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A34703C" w14:textId="7F6B7864" w:rsidR="00800740" w:rsidRPr="00007494" w:rsidRDefault="00800740" w:rsidP="00267D39">
      <w:pPr>
        <w:jc w:val="center"/>
        <w:rPr>
          <w:color w:val="286A52"/>
        </w:rPr>
      </w:pPr>
      <w:bookmarkStart w:id="0" w:name="_top"/>
      <w:bookmarkEnd w:id="0"/>
      <w:r w:rsidRPr="00007494">
        <w:rPr>
          <w:color w:val="286A52"/>
        </w:rPr>
        <w:t xml:space="preserve">Europos Sąjungos </w:t>
      </w:r>
      <w:proofErr w:type="spellStart"/>
      <w:r w:rsidRPr="00007494">
        <w:rPr>
          <w:color w:val="286A52"/>
        </w:rPr>
        <w:t>struktūrinių</w:t>
      </w:r>
      <w:proofErr w:type="spellEnd"/>
      <w:r w:rsidRPr="00007494">
        <w:rPr>
          <w:color w:val="286A52"/>
        </w:rPr>
        <w:t xml:space="preserve"> </w:t>
      </w:r>
      <w:proofErr w:type="spellStart"/>
      <w:r w:rsidRPr="00007494">
        <w:rPr>
          <w:color w:val="286A52"/>
        </w:rPr>
        <w:t>fondų</w:t>
      </w:r>
      <w:proofErr w:type="spellEnd"/>
      <w:r w:rsidRPr="00007494">
        <w:rPr>
          <w:color w:val="286A52"/>
        </w:rPr>
        <w:t xml:space="preserve"> </w:t>
      </w:r>
      <w:proofErr w:type="spellStart"/>
      <w:r w:rsidRPr="00007494">
        <w:rPr>
          <w:color w:val="286A52"/>
        </w:rPr>
        <w:t>lėšų</w:t>
      </w:r>
      <w:proofErr w:type="spellEnd"/>
      <w:r w:rsidR="005E29A0" w:rsidRPr="00007494">
        <w:rPr>
          <w:color w:val="286A52"/>
        </w:rPr>
        <w:t xml:space="preserve"> </w:t>
      </w:r>
      <w:proofErr w:type="spellStart"/>
      <w:r w:rsidRPr="00007494">
        <w:rPr>
          <w:color w:val="286A52"/>
        </w:rPr>
        <w:t>bendrai</w:t>
      </w:r>
      <w:proofErr w:type="spellEnd"/>
      <w:r w:rsidRPr="00007494">
        <w:rPr>
          <w:color w:val="286A52"/>
        </w:rPr>
        <w:t xml:space="preserve"> </w:t>
      </w:r>
      <w:proofErr w:type="spellStart"/>
      <w:r w:rsidRPr="00007494">
        <w:rPr>
          <w:color w:val="286A52"/>
        </w:rPr>
        <w:t>finansuojamas</w:t>
      </w:r>
      <w:proofErr w:type="spellEnd"/>
      <w:r w:rsidRPr="00007494">
        <w:rPr>
          <w:color w:val="286A52"/>
        </w:rPr>
        <w:t xml:space="preserve"> </w:t>
      </w:r>
      <w:proofErr w:type="spellStart"/>
      <w:r w:rsidRPr="00007494">
        <w:rPr>
          <w:color w:val="286A52"/>
        </w:rPr>
        <w:t>projektas</w:t>
      </w:r>
      <w:proofErr w:type="spellEnd"/>
      <w:r w:rsidRPr="00007494">
        <w:rPr>
          <w:color w:val="286A52"/>
        </w:rPr>
        <w:t xml:space="preserve"> Nr. 09.2.1-ESFA-V-726-03-0001</w:t>
      </w:r>
    </w:p>
    <w:p w14:paraId="08C27582" w14:textId="77777777" w:rsidR="00800740" w:rsidRPr="00007494" w:rsidRDefault="00800740" w:rsidP="00267D39">
      <w:pPr>
        <w:spacing w:after="240"/>
        <w:jc w:val="center"/>
        <w:textAlignment w:val="baseline"/>
        <w:rPr>
          <w:color w:val="286A52"/>
        </w:rPr>
      </w:pPr>
      <w:r w:rsidRPr="00007494">
        <w:rPr>
          <w:color w:val="286A52"/>
        </w:rPr>
        <w:t>„</w:t>
      </w:r>
      <w:proofErr w:type="spellStart"/>
      <w:r w:rsidRPr="00007494">
        <w:rPr>
          <w:color w:val="286A52"/>
        </w:rPr>
        <w:t>Skaitmeninio</w:t>
      </w:r>
      <w:proofErr w:type="spellEnd"/>
      <w:r w:rsidRPr="00007494">
        <w:rPr>
          <w:color w:val="286A52"/>
        </w:rPr>
        <w:t xml:space="preserve"> </w:t>
      </w:r>
      <w:proofErr w:type="spellStart"/>
      <w:r w:rsidRPr="00007494">
        <w:rPr>
          <w:color w:val="286A52"/>
        </w:rPr>
        <w:t>ugdymo</w:t>
      </w:r>
      <w:proofErr w:type="spellEnd"/>
      <w:r w:rsidRPr="00007494">
        <w:rPr>
          <w:color w:val="286A52"/>
        </w:rPr>
        <w:t xml:space="preserve"> </w:t>
      </w:r>
      <w:proofErr w:type="spellStart"/>
      <w:r w:rsidRPr="00007494">
        <w:rPr>
          <w:color w:val="286A52"/>
        </w:rPr>
        <w:t>turinio</w:t>
      </w:r>
      <w:proofErr w:type="spellEnd"/>
      <w:r w:rsidRPr="00007494">
        <w:rPr>
          <w:color w:val="286A52"/>
        </w:rPr>
        <w:t xml:space="preserve"> </w:t>
      </w:r>
      <w:proofErr w:type="spellStart"/>
      <w:r w:rsidRPr="00007494">
        <w:rPr>
          <w:color w:val="286A52"/>
        </w:rPr>
        <w:t>kūrimas</w:t>
      </w:r>
      <w:proofErr w:type="spellEnd"/>
      <w:r w:rsidRPr="00007494">
        <w:rPr>
          <w:color w:val="286A52"/>
        </w:rPr>
        <w:t xml:space="preserve"> ir </w:t>
      </w:r>
      <w:proofErr w:type="spellStart"/>
      <w:r w:rsidRPr="00007494">
        <w:rPr>
          <w:color w:val="286A52"/>
        </w:rPr>
        <w:t>diegimas</w:t>
      </w:r>
      <w:proofErr w:type="spellEnd"/>
      <w:r w:rsidRPr="00007494">
        <w:rPr>
          <w:color w:val="286A52"/>
        </w:rPr>
        <w:t>“</w:t>
      </w:r>
    </w:p>
    <w:p w14:paraId="2722A92F" w14:textId="279DCE9B" w:rsidR="006E76CA" w:rsidRPr="00007494" w:rsidRDefault="009B4FBB" w:rsidP="00267D39">
      <w:pPr>
        <w:pStyle w:val="Sraopastraipa"/>
        <w:spacing w:after="120"/>
        <w:ind w:left="0"/>
        <w:contextualSpacing w:val="0"/>
        <w:jc w:val="center"/>
        <w:rPr>
          <w:b/>
          <w:color w:val="286A52"/>
          <w:lang w:eastAsia="lt-LT"/>
        </w:rPr>
      </w:pPr>
      <w:r w:rsidRPr="00007494">
        <w:rPr>
          <w:b/>
          <w:color w:val="286A52"/>
          <w:lang w:eastAsia="lt-LT"/>
        </w:rPr>
        <w:t>MENŲ ISTORIJOS</w:t>
      </w:r>
      <w:r w:rsidR="00D81EA4" w:rsidRPr="00007494">
        <w:rPr>
          <w:b/>
          <w:color w:val="286A52"/>
          <w:lang w:eastAsia="lt-LT"/>
        </w:rPr>
        <w:t xml:space="preserve"> </w:t>
      </w:r>
      <w:r w:rsidR="00490B87">
        <w:rPr>
          <w:b/>
          <w:color w:val="286A52"/>
          <w:lang w:eastAsia="lt-LT"/>
        </w:rPr>
        <w:t xml:space="preserve">VIDURINIO UGDYMO </w:t>
      </w:r>
      <w:r w:rsidR="00D81EA4" w:rsidRPr="00007494">
        <w:rPr>
          <w:b/>
          <w:color w:val="286A52"/>
          <w:lang w:eastAsia="lt-LT"/>
        </w:rPr>
        <w:t>BENDROSIOS PROGRAMOS</w:t>
      </w:r>
    </w:p>
    <w:p w14:paraId="10E72305" w14:textId="0052643D" w:rsidR="004E194B" w:rsidRPr="00007494" w:rsidRDefault="00097B84" w:rsidP="00267D39">
      <w:pPr>
        <w:pStyle w:val="Sraopastraipa"/>
        <w:spacing w:after="360"/>
        <w:ind w:left="357"/>
        <w:contextualSpacing w:val="0"/>
        <w:jc w:val="center"/>
        <w:rPr>
          <w:b/>
          <w:color w:val="286A52"/>
          <w:lang w:eastAsia="lt-LT"/>
        </w:rPr>
      </w:pPr>
      <w:r w:rsidRPr="00007494">
        <w:rPr>
          <w:b/>
          <w:color w:val="286A52"/>
          <w:lang w:eastAsia="lt-LT"/>
        </w:rPr>
        <w:t>ĮGYVENDINIMO REKOMENDACIJOS</w:t>
      </w:r>
    </w:p>
    <w:p w14:paraId="1941FDC3" w14:textId="0D6815F9" w:rsidR="00E21BA5" w:rsidRPr="006042DA" w:rsidRDefault="00E86003" w:rsidP="00267D39">
      <w:pPr>
        <w:pStyle w:val="Sraopastraipa"/>
        <w:ind w:left="0"/>
        <w:jc w:val="both"/>
        <w:rPr>
          <w:b/>
          <w:lang w:eastAsia="lt-LT"/>
        </w:rPr>
      </w:pPr>
      <w:proofErr w:type="spellStart"/>
      <w:r w:rsidRPr="006042DA">
        <w:rPr>
          <w:b/>
          <w:lang w:eastAsia="lt-LT"/>
        </w:rPr>
        <w:t>Įgyvendinimo</w:t>
      </w:r>
      <w:proofErr w:type="spellEnd"/>
      <w:r w:rsidRPr="006042DA">
        <w:rPr>
          <w:b/>
          <w:lang w:eastAsia="lt-LT"/>
        </w:rPr>
        <w:t xml:space="preserve"> </w:t>
      </w:r>
      <w:proofErr w:type="spellStart"/>
      <w:r w:rsidRPr="006042DA">
        <w:rPr>
          <w:b/>
          <w:lang w:eastAsia="lt-LT"/>
        </w:rPr>
        <w:t>rekomendacijas</w:t>
      </w:r>
      <w:proofErr w:type="spellEnd"/>
      <w:r w:rsidR="00E21BA5" w:rsidRPr="006042DA">
        <w:rPr>
          <w:b/>
          <w:lang w:eastAsia="lt-LT"/>
        </w:rPr>
        <w:t xml:space="preserve"> </w:t>
      </w:r>
      <w:proofErr w:type="spellStart"/>
      <w:r w:rsidR="00E21BA5" w:rsidRPr="006042DA">
        <w:rPr>
          <w:b/>
          <w:lang w:eastAsia="lt-LT"/>
        </w:rPr>
        <w:t>parengė</w:t>
      </w:r>
      <w:proofErr w:type="spellEnd"/>
      <w:r w:rsidR="00E21BA5" w:rsidRPr="006042DA">
        <w:rPr>
          <w:b/>
          <w:lang w:eastAsia="lt-LT"/>
        </w:rPr>
        <w:t>:</w:t>
      </w:r>
    </w:p>
    <w:p w14:paraId="36493738" w14:textId="2F30C0AA" w:rsidR="00D82F5D" w:rsidRPr="006042DA" w:rsidRDefault="004D40E7" w:rsidP="00D82F5D">
      <w:pPr>
        <w:pStyle w:val="Sraopastraipa"/>
        <w:ind w:left="0"/>
        <w:contextualSpacing w:val="0"/>
        <w:jc w:val="both"/>
        <w:rPr>
          <w:lang w:eastAsia="lt-LT"/>
        </w:rPr>
      </w:pPr>
      <w:r w:rsidRPr="006042DA">
        <w:rPr>
          <w:lang w:eastAsia="lt-LT"/>
        </w:rPr>
        <w:t>dr.</w:t>
      </w:r>
      <w:r w:rsidR="009B4FBB" w:rsidRPr="006042DA">
        <w:t xml:space="preserve"> </w:t>
      </w:r>
      <w:r w:rsidR="009B4FBB" w:rsidRPr="006042DA">
        <w:rPr>
          <w:lang w:eastAsia="lt-LT"/>
        </w:rPr>
        <w:t>Lolita Jolanta Piličiauskaitė</w:t>
      </w:r>
      <w:r w:rsidR="00017EC0" w:rsidRPr="006042DA">
        <w:rPr>
          <w:lang w:val="lt-LT" w:eastAsia="lt-LT"/>
        </w:rPr>
        <w:t xml:space="preserve">, </w:t>
      </w:r>
      <w:r w:rsidR="00017EC0" w:rsidRPr="006042DA">
        <w:rPr>
          <w:lang w:eastAsia="lt-LT"/>
        </w:rPr>
        <w:t>Ugnius Vaiginis</w:t>
      </w:r>
    </w:p>
    <w:p w14:paraId="7C5C080E" w14:textId="77777777" w:rsidR="00017EC0" w:rsidRPr="006042DA" w:rsidRDefault="00017EC0" w:rsidP="00D82F5D">
      <w:pPr>
        <w:pStyle w:val="Sraopastraipa"/>
        <w:ind w:left="0"/>
        <w:contextualSpacing w:val="0"/>
        <w:jc w:val="both"/>
        <w:rPr>
          <w:lang w:eastAsia="lt-LT"/>
        </w:rPr>
      </w:pPr>
    </w:p>
    <w:sdt>
      <w:sdtPr>
        <w:rPr>
          <w:rFonts w:ascii="Times New Roman" w:eastAsiaTheme="minorHAnsi" w:hAnsi="Times New Roman" w:cs="Times New Roman"/>
          <w:b w:val="0"/>
          <w:bCs w:val="0"/>
          <w:noProof/>
          <w:color w:val="auto"/>
          <w:sz w:val="24"/>
          <w:szCs w:val="24"/>
          <w:lang w:val="lt-LT"/>
        </w:rPr>
        <w:id w:val="171743715"/>
        <w:docPartObj>
          <w:docPartGallery w:val="Table of Contents"/>
          <w:docPartUnique/>
        </w:docPartObj>
      </w:sdtPr>
      <w:sdtEndPr>
        <w:rPr>
          <w:rFonts w:eastAsia="Times New Roman"/>
        </w:rPr>
      </w:sdtEndPr>
      <w:sdtContent>
        <w:p w14:paraId="77C14950" w14:textId="0A750DF1" w:rsidR="009917FD" w:rsidRPr="00007494" w:rsidRDefault="009917FD" w:rsidP="00267D39">
          <w:pPr>
            <w:pStyle w:val="Turinioantrat"/>
            <w:spacing w:before="0"/>
            <w:rPr>
              <w:rFonts w:ascii="Times New Roman" w:hAnsi="Times New Roman" w:cs="Times New Roman"/>
              <w:color w:val="auto"/>
              <w:sz w:val="24"/>
              <w:szCs w:val="24"/>
            </w:rPr>
          </w:pPr>
          <w:proofErr w:type="spellStart"/>
          <w:r w:rsidRPr="00007494">
            <w:rPr>
              <w:rFonts w:ascii="Times New Roman" w:hAnsi="Times New Roman" w:cs="Times New Roman"/>
              <w:color w:val="auto"/>
              <w:sz w:val="24"/>
              <w:szCs w:val="24"/>
            </w:rPr>
            <w:t>Turinys</w:t>
          </w:r>
          <w:proofErr w:type="spellEnd"/>
        </w:p>
        <w:p w14:paraId="7B37D020" w14:textId="7C33CE19" w:rsidR="009B4513" w:rsidRDefault="00376771">
          <w:pPr>
            <w:pStyle w:val="Turinys1"/>
            <w:rPr>
              <w:rFonts w:asciiTheme="minorHAnsi" w:eastAsiaTheme="minorEastAsia" w:hAnsiTheme="minorHAnsi" w:cstheme="minorBidi"/>
              <w:noProof/>
              <w:sz w:val="22"/>
              <w:szCs w:val="22"/>
              <w:lang w:val="lt-LT" w:eastAsia="lt-LT"/>
            </w:rPr>
          </w:pPr>
          <w:r w:rsidRPr="00007494">
            <w:fldChar w:fldCharType="begin"/>
          </w:r>
          <w:r w:rsidR="009917FD" w:rsidRPr="00007494">
            <w:instrText xml:space="preserve"> TOC \o "1-3" \h \z \u </w:instrText>
          </w:r>
          <w:r w:rsidRPr="00007494">
            <w:fldChar w:fldCharType="separate"/>
          </w:r>
          <w:hyperlink w:anchor="_Toc137206591" w:history="1">
            <w:r w:rsidR="009B4513" w:rsidRPr="000B16F8">
              <w:rPr>
                <w:rStyle w:val="Hipersaitas"/>
                <w:noProof/>
              </w:rPr>
              <w:t>1.</w:t>
            </w:r>
            <w:r w:rsidR="009B4513" w:rsidRPr="000B16F8">
              <w:rPr>
                <w:rStyle w:val="Hipersaitas"/>
                <w:noProof/>
                <w:lang w:val="lt-LT"/>
              </w:rPr>
              <w:t> </w:t>
            </w:r>
            <w:r w:rsidR="009B4513" w:rsidRPr="000B16F8">
              <w:rPr>
                <w:rStyle w:val="Hipersaitas"/>
                <w:noProof/>
              </w:rPr>
              <w:t>Dalyko naujo turinio mokymo rekomendacijos</w:t>
            </w:r>
            <w:r w:rsidR="009B4513">
              <w:rPr>
                <w:noProof/>
                <w:webHidden/>
              </w:rPr>
              <w:tab/>
            </w:r>
            <w:r w:rsidR="009B4513">
              <w:rPr>
                <w:noProof/>
                <w:webHidden/>
              </w:rPr>
              <w:fldChar w:fldCharType="begin"/>
            </w:r>
            <w:r w:rsidR="009B4513">
              <w:rPr>
                <w:noProof/>
                <w:webHidden/>
              </w:rPr>
              <w:instrText xml:space="preserve"> PAGEREF _Toc137206591 \h </w:instrText>
            </w:r>
            <w:r w:rsidR="009B4513">
              <w:rPr>
                <w:noProof/>
                <w:webHidden/>
              </w:rPr>
            </w:r>
            <w:r w:rsidR="009B4513">
              <w:rPr>
                <w:noProof/>
                <w:webHidden/>
              </w:rPr>
              <w:fldChar w:fldCharType="separate"/>
            </w:r>
            <w:r w:rsidR="001D6210">
              <w:rPr>
                <w:noProof/>
                <w:webHidden/>
              </w:rPr>
              <w:t>2</w:t>
            </w:r>
            <w:r w:rsidR="009B4513">
              <w:rPr>
                <w:noProof/>
                <w:webHidden/>
              </w:rPr>
              <w:fldChar w:fldCharType="end"/>
            </w:r>
          </w:hyperlink>
        </w:p>
        <w:p w14:paraId="27384F77" w14:textId="637739B7" w:rsidR="009B4513" w:rsidRDefault="009B4513">
          <w:pPr>
            <w:pStyle w:val="Turinys2"/>
            <w:rPr>
              <w:rFonts w:asciiTheme="minorHAnsi" w:eastAsiaTheme="minorEastAsia" w:hAnsiTheme="minorHAnsi" w:cstheme="minorBidi"/>
              <w:sz w:val="22"/>
              <w:szCs w:val="22"/>
              <w:lang w:val="lt-LT" w:eastAsia="lt-LT"/>
            </w:rPr>
          </w:pPr>
          <w:hyperlink w:anchor="_Toc137206592" w:history="1">
            <w:r w:rsidRPr="000B16F8">
              <w:rPr>
                <w:rStyle w:val="Hipersaitas"/>
              </w:rPr>
              <w:t>1.1.</w:t>
            </w:r>
            <w:r w:rsidRPr="000B16F8">
              <w:rPr>
                <w:rStyle w:val="Hipersaitas"/>
                <w:lang w:val="lt-LT"/>
              </w:rPr>
              <w:t> </w:t>
            </w:r>
            <w:r w:rsidRPr="000B16F8">
              <w:rPr>
                <w:rStyle w:val="Hipersaitas"/>
              </w:rPr>
              <w:t>III gimnazijos klasė</w:t>
            </w:r>
            <w:r>
              <w:rPr>
                <w:webHidden/>
              </w:rPr>
              <w:tab/>
            </w:r>
            <w:r>
              <w:rPr>
                <w:webHidden/>
              </w:rPr>
              <w:fldChar w:fldCharType="begin"/>
            </w:r>
            <w:r>
              <w:rPr>
                <w:webHidden/>
              </w:rPr>
              <w:instrText xml:space="preserve"> PAGEREF _Toc137206592 \h </w:instrText>
            </w:r>
            <w:r>
              <w:rPr>
                <w:webHidden/>
              </w:rPr>
            </w:r>
            <w:r>
              <w:rPr>
                <w:webHidden/>
              </w:rPr>
              <w:fldChar w:fldCharType="separate"/>
            </w:r>
            <w:r w:rsidR="001D6210">
              <w:rPr>
                <w:webHidden/>
              </w:rPr>
              <w:t>3</w:t>
            </w:r>
            <w:r>
              <w:rPr>
                <w:webHidden/>
              </w:rPr>
              <w:fldChar w:fldCharType="end"/>
            </w:r>
          </w:hyperlink>
        </w:p>
        <w:p w14:paraId="364D5B2D" w14:textId="68CBAB93" w:rsidR="009B4513" w:rsidRDefault="009B4513">
          <w:pPr>
            <w:pStyle w:val="Turinys2"/>
            <w:rPr>
              <w:rFonts w:asciiTheme="minorHAnsi" w:eastAsiaTheme="minorEastAsia" w:hAnsiTheme="minorHAnsi" w:cstheme="minorBidi"/>
              <w:sz w:val="22"/>
              <w:szCs w:val="22"/>
              <w:lang w:val="lt-LT" w:eastAsia="lt-LT"/>
            </w:rPr>
          </w:pPr>
          <w:hyperlink w:anchor="_Toc137206593" w:history="1">
            <w:r w:rsidRPr="000B16F8">
              <w:rPr>
                <w:rStyle w:val="Hipersaitas"/>
              </w:rPr>
              <w:t>1.2.</w:t>
            </w:r>
            <w:r w:rsidRPr="000B16F8">
              <w:rPr>
                <w:rStyle w:val="Hipersaitas"/>
                <w:lang w:val="lt-LT"/>
              </w:rPr>
              <w:t> </w:t>
            </w:r>
            <w:r w:rsidRPr="000B16F8">
              <w:rPr>
                <w:rStyle w:val="Hipersaitas"/>
              </w:rPr>
              <w:t>IV gimnazijos klasė</w:t>
            </w:r>
            <w:r>
              <w:rPr>
                <w:webHidden/>
              </w:rPr>
              <w:tab/>
            </w:r>
            <w:r>
              <w:rPr>
                <w:webHidden/>
              </w:rPr>
              <w:fldChar w:fldCharType="begin"/>
            </w:r>
            <w:r>
              <w:rPr>
                <w:webHidden/>
              </w:rPr>
              <w:instrText xml:space="preserve"> PAGEREF _Toc137206593 \h </w:instrText>
            </w:r>
            <w:r>
              <w:rPr>
                <w:webHidden/>
              </w:rPr>
            </w:r>
            <w:r>
              <w:rPr>
                <w:webHidden/>
              </w:rPr>
              <w:fldChar w:fldCharType="separate"/>
            </w:r>
            <w:r w:rsidR="001D6210">
              <w:rPr>
                <w:webHidden/>
              </w:rPr>
              <w:t>4</w:t>
            </w:r>
            <w:r>
              <w:rPr>
                <w:webHidden/>
              </w:rPr>
              <w:fldChar w:fldCharType="end"/>
            </w:r>
          </w:hyperlink>
        </w:p>
        <w:p w14:paraId="50AFAA1C" w14:textId="6C46FA99" w:rsidR="009B4513" w:rsidRDefault="009B4513">
          <w:pPr>
            <w:pStyle w:val="Turinys1"/>
            <w:rPr>
              <w:rFonts w:asciiTheme="minorHAnsi" w:eastAsiaTheme="minorEastAsia" w:hAnsiTheme="minorHAnsi" w:cstheme="minorBidi"/>
              <w:noProof/>
              <w:sz w:val="22"/>
              <w:szCs w:val="22"/>
              <w:lang w:val="lt-LT" w:eastAsia="lt-LT"/>
            </w:rPr>
          </w:pPr>
          <w:hyperlink w:anchor="_Toc137206594" w:history="1">
            <w:r w:rsidRPr="000B16F8">
              <w:rPr>
                <w:rStyle w:val="Hipersaitas"/>
                <w:noProof/>
              </w:rPr>
              <w:t>2.</w:t>
            </w:r>
            <w:r w:rsidRPr="000B16F8">
              <w:rPr>
                <w:rStyle w:val="Hipersaitas"/>
                <w:noProof/>
                <w:lang w:val="lt-LT"/>
              </w:rPr>
              <w:t> </w:t>
            </w:r>
            <w:r w:rsidRPr="000B16F8">
              <w:rPr>
                <w:rStyle w:val="Hipersaitas"/>
                <w:noProof/>
              </w:rPr>
              <w:t>Veiklų planavimo ir kompetencijų ugdymo pavyzdžiai</w:t>
            </w:r>
            <w:r>
              <w:rPr>
                <w:noProof/>
                <w:webHidden/>
              </w:rPr>
              <w:tab/>
            </w:r>
            <w:r>
              <w:rPr>
                <w:noProof/>
                <w:webHidden/>
              </w:rPr>
              <w:fldChar w:fldCharType="begin"/>
            </w:r>
            <w:r>
              <w:rPr>
                <w:noProof/>
                <w:webHidden/>
              </w:rPr>
              <w:instrText xml:space="preserve"> PAGEREF _Toc137206594 \h </w:instrText>
            </w:r>
            <w:r>
              <w:rPr>
                <w:noProof/>
                <w:webHidden/>
              </w:rPr>
            </w:r>
            <w:r>
              <w:rPr>
                <w:noProof/>
                <w:webHidden/>
              </w:rPr>
              <w:fldChar w:fldCharType="separate"/>
            </w:r>
            <w:r w:rsidR="001D6210">
              <w:rPr>
                <w:noProof/>
                <w:webHidden/>
              </w:rPr>
              <w:t>5</w:t>
            </w:r>
            <w:r>
              <w:rPr>
                <w:noProof/>
                <w:webHidden/>
              </w:rPr>
              <w:fldChar w:fldCharType="end"/>
            </w:r>
          </w:hyperlink>
        </w:p>
        <w:p w14:paraId="7E1DC910" w14:textId="76208D05" w:rsidR="009B4513" w:rsidRDefault="009B4513">
          <w:pPr>
            <w:pStyle w:val="Turinys2"/>
            <w:rPr>
              <w:rFonts w:asciiTheme="minorHAnsi" w:eastAsiaTheme="minorEastAsia" w:hAnsiTheme="minorHAnsi" w:cstheme="minorBidi"/>
              <w:sz w:val="22"/>
              <w:szCs w:val="22"/>
              <w:lang w:val="lt-LT" w:eastAsia="lt-LT"/>
            </w:rPr>
          </w:pPr>
          <w:hyperlink w:anchor="_Toc137206595" w:history="1">
            <w:r w:rsidRPr="000B16F8">
              <w:rPr>
                <w:rStyle w:val="Hipersaitas"/>
              </w:rPr>
              <w:t>2.1.</w:t>
            </w:r>
            <w:r w:rsidRPr="000B16F8">
              <w:rPr>
                <w:rStyle w:val="Hipersaitas"/>
                <w:lang w:val="lt-LT"/>
              </w:rPr>
              <w:t> </w:t>
            </w:r>
            <w:r w:rsidRPr="000B16F8">
              <w:rPr>
                <w:rStyle w:val="Hipersaitas"/>
              </w:rPr>
              <w:t>III gimnazijos klasė</w:t>
            </w:r>
            <w:r>
              <w:rPr>
                <w:webHidden/>
              </w:rPr>
              <w:tab/>
            </w:r>
            <w:r>
              <w:rPr>
                <w:webHidden/>
              </w:rPr>
              <w:fldChar w:fldCharType="begin"/>
            </w:r>
            <w:r>
              <w:rPr>
                <w:webHidden/>
              </w:rPr>
              <w:instrText xml:space="preserve"> PAGEREF _Toc137206595 \h </w:instrText>
            </w:r>
            <w:r>
              <w:rPr>
                <w:webHidden/>
              </w:rPr>
            </w:r>
            <w:r>
              <w:rPr>
                <w:webHidden/>
              </w:rPr>
              <w:fldChar w:fldCharType="separate"/>
            </w:r>
            <w:r w:rsidR="001D6210">
              <w:rPr>
                <w:webHidden/>
              </w:rPr>
              <w:t>6</w:t>
            </w:r>
            <w:r>
              <w:rPr>
                <w:webHidden/>
              </w:rPr>
              <w:fldChar w:fldCharType="end"/>
            </w:r>
          </w:hyperlink>
        </w:p>
        <w:p w14:paraId="57B7634C" w14:textId="5BFD9CD6" w:rsidR="009B4513" w:rsidRDefault="009B4513">
          <w:pPr>
            <w:pStyle w:val="Turinys2"/>
            <w:rPr>
              <w:rFonts w:asciiTheme="minorHAnsi" w:eastAsiaTheme="minorEastAsia" w:hAnsiTheme="minorHAnsi" w:cstheme="minorBidi"/>
              <w:sz w:val="22"/>
              <w:szCs w:val="22"/>
              <w:lang w:val="lt-LT" w:eastAsia="lt-LT"/>
            </w:rPr>
          </w:pPr>
          <w:hyperlink w:anchor="_Toc137206596" w:history="1">
            <w:r w:rsidRPr="000B16F8">
              <w:rPr>
                <w:rStyle w:val="Hipersaitas"/>
              </w:rPr>
              <w:t>2.2.</w:t>
            </w:r>
            <w:r w:rsidRPr="000B16F8">
              <w:rPr>
                <w:rStyle w:val="Hipersaitas"/>
                <w:lang w:val="lt-LT"/>
              </w:rPr>
              <w:t> </w:t>
            </w:r>
            <w:r w:rsidRPr="000B16F8">
              <w:rPr>
                <w:rStyle w:val="Hipersaitas"/>
              </w:rPr>
              <w:t>IV gimnazijos klasė</w:t>
            </w:r>
            <w:r>
              <w:rPr>
                <w:webHidden/>
              </w:rPr>
              <w:tab/>
            </w:r>
            <w:r>
              <w:rPr>
                <w:webHidden/>
              </w:rPr>
              <w:fldChar w:fldCharType="begin"/>
            </w:r>
            <w:r>
              <w:rPr>
                <w:webHidden/>
              </w:rPr>
              <w:instrText xml:space="preserve"> PAGEREF _Toc137206596 \h </w:instrText>
            </w:r>
            <w:r>
              <w:rPr>
                <w:webHidden/>
              </w:rPr>
            </w:r>
            <w:r>
              <w:rPr>
                <w:webHidden/>
              </w:rPr>
              <w:fldChar w:fldCharType="separate"/>
            </w:r>
            <w:r w:rsidR="001D6210">
              <w:rPr>
                <w:webHidden/>
              </w:rPr>
              <w:t>101</w:t>
            </w:r>
            <w:r>
              <w:rPr>
                <w:webHidden/>
              </w:rPr>
              <w:fldChar w:fldCharType="end"/>
            </w:r>
          </w:hyperlink>
        </w:p>
        <w:p w14:paraId="31693772" w14:textId="44DAB10D" w:rsidR="009B4513" w:rsidRDefault="009B4513">
          <w:pPr>
            <w:pStyle w:val="Turinys1"/>
            <w:rPr>
              <w:rFonts w:asciiTheme="minorHAnsi" w:eastAsiaTheme="minorEastAsia" w:hAnsiTheme="minorHAnsi" w:cstheme="minorBidi"/>
              <w:noProof/>
              <w:sz w:val="22"/>
              <w:szCs w:val="22"/>
              <w:lang w:val="lt-LT" w:eastAsia="lt-LT"/>
            </w:rPr>
          </w:pPr>
          <w:hyperlink w:anchor="_Toc137206597" w:history="1">
            <w:r w:rsidRPr="000B16F8">
              <w:rPr>
                <w:rStyle w:val="Hipersaitas"/>
                <w:noProof/>
              </w:rPr>
              <w:t>3.</w:t>
            </w:r>
            <w:r w:rsidRPr="000B16F8">
              <w:rPr>
                <w:rStyle w:val="Hipersaitas"/>
                <w:noProof/>
                <w:lang w:val="lt-LT"/>
              </w:rPr>
              <w:t> </w:t>
            </w:r>
            <w:r w:rsidRPr="000B16F8">
              <w:rPr>
                <w:rStyle w:val="Hipersaitas"/>
                <w:noProof/>
              </w:rPr>
              <w:t>Skaitmeninės mokymo priemonės, skirtos BP įgyvendinti</w:t>
            </w:r>
            <w:r>
              <w:rPr>
                <w:noProof/>
                <w:webHidden/>
              </w:rPr>
              <w:tab/>
            </w:r>
            <w:r>
              <w:rPr>
                <w:noProof/>
                <w:webHidden/>
              </w:rPr>
              <w:fldChar w:fldCharType="begin"/>
            </w:r>
            <w:r>
              <w:rPr>
                <w:noProof/>
                <w:webHidden/>
              </w:rPr>
              <w:instrText xml:space="preserve"> PAGEREF _Toc137206597 \h </w:instrText>
            </w:r>
            <w:r>
              <w:rPr>
                <w:noProof/>
                <w:webHidden/>
              </w:rPr>
            </w:r>
            <w:r>
              <w:rPr>
                <w:noProof/>
                <w:webHidden/>
              </w:rPr>
              <w:fldChar w:fldCharType="separate"/>
            </w:r>
            <w:r w:rsidR="001D6210">
              <w:rPr>
                <w:noProof/>
                <w:webHidden/>
              </w:rPr>
              <w:t>118</w:t>
            </w:r>
            <w:r>
              <w:rPr>
                <w:noProof/>
                <w:webHidden/>
              </w:rPr>
              <w:fldChar w:fldCharType="end"/>
            </w:r>
          </w:hyperlink>
        </w:p>
        <w:p w14:paraId="2C80EC47" w14:textId="52A28C26" w:rsidR="009B4513" w:rsidRDefault="009B4513">
          <w:pPr>
            <w:pStyle w:val="Turinys2"/>
            <w:rPr>
              <w:rFonts w:asciiTheme="minorHAnsi" w:eastAsiaTheme="minorEastAsia" w:hAnsiTheme="minorHAnsi" w:cstheme="minorBidi"/>
              <w:sz w:val="22"/>
              <w:szCs w:val="22"/>
              <w:lang w:val="lt-LT" w:eastAsia="lt-LT"/>
            </w:rPr>
          </w:pPr>
          <w:hyperlink w:anchor="_Toc137206598" w:history="1">
            <w:r w:rsidRPr="000B16F8">
              <w:rPr>
                <w:rStyle w:val="Hipersaitas"/>
              </w:rPr>
              <w:t>3.1.</w:t>
            </w:r>
            <w:r w:rsidRPr="000B16F8">
              <w:rPr>
                <w:rStyle w:val="Hipersaitas"/>
                <w:lang w:val="lt-LT"/>
              </w:rPr>
              <w:t> </w:t>
            </w:r>
            <w:r w:rsidRPr="000B16F8">
              <w:rPr>
                <w:rStyle w:val="Hipersaitas"/>
              </w:rPr>
              <w:t>III gimnazijos klasė</w:t>
            </w:r>
            <w:r>
              <w:rPr>
                <w:webHidden/>
              </w:rPr>
              <w:tab/>
            </w:r>
            <w:r>
              <w:rPr>
                <w:webHidden/>
              </w:rPr>
              <w:fldChar w:fldCharType="begin"/>
            </w:r>
            <w:r>
              <w:rPr>
                <w:webHidden/>
              </w:rPr>
              <w:instrText xml:space="preserve"> PAGEREF _Toc137206598 \h </w:instrText>
            </w:r>
            <w:r>
              <w:rPr>
                <w:webHidden/>
              </w:rPr>
            </w:r>
            <w:r>
              <w:rPr>
                <w:webHidden/>
              </w:rPr>
              <w:fldChar w:fldCharType="separate"/>
            </w:r>
            <w:r w:rsidR="001D6210">
              <w:rPr>
                <w:webHidden/>
              </w:rPr>
              <w:t>118</w:t>
            </w:r>
            <w:r>
              <w:rPr>
                <w:webHidden/>
              </w:rPr>
              <w:fldChar w:fldCharType="end"/>
            </w:r>
          </w:hyperlink>
        </w:p>
        <w:p w14:paraId="68F52DCB" w14:textId="4807CD79" w:rsidR="009B4513" w:rsidRDefault="009B4513">
          <w:pPr>
            <w:pStyle w:val="Turinys2"/>
            <w:rPr>
              <w:rFonts w:asciiTheme="minorHAnsi" w:eastAsiaTheme="minorEastAsia" w:hAnsiTheme="minorHAnsi" w:cstheme="minorBidi"/>
              <w:sz w:val="22"/>
              <w:szCs w:val="22"/>
              <w:lang w:val="lt-LT" w:eastAsia="lt-LT"/>
            </w:rPr>
          </w:pPr>
          <w:hyperlink w:anchor="_Toc137206599" w:history="1">
            <w:r w:rsidRPr="000B16F8">
              <w:rPr>
                <w:rStyle w:val="Hipersaitas"/>
              </w:rPr>
              <w:t>3.2.</w:t>
            </w:r>
            <w:r w:rsidRPr="000B16F8">
              <w:rPr>
                <w:rStyle w:val="Hipersaitas"/>
                <w:lang w:val="lt-LT"/>
              </w:rPr>
              <w:t> </w:t>
            </w:r>
            <w:r w:rsidRPr="000B16F8">
              <w:rPr>
                <w:rStyle w:val="Hipersaitas"/>
              </w:rPr>
              <w:t>IV gimnazijos klasė</w:t>
            </w:r>
            <w:r>
              <w:rPr>
                <w:webHidden/>
              </w:rPr>
              <w:tab/>
            </w:r>
            <w:r>
              <w:rPr>
                <w:webHidden/>
              </w:rPr>
              <w:fldChar w:fldCharType="begin"/>
            </w:r>
            <w:r>
              <w:rPr>
                <w:webHidden/>
              </w:rPr>
              <w:instrText xml:space="preserve"> PAGEREF _Toc137206599 \h </w:instrText>
            </w:r>
            <w:r>
              <w:rPr>
                <w:webHidden/>
              </w:rPr>
            </w:r>
            <w:r>
              <w:rPr>
                <w:webHidden/>
              </w:rPr>
              <w:fldChar w:fldCharType="separate"/>
            </w:r>
            <w:r w:rsidR="001D6210">
              <w:rPr>
                <w:webHidden/>
              </w:rPr>
              <w:t>125</w:t>
            </w:r>
            <w:r>
              <w:rPr>
                <w:webHidden/>
              </w:rPr>
              <w:fldChar w:fldCharType="end"/>
            </w:r>
          </w:hyperlink>
        </w:p>
        <w:p w14:paraId="20EAA1F6" w14:textId="232021B5" w:rsidR="009B4513" w:rsidRDefault="009B4513">
          <w:pPr>
            <w:pStyle w:val="Turinys1"/>
            <w:rPr>
              <w:rFonts w:asciiTheme="minorHAnsi" w:eastAsiaTheme="minorEastAsia" w:hAnsiTheme="minorHAnsi" w:cstheme="minorBidi"/>
              <w:noProof/>
              <w:sz w:val="22"/>
              <w:szCs w:val="22"/>
              <w:lang w:val="lt-LT" w:eastAsia="lt-LT"/>
            </w:rPr>
          </w:pPr>
          <w:hyperlink w:anchor="_Toc137206600" w:history="1">
            <w:r w:rsidRPr="000B16F8">
              <w:rPr>
                <w:rStyle w:val="Hipersaitas"/>
                <w:noProof/>
              </w:rPr>
              <w:t>4.</w:t>
            </w:r>
            <w:r w:rsidRPr="000B16F8">
              <w:rPr>
                <w:rStyle w:val="Hipersaitas"/>
                <w:noProof/>
                <w:lang w:val="lt-LT"/>
              </w:rPr>
              <w:t> </w:t>
            </w:r>
            <w:r w:rsidRPr="000B16F8">
              <w:rPr>
                <w:rStyle w:val="Hipersaitas"/>
                <w:noProof/>
              </w:rPr>
              <w:t>Literatūros ir šaltinių sąrašas</w:t>
            </w:r>
            <w:r>
              <w:rPr>
                <w:noProof/>
                <w:webHidden/>
              </w:rPr>
              <w:tab/>
            </w:r>
            <w:r>
              <w:rPr>
                <w:noProof/>
                <w:webHidden/>
              </w:rPr>
              <w:fldChar w:fldCharType="begin"/>
            </w:r>
            <w:r>
              <w:rPr>
                <w:noProof/>
                <w:webHidden/>
              </w:rPr>
              <w:instrText xml:space="preserve"> PAGEREF _Toc137206600 \h </w:instrText>
            </w:r>
            <w:r>
              <w:rPr>
                <w:noProof/>
                <w:webHidden/>
              </w:rPr>
            </w:r>
            <w:r>
              <w:rPr>
                <w:noProof/>
                <w:webHidden/>
              </w:rPr>
              <w:fldChar w:fldCharType="separate"/>
            </w:r>
            <w:r w:rsidR="001D6210">
              <w:rPr>
                <w:noProof/>
                <w:webHidden/>
              </w:rPr>
              <w:t>131</w:t>
            </w:r>
            <w:r>
              <w:rPr>
                <w:noProof/>
                <w:webHidden/>
              </w:rPr>
              <w:fldChar w:fldCharType="end"/>
            </w:r>
          </w:hyperlink>
        </w:p>
        <w:p w14:paraId="64540C58" w14:textId="145DD492" w:rsidR="009B4513" w:rsidRDefault="009B4513">
          <w:pPr>
            <w:pStyle w:val="Turinys2"/>
            <w:rPr>
              <w:rFonts w:asciiTheme="minorHAnsi" w:eastAsiaTheme="minorEastAsia" w:hAnsiTheme="minorHAnsi" w:cstheme="minorBidi"/>
              <w:sz w:val="22"/>
              <w:szCs w:val="22"/>
              <w:lang w:val="lt-LT" w:eastAsia="lt-LT"/>
            </w:rPr>
          </w:pPr>
          <w:hyperlink w:anchor="_Toc137206601" w:history="1">
            <w:r w:rsidRPr="000B16F8">
              <w:rPr>
                <w:rStyle w:val="Hipersaitas"/>
              </w:rPr>
              <w:t>4.1.</w:t>
            </w:r>
            <w:r w:rsidRPr="000B16F8">
              <w:rPr>
                <w:rStyle w:val="Hipersaitas"/>
                <w:lang w:val="lt-LT"/>
              </w:rPr>
              <w:t> </w:t>
            </w:r>
            <w:r w:rsidRPr="000B16F8">
              <w:rPr>
                <w:rStyle w:val="Hipersaitas"/>
              </w:rPr>
              <w:t>III gimnazijos klasė</w:t>
            </w:r>
            <w:r>
              <w:rPr>
                <w:webHidden/>
              </w:rPr>
              <w:tab/>
            </w:r>
            <w:r>
              <w:rPr>
                <w:webHidden/>
              </w:rPr>
              <w:fldChar w:fldCharType="begin"/>
            </w:r>
            <w:r>
              <w:rPr>
                <w:webHidden/>
              </w:rPr>
              <w:instrText xml:space="preserve"> PAGEREF _Toc137206601 \h </w:instrText>
            </w:r>
            <w:r>
              <w:rPr>
                <w:webHidden/>
              </w:rPr>
            </w:r>
            <w:r>
              <w:rPr>
                <w:webHidden/>
              </w:rPr>
              <w:fldChar w:fldCharType="separate"/>
            </w:r>
            <w:r w:rsidR="001D6210">
              <w:rPr>
                <w:webHidden/>
              </w:rPr>
              <w:t>131</w:t>
            </w:r>
            <w:r>
              <w:rPr>
                <w:webHidden/>
              </w:rPr>
              <w:fldChar w:fldCharType="end"/>
            </w:r>
          </w:hyperlink>
        </w:p>
        <w:p w14:paraId="076A6BBB" w14:textId="79B7273F" w:rsidR="009B4513" w:rsidRDefault="009B4513">
          <w:pPr>
            <w:pStyle w:val="Turinys2"/>
            <w:rPr>
              <w:rFonts w:asciiTheme="minorHAnsi" w:eastAsiaTheme="minorEastAsia" w:hAnsiTheme="minorHAnsi" w:cstheme="minorBidi"/>
              <w:sz w:val="22"/>
              <w:szCs w:val="22"/>
              <w:lang w:val="lt-LT" w:eastAsia="lt-LT"/>
            </w:rPr>
          </w:pPr>
          <w:hyperlink w:anchor="_Toc137206602" w:history="1">
            <w:r w:rsidRPr="000B16F8">
              <w:rPr>
                <w:rStyle w:val="Hipersaitas"/>
              </w:rPr>
              <w:t>4.2.</w:t>
            </w:r>
            <w:r w:rsidRPr="000B16F8">
              <w:rPr>
                <w:rStyle w:val="Hipersaitas"/>
                <w:lang w:val="lt-LT"/>
              </w:rPr>
              <w:t> </w:t>
            </w:r>
            <w:r w:rsidRPr="000B16F8">
              <w:rPr>
                <w:rStyle w:val="Hipersaitas"/>
              </w:rPr>
              <w:t>IV gimnazijos klasė</w:t>
            </w:r>
            <w:r>
              <w:rPr>
                <w:webHidden/>
              </w:rPr>
              <w:tab/>
            </w:r>
            <w:r>
              <w:rPr>
                <w:webHidden/>
              </w:rPr>
              <w:fldChar w:fldCharType="begin"/>
            </w:r>
            <w:r>
              <w:rPr>
                <w:webHidden/>
              </w:rPr>
              <w:instrText xml:space="preserve"> PAGEREF _Toc137206602 \h </w:instrText>
            </w:r>
            <w:r>
              <w:rPr>
                <w:webHidden/>
              </w:rPr>
            </w:r>
            <w:r>
              <w:rPr>
                <w:webHidden/>
              </w:rPr>
              <w:fldChar w:fldCharType="separate"/>
            </w:r>
            <w:r w:rsidR="001D6210">
              <w:rPr>
                <w:webHidden/>
              </w:rPr>
              <w:t>132</w:t>
            </w:r>
            <w:r>
              <w:rPr>
                <w:webHidden/>
              </w:rPr>
              <w:fldChar w:fldCharType="end"/>
            </w:r>
          </w:hyperlink>
        </w:p>
        <w:p w14:paraId="18B39DA8" w14:textId="36956485" w:rsidR="009B4513" w:rsidRDefault="009B4513">
          <w:pPr>
            <w:pStyle w:val="Turinys1"/>
            <w:rPr>
              <w:rFonts w:asciiTheme="minorHAnsi" w:eastAsiaTheme="minorEastAsia" w:hAnsiTheme="minorHAnsi" w:cstheme="minorBidi"/>
              <w:noProof/>
              <w:sz w:val="22"/>
              <w:szCs w:val="22"/>
              <w:lang w:val="lt-LT" w:eastAsia="lt-LT"/>
            </w:rPr>
          </w:pPr>
          <w:hyperlink w:anchor="_Toc137206603" w:history="1">
            <w:r w:rsidRPr="000B16F8">
              <w:rPr>
                <w:rStyle w:val="Hipersaitas"/>
                <w:noProof/>
              </w:rPr>
              <w:t>5.</w:t>
            </w:r>
            <w:r w:rsidRPr="000B16F8">
              <w:rPr>
                <w:rStyle w:val="Hipersaitas"/>
                <w:noProof/>
                <w:lang w:val="lt-LT"/>
              </w:rPr>
              <w:t> </w:t>
            </w:r>
            <w:r w:rsidRPr="000B16F8">
              <w:rPr>
                <w:rStyle w:val="Hipersaitas"/>
                <w:noProof/>
              </w:rPr>
              <w:t>Užduočių ar mokinių darbų, iliustruojančių pasiekimų lygius, pavyzdžiai</w:t>
            </w:r>
            <w:r>
              <w:rPr>
                <w:noProof/>
                <w:webHidden/>
              </w:rPr>
              <w:tab/>
            </w:r>
            <w:r>
              <w:rPr>
                <w:noProof/>
                <w:webHidden/>
              </w:rPr>
              <w:fldChar w:fldCharType="begin"/>
            </w:r>
            <w:r>
              <w:rPr>
                <w:noProof/>
                <w:webHidden/>
              </w:rPr>
              <w:instrText xml:space="preserve"> PAGEREF _Toc137206603 \h </w:instrText>
            </w:r>
            <w:r>
              <w:rPr>
                <w:noProof/>
                <w:webHidden/>
              </w:rPr>
            </w:r>
            <w:r>
              <w:rPr>
                <w:noProof/>
                <w:webHidden/>
              </w:rPr>
              <w:fldChar w:fldCharType="separate"/>
            </w:r>
            <w:r w:rsidR="001D6210">
              <w:rPr>
                <w:noProof/>
                <w:webHidden/>
              </w:rPr>
              <w:t>133</w:t>
            </w:r>
            <w:r>
              <w:rPr>
                <w:noProof/>
                <w:webHidden/>
              </w:rPr>
              <w:fldChar w:fldCharType="end"/>
            </w:r>
          </w:hyperlink>
        </w:p>
        <w:p w14:paraId="3DB3FCC4" w14:textId="6BFCCFA4" w:rsidR="009B4513" w:rsidRDefault="009B4513">
          <w:pPr>
            <w:pStyle w:val="Turinys2"/>
            <w:rPr>
              <w:rFonts w:asciiTheme="minorHAnsi" w:eastAsiaTheme="minorEastAsia" w:hAnsiTheme="minorHAnsi" w:cstheme="minorBidi"/>
              <w:sz w:val="22"/>
              <w:szCs w:val="22"/>
              <w:lang w:val="lt-LT" w:eastAsia="lt-LT"/>
            </w:rPr>
          </w:pPr>
          <w:hyperlink w:anchor="_Toc137206604" w:history="1">
            <w:r w:rsidRPr="000B16F8">
              <w:rPr>
                <w:rStyle w:val="Hipersaitas"/>
              </w:rPr>
              <w:t>5.1.</w:t>
            </w:r>
            <w:r w:rsidRPr="000B16F8">
              <w:rPr>
                <w:rStyle w:val="Hipersaitas"/>
                <w:lang w:val="lt-LT"/>
              </w:rPr>
              <w:t> </w:t>
            </w:r>
            <w:r w:rsidRPr="000B16F8">
              <w:rPr>
                <w:rStyle w:val="Hipersaitas"/>
              </w:rPr>
              <w:t>III gimnazijos klasė</w:t>
            </w:r>
            <w:r>
              <w:rPr>
                <w:webHidden/>
              </w:rPr>
              <w:tab/>
            </w:r>
            <w:r>
              <w:rPr>
                <w:webHidden/>
              </w:rPr>
              <w:fldChar w:fldCharType="begin"/>
            </w:r>
            <w:r>
              <w:rPr>
                <w:webHidden/>
              </w:rPr>
              <w:instrText xml:space="preserve"> PAGEREF _Toc137206604 \h </w:instrText>
            </w:r>
            <w:r>
              <w:rPr>
                <w:webHidden/>
              </w:rPr>
            </w:r>
            <w:r>
              <w:rPr>
                <w:webHidden/>
              </w:rPr>
              <w:fldChar w:fldCharType="separate"/>
            </w:r>
            <w:r w:rsidR="001D6210">
              <w:rPr>
                <w:webHidden/>
              </w:rPr>
              <w:t>133</w:t>
            </w:r>
            <w:r>
              <w:rPr>
                <w:webHidden/>
              </w:rPr>
              <w:fldChar w:fldCharType="end"/>
            </w:r>
          </w:hyperlink>
        </w:p>
        <w:p w14:paraId="3CF4B0AA" w14:textId="7A86D5F5" w:rsidR="009B4513" w:rsidRDefault="009B4513">
          <w:pPr>
            <w:pStyle w:val="Turinys3"/>
            <w:rPr>
              <w:rFonts w:asciiTheme="minorHAnsi" w:eastAsiaTheme="minorEastAsia" w:hAnsiTheme="minorHAnsi" w:cstheme="minorBidi"/>
              <w:noProof/>
              <w:sz w:val="22"/>
              <w:szCs w:val="22"/>
              <w:lang w:val="lt-LT" w:eastAsia="lt-LT"/>
            </w:rPr>
          </w:pPr>
          <w:hyperlink w:anchor="_Toc137206605" w:history="1">
            <w:r w:rsidRPr="000B16F8">
              <w:rPr>
                <w:rStyle w:val="Hipersaitas"/>
                <w:noProof/>
              </w:rPr>
              <w:t>5.1.1. Meninių epochų kontekstų ir meno rūšių pažinimas (A)</w:t>
            </w:r>
            <w:r>
              <w:rPr>
                <w:noProof/>
                <w:webHidden/>
              </w:rPr>
              <w:tab/>
            </w:r>
            <w:r>
              <w:rPr>
                <w:noProof/>
                <w:webHidden/>
              </w:rPr>
              <w:fldChar w:fldCharType="begin"/>
            </w:r>
            <w:r>
              <w:rPr>
                <w:noProof/>
                <w:webHidden/>
              </w:rPr>
              <w:instrText xml:space="preserve"> PAGEREF _Toc137206605 \h </w:instrText>
            </w:r>
            <w:r>
              <w:rPr>
                <w:noProof/>
                <w:webHidden/>
              </w:rPr>
            </w:r>
            <w:r>
              <w:rPr>
                <w:noProof/>
                <w:webHidden/>
              </w:rPr>
              <w:fldChar w:fldCharType="separate"/>
            </w:r>
            <w:r w:rsidR="001D6210">
              <w:rPr>
                <w:noProof/>
                <w:webHidden/>
              </w:rPr>
              <w:t>133</w:t>
            </w:r>
            <w:r>
              <w:rPr>
                <w:noProof/>
                <w:webHidden/>
              </w:rPr>
              <w:fldChar w:fldCharType="end"/>
            </w:r>
          </w:hyperlink>
        </w:p>
        <w:p w14:paraId="122A2BD9" w14:textId="68A3B05C" w:rsidR="009B4513" w:rsidRDefault="009B4513">
          <w:pPr>
            <w:pStyle w:val="Turinys3"/>
            <w:rPr>
              <w:rFonts w:asciiTheme="minorHAnsi" w:eastAsiaTheme="minorEastAsia" w:hAnsiTheme="minorHAnsi" w:cstheme="minorBidi"/>
              <w:noProof/>
              <w:sz w:val="22"/>
              <w:szCs w:val="22"/>
              <w:lang w:val="lt-LT" w:eastAsia="lt-LT"/>
            </w:rPr>
          </w:pPr>
          <w:hyperlink w:anchor="_Toc137206606" w:history="1">
            <w:r w:rsidRPr="000B16F8">
              <w:rPr>
                <w:rStyle w:val="Hipersaitas"/>
                <w:noProof/>
              </w:rPr>
              <w:t>5.1.2.</w:t>
            </w:r>
            <w:r w:rsidRPr="000B16F8">
              <w:rPr>
                <w:rStyle w:val="Hipersaitas"/>
                <w:noProof/>
                <w:lang w:eastAsia="lt-LT"/>
              </w:rPr>
              <w:t> </w:t>
            </w:r>
            <w:r w:rsidRPr="000B16F8">
              <w:rPr>
                <w:rStyle w:val="Hipersaitas"/>
                <w:noProof/>
              </w:rPr>
              <w:t>Meno pažinimas ir vertinimas (B)</w:t>
            </w:r>
            <w:r>
              <w:rPr>
                <w:noProof/>
                <w:webHidden/>
              </w:rPr>
              <w:tab/>
            </w:r>
            <w:r>
              <w:rPr>
                <w:noProof/>
                <w:webHidden/>
              </w:rPr>
              <w:fldChar w:fldCharType="begin"/>
            </w:r>
            <w:r>
              <w:rPr>
                <w:noProof/>
                <w:webHidden/>
              </w:rPr>
              <w:instrText xml:space="preserve"> PAGEREF _Toc137206606 \h </w:instrText>
            </w:r>
            <w:r>
              <w:rPr>
                <w:noProof/>
                <w:webHidden/>
              </w:rPr>
            </w:r>
            <w:r>
              <w:rPr>
                <w:noProof/>
                <w:webHidden/>
              </w:rPr>
              <w:fldChar w:fldCharType="separate"/>
            </w:r>
            <w:r w:rsidR="001D6210">
              <w:rPr>
                <w:noProof/>
                <w:webHidden/>
              </w:rPr>
              <w:t>136</w:t>
            </w:r>
            <w:r>
              <w:rPr>
                <w:noProof/>
                <w:webHidden/>
              </w:rPr>
              <w:fldChar w:fldCharType="end"/>
            </w:r>
          </w:hyperlink>
        </w:p>
        <w:p w14:paraId="76E0DF3F" w14:textId="5C37EE49" w:rsidR="009B4513" w:rsidRDefault="009B4513">
          <w:pPr>
            <w:pStyle w:val="Turinys3"/>
            <w:rPr>
              <w:rFonts w:asciiTheme="minorHAnsi" w:eastAsiaTheme="minorEastAsia" w:hAnsiTheme="minorHAnsi" w:cstheme="minorBidi"/>
              <w:noProof/>
              <w:sz w:val="22"/>
              <w:szCs w:val="22"/>
              <w:lang w:val="lt-LT" w:eastAsia="lt-LT"/>
            </w:rPr>
          </w:pPr>
          <w:hyperlink w:anchor="_Toc137206607" w:history="1">
            <w:r w:rsidRPr="000B16F8">
              <w:rPr>
                <w:rStyle w:val="Hipersaitas"/>
                <w:noProof/>
              </w:rPr>
              <w:t>5.1.3.</w:t>
            </w:r>
            <w:r w:rsidRPr="000B16F8">
              <w:rPr>
                <w:rStyle w:val="Hipersaitas"/>
                <w:noProof/>
                <w:lang w:eastAsia="lt-LT"/>
              </w:rPr>
              <w:t> </w:t>
            </w:r>
            <w:r w:rsidRPr="000B16F8">
              <w:rPr>
                <w:rStyle w:val="Hipersaitas"/>
                <w:noProof/>
              </w:rPr>
              <w:t>Meno istorijos reiškinių ir kontekstų pažinimas (C)</w:t>
            </w:r>
            <w:r>
              <w:rPr>
                <w:noProof/>
                <w:webHidden/>
              </w:rPr>
              <w:tab/>
            </w:r>
            <w:r>
              <w:rPr>
                <w:noProof/>
                <w:webHidden/>
              </w:rPr>
              <w:fldChar w:fldCharType="begin"/>
            </w:r>
            <w:r>
              <w:rPr>
                <w:noProof/>
                <w:webHidden/>
              </w:rPr>
              <w:instrText xml:space="preserve"> PAGEREF _Toc137206607 \h </w:instrText>
            </w:r>
            <w:r>
              <w:rPr>
                <w:noProof/>
                <w:webHidden/>
              </w:rPr>
            </w:r>
            <w:r>
              <w:rPr>
                <w:noProof/>
                <w:webHidden/>
              </w:rPr>
              <w:fldChar w:fldCharType="separate"/>
            </w:r>
            <w:r w:rsidR="001D6210">
              <w:rPr>
                <w:noProof/>
                <w:webHidden/>
              </w:rPr>
              <w:t>138</w:t>
            </w:r>
            <w:r>
              <w:rPr>
                <w:noProof/>
                <w:webHidden/>
              </w:rPr>
              <w:fldChar w:fldCharType="end"/>
            </w:r>
          </w:hyperlink>
        </w:p>
        <w:p w14:paraId="2BE175AA" w14:textId="0B3F1BD6" w:rsidR="009B4513" w:rsidRDefault="009B4513">
          <w:pPr>
            <w:pStyle w:val="Turinys2"/>
            <w:rPr>
              <w:rFonts w:asciiTheme="minorHAnsi" w:eastAsiaTheme="minorEastAsia" w:hAnsiTheme="minorHAnsi" w:cstheme="minorBidi"/>
              <w:sz w:val="22"/>
              <w:szCs w:val="22"/>
              <w:lang w:val="lt-LT" w:eastAsia="lt-LT"/>
            </w:rPr>
          </w:pPr>
          <w:hyperlink w:anchor="_Toc137206608" w:history="1">
            <w:r w:rsidRPr="000B16F8">
              <w:rPr>
                <w:rStyle w:val="Hipersaitas"/>
              </w:rPr>
              <w:t>5.2.IV gimnazijos klasė</w:t>
            </w:r>
            <w:r>
              <w:rPr>
                <w:webHidden/>
              </w:rPr>
              <w:tab/>
            </w:r>
            <w:r>
              <w:rPr>
                <w:webHidden/>
              </w:rPr>
              <w:fldChar w:fldCharType="begin"/>
            </w:r>
            <w:r>
              <w:rPr>
                <w:webHidden/>
              </w:rPr>
              <w:instrText xml:space="preserve"> PAGEREF _Toc137206608 \h </w:instrText>
            </w:r>
            <w:r>
              <w:rPr>
                <w:webHidden/>
              </w:rPr>
            </w:r>
            <w:r>
              <w:rPr>
                <w:webHidden/>
              </w:rPr>
              <w:fldChar w:fldCharType="separate"/>
            </w:r>
            <w:r w:rsidR="001D6210">
              <w:rPr>
                <w:webHidden/>
              </w:rPr>
              <w:t>142</w:t>
            </w:r>
            <w:r>
              <w:rPr>
                <w:webHidden/>
              </w:rPr>
              <w:fldChar w:fldCharType="end"/>
            </w:r>
          </w:hyperlink>
        </w:p>
        <w:p w14:paraId="036BC551" w14:textId="67588857" w:rsidR="009B4513" w:rsidRDefault="009B4513">
          <w:pPr>
            <w:pStyle w:val="Turinys3"/>
            <w:rPr>
              <w:rFonts w:asciiTheme="minorHAnsi" w:eastAsiaTheme="minorEastAsia" w:hAnsiTheme="minorHAnsi" w:cstheme="minorBidi"/>
              <w:noProof/>
              <w:sz w:val="22"/>
              <w:szCs w:val="22"/>
              <w:lang w:val="lt-LT" w:eastAsia="lt-LT"/>
            </w:rPr>
          </w:pPr>
          <w:hyperlink w:anchor="_Toc137206609" w:history="1">
            <w:r w:rsidRPr="000B16F8">
              <w:rPr>
                <w:rStyle w:val="Hipersaitas"/>
                <w:noProof/>
              </w:rPr>
              <w:t>5.2.1. Meninių epochų kontekstų ir meno rūšių pažinimas (A)</w:t>
            </w:r>
            <w:r>
              <w:rPr>
                <w:noProof/>
                <w:webHidden/>
              </w:rPr>
              <w:tab/>
            </w:r>
            <w:r>
              <w:rPr>
                <w:noProof/>
                <w:webHidden/>
              </w:rPr>
              <w:fldChar w:fldCharType="begin"/>
            </w:r>
            <w:r>
              <w:rPr>
                <w:noProof/>
                <w:webHidden/>
              </w:rPr>
              <w:instrText xml:space="preserve"> PAGEREF _Toc137206609 \h </w:instrText>
            </w:r>
            <w:r>
              <w:rPr>
                <w:noProof/>
                <w:webHidden/>
              </w:rPr>
            </w:r>
            <w:r>
              <w:rPr>
                <w:noProof/>
                <w:webHidden/>
              </w:rPr>
              <w:fldChar w:fldCharType="separate"/>
            </w:r>
            <w:r w:rsidR="001D6210">
              <w:rPr>
                <w:noProof/>
                <w:webHidden/>
              </w:rPr>
              <w:t>142</w:t>
            </w:r>
            <w:r>
              <w:rPr>
                <w:noProof/>
                <w:webHidden/>
              </w:rPr>
              <w:fldChar w:fldCharType="end"/>
            </w:r>
          </w:hyperlink>
        </w:p>
        <w:p w14:paraId="587D5DA3" w14:textId="54C1324D" w:rsidR="009B4513" w:rsidRDefault="009B4513">
          <w:pPr>
            <w:pStyle w:val="Turinys3"/>
            <w:rPr>
              <w:rFonts w:asciiTheme="minorHAnsi" w:eastAsiaTheme="minorEastAsia" w:hAnsiTheme="minorHAnsi" w:cstheme="minorBidi"/>
              <w:noProof/>
              <w:sz w:val="22"/>
              <w:szCs w:val="22"/>
              <w:lang w:val="lt-LT" w:eastAsia="lt-LT"/>
            </w:rPr>
          </w:pPr>
          <w:hyperlink w:anchor="_Toc137206610" w:history="1">
            <w:r w:rsidRPr="000B16F8">
              <w:rPr>
                <w:rStyle w:val="Hipersaitas"/>
                <w:noProof/>
              </w:rPr>
              <w:t>5.2.2. Meno pažinimas ir vertinimas (B)</w:t>
            </w:r>
            <w:r>
              <w:rPr>
                <w:noProof/>
                <w:webHidden/>
              </w:rPr>
              <w:tab/>
            </w:r>
            <w:r>
              <w:rPr>
                <w:noProof/>
                <w:webHidden/>
              </w:rPr>
              <w:fldChar w:fldCharType="begin"/>
            </w:r>
            <w:r>
              <w:rPr>
                <w:noProof/>
                <w:webHidden/>
              </w:rPr>
              <w:instrText xml:space="preserve"> PAGEREF _Toc137206610 \h </w:instrText>
            </w:r>
            <w:r>
              <w:rPr>
                <w:noProof/>
                <w:webHidden/>
              </w:rPr>
            </w:r>
            <w:r>
              <w:rPr>
                <w:noProof/>
                <w:webHidden/>
              </w:rPr>
              <w:fldChar w:fldCharType="separate"/>
            </w:r>
            <w:r w:rsidR="001D6210">
              <w:rPr>
                <w:noProof/>
                <w:webHidden/>
              </w:rPr>
              <w:t>144</w:t>
            </w:r>
            <w:r>
              <w:rPr>
                <w:noProof/>
                <w:webHidden/>
              </w:rPr>
              <w:fldChar w:fldCharType="end"/>
            </w:r>
          </w:hyperlink>
        </w:p>
        <w:p w14:paraId="5C7E0C4E" w14:textId="6E58EDBD" w:rsidR="009B4513" w:rsidRDefault="009B4513">
          <w:pPr>
            <w:pStyle w:val="Turinys3"/>
            <w:rPr>
              <w:rFonts w:asciiTheme="minorHAnsi" w:eastAsiaTheme="minorEastAsia" w:hAnsiTheme="minorHAnsi" w:cstheme="minorBidi"/>
              <w:noProof/>
              <w:sz w:val="22"/>
              <w:szCs w:val="22"/>
              <w:lang w:val="lt-LT" w:eastAsia="lt-LT"/>
            </w:rPr>
          </w:pPr>
          <w:hyperlink w:anchor="_Toc137206611" w:history="1">
            <w:r w:rsidRPr="000B16F8">
              <w:rPr>
                <w:rStyle w:val="Hipersaitas"/>
                <w:noProof/>
              </w:rPr>
              <w:t>5.2.3. Meno istorijos reiškinių ir kontekstų pažinimas (C)</w:t>
            </w:r>
            <w:r>
              <w:rPr>
                <w:noProof/>
                <w:webHidden/>
              </w:rPr>
              <w:tab/>
            </w:r>
            <w:r>
              <w:rPr>
                <w:noProof/>
                <w:webHidden/>
              </w:rPr>
              <w:fldChar w:fldCharType="begin"/>
            </w:r>
            <w:r>
              <w:rPr>
                <w:noProof/>
                <w:webHidden/>
              </w:rPr>
              <w:instrText xml:space="preserve"> PAGEREF _Toc137206611 \h </w:instrText>
            </w:r>
            <w:r>
              <w:rPr>
                <w:noProof/>
                <w:webHidden/>
              </w:rPr>
            </w:r>
            <w:r>
              <w:rPr>
                <w:noProof/>
                <w:webHidden/>
              </w:rPr>
              <w:fldChar w:fldCharType="separate"/>
            </w:r>
            <w:r w:rsidR="001D6210">
              <w:rPr>
                <w:noProof/>
                <w:webHidden/>
              </w:rPr>
              <w:t>146</w:t>
            </w:r>
            <w:r>
              <w:rPr>
                <w:noProof/>
                <w:webHidden/>
              </w:rPr>
              <w:fldChar w:fldCharType="end"/>
            </w:r>
          </w:hyperlink>
        </w:p>
        <w:p w14:paraId="2856D2A4" w14:textId="6398E28B" w:rsidR="009917FD" w:rsidRPr="00007494" w:rsidRDefault="00376771" w:rsidP="0017062F">
          <w:pPr>
            <w:pStyle w:val="Turinys2"/>
            <w:ind w:left="0"/>
          </w:pPr>
          <w:r w:rsidRPr="00007494">
            <w:fldChar w:fldCharType="end"/>
          </w:r>
        </w:p>
      </w:sdtContent>
    </w:sdt>
    <w:p w14:paraId="31CE180E" w14:textId="77777777" w:rsidR="00007494" w:rsidRPr="00007494" w:rsidRDefault="00007494" w:rsidP="00013863">
      <w:pPr>
        <w:pStyle w:val="Antrat1"/>
        <w:spacing w:before="240" w:after="120"/>
        <w:rPr>
          <w:rFonts w:ascii="Times New Roman" w:eastAsia="Times New Roman" w:hAnsi="Times New Roman" w:cs="Times New Roman"/>
          <w:color w:val="auto"/>
          <w:sz w:val="24"/>
          <w:szCs w:val="24"/>
        </w:rPr>
        <w:sectPr w:rsidR="00007494" w:rsidRPr="00007494" w:rsidSect="00D312F2">
          <w:headerReference w:type="even" r:id="rId11"/>
          <w:headerReference w:type="default" r:id="rId12"/>
          <w:footerReference w:type="even" r:id="rId13"/>
          <w:footerReference w:type="default" r:id="rId14"/>
          <w:headerReference w:type="first" r:id="rId15"/>
          <w:pgSz w:w="12240" w:h="15840"/>
          <w:pgMar w:top="1134" w:right="567" w:bottom="567" w:left="1134" w:header="567" w:footer="0" w:gutter="0"/>
          <w:cols w:space="708"/>
          <w:titlePg/>
          <w:docGrid w:linePitch="360"/>
        </w:sectPr>
      </w:pPr>
    </w:p>
    <w:p w14:paraId="25DBA97B" w14:textId="3A331DE9" w:rsidR="006E76CA" w:rsidRPr="00007494" w:rsidRDefault="00597317" w:rsidP="00013863">
      <w:pPr>
        <w:pStyle w:val="Antrat1"/>
        <w:spacing w:before="240" w:after="120"/>
        <w:rPr>
          <w:rFonts w:ascii="Times New Roman" w:eastAsia="Times New Roman" w:hAnsi="Times New Roman" w:cs="Times New Roman"/>
          <w:color w:val="auto"/>
          <w:sz w:val="24"/>
          <w:szCs w:val="24"/>
        </w:rPr>
      </w:pPr>
      <w:bookmarkStart w:id="1" w:name="_Toc137206591"/>
      <w:r w:rsidRPr="00007494">
        <w:rPr>
          <w:rFonts w:ascii="Times New Roman" w:eastAsia="Times New Roman" w:hAnsi="Times New Roman" w:cs="Times New Roman"/>
          <w:color w:val="auto"/>
          <w:sz w:val="24"/>
          <w:szCs w:val="24"/>
        </w:rPr>
        <w:lastRenderedPageBreak/>
        <w:t>1.</w:t>
      </w:r>
      <w:r w:rsidR="00E07071" w:rsidRPr="00007494">
        <w:rPr>
          <w:rFonts w:ascii="Times New Roman" w:eastAsia="Times New Roman" w:hAnsi="Times New Roman" w:cs="Times New Roman"/>
          <w:color w:val="auto"/>
          <w:sz w:val="24"/>
          <w:szCs w:val="24"/>
          <w:lang w:val="lt-LT"/>
        </w:rPr>
        <w:t> </w:t>
      </w:r>
      <w:proofErr w:type="spellStart"/>
      <w:r w:rsidR="00052F6F" w:rsidRPr="00052F6F">
        <w:rPr>
          <w:rFonts w:ascii="Times New Roman" w:hAnsi="Times New Roman" w:cs="Times New Roman"/>
          <w:color w:val="auto"/>
          <w:sz w:val="24"/>
          <w:szCs w:val="24"/>
        </w:rPr>
        <w:t>Dalyko</w:t>
      </w:r>
      <w:proofErr w:type="spellEnd"/>
      <w:r w:rsidR="00052F6F" w:rsidRPr="00052F6F">
        <w:rPr>
          <w:rFonts w:ascii="Times New Roman" w:hAnsi="Times New Roman" w:cs="Times New Roman"/>
          <w:color w:val="auto"/>
          <w:sz w:val="24"/>
          <w:szCs w:val="24"/>
        </w:rPr>
        <w:t xml:space="preserve"> </w:t>
      </w:r>
      <w:proofErr w:type="spellStart"/>
      <w:r w:rsidR="00052F6F" w:rsidRPr="00052F6F">
        <w:rPr>
          <w:rFonts w:ascii="Times New Roman" w:hAnsi="Times New Roman" w:cs="Times New Roman"/>
          <w:color w:val="auto"/>
          <w:sz w:val="24"/>
          <w:szCs w:val="24"/>
        </w:rPr>
        <w:t>naujo</w:t>
      </w:r>
      <w:proofErr w:type="spellEnd"/>
      <w:r w:rsidR="00052F6F" w:rsidRPr="00052F6F">
        <w:rPr>
          <w:rFonts w:ascii="Times New Roman" w:hAnsi="Times New Roman" w:cs="Times New Roman"/>
          <w:color w:val="auto"/>
          <w:sz w:val="24"/>
          <w:szCs w:val="24"/>
        </w:rPr>
        <w:t xml:space="preserve"> </w:t>
      </w:r>
      <w:proofErr w:type="spellStart"/>
      <w:r w:rsidR="00052F6F" w:rsidRPr="00052F6F">
        <w:rPr>
          <w:rFonts w:ascii="Times New Roman" w:hAnsi="Times New Roman" w:cs="Times New Roman"/>
          <w:color w:val="auto"/>
          <w:sz w:val="24"/>
          <w:szCs w:val="24"/>
        </w:rPr>
        <w:t>turinio</w:t>
      </w:r>
      <w:proofErr w:type="spellEnd"/>
      <w:r w:rsidR="00052F6F" w:rsidRPr="00052F6F">
        <w:rPr>
          <w:rFonts w:ascii="Times New Roman" w:hAnsi="Times New Roman" w:cs="Times New Roman"/>
          <w:color w:val="auto"/>
          <w:sz w:val="24"/>
          <w:szCs w:val="24"/>
        </w:rPr>
        <w:t xml:space="preserve"> mokymo </w:t>
      </w:r>
      <w:proofErr w:type="spellStart"/>
      <w:r w:rsidR="00052F6F" w:rsidRPr="00052F6F">
        <w:rPr>
          <w:rFonts w:ascii="Times New Roman" w:hAnsi="Times New Roman" w:cs="Times New Roman"/>
          <w:color w:val="auto"/>
          <w:sz w:val="24"/>
          <w:szCs w:val="24"/>
        </w:rPr>
        <w:t>rekomendacijos</w:t>
      </w:r>
      <w:bookmarkEnd w:id="1"/>
      <w:proofErr w:type="spellEnd"/>
    </w:p>
    <w:p w14:paraId="017A7A07" w14:textId="4BFF2454" w:rsidR="002C5780" w:rsidRPr="00007494" w:rsidRDefault="49B928E0" w:rsidP="00F23727">
      <w:pPr>
        <w:jc w:val="both"/>
        <w:rPr>
          <w:color w:val="000000" w:themeColor="text1"/>
        </w:rPr>
      </w:pPr>
      <w:proofErr w:type="spellStart"/>
      <w:r w:rsidRPr="00007494">
        <w:rPr>
          <w:color w:val="000000" w:themeColor="text1"/>
        </w:rPr>
        <w:t>Šiame</w:t>
      </w:r>
      <w:proofErr w:type="spellEnd"/>
      <w:r w:rsidRPr="00007494">
        <w:rPr>
          <w:color w:val="000000" w:themeColor="text1"/>
        </w:rPr>
        <w:t xml:space="preserve"> </w:t>
      </w:r>
      <w:proofErr w:type="spellStart"/>
      <w:r w:rsidRPr="00007494">
        <w:rPr>
          <w:color w:val="000000" w:themeColor="text1"/>
        </w:rPr>
        <w:t>skyrelyje</w:t>
      </w:r>
      <w:proofErr w:type="spellEnd"/>
      <w:r w:rsidRPr="00007494">
        <w:rPr>
          <w:color w:val="000000" w:themeColor="text1"/>
        </w:rPr>
        <w:t xml:space="preserve"> </w:t>
      </w:r>
      <w:proofErr w:type="spellStart"/>
      <w:r w:rsidRPr="00007494">
        <w:rPr>
          <w:color w:val="000000" w:themeColor="text1"/>
        </w:rPr>
        <w:t>aptariami</w:t>
      </w:r>
      <w:proofErr w:type="spellEnd"/>
      <w:r w:rsidRPr="00007494">
        <w:rPr>
          <w:color w:val="000000" w:themeColor="text1"/>
        </w:rPr>
        <w:t xml:space="preserve"> </w:t>
      </w:r>
      <w:proofErr w:type="spellStart"/>
      <w:r w:rsidRPr="00007494">
        <w:rPr>
          <w:color w:val="000000" w:themeColor="text1"/>
        </w:rPr>
        <w:t>metodai</w:t>
      </w:r>
      <w:proofErr w:type="spellEnd"/>
      <w:r w:rsidRPr="00007494">
        <w:rPr>
          <w:color w:val="000000" w:themeColor="text1"/>
        </w:rPr>
        <w:t xml:space="preserve"> ir </w:t>
      </w:r>
      <w:proofErr w:type="spellStart"/>
      <w:r w:rsidRPr="00007494">
        <w:rPr>
          <w:color w:val="000000" w:themeColor="text1"/>
        </w:rPr>
        <w:t>būdai</w:t>
      </w:r>
      <w:proofErr w:type="spellEnd"/>
      <w:r w:rsidRPr="00007494">
        <w:rPr>
          <w:color w:val="000000" w:themeColor="text1"/>
        </w:rPr>
        <w:t xml:space="preserve">, </w:t>
      </w:r>
      <w:proofErr w:type="spellStart"/>
      <w:r w:rsidRPr="00007494">
        <w:rPr>
          <w:color w:val="000000" w:themeColor="text1"/>
        </w:rPr>
        <w:t>kaip</w:t>
      </w:r>
      <w:proofErr w:type="spellEnd"/>
      <w:r w:rsidRPr="00007494">
        <w:rPr>
          <w:color w:val="000000" w:themeColor="text1"/>
        </w:rPr>
        <w:t xml:space="preserve"> </w:t>
      </w:r>
      <w:proofErr w:type="spellStart"/>
      <w:r w:rsidRPr="00007494">
        <w:rPr>
          <w:color w:val="000000" w:themeColor="text1"/>
        </w:rPr>
        <w:t>mokyti</w:t>
      </w:r>
      <w:proofErr w:type="spellEnd"/>
      <w:r w:rsidRPr="00007494">
        <w:rPr>
          <w:color w:val="000000" w:themeColor="text1"/>
        </w:rPr>
        <w:t xml:space="preserve"> </w:t>
      </w:r>
      <w:proofErr w:type="spellStart"/>
      <w:r w:rsidRPr="00007494">
        <w:rPr>
          <w:color w:val="000000" w:themeColor="text1"/>
        </w:rPr>
        <w:t>dalyko</w:t>
      </w:r>
      <w:proofErr w:type="spellEnd"/>
      <w:r w:rsidRPr="00007494">
        <w:rPr>
          <w:color w:val="000000" w:themeColor="text1"/>
        </w:rPr>
        <w:t xml:space="preserve"> </w:t>
      </w:r>
      <w:proofErr w:type="spellStart"/>
      <w:r w:rsidRPr="00007494">
        <w:rPr>
          <w:color w:val="000000" w:themeColor="text1"/>
        </w:rPr>
        <w:t>naują</w:t>
      </w:r>
      <w:proofErr w:type="spellEnd"/>
      <w:r w:rsidRPr="00007494">
        <w:rPr>
          <w:color w:val="000000" w:themeColor="text1"/>
        </w:rPr>
        <w:t xml:space="preserve"> </w:t>
      </w:r>
      <w:proofErr w:type="spellStart"/>
      <w:r w:rsidRPr="00007494">
        <w:rPr>
          <w:color w:val="000000" w:themeColor="text1"/>
        </w:rPr>
        <w:t>turinį</w:t>
      </w:r>
      <w:proofErr w:type="spellEnd"/>
      <w:r w:rsidRPr="00007494">
        <w:rPr>
          <w:color w:val="000000" w:themeColor="text1"/>
        </w:rPr>
        <w:t xml:space="preserve">, </w:t>
      </w:r>
      <w:proofErr w:type="spellStart"/>
      <w:r w:rsidRPr="00007494">
        <w:rPr>
          <w:color w:val="000000" w:themeColor="text1"/>
        </w:rPr>
        <w:t>įtrauktą</w:t>
      </w:r>
      <w:proofErr w:type="spellEnd"/>
      <w:r w:rsidRPr="00007494">
        <w:rPr>
          <w:color w:val="000000" w:themeColor="text1"/>
        </w:rPr>
        <w:t xml:space="preserve"> į </w:t>
      </w:r>
      <w:proofErr w:type="spellStart"/>
      <w:r w:rsidR="002C5780" w:rsidRPr="00007494">
        <w:rPr>
          <w:color w:val="000000" w:themeColor="text1"/>
        </w:rPr>
        <w:t>menų</w:t>
      </w:r>
      <w:proofErr w:type="spellEnd"/>
      <w:r w:rsidR="002C5780" w:rsidRPr="00007494">
        <w:rPr>
          <w:color w:val="000000" w:themeColor="text1"/>
        </w:rPr>
        <w:t xml:space="preserve"> </w:t>
      </w:r>
      <w:proofErr w:type="spellStart"/>
      <w:r w:rsidR="002C5780" w:rsidRPr="00007494">
        <w:rPr>
          <w:color w:val="000000" w:themeColor="text1"/>
        </w:rPr>
        <w:t>istorijos</w:t>
      </w:r>
      <w:proofErr w:type="spellEnd"/>
      <w:r w:rsidR="00442A96" w:rsidRPr="00007494">
        <w:rPr>
          <w:color w:val="000000" w:themeColor="text1"/>
        </w:rPr>
        <w:t xml:space="preserve"> </w:t>
      </w:r>
      <w:proofErr w:type="spellStart"/>
      <w:r w:rsidR="00442A96" w:rsidRPr="00007494">
        <w:rPr>
          <w:color w:val="000000" w:themeColor="text1"/>
        </w:rPr>
        <w:t>bendrąją</w:t>
      </w:r>
      <w:proofErr w:type="spellEnd"/>
      <w:r w:rsidR="00442A96" w:rsidRPr="00007494">
        <w:rPr>
          <w:color w:val="000000" w:themeColor="text1"/>
        </w:rPr>
        <w:t xml:space="preserve"> </w:t>
      </w:r>
      <w:proofErr w:type="spellStart"/>
      <w:r w:rsidR="00442A96" w:rsidRPr="00007494">
        <w:rPr>
          <w:color w:val="000000" w:themeColor="text1"/>
        </w:rPr>
        <w:t>programą</w:t>
      </w:r>
      <w:proofErr w:type="spellEnd"/>
      <w:r w:rsidR="00E47FDE" w:rsidRPr="00007494">
        <w:rPr>
          <w:color w:val="000000" w:themeColor="text1"/>
        </w:rPr>
        <w:t xml:space="preserve"> (</w:t>
      </w:r>
      <w:proofErr w:type="spellStart"/>
      <w:r w:rsidR="00E47FDE" w:rsidRPr="00007494">
        <w:rPr>
          <w:color w:val="000000" w:themeColor="text1"/>
        </w:rPr>
        <w:t>toliau</w:t>
      </w:r>
      <w:proofErr w:type="spellEnd"/>
      <w:r w:rsidR="00E47FDE" w:rsidRPr="00007494">
        <w:rPr>
          <w:color w:val="000000" w:themeColor="text1"/>
        </w:rPr>
        <w:t xml:space="preserve"> BP)</w:t>
      </w:r>
      <w:r w:rsidRPr="00007494">
        <w:rPr>
          <w:color w:val="000000" w:themeColor="text1"/>
        </w:rPr>
        <w:t>.</w:t>
      </w:r>
      <w:r w:rsidR="00A63166" w:rsidRPr="00007494">
        <w:rPr>
          <w:color w:val="000000" w:themeColor="text1"/>
        </w:rPr>
        <w:t xml:space="preserve"> </w:t>
      </w:r>
      <w:proofErr w:type="spellStart"/>
      <w:r w:rsidR="00AB2265" w:rsidRPr="00007494">
        <w:rPr>
          <w:color w:val="000000" w:themeColor="text1"/>
        </w:rPr>
        <w:t>Siekiant</w:t>
      </w:r>
      <w:proofErr w:type="spellEnd"/>
      <w:r w:rsidR="00AB2265" w:rsidRPr="00007494">
        <w:rPr>
          <w:color w:val="000000" w:themeColor="text1"/>
        </w:rPr>
        <w:t xml:space="preserve"> </w:t>
      </w:r>
      <w:proofErr w:type="spellStart"/>
      <w:r w:rsidR="00AB2265" w:rsidRPr="00007494">
        <w:rPr>
          <w:color w:val="000000" w:themeColor="text1"/>
        </w:rPr>
        <w:t>susieti</w:t>
      </w:r>
      <w:proofErr w:type="spellEnd"/>
      <w:r w:rsidR="00AB2265" w:rsidRPr="00007494">
        <w:rPr>
          <w:color w:val="000000" w:themeColor="text1"/>
        </w:rPr>
        <w:t xml:space="preserve"> </w:t>
      </w:r>
      <w:proofErr w:type="spellStart"/>
      <w:r w:rsidR="00AB2265" w:rsidRPr="00007494">
        <w:rPr>
          <w:color w:val="000000" w:themeColor="text1"/>
        </w:rPr>
        <w:t>pateikiamas</w:t>
      </w:r>
      <w:proofErr w:type="spellEnd"/>
      <w:r w:rsidR="00AB2265" w:rsidRPr="00007494">
        <w:rPr>
          <w:color w:val="000000" w:themeColor="text1"/>
        </w:rPr>
        <w:t xml:space="preserve"> </w:t>
      </w:r>
      <w:proofErr w:type="spellStart"/>
      <w:r w:rsidR="00AB2265" w:rsidRPr="00007494">
        <w:rPr>
          <w:color w:val="000000" w:themeColor="text1"/>
        </w:rPr>
        <w:t>mokymosi</w:t>
      </w:r>
      <w:proofErr w:type="spellEnd"/>
      <w:r w:rsidR="00AB2265" w:rsidRPr="00007494">
        <w:rPr>
          <w:color w:val="000000" w:themeColor="text1"/>
        </w:rPr>
        <w:t xml:space="preserve"> </w:t>
      </w:r>
      <w:proofErr w:type="spellStart"/>
      <w:r w:rsidR="00AB2265" w:rsidRPr="00007494">
        <w:rPr>
          <w:color w:val="000000" w:themeColor="text1"/>
        </w:rPr>
        <w:t>turinio</w:t>
      </w:r>
      <w:proofErr w:type="spellEnd"/>
      <w:r w:rsidR="00AB2265" w:rsidRPr="00007494">
        <w:rPr>
          <w:color w:val="000000" w:themeColor="text1"/>
        </w:rPr>
        <w:t xml:space="preserve"> </w:t>
      </w:r>
      <w:proofErr w:type="spellStart"/>
      <w:r w:rsidR="00AB2265" w:rsidRPr="00007494">
        <w:rPr>
          <w:color w:val="000000" w:themeColor="text1"/>
        </w:rPr>
        <w:t>įgyvendinimo</w:t>
      </w:r>
      <w:proofErr w:type="spellEnd"/>
      <w:r w:rsidR="00AB2265" w:rsidRPr="00007494">
        <w:rPr>
          <w:color w:val="000000" w:themeColor="text1"/>
        </w:rPr>
        <w:t xml:space="preserve"> </w:t>
      </w:r>
      <w:proofErr w:type="spellStart"/>
      <w:r w:rsidR="00AB2265" w:rsidRPr="00007494">
        <w:rPr>
          <w:color w:val="000000" w:themeColor="text1"/>
        </w:rPr>
        <w:t>rekomendacijas</w:t>
      </w:r>
      <w:proofErr w:type="spellEnd"/>
      <w:r w:rsidR="00AB2265" w:rsidRPr="00007494">
        <w:rPr>
          <w:color w:val="000000" w:themeColor="text1"/>
        </w:rPr>
        <w:t xml:space="preserve"> </w:t>
      </w:r>
      <w:proofErr w:type="spellStart"/>
      <w:r w:rsidR="00AB2265" w:rsidRPr="00007494">
        <w:rPr>
          <w:color w:val="000000" w:themeColor="text1"/>
        </w:rPr>
        <w:t>su</w:t>
      </w:r>
      <w:proofErr w:type="spellEnd"/>
      <w:r w:rsidR="00AB2265" w:rsidRPr="00007494">
        <w:rPr>
          <w:color w:val="000000" w:themeColor="text1"/>
        </w:rPr>
        <w:t xml:space="preserve"> BP</w:t>
      </w:r>
      <w:r w:rsidR="006015D4" w:rsidRPr="00007494">
        <w:rPr>
          <w:color w:val="000000" w:themeColor="text1"/>
        </w:rPr>
        <w:t>,</w:t>
      </w:r>
      <w:r w:rsidR="00C85932" w:rsidRPr="00007494">
        <w:rPr>
          <w:color w:val="000000" w:themeColor="text1"/>
        </w:rPr>
        <w:t xml:space="preserve"> </w:t>
      </w:r>
      <w:proofErr w:type="spellStart"/>
      <w:r w:rsidR="00C85932" w:rsidRPr="00007494">
        <w:rPr>
          <w:color w:val="000000" w:themeColor="text1"/>
        </w:rPr>
        <w:t>numeruojant</w:t>
      </w:r>
      <w:proofErr w:type="spellEnd"/>
      <w:r w:rsidR="00C85932" w:rsidRPr="00007494">
        <w:rPr>
          <w:color w:val="000000" w:themeColor="text1"/>
        </w:rPr>
        <w:t xml:space="preserve"> </w:t>
      </w:r>
      <w:proofErr w:type="spellStart"/>
      <w:r w:rsidR="00A63166" w:rsidRPr="00007494">
        <w:rPr>
          <w:color w:val="000000" w:themeColor="text1"/>
        </w:rPr>
        <w:t>nurodomas</w:t>
      </w:r>
      <w:proofErr w:type="spellEnd"/>
      <w:r w:rsidR="00A63166" w:rsidRPr="00007494">
        <w:rPr>
          <w:color w:val="000000" w:themeColor="text1"/>
        </w:rPr>
        <w:t xml:space="preserve"> </w:t>
      </w:r>
      <w:proofErr w:type="spellStart"/>
      <w:r w:rsidR="00A63166" w:rsidRPr="00007494">
        <w:rPr>
          <w:color w:val="000000" w:themeColor="text1"/>
        </w:rPr>
        <w:t>atitinkamas</w:t>
      </w:r>
      <w:proofErr w:type="spellEnd"/>
      <w:r w:rsidR="00A63166" w:rsidRPr="00007494">
        <w:rPr>
          <w:color w:val="000000" w:themeColor="text1"/>
        </w:rPr>
        <w:t xml:space="preserve"> BP </w:t>
      </w:r>
      <w:proofErr w:type="spellStart"/>
      <w:r w:rsidR="00A63166" w:rsidRPr="00007494">
        <w:rPr>
          <w:color w:val="000000" w:themeColor="text1"/>
        </w:rPr>
        <w:t>mokymosi</w:t>
      </w:r>
      <w:proofErr w:type="spellEnd"/>
      <w:r w:rsidR="00A63166" w:rsidRPr="00007494">
        <w:rPr>
          <w:color w:val="000000" w:themeColor="text1"/>
        </w:rPr>
        <w:t xml:space="preserve"> </w:t>
      </w:r>
      <w:proofErr w:type="spellStart"/>
      <w:r w:rsidR="00A63166" w:rsidRPr="00007494">
        <w:rPr>
          <w:color w:val="000000" w:themeColor="text1"/>
        </w:rPr>
        <w:t>turinio</w:t>
      </w:r>
      <w:proofErr w:type="spellEnd"/>
      <w:r w:rsidR="00A63166" w:rsidRPr="00007494">
        <w:rPr>
          <w:color w:val="000000" w:themeColor="text1"/>
        </w:rPr>
        <w:t xml:space="preserve"> </w:t>
      </w:r>
      <w:proofErr w:type="spellStart"/>
      <w:r w:rsidR="00E47FDE" w:rsidRPr="00007494">
        <w:rPr>
          <w:color w:val="000000" w:themeColor="text1"/>
        </w:rPr>
        <w:t>srities</w:t>
      </w:r>
      <w:proofErr w:type="spellEnd"/>
      <w:r w:rsidR="00E47FDE" w:rsidRPr="00007494">
        <w:rPr>
          <w:color w:val="000000" w:themeColor="text1"/>
        </w:rPr>
        <w:t xml:space="preserve"> </w:t>
      </w:r>
      <w:r w:rsidR="00A63166" w:rsidRPr="00007494">
        <w:rPr>
          <w:color w:val="000000" w:themeColor="text1"/>
        </w:rPr>
        <w:t xml:space="preserve">ir </w:t>
      </w:r>
      <w:proofErr w:type="spellStart"/>
      <w:r w:rsidR="00A63166" w:rsidRPr="00007494">
        <w:rPr>
          <w:color w:val="000000" w:themeColor="text1"/>
        </w:rPr>
        <w:t>temos</w:t>
      </w:r>
      <w:proofErr w:type="spellEnd"/>
      <w:r w:rsidR="00A63166" w:rsidRPr="00007494">
        <w:rPr>
          <w:color w:val="000000" w:themeColor="text1"/>
        </w:rPr>
        <w:t xml:space="preserve"> </w:t>
      </w:r>
      <w:proofErr w:type="spellStart"/>
      <w:r w:rsidR="00AB2265" w:rsidRPr="00007494">
        <w:rPr>
          <w:color w:val="000000" w:themeColor="text1"/>
        </w:rPr>
        <w:t>numeris</w:t>
      </w:r>
      <w:proofErr w:type="spellEnd"/>
      <w:r w:rsidR="00AB2265" w:rsidRPr="00007494">
        <w:rPr>
          <w:color w:val="000000" w:themeColor="text1"/>
        </w:rPr>
        <w:t>.</w:t>
      </w:r>
    </w:p>
    <w:p w14:paraId="5E855E70" w14:textId="1B2A5591" w:rsidR="00AD2150" w:rsidRPr="00007494" w:rsidRDefault="00165952" w:rsidP="00F23727">
      <w:pPr>
        <w:jc w:val="both"/>
        <w:rPr>
          <w:color w:val="000000" w:themeColor="text1"/>
        </w:rPr>
      </w:pPr>
      <w:proofErr w:type="spellStart"/>
      <w:r w:rsidRPr="00007494">
        <w:rPr>
          <w:color w:val="000000" w:themeColor="text1"/>
        </w:rPr>
        <w:t>Menų</w:t>
      </w:r>
      <w:proofErr w:type="spellEnd"/>
      <w:r w:rsidRPr="00007494">
        <w:rPr>
          <w:color w:val="000000" w:themeColor="text1"/>
        </w:rPr>
        <w:t xml:space="preserve"> </w:t>
      </w:r>
      <w:proofErr w:type="spellStart"/>
      <w:r w:rsidRPr="00007494">
        <w:rPr>
          <w:color w:val="000000" w:themeColor="text1"/>
        </w:rPr>
        <w:t>istorijos</w:t>
      </w:r>
      <w:proofErr w:type="spellEnd"/>
      <w:r w:rsidR="00DA0D4D" w:rsidRPr="00007494">
        <w:rPr>
          <w:color w:val="000000" w:themeColor="text1"/>
        </w:rPr>
        <w:t xml:space="preserve"> </w:t>
      </w:r>
      <w:proofErr w:type="spellStart"/>
      <w:r w:rsidR="00DA0D4D" w:rsidRPr="00007494">
        <w:rPr>
          <w:color w:val="000000" w:themeColor="text1"/>
        </w:rPr>
        <w:t>mokymasis</w:t>
      </w:r>
      <w:proofErr w:type="spellEnd"/>
      <w:r w:rsidR="00DA0D4D" w:rsidRPr="00007494">
        <w:rPr>
          <w:color w:val="000000" w:themeColor="text1"/>
        </w:rPr>
        <w:t xml:space="preserve"> </w:t>
      </w:r>
      <w:proofErr w:type="spellStart"/>
      <w:r w:rsidR="00DA0D4D" w:rsidRPr="00007494">
        <w:rPr>
          <w:color w:val="000000" w:themeColor="text1"/>
        </w:rPr>
        <w:t>skiriasi</w:t>
      </w:r>
      <w:proofErr w:type="spellEnd"/>
      <w:r w:rsidR="00DA0D4D" w:rsidRPr="00007494">
        <w:rPr>
          <w:color w:val="000000" w:themeColor="text1"/>
        </w:rPr>
        <w:t xml:space="preserve"> </w:t>
      </w:r>
      <w:proofErr w:type="spellStart"/>
      <w:r w:rsidR="00DA0D4D" w:rsidRPr="00007494">
        <w:rPr>
          <w:color w:val="000000" w:themeColor="text1"/>
        </w:rPr>
        <w:t>nuo</w:t>
      </w:r>
      <w:proofErr w:type="spellEnd"/>
      <w:r w:rsidR="00DA0D4D" w:rsidRPr="00007494">
        <w:rPr>
          <w:color w:val="000000" w:themeColor="text1"/>
        </w:rPr>
        <w:t xml:space="preserve"> </w:t>
      </w:r>
      <w:proofErr w:type="spellStart"/>
      <w:r w:rsidR="00DA0D4D" w:rsidRPr="00007494">
        <w:rPr>
          <w:color w:val="000000" w:themeColor="text1"/>
        </w:rPr>
        <w:t>kitų</w:t>
      </w:r>
      <w:proofErr w:type="spellEnd"/>
      <w:r w:rsidR="00DA0D4D" w:rsidRPr="00007494">
        <w:rPr>
          <w:color w:val="000000" w:themeColor="text1"/>
        </w:rPr>
        <w:t xml:space="preserve"> </w:t>
      </w:r>
      <w:proofErr w:type="spellStart"/>
      <w:r w:rsidRPr="00007494">
        <w:rPr>
          <w:color w:val="000000" w:themeColor="text1"/>
        </w:rPr>
        <w:t>menų</w:t>
      </w:r>
      <w:proofErr w:type="spellEnd"/>
      <w:r w:rsidR="00DA0D4D" w:rsidRPr="00007494">
        <w:rPr>
          <w:color w:val="000000" w:themeColor="text1"/>
        </w:rPr>
        <w:t xml:space="preserve"> </w:t>
      </w:r>
      <w:proofErr w:type="spellStart"/>
      <w:r w:rsidR="00DA0D4D" w:rsidRPr="00007494">
        <w:rPr>
          <w:color w:val="000000" w:themeColor="text1"/>
        </w:rPr>
        <w:t>mokslų</w:t>
      </w:r>
      <w:proofErr w:type="spellEnd"/>
      <w:r w:rsidR="00DA0D4D" w:rsidRPr="00007494">
        <w:rPr>
          <w:color w:val="000000" w:themeColor="text1"/>
        </w:rPr>
        <w:t xml:space="preserve"> </w:t>
      </w:r>
      <w:proofErr w:type="spellStart"/>
      <w:r w:rsidR="00DA0D4D" w:rsidRPr="00007494">
        <w:rPr>
          <w:color w:val="000000" w:themeColor="text1"/>
        </w:rPr>
        <w:t>dalykų</w:t>
      </w:r>
      <w:proofErr w:type="spellEnd"/>
      <w:r w:rsidR="00DA0D4D" w:rsidRPr="00007494">
        <w:rPr>
          <w:color w:val="000000" w:themeColor="text1"/>
        </w:rPr>
        <w:t xml:space="preserve"> </w:t>
      </w:r>
      <w:proofErr w:type="spellStart"/>
      <w:r w:rsidR="00DA0D4D" w:rsidRPr="00007494">
        <w:rPr>
          <w:color w:val="000000" w:themeColor="text1"/>
        </w:rPr>
        <w:t>tuo</w:t>
      </w:r>
      <w:proofErr w:type="spellEnd"/>
      <w:r w:rsidR="00DA0D4D" w:rsidRPr="00007494">
        <w:rPr>
          <w:color w:val="000000" w:themeColor="text1"/>
        </w:rPr>
        <w:t xml:space="preserve">, </w:t>
      </w:r>
      <w:proofErr w:type="spellStart"/>
      <w:r w:rsidR="00DA0D4D" w:rsidRPr="00007494">
        <w:rPr>
          <w:color w:val="000000" w:themeColor="text1"/>
        </w:rPr>
        <w:t>kad</w:t>
      </w:r>
      <w:proofErr w:type="spellEnd"/>
      <w:r w:rsidR="00DA0D4D" w:rsidRPr="00007494">
        <w:rPr>
          <w:color w:val="000000" w:themeColor="text1"/>
        </w:rPr>
        <w:t xml:space="preserve"> </w:t>
      </w:r>
      <w:proofErr w:type="spellStart"/>
      <w:r w:rsidR="00DA0D4D" w:rsidRPr="00007494">
        <w:rPr>
          <w:color w:val="000000" w:themeColor="text1"/>
        </w:rPr>
        <w:t>didelė</w:t>
      </w:r>
      <w:proofErr w:type="spellEnd"/>
      <w:r w:rsidR="00DA0D4D" w:rsidRPr="00007494">
        <w:rPr>
          <w:color w:val="000000" w:themeColor="text1"/>
        </w:rPr>
        <w:t xml:space="preserve"> </w:t>
      </w:r>
      <w:proofErr w:type="spellStart"/>
      <w:r w:rsidR="00DA0D4D" w:rsidRPr="00007494">
        <w:rPr>
          <w:color w:val="000000" w:themeColor="text1"/>
        </w:rPr>
        <w:t>dalis</w:t>
      </w:r>
      <w:proofErr w:type="spellEnd"/>
      <w:r w:rsidR="00DA0D4D" w:rsidRPr="00007494">
        <w:rPr>
          <w:color w:val="000000" w:themeColor="text1"/>
        </w:rPr>
        <w:t xml:space="preserve"> </w:t>
      </w:r>
      <w:proofErr w:type="spellStart"/>
      <w:r w:rsidR="00433233" w:rsidRPr="00007494">
        <w:rPr>
          <w:color w:val="000000" w:themeColor="text1"/>
        </w:rPr>
        <w:t>patyriminio</w:t>
      </w:r>
      <w:proofErr w:type="spellEnd"/>
      <w:r w:rsidR="00433233" w:rsidRPr="00007494">
        <w:rPr>
          <w:color w:val="000000" w:themeColor="text1"/>
        </w:rPr>
        <w:t xml:space="preserve"> </w:t>
      </w:r>
      <w:proofErr w:type="spellStart"/>
      <w:r w:rsidR="00433233" w:rsidRPr="00007494">
        <w:rPr>
          <w:color w:val="000000" w:themeColor="text1"/>
        </w:rPr>
        <w:t>mokymosi</w:t>
      </w:r>
      <w:proofErr w:type="spellEnd"/>
      <w:r w:rsidR="00DA0D4D" w:rsidRPr="00007494">
        <w:rPr>
          <w:color w:val="000000" w:themeColor="text1"/>
        </w:rPr>
        <w:t xml:space="preserve"> </w:t>
      </w:r>
      <w:proofErr w:type="spellStart"/>
      <w:r w:rsidR="00DA0D4D" w:rsidRPr="00007494">
        <w:rPr>
          <w:color w:val="000000" w:themeColor="text1"/>
        </w:rPr>
        <w:t>darbų</w:t>
      </w:r>
      <w:proofErr w:type="spellEnd"/>
      <w:r w:rsidR="00DA0D4D" w:rsidRPr="00007494">
        <w:rPr>
          <w:color w:val="000000" w:themeColor="text1"/>
        </w:rPr>
        <w:t xml:space="preserve"> </w:t>
      </w:r>
      <w:proofErr w:type="spellStart"/>
      <w:r w:rsidR="00DA0D4D" w:rsidRPr="00007494">
        <w:rPr>
          <w:color w:val="000000" w:themeColor="text1"/>
        </w:rPr>
        <w:t>gali</w:t>
      </w:r>
      <w:proofErr w:type="spellEnd"/>
      <w:r w:rsidR="00DA0D4D" w:rsidRPr="00007494">
        <w:rPr>
          <w:color w:val="000000" w:themeColor="text1"/>
        </w:rPr>
        <w:t xml:space="preserve"> </w:t>
      </w:r>
      <w:proofErr w:type="spellStart"/>
      <w:r w:rsidR="00DA0D4D" w:rsidRPr="00007494">
        <w:rPr>
          <w:color w:val="000000" w:themeColor="text1"/>
        </w:rPr>
        <w:t>būti</w:t>
      </w:r>
      <w:proofErr w:type="spellEnd"/>
      <w:r w:rsidR="00DA0D4D" w:rsidRPr="00007494">
        <w:rPr>
          <w:color w:val="000000" w:themeColor="text1"/>
        </w:rPr>
        <w:t xml:space="preserve"> </w:t>
      </w:r>
      <w:proofErr w:type="spellStart"/>
      <w:r w:rsidR="00DA0D4D" w:rsidRPr="00007494">
        <w:rPr>
          <w:color w:val="000000" w:themeColor="text1"/>
        </w:rPr>
        <w:t>atlikta</w:t>
      </w:r>
      <w:proofErr w:type="spellEnd"/>
      <w:r w:rsidR="00DA0D4D" w:rsidRPr="00007494">
        <w:rPr>
          <w:color w:val="000000" w:themeColor="text1"/>
        </w:rPr>
        <w:t xml:space="preserve"> tik </w:t>
      </w:r>
      <w:proofErr w:type="spellStart"/>
      <w:r w:rsidR="00343421" w:rsidRPr="00007494">
        <w:rPr>
          <w:color w:val="000000" w:themeColor="text1"/>
        </w:rPr>
        <w:t>atviros</w:t>
      </w:r>
      <w:proofErr w:type="spellEnd"/>
      <w:r w:rsidR="00343421" w:rsidRPr="00007494">
        <w:rPr>
          <w:color w:val="000000" w:themeColor="text1"/>
        </w:rPr>
        <w:t xml:space="preserve"> </w:t>
      </w:r>
      <w:proofErr w:type="spellStart"/>
      <w:r w:rsidRPr="00007494">
        <w:rPr>
          <w:color w:val="000000" w:themeColor="text1"/>
        </w:rPr>
        <w:t>internetinės</w:t>
      </w:r>
      <w:proofErr w:type="spellEnd"/>
      <w:r w:rsidRPr="00007494">
        <w:rPr>
          <w:color w:val="000000" w:themeColor="text1"/>
        </w:rPr>
        <w:t xml:space="preserve"> </w:t>
      </w:r>
      <w:proofErr w:type="spellStart"/>
      <w:r w:rsidR="00343421" w:rsidRPr="00007494">
        <w:rPr>
          <w:color w:val="000000" w:themeColor="text1"/>
        </w:rPr>
        <w:t>prieigos</w:t>
      </w:r>
      <w:proofErr w:type="spellEnd"/>
      <w:r w:rsidR="00343421" w:rsidRPr="00007494">
        <w:rPr>
          <w:color w:val="000000" w:themeColor="text1"/>
        </w:rPr>
        <w:t xml:space="preserve"> </w:t>
      </w:r>
      <w:proofErr w:type="spellStart"/>
      <w:r w:rsidRPr="00007494">
        <w:rPr>
          <w:color w:val="000000" w:themeColor="text1"/>
        </w:rPr>
        <w:t>auditorij</w:t>
      </w:r>
      <w:r w:rsidR="00343421" w:rsidRPr="00007494">
        <w:rPr>
          <w:color w:val="000000" w:themeColor="text1"/>
        </w:rPr>
        <w:t>ose</w:t>
      </w:r>
      <w:proofErr w:type="spellEnd"/>
      <w:r w:rsidR="00343421" w:rsidRPr="00007494">
        <w:rPr>
          <w:color w:val="000000" w:themeColor="text1"/>
        </w:rPr>
        <w:t xml:space="preserve"> </w:t>
      </w:r>
      <w:proofErr w:type="spellStart"/>
      <w:r w:rsidR="00343421" w:rsidRPr="00007494">
        <w:rPr>
          <w:color w:val="000000" w:themeColor="text1"/>
        </w:rPr>
        <w:t>arba</w:t>
      </w:r>
      <w:proofErr w:type="spellEnd"/>
      <w:r w:rsidR="00343421" w:rsidRPr="00007494">
        <w:rPr>
          <w:color w:val="000000" w:themeColor="text1"/>
        </w:rPr>
        <w:t xml:space="preserve"> </w:t>
      </w:r>
      <w:proofErr w:type="spellStart"/>
      <w:r w:rsidR="00DA0D4D" w:rsidRPr="00007494">
        <w:rPr>
          <w:color w:val="000000" w:themeColor="text1"/>
        </w:rPr>
        <w:t>virtualiai</w:t>
      </w:r>
      <w:proofErr w:type="spellEnd"/>
      <w:r w:rsidRPr="00007494">
        <w:rPr>
          <w:color w:val="000000" w:themeColor="text1"/>
        </w:rPr>
        <w:t xml:space="preserve"> </w:t>
      </w:r>
      <w:r w:rsidR="008730EB" w:rsidRPr="00007494">
        <w:rPr>
          <w:color w:val="000000" w:themeColor="text1"/>
        </w:rPr>
        <w:t>(</w:t>
      </w:r>
      <w:proofErr w:type="spellStart"/>
      <w:r w:rsidR="008730EB" w:rsidRPr="00007494">
        <w:rPr>
          <w:color w:val="000000" w:themeColor="text1"/>
        </w:rPr>
        <w:t>esant</w:t>
      </w:r>
      <w:proofErr w:type="spellEnd"/>
      <w:r w:rsidR="008730EB" w:rsidRPr="00007494">
        <w:rPr>
          <w:color w:val="000000" w:themeColor="text1"/>
        </w:rPr>
        <w:t xml:space="preserve"> </w:t>
      </w:r>
      <w:proofErr w:type="spellStart"/>
      <w:r w:rsidR="008730EB" w:rsidRPr="00007494">
        <w:rPr>
          <w:color w:val="000000" w:themeColor="text1"/>
        </w:rPr>
        <w:t>galimybei</w:t>
      </w:r>
      <w:proofErr w:type="spellEnd"/>
      <w:r w:rsidRPr="00007494">
        <w:rPr>
          <w:color w:val="000000" w:themeColor="text1"/>
        </w:rPr>
        <w:t xml:space="preserve"> </w:t>
      </w:r>
      <w:proofErr w:type="spellStart"/>
      <w:r w:rsidR="008730EB" w:rsidRPr="00007494">
        <w:rPr>
          <w:color w:val="000000" w:themeColor="text1"/>
        </w:rPr>
        <w:t>pageidautina</w:t>
      </w:r>
      <w:proofErr w:type="spellEnd"/>
      <w:r w:rsidRPr="00007494">
        <w:rPr>
          <w:color w:val="000000" w:themeColor="text1"/>
        </w:rPr>
        <w:t xml:space="preserve"> </w:t>
      </w:r>
      <w:proofErr w:type="spellStart"/>
      <w:r w:rsidRPr="00007494">
        <w:rPr>
          <w:color w:val="000000" w:themeColor="text1"/>
        </w:rPr>
        <w:t>kontaktiniu</w:t>
      </w:r>
      <w:proofErr w:type="spellEnd"/>
      <w:r w:rsidRPr="00007494">
        <w:rPr>
          <w:color w:val="000000" w:themeColor="text1"/>
        </w:rPr>
        <w:t xml:space="preserve"> </w:t>
      </w:r>
      <w:proofErr w:type="spellStart"/>
      <w:r w:rsidRPr="00007494">
        <w:rPr>
          <w:color w:val="000000" w:themeColor="text1"/>
        </w:rPr>
        <w:t>būdu</w:t>
      </w:r>
      <w:proofErr w:type="spellEnd"/>
      <w:r w:rsidRPr="00007494">
        <w:rPr>
          <w:color w:val="000000" w:themeColor="text1"/>
        </w:rPr>
        <w:t>)</w:t>
      </w:r>
      <w:r w:rsidR="00343421" w:rsidRPr="00007494">
        <w:rPr>
          <w:color w:val="000000" w:themeColor="text1"/>
        </w:rPr>
        <w:t xml:space="preserve">, </w:t>
      </w:r>
      <w:proofErr w:type="spellStart"/>
      <w:r w:rsidR="00343421" w:rsidRPr="00007494">
        <w:rPr>
          <w:color w:val="000000" w:themeColor="text1"/>
        </w:rPr>
        <w:t>todėl</w:t>
      </w:r>
      <w:proofErr w:type="spellEnd"/>
      <w:r w:rsidR="00343421" w:rsidRPr="00007494">
        <w:rPr>
          <w:color w:val="000000" w:themeColor="text1"/>
        </w:rPr>
        <w:t xml:space="preserve"> </w:t>
      </w:r>
      <w:proofErr w:type="spellStart"/>
      <w:r w:rsidR="00343421" w:rsidRPr="00007494">
        <w:rPr>
          <w:color w:val="000000" w:themeColor="text1"/>
        </w:rPr>
        <w:t>pateikiama</w:t>
      </w:r>
      <w:proofErr w:type="spellEnd"/>
      <w:r w:rsidR="00343421" w:rsidRPr="00007494">
        <w:rPr>
          <w:color w:val="000000" w:themeColor="text1"/>
        </w:rPr>
        <w:t xml:space="preserve"> </w:t>
      </w:r>
      <w:proofErr w:type="spellStart"/>
      <w:r w:rsidR="00343421" w:rsidRPr="00007494">
        <w:rPr>
          <w:color w:val="000000" w:themeColor="text1"/>
        </w:rPr>
        <w:t>daugiau</w:t>
      </w:r>
      <w:proofErr w:type="spellEnd"/>
      <w:r w:rsidR="00343421" w:rsidRPr="00007494">
        <w:rPr>
          <w:color w:val="000000" w:themeColor="text1"/>
        </w:rPr>
        <w:t xml:space="preserve"> </w:t>
      </w:r>
      <w:proofErr w:type="spellStart"/>
      <w:r w:rsidR="00343421" w:rsidRPr="00007494">
        <w:rPr>
          <w:color w:val="000000" w:themeColor="text1"/>
        </w:rPr>
        <w:t>i</w:t>
      </w:r>
      <w:r w:rsidR="00484396" w:rsidRPr="00007494">
        <w:rPr>
          <w:color w:val="000000" w:themeColor="text1"/>
        </w:rPr>
        <w:t>n</w:t>
      </w:r>
      <w:r w:rsidR="008730EB" w:rsidRPr="00007494">
        <w:rPr>
          <w:color w:val="000000" w:themeColor="text1"/>
        </w:rPr>
        <w:t>terneto</w:t>
      </w:r>
      <w:proofErr w:type="spellEnd"/>
      <w:r w:rsidR="008730EB" w:rsidRPr="00007494">
        <w:rPr>
          <w:color w:val="000000" w:themeColor="text1"/>
        </w:rPr>
        <w:t xml:space="preserve"> </w:t>
      </w:r>
      <w:proofErr w:type="spellStart"/>
      <w:r w:rsidR="008730EB" w:rsidRPr="00007494">
        <w:rPr>
          <w:color w:val="000000" w:themeColor="text1"/>
        </w:rPr>
        <w:t>šaltinio</w:t>
      </w:r>
      <w:proofErr w:type="spellEnd"/>
      <w:r w:rsidR="008730EB" w:rsidRPr="00007494">
        <w:rPr>
          <w:color w:val="000000" w:themeColor="text1"/>
        </w:rPr>
        <w:t xml:space="preserve"> </w:t>
      </w:r>
      <w:proofErr w:type="spellStart"/>
      <w:r w:rsidR="008730EB" w:rsidRPr="00007494">
        <w:rPr>
          <w:color w:val="000000" w:themeColor="text1"/>
        </w:rPr>
        <w:t>nuorodų</w:t>
      </w:r>
      <w:proofErr w:type="spellEnd"/>
      <w:r w:rsidR="008730EB" w:rsidRPr="00007494">
        <w:rPr>
          <w:color w:val="000000" w:themeColor="text1"/>
        </w:rPr>
        <w:t xml:space="preserve"> į meno </w:t>
      </w:r>
      <w:proofErr w:type="spellStart"/>
      <w:r w:rsidR="008730EB" w:rsidRPr="00007494">
        <w:rPr>
          <w:color w:val="000000" w:themeColor="text1"/>
        </w:rPr>
        <w:t>platformas</w:t>
      </w:r>
      <w:proofErr w:type="spellEnd"/>
      <w:r w:rsidR="008730EB" w:rsidRPr="00007494">
        <w:rPr>
          <w:color w:val="000000" w:themeColor="text1"/>
        </w:rPr>
        <w:t xml:space="preserve">, </w:t>
      </w:r>
      <w:proofErr w:type="spellStart"/>
      <w:r w:rsidR="008730EB" w:rsidRPr="00007494">
        <w:rPr>
          <w:color w:val="000000" w:themeColor="text1"/>
        </w:rPr>
        <w:t>virtual</w:t>
      </w:r>
      <w:r w:rsidR="00AD2150" w:rsidRPr="00007494">
        <w:rPr>
          <w:color w:val="000000" w:themeColor="text1"/>
        </w:rPr>
        <w:t>iu</w:t>
      </w:r>
      <w:r w:rsidR="008730EB" w:rsidRPr="00007494">
        <w:rPr>
          <w:color w:val="000000" w:themeColor="text1"/>
        </w:rPr>
        <w:t>s</w:t>
      </w:r>
      <w:proofErr w:type="spellEnd"/>
      <w:r w:rsidR="008730EB" w:rsidRPr="00007494">
        <w:rPr>
          <w:color w:val="000000" w:themeColor="text1"/>
        </w:rPr>
        <w:t xml:space="preserve"> ir </w:t>
      </w:r>
      <w:proofErr w:type="spellStart"/>
      <w:r w:rsidR="008730EB" w:rsidRPr="00007494">
        <w:rPr>
          <w:color w:val="000000" w:themeColor="text1"/>
        </w:rPr>
        <w:t>realius</w:t>
      </w:r>
      <w:proofErr w:type="spellEnd"/>
      <w:r w:rsidR="008730EB" w:rsidRPr="00007494">
        <w:rPr>
          <w:color w:val="000000" w:themeColor="text1"/>
        </w:rPr>
        <w:t xml:space="preserve"> </w:t>
      </w:r>
      <w:proofErr w:type="spellStart"/>
      <w:r w:rsidR="008730EB" w:rsidRPr="00007494">
        <w:rPr>
          <w:color w:val="000000" w:themeColor="text1"/>
        </w:rPr>
        <w:t>muziejus</w:t>
      </w:r>
      <w:proofErr w:type="spellEnd"/>
      <w:r w:rsidR="008730EB" w:rsidRPr="00007494">
        <w:rPr>
          <w:color w:val="000000" w:themeColor="text1"/>
        </w:rPr>
        <w:t xml:space="preserve">, </w:t>
      </w:r>
      <w:proofErr w:type="spellStart"/>
      <w:r w:rsidR="008730EB" w:rsidRPr="00007494">
        <w:rPr>
          <w:color w:val="000000" w:themeColor="text1"/>
        </w:rPr>
        <w:t>parodas</w:t>
      </w:r>
      <w:proofErr w:type="spellEnd"/>
      <w:r w:rsidR="008730EB" w:rsidRPr="00007494">
        <w:rPr>
          <w:color w:val="000000" w:themeColor="text1"/>
        </w:rPr>
        <w:t xml:space="preserve">, </w:t>
      </w:r>
      <w:proofErr w:type="spellStart"/>
      <w:r w:rsidR="008730EB" w:rsidRPr="00007494">
        <w:rPr>
          <w:color w:val="000000" w:themeColor="text1"/>
        </w:rPr>
        <w:t>koncertų</w:t>
      </w:r>
      <w:proofErr w:type="spellEnd"/>
      <w:r w:rsidR="008730EB" w:rsidRPr="00007494">
        <w:rPr>
          <w:color w:val="000000" w:themeColor="text1"/>
        </w:rPr>
        <w:t xml:space="preserve"> sales ir kt. Taip </w:t>
      </w:r>
      <w:proofErr w:type="spellStart"/>
      <w:r w:rsidR="008730EB" w:rsidRPr="00007494">
        <w:rPr>
          <w:color w:val="000000" w:themeColor="text1"/>
        </w:rPr>
        <w:t>ugdant</w:t>
      </w:r>
      <w:proofErr w:type="spellEnd"/>
      <w:r w:rsidR="008730EB" w:rsidRPr="00007494">
        <w:rPr>
          <w:color w:val="000000" w:themeColor="text1"/>
        </w:rPr>
        <w:t xml:space="preserve"> </w:t>
      </w:r>
      <w:proofErr w:type="spellStart"/>
      <w:r w:rsidR="008730EB" w:rsidRPr="00007494">
        <w:rPr>
          <w:color w:val="000000" w:themeColor="text1"/>
        </w:rPr>
        <w:t>gebėjimus</w:t>
      </w:r>
      <w:proofErr w:type="spellEnd"/>
      <w:r w:rsidR="008730EB" w:rsidRPr="00007494">
        <w:rPr>
          <w:color w:val="000000" w:themeColor="text1"/>
        </w:rPr>
        <w:t xml:space="preserve"> </w:t>
      </w:r>
      <w:proofErr w:type="spellStart"/>
      <w:r w:rsidR="008730EB" w:rsidRPr="00007494">
        <w:rPr>
          <w:color w:val="000000" w:themeColor="text1"/>
        </w:rPr>
        <w:t>pažinti</w:t>
      </w:r>
      <w:proofErr w:type="spellEnd"/>
      <w:r w:rsidR="008730EB" w:rsidRPr="00007494">
        <w:rPr>
          <w:color w:val="000000" w:themeColor="text1"/>
        </w:rPr>
        <w:t xml:space="preserve"> </w:t>
      </w:r>
      <w:proofErr w:type="spellStart"/>
      <w:r w:rsidR="008730EB" w:rsidRPr="00007494">
        <w:rPr>
          <w:color w:val="000000" w:themeColor="text1"/>
        </w:rPr>
        <w:t>skirtingus</w:t>
      </w:r>
      <w:proofErr w:type="spellEnd"/>
      <w:r w:rsidR="008730EB" w:rsidRPr="00007494">
        <w:rPr>
          <w:color w:val="000000" w:themeColor="text1"/>
        </w:rPr>
        <w:t xml:space="preserve"> menus ir </w:t>
      </w:r>
      <w:proofErr w:type="spellStart"/>
      <w:r w:rsidR="008730EB" w:rsidRPr="00007494">
        <w:rPr>
          <w:color w:val="000000" w:themeColor="text1"/>
        </w:rPr>
        <w:t>juos</w:t>
      </w:r>
      <w:proofErr w:type="spellEnd"/>
      <w:r w:rsidR="008730EB" w:rsidRPr="00007494">
        <w:rPr>
          <w:color w:val="000000" w:themeColor="text1"/>
        </w:rPr>
        <w:t xml:space="preserve"> </w:t>
      </w:r>
      <w:proofErr w:type="spellStart"/>
      <w:r w:rsidR="008730EB" w:rsidRPr="00007494">
        <w:rPr>
          <w:color w:val="000000" w:themeColor="text1"/>
        </w:rPr>
        <w:t>vertinti</w:t>
      </w:r>
      <w:proofErr w:type="spellEnd"/>
      <w:r w:rsidR="008730EB" w:rsidRPr="00007494">
        <w:rPr>
          <w:color w:val="000000" w:themeColor="text1"/>
        </w:rPr>
        <w:t xml:space="preserve"> </w:t>
      </w:r>
      <w:proofErr w:type="spellStart"/>
      <w:r w:rsidR="008730EB" w:rsidRPr="00007494">
        <w:rPr>
          <w:color w:val="000000" w:themeColor="text1"/>
        </w:rPr>
        <w:t>įvairių</w:t>
      </w:r>
      <w:proofErr w:type="spellEnd"/>
      <w:r w:rsidR="008730EB" w:rsidRPr="00007494">
        <w:rPr>
          <w:color w:val="000000" w:themeColor="text1"/>
        </w:rPr>
        <w:t xml:space="preserve"> meno </w:t>
      </w:r>
      <w:proofErr w:type="spellStart"/>
      <w:r w:rsidR="008730EB" w:rsidRPr="00007494">
        <w:rPr>
          <w:color w:val="000000" w:themeColor="text1"/>
        </w:rPr>
        <w:t>epochų</w:t>
      </w:r>
      <w:proofErr w:type="spellEnd"/>
      <w:r w:rsidR="008730EB" w:rsidRPr="00007494">
        <w:rPr>
          <w:color w:val="000000" w:themeColor="text1"/>
        </w:rPr>
        <w:t xml:space="preserve"> </w:t>
      </w:r>
      <w:proofErr w:type="spellStart"/>
      <w:r w:rsidR="008730EB" w:rsidRPr="00007494">
        <w:rPr>
          <w:color w:val="000000" w:themeColor="text1"/>
        </w:rPr>
        <w:t>kontekstuose</w:t>
      </w:r>
      <w:proofErr w:type="spellEnd"/>
      <w:r w:rsidR="008730EB" w:rsidRPr="00007494">
        <w:rPr>
          <w:color w:val="000000" w:themeColor="text1"/>
        </w:rPr>
        <w:t xml:space="preserve">, </w:t>
      </w:r>
      <w:proofErr w:type="spellStart"/>
      <w:r w:rsidR="008730EB" w:rsidRPr="00007494">
        <w:rPr>
          <w:color w:val="000000" w:themeColor="text1"/>
        </w:rPr>
        <w:t>siekiama</w:t>
      </w:r>
      <w:proofErr w:type="spellEnd"/>
      <w:r w:rsidR="008730EB" w:rsidRPr="00007494">
        <w:rPr>
          <w:color w:val="000000" w:themeColor="text1"/>
        </w:rPr>
        <w:t xml:space="preserve"> </w:t>
      </w:r>
      <w:proofErr w:type="spellStart"/>
      <w:r w:rsidR="008730EB" w:rsidRPr="00007494">
        <w:rPr>
          <w:color w:val="000000" w:themeColor="text1"/>
        </w:rPr>
        <w:t>paskatinti</w:t>
      </w:r>
      <w:proofErr w:type="spellEnd"/>
      <w:r w:rsidR="008730EB" w:rsidRPr="00007494">
        <w:rPr>
          <w:color w:val="000000" w:themeColor="text1"/>
        </w:rPr>
        <w:t xml:space="preserve"> </w:t>
      </w:r>
      <w:proofErr w:type="spellStart"/>
      <w:r w:rsidR="008730EB" w:rsidRPr="00007494">
        <w:rPr>
          <w:color w:val="000000" w:themeColor="text1"/>
        </w:rPr>
        <w:t>mokinius</w:t>
      </w:r>
      <w:proofErr w:type="spellEnd"/>
      <w:r w:rsidR="008730EB" w:rsidRPr="00007494">
        <w:rPr>
          <w:color w:val="000000" w:themeColor="text1"/>
        </w:rPr>
        <w:t xml:space="preserve"> </w:t>
      </w:r>
      <w:proofErr w:type="spellStart"/>
      <w:r w:rsidR="008730EB" w:rsidRPr="00007494">
        <w:rPr>
          <w:color w:val="000000" w:themeColor="text1"/>
        </w:rPr>
        <w:t>atrasti</w:t>
      </w:r>
      <w:proofErr w:type="spellEnd"/>
      <w:r w:rsidR="008730EB" w:rsidRPr="00007494">
        <w:rPr>
          <w:color w:val="000000" w:themeColor="text1"/>
        </w:rPr>
        <w:t xml:space="preserve"> </w:t>
      </w:r>
      <w:proofErr w:type="spellStart"/>
      <w:r w:rsidR="008730EB" w:rsidRPr="00007494">
        <w:rPr>
          <w:color w:val="000000" w:themeColor="text1"/>
        </w:rPr>
        <w:t>labiausia</w:t>
      </w:r>
      <w:proofErr w:type="spellEnd"/>
      <w:r w:rsidR="008730EB" w:rsidRPr="00007494">
        <w:rPr>
          <w:color w:val="000000" w:themeColor="text1"/>
        </w:rPr>
        <w:t xml:space="preserve"> </w:t>
      </w:r>
      <w:proofErr w:type="spellStart"/>
      <w:r w:rsidR="008730EB" w:rsidRPr="00007494">
        <w:rPr>
          <w:color w:val="000000" w:themeColor="text1"/>
        </w:rPr>
        <w:t>patinkančią</w:t>
      </w:r>
      <w:proofErr w:type="spellEnd"/>
      <w:r w:rsidR="008730EB" w:rsidRPr="00007494">
        <w:rPr>
          <w:color w:val="000000" w:themeColor="text1"/>
        </w:rPr>
        <w:t xml:space="preserve"> meno </w:t>
      </w:r>
      <w:proofErr w:type="spellStart"/>
      <w:r w:rsidR="008730EB" w:rsidRPr="00007494">
        <w:rPr>
          <w:color w:val="000000" w:themeColor="text1"/>
        </w:rPr>
        <w:t>rūšį</w:t>
      </w:r>
      <w:proofErr w:type="spellEnd"/>
      <w:r w:rsidR="008730EB" w:rsidRPr="00007494">
        <w:rPr>
          <w:color w:val="000000" w:themeColor="text1"/>
        </w:rPr>
        <w:t xml:space="preserve"> ir </w:t>
      </w:r>
      <w:proofErr w:type="spellStart"/>
      <w:r w:rsidR="008730EB" w:rsidRPr="00007494">
        <w:rPr>
          <w:color w:val="000000" w:themeColor="text1"/>
        </w:rPr>
        <w:t>jos</w:t>
      </w:r>
      <w:proofErr w:type="spellEnd"/>
      <w:r w:rsidR="008730EB" w:rsidRPr="00007494">
        <w:rPr>
          <w:color w:val="000000" w:themeColor="text1"/>
        </w:rPr>
        <w:t xml:space="preserve"> </w:t>
      </w:r>
      <w:proofErr w:type="spellStart"/>
      <w:r w:rsidR="008730EB" w:rsidRPr="00007494">
        <w:rPr>
          <w:color w:val="000000" w:themeColor="text1"/>
        </w:rPr>
        <w:t>suvokimą</w:t>
      </w:r>
      <w:proofErr w:type="spellEnd"/>
      <w:r w:rsidR="008730EB" w:rsidRPr="00007494">
        <w:rPr>
          <w:color w:val="000000" w:themeColor="text1"/>
        </w:rPr>
        <w:t xml:space="preserve"> </w:t>
      </w:r>
      <w:proofErr w:type="spellStart"/>
      <w:r w:rsidR="008730EB" w:rsidRPr="00007494">
        <w:rPr>
          <w:color w:val="000000" w:themeColor="text1"/>
        </w:rPr>
        <w:t>paversti</w:t>
      </w:r>
      <w:proofErr w:type="spellEnd"/>
      <w:r w:rsidR="008730EB" w:rsidRPr="00007494">
        <w:rPr>
          <w:color w:val="000000" w:themeColor="text1"/>
        </w:rPr>
        <w:t xml:space="preserve"> </w:t>
      </w:r>
      <w:proofErr w:type="spellStart"/>
      <w:r w:rsidR="008730EB" w:rsidRPr="00007494">
        <w:rPr>
          <w:color w:val="000000" w:themeColor="text1"/>
        </w:rPr>
        <w:t>kasdieninio</w:t>
      </w:r>
      <w:proofErr w:type="spellEnd"/>
      <w:r w:rsidR="008730EB" w:rsidRPr="00007494">
        <w:rPr>
          <w:color w:val="000000" w:themeColor="text1"/>
        </w:rPr>
        <w:t xml:space="preserve"> </w:t>
      </w:r>
      <w:proofErr w:type="spellStart"/>
      <w:r w:rsidR="008730EB" w:rsidRPr="00007494">
        <w:rPr>
          <w:color w:val="000000" w:themeColor="text1"/>
        </w:rPr>
        <w:t>gyvenimo</w:t>
      </w:r>
      <w:proofErr w:type="spellEnd"/>
      <w:r w:rsidR="008730EB" w:rsidRPr="00007494">
        <w:rPr>
          <w:color w:val="000000" w:themeColor="text1"/>
        </w:rPr>
        <w:t xml:space="preserve"> </w:t>
      </w:r>
      <w:proofErr w:type="spellStart"/>
      <w:r w:rsidR="008730EB" w:rsidRPr="00007494">
        <w:rPr>
          <w:color w:val="000000" w:themeColor="text1"/>
        </w:rPr>
        <w:t>dalimi</w:t>
      </w:r>
      <w:proofErr w:type="spellEnd"/>
      <w:r w:rsidR="008730EB" w:rsidRPr="00007494">
        <w:rPr>
          <w:color w:val="000000" w:themeColor="text1"/>
        </w:rPr>
        <w:t xml:space="preserve">. </w:t>
      </w:r>
      <w:proofErr w:type="spellStart"/>
      <w:r w:rsidR="008730EB" w:rsidRPr="00007494">
        <w:rPr>
          <w:color w:val="000000" w:themeColor="text1"/>
        </w:rPr>
        <w:t>Nemaža</w:t>
      </w:r>
      <w:proofErr w:type="spellEnd"/>
      <w:r w:rsidR="00343421" w:rsidRPr="00007494">
        <w:rPr>
          <w:color w:val="000000" w:themeColor="text1"/>
        </w:rPr>
        <w:t xml:space="preserve"> </w:t>
      </w:r>
      <w:proofErr w:type="spellStart"/>
      <w:r w:rsidR="00343421" w:rsidRPr="00007494">
        <w:rPr>
          <w:color w:val="000000" w:themeColor="text1"/>
        </w:rPr>
        <w:t>dalis</w:t>
      </w:r>
      <w:proofErr w:type="spellEnd"/>
      <w:r w:rsidR="00343421" w:rsidRPr="00007494">
        <w:rPr>
          <w:color w:val="000000" w:themeColor="text1"/>
        </w:rPr>
        <w:t xml:space="preserve"> </w:t>
      </w:r>
      <w:proofErr w:type="spellStart"/>
      <w:r w:rsidR="00343421" w:rsidRPr="00007494">
        <w:rPr>
          <w:color w:val="000000" w:themeColor="text1"/>
        </w:rPr>
        <w:t>informacijos</w:t>
      </w:r>
      <w:proofErr w:type="spellEnd"/>
      <w:r w:rsidR="00343421" w:rsidRPr="00007494">
        <w:rPr>
          <w:color w:val="000000" w:themeColor="text1"/>
        </w:rPr>
        <w:t xml:space="preserve"> </w:t>
      </w:r>
      <w:proofErr w:type="spellStart"/>
      <w:r w:rsidR="00343421" w:rsidRPr="00007494">
        <w:rPr>
          <w:color w:val="000000" w:themeColor="text1"/>
        </w:rPr>
        <w:t>šaltinių</w:t>
      </w:r>
      <w:proofErr w:type="spellEnd"/>
      <w:r w:rsidR="00343421" w:rsidRPr="00007494">
        <w:rPr>
          <w:color w:val="000000" w:themeColor="text1"/>
        </w:rPr>
        <w:t xml:space="preserve"> </w:t>
      </w:r>
      <w:proofErr w:type="spellStart"/>
      <w:r w:rsidR="00343421" w:rsidRPr="00007494">
        <w:rPr>
          <w:color w:val="000000" w:themeColor="text1"/>
        </w:rPr>
        <w:t>yra</w:t>
      </w:r>
      <w:proofErr w:type="spellEnd"/>
      <w:r w:rsidR="00343421" w:rsidRPr="00007494">
        <w:rPr>
          <w:color w:val="000000" w:themeColor="text1"/>
        </w:rPr>
        <w:t xml:space="preserve"> </w:t>
      </w:r>
      <w:proofErr w:type="spellStart"/>
      <w:r w:rsidR="00343421" w:rsidRPr="00007494">
        <w:rPr>
          <w:color w:val="000000" w:themeColor="text1"/>
        </w:rPr>
        <w:t>anglų</w:t>
      </w:r>
      <w:proofErr w:type="spellEnd"/>
      <w:r w:rsidR="00343421" w:rsidRPr="00007494">
        <w:rPr>
          <w:color w:val="000000" w:themeColor="text1"/>
        </w:rPr>
        <w:t xml:space="preserve"> </w:t>
      </w:r>
      <w:proofErr w:type="spellStart"/>
      <w:r w:rsidR="00343421" w:rsidRPr="00007494">
        <w:rPr>
          <w:color w:val="000000" w:themeColor="text1"/>
        </w:rPr>
        <w:t>kalba</w:t>
      </w:r>
      <w:proofErr w:type="spellEnd"/>
      <w:r w:rsidR="00E85CBF" w:rsidRPr="00007494">
        <w:rPr>
          <w:color w:val="000000" w:themeColor="text1"/>
        </w:rPr>
        <w:t xml:space="preserve">, </w:t>
      </w:r>
      <w:proofErr w:type="spellStart"/>
      <w:r w:rsidR="00E85CBF" w:rsidRPr="00007494">
        <w:rPr>
          <w:color w:val="000000" w:themeColor="text1"/>
        </w:rPr>
        <w:t>todėl</w:t>
      </w:r>
      <w:proofErr w:type="spellEnd"/>
      <w:r w:rsidR="00E85CBF" w:rsidRPr="00007494">
        <w:rPr>
          <w:color w:val="000000" w:themeColor="text1"/>
        </w:rPr>
        <w:t xml:space="preserve"> </w:t>
      </w:r>
      <w:proofErr w:type="spellStart"/>
      <w:r w:rsidR="00E85CBF" w:rsidRPr="00007494">
        <w:rPr>
          <w:color w:val="000000" w:themeColor="text1"/>
        </w:rPr>
        <w:t>dažnu</w:t>
      </w:r>
      <w:proofErr w:type="spellEnd"/>
      <w:r w:rsidR="00E85CBF" w:rsidRPr="00007494">
        <w:rPr>
          <w:color w:val="000000" w:themeColor="text1"/>
        </w:rPr>
        <w:t xml:space="preserve"> </w:t>
      </w:r>
      <w:proofErr w:type="spellStart"/>
      <w:r w:rsidR="00E85CBF" w:rsidRPr="00007494">
        <w:rPr>
          <w:color w:val="000000" w:themeColor="text1"/>
        </w:rPr>
        <w:t>atveju</w:t>
      </w:r>
      <w:proofErr w:type="spellEnd"/>
      <w:r w:rsidR="00E85CBF" w:rsidRPr="00007494">
        <w:rPr>
          <w:color w:val="000000" w:themeColor="text1"/>
        </w:rPr>
        <w:t xml:space="preserve"> </w:t>
      </w:r>
      <w:proofErr w:type="spellStart"/>
      <w:r w:rsidR="00E85CBF" w:rsidRPr="00007494">
        <w:rPr>
          <w:color w:val="000000" w:themeColor="text1"/>
        </w:rPr>
        <w:t>vertėtų</w:t>
      </w:r>
      <w:proofErr w:type="spellEnd"/>
      <w:r w:rsidR="00E85CBF" w:rsidRPr="00007494">
        <w:rPr>
          <w:color w:val="000000" w:themeColor="text1"/>
        </w:rPr>
        <w:t xml:space="preserve"> </w:t>
      </w:r>
      <w:proofErr w:type="spellStart"/>
      <w:r w:rsidR="00E85CBF" w:rsidRPr="00007494">
        <w:rPr>
          <w:color w:val="000000" w:themeColor="text1"/>
        </w:rPr>
        <w:t>planuoti</w:t>
      </w:r>
      <w:proofErr w:type="spellEnd"/>
      <w:r w:rsidR="00E85CBF" w:rsidRPr="00007494">
        <w:rPr>
          <w:color w:val="000000" w:themeColor="text1"/>
        </w:rPr>
        <w:t xml:space="preserve"> </w:t>
      </w:r>
      <w:proofErr w:type="spellStart"/>
      <w:r w:rsidR="00E85CBF" w:rsidRPr="00007494">
        <w:rPr>
          <w:color w:val="000000" w:themeColor="text1"/>
        </w:rPr>
        <w:t>integralias</w:t>
      </w:r>
      <w:proofErr w:type="spellEnd"/>
      <w:r w:rsidR="00E85CBF" w:rsidRPr="00007494">
        <w:rPr>
          <w:color w:val="000000" w:themeColor="text1"/>
        </w:rPr>
        <w:t xml:space="preserve"> </w:t>
      </w:r>
      <w:proofErr w:type="spellStart"/>
      <w:r w:rsidR="008730EB" w:rsidRPr="00007494">
        <w:rPr>
          <w:color w:val="000000" w:themeColor="text1"/>
        </w:rPr>
        <w:t>menų</w:t>
      </w:r>
      <w:proofErr w:type="spellEnd"/>
      <w:r w:rsidR="008730EB" w:rsidRPr="00007494">
        <w:rPr>
          <w:color w:val="000000" w:themeColor="text1"/>
        </w:rPr>
        <w:t xml:space="preserve"> </w:t>
      </w:r>
      <w:proofErr w:type="spellStart"/>
      <w:r w:rsidR="008730EB" w:rsidRPr="00007494">
        <w:rPr>
          <w:color w:val="000000" w:themeColor="text1"/>
        </w:rPr>
        <w:t>istorijos</w:t>
      </w:r>
      <w:proofErr w:type="spellEnd"/>
      <w:r w:rsidR="00E85CBF" w:rsidRPr="00007494">
        <w:rPr>
          <w:color w:val="000000" w:themeColor="text1"/>
        </w:rPr>
        <w:t xml:space="preserve"> ir </w:t>
      </w:r>
      <w:proofErr w:type="spellStart"/>
      <w:r w:rsidR="00E85CBF" w:rsidRPr="00007494">
        <w:rPr>
          <w:color w:val="000000" w:themeColor="text1"/>
        </w:rPr>
        <w:t>anglų</w:t>
      </w:r>
      <w:proofErr w:type="spellEnd"/>
      <w:r w:rsidR="00E85CBF" w:rsidRPr="00007494">
        <w:rPr>
          <w:color w:val="000000" w:themeColor="text1"/>
        </w:rPr>
        <w:t xml:space="preserve"> </w:t>
      </w:r>
      <w:proofErr w:type="spellStart"/>
      <w:r w:rsidR="00E85CBF" w:rsidRPr="00007494">
        <w:rPr>
          <w:color w:val="000000" w:themeColor="text1"/>
        </w:rPr>
        <w:t>kalbos</w:t>
      </w:r>
      <w:proofErr w:type="spellEnd"/>
      <w:r w:rsidR="00E85CBF" w:rsidRPr="00007494">
        <w:rPr>
          <w:color w:val="000000" w:themeColor="text1"/>
        </w:rPr>
        <w:t xml:space="preserve"> </w:t>
      </w:r>
      <w:proofErr w:type="spellStart"/>
      <w:r w:rsidR="00E85CBF" w:rsidRPr="00007494">
        <w:rPr>
          <w:color w:val="000000" w:themeColor="text1"/>
        </w:rPr>
        <w:t>mokymosi</w:t>
      </w:r>
      <w:proofErr w:type="spellEnd"/>
      <w:r w:rsidR="00E85CBF" w:rsidRPr="00007494">
        <w:rPr>
          <w:color w:val="000000" w:themeColor="text1"/>
        </w:rPr>
        <w:t xml:space="preserve"> </w:t>
      </w:r>
      <w:proofErr w:type="spellStart"/>
      <w:r w:rsidR="00E85CBF" w:rsidRPr="00007494">
        <w:rPr>
          <w:color w:val="000000" w:themeColor="text1"/>
        </w:rPr>
        <w:t>veiklas</w:t>
      </w:r>
      <w:proofErr w:type="spellEnd"/>
      <w:r w:rsidR="00E85CBF" w:rsidRPr="00007494">
        <w:rPr>
          <w:color w:val="000000" w:themeColor="text1"/>
        </w:rPr>
        <w:t>.</w:t>
      </w:r>
    </w:p>
    <w:p w14:paraId="42C4CFCB" w14:textId="70D041D6" w:rsidR="00335680" w:rsidRPr="00007494" w:rsidRDefault="00AD2150" w:rsidP="00F23727">
      <w:pPr>
        <w:jc w:val="both"/>
        <w:rPr>
          <w:color w:val="000000" w:themeColor="text1"/>
        </w:rPr>
      </w:pPr>
      <w:proofErr w:type="spellStart"/>
      <w:r w:rsidRPr="00007494">
        <w:rPr>
          <w:color w:val="000000" w:themeColor="text1"/>
        </w:rPr>
        <w:t>Menų</w:t>
      </w:r>
      <w:proofErr w:type="spellEnd"/>
      <w:r w:rsidRPr="00007494">
        <w:rPr>
          <w:color w:val="000000" w:themeColor="text1"/>
        </w:rPr>
        <w:t xml:space="preserve"> </w:t>
      </w:r>
      <w:proofErr w:type="spellStart"/>
      <w:r w:rsidRPr="00007494">
        <w:rPr>
          <w:color w:val="000000" w:themeColor="text1"/>
        </w:rPr>
        <w:t>istorijos</w:t>
      </w:r>
      <w:proofErr w:type="spellEnd"/>
      <w:r w:rsidR="00E85CBF" w:rsidRPr="00007494">
        <w:rPr>
          <w:color w:val="000000" w:themeColor="text1"/>
        </w:rPr>
        <w:t xml:space="preserve"> </w:t>
      </w:r>
      <w:proofErr w:type="spellStart"/>
      <w:r w:rsidR="00E85CBF" w:rsidRPr="00007494">
        <w:rPr>
          <w:color w:val="000000" w:themeColor="text1"/>
        </w:rPr>
        <w:t>mokymosi</w:t>
      </w:r>
      <w:proofErr w:type="spellEnd"/>
      <w:r w:rsidR="00E85CBF" w:rsidRPr="00007494">
        <w:rPr>
          <w:color w:val="000000" w:themeColor="text1"/>
        </w:rPr>
        <w:t xml:space="preserve"> </w:t>
      </w:r>
      <w:proofErr w:type="spellStart"/>
      <w:r w:rsidR="00E85CBF" w:rsidRPr="00007494">
        <w:rPr>
          <w:color w:val="000000" w:themeColor="text1"/>
        </w:rPr>
        <w:t>turinys</w:t>
      </w:r>
      <w:proofErr w:type="spellEnd"/>
      <w:r w:rsidR="00E85CBF" w:rsidRPr="00007494">
        <w:rPr>
          <w:color w:val="000000" w:themeColor="text1"/>
        </w:rPr>
        <w:t xml:space="preserve"> </w:t>
      </w:r>
      <w:proofErr w:type="spellStart"/>
      <w:r w:rsidR="00E85CBF" w:rsidRPr="00007494">
        <w:rPr>
          <w:color w:val="000000" w:themeColor="text1"/>
        </w:rPr>
        <w:t>sudaro</w:t>
      </w:r>
      <w:proofErr w:type="spellEnd"/>
      <w:r w:rsidR="00E85CBF" w:rsidRPr="00007494">
        <w:rPr>
          <w:color w:val="000000" w:themeColor="text1"/>
        </w:rPr>
        <w:t xml:space="preserve"> </w:t>
      </w:r>
      <w:proofErr w:type="spellStart"/>
      <w:r w:rsidR="00E85CBF" w:rsidRPr="00007494">
        <w:rPr>
          <w:color w:val="000000" w:themeColor="text1"/>
        </w:rPr>
        <w:t>puikias</w:t>
      </w:r>
      <w:proofErr w:type="spellEnd"/>
      <w:r w:rsidR="00E85CBF" w:rsidRPr="00007494">
        <w:rPr>
          <w:color w:val="000000" w:themeColor="text1"/>
        </w:rPr>
        <w:t xml:space="preserve"> </w:t>
      </w:r>
      <w:proofErr w:type="spellStart"/>
      <w:r w:rsidR="00E85CBF" w:rsidRPr="00007494">
        <w:rPr>
          <w:color w:val="000000" w:themeColor="text1"/>
        </w:rPr>
        <w:t>prielaidas</w:t>
      </w:r>
      <w:proofErr w:type="spellEnd"/>
      <w:r w:rsidR="00E85CBF" w:rsidRPr="00007494">
        <w:rPr>
          <w:color w:val="000000" w:themeColor="text1"/>
        </w:rPr>
        <w:t xml:space="preserve"> </w:t>
      </w:r>
      <w:proofErr w:type="spellStart"/>
      <w:r w:rsidR="00E85CBF" w:rsidRPr="00007494">
        <w:rPr>
          <w:color w:val="000000" w:themeColor="text1"/>
        </w:rPr>
        <w:t>ugdyti</w:t>
      </w:r>
      <w:proofErr w:type="spellEnd"/>
      <w:r w:rsidR="00E85CBF" w:rsidRPr="00007494">
        <w:rPr>
          <w:color w:val="000000" w:themeColor="text1"/>
        </w:rPr>
        <w:t xml:space="preserve"> ne tik </w:t>
      </w:r>
      <w:proofErr w:type="spellStart"/>
      <w:r w:rsidR="00E85CBF" w:rsidRPr="00007494">
        <w:rPr>
          <w:color w:val="000000" w:themeColor="text1"/>
        </w:rPr>
        <w:t>pažinimo</w:t>
      </w:r>
      <w:proofErr w:type="spellEnd"/>
      <w:r w:rsidR="00E85CBF" w:rsidRPr="00007494">
        <w:rPr>
          <w:color w:val="000000" w:themeColor="text1"/>
        </w:rPr>
        <w:t xml:space="preserve">, bet ir </w:t>
      </w:r>
      <w:proofErr w:type="spellStart"/>
      <w:r w:rsidR="00E85CBF" w:rsidRPr="00007494">
        <w:rPr>
          <w:color w:val="000000" w:themeColor="text1"/>
        </w:rPr>
        <w:t>komunikavimo</w:t>
      </w:r>
      <w:proofErr w:type="spellEnd"/>
      <w:r w:rsidR="00E85CBF" w:rsidRPr="00007494">
        <w:rPr>
          <w:color w:val="000000" w:themeColor="text1"/>
        </w:rPr>
        <w:t xml:space="preserve">, </w:t>
      </w:r>
      <w:proofErr w:type="spellStart"/>
      <w:r w:rsidR="00656D18" w:rsidRPr="00007494">
        <w:rPr>
          <w:color w:val="000000" w:themeColor="text1"/>
        </w:rPr>
        <w:t>kultūrinę</w:t>
      </w:r>
      <w:proofErr w:type="spellEnd"/>
      <w:r w:rsidR="00B74469" w:rsidRPr="00007494">
        <w:rPr>
          <w:color w:val="000000" w:themeColor="text1"/>
        </w:rPr>
        <w:t xml:space="preserve">, </w:t>
      </w:r>
      <w:proofErr w:type="spellStart"/>
      <w:r w:rsidR="00B74469" w:rsidRPr="00007494">
        <w:rPr>
          <w:color w:val="000000" w:themeColor="text1"/>
        </w:rPr>
        <w:t>skaitmeninę</w:t>
      </w:r>
      <w:proofErr w:type="spellEnd"/>
      <w:r w:rsidR="00E85CBF" w:rsidRPr="00007494">
        <w:rPr>
          <w:color w:val="000000" w:themeColor="text1"/>
        </w:rPr>
        <w:t xml:space="preserve"> </w:t>
      </w:r>
      <w:proofErr w:type="spellStart"/>
      <w:r w:rsidR="00656D18" w:rsidRPr="00007494">
        <w:rPr>
          <w:color w:val="000000" w:themeColor="text1"/>
        </w:rPr>
        <w:t>bei</w:t>
      </w:r>
      <w:proofErr w:type="spellEnd"/>
      <w:r w:rsidR="00656D18" w:rsidRPr="00007494">
        <w:rPr>
          <w:color w:val="000000" w:themeColor="text1"/>
        </w:rPr>
        <w:t xml:space="preserve"> </w:t>
      </w:r>
      <w:proofErr w:type="spellStart"/>
      <w:r w:rsidR="00656D18" w:rsidRPr="00007494">
        <w:rPr>
          <w:color w:val="000000" w:themeColor="text1"/>
        </w:rPr>
        <w:t>pilietiškumo</w:t>
      </w:r>
      <w:proofErr w:type="spellEnd"/>
      <w:r w:rsidR="00656D18" w:rsidRPr="00007494">
        <w:rPr>
          <w:color w:val="000000" w:themeColor="text1"/>
        </w:rPr>
        <w:t xml:space="preserve"> </w:t>
      </w:r>
      <w:proofErr w:type="spellStart"/>
      <w:r w:rsidR="00E85CBF" w:rsidRPr="00007494">
        <w:rPr>
          <w:color w:val="000000" w:themeColor="text1"/>
        </w:rPr>
        <w:t>kompetencijas</w:t>
      </w:r>
      <w:proofErr w:type="spellEnd"/>
      <w:r w:rsidR="00B74469" w:rsidRPr="00007494">
        <w:rPr>
          <w:color w:val="000000" w:themeColor="text1"/>
        </w:rPr>
        <w:t xml:space="preserve">. </w:t>
      </w:r>
      <w:proofErr w:type="spellStart"/>
      <w:r w:rsidR="00484396" w:rsidRPr="00007494">
        <w:rPr>
          <w:color w:val="000000" w:themeColor="text1"/>
        </w:rPr>
        <w:t>Pilietiškumo</w:t>
      </w:r>
      <w:proofErr w:type="spellEnd"/>
      <w:r w:rsidR="00484396" w:rsidRPr="00007494">
        <w:rPr>
          <w:color w:val="000000" w:themeColor="text1"/>
        </w:rPr>
        <w:t xml:space="preserve"> ir </w:t>
      </w:r>
      <w:proofErr w:type="spellStart"/>
      <w:r w:rsidR="00484396" w:rsidRPr="00007494">
        <w:rPr>
          <w:color w:val="000000" w:themeColor="text1"/>
        </w:rPr>
        <w:t>ku</w:t>
      </w:r>
      <w:r w:rsidR="00C42E60" w:rsidRPr="00007494">
        <w:rPr>
          <w:color w:val="000000" w:themeColor="text1"/>
        </w:rPr>
        <w:t>ltūrinė</w:t>
      </w:r>
      <w:proofErr w:type="spellEnd"/>
      <w:r w:rsidR="00C42E60" w:rsidRPr="00007494">
        <w:rPr>
          <w:color w:val="000000" w:themeColor="text1"/>
        </w:rPr>
        <w:t xml:space="preserve"> </w:t>
      </w:r>
      <w:proofErr w:type="spellStart"/>
      <w:r w:rsidR="00C42E60" w:rsidRPr="00007494">
        <w:rPr>
          <w:color w:val="000000" w:themeColor="text1"/>
        </w:rPr>
        <w:t>kompetencijos</w:t>
      </w:r>
      <w:proofErr w:type="spellEnd"/>
      <w:r w:rsidR="00C42E60" w:rsidRPr="00007494">
        <w:rPr>
          <w:color w:val="000000" w:themeColor="text1"/>
        </w:rPr>
        <w:t xml:space="preserve"> </w:t>
      </w:r>
      <w:proofErr w:type="spellStart"/>
      <w:r w:rsidR="00C42E60" w:rsidRPr="00007494">
        <w:rPr>
          <w:color w:val="000000" w:themeColor="text1"/>
        </w:rPr>
        <w:t>plėtojamos</w:t>
      </w:r>
      <w:proofErr w:type="spellEnd"/>
      <w:r w:rsidR="00C42E60" w:rsidRPr="00007494">
        <w:rPr>
          <w:color w:val="000000" w:themeColor="text1"/>
        </w:rPr>
        <w:t xml:space="preserve"> </w:t>
      </w:r>
      <w:proofErr w:type="spellStart"/>
      <w:r w:rsidR="00C42E60" w:rsidRPr="00007494">
        <w:rPr>
          <w:color w:val="000000" w:themeColor="text1"/>
        </w:rPr>
        <w:t>nagrinėjant</w:t>
      </w:r>
      <w:proofErr w:type="spellEnd"/>
      <w:r w:rsidR="00C42E60" w:rsidRPr="00007494">
        <w:rPr>
          <w:color w:val="000000" w:themeColor="text1"/>
        </w:rPr>
        <w:t xml:space="preserve"> </w:t>
      </w:r>
      <w:proofErr w:type="spellStart"/>
      <w:r w:rsidRPr="00007494">
        <w:rPr>
          <w:color w:val="000000" w:themeColor="text1"/>
        </w:rPr>
        <w:t>menų</w:t>
      </w:r>
      <w:proofErr w:type="spellEnd"/>
      <w:r w:rsidR="00C42E60" w:rsidRPr="00007494">
        <w:rPr>
          <w:color w:val="000000" w:themeColor="text1"/>
        </w:rPr>
        <w:t xml:space="preserve"> </w:t>
      </w:r>
      <w:proofErr w:type="spellStart"/>
      <w:r w:rsidR="00C42E60" w:rsidRPr="00007494">
        <w:rPr>
          <w:color w:val="000000" w:themeColor="text1"/>
        </w:rPr>
        <w:t>istoriją</w:t>
      </w:r>
      <w:proofErr w:type="spellEnd"/>
      <w:r w:rsidR="00C42E60" w:rsidRPr="00007494">
        <w:rPr>
          <w:color w:val="000000" w:themeColor="text1"/>
        </w:rPr>
        <w:t xml:space="preserve"> </w:t>
      </w:r>
      <w:proofErr w:type="spellStart"/>
      <w:r w:rsidR="00C42E60" w:rsidRPr="00007494">
        <w:rPr>
          <w:color w:val="000000" w:themeColor="text1"/>
        </w:rPr>
        <w:t>Lietuvoje</w:t>
      </w:r>
      <w:proofErr w:type="spellEnd"/>
      <w:r w:rsidR="00BD5F8C" w:rsidRPr="00007494">
        <w:rPr>
          <w:color w:val="000000" w:themeColor="text1"/>
        </w:rPr>
        <w:t xml:space="preserve">, </w:t>
      </w:r>
      <w:proofErr w:type="spellStart"/>
      <w:r w:rsidR="00BD5F8C" w:rsidRPr="00007494">
        <w:rPr>
          <w:color w:val="000000" w:themeColor="text1"/>
        </w:rPr>
        <w:t>kurio</w:t>
      </w:r>
      <w:r w:rsidRPr="00007494">
        <w:rPr>
          <w:color w:val="000000" w:themeColor="text1"/>
        </w:rPr>
        <w:t>s</w:t>
      </w:r>
      <w:proofErr w:type="spellEnd"/>
      <w:r w:rsidR="00BB4271" w:rsidRPr="00007494">
        <w:rPr>
          <w:color w:val="000000" w:themeColor="text1"/>
        </w:rPr>
        <w:t xml:space="preserve"> </w:t>
      </w:r>
      <w:proofErr w:type="spellStart"/>
      <w:r w:rsidR="0028207D" w:rsidRPr="00007494">
        <w:rPr>
          <w:color w:val="000000" w:themeColor="text1"/>
        </w:rPr>
        <w:t>tyrinėjim</w:t>
      </w:r>
      <w:r w:rsidR="00B47C15" w:rsidRPr="00007494">
        <w:rPr>
          <w:color w:val="000000" w:themeColor="text1"/>
        </w:rPr>
        <w:t>ams</w:t>
      </w:r>
      <w:proofErr w:type="spellEnd"/>
      <w:r w:rsidR="003523AA" w:rsidRPr="00007494">
        <w:rPr>
          <w:color w:val="000000" w:themeColor="text1"/>
        </w:rPr>
        <w:t xml:space="preserve"> </w:t>
      </w:r>
      <w:proofErr w:type="spellStart"/>
      <w:r w:rsidR="003523AA" w:rsidRPr="00007494">
        <w:rPr>
          <w:color w:val="000000" w:themeColor="text1"/>
        </w:rPr>
        <w:t>di</w:t>
      </w:r>
      <w:r w:rsidR="00B47C15" w:rsidRPr="00007494">
        <w:rPr>
          <w:color w:val="000000" w:themeColor="text1"/>
        </w:rPr>
        <w:t>d</w:t>
      </w:r>
      <w:r w:rsidR="003523AA" w:rsidRPr="00007494">
        <w:rPr>
          <w:color w:val="000000" w:themeColor="text1"/>
        </w:rPr>
        <w:t>elę</w:t>
      </w:r>
      <w:proofErr w:type="spellEnd"/>
      <w:r w:rsidR="003523AA" w:rsidRPr="00007494">
        <w:rPr>
          <w:color w:val="000000" w:themeColor="text1"/>
        </w:rPr>
        <w:t xml:space="preserve"> </w:t>
      </w:r>
      <w:proofErr w:type="spellStart"/>
      <w:r w:rsidR="003523AA" w:rsidRPr="00007494">
        <w:rPr>
          <w:color w:val="000000" w:themeColor="text1"/>
        </w:rPr>
        <w:t>įtaką</w:t>
      </w:r>
      <w:proofErr w:type="spellEnd"/>
      <w:r w:rsidR="003523AA" w:rsidRPr="00007494">
        <w:rPr>
          <w:color w:val="000000" w:themeColor="text1"/>
        </w:rPr>
        <w:t xml:space="preserve"> </w:t>
      </w:r>
      <w:proofErr w:type="spellStart"/>
      <w:r w:rsidR="003523AA" w:rsidRPr="00007494">
        <w:rPr>
          <w:color w:val="000000" w:themeColor="text1"/>
        </w:rPr>
        <w:t>turėjo</w:t>
      </w:r>
      <w:proofErr w:type="spellEnd"/>
      <w:r w:rsidR="003523AA" w:rsidRPr="00007494">
        <w:rPr>
          <w:color w:val="000000" w:themeColor="text1"/>
        </w:rPr>
        <w:t xml:space="preserve"> </w:t>
      </w:r>
      <w:r w:rsidR="00C42E60" w:rsidRPr="00007494">
        <w:rPr>
          <w:color w:val="000000" w:themeColor="text1"/>
        </w:rPr>
        <w:t xml:space="preserve">Vilniaus </w:t>
      </w:r>
      <w:proofErr w:type="spellStart"/>
      <w:r w:rsidR="00C42E60" w:rsidRPr="00007494">
        <w:rPr>
          <w:color w:val="000000" w:themeColor="text1"/>
        </w:rPr>
        <w:t>universiteto</w:t>
      </w:r>
      <w:proofErr w:type="spellEnd"/>
      <w:r w:rsidR="00C42E60" w:rsidRPr="00007494">
        <w:rPr>
          <w:color w:val="000000" w:themeColor="text1"/>
        </w:rPr>
        <w:t xml:space="preserve"> </w:t>
      </w:r>
      <w:proofErr w:type="spellStart"/>
      <w:r w:rsidR="003523AA" w:rsidRPr="00007494">
        <w:rPr>
          <w:color w:val="000000" w:themeColor="text1"/>
        </w:rPr>
        <w:t>įkūrimas</w:t>
      </w:r>
      <w:proofErr w:type="spellEnd"/>
      <w:r w:rsidR="00BB4271" w:rsidRPr="00007494">
        <w:rPr>
          <w:color w:val="000000" w:themeColor="text1"/>
        </w:rPr>
        <w:t xml:space="preserve">. </w:t>
      </w:r>
      <w:proofErr w:type="spellStart"/>
      <w:r w:rsidR="00B47C15" w:rsidRPr="00007494">
        <w:rPr>
          <w:color w:val="000000" w:themeColor="text1"/>
        </w:rPr>
        <w:t>Socialinės</w:t>
      </w:r>
      <w:proofErr w:type="spellEnd"/>
      <w:r w:rsidR="00B47C15" w:rsidRPr="00007494">
        <w:rPr>
          <w:color w:val="000000" w:themeColor="text1"/>
        </w:rPr>
        <w:t xml:space="preserve">, </w:t>
      </w:r>
      <w:proofErr w:type="spellStart"/>
      <w:r w:rsidR="00B47C15" w:rsidRPr="00007494">
        <w:rPr>
          <w:color w:val="000000" w:themeColor="text1"/>
        </w:rPr>
        <w:t>emocinės</w:t>
      </w:r>
      <w:proofErr w:type="spellEnd"/>
      <w:r w:rsidR="00B47C15" w:rsidRPr="00007494">
        <w:rPr>
          <w:color w:val="000000" w:themeColor="text1"/>
        </w:rPr>
        <w:t xml:space="preserve"> ir </w:t>
      </w:r>
      <w:proofErr w:type="spellStart"/>
      <w:r w:rsidR="00B47C15" w:rsidRPr="00007494">
        <w:rPr>
          <w:color w:val="000000" w:themeColor="text1"/>
        </w:rPr>
        <w:t>sveikos</w:t>
      </w:r>
      <w:proofErr w:type="spellEnd"/>
      <w:r w:rsidR="00B47C15" w:rsidRPr="00007494">
        <w:rPr>
          <w:color w:val="000000" w:themeColor="text1"/>
        </w:rPr>
        <w:t xml:space="preserve"> </w:t>
      </w:r>
      <w:proofErr w:type="spellStart"/>
      <w:r w:rsidR="00B47C15" w:rsidRPr="00007494">
        <w:rPr>
          <w:color w:val="000000" w:themeColor="text1"/>
        </w:rPr>
        <w:t>gyvensenos</w:t>
      </w:r>
      <w:proofErr w:type="spellEnd"/>
      <w:r w:rsidR="00B47C15" w:rsidRPr="00007494">
        <w:rPr>
          <w:color w:val="000000" w:themeColor="text1"/>
        </w:rPr>
        <w:t xml:space="preserve"> </w:t>
      </w:r>
      <w:proofErr w:type="spellStart"/>
      <w:r w:rsidR="00B47C15" w:rsidRPr="00007494">
        <w:rPr>
          <w:color w:val="000000" w:themeColor="text1"/>
        </w:rPr>
        <w:t>kompetencijos</w:t>
      </w:r>
      <w:proofErr w:type="spellEnd"/>
      <w:r w:rsidR="00B47C15" w:rsidRPr="00007494">
        <w:rPr>
          <w:color w:val="000000" w:themeColor="text1"/>
        </w:rPr>
        <w:t xml:space="preserve"> </w:t>
      </w:r>
      <w:proofErr w:type="spellStart"/>
      <w:r w:rsidR="00433233" w:rsidRPr="00007494">
        <w:rPr>
          <w:color w:val="000000" w:themeColor="text1"/>
        </w:rPr>
        <w:t>patyriminio</w:t>
      </w:r>
      <w:proofErr w:type="spellEnd"/>
      <w:r w:rsidR="00433233" w:rsidRPr="00007494">
        <w:rPr>
          <w:color w:val="000000" w:themeColor="text1"/>
        </w:rPr>
        <w:t xml:space="preserve"> </w:t>
      </w:r>
      <w:proofErr w:type="spellStart"/>
      <w:r w:rsidR="00433233" w:rsidRPr="00007494">
        <w:rPr>
          <w:color w:val="000000" w:themeColor="text1"/>
        </w:rPr>
        <w:t>mokymosi</w:t>
      </w:r>
      <w:proofErr w:type="spellEnd"/>
      <w:r w:rsidR="00433233" w:rsidRPr="00007494">
        <w:rPr>
          <w:color w:val="000000" w:themeColor="text1"/>
        </w:rPr>
        <w:t xml:space="preserve"> </w:t>
      </w:r>
      <w:proofErr w:type="spellStart"/>
      <w:r w:rsidR="00433233" w:rsidRPr="00007494">
        <w:rPr>
          <w:color w:val="000000" w:themeColor="text1"/>
        </w:rPr>
        <w:t>būdu</w:t>
      </w:r>
      <w:proofErr w:type="spellEnd"/>
      <w:r w:rsidR="00433233" w:rsidRPr="00007494">
        <w:rPr>
          <w:color w:val="000000" w:themeColor="text1"/>
        </w:rPr>
        <w:t xml:space="preserve"> </w:t>
      </w:r>
      <w:r w:rsidR="00B47C15" w:rsidRPr="00007494">
        <w:rPr>
          <w:color w:val="000000" w:themeColor="text1"/>
        </w:rPr>
        <w:t xml:space="preserve">bus </w:t>
      </w:r>
      <w:proofErr w:type="spellStart"/>
      <w:r w:rsidR="00B47C15" w:rsidRPr="00007494">
        <w:rPr>
          <w:color w:val="000000" w:themeColor="text1"/>
        </w:rPr>
        <w:t>vystomos</w:t>
      </w:r>
      <w:proofErr w:type="spellEnd"/>
      <w:r w:rsidR="00B47C15" w:rsidRPr="00007494">
        <w:rPr>
          <w:color w:val="000000" w:themeColor="text1"/>
        </w:rPr>
        <w:t xml:space="preserve"> </w:t>
      </w:r>
      <w:proofErr w:type="spellStart"/>
      <w:r w:rsidR="00B47C15" w:rsidRPr="00007494">
        <w:rPr>
          <w:color w:val="000000" w:themeColor="text1"/>
        </w:rPr>
        <w:t>mokiniams</w:t>
      </w:r>
      <w:proofErr w:type="spellEnd"/>
      <w:r w:rsidR="00D24A4B" w:rsidRPr="00007494">
        <w:rPr>
          <w:color w:val="000000" w:themeColor="text1"/>
        </w:rPr>
        <w:t xml:space="preserve"> </w:t>
      </w:r>
      <w:proofErr w:type="spellStart"/>
      <w:r w:rsidR="00433233" w:rsidRPr="00007494">
        <w:rPr>
          <w:color w:val="000000" w:themeColor="text1"/>
        </w:rPr>
        <w:t>taikant</w:t>
      </w:r>
      <w:proofErr w:type="spellEnd"/>
      <w:r w:rsidR="00433233" w:rsidRPr="00007494">
        <w:rPr>
          <w:color w:val="000000" w:themeColor="text1"/>
        </w:rPr>
        <w:t xml:space="preserve"> </w:t>
      </w:r>
      <w:proofErr w:type="spellStart"/>
      <w:r w:rsidR="00433233" w:rsidRPr="00007494">
        <w:rPr>
          <w:color w:val="000000" w:themeColor="text1"/>
        </w:rPr>
        <w:t>grupinį</w:t>
      </w:r>
      <w:proofErr w:type="spellEnd"/>
      <w:r w:rsidR="00433233" w:rsidRPr="00007494">
        <w:rPr>
          <w:color w:val="000000" w:themeColor="text1"/>
        </w:rPr>
        <w:t xml:space="preserve"> </w:t>
      </w:r>
      <w:proofErr w:type="spellStart"/>
      <w:r w:rsidR="00433233" w:rsidRPr="00007494">
        <w:rPr>
          <w:color w:val="000000" w:themeColor="text1"/>
        </w:rPr>
        <w:t>darbą</w:t>
      </w:r>
      <w:proofErr w:type="spellEnd"/>
      <w:r w:rsidR="00433233" w:rsidRPr="00007494">
        <w:rPr>
          <w:color w:val="000000" w:themeColor="text1"/>
        </w:rPr>
        <w:t>.</w:t>
      </w:r>
    </w:p>
    <w:p w14:paraId="61F9254D" w14:textId="090AD92C" w:rsidR="00D6622E" w:rsidRPr="00007494" w:rsidRDefault="00335680" w:rsidP="00F23727">
      <w:pPr>
        <w:pStyle w:val="prastasiniatinklio"/>
        <w:shd w:val="clear" w:color="auto" w:fill="FFFFFF"/>
        <w:spacing w:before="0" w:beforeAutospacing="0" w:after="0" w:afterAutospacing="0" w:line="276" w:lineRule="auto"/>
        <w:jc w:val="both"/>
        <w:rPr>
          <w:bCs/>
          <w:color w:val="000000" w:themeColor="text1"/>
        </w:rPr>
      </w:pPr>
      <w:proofErr w:type="spellStart"/>
      <w:r w:rsidRPr="00007494">
        <w:rPr>
          <w:bCs/>
          <w:color w:val="000000" w:themeColor="text1"/>
        </w:rPr>
        <w:t>Menų</w:t>
      </w:r>
      <w:proofErr w:type="spellEnd"/>
      <w:r w:rsidRPr="00007494">
        <w:rPr>
          <w:bCs/>
          <w:color w:val="000000" w:themeColor="text1"/>
        </w:rPr>
        <w:t xml:space="preserve"> </w:t>
      </w:r>
      <w:proofErr w:type="spellStart"/>
      <w:r w:rsidRPr="00007494">
        <w:rPr>
          <w:bCs/>
          <w:color w:val="000000" w:themeColor="text1"/>
        </w:rPr>
        <w:t>istorijos</w:t>
      </w:r>
      <w:proofErr w:type="spellEnd"/>
      <w:r w:rsidRPr="00007494">
        <w:rPr>
          <w:bCs/>
          <w:color w:val="000000" w:themeColor="text1"/>
        </w:rPr>
        <w:t xml:space="preserve"> </w:t>
      </w:r>
      <w:proofErr w:type="spellStart"/>
      <w:r w:rsidRPr="00007494">
        <w:rPr>
          <w:bCs/>
          <w:color w:val="000000" w:themeColor="text1"/>
        </w:rPr>
        <w:t>dalyko</w:t>
      </w:r>
      <w:proofErr w:type="spellEnd"/>
      <w:r w:rsidRPr="00007494">
        <w:rPr>
          <w:bCs/>
          <w:color w:val="000000" w:themeColor="text1"/>
        </w:rPr>
        <w:t xml:space="preserve"> </w:t>
      </w:r>
      <w:proofErr w:type="spellStart"/>
      <w:r w:rsidRPr="00007494">
        <w:rPr>
          <w:bCs/>
          <w:color w:val="000000" w:themeColor="text1"/>
        </w:rPr>
        <w:t>struktūra</w:t>
      </w:r>
      <w:proofErr w:type="spellEnd"/>
      <w:r w:rsidRPr="00007494">
        <w:rPr>
          <w:bCs/>
          <w:color w:val="000000" w:themeColor="text1"/>
        </w:rPr>
        <w:t xml:space="preserve"> </w:t>
      </w:r>
      <w:proofErr w:type="spellStart"/>
      <w:r w:rsidRPr="00007494">
        <w:rPr>
          <w:bCs/>
          <w:color w:val="000000" w:themeColor="text1"/>
        </w:rPr>
        <w:t>apima</w:t>
      </w:r>
      <w:proofErr w:type="spellEnd"/>
      <w:r w:rsidRPr="00007494">
        <w:rPr>
          <w:bCs/>
          <w:color w:val="000000" w:themeColor="text1"/>
        </w:rPr>
        <w:t xml:space="preserve"> </w:t>
      </w:r>
      <w:proofErr w:type="spellStart"/>
      <w:r w:rsidRPr="00007494">
        <w:rPr>
          <w:bCs/>
          <w:color w:val="000000" w:themeColor="text1"/>
        </w:rPr>
        <w:t>viso</w:t>
      </w:r>
      <w:proofErr w:type="spellEnd"/>
      <w:r w:rsidRPr="00007494">
        <w:rPr>
          <w:bCs/>
          <w:color w:val="000000" w:themeColor="text1"/>
        </w:rPr>
        <w:t xml:space="preserve"> 17 </w:t>
      </w:r>
      <w:proofErr w:type="spellStart"/>
      <w:r w:rsidRPr="00007494">
        <w:rPr>
          <w:bCs/>
          <w:color w:val="000000" w:themeColor="text1"/>
        </w:rPr>
        <w:t>temų</w:t>
      </w:r>
      <w:proofErr w:type="spellEnd"/>
      <w:r w:rsidRPr="00007494">
        <w:rPr>
          <w:bCs/>
          <w:color w:val="000000" w:themeColor="text1"/>
        </w:rPr>
        <w:t xml:space="preserve"> – 9-ios </w:t>
      </w:r>
      <w:proofErr w:type="spellStart"/>
      <w:r w:rsidRPr="00007494">
        <w:rPr>
          <w:bCs/>
          <w:color w:val="000000" w:themeColor="text1"/>
        </w:rPr>
        <w:t>skirtos</w:t>
      </w:r>
      <w:proofErr w:type="spellEnd"/>
      <w:r w:rsidRPr="00007494">
        <w:rPr>
          <w:bCs/>
          <w:color w:val="000000" w:themeColor="text1"/>
        </w:rPr>
        <w:t xml:space="preserve"> III </w:t>
      </w:r>
      <w:proofErr w:type="spellStart"/>
      <w:r w:rsidRPr="00007494">
        <w:rPr>
          <w:bCs/>
          <w:color w:val="000000" w:themeColor="text1"/>
        </w:rPr>
        <w:t>gimnazijos</w:t>
      </w:r>
      <w:proofErr w:type="spellEnd"/>
      <w:r w:rsidRPr="00007494">
        <w:rPr>
          <w:bCs/>
          <w:color w:val="000000" w:themeColor="text1"/>
        </w:rPr>
        <w:t xml:space="preserve"> </w:t>
      </w:r>
      <w:proofErr w:type="spellStart"/>
      <w:r w:rsidRPr="00007494">
        <w:rPr>
          <w:bCs/>
          <w:color w:val="000000" w:themeColor="text1"/>
        </w:rPr>
        <w:t>klasei</w:t>
      </w:r>
      <w:proofErr w:type="spellEnd"/>
      <w:r w:rsidRPr="00007494">
        <w:rPr>
          <w:bCs/>
          <w:color w:val="000000" w:themeColor="text1"/>
        </w:rPr>
        <w:t xml:space="preserve"> ir 8-ios –IV </w:t>
      </w:r>
      <w:proofErr w:type="spellStart"/>
      <w:r w:rsidRPr="00007494">
        <w:rPr>
          <w:bCs/>
          <w:color w:val="000000" w:themeColor="text1"/>
        </w:rPr>
        <w:t>gimnazijos</w:t>
      </w:r>
      <w:proofErr w:type="spellEnd"/>
      <w:r w:rsidRPr="00007494">
        <w:rPr>
          <w:bCs/>
          <w:color w:val="000000" w:themeColor="text1"/>
        </w:rPr>
        <w:t xml:space="preserve"> </w:t>
      </w:r>
      <w:proofErr w:type="spellStart"/>
      <w:r w:rsidRPr="00007494">
        <w:rPr>
          <w:bCs/>
          <w:color w:val="000000" w:themeColor="text1"/>
        </w:rPr>
        <w:t>klasei</w:t>
      </w:r>
      <w:proofErr w:type="spellEnd"/>
      <w:r w:rsidRPr="00007494">
        <w:rPr>
          <w:bCs/>
          <w:color w:val="000000" w:themeColor="text1"/>
        </w:rPr>
        <w:t xml:space="preserve">. </w:t>
      </w:r>
      <w:proofErr w:type="spellStart"/>
      <w:r w:rsidRPr="00007494">
        <w:rPr>
          <w:bCs/>
          <w:color w:val="000000" w:themeColor="text1"/>
        </w:rPr>
        <w:t>Kiekvienai</w:t>
      </w:r>
      <w:proofErr w:type="spellEnd"/>
      <w:r w:rsidRPr="00007494">
        <w:rPr>
          <w:bCs/>
          <w:color w:val="000000" w:themeColor="text1"/>
        </w:rPr>
        <w:t xml:space="preserve"> </w:t>
      </w:r>
      <w:proofErr w:type="spellStart"/>
      <w:r w:rsidRPr="00007494">
        <w:rPr>
          <w:bCs/>
          <w:color w:val="000000" w:themeColor="text1"/>
        </w:rPr>
        <w:t>temai</w:t>
      </w:r>
      <w:proofErr w:type="spellEnd"/>
      <w:r w:rsidRPr="00007494">
        <w:rPr>
          <w:bCs/>
          <w:color w:val="000000" w:themeColor="text1"/>
        </w:rPr>
        <w:t xml:space="preserve"> </w:t>
      </w:r>
      <w:proofErr w:type="spellStart"/>
      <w:r w:rsidRPr="00007494">
        <w:rPr>
          <w:bCs/>
          <w:color w:val="000000" w:themeColor="text1"/>
        </w:rPr>
        <w:t>numatoma</w:t>
      </w:r>
      <w:proofErr w:type="spellEnd"/>
      <w:r w:rsidRPr="00007494">
        <w:rPr>
          <w:bCs/>
          <w:color w:val="000000" w:themeColor="text1"/>
        </w:rPr>
        <w:t xml:space="preserve"> </w:t>
      </w:r>
      <w:proofErr w:type="spellStart"/>
      <w:r w:rsidRPr="00007494">
        <w:rPr>
          <w:bCs/>
          <w:color w:val="000000" w:themeColor="text1"/>
        </w:rPr>
        <w:t>skirti</w:t>
      </w:r>
      <w:proofErr w:type="spellEnd"/>
      <w:r w:rsidRPr="00007494">
        <w:rPr>
          <w:bCs/>
          <w:color w:val="000000" w:themeColor="text1"/>
        </w:rPr>
        <w:t xml:space="preserve"> po 4 </w:t>
      </w:r>
      <w:proofErr w:type="spellStart"/>
      <w:r w:rsidRPr="00007494">
        <w:rPr>
          <w:bCs/>
          <w:color w:val="000000" w:themeColor="text1"/>
        </w:rPr>
        <w:t>pamokas</w:t>
      </w:r>
      <w:proofErr w:type="spellEnd"/>
      <w:r w:rsidRPr="00007494">
        <w:rPr>
          <w:bCs/>
          <w:color w:val="000000" w:themeColor="text1"/>
        </w:rPr>
        <w:t xml:space="preserve"> – dvi </w:t>
      </w:r>
      <w:proofErr w:type="spellStart"/>
      <w:r w:rsidRPr="00007494">
        <w:rPr>
          <w:bCs/>
          <w:color w:val="000000" w:themeColor="text1"/>
        </w:rPr>
        <w:t>iš</w:t>
      </w:r>
      <w:proofErr w:type="spellEnd"/>
      <w:r w:rsidRPr="00007494">
        <w:rPr>
          <w:bCs/>
          <w:color w:val="000000" w:themeColor="text1"/>
        </w:rPr>
        <w:t xml:space="preserve"> </w:t>
      </w:r>
      <w:proofErr w:type="spellStart"/>
      <w:r w:rsidRPr="00007494">
        <w:rPr>
          <w:bCs/>
          <w:color w:val="000000" w:themeColor="text1"/>
        </w:rPr>
        <w:t>jų</w:t>
      </w:r>
      <w:proofErr w:type="spellEnd"/>
      <w:r w:rsidRPr="00007494">
        <w:rPr>
          <w:bCs/>
          <w:color w:val="000000" w:themeColor="text1"/>
        </w:rPr>
        <w:t xml:space="preserve"> – </w:t>
      </w:r>
      <w:proofErr w:type="spellStart"/>
      <w:r w:rsidRPr="00007494">
        <w:rPr>
          <w:bCs/>
          <w:color w:val="000000" w:themeColor="text1"/>
        </w:rPr>
        <w:t>teorinės</w:t>
      </w:r>
      <w:proofErr w:type="spellEnd"/>
      <w:r w:rsidRPr="00007494">
        <w:rPr>
          <w:bCs/>
          <w:color w:val="000000" w:themeColor="text1"/>
        </w:rPr>
        <w:t xml:space="preserve">, ir dvi – </w:t>
      </w:r>
      <w:proofErr w:type="spellStart"/>
      <w:r w:rsidR="00F402AD" w:rsidRPr="00007494">
        <w:rPr>
          <w:bCs/>
          <w:color w:val="000000" w:themeColor="text1"/>
        </w:rPr>
        <w:t>kūrybinės</w:t>
      </w:r>
      <w:r w:rsidRPr="00007494">
        <w:rPr>
          <w:bCs/>
          <w:color w:val="000000" w:themeColor="text1"/>
        </w:rPr>
        <w:t>-patyriminės</w:t>
      </w:r>
      <w:proofErr w:type="spellEnd"/>
      <w:r w:rsidRPr="00007494">
        <w:rPr>
          <w:bCs/>
          <w:color w:val="000000" w:themeColor="text1"/>
        </w:rPr>
        <w:t xml:space="preserve">. </w:t>
      </w:r>
      <w:proofErr w:type="spellStart"/>
      <w:r w:rsidRPr="00007494">
        <w:rPr>
          <w:bCs/>
          <w:color w:val="000000" w:themeColor="text1"/>
        </w:rPr>
        <w:t>Pirmos</w:t>
      </w:r>
      <w:proofErr w:type="spellEnd"/>
      <w:r w:rsidRPr="00007494">
        <w:rPr>
          <w:bCs/>
          <w:color w:val="000000" w:themeColor="text1"/>
        </w:rPr>
        <w:t xml:space="preserve"> </w:t>
      </w:r>
      <w:proofErr w:type="spellStart"/>
      <w:r w:rsidRPr="00007494">
        <w:rPr>
          <w:bCs/>
          <w:color w:val="000000" w:themeColor="text1"/>
        </w:rPr>
        <w:t>teorinės</w:t>
      </w:r>
      <w:proofErr w:type="spellEnd"/>
      <w:r w:rsidRPr="00007494">
        <w:rPr>
          <w:bCs/>
          <w:color w:val="000000" w:themeColor="text1"/>
        </w:rPr>
        <w:t xml:space="preserve"> </w:t>
      </w:r>
      <w:proofErr w:type="spellStart"/>
      <w:r w:rsidRPr="00007494">
        <w:rPr>
          <w:bCs/>
          <w:color w:val="000000" w:themeColor="text1"/>
        </w:rPr>
        <w:t>pamokos</w:t>
      </w:r>
      <w:proofErr w:type="spellEnd"/>
      <w:r w:rsidRPr="00007494">
        <w:rPr>
          <w:bCs/>
          <w:color w:val="000000" w:themeColor="text1"/>
        </w:rPr>
        <w:t xml:space="preserve"> </w:t>
      </w:r>
      <w:proofErr w:type="spellStart"/>
      <w:r w:rsidRPr="00007494">
        <w:rPr>
          <w:bCs/>
          <w:color w:val="000000" w:themeColor="text1"/>
        </w:rPr>
        <w:t>metu</w:t>
      </w:r>
      <w:proofErr w:type="spellEnd"/>
      <w:r w:rsidRPr="00007494">
        <w:rPr>
          <w:bCs/>
          <w:color w:val="000000" w:themeColor="text1"/>
        </w:rPr>
        <w:t xml:space="preserve"> </w:t>
      </w:r>
      <w:proofErr w:type="spellStart"/>
      <w:r w:rsidRPr="00007494">
        <w:rPr>
          <w:bCs/>
          <w:color w:val="000000" w:themeColor="text1"/>
        </w:rPr>
        <w:t>mokytojui</w:t>
      </w:r>
      <w:proofErr w:type="spellEnd"/>
      <w:r w:rsidRPr="00007494">
        <w:rPr>
          <w:bCs/>
          <w:color w:val="000000" w:themeColor="text1"/>
        </w:rPr>
        <w:t xml:space="preserve"> </w:t>
      </w:r>
      <w:proofErr w:type="spellStart"/>
      <w:r w:rsidRPr="00007494">
        <w:rPr>
          <w:bCs/>
          <w:color w:val="000000" w:themeColor="text1"/>
        </w:rPr>
        <w:t>rekomenduojama</w:t>
      </w:r>
      <w:proofErr w:type="spellEnd"/>
      <w:r w:rsidRPr="00007494">
        <w:rPr>
          <w:bCs/>
          <w:color w:val="000000" w:themeColor="text1"/>
        </w:rPr>
        <w:t xml:space="preserve"> </w:t>
      </w:r>
      <w:proofErr w:type="spellStart"/>
      <w:r w:rsidRPr="00007494">
        <w:rPr>
          <w:bCs/>
          <w:color w:val="000000" w:themeColor="text1"/>
        </w:rPr>
        <w:t>tyrinėjamą</w:t>
      </w:r>
      <w:proofErr w:type="spellEnd"/>
      <w:r w:rsidRPr="00007494">
        <w:rPr>
          <w:bCs/>
          <w:color w:val="000000" w:themeColor="text1"/>
        </w:rPr>
        <w:t xml:space="preserve"> </w:t>
      </w:r>
      <w:proofErr w:type="spellStart"/>
      <w:r w:rsidRPr="00007494">
        <w:rPr>
          <w:bCs/>
          <w:color w:val="000000" w:themeColor="text1"/>
        </w:rPr>
        <w:t>epochą</w:t>
      </w:r>
      <w:proofErr w:type="spellEnd"/>
      <w:r w:rsidRPr="00007494">
        <w:rPr>
          <w:bCs/>
          <w:color w:val="000000" w:themeColor="text1"/>
        </w:rPr>
        <w:t xml:space="preserve"> </w:t>
      </w:r>
      <w:proofErr w:type="spellStart"/>
      <w:r w:rsidRPr="00007494">
        <w:rPr>
          <w:bCs/>
          <w:color w:val="000000" w:themeColor="text1"/>
        </w:rPr>
        <w:t>pateikti</w:t>
      </w:r>
      <w:proofErr w:type="spellEnd"/>
      <w:r w:rsidRPr="00007494">
        <w:rPr>
          <w:bCs/>
          <w:color w:val="000000" w:themeColor="text1"/>
        </w:rPr>
        <w:t xml:space="preserve">, </w:t>
      </w:r>
      <w:proofErr w:type="spellStart"/>
      <w:r w:rsidRPr="00007494">
        <w:rPr>
          <w:bCs/>
          <w:color w:val="000000" w:themeColor="text1"/>
        </w:rPr>
        <w:t>žvelgiant</w:t>
      </w:r>
      <w:proofErr w:type="spellEnd"/>
      <w:r w:rsidRPr="00007494">
        <w:rPr>
          <w:bCs/>
          <w:color w:val="000000" w:themeColor="text1"/>
        </w:rPr>
        <w:t xml:space="preserve"> į </w:t>
      </w:r>
      <w:proofErr w:type="spellStart"/>
      <w:r w:rsidRPr="00007494">
        <w:rPr>
          <w:bCs/>
          <w:color w:val="000000" w:themeColor="text1"/>
        </w:rPr>
        <w:t>ją</w:t>
      </w:r>
      <w:proofErr w:type="spellEnd"/>
      <w:r w:rsidRPr="00007494">
        <w:rPr>
          <w:bCs/>
          <w:color w:val="000000" w:themeColor="text1"/>
        </w:rPr>
        <w:t xml:space="preserve"> </w:t>
      </w:r>
      <w:proofErr w:type="spellStart"/>
      <w:r w:rsidRPr="00007494">
        <w:rPr>
          <w:bCs/>
          <w:color w:val="000000" w:themeColor="text1"/>
        </w:rPr>
        <w:t>tuo</w:t>
      </w:r>
      <w:proofErr w:type="spellEnd"/>
      <w:r w:rsidRPr="00007494">
        <w:rPr>
          <w:bCs/>
          <w:color w:val="000000" w:themeColor="text1"/>
        </w:rPr>
        <w:t xml:space="preserve"> </w:t>
      </w:r>
      <w:proofErr w:type="spellStart"/>
      <w:r w:rsidRPr="00007494">
        <w:rPr>
          <w:bCs/>
          <w:color w:val="000000" w:themeColor="text1"/>
        </w:rPr>
        <w:t>metu</w:t>
      </w:r>
      <w:proofErr w:type="spellEnd"/>
      <w:r w:rsidRPr="00007494">
        <w:rPr>
          <w:bCs/>
          <w:color w:val="000000" w:themeColor="text1"/>
        </w:rPr>
        <w:t xml:space="preserve"> </w:t>
      </w:r>
      <w:proofErr w:type="spellStart"/>
      <w:r w:rsidRPr="00007494">
        <w:rPr>
          <w:bCs/>
          <w:color w:val="000000" w:themeColor="text1"/>
        </w:rPr>
        <w:t>gyvenusio</w:t>
      </w:r>
      <w:proofErr w:type="spellEnd"/>
      <w:r w:rsidRPr="00007494">
        <w:rPr>
          <w:bCs/>
          <w:color w:val="000000" w:themeColor="text1"/>
        </w:rPr>
        <w:t xml:space="preserve"> </w:t>
      </w:r>
      <w:proofErr w:type="spellStart"/>
      <w:r w:rsidRPr="00007494">
        <w:rPr>
          <w:bCs/>
          <w:color w:val="000000" w:themeColor="text1"/>
        </w:rPr>
        <w:t>žmogaus</w:t>
      </w:r>
      <w:proofErr w:type="spellEnd"/>
      <w:r w:rsidRPr="00007494">
        <w:rPr>
          <w:bCs/>
          <w:color w:val="000000" w:themeColor="text1"/>
        </w:rPr>
        <w:t xml:space="preserve"> – </w:t>
      </w:r>
      <w:proofErr w:type="spellStart"/>
      <w:r w:rsidR="00D6622E" w:rsidRPr="00007494">
        <w:rPr>
          <w:bCs/>
          <w:color w:val="000000" w:themeColor="text1"/>
        </w:rPr>
        <w:t>menamo</w:t>
      </w:r>
      <w:proofErr w:type="spellEnd"/>
      <w:r w:rsidR="00D6622E" w:rsidRPr="00007494">
        <w:rPr>
          <w:bCs/>
          <w:color w:val="000000" w:themeColor="text1"/>
        </w:rPr>
        <w:t xml:space="preserve"> </w:t>
      </w:r>
      <w:proofErr w:type="spellStart"/>
      <w:r w:rsidR="00D6622E" w:rsidRPr="00007494">
        <w:rPr>
          <w:bCs/>
          <w:color w:val="000000" w:themeColor="text1"/>
        </w:rPr>
        <w:t>epochos</w:t>
      </w:r>
      <w:proofErr w:type="spellEnd"/>
      <w:r w:rsidR="00D6622E" w:rsidRPr="00007494">
        <w:rPr>
          <w:bCs/>
          <w:color w:val="000000" w:themeColor="text1"/>
        </w:rPr>
        <w:t xml:space="preserve"> </w:t>
      </w:r>
      <w:proofErr w:type="spellStart"/>
      <w:r w:rsidR="00D6622E" w:rsidRPr="00007494">
        <w:rPr>
          <w:bCs/>
          <w:color w:val="000000" w:themeColor="text1"/>
        </w:rPr>
        <w:t>herojaus</w:t>
      </w:r>
      <w:proofErr w:type="spellEnd"/>
      <w:r w:rsidR="00D6622E" w:rsidRPr="00007494">
        <w:rPr>
          <w:bCs/>
          <w:color w:val="000000" w:themeColor="text1"/>
        </w:rPr>
        <w:t xml:space="preserve"> – </w:t>
      </w:r>
      <w:proofErr w:type="spellStart"/>
      <w:r w:rsidR="00D6622E" w:rsidRPr="00007494">
        <w:rPr>
          <w:bCs/>
          <w:color w:val="000000" w:themeColor="text1"/>
        </w:rPr>
        <w:t>akimis</w:t>
      </w:r>
      <w:proofErr w:type="spellEnd"/>
      <w:r w:rsidR="00D6622E" w:rsidRPr="00007494">
        <w:rPr>
          <w:bCs/>
          <w:color w:val="000000" w:themeColor="text1"/>
        </w:rPr>
        <w:t xml:space="preserve">. Taip </w:t>
      </w:r>
      <w:proofErr w:type="spellStart"/>
      <w:r w:rsidR="00D6622E" w:rsidRPr="00007494">
        <w:rPr>
          <w:bCs/>
          <w:color w:val="000000" w:themeColor="text1"/>
        </w:rPr>
        <w:t>siekiama</w:t>
      </w:r>
      <w:proofErr w:type="spellEnd"/>
      <w:r w:rsidR="00D6622E" w:rsidRPr="00007494">
        <w:rPr>
          <w:bCs/>
          <w:color w:val="000000" w:themeColor="text1"/>
        </w:rPr>
        <w:t xml:space="preserve"> </w:t>
      </w:r>
      <w:proofErr w:type="spellStart"/>
      <w:r w:rsidR="00D6622E" w:rsidRPr="00007494">
        <w:rPr>
          <w:bCs/>
          <w:color w:val="000000" w:themeColor="text1"/>
        </w:rPr>
        <w:t>geriau</w:t>
      </w:r>
      <w:proofErr w:type="spellEnd"/>
      <w:r w:rsidR="00D6622E" w:rsidRPr="00007494">
        <w:rPr>
          <w:bCs/>
          <w:color w:val="000000" w:themeColor="text1"/>
        </w:rPr>
        <w:t xml:space="preserve"> </w:t>
      </w:r>
      <w:proofErr w:type="spellStart"/>
      <w:r w:rsidR="00D6622E" w:rsidRPr="00007494">
        <w:rPr>
          <w:bCs/>
          <w:color w:val="000000" w:themeColor="text1"/>
        </w:rPr>
        <w:t>suvokti</w:t>
      </w:r>
      <w:proofErr w:type="spellEnd"/>
      <w:r w:rsidR="00D6622E" w:rsidRPr="00007494">
        <w:rPr>
          <w:bCs/>
          <w:color w:val="000000" w:themeColor="text1"/>
        </w:rPr>
        <w:t xml:space="preserve"> </w:t>
      </w:r>
      <w:proofErr w:type="spellStart"/>
      <w:r w:rsidR="00D6622E" w:rsidRPr="00007494">
        <w:rPr>
          <w:bCs/>
          <w:color w:val="000000" w:themeColor="text1"/>
        </w:rPr>
        <w:t>nagrinėjamos</w:t>
      </w:r>
      <w:proofErr w:type="spellEnd"/>
      <w:r w:rsidR="00D6622E" w:rsidRPr="00007494">
        <w:rPr>
          <w:bCs/>
          <w:color w:val="000000" w:themeColor="text1"/>
        </w:rPr>
        <w:t xml:space="preserve"> </w:t>
      </w:r>
      <w:proofErr w:type="spellStart"/>
      <w:r w:rsidR="00D6622E" w:rsidRPr="00007494">
        <w:rPr>
          <w:bCs/>
          <w:color w:val="000000" w:themeColor="text1"/>
        </w:rPr>
        <w:t>epochos</w:t>
      </w:r>
      <w:proofErr w:type="spellEnd"/>
      <w:r w:rsidR="00D6622E" w:rsidRPr="00007494">
        <w:rPr>
          <w:bCs/>
          <w:color w:val="000000" w:themeColor="text1"/>
        </w:rPr>
        <w:t xml:space="preserve"> </w:t>
      </w:r>
      <w:proofErr w:type="spellStart"/>
      <w:r w:rsidR="00D6622E" w:rsidRPr="00007494">
        <w:rPr>
          <w:bCs/>
          <w:color w:val="000000" w:themeColor="text1"/>
        </w:rPr>
        <w:t>ar</w:t>
      </w:r>
      <w:proofErr w:type="spellEnd"/>
      <w:r w:rsidR="00D6622E" w:rsidRPr="00007494">
        <w:rPr>
          <w:bCs/>
          <w:color w:val="000000" w:themeColor="text1"/>
        </w:rPr>
        <w:t xml:space="preserve"> </w:t>
      </w:r>
      <w:proofErr w:type="spellStart"/>
      <w:r w:rsidR="00D6622E" w:rsidRPr="00007494">
        <w:rPr>
          <w:bCs/>
          <w:color w:val="000000" w:themeColor="text1"/>
        </w:rPr>
        <w:t>laikotarpio</w:t>
      </w:r>
      <w:proofErr w:type="spellEnd"/>
      <w:r w:rsidR="00D6622E" w:rsidRPr="00007494">
        <w:rPr>
          <w:bCs/>
          <w:color w:val="000000" w:themeColor="text1"/>
        </w:rPr>
        <w:t xml:space="preserve"> </w:t>
      </w:r>
      <w:proofErr w:type="spellStart"/>
      <w:r w:rsidR="00D6622E" w:rsidRPr="00007494">
        <w:rPr>
          <w:bCs/>
          <w:color w:val="000000" w:themeColor="text1"/>
        </w:rPr>
        <w:t>visuomeninį</w:t>
      </w:r>
      <w:proofErr w:type="spellEnd"/>
      <w:r w:rsidR="00D6622E" w:rsidRPr="00007494">
        <w:rPr>
          <w:bCs/>
          <w:color w:val="000000" w:themeColor="text1"/>
        </w:rPr>
        <w:t xml:space="preserve">, </w:t>
      </w:r>
      <w:proofErr w:type="spellStart"/>
      <w:r w:rsidR="00D6622E" w:rsidRPr="00007494">
        <w:rPr>
          <w:bCs/>
          <w:color w:val="000000" w:themeColor="text1"/>
        </w:rPr>
        <w:t>politinį</w:t>
      </w:r>
      <w:proofErr w:type="spellEnd"/>
      <w:r w:rsidR="00D6622E" w:rsidRPr="00007494">
        <w:rPr>
          <w:bCs/>
          <w:color w:val="000000" w:themeColor="text1"/>
        </w:rPr>
        <w:t xml:space="preserve">, </w:t>
      </w:r>
      <w:proofErr w:type="spellStart"/>
      <w:r w:rsidR="00D6622E" w:rsidRPr="00007494">
        <w:rPr>
          <w:bCs/>
          <w:color w:val="000000" w:themeColor="text1"/>
        </w:rPr>
        <w:t>religinį</w:t>
      </w:r>
      <w:proofErr w:type="spellEnd"/>
      <w:r w:rsidR="00D6622E" w:rsidRPr="00007494">
        <w:rPr>
          <w:bCs/>
          <w:color w:val="000000" w:themeColor="text1"/>
        </w:rPr>
        <w:t xml:space="preserve">, </w:t>
      </w:r>
      <w:proofErr w:type="spellStart"/>
      <w:r w:rsidR="00D6622E" w:rsidRPr="00007494">
        <w:rPr>
          <w:bCs/>
          <w:color w:val="000000" w:themeColor="text1"/>
        </w:rPr>
        <w:t>kultūrinį</w:t>
      </w:r>
      <w:proofErr w:type="spellEnd"/>
      <w:r w:rsidR="00D6622E" w:rsidRPr="00007494">
        <w:rPr>
          <w:bCs/>
          <w:color w:val="000000" w:themeColor="text1"/>
        </w:rPr>
        <w:t xml:space="preserve">, </w:t>
      </w:r>
      <w:proofErr w:type="spellStart"/>
      <w:r w:rsidR="00D6622E" w:rsidRPr="00007494">
        <w:rPr>
          <w:bCs/>
          <w:color w:val="000000" w:themeColor="text1"/>
        </w:rPr>
        <w:t>meninį</w:t>
      </w:r>
      <w:proofErr w:type="spellEnd"/>
      <w:r w:rsidR="00D6622E" w:rsidRPr="00007494">
        <w:rPr>
          <w:bCs/>
          <w:color w:val="000000" w:themeColor="text1"/>
        </w:rPr>
        <w:t xml:space="preserve"> ir </w:t>
      </w:r>
      <w:proofErr w:type="spellStart"/>
      <w:r w:rsidR="00D6622E" w:rsidRPr="00007494">
        <w:rPr>
          <w:bCs/>
          <w:color w:val="000000" w:themeColor="text1"/>
        </w:rPr>
        <w:t>etinį</w:t>
      </w:r>
      <w:proofErr w:type="spellEnd"/>
      <w:r w:rsidR="00D6622E" w:rsidRPr="00007494">
        <w:rPr>
          <w:bCs/>
          <w:color w:val="000000" w:themeColor="text1"/>
        </w:rPr>
        <w:t xml:space="preserve"> </w:t>
      </w:r>
      <w:proofErr w:type="spellStart"/>
      <w:r w:rsidR="00D6622E" w:rsidRPr="00007494">
        <w:rPr>
          <w:bCs/>
          <w:color w:val="000000" w:themeColor="text1"/>
        </w:rPr>
        <w:t>kontekstus</w:t>
      </w:r>
      <w:proofErr w:type="spellEnd"/>
      <w:r w:rsidR="00D6622E" w:rsidRPr="00007494">
        <w:rPr>
          <w:bCs/>
          <w:color w:val="000000" w:themeColor="text1"/>
        </w:rPr>
        <w:t xml:space="preserve">. Tad </w:t>
      </w:r>
      <w:proofErr w:type="spellStart"/>
      <w:r w:rsidR="00D6622E" w:rsidRPr="00007494">
        <w:rPr>
          <w:bCs/>
          <w:color w:val="000000" w:themeColor="text1"/>
        </w:rPr>
        <w:t>pateikiamuose</w:t>
      </w:r>
      <w:proofErr w:type="spellEnd"/>
      <w:r w:rsidR="00D6622E" w:rsidRPr="00007494">
        <w:rPr>
          <w:bCs/>
          <w:color w:val="000000" w:themeColor="text1"/>
        </w:rPr>
        <w:t xml:space="preserve"> </w:t>
      </w:r>
      <w:proofErr w:type="spellStart"/>
      <w:r w:rsidR="00D6622E" w:rsidRPr="00007494">
        <w:rPr>
          <w:bCs/>
          <w:color w:val="000000" w:themeColor="text1"/>
        </w:rPr>
        <w:t>pavyzdžiuose</w:t>
      </w:r>
      <w:proofErr w:type="spellEnd"/>
      <w:r w:rsidR="00D6622E" w:rsidRPr="00007494">
        <w:rPr>
          <w:bCs/>
          <w:color w:val="000000" w:themeColor="text1"/>
        </w:rPr>
        <w:t xml:space="preserve"> </w:t>
      </w:r>
      <w:proofErr w:type="spellStart"/>
      <w:r w:rsidR="00D6622E" w:rsidRPr="00007494">
        <w:rPr>
          <w:bCs/>
          <w:color w:val="000000" w:themeColor="text1"/>
        </w:rPr>
        <w:t>mokytojas</w:t>
      </w:r>
      <w:proofErr w:type="spellEnd"/>
      <w:r w:rsidR="00D6622E" w:rsidRPr="00007494">
        <w:rPr>
          <w:bCs/>
          <w:color w:val="000000" w:themeColor="text1"/>
        </w:rPr>
        <w:t xml:space="preserve"> </w:t>
      </w:r>
      <w:proofErr w:type="spellStart"/>
      <w:r w:rsidR="00D6622E" w:rsidRPr="00007494">
        <w:rPr>
          <w:bCs/>
          <w:color w:val="000000" w:themeColor="text1"/>
        </w:rPr>
        <w:t>ras</w:t>
      </w:r>
      <w:proofErr w:type="spellEnd"/>
      <w:r w:rsidR="00D6622E" w:rsidRPr="00007494">
        <w:rPr>
          <w:bCs/>
          <w:color w:val="000000" w:themeColor="text1"/>
        </w:rPr>
        <w:t xml:space="preserve"> </w:t>
      </w:r>
      <w:proofErr w:type="spellStart"/>
      <w:r w:rsidR="00D6622E" w:rsidRPr="00007494">
        <w:rPr>
          <w:bCs/>
          <w:color w:val="000000" w:themeColor="text1"/>
        </w:rPr>
        <w:t>pasakojimus</w:t>
      </w:r>
      <w:proofErr w:type="spellEnd"/>
      <w:r w:rsidR="00D6622E" w:rsidRPr="00007494">
        <w:rPr>
          <w:bCs/>
          <w:color w:val="000000" w:themeColor="text1"/>
        </w:rPr>
        <w:t xml:space="preserve"> </w:t>
      </w:r>
      <w:proofErr w:type="spellStart"/>
      <w:r w:rsidR="00D6622E" w:rsidRPr="00007494">
        <w:rPr>
          <w:bCs/>
          <w:color w:val="000000" w:themeColor="text1"/>
        </w:rPr>
        <w:t>apie</w:t>
      </w:r>
      <w:proofErr w:type="spellEnd"/>
      <w:r w:rsidR="00D6622E" w:rsidRPr="00007494">
        <w:rPr>
          <w:bCs/>
          <w:color w:val="000000" w:themeColor="text1"/>
        </w:rPr>
        <w:t xml:space="preserve"> </w:t>
      </w:r>
      <w:proofErr w:type="spellStart"/>
      <w:r w:rsidR="00D6622E" w:rsidRPr="00007494">
        <w:rPr>
          <w:bCs/>
          <w:color w:val="000000" w:themeColor="text1"/>
        </w:rPr>
        <w:t>baroko</w:t>
      </w:r>
      <w:proofErr w:type="spellEnd"/>
      <w:r w:rsidR="00D6622E" w:rsidRPr="00007494">
        <w:rPr>
          <w:bCs/>
          <w:color w:val="000000" w:themeColor="text1"/>
        </w:rPr>
        <w:t xml:space="preserve">, </w:t>
      </w:r>
      <w:proofErr w:type="spellStart"/>
      <w:r w:rsidR="00D6622E" w:rsidRPr="00007494">
        <w:rPr>
          <w:bCs/>
          <w:color w:val="000000" w:themeColor="text1"/>
        </w:rPr>
        <w:t>romantizmo</w:t>
      </w:r>
      <w:proofErr w:type="spellEnd"/>
      <w:r w:rsidR="00D6622E" w:rsidRPr="00007494">
        <w:rPr>
          <w:bCs/>
          <w:color w:val="000000" w:themeColor="text1"/>
        </w:rPr>
        <w:t xml:space="preserve"> </w:t>
      </w:r>
      <w:proofErr w:type="spellStart"/>
      <w:r w:rsidR="00D6622E" w:rsidRPr="00007494">
        <w:rPr>
          <w:bCs/>
          <w:color w:val="000000" w:themeColor="text1"/>
        </w:rPr>
        <w:t>epochų</w:t>
      </w:r>
      <w:proofErr w:type="spellEnd"/>
      <w:r w:rsidR="00D6622E" w:rsidRPr="00007494">
        <w:rPr>
          <w:bCs/>
          <w:color w:val="000000" w:themeColor="text1"/>
        </w:rPr>
        <w:t xml:space="preserve"> (III </w:t>
      </w:r>
      <w:proofErr w:type="spellStart"/>
      <w:r w:rsidR="00D6622E" w:rsidRPr="00007494">
        <w:rPr>
          <w:bCs/>
          <w:color w:val="000000" w:themeColor="text1"/>
        </w:rPr>
        <w:t>gimnazijos</w:t>
      </w:r>
      <w:proofErr w:type="spellEnd"/>
      <w:r w:rsidR="00D6622E" w:rsidRPr="00007494">
        <w:rPr>
          <w:bCs/>
          <w:color w:val="000000" w:themeColor="text1"/>
        </w:rPr>
        <w:t xml:space="preserve"> </w:t>
      </w:r>
      <w:proofErr w:type="spellStart"/>
      <w:r w:rsidR="00D6622E" w:rsidRPr="00007494">
        <w:rPr>
          <w:bCs/>
          <w:color w:val="000000" w:themeColor="text1"/>
        </w:rPr>
        <w:t>klasė</w:t>
      </w:r>
      <w:proofErr w:type="spellEnd"/>
      <w:r w:rsidR="00D6622E" w:rsidRPr="00007494">
        <w:rPr>
          <w:bCs/>
          <w:color w:val="000000" w:themeColor="text1"/>
        </w:rPr>
        <w:t xml:space="preserve">) ir </w:t>
      </w:r>
      <w:proofErr w:type="spellStart"/>
      <w:r w:rsidR="00D6622E" w:rsidRPr="00007494">
        <w:rPr>
          <w:bCs/>
          <w:color w:val="000000" w:themeColor="text1"/>
        </w:rPr>
        <w:t>minimalizmo</w:t>
      </w:r>
      <w:proofErr w:type="spellEnd"/>
      <w:r w:rsidR="00D6622E" w:rsidRPr="00007494">
        <w:rPr>
          <w:bCs/>
          <w:color w:val="000000" w:themeColor="text1"/>
        </w:rPr>
        <w:t xml:space="preserve"> </w:t>
      </w:r>
      <w:proofErr w:type="spellStart"/>
      <w:r w:rsidR="00D6622E" w:rsidRPr="00007494">
        <w:rPr>
          <w:bCs/>
          <w:color w:val="000000" w:themeColor="text1"/>
        </w:rPr>
        <w:t>stiliaus</w:t>
      </w:r>
      <w:proofErr w:type="spellEnd"/>
      <w:r w:rsidR="00D6622E" w:rsidRPr="00007494">
        <w:rPr>
          <w:bCs/>
          <w:color w:val="000000" w:themeColor="text1"/>
        </w:rPr>
        <w:t xml:space="preserve"> </w:t>
      </w:r>
      <w:proofErr w:type="spellStart"/>
      <w:r w:rsidR="00D6622E" w:rsidRPr="00007494">
        <w:rPr>
          <w:bCs/>
          <w:color w:val="000000" w:themeColor="text1"/>
        </w:rPr>
        <w:t>herojus</w:t>
      </w:r>
      <w:proofErr w:type="spellEnd"/>
      <w:r w:rsidR="00D6622E" w:rsidRPr="00007494">
        <w:rPr>
          <w:bCs/>
          <w:color w:val="000000" w:themeColor="text1"/>
        </w:rPr>
        <w:t xml:space="preserve">. </w:t>
      </w:r>
      <w:proofErr w:type="spellStart"/>
      <w:r w:rsidR="00D6622E" w:rsidRPr="00007494">
        <w:rPr>
          <w:bCs/>
          <w:color w:val="000000" w:themeColor="text1"/>
        </w:rPr>
        <w:t>Antros</w:t>
      </w:r>
      <w:proofErr w:type="spellEnd"/>
      <w:r w:rsidR="00D6622E" w:rsidRPr="00007494">
        <w:rPr>
          <w:bCs/>
          <w:color w:val="000000" w:themeColor="text1"/>
        </w:rPr>
        <w:t xml:space="preserve"> </w:t>
      </w:r>
      <w:proofErr w:type="spellStart"/>
      <w:r w:rsidR="00D6622E" w:rsidRPr="00007494">
        <w:rPr>
          <w:bCs/>
          <w:color w:val="000000" w:themeColor="text1"/>
        </w:rPr>
        <w:t>teorinės</w:t>
      </w:r>
      <w:proofErr w:type="spellEnd"/>
      <w:r w:rsidR="00D6622E" w:rsidRPr="00007494">
        <w:rPr>
          <w:bCs/>
          <w:color w:val="000000" w:themeColor="text1"/>
        </w:rPr>
        <w:t xml:space="preserve"> </w:t>
      </w:r>
      <w:proofErr w:type="spellStart"/>
      <w:r w:rsidR="00D6622E" w:rsidRPr="00007494">
        <w:rPr>
          <w:bCs/>
          <w:color w:val="000000" w:themeColor="text1"/>
        </w:rPr>
        <w:t>pamokos</w:t>
      </w:r>
      <w:proofErr w:type="spellEnd"/>
      <w:r w:rsidR="00D6622E" w:rsidRPr="00007494">
        <w:rPr>
          <w:bCs/>
          <w:color w:val="000000" w:themeColor="text1"/>
        </w:rPr>
        <w:t xml:space="preserve"> </w:t>
      </w:r>
      <w:proofErr w:type="spellStart"/>
      <w:r w:rsidR="00D6622E" w:rsidRPr="00007494">
        <w:rPr>
          <w:bCs/>
          <w:color w:val="000000" w:themeColor="text1"/>
        </w:rPr>
        <w:t>metu</w:t>
      </w:r>
      <w:proofErr w:type="spellEnd"/>
      <w:r w:rsidR="00D6622E" w:rsidRPr="00007494">
        <w:rPr>
          <w:bCs/>
          <w:color w:val="000000" w:themeColor="text1"/>
        </w:rPr>
        <w:t xml:space="preserve"> </w:t>
      </w:r>
      <w:proofErr w:type="spellStart"/>
      <w:r w:rsidRPr="00007494">
        <w:rPr>
          <w:bCs/>
          <w:color w:val="000000" w:themeColor="text1"/>
        </w:rPr>
        <w:t>mokiniai</w:t>
      </w:r>
      <w:proofErr w:type="spellEnd"/>
      <w:r w:rsidRPr="00007494">
        <w:rPr>
          <w:bCs/>
          <w:color w:val="000000" w:themeColor="text1"/>
        </w:rPr>
        <w:t xml:space="preserve"> </w:t>
      </w:r>
      <w:proofErr w:type="spellStart"/>
      <w:r w:rsidRPr="00007494">
        <w:rPr>
          <w:bCs/>
          <w:color w:val="000000" w:themeColor="text1"/>
        </w:rPr>
        <w:t>drauge</w:t>
      </w:r>
      <w:proofErr w:type="spellEnd"/>
      <w:r w:rsidRPr="00007494">
        <w:rPr>
          <w:bCs/>
          <w:color w:val="000000" w:themeColor="text1"/>
        </w:rPr>
        <w:t xml:space="preserve"> </w:t>
      </w:r>
      <w:proofErr w:type="spellStart"/>
      <w:r w:rsidRPr="00007494">
        <w:rPr>
          <w:bCs/>
          <w:color w:val="000000" w:themeColor="text1"/>
        </w:rPr>
        <w:t>su</w:t>
      </w:r>
      <w:proofErr w:type="spellEnd"/>
      <w:r w:rsidRPr="00007494">
        <w:rPr>
          <w:bCs/>
          <w:color w:val="000000" w:themeColor="text1"/>
        </w:rPr>
        <w:t xml:space="preserve"> </w:t>
      </w:r>
      <w:proofErr w:type="spellStart"/>
      <w:r w:rsidRPr="00007494">
        <w:rPr>
          <w:bCs/>
          <w:color w:val="000000" w:themeColor="text1"/>
        </w:rPr>
        <w:t>mokytoju</w:t>
      </w:r>
      <w:proofErr w:type="spellEnd"/>
      <w:r w:rsidRPr="00007494">
        <w:rPr>
          <w:bCs/>
          <w:color w:val="000000" w:themeColor="text1"/>
        </w:rPr>
        <w:t xml:space="preserve"> </w:t>
      </w:r>
      <w:proofErr w:type="spellStart"/>
      <w:r w:rsidR="00D6622E" w:rsidRPr="00007494">
        <w:rPr>
          <w:bCs/>
          <w:color w:val="000000" w:themeColor="text1"/>
        </w:rPr>
        <w:t>toliau</w:t>
      </w:r>
      <w:proofErr w:type="spellEnd"/>
      <w:r w:rsidR="00D6622E" w:rsidRPr="00007494">
        <w:rPr>
          <w:bCs/>
          <w:color w:val="000000" w:themeColor="text1"/>
        </w:rPr>
        <w:t xml:space="preserve"> </w:t>
      </w:r>
      <w:proofErr w:type="spellStart"/>
      <w:r w:rsidR="00D6622E" w:rsidRPr="00007494">
        <w:rPr>
          <w:bCs/>
          <w:color w:val="000000" w:themeColor="text1"/>
        </w:rPr>
        <w:t>tęsia</w:t>
      </w:r>
      <w:proofErr w:type="spellEnd"/>
      <w:r w:rsidR="00D6622E" w:rsidRPr="00007494">
        <w:rPr>
          <w:bCs/>
          <w:color w:val="000000" w:themeColor="text1"/>
        </w:rPr>
        <w:t xml:space="preserve"> </w:t>
      </w:r>
      <w:proofErr w:type="spellStart"/>
      <w:r w:rsidR="00D6622E" w:rsidRPr="00007494">
        <w:rPr>
          <w:bCs/>
          <w:color w:val="000000" w:themeColor="text1"/>
        </w:rPr>
        <w:t>pažintį</w:t>
      </w:r>
      <w:proofErr w:type="spellEnd"/>
      <w:r w:rsidRPr="00007494">
        <w:rPr>
          <w:bCs/>
          <w:color w:val="000000" w:themeColor="text1"/>
        </w:rPr>
        <w:t xml:space="preserve"> </w:t>
      </w:r>
      <w:proofErr w:type="spellStart"/>
      <w:r w:rsidRPr="00007494">
        <w:rPr>
          <w:bCs/>
          <w:color w:val="000000" w:themeColor="text1"/>
        </w:rPr>
        <w:t>su</w:t>
      </w:r>
      <w:proofErr w:type="spellEnd"/>
      <w:r w:rsidRPr="00007494">
        <w:rPr>
          <w:bCs/>
          <w:color w:val="000000" w:themeColor="text1"/>
        </w:rPr>
        <w:t xml:space="preserve"> </w:t>
      </w:r>
      <w:proofErr w:type="spellStart"/>
      <w:r w:rsidRPr="00007494">
        <w:rPr>
          <w:bCs/>
          <w:color w:val="000000" w:themeColor="text1"/>
        </w:rPr>
        <w:t>tyrinėjama</w:t>
      </w:r>
      <w:proofErr w:type="spellEnd"/>
      <w:r w:rsidRPr="00007494">
        <w:rPr>
          <w:bCs/>
          <w:color w:val="000000" w:themeColor="text1"/>
        </w:rPr>
        <w:t xml:space="preserve"> </w:t>
      </w:r>
      <w:proofErr w:type="spellStart"/>
      <w:r w:rsidRPr="00007494">
        <w:rPr>
          <w:bCs/>
          <w:color w:val="000000" w:themeColor="text1"/>
        </w:rPr>
        <w:t>menine</w:t>
      </w:r>
      <w:proofErr w:type="spellEnd"/>
      <w:r w:rsidRPr="00007494">
        <w:rPr>
          <w:bCs/>
          <w:color w:val="000000" w:themeColor="text1"/>
        </w:rPr>
        <w:t xml:space="preserve"> </w:t>
      </w:r>
      <w:proofErr w:type="spellStart"/>
      <w:r w:rsidRPr="00007494">
        <w:rPr>
          <w:bCs/>
          <w:color w:val="000000" w:themeColor="text1"/>
        </w:rPr>
        <w:t>epocha</w:t>
      </w:r>
      <w:proofErr w:type="spellEnd"/>
      <w:r w:rsidRPr="00007494">
        <w:rPr>
          <w:bCs/>
          <w:color w:val="000000" w:themeColor="text1"/>
        </w:rPr>
        <w:t xml:space="preserve">, </w:t>
      </w:r>
      <w:proofErr w:type="spellStart"/>
      <w:r w:rsidRPr="00007494">
        <w:rPr>
          <w:bCs/>
          <w:color w:val="000000" w:themeColor="text1"/>
        </w:rPr>
        <w:t>ryškiausiomis</w:t>
      </w:r>
      <w:proofErr w:type="spellEnd"/>
      <w:r w:rsidRPr="00007494">
        <w:rPr>
          <w:bCs/>
          <w:color w:val="000000" w:themeColor="text1"/>
        </w:rPr>
        <w:t xml:space="preserve"> </w:t>
      </w:r>
      <w:proofErr w:type="spellStart"/>
      <w:r w:rsidRPr="00007494">
        <w:rPr>
          <w:bCs/>
          <w:color w:val="000000" w:themeColor="text1"/>
        </w:rPr>
        <w:t>jos</w:t>
      </w:r>
      <w:proofErr w:type="spellEnd"/>
      <w:r w:rsidRPr="00007494">
        <w:rPr>
          <w:bCs/>
          <w:color w:val="000000" w:themeColor="text1"/>
        </w:rPr>
        <w:t xml:space="preserve"> meno </w:t>
      </w:r>
      <w:proofErr w:type="spellStart"/>
      <w:r w:rsidRPr="00007494">
        <w:rPr>
          <w:bCs/>
          <w:color w:val="000000" w:themeColor="text1"/>
        </w:rPr>
        <w:t>rūšimis</w:t>
      </w:r>
      <w:proofErr w:type="spellEnd"/>
      <w:r w:rsidRPr="00007494">
        <w:rPr>
          <w:bCs/>
          <w:color w:val="000000" w:themeColor="text1"/>
        </w:rPr>
        <w:t xml:space="preserve">, </w:t>
      </w:r>
      <w:proofErr w:type="spellStart"/>
      <w:r w:rsidRPr="00007494">
        <w:rPr>
          <w:bCs/>
          <w:color w:val="000000" w:themeColor="text1"/>
        </w:rPr>
        <w:t>savitumais</w:t>
      </w:r>
      <w:proofErr w:type="spellEnd"/>
      <w:r w:rsidRPr="00007494">
        <w:rPr>
          <w:bCs/>
          <w:color w:val="000000" w:themeColor="text1"/>
        </w:rPr>
        <w:t xml:space="preserve">, </w:t>
      </w:r>
      <w:proofErr w:type="spellStart"/>
      <w:r w:rsidRPr="00007494">
        <w:rPr>
          <w:bCs/>
          <w:color w:val="000000" w:themeColor="text1"/>
        </w:rPr>
        <w:t>žymiausiais</w:t>
      </w:r>
      <w:proofErr w:type="spellEnd"/>
      <w:r w:rsidRPr="00007494">
        <w:rPr>
          <w:bCs/>
          <w:color w:val="000000" w:themeColor="text1"/>
        </w:rPr>
        <w:t xml:space="preserve"> </w:t>
      </w:r>
      <w:proofErr w:type="spellStart"/>
      <w:r w:rsidRPr="00007494">
        <w:rPr>
          <w:bCs/>
          <w:color w:val="000000" w:themeColor="text1"/>
        </w:rPr>
        <w:t>kūrėjais</w:t>
      </w:r>
      <w:proofErr w:type="spellEnd"/>
      <w:r w:rsidRPr="00007494">
        <w:rPr>
          <w:bCs/>
          <w:color w:val="000000" w:themeColor="text1"/>
        </w:rPr>
        <w:t xml:space="preserve"> ir </w:t>
      </w:r>
      <w:proofErr w:type="spellStart"/>
      <w:r w:rsidRPr="00007494">
        <w:rPr>
          <w:bCs/>
          <w:color w:val="000000" w:themeColor="text1"/>
        </w:rPr>
        <w:t>jų</w:t>
      </w:r>
      <w:proofErr w:type="spellEnd"/>
      <w:r w:rsidRPr="00007494">
        <w:rPr>
          <w:bCs/>
          <w:color w:val="000000" w:themeColor="text1"/>
        </w:rPr>
        <w:t xml:space="preserve"> </w:t>
      </w:r>
      <w:proofErr w:type="spellStart"/>
      <w:r w:rsidRPr="00007494">
        <w:rPr>
          <w:bCs/>
          <w:color w:val="000000" w:themeColor="text1"/>
        </w:rPr>
        <w:t>darbais</w:t>
      </w:r>
      <w:proofErr w:type="spellEnd"/>
      <w:r w:rsidRPr="00007494">
        <w:rPr>
          <w:bCs/>
          <w:color w:val="000000" w:themeColor="text1"/>
        </w:rPr>
        <w:t xml:space="preserve">, </w:t>
      </w:r>
      <w:proofErr w:type="spellStart"/>
      <w:r w:rsidRPr="00007494">
        <w:rPr>
          <w:bCs/>
          <w:color w:val="000000" w:themeColor="text1"/>
        </w:rPr>
        <w:t>mokosi</w:t>
      </w:r>
      <w:proofErr w:type="spellEnd"/>
      <w:r w:rsidRPr="00007494">
        <w:rPr>
          <w:bCs/>
          <w:color w:val="000000" w:themeColor="text1"/>
        </w:rPr>
        <w:t xml:space="preserve"> </w:t>
      </w:r>
      <w:proofErr w:type="spellStart"/>
      <w:r w:rsidRPr="00007494">
        <w:rPr>
          <w:bCs/>
          <w:color w:val="000000" w:themeColor="text1"/>
        </w:rPr>
        <w:t>juos</w:t>
      </w:r>
      <w:proofErr w:type="spellEnd"/>
      <w:r w:rsidRPr="00007494">
        <w:rPr>
          <w:bCs/>
          <w:color w:val="000000" w:themeColor="text1"/>
        </w:rPr>
        <w:t xml:space="preserve"> </w:t>
      </w:r>
      <w:proofErr w:type="spellStart"/>
      <w:r w:rsidRPr="00007494">
        <w:rPr>
          <w:bCs/>
          <w:color w:val="000000" w:themeColor="text1"/>
        </w:rPr>
        <w:t>analizuoti</w:t>
      </w:r>
      <w:proofErr w:type="spellEnd"/>
      <w:r w:rsidRPr="00007494">
        <w:rPr>
          <w:bCs/>
          <w:color w:val="000000" w:themeColor="text1"/>
        </w:rPr>
        <w:t xml:space="preserve"> ir </w:t>
      </w:r>
      <w:proofErr w:type="spellStart"/>
      <w:r w:rsidRPr="00007494">
        <w:rPr>
          <w:bCs/>
          <w:color w:val="000000" w:themeColor="text1"/>
        </w:rPr>
        <w:t>suprasti</w:t>
      </w:r>
      <w:proofErr w:type="spellEnd"/>
      <w:r w:rsidRPr="00007494">
        <w:rPr>
          <w:bCs/>
          <w:color w:val="000000" w:themeColor="text1"/>
        </w:rPr>
        <w:t>.</w:t>
      </w:r>
    </w:p>
    <w:p w14:paraId="0FEEAA1E" w14:textId="0845D421" w:rsidR="00335680" w:rsidRPr="00007494" w:rsidRDefault="00335680" w:rsidP="00F23727">
      <w:pPr>
        <w:pStyle w:val="prastasiniatinklio"/>
        <w:shd w:val="clear" w:color="auto" w:fill="FFFFFF"/>
        <w:spacing w:before="0" w:beforeAutospacing="0" w:after="0" w:afterAutospacing="0" w:line="276" w:lineRule="auto"/>
        <w:jc w:val="both"/>
        <w:rPr>
          <w:bCs/>
          <w:color w:val="000000" w:themeColor="text1"/>
        </w:rPr>
      </w:pPr>
      <w:proofErr w:type="spellStart"/>
      <w:r w:rsidRPr="00007494">
        <w:rPr>
          <w:bCs/>
          <w:color w:val="000000" w:themeColor="text1"/>
        </w:rPr>
        <w:t>Praktinę-</w:t>
      </w:r>
      <w:r w:rsidR="00D6622E" w:rsidRPr="00007494">
        <w:rPr>
          <w:bCs/>
          <w:color w:val="000000" w:themeColor="text1"/>
        </w:rPr>
        <w:t>patyriminę</w:t>
      </w:r>
      <w:proofErr w:type="spellEnd"/>
      <w:r w:rsidR="00D6622E" w:rsidRPr="00007494">
        <w:rPr>
          <w:bCs/>
          <w:color w:val="000000" w:themeColor="text1"/>
        </w:rPr>
        <w:t xml:space="preserve"> </w:t>
      </w:r>
      <w:proofErr w:type="spellStart"/>
      <w:r w:rsidR="00D6622E" w:rsidRPr="00007494">
        <w:rPr>
          <w:bCs/>
          <w:color w:val="000000" w:themeColor="text1"/>
        </w:rPr>
        <w:t>temos</w:t>
      </w:r>
      <w:proofErr w:type="spellEnd"/>
      <w:r w:rsidRPr="00007494">
        <w:rPr>
          <w:bCs/>
          <w:color w:val="000000" w:themeColor="text1"/>
        </w:rPr>
        <w:t xml:space="preserve"> </w:t>
      </w:r>
      <w:proofErr w:type="spellStart"/>
      <w:r w:rsidRPr="00007494">
        <w:rPr>
          <w:bCs/>
          <w:color w:val="000000" w:themeColor="text1"/>
        </w:rPr>
        <w:t>dalį</w:t>
      </w:r>
      <w:proofErr w:type="spellEnd"/>
      <w:r w:rsidRPr="00007494">
        <w:rPr>
          <w:bCs/>
          <w:color w:val="000000" w:themeColor="text1"/>
        </w:rPr>
        <w:t xml:space="preserve"> </w:t>
      </w:r>
      <w:proofErr w:type="spellStart"/>
      <w:r w:rsidRPr="00007494">
        <w:rPr>
          <w:bCs/>
          <w:color w:val="000000" w:themeColor="text1"/>
        </w:rPr>
        <w:t>sudaro</w:t>
      </w:r>
      <w:proofErr w:type="spellEnd"/>
      <w:r w:rsidRPr="00007494">
        <w:rPr>
          <w:bCs/>
          <w:color w:val="000000" w:themeColor="text1"/>
        </w:rPr>
        <w:t xml:space="preserve"> dvi </w:t>
      </w:r>
      <w:proofErr w:type="spellStart"/>
      <w:r w:rsidRPr="00007494">
        <w:rPr>
          <w:bCs/>
          <w:color w:val="000000" w:themeColor="text1"/>
        </w:rPr>
        <w:t>pamokos</w:t>
      </w:r>
      <w:proofErr w:type="spellEnd"/>
      <w:r w:rsidRPr="00007494">
        <w:rPr>
          <w:bCs/>
          <w:color w:val="000000" w:themeColor="text1"/>
        </w:rPr>
        <w:t xml:space="preserve">, </w:t>
      </w:r>
      <w:proofErr w:type="spellStart"/>
      <w:r w:rsidRPr="00007494">
        <w:rPr>
          <w:bCs/>
          <w:color w:val="000000" w:themeColor="text1"/>
        </w:rPr>
        <w:t>t.y</w:t>
      </w:r>
      <w:proofErr w:type="spellEnd"/>
      <w:r w:rsidRPr="00007494">
        <w:rPr>
          <w:bCs/>
          <w:color w:val="000000" w:themeColor="text1"/>
        </w:rPr>
        <w:t xml:space="preserve">. </w:t>
      </w:r>
      <w:proofErr w:type="spellStart"/>
      <w:r w:rsidRPr="00007494">
        <w:rPr>
          <w:bCs/>
          <w:color w:val="000000" w:themeColor="text1"/>
        </w:rPr>
        <w:t>trečioji</w:t>
      </w:r>
      <w:proofErr w:type="spellEnd"/>
      <w:r w:rsidRPr="00007494">
        <w:rPr>
          <w:bCs/>
          <w:color w:val="000000" w:themeColor="text1"/>
        </w:rPr>
        <w:t xml:space="preserve"> ir </w:t>
      </w:r>
      <w:proofErr w:type="spellStart"/>
      <w:r w:rsidRPr="00007494">
        <w:rPr>
          <w:bCs/>
          <w:color w:val="000000" w:themeColor="text1"/>
        </w:rPr>
        <w:t>ketvirtoji</w:t>
      </w:r>
      <w:proofErr w:type="spellEnd"/>
      <w:r w:rsidRPr="00007494">
        <w:rPr>
          <w:bCs/>
          <w:color w:val="000000" w:themeColor="text1"/>
        </w:rPr>
        <w:t xml:space="preserve"> </w:t>
      </w:r>
      <w:proofErr w:type="spellStart"/>
      <w:r w:rsidRPr="00007494">
        <w:rPr>
          <w:bCs/>
          <w:color w:val="000000" w:themeColor="text1"/>
        </w:rPr>
        <w:t>pamoka</w:t>
      </w:r>
      <w:proofErr w:type="spellEnd"/>
      <w:r w:rsidRPr="00007494">
        <w:rPr>
          <w:bCs/>
          <w:color w:val="000000" w:themeColor="text1"/>
        </w:rPr>
        <w:t xml:space="preserve">. </w:t>
      </w:r>
      <w:proofErr w:type="spellStart"/>
      <w:r w:rsidRPr="00007494">
        <w:rPr>
          <w:bCs/>
          <w:color w:val="000000" w:themeColor="text1"/>
        </w:rPr>
        <w:t>Trečiosios</w:t>
      </w:r>
      <w:proofErr w:type="spellEnd"/>
      <w:r w:rsidRPr="00007494">
        <w:rPr>
          <w:bCs/>
          <w:color w:val="000000" w:themeColor="text1"/>
        </w:rPr>
        <w:t xml:space="preserve"> </w:t>
      </w:r>
      <w:proofErr w:type="spellStart"/>
      <w:r w:rsidRPr="00007494">
        <w:rPr>
          <w:bCs/>
          <w:color w:val="000000" w:themeColor="text1"/>
        </w:rPr>
        <w:t>pamokos</w:t>
      </w:r>
      <w:proofErr w:type="spellEnd"/>
      <w:r w:rsidRPr="00007494">
        <w:rPr>
          <w:bCs/>
          <w:color w:val="000000" w:themeColor="text1"/>
        </w:rPr>
        <w:t xml:space="preserve"> </w:t>
      </w:r>
      <w:proofErr w:type="spellStart"/>
      <w:r w:rsidRPr="00007494">
        <w:rPr>
          <w:bCs/>
          <w:color w:val="000000" w:themeColor="text1"/>
        </w:rPr>
        <w:t>metu</w:t>
      </w:r>
      <w:proofErr w:type="spellEnd"/>
      <w:r w:rsidRPr="00007494">
        <w:rPr>
          <w:bCs/>
          <w:color w:val="000000" w:themeColor="text1"/>
        </w:rPr>
        <w:t xml:space="preserve"> </w:t>
      </w:r>
      <w:proofErr w:type="spellStart"/>
      <w:r w:rsidRPr="00007494">
        <w:rPr>
          <w:bCs/>
          <w:color w:val="000000" w:themeColor="text1"/>
        </w:rPr>
        <w:t>mokytojas</w:t>
      </w:r>
      <w:proofErr w:type="spellEnd"/>
      <w:r w:rsidRPr="00007494">
        <w:rPr>
          <w:bCs/>
          <w:color w:val="000000" w:themeColor="text1"/>
        </w:rPr>
        <w:t xml:space="preserve"> </w:t>
      </w:r>
      <w:proofErr w:type="spellStart"/>
      <w:r w:rsidRPr="00007494">
        <w:rPr>
          <w:bCs/>
          <w:color w:val="000000" w:themeColor="text1"/>
        </w:rPr>
        <w:t>su</w:t>
      </w:r>
      <w:proofErr w:type="spellEnd"/>
      <w:r w:rsidRPr="00007494">
        <w:rPr>
          <w:bCs/>
          <w:color w:val="000000" w:themeColor="text1"/>
        </w:rPr>
        <w:t xml:space="preserve"> </w:t>
      </w:r>
      <w:proofErr w:type="spellStart"/>
      <w:r w:rsidRPr="00007494">
        <w:rPr>
          <w:bCs/>
          <w:color w:val="000000" w:themeColor="text1"/>
        </w:rPr>
        <w:t>mokiniais</w:t>
      </w:r>
      <w:proofErr w:type="spellEnd"/>
      <w:r w:rsidRPr="00007494">
        <w:rPr>
          <w:bCs/>
          <w:color w:val="000000" w:themeColor="text1"/>
        </w:rPr>
        <w:t xml:space="preserve"> </w:t>
      </w:r>
      <w:proofErr w:type="spellStart"/>
      <w:r w:rsidRPr="00007494">
        <w:rPr>
          <w:bCs/>
          <w:color w:val="000000" w:themeColor="text1"/>
        </w:rPr>
        <w:t>drauge</w:t>
      </w:r>
      <w:proofErr w:type="spellEnd"/>
      <w:r w:rsidRPr="00007494">
        <w:rPr>
          <w:bCs/>
          <w:color w:val="000000" w:themeColor="text1"/>
        </w:rPr>
        <w:t xml:space="preserve"> </w:t>
      </w:r>
      <w:proofErr w:type="spellStart"/>
      <w:r w:rsidRPr="00007494">
        <w:rPr>
          <w:bCs/>
          <w:color w:val="000000" w:themeColor="text1"/>
        </w:rPr>
        <w:t>virtualiu</w:t>
      </w:r>
      <w:proofErr w:type="spellEnd"/>
      <w:r w:rsidRPr="00007494">
        <w:rPr>
          <w:bCs/>
          <w:color w:val="000000" w:themeColor="text1"/>
        </w:rPr>
        <w:t xml:space="preserve"> </w:t>
      </w:r>
      <w:proofErr w:type="spellStart"/>
      <w:r w:rsidRPr="00007494">
        <w:rPr>
          <w:bCs/>
          <w:color w:val="000000" w:themeColor="text1"/>
        </w:rPr>
        <w:t>būdu</w:t>
      </w:r>
      <w:proofErr w:type="spellEnd"/>
      <w:r w:rsidRPr="00007494">
        <w:rPr>
          <w:bCs/>
          <w:color w:val="000000" w:themeColor="text1"/>
        </w:rPr>
        <w:t xml:space="preserve"> </w:t>
      </w:r>
      <w:proofErr w:type="spellStart"/>
      <w:r w:rsidRPr="00007494">
        <w:rPr>
          <w:bCs/>
          <w:color w:val="000000" w:themeColor="text1"/>
        </w:rPr>
        <w:t>tyrinėja</w:t>
      </w:r>
      <w:proofErr w:type="spellEnd"/>
      <w:r w:rsidRPr="00007494">
        <w:rPr>
          <w:bCs/>
          <w:color w:val="000000" w:themeColor="text1"/>
        </w:rPr>
        <w:t xml:space="preserve"> </w:t>
      </w:r>
      <w:proofErr w:type="spellStart"/>
      <w:r w:rsidRPr="00007494">
        <w:rPr>
          <w:bCs/>
          <w:color w:val="000000" w:themeColor="text1"/>
        </w:rPr>
        <w:t>reikiamos</w:t>
      </w:r>
      <w:proofErr w:type="spellEnd"/>
      <w:r w:rsidRPr="00007494">
        <w:rPr>
          <w:bCs/>
          <w:color w:val="000000" w:themeColor="text1"/>
        </w:rPr>
        <w:t xml:space="preserve"> </w:t>
      </w:r>
      <w:proofErr w:type="spellStart"/>
      <w:r w:rsidRPr="00007494">
        <w:rPr>
          <w:bCs/>
          <w:color w:val="000000" w:themeColor="text1"/>
        </w:rPr>
        <w:t>meninės</w:t>
      </w:r>
      <w:proofErr w:type="spellEnd"/>
      <w:r w:rsidRPr="00007494">
        <w:rPr>
          <w:bCs/>
          <w:color w:val="000000" w:themeColor="text1"/>
        </w:rPr>
        <w:t xml:space="preserve"> </w:t>
      </w:r>
      <w:proofErr w:type="spellStart"/>
      <w:r w:rsidRPr="00007494">
        <w:rPr>
          <w:bCs/>
          <w:color w:val="000000" w:themeColor="text1"/>
        </w:rPr>
        <w:t>epochos</w:t>
      </w:r>
      <w:proofErr w:type="spellEnd"/>
      <w:r w:rsidRPr="00007494">
        <w:rPr>
          <w:bCs/>
          <w:color w:val="000000" w:themeColor="text1"/>
        </w:rPr>
        <w:t xml:space="preserve"> </w:t>
      </w:r>
      <w:proofErr w:type="spellStart"/>
      <w:r w:rsidRPr="00007494">
        <w:rPr>
          <w:bCs/>
          <w:color w:val="000000" w:themeColor="text1"/>
        </w:rPr>
        <w:t>žymiausius</w:t>
      </w:r>
      <w:proofErr w:type="spellEnd"/>
      <w:r w:rsidRPr="00007494">
        <w:rPr>
          <w:bCs/>
          <w:color w:val="000000" w:themeColor="text1"/>
        </w:rPr>
        <w:t xml:space="preserve"> meno </w:t>
      </w:r>
      <w:proofErr w:type="spellStart"/>
      <w:r w:rsidRPr="00007494">
        <w:rPr>
          <w:bCs/>
          <w:color w:val="000000" w:themeColor="text1"/>
        </w:rPr>
        <w:t>reiškinius</w:t>
      </w:r>
      <w:proofErr w:type="spellEnd"/>
      <w:r w:rsidRPr="00007494">
        <w:rPr>
          <w:bCs/>
          <w:color w:val="000000" w:themeColor="text1"/>
        </w:rPr>
        <w:t xml:space="preserve">, </w:t>
      </w:r>
      <w:proofErr w:type="spellStart"/>
      <w:r w:rsidRPr="00007494">
        <w:rPr>
          <w:bCs/>
          <w:color w:val="000000" w:themeColor="text1"/>
        </w:rPr>
        <w:t>kūrinius</w:t>
      </w:r>
      <w:proofErr w:type="spellEnd"/>
      <w:r w:rsidRPr="00007494">
        <w:rPr>
          <w:bCs/>
          <w:color w:val="000000" w:themeColor="text1"/>
        </w:rPr>
        <w:t xml:space="preserve"> </w:t>
      </w:r>
      <w:proofErr w:type="spellStart"/>
      <w:r w:rsidRPr="00007494">
        <w:rPr>
          <w:bCs/>
          <w:color w:val="000000" w:themeColor="text1"/>
        </w:rPr>
        <w:t>ar</w:t>
      </w:r>
      <w:proofErr w:type="spellEnd"/>
      <w:r w:rsidRPr="00007494">
        <w:rPr>
          <w:bCs/>
          <w:color w:val="000000" w:themeColor="text1"/>
        </w:rPr>
        <w:t xml:space="preserve"> </w:t>
      </w:r>
      <w:proofErr w:type="spellStart"/>
      <w:r w:rsidRPr="00007494">
        <w:rPr>
          <w:bCs/>
          <w:color w:val="000000" w:themeColor="text1"/>
        </w:rPr>
        <w:t>artefaktus</w:t>
      </w:r>
      <w:proofErr w:type="spellEnd"/>
      <w:r w:rsidRPr="00007494">
        <w:rPr>
          <w:bCs/>
          <w:color w:val="000000" w:themeColor="text1"/>
        </w:rPr>
        <w:t xml:space="preserve">, </w:t>
      </w:r>
      <w:r w:rsidR="00B25451" w:rsidRPr="00007494">
        <w:rPr>
          <w:bCs/>
          <w:color w:val="000000" w:themeColor="text1"/>
        </w:rPr>
        <w:t>tariqas</w:t>
      </w:r>
      <w:r w:rsidRPr="00007494">
        <w:rPr>
          <w:bCs/>
          <w:color w:val="000000" w:themeColor="text1"/>
        </w:rPr>
        <w:t xml:space="preserve"> ir </w:t>
      </w:r>
      <w:proofErr w:type="spellStart"/>
      <w:r w:rsidRPr="00007494">
        <w:rPr>
          <w:bCs/>
          <w:color w:val="000000" w:themeColor="text1"/>
        </w:rPr>
        <w:t>nusprendžia</w:t>
      </w:r>
      <w:proofErr w:type="spellEnd"/>
      <w:r w:rsidRPr="00007494">
        <w:rPr>
          <w:bCs/>
          <w:color w:val="000000" w:themeColor="text1"/>
        </w:rPr>
        <w:t xml:space="preserve"> (</w:t>
      </w:r>
      <w:proofErr w:type="spellStart"/>
      <w:r w:rsidRPr="00007494">
        <w:rPr>
          <w:bCs/>
          <w:color w:val="000000" w:themeColor="text1"/>
        </w:rPr>
        <w:t>pasirinktinai</w:t>
      </w:r>
      <w:proofErr w:type="spellEnd"/>
      <w:r w:rsidRPr="00007494">
        <w:rPr>
          <w:bCs/>
          <w:color w:val="000000" w:themeColor="text1"/>
        </w:rPr>
        <w:t xml:space="preserve">), </w:t>
      </w:r>
      <w:proofErr w:type="spellStart"/>
      <w:r w:rsidRPr="00007494">
        <w:rPr>
          <w:bCs/>
          <w:color w:val="000000" w:themeColor="text1"/>
        </w:rPr>
        <w:t>kokį</w:t>
      </w:r>
      <w:proofErr w:type="spellEnd"/>
      <w:r w:rsidRPr="00007494">
        <w:rPr>
          <w:bCs/>
          <w:color w:val="000000" w:themeColor="text1"/>
        </w:rPr>
        <w:t xml:space="preserve"> </w:t>
      </w:r>
      <w:proofErr w:type="spellStart"/>
      <w:r w:rsidRPr="00007494">
        <w:rPr>
          <w:bCs/>
          <w:color w:val="000000" w:themeColor="text1"/>
        </w:rPr>
        <w:t>ketvirtos</w:t>
      </w:r>
      <w:proofErr w:type="spellEnd"/>
      <w:r w:rsidRPr="00007494">
        <w:rPr>
          <w:bCs/>
          <w:color w:val="000000" w:themeColor="text1"/>
        </w:rPr>
        <w:t xml:space="preserve"> </w:t>
      </w:r>
      <w:proofErr w:type="spellStart"/>
      <w:r w:rsidRPr="00007494">
        <w:rPr>
          <w:bCs/>
          <w:color w:val="000000" w:themeColor="text1"/>
        </w:rPr>
        <w:t>pamokos</w:t>
      </w:r>
      <w:proofErr w:type="spellEnd"/>
      <w:r w:rsidRPr="00007494">
        <w:rPr>
          <w:bCs/>
          <w:color w:val="000000" w:themeColor="text1"/>
        </w:rPr>
        <w:t xml:space="preserve"> </w:t>
      </w:r>
      <w:proofErr w:type="spellStart"/>
      <w:r w:rsidRPr="00007494">
        <w:rPr>
          <w:bCs/>
          <w:color w:val="000000" w:themeColor="text1"/>
        </w:rPr>
        <w:t>formatą</w:t>
      </w:r>
      <w:proofErr w:type="spellEnd"/>
      <w:r w:rsidRPr="00007494">
        <w:rPr>
          <w:bCs/>
          <w:color w:val="000000" w:themeColor="text1"/>
        </w:rPr>
        <w:t xml:space="preserve"> </w:t>
      </w:r>
      <w:proofErr w:type="spellStart"/>
      <w:r w:rsidRPr="00007494">
        <w:rPr>
          <w:bCs/>
          <w:color w:val="000000" w:themeColor="text1"/>
        </w:rPr>
        <w:t>jie</w:t>
      </w:r>
      <w:proofErr w:type="spellEnd"/>
      <w:r w:rsidRPr="00007494">
        <w:rPr>
          <w:bCs/>
          <w:color w:val="000000" w:themeColor="text1"/>
        </w:rPr>
        <w:t xml:space="preserve"> </w:t>
      </w:r>
      <w:proofErr w:type="spellStart"/>
      <w:r w:rsidRPr="00007494">
        <w:rPr>
          <w:bCs/>
          <w:color w:val="000000" w:themeColor="text1"/>
        </w:rPr>
        <w:t>rinksis</w:t>
      </w:r>
      <w:proofErr w:type="spellEnd"/>
      <w:r w:rsidRPr="00007494">
        <w:rPr>
          <w:bCs/>
          <w:color w:val="000000" w:themeColor="text1"/>
        </w:rPr>
        <w:t xml:space="preserve"> – </w:t>
      </w:r>
      <w:proofErr w:type="spellStart"/>
      <w:r w:rsidRPr="00007494">
        <w:rPr>
          <w:bCs/>
          <w:color w:val="000000" w:themeColor="text1"/>
        </w:rPr>
        <w:t>recenzijų</w:t>
      </w:r>
      <w:proofErr w:type="spellEnd"/>
      <w:r w:rsidRPr="00007494">
        <w:rPr>
          <w:bCs/>
          <w:color w:val="000000" w:themeColor="text1"/>
        </w:rPr>
        <w:t xml:space="preserve"> </w:t>
      </w:r>
      <w:proofErr w:type="spellStart"/>
      <w:r w:rsidRPr="00007494">
        <w:rPr>
          <w:bCs/>
          <w:color w:val="000000" w:themeColor="text1"/>
        </w:rPr>
        <w:t>pristatymą</w:t>
      </w:r>
      <w:proofErr w:type="spellEnd"/>
      <w:r w:rsidRPr="00007494">
        <w:rPr>
          <w:bCs/>
          <w:color w:val="000000" w:themeColor="text1"/>
        </w:rPr>
        <w:t xml:space="preserve">, </w:t>
      </w:r>
      <w:proofErr w:type="spellStart"/>
      <w:r w:rsidRPr="00007494">
        <w:rPr>
          <w:bCs/>
          <w:color w:val="000000" w:themeColor="text1"/>
        </w:rPr>
        <w:t>diskusijas</w:t>
      </w:r>
      <w:proofErr w:type="spellEnd"/>
      <w:r w:rsidRPr="00007494">
        <w:rPr>
          <w:bCs/>
          <w:color w:val="000000" w:themeColor="text1"/>
        </w:rPr>
        <w:t xml:space="preserve">, meno </w:t>
      </w:r>
      <w:proofErr w:type="spellStart"/>
      <w:r w:rsidRPr="00007494">
        <w:rPr>
          <w:bCs/>
          <w:color w:val="000000" w:themeColor="text1"/>
        </w:rPr>
        <w:t>epochos</w:t>
      </w:r>
      <w:proofErr w:type="spellEnd"/>
      <w:r w:rsidRPr="00007494">
        <w:rPr>
          <w:bCs/>
          <w:color w:val="000000" w:themeColor="text1"/>
        </w:rPr>
        <w:t xml:space="preserve"> </w:t>
      </w:r>
      <w:proofErr w:type="spellStart"/>
      <w:r w:rsidRPr="00007494">
        <w:rPr>
          <w:bCs/>
          <w:color w:val="000000" w:themeColor="text1"/>
        </w:rPr>
        <w:t>temą</w:t>
      </w:r>
      <w:proofErr w:type="spellEnd"/>
      <w:r w:rsidRPr="00007494">
        <w:rPr>
          <w:bCs/>
          <w:color w:val="000000" w:themeColor="text1"/>
        </w:rPr>
        <w:t xml:space="preserve"> </w:t>
      </w:r>
      <w:proofErr w:type="spellStart"/>
      <w:r w:rsidRPr="00007494">
        <w:rPr>
          <w:bCs/>
          <w:color w:val="000000" w:themeColor="text1"/>
        </w:rPr>
        <w:t>siejant</w:t>
      </w:r>
      <w:proofErr w:type="spellEnd"/>
      <w:r w:rsidRPr="00007494">
        <w:rPr>
          <w:bCs/>
          <w:color w:val="000000" w:themeColor="text1"/>
        </w:rPr>
        <w:t xml:space="preserve"> </w:t>
      </w:r>
      <w:proofErr w:type="spellStart"/>
      <w:r w:rsidRPr="00007494">
        <w:rPr>
          <w:bCs/>
          <w:color w:val="000000" w:themeColor="text1"/>
        </w:rPr>
        <w:t>su</w:t>
      </w:r>
      <w:proofErr w:type="spellEnd"/>
      <w:r w:rsidRPr="00007494">
        <w:rPr>
          <w:bCs/>
          <w:color w:val="000000" w:themeColor="text1"/>
        </w:rPr>
        <w:t xml:space="preserve"> </w:t>
      </w:r>
      <w:proofErr w:type="spellStart"/>
      <w:r w:rsidRPr="00007494">
        <w:rPr>
          <w:bCs/>
          <w:color w:val="000000" w:themeColor="text1"/>
        </w:rPr>
        <w:t>mokiniams</w:t>
      </w:r>
      <w:proofErr w:type="spellEnd"/>
      <w:r w:rsidRPr="00007494">
        <w:rPr>
          <w:bCs/>
          <w:color w:val="000000" w:themeColor="text1"/>
        </w:rPr>
        <w:t xml:space="preserve"> </w:t>
      </w:r>
      <w:proofErr w:type="spellStart"/>
      <w:r w:rsidRPr="00007494">
        <w:rPr>
          <w:bCs/>
          <w:color w:val="000000" w:themeColor="text1"/>
        </w:rPr>
        <w:t>svarbia</w:t>
      </w:r>
      <w:proofErr w:type="spellEnd"/>
      <w:r w:rsidRPr="00007494">
        <w:rPr>
          <w:bCs/>
          <w:color w:val="000000" w:themeColor="text1"/>
        </w:rPr>
        <w:t xml:space="preserve"> </w:t>
      </w:r>
      <w:proofErr w:type="spellStart"/>
      <w:r w:rsidRPr="00007494">
        <w:rPr>
          <w:bCs/>
          <w:color w:val="000000" w:themeColor="text1"/>
        </w:rPr>
        <w:t>amžiaus</w:t>
      </w:r>
      <w:proofErr w:type="spellEnd"/>
      <w:r w:rsidRPr="00007494">
        <w:rPr>
          <w:bCs/>
          <w:color w:val="000000" w:themeColor="text1"/>
        </w:rPr>
        <w:t xml:space="preserve"> </w:t>
      </w:r>
      <w:proofErr w:type="spellStart"/>
      <w:r w:rsidRPr="00007494">
        <w:rPr>
          <w:bCs/>
          <w:color w:val="000000" w:themeColor="text1"/>
        </w:rPr>
        <w:t>tarpsnio</w:t>
      </w:r>
      <w:proofErr w:type="spellEnd"/>
      <w:r w:rsidRPr="00007494">
        <w:rPr>
          <w:bCs/>
          <w:color w:val="000000" w:themeColor="text1"/>
        </w:rPr>
        <w:t xml:space="preserve"> </w:t>
      </w:r>
      <w:proofErr w:type="spellStart"/>
      <w:r w:rsidRPr="00007494">
        <w:rPr>
          <w:bCs/>
          <w:color w:val="000000" w:themeColor="text1"/>
        </w:rPr>
        <w:t>ar</w:t>
      </w:r>
      <w:proofErr w:type="spellEnd"/>
      <w:r w:rsidRPr="00007494">
        <w:rPr>
          <w:bCs/>
          <w:color w:val="000000" w:themeColor="text1"/>
        </w:rPr>
        <w:t xml:space="preserve"> </w:t>
      </w:r>
      <w:proofErr w:type="spellStart"/>
      <w:r w:rsidRPr="00007494">
        <w:rPr>
          <w:bCs/>
          <w:color w:val="000000" w:themeColor="text1"/>
        </w:rPr>
        <w:t>visuomenine</w:t>
      </w:r>
      <w:proofErr w:type="spellEnd"/>
      <w:r w:rsidRPr="00007494">
        <w:rPr>
          <w:bCs/>
          <w:color w:val="000000" w:themeColor="text1"/>
        </w:rPr>
        <w:t xml:space="preserve"> </w:t>
      </w:r>
      <w:proofErr w:type="spellStart"/>
      <w:r w:rsidRPr="00007494">
        <w:rPr>
          <w:bCs/>
          <w:color w:val="000000" w:themeColor="text1"/>
        </w:rPr>
        <w:t>aktualija</w:t>
      </w:r>
      <w:proofErr w:type="spellEnd"/>
      <w:r w:rsidRPr="00007494">
        <w:rPr>
          <w:bCs/>
          <w:color w:val="000000" w:themeColor="text1"/>
        </w:rPr>
        <w:t xml:space="preserve">, </w:t>
      </w:r>
      <w:proofErr w:type="spellStart"/>
      <w:r w:rsidRPr="00007494">
        <w:rPr>
          <w:bCs/>
          <w:color w:val="000000" w:themeColor="text1"/>
        </w:rPr>
        <w:t>žaidimą</w:t>
      </w:r>
      <w:proofErr w:type="spellEnd"/>
      <w:r w:rsidRPr="00007494">
        <w:rPr>
          <w:bCs/>
          <w:color w:val="000000" w:themeColor="text1"/>
        </w:rPr>
        <w:t xml:space="preserve"> ir pan. </w:t>
      </w:r>
      <w:proofErr w:type="spellStart"/>
      <w:r w:rsidRPr="00007494">
        <w:rPr>
          <w:bCs/>
          <w:color w:val="000000" w:themeColor="text1"/>
        </w:rPr>
        <w:t>Ketvirtos</w:t>
      </w:r>
      <w:proofErr w:type="spellEnd"/>
      <w:r w:rsidRPr="00007494">
        <w:rPr>
          <w:bCs/>
          <w:color w:val="000000" w:themeColor="text1"/>
        </w:rPr>
        <w:t xml:space="preserve"> </w:t>
      </w:r>
      <w:proofErr w:type="spellStart"/>
      <w:r w:rsidRPr="00007494">
        <w:rPr>
          <w:bCs/>
          <w:color w:val="000000" w:themeColor="text1"/>
        </w:rPr>
        <w:t>pamokos</w:t>
      </w:r>
      <w:proofErr w:type="spellEnd"/>
      <w:r w:rsidRPr="00007494">
        <w:rPr>
          <w:bCs/>
          <w:color w:val="000000" w:themeColor="text1"/>
        </w:rPr>
        <w:t xml:space="preserve"> </w:t>
      </w:r>
      <w:proofErr w:type="spellStart"/>
      <w:r w:rsidRPr="00007494">
        <w:rPr>
          <w:bCs/>
          <w:color w:val="000000" w:themeColor="text1"/>
        </w:rPr>
        <w:t>metu</w:t>
      </w:r>
      <w:proofErr w:type="spellEnd"/>
      <w:r w:rsidRPr="00007494">
        <w:rPr>
          <w:bCs/>
          <w:color w:val="000000" w:themeColor="text1"/>
        </w:rPr>
        <w:t xml:space="preserve"> mokinių </w:t>
      </w:r>
      <w:proofErr w:type="spellStart"/>
      <w:r w:rsidRPr="00007494">
        <w:rPr>
          <w:bCs/>
          <w:color w:val="000000" w:themeColor="text1"/>
        </w:rPr>
        <w:t>grupės</w:t>
      </w:r>
      <w:proofErr w:type="spellEnd"/>
      <w:r w:rsidRPr="00007494">
        <w:rPr>
          <w:bCs/>
          <w:color w:val="000000" w:themeColor="text1"/>
        </w:rPr>
        <w:t xml:space="preserve"> </w:t>
      </w:r>
      <w:proofErr w:type="spellStart"/>
      <w:r w:rsidRPr="00007494">
        <w:rPr>
          <w:bCs/>
          <w:color w:val="000000" w:themeColor="text1"/>
        </w:rPr>
        <w:t>pristato</w:t>
      </w:r>
      <w:proofErr w:type="spellEnd"/>
      <w:r w:rsidRPr="00007494">
        <w:rPr>
          <w:bCs/>
          <w:color w:val="000000" w:themeColor="text1"/>
        </w:rPr>
        <w:t xml:space="preserve"> </w:t>
      </w:r>
      <w:proofErr w:type="spellStart"/>
      <w:r w:rsidRPr="00007494">
        <w:rPr>
          <w:bCs/>
          <w:color w:val="000000" w:themeColor="text1"/>
        </w:rPr>
        <w:t>virtualiai</w:t>
      </w:r>
      <w:proofErr w:type="spellEnd"/>
      <w:r w:rsidRPr="00007494">
        <w:rPr>
          <w:bCs/>
          <w:color w:val="000000" w:themeColor="text1"/>
        </w:rPr>
        <w:t xml:space="preserve"> (</w:t>
      </w:r>
      <w:proofErr w:type="spellStart"/>
      <w:r w:rsidRPr="00007494">
        <w:rPr>
          <w:bCs/>
          <w:color w:val="000000" w:themeColor="text1"/>
        </w:rPr>
        <w:t>jei</w:t>
      </w:r>
      <w:proofErr w:type="spellEnd"/>
      <w:r w:rsidRPr="00007494">
        <w:rPr>
          <w:bCs/>
          <w:color w:val="000000" w:themeColor="text1"/>
        </w:rPr>
        <w:t xml:space="preserve"> </w:t>
      </w:r>
      <w:proofErr w:type="spellStart"/>
      <w:r w:rsidRPr="00007494">
        <w:rPr>
          <w:bCs/>
          <w:color w:val="000000" w:themeColor="text1"/>
        </w:rPr>
        <w:t>yra</w:t>
      </w:r>
      <w:proofErr w:type="spellEnd"/>
      <w:r w:rsidRPr="00007494">
        <w:rPr>
          <w:bCs/>
          <w:color w:val="000000" w:themeColor="text1"/>
        </w:rPr>
        <w:t xml:space="preserve"> </w:t>
      </w:r>
      <w:proofErr w:type="spellStart"/>
      <w:r w:rsidRPr="00007494">
        <w:rPr>
          <w:bCs/>
          <w:color w:val="000000" w:themeColor="text1"/>
        </w:rPr>
        <w:t>galimybė</w:t>
      </w:r>
      <w:proofErr w:type="spellEnd"/>
      <w:r w:rsidRPr="00007494">
        <w:rPr>
          <w:bCs/>
          <w:color w:val="000000" w:themeColor="text1"/>
        </w:rPr>
        <w:t xml:space="preserve"> ir </w:t>
      </w:r>
      <w:proofErr w:type="spellStart"/>
      <w:r w:rsidRPr="00007494">
        <w:rPr>
          <w:bCs/>
          <w:color w:val="000000" w:themeColor="text1"/>
        </w:rPr>
        <w:t>kontaktiniu</w:t>
      </w:r>
      <w:proofErr w:type="spellEnd"/>
      <w:r w:rsidRPr="00007494">
        <w:rPr>
          <w:bCs/>
          <w:color w:val="000000" w:themeColor="text1"/>
        </w:rPr>
        <w:t xml:space="preserve"> </w:t>
      </w:r>
      <w:proofErr w:type="spellStart"/>
      <w:r w:rsidRPr="00007494">
        <w:rPr>
          <w:bCs/>
          <w:color w:val="000000" w:themeColor="text1"/>
        </w:rPr>
        <w:t>būdu</w:t>
      </w:r>
      <w:proofErr w:type="spellEnd"/>
      <w:r w:rsidRPr="00007494">
        <w:rPr>
          <w:bCs/>
          <w:color w:val="000000" w:themeColor="text1"/>
        </w:rPr>
        <w:t xml:space="preserve">) </w:t>
      </w:r>
      <w:proofErr w:type="spellStart"/>
      <w:r w:rsidRPr="00007494">
        <w:rPr>
          <w:bCs/>
          <w:color w:val="000000" w:themeColor="text1"/>
        </w:rPr>
        <w:t>aplankyto</w:t>
      </w:r>
      <w:proofErr w:type="spellEnd"/>
      <w:r w:rsidRPr="00007494">
        <w:rPr>
          <w:bCs/>
          <w:color w:val="000000" w:themeColor="text1"/>
        </w:rPr>
        <w:t xml:space="preserve"> meno </w:t>
      </w:r>
      <w:proofErr w:type="spellStart"/>
      <w:r w:rsidRPr="00007494">
        <w:rPr>
          <w:bCs/>
          <w:color w:val="000000" w:themeColor="text1"/>
        </w:rPr>
        <w:t>renginio</w:t>
      </w:r>
      <w:proofErr w:type="spellEnd"/>
      <w:r w:rsidRPr="00007494">
        <w:rPr>
          <w:bCs/>
          <w:color w:val="000000" w:themeColor="text1"/>
        </w:rPr>
        <w:t xml:space="preserve"> (parodos, </w:t>
      </w:r>
      <w:proofErr w:type="spellStart"/>
      <w:r w:rsidRPr="00007494">
        <w:rPr>
          <w:bCs/>
          <w:color w:val="000000" w:themeColor="text1"/>
        </w:rPr>
        <w:t>koncerto</w:t>
      </w:r>
      <w:proofErr w:type="spellEnd"/>
      <w:r w:rsidRPr="00007494">
        <w:rPr>
          <w:bCs/>
          <w:color w:val="000000" w:themeColor="text1"/>
        </w:rPr>
        <w:t xml:space="preserve">, </w:t>
      </w:r>
      <w:proofErr w:type="spellStart"/>
      <w:r w:rsidRPr="00007494">
        <w:rPr>
          <w:bCs/>
          <w:color w:val="000000" w:themeColor="text1"/>
        </w:rPr>
        <w:t>spektaklio</w:t>
      </w:r>
      <w:proofErr w:type="spellEnd"/>
      <w:r w:rsidRPr="00007494">
        <w:rPr>
          <w:bCs/>
          <w:color w:val="000000" w:themeColor="text1"/>
        </w:rPr>
        <w:t xml:space="preserve">, meno </w:t>
      </w:r>
      <w:proofErr w:type="spellStart"/>
      <w:r w:rsidRPr="00007494">
        <w:rPr>
          <w:bCs/>
          <w:color w:val="000000" w:themeColor="text1"/>
        </w:rPr>
        <w:t>instaliacijos</w:t>
      </w:r>
      <w:proofErr w:type="spellEnd"/>
      <w:r w:rsidRPr="00007494">
        <w:rPr>
          <w:bCs/>
          <w:color w:val="000000" w:themeColor="text1"/>
        </w:rPr>
        <w:t xml:space="preserve"> ir pan.) </w:t>
      </w:r>
      <w:proofErr w:type="spellStart"/>
      <w:r w:rsidRPr="00007494">
        <w:rPr>
          <w:bCs/>
          <w:color w:val="000000" w:themeColor="text1"/>
        </w:rPr>
        <w:t>refleksijas</w:t>
      </w:r>
      <w:proofErr w:type="spellEnd"/>
      <w:r w:rsidRPr="00007494">
        <w:rPr>
          <w:bCs/>
          <w:color w:val="000000" w:themeColor="text1"/>
        </w:rPr>
        <w:t xml:space="preserve"> </w:t>
      </w:r>
      <w:proofErr w:type="spellStart"/>
      <w:r w:rsidRPr="00007494">
        <w:rPr>
          <w:bCs/>
          <w:color w:val="000000" w:themeColor="text1"/>
        </w:rPr>
        <w:t>recenzijų</w:t>
      </w:r>
      <w:proofErr w:type="spellEnd"/>
      <w:r w:rsidRPr="00007494">
        <w:rPr>
          <w:bCs/>
          <w:color w:val="000000" w:themeColor="text1"/>
        </w:rPr>
        <w:t xml:space="preserve">, </w:t>
      </w:r>
      <w:proofErr w:type="spellStart"/>
      <w:r w:rsidRPr="00007494">
        <w:rPr>
          <w:bCs/>
          <w:color w:val="000000" w:themeColor="text1"/>
        </w:rPr>
        <w:t>diskusijų</w:t>
      </w:r>
      <w:proofErr w:type="spellEnd"/>
      <w:r w:rsidRPr="00007494">
        <w:rPr>
          <w:bCs/>
          <w:color w:val="000000" w:themeColor="text1"/>
        </w:rPr>
        <w:t xml:space="preserve">, </w:t>
      </w:r>
      <w:proofErr w:type="spellStart"/>
      <w:r w:rsidRPr="00007494">
        <w:rPr>
          <w:bCs/>
          <w:color w:val="000000" w:themeColor="text1"/>
        </w:rPr>
        <w:t>integruoto</w:t>
      </w:r>
      <w:proofErr w:type="spellEnd"/>
      <w:r w:rsidRPr="00007494">
        <w:rPr>
          <w:bCs/>
          <w:color w:val="000000" w:themeColor="text1"/>
        </w:rPr>
        <w:t xml:space="preserve"> </w:t>
      </w:r>
      <w:proofErr w:type="spellStart"/>
      <w:r w:rsidRPr="00007494">
        <w:rPr>
          <w:bCs/>
          <w:color w:val="000000" w:themeColor="text1"/>
        </w:rPr>
        <w:t>renginio</w:t>
      </w:r>
      <w:proofErr w:type="spellEnd"/>
      <w:r w:rsidRPr="00007494">
        <w:rPr>
          <w:bCs/>
          <w:color w:val="000000" w:themeColor="text1"/>
        </w:rPr>
        <w:t xml:space="preserve"> (</w:t>
      </w:r>
      <w:proofErr w:type="spellStart"/>
      <w:r w:rsidRPr="00007494">
        <w:rPr>
          <w:bCs/>
          <w:color w:val="000000" w:themeColor="text1"/>
        </w:rPr>
        <w:t>galimos</w:t>
      </w:r>
      <w:proofErr w:type="spellEnd"/>
      <w:r w:rsidRPr="00007494">
        <w:rPr>
          <w:bCs/>
          <w:color w:val="000000" w:themeColor="text1"/>
        </w:rPr>
        <w:t xml:space="preserve"> </w:t>
      </w:r>
      <w:proofErr w:type="spellStart"/>
      <w:r w:rsidRPr="00007494">
        <w:rPr>
          <w:bCs/>
          <w:color w:val="000000" w:themeColor="text1"/>
        </w:rPr>
        <w:t>sąsajos</w:t>
      </w:r>
      <w:proofErr w:type="spellEnd"/>
      <w:r w:rsidRPr="00007494">
        <w:rPr>
          <w:bCs/>
          <w:color w:val="000000" w:themeColor="text1"/>
        </w:rPr>
        <w:t xml:space="preserve"> </w:t>
      </w:r>
      <w:proofErr w:type="spellStart"/>
      <w:r w:rsidRPr="00007494">
        <w:rPr>
          <w:bCs/>
          <w:color w:val="000000" w:themeColor="text1"/>
        </w:rPr>
        <w:t>su</w:t>
      </w:r>
      <w:proofErr w:type="spellEnd"/>
      <w:r w:rsidRPr="00007494">
        <w:rPr>
          <w:bCs/>
          <w:color w:val="000000" w:themeColor="text1"/>
        </w:rPr>
        <w:t xml:space="preserve"> </w:t>
      </w:r>
      <w:proofErr w:type="spellStart"/>
      <w:r w:rsidRPr="00007494">
        <w:rPr>
          <w:bCs/>
          <w:color w:val="000000" w:themeColor="text1"/>
        </w:rPr>
        <w:t>kitais</w:t>
      </w:r>
      <w:proofErr w:type="spellEnd"/>
      <w:r w:rsidRPr="00007494">
        <w:rPr>
          <w:bCs/>
          <w:color w:val="000000" w:themeColor="text1"/>
        </w:rPr>
        <w:t xml:space="preserve"> </w:t>
      </w:r>
      <w:proofErr w:type="spellStart"/>
      <w:r w:rsidRPr="00007494">
        <w:rPr>
          <w:bCs/>
          <w:color w:val="000000" w:themeColor="text1"/>
        </w:rPr>
        <w:t>dėstomais</w:t>
      </w:r>
      <w:proofErr w:type="spellEnd"/>
      <w:r w:rsidRPr="00007494">
        <w:rPr>
          <w:bCs/>
          <w:color w:val="000000" w:themeColor="text1"/>
        </w:rPr>
        <w:t xml:space="preserve"> </w:t>
      </w:r>
      <w:proofErr w:type="spellStart"/>
      <w:r w:rsidRPr="00007494">
        <w:rPr>
          <w:bCs/>
          <w:color w:val="000000" w:themeColor="text1"/>
        </w:rPr>
        <w:t>dalykais</w:t>
      </w:r>
      <w:proofErr w:type="spellEnd"/>
      <w:r w:rsidRPr="00007494">
        <w:rPr>
          <w:bCs/>
          <w:color w:val="000000" w:themeColor="text1"/>
        </w:rPr>
        <w:t xml:space="preserve">), </w:t>
      </w:r>
      <w:proofErr w:type="spellStart"/>
      <w:r w:rsidRPr="00007494">
        <w:rPr>
          <w:bCs/>
          <w:color w:val="000000" w:themeColor="text1"/>
        </w:rPr>
        <w:t>žaidimo</w:t>
      </w:r>
      <w:proofErr w:type="spellEnd"/>
      <w:r w:rsidRPr="00007494">
        <w:rPr>
          <w:bCs/>
          <w:color w:val="000000" w:themeColor="text1"/>
        </w:rPr>
        <w:t xml:space="preserve"> (</w:t>
      </w:r>
      <w:proofErr w:type="spellStart"/>
      <w:r w:rsidRPr="00007494">
        <w:rPr>
          <w:bCs/>
          <w:color w:val="000000" w:themeColor="text1"/>
        </w:rPr>
        <w:t>pvz</w:t>
      </w:r>
      <w:proofErr w:type="spellEnd"/>
      <w:r w:rsidRPr="00007494">
        <w:rPr>
          <w:bCs/>
          <w:color w:val="000000" w:themeColor="text1"/>
        </w:rPr>
        <w:t>. „</w:t>
      </w:r>
      <w:r w:rsidRPr="00007494">
        <w:rPr>
          <w:bCs/>
          <w:color w:val="000000" w:themeColor="text1"/>
          <w:lang w:val="lt-LT"/>
        </w:rPr>
        <w:t>Vaidmenų</w:t>
      </w:r>
      <w:r w:rsidRPr="00007494">
        <w:rPr>
          <w:bCs/>
          <w:color w:val="000000" w:themeColor="text1"/>
        </w:rPr>
        <w:t xml:space="preserve"> </w:t>
      </w:r>
      <w:proofErr w:type="spellStart"/>
      <w:r w:rsidRPr="00007494">
        <w:rPr>
          <w:bCs/>
          <w:color w:val="000000" w:themeColor="text1"/>
        </w:rPr>
        <w:t>žaidimas</w:t>
      </w:r>
      <w:proofErr w:type="spellEnd"/>
      <w:r w:rsidRPr="00007494">
        <w:rPr>
          <w:bCs/>
          <w:color w:val="000000" w:themeColor="text1"/>
        </w:rPr>
        <w:t>“, „</w:t>
      </w:r>
      <w:proofErr w:type="spellStart"/>
      <w:r w:rsidRPr="00007494">
        <w:rPr>
          <w:bCs/>
          <w:color w:val="000000" w:themeColor="text1"/>
        </w:rPr>
        <w:t>Spaudos</w:t>
      </w:r>
      <w:proofErr w:type="spellEnd"/>
      <w:r w:rsidRPr="00007494">
        <w:rPr>
          <w:bCs/>
          <w:color w:val="000000" w:themeColor="text1"/>
        </w:rPr>
        <w:t xml:space="preserve"> </w:t>
      </w:r>
      <w:proofErr w:type="spellStart"/>
      <w:r w:rsidRPr="00007494">
        <w:rPr>
          <w:bCs/>
          <w:color w:val="000000" w:themeColor="text1"/>
        </w:rPr>
        <w:t>konferencija</w:t>
      </w:r>
      <w:proofErr w:type="spellEnd"/>
      <w:r w:rsidRPr="00007494">
        <w:rPr>
          <w:bCs/>
          <w:color w:val="000000" w:themeColor="text1"/>
        </w:rPr>
        <w:t>“, „</w:t>
      </w:r>
      <w:proofErr w:type="spellStart"/>
      <w:r w:rsidRPr="00007494">
        <w:rPr>
          <w:bCs/>
          <w:color w:val="000000" w:themeColor="text1"/>
        </w:rPr>
        <w:t>Kelionės</w:t>
      </w:r>
      <w:proofErr w:type="spellEnd"/>
      <w:r w:rsidRPr="00007494">
        <w:rPr>
          <w:bCs/>
          <w:color w:val="000000" w:themeColor="text1"/>
        </w:rPr>
        <w:t xml:space="preserve"> </w:t>
      </w:r>
      <w:proofErr w:type="spellStart"/>
      <w:r w:rsidRPr="00007494">
        <w:rPr>
          <w:bCs/>
          <w:color w:val="000000" w:themeColor="text1"/>
        </w:rPr>
        <w:t>dienoraštis</w:t>
      </w:r>
      <w:proofErr w:type="spellEnd"/>
      <w:r w:rsidRPr="00007494">
        <w:rPr>
          <w:bCs/>
          <w:color w:val="000000" w:themeColor="text1"/>
        </w:rPr>
        <w:t>“, „</w:t>
      </w:r>
      <w:proofErr w:type="spellStart"/>
      <w:r w:rsidRPr="00007494">
        <w:rPr>
          <w:bCs/>
          <w:color w:val="000000" w:themeColor="text1"/>
        </w:rPr>
        <w:t>Muziejaus</w:t>
      </w:r>
      <w:proofErr w:type="spellEnd"/>
      <w:r w:rsidRPr="00007494">
        <w:rPr>
          <w:bCs/>
          <w:color w:val="000000" w:themeColor="text1"/>
        </w:rPr>
        <w:t xml:space="preserve"> </w:t>
      </w:r>
      <w:proofErr w:type="spellStart"/>
      <w:r w:rsidRPr="00007494">
        <w:rPr>
          <w:bCs/>
          <w:color w:val="000000" w:themeColor="text1"/>
        </w:rPr>
        <w:t>kūrimas</w:t>
      </w:r>
      <w:proofErr w:type="spellEnd"/>
      <w:r w:rsidRPr="00007494">
        <w:rPr>
          <w:bCs/>
          <w:color w:val="000000" w:themeColor="text1"/>
        </w:rPr>
        <w:t>“,</w:t>
      </w:r>
      <w:r w:rsidRPr="00007494">
        <w:rPr>
          <w:color w:val="000000" w:themeColor="text1"/>
        </w:rPr>
        <w:t xml:space="preserve"> </w:t>
      </w:r>
      <w:r w:rsidRPr="00007494">
        <w:rPr>
          <w:bCs/>
          <w:color w:val="000000" w:themeColor="text1"/>
        </w:rPr>
        <w:t>„</w:t>
      </w:r>
      <w:proofErr w:type="spellStart"/>
      <w:r w:rsidRPr="00007494">
        <w:rPr>
          <w:bCs/>
          <w:color w:val="000000" w:themeColor="text1"/>
        </w:rPr>
        <w:t>Auksinis</w:t>
      </w:r>
      <w:proofErr w:type="spellEnd"/>
      <w:r w:rsidRPr="00007494">
        <w:rPr>
          <w:bCs/>
          <w:color w:val="000000" w:themeColor="text1"/>
        </w:rPr>
        <w:t xml:space="preserve"> </w:t>
      </w:r>
      <w:proofErr w:type="spellStart"/>
      <w:r w:rsidRPr="00007494">
        <w:rPr>
          <w:bCs/>
          <w:color w:val="000000" w:themeColor="text1"/>
        </w:rPr>
        <w:t>protas</w:t>
      </w:r>
      <w:proofErr w:type="spellEnd"/>
      <w:r w:rsidRPr="00007494">
        <w:rPr>
          <w:bCs/>
          <w:color w:val="000000" w:themeColor="text1"/>
        </w:rPr>
        <w:t xml:space="preserve">“ ir pan.) </w:t>
      </w:r>
      <w:proofErr w:type="spellStart"/>
      <w:r w:rsidRPr="00007494">
        <w:rPr>
          <w:bCs/>
          <w:color w:val="000000" w:themeColor="text1"/>
        </w:rPr>
        <w:t>formatu</w:t>
      </w:r>
      <w:proofErr w:type="spellEnd"/>
      <w:r w:rsidRPr="00007494">
        <w:rPr>
          <w:bCs/>
          <w:color w:val="000000" w:themeColor="text1"/>
        </w:rPr>
        <w:t xml:space="preserve">. Tad Meno </w:t>
      </w:r>
      <w:proofErr w:type="spellStart"/>
      <w:r w:rsidRPr="00007494">
        <w:rPr>
          <w:bCs/>
          <w:color w:val="000000" w:themeColor="text1"/>
        </w:rPr>
        <w:t>istorijos</w:t>
      </w:r>
      <w:proofErr w:type="spellEnd"/>
      <w:r w:rsidRPr="00007494">
        <w:rPr>
          <w:bCs/>
          <w:color w:val="000000" w:themeColor="text1"/>
        </w:rPr>
        <w:t xml:space="preserve"> </w:t>
      </w:r>
      <w:proofErr w:type="spellStart"/>
      <w:r w:rsidRPr="00007494">
        <w:rPr>
          <w:bCs/>
          <w:color w:val="000000" w:themeColor="text1"/>
        </w:rPr>
        <w:t>dalyko</w:t>
      </w:r>
      <w:proofErr w:type="spellEnd"/>
      <w:r w:rsidRPr="00007494">
        <w:rPr>
          <w:bCs/>
          <w:color w:val="000000" w:themeColor="text1"/>
        </w:rPr>
        <w:t xml:space="preserve"> </w:t>
      </w:r>
      <w:proofErr w:type="spellStart"/>
      <w:r w:rsidRPr="00007494">
        <w:rPr>
          <w:bCs/>
          <w:color w:val="000000" w:themeColor="text1"/>
        </w:rPr>
        <w:t>tema</w:t>
      </w:r>
      <w:proofErr w:type="spellEnd"/>
      <w:r w:rsidRPr="00007494">
        <w:rPr>
          <w:bCs/>
          <w:color w:val="000000" w:themeColor="text1"/>
        </w:rPr>
        <w:t xml:space="preserve"> </w:t>
      </w:r>
      <w:proofErr w:type="spellStart"/>
      <w:r w:rsidRPr="00007494">
        <w:rPr>
          <w:bCs/>
          <w:color w:val="000000" w:themeColor="text1"/>
        </w:rPr>
        <w:t>nagrinėjama</w:t>
      </w:r>
      <w:proofErr w:type="spellEnd"/>
      <w:r w:rsidRPr="00007494">
        <w:rPr>
          <w:bCs/>
          <w:color w:val="000000" w:themeColor="text1"/>
        </w:rPr>
        <w:t xml:space="preserve"> „2 + 2” </w:t>
      </w:r>
      <w:proofErr w:type="spellStart"/>
      <w:r w:rsidRPr="00007494">
        <w:rPr>
          <w:bCs/>
          <w:color w:val="000000" w:themeColor="text1"/>
        </w:rPr>
        <w:t>būdu</w:t>
      </w:r>
      <w:proofErr w:type="spellEnd"/>
      <w:r w:rsidRPr="00007494">
        <w:rPr>
          <w:bCs/>
          <w:color w:val="000000" w:themeColor="text1"/>
        </w:rPr>
        <w:t xml:space="preserve">, </w:t>
      </w:r>
      <w:proofErr w:type="spellStart"/>
      <w:r w:rsidRPr="00007494">
        <w:rPr>
          <w:bCs/>
          <w:color w:val="000000" w:themeColor="text1"/>
        </w:rPr>
        <w:t>kiekvienai</w:t>
      </w:r>
      <w:proofErr w:type="spellEnd"/>
      <w:r w:rsidRPr="00007494">
        <w:rPr>
          <w:bCs/>
          <w:color w:val="000000" w:themeColor="text1"/>
        </w:rPr>
        <w:t xml:space="preserve"> </w:t>
      </w:r>
      <w:proofErr w:type="spellStart"/>
      <w:r w:rsidRPr="00007494">
        <w:rPr>
          <w:bCs/>
          <w:color w:val="000000" w:themeColor="text1"/>
        </w:rPr>
        <w:t>temai</w:t>
      </w:r>
      <w:proofErr w:type="spellEnd"/>
      <w:r w:rsidRPr="00007494">
        <w:rPr>
          <w:bCs/>
          <w:color w:val="000000" w:themeColor="text1"/>
        </w:rPr>
        <w:t xml:space="preserve"> </w:t>
      </w:r>
      <w:proofErr w:type="spellStart"/>
      <w:r w:rsidRPr="00007494">
        <w:rPr>
          <w:bCs/>
          <w:color w:val="000000" w:themeColor="text1"/>
        </w:rPr>
        <w:t>skiriant</w:t>
      </w:r>
      <w:proofErr w:type="spellEnd"/>
      <w:r w:rsidRPr="00007494">
        <w:rPr>
          <w:bCs/>
          <w:color w:val="000000" w:themeColor="text1"/>
        </w:rPr>
        <w:t xml:space="preserve"> </w:t>
      </w:r>
      <w:r w:rsidR="0053556B" w:rsidRPr="00007494">
        <w:rPr>
          <w:bCs/>
          <w:color w:val="000000" w:themeColor="text1"/>
        </w:rPr>
        <w:t xml:space="preserve">po </w:t>
      </w:r>
      <w:r w:rsidRPr="00007494">
        <w:rPr>
          <w:bCs/>
          <w:color w:val="000000" w:themeColor="text1"/>
        </w:rPr>
        <w:t xml:space="preserve">dvi </w:t>
      </w:r>
      <w:proofErr w:type="spellStart"/>
      <w:r w:rsidRPr="00007494">
        <w:rPr>
          <w:bCs/>
          <w:color w:val="000000" w:themeColor="text1"/>
        </w:rPr>
        <w:t>teorines</w:t>
      </w:r>
      <w:proofErr w:type="spellEnd"/>
      <w:r w:rsidRPr="00007494">
        <w:rPr>
          <w:bCs/>
          <w:color w:val="000000" w:themeColor="text1"/>
        </w:rPr>
        <w:t xml:space="preserve"> ir dvi </w:t>
      </w:r>
      <w:proofErr w:type="spellStart"/>
      <w:r w:rsidRPr="00007494">
        <w:rPr>
          <w:bCs/>
          <w:color w:val="000000" w:themeColor="text1"/>
        </w:rPr>
        <w:t>praktines-</w:t>
      </w:r>
      <w:r w:rsidR="0053556B" w:rsidRPr="00007494">
        <w:rPr>
          <w:bCs/>
          <w:color w:val="000000" w:themeColor="text1"/>
        </w:rPr>
        <w:t>patyrimines</w:t>
      </w:r>
      <w:proofErr w:type="spellEnd"/>
      <w:r w:rsidRPr="00007494">
        <w:rPr>
          <w:bCs/>
          <w:color w:val="000000" w:themeColor="text1"/>
        </w:rPr>
        <w:t xml:space="preserve"> </w:t>
      </w:r>
      <w:proofErr w:type="spellStart"/>
      <w:r w:rsidRPr="00007494">
        <w:rPr>
          <w:bCs/>
          <w:color w:val="000000" w:themeColor="text1"/>
        </w:rPr>
        <w:t>pamokas</w:t>
      </w:r>
      <w:proofErr w:type="spellEnd"/>
      <w:r w:rsidRPr="00007494">
        <w:rPr>
          <w:bCs/>
          <w:color w:val="000000" w:themeColor="text1"/>
        </w:rPr>
        <w:t>.</w:t>
      </w:r>
    </w:p>
    <w:p w14:paraId="6AF16C50" w14:textId="49E99535" w:rsidR="00835BA2" w:rsidRPr="00007494" w:rsidRDefault="49B928E0" w:rsidP="00F23727">
      <w:pPr>
        <w:spacing w:line="276" w:lineRule="auto"/>
        <w:jc w:val="both"/>
        <w:rPr>
          <w:color w:val="000000" w:themeColor="text1"/>
        </w:rPr>
      </w:pPr>
      <w:proofErr w:type="spellStart"/>
      <w:r w:rsidRPr="00007494">
        <w:rPr>
          <w:color w:val="000000" w:themeColor="text1"/>
        </w:rPr>
        <w:t>Planuojant</w:t>
      </w:r>
      <w:proofErr w:type="spellEnd"/>
      <w:r w:rsidRPr="00007494">
        <w:rPr>
          <w:color w:val="000000" w:themeColor="text1"/>
        </w:rPr>
        <w:t xml:space="preserve"> </w:t>
      </w:r>
      <w:proofErr w:type="spellStart"/>
      <w:r w:rsidRPr="00007494">
        <w:rPr>
          <w:color w:val="000000" w:themeColor="text1"/>
        </w:rPr>
        <w:t>mokymosi</w:t>
      </w:r>
      <w:proofErr w:type="spellEnd"/>
      <w:r w:rsidRPr="00007494">
        <w:rPr>
          <w:color w:val="000000" w:themeColor="text1"/>
        </w:rPr>
        <w:t xml:space="preserve"> </w:t>
      </w:r>
      <w:proofErr w:type="spellStart"/>
      <w:r w:rsidRPr="00007494">
        <w:rPr>
          <w:color w:val="000000" w:themeColor="text1"/>
        </w:rPr>
        <w:t>veiklas</w:t>
      </w:r>
      <w:proofErr w:type="spellEnd"/>
      <w:r w:rsidRPr="00007494">
        <w:rPr>
          <w:color w:val="000000" w:themeColor="text1"/>
        </w:rPr>
        <w:t xml:space="preserve"> </w:t>
      </w:r>
      <w:proofErr w:type="spellStart"/>
      <w:r w:rsidRPr="00007494">
        <w:rPr>
          <w:color w:val="000000" w:themeColor="text1"/>
        </w:rPr>
        <w:t>reikėtų</w:t>
      </w:r>
      <w:proofErr w:type="spellEnd"/>
      <w:r w:rsidRPr="00007494">
        <w:rPr>
          <w:color w:val="000000" w:themeColor="text1"/>
        </w:rPr>
        <w:t xml:space="preserve"> </w:t>
      </w:r>
      <w:proofErr w:type="spellStart"/>
      <w:r w:rsidRPr="00007494">
        <w:rPr>
          <w:color w:val="000000" w:themeColor="text1"/>
        </w:rPr>
        <w:t>atkreipti</w:t>
      </w:r>
      <w:proofErr w:type="spellEnd"/>
      <w:r w:rsidRPr="00007494">
        <w:rPr>
          <w:color w:val="000000" w:themeColor="text1"/>
        </w:rPr>
        <w:t xml:space="preserve"> </w:t>
      </w:r>
      <w:proofErr w:type="spellStart"/>
      <w:r w:rsidRPr="00007494">
        <w:rPr>
          <w:color w:val="000000" w:themeColor="text1"/>
        </w:rPr>
        <w:t>ypatingą</w:t>
      </w:r>
      <w:proofErr w:type="spellEnd"/>
      <w:r w:rsidRPr="00007494">
        <w:rPr>
          <w:color w:val="000000" w:themeColor="text1"/>
        </w:rPr>
        <w:t xml:space="preserve"> </w:t>
      </w:r>
      <w:proofErr w:type="spellStart"/>
      <w:r w:rsidRPr="00007494">
        <w:rPr>
          <w:color w:val="000000" w:themeColor="text1"/>
        </w:rPr>
        <w:t>dėmesį</w:t>
      </w:r>
      <w:proofErr w:type="spellEnd"/>
      <w:r w:rsidRPr="00007494">
        <w:rPr>
          <w:color w:val="000000" w:themeColor="text1"/>
        </w:rPr>
        <w:t xml:space="preserve"> į </w:t>
      </w:r>
      <w:proofErr w:type="spellStart"/>
      <w:r w:rsidRPr="00007494">
        <w:rPr>
          <w:color w:val="000000" w:themeColor="text1"/>
        </w:rPr>
        <w:t>individualius</w:t>
      </w:r>
      <w:proofErr w:type="spellEnd"/>
      <w:r w:rsidRPr="00007494">
        <w:rPr>
          <w:color w:val="000000" w:themeColor="text1"/>
        </w:rPr>
        <w:t xml:space="preserve"> </w:t>
      </w:r>
      <w:proofErr w:type="spellStart"/>
      <w:r w:rsidRPr="00007494">
        <w:rPr>
          <w:color w:val="000000" w:themeColor="text1"/>
        </w:rPr>
        <w:t>vaiko</w:t>
      </w:r>
      <w:proofErr w:type="spellEnd"/>
      <w:r w:rsidRPr="00007494">
        <w:rPr>
          <w:color w:val="000000" w:themeColor="text1"/>
        </w:rPr>
        <w:t xml:space="preserve"> </w:t>
      </w:r>
      <w:proofErr w:type="spellStart"/>
      <w:r w:rsidRPr="00007494">
        <w:rPr>
          <w:color w:val="000000" w:themeColor="text1"/>
        </w:rPr>
        <w:t>por</w:t>
      </w:r>
      <w:r w:rsidR="0068094F" w:rsidRPr="00007494">
        <w:rPr>
          <w:color w:val="000000" w:themeColor="text1"/>
        </w:rPr>
        <w:t>eikius</w:t>
      </w:r>
      <w:proofErr w:type="spellEnd"/>
      <w:r w:rsidR="0068094F" w:rsidRPr="00007494">
        <w:rPr>
          <w:color w:val="000000" w:themeColor="text1"/>
        </w:rPr>
        <w:t xml:space="preserve">, </w:t>
      </w:r>
      <w:proofErr w:type="spellStart"/>
      <w:r w:rsidR="0068094F" w:rsidRPr="00007494">
        <w:rPr>
          <w:color w:val="000000" w:themeColor="text1"/>
        </w:rPr>
        <w:t>gebėjimus</w:t>
      </w:r>
      <w:proofErr w:type="spellEnd"/>
      <w:r w:rsidR="0068094F" w:rsidRPr="00007494">
        <w:rPr>
          <w:color w:val="000000" w:themeColor="text1"/>
        </w:rPr>
        <w:t xml:space="preserve"> ir </w:t>
      </w:r>
      <w:proofErr w:type="spellStart"/>
      <w:r w:rsidR="0068094F" w:rsidRPr="00007494">
        <w:rPr>
          <w:color w:val="000000" w:themeColor="text1"/>
        </w:rPr>
        <w:t>galimybes</w:t>
      </w:r>
      <w:proofErr w:type="spellEnd"/>
      <w:r w:rsidRPr="00007494">
        <w:rPr>
          <w:color w:val="000000" w:themeColor="text1"/>
        </w:rPr>
        <w:t xml:space="preserve">, </w:t>
      </w:r>
      <w:proofErr w:type="spellStart"/>
      <w:r w:rsidR="00D72045" w:rsidRPr="00007494">
        <w:rPr>
          <w:color w:val="000000" w:themeColor="text1"/>
        </w:rPr>
        <w:t>mokymosi</w:t>
      </w:r>
      <w:proofErr w:type="spellEnd"/>
      <w:r w:rsidR="00D72045" w:rsidRPr="00007494">
        <w:rPr>
          <w:color w:val="000000" w:themeColor="text1"/>
        </w:rPr>
        <w:t xml:space="preserve"> </w:t>
      </w:r>
      <w:proofErr w:type="spellStart"/>
      <w:r w:rsidR="00D72045" w:rsidRPr="00007494">
        <w:rPr>
          <w:color w:val="000000" w:themeColor="text1"/>
        </w:rPr>
        <w:t>medžiagos</w:t>
      </w:r>
      <w:proofErr w:type="spellEnd"/>
      <w:r w:rsidR="00D72045" w:rsidRPr="00007494">
        <w:rPr>
          <w:color w:val="000000" w:themeColor="text1"/>
        </w:rPr>
        <w:t xml:space="preserve"> ir </w:t>
      </w:r>
      <w:proofErr w:type="spellStart"/>
      <w:r w:rsidR="00D72045" w:rsidRPr="00007494">
        <w:rPr>
          <w:color w:val="000000" w:themeColor="text1"/>
        </w:rPr>
        <w:t>metodų</w:t>
      </w:r>
      <w:proofErr w:type="spellEnd"/>
      <w:r w:rsidR="00D72045" w:rsidRPr="00007494">
        <w:rPr>
          <w:color w:val="000000" w:themeColor="text1"/>
        </w:rPr>
        <w:t xml:space="preserve"> </w:t>
      </w:r>
      <w:proofErr w:type="spellStart"/>
      <w:r w:rsidR="0068094F" w:rsidRPr="00007494">
        <w:rPr>
          <w:color w:val="000000" w:themeColor="text1"/>
        </w:rPr>
        <w:t>pagalba</w:t>
      </w:r>
      <w:proofErr w:type="spellEnd"/>
      <w:r w:rsidR="0068094F" w:rsidRPr="00007494">
        <w:rPr>
          <w:color w:val="000000" w:themeColor="text1"/>
        </w:rPr>
        <w:t xml:space="preserve"> </w:t>
      </w:r>
      <w:proofErr w:type="spellStart"/>
      <w:r w:rsidR="0074098B" w:rsidRPr="00007494">
        <w:rPr>
          <w:color w:val="000000" w:themeColor="text1"/>
        </w:rPr>
        <w:t>stengtis</w:t>
      </w:r>
      <w:proofErr w:type="spellEnd"/>
      <w:r w:rsidRPr="00007494">
        <w:rPr>
          <w:color w:val="000000" w:themeColor="text1"/>
        </w:rPr>
        <w:t xml:space="preserve"> </w:t>
      </w:r>
      <w:proofErr w:type="spellStart"/>
      <w:r w:rsidRPr="00007494">
        <w:rPr>
          <w:color w:val="000000" w:themeColor="text1"/>
        </w:rPr>
        <w:t>sudominti</w:t>
      </w:r>
      <w:proofErr w:type="spellEnd"/>
      <w:r w:rsidRPr="00007494">
        <w:rPr>
          <w:color w:val="000000" w:themeColor="text1"/>
        </w:rPr>
        <w:t xml:space="preserve"> </w:t>
      </w:r>
      <w:proofErr w:type="spellStart"/>
      <w:r w:rsidRPr="00007494">
        <w:rPr>
          <w:color w:val="000000" w:themeColor="text1"/>
        </w:rPr>
        <w:t>mokinį</w:t>
      </w:r>
      <w:proofErr w:type="spellEnd"/>
      <w:r w:rsidRPr="00007494">
        <w:rPr>
          <w:color w:val="000000" w:themeColor="text1"/>
        </w:rPr>
        <w:t xml:space="preserve">, </w:t>
      </w:r>
      <w:proofErr w:type="spellStart"/>
      <w:r w:rsidR="0068094F" w:rsidRPr="00007494">
        <w:rPr>
          <w:color w:val="000000" w:themeColor="text1"/>
        </w:rPr>
        <w:t>paskatinti</w:t>
      </w:r>
      <w:proofErr w:type="spellEnd"/>
      <w:r w:rsidR="0068094F" w:rsidRPr="00007494">
        <w:rPr>
          <w:color w:val="000000" w:themeColor="text1"/>
        </w:rPr>
        <w:t xml:space="preserve"> </w:t>
      </w:r>
      <w:r w:rsidR="0074098B" w:rsidRPr="00007494">
        <w:rPr>
          <w:color w:val="000000" w:themeColor="text1"/>
        </w:rPr>
        <w:t xml:space="preserve">jo </w:t>
      </w:r>
      <w:proofErr w:type="spellStart"/>
      <w:r w:rsidR="0068094F" w:rsidRPr="00007494">
        <w:rPr>
          <w:color w:val="000000" w:themeColor="text1"/>
        </w:rPr>
        <w:t>norą</w:t>
      </w:r>
      <w:proofErr w:type="spellEnd"/>
      <w:r w:rsidR="0068094F" w:rsidRPr="00007494">
        <w:rPr>
          <w:color w:val="000000" w:themeColor="text1"/>
        </w:rPr>
        <w:t xml:space="preserve"> </w:t>
      </w:r>
      <w:proofErr w:type="spellStart"/>
      <w:r w:rsidR="0068094F" w:rsidRPr="00007494">
        <w:rPr>
          <w:color w:val="000000" w:themeColor="text1"/>
        </w:rPr>
        <w:t>atrasti</w:t>
      </w:r>
      <w:proofErr w:type="spellEnd"/>
      <w:r w:rsidR="0068094F" w:rsidRPr="00007494">
        <w:rPr>
          <w:color w:val="000000" w:themeColor="text1"/>
        </w:rPr>
        <w:t xml:space="preserve"> ir </w:t>
      </w:r>
      <w:proofErr w:type="spellStart"/>
      <w:r w:rsidR="0068094F" w:rsidRPr="00007494">
        <w:rPr>
          <w:color w:val="000000" w:themeColor="text1"/>
        </w:rPr>
        <w:t>kurti</w:t>
      </w:r>
      <w:proofErr w:type="spellEnd"/>
      <w:r w:rsidR="0068094F" w:rsidRPr="00007494">
        <w:rPr>
          <w:color w:val="000000" w:themeColor="text1"/>
        </w:rPr>
        <w:t xml:space="preserve"> </w:t>
      </w:r>
      <w:proofErr w:type="spellStart"/>
      <w:r w:rsidR="0068094F" w:rsidRPr="00007494">
        <w:rPr>
          <w:color w:val="000000" w:themeColor="text1"/>
        </w:rPr>
        <w:t>savo</w:t>
      </w:r>
      <w:proofErr w:type="spellEnd"/>
      <w:r w:rsidR="0068094F" w:rsidRPr="00007494">
        <w:rPr>
          <w:color w:val="000000" w:themeColor="text1"/>
        </w:rPr>
        <w:t xml:space="preserve"> </w:t>
      </w:r>
      <w:proofErr w:type="spellStart"/>
      <w:r w:rsidR="0068094F" w:rsidRPr="00007494">
        <w:rPr>
          <w:color w:val="000000" w:themeColor="text1"/>
        </w:rPr>
        <w:t>asmeninį</w:t>
      </w:r>
      <w:proofErr w:type="spellEnd"/>
      <w:r w:rsidR="0068094F" w:rsidRPr="00007494">
        <w:rPr>
          <w:color w:val="000000" w:themeColor="text1"/>
        </w:rPr>
        <w:t xml:space="preserve"> </w:t>
      </w:r>
      <w:proofErr w:type="spellStart"/>
      <w:r w:rsidR="0068094F" w:rsidRPr="00007494">
        <w:rPr>
          <w:color w:val="000000" w:themeColor="text1"/>
        </w:rPr>
        <w:t>bei</w:t>
      </w:r>
      <w:proofErr w:type="spellEnd"/>
      <w:r w:rsidR="0068094F" w:rsidRPr="00007494">
        <w:rPr>
          <w:color w:val="000000" w:themeColor="text1"/>
        </w:rPr>
        <w:t xml:space="preserve"> </w:t>
      </w:r>
      <w:proofErr w:type="spellStart"/>
      <w:r w:rsidR="0068094F" w:rsidRPr="00007494">
        <w:rPr>
          <w:color w:val="000000" w:themeColor="text1"/>
        </w:rPr>
        <w:t>kultūrinį</w:t>
      </w:r>
      <w:proofErr w:type="spellEnd"/>
      <w:r w:rsidR="0068094F" w:rsidRPr="00007494">
        <w:rPr>
          <w:color w:val="000000" w:themeColor="text1"/>
        </w:rPr>
        <w:t xml:space="preserve"> </w:t>
      </w:r>
      <w:proofErr w:type="spellStart"/>
      <w:r w:rsidR="0068094F" w:rsidRPr="00007494">
        <w:rPr>
          <w:color w:val="000000" w:themeColor="text1"/>
        </w:rPr>
        <w:t>tapatumą</w:t>
      </w:r>
      <w:proofErr w:type="spellEnd"/>
      <w:r w:rsidR="0068094F" w:rsidRPr="00007494">
        <w:rPr>
          <w:color w:val="000000" w:themeColor="text1"/>
        </w:rPr>
        <w:t xml:space="preserve"> </w:t>
      </w:r>
      <w:proofErr w:type="spellStart"/>
      <w:r w:rsidR="0068094F" w:rsidRPr="00007494">
        <w:rPr>
          <w:color w:val="000000" w:themeColor="text1"/>
        </w:rPr>
        <w:t>skirtingų</w:t>
      </w:r>
      <w:proofErr w:type="spellEnd"/>
      <w:r w:rsidR="0068094F" w:rsidRPr="00007494">
        <w:rPr>
          <w:color w:val="000000" w:themeColor="text1"/>
        </w:rPr>
        <w:t xml:space="preserve"> meno </w:t>
      </w:r>
      <w:proofErr w:type="spellStart"/>
      <w:r w:rsidR="0068094F" w:rsidRPr="00007494">
        <w:rPr>
          <w:color w:val="000000" w:themeColor="text1"/>
        </w:rPr>
        <w:t>rūšių</w:t>
      </w:r>
      <w:proofErr w:type="spellEnd"/>
      <w:r w:rsidR="0068094F" w:rsidRPr="00007494">
        <w:rPr>
          <w:color w:val="000000" w:themeColor="text1"/>
        </w:rPr>
        <w:t xml:space="preserve"> </w:t>
      </w:r>
      <w:proofErr w:type="spellStart"/>
      <w:r w:rsidR="0068094F" w:rsidRPr="00007494">
        <w:rPr>
          <w:color w:val="000000" w:themeColor="text1"/>
        </w:rPr>
        <w:t>pažinimo</w:t>
      </w:r>
      <w:proofErr w:type="spellEnd"/>
      <w:r w:rsidR="0068094F" w:rsidRPr="00007494">
        <w:rPr>
          <w:color w:val="000000" w:themeColor="text1"/>
        </w:rPr>
        <w:t xml:space="preserve"> </w:t>
      </w:r>
      <w:proofErr w:type="spellStart"/>
      <w:r w:rsidR="0068094F" w:rsidRPr="00007494">
        <w:rPr>
          <w:color w:val="000000" w:themeColor="text1"/>
        </w:rPr>
        <w:t>būdu</w:t>
      </w:r>
      <w:proofErr w:type="spellEnd"/>
      <w:r w:rsidR="0074098B" w:rsidRPr="00007494">
        <w:rPr>
          <w:color w:val="000000" w:themeColor="text1"/>
        </w:rPr>
        <w:t xml:space="preserve">, </w:t>
      </w:r>
      <w:r w:rsidR="0068094F" w:rsidRPr="00007494">
        <w:rPr>
          <w:color w:val="000000" w:themeColor="text1"/>
        </w:rPr>
        <w:t xml:space="preserve"> </w:t>
      </w:r>
      <w:proofErr w:type="spellStart"/>
      <w:r w:rsidR="0074098B" w:rsidRPr="00007494">
        <w:rPr>
          <w:color w:val="000000" w:themeColor="text1"/>
        </w:rPr>
        <w:t>drauge</w:t>
      </w:r>
      <w:proofErr w:type="spellEnd"/>
      <w:r w:rsidR="0074098B" w:rsidRPr="00007494">
        <w:rPr>
          <w:color w:val="000000" w:themeColor="text1"/>
        </w:rPr>
        <w:t xml:space="preserve"> </w:t>
      </w:r>
      <w:proofErr w:type="spellStart"/>
      <w:r w:rsidR="0074098B" w:rsidRPr="00007494">
        <w:rPr>
          <w:color w:val="000000" w:themeColor="text1"/>
        </w:rPr>
        <w:t>siekiant</w:t>
      </w:r>
      <w:proofErr w:type="spellEnd"/>
      <w:r w:rsidR="0068094F" w:rsidRPr="00007494">
        <w:rPr>
          <w:color w:val="000000" w:themeColor="text1"/>
        </w:rPr>
        <w:t xml:space="preserve"> </w:t>
      </w:r>
      <w:proofErr w:type="spellStart"/>
      <w:r w:rsidR="0068094F" w:rsidRPr="00007494">
        <w:rPr>
          <w:color w:val="000000" w:themeColor="text1"/>
        </w:rPr>
        <w:t>paversti</w:t>
      </w:r>
      <w:proofErr w:type="spellEnd"/>
      <w:r w:rsidR="0068094F" w:rsidRPr="00007494">
        <w:rPr>
          <w:color w:val="000000" w:themeColor="text1"/>
        </w:rPr>
        <w:t xml:space="preserve"> </w:t>
      </w:r>
      <w:proofErr w:type="spellStart"/>
      <w:r w:rsidR="0068094F" w:rsidRPr="00007494">
        <w:rPr>
          <w:color w:val="000000" w:themeColor="text1"/>
        </w:rPr>
        <w:t>savastimi</w:t>
      </w:r>
      <w:proofErr w:type="spellEnd"/>
      <w:r w:rsidR="0068094F" w:rsidRPr="00007494">
        <w:rPr>
          <w:color w:val="000000" w:themeColor="text1"/>
        </w:rPr>
        <w:t xml:space="preserve"> meno </w:t>
      </w:r>
      <w:proofErr w:type="spellStart"/>
      <w:r w:rsidR="0068094F" w:rsidRPr="00007494">
        <w:rPr>
          <w:color w:val="000000" w:themeColor="text1"/>
        </w:rPr>
        <w:t>puoselėjamas</w:t>
      </w:r>
      <w:proofErr w:type="spellEnd"/>
      <w:r w:rsidR="0068094F" w:rsidRPr="00007494">
        <w:rPr>
          <w:color w:val="000000" w:themeColor="text1"/>
        </w:rPr>
        <w:t xml:space="preserve"> </w:t>
      </w:r>
      <w:proofErr w:type="spellStart"/>
      <w:r w:rsidR="0068094F" w:rsidRPr="00007494">
        <w:rPr>
          <w:color w:val="000000" w:themeColor="text1"/>
        </w:rPr>
        <w:t>bendražmogiškas</w:t>
      </w:r>
      <w:proofErr w:type="spellEnd"/>
      <w:r w:rsidR="0068094F" w:rsidRPr="00007494">
        <w:rPr>
          <w:color w:val="000000" w:themeColor="text1"/>
        </w:rPr>
        <w:t xml:space="preserve"> </w:t>
      </w:r>
      <w:proofErr w:type="spellStart"/>
      <w:r w:rsidR="0068094F" w:rsidRPr="00007494">
        <w:rPr>
          <w:color w:val="000000" w:themeColor="text1"/>
        </w:rPr>
        <w:t>vertybes</w:t>
      </w:r>
      <w:proofErr w:type="spellEnd"/>
      <w:r w:rsidR="0068094F" w:rsidRPr="00007494">
        <w:rPr>
          <w:color w:val="000000" w:themeColor="text1"/>
        </w:rPr>
        <w:t>.</w:t>
      </w:r>
      <w:r w:rsidRPr="00007494">
        <w:rPr>
          <w:color w:val="000000" w:themeColor="text1"/>
        </w:rPr>
        <w:t xml:space="preserve"> </w:t>
      </w:r>
      <w:proofErr w:type="spellStart"/>
      <w:r w:rsidR="0053556B" w:rsidRPr="00007494">
        <w:rPr>
          <w:color w:val="000000" w:themeColor="text1"/>
        </w:rPr>
        <w:t>Todėl</w:t>
      </w:r>
      <w:proofErr w:type="spellEnd"/>
      <w:r w:rsidR="0053556B" w:rsidRPr="00007494">
        <w:rPr>
          <w:color w:val="000000" w:themeColor="text1"/>
        </w:rPr>
        <w:t xml:space="preserve"> </w:t>
      </w:r>
      <w:proofErr w:type="spellStart"/>
      <w:r w:rsidR="0053556B" w:rsidRPr="00007494">
        <w:rPr>
          <w:color w:val="000000" w:themeColor="text1"/>
        </w:rPr>
        <w:t>menų</w:t>
      </w:r>
      <w:proofErr w:type="spellEnd"/>
      <w:r w:rsidR="0053556B" w:rsidRPr="00007494">
        <w:rPr>
          <w:color w:val="000000" w:themeColor="text1"/>
        </w:rPr>
        <w:t xml:space="preserve"> </w:t>
      </w:r>
      <w:proofErr w:type="spellStart"/>
      <w:r w:rsidR="0053556B" w:rsidRPr="00007494">
        <w:rPr>
          <w:color w:val="000000" w:themeColor="text1"/>
        </w:rPr>
        <w:t>istorijos</w:t>
      </w:r>
      <w:proofErr w:type="spellEnd"/>
      <w:r w:rsidR="0053556B" w:rsidRPr="00007494">
        <w:rPr>
          <w:color w:val="000000" w:themeColor="text1"/>
        </w:rPr>
        <w:t xml:space="preserve"> </w:t>
      </w:r>
      <w:proofErr w:type="spellStart"/>
      <w:r w:rsidR="0053556B" w:rsidRPr="00007494">
        <w:rPr>
          <w:color w:val="000000" w:themeColor="text1"/>
        </w:rPr>
        <w:t>dalyko</w:t>
      </w:r>
      <w:proofErr w:type="spellEnd"/>
      <w:r w:rsidR="0053556B" w:rsidRPr="00007494">
        <w:rPr>
          <w:color w:val="000000" w:themeColor="text1"/>
        </w:rPr>
        <w:t xml:space="preserve"> menu </w:t>
      </w:r>
      <w:proofErr w:type="spellStart"/>
      <w:r w:rsidR="0053556B" w:rsidRPr="00007494">
        <w:rPr>
          <w:color w:val="000000" w:themeColor="text1"/>
        </w:rPr>
        <w:t>mokytojui</w:t>
      </w:r>
      <w:proofErr w:type="spellEnd"/>
      <w:r w:rsidR="0053556B" w:rsidRPr="00007494">
        <w:rPr>
          <w:color w:val="000000" w:themeColor="text1"/>
        </w:rPr>
        <w:t xml:space="preserve"> </w:t>
      </w:r>
      <w:proofErr w:type="spellStart"/>
      <w:r w:rsidR="0053556B" w:rsidRPr="00007494">
        <w:rPr>
          <w:color w:val="000000" w:themeColor="text1"/>
        </w:rPr>
        <w:t>rekomenduojama</w:t>
      </w:r>
      <w:proofErr w:type="spellEnd"/>
      <w:r w:rsidR="0053556B" w:rsidRPr="00007494">
        <w:rPr>
          <w:color w:val="000000" w:themeColor="text1"/>
        </w:rPr>
        <w:t xml:space="preserve"> į mokymo </w:t>
      </w:r>
      <w:proofErr w:type="spellStart"/>
      <w:r w:rsidR="0053556B" w:rsidRPr="00007494">
        <w:rPr>
          <w:color w:val="000000" w:themeColor="text1"/>
        </w:rPr>
        <w:t>turinį</w:t>
      </w:r>
      <w:proofErr w:type="spellEnd"/>
      <w:r w:rsidR="0053556B" w:rsidRPr="00007494">
        <w:rPr>
          <w:color w:val="000000" w:themeColor="text1"/>
        </w:rPr>
        <w:t xml:space="preserve"> </w:t>
      </w:r>
      <w:proofErr w:type="spellStart"/>
      <w:r w:rsidR="0053556B" w:rsidRPr="00007494">
        <w:rPr>
          <w:color w:val="000000" w:themeColor="text1"/>
        </w:rPr>
        <w:t>žvelgti</w:t>
      </w:r>
      <w:proofErr w:type="spellEnd"/>
      <w:r w:rsidR="0053556B" w:rsidRPr="00007494">
        <w:rPr>
          <w:color w:val="000000" w:themeColor="text1"/>
        </w:rPr>
        <w:t xml:space="preserve"> per </w:t>
      </w:r>
      <w:proofErr w:type="spellStart"/>
      <w:r w:rsidR="0053556B" w:rsidRPr="00007494">
        <w:rPr>
          <w:color w:val="000000" w:themeColor="text1"/>
        </w:rPr>
        <w:t>men</w:t>
      </w:r>
      <w:r w:rsidR="00A33672" w:rsidRPr="00007494">
        <w:rPr>
          <w:color w:val="000000" w:themeColor="text1"/>
        </w:rPr>
        <w:t>inės</w:t>
      </w:r>
      <w:proofErr w:type="spellEnd"/>
      <w:r w:rsidR="0053556B" w:rsidRPr="00007494">
        <w:rPr>
          <w:color w:val="000000" w:themeColor="text1"/>
        </w:rPr>
        <w:t xml:space="preserve"> </w:t>
      </w:r>
      <w:proofErr w:type="spellStart"/>
      <w:r w:rsidR="0053556B" w:rsidRPr="00007494">
        <w:rPr>
          <w:color w:val="000000" w:themeColor="text1"/>
        </w:rPr>
        <w:t>kultūros</w:t>
      </w:r>
      <w:proofErr w:type="spellEnd"/>
      <w:r w:rsidR="0053556B" w:rsidRPr="00007494">
        <w:rPr>
          <w:color w:val="000000" w:themeColor="text1"/>
        </w:rPr>
        <w:t xml:space="preserve"> </w:t>
      </w:r>
      <w:proofErr w:type="spellStart"/>
      <w:r w:rsidR="0053556B" w:rsidRPr="00007494">
        <w:rPr>
          <w:color w:val="000000" w:themeColor="text1"/>
        </w:rPr>
        <w:t>suvokimą</w:t>
      </w:r>
      <w:proofErr w:type="spellEnd"/>
      <w:r w:rsidR="0053556B" w:rsidRPr="00007494">
        <w:rPr>
          <w:color w:val="000000" w:themeColor="text1"/>
        </w:rPr>
        <w:t xml:space="preserve">, meno </w:t>
      </w:r>
      <w:proofErr w:type="spellStart"/>
      <w:r w:rsidR="0053556B" w:rsidRPr="00007494">
        <w:rPr>
          <w:color w:val="000000" w:themeColor="text1"/>
        </w:rPr>
        <w:lastRenderedPageBreak/>
        <w:t>kultūrą</w:t>
      </w:r>
      <w:proofErr w:type="spellEnd"/>
      <w:r w:rsidR="0053556B" w:rsidRPr="00007494">
        <w:rPr>
          <w:color w:val="000000" w:themeColor="text1"/>
        </w:rPr>
        <w:t xml:space="preserve"> </w:t>
      </w:r>
      <w:proofErr w:type="spellStart"/>
      <w:r w:rsidR="0053556B" w:rsidRPr="00007494">
        <w:rPr>
          <w:color w:val="000000" w:themeColor="text1"/>
        </w:rPr>
        <w:t>suprantant</w:t>
      </w:r>
      <w:proofErr w:type="spellEnd"/>
      <w:r w:rsidR="0053556B" w:rsidRPr="00007494">
        <w:rPr>
          <w:color w:val="000000" w:themeColor="text1"/>
        </w:rPr>
        <w:t xml:space="preserve"> </w:t>
      </w:r>
      <w:proofErr w:type="spellStart"/>
      <w:r w:rsidR="0053556B" w:rsidRPr="00007494">
        <w:rPr>
          <w:color w:val="000000" w:themeColor="text1"/>
        </w:rPr>
        <w:t>kaip</w:t>
      </w:r>
      <w:proofErr w:type="spellEnd"/>
      <w:r w:rsidR="0053556B" w:rsidRPr="00007494">
        <w:rPr>
          <w:color w:val="000000" w:themeColor="text1"/>
        </w:rPr>
        <w:t xml:space="preserve"> </w:t>
      </w:r>
      <w:proofErr w:type="spellStart"/>
      <w:r w:rsidR="0053556B" w:rsidRPr="00007494">
        <w:rPr>
          <w:color w:val="000000" w:themeColor="text1"/>
        </w:rPr>
        <w:t>meninės</w:t>
      </w:r>
      <w:proofErr w:type="spellEnd"/>
      <w:r w:rsidR="0053556B" w:rsidRPr="00007494">
        <w:rPr>
          <w:color w:val="000000" w:themeColor="text1"/>
        </w:rPr>
        <w:t xml:space="preserve"> </w:t>
      </w:r>
      <w:proofErr w:type="spellStart"/>
      <w:r w:rsidR="0053556B" w:rsidRPr="00007494">
        <w:rPr>
          <w:color w:val="000000" w:themeColor="text1"/>
        </w:rPr>
        <w:t>patirties</w:t>
      </w:r>
      <w:proofErr w:type="spellEnd"/>
      <w:r w:rsidR="0053556B" w:rsidRPr="00007494">
        <w:rPr>
          <w:color w:val="000000" w:themeColor="text1"/>
        </w:rPr>
        <w:t xml:space="preserve"> ir </w:t>
      </w:r>
      <w:proofErr w:type="spellStart"/>
      <w:r w:rsidR="0053556B" w:rsidRPr="00007494">
        <w:rPr>
          <w:color w:val="000000" w:themeColor="text1"/>
        </w:rPr>
        <w:t>meninio</w:t>
      </w:r>
      <w:proofErr w:type="spellEnd"/>
      <w:r w:rsidR="0053556B" w:rsidRPr="00007494">
        <w:rPr>
          <w:color w:val="000000" w:themeColor="text1"/>
        </w:rPr>
        <w:t xml:space="preserve"> </w:t>
      </w:r>
      <w:proofErr w:type="spellStart"/>
      <w:r w:rsidR="0053556B" w:rsidRPr="00007494">
        <w:rPr>
          <w:color w:val="000000" w:themeColor="text1"/>
        </w:rPr>
        <w:t>poreikio</w:t>
      </w:r>
      <w:proofErr w:type="spellEnd"/>
      <w:r w:rsidR="0053556B" w:rsidRPr="00007494">
        <w:rPr>
          <w:color w:val="000000" w:themeColor="text1"/>
        </w:rPr>
        <w:t xml:space="preserve"> </w:t>
      </w:r>
      <w:proofErr w:type="spellStart"/>
      <w:r w:rsidR="0053556B" w:rsidRPr="00007494">
        <w:rPr>
          <w:color w:val="000000" w:themeColor="text1"/>
        </w:rPr>
        <w:t>sumą</w:t>
      </w:r>
      <w:proofErr w:type="spellEnd"/>
      <w:r w:rsidR="0074098B" w:rsidRPr="00007494">
        <w:rPr>
          <w:color w:val="000000" w:themeColor="text1"/>
        </w:rPr>
        <w:t>.</w:t>
      </w:r>
      <w:r w:rsidR="0053556B" w:rsidRPr="00007494">
        <w:rPr>
          <w:rStyle w:val="Puslapioinaosnuoroda"/>
          <w:color w:val="000000" w:themeColor="text1"/>
        </w:rPr>
        <w:footnoteReference w:id="1"/>
      </w:r>
      <w:r w:rsidR="0053556B" w:rsidRPr="00007494">
        <w:rPr>
          <w:color w:val="000000" w:themeColor="text1"/>
        </w:rPr>
        <w:t xml:space="preserve"> </w:t>
      </w:r>
      <w:proofErr w:type="spellStart"/>
      <w:r w:rsidR="00A33672" w:rsidRPr="00007494">
        <w:rPr>
          <w:color w:val="000000" w:themeColor="text1"/>
        </w:rPr>
        <w:t>Svarbu</w:t>
      </w:r>
      <w:proofErr w:type="spellEnd"/>
      <w:r w:rsidR="00A33672" w:rsidRPr="00007494">
        <w:rPr>
          <w:color w:val="000000" w:themeColor="text1"/>
        </w:rPr>
        <w:t xml:space="preserve">, </w:t>
      </w:r>
      <w:proofErr w:type="spellStart"/>
      <w:r w:rsidR="00A33672" w:rsidRPr="00007494">
        <w:rPr>
          <w:color w:val="000000" w:themeColor="text1"/>
        </w:rPr>
        <w:t>kad</w:t>
      </w:r>
      <w:proofErr w:type="spellEnd"/>
      <w:r w:rsidR="00A33672" w:rsidRPr="00007494">
        <w:rPr>
          <w:color w:val="000000" w:themeColor="text1"/>
        </w:rPr>
        <w:t xml:space="preserve"> </w:t>
      </w:r>
      <w:proofErr w:type="spellStart"/>
      <w:r w:rsidR="00A33672" w:rsidRPr="00007494">
        <w:rPr>
          <w:color w:val="000000" w:themeColor="text1"/>
        </w:rPr>
        <w:t>šių</w:t>
      </w:r>
      <w:proofErr w:type="spellEnd"/>
      <w:r w:rsidR="00A33672" w:rsidRPr="00007494">
        <w:rPr>
          <w:color w:val="000000" w:themeColor="text1"/>
        </w:rPr>
        <w:t xml:space="preserve"> </w:t>
      </w:r>
      <w:proofErr w:type="spellStart"/>
      <w:r w:rsidR="00A33672" w:rsidRPr="00007494">
        <w:rPr>
          <w:color w:val="000000" w:themeColor="text1"/>
        </w:rPr>
        <w:t>meninės</w:t>
      </w:r>
      <w:proofErr w:type="spellEnd"/>
      <w:r w:rsidR="00A33672" w:rsidRPr="00007494">
        <w:rPr>
          <w:color w:val="000000" w:themeColor="text1"/>
        </w:rPr>
        <w:t xml:space="preserve"> </w:t>
      </w:r>
      <w:proofErr w:type="spellStart"/>
      <w:r w:rsidR="00A33672" w:rsidRPr="00007494">
        <w:rPr>
          <w:color w:val="000000" w:themeColor="text1"/>
        </w:rPr>
        <w:t>kultūros</w:t>
      </w:r>
      <w:proofErr w:type="spellEnd"/>
      <w:r w:rsidR="00A33672" w:rsidRPr="00007494">
        <w:rPr>
          <w:color w:val="000000" w:themeColor="text1"/>
        </w:rPr>
        <w:t xml:space="preserve"> </w:t>
      </w:r>
      <w:proofErr w:type="spellStart"/>
      <w:r w:rsidR="00A33672" w:rsidRPr="00007494">
        <w:rPr>
          <w:color w:val="000000" w:themeColor="text1"/>
        </w:rPr>
        <w:t>dėmenų</w:t>
      </w:r>
      <w:proofErr w:type="spellEnd"/>
      <w:r w:rsidR="00A33672" w:rsidRPr="00007494">
        <w:rPr>
          <w:color w:val="000000" w:themeColor="text1"/>
        </w:rPr>
        <w:t xml:space="preserve"> </w:t>
      </w:r>
      <w:proofErr w:type="spellStart"/>
      <w:r w:rsidR="00A33672" w:rsidRPr="00007494">
        <w:rPr>
          <w:color w:val="000000" w:themeColor="text1"/>
        </w:rPr>
        <w:t>puoselėjimas</w:t>
      </w:r>
      <w:proofErr w:type="spellEnd"/>
      <w:r w:rsidR="00A33672" w:rsidRPr="00007494">
        <w:rPr>
          <w:color w:val="000000" w:themeColor="text1"/>
        </w:rPr>
        <w:t xml:space="preserve"> </w:t>
      </w:r>
      <w:proofErr w:type="spellStart"/>
      <w:r w:rsidR="00A33672" w:rsidRPr="00007494">
        <w:rPr>
          <w:color w:val="000000" w:themeColor="text1"/>
        </w:rPr>
        <w:t>vyktų</w:t>
      </w:r>
      <w:proofErr w:type="spellEnd"/>
      <w:r w:rsidR="00A33672" w:rsidRPr="00007494">
        <w:rPr>
          <w:color w:val="000000" w:themeColor="text1"/>
        </w:rPr>
        <w:t xml:space="preserve"> </w:t>
      </w:r>
      <w:proofErr w:type="spellStart"/>
      <w:r w:rsidR="00A33672" w:rsidRPr="00007494">
        <w:rPr>
          <w:color w:val="000000" w:themeColor="text1"/>
        </w:rPr>
        <w:t>harmoningai</w:t>
      </w:r>
      <w:proofErr w:type="spellEnd"/>
      <w:r w:rsidR="00A33672" w:rsidRPr="00007494">
        <w:rPr>
          <w:color w:val="000000" w:themeColor="text1"/>
        </w:rPr>
        <w:t xml:space="preserve">, </w:t>
      </w:r>
      <w:proofErr w:type="spellStart"/>
      <w:r w:rsidRPr="00007494">
        <w:rPr>
          <w:color w:val="000000" w:themeColor="text1"/>
        </w:rPr>
        <w:t>ugdymo</w:t>
      </w:r>
      <w:proofErr w:type="spellEnd"/>
      <w:r w:rsidR="00D71DCB" w:rsidRPr="00007494">
        <w:rPr>
          <w:color w:val="000000" w:themeColor="text1"/>
        </w:rPr>
        <w:t>(</w:t>
      </w:r>
      <w:proofErr w:type="spellStart"/>
      <w:r w:rsidRPr="00007494">
        <w:rPr>
          <w:color w:val="000000" w:themeColor="text1"/>
        </w:rPr>
        <w:t>si</w:t>
      </w:r>
      <w:proofErr w:type="spellEnd"/>
      <w:r w:rsidR="00D71DCB" w:rsidRPr="00007494">
        <w:rPr>
          <w:color w:val="000000" w:themeColor="text1"/>
        </w:rPr>
        <w:t>)</w:t>
      </w:r>
      <w:r w:rsidRPr="00007494">
        <w:rPr>
          <w:color w:val="000000" w:themeColor="text1"/>
        </w:rPr>
        <w:t xml:space="preserve"> </w:t>
      </w:r>
      <w:proofErr w:type="spellStart"/>
      <w:r w:rsidRPr="00007494">
        <w:rPr>
          <w:color w:val="000000" w:themeColor="text1"/>
        </w:rPr>
        <w:t>procese</w:t>
      </w:r>
      <w:proofErr w:type="spellEnd"/>
      <w:r w:rsidRPr="00007494">
        <w:rPr>
          <w:color w:val="000000" w:themeColor="text1"/>
        </w:rPr>
        <w:t xml:space="preserve"> </w:t>
      </w:r>
      <w:proofErr w:type="spellStart"/>
      <w:r w:rsidR="00F03978" w:rsidRPr="00007494">
        <w:rPr>
          <w:color w:val="000000" w:themeColor="text1"/>
        </w:rPr>
        <w:t>pateikiant</w:t>
      </w:r>
      <w:proofErr w:type="spellEnd"/>
      <w:r w:rsidR="00F03978" w:rsidRPr="00007494">
        <w:rPr>
          <w:color w:val="000000" w:themeColor="text1"/>
        </w:rPr>
        <w:t xml:space="preserve"> </w:t>
      </w:r>
      <w:proofErr w:type="spellStart"/>
      <w:r w:rsidR="00F03978" w:rsidRPr="00007494">
        <w:rPr>
          <w:color w:val="000000" w:themeColor="text1"/>
        </w:rPr>
        <w:t>reikiamą</w:t>
      </w:r>
      <w:proofErr w:type="spellEnd"/>
      <w:r w:rsidR="00F03978" w:rsidRPr="00007494">
        <w:rPr>
          <w:color w:val="000000" w:themeColor="text1"/>
        </w:rPr>
        <w:t xml:space="preserve"> </w:t>
      </w:r>
      <w:proofErr w:type="spellStart"/>
      <w:r w:rsidR="00F03978" w:rsidRPr="00007494">
        <w:rPr>
          <w:color w:val="000000" w:themeColor="text1"/>
        </w:rPr>
        <w:t>informaciją</w:t>
      </w:r>
      <w:proofErr w:type="spellEnd"/>
      <w:r w:rsidR="00F03978" w:rsidRPr="00007494">
        <w:rPr>
          <w:color w:val="000000" w:themeColor="text1"/>
        </w:rPr>
        <w:t xml:space="preserve">, </w:t>
      </w:r>
      <w:proofErr w:type="spellStart"/>
      <w:r w:rsidRPr="00007494">
        <w:rPr>
          <w:color w:val="000000" w:themeColor="text1"/>
        </w:rPr>
        <w:t>naudoja</w:t>
      </w:r>
      <w:r w:rsidR="00F03978" w:rsidRPr="00007494">
        <w:rPr>
          <w:color w:val="000000" w:themeColor="text1"/>
        </w:rPr>
        <w:t>nt</w:t>
      </w:r>
      <w:proofErr w:type="spellEnd"/>
      <w:r w:rsidRPr="00007494">
        <w:rPr>
          <w:color w:val="000000" w:themeColor="text1"/>
        </w:rPr>
        <w:t xml:space="preserve"> </w:t>
      </w:r>
      <w:proofErr w:type="spellStart"/>
      <w:r w:rsidRPr="00007494">
        <w:rPr>
          <w:color w:val="000000" w:themeColor="text1"/>
        </w:rPr>
        <w:t>įvairi</w:t>
      </w:r>
      <w:r w:rsidR="00F03978" w:rsidRPr="00007494">
        <w:rPr>
          <w:color w:val="000000" w:themeColor="text1"/>
        </w:rPr>
        <w:t>a</w:t>
      </w:r>
      <w:r w:rsidRPr="00007494">
        <w:rPr>
          <w:color w:val="000000" w:themeColor="text1"/>
        </w:rPr>
        <w:t>s</w:t>
      </w:r>
      <w:proofErr w:type="spellEnd"/>
      <w:r w:rsidRPr="00007494">
        <w:rPr>
          <w:color w:val="000000" w:themeColor="text1"/>
        </w:rPr>
        <w:t xml:space="preserve"> </w:t>
      </w:r>
      <w:proofErr w:type="spellStart"/>
      <w:r w:rsidRPr="00007494">
        <w:rPr>
          <w:color w:val="000000" w:themeColor="text1"/>
        </w:rPr>
        <w:t>mokymosi</w:t>
      </w:r>
      <w:proofErr w:type="spellEnd"/>
      <w:r w:rsidRPr="00007494">
        <w:rPr>
          <w:color w:val="000000" w:themeColor="text1"/>
        </w:rPr>
        <w:t xml:space="preserve"> priemonės</w:t>
      </w:r>
      <w:r w:rsidR="0067706E" w:rsidRPr="00007494">
        <w:rPr>
          <w:color w:val="000000" w:themeColor="text1"/>
        </w:rPr>
        <w:t xml:space="preserve"> ir</w:t>
      </w:r>
      <w:r w:rsidRPr="00007494">
        <w:rPr>
          <w:color w:val="000000" w:themeColor="text1"/>
        </w:rPr>
        <w:t xml:space="preserve"> </w:t>
      </w:r>
      <w:proofErr w:type="spellStart"/>
      <w:r w:rsidR="00442A96" w:rsidRPr="00007494">
        <w:rPr>
          <w:color w:val="000000" w:themeColor="text1"/>
        </w:rPr>
        <w:t>skaitmenin</w:t>
      </w:r>
      <w:r w:rsidR="00F03978" w:rsidRPr="00007494">
        <w:rPr>
          <w:color w:val="000000" w:themeColor="text1"/>
        </w:rPr>
        <w:t>e</w:t>
      </w:r>
      <w:r w:rsidR="00442A96" w:rsidRPr="00007494">
        <w:rPr>
          <w:color w:val="000000" w:themeColor="text1"/>
        </w:rPr>
        <w:t>s</w:t>
      </w:r>
      <w:proofErr w:type="spellEnd"/>
      <w:r w:rsidR="00442A96" w:rsidRPr="00007494">
        <w:rPr>
          <w:color w:val="000000" w:themeColor="text1"/>
        </w:rPr>
        <w:t xml:space="preserve"> </w:t>
      </w:r>
      <w:proofErr w:type="spellStart"/>
      <w:r w:rsidR="00442A96" w:rsidRPr="00007494">
        <w:rPr>
          <w:color w:val="000000" w:themeColor="text1"/>
        </w:rPr>
        <w:t>technologij</w:t>
      </w:r>
      <w:r w:rsidR="00F03978" w:rsidRPr="00007494">
        <w:rPr>
          <w:color w:val="000000" w:themeColor="text1"/>
        </w:rPr>
        <w:t>a</w:t>
      </w:r>
      <w:r w:rsidR="00442A96" w:rsidRPr="00007494">
        <w:rPr>
          <w:color w:val="000000" w:themeColor="text1"/>
        </w:rPr>
        <w:t>s</w:t>
      </w:r>
      <w:proofErr w:type="spellEnd"/>
      <w:r w:rsidR="00442A96" w:rsidRPr="00007494">
        <w:rPr>
          <w:color w:val="000000" w:themeColor="text1"/>
        </w:rPr>
        <w:t xml:space="preserve">, </w:t>
      </w:r>
      <w:proofErr w:type="spellStart"/>
      <w:r w:rsidRPr="00007494">
        <w:rPr>
          <w:color w:val="000000" w:themeColor="text1"/>
        </w:rPr>
        <w:t>iešk</w:t>
      </w:r>
      <w:r w:rsidR="00F03978" w:rsidRPr="00007494">
        <w:rPr>
          <w:color w:val="000000" w:themeColor="text1"/>
        </w:rPr>
        <w:t>ant</w:t>
      </w:r>
      <w:proofErr w:type="spellEnd"/>
      <w:r w:rsidRPr="00007494">
        <w:rPr>
          <w:color w:val="000000" w:themeColor="text1"/>
        </w:rPr>
        <w:t xml:space="preserve"> </w:t>
      </w:r>
      <w:proofErr w:type="spellStart"/>
      <w:r w:rsidRPr="00007494">
        <w:rPr>
          <w:color w:val="000000" w:themeColor="text1"/>
        </w:rPr>
        <w:t>integralumo</w:t>
      </w:r>
      <w:proofErr w:type="spellEnd"/>
      <w:r w:rsidRPr="00007494">
        <w:rPr>
          <w:color w:val="000000" w:themeColor="text1"/>
        </w:rPr>
        <w:t xml:space="preserve"> </w:t>
      </w:r>
      <w:proofErr w:type="spellStart"/>
      <w:r w:rsidRPr="00007494">
        <w:rPr>
          <w:color w:val="000000" w:themeColor="text1"/>
        </w:rPr>
        <w:t>su</w:t>
      </w:r>
      <w:proofErr w:type="spellEnd"/>
      <w:r w:rsidRPr="00007494">
        <w:rPr>
          <w:color w:val="000000" w:themeColor="text1"/>
        </w:rPr>
        <w:t xml:space="preserve"> </w:t>
      </w:r>
      <w:proofErr w:type="spellStart"/>
      <w:r w:rsidRPr="00007494">
        <w:rPr>
          <w:color w:val="000000" w:themeColor="text1"/>
        </w:rPr>
        <w:t>kitų</w:t>
      </w:r>
      <w:proofErr w:type="spellEnd"/>
      <w:r w:rsidRPr="00007494">
        <w:rPr>
          <w:color w:val="000000" w:themeColor="text1"/>
        </w:rPr>
        <w:t xml:space="preserve"> </w:t>
      </w:r>
      <w:proofErr w:type="spellStart"/>
      <w:r w:rsidRPr="00007494">
        <w:rPr>
          <w:color w:val="000000" w:themeColor="text1"/>
        </w:rPr>
        <w:t>mok</w:t>
      </w:r>
      <w:r w:rsidR="00D72045" w:rsidRPr="00007494">
        <w:rPr>
          <w:color w:val="000000" w:themeColor="text1"/>
        </w:rPr>
        <w:t>omųjų</w:t>
      </w:r>
      <w:proofErr w:type="spellEnd"/>
      <w:r w:rsidR="00D72045" w:rsidRPr="00007494">
        <w:rPr>
          <w:color w:val="000000" w:themeColor="text1"/>
        </w:rPr>
        <w:t xml:space="preserve"> </w:t>
      </w:r>
      <w:proofErr w:type="spellStart"/>
      <w:r w:rsidR="00D72045" w:rsidRPr="00007494">
        <w:rPr>
          <w:color w:val="000000" w:themeColor="text1"/>
        </w:rPr>
        <w:t>dalykų</w:t>
      </w:r>
      <w:proofErr w:type="spellEnd"/>
      <w:r w:rsidR="00D72045" w:rsidRPr="00007494">
        <w:rPr>
          <w:color w:val="000000" w:themeColor="text1"/>
        </w:rPr>
        <w:t xml:space="preserve"> </w:t>
      </w:r>
      <w:proofErr w:type="spellStart"/>
      <w:r w:rsidR="00D72045" w:rsidRPr="00007494">
        <w:rPr>
          <w:color w:val="000000" w:themeColor="text1"/>
        </w:rPr>
        <w:t>mokymosi</w:t>
      </w:r>
      <w:proofErr w:type="spellEnd"/>
      <w:r w:rsidR="00D72045" w:rsidRPr="00007494">
        <w:rPr>
          <w:color w:val="000000" w:themeColor="text1"/>
        </w:rPr>
        <w:t xml:space="preserve"> </w:t>
      </w:r>
      <w:proofErr w:type="spellStart"/>
      <w:r w:rsidR="00D72045" w:rsidRPr="00007494">
        <w:rPr>
          <w:color w:val="000000" w:themeColor="text1"/>
        </w:rPr>
        <w:t>medžiaga</w:t>
      </w:r>
      <w:proofErr w:type="spellEnd"/>
      <w:r w:rsidR="00D72045" w:rsidRPr="00007494">
        <w:rPr>
          <w:color w:val="000000" w:themeColor="text1"/>
        </w:rPr>
        <w:t xml:space="preserve">, </w:t>
      </w:r>
      <w:proofErr w:type="spellStart"/>
      <w:r w:rsidR="00F03978" w:rsidRPr="00007494">
        <w:rPr>
          <w:color w:val="000000" w:themeColor="text1"/>
        </w:rPr>
        <w:t>tačiau</w:t>
      </w:r>
      <w:proofErr w:type="spellEnd"/>
      <w:r w:rsidR="00F03978" w:rsidRPr="00007494">
        <w:rPr>
          <w:color w:val="000000" w:themeColor="text1"/>
        </w:rPr>
        <w:t xml:space="preserve"> </w:t>
      </w:r>
      <w:proofErr w:type="spellStart"/>
      <w:r w:rsidR="00F03978" w:rsidRPr="00007494">
        <w:rPr>
          <w:color w:val="000000" w:themeColor="text1"/>
        </w:rPr>
        <w:t>drauge</w:t>
      </w:r>
      <w:proofErr w:type="spellEnd"/>
      <w:r w:rsidR="00F03978" w:rsidRPr="00007494">
        <w:rPr>
          <w:color w:val="000000" w:themeColor="text1"/>
        </w:rPr>
        <w:t xml:space="preserve"> </w:t>
      </w:r>
      <w:proofErr w:type="spellStart"/>
      <w:r w:rsidR="00F03978" w:rsidRPr="00007494">
        <w:rPr>
          <w:color w:val="000000" w:themeColor="text1"/>
        </w:rPr>
        <w:t>teikiant</w:t>
      </w:r>
      <w:proofErr w:type="spellEnd"/>
      <w:r w:rsidR="00F03978" w:rsidRPr="00007494">
        <w:rPr>
          <w:color w:val="000000" w:themeColor="text1"/>
        </w:rPr>
        <w:t xml:space="preserve"> </w:t>
      </w:r>
      <w:proofErr w:type="spellStart"/>
      <w:r w:rsidR="00F03978" w:rsidRPr="00007494">
        <w:rPr>
          <w:color w:val="000000" w:themeColor="text1"/>
        </w:rPr>
        <w:t>didelį</w:t>
      </w:r>
      <w:proofErr w:type="spellEnd"/>
      <w:r w:rsidR="00F03978" w:rsidRPr="00007494">
        <w:rPr>
          <w:color w:val="000000" w:themeColor="text1"/>
        </w:rPr>
        <w:t xml:space="preserve"> </w:t>
      </w:r>
      <w:proofErr w:type="spellStart"/>
      <w:r w:rsidR="00F03978" w:rsidRPr="00007494">
        <w:rPr>
          <w:color w:val="000000" w:themeColor="text1"/>
        </w:rPr>
        <w:t>dėmesį</w:t>
      </w:r>
      <w:proofErr w:type="spellEnd"/>
      <w:r w:rsidR="00F03978" w:rsidRPr="00007494">
        <w:rPr>
          <w:color w:val="000000" w:themeColor="text1"/>
        </w:rPr>
        <w:t xml:space="preserve"> </w:t>
      </w:r>
      <w:proofErr w:type="spellStart"/>
      <w:r w:rsidRPr="00007494">
        <w:rPr>
          <w:color w:val="000000" w:themeColor="text1"/>
        </w:rPr>
        <w:t>įgyto</w:t>
      </w:r>
      <w:r w:rsidR="00F03978" w:rsidRPr="00007494">
        <w:rPr>
          <w:color w:val="000000" w:themeColor="text1"/>
        </w:rPr>
        <w:t>m</w:t>
      </w:r>
      <w:r w:rsidRPr="00007494">
        <w:rPr>
          <w:color w:val="000000" w:themeColor="text1"/>
        </w:rPr>
        <w:t>s</w:t>
      </w:r>
      <w:proofErr w:type="spellEnd"/>
      <w:r w:rsidRPr="00007494">
        <w:rPr>
          <w:color w:val="000000" w:themeColor="text1"/>
        </w:rPr>
        <w:t xml:space="preserve"> </w:t>
      </w:r>
      <w:proofErr w:type="spellStart"/>
      <w:r w:rsidRPr="00007494">
        <w:rPr>
          <w:color w:val="000000" w:themeColor="text1"/>
        </w:rPr>
        <w:t>pozityvio</w:t>
      </w:r>
      <w:r w:rsidR="00F03978" w:rsidRPr="00007494">
        <w:rPr>
          <w:color w:val="000000" w:themeColor="text1"/>
        </w:rPr>
        <w:t>m</w:t>
      </w:r>
      <w:r w:rsidRPr="00007494">
        <w:rPr>
          <w:color w:val="000000" w:themeColor="text1"/>
        </w:rPr>
        <w:t>s</w:t>
      </w:r>
      <w:proofErr w:type="spellEnd"/>
      <w:r w:rsidRPr="00007494">
        <w:rPr>
          <w:color w:val="000000" w:themeColor="text1"/>
        </w:rPr>
        <w:t xml:space="preserve"> </w:t>
      </w:r>
      <w:proofErr w:type="spellStart"/>
      <w:r w:rsidRPr="00007494">
        <w:rPr>
          <w:color w:val="000000" w:themeColor="text1"/>
        </w:rPr>
        <w:t>mokymosi</w:t>
      </w:r>
      <w:proofErr w:type="spellEnd"/>
      <w:r w:rsidRPr="00007494">
        <w:rPr>
          <w:color w:val="000000" w:themeColor="text1"/>
        </w:rPr>
        <w:t xml:space="preserve"> </w:t>
      </w:r>
      <w:proofErr w:type="spellStart"/>
      <w:r w:rsidRPr="00007494">
        <w:rPr>
          <w:color w:val="000000" w:themeColor="text1"/>
        </w:rPr>
        <w:t>patirt</w:t>
      </w:r>
      <w:r w:rsidR="00F03978" w:rsidRPr="00007494">
        <w:rPr>
          <w:color w:val="000000" w:themeColor="text1"/>
        </w:rPr>
        <w:t>im</w:t>
      </w:r>
      <w:r w:rsidRPr="00007494">
        <w:rPr>
          <w:color w:val="000000" w:themeColor="text1"/>
        </w:rPr>
        <w:t>s</w:t>
      </w:r>
      <w:proofErr w:type="spellEnd"/>
      <w:r w:rsidR="00F03978" w:rsidRPr="00007494">
        <w:rPr>
          <w:color w:val="000000" w:themeColor="text1"/>
        </w:rPr>
        <w:t xml:space="preserve">, </w:t>
      </w:r>
      <w:proofErr w:type="spellStart"/>
      <w:r w:rsidR="00F03978" w:rsidRPr="00007494">
        <w:rPr>
          <w:color w:val="000000" w:themeColor="text1"/>
        </w:rPr>
        <w:t>kūrybinėms</w:t>
      </w:r>
      <w:proofErr w:type="spellEnd"/>
      <w:r w:rsidR="00F03978" w:rsidRPr="00007494">
        <w:rPr>
          <w:color w:val="000000" w:themeColor="text1"/>
        </w:rPr>
        <w:t xml:space="preserve"> </w:t>
      </w:r>
      <w:proofErr w:type="spellStart"/>
      <w:r w:rsidR="00F03978" w:rsidRPr="00007494">
        <w:rPr>
          <w:color w:val="000000" w:themeColor="text1"/>
        </w:rPr>
        <w:t>veikloms</w:t>
      </w:r>
      <w:proofErr w:type="spellEnd"/>
      <w:r w:rsidR="00F03978" w:rsidRPr="00007494">
        <w:rPr>
          <w:color w:val="000000" w:themeColor="text1"/>
        </w:rPr>
        <w:t xml:space="preserve">, </w:t>
      </w:r>
      <w:proofErr w:type="spellStart"/>
      <w:r w:rsidR="00F03978" w:rsidRPr="00007494">
        <w:rPr>
          <w:color w:val="000000" w:themeColor="text1"/>
        </w:rPr>
        <w:t>žaidimams</w:t>
      </w:r>
      <w:proofErr w:type="spellEnd"/>
      <w:r w:rsidR="00F03978" w:rsidRPr="00007494">
        <w:rPr>
          <w:color w:val="000000" w:themeColor="text1"/>
        </w:rPr>
        <w:t xml:space="preserve">, </w:t>
      </w:r>
      <w:proofErr w:type="spellStart"/>
      <w:r w:rsidR="00F03978" w:rsidRPr="00007494">
        <w:rPr>
          <w:color w:val="000000" w:themeColor="text1"/>
        </w:rPr>
        <w:t>kūrybinėms</w:t>
      </w:r>
      <w:proofErr w:type="spellEnd"/>
      <w:r w:rsidR="00F03978" w:rsidRPr="00007494">
        <w:rPr>
          <w:color w:val="000000" w:themeColor="text1"/>
        </w:rPr>
        <w:t xml:space="preserve"> </w:t>
      </w:r>
      <w:proofErr w:type="spellStart"/>
      <w:r w:rsidR="00F03978" w:rsidRPr="00007494">
        <w:rPr>
          <w:color w:val="000000" w:themeColor="text1"/>
        </w:rPr>
        <w:t>laboratorijoms</w:t>
      </w:r>
      <w:proofErr w:type="spellEnd"/>
      <w:r w:rsidR="00F03978" w:rsidRPr="00007494">
        <w:rPr>
          <w:color w:val="000000" w:themeColor="text1"/>
        </w:rPr>
        <w:t xml:space="preserve">, </w:t>
      </w:r>
      <w:proofErr w:type="spellStart"/>
      <w:r w:rsidR="00F03978" w:rsidRPr="00007494">
        <w:rPr>
          <w:color w:val="000000" w:themeColor="text1"/>
        </w:rPr>
        <w:t>meninėms</w:t>
      </w:r>
      <w:proofErr w:type="spellEnd"/>
      <w:r w:rsidR="00F03978" w:rsidRPr="00007494">
        <w:rPr>
          <w:color w:val="000000" w:themeColor="text1"/>
        </w:rPr>
        <w:t xml:space="preserve"> </w:t>
      </w:r>
      <w:proofErr w:type="spellStart"/>
      <w:r w:rsidR="00F03978" w:rsidRPr="00007494">
        <w:rPr>
          <w:color w:val="000000" w:themeColor="text1"/>
        </w:rPr>
        <w:t>refleksijoms</w:t>
      </w:r>
      <w:proofErr w:type="spellEnd"/>
      <w:r w:rsidR="00F03978" w:rsidRPr="00007494">
        <w:rPr>
          <w:color w:val="000000" w:themeColor="text1"/>
        </w:rPr>
        <w:t xml:space="preserve">, </w:t>
      </w:r>
      <w:proofErr w:type="spellStart"/>
      <w:r w:rsidR="00F03978" w:rsidRPr="00007494">
        <w:rPr>
          <w:color w:val="000000" w:themeColor="text1"/>
        </w:rPr>
        <w:t>asmeniškai</w:t>
      </w:r>
      <w:proofErr w:type="spellEnd"/>
      <w:r w:rsidR="00F03978" w:rsidRPr="00007494">
        <w:rPr>
          <w:color w:val="000000" w:themeColor="text1"/>
        </w:rPr>
        <w:t xml:space="preserve"> </w:t>
      </w:r>
      <w:proofErr w:type="spellStart"/>
      <w:r w:rsidR="00F03978" w:rsidRPr="00007494">
        <w:rPr>
          <w:color w:val="000000" w:themeColor="text1"/>
        </w:rPr>
        <w:t>aktualių</w:t>
      </w:r>
      <w:proofErr w:type="spellEnd"/>
      <w:r w:rsidR="00F03978" w:rsidRPr="00007494">
        <w:rPr>
          <w:color w:val="000000" w:themeColor="text1"/>
        </w:rPr>
        <w:t xml:space="preserve"> </w:t>
      </w:r>
      <w:proofErr w:type="spellStart"/>
      <w:r w:rsidR="00F03978" w:rsidRPr="00007494">
        <w:rPr>
          <w:color w:val="000000" w:themeColor="text1"/>
        </w:rPr>
        <w:t>temų</w:t>
      </w:r>
      <w:proofErr w:type="spellEnd"/>
      <w:r w:rsidR="00F03978" w:rsidRPr="00007494">
        <w:rPr>
          <w:color w:val="000000" w:themeColor="text1"/>
        </w:rPr>
        <w:t xml:space="preserve"> </w:t>
      </w:r>
      <w:proofErr w:type="spellStart"/>
      <w:r w:rsidR="00F03978" w:rsidRPr="00007494">
        <w:rPr>
          <w:color w:val="000000" w:themeColor="text1"/>
        </w:rPr>
        <w:t>diskusijoms</w:t>
      </w:r>
      <w:proofErr w:type="spellEnd"/>
      <w:r w:rsidR="00F03978" w:rsidRPr="00007494">
        <w:rPr>
          <w:color w:val="000000" w:themeColor="text1"/>
        </w:rPr>
        <w:t xml:space="preserve">. </w:t>
      </w:r>
      <w:proofErr w:type="spellStart"/>
      <w:r w:rsidR="0068094F" w:rsidRPr="00007494">
        <w:rPr>
          <w:color w:val="000000" w:themeColor="text1"/>
        </w:rPr>
        <w:t>Ši</w:t>
      </w:r>
      <w:r w:rsidR="00F03978" w:rsidRPr="00007494">
        <w:rPr>
          <w:color w:val="000000" w:themeColor="text1"/>
        </w:rPr>
        <w:t>ems</w:t>
      </w:r>
      <w:proofErr w:type="spellEnd"/>
      <w:r w:rsidR="0068094F" w:rsidRPr="00007494">
        <w:rPr>
          <w:color w:val="000000" w:themeColor="text1"/>
        </w:rPr>
        <w:t xml:space="preserve"> </w:t>
      </w:r>
      <w:proofErr w:type="spellStart"/>
      <w:r w:rsidR="0068094F" w:rsidRPr="00007494">
        <w:rPr>
          <w:color w:val="000000" w:themeColor="text1"/>
        </w:rPr>
        <w:t>tiksla</w:t>
      </w:r>
      <w:r w:rsidR="00F03978" w:rsidRPr="00007494">
        <w:rPr>
          <w:color w:val="000000" w:themeColor="text1"/>
        </w:rPr>
        <w:t>ms</w:t>
      </w:r>
      <w:proofErr w:type="spellEnd"/>
      <w:r w:rsidR="00F03978" w:rsidRPr="00007494">
        <w:rPr>
          <w:color w:val="000000" w:themeColor="text1"/>
        </w:rPr>
        <w:t xml:space="preserve"> </w:t>
      </w:r>
      <w:proofErr w:type="spellStart"/>
      <w:r w:rsidR="00F03978" w:rsidRPr="00007494">
        <w:rPr>
          <w:color w:val="000000" w:themeColor="text1"/>
        </w:rPr>
        <w:t>įgyvendinti</w:t>
      </w:r>
      <w:proofErr w:type="spellEnd"/>
      <w:r w:rsidR="0068094F" w:rsidRPr="00007494">
        <w:rPr>
          <w:color w:val="000000" w:themeColor="text1"/>
        </w:rPr>
        <w:t xml:space="preserve"> </w:t>
      </w:r>
      <w:proofErr w:type="spellStart"/>
      <w:r w:rsidR="0068094F" w:rsidRPr="00007494">
        <w:rPr>
          <w:color w:val="000000" w:themeColor="text1"/>
        </w:rPr>
        <w:t>pasitelkia</w:t>
      </w:r>
      <w:r w:rsidR="00F03978" w:rsidRPr="00007494">
        <w:rPr>
          <w:color w:val="000000" w:themeColor="text1"/>
        </w:rPr>
        <w:t>mas</w:t>
      </w:r>
      <w:proofErr w:type="spellEnd"/>
      <w:r w:rsidR="0068094F" w:rsidRPr="00007494">
        <w:rPr>
          <w:color w:val="000000" w:themeColor="text1"/>
        </w:rPr>
        <w:t xml:space="preserve"> </w:t>
      </w:r>
      <w:proofErr w:type="spellStart"/>
      <w:r w:rsidR="0068094F" w:rsidRPr="00007494">
        <w:rPr>
          <w:color w:val="000000" w:themeColor="text1"/>
        </w:rPr>
        <w:t>Emocinio</w:t>
      </w:r>
      <w:proofErr w:type="spellEnd"/>
      <w:r w:rsidR="0068094F" w:rsidRPr="00007494">
        <w:rPr>
          <w:color w:val="000000" w:themeColor="text1"/>
        </w:rPr>
        <w:t xml:space="preserve"> </w:t>
      </w:r>
      <w:proofErr w:type="spellStart"/>
      <w:r w:rsidR="0068094F" w:rsidRPr="00007494">
        <w:rPr>
          <w:color w:val="000000" w:themeColor="text1"/>
        </w:rPr>
        <w:t>imitavimo</w:t>
      </w:r>
      <w:proofErr w:type="spellEnd"/>
      <w:r w:rsidR="0068094F" w:rsidRPr="00007494">
        <w:rPr>
          <w:color w:val="000000" w:themeColor="text1"/>
        </w:rPr>
        <w:t xml:space="preserve"> </w:t>
      </w:r>
      <w:proofErr w:type="spellStart"/>
      <w:r w:rsidR="0068094F" w:rsidRPr="00007494">
        <w:rPr>
          <w:color w:val="000000" w:themeColor="text1"/>
        </w:rPr>
        <w:t>metod</w:t>
      </w:r>
      <w:r w:rsidR="00F03978" w:rsidRPr="00007494">
        <w:rPr>
          <w:color w:val="000000" w:themeColor="text1"/>
        </w:rPr>
        <w:t>as</w:t>
      </w:r>
      <w:proofErr w:type="spellEnd"/>
      <w:r w:rsidR="00F05B90" w:rsidRPr="00007494">
        <w:rPr>
          <w:color w:val="000000" w:themeColor="text1"/>
        </w:rPr>
        <w:t xml:space="preserve"> </w:t>
      </w:r>
      <w:proofErr w:type="spellStart"/>
      <w:r w:rsidR="00F05B90" w:rsidRPr="00007494">
        <w:rPr>
          <w:color w:val="000000" w:themeColor="text1"/>
        </w:rPr>
        <w:t>bei</w:t>
      </w:r>
      <w:proofErr w:type="spellEnd"/>
      <w:r w:rsidR="00F05B90" w:rsidRPr="00007494">
        <w:rPr>
          <w:color w:val="000000" w:themeColor="text1"/>
        </w:rPr>
        <w:t xml:space="preserve"> </w:t>
      </w:r>
      <w:proofErr w:type="spellStart"/>
      <w:r w:rsidR="00F05B90" w:rsidRPr="00007494">
        <w:rPr>
          <w:color w:val="000000" w:themeColor="text1"/>
        </w:rPr>
        <w:t>aktyvūs</w:t>
      </w:r>
      <w:proofErr w:type="spellEnd"/>
      <w:r w:rsidR="00F05B90" w:rsidRPr="00007494">
        <w:rPr>
          <w:color w:val="000000" w:themeColor="text1"/>
        </w:rPr>
        <w:t xml:space="preserve"> mokymo </w:t>
      </w:r>
      <w:proofErr w:type="spellStart"/>
      <w:r w:rsidR="00F05B90" w:rsidRPr="00007494">
        <w:rPr>
          <w:color w:val="000000" w:themeColor="text1"/>
        </w:rPr>
        <w:t>metod</w:t>
      </w:r>
      <w:r w:rsidR="00A12845" w:rsidRPr="00007494">
        <w:rPr>
          <w:color w:val="000000" w:themeColor="text1"/>
        </w:rPr>
        <w:t>ai</w:t>
      </w:r>
      <w:proofErr w:type="spellEnd"/>
      <w:r w:rsidR="0068094F" w:rsidRPr="00007494">
        <w:rPr>
          <w:color w:val="000000" w:themeColor="text1"/>
        </w:rPr>
        <w:t xml:space="preserve">, </w:t>
      </w:r>
      <w:proofErr w:type="spellStart"/>
      <w:r w:rsidR="0068094F" w:rsidRPr="00007494">
        <w:rPr>
          <w:color w:val="000000" w:themeColor="text1"/>
        </w:rPr>
        <w:t>sudarant</w:t>
      </w:r>
      <w:r w:rsidR="00F05B90" w:rsidRPr="00007494">
        <w:rPr>
          <w:color w:val="000000" w:themeColor="text1"/>
        </w:rPr>
        <w:t>ys</w:t>
      </w:r>
      <w:proofErr w:type="spellEnd"/>
      <w:r w:rsidR="0068094F" w:rsidRPr="00007494">
        <w:rPr>
          <w:color w:val="000000" w:themeColor="text1"/>
        </w:rPr>
        <w:t xml:space="preserve"> </w:t>
      </w:r>
      <w:proofErr w:type="spellStart"/>
      <w:r w:rsidR="0068094F" w:rsidRPr="00007494">
        <w:rPr>
          <w:color w:val="000000" w:themeColor="text1"/>
        </w:rPr>
        <w:t>galimybę</w:t>
      </w:r>
      <w:proofErr w:type="spellEnd"/>
      <w:r w:rsidR="0068094F" w:rsidRPr="00007494">
        <w:rPr>
          <w:color w:val="000000" w:themeColor="text1"/>
        </w:rPr>
        <w:t xml:space="preserve"> </w:t>
      </w:r>
      <w:proofErr w:type="spellStart"/>
      <w:r w:rsidR="00F05B90" w:rsidRPr="00007494">
        <w:rPr>
          <w:color w:val="000000" w:themeColor="text1"/>
        </w:rPr>
        <w:t>realizuoti</w:t>
      </w:r>
      <w:proofErr w:type="spellEnd"/>
      <w:r w:rsidR="00F05B90" w:rsidRPr="00007494">
        <w:rPr>
          <w:color w:val="000000" w:themeColor="text1"/>
        </w:rPr>
        <w:t xml:space="preserve"> </w:t>
      </w:r>
      <w:proofErr w:type="spellStart"/>
      <w:r w:rsidR="00F05B90" w:rsidRPr="00007494">
        <w:rPr>
          <w:color w:val="000000" w:themeColor="text1"/>
        </w:rPr>
        <w:t>sėkmingą</w:t>
      </w:r>
      <w:proofErr w:type="spellEnd"/>
      <w:r w:rsidR="00F05B90" w:rsidRPr="00007494">
        <w:rPr>
          <w:color w:val="000000" w:themeColor="text1"/>
        </w:rPr>
        <w:t xml:space="preserve"> </w:t>
      </w:r>
      <w:proofErr w:type="spellStart"/>
      <w:r w:rsidR="00F05B90" w:rsidRPr="00007494">
        <w:rPr>
          <w:color w:val="000000" w:themeColor="text1"/>
        </w:rPr>
        <w:t>ugdymą</w:t>
      </w:r>
      <w:proofErr w:type="spellEnd"/>
      <w:r w:rsidR="00721D50" w:rsidRPr="00007494">
        <w:rPr>
          <w:color w:val="000000" w:themeColor="text1"/>
        </w:rPr>
        <w:t>,</w:t>
      </w:r>
      <w:r w:rsidR="00F05B90" w:rsidRPr="00007494">
        <w:rPr>
          <w:rStyle w:val="Puslapioinaosnuoroda"/>
          <w:color w:val="000000" w:themeColor="text1"/>
        </w:rPr>
        <w:footnoteReference w:id="2"/>
      </w:r>
      <w:r w:rsidR="00721D50" w:rsidRPr="00007494">
        <w:rPr>
          <w:color w:val="000000" w:themeColor="text1"/>
        </w:rPr>
        <w:t xml:space="preserve"> </w:t>
      </w:r>
      <w:proofErr w:type="spellStart"/>
      <w:r w:rsidR="00721D50" w:rsidRPr="00007494">
        <w:rPr>
          <w:color w:val="000000" w:themeColor="text1"/>
        </w:rPr>
        <w:t>susidedantį</w:t>
      </w:r>
      <w:proofErr w:type="spellEnd"/>
      <w:r w:rsidR="00721D50" w:rsidRPr="00007494">
        <w:rPr>
          <w:color w:val="000000" w:themeColor="text1"/>
        </w:rPr>
        <w:t xml:space="preserve"> </w:t>
      </w:r>
      <w:proofErr w:type="spellStart"/>
      <w:r w:rsidR="00721D50" w:rsidRPr="00007494">
        <w:rPr>
          <w:color w:val="000000" w:themeColor="text1"/>
        </w:rPr>
        <w:t>iš</w:t>
      </w:r>
      <w:proofErr w:type="spellEnd"/>
      <w:r w:rsidR="00721D50" w:rsidRPr="00007494">
        <w:rPr>
          <w:color w:val="000000" w:themeColor="text1"/>
        </w:rPr>
        <w:t xml:space="preserve"> </w:t>
      </w:r>
      <w:proofErr w:type="spellStart"/>
      <w:r w:rsidR="00721D50" w:rsidRPr="00007494">
        <w:rPr>
          <w:color w:val="000000" w:themeColor="text1"/>
        </w:rPr>
        <w:t>mokinio</w:t>
      </w:r>
      <w:proofErr w:type="spellEnd"/>
      <w:r w:rsidR="00721D50" w:rsidRPr="00007494">
        <w:rPr>
          <w:color w:val="000000" w:themeColor="text1"/>
        </w:rPr>
        <w:t xml:space="preserve"> </w:t>
      </w:r>
      <w:proofErr w:type="spellStart"/>
      <w:r w:rsidR="00721D50" w:rsidRPr="00007494">
        <w:rPr>
          <w:color w:val="000000" w:themeColor="text1"/>
        </w:rPr>
        <w:t>gebėjimo</w:t>
      </w:r>
      <w:proofErr w:type="spellEnd"/>
      <w:r w:rsidR="00721D50" w:rsidRPr="00007494">
        <w:rPr>
          <w:color w:val="000000" w:themeColor="text1"/>
        </w:rPr>
        <w:t xml:space="preserve"> </w:t>
      </w:r>
      <w:proofErr w:type="spellStart"/>
      <w:r w:rsidR="00F31885" w:rsidRPr="00007494">
        <w:rPr>
          <w:color w:val="000000" w:themeColor="text1"/>
        </w:rPr>
        <w:t>suvokti</w:t>
      </w:r>
      <w:proofErr w:type="spellEnd"/>
      <w:r w:rsidR="00F31885" w:rsidRPr="00007494">
        <w:rPr>
          <w:color w:val="000000" w:themeColor="text1"/>
        </w:rPr>
        <w:t xml:space="preserve"> ir </w:t>
      </w:r>
      <w:proofErr w:type="spellStart"/>
      <w:r w:rsidR="00F31885" w:rsidRPr="00007494">
        <w:rPr>
          <w:color w:val="000000" w:themeColor="text1"/>
        </w:rPr>
        <w:t>atlikti</w:t>
      </w:r>
      <w:proofErr w:type="spellEnd"/>
      <w:r w:rsidR="00721D50" w:rsidRPr="00007494">
        <w:rPr>
          <w:color w:val="000000" w:themeColor="text1"/>
        </w:rPr>
        <w:t xml:space="preserve"> </w:t>
      </w:r>
      <w:proofErr w:type="spellStart"/>
      <w:r w:rsidR="00721D50" w:rsidRPr="00007494">
        <w:rPr>
          <w:color w:val="000000" w:themeColor="text1"/>
        </w:rPr>
        <w:t>mokytojo</w:t>
      </w:r>
      <w:proofErr w:type="spellEnd"/>
      <w:r w:rsidR="00721D50" w:rsidRPr="00007494">
        <w:rPr>
          <w:color w:val="000000" w:themeColor="text1"/>
        </w:rPr>
        <w:t xml:space="preserve"> </w:t>
      </w:r>
      <w:proofErr w:type="spellStart"/>
      <w:r w:rsidR="00721D50" w:rsidRPr="00007494">
        <w:rPr>
          <w:color w:val="000000" w:themeColor="text1"/>
        </w:rPr>
        <w:t>pateikt</w:t>
      </w:r>
      <w:r w:rsidR="00F31885" w:rsidRPr="00007494">
        <w:rPr>
          <w:color w:val="000000" w:themeColor="text1"/>
        </w:rPr>
        <w:t>as</w:t>
      </w:r>
      <w:proofErr w:type="spellEnd"/>
      <w:r w:rsidR="00721D50" w:rsidRPr="00007494">
        <w:rPr>
          <w:color w:val="000000" w:themeColor="text1"/>
        </w:rPr>
        <w:t xml:space="preserve"> </w:t>
      </w:r>
      <w:proofErr w:type="spellStart"/>
      <w:r w:rsidR="00721D50" w:rsidRPr="00007494">
        <w:rPr>
          <w:color w:val="000000" w:themeColor="text1"/>
        </w:rPr>
        <w:t>užduot</w:t>
      </w:r>
      <w:r w:rsidR="00F31885" w:rsidRPr="00007494">
        <w:rPr>
          <w:color w:val="000000" w:themeColor="text1"/>
        </w:rPr>
        <w:t>is</w:t>
      </w:r>
      <w:proofErr w:type="spellEnd"/>
      <w:r w:rsidR="00F31885" w:rsidRPr="00007494">
        <w:rPr>
          <w:color w:val="000000" w:themeColor="text1"/>
        </w:rPr>
        <w:t xml:space="preserve"> </w:t>
      </w:r>
      <w:proofErr w:type="spellStart"/>
      <w:r w:rsidR="00F31885" w:rsidRPr="00007494">
        <w:rPr>
          <w:color w:val="000000" w:themeColor="text1"/>
        </w:rPr>
        <w:t>bei</w:t>
      </w:r>
      <w:proofErr w:type="spellEnd"/>
      <w:r w:rsidR="00721D50" w:rsidRPr="00007494">
        <w:rPr>
          <w:color w:val="000000" w:themeColor="text1"/>
        </w:rPr>
        <w:t xml:space="preserve"> </w:t>
      </w:r>
      <w:proofErr w:type="spellStart"/>
      <w:r w:rsidR="00721D50" w:rsidRPr="00007494">
        <w:rPr>
          <w:color w:val="000000" w:themeColor="text1"/>
        </w:rPr>
        <w:t>informaciją</w:t>
      </w:r>
      <w:proofErr w:type="spellEnd"/>
      <w:r w:rsidR="00721D50" w:rsidRPr="00007494">
        <w:rPr>
          <w:color w:val="000000" w:themeColor="text1"/>
        </w:rPr>
        <w:t xml:space="preserve"> (</w:t>
      </w:r>
      <w:proofErr w:type="spellStart"/>
      <w:r w:rsidR="00721D50" w:rsidRPr="00007494">
        <w:rPr>
          <w:color w:val="000000" w:themeColor="text1"/>
        </w:rPr>
        <w:t>teorin</w:t>
      </w:r>
      <w:r w:rsidR="00F31885" w:rsidRPr="00007494">
        <w:rPr>
          <w:color w:val="000000" w:themeColor="text1"/>
        </w:rPr>
        <w:t>ių</w:t>
      </w:r>
      <w:proofErr w:type="spellEnd"/>
      <w:r w:rsidR="00721D50" w:rsidRPr="00007494">
        <w:rPr>
          <w:color w:val="000000" w:themeColor="text1"/>
        </w:rPr>
        <w:t xml:space="preserve"> </w:t>
      </w:r>
      <w:proofErr w:type="spellStart"/>
      <w:r w:rsidR="00721D50" w:rsidRPr="00007494">
        <w:rPr>
          <w:color w:val="000000" w:themeColor="text1"/>
        </w:rPr>
        <w:t>pamok</w:t>
      </w:r>
      <w:r w:rsidR="00F31885" w:rsidRPr="00007494">
        <w:rPr>
          <w:color w:val="000000" w:themeColor="text1"/>
        </w:rPr>
        <w:t>ų</w:t>
      </w:r>
      <w:proofErr w:type="spellEnd"/>
      <w:r w:rsidR="00F31885" w:rsidRPr="00007494">
        <w:rPr>
          <w:color w:val="000000" w:themeColor="text1"/>
        </w:rPr>
        <w:t xml:space="preserve"> </w:t>
      </w:r>
      <w:proofErr w:type="spellStart"/>
      <w:r w:rsidR="00F31885" w:rsidRPr="00007494">
        <w:rPr>
          <w:color w:val="000000" w:themeColor="text1"/>
        </w:rPr>
        <w:t>tikslai</w:t>
      </w:r>
      <w:proofErr w:type="spellEnd"/>
      <w:r w:rsidR="00721D50" w:rsidRPr="00007494">
        <w:rPr>
          <w:color w:val="000000" w:themeColor="text1"/>
        </w:rPr>
        <w:t xml:space="preserve">), </w:t>
      </w:r>
      <w:proofErr w:type="spellStart"/>
      <w:r w:rsidR="00F31885" w:rsidRPr="00007494">
        <w:rPr>
          <w:color w:val="000000" w:themeColor="text1"/>
        </w:rPr>
        <w:t>suprasti</w:t>
      </w:r>
      <w:proofErr w:type="spellEnd"/>
      <w:r w:rsidR="00721D50" w:rsidRPr="00007494">
        <w:rPr>
          <w:color w:val="000000" w:themeColor="text1"/>
        </w:rPr>
        <w:t xml:space="preserve"> </w:t>
      </w:r>
      <w:proofErr w:type="spellStart"/>
      <w:r w:rsidR="00721D50" w:rsidRPr="00007494">
        <w:rPr>
          <w:color w:val="000000" w:themeColor="text1"/>
        </w:rPr>
        <w:t>jų</w:t>
      </w:r>
      <w:proofErr w:type="spellEnd"/>
      <w:r w:rsidR="00721D50" w:rsidRPr="00007494">
        <w:rPr>
          <w:color w:val="000000" w:themeColor="text1"/>
        </w:rPr>
        <w:t xml:space="preserve"> </w:t>
      </w:r>
      <w:proofErr w:type="spellStart"/>
      <w:r w:rsidR="00721D50" w:rsidRPr="00007494">
        <w:rPr>
          <w:color w:val="000000" w:themeColor="text1"/>
        </w:rPr>
        <w:t>naudą</w:t>
      </w:r>
      <w:proofErr w:type="spellEnd"/>
      <w:r w:rsidR="00721D50" w:rsidRPr="00007494">
        <w:rPr>
          <w:color w:val="000000" w:themeColor="text1"/>
        </w:rPr>
        <w:t xml:space="preserve"> ir </w:t>
      </w:r>
      <w:proofErr w:type="spellStart"/>
      <w:r w:rsidR="00721D50" w:rsidRPr="00007494">
        <w:rPr>
          <w:color w:val="000000" w:themeColor="text1"/>
        </w:rPr>
        <w:t>pajausti</w:t>
      </w:r>
      <w:proofErr w:type="spellEnd"/>
      <w:r w:rsidR="00721D50" w:rsidRPr="00007494">
        <w:rPr>
          <w:color w:val="000000" w:themeColor="text1"/>
        </w:rPr>
        <w:t xml:space="preserve"> </w:t>
      </w:r>
      <w:proofErr w:type="spellStart"/>
      <w:r w:rsidR="00721D50" w:rsidRPr="00007494">
        <w:rPr>
          <w:color w:val="000000" w:themeColor="text1"/>
        </w:rPr>
        <w:t>malonumą</w:t>
      </w:r>
      <w:proofErr w:type="spellEnd"/>
      <w:r w:rsidR="00721D50" w:rsidRPr="00007494">
        <w:rPr>
          <w:color w:val="000000" w:themeColor="text1"/>
        </w:rPr>
        <w:t xml:space="preserve"> (</w:t>
      </w:r>
      <w:proofErr w:type="spellStart"/>
      <w:r w:rsidR="00F31885" w:rsidRPr="00007494">
        <w:rPr>
          <w:color w:val="000000" w:themeColor="text1"/>
        </w:rPr>
        <w:t>p</w:t>
      </w:r>
      <w:r w:rsidR="00721D50" w:rsidRPr="00007494">
        <w:rPr>
          <w:color w:val="000000" w:themeColor="text1"/>
        </w:rPr>
        <w:t>raktin</w:t>
      </w:r>
      <w:r w:rsidR="00F31885" w:rsidRPr="00007494">
        <w:rPr>
          <w:color w:val="000000" w:themeColor="text1"/>
        </w:rPr>
        <w:t>ių</w:t>
      </w:r>
      <w:r w:rsidR="00721D50" w:rsidRPr="00007494">
        <w:rPr>
          <w:color w:val="000000" w:themeColor="text1"/>
        </w:rPr>
        <w:t>-patyrimin</w:t>
      </w:r>
      <w:r w:rsidR="00F31885" w:rsidRPr="00007494">
        <w:rPr>
          <w:color w:val="000000" w:themeColor="text1"/>
        </w:rPr>
        <w:t>ių</w:t>
      </w:r>
      <w:proofErr w:type="spellEnd"/>
      <w:r w:rsidR="00721D50" w:rsidRPr="00007494">
        <w:rPr>
          <w:color w:val="000000" w:themeColor="text1"/>
        </w:rPr>
        <w:t xml:space="preserve"> </w:t>
      </w:r>
      <w:proofErr w:type="spellStart"/>
      <w:r w:rsidR="00721D50" w:rsidRPr="00007494">
        <w:rPr>
          <w:color w:val="000000" w:themeColor="text1"/>
        </w:rPr>
        <w:t>pamok</w:t>
      </w:r>
      <w:r w:rsidR="00F31885" w:rsidRPr="00007494">
        <w:rPr>
          <w:color w:val="000000" w:themeColor="text1"/>
        </w:rPr>
        <w:t>ų</w:t>
      </w:r>
      <w:proofErr w:type="spellEnd"/>
      <w:r w:rsidR="00F31885" w:rsidRPr="00007494">
        <w:rPr>
          <w:color w:val="000000" w:themeColor="text1"/>
        </w:rPr>
        <w:t xml:space="preserve"> </w:t>
      </w:r>
      <w:proofErr w:type="spellStart"/>
      <w:r w:rsidR="00F31885" w:rsidRPr="00007494">
        <w:rPr>
          <w:color w:val="000000" w:themeColor="text1"/>
        </w:rPr>
        <w:t>tikslai</w:t>
      </w:r>
      <w:proofErr w:type="spellEnd"/>
      <w:r w:rsidR="00721D50" w:rsidRPr="00007494">
        <w:rPr>
          <w:color w:val="000000" w:themeColor="text1"/>
        </w:rPr>
        <w:t xml:space="preserve">). </w:t>
      </w:r>
      <w:r w:rsidR="00F31885" w:rsidRPr="00007494">
        <w:rPr>
          <w:color w:val="000000" w:themeColor="text1"/>
        </w:rPr>
        <w:t xml:space="preserve">Tad </w:t>
      </w:r>
      <w:proofErr w:type="spellStart"/>
      <w:r w:rsidR="00F31885" w:rsidRPr="00007494">
        <w:rPr>
          <w:color w:val="000000" w:themeColor="text1"/>
        </w:rPr>
        <w:t>poreikio</w:t>
      </w:r>
      <w:proofErr w:type="spellEnd"/>
      <w:r w:rsidR="00F31885" w:rsidRPr="00007494">
        <w:rPr>
          <w:color w:val="000000" w:themeColor="text1"/>
        </w:rPr>
        <w:t xml:space="preserve"> </w:t>
      </w:r>
      <w:proofErr w:type="spellStart"/>
      <w:r w:rsidR="00F31885" w:rsidRPr="00007494">
        <w:rPr>
          <w:color w:val="000000" w:themeColor="text1"/>
        </w:rPr>
        <w:t>menams</w:t>
      </w:r>
      <w:proofErr w:type="spellEnd"/>
      <w:r w:rsidR="00F31885" w:rsidRPr="00007494">
        <w:rPr>
          <w:color w:val="000000" w:themeColor="text1"/>
        </w:rPr>
        <w:t xml:space="preserve"> </w:t>
      </w:r>
      <w:proofErr w:type="spellStart"/>
      <w:r w:rsidR="00F31885" w:rsidRPr="00007494">
        <w:rPr>
          <w:color w:val="000000" w:themeColor="text1"/>
        </w:rPr>
        <w:t>ugdymas</w:t>
      </w:r>
      <w:proofErr w:type="spellEnd"/>
      <w:r w:rsidR="00F31885" w:rsidRPr="00007494">
        <w:rPr>
          <w:color w:val="000000" w:themeColor="text1"/>
        </w:rPr>
        <w:t xml:space="preserve"> </w:t>
      </w:r>
      <w:proofErr w:type="spellStart"/>
      <w:r w:rsidR="00F31885" w:rsidRPr="00007494">
        <w:rPr>
          <w:color w:val="000000" w:themeColor="text1"/>
        </w:rPr>
        <w:t>menų</w:t>
      </w:r>
      <w:proofErr w:type="spellEnd"/>
      <w:r w:rsidR="00F31885" w:rsidRPr="00007494">
        <w:rPr>
          <w:color w:val="000000" w:themeColor="text1"/>
        </w:rPr>
        <w:t xml:space="preserve"> </w:t>
      </w:r>
      <w:proofErr w:type="spellStart"/>
      <w:r w:rsidR="00F31885" w:rsidRPr="00007494">
        <w:rPr>
          <w:color w:val="000000" w:themeColor="text1"/>
        </w:rPr>
        <w:t>istorijos</w:t>
      </w:r>
      <w:proofErr w:type="spellEnd"/>
      <w:r w:rsidR="00F31885" w:rsidRPr="00007494">
        <w:rPr>
          <w:color w:val="000000" w:themeColor="text1"/>
        </w:rPr>
        <w:t xml:space="preserve"> </w:t>
      </w:r>
      <w:proofErr w:type="spellStart"/>
      <w:r w:rsidR="00F31885" w:rsidRPr="00007494">
        <w:rPr>
          <w:color w:val="000000" w:themeColor="text1"/>
        </w:rPr>
        <w:t>dalyke</w:t>
      </w:r>
      <w:proofErr w:type="spellEnd"/>
      <w:r w:rsidR="00F31885" w:rsidRPr="00007494">
        <w:rPr>
          <w:color w:val="000000" w:themeColor="text1"/>
        </w:rPr>
        <w:t xml:space="preserve"> </w:t>
      </w:r>
      <w:proofErr w:type="spellStart"/>
      <w:r w:rsidR="00F31885" w:rsidRPr="00007494">
        <w:rPr>
          <w:color w:val="000000" w:themeColor="text1"/>
        </w:rPr>
        <w:t>laikomas</w:t>
      </w:r>
      <w:proofErr w:type="spellEnd"/>
      <w:r w:rsidR="00F31885" w:rsidRPr="00007494">
        <w:rPr>
          <w:color w:val="000000" w:themeColor="text1"/>
        </w:rPr>
        <w:t xml:space="preserve"> </w:t>
      </w:r>
      <w:proofErr w:type="spellStart"/>
      <w:r w:rsidR="00F31885" w:rsidRPr="00007494">
        <w:rPr>
          <w:color w:val="000000" w:themeColor="text1"/>
        </w:rPr>
        <w:t>ypač</w:t>
      </w:r>
      <w:proofErr w:type="spellEnd"/>
      <w:r w:rsidR="00F31885" w:rsidRPr="00007494">
        <w:rPr>
          <w:color w:val="000000" w:themeColor="text1"/>
        </w:rPr>
        <w:t xml:space="preserve"> </w:t>
      </w:r>
      <w:proofErr w:type="spellStart"/>
      <w:r w:rsidR="00F31885" w:rsidRPr="00007494">
        <w:rPr>
          <w:color w:val="000000" w:themeColor="text1"/>
        </w:rPr>
        <w:t>svarbiu</w:t>
      </w:r>
      <w:proofErr w:type="spellEnd"/>
      <w:r w:rsidR="00F31885" w:rsidRPr="00007494">
        <w:rPr>
          <w:color w:val="000000" w:themeColor="text1"/>
        </w:rPr>
        <w:t xml:space="preserve"> </w:t>
      </w:r>
      <w:proofErr w:type="spellStart"/>
      <w:r w:rsidR="00F31885" w:rsidRPr="00007494">
        <w:rPr>
          <w:color w:val="000000" w:themeColor="text1"/>
        </w:rPr>
        <w:t>tikslu</w:t>
      </w:r>
      <w:proofErr w:type="spellEnd"/>
      <w:r w:rsidR="00F31885" w:rsidRPr="00007494">
        <w:rPr>
          <w:color w:val="000000" w:themeColor="text1"/>
        </w:rPr>
        <w:t>.</w:t>
      </w:r>
    </w:p>
    <w:p w14:paraId="210DE2CE" w14:textId="77777777" w:rsidR="00F23727" w:rsidRPr="00007494" w:rsidRDefault="00F23727" w:rsidP="00F23727">
      <w:pPr>
        <w:spacing w:line="276" w:lineRule="auto"/>
        <w:jc w:val="both"/>
        <w:rPr>
          <w:color w:val="000000" w:themeColor="text1"/>
        </w:rPr>
      </w:pPr>
    </w:p>
    <w:p w14:paraId="3AFA71DA" w14:textId="5BD2D209" w:rsidR="00686E74" w:rsidRPr="00007494" w:rsidRDefault="00597317" w:rsidP="004D2646">
      <w:pPr>
        <w:pStyle w:val="Antrat2"/>
        <w:spacing w:before="0" w:after="120"/>
        <w:rPr>
          <w:rFonts w:ascii="Times New Roman" w:hAnsi="Times New Roman" w:cs="Times New Roman"/>
          <w:color w:val="auto"/>
          <w:sz w:val="24"/>
          <w:szCs w:val="24"/>
        </w:rPr>
      </w:pPr>
      <w:bookmarkStart w:id="2" w:name="_Toc137206592"/>
      <w:r w:rsidRPr="00007494">
        <w:rPr>
          <w:rFonts w:ascii="Times New Roman" w:hAnsi="Times New Roman" w:cs="Times New Roman"/>
          <w:color w:val="auto"/>
          <w:sz w:val="24"/>
          <w:szCs w:val="24"/>
        </w:rPr>
        <w:t>1.1.</w:t>
      </w:r>
      <w:r w:rsidR="00F85B48" w:rsidRPr="00007494">
        <w:rPr>
          <w:rFonts w:ascii="Times New Roman" w:hAnsi="Times New Roman" w:cs="Times New Roman"/>
          <w:color w:val="auto"/>
          <w:sz w:val="24"/>
          <w:szCs w:val="24"/>
          <w:lang w:val="lt-LT"/>
        </w:rPr>
        <w:t> </w:t>
      </w:r>
      <w:r w:rsidR="0067706E" w:rsidRPr="00007494">
        <w:rPr>
          <w:rFonts w:ascii="Times New Roman" w:hAnsi="Times New Roman" w:cs="Times New Roman"/>
          <w:color w:val="auto"/>
          <w:sz w:val="24"/>
          <w:szCs w:val="24"/>
        </w:rPr>
        <w:t xml:space="preserve">III </w:t>
      </w:r>
      <w:proofErr w:type="spellStart"/>
      <w:r w:rsidR="0067706E" w:rsidRPr="00007494">
        <w:rPr>
          <w:rFonts w:ascii="Times New Roman" w:hAnsi="Times New Roman" w:cs="Times New Roman"/>
          <w:color w:val="auto"/>
          <w:sz w:val="24"/>
          <w:szCs w:val="24"/>
        </w:rPr>
        <w:t>gimnazijos</w:t>
      </w:r>
      <w:proofErr w:type="spellEnd"/>
      <w:r w:rsidR="091CCD52" w:rsidRPr="00007494">
        <w:rPr>
          <w:rFonts w:ascii="Times New Roman" w:hAnsi="Times New Roman" w:cs="Times New Roman"/>
          <w:color w:val="auto"/>
          <w:sz w:val="24"/>
          <w:szCs w:val="24"/>
        </w:rPr>
        <w:t xml:space="preserve"> </w:t>
      </w:r>
      <w:proofErr w:type="spellStart"/>
      <w:r w:rsidR="091CCD52" w:rsidRPr="00007494">
        <w:rPr>
          <w:rFonts w:ascii="Times New Roman" w:hAnsi="Times New Roman" w:cs="Times New Roman"/>
          <w:color w:val="auto"/>
          <w:sz w:val="24"/>
          <w:szCs w:val="24"/>
        </w:rPr>
        <w:t>klasė</w:t>
      </w:r>
      <w:bookmarkEnd w:id="2"/>
      <w:proofErr w:type="spellEnd"/>
    </w:p>
    <w:p w14:paraId="2BF5A33C" w14:textId="7E4887F2" w:rsidR="0067706E" w:rsidRPr="00007494" w:rsidRDefault="00F546C6" w:rsidP="001179B7">
      <w:pPr>
        <w:spacing w:before="120" w:after="120"/>
        <w:textAlignment w:val="baseline"/>
        <w:rPr>
          <w:b/>
          <w:bCs/>
          <w:lang w:eastAsia="lt-LT"/>
        </w:rPr>
      </w:pPr>
      <w:r w:rsidRPr="00007494">
        <w:rPr>
          <w:b/>
          <w:bCs/>
          <w:lang w:eastAsia="lt-LT"/>
        </w:rPr>
        <w:t>1.1</w:t>
      </w:r>
      <w:r w:rsidR="0067706E" w:rsidRPr="00007494">
        <w:rPr>
          <w:b/>
          <w:bCs/>
          <w:lang w:eastAsia="lt-LT"/>
        </w:rPr>
        <w:t>.1.</w:t>
      </w:r>
      <w:r w:rsidR="00B334AC" w:rsidRPr="00007494">
        <w:rPr>
          <w:b/>
          <w:bCs/>
          <w:lang w:eastAsia="lt-LT"/>
        </w:rPr>
        <w:t> </w:t>
      </w:r>
      <w:proofErr w:type="spellStart"/>
      <w:r w:rsidRPr="00007494">
        <w:rPr>
          <w:b/>
          <w:bCs/>
          <w:lang w:eastAsia="lt-LT"/>
        </w:rPr>
        <w:t>Meninių</w:t>
      </w:r>
      <w:proofErr w:type="spellEnd"/>
      <w:r w:rsidRPr="00007494">
        <w:rPr>
          <w:b/>
          <w:bCs/>
          <w:lang w:eastAsia="lt-LT"/>
        </w:rPr>
        <w:t xml:space="preserve"> </w:t>
      </w:r>
      <w:proofErr w:type="spellStart"/>
      <w:r w:rsidRPr="00007494">
        <w:rPr>
          <w:b/>
          <w:bCs/>
          <w:lang w:eastAsia="lt-LT"/>
        </w:rPr>
        <w:t>epochų</w:t>
      </w:r>
      <w:proofErr w:type="spellEnd"/>
      <w:r w:rsidRPr="00007494">
        <w:rPr>
          <w:b/>
          <w:bCs/>
          <w:lang w:eastAsia="lt-LT"/>
        </w:rPr>
        <w:t xml:space="preserve"> </w:t>
      </w:r>
      <w:proofErr w:type="spellStart"/>
      <w:r w:rsidRPr="00007494">
        <w:rPr>
          <w:b/>
          <w:bCs/>
          <w:lang w:eastAsia="lt-LT"/>
        </w:rPr>
        <w:t>kontekstų</w:t>
      </w:r>
      <w:proofErr w:type="spellEnd"/>
      <w:r w:rsidRPr="00007494">
        <w:rPr>
          <w:b/>
          <w:bCs/>
          <w:lang w:eastAsia="lt-LT"/>
        </w:rPr>
        <w:t xml:space="preserve"> ir meno </w:t>
      </w:r>
      <w:proofErr w:type="spellStart"/>
      <w:r w:rsidRPr="00007494">
        <w:rPr>
          <w:b/>
          <w:bCs/>
          <w:lang w:eastAsia="lt-LT"/>
        </w:rPr>
        <w:t>rūšių</w:t>
      </w:r>
      <w:proofErr w:type="spellEnd"/>
      <w:r w:rsidRPr="00007494">
        <w:rPr>
          <w:b/>
          <w:bCs/>
          <w:lang w:eastAsia="lt-LT"/>
        </w:rPr>
        <w:t xml:space="preserve"> </w:t>
      </w:r>
      <w:proofErr w:type="spellStart"/>
      <w:r w:rsidRPr="00007494">
        <w:rPr>
          <w:b/>
          <w:bCs/>
          <w:lang w:eastAsia="lt-LT"/>
        </w:rPr>
        <w:t>pažinimas</w:t>
      </w:r>
      <w:proofErr w:type="spellEnd"/>
      <w:r w:rsidR="00E47FDE" w:rsidRPr="00007494">
        <w:rPr>
          <w:b/>
          <w:bCs/>
          <w:lang w:eastAsia="lt-LT"/>
        </w:rPr>
        <w:t>.</w:t>
      </w:r>
    </w:p>
    <w:p w14:paraId="6D802A51" w14:textId="132A1D04" w:rsidR="00D238D9" w:rsidRDefault="00B334AC" w:rsidP="00F85B48">
      <w:pPr>
        <w:spacing w:line="276" w:lineRule="auto"/>
        <w:jc w:val="both"/>
        <w:textAlignment w:val="baseline"/>
        <w:rPr>
          <w:color w:val="000000" w:themeColor="text1"/>
          <w:lang w:eastAsia="lt-LT"/>
        </w:rPr>
      </w:pPr>
      <w:proofErr w:type="spellStart"/>
      <w:r w:rsidRPr="00007494">
        <w:rPr>
          <w:color w:val="000000" w:themeColor="text1"/>
        </w:rPr>
        <w:t>Remiantis</w:t>
      </w:r>
      <w:proofErr w:type="spellEnd"/>
      <w:r w:rsidRPr="00007494">
        <w:rPr>
          <w:color w:val="000000" w:themeColor="text1"/>
        </w:rPr>
        <w:t xml:space="preserve"> </w:t>
      </w:r>
      <w:proofErr w:type="spellStart"/>
      <w:r w:rsidRPr="00007494">
        <w:rPr>
          <w:color w:val="000000" w:themeColor="text1"/>
        </w:rPr>
        <w:t>turima</w:t>
      </w:r>
      <w:proofErr w:type="spellEnd"/>
      <w:r w:rsidRPr="00007494">
        <w:rPr>
          <w:color w:val="000000" w:themeColor="text1"/>
        </w:rPr>
        <w:t xml:space="preserve"> </w:t>
      </w:r>
      <w:proofErr w:type="spellStart"/>
      <w:r w:rsidRPr="00007494">
        <w:rPr>
          <w:color w:val="000000" w:themeColor="text1"/>
        </w:rPr>
        <w:t>skirtingų</w:t>
      </w:r>
      <w:proofErr w:type="spellEnd"/>
      <w:r w:rsidRPr="00007494">
        <w:rPr>
          <w:color w:val="000000" w:themeColor="text1"/>
        </w:rPr>
        <w:t xml:space="preserve"> meno </w:t>
      </w:r>
      <w:proofErr w:type="spellStart"/>
      <w:r w:rsidRPr="00007494">
        <w:rPr>
          <w:color w:val="000000" w:themeColor="text1"/>
        </w:rPr>
        <w:t>rūšių</w:t>
      </w:r>
      <w:proofErr w:type="spellEnd"/>
      <w:r w:rsidRPr="00007494">
        <w:rPr>
          <w:color w:val="000000" w:themeColor="text1"/>
        </w:rPr>
        <w:t xml:space="preserve"> </w:t>
      </w:r>
      <w:proofErr w:type="spellStart"/>
      <w:r w:rsidRPr="00007494">
        <w:rPr>
          <w:color w:val="000000" w:themeColor="text1"/>
        </w:rPr>
        <w:t>pažinimo</w:t>
      </w:r>
      <w:proofErr w:type="spellEnd"/>
      <w:r w:rsidRPr="00007494">
        <w:rPr>
          <w:color w:val="000000" w:themeColor="text1"/>
        </w:rPr>
        <w:t xml:space="preserve"> </w:t>
      </w:r>
      <w:proofErr w:type="spellStart"/>
      <w:r w:rsidRPr="00007494">
        <w:rPr>
          <w:color w:val="000000" w:themeColor="text1"/>
        </w:rPr>
        <w:t>patirtimi</w:t>
      </w:r>
      <w:proofErr w:type="spellEnd"/>
      <w:r w:rsidRPr="00007494">
        <w:rPr>
          <w:color w:val="000000" w:themeColor="text1"/>
        </w:rPr>
        <w:t xml:space="preserve">, </w:t>
      </w:r>
      <w:proofErr w:type="spellStart"/>
      <w:r w:rsidRPr="00007494">
        <w:rPr>
          <w:color w:val="000000" w:themeColor="text1"/>
        </w:rPr>
        <w:t>mokiniams</w:t>
      </w:r>
      <w:proofErr w:type="spellEnd"/>
      <w:r w:rsidRPr="00007494">
        <w:rPr>
          <w:color w:val="000000" w:themeColor="text1"/>
        </w:rPr>
        <w:t xml:space="preserve"> </w:t>
      </w:r>
      <w:proofErr w:type="spellStart"/>
      <w:r w:rsidRPr="00007494">
        <w:rPr>
          <w:color w:val="000000" w:themeColor="text1"/>
        </w:rPr>
        <w:t>siūloma</w:t>
      </w:r>
      <w:proofErr w:type="spellEnd"/>
      <w:r w:rsidRPr="00007494">
        <w:rPr>
          <w:color w:val="000000" w:themeColor="text1"/>
        </w:rPr>
        <w:t xml:space="preserve"> </w:t>
      </w:r>
      <w:proofErr w:type="spellStart"/>
      <w:r w:rsidRPr="00007494">
        <w:rPr>
          <w:color w:val="000000" w:themeColor="text1"/>
        </w:rPr>
        <w:t>tyrinėti</w:t>
      </w:r>
      <w:proofErr w:type="spellEnd"/>
      <w:r w:rsidRPr="00007494">
        <w:rPr>
          <w:color w:val="000000" w:themeColor="text1"/>
        </w:rPr>
        <w:t xml:space="preserve"> du </w:t>
      </w:r>
      <w:proofErr w:type="spellStart"/>
      <w:r w:rsidRPr="00007494">
        <w:rPr>
          <w:color w:val="000000" w:themeColor="text1"/>
        </w:rPr>
        <w:t>stambių</w:t>
      </w:r>
      <w:proofErr w:type="spellEnd"/>
      <w:r w:rsidRPr="00007494">
        <w:rPr>
          <w:color w:val="000000" w:themeColor="text1"/>
        </w:rPr>
        <w:t xml:space="preserve"> </w:t>
      </w:r>
      <w:proofErr w:type="spellStart"/>
      <w:r w:rsidRPr="00007494">
        <w:rPr>
          <w:color w:val="000000" w:themeColor="text1"/>
        </w:rPr>
        <w:t>temų</w:t>
      </w:r>
      <w:proofErr w:type="spellEnd"/>
      <w:r w:rsidRPr="00007494">
        <w:rPr>
          <w:color w:val="000000" w:themeColor="text1"/>
        </w:rPr>
        <w:t xml:space="preserve"> </w:t>
      </w:r>
      <w:proofErr w:type="spellStart"/>
      <w:r w:rsidRPr="00007494">
        <w:rPr>
          <w:color w:val="000000" w:themeColor="text1"/>
        </w:rPr>
        <w:t>blokus</w:t>
      </w:r>
      <w:proofErr w:type="spellEnd"/>
      <w:r w:rsidRPr="00007494">
        <w:rPr>
          <w:color w:val="000000" w:themeColor="text1"/>
        </w:rPr>
        <w:t> – „</w:t>
      </w:r>
      <w:proofErr w:type="spellStart"/>
      <w:r w:rsidRPr="00007494">
        <w:rPr>
          <w:color w:val="000000" w:themeColor="text1"/>
        </w:rPr>
        <w:t>Pagrindinės</w:t>
      </w:r>
      <w:proofErr w:type="spellEnd"/>
      <w:r w:rsidRPr="00007494">
        <w:rPr>
          <w:color w:val="000000" w:themeColor="text1"/>
        </w:rPr>
        <w:t xml:space="preserve"> </w:t>
      </w:r>
      <w:proofErr w:type="spellStart"/>
      <w:r w:rsidRPr="00007494">
        <w:rPr>
          <w:color w:val="000000" w:themeColor="text1"/>
        </w:rPr>
        <w:t>meninės</w:t>
      </w:r>
      <w:proofErr w:type="spellEnd"/>
      <w:r w:rsidRPr="00007494">
        <w:rPr>
          <w:color w:val="000000" w:themeColor="text1"/>
        </w:rPr>
        <w:t xml:space="preserve"> </w:t>
      </w:r>
      <w:proofErr w:type="spellStart"/>
      <w:r w:rsidRPr="00007494">
        <w:rPr>
          <w:color w:val="000000" w:themeColor="text1"/>
        </w:rPr>
        <w:t>epochos</w:t>
      </w:r>
      <w:proofErr w:type="spellEnd"/>
      <w:r w:rsidRPr="00007494">
        <w:rPr>
          <w:color w:val="000000" w:themeColor="text1"/>
        </w:rPr>
        <w:t xml:space="preserve"> ir </w:t>
      </w:r>
      <w:proofErr w:type="spellStart"/>
      <w:r w:rsidRPr="00007494">
        <w:rPr>
          <w:color w:val="000000" w:themeColor="text1"/>
        </w:rPr>
        <w:t>jų</w:t>
      </w:r>
      <w:proofErr w:type="spellEnd"/>
      <w:r w:rsidRPr="00007494">
        <w:rPr>
          <w:color w:val="000000" w:themeColor="text1"/>
        </w:rPr>
        <w:t xml:space="preserve"> </w:t>
      </w:r>
      <w:proofErr w:type="spellStart"/>
      <w:r w:rsidRPr="00007494">
        <w:rPr>
          <w:color w:val="000000" w:themeColor="text1"/>
        </w:rPr>
        <w:t>kontekstai</w:t>
      </w:r>
      <w:proofErr w:type="spellEnd"/>
      <w:r w:rsidRPr="00007494">
        <w:rPr>
          <w:color w:val="000000" w:themeColor="text1"/>
        </w:rPr>
        <w:t xml:space="preserve">“ </w:t>
      </w:r>
      <w:proofErr w:type="spellStart"/>
      <w:r w:rsidRPr="00007494">
        <w:rPr>
          <w:color w:val="000000" w:themeColor="text1"/>
        </w:rPr>
        <w:t>bei</w:t>
      </w:r>
      <w:proofErr w:type="spellEnd"/>
      <w:r w:rsidRPr="00007494">
        <w:rPr>
          <w:color w:val="000000" w:themeColor="text1"/>
        </w:rPr>
        <w:t xml:space="preserve"> „</w:t>
      </w:r>
      <w:proofErr w:type="spellStart"/>
      <w:r w:rsidRPr="00007494">
        <w:rPr>
          <w:color w:val="000000" w:themeColor="text1"/>
        </w:rPr>
        <w:t>Pagrindiniai</w:t>
      </w:r>
      <w:proofErr w:type="spellEnd"/>
      <w:r w:rsidRPr="00007494">
        <w:rPr>
          <w:color w:val="000000" w:themeColor="text1"/>
        </w:rPr>
        <w:t xml:space="preserve"> </w:t>
      </w:r>
      <w:proofErr w:type="spellStart"/>
      <w:r w:rsidRPr="00007494">
        <w:rPr>
          <w:color w:val="000000" w:themeColor="text1"/>
        </w:rPr>
        <w:t>mūsų</w:t>
      </w:r>
      <w:proofErr w:type="spellEnd"/>
      <w:r w:rsidRPr="00007494">
        <w:rPr>
          <w:color w:val="000000" w:themeColor="text1"/>
        </w:rPr>
        <w:t xml:space="preserve"> eros meno </w:t>
      </w:r>
      <w:proofErr w:type="spellStart"/>
      <w:r w:rsidRPr="00007494">
        <w:rPr>
          <w:color w:val="000000" w:themeColor="text1"/>
        </w:rPr>
        <w:t>laikotarpiai</w:t>
      </w:r>
      <w:proofErr w:type="spellEnd"/>
      <w:r w:rsidRPr="00007494">
        <w:rPr>
          <w:color w:val="000000" w:themeColor="text1"/>
        </w:rPr>
        <w:t>“.</w:t>
      </w:r>
      <w:r w:rsidR="00835BA2" w:rsidRPr="00007494">
        <w:rPr>
          <w:color w:val="000000" w:themeColor="text1"/>
        </w:rPr>
        <w:t xml:space="preserve"> </w:t>
      </w:r>
      <w:proofErr w:type="spellStart"/>
      <w:r w:rsidRPr="00007494">
        <w:rPr>
          <w:color w:val="000000" w:themeColor="text1"/>
        </w:rPr>
        <w:t>Pirmasis</w:t>
      </w:r>
      <w:proofErr w:type="spellEnd"/>
      <w:r w:rsidRPr="00007494">
        <w:rPr>
          <w:color w:val="000000" w:themeColor="text1"/>
        </w:rPr>
        <w:t xml:space="preserve"> </w:t>
      </w:r>
      <w:proofErr w:type="spellStart"/>
      <w:r w:rsidRPr="00007494">
        <w:rPr>
          <w:color w:val="000000" w:themeColor="text1"/>
        </w:rPr>
        <w:t>supažindina</w:t>
      </w:r>
      <w:proofErr w:type="spellEnd"/>
      <w:r w:rsidRPr="00007494">
        <w:rPr>
          <w:color w:val="000000" w:themeColor="text1"/>
        </w:rPr>
        <w:t xml:space="preserve"> </w:t>
      </w:r>
      <w:proofErr w:type="spellStart"/>
      <w:r w:rsidRPr="00007494">
        <w:rPr>
          <w:color w:val="000000" w:themeColor="text1"/>
        </w:rPr>
        <w:t>mokinius</w:t>
      </w:r>
      <w:proofErr w:type="spellEnd"/>
      <w:r w:rsidRPr="00007494">
        <w:rPr>
          <w:color w:val="000000" w:themeColor="text1"/>
        </w:rPr>
        <w:t xml:space="preserve"> </w:t>
      </w:r>
      <w:proofErr w:type="spellStart"/>
      <w:r w:rsidRPr="00007494">
        <w:rPr>
          <w:color w:val="000000" w:themeColor="text1"/>
        </w:rPr>
        <w:t>su</w:t>
      </w:r>
      <w:proofErr w:type="spellEnd"/>
      <w:r w:rsidRPr="00007494">
        <w:rPr>
          <w:color w:val="000000" w:themeColor="text1"/>
        </w:rPr>
        <w:t xml:space="preserve"> </w:t>
      </w:r>
      <w:proofErr w:type="spellStart"/>
      <w:r w:rsidRPr="00007494">
        <w:rPr>
          <w:rStyle w:val="spellingerror"/>
          <w:color w:val="000000" w:themeColor="text1"/>
        </w:rPr>
        <w:t>pagrindiniais</w:t>
      </w:r>
      <w:proofErr w:type="spellEnd"/>
      <w:r w:rsidRPr="00007494">
        <w:rPr>
          <w:rStyle w:val="normaltextrun"/>
          <w:color w:val="000000" w:themeColor="text1"/>
        </w:rPr>
        <w:t xml:space="preserve"> </w:t>
      </w:r>
      <w:r w:rsidRPr="00007494">
        <w:rPr>
          <w:rStyle w:val="spellingerror"/>
          <w:color w:val="000000" w:themeColor="text1"/>
        </w:rPr>
        <w:t>meno</w:t>
      </w:r>
      <w:r w:rsidRPr="00007494">
        <w:rPr>
          <w:rStyle w:val="normaltextrun"/>
          <w:color w:val="000000" w:themeColor="text1"/>
        </w:rPr>
        <w:t xml:space="preserve"> </w:t>
      </w:r>
      <w:proofErr w:type="spellStart"/>
      <w:r w:rsidRPr="00007494">
        <w:rPr>
          <w:rStyle w:val="spellingerror"/>
          <w:color w:val="000000" w:themeColor="text1"/>
        </w:rPr>
        <w:t>istorijos</w:t>
      </w:r>
      <w:proofErr w:type="spellEnd"/>
      <w:r w:rsidRPr="00007494">
        <w:rPr>
          <w:rStyle w:val="normaltextrun"/>
          <w:color w:val="000000" w:themeColor="text1"/>
        </w:rPr>
        <w:t xml:space="preserve"> </w:t>
      </w:r>
      <w:proofErr w:type="spellStart"/>
      <w:r w:rsidRPr="00007494">
        <w:rPr>
          <w:rStyle w:val="spellingerror"/>
          <w:color w:val="000000" w:themeColor="text1"/>
        </w:rPr>
        <w:t>laikotarpiais</w:t>
      </w:r>
      <w:proofErr w:type="spellEnd"/>
      <w:r w:rsidRPr="00007494">
        <w:rPr>
          <w:rStyle w:val="spellingerror"/>
          <w:color w:val="000000" w:themeColor="text1"/>
        </w:rPr>
        <w:t xml:space="preserve">, </w:t>
      </w:r>
      <w:proofErr w:type="spellStart"/>
      <w:r w:rsidRPr="00007494">
        <w:rPr>
          <w:rStyle w:val="spellingerror"/>
          <w:color w:val="000000" w:themeColor="text1"/>
        </w:rPr>
        <w:t>pagrindinėmis</w:t>
      </w:r>
      <w:proofErr w:type="spellEnd"/>
      <w:r w:rsidRPr="00007494">
        <w:rPr>
          <w:rStyle w:val="normaltextrun"/>
          <w:color w:val="000000" w:themeColor="text1"/>
        </w:rPr>
        <w:t xml:space="preserve"> </w:t>
      </w:r>
      <w:r w:rsidRPr="00007494">
        <w:rPr>
          <w:rStyle w:val="spellingerror"/>
          <w:color w:val="000000" w:themeColor="text1"/>
        </w:rPr>
        <w:t>meno</w:t>
      </w:r>
      <w:r w:rsidRPr="00007494">
        <w:rPr>
          <w:rStyle w:val="normaltextrun"/>
          <w:color w:val="000000" w:themeColor="text1"/>
        </w:rPr>
        <w:t xml:space="preserve"> </w:t>
      </w:r>
      <w:proofErr w:type="spellStart"/>
      <w:r w:rsidRPr="00007494">
        <w:rPr>
          <w:rStyle w:val="normaltextrun"/>
          <w:color w:val="000000" w:themeColor="text1"/>
        </w:rPr>
        <w:t>r</w:t>
      </w:r>
      <w:r w:rsidRPr="00007494">
        <w:rPr>
          <w:rStyle w:val="spellingerror"/>
          <w:color w:val="000000" w:themeColor="text1"/>
        </w:rPr>
        <w:t>ūšimis</w:t>
      </w:r>
      <w:proofErr w:type="spellEnd"/>
      <w:r w:rsidRPr="00007494">
        <w:rPr>
          <w:rStyle w:val="spellingerror"/>
          <w:color w:val="000000" w:themeColor="text1"/>
        </w:rPr>
        <w:t xml:space="preserve">, </w:t>
      </w:r>
      <w:proofErr w:type="spellStart"/>
      <w:r w:rsidRPr="00007494">
        <w:rPr>
          <w:rStyle w:val="normaltextrun"/>
          <w:color w:val="000000" w:themeColor="text1"/>
        </w:rPr>
        <w:t>s</w:t>
      </w:r>
      <w:r w:rsidRPr="00007494">
        <w:rPr>
          <w:rStyle w:val="normaltextrun"/>
          <w:bCs/>
          <w:color w:val="000000" w:themeColor="text1"/>
        </w:rPr>
        <w:t>eniausiomis</w:t>
      </w:r>
      <w:proofErr w:type="spellEnd"/>
      <w:r w:rsidRPr="00007494">
        <w:rPr>
          <w:rStyle w:val="normaltextrun"/>
          <w:bCs/>
          <w:color w:val="000000" w:themeColor="text1"/>
        </w:rPr>
        <w:t xml:space="preserve"> </w:t>
      </w:r>
      <w:proofErr w:type="spellStart"/>
      <w:r w:rsidRPr="00007494">
        <w:rPr>
          <w:rStyle w:val="normaltextrun"/>
          <w:bCs/>
          <w:color w:val="000000" w:themeColor="text1"/>
        </w:rPr>
        <w:t>pasaulio</w:t>
      </w:r>
      <w:proofErr w:type="spellEnd"/>
      <w:r w:rsidRPr="00007494">
        <w:rPr>
          <w:rStyle w:val="normaltextrun"/>
          <w:bCs/>
          <w:color w:val="000000" w:themeColor="text1"/>
        </w:rPr>
        <w:t xml:space="preserve"> </w:t>
      </w:r>
      <w:proofErr w:type="spellStart"/>
      <w:r w:rsidRPr="00007494">
        <w:rPr>
          <w:rStyle w:val="normaltextrun"/>
          <w:bCs/>
          <w:color w:val="000000" w:themeColor="text1"/>
        </w:rPr>
        <w:t>civilizacijomis</w:t>
      </w:r>
      <w:proofErr w:type="spellEnd"/>
      <w:r w:rsidRPr="00007494">
        <w:rPr>
          <w:rStyle w:val="normaltextrun"/>
          <w:bCs/>
          <w:color w:val="000000" w:themeColor="text1"/>
        </w:rPr>
        <w:t xml:space="preserve"> </w:t>
      </w:r>
      <w:proofErr w:type="spellStart"/>
      <w:r w:rsidRPr="00007494">
        <w:rPr>
          <w:rStyle w:val="normaltextrun"/>
          <w:bCs/>
          <w:color w:val="000000" w:themeColor="text1"/>
        </w:rPr>
        <w:t>iki</w:t>
      </w:r>
      <w:proofErr w:type="spellEnd"/>
      <w:r w:rsidRPr="00007494">
        <w:rPr>
          <w:rStyle w:val="normaltextrun"/>
          <w:bCs/>
          <w:color w:val="000000" w:themeColor="text1"/>
        </w:rPr>
        <w:t xml:space="preserve"> </w:t>
      </w:r>
      <w:proofErr w:type="spellStart"/>
      <w:r w:rsidRPr="00007494">
        <w:rPr>
          <w:rStyle w:val="normaltextrun"/>
          <w:bCs/>
          <w:color w:val="000000" w:themeColor="text1"/>
        </w:rPr>
        <w:t>mūsų</w:t>
      </w:r>
      <w:proofErr w:type="spellEnd"/>
      <w:r w:rsidRPr="00007494">
        <w:rPr>
          <w:rStyle w:val="normaltextrun"/>
          <w:bCs/>
          <w:color w:val="000000" w:themeColor="text1"/>
        </w:rPr>
        <w:t xml:space="preserve"> eros ir </w:t>
      </w:r>
      <w:proofErr w:type="spellStart"/>
      <w:r w:rsidRPr="00007494">
        <w:rPr>
          <w:rStyle w:val="normaltextrun"/>
          <w:color w:val="000000" w:themeColor="text1"/>
        </w:rPr>
        <w:t>Antikiniu</w:t>
      </w:r>
      <w:proofErr w:type="spellEnd"/>
      <w:r w:rsidRPr="00007494">
        <w:rPr>
          <w:rStyle w:val="normaltextrun"/>
          <w:color w:val="000000" w:themeColor="text1"/>
        </w:rPr>
        <w:t xml:space="preserve"> menu. </w:t>
      </w:r>
      <w:proofErr w:type="spellStart"/>
      <w:r w:rsidRPr="00007494">
        <w:rPr>
          <w:rStyle w:val="normaltextrun"/>
          <w:color w:val="000000" w:themeColor="text1"/>
        </w:rPr>
        <w:t>Antrasis</w:t>
      </w:r>
      <w:proofErr w:type="spellEnd"/>
      <w:r w:rsidR="00D238D9" w:rsidRPr="00007494">
        <w:rPr>
          <w:rStyle w:val="normaltextrun"/>
          <w:color w:val="000000" w:themeColor="text1"/>
        </w:rPr>
        <w:t xml:space="preserve"> </w:t>
      </w:r>
      <w:proofErr w:type="spellStart"/>
      <w:r w:rsidRPr="00007494">
        <w:rPr>
          <w:rStyle w:val="normaltextrun"/>
          <w:color w:val="000000" w:themeColor="text1"/>
        </w:rPr>
        <w:t>tęsia</w:t>
      </w:r>
      <w:proofErr w:type="spellEnd"/>
      <w:r w:rsidRPr="00007494">
        <w:rPr>
          <w:rStyle w:val="normaltextrun"/>
          <w:color w:val="000000" w:themeColor="text1"/>
        </w:rPr>
        <w:t xml:space="preserve"> </w:t>
      </w:r>
      <w:proofErr w:type="spellStart"/>
      <w:r w:rsidRPr="00007494">
        <w:rPr>
          <w:rStyle w:val="normaltextrun"/>
          <w:color w:val="000000" w:themeColor="text1"/>
        </w:rPr>
        <w:t>pažintį</w:t>
      </w:r>
      <w:proofErr w:type="spellEnd"/>
      <w:r w:rsidRPr="00007494">
        <w:rPr>
          <w:rStyle w:val="normaltextrun"/>
          <w:color w:val="000000" w:themeColor="text1"/>
        </w:rPr>
        <w:t xml:space="preserve"> </w:t>
      </w:r>
      <w:proofErr w:type="spellStart"/>
      <w:r w:rsidRPr="00007494">
        <w:rPr>
          <w:rStyle w:val="normaltextrun"/>
          <w:color w:val="000000" w:themeColor="text1"/>
        </w:rPr>
        <w:t>Antikiniu</w:t>
      </w:r>
      <w:proofErr w:type="spellEnd"/>
      <w:r w:rsidRPr="00007494">
        <w:rPr>
          <w:rStyle w:val="normaltextrun"/>
          <w:color w:val="000000" w:themeColor="text1"/>
        </w:rPr>
        <w:t xml:space="preserve"> menu ir </w:t>
      </w:r>
      <w:proofErr w:type="spellStart"/>
      <w:r w:rsidRPr="00007494">
        <w:rPr>
          <w:rStyle w:val="normaltextrun"/>
          <w:color w:val="000000" w:themeColor="text1"/>
        </w:rPr>
        <w:t>tyrinėja</w:t>
      </w:r>
      <w:proofErr w:type="spellEnd"/>
      <w:r w:rsidRPr="00007494">
        <w:rPr>
          <w:rStyle w:val="normaltextrun"/>
          <w:color w:val="000000" w:themeColor="text1"/>
        </w:rPr>
        <w:t xml:space="preserve"> </w:t>
      </w:r>
      <w:proofErr w:type="spellStart"/>
      <w:r w:rsidRPr="00007494">
        <w:rPr>
          <w:rStyle w:val="normaltextrun"/>
          <w:color w:val="000000" w:themeColor="text1"/>
        </w:rPr>
        <w:t>ankstyvosios</w:t>
      </w:r>
      <w:proofErr w:type="spellEnd"/>
      <w:r w:rsidRPr="00007494">
        <w:rPr>
          <w:rStyle w:val="normaltextrun"/>
          <w:color w:val="000000" w:themeColor="text1"/>
        </w:rPr>
        <w:t xml:space="preserve"> </w:t>
      </w:r>
      <w:proofErr w:type="spellStart"/>
      <w:r w:rsidRPr="00007494">
        <w:rPr>
          <w:rStyle w:val="normaltextrun"/>
          <w:color w:val="000000" w:themeColor="text1"/>
        </w:rPr>
        <w:t>krikščionybės</w:t>
      </w:r>
      <w:proofErr w:type="spellEnd"/>
      <w:r w:rsidRPr="00007494">
        <w:rPr>
          <w:rStyle w:val="normaltextrun"/>
          <w:color w:val="000000" w:themeColor="text1"/>
        </w:rPr>
        <w:t xml:space="preserve"> </w:t>
      </w:r>
      <w:proofErr w:type="spellStart"/>
      <w:r w:rsidRPr="00007494">
        <w:rPr>
          <w:rStyle w:val="normaltextrun"/>
          <w:color w:val="000000" w:themeColor="text1"/>
        </w:rPr>
        <w:t>meną</w:t>
      </w:r>
      <w:proofErr w:type="spellEnd"/>
      <w:r w:rsidRPr="00007494">
        <w:rPr>
          <w:rStyle w:val="normaltextrun"/>
          <w:color w:val="000000" w:themeColor="text1"/>
        </w:rPr>
        <w:t xml:space="preserve">, </w:t>
      </w:r>
      <w:proofErr w:type="spellStart"/>
      <w:r w:rsidRPr="00007494">
        <w:rPr>
          <w:rStyle w:val="normaltextrun"/>
          <w:color w:val="000000" w:themeColor="text1"/>
        </w:rPr>
        <w:t>viduramžių</w:t>
      </w:r>
      <w:proofErr w:type="spellEnd"/>
      <w:r w:rsidRPr="00007494">
        <w:rPr>
          <w:rStyle w:val="normaltextrun"/>
          <w:color w:val="000000" w:themeColor="text1"/>
        </w:rPr>
        <w:t xml:space="preserve"> </w:t>
      </w:r>
      <w:proofErr w:type="spellStart"/>
      <w:r w:rsidRPr="00007494">
        <w:rPr>
          <w:rStyle w:val="normaltextrun"/>
          <w:color w:val="000000" w:themeColor="text1"/>
        </w:rPr>
        <w:t>epochą</w:t>
      </w:r>
      <w:proofErr w:type="spellEnd"/>
      <w:r w:rsidRPr="00007494">
        <w:rPr>
          <w:rStyle w:val="normaltextrun"/>
          <w:color w:val="000000" w:themeColor="text1"/>
        </w:rPr>
        <w:t xml:space="preserve">, </w:t>
      </w:r>
      <w:proofErr w:type="spellStart"/>
      <w:r w:rsidRPr="00007494">
        <w:rPr>
          <w:rStyle w:val="normaltextrun"/>
          <w:color w:val="000000" w:themeColor="text1"/>
        </w:rPr>
        <w:t>Renesansą</w:t>
      </w:r>
      <w:proofErr w:type="spellEnd"/>
      <w:r w:rsidRPr="00007494">
        <w:rPr>
          <w:rStyle w:val="normaltextrun"/>
          <w:color w:val="000000" w:themeColor="text1"/>
        </w:rPr>
        <w:t xml:space="preserve">, </w:t>
      </w:r>
      <w:proofErr w:type="spellStart"/>
      <w:r w:rsidRPr="00007494">
        <w:rPr>
          <w:rStyle w:val="normaltextrun"/>
          <w:color w:val="000000" w:themeColor="text1"/>
        </w:rPr>
        <w:t>b</w:t>
      </w:r>
      <w:r w:rsidRPr="00007494">
        <w:rPr>
          <w:rStyle w:val="normaltextrun"/>
          <w:bCs/>
          <w:color w:val="000000" w:themeColor="text1"/>
        </w:rPr>
        <w:t>aroką</w:t>
      </w:r>
      <w:proofErr w:type="spellEnd"/>
      <w:r w:rsidRPr="00007494">
        <w:rPr>
          <w:rStyle w:val="normaltextrun"/>
          <w:bCs/>
          <w:color w:val="000000" w:themeColor="text1"/>
        </w:rPr>
        <w:t xml:space="preserve"> ir </w:t>
      </w:r>
      <w:proofErr w:type="spellStart"/>
      <w:r w:rsidRPr="00007494">
        <w:rPr>
          <w:rStyle w:val="normaltextrun"/>
          <w:bCs/>
          <w:color w:val="000000" w:themeColor="text1"/>
        </w:rPr>
        <w:t>vėlyvąsias</w:t>
      </w:r>
      <w:proofErr w:type="spellEnd"/>
      <w:r w:rsidRPr="00007494">
        <w:rPr>
          <w:rStyle w:val="normaltextrun"/>
          <w:bCs/>
          <w:color w:val="000000" w:themeColor="text1"/>
        </w:rPr>
        <w:t xml:space="preserve"> jo </w:t>
      </w:r>
      <w:proofErr w:type="spellStart"/>
      <w:r w:rsidRPr="00007494">
        <w:rPr>
          <w:rStyle w:val="normaltextrun"/>
          <w:bCs/>
          <w:color w:val="000000" w:themeColor="text1"/>
        </w:rPr>
        <w:t>transformacijas</w:t>
      </w:r>
      <w:proofErr w:type="spellEnd"/>
      <w:r w:rsidRPr="00007494">
        <w:rPr>
          <w:rStyle w:val="normaltextrun"/>
          <w:bCs/>
          <w:color w:val="000000" w:themeColor="text1"/>
        </w:rPr>
        <w:t xml:space="preserve">, </w:t>
      </w:r>
      <w:proofErr w:type="spellStart"/>
      <w:r w:rsidRPr="00007494">
        <w:rPr>
          <w:rStyle w:val="normaltextrun"/>
          <w:bCs/>
          <w:color w:val="000000" w:themeColor="text1"/>
        </w:rPr>
        <w:t>analizuoja</w:t>
      </w:r>
      <w:proofErr w:type="spellEnd"/>
      <w:r w:rsidRPr="00007494">
        <w:rPr>
          <w:rStyle w:val="normaltextrun"/>
          <w:b/>
          <w:bCs/>
          <w:color w:val="000000" w:themeColor="text1"/>
        </w:rPr>
        <w:t xml:space="preserve"> </w:t>
      </w:r>
      <w:proofErr w:type="spellStart"/>
      <w:r w:rsidRPr="00007494">
        <w:rPr>
          <w:rStyle w:val="normaltextrun"/>
          <w:color w:val="000000" w:themeColor="text1"/>
        </w:rPr>
        <w:t>k</w:t>
      </w:r>
      <w:r w:rsidRPr="00007494">
        <w:rPr>
          <w:rStyle w:val="normaltextrun"/>
          <w:bCs/>
          <w:color w:val="000000" w:themeColor="text1"/>
        </w:rPr>
        <w:t>lasicizmo</w:t>
      </w:r>
      <w:proofErr w:type="spellEnd"/>
      <w:r w:rsidRPr="00007494">
        <w:rPr>
          <w:rStyle w:val="normaltextrun"/>
          <w:bCs/>
          <w:color w:val="000000" w:themeColor="text1"/>
        </w:rPr>
        <w:t xml:space="preserve">, </w:t>
      </w:r>
      <w:proofErr w:type="spellStart"/>
      <w:r w:rsidRPr="00007494">
        <w:rPr>
          <w:rStyle w:val="normaltextrun"/>
          <w:bCs/>
          <w:color w:val="000000" w:themeColor="text1"/>
        </w:rPr>
        <w:t>romantizmo</w:t>
      </w:r>
      <w:proofErr w:type="spellEnd"/>
      <w:r w:rsidRPr="00007494">
        <w:rPr>
          <w:rStyle w:val="normaltextrun"/>
          <w:bCs/>
          <w:color w:val="000000" w:themeColor="text1"/>
        </w:rPr>
        <w:t xml:space="preserve"> ir </w:t>
      </w:r>
      <w:r w:rsidRPr="00007494">
        <w:rPr>
          <w:color w:val="000000" w:themeColor="text1"/>
        </w:rPr>
        <w:t xml:space="preserve"> </w:t>
      </w:r>
      <w:proofErr w:type="spellStart"/>
      <w:r w:rsidRPr="00007494">
        <w:rPr>
          <w:color w:val="000000" w:themeColor="text1"/>
        </w:rPr>
        <w:t>r</w:t>
      </w:r>
      <w:r w:rsidRPr="00007494">
        <w:rPr>
          <w:rStyle w:val="normaltextrun"/>
          <w:bCs/>
          <w:color w:val="000000" w:themeColor="text1"/>
        </w:rPr>
        <w:t>ealizmo</w:t>
      </w:r>
      <w:proofErr w:type="spellEnd"/>
      <w:r w:rsidRPr="00007494">
        <w:rPr>
          <w:rStyle w:val="normaltextrun"/>
          <w:bCs/>
          <w:color w:val="000000" w:themeColor="text1"/>
        </w:rPr>
        <w:t xml:space="preserve"> meno </w:t>
      </w:r>
      <w:proofErr w:type="spellStart"/>
      <w:r w:rsidRPr="00007494">
        <w:rPr>
          <w:rStyle w:val="normaltextrun"/>
          <w:bCs/>
          <w:color w:val="000000" w:themeColor="text1"/>
        </w:rPr>
        <w:t>ypatumus</w:t>
      </w:r>
      <w:proofErr w:type="spellEnd"/>
      <w:r w:rsidRPr="00007494">
        <w:rPr>
          <w:rStyle w:val="normaltextrun"/>
          <w:bCs/>
          <w:color w:val="000000" w:themeColor="text1"/>
        </w:rPr>
        <w:t xml:space="preserve">. </w:t>
      </w:r>
      <w:proofErr w:type="spellStart"/>
      <w:r w:rsidRPr="00007494">
        <w:rPr>
          <w:rStyle w:val="normaltextrun"/>
          <w:bCs/>
          <w:color w:val="000000" w:themeColor="text1"/>
        </w:rPr>
        <w:t>Siekiant</w:t>
      </w:r>
      <w:proofErr w:type="spellEnd"/>
      <w:r w:rsidRPr="00007494">
        <w:rPr>
          <w:rStyle w:val="normaltextrun"/>
          <w:bCs/>
          <w:color w:val="000000" w:themeColor="text1"/>
        </w:rPr>
        <w:t xml:space="preserve"> </w:t>
      </w:r>
      <w:proofErr w:type="spellStart"/>
      <w:r w:rsidRPr="00007494">
        <w:rPr>
          <w:rStyle w:val="normaltextrun"/>
          <w:bCs/>
          <w:color w:val="000000" w:themeColor="text1"/>
        </w:rPr>
        <w:t>skatinti</w:t>
      </w:r>
      <w:proofErr w:type="spellEnd"/>
      <w:r w:rsidRPr="00007494">
        <w:rPr>
          <w:rStyle w:val="normaltextrun"/>
          <w:bCs/>
          <w:color w:val="000000" w:themeColor="text1"/>
        </w:rPr>
        <w:t xml:space="preserve"> </w:t>
      </w:r>
      <w:proofErr w:type="spellStart"/>
      <w:r w:rsidRPr="00007494">
        <w:rPr>
          <w:rStyle w:val="normaltextrun"/>
          <w:bCs/>
          <w:color w:val="000000" w:themeColor="text1"/>
        </w:rPr>
        <w:t>savarankišką</w:t>
      </w:r>
      <w:proofErr w:type="spellEnd"/>
      <w:r w:rsidRPr="00007494">
        <w:rPr>
          <w:rStyle w:val="normaltextrun"/>
          <w:bCs/>
          <w:color w:val="000000" w:themeColor="text1"/>
        </w:rPr>
        <w:t xml:space="preserve"> </w:t>
      </w:r>
      <w:proofErr w:type="spellStart"/>
      <w:r w:rsidRPr="00007494">
        <w:rPr>
          <w:bCs/>
          <w:color w:val="000000" w:themeColor="text1"/>
          <w:lang w:eastAsia="lt-LT"/>
        </w:rPr>
        <w:t>meninių</w:t>
      </w:r>
      <w:proofErr w:type="spellEnd"/>
      <w:r w:rsidRPr="00007494">
        <w:rPr>
          <w:bCs/>
          <w:color w:val="000000" w:themeColor="text1"/>
          <w:lang w:eastAsia="lt-LT"/>
        </w:rPr>
        <w:t xml:space="preserve"> </w:t>
      </w:r>
      <w:proofErr w:type="spellStart"/>
      <w:r w:rsidRPr="00007494">
        <w:rPr>
          <w:bCs/>
          <w:color w:val="000000" w:themeColor="text1"/>
          <w:lang w:eastAsia="lt-LT"/>
        </w:rPr>
        <w:t>epochų</w:t>
      </w:r>
      <w:proofErr w:type="spellEnd"/>
      <w:r w:rsidRPr="00007494">
        <w:rPr>
          <w:bCs/>
          <w:color w:val="000000" w:themeColor="text1"/>
          <w:lang w:eastAsia="lt-LT"/>
        </w:rPr>
        <w:t xml:space="preserve"> </w:t>
      </w:r>
      <w:proofErr w:type="spellStart"/>
      <w:r w:rsidRPr="00007494">
        <w:rPr>
          <w:bCs/>
          <w:color w:val="000000" w:themeColor="text1"/>
          <w:lang w:eastAsia="lt-LT"/>
        </w:rPr>
        <w:t>kontekstų</w:t>
      </w:r>
      <w:proofErr w:type="spellEnd"/>
      <w:r w:rsidRPr="00007494">
        <w:rPr>
          <w:bCs/>
          <w:color w:val="000000" w:themeColor="text1"/>
          <w:lang w:eastAsia="lt-LT"/>
        </w:rPr>
        <w:t xml:space="preserve"> ir meno </w:t>
      </w:r>
      <w:proofErr w:type="spellStart"/>
      <w:r w:rsidRPr="00007494">
        <w:rPr>
          <w:bCs/>
          <w:color w:val="000000" w:themeColor="text1"/>
          <w:lang w:eastAsia="lt-LT"/>
        </w:rPr>
        <w:t>rūšių</w:t>
      </w:r>
      <w:proofErr w:type="spellEnd"/>
      <w:r w:rsidRPr="00007494">
        <w:rPr>
          <w:bCs/>
          <w:color w:val="000000" w:themeColor="text1"/>
          <w:lang w:eastAsia="lt-LT"/>
        </w:rPr>
        <w:t xml:space="preserve"> </w:t>
      </w:r>
      <w:proofErr w:type="spellStart"/>
      <w:r w:rsidRPr="00007494">
        <w:rPr>
          <w:rStyle w:val="normaltextrun"/>
          <w:bCs/>
          <w:color w:val="000000" w:themeColor="text1"/>
        </w:rPr>
        <w:t>pažinimą</w:t>
      </w:r>
      <w:proofErr w:type="spellEnd"/>
      <w:r w:rsidRPr="00007494">
        <w:rPr>
          <w:rStyle w:val="normaltextrun"/>
          <w:bCs/>
          <w:color w:val="000000" w:themeColor="text1"/>
        </w:rPr>
        <w:t xml:space="preserve">, </w:t>
      </w:r>
      <w:proofErr w:type="spellStart"/>
      <w:r w:rsidRPr="00007494">
        <w:rPr>
          <w:rStyle w:val="normaltextrun"/>
          <w:bCs/>
          <w:color w:val="000000" w:themeColor="text1"/>
        </w:rPr>
        <w:t>mokiniai</w:t>
      </w:r>
      <w:proofErr w:type="spellEnd"/>
      <w:r w:rsidRPr="00007494">
        <w:rPr>
          <w:rStyle w:val="normaltextrun"/>
          <w:bCs/>
          <w:color w:val="000000" w:themeColor="text1"/>
        </w:rPr>
        <w:t xml:space="preserve"> </w:t>
      </w:r>
      <w:proofErr w:type="spellStart"/>
      <w:r w:rsidRPr="00007494">
        <w:rPr>
          <w:rStyle w:val="normaltextrun"/>
          <w:bCs/>
          <w:color w:val="000000" w:themeColor="text1"/>
        </w:rPr>
        <w:t>raginami</w:t>
      </w:r>
      <w:proofErr w:type="spellEnd"/>
      <w:r w:rsidRPr="00007494">
        <w:rPr>
          <w:rStyle w:val="normaltextrun"/>
          <w:bCs/>
          <w:color w:val="000000" w:themeColor="text1"/>
        </w:rPr>
        <w:t xml:space="preserve"> </w:t>
      </w:r>
      <w:proofErr w:type="spellStart"/>
      <w:r w:rsidRPr="00007494">
        <w:rPr>
          <w:color w:val="000000" w:themeColor="text1"/>
          <w:lang w:eastAsia="lt-LT"/>
        </w:rPr>
        <w:t>apibūdinti</w:t>
      </w:r>
      <w:proofErr w:type="spellEnd"/>
      <w:r w:rsidRPr="00007494">
        <w:rPr>
          <w:color w:val="000000" w:themeColor="text1"/>
          <w:lang w:eastAsia="lt-LT"/>
        </w:rPr>
        <w:t xml:space="preserve">, </w:t>
      </w:r>
      <w:proofErr w:type="spellStart"/>
      <w:r w:rsidRPr="00007494">
        <w:rPr>
          <w:color w:val="000000" w:themeColor="text1"/>
          <w:lang w:eastAsia="lt-LT"/>
        </w:rPr>
        <w:t>palyginti</w:t>
      </w:r>
      <w:proofErr w:type="spellEnd"/>
      <w:r w:rsidRPr="00007494">
        <w:rPr>
          <w:color w:val="000000" w:themeColor="text1"/>
          <w:lang w:eastAsia="lt-LT"/>
        </w:rPr>
        <w:t xml:space="preserve"> meno </w:t>
      </w:r>
      <w:proofErr w:type="spellStart"/>
      <w:r w:rsidRPr="00007494">
        <w:rPr>
          <w:color w:val="000000" w:themeColor="text1"/>
          <w:lang w:eastAsia="lt-LT"/>
        </w:rPr>
        <w:t>rūšis</w:t>
      </w:r>
      <w:proofErr w:type="spellEnd"/>
      <w:r w:rsidRPr="00007494">
        <w:rPr>
          <w:color w:val="000000" w:themeColor="text1"/>
          <w:lang w:eastAsia="lt-LT"/>
        </w:rPr>
        <w:t xml:space="preserve">, </w:t>
      </w:r>
      <w:proofErr w:type="spellStart"/>
      <w:r w:rsidRPr="00007494">
        <w:rPr>
          <w:color w:val="000000" w:themeColor="text1"/>
          <w:lang w:eastAsia="lt-LT"/>
        </w:rPr>
        <w:t>išvardinti</w:t>
      </w:r>
      <w:proofErr w:type="spellEnd"/>
      <w:r w:rsidRPr="00007494">
        <w:rPr>
          <w:color w:val="000000" w:themeColor="text1"/>
          <w:lang w:eastAsia="lt-LT"/>
        </w:rPr>
        <w:t xml:space="preserve"> ir </w:t>
      </w:r>
      <w:proofErr w:type="spellStart"/>
      <w:r w:rsidRPr="00007494">
        <w:rPr>
          <w:color w:val="000000" w:themeColor="text1"/>
          <w:lang w:eastAsia="lt-LT"/>
        </w:rPr>
        <w:t>klasifikuo</w:t>
      </w:r>
      <w:r w:rsidR="00D238D9" w:rsidRPr="00007494">
        <w:rPr>
          <w:color w:val="000000" w:themeColor="text1"/>
          <w:lang w:eastAsia="lt-LT"/>
        </w:rPr>
        <w:t>ti</w:t>
      </w:r>
      <w:proofErr w:type="spellEnd"/>
      <w:r w:rsidRPr="00007494">
        <w:rPr>
          <w:color w:val="000000" w:themeColor="text1"/>
          <w:lang w:eastAsia="lt-LT"/>
        </w:rPr>
        <w:t xml:space="preserve"> </w:t>
      </w:r>
      <w:proofErr w:type="spellStart"/>
      <w:r w:rsidRPr="00007494">
        <w:rPr>
          <w:color w:val="000000" w:themeColor="text1"/>
          <w:lang w:eastAsia="lt-LT"/>
        </w:rPr>
        <w:t>esminius</w:t>
      </w:r>
      <w:proofErr w:type="spellEnd"/>
      <w:r w:rsidRPr="00007494">
        <w:rPr>
          <w:color w:val="000000" w:themeColor="text1"/>
          <w:lang w:eastAsia="lt-LT"/>
        </w:rPr>
        <w:t xml:space="preserve"> </w:t>
      </w:r>
      <w:proofErr w:type="spellStart"/>
      <w:r w:rsidRPr="00007494">
        <w:rPr>
          <w:color w:val="000000" w:themeColor="text1"/>
          <w:lang w:eastAsia="lt-LT"/>
        </w:rPr>
        <w:t>jų</w:t>
      </w:r>
      <w:proofErr w:type="spellEnd"/>
      <w:r w:rsidRPr="00007494">
        <w:rPr>
          <w:color w:val="000000" w:themeColor="text1"/>
          <w:lang w:eastAsia="lt-LT"/>
        </w:rPr>
        <w:t xml:space="preserve"> </w:t>
      </w:r>
      <w:proofErr w:type="spellStart"/>
      <w:r w:rsidRPr="00007494">
        <w:rPr>
          <w:color w:val="000000" w:themeColor="text1"/>
          <w:lang w:eastAsia="lt-LT"/>
        </w:rPr>
        <w:t>bruožus</w:t>
      </w:r>
      <w:proofErr w:type="spellEnd"/>
      <w:r w:rsidRPr="00007494">
        <w:rPr>
          <w:color w:val="000000" w:themeColor="text1"/>
          <w:lang w:eastAsia="lt-LT"/>
        </w:rPr>
        <w:t xml:space="preserve">, </w:t>
      </w:r>
      <w:proofErr w:type="spellStart"/>
      <w:r w:rsidRPr="00007494">
        <w:rPr>
          <w:color w:val="000000" w:themeColor="text1"/>
          <w:lang w:eastAsia="lt-LT"/>
        </w:rPr>
        <w:t>charakteristikas</w:t>
      </w:r>
      <w:proofErr w:type="spellEnd"/>
      <w:r w:rsidRPr="00007494">
        <w:rPr>
          <w:color w:val="000000" w:themeColor="text1"/>
          <w:lang w:eastAsia="lt-LT"/>
        </w:rPr>
        <w:t xml:space="preserve">, </w:t>
      </w:r>
      <w:proofErr w:type="spellStart"/>
      <w:r w:rsidRPr="00007494">
        <w:rPr>
          <w:color w:val="000000" w:themeColor="text1"/>
          <w:lang w:eastAsia="lt-LT"/>
        </w:rPr>
        <w:t>apibendrinti</w:t>
      </w:r>
      <w:proofErr w:type="spellEnd"/>
      <w:r w:rsidRPr="00007494">
        <w:rPr>
          <w:color w:val="000000" w:themeColor="text1"/>
          <w:lang w:eastAsia="lt-LT"/>
        </w:rPr>
        <w:t xml:space="preserve"> </w:t>
      </w:r>
      <w:proofErr w:type="spellStart"/>
      <w:r w:rsidRPr="00007494">
        <w:rPr>
          <w:color w:val="000000" w:themeColor="text1"/>
          <w:lang w:eastAsia="lt-LT"/>
        </w:rPr>
        <w:t>juos</w:t>
      </w:r>
      <w:proofErr w:type="spellEnd"/>
      <w:r w:rsidRPr="00007494">
        <w:rPr>
          <w:color w:val="000000" w:themeColor="text1"/>
          <w:lang w:eastAsia="lt-LT"/>
        </w:rPr>
        <w:t xml:space="preserve">, </w:t>
      </w:r>
      <w:proofErr w:type="spellStart"/>
      <w:r w:rsidRPr="00007494">
        <w:rPr>
          <w:color w:val="000000" w:themeColor="text1"/>
          <w:lang w:eastAsia="lt-LT"/>
        </w:rPr>
        <w:t>remiantis</w:t>
      </w:r>
      <w:proofErr w:type="spellEnd"/>
      <w:r w:rsidRPr="00007494">
        <w:rPr>
          <w:color w:val="000000" w:themeColor="text1"/>
          <w:lang w:eastAsia="lt-LT"/>
        </w:rPr>
        <w:t xml:space="preserve"> </w:t>
      </w:r>
      <w:proofErr w:type="spellStart"/>
      <w:r w:rsidRPr="00007494">
        <w:rPr>
          <w:color w:val="000000" w:themeColor="text1"/>
          <w:lang w:eastAsia="lt-LT"/>
        </w:rPr>
        <w:t>pagrįstais</w:t>
      </w:r>
      <w:proofErr w:type="spellEnd"/>
      <w:r w:rsidRPr="00007494">
        <w:rPr>
          <w:color w:val="000000" w:themeColor="text1"/>
          <w:lang w:eastAsia="lt-LT"/>
        </w:rPr>
        <w:t xml:space="preserve"> </w:t>
      </w:r>
      <w:proofErr w:type="spellStart"/>
      <w:r w:rsidRPr="00007494">
        <w:rPr>
          <w:color w:val="000000" w:themeColor="text1"/>
          <w:lang w:eastAsia="lt-LT"/>
        </w:rPr>
        <w:t>duomenimis</w:t>
      </w:r>
      <w:proofErr w:type="spellEnd"/>
      <w:r w:rsidRPr="00007494">
        <w:rPr>
          <w:color w:val="000000" w:themeColor="text1"/>
          <w:lang w:eastAsia="lt-LT"/>
        </w:rPr>
        <w:t xml:space="preserve"> </w:t>
      </w:r>
      <w:proofErr w:type="spellStart"/>
      <w:r w:rsidRPr="00007494">
        <w:rPr>
          <w:color w:val="000000" w:themeColor="text1"/>
          <w:lang w:eastAsia="lt-LT"/>
        </w:rPr>
        <w:t>bei</w:t>
      </w:r>
      <w:proofErr w:type="spellEnd"/>
      <w:r w:rsidRPr="00007494">
        <w:rPr>
          <w:color w:val="000000" w:themeColor="text1"/>
          <w:lang w:eastAsia="lt-LT"/>
        </w:rPr>
        <w:t xml:space="preserve"> </w:t>
      </w:r>
      <w:proofErr w:type="spellStart"/>
      <w:r w:rsidRPr="00007494">
        <w:rPr>
          <w:color w:val="000000" w:themeColor="text1"/>
          <w:lang w:eastAsia="lt-LT"/>
        </w:rPr>
        <w:t>faktais</w:t>
      </w:r>
      <w:proofErr w:type="spellEnd"/>
      <w:r w:rsidRPr="00007494">
        <w:rPr>
          <w:color w:val="000000" w:themeColor="text1"/>
          <w:lang w:eastAsia="lt-LT"/>
        </w:rPr>
        <w:t xml:space="preserve">. </w:t>
      </w:r>
      <w:proofErr w:type="spellStart"/>
      <w:r w:rsidRPr="00007494">
        <w:rPr>
          <w:color w:val="000000" w:themeColor="text1"/>
          <w:lang w:eastAsia="lt-LT"/>
        </w:rPr>
        <w:t>Rekomenduojama</w:t>
      </w:r>
      <w:proofErr w:type="spellEnd"/>
      <w:r w:rsidRPr="00007494">
        <w:rPr>
          <w:color w:val="000000" w:themeColor="text1"/>
          <w:lang w:eastAsia="lt-LT"/>
        </w:rPr>
        <w:t xml:space="preserve">, </w:t>
      </w:r>
      <w:proofErr w:type="spellStart"/>
      <w:r w:rsidRPr="00007494">
        <w:rPr>
          <w:color w:val="000000" w:themeColor="text1"/>
          <w:lang w:eastAsia="lt-LT"/>
        </w:rPr>
        <w:t>kad</w:t>
      </w:r>
      <w:proofErr w:type="spellEnd"/>
      <w:r w:rsidRPr="00007494">
        <w:rPr>
          <w:color w:val="000000" w:themeColor="text1"/>
          <w:lang w:eastAsia="lt-LT"/>
        </w:rPr>
        <w:t xml:space="preserve"> </w:t>
      </w:r>
      <w:proofErr w:type="spellStart"/>
      <w:r w:rsidRPr="00007494">
        <w:rPr>
          <w:color w:val="000000" w:themeColor="text1"/>
          <w:lang w:eastAsia="lt-LT"/>
        </w:rPr>
        <w:t>mokiniai</w:t>
      </w:r>
      <w:proofErr w:type="spellEnd"/>
      <w:r w:rsidRPr="00007494">
        <w:rPr>
          <w:color w:val="000000" w:themeColor="text1"/>
          <w:lang w:eastAsia="lt-LT"/>
        </w:rPr>
        <w:t xml:space="preserve"> </w:t>
      </w:r>
      <w:proofErr w:type="spellStart"/>
      <w:r w:rsidRPr="00007494">
        <w:rPr>
          <w:color w:val="000000" w:themeColor="text1"/>
          <w:lang w:eastAsia="lt-LT"/>
        </w:rPr>
        <w:t>gebėtų</w:t>
      </w:r>
      <w:proofErr w:type="spellEnd"/>
      <w:r w:rsidRPr="00007494">
        <w:rPr>
          <w:color w:val="000000" w:themeColor="text1"/>
          <w:lang w:eastAsia="lt-LT"/>
        </w:rPr>
        <w:t xml:space="preserve"> </w:t>
      </w:r>
      <w:proofErr w:type="spellStart"/>
      <w:r w:rsidR="00D238D9" w:rsidRPr="00007494">
        <w:rPr>
          <w:color w:val="000000" w:themeColor="text1"/>
          <w:lang w:eastAsia="lt-LT"/>
        </w:rPr>
        <w:t>pažinti</w:t>
      </w:r>
      <w:proofErr w:type="spellEnd"/>
      <w:r w:rsidR="00D238D9" w:rsidRPr="00007494">
        <w:rPr>
          <w:color w:val="000000" w:themeColor="text1"/>
          <w:lang w:eastAsia="lt-LT"/>
        </w:rPr>
        <w:t xml:space="preserve"> </w:t>
      </w:r>
      <w:proofErr w:type="spellStart"/>
      <w:r w:rsidR="00D238D9" w:rsidRPr="00007494">
        <w:rPr>
          <w:color w:val="000000" w:themeColor="text1"/>
          <w:lang w:eastAsia="lt-LT"/>
        </w:rPr>
        <w:t>tyrinėjamos</w:t>
      </w:r>
      <w:proofErr w:type="spellEnd"/>
      <w:r w:rsidR="00D238D9" w:rsidRPr="00007494">
        <w:rPr>
          <w:color w:val="000000" w:themeColor="text1"/>
          <w:lang w:eastAsia="lt-LT"/>
        </w:rPr>
        <w:t xml:space="preserve"> </w:t>
      </w:r>
      <w:proofErr w:type="spellStart"/>
      <w:r w:rsidR="00D238D9" w:rsidRPr="00007494">
        <w:rPr>
          <w:color w:val="000000" w:themeColor="text1"/>
          <w:lang w:eastAsia="lt-LT"/>
        </w:rPr>
        <w:t>epochos</w:t>
      </w:r>
      <w:proofErr w:type="spellEnd"/>
      <w:r w:rsidR="00D238D9" w:rsidRPr="00007494">
        <w:rPr>
          <w:color w:val="000000" w:themeColor="text1"/>
          <w:lang w:eastAsia="lt-LT"/>
        </w:rPr>
        <w:t xml:space="preserve"> </w:t>
      </w:r>
      <w:proofErr w:type="spellStart"/>
      <w:r w:rsidR="00D238D9" w:rsidRPr="00007494">
        <w:rPr>
          <w:color w:val="000000" w:themeColor="text1"/>
          <w:lang w:eastAsia="lt-LT"/>
        </w:rPr>
        <w:t>herojų</w:t>
      </w:r>
      <w:proofErr w:type="spellEnd"/>
      <w:r w:rsidR="00D238D9" w:rsidRPr="00007494">
        <w:rPr>
          <w:color w:val="000000" w:themeColor="text1"/>
          <w:lang w:eastAsia="lt-LT"/>
        </w:rPr>
        <w:t xml:space="preserve"> ir </w:t>
      </w:r>
      <w:proofErr w:type="spellStart"/>
      <w:r w:rsidRPr="00007494">
        <w:rPr>
          <w:color w:val="000000" w:themeColor="text1"/>
        </w:rPr>
        <w:t>paaiškinti</w:t>
      </w:r>
      <w:proofErr w:type="spellEnd"/>
      <w:r w:rsidRPr="00007494">
        <w:rPr>
          <w:color w:val="000000" w:themeColor="text1"/>
        </w:rPr>
        <w:t xml:space="preserve"> </w:t>
      </w:r>
      <w:proofErr w:type="spellStart"/>
      <w:r w:rsidR="00D238D9" w:rsidRPr="00007494">
        <w:rPr>
          <w:color w:val="000000" w:themeColor="text1"/>
        </w:rPr>
        <w:t>jį</w:t>
      </w:r>
      <w:proofErr w:type="spellEnd"/>
      <w:r w:rsidR="00D238D9" w:rsidRPr="00007494">
        <w:rPr>
          <w:color w:val="000000" w:themeColor="text1"/>
        </w:rPr>
        <w:t xml:space="preserve"> </w:t>
      </w:r>
      <w:proofErr w:type="spellStart"/>
      <w:r w:rsidR="00D238D9" w:rsidRPr="00007494">
        <w:rPr>
          <w:color w:val="000000" w:themeColor="text1"/>
        </w:rPr>
        <w:t>supusią</w:t>
      </w:r>
      <w:proofErr w:type="spellEnd"/>
      <w:r w:rsidR="00D238D9" w:rsidRPr="00007494">
        <w:rPr>
          <w:color w:val="000000" w:themeColor="text1"/>
        </w:rPr>
        <w:t xml:space="preserve"> </w:t>
      </w:r>
      <w:proofErr w:type="spellStart"/>
      <w:r w:rsidR="00D238D9" w:rsidRPr="00007494">
        <w:rPr>
          <w:color w:val="000000" w:themeColor="text1"/>
        </w:rPr>
        <w:t>aplinką</w:t>
      </w:r>
      <w:proofErr w:type="spellEnd"/>
      <w:r w:rsidR="00D238D9" w:rsidRPr="00007494">
        <w:rPr>
          <w:color w:val="000000" w:themeColor="text1"/>
        </w:rPr>
        <w:t xml:space="preserve">, t. y. </w:t>
      </w:r>
      <w:proofErr w:type="spellStart"/>
      <w:r w:rsidRPr="00007494">
        <w:rPr>
          <w:color w:val="000000" w:themeColor="text1"/>
        </w:rPr>
        <w:t>kaip</w:t>
      </w:r>
      <w:proofErr w:type="spellEnd"/>
      <w:r w:rsidRPr="00007494">
        <w:rPr>
          <w:color w:val="000000" w:themeColor="text1"/>
        </w:rPr>
        <w:t xml:space="preserve"> </w:t>
      </w:r>
      <w:proofErr w:type="spellStart"/>
      <w:r w:rsidRPr="00007494">
        <w:rPr>
          <w:color w:val="000000" w:themeColor="text1"/>
        </w:rPr>
        <w:t>skirting</w:t>
      </w:r>
      <w:r w:rsidR="00E2542B" w:rsidRPr="00007494">
        <w:rPr>
          <w:color w:val="000000" w:themeColor="text1"/>
        </w:rPr>
        <w:t>omis</w:t>
      </w:r>
      <w:proofErr w:type="spellEnd"/>
      <w:r w:rsidR="00E2542B" w:rsidRPr="00007494">
        <w:rPr>
          <w:color w:val="000000" w:themeColor="text1"/>
        </w:rPr>
        <w:t xml:space="preserve"> </w:t>
      </w:r>
      <w:proofErr w:type="spellStart"/>
      <w:r w:rsidR="00E2542B" w:rsidRPr="00007494">
        <w:rPr>
          <w:color w:val="000000" w:themeColor="text1"/>
        </w:rPr>
        <w:t>epochomis</w:t>
      </w:r>
      <w:proofErr w:type="spellEnd"/>
      <w:r w:rsidR="00E2542B" w:rsidRPr="00007494">
        <w:rPr>
          <w:color w:val="000000" w:themeColor="text1"/>
        </w:rPr>
        <w:t xml:space="preserve"> </w:t>
      </w:r>
      <w:proofErr w:type="spellStart"/>
      <w:r w:rsidR="00E2542B" w:rsidRPr="00007494">
        <w:rPr>
          <w:color w:val="000000" w:themeColor="text1"/>
        </w:rPr>
        <w:t>vykę</w:t>
      </w:r>
      <w:proofErr w:type="spellEnd"/>
      <w:r w:rsidR="00E2542B" w:rsidRPr="00007494">
        <w:rPr>
          <w:color w:val="000000" w:themeColor="text1"/>
        </w:rPr>
        <w:t xml:space="preserve"> </w:t>
      </w:r>
      <w:proofErr w:type="spellStart"/>
      <w:r w:rsidR="00E2542B" w:rsidRPr="00007494">
        <w:rPr>
          <w:color w:val="000000" w:themeColor="text1"/>
        </w:rPr>
        <w:t>karai</w:t>
      </w:r>
      <w:proofErr w:type="spellEnd"/>
      <w:r w:rsidR="00E2542B" w:rsidRPr="00007494">
        <w:rPr>
          <w:color w:val="000000" w:themeColor="text1"/>
        </w:rPr>
        <w:t xml:space="preserve">, </w:t>
      </w:r>
      <w:proofErr w:type="spellStart"/>
      <w:r w:rsidR="00E2542B" w:rsidRPr="00007494">
        <w:rPr>
          <w:color w:val="000000" w:themeColor="text1"/>
        </w:rPr>
        <w:t>vyravusi</w:t>
      </w:r>
      <w:proofErr w:type="spellEnd"/>
      <w:r w:rsidR="00E2542B" w:rsidRPr="00007494">
        <w:rPr>
          <w:color w:val="000000" w:themeColor="text1"/>
        </w:rPr>
        <w:t xml:space="preserve"> </w:t>
      </w:r>
      <w:proofErr w:type="spellStart"/>
      <w:r w:rsidR="00E2542B" w:rsidRPr="00007494">
        <w:rPr>
          <w:color w:val="000000" w:themeColor="text1"/>
        </w:rPr>
        <w:t>religija</w:t>
      </w:r>
      <w:proofErr w:type="spellEnd"/>
      <w:r w:rsidR="00E2542B" w:rsidRPr="00007494">
        <w:rPr>
          <w:color w:val="000000" w:themeColor="text1"/>
        </w:rPr>
        <w:t xml:space="preserve">, </w:t>
      </w:r>
      <w:proofErr w:type="spellStart"/>
      <w:r w:rsidR="00E2542B" w:rsidRPr="00007494">
        <w:rPr>
          <w:color w:val="000000" w:themeColor="text1"/>
        </w:rPr>
        <w:t>papročiai</w:t>
      </w:r>
      <w:proofErr w:type="spellEnd"/>
      <w:r w:rsidR="00E2542B" w:rsidRPr="00007494">
        <w:rPr>
          <w:color w:val="000000" w:themeColor="text1"/>
        </w:rPr>
        <w:t xml:space="preserve">, </w:t>
      </w:r>
      <w:proofErr w:type="spellStart"/>
      <w:r w:rsidR="00E2542B" w:rsidRPr="00007494">
        <w:rPr>
          <w:color w:val="000000" w:themeColor="text1"/>
        </w:rPr>
        <w:t>visuomenės</w:t>
      </w:r>
      <w:proofErr w:type="spellEnd"/>
      <w:r w:rsidR="00E2542B" w:rsidRPr="00007494">
        <w:rPr>
          <w:color w:val="000000" w:themeColor="text1"/>
        </w:rPr>
        <w:t xml:space="preserve"> </w:t>
      </w:r>
      <w:proofErr w:type="spellStart"/>
      <w:r w:rsidR="00E2542B" w:rsidRPr="00007494">
        <w:rPr>
          <w:color w:val="000000" w:themeColor="text1"/>
        </w:rPr>
        <w:t>gyvenimas</w:t>
      </w:r>
      <w:proofErr w:type="spellEnd"/>
      <w:r w:rsidR="00E2542B" w:rsidRPr="00007494">
        <w:rPr>
          <w:color w:val="000000" w:themeColor="text1"/>
        </w:rPr>
        <w:t xml:space="preserve">, </w:t>
      </w:r>
      <w:proofErr w:type="spellStart"/>
      <w:r w:rsidR="00E2542B" w:rsidRPr="00007494">
        <w:rPr>
          <w:color w:val="000000" w:themeColor="text1"/>
        </w:rPr>
        <w:t>tadicijos</w:t>
      </w:r>
      <w:proofErr w:type="spellEnd"/>
      <w:r w:rsidRPr="00007494">
        <w:rPr>
          <w:color w:val="000000" w:themeColor="text1"/>
        </w:rPr>
        <w:t xml:space="preserve"> </w:t>
      </w:r>
      <w:proofErr w:type="spellStart"/>
      <w:r w:rsidRPr="00007494">
        <w:rPr>
          <w:color w:val="000000" w:themeColor="text1"/>
        </w:rPr>
        <w:t>atsispindėjo</w:t>
      </w:r>
      <w:proofErr w:type="spellEnd"/>
      <w:r w:rsidRPr="00007494">
        <w:rPr>
          <w:color w:val="000000" w:themeColor="text1"/>
        </w:rPr>
        <w:t xml:space="preserve"> </w:t>
      </w:r>
      <w:proofErr w:type="spellStart"/>
      <w:r w:rsidRPr="00007494">
        <w:rPr>
          <w:color w:val="000000" w:themeColor="text1"/>
        </w:rPr>
        <w:t>įvairių</w:t>
      </w:r>
      <w:proofErr w:type="spellEnd"/>
      <w:r w:rsidRPr="00007494">
        <w:rPr>
          <w:color w:val="000000" w:themeColor="text1"/>
        </w:rPr>
        <w:t xml:space="preserve"> meno </w:t>
      </w:r>
      <w:proofErr w:type="spellStart"/>
      <w:r w:rsidRPr="00007494">
        <w:rPr>
          <w:color w:val="000000" w:themeColor="text1"/>
        </w:rPr>
        <w:t>rūšių</w:t>
      </w:r>
      <w:proofErr w:type="spellEnd"/>
      <w:r w:rsidRPr="00007494">
        <w:rPr>
          <w:color w:val="000000" w:themeColor="text1"/>
        </w:rPr>
        <w:t xml:space="preserve">, </w:t>
      </w:r>
      <w:proofErr w:type="spellStart"/>
      <w:r w:rsidRPr="00007494">
        <w:rPr>
          <w:color w:val="000000" w:themeColor="text1"/>
        </w:rPr>
        <w:t>žanrų</w:t>
      </w:r>
      <w:proofErr w:type="spellEnd"/>
      <w:r w:rsidRPr="00007494">
        <w:rPr>
          <w:color w:val="000000" w:themeColor="text1"/>
        </w:rPr>
        <w:t xml:space="preserve"> </w:t>
      </w:r>
      <w:proofErr w:type="spellStart"/>
      <w:r w:rsidRPr="00007494">
        <w:rPr>
          <w:color w:val="000000" w:themeColor="text1"/>
        </w:rPr>
        <w:t>atsiradime</w:t>
      </w:r>
      <w:proofErr w:type="spellEnd"/>
      <w:r w:rsidRPr="00007494">
        <w:rPr>
          <w:color w:val="000000" w:themeColor="text1"/>
        </w:rPr>
        <w:t xml:space="preserve">, </w:t>
      </w:r>
      <w:proofErr w:type="spellStart"/>
      <w:r w:rsidRPr="00007494">
        <w:rPr>
          <w:color w:val="000000" w:themeColor="text1"/>
        </w:rPr>
        <w:t>kūryboje</w:t>
      </w:r>
      <w:proofErr w:type="spellEnd"/>
      <w:r w:rsidRPr="00007494">
        <w:rPr>
          <w:color w:val="000000" w:themeColor="text1"/>
          <w:lang w:eastAsia="lt-LT"/>
        </w:rPr>
        <w:t xml:space="preserve"> </w:t>
      </w:r>
      <w:proofErr w:type="spellStart"/>
      <w:r w:rsidRPr="00007494">
        <w:rPr>
          <w:color w:val="000000" w:themeColor="text1"/>
          <w:lang w:eastAsia="lt-LT"/>
        </w:rPr>
        <w:t>bei</w:t>
      </w:r>
      <w:proofErr w:type="spellEnd"/>
      <w:r w:rsidRPr="00007494">
        <w:rPr>
          <w:color w:val="000000" w:themeColor="text1"/>
          <w:lang w:eastAsia="lt-LT"/>
        </w:rPr>
        <w:t xml:space="preserve"> meno </w:t>
      </w:r>
      <w:proofErr w:type="spellStart"/>
      <w:r w:rsidRPr="00007494">
        <w:rPr>
          <w:color w:val="000000" w:themeColor="text1"/>
          <w:lang w:eastAsia="lt-LT"/>
        </w:rPr>
        <w:t>išraiškos</w:t>
      </w:r>
      <w:proofErr w:type="spellEnd"/>
      <w:r w:rsidRPr="00007494">
        <w:rPr>
          <w:color w:val="000000" w:themeColor="text1"/>
          <w:lang w:eastAsia="lt-LT"/>
        </w:rPr>
        <w:t xml:space="preserve"> </w:t>
      </w:r>
      <w:proofErr w:type="spellStart"/>
      <w:r w:rsidRPr="00007494">
        <w:rPr>
          <w:color w:val="000000" w:themeColor="text1"/>
          <w:lang w:eastAsia="lt-LT"/>
        </w:rPr>
        <w:t>priemonėse</w:t>
      </w:r>
      <w:proofErr w:type="spellEnd"/>
      <w:r w:rsidRPr="00007494">
        <w:rPr>
          <w:color w:val="000000" w:themeColor="text1"/>
          <w:lang w:eastAsia="lt-LT"/>
        </w:rPr>
        <w:t>.</w:t>
      </w:r>
      <w:r w:rsidRPr="00007494">
        <w:rPr>
          <w:color w:val="000000" w:themeColor="text1"/>
        </w:rPr>
        <w:t xml:space="preserve"> </w:t>
      </w:r>
      <w:proofErr w:type="spellStart"/>
      <w:r w:rsidRPr="00007494">
        <w:rPr>
          <w:color w:val="000000" w:themeColor="text1"/>
        </w:rPr>
        <w:t>Siekiant</w:t>
      </w:r>
      <w:proofErr w:type="spellEnd"/>
      <w:r w:rsidRPr="00007494">
        <w:rPr>
          <w:color w:val="000000" w:themeColor="text1"/>
        </w:rPr>
        <w:t xml:space="preserve"> </w:t>
      </w:r>
      <w:proofErr w:type="spellStart"/>
      <w:r w:rsidRPr="00007494">
        <w:rPr>
          <w:color w:val="000000" w:themeColor="text1"/>
        </w:rPr>
        <w:t>išmokyti</w:t>
      </w:r>
      <w:proofErr w:type="spellEnd"/>
      <w:r w:rsidRPr="00007494">
        <w:rPr>
          <w:color w:val="000000" w:themeColor="text1"/>
        </w:rPr>
        <w:t xml:space="preserve"> </w:t>
      </w:r>
      <w:proofErr w:type="spellStart"/>
      <w:r w:rsidRPr="00007494">
        <w:rPr>
          <w:color w:val="000000" w:themeColor="text1"/>
        </w:rPr>
        <w:t>mokinius</w:t>
      </w:r>
      <w:proofErr w:type="spellEnd"/>
      <w:r w:rsidRPr="00007494">
        <w:rPr>
          <w:color w:val="000000" w:themeColor="text1"/>
        </w:rPr>
        <w:t xml:space="preserve"> </w:t>
      </w:r>
      <w:proofErr w:type="spellStart"/>
      <w:r w:rsidRPr="00007494">
        <w:rPr>
          <w:color w:val="000000" w:themeColor="text1"/>
        </w:rPr>
        <w:t>gebėt</w:t>
      </w:r>
      <w:r w:rsidR="00E2542B" w:rsidRPr="00007494">
        <w:rPr>
          <w:color w:val="000000" w:themeColor="text1"/>
        </w:rPr>
        <w:t>i</w:t>
      </w:r>
      <w:proofErr w:type="spellEnd"/>
      <w:r w:rsidRPr="00007494">
        <w:rPr>
          <w:color w:val="000000" w:themeColor="text1"/>
        </w:rPr>
        <w:t xml:space="preserve"> </w:t>
      </w:r>
      <w:proofErr w:type="spellStart"/>
      <w:r w:rsidRPr="00007494">
        <w:rPr>
          <w:color w:val="000000" w:themeColor="text1"/>
          <w:lang w:eastAsia="lt-LT"/>
        </w:rPr>
        <w:t>vertinti</w:t>
      </w:r>
      <w:proofErr w:type="spellEnd"/>
      <w:r w:rsidRPr="00007494">
        <w:rPr>
          <w:color w:val="000000" w:themeColor="text1"/>
          <w:lang w:eastAsia="lt-LT"/>
        </w:rPr>
        <w:t xml:space="preserve"> meno </w:t>
      </w:r>
      <w:proofErr w:type="spellStart"/>
      <w:r w:rsidRPr="00007494">
        <w:rPr>
          <w:color w:val="000000" w:themeColor="text1"/>
          <w:lang w:eastAsia="lt-LT"/>
        </w:rPr>
        <w:t>kūrinius</w:t>
      </w:r>
      <w:proofErr w:type="spellEnd"/>
      <w:r w:rsidRPr="00007494">
        <w:rPr>
          <w:color w:val="000000" w:themeColor="text1"/>
          <w:lang w:eastAsia="lt-LT"/>
        </w:rPr>
        <w:t xml:space="preserve"> ir </w:t>
      </w:r>
      <w:proofErr w:type="spellStart"/>
      <w:r w:rsidRPr="00007494">
        <w:rPr>
          <w:color w:val="000000" w:themeColor="text1"/>
          <w:lang w:eastAsia="lt-LT"/>
        </w:rPr>
        <w:t>artefaktus</w:t>
      </w:r>
      <w:proofErr w:type="spellEnd"/>
      <w:r w:rsidRPr="00007494">
        <w:rPr>
          <w:color w:val="000000" w:themeColor="text1"/>
          <w:lang w:eastAsia="lt-LT"/>
        </w:rPr>
        <w:t xml:space="preserve">, </w:t>
      </w:r>
      <w:proofErr w:type="spellStart"/>
      <w:r w:rsidRPr="00007494">
        <w:rPr>
          <w:color w:val="000000" w:themeColor="text1"/>
          <w:lang w:eastAsia="lt-LT"/>
        </w:rPr>
        <w:t>jų</w:t>
      </w:r>
      <w:proofErr w:type="spellEnd"/>
      <w:r w:rsidRPr="00007494">
        <w:rPr>
          <w:color w:val="000000" w:themeColor="text1"/>
          <w:lang w:eastAsia="lt-LT"/>
        </w:rPr>
        <w:t xml:space="preserve"> </w:t>
      </w:r>
      <w:proofErr w:type="spellStart"/>
      <w:r w:rsidRPr="00007494">
        <w:rPr>
          <w:color w:val="000000" w:themeColor="text1"/>
          <w:lang w:eastAsia="lt-LT"/>
        </w:rPr>
        <w:t>raiškos</w:t>
      </w:r>
      <w:proofErr w:type="spellEnd"/>
      <w:r w:rsidRPr="00007494">
        <w:rPr>
          <w:color w:val="000000" w:themeColor="text1"/>
          <w:lang w:eastAsia="lt-LT"/>
        </w:rPr>
        <w:t xml:space="preserve"> </w:t>
      </w:r>
      <w:proofErr w:type="spellStart"/>
      <w:r w:rsidRPr="00007494">
        <w:rPr>
          <w:color w:val="000000" w:themeColor="text1"/>
          <w:lang w:eastAsia="lt-LT"/>
        </w:rPr>
        <w:t>priemones</w:t>
      </w:r>
      <w:proofErr w:type="spellEnd"/>
      <w:r w:rsidRPr="00007494">
        <w:rPr>
          <w:color w:val="000000" w:themeColor="text1"/>
          <w:lang w:eastAsia="lt-LT"/>
        </w:rPr>
        <w:t xml:space="preserve"> </w:t>
      </w:r>
      <w:proofErr w:type="spellStart"/>
      <w:r w:rsidRPr="00007494">
        <w:rPr>
          <w:color w:val="000000" w:themeColor="text1"/>
          <w:lang w:eastAsia="lt-LT"/>
        </w:rPr>
        <w:t>bei</w:t>
      </w:r>
      <w:proofErr w:type="spellEnd"/>
      <w:r w:rsidRPr="00007494">
        <w:rPr>
          <w:color w:val="000000" w:themeColor="text1"/>
          <w:lang w:eastAsia="lt-LT"/>
        </w:rPr>
        <w:t xml:space="preserve"> </w:t>
      </w:r>
      <w:proofErr w:type="spellStart"/>
      <w:r w:rsidRPr="00007494">
        <w:rPr>
          <w:color w:val="000000" w:themeColor="text1"/>
          <w:lang w:eastAsia="lt-LT"/>
        </w:rPr>
        <w:t>technologijas</w:t>
      </w:r>
      <w:proofErr w:type="spellEnd"/>
      <w:r w:rsidRPr="00007494">
        <w:rPr>
          <w:color w:val="000000" w:themeColor="text1"/>
          <w:lang w:eastAsia="lt-LT"/>
        </w:rPr>
        <w:t xml:space="preserve">, </w:t>
      </w:r>
      <w:proofErr w:type="spellStart"/>
      <w:r w:rsidRPr="00007494">
        <w:rPr>
          <w:color w:val="000000" w:themeColor="text1"/>
          <w:lang w:eastAsia="lt-LT"/>
        </w:rPr>
        <w:t>priskirti</w:t>
      </w:r>
      <w:proofErr w:type="spellEnd"/>
      <w:r w:rsidRPr="00007494">
        <w:rPr>
          <w:color w:val="000000" w:themeColor="text1"/>
          <w:lang w:eastAsia="lt-LT"/>
        </w:rPr>
        <w:t xml:space="preserve"> </w:t>
      </w:r>
      <w:proofErr w:type="spellStart"/>
      <w:r w:rsidRPr="00007494">
        <w:rPr>
          <w:color w:val="000000" w:themeColor="text1"/>
          <w:lang w:eastAsia="lt-LT"/>
        </w:rPr>
        <w:t>juos</w:t>
      </w:r>
      <w:proofErr w:type="spellEnd"/>
      <w:r w:rsidRPr="00007494">
        <w:rPr>
          <w:color w:val="000000" w:themeColor="text1"/>
          <w:lang w:eastAsia="lt-LT"/>
        </w:rPr>
        <w:t xml:space="preserve"> </w:t>
      </w:r>
      <w:proofErr w:type="spellStart"/>
      <w:r w:rsidRPr="00007494">
        <w:rPr>
          <w:color w:val="000000" w:themeColor="text1"/>
          <w:lang w:eastAsia="lt-LT"/>
        </w:rPr>
        <w:t>konkrečiai</w:t>
      </w:r>
      <w:proofErr w:type="spellEnd"/>
      <w:r w:rsidRPr="00007494">
        <w:rPr>
          <w:color w:val="000000" w:themeColor="text1"/>
          <w:lang w:eastAsia="lt-LT"/>
        </w:rPr>
        <w:t xml:space="preserve"> meno </w:t>
      </w:r>
      <w:proofErr w:type="spellStart"/>
      <w:r w:rsidRPr="00007494">
        <w:rPr>
          <w:color w:val="000000" w:themeColor="text1"/>
          <w:lang w:eastAsia="lt-LT"/>
        </w:rPr>
        <w:t>epochai</w:t>
      </w:r>
      <w:proofErr w:type="spellEnd"/>
      <w:r w:rsidRPr="00007494">
        <w:rPr>
          <w:color w:val="000000" w:themeColor="text1"/>
          <w:lang w:eastAsia="lt-LT"/>
        </w:rPr>
        <w:t xml:space="preserve"> </w:t>
      </w:r>
      <w:proofErr w:type="spellStart"/>
      <w:r w:rsidRPr="00007494">
        <w:rPr>
          <w:color w:val="000000" w:themeColor="text1"/>
          <w:lang w:eastAsia="lt-LT"/>
        </w:rPr>
        <w:t>ar</w:t>
      </w:r>
      <w:proofErr w:type="spellEnd"/>
      <w:r w:rsidRPr="00007494">
        <w:rPr>
          <w:color w:val="000000" w:themeColor="text1"/>
          <w:lang w:eastAsia="lt-LT"/>
        </w:rPr>
        <w:t xml:space="preserve"> </w:t>
      </w:r>
      <w:proofErr w:type="spellStart"/>
      <w:r w:rsidRPr="00007494">
        <w:rPr>
          <w:color w:val="000000" w:themeColor="text1"/>
          <w:lang w:eastAsia="lt-LT"/>
        </w:rPr>
        <w:t>laikotarpiui</w:t>
      </w:r>
      <w:proofErr w:type="spellEnd"/>
      <w:r w:rsidRPr="00007494">
        <w:rPr>
          <w:color w:val="000000" w:themeColor="text1"/>
          <w:lang w:eastAsia="lt-LT"/>
        </w:rPr>
        <w:t xml:space="preserve">, </w:t>
      </w:r>
      <w:proofErr w:type="spellStart"/>
      <w:r w:rsidRPr="00007494">
        <w:rPr>
          <w:color w:val="000000" w:themeColor="text1"/>
          <w:lang w:eastAsia="lt-LT"/>
        </w:rPr>
        <w:t>rekomenduojama</w:t>
      </w:r>
      <w:proofErr w:type="spellEnd"/>
      <w:r w:rsidRPr="00007494">
        <w:rPr>
          <w:color w:val="000000" w:themeColor="text1"/>
        </w:rPr>
        <w:t xml:space="preserve"> </w:t>
      </w:r>
      <w:proofErr w:type="spellStart"/>
      <w:r w:rsidRPr="00007494">
        <w:rPr>
          <w:color w:val="000000" w:themeColor="text1"/>
        </w:rPr>
        <w:t>savarankiškai</w:t>
      </w:r>
      <w:proofErr w:type="spellEnd"/>
      <w:r w:rsidRPr="00007494">
        <w:rPr>
          <w:color w:val="000000" w:themeColor="text1"/>
        </w:rPr>
        <w:t xml:space="preserve"> </w:t>
      </w:r>
      <w:proofErr w:type="spellStart"/>
      <w:r w:rsidRPr="00007494">
        <w:rPr>
          <w:rStyle w:val="normaltextrun"/>
          <w:bCs/>
          <w:color w:val="000000" w:themeColor="text1"/>
        </w:rPr>
        <w:t>tyrinėti</w:t>
      </w:r>
      <w:proofErr w:type="spellEnd"/>
      <w:r w:rsidRPr="00007494">
        <w:rPr>
          <w:rStyle w:val="normaltextrun"/>
          <w:bCs/>
          <w:color w:val="000000" w:themeColor="text1"/>
        </w:rPr>
        <w:t xml:space="preserve"> </w:t>
      </w:r>
      <w:proofErr w:type="spellStart"/>
      <w:r w:rsidRPr="00007494">
        <w:rPr>
          <w:rStyle w:val="normaltextrun"/>
          <w:bCs/>
          <w:color w:val="000000" w:themeColor="text1"/>
        </w:rPr>
        <w:t>meną</w:t>
      </w:r>
      <w:proofErr w:type="spellEnd"/>
      <w:r w:rsidRPr="00007494">
        <w:rPr>
          <w:rStyle w:val="normaltextrun"/>
          <w:bCs/>
          <w:color w:val="000000" w:themeColor="text1"/>
        </w:rPr>
        <w:t xml:space="preserve"> </w:t>
      </w:r>
      <w:proofErr w:type="spellStart"/>
      <w:r w:rsidRPr="00007494">
        <w:rPr>
          <w:rStyle w:val="normaltextrun"/>
          <w:bCs/>
          <w:color w:val="000000" w:themeColor="text1"/>
        </w:rPr>
        <w:t>virtualiose</w:t>
      </w:r>
      <w:proofErr w:type="spellEnd"/>
      <w:r w:rsidRPr="00007494">
        <w:rPr>
          <w:rStyle w:val="normaltextrun"/>
          <w:bCs/>
          <w:color w:val="000000" w:themeColor="text1"/>
        </w:rPr>
        <w:t xml:space="preserve"> </w:t>
      </w:r>
      <w:proofErr w:type="spellStart"/>
      <w:r w:rsidRPr="00007494">
        <w:rPr>
          <w:rStyle w:val="normaltextrun"/>
          <w:bCs/>
          <w:color w:val="000000" w:themeColor="text1"/>
        </w:rPr>
        <w:t>vizualaus</w:t>
      </w:r>
      <w:proofErr w:type="spellEnd"/>
      <w:r w:rsidRPr="00007494">
        <w:rPr>
          <w:rStyle w:val="normaltextrun"/>
          <w:bCs/>
          <w:color w:val="000000" w:themeColor="text1"/>
        </w:rPr>
        <w:t xml:space="preserve"> </w:t>
      </w:r>
      <w:proofErr w:type="spellStart"/>
      <w:r w:rsidRPr="00007494">
        <w:rPr>
          <w:rStyle w:val="normaltextrun"/>
          <w:bCs/>
          <w:color w:val="000000" w:themeColor="text1"/>
        </w:rPr>
        <w:t>bei</w:t>
      </w:r>
      <w:proofErr w:type="spellEnd"/>
      <w:r w:rsidRPr="00007494">
        <w:rPr>
          <w:rStyle w:val="normaltextrun"/>
          <w:bCs/>
          <w:color w:val="000000" w:themeColor="text1"/>
        </w:rPr>
        <w:t xml:space="preserve"> </w:t>
      </w:r>
      <w:proofErr w:type="spellStart"/>
      <w:r w:rsidR="00F03978" w:rsidRPr="00007494">
        <w:rPr>
          <w:rStyle w:val="normaltextrun"/>
          <w:bCs/>
          <w:color w:val="000000" w:themeColor="text1"/>
        </w:rPr>
        <w:t>audialaus</w:t>
      </w:r>
      <w:proofErr w:type="spellEnd"/>
      <w:r w:rsidRPr="00007494">
        <w:rPr>
          <w:rStyle w:val="normaltextrun"/>
          <w:bCs/>
          <w:color w:val="000000" w:themeColor="text1"/>
        </w:rPr>
        <w:t xml:space="preserve"> meno </w:t>
      </w:r>
      <w:proofErr w:type="spellStart"/>
      <w:r w:rsidRPr="00007494">
        <w:rPr>
          <w:rStyle w:val="normaltextrun"/>
          <w:bCs/>
          <w:color w:val="000000" w:themeColor="text1"/>
        </w:rPr>
        <w:t>platformose</w:t>
      </w:r>
      <w:proofErr w:type="spellEnd"/>
      <w:r w:rsidRPr="00007494">
        <w:rPr>
          <w:rStyle w:val="normaltextrun"/>
          <w:bCs/>
          <w:color w:val="000000" w:themeColor="text1"/>
        </w:rPr>
        <w:t xml:space="preserve"> – </w:t>
      </w:r>
      <w:proofErr w:type="spellStart"/>
      <w:r w:rsidRPr="00007494">
        <w:rPr>
          <w:rStyle w:val="normaltextrun"/>
          <w:bCs/>
          <w:color w:val="000000" w:themeColor="text1"/>
        </w:rPr>
        <w:t>muziejuose</w:t>
      </w:r>
      <w:proofErr w:type="spellEnd"/>
      <w:r w:rsidRPr="00007494">
        <w:rPr>
          <w:rStyle w:val="normaltextrun"/>
          <w:bCs/>
          <w:color w:val="000000" w:themeColor="text1"/>
        </w:rPr>
        <w:t xml:space="preserve">, </w:t>
      </w:r>
      <w:proofErr w:type="spellStart"/>
      <w:r w:rsidRPr="00007494">
        <w:rPr>
          <w:rStyle w:val="normaltextrun"/>
          <w:bCs/>
          <w:color w:val="000000" w:themeColor="text1"/>
        </w:rPr>
        <w:t>parodose</w:t>
      </w:r>
      <w:proofErr w:type="spellEnd"/>
      <w:r w:rsidRPr="00007494">
        <w:rPr>
          <w:rStyle w:val="normaltextrun"/>
          <w:bCs/>
          <w:color w:val="000000" w:themeColor="text1"/>
        </w:rPr>
        <w:t xml:space="preserve">, </w:t>
      </w:r>
      <w:proofErr w:type="spellStart"/>
      <w:r w:rsidRPr="00007494">
        <w:rPr>
          <w:rStyle w:val="normaltextrun"/>
          <w:bCs/>
          <w:color w:val="000000" w:themeColor="text1"/>
        </w:rPr>
        <w:t>gidų</w:t>
      </w:r>
      <w:proofErr w:type="spellEnd"/>
      <w:r w:rsidRPr="00007494">
        <w:rPr>
          <w:rStyle w:val="normaltextrun"/>
          <w:bCs/>
          <w:color w:val="000000" w:themeColor="text1"/>
        </w:rPr>
        <w:t xml:space="preserve"> </w:t>
      </w:r>
      <w:proofErr w:type="spellStart"/>
      <w:r w:rsidRPr="00007494">
        <w:rPr>
          <w:rStyle w:val="normaltextrun"/>
          <w:bCs/>
          <w:color w:val="000000" w:themeColor="text1"/>
        </w:rPr>
        <w:t>turuose</w:t>
      </w:r>
      <w:proofErr w:type="spellEnd"/>
      <w:r w:rsidRPr="00007494">
        <w:rPr>
          <w:rStyle w:val="normaltextrun"/>
          <w:bCs/>
          <w:color w:val="000000" w:themeColor="text1"/>
        </w:rPr>
        <w:t xml:space="preserve"> </w:t>
      </w:r>
      <w:proofErr w:type="spellStart"/>
      <w:r w:rsidRPr="00007494">
        <w:rPr>
          <w:rStyle w:val="normaltextrun"/>
          <w:bCs/>
          <w:color w:val="000000" w:themeColor="text1"/>
        </w:rPr>
        <w:t>bei</w:t>
      </w:r>
      <w:proofErr w:type="spellEnd"/>
      <w:r w:rsidRPr="00007494">
        <w:rPr>
          <w:rStyle w:val="normaltextrun"/>
          <w:bCs/>
          <w:color w:val="000000" w:themeColor="text1"/>
        </w:rPr>
        <w:t xml:space="preserve"> </w:t>
      </w:r>
      <w:proofErr w:type="spellStart"/>
      <w:r w:rsidRPr="00007494">
        <w:rPr>
          <w:rStyle w:val="normaltextrun"/>
          <w:bCs/>
          <w:color w:val="000000" w:themeColor="text1"/>
        </w:rPr>
        <w:t>koncertų</w:t>
      </w:r>
      <w:proofErr w:type="spellEnd"/>
      <w:r w:rsidRPr="00007494">
        <w:rPr>
          <w:rStyle w:val="normaltextrun"/>
          <w:bCs/>
          <w:color w:val="000000" w:themeColor="text1"/>
        </w:rPr>
        <w:t xml:space="preserve"> </w:t>
      </w:r>
      <w:proofErr w:type="spellStart"/>
      <w:r w:rsidRPr="00007494">
        <w:rPr>
          <w:rStyle w:val="normaltextrun"/>
          <w:bCs/>
          <w:color w:val="000000" w:themeColor="text1"/>
        </w:rPr>
        <w:t>salėse</w:t>
      </w:r>
      <w:proofErr w:type="spellEnd"/>
      <w:r w:rsidRPr="00007494">
        <w:rPr>
          <w:rStyle w:val="normaltextrun"/>
          <w:bCs/>
          <w:color w:val="000000" w:themeColor="text1"/>
        </w:rPr>
        <w:t xml:space="preserve">, </w:t>
      </w:r>
      <w:proofErr w:type="spellStart"/>
      <w:r w:rsidRPr="00007494">
        <w:rPr>
          <w:rStyle w:val="normaltextrun"/>
          <w:bCs/>
          <w:color w:val="000000" w:themeColor="text1"/>
        </w:rPr>
        <w:t>taip</w:t>
      </w:r>
      <w:proofErr w:type="spellEnd"/>
      <w:r w:rsidRPr="00007494">
        <w:rPr>
          <w:rStyle w:val="normaltextrun"/>
          <w:bCs/>
          <w:color w:val="000000" w:themeColor="text1"/>
        </w:rPr>
        <w:t xml:space="preserve"> </w:t>
      </w:r>
      <w:proofErr w:type="spellStart"/>
      <w:r w:rsidRPr="00007494">
        <w:rPr>
          <w:rStyle w:val="normaltextrun"/>
          <w:bCs/>
          <w:color w:val="000000" w:themeColor="text1"/>
        </w:rPr>
        <w:t>susipažįstant</w:t>
      </w:r>
      <w:proofErr w:type="spellEnd"/>
      <w:r w:rsidRPr="00007494">
        <w:rPr>
          <w:rStyle w:val="normaltextrun"/>
          <w:bCs/>
          <w:color w:val="000000" w:themeColor="text1"/>
        </w:rPr>
        <w:t xml:space="preserve"> </w:t>
      </w:r>
      <w:proofErr w:type="spellStart"/>
      <w:r w:rsidRPr="00007494">
        <w:rPr>
          <w:rStyle w:val="normaltextrun"/>
          <w:bCs/>
          <w:color w:val="000000" w:themeColor="text1"/>
        </w:rPr>
        <w:t>su</w:t>
      </w:r>
      <w:proofErr w:type="spellEnd"/>
      <w:r w:rsidRPr="00007494">
        <w:rPr>
          <w:rStyle w:val="normaltextrun"/>
          <w:bCs/>
          <w:color w:val="000000" w:themeColor="text1"/>
        </w:rPr>
        <w:t xml:space="preserve"> </w:t>
      </w:r>
      <w:proofErr w:type="spellStart"/>
      <w:r w:rsidRPr="00007494">
        <w:rPr>
          <w:rStyle w:val="normaltextrun"/>
          <w:bCs/>
          <w:color w:val="000000" w:themeColor="text1"/>
        </w:rPr>
        <w:t>meninių</w:t>
      </w:r>
      <w:proofErr w:type="spellEnd"/>
      <w:r w:rsidRPr="00007494">
        <w:rPr>
          <w:rStyle w:val="normaltextrun"/>
          <w:bCs/>
          <w:color w:val="000000" w:themeColor="text1"/>
        </w:rPr>
        <w:t xml:space="preserve"> </w:t>
      </w:r>
      <w:proofErr w:type="spellStart"/>
      <w:r w:rsidRPr="00007494">
        <w:rPr>
          <w:rStyle w:val="normaltextrun"/>
          <w:bCs/>
          <w:color w:val="000000" w:themeColor="text1"/>
        </w:rPr>
        <w:t>epochų</w:t>
      </w:r>
      <w:proofErr w:type="spellEnd"/>
      <w:r w:rsidRPr="00007494">
        <w:rPr>
          <w:rStyle w:val="normaltextrun"/>
          <w:bCs/>
          <w:color w:val="000000" w:themeColor="text1"/>
        </w:rPr>
        <w:t xml:space="preserve"> </w:t>
      </w:r>
      <w:proofErr w:type="spellStart"/>
      <w:r w:rsidRPr="00007494">
        <w:rPr>
          <w:rStyle w:val="normaltextrun"/>
          <w:bCs/>
          <w:color w:val="000000" w:themeColor="text1"/>
        </w:rPr>
        <w:t>kontekstais</w:t>
      </w:r>
      <w:proofErr w:type="spellEnd"/>
      <w:r w:rsidRPr="00007494">
        <w:rPr>
          <w:rStyle w:val="normaltextrun"/>
          <w:bCs/>
          <w:color w:val="000000" w:themeColor="text1"/>
        </w:rPr>
        <w:t xml:space="preserve"> </w:t>
      </w:r>
      <w:proofErr w:type="spellStart"/>
      <w:r w:rsidRPr="00007494">
        <w:rPr>
          <w:rStyle w:val="normaltextrun"/>
          <w:bCs/>
          <w:color w:val="000000" w:themeColor="text1"/>
        </w:rPr>
        <w:t>bei</w:t>
      </w:r>
      <w:proofErr w:type="spellEnd"/>
      <w:r w:rsidRPr="00007494">
        <w:rPr>
          <w:rStyle w:val="normaltextrun"/>
          <w:bCs/>
          <w:color w:val="000000" w:themeColor="text1"/>
        </w:rPr>
        <w:t xml:space="preserve"> </w:t>
      </w:r>
      <w:proofErr w:type="spellStart"/>
      <w:r w:rsidRPr="00007494">
        <w:rPr>
          <w:rStyle w:val="normaltextrun"/>
          <w:bCs/>
          <w:color w:val="000000" w:themeColor="text1"/>
        </w:rPr>
        <w:t>jų</w:t>
      </w:r>
      <w:proofErr w:type="spellEnd"/>
      <w:r w:rsidRPr="00007494">
        <w:rPr>
          <w:rStyle w:val="normaltextrun"/>
          <w:bCs/>
          <w:color w:val="000000" w:themeColor="text1"/>
        </w:rPr>
        <w:t xml:space="preserve"> </w:t>
      </w:r>
      <w:proofErr w:type="spellStart"/>
      <w:r w:rsidRPr="00007494">
        <w:rPr>
          <w:rStyle w:val="normaltextrun"/>
          <w:bCs/>
          <w:color w:val="000000" w:themeColor="text1"/>
        </w:rPr>
        <w:t>poveikiu</w:t>
      </w:r>
      <w:proofErr w:type="spellEnd"/>
      <w:r w:rsidRPr="00007494">
        <w:rPr>
          <w:rStyle w:val="normaltextrun"/>
          <w:bCs/>
          <w:color w:val="000000" w:themeColor="text1"/>
        </w:rPr>
        <w:t xml:space="preserve"> </w:t>
      </w:r>
      <w:proofErr w:type="spellStart"/>
      <w:r w:rsidRPr="00007494">
        <w:rPr>
          <w:rStyle w:val="normaltextrun"/>
          <w:bCs/>
          <w:color w:val="000000" w:themeColor="text1"/>
        </w:rPr>
        <w:t>menininkų</w:t>
      </w:r>
      <w:proofErr w:type="spellEnd"/>
      <w:r w:rsidRPr="00007494">
        <w:rPr>
          <w:rStyle w:val="normaltextrun"/>
          <w:bCs/>
          <w:color w:val="000000" w:themeColor="text1"/>
        </w:rPr>
        <w:t xml:space="preserve"> </w:t>
      </w:r>
      <w:proofErr w:type="spellStart"/>
      <w:r w:rsidRPr="00007494">
        <w:rPr>
          <w:rStyle w:val="normaltextrun"/>
          <w:bCs/>
          <w:color w:val="000000" w:themeColor="text1"/>
        </w:rPr>
        <w:t>kūrybai</w:t>
      </w:r>
      <w:proofErr w:type="spellEnd"/>
      <w:r w:rsidRPr="00007494">
        <w:rPr>
          <w:rStyle w:val="normaltextrun"/>
          <w:bCs/>
          <w:color w:val="000000" w:themeColor="text1"/>
        </w:rPr>
        <w:t>.</w:t>
      </w:r>
      <w:r w:rsidRPr="00007494">
        <w:rPr>
          <w:rStyle w:val="normaltextrun"/>
          <w:b/>
          <w:bCs/>
          <w:color w:val="000000" w:themeColor="text1"/>
        </w:rPr>
        <w:t xml:space="preserve"> </w:t>
      </w:r>
      <w:r w:rsidRPr="00007494">
        <w:rPr>
          <w:rStyle w:val="normaltextrun"/>
          <w:color w:val="000000" w:themeColor="text1"/>
        </w:rPr>
        <w:t xml:space="preserve">Taip pat </w:t>
      </w:r>
      <w:proofErr w:type="spellStart"/>
      <w:r w:rsidRPr="00007494">
        <w:rPr>
          <w:color w:val="000000" w:themeColor="text1"/>
          <w:lang w:eastAsia="lt-LT"/>
        </w:rPr>
        <w:t>menų</w:t>
      </w:r>
      <w:proofErr w:type="spellEnd"/>
      <w:r w:rsidRPr="00007494">
        <w:rPr>
          <w:color w:val="000000" w:themeColor="text1"/>
          <w:lang w:eastAsia="lt-LT"/>
        </w:rPr>
        <w:t xml:space="preserve"> </w:t>
      </w:r>
      <w:proofErr w:type="spellStart"/>
      <w:r w:rsidRPr="00007494">
        <w:rPr>
          <w:color w:val="000000" w:themeColor="text1"/>
          <w:lang w:eastAsia="lt-LT"/>
        </w:rPr>
        <w:t>istorijos</w:t>
      </w:r>
      <w:proofErr w:type="spellEnd"/>
      <w:r w:rsidRPr="00007494">
        <w:rPr>
          <w:color w:val="000000" w:themeColor="text1"/>
          <w:lang w:eastAsia="lt-LT"/>
        </w:rPr>
        <w:t xml:space="preserve"> </w:t>
      </w:r>
      <w:proofErr w:type="spellStart"/>
      <w:r w:rsidRPr="00007494">
        <w:rPr>
          <w:color w:val="000000" w:themeColor="text1"/>
          <w:lang w:eastAsia="lt-LT"/>
        </w:rPr>
        <w:t>pažinimą</w:t>
      </w:r>
      <w:proofErr w:type="spellEnd"/>
      <w:r w:rsidRPr="00007494">
        <w:rPr>
          <w:color w:val="000000" w:themeColor="text1"/>
          <w:lang w:eastAsia="lt-LT"/>
        </w:rPr>
        <w:t xml:space="preserve"> </w:t>
      </w:r>
      <w:proofErr w:type="spellStart"/>
      <w:r w:rsidRPr="00007494">
        <w:rPr>
          <w:color w:val="000000" w:themeColor="text1"/>
          <w:lang w:eastAsia="lt-LT"/>
        </w:rPr>
        <w:t>integruoti</w:t>
      </w:r>
      <w:proofErr w:type="spellEnd"/>
      <w:r w:rsidRPr="00007494">
        <w:rPr>
          <w:color w:val="000000" w:themeColor="text1"/>
          <w:lang w:eastAsia="lt-LT"/>
        </w:rPr>
        <w:t xml:space="preserve"> </w:t>
      </w:r>
      <w:proofErr w:type="spellStart"/>
      <w:r w:rsidRPr="00007494">
        <w:rPr>
          <w:color w:val="000000" w:themeColor="text1"/>
          <w:lang w:eastAsia="lt-LT"/>
        </w:rPr>
        <w:t>su</w:t>
      </w:r>
      <w:proofErr w:type="spellEnd"/>
      <w:r w:rsidRPr="00007494">
        <w:rPr>
          <w:color w:val="000000" w:themeColor="text1"/>
          <w:lang w:eastAsia="lt-LT"/>
        </w:rPr>
        <w:t xml:space="preserve"> </w:t>
      </w:r>
      <w:proofErr w:type="spellStart"/>
      <w:r w:rsidRPr="00007494">
        <w:rPr>
          <w:color w:val="000000" w:themeColor="text1"/>
          <w:lang w:eastAsia="lt-LT"/>
        </w:rPr>
        <w:t>asmenine</w:t>
      </w:r>
      <w:proofErr w:type="spellEnd"/>
      <w:r w:rsidRPr="00007494">
        <w:rPr>
          <w:color w:val="000000" w:themeColor="text1"/>
          <w:lang w:eastAsia="lt-LT"/>
        </w:rPr>
        <w:t xml:space="preserve"> </w:t>
      </w:r>
      <w:proofErr w:type="spellStart"/>
      <w:r w:rsidRPr="00007494">
        <w:rPr>
          <w:color w:val="000000" w:themeColor="text1"/>
          <w:lang w:eastAsia="lt-LT"/>
        </w:rPr>
        <w:t>patirtimi</w:t>
      </w:r>
      <w:proofErr w:type="spellEnd"/>
      <w:r w:rsidRPr="00007494">
        <w:rPr>
          <w:color w:val="000000" w:themeColor="text1"/>
          <w:lang w:eastAsia="lt-LT"/>
        </w:rPr>
        <w:t xml:space="preserve">, </w:t>
      </w:r>
      <w:proofErr w:type="spellStart"/>
      <w:r w:rsidRPr="00007494">
        <w:rPr>
          <w:color w:val="000000" w:themeColor="text1"/>
          <w:lang w:eastAsia="lt-LT"/>
        </w:rPr>
        <w:t>poreikiais</w:t>
      </w:r>
      <w:proofErr w:type="spellEnd"/>
      <w:r w:rsidRPr="00007494">
        <w:rPr>
          <w:color w:val="000000" w:themeColor="text1"/>
          <w:lang w:eastAsia="lt-LT"/>
        </w:rPr>
        <w:t xml:space="preserve"> ir </w:t>
      </w:r>
      <w:proofErr w:type="spellStart"/>
      <w:r w:rsidRPr="00007494">
        <w:rPr>
          <w:color w:val="000000" w:themeColor="text1"/>
          <w:lang w:eastAsia="lt-LT"/>
        </w:rPr>
        <w:t>vertybėmis</w:t>
      </w:r>
      <w:proofErr w:type="spellEnd"/>
      <w:r w:rsidRPr="00007494">
        <w:rPr>
          <w:color w:val="000000" w:themeColor="text1"/>
          <w:lang w:eastAsia="lt-LT"/>
        </w:rPr>
        <w:t xml:space="preserve">, </w:t>
      </w:r>
      <w:proofErr w:type="spellStart"/>
      <w:r w:rsidRPr="00007494">
        <w:rPr>
          <w:color w:val="000000" w:themeColor="text1"/>
          <w:lang w:eastAsia="lt-LT"/>
        </w:rPr>
        <w:t>nuosekliai</w:t>
      </w:r>
      <w:proofErr w:type="spellEnd"/>
      <w:r w:rsidRPr="00007494">
        <w:rPr>
          <w:color w:val="000000" w:themeColor="text1"/>
          <w:lang w:eastAsia="lt-LT"/>
        </w:rPr>
        <w:t xml:space="preserve"> </w:t>
      </w:r>
      <w:proofErr w:type="spellStart"/>
      <w:r w:rsidRPr="00007494">
        <w:rPr>
          <w:color w:val="000000" w:themeColor="text1"/>
          <w:lang w:eastAsia="lt-LT"/>
        </w:rPr>
        <w:t>įvertinti</w:t>
      </w:r>
      <w:proofErr w:type="spellEnd"/>
      <w:r w:rsidRPr="00007494">
        <w:rPr>
          <w:color w:val="000000" w:themeColor="text1"/>
          <w:lang w:eastAsia="lt-LT"/>
        </w:rPr>
        <w:t xml:space="preserve"> meno </w:t>
      </w:r>
      <w:proofErr w:type="spellStart"/>
      <w:r w:rsidRPr="00007494">
        <w:rPr>
          <w:color w:val="000000" w:themeColor="text1"/>
          <w:lang w:eastAsia="lt-LT"/>
        </w:rPr>
        <w:t>kūrinio</w:t>
      </w:r>
      <w:proofErr w:type="spellEnd"/>
      <w:r w:rsidRPr="00007494">
        <w:rPr>
          <w:color w:val="000000" w:themeColor="text1"/>
          <w:lang w:eastAsia="lt-LT"/>
        </w:rPr>
        <w:t xml:space="preserve"> </w:t>
      </w:r>
      <w:proofErr w:type="spellStart"/>
      <w:r w:rsidRPr="00007494">
        <w:rPr>
          <w:color w:val="000000" w:themeColor="text1"/>
          <w:lang w:eastAsia="lt-LT"/>
        </w:rPr>
        <w:t>sprendimą</w:t>
      </w:r>
      <w:proofErr w:type="spellEnd"/>
      <w:r w:rsidRPr="00007494">
        <w:rPr>
          <w:color w:val="000000" w:themeColor="text1"/>
          <w:lang w:eastAsia="lt-LT"/>
        </w:rPr>
        <w:t xml:space="preserve">, </w:t>
      </w:r>
      <w:proofErr w:type="spellStart"/>
      <w:r w:rsidRPr="00007494">
        <w:rPr>
          <w:color w:val="000000" w:themeColor="text1"/>
          <w:lang w:eastAsia="lt-LT"/>
        </w:rPr>
        <w:t>apibrėžti</w:t>
      </w:r>
      <w:proofErr w:type="spellEnd"/>
      <w:r w:rsidRPr="00007494">
        <w:rPr>
          <w:color w:val="000000" w:themeColor="text1"/>
          <w:lang w:eastAsia="lt-LT"/>
        </w:rPr>
        <w:t xml:space="preserve"> </w:t>
      </w:r>
      <w:proofErr w:type="spellStart"/>
      <w:r w:rsidRPr="00007494">
        <w:rPr>
          <w:color w:val="000000" w:themeColor="text1"/>
          <w:lang w:eastAsia="lt-LT"/>
        </w:rPr>
        <w:t>būdingiausius</w:t>
      </w:r>
      <w:proofErr w:type="spellEnd"/>
      <w:r w:rsidRPr="00007494">
        <w:rPr>
          <w:color w:val="000000" w:themeColor="text1"/>
          <w:lang w:eastAsia="lt-LT"/>
        </w:rPr>
        <w:t xml:space="preserve"> </w:t>
      </w:r>
      <w:proofErr w:type="spellStart"/>
      <w:r w:rsidRPr="00007494">
        <w:rPr>
          <w:color w:val="000000" w:themeColor="text1"/>
          <w:lang w:eastAsia="lt-LT"/>
        </w:rPr>
        <w:t>komponentus</w:t>
      </w:r>
      <w:proofErr w:type="spellEnd"/>
      <w:r w:rsidRPr="00007494">
        <w:rPr>
          <w:color w:val="000000" w:themeColor="text1"/>
          <w:lang w:eastAsia="lt-LT"/>
        </w:rPr>
        <w:t xml:space="preserve">, </w:t>
      </w:r>
      <w:proofErr w:type="spellStart"/>
      <w:r w:rsidRPr="00007494">
        <w:rPr>
          <w:color w:val="000000" w:themeColor="text1"/>
          <w:lang w:eastAsia="lt-LT"/>
        </w:rPr>
        <w:t>tinkamai</w:t>
      </w:r>
      <w:proofErr w:type="spellEnd"/>
      <w:r w:rsidRPr="00007494">
        <w:rPr>
          <w:color w:val="000000" w:themeColor="text1"/>
          <w:lang w:eastAsia="lt-LT"/>
        </w:rPr>
        <w:t xml:space="preserve"> ir </w:t>
      </w:r>
      <w:proofErr w:type="spellStart"/>
      <w:r w:rsidRPr="00007494">
        <w:rPr>
          <w:color w:val="000000" w:themeColor="text1"/>
          <w:lang w:eastAsia="lt-LT"/>
        </w:rPr>
        <w:t>pagrįstai</w:t>
      </w:r>
      <w:proofErr w:type="spellEnd"/>
      <w:r w:rsidRPr="00007494">
        <w:rPr>
          <w:color w:val="000000" w:themeColor="text1"/>
          <w:lang w:eastAsia="lt-LT"/>
        </w:rPr>
        <w:t xml:space="preserve"> </w:t>
      </w:r>
      <w:proofErr w:type="spellStart"/>
      <w:r w:rsidRPr="00007494">
        <w:rPr>
          <w:color w:val="000000" w:themeColor="text1"/>
          <w:lang w:eastAsia="lt-LT"/>
        </w:rPr>
        <w:t>taikyti</w:t>
      </w:r>
      <w:proofErr w:type="spellEnd"/>
      <w:r w:rsidRPr="00007494">
        <w:rPr>
          <w:color w:val="000000" w:themeColor="text1"/>
          <w:lang w:eastAsia="lt-LT"/>
        </w:rPr>
        <w:t xml:space="preserve"> </w:t>
      </w:r>
      <w:proofErr w:type="spellStart"/>
      <w:r w:rsidRPr="00007494">
        <w:rPr>
          <w:color w:val="000000" w:themeColor="text1"/>
          <w:lang w:eastAsia="lt-LT"/>
        </w:rPr>
        <w:t>sąvokas</w:t>
      </w:r>
      <w:proofErr w:type="spellEnd"/>
      <w:r w:rsidRPr="00007494">
        <w:rPr>
          <w:color w:val="000000" w:themeColor="text1"/>
          <w:lang w:eastAsia="lt-LT"/>
        </w:rPr>
        <w:t>.</w:t>
      </w:r>
    </w:p>
    <w:p w14:paraId="51A7D122" w14:textId="77777777" w:rsidR="0038317B" w:rsidRPr="00007494" w:rsidRDefault="0038317B" w:rsidP="00F85B48">
      <w:pPr>
        <w:spacing w:line="276" w:lineRule="auto"/>
        <w:jc w:val="both"/>
        <w:textAlignment w:val="baseline"/>
        <w:rPr>
          <w:color w:val="000000" w:themeColor="text1"/>
          <w:lang w:eastAsia="lt-LT"/>
        </w:rPr>
      </w:pPr>
    </w:p>
    <w:p w14:paraId="7E55ECF1" w14:textId="39437F87" w:rsidR="00B334AC" w:rsidRPr="00007494" w:rsidRDefault="00B334AC" w:rsidP="004F243C">
      <w:pPr>
        <w:spacing w:line="276" w:lineRule="auto"/>
        <w:textAlignment w:val="baseline"/>
        <w:rPr>
          <w:b/>
          <w:bCs/>
          <w:lang w:eastAsia="lt-LT"/>
        </w:rPr>
      </w:pPr>
      <w:r w:rsidRPr="00007494">
        <w:rPr>
          <w:b/>
          <w:bCs/>
          <w:lang w:eastAsia="lt-LT"/>
        </w:rPr>
        <w:t xml:space="preserve">1.1.2. Meno </w:t>
      </w:r>
      <w:proofErr w:type="spellStart"/>
      <w:r w:rsidRPr="00007494">
        <w:rPr>
          <w:b/>
          <w:bCs/>
          <w:lang w:eastAsia="lt-LT"/>
        </w:rPr>
        <w:t>pažinimas</w:t>
      </w:r>
      <w:proofErr w:type="spellEnd"/>
      <w:r w:rsidRPr="00007494">
        <w:rPr>
          <w:b/>
          <w:bCs/>
          <w:lang w:eastAsia="lt-LT"/>
        </w:rPr>
        <w:t xml:space="preserve"> ir </w:t>
      </w:r>
      <w:proofErr w:type="spellStart"/>
      <w:r w:rsidRPr="00007494">
        <w:rPr>
          <w:b/>
          <w:bCs/>
          <w:lang w:eastAsia="lt-LT"/>
        </w:rPr>
        <w:t>vertinimas</w:t>
      </w:r>
      <w:proofErr w:type="spellEnd"/>
      <w:r w:rsidRPr="00007494">
        <w:rPr>
          <w:b/>
          <w:bCs/>
          <w:lang w:eastAsia="lt-LT"/>
        </w:rPr>
        <w:t>.</w:t>
      </w:r>
    </w:p>
    <w:p w14:paraId="0BC291B4" w14:textId="4842D2AD" w:rsidR="00B334AC" w:rsidRPr="00007494" w:rsidRDefault="00B334AC" w:rsidP="0038317B">
      <w:pPr>
        <w:widowControl w:val="0"/>
        <w:spacing w:line="276" w:lineRule="auto"/>
        <w:jc w:val="both"/>
        <w:textAlignment w:val="baseline"/>
      </w:pPr>
      <w:proofErr w:type="spellStart"/>
      <w:r w:rsidRPr="00007494">
        <w:rPr>
          <w:color w:val="000000" w:themeColor="text1"/>
        </w:rPr>
        <w:t>Mokiniai</w:t>
      </w:r>
      <w:proofErr w:type="spellEnd"/>
      <w:r w:rsidRPr="00007494">
        <w:rPr>
          <w:color w:val="000000" w:themeColor="text1"/>
        </w:rPr>
        <w:t xml:space="preserve"> </w:t>
      </w:r>
      <w:proofErr w:type="spellStart"/>
      <w:r w:rsidRPr="00007494">
        <w:rPr>
          <w:color w:val="000000" w:themeColor="text1"/>
        </w:rPr>
        <w:t>raginami</w:t>
      </w:r>
      <w:proofErr w:type="spellEnd"/>
      <w:r w:rsidRPr="00007494">
        <w:rPr>
          <w:color w:val="000000" w:themeColor="text1"/>
        </w:rPr>
        <w:t xml:space="preserve"> </w:t>
      </w:r>
      <w:proofErr w:type="spellStart"/>
      <w:r w:rsidRPr="00007494">
        <w:rPr>
          <w:color w:val="000000" w:themeColor="text1"/>
        </w:rPr>
        <w:t>savarankiškai</w:t>
      </w:r>
      <w:proofErr w:type="spellEnd"/>
      <w:r w:rsidRPr="00007494">
        <w:rPr>
          <w:color w:val="000000" w:themeColor="text1"/>
        </w:rPr>
        <w:t xml:space="preserve"> </w:t>
      </w:r>
      <w:proofErr w:type="spellStart"/>
      <w:r w:rsidR="006A7219" w:rsidRPr="00007494">
        <w:rPr>
          <w:color w:val="000000" w:themeColor="text1"/>
        </w:rPr>
        <w:t>virtualiai</w:t>
      </w:r>
      <w:proofErr w:type="spellEnd"/>
      <w:r w:rsidR="006A7219" w:rsidRPr="00007494">
        <w:rPr>
          <w:color w:val="000000" w:themeColor="text1"/>
        </w:rPr>
        <w:t xml:space="preserve"> (</w:t>
      </w:r>
      <w:proofErr w:type="spellStart"/>
      <w:r w:rsidR="006A7219" w:rsidRPr="00007494">
        <w:rPr>
          <w:color w:val="000000" w:themeColor="text1"/>
        </w:rPr>
        <w:t>jei</w:t>
      </w:r>
      <w:proofErr w:type="spellEnd"/>
      <w:r w:rsidR="006A7219" w:rsidRPr="00007494">
        <w:rPr>
          <w:color w:val="000000" w:themeColor="text1"/>
        </w:rPr>
        <w:t xml:space="preserve"> </w:t>
      </w:r>
      <w:proofErr w:type="spellStart"/>
      <w:r w:rsidR="006A7219" w:rsidRPr="00007494">
        <w:rPr>
          <w:color w:val="000000" w:themeColor="text1"/>
        </w:rPr>
        <w:t>yra</w:t>
      </w:r>
      <w:proofErr w:type="spellEnd"/>
      <w:r w:rsidR="006A7219" w:rsidRPr="00007494">
        <w:rPr>
          <w:color w:val="000000" w:themeColor="text1"/>
        </w:rPr>
        <w:t xml:space="preserve"> </w:t>
      </w:r>
      <w:proofErr w:type="spellStart"/>
      <w:r w:rsidR="006A7219" w:rsidRPr="00007494">
        <w:rPr>
          <w:color w:val="000000" w:themeColor="text1"/>
        </w:rPr>
        <w:t>galimybė</w:t>
      </w:r>
      <w:proofErr w:type="spellEnd"/>
      <w:r w:rsidR="006A7219" w:rsidRPr="00007494">
        <w:rPr>
          <w:color w:val="000000" w:themeColor="text1"/>
        </w:rPr>
        <w:t> </w:t>
      </w:r>
      <w:r w:rsidRPr="00007494">
        <w:rPr>
          <w:color w:val="000000" w:themeColor="text1"/>
        </w:rPr>
        <w:t>–</w:t>
      </w:r>
      <w:r w:rsidR="006A7219" w:rsidRPr="00007494">
        <w:rPr>
          <w:color w:val="000000" w:themeColor="text1"/>
        </w:rPr>
        <w:t xml:space="preserve"> </w:t>
      </w:r>
      <w:proofErr w:type="spellStart"/>
      <w:r w:rsidRPr="00007494">
        <w:rPr>
          <w:color w:val="000000" w:themeColor="text1"/>
        </w:rPr>
        <w:t>kontaktiniu</w:t>
      </w:r>
      <w:proofErr w:type="spellEnd"/>
      <w:r w:rsidRPr="00007494">
        <w:rPr>
          <w:color w:val="000000" w:themeColor="text1"/>
        </w:rPr>
        <w:t xml:space="preserve"> </w:t>
      </w:r>
      <w:proofErr w:type="spellStart"/>
      <w:r w:rsidRPr="00007494">
        <w:rPr>
          <w:color w:val="000000" w:themeColor="text1"/>
        </w:rPr>
        <w:t>būdu</w:t>
      </w:r>
      <w:proofErr w:type="spellEnd"/>
      <w:r w:rsidRPr="00007494">
        <w:rPr>
          <w:color w:val="000000" w:themeColor="text1"/>
        </w:rPr>
        <w:t xml:space="preserve">) </w:t>
      </w:r>
      <w:proofErr w:type="spellStart"/>
      <w:r w:rsidRPr="00007494">
        <w:rPr>
          <w:color w:val="000000" w:themeColor="text1"/>
        </w:rPr>
        <w:t>domėtis</w:t>
      </w:r>
      <w:proofErr w:type="spellEnd"/>
      <w:r w:rsidRPr="00007494">
        <w:rPr>
          <w:color w:val="000000" w:themeColor="text1"/>
        </w:rPr>
        <w:t xml:space="preserve"> </w:t>
      </w:r>
      <w:proofErr w:type="spellStart"/>
      <w:r w:rsidRPr="00007494">
        <w:rPr>
          <w:color w:val="000000" w:themeColor="text1"/>
        </w:rPr>
        <w:t>tyrinėjamomis</w:t>
      </w:r>
      <w:proofErr w:type="spellEnd"/>
      <w:r w:rsidRPr="00007494">
        <w:rPr>
          <w:color w:val="000000" w:themeColor="text1"/>
        </w:rPr>
        <w:t xml:space="preserve"> </w:t>
      </w:r>
      <w:proofErr w:type="spellStart"/>
      <w:r w:rsidRPr="00007494">
        <w:rPr>
          <w:color w:val="000000" w:themeColor="text1"/>
        </w:rPr>
        <w:t>meninėmis</w:t>
      </w:r>
      <w:proofErr w:type="spellEnd"/>
      <w:r w:rsidRPr="00007494">
        <w:rPr>
          <w:color w:val="000000" w:themeColor="text1"/>
        </w:rPr>
        <w:t xml:space="preserve"> </w:t>
      </w:r>
      <w:proofErr w:type="spellStart"/>
      <w:r w:rsidRPr="00007494">
        <w:rPr>
          <w:color w:val="000000" w:themeColor="text1"/>
        </w:rPr>
        <w:t>epochomis</w:t>
      </w:r>
      <w:proofErr w:type="spellEnd"/>
      <w:r w:rsidRPr="00007494">
        <w:rPr>
          <w:color w:val="000000" w:themeColor="text1"/>
        </w:rPr>
        <w:t xml:space="preserve">, </w:t>
      </w:r>
      <w:proofErr w:type="spellStart"/>
      <w:r w:rsidRPr="00007494">
        <w:rPr>
          <w:color w:val="000000" w:themeColor="text1"/>
        </w:rPr>
        <w:t>žymiausiais</w:t>
      </w:r>
      <w:proofErr w:type="spellEnd"/>
      <w:r w:rsidRPr="00007494">
        <w:rPr>
          <w:color w:val="000000" w:themeColor="text1"/>
        </w:rPr>
        <w:t xml:space="preserve"> </w:t>
      </w:r>
      <w:proofErr w:type="spellStart"/>
      <w:r w:rsidRPr="00007494">
        <w:rPr>
          <w:color w:val="000000" w:themeColor="text1"/>
        </w:rPr>
        <w:t>stiliais</w:t>
      </w:r>
      <w:proofErr w:type="spellEnd"/>
      <w:r w:rsidRPr="00007494">
        <w:rPr>
          <w:color w:val="000000" w:themeColor="text1"/>
        </w:rPr>
        <w:t xml:space="preserve"> </w:t>
      </w:r>
      <w:proofErr w:type="spellStart"/>
      <w:r w:rsidRPr="00007494">
        <w:rPr>
          <w:color w:val="000000" w:themeColor="text1"/>
        </w:rPr>
        <w:t>bei</w:t>
      </w:r>
      <w:proofErr w:type="spellEnd"/>
      <w:r w:rsidRPr="00007494">
        <w:rPr>
          <w:color w:val="000000" w:themeColor="text1"/>
        </w:rPr>
        <w:t xml:space="preserve"> </w:t>
      </w:r>
      <w:proofErr w:type="spellStart"/>
      <w:r w:rsidRPr="00007494">
        <w:rPr>
          <w:color w:val="000000" w:themeColor="text1"/>
        </w:rPr>
        <w:t>menininkų</w:t>
      </w:r>
      <w:proofErr w:type="spellEnd"/>
      <w:r w:rsidRPr="00007494">
        <w:rPr>
          <w:color w:val="000000" w:themeColor="text1"/>
        </w:rPr>
        <w:t xml:space="preserve"> </w:t>
      </w:r>
      <w:proofErr w:type="spellStart"/>
      <w:r w:rsidRPr="00007494">
        <w:rPr>
          <w:color w:val="000000" w:themeColor="text1"/>
        </w:rPr>
        <w:t>darbais</w:t>
      </w:r>
      <w:proofErr w:type="spellEnd"/>
      <w:r w:rsidRPr="00007494">
        <w:rPr>
          <w:color w:val="000000" w:themeColor="text1"/>
        </w:rPr>
        <w:t xml:space="preserve"> ir </w:t>
      </w:r>
      <w:proofErr w:type="spellStart"/>
      <w:r w:rsidRPr="00007494">
        <w:rPr>
          <w:color w:val="000000" w:themeColor="text1"/>
        </w:rPr>
        <w:t>lankytis</w:t>
      </w:r>
      <w:proofErr w:type="spellEnd"/>
      <w:r w:rsidRPr="00007494">
        <w:rPr>
          <w:color w:val="000000" w:themeColor="text1"/>
        </w:rPr>
        <w:t xml:space="preserve"> </w:t>
      </w:r>
      <w:proofErr w:type="spellStart"/>
      <w:r w:rsidRPr="00007494">
        <w:rPr>
          <w:color w:val="000000" w:themeColor="text1"/>
        </w:rPr>
        <w:t>analizuojamo</w:t>
      </w:r>
      <w:proofErr w:type="spellEnd"/>
      <w:r w:rsidRPr="00007494">
        <w:rPr>
          <w:color w:val="000000" w:themeColor="text1"/>
        </w:rPr>
        <w:t xml:space="preserve"> </w:t>
      </w:r>
      <w:proofErr w:type="spellStart"/>
      <w:r w:rsidRPr="00007494">
        <w:rPr>
          <w:color w:val="000000" w:themeColor="text1"/>
        </w:rPr>
        <w:t>laikmečio</w:t>
      </w:r>
      <w:proofErr w:type="spellEnd"/>
      <w:r w:rsidRPr="00007494">
        <w:rPr>
          <w:color w:val="000000" w:themeColor="text1"/>
        </w:rPr>
        <w:t xml:space="preserve">, </w:t>
      </w:r>
      <w:proofErr w:type="spellStart"/>
      <w:r w:rsidRPr="00007494">
        <w:rPr>
          <w:color w:val="000000" w:themeColor="text1"/>
        </w:rPr>
        <w:t>epochos</w:t>
      </w:r>
      <w:proofErr w:type="spellEnd"/>
      <w:r w:rsidRPr="00007494">
        <w:rPr>
          <w:color w:val="000000" w:themeColor="text1"/>
        </w:rPr>
        <w:t xml:space="preserve"> </w:t>
      </w:r>
      <w:proofErr w:type="spellStart"/>
      <w:r w:rsidRPr="00007494">
        <w:rPr>
          <w:color w:val="000000" w:themeColor="text1"/>
        </w:rPr>
        <w:t>meną</w:t>
      </w:r>
      <w:proofErr w:type="spellEnd"/>
      <w:r w:rsidRPr="00007494">
        <w:rPr>
          <w:color w:val="000000" w:themeColor="text1"/>
        </w:rPr>
        <w:t xml:space="preserve"> </w:t>
      </w:r>
      <w:proofErr w:type="spellStart"/>
      <w:r w:rsidRPr="00007494">
        <w:rPr>
          <w:color w:val="000000" w:themeColor="text1"/>
        </w:rPr>
        <w:t>pristatančiuose</w:t>
      </w:r>
      <w:proofErr w:type="spellEnd"/>
      <w:r w:rsidRPr="00007494">
        <w:rPr>
          <w:color w:val="000000" w:themeColor="text1"/>
        </w:rPr>
        <w:t xml:space="preserve"> </w:t>
      </w:r>
      <w:proofErr w:type="spellStart"/>
      <w:r w:rsidRPr="00007494">
        <w:rPr>
          <w:color w:val="000000" w:themeColor="text1"/>
        </w:rPr>
        <w:t>renginiuose</w:t>
      </w:r>
      <w:proofErr w:type="spellEnd"/>
      <w:r w:rsidRPr="00007494">
        <w:rPr>
          <w:color w:val="000000" w:themeColor="text1"/>
        </w:rPr>
        <w:t xml:space="preserve"> – </w:t>
      </w:r>
      <w:proofErr w:type="spellStart"/>
      <w:r w:rsidRPr="00007494">
        <w:rPr>
          <w:color w:val="000000" w:themeColor="text1"/>
        </w:rPr>
        <w:t>virtualiuose</w:t>
      </w:r>
      <w:proofErr w:type="spellEnd"/>
      <w:r w:rsidRPr="00007494">
        <w:rPr>
          <w:color w:val="000000" w:themeColor="text1"/>
        </w:rPr>
        <w:t xml:space="preserve"> </w:t>
      </w:r>
      <w:proofErr w:type="spellStart"/>
      <w:r w:rsidRPr="00007494">
        <w:rPr>
          <w:color w:val="000000" w:themeColor="text1"/>
        </w:rPr>
        <w:t>muziejuose</w:t>
      </w:r>
      <w:proofErr w:type="spellEnd"/>
      <w:r w:rsidRPr="00007494">
        <w:rPr>
          <w:color w:val="000000" w:themeColor="text1"/>
        </w:rPr>
        <w:t xml:space="preserve">, </w:t>
      </w:r>
      <w:proofErr w:type="spellStart"/>
      <w:r w:rsidRPr="00007494">
        <w:rPr>
          <w:color w:val="000000" w:themeColor="text1"/>
        </w:rPr>
        <w:t>parodose</w:t>
      </w:r>
      <w:proofErr w:type="spellEnd"/>
      <w:r w:rsidRPr="00007494">
        <w:rPr>
          <w:color w:val="000000" w:themeColor="text1"/>
        </w:rPr>
        <w:t xml:space="preserve">, </w:t>
      </w:r>
      <w:proofErr w:type="spellStart"/>
      <w:r w:rsidRPr="00007494">
        <w:rPr>
          <w:color w:val="000000" w:themeColor="text1"/>
        </w:rPr>
        <w:t>gidų</w:t>
      </w:r>
      <w:proofErr w:type="spellEnd"/>
      <w:r w:rsidRPr="00007494">
        <w:rPr>
          <w:color w:val="000000" w:themeColor="text1"/>
        </w:rPr>
        <w:t xml:space="preserve"> </w:t>
      </w:r>
      <w:proofErr w:type="spellStart"/>
      <w:r w:rsidRPr="00007494">
        <w:rPr>
          <w:color w:val="000000" w:themeColor="text1"/>
        </w:rPr>
        <w:t>turuose</w:t>
      </w:r>
      <w:proofErr w:type="spellEnd"/>
      <w:r w:rsidRPr="00007494">
        <w:rPr>
          <w:color w:val="000000" w:themeColor="text1"/>
        </w:rPr>
        <w:t xml:space="preserve">, </w:t>
      </w:r>
      <w:r w:rsidR="00F03978" w:rsidRPr="00007494">
        <w:rPr>
          <w:color w:val="000000" w:themeColor="text1"/>
        </w:rPr>
        <w:t>audio</w:t>
      </w:r>
      <w:r w:rsidRPr="00007494">
        <w:rPr>
          <w:color w:val="000000" w:themeColor="text1"/>
        </w:rPr>
        <w:t xml:space="preserve"> </w:t>
      </w:r>
      <w:proofErr w:type="spellStart"/>
      <w:r w:rsidRPr="00007494">
        <w:rPr>
          <w:color w:val="000000" w:themeColor="text1"/>
        </w:rPr>
        <w:t>ar</w:t>
      </w:r>
      <w:proofErr w:type="spellEnd"/>
      <w:r w:rsidRPr="00007494">
        <w:rPr>
          <w:color w:val="000000" w:themeColor="text1"/>
        </w:rPr>
        <w:t xml:space="preserve"> </w:t>
      </w:r>
      <w:r w:rsidR="00E2542B" w:rsidRPr="00007494">
        <w:rPr>
          <w:color w:val="000000" w:themeColor="text1"/>
        </w:rPr>
        <w:t>video</w:t>
      </w:r>
      <w:r w:rsidRPr="00007494">
        <w:rPr>
          <w:color w:val="000000" w:themeColor="text1"/>
        </w:rPr>
        <w:t xml:space="preserve"> meno, muzikos </w:t>
      </w:r>
      <w:proofErr w:type="spellStart"/>
      <w:r w:rsidRPr="00007494">
        <w:rPr>
          <w:color w:val="000000" w:themeColor="text1"/>
        </w:rPr>
        <w:t>koncertų</w:t>
      </w:r>
      <w:proofErr w:type="spellEnd"/>
      <w:r w:rsidRPr="00007494">
        <w:rPr>
          <w:color w:val="000000" w:themeColor="text1"/>
        </w:rPr>
        <w:t xml:space="preserve"> </w:t>
      </w:r>
      <w:proofErr w:type="spellStart"/>
      <w:r w:rsidRPr="00007494">
        <w:rPr>
          <w:color w:val="000000" w:themeColor="text1"/>
        </w:rPr>
        <w:t>platformų</w:t>
      </w:r>
      <w:proofErr w:type="spellEnd"/>
      <w:r w:rsidRPr="00007494">
        <w:rPr>
          <w:color w:val="000000" w:themeColor="text1"/>
        </w:rPr>
        <w:t xml:space="preserve"> </w:t>
      </w:r>
      <w:proofErr w:type="spellStart"/>
      <w:r w:rsidRPr="00007494">
        <w:rPr>
          <w:color w:val="000000" w:themeColor="text1"/>
        </w:rPr>
        <w:t>internetinėse</w:t>
      </w:r>
      <w:proofErr w:type="spellEnd"/>
      <w:r w:rsidRPr="00007494">
        <w:rPr>
          <w:color w:val="000000" w:themeColor="text1"/>
        </w:rPr>
        <w:t xml:space="preserve"> </w:t>
      </w:r>
      <w:proofErr w:type="spellStart"/>
      <w:r w:rsidRPr="00007494">
        <w:rPr>
          <w:color w:val="000000" w:themeColor="text1"/>
        </w:rPr>
        <w:t>svetainėse</w:t>
      </w:r>
      <w:proofErr w:type="spellEnd"/>
      <w:r w:rsidRPr="00007494">
        <w:rPr>
          <w:color w:val="000000" w:themeColor="text1"/>
        </w:rPr>
        <w:t xml:space="preserve"> ir </w:t>
      </w:r>
      <w:proofErr w:type="spellStart"/>
      <w:r w:rsidRPr="00007494">
        <w:rPr>
          <w:color w:val="000000" w:themeColor="text1"/>
        </w:rPr>
        <w:t>komentuoti</w:t>
      </w:r>
      <w:proofErr w:type="spellEnd"/>
      <w:r w:rsidRPr="00007494">
        <w:rPr>
          <w:color w:val="000000" w:themeColor="text1"/>
        </w:rPr>
        <w:t xml:space="preserve"> </w:t>
      </w:r>
      <w:proofErr w:type="spellStart"/>
      <w:r w:rsidRPr="00007494">
        <w:rPr>
          <w:color w:val="000000" w:themeColor="text1"/>
        </w:rPr>
        <w:t>jų</w:t>
      </w:r>
      <w:proofErr w:type="spellEnd"/>
      <w:r w:rsidRPr="00007494">
        <w:rPr>
          <w:color w:val="000000" w:themeColor="text1"/>
        </w:rPr>
        <w:t xml:space="preserve"> </w:t>
      </w:r>
      <w:proofErr w:type="spellStart"/>
      <w:r w:rsidRPr="00007494">
        <w:rPr>
          <w:color w:val="000000" w:themeColor="text1"/>
        </w:rPr>
        <w:t>naudą</w:t>
      </w:r>
      <w:proofErr w:type="spellEnd"/>
      <w:r w:rsidRPr="00007494">
        <w:rPr>
          <w:color w:val="000000" w:themeColor="text1"/>
        </w:rPr>
        <w:t xml:space="preserve">, </w:t>
      </w:r>
      <w:proofErr w:type="spellStart"/>
      <w:r w:rsidRPr="00007494">
        <w:rPr>
          <w:color w:val="000000" w:themeColor="text1"/>
        </w:rPr>
        <w:t>raiškos</w:t>
      </w:r>
      <w:proofErr w:type="spellEnd"/>
      <w:r w:rsidRPr="00007494">
        <w:rPr>
          <w:color w:val="000000" w:themeColor="text1"/>
        </w:rPr>
        <w:t xml:space="preserve"> </w:t>
      </w:r>
      <w:proofErr w:type="spellStart"/>
      <w:r w:rsidRPr="00007494">
        <w:rPr>
          <w:color w:val="000000" w:themeColor="text1"/>
        </w:rPr>
        <w:t>elementus</w:t>
      </w:r>
      <w:proofErr w:type="spellEnd"/>
      <w:r w:rsidRPr="00007494">
        <w:rPr>
          <w:color w:val="000000" w:themeColor="text1"/>
        </w:rPr>
        <w:t xml:space="preserve"> ir </w:t>
      </w:r>
      <w:proofErr w:type="spellStart"/>
      <w:r w:rsidRPr="00007494">
        <w:rPr>
          <w:color w:val="000000" w:themeColor="text1"/>
        </w:rPr>
        <w:t>priemones</w:t>
      </w:r>
      <w:proofErr w:type="spellEnd"/>
      <w:r w:rsidRPr="00007494">
        <w:rPr>
          <w:color w:val="000000" w:themeColor="text1"/>
        </w:rPr>
        <w:t xml:space="preserve">. </w:t>
      </w:r>
      <w:proofErr w:type="spellStart"/>
      <w:r w:rsidRPr="00007494">
        <w:rPr>
          <w:color w:val="000000" w:themeColor="text1"/>
        </w:rPr>
        <w:t>Todėl</w:t>
      </w:r>
      <w:proofErr w:type="spellEnd"/>
      <w:r w:rsidRPr="00007494">
        <w:rPr>
          <w:color w:val="000000" w:themeColor="text1"/>
        </w:rPr>
        <w:t xml:space="preserve"> </w:t>
      </w:r>
      <w:proofErr w:type="spellStart"/>
      <w:r w:rsidRPr="00007494">
        <w:rPr>
          <w:color w:val="000000" w:themeColor="text1"/>
        </w:rPr>
        <w:t>tampa</w:t>
      </w:r>
      <w:proofErr w:type="spellEnd"/>
      <w:r w:rsidRPr="00007494">
        <w:rPr>
          <w:color w:val="000000" w:themeColor="text1"/>
        </w:rPr>
        <w:t xml:space="preserve"> </w:t>
      </w:r>
      <w:proofErr w:type="spellStart"/>
      <w:r w:rsidRPr="00007494">
        <w:rPr>
          <w:color w:val="000000" w:themeColor="text1"/>
        </w:rPr>
        <w:t>svarbu</w:t>
      </w:r>
      <w:proofErr w:type="spellEnd"/>
      <w:r w:rsidRPr="00007494">
        <w:rPr>
          <w:color w:val="000000" w:themeColor="text1"/>
        </w:rPr>
        <w:t xml:space="preserve"> </w:t>
      </w:r>
      <w:proofErr w:type="spellStart"/>
      <w:r w:rsidRPr="00007494">
        <w:rPr>
          <w:color w:val="000000" w:themeColor="text1"/>
        </w:rPr>
        <w:t>pamokose</w:t>
      </w:r>
      <w:proofErr w:type="spellEnd"/>
      <w:r w:rsidRPr="00007494">
        <w:rPr>
          <w:color w:val="000000" w:themeColor="text1"/>
        </w:rPr>
        <w:t xml:space="preserve"> </w:t>
      </w:r>
      <w:proofErr w:type="spellStart"/>
      <w:r w:rsidRPr="00007494">
        <w:rPr>
          <w:color w:val="000000" w:themeColor="text1"/>
        </w:rPr>
        <w:t>visiems</w:t>
      </w:r>
      <w:proofErr w:type="spellEnd"/>
      <w:r w:rsidRPr="00007494">
        <w:rPr>
          <w:color w:val="000000" w:themeColor="text1"/>
        </w:rPr>
        <w:t xml:space="preserve"> </w:t>
      </w:r>
      <w:proofErr w:type="spellStart"/>
      <w:r w:rsidRPr="00007494">
        <w:rPr>
          <w:color w:val="000000" w:themeColor="text1"/>
        </w:rPr>
        <w:lastRenderedPageBreak/>
        <w:t>mokiniams</w:t>
      </w:r>
      <w:proofErr w:type="spellEnd"/>
      <w:r w:rsidRPr="00007494">
        <w:rPr>
          <w:color w:val="000000" w:themeColor="text1"/>
        </w:rPr>
        <w:t xml:space="preserve"> </w:t>
      </w:r>
      <w:proofErr w:type="spellStart"/>
      <w:r w:rsidRPr="00007494">
        <w:rPr>
          <w:color w:val="000000" w:themeColor="text1"/>
        </w:rPr>
        <w:t>turėti</w:t>
      </w:r>
      <w:proofErr w:type="spellEnd"/>
      <w:r w:rsidRPr="00007494">
        <w:rPr>
          <w:color w:val="000000" w:themeColor="text1"/>
        </w:rPr>
        <w:t xml:space="preserve"> </w:t>
      </w:r>
      <w:proofErr w:type="spellStart"/>
      <w:r w:rsidRPr="00007494">
        <w:rPr>
          <w:color w:val="000000" w:themeColor="text1"/>
        </w:rPr>
        <w:t>kompiuterius</w:t>
      </w:r>
      <w:proofErr w:type="spellEnd"/>
      <w:r w:rsidRPr="00007494">
        <w:rPr>
          <w:color w:val="000000" w:themeColor="text1"/>
        </w:rPr>
        <w:t xml:space="preserve"> </w:t>
      </w:r>
      <w:proofErr w:type="spellStart"/>
      <w:r w:rsidRPr="00007494">
        <w:rPr>
          <w:color w:val="000000" w:themeColor="text1"/>
        </w:rPr>
        <w:t>ar</w:t>
      </w:r>
      <w:proofErr w:type="spellEnd"/>
      <w:r w:rsidRPr="00007494">
        <w:rPr>
          <w:color w:val="000000" w:themeColor="text1"/>
        </w:rPr>
        <w:t xml:space="preserve"> </w:t>
      </w:r>
      <w:proofErr w:type="spellStart"/>
      <w:r w:rsidRPr="00007494">
        <w:rPr>
          <w:color w:val="000000" w:themeColor="text1"/>
        </w:rPr>
        <w:t>planšetes</w:t>
      </w:r>
      <w:proofErr w:type="spellEnd"/>
      <w:r w:rsidRPr="00007494">
        <w:rPr>
          <w:color w:val="000000" w:themeColor="text1"/>
        </w:rPr>
        <w:t xml:space="preserve"> </w:t>
      </w:r>
      <w:proofErr w:type="spellStart"/>
      <w:r w:rsidRPr="00007494">
        <w:rPr>
          <w:color w:val="000000" w:themeColor="text1"/>
        </w:rPr>
        <w:t>su</w:t>
      </w:r>
      <w:proofErr w:type="spellEnd"/>
      <w:r w:rsidRPr="00007494">
        <w:rPr>
          <w:color w:val="000000" w:themeColor="text1"/>
        </w:rPr>
        <w:t xml:space="preserve"> </w:t>
      </w:r>
      <w:proofErr w:type="spellStart"/>
      <w:r w:rsidRPr="00007494">
        <w:rPr>
          <w:color w:val="000000" w:themeColor="text1"/>
        </w:rPr>
        <w:t>interneto</w:t>
      </w:r>
      <w:proofErr w:type="spellEnd"/>
      <w:r w:rsidRPr="00007494">
        <w:rPr>
          <w:color w:val="000000" w:themeColor="text1"/>
        </w:rPr>
        <w:t xml:space="preserve"> </w:t>
      </w:r>
      <w:proofErr w:type="spellStart"/>
      <w:r w:rsidRPr="00007494">
        <w:rPr>
          <w:color w:val="000000" w:themeColor="text1"/>
        </w:rPr>
        <w:t>prieigomis</w:t>
      </w:r>
      <w:proofErr w:type="spellEnd"/>
      <w:r w:rsidRPr="00007494">
        <w:rPr>
          <w:color w:val="000000" w:themeColor="text1"/>
        </w:rPr>
        <w:t xml:space="preserve">, </w:t>
      </w:r>
      <w:proofErr w:type="spellStart"/>
      <w:r w:rsidRPr="00007494">
        <w:rPr>
          <w:color w:val="000000" w:themeColor="text1"/>
        </w:rPr>
        <w:t>žinoti</w:t>
      </w:r>
      <w:proofErr w:type="spellEnd"/>
      <w:r w:rsidRPr="00007494">
        <w:rPr>
          <w:color w:val="000000" w:themeColor="text1"/>
        </w:rPr>
        <w:t xml:space="preserve"> </w:t>
      </w:r>
      <w:proofErr w:type="spellStart"/>
      <w:r w:rsidRPr="00007494">
        <w:rPr>
          <w:color w:val="000000" w:themeColor="text1"/>
        </w:rPr>
        <w:t>anglų</w:t>
      </w:r>
      <w:proofErr w:type="spellEnd"/>
      <w:r w:rsidRPr="00007494">
        <w:rPr>
          <w:color w:val="000000" w:themeColor="text1"/>
        </w:rPr>
        <w:t xml:space="preserve"> </w:t>
      </w:r>
      <w:proofErr w:type="spellStart"/>
      <w:r w:rsidRPr="00007494">
        <w:rPr>
          <w:color w:val="000000" w:themeColor="text1"/>
        </w:rPr>
        <w:t>kalbą</w:t>
      </w:r>
      <w:proofErr w:type="spellEnd"/>
      <w:r w:rsidRPr="00007494">
        <w:rPr>
          <w:color w:val="000000" w:themeColor="text1"/>
        </w:rPr>
        <w:t xml:space="preserve"> (</w:t>
      </w:r>
      <w:proofErr w:type="spellStart"/>
      <w:r w:rsidRPr="00007494">
        <w:rPr>
          <w:color w:val="000000" w:themeColor="text1"/>
        </w:rPr>
        <w:t>pasaulio</w:t>
      </w:r>
      <w:proofErr w:type="spellEnd"/>
      <w:r w:rsidRPr="00007494">
        <w:rPr>
          <w:color w:val="000000" w:themeColor="text1"/>
        </w:rPr>
        <w:t xml:space="preserve"> </w:t>
      </w:r>
      <w:proofErr w:type="spellStart"/>
      <w:r w:rsidRPr="00007494">
        <w:rPr>
          <w:color w:val="000000" w:themeColor="text1"/>
        </w:rPr>
        <w:t>muziejų</w:t>
      </w:r>
      <w:proofErr w:type="spellEnd"/>
      <w:r w:rsidRPr="00007494">
        <w:rPr>
          <w:color w:val="000000" w:themeColor="text1"/>
        </w:rPr>
        <w:t xml:space="preserve"> </w:t>
      </w:r>
      <w:proofErr w:type="spellStart"/>
      <w:r w:rsidRPr="00007494">
        <w:rPr>
          <w:color w:val="000000" w:themeColor="text1"/>
        </w:rPr>
        <w:t>virtualios</w:t>
      </w:r>
      <w:proofErr w:type="spellEnd"/>
      <w:r w:rsidRPr="00007494">
        <w:rPr>
          <w:color w:val="000000" w:themeColor="text1"/>
        </w:rPr>
        <w:t xml:space="preserve"> </w:t>
      </w:r>
      <w:proofErr w:type="spellStart"/>
      <w:r w:rsidRPr="00007494">
        <w:rPr>
          <w:color w:val="000000" w:themeColor="text1"/>
        </w:rPr>
        <w:t>ekspozicijos</w:t>
      </w:r>
      <w:proofErr w:type="spellEnd"/>
      <w:r w:rsidRPr="00007494">
        <w:rPr>
          <w:color w:val="000000" w:themeColor="text1"/>
        </w:rPr>
        <w:t xml:space="preserve">, </w:t>
      </w:r>
      <w:proofErr w:type="spellStart"/>
      <w:r w:rsidRPr="00007494">
        <w:rPr>
          <w:color w:val="000000" w:themeColor="text1"/>
        </w:rPr>
        <w:t>gidų</w:t>
      </w:r>
      <w:proofErr w:type="spellEnd"/>
      <w:r w:rsidRPr="00007494">
        <w:rPr>
          <w:color w:val="000000" w:themeColor="text1"/>
        </w:rPr>
        <w:t xml:space="preserve"> </w:t>
      </w:r>
      <w:proofErr w:type="spellStart"/>
      <w:r w:rsidRPr="00007494">
        <w:rPr>
          <w:color w:val="000000" w:themeColor="text1"/>
        </w:rPr>
        <w:t>turai</w:t>
      </w:r>
      <w:proofErr w:type="spellEnd"/>
      <w:r w:rsidRPr="00007494">
        <w:rPr>
          <w:color w:val="000000" w:themeColor="text1"/>
        </w:rPr>
        <w:t xml:space="preserve">, </w:t>
      </w:r>
      <w:proofErr w:type="spellStart"/>
      <w:r w:rsidRPr="00007494">
        <w:rPr>
          <w:color w:val="000000" w:themeColor="text1"/>
        </w:rPr>
        <w:t>dažniausia</w:t>
      </w:r>
      <w:proofErr w:type="spellEnd"/>
      <w:r w:rsidRPr="00007494">
        <w:rPr>
          <w:color w:val="000000" w:themeColor="text1"/>
        </w:rPr>
        <w:t xml:space="preserve">, </w:t>
      </w:r>
      <w:proofErr w:type="spellStart"/>
      <w:r w:rsidRPr="00007494">
        <w:rPr>
          <w:color w:val="000000" w:themeColor="text1"/>
        </w:rPr>
        <w:t>pateikiami</w:t>
      </w:r>
      <w:proofErr w:type="spellEnd"/>
      <w:r w:rsidRPr="00007494">
        <w:rPr>
          <w:color w:val="000000" w:themeColor="text1"/>
        </w:rPr>
        <w:t xml:space="preserve"> </w:t>
      </w:r>
      <w:proofErr w:type="spellStart"/>
      <w:r w:rsidRPr="00007494">
        <w:rPr>
          <w:color w:val="000000" w:themeColor="text1"/>
        </w:rPr>
        <w:t>anglų</w:t>
      </w:r>
      <w:proofErr w:type="spellEnd"/>
      <w:r w:rsidRPr="00007494">
        <w:rPr>
          <w:color w:val="000000" w:themeColor="text1"/>
        </w:rPr>
        <w:t xml:space="preserve"> </w:t>
      </w:r>
      <w:proofErr w:type="spellStart"/>
      <w:r w:rsidRPr="00007494">
        <w:rPr>
          <w:color w:val="000000" w:themeColor="text1"/>
        </w:rPr>
        <w:t>kalba</w:t>
      </w:r>
      <w:proofErr w:type="spellEnd"/>
      <w:r w:rsidRPr="00007494">
        <w:rPr>
          <w:color w:val="000000" w:themeColor="text1"/>
        </w:rPr>
        <w:t xml:space="preserve">), </w:t>
      </w:r>
      <w:proofErr w:type="spellStart"/>
      <w:r w:rsidRPr="00007494">
        <w:rPr>
          <w:color w:val="000000" w:themeColor="text1"/>
        </w:rPr>
        <w:t>pažinti</w:t>
      </w:r>
      <w:proofErr w:type="spellEnd"/>
      <w:r w:rsidRPr="00007494">
        <w:rPr>
          <w:color w:val="000000" w:themeColor="text1"/>
        </w:rPr>
        <w:t xml:space="preserve"> </w:t>
      </w:r>
      <w:proofErr w:type="spellStart"/>
      <w:r w:rsidRPr="00007494">
        <w:rPr>
          <w:color w:val="000000" w:themeColor="text1"/>
        </w:rPr>
        <w:t>virtualias</w:t>
      </w:r>
      <w:proofErr w:type="spellEnd"/>
      <w:r w:rsidRPr="00007494">
        <w:rPr>
          <w:color w:val="000000" w:themeColor="text1"/>
        </w:rPr>
        <w:t xml:space="preserve"> meno </w:t>
      </w:r>
      <w:proofErr w:type="spellStart"/>
      <w:r w:rsidRPr="00007494">
        <w:rPr>
          <w:color w:val="000000" w:themeColor="text1"/>
        </w:rPr>
        <w:t>platformas</w:t>
      </w:r>
      <w:proofErr w:type="spellEnd"/>
      <w:r w:rsidRPr="00007494">
        <w:rPr>
          <w:color w:val="000000" w:themeColor="text1"/>
        </w:rPr>
        <w:t xml:space="preserve">, </w:t>
      </w:r>
      <w:proofErr w:type="spellStart"/>
      <w:r w:rsidRPr="00007494">
        <w:rPr>
          <w:color w:val="000000" w:themeColor="text1"/>
        </w:rPr>
        <w:t>mokėti</w:t>
      </w:r>
      <w:proofErr w:type="spellEnd"/>
      <w:r w:rsidRPr="00007494">
        <w:rPr>
          <w:color w:val="000000" w:themeColor="text1"/>
        </w:rPr>
        <w:t xml:space="preserve"> </w:t>
      </w:r>
      <w:proofErr w:type="spellStart"/>
      <w:r w:rsidRPr="00007494">
        <w:rPr>
          <w:color w:val="000000" w:themeColor="text1"/>
        </w:rPr>
        <w:t>jomis</w:t>
      </w:r>
      <w:proofErr w:type="spellEnd"/>
      <w:r w:rsidRPr="00007494">
        <w:rPr>
          <w:color w:val="000000" w:themeColor="text1"/>
        </w:rPr>
        <w:t xml:space="preserve"> </w:t>
      </w:r>
      <w:proofErr w:type="spellStart"/>
      <w:r w:rsidRPr="00007494">
        <w:rPr>
          <w:color w:val="000000" w:themeColor="text1"/>
        </w:rPr>
        <w:t>naudotis</w:t>
      </w:r>
      <w:proofErr w:type="spellEnd"/>
      <w:r w:rsidRPr="00007494">
        <w:rPr>
          <w:color w:val="000000" w:themeColor="text1"/>
        </w:rPr>
        <w:t xml:space="preserve">, o </w:t>
      </w:r>
      <w:proofErr w:type="spellStart"/>
      <w:r w:rsidRPr="00007494">
        <w:rPr>
          <w:color w:val="000000" w:themeColor="text1"/>
        </w:rPr>
        <w:t>pagal</w:t>
      </w:r>
      <w:proofErr w:type="spellEnd"/>
      <w:r w:rsidRPr="00007494">
        <w:rPr>
          <w:color w:val="000000" w:themeColor="text1"/>
        </w:rPr>
        <w:t xml:space="preserve"> </w:t>
      </w:r>
      <w:proofErr w:type="spellStart"/>
      <w:r w:rsidRPr="00007494">
        <w:rPr>
          <w:color w:val="000000" w:themeColor="text1"/>
        </w:rPr>
        <w:t>galimybes</w:t>
      </w:r>
      <w:proofErr w:type="spellEnd"/>
      <w:r w:rsidRPr="00007494">
        <w:rPr>
          <w:color w:val="000000" w:themeColor="text1"/>
        </w:rPr>
        <w:t xml:space="preserve"> </w:t>
      </w:r>
      <w:proofErr w:type="spellStart"/>
      <w:r w:rsidRPr="00007494">
        <w:rPr>
          <w:color w:val="000000" w:themeColor="text1"/>
        </w:rPr>
        <w:t>renkantis</w:t>
      </w:r>
      <w:proofErr w:type="spellEnd"/>
      <w:r w:rsidRPr="00007494">
        <w:rPr>
          <w:color w:val="000000" w:themeColor="text1"/>
        </w:rPr>
        <w:t xml:space="preserve"> </w:t>
      </w:r>
      <w:proofErr w:type="spellStart"/>
      <w:r w:rsidRPr="00007494">
        <w:rPr>
          <w:color w:val="000000" w:themeColor="text1"/>
        </w:rPr>
        <w:t>kontaktinius</w:t>
      </w:r>
      <w:proofErr w:type="spellEnd"/>
      <w:r w:rsidRPr="00007494">
        <w:rPr>
          <w:color w:val="000000" w:themeColor="text1"/>
        </w:rPr>
        <w:t xml:space="preserve"> </w:t>
      </w:r>
      <w:proofErr w:type="spellStart"/>
      <w:r w:rsidRPr="00007494">
        <w:rPr>
          <w:color w:val="000000" w:themeColor="text1"/>
        </w:rPr>
        <w:t>rengini</w:t>
      </w:r>
      <w:r w:rsidR="00927BDA" w:rsidRPr="00007494">
        <w:rPr>
          <w:color w:val="000000" w:themeColor="text1"/>
        </w:rPr>
        <w:t>us</w:t>
      </w:r>
      <w:proofErr w:type="spellEnd"/>
      <w:r w:rsidR="00927BDA" w:rsidRPr="00007494">
        <w:rPr>
          <w:color w:val="000000" w:themeColor="text1"/>
        </w:rPr>
        <w:t> </w:t>
      </w:r>
      <w:r w:rsidRPr="00007494">
        <w:rPr>
          <w:color w:val="000000" w:themeColor="text1"/>
        </w:rPr>
        <w:t xml:space="preserve">– </w:t>
      </w:r>
      <w:proofErr w:type="spellStart"/>
      <w:r w:rsidRPr="00007494">
        <w:rPr>
          <w:color w:val="000000" w:themeColor="text1"/>
        </w:rPr>
        <w:t>skatinti</w:t>
      </w:r>
      <w:proofErr w:type="spellEnd"/>
      <w:r w:rsidRPr="00007494">
        <w:rPr>
          <w:color w:val="000000" w:themeColor="text1"/>
        </w:rPr>
        <w:t xml:space="preserve"> </w:t>
      </w:r>
      <w:proofErr w:type="spellStart"/>
      <w:r w:rsidRPr="00007494">
        <w:rPr>
          <w:color w:val="000000" w:themeColor="text1"/>
        </w:rPr>
        <w:t>mokinius</w:t>
      </w:r>
      <w:proofErr w:type="spellEnd"/>
      <w:r w:rsidRPr="00007494">
        <w:rPr>
          <w:color w:val="000000" w:themeColor="text1"/>
        </w:rPr>
        <w:t xml:space="preserve"> </w:t>
      </w:r>
      <w:proofErr w:type="spellStart"/>
      <w:r w:rsidRPr="00007494">
        <w:rPr>
          <w:color w:val="000000" w:themeColor="text1"/>
        </w:rPr>
        <w:t>bendrauti</w:t>
      </w:r>
      <w:proofErr w:type="spellEnd"/>
      <w:r w:rsidRPr="00007494">
        <w:rPr>
          <w:color w:val="000000" w:themeColor="text1"/>
        </w:rPr>
        <w:t xml:space="preserve"> </w:t>
      </w:r>
      <w:proofErr w:type="spellStart"/>
      <w:r w:rsidRPr="00007494">
        <w:rPr>
          <w:color w:val="000000" w:themeColor="text1"/>
        </w:rPr>
        <w:t>su</w:t>
      </w:r>
      <w:proofErr w:type="spellEnd"/>
      <w:r w:rsidRPr="00007494">
        <w:rPr>
          <w:color w:val="000000" w:themeColor="text1"/>
        </w:rPr>
        <w:t xml:space="preserve"> </w:t>
      </w:r>
      <w:proofErr w:type="spellStart"/>
      <w:r w:rsidRPr="00007494">
        <w:rPr>
          <w:color w:val="000000" w:themeColor="text1"/>
        </w:rPr>
        <w:t>klasės</w:t>
      </w:r>
      <w:proofErr w:type="spellEnd"/>
      <w:r w:rsidRPr="00007494">
        <w:rPr>
          <w:color w:val="000000" w:themeColor="text1"/>
        </w:rPr>
        <w:t xml:space="preserve"> </w:t>
      </w:r>
      <w:proofErr w:type="spellStart"/>
      <w:r w:rsidRPr="00007494">
        <w:rPr>
          <w:color w:val="000000" w:themeColor="text1"/>
        </w:rPr>
        <w:t>draugais</w:t>
      </w:r>
      <w:proofErr w:type="spellEnd"/>
      <w:r w:rsidRPr="00007494">
        <w:rPr>
          <w:color w:val="000000" w:themeColor="text1"/>
        </w:rPr>
        <w:t xml:space="preserve">, </w:t>
      </w:r>
      <w:proofErr w:type="spellStart"/>
      <w:r w:rsidRPr="00007494">
        <w:rPr>
          <w:color w:val="000000" w:themeColor="text1"/>
        </w:rPr>
        <w:t>šeimos</w:t>
      </w:r>
      <w:proofErr w:type="spellEnd"/>
      <w:r w:rsidRPr="00007494">
        <w:rPr>
          <w:color w:val="000000" w:themeColor="text1"/>
        </w:rPr>
        <w:t xml:space="preserve"> </w:t>
      </w:r>
      <w:proofErr w:type="spellStart"/>
      <w:r w:rsidRPr="00007494">
        <w:rPr>
          <w:color w:val="000000" w:themeColor="text1"/>
        </w:rPr>
        <w:t>nariais</w:t>
      </w:r>
      <w:proofErr w:type="spellEnd"/>
      <w:r w:rsidRPr="00007494">
        <w:rPr>
          <w:color w:val="000000" w:themeColor="text1"/>
        </w:rPr>
        <w:t xml:space="preserve"> ir į </w:t>
      </w:r>
      <w:proofErr w:type="spellStart"/>
      <w:r w:rsidRPr="00007494">
        <w:rPr>
          <w:color w:val="000000" w:themeColor="text1"/>
        </w:rPr>
        <w:t>koncertus</w:t>
      </w:r>
      <w:proofErr w:type="spellEnd"/>
      <w:r w:rsidRPr="00007494">
        <w:rPr>
          <w:color w:val="000000" w:themeColor="text1"/>
        </w:rPr>
        <w:t xml:space="preserve">, </w:t>
      </w:r>
      <w:proofErr w:type="spellStart"/>
      <w:r w:rsidRPr="00007494">
        <w:rPr>
          <w:color w:val="000000" w:themeColor="text1"/>
        </w:rPr>
        <w:t>parodas</w:t>
      </w:r>
      <w:proofErr w:type="spellEnd"/>
      <w:r w:rsidRPr="00007494">
        <w:rPr>
          <w:color w:val="000000" w:themeColor="text1"/>
        </w:rPr>
        <w:t xml:space="preserve">, </w:t>
      </w:r>
      <w:proofErr w:type="spellStart"/>
      <w:r w:rsidRPr="00007494">
        <w:rPr>
          <w:color w:val="000000" w:themeColor="text1"/>
        </w:rPr>
        <w:t>spektaklius</w:t>
      </w:r>
      <w:proofErr w:type="spellEnd"/>
      <w:r w:rsidRPr="00007494">
        <w:rPr>
          <w:color w:val="000000" w:themeColor="text1"/>
        </w:rPr>
        <w:t xml:space="preserve"> </w:t>
      </w:r>
      <w:proofErr w:type="spellStart"/>
      <w:r w:rsidRPr="00007494">
        <w:rPr>
          <w:color w:val="000000" w:themeColor="text1"/>
        </w:rPr>
        <w:t>ar</w:t>
      </w:r>
      <w:proofErr w:type="spellEnd"/>
      <w:r w:rsidRPr="00007494">
        <w:rPr>
          <w:color w:val="000000" w:themeColor="text1"/>
        </w:rPr>
        <w:t xml:space="preserve"> meno </w:t>
      </w:r>
      <w:proofErr w:type="spellStart"/>
      <w:r w:rsidRPr="00007494">
        <w:rPr>
          <w:color w:val="000000" w:themeColor="text1"/>
        </w:rPr>
        <w:t>instaliacijas</w:t>
      </w:r>
      <w:proofErr w:type="spellEnd"/>
      <w:r w:rsidRPr="00007494">
        <w:rPr>
          <w:color w:val="000000" w:themeColor="text1"/>
        </w:rPr>
        <w:t xml:space="preserve"> </w:t>
      </w:r>
      <w:proofErr w:type="spellStart"/>
      <w:r w:rsidRPr="00007494">
        <w:rPr>
          <w:color w:val="000000" w:themeColor="text1"/>
        </w:rPr>
        <w:t>eiti</w:t>
      </w:r>
      <w:proofErr w:type="spellEnd"/>
      <w:r w:rsidRPr="00007494">
        <w:rPr>
          <w:color w:val="000000" w:themeColor="text1"/>
        </w:rPr>
        <w:t xml:space="preserve"> </w:t>
      </w:r>
      <w:proofErr w:type="spellStart"/>
      <w:r w:rsidRPr="00007494">
        <w:rPr>
          <w:color w:val="000000" w:themeColor="text1"/>
        </w:rPr>
        <w:t>drauge</w:t>
      </w:r>
      <w:proofErr w:type="spellEnd"/>
      <w:r w:rsidRPr="00007494">
        <w:rPr>
          <w:color w:val="000000" w:themeColor="text1"/>
        </w:rPr>
        <w:t xml:space="preserve">, </w:t>
      </w:r>
      <w:proofErr w:type="spellStart"/>
      <w:r w:rsidRPr="00007494">
        <w:rPr>
          <w:color w:val="000000" w:themeColor="text1"/>
        </w:rPr>
        <w:t>stengiantis</w:t>
      </w:r>
      <w:proofErr w:type="spellEnd"/>
      <w:r w:rsidRPr="00007494">
        <w:rPr>
          <w:color w:val="000000" w:themeColor="text1"/>
        </w:rPr>
        <w:t xml:space="preserve"> </w:t>
      </w:r>
      <w:proofErr w:type="spellStart"/>
      <w:r w:rsidRPr="00007494">
        <w:rPr>
          <w:color w:val="000000" w:themeColor="text1"/>
        </w:rPr>
        <w:t>išskirti</w:t>
      </w:r>
      <w:proofErr w:type="spellEnd"/>
      <w:r w:rsidRPr="00007494">
        <w:rPr>
          <w:color w:val="000000" w:themeColor="text1"/>
        </w:rPr>
        <w:t xml:space="preserve"> meno </w:t>
      </w:r>
      <w:proofErr w:type="spellStart"/>
      <w:r w:rsidRPr="00007494">
        <w:rPr>
          <w:color w:val="000000" w:themeColor="text1"/>
        </w:rPr>
        <w:t>kūrinius</w:t>
      </w:r>
      <w:proofErr w:type="spellEnd"/>
      <w:r w:rsidRPr="00007494">
        <w:rPr>
          <w:color w:val="000000" w:themeColor="text1"/>
        </w:rPr>
        <w:t xml:space="preserve">, </w:t>
      </w:r>
      <w:proofErr w:type="spellStart"/>
      <w:r w:rsidRPr="00007494">
        <w:t>keliančius</w:t>
      </w:r>
      <w:proofErr w:type="spellEnd"/>
      <w:r w:rsidRPr="00007494">
        <w:t xml:space="preserve"> </w:t>
      </w:r>
      <w:proofErr w:type="spellStart"/>
      <w:r w:rsidRPr="00007494">
        <w:t>daugiausia</w:t>
      </w:r>
      <w:proofErr w:type="spellEnd"/>
      <w:r w:rsidRPr="00007494">
        <w:t xml:space="preserve"> </w:t>
      </w:r>
      <w:proofErr w:type="spellStart"/>
      <w:r w:rsidRPr="00007494">
        <w:t>pozityvių</w:t>
      </w:r>
      <w:proofErr w:type="spellEnd"/>
      <w:r w:rsidRPr="00007494">
        <w:t xml:space="preserve"> </w:t>
      </w:r>
      <w:proofErr w:type="spellStart"/>
      <w:r w:rsidRPr="00007494">
        <w:t>emocijų</w:t>
      </w:r>
      <w:proofErr w:type="spellEnd"/>
      <w:r w:rsidRPr="00007494">
        <w:t xml:space="preserve">, </w:t>
      </w:r>
      <w:proofErr w:type="spellStart"/>
      <w:r w:rsidRPr="00007494">
        <w:t>skatinančius</w:t>
      </w:r>
      <w:proofErr w:type="spellEnd"/>
      <w:r w:rsidRPr="00007494">
        <w:t xml:space="preserve"> </w:t>
      </w:r>
      <w:proofErr w:type="spellStart"/>
      <w:r w:rsidRPr="00007494">
        <w:rPr>
          <w:color w:val="000000" w:themeColor="text1"/>
        </w:rPr>
        <w:t>kelti</w:t>
      </w:r>
      <w:proofErr w:type="spellEnd"/>
      <w:r w:rsidRPr="00007494">
        <w:rPr>
          <w:color w:val="000000" w:themeColor="text1"/>
        </w:rPr>
        <w:t xml:space="preserve"> ir </w:t>
      </w:r>
      <w:proofErr w:type="spellStart"/>
      <w:r w:rsidRPr="00007494">
        <w:rPr>
          <w:color w:val="000000" w:themeColor="text1"/>
        </w:rPr>
        <w:t>ieškoti</w:t>
      </w:r>
      <w:proofErr w:type="spellEnd"/>
      <w:r w:rsidRPr="00007494">
        <w:rPr>
          <w:color w:val="000000" w:themeColor="text1"/>
        </w:rPr>
        <w:t xml:space="preserve"> </w:t>
      </w:r>
      <w:proofErr w:type="spellStart"/>
      <w:r w:rsidRPr="00007494">
        <w:rPr>
          <w:color w:val="000000" w:themeColor="text1"/>
        </w:rPr>
        <w:t>atsakymų</w:t>
      </w:r>
      <w:proofErr w:type="spellEnd"/>
      <w:r w:rsidRPr="00007494">
        <w:rPr>
          <w:color w:val="000000" w:themeColor="text1"/>
        </w:rPr>
        <w:t xml:space="preserve"> į </w:t>
      </w:r>
      <w:proofErr w:type="spellStart"/>
      <w:r w:rsidRPr="00007494">
        <w:rPr>
          <w:color w:val="000000" w:themeColor="text1"/>
        </w:rPr>
        <w:t>amžiaus</w:t>
      </w:r>
      <w:proofErr w:type="spellEnd"/>
      <w:r w:rsidRPr="00007494">
        <w:rPr>
          <w:color w:val="000000" w:themeColor="text1"/>
        </w:rPr>
        <w:t xml:space="preserve"> </w:t>
      </w:r>
      <w:proofErr w:type="spellStart"/>
      <w:r w:rsidRPr="00007494">
        <w:rPr>
          <w:color w:val="000000" w:themeColor="text1"/>
        </w:rPr>
        <w:t>tarpsniui</w:t>
      </w:r>
      <w:proofErr w:type="spellEnd"/>
      <w:r w:rsidRPr="00007494">
        <w:rPr>
          <w:color w:val="000000" w:themeColor="text1"/>
        </w:rPr>
        <w:t xml:space="preserve"> </w:t>
      </w:r>
      <w:proofErr w:type="spellStart"/>
      <w:r w:rsidRPr="00007494">
        <w:rPr>
          <w:color w:val="000000" w:themeColor="text1"/>
        </w:rPr>
        <w:t>aktualius</w:t>
      </w:r>
      <w:proofErr w:type="spellEnd"/>
      <w:r w:rsidRPr="00007494">
        <w:rPr>
          <w:color w:val="000000" w:themeColor="text1"/>
        </w:rPr>
        <w:t xml:space="preserve"> </w:t>
      </w:r>
      <w:proofErr w:type="spellStart"/>
      <w:r w:rsidRPr="00007494">
        <w:rPr>
          <w:color w:val="000000" w:themeColor="text1"/>
        </w:rPr>
        <w:t>klausimus</w:t>
      </w:r>
      <w:proofErr w:type="spellEnd"/>
      <w:r w:rsidRPr="00007494">
        <w:rPr>
          <w:color w:val="000000" w:themeColor="text1"/>
        </w:rPr>
        <w:t xml:space="preserve">, </w:t>
      </w:r>
      <w:proofErr w:type="spellStart"/>
      <w:r w:rsidRPr="00007494">
        <w:rPr>
          <w:color w:val="000000" w:themeColor="text1"/>
        </w:rPr>
        <w:t>menines</w:t>
      </w:r>
      <w:proofErr w:type="spellEnd"/>
      <w:r w:rsidRPr="00007494">
        <w:rPr>
          <w:color w:val="000000" w:themeColor="text1"/>
        </w:rPr>
        <w:t xml:space="preserve"> </w:t>
      </w:r>
      <w:proofErr w:type="spellStart"/>
      <w:r w:rsidRPr="00007494">
        <w:rPr>
          <w:color w:val="000000" w:themeColor="text1"/>
        </w:rPr>
        <w:t>emocijas</w:t>
      </w:r>
      <w:proofErr w:type="spellEnd"/>
      <w:r w:rsidRPr="00007494">
        <w:rPr>
          <w:color w:val="000000" w:themeColor="text1"/>
        </w:rPr>
        <w:t xml:space="preserve"> </w:t>
      </w:r>
      <w:proofErr w:type="spellStart"/>
      <w:r w:rsidRPr="00007494">
        <w:t>komentuojant</w:t>
      </w:r>
      <w:proofErr w:type="spellEnd"/>
      <w:r w:rsidRPr="00007494">
        <w:t xml:space="preserve"> </w:t>
      </w:r>
      <w:proofErr w:type="spellStart"/>
      <w:r w:rsidRPr="00007494">
        <w:t>asmeninės</w:t>
      </w:r>
      <w:proofErr w:type="spellEnd"/>
      <w:r w:rsidRPr="00007494">
        <w:t xml:space="preserve"> </w:t>
      </w:r>
      <w:proofErr w:type="spellStart"/>
      <w:r w:rsidRPr="00007494">
        <w:t>patirties</w:t>
      </w:r>
      <w:proofErr w:type="spellEnd"/>
      <w:r w:rsidRPr="00007494">
        <w:t xml:space="preserve"> </w:t>
      </w:r>
      <w:proofErr w:type="spellStart"/>
      <w:r w:rsidRPr="00007494">
        <w:t>kontekste</w:t>
      </w:r>
      <w:proofErr w:type="spellEnd"/>
      <w:r w:rsidRPr="00007494">
        <w:t>.</w:t>
      </w:r>
    </w:p>
    <w:p w14:paraId="17C940A3" w14:textId="2E0EE569" w:rsidR="00F85B48" w:rsidRDefault="00B334AC" w:rsidP="005568B1">
      <w:pPr>
        <w:widowControl w:val="0"/>
        <w:spacing w:line="276" w:lineRule="auto"/>
        <w:jc w:val="both"/>
        <w:textAlignment w:val="baseline"/>
        <w:rPr>
          <w:color w:val="000000" w:themeColor="text1"/>
        </w:rPr>
      </w:pPr>
      <w:proofErr w:type="spellStart"/>
      <w:r w:rsidRPr="00007494">
        <w:t>Menas</w:t>
      </w:r>
      <w:proofErr w:type="spellEnd"/>
      <w:r w:rsidRPr="00007494">
        <w:t xml:space="preserve"> </w:t>
      </w:r>
      <w:proofErr w:type="spellStart"/>
      <w:r w:rsidRPr="00007494">
        <w:t>mūsų</w:t>
      </w:r>
      <w:proofErr w:type="spellEnd"/>
      <w:r w:rsidRPr="00007494">
        <w:t xml:space="preserve"> </w:t>
      </w:r>
      <w:proofErr w:type="spellStart"/>
      <w:r w:rsidRPr="00007494">
        <w:t>gyvenime</w:t>
      </w:r>
      <w:proofErr w:type="spellEnd"/>
      <w:r w:rsidRPr="00007494">
        <w:t xml:space="preserve"> </w:t>
      </w:r>
      <w:proofErr w:type="spellStart"/>
      <w:r w:rsidRPr="00007494">
        <w:t>atlieka</w:t>
      </w:r>
      <w:proofErr w:type="spellEnd"/>
      <w:r w:rsidRPr="00007494">
        <w:t xml:space="preserve"> </w:t>
      </w:r>
      <w:proofErr w:type="spellStart"/>
      <w:r w:rsidRPr="00007494">
        <w:t>labai</w:t>
      </w:r>
      <w:proofErr w:type="spellEnd"/>
      <w:r w:rsidRPr="00007494">
        <w:t xml:space="preserve"> </w:t>
      </w:r>
      <w:proofErr w:type="spellStart"/>
      <w:r w:rsidRPr="00007494">
        <w:t>įvairius</w:t>
      </w:r>
      <w:proofErr w:type="spellEnd"/>
      <w:r w:rsidRPr="00007494">
        <w:t xml:space="preserve"> </w:t>
      </w:r>
      <w:proofErr w:type="spellStart"/>
      <w:r w:rsidRPr="00007494">
        <w:t>vaidmenis</w:t>
      </w:r>
      <w:proofErr w:type="spellEnd"/>
      <w:r w:rsidRPr="00007494">
        <w:t xml:space="preserve">, </w:t>
      </w:r>
      <w:proofErr w:type="spellStart"/>
      <w:r w:rsidRPr="00007494">
        <w:t>neatsiejamai</w:t>
      </w:r>
      <w:proofErr w:type="spellEnd"/>
      <w:r w:rsidRPr="00007494">
        <w:t xml:space="preserve"> </w:t>
      </w:r>
      <w:proofErr w:type="spellStart"/>
      <w:r w:rsidRPr="00007494">
        <w:t>susijusius</w:t>
      </w:r>
      <w:proofErr w:type="spellEnd"/>
      <w:r w:rsidRPr="00007494">
        <w:t xml:space="preserve"> </w:t>
      </w:r>
      <w:proofErr w:type="spellStart"/>
      <w:r w:rsidRPr="00007494">
        <w:t>su</w:t>
      </w:r>
      <w:proofErr w:type="spellEnd"/>
      <w:r w:rsidRPr="00007494">
        <w:t xml:space="preserve"> </w:t>
      </w:r>
      <w:proofErr w:type="spellStart"/>
      <w:r w:rsidRPr="00007494">
        <w:t>skirtingais</w:t>
      </w:r>
      <w:proofErr w:type="spellEnd"/>
      <w:r w:rsidRPr="00007494">
        <w:t xml:space="preserve"> </w:t>
      </w:r>
      <w:proofErr w:type="spellStart"/>
      <w:r w:rsidRPr="00007494">
        <w:t>kontekstais</w:t>
      </w:r>
      <w:proofErr w:type="spellEnd"/>
      <w:r w:rsidRPr="00007494">
        <w:t xml:space="preserve">: </w:t>
      </w:r>
      <w:proofErr w:type="spellStart"/>
      <w:r w:rsidRPr="00007494">
        <w:t>istoriniu</w:t>
      </w:r>
      <w:proofErr w:type="spellEnd"/>
      <w:r w:rsidRPr="00007494">
        <w:t xml:space="preserve">, </w:t>
      </w:r>
      <w:proofErr w:type="spellStart"/>
      <w:r w:rsidRPr="00007494">
        <w:t>socialiniu</w:t>
      </w:r>
      <w:proofErr w:type="spellEnd"/>
      <w:r w:rsidRPr="00007494">
        <w:t xml:space="preserve">, </w:t>
      </w:r>
      <w:proofErr w:type="spellStart"/>
      <w:r w:rsidRPr="00007494">
        <w:t>kultūriniu</w:t>
      </w:r>
      <w:proofErr w:type="spellEnd"/>
      <w:r w:rsidRPr="00007494">
        <w:t xml:space="preserve">, </w:t>
      </w:r>
      <w:proofErr w:type="spellStart"/>
      <w:r w:rsidRPr="00007494">
        <w:t>vertybiniu</w:t>
      </w:r>
      <w:proofErr w:type="spellEnd"/>
      <w:r w:rsidRPr="00007494">
        <w:t xml:space="preserve">, </w:t>
      </w:r>
      <w:proofErr w:type="spellStart"/>
      <w:r w:rsidRPr="00007494">
        <w:t>ideologiniu</w:t>
      </w:r>
      <w:proofErr w:type="spellEnd"/>
      <w:r w:rsidRPr="00007494">
        <w:rPr>
          <w:color w:val="000000" w:themeColor="text1"/>
        </w:rPr>
        <w:t xml:space="preserve"> ir kt. Meno </w:t>
      </w:r>
      <w:proofErr w:type="spellStart"/>
      <w:r w:rsidRPr="00007494">
        <w:rPr>
          <w:color w:val="000000" w:themeColor="text1"/>
        </w:rPr>
        <w:t>santykis</w:t>
      </w:r>
      <w:proofErr w:type="spellEnd"/>
      <w:r w:rsidRPr="00007494">
        <w:rPr>
          <w:color w:val="000000" w:themeColor="text1"/>
        </w:rPr>
        <w:t xml:space="preserve"> </w:t>
      </w:r>
      <w:proofErr w:type="spellStart"/>
      <w:r w:rsidRPr="00007494">
        <w:rPr>
          <w:color w:val="000000" w:themeColor="text1"/>
        </w:rPr>
        <w:t>su</w:t>
      </w:r>
      <w:proofErr w:type="spellEnd"/>
      <w:r w:rsidRPr="00007494">
        <w:rPr>
          <w:color w:val="000000" w:themeColor="text1"/>
        </w:rPr>
        <w:t xml:space="preserve"> </w:t>
      </w:r>
      <w:proofErr w:type="spellStart"/>
      <w:r w:rsidRPr="00007494">
        <w:t>gyvenimiška</w:t>
      </w:r>
      <w:proofErr w:type="spellEnd"/>
      <w:r w:rsidRPr="00007494">
        <w:rPr>
          <w:color w:val="000000" w:themeColor="text1"/>
        </w:rPr>
        <w:t xml:space="preserve"> </w:t>
      </w:r>
      <w:proofErr w:type="spellStart"/>
      <w:r w:rsidRPr="00007494">
        <w:rPr>
          <w:color w:val="000000" w:themeColor="text1"/>
        </w:rPr>
        <w:t>realybe</w:t>
      </w:r>
      <w:proofErr w:type="spellEnd"/>
      <w:r w:rsidRPr="00007494">
        <w:rPr>
          <w:color w:val="000000" w:themeColor="text1"/>
        </w:rPr>
        <w:t xml:space="preserve"> </w:t>
      </w:r>
      <w:proofErr w:type="spellStart"/>
      <w:r w:rsidRPr="00007494">
        <w:rPr>
          <w:color w:val="000000" w:themeColor="text1"/>
        </w:rPr>
        <w:t>apibūdinamas</w:t>
      </w:r>
      <w:proofErr w:type="spellEnd"/>
      <w:r w:rsidRPr="00007494">
        <w:rPr>
          <w:color w:val="000000" w:themeColor="text1"/>
        </w:rPr>
        <w:t xml:space="preserve"> jo </w:t>
      </w:r>
      <w:proofErr w:type="spellStart"/>
      <w:r w:rsidRPr="00007494">
        <w:rPr>
          <w:color w:val="000000" w:themeColor="text1"/>
        </w:rPr>
        <w:t>atliekamomis</w:t>
      </w:r>
      <w:proofErr w:type="spellEnd"/>
      <w:r w:rsidRPr="00007494">
        <w:rPr>
          <w:color w:val="000000" w:themeColor="text1"/>
        </w:rPr>
        <w:t xml:space="preserve"> </w:t>
      </w:r>
      <w:proofErr w:type="spellStart"/>
      <w:r w:rsidRPr="00007494">
        <w:rPr>
          <w:color w:val="000000" w:themeColor="text1"/>
        </w:rPr>
        <w:t>funkcijomis</w:t>
      </w:r>
      <w:proofErr w:type="spellEnd"/>
      <w:r w:rsidRPr="00007494">
        <w:rPr>
          <w:color w:val="000000" w:themeColor="text1"/>
        </w:rPr>
        <w:t xml:space="preserve">. Greta </w:t>
      </w:r>
      <w:proofErr w:type="spellStart"/>
      <w:r w:rsidRPr="00007494">
        <w:rPr>
          <w:color w:val="000000" w:themeColor="text1"/>
        </w:rPr>
        <w:t>pagrindinės</w:t>
      </w:r>
      <w:proofErr w:type="spellEnd"/>
      <w:r w:rsidRPr="00007494">
        <w:rPr>
          <w:color w:val="000000" w:themeColor="text1"/>
        </w:rPr>
        <w:t xml:space="preserve"> </w:t>
      </w:r>
      <w:proofErr w:type="spellStart"/>
      <w:r w:rsidRPr="00007494">
        <w:rPr>
          <w:color w:val="000000" w:themeColor="text1"/>
        </w:rPr>
        <w:t>estetinės</w:t>
      </w:r>
      <w:proofErr w:type="spellEnd"/>
      <w:r w:rsidRPr="00007494">
        <w:rPr>
          <w:color w:val="000000" w:themeColor="text1"/>
        </w:rPr>
        <w:t xml:space="preserve"> </w:t>
      </w:r>
      <w:proofErr w:type="spellStart"/>
      <w:r w:rsidRPr="00007494">
        <w:rPr>
          <w:color w:val="000000" w:themeColor="text1"/>
        </w:rPr>
        <w:t>funkcijos</w:t>
      </w:r>
      <w:proofErr w:type="spellEnd"/>
      <w:r w:rsidRPr="00007494">
        <w:rPr>
          <w:color w:val="000000" w:themeColor="text1"/>
        </w:rPr>
        <w:t xml:space="preserve"> </w:t>
      </w:r>
      <w:proofErr w:type="spellStart"/>
      <w:r w:rsidRPr="00007494">
        <w:rPr>
          <w:color w:val="000000" w:themeColor="text1"/>
        </w:rPr>
        <w:t>išskiriamos</w:t>
      </w:r>
      <w:proofErr w:type="spellEnd"/>
      <w:r w:rsidRPr="00007494">
        <w:rPr>
          <w:color w:val="000000" w:themeColor="text1"/>
        </w:rPr>
        <w:t xml:space="preserve"> </w:t>
      </w:r>
      <w:proofErr w:type="spellStart"/>
      <w:r w:rsidRPr="00007494">
        <w:rPr>
          <w:color w:val="000000" w:themeColor="text1"/>
        </w:rPr>
        <w:t>komunikacinė</w:t>
      </w:r>
      <w:proofErr w:type="spellEnd"/>
      <w:r w:rsidRPr="00007494">
        <w:rPr>
          <w:color w:val="000000" w:themeColor="text1"/>
        </w:rPr>
        <w:t xml:space="preserve">, </w:t>
      </w:r>
      <w:proofErr w:type="spellStart"/>
      <w:r w:rsidRPr="00007494">
        <w:rPr>
          <w:color w:val="000000" w:themeColor="text1"/>
        </w:rPr>
        <w:t>pažintinė</w:t>
      </w:r>
      <w:proofErr w:type="spellEnd"/>
      <w:r w:rsidRPr="00007494">
        <w:rPr>
          <w:color w:val="000000" w:themeColor="text1"/>
        </w:rPr>
        <w:t xml:space="preserve">, </w:t>
      </w:r>
      <w:proofErr w:type="spellStart"/>
      <w:r w:rsidRPr="00007494">
        <w:rPr>
          <w:color w:val="000000" w:themeColor="text1"/>
        </w:rPr>
        <w:t>dorovinė</w:t>
      </w:r>
      <w:proofErr w:type="spellEnd"/>
      <w:r w:rsidRPr="00007494">
        <w:rPr>
          <w:color w:val="000000" w:themeColor="text1"/>
        </w:rPr>
        <w:t xml:space="preserve">, </w:t>
      </w:r>
      <w:proofErr w:type="spellStart"/>
      <w:r w:rsidRPr="00007494">
        <w:rPr>
          <w:color w:val="000000" w:themeColor="text1"/>
        </w:rPr>
        <w:t>socialinė</w:t>
      </w:r>
      <w:proofErr w:type="spellEnd"/>
      <w:r w:rsidRPr="00007494">
        <w:rPr>
          <w:color w:val="000000" w:themeColor="text1"/>
        </w:rPr>
        <w:t xml:space="preserve">, </w:t>
      </w:r>
      <w:proofErr w:type="spellStart"/>
      <w:r w:rsidRPr="00007494">
        <w:rPr>
          <w:color w:val="000000" w:themeColor="text1"/>
        </w:rPr>
        <w:t>religinė</w:t>
      </w:r>
      <w:proofErr w:type="spellEnd"/>
      <w:r w:rsidRPr="00007494">
        <w:rPr>
          <w:color w:val="000000" w:themeColor="text1"/>
        </w:rPr>
        <w:t xml:space="preserve">, </w:t>
      </w:r>
      <w:proofErr w:type="spellStart"/>
      <w:r w:rsidRPr="00007494">
        <w:rPr>
          <w:color w:val="000000" w:themeColor="text1"/>
        </w:rPr>
        <w:t>ideologinė</w:t>
      </w:r>
      <w:proofErr w:type="spellEnd"/>
      <w:r w:rsidRPr="00007494">
        <w:rPr>
          <w:color w:val="000000" w:themeColor="text1"/>
        </w:rPr>
        <w:t xml:space="preserve">, </w:t>
      </w:r>
      <w:proofErr w:type="spellStart"/>
      <w:r w:rsidRPr="00007494">
        <w:rPr>
          <w:color w:val="000000" w:themeColor="text1"/>
        </w:rPr>
        <w:t>etninė</w:t>
      </w:r>
      <w:proofErr w:type="spellEnd"/>
      <w:r w:rsidRPr="00007494">
        <w:rPr>
          <w:color w:val="000000" w:themeColor="text1"/>
        </w:rPr>
        <w:t xml:space="preserve">, </w:t>
      </w:r>
      <w:proofErr w:type="spellStart"/>
      <w:r w:rsidRPr="00007494">
        <w:rPr>
          <w:color w:val="000000" w:themeColor="text1"/>
        </w:rPr>
        <w:t>hedonistinė</w:t>
      </w:r>
      <w:proofErr w:type="spellEnd"/>
      <w:r w:rsidRPr="00007494">
        <w:rPr>
          <w:color w:val="000000" w:themeColor="text1"/>
        </w:rPr>
        <w:t xml:space="preserve"> ir kt. </w:t>
      </w:r>
      <w:proofErr w:type="spellStart"/>
      <w:r w:rsidRPr="00007494">
        <w:rPr>
          <w:color w:val="000000" w:themeColor="text1"/>
        </w:rPr>
        <w:t>Šios</w:t>
      </w:r>
      <w:proofErr w:type="spellEnd"/>
      <w:r w:rsidRPr="00007494">
        <w:rPr>
          <w:color w:val="000000" w:themeColor="text1"/>
        </w:rPr>
        <w:t xml:space="preserve"> </w:t>
      </w:r>
      <w:proofErr w:type="spellStart"/>
      <w:r w:rsidRPr="00007494">
        <w:rPr>
          <w:color w:val="000000" w:themeColor="text1"/>
        </w:rPr>
        <w:t>funkcijos</w:t>
      </w:r>
      <w:proofErr w:type="spellEnd"/>
      <w:r w:rsidRPr="00007494">
        <w:rPr>
          <w:color w:val="000000" w:themeColor="text1"/>
        </w:rPr>
        <w:t xml:space="preserve"> </w:t>
      </w:r>
      <w:proofErr w:type="spellStart"/>
      <w:r w:rsidRPr="00007494">
        <w:rPr>
          <w:color w:val="000000" w:themeColor="text1"/>
        </w:rPr>
        <w:t>skleidžiasi</w:t>
      </w:r>
      <w:proofErr w:type="spellEnd"/>
      <w:r w:rsidRPr="00007494">
        <w:rPr>
          <w:color w:val="000000" w:themeColor="text1"/>
        </w:rPr>
        <w:t xml:space="preserve"> </w:t>
      </w:r>
      <w:proofErr w:type="spellStart"/>
      <w:r w:rsidRPr="00007494">
        <w:rPr>
          <w:color w:val="000000" w:themeColor="text1"/>
        </w:rPr>
        <w:t>kultūrinėje</w:t>
      </w:r>
      <w:proofErr w:type="spellEnd"/>
      <w:r w:rsidRPr="00007494">
        <w:rPr>
          <w:color w:val="000000" w:themeColor="text1"/>
        </w:rPr>
        <w:t xml:space="preserve"> </w:t>
      </w:r>
      <w:proofErr w:type="spellStart"/>
      <w:r w:rsidRPr="00007494">
        <w:rPr>
          <w:color w:val="000000" w:themeColor="text1"/>
        </w:rPr>
        <w:t>aplinkoje</w:t>
      </w:r>
      <w:proofErr w:type="spellEnd"/>
      <w:r w:rsidRPr="00007494">
        <w:rPr>
          <w:color w:val="000000" w:themeColor="text1"/>
        </w:rPr>
        <w:t xml:space="preserve">, </w:t>
      </w:r>
      <w:proofErr w:type="spellStart"/>
      <w:r w:rsidRPr="00007494">
        <w:rPr>
          <w:color w:val="000000" w:themeColor="text1"/>
        </w:rPr>
        <w:t>todėl</w:t>
      </w:r>
      <w:proofErr w:type="spellEnd"/>
      <w:r w:rsidRPr="00007494">
        <w:rPr>
          <w:color w:val="000000" w:themeColor="text1"/>
        </w:rPr>
        <w:t xml:space="preserve"> </w:t>
      </w:r>
      <w:proofErr w:type="spellStart"/>
      <w:r w:rsidRPr="00007494">
        <w:rPr>
          <w:color w:val="000000" w:themeColor="text1"/>
        </w:rPr>
        <w:t>svarbu</w:t>
      </w:r>
      <w:proofErr w:type="spellEnd"/>
      <w:r w:rsidRPr="00007494">
        <w:rPr>
          <w:color w:val="000000" w:themeColor="text1"/>
        </w:rPr>
        <w:t xml:space="preserve"> </w:t>
      </w:r>
      <w:proofErr w:type="spellStart"/>
      <w:r w:rsidRPr="00007494">
        <w:rPr>
          <w:color w:val="000000" w:themeColor="text1"/>
        </w:rPr>
        <w:t>pažinti</w:t>
      </w:r>
      <w:proofErr w:type="spellEnd"/>
      <w:r w:rsidRPr="00007494">
        <w:rPr>
          <w:color w:val="000000" w:themeColor="text1"/>
        </w:rPr>
        <w:t xml:space="preserve"> ir </w:t>
      </w:r>
      <w:proofErr w:type="spellStart"/>
      <w:r w:rsidRPr="00007494">
        <w:rPr>
          <w:color w:val="000000" w:themeColor="text1"/>
        </w:rPr>
        <w:t>suvokti</w:t>
      </w:r>
      <w:proofErr w:type="spellEnd"/>
      <w:r w:rsidRPr="00007494">
        <w:rPr>
          <w:color w:val="000000" w:themeColor="text1"/>
        </w:rPr>
        <w:t xml:space="preserve"> </w:t>
      </w:r>
      <w:proofErr w:type="spellStart"/>
      <w:r w:rsidRPr="00007494">
        <w:rPr>
          <w:color w:val="000000" w:themeColor="text1"/>
        </w:rPr>
        <w:t>skirtingų</w:t>
      </w:r>
      <w:proofErr w:type="spellEnd"/>
      <w:r w:rsidRPr="00007494">
        <w:rPr>
          <w:color w:val="000000" w:themeColor="text1"/>
        </w:rPr>
        <w:t xml:space="preserve"> </w:t>
      </w:r>
      <w:proofErr w:type="spellStart"/>
      <w:r w:rsidRPr="00007494">
        <w:rPr>
          <w:color w:val="000000" w:themeColor="text1"/>
        </w:rPr>
        <w:t>šalių</w:t>
      </w:r>
      <w:proofErr w:type="spellEnd"/>
      <w:r w:rsidRPr="00007494">
        <w:rPr>
          <w:color w:val="000000" w:themeColor="text1"/>
        </w:rPr>
        <w:t xml:space="preserve"> meno </w:t>
      </w:r>
      <w:proofErr w:type="spellStart"/>
      <w:r w:rsidRPr="00007494">
        <w:rPr>
          <w:color w:val="000000" w:themeColor="text1"/>
        </w:rPr>
        <w:t>reiškinius</w:t>
      </w:r>
      <w:proofErr w:type="spellEnd"/>
      <w:r w:rsidRPr="00007494">
        <w:rPr>
          <w:color w:val="000000" w:themeColor="text1"/>
        </w:rPr>
        <w:t xml:space="preserve"> ir </w:t>
      </w:r>
      <w:proofErr w:type="spellStart"/>
      <w:r w:rsidRPr="00007494">
        <w:rPr>
          <w:color w:val="000000" w:themeColor="text1"/>
        </w:rPr>
        <w:t>jų</w:t>
      </w:r>
      <w:proofErr w:type="spellEnd"/>
      <w:r w:rsidRPr="00007494">
        <w:rPr>
          <w:color w:val="000000" w:themeColor="text1"/>
        </w:rPr>
        <w:t xml:space="preserve"> </w:t>
      </w:r>
      <w:proofErr w:type="spellStart"/>
      <w:r w:rsidRPr="00007494">
        <w:rPr>
          <w:color w:val="000000" w:themeColor="text1"/>
        </w:rPr>
        <w:t>sąsajas</w:t>
      </w:r>
      <w:proofErr w:type="spellEnd"/>
      <w:r w:rsidRPr="00007494">
        <w:rPr>
          <w:color w:val="000000" w:themeColor="text1"/>
        </w:rPr>
        <w:t xml:space="preserve">, </w:t>
      </w:r>
      <w:proofErr w:type="spellStart"/>
      <w:r w:rsidRPr="00007494">
        <w:rPr>
          <w:color w:val="000000" w:themeColor="text1"/>
        </w:rPr>
        <w:t>jungtis</w:t>
      </w:r>
      <w:proofErr w:type="spellEnd"/>
      <w:r w:rsidRPr="00007494">
        <w:rPr>
          <w:color w:val="000000" w:themeColor="text1"/>
        </w:rPr>
        <w:t xml:space="preserve"> </w:t>
      </w:r>
      <w:proofErr w:type="spellStart"/>
      <w:r w:rsidRPr="00007494">
        <w:rPr>
          <w:color w:val="000000" w:themeColor="text1"/>
        </w:rPr>
        <w:t>su</w:t>
      </w:r>
      <w:proofErr w:type="spellEnd"/>
      <w:r w:rsidRPr="00007494">
        <w:rPr>
          <w:color w:val="000000" w:themeColor="text1"/>
        </w:rPr>
        <w:t xml:space="preserve"> </w:t>
      </w:r>
      <w:proofErr w:type="spellStart"/>
      <w:r w:rsidRPr="00007494">
        <w:rPr>
          <w:color w:val="000000" w:themeColor="text1"/>
        </w:rPr>
        <w:t>lietuvių</w:t>
      </w:r>
      <w:proofErr w:type="spellEnd"/>
      <w:r w:rsidRPr="00007494">
        <w:rPr>
          <w:color w:val="000000" w:themeColor="text1"/>
        </w:rPr>
        <w:t xml:space="preserve"> </w:t>
      </w:r>
      <w:proofErr w:type="spellStart"/>
      <w:r w:rsidRPr="00007494">
        <w:rPr>
          <w:color w:val="000000" w:themeColor="text1"/>
        </w:rPr>
        <w:t>tautiniu</w:t>
      </w:r>
      <w:proofErr w:type="spellEnd"/>
      <w:r w:rsidRPr="00007494">
        <w:rPr>
          <w:color w:val="000000" w:themeColor="text1"/>
        </w:rPr>
        <w:t xml:space="preserve"> menu ir </w:t>
      </w:r>
      <w:proofErr w:type="spellStart"/>
      <w:r w:rsidRPr="00007494">
        <w:rPr>
          <w:color w:val="000000" w:themeColor="text1"/>
        </w:rPr>
        <w:t>kultūra</w:t>
      </w:r>
      <w:proofErr w:type="spellEnd"/>
      <w:r w:rsidRPr="00007494">
        <w:rPr>
          <w:color w:val="000000" w:themeColor="text1"/>
        </w:rPr>
        <w:t xml:space="preserve">. Tad </w:t>
      </w:r>
      <w:proofErr w:type="spellStart"/>
      <w:r w:rsidRPr="00007494">
        <w:rPr>
          <w:color w:val="000000" w:themeColor="text1"/>
        </w:rPr>
        <w:t>mokiniai</w:t>
      </w:r>
      <w:proofErr w:type="spellEnd"/>
      <w:r w:rsidRPr="00007494">
        <w:rPr>
          <w:color w:val="000000" w:themeColor="text1"/>
        </w:rPr>
        <w:t xml:space="preserve">, </w:t>
      </w:r>
      <w:proofErr w:type="spellStart"/>
      <w:r w:rsidRPr="00007494">
        <w:rPr>
          <w:color w:val="000000" w:themeColor="text1"/>
        </w:rPr>
        <w:t>tyrinėdami</w:t>
      </w:r>
      <w:proofErr w:type="spellEnd"/>
      <w:r w:rsidRPr="00007494">
        <w:rPr>
          <w:color w:val="000000" w:themeColor="text1"/>
        </w:rPr>
        <w:t xml:space="preserve"> Europos, </w:t>
      </w:r>
      <w:proofErr w:type="spellStart"/>
      <w:r w:rsidRPr="00007494">
        <w:rPr>
          <w:color w:val="000000" w:themeColor="text1"/>
        </w:rPr>
        <w:t>Amerikos</w:t>
      </w:r>
      <w:proofErr w:type="spellEnd"/>
      <w:r w:rsidRPr="00007494">
        <w:rPr>
          <w:color w:val="000000" w:themeColor="text1"/>
        </w:rPr>
        <w:t xml:space="preserve"> </w:t>
      </w:r>
      <w:proofErr w:type="spellStart"/>
      <w:r w:rsidRPr="00007494">
        <w:rPr>
          <w:color w:val="000000" w:themeColor="text1"/>
        </w:rPr>
        <w:t>ar</w:t>
      </w:r>
      <w:proofErr w:type="spellEnd"/>
      <w:r w:rsidRPr="00007494">
        <w:rPr>
          <w:color w:val="000000" w:themeColor="text1"/>
        </w:rPr>
        <w:t xml:space="preserve"> </w:t>
      </w:r>
      <w:proofErr w:type="spellStart"/>
      <w:r w:rsidRPr="00007494">
        <w:rPr>
          <w:color w:val="000000" w:themeColor="text1"/>
        </w:rPr>
        <w:t>kitų</w:t>
      </w:r>
      <w:proofErr w:type="spellEnd"/>
      <w:r w:rsidRPr="00007494">
        <w:rPr>
          <w:color w:val="000000" w:themeColor="text1"/>
        </w:rPr>
        <w:t xml:space="preserve"> </w:t>
      </w:r>
      <w:proofErr w:type="spellStart"/>
      <w:r w:rsidRPr="00007494">
        <w:rPr>
          <w:color w:val="000000" w:themeColor="text1"/>
        </w:rPr>
        <w:t>šalių</w:t>
      </w:r>
      <w:proofErr w:type="spellEnd"/>
      <w:r w:rsidRPr="00007494">
        <w:rPr>
          <w:color w:val="000000" w:themeColor="text1"/>
        </w:rPr>
        <w:t xml:space="preserve"> </w:t>
      </w:r>
      <w:proofErr w:type="spellStart"/>
      <w:r w:rsidRPr="00007494">
        <w:rPr>
          <w:color w:val="000000" w:themeColor="text1"/>
        </w:rPr>
        <w:t>meną</w:t>
      </w:r>
      <w:proofErr w:type="spellEnd"/>
      <w:r w:rsidRPr="00007494">
        <w:rPr>
          <w:color w:val="000000" w:themeColor="text1"/>
        </w:rPr>
        <w:t xml:space="preserve"> </w:t>
      </w:r>
      <w:proofErr w:type="spellStart"/>
      <w:r w:rsidRPr="00007494">
        <w:rPr>
          <w:color w:val="000000" w:themeColor="text1"/>
        </w:rPr>
        <w:t>bei</w:t>
      </w:r>
      <w:proofErr w:type="spellEnd"/>
      <w:r w:rsidRPr="00007494">
        <w:rPr>
          <w:color w:val="000000" w:themeColor="text1"/>
        </w:rPr>
        <w:t xml:space="preserve"> </w:t>
      </w:r>
      <w:proofErr w:type="spellStart"/>
      <w:r w:rsidRPr="00007494">
        <w:rPr>
          <w:color w:val="000000" w:themeColor="text1"/>
        </w:rPr>
        <w:t>kultūrą</w:t>
      </w:r>
      <w:proofErr w:type="spellEnd"/>
      <w:r w:rsidRPr="00007494">
        <w:rPr>
          <w:color w:val="000000" w:themeColor="text1"/>
        </w:rPr>
        <w:t xml:space="preserve">, </w:t>
      </w:r>
      <w:proofErr w:type="spellStart"/>
      <w:r w:rsidRPr="00007494">
        <w:rPr>
          <w:color w:val="000000" w:themeColor="text1"/>
        </w:rPr>
        <w:t>lygindami</w:t>
      </w:r>
      <w:proofErr w:type="spellEnd"/>
      <w:r w:rsidRPr="00007494">
        <w:rPr>
          <w:color w:val="000000" w:themeColor="text1"/>
        </w:rPr>
        <w:t xml:space="preserve"> ir </w:t>
      </w:r>
      <w:proofErr w:type="spellStart"/>
      <w:r w:rsidRPr="00007494">
        <w:rPr>
          <w:color w:val="000000" w:themeColor="text1"/>
        </w:rPr>
        <w:t>vertindami</w:t>
      </w:r>
      <w:proofErr w:type="spellEnd"/>
      <w:r w:rsidRPr="00007494">
        <w:rPr>
          <w:color w:val="000000" w:themeColor="text1"/>
        </w:rPr>
        <w:t xml:space="preserve"> tai </w:t>
      </w:r>
      <w:proofErr w:type="spellStart"/>
      <w:r w:rsidRPr="00007494">
        <w:rPr>
          <w:color w:val="000000" w:themeColor="text1"/>
        </w:rPr>
        <w:t>santykyje</w:t>
      </w:r>
      <w:proofErr w:type="spellEnd"/>
      <w:r w:rsidRPr="00007494">
        <w:rPr>
          <w:color w:val="000000" w:themeColor="text1"/>
        </w:rPr>
        <w:t xml:space="preserve"> </w:t>
      </w:r>
      <w:proofErr w:type="spellStart"/>
      <w:r w:rsidRPr="00007494">
        <w:rPr>
          <w:color w:val="000000" w:themeColor="text1"/>
        </w:rPr>
        <w:t>su</w:t>
      </w:r>
      <w:proofErr w:type="spellEnd"/>
      <w:r w:rsidRPr="00007494">
        <w:rPr>
          <w:color w:val="000000" w:themeColor="text1"/>
        </w:rPr>
        <w:t xml:space="preserve"> </w:t>
      </w:r>
      <w:proofErr w:type="spellStart"/>
      <w:r w:rsidRPr="00007494">
        <w:rPr>
          <w:color w:val="000000" w:themeColor="text1"/>
        </w:rPr>
        <w:t>savo</w:t>
      </w:r>
      <w:proofErr w:type="spellEnd"/>
      <w:r w:rsidRPr="00007494">
        <w:rPr>
          <w:color w:val="000000" w:themeColor="text1"/>
        </w:rPr>
        <w:t xml:space="preserve"> </w:t>
      </w:r>
      <w:proofErr w:type="spellStart"/>
      <w:r w:rsidRPr="00007494">
        <w:rPr>
          <w:color w:val="000000" w:themeColor="text1"/>
        </w:rPr>
        <w:t>šalies</w:t>
      </w:r>
      <w:proofErr w:type="spellEnd"/>
      <w:r w:rsidRPr="00007494">
        <w:rPr>
          <w:color w:val="000000" w:themeColor="text1"/>
        </w:rPr>
        <w:t xml:space="preserve"> </w:t>
      </w:r>
      <w:proofErr w:type="spellStart"/>
      <w:r w:rsidRPr="00007494">
        <w:rPr>
          <w:color w:val="000000" w:themeColor="text1"/>
        </w:rPr>
        <w:t>kultūra</w:t>
      </w:r>
      <w:proofErr w:type="spellEnd"/>
      <w:r w:rsidRPr="00007494">
        <w:rPr>
          <w:color w:val="000000" w:themeColor="text1"/>
        </w:rPr>
        <w:t xml:space="preserve"> </w:t>
      </w:r>
      <w:proofErr w:type="spellStart"/>
      <w:r w:rsidRPr="00007494">
        <w:rPr>
          <w:color w:val="000000" w:themeColor="text1"/>
        </w:rPr>
        <w:t>bei</w:t>
      </w:r>
      <w:proofErr w:type="spellEnd"/>
      <w:r w:rsidRPr="00007494">
        <w:rPr>
          <w:color w:val="000000" w:themeColor="text1"/>
        </w:rPr>
        <w:t xml:space="preserve"> </w:t>
      </w:r>
      <w:proofErr w:type="spellStart"/>
      <w:r w:rsidRPr="00007494">
        <w:rPr>
          <w:color w:val="000000" w:themeColor="text1"/>
        </w:rPr>
        <w:t>dabarties</w:t>
      </w:r>
      <w:proofErr w:type="spellEnd"/>
      <w:r w:rsidRPr="00007494">
        <w:rPr>
          <w:color w:val="000000" w:themeColor="text1"/>
        </w:rPr>
        <w:t xml:space="preserve"> </w:t>
      </w:r>
      <w:proofErr w:type="spellStart"/>
      <w:r w:rsidRPr="00007494">
        <w:rPr>
          <w:color w:val="000000" w:themeColor="text1"/>
        </w:rPr>
        <w:t>aktualijomis</w:t>
      </w:r>
      <w:proofErr w:type="spellEnd"/>
      <w:r w:rsidRPr="00007494">
        <w:rPr>
          <w:color w:val="000000" w:themeColor="text1"/>
        </w:rPr>
        <w:t xml:space="preserve">, </w:t>
      </w:r>
      <w:proofErr w:type="spellStart"/>
      <w:r w:rsidRPr="00007494">
        <w:rPr>
          <w:color w:val="000000" w:themeColor="text1"/>
        </w:rPr>
        <w:t>skatinami</w:t>
      </w:r>
      <w:proofErr w:type="spellEnd"/>
      <w:r w:rsidRPr="00007494">
        <w:rPr>
          <w:color w:val="000000" w:themeColor="text1"/>
        </w:rPr>
        <w:t xml:space="preserve"> </w:t>
      </w:r>
      <w:proofErr w:type="spellStart"/>
      <w:r w:rsidRPr="00007494">
        <w:rPr>
          <w:color w:val="000000" w:themeColor="text1"/>
        </w:rPr>
        <w:t>suprasti</w:t>
      </w:r>
      <w:proofErr w:type="spellEnd"/>
      <w:r w:rsidRPr="00007494">
        <w:rPr>
          <w:color w:val="000000" w:themeColor="text1"/>
        </w:rPr>
        <w:t xml:space="preserve"> </w:t>
      </w:r>
      <w:proofErr w:type="spellStart"/>
      <w:r w:rsidRPr="00007494">
        <w:rPr>
          <w:color w:val="000000" w:themeColor="text1"/>
        </w:rPr>
        <w:t>menų</w:t>
      </w:r>
      <w:proofErr w:type="spellEnd"/>
      <w:r w:rsidRPr="00007494">
        <w:rPr>
          <w:color w:val="000000" w:themeColor="text1"/>
        </w:rPr>
        <w:t xml:space="preserve"> </w:t>
      </w:r>
      <w:proofErr w:type="spellStart"/>
      <w:r w:rsidRPr="00007494">
        <w:rPr>
          <w:color w:val="000000" w:themeColor="text1"/>
        </w:rPr>
        <w:t>sinkretiškumo</w:t>
      </w:r>
      <w:proofErr w:type="spellEnd"/>
      <w:r w:rsidRPr="00007494">
        <w:rPr>
          <w:color w:val="000000" w:themeColor="text1"/>
        </w:rPr>
        <w:t xml:space="preserve"> </w:t>
      </w:r>
      <w:proofErr w:type="spellStart"/>
      <w:r w:rsidRPr="00007494">
        <w:rPr>
          <w:color w:val="000000" w:themeColor="text1"/>
        </w:rPr>
        <w:t>esmę</w:t>
      </w:r>
      <w:proofErr w:type="spellEnd"/>
      <w:r w:rsidRPr="00007494">
        <w:rPr>
          <w:color w:val="000000" w:themeColor="text1"/>
        </w:rPr>
        <w:t xml:space="preserve">. Tad </w:t>
      </w:r>
      <w:proofErr w:type="spellStart"/>
      <w:r w:rsidRPr="00007494">
        <w:rPr>
          <w:color w:val="000000" w:themeColor="text1"/>
        </w:rPr>
        <w:t>greta</w:t>
      </w:r>
      <w:proofErr w:type="spellEnd"/>
      <w:r w:rsidRPr="00007494">
        <w:rPr>
          <w:color w:val="000000" w:themeColor="text1"/>
        </w:rPr>
        <w:t xml:space="preserve"> </w:t>
      </w:r>
      <w:proofErr w:type="spellStart"/>
      <w:r w:rsidRPr="00007494">
        <w:rPr>
          <w:color w:val="000000" w:themeColor="text1"/>
        </w:rPr>
        <w:t>tradicinių</w:t>
      </w:r>
      <w:proofErr w:type="spellEnd"/>
      <w:r w:rsidRPr="00007494">
        <w:rPr>
          <w:color w:val="000000" w:themeColor="text1"/>
        </w:rPr>
        <w:t xml:space="preserve"> </w:t>
      </w:r>
      <w:proofErr w:type="spellStart"/>
      <w:r w:rsidRPr="00007494">
        <w:rPr>
          <w:color w:val="000000" w:themeColor="text1"/>
        </w:rPr>
        <w:t>dailės</w:t>
      </w:r>
      <w:proofErr w:type="spellEnd"/>
      <w:r w:rsidRPr="00007494">
        <w:rPr>
          <w:color w:val="000000" w:themeColor="text1"/>
        </w:rPr>
        <w:t xml:space="preserve">, muzikos, </w:t>
      </w:r>
      <w:proofErr w:type="spellStart"/>
      <w:r w:rsidRPr="00007494">
        <w:rPr>
          <w:color w:val="000000" w:themeColor="text1"/>
        </w:rPr>
        <w:t>skulptūros</w:t>
      </w:r>
      <w:proofErr w:type="spellEnd"/>
      <w:r w:rsidRPr="00007494">
        <w:rPr>
          <w:color w:val="000000" w:themeColor="text1"/>
        </w:rPr>
        <w:t xml:space="preserve">, </w:t>
      </w:r>
      <w:proofErr w:type="spellStart"/>
      <w:r w:rsidRPr="00007494">
        <w:rPr>
          <w:color w:val="000000" w:themeColor="text1"/>
        </w:rPr>
        <w:t>architektūros</w:t>
      </w:r>
      <w:proofErr w:type="spellEnd"/>
      <w:r w:rsidRPr="00007494">
        <w:rPr>
          <w:color w:val="000000" w:themeColor="text1"/>
        </w:rPr>
        <w:t xml:space="preserve">, </w:t>
      </w:r>
      <w:proofErr w:type="spellStart"/>
      <w:r w:rsidRPr="00007494">
        <w:rPr>
          <w:color w:val="000000" w:themeColor="text1"/>
        </w:rPr>
        <w:t>šokio</w:t>
      </w:r>
      <w:proofErr w:type="spellEnd"/>
      <w:r w:rsidRPr="00007494">
        <w:rPr>
          <w:color w:val="000000" w:themeColor="text1"/>
        </w:rPr>
        <w:t xml:space="preserve"> </w:t>
      </w:r>
      <w:proofErr w:type="spellStart"/>
      <w:r w:rsidRPr="00007494">
        <w:rPr>
          <w:color w:val="000000" w:themeColor="text1"/>
        </w:rPr>
        <w:t>ar</w:t>
      </w:r>
      <w:proofErr w:type="spellEnd"/>
      <w:r w:rsidRPr="00007494">
        <w:rPr>
          <w:color w:val="000000" w:themeColor="text1"/>
        </w:rPr>
        <w:t xml:space="preserve"> </w:t>
      </w:r>
      <w:proofErr w:type="spellStart"/>
      <w:r w:rsidRPr="00007494">
        <w:rPr>
          <w:color w:val="000000" w:themeColor="text1"/>
        </w:rPr>
        <w:t>literatūros</w:t>
      </w:r>
      <w:proofErr w:type="spellEnd"/>
      <w:r w:rsidRPr="00007494">
        <w:rPr>
          <w:color w:val="000000" w:themeColor="text1"/>
        </w:rPr>
        <w:t xml:space="preserve"> </w:t>
      </w:r>
      <w:proofErr w:type="spellStart"/>
      <w:r w:rsidRPr="00007494">
        <w:rPr>
          <w:color w:val="000000" w:themeColor="text1"/>
        </w:rPr>
        <w:t>kūrinių</w:t>
      </w:r>
      <w:proofErr w:type="spellEnd"/>
      <w:r w:rsidRPr="00007494">
        <w:rPr>
          <w:color w:val="000000" w:themeColor="text1"/>
        </w:rPr>
        <w:t xml:space="preserve"> </w:t>
      </w:r>
      <w:proofErr w:type="spellStart"/>
      <w:r w:rsidRPr="00007494">
        <w:rPr>
          <w:color w:val="000000" w:themeColor="text1"/>
        </w:rPr>
        <w:t>rekomenduojama</w:t>
      </w:r>
      <w:proofErr w:type="spellEnd"/>
      <w:r w:rsidRPr="00007494">
        <w:rPr>
          <w:color w:val="000000" w:themeColor="text1"/>
        </w:rPr>
        <w:t xml:space="preserve"> </w:t>
      </w:r>
      <w:proofErr w:type="spellStart"/>
      <w:r w:rsidRPr="00007494">
        <w:rPr>
          <w:color w:val="000000" w:themeColor="text1"/>
        </w:rPr>
        <w:t>tyrinėti</w:t>
      </w:r>
      <w:proofErr w:type="spellEnd"/>
      <w:r w:rsidRPr="00007494">
        <w:rPr>
          <w:color w:val="000000" w:themeColor="text1"/>
        </w:rPr>
        <w:t xml:space="preserve"> </w:t>
      </w:r>
      <w:proofErr w:type="spellStart"/>
      <w:r w:rsidRPr="00007494">
        <w:rPr>
          <w:color w:val="000000" w:themeColor="text1"/>
        </w:rPr>
        <w:t>antikinės</w:t>
      </w:r>
      <w:proofErr w:type="spellEnd"/>
      <w:r w:rsidRPr="00007494">
        <w:rPr>
          <w:color w:val="000000" w:themeColor="text1"/>
        </w:rPr>
        <w:t xml:space="preserve"> </w:t>
      </w:r>
      <w:proofErr w:type="spellStart"/>
      <w:r w:rsidRPr="00007494">
        <w:rPr>
          <w:color w:val="000000" w:themeColor="text1"/>
        </w:rPr>
        <w:t>dramos</w:t>
      </w:r>
      <w:proofErr w:type="spellEnd"/>
      <w:r w:rsidRPr="00007494">
        <w:rPr>
          <w:color w:val="000000" w:themeColor="text1"/>
        </w:rPr>
        <w:t xml:space="preserve">, </w:t>
      </w:r>
      <w:proofErr w:type="spellStart"/>
      <w:r w:rsidRPr="00007494">
        <w:rPr>
          <w:color w:val="000000" w:themeColor="text1"/>
        </w:rPr>
        <w:t>operos</w:t>
      </w:r>
      <w:proofErr w:type="spellEnd"/>
      <w:r w:rsidRPr="00007494">
        <w:rPr>
          <w:color w:val="000000" w:themeColor="text1"/>
        </w:rPr>
        <w:t xml:space="preserve">, </w:t>
      </w:r>
      <w:proofErr w:type="spellStart"/>
      <w:r w:rsidRPr="00007494">
        <w:rPr>
          <w:color w:val="000000" w:themeColor="text1"/>
        </w:rPr>
        <w:t>baleto</w:t>
      </w:r>
      <w:proofErr w:type="spellEnd"/>
      <w:r w:rsidRPr="00007494">
        <w:rPr>
          <w:color w:val="000000" w:themeColor="text1"/>
        </w:rPr>
        <w:t xml:space="preserve">, </w:t>
      </w:r>
      <w:proofErr w:type="spellStart"/>
      <w:r w:rsidRPr="00007494">
        <w:rPr>
          <w:color w:val="000000" w:themeColor="text1"/>
        </w:rPr>
        <w:t>lietuvių</w:t>
      </w:r>
      <w:proofErr w:type="spellEnd"/>
      <w:r w:rsidRPr="00007494">
        <w:rPr>
          <w:color w:val="000000" w:themeColor="text1"/>
        </w:rPr>
        <w:t xml:space="preserve"> </w:t>
      </w:r>
      <w:proofErr w:type="spellStart"/>
      <w:r w:rsidRPr="00007494">
        <w:rPr>
          <w:color w:val="000000" w:themeColor="text1"/>
        </w:rPr>
        <w:t>liaudies</w:t>
      </w:r>
      <w:proofErr w:type="spellEnd"/>
      <w:r w:rsidRPr="00007494">
        <w:rPr>
          <w:color w:val="000000" w:themeColor="text1"/>
        </w:rPr>
        <w:t xml:space="preserve"> </w:t>
      </w:r>
      <w:proofErr w:type="spellStart"/>
      <w:r w:rsidRPr="00007494">
        <w:rPr>
          <w:color w:val="000000" w:themeColor="text1"/>
        </w:rPr>
        <w:t>sutartinių</w:t>
      </w:r>
      <w:proofErr w:type="spellEnd"/>
      <w:r w:rsidRPr="00007494">
        <w:rPr>
          <w:color w:val="000000" w:themeColor="text1"/>
        </w:rPr>
        <w:t xml:space="preserve"> </w:t>
      </w:r>
      <w:proofErr w:type="spellStart"/>
      <w:r w:rsidRPr="00007494">
        <w:rPr>
          <w:color w:val="000000" w:themeColor="text1"/>
        </w:rPr>
        <w:t>ar</w:t>
      </w:r>
      <w:proofErr w:type="spellEnd"/>
      <w:r w:rsidRPr="00007494">
        <w:rPr>
          <w:color w:val="000000" w:themeColor="text1"/>
        </w:rPr>
        <w:t xml:space="preserve"> </w:t>
      </w:r>
      <w:proofErr w:type="spellStart"/>
      <w:r w:rsidRPr="00007494">
        <w:rPr>
          <w:color w:val="000000" w:themeColor="text1"/>
        </w:rPr>
        <w:t>Australijos</w:t>
      </w:r>
      <w:proofErr w:type="spellEnd"/>
      <w:r w:rsidRPr="00007494">
        <w:rPr>
          <w:color w:val="000000" w:themeColor="text1"/>
        </w:rPr>
        <w:t xml:space="preserve"> </w:t>
      </w:r>
      <w:proofErr w:type="spellStart"/>
      <w:r w:rsidRPr="00007494">
        <w:rPr>
          <w:color w:val="000000" w:themeColor="text1"/>
        </w:rPr>
        <w:t>aborigenų</w:t>
      </w:r>
      <w:proofErr w:type="spellEnd"/>
      <w:r w:rsidRPr="00007494">
        <w:rPr>
          <w:color w:val="000000" w:themeColor="text1"/>
        </w:rPr>
        <w:t xml:space="preserve"> meno </w:t>
      </w:r>
      <w:proofErr w:type="spellStart"/>
      <w:r w:rsidRPr="00007494">
        <w:rPr>
          <w:color w:val="000000" w:themeColor="text1"/>
        </w:rPr>
        <w:t>sinkretiškumą</w:t>
      </w:r>
      <w:proofErr w:type="spellEnd"/>
      <w:r w:rsidRPr="00007494">
        <w:rPr>
          <w:color w:val="000000" w:themeColor="text1"/>
        </w:rPr>
        <w:t>.</w:t>
      </w:r>
    </w:p>
    <w:p w14:paraId="0C83C1BE" w14:textId="77777777" w:rsidR="0038317B" w:rsidRPr="00007494" w:rsidRDefault="0038317B" w:rsidP="005568B1">
      <w:pPr>
        <w:widowControl w:val="0"/>
        <w:spacing w:line="276" w:lineRule="auto"/>
        <w:jc w:val="both"/>
        <w:textAlignment w:val="baseline"/>
        <w:rPr>
          <w:color w:val="000000" w:themeColor="text1"/>
        </w:rPr>
      </w:pPr>
    </w:p>
    <w:p w14:paraId="70CC5FD3" w14:textId="0A348802" w:rsidR="00481C0F" w:rsidRPr="00007494" w:rsidRDefault="00481C0F" w:rsidP="004F243C">
      <w:pPr>
        <w:spacing w:line="276" w:lineRule="auto"/>
        <w:textAlignment w:val="baseline"/>
        <w:rPr>
          <w:b/>
          <w:bCs/>
          <w:lang w:eastAsia="lt-LT"/>
        </w:rPr>
      </w:pPr>
      <w:r w:rsidRPr="00007494">
        <w:rPr>
          <w:b/>
          <w:bCs/>
          <w:lang w:eastAsia="lt-LT"/>
        </w:rPr>
        <w:t>1.1.3. </w:t>
      </w:r>
      <w:proofErr w:type="spellStart"/>
      <w:r w:rsidRPr="00007494">
        <w:rPr>
          <w:b/>
          <w:bCs/>
          <w:lang w:eastAsia="lt-LT"/>
        </w:rPr>
        <w:t>Menų</w:t>
      </w:r>
      <w:proofErr w:type="spellEnd"/>
      <w:r w:rsidRPr="00007494">
        <w:rPr>
          <w:b/>
          <w:bCs/>
          <w:lang w:eastAsia="lt-LT"/>
        </w:rPr>
        <w:t xml:space="preserve"> </w:t>
      </w:r>
      <w:proofErr w:type="spellStart"/>
      <w:r w:rsidRPr="00007494">
        <w:rPr>
          <w:b/>
          <w:bCs/>
          <w:lang w:eastAsia="lt-LT"/>
        </w:rPr>
        <w:t>istorijos</w:t>
      </w:r>
      <w:proofErr w:type="spellEnd"/>
      <w:r w:rsidRPr="00007494">
        <w:rPr>
          <w:b/>
          <w:bCs/>
          <w:lang w:eastAsia="lt-LT"/>
        </w:rPr>
        <w:t xml:space="preserve"> </w:t>
      </w:r>
      <w:proofErr w:type="spellStart"/>
      <w:r w:rsidRPr="00007494">
        <w:rPr>
          <w:b/>
          <w:bCs/>
          <w:lang w:eastAsia="lt-LT"/>
        </w:rPr>
        <w:t>reiškinių</w:t>
      </w:r>
      <w:proofErr w:type="spellEnd"/>
      <w:r w:rsidRPr="00007494">
        <w:rPr>
          <w:b/>
          <w:bCs/>
          <w:lang w:eastAsia="lt-LT"/>
        </w:rPr>
        <w:t xml:space="preserve"> ir </w:t>
      </w:r>
      <w:proofErr w:type="spellStart"/>
      <w:r w:rsidRPr="00007494">
        <w:rPr>
          <w:b/>
          <w:bCs/>
          <w:lang w:eastAsia="lt-LT"/>
        </w:rPr>
        <w:t>kontekstų</w:t>
      </w:r>
      <w:proofErr w:type="spellEnd"/>
      <w:r w:rsidRPr="00007494">
        <w:rPr>
          <w:b/>
          <w:bCs/>
          <w:lang w:eastAsia="lt-LT"/>
        </w:rPr>
        <w:t xml:space="preserve"> </w:t>
      </w:r>
      <w:proofErr w:type="spellStart"/>
      <w:r w:rsidRPr="00007494">
        <w:rPr>
          <w:b/>
          <w:bCs/>
          <w:lang w:eastAsia="lt-LT"/>
        </w:rPr>
        <w:t>pažinimas</w:t>
      </w:r>
      <w:proofErr w:type="spellEnd"/>
      <w:r w:rsidR="00185045" w:rsidRPr="00007494">
        <w:rPr>
          <w:b/>
          <w:bCs/>
          <w:lang w:eastAsia="lt-LT"/>
        </w:rPr>
        <w:t>.</w:t>
      </w:r>
    </w:p>
    <w:p w14:paraId="65BEDBA3" w14:textId="6A70974E" w:rsidR="00B334AC" w:rsidRPr="00007494" w:rsidRDefault="00481C0F" w:rsidP="00F85B48">
      <w:pPr>
        <w:spacing w:line="276" w:lineRule="auto"/>
        <w:jc w:val="both"/>
        <w:rPr>
          <w:color w:val="000000" w:themeColor="text1"/>
        </w:rPr>
      </w:pPr>
      <w:r w:rsidRPr="00007494">
        <w:rPr>
          <w:color w:val="000000" w:themeColor="text1"/>
        </w:rPr>
        <w:t xml:space="preserve">Jei </w:t>
      </w:r>
      <w:proofErr w:type="spellStart"/>
      <w:r w:rsidRPr="00007494">
        <w:rPr>
          <w:color w:val="000000" w:themeColor="text1"/>
        </w:rPr>
        <w:t>pirmame</w:t>
      </w:r>
      <w:proofErr w:type="spellEnd"/>
      <w:r w:rsidRPr="00007494">
        <w:rPr>
          <w:color w:val="000000" w:themeColor="text1"/>
        </w:rPr>
        <w:t xml:space="preserve"> </w:t>
      </w:r>
      <w:proofErr w:type="spellStart"/>
      <w:r w:rsidRPr="00007494">
        <w:rPr>
          <w:color w:val="000000" w:themeColor="text1"/>
        </w:rPr>
        <w:t>temos</w:t>
      </w:r>
      <w:proofErr w:type="spellEnd"/>
      <w:r w:rsidRPr="00007494">
        <w:rPr>
          <w:color w:val="000000" w:themeColor="text1"/>
        </w:rPr>
        <w:t xml:space="preserve"> </w:t>
      </w:r>
      <w:proofErr w:type="spellStart"/>
      <w:r w:rsidRPr="00007494">
        <w:rPr>
          <w:color w:val="000000" w:themeColor="text1"/>
        </w:rPr>
        <w:t>nagrinėjimo</w:t>
      </w:r>
      <w:proofErr w:type="spellEnd"/>
      <w:r w:rsidRPr="00007494">
        <w:rPr>
          <w:color w:val="000000" w:themeColor="text1"/>
        </w:rPr>
        <w:t xml:space="preserve"> </w:t>
      </w:r>
      <w:proofErr w:type="spellStart"/>
      <w:r w:rsidRPr="00007494">
        <w:rPr>
          <w:color w:val="000000" w:themeColor="text1"/>
        </w:rPr>
        <w:t>etape</w:t>
      </w:r>
      <w:proofErr w:type="spellEnd"/>
      <w:r w:rsidRPr="00007494">
        <w:rPr>
          <w:color w:val="000000" w:themeColor="text1"/>
        </w:rPr>
        <w:t xml:space="preserve"> </w:t>
      </w:r>
      <w:proofErr w:type="spellStart"/>
      <w:r w:rsidRPr="00007494">
        <w:rPr>
          <w:color w:val="000000" w:themeColor="text1"/>
        </w:rPr>
        <w:t>mokiniai</w:t>
      </w:r>
      <w:proofErr w:type="spellEnd"/>
      <w:r w:rsidRPr="00007494">
        <w:rPr>
          <w:color w:val="000000" w:themeColor="text1"/>
        </w:rPr>
        <w:t xml:space="preserve"> </w:t>
      </w:r>
      <w:proofErr w:type="spellStart"/>
      <w:r w:rsidRPr="00007494">
        <w:rPr>
          <w:color w:val="000000" w:themeColor="text1"/>
        </w:rPr>
        <w:t>buvo</w:t>
      </w:r>
      <w:proofErr w:type="spellEnd"/>
      <w:r w:rsidRPr="00007494">
        <w:rPr>
          <w:color w:val="000000" w:themeColor="text1"/>
        </w:rPr>
        <w:t xml:space="preserve"> </w:t>
      </w:r>
      <w:proofErr w:type="spellStart"/>
      <w:r w:rsidRPr="00007494">
        <w:rPr>
          <w:color w:val="000000" w:themeColor="text1"/>
        </w:rPr>
        <w:t>supažindinami</w:t>
      </w:r>
      <w:proofErr w:type="spellEnd"/>
      <w:r w:rsidRPr="00007494">
        <w:rPr>
          <w:color w:val="000000" w:themeColor="text1"/>
        </w:rPr>
        <w:t xml:space="preserve"> ir </w:t>
      </w:r>
      <w:proofErr w:type="spellStart"/>
      <w:r w:rsidRPr="00007494">
        <w:rPr>
          <w:color w:val="000000" w:themeColor="text1"/>
        </w:rPr>
        <w:t>tyrinėjo</w:t>
      </w:r>
      <w:proofErr w:type="spellEnd"/>
      <w:r w:rsidRPr="00007494">
        <w:rPr>
          <w:color w:val="000000" w:themeColor="text1"/>
        </w:rPr>
        <w:t xml:space="preserve"> </w:t>
      </w:r>
      <w:proofErr w:type="spellStart"/>
      <w:r w:rsidRPr="00007494">
        <w:rPr>
          <w:color w:val="000000" w:themeColor="text1"/>
        </w:rPr>
        <w:t>žymiausias</w:t>
      </w:r>
      <w:proofErr w:type="spellEnd"/>
      <w:r w:rsidRPr="00007494">
        <w:rPr>
          <w:color w:val="000000" w:themeColor="text1"/>
        </w:rPr>
        <w:t xml:space="preserve"> </w:t>
      </w:r>
      <w:proofErr w:type="spellStart"/>
      <w:r w:rsidRPr="00007494">
        <w:rPr>
          <w:color w:val="000000" w:themeColor="text1"/>
        </w:rPr>
        <w:t>menines</w:t>
      </w:r>
      <w:proofErr w:type="spellEnd"/>
      <w:r w:rsidRPr="00007494">
        <w:rPr>
          <w:color w:val="000000" w:themeColor="text1"/>
        </w:rPr>
        <w:t xml:space="preserve"> </w:t>
      </w:r>
      <w:proofErr w:type="spellStart"/>
      <w:r w:rsidRPr="00007494">
        <w:rPr>
          <w:color w:val="000000" w:themeColor="text1"/>
        </w:rPr>
        <w:t>formacijas</w:t>
      </w:r>
      <w:proofErr w:type="spellEnd"/>
      <w:r w:rsidRPr="00007494">
        <w:rPr>
          <w:color w:val="000000" w:themeColor="text1"/>
        </w:rPr>
        <w:t xml:space="preserve">, </w:t>
      </w:r>
      <w:proofErr w:type="spellStart"/>
      <w:r w:rsidRPr="00007494">
        <w:rPr>
          <w:color w:val="000000" w:themeColor="text1"/>
        </w:rPr>
        <w:t>laikotarpius</w:t>
      </w:r>
      <w:proofErr w:type="spellEnd"/>
      <w:r w:rsidRPr="00007494">
        <w:rPr>
          <w:color w:val="000000" w:themeColor="text1"/>
        </w:rPr>
        <w:t xml:space="preserve"> </w:t>
      </w:r>
      <w:proofErr w:type="spellStart"/>
      <w:r w:rsidRPr="00007494">
        <w:rPr>
          <w:color w:val="000000" w:themeColor="text1"/>
        </w:rPr>
        <w:t>bei</w:t>
      </w:r>
      <w:proofErr w:type="spellEnd"/>
      <w:r w:rsidRPr="00007494">
        <w:rPr>
          <w:color w:val="000000" w:themeColor="text1"/>
        </w:rPr>
        <w:t xml:space="preserve"> </w:t>
      </w:r>
      <w:proofErr w:type="spellStart"/>
      <w:r w:rsidRPr="00007494">
        <w:rPr>
          <w:color w:val="000000" w:themeColor="text1"/>
        </w:rPr>
        <w:t>epochas</w:t>
      </w:r>
      <w:proofErr w:type="spellEnd"/>
      <w:r w:rsidRPr="00007494">
        <w:rPr>
          <w:color w:val="000000" w:themeColor="text1"/>
        </w:rPr>
        <w:t xml:space="preserve">, </w:t>
      </w:r>
      <w:proofErr w:type="spellStart"/>
      <w:r w:rsidRPr="00007494">
        <w:rPr>
          <w:color w:val="000000" w:themeColor="text1"/>
        </w:rPr>
        <w:t>menininkus</w:t>
      </w:r>
      <w:proofErr w:type="spellEnd"/>
      <w:r w:rsidRPr="00007494">
        <w:rPr>
          <w:color w:val="000000" w:themeColor="text1"/>
        </w:rPr>
        <w:t xml:space="preserve"> </w:t>
      </w:r>
      <w:proofErr w:type="spellStart"/>
      <w:r w:rsidRPr="00007494">
        <w:rPr>
          <w:color w:val="000000" w:themeColor="text1"/>
        </w:rPr>
        <w:t>bei</w:t>
      </w:r>
      <w:proofErr w:type="spellEnd"/>
      <w:r w:rsidRPr="00007494">
        <w:rPr>
          <w:color w:val="000000" w:themeColor="text1"/>
        </w:rPr>
        <w:t xml:space="preserve"> </w:t>
      </w:r>
      <w:proofErr w:type="spellStart"/>
      <w:r w:rsidRPr="00007494">
        <w:rPr>
          <w:color w:val="000000" w:themeColor="text1"/>
        </w:rPr>
        <w:t>jų</w:t>
      </w:r>
      <w:proofErr w:type="spellEnd"/>
      <w:r w:rsidRPr="00007494">
        <w:rPr>
          <w:color w:val="000000" w:themeColor="text1"/>
        </w:rPr>
        <w:t xml:space="preserve"> </w:t>
      </w:r>
      <w:proofErr w:type="spellStart"/>
      <w:r w:rsidRPr="00007494">
        <w:rPr>
          <w:color w:val="000000" w:themeColor="text1"/>
        </w:rPr>
        <w:t>kūrinius</w:t>
      </w:r>
      <w:proofErr w:type="spellEnd"/>
      <w:r w:rsidRPr="00007494">
        <w:rPr>
          <w:color w:val="000000" w:themeColor="text1"/>
        </w:rPr>
        <w:t xml:space="preserve"> (</w:t>
      </w:r>
      <w:proofErr w:type="spellStart"/>
      <w:r w:rsidRPr="00007494">
        <w:rPr>
          <w:color w:val="000000" w:themeColor="text1"/>
        </w:rPr>
        <w:t>Meninių</w:t>
      </w:r>
      <w:proofErr w:type="spellEnd"/>
      <w:r w:rsidRPr="00007494">
        <w:rPr>
          <w:color w:val="000000" w:themeColor="text1"/>
        </w:rPr>
        <w:t xml:space="preserve"> </w:t>
      </w:r>
      <w:proofErr w:type="spellStart"/>
      <w:r w:rsidRPr="00007494">
        <w:rPr>
          <w:color w:val="000000" w:themeColor="text1"/>
        </w:rPr>
        <w:t>epochų</w:t>
      </w:r>
      <w:proofErr w:type="spellEnd"/>
      <w:r w:rsidRPr="00007494">
        <w:rPr>
          <w:color w:val="000000" w:themeColor="text1"/>
        </w:rPr>
        <w:t xml:space="preserve"> </w:t>
      </w:r>
      <w:proofErr w:type="spellStart"/>
      <w:r w:rsidRPr="00007494">
        <w:rPr>
          <w:color w:val="000000" w:themeColor="text1"/>
        </w:rPr>
        <w:t>kontekstų</w:t>
      </w:r>
      <w:proofErr w:type="spellEnd"/>
      <w:r w:rsidRPr="00007494">
        <w:rPr>
          <w:color w:val="000000" w:themeColor="text1"/>
        </w:rPr>
        <w:t xml:space="preserve"> ir meno </w:t>
      </w:r>
      <w:proofErr w:type="spellStart"/>
      <w:r w:rsidRPr="00007494">
        <w:rPr>
          <w:color w:val="000000" w:themeColor="text1"/>
        </w:rPr>
        <w:t>rūšių</w:t>
      </w:r>
      <w:proofErr w:type="spellEnd"/>
      <w:r w:rsidRPr="00007494">
        <w:rPr>
          <w:color w:val="000000" w:themeColor="text1"/>
        </w:rPr>
        <w:t xml:space="preserve"> </w:t>
      </w:r>
      <w:proofErr w:type="spellStart"/>
      <w:r w:rsidRPr="00007494">
        <w:rPr>
          <w:color w:val="000000" w:themeColor="text1"/>
        </w:rPr>
        <w:t>pažinimas</w:t>
      </w:r>
      <w:proofErr w:type="spellEnd"/>
      <w:r w:rsidRPr="00007494">
        <w:rPr>
          <w:color w:val="000000" w:themeColor="text1"/>
        </w:rPr>
        <w:t xml:space="preserve">), </w:t>
      </w:r>
      <w:proofErr w:type="spellStart"/>
      <w:r w:rsidRPr="00007494">
        <w:rPr>
          <w:color w:val="000000" w:themeColor="text1"/>
        </w:rPr>
        <w:t>antrame</w:t>
      </w:r>
      <w:proofErr w:type="spellEnd"/>
      <w:r w:rsidRPr="00007494">
        <w:rPr>
          <w:color w:val="000000" w:themeColor="text1"/>
        </w:rPr>
        <w:t xml:space="preserve"> (Meno </w:t>
      </w:r>
      <w:proofErr w:type="spellStart"/>
      <w:r w:rsidRPr="00007494">
        <w:rPr>
          <w:color w:val="000000" w:themeColor="text1"/>
        </w:rPr>
        <w:t>pažinimas</w:t>
      </w:r>
      <w:proofErr w:type="spellEnd"/>
      <w:r w:rsidRPr="00007494">
        <w:rPr>
          <w:color w:val="000000" w:themeColor="text1"/>
        </w:rPr>
        <w:t xml:space="preserve"> ir </w:t>
      </w:r>
      <w:proofErr w:type="spellStart"/>
      <w:r w:rsidRPr="00007494">
        <w:rPr>
          <w:color w:val="000000" w:themeColor="text1"/>
        </w:rPr>
        <w:t>vertinimas</w:t>
      </w:r>
      <w:proofErr w:type="spellEnd"/>
      <w:r w:rsidRPr="00007494">
        <w:rPr>
          <w:color w:val="000000" w:themeColor="text1"/>
        </w:rPr>
        <w:t xml:space="preserve">) – </w:t>
      </w:r>
      <w:proofErr w:type="spellStart"/>
      <w:r w:rsidRPr="00007494">
        <w:rPr>
          <w:color w:val="000000" w:themeColor="text1"/>
        </w:rPr>
        <w:t>mokėsi</w:t>
      </w:r>
      <w:proofErr w:type="spellEnd"/>
      <w:r w:rsidRPr="00007494">
        <w:rPr>
          <w:color w:val="000000" w:themeColor="text1"/>
        </w:rPr>
        <w:t xml:space="preserve"> </w:t>
      </w:r>
      <w:proofErr w:type="spellStart"/>
      <w:r w:rsidRPr="00007494">
        <w:rPr>
          <w:color w:val="000000" w:themeColor="text1"/>
        </w:rPr>
        <w:t>savarankiškai</w:t>
      </w:r>
      <w:proofErr w:type="spellEnd"/>
      <w:r w:rsidRPr="00007494">
        <w:rPr>
          <w:color w:val="000000" w:themeColor="text1"/>
        </w:rPr>
        <w:t xml:space="preserve"> </w:t>
      </w:r>
      <w:proofErr w:type="spellStart"/>
      <w:r w:rsidRPr="00007494">
        <w:rPr>
          <w:color w:val="000000" w:themeColor="text1"/>
        </w:rPr>
        <w:t>ieškoti</w:t>
      </w:r>
      <w:proofErr w:type="spellEnd"/>
      <w:r w:rsidRPr="00007494">
        <w:rPr>
          <w:color w:val="000000" w:themeColor="text1"/>
        </w:rPr>
        <w:t xml:space="preserve"> </w:t>
      </w:r>
      <w:proofErr w:type="spellStart"/>
      <w:r w:rsidRPr="00007494">
        <w:rPr>
          <w:color w:val="000000" w:themeColor="text1"/>
        </w:rPr>
        <w:t>virtualių</w:t>
      </w:r>
      <w:proofErr w:type="spellEnd"/>
      <w:r w:rsidRPr="00007494">
        <w:rPr>
          <w:color w:val="000000" w:themeColor="text1"/>
        </w:rPr>
        <w:t xml:space="preserve"> meno </w:t>
      </w:r>
      <w:proofErr w:type="spellStart"/>
      <w:r w:rsidRPr="00007494">
        <w:rPr>
          <w:color w:val="000000" w:themeColor="text1"/>
        </w:rPr>
        <w:t>eksponavimo</w:t>
      </w:r>
      <w:proofErr w:type="spellEnd"/>
      <w:r w:rsidRPr="00007494">
        <w:rPr>
          <w:color w:val="000000" w:themeColor="text1"/>
        </w:rPr>
        <w:t xml:space="preserve"> </w:t>
      </w:r>
      <w:proofErr w:type="spellStart"/>
      <w:r w:rsidRPr="00007494">
        <w:rPr>
          <w:color w:val="000000" w:themeColor="text1"/>
        </w:rPr>
        <w:t>platformų</w:t>
      </w:r>
      <w:proofErr w:type="spellEnd"/>
      <w:r w:rsidRPr="00007494">
        <w:rPr>
          <w:color w:val="000000" w:themeColor="text1"/>
        </w:rPr>
        <w:t xml:space="preserve">, </w:t>
      </w:r>
      <w:proofErr w:type="spellStart"/>
      <w:r w:rsidRPr="00007494">
        <w:rPr>
          <w:color w:val="000000" w:themeColor="text1"/>
        </w:rPr>
        <w:t>tyrinėjo</w:t>
      </w:r>
      <w:proofErr w:type="spellEnd"/>
      <w:r w:rsidRPr="00007494">
        <w:rPr>
          <w:color w:val="000000" w:themeColor="text1"/>
        </w:rPr>
        <w:t xml:space="preserve"> </w:t>
      </w:r>
      <w:proofErr w:type="spellStart"/>
      <w:r w:rsidRPr="00007494">
        <w:rPr>
          <w:color w:val="000000" w:themeColor="text1"/>
        </w:rPr>
        <w:t>artefaktus</w:t>
      </w:r>
      <w:proofErr w:type="spellEnd"/>
      <w:r w:rsidRPr="00007494">
        <w:rPr>
          <w:color w:val="000000" w:themeColor="text1"/>
        </w:rPr>
        <w:t xml:space="preserve">, meno </w:t>
      </w:r>
      <w:proofErr w:type="spellStart"/>
      <w:r w:rsidRPr="00007494">
        <w:rPr>
          <w:color w:val="000000" w:themeColor="text1"/>
        </w:rPr>
        <w:t>kūrėjų</w:t>
      </w:r>
      <w:proofErr w:type="spellEnd"/>
      <w:r w:rsidRPr="00007494">
        <w:rPr>
          <w:color w:val="000000" w:themeColor="text1"/>
        </w:rPr>
        <w:t xml:space="preserve"> </w:t>
      </w:r>
      <w:proofErr w:type="spellStart"/>
      <w:r w:rsidRPr="00007494">
        <w:rPr>
          <w:color w:val="000000" w:themeColor="text1"/>
        </w:rPr>
        <w:t>gyvenimus</w:t>
      </w:r>
      <w:proofErr w:type="spellEnd"/>
      <w:r w:rsidRPr="00007494">
        <w:rPr>
          <w:color w:val="000000" w:themeColor="text1"/>
        </w:rPr>
        <w:t xml:space="preserve">, </w:t>
      </w:r>
      <w:proofErr w:type="spellStart"/>
      <w:r w:rsidRPr="00007494">
        <w:rPr>
          <w:color w:val="000000" w:themeColor="text1"/>
        </w:rPr>
        <w:t>jų</w:t>
      </w:r>
      <w:proofErr w:type="spellEnd"/>
      <w:r w:rsidRPr="00007494">
        <w:rPr>
          <w:color w:val="000000" w:themeColor="text1"/>
        </w:rPr>
        <w:t xml:space="preserve"> </w:t>
      </w:r>
      <w:proofErr w:type="spellStart"/>
      <w:r w:rsidRPr="00007494">
        <w:rPr>
          <w:color w:val="000000" w:themeColor="text1"/>
        </w:rPr>
        <w:t>darbus</w:t>
      </w:r>
      <w:proofErr w:type="spellEnd"/>
      <w:r w:rsidRPr="00007494">
        <w:rPr>
          <w:color w:val="000000" w:themeColor="text1"/>
        </w:rPr>
        <w:t xml:space="preserve"> ir </w:t>
      </w:r>
      <w:proofErr w:type="spellStart"/>
      <w:r w:rsidRPr="00007494">
        <w:rPr>
          <w:color w:val="000000" w:themeColor="text1"/>
        </w:rPr>
        <w:t>juos</w:t>
      </w:r>
      <w:proofErr w:type="spellEnd"/>
      <w:r w:rsidRPr="00007494">
        <w:rPr>
          <w:color w:val="000000" w:themeColor="text1"/>
        </w:rPr>
        <w:t xml:space="preserve"> </w:t>
      </w:r>
      <w:proofErr w:type="spellStart"/>
      <w:r w:rsidRPr="00007494">
        <w:rPr>
          <w:color w:val="000000" w:themeColor="text1"/>
        </w:rPr>
        <w:t>vertino</w:t>
      </w:r>
      <w:proofErr w:type="spellEnd"/>
      <w:r w:rsidRPr="00007494">
        <w:rPr>
          <w:color w:val="000000" w:themeColor="text1"/>
        </w:rPr>
        <w:t xml:space="preserve">, tai </w:t>
      </w:r>
      <w:proofErr w:type="spellStart"/>
      <w:r w:rsidRPr="00007494">
        <w:rPr>
          <w:color w:val="000000" w:themeColor="text1"/>
        </w:rPr>
        <w:t>šiame</w:t>
      </w:r>
      <w:proofErr w:type="spellEnd"/>
      <w:r w:rsidR="00F80480" w:rsidRPr="00007494">
        <w:rPr>
          <w:color w:val="000000" w:themeColor="text1"/>
        </w:rPr>
        <w:t>,</w:t>
      </w:r>
      <w:r w:rsidRPr="00007494">
        <w:rPr>
          <w:color w:val="000000" w:themeColor="text1"/>
        </w:rPr>
        <w:t xml:space="preserve"> </w:t>
      </w:r>
      <w:proofErr w:type="spellStart"/>
      <w:r w:rsidRPr="00007494">
        <w:rPr>
          <w:color w:val="000000" w:themeColor="text1"/>
        </w:rPr>
        <w:t>trečiame</w:t>
      </w:r>
      <w:proofErr w:type="spellEnd"/>
      <w:r w:rsidRPr="00007494">
        <w:rPr>
          <w:color w:val="000000" w:themeColor="text1"/>
        </w:rPr>
        <w:t xml:space="preserve"> </w:t>
      </w:r>
      <w:proofErr w:type="spellStart"/>
      <w:r w:rsidRPr="00007494">
        <w:rPr>
          <w:color w:val="000000" w:themeColor="text1"/>
        </w:rPr>
        <w:t>menų</w:t>
      </w:r>
      <w:proofErr w:type="spellEnd"/>
      <w:r w:rsidRPr="00007494">
        <w:rPr>
          <w:color w:val="000000" w:themeColor="text1"/>
        </w:rPr>
        <w:t xml:space="preserve"> </w:t>
      </w:r>
      <w:proofErr w:type="spellStart"/>
      <w:r w:rsidRPr="00007494">
        <w:rPr>
          <w:color w:val="000000" w:themeColor="text1"/>
        </w:rPr>
        <w:t>istorijos</w:t>
      </w:r>
      <w:proofErr w:type="spellEnd"/>
      <w:r w:rsidRPr="00007494">
        <w:rPr>
          <w:color w:val="000000" w:themeColor="text1"/>
        </w:rPr>
        <w:t xml:space="preserve"> </w:t>
      </w:r>
      <w:proofErr w:type="spellStart"/>
      <w:r w:rsidRPr="00007494">
        <w:rPr>
          <w:color w:val="000000" w:themeColor="text1"/>
        </w:rPr>
        <w:t>reiškinių</w:t>
      </w:r>
      <w:proofErr w:type="spellEnd"/>
      <w:r w:rsidRPr="00007494">
        <w:rPr>
          <w:color w:val="000000" w:themeColor="text1"/>
        </w:rPr>
        <w:t xml:space="preserve"> ir </w:t>
      </w:r>
      <w:proofErr w:type="spellStart"/>
      <w:r w:rsidRPr="00007494">
        <w:rPr>
          <w:color w:val="000000" w:themeColor="text1"/>
        </w:rPr>
        <w:t>kontekstų</w:t>
      </w:r>
      <w:proofErr w:type="spellEnd"/>
      <w:r w:rsidRPr="00007494">
        <w:rPr>
          <w:color w:val="000000" w:themeColor="text1"/>
        </w:rPr>
        <w:t xml:space="preserve"> </w:t>
      </w:r>
      <w:proofErr w:type="spellStart"/>
      <w:r w:rsidRPr="00007494">
        <w:rPr>
          <w:color w:val="000000" w:themeColor="text1"/>
        </w:rPr>
        <w:t>pažinimo</w:t>
      </w:r>
      <w:proofErr w:type="spellEnd"/>
      <w:r w:rsidRPr="00007494">
        <w:rPr>
          <w:color w:val="000000" w:themeColor="text1"/>
        </w:rPr>
        <w:t xml:space="preserve"> </w:t>
      </w:r>
      <w:proofErr w:type="spellStart"/>
      <w:r w:rsidRPr="00007494">
        <w:rPr>
          <w:color w:val="000000" w:themeColor="text1"/>
        </w:rPr>
        <w:t>etape</w:t>
      </w:r>
      <w:proofErr w:type="spellEnd"/>
      <w:r w:rsidRPr="00007494">
        <w:rPr>
          <w:color w:val="000000" w:themeColor="text1"/>
        </w:rPr>
        <w:t xml:space="preserve"> </w:t>
      </w:r>
      <w:proofErr w:type="spellStart"/>
      <w:r w:rsidRPr="00007494">
        <w:rPr>
          <w:color w:val="000000" w:themeColor="text1"/>
        </w:rPr>
        <w:t>rekomenduojama</w:t>
      </w:r>
      <w:proofErr w:type="spellEnd"/>
      <w:r w:rsidRPr="00007494">
        <w:rPr>
          <w:color w:val="000000" w:themeColor="text1"/>
        </w:rPr>
        <w:t xml:space="preserve"> </w:t>
      </w:r>
      <w:proofErr w:type="spellStart"/>
      <w:r w:rsidRPr="00007494">
        <w:rPr>
          <w:color w:val="000000" w:themeColor="text1"/>
        </w:rPr>
        <w:t>didelį</w:t>
      </w:r>
      <w:proofErr w:type="spellEnd"/>
      <w:r w:rsidRPr="00007494">
        <w:rPr>
          <w:color w:val="000000" w:themeColor="text1"/>
        </w:rPr>
        <w:t xml:space="preserve"> </w:t>
      </w:r>
      <w:proofErr w:type="spellStart"/>
      <w:r w:rsidRPr="00007494">
        <w:rPr>
          <w:color w:val="000000" w:themeColor="text1"/>
        </w:rPr>
        <w:t>dėmesį</w:t>
      </w:r>
      <w:proofErr w:type="spellEnd"/>
      <w:r w:rsidRPr="00007494">
        <w:rPr>
          <w:color w:val="000000" w:themeColor="text1"/>
        </w:rPr>
        <w:t xml:space="preserve"> </w:t>
      </w:r>
      <w:proofErr w:type="spellStart"/>
      <w:r w:rsidRPr="00007494">
        <w:rPr>
          <w:color w:val="000000" w:themeColor="text1"/>
        </w:rPr>
        <w:t>skirti</w:t>
      </w:r>
      <w:proofErr w:type="spellEnd"/>
      <w:r w:rsidRPr="00007494">
        <w:rPr>
          <w:color w:val="000000" w:themeColor="text1"/>
        </w:rPr>
        <w:t xml:space="preserve"> </w:t>
      </w:r>
      <w:proofErr w:type="spellStart"/>
      <w:r w:rsidRPr="00007494">
        <w:rPr>
          <w:color w:val="000000" w:themeColor="text1"/>
        </w:rPr>
        <w:t>kūrybinei</w:t>
      </w:r>
      <w:proofErr w:type="spellEnd"/>
      <w:r w:rsidRPr="00007494">
        <w:rPr>
          <w:color w:val="000000" w:themeColor="text1"/>
        </w:rPr>
        <w:t xml:space="preserve"> </w:t>
      </w:r>
      <w:proofErr w:type="spellStart"/>
      <w:r w:rsidR="00F80480" w:rsidRPr="00007494">
        <w:rPr>
          <w:color w:val="000000" w:themeColor="text1"/>
        </w:rPr>
        <w:t>patyriminei</w:t>
      </w:r>
      <w:proofErr w:type="spellEnd"/>
      <w:r w:rsidR="00F80480" w:rsidRPr="00007494">
        <w:rPr>
          <w:color w:val="000000" w:themeColor="text1"/>
        </w:rPr>
        <w:t xml:space="preserve"> </w:t>
      </w:r>
      <w:proofErr w:type="spellStart"/>
      <w:r w:rsidRPr="00007494">
        <w:rPr>
          <w:color w:val="000000" w:themeColor="text1"/>
        </w:rPr>
        <w:t>veiklai</w:t>
      </w:r>
      <w:proofErr w:type="spellEnd"/>
      <w:r w:rsidRPr="00007494">
        <w:rPr>
          <w:color w:val="000000" w:themeColor="text1"/>
        </w:rPr>
        <w:t xml:space="preserve"> – </w:t>
      </w:r>
      <w:proofErr w:type="spellStart"/>
      <w:r w:rsidRPr="00007494">
        <w:rPr>
          <w:color w:val="000000" w:themeColor="text1"/>
        </w:rPr>
        <w:t>panaudojant</w:t>
      </w:r>
      <w:proofErr w:type="spellEnd"/>
      <w:r w:rsidRPr="00007494">
        <w:rPr>
          <w:color w:val="000000" w:themeColor="text1"/>
        </w:rPr>
        <w:t xml:space="preserve"> </w:t>
      </w:r>
      <w:proofErr w:type="spellStart"/>
      <w:r w:rsidRPr="00007494">
        <w:rPr>
          <w:color w:val="000000" w:themeColor="text1"/>
        </w:rPr>
        <w:t>išmaniąsias</w:t>
      </w:r>
      <w:proofErr w:type="spellEnd"/>
      <w:r w:rsidRPr="00007494">
        <w:rPr>
          <w:color w:val="000000" w:themeColor="text1"/>
        </w:rPr>
        <w:t xml:space="preserve"> </w:t>
      </w:r>
      <w:proofErr w:type="spellStart"/>
      <w:r w:rsidRPr="00007494">
        <w:rPr>
          <w:color w:val="000000" w:themeColor="text1"/>
        </w:rPr>
        <w:t>technologijas</w:t>
      </w:r>
      <w:proofErr w:type="spellEnd"/>
      <w:r w:rsidRPr="00007494">
        <w:rPr>
          <w:color w:val="000000" w:themeColor="text1"/>
        </w:rPr>
        <w:t xml:space="preserve"> </w:t>
      </w:r>
      <w:proofErr w:type="spellStart"/>
      <w:r w:rsidRPr="00007494">
        <w:rPr>
          <w:color w:val="000000" w:themeColor="text1"/>
        </w:rPr>
        <w:t>kurti</w:t>
      </w:r>
      <w:proofErr w:type="spellEnd"/>
      <w:r w:rsidRPr="00007494">
        <w:rPr>
          <w:color w:val="000000" w:themeColor="text1"/>
        </w:rPr>
        <w:t xml:space="preserve"> </w:t>
      </w:r>
      <w:proofErr w:type="spellStart"/>
      <w:r w:rsidRPr="00007494">
        <w:rPr>
          <w:color w:val="000000" w:themeColor="text1"/>
        </w:rPr>
        <w:t>aplankyto</w:t>
      </w:r>
      <w:proofErr w:type="spellEnd"/>
      <w:r w:rsidRPr="00007494">
        <w:rPr>
          <w:color w:val="000000" w:themeColor="text1"/>
        </w:rPr>
        <w:t xml:space="preserve"> meno </w:t>
      </w:r>
      <w:proofErr w:type="spellStart"/>
      <w:r w:rsidRPr="00007494">
        <w:rPr>
          <w:color w:val="000000" w:themeColor="text1"/>
        </w:rPr>
        <w:t>renginio</w:t>
      </w:r>
      <w:proofErr w:type="spellEnd"/>
      <w:r w:rsidRPr="00007494">
        <w:rPr>
          <w:color w:val="000000" w:themeColor="text1"/>
        </w:rPr>
        <w:t xml:space="preserve"> </w:t>
      </w:r>
      <w:proofErr w:type="spellStart"/>
      <w:r w:rsidRPr="00007494">
        <w:rPr>
          <w:color w:val="000000" w:themeColor="text1"/>
        </w:rPr>
        <w:t>pristatymą</w:t>
      </w:r>
      <w:proofErr w:type="spellEnd"/>
      <w:r w:rsidRPr="00007494">
        <w:rPr>
          <w:color w:val="000000" w:themeColor="text1"/>
        </w:rPr>
        <w:t xml:space="preserve">, </w:t>
      </w:r>
      <w:proofErr w:type="spellStart"/>
      <w:r w:rsidRPr="00007494">
        <w:rPr>
          <w:color w:val="000000" w:themeColor="text1"/>
        </w:rPr>
        <w:t>refleksiją</w:t>
      </w:r>
      <w:proofErr w:type="spellEnd"/>
      <w:r w:rsidRPr="00007494">
        <w:rPr>
          <w:color w:val="000000" w:themeColor="text1"/>
        </w:rPr>
        <w:t xml:space="preserve">, </w:t>
      </w:r>
      <w:proofErr w:type="spellStart"/>
      <w:r w:rsidRPr="00007494">
        <w:rPr>
          <w:color w:val="000000" w:themeColor="text1"/>
        </w:rPr>
        <w:t>recenziją</w:t>
      </w:r>
      <w:proofErr w:type="spellEnd"/>
      <w:r w:rsidRPr="00007494">
        <w:rPr>
          <w:color w:val="000000" w:themeColor="text1"/>
        </w:rPr>
        <w:t xml:space="preserve">, </w:t>
      </w:r>
      <w:proofErr w:type="spellStart"/>
      <w:r w:rsidRPr="00007494">
        <w:rPr>
          <w:color w:val="000000" w:themeColor="text1"/>
        </w:rPr>
        <w:t>diskutuoti</w:t>
      </w:r>
      <w:proofErr w:type="spellEnd"/>
      <w:r w:rsidRPr="00007494">
        <w:rPr>
          <w:color w:val="000000" w:themeColor="text1"/>
        </w:rPr>
        <w:t xml:space="preserve">, </w:t>
      </w:r>
      <w:proofErr w:type="spellStart"/>
      <w:r w:rsidRPr="00007494">
        <w:rPr>
          <w:color w:val="000000" w:themeColor="text1"/>
        </w:rPr>
        <w:t>žaisti</w:t>
      </w:r>
      <w:proofErr w:type="spellEnd"/>
      <w:r w:rsidRPr="00007494">
        <w:rPr>
          <w:color w:val="000000" w:themeColor="text1"/>
        </w:rPr>
        <w:t xml:space="preserve"> </w:t>
      </w:r>
      <w:proofErr w:type="spellStart"/>
      <w:r w:rsidRPr="00007494">
        <w:rPr>
          <w:color w:val="000000" w:themeColor="text1"/>
        </w:rPr>
        <w:t>situacinius</w:t>
      </w:r>
      <w:proofErr w:type="spellEnd"/>
      <w:r w:rsidRPr="00007494">
        <w:rPr>
          <w:color w:val="000000" w:themeColor="text1"/>
        </w:rPr>
        <w:t xml:space="preserve"> </w:t>
      </w:r>
      <w:proofErr w:type="spellStart"/>
      <w:r w:rsidRPr="00007494">
        <w:rPr>
          <w:color w:val="000000" w:themeColor="text1"/>
        </w:rPr>
        <w:t>ar</w:t>
      </w:r>
      <w:proofErr w:type="spellEnd"/>
      <w:r w:rsidRPr="00007494">
        <w:rPr>
          <w:color w:val="000000" w:themeColor="text1"/>
        </w:rPr>
        <w:t xml:space="preserve"> </w:t>
      </w:r>
      <w:proofErr w:type="spellStart"/>
      <w:r w:rsidRPr="00007494">
        <w:rPr>
          <w:color w:val="000000" w:themeColor="text1"/>
        </w:rPr>
        <w:t>vaidmenų</w:t>
      </w:r>
      <w:proofErr w:type="spellEnd"/>
      <w:r w:rsidRPr="00007494">
        <w:rPr>
          <w:color w:val="000000" w:themeColor="text1"/>
        </w:rPr>
        <w:t xml:space="preserve"> </w:t>
      </w:r>
      <w:proofErr w:type="spellStart"/>
      <w:r w:rsidRPr="00007494">
        <w:rPr>
          <w:color w:val="000000" w:themeColor="text1"/>
        </w:rPr>
        <w:t>žaidimus</w:t>
      </w:r>
      <w:proofErr w:type="spellEnd"/>
      <w:r w:rsidRPr="00007494">
        <w:rPr>
          <w:color w:val="000000" w:themeColor="text1"/>
        </w:rPr>
        <w:t xml:space="preserve"> ir pan. </w:t>
      </w:r>
      <w:proofErr w:type="spellStart"/>
      <w:r w:rsidRPr="00007494">
        <w:rPr>
          <w:color w:val="000000" w:themeColor="text1"/>
        </w:rPr>
        <w:t>Analizuojant</w:t>
      </w:r>
      <w:proofErr w:type="spellEnd"/>
      <w:r w:rsidRPr="00007494">
        <w:rPr>
          <w:color w:val="000000" w:themeColor="text1"/>
        </w:rPr>
        <w:t xml:space="preserve"> </w:t>
      </w:r>
      <w:proofErr w:type="spellStart"/>
      <w:r w:rsidRPr="00007494">
        <w:rPr>
          <w:color w:val="000000" w:themeColor="text1"/>
        </w:rPr>
        <w:t>kultūros</w:t>
      </w:r>
      <w:proofErr w:type="spellEnd"/>
      <w:r w:rsidRPr="00007494">
        <w:rPr>
          <w:color w:val="000000" w:themeColor="text1"/>
        </w:rPr>
        <w:t xml:space="preserve"> </w:t>
      </w:r>
      <w:proofErr w:type="spellStart"/>
      <w:r w:rsidRPr="00007494">
        <w:rPr>
          <w:color w:val="000000" w:themeColor="text1"/>
        </w:rPr>
        <w:t>reiškinius</w:t>
      </w:r>
      <w:proofErr w:type="spellEnd"/>
      <w:r w:rsidRPr="00007494">
        <w:rPr>
          <w:color w:val="000000" w:themeColor="text1"/>
        </w:rPr>
        <w:t xml:space="preserve">, meno </w:t>
      </w:r>
      <w:proofErr w:type="spellStart"/>
      <w:r w:rsidRPr="00007494">
        <w:rPr>
          <w:color w:val="000000" w:themeColor="text1"/>
        </w:rPr>
        <w:t>epochų</w:t>
      </w:r>
      <w:proofErr w:type="spellEnd"/>
      <w:r w:rsidRPr="00007494">
        <w:rPr>
          <w:color w:val="000000" w:themeColor="text1"/>
        </w:rPr>
        <w:t xml:space="preserve"> </w:t>
      </w:r>
      <w:proofErr w:type="spellStart"/>
      <w:r w:rsidRPr="00007494">
        <w:rPr>
          <w:color w:val="000000" w:themeColor="text1"/>
        </w:rPr>
        <w:t>kūrinius</w:t>
      </w:r>
      <w:proofErr w:type="spellEnd"/>
      <w:r w:rsidRPr="00007494">
        <w:rPr>
          <w:color w:val="000000" w:themeColor="text1"/>
        </w:rPr>
        <w:t xml:space="preserve"> ir </w:t>
      </w:r>
      <w:proofErr w:type="spellStart"/>
      <w:r w:rsidRPr="00007494">
        <w:rPr>
          <w:color w:val="000000" w:themeColor="text1"/>
        </w:rPr>
        <w:t>artefaktus</w:t>
      </w:r>
      <w:proofErr w:type="spellEnd"/>
      <w:r w:rsidRPr="00007494">
        <w:rPr>
          <w:color w:val="000000" w:themeColor="text1"/>
        </w:rPr>
        <w:t xml:space="preserve">, </w:t>
      </w:r>
      <w:proofErr w:type="spellStart"/>
      <w:r w:rsidRPr="00007494">
        <w:rPr>
          <w:color w:val="000000" w:themeColor="text1"/>
        </w:rPr>
        <w:t>patariama</w:t>
      </w:r>
      <w:proofErr w:type="spellEnd"/>
      <w:r w:rsidRPr="00007494">
        <w:rPr>
          <w:color w:val="000000" w:themeColor="text1"/>
        </w:rPr>
        <w:t xml:space="preserve"> </w:t>
      </w:r>
      <w:proofErr w:type="spellStart"/>
      <w:r w:rsidRPr="00007494">
        <w:rPr>
          <w:color w:val="000000" w:themeColor="text1"/>
        </w:rPr>
        <w:t>mokiniams</w:t>
      </w:r>
      <w:proofErr w:type="spellEnd"/>
      <w:r w:rsidRPr="00007494">
        <w:rPr>
          <w:color w:val="000000" w:themeColor="text1"/>
        </w:rPr>
        <w:t xml:space="preserve"> </w:t>
      </w:r>
      <w:proofErr w:type="spellStart"/>
      <w:r w:rsidRPr="00007494">
        <w:rPr>
          <w:color w:val="000000" w:themeColor="text1"/>
        </w:rPr>
        <w:t>reikšti</w:t>
      </w:r>
      <w:proofErr w:type="spellEnd"/>
      <w:r w:rsidRPr="00007494">
        <w:rPr>
          <w:color w:val="000000" w:themeColor="text1"/>
        </w:rPr>
        <w:t xml:space="preserve"> </w:t>
      </w:r>
      <w:proofErr w:type="spellStart"/>
      <w:r w:rsidRPr="00007494">
        <w:rPr>
          <w:color w:val="000000" w:themeColor="text1"/>
        </w:rPr>
        <w:t>asmeninę</w:t>
      </w:r>
      <w:proofErr w:type="spellEnd"/>
      <w:r w:rsidRPr="00007494">
        <w:rPr>
          <w:color w:val="000000" w:themeColor="text1"/>
        </w:rPr>
        <w:t xml:space="preserve"> </w:t>
      </w:r>
      <w:proofErr w:type="spellStart"/>
      <w:r w:rsidRPr="00007494">
        <w:rPr>
          <w:color w:val="000000" w:themeColor="text1"/>
        </w:rPr>
        <w:t>nuomonę</w:t>
      </w:r>
      <w:proofErr w:type="spellEnd"/>
      <w:r w:rsidRPr="00007494">
        <w:rPr>
          <w:color w:val="000000" w:themeColor="text1"/>
        </w:rPr>
        <w:t xml:space="preserve"> </w:t>
      </w:r>
      <w:proofErr w:type="spellStart"/>
      <w:r w:rsidRPr="00007494">
        <w:rPr>
          <w:color w:val="000000" w:themeColor="text1"/>
        </w:rPr>
        <w:t>apie</w:t>
      </w:r>
      <w:proofErr w:type="spellEnd"/>
      <w:r w:rsidRPr="00007494">
        <w:rPr>
          <w:color w:val="000000" w:themeColor="text1"/>
        </w:rPr>
        <w:t xml:space="preserve"> meno </w:t>
      </w:r>
      <w:proofErr w:type="spellStart"/>
      <w:r w:rsidRPr="00007494">
        <w:rPr>
          <w:color w:val="000000" w:themeColor="text1"/>
        </w:rPr>
        <w:t>socialinių</w:t>
      </w:r>
      <w:proofErr w:type="spellEnd"/>
      <w:r w:rsidRPr="00007494">
        <w:rPr>
          <w:color w:val="000000" w:themeColor="text1"/>
        </w:rPr>
        <w:t xml:space="preserve"> </w:t>
      </w:r>
      <w:proofErr w:type="spellStart"/>
      <w:r w:rsidRPr="00007494">
        <w:rPr>
          <w:color w:val="000000" w:themeColor="text1"/>
        </w:rPr>
        <w:t>funkcijų</w:t>
      </w:r>
      <w:proofErr w:type="spellEnd"/>
      <w:r w:rsidRPr="00007494">
        <w:rPr>
          <w:color w:val="000000" w:themeColor="text1"/>
        </w:rPr>
        <w:t xml:space="preserve"> </w:t>
      </w:r>
      <w:proofErr w:type="spellStart"/>
      <w:r w:rsidRPr="00007494">
        <w:rPr>
          <w:color w:val="000000" w:themeColor="text1"/>
        </w:rPr>
        <w:t>įvairovę</w:t>
      </w:r>
      <w:proofErr w:type="spellEnd"/>
      <w:r w:rsidRPr="00007494">
        <w:rPr>
          <w:color w:val="000000" w:themeColor="text1"/>
        </w:rPr>
        <w:t xml:space="preserve">, </w:t>
      </w:r>
      <w:proofErr w:type="spellStart"/>
      <w:r w:rsidRPr="00007494">
        <w:rPr>
          <w:color w:val="000000" w:themeColor="text1"/>
        </w:rPr>
        <w:t>jos</w:t>
      </w:r>
      <w:proofErr w:type="spellEnd"/>
      <w:r w:rsidRPr="00007494">
        <w:rPr>
          <w:color w:val="000000" w:themeColor="text1"/>
        </w:rPr>
        <w:t xml:space="preserve"> </w:t>
      </w:r>
      <w:proofErr w:type="spellStart"/>
      <w:r w:rsidRPr="00007494">
        <w:rPr>
          <w:color w:val="000000" w:themeColor="text1"/>
        </w:rPr>
        <w:t>vaidmenį</w:t>
      </w:r>
      <w:proofErr w:type="spellEnd"/>
      <w:r w:rsidRPr="00007494">
        <w:rPr>
          <w:color w:val="000000" w:themeColor="text1"/>
        </w:rPr>
        <w:t xml:space="preserve"> </w:t>
      </w:r>
      <w:proofErr w:type="spellStart"/>
      <w:r w:rsidRPr="00007494">
        <w:rPr>
          <w:color w:val="000000" w:themeColor="text1"/>
        </w:rPr>
        <w:t>formuojant</w:t>
      </w:r>
      <w:proofErr w:type="spellEnd"/>
      <w:r w:rsidRPr="00007494">
        <w:rPr>
          <w:color w:val="000000" w:themeColor="text1"/>
        </w:rPr>
        <w:t xml:space="preserve"> </w:t>
      </w:r>
      <w:proofErr w:type="spellStart"/>
      <w:r w:rsidRPr="00007494">
        <w:rPr>
          <w:color w:val="000000" w:themeColor="text1"/>
        </w:rPr>
        <w:t>asmens</w:t>
      </w:r>
      <w:proofErr w:type="spellEnd"/>
      <w:r w:rsidRPr="00007494">
        <w:rPr>
          <w:color w:val="000000" w:themeColor="text1"/>
        </w:rPr>
        <w:t xml:space="preserve"> </w:t>
      </w:r>
      <w:proofErr w:type="spellStart"/>
      <w:r w:rsidRPr="00007494">
        <w:rPr>
          <w:color w:val="000000" w:themeColor="text1"/>
        </w:rPr>
        <w:t>tapatybę</w:t>
      </w:r>
      <w:proofErr w:type="spellEnd"/>
      <w:r w:rsidRPr="00007494">
        <w:t xml:space="preserve">, </w:t>
      </w:r>
      <w:proofErr w:type="spellStart"/>
      <w:r w:rsidRPr="00007494">
        <w:t>įvardyti</w:t>
      </w:r>
      <w:proofErr w:type="spellEnd"/>
      <w:r w:rsidRPr="00007494">
        <w:t xml:space="preserve"> </w:t>
      </w:r>
      <w:proofErr w:type="spellStart"/>
      <w:r w:rsidRPr="00007494">
        <w:t>emocinius</w:t>
      </w:r>
      <w:proofErr w:type="spellEnd"/>
      <w:r w:rsidRPr="00007494">
        <w:t xml:space="preserve">, </w:t>
      </w:r>
      <w:proofErr w:type="spellStart"/>
      <w:r w:rsidRPr="00007494">
        <w:t>intelektualinius</w:t>
      </w:r>
      <w:proofErr w:type="spellEnd"/>
      <w:r w:rsidRPr="00007494">
        <w:t xml:space="preserve"> </w:t>
      </w:r>
      <w:proofErr w:type="spellStart"/>
      <w:r w:rsidRPr="00007494">
        <w:t>patyrimus</w:t>
      </w:r>
      <w:proofErr w:type="spellEnd"/>
      <w:r w:rsidRPr="00007494">
        <w:t xml:space="preserve">, </w:t>
      </w:r>
      <w:proofErr w:type="spellStart"/>
      <w:r w:rsidRPr="00007494">
        <w:rPr>
          <w:color w:val="000000" w:themeColor="text1"/>
        </w:rPr>
        <w:t>asmenines</w:t>
      </w:r>
      <w:proofErr w:type="spellEnd"/>
      <w:r w:rsidRPr="00007494">
        <w:rPr>
          <w:color w:val="000000" w:themeColor="text1"/>
        </w:rPr>
        <w:t xml:space="preserve"> </w:t>
      </w:r>
      <w:proofErr w:type="spellStart"/>
      <w:r w:rsidRPr="00007494">
        <w:rPr>
          <w:color w:val="000000" w:themeColor="text1"/>
        </w:rPr>
        <w:t>įžvalgas</w:t>
      </w:r>
      <w:proofErr w:type="spellEnd"/>
      <w:r w:rsidRPr="00007494">
        <w:rPr>
          <w:color w:val="000000" w:themeColor="text1"/>
        </w:rPr>
        <w:t xml:space="preserve"> </w:t>
      </w:r>
      <w:proofErr w:type="spellStart"/>
      <w:r w:rsidRPr="00007494">
        <w:rPr>
          <w:color w:val="000000" w:themeColor="text1"/>
        </w:rPr>
        <w:t>bei</w:t>
      </w:r>
      <w:proofErr w:type="spellEnd"/>
      <w:r w:rsidRPr="00007494">
        <w:rPr>
          <w:color w:val="000000" w:themeColor="text1"/>
        </w:rPr>
        <w:t xml:space="preserve"> </w:t>
      </w:r>
      <w:proofErr w:type="spellStart"/>
      <w:r w:rsidRPr="00007494">
        <w:rPr>
          <w:color w:val="000000" w:themeColor="text1"/>
        </w:rPr>
        <w:t>pastebėjimus</w:t>
      </w:r>
      <w:proofErr w:type="spellEnd"/>
      <w:r w:rsidRPr="00007494">
        <w:rPr>
          <w:color w:val="000000" w:themeColor="text1"/>
        </w:rPr>
        <w:t xml:space="preserve"> ir, </w:t>
      </w:r>
      <w:proofErr w:type="spellStart"/>
      <w:r w:rsidRPr="00007494">
        <w:rPr>
          <w:color w:val="000000" w:themeColor="text1"/>
        </w:rPr>
        <w:t>naudojant</w:t>
      </w:r>
      <w:proofErr w:type="spellEnd"/>
      <w:r w:rsidRPr="00007494">
        <w:rPr>
          <w:color w:val="000000" w:themeColor="text1"/>
        </w:rPr>
        <w:t xml:space="preserve"> </w:t>
      </w:r>
      <w:proofErr w:type="spellStart"/>
      <w:r w:rsidRPr="00007494">
        <w:rPr>
          <w:color w:val="000000" w:themeColor="text1"/>
        </w:rPr>
        <w:t>išmaniąsias</w:t>
      </w:r>
      <w:proofErr w:type="spellEnd"/>
      <w:r w:rsidRPr="00007494">
        <w:rPr>
          <w:color w:val="000000" w:themeColor="text1"/>
        </w:rPr>
        <w:t xml:space="preserve"> </w:t>
      </w:r>
      <w:proofErr w:type="spellStart"/>
      <w:r w:rsidRPr="00007494">
        <w:rPr>
          <w:color w:val="000000" w:themeColor="text1"/>
        </w:rPr>
        <w:t>technologijas</w:t>
      </w:r>
      <w:proofErr w:type="spellEnd"/>
      <w:r w:rsidRPr="00007494">
        <w:rPr>
          <w:color w:val="000000" w:themeColor="text1"/>
        </w:rPr>
        <w:t xml:space="preserve">, </w:t>
      </w:r>
      <w:proofErr w:type="spellStart"/>
      <w:r w:rsidRPr="00007494">
        <w:rPr>
          <w:color w:val="000000" w:themeColor="text1"/>
        </w:rPr>
        <w:t>pristatyti</w:t>
      </w:r>
      <w:proofErr w:type="spellEnd"/>
      <w:r w:rsidRPr="00007494">
        <w:rPr>
          <w:color w:val="000000" w:themeColor="text1"/>
        </w:rPr>
        <w:t xml:space="preserve"> </w:t>
      </w:r>
      <w:proofErr w:type="spellStart"/>
      <w:r w:rsidRPr="00007494">
        <w:rPr>
          <w:color w:val="000000" w:themeColor="text1"/>
        </w:rPr>
        <w:t>asmeninę</w:t>
      </w:r>
      <w:proofErr w:type="spellEnd"/>
      <w:r w:rsidRPr="00007494">
        <w:rPr>
          <w:color w:val="000000" w:themeColor="text1"/>
        </w:rPr>
        <w:t xml:space="preserve"> </w:t>
      </w:r>
      <w:proofErr w:type="spellStart"/>
      <w:r w:rsidRPr="00007494">
        <w:rPr>
          <w:color w:val="000000" w:themeColor="text1"/>
        </w:rPr>
        <w:t>poziciją</w:t>
      </w:r>
      <w:proofErr w:type="spellEnd"/>
      <w:r w:rsidRPr="00007494">
        <w:rPr>
          <w:color w:val="000000" w:themeColor="text1"/>
        </w:rPr>
        <w:t xml:space="preserve">, </w:t>
      </w:r>
      <w:proofErr w:type="spellStart"/>
      <w:r w:rsidRPr="00007494">
        <w:rPr>
          <w:color w:val="000000" w:themeColor="text1"/>
        </w:rPr>
        <w:t>kūrybines</w:t>
      </w:r>
      <w:proofErr w:type="spellEnd"/>
      <w:r w:rsidRPr="00007494">
        <w:rPr>
          <w:color w:val="000000" w:themeColor="text1"/>
        </w:rPr>
        <w:t xml:space="preserve"> </w:t>
      </w:r>
      <w:proofErr w:type="spellStart"/>
      <w:r w:rsidRPr="00007494">
        <w:rPr>
          <w:color w:val="000000" w:themeColor="text1"/>
        </w:rPr>
        <w:t>idėjas</w:t>
      </w:r>
      <w:proofErr w:type="spellEnd"/>
      <w:r w:rsidRPr="00007494">
        <w:rPr>
          <w:color w:val="000000" w:themeColor="text1"/>
        </w:rPr>
        <w:t xml:space="preserve"> </w:t>
      </w:r>
      <w:proofErr w:type="spellStart"/>
      <w:r w:rsidRPr="00007494">
        <w:rPr>
          <w:color w:val="000000" w:themeColor="text1"/>
        </w:rPr>
        <w:t>klasės</w:t>
      </w:r>
      <w:proofErr w:type="spellEnd"/>
      <w:r w:rsidRPr="00007494">
        <w:rPr>
          <w:color w:val="000000" w:themeColor="text1"/>
        </w:rPr>
        <w:t xml:space="preserve"> </w:t>
      </w:r>
      <w:proofErr w:type="spellStart"/>
      <w:r w:rsidRPr="00007494">
        <w:rPr>
          <w:color w:val="000000" w:themeColor="text1"/>
        </w:rPr>
        <w:t>ar</w:t>
      </w:r>
      <w:proofErr w:type="spellEnd"/>
      <w:r w:rsidRPr="00007494">
        <w:rPr>
          <w:color w:val="000000" w:themeColor="text1"/>
        </w:rPr>
        <w:t xml:space="preserve"> mokyklos </w:t>
      </w:r>
      <w:proofErr w:type="spellStart"/>
      <w:r w:rsidRPr="00007494">
        <w:rPr>
          <w:color w:val="000000" w:themeColor="text1"/>
        </w:rPr>
        <w:t>bendruomenės</w:t>
      </w:r>
      <w:proofErr w:type="spellEnd"/>
      <w:r w:rsidRPr="00007494">
        <w:rPr>
          <w:color w:val="000000" w:themeColor="text1"/>
        </w:rPr>
        <w:t xml:space="preserve"> </w:t>
      </w:r>
      <w:proofErr w:type="spellStart"/>
      <w:r w:rsidRPr="00007494">
        <w:rPr>
          <w:color w:val="000000" w:themeColor="text1"/>
        </w:rPr>
        <w:t>aplinkoje</w:t>
      </w:r>
      <w:proofErr w:type="spellEnd"/>
      <w:r w:rsidRPr="00007494">
        <w:rPr>
          <w:color w:val="000000" w:themeColor="text1"/>
        </w:rPr>
        <w:t xml:space="preserve">. Tad </w:t>
      </w:r>
      <w:proofErr w:type="spellStart"/>
      <w:r w:rsidRPr="00007494">
        <w:rPr>
          <w:color w:val="000000" w:themeColor="text1"/>
        </w:rPr>
        <w:t>mok</w:t>
      </w:r>
      <w:r w:rsidR="00F80480" w:rsidRPr="00007494">
        <w:rPr>
          <w:color w:val="000000" w:themeColor="text1"/>
        </w:rPr>
        <w:t>iniams</w:t>
      </w:r>
      <w:proofErr w:type="spellEnd"/>
      <w:r w:rsidR="00F80480" w:rsidRPr="00007494">
        <w:rPr>
          <w:color w:val="000000" w:themeColor="text1"/>
        </w:rPr>
        <w:t xml:space="preserve"> </w:t>
      </w:r>
      <w:proofErr w:type="spellStart"/>
      <w:r w:rsidRPr="00007494">
        <w:rPr>
          <w:color w:val="000000" w:themeColor="text1"/>
        </w:rPr>
        <w:t>pateikiant</w:t>
      </w:r>
      <w:proofErr w:type="spellEnd"/>
      <w:r w:rsidRPr="00007494">
        <w:rPr>
          <w:color w:val="000000" w:themeColor="text1"/>
        </w:rPr>
        <w:t xml:space="preserve"> </w:t>
      </w:r>
      <w:proofErr w:type="spellStart"/>
      <w:r w:rsidRPr="00007494">
        <w:rPr>
          <w:color w:val="000000" w:themeColor="text1"/>
        </w:rPr>
        <w:t>kiekvieną</w:t>
      </w:r>
      <w:proofErr w:type="spellEnd"/>
      <w:r w:rsidRPr="00007494">
        <w:rPr>
          <w:color w:val="000000" w:themeColor="text1"/>
        </w:rPr>
        <w:t xml:space="preserve"> </w:t>
      </w:r>
      <w:proofErr w:type="spellStart"/>
      <w:r w:rsidRPr="00007494">
        <w:rPr>
          <w:color w:val="000000" w:themeColor="text1"/>
        </w:rPr>
        <w:t>menų</w:t>
      </w:r>
      <w:proofErr w:type="spellEnd"/>
      <w:r w:rsidRPr="00007494">
        <w:rPr>
          <w:color w:val="000000" w:themeColor="text1"/>
        </w:rPr>
        <w:t xml:space="preserve"> </w:t>
      </w:r>
      <w:proofErr w:type="spellStart"/>
      <w:r w:rsidRPr="00007494">
        <w:rPr>
          <w:color w:val="000000" w:themeColor="text1"/>
        </w:rPr>
        <w:t>istorijos</w:t>
      </w:r>
      <w:proofErr w:type="spellEnd"/>
      <w:r w:rsidRPr="00007494">
        <w:rPr>
          <w:color w:val="000000" w:themeColor="text1"/>
        </w:rPr>
        <w:t xml:space="preserve"> </w:t>
      </w:r>
      <w:proofErr w:type="spellStart"/>
      <w:r w:rsidRPr="00007494">
        <w:rPr>
          <w:color w:val="000000" w:themeColor="text1"/>
        </w:rPr>
        <w:t>dalyko</w:t>
      </w:r>
      <w:proofErr w:type="spellEnd"/>
      <w:r w:rsidRPr="00007494">
        <w:rPr>
          <w:color w:val="000000" w:themeColor="text1"/>
        </w:rPr>
        <w:t xml:space="preserve"> </w:t>
      </w:r>
      <w:proofErr w:type="spellStart"/>
      <w:r w:rsidRPr="00007494">
        <w:rPr>
          <w:color w:val="000000" w:themeColor="text1"/>
        </w:rPr>
        <w:t>temą</w:t>
      </w:r>
      <w:proofErr w:type="spellEnd"/>
      <w:r w:rsidRPr="00007494">
        <w:rPr>
          <w:color w:val="000000" w:themeColor="text1"/>
        </w:rPr>
        <w:t xml:space="preserve"> </w:t>
      </w:r>
      <w:proofErr w:type="spellStart"/>
      <w:r w:rsidR="00F80480" w:rsidRPr="00007494">
        <w:rPr>
          <w:color w:val="000000" w:themeColor="text1"/>
        </w:rPr>
        <w:t>rekomenduojama</w:t>
      </w:r>
      <w:proofErr w:type="spellEnd"/>
      <w:r w:rsidR="00F80480" w:rsidRPr="00007494">
        <w:rPr>
          <w:color w:val="000000" w:themeColor="text1"/>
        </w:rPr>
        <w:t xml:space="preserve"> </w:t>
      </w:r>
      <w:proofErr w:type="spellStart"/>
      <w:r w:rsidRPr="00007494">
        <w:rPr>
          <w:color w:val="000000" w:themeColor="text1"/>
        </w:rPr>
        <w:t>didelį</w:t>
      </w:r>
      <w:proofErr w:type="spellEnd"/>
      <w:r w:rsidRPr="00007494">
        <w:rPr>
          <w:color w:val="000000" w:themeColor="text1"/>
        </w:rPr>
        <w:t xml:space="preserve"> </w:t>
      </w:r>
      <w:proofErr w:type="spellStart"/>
      <w:r w:rsidRPr="00007494">
        <w:rPr>
          <w:color w:val="000000" w:themeColor="text1"/>
        </w:rPr>
        <w:t>dėmesį</w:t>
      </w:r>
      <w:proofErr w:type="spellEnd"/>
      <w:r w:rsidRPr="00007494">
        <w:rPr>
          <w:color w:val="000000" w:themeColor="text1"/>
        </w:rPr>
        <w:t xml:space="preserve"> </w:t>
      </w:r>
      <w:proofErr w:type="spellStart"/>
      <w:r w:rsidRPr="00007494">
        <w:rPr>
          <w:color w:val="000000" w:themeColor="text1"/>
        </w:rPr>
        <w:t>skirti</w:t>
      </w:r>
      <w:proofErr w:type="spellEnd"/>
      <w:r w:rsidRPr="00007494">
        <w:rPr>
          <w:color w:val="000000" w:themeColor="text1"/>
        </w:rPr>
        <w:t xml:space="preserve">  mokinių </w:t>
      </w:r>
      <w:proofErr w:type="spellStart"/>
      <w:r w:rsidRPr="00007494">
        <w:rPr>
          <w:color w:val="000000" w:themeColor="text1"/>
        </w:rPr>
        <w:t>kūrybinei-patyriminei</w:t>
      </w:r>
      <w:proofErr w:type="spellEnd"/>
      <w:r w:rsidRPr="00007494">
        <w:rPr>
          <w:color w:val="000000" w:themeColor="text1"/>
        </w:rPr>
        <w:t xml:space="preserve"> </w:t>
      </w:r>
      <w:proofErr w:type="spellStart"/>
      <w:r w:rsidRPr="00007494">
        <w:rPr>
          <w:color w:val="000000" w:themeColor="text1"/>
        </w:rPr>
        <w:t>veiklai</w:t>
      </w:r>
      <w:proofErr w:type="spellEnd"/>
      <w:r w:rsidRPr="00007494">
        <w:rPr>
          <w:color w:val="000000" w:themeColor="text1"/>
        </w:rPr>
        <w:t>.</w:t>
      </w:r>
    </w:p>
    <w:p w14:paraId="78951D03" w14:textId="7B27D59E" w:rsidR="00686E74" w:rsidRPr="00007494" w:rsidRDefault="007E7FB4" w:rsidP="004F243C">
      <w:pPr>
        <w:pStyle w:val="Antrat2"/>
        <w:spacing w:before="240" w:after="120" w:line="276" w:lineRule="auto"/>
        <w:jc w:val="both"/>
        <w:rPr>
          <w:rFonts w:ascii="Times New Roman" w:hAnsi="Times New Roman" w:cs="Times New Roman"/>
          <w:color w:val="auto"/>
          <w:sz w:val="24"/>
          <w:szCs w:val="24"/>
        </w:rPr>
      </w:pPr>
      <w:bookmarkStart w:id="3" w:name="_Toc137206593"/>
      <w:r w:rsidRPr="00007494">
        <w:rPr>
          <w:rFonts w:ascii="Times New Roman" w:hAnsi="Times New Roman" w:cs="Times New Roman"/>
          <w:color w:val="auto"/>
          <w:sz w:val="24"/>
          <w:szCs w:val="24"/>
        </w:rPr>
        <w:t>1.2.</w:t>
      </w:r>
      <w:r w:rsidR="00F85B48" w:rsidRPr="00007494">
        <w:rPr>
          <w:rFonts w:ascii="Times New Roman" w:hAnsi="Times New Roman" w:cs="Times New Roman"/>
          <w:color w:val="auto"/>
          <w:sz w:val="24"/>
          <w:szCs w:val="24"/>
          <w:lang w:val="lt-LT"/>
        </w:rPr>
        <w:t> </w:t>
      </w:r>
      <w:r w:rsidR="0067706E" w:rsidRPr="00007494">
        <w:rPr>
          <w:rFonts w:ascii="Times New Roman" w:hAnsi="Times New Roman" w:cs="Times New Roman"/>
          <w:color w:val="auto"/>
          <w:sz w:val="24"/>
          <w:szCs w:val="24"/>
        </w:rPr>
        <w:t xml:space="preserve">IV </w:t>
      </w:r>
      <w:proofErr w:type="spellStart"/>
      <w:r w:rsidR="0067706E" w:rsidRPr="00007494">
        <w:rPr>
          <w:rFonts w:ascii="Times New Roman" w:hAnsi="Times New Roman" w:cs="Times New Roman"/>
          <w:color w:val="auto"/>
          <w:sz w:val="24"/>
          <w:szCs w:val="24"/>
        </w:rPr>
        <w:t>gimnazijos</w:t>
      </w:r>
      <w:proofErr w:type="spellEnd"/>
      <w:r w:rsidR="00686E74" w:rsidRPr="00007494">
        <w:rPr>
          <w:rFonts w:ascii="Times New Roman" w:hAnsi="Times New Roman" w:cs="Times New Roman"/>
          <w:color w:val="auto"/>
          <w:sz w:val="24"/>
          <w:szCs w:val="24"/>
        </w:rPr>
        <w:t xml:space="preserve"> </w:t>
      </w:r>
      <w:proofErr w:type="spellStart"/>
      <w:r w:rsidR="00686E74" w:rsidRPr="00007494">
        <w:rPr>
          <w:rFonts w:ascii="Times New Roman" w:hAnsi="Times New Roman" w:cs="Times New Roman"/>
          <w:color w:val="auto"/>
          <w:sz w:val="24"/>
          <w:szCs w:val="24"/>
        </w:rPr>
        <w:t>klasė</w:t>
      </w:r>
      <w:bookmarkEnd w:id="3"/>
      <w:proofErr w:type="spellEnd"/>
    </w:p>
    <w:p w14:paraId="25612E32" w14:textId="561A330C" w:rsidR="00481C0F" w:rsidRPr="00007494" w:rsidRDefault="00481C0F" w:rsidP="004F243C">
      <w:pPr>
        <w:spacing w:before="120" w:after="120" w:line="276" w:lineRule="auto"/>
        <w:textAlignment w:val="baseline"/>
        <w:rPr>
          <w:b/>
          <w:bCs/>
          <w:lang w:eastAsia="lt-LT"/>
        </w:rPr>
      </w:pPr>
      <w:r w:rsidRPr="00007494">
        <w:rPr>
          <w:b/>
          <w:bCs/>
          <w:lang w:eastAsia="lt-LT"/>
        </w:rPr>
        <w:t>1</w:t>
      </w:r>
      <w:r w:rsidR="00185045" w:rsidRPr="00007494">
        <w:rPr>
          <w:b/>
          <w:bCs/>
          <w:lang w:eastAsia="lt-LT"/>
        </w:rPr>
        <w:t>.2</w:t>
      </w:r>
      <w:r w:rsidRPr="00007494">
        <w:rPr>
          <w:b/>
          <w:bCs/>
          <w:lang w:eastAsia="lt-LT"/>
        </w:rPr>
        <w:t>.1. </w:t>
      </w:r>
      <w:proofErr w:type="spellStart"/>
      <w:r w:rsidRPr="00007494">
        <w:rPr>
          <w:b/>
          <w:bCs/>
          <w:lang w:eastAsia="lt-LT"/>
        </w:rPr>
        <w:t>Meninių</w:t>
      </w:r>
      <w:proofErr w:type="spellEnd"/>
      <w:r w:rsidRPr="00007494">
        <w:rPr>
          <w:b/>
          <w:bCs/>
          <w:lang w:eastAsia="lt-LT"/>
        </w:rPr>
        <w:t xml:space="preserve"> </w:t>
      </w:r>
      <w:proofErr w:type="spellStart"/>
      <w:r w:rsidRPr="00007494">
        <w:rPr>
          <w:b/>
          <w:bCs/>
          <w:lang w:eastAsia="lt-LT"/>
        </w:rPr>
        <w:t>epochų</w:t>
      </w:r>
      <w:proofErr w:type="spellEnd"/>
      <w:r w:rsidRPr="00007494">
        <w:rPr>
          <w:b/>
          <w:bCs/>
          <w:lang w:eastAsia="lt-LT"/>
        </w:rPr>
        <w:t xml:space="preserve"> </w:t>
      </w:r>
      <w:proofErr w:type="spellStart"/>
      <w:r w:rsidRPr="00007494">
        <w:rPr>
          <w:b/>
          <w:bCs/>
          <w:lang w:eastAsia="lt-LT"/>
        </w:rPr>
        <w:t>kontekstų</w:t>
      </w:r>
      <w:proofErr w:type="spellEnd"/>
      <w:r w:rsidRPr="00007494">
        <w:rPr>
          <w:b/>
          <w:bCs/>
          <w:lang w:eastAsia="lt-LT"/>
        </w:rPr>
        <w:t xml:space="preserve"> ir meno </w:t>
      </w:r>
      <w:proofErr w:type="spellStart"/>
      <w:r w:rsidRPr="00007494">
        <w:rPr>
          <w:b/>
          <w:bCs/>
          <w:lang w:eastAsia="lt-LT"/>
        </w:rPr>
        <w:t>rūšių</w:t>
      </w:r>
      <w:proofErr w:type="spellEnd"/>
      <w:r w:rsidRPr="00007494">
        <w:rPr>
          <w:b/>
          <w:bCs/>
          <w:lang w:eastAsia="lt-LT"/>
        </w:rPr>
        <w:t xml:space="preserve"> </w:t>
      </w:r>
      <w:proofErr w:type="spellStart"/>
      <w:r w:rsidRPr="00007494">
        <w:rPr>
          <w:b/>
          <w:bCs/>
          <w:lang w:eastAsia="lt-LT"/>
        </w:rPr>
        <w:t>pažinimas</w:t>
      </w:r>
      <w:proofErr w:type="spellEnd"/>
      <w:r w:rsidRPr="00007494">
        <w:rPr>
          <w:b/>
          <w:bCs/>
          <w:lang w:eastAsia="lt-LT"/>
        </w:rPr>
        <w:t>.</w:t>
      </w:r>
    </w:p>
    <w:p w14:paraId="3352EB81" w14:textId="35AC4C46" w:rsidR="00162F5F" w:rsidRDefault="00185045" w:rsidP="00F85B48">
      <w:pPr>
        <w:spacing w:line="276" w:lineRule="auto"/>
        <w:jc w:val="both"/>
        <w:textAlignment w:val="baseline"/>
      </w:pPr>
      <w:r w:rsidRPr="00007494">
        <w:rPr>
          <w:color w:val="000000" w:themeColor="text1"/>
        </w:rPr>
        <w:t xml:space="preserve">Tobulinant </w:t>
      </w:r>
      <w:proofErr w:type="spellStart"/>
      <w:r w:rsidRPr="00007494">
        <w:rPr>
          <w:color w:val="000000" w:themeColor="text1"/>
        </w:rPr>
        <w:t>turimą</w:t>
      </w:r>
      <w:proofErr w:type="spellEnd"/>
      <w:r w:rsidRPr="00007494">
        <w:rPr>
          <w:color w:val="000000" w:themeColor="text1"/>
        </w:rPr>
        <w:t xml:space="preserve"> </w:t>
      </w:r>
      <w:proofErr w:type="spellStart"/>
      <w:r w:rsidRPr="00007494">
        <w:rPr>
          <w:color w:val="000000" w:themeColor="text1"/>
        </w:rPr>
        <w:t>skirtingų</w:t>
      </w:r>
      <w:proofErr w:type="spellEnd"/>
      <w:r w:rsidRPr="00007494">
        <w:rPr>
          <w:color w:val="000000" w:themeColor="text1"/>
        </w:rPr>
        <w:t xml:space="preserve"> </w:t>
      </w:r>
      <w:proofErr w:type="spellStart"/>
      <w:r w:rsidRPr="00007494">
        <w:rPr>
          <w:color w:val="000000" w:themeColor="text1"/>
        </w:rPr>
        <w:t>menų</w:t>
      </w:r>
      <w:proofErr w:type="spellEnd"/>
      <w:r w:rsidRPr="00007494">
        <w:rPr>
          <w:color w:val="000000" w:themeColor="text1"/>
        </w:rPr>
        <w:t xml:space="preserve"> </w:t>
      </w:r>
      <w:proofErr w:type="spellStart"/>
      <w:r w:rsidRPr="00007494">
        <w:rPr>
          <w:color w:val="000000" w:themeColor="text1"/>
        </w:rPr>
        <w:t>pažinimo</w:t>
      </w:r>
      <w:proofErr w:type="spellEnd"/>
      <w:r w:rsidRPr="00007494">
        <w:rPr>
          <w:color w:val="000000" w:themeColor="text1"/>
        </w:rPr>
        <w:t xml:space="preserve"> </w:t>
      </w:r>
      <w:proofErr w:type="spellStart"/>
      <w:r w:rsidRPr="00007494">
        <w:rPr>
          <w:color w:val="000000" w:themeColor="text1"/>
        </w:rPr>
        <w:t>patirtį</w:t>
      </w:r>
      <w:proofErr w:type="spellEnd"/>
      <w:r w:rsidRPr="00007494">
        <w:rPr>
          <w:color w:val="000000" w:themeColor="text1"/>
        </w:rPr>
        <w:t xml:space="preserve">, </w:t>
      </w:r>
      <w:proofErr w:type="spellStart"/>
      <w:r w:rsidRPr="00007494">
        <w:rPr>
          <w:color w:val="000000" w:themeColor="text1"/>
        </w:rPr>
        <w:t>toliau</w:t>
      </w:r>
      <w:proofErr w:type="spellEnd"/>
      <w:r w:rsidRPr="00007494">
        <w:rPr>
          <w:color w:val="000000" w:themeColor="text1"/>
        </w:rPr>
        <w:t xml:space="preserve"> </w:t>
      </w:r>
      <w:proofErr w:type="spellStart"/>
      <w:r w:rsidRPr="00007494">
        <w:rPr>
          <w:color w:val="000000" w:themeColor="text1"/>
        </w:rPr>
        <w:t>mokiniams</w:t>
      </w:r>
      <w:proofErr w:type="spellEnd"/>
      <w:r w:rsidRPr="00007494">
        <w:rPr>
          <w:color w:val="000000" w:themeColor="text1"/>
        </w:rPr>
        <w:t xml:space="preserve"> </w:t>
      </w:r>
      <w:proofErr w:type="spellStart"/>
      <w:r w:rsidRPr="00007494">
        <w:rPr>
          <w:color w:val="000000" w:themeColor="text1"/>
        </w:rPr>
        <w:t>pateikiami</w:t>
      </w:r>
      <w:proofErr w:type="spellEnd"/>
      <w:r w:rsidRPr="00007494">
        <w:rPr>
          <w:color w:val="000000" w:themeColor="text1"/>
        </w:rPr>
        <w:t xml:space="preserve"> </w:t>
      </w:r>
      <w:proofErr w:type="spellStart"/>
      <w:r w:rsidRPr="00007494">
        <w:rPr>
          <w:color w:val="000000" w:themeColor="text1"/>
        </w:rPr>
        <w:t>trys</w:t>
      </w:r>
      <w:proofErr w:type="spellEnd"/>
      <w:r w:rsidRPr="00007494">
        <w:rPr>
          <w:color w:val="000000" w:themeColor="text1"/>
        </w:rPr>
        <w:t xml:space="preserve"> </w:t>
      </w:r>
      <w:proofErr w:type="spellStart"/>
      <w:r w:rsidRPr="00007494">
        <w:rPr>
          <w:color w:val="000000" w:themeColor="text1"/>
        </w:rPr>
        <w:t>temų</w:t>
      </w:r>
      <w:proofErr w:type="spellEnd"/>
      <w:r w:rsidRPr="00007494">
        <w:rPr>
          <w:color w:val="000000" w:themeColor="text1"/>
        </w:rPr>
        <w:t xml:space="preserve"> </w:t>
      </w:r>
      <w:proofErr w:type="spellStart"/>
      <w:r w:rsidRPr="00007494">
        <w:rPr>
          <w:color w:val="000000" w:themeColor="text1"/>
        </w:rPr>
        <w:t>blokai</w:t>
      </w:r>
      <w:proofErr w:type="spellEnd"/>
      <w:r w:rsidRPr="00007494">
        <w:rPr>
          <w:color w:val="000000" w:themeColor="text1"/>
        </w:rPr>
        <w:t xml:space="preserve">: </w:t>
      </w:r>
      <w:r w:rsidRPr="00007494">
        <w:t xml:space="preserve">XIX </w:t>
      </w:r>
      <w:proofErr w:type="spellStart"/>
      <w:r w:rsidRPr="00007494">
        <w:t>amžiaus</w:t>
      </w:r>
      <w:proofErr w:type="spellEnd"/>
      <w:r w:rsidRPr="00007494">
        <w:t xml:space="preserve"> </w:t>
      </w:r>
      <w:proofErr w:type="spellStart"/>
      <w:r w:rsidRPr="00007494">
        <w:t>pabaigos</w:t>
      </w:r>
      <w:proofErr w:type="spellEnd"/>
      <w:r w:rsidRPr="00007494">
        <w:t xml:space="preserve"> </w:t>
      </w:r>
      <w:proofErr w:type="spellStart"/>
      <w:r w:rsidRPr="00007494">
        <w:t>menas</w:t>
      </w:r>
      <w:proofErr w:type="spellEnd"/>
      <w:r w:rsidRPr="00007494">
        <w:t xml:space="preserve"> ir jo </w:t>
      </w:r>
      <w:proofErr w:type="spellStart"/>
      <w:r w:rsidRPr="00007494">
        <w:t>impresionizmo</w:t>
      </w:r>
      <w:proofErr w:type="spellEnd"/>
      <w:r w:rsidRPr="00007494">
        <w:t xml:space="preserve">, </w:t>
      </w:r>
      <w:proofErr w:type="spellStart"/>
      <w:r w:rsidRPr="00007494">
        <w:t>postimpresionizmo</w:t>
      </w:r>
      <w:proofErr w:type="spellEnd"/>
      <w:r w:rsidRPr="00007494">
        <w:t xml:space="preserve">, </w:t>
      </w:r>
      <w:proofErr w:type="spellStart"/>
      <w:r w:rsidRPr="00007494">
        <w:t>secesijos</w:t>
      </w:r>
      <w:proofErr w:type="spellEnd"/>
      <w:r w:rsidRPr="00007494">
        <w:t xml:space="preserve"> </w:t>
      </w:r>
      <w:proofErr w:type="spellStart"/>
      <w:r w:rsidRPr="00007494">
        <w:t>bei</w:t>
      </w:r>
      <w:proofErr w:type="spellEnd"/>
      <w:r w:rsidRPr="00007494">
        <w:t xml:space="preserve"> </w:t>
      </w:r>
      <w:proofErr w:type="spellStart"/>
      <w:r w:rsidRPr="00007494">
        <w:t>simbolizmo</w:t>
      </w:r>
      <w:proofErr w:type="spellEnd"/>
      <w:r w:rsidRPr="00007494">
        <w:t xml:space="preserve"> </w:t>
      </w:r>
      <w:proofErr w:type="spellStart"/>
      <w:r w:rsidRPr="00007494">
        <w:t>stiliai</w:t>
      </w:r>
      <w:proofErr w:type="spellEnd"/>
      <w:r w:rsidRPr="00007494">
        <w:t xml:space="preserve">; XX </w:t>
      </w:r>
      <w:proofErr w:type="spellStart"/>
      <w:r w:rsidRPr="00007494">
        <w:t>amžiaus</w:t>
      </w:r>
      <w:proofErr w:type="spellEnd"/>
      <w:r w:rsidRPr="00007494">
        <w:t xml:space="preserve"> </w:t>
      </w:r>
      <w:proofErr w:type="spellStart"/>
      <w:r w:rsidRPr="00007494">
        <w:t>menas</w:t>
      </w:r>
      <w:proofErr w:type="spellEnd"/>
      <w:r w:rsidRPr="00007494">
        <w:t xml:space="preserve"> ir jo I </w:t>
      </w:r>
      <w:proofErr w:type="spellStart"/>
      <w:r w:rsidRPr="00007494">
        <w:t>pusės</w:t>
      </w:r>
      <w:proofErr w:type="spellEnd"/>
      <w:r w:rsidRPr="00007494">
        <w:t xml:space="preserve"> </w:t>
      </w:r>
      <w:proofErr w:type="spellStart"/>
      <w:r w:rsidRPr="00007494">
        <w:t>Vakarų</w:t>
      </w:r>
      <w:proofErr w:type="spellEnd"/>
      <w:r w:rsidRPr="00007494">
        <w:t xml:space="preserve"> Europos </w:t>
      </w:r>
      <w:proofErr w:type="spellStart"/>
      <w:r w:rsidRPr="00007494">
        <w:t>klasikinis</w:t>
      </w:r>
      <w:proofErr w:type="spellEnd"/>
      <w:r w:rsidRPr="00007494">
        <w:t xml:space="preserve"> </w:t>
      </w:r>
      <w:proofErr w:type="spellStart"/>
      <w:r w:rsidRPr="00007494">
        <w:t>modernizmas</w:t>
      </w:r>
      <w:proofErr w:type="spellEnd"/>
      <w:r w:rsidRPr="00007494">
        <w:t xml:space="preserve">, I </w:t>
      </w:r>
      <w:proofErr w:type="spellStart"/>
      <w:r w:rsidRPr="00007494">
        <w:t>pusės</w:t>
      </w:r>
      <w:proofErr w:type="spellEnd"/>
      <w:r w:rsidRPr="00007494">
        <w:t xml:space="preserve"> </w:t>
      </w:r>
      <w:proofErr w:type="spellStart"/>
      <w:r w:rsidRPr="00007494">
        <w:t>Jungtinių</w:t>
      </w:r>
      <w:proofErr w:type="spellEnd"/>
      <w:r w:rsidRPr="00007494">
        <w:t xml:space="preserve"> </w:t>
      </w:r>
      <w:proofErr w:type="spellStart"/>
      <w:r w:rsidRPr="00007494">
        <w:t>Amerikos</w:t>
      </w:r>
      <w:proofErr w:type="spellEnd"/>
      <w:r w:rsidRPr="00007494">
        <w:t xml:space="preserve"> </w:t>
      </w:r>
      <w:proofErr w:type="spellStart"/>
      <w:r w:rsidRPr="00007494">
        <w:t>Valstijų</w:t>
      </w:r>
      <w:proofErr w:type="spellEnd"/>
      <w:r w:rsidRPr="00007494">
        <w:t xml:space="preserve"> </w:t>
      </w:r>
      <w:proofErr w:type="spellStart"/>
      <w:r w:rsidRPr="00007494">
        <w:t>vėlyvasis</w:t>
      </w:r>
      <w:proofErr w:type="spellEnd"/>
      <w:r w:rsidRPr="00007494">
        <w:t xml:space="preserve"> </w:t>
      </w:r>
      <w:proofErr w:type="spellStart"/>
      <w:r w:rsidRPr="00007494">
        <w:t>modernizmas</w:t>
      </w:r>
      <w:proofErr w:type="spellEnd"/>
      <w:r w:rsidRPr="00007494">
        <w:t xml:space="preserve"> </w:t>
      </w:r>
      <w:proofErr w:type="spellStart"/>
      <w:r w:rsidRPr="00007494">
        <w:t>bei</w:t>
      </w:r>
      <w:proofErr w:type="spellEnd"/>
      <w:r w:rsidRPr="00007494">
        <w:t xml:space="preserve"> </w:t>
      </w:r>
      <w:proofErr w:type="spellStart"/>
      <w:r w:rsidRPr="00007494">
        <w:t>funkcionalizmas</w:t>
      </w:r>
      <w:proofErr w:type="spellEnd"/>
      <w:r w:rsidRPr="00007494">
        <w:t xml:space="preserve"> </w:t>
      </w:r>
      <w:proofErr w:type="spellStart"/>
      <w:r w:rsidRPr="00007494">
        <w:t>architektūroje</w:t>
      </w:r>
      <w:proofErr w:type="spellEnd"/>
      <w:r w:rsidRPr="00007494">
        <w:t xml:space="preserve">; XX </w:t>
      </w:r>
      <w:proofErr w:type="spellStart"/>
      <w:r w:rsidRPr="00007494">
        <w:t>amžiaus</w:t>
      </w:r>
      <w:proofErr w:type="spellEnd"/>
      <w:r w:rsidRPr="00007494">
        <w:t xml:space="preserve"> II </w:t>
      </w:r>
      <w:proofErr w:type="spellStart"/>
      <w:r w:rsidRPr="00007494">
        <w:t>pusės</w:t>
      </w:r>
      <w:proofErr w:type="spellEnd"/>
      <w:r w:rsidRPr="00007494">
        <w:t xml:space="preserve"> </w:t>
      </w:r>
      <w:proofErr w:type="spellStart"/>
      <w:r w:rsidRPr="00007494">
        <w:t>menas</w:t>
      </w:r>
      <w:proofErr w:type="spellEnd"/>
      <w:r w:rsidRPr="00007494">
        <w:t xml:space="preserve"> </w:t>
      </w:r>
      <w:proofErr w:type="spellStart"/>
      <w:r w:rsidRPr="00007494">
        <w:t>su</w:t>
      </w:r>
      <w:proofErr w:type="spellEnd"/>
      <w:r w:rsidRPr="00007494">
        <w:t xml:space="preserve">  </w:t>
      </w:r>
      <w:proofErr w:type="spellStart"/>
      <w:r w:rsidRPr="00007494">
        <w:t>performansų</w:t>
      </w:r>
      <w:proofErr w:type="spellEnd"/>
      <w:r w:rsidRPr="00007494">
        <w:t xml:space="preserve"> menu ir Fluxus </w:t>
      </w:r>
      <w:proofErr w:type="spellStart"/>
      <w:r w:rsidRPr="00007494">
        <w:t>judėjimu</w:t>
      </w:r>
      <w:proofErr w:type="spellEnd"/>
      <w:r w:rsidRPr="00007494">
        <w:t xml:space="preserve"> ir XXI </w:t>
      </w:r>
      <w:proofErr w:type="spellStart"/>
      <w:r w:rsidRPr="00007494">
        <w:t>amžiaus</w:t>
      </w:r>
      <w:proofErr w:type="spellEnd"/>
      <w:r w:rsidRPr="00007494">
        <w:t xml:space="preserve"> </w:t>
      </w:r>
      <w:proofErr w:type="spellStart"/>
      <w:r w:rsidRPr="00007494">
        <w:t>pradžios</w:t>
      </w:r>
      <w:proofErr w:type="spellEnd"/>
      <w:r w:rsidRPr="00007494">
        <w:t xml:space="preserve"> </w:t>
      </w:r>
      <w:proofErr w:type="spellStart"/>
      <w:r w:rsidRPr="00007494">
        <w:t>menas</w:t>
      </w:r>
      <w:proofErr w:type="spellEnd"/>
      <w:r w:rsidRPr="00007494">
        <w:t xml:space="preserve"> </w:t>
      </w:r>
      <w:proofErr w:type="spellStart"/>
      <w:r w:rsidRPr="00007494">
        <w:t>su</w:t>
      </w:r>
      <w:proofErr w:type="spellEnd"/>
      <w:r w:rsidRPr="00007494">
        <w:t xml:space="preserve"> jam </w:t>
      </w:r>
      <w:proofErr w:type="spellStart"/>
      <w:r w:rsidRPr="00007494">
        <w:t>būdingu</w:t>
      </w:r>
      <w:proofErr w:type="spellEnd"/>
      <w:r w:rsidRPr="00007494">
        <w:t xml:space="preserve"> </w:t>
      </w:r>
      <w:proofErr w:type="spellStart"/>
      <w:r w:rsidRPr="00007494">
        <w:t>minimalizmu</w:t>
      </w:r>
      <w:proofErr w:type="spellEnd"/>
      <w:r w:rsidRPr="00007494">
        <w:t xml:space="preserve">, </w:t>
      </w:r>
      <w:proofErr w:type="spellStart"/>
      <w:r w:rsidRPr="00007494">
        <w:t>postmodernizm</w:t>
      </w:r>
      <w:r w:rsidR="00F80480" w:rsidRPr="00007494">
        <w:t>u</w:t>
      </w:r>
      <w:proofErr w:type="spellEnd"/>
      <w:r w:rsidRPr="00007494">
        <w:rPr>
          <w:color w:val="000000" w:themeColor="text1"/>
        </w:rPr>
        <w:t xml:space="preserve"> ir </w:t>
      </w:r>
      <w:proofErr w:type="spellStart"/>
      <w:r w:rsidRPr="00007494">
        <w:t>išmaniosiomis</w:t>
      </w:r>
      <w:proofErr w:type="spellEnd"/>
      <w:r w:rsidRPr="00007494">
        <w:t xml:space="preserve"> </w:t>
      </w:r>
      <w:proofErr w:type="spellStart"/>
      <w:r w:rsidRPr="00007494">
        <w:t>technologijomis</w:t>
      </w:r>
      <w:proofErr w:type="spellEnd"/>
      <w:r w:rsidRPr="00007494">
        <w:t xml:space="preserve">. </w:t>
      </w:r>
      <w:proofErr w:type="spellStart"/>
      <w:r w:rsidRPr="00007494">
        <w:t>Toliau</w:t>
      </w:r>
      <w:proofErr w:type="spellEnd"/>
      <w:r w:rsidRPr="00007494">
        <w:t xml:space="preserve"> </w:t>
      </w:r>
      <w:proofErr w:type="spellStart"/>
      <w:r w:rsidRPr="00007494">
        <w:t>skatinant</w:t>
      </w:r>
      <w:proofErr w:type="spellEnd"/>
      <w:r w:rsidRPr="00007494">
        <w:t xml:space="preserve"> </w:t>
      </w:r>
      <w:proofErr w:type="spellStart"/>
      <w:r w:rsidRPr="00007494">
        <w:t>savarankišką</w:t>
      </w:r>
      <w:proofErr w:type="spellEnd"/>
      <w:r w:rsidRPr="00007494">
        <w:t xml:space="preserve"> </w:t>
      </w:r>
      <w:proofErr w:type="spellStart"/>
      <w:r w:rsidRPr="00007494">
        <w:t>menų</w:t>
      </w:r>
      <w:proofErr w:type="spellEnd"/>
      <w:r w:rsidRPr="00007494">
        <w:t xml:space="preserve"> </w:t>
      </w:r>
      <w:proofErr w:type="spellStart"/>
      <w:r w:rsidRPr="00007494">
        <w:t>pažinimą</w:t>
      </w:r>
      <w:proofErr w:type="spellEnd"/>
      <w:r w:rsidRPr="00007494">
        <w:t xml:space="preserve">, </w:t>
      </w:r>
      <w:proofErr w:type="spellStart"/>
      <w:r w:rsidRPr="00007494">
        <w:lastRenderedPageBreak/>
        <w:t>mokiniai</w:t>
      </w:r>
      <w:proofErr w:type="spellEnd"/>
      <w:r w:rsidRPr="00007494">
        <w:t xml:space="preserve"> </w:t>
      </w:r>
      <w:proofErr w:type="spellStart"/>
      <w:r w:rsidRPr="00007494">
        <w:t>raginami</w:t>
      </w:r>
      <w:proofErr w:type="spellEnd"/>
      <w:r w:rsidRPr="00007494">
        <w:t xml:space="preserve"> </w:t>
      </w:r>
      <w:proofErr w:type="spellStart"/>
      <w:r w:rsidRPr="00007494">
        <w:t>tyrinėti</w:t>
      </w:r>
      <w:proofErr w:type="spellEnd"/>
      <w:r w:rsidRPr="00007494">
        <w:t xml:space="preserve"> </w:t>
      </w:r>
      <w:proofErr w:type="spellStart"/>
      <w:r w:rsidRPr="00007494">
        <w:t>šių</w:t>
      </w:r>
      <w:proofErr w:type="spellEnd"/>
      <w:r w:rsidRPr="00007494">
        <w:t xml:space="preserve"> </w:t>
      </w:r>
      <w:proofErr w:type="spellStart"/>
      <w:r w:rsidRPr="00007494">
        <w:t>temų</w:t>
      </w:r>
      <w:proofErr w:type="spellEnd"/>
      <w:r w:rsidRPr="00007494">
        <w:t xml:space="preserve"> </w:t>
      </w:r>
      <w:proofErr w:type="spellStart"/>
      <w:r w:rsidRPr="00007494">
        <w:t>kontekstus</w:t>
      </w:r>
      <w:proofErr w:type="spellEnd"/>
      <w:r w:rsidRPr="00007494">
        <w:t xml:space="preserve"> </w:t>
      </w:r>
      <w:proofErr w:type="spellStart"/>
      <w:r w:rsidRPr="00007494">
        <w:t>bei</w:t>
      </w:r>
      <w:proofErr w:type="spellEnd"/>
      <w:r w:rsidRPr="00007494">
        <w:t xml:space="preserve"> </w:t>
      </w:r>
      <w:proofErr w:type="spellStart"/>
      <w:r w:rsidRPr="00007494">
        <w:t>jų</w:t>
      </w:r>
      <w:proofErr w:type="spellEnd"/>
      <w:r w:rsidRPr="00007494">
        <w:t xml:space="preserve"> </w:t>
      </w:r>
      <w:proofErr w:type="spellStart"/>
      <w:r w:rsidRPr="00007494">
        <w:t>poveikį</w:t>
      </w:r>
      <w:proofErr w:type="spellEnd"/>
      <w:r w:rsidRPr="00007494">
        <w:t xml:space="preserve"> </w:t>
      </w:r>
      <w:proofErr w:type="spellStart"/>
      <w:r w:rsidRPr="00007494">
        <w:t>žymiausių</w:t>
      </w:r>
      <w:proofErr w:type="spellEnd"/>
      <w:r w:rsidRPr="00007494">
        <w:t xml:space="preserve"> </w:t>
      </w:r>
      <w:proofErr w:type="spellStart"/>
      <w:r w:rsidRPr="00007494">
        <w:t>menininkų</w:t>
      </w:r>
      <w:proofErr w:type="spellEnd"/>
      <w:r w:rsidRPr="00007494">
        <w:t xml:space="preserve"> </w:t>
      </w:r>
      <w:proofErr w:type="spellStart"/>
      <w:r w:rsidRPr="00007494">
        <w:t>kūrybai</w:t>
      </w:r>
      <w:proofErr w:type="spellEnd"/>
      <w:r w:rsidR="00F80480" w:rsidRPr="00007494">
        <w:t xml:space="preserve">, </w:t>
      </w:r>
      <w:proofErr w:type="spellStart"/>
      <w:r w:rsidR="00F80480" w:rsidRPr="00007494">
        <w:t>žvelgiant</w:t>
      </w:r>
      <w:proofErr w:type="spellEnd"/>
      <w:r w:rsidR="00F80480" w:rsidRPr="00007494">
        <w:t xml:space="preserve"> į </w:t>
      </w:r>
      <w:proofErr w:type="spellStart"/>
      <w:r w:rsidR="00F80480" w:rsidRPr="00007494">
        <w:t>juos</w:t>
      </w:r>
      <w:proofErr w:type="spellEnd"/>
      <w:r w:rsidR="00F80480" w:rsidRPr="00007494">
        <w:t xml:space="preserve"> </w:t>
      </w:r>
      <w:proofErr w:type="spellStart"/>
      <w:r w:rsidR="00F80480" w:rsidRPr="00007494">
        <w:t>menamo</w:t>
      </w:r>
      <w:proofErr w:type="spellEnd"/>
      <w:r w:rsidR="00F80480" w:rsidRPr="00007494">
        <w:t xml:space="preserve"> </w:t>
      </w:r>
      <w:proofErr w:type="spellStart"/>
      <w:r w:rsidR="00F80480" w:rsidRPr="00007494">
        <w:t>herojaus</w:t>
      </w:r>
      <w:proofErr w:type="spellEnd"/>
      <w:r w:rsidR="00F80480" w:rsidRPr="00007494">
        <w:t xml:space="preserve"> </w:t>
      </w:r>
      <w:proofErr w:type="spellStart"/>
      <w:r w:rsidR="00F80480" w:rsidRPr="00007494">
        <w:t>akimis</w:t>
      </w:r>
      <w:proofErr w:type="spellEnd"/>
      <w:r w:rsidR="00F80480" w:rsidRPr="00007494">
        <w:t>.</w:t>
      </w:r>
    </w:p>
    <w:p w14:paraId="2DF6E063" w14:textId="77777777" w:rsidR="0038317B" w:rsidRPr="00007494" w:rsidRDefault="0038317B" w:rsidP="00F85B48">
      <w:pPr>
        <w:spacing w:line="276" w:lineRule="auto"/>
        <w:jc w:val="both"/>
        <w:textAlignment w:val="baseline"/>
      </w:pPr>
    </w:p>
    <w:p w14:paraId="2987ED83" w14:textId="05AC0545" w:rsidR="00185045" w:rsidRPr="00007494" w:rsidRDefault="00185045" w:rsidP="004F243C">
      <w:pPr>
        <w:spacing w:line="276" w:lineRule="auto"/>
        <w:textAlignment w:val="baseline"/>
        <w:rPr>
          <w:b/>
          <w:bCs/>
          <w:lang w:eastAsia="lt-LT"/>
        </w:rPr>
      </w:pPr>
      <w:r w:rsidRPr="00007494">
        <w:rPr>
          <w:b/>
          <w:bCs/>
          <w:lang w:eastAsia="lt-LT"/>
        </w:rPr>
        <w:t xml:space="preserve">1.2.2. Meno </w:t>
      </w:r>
      <w:proofErr w:type="spellStart"/>
      <w:r w:rsidRPr="00007494">
        <w:rPr>
          <w:b/>
          <w:bCs/>
          <w:lang w:eastAsia="lt-LT"/>
        </w:rPr>
        <w:t>pažinimas</w:t>
      </w:r>
      <w:proofErr w:type="spellEnd"/>
      <w:r w:rsidRPr="00007494">
        <w:rPr>
          <w:b/>
          <w:bCs/>
          <w:lang w:eastAsia="lt-LT"/>
        </w:rPr>
        <w:t xml:space="preserve"> ir </w:t>
      </w:r>
      <w:proofErr w:type="spellStart"/>
      <w:r w:rsidRPr="00007494">
        <w:rPr>
          <w:b/>
          <w:bCs/>
          <w:lang w:eastAsia="lt-LT"/>
        </w:rPr>
        <w:t>vertinimas</w:t>
      </w:r>
      <w:proofErr w:type="spellEnd"/>
      <w:r w:rsidRPr="00007494">
        <w:rPr>
          <w:b/>
          <w:bCs/>
          <w:lang w:eastAsia="lt-LT"/>
        </w:rPr>
        <w:t>.</w:t>
      </w:r>
    </w:p>
    <w:p w14:paraId="0E8116DA" w14:textId="730B1053" w:rsidR="006D1940" w:rsidRDefault="00185045" w:rsidP="00F85B48">
      <w:pPr>
        <w:spacing w:line="276" w:lineRule="auto"/>
        <w:jc w:val="both"/>
        <w:textAlignment w:val="baseline"/>
      </w:pPr>
      <w:proofErr w:type="spellStart"/>
      <w:r w:rsidRPr="00007494">
        <w:t>Mokiniai</w:t>
      </w:r>
      <w:proofErr w:type="spellEnd"/>
      <w:r w:rsidRPr="00007494">
        <w:t xml:space="preserve"> </w:t>
      </w:r>
      <w:proofErr w:type="spellStart"/>
      <w:r w:rsidRPr="00007494">
        <w:t>toliau</w:t>
      </w:r>
      <w:proofErr w:type="spellEnd"/>
      <w:r w:rsidRPr="00007494">
        <w:t xml:space="preserve"> </w:t>
      </w:r>
      <w:proofErr w:type="spellStart"/>
      <w:r w:rsidRPr="00007494">
        <w:t>raginami</w:t>
      </w:r>
      <w:proofErr w:type="spellEnd"/>
      <w:r w:rsidRPr="00007494">
        <w:t xml:space="preserve"> </w:t>
      </w:r>
      <w:proofErr w:type="spellStart"/>
      <w:r w:rsidRPr="00007494">
        <w:t>domėtis</w:t>
      </w:r>
      <w:proofErr w:type="spellEnd"/>
      <w:r w:rsidRPr="00007494">
        <w:t xml:space="preserve"> </w:t>
      </w:r>
      <w:proofErr w:type="spellStart"/>
      <w:r w:rsidRPr="00007494">
        <w:t>pamokų</w:t>
      </w:r>
      <w:proofErr w:type="spellEnd"/>
      <w:r w:rsidRPr="00007494">
        <w:t xml:space="preserve"> </w:t>
      </w:r>
      <w:proofErr w:type="spellStart"/>
      <w:r w:rsidRPr="00007494">
        <w:t>metu</w:t>
      </w:r>
      <w:proofErr w:type="spellEnd"/>
      <w:r w:rsidRPr="00007494">
        <w:t xml:space="preserve"> </w:t>
      </w:r>
      <w:proofErr w:type="spellStart"/>
      <w:r w:rsidRPr="00007494">
        <w:t>tyrinėjamomis</w:t>
      </w:r>
      <w:proofErr w:type="spellEnd"/>
      <w:r w:rsidRPr="00007494">
        <w:t xml:space="preserve"> </w:t>
      </w:r>
      <w:proofErr w:type="spellStart"/>
      <w:r w:rsidRPr="00007494">
        <w:t>temomis</w:t>
      </w:r>
      <w:proofErr w:type="spellEnd"/>
      <w:r w:rsidRPr="00007494">
        <w:t xml:space="preserve">, </w:t>
      </w:r>
      <w:proofErr w:type="spellStart"/>
      <w:r w:rsidRPr="00007494">
        <w:t>analizuoti</w:t>
      </w:r>
      <w:proofErr w:type="spellEnd"/>
      <w:r w:rsidRPr="00007494">
        <w:t xml:space="preserve">, </w:t>
      </w:r>
      <w:proofErr w:type="spellStart"/>
      <w:r w:rsidRPr="00007494">
        <w:t>interpretuoti</w:t>
      </w:r>
      <w:proofErr w:type="spellEnd"/>
      <w:r w:rsidRPr="00007494">
        <w:t xml:space="preserve">, </w:t>
      </w:r>
      <w:proofErr w:type="spellStart"/>
      <w:r w:rsidRPr="00007494">
        <w:t>komentuoti</w:t>
      </w:r>
      <w:proofErr w:type="spellEnd"/>
      <w:r w:rsidRPr="00007494">
        <w:t xml:space="preserve"> </w:t>
      </w:r>
      <w:proofErr w:type="spellStart"/>
      <w:r w:rsidRPr="00007494">
        <w:t>bei</w:t>
      </w:r>
      <w:proofErr w:type="spellEnd"/>
      <w:r w:rsidRPr="00007494">
        <w:t xml:space="preserve"> </w:t>
      </w:r>
      <w:proofErr w:type="spellStart"/>
      <w:r w:rsidRPr="00007494">
        <w:t>vertinti</w:t>
      </w:r>
      <w:proofErr w:type="spellEnd"/>
      <w:r w:rsidRPr="00007494">
        <w:t xml:space="preserve"> meno </w:t>
      </w:r>
      <w:proofErr w:type="spellStart"/>
      <w:r w:rsidRPr="00007494">
        <w:t>kūrinius</w:t>
      </w:r>
      <w:proofErr w:type="spellEnd"/>
      <w:r w:rsidRPr="00007494">
        <w:t xml:space="preserve">, </w:t>
      </w:r>
      <w:proofErr w:type="spellStart"/>
      <w:r w:rsidRPr="00007494">
        <w:t>jų</w:t>
      </w:r>
      <w:proofErr w:type="spellEnd"/>
      <w:r w:rsidRPr="00007494">
        <w:t xml:space="preserve"> </w:t>
      </w:r>
      <w:proofErr w:type="spellStart"/>
      <w:r w:rsidRPr="00007494">
        <w:t>raiškos</w:t>
      </w:r>
      <w:proofErr w:type="spellEnd"/>
      <w:r w:rsidRPr="00007494">
        <w:t xml:space="preserve"> </w:t>
      </w:r>
      <w:proofErr w:type="spellStart"/>
      <w:r w:rsidRPr="00007494">
        <w:t>elementus</w:t>
      </w:r>
      <w:proofErr w:type="spellEnd"/>
      <w:r w:rsidRPr="00007494">
        <w:t xml:space="preserve"> ir </w:t>
      </w:r>
      <w:proofErr w:type="spellStart"/>
      <w:r w:rsidRPr="00007494">
        <w:t>priemones</w:t>
      </w:r>
      <w:proofErr w:type="spellEnd"/>
      <w:r w:rsidRPr="00007494">
        <w:t xml:space="preserve">, </w:t>
      </w:r>
      <w:proofErr w:type="spellStart"/>
      <w:r w:rsidRPr="00007494">
        <w:t>savarankiškai</w:t>
      </w:r>
      <w:proofErr w:type="spellEnd"/>
      <w:r w:rsidRPr="00007494">
        <w:t xml:space="preserve"> ir </w:t>
      </w:r>
      <w:proofErr w:type="spellStart"/>
      <w:r w:rsidRPr="00007494">
        <w:t>drauge</w:t>
      </w:r>
      <w:proofErr w:type="spellEnd"/>
      <w:r w:rsidRPr="00007494">
        <w:t xml:space="preserve"> </w:t>
      </w:r>
      <w:proofErr w:type="spellStart"/>
      <w:r w:rsidRPr="00007494">
        <w:t>ieškoti</w:t>
      </w:r>
      <w:proofErr w:type="spellEnd"/>
      <w:r w:rsidRPr="00007494">
        <w:t xml:space="preserve"> </w:t>
      </w:r>
      <w:proofErr w:type="spellStart"/>
      <w:r w:rsidRPr="00007494">
        <w:t>atsakymų</w:t>
      </w:r>
      <w:proofErr w:type="spellEnd"/>
      <w:r w:rsidRPr="00007494">
        <w:t xml:space="preserve">. </w:t>
      </w:r>
      <w:proofErr w:type="spellStart"/>
      <w:r w:rsidRPr="00007494">
        <w:t>Svarbu</w:t>
      </w:r>
      <w:proofErr w:type="spellEnd"/>
      <w:r w:rsidRPr="00007494">
        <w:t xml:space="preserve"> </w:t>
      </w:r>
      <w:proofErr w:type="spellStart"/>
      <w:r w:rsidRPr="00007494">
        <w:t>atpažinti</w:t>
      </w:r>
      <w:proofErr w:type="spellEnd"/>
      <w:r w:rsidRPr="00007494">
        <w:t xml:space="preserve">, </w:t>
      </w:r>
      <w:proofErr w:type="spellStart"/>
      <w:r w:rsidRPr="00007494">
        <w:t>apibrėžti</w:t>
      </w:r>
      <w:proofErr w:type="spellEnd"/>
      <w:r w:rsidRPr="00007494">
        <w:t xml:space="preserve"> </w:t>
      </w:r>
      <w:proofErr w:type="spellStart"/>
      <w:r w:rsidRPr="00007494">
        <w:t>bei</w:t>
      </w:r>
      <w:proofErr w:type="spellEnd"/>
      <w:r w:rsidRPr="00007494">
        <w:t xml:space="preserve"> </w:t>
      </w:r>
      <w:proofErr w:type="spellStart"/>
      <w:r w:rsidRPr="00007494">
        <w:t>išvardinti</w:t>
      </w:r>
      <w:proofErr w:type="spellEnd"/>
      <w:r w:rsidRPr="00007494">
        <w:t xml:space="preserve"> </w:t>
      </w:r>
      <w:proofErr w:type="spellStart"/>
      <w:r w:rsidRPr="00007494">
        <w:t>įvairių</w:t>
      </w:r>
      <w:proofErr w:type="spellEnd"/>
      <w:r w:rsidRPr="00007494">
        <w:t xml:space="preserve"> meno </w:t>
      </w:r>
      <w:proofErr w:type="spellStart"/>
      <w:r w:rsidRPr="00007494">
        <w:t>epochų</w:t>
      </w:r>
      <w:proofErr w:type="spellEnd"/>
      <w:r w:rsidRPr="00007494">
        <w:t xml:space="preserve"> </w:t>
      </w:r>
      <w:proofErr w:type="spellStart"/>
      <w:r w:rsidRPr="00007494">
        <w:t>artefaktų</w:t>
      </w:r>
      <w:proofErr w:type="spellEnd"/>
      <w:r w:rsidRPr="00007494">
        <w:t xml:space="preserve"> </w:t>
      </w:r>
      <w:proofErr w:type="spellStart"/>
      <w:r w:rsidRPr="00007494">
        <w:t>raiškos</w:t>
      </w:r>
      <w:proofErr w:type="spellEnd"/>
      <w:r w:rsidRPr="00007494">
        <w:t xml:space="preserve"> </w:t>
      </w:r>
      <w:proofErr w:type="spellStart"/>
      <w:r w:rsidRPr="00007494">
        <w:t>priemones</w:t>
      </w:r>
      <w:proofErr w:type="spellEnd"/>
      <w:r w:rsidRPr="00007494">
        <w:t xml:space="preserve">, </w:t>
      </w:r>
      <w:proofErr w:type="spellStart"/>
      <w:r w:rsidRPr="00007494">
        <w:t>gebėti</w:t>
      </w:r>
      <w:proofErr w:type="spellEnd"/>
      <w:r w:rsidRPr="00007494">
        <w:t xml:space="preserve"> </w:t>
      </w:r>
      <w:proofErr w:type="spellStart"/>
      <w:r w:rsidRPr="00007494">
        <w:t>jas</w:t>
      </w:r>
      <w:proofErr w:type="spellEnd"/>
      <w:r w:rsidRPr="00007494">
        <w:t xml:space="preserve"> </w:t>
      </w:r>
      <w:proofErr w:type="spellStart"/>
      <w:r w:rsidRPr="00007494">
        <w:t>analizuoti</w:t>
      </w:r>
      <w:proofErr w:type="spellEnd"/>
      <w:r w:rsidRPr="00007494">
        <w:t xml:space="preserve"> ir </w:t>
      </w:r>
      <w:proofErr w:type="spellStart"/>
      <w:r w:rsidRPr="00007494">
        <w:t>vertinti</w:t>
      </w:r>
      <w:proofErr w:type="spellEnd"/>
      <w:r w:rsidRPr="00007494">
        <w:t xml:space="preserve"> </w:t>
      </w:r>
      <w:proofErr w:type="spellStart"/>
      <w:r w:rsidRPr="00007494">
        <w:t>asmeninės</w:t>
      </w:r>
      <w:proofErr w:type="spellEnd"/>
      <w:r w:rsidRPr="00007494">
        <w:t xml:space="preserve"> </w:t>
      </w:r>
      <w:proofErr w:type="spellStart"/>
      <w:r w:rsidRPr="00007494">
        <w:t>patirties</w:t>
      </w:r>
      <w:proofErr w:type="spellEnd"/>
      <w:r w:rsidRPr="00007494">
        <w:t xml:space="preserve"> </w:t>
      </w:r>
      <w:proofErr w:type="spellStart"/>
      <w:r w:rsidRPr="00007494">
        <w:t>kontekste</w:t>
      </w:r>
      <w:proofErr w:type="spellEnd"/>
      <w:r w:rsidRPr="00007494">
        <w:t xml:space="preserve">. </w:t>
      </w:r>
      <w:proofErr w:type="spellStart"/>
      <w:r w:rsidRPr="00007494">
        <w:t>Todėl</w:t>
      </w:r>
      <w:proofErr w:type="spellEnd"/>
      <w:r w:rsidRPr="00007494">
        <w:t xml:space="preserve"> </w:t>
      </w:r>
      <w:proofErr w:type="spellStart"/>
      <w:r w:rsidRPr="00007494">
        <w:t>rekomenduojama</w:t>
      </w:r>
      <w:proofErr w:type="spellEnd"/>
      <w:r w:rsidRPr="00007494">
        <w:t xml:space="preserve"> </w:t>
      </w:r>
      <w:proofErr w:type="spellStart"/>
      <w:r w:rsidRPr="00007494">
        <w:t>savarankiškai</w:t>
      </w:r>
      <w:proofErr w:type="spellEnd"/>
      <w:r w:rsidRPr="00007494">
        <w:t xml:space="preserve"> </w:t>
      </w:r>
      <w:proofErr w:type="spellStart"/>
      <w:r w:rsidRPr="00007494">
        <w:t>virtu</w:t>
      </w:r>
      <w:r w:rsidR="00927BDA" w:rsidRPr="00007494">
        <w:t>aliai</w:t>
      </w:r>
      <w:proofErr w:type="spellEnd"/>
      <w:r w:rsidR="00927BDA" w:rsidRPr="00007494">
        <w:t xml:space="preserve"> (</w:t>
      </w:r>
      <w:proofErr w:type="spellStart"/>
      <w:r w:rsidR="00927BDA" w:rsidRPr="00007494">
        <w:t>jei</w:t>
      </w:r>
      <w:proofErr w:type="spellEnd"/>
      <w:r w:rsidR="00927BDA" w:rsidRPr="00007494">
        <w:t xml:space="preserve"> </w:t>
      </w:r>
      <w:proofErr w:type="spellStart"/>
      <w:r w:rsidR="00927BDA" w:rsidRPr="00007494">
        <w:t>yra</w:t>
      </w:r>
      <w:proofErr w:type="spellEnd"/>
      <w:r w:rsidR="00927BDA" w:rsidRPr="00007494">
        <w:t xml:space="preserve"> </w:t>
      </w:r>
      <w:proofErr w:type="spellStart"/>
      <w:r w:rsidR="00927BDA" w:rsidRPr="00007494">
        <w:t>galimybė</w:t>
      </w:r>
      <w:proofErr w:type="spellEnd"/>
      <w:r w:rsidR="00927BDA" w:rsidRPr="00007494">
        <w:t> – </w:t>
      </w:r>
      <w:proofErr w:type="spellStart"/>
      <w:r w:rsidR="00927BDA" w:rsidRPr="00007494">
        <w:t>vieną</w:t>
      </w:r>
      <w:proofErr w:type="spellEnd"/>
      <w:r w:rsidR="00927BDA" w:rsidRPr="00007494">
        <w:t>–</w:t>
      </w:r>
      <w:r w:rsidRPr="00007494">
        <w:t xml:space="preserve">du </w:t>
      </w:r>
      <w:proofErr w:type="spellStart"/>
      <w:r w:rsidRPr="00007494">
        <w:t>kartus</w:t>
      </w:r>
      <w:proofErr w:type="spellEnd"/>
      <w:r w:rsidRPr="00007494">
        <w:t xml:space="preserve"> </w:t>
      </w:r>
      <w:r w:rsidR="00D93CC5" w:rsidRPr="00007494">
        <w:t xml:space="preserve">per </w:t>
      </w:r>
      <w:proofErr w:type="spellStart"/>
      <w:r w:rsidR="00D93CC5" w:rsidRPr="00007494">
        <w:t>semestrą</w:t>
      </w:r>
      <w:proofErr w:type="spellEnd"/>
      <w:r w:rsidR="00D93CC5" w:rsidRPr="00007494">
        <w:t xml:space="preserve"> </w:t>
      </w:r>
      <w:r w:rsidRPr="00007494">
        <w:t xml:space="preserve">ir </w:t>
      </w:r>
      <w:proofErr w:type="spellStart"/>
      <w:r w:rsidRPr="00007494">
        <w:t>kontaktiniu</w:t>
      </w:r>
      <w:proofErr w:type="spellEnd"/>
      <w:r w:rsidRPr="00007494">
        <w:t xml:space="preserve"> </w:t>
      </w:r>
      <w:proofErr w:type="spellStart"/>
      <w:r w:rsidRPr="00007494">
        <w:t>būdu</w:t>
      </w:r>
      <w:proofErr w:type="spellEnd"/>
      <w:r w:rsidRPr="00007494">
        <w:t xml:space="preserve">) </w:t>
      </w:r>
      <w:proofErr w:type="spellStart"/>
      <w:r w:rsidRPr="00007494">
        <w:t>lankytis</w:t>
      </w:r>
      <w:proofErr w:type="spellEnd"/>
      <w:r w:rsidRPr="00007494">
        <w:t xml:space="preserve"> </w:t>
      </w:r>
      <w:proofErr w:type="spellStart"/>
      <w:r w:rsidRPr="00007494">
        <w:t>analizuojamą</w:t>
      </w:r>
      <w:proofErr w:type="spellEnd"/>
      <w:r w:rsidRPr="00007494">
        <w:t xml:space="preserve"> </w:t>
      </w:r>
      <w:proofErr w:type="spellStart"/>
      <w:r w:rsidRPr="00007494">
        <w:t>stilistinę</w:t>
      </w:r>
      <w:proofErr w:type="spellEnd"/>
      <w:r w:rsidRPr="00007494">
        <w:t xml:space="preserve"> </w:t>
      </w:r>
      <w:proofErr w:type="spellStart"/>
      <w:r w:rsidRPr="00007494">
        <w:t>kryptį</w:t>
      </w:r>
      <w:proofErr w:type="spellEnd"/>
      <w:r w:rsidRPr="00007494">
        <w:t xml:space="preserve"> </w:t>
      </w:r>
      <w:proofErr w:type="spellStart"/>
      <w:r w:rsidRPr="00007494">
        <w:t>pristatančiuose</w:t>
      </w:r>
      <w:proofErr w:type="spellEnd"/>
      <w:r w:rsidRPr="00007494">
        <w:t xml:space="preserve"> </w:t>
      </w:r>
      <w:proofErr w:type="spellStart"/>
      <w:r w:rsidRPr="00007494">
        <w:t>renginiuose</w:t>
      </w:r>
      <w:proofErr w:type="spellEnd"/>
      <w:r w:rsidRPr="00007494">
        <w:t xml:space="preserve">. </w:t>
      </w:r>
      <w:proofErr w:type="spellStart"/>
      <w:r w:rsidRPr="00007494">
        <w:t>Tačiau</w:t>
      </w:r>
      <w:proofErr w:type="spellEnd"/>
      <w:r w:rsidRPr="00007494">
        <w:t xml:space="preserve"> </w:t>
      </w:r>
      <w:proofErr w:type="spellStart"/>
      <w:r w:rsidRPr="00007494">
        <w:t>renkantis</w:t>
      </w:r>
      <w:proofErr w:type="spellEnd"/>
      <w:r w:rsidRPr="00007494">
        <w:t xml:space="preserve"> meno </w:t>
      </w:r>
      <w:proofErr w:type="spellStart"/>
      <w:r w:rsidRPr="00007494">
        <w:t>renginį</w:t>
      </w:r>
      <w:proofErr w:type="spellEnd"/>
      <w:r w:rsidRPr="00007494">
        <w:t xml:space="preserve"> </w:t>
      </w:r>
      <w:proofErr w:type="spellStart"/>
      <w:r w:rsidRPr="00007494">
        <w:t>mokiniai</w:t>
      </w:r>
      <w:proofErr w:type="spellEnd"/>
      <w:r w:rsidRPr="00007494">
        <w:t xml:space="preserve"> </w:t>
      </w:r>
      <w:proofErr w:type="spellStart"/>
      <w:r w:rsidRPr="00007494">
        <w:t>skatinami</w:t>
      </w:r>
      <w:proofErr w:type="spellEnd"/>
      <w:r w:rsidRPr="00007494">
        <w:t xml:space="preserve"> </w:t>
      </w:r>
      <w:proofErr w:type="spellStart"/>
      <w:r w:rsidRPr="00007494">
        <w:t>prioritetą</w:t>
      </w:r>
      <w:proofErr w:type="spellEnd"/>
      <w:r w:rsidRPr="00007494">
        <w:t xml:space="preserve"> </w:t>
      </w:r>
      <w:proofErr w:type="spellStart"/>
      <w:r w:rsidRPr="00007494">
        <w:t>teikti</w:t>
      </w:r>
      <w:proofErr w:type="spellEnd"/>
      <w:r w:rsidRPr="00007494">
        <w:t xml:space="preserve"> </w:t>
      </w:r>
      <w:proofErr w:type="spellStart"/>
      <w:r w:rsidRPr="00007494">
        <w:t>labiausiai</w:t>
      </w:r>
      <w:proofErr w:type="spellEnd"/>
      <w:r w:rsidRPr="00007494">
        <w:t xml:space="preserve"> </w:t>
      </w:r>
      <w:proofErr w:type="spellStart"/>
      <w:r w:rsidRPr="00007494">
        <w:t>patinkančiai</w:t>
      </w:r>
      <w:proofErr w:type="spellEnd"/>
      <w:r w:rsidRPr="00007494">
        <w:t xml:space="preserve"> meno </w:t>
      </w:r>
      <w:proofErr w:type="spellStart"/>
      <w:r w:rsidRPr="00007494">
        <w:t>rūšiai</w:t>
      </w:r>
      <w:proofErr w:type="spellEnd"/>
      <w:r w:rsidRPr="00007494">
        <w:t xml:space="preserve">, </w:t>
      </w:r>
      <w:proofErr w:type="spellStart"/>
      <w:r w:rsidRPr="00007494">
        <w:t>siekiant</w:t>
      </w:r>
      <w:proofErr w:type="spellEnd"/>
      <w:r w:rsidRPr="00007494">
        <w:t xml:space="preserve"> </w:t>
      </w:r>
      <w:proofErr w:type="spellStart"/>
      <w:r w:rsidRPr="00007494">
        <w:t>jos</w:t>
      </w:r>
      <w:proofErr w:type="spellEnd"/>
      <w:r w:rsidRPr="00007494">
        <w:t xml:space="preserve"> </w:t>
      </w:r>
      <w:proofErr w:type="spellStart"/>
      <w:r w:rsidRPr="00007494">
        <w:t>suvokimą</w:t>
      </w:r>
      <w:proofErr w:type="spellEnd"/>
      <w:r w:rsidRPr="00007494">
        <w:t xml:space="preserve"> </w:t>
      </w:r>
      <w:proofErr w:type="spellStart"/>
      <w:r w:rsidRPr="00007494">
        <w:t>paversti</w:t>
      </w:r>
      <w:proofErr w:type="spellEnd"/>
      <w:r w:rsidRPr="00007494">
        <w:t xml:space="preserve"> </w:t>
      </w:r>
      <w:proofErr w:type="spellStart"/>
      <w:r w:rsidRPr="00007494">
        <w:t>kasdieninio</w:t>
      </w:r>
      <w:proofErr w:type="spellEnd"/>
      <w:r w:rsidRPr="00007494">
        <w:t xml:space="preserve"> </w:t>
      </w:r>
      <w:proofErr w:type="spellStart"/>
      <w:r w:rsidRPr="00007494">
        <w:t>gyvenimo</w:t>
      </w:r>
      <w:proofErr w:type="spellEnd"/>
      <w:r w:rsidRPr="00007494">
        <w:t xml:space="preserve"> </w:t>
      </w:r>
      <w:proofErr w:type="spellStart"/>
      <w:r w:rsidRPr="00007494">
        <w:t>dalimi</w:t>
      </w:r>
      <w:proofErr w:type="spellEnd"/>
      <w:r w:rsidRPr="00007494">
        <w:t xml:space="preserve">. </w:t>
      </w:r>
      <w:proofErr w:type="spellStart"/>
      <w:r w:rsidRPr="00007494">
        <w:t>Nagrinėjant</w:t>
      </w:r>
      <w:proofErr w:type="spellEnd"/>
      <w:r w:rsidRPr="00007494">
        <w:t xml:space="preserve"> XIX </w:t>
      </w:r>
      <w:proofErr w:type="spellStart"/>
      <w:r w:rsidRPr="00007494">
        <w:t>amž</w:t>
      </w:r>
      <w:proofErr w:type="spellEnd"/>
      <w:r w:rsidRPr="00007494">
        <w:t xml:space="preserve">. </w:t>
      </w:r>
      <w:proofErr w:type="spellStart"/>
      <w:r w:rsidRPr="00007494">
        <w:t>pab</w:t>
      </w:r>
      <w:proofErr w:type="spellEnd"/>
      <w:r w:rsidRPr="00007494">
        <w:t xml:space="preserve">.-XXI </w:t>
      </w:r>
      <w:proofErr w:type="spellStart"/>
      <w:r w:rsidRPr="00007494">
        <w:t>amž</w:t>
      </w:r>
      <w:proofErr w:type="spellEnd"/>
      <w:r w:rsidRPr="00007494">
        <w:t xml:space="preserve">. </w:t>
      </w:r>
      <w:proofErr w:type="spellStart"/>
      <w:r w:rsidRPr="00007494">
        <w:t>pradžios</w:t>
      </w:r>
      <w:proofErr w:type="spellEnd"/>
      <w:r w:rsidRPr="00007494">
        <w:t xml:space="preserve"> </w:t>
      </w:r>
      <w:proofErr w:type="spellStart"/>
      <w:r w:rsidRPr="00007494">
        <w:t>meną</w:t>
      </w:r>
      <w:proofErr w:type="spellEnd"/>
      <w:r w:rsidRPr="00007494">
        <w:t xml:space="preserve">, </w:t>
      </w:r>
      <w:proofErr w:type="spellStart"/>
      <w:r w:rsidRPr="00007494">
        <w:t>rekomenduojama</w:t>
      </w:r>
      <w:proofErr w:type="spellEnd"/>
      <w:r w:rsidRPr="00007494">
        <w:t xml:space="preserve"> </w:t>
      </w:r>
      <w:proofErr w:type="spellStart"/>
      <w:r w:rsidRPr="00007494">
        <w:t>skirtingų</w:t>
      </w:r>
      <w:proofErr w:type="spellEnd"/>
      <w:r w:rsidRPr="00007494">
        <w:t xml:space="preserve"> </w:t>
      </w:r>
      <w:proofErr w:type="spellStart"/>
      <w:r w:rsidRPr="00007494">
        <w:t>šalių</w:t>
      </w:r>
      <w:proofErr w:type="spellEnd"/>
      <w:r w:rsidRPr="00007494">
        <w:t xml:space="preserve"> </w:t>
      </w:r>
      <w:proofErr w:type="spellStart"/>
      <w:r w:rsidRPr="00007494">
        <w:t>meninį</w:t>
      </w:r>
      <w:proofErr w:type="spellEnd"/>
      <w:r w:rsidRPr="00007494">
        <w:t xml:space="preserve"> </w:t>
      </w:r>
      <w:proofErr w:type="spellStart"/>
      <w:r w:rsidRPr="00007494">
        <w:t>kultūrinį</w:t>
      </w:r>
      <w:proofErr w:type="spellEnd"/>
      <w:r w:rsidRPr="00007494">
        <w:t xml:space="preserve"> </w:t>
      </w:r>
      <w:proofErr w:type="spellStart"/>
      <w:r w:rsidRPr="00007494">
        <w:t>palikimą</w:t>
      </w:r>
      <w:proofErr w:type="spellEnd"/>
      <w:r w:rsidRPr="00007494">
        <w:t xml:space="preserve"> </w:t>
      </w:r>
      <w:proofErr w:type="spellStart"/>
      <w:r w:rsidRPr="00007494">
        <w:t>sieti</w:t>
      </w:r>
      <w:proofErr w:type="spellEnd"/>
      <w:r w:rsidRPr="00007494">
        <w:t xml:space="preserve"> </w:t>
      </w:r>
      <w:proofErr w:type="spellStart"/>
      <w:r w:rsidRPr="00007494">
        <w:t>su</w:t>
      </w:r>
      <w:proofErr w:type="spellEnd"/>
      <w:r w:rsidRPr="00007494">
        <w:t xml:space="preserve"> </w:t>
      </w:r>
      <w:proofErr w:type="spellStart"/>
      <w:r w:rsidRPr="00007494">
        <w:t>atitinkamu</w:t>
      </w:r>
      <w:proofErr w:type="spellEnd"/>
      <w:r w:rsidRPr="00007494">
        <w:t xml:space="preserve"> Lietuvos to </w:t>
      </w:r>
      <w:proofErr w:type="spellStart"/>
      <w:r w:rsidRPr="00007494">
        <w:t>meto</w:t>
      </w:r>
      <w:proofErr w:type="spellEnd"/>
      <w:r w:rsidRPr="00007494">
        <w:t xml:space="preserve"> menu, </w:t>
      </w:r>
      <w:proofErr w:type="spellStart"/>
      <w:r w:rsidRPr="00007494">
        <w:t>siekiant</w:t>
      </w:r>
      <w:proofErr w:type="spellEnd"/>
      <w:r w:rsidRPr="00007494">
        <w:t xml:space="preserve"> </w:t>
      </w:r>
      <w:proofErr w:type="spellStart"/>
      <w:r w:rsidRPr="00007494">
        <w:t>suprasti</w:t>
      </w:r>
      <w:proofErr w:type="spellEnd"/>
      <w:r w:rsidRPr="00007494">
        <w:t xml:space="preserve"> </w:t>
      </w:r>
      <w:proofErr w:type="spellStart"/>
      <w:r w:rsidRPr="00007494">
        <w:t>ryškiausių</w:t>
      </w:r>
      <w:proofErr w:type="spellEnd"/>
      <w:r w:rsidRPr="00007494">
        <w:t xml:space="preserve"> </w:t>
      </w:r>
      <w:proofErr w:type="spellStart"/>
      <w:r w:rsidRPr="00007494">
        <w:t>bruožų</w:t>
      </w:r>
      <w:proofErr w:type="spellEnd"/>
      <w:r w:rsidRPr="00007494">
        <w:t xml:space="preserve"> </w:t>
      </w:r>
      <w:proofErr w:type="spellStart"/>
      <w:r w:rsidRPr="00007494">
        <w:t>susiformavimo</w:t>
      </w:r>
      <w:proofErr w:type="spellEnd"/>
      <w:r w:rsidRPr="00007494">
        <w:t xml:space="preserve"> </w:t>
      </w:r>
      <w:proofErr w:type="spellStart"/>
      <w:r w:rsidRPr="00007494">
        <w:t>priežastis</w:t>
      </w:r>
      <w:proofErr w:type="spellEnd"/>
      <w:r w:rsidRPr="00007494">
        <w:t xml:space="preserve">, meno </w:t>
      </w:r>
      <w:proofErr w:type="spellStart"/>
      <w:r w:rsidRPr="00007494">
        <w:t>provokacijų</w:t>
      </w:r>
      <w:proofErr w:type="spellEnd"/>
      <w:r w:rsidRPr="00007494">
        <w:t xml:space="preserve"> </w:t>
      </w:r>
      <w:proofErr w:type="spellStart"/>
      <w:r w:rsidRPr="00007494">
        <w:t>atsiradimo</w:t>
      </w:r>
      <w:proofErr w:type="spellEnd"/>
      <w:r w:rsidRPr="00007494">
        <w:t xml:space="preserve"> </w:t>
      </w:r>
      <w:proofErr w:type="spellStart"/>
      <w:r w:rsidRPr="00007494">
        <w:t>jungtis</w:t>
      </w:r>
      <w:proofErr w:type="spellEnd"/>
      <w:r w:rsidRPr="00007494">
        <w:t xml:space="preserve"> </w:t>
      </w:r>
      <w:proofErr w:type="spellStart"/>
      <w:r w:rsidRPr="00007494">
        <w:t>su</w:t>
      </w:r>
      <w:proofErr w:type="spellEnd"/>
      <w:r w:rsidRPr="00007494">
        <w:t xml:space="preserve"> </w:t>
      </w:r>
      <w:proofErr w:type="spellStart"/>
      <w:r w:rsidRPr="00007494">
        <w:t>šio</w:t>
      </w:r>
      <w:proofErr w:type="spellEnd"/>
      <w:r w:rsidRPr="00007494">
        <w:t xml:space="preserve"> </w:t>
      </w:r>
      <w:proofErr w:type="spellStart"/>
      <w:r w:rsidRPr="00007494">
        <w:t>laikotarpio</w:t>
      </w:r>
      <w:proofErr w:type="spellEnd"/>
      <w:r w:rsidRPr="00007494">
        <w:t xml:space="preserve"> </w:t>
      </w:r>
      <w:proofErr w:type="spellStart"/>
      <w:r w:rsidRPr="00007494">
        <w:t>politiniu</w:t>
      </w:r>
      <w:proofErr w:type="spellEnd"/>
      <w:r w:rsidRPr="00007494">
        <w:t xml:space="preserve">, </w:t>
      </w:r>
      <w:proofErr w:type="spellStart"/>
      <w:r w:rsidRPr="00007494">
        <w:t>ekonominiu</w:t>
      </w:r>
      <w:proofErr w:type="spellEnd"/>
      <w:r w:rsidRPr="00007494">
        <w:t xml:space="preserve">, </w:t>
      </w:r>
      <w:proofErr w:type="spellStart"/>
      <w:r w:rsidRPr="00007494">
        <w:t>religiniu</w:t>
      </w:r>
      <w:proofErr w:type="spellEnd"/>
      <w:r w:rsidRPr="00007494">
        <w:t xml:space="preserve">, </w:t>
      </w:r>
      <w:proofErr w:type="spellStart"/>
      <w:r w:rsidRPr="00007494">
        <w:t>etiniu</w:t>
      </w:r>
      <w:proofErr w:type="spellEnd"/>
      <w:r w:rsidRPr="00007494">
        <w:t xml:space="preserve"> </w:t>
      </w:r>
      <w:proofErr w:type="spellStart"/>
      <w:r w:rsidRPr="00007494">
        <w:t>kontekstu</w:t>
      </w:r>
      <w:proofErr w:type="spellEnd"/>
      <w:r w:rsidRPr="00007494">
        <w:t xml:space="preserve">. </w:t>
      </w:r>
      <w:proofErr w:type="spellStart"/>
      <w:r w:rsidRPr="00007494">
        <w:t>Patariama</w:t>
      </w:r>
      <w:proofErr w:type="spellEnd"/>
      <w:r w:rsidR="00927BDA" w:rsidRPr="00007494">
        <w:t xml:space="preserve"> </w:t>
      </w:r>
      <w:proofErr w:type="spellStart"/>
      <w:r w:rsidR="00927BDA" w:rsidRPr="00007494">
        <w:t>nagrinėjant</w:t>
      </w:r>
      <w:proofErr w:type="spellEnd"/>
      <w:r w:rsidR="00927BDA" w:rsidRPr="00007494">
        <w:t xml:space="preserve"> ir </w:t>
      </w:r>
      <w:proofErr w:type="spellStart"/>
      <w:r w:rsidR="00927BDA" w:rsidRPr="00007494">
        <w:t>komentuojant</w:t>
      </w:r>
      <w:proofErr w:type="spellEnd"/>
      <w:r w:rsidR="00927BDA" w:rsidRPr="00007494">
        <w:t xml:space="preserve"> XX–</w:t>
      </w:r>
      <w:r w:rsidRPr="00007494">
        <w:t xml:space="preserve">XXI </w:t>
      </w:r>
      <w:proofErr w:type="spellStart"/>
      <w:r w:rsidRPr="00007494">
        <w:t>amž</w:t>
      </w:r>
      <w:proofErr w:type="spellEnd"/>
      <w:r w:rsidRPr="00007494">
        <w:t xml:space="preserve">. </w:t>
      </w:r>
      <w:proofErr w:type="spellStart"/>
      <w:r w:rsidRPr="00007494">
        <w:t>meną</w:t>
      </w:r>
      <w:proofErr w:type="spellEnd"/>
      <w:r w:rsidRPr="00007494">
        <w:t xml:space="preserve">, </w:t>
      </w:r>
      <w:proofErr w:type="spellStart"/>
      <w:r w:rsidRPr="00007494">
        <w:t>rasti</w:t>
      </w:r>
      <w:proofErr w:type="spellEnd"/>
      <w:r w:rsidRPr="00007494">
        <w:t xml:space="preserve"> </w:t>
      </w:r>
      <w:proofErr w:type="spellStart"/>
      <w:r w:rsidRPr="00007494">
        <w:t>galimą</w:t>
      </w:r>
      <w:proofErr w:type="spellEnd"/>
      <w:r w:rsidRPr="00007494">
        <w:t xml:space="preserve"> </w:t>
      </w:r>
      <w:proofErr w:type="spellStart"/>
      <w:r w:rsidRPr="00007494">
        <w:t>atsakymą</w:t>
      </w:r>
      <w:proofErr w:type="spellEnd"/>
      <w:r w:rsidRPr="00007494">
        <w:t xml:space="preserve"> į </w:t>
      </w:r>
      <w:proofErr w:type="spellStart"/>
      <w:r w:rsidRPr="00007494">
        <w:t>klausimą</w:t>
      </w:r>
      <w:proofErr w:type="spellEnd"/>
      <w:r w:rsidRPr="00007494">
        <w:t xml:space="preserve"> „</w:t>
      </w:r>
      <w:proofErr w:type="spellStart"/>
      <w:r w:rsidRPr="00007494">
        <w:t>Ar</w:t>
      </w:r>
      <w:proofErr w:type="spellEnd"/>
      <w:r w:rsidRPr="00007494">
        <w:t xml:space="preserve"> tai </w:t>
      </w:r>
      <w:proofErr w:type="spellStart"/>
      <w:r w:rsidRPr="00007494">
        <w:t>menas</w:t>
      </w:r>
      <w:proofErr w:type="spellEnd"/>
      <w:r w:rsidRPr="00007494">
        <w:t>?“.</w:t>
      </w:r>
    </w:p>
    <w:p w14:paraId="0A7E429B" w14:textId="77777777" w:rsidR="0038317B" w:rsidRPr="00007494" w:rsidRDefault="0038317B" w:rsidP="00F85B48">
      <w:pPr>
        <w:spacing w:line="276" w:lineRule="auto"/>
        <w:jc w:val="both"/>
        <w:textAlignment w:val="baseline"/>
      </w:pPr>
    </w:p>
    <w:p w14:paraId="3CA6E545" w14:textId="5387742F" w:rsidR="00185045" w:rsidRPr="00007494" w:rsidRDefault="00185045" w:rsidP="004F243C">
      <w:pPr>
        <w:spacing w:line="276" w:lineRule="auto"/>
        <w:textAlignment w:val="baseline"/>
        <w:rPr>
          <w:b/>
          <w:bCs/>
          <w:lang w:eastAsia="lt-LT"/>
        </w:rPr>
      </w:pPr>
      <w:r w:rsidRPr="00007494">
        <w:rPr>
          <w:b/>
          <w:bCs/>
          <w:lang w:eastAsia="lt-LT"/>
        </w:rPr>
        <w:t>1.2.3. </w:t>
      </w:r>
      <w:proofErr w:type="spellStart"/>
      <w:r w:rsidRPr="00007494">
        <w:rPr>
          <w:b/>
          <w:bCs/>
          <w:lang w:eastAsia="lt-LT"/>
        </w:rPr>
        <w:t>Menų</w:t>
      </w:r>
      <w:proofErr w:type="spellEnd"/>
      <w:r w:rsidRPr="00007494">
        <w:rPr>
          <w:b/>
          <w:bCs/>
          <w:lang w:eastAsia="lt-LT"/>
        </w:rPr>
        <w:t xml:space="preserve"> </w:t>
      </w:r>
      <w:proofErr w:type="spellStart"/>
      <w:r w:rsidRPr="00007494">
        <w:rPr>
          <w:b/>
          <w:bCs/>
          <w:lang w:eastAsia="lt-LT"/>
        </w:rPr>
        <w:t>istorijos</w:t>
      </w:r>
      <w:proofErr w:type="spellEnd"/>
      <w:r w:rsidRPr="00007494">
        <w:rPr>
          <w:b/>
          <w:bCs/>
          <w:lang w:eastAsia="lt-LT"/>
        </w:rPr>
        <w:t xml:space="preserve"> </w:t>
      </w:r>
      <w:proofErr w:type="spellStart"/>
      <w:r w:rsidRPr="00007494">
        <w:rPr>
          <w:b/>
          <w:bCs/>
          <w:lang w:eastAsia="lt-LT"/>
        </w:rPr>
        <w:t>reiškinių</w:t>
      </w:r>
      <w:proofErr w:type="spellEnd"/>
      <w:r w:rsidRPr="00007494">
        <w:rPr>
          <w:b/>
          <w:bCs/>
          <w:lang w:eastAsia="lt-LT"/>
        </w:rPr>
        <w:t xml:space="preserve"> ir </w:t>
      </w:r>
      <w:proofErr w:type="spellStart"/>
      <w:r w:rsidRPr="00007494">
        <w:rPr>
          <w:b/>
          <w:bCs/>
          <w:lang w:eastAsia="lt-LT"/>
        </w:rPr>
        <w:t>kontekstų</w:t>
      </w:r>
      <w:proofErr w:type="spellEnd"/>
      <w:r w:rsidRPr="00007494">
        <w:rPr>
          <w:b/>
          <w:bCs/>
          <w:lang w:eastAsia="lt-LT"/>
        </w:rPr>
        <w:t xml:space="preserve"> </w:t>
      </w:r>
      <w:proofErr w:type="spellStart"/>
      <w:r w:rsidRPr="00007494">
        <w:rPr>
          <w:b/>
          <w:bCs/>
          <w:lang w:eastAsia="lt-LT"/>
        </w:rPr>
        <w:t>pažinimas</w:t>
      </w:r>
      <w:proofErr w:type="spellEnd"/>
      <w:r w:rsidRPr="00007494">
        <w:rPr>
          <w:b/>
          <w:bCs/>
          <w:lang w:eastAsia="lt-LT"/>
        </w:rPr>
        <w:t>.</w:t>
      </w:r>
    </w:p>
    <w:p w14:paraId="2E152538" w14:textId="77777777" w:rsidR="00B43768" w:rsidRPr="00007494" w:rsidRDefault="00185045" w:rsidP="00F85B48">
      <w:pPr>
        <w:spacing w:line="276" w:lineRule="auto"/>
        <w:jc w:val="both"/>
        <w:textAlignment w:val="baseline"/>
      </w:pPr>
      <w:proofErr w:type="spellStart"/>
      <w:r w:rsidRPr="00007494">
        <w:t>Mokytojui</w:t>
      </w:r>
      <w:proofErr w:type="spellEnd"/>
      <w:r w:rsidRPr="00007494">
        <w:t xml:space="preserve"> </w:t>
      </w:r>
      <w:proofErr w:type="spellStart"/>
      <w:r w:rsidRPr="00007494">
        <w:t>rekomenduojama</w:t>
      </w:r>
      <w:proofErr w:type="spellEnd"/>
      <w:r w:rsidRPr="00007494">
        <w:t xml:space="preserve"> </w:t>
      </w:r>
      <w:proofErr w:type="spellStart"/>
      <w:r w:rsidRPr="00007494">
        <w:t>skirti</w:t>
      </w:r>
      <w:proofErr w:type="spellEnd"/>
      <w:r w:rsidRPr="00007494">
        <w:t xml:space="preserve"> </w:t>
      </w:r>
      <w:proofErr w:type="spellStart"/>
      <w:r w:rsidRPr="00007494">
        <w:t>dėmesį</w:t>
      </w:r>
      <w:proofErr w:type="spellEnd"/>
      <w:r w:rsidRPr="00007494">
        <w:t xml:space="preserve"> mokinių </w:t>
      </w:r>
      <w:proofErr w:type="spellStart"/>
      <w:r w:rsidRPr="00007494">
        <w:t>gebėjimams</w:t>
      </w:r>
      <w:proofErr w:type="spellEnd"/>
      <w:r w:rsidRPr="00007494">
        <w:t xml:space="preserve"> </w:t>
      </w:r>
      <w:proofErr w:type="spellStart"/>
      <w:r w:rsidRPr="00007494">
        <w:t>laisvai</w:t>
      </w:r>
      <w:proofErr w:type="spellEnd"/>
      <w:r w:rsidRPr="00007494">
        <w:t xml:space="preserve"> </w:t>
      </w:r>
      <w:proofErr w:type="spellStart"/>
      <w:r w:rsidRPr="00007494">
        <w:t>reflektuoti</w:t>
      </w:r>
      <w:proofErr w:type="spellEnd"/>
      <w:r w:rsidRPr="00007494">
        <w:t xml:space="preserve"> </w:t>
      </w:r>
      <w:proofErr w:type="spellStart"/>
      <w:r w:rsidRPr="00007494">
        <w:t>savo</w:t>
      </w:r>
      <w:proofErr w:type="spellEnd"/>
      <w:r w:rsidRPr="00007494">
        <w:t xml:space="preserve"> </w:t>
      </w:r>
      <w:proofErr w:type="spellStart"/>
      <w:r w:rsidRPr="00007494">
        <w:t>menines</w:t>
      </w:r>
      <w:proofErr w:type="spellEnd"/>
      <w:r w:rsidRPr="00007494">
        <w:t xml:space="preserve"> </w:t>
      </w:r>
      <w:proofErr w:type="spellStart"/>
      <w:r w:rsidRPr="00007494">
        <w:t>patirtis</w:t>
      </w:r>
      <w:proofErr w:type="spellEnd"/>
      <w:r w:rsidRPr="00007494">
        <w:t xml:space="preserve">, </w:t>
      </w:r>
      <w:proofErr w:type="spellStart"/>
      <w:r w:rsidRPr="00007494">
        <w:t>mokėjimui</w:t>
      </w:r>
      <w:proofErr w:type="spellEnd"/>
      <w:r w:rsidRPr="00007494">
        <w:t xml:space="preserve"> </w:t>
      </w:r>
      <w:proofErr w:type="spellStart"/>
      <w:r w:rsidRPr="00007494">
        <w:t>kritiškai</w:t>
      </w:r>
      <w:proofErr w:type="spellEnd"/>
      <w:r w:rsidRPr="00007494">
        <w:t xml:space="preserve"> </w:t>
      </w:r>
      <w:proofErr w:type="spellStart"/>
      <w:r w:rsidRPr="00007494">
        <w:t>vertinti</w:t>
      </w:r>
      <w:proofErr w:type="spellEnd"/>
      <w:r w:rsidRPr="00007494">
        <w:t xml:space="preserve"> XIX </w:t>
      </w:r>
      <w:proofErr w:type="spellStart"/>
      <w:r w:rsidRPr="00007494">
        <w:t>amž</w:t>
      </w:r>
      <w:proofErr w:type="spellEnd"/>
      <w:r w:rsidRPr="00007494">
        <w:t xml:space="preserve">. </w:t>
      </w:r>
      <w:proofErr w:type="spellStart"/>
      <w:r w:rsidRPr="00007494">
        <w:t>pab</w:t>
      </w:r>
      <w:proofErr w:type="spellEnd"/>
      <w:r w:rsidRPr="00007494">
        <w:t xml:space="preserve">.-XXI </w:t>
      </w:r>
      <w:proofErr w:type="spellStart"/>
      <w:r w:rsidRPr="00007494">
        <w:t>amž</w:t>
      </w:r>
      <w:proofErr w:type="spellEnd"/>
      <w:r w:rsidRPr="00007494">
        <w:t xml:space="preserve">. </w:t>
      </w:r>
      <w:proofErr w:type="spellStart"/>
      <w:r w:rsidRPr="00007494">
        <w:t>pradžios</w:t>
      </w:r>
      <w:proofErr w:type="spellEnd"/>
      <w:r w:rsidRPr="00007494">
        <w:t xml:space="preserve"> meno </w:t>
      </w:r>
      <w:proofErr w:type="spellStart"/>
      <w:r w:rsidRPr="00007494">
        <w:t>kūrinius</w:t>
      </w:r>
      <w:proofErr w:type="spellEnd"/>
      <w:r w:rsidRPr="00007494">
        <w:t xml:space="preserve"> ir </w:t>
      </w:r>
      <w:proofErr w:type="spellStart"/>
      <w:r w:rsidRPr="00007494">
        <w:t>artefaktus</w:t>
      </w:r>
      <w:proofErr w:type="spellEnd"/>
      <w:r w:rsidRPr="00007494">
        <w:t xml:space="preserve">, </w:t>
      </w:r>
      <w:proofErr w:type="spellStart"/>
      <w:r w:rsidRPr="00007494">
        <w:t>palyginti</w:t>
      </w:r>
      <w:proofErr w:type="spellEnd"/>
      <w:r w:rsidRPr="00007494">
        <w:t xml:space="preserve"> </w:t>
      </w:r>
      <w:proofErr w:type="spellStart"/>
      <w:r w:rsidRPr="00007494">
        <w:t>juos</w:t>
      </w:r>
      <w:proofErr w:type="spellEnd"/>
      <w:r w:rsidRPr="00007494">
        <w:t xml:space="preserve"> </w:t>
      </w:r>
      <w:proofErr w:type="spellStart"/>
      <w:r w:rsidRPr="00007494">
        <w:t>su</w:t>
      </w:r>
      <w:proofErr w:type="spellEnd"/>
      <w:r w:rsidRPr="00007494">
        <w:t xml:space="preserve"> </w:t>
      </w:r>
      <w:proofErr w:type="spellStart"/>
      <w:r w:rsidRPr="00007494">
        <w:t>šiuolaikinio</w:t>
      </w:r>
      <w:proofErr w:type="spellEnd"/>
      <w:r w:rsidRPr="00007494">
        <w:t xml:space="preserve"> meno </w:t>
      </w:r>
      <w:proofErr w:type="spellStart"/>
      <w:r w:rsidRPr="00007494">
        <w:t>bei</w:t>
      </w:r>
      <w:proofErr w:type="spellEnd"/>
      <w:r w:rsidRPr="00007494">
        <w:t xml:space="preserve"> </w:t>
      </w:r>
      <w:proofErr w:type="spellStart"/>
      <w:r w:rsidRPr="00007494">
        <w:t>kultūros</w:t>
      </w:r>
      <w:proofErr w:type="spellEnd"/>
      <w:r w:rsidRPr="00007494">
        <w:t xml:space="preserve"> </w:t>
      </w:r>
      <w:proofErr w:type="spellStart"/>
      <w:r w:rsidRPr="00007494">
        <w:t>kontekstais</w:t>
      </w:r>
      <w:proofErr w:type="spellEnd"/>
      <w:r w:rsidRPr="00007494">
        <w:t xml:space="preserve">, </w:t>
      </w:r>
      <w:proofErr w:type="spellStart"/>
      <w:r w:rsidRPr="00007494">
        <w:t>kūrybiškai</w:t>
      </w:r>
      <w:proofErr w:type="spellEnd"/>
      <w:r w:rsidRPr="00007494">
        <w:t xml:space="preserve"> </w:t>
      </w:r>
      <w:proofErr w:type="spellStart"/>
      <w:r w:rsidRPr="00007494">
        <w:t>pateikti</w:t>
      </w:r>
      <w:proofErr w:type="spellEnd"/>
      <w:r w:rsidRPr="00007494">
        <w:t xml:space="preserve"> </w:t>
      </w:r>
      <w:proofErr w:type="spellStart"/>
      <w:r w:rsidRPr="00007494">
        <w:t>savo</w:t>
      </w:r>
      <w:proofErr w:type="spellEnd"/>
      <w:r w:rsidRPr="00007494">
        <w:t xml:space="preserve"> </w:t>
      </w:r>
      <w:proofErr w:type="spellStart"/>
      <w:r w:rsidRPr="00007494">
        <w:t>nuomonę</w:t>
      </w:r>
      <w:proofErr w:type="spellEnd"/>
      <w:r w:rsidRPr="00007494">
        <w:t xml:space="preserve"> ir </w:t>
      </w:r>
      <w:proofErr w:type="spellStart"/>
      <w:r w:rsidRPr="00007494">
        <w:t>gebė</w:t>
      </w:r>
      <w:r w:rsidR="00EE2082" w:rsidRPr="00007494">
        <w:t>ti</w:t>
      </w:r>
      <w:proofErr w:type="spellEnd"/>
      <w:r w:rsidRPr="00007494">
        <w:t xml:space="preserve"> </w:t>
      </w:r>
      <w:proofErr w:type="spellStart"/>
      <w:r w:rsidRPr="00007494">
        <w:t>dalyvauti</w:t>
      </w:r>
      <w:proofErr w:type="spellEnd"/>
      <w:r w:rsidRPr="00007494">
        <w:t xml:space="preserve"> </w:t>
      </w:r>
      <w:proofErr w:type="spellStart"/>
      <w:r w:rsidRPr="00007494">
        <w:t>bei</w:t>
      </w:r>
      <w:proofErr w:type="spellEnd"/>
      <w:r w:rsidRPr="00007494">
        <w:t xml:space="preserve"> </w:t>
      </w:r>
      <w:proofErr w:type="spellStart"/>
      <w:r w:rsidRPr="00007494">
        <w:t>diskutuoti</w:t>
      </w:r>
      <w:proofErr w:type="spellEnd"/>
      <w:r w:rsidRPr="00007494">
        <w:t xml:space="preserve"> mokyklos </w:t>
      </w:r>
      <w:proofErr w:type="spellStart"/>
      <w:r w:rsidRPr="00007494">
        <w:t>bendruomenėje</w:t>
      </w:r>
      <w:proofErr w:type="spellEnd"/>
      <w:r w:rsidRPr="00007494">
        <w:t xml:space="preserve"> </w:t>
      </w:r>
      <w:proofErr w:type="spellStart"/>
      <w:r w:rsidRPr="00007494">
        <w:t>vykstančių</w:t>
      </w:r>
      <w:proofErr w:type="spellEnd"/>
      <w:r w:rsidRPr="00007494">
        <w:t xml:space="preserve"> </w:t>
      </w:r>
      <w:proofErr w:type="spellStart"/>
      <w:r w:rsidRPr="00007494">
        <w:t>kūrybinių</w:t>
      </w:r>
      <w:r w:rsidR="00300E20" w:rsidRPr="00007494">
        <w:t>-patyriminių</w:t>
      </w:r>
      <w:proofErr w:type="spellEnd"/>
      <w:r w:rsidRPr="00007494">
        <w:t xml:space="preserve"> </w:t>
      </w:r>
      <w:proofErr w:type="spellStart"/>
      <w:r w:rsidRPr="00007494">
        <w:t>veiklų</w:t>
      </w:r>
      <w:proofErr w:type="spellEnd"/>
      <w:r w:rsidRPr="00007494">
        <w:t xml:space="preserve"> </w:t>
      </w:r>
      <w:proofErr w:type="spellStart"/>
      <w:r w:rsidRPr="00007494">
        <w:t>metu</w:t>
      </w:r>
      <w:proofErr w:type="spellEnd"/>
      <w:r w:rsidRPr="00007494">
        <w:t xml:space="preserve">. </w:t>
      </w:r>
    </w:p>
    <w:p w14:paraId="36ACDB4C" w14:textId="1DE4F923" w:rsidR="00B43768" w:rsidRDefault="00185045" w:rsidP="00F85B48">
      <w:pPr>
        <w:spacing w:line="276" w:lineRule="auto"/>
        <w:jc w:val="both"/>
        <w:textAlignment w:val="baseline"/>
      </w:pPr>
      <w:proofErr w:type="spellStart"/>
      <w:r w:rsidRPr="00007494">
        <w:t>D</w:t>
      </w:r>
      <w:r w:rsidR="00B43768" w:rsidRPr="00007494">
        <w:t>vejus</w:t>
      </w:r>
      <w:proofErr w:type="spellEnd"/>
      <w:r w:rsidRPr="00007494">
        <w:t xml:space="preserve"> </w:t>
      </w:r>
      <w:proofErr w:type="spellStart"/>
      <w:r w:rsidRPr="00007494">
        <w:t>metus</w:t>
      </w:r>
      <w:proofErr w:type="spellEnd"/>
      <w:r w:rsidRPr="00007494">
        <w:t xml:space="preserve"> </w:t>
      </w:r>
      <w:proofErr w:type="spellStart"/>
      <w:r w:rsidRPr="00007494">
        <w:t>menų</w:t>
      </w:r>
      <w:proofErr w:type="spellEnd"/>
      <w:r w:rsidRPr="00007494">
        <w:t xml:space="preserve"> </w:t>
      </w:r>
      <w:proofErr w:type="spellStart"/>
      <w:r w:rsidRPr="00007494">
        <w:t>istorijos</w:t>
      </w:r>
      <w:proofErr w:type="spellEnd"/>
      <w:r w:rsidRPr="00007494">
        <w:t xml:space="preserve"> </w:t>
      </w:r>
      <w:proofErr w:type="spellStart"/>
      <w:r w:rsidRPr="00007494">
        <w:t>mokęsis</w:t>
      </w:r>
      <w:proofErr w:type="spellEnd"/>
      <w:r w:rsidRPr="00007494">
        <w:t xml:space="preserve"> </w:t>
      </w:r>
      <w:proofErr w:type="spellStart"/>
      <w:r w:rsidRPr="00007494">
        <w:t>mokinys</w:t>
      </w:r>
      <w:proofErr w:type="spellEnd"/>
      <w:r w:rsidRPr="00007494">
        <w:t xml:space="preserve"> </w:t>
      </w:r>
      <w:proofErr w:type="spellStart"/>
      <w:r w:rsidRPr="00007494">
        <w:t>turi</w:t>
      </w:r>
      <w:proofErr w:type="spellEnd"/>
      <w:r w:rsidRPr="00007494">
        <w:t xml:space="preserve"> </w:t>
      </w:r>
      <w:proofErr w:type="spellStart"/>
      <w:r w:rsidRPr="00007494">
        <w:t>gebėti</w:t>
      </w:r>
      <w:proofErr w:type="spellEnd"/>
      <w:r w:rsidRPr="00007494">
        <w:t xml:space="preserve"> </w:t>
      </w:r>
      <w:proofErr w:type="spellStart"/>
      <w:r w:rsidRPr="00007494">
        <w:t>kritiškai</w:t>
      </w:r>
      <w:proofErr w:type="spellEnd"/>
      <w:r w:rsidRPr="00007494">
        <w:t xml:space="preserve"> </w:t>
      </w:r>
      <w:proofErr w:type="spellStart"/>
      <w:r w:rsidRPr="00007494">
        <w:t>vertinti</w:t>
      </w:r>
      <w:proofErr w:type="spellEnd"/>
      <w:r w:rsidRPr="00007494">
        <w:t xml:space="preserve"> </w:t>
      </w:r>
      <w:proofErr w:type="spellStart"/>
      <w:r w:rsidRPr="00007494">
        <w:t>skirtingų</w:t>
      </w:r>
      <w:proofErr w:type="spellEnd"/>
      <w:r w:rsidRPr="00007494">
        <w:t xml:space="preserve"> </w:t>
      </w:r>
      <w:proofErr w:type="spellStart"/>
      <w:r w:rsidRPr="00007494">
        <w:t>meninių</w:t>
      </w:r>
      <w:proofErr w:type="spellEnd"/>
      <w:r w:rsidRPr="00007494">
        <w:t xml:space="preserve"> </w:t>
      </w:r>
      <w:proofErr w:type="spellStart"/>
      <w:r w:rsidRPr="00007494">
        <w:t>formacijų</w:t>
      </w:r>
      <w:proofErr w:type="spellEnd"/>
      <w:r w:rsidRPr="00007494">
        <w:t xml:space="preserve"> </w:t>
      </w:r>
      <w:proofErr w:type="spellStart"/>
      <w:r w:rsidRPr="00007494">
        <w:t>ar</w:t>
      </w:r>
      <w:proofErr w:type="spellEnd"/>
      <w:r w:rsidRPr="00007494">
        <w:t xml:space="preserve"> </w:t>
      </w:r>
      <w:proofErr w:type="spellStart"/>
      <w:r w:rsidRPr="00007494">
        <w:t>laikotarpių</w:t>
      </w:r>
      <w:proofErr w:type="spellEnd"/>
      <w:r w:rsidRPr="00007494">
        <w:t xml:space="preserve"> </w:t>
      </w:r>
      <w:proofErr w:type="spellStart"/>
      <w:r w:rsidRPr="00007494">
        <w:t>menininkus</w:t>
      </w:r>
      <w:proofErr w:type="spellEnd"/>
      <w:r w:rsidRPr="00007494">
        <w:t xml:space="preserve">, </w:t>
      </w:r>
      <w:proofErr w:type="spellStart"/>
      <w:r w:rsidRPr="00007494">
        <w:t>komentuoti</w:t>
      </w:r>
      <w:proofErr w:type="spellEnd"/>
      <w:r w:rsidRPr="00007494">
        <w:t xml:space="preserve"> </w:t>
      </w:r>
      <w:proofErr w:type="spellStart"/>
      <w:r w:rsidRPr="00007494">
        <w:t>ryškiausius</w:t>
      </w:r>
      <w:proofErr w:type="spellEnd"/>
      <w:r w:rsidRPr="00007494">
        <w:t xml:space="preserve"> </w:t>
      </w:r>
      <w:proofErr w:type="spellStart"/>
      <w:r w:rsidRPr="00007494">
        <w:t>jų</w:t>
      </w:r>
      <w:proofErr w:type="spellEnd"/>
      <w:r w:rsidRPr="00007494">
        <w:t xml:space="preserve"> </w:t>
      </w:r>
      <w:proofErr w:type="spellStart"/>
      <w:r w:rsidRPr="00007494">
        <w:t>gyvenimo</w:t>
      </w:r>
      <w:proofErr w:type="spellEnd"/>
      <w:r w:rsidRPr="00007494">
        <w:t xml:space="preserve"> </w:t>
      </w:r>
      <w:proofErr w:type="spellStart"/>
      <w:r w:rsidRPr="00007494">
        <w:t>bei</w:t>
      </w:r>
      <w:proofErr w:type="spellEnd"/>
      <w:r w:rsidRPr="00007494">
        <w:t xml:space="preserve"> </w:t>
      </w:r>
      <w:proofErr w:type="spellStart"/>
      <w:r w:rsidRPr="00007494">
        <w:t>kūrybos</w:t>
      </w:r>
      <w:proofErr w:type="spellEnd"/>
      <w:r w:rsidRPr="00007494">
        <w:t xml:space="preserve"> </w:t>
      </w:r>
      <w:proofErr w:type="spellStart"/>
      <w:r w:rsidRPr="00007494">
        <w:t>bruožus</w:t>
      </w:r>
      <w:proofErr w:type="spellEnd"/>
      <w:r w:rsidRPr="00007494">
        <w:t xml:space="preserve">, </w:t>
      </w:r>
      <w:proofErr w:type="spellStart"/>
      <w:r w:rsidRPr="00007494">
        <w:t>įvertinti</w:t>
      </w:r>
      <w:proofErr w:type="spellEnd"/>
      <w:r w:rsidRPr="00007494">
        <w:t xml:space="preserve"> </w:t>
      </w:r>
      <w:proofErr w:type="spellStart"/>
      <w:r w:rsidRPr="00007494">
        <w:t>patirtų</w:t>
      </w:r>
      <w:proofErr w:type="spellEnd"/>
      <w:r w:rsidRPr="00007494">
        <w:t xml:space="preserve"> </w:t>
      </w:r>
      <w:proofErr w:type="spellStart"/>
      <w:r w:rsidRPr="00007494">
        <w:t>istorinių</w:t>
      </w:r>
      <w:proofErr w:type="spellEnd"/>
      <w:r w:rsidRPr="00007494">
        <w:t xml:space="preserve"> </w:t>
      </w:r>
      <w:proofErr w:type="spellStart"/>
      <w:r w:rsidRPr="00007494">
        <w:t>įvykių</w:t>
      </w:r>
      <w:proofErr w:type="spellEnd"/>
      <w:r w:rsidRPr="00007494">
        <w:t xml:space="preserve"> </w:t>
      </w:r>
      <w:proofErr w:type="spellStart"/>
      <w:r w:rsidRPr="00007494">
        <w:t>poveikį</w:t>
      </w:r>
      <w:proofErr w:type="spellEnd"/>
      <w:r w:rsidRPr="00007494">
        <w:t xml:space="preserve"> </w:t>
      </w:r>
      <w:proofErr w:type="spellStart"/>
      <w:r w:rsidRPr="00007494">
        <w:t>jų</w:t>
      </w:r>
      <w:proofErr w:type="spellEnd"/>
      <w:r w:rsidRPr="00007494">
        <w:t xml:space="preserve"> </w:t>
      </w:r>
      <w:proofErr w:type="spellStart"/>
      <w:r w:rsidRPr="00007494">
        <w:t>kūrybai</w:t>
      </w:r>
      <w:proofErr w:type="spellEnd"/>
      <w:r w:rsidRPr="00007494">
        <w:t xml:space="preserve">, </w:t>
      </w:r>
      <w:proofErr w:type="spellStart"/>
      <w:r w:rsidRPr="00007494">
        <w:t>taip</w:t>
      </w:r>
      <w:proofErr w:type="spellEnd"/>
      <w:r w:rsidRPr="00007494">
        <w:t xml:space="preserve"> pat </w:t>
      </w:r>
      <w:proofErr w:type="spellStart"/>
      <w:r w:rsidRPr="00007494">
        <w:t>suprasti</w:t>
      </w:r>
      <w:proofErr w:type="spellEnd"/>
      <w:r w:rsidRPr="00007494">
        <w:t xml:space="preserve"> </w:t>
      </w:r>
      <w:proofErr w:type="spellStart"/>
      <w:r w:rsidRPr="00007494">
        <w:t>jos</w:t>
      </w:r>
      <w:proofErr w:type="spellEnd"/>
      <w:r w:rsidRPr="00007494">
        <w:t xml:space="preserve"> </w:t>
      </w:r>
      <w:proofErr w:type="spellStart"/>
      <w:r w:rsidRPr="00007494">
        <w:t>vertę</w:t>
      </w:r>
      <w:proofErr w:type="spellEnd"/>
      <w:r w:rsidRPr="00007494">
        <w:t xml:space="preserve"> ne tik </w:t>
      </w:r>
      <w:proofErr w:type="spellStart"/>
      <w:r w:rsidRPr="00007494">
        <w:t>menų</w:t>
      </w:r>
      <w:proofErr w:type="spellEnd"/>
      <w:r w:rsidRPr="00007494">
        <w:t xml:space="preserve"> </w:t>
      </w:r>
      <w:proofErr w:type="spellStart"/>
      <w:r w:rsidRPr="00007494">
        <w:t>istorijai</w:t>
      </w:r>
      <w:proofErr w:type="spellEnd"/>
      <w:r w:rsidRPr="00007494">
        <w:t xml:space="preserve">, bet ir </w:t>
      </w:r>
      <w:proofErr w:type="spellStart"/>
      <w:r w:rsidRPr="00007494">
        <w:t>asmeninėms</w:t>
      </w:r>
      <w:proofErr w:type="spellEnd"/>
      <w:r w:rsidRPr="00007494">
        <w:t xml:space="preserve"> </w:t>
      </w:r>
      <w:proofErr w:type="spellStart"/>
      <w:r w:rsidRPr="00007494">
        <w:t>patirtims</w:t>
      </w:r>
      <w:proofErr w:type="spellEnd"/>
      <w:r w:rsidRPr="00007494">
        <w:t xml:space="preserve">. Tad meno </w:t>
      </w:r>
      <w:proofErr w:type="spellStart"/>
      <w:r w:rsidRPr="00007494">
        <w:t>sukeltoms</w:t>
      </w:r>
      <w:proofErr w:type="spellEnd"/>
      <w:r w:rsidRPr="00007494">
        <w:t xml:space="preserve"> </w:t>
      </w:r>
      <w:proofErr w:type="spellStart"/>
      <w:r w:rsidRPr="00007494">
        <w:t>asmeninėms</w:t>
      </w:r>
      <w:proofErr w:type="spellEnd"/>
      <w:r w:rsidRPr="00007494">
        <w:t xml:space="preserve"> </w:t>
      </w:r>
      <w:proofErr w:type="spellStart"/>
      <w:r w:rsidRPr="00007494">
        <w:t>impresijoms</w:t>
      </w:r>
      <w:proofErr w:type="spellEnd"/>
      <w:r w:rsidRPr="00007494">
        <w:t xml:space="preserve">, </w:t>
      </w:r>
      <w:proofErr w:type="spellStart"/>
      <w:r w:rsidRPr="00007494">
        <w:t>mokinio</w:t>
      </w:r>
      <w:proofErr w:type="spellEnd"/>
      <w:r w:rsidRPr="00007494">
        <w:t xml:space="preserve"> </w:t>
      </w:r>
      <w:proofErr w:type="spellStart"/>
      <w:r w:rsidRPr="00007494">
        <w:t>emocinėms</w:t>
      </w:r>
      <w:proofErr w:type="spellEnd"/>
      <w:r w:rsidRPr="00007494">
        <w:t xml:space="preserve">, </w:t>
      </w:r>
      <w:proofErr w:type="spellStart"/>
      <w:r w:rsidRPr="00007494">
        <w:t>intelektualioms</w:t>
      </w:r>
      <w:proofErr w:type="spellEnd"/>
      <w:r w:rsidRPr="00007494">
        <w:t xml:space="preserve">, </w:t>
      </w:r>
      <w:proofErr w:type="spellStart"/>
      <w:r w:rsidRPr="00007494">
        <w:t>socialinėms</w:t>
      </w:r>
      <w:proofErr w:type="spellEnd"/>
      <w:r w:rsidRPr="00007494">
        <w:t xml:space="preserve">, </w:t>
      </w:r>
      <w:proofErr w:type="spellStart"/>
      <w:r w:rsidRPr="00007494">
        <w:t>kultūrinėms</w:t>
      </w:r>
      <w:proofErr w:type="spellEnd"/>
      <w:r w:rsidRPr="00007494">
        <w:t xml:space="preserve"> </w:t>
      </w:r>
      <w:proofErr w:type="spellStart"/>
      <w:r w:rsidRPr="00007494">
        <w:t>patirtims</w:t>
      </w:r>
      <w:proofErr w:type="spellEnd"/>
      <w:r w:rsidRPr="00007494">
        <w:t xml:space="preserve">, </w:t>
      </w:r>
      <w:proofErr w:type="spellStart"/>
      <w:r w:rsidRPr="00007494">
        <w:t>siejant</w:t>
      </w:r>
      <w:proofErr w:type="spellEnd"/>
      <w:r w:rsidRPr="00007494">
        <w:t xml:space="preserve"> </w:t>
      </w:r>
      <w:proofErr w:type="spellStart"/>
      <w:r w:rsidRPr="00007494">
        <w:t>jas</w:t>
      </w:r>
      <w:proofErr w:type="spellEnd"/>
      <w:r w:rsidRPr="00007494">
        <w:t xml:space="preserve"> </w:t>
      </w:r>
      <w:proofErr w:type="spellStart"/>
      <w:r w:rsidRPr="00007494">
        <w:t>su</w:t>
      </w:r>
      <w:proofErr w:type="spellEnd"/>
      <w:r w:rsidRPr="00007494">
        <w:t xml:space="preserve"> </w:t>
      </w:r>
      <w:proofErr w:type="spellStart"/>
      <w:r w:rsidRPr="00007494">
        <w:t>šeimos</w:t>
      </w:r>
      <w:proofErr w:type="spellEnd"/>
      <w:r w:rsidRPr="00007494">
        <w:t xml:space="preserve">, </w:t>
      </w:r>
      <w:proofErr w:type="spellStart"/>
      <w:r w:rsidRPr="00007494">
        <w:t>bendruomenės</w:t>
      </w:r>
      <w:proofErr w:type="spellEnd"/>
      <w:r w:rsidRPr="00007494">
        <w:t xml:space="preserve"> </w:t>
      </w:r>
      <w:proofErr w:type="spellStart"/>
      <w:r w:rsidRPr="00007494">
        <w:t>bei</w:t>
      </w:r>
      <w:proofErr w:type="spellEnd"/>
      <w:r w:rsidRPr="00007494">
        <w:t xml:space="preserve"> </w:t>
      </w:r>
      <w:proofErr w:type="spellStart"/>
      <w:r w:rsidRPr="00007494">
        <w:t>visuomenės</w:t>
      </w:r>
      <w:proofErr w:type="spellEnd"/>
      <w:r w:rsidRPr="00007494">
        <w:t xml:space="preserve"> </w:t>
      </w:r>
      <w:proofErr w:type="spellStart"/>
      <w:r w:rsidRPr="00007494">
        <w:t>vertybėmis</w:t>
      </w:r>
      <w:proofErr w:type="spellEnd"/>
      <w:r w:rsidRPr="00007494">
        <w:t xml:space="preserve">, </w:t>
      </w:r>
      <w:proofErr w:type="spellStart"/>
      <w:r w:rsidRPr="00007494">
        <w:t>rekomenduojama</w:t>
      </w:r>
      <w:proofErr w:type="spellEnd"/>
      <w:r w:rsidRPr="00007494">
        <w:t xml:space="preserve"> </w:t>
      </w:r>
      <w:proofErr w:type="spellStart"/>
      <w:r w:rsidRPr="00007494">
        <w:t>skirti</w:t>
      </w:r>
      <w:proofErr w:type="spellEnd"/>
      <w:r w:rsidRPr="00007494">
        <w:t xml:space="preserve"> </w:t>
      </w:r>
      <w:proofErr w:type="spellStart"/>
      <w:r w:rsidRPr="00007494">
        <w:t>vieną</w:t>
      </w:r>
      <w:proofErr w:type="spellEnd"/>
      <w:r w:rsidRPr="00007494">
        <w:t xml:space="preserve"> </w:t>
      </w:r>
      <w:proofErr w:type="spellStart"/>
      <w:r w:rsidRPr="00007494">
        <w:t>temos</w:t>
      </w:r>
      <w:proofErr w:type="spellEnd"/>
      <w:r w:rsidRPr="00007494">
        <w:t xml:space="preserve"> </w:t>
      </w:r>
      <w:proofErr w:type="spellStart"/>
      <w:r w:rsidRPr="00007494">
        <w:t>dėstymo</w:t>
      </w:r>
      <w:proofErr w:type="spellEnd"/>
      <w:r w:rsidRPr="00007494">
        <w:t xml:space="preserve"> </w:t>
      </w:r>
      <w:proofErr w:type="spellStart"/>
      <w:r w:rsidRPr="00007494">
        <w:t>pamoką</w:t>
      </w:r>
      <w:proofErr w:type="spellEnd"/>
      <w:r w:rsidRPr="00007494">
        <w:t>.</w:t>
      </w:r>
    </w:p>
    <w:p w14:paraId="74367A4B" w14:textId="77777777" w:rsidR="00052F6F" w:rsidRPr="00007494" w:rsidRDefault="00052F6F" w:rsidP="00F85B48">
      <w:pPr>
        <w:spacing w:line="276" w:lineRule="auto"/>
        <w:jc w:val="both"/>
        <w:textAlignment w:val="baseline"/>
      </w:pPr>
    </w:p>
    <w:p w14:paraId="109F099A" w14:textId="79F9A8D7" w:rsidR="006E76CA" w:rsidRPr="00052F6F" w:rsidRDefault="007E7FB4" w:rsidP="004F243C">
      <w:pPr>
        <w:pStyle w:val="Antrat1"/>
        <w:spacing w:before="0" w:line="276" w:lineRule="auto"/>
        <w:rPr>
          <w:rFonts w:ascii="Times New Roman" w:eastAsia="Times New Roman" w:hAnsi="Times New Roman" w:cs="Times New Roman"/>
          <w:color w:val="auto"/>
          <w:sz w:val="24"/>
          <w:szCs w:val="24"/>
        </w:rPr>
      </w:pPr>
      <w:bookmarkStart w:id="4" w:name="_Toc137206594"/>
      <w:r w:rsidRPr="00007494">
        <w:rPr>
          <w:rFonts w:ascii="Times New Roman" w:eastAsia="Times New Roman" w:hAnsi="Times New Roman" w:cs="Times New Roman"/>
          <w:color w:val="auto"/>
          <w:sz w:val="24"/>
          <w:szCs w:val="24"/>
        </w:rPr>
        <w:t>2.</w:t>
      </w:r>
      <w:r w:rsidR="00F85B48" w:rsidRPr="00007494">
        <w:rPr>
          <w:rFonts w:ascii="Times New Roman" w:eastAsia="Times New Roman" w:hAnsi="Times New Roman" w:cs="Times New Roman"/>
          <w:color w:val="auto"/>
          <w:sz w:val="24"/>
          <w:szCs w:val="24"/>
          <w:lang w:val="lt-LT"/>
        </w:rPr>
        <w:t> </w:t>
      </w:r>
      <w:proofErr w:type="spellStart"/>
      <w:r w:rsidR="00052F6F" w:rsidRPr="00052F6F">
        <w:rPr>
          <w:rFonts w:ascii="Times New Roman" w:hAnsi="Times New Roman" w:cs="Times New Roman"/>
          <w:color w:val="auto"/>
          <w:sz w:val="24"/>
          <w:szCs w:val="24"/>
        </w:rPr>
        <w:t>Veiklų</w:t>
      </w:r>
      <w:proofErr w:type="spellEnd"/>
      <w:r w:rsidR="00052F6F" w:rsidRPr="00052F6F">
        <w:rPr>
          <w:rFonts w:ascii="Times New Roman" w:hAnsi="Times New Roman" w:cs="Times New Roman"/>
          <w:color w:val="auto"/>
          <w:sz w:val="24"/>
          <w:szCs w:val="24"/>
        </w:rPr>
        <w:t xml:space="preserve"> </w:t>
      </w:r>
      <w:proofErr w:type="spellStart"/>
      <w:r w:rsidR="00052F6F" w:rsidRPr="00052F6F">
        <w:rPr>
          <w:rFonts w:ascii="Times New Roman" w:hAnsi="Times New Roman" w:cs="Times New Roman"/>
          <w:color w:val="auto"/>
          <w:sz w:val="24"/>
          <w:szCs w:val="24"/>
        </w:rPr>
        <w:t>planavimo</w:t>
      </w:r>
      <w:proofErr w:type="spellEnd"/>
      <w:r w:rsidR="00052F6F" w:rsidRPr="00052F6F">
        <w:rPr>
          <w:rFonts w:ascii="Times New Roman" w:hAnsi="Times New Roman" w:cs="Times New Roman"/>
          <w:color w:val="auto"/>
          <w:sz w:val="24"/>
          <w:szCs w:val="24"/>
        </w:rPr>
        <w:t xml:space="preserve"> ir </w:t>
      </w:r>
      <w:proofErr w:type="spellStart"/>
      <w:r w:rsidR="00052F6F" w:rsidRPr="00052F6F">
        <w:rPr>
          <w:rFonts w:ascii="Times New Roman" w:hAnsi="Times New Roman" w:cs="Times New Roman"/>
          <w:color w:val="auto"/>
          <w:sz w:val="24"/>
          <w:szCs w:val="24"/>
        </w:rPr>
        <w:t>kompetencijų</w:t>
      </w:r>
      <w:proofErr w:type="spellEnd"/>
      <w:r w:rsidR="00052F6F" w:rsidRPr="00052F6F">
        <w:rPr>
          <w:rFonts w:ascii="Times New Roman" w:hAnsi="Times New Roman" w:cs="Times New Roman"/>
          <w:color w:val="auto"/>
          <w:sz w:val="24"/>
          <w:szCs w:val="24"/>
        </w:rPr>
        <w:t xml:space="preserve"> </w:t>
      </w:r>
      <w:proofErr w:type="spellStart"/>
      <w:r w:rsidR="00052F6F" w:rsidRPr="00052F6F">
        <w:rPr>
          <w:rFonts w:ascii="Times New Roman" w:hAnsi="Times New Roman" w:cs="Times New Roman"/>
          <w:color w:val="auto"/>
          <w:sz w:val="24"/>
          <w:szCs w:val="24"/>
        </w:rPr>
        <w:t>ugdymo</w:t>
      </w:r>
      <w:proofErr w:type="spellEnd"/>
      <w:r w:rsidR="00052F6F" w:rsidRPr="00052F6F">
        <w:rPr>
          <w:rFonts w:ascii="Times New Roman" w:hAnsi="Times New Roman" w:cs="Times New Roman"/>
          <w:color w:val="auto"/>
          <w:sz w:val="24"/>
          <w:szCs w:val="24"/>
        </w:rPr>
        <w:t xml:space="preserve"> </w:t>
      </w:r>
      <w:proofErr w:type="spellStart"/>
      <w:r w:rsidR="00052F6F" w:rsidRPr="00052F6F">
        <w:rPr>
          <w:rFonts w:ascii="Times New Roman" w:hAnsi="Times New Roman" w:cs="Times New Roman"/>
          <w:color w:val="auto"/>
          <w:sz w:val="24"/>
          <w:szCs w:val="24"/>
        </w:rPr>
        <w:t>pavyzdžiai</w:t>
      </w:r>
      <w:bookmarkEnd w:id="4"/>
      <w:proofErr w:type="spellEnd"/>
    </w:p>
    <w:p w14:paraId="36DF0C04" w14:textId="30039645" w:rsidR="007C0CAB" w:rsidRPr="00007494" w:rsidRDefault="007C0CAB" w:rsidP="00F85B48">
      <w:pPr>
        <w:spacing w:line="276" w:lineRule="auto"/>
        <w:jc w:val="both"/>
        <w:textAlignment w:val="baseline"/>
        <w:rPr>
          <w:color w:val="000000" w:themeColor="text1"/>
          <w:lang w:eastAsia="lt-LT"/>
        </w:rPr>
      </w:pPr>
      <w:proofErr w:type="spellStart"/>
      <w:r w:rsidRPr="00007494">
        <w:rPr>
          <w:color w:val="000000" w:themeColor="text1"/>
          <w:lang w:eastAsia="lt-LT"/>
        </w:rPr>
        <w:t>Šiame</w:t>
      </w:r>
      <w:proofErr w:type="spellEnd"/>
      <w:r w:rsidRPr="00007494">
        <w:rPr>
          <w:color w:val="000000" w:themeColor="text1"/>
          <w:lang w:eastAsia="lt-LT"/>
        </w:rPr>
        <w:t xml:space="preserve"> </w:t>
      </w:r>
      <w:proofErr w:type="spellStart"/>
      <w:r w:rsidRPr="00007494">
        <w:rPr>
          <w:color w:val="000000" w:themeColor="text1"/>
          <w:lang w:eastAsia="lt-LT"/>
        </w:rPr>
        <w:t>skyr</w:t>
      </w:r>
      <w:r w:rsidR="00B43768" w:rsidRPr="00007494">
        <w:rPr>
          <w:color w:val="000000" w:themeColor="text1"/>
          <w:lang w:eastAsia="lt-LT"/>
        </w:rPr>
        <w:t>iu</w:t>
      </w:r>
      <w:r w:rsidRPr="00007494">
        <w:rPr>
          <w:color w:val="000000" w:themeColor="text1"/>
          <w:lang w:eastAsia="lt-LT"/>
        </w:rPr>
        <w:t>je</w:t>
      </w:r>
      <w:proofErr w:type="spellEnd"/>
      <w:r w:rsidRPr="00007494">
        <w:rPr>
          <w:color w:val="000000" w:themeColor="text1"/>
          <w:lang w:eastAsia="lt-LT"/>
        </w:rPr>
        <w:t xml:space="preserve"> </w:t>
      </w:r>
      <w:proofErr w:type="spellStart"/>
      <w:r w:rsidRPr="00007494">
        <w:rPr>
          <w:color w:val="000000" w:themeColor="text1"/>
          <w:lang w:eastAsia="lt-LT"/>
        </w:rPr>
        <w:t>pateikiami</w:t>
      </w:r>
      <w:proofErr w:type="spellEnd"/>
      <w:r w:rsidRPr="00007494">
        <w:rPr>
          <w:color w:val="000000" w:themeColor="text1"/>
          <w:lang w:eastAsia="lt-LT"/>
        </w:rPr>
        <w:t xml:space="preserve"> </w:t>
      </w:r>
      <w:r w:rsidR="008C6D37" w:rsidRPr="00007494">
        <w:rPr>
          <w:color w:val="000000" w:themeColor="text1"/>
          <w:lang w:eastAsia="lt-LT"/>
        </w:rPr>
        <w:t xml:space="preserve">III </w:t>
      </w:r>
      <w:proofErr w:type="spellStart"/>
      <w:r w:rsidR="008C6D37" w:rsidRPr="00007494">
        <w:rPr>
          <w:color w:val="000000" w:themeColor="text1"/>
          <w:lang w:eastAsia="lt-LT"/>
        </w:rPr>
        <w:t>gimnazinės</w:t>
      </w:r>
      <w:proofErr w:type="spellEnd"/>
      <w:r w:rsidR="008C6D37" w:rsidRPr="00007494">
        <w:rPr>
          <w:color w:val="000000" w:themeColor="text1"/>
          <w:lang w:eastAsia="lt-LT"/>
        </w:rPr>
        <w:t xml:space="preserve"> </w:t>
      </w:r>
      <w:proofErr w:type="spellStart"/>
      <w:r w:rsidR="008C6D37" w:rsidRPr="00007494">
        <w:rPr>
          <w:color w:val="000000" w:themeColor="text1"/>
          <w:lang w:eastAsia="lt-LT"/>
        </w:rPr>
        <w:t>klasės</w:t>
      </w:r>
      <w:proofErr w:type="spellEnd"/>
      <w:r w:rsidR="008C6D37" w:rsidRPr="00007494">
        <w:rPr>
          <w:color w:val="000000" w:themeColor="text1"/>
          <w:lang w:eastAsia="lt-LT"/>
        </w:rPr>
        <w:t xml:space="preserve"> </w:t>
      </w:r>
      <w:proofErr w:type="spellStart"/>
      <w:r w:rsidR="008C6D37" w:rsidRPr="00007494">
        <w:rPr>
          <w:color w:val="000000" w:themeColor="text1"/>
          <w:lang w:eastAsia="lt-LT"/>
        </w:rPr>
        <w:t>pamokų</w:t>
      </w:r>
      <w:proofErr w:type="spellEnd"/>
      <w:r w:rsidRPr="00007494">
        <w:rPr>
          <w:color w:val="000000" w:themeColor="text1"/>
          <w:lang w:eastAsia="lt-LT"/>
        </w:rPr>
        <w:t xml:space="preserve"> </w:t>
      </w:r>
      <w:proofErr w:type="spellStart"/>
      <w:r w:rsidR="008C6D37" w:rsidRPr="00007494">
        <w:rPr>
          <w:color w:val="000000" w:themeColor="text1"/>
          <w:lang w:eastAsia="lt-LT"/>
        </w:rPr>
        <w:t>temų</w:t>
      </w:r>
      <w:proofErr w:type="spellEnd"/>
      <w:r w:rsidR="008C6D37" w:rsidRPr="00007494">
        <w:rPr>
          <w:color w:val="000000" w:themeColor="text1"/>
          <w:lang w:eastAsia="lt-LT"/>
        </w:rPr>
        <w:t xml:space="preserve"> </w:t>
      </w:r>
      <w:proofErr w:type="spellStart"/>
      <w:r w:rsidRPr="00007494">
        <w:rPr>
          <w:color w:val="000000" w:themeColor="text1"/>
          <w:lang w:eastAsia="lt-LT"/>
        </w:rPr>
        <w:t>planavimo</w:t>
      </w:r>
      <w:proofErr w:type="spellEnd"/>
      <w:r w:rsidR="008C6D37" w:rsidRPr="00007494">
        <w:rPr>
          <w:color w:val="000000" w:themeColor="text1"/>
          <w:lang w:eastAsia="lt-LT"/>
        </w:rPr>
        <w:t xml:space="preserve"> </w:t>
      </w:r>
      <w:proofErr w:type="spellStart"/>
      <w:r w:rsidR="008C6D37" w:rsidRPr="00007494">
        <w:rPr>
          <w:color w:val="000000" w:themeColor="text1"/>
          <w:lang w:eastAsia="lt-LT"/>
        </w:rPr>
        <w:t>bei</w:t>
      </w:r>
      <w:proofErr w:type="spellEnd"/>
      <w:r w:rsidRPr="00007494">
        <w:rPr>
          <w:color w:val="000000" w:themeColor="text1"/>
          <w:lang w:eastAsia="lt-LT"/>
        </w:rPr>
        <w:t xml:space="preserve"> </w:t>
      </w:r>
      <w:proofErr w:type="spellStart"/>
      <w:r w:rsidRPr="00007494">
        <w:rPr>
          <w:color w:val="000000" w:themeColor="text1"/>
          <w:lang w:eastAsia="lt-LT"/>
        </w:rPr>
        <w:t>kompetencijų</w:t>
      </w:r>
      <w:proofErr w:type="spellEnd"/>
      <w:r w:rsidRPr="00007494">
        <w:rPr>
          <w:color w:val="000000" w:themeColor="text1"/>
          <w:lang w:eastAsia="lt-LT"/>
        </w:rPr>
        <w:t xml:space="preserve"> </w:t>
      </w:r>
      <w:proofErr w:type="spellStart"/>
      <w:r w:rsidRPr="00007494">
        <w:rPr>
          <w:color w:val="000000" w:themeColor="text1"/>
          <w:lang w:eastAsia="lt-LT"/>
        </w:rPr>
        <w:t>ugdymo</w:t>
      </w:r>
      <w:proofErr w:type="spellEnd"/>
      <w:r w:rsidRPr="00007494">
        <w:rPr>
          <w:color w:val="000000" w:themeColor="text1"/>
          <w:lang w:eastAsia="lt-LT"/>
        </w:rPr>
        <w:t xml:space="preserve"> </w:t>
      </w:r>
      <w:proofErr w:type="spellStart"/>
      <w:r w:rsidRPr="00007494">
        <w:rPr>
          <w:color w:val="000000" w:themeColor="text1"/>
          <w:lang w:eastAsia="lt-LT"/>
        </w:rPr>
        <w:t>pavyzdžiai</w:t>
      </w:r>
      <w:proofErr w:type="spellEnd"/>
      <w:r w:rsidRPr="00007494">
        <w:rPr>
          <w:color w:val="000000" w:themeColor="text1"/>
          <w:lang w:eastAsia="lt-LT"/>
        </w:rPr>
        <w:t xml:space="preserve"> </w:t>
      </w:r>
      <w:proofErr w:type="spellStart"/>
      <w:r w:rsidRPr="00007494">
        <w:rPr>
          <w:color w:val="000000" w:themeColor="text1"/>
          <w:lang w:eastAsia="lt-LT"/>
        </w:rPr>
        <w:t>su</w:t>
      </w:r>
      <w:proofErr w:type="spellEnd"/>
      <w:r w:rsidRPr="00007494">
        <w:rPr>
          <w:color w:val="000000" w:themeColor="text1"/>
          <w:lang w:eastAsia="lt-LT"/>
        </w:rPr>
        <w:t xml:space="preserve"> </w:t>
      </w:r>
      <w:proofErr w:type="spellStart"/>
      <w:r w:rsidRPr="00007494">
        <w:rPr>
          <w:color w:val="000000" w:themeColor="text1"/>
          <w:lang w:eastAsia="lt-LT"/>
        </w:rPr>
        <w:t>nuorodomis</w:t>
      </w:r>
      <w:proofErr w:type="spellEnd"/>
      <w:r w:rsidRPr="00007494">
        <w:rPr>
          <w:color w:val="000000" w:themeColor="text1"/>
          <w:lang w:eastAsia="lt-LT"/>
        </w:rPr>
        <w:t xml:space="preserve"> į </w:t>
      </w:r>
      <w:proofErr w:type="spellStart"/>
      <w:r w:rsidR="00B43768" w:rsidRPr="00007494">
        <w:rPr>
          <w:color w:val="000000" w:themeColor="text1"/>
          <w:lang w:eastAsia="lt-LT"/>
        </w:rPr>
        <w:t>internetinius</w:t>
      </w:r>
      <w:proofErr w:type="spellEnd"/>
      <w:r w:rsidR="00B43768" w:rsidRPr="00007494">
        <w:rPr>
          <w:color w:val="000000" w:themeColor="text1"/>
          <w:lang w:eastAsia="lt-LT"/>
        </w:rPr>
        <w:t xml:space="preserve"> </w:t>
      </w:r>
      <w:proofErr w:type="spellStart"/>
      <w:r w:rsidRPr="00007494">
        <w:rPr>
          <w:color w:val="000000" w:themeColor="text1"/>
          <w:lang w:eastAsia="lt-LT"/>
        </w:rPr>
        <w:t>šaltinius</w:t>
      </w:r>
      <w:proofErr w:type="spellEnd"/>
      <w:r w:rsidRPr="00007494">
        <w:rPr>
          <w:color w:val="000000" w:themeColor="text1"/>
          <w:lang w:eastAsia="lt-LT"/>
        </w:rPr>
        <w:t xml:space="preserve"> </w:t>
      </w:r>
      <w:proofErr w:type="spellStart"/>
      <w:r w:rsidR="00B43768" w:rsidRPr="00007494">
        <w:rPr>
          <w:color w:val="000000" w:themeColor="text1"/>
          <w:lang w:eastAsia="lt-LT"/>
        </w:rPr>
        <w:t>bei</w:t>
      </w:r>
      <w:proofErr w:type="spellEnd"/>
      <w:r w:rsidR="00B43768" w:rsidRPr="00007494">
        <w:rPr>
          <w:color w:val="000000" w:themeColor="text1"/>
          <w:lang w:eastAsia="lt-LT"/>
        </w:rPr>
        <w:t xml:space="preserve"> </w:t>
      </w:r>
      <w:proofErr w:type="spellStart"/>
      <w:r w:rsidR="008C6D37" w:rsidRPr="00007494">
        <w:rPr>
          <w:color w:val="000000" w:themeColor="text1"/>
          <w:lang w:eastAsia="lt-LT"/>
        </w:rPr>
        <w:t>pirmos</w:t>
      </w:r>
      <w:proofErr w:type="spellEnd"/>
      <w:r w:rsidR="008C6D37" w:rsidRPr="00007494">
        <w:rPr>
          <w:color w:val="000000" w:themeColor="text1"/>
          <w:lang w:eastAsia="lt-LT"/>
        </w:rPr>
        <w:t xml:space="preserve"> </w:t>
      </w:r>
      <w:proofErr w:type="spellStart"/>
      <w:r w:rsidR="00B43768" w:rsidRPr="00007494">
        <w:rPr>
          <w:color w:val="000000" w:themeColor="text1"/>
          <w:lang w:eastAsia="lt-LT"/>
        </w:rPr>
        <w:t>teorin</w:t>
      </w:r>
      <w:r w:rsidR="008C6D37" w:rsidRPr="00007494">
        <w:rPr>
          <w:color w:val="000000" w:themeColor="text1"/>
          <w:lang w:eastAsia="lt-LT"/>
        </w:rPr>
        <w:t>ės</w:t>
      </w:r>
      <w:proofErr w:type="spellEnd"/>
      <w:r w:rsidR="00B43768" w:rsidRPr="00007494">
        <w:rPr>
          <w:color w:val="000000" w:themeColor="text1"/>
          <w:lang w:eastAsia="lt-LT"/>
        </w:rPr>
        <w:t xml:space="preserve"> </w:t>
      </w:r>
      <w:proofErr w:type="spellStart"/>
      <w:r w:rsidR="00B43768" w:rsidRPr="00007494">
        <w:rPr>
          <w:color w:val="000000" w:themeColor="text1"/>
          <w:lang w:eastAsia="lt-LT"/>
        </w:rPr>
        <w:t>pamok</w:t>
      </w:r>
      <w:r w:rsidR="00690252" w:rsidRPr="00007494">
        <w:rPr>
          <w:color w:val="000000" w:themeColor="text1"/>
          <w:lang w:eastAsia="lt-LT"/>
        </w:rPr>
        <w:t>o</w:t>
      </w:r>
      <w:r w:rsidR="008C6D37" w:rsidRPr="00007494">
        <w:rPr>
          <w:color w:val="000000" w:themeColor="text1"/>
          <w:lang w:eastAsia="lt-LT"/>
        </w:rPr>
        <w:t>s</w:t>
      </w:r>
      <w:proofErr w:type="spellEnd"/>
      <w:r w:rsidR="00B43768" w:rsidRPr="00007494">
        <w:rPr>
          <w:color w:val="000000" w:themeColor="text1"/>
          <w:lang w:eastAsia="lt-LT"/>
        </w:rPr>
        <w:t xml:space="preserve"> </w:t>
      </w:r>
      <w:proofErr w:type="spellStart"/>
      <w:r w:rsidR="008C6D37" w:rsidRPr="00007494">
        <w:rPr>
          <w:color w:val="000000" w:themeColor="text1"/>
          <w:lang w:eastAsia="lt-LT"/>
        </w:rPr>
        <w:t>baroko</w:t>
      </w:r>
      <w:proofErr w:type="spellEnd"/>
      <w:r w:rsidR="008C6D37" w:rsidRPr="00007494">
        <w:rPr>
          <w:color w:val="000000" w:themeColor="text1"/>
          <w:lang w:eastAsia="lt-LT"/>
        </w:rPr>
        <w:t xml:space="preserve"> ir </w:t>
      </w:r>
      <w:proofErr w:type="spellStart"/>
      <w:r w:rsidR="008C6D37" w:rsidRPr="00007494">
        <w:rPr>
          <w:color w:val="000000" w:themeColor="text1"/>
          <w:lang w:eastAsia="lt-LT"/>
        </w:rPr>
        <w:t>romantizmo</w:t>
      </w:r>
      <w:proofErr w:type="spellEnd"/>
      <w:r w:rsidR="008C6D37" w:rsidRPr="00007494">
        <w:rPr>
          <w:color w:val="000000" w:themeColor="text1"/>
          <w:lang w:eastAsia="lt-LT"/>
        </w:rPr>
        <w:t xml:space="preserve"> </w:t>
      </w:r>
      <w:proofErr w:type="spellStart"/>
      <w:r w:rsidR="008C6D37" w:rsidRPr="00007494">
        <w:rPr>
          <w:color w:val="000000" w:themeColor="text1"/>
          <w:lang w:eastAsia="lt-LT"/>
        </w:rPr>
        <w:t>epochos</w:t>
      </w:r>
      <w:proofErr w:type="spellEnd"/>
      <w:r w:rsidR="008C6D37" w:rsidRPr="00007494">
        <w:rPr>
          <w:color w:val="000000" w:themeColor="text1"/>
          <w:lang w:eastAsia="lt-LT"/>
        </w:rPr>
        <w:t xml:space="preserve"> </w:t>
      </w:r>
      <w:proofErr w:type="spellStart"/>
      <w:r w:rsidR="008C6D37" w:rsidRPr="00007494">
        <w:rPr>
          <w:color w:val="000000" w:themeColor="text1"/>
          <w:lang w:eastAsia="lt-LT"/>
        </w:rPr>
        <w:t>temomis</w:t>
      </w:r>
      <w:proofErr w:type="spellEnd"/>
      <w:r w:rsidR="008C6D37" w:rsidRPr="00007494">
        <w:rPr>
          <w:color w:val="000000" w:themeColor="text1"/>
          <w:lang w:eastAsia="lt-LT"/>
        </w:rPr>
        <w:t xml:space="preserve"> </w:t>
      </w:r>
      <w:proofErr w:type="spellStart"/>
      <w:r w:rsidR="00CB7FBB" w:rsidRPr="00007494">
        <w:rPr>
          <w:color w:val="000000" w:themeColor="text1"/>
          <w:lang w:eastAsia="lt-LT"/>
        </w:rPr>
        <w:t>scenarijai</w:t>
      </w:r>
      <w:proofErr w:type="spellEnd"/>
      <w:r w:rsidRPr="00007494">
        <w:rPr>
          <w:color w:val="000000" w:themeColor="text1"/>
          <w:lang w:eastAsia="lt-LT"/>
        </w:rPr>
        <w:t>.</w:t>
      </w:r>
    </w:p>
    <w:p w14:paraId="0214FFDF" w14:textId="77777777" w:rsidR="00DB1AC3" w:rsidRPr="00007494" w:rsidRDefault="00690252" w:rsidP="00F85B48">
      <w:pPr>
        <w:spacing w:line="276" w:lineRule="auto"/>
        <w:jc w:val="both"/>
        <w:textAlignment w:val="baseline"/>
        <w:rPr>
          <w:color w:val="000000" w:themeColor="text1"/>
          <w:lang w:eastAsia="lt-LT"/>
        </w:rPr>
      </w:pPr>
      <w:r w:rsidRPr="00007494">
        <w:rPr>
          <w:color w:val="000000" w:themeColor="text1"/>
          <w:lang w:eastAsia="lt-LT"/>
        </w:rPr>
        <w:t xml:space="preserve">Kaip </w:t>
      </w:r>
      <w:proofErr w:type="spellStart"/>
      <w:r w:rsidRPr="00007494">
        <w:rPr>
          <w:color w:val="000000" w:themeColor="text1"/>
          <w:lang w:eastAsia="lt-LT"/>
        </w:rPr>
        <w:t>jau</w:t>
      </w:r>
      <w:proofErr w:type="spellEnd"/>
      <w:r w:rsidRPr="00007494">
        <w:rPr>
          <w:color w:val="000000" w:themeColor="text1"/>
          <w:lang w:eastAsia="lt-LT"/>
        </w:rPr>
        <w:t xml:space="preserve"> </w:t>
      </w:r>
      <w:proofErr w:type="spellStart"/>
      <w:r w:rsidRPr="00007494">
        <w:rPr>
          <w:color w:val="000000" w:themeColor="text1"/>
          <w:lang w:eastAsia="lt-LT"/>
        </w:rPr>
        <w:t>buvo</w:t>
      </w:r>
      <w:proofErr w:type="spellEnd"/>
      <w:r w:rsidRPr="00007494">
        <w:rPr>
          <w:color w:val="000000" w:themeColor="text1"/>
          <w:lang w:eastAsia="lt-LT"/>
        </w:rPr>
        <w:t xml:space="preserve"> </w:t>
      </w:r>
      <w:proofErr w:type="spellStart"/>
      <w:r w:rsidRPr="00007494">
        <w:rPr>
          <w:color w:val="000000" w:themeColor="text1"/>
          <w:lang w:eastAsia="lt-LT"/>
        </w:rPr>
        <w:t>minėta</w:t>
      </w:r>
      <w:proofErr w:type="spellEnd"/>
      <w:r w:rsidRPr="00007494">
        <w:rPr>
          <w:color w:val="000000" w:themeColor="text1"/>
          <w:lang w:eastAsia="lt-LT"/>
        </w:rPr>
        <w:t xml:space="preserve">, </w:t>
      </w:r>
      <w:proofErr w:type="spellStart"/>
      <w:r w:rsidRPr="00007494">
        <w:rPr>
          <w:color w:val="000000" w:themeColor="text1"/>
          <w:lang w:eastAsia="lt-LT"/>
        </w:rPr>
        <w:t>mokant</w:t>
      </w:r>
      <w:proofErr w:type="spellEnd"/>
      <w:r w:rsidRPr="00007494">
        <w:rPr>
          <w:color w:val="000000" w:themeColor="text1"/>
          <w:lang w:eastAsia="lt-LT"/>
        </w:rPr>
        <w:t xml:space="preserve"> </w:t>
      </w:r>
      <w:proofErr w:type="spellStart"/>
      <w:r w:rsidRPr="00007494">
        <w:rPr>
          <w:color w:val="000000" w:themeColor="text1"/>
          <w:lang w:eastAsia="lt-LT"/>
        </w:rPr>
        <w:t>menų</w:t>
      </w:r>
      <w:proofErr w:type="spellEnd"/>
      <w:r w:rsidRPr="00007494">
        <w:rPr>
          <w:color w:val="000000" w:themeColor="text1"/>
          <w:lang w:eastAsia="lt-LT"/>
        </w:rPr>
        <w:t xml:space="preserve"> </w:t>
      </w:r>
      <w:proofErr w:type="spellStart"/>
      <w:r w:rsidRPr="00007494">
        <w:rPr>
          <w:color w:val="000000" w:themeColor="text1"/>
          <w:lang w:eastAsia="lt-LT"/>
        </w:rPr>
        <w:t>istorijos</w:t>
      </w:r>
      <w:proofErr w:type="spellEnd"/>
      <w:r w:rsidRPr="00007494">
        <w:rPr>
          <w:color w:val="000000" w:themeColor="text1"/>
          <w:lang w:eastAsia="lt-LT"/>
        </w:rPr>
        <w:t xml:space="preserve"> </w:t>
      </w:r>
      <w:proofErr w:type="spellStart"/>
      <w:r w:rsidRPr="00007494">
        <w:rPr>
          <w:color w:val="000000" w:themeColor="text1"/>
          <w:lang w:eastAsia="lt-LT"/>
        </w:rPr>
        <w:t>dalyko</w:t>
      </w:r>
      <w:proofErr w:type="spellEnd"/>
      <w:r w:rsidRPr="00007494">
        <w:rPr>
          <w:color w:val="000000" w:themeColor="text1"/>
          <w:lang w:eastAsia="lt-LT"/>
        </w:rPr>
        <w:t xml:space="preserve"> </w:t>
      </w:r>
      <w:proofErr w:type="spellStart"/>
      <w:r w:rsidRPr="00007494">
        <w:rPr>
          <w:color w:val="000000" w:themeColor="text1"/>
          <w:lang w:eastAsia="lt-LT"/>
        </w:rPr>
        <w:t>svarbus</w:t>
      </w:r>
      <w:proofErr w:type="spellEnd"/>
      <w:r w:rsidRPr="00007494">
        <w:rPr>
          <w:color w:val="000000" w:themeColor="text1"/>
          <w:lang w:eastAsia="lt-LT"/>
        </w:rPr>
        <w:t xml:space="preserve"> </w:t>
      </w:r>
      <w:proofErr w:type="spellStart"/>
      <w:r w:rsidRPr="00007494">
        <w:rPr>
          <w:color w:val="000000" w:themeColor="text1"/>
          <w:lang w:eastAsia="lt-LT"/>
        </w:rPr>
        <w:t>tampa</w:t>
      </w:r>
      <w:proofErr w:type="spellEnd"/>
      <w:r w:rsidRPr="00007494">
        <w:rPr>
          <w:color w:val="000000" w:themeColor="text1"/>
          <w:lang w:eastAsia="lt-LT"/>
        </w:rPr>
        <w:t xml:space="preserve"> </w:t>
      </w:r>
      <w:proofErr w:type="spellStart"/>
      <w:r w:rsidRPr="00007494">
        <w:rPr>
          <w:color w:val="000000" w:themeColor="text1"/>
          <w:lang w:eastAsia="lt-LT"/>
        </w:rPr>
        <w:t>patyriminis</w:t>
      </w:r>
      <w:proofErr w:type="spellEnd"/>
      <w:r w:rsidRPr="00007494">
        <w:rPr>
          <w:color w:val="000000" w:themeColor="text1"/>
          <w:lang w:eastAsia="lt-LT"/>
        </w:rPr>
        <w:t xml:space="preserve"> </w:t>
      </w:r>
      <w:proofErr w:type="spellStart"/>
      <w:r w:rsidRPr="00007494">
        <w:rPr>
          <w:color w:val="000000" w:themeColor="text1"/>
          <w:lang w:eastAsia="lt-LT"/>
        </w:rPr>
        <w:t>mokymas</w:t>
      </w:r>
      <w:proofErr w:type="spellEnd"/>
      <w:r w:rsidRPr="00007494">
        <w:rPr>
          <w:color w:val="000000" w:themeColor="text1"/>
          <w:lang w:eastAsia="lt-LT"/>
        </w:rPr>
        <w:t xml:space="preserve"> ir jo </w:t>
      </w:r>
      <w:proofErr w:type="spellStart"/>
      <w:r w:rsidRPr="00007494">
        <w:rPr>
          <w:color w:val="000000" w:themeColor="text1"/>
          <w:lang w:eastAsia="lt-LT"/>
        </w:rPr>
        <w:t>planavimas</w:t>
      </w:r>
      <w:proofErr w:type="spellEnd"/>
      <w:r w:rsidRPr="00007494">
        <w:rPr>
          <w:color w:val="000000" w:themeColor="text1"/>
          <w:lang w:eastAsia="lt-LT"/>
        </w:rPr>
        <w:t xml:space="preserve">, </w:t>
      </w:r>
      <w:proofErr w:type="spellStart"/>
      <w:r w:rsidR="007C0CAB" w:rsidRPr="00007494">
        <w:rPr>
          <w:color w:val="000000" w:themeColor="text1"/>
          <w:lang w:eastAsia="lt-LT"/>
        </w:rPr>
        <w:t>todėl</w:t>
      </w:r>
      <w:proofErr w:type="spellEnd"/>
      <w:r w:rsidR="007C0CAB" w:rsidRPr="00007494">
        <w:rPr>
          <w:color w:val="000000" w:themeColor="text1"/>
          <w:lang w:eastAsia="lt-LT"/>
        </w:rPr>
        <w:t xml:space="preserve"> </w:t>
      </w:r>
      <w:proofErr w:type="spellStart"/>
      <w:r w:rsidR="007C0CAB" w:rsidRPr="00007494">
        <w:rPr>
          <w:color w:val="000000" w:themeColor="text1"/>
          <w:lang w:eastAsia="lt-LT"/>
        </w:rPr>
        <w:t>svarbu</w:t>
      </w:r>
      <w:proofErr w:type="spellEnd"/>
      <w:r w:rsidR="007C0CAB" w:rsidRPr="00007494">
        <w:rPr>
          <w:color w:val="000000" w:themeColor="text1"/>
          <w:lang w:eastAsia="lt-LT"/>
        </w:rPr>
        <w:t xml:space="preserve"> </w:t>
      </w:r>
      <w:proofErr w:type="spellStart"/>
      <w:r w:rsidR="007C0CAB" w:rsidRPr="00007494">
        <w:rPr>
          <w:color w:val="000000" w:themeColor="text1"/>
          <w:lang w:eastAsia="lt-LT"/>
        </w:rPr>
        <w:t>planuojant</w:t>
      </w:r>
      <w:proofErr w:type="spellEnd"/>
      <w:r w:rsidR="007C0CAB" w:rsidRPr="00007494">
        <w:rPr>
          <w:color w:val="000000" w:themeColor="text1"/>
          <w:lang w:eastAsia="lt-LT"/>
        </w:rPr>
        <w:t xml:space="preserve"> </w:t>
      </w:r>
      <w:proofErr w:type="spellStart"/>
      <w:r w:rsidRPr="00007494">
        <w:rPr>
          <w:color w:val="000000" w:themeColor="text1"/>
          <w:lang w:eastAsia="lt-LT"/>
        </w:rPr>
        <w:t>kūrybines</w:t>
      </w:r>
      <w:proofErr w:type="spellEnd"/>
      <w:r w:rsidRPr="00007494">
        <w:rPr>
          <w:color w:val="000000" w:themeColor="text1"/>
          <w:lang w:eastAsia="lt-LT"/>
        </w:rPr>
        <w:t xml:space="preserve"> </w:t>
      </w:r>
      <w:proofErr w:type="spellStart"/>
      <w:r w:rsidRPr="00007494">
        <w:rPr>
          <w:color w:val="000000" w:themeColor="text1"/>
          <w:lang w:eastAsia="lt-LT"/>
        </w:rPr>
        <w:t>veiklas</w:t>
      </w:r>
      <w:proofErr w:type="spellEnd"/>
      <w:r w:rsidRPr="00007494">
        <w:rPr>
          <w:color w:val="000000" w:themeColor="text1"/>
          <w:lang w:eastAsia="lt-LT"/>
        </w:rPr>
        <w:t xml:space="preserve"> </w:t>
      </w:r>
      <w:proofErr w:type="spellStart"/>
      <w:r w:rsidR="007C0CAB" w:rsidRPr="00007494">
        <w:rPr>
          <w:color w:val="000000" w:themeColor="text1"/>
          <w:lang w:eastAsia="lt-LT"/>
        </w:rPr>
        <w:t>pasitelkti</w:t>
      </w:r>
      <w:proofErr w:type="spellEnd"/>
      <w:r w:rsidR="007C0CAB" w:rsidRPr="00007494">
        <w:rPr>
          <w:color w:val="000000" w:themeColor="text1"/>
          <w:lang w:eastAsia="lt-LT"/>
        </w:rPr>
        <w:t xml:space="preserve"> </w:t>
      </w:r>
      <w:proofErr w:type="spellStart"/>
      <w:r w:rsidR="007C0CAB" w:rsidRPr="00007494">
        <w:rPr>
          <w:color w:val="000000" w:themeColor="text1"/>
          <w:lang w:eastAsia="lt-LT"/>
        </w:rPr>
        <w:t>integracinius</w:t>
      </w:r>
      <w:proofErr w:type="spellEnd"/>
      <w:r w:rsidR="007C0CAB" w:rsidRPr="00007494">
        <w:rPr>
          <w:color w:val="000000" w:themeColor="text1"/>
          <w:lang w:eastAsia="lt-LT"/>
        </w:rPr>
        <w:t xml:space="preserve"> </w:t>
      </w:r>
      <w:proofErr w:type="spellStart"/>
      <w:r w:rsidR="007C0CAB" w:rsidRPr="00007494">
        <w:rPr>
          <w:color w:val="000000" w:themeColor="text1"/>
          <w:lang w:eastAsia="lt-LT"/>
        </w:rPr>
        <w:t>ryšius</w:t>
      </w:r>
      <w:proofErr w:type="spellEnd"/>
      <w:r w:rsidR="00B01A62" w:rsidRPr="00007494">
        <w:rPr>
          <w:color w:val="000000" w:themeColor="text1"/>
          <w:lang w:eastAsia="lt-LT"/>
        </w:rPr>
        <w:t xml:space="preserve"> </w:t>
      </w:r>
      <w:proofErr w:type="spellStart"/>
      <w:r w:rsidR="00B01A62" w:rsidRPr="00007494">
        <w:rPr>
          <w:color w:val="000000" w:themeColor="text1"/>
          <w:lang w:eastAsia="lt-LT"/>
        </w:rPr>
        <w:t>su</w:t>
      </w:r>
      <w:proofErr w:type="spellEnd"/>
      <w:r w:rsidR="00B01A62" w:rsidRPr="00007494">
        <w:rPr>
          <w:color w:val="000000" w:themeColor="text1"/>
          <w:lang w:eastAsia="lt-LT"/>
        </w:rPr>
        <w:t xml:space="preserve"> </w:t>
      </w:r>
      <w:proofErr w:type="spellStart"/>
      <w:r w:rsidRPr="00007494">
        <w:rPr>
          <w:color w:val="000000" w:themeColor="text1"/>
          <w:lang w:eastAsia="lt-LT"/>
        </w:rPr>
        <w:t>kitais</w:t>
      </w:r>
      <w:proofErr w:type="spellEnd"/>
      <w:r w:rsidR="00B01A62" w:rsidRPr="00007494">
        <w:rPr>
          <w:color w:val="000000" w:themeColor="text1"/>
          <w:lang w:eastAsia="lt-LT"/>
        </w:rPr>
        <w:t xml:space="preserve"> </w:t>
      </w:r>
      <w:proofErr w:type="spellStart"/>
      <w:r w:rsidR="00B01A62" w:rsidRPr="00007494">
        <w:rPr>
          <w:color w:val="000000" w:themeColor="text1"/>
          <w:lang w:eastAsia="lt-LT"/>
        </w:rPr>
        <w:t>men</w:t>
      </w:r>
      <w:r w:rsidRPr="00007494">
        <w:rPr>
          <w:color w:val="000000" w:themeColor="text1"/>
          <w:lang w:eastAsia="lt-LT"/>
        </w:rPr>
        <w:t>ų</w:t>
      </w:r>
      <w:proofErr w:type="spellEnd"/>
      <w:r w:rsidRPr="00007494">
        <w:rPr>
          <w:color w:val="000000" w:themeColor="text1"/>
          <w:lang w:eastAsia="lt-LT"/>
        </w:rPr>
        <w:t xml:space="preserve"> </w:t>
      </w:r>
      <w:proofErr w:type="spellStart"/>
      <w:r w:rsidRPr="00007494">
        <w:rPr>
          <w:color w:val="000000" w:themeColor="text1"/>
          <w:lang w:eastAsia="lt-LT"/>
        </w:rPr>
        <w:t>dalykais</w:t>
      </w:r>
      <w:proofErr w:type="spellEnd"/>
      <w:r w:rsidR="007C0CAB" w:rsidRPr="00007494">
        <w:rPr>
          <w:color w:val="000000" w:themeColor="text1"/>
          <w:lang w:eastAsia="lt-LT"/>
        </w:rPr>
        <w:t xml:space="preserve">, </w:t>
      </w:r>
      <w:proofErr w:type="spellStart"/>
      <w:r w:rsidR="00B01A62" w:rsidRPr="00007494">
        <w:rPr>
          <w:color w:val="000000" w:themeColor="text1"/>
          <w:lang w:eastAsia="lt-LT"/>
        </w:rPr>
        <w:t>anglų</w:t>
      </w:r>
      <w:proofErr w:type="spellEnd"/>
      <w:r w:rsidR="00B01A62" w:rsidRPr="00007494">
        <w:rPr>
          <w:color w:val="000000" w:themeColor="text1"/>
          <w:lang w:eastAsia="lt-LT"/>
        </w:rPr>
        <w:t xml:space="preserve"> </w:t>
      </w:r>
      <w:proofErr w:type="spellStart"/>
      <w:r w:rsidR="00B01A62" w:rsidRPr="00007494">
        <w:rPr>
          <w:color w:val="000000" w:themeColor="text1"/>
          <w:lang w:eastAsia="lt-LT"/>
        </w:rPr>
        <w:t>kalba</w:t>
      </w:r>
      <w:proofErr w:type="spellEnd"/>
      <w:r w:rsidR="00B01A62" w:rsidRPr="00007494">
        <w:rPr>
          <w:color w:val="000000" w:themeColor="text1"/>
          <w:lang w:eastAsia="lt-LT"/>
        </w:rPr>
        <w:t xml:space="preserve">, </w:t>
      </w:r>
      <w:proofErr w:type="spellStart"/>
      <w:r w:rsidR="007C0CAB" w:rsidRPr="00007494">
        <w:rPr>
          <w:color w:val="000000" w:themeColor="text1"/>
          <w:lang w:eastAsia="lt-LT"/>
        </w:rPr>
        <w:t>įvairius</w:t>
      </w:r>
      <w:proofErr w:type="spellEnd"/>
      <w:r w:rsidR="007C0CAB" w:rsidRPr="00007494">
        <w:rPr>
          <w:color w:val="000000" w:themeColor="text1"/>
          <w:lang w:eastAsia="lt-LT"/>
        </w:rPr>
        <w:t xml:space="preserve"> </w:t>
      </w:r>
      <w:proofErr w:type="spellStart"/>
      <w:r w:rsidRPr="00007494">
        <w:rPr>
          <w:color w:val="000000" w:themeColor="text1"/>
          <w:lang w:eastAsia="lt-LT"/>
        </w:rPr>
        <w:t>internetinius</w:t>
      </w:r>
      <w:proofErr w:type="spellEnd"/>
      <w:r w:rsidRPr="00007494">
        <w:rPr>
          <w:color w:val="000000" w:themeColor="text1"/>
          <w:lang w:eastAsia="lt-LT"/>
        </w:rPr>
        <w:t xml:space="preserve"> </w:t>
      </w:r>
      <w:proofErr w:type="spellStart"/>
      <w:r w:rsidR="007C0CAB" w:rsidRPr="00007494">
        <w:rPr>
          <w:color w:val="000000" w:themeColor="text1"/>
          <w:lang w:eastAsia="lt-LT"/>
        </w:rPr>
        <w:t>šaltinius</w:t>
      </w:r>
      <w:proofErr w:type="spellEnd"/>
      <w:r w:rsidR="007C0CAB" w:rsidRPr="00007494">
        <w:rPr>
          <w:color w:val="000000" w:themeColor="text1"/>
          <w:lang w:eastAsia="lt-LT"/>
        </w:rPr>
        <w:t xml:space="preserve">, </w:t>
      </w:r>
      <w:proofErr w:type="spellStart"/>
      <w:r w:rsidR="007C0CAB" w:rsidRPr="00007494">
        <w:rPr>
          <w:color w:val="000000" w:themeColor="text1"/>
          <w:lang w:eastAsia="lt-LT"/>
        </w:rPr>
        <w:t>netradicines</w:t>
      </w:r>
      <w:proofErr w:type="spellEnd"/>
      <w:r w:rsidR="007C0CAB" w:rsidRPr="00007494">
        <w:rPr>
          <w:color w:val="000000" w:themeColor="text1"/>
          <w:lang w:eastAsia="lt-LT"/>
        </w:rPr>
        <w:t xml:space="preserve"> </w:t>
      </w:r>
      <w:proofErr w:type="spellStart"/>
      <w:r w:rsidRPr="00007494">
        <w:rPr>
          <w:color w:val="000000" w:themeColor="text1"/>
          <w:lang w:eastAsia="lt-LT"/>
        </w:rPr>
        <w:t>menines</w:t>
      </w:r>
      <w:proofErr w:type="spellEnd"/>
      <w:r w:rsidRPr="00007494">
        <w:rPr>
          <w:color w:val="000000" w:themeColor="text1"/>
          <w:lang w:eastAsia="lt-LT"/>
        </w:rPr>
        <w:t xml:space="preserve"> </w:t>
      </w:r>
      <w:proofErr w:type="spellStart"/>
      <w:r w:rsidR="007C0CAB" w:rsidRPr="00007494">
        <w:rPr>
          <w:color w:val="000000" w:themeColor="text1"/>
          <w:lang w:eastAsia="lt-LT"/>
        </w:rPr>
        <w:t>aplinkas</w:t>
      </w:r>
      <w:proofErr w:type="spellEnd"/>
      <w:r w:rsidRPr="00007494">
        <w:rPr>
          <w:color w:val="000000" w:themeColor="text1"/>
          <w:lang w:eastAsia="lt-LT"/>
        </w:rPr>
        <w:t xml:space="preserve">, </w:t>
      </w:r>
      <w:proofErr w:type="spellStart"/>
      <w:r w:rsidRPr="00007494">
        <w:rPr>
          <w:color w:val="000000" w:themeColor="text1"/>
          <w:lang w:eastAsia="lt-LT"/>
        </w:rPr>
        <w:t>skatinančias</w:t>
      </w:r>
      <w:proofErr w:type="spellEnd"/>
      <w:r w:rsidRPr="00007494">
        <w:rPr>
          <w:color w:val="000000" w:themeColor="text1"/>
          <w:lang w:eastAsia="lt-LT"/>
        </w:rPr>
        <w:t xml:space="preserve"> </w:t>
      </w:r>
      <w:proofErr w:type="spellStart"/>
      <w:r w:rsidRPr="00007494">
        <w:rPr>
          <w:color w:val="000000" w:themeColor="text1"/>
          <w:lang w:eastAsia="lt-LT"/>
        </w:rPr>
        <w:t>pajusti</w:t>
      </w:r>
      <w:proofErr w:type="spellEnd"/>
      <w:r w:rsidRPr="00007494">
        <w:rPr>
          <w:color w:val="000000" w:themeColor="text1"/>
          <w:lang w:eastAsia="lt-LT"/>
        </w:rPr>
        <w:t xml:space="preserve"> </w:t>
      </w:r>
      <w:proofErr w:type="spellStart"/>
      <w:r w:rsidRPr="00007494">
        <w:rPr>
          <w:color w:val="000000" w:themeColor="text1"/>
          <w:lang w:eastAsia="lt-LT"/>
        </w:rPr>
        <w:t>tokio</w:t>
      </w:r>
      <w:proofErr w:type="spellEnd"/>
      <w:r w:rsidRPr="00007494">
        <w:rPr>
          <w:color w:val="000000" w:themeColor="text1"/>
          <w:lang w:eastAsia="lt-LT"/>
        </w:rPr>
        <w:t xml:space="preserve"> </w:t>
      </w:r>
      <w:proofErr w:type="spellStart"/>
      <w:r w:rsidRPr="00007494">
        <w:rPr>
          <w:color w:val="000000" w:themeColor="text1"/>
          <w:lang w:eastAsia="lt-LT"/>
        </w:rPr>
        <w:t>mokymosi</w:t>
      </w:r>
      <w:proofErr w:type="spellEnd"/>
      <w:r w:rsidRPr="00007494">
        <w:rPr>
          <w:color w:val="000000" w:themeColor="text1"/>
          <w:lang w:eastAsia="lt-LT"/>
        </w:rPr>
        <w:t xml:space="preserve"> </w:t>
      </w:r>
      <w:proofErr w:type="spellStart"/>
      <w:r w:rsidRPr="00007494">
        <w:rPr>
          <w:color w:val="000000" w:themeColor="text1"/>
          <w:lang w:eastAsia="lt-LT"/>
        </w:rPr>
        <w:t>asmeninę</w:t>
      </w:r>
      <w:proofErr w:type="spellEnd"/>
      <w:r w:rsidRPr="00007494">
        <w:rPr>
          <w:color w:val="000000" w:themeColor="text1"/>
          <w:lang w:eastAsia="lt-LT"/>
        </w:rPr>
        <w:t xml:space="preserve"> </w:t>
      </w:r>
      <w:proofErr w:type="spellStart"/>
      <w:r w:rsidRPr="00007494">
        <w:rPr>
          <w:color w:val="000000" w:themeColor="text1"/>
          <w:lang w:eastAsia="lt-LT"/>
        </w:rPr>
        <w:t>naudą</w:t>
      </w:r>
      <w:proofErr w:type="spellEnd"/>
      <w:r w:rsidRPr="00007494">
        <w:rPr>
          <w:color w:val="000000" w:themeColor="text1"/>
          <w:lang w:eastAsia="lt-LT"/>
        </w:rPr>
        <w:t xml:space="preserve"> ir </w:t>
      </w:r>
      <w:proofErr w:type="spellStart"/>
      <w:r w:rsidRPr="00007494">
        <w:rPr>
          <w:color w:val="000000" w:themeColor="text1"/>
          <w:lang w:eastAsia="lt-LT"/>
        </w:rPr>
        <w:t>malonumą</w:t>
      </w:r>
      <w:proofErr w:type="spellEnd"/>
      <w:r w:rsidR="007C0CAB" w:rsidRPr="00007494">
        <w:rPr>
          <w:color w:val="000000" w:themeColor="text1"/>
          <w:lang w:eastAsia="lt-LT"/>
        </w:rPr>
        <w:t xml:space="preserve">. </w:t>
      </w:r>
    </w:p>
    <w:p w14:paraId="25DCCA20" w14:textId="31191336" w:rsidR="007C0CAB" w:rsidRPr="00007494" w:rsidRDefault="007C0CAB" w:rsidP="00F85B48">
      <w:pPr>
        <w:spacing w:line="276" w:lineRule="auto"/>
        <w:jc w:val="both"/>
        <w:textAlignment w:val="baseline"/>
        <w:rPr>
          <w:lang w:eastAsia="lt-LT"/>
        </w:rPr>
      </w:pPr>
      <w:proofErr w:type="spellStart"/>
      <w:r w:rsidRPr="00007494">
        <w:rPr>
          <w:color w:val="000000" w:themeColor="text1"/>
          <w:lang w:eastAsia="lt-LT"/>
        </w:rPr>
        <w:t>Įgyvendinimo</w:t>
      </w:r>
      <w:proofErr w:type="spellEnd"/>
      <w:r w:rsidRPr="00007494">
        <w:rPr>
          <w:color w:val="000000" w:themeColor="text1"/>
          <w:lang w:eastAsia="lt-LT"/>
        </w:rPr>
        <w:t xml:space="preserve"> </w:t>
      </w:r>
      <w:proofErr w:type="spellStart"/>
      <w:r w:rsidRPr="00007494">
        <w:rPr>
          <w:lang w:eastAsia="lt-LT"/>
        </w:rPr>
        <w:t>rekomendacijose</w:t>
      </w:r>
      <w:proofErr w:type="spellEnd"/>
      <w:r w:rsidRPr="00007494">
        <w:rPr>
          <w:lang w:eastAsia="lt-LT"/>
        </w:rPr>
        <w:t xml:space="preserve"> </w:t>
      </w:r>
      <w:proofErr w:type="spellStart"/>
      <w:r w:rsidRPr="00007494">
        <w:rPr>
          <w:lang w:eastAsia="lt-LT"/>
        </w:rPr>
        <w:t>planavimo</w:t>
      </w:r>
      <w:proofErr w:type="spellEnd"/>
      <w:r w:rsidRPr="00007494">
        <w:rPr>
          <w:lang w:eastAsia="lt-LT"/>
        </w:rPr>
        <w:t xml:space="preserve"> </w:t>
      </w:r>
      <w:proofErr w:type="spellStart"/>
      <w:r w:rsidRPr="00007494">
        <w:rPr>
          <w:lang w:eastAsia="lt-LT"/>
        </w:rPr>
        <w:t>aspektai</w:t>
      </w:r>
      <w:proofErr w:type="spellEnd"/>
      <w:r w:rsidRPr="00007494">
        <w:rPr>
          <w:lang w:eastAsia="lt-LT"/>
        </w:rPr>
        <w:t xml:space="preserve"> </w:t>
      </w:r>
      <w:proofErr w:type="spellStart"/>
      <w:r w:rsidRPr="00007494">
        <w:rPr>
          <w:lang w:eastAsia="lt-LT"/>
        </w:rPr>
        <w:t>pateikiami</w:t>
      </w:r>
      <w:proofErr w:type="spellEnd"/>
      <w:r w:rsidRPr="00007494">
        <w:rPr>
          <w:lang w:eastAsia="lt-LT"/>
        </w:rPr>
        <w:t xml:space="preserve"> </w:t>
      </w:r>
      <w:proofErr w:type="spellStart"/>
      <w:r w:rsidRPr="00007494">
        <w:rPr>
          <w:lang w:eastAsia="lt-LT"/>
        </w:rPr>
        <w:t>kaip</w:t>
      </w:r>
      <w:proofErr w:type="spellEnd"/>
      <w:r w:rsidRPr="00007494">
        <w:rPr>
          <w:lang w:eastAsia="lt-LT"/>
        </w:rPr>
        <w:t xml:space="preserve"> </w:t>
      </w:r>
      <w:proofErr w:type="spellStart"/>
      <w:r w:rsidRPr="00007494">
        <w:rPr>
          <w:lang w:eastAsia="lt-LT"/>
        </w:rPr>
        <w:t>darbo</w:t>
      </w:r>
      <w:proofErr w:type="spellEnd"/>
      <w:r w:rsidRPr="00007494">
        <w:rPr>
          <w:lang w:eastAsia="lt-LT"/>
        </w:rPr>
        <w:t xml:space="preserve"> </w:t>
      </w:r>
      <w:proofErr w:type="spellStart"/>
      <w:r w:rsidR="00DB1AC3" w:rsidRPr="00007494">
        <w:rPr>
          <w:lang w:eastAsia="lt-LT"/>
        </w:rPr>
        <w:t>gairės</w:t>
      </w:r>
      <w:proofErr w:type="spellEnd"/>
      <w:r w:rsidRPr="00007494">
        <w:rPr>
          <w:lang w:eastAsia="lt-LT"/>
        </w:rPr>
        <w:t xml:space="preserve">, </w:t>
      </w:r>
      <w:proofErr w:type="spellStart"/>
      <w:r w:rsidR="00DB1AC3" w:rsidRPr="00007494">
        <w:rPr>
          <w:lang w:eastAsia="lt-LT"/>
        </w:rPr>
        <w:t>skatinančios</w:t>
      </w:r>
      <w:proofErr w:type="spellEnd"/>
      <w:r w:rsidRPr="00007494">
        <w:rPr>
          <w:lang w:eastAsia="lt-LT"/>
        </w:rPr>
        <w:t xml:space="preserve"> </w:t>
      </w:r>
      <w:proofErr w:type="spellStart"/>
      <w:r w:rsidRPr="00007494">
        <w:rPr>
          <w:lang w:eastAsia="lt-LT"/>
        </w:rPr>
        <w:t>ieškoti</w:t>
      </w:r>
      <w:proofErr w:type="spellEnd"/>
      <w:r w:rsidRPr="00007494">
        <w:rPr>
          <w:lang w:eastAsia="lt-LT"/>
        </w:rPr>
        <w:t xml:space="preserve"> </w:t>
      </w:r>
      <w:proofErr w:type="spellStart"/>
      <w:r w:rsidRPr="00007494">
        <w:rPr>
          <w:lang w:eastAsia="lt-LT"/>
        </w:rPr>
        <w:t>naujų</w:t>
      </w:r>
      <w:proofErr w:type="spellEnd"/>
      <w:r w:rsidRPr="00007494">
        <w:rPr>
          <w:lang w:eastAsia="lt-LT"/>
        </w:rPr>
        <w:t xml:space="preserve"> </w:t>
      </w:r>
      <w:proofErr w:type="spellStart"/>
      <w:r w:rsidRPr="00007494">
        <w:rPr>
          <w:lang w:eastAsia="lt-LT"/>
        </w:rPr>
        <w:t>idėjų</w:t>
      </w:r>
      <w:proofErr w:type="spellEnd"/>
      <w:r w:rsidRPr="00007494">
        <w:rPr>
          <w:lang w:eastAsia="lt-LT"/>
        </w:rPr>
        <w:t xml:space="preserve">, </w:t>
      </w:r>
      <w:proofErr w:type="spellStart"/>
      <w:r w:rsidRPr="00007494">
        <w:rPr>
          <w:lang w:eastAsia="lt-LT"/>
        </w:rPr>
        <w:t>netradicinių</w:t>
      </w:r>
      <w:proofErr w:type="spellEnd"/>
      <w:r w:rsidRPr="00007494">
        <w:rPr>
          <w:lang w:eastAsia="lt-LT"/>
        </w:rPr>
        <w:t xml:space="preserve"> </w:t>
      </w:r>
      <w:proofErr w:type="spellStart"/>
      <w:r w:rsidRPr="00007494">
        <w:rPr>
          <w:lang w:eastAsia="lt-LT"/>
        </w:rPr>
        <w:t>ugdymo</w:t>
      </w:r>
      <w:proofErr w:type="spellEnd"/>
      <w:r w:rsidRPr="00007494">
        <w:rPr>
          <w:lang w:eastAsia="lt-LT"/>
        </w:rPr>
        <w:t xml:space="preserve"> </w:t>
      </w:r>
      <w:proofErr w:type="spellStart"/>
      <w:r w:rsidRPr="00007494">
        <w:rPr>
          <w:lang w:eastAsia="lt-LT"/>
        </w:rPr>
        <w:t>proceso</w:t>
      </w:r>
      <w:proofErr w:type="spellEnd"/>
      <w:r w:rsidRPr="00007494">
        <w:rPr>
          <w:lang w:eastAsia="lt-LT"/>
        </w:rPr>
        <w:t xml:space="preserve"> </w:t>
      </w:r>
      <w:proofErr w:type="spellStart"/>
      <w:r w:rsidRPr="00007494">
        <w:rPr>
          <w:lang w:eastAsia="lt-LT"/>
        </w:rPr>
        <w:t>organizavimo</w:t>
      </w:r>
      <w:proofErr w:type="spellEnd"/>
      <w:r w:rsidRPr="00007494">
        <w:rPr>
          <w:lang w:eastAsia="lt-LT"/>
        </w:rPr>
        <w:t xml:space="preserve"> </w:t>
      </w:r>
      <w:proofErr w:type="spellStart"/>
      <w:r w:rsidRPr="00007494">
        <w:rPr>
          <w:lang w:eastAsia="lt-LT"/>
        </w:rPr>
        <w:t>formų</w:t>
      </w:r>
      <w:proofErr w:type="spellEnd"/>
      <w:r w:rsidRPr="00007494">
        <w:rPr>
          <w:lang w:eastAsia="lt-LT"/>
        </w:rPr>
        <w:t xml:space="preserve">, </w:t>
      </w:r>
      <w:proofErr w:type="spellStart"/>
      <w:r w:rsidR="00DB1AC3" w:rsidRPr="00007494">
        <w:rPr>
          <w:lang w:eastAsia="lt-LT"/>
        </w:rPr>
        <w:t>sudarančių</w:t>
      </w:r>
      <w:proofErr w:type="spellEnd"/>
      <w:r w:rsidRPr="00007494">
        <w:rPr>
          <w:lang w:eastAsia="lt-LT"/>
        </w:rPr>
        <w:t xml:space="preserve"> </w:t>
      </w:r>
      <w:proofErr w:type="spellStart"/>
      <w:r w:rsidRPr="00007494">
        <w:rPr>
          <w:lang w:eastAsia="lt-LT"/>
        </w:rPr>
        <w:t>galimybes</w:t>
      </w:r>
      <w:proofErr w:type="spellEnd"/>
      <w:r w:rsidRPr="00007494">
        <w:rPr>
          <w:lang w:eastAsia="lt-LT"/>
        </w:rPr>
        <w:t xml:space="preserve"> </w:t>
      </w:r>
      <w:proofErr w:type="spellStart"/>
      <w:r w:rsidR="00DB1AC3" w:rsidRPr="00007494">
        <w:rPr>
          <w:lang w:eastAsia="lt-LT"/>
        </w:rPr>
        <w:t>atliepti</w:t>
      </w:r>
      <w:proofErr w:type="spellEnd"/>
      <w:r w:rsidR="00DB1AC3" w:rsidRPr="00007494">
        <w:rPr>
          <w:lang w:eastAsia="lt-LT"/>
        </w:rPr>
        <w:t xml:space="preserve"> ir </w:t>
      </w:r>
      <w:proofErr w:type="spellStart"/>
      <w:r w:rsidR="00DB1AC3" w:rsidRPr="00007494">
        <w:rPr>
          <w:lang w:eastAsia="lt-LT"/>
        </w:rPr>
        <w:t>skatinti</w:t>
      </w:r>
      <w:proofErr w:type="spellEnd"/>
      <w:r w:rsidRPr="00007494">
        <w:rPr>
          <w:lang w:eastAsia="lt-LT"/>
        </w:rPr>
        <w:t xml:space="preserve"> mokini</w:t>
      </w:r>
      <w:r w:rsidR="00DB1AC3" w:rsidRPr="00007494">
        <w:rPr>
          <w:lang w:eastAsia="lt-LT"/>
        </w:rPr>
        <w:t>ų</w:t>
      </w:r>
      <w:r w:rsidRPr="00007494">
        <w:rPr>
          <w:lang w:eastAsia="lt-LT"/>
        </w:rPr>
        <w:t xml:space="preserve"> </w:t>
      </w:r>
      <w:proofErr w:type="spellStart"/>
      <w:r w:rsidR="00DB1AC3" w:rsidRPr="00007494">
        <w:rPr>
          <w:lang w:eastAsia="lt-LT"/>
        </w:rPr>
        <w:t>kūrybinius</w:t>
      </w:r>
      <w:proofErr w:type="spellEnd"/>
      <w:r w:rsidRPr="00007494">
        <w:rPr>
          <w:lang w:eastAsia="lt-LT"/>
        </w:rPr>
        <w:t xml:space="preserve"> </w:t>
      </w:r>
      <w:proofErr w:type="spellStart"/>
      <w:r w:rsidRPr="00007494">
        <w:rPr>
          <w:lang w:eastAsia="lt-LT"/>
        </w:rPr>
        <w:t>poreikius</w:t>
      </w:r>
      <w:proofErr w:type="spellEnd"/>
      <w:r w:rsidR="00DB1AC3" w:rsidRPr="00007494">
        <w:rPr>
          <w:lang w:eastAsia="lt-LT"/>
        </w:rPr>
        <w:t xml:space="preserve">, </w:t>
      </w:r>
      <w:proofErr w:type="spellStart"/>
      <w:r w:rsidR="00DB1AC3" w:rsidRPr="00007494">
        <w:rPr>
          <w:lang w:eastAsia="lt-LT"/>
        </w:rPr>
        <w:t>patyriminį</w:t>
      </w:r>
      <w:proofErr w:type="spellEnd"/>
      <w:r w:rsidR="00DB1AC3" w:rsidRPr="00007494">
        <w:rPr>
          <w:lang w:eastAsia="lt-LT"/>
        </w:rPr>
        <w:t xml:space="preserve"> </w:t>
      </w:r>
      <w:proofErr w:type="spellStart"/>
      <w:r w:rsidR="00DB1AC3" w:rsidRPr="00007494">
        <w:rPr>
          <w:lang w:eastAsia="lt-LT"/>
        </w:rPr>
        <w:t>mokymąsi</w:t>
      </w:r>
      <w:proofErr w:type="spellEnd"/>
      <w:r w:rsidRPr="00007494">
        <w:rPr>
          <w:lang w:eastAsia="lt-LT"/>
        </w:rPr>
        <w:t xml:space="preserve"> ir </w:t>
      </w:r>
      <w:proofErr w:type="spellStart"/>
      <w:r w:rsidR="00DB1AC3" w:rsidRPr="00007494">
        <w:rPr>
          <w:lang w:eastAsia="lt-LT"/>
        </w:rPr>
        <w:t>taip</w:t>
      </w:r>
      <w:proofErr w:type="spellEnd"/>
      <w:r w:rsidR="00DB1AC3" w:rsidRPr="00007494">
        <w:rPr>
          <w:lang w:eastAsia="lt-LT"/>
        </w:rPr>
        <w:t xml:space="preserve"> </w:t>
      </w:r>
      <w:proofErr w:type="spellStart"/>
      <w:r w:rsidRPr="00007494">
        <w:rPr>
          <w:lang w:eastAsia="lt-LT"/>
        </w:rPr>
        <w:t>siekti</w:t>
      </w:r>
      <w:proofErr w:type="spellEnd"/>
      <w:r w:rsidRPr="00007494">
        <w:rPr>
          <w:lang w:eastAsia="lt-LT"/>
        </w:rPr>
        <w:t xml:space="preserve"> </w:t>
      </w:r>
      <w:proofErr w:type="spellStart"/>
      <w:r w:rsidRPr="00007494">
        <w:rPr>
          <w:lang w:eastAsia="lt-LT"/>
        </w:rPr>
        <w:t>Bendro</w:t>
      </w:r>
      <w:r w:rsidR="0084487F" w:rsidRPr="00007494">
        <w:rPr>
          <w:lang w:eastAsia="lt-LT"/>
        </w:rPr>
        <w:t>j</w:t>
      </w:r>
      <w:r w:rsidRPr="00007494">
        <w:rPr>
          <w:lang w:eastAsia="lt-LT"/>
        </w:rPr>
        <w:t>o</w:t>
      </w:r>
      <w:r w:rsidR="0084487F" w:rsidRPr="00007494">
        <w:rPr>
          <w:lang w:eastAsia="lt-LT"/>
        </w:rPr>
        <w:t>j</w:t>
      </w:r>
      <w:r w:rsidRPr="00007494">
        <w:rPr>
          <w:lang w:eastAsia="lt-LT"/>
        </w:rPr>
        <w:t>e</w:t>
      </w:r>
      <w:proofErr w:type="spellEnd"/>
      <w:r w:rsidRPr="00007494">
        <w:rPr>
          <w:lang w:eastAsia="lt-LT"/>
        </w:rPr>
        <w:t xml:space="preserve"> </w:t>
      </w:r>
      <w:proofErr w:type="spellStart"/>
      <w:r w:rsidRPr="00007494">
        <w:rPr>
          <w:lang w:eastAsia="lt-LT"/>
        </w:rPr>
        <w:t>programo</w:t>
      </w:r>
      <w:r w:rsidR="0084487F" w:rsidRPr="00007494">
        <w:rPr>
          <w:lang w:eastAsia="lt-LT"/>
        </w:rPr>
        <w:t>j</w:t>
      </w:r>
      <w:r w:rsidRPr="00007494">
        <w:rPr>
          <w:lang w:eastAsia="lt-LT"/>
        </w:rPr>
        <w:t>e</w:t>
      </w:r>
      <w:proofErr w:type="spellEnd"/>
      <w:r w:rsidRPr="00007494">
        <w:rPr>
          <w:lang w:eastAsia="lt-LT"/>
        </w:rPr>
        <w:t xml:space="preserve"> </w:t>
      </w:r>
      <w:proofErr w:type="spellStart"/>
      <w:r w:rsidRPr="00007494">
        <w:rPr>
          <w:lang w:eastAsia="lt-LT"/>
        </w:rPr>
        <w:t>apibrėžtų</w:t>
      </w:r>
      <w:proofErr w:type="spellEnd"/>
      <w:r w:rsidRPr="00007494">
        <w:rPr>
          <w:lang w:eastAsia="lt-LT"/>
        </w:rPr>
        <w:t xml:space="preserve"> </w:t>
      </w:r>
      <w:proofErr w:type="spellStart"/>
      <w:r w:rsidR="00DB1AC3" w:rsidRPr="00007494">
        <w:rPr>
          <w:lang w:eastAsia="lt-LT"/>
        </w:rPr>
        <w:t>tikslų</w:t>
      </w:r>
      <w:proofErr w:type="spellEnd"/>
      <w:r w:rsidRPr="00007494">
        <w:rPr>
          <w:lang w:eastAsia="lt-LT"/>
        </w:rPr>
        <w:t>.</w:t>
      </w:r>
    </w:p>
    <w:p w14:paraId="00AE6851" w14:textId="4800FF1D" w:rsidR="00A71B59" w:rsidRPr="00007494" w:rsidRDefault="007E7FB4" w:rsidP="004F243C">
      <w:pPr>
        <w:pStyle w:val="Antrat2"/>
        <w:spacing w:after="120" w:line="276" w:lineRule="auto"/>
        <w:rPr>
          <w:rFonts w:ascii="Times New Roman" w:hAnsi="Times New Roman" w:cs="Times New Roman"/>
          <w:color w:val="auto"/>
          <w:sz w:val="24"/>
          <w:szCs w:val="24"/>
        </w:rPr>
      </w:pPr>
      <w:bookmarkStart w:id="5" w:name="_Toc137206595"/>
      <w:r w:rsidRPr="00007494">
        <w:rPr>
          <w:rFonts w:ascii="Times New Roman" w:hAnsi="Times New Roman" w:cs="Times New Roman"/>
          <w:color w:val="auto"/>
          <w:sz w:val="24"/>
          <w:szCs w:val="24"/>
        </w:rPr>
        <w:lastRenderedPageBreak/>
        <w:t>2.1.</w:t>
      </w:r>
      <w:r w:rsidR="00F85B48" w:rsidRPr="00007494">
        <w:rPr>
          <w:rFonts w:ascii="Times New Roman" w:hAnsi="Times New Roman" w:cs="Times New Roman"/>
          <w:color w:val="auto"/>
          <w:sz w:val="24"/>
          <w:szCs w:val="24"/>
          <w:lang w:val="lt-LT"/>
        </w:rPr>
        <w:t> </w:t>
      </w:r>
      <w:r w:rsidR="00EB1412" w:rsidRPr="00007494">
        <w:rPr>
          <w:rFonts w:ascii="Times New Roman" w:hAnsi="Times New Roman" w:cs="Times New Roman"/>
          <w:color w:val="auto"/>
          <w:sz w:val="24"/>
          <w:szCs w:val="24"/>
        </w:rPr>
        <w:t xml:space="preserve">III </w:t>
      </w:r>
      <w:proofErr w:type="spellStart"/>
      <w:r w:rsidR="00EB1412" w:rsidRPr="00007494">
        <w:rPr>
          <w:rFonts w:ascii="Times New Roman" w:hAnsi="Times New Roman" w:cs="Times New Roman"/>
          <w:color w:val="auto"/>
          <w:sz w:val="24"/>
          <w:szCs w:val="24"/>
        </w:rPr>
        <w:t>gimnazijos</w:t>
      </w:r>
      <w:proofErr w:type="spellEnd"/>
      <w:r w:rsidR="006B7511" w:rsidRPr="00007494">
        <w:rPr>
          <w:rFonts w:ascii="Times New Roman" w:hAnsi="Times New Roman" w:cs="Times New Roman"/>
          <w:color w:val="auto"/>
          <w:sz w:val="24"/>
          <w:szCs w:val="24"/>
        </w:rPr>
        <w:t xml:space="preserve"> </w:t>
      </w:r>
      <w:proofErr w:type="spellStart"/>
      <w:r w:rsidR="006B7511" w:rsidRPr="00007494">
        <w:rPr>
          <w:rFonts w:ascii="Times New Roman" w:hAnsi="Times New Roman" w:cs="Times New Roman"/>
          <w:color w:val="auto"/>
          <w:sz w:val="24"/>
          <w:szCs w:val="24"/>
        </w:rPr>
        <w:t>klasė</w:t>
      </w:r>
      <w:bookmarkEnd w:id="5"/>
      <w:proofErr w:type="spellEnd"/>
    </w:p>
    <w:p w14:paraId="5153F7CB" w14:textId="08510358" w:rsidR="00236845" w:rsidRPr="0038317B" w:rsidRDefault="0038317B" w:rsidP="0038317B">
      <w:pPr>
        <w:textAlignment w:val="baseline"/>
        <w:rPr>
          <w:rStyle w:val="normaltextrun"/>
          <w:rFonts w:eastAsiaTheme="majorEastAsia"/>
          <w:b/>
        </w:rPr>
      </w:pPr>
      <w:r w:rsidRPr="00785FC9">
        <w:rPr>
          <w:rStyle w:val="normaltextrun"/>
          <w:rFonts w:eastAsiaTheme="majorEastAsia"/>
          <w:b/>
        </w:rPr>
        <w:t>MENŲ ISTORIJOS ILGALAIKIO PLANO RENGIMAS</w:t>
      </w:r>
      <w:r w:rsidRPr="00785FC9">
        <w:rPr>
          <w:rStyle w:val="eop"/>
          <w:rFonts w:eastAsiaTheme="majorEastAsia"/>
          <w:b/>
        </w:rPr>
        <w:t> </w:t>
      </w:r>
    </w:p>
    <w:p w14:paraId="07E86617" w14:textId="77777777" w:rsidR="00236845" w:rsidRDefault="00236845" w:rsidP="00236845">
      <w:pPr>
        <w:pStyle w:val="paragraph"/>
        <w:spacing w:before="0" w:beforeAutospacing="0" w:after="0" w:afterAutospacing="0"/>
        <w:jc w:val="both"/>
        <w:textAlignment w:val="baseline"/>
        <w:rPr>
          <w:rStyle w:val="normaltextrun"/>
          <w:rFonts w:eastAsiaTheme="majorEastAsia"/>
        </w:rPr>
      </w:pPr>
    </w:p>
    <w:p w14:paraId="0F1B14C1" w14:textId="77777777" w:rsidR="00093F03" w:rsidRPr="006F0CDC" w:rsidRDefault="00093F03" w:rsidP="00093F03">
      <w:pPr>
        <w:pStyle w:val="paragraph"/>
        <w:spacing w:before="0" w:beforeAutospacing="0" w:after="0" w:afterAutospacing="0"/>
        <w:ind w:firstLine="720"/>
        <w:jc w:val="both"/>
        <w:textAlignment w:val="baseline"/>
        <w:rPr>
          <w:lang w:val="lt-LT"/>
        </w:rPr>
      </w:pPr>
      <w:proofErr w:type="spellStart"/>
      <w:r w:rsidRPr="006F0CDC">
        <w:rPr>
          <w:rStyle w:val="normaltextrun"/>
          <w:rFonts w:eastAsiaTheme="majorEastAsia"/>
        </w:rPr>
        <w:t>Dėl</w:t>
      </w:r>
      <w:proofErr w:type="spellEnd"/>
      <w:r w:rsidRPr="006F0CDC">
        <w:rPr>
          <w:rStyle w:val="normaltextrun"/>
          <w:rFonts w:eastAsiaTheme="majorEastAsia"/>
        </w:rPr>
        <w:t xml:space="preserve"> </w:t>
      </w:r>
      <w:proofErr w:type="spellStart"/>
      <w:r w:rsidRPr="006F0CDC">
        <w:rPr>
          <w:rStyle w:val="normaltextrun"/>
          <w:rFonts w:eastAsiaTheme="majorEastAsia"/>
        </w:rPr>
        <w:t>ilgalaikio</w:t>
      </w:r>
      <w:proofErr w:type="spellEnd"/>
      <w:r w:rsidRPr="006F0CDC">
        <w:rPr>
          <w:rStyle w:val="normaltextrun"/>
          <w:rFonts w:eastAsiaTheme="majorEastAsia"/>
        </w:rPr>
        <w:t xml:space="preserve"> plano </w:t>
      </w:r>
      <w:proofErr w:type="spellStart"/>
      <w:r w:rsidRPr="006F0CDC">
        <w:rPr>
          <w:rStyle w:val="normaltextrun"/>
          <w:rFonts w:eastAsiaTheme="majorEastAsia"/>
        </w:rPr>
        <w:t>formos</w:t>
      </w:r>
      <w:proofErr w:type="spellEnd"/>
      <w:r w:rsidRPr="006F0CDC">
        <w:rPr>
          <w:rStyle w:val="normaltextrun"/>
          <w:rFonts w:eastAsiaTheme="majorEastAsia"/>
        </w:rPr>
        <w:t xml:space="preserve"> </w:t>
      </w:r>
      <w:proofErr w:type="spellStart"/>
      <w:r w:rsidRPr="006F0CDC">
        <w:rPr>
          <w:rStyle w:val="normaltextrun"/>
          <w:rFonts w:eastAsiaTheme="majorEastAsia"/>
        </w:rPr>
        <w:t>susitaria</w:t>
      </w:r>
      <w:proofErr w:type="spellEnd"/>
      <w:r w:rsidRPr="006F0CDC">
        <w:rPr>
          <w:rStyle w:val="normaltextrun"/>
          <w:rFonts w:eastAsiaTheme="majorEastAsia"/>
        </w:rPr>
        <w:t xml:space="preserve"> mokyklos </w:t>
      </w:r>
      <w:proofErr w:type="spellStart"/>
      <w:r w:rsidRPr="006F0CDC">
        <w:rPr>
          <w:rStyle w:val="normaltextrun"/>
          <w:rFonts w:eastAsiaTheme="majorEastAsia"/>
        </w:rPr>
        <w:t>bendruomenė</w:t>
      </w:r>
      <w:proofErr w:type="spellEnd"/>
      <w:r w:rsidRPr="006F0CDC">
        <w:rPr>
          <w:rStyle w:val="normaltextrun"/>
          <w:rFonts w:eastAsiaTheme="majorEastAsia"/>
        </w:rPr>
        <w:t xml:space="preserve">, </w:t>
      </w:r>
      <w:proofErr w:type="spellStart"/>
      <w:r w:rsidRPr="006F0CDC">
        <w:rPr>
          <w:rStyle w:val="normaltextrun"/>
          <w:rFonts w:eastAsiaTheme="majorEastAsia"/>
        </w:rPr>
        <w:t>tačiau</w:t>
      </w:r>
      <w:proofErr w:type="spellEnd"/>
      <w:r w:rsidRPr="006F0CDC">
        <w:rPr>
          <w:rStyle w:val="normaltextrun"/>
          <w:rFonts w:eastAsiaTheme="majorEastAsia"/>
        </w:rPr>
        <w:t xml:space="preserve"> </w:t>
      </w:r>
      <w:proofErr w:type="spellStart"/>
      <w:r w:rsidRPr="006F0CDC">
        <w:rPr>
          <w:rStyle w:val="normaltextrun"/>
          <w:rFonts w:eastAsiaTheme="majorEastAsia"/>
        </w:rPr>
        <w:t>nebūtina</w:t>
      </w:r>
      <w:proofErr w:type="spellEnd"/>
      <w:r w:rsidRPr="006F0CDC">
        <w:rPr>
          <w:rStyle w:val="normaltextrun"/>
          <w:rFonts w:eastAsiaTheme="majorEastAsia"/>
        </w:rPr>
        <w:t xml:space="preserve"> </w:t>
      </w:r>
      <w:proofErr w:type="spellStart"/>
      <w:r w:rsidRPr="006F0CDC">
        <w:rPr>
          <w:rStyle w:val="normaltextrun"/>
          <w:rFonts w:eastAsiaTheme="majorEastAsia"/>
        </w:rPr>
        <w:t>siekti</w:t>
      </w:r>
      <w:proofErr w:type="spellEnd"/>
      <w:r w:rsidRPr="006F0CDC">
        <w:rPr>
          <w:rStyle w:val="normaltextrun"/>
          <w:rFonts w:eastAsiaTheme="majorEastAsia"/>
        </w:rPr>
        <w:t xml:space="preserve"> </w:t>
      </w:r>
      <w:proofErr w:type="spellStart"/>
      <w:r w:rsidRPr="006F0CDC">
        <w:rPr>
          <w:rStyle w:val="normaltextrun"/>
          <w:rFonts w:eastAsiaTheme="majorEastAsia"/>
        </w:rPr>
        <w:t>vienodos</w:t>
      </w:r>
      <w:proofErr w:type="spellEnd"/>
      <w:r w:rsidRPr="006F0CDC">
        <w:rPr>
          <w:rStyle w:val="normaltextrun"/>
          <w:rFonts w:eastAsiaTheme="majorEastAsia"/>
        </w:rPr>
        <w:t xml:space="preserve"> </w:t>
      </w:r>
      <w:proofErr w:type="spellStart"/>
      <w:r w:rsidRPr="006F0CDC">
        <w:rPr>
          <w:rStyle w:val="normaltextrun"/>
          <w:rFonts w:eastAsiaTheme="majorEastAsia"/>
        </w:rPr>
        <w:t>formos</w:t>
      </w:r>
      <w:proofErr w:type="spellEnd"/>
      <w:r w:rsidRPr="006F0CDC">
        <w:rPr>
          <w:rStyle w:val="normaltextrun"/>
          <w:rFonts w:eastAsiaTheme="majorEastAsia"/>
        </w:rPr>
        <w:t xml:space="preserve">. </w:t>
      </w:r>
      <w:proofErr w:type="spellStart"/>
      <w:r w:rsidRPr="006F0CDC">
        <w:rPr>
          <w:rStyle w:val="normaltextrun"/>
          <w:rFonts w:eastAsiaTheme="majorEastAsia"/>
        </w:rPr>
        <w:t>Skirtingų</w:t>
      </w:r>
      <w:proofErr w:type="spellEnd"/>
      <w:r w:rsidRPr="006F0CDC">
        <w:rPr>
          <w:rStyle w:val="normaltextrun"/>
          <w:rFonts w:eastAsiaTheme="majorEastAsia"/>
        </w:rPr>
        <w:t xml:space="preserve"> </w:t>
      </w:r>
      <w:proofErr w:type="spellStart"/>
      <w:r w:rsidRPr="006F0CDC">
        <w:rPr>
          <w:rStyle w:val="normaltextrun"/>
          <w:rFonts w:eastAsiaTheme="majorEastAsia"/>
        </w:rPr>
        <w:t>dalykų</w:t>
      </w:r>
      <w:proofErr w:type="spellEnd"/>
      <w:r w:rsidRPr="006F0CDC">
        <w:rPr>
          <w:rStyle w:val="normaltextrun"/>
          <w:rFonts w:eastAsiaTheme="majorEastAsia"/>
        </w:rPr>
        <w:t xml:space="preserve"> </w:t>
      </w:r>
      <w:proofErr w:type="spellStart"/>
      <w:r w:rsidRPr="006F0CDC">
        <w:rPr>
          <w:rStyle w:val="normaltextrun"/>
          <w:rFonts w:eastAsiaTheme="majorEastAsia"/>
        </w:rPr>
        <w:t>ar</w:t>
      </w:r>
      <w:proofErr w:type="spellEnd"/>
      <w:r w:rsidRPr="006F0CDC">
        <w:rPr>
          <w:rStyle w:val="normaltextrun"/>
          <w:rFonts w:eastAsiaTheme="majorEastAsia"/>
        </w:rPr>
        <w:t xml:space="preserve"> </w:t>
      </w:r>
      <w:proofErr w:type="spellStart"/>
      <w:r w:rsidRPr="006F0CDC">
        <w:rPr>
          <w:rStyle w:val="normaltextrun"/>
          <w:rFonts w:eastAsiaTheme="majorEastAsia"/>
        </w:rPr>
        <w:t>dalykų</w:t>
      </w:r>
      <w:proofErr w:type="spellEnd"/>
      <w:r w:rsidRPr="006F0CDC">
        <w:rPr>
          <w:rStyle w:val="normaltextrun"/>
          <w:rFonts w:eastAsiaTheme="majorEastAsia"/>
        </w:rPr>
        <w:t xml:space="preserve"> </w:t>
      </w:r>
      <w:proofErr w:type="spellStart"/>
      <w:r w:rsidRPr="006F0CDC">
        <w:rPr>
          <w:rStyle w:val="normaltextrun"/>
          <w:rFonts w:eastAsiaTheme="majorEastAsia"/>
        </w:rPr>
        <w:t>grupių</w:t>
      </w:r>
      <w:proofErr w:type="spellEnd"/>
      <w:r w:rsidRPr="006F0CDC">
        <w:rPr>
          <w:rStyle w:val="normaltextrun"/>
          <w:rFonts w:eastAsiaTheme="majorEastAsia"/>
        </w:rPr>
        <w:t xml:space="preserve"> </w:t>
      </w:r>
      <w:proofErr w:type="spellStart"/>
      <w:r w:rsidRPr="006F0CDC">
        <w:rPr>
          <w:rStyle w:val="normaltextrun"/>
          <w:rFonts w:eastAsiaTheme="majorEastAsia"/>
        </w:rPr>
        <w:t>ilgalaikių</w:t>
      </w:r>
      <w:proofErr w:type="spellEnd"/>
      <w:r w:rsidRPr="006F0CDC">
        <w:rPr>
          <w:rStyle w:val="normaltextrun"/>
          <w:rFonts w:eastAsiaTheme="majorEastAsia"/>
        </w:rPr>
        <w:t xml:space="preserve"> </w:t>
      </w:r>
      <w:proofErr w:type="spellStart"/>
      <w:r w:rsidRPr="006F0CDC">
        <w:rPr>
          <w:rStyle w:val="normaltextrun"/>
          <w:rFonts w:eastAsiaTheme="majorEastAsia"/>
        </w:rPr>
        <w:t>planų</w:t>
      </w:r>
      <w:proofErr w:type="spellEnd"/>
      <w:r w:rsidRPr="006F0CDC">
        <w:rPr>
          <w:rStyle w:val="normaltextrun"/>
          <w:rFonts w:eastAsiaTheme="majorEastAsia"/>
        </w:rPr>
        <w:t xml:space="preserve"> forma </w:t>
      </w:r>
      <w:proofErr w:type="spellStart"/>
      <w:r w:rsidRPr="006F0CDC">
        <w:rPr>
          <w:rStyle w:val="normaltextrun"/>
          <w:rFonts w:eastAsiaTheme="majorEastAsia"/>
        </w:rPr>
        <w:t>gali</w:t>
      </w:r>
      <w:proofErr w:type="spellEnd"/>
      <w:r w:rsidRPr="006F0CDC">
        <w:rPr>
          <w:rStyle w:val="normaltextrun"/>
          <w:rFonts w:eastAsiaTheme="majorEastAsia"/>
        </w:rPr>
        <w:t xml:space="preserve"> </w:t>
      </w:r>
      <w:proofErr w:type="spellStart"/>
      <w:r w:rsidRPr="006F0CDC">
        <w:rPr>
          <w:rStyle w:val="normaltextrun"/>
          <w:rFonts w:eastAsiaTheme="majorEastAsia"/>
        </w:rPr>
        <w:t>skirtis</w:t>
      </w:r>
      <w:proofErr w:type="spellEnd"/>
      <w:r w:rsidRPr="006F0CDC">
        <w:rPr>
          <w:rStyle w:val="normaltextrun"/>
          <w:rFonts w:eastAsiaTheme="majorEastAsia"/>
        </w:rPr>
        <w:t xml:space="preserve">, </w:t>
      </w:r>
      <w:proofErr w:type="spellStart"/>
      <w:r w:rsidRPr="006F0CDC">
        <w:rPr>
          <w:rStyle w:val="normaltextrun"/>
          <w:rFonts w:eastAsiaTheme="majorEastAsia"/>
        </w:rPr>
        <w:t>svarbu</w:t>
      </w:r>
      <w:proofErr w:type="spellEnd"/>
      <w:r w:rsidRPr="006F0CDC">
        <w:rPr>
          <w:rStyle w:val="normaltextrun"/>
          <w:rFonts w:eastAsiaTheme="majorEastAsia"/>
        </w:rPr>
        <w:t xml:space="preserve"> </w:t>
      </w:r>
      <w:proofErr w:type="spellStart"/>
      <w:r w:rsidRPr="006F0CDC">
        <w:rPr>
          <w:rStyle w:val="normaltextrun"/>
          <w:rFonts w:eastAsiaTheme="majorEastAsia"/>
        </w:rPr>
        <w:t>atsižvelgti</w:t>
      </w:r>
      <w:proofErr w:type="spellEnd"/>
      <w:r w:rsidRPr="006F0CDC">
        <w:rPr>
          <w:rStyle w:val="normaltextrun"/>
          <w:rFonts w:eastAsiaTheme="majorEastAsia"/>
        </w:rPr>
        <w:t xml:space="preserve"> į </w:t>
      </w:r>
      <w:proofErr w:type="spellStart"/>
      <w:r w:rsidRPr="006F0CDC">
        <w:rPr>
          <w:rStyle w:val="normaltextrun"/>
          <w:rFonts w:eastAsiaTheme="majorEastAsia"/>
        </w:rPr>
        <w:t>dalyko</w:t>
      </w:r>
      <w:proofErr w:type="spellEnd"/>
      <w:r w:rsidRPr="006F0CDC">
        <w:rPr>
          <w:rStyle w:val="normaltextrun"/>
          <w:rFonts w:eastAsiaTheme="majorEastAsia"/>
        </w:rPr>
        <w:t xml:space="preserve">(-ų) </w:t>
      </w:r>
      <w:proofErr w:type="spellStart"/>
      <w:r w:rsidRPr="006F0CDC">
        <w:rPr>
          <w:rStyle w:val="normaltextrun"/>
          <w:rFonts w:eastAsiaTheme="majorEastAsia"/>
        </w:rPr>
        <w:t>specifiką</w:t>
      </w:r>
      <w:proofErr w:type="spellEnd"/>
      <w:r w:rsidRPr="006F0CDC">
        <w:rPr>
          <w:rStyle w:val="normaltextrun"/>
          <w:rFonts w:eastAsiaTheme="majorEastAsia"/>
        </w:rPr>
        <w:t xml:space="preserve"> ir </w:t>
      </w:r>
      <w:proofErr w:type="spellStart"/>
      <w:r w:rsidRPr="006F0CDC">
        <w:rPr>
          <w:rStyle w:val="normaltextrun"/>
          <w:rFonts w:eastAsiaTheme="majorEastAsia"/>
        </w:rPr>
        <w:t>sudaryti</w:t>
      </w:r>
      <w:proofErr w:type="spellEnd"/>
      <w:r w:rsidRPr="006F0CDC">
        <w:rPr>
          <w:rStyle w:val="normaltextrun"/>
          <w:rFonts w:eastAsiaTheme="majorEastAsia"/>
        </w:rPr>
        <w:t xml:space="preserve"> </w:t>
      </w:r>
      <w:proofErr w:type="spellStart"/>
      <w:r w:rsidRPr="006F0CDC">
        <w:rPr>
          <w:rStyle w:val="normaltextrun"/>
          <w:rFonts w:eastAsiaTheme="majorEastAsia"/>
        </w:rPr>
        <w:t>ilgalaikį</w:t>
      </w:r>
      <w:proofErr w:type="spellEnd"/>
      <w:r w:rsidRPr="006F0CDC">
        <w:rPr>
          <w:rStyle w:val="normaltextrun"/>
          <w:rFonts w:eastAsiaTheme="majorEastAsia"/>
        </w:rPr>
        <w:t xml:space="preserve"> </w:t>
      </w:r>
      <w:proofErr w:type="spellStart"/>
      <w:r w:rsidRPr="006F0CDC">
        <w:rPr>
          <w:rStyle w:val="normaltextrun"/>
          <w:rFonts w:eastAsiaTheme="majorEastAsia"/>
        </w:rPr>
        <w:t>planą</w:t>
      </w:r>
      <w:proofErr w:type="spellEnd"/>
      <w:r w:rsidRPr="006F0CDC">
        <w:rPr>
          <w:rStyle w:val="normaltextrun"/>
          <w:rFonts w:eastAsiaTheme="majorEastAsia"/>
        </w:rPr>
        <w:t xml:space="preserve"> </w:t>
      </w:r>
      <w:proofErr w:type="spellStart"/>
      <w:r w:rsidRPr="006F0CDC">
        <w:rPr>
          <w:rStyle w:val="normaltextrun"/>
          <w:rFonts w:eastAsiaTheme="majorEastAsia"/>
        </w:rPr>
        <w:t>taip</w:t>
      </w:r>
      <w:proofErr w:type="spellEnd"/>
      <w:r w:rsidRPr="006F0CDC">
        <w:rPr>
          <w:rStyle w:val="normaltextrun"/>
          <w:rFonts w:eastAsiaTheme="majorEastAsia"/>
        </w:rPr>
        <w:t xml:space="preserve">, </w:t>
      </w:r>
      <w:proofErr w:type="spellStart"/>
      <w:r w:rsidRPr="006F0CDC">
        <w:rPr>
          <w:rStyle w:val="normaltextrun"/>
          <w:rFonts w:eastAsiaTheme="majorEastAsia"/>
        </w:rPr>
        <w:t>kad</w:t>
      </w:r>
      <w:proofErr w:type="spellEnd"/>
      <w:r w:rsidRPr="006F0CDC">
        <w:rPr>
          <w:rStyle w:val="normaltextrun"/>
          <w:rFonts w:eastAsiaTheme="majorEastAsia"/>
        </w:rPr>
        <w:t xml:space="preserve"> </w:t>
      </w:r>
      <w:proofErr w:type="spellStart"/>
      <w:r w:rsidRPr="006F0CDC">
        <w:rPr>
          <w:rStyle w:val="normaltextrun"/>
          <w:rFonts w:eastAsiaTheme="majorEastAsia"/>
        </w:rPr>
        <w:t>jis</w:t>
      </w:r>
      <w:proofErr w:type="spellEnd"/>
      <w:r w:rsidRPr="006F0CDC">
        <w:rPr>
          <w:rStyle w:val="normaltextrun"/>
          <w:rFonts w:eastAsiaTheme="majorEastAsia"/>
        </w:rPr>
        <w:t xml:space="preserve"> </w:t>
      </w:r>
      <w:proofErr w:type="spellStart"/>
      <w:r w:rsidRPr="006F0CDC">
        <w:rPr>
          <w:rStyle w:val="normaltextrun"/>
          <w:rFonts w:eastAsiaTheme="majorEastAsia"/>
        </w:rPr>
        <w:t>būtų</w:t>
      </w:r>
      <w:proofErr w:type="spellEnd"/>
      <w:r w:rsidRPr="006F0CDC">
        <w:rPr>
          <w:rStyle w:val="normaltextrun"/>
          <w:rFonts w:eastAsiaTheme="majorEastAsia"/>
        </w:rPr>
        <w:t xml:space="preserve"> </w:t>
      </w:r>
      <w:proofErr w:type="spellStart"/>
      <w:r w:rsidRPr="006F0CDC">
        <w:rPr>
          <w:rStyle w:val="normaltextrun"/>
          <w:rFonts w:eastAsiaTheme="majorEastAsia"/>
        </w:rPr>
        <w:t>patogus</w:t>
      </w:r>
      <w:proofErr w:type="spellEnd"/>
      <w:r w:rsidRPr="006F0CDC">
        <w:rPr>
          <w:rStyle w:val="normaltextrun"/>
          <w:rFonts w:eastAsiaTheme="majorEastAsia"/>
        </w:rPr>
        <w:t xml:space="preserve"> ir </w:t>
      </w:r>
      <w:proofErr w:type="spellStart"/>
      <w:r w:rsidRPr="006F0CDC">
        <w:rPr>
          <w:rStyle w:val="normaltextrun"/>
          <w:rFonts w:eastAsiaTheme="majorEastAsia"/>
        </w:rPr>
        <w:t>informatyvus</w:t>
      </w:r>
      <w:proofErr w:type="spellEnd"/>
      <w:r w:rsidRPr="006F0CDC">
        <w:rPr>
          <w:rStyle w:val="normaltextrun"/>
          <w:rFonts w:eastAsiaTheme="majorEastAsia"/>
        </w:rPr>
        <w:t xml:space="preserve"> </w:t>
      </w:r>
      <w:proofErr w:type="spellStart"/>
      <w:r w:rsidRPr="006F0CDC">
        <w:rPr>
          <w:rStyle w:val="normaltextrun"/>
          <w:rFonts w:eastAsiaTheme="majorEastAsia"/>
        </w:rPr>
        <w:t>mokytojui</w:t>
      </w:r>
      <w:proofErr w:type="spellEnd"/>
      <w:r w:rsidRPr="006F0CDC">
        <w:rPr>
          <w:rStyle w:val="normaltextrun"/>
          <w:rFonts w:eastAsiaTheme="majorEastAsia"/>
        </w:rPr>
        <w:t xml:space="preserve">, </w:t>
      </w:r>
      <w:proofErr w:type="spellStart"/>
      <w:r w:rsidRPr="006F0CDC">
        <w:rPr>
          <w:rStyle w:val="normaltextrun"/>
          <w:rFonts w:eastAsiaTheme="majorEastAsia"/>
        </w:rPr>
        <w:t>padėtų</w:t>
      </w:r>
      <w:proofErr w:type="spellEnd"/>
      <w:r w:rsidRPr="006F0CDC">
        <w:rPr>
          <w:rStyle w:val="normaltextrun"/>
          <w:rFonts w:eastAsiaTheme="majorEastAsia"/>
        </w:rPr>
        <w:t xml:space="preserve"> </w:t>
      </w:r>
      <w:proofErr w:type="spellStart"/>
      <w:r w:rsidRPr="006F0CDC">
        <w:rPr>
          <w:rStyle w:val="normaltextrun"/>
          <w:rFonts w:eastAsiaTheme="majorEastAsia"/>
        </w:rPr>
        <w:t>planuoti</w:t>
      </w:r>
      <w:proofErr w:type="spellEnd"/>
      <w:r w:rsidRPr="006F0CDC">
        <w:rPr>
          <w:rStyle w:val="normaltextrun"/>
          <w:rFonts w:eastAsiaTheme="majorEastAsia"/>
        </w:rPr>
        <w:t xml:space="preserve"> </w:t>
      </w:r>
      <w:proofErr w:type="spellStart"/>
      <w:r w:rsidRPr="006F0CDC">
        <w:rPr>
          <w:rStyle w:val="normaltextrun"/>
          <w:rFonts w:eastAsiaTheme="majorEastAsia"/>
        </w:rPr>
        <w:t>trumpesnio</w:t>
      </w:r>
      <w:proofErr w:type="spellEnd"/>
      <w:r w:rsidRPr="006F0CDC">
        <w:rPr>
          <w:rStyle w:val="normaltextrun"/>
          <w:rFonts w:eastAsiaTheme="majorEastAsia"/>
        </w:rPr>
        <w:t xml:space="preserve"> </w:t>
      </w:r>
      <w:proofErr w:type="spellStart"/>
      <w:r w:rsidRPr="006F0CDC">
        <w:rPr>
          <w:rStyle w:val="normaltextrun"/>
          <w:rFonts w:eastAsiaTheme="majorEastAsia"/>
        </w:rPr>
        <w:t>laikotarpio</w:t>
      </w:r>
      <w:proofErr w:type="spellEnd"/>
      <w:r w:rsidRPr="006F0CDC">
        <w:rPr>
          <w:rStyle w:val="normaltextrun"/>
          <w:rFonts w:eastAsiaTheme="majorEastAsia"/>
        </w:rPr>
        <w:t xml:space="preserve"> (</w:t>
      </w:r>
      <w:proofErr w:type="spellStart"/>
      <w:r w:rsidRPr="006F0CDC">
        <w:rPr>
          <w:rStyle w:val="normaltextrun"/>
          <w:rFonts w:eastAsiaTheme="majorEastAsia"/>
        </w:rPr>
        <w:t>pvz</w:t>
      </w:r>
      <w:proofErr w:type="spellEnd"/>
      <w:r w:rsidRPr="006F0CDC">
        <w:rPr>
          <w:rStyle w:val="normaltextrun"/>
          <w:rFonts w:eastAsiaTheme="majorEastAsia"/>
        </w:rPr>
        <w:t xml:space="preserve">., </w:t>
      </w:r>
      <w:proofErr w:type="spellStart"/>
      <w:r w:rsidRPr="006F0CDC">
        <w:rPr>
          <w:rStyle w:val="normaltextrun"/>
          <w:rFonts w:eastAsiaTheme="majorEastAsia"/>
        </w:rPr>
        <w:t>pamokos</w:t>
      </w:r>
      <w:proofErr w:type="spellEnd"/>
      <w:r w:rsidRPr="006F0CDC">
        <w:rPr>
          <w:rStyle w:val="normaltextrun"/>
          <w:rFonts w:eastAsiaTheme="majorEastAsia"/>
        </w:rPr>
        <w:t xml:space="preserve">, </w:t>
      </w:r>
      <w:proofErr w:type="spellStart"/>
      <w:r w:rsidRPr="006F0CDC">
        <w:rPr>
          <w:rStyle w:val="normaltextrun"/>
          <w:rFonts w:eastAsiaTheme="majorEastAsia"/>
        </w:rPr>
        <w:t>pamokų</w:t>
      </w:r>
      <w:proofErr w:type="spellEnd"/>
      <w:r w:rsidRPr="006F0CDC">
        <w:rPr>
          <w:rStyle w:val="normaltextrun"/>
          <w:rFonts w:eastAsiaTheme="majorEastAsia"/>
        </w:rPr>
        <w:t xml:space="preserve"> </w:t>
      </w:r>
      <w:proofErr w:type="spellStart"/>
      <w:r w:rsidRPr="006F0CDC">
        <w:rPr>
          <w:rStyle w:val="normaltextrun"/>
          <w:rFonts w:eastAsiaTheme="majorEastAsia"/>
        </w:rPr>
        <w:t>ciklo</w:t>
      </w:r>
      <w:proofErr w:type="spellEnd"/>
      <w:r w:rsidRPr="006F0CDC">
        <w:rPr>
          <w:rStyle w:val="normaltextrun"/>
          <w:rFonts w:eastAsiaTheme="majorEastAsia"/>
        </w:rPr>
        <w:t xml:space="preserve">, </w:t>
      </w:r>
      <w:proofErr w:type="spellStart"/>
      <w:r w:rsidRPr="006F0CDC">
        <w:rPr>
          <w:rStyle w:val="normaltextrun"/>
          <w:rFonts w:eastAsiaTheme="majorEastAsia"/>
        </w:rPr>
        <w:t>savaitės</w:t>
      </w:r>
      <w:proofErr w:type="spellEnd"/>
      <w:r w:rsidRPr="006F0CDC">
        <w:rPr>
          <w:rStyle w:val="normaltextrun"/>
          <w:rFonts w:eastAsiaTheme="majorEastAsia"/>
        </w:rPr>
        <w:t xml:space="preserve">) </w:t>
      </w:r>
      <w:proofErr w:type="spellStart"/>
      <w:r w:rsidRPr="006F0CDC">
        <w:rPr>
          <w:rStyle w:val="normaltextrun"/>
          <w:rFonts w:eastAsiaTheme="majorEastAsia"/>
        </w:rPr>
        <w:t>ugdymo</w:t>
      </w:r>
      <w:proofErr w:type="spellEnd"/>
      <w:r w:rsidRPr="006F0CDC">
        <w:rPr>
          <w:rStyle w:val="normaltextrun"/>
          <w:rFonts w:eastAsiaTheme="majorEastAsia"/>
        </w:rPr>
        <w:t xml:space="preserve"> </w:t>
      </w:r>
      <w:proofErr w:type="spellStart"/>
      <w:r w:rsidRPr="006F0CDC">
        <w:rPr>
          <w:rStyle w:val="normaltextrun"/>
          <w:rFonts w:eastAsiaTheme="majorEastAsia"/>
        </w:rPr>
        <w:t>procesą</w:t>
      </w:r>
      <w:proofErr w:type="spellEnd"/>
      <w:r w:rsidRPr="006F0CDC">
        <w:rPr>
          <w:rStyle w:val="normaltextrun"/>
          <w:rFonts w:eastAsiaTheme="majorEastAsia"/>
        </w:rPr>
        <w:t xml:space="preserve">, </w:t>
      </w:r>
      <w:proofErr w:type="spellStart"/>
      <w:r w:rsidRPr="006F0CDC">
        <w:rPr>
          <w:rStyle w:val="normaltextrun"/>
          <w:rFonts w:eastAsiaTheme="majorEastAsia"/>
        </w:rPr>
        <w:t>kuriame</w:t>
      </w:r>
      <w:proofErr w:type="spellEnd"/>
      <w:r w:rsidRPr="006F0CDC">
        <w:rPr>
          <w:rStyle w:val="normaltextrun"/>
          <w:rFonts w:eastAsiaTheme="majorEastAsia"/>
        </w:rPr>
        <w:t xml:space="preserve"> </w:t>
      </w:r>
      <w:proofErr w:type="spellStart"/>
      <w:r w:rsidRPr="006F0CDC">
        <w:rPr>
          <w:rStyle w:val="normaltextrun"/>
          <w:rFonts w:eastAsiaTheme="majorEastAsia"/>
        </w:rPr>
        <w:t>galėtų</w:t>
      </w:r>
      <w:proofErr w:type="spellEnd"/>
      <w:r w:rsidRPr="006F0CDC">
        <w:rPr>
          <w:rStyle w:val="normaltextrun"/>
          <w:rFonts w:eastAsiaTheme="majorEastAsia"/>
        </w:rPr>
        <w:t xml:space="preserve"> </w:t>
      </w:r>
      <w:proofErr w:type="spellStart"/>
      <w:r w:rsidRPr="006F0CDC">
        <w:rPr>
          <w:rStyle w:val="normaltextrun"/>
          <w:rFonts w:eastAsiaTheme="majorEastAsia"/>
        </w:rPr>
        <w:t>būti</w:t>
      </w:r>
      <w:proofErr w:type="spellEnd"/>
      <w:r w:rsidRPr="006F0CDC">
        <w:rPr>
          <w:rStyle w:val="normaltextrun"/>
          <w:rFonts w:eastAsiaTheme="majorEastAsia"/>
        </w:rPr>
        <w:t xml:space="preserve"> </w:t>
      </w:r>
      <w:proofErr w:type="spellStart"/>
      <w:r w:rsidRPr="006F0CDC">
        <w:rPr>
          <w:rStyle w:val="normaltextrun"/>
          <w:rFonts w:eastAsiaTheme="majorEastAsia"/>
        </w:rPr>
        <w:t>nurodomi</w:t>
      </w:r>
      <w:proofErr w:type="spellEnd"/>
      <w:r w:rsidRPr="006F0CDC">
        <w:rPr>
          <w:rStyle w:val="normaltextrun"/>
          <w:rFonts w:eastAsiaTheme="majorEastAsia"/>
        </w:rPr>
        <w:t xml:space="preserve"> </w:t>
      </w:r>
      <w:proofErr w:type="spellStart"/>
      <w:r w:rsidRPr="006F0CDC">
        <w:rPr>
          <w:rStyle w:val="normaltextrun"/>
          <w:rFonts w:eastAsiaTheme="majorEastAsia"/>
        </w:rPr>
        <w:t>ugdomi</w:t>
      </w:r>
      <w:proofErr w:type="spellEnd"/>
      <w:r w:rsidRPr="006F0CDC">
        <w:rPr>
          <w:rStyle w:val="normaltextrun"/>
          <w:rFonts w:eastAsiaTheme="majorEastAsia"/>
        </w:rPr>
        <w:t xml:space="preserve"> </w:t>
      </w:r>
      <w:proofErr w:type="spellStart"/>
      <w:r w:rsidRPr="006F0CDC">
        <w:rPr>
          <w:rStyle w:val="normaltextrun"/>
          <w:rFonts w:eastAsiaTheme="majorEastAsia"/>
        </w:rPr>
        <w:t>pasiekimai</w:t>
      </w:r>
      <w:proofErr w:type="spellEnd"/>
      <w:r w:rsidRPr="006F0CDC">
        <w:rPr>
          <w:rStyle w:val="normaltextrun"/>
          <w:rFonts w:eastAsiaTheme="majorEastAsia"/>
        </w:rPr>
        <w:t xml:space="preserve">, </w:t>
      </w:r>
      <w:proofErr w:type="spellStart"/>
      <w:r w:rsidRPr="006F0CDC">
        <w:rPr>
          <w:rStyle w:val="normaltextrun"/>
          <w:rFonts w:eastAsiaTheme="majorEastAsia"/>
        </w:rPr>
        <w:t>kompetencijos</w:t>
      </w:r>
      <w:proofErr w:type="spellEnd"/>
      <w:r w:rsidRPr="006F0CDC">
        <w:rPr>
          <w:rStyle w:val="normaltextrun"/>
          <w:rFonts w:eastAsiaTheme="majorEastAsia"/>
        </w:rPr>
        <w:t xml:space="preserve">, </w:t>
      </w:r>
      <w:proofErr w:type="spellStart"/>
      <w:r w:rsidRPr="006F0CDC">
        <w:rPr>
          <w:rStyle w:val="normaltextrun"/>
          <w:rFonts w:eastAsiaTheme="majorEastAsia"/>
        </w:rPr>
        <w:t>sąsajos</w:t>
      </w:r>
      <w:proofErr w:type="spellEnd"/>
      <w:r w:rsidRPr="006F0CDC">
        <w:rPr>
          <w:rStyle w:val="normaltextrun"/>
          <w:rFonts w:eastAsiaTheme="majorEastAsia"/>
        </w:rPr>
        <w:t xml:space="preserve"> </w:t>
      </w:r>
      <w:proofErr w:type="spellStart"/>
      <w:r w:rsidRPr="006F0CDC">
        <w:rPr>
          <w:rStyle w:val="normaltextrun"/>
          <w:rFonts w:eastAsiaTheme="majorEastAsia"/>
        </w:rPr>
        <w:t>su</w:t>
      </w:r>
      <w:proofErr w:type="spellEnd"/>
      <w:r w:rsidRPr="006F0CDC">
        <w:rPr>
          <w:rStyle w:val="normaltextrun"/>
          <w:rFonts w:eastAsiaTheme="majorEastAsia"/>
        </w:rPr>
        <w:t xml:space="preserve"> </w:t>
      </w:r>
      <w:proofErr w:type="spellStart"/>
      <w:r w:rsidRPr="006F0CDC">
        <w:rPr>
          <w:rStyle w:val="normaltextrun"/>
          <w:rFonts w:eastAsiaTheme="majorEastAsia"/>
        </w:rPr>
        <w:t>tarpdalykinėmis</w:t>
      </w:r>
      <w:proofErr w:type="spellEnd"/>
      <w:r w:rsidRPr="006F0CDC">
        <w:rPr>
          <w:rStyle w:val="normaltextrun"/>
          <w:rFonts w:eastAsiaTheme="majorEastAsia"/>
        </w:rPr>
        <w:t xml:space="preserve"> </w:t>
      </w:r>
      <w:proofErr w:type="spellStart"/>
      <w:r w:rsidRPr="006F0CDC">
        <w:rPr>
          <w:rStyle w:val="normaltextrun"/>
          <w:rFonts w:eastAsiaTheme="majorEastAsia"/>
        </w:rPr>
        <w:t>temomis</w:t>
      </w:r>
      <w:proofErr w:type="spellEnd"/>
      <w:r w:rsidRPr="006F0CDC">
        <w:rPr>
          <w:rStyle w:val="normaltextrun"/>
          <w:rFonts w:eastAsiaTheme="majorEastAsia"/>
        </w:rPr>
        <w:t xml:space="preserve">. </w:t>
      </w:r>
      <w:proofErr w:type="spellStart"/>
      <w:r w:rsidRPr="006F0CDC">
        <w:rPr>
          <w:rStyle w:val="normaltextrun"/>
          <w:rFonts w:eastAsiaTheme="majorEastAsia"/>
        </w:rPr>
        <w:t>Pamokų</w:t>
      </w:r>
      <w:proofErr w:type="spellEnd"/>
      <w:r w:rsidRPr="006F0CDC">
        <w:rPr>
          <w:rStyle w:val="normaltextrun"/>
          <w:rFonts w:eastAsiaTheme="majorEastAsia"/>
        </w:rPr>
        <w:t xml:space="preserve"> ir </w:t>
      </w:r>
      <w:proofErr w:type="spellStart"/>
      <w:r w:rsidRPr="006F0CDC">
        <w:rPr>
          <w:rStyle w:val="normaltextrun"/>
          <w:rFonts w:eastAsiaTheme="majorEastAsia"/>
        </w:rPr>
        <w:t>veiklų</w:t>
      </w:r>
      <w:proofErr w:type="spellEnd"/>
      <w:r w:rsidRPr="006F0CDC">
        <w:rPr>
          <w:rStyle w:val="normaltextrun"/>
          <w:rFonts w:eastAsiaTheme="majorEastAsia"/>
        </w:rPr>
        <w:t xml:space="preserve"> </w:t>
      </w:r>
      <w:proofErr w:type="spellStart"/>
      <w:r w:rsidRPr="006F0CDC">
        <w:rPr>
          <w:rStyle w:val="normaltextrun"/>
          <w:rFonts w:eastAsiaTheme="majorEastAsia"/>
        </w:rPr>
        <w:t>planavimo</w:t>
      </w:r>
      <w:proofErr w:type="spellEnd"/>
      <w:r w:rsidRPr="006F0CDC">
        <w:rPr>
          <w:rStyle w:val="normaltextrun"/>
          <w:rFonts w:eastAsiaTheme="majorEastAsia"/>
        </w:rPr>
        <w:t xml:space="preserve"> </w:t>
      </w:r>
      <w:proofErr w:type="spellStart"/>
      <w:r w:rsidRPr="006F0CDC">
        <w:rPr>
          <w:rStyle w:val="normaltextrun"/>
          <w:rFonts w:eastAsiaTheme="majorEastAsia"/>
        </w:rPr>
        <w:t>pavyzdžių</w:t>
      </w:r>
      <w:proofErr w:type="spellEnd"/>
      <w:r w:rsidRPr="006F0CDC">
        <w:rPr>
          <w:rStyle w:val="normaltextrun"/>
          <w:rFonts w:eastAsiaTheme="majorEastAsia"/>
        </w:rPr>
        <w:t xml:space="preserve"> </w:t>
      </w:r>
      <w:proofErr w:type="spellStart"/>
      <w:r w:rsidRPr="006F0CDC">
        <w:rPr>
          <w:rStyle w:val="normaltextrun"/>
          <w:rFonts w:eastAsiaTheme="majorEastAsia"/>
        </w:rPr>
        <w:t>galima</w:t>
      </w:r>
      <w:proofErr w:type="spellEnd"/>
      <w:r w:rsidRPr="006F0CDC">
        <w:rPr>
          <w:rStyle w:val="normaltextrun"/>
          <w:rFonts w:eastAsiaTheme="majorEastAsia"/>
        </w:rPr>
        <w:t xml:space="preserve"> </w:t>
      </w:r>
      <w:proofErr w:type="spellStart"/>
      <w:r w:rsidRPr="006F0CDC">
        <w:rPr>
          <w:rStyle w:val="normaltextrun"/>
          <w:rFonts w:eastAsiaTheme="majorEastAsia"/>
        </w:rPr>
        <w:t>rasti</w:t>
      </w:r>
      <w:proofErr w:type="spellEnd"/>
      <w:r w:rsidRPr="006F0CDC">
        <w:rPr>
          <w:rStyle w:val="normaltextrun"/>
          <w:rFonts w:eastAsiaTheme="majorEastAsia"/>
        </w:rPr>
        <w:t xml:space="preserve"> </w:t>
      </w:r>
      <w:proofErr w:type="spellStart"/>
      <w:r>
        <w:rPr>
          <w:rStyle w:val="normaltextrun"/>
          <w:rFonts w:eastAsiaTheme="majorEastAsia"/>
        </w:rPr>
        <w:t>Menų</w:t>
      </w:r>
      <w:proofErr w:type="spellEnd"/>
      <w:r>
        <w:rPr>
          <w:rStyle w:val="normaltextrun"/>
          <w:rFonts w:eastAsiaTheme="majorEastAsia"/>
        </w:rPr>
        <w:t xml:space="preserve"> </w:t>
      </w:r>
      <w:proofErr w:type="spellStart"/>
      <w:r>
        <w:rPr>
          <w:rStyle w:val="normaltextrun"/>
          <w:rFonts w:eastAsiaTheme="majorEastAsia"/>
        </w:rPr>
        <w:t>istorijos</w:t>
      </w:r>
      <w:proofErr w:type="spellEnd"/>
      <w:r>
        <w:rPr>
          <w:rStyle w:val="normaltextrun"/>
          <w:rFonts w:eastAsiaTheme="majorEastAsia"/>
        </w:rPr>
        <w:t xml:space="preserve"> </w:t>
      </w:r>
      <w:proofErr w:type="spellStart"/>
      <w:r w:rsidRPr="006F0CDC">
        <w:rPr>
          <w:rStyle w:val="normaltextrun"/>
          <w:rFonts w:eastAsiaTheme="majorEastAsia"/>
        </w:rPr>
        <w:t>bendrosios</w:t>
      </w:r>
      <w:proofErr w:type="spellEnd"/>
      <w:r w:rsidRPr="006F0CDC">
        <w:rPr>
          <w:rStyle w:val="normaltextrun"/>
          <w:rFonts w:eastAsiaTheme="majorEastAsia"/>
        </w:rPr>
        <w:t xml:space="preserve"> </w:t>
      </w:r>
      <w:proofErr w:type="spellStart"/>
      <w:r w:rsidRPr="006F0CDC">
        <w:rPr>
          <w:rStyle w:val="normaltextrun"/>
          <w:rFonts w:eastAsiaTheme="majorEastAsia"/>
        </w:rPr>
        <w:t>programos</w:t>
      </w:r>
      <w:proofErr w:type="spellEnd"/>
      <w:r w:rsidRPr="006F0CDC">
        <w:rPr>
          <w:rStyle w:val="normaltextrun"/>
          <w:rFonts w:eastAsiaTheme="majorEastAsia"/>
        </w:rPr>
        <w:t xml:space="preserve"> (</w:t>
      </w:r>
      <w:proofErr w:type="spellStart"/>
      <w:r w:rsidRPr="006F0CDC">
        <w:rPr>
          <w:rStyle w:val="normaltextrun"/>
          <w:rFonts w:eastAsiaTheme="majorEastAsia"/>
        </w:rPr>
        <w:t>toliau</w:t>
      </w:r>
      <w:proofErr w:type="spellEnd"/>
      <w:r w:rsidRPr="006F0CDC">
        <w:rPr>
          <w:rStyle w:val="normaltextrun"/>
          <w:rFonts w:eastAsiaTheme="majorEastAsia"/>
        </w:rPr>
        <w:t xml:space="preserve"> – BP) </w:t>
      </w:r>
      <w:proofErr w:type="spellStart"/>
      <w:r w:rsidRPr="006F0CDC">
        <w:rPr>
          <w:rStyle w:val="normaltextrun"/>
          <w:rFonts w:eastAsiaTheme="majorEastAsia"/>
        </w:rPr>
        <w:t>įgyvendinimo</w:t>
      </w:r>
      <w:proofErr w:type="spellEnd"/>
      <w:r w:rsidRPr="006F0CDC">
        <w:rPr>
          <w:rStyle w:val="normaltextrun"/>
          <w:rFonts w:eastAsiaTheme="majorEastAsia"/>
        </w:rPr>
        <w:t xml:space="preserve"> </w:t>
      </w:r>
      <w:proofErr w:type="spellStart"/>
      <w:r w:rsidRPr="006F0CDC">
        <w:rPr>
          <w:rStyle w:val="normaltextrun"/>
          <w:rFonts w:eastAsiaTheme="majorEastAsia"/>
        </w:rPr>
        <w:t>rekomendacijų</w:t>
      </w:r>
      <w:proofErr w:type="spellEnd"/>
      <w:r w:rsidRPr="006F0CDC">
        <w:rPr>
          <w:rStyle w:val="normaltextrun"/>
          <w:rFonts w:eastAsiaTheme="majorEastAsia"/>
        </w:rPr>
        <w:t xml:space="preserve"> </w:t>
      </w:r>
      <w:proofErr w:type="spellStart"/>
      <w:r w:rsidRPr="006F0CDC">
        <w:rPr>
          <w:rStyle w:val="normaltextrun"/>
          <w:rFonts w:eastAsiaTheme="majorEastAsia"/>
        </w:rPr>
        <w:t>dalyje</w:t>
      </w:r>
      <w:proofErr w:type="spellEnd"/>
      <w:r w:rsidRPr="006F0CDC">
        <w:rPr>
          <w:rStyle w:val="normaltextrun"/>
          <w:rFonts w:eastAsiaTheme="majorEastAsia"/>
        </w:rPr>
        <w:t xml:space="preserve"> </w:t>
      </w:r>
      <w:hyperlink r:id="rId16" w:history="1">
        <w:proofErr w:type="spellStart"/>
        <w:r w:rsidRPr="001A4552">
          <w:rPr>
            <w:rStyle w:val="Hipersaitas"/>
            <w:rFonts w:eastAsiaTheme="majorEastAsia"/>
            <w:i/>
          </w:rPr>
          <w:t>Veiklų</w:t>
        </w:r>
        <w:proofErr w:type="spellEnd"/>
        <w:r w:rsidRPr="001A4552">
          <w:rPr>
            <w:rStyle w:val="Hipersaitas"/>
            <w:rFonts w:eastAsiaTheme="majorEastAsia"/>
            <w:i/>
          </w:rPr>
          <w:t xml:space="preserve"> </w:t>
        </w:r>
        <w:proofErr w:type="spellStart"/>
        <w:r w:rsidRPr="001A4552">
          <w:rPr>
            <w:rStyle w:val="Hipersaitas"/>
            <w:rFonts w:eastAsiaTheme="majorEastAsia"/>
            <w:i/>
          </w:rPr>
          <w:t>planavimo</w:t>
        </w:r>
        <w:proofErr w:type="spellEnd"/>
        <w:r w:rsidRPr="001A4552">
          <w:rPr>
            <w:rStyle w:val="Hipersaitas"/>
            <w:rFonts w:eastAsiaTheme="majorEastAsia"/>
            <w:i/>
          </w:rPr>
          <w:t xml:space="preserve"> ir </w:t>
        </w:r>
        <w:proofErr w:type="spellStart"/>
        <w:r w:rsidRPr="001A4552">
          <w:rPr>
            <w:rStyle w:val="Hipersaitas"/>
            <w:rFonts w:eastAsiaTheme="majorEastAsia"/>
            <w:i/>
          </w:rPr>
          <w:t>kompetencijų</w:t>
        </w:r>
        <w:proofErr w:type="spellEnd"/>
        <w:r w:rsidRPr="001A4552">
          <w:rPr>
            <w:rStyle w:val="Hipersaitas"/>
            <w:rFonts w:eastAsiaTheme="majorEastAsia"/>
            <w:i/>
          </w:rPr>
          <w:t xml:space="preserve"> </w:t>
        </w:r>
        <w:proofErr w:type="spellStart"/>
        <w:r w:rsidRPr="001A4552">
          <w:rPr>
            <w:rStyle w:val="Hipersaitas"/>
            <w:rFonts w:eastAsiaTheme="majorEastAsia"/>
            <w:i/>
          </w:rPr>
          <w:t>ugdymo</w:t>
        </w:r>
        <w:proofErr w:type="spellEnd"/>
        <w:r w:rsidRPr="001A4552">
          <w:rPr>
            <w:rStyle w:val="Hipersaitas"/>
            <w:rFonts w:eastAsiaTheme="majorEastAsia"/>
            <w:i/>
          </w:rPr>
          <w:t xml:space="preserve"> </w:t>
        </w:r>
        <w:proofErr w:type="spellStart"/>
        <w:r w:rsidRPr="001A4552">
          <w:rPr>
            <w:rStyle w:val="Hipersaitas"/>
            <w:rFonts w:eastAsiaTheme="majorEastAsia"/>
            <w:i/>
          </w:rPr>
          <w:t>pavyzdžiai</w:t>
        </w:r>
        <w:proofErr w:type="spellEnd"/>
      </w:hyperlink>
      <w:r w:rsidRPr="001A4552">
        <w:rPr>
          <w:rStyle w:val="normaltextrun"/>
          <w:rFonts w:eastAsiaTheme="majorEastAsia"/>
        </w:rPr>
        <w:t xml:space="preserve">. </w:t>
      </w:r>
      <w:proofErr w:type="spellStart"/>
      <w:r w:rsidRPr="006F0CDC">
        <w:rPr>
          <w:rStyle w:val="normaltextrun"/>
          <w:rFonts w:eastAsiaTheme="majorEastAsia"/>
        </w:rPr>
        <w:t>Planuodamas</w:t>
      </w:r>
      <w:proofErr w:type="spellEnd"/>
      <w:r w:rsidRPr="006F0CDC">
        <w:rPr>
          <w:rStyle w:val="normaltextrun"/>
          <w:rFonts w:eastAsiaTheme="majorEastAsia"/>
        </w:rPr>
        <w:t xml:space="preserve"> </w:t>
      </w:r>
      <w:proofErr w:type="spellStart"/>
      <w:r w:rsidRPr="006F0CDC">
        <w:rPr>
          <w:rStyle w:val="normaltextrun"/>
          <w:rFonts w:eastAsiaTheme="majorEastAsia"/>
        </w:rPr>
        <w:t>mokymosi</w:t>
      </w:r>
      <w:proofErr w:type="spellEnd"/>
      <w:r w:rsidRPr="006F0CDC">
        <w:rPr>
          <w:rStyle w:val="normaltextrun"/>
          <w:rFonts w:eastAsiaTheme="majorEastAsia"/>
        </w:rPr>
        <w:t xml:space="preserve"> </w:t>
      </w:r>
      <w:proofErr w:type="spellStart"/>
      <w:r w:rsidRPr="006F0CDC">
        <w:rPr>
          <w:rStyle w:val="normaltextrun"/>
          <w:rFonts w:eastAsiaTheme="majorEastAsia"/>
        </w:rPr>
        <w:t>veiklas</w:t>
      </w:r>
      <w:proofErr w:type="spellEnd"/>
      <w:r w:rsidRPr="006F0CDC">
        <w:rPr>
          <w:rStyle w:val="normaltextrun"/>
          <w:rFonts w:eastAsiaTheme="majorEastAsia"/>
        </w:rPr>
        <w:t xml:space="preserve"> </w:t>
      </w:r>
      <w:proofErr w:type="spellStart"/>
      <w:r w:rsidRPr="006F0CDC">
        <w:rPr>
          <w:rStyle w:val="normaltextrun"/>
          <w:rFonts w:eastAsiaTheme="majorEastAsia"/>
        </w:rPr>
        <w:t>mokytojas</w:t>
      </w:r>
      <w:proofErr w:type="spellEnd"/>
      <w:r w:rsidRPr="006F0CDC">
        <w:rPr>
          <w:rStyle w:val="normaltextrun"/>
          <w:rFonts w:eastAsiaTheme="majorEastAsia"/>
        </w:rPr>
        <w:t xml:space="preserve"> </w:t>
      </w:r>
      <w:proofErr w:type="spellStart"/>
      <w:r w:rsidRPr="006F0CDC">
        <w:rPr>
          <w:rStyle w:val="normaltextrun"/>
          <w:rFonts w:eastAsiaTheme="majorEastAsia"/>
        </w:rPr>
        <w:t>tikslingai</w:t>
      </w:r>
      <w:proofErr w:type="spellEnd"/>
      <w:r w:rsidRPr="006F0CDC">
        <w:rPr>
          <w:rStyle w:val="normaltextrun"/>
          <w:rFonts w:eastAsiaTheme="majorEastAsia"/>
        </w:rPr>
        <w:t xml:space="preserve"> </w:t>
      </w:r>
      <w:proofErr w:type="spellStart"/>
      <w:r w:rsidRPr="006F0CDC">
        <w:rPr>
          <w:rStyle w:val="normaltextrun"/>
          <w:rFonts w:eastAsiaTheme="majorEastAsia"/>
        </w:rPr>
        <w:t>pasirenka</w:t>
      </w:r>
      <w:proofErr w:type="spellEnd"/>
      <w:r w:rsidRPr="006F0CDC">
        <w:rPr>
          <w:rStyle w:val="normaltextrun"/>
          <w:rFonts w:eastAsiaTheme="majorEastAsia"/>
        </w:rPr>
        <w:t xml:space="preserve">, </w:t>
      </w:r>
      <w:proofErr w:type="spellStart"/>
      <w:r w:rsidRPr="006F0CDC">
        <w:rPr>
          <w:rStyle w:val="normaltextrun"/>
          <w:rFonts w:eastAsiaTheme="majorEastAsia"/>
        </w:rPr>
        <w:t>kurias</w:t>
      </w:r>
      <w:proofErr w:type="spellEnd"/>
      <w:r w:rsidRPr="006F0CDC">
        <w:rPr>
          <w:rStyle w:val="normaltextrun"/>
          <w:rFonts w:eastAsiaTheme="majorEastAsia"/>
        </w:rPr>
        <w:t xml:space="preserve"> </w:t>
      </w:r>
      <w:proofErr w:type="spellStart"/>
      <w:r w:rsidRPr="006F0CDC">
        <w:rPr>
          <w:rStyle w:val="normaltextrun"/>
          <w:rFonts w:eastAsiaTheme="majorEastAsia"/>
        </w:rPr>
        <w:t>kompetencijas</w:t>
      </w:r>
      <w:proofErr w:type="spellEnd"/>
      <w:r w:rsidRPr="006F0CDC">
        <w:rPr>
          <w:rStyle w:val="normaltextrun"/>
          <w:rFonts w:eastAsiaTheme="majorEastAsia"/>
        </w:rPr>
        <w:t xml:space="preserve"> ir </w:t>
      </w:r>
      <w:proofErr w:type="spellStart"/>
      <w:r w:rsidRPr="006F0CDC">
        <w:rPr>
          <w:rStyle w:val="normaltextrun"/>
          <w:rFonts w:eastAsiaTheme="majorEastAsia"/>
        </w:rPr>
        <w:t>pasiekimus</w:t>
      </w:r>
      <w:proofErr w:type="spellEnd"/>
      <w:r w:rsidRPr="006F0CDC">
        <w:rPr>
          <w:rStyle w:val="normaltextrun"/>
          <w:rFonts w:eastAsiaTheme="majorEastAsia"/>
        </w:rPr>
        <w:t xml:space="preserve"> </w:t>
      </w:r>
      <w:proofErr w:type="spellStart"/>
      <w:r w:rsidRPr="006F0CDC">
        <w:rPr>
          <w:rStyle w:val="normaltextrun"/>
          <w:rFonts w:eastAsiaTheme="majorEastAsia"/>
        </w:rPr>
        <w:t>ugdys</w:t>
      </w:r>
      <w:proofErr w:type="spellEnd"/>
      <w:r w:rsidRPr="006F0CDC">
        <w:rPr>
          <w:rStyle w:val="normaltextrun"/>
          <w:rFonts w:eastAsiaTheme="majorEastAsia"/>
        </w:rPr>
        <w:t xml:space="preserve"> </w:t>
      </w:r>
      <w:proofErr w:type="spellStart"/>
      <w:r w:rsidRPr="006F0CDC">
        <w:rPr>
          <w:rStyle w:val="normaltextrun"/>
          <w:rFonts w:eastAsiaTheme="majorEastAsia"/>
        </w:rPr>
        <w:t>atsižvelgdamas</w:t>
      </w:r>
      <w:proofErr w:type="spellEnd"/>
      <w:r w:rsidRPr="006F0CDC">
        <w:rPr>
          <w:rStyle w:val="normaltextrun"/>
          <w:rFonts w:eastAsiaTheme="majorEastAsia"/>
        </w:rPr>
        <w:t xml:space="preserve"> į </w:t>
      </w:r>
      <w:proofErr w:type="spellStart"/>
      <w:r w:rsidRPr="006F0CDC">
        <w:rPr>
          <w:rStyle w:val="normaltextrun"/>
          <w:rFonts w:eastAsiaTheme="majorEastAsia"/>
        </w:rPr>
        <w:t>konkrečios</w:t>
      </w:r>
      <w:proofErr w:type="spellEnd"/>
      <w:r w:rsidRPr="006F0CDC">
        <w:rPr>
          <w:rStyle w:val="normaltextrun"/>
          <w:rFonts w:eastAsiaTheme="majorEastAsia"/>
        </w:rPr>
        <w:t xml:space="preserve"> </w:t>
      </w:r>
      <w:proofErr w:type="spellStart"/>
      <w:r w:rsidRPr="006F0CDC">
        <w:rPr>
          <w:rStyle w:val="normaltextrun"/>
          <w:rFonts w:eastAsiaTheme="majorEastAsia"/>
        </w:rPr>
        <w:t>klasės</w:t>
      </w:r>
      <w:proofErr w:type="spellEnd"/>
      <w:r w:rsidRPr="006F0CDC">
        <w:rPr>
          <w:rStyle w:val="normaltextrun"/>
          <w:rFonts w:eastAsiaTheme="majorEastAsia"/>
        </w:rPr>
        <w:t xml:space="preserve"> mokinių </w:t>
      </w:r>
      <w:proofErr w:type="spellStart"/>
      <w:r w:rsidRPr="006F0CDC">
        <w:rPr>
          <w:rStyle w:val="normaltextrun"/>
          <w:rFonts w:eastAsiaTheme="majorEastAsia"/>
        </w:rPr>
        <w:t>pasiekimus</w:t>
      </w:r>
      <w:proofErr w:type="spellEnd"/>
      <w:r w:rsidRPr="006F0CDC">
        <w:rPr>
          <w:rStyle w:val="normaltextrun"/>
          <w:rFonts w:eastAsiaTheme="majorEastAsia"/>
        </w:rPr>
        <w:t xml:space="preserve"> ir </w:t>
      </w:r>
      <w:proofErr w:type="spellStart"/>
      <w:r w:rsidRPr="006F0CDC">
        <w:rPr>
          <w:rStyle w:val="normaltextrun"/>
          <w:rFonts w:eastAsiaTheme="majorEastAsia"/>
        </w:rPr>
        <w:t>poreikius</w:t>
      </w:r>
      <w:proofErr w:type="spellEnd"/>
      <w:r w:rsidRPr="006F0CDC">
        <w:rPr>
          <w:rStyle w:val="normaltextrun"/>
          <w:rFonts w:eastAsiaTheme="majorEastAsia"/>
        </w:rPr>
        <w:t xml:space="preserve">. </w:t>
      </w:r>
      <w:proofErr w:type="spellStart"/>
      <w:r w:rsidRPr="006F0CDC">
        <w:rPr>
          <w:rStyle w:val="normaltextrun"/>
          <w:rFonts w:eastAsiaTheme="majorEastAsia"/>
        </w:rPr>
        <w:t>Šį</w:t>
      </w:r>
      <w:proofErr w:type="spellEnd"/>
      <w:r w:rsidRPr="006F0CDC">
        <w:rPr>
          <w:rStyle w:val="normaltextrun"/>
          <w:rFonts w:eastAsiaTheme="majorEastAsia"/>
        </w:rPr>
        <w:t xml:space="preserve"> </w:t>
      </w:r>
      <w:proofErr w:type="spellStart"/>
      <w:r w:rsidRPr="006F0CDC">
        <w:rPr>
          <w:rStyle w:val="normaltextrun"/>
          <w:rFonts w:eastAsiaTheme="majorEastAsia"/>
        </w:rPr>
        <w:t>darbą</w:t>
      </w:r>
      <w:proofErr w:type="spellEnd"/>
      <w:r w:rsidRPr="006F0CDC">
        <w:rPr>
          <w:rStyle w:val="normaltextrun"/>
          <w:rFonts w:eastAsiaTheme="majorEastAsia"/>
        </w:rPr>
        <w:t xml:space="preserve"> </w:t>
      </w:r>
      <w:proofErr w:type="spellStart"/>
      <w:r w:rsidRPr="006F0CDC">
        <w:rPr>
          <w:rStyle w:val="normaltextrun"/>
          <w:rFonts w:eastAsiaTheme="majorEastAsia"/>
        </w:rPr>
        <w:t>palengvins</w:t>
      </w:r>
      <w:proofErr w:type="spellEnd"/>
      <w:r w:rsidRPr="006F0CDC">
        <w:rPr>
          <w:rStyle w:val="normaltextrun"/>
          <w:rFonts w:eastAsiaTheme="majorEastAsia"/>
        </w:rPr>
        <w:t xml:space="preserve"> </w:t>
      </w:r>
      <w:proofErr w:type="spellStart"/>
      <w:r w:rsidRPr="006F0CDC">
        <w:rPr>
          <w:rStyle w:val="normaltextrun"/>
          <w:rFonts w:eastAsiaTheme="majorEastAsia"/>
        </w:rPr>
        <w:t>naudojimasis</w:t>
      </w:r>
      <w:proofErr w:type="spellEnd"/>
      <w:r w:rsidRPr="006F0CDC">
        <w:rPr>
          <w:rStyle w:val="normaltextrun"/>
          <w:rFonts w:eastAsiaTheme="majorEastAsia"/>
        </w:rPr>
        <w:t xml:space="preserve"> </w:t>
      </w:r>
      <w:hyperlink r:id="rId17" w:history="1">
        <w:proofErr w:type="spellStart"/>
        <w:r w:rsidRPr="001A4552">
          <w:rPr>
            <w:rStyle w:val="Hipersaitas"/>
            <w:rFonts w:eastAsiaTheme="majorEastAsia"/>
          </w:rPr>
          <w:t>Švietimo</w:t>
        </w:r>
        <w:proofErr w:type="spellEnd"/>
        <w:r w:rsidRPr="001A4552">
          <w:rPr>
            <w:rStyle w:val="Hipersaitas"/>
            <w:rFonts w:eastAsiaTheme="majorEastAsia"/>
          </w:rPr>
          <w:t xml:space="preserve"> </w:t>
        </w:r>
        <w:proofErr w:type="spellStart"/>
        <w:r w:rsidRPr="001A4552">
          <w:rPr>
            <w:rStyle w:val="Hipersaitas"/>
            <w:rFonts w:eastAsiaTheme="majorEastAsia"/>
          </w:rPr>
          <w:t>portale</w:t>
        </w:r>
        <w:proofErr w:type="spellEnd"/>
      </w:hyperlink>
      <w:r w:rsidRPr="006F0CDC">
        <w:rPr>
          <w:rStyle w:val="normaltextrun"/>
          <w:rFonts w:eastAsiaTheme="majorEastAsia"/>
        </w:rPr>
        <w:t xml:space="preserve"> </w:t>
      </w:r>
      <w:proofErr w:type="spellStart"/>
      <w:r w:rsidRPr="006F0CDC">
        <w:rPr>
          <w:rStyle w:val="normaltextrun"/>
          <w:rFonts w:eastAsiaTheme="majorEastAsia"/>
        </w:rPr>
        <w:t>pateiktos</w:t>
      </w:r>
      <w:proofErr w:type="spellEnd"/>
      <w:r w:rsidRPr="006F0CDC">
        <w:rPr>
          <w:rStyle w:val="normaltextrun"/>
          <w:rFonts w:eastAsiaTheme="majorEastAsia"/>
        </w:rPr>
        <w:t xml:space="preserve"> </w:t>
      </w:r>
      <w:hyperlink r:id="rId18" w:history="1">
        <w:r w:rsidRPr="001A4552">
          <w:rPr>
            <w:rStyle w:val="Hipersaitas"/>
            <w:rFonts w:eastAsiaTheme="majorEastAsia"/>
          </w:rPr>
          <w:t xml:space="preserve">BP </w:t>
        </w:r>
        <w:proofErr w:type="spellStart"/>
        <w:r w:rsidRPr="001A4552">
          <w:rPr>
            <w:rStyle w:val="Hipersaitas"/>
            <w:rFonts w:eastAsiaTheme="majorEastAsia"/>
          </w:rPr>
          <w:t>atvaizdavimu</w:t>
        </w:r>
        <w:proofErr w:type="spellEnd"/>
      </w:hyperlink>
      <w:r w:rsidRPr="006F0CDC">
        <w:rPr>
          <w:rStyle w:val="normaltextrun"/>
          <w:rFonts w:eastAsiaTheme="majorEastAsia"/>
        </w:rPr>
        <w:t xml:space="preserve"> </w:t>
      </w:r>
      <w:proofErr w:type="spellStart"/>
      <w:r w:rsidRPr="006F0CDC">
        <w:rPr>
          <w:rStyle w:val="normaltextrun"/>
          <w:rFonts w:eastAsiaTheme="majorEastAsia"/>
        </w:rPr>
        <w:t>su</w:t>
      </w:r>
      <w:proofErr w:type="spellEnd"/>
      <w:r w:rsidRPr="006F0CDC">
        <w:rPr>
          <w:rStyle w:val="normaltextrun"/>
          <w:rFonts w:eastAsiaTheme="majorEastAsia"/>
        </w:rPr>
        <w:t xml:space="preserve"> mokymo(</w:t>
      </w:r>
      <w:proofErr w:type="spellStart"/>
      <w:r w:rsidRPr="006F0CDC">
        <w:rPr>
          <w:rStyle w:val="normaltextrun"/>
          <w:rFonts w:eastAsiaTheme="majorEastAsia"/>
        </w:rPr>
        <w:t>si</w:t>
      </w:r>
      <w:proofErr w:type="spellEnd"/>
      <w:r w:rsidRPr="006F0CDC">
        <w:rPr>
          <w:rStyle w:val="normaltextrun"/>
          <w:rFonts w:eastAsiaTheme="majorEastAsia"/>
        </w:rPr>
        <w:t xml:space="preserve">) </w:t>
      </w:r>
      <w:proofErr w:type="spellStart"/>
      <w:r w:rsidRPr="006F0CDC">
        <w:rPr>
          <w:rStyle w:val="normaltextrun"/>
          <w:rFonts w:eastAsiaTheme="majorEastAsia"/>
        </w:rPr>
        <w:t>turinio</w:t>
      </w:r>
      <w:proofErr w:type="spellEnd"/>
      <w:r w:rsidRPr="006F0CDC">
        <w:rPr>
          <w:rStyle w:val="normaltextrun"/>
          <w:rFonts w:eastAsiaTheme="majorEastAsia"/>
        </w:rPr>
        <w:t xml:space="preserve">, </w:t>
      </w:r>
      <w:proofErr w:type="spellStart"/>
      <w:r w:rsidRPr="006F0CDC">
        <w:rPr>
          <w:rStyle w:val="normaltextrun"/>
          <w:rFonts w:eastAsiaTheme="majorEastAsia"/>
        </w:rPr>
        <w:t>pasiekimų</w:t>
      </w:r>
      <w:proofErr w:type="spellEnd"/>
      <w:r w:rsidRPr="006F0CDC">
        <w:rPr>
          <w:rStyle w:val="normaltextrun"/>
          <w:rFonts w:eastAsiaTheme="majorEastAsia"/>
        </w:rPr>
        <w:t xml:space="preserve">, </w:t>
      </w:r>
      <w:proofErr w:type="spellStart"/>
      <w:r w:rsidRPr="006F0CDC">
        <w:rPr>
          <w:rStyle w:val="normaltextrun"/>
          <w:rFonts w:eastAsiaTheme="majorEastAsia"/>
        </w:rPr>
        <w:t>kompetencijų</w:t>
      </w:r>
      <w:proofErr w:type="spellEnd"/>
      <w:r w:rsidRPr="006F0CDC">
        <w:rPr>
          <w:rStyle w:val="normaltextrun"/>
          <w:rFonts w:eastAsiaTheme="majorEastAsia"/>
        </w:rPr>
        <w:t xml:space="preserve"> ir </w:t>
      </w:r>
      <w:proofErr w:type="spellStart"/>
      <w:r w:rsidRPr="006F0CDC">
        <w:rPr>
          <w:rStyle w:val="normaltextrun"/>
          <w:rFonts w:eastAsiaTheme="majorEastAsia"/>
        </w:rPr>
        <w:t>tarpdalykinių</w:t>
      </w:r>
      <w:proofErr w:type="spellEnd"/>
      <w:r w:rsidRPr="006F0CDC">
        <w:rPr>
          <w:rStyle w:val="normaltextrun"/>
          <w:rFonts w:eastAsiaTheme="majorEastAsia"/>
        </w:rPr>
        <w:t xml:space="preserve"> </w:t>
      </w:r>
      <w:proofErr w:type="spellStart"/>
      <w:r w:rsidRPr="006F0CDC">
        <w:rPr>
          <w:rStyle w:val="normaltextrun"/>
          <w:rFonts w:eastAsiaTheme="majorEastAsia"/>
        </w:rPr>
        <w:t>temų</w:t>
      </w:r>
      <w:proofErr w:type="spellEnd"/>
      <w:r w:rsidRPr="006F0CDC">
        <w:rPr>
          <w:rStyle w:val="normaltextrun"/>
          <w:rFonts w:eastAsiaTheme="majorEastAsia"/>
        </w:rPr>
        <w:t xml:space="preserve"> </w:t>
      </w:r>
      <w:proofErr w:type="spellStart"/>
      <w:r w:rsidRPr="006F0CDC">
        <w:rPr>
          <w:rStyle w:val="normaltextrun"/>
          <w:rFonts w:eastAsiaTheme="majorEastAsia"/>
        </w:rPr>
        <w:t>nurodytomis</w:t>
      </w:r>
      <w:proofErr w:type="spellEnd"/>
      <w:r w:rsidRPr="006F0CDC">
        <w:rPr>
          <w:rStyle w:val="normaltextrun"/>
          <w:rFonts w:eastAsiaTheme="majorEastAsia"/>
        </w:rPr>
        <w:t xml:space="preserve"> </w:t>
      </w:r>
      <w:proofErr w:type="spellStart"/>
      <w:r w:rsidRPr="006F0CDC">
        <w:rPr>
          <w:rStyle w:val="normaltextrun"/>
          <w:rFonts w:eastAsiaTheme="majorEastAsia"/>
        </w:rPr>
        <w:t>sąsajomis</w:t>
      </w:r>
      <w:proofErr w:type="spellEnd"/>
      <w:r w:rsidRPr="006F0CDC">
        <w:rPr>
          <w:rStyle w:val="normaltextrun"/>
          <w:rFonts w:eastAsiaTheme="majorEastAsia"/>
        </w:rPr>
        <w:t>.</w:t>
      </w:r>
      <w:r w:rsidRPr="006F0CDC">
        <w:rPr>
          <w:rStyle w:val="eop"/>
          <w:lang w:val="lt-LT"/>
        </w:rPr>
        <w:t> </w:t>
      </w:r>
    </w:p>
    <w:p w14:paraId="1CF7DC53" w14:textId="77777777" w:rsidR="00093F03" w:rsidRPr="006F0CDC" w:rsidRDefault="00093F03" w:rsidP="00093F03">
      <w:pPr>
        <w:pStyle w:val="paragraph"/>
        <w:spacing w:before="0" w:beforeAutospacing="0" w:after="0" w:afterAutospacing="0"/>
        <w:ind w:firstLine="720"/>
        <w:jc w:val="both"/>
        <w:textAlignment w:val="baseline"/>
        <w:rPr>
          <w:lang w:val="lt-LT"/>
        </w:rPr>
      </w:pPr>
      <w:hyperlink r:id="rId19" w:history="1">
        <w:proofErr w:type="spellStart"/>
        <w:r w:rsidRPr="001A4552">
          <w:rPr>
            <w:rStyle w:val="Hipersaitas"/>
            <w:rFonts w:eastAsiaTheme="majorEastAsia"/>
          </w:rPr>
          <w:t>Kompetencijos</w:t>
        </w:r>
        <w:proofErr w:type="spellEnd"/>
      </w:hyperlink>
      <w:r w:rsidRPr="006F0CDC">
        <w:rPr>
          <w:rStyle w:val="normaltextrun"/>
          <w:rFonts w:eastAsiaTheme="majorEastAsia"/>
        </w:rPr>
        <w:t xml:space="preserve"> </w:t>
      </w:r>
      <w:proofErr w:type="spellStart"/>
      <w:r w:rsidRPr="006F0CDC">
        <w:rPr>
          <w:rStyle w:val="normaltextrun"/>
          <w:rFonts w:eastAsiaTheme="majorEastAsia"/>
        </w:rPr>
        <w:t>nurodomos</w:t>
      </w:r>
      <w:proofErr w:type="spellEnd"/>
      <w:r w:rsidRPr="006F0CDC">
        <w:rPr>
          <w:rStyle w:val="normaltextrun"/>
          <w:rFonts w:eastAsiaTheme="majorEastAsia"/>
        </w:rPr>
        <w:t xml:space="preserve"> </w:t>
      </w:r>
      <w:proofErr w:type="spellStart"/>
      <w:r w:rsidRPr="006F0CDC">
        <w:rPr>
          <w:rStyle w:val="normaltextrun"/>
          <w:rFonts w:eastAsiaTheme="majorEastAsia"/>
        </w:rPr>
        <w:t>prie</w:t>
      </w:r>
      <w:proofErr w:type="spellEnd"/>
      <w:r w:rsidRPr="006F0CDC">
        <w:rPr>
          <w:rStyle w:val="normaltextrun"/>
          <w:rFonts w:eastAsiaTheme="majorEastAsia"/>
        </w:rPr>
        <w:t xml:space="preserve"> </w:t>
      </w:r>
      <w:proofErr w:type="spellStart"/>
      <w:r w:rsidRPr="006F0CDC">
        <w:rPr>
          <w:rStyle w:val="normaltextrun"/>
          <w:rFonts w:eastAsiaTheme="majorEastAsia"/>
        </w:rPr>
        <w:t>kiekvieno</w:t>
      </w:r>
      <w:proofErr w:type="spellEnd"/>
      <w:r w:rsidRPr="006F0CDC">
        <w:rPr>
          <w:rStyle w:val="normaltextrun"/>
          <w:rFonts w:eastAsiaTheme="majorEastAsia"/>
        </w:rPr>
        <w:t xml:space="preserve"> </w:t>
      </w:r>
      <w:proofErr w:type="spellStart"/>
      <w:r w:rsidRPr="006F0CDC">
        <w:rPr>
          <w:rStyle w:val="normaltextrun"/>
          <w:rFonts w:eastAsiaTheme="majorEastAsia"/>
        </w:rPr>
        <w:t>pasirinkto</w:t>
      </w:r>
      <w:proofErr w:type="spellEnd"/>
      <w:r w:rsidRPr="006F0CDC">
        <w:rPr>
          <w:rStyle w:val="normaltextrun"/>
          <w:rFonts w:eastAsiaTheme="majorEastAsia"/>
        </w:rPr>
        <w:t xml:space="preserve"> </w:t>
      </w:r>
      <w:proofErr w:type="spellStart"/>
      <w:r w:rsidRPr="006F0CDC">
        <w:rPr>
          <w:rStyle w:val="normaltextrun"/>
          <w:rFonts w:eastAsiaTheme="majorEastAsia"/>
        </w:rPr>
        <w:t>koncentro</w:t>
      </w:r>
      <w:proofErr w:type="spellEnd"/>
      <w:r w:rsidRPr="006F0CDC">
        <w:rPr>
          <w:rStyle w:val="normaltextrun"/>
          <w:rFonts w:eastAsiaTheme="majorEastAsia"/>
        </w:rPr>
        <w:t xml:space="preserve"> </w:t>
      </w:r>
      <w:proofErr w:type="spellStart"/>
      <w:r w:rsidRPr="006F0CDC">
        <w:rPr>
          <w:rStyle w:val="normaltextrun"/>
          <w:rFonts w:eastAsiaTheme="majorEastAsia"/>
        </w:rPr>
        <w:t>pasiekimo</w:t>
      </w:r>
      <w:proofErr w:type="spellEnd"/>
      <w:r w:rsidRPr="006F0CDC">
        <w:rPr>
          <w:rStyle w:val="normaltextrun"/>
          <w:rFonts w:eastAsiaTheme="majorEastAsia"/>
        </w:rPr>
        <w:t>:</w:t>
      </w:r>
      <w:r w:rsidRPr="006F0CDC">
        <w:rPr>
          <w:rStyle w:val="eop"/>
          <w:lang w:val="lt-LT"/>
        </w:rPr>
        <w:t> </w:t>
      </w:r>
    </w:p>
    <w:p w14:paraId="3E60C1DE" w14:textId="77777777" w:rsidR="00785FC9" w:rsidRPr="006F0CDC" w:rsidRDefault="00785FC9" w:rsidP="00236845">
      <w:pPr>
        <w:jc w:val="center"/>
        <w:textAlignment w:val="baseline"/>
        <w:rPr>
          <w:rFonts w:ascii="Segoe UI" w:hAnsi="Segoe UI" w:cs="Segoe UI"/>
          <w:sz w:val="18"/>
          <w:szCs w:val="18"/>
          <w:lang w:val="lt-LT" w:eastAsia="lt-LT"/>
        </w:rPr>
      </w:pPr>
    </w:p>
    <w:p w14:paraId="20FA42D5" w14:textId="77777777" w:rsidR="00785FC9" w:rsidRPr="006F0CDC" w:rsidRDefault="00785FC9" w:rsidP="00236845">
      <w:pPr>
        <w:textAlignment w:val="baseline"/>
        <w:rPr>
          <w:lang w:val="lt-LT" w:eastAsia="lt-LT"/>
        </w:rPr>
      </w:pPr>
      <w:r>
        <w:rPr>
          <w:noProof/>
        </w:rPr>
        <w:drawing>
          <wp:inline distT="0" distB="0" distL="0" distR="0" wp14:anchorId="11E3E4F8" wp14:editId="69B2DFF1">
            <wp:extent cx="5029200" cy="1801808"/>
            <wp:effectExtent l="0" t="0" r="0" b="8255"/>
            <wp:docPr id="3" name="Paveikslėl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059878" cy="1812799"/>
                    </a:xfrm>
                    <a:prstGeom prst="rect">
                      <a:avLst/>
                    </a:prstGeom>
                  </pic:spPr>
                </pic:pic>
              </a:graphicData>
            </a:graphic>
          </wp:inline>
        </w:drawing>
      </w:r>
    </w:p>
    <w:p w14:paraId="3BE2AF69" w14:textId="77777777" w:rsidR="00785FC9" w:rsidRPr="006F0CDC" w:rsidRDefault="00785FC9" w:rsidP="00236845">
      <w:pPr>
        <w:jc w:val="both"/>
        <w:textAlignment w:val="baseline"/>
        <w:rPr>
          <w:lang w:val="lt-LT" w:eastAsia="lt-LT"/>
        </w:rPr>
      </w:pPr>
    </w:p>
    <w:p w14:paraId="0270144F" w14:textId="77777777" w:rsidR="00785FC9" w:rsidRPr="006F0CDC" w:rsidRDefault="00785FC9" w:rsidP="00236845">
      <w:pPr>
        <w:textAlignment w:val="baseline"/>
        <w:rPr>
          <w:lang w:val="lt-LT" w:eastAsia="lt-LT"/>
        </w:rPr>
      </w:pPr>
      <w:r w:rsidRPr="006F0CDC">
        <w:rPr>
          <w:lang w:val="lt-LT" w:eastAsia="lt-LT"/>
        </w:rPr>
        <w:t>Spustelėjus ant pasirinkto pasiekimo atidaromas pasiekimo lygių požymių ir pasiekimui ugdyti skirto mokymo(</w:t>
      </w:r>
      <w:proofErr w:type="spellStart"/>
      <w:r w:rsidRPr="006F0CDC">
        <w:rPr>
          <w:lang w:val="lt-LT" w:eastAsia="lt-LT"/>
        </w:rPr>
        <w:t>si</w:t>
      </w:r>
      <w:proofErr w:type="spellEnd"/>
      <w:r w:rsidRPr="006F0CDC">
        <w:rPr>
          <w:lang w:val="lt-LT" w:eastAsia="lt-LT"/>
        </w:rPr>
        <w:t>) turinio citatų langas: </w:t>
      </w:r>
    </w:p>
    <w:p w14:paraId="20C7C0EA" w14:textId="77777777" w:rsidR="00785FC9" w:rsidRPr="006F0CDC" w:rsidRDefault="00785FC9" w:rsidP="00236845">
      <w:pPr>
        <w:jc w:val="center"/>
        <w:textAlignment w:val="baseline"/>
        <w:rPr>
          <w:lang w:val="lt-LT" w:eastAsia="lt-LT"/>
        </w:rPr>
      </w:pPr>
    </w:p>
    <w:p w14:paraId="2A409CEA" w14:textId="77777777" w:rsidR="00785FC9" w:rsidRPr="006F0CDC" w:rsidRDefault="00785FC9" w:rsidP="00236845">
      <w:pPr>
        <w:textAlignment w:val="baseline"/>
        <w:rPr>
          <w:lang w:val="lt-LT" w:eastAsia="lt-LT"/>
        </w:rPr>
      </w:pPr>
      <w:r>
        <w:rPr>
          <w:noProof/>
        </w:rPr>
        <w:drawing>
          <wp:inline distT="0" distB="0" distL="0" distR="0" wp14:anchorId="4AA91BB4" wp14:editId="48588195">
            <wp:extent cx="3362325" cy="2326556"/>
            <wp:effectExtent l="0" t="0" r="0" b="0"/>
            <wp:docPr id="11" name="Paveikslėli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413391" cy="2361891"/>
                    </a:xfrm>
                    <a:prstGeom prst="rect">
                      <a:avLst/>
                    </a:prstGeom>
                  </pic:spPr>
                </pic:pic>
              </a:graphicData>
            </a:graphic>
          </wp:inline>
        </w:drawing>
      </w:r>
      <w:r w:rsidRPr="006F0CDC">
        <w:rPr>
          <w:lang w:val="lt-LT" w:eastAsia="lt-LT"/>
        </w:rPr>
        <w:t> </w:t>
      </w:r>
    </w:p>
    <w:p w14:paraId="0BD08791" w14:textId="77777777" w:rsidR="00785FC9" w:rsidRPr="006F0CDC" w:rsidRDefault="00785FC9" w:rsidP="00236845">
      <w:pPr>
        <w:textAlignment w:val="baseline"/>
        <w:rPr>
          <w:lang w:val="lt-LT" w:eastAsia="lt-LT"/>
        </w:rPr>
      </w:pPr>
    </w:p>
    <w:p w14:paraId="04C3D090" w14:textId="77777777" w:rsidR="00785FC9" w:rsidRPr="006F0CDC" w:rsidRDefault="00785FC9" w:rsidP="00236845">
      <w:pPr>
        <w:jc w:val="both"/>
        <w:textAlignment w:val="baseline"/>
        <w:rPr>
          <w:lang w:val="lt-LT" w:eastAsia="lt-LT"/>
        </w:rPr>
      </w:pPr>
    </w:p>
    <w:p w14:paraId="6724CC79" w14:textId="77777777" w:rsidR="00785FC9" w:rsidRPr="006F0CDC" w:rsidRDefault="00785FC9" w:rsidP="00236845">
      <w:pPr>
        <w:jc w:val="both"/>
        <w:textAlignment w:val="baseline"/>
        <w:rPr>
          <w:lang w:val="lt-LT" w:eastAsia="lt-LT"/>
        </w:rPr>
      </w:pPr>
      <w:hyperlink r:id="rId22" w:history="1">
        <w:proofErr w:type="spellStart"/>
        <w:r w:rsidRPr="001A4552">
          <w:rPr>
            <w:rStyle w:val="Hipersaitas"/>
            <w:rFonts w:eastAsiaTheme="majorEastAsia"/>
            <w:lang w:eastAsia="lt-LT"/>
          </w:rPr>
          <w:t>Tarpdalykinės</w:t>
        </w:r>
        <w:proofErr w:type="spellEnd"/>
        <w:r w:rsidRPr="001A4552">
          <w:rPr>
            <w:rStyle w:val="Hipersaitas"/>
            <w:rFonts w:eastAsiaTheme="majorEastAsia"/>
            <w:lang w:eastAsia="lt-LT"/>
          </w:rPr>
          <w:t xml:space="preserve"> </w:t>
        </w:r>
        <w:proofErr w:type="spellStart"/>
        <w:r w:rsidRPr="001A4552">
          <w:rPr>
            <w:rStyle w:val="Hipersaitas"/>
            <w:rFonts w:eastAsiaTheme="majorEastAsia"/>
            <w:lang w:eastAsia="lt-LT"/>
          </w:rPr>
          <w:t>temos</w:t>
        </w:r>
        <w:proofErr w:type="spellEnd"/>
      </w:hyperlink>
      <w:r w:rsidRPr="006F0CDC">
        <w:rPr>
          <w:lang w:val="lt-LT" w:eastAsia="lt-LT"/>
        </w:rPr>
        <w:t xml:space="preserve"> nurodomos prie kiekvienos mokymo(</w:t>
      </w:r>
      <w:proofErr w:type="spellStart"/>
      <w:r w:rsidRPr="006F0CDC">
        <w:rPr>
          <w:lang w:val="lt-LT" w:eastAsia="lt-LT"/>
        </w:rPr>
        <w:t>si</w:t>
      </w:r>
      <w:proofErr w:type="spellEnd"/>
      <w:r w:rsidRPr="006F0CDC">
        <w:rPr>
          <w:lang w:val="lt-LT" w:eastAsia="lt-LT"/>
        </w:rPr>
        <w:t xml:space="preserve">) turinio temos. Užvedus žymeklį ant prie temų pateiktų ikonėlių atsiveria langas, kuriame matoma </w:t>
      </w:r>
      <w:proofErr w:type="spellStart"/>
      <w:r w:rsidRPr="006F0CDC">
        <w:rPr>
          <w:lang w:val="lt-LT" w:eastAsia="lt-LT"/>
        </w:rPr>
        <w:t>tarpdalykinė</w:t>
      </w:r>
      <w:proofErr w:type="spellEnd"/>
      <w:r w:rsidRPr="006F0CDC">
        <w:rPr>
          <w:lang w:val="lt-LT" w:eastAsia="lt-LT"/>
        </w:rPr>
        <w:t xml:space="preserve"> tema ir su ja susieto(-ų) pasiekimo(-ų) ir (ar) mokymo(</w:t>
      </w:r>
      <w:proofErr w:type="spellStart"/>
      <w:r w:rsidRPr="006F0CDC">
        <w:rPr>
          <w:lang w:val="lt-LT" w:eastAsia="lt-LT"/>
        </w:rPr>
        <w:t>si</w:t>
      </w:r>
      <w:proofErr w:type="spellEnd"/>
      <w:r w:rsidRPr="006F0CDC">
        <w:rPr>
          <w:lang w:val="lt-LT" w:eastAsia="lt-LT"/>
        </w:rPr>
        <w:t>) turinio temos(-ų) citatos: </w:t>
      </w:r>
    </w:p>
    <w:p w14:paraId="09C52596" w14:textId="77777777" w:rsidR="00785FC9" w:rsidRPr="006F0CDC" w:rsidRDefault="00785FC9" w:rsidP="00236845">
      <w:pPr>
        <w:jc w:val="both"/>
        <w:textAlignment w:val="baseline"/>
        <w:rPr>
          <w:noProof/>
          <w:lang w:val="lt-LT"/>
        </w:rPr>
      </w:pPr>
    </w:p>
    <w:p w14:paraId="6B3FA6FC" w14:textId="77777777" w:rsidR="00785FC9" w:rsidRPr="006F0CDC" w:rsidRDefault="00785FC9" w:rsidP="00236845">
      <w:pPr>
        <w:textAlignment w:val="baseline"/>
        <w:rPr>
          <w:lang w:val="lt-LT" w:eastAsia="lt-LT"/>
        </w:rPr>
      </w:pPr>
      <w:r>
        <w:rPr>
          <w:noProof/>
        </w:rPr>
        <w:drawing>
          <wp:inline distT="0" distB="0" distL="0" distR="0" wp14:anchorId="7CA0599B" wp14:editId="2E9A8339">
            <wp:extent cx="4233725" cy="2886472"/>
            <wp:effectExtent l="0" t="0" r="0" b="9525"/>
            <wp:docPr id="12" name="Paveikslėli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249637" cy="2897320"/>
                    </a:xfrm>
                    <a:prstGeom prst="rect">
                      <a:avLst/>
                    </a:prstGeom>
                  </pic:spPr>
                </pic:pic>
              </a:graphicData>
            </a:graphic>
          </wp:inline>
        </w:drawing>
      </w:r>
    </w:p>
    <w:p w14:paraId="6F6E5B36" w14:textId="77777777" w:rsidR="00951673" w:rsidRPr="0036779F" w:rsidRDefault="00951673" w:rsidP="00951673">
      <w:pPr>
        <w:pStyle w:val="paragraph"/>
        <w:spacing w:before="0" w:beforeAutospacing="0" w:after="0" w:afterAutospacing="0"/>
        <w:ind w:firstLine="720"/>
        <w:jc w:val="both"/>
        <w:textAlignment w:val="baseline"/>
        <w:rPr>
          <w:lang w:val="lt-LT"/>
        </w:rPr>
      </w:pPr>
      <w:proofErr w:type="spellStart"/>
      <w:r w:rsidRPr="0036779F">
        <w:rPr>
          <w:rStyle w:val="normaltextrun"/>
          <w:rFonts w:eastAsiaTheme="majorEastAsia"/>
        </w:rPr>
        <w:t>Dalyko</w:t>
      </w:r>
      <w:proofErr w:type="spellEnd"/>
      <w:r w:rsidRPr="0036779F">
        <w:rPr>
          <w:rStyle w:val="normaltextrun"/>
          <w:rFonts w:eastAsiaTheme="majorEastAsia"/>
        </w:rPr>
        <w:t xml:space="preserve"> </w:t>
      </w:r>
      <w:r w:rsidRPr="0036779F">
        <w:rPr>
          <w:lang w:val="lt-LT" w:eastAsia="lt-LT"/>
        </w:rPr>
        <w:t>ilgalaikiai</w:t>
      </w:r>
      <w:r w:rsidRPr="0036779F">
        <w:rPr>
          <w:rStyle w:val="normaltextrun"/>
          <w:rFonts w:eastAsiaTheme="majorEastAsia"/>
        </w:rPr>
        <w:t xml:space="preserve"> </w:t>
      </w:r>
      <w:proofErr w:type="spellStart"/>
      <w:r w:rsidRPr="0036779F">
        <w:rPr>
          <w:rStyle w:val="normaltextrun"/>
          <w:rFonts w:eastAsiaTheme="majorEastAsia"/>
        </w:rPr>
        <w:t>planai</w:t>
      </w:r>
      <w:proofErr w:type="spellEnd"/>
      <w:r w:rsidRPr="0036779F">
        <w:rPr>
          <w:rStyle w:val="normaltextrun"/>
          <w:rFonts w:eastAsiaTheme="majorEastAsia"/>
        </w:rPr>
        <w:t xml:space="preserve"> </w:t>
      </w:r>
      <w:proofErr w:type="spellStart"/>
      <w:r w:rsidRPr="0036779F">
        <w:rPr>
          <w:rStyle w:val="normaltextrun"/>
          <w:rFonts w:eastAsiaTheme="majorEastAsia"/>
        </w:rPr>
        <w:t>yra</w:t>
      </w:r>
      <w:proofErr w:type="spellEnd"/>
      <w:r w:rsidRPr="0036779F">
        <w:rPr>
          <w:rStyle w:val="normaltextrun"/>
          <w:rFonts w:eastAsiaTheme="majorEastAsia"/>
        </w:rPr>
        <w:t xml:space="preserve"> </w:t>
      </w:r>
      <w:proofErr w:type="spellStart"/>
      <w:r w:rsidRPr="0036779F">
        <w:rPr>
          <w:rStyle w:val="normaltextrun"/>
          <w:rFonts w:eastAsiaTheme="majorEastAsia"/>
        </w:rPr>
        <w:t>pateikiami</w:t>
      </w:r>
      <w:proofErr w:type="spellEnd"/>
      <w:r w:rsidRPr="0036779F">
        <w:rPr>
          <w:rStyle w:val="normaltextrun"/>
          <w:rFonts w:eastAsiaTheme="majorEastAsia"/>
        </w:rPr>
        <w:t xml:space="preserve"> </w:t>
      </w:r>
      <w:proofErr w:type="spellStart"/>
      <w:r w:rsidRPr="0036779F">
        <w:rPr>
          <w:rStyle w:val="normaltextrun"/>
          <w:rFonts w:eastAsiaTheme="majorEastAsia"/>
        </w:rPr>
        <w:t>skiltyje</w:t>
      </w:r>
      <w:proofErr w:type="spellEnd"/>
      <w:r w:rsidRPr="0036779F">
        <w:rPr>
          <w:rStyle w:val="normaltextrun"/>
          <w:rFonts w:eastAsiaTheme="majorEastAsia"/>
        </w:rPr>
        <w:t xml:space="preserve"> „</w:t>
      </w:r>
      <w:proofErr w:type="spellStart"/>
      <w:r>
        <w:fldChar w:fldCharType="begin"/>
      </w:r>
      <w:r>
        <w:instrText>HYPERLINK "https://emokykla.lt/bendrosios-programos/visos-bendrosios-programos/41?types=10&amp;clases="</w:instrText>
      </w:r>
      <w:r>
        <w:fldChar w:fldCharType="separate"/>
      </w:r>
      <w:r w:rsidRPr="0036779F">
        <w:rPr>
          <w:rStyle w:val="Hipersaitas"/>
          <w:rFonts w:eastAsiaTheme="majorEastAsia"/>
        </w:rPr>
        <w:t>Ištekliai</w:t>
      </w:r>
      <w:proofErr w:type="spellEnd"/>
      <w:r>
        <w:fldChar w:fldCharType="end"/>
      </w:r>
      <w:r w:rsidRPr="0036779F">
        <w:rPr>
          <w:rStyle w:val="normaltextrun"/>
          <w:rFonts w:eastAsiaTheme="majorEastAsia"/>
        </w:rPr>
        <w:t xml:space="preserve">“. </w:t>
      </w:r>
      <w:proofErr w:type="spellStart"/>
      <w:r w:rsidRPr="0036779F">
        <w:rPr>
          <w:rStyle w:val="normaltextrun"/>
          <w:rFonts w:eastAsiaTheme="majorEastAsia"/>
        </w:rPr>
        <w:t>Pateiktuose</w:t>
      </w:r>
      <w:proofErr w:type="spellEnd"/>
      <w:r w:rsidRPr="0036779F">
        <w:rPr>
          <w:rStyle w:val="normaltextrun"/>
          <w:rFonts w:eastAsiaTheme="majorEastAsia"/>
        </w:rPr>
        <w:t xml:space="preserve"> </w:t>
      </w:r>
      <w:proofErr w:type="spellStart"/>
      <w:r w:rsidRPr="0036779F">
        <w:rPr>
          <w:rStyle w:val="normaltextrun"/>
          <w:rFonts w:eastAsiaTheme="majorEastAsia"/>
        </w:rPr>
        <w:t>ilgalaikių</w:t>
      </w:r>
      <w:proofErr w:type="spellEnd"/>
      <w:r w:rsidRPr="0036779F">
        <w:rPr>
          <w:rStyle w:val="normaltextrun"/>
          <w:rFonts w:eastAsiaTheme="majorEastAsia"/>
        </w:rPr>
        <w:t xml:space="preserve"> </w:t>
      </w:r>
      <w:proofErr w:type="spellStart"/>
      <w:r w:rsidRPr="0036779F">
        <w:rPr>
          <w:rStyle w:val="normaltextrun"/>
          <w:rFonts w:eastAsiaTheme="majorEastAsia"/>
        </w:rPr>
        <w:t>planų</w:t>
      </w:r>
      <w:proofErr w:type="spellEnd"/>
      <w:r w:rsidRPr="0036779F">
        <w:rPr>
          <w:rStyle w:val="normaltextrun"/>
          <w:rFonts w:eastAsiaTheme="majorEastAsia"/>
        </w:rPr>
        <w:t xml:space="preserve"> </w:t>
      </w:r>
      <w:proofErr w:type="spellStart"/>
      <w:r w:rsidRPr="0036779F">
        <w:rPr>
          <w:rStyle w:val="normaltextrun"/>
          <w:rFonts w:eastAsiaTheme="majorEastAsia"/>
        </w:rPr>
        <w:t>pavyzdžiuose</w:t>
      </w:r>
      <w:proofErr w:type="spellEnd"/>
      <w:r w:rsidRPr="0036779F">
        <w:rPr>
          <w:rStyle w:val="normaltextrun"/>
          <w:rFonts w:eastAsiaTheme="majorEastAsia"/>
        </w:rPr>
        <w:t xml:space="preserve"> </w:t>
      </w:r>
      <w:proofErr w:type="spellStart"/>
      <w:r w:rsidRPr="0036779F">
        <w:rPr>
          <w:rStyle w:val="normaltextrun"/>
          <w:rFonts w:eastAsiaTheme="majorEastAsia"/>
        </w:rPr>
        <w:t>nurodomas</w:t>
      </w:r>
      <w:proofErr w:type="spellEnd"/>
      <w:r w:rsidRPr="0036779F">
        <w:rPr>
          <w:rStyle w:val="normaltextrun"/>
          <w:rFonts w:eastAsiaTheme="majorEastAsia"/>
        </w:rPr>
        <w:t xml:space="preserve"> </w:t>
      </w:r>
      <w:proofErr w:type="spellStart"/>
      <w:r w:rsidRPr="0036779F">
        <w:rPr>
          <w:rStyle w:val="normaltextrun"/>
          <w:rFonts w:eastAsiaTheme="majorEastAsia"/>
        </w:rPr>
        <w:t>Bendruosiuose</w:t>
      </w:r>
      <w:proofErr w:type="spellEnd"/>
      <w:r w:rsidRPr="0036779F">
        <w:rPr>
          <w:rStyle w:val="normaltextrun"/>
          <w:rFonts w:eastAsiaTheme="majorEastAsia"/>
        </w:rPr>
        <w:t xml:space="preserve"> </w:t>
      </w:r>
      <w:proofErr w:type="spellStart"/>
      <w:r w:rsidRPr="0036779F">
        <w:rPr>
          <w:rStyle w:val="normaltextrun"/>
          <w:rFonts w:eastAsiaTheme="majorEastAsia"/>
        </w:rPr>
        <w:t>ugdymo</w:t>
      </w:r>
      <w:proofErr w:type="spellEnd"/>
      <w:r w:rsidRPr="0036779F">
        <w:rPr>
          <w:rStyle w:val="normaltextrun"/>
          <w:rFonts w:eastAsiaTheme="majorEastAsia"/>
        </w:rPr>
        <w:t xml:space="preserve"> </w:t>
      </w:r>
      <w:proofErr w:type="spellStart"/>
      <w:r w:rsidRPr="0036779F">
        <w:rPr>
          <w:rStyle w:val="normaltextrun"/>
          <w:rFonts w:eastAsiaTheme="majorEastAsia"/>
        </w:rPr>
        <w:t>planuose</w:t>
      </w:r>
      <w:proofErr w:type="spellEnd"/>
      <w:r w:rsidRPr="0036779F">
        <w:rPr>
          <w:rStyle w:val="normaltextrun"/>
          <w:rFonts w:eastAsiaTheme="majorEastAsia"/>
        </w:rPr>
        <w:t xml:space="preserve"> </w:t>
      </w:r>
      <w:proofErr w:type="spellStart"/>
      <w:r w:rsidRPr="0036779F">
        <w:rPr>
          <w:rStyle w:val="normaltextrun"/>
          <w:rFonts w:eastAsiaTheme="majorEastAsia"/>
        </w:rPr>
        <w:t>dalykui</w:t>
      </w:r>
      <w:proofErr w:type="spellEnd"/>
      <w:r w:rsidRPr="0036779F">
        <w:rPr>
          <w:rStyle w:val="normaltextrun"/>
          <w:rFonts w:eastAsiaTheme="majorEastAsia"/>
        </w:rPr>
        <w:t xml:space="preserve"> </w:t>
      </w:r>
      <w:proofErr w:type="spellStart"/>
      <w:r w:rsidRPr="0036779F">
        <w:rPr>
          <w:rStyle w:val="normaltextrun"/>
          <w:rFonts w:eastAsiaTheme="majorEastAsia"/>
        </w:rPr>
        <w:t>numatyto</w:t>
      </w:r>
      <w:proofErr w:type="spellEnd"/>
      <w:r w:rsidRPr="0036779F">
        <w:rPr>
          <w:rStyle w:val="normaltextrun"/>
          <w:rFonts w:eastAsiaTheme="majorEastAsia"/>
        </w:rPr>
        <w:t xml:space="preserve"> </w:t>
      </w:r>
      <w:proofErr w:type="spellStart"/>
      <w:r w:rsidRPr="0036779F">
        <w:rPr>
          <w:rStyle w:val="normaltextrun"/>
          <w:rFonts w:eastAsiaTheme="majorEastAsia"/>
        </w:rPr>
        <w:t>valandų</w:t>
      </w:r>
      <w:proofErr w:type="spellEnd"/>
      <w:r w:rsidRPr="0036779F">
        <w:rPr>
          <w:rStyle w:val="normaltextrun"/>
          <w:rFonts w:eastAsiaTheme="majorEastAsia"/>
        </w:rPr>
        <w:t xml:space="preserve"> </w:t>
      </w:r>
      <w:proofErr w:type="spellStart"/>
      <w:r w:rsidRPr="0036779F">
        <w:rPr>
          <w:rStyle w:val="normaltextrun"/>
          <w:rFonts w:eastAsiaTheme="majorEastAsia"/>
        </w:rPr>
        <w:t>skaičiaus</w:t>
      </w:r>
      <w:proofErr w:type="spellEnd"/>
      <w:r w:rsidRPr="0036779F">
        <w:rPr>
          <w:rStyle w:val="normaltextrun"/>
          <w:rFonts w:eastAsiaTheme="majorEastAsia"/>
        </w:rPr>
        <w:t xml:space="preserve"> </w:t>
      </w:r>
      <w:proofErr w:type="spellStart"/>
      <w:r w:rsidRPr="0036779F">
        <w:rPr>
          <w:rStyle w:val="normaltextrun"/>
          <w:rFonts w:eastAsiaTheme="majorEastAsia"/>
        </w:rPr>
        <w:t>paskirstymas</w:t>
      </w:r>
      <w:proofErr w:type="spellEnd"/>
      <w:r w:rsidRPr="0036779F">
        <w:rPr>
          <w:rStyle w:val="normaltextrun"/>
          <w:rFonts w:eastAsiaTheme="majorEastAsia"/>
        </w:rPr>
        <w:t>:</w:t>
      </w:r>
      <w:r w:rsidRPr="0036779F">
        <w:rPr>
          <w:rStyle w:val="eop"/>
          <w:lang w:val="lt-LT"/>
        </w:rPr>
        <w:t> </w:t>
      </w:r>
    </w:p>
    <w:p w14:paraId="77AE1848" w14:textId="77777777" w:rsidR="00951673" w:rsidRPr="0036779F" w:rsidRDefault="00951673" w:rsidP="00951673">
      <w:pPr>
        <w:pStyle w:val="paragraph"/>
        <w:numPr>
          <w:ilvl w:val="0"/>
          <w:numId w:val="40"/>
        </w:numPr>
        <w:spacing w:before="0" w:beforeAutospacing="0" w:after="0" w:afterAutospacing="0"/>
        <w:jc w:val="both"/>
        <w:textAlignment w:val="baseline"/>
        <w:rPr>
          <w:lang w:val="lt-LT"/>
        </w:rPr>
      </w:pPr>
      <w:proofErr w:type="spellStart"/>
      <w:r w:rsidRPr="0036779F">
        <w:rPr>
          <w:rStyle w:val="normaltextrun"/>
          <w:rFonts w:eastAsiaTheme="majorEastAsia"/>
        </w:rPr>
        <w:t>stulpelyje</w:t>
      </w:r>
      <w:proofErr w:type="spellEnd"/>
      <w:r w:rsidRPr="0036779F">
        <w:rPr>
          <w:rStyle w:val="normaltextrun"/>
          <w:rFonts w:eastAsiaTheme="majorEastAsia"/>
        </w:rPr>
        <w:t xml:space="preserve"> </w:t>
      </w:r>
      <w:r w:rsidRPr="0036779F">
        <w:rPr>
          <w:rStyle w:val="normaltextrun"/>
          <w:rFonts w:eastAsiaTheme="majorEastAsia"/>
          <w:i/>
          <w:iCs/>
        </w:rPr>
        <w:t>Mokymo(</w:t>
      </w:r>
      <w:proofErr w:type="spellStart"/>
      <w:r w:rsidRPr="0036779F">
        <w:rPr>
          <w:rStyle w:val="normaltextrun"/>
          <w:rFonts w:eastAsiaTheme="majorEastAsia"/>
          <w:i/>
          <w:iCs/>
        </w:rPr>
        <w:t>si</w:t>
      </w:r>
      <w:proofErr w:type="spellEnd"/>
      <w:r w:rsidRPr="0036779F">
        <w:rPr>
          <w:rStyle w:val="normaltextrun"/>
          <w:rFonts w:eastAsiaTheme="majorEastAsia"/>
          <w:i/>
          <w:iCs/>
        </w:rPr>
        <w:t xml:space="preserve">) </w:t>
      </w:r>
      <w:proofErr w:type="spellStart"/>
      <w:r w:rsidRPr="0036779F">
        <w:rPr>
          <w:rStyle w:val="normaltextrun"/>
          <w:rFonts w:eastAsiaTheme="majorEastAsia"/>
          <w:i/>
          <w:iCs/>
        </w:rPr>
        <w:t>turinio</w:t>
      </w:r>
      <w:proofErr w:type="spellEnd"/>
      <w:r w:rsidRPr="0036779F">
        <w:rPr>
          <w:rStyle w:val="normaltextrun"/>
          <w:rFonts w:eastAsiaTheme="majorEastAsia"/>
          <w:i/>
          <w:iCs/>
        </w:rPr>
        <w:t xml:space="preserve"> </w:t>
      </w:r>
      <w:proofErr w:type="spellStart"/>
      <w:r w:rsidRPr="0036779F">
        <w:rPr>
          <w:rStyle w:val="normaltextrun"/>
          <w:rFonts w:eastAsiaTheme="majorEastAsia"/>
          <w:i/>
          <w:iCs/>
        </w:rPr>
        <w:t>tema</w:t>
      </w:r>
      <w:proofErr w:type="spellEnd"/>
      <w:r w:rsidRPr="0036779F">
        <w:rPr>
          <w:rStyle w:val="normaltextrun"/>
          <w:rFonts w:eastAsiaTheme="majorEastAsia"/>
          <w:i/>
          <w:iCs/>
        </w:rPr>
        <w:t xml:space="preserve"> </w:t>
      </w:r>
      <w:proofErr w:type="spellStart"/>
      <w:r w:rsidRPr="0036779F">
        <w:rPr>
          <w:rStyle w:val="normaltextrun"/>
          <w:rFonts w:eastAsiaTheme="majorEastAsia"/>
        </w:rPr>
        <w:t>yra</w:t>
      </w:r>
      <w:proofErr w:type="spellEnd"/>
      <w:r w:rsidRPr="0036779F">
        <w:rPr>
          <w:rStyle w:val="normaltextrun"/>
          <w:rFonts w:eastAsiaTheme="majorEastAsia"/>
        </w:rPr>
        <w:t xml:space="preserve"> </w:t>
      </w:r>
      <w:proofErr w:type="spellStart"/>
      <w:r w:rsidRPr="0036779F">
        <w:rPr>
          <w:rStyle w:val="normaltextrun"/>
          <w:rFonts w:eastAsiaTheme="majorEastAsia"/>
        </w:rPr>
        <w:t>pateikiamos</w:t>
      </w:r>
      <w:proofErr w:type="spellEnd"/>
      <w:r w:rsidRPr="0036779F">
        <w:rPr>
          <w:rStyle w:val="normaltextrun"/>
          <w:rFonts w:eastAsiaTheme="majorEastAsia"/>
        </w:rPr>
        <w:t xml:space="preserve"> BP </w:t>
      </w:r>
      <w:proofErr w:type="spellStart"/>
      <w:proofErr w:type="gramStart"/>
      <w:r w:rsidRPr="0036779F">
        <w:rPr>
          <w:rStyle w:val="normaltextrun"/>
          <w:rFonts w:eastAsiaTheme="majorEastAsia"/>
        </w:rPr>
        <w:t>temos</w:t>
      </w:r>
      <w:proofErr w:type="spellEnd"/>
      <w:r w:rsidRPr="0036779F">
        <w:rPr>
          <w:rStyle w:val="normaltextrun"/>
          <w:rFonts w:eastAsiaTheme="majorEastAsia"/>
        </w:rPr>
        <w:t>;</w:t>
      </w:r>
      <w:proofErr w:type="gramEnd"/>
      <w:r w:rsidRPr="0036779F">
        <w:rPr>
          <w:rStyle w:val="eop"/>
          <w:lang w:val="lt-LT"/>
        </w:rPr>
        <w:t> </w:t>
      </w:r>
    </w:p>
    <w:p w14:paraId="6CE6711F" w14:textId="77777777" w:rsidR="00951673" w:rsidRPr="0036779F" w:rsidRDefault="00951673" w:rsidP="00951673">
      <w:pPr>
        <w:pStyle w:val="paragraph"/>
        <w:numPr>
          <w:ilvl w:val="0"/>
          <w:numId w:val="40"/>
        </w:numPr>
        <w:spacing w:before="0" w:beforeAutospacing="0" w:after="0" w:afterAutospacing="0"/>
        <w:jc w:val="both"/>
        <w:textAlignment w:val="baseline"/>
        <w:rPr>
          <w:lang w:val="lt-LT"/>
        </w:rPr>
      </w:pPr>
      <w:r w:rsidRPr="0036779F">
        <w:rPr>
          <w:lang w:val="lt-LT"/>
        </w:rPr>
        <w:t xml:space="preserve">stulpelyje </w:t>
      </w:r>
      <w:r w:rsidRPr="0036779F">
        <w:rPr>
          <w:i/>
          <w:iCs/>
          <w:lang w:val="lt-LT"/>
        </w:rPr>
        <w:t>Tema (</w:t>
      </w:r>
      <w:r w:rsidRPr="00951673">
        <w:rPr>
          <w:i/>
          <w:iCs/>
          <w:color w:val="9BBB59" w:themeColor="accent3"/>
          <w:lang w:val="lt-LT"/>
        </w:rPr>
        <w:t>+BP citata</w:t>
      </w:r>
      <w:r w:rsidRPr="0036779F">
        <w:rPr>
          <w:i/>
          <w:iCs/>
          <w:lang w:val="lt-LT"/>
        </w:rPr>
        <w:t>)</w:t>
      </w:r>
      <w:r w:rsidRPr="0036779F">
        <w:rPr>
          <w:lang w:val="lt-LT"/>
        </w:rPr>
        <w:t xml:space="preserve"> pateiktos galimos pamokų temos, kurias mokytojas gali keisti savo nuožiūra. Be to, šiame stulpelyje po tema įterpta BP mokymo(</w:t>
      </w:r>
      <w:proofErr w:type="spellStart"/>
      <w:r w:rsidRPr="0036779F">
        <w:rPr>
          <w:lang w:val="lt-LT"/>
        </w:rPr>
        <w:t>si</w:t>
      </w:r>
      <w:proofErr w:type="spellEnd"/>
      <w:r w:rsidRPr="0036779F">
        <w:rPr>
          <w:lang w:val="lt-LT"/>
        </w:rPr>
        <w:t>) turinio citata, kurioje aprašyta kas ir kiek giliai turi būti nagrinėjama;</w:t>
      </w:r>
    </w:p>
    <w:p w14:paraId="5F8EB2E9" w14:textId="77777777" w:rsidR="00951673" w:rsidRPr="0036779F" w:rsidRDefault="00951673" w:rsidP="00951673">
      <w:pPr>
        <w:pStyle w:val="paragraph"/>
        <w:numPr>
          <w:ilvl w:val="0"/>
          <w:numId w:val="40"/>
        </w:numPr>
        <w:spacing w:before="0" w:beforeAutospacing="0" w:after="0" w:afterAutospacing="0"/>
        <w:jc w:val="both"/>
        <w:textAlignment w:val="baseline"/>
        <w:rPr>
          <w:lang w:val="lt-LT"/>
        </w:rPr>
      </w:pPr>
      <w:proofErr w:type="spellStart"/>
      <w:r w:rsidRPr="0036779F">
        <w:rPr>
          <w:rStyle w:val="normaltextrun"/>
          <w:rFonts w:eastAsiaTheme="majorEastAsia"/>
        </w:rPr>
        <w:t>stulpelyje</w:t>
      </w:r>
      <w:proofErr w:type="spellEnd"/>
      <w:r w:rsidRPr="0036779F">
        <w:rPr>
          <w:rStyle w:val="normaltextrun"/>
          <w:rFonts w:eastAsiaTheme="majorEastAsia"/>
        </w:rPr>
        <w:t xml:space="preserve"> </w:t>
      </w:r>
      <w:r w:rsidRPr="0036779F">
        <w:rPr>
          <w:rStyle w:val="normaltextrun"/>
          <w:rFonts w:eastAsiaTheme="majorEastAsia"/>
          <w:i/>
          <w:iCs/>
        </w:rPr>
        <w:t xml:space="preserve">Val. sk. </w:t>
      </w:r>
      <w:proofErr w:type="spellStart"/>
      <w:r w:rsidRPr="0036779F">
        <w:rPr>
          <w:rStyle w:val="normaltextrun"/>
          <w:rFonts w:eastAsiaTheme="majorEastAsia"/>
        </w:rPr>
        <w:t>yra</w:t>
      </w:r>
      <w:proofErr w:type="spellEnd"/>
      <w:r w:rsidRPr="0036779F">
        <w:rPr>
          <w:rStyle w:val="normaltextrun"/>
          <w:rFonts w:eastAsiaTheme="majorEastAsia"/>
        </w:rPr>
        <w:t xml:space="preserve"> </w:t>
      </w:r>
      <w:proofErr w:type="spellStart"/>
      <w:r w:rsidRPr="0036779F">
        <w:rPr>
          <w:rStyle w:val="normaltextrun"/>
          <w:rFonts w:eastAsiaTheme="majorEastAsia"/>
        </w:rPr>
        <w:t>nurodytas</w:t>
      </w:r>
      <w:proofErr w:type="spellEnd"/>
      <w:r w:rsidRPr="0036779F">
        <w:rPr>
          <w:rStyle w:val="normaltextrun"/>
          <w:rFonts w:eastAsiaTheme="majorEastAsia"/>
        </w:rPr>
        <w:t xml:space="preserve"> </w:t>
      </w:r>
      <w:proofErr w:type="spellStart"/>
      <w:r w:rsidRPr="0036779F">
        <w:rPr>
          <w:rStyle w:val="normaltextrun"/>
          <w:rFonts w:eastAsiaTheme="majorEastAsia"/>
        </w:rPr>
        <w:t>galimas</w:t>
      </w:r>
      <w:proofErr w:type="spellEnd"/>
      <w:r w:rsidRPr="0036779F">
        <w:rPr>
          <w:rStyle w:val="normaltextrun"/>
          <w:rFonts w:eastAsiaTheme="majorEastAsia"/>
        </w:rPr>
        <w:t xml:space="preserve"> </w:t>
      </w:r>
      <w:proofErr w:type="spellStart"/>
      <w:r w:rsidRPr="0036779F">
        <w:rPr>
          <w:rStyle w:val="normaltextrun"/>
          <w:rFonts w:eastAsiaTheme="majorEastAsia"/>
        </w:rPr>
        <w:t>nagrinėjant</w:t>
      </w:r>
      <w:proofErr w:type="spellEnd"/>
      <w:r w:rsidRPr="0036779F">
        <w:rPr>
          <w:rStyle w:val="normaltextrun"/>
          <w:rFonts w:eastAsiaTheme="majorEastAsia"/>
        </w:rPr>
        <w:t xml:space="preserve"> </w:t>
      </w:r>
      <w:proofErr w:type="spellStart"/>
      <w:r w:rsidRPr="0036779F">
        <w:rPr>
          <w:rStyle w:val="normaltextrun"/>
          <w:rFonts w:eastAsiaTheme="majorEastAsia"/>
        </w:rPr>
        <w:t>temą</w:t>
      </w:r>
      <w:proofErr w:type="spellEnd"/>
      <w:r w:rsidRPr="0036779F">
        <w:rPr>
          <w:rStyle w:val="normaltextrun"/>
          <w:rFonts w:eastAsiaTheme="majorEastAsia"/>
        </w:rPr>
        <w:t xml:space="preserve"> </w:t>
      </w:r>
      <w:proofErr w:type="spellStart"/>
      <w:r w:rsidRPr="0036779F">
        <w:rPr>
          <w:rStyle w:val="normaltextrun"/>
          <w:rFonts w:eastAsiaTheme="majorEastAsia"/>
        </w:rPr>
        <w:t>pasiekimams</w:t>
      </w:r>
      <w:proofErr w:type="spellEnd"/>
      <w:r w:rsidRPr="0036779F">
        <w:rPr>
          <w:rStyle w:val="normaltextrun"/>
          <w:rFonts w:eastAsiaTheme="majorEastAsia"/>
        </w:rPr>
        <w:t xml:space="preserve"> </w:t>
      </w:r>
      <w:proofErr w:type="spellStart"/>
      <w:r w:rsidRPr="0036779F">
        <w:rPr>
          <w:rStyle w:val="normaltextrun"/>
          <w:rFonts w:eastAsiaTheme="majorEastAsia"/>
        </w:rPr>
        <w:t>ugdyti</w:t>
      </w:r>
      <w:proofErr w:type="spellEnd"/>
      <w:r w:rsidRPr="0036779F">
        <w:rPr>
          <w:rStyle w:val="normaltextrun"/>
          <w:rFonts w:eastAsiaTheme="majorEastAsia"/>
        </w:rPr>
        <w:t xml:space="preserve"> </w:t>
      </w:r>
      <w:proofErr w:type="spellStart"/>
      <w:r w:rsidRPr="0036779F">
        <w:rPr>
          <w:rStyle w:val="normaltextrun"/>
          <w:rFonts w:eastAsiaTheme="majorEastAsia"/>
        </w:rPr>
        <w:t>skirtas</w:t>
      </w:r>
      <w:proofErr w:type="spellEnd"/>
      <w:r w:rsidRPr="0036779F">
        <w:rPr>
          <w:rStyle w:val="normaltextrun"/>
          <w:rFonts w:eastAsiaTheme="majorEastAsia"/>
        </w:rPr>
        <w:t xml:space="preserve"> </w:t>
      </w:r>
      <w:proofErr w:type="spellStart"/>
      <w:r w:rsidRPr="0036779F">
        <w:rPr>
          <w:rStyle w:val="normaltextrun"/>
          <w:rFonts w:eastAsiaTheme="majorEastAsia"/>
        </w:rPr>
        <w:t>pamokų</w:t>
      </w:r>
      <w:proofErr w:type="spellEnd"/>
      <w:r w:rsidRPr="0036779F">
        <w:rPr>
          <w:rStyle w:val="normaltextrun"/>
          <w:rFonts w:eastAsiaTheme="majorEastAsia"/>
        </w:rPr>
        <w:t xml:space="preserve"> </w:t>
      </w:r>
      <w:proofErr w:type="spellStart"/>
      <w:r w:rsidRPr="0036779F">
        <w:rPr>
          <w:rStyle w:val="normaltextrun"/>
          <w:rFonts w:eastAsiaTheme="majorEastAsia"/>
        </w:rPr>
        <w:t>skaičius</w:t>
      </w:r>
      <w:proofErr w:type="spellEnd"/>
      <w:r w:rsidRPr="0036779F">
        <w:rPr>
          <w:rStyle w:val="normaltextrun"/>
          <w:rFonts w:eastAsiaTheme="majorEastAsia"/>
        </w:rPr>
        <w:t xml:space="preserve">. </w:t>
      </w:r>
      <w:proofErr w:type="spellStart"/>
      <w:r w:rsidRPr="0036779F">
        <w:rPr>
          <w:rStyle w:val="normaltextrun"/>
          <w:rFonts w:eastAsiaTheme="majorEastAsia"/>
        </w:rPr>
        <w:t>Daliai</w:t>
      </w:r>
      <w:proofErr w:type="spellEnd"/>
      <w:r w:rsidRPr="0036779F">
        <w:rPr>
          <w:rStyle w:val="normaltextrun"/>
          <w:rFonts w:eastAsiaTheme="majorEastAsia"/>
        </w:rPr>
        <w:t xml:space="preserve"> </w:t>
      </w:r>
      <w:proofErr w:type="spellStart"/>
      <w:r w:rsidRPr="0036779F">
        <w:rPr>
          <w:rStyle w:val="normaltextrun"/>
          <w:rFonts w:eastAsiaTheme="majorEastAsia"/>
        </w:rPr>
        <w:t>temų</w:t>
      </w:r>
      <w:proofErr w:type="spellEnd"/>
      <w:r w:rsidRPr="0036779F">
        <w:rPr>
          <w:rStyle w:val="normaltextrun"/>
          <w:rFonts w:eastAsiaTheme="majorEastAsia"/>
        </w:rPr>
        <w:t xml:space="preserve"> </w:t>
      </w:r>
      <w:proofErr w:type="spellStart"/>
      <w:r w:rsidRPr="0036779F">
        <w:rPr>
          <w:rStyle w:val="normaltextrun"/>
          <w:rFonts w:eastAsiaTheme="majorEastAsia"/>
        </w:rPr>
        <w:t>valandos</w:t>
      </w:r>
      <w:proofErr w:type="spellEnd"/>
      <w:r w:rsidRPr="0036779F">
        <w:rPr>
          <w:rStyle w:val="normaltextrun"/>
          <w:rFonts w:eastAsiaTheme="majorEastAsia"/>
        </w:rPr>
        <w:t xml:space="preserve"> </w:t>
      </w:r>
      <w:proofErr w:type="spellStart"/>
      <w:r w:rsidRPr="0036779F">
        <w:rPr>
          <w:rStyle w:val="normaltextrun"/>
          <w:rFonts w:eastAsiaTheme="majorEastAsia"/>
        </w:rPr>
        <w:t>nurodytos</w:t>
      </w:r>
      <w:proofErr w:type="spellEnd"/>
      <w:r w:rsidRPr="0036779F">
        <w:rPr>
          <w:rStyle w:val="normaltextrun"/>
          <w:rFonts w:eastAsiaTheme="majorEastAsia"/>
        </w:rPr>
        <w:t xml:space="preserve"> </w:t>
      </w:r>
      <w:proofErr w:type="spellStart"/>
      <w:r w:rsidRPr="0036779F">
        <w:rPr>
          <w:rStyle w:val="normaltextrun"/>
          <w:rFonts w:eastAsiaTheme="majorEastAsia"/>
        </w:rPr>
        <w:t>intervalu</w:t>
      </w:r>
      <w:proofErr w:type="spellEnd"/>
      <w:r w:rsidRPr="0036779F">
        <w:rPr>
          <w:rStyle w:val="normaltextrun"/>
          <w:rFonts w:eastAsiaTheme="majorEastAsia"/>
        </w:rPr>
        <w:t xml:space="preserve"> (</w:t>
      </w:r>
      <w:proofErr w:type="spellStart"/>
      <w:r w:rsidRPr="0036779F">
        <w:rPr>
          <w:rStyle w:val="normaltextrun"/>
          <w:rFonts w:eastAsiaTheme="majorEastAsia"/>
        </w:rPr>
        <w:t>pvz</w:t>
      </w:r>
      <w:proofErr w:type="spellEnd"/>
      <w:r w:rsidRPr="0036779F">
        <w:rPr>
          <w:rStyle w:val="normaltextrun"/>
          <w:rFonts w:eastAsiaTheme="majorEastAsia"/>
        </w:rPr>
        <w:t xml:space="preserve">., 1–2). </w:t>
      </w:r>
      <w:proofErr w:type="spellStart"/>
      <w:r w:rsidRPr="0036779F">
        <w:rPr>
          <w:rStyle w:val="normaltextrun"/>
          <w:rFonts w:eastAsiaTheme="majorEastAsia"/>
        </w:rPr>
        <w:t>Lentelėje</w:t>
      </w:r>
      <w:proofErr w:type="spellEnd"/>
      <w:r w:rsidRPr="0036779F">
        <w:rPr>
          <w:rStyle w:val="normaltextrun"/>
          <w:rFonts w:eastAsiaTheme="majorEastAsia"/>
        </w:rPr>
        <w:t xml:space="preserve"> </w:t>
      </w:r>
      <w:proofErr w:type="spellStart"/>
      <w:r w:rsidRPr="0036779F">
        <w:rPr>
          <w:rStyle w:val="normaltextrun"/>
          <w:rFonts w:eastAsiaTheme="majorEastAsia"/>
        </w:rPr>
        <w:t>pateiktą</w:t>
      </w:r>
      <w:proofErr w:type="spellEnd"/>
      <w:r w:rsidRPr="0036779F">
        <w:rPr>
          <w:rStyle w:val="normaltextrun"/>
          <w:rFonts w:eastAsiaTheme="majorEastAsia"/>
        </w:rPr>
        <w:t xml:space="preserve"> </w:t>
      </w:r>
      <w:proofErr w:type="spellStart"/>
      <w:r w:rsidRPr="0036779F">
        <w:rPr>
          <w:rStyle w:val="normaltextrun"/>
          <w:rFonts w:eastAsiaTheme="majorEastAsia"/>
        </w:rPr>
        <w:t>pamokų</w:t>
      </w:r>
      <w:proofErr w:type="spellEnd"/>
      <w:r w:rsidRPr="0036779F">
        <w:rPr>
          <w:rStyle w:val="normaltextrun"/>
          <w:rFonts w:eastAsiaTheme="majorEastAsia"/>
        </w:rPr>
        <w:t xml:space="preserve"> </w:t>
      </w:r>
      <w:proofErr w:type="spellStart"/>
      <w:r w:rsidRPr="0036779F">
        <w:rPr>
          <w:rStyle w:val="normaltextrun"/>
          <w:rFonts w:eastAsiaTheme="majorEastAsia"/>
        </w:rPr>
        <w:t>skaičių</w:t>
      </w:r>
      <w:proofErr w:type="spellEnd"/>
      <w:r w:rsidRPr="0036779F">
        <w:rPr>
          <w:rStyle w:val="normaltextrun"/>
          <w:rFonts w:eastAsiaTheme="majorEastAsia"/>
        </w:rPr>
        <w:t xml:space="preserve"> </w:t>
      </w:r>
      <w:proofErr w:type="spellStart"/>
      <w:r w:rsidRPr="0036779F">
        <w:rPr>
          <w:rStyle w:val="normaltextrun"/>
          <w:rFonts w:eastAsiaTheme="majorEastAsia"/>
        </w:rPr>
        <w:t>mokytojas</w:t>
      </w:r>
      <w:proofErr w:type="spellEnd"/>
      <w:r w:rsidRPr="0036779F">
        <w:rPr>
          <w:rStyle w:val="normaltextrun"/>
          <w:rFonts w:eastAsiaTheme="majorEastAsia"/>
        </w:rPr>
        <w:t xml:space="preserve"> </w:t>
      </w:r>
      <w:proofErr w:type="spellStart"/>
      <w:r w:rsidRPr="0036779F">
        <w:rPr>
          <w:rStyle w:val="normaltextrun"/>
          <w:rFonts w:eastAsiaTheme="majorEastAsia"/>
        </w:rPr>
        <w:t>gali</w:t>
      </w:r>
      <w:proofErr w:type="spellEnd"/>
      <w:r w:rsidRPr="0036779F">
        <w:rPr>
          <w:rStyle w:val="normaltextrun"/>
          <w:rFonts w:eastAsiaTheme="majorEastAsia"/>
        </w:rPr>
        <w:t xml:space="preserve"> </w:t>
      </w:r>
      <w:proofErr w:type="spellStart"/>
      <w:r w:rsidRPr="0036779F">
        <w:rPr>
          <w:rStyle w:val="normaltextrun"/>
          <w:rFonts w:eastAsiaTheme="majorEastAsia"/>
        </w:rPr>
        <w:t>keisti</w:t>
      </w:r>
      <w:proofErr w:type="spellEnd"/>
      <w:r w:rsidRPr="0036779F">
        <w:rPr>
          <w:rStyle w:val="normaltextrun"/>
          <w:rFonts w:eastAsiaTheme="majorEastAsia"/>
        </w:rPr>
        <w:t xml:space="preserve"> </w:t>
      </w:r>
      <w:proofErr w:type="spellStart"/>
      <w:r w:rsidRPr="0036779F">
        <w:rPr>
          <w:rStyle w:val="normaltextrun"/>
          <w:rFonts w:eastAsiaTheme="majorEastAsia"/>
        </w:rPr>
        <w:t>atsižvelgdamas</w:t>
      </w:r>
      <w:proofErr w:type="spellEnd"/>
      <w:r w:rsidRPr="0036779F">
        <w:rPr>
          <w:rStyle w:val="normaltextrun"/>
          <w:rFonts w:eastAsiaTheme="majorEastAsia"/>
        </w:rPr>
        <w:t xml:space="preserve"> į mokinių </w:t>
      </w:r>
      <w:proofErr w:type="spellStart"/>
      <w:r w:rsidRPr="0036779F">
        <w:rPr>
          <w:rStyle w:val="normaltextrun"/>
          <w:rFonts w:eastAsiaTheme="majorEastAsia"/>
        </w:rPr>
        <w:t>poreikius</w:t>
      </w:r>
      <w:proofErr w:type="spellEnd"/>
      <w:r w:rsidRPr="0036779F">
        <w:rPr>
          <w:rStyle w:val="normaltextrun"/>
          <w:rFonts w:eastAsiaTheme="majorEastAsia"/>
        </w:rPr>
        <w:t xml:space="preserve">, </w:t>
      </w:r>
      <w:proofErr w:type="spellStart"/>
      <w:r w:rsidRPr="0036779F">
        <w:rPr>
          <w:rStyle w:val="normaltextrun"/>
          <w:rFonts w:eastAsiaTheme="majorEastAsia"/>
        </w:rPr>
        <w:t>pasirinktas</w:t>
      </w:r>
      <w:proofErr w:type="spellEnd"/>
      <w:r w:rsidRPr="0036779F">
        <w:rPr>
          <w:rStyle w:val="normaltextrun"/>
          <w:rFonts w:eastAsiaTheme="majorEastAsia"/>
        </w:rPr>
        <w:t xml:space="preserve"> </w:t>
      </w:r>
      <w:proofErr w:type="spellStart"/>
      <w:r w:rsidRPr="0036779F">
        <w:rPr>
          <w:rStyle w:val="normaltextrun"/>
          <w:rFonts w:eastAsiaTheme="majorEastAsia"/>
        </w:rPr>
        <w:t>mokymosi</w:t>
      </w:r>
      <w:proofErr w:type="spellEnd"/>
      <w:r w:rsidRPr="0036779F">
        <w:rPr>
          <w:rStyle w:val="normaltextrun"/>
          <w:rFonts w:eastAsiaTheme="majorEastAsia"/>
        </w:rPr>
        <w:t xml:space="preserve"> </w:t>
      </w:r>
      <w:proofErr w:type="spellStart"/>
      <w:r w:rsidRPr="0036779F">
        <w:rPr>
          <w:rStyle w:val="normaltextrun"/>
          <w:rFonts w:eastAsiaTheme="majorEastAsia"/>
        </w:rPr>
        <w:t>veiklas</w:t>
      </w:r>
      <w:proofErr w:type="spellEnd"/>
      <w:r w:rsidRPr="0036779F">
        <w:rPr>
          <w:rStyle w:val="normaltextrun"/>
          <w:rFonts w:eastAsiaTheme="majorEastAsia"/>
        </w:rPr>
        <w:t xml:space="preserve"> ir </w:t>
      </w:r>
      <w:proofErr w:type="spellStart"/>
      <w:r w:rsidRPr="0036779F">
        <w:rPr>
          <w:rStyle w:val="normaltextrun"/>
          <w:rFonts w:eastAsiaTheme="majorEastAsia"/>
        </w:rPr>
        <w:t>ugdymo</w:t>
      </w:r>
      <w:proofErr w:type="spellEnd"/>
      <w:r w:rsidRPr="0036779F">
        <w:rPr>
          <w:rStyle w:val="normaltextrun"/>
          <w:rFonts w:eastAsiaTheme="majorEastAsia"/>
        </w:rPr>
        <w:t xml:space="preserve"> </w:t>
      </w:r>
      <w:proofErr w:type="spellStart"/>
      <w:proofErr w:type="gramStart"/>
      <w:r w:rsidRPr="0036779F">
        <w:rPr>
          <w:rStyle w:val="normaltextrun"/>
          <w:rFonts w:eastAsiaTheme="majorEastAsia"/>
        </w:rPr>
        <w:t>metodus</w:t>
      </w:r>
      <w:proofErr w:type="spellEnd"/>
      <w:r w:rsidRPr="0036779F">
        <w:rPr>
          <w:rStyle w:val="normaltextrun"/>
          <w:rFonts w:eastAsiaTheme="majorEastAsia"/>
        </w:rPr>
        <w:t>;</w:t>
      </w:r>
      <w:proofErr w:type="gramEnd"/>
      <w:r w:rsidRPr="0036779F">
        <w:rPr>
          <w:rStyle w:val="eop"/>
          <w:lang w:val="lt-LT"/>
        </w:rPr>
        <w:t> </w:t>
      </w:r>
    </w:p>
    <w:p w14:paraId="00729035" w14:textId="77777777" w:rsidR="00951673" w:rsidRPr="0036779F" w:rsidRDefault="00951673" w:rsidP="00951673">
      <w:pPr>
        <w:pStyle w:val="paragraph"/>
        <w:numPr>
          <w:ilvl w:val="0"/>
          <w:numId w:val="40"/>
        </w:numPr>
        <w:spacing w:before="0" w:beforeAutospacing="0" w:after="0" w:afterAutospacing="0"/>
        <w:jc w:val="both"/>
        <w:textAlignment w:val="baseline"/>
        <w:rPr>
          <w:lang w:val="lt-LT"/>
        </w:rPr>
      </w:pPr>
      <w:proofErr w:type="spellStart"/>
      <w:r w:rsidRPr="0036779F">
        <w:rPr>
          <w:rStyle w:val="normaltextrun"/>
          <w:rFonts w:eastAsiaTheme="majorEastAsia"/>
        </w:rPr>
        <w:t>stulpelyje</w:t>
      </w:r>
      <w:proofErr w:type="spellEnd"/>
      <w:r w:rsidRPr="0036779F">
        <w:rPr>
          <w:rStyle w:val="normaltextrun"/>
          <w:rFonts w:eastAsiaTheme="majorEastAsia"/>
        </w:rPr>
        <w:t xml:space="preserve"> </w:t>
      </w:r>
      <w:r w:rsidRPr="0036779F">
        <w:rPr>
          <w:rStyle w:val="normaltextrun"/>
          <w:rFonts w:eastAsiaTheme="majorEastAsia"/>
          <w:i/>
          <w:iCs/>
        </w:rPr>
        <w:t xml:space="preserve">Galimos mokinių </w:t>
      </w:r>
      <w:r w:rsidRPr="0036779F">
        <w:rPr>
          <w:rStyle w:val="normaltextrun"/>
          <w:rFonts w:eastAsiaTheme="majorEastAsia"/>
        </w:rPr>
        <w:t xml:space="preserve">veiklos </w:t>
      </w:r>
      <w:proofErr w:type="spellStart"/>
      <w:r w:rsidRPr="0036779F">
        <w:rPr>
          <w:rStyle w:val="normaltextrun"/>
          <w:rFonts w:eastAsiaTheme="majorEastAsia"/>
        </w:rPr>
        <w:t>pateikiamas</w:t>
      </w:r>
      <w:proofErr w:type="spellEnd"/>
      <w:r w:rsidRPr="0036779F">
        <w:rPr>
          <w:rStyle w:val="normaltextrun"/>
          <w:rFonts w:eastAsiaTheme="majorEastAsia"/>
        </w:rPr>
        <w:t xml:space="preserve"> </w:t>
      </w:r>
      <w:proofErr w:type="spellStart"/>
      <w:r w:rsidRPr="0036779F">
        <w:rPr>
          <w:rStyle w:val="normaltextrun"/>
          <w:rFonts w:eastAsiaTheme="majorEastAsia"/>
        </w:rPr>
        <w:t>veiklų</w:t>
      </w:r>
      <w:proofErr w:type="spellEnd"/>
      <w:r w:rsidRPr="0036779F">
        <w:rPr>
          <w:rStyle w:val="normaltextrun"/>
          <w:rFonts w:eastAsiaTheme="majorEastAsia"/>
        </w:rPr>
        <w:t xml:space="preserve"> </w:t>
      </w:r>
      <w:proofErr w:type="spellStart"/>
      <w:r w:rsidRPr="0036779F">
        <w:rPr>
          <w:rStyle w:val="normaltextrun"/>
          <w:rFonts w:eastAsiaTheme="majorEastAsia"/>
        </w:rPr>
        <w:t>sąrašas</w:t>
      </w:r>
      <w:proofErr w:type="spellEnd"/>
      <w:r w:rsidRPr="0036779F">
        <w:rPr>
          <w:rStyle w:val="normaltextrun"/>
          <w:rFonts w:eastAsiaTheme="majorEastAsia"/>
        </w:rPr>
        <w:t xml:space="preserve"> </w:t>
      </w:r>
      <w:proofErr w:type="spellStart"/>
      <w:r w:rsidRPr="0036779F">
        <w:rPr>
          <w:rStyle w:val="normaltextrun"/>
          <w:rFonts w:eastAsiaTheme="majorEastAsia"/>
        </w:rPr>
        <w:t>yra</w:t>
      </w:r>
      <w:proofErr w:type="spellEnd"/>
      <w:r w:rsidRPr="0036779F">
        <w:rPr>
          <w:rStyle w:val="normaltextrun"/>
          <w:rFonts w:eastAsiaTheme="majorEastAsia"/>
        </w:rPr>
        <w:t xml:space="preserve"> </w:t>
      </w:r>
      <w:proofErr w:type="spellStart"/>
      <w:r w:rsidRPr="0036779F">
        <w:rPr>
          <w:rStyle w:val="normaltextrun"/>
          <w:rFonts w:eastAsiaTheme="majorEastAsia"/>
        </w:rPr>
        <w:t>susietas</w:t>
      </w:r>
      <w:proofErr w:type="spellEnd"/>
      <w:r w:rsidRPr="0036779F">
        <w:rPr>
          <w:rStyle w:val="normaltextrun"/>
          <w:rFonts w:eastAsiaTheme="majorEastAsia"/>
        </w:rPr>
        <w:t xml:space="preserve"> </w:t>
      </w:r>
      <w:proofErr w:type="spellStart"/>
      <w:r w:rsidRPr="0036779F">
        <w:rPr>
          <w:rStyle w:val="normaltextrun"/>
          <w:rFonts w:eastAsiaTheme="majorEastAsia"/>
        </w:rPr>
        <w:t>su</w:t>
      </w:r>
      <w:proofErr w:type="spellEnd"/>
      <w:r w:rsidRPr="0036779F">
        <w:rPr>
          <w:rStyle w:val="normaltextrun"/>
          <w:rFonts w:eastAsiaTheme="majorEastAsia"/>
        </w:rPr>
        <w:t xml:space="preserve"> BP </w:t>
      </w:r>
      <w:proofErr w:type="spellStart"/>
      <w:r w:rsidRPr="0036779F">
        <w:rPr>
          <w:rStyle w:val="normaltextrun"/>
          <w:rFonts w:eastAsiaTheme="majorEastAsia"/>
        </w:rPr>
        <w:t>įgyvendinimo</w:t>
      </w:r>
      <w:proofErr w:type="spellEnd"/>
      <w:r w:rsidRPr="0036779F">
        <w:rPr>
          <w:rStyle w:val="normaltextrun"/>
          <w:rFonts w:eastAsiaTheme="majorEastAsia"/>
        </w:rPr>
        <w:t xml:space="preserve"> </w:t>
      </w:r>
      <w:proofErr w:type="spellStart"/>
      <w:r w:rsidRPr="0036779F">
        <w:rPr>
          <w:rStyle w:val="normaltextrun"/>
          <w:rFonts w:eastAsiaTheme="majorEastAsia"/>
        </w:rPr>
        <w:t>rekomendacijomis</w:t>
      </w:r>
      <w:proofErr w:type="spellEnd"/>
      <w:r w:rsidRPr="0036779F">
        <w:rPr>
          <w:rStyle w:val="normaltextrun"/>
          <w:rFonts w:eastAsiaTheme="majorEastAsia"/>
        </w:rPr>
        <w:t xml:space="preserve"> </w:t>
      </w:r>
      <w:hyperlink r:id="rId24" w:history="1">
        <w:proofErr w:type="spellStart"/>
        <w:r w:rsidRPr="0036779F">
          <w:rPr>
            <w:rStyle w:val="Hipersaitas"/>
            <w:rFonts w:eastAsiaTheme="majorEastAsia"/>
            <w:i/>
          </w:rPr>
          <w:t>Dalyko</w:t>
        </w:r>
        <w:proofErr w:type="spellEnd"/>
        <w:r w:rsidRPr="0036779F">
          <w:rPr>
            <w:rStyle w:val="Hipersaitas"/>
            <w:rFonts w:eastAsiaTheme="majorEastAsia"/>
            <w:i/>
          </w:rPr>
          <w:t xml:space="preserve"> </w:t>
        </w:r>
        <w:proofErr w:type="spellStart"/>
        <w:r w:rsidRPr="0036779F">
          <w:rPr>
            <w:rStyle w:val="Hipersaitas"/>
            <w:rFonts w:eastAsiaTheme="majorEastAsia"/>
            <w:i/>
          </w:rPr>
          <w:t>naujo</w:t>
        </w:r>
        <w:proofErr w:type="spellEnd"/>
        <w:r w:rsidRPr="0036779F">
          <w:rPr>
            <w:rStyle w:val="Hipersaitas"/>
            <w:rFonts w:eastAsiaTheme="majorEastAsia"/>
            <w:i/>
          </w:rPr>
          <w:t xml:space="preserve"> </w:t>
        </w:r>
        <w:proofErr w:type="spellStart"/>
        <w:r w:rsidRPr="0036779F">
          <w:rPr>
            <w:rStyle w:val="Hipersaitas"/>
            <w:rFonts w:eastAsiaTheme="majorEastAsia"/>
            <w:i/>
          </w:rPr>
          <w:t>turinio</w:t>
        </w:r>
        <w:proofErr w:type="spellEnd"/>
        <w:r w:rsidRPr="0036779F">
          <w:rPr>
            <w:rStyle w:val="Hipersaitas"/>
            <w:rFonts w:eastAsiaTheme="majorEastAsia"/>
            <w:i/>
          </w:rPr>
          <w:t xml:space="preserve"> mokymo </w:t>
        </w:r>
        <w:proofErr w:type="spellStart"/>
        <w:r w:rsidRPr="0036779F">
          <w:rPr>
            <w:rStyle w:val="Hipersaitas"/>
            <w:rFonts w:eastAsiaTheme="majorEastAsia"/>
            <w:i/>
          </w:rPr>
          <w:t>rekomendacijos</w:t>
        </w:r>
        <w:proofErr w:type="spellEnd"/>
      </w:hyperlink>
      <w:r w:rsidRPr="0036779F">
        <w:rPr>
          <w:rStyle w:val="normaltextrun"/>
          <w:rFonts w:eastAsiaTheme="majorEastAsia"/>
        </w:rPr>
        <w:t xml:space="preserve">, </w:t>
      </w:r>
      <w:proofErr w:type="spellStart"/>
      <w:r w:rsidRPr="0036779F">
        <w:rPr>
          <w:rStyle w:val="normaltextrun"/>
          <w:rFonts w:eastAsiaTheme="majorEastAsia"/>
        </w:rPr>
        <w:t>kuriose</w:t>
      </w:r>
      <w:proofErr w:type="spellEnd"/>
      <w:r w:rsidRPr="0036779F">
        <w:rPr>
          <w:rStyle w:val="normaltextrun"/>
          <w:rFonts w:eastAsiaTheme="majorEastAsia"/>
        </w:rPr>
        <w:t xml:space="preserve"> </w:t>
      </w:r>
      <w:proofErr w:type="spellStart"/>
      <w:r w:rsidRPr="0036779F">
        <w:rPr>
          <w:rStyle w:val="normaltextrun"/>
          <w:rFonts w:eastAsiaTheme="majorEastAsia"/>
        </w:rPr>
        <w:t>galima</w:t>
      </w:r>
      <w:proofErr w:type="spellEnd"/>
      <w:r w:rsidRPr="0036779F">
        <w:rPr>
          <w:rStyle w:val="normaltextrun"/>
          <w:rFonts w:eastAsiaTheme="majorEastAsia"/>
        </w:rPr>
        <w:t xml:space="preserve"> </w:t>
      </w:r>
      <w:proofErr w:type="spellStart"/>
      <w:r w:rsidRPr="0036779F">
        <w:rPr>
          <w:rStyle w:val="normaltextrun"/>
          <w:rFonts w:eastAsiaTheme="majorEastAsia"/>
        </w:rPr>
        <w:t>rasti</w:t>
      </w:r>
      <w:proofErr w:type="spellEnd"/>
      <w:r w:rsidRPr="0036779F">
        <w:rPr>
          <w:rStyle w:val="normaltextrun"/>
          <w:rFonts w:eastAsiaTheme="majorEastAsia"/>
        </w:rPr>
        <w:t xml:space="preserve"> </w:t>
      </w:r>
      <w:proofErr w:type="spellStart"/>
      <w:r w:rsidRPr="0036779F">
        <w:rPr>
          <w:rStyle w:val="normaltextrun"/>
          <w:rFonts w:eastAsiaTheme="majorEastAsia"/>
        </w:rPr>
        <w:t>išsamesnės</w:t>
      </w:r>
      <w:proofErr w:type="spellEnd"/>
      <w:r w:rsidRPr="0036779F">
        <w:rPr>
          <w:rStyle w:val="normaltextrun"/>
          <w:rFonts w:eastAsiaTheme="majorEastAsia"/>
        </w:rPr>
        <w:t xml:space="preserve"> </w:t>
      </w:r>
      <w:proofErr w:type="spellStart"/>
      <w:r w:rsidRPr="0036779F">
        <w:rPr>
          <w:rStyle w:val="normaltextrun"/>
          <w:rFonts w:eastAsiaTheme="majorEastAsia"/>
        </w:rPr>
        <w:t>informacijos</w:t>
      </w:r>
      <w:proofErr w:type="spellEnd"/>
      <w:r w:rsidRPr="0036779F">
        <w:rPr>
          <w:rStyle w:val="normaltextrun"/>
          <w:rFonts w:eastAsiaTheme="majorEastAsia"/>
        </w:rPr>
        <w:t xml:space="preserve"> </w:t>
      </w:r>
      <w:proofErr w:type="spellStart"/>
      <w:r w:rsidRPr="0036779F">
        <w:rPr>
          <w:rStyle w:val="normaltextrun"/>
          <w:rFonts w:eastAsiaTheme="majorEastAsia"/>
        </w:rPr>
        <w:t>apie</w:t>
      </w:r>
      <w:proofErr w:type="spellEnd"/>
      <w:r w:rsidRPr="0036779F">
        <w:rPr>
          <w:rStyle w:val="normaltextrun"/>
          <w:rFonts w:eastAsiaTheme="majorEastAsia"/>
        </w:rPr>
        <w:t xml:space="preserve"> </w:t>
      </w:r>
      <w:proofErr w:type="spellStart"/>
      <w:r w:rsidRPr="0036779F">
        <w:rPr>
          <w:rStyle w:val="normaltextrun"/>
          <w:rFonts w:eastAsiaTheme="majorEastAsia"/>
        </w:rPr>
        <w:t>ugdymo</w:t>
      </w:r>
      <w:proofErr w:type="spellEnd"/>
      <w:r w:rsidRPr="0036779F">
        <w:rPr>
          <w:rStyle w:val="normaltextrun"/>
          <w:rFonts w:eastAsiaTheme="majorEastAsia"/>
        </w:rPr>
        <w:t xml:space="preserve"> </w:t>
      </w:r>
      <w:proofErr w:type="spellStart"/>
      <w:r w:rsidRPr="0036779F">
        <w:rPr>
          <w:rStyle w:val="normaltextrun"/>
          <w:rFonts w:eastAsiaTheme="majorEastAsia"/>
        </w:rPr>
        <w:t>proceso</w:t>
      </w:r>
      <w:proofErr w:type="spellEnd"/>
      <w:r w:rsidRPr="0036779F">
        <w:rPr>
          <w:rStyle w:val="normaltextrun"/>
          <w:rFonts w:eastAsiaTheme="majorEastAsia"/>
        </w:rPr>
        <w:t xml:space="preserve"> </w:t>
      </w:r>
      <w:proofErr w:type="spellStart"/>
      <w:r w:rsidRPr="0036779F">
        <w:rPr>
          <w:rStyle w:val="normaltextrun"/>
          <w:rFonts w:eastAsiaTheme="majorEastAsia"/>
        </w:rPr>
        <w:t>organizavimą</w:t>
      </w:r>
      <w:proofErr w:type="spellEnd"/>
      <w:r w:rsidRPr="0036779F">
        <w:rPr>
          <w:rStyle w:val="normaltextrun"/>
          <w:rFonts w:eastAsiaTheme="majorEastAsia"/>
        </w:rPr>
        <w:t xml:space="preserve"> </w:t>
      </w:r>
      <w:proofErr w:type="spellStart"/>
      <w:r w:rsidRPr="0036779F">
        <w:rPr>
          <w:rStyle w:val="normaltextrun"/>
          <w:rFonts w:eastAsiaTheme="majorEastAsia"/>
        </w:rPr>
        <w:t>įgyvendinant</w:t>
      </w:r>
      <w:proofErr w:type="spellEnd"/>
      <w:r w:rsidRPr="0036779F">
        <w:rPr>
          <w:rStyle w:val="normaltextrun"/>
          <w:rFonts w:eastAsiaTheme="majorEastAsia"/>
        </w:rPr>
        <w:t xml:space="preserve"> </w:t>
      </w:r>
      <w:proofErr w:type="spellStart"/>
      <w:r w:rsidRPr="0036779F">
        <w:rPr>
          <w:rStyle w:val="normaltextrun"/>
          <w:rFonts w:eastAsiaTheme="majorEastAsia"/>
        </w:rPr>
        <w:t>atnaujintą</w:t>
      </w:r>
      <w:proofErr w:type="spellEnd"/>
      <w:r w:rsidRPr="0036779F">
        <w:rPr>
          <w:rStyle w:val="normaltextrun"/>
          <w:rFonts w:eastAsiaTheme="majorEastAsia"/>
        </w:rPr>
        <w:t xml:space="preserve"> BP.</w:t>
      </w:r>
      <w:r>
        <w:rPr>
          <w:rStyle w:val="normaltextrun"/>
          <w:rFonts w:eastAsiaTheme="majorEastAsia"/>
        </w:rPr>
        <w:t xml:space="preserve"> </w:t>
      </w:r>
      <w:r w:rsidRPr="0036779F">
        <w:rPr>
          <w:lang w:val="lt-LT"/>
        </w:rPr>
        <w:t>Mokytojas gali pasirinkti vieną ar kelias veiklas iš šio sąrašo, jas modifikuoti arba pakeisti kitomis atsižvelgdamas į savo mokinius, esamas mokymosi priemones ir pan.. Svarbu įtraukti mokinius į aktyvias mokymosi veiklas</w:t>
      </w:r>
      <w:r>
        <w:rPr>
          <w:lang w:val="lt-LT"/>
        </w:rPr>
        <w:t>;</w:t>
      </w:r>
    </w:p>
    <w:p w14:paraId="4612E286" w14:textId="77777777" w:rsidR="00951673" w:rsidRPr="0036779F" w:rsidRDefault="00951673" w:rsidP="00951673">
      <w:pPr>
        <w:pStyle w:val="paragraph"/>
        <w:numPr>
          <w:ilvl w:val="0"/>
          <w:numId w:val="40"/>
        </w:numPr>
        <w:spacing w:before="0" w:beforeAutospacing="0" w:after="0" w:afterAutospacing="0"/>
        <w:jc w:val="both"/>
        <w:textAlignment w:val="baseline"/>
        <w:rPr>
          <w:lang w:val="lt-LT" w:eastAsia="lt-LT"/>
        </w:rPr>
      </w:pPr>
      <w:r w:rsidRPr="0036779F">
        <w:rPr>
          <w:lang w:val="lt-LT"/>
        </w:rPr>
        <w:t xml:space="preserve">stulpelyje </w:t>
      </w:r>
      <w:r w:rsidRPr="0036779F">
        <w:rPr>
          <w:i/>
          <w:iCs/>
          <w:lang w:val="lt-LT"/>
        </w:rPr>
        <w:t>Kita medžiaga</w:t>
      </w:r>
      <w:r w:rsidRPr="0036779F">
        <w:rPr>
          <w:lang w:val="lt-LT"/>
        </w:rPr>
        <w:t xml:space="preserve"> pateikiamos nuorodos į įvairius temai nagrinėti tinkamus šaltinius: vaizdo įrašus, straipsnius, kitą parengtą medžiagą ir kt.;</w:t>
      </w:r>
    </w:p>
    <w:p w14:paraId="5D88FB08" w14:textId="77777777" w:rsidR="00951673" w:rsidRPr="0036779F" w:rsidRDefault="00951673" w:rsidP="00951673">
      <w:pPr>
        <w:pStyle w:val="paragraph"/>
        <w:numPr>
          <w:ilvl w:val="0"/>
          <w:numId w:val="40"/>
        </w:numPr>
        <w:spacing w:before="0" w:beforeAutospacing="0" w:after="0" w:afterAutospacing="0"/>
        <w:jc w:val="both"/>
        <w:textAlignment w:val="baseline"/>
        <w:rPr>
          <w:rStyle w:val="eop"/>
          <w:lang w:val="lt-LT"/>
        </w:rPr>
      </w:pPr>
      <w:r w:rsidRPr="0036779F">
        <w:rPr>
          <w:lang w:val="lt-LT"/>
        </w:rPr>
        <w:t xml:space="preserve">stulpelyje </w:t>
      </w:r>
      <w:r w:rsidRPr="0036779F">
        <w:rPr>
          <w:i/>
          <w:iCs/>
          <w:lang w:val="lt-LT"/>
        </w:rPr>
        <w:t>SMP</w:t>
      </w:r>
      <w:r w:rsidRPr="0036779F">
        <w:rPr>
          <w:lang w:val="lt-LT"/>
        </w:rPr>
        <w:t xml:space="preserve"> pateikiamos nuorodos į </w:t>
      </w:r>
      <w:proofErr w:type="spellStart"/>
      <w:r w:rsidRPr="0036779F">
        <w:rPr>
          <w:i/>
          <w:iCs/>
          <w:lang w:val="lt-LT"/>
        </w:rPr>
        <w:t>EdTech</w:t>
      </w:r>
      <w:proofErr w:type="spellEnd"/>
      <w:r w:rsidRPr="0036779F">
        <w:rPr>
          <w:lang w:val="lt-LT"/>
        </w:rPr>
        <w:t xml:space="preserve"> projekte parengtas ir kitų šalių svetainėse paskelbtas skaitmenines mokymosi priemones – interaktyvias simuliacijas, kurios gali būti naudojamos virtualiems reiškinių ir dėsningumų tyrimams atlikti arba plika akimi nematomiems reiškiniams ir procesams stebėti.</w:t>
      </w:r>
    </w:p>
    <w:p w14:paraId="6B134ABB" w14:textId="77777777" w:rsidR="00951673" w:rsidRPr="0036779F" w:rsidRDefault="00951673" w:rsidP="00951673">
      <w:pPr>
        <w:pStyle w:val="paragraph"/>
        <w:spacing w:before="0" w:beforeAutospacing="0" w:after="0" w:afterAutospacing="0"/>
        <w:jc w:val="both"/>
        <w:textAlignment w:val="baseline"/>
        <w:rPr>
          <w:rStyle w:val="eop"/>
          <w:lang w:val="lt-LT"/>
        </w:rPr>
      </w:pPr>
    </w:p>
    <w:p w14:paraId="5E26C631" w14:textId="77777777" w:rsidR="00951673" w:rsidRPr="0036779F" w:rsidRDefault="00951673" w:rsidP="00951673">
      <w:pPr>
        <w:pStyle w:val="paragraph"/>
        <w:spacing w:before="0" w:beforeAutospacing="0" w:after="0" w:afterAutospacing="0"/>
        <w:ind w:firstLine="720"/>
        <w:jc w:val="both"/>
        <w:textAlignment w:val="baseline"/>
        <w:rPr>
          <w:lang w:val="lt-LT"/>
        </w:rPr>
      </w:pPr>
      <w:r w:rsidRPr="0036779F">
        <w:rPr>
          <w:lang w:val="lt-LT" w:eastAsia="lt-LT"/>
        </w:rPr>
        <w:t>Patarimas: patogiau naudoti šį ilgalaikio plano pavyzdį skaitmeniniu formatu išsaugotą savo kompiuteryje, nes visos nuorodos yra interaktyvios, todėl galima atidaryti spustelint ant jų. Be to, galėsite koreguoti valandų skaičių, veiklas arba papildyti kitų atrastų šaltinių nuorodomis stulpelius Kita medžiaga ir SMP.</w:t>
      </w:r>
    </w:p>
    <w:p w14:paraId="5EC87B9A" w14:textId="77777777" w:rsidR="00DC0874" w:rsidRDefault="00DC0874" w:rsidP="00236845">
      <w:pPr>
        <w:textAlignment w:val="baseline"/>
        <w:rPr>
          <w:lang w:val="lt-LT" w:eastAsia="lt-LT"/>
        </w:rPr>
        <w:sectPr w:rsidR="00DC0874" w:rsidSect="00D312F2">
          <w:pgSz w:w="12240" w:h="15840"/>
          <w:pgMar w:top="1134" w:right="1325" w:bottom="567" w:left="1134" w:header="567" w:footer="567" w:gutter="0"/>
          <w:cols w:space="708"/>
          <w:titlePg/>
          <w:docGrid w:linePitch="360"/>
        </w:sectPr>
      </w:pPr>
    </w:p>
    <w:p w14:paraId="4C3AADB8" w14:textId="77777777" w:rsidR="00DC0874" w:rsidRPr="006F0CDC" w:rsidRDefault="00DC0874" w:rsidP="00DC0874">
      <w:pPr>
        <w:spacing w:before="120" w:after="120"/>
        <w:jc w:val="center"/>
        <w:textAlignment w:val="baseline"/>
        <w:rPr>
          <w:rStyle w:val="normaltextrun"/>
          <w:rFonts w:eastAsiaTheme="majorEastAsia"/>
          <w:b/>
          <w:bCs/>
          <w:lang w:eastAsia="lt-LT"/>
        </w:rPr>
      </w:pPr>
      <w:r w:rsidRPr="006F0CDC">
        <w:rPr>
          <w:b/>
          <w:bCs/>
          <w:lang w:val="lt-LT" w:eastAsia="lt-LT"/>
        </w:rPr>
        <w:lastRenderedPageBreak/>
        <w:t xml:space="preserve">MENŲ ISTORIJOS </w:t>
      </w:r>
      <w:r w:rsidRPr="006F0CDC">
        <w:rPr>
          <w:b/>
          <w:lang w:val="lt-LT" w:eastAsia="lt-LT"/>
        </w:rPr>
        <w:t>ILGALAIKI</w:t>
      </w:r>
      <w:r>
        <w:rPr>
          <w:b/>
          <w:lang w:val="lt-LT" w:eastAsia="lt-LT"/>
        </w:rPr>
        <w:t>O</w:t>
      </w:r>
      <w:r w:rsidRPr="006F0CDC">
        <w:rPr>
          <w:b/>
          <w:lang w:val="lt-LT" w:eastAsia="lt-LT"/>
        </w:rPr>
        <w:t xml:space="preserve"> PLAN</w:t>
      </w:r>
      <w:r>
        <w:rPr>
          <w:b/>
          <w:lang w:val="lt-LT" w:eastAsia="lt-LT"/>
        </w:rPr>
        <w:t>O PAVYZDYS</w:t>
      </w:r>
    </w:p>
    <w:p w14:paraId="02273F78" w14:textId="77777777" w:rsidR="00DC0874" w:rsidRPr="006F0CDC" w:rsidRDefault="00DC0874" w:rsidP="00DC0874">
      <w:pPr>
        <w:jc w:val="center"/>
        <w:textAlignment w:val="baseline"/>
        <w:rPr>
          <w:lang w:val="lt-LT" w:eastAsia="lt-LT"/>
        </w:rPr>
      </w:pPr>
      <w:r w:rsidRPr="006F0CDC">
        <w:rPr>
          <w:b/>
          <w:bCs/>
          <w:lang w:val="lt-LT" w:eastAsia="lt-LT"/>
        </w:rPr>
        <w:t>III GIMNAZIJOS KLASEI</w:t>
      </w:r>
    </w:p>
    <w:p w14:paraId="36BA86FB" w14:textId="77777777" w:rsidR="00DC0874" w:rsidRPr="006F0CDC" w:rsidRDefault="00DC0874" w:rsidP="00DC0874">
      <w:pPr>
        <w:tabs>
          <w:tab w:val="left" w:pos="3247"/>
        </w:tabs>
        <w:textAlignment w:val="baseline"/>
        <w:rPr>
          <w:rFonts w:ascii="Segoe UI" w:hAnsi="Segoe UI" w:cs="Segoe UI"/>
          <w:sz w:val="18"/>
          <w:szCs w:val="18"/>
          <w:lang w:val="lt-LT" w:eastAsia="lt-LT"/>
        </w:rPr>
      </w:pPr>
    </w:p>
    <w:p w14:paraId="2CD9215B" w14:textId="77777777" w:rsidR="00DC0874" w:rsidRPr="006F0CDC" w:rsidRDefault="00DC0874" w:rsidP="00DC0874">
      <w:pPr>
        <w:ind w:left="-567" w:firstLine="567"/>
        <w:jc w:val="both"/>
        <w:textAlignment w:val="baseline"/>
        <w:rPr>
          <w:lang w:val="lt-LT" w:eastAsia="lt-LT"/>
        </w:rPr>
      </w:pPr>
      <w:r w:rsidRPr="006F0CDC">
        <w:rPr>
          <w:b/>
          <w:bCs/>
          <w:lang w:val="lt-LT" w:eastAsia="lt-LT"/>
        </w:rPr>
        <w:t>Bendra informacija:</w:t>
      </w:r>
      <w:r w:rsidRPr="006F0CDC">
        <w:rPr>
          <w:lang w:val="lt-LT" w:eastAsia="lt-LT"/>
        </w:rPr>
        <w:t> </w:t>
      </w:r>
    </w:p>
    <w:p w14:paraId="20E16632" w14:textId="77777777" w:rsidR="00DC0874" w:rsidRPr="006F0CDC" w:rsidRDefault="00DC0874" w:rsidP="00DC0874">
      <w:pPr>
        <w:ind w:left="-567" w:firstLine="567"/>
        <w:jc w:val="both"/>
        <w:textAlignment w:val="baseline"/>
        <w:rPr>
          <w:rFonts w:ascii="Segoe UI" w:hAnsi="Segoe UI" w:cs="Segoe UI"/>
          <w:sz w:val="18"/>
          <w:szCs w:val="18"/>
          <w:lang w:val="lt-LT" w:eastAsia="lt-LT"/>
        </w:rPr>
      </w:pPr>
    </w:p>
    <w:p w14:paraId="021A403E" w14:textId="77777777" w:rsidR="00DC0874" w:rsidRPr="006F0CDC" w:rsidRDefault="00DC0874" w:rsidP="00DC0874">
      <w:pPr>
        <w:ind w:left="-567" w:firstLine="567"/>
        <w:textAlignment w:val="baseline"/>
        <w:rPr>
          <w:rFonts w:ascii="Segoe UI" w:hAnsi="Segoe UI" w:cs="Segoe UI"/>
          <w:sz w:val="18"/>
          <w:szCs w:val="18"/>
          <w:lang w:val="lt-LT" w:eastAsia="lt-LT"/>
        </w:rPr>
      </w:pPr>
      <w:r w:rsidRPr="006F0CDC">
        <w:rPr>
          <w:lang w:val="lt-LT" w:eastAsia="lt-LT"/>
        </w:rPr>
        <w:t>Mokslo metai _______________ </w:t>
      </w:r>
    </w:p>
    <w:p w14:paraId="441F4737" w14:textId="77777777" w:rsidR="00DC0874" w:rsidRPr="006F0CDC" w:rsidRDefault="00DC0874" w:rsidP="00DC0874">
      <w:pPr>
        <w:ind w:left="-567" w:firstLine="567"/>
        <w:textAlignment w:val="baseline"/>
        <w:rPr>
          <w:rFonts w:ascii="Segoe UI" w:hAnsi="Segoe UI" w:cs="Segoe UI"/>
          <w:sz w:val="18"/>
          <w:szCs w:val="18"/>
          <w:lang w:val="lt-LT" w:eastAsia="lt-LT"/>
        </w:rPr>
      </w:pPr>
      <w:r w:rsidRPr="006F0CDC">
        <w:rPr>
          <w:lang w:val="lt-LT" w:eastAsia="lt-LT"/>
        </w:rPr>
        <w:t>Pamokų skaičius per savaitę ____ </w:t>
      </w:r>
    </w:p>
    <w:p w14:paraId="7EFBE7C3" w14:textId="77777777" w:rsidR="00DC0874" w:rsidRPr="004E4CA2" w:rsidRDefault="00DC0874" w:rsidP="00DC0874">
      <w:pPr>
        <w:tabs>
          <w:tab w:val="center" w:pos="4819"/>
        </w:tabs>
        <w:textAlignment w:val="baseline"/>
        <w:rPr>
          <w:lang w:val="lt-LT" w:eastAsia="lt-LT"/>
        </w:rPr>
      </w:pPr>
      <w:r w:rsidRPr="006F0CDC">
        <w:rPr>
          <w:lang w:val="lt-LT" w:eastAsia="lt-LT"/>
        </w:rPr>
        <w:t>Vertinimas: _____________________________________________________________________________________________________________________________</w:t>
      </w:r>
    </w:p>
    <w:p w14:paraId="20F7326E" w14:textId="77777777" w:rsidR="00DC0874" w:rsidRPr="006F0CDC" w:rsidRDefault="00DC0874" w:rsidP="00DC0874">
      <w:pPr>
        <w:spacing w:before="120" w:after="120"/>
        <w:jc w:val="center"/>
        <w:textAlignment w:val="baseline"/>
        <w:rPr>
          <w:lang w:val="lt-LT" w:eastAsia="lt-LT"/>
        </w:rPr>
      </w:pPr>
    </w:p>
    <w:tbl>
      <w:tblPr>
        <w:tblW w:w="151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119"/>
        <w:gridCol w:w="2126"/>
        <w:gridCol w:w="992"/>
        <w:gridCol w:w="3119"/>
        <w:gridCol w:w="2268"/>
        <w:gridCol w:w="2126"/>
        <w:gridCol w:w="2413"/>
      </w:tblGrid>
      <w:tr w:rsidR="00DC0874" w:rsidRPr="00020592" w14:paraId="241474B1" w14:textId="77777777" w:rsidTr="00F85894">
        <w:trPr>
          <w:trHeight w:val="571"/>
          <w:tblHeader/>
        </w:trPr>
        <w:tc>
          <w:tcPr>
            <w:tcW w:w="2119" w:type="dxa"/>
            <w:tcMar>
              <w:top w:w="28" w:type="dxa"/>
              <w:left w:w="57" w:type="dxa"/>
              <w:bottom w:w="28" w:type="dxa"/>
              <w:right w:w="57" w:type="dxa"/>
            </w:tcMar>
            <w:vAlign w:val="center"/>
            <w:hideMark/>
          </w:tcPr>
          <w:p w14:paraId="465672EA" w14:textId="77777777" w:rsidR="00DC0874" w:rsidRPr="00020592" w:rsidRDefault="00DC0874" w:rsidP="00F85894">
            <w:pPr>
              <w:jc w:val="center"/>
              <w:textAlignment w:val="baseline"/>
              <w:rPr>
                <w:lang w:val="lt-LT" w:eastAsia="lt-LT"/>
              </w:rPr>
            </w:pPr>
            <w:r w:rsidRPr="00020592">
              <w:rPr>
                <w:b/>
                <w:bCs/>
                <w:lang w:val="lt-LT" w:eastAsia="lt-LT"/>
              </w:rPr>
              <w:t> Mokymosi turinio tema</w:t>
            </w:r>
          </w:p>
        </w:tc>
        <w:tc>
          <w:tcPr>
            <w:tcW w:w="2126" w:type="dxa"/>
            <w:tcMar>
              <w:top w:w="28" w:type="dxa"/>
              <w:left w:w="57" w:type="dxa"/>
              <w:bottom w:w="28" w:type="dxa"/>
              <w:right w:w="57" w:type="dxa"/>
            </w:tcMar>
            <w:vAlign w:val="center"/>
            <w:hideMark/>
          </w:tcPr>
          <w:p w14:paraId="7D834363" w14:textId="77777777" w:rsidR="00DC0874" w:rsidRPr="00020592" w:rsidRDefault="00DC0874" w:rsidP="00F85894">
            <w:pPr>
              <w:jc w:val="center"/>
              <w:textAlignment w:val="baseline"/>
              <w:rPr>
                <w:lang w:val="lt-LT" w:eastAsia="lt-LT"/>
              </w:rPr>
            </w:pPr>
            <w:r w:rsidRPr="00020592">
              <w:rPr>
                <w:b/>
                <w:bCs/>
                <w:lang w:val="lt-LT" w:eastAsia="lt-LT"/>
              </w:rPr>
              <w:t xml:space="preserve">Tema </w:t>
            </w:r>
            <w:r w:rsidRPr="0008222F">
              <w:rPr>
                <w:b/>
                <w:bCs/>
                <w:color w:val="000000" w:themeColor="text1"/>
                <w:lang w:val="lt-LT" w:eastAsia="lt-LT"/>
              </w:rPr>
              <w:t>(</w:t>
            </w:r>
            <w:r w:rsidRPr="0008222F">
              <w:rPr>
                <w:b/>
                <w:bCs/>
                <w:color w:val="9BBB59" w:themeColor="accent3"/>
                <w:lang w:val="lt-LT" w:eastAsia="lt-LT"/>
              </w:rPr>
              <w:t>+BP citata</w:t>
            </w:r>
            <w:r w:rsidRPr="00020592">
              <w:rPr>
                <w:b/>
                <w:bCs/>
                <w:lang w:val="lt-LT" w:eastAsia="lt-LT"/>
              </w:rPr>
              <w:t>)</w:t>
            </w:r>
          </w:p>
        </w:tc>
        <w:tc>
          <w:tcPr>
            <w:tcW w:w="992" w:type="dxa"/>
            <w:tcMar>
              <w:top w:w="28" w:type="dxa"/>
              <w:left w:w="57" w:type="dxa"/>
              <w:bottom w:w="28" w:type="dxa"/>
              <w:right w:w="57" w:type="dxa"/>
            </w:tcMar>
            <w:vAlign w:val="center"/>
            <w:hideMark/>
          </w:tcPr>
          <w:p w14:paraId="2FBD18A3" w14:textId="77777777" w:rsidR="00DC0874" w:rsidRPr="00020592" w:rsidRDefault="00DC0874" w:rsidP="00F85894">
            <w:pPr>
              <w:jc w:val="center"/>
              <w:textAlignment w:val="baseline"/>
              <w:rPr>
                <w:lang w:val="lt-LT" w:eastAsia="lt-LT"/>
              </w:rPr>
            </w:pPr>
            <w:r w:rsidRPr="00020592">
              <w:rPr>
                <w:b/>
                <w:bCs/>
                <w:lang w:val="lt-LT" w:eastAsia="lt-LT"/>
              </w:rPr>
              <w:t>Val. sk.</w:t>
            </w:r>
          </w:p>
        </w:tc>
        <w:tc>
          <w:tcPr>
            <w:tcW w:w="3119" w:type="dxa"/>
            <w:tcMar>
              <w:top w:w="28" w:type="dxa"/>
              <w:left w:w="57" w:type="dxa"/>
              <w:bottom w:w="28" w:type="dxa"/>
              <w:right w:w="57" w:type="dxa"/>
            </w:tcMar>
          </w:tcPr>
          <w:p w14:paraId="0466FFCF" w14:textId="77777777" w:rsidR="00DC0874" w:rsidRPr="00020592" w:rsidRDefault="00DC0874" w:rsidP="00F85894">
            <w:pPr>
              <w:jc w:val="center"/>
              <w:textAlignment w:val="baseline"/>
              <w:rPr>
                <w:b/>
                <w:bCs/>
                <w:lang w:val="lt-LT" w:eastAsia="lt-LT"/>
              </w:rPr>
            </w:pPr>
            <w:r w:rsidRPr="00020592">
              <w:rPr>
                <w:b/>
                <w:bCs/>
                <w:lang w:val="lt-LT" w:eastAsia="lt-LT"/>
              </w:rPr>
              <w:t>Galimos mokinių veiklos (laisvai pasirenka mokytojas)</w:t>
            </w:r>
          </w:p>
        </w:tc>
        <w:tc>
          <w:tcPr>
            <w:tcW w:w="2268" w:type="dxa"/>
            <w:tcMar>
              <w:top w:w="28" w:type="dxa"/>
              <w:left w:w="57" w:type="dxa"/>
              <w:bottom w:w="28" w:type="dxa"/>
              <w:right w:w="57" w:type="dxa"/>
            </w:tcMar>
            <w:vAlign w:val="center"/>
          </w:tcPr>
          <w:p w14:paraId="7E704C76" w14:textId="77777777" w:rsidR="00DC0874" w:rsidRPr="00020592" w:rsidRDefault="00DC0874" w:rsidP="00F85894">
            <w:pPr>
              <w:jc w:val="center"/>
              <w:textAlignment w:val="baseline"/>
              <w:rPr>
                <w:b/>
                <w:bCs/>
                <w:lang w:val="lt-LT" w:eastAsia="lt-LT"/>
              </w:rPr>
            </w:pPr>
            <w:r w:rsidRPr="00020592">
              <w:rPr>
                <w:b/>
                <w:bCs/>
                <w:lang w:val="lt-LT" w:eastAsia="lt-LT"/>
              </w:rPr>
              <w:t>Vadovėlis</w:t>
            </w:r>
          </w:p>
        </w:tc>
        <w:tc>
          <w:tcPr>
            <w:tcW w:w="2126" w:type="dxa"/>
            <w:tcMar>
              <w:top w:w="28" w:type="dxa"/>
              <w:left w:w="57" w:type="dxa"/>
              <w:bottom w:w="28" w:type="dxa"/>
              <w:right w:w="57" w:type="dxa"/>
            </w:tcMar>
            <w:vAlign w:val="center"/>
          </w:tcPr>
          <w:p w14:paraId="353247C6" w14:textId="77777777" w:rsidR="00DC0874" w:rsidRPr="00020592" w:rsidRDefault="00DC0874" w:rsidP="00F85894">
            <w:pPr>
              <w:jc w:val="center"/>
              <w:textAlignment w:val="baseline"/>
              <w:rPr>
                <w:b/>
                <w:bCs/>
                <w:lang w:val="lt-LT" w:eastAsia="lt-LT"/>
              </w:rPr>
            </w:pPr>
            <w:r w:rsidRPr="00020592">
              <w:rPr>
                <w:b/>
                <w:bCs/>
                <w:lang w:val="lt-LT" w:eastAsia="lt-LT"/>
              </w:rPr>
              <w:t>Kita medžiaga</w:t>
            </w:r>
          </w:p>
        </w:tc>
        <w:tc>
          <w:tcPr>
            <w:tcW w:w="2413" w:type="dxa"/>
            <w:tcMar>
              <w:top w:w="28" w:type="dxa"/>
              <w:left w:w="57" w:type="dxa"/>
              <w:bottom w:w="28" w:type="dxa"/>
              <w:right w:w="57" w:type="dxa"/>
            </w:tcMar>
            <w:vAlign w:val="center"/>
            <w:hideMark/>
          </w:tcPr>
          <w:p w14:paraId="64F848F9" w14:textId="77777777" w:rsidR="00DC0874" w:rsidRPr="00020592" w:rsidRDefault="00DC0874" w:rsidP="00F85894">
            <w:pPr>
              <w:jc w:val="center"/>
              <w:textAlignment w:val="baseline"/>
              <w:rPr>
                <w:lang w:val="lt-LT" w:eastAsia="lt-LT"/>
              </w:rPr>
            </w:pPr>
            <w:r w:rsidRPr="00020592">
              <w:rPr>
                <w:b/>
                <w:bCs/>
                <w:lang w:val="lt-LT" w:eastAsia="lt-LT"/>
              </w:rPr>
              <w:t>SMP</w:t>
            </w:r>
          </w:p>
        </w:tc>
      </w:tr>
      <w:tr w:rsidR="00DC0874" w:rsidRPr="00020592" w14:paraId="68CF4F7D" w14:textId="77777777" w:rsidTr="00F85894">
        <w:trPr>
          <w:trHeight w:val="791"/>
        </w:trPr>
        <w:tc>
          <w:tcPr>
            <w:tcW w:w="2119" w:type="dxa"/>
            <w:vMerge w:val="restart"/>
            <w:tcMar>
              <w:top w:w="28" w:type="dxa"/>
              <w:left w:w="57" w:type="dxa"/>
              <w:bottom w:w="28" w:type="dxa"/>
              <w:right w:w="57" w:type="dxa"/>
            </w:tcMar>
            <w:hideMark/>
          </w:tcPr>
          <w:p w14:paraId="3FCD63EC" w14:textId="77777777" w:rsidR="00DC0874" w:rsidRPr="00020592" w:rsidRDefault="00DC0874" w:rsidP="00F85894">
            <w:pPr>
              <w:jc w:val="center"/>
              <w:textAlignment w:val="baseline"/>
              <w:rPr>
                <w:b/>
                <w:bCs/>
                <w:lang w:val="lt-LT" w:eastAsia="lt-LT"/>
              </w:rPr>
            </w:pPr>
            <w:r w:rsidRPr="00020592">
              <w:rPr>
                <w:b/>
                <w:bCs/>
                <w:lang w:val="lt-LT" w:eastAsia="lt-LT"/>
              </w:rPr>
              <w:t>Pagrindinės meninės epochos ir jų kontekstai</w:t>
            </w:r>
          </w:p>
        </w:tc>
        <w:tc>
          <w:tcPr>
            <w:tcW w:w="2126" w:type="dxa"/>
            <w:tcMar>
              <w:top w:w="28" w:type="dxa"/>
              <w:left w:w="57" w:type="dxa"/>
              <w:bottom w:w="28" w:type="dxa"/>
              <w:right w:w="57" w:type="dxa"/>
            </w:tcMar>
            <w:hideMark/>
          </w:tcPr>
          <w:p w14:paraId="457F225C" w14:textId="77777777" w:rsidR="00DC0874" w:rsidRPr="00020592" w:rsidRDefault="00DC0874" w:rsidP="00F85894">
            <w:pPr>
              <w:jc w:val="center"/>
              <w:textAlignment w:val="baseline"/>
              <w:rPr>
                <w:lang w:val="lt-LT" w:eastAsia="lt-LT"/>
              </w:rPr>
            </w:pPr>
            <w:r w:rsidRPr="00020592">
              <w:rPr>
                <w:lang w:val="lt-LT" w:eastAsia="lt-LT"/>
              </w:rPr>
              <w:t>Pagrindiniai meno istorijos laikotarpiai</w:t>
            </w:r>
          </w:p>
          <w:p w14:paraId="39560428" w14:textId="77777777" w:rsidR="00DC0874" w:rsidRPr="00020592" w:rsidRDefault="00DC0874" w:rsidP="00F85894">
            <w:pPr>
              <w:jc w:val="center"/>
              <w:textAlignment w:val="baseline"/>
              <w:rPr>
                <w:color w:val="F79646" w:themeColor="accent6"/>
                <w:lang w:val="lt-LT"/>
              </w:rPr>
            </w:pPr>
          </w:p>
          <w:p w14:paraId="33EA391D" w14:textId="77777777" w:rsidR="00DC0874" w:rsidRPr="00020592" w:rsidRDefault="00DC0874" w:rsidP="00F85894">
            <w:pPr>
              <w:textAlignment w:val="baseline"/>
              <w:rPr>
                <w:lang w:val="lt-LT" w:eastAsia="lt-LT"/>
              </w:rPr>
            </w:pPr>
            <w:r w:rsidRPr="001D6210">
              <w:rPr>
                <w:color w:val="9BBB59" w:themeColor="accent3"/>
                <w:lang w:val="lt-LT"/>
              </w:rPr>
              <w:t>Pasaulio meno istorijos laikotarpiai nuo akmens amžiaus (~8000 m. pr. K.) iki mūsų laikų.</w:t>
            </w:r>
          </w:p>
        </w:tc>
        <w:tc>
          <w:tcPr>
            <w:tcW w:w="992" w:type="dxa"/>
            <w:tcMar>
              <w:top w:w="28" w:type="dxa"/>
              <w:left w:w="57" w:type="dxa"/>
              <w:bottom w:w="28" w:type="dxa"/>
              <w:right w:w="57" w:type="dxa"/>
            </w:tcMar>
            <w:hideMark/>
          </w:tcPr>
          <w:p w14:paraId="3B9DEB6C" w14:textId="77777777" w:rsidR="00DC0874" w:rsidRPr="00020592" w:rsidRDefault="00DC0874" w:rsidP="00F85894">
            <w:pPr>
              <w:jc w:val="center"/>
              <w:textAlignment w:val="baseline"/>
              <w:rPr>
                <w:lang w:val="lt-LT" w:eastAsia="lt-LT"/>
              </w:rPr>
            </w:pPr>
            <w:r w:rsidRPr="00020592">
              <w:rPr>
                <w:lang w:val="lt-LT" w:eastAsia="lt-LT"/>
              </w:rPr>
              <w:t>3–4</w:t>
            </w:r>
          </w:p>
        </w:tc>
        <w:tc>
          <w:tcPr>
            <w:tcW w:w="3119" w:type="dxa"/>
            <w:tcMar>
              <w:top w:w="28" w:type="dxa"/>
              <w:left w:w="57" w:type="dxa"/>
              <w:bottom w:w="28" w:type="dxa"/>
              <w:right w:w="57" w:type="dxa"/>
            </w:tcMar>
          </w:tcPr>
          <w:p w14:paraId="345D5890" w14:textId="77777777" w:rsidR="00DC0874" w:rsidRPr="00020592" w:rsidRDefault="00DC0874" w:rsidP="00F85894">
            <w:pPr>
              <w:pStyle w:val="paragraph"/>
              <w:widowControl w:val="0"/>
              <w:spacing w:before="0" w:beforeAutospacing="0" w:after="0" w:afterAutospacing="0"/>
              <w:textAlignment w:val="baseline"/>
              <w:rPr>
                <w:lang w:val="lt-LT"/>
              </w:rPr>
            </w:pPr>
            <w:r w:rsidRPr="00020592">
              <w:rPr>
                <w:color w:val="000000"/>
                <w:lang w:val="lt-LT"/>
              </w:rPr>
              <w:t>Apibūdinami, aptariami ir diferencijuojami pagrindiniai pasaulio meno istorijos laikotarpiai nuo akmens amžiaus (~8000 m. pr. K.) iki mūsų laikų.</w:t>
            </w:r>
            <w:r w:rsidRPr="00020592">
              <w:rPr>
                <w:color w:val="F79646" w:themeColor="accent6"/>
                <w:lang w:val="lt-LT"/>
              </w:rPr>
              <w:t xml:space="preserve"> </w:t>
            </w:r>
            <w:r w:rsidRPr="00020592">
              <w:rPr>
                <w:color w:val="000000"/>
                <w:lang w:val="lt-LT"/>
              </w:rPr>
              <w:t xml:space="preserve">Demonstruojamas reikšmingiausias šalių meninis palikimas, turėjęs įtakos bendram įvairių menų ir kultūros vystymuisi. </w:t>
            </w:r>
            <w:proofErr w:type="spellStart"/>
            <w:r w:rsidRPr="00020592">
              <w:rPr>
                <w:rStyle w:val="normaltextrun"/>
                <w:rFonts w:eastAsiaTheme="majorEastAsia"/>
              </w:rPr>
              <w:t>Pristatomos</w:t>
            </w:r>
            <w:proofErr w:type="spellEnd"/>
            <w:r w:rsidRPr="00020592">
              <w:rPr>
                <w:rStyle w:val="normaltextrun"/>
                <w:rFonts w:eastAsiaTheme="majorEastAsia"/>
              </w:rPr>
              <w:t xml:space="preserve"> ir </w:t>
            </w:r>
            <w:proofErr w:type="spellStart"/>
            <w:r w:rsidRPr="00020592">
              <w:rPr>
                <w:rStyle w:val="normaltextrun"/>
                <w:rFonts w:eastAsiaTheme="majorEastAsia"/>
              </w:rPr>
              <w:t>komentuojamos</w:t>
            </w:r>
            <w:proofErr w:type="spellEnd"/>
            <w:r w:rsidRPr="00020592">
              <w:rPr>
                <w:rStyle w:val="normaltextrun"/>
                <w:rFonts w:eastAsiaTheme="majorEastAsia"/>
              </w:rPr>
              <w:t xml:space="preserve"> </w:t>
            </w:r>
            <w:proofErr w:type="spellStart"/>
            <w:r w:rsidRPr="00020592">
              <w:rPr>
                <w:rStyle w:val="normaltextrun"/>
                <w:rFonts w:eastAsiaTheme="majorEastAsia"/>
              </w:rPr>
              <w:t>pažangių</w:t>
            </w:r>
            <w:proofErr w:type="spellEnd"/>
            <w:r w:rsidRPr="00020592">
              <w:rPr>
                <w:rStyle w:val="normaltextrun"/>
                <w:rFonts w:eastAsiaTheme="majorEastAsia"/>
              </w:rPr>
              <w:t xml:space="preserve"> </w:t>
            </w:r>
            <w:proofErr w:type="spellStart"/>
            <w:r w:rsidRPr="00020592">
              <w:rPr>
                <w:rStyle w:val="normaltextrun"/>
                <w:rFonts w:eastAsiaTheme="majorEastAsia"/>
              </w:rPr>
              <w:t>technologijų</w:t>
            </w:r>
            <w:proofErr w:type="spellEnd"/>
            <w:r w:rsidRPr="00020592">
              <w:rPr>
                <w:rStyle w:val="normaltextrun"/>
                <w:rFonts w:eastAsiaTheme="majorEastAsia"/>
              </w:rPr>
              <w:t xml:space="preserve"> ir </w:t>
            </w:r>
            <w:proofErr w:type="spellStart"/>
            <w:r w:rsidRPr="00020592">
              <w:rPr>
                <w:rStyle w:val="normaltextrun"/>
                <w:rFonts w:eastAsiaTheme="majorEastAsia"/>
              </w:rPr>
              <w:t>inovacijų</w:t>
            </w:r>
            <w:proofErr w:type="spellEnd"/>
            <w:r w:rsidRPr="00020592">
              <w:rPr>
                <w:rStyle w:val="normaltextrun"/>
                <w:rFonts w:eastAsiaTheme="majorEastAsia"/>
              </w:rPr>
              <w:t xml:space="preserve"> </w:t>
            </w:r>
            <w:proofErr w:type="spellStart"/>
            <w:r w:rsidRPr="00020592">
              <w:rPr>
                <w:rStyle w:val="normaltextrun"/>
                <w:rFonts w:eastAsiaTheme="majorEastAsia"/>
              </w:rPr>
              <w:t>galimybės</w:t>
            </w:r>
            <w:proofErr w:type="spellEnd"/>
            <w:r w:rsidRPr="00020592">
              <w:rPr>
                <w:rStyle w:val="normaltextrun"/>
                <w:rFonts w:eastAsiaTheme="majorEastAsia"/>
              </w:rPr>
              <w:t xml:space="preserve"> meno </w:t>
            </w:r>
            <w:proofErr w:type="spellStart"/>
            <w:r w:rsidRPr="00020592">
              <w:rPr>
                <w:rStyle w:val="normaltextrun"/>
                <w:rFonts w:eastAsiaTheme="majorEastAsia"/>
              </w:rPr>
              <w:t>pažinimo</w:t>
            </w:r>
            <w:proofErr w:type="spellEnd"/>
            <w:r w:rsidRPr="00020592">
              <w:rPr>
                <w:rStyle w:val="normaltextrun"/>
                <w:rFonts w:eastAsiaTheme="majorEastAsia"/>
              </w:rPr>
              <w:t xml:space="preserve"> </w:t>
            </w:r>
            <w:proofErr w:type="spellStart"/>
            <w:r w:rsidRPr="00020592">
              <w:rPr>
                <w:rStyle w:val="normaltextrun"/>
                <w:rFonts w:eastAsiaTheme="majorEastAsia"/>
              </w:rPr>
              <w:t>srityje</w:t>
            </w:r>
            <w:proofErr w:type="spellEnd"/>
            <w:r w:rsidRPr="00020592">
              <w:rPr>
                <w:rStyle w:val="normaltextrun"/>
                <w:rFonts w:eastAsiaTheme="majorEastAsia"/>
              </w:rPr>
              <w:t xml:space="preserve">. </w:t>
            </w:r>
            <w:proofErr w:type="spellStart"/>
            <w:r w:rsidRPr="00020592">
              <w:rPr>
                <w:rStyle w:val="normaltextrun"/>
                <w:rFonts w:eastAsiaTheme="majorEastAsia"/>
              </w:rPr>
              <w:t>Parodomi</w:t>
            </w:r>
            <w:proofErr w:type="spellEnd"/>
            <w:r w:rsidRPr="00020592">
              <w:rPr>
                <w:rStyle w:val="normaltextrun"/>
                <w:rFonts w:eastAsiaTheme="majorEastAsia"/>
              </w:rPr>
              <w:t xml:space="preserve"> ir </w:t>
            </w:r>
            <w:proofErr w:type="spellStart"/>
            <w:r w:rsidRPr="00020592">
              <w:rPr>
                <w:rStyle w:val="normaltextrun"/>
                <w:rFonts w:eastAsiaTheme="majorEastAsia"/>
              </w:rPr>
              <w:t>nagrinėjami</w:t>
            </w:r>
            <w:proofErr w:type="spellEnd"/>
            <w:r w:rsidRPr="00020592">
              <w:rPr>
                <w:rStyle w:val="normaltextrun"/>
                <w:rFonts w:eastAsiaTheme="majorEastAsia"/>
              </w:rPr>
              <w:t xml:space="preserve"> </w:t>
            </w:r>
            <w:proofErr w:type="spellStart"/>
            <w:r w:rsidRPr="00020592">
              <w:rPr>
                <w:rStyle w:val="normaltextrun"/>
                <w:rFonts w:eastAsiaTheme="majorEastAsia"/>
              </w:rPr>
              <w:t>virtualūs</w:t>
            </w:r>
            <w:proofErr w:type="spellEnd"/>
            <w:r w:rsidRPr="00020592">
              <w:rPr>
                <w:rStyle w:val="normaltextrun"/>
                <w:rFonts w:eastAsiaTheme="majorEastAsia"/>
              </w:rPr>
              <w:t xml:space="preserve"> Lietuvos ir </w:t>
            </w:r>
            <w:proofErr w:type="spellStart"/>
            <w:r w:rsidRPr="00020592">
              <w:rPr>
                <w:rStyle w:val="normaltextrun"/>
                <w:rFonts w:eastAsiaTheme="majorEastAsia"/>
              </w:rPr>
              <w:t>žymiausi</w:t>
            </w:r>
            <w:proofErr w:type="spellEnd"/>
            <w:r w:rsidRPr="00020592">
              <w:rPr>
                <w:rStyle w:val="normaltextrun"/>
                <w:rFonts w:eastAsiaTheme="majorEastAsia"/>
              </w:rPr>
              <w:t xml:space="preserve"> </w:t>
            </w:r>
            <w:proofErr w:type="spellStart"/>
            <w:r w:rsidRPr="00020592">
              <w:rPr>
                <w:rStyle w:val="normaltextrun"/>
                <w:rFonts w:eastAsiaTheme="majorEastAsia"/>
              </w:rPr>
              <w:t>pasaulio</w:t>
            </w:r>
            <w:proofErr w:type="spellEnd"/>
            <w:r w:rsidRPr="00020592">
              <w:rPr>
                <w:rStyle w:val="normaltextrun"/>
                <w:rFonts w:eastAsiaTheme="majorEastAsia"/>
              </w:rPr>
              <w:t xml:space="preserve"> </w:t>
            </w:r>
            <w:proofErr w:type="spellStart"/>
            <w:r w:rsidRPr="00020592">
              <w:rPr>
                <w:rStyle w:val="normaltextrun"/>
                <w:rFonts w:eastAsiaTheme="majorEastAsia"/>
              </w:rPr>
              <w:t>muziejai</w:t>
            </w:r>
            <w:proofErr w:type="spellEnd"/>
            <w:r w:rsidRPr="00020592">
              <w:rPr>
                <w:rStyle w:val="normaltextrun"/>
                <w:rFonts w:eastAsiaTheme="majorEastAsia"/>
              </w:rPr>
              <w:t xml:space="preserve">, </w:t>
            </w:r>
            <w:proofErr w:type="spellStart"/>
            <w:r w:rsidRPr="00020592">
              <w:rPr>
                <w:rStyle w:val="normaltextrun"/>
                <w:rFonts w:eastAsiaTheme="majorEastAsia"/>
              </w:rPr>
              <w:t>virtualūs</w:t>
            </w:r>
            <w:proofErr w:type="spellEnd"/>
            <w:r w:rsidRPr="00020592">
              <w:rPr>
                <w:rStyle w:val="normaltextrun"/>
                <w:rFonts w:eastAsiaTheme="majorEastAsia"/>
              </w:rPr>
              <w:t xml:space="preserve"> </w:t>
            </w:r>
            <w:proofErr w:type="spellStart"/>
            <w:r w:rsidRPr="00020592">
              <w:rPr>
                <w:rStyle w:val="normaltextrun"/>
                <w:rFonts w:eastAsiaTheme="majorEastAsia"/>
              </w:rPr>
              <w:t>audiogidai</w:t>
            </w:r>
            <w:proofErr w:type="spellEnd"/>
            <w:r w:rsidRPr="00020592">
              <w:rPr>
                <w:rStyle w:val="normaltextrun"/>
                <w:rFonts w:eastAsiaTheme="majorEastAsia"/>
              </w:rPr>
              <w:t xml:space="preserve">, </w:t>
            </w:r>
            <w:proofErr w:type="spellStart"/>
            <w:r w:rsidRPr="00020592">
              <w:rPr>
                <w:rStyle w:val="normaltextrun"/>
                <w:rFonts w:eastAsiaTheme="majorEastAsia"/>
              </w:rPr>
              <w:t>audioekskursijos</w:t>
            </w:r>
            <w:proofErr w:type="spellEnd"/>
            <w:r w:rsidRPr="00020592">
              <w:rPr>
                <w:rStyle w:val="normaltextrun"/>
                <w:rFonts w:eastAsiaTheme="majorEastAsia"/>
              </w:rPr>
              <w:t xml:space="preserve"> ir </w:t>
            </w:r>
            <w:proofErr w:type="spellStart"/>
            <w:r w:rsidRPr="00020592">
              <w:rPr>
                <w:rStyle w:val="normaltextrun"/>
                <w:rFonts w:eastAsiaTheme="majorEastAsia"/>
              </w:rPr>
              <w:t>jų</w:t>
            </w:r>
            <w:proofErr w:type="spellEnd"/>
            <w:r w:rsidRPr="00020592">
              <w:rPr>
                <w:rStyle w:val="normaltextrun"/>
                <w:rFonts w:eastAsiaTheme="majorEastAsia"/>
              </w:rPr>
              <w:t xml:space="preserve"> </w:t>
            </w:r>
            <w:proofErr w:type="spellStart"/>
            <w:r w:rsidRPr="00020592">
              <w:rPr>
                <w:rStyle w:val="normaltextrun"/>
                <w:rFonts w:eastAsiaTheme="majorEastAsia"/>
              </w:rPr>
              <w:t>turai</w:t>
            </w:r>
            <w:proofErr w:type="spellEnd"/>
            <w:r w:rsidRPr="00020592">
              <w:rPr>
                <w:rStyle w:val="normaltextrun"/>
                <w:rFonts w:eastAsiaTheme="majorEastAsia"/>
              </w:rPr>
              <w:t xml:space="preserve">, </w:t>
            </w:r>
            <w:proofErr w:type="spellStart"/>
            <w:r w:rsidRPr="00020592">
              <w:rPr>
                <w:rStyle w:val="normaltextrun"/>
                <w:rFonts w:eastAsiaTheme="majorEastAsia"/>
              </w:rPr>
              <w:t>virtualių</w:t>
            </w:r>
            <w:proofErr w:type="spellEnd"/>
            <w:r w:rsidRPr="00020592">
              <w:rPr>
                <w:rStyle w:val="normaltextrun"/>
                <w:rFonts w:eastAsiaTheme="majorEastAsia"/>
              </w:rPr>
              <w:t xml:space="preserve"> </w:t>
            </w:r>
            <w:proofErr w:type="spellStart"/>
            <w:r w:rsidRPr="00020592">
              <w:rPr>
                <w:rStyle w:val="normaltextrun"/>
                <w:rFonts w:eastAsiaTheme="majorEastAsia"/>
              </w:rPr>
              <w:t>koncertų</w:t>
            </w:r>
            <w:proofErr w:type="spellEnd"/>
            <w:r w:rsidRPr="00020592">
              <w:rPr>
                <w:rStyle w:val="normaltextrun"/>
                <w:rFonts w:eastAsiaTheme="majorEastAsia"/>
              </w:rPr>
              <w:t xml:space="preserve"> </w:t>
            </w:r>
            <w:proofErr w:type="spellStart"/>
            <w:r w:rsidRPr="00020592">
              <w:rPr>
                <w:rStyle w:val="normaltextrun"/>
                <w:rFonts w:eastAsiaTheme="majorEastAsia"/>
              </w:rPr>
              <w:t>platformos</w:t>
            </w:r>
            <w:proofErr w:type="spellEnd"/>
            <w:r w:rsidRPr="00020592">
              <w:rPr>
                <w:rStyle w:val="normaltextrun"/>
                <w:rFonts w:eastAsiaTheme="majorEastAsia"/>
              </w:rPr>
              <w:t xml:space="preserve">. </w:t>
            </w:r>
            <w:proofErr w:type="spellStart"/>
            <w:r w:rsidRPr="00020592">
              <w:rPr>
                <w:rStyle w:val="normaltextrun"/>
                <w:rFonts w:eastAsiaTheme="majorEastAsia"/>
              </w:rPr>
              <w:t>Pristatoma</w:t>
            </w:r>
            <w:proofErr w:type="spellEnd"/>
            <w:r w:rsidRPr="00020592">
              <w:rPr>
                <w:rStyle w:val="normaltextrun"/>
                <w:rFonts w:eastAsiaTheme="majorEastAsia"/>
              </w:rPr>
              <w:t xml:space="preserve"> ir </w:t>
            </w:r>
            <w:proofErr w:type="spellStart"/>
            <w:r w:rsidRPr="00020592">
              <w:rPr>
                <w:rStyle w:val="normaltextrun"/>
                <w:rFonts w:eastAsiaTheme="majorEastAsia"/>
              </w:rPr>
              <w:t>analizuojama</w:t>
            </w:r>
            <w:proofErr w:type="spellEnd"/>
            <w:r w:rsidRPr="00020592">
              <w:rPr>
                <w:rStyle w:val="normaltextrun"/>
                <w:rFonts w:eastAsiaTheme="majorEastAsia"/>
              </w:rPr>
              <w:t xml:space="preserve"> </w:t>
            </w:r>
            <w:r w:rsidRPr="00020592">
              <w:rPr>
                <w:rStyle w:val="normaltextrun"/>
                <w:rFonts w:eastAsiaTheme="majorEastAsia"/>
              </w:rPr>
              <w:lastRenderedPageBreak/>
              <w:t xml:space="preserve">Lietuvos </w:t>
            </w:r>
            <w:proofErr w:type="spellStart"/>
            <w:r w:rsidRPr="00020592">
              <w:rPr>
                <w:rStyle w:val="normaltextrun"/>
                <w:rFonts w:eastAsiaTheme="majorEastAsia"/>
              </w:rPr>
              <w:t>integrali</w:t>
            </w:r>
            <w:proofErr w:type="spellEnd"/>
            <w:r w:rsidRPr="00020592">
              <w:rPr>
                <w:rStyle w:val="normaltextrun"/>
                <w:rFonts w:eastAsiaTheme="majorEastAsia"/>
              </w:rPr>
              <w:t xml:space="preserve"> </w:t>
            </w:r>
            <w:proofErr w:type="spellStart"/>
            <w:r w:rsidRPr="00020592">
              <w:rPr>
                <w:rStyle w:val="normaltextrun"/>
                <w:rFonts w:eastAsiaTheme="majorEastAsia"/>
              </w:rPr>
              <w:t>muziejų</w:t>
            </w:r>
            <w:proofErr w:type="spellEnd"/>
            <w:r w:rsidRPr="00020592">
              <w:rPr>
                <w:rStyle w:val="normaltextrun"/>
                <w:rFonts w:eastAsiaTheme="majorEastAsia"/>
              </w:rPr>
              <w:t xml:space="preserve"> </w:t>
            </w:r>
            <w:proofErr w:type="spellStart"/>
            <w:r w:rsidRPr="00020592">
              <w:rPr>
                <w:rStyle w:val="normaltextrun"/>
                <w:rFonts w:eastAsiaTheme="majorEastAsia"/>
              </w:rPr>
              <w:t>informacinė</w:t>
            </w:r>
            <w:proofErr w:type="spellEnd"/>
            <w:r w:rsidRPr="00020592">
              <w:rPr>
                <w:rStyle w:val="normaltextrun"/>
                <w:rFonts w:eastAsiaTheme="majorEastAsia"/>
              </w:rPr>
              <w:t xml:space="preserve"> </w:t>
            </w:r>
            <w:proofErr w:type="spellStart"/>
            <w:r w:rsidRPr="00020592">
              <w:rPr>
                <w:rStyle w:val="normaltextrun"/>
                <w:rFonts w:eastAsiaTheme="majorEastAsia"/>
              </w:rPr>
              <w:t>sistema</w:t>
            </w:r>
            <w:proofErr w:type="spellEnd"/>
            <w:r w:rsidRPr="00020592">
              <w:rPr>
                <w:rStyle w:val="normaltextrun"/>
                <w:rFonts w:eastAsiaTheme="majorEastAsia"/>
              </w:rPr>
              <w:t xml:space="preserve"> (LIMIS), </w:t>
            </w:r>
            <w:proofErr w:type="spellStart"/>
            <w:r w:rsidRPr="00020592">
              <w:rPr>
                <w:rStyle w:val="normaltextrun"/>
                <w:rFonts w:eastAsiaTheme="majorEastAsia"/>
              </w:rPr>
              <w:t>leidžianti</w:t>
            </w:r>
            <w:proofErr w:type="spellEnd"/>
            <w:r w:rsidRPr="00020592">
              <w:rPr>
                <w:rStyle w:val="normaltextrun"/>
                <w:rFonts w:eastAsiaTheme="majorEastAsia"/>
              </w:rPr>
              <w:t xml:space="preserve"> </w:t>
            </w:r>
            <w:proofErr w:type="spellStart"/>
            <w:r w:rsidRPr="00020592">
              <w:rPr>
                <w:rStyle w:val="normaltextrun"/>
                <w:rFonts w:eastAsiaTheme="majorEastAsia"/>
              </w:rPr>
              <w:t>su</w:t>
            </w:r>
            <w:proofErr w:type="spellEnd"/>
            <w:r w:rsidRPr="00020592">
              <w:rPr>
                <w:rStyle w:val="normaltextrun"/>
                <w:rFonts w:eastAsiaTheme="majorEastAsia"/>
              </w:rPr>
              <w:t xml:space="preserve"> meno </w:t>
            </w:r>
            <w:proofErr w:type="spellStart"/>
            <w:r w:rsidRPr="00020592">
              <w:rPr>
                <w:rStyle w:val="normaltextrun"/>
                <w:rFonts w:eastAsiaTheme="majorEastAsia"/>
              </w:rPr>
              <w:t>parodomis</w:t>
            </w:r>
            <w:proofErr w:type="spellEnd"/>
            <w:r w:rsidRPr="00020592">
              <w:rPr>
                <w:rStyle w:val="normaltextrun"/>
                <w:rFonts w:eastAsiaTheme="majorEastAsia"/>
              </w:rPr>
              <w:t xml:space="preserve"> </w:t>
            </w:r>
            <w:proofErr w:type="spellStart"/>
            <w:r w:rsidRPr="00020592">
              <w:rPr>
                <w:rStyle w:val="normaltextrun"/>
                <w:rFonts w:eastAsiaTheme="majorEastAsia"/>
              </w:rPr>
              <w:t>ar</w:t>
            </w:r>
            <w:proofErr w:type="spellEnd"/>
            <w:r w:rsidRPr="00020592">
              <w:rPr>
                <w:rStyle w:val="normaltextrun"/>
                <w:rFonts w:eastAsiaTheme="majorEastAsia"/>
              </w:rPr>
              <w:t xml:space="preserve"> </w:t>
            </w:r>
            <w:proofErr w:type="spellStart"/>
            <w:r w:rsidRPr="00020592">
              <w:rPr>
                <w:rStyle w:val="normaltextrun"/>
                <w:rFonts w:eastAsiaTheme="majorEastAsia"/>
              </w:rPr>
              <w:t>atskirais</w:t>
            </w:r>
            <w:proofErr w:type="spellEnd"/>
            <w:r w:rsidRPr="00020592">
              <w:rPr>
                <w:rStyle w:val="normaltextrun"/>
                <w:rFonts w:eastAsiaTheme="majorEastAsia"/>
              </w:rPr>
              <w:t xml:space="preserve"> meno </w:t>
            </w:r>
            <w:proofErr w:type="spellStart"/>
            <w:r w:rsidRPr="00020592">
              <w:rPr>
                <w:rStyle w:val="normaltextrun"/>
                <w:rFonts w:eastAsiaTheme="majorEastAsia"/>
              </w:rPr>
              <w:t>objektais</w:t>
            </w:r>
            <w:proofErr w:type="spellEnd"/>
            <w:r w:rsidRPr="00020592">
              <w:rPr>
                <w:rStyle w:val="normaltextrun"/>
                <w:rFonts w:eastAsiaTheme="majorEastAsia"/>
              </w:rPr>
              <w:t xml:space="preserve"> </w:t>
            </w:r>
            <w:proofErr w:type="spellStart"/>
            <w:r w:rsidRPr="00020592">
              <w:rPr>
                <w:rStyle w:val="normaltextrun"/>
                <w:rFonts w:eastAsiaTheme="majorEastAsia"/>
              </w:rPr>
              <w:t>susipažinti</w:t>
            </w:r>
            <w:proofErr w:type="spellEnd"/>
            <w:r w:rsidRPr="00020592">
              <w:rPr>
                <w:rStyle w:val="normaltextrun"/>
                <w:rFonts w:eastAsiaTheme="majorEastAsia"/>
              </w:rPr>
              <w:t xml:space="preserve"> </w:t>
            </w:r>
            <w:proofErr w:type="spellStart"/>
            <w:r w:rsidRPr="00020592">
              <w:rPr>
                <w:rStyle w:val="normaltextrun"/>
                <w:rFonts w:eastAsiaTheme="majorEastAsia"/>
              </w:rPr>
              <w:t>virtualiai</w:t>
            </w:r>
            <w:proofErr w:type="spellEnd"/>
            <w:r w:rsidRPr="00020592">
              <w:rPr>
                <w:rStyle w:val="normaltextrun"/>
                <w:rFonts w:eastAsiaTheme="majorEastAsia"/>
              </w:rPr>
              <w:t>.</w:t>
            </w:r>
          </w:p>
        </w:tc>
        <w:tc>
          <w:tcPr>
            <w:tcW w:w="2268" w:type="dxa"/>
            <w:tcMar>
              <w:top w:w="28" w:type="dxa"/>
              <w:left w:w="57" w:type="dxa"/>
              <w:bottom w:w="28" w:type="dxa"/>
              <w:right w:w="57" w:type="dxa"/>
            </w:tcMar>
          </w:tcPr>
          <w:p w14:paraId="7C1B6D57" w14:textId="77777777" w:rsidR="00DC0874" w:rsidRPr="00020592" w:rsidRDefault="00DC0874" w:rsidP="00F85894">
            <w:pPr>
              <w:pStyle w:val="paragraph"/>
              <w:widowControl w:val="0"/>
              <w:spacing w:before="0" w:beforeAutospacing="0" w:after="0" w:afterAutospacing="0"/>
              <w:textAlignment w:val="baseline"/>
              <w:rPr>
                <w:lang w:val="lt-LT"/>
              </w:rPr>
            </w:pPr>
            <w:r w:rsidRPr="00020592">
              <w:rPr>
                <w:lang w:val="lt-LT"/>
              </w:rPr>
              <w:lastRenderedPageBreak/>
              <w:t xml:space="preserve">Menų istorija III gimnazijos klasė (Skaitmeninis vadovėlis) </w:t>
            </w:r>
            <w:hyperlink r:id="rId25" w:history="1">
              <w:r w:rsidRPr="00020592">
                <w:rPr>
                  <w:rStyle w:val="Hipersaitas"/>
                  <w:rFonts w:eastAsiaTheme="majorEastAsia"/>
                </w:rPr>
                <w:t>https://smp.emokykla.lt/kategorijos/perziura/ID7368/menu-istorija-iii-gimnazijos-klase</w:t>
              </w:r>
            </w:hyperlink>
            <w:r w:rsidRPr="00020592">
              <w:rPr>
                <w:lang w:val="lt-LT"/>
              </w:rPr>
              <w:t xml:space="preserve"> </w:t>
            </w:r>
          </w:p>
        </w:tc>
        <w:tc>
          <w:tcPr>
            <w:tcW w:w="2126" w:type="dxa"/>
            <w:tcMar>
              <w:top w:w="28" w:type="dxa"/>
              <w:left w:w="57" w:type="dxa"/>
              <w:bottom w:w="28" w:type="dxa"/>
              <w:right w:w="57" w:type="dxa"/>
            </w:tcMar>
          </w:tcPr>
          <w:p w14:paraId="433EAB6D" w14:textId="77777777" w:rsidR="00DC0874" w:rsidRDefault="00DC0874" w:rsidP="00F85894">
            <w:pPr>
              <w:pStyle w:val="paragraph"/>
              <w:widowControl w:val="0"/>
              <w:spacing w:before="0" w:beforeAutospacing="0" w:after="0" w:afterAutospacing="0"/>
              <w:textAlignment w:val="baseline"/>
              <w:rPr>
                <w:rStyle w:val="normaltextrun"/>
                <w:rFonts w:eastAsiaTheme="majorEastAsia"/>
              </w:rPr>
            </w:pPr>
            <w:r w:rsidRPr="00020592">
              <w:rPr>
                <w:rStyle w:val="normaltextrun"/>
                <w:rFonts w:eastAsiaTheme="majorEastAsia"/>
              </w:rPr>
              <w:t xml:space="preserve">E. H. </w:t>
            </w:r>
            <w:proofErr w:type="spellStart"/>
            <w:r w:rsidRPr="00020592">
              <w:rPr>
                <w:rStyle w:val="normaltextrun"/>
                <w:rFonts w:eastAsiaTheme="majorEastAsia"/>
              </w:rPr>
              <w:t>Gombrich</w:t>
            </w:r>
            <w:proofErr w:type="spellEnd"/>
            <w:r w:rsidRPr="00020592">
              <w:rPr>
                <w:rStyle w:val="normaltextrun"/>
                <w:rFonts w:eastAsiaTheme="majorEastAsia"/>
              </w:rPr>
              <w:t xml:space="preserve"> (2023). Meno </w:t>
            </w:r>
            <w:proofErr w:type="spellStart"/>
            <w:r w:rsidRPr="00020592">
              <w:rPr>
                <w:rStyle w:val="normaltextrun"/>
                <w:rFonts w:eastAsiaTheme="majorEastAsia"/>
              </w:rPr>
              <w:t>istorija</w:t>
            </w:r>
            <w:proofErr w:type="spellEnd"/>
            <w:r w:rsidRPr="00020592">
              <w:rPr>
                <w:rStyle w:val="normaltextrun"/>
                <w:rFonts w:eastAsiaTheme="majorEastAsia"/>
              </w:rPr>
              <w:t xml:space="preserve">. Vilnius: Alma </w:t>
            </w:r>
            <w:proofErr w:type="spellStart"/>
            <w:proofErr w:type="gramStart"/>
            <w:r w:rsidRPr="00020592">
              <w:rPr>
                <w:rStyle w:val="normaltextrun"/>
                <w:rFonts w:eastAsiaTheme="majorEastAsia"/>
              </w:rPr>
              <w:t>littera</w:t>
            </w:r>
            <w:proofErr w:type="spellEnd"/>
            <w:r w:rsidRPr="00020592">
              <w:rPr>
                <w:rStyle w:val="normaltextrun"/>
                <w:rFonts w:eastAsiaTheme="majorEastAsia"/>
              </w:rPr>
              <w:t>;</w:t>
            </w:r>
            <w:proofErr w:type="gramEnd"/>
          </w:p>
          <w:p w14:paraId="56434226" w14:textId="77777777" w:rsidR="00DC0874" w:rsidRDefault="00DC0874" w:rsidP="00F85894">
            <w:pPr>
              <w:pStyle w:val="paragraph"/>
              <w:widowControl w:val="0"/>
              <w:spacing w:before="0" w:beforeAutospacing="0" w:after="0" w:afterAutospacing="0"/>
              <w:textAlignment w:val="baseline"/>
              <w:rPr>
                <w:rStyle w:val="normaltextrun"/>
                <w:rFonts w:eastAsiaTheme="majorEastAsia"/>
              </w:rPr>
            </w:pPr>
            <w:r w:rsidRPr="00020592">
              <w:rPr>
                <w:rStyle w:val="normaltextrun"/>
                <w:rFonts w:eastAsiaTheme="majorEastAsia"/>
              </w:rPr>
              <w:t xml:space="preserve">Piličiauskaitė, L. J. (2021). </w:t>
            </w:r>
            <w:proofErr w:type="spellStart"/>
            <w:r w:rsidRPr="00020592">
              <w:rPr>
                <w:rStyle w:val="normaltextrun"/>
                <w:rFonts w:eastAsiaTheme="majorEastAsia"/>
              </w:rPr>
              <w:t>Emocinio</w:t>
            </w:r>
            <w:proofErr w:type="spellEnd"/>
            <w:r w:rsidRPr="00020592">
              <w:rPr>
                <w:rStyle w:val="normaltextrun"/>
                <w:rFonts w:eastAsiaTheme="majorEastAsia"/>
              </w:rPr>
              <w:t xml:space="preserve"> </w:t>
            </w:r>
            <w:proofErr w:type="spellStart"/>
            <w:r w:rsidRPr="00020592">
              <w:rPr>
                <w:rStyle w:val="normaltextrun"/>
                <w:rFonts w:eastAsiaTheme="majorEastAsia"/>
              </w:rPr>
              <w:t>imitavimo</w:t>
            </w:r>
            <w:proofErr w:type="spellEnd"/>
            <w:r w:rsidRPr="00020592">
              <w:rPr>
                <w:rStyle w:val="normaltextrun"/>
                <w:rFonts w:eastAsiaTheme="majorEastAsia"/>
              </w:rPr>
              <w:t xml:space="preserve"> </w:t>
            </w:r>
            <w:proofErr w:type="spellStart"/>
            <w:r w:rsidRPr="00020592">
              <w:rPr>
                <w:rStyle w:val="normaltextrun"/>
                <w:rFonts w:eastAsiaTheme="majorEastAsia"/>
              </w:rPr>
              <w:t>metodas</w:t>
            </w:r>
            <w:proofErr w:type="spellEnd"/>
            <w:r w:rsidRPr="00020592">
              <w:rPr>
                <w:rStyle w:val="normaltextrun"/>
                <w:rFonts w:eastAsiaTheme="majorEastAsia"/>
              </w:rPr>
              <w:t xml:space="preserve">: </w:t>
            </w:r>
            <w:proofErr w:type="spellStart"/>
            <w:r w:rsidRPr="00020592">
              <w:rPr>
                <w:rStyle w:val="normaltextrun"/>
                <w:rFonts w:eastAsiaTheme="majorEastAsia"/>
              </w:rPr>
              <w:t>muzikinio</w:t>
            </w:r>
            <w:proofErr w:type="spellEnd"/>
            <w:r w:rsidRPr="00020592">
              <w:rPr>
                <w:rStyle w:val="normaltextrun"/>
                <w:rFonts w:eastAsiaTheme="majorEastAsia"/>
              </w:rPr>
              <w:t xml:space="preserve"> </w:t>
            </w:r>
            <w:proofErr w:type="spellStart"/>
            <w:r w:rsidRPr="00020592">
              <w:rPr>
                <w:rStyle w:val="normaltextrun"/>
                <w:rFonts w:eastAsiaTheme="majorEastAsia"/>
              </w:rPr>
              <w:t>ugdymo</w:t>
            </w:r>
            <w:proofErr w:type="spellEnd"/>
            <w:r w:rsidRPr="00020592">
              <w:rPr>
                <w:rStyle w:val="normaltextrun"/>
                <w:rFonts w:eastAsiaTheme="majorEastAsia"/>
              </w:rPr>
              <w:t xml:space="preserve">, </w:t>
            </w:r>
            <w:proofErr w:type="spellStart"/>
            <w:r w:rsidRPr="00020592">
              <w:rPr>
                <w:rStyle w:val="normaltextrun"/>
                <w:rFonts w:eastAsiaTheme="majorEastAsia"/>
              </w:rPr>
              <w:t>kūrybiškumo</w:t>
            </w:r>
            <w:proofErr w:type="spellEnd"/>
            <w:r w:rsidRPr="00020592">
              <w:rPr>
                <w:rStyle w:val="normaltextrun"/>
                <w:rFonts w:eastAsiaTheme="majorEastAsia"/>
              </w:rPr>
              <w:t xml:space="preserve"> ir </w:t>
            </w:r>
            <w:proofErr w:type="spellStart"/>
            <w:r w:rsidRPr="00020592">
              <w:rPr>
                <w:rStyle w:val="normaltextrun"/>
                <w:rFonts w:eastAsiaTheme="majorEastAsia"/>
              </w:rPr>
              <w:t>bendražmogiškių</w:t>
            </w:r>
            <w:proofErr w:type="spellEnd"/>
            <w:r w:rsidRPr="00020592">
              <w:rPr>
                <w:rStyle w:val="normaltextrun"/>
                <w:rFonts w:eastAsiaTheme="majorEastAsia"/>
              </w:rPr>
              <w:t xml:space="preserve"> </w:t>
            </w:r>
            <w:proofErr w:type="spellStart"/>
            <w:r w:rsidRPr="00020592">
              <w:rPr>
                <w:rStyle w:val="normaltextrun"/>
                <w:rFonts w:eastAsiaTheme="majorEastAsia"/>
              </w:rPr>
              <w:t>vertybių</w:t>
            </w:r>
            <w:proofErr w:type="spellEnd"/>
            <w:r w:rsidRPr="00020592">
              <w:rPr>
                <w:rStyle w:val="normaltextrun"/>
                <w:rFonts w:eastAsiaTheme="majorEastAsia"/>
              </w:rPr>
              <w:t xml:space="preserve"> </w:t>
            </w:r>
            <w:proofErr w:type="spellStart"/>
            <w:r w:rsidRPr="00020592">
              <w:rPr>
                <w:rStyle w:val="normaltextrun"/>
                <w:rFonts w:eastAsiaTheme="majorEastAsia"/>
              </w:rPr>
              <w:t>dialogas</w:t>
            </w:r>
            <w:proofErr w:type="spellEnd"/>
            <w:r w:rsidRPr="00020592">
              <w:rPr>
                <w:rStyle w:val="normaltextrun"/>
                <w:rFonts w:eastAsiaTheme="majorEastAsia"/>
              </w:rPr>
              <w:t xml:space="preserve">. Vilnius: </w:t>
            </w:r>
            <w:proofErr w:type="spellStart"/>
            <w:r w:rsidRPr="00020592">
              <w:rPr>
                <w:rStyle w:val="normaltextrun"/>
                <w:rFonts w:eastAsiaTheme="majorEastAsia"/>
              </w:rPr>
              <w:t>Aktin</w:t>
            </w:r>
            <w:proofErr w:type="spellEnd"/>
            <w:r w:rsidRPr="00020592">
              <w:rPr>
                <w:rStyle w:val="normaltextrun"/>
                <w:rFonts w:eastAsiaTheme="majorEastAsia"/>
              </w:rPr>
              <w:t>.</w:t>
            </w:r>
          </w:p>
          <w:p w14:paraId="6D4D8591" w14:textId="77777777" w:rsidR="00DC0874" w:rsidRPr="00020592" w:rsidRDefault="00DC0874" w:rsidP="00F85894">
            <w:pPr>
              <w:pStyle w:val="paragraph"/>
              <w:widowControl w:val="0"/>
              <w:spacing w:before="0" w:beforeAutospacing="0" w:after="0" w:afterAutospacing="0"/>
              <w:textAlignment w:val="baseline"/>
              <w:rPr>
                <w:color w:val="000000"/>
                <w:lang w:val="lt-LT"/>
              </w:rPr>
            </w:pPr>
            <w:r w:rsidRPr="00020592">
              <w:rPr>
                <w:rStyle w:val="normaltextrun"/>
                <w:rFonts w:eastAsiaTheme="majorEastAsia"/>
              </w:rPr>
              <w:t xml:space="preserve">Gompertz, W. (2019). </w:t>
            </w:r>
            <w:proofErr w:type="spellStart"/>
            <w:r w:rsidRPr="00020592">
              <w:rPr>
                <w:rStyle w:val="normaltextrun"/>
                <w:rFonts w:eastAsiaTheme="majorEastAsia"/>
              </w:rPr>
              <w:t>Ar</w:t>
            </w:r>
            <w:proofErr w:type="spellEnd"/>
            <w:r w:rsidRPr="00020592">
              <w:rPr>
                <w:rStyle w:val="normaltextrun"/>
                <w:rFonts w:eastAsiaTheme="majorEastAsia"/>
              </w:rPr>
              <w:t xml:space="preserve"> tai </w:t>
            </w:r>
            <w:proofErr w:type="spellStart"/>
            <w:r w:rsidRPr="00020592">
              <w:rPr>
                <w:rStyle w:val="normaltextrun"/>
                <w:rFonts w:eastAsiaTheme="majorEastAsia"/>
              </w:rPr>
              <w:t>menas</w:t>
            </w:r>
            <w:proofErr w:type="spellEnd"/>
            <w:r w:rsidRPr="00020592">
              <w:rPr>
                <w:rStyle w:val="normaltextrun"/>
                <w:rFonts w:eastAsiaTheme="majorEastAsia"/>
              </w:rPr>
              <w:t xml:space="preserve">? 150 </w:t>
            </w:r>
            <w:proofErr w:type="spellStart"/>
            <w:r w:rsidRPr="00020592">
              <w:rPr>
                <w:rStyle w:val="normaltextrun"/>
                <w:rFonts w:eastAsiaTheme="majorEastAsia"/>
              </w:rPr>
              <w:t>modernaus</w:t>
            </w:r>
            <w:proofErr w:type="spellEnd"/>
            <w:r w:rsidRPr="00020592">
              <w:rPr>
                <w:rStyle w:val="normaltextrun"/>
                <w:rFonts w:eastAsiaTheme="majorEastAsia"/>
              </w:rPr>
              <w:t xml:space="preserve"> meno </w:t>
            </w:r>
            <w:proofErr w:type="spellStart"/>
            <w:r w:rsidRPr="00020592">
              <w:rPr>
                <w:rStyle w:val="normaltextrun"/>
                <w:rFonts w:eastAsiaTheme="majorEastAsia"/>
              </w:rPr>
              <w:t>istorijos</w:t>
            </w:r>
            <w:proofErr w:type="spellEnd"/>
            <w:r w:rsidRPr="00020592">
              <w:rPr>
                <w:rStyle w:val="normaltextrun"/>
                <w:rFonts w:eastAsiaTheme="majorEastAsia"/>
              </w:rPr>
              <w:t xml:space="preserve"> </w:t>
            </w:r>
            <w:proofErr w:type="spellStart"/>
            <w:r w:rsidRPr="00020592">
              <w:rPr>
                <w:rStyle w:val="normaltextrun"/>
                <w:rFonts w:eastAsiaTheme="majorEastAsia"/>
              </w:rPr>
              <w:t>metų</w:t>
            </w:r>
            <w:proofErr w:type="spellEnd"/>
            <w:r w:rsidRPr="00020592">
              <w:rPr>
                <w:rStyle w:val="normaltextrun"/>
                <w:rFonts w:eastAsiaTheme="majorEastAsia"/>
              </w:rPr>
              <w:t xml:space="preserve">. Vilius: </w:t>
            </w:r>
            <w:proofErr w:type="spellStart"/>
            <w:r w:rsidRPr="00020592">
              <w:rPr>
                <w:rStyle w:val="normaltextrun"/>
                <w:rFonts w:eastAsiaTheme="majorEastAsia"/>
              </w:rPr>
              <w:t>Modernaus</w:t>
            </w:r>
            <w:proofErr w:type="spellEnd"/>
            <w:r w:rsidRPr="00020592">
              <w:rPr>
                <w:rStyle w:val="normaltextrun"/>
                <w:rFonts w:eastAsiaTheme="majorEastAsia"/>
              </w:rPr>
              <w:t xml:space="preserve"> meno </w:t>
            </w:r>
            <w:proofErr w:type="spellStart"/>
            <w:r w:rsidRPr="00020592">
              <w:rPr>
                <w:rStyle w:val="normaltextrun"/>
                <w:rFonts w:eastAsiaTheme="majorEastAsia"/>
              </w:rPr>
              <w:t>muziejus</w:t>
            </w:r>
            <w:proofErr w:type="spellEnd"/>
            <w:r w:rsidRPr="00020592">
              <w:rPr>
                <w:rStyle w:val="normaltextrun"/>
                <w:rFonts w:eastAsiaTheme="majorEastAsia"/>
              </w:rPr>
              <w:t>.</w:t>
            </w:r>
            <w:r w:rsidRPr="00020592">
              <w:rPr>
                <w:rStyle w:val="normaltextrun"/>
                <w:rFonts w:eastAsiaTheme="majorEastAsia"/>
              </w:rPr>
              <w:br/>
            </w:r>
            <w:r w:rsidRPr="00020592">
              <w:rPr>
                <w:rStyle w:val="normaltextrun"/>
                <w:rFonts w:eastAsiaTheme="majorEastAsia"/>
              </w:rPr>
              <w:br/>
            </w:r>
            <w:proofErr w:type="spellStart"/>
            <w:r w:rsidRPr="00020592">
              <w:rPr>
                <w:rStyle w:val="normaltextrun"/>
                <w:rFonts w:eastAsiaTheme="majorEastAsia"/>
              </w:rPr>
              <w:lastRenderedPageBreak/>
              <w:t>Tapinas</w:t>
            </w:r>
            <w:proofErr w:type="spellEnd"/>
            <w:r w:rsidRPr="00020592">
              <w:rPr>
                <w:rStyle w:val="normaltextrun"/>
                <w:rFonts w:eastAsiaTheme="majorEastAsia"/>
              </w:rPr>
              <w:t xml:space="preserve">, A. (2024). </w:t>
            </w:r>
            <w:proofErr w:type="spellStart"/>
            <w:r w:rsidRPr="00020592">
              <w:rPr>
                <w:rStyle w:val="normaltextrun"/>
                <w:rFonts w:eastAsiaTheme="majorEastAsia"/>
              </w:rPr>
              <w:t>Genijai</w:t>
            </w:r>
            <w:proofErr w:type="spellEnd"/>
            <w:r w:rsidRPr="00020592">
              <w:rPr>
                <w:rStyle w:val="normaltextrun"/>
                <w:rFonts w:eastAsiaTheme="majorEastAsia"/>
              </w:rPr>
              <w:t xml:space="preserve">, </w:t>
            </w:r>
            <w:proofErr w:type="spellStart"/>
            <w:r w:rsidRPr="00020592">
              <w:rPr>
                <w:rStyle w:val="normaltextrun"/>
                <w:rFonts w:eastAsiaTheme="majorEastAsia"/>
              </w:rPr>
              <w:t>pasipūtėliai</w:t>
            </w:r>
            <w:proofErr w:type="spellEnd"/>
            <w:r w:rsidRPr="00020592">
              <w:rPr>
                <w:rStyle w:val="normaltextrun"/>
                <w:rFonts w:eastAsiaTheme="majorEastAsia"/>
              </w:rPr>
              <w:t xml:space="preserve"> ir </w:t>
            </w:r>
            <w:proofErr w:type="spellStart"/>
            <w:r w:rsidRPr="00020592">
              <w:rPr>
                <w:rStyle w:val="normaltextrun"/>
                <w:rFonts w:eastAsiaTheme="majorEastAsia"/>
              </w:rPr>
              <w:t>žmogžudžiai</w:t>
            </w:r>
            <w:proofErr w:type="spellEnd"/>
            <w:r w:rsidRPr="00020592">
              <w:rPr>
                <w:rStyle w:val="normaltextrun"/>
                <w:rFonts w:eastAsiaTheme="majorEastAsia"/>
              </w:rPr>
              <w:t xml:space="preserve">. Vilnius: </w:t>
            </w:r>
            <w:proofErr w:type="spellStart"/>
            <w:r w:rsidRPr="00020592">
              <w:rPr>
                <w:rStyle w:val="normaltextrun"/>
                <w:rFonts w:eastAsiaTheme="majorEastAsia"/>
              </w:rPr>
              <w:t>Laisvės</w:t>
            </w:r>
            <w:proofErr w:type="spellEnd"/>
            <w:r w:rsidRPr="00020592">
              <w:rPr>
                <w:rStyle w:val="normaltextrun"/>
                <w:rFonts w:eastAsiaTheme="majorEastAsia"/>
              </w:rPr>
              <w:t xml:space="preserve"> TV.</w:t>
            </w:r>
          </w:p>
        </w:tc>
        <w:tc>
          <w:tcPr>
            <w:tcW w:w="2413" w:type="dxa"/>
            <w:tcMar>
              <w:top w:w="28" w:type="dxa"/>
              <w:left w:w="57" w:type="dxa"/>
              <w:bottom w:w="28" w:type="dxa"/>
              <w:right w:w="57" w:type="dxa"/>
            </w:tcMar>
            <w:hideMark/>
          </w:tcPr>
          <w:p w14:paraId="5209FCBE" w14:textId="77777777" w:rsidR="00DC0874" w:rsidRPr="00020592" w:rsidRDefault="00DC0874" w:rsidP="00F85894">
            <w:pPr>
              <w:pStyle w:val="paragraph"/>
              <w:widowControl w:val="0"/>
              <w:spacing w:before="0" w:beforeAutospacing="0" w:after="0" w:afterAutospacing="0"/>
              <w:textAlignment w:val="baseline"/>
              <w:rPr>
                <w:lang w:val="lt-LT"/>
              </w:rPr>
            </w:pPr>
            <w:r w:rsidRPr="00020592">
              <w:rPr>
                <w:lang w:val="lt-LT"/>
              </w:rPr>
              <w:lastRenderedPageBreak/>
              <w:t xml:space="preserve">ARS 1 dailės rūšys ir žanrai; ARS 2 meno epochos ir stiliai; ARS 3 lietuvių liaudies menas: </w:t>
            </w:r>
            <w:hyperlink r:id="rId26" w:history="1">
              <w:r w:rsidRPr="00020592">
                <w:rPr>
                  <w:rStyle w:val="Hipersaitas"/>
                  <w:rFonts w:eastAsiaTheme="majorEastAsia"/>
                </w:rPr>
                <w:t>https://smp.emokykla.lt/kategorijos/perziura/ID5199/ars-1-dailes-rusys-ir-zanrai-ars-2-meno-epochos-ir-stiliai-ars-3-lietuviu-liaudies-menas</w:t>
              </w:r>
            </w:hyperlink>
            <w:r w:rsidRPr="00020592">
              <w:rPr>
                <w:lang w:val="lt-LT"/>
              </w:rPr>
              <w:t xml:space="preserve"> </w:t>
            </w:r>
          </w:p>
          <w:p w14:paraId="6431E29B" w14:textId="77777777" w:rsidR="00DC0874" w:rsidRPr="00020592" w:rsidRDefault="00DC0874" w:rsidP="00F85894">
            <w:pPr>
              <w:textAlignment w:val="baseline"/>
              <w:rPr>
                <w:lang w:val="lt-LT" w:eastAsia="lt-LT"/>
              </w:rPr>
            </w:pPr>
          </w:p>
        </w:tc>
      </w:tr>
      <w:tr w:rsidR="00DC0874" w:rsidRPr="00020592" w14:paraId="55B2CAE5" w14:textId="77777777" w:rsidTr="00F85894">
        <w:tc>
          <w:tcPr>
            <w:tcW w:w="2119" w:type="dxa"/>
            <w:vMerge/>
            <w:tcMar>
              <w:top w:w="28" w:type="dxa"/>
              <w:left w:w="57" w:type="dxa"/>
              <w:bottom w:w="28" w:type="dxa"/>
              <w:right w:w="57" w:type="dxa"/>
            </w:tcMar>
          </w:tcPr>
          <w:p w14:paraId="74295FEC" w14:textId="77777777" w:rsidR="00DC0874" w:rsidRPr="00020592" w:rsidRDefault="00DC0874" w:rsidP="00F85894">
            <w:pPr>
              <w:textAlignment w:val="baseline"/>
              <w:rPr>
                <w:lang w:val="lt-LT" w:eastAsia="lt-LT"/>
              </w:rPr>
            </w:pPr>
          </w:p>
        </w:tc>
        <w:tc>
          <w:tcPr>
            <w:tcW w:w="2126" w:type="dxa"/>
            <w:tcMar>
              <w:top w:w="28" w:type="dxa"/>
              <w:left w:w="57" w:type="dxa"/>
              <w:bottom w:w="28" w:type="dxa"/>
              <w:right w:w="57" w:type="dxa"/>
            </w:tcMar>
          </w:tcPr>
          <w:p w14:paraId="7251E80D" w14:textId="77777777" w:rsidR="00DC0874" w:rsidRPr="00020592" w:rsidRDefault="00DC0874" w:rsidP="00F85894">
            <w:pPr>
              <w:jc w:val="center"/>
              <w:textAlignment w:val="baseline"/>
              <w:rPr>
                <w:color w:val="000000"/>
                <w:lang w:val="lt-LT" w:eastAsia="lt-LT"/>
              </w:rPr>
            </w:pPr>
            <w:r w:rsidRPr="00020592">
              <w:rPr>
                <w:color w:val="000000"/>
                <w:lang w:val="lt-LT" w:eastAsia="lt-LT"/>
              </w:rPr>
              <w:t>Pagrindinės meno rūšys</w:t>
            </w:r>
          </w:p>
          <w:p w14:paraId="4B403CB9" w14:textId="77777777" w:rsidR="00DC0874" w:rsidRPr="00020592" w:rsidRDefault="00DC0874" w:rsidP="00F85894">
            <w:pPr>
              <w:jc w:val="center"/>
              <w:textAlignment w:val="baseline"/>
              <w:rPr>
                <w:color w:val="000000"/>
                <w:lang w:val="lt-LT" w:eastAsia="lt-LT"/>
              </w:rPr>
            </w:pPr>
          </w:p>
          <w:p w14:paraId="7A6664BD" w14:textId="77777777" w:rsidR="00DC0874" w:rsidRPr="00020592" w:rsidRDefault="00DC0874" w:rsidP="00F85894">
            <w:pPr>
              <w:textAlignment w:val="baseline"/>
              <w:rPr>
                <w:color w:val="F79646" w:themeColor="accent6"/>
                <w:lang w:val="lt-LT" w:eastAsia="lt-LT"/>
              </w:rPr>
            </w:pPr>
            <w:r w:rsidRPr="001D6210">
              <w:rPr>
                <w:color w:val="9BBB59" w:themeColor="accent3"/>
                <w:lang w:val="lt-LT" w:eastAsia="lt-LT"/>
              </w:rPr>
              <w:t xml:space="preserve">Amatai, dekoratyvusis menas, architektūra, piešimas, kaligrafija, grafika, tapyba, skulptūra, ikebana, literatūra, muzika, teatras, </w:t>
            </w:r>
            <w:proofErr w:type="spellStart"/>
            <w:r w:rsidRPr="001D6210">
              <w:rPr>
                <w:color w:val="9BBB59" w:themeColor="accent3"/>
                <w:lang w:val="lt-LT" w:eastAsia="lt-LT"/>
              </w:rPr>
              <w:t>performansas</w:t>
            </w:r>
            <w:proofErr w:type="spellEnd"/>
            <w:r w:rsidRPr="001D6210">
              <w:rPr>
                <w:color w:val="9BBB59" w:themeColor="accent3"/>
                <w:lang w:val="lt-LT" w:eastAsia="lt-LT"/>
              </w:rPr>
              <w:t>, vaidyba, mada, šokis, fotografija, kinas, konceptualus menas, dizainas.</w:t>
            </w:r>
          </w:p>
        </w:tc>
        <w:tc>
          <w:tcPr>
            <w:tcW w:w="992" w:type="dxa"/>
            <w:tcMar>
              <w:top w:w="28" w:type="dxa"/>
              <w:left w:w="57" w:type="dxa"/>
              <w:bottom w:w="28" w:type="dxa"/>
              <w:right w:w="57" w:type="dxa"/>
            </w:tcMar>
          </w:tcPr>
          <w:p w14:paraId="45339734" w14:textId="77777777" w:rsidR="00DC0874" w:rsidRPr="00020592" w:rsidRDefault="00DC0874" w:rsidP="00F85894">
            <w:pPr>
              <w:jc w:val="center"/>
              <w:textAlignment w:val="baseline"/>
              <w:rPr>
                <w:lang w:val="lt-LT" w:eastAsia="lt-LT"/>
              </w:rPr>
            </w:pPr>
            <w:r w:rsidRPr="00020592">
              <w:rPr>
                <w:lang w:val="lt-LT" w:eastAsia="lt-LT"/>
              </w:rPr>
              <w:t>3–4</w:t>
            </w:r>
          </w:p>
        </w:tc>
        <w:tc>
          <w:tcPr>
            <w:tcW w:w="3119" w:type="dxa"/>
            <w:tcMar>
              <w:top w:w="28" w:type="dxa"/>
              <w:left w:w="57" w:type="dxa"/>
              <w:bottom w:w="28" w:type="dxa"/>
              <w:right w:w="57" w:type="dxa"/>
            </w:tcMar>
          </w:tcPr>
          <w:p w14:paraId="673C7922" w14:textId="77777777" w:rsidR="00DC0874" w:rsidRPr="00020592" w:rsidRDefault="00DC0874" w:rsidP="00F85894">
            <w:pPr>
              <w:pStyle w:val="paragraph"/>
              <w:widowControl w:val="0"/>
              <w:spacing w:before="0" w:beforeAutospacing="0" w:after="0" w:afterAutospacing="0"/>
              <w:textAlignment w:val="baseline"/>
              <w:rPr>
                <w:lang w:val="lt-LT"/>
              </w:rPr>
            </w:pPr>
            <w:r w:rsidRPr="00020592">
              <w:rPr>
                <w:color w:val="000000"/>
                <w:lang w:val="lt-LT" w:eastAsia="lt-LT"/>
              </w:rPr>
              <w:t xml:space="preserve">Nagrinėjamos ir klasifikuojamos pagrindinės meno rūšys – amatai, dekoratyvusis menas, architektūra, piešimas, kaligrafija, grafika, tapyba, skulptūra, ikebana, literatūra, muzika, teatras, </w:t>
            </w:r>
            <w:proofErr w:type="spellStart"/>
            <w:r w:rsidRPr="00020592">
              <w:rPr>
                <w:color w:val="000000"/>
                <w:lang w:val="lt-LT" w:eastAsia="lt-LT"/>
              </w:rPr>
              <w:t>performansas</w:t>
            </w:r>
            <w:proofErr w:type="spellEnd"/>
            <w:r w:rsidRPr="00020592">
              <w:rPr>
                <w:color w:val="000000"/>
                <w:lang w:val="lt-LT" w:eastAsia="lt-LT"/>
              </w:rPr>
              <w:t xml:space="preserve">, vaidyba, mada, šokis, fotografija, kinas, konceptualus menas, dizainas. Pristatomos, nagrinėjamos ir palyginamos pagrindinės jų išraiškos priemonės bei mokomasi jas suprasti. </w:t>
            </w:r>
            <w:r w:rsidRPr="00020592">
              <w:rPr>
                <w:rStyle w:val="eop"/>
                <w:lang w:val="lt-LT"/>
              </w:rPr>
              <w:t>Apibrėžiamas ir paaiškinamas pasaulio kultūrų poveikis meno įvairovei ir jo vertei.</w:t>
            </w:r>
          </w:p>
        </w:tc>
        <w:tc>
          <w:tcPr>
            <w:tcW w:w="2268" w:type="dxa"/>
            <w:tcMar>
              <w:top w:w="28" w:type="dxa"/>
              <w:left w:w="57" w:type="dxa"/>
              <w:bottom w:w="28" w:type="dxa"/>
              <w:right w:w="57" w:type="dxa"/>
            </w:tcMar>
          </w:tcPr>
          <w:p w14:paraId="160005FD" w14:textId="77777777" w:rsidR="00DC0874" w:rsidRPr="00020592" w:rsidRDefault="00DC0874" w:rsidP="00F85894">
            <w:pPr>
              <w:pStyle w:val="paragraph"/>
              <w:widowControl w:val="0"/>
              <w:spacing w:before="0" w:beforeAutospacing="0" w:after="0" w:afterAutospacing="0"/>
              <w:textAlignment w:val="baseline"/>
              <w:rPr>
                <w:lang w:val="lt-LT"/>
              </w:rPr>
            </w:pPr>
            <w:r w:rsidRPr="00020592">
              <w:rPr>
                <w:lang w:val="lt-LT"/>
              </w:rPr>
              <w:t xml:space="preserve">Menų istorija III gimnazijos klasė (Skaitmeninis vadovėlis) </w:t>
            </w:r>
            <w:hyperlink r:id="rId27" w:history="1">
              <w:r w:rsidRPr="00020592">
                <w:rPr>
                  <w:rStyle w:val="Hipersaitas"/>
                  <w:rFonts w:eastAsiaTheme="majorEastAsia"/>
                </w:rPr>
                <w:t>https://smp.emokykla.lt/kategorijos/perziura/ID7368/menu-istorija-iii-gimnazijos-klase</w:t>
              </w:r>
            </w:hyperlink>
            <w:r w:rsidRPr="00020592">
              <w:rPr>
                <w:lang w:val="lt-LT"/>
              </w:rPr>
              <w:t xml:space="preserve"> </w:t>
            </w:r>
          </w:p>
        </w:tc>
        <w:tc>
          <w:tcPr>
            <w:tcW w:w="2126" w:type="dxa"/>
            <w:tcMar>
              <w:top w:w="28" w:type="dxa"/>
              <w:left w:w="57" w:type="dxa"/>
              <w:bottom w:w="28" w:type="dxa"/>
              <w:right w:w="57" w:type="dxa"/>
            </w:tcMar>
          </w:tcPr>
          <w:p w14:paraId="19F27F53" w14:textId="77777777" w:rsidR="00DC0874" w:rsidRPr="00020592" w:rsidRDefault="00DC0874" w:rsidP="00F85894">
            <w:pPr>
              <w:pStyle w:val="paragraph"/>
              <w:widowControl w:val="0"/>
              <w:spacing w:before="0" w:beforeAutospacing="0" w:after="0" w:afterAutospacing="0"/>
              <w:textAlignment w:val="baseline"/>
              <w:rPr>
                <w:color w:val="000000"/>
                <w:lang w:val="lt-LT" w:eastAsia="lt-LT"/>
              </w:rPr>
            </w:pPr>
            <w:r w:rsidRPr="00020592">
              <w:rPr>
                <w:color w:val="000000"/>
                <w:lang w:val="lt-LT" w:eastAsia="lt-LT"/>
              </w:rPr>
              <w:t xml:space="preserve">E. H. </w:t>
            </w:r>
            <w:proofErr w:type="spellStart"/>
            <w:r w:rsidRPr="00020592">
              <w:rPr>
                <w:color w:val="000000"/>
                <w:lang w:val="lt-LT" w:eastAsia="lt-LT"/>
              </w:rPr>
              <w:t>Gombrich</w:t>
            </w:r>
            <w:proofErr w:type="spellEnd"/>
            <w:r w:rsidRPr="00020592">
              <w:rPr>
                <w:color w:val="000000"/>
                <w:lang w:val="lt-LT" w:eastAsia="lt-LT"/>
              </w:rPr>
              <w:t xml:space="preserve"> (2023). Meno istorija. Vilnius: Alma </w:t>
            </w:r>
            <w:proofErr w:type="spellStart"/>
            <w:r w:rsidRPr="00020592">
              <w:rPr>
                <w:color w:val="000000"/>
                <w:lang w:val="lt-LT" w:eastAsia="lt-LT"/>
              </w:rPr>
              <w:t>littera</w:t>
            </w:r>
            <w:proofErr w:type="spellEnd"/>
            <w:r w:rsidRPr="00020592">
              <w:rPr>
                <w:color w:val="000000"/>
                <w:lang w:val="lt-LT" w:eastAsia="lt-LT"/>
              </w:rPr>
              <w:br/>
            </w:r>
            <w:r w:rsidRPr="00020592">
              <w:rPr>
                <w:color w:val="000000"/>
                <w:lang w:val="lt-LT" w:eastAsia="lt-LT"/>
              </w:rPr>
              <w:br/>
              <w:t>Dailės žodynas (1999). Vilnius:  Vilniaus dailės akademijos leidykla</w:t>
            </w:r>
          </w:p>
        </w:tc>
        <w:tc>
          <w:tcPr>
            <w:tcW w:w="2413" w:type="dxa"/>
            <w:tcMar>
              <w:top w:w="28" w:type="dxa"/>
              <w:left w:w="57" w:type="dxa"/>
              <w:bottom w:w="28" w:type="dxa"/>
              <w:right w:w="57" w:type="dxa"/>
            </w:tcMar>
          </w:tcPr>
          <w:p w14:paraId="070B406A" w14:textId="77777777" w:rsidR="00DC0874" w:rsidRPr="00020592" w:rsidRDefault="00DC0874" w:rsidP="00F85894">
            <w:pPr>
              <w:pStyle w:val="paragraph"/>
              <w:widowControl w:val="0"/>
              <w:spacing w:before="0" w:beforeAutospacing="0" w:after="0" w:afterAutospacing="0"/>
              <w:textAlignment w:val="baseline"/>
              <w:rPr>
                <w:lang w:val="lt-LT"/>
              </w:rPr>
            </w:pPr>
            <w:r w:rsidRPr="00020592">
              <w:rPr>
                <w:lang w:val="lt-LT"/>
              </w:rPr>
              <w:t xml:space="preserve">ARS 1 dailės rūšys ir žanrai; ARS 2 meno epochos ir stiliai; ARS 3 lietuvių liaudies menas: </w:t>
            </w:r>
            <w:hyperlink r:id="rId28" w:history="1">
              <w:r w:rsidRPr="00020592">
                <w:rPr>
                  <w:rStyle w:val="Hipersaitas"/>
                  <w:rFonts w:eastAsiaTheme="majorEastAsia"/>
                </w:rPr>
                <w:t>https://smp.emokykla.lt/kategorijos/perziura/ID5199/ars-1-dailes-rusys-ir-zanrai-ars-2-meno-epochos-ir-stiliai-ars-3-lietuviu-liaudies-menas</w:t>
              </w:r>
            </w:hyperlink>
            <w:r w:rsidRPr="00020592">
              <w:rPr>
                <w:lang w:val="lt-LT"/>
              </w:rPr>
              <w:t xml:space="preserve"> </w:t>
            </w:r>
          </w:p>
        </w:tc>
      </w:tr>
      <w:tr w:rsidR="00DC0874" w:rsidRPr="00020592" w14:paraId="04307EEB" w14:textId="77777777" w:rsidTr="00F85894">
        <w:tc>
          <w:tcPr>
            <w:tcW w:w="2119" w:type="dxa"/>
            <w:vMerge/>
            <w:tcMar>
              <w:top w:w="28" w:type="dxa"/>
              <w:left w:w="57" w:type="dxa"/>
              <w:bottom w:w="28" w:type="dxa"/>
              <w:right w:w="57" w:type="dxa"/>
            </w:tcMar>
            <w:vAlign w:val="center"/>
            <w:hideMark/>
          </w:tcPr>
          <w:p w14:paraId="471E895C" w14:textId="77777777" w:rsidR="00DC0874" w:rsidRPr="00020592" w:rsidRDefault="00DC0874" w:rsidP="00F85894">
            <w:pPr>
              <w:rPr>
                <w:lang w:val="lt-LT" w:eastAsia="lt-LT"/>
              </w:rPr>
            </w:pPr>
          </w:p>
        </w:tc>
        <w:tc>
          <w:tcPr>
            <w:tcW w:w="2126" w:type="dxa"/>
            <w:tcMar>
              <w:top w:w="28" w:type="dxa"/>
              <w:left w:w="57" w:type="dxa"/>
              <w:bottom w:w="28" w:type="dxa"/>
              <w:right w:w="57" w:type="dxa"/>
            </w:tcMar>
            <w:hideMark/>
          </w:tcPr>
          <w:p w14:paraId="798863E9" w14:textId="77777777" w:rsidR="00DC0874" w:rsidRPr="00020592" w:rsidRDefault="00DC0874" w:rsidP="00F85894">
            <w:pPr>
              <w:jc w:val="center"/>
              <w:textAlignment w:val="baseline"/>
              <w:rPr>
                <w:color w:val="000000"/>
                <w:lang w:val="lt-LT" w:eastAsia="lt-LT"/>
              </w:rPr>
            </w:pPr>
            <w:r w:rsidRPr="00020592">
              <w:rPr>
                <w:color w:val="000000"/>
                <w:lang w:val="lt-LT" w:eastAsia="lt-LT"/>
              </w:rPr>
              <w:t>Seniausios pasaulio civilizacijos iki mūsų eros</w:t>
            </w:r>
          </w:p>
          <w:p w14:paraId="006DEB84" w14:textId="77777777" w:rsidR="00DC0874" w:rsidRPr="00020592" w:rsidRDefault="00DC0874" w:rsidP="00F85894">
            <w:pPr>
              <w:jc w:val="center"/>
              <w:textAlignment w:val="baseline"/>
              <w:rPr>
                <w:color w:val="000000"/>
                <w:lang w:val="lt-LT" w:eastAsia="lt-LT"/>
              </w:rPr>
            </w:pPr>
          </w:p>
          <w:p w14:paraId="13F0E2D3" w14:textId="77777777" w:rsidR="00DC0874" w:rsidRPr="00020592" w:rsidRDefault="00DC0874" w:rsidP="00F85894">
            <w:pPr>
              <w:textAlignment w:val="baseline"/>
              <w:rPr>
                <w:lang w:val="lt-LT" w:eastAsia="lt-LT"/>
              </w:rPr>
            </w:pPr>
            <w:r w:rsidRPr="001D6210">
              <w:rPr>
                <w:color w:val="9BBB59" w:themeColor="accent3"/>
                <w:lang w:val="lt-LT" w:eastAsia="lt-LT"/>
              </w:rPr>
              <w:t xml:space="preserve">(Mesopotamijos, Persijos, Egipto, Indijos, Kinijos, </w:t>
            </w:r>
            <w:r w:rsidRPr="001D6210">
              <w:rPr>
                <w:color w:val="9BBB59" w:themeColor="accent3"/>
                <w:lang w:val="lt-LT" w:eastAsia="lt-LT"/>
              </w:rPr>
              <w:lastRenderedPageBreak/>
              <w:t>Japonijos, Amerikos, Afrikos).</w:t>
            </w:r>
          </w:p>
        </w:tc>
        <w:tc>
          <w:tcPr>
            <w:tcW w:w="992" w:type="dxa"/>
            <w:tcMar>
              <w:top w:w="28" w:type="dxa"/>
              <w:left w:w="57" w:type="dxa"/>
              <w:bottom w:w="28" w:type="dxa"/>
              <w:right w:w="57" w:type="dxa"/>
            </w:tcMar>
            <w:hideMark/>
          </w:tcPr>
          <w:p w14:paraId="1B3A7127" w14:textId="77777777" w:rsidR="00DC0874" w:rsidRPr="00020592" w:rsidRDefault="00DC0874" w:rsidP="00F85894">
            <w:pPr>
              <w:jc w:val="center"/>
              <w:textAlignment w:val="baseline"/>
              <w:rPr>
                <w:lang w:val="lt-LT" w:eastAsia="lt-LT"/>
              </w:rPr>
            </w:pPr>
            <w:r w:rsidRPr="00020592">
              <w:rPr>
                <w:lang w:val="lt-LT" w:eastAsia="lt-LT"/>
              </w:rPr>
              <w:lastRenderedPageBreak/>
              <w:t>3–4</w:t>
            </w:r>
          </w:p>
        </w:tc>
        <w:tc>
          <w:tcPr>
            <w:tcW w:w="3119" w:type="dxa"/>
            <w:tcMar>
              <w:top w:w="28" w:type="dxa"/>
              <w:left w:w="57" w:type="dxa"/>
              <w:bottom w:w="28" w:type="dxa"/>
              <w:right w:w="57" w:type="dxa"/>
            </w:tcMar>
          </w:tcPr>
          <w:p w14:paraId="2C13A280" w14:textId="77777777" w:rsidR="00DC0874" w:rsidRPr="00020592" w:rsidRDefault="00DC0874" w:rsidP="00F85894">
            <w:pPr>
              <w:widowControl w:val="0"/>
              <w:textAlignment w:val="baseline"/>
              <w:rPr>
                <w:color w:val="000000"/>
                <w:lang w:val="lt-LT" w:eastAsia="lt-LT"/>
              </w:rPr>
            </w:pPr>
            <w:r w:rsidRPr="00020592">
              <w:rPr>
                <w:color w:val="000000"/>
                <w:lang w:val="lt-LT" w:eastAsia="lt-LT"/>
              </w:rPr>
              <w:t>Apibūdinamos ir analizuojamos seniausių pasaulio civilizacijų (Mesopotamijos, Persijos, Egipto, Indijos, Kinijos, Japonijos, Amerikos, Afrikos) įvairių meno rūšių tradicijos ir jų įtaka tolesnei meno raidai.</w:t>
            </w:r>
          </w:p>
          <w:p w14:paraId="084DC29C" w14:textId="77777777" w:rsidR="00DC0874" w:rsidRPr="00020592" w:rsidRDefault="00DC0874" w:rsidP="00F85894">
            <w:pPr>
              <w:widowControl w:val="0"/>
              <w:textAlignment w:val="baseline"/>
              <w:rPr>
                <w:color w:val="000000"/>
                <w:lang w:val="lt-LT" w:eastAsia="lt-LT"/>
              </w:rPr>
            </w:pPr>
          </w:p>
        </w:tc>
        <w:tc>
          <w:tcPr>
            <w:tcW w:w="2268" w:type="dxa"/>
            <w:tcMar>
              <w:top w:w="28" w:type="dxa"/>
              <w:left w:w="57" w:type="dxa"/>
              <w:bottom w:w="28" w:type="dxa"/>
              <w:right w:w="57" w:type="dxa"/>
            </w:tcMar>
          </w:tcPr>
          <w:p w14:paraId="2A2F9C0C" w14:textId="77777777" w:rsidR="00DC0874" w:rsidRPr="00020592" w:rsidRDefault="00DC0874" w:rsidP="00F85894">
            <w:pPr>
              <w:pStyle w:val="paragraph"/>
              <w:widowControl w:val="0"/>
              <w:spacing w:before="0" w:beforeAutospacing="0" w:after="0" w:afterAutospacing="0"/>
              <w:textAlignment w:val="baseline"/>
              <w:rPr>
                <w:lang w:val="lt-LT"/>
              </w:rPr>
            </w:pPr>
            <w:r w:rsidRPr="00020592">
              <w:rPr>
                <w:lang w:val="lt-LT"/>
              </w:rPr>
              <w:lastRenderedPageBreak/>
              <w:t xml:space="preserve">Menų istorija III gimnazijos klasė (Skaitmeninis vadovėlis) </w:t>
            </w:r>
            <w:hyperlink r:id="rId29" w:history="1">
              <w:r w:rsidRPr="00020592">
                <w:rPr>
                  <w:rStyle w:val="Hipersaitas"/>
                  <w:rFonts w:eastAsiaTheme="majorEastAsia"/>
                </w:rPr>
                <w:t>https://smp.emokykla.lt/kategorijos/perziura/ID7368/menu-istorija-iii-</w:t>
              </w:r>
              <w:r w:rsidRPr="00020592">
                <w:rPr>
                  <w:rStyle w:val="Hipersaitas"/>
                  <w:rFonts w:eastAsiaTheme="majorEastAsia"/>
                </w:rPr>
                <w:lastRenderedPageBreak/>
                <w:t>gimnazijos-klase</w:t>
              </w:r>
            </w:hyperlink>
            <w:r w:rsidRPr="00020592">
              <w:rPr>
                <w:lang w:val="lt-LT"/>
              </w:rPr>
              <w:t xml:space="preserve"> </w:t>
            </w:r>
          </w:p>
          <w:p w14:paraId="7F82517C" w14:textId="77777777" w:rsidR="00DC0874" w:rsidRPr="00020592" w:rsidRDefault="00DC0874" w:rsidP="00F85894">
            <w:pPr>
              <w:widowControl w:val="0"/>
              <w:textAlignment w:val="baseline"/>
              <w:rPr>
                <w:color w:val="000000"/>
                <w:lang w:val="lt-LT" w:eastAsia="lt-LT"/>
              </w:rPr>
            </w:pPr>
          </w:p>
        </w:tc>
        <w:tc>
          <w:tcPr>
            <w:tcW w:w="2126" w:type="dxa"/>
            <w:tcMar>
              <w:top w:w="28" w:type="dxa"/>
              <w:left w:w="57" w:type="dxa"/>
              <w:bottom w:w="28" w:type="dxa"/>
              <w:right w:w="57" w:type="dxa"/>
            </w:tcMar>
          </w:tcPr>
          <w:p w14:paraId="457CF16E" w14:textId="77777777" w:rsidR="00DC0874" w:rsidRPr="00020592" w:rsidRDefault="00DC0874" w:rsidP="00F85894">
            <w:pPr>
              <w:widowControl w:val="0"/>
              <w:textAlignment w:val="baseline"/>
              <w:rPr>
                <w:color w:val="000000"/>
                <w:lang w:val="lt-LT" w:eastAsia="lt-LT"/>
              </w:rPr>
            </w:pPr>
            <w:proofErr w:type="spellStart"/>
            <w:r w:rsidRPr="00020592">
              <w:rPr>
                <w:color w:val="000000"/>
                <w:lang w:val="lt-LT" w:eastAsia="lt-LT"/>
              </w:rPr>
              <w:lastRenderedPageBreak/>
              <w:t>Gombrich</w:t>
            </w:r>
            <w:proofErr w:type="spellEnd"/>
            <w:r w:rsidRPr="00020592">
              <w:rPr>
                <w:color w:val="000000"/>
                <w:lang w:val="lt-LT" w:eastAsia="lt-LT"/>
              </w:rPr>
              <w:t xml:space="preserve">, E. H. (2023). Meno istorija. Vilnius: Alma </w:t>
            </w:r>
            <w:proofErr w:type="spellStart"/>
            <w:r w:rsidRPr="00020592">
              <w:rPr>
                <w:color w:val="000000"/>
                <w:lang w:val="lt-LT" w:eastAsia="lt-LT"/>
              </w:rPr>
              <w:t>littera</w:t>
            </w:r>
            <w:proofErr w:type="spellEnd"/>
            <w:r w:rsidRPr="00020592">
              <w:rPr>
                <w:color w:val="000000"/>
                <w:lang w:val="lt-LT" w:eastAsia="lt-LT"/>
              </w:rPr>
              <w:br/>
            </w:r>
            <w:proofErr w:type="spellStart"/>
            <w:r w:rsidRPr="00020592">
              <w:rPr>
                <w:color w:val="000000"/>
                <w:lang w:val="lt-LT" w:eastAsia="lt-LT"/>
              </w:rPr>
              <w:t>Frontisi</w:t>
            </w:r>
            <w:proofErr w:type="spellEnd"/>
            <w:r w:rsidRPr="00020592">
              <w:rPr>
                <w:color w:val="000000"/>
                <w:lang w:val="lt-LT" w:eastAsia="lt-LT"/>
              </w:rPr>
              <w:t>, K. (2007). Vizualioji meno istorija. Kaunas: Šviesa</w:t>
            </w:r>
          </w:p>
        </w:tc>
        <w:tc>
          <w:tcPr>
            <w:tcW w:w="2413" w:type="dxa"/>
            <w:tcMar>
              <w:top w:w="28" w:type="dxa"/>
              <w:left w:w="57" w:type="dxa"/>
              <w:bottom w:w="28" w:type="dxa"/>
              <w:right w:w="57" w:type="dxa"/>
            </w:tcMar>
            <w:hideMark/>
          </w:tcPr>
          <w:p w14:paraId="6546D011" w14:textId="77777777" w:rsidR="00DC0874" w:rsidRPr="00020592" w:rsidRDefault="00DC0874" w:rsidP="00F85894">
            <w:pPr>
              <w:pStyle w:val="paragraph"/>
              <w:widowControl w:val="0"/>
              <w:spacing w:before="0" w:beforeAutospacing="0" w:after="0" w:afterAutospacing="0"/>
              <w:textAlignment w:val="baseline"/>
              <w:rPr>
                <w:lang w:val="lt-LT"/>
              </w:rPr>
            </w:pPr>
            <w:r w:rsidRPr="00020592">
              <w:rPr>
                <w:lang w:val="lt-LT"/>
              </w:rPr>
              <w:t xml:space="preserve">ARS 1 dailės rūšys ir žanrai; ARS 2 meno epochos ir stiliai; ARS 3 lietuvių liaudies menas: </w:t>
            </w:r>
            <w:hyperlink r:id="rId30" w:history="1">
              <w:r w:rsidRPr="00020592">
                <w:rPr>
                  <w:rStyle w:val="Hipersaitas"/>
                  <w:rFonts w:eastAsiaTheme="majorEastAsia"/>
                </w:rPr>
                <w:t>https://smp.emokykla.lt/kategorijos/perziura/ID5199/ars-1-dailes-</w:t>
              </w:r>
              <w:r w:rsidRPr="00020592">
                <w:rPr>
                  <w:rStyle w:val="Hipersaitas"/>
                  <w:rFonts w:eastAsiaTheme="majorEastAsia"/>
                </w:rPr>
                <w:lastRenderedPageBreak/>
                <w:t>rusys-ir-zanrai-ars-2-meno-epochos-ir-stiliai-ars-3-lietuviu-liaudies-menas</w:t>
              </w:r>
            </w:hyperlink>
            <w:r w:rsidRPr="00020592">
              <w:rPr>
                <w:lang w:val="lt-LT"/>
              </w:rPr>
              <w:t xml:space="preserve"> </w:t>
            </w:r>
          </w:p>
          <w:p w14:paraId="68A90479" w14:textId="77777777" w:rsidR="00DC0874" w:rsidRPr="00020592" w:rsidRDefault="00DC0874" w:rsidP="00F85894">
            <w:pPr>
              <w:widowControl w:val="0"/>
              <w:textAlignment w:val="baseline"/>
              <w:rPr>
                <w:color w:val="000000"/>
                <w:lang w:val="lt-LT" w:eastAsia="lt-LT"/>
              </w:rPr>
            </w:pPr>
          </w:p>
          <w:p w14:paraId="371D902A" w14:textId="77777777" w:rsidR="00DC0874" w:rsidRPr="00020592" w:rsidRDefault="00DC0874" w:rsidP="00F85894">
            <w:pPr>
              <w:pStyle w:val="paragraph"/>
              <w:widowControl w:val="0"/>
              <w:spacing w:before="0" w:beforeAutospacing="0" w:after="0" w:afterAutospacing="0"/>
              <w:textAlignment w:val="baseline"/>
              <w:rPr>
                <w:color w:val="000000" w:themeColor="text1"/>
                <w:lang w:val="lt-LT"/>
              </w:rPr>
            </w:pPr>
          </w:p>
        </w:tc>
      </w:tr>
      <w:tr w:rsidR="00DC0874" w:rsidRPr="00020592" w14:paraId="0F697044" w14:textId="77777777" w:rsidTr="00F85894">
        <w:trPr>
          <w:trHeight w:val="20"/>
        </w:trPr>
        <w:tc>
          <w:tcPr>
            <w:tcW w:w="2119" w:type="dxa"/>
            <w:vMerge/>
            <w:tcMar>
              <w:top w:w="28" w:type="dxa"/>
              <w:left w:w="57" w:type="dxa"/>
              <w:bottom w:w="28" w:type="dxa"/>
              <w:right w:w="57" w:type="dxa"/>
            </w:tcMar>
            <w:vAlign w:val="center"/>
          </w:tcPr>
          <w:p w14:paraId="5381A0D0" w14:textId="77777777" w:rsidR="00DC0874" w:rsidRPr="00020592" w:rsidRDefault="00DC0874" w:rsidP="00F85894">
            <w:pPr>
              <w:rPr>
                <w:lang w:val="lt-LT" w:eastAsia="lt-LT"/>
              </w:rPr>
            </w:pPr>
          </w:p>
        </w:tc>
        <w:tc>
          <w:tcPr>
            <w:tcW w:w="2126" w:type="dxa"/>
            <w:tcMar>
              <w:top w:w="28" w:type="dxa"/>
              <w:left w:w="57" w:type="dxa"/>
              <w:bottom w:w="28" w:type="dxa"/>
              <w:right w:w="57" w:type="dxa"/>
            </w:tcMar>
          </w:tcPr>
          <w:p w14:paraId="2F03222E" w14:textId="77777777" w:rsidR="00DC0874" w:rsidRPr="00020592" w:rsidRDefault="00DC0874" w:rsidP="00F85894">
            <w:pPr>
              <w:jc w:val="center"/>
              <w:textAlignment w:val="baseline"/>
              <w:rPr>
                <w:color w:val="000000"/>
                <w:lang w:val="lt-LT" w:eastAsia="lt-LT"/>
              </w:rPr>
            </w:pPr>
            <w:r w:rsidRPr="00020592">
              <w:rPr>
                <w:color w:val="000000"/>
                <w:lang w:val="lt-LT" w:eastAsia="lt-LT"/>
              </w:rPr>
              <w:t>Antikinis menas</w:t>
            </w:r>
          </w:p>
          <w:p w14:paraId="264317A7" w14:textId="77777777" w:rsidR="00DC0874" w:rsidRPr="00020592" w:rsidRDefault="00DC0874" w:rsidP="00F85894">
            <w:pPr>
              <w:jc w:val="center"/>
              <w:textAlignment w:val="baseline"/>
              <w:rPr>
                <w:color w:val="000000"/>
                <w:lang w:val="lt-LT" w:eastAsia="lt-LT"/>
              </w:rPr>
            </w:pPr>
          </w:p>
          <w:p w14:paraId="76EF2C72" w14:textId="22BD6D3D" w:rsidR="00DC0874" w:rsidRPr="00020592" w:rsidRDefault="00DC0874" w:rsidP="00F85894">
            <w:pPr>
              <w:textAlignment w:val="baseline"/>
              <w:rPr>
                <w:color w:val="000000"/>
                <w:lang w:val="lt-LT" w:eastAsia="lt-LT"/>
              </w:rPr>
            </w:pPr>
            <w:r w:rsidRPr="001D6210">
              <w:rPr>
                <w:color w:val="9BBB59" w:themeColor="accent3"/>
                <w:lang w:val="lt-LT" w:eastAsia="lt-LT"/>
              </w:rPr>
              <w:t>Kretos-Mikėnų kultūros, Senovės graikų, Senovės romėnų (Romos respublikos laikotarpis)</w:t>
            </w:r>
            <w:r w:rsidR="001D6210">
              <w:rPr>
                <w:color w:val="9BBB59" w:themeColor="accent3"/>
                <w:lang w:val="lt-LT" w:eastAsia="lt-LT"/>
              </w:rPr>
              <w:t>.</w:t>
            </w:r>
          </w:p>
        </w:tc>
        <w:tc>
          <w:tcPr>
            <w:tcW w:w="992" w:type="dxa"/>
            <w:tcMar>
              <w:top w:w="28" w:type="dxa"/>
              <w:left w:w="57" w:type="dxa"/>
              <w:bottom w:w="28" w:type="dxa"/>
              <w:right w:w="57" w:type="dxa"/>
            </w:tcMar>
          </w:tcPr>
          <w:p w14:paraId="5088F5E4" w14:textId="77777777" w:rsidR="00DC0874" w:rsidRPr="00020592" w:rsidRDefault="00DC0874" w:rsidP="00F85894">
            <w:pPr>
              <w:jc w:val="center"/>
              <w:textAlignment w:val="baseline"/>
              <w:rPr>
                <w:lang w:val="lt-LT" w:eastAsia="lt-LT"/>
              </w:rPr>
            </w:pPr>
            <w:r w:rsidRPr="00020592">
              <w:rPr>
                <w:lang w:val="lt-LT" w:eastAsia="lt-LT"/>
              </w:rPr>
              <w:t>3–4</w:t>
            </w:r>
          </w:p>
        </w:tc>
        <w:tc>
          <w:tcPr>
            <w:tcW w:w="3119" w:type="dxa"/>
            <w:tcMar>
              <w:top w:w="28" w:type="dxa"/>
              <w:left w:w="57" w:type="dxa"/>
              <w:bottom w:w="28" w:type="dxa"/>
              <w:right w:w="57" w:type="dxa"/>
            </w:tcMar>
          </w:tcPr>
          <w:p w14:paraId="314E1BFF" w14:textId="77777777" w:rsidR="00DC0874" w:rsidRPr="00020592" w:rsidRDefault="00DC0874" w:rsidP="00F85894">
            <w:pPr>
              <w:widowControl w:val="0"/>
              <w:textAlignment w:val="baseline"/>
              <w:rPr>
                <w:color w:val="000000"/>
                <w:lang w:val="lt-LT" w:eastAsia="lt-LT"/>
              </w:rPr>
            </w:pPr>
            <w:r w:rsidRPr="00020592">
              <w:rPr>
                <w:color w:val="000000"/>
                <w:lang w:val="lt-LT" w:eastAsia="lt-LT"/>
              </w:rPr>
              <w:t>Išvardijamos, įvertinamos ir komentuojamos antikinio meno – Kretos-Mikėnų kultūros, Senovės graikų, Senovės romėnų (Romos respublikos laikotarpis) būdingų bruožų susiformavimo priežastys, nagrinėjami ir aptariami pagrindiniai šio laikotarpio ypatumai, demonstruojami žymiausi architektūros, vaizduojamojo meno bei muzikos pavyzdžiai. Apibūdinamas ir interpretuojamas to meto visuomenės ryšys su dabarties pilietinės visuomenės savikūra.</w:t>
            </w:r>
          </w:p>
        </w:tc>
        <w:tc>
          <w:tcPr>
            <w:tcW w:w="2268" w:type="dxa"/>
            <w:tcMar>
              <w:top w:w="28" w:type="dxa"/>
              <w:left w:w="57" w:type="dxa"/>
              <w:bottom w:w="28" w:type="dxa"/>
              <w:right w:w="57" w:type="dxa"/>
            </w:tcMar>
          </w:tcPr>
          <w:p w14:paraId="1C94DC42" w14:textId="77777777" w:rsidR="00DC0874" w:rsidRPr="00020592" w:rsidRDefault="00DC0874" w:rsidP="00F85894">
            <w:pPr>
              <w:pStyle w:val="paragraph"/>
              <w:widowControl w:val="0"/>
              <w:spacing w:before="0" w:beforeAutospacing="0" w:after="0" w:afterAutospacing="0"/>
              <w:textAlignment w:val="baseline"/>
              <w:rPr>
                <w:lang w:val="lt-LT"/>
              </w:rPr>
            </w:pPr>
            <w:r w:rsidRPr="00020592">
              <w:rPr>
                <w:lang w:val="lt-LT"/>
              </w:rPr>
              <w:t xml:space="preserve">Menų istorija III gimnazijos klasė (Skaitmeninis vadovėlis) </w:t>
            </w:r>
            <w:hyperlink r:id="rId31" w:history="1">
              <w:r w:rsidRPr="00020592">
                <w:rPr>
                  <w:rStyle w:val="Hipersaitas"/>
                  <w:rFonts w:eastAsiaTheme="majorEastAsia"/>
                </w:rPr>
                <w:t>https://smp.emokykla.lt/kategorijos/perziura/ID7368/menu-istorija-iii-gimnazijos-klase</w:t>
              </w:r>
            </w:hyperlink>
            <w:r w:rsidRPr="00020592">
              <w:rPr>
                <w:lang w:val="lt-LT"/>
              </w:rPr>
              <w:t xml:space="preserve"> </w:t>
            </w:r>
          </w:p>
        </w:tc>
        <w:tc>
          <w:tcPr>
            <w:tcW w:w="2126" w:type="dxa"/>
            <w:tcMar>
              <w:top w:w="28" w:type="dxa"/>
              <w:left w:w="57" w:type="dxa"/>
              <w:bottom w:w="28" w:type="dxa"/>
              <w:right w:w="57" w:type="dxa"/>
            </w:tcMar>
          </w:tcPr>
          <w:p w14:paraId="15D2828E" w14:textId="77777777" w:rsidR="00DC0874" w:rsidRPr="00020592" w:rsidRDefault="00DC0874" w:rsidP="00F85894">
            <w:pPr>
              <w:widowControl w:val="0"/>
              <w:textAlignment w:val="baseline"/>
              <w:rPr>
                <w:color w:val="000000"/>
                <w:lang w:val="lt-LT" w:eastAsia="lt-LT"/>
              </w:rPr>
            </w:pPr>
            <w:proofErr w:type="spellStart"/>
            <w:r w:rsidRPr="00020592">
              <w:rPr>
                <w:color w:val="000000"/>
                <w:lang w:val="lt-LT" w:eastAsia="lt-LT"/>
              </w:rPr>
              <w:t>Gombrich</w:t>
            </w:r>
            <w:proofErr w:type="spellEnd"/>
            <w:r w:rsidRPr="00020592">
              <w:rPr>
                <w:color w:val="000000"/>
                <w:lang w:val="lt-LT" w:eastAsia="lt-LT"/>
              </w:rPr>
              <w:t xml:space="preserve">, E. H. (2023). Meno istorija. Vilnius: Alma </w:t>
            </w:r>
            <w:proofErr w:type="spellStart"/>
            <w:r w:rsidRPr="00020592">
              <w:rPr>
                <w:color w:val="000000"/>
                <w:lang w:val="lt-LT" w:eastAsia="lt-LT"/>
              </w:rPr>
              <w:t>littera</w:t>
            </w:r>
            <w:proofErr w:type="spellEnd"/>
            <w:r w:rsidRPr="00020592">
              <w:rPr>
                <w:color w:val="000000"/>
                <w:lang w:val="lt-LT" w:eastAsia="lt-LT"/>
              </w:rPr>
              <w:t>.</w:t>
            </w:r>
            <w:r w:rsidRPr="00020592">
              <w:rPr>
                <w:color w:val="000000"/>
                <w:lang w:val="lt-LT" w:eastAsia="lt-LT"/>
              </w:rPr>
              <w:br/>
            </w:r>
            <w:r w:rsidRPr="00020592">
              <w:rPr>
                <w:color w:val="000000"/>
                <w:lang w:val="lt-LT" w:eastAsia="lt-LT"/>
              </w:rPr>
              <w:br/>
            </w:r>
            <w:proofErr w:type="spellStart"/>
            <w:r w:rsidRPr="00020592">
              <w:rPr>
                <w:color w:val="000000"/>
                <w:lang w:val="lt-LT" w:eastAsia="lt-LT"/>
              </w:rPr>
              <w:t>Frontisi</w:t>
            </w:r>
            <w:proofErr w:type="spellEnd"/>
            <w:r w:rsidRPr="00020592">
              <w:rPr>
                <w:color w:val="000000"/>
                <w:lang w:val="lt-LT" w:eastAsia="lt-LT"/>
              </w:rPr>
              <w:t>, K. (2007). Vizualioji meno istorija. Kaunas: Šviesa.</w:t>
            </w:r>
            <w:r w:rsidRPr="00020592">
              <w:rPr>
                <w:color w:val="000000"/>
                <w:lang w:val="lt-LT" w:eastAsia="lt-LT"/>
              </w:rPr>
              <w:br/>
            </w:r>
            <w:r w:rsidRPr="00020592">
              <w:rPr>
                <w:color w:val="000000"/>
                <w:lang w:val="lt-LT" w:eastAsia="lt-LT"/>
              </w:rPr>
              <w:br/>
              <w:t>Kučinskienė, A. (2016). Vaizduojamasis romėnų menas. Vilnius: Vilniaus universiteto leidykla. (Elektroninė knyga)</w:t>
            </w:r>
          </w:p>
        </w:tc>
        <w:tc>
          <w:tcPr>
            <w:tcW w:w="2413" w:type="dxa"/>
            <w:tcMar>
              <w:top w:w="28" w:type="dxa"/>
              <w:left w:w="57" w:type="dxa"/>
              <w:bottom w:w="28" w:type="dxa"/>
              <w:right w:w="57" w:type="dxa"/>
            </w:tcMar>
          </w:tcPr>
          <w:p w14:paraId="47E74C5D" w14:textId="77777777" w:rsidR="00DC0874" w:rsidRPr="00020592" w:rsidRDefault="00DC0874" w:rsidP="00F85894">
            <w:pPr>
              <w:pStyle w:val="paragraph"/>
              <w:widowControl w:val="0"/>
              <w:spacing w:before="0" w:beforeAutospacing="0" w:after="0" w:afterAutospacing="0"/>
              <w:textAlignment w:val="baseline"/>
              <w:rPr>
                <w:rStyle w:val="normaltextrun"/>
                <w:rFonts w:eastAsiaTheme="majorEastAsia"/>
              </w:rPr>
            </w:pPr>
            <w:r w:rsidRPr="00020592">
              <w:rPr>
                <w:lang w:val="lt-LT"/>
              </w:rPr>
              <w:t xml:space="preserve">ARS 1 dailės rūšys ir žanrai; ARS 2 meno epochos ir stiliai; ARS 3 lietuvių liaudies menas: </w:t>
            </w:r>
            <w:hyperlink r:id="rId32" w:history="1">
              <w:r w:rsidRPr="00020592">
                <w:rPr>
                  <w:rStyle w:val="Hipersaitas"/>
                  <w:rFonts w:eastAsiaTheme="majorEastAsia"/>
                </w:rPr>
                <w:t>https://smp.emokykla.lt/kategorijos/perziura/ID5199/ars-1-dailes-rusys-ir-zanrai-ars-2-meno-epochos-ir-stiliai-ars-3-lietuviu-liaudies-menas</w:t>
              </w:r>
            </w:hyperlink>
            <w:r w:rsidRPr="00020592">
              <w:rPr>
                <w:lang w:val="lt-LT"/>
              </w:rPr>
              <w:t xml:space="preserve"> </w:t>
            </w:r>
          </w:p>
        </w:tc>
      </w:tr>
      <w:tr w:rsidR="00DC0874" w:rsidRPr="00020592" w14:paraId="620DFE87" w14:textId="77777777" w:rsidTr="00F85894">
        <w:trPr>
          <w:trHeight w:val="1774"/>
        </w:trPr>
        <w:tc>
          <w:tcPr>
            <w:tcW w:w="2119" w:type="dxa"/>
            <w:vMerge w:val="restart"/>
            <w:tcMar>
              <w:top w:w="28" w:type="dxa"/>
              <w:left w:w="57" w:type="dxa"/>
              <w:bottom w:w="28" w:type="dxa"/>
              <w:right w:w="57" w:type="dxa"/>
            </w:tcMar>
            <w:hideMark/>
          </w:tcPr>
          <w:p w14:paraId="5B04AA6E" w14:textId="77777777" w:rsidR="00DC0874" w:rsidRPr="00020592" w:rsidRDefault="00DC0874" w:rsidP="00F85894">
            <w:pPr>
              <w:jc w:val="center"/>
              <w:textAlignment w:val="baseline"/>
              <w:rPr>
                <w:b/>
                <w:bCs/>
                <w:lang w:val="lt-LT" w:eastAsia="lt-LT"/>
              </w:rPr>
            </w:pPr>
            <w:r w:rsidRPr="00020592">
              <w:rPr>
                <w:b/>
                <w:bCs/>
                <w:lang w:val="lt-LT" w:eastAsia="lt-LT"/>
              </w:rPr>
              <w:t>Pagrindiniai mūsų eros meno laikotarpiai</w:t>
            </w:r>
          </w:p>
        </w:tc>
        <w:tc>
          <w:tcPr>
            <w:tcW w:w="2126" w:type="dxa"/>
            <w:tcMar>
              <w:top w:w="28" w:type="dxa"/>
              <w:left w:w="57" w:type="dxa"/>
              <w:bottom w:w="28" w:type="dxa"/>
              <w:right w:w="57" w:type="dxa"/>
            </w:tcMar>
            <w:hideMark/>
          </w:tcPr>
          <w:p w14:paraId="5D0B33F9" w14:textId="77777777" w:rsidR="00DC0874" w:rsidRPr="00020592" w:rsidRDefault="00DC0874" w:rsidP="00F85894">
            <w:pPr>
              <w:jc w:val="center"/>
              <w:textAlignment w:val="baseline"/>
              <w:rPr>
                <w:color w:val="000000"/>
                <w:lang w:val="lt-LT"/>
              </w:rPr>
            </w:pPr>
            <w:r w:rsidRPr="00020592">
              <w:rPr>
                <w:color w:val="000000"/>
                <w:lang w:val="lt-LT"/>
              </w:rPr>
              <w:t>Antikinis menas (tęsinys)</w:t>
            </w:r>
          </w:p>
          <w:p w14:paraId="11D5B485" w14:textId="77777777" w:rsidR="00DC0874" w:rsidRPr="00020592" w:rsidRDefault="00DC0874" w:rsidP="00F85894">
            <w:pPr>
              <w:jc w:val="center"/>
              <w:textAlignment w:val="baseline"/>
              <w:rPr>
                <w:color w:val="000000"/>
                <w:lang w:val="lt-LT"/>
              </w:rPr>
            </w:pPr>
          </w:p>
          <w:p w14:paraId="4E7B1CB8" w14:textId="77777777" w:rsidR="00DC0874" w:rsidRPr="00020592" w:rsidRDefault="00DC0874" w:rsidP="00F85894">
            <w:pPr>
              <w:textAlignment w:val="baseline"/>
              <w:rPr>
                <w:lang w:val="lt-LT" w:eastAsia="lt-LT"/>
              </w:rPr>
            </w:pPr>
            <w:r w:rsidRPr="001D6210">
              <w:rPr>
                <w:color w:val="9BBB59" w:themeColor="accent3"/>
                <w:lang w:val="lt-LT"/>
              </w:rPr>
              <w:t xml:space="preserve">Mūsų eros  (po Kristaus gimimo) antikinio Senovės romėnų (Romos </w:t>
            </w:r>
            <w:r w:rsidRPr="001D6210">
              <w:rPr>
                <w:color w:val="9BBB59" w:themeColor="accent3"/>
                <w:lang w:val="lt-LT"/>
              </w:rPr>
              <w:lastRenderedPageBreak/>
              <w:t>imperijos) laikotarpis.</w:t>
            </w:r>
          </w:p>
        </w:tc>
        <w:tc>
          <w:tcPr>
            <w:tcW w:w="992" w:type="dxa"/>
            <w:tcMar>
              <w:top w:w="28" w:type="dxa"/>
              <w:left w:w="57" w:type="dxa"/>
              <w:bottom w:w="28" w:type="dxa"/>
              <w:right w:w="57" w:type="dxa"/>
            </w:tcMar>
            <w:hideMark/>
          </w:tcPr>
          <w:p w14:paraId="6409A6D8" w14:textId="77777777" w:rsidR="00DC0874" w:rsidRPr="00020592" w:rsidRDefault="00DC0874" w:rsidP="00F85894">
            <w:pPr>
              <w:jc w:val="center"/>
              <w:textAlignment w:val="baseline"/>
              <w:rPr>
                <w:lang w:val="lt-LT" w:eastAsia="lt-LT"/>
              </w:rPr>
            </w:pPr>
            <w:r w:rsidRPr="00020592">
              <w:rPr>
                <w:lang w:val="lt-LT" w:eastAsia="lt-LT"/>
              </w:rPr>
              <w:lastRenderedPageBreak/>
              <w:t>3–4</w:t>
            </w:r>
          </w:p>
        </w:tc>
        <w:tc>
          <w:tcPr>
            <w:tcW w:w="3119" w:type="dxa"/>
            <w:tcMar>
              <w:top w:w="28" w:type="dxa"/>
              <w:left w:w="57" w:type="dxa"/>
              <w:bottom w:w="28" w:type="dxa"/>
              <w:right w:w="57" w:type="dxa"/>
            </w:tcMar>
          </w:tcPr>
          <w:p w14:paraId="61528ACD" w14:textId="77777777" w:rsidR="00DC0874" w:rsidRPr="00020592" w:rsidRDefault="00DC0874" w:rsidP="00F85894">
            <w:pPr>
              <w:textAlignment w:val="baseline"/>
              <w:rPr>
                <w:color w:val="000000"/>
                <w:lang w:val="lt-LT"/>
              </w:rPr>
            </w:pPr>
            <w:r w:rsidRPr="00020592">
              <w:rPr>
                <w:color w:val="000000"/>
                <w:lang w:val="lt-LT"/>
              </w:rPr>
              <w:t xml:space="preserve">Aptariamos ir apibrėžiamos mūsų eros (po Kristaus gimimo) antikinio Senovės romėnų (Romos imperijos laikotarpis) meno ypatumų susiformavimo priežastys, komentuojami šiam </w:t>
            </w:r>
            <w:r w:rsidRPr="00020592">
              <w:rPr>
                <w:color w:val="000000"/>
                <w:lang w:val="lt-LT"/>
              </w:rPr>
              <w:lastRenderedPageBreak/>
              <w:t xml:space="preserve">laikotarpiui būdingi savitumai ir demonstruojami žymiausi vizualaus ir </w:t>
            </w:r>
            <w:proofErr w:type="spellStart"/>
            <w:r w:rsidRPr="00020592">
              <w:rPr>
                <w:color w:val="000000"/>
                <w:lang w:val="lt-LT"/>
              </w:rPr>
              <w:t>audialaus</w:t>
            </w:r>
            <w:proofErr w:type="spellEnd"/>
            <w:r w:rsidRPr="00020592">
              <w:rPr>
                <w:color w:val="000000"/>
                <w:lang w:val="lt-LT"/>
              </w:rPr>
              <w:t xml:space="preserve"> meno kūriniai. Išskiriama ir aptariama senovės Romos imperijos tautų įvairovė, demonstruojami ir komentuojami įvairių menų pavyzdžiai. Apibrėžiamas ir apibūdinamas ikikrikščioniškas Lietuvos bei neeuropietiškų kultūrų menas.</w:t>
            </w:r>
          </w:p>
        </w:tc>
        <w:tc>
          <w:tcPr>
            <w:tcW w:w="2268" w:type="dxa"/>
            <w:tcMar>
              <w:top w:w="28" w:type="dxa"/>
              <w:left w:w="57" w:type="dxa"/>
              <w:bottom w:w="28" w:type="dxa"/>
              <w:right w:w="57" w:type="dxa"/>
            </w:tcMar>
          </w:tcPr>
          <w:p w14:paraId="36A3CE9D" w14:textId="77777777" w:rsidR="00DC0874" w:rsidRPr="00020592" w:rsidRDefault="00DC0874" w:rsidP="00F85894">
            <w:pPr>
              <w:pStyle w:val="paragraph"/>
              <w:widowControl w:val="0"/>
              <w:spacing w:before="0" w:beforeAutospacing="0" w:after="0" w:afterAutospacing="0"/>
              <w:textAlignment w:val="baseline"/>
              <w:rPr>
                <w:lang w:val="lt-LT"/>
              </w:rPr>
            </w:pPr>
            <w:r w:rsidRPr="00020592">
              <w:rPr>
                <w:lang w:val="lt-LT"/>
              </w:rPr>
              <w:lastRenderedPageBreak/>
              <w:t xml:space="preserve">Menų istorija III gimnazijos klasė (Skaitmeninis vadovėlis) </w:t>
            </w:r>
            <w:hyperlink r:id="rId33" w:history="1">
              <w:r w:rsidRPr="00020592">
                <w:rPr>
                  <w:rStyle w:val="Hipersaitas"/>
                  <w:rFonts w:eastAsiaTheme="majorEastAsia"/>
                </w:rPr>
                <w:t>https://smp.emokykla.lt/kategorijos/perziura/ID7368/menu-</w:t>
              </w:r>
              <w:r w:rsidRPr="00020592">
                <w:rPr>
                  <w:rStyle w:val="Hipersaitas"/>
                  <w:rFonts w:eastAsiaTheme="majorEastAsia"/>
                </w:rPr>
                <w:lastRenderedPageBreak/>
                <w:t>istorija-iii-gimnazijos-klase</w:t>
              </w:r>
            </w:hyperlink>
            <w:r w:rsidRPr="00020592">
              <w:rPr>
                <w:lang w:val="lt-LT"/>
              </w:rPr>
              <w:t xml:space="preserve"> </w:t>
            </w:r>
          </w:p>
        </w:tc>
        <w:tc>
          <w:tcPr>
            <w:tcW w:w="2126" w:type="dxa"/>
            <w:tcMar>
              <w:top w:w="28" w:type="dxa"/>
              <w:left w:w="57" w:type="dxa"/>
              <w:bottom w:w="28" w:type="dxa"/>
              <w:right w:w="57" w:type="dxa"/>
            </w:tcMar>
          </w:tcPr>
          <w:p w14:paraId="453A2557" w14:textId="77777777" w:rsidR="00DC0874" w:rsidRPr="00020592" w:rsidRDefault="00DC0874" w:rsidP="00F85894">
            <w:pPr>
              <w:textAlignment w:val="baseline"/>
              <w:rPr>
                <w:color w:val="000000"/>
                <w:lang w:val="lt-LT"/>
              </w:rPr>
            </w:pPr>
            <w:proofErr w:type="spellStart"/>
            <w:r w:rsidRPr="00020592">
              <w:rPr>
                <w:color w:val="000000"/>
                <w:lang w:val="lt-LT"/>
              </w:rPr>
              <w:lastRenderedPageBreak/>
              <w:t>Gombrich</w:t>
            </w:r>
            <w:proofErr w:type="spellEnd"/>
            <w:r w:rsidRPr="00020592">
              <w:rPr>
                <w:color w:val="000000"/>
                <w:lang w:val="lt-LT"/>
              </w:rPr>
              <w:t xml:space="preserve">, E. H. (2023). Meno istorija. Vilnius: Alma </w:t>
            </w:r>
            <w:proofErr w:type="spellStart"/>
            <w:r w:rsidRPr="00020592">
              <w:rPr>
                <w:color w:val="000000"/>
                <w:lang w:val="lt-LT"/>
              </w:rPr>
              <w:t>littera</w:t>
            </w:r>
            <w:proofErr w:type="spellEnd"/>
            <w:r w:rsidRPr="00020592">
              <w:rPr>
                <w:color w:val="000000"/>
                <w:lang w:val="lt-LT"/>
              </w:rPr>
              <w:t>.</w:t>
            </w:r>
            <w:r w:rsidRPr="00020592">
              <w:rPr>
                <w:color w:val="000000"/>
                <w:lang w:val="lt-LT"/>
              </w:rPr>
              <w:br/>
            </w:r>
            <w:r w:rsidRPr="00020592">
              <w:rPr>
                <w:color w:val="000000"/>
                <w:lang w:val="lt-LT"/>
              </w:rPr>
              <w:br/>
            </w:r>
            <w:proofErr w:type="spellStart"/>
            <w:r w:rsidRPr="00020592">
              <w:rPr>
                <w:color w:val="000000"/>
                <w:lang w:val="lt-LT"/>
              </w:rPr>
              <w:t>Frontisi</w:t>
            </w:r>
            <w:proofErr w:type="spellEnd"/>
            <w:r w:rsidRPr="00020592">
              <w:rPr>
                <w:color w:val="000000"/>
                <w:lang w:val="lt-LT"/>
              </w:rPr>
              <w:t xml:space="preserve">, K. (2007). Vizualioji meno </w:t>
            </w:r>
            <w:r w:rsidRPr="00020592">
              <w:rPr>
                <w:color w:val="000000"/>
                <w:lang w:val="lt-LT"/>
              </w:rPr>
              <w:lastRenderedPageBreak/>
              <w:t>istorija. Kaunas: Šviesa.</w:t>
            </w:r>
            <w:r w:rsidRPr="00020592">
              <w:rPr>
                <w:color w:val="000000"/>
                <w:lang w:val="lt-LT"/>
              </w:rPr>
              <w:br/>
            </w:r>
            <w:r w:rsidRPr="00020592">
              <w:rPr>
                <w:color w:val="000000"/>
                <w:lang w:val="lt-LT"/>
              </w:rPr>
              <w:br/>
              <w:t xml:space="preserve">Ikikrikščioniškosios Lietuvos kultūra: istoriniai ir teoriniai aspektai. Mokslo leidinys. 1992. </w:t>
            </w:r>
            <w:proofErr w:type="spellStart"/>
            <w:r w:rsidRPr="00020592">
              <w:rPr>
                <w:color w:val="000000"/>
                <w:lang w:val="lt-LT"/>
              </w:rPr>
              <w:t>Academia</w:t>
            </w:r>
            <w:proofErr w:type="spellEnd"/>
            <w:r w:rsidRPr="00020592">
              <w:rPr>
                <w:color w:val="000000"/>
                <w:lang w:val="lt-LT"/>
              </w:rPr>
              <w:t>.</w:t>
            </w:r>
            <w:r w:rsidRPr="00020592">
              <w:rPr>
                <w:color w:val="000000"/>
                <w:lang w:val="lt-LT"/>
              </w:rPr>
              <w:br/>
            </w:r>
            <w:r w:rsidRPr="00020592">
              <w:rPr>
                <w:color w:val="000000"/>
                <w:lang w:val="lt-LT"/>
              </w:rPr>
              <w:br/>
            </w:r>
            <w:proofErr w:type="spellStart"/>
            <w:r w:rsidRPr="00020592">
              <w:rPr>
                <w:color w:val="000000"/>
                <w:lang w:val="lt-LT"/>
              </w:rPr>
              <w:t>Porada</w:t>
            </w:r>
            <w:proofErr w:type="spellEnd"/>
            <w:r w:rsidRPr="00020592">
              <w:rPr>
                <w:color w:val="000000"/>
                <w:lang w:val="lt-LT"/>
              </w:rPr>
              <w:t xml:space="preserve">, E. (1965). </w:t>
            </w:r>
            <w:proofErr w:type="spellStart"/>
            <w:r w:rsidRPr="00020592">
              <w:rPr>
                <w:color w:val="000000"/>
                <w:lang w:val="lt-LT"/>
              </w:rPr>
              <w:t>The</w:t>
            </w:r>
            <w:proofErr w:type="spellEnd"/>
            <w:r w:rsidRPr="00020592">
              <w:rPr>
                <w:color w:val="000000"/>
                <w:lang w:val="lt-LT"/>
              </w:rPr>
              <w:t xml:space="preserve"> art </w:t>
            </w:r>
            <w:proofErr w:type="spellStart"/>
            <w:r w:rsidRPr="00020592">
              <w:rPr>
                <w:color w:val="000000"/>
                <w:lang w:val="lt-LT"/>
              </w:rPr>
              <w:t>of</w:t>
            </w:r>
            <w:proofErr w:type="spellEnd"/>
            <w:r w:rsidRPr="00020592">
              <w:rPr>
                <w:color w:val="000000"/>
                <w:lang w:val="lt-LT"/>
              </w:rPr>
              <w:t xml:space="preserve"> </w:t>
            </w:r>
            <w:proofErr w:type="spellStart"/>
            <w:r w:rsidRPr="00020592">
              <w:rPr>
                <w:color w:val="000000"/>
                <w:lang w:val="lt-LT"/>
              </w:rPr>
              <w:t>ancient</w:t>
            </w:r>
            <w:proofErr w:type="spellEnd"/>
            <w:r w:rsidRPr="00020592">
              <w:rPr>
                <w:color w:val="000000"/>
                <w:lang w:val="lt-LT"/>
              </w:rPr>
              <w:t xml:space="preserve"> </w:t>
            </w:r>
            <w:proofErr w:type="spellStart"/>
            <w:r w:rsidRPr="00020592">
              <w:rPr>
                <w:color w:val="000000"/>
                <w:lang w:val="lt-LT"/>
              </w:rPr>
              <w:t>Iran</w:t>
            </w:r>
            <w:proofErr w:type="spellEnd"/>
            <w:r w:rsidRPr="00020592">
              <w:rPr>
                <w:color w:val="000000"/>
                <w:lang w:val="lt-LT"/>
              </w:rPr>
              <w:t xml:space="preserve">: </w:t>
            </w:r>
            <w:proofErr w:type="spellStart"/>
            <w:r w:rsidRPr="00020592">
              <w:rPr>
                <w:color w:val="000000"/>
                <w:lang w:val="lt-LT"/>
              </w:rPr>
              <w:t>Pre-Islamic</w:t>
            </w:r>
            <w:proofErr w:type="spellEnd"/>
            <w:r w:rsidRPr="00020592">
              <w:rPr>
                <w:color w:val="000000"/>
                <w:lang w:val="lt-LT"/>
              </w:rPr>
              <w:t xml:space="preserve"> </w:t>
            </w:r>
            <w:proofErr w:type="spellStart"/>
            <w:r w:rsidRPr="00020592">
              <w:rPr>
                <w:color w:val="000000"/>
                <w:lang w:val="lt-LT"/>
              </w:rPr>
              <w:t>cultures</w:t>
            </w:r>
            <w:proofErr w:type="spellEnd"/>
            <w:r w:rsidRPr="00020592">
              <w:rPr>
                <w:color w:val="000000"/>
                <w:lang w:val="lt-LT"/>
              </w:rPr>
              <w:t xml:space="preserve"> (Art </w:t>
            </w:r>
            <w:proofErr w:type="spellStart"/>
            <w:r w:rsidRPr="00020592">
              <w:rPr>
                <w:color w:val="000000"/>
                <w:lang w:val="lt-LT"/>
              </w:rPr>
              <w:t>of</w:t>
            </w:r>
            <w:proofErr w:type="spellEnd"/>
            <w:r w:rsidRPr="00020592">
              <w:rPr>
                <w:color w:val="000000"/>
                <w:lang w:val="lt-LT"/>
              </w:rPr>
              <w:t xml:space="preserve"> </w:t>
            </w:r>
            <w:proofErr w:type="spellStart"/>
            <w:r w:rsidRPr="00020592">
              <w:rPr>
                <w:color w:val="000000"/>
                <w:lang w:val="lt-LT"/>
              </w:rPr>
              <w:t>the</w:t>
            </w:r>
            <w:proofErr w:type="spellEnd"/>
            <w:r w:rsidRPr="00020592">
              <w:rPr>
                <w:color w:val="000000"/>
                <w:lang w:val="lt-LT"/>
              </w:rPr>
              <w:t xml:space="preserve"> </w:t>
            </w:r>
            <w:proofErr w:type="spellStart"/>
            <w:r w:rsidRPr="00020592">
              <w:rPr>
                <w:color w:val="000000"/>
                <w:lang w:val="lt-LT"/>
              </w:rPr>
              <w:t>world</w:t>
            </w:r>
            <w:proofErr w:type="spellEnd"/>
            <w:r w:rsidRPr="00020592">
              <w:rPr>
                <w:color w:val="000000"/>
                <w:lang w:val="lt-LT"/>
              </w:rPr>
              <w:t xml:space="preserve">, </w:t>
            </w:r>
            <w:proofErr w:type="spellStart"/>
            <w:r w:rsidRPr="00020592">
              <w:rPr>
                <w:color w:val="000000"/>
                <w:lang w:val="lt-LT"/>
              </w:rPr>
              <w:t>non-European</w:t>
            </w:r>
            <w:proofErr w:type="spellEnd"/>
            <w:r w:rsidRPr="00020592">
              <w:rPr>
                <w:color w:val="000000"/>
                <w:lang w:val="lt-LT"/>
              </w:rPr>
              <w:t xml:space="preserve"> </w:t>
            </w:r>
            <w:proofErr w:type="spellStart"/>
            <w:r w:rsidRPr="00020592">
              <w:rPr>
                <w:color w:val="000000"/>
                <w:lang w:val="lt-LT"/>
              </w:rPr>
              <w:t>cultures</w:t>
            </w:r>
            <w:proofErr w:type="spellEnd"/>
            <w:r w:rsidRPr="00020592">
              <w:rPr>
                <w:color w:val="000000"/>
                <w:lang w:val="lt-LT"/>
              </w:rPr>
              <w:t xml:space="preserve">; </w:t>
            </w:r>
            <w:proofErr w:type="spellStart"/>
            <w:r w:rsidRPr="00020592">
              <w:rPr>
                <w:color w:val="000000"/>
                <w:lang w:val="lt-LT"/>
              </w:rPr>
              <w:t>the</w:t>
            </w:r>
            <w:proofErr w:type="spellEnd"/>
            <w:r w:rsidRPr="00020592">
              <w:rPr>
                <w:color w:val="000000"/>
                <w:lang w:val="lt-LT"/>
              </w:rPr>
              <w:t xml:space="preserve"> </w:t>
            </w:r>
            <w:proofErr w:type="spellStart"/>
            <w:r w:rsidRPr="00020592">
              <w:rPr>
                <w:color w:val="000000"/>
                <w:lang w:val="lt-LT"/>
              </w:rPr>
              <w:t>historical</w:t>
            </w:r>
            <w:proofErr w:type="spellEnd"/>
            <w:r w:rsidRPr="00020592">
              <w:rPr>
                <w:color w:val="000000"/>
                <w:lang w:val="lt-LT"/>
              </w:rPr>
              <w:t xml:space="preserve">, </w:t>
            </w:r>
            <w:proofErr w:type="spellStart"/>
            <w:r w:rsidRPr="00020592">
              <w:rPr>
                <w:color w:val="000000"/>
                <w:lang w:val="lt-LT"/>
              </w:rPr>
              <w:t>sociological</w:t>
            </w:r>
            <w:proofErr w:type="spellEnd"/>
            <w:r w:rsidRPr="00020592">
              <w:rPr>
                <w:color w:val="000000"/>
                <w:lang w:val="lt-LT"/>
              </w:rPr>
              <w:t xml:space="preserve">, </w:t>
            </w:r>
            <w:proofErr w:type="spellStart"/>
            <w:r w:rsidRPr="00020592">
              <w:rPr>
                <w:color w:val="000000"/>
                <w:lang w:val="lt-LT"/>
              </w:rPr>
              <w:t>and</w:t>
            </w:r>
            <w:proofErr w:type="spellEnd"/>
            <w:r w:rsidRPr="00020592">
              <w:rPr>
                <w:color w:val="000000"/>
                <w:lang w:val="lt-LT"/>
              </w:rPr>
              <w:t xml:space="preserve"> </w:t>
            </w:r>
            <w:proofErr w:type="spellStart"/>
            <w:r w:rsidRPr="00020592">
              <w:rPr>
                <w:color w:val="000000"/>
                <w:lang w:val="lt-LT"/>
              </w:rPr>
              <w:t>religious</w:t>
            </w:r>
            <w:proofErr w:type="spellEnd"/>
            <w:r w:rsidRPr="00020592">
              <w:rPr>
                <w:color w:val="000000"/>
                <w:lang w:val="lt-LT"/>
              </w:rPr>
              <w:t xml:space="preserve"> </w:t>
            </w:r>
            <w:proofErr w:type="spellStart"/>
            <w:r w:rsidRPr="00020592">
              <w:rPr>
                <w:color w:val="000000"/>
                <w:lang w:val="lt-LT"/>
              </w:rPr>
              <w:t>backgrounds</w:t>
            </w:r>
            <w:proofErr w:type="spellEnd"/>
            <w:r w:rsidRPr="00020592">
              <w:rPr>
                <w:color w:val="000000"/>
                <w:lang w:val="lt-LT"/>
              </w:rPr>
              <w:t xml:space="preserve">). </w:t>
            </w:r>
            <w:proofErr w:type="spellStart"/>
            <w:r w:rsidRPr="00020592">
              <w:rPr>
                <w:color w:val="000000"/>
                <w:lang w:val="lt-LT"/>
              </w:rPr>
              <w:t>Crown</w:t>
            </w:r>
            <w:proofErr w:type="spellEnd"/>
            <w:r w:rsidRPr="00020592">
              <w:rPr>
                <w:color w:val="000000"/>
                <w:lang w:val="lt-LT"/>
              </w:rPr>
              <w:t xml:space="preserve"> </w:t>
            </w:r>
            <w:proofErr w:type="spellStart"/>
            <w:r w:rsidRPr="00020592">
              <w:rPr>
                <w:color w:val="000000"/>
                <w:lang w:val="lt-LT"/>
              </w:rPr>
              <w:t>Publishers</w:t>
            </w:r>
            <w:proofErr w:type="spellEnd"/>
            <w:r w:rsidRPr="00020592">
              <w:rPr>
                <w:color w:val="000000"/>
                <w:lang w:val="lt-LT"/>
              </w:rPr>
              <w:t>.</w:t>
            </w:r>
          </w:p>
        </w:tc>
        <w:tc>
          <w:tcPr>
            <w:tcW w:w="2413" w:type="dxa"/>
            <w:tcMar>
              <w:top w:w="28" w:type="dxa"/>
              <w:left w:w="57" w:type="dxa"/>
              <w:bottom w:w="28" w:type="dxa"/>
              <w:right w:w="57" w:type="dxa"/>
            </w:tcMar>
            <w:hideMark/>
          </w:tcPr>
          <w:p w14:paraId="62B75F4F" w14:textId="77777777" w:rsidR="00DC0874" w:rsidRPr="00020592" w:rsidRDefault="00DC0874" w:rsidP="00F85894">
            <w:pPr>
              <w:pStyle w:val="paragraph"/>
              <w:widowControl w:val="0"/>
              <w:spacing w:before="0" w:beforeAutospacing="0" w:after="0" w:afterAutospacing="0"/>
              <w:textAlignment w:val="baseline"/>
              <w:rPr>
                <w:lang w:val="lt-LT"/>
              </w:rPr>
            </w:pPr>
            <w:r w:rsidRPr="00020592">
              <w:rPr>
                <w:lang w:val="lt-LT"/>
              </w:rPr>
              <w:lastRenderedPageBreak/>
              <w:t xml:space="preserve">ARS 1 dailės rūšys ir žanrai; ARS 2 meno epochos ir stiliai; ARS 3 lietuvių liaudies menas: </w:t>
            </w:r>
            <w:hyperlink r:id="rId34" w:history="1">
              <w:r w:rsidRPr="00020592">
                <w:rPr>
                  <w:rStyle w:val="Hipersaitas"/>
                  <w:rFonts w:eastAsiaTheme="majorEastAsia"/>
                </w:rPr>
                <w:t>https://smp.emokykla.lt/kategorijos/perziura/I</w:t>
              </w:r>
              <w:r w:rsidRPr="00020592">
                <w:rPr>
                  <w:rStyle w:val="Hipersaitas"/>
                  <w:rFonts w:eastAsiaTheme="majorEastAsia"/>
                </w:rPr>
                <w:lastRenderedPageBreak/>
                <w:t>D5199/ars-1-dailes-rusys-ir-zanrai-ars-2-meno-epochos-ir-stiliai-ars-3-lietuviu-liaudies-menas</w:t>
              </w:r>
            </w:hyperlink>
            <w:r w:rsidRPr="00020592">
              <w:rPr>
                <w:lang w:val="lt-LT"/>
              </w:rPr>
              <w:t xml:space="preserve"> </w:t>
            </w:r>
          </w:p>
          <w:p w14:paraId="2FD03856" w14:textId="77777777" w:rsidR="00DC0874" w:rsidRPr="00020592" w:rsidRDefault="00DC0874" w:rsidP="00F85894">
            <w:pPr>
              <w:textAlignment w:val="baseline"/>
              <w:rPr>
                <w:lang w:val="lt-LT" w:eastAsia="lt-LT"/>
              </w:rPr>
            </w:pPr>
          </w:p>
        </w:tc>
      </w:tr>
      <w:tr w:rsidR="00DC0874" w:rsidRPr="00020592" w14:paraId="439B3A60" w14:textId="77777777" w:rsidTr="00F85894">
        <w:trPr>
          <w:trHeight w:val="1358"/>
        </w:trPr>
        <w:tc>
          <w:tcPr>
            <w:tcW w:w="2119" w:type="dxa"/>
            <w:vMerge/>
            <w:tcMar>
              <w:top w:w="28" w:type="dxa"/>
              <w:left w:w="57" w:type="dxa"/>
              <w:bottom w:w="28" w:type="dxa"/>
              <w:right w:w="57" w:type="dxa"/>
            </w:tcMar>
            <w:vAlign w:val="center"/>
            <w:hideMark/>
          </w:tcPr>
          <w:p w14:paraId="4DEA5F3A" w14:textId="77777777" w:rsidR="00DC0874" w:rsidRPr="00020592" w:rsidRDefault="00DC0874" w:rsidP="00F85894">
            <w:pPr>
              <w:rPr>
                <w:lang w:val="lt-LT" w:eastAsia="lt-LT"/>
              </w:rPr>
            </w:pPr>
          </w:p>
        </w:tc>
        <w:tc>
          <w:tcPr>
            <w:tcW w:w="2126" w:type="dxa"/>
            <w:tcMar>
              <w:top w:w="28" w:type="dxa"/>
              <w:left w:w="57" w:type="dxa"/>
              <w:bottom w:w="28" w:type="dxa"/>
              <w:right w:w="57" w:type="dxa"/>
            </w:tcMar>
            <w:hideMark/>
          </w:tcPr>
          <w:p w14:paraId="33541A46" w14:textId="77777777" w:rsidR="00DC0874" w:rsidRPr="00020592" w:rsidRDefault="00DC0874" w:rsidP="00F85894">
            <w:pPr>
              <w:jc w:val="center"/>
              <w:textAlignment w:val="baseline"/>
              <w:rPr>
                <w:color w:val="000000"/>
                <w:lang w:val="lt-LT"/>
              </w:rPr>
            </w:pPr>
            <w:r w:rsidRPr="00020592">
              <w:rPr>
                <w:color w:val="000000"/>
                <w:lang w:val="lt-LT"/>
              </w:rPr>
              <w:t>Ankstyvosios krikščionybės menas</w:t>
            </w:r>
          </w:p>
          <w:p w14:paraId="3C80BFFA" w14:textId="77777777" w:rsidR="00DC0874" w:rsidRPr="00020592" w:rsidRDefault="00DC0874" w:rsidP="00F85894">
            <w:pPr>
              <w:jc w:val="center"/>
              <w:textAlignment w:val="baseline"/>
              <w:rPr>
                <w:color w:val="000000"/>
                <w:lang w:val="lt-LT"/>
              </w:rPr>
            </w:pPr>
          </w:p>
          <w:p w14:paraId="3251BDC7" w14:textId="77777777" w:rsidR="00DC0874" w:rsidRPr="001D6210" w:rsidRDefault="00DC0874" w:rsidP="00F85894">
            <w:pPr>
              <w:textAlignment w:val="baseline"/>
              <w:rPr>
                <w:color w:val="9BBB59" w:themeColor="accent3"/>
                <w:lang w:val="lt-LT"/>
              </w:rPr>
            </w:pPr>
            <w:r w:rsidRPr="001D6210">
              <w:rPr>
                <w:color w:val="9BBB59" w:themeColor="accent3"/>
                <w:lang w:val="lt-LT"/>
              </w:rPr>
              <w:t xml:space="preserve">Krikščionių dailės, architektūros ir muzikos, atsiradusios Romos imperijos teritorijoje, svarbiausi bruožai </w:t>
            </w:r>
            <w:r w:rsidRPr="001D6210">
              <w:rPr>
                <w:color w:val="9BBB59" w:themeColor="accent3"/>
                <w:lang w:val="lt-LT"/>
              </w:rPr>
              <w:lastRenderedPageBreak/>
              <w:t>bei jų susiformavimo priežastys.</w:t>
            </w:r>
          </w:p>
          <w:p w14:paraId="04EA3A9C" w14:textId="77777777" w:rsidR="00DC0874" w:rsidRPr="001D6210" w:rsidRDefault="00DC0874" w:rsidP="00F85894">
            <w:pPr>
              <w:textAlignment w:val="baseline"/>
              <w:rPr>
                <w:color w:val="9BBB59" w:themeColor="accent3"/>
                <w:lang w:val="lt-LT"/>
              </w:rPr>
            </w:pPr>
            <w:r w:rsidRPr="001D6210">
              <w:rPr>
                <w:color w:val="9BBB59" w:themeColor="accent3"/>
                <w:lang w:val="lt-LT"/>
              </w:rPr>
              <w:t xml:space="preserve">Ankstyvosios krikščionybės dailės poveikis viduramžių plastinio meno raidai, demonstruojami žymiausi šio laikotarpio vizualaus ir </w:t>
            </w:r>
            <w:proofErr w:type="spellStart"/>
            <w:r w:rsidRPr="001D6210">
              <w:rPr>
                <w:color w:val="9BBB59" w:themeColor="accent3"/>
                <w:lang w:val="lt-LT"/>
              </w:rPr>
              <w:t>audialaus</w:t>
            </w:r>
            <w:proofErr w:type="spellEnd"/>
            <w:r w:rsidRPr="001D6210">
              <w:rPr>
                <w:color w:val="9BBB59" w:themeColor="accent3"/>
                <w:lang w:val="lt-LT"/>
              </w:rPr>
              <w:t xml:space="preserve"> meno kūriniai.</w:t>
            </w:r>
          </w:p>
          <w:p w14:paraId="28D738CE" w14:textId="77777777" w:rsidR="00DC0874" w:rsidRPr="00020592" w:rsidRDefault="00DC0874" w:rsidP="00F85894">
            <w:pPr>
              <w:textAlignment w:val="baseline"/>
              <w:rPr>
                <w:lang w:val="lt-LT" w:eastAsia="lt-LT"/>
              </w:rPr>
            </w:pPr>
            <w:r w:rsidRPr="001D6210">
              <w:rPr>
                <w:color w:val="9BBB59" w:themeColor="accent3"/>
                <w:lang w:val="lt-LT"/>
              </w:rPr>
              <w:t>Ryškiausios krikščionybės asmenybės bei meno kūriniuose įprasmintos svarbiausios vertybės, idealai ir idėjos.</w:t>
            </w:r>
          </w:p>
        </w:tc>
        <w:tc>
          <w:tcPr>
            <w:tcW w:w="992" w:type="dxa"/>
            <w:tcMar>
              <w:top w:w="28" w:type="dxa"/>
              <w:left w:w="57" w:type="dxa"/>
              <w:bottom w:w="28" w:type="dxa"/>
              <w:right w:w="57" w:type="dxa"/>
            </w:tcMar>
            <w:hideMark/>
          </w:tcPr>
          <w:p w14:paraId="63AB1146" w14:textId="77777777" w:rsidR="00DC0874" w:rsidRPr="00020592" w:rsidRDefault="00DC0874" w:rsidP="00F85894">
            <w:pPr>
              <w:jc w:val="center"/>
              <w:textAlignment w:val="baseline"/>
              <w:rPr>
                <w:lang w:val="lt-LT" w:eastAsia="lt-LT"/>
              </w:rPr>
            </w:pPr>
            <w:r w:rsidRPr="00020592">
              <w:rPr>
                <w:lang w:val="lt-LT" w:eastAsia="lt-LT"/>
              </w:rPr>
              <w:lastRenderedPageBreak/>
              <w:t>3–4</w:t>
            </w:r>
          </w:p>
        </w:tc>
        <w:tc>
          <w:tcPr>
            <w:tcW w:w="3119" w:type="dxa"/>
            <w:tcMar>
              <w:top w:w="28" w:type="dxa"/>
              <w:left w:w="57" w:type="dxa"/>
              <w:bottom w:w="28" w:type="dxa"/>
              <w:right w:w="57" w:type="dxa"/>
            </w:tcMar>
          </w:tcPr>
          <w:p w14:paraId="34C28D7C" w14:textId="77777777" w:rsidR="00DC0874" w:rsidRPr="00020592" w:rsidRDefault="00DC0874" w:rsidP="00F85894">
            <w:pPr>
              <w:textAlignment w:val="baseline"/>
              <w:rPr>
                <w:color w:val="000000"/>
                <w:lang w:val="lt-LT"/>
              </w:rPr>
            </w:pPr>
            <w:r w:rsidRPr="00020592">
              <w:rPr>
                <w:color w:val="000000"/>
                <w:lang w:val="lt-LT"/>
              </w:rPr>
              <w:t xml:space="preserve">Nagrinėjami ir paaiškinami krikščionių dailės, architektūros ir muzikos, atsiradusios Romos imperijos teritorijoje, svarbiausi bruožai bei jų susiformavimo priežastys. Apibūdinamas ir apibrėžiamas ankstyvosios krikščionybės dailės poveikis viduramžių plastinio meno </w:t>
            </w:r>
            <w:r w:rsidRPr="00020592">
              <w:rPr>
                <w:color w:val="000000"/>
                <w:lang w:val="lt-LT"/>
              </w:rPr>
              <w:lastRenderedPageBreak/>
              <w:t xml:space="preserve">raidai, demonstruojami žymiausi šio laikotarpio vizualaus ir </w:t>
            </w:r>
            <w:proofErr w:type="spellStart"/>
            <w:r w:rsidRPr="00020592">
              <w:rPr>
                <w:color w:val="000000"/>
                <w:lang w:val="lt-LT"/>
              </w:rPr>
              <w:t>audialaus</w:t>
            </w:r>
            <w:proofErr w:type="spellEnd"/>
            <w:r w:rsidRPr="00020592">
              <w:rPr>
                <w:color w:val="000000"/>
                <w:lang w:val="lt-LT"/>
              </w:rPr>
              <w:t xml:space="preserve"> meno kūriniai. Analizuojamos ryškiausios krikščionybės asmenybės bei meno kūriniuose įprasmintos svarbiausios vertybės, idealai ir idėjos.</w:t>
            </w:r>
          </w:p>
        </w:tc>
        <w:tc>
          <w:tcPr>
            <w:tcW w:w="2268" w:type="dxa"/>
            <w:tcMar>
              <w:top w:w="28" w:type="dxa"/>
              <w:left w:w="57" w:type="dxa"/>
              <w:bottom w:w="28" w:type="dxa"/>
              <w:right w:w="57" w:type="dxa"/>
            </w:tcMar>
          </w:tcPr>
          <w:p w14:paraId="26BAACD5" w14:textId="77777777" w:rsidR="00DC0874" w:rsidRPr="00020592" w:rsidRDefault="00DC0874" w:rsidP="00F85894">
            <w:pPr>
              <w:pStyle w:val="paragraph"/>
              <w:widowControl w:val="0"/>
              <w:spacing w:before="0" w:beforeAutospacing="0" w:after="0" w:afterAutospacing="0"/>
              <w:textAlignment w:val="baseline"/>
              <w:rPr>
                <w:lang w:val="lt-LT"/>
              </w:rPr>
            </w:pPr>
            <w:r w:rsidRPr="00020592">
              <w:rPr>
                <w:lang w:val="lt-LT"/>
              </w:rPr>
              <w:lastRenderedPageBreak/>
              <w:t xml:space="preserve">Menų istorija III gimnazijos klasė (Skaitmeninis vadovėlis) </w:t>
            </w:r>
            <w:hyperlink r:id="rId35" w:history="1">
              <w:r w:rsidRPr="00020592">
                <w:rPr>
                  <w:rStyle w:val="Hipersaitas"/>
                  <w:rFonts w:eastAsiaTheme="majorEastAsia"/>
                </w:rPr>
                <w:t>https://smp.emokykla.lt/kategorijos/perziura/ID7368/menu-istorija-iii-gimnazijos-klase</w:t>
              </w:r>
            </w:hyperlink>
            <w:r w:rsidRPr="00020592">
              <w:rPr>
                <w:lang w:val="lt-LT"/>
              </w:rPr>
              <w:t xml:space="preserve"> </w:t>
            </w:r>
          </w:p>
        </w:tc>
        <w:tc>
          <w:tcPr>
            <w:tcW w:w="2126" w:type="dxa"/>
            <w:tcMar>
              <w:top w:w="28" w:type="dxa"/>
              <w:left w:w="57" w:type="dxa"/>
              <w:bottom w:w="28" w:type="dxa"/>
              <w:right w:w="57" w:type="dxa"/>
            </w:tcMar>
          </w:tcPr>
          <w:p w14:paraId="62853899" w14:textId="77777777" w:rsidR="00DC0874" w:rsidRPr="00020592" w:rsidRDefault="00DC0874" w:rsidP="00F85894">
            <w:pPr>
              <w:textAlignment w:val="baseline"/>
              <w:rPr>
                <w:color w:val="000000"/>
                <w:lang w:val="lt-LT"/>
              </w:rPr>
            </w:pPr>
            <w:proofErr w:type="spellStart"/>
            <w:r w:rsidRPr="00020592">
              <w:rPr>
                <w:color w:val="000000"/>
                <w:lang w:val="lt-LT"/>
              </w:rPr>
              <w:t>Lowden</w:t>
            </w:r>
            <w:proofErr w:type="spellEnd"/>
            <w:r w:rsidRPr="00020592">
              <w:rPr>
                <w:color w:val="000000"/>
                <w:lang w:val="lt-LT"/>
              </w:rPr>
              <w:t xml:space="preserve">, J. (1997). </w:t>
            </w:r>
            <w:proofErr w:type="spellStart"/>
            <w:r w:rsidRPr="00020592">
              <w:rPr>
                <w:color w:val="000000"/>
                <w:lang w:val="lt-LT"/>
              </w:rPr>
              <w:t>Early</w:t>
            </w:r>
            <w:proofErr w:type="spellEnd"/>
            <w:r w:rsidRPr="00020592">
              <w:rPr>
                <w:color w:val="000000"/>
                <w:lang w:val="lt-LT"/>
              </w:rPr>
              <w:t xml:space="preserve"> </w:t>
            </w:r>
            <w:proofErr w:type="spellStart"/>
            <w:r w:rsidRPr="00020592">
              <w:rPr>
                <w:color w:val="000000"/>
                <w:lang w:val="lt-LT"/>
              </w:rPr>
              <w:t>Christian</w:t>
            </w:r>
            <w:proofErr w:type="spellEnd"/>
            <w:r w:rsidRPr="00020592">
              <w:rPr>
                <w:color w:val="000000"/>
                <w:lang w:val="lt-LT"/>
              </w:rPr>
              <w:t xml:space="preserve"> </w:t>
            </w:r>
            <w:proofErr w:type="spellStart"/>
            <w:r w:rsidRPr="00020592">
              <w:rPr>
                <w:color w:val="000000"/>
                <w:lang w:val="lt-LT"/>
              </w:rPr>
              <w:t>Byzantine</w:t>
            </w:r>
            <w:proofErr w:type="spellEnd"/>
            <w:r w:rsidRPr="00020592">
              <w:rPr>
                <w:color w:val="000000"/>
                <w:lang w:val="lt-LT"/>
              </w:rPr>
              <w:t xml:space="preserve"> art / John </w:t>
            </w:r>
            <w:proofErr w:type="spellStart"/>
            <w:r w:rsidRPr="00020592">
              <w:rPr>
                <w:color w:val="000000"/>
                <w:lang w:val="lt-LT"/>
              </w:rPr>
              <w:t>Lowden.London</w:t>
            </w:r>
            <w:proofErr w:type="spellEnd"/>
            <w:r w:rsidRPr="00020592">
              <w:rPr>
                <w:color w:val="000000"/>
                <w:lang w:val="lt-LT"/>
              </w:rPr>
              <w:t xml:space="preserve">: </w:t>
            </w:r>
            <w:proofErr w:type="spellStart"/>
            <w:r w:rsidRPr="00020592">
              <w:rPr>
                <w:color w:val="000000"/>
                <w:lang w:val="lt-LT"/>
              </w:rPr>
              <w:t>Phaidon</w:t>
            </w:r>
            <w:proofErr w:type="spellEnd"/>
            <w:r w:rsidRPr="00020592">
              <w:rPr>
                <w:color w:val="000000"/>
                <w:lang w:val="lt-LT"/>
              </w:rPr>
              <w:t>.</w:t>
            </w:r>
            <w:r w:rsidRPr="00020592">
              <w:rPr>
                <w:color w:val="000000"/>
                <w:lang w:val="lt-LT"/>
              </w:rPr>
              <w:br/>
            </w:r>
            <w:proofErr w:type="spellStart"/>
            <w:r w:rsidRPr="00020592">
              <w:rPr>
                <w:color w:val="000000"/>
                <w:lang w:val="lt-LT"/>
              </w:rPr>
              <w:t>Bagnall</w:t>
            </w:r>
            <w:proofErr w:type="spellEnd"/>
            <w:r w:rsidRPr="00020592">
              <w:rPr>
                <w:color w:val="000000"/>
                <w:lang w:val="lt-LT"/>
              </w:rPr>
              <w:t>, R. (2012). </w:t>
            </w:r>
            <w:proofErr w:type="spellStart"/>
            <w:r w:rsidRPr="00020592">
              <w:rPr>
                <w:color w:val="000000"/>
                <w:lang w:val="lt-LT"/>
              </w:rPr>
              <w:t>The</w:t>
            </w:r>
            <w:proofErr w:type="spellEnd"/>
            <w:r w:rsidRPr="00020592">
              <w:rPr>
                <w:color w:val="000000"/>
                <w:lang w:val="lt-LT"/>
              </w:rPr>
              <w:t xml:space="preserve"> </w:t>
            </w:r>
            <w:proofErr w:type="spellStart"/>
            <w:r w:rsidRPr="00020592">
              <w:rPr>
                <w:color w:val="000000"/>
                <w:lang w:val="lt-LT"/>
              </w:rPr>
              <w:t>Encyclopedia</w:t>
            </w:r>
            <w:proofErr w:type="spellEnd"/>
            <w:r w:rsidRPr="00020592">
              <w:rPr>
                <w:color w:val="000000"/>
                <w:lang w:val="lt-LT"/>
              </w:rPr>
              <w:t xml:space="preserve"> </w:t>
            </w:r>
            <w:proofErr w:type="spellStart"/>
            <w:r w:rsidRPr="00020592">
              <w:rPr>
                <w:color w:val="000000"/>
                <w:lang w:val="lt-LT"/>
              </w:rPr>
              <w:t>of</w:t>
            </w:r>
            <w:proofErr w:type="spellEnd"/>
            <w:r w:rsidRPr="00020592">
              <w:rPr>
                <w:color w:val="000000"/>
                <w:lang w:val="lt-LT"/>
              </w:rPr>
              <w:t xml:space="preserve"> </w:t>
            </w:r>
            <w:proofErr w:type="spellStart"/>
            <w:r w:rsidRPr="00020592">
              <w:rPr>
                <w:color w:val="000000"/>
                <w:lang w:val="lt-LT"/>
              </w:rPr>
              <w:t>Ancient</w:t>
            </w:r>
            <w:proofErr w:type="spellEnd"/>
            <w:r w:rsidRPr="00020592">
              <w:rPr>
                <w:color w:val="000000"/>
                <w:lang w:val="lt-LT"/>
              </w:rPr>
              <w:t xml:space="preserve"> </w:t>
            </w:r>
            <w:proofErr w:type="spellStart"/>
            <w:r w:rsidRPr="00020592">
              <w:rPr>
                <w:color w:val="000000"/>
                <w:lang w:val="lt-LT"/>
              </w:rPr>
              <w:t>History</w:t>
            </w:r>
            <w:proofErr w:type="spellEnd"/>
            <w:r w:rsidRPr="00020592">
              <w:rPr>
                <w:color w:val="000000"/>
                <w:lang w:val="lt-LT"/>
              </w:rPr>
              <w:t>. </w:t>
            </w:r>
            <w:proofErr w:type="spellStart"/>
            <w:r w:rsidRPr="00020592">
              <w:rPr>
                <w:color w:val="000000"/>
                <w:lang w:val="lt-LT"/>
              </w:rPr>
              <w:t>Wiley-</w:t>
            </w:r>
            <w:r w:rsidRPr="00020592">
              <w:rPr>
                <w:color w:val="000000"/>
                <w:lang w:val="lt-LT"/>
              </w:rPr>
              <w:lastRenderedPageBreak/>
              <w:t>Blackwell</w:t>
            </w:r>
            <w:proofErr w:type="spellEnd"/>
            <w:r w:rsidRPr="00020592">
              <w:rPr>
                <w:color w:val="000000"/>
                <w:lang w:val="lt-LT"/>
              </w:rPr>
              <w:t>.</w:t>
            </w:r>
            <w:r w:rsidRPr="00020592">
              <w:rPr>
                <w:color w:val="000000"/>
                <w:lang w:val="lt-LT"/>
              </w:rPr>
              <w:br/>
            </w:r>
            <w:proofErr w:type="spellStart"/>
            <w:r w:rsidRPr="00020592">
              <w:rPr>
                <w:color w:val="000000"/>
                <w:lang w:val="lt-LT"/>
              </w:rPr>
              <w:t>Gombrich</w:t>
            </w:r>
            <w:proofErr w:type="spellEnd"/>
            <w:r w:rsidRPr="00020592">
              <w:rPr>
                <w:color w:val="000000"/>
                <w:lang w:val="lt-LT"/>
              </w:rPr>
              <w:t xml:space="preserve">, E. H. (2023). Meno istorija. Vilnius: Alma </w:t>
            </w:r>
            <w:proofErr w:type="spellStart"/>
            <w:r w:rsidRPr="00020592">
              <w:rPr>
                <w:color w:val="000000"/>
                <w:lang w:val="lt-LT"/>
              </w:rPr>
              <w:t>littera</w:t>
            </w:r>
            <w:proofErr w:type="spellEnd"/>
            <w:r w:rsidRPr="00020592">
              <w:rPr>
                <w:color w:val="000000"/>
                <w:lang w:val="lt-LT"/>
              </w:rPr>
              <w:t>.</w:t>
            </w:r>
          </w:p>
        </w:tc>
        <w:tc>
          <w:tcPr>
            <w:tcW w:w="2413" w:type="dxa"/>
            <w:tcMar>
              <w:top w:w="28" w:type="dxa"/>
              <w:left w:w="57" w:type="dxa"/>
              <w:bottom w:w="28" w:type="dxa"/>
              <w:right w:w="57" w:type="dxa"/>
            </w:tcMar>
            <w:hideMark/>
          </w:tcPr>
          <w:p w14:paraId="2BD941E4" w14:textId="77777777" w:rsidR="00DC0874" w:rsidRPr="00020592" w:rsidRDefault="00DC0874" w:rsidP="00F85894">
            <w:pPr>
              <w:pStyle w:val="paragraph"/>
              <w:widowControl w:val="0"/>
              <w:spacing w:before="0" w:beforeAutospacing="0" w:after="0" w:afterAutospacing="0"/>
              <w:textAlignment w:val="baseline"/>
              <w:rPr>
                <w:lang w:val="lt-LT"/>
              </w:rPr>
            </w:pPr>
            <w:r w:rsidRPr="00020592">
              <w:rPr>
                <w:lang w:val="lt-LT"/>
              </w:rPr>
              <w:lastRenderedPageBreak/>
              <w:t xml:space="preserve">ARS 1 dailės rūšys ir žanrai; ARS 2 meno epochos ir stiliai; ARS 3 lietuvių liaudies menas: </w:t>
            </w:r>
            <w:hyperlink r:id="rId36" w:history="1">
              <w:r w:rsidRPr="00020592">
                <w:rPr>
                  <w:rStyle w:val="Hipersaitas"/>
                  <w:rFonts w:eastAsiaTheme="majorEastAsia"/>
                </w:rPr>
                <w:t>https://smp.emokykla.lt/kategorijos/perziura/ID5199/ars-1-dailes-rusys-ir-zanrai-ars-2-meno-epochos-ir-</w:t>
              </w:r>
              <w:r w:rsidRPr="00020592">
                <w:rPr>
                  <w:rStyle w:val="Hipersaitas"/>
                  <w:rFonts w:eastAsiaTheme="majorEastAsia"/>
                </w:rPr>
                <w:lastRenderedPageBreak/>
                <w:t>stiliai-ars-3-lietuviu-liaudies-menas</w:t>
              </w:r>
            </w:hyperlink>
            <w:r w:rsidRPr="00020592">
              <w:rPr>
                <w:lang w:val="lt-LT"/>
              </w:rPr>
              <w:t xml:space="preserve"> </w:t>
            </w:r>
          </w:p>
          <w:p w14:paraId="48C1886B" w14:textId="77777777" w:rsidR="00DC0874" w:rsidRPr="00020592" w:rsidRDefault="00DC0874" w:rsidP="00F85894">
            <w:pPr>
              <w:textAlignment w:val="baseline"/>
              <w:rPr>
                <w:lang w:val="lt-LT" w:eastAsia="lt-LT"/>
              </w:rPr>
            </w:pPr>
          </w:p>
        </w:tc>
      </w:tr>
      <w:tr w:rsidR="00DC0874" w:rsidRPr="00020592" w14:paraId="7D10C639" w14:textId="77777777" w:rsidTr="00F85894">
        <w:tc>
          <w:tcPr>
            <w:tcW w:w="2119" w:type="dxa"/>
            <w:vMerge/>
            <w:tcMar>
              <w:top w:w="28" w:type="dxa"/>
              <w:left w:w="57" w:type="dxa"/>
              <w:bottom w:w="28" w:type="dxa"/>
              <w:right w:w="57" w:type="dxa"/>
            </w:tcMar>
            <w:vAlign w:val="center"/>
          </w:tcPr>
          <w:p w14:paraId="351B55FC" w14:textId="77777777" w:rsidR="00DC0874" w:rsidRPr="00020592" w:rsidRDefault="00DC0874" w:rsidP="00F85894">
            <w:pPr>
              <w:rPr>
                <w:lang w:val="lt-LT" w:eastAsia="lt-LT"/>
              </w:rPr>
            </w:pPr>
          </w:p>
        </w:tc>
        <w:tc>
          <w:tcPr>
            <w:tcW w:w="2126" w:type="dxa"/>
            <w:tcMar>
              <w:top w:w="28" w:type="dxa"/>
              <w:left w:w="57" w:type="dxa"/>
              <w:bottom w:w="28" w:type="dxa"/>
              <w:right w:w="57" w:type="dxa"/>
            </w:tcMar>
          </w:tcPr>
          <w:p w14:paraId="74BE679B" w14:textId="77777777" w:rsidR="00DC0874" w:rsidRPr="00020592" w:rsidRDefault="00DC0874" w:rsidP="00F85894">
            <w:pPr>
              <w:jc w:val="center"/>
              <w:textAlignment w:val="baseline"/>
              <w:rPr>
                <w:color w:val="000000"/>
                <w:lang w:val="lt-LT"/>
              </w:rPr>
            </w:pPr>
            <w:r w:rsidRPr="00020592">
              <w:rPr>
                <w:color w:val="000000"/>
                <w:lang w:val="lt-LT"/>
              </w:rPr>
              <w:t>Viduramžių epocha</w:t>
            </w:r>
          </w:p>
          <w:p w14:paraId="479994F4" w14:textId="77777777" w:rsidR="00DC0874" w:rsidRPr="00020592" w:rsidRDefault="00DC0874" w:rsidP="00F85894">
            <w:pPr>
              <w:jc w:val="center"/>
              <w:textAlignment w:val="baseline"/>
              <w:rPr>
                <w:color w:val="000000"/>
                <w:lang w:val="lt-LT"/>
              </w:rPr>
            </w:pPr>
          </w:p>
          <w:p w14:paraId="69F420FE" w14:textId="77777777" w:rsidR="00DC0874" w:rsidRPr="00020592" w:rsidRDefault="00DC0874" w:rsidP="00F85894">
            <w:pPr>
              <w:textAlignment w:val="baseline"/>
              <w:rPr>
                <w:color w:val="000000"/>
                <w:lang w:val="lt-LT"/>
              </w:rPr>
            </w:pPr>
            <w:r w:rsidRPr="001D6210">
              <w:rPr>
                <w:color w:val="9BBB59" w:themeColor="accent3"/>
                <w:lang w:val="lt-LT"/>
              </w:rPr>
              <w:t xml:space="preserve">Bizantijos, </w:t>
            </w:r>
            <w:proofErr w:type="spellStart"/>
            <w:r w:rsidRPr="001D6210">
              <w:rPr>
                <w:color w:val="9BBB59" w:themeColor="accent3"/>
                <w:lang w:val="lt-LT"/>
              </w:rPr>
              <w:t>romanikos</w:t>
            </w:r>
            <w:proofErr w:type="spellEnd"/>
            <w:r w:rsidRPr="001D6210">
              <w:rPr>
                <w:color w:val="9BBB59" w:themeColor="accent3"/>
                <w:lang w:val="lt-LT"/>
              </w:rPr>
              <w:t xml:space="preserve"> ir gotikos – meno laikotarpiai.</w:t>
            </w:r>
          </w:p>
        </w:tc>
        <w:tc>
          <w:tcPr>
            <w:tcW w:w="992" w:type="dxa"/>
            <w:tcMar>
              <w:top w:w="28" w:type="dxa"/>
              <w:left w:w="57" w:type="dxa"/>
              <w:bottom w:w="28" w:type="dxa"/>
              <w:right w:w="57" w:type="dxa"/>
            </w:tcMar>
          </w:tcPr>
          <w:p w14:paraId="55A28DA2" w14:textId="77777777" w:rsidR="00DC0874" w:rsidRPr="00020592" w:rsidRDefault="00DC0874" w:rsidP="00F85894">
            <w:pPr>
              <w:jc w:val="center"/>
              <w:textAlignment w:val="baseline"/>
              <w:rPr>
                <w:lang w:val="lt-LT" w:eastAsia="lt-LT"/>
              </w:rPr>
            </w:pPr>
            <w:r w:rsidRPr="00020592">
              <w:rPr>
                <w:lang w:val="lt-LT" w:eastAsia="lt-LT"/>
              </w:rPr>
              <w:t>3–4</w:t>
            </w:r>
          </w:p>
        </w:tc>
        <w:tc>
          <w:tcPr>
            <w:tcW w:w="3119" w:type="dxa"/>
            <w:tcMar>
              <w:top w:w="28" w:type="dxa"/>
              <w:left w:w="57" w:type="dxa"/>
              <w:bottom w:w="28" w:type="dxa"/>
              <w:right w:w="57" w:type="dxa"/>
            </w:tcMar>
          </w:tcPr>
          <w:p w14:paraId="58206621" w14:textId="77777777" w:rsidR="00DC0874" w:rsidRPr="00020592" w:rsidRDefault="00DC0874" w:rsidP="00F85894">
            <w:pPr>
              <w:textAlignment w:val="baseline"/>
              <w:rPr>
                <w:color w:val="000000"/>
                <w:lang w:val="lt-LT"/>
              </w:rPr>
            </w:pPr>
            <w:r w:rsidRPr="00020592">
              <w:rPr>
                <w:color w:val="000000"/>
                <w:lang w:val="lt-LT"/>
              </w:rPr>
              <w:t xml:space="preserve">Analizuojami ir apibrėžiami pagrindiniai viduramžių epochos, – Bizantijos, </w:t>
            </w:r>
            <w:proofErr w:type="spellStart"/>
            <w:r w:rsidRPr="00020592">
              <w:rPr>
                <w:color w:val="000000"/>
                <w:lang w:val="lt-LT"/>
              </w:rPr>
              <w:t>romanikos</w:t>
            </w:r>
            <w:proofErr w:type="spellEnd"/>
            <w:r w:rsidRPr="00020592">
              <w:rPr>
                <w:color w:val="000000"/>
                <w:lang w:val="lt-LT"/>
              </w:rPr>
              <w:t xml:space="preserve"> ir gotikos – meno laikotarpiai, aptariamos ir išvardijamos jų susiformavimo priežastys, komentuojami būdingi bruožai, demonstruojami žymiausi </w:t>
            </w:r>
            <w:r w:rsidRPr="00020592">
              <w:rPr>
                <w:color w:val="000000"/>
                <w:lang w:val="lt-LT"/>
              </w:rPr>
              <w:lastRenderedPageBreak/>
              <w:t xml:space="preserve">vizualaus ir </w:t>
            </w:r>
            <w:proofErr w:type="spellStart"/>
            <w:r w:rsidRPr="00020592">
              <w:rPr>
                <w:color w:val="000000"/>
                <w:lang w:val="lt-LT"/>
              </w:rPr>
              <w:t>audialaus</w:t>
            </w:r>
            <w:proofErr w:type="spellEnd"/>
            <w:r w:rsidRPr="00020592">
              <w:rPr>
                <w:color w:val="000000"/>
                <w:lang w:val="lt-LT"/>
              </w:rPr>
              <w:t xml:space="preserve"> meno kūriniai.</w:t>
            </w:r>
          </w:p>
        </w:tc>
        <w:tc>
          <w:tcPr>
            <w:tcW w:w="2268" w:type="dxa"/>
            <w:tcMar>
              <w:top w:w="28" w:type="dxa"/>
              <w:left w:w="57" w:type="dxa"/>
              <w:bottom w:w="28" w:type="dxa"/>
              <w:right w:w="57" w:type="dxa"/>
            </w:tcMar>
          </w:tcPr>
          <w:p w14:paraId="6DFAD781" w14:textId="77777777" w:rsidR="00DC0874" w:rsidRPr="00020592" w:rsidRDefault="00DC0874" w:rsidP="00F85894">
            <w:pPr>
              <w:pStyle w:val="paragraph"/>
              <w:widowControl w:val="0"/>
              <w:spacing w:before="0" w:beforeAutospacing="0" w:after="0" w:afterAutospacing="0"/>
              <w:textAlignment w:val="baseline"/>
              <w:rPr>
                <w:lang w:val="lt-LT"/>
              </w:rPr>
            </w:pPr>
            <w:r w:rsidRPr="00020592">
              <w:rPr>
                <w:lang w:val="lt-LT"/>
              </w:rPr>
              <w:lastRenderedPageBreak/>
              <w:t xml:space="preserve">Menų istorija III gimnazijos klasė (Skaitmeninis vadovėlis) </w:t>
            </w:r>
            <w:hyperlink r:id="rId37" w:history="1">
              <w:r w:rsidRPr="00020592">
                <w:rPr>
                  <w:rStyle w:val="Hipersaitas"/>
                  <w:rFonts w:eastAsiaTheme="majorEastAsia"/>
                </w:rPr>
                <w:t>https://smp.emokykla.lt/kategorijos/perziura/ID7368/menu-istorija-iii-gimnazijos-klase</w:t>
              </w:r>
            </w:hyperlink>
            <w:r w:rsidRPr="00020592">
              <w:rPr>
                <w:lang w:val="lt-LT"/>
              </w:rPr>
              <w:t xml:space="preserve"> </w:t>
            </w:r>
          </w:p>
        </w:tc>
        <w:tc>
          <w:tcPr>
            <w:tcW w:w="2126" w:type="dxa"/>
            <w:tcMar>
              <w:top w:w="28" w:type="dxa"/>
              <w:left w:w="57" w:type="dxa"/>
              <w:bottom w:w="28" w:type="dxa"/>
              <w:right w:w="57" w:type="dxa"/>
            </w:tcMar>
          </w:tcPr>
          <w:p w14:paraId="4B2A4FB2" w14:textId="77777777" w:rsidR="00DC0874" w:rsidRPr="00020592" w:rsidRDefault="00DC0874" w:rsidP="00F85894">
            <w:pPr>
              <w:textAlignment w:val="baseline"/>
              <w:rPr>
                <w:color w:val="000000"/>
                <w:lang w:val="lt-LT"/>
              </w:rPr>
            </w:pPr>
            <w:proofErr w:type="spellStart"/>
            <w:r w:rsidRPr="00020592">
              <w:rPr>
                <w:color w:val="000000"/>
                <w:lang w:val="lt-LT"/>
              </w:rPr>
              <w:t>Lowden</w:t>
            </w:r>
            <w:proofErr w:type="spellEnd"/>
            <w:r w:rsidRPr="00020592">
              <w:rPr>
                <w:color w:val="000000"/>
                <w:lang w:val="lt-LT"/>
              </w:rPr>
              <w:t xml:space="preserve">, J. (1997). </w:t>
            </w:r>
            <w:proofErr w:type="spellStart"/>
            <w:r w:rsidRPr="00020592">
              <w:rPr>
                <w:color w:val="000000"/>
                <w:lang w:val="lt-LT"/>
              </w:rPr>
              <w:t>Early</w:t>
            </w:r>
            <w:proofErr w:type="spellEnd"/>
            <w:r w:rsidRPr="00020592">
              <w:rPr>
                <w:color w:val="000000"/>
                <w:lang w:val="lt-LT"/>
              </w:rPr>
              <w:t xml:space="preserve"> </w:t>
            </w:r>
            <w:proofErr w:type="spellStart"/>
            <w:r w:rsidRPr="00020592">
              <w:rPr>
                <w:color w:val="000000"/>
                <w:lang w:val="lt-LT"/>
              </w:rPr>
              <w:t>Christian</w:t>
            </w:r>
            <w:proofErr w:type="spellEnd"/>
            <w:r w:rsidRPr="00020592">
              <w:rPr>
                <w:color w:val="000000"/>
                <w:lang w:val="lt-LT"/>
              </w:rPr>
              <w:t xml:space="preserve"> </w:t>
            </w:r>
            <w:proofErr w:type="spellStart"/>
            <w:r w:rsidRPr="00020592">
              <w:rPr>
                <w:color w:val="000000"/>
                <w:lang w:val="lt-LT"/>
              </w:rPr>
              <w:t>Byzantine</w:t>
            </w:r>
            <w:proofErr w:type="spellEnd"/>
            <w:r w:rsidRPr="00020592">
              <w:rPr>
                <w:color w:val="000000"/>
                <w:lang w:val="lt-LT"/>
              </w:rPr>
              <w:t xml:space="preserve"> art / John </w:t>
            </w:r>
            <w:proofErr w:type="spellStart"/>
            <w:r w:rsidRPr="00020592">
              <w:rPr>
                <w:color w:val="000000"/>
                <w:lang w:val="lt-LT"/>
              </w:rPr>
              <w:t>Lowden.London</w:t>
            </w:r>
            <w:proofErr w:type="spellEnd"/>
            <w:r w:rsidRPr="00020592">
              <w:rPr>
                <w:color w:val="000000"/>
                <w:lang w:val="lt-LT"/>
              </w:rPr>
              <w:t xml:space="preserve">: </w:t>
            </w:r>
            <w:proofErr w:type="spellStart"/>
            <w:r w:rsidRPr="00020592">
              <w:rPr>
                <w:color w:val="000000"/>
                <w:lang w:val="lt-LT"/>
              </w:rPr>
              <w:t>Phaidon</w:t>
            </w:r>
            <w:proofErr w:type="spellEnd"/>
            <w:r w:rsidRPr="00020592">
              <w:rPr>
                <w:color w:val="000000"/>
                <w:lang w:val="lt-LT"/>
              </w:rPr>
              <w:t>.</w:t>
            </w:r>
            <w:r w:rsidRPr="00020592">
              <w:rPr>
                <w:color w:val="000000"/>
                <w:lang w:val="lt-LT"/>
              </w:rPr>
              <w:br/>
            </w:r>
            <w:proofErr w:type="spellStart"/>
            <w:r w:rsidRPr="00020592">
              <w:rPr>
                <w:color w:val="000000"/>
                <w:lang w:val="lt-LT"/>
              </w:rPr>
              <w:t>Hamilton</w:t>
            </w:r>
            <w:proofErr w:type="spellEnd"/>
            <w:r w:rsidRPr="00020592">
              <w:rPr>
                <w:color w:val="000000"/>
                <w:lang w:val="lt-LT"/>
              </w:rPr>
              <w:t xml:space="preserve">, J.A. (2018.). </w:t>
            </w:r>
            <w:proofErr w:type="spellStart"/>
            <w:r w:rsidRPr="00020592">
              <w:rPr>
                <w:color w:val="000000"/>
                <w:lang w:val="lt-LT"/>
              </w:rPr>
              <w:t>Byzantine</w:t>
            </w:r>
            <w:proofErr w:type="spellEnd"/>
            <w:r w:rsidRPr="00020592">
              <w:rPr>
                <w:color w:val="000000"/>
                <w:lang w:val="lt-LT"/>
              </w:rPr>
              <w:t xml:space="preserve"> </w:t>
            </w:r>
            <w:proofErr w:type="spellStart"/>
            <w:r w:rsidRPr="00020592">
              <w:rPr>
                <w:color w:val="000000"/>
                <w:lang w:val="lt-LT"/>
              </w:rPr>
              <w:t>Architecture</w:t>
            </w:r>
            <w:proofErr w:type="spellEnd"/>
            <w:r w:rsidRPr="00020592">
              <w:rPr>
                <w:color w:val="000000"/>
                <w:lang w:val="lt-LT"/>
              </w:rPr>
              <w:t xml:space="preserve"> </w:t>
            </w:r>
            <w:proofErr w:type="spellStart"/>
            <w:r w:rsidRPr="00020592">
              <w:rPr>
                <w:color w:val="000000"/>
                <w:lang w:val="lt-LT"/>
              </w:rPr>
              <w:t>and</w:t>
            </w:r>
            <w:proofErr w:type="spellEnd"/>
            <w:r w:rsidRPr="00020592">
              <w:rPr>
                <w:color w:val="000000"/>
                <w:lang w:val="lt-LT"/>
              </w:rPr>
              <w:t xml:space="preserve"> </w:t>
            </w:r>
            <w:proofErr w:type="spellStart"/>
            <w:r w:rsidRPr="00020592">
              <w:rPr>
                <w:color w:val="000000"/>
                <w:lang w:val="lt-LT"/>
              </w:rPr>
              <w:t>Decoration</w:t>
            </w:r>
            <w:proofErr w:type="spellEnd"/>
            <w:r w:rsidRPr="00020592">
              <w:rPr>
                <w:color w:val="000000"/>
                <w:lang w:val="lt-LT"/>
              </w:rPr>
              <w:t xml:space="preserve">. B.T. </w:t>
            </w:r>
            <w:proofErr w:type="spellStart"/>
            <w:r w:rsidRPr="00020592">
              <w:rPr>
                <w:color w:val="000000"/>
                <w:lang w:val="lt-LT"/>
              </w:rPr>
              <w:t>Batsford</w:t>
            </w:r>
            <w:proofErr w:type="spellEnd"/>
            <w:r w:rsidRPr="00020592">
              <w:rPr>
                <w:color w:val="000000"/>
                <w:lang w:val="lt-LT"/>
              </w:rPr>
              <w:t xml:space="preserve"> </w:t>
            </w:r>
            <w:proofErr w:type="spellStart"/>
            <w:r w:rsidRPr="00020592">
              <w:rPr>
                <w:color w:val="000000"/>
                <w:lang w:val="lt-LT"/>
              </w:rPr>
              <w:t>Cormack</w:t>
            </w:r>
            <w:proofErr w:type="spellEnd"/>
            <w:r w:rsidRPr="00020592">
              <w:rPr>
                <w:color w:val="000000"/>
                <w:lang w:val="lt-LT"/>
              </w:rPr>
              <w:t xml:space="preserve">, </w:t>
            </w:r>
            <w:r w:rsidRPr="00020592">
              <w:rPr>
                <w:color w:val="000000"/>
                <w:lang w:val="lt-LT"/>
              </w:rPr>
              <w:lastRenderedPageBreak/>
              <w:t xml:space="preserve">R. (2018). </w:t>
            </w:r>
            <w:proofErr w:type="spellStart"/>
            <w:r w:rsidRPr="00020592">
              <w:rPr>
                <w:color w:val="000000"/>
                <w:lang w:val="lt-LT"/>
              </w:rPr>
              <w:t>Byzantine</w:t>
            </w:r>
            <w:proofErr w:type="spellEnd"/>
            <w:r w:rsidRPr="00020592">
              <w:rPr>
                <w:color w:val="000000"/>
                <w:lang w:val="lt-LT"/>
              </w:rPr>
              <w:t xml:space="preserve"> Art. </w:t>
            </w:r>
            <w:proofErr w:type="spellStart"/>
            <w:r w:rsidRPr="00020592">
              <w:rPr>
                <w:color w:val="000000"/>
                <w:lang w:val="lt-LT"/>
              </w:rPr>
              <w:t>Oxford</w:t>
            </w:r>
            <w:proofErr w:type="spellEnd"/>
            <w:r w:rsidRPr="00020592">
              <w:rPr>
                <w:color w:val="000000"/>
                <w:lang w:val="lt-LT"/>
              </w:rPr>
              <w:t xml:space="preserve"> University </w:t>
            </w:r>
            <w:proofErr w:type="spellStart"/>
            <w:r w:rsidRPr="00020592">
              <w:rPr>
                <w:color w:val="000000"/>
                <w:lang w:val="lt-LT"/>
              </w:rPr>
              <w:t>Press.Bagnall</w:t>
            </w:r>
            <w:proofErr w:type="spellEnd"/>
            <w:r w:rsidRPr="00020592">
              <w:rPr>
                <w:color w:val="000000"/>
                <w:lang w:val="lt-LT"/>
              </w:rPr>
              <w:t xml:space="preserve">, R. (2012). </w:t>
            </w:r>
            <w:proofErr w:type="spellStart"/>
            <w:r w:rsidRPr="00020592">
              <w:rPr>
                <w:color w:val="000000"/>
                <w:lang w:val="lt-LT"/>
              </w:rPr>
              <w:t>The</w:t>
            </w:r>
            <w:proofErr w:type="spellEnd"/>
            <w:r w:rsidRPr="00020592">
              <w:rPr>
                <w:color w:val="000000"/>
                <w:lang w:val="lt-LT"/>
              </w:rPr>
              <w:t xml:space="preserve"> </w:t>
            </w:r>
            <w:proofErr w:type="spellStart"/>
            <w:r w:rsidRPr="00020592">
              <w:rPr>
                <w:color w:val="000000"/>
                <w:lang w:val="lt-LT"/>
              </w:rPr>
              <w:t>Encyclopedia</w:t>
            </w:r>
            <w:proofErr w:type="spellEnd"/>
            <w:r w:rsidRPr="00020592">
              <w:rPr>
                <w:color w:val="000000"/>
                <w:lang w:val="lt-LT"/>
              </w:rPr>
              <w:t xml:space="preserve"> </w:t>
            </w:r>
            <w:proofErr w:type="spellStart"/>
            <w:r w:rsidRPr="00020592">
              <w:rPr>
                <w:color w:val="000000"/>
                <w:lang w:val="lt-LT"/>
              </w:rPr>
              <w:t>of</w:t>
            </w:r>
            <w:proofErr w:type="spellEnd"/>
            <w:r w:rsidRPr="00020592">
              <w:rPr>
                <w:color w:val="000000"/>
                <w:lang w:val="lt-LT"/>
              </w:rPr>
              <w:t xml:space="preserve"> </w:t>
            </w:r>
            <w:proofErr w:type="spellStart"/>
            <w:r w:rsidRPr="00020592">
              <w:rPr>
                <w:color w:val="000000"/>
                <w:lang w:val="lt-LT"/>
              </w:rPr>
              <w:t>Ancient</w:t>
            </w:r>
            <w:proofErr w:type="spellEnd"/>
            <w:r w:rsidRPr="00020592">
              <w:rPr>
                <w:color w:val="000000"/>
                <w:lang w:val="lt-LT"/>
              </w:rPr>
              <w:t xml:space="preserve"> </w:t>
            </w:r>
            <w:proofErr w:type="spellStart"/>
            <w:r w:rsidRPr="00020592">
              <w:rPr>
                <w:color w:val="000000"/>
                <w:lang w:val="lt-LT"/>
              </w:rPr>
              <w:t>History</w:t>
            </w:r>
            <w:proofErr w:type="spellEnd"/>
            <w:r w:rsidRPr="00020592">
              <w:rPr>
                <w:color w:val="000000"/>
                <w:lang w:val="lt-LT"/>
              </w:rPr>
              <w:t xml:space="preserve">. </w:t>
            </w:r>
            <w:proofErr w:type="spellStart"/>
            <w:r w:rsidRPr="00020592">
              <w:rPr>
                <w:color w:val="000000"/>
                <w:lang w:val="lt-LT"/>
              </w:rPr>
              <w:t>Wiley-Blackwell.Ikamas</w:t>
            </w:r>
            <w:proofErr w:type="spellEnd"/>
            <w:r w:rsidRPr="00020592">
              <w:rPr>
                <w:color w:val="000000"/>
                <w:lang w:val="lt-LT"/>
              </w:rPr>
              <w:t xml:space="preserve">, A. (2006). Įdomieji viduramžiai. Vilnius: </w:t>
            </w:r>
            <w:proofErr w:type="spellStart"/>
            <w:r w:rsidRPr="00020592">
              <w:rPr>
                <w:color w:val="000000"/>
                <w:lang w:val="lt-LT"/>
              </w:rPr>
              <w:t>Kronta</w:t>
            </w:r>
            <w:proofErr w:type="spellEnd"/>
            <w:r w:rsidRPr="00020592">
              <w:rPr>
                <w:color w:val="000000"/>
                <w:lang w:val="lt-LT"/>
              </w:rPr>
              <w:t>.</w:t>
            </w:r>
            <w:r w:rsidRPr="00020592">
              <w:rPr>
                <w:color w:val="000000"/>
                <w:lang w:val="lt-LT"/>
              </w:rPr>
              <w:br/>
            </w:r>
            <w:proofErr w:type="spellStart"/>
            <w:r w:rsidRPr="00020592">
              <w:rPr>
                <w:color w:val="000000"/>
                <w:lang w:val="lt-LT"/>
              </w:rPr>
              <w:t>Gombrich</w:t>
            </w:r>
            <w:proofErr w:type="spellEnd"/>
            <w:r w:rsidRPr="00020592">
              <w:rPr>
                <w:color w:val="000000"/>
                <w:lang w:val="lt-LT"/>
              </w:rPr>
              <w:t xml:space="preserve">, E. H. (2023). Meno istorija. Vilnius: Alma </w:t>
            </w:r>
            <w:proofErr w:type="spellStart"/>
            <w:r w:rsidRPr="00020592">
              <w:rPr>
                <w:color w:val="000000"/>
                <w:lang w:val="lt-LT"/>
              </w:rPr>
              <w:t>littera</w:t>
            </w:r>
            <w:proofErr w:type="spellEnd"/>
            <w:r w:rsidRPr="00020592">
              <w:rPr>
                <w:color w:val="000000"/>
                <w:lang w:val="lt-LT"/>
              </w:rPr>
              <w:t>.</w:t>
            </w:r>
          </w:p>
        </w:tc>
        <w:tc>
          <w:tcPr>
            <w:tcW w:w="2413" w:type="dxa"/>
            <w:tcMar>
              <w:top w:w="28" w:type="dxa"/>
              <w:left w:w="57" w:type="dxa"/>
              <w:bottom w:w="28" w:type="dxa"/>
              <w:right w:w="57" w:type="dxa"/>
            </w:tcMar>
          </w:tcPr>
          <w:p w14:paraId="314045CB" w14:textId="77777777" w:rsidR="00DC0874" w:rsidRPr="00020592" w:rsidRDefault="00DC0874" w:rsidP="00F85894">
            <w:pPr>
              <w:pStyle w:val="paragraph"/>
              <w:widowControl w:val="0"/>
              <w:spacing w:before="0" w:beforeAutospacing="0" w:after="0" w:afterAutospacing="0"/>
              <w:textAlignment w:val="baseline"/>
              <w:rPr>
                <w:lang w:val="lt-LT"/>
              </w:rPr>
            </w:pPr>
            <w:r w:rsidRPr="00020592">
              <w:rPr>
                <w:lang w:val="lt-LT"/>
              </w:rPr>
              <w:lastRenderedPageBreak/>
              <w:t xml:space="preserve">ARS 1 dailės rūšys ir žanrai; ARS 2 meno epochos ir stiliai; ARS 3 lietuvių liaudies menas: </w:t>
            </w:r>
            <w:hyperlink r:id="rId38" w:history="1">
              <w:r w:rsidRPr="00020592">
                <w:rPr>
                  <w:rStyle w:val="Hipersaitas"/>
                  <w:rFonts w:eastAsiaTheme="majorEastAsia"/>
                </w:rPr>
                <w:t>https://smp.emokykla.lt/kategorijos/perziura/ID5199/ars-1-dailes-rusys-ir-zanrai-ars-2-meno-epochos-ir-</w:t>
              </w:r>
              <w:r w:rsidRPr="00020592">
                <w:rPr>
                  <w:rStyle w:val="Hipersaitas"/>
                  <w:rFonts w:eastAsiaTheme="majorEastAsia"/>
                </w:rPr>
                <w:lastRenderedPageBreak/>
                <w:t>stiliai-ars-3-lietuviu-liaudies-menas</w:t>
              </w:r>
            </w:hyperlink>
            <w:r w:rsidRPr="00020592">
              <w:rPr>
                <w:lang w:val="lt-LT"/>
              </w:rPr>
              <w:t xml:space="preserve"> </w:t>
            </w:r>
          </w:p>
          <w:p w14:paraId="09C24654" w14:textId="77777777" w:rsidR="00DC0874" w:rsidRPr="00020592" w:rsidRDefault="00DC0874" w:rsidP="00F85894">
            <w:pPr>
              <w:pStyle w:val="paragraph"/>
              <w:widowControl w:val="0"/>
              <w:spacing w:before="0" w:beforeAutospacing="0" w:after="0" w:afterAutospacing="0"/>
              <w:textAlignment w:val="baseline"/>
              <w:rPr>
                <w:lang w:val="lt-LT"/>
              </w:rPr>
            </w:pPr>
            <w:r w:rsidRPr="00020592">
              <w:rPr>
                <w:lang w:val="lt-LT"/>
              </w:rPr>
              <w:t xml:space="preserve">Mažoji miesto istorija: </w:t>
            </w:r>
            <w:hyperlink r:id="rId39" w:history="1">
              <w:r w:rsidRPr="00020592">
                <w:rPr>
                  <w:rStyle w:val="Hipersaitas"/>
                  <w:rFonts w:eastAsiaTheme="majorEastAsia"/>
                </w:rPr>
                <w:t>https://emokykla.lt/skaitmenines-mokymo-priemones/priemones/priemone/306?r=1</w:t>
              </w:r>
            </w:hyperlink>
          </w:p>
        </w:tc>
      </w:tr>
      <w:tr w:rsidR="00DC0874" w:rsidRPr="00020592" w14:paraId="3EE6FF39" w14:textId="77777777" w:rsidTr="00F85894">
        <w:tc>
          <w:tcPr>
            <w:tcW w:w="2119" w:type="dxa"/>
            <w:vMerge/>
            <w:tcMar>
              <w:top w:w="28" w:type="dxa"/>
              <w:left w:w="57" w:type="dxa"/>
              <w:bottom w:w="28" w:type="dxa"/>
              <w:right w:w="57" w:type="dxa"/>
            </w:tcMar>
            <w:vAlign w:val="center"/>
            <w:hideMark/>
          </w:tcPr>
          <w:p w14:paraId="07918461" w14:textId="77777777" w:rsidR="00DC0874" w:rsidRPr="00020592" w:rsidRDefault="00DC0874" w:rsidP="00F85894">
            <w:pPr>
              <w:rPr>
                <w:lang w:val="lt-LT" w:eastAsia="lt-LT"/>
              </w:rPr>
            </w:pPr>
          </w:p>
        </w:tc>
        <w:tc>
          <w:tcPr>
            <w:tcW w:w="2126" w:type="dxa"/>
            <w:tcMar>
              <w:top w:w="28" w:type="dxa"/>
              <w:left w:w="57" w:type="dxa"/>
              <w:bottom w:w="28" w:type="dxa"/>
              <w:right w:w="57" w:type="dxa"/>
            </w:tcMar>
            <w:hideMark/>
          </w:tcPr>
          <w:p w14:paraId="74902087" w14:textId="77777777" w:rsidR="00DC0874" w:rsidRPr="00020592" w:rsidRDefault="00DC0874" w:rsidP="00F85894">
            <w:pPr>
              <w:jc w:val="center"/>
              <w:textAlignment w:val="baseline"/>
              <w:rPr>
                <w:lang w:val="lt-LT" w:eastAsia="lt-LT"/>
              </w:rPr>
            </w:pPr>
            <w:r w:rsidRPr="00020592">
              <w:rPr>
                <w:lang w:val="lt-LT" w:eastAsia="lt-LT"/>
              </w:rPr>
              <w:t>Renesansas</w:t>
            </w:r>
          </w:p>
          <w:p w14:paraId="583CCA16" w14:textId="77777777" w:rsidR="00DC0874" w:rsidRPr="00020592" w:rsidRDefault="00DC0874" w:rsidP="00F85894">
            <w:pPr>
              <w:jc w:val="center"/>
              <w:textAlignment w:val="baseline"/>
              <w:rPr>
                <w:lang w:val="lt-LT" w:eastAsia="lt-LT"/>
              </w:rPr>
            </w:pPr>
          </w:p>
          <w:p w14:paraId="2F218F53" w14:textId="77777777" w:rsidR="00DC0874" w:rsidRPr="00020592" w:rsidRDefault="00DC0874" w:rsidP="00F85894">
            <w:pPr>
              <w:textAlignment w:val="baseline"/>
              <w:rPr>
                <w:lang w:val="lt-LT" w:eastAsia="lt-LT"/>
              </w:rPr>
            </w:pPr>
            <w:r w:rsidRPr="001D6210">
              <w:rPr>
                <w:color w:val="9BBB59" w:themeColor="accent3"/>
                <w:lang w:val="lt-LT"/>
              </w:rPr>
              <w:t>Renesanso – Vakarų ir Centrinės Europos šalių kultūros ir visuomeninės minties raidos epocha.</w:t>
            </w:r>
          </w:p>
        </w:tc>
        <w:tc>
          <w:tcPr>
            <w:tcW w:w="992" w:type="dxa"/>
            <w:tcMar>
              <w:top w:w="28" w:type="dxa"/>
              <w:left w:w="57" w:type="dxa"/>
              <w:bottom w:w="28" w:type="dxa"/>
              <w:right w:w="57" w:type="dxa"/>
            </w:tcMar>
            <w:hideMark/>
          </w:tcPr>
          <w:p w14:paraId="35843B1E" w14:textId="77777777" w:rsidR="00DC0874" w:rsidRPr="00020592" w:rsidRDefault="00DC0874" w:rsidP="00F85894">
            <w:pPr>
              <w:jc w:val="center"/>
              <w:textAlignment w:val="baseline"/>
              <w:rPr>
                <w:lang w:val="lt-LT" w:eastAsia="lt-LT"/>
              </w:rPr>
            </w:pPr>
            <w:r w:rsidRPr="00020592">
              <w:rPr>
                <w:lang w:val="lt-LT" w:eastAsia="lt-LT"/>
              </w:rPr>
              <w:t>3–4</w:t>
            </w:r>
          </w:p>
        </w:tc>
        <w:tc>
          <w:tcPr>
            <w:tcW w:w="3119" w:type="dxa"/>
            <w:tcMar>
              <w:top w:w="28" w:type="dxa"/>
              <w:left w:w="57" w:type="dxa"/>
              <w:bottom w:w="28" w:type="dxa"/>
              <w:right w:w="57" w:type="dxa"/>
            </w:tcMar>
          </w:tcPr>
          <w:p w14:paraId="2CDCD12E" w14:textId="77777777" w:rsidR="00DC0874" w:rsidRPr="00020592" w:rsidRDefault="00DC0874" w:rsidP="00F85894">
            <w:pPr>
              <w:widowControl w:val="0"/>
              <w:textAlignment w:val="baseline"/>
              <w:rPr>
                <w:color w:val="000000"/>
                <w:lang w:val="lt-LT"/>
              </w:rPr>
            </w:pPr>
            <w:r w:rsidRPr="00020592">
              <w:rPr>
                <w:color w:val="000000"/>
                <w:lang w:val="lt-LT"/>
              </w:rPr>
              <w:t xml:space="preserve">Apibūdinama ir analizuojama Renesanso – Vakarų ir Centrinės Europos šalių kultūros ir visuomeninės minties raidos epocha, apibrėžiamos ir komentuojamos jos susiformavimo priežastys, ypatumai bei įtaka individualiai menininko savivokai. Aptariami ir demonstruojami žymiausi įvairių meno rūšių kūriniai ir pristatomi jų kūrėjai. Apibūdinama ir komentuojama </w:t>
            </w:r>
            <w:r w:rsidRPr="00020592">
              <w:rPr>
                <w:color w:val="000000"/>
                <w:lang w:val="lt-LT"/>
              </w:rPr>
              <w:lastRenderedPageBreak/>
              <w:t>to laikotarpio kūrėjo asmenybė bei nagrinėjamos ir diferencijuojamos sąsajos su dabarties kūrėju. Analizuojami epochos grožio idealai, šventumo vaizdavimo būdai ir jo atspindžiai mene.</w:t>
            </w:r>
          </w:p>
        </w:tc>
        <w:tc>
          <w:tcPr>
            <w:tcW w:w="2268" w:type="dxa"/>
            <w:tcMar>
              <w:top w:w="28" w:type="dxa"/>
              <w:left w:w="57" w:type="dxa"/>
              <w:bottom w:w="28" w:type="dxa"/>
              <w:right w:w="57" w:type="dxa"/>
            </w:tcMar>
          </w:tcPr>
          <w:p w14:paraId="2E519F0A" w14:textId="77777777" w:rsidR="00DC0874" w:rsidRPr="00AC0ABC" w:rsidRDefault="00DC0874" w:rsidP="00F85894">
            <w:pPr>
              <w:pStyle w:val="paragraph"/>
              <w:widowControl w:val="0"/>
              <w:spacing w:before="0" w:beforeAutospacing="0" w:after="0" w:afterAutospacing="0"/>
              <w:textAlignment w:val="baseline"/>
              <w:rPr>
                <w:lang w:val="lt-LT"/>
              </w:rPr>
            </w:pPr>
            <w:r w:rsidRPr="00020592">
              <w:rPr>
                <w:lang w:val="lt-LT"/>
              </w:rPr>
              <w:lastRenderedPageBreak/>
              <w:t xml:space="preserve">Menų istorija III gimnazijos klasė (Skaitmeninis vadovėlis) </w:t>
            </w:r>
            <w:hyperlink r:id="rId40" w:history="1">
              <w:r w:rsidRPr="00020592">
                <w:rPr>
                  <w:rStyle w:val="Hipersaitas"/>
                  <w:rFonts w:eastAsiaTheme="majorEastAsia"/>
                </w:rPr>
                <w:t>https://smp.emokykla.lt/kategorijos/perziura/ID7368/menu-istorija-iii-gimnazijos-klase</w:t>
              </w:r>
            </w:hyperlink>
            <w:r w:rsidRPr="00020592">
              <w:rPr>
                <w:lang w:val="lt-LT"/>
              </w:rPr>
              <w:t xml:space="preserve"> </w:t>
            </w:r>
          </w:p>
        </w:tc>
        <w:tc>
          <w:tcPr>
            <w:tcW w:w="2126" w:type="dxa"/>
            <w:tcMar>
              <w:top w:w="28" w:type="dxa"/>
              <w:left w:w="57" w:type="dxa"/>
              <w:bottom w:w="28" w:type="dxa"/>
              <w:right w:w="57" w:type="dxa"/>
            </w:tcMar>
          </w:tcPr>
          <w:p w14:paraId="0C4F077F" w14:textId="77777777" w:rsidR="00DC0874" w:rsidRPr="00020592" w:rsidRDefault="00DC0874" w:rsidP="00F85894">
            <w:pPr>
              <w:widowControl w:val="0"/>
              <w:textAlignment w:val="baseline"/>
              <w:rPr>
                <w:color w:val="000000"/>
                <w:lang w:val="lt-LT"/>
              </w:rPr>
            </w:pPr>
            <w:proofErr w:type="spellStart"/>
            <w:r w:rsidRPr="00020592">
              <w:rPr>
                <w:color w:val="000000"/>
                <w:lang w:val="lt-LT"/>
              </w:rPr>
              <w:t>Gombrich</w:t>
            </w:r>
            <w:proofErr w:type="spellEnd"/>
            <w:r w:rsidRPr="00020592">
              <w:rPr>
                <w:color w:val="000000"/>
                <w:lang w:val="lt-LT"/>
              </w:rPr>
              <w:t xml:space="preserve">, E. H. (2023). Meno istorija. Vilnius: Alma </w:t>
            </w:r>
            <w:proofErr w:type="spellStart"/>
            <w:r w:rsidRPr="00020592">
              <w:rPr>
                <w:color w:val="000000"/>
                <w:lang w:val="lt-LT"/>
              </w:rPr>
              <w:t>littera</w:t>
            </w:r>
            <w:proofErr w:type="spellEnd"/>
            <w:r w:rsidRPr="00020592">
              <w:rPr>
                <w:color w:val="000000"/>
                <w:lang w:val="lt-LT"/>
              </w:rPr>
              <w:t>.</w:t>
            </w:r>
            <w:r w:rsidRPr="00020592">
              <w:rPr>
                <w:color w:val="000000"/>
                <w:lang w:val="lt-LT"/>
              </w:rPr>
              <w:br/>
            </w:r>
            <w:proofErr w:type="spellStart"/>
            <w:r w:rsidRPr="00020592">
              <w:rPr>
                <w:color w:val="000000"/>
                <w:lang w:val="lt-LT"/>
              </w:rPr>
              <w:t>Ormiston</w:t>
            </w:r>
            <w:proofErr w:type="spellEnd"/>
            <w:r w:rsidRPr="00020592">
              <w:rPr>
                <w:color w:val="000000"/>
                <w:lang w:val="lt-LT"/>
              </w:rPr>
              <w:t xml:space="preserve">, R. (2022). </w:t>
            </w:r>
            <w:proofErr w:type="spellStart"/>
            <w:r w:rsidRPr="00020592">
              <w:rPr>
                <w:color w:val="000000"/>
                <w:lang w:val="lt-LT"/>
              </w:rPr>
              <w:t>Mikelandželas</w:t>
            </w:r>
            <w:proofErr w:type="spellEnd"/>
            <w:r w:rsidRPr="00020592">
              <w:rPr>
                <w:color w:val="000000"/>
                <w:lang w:val="lt-LT"/>
              </w:rPr>
              <w:t>. Gyvenimas ir kūryba. 500 iliustracijų. Vilnius: Briedis.</w:t>
            </w:r>
            <w:r w:rsidRPr="00020592">
              <w:rPr>
                <w:color w:val="000000"/>
                <w:lang w:val="lt-LT"/>
              </w:rPr>
              <w:br/>
              <w:t>Tapinas, A. (2024). Genijai, pasipūtėliai ir žmogžudžiai. Vilnius: Laisvės TV.</w:t>
            </w:r>
            <w:r w:rsidRPr="00020592">
              <w:rPr>
                <w:color w:val="000000"/>
                <w:lang w:val="lt-LT"/>
              </w:rPr>
              <w:br/>
            </w:r>
            <w:proofErr w:type="spellStart"/>
            <w:r w:rsidRPr="00020592">
              <w:rPr>
                <w:color w:val="000000"/>
                <w:lang w:val="lt-LT"/>
              </w:rPr>
              <w:t>Cheshire</w:t>
            </w:r>
            <w:proofErr w:type="spellEnd"/>
            <w:r w:rsidRPr="00020592">
              <w:rPr>
                <w:color w:val="000000"/>
                <w:lang w:val="lt-LT"/>
              </w:rPr>
              <w:t xml:space="preserve">, L. (2019). </w:t>
            </w:r>
            <w:r w:rsidRPr="00020592">
              <w:rPr>
                <w:color w:val="000000"/>
                <w:lang w:val="lt-LT"/>
              </w:rPr>
              <w:lastRenderedPageBreak/>
              <w:t>Svarbiausi meno įvykiai. Vilnius: Kitos knygos.</w:t>
            </w:r>
            <w:r w:rsidRPr="00020592">
              <w:rPr>
                <w:color w:val="000000"/>
                <w:lang w:val="lt-LT"/>
              </w:rPr>
              <w:br/>
            </w:r>
            <w:proofErr w:type="spellStart"/>
            <w:r w:rsidRPr="00020592">
              <w:rPr>
                <w:color w:val="000000"/>
                <w:lang w:val="lt-LT"/>
              </w:rPr>
              <w:t>Ormiston</w:t>
            </w:r>
            <w:proofErr w:type="spellEnd"/>
            <w:r w:rsidRPr="00020592">
              <w:rPr>
                <w:color w:val="000000"/>
                <w:lang w:val="lt-LT"/>
              </w:rPr>
              <w:t xml:space="preserve">, R. (2021). Leonardas </w:t>
            </w:r>
            <w:proofErr w:type="spellStart"/>
            <w:r w:rsidRPr="00020592">
              <w:rPr>
                <w:color w:val="000000"/>
                <w:lang w:val="lt-LT"/>
              </w:rPr>
              <w:t>Da</w:t>
            </w:r>
            <w:proofErr w:type="spellEnd"/>
            <w:r w:rsidRPr="00020592">
              <w:rPr>
                <w:color w:val="000000"/>
                <w:lang w:val="lt-LT"/>
              </w:rPr>
              <w:t xml:space="preserve"> </w:t>
            </w:r>
            <w:proofErr w:type="spellStart"/>
            <w:r w:rsidRPr="00020592">
              <w:rPr>
                <w:color w:val="000000"/>
                <w:lang w:val="lt-LT"/>
              </w:rPr>
              <w:t>Vinčis</w:t>
            </w:r>
            <w:proofErr w:type="spellEnd"/>
            <w:r w:rsidRPr="00020592">
              <w:rPr>
                <w:color w:val="000000"/>
                <w:lang w:val="lt-LT"/>
              </w:rPr>
              <w:t xml:space="preserve">. </w:t>
            </w:r>
            <w:proofErr w:type="spellStart"/>
            <w:r w:rsidRPr="00020592">
              <w:rPr>
                <w:color w:val="000000"/>
                <w:lang w:val="lt-LT"/>
              </w:rPr>
              <w:t>Gyvenimasir</w:t>
            </w:r>
            <w:proofErr w:type="spellEnd"/>
            <w:r w:rsidRPr="00020592">
              <w:rPr>
                <w:color w:val="000000"/>
                <w:lang w:val="lt-LT"/>
              </w:rPr>
              <w:t xml:space="preserve"> kūryba. 500 iliustracijų. Vilnius: Briedis.</w:t>
            </w:r>
            <w:r w:rsidRPr="00020592">
              <w:rPr>
                <w:color w:val="000000"/>
                <w:lang w:val="lt-LT"/>
              </w:rPr>
              <w:br/>
              <w:t>Lietuvos dailės atodangos XVI-XXI amžiai (2008). Vilnius: Lietuvos dailės muziejus.</w:t>
            </w:r>
            <w:r w:rsidRPr="00020592">
              <w:rPr>
                <w:color w:val="000000"/>
                <w:lang w:val="lt-LT"/>
              </w:rPr>
              <w:br/>
            </w:r>
            <w:proofErr w:type="spellStart"/>
            <w:r w:rsidRPr="00020592">
              <w:rPr>
                <w:color w:val="000000"/>
                <w:lang w:val="lt-LT"/>
              </w:rPr>
              <w:t>Minkevičius</w:t>
            </w:r>
            <w:proofErr w:type="spellEnd"/>
            <w:r w:rsidRPr="00020592">
              <w:rPr>
                <w:color w:val="000000"/>
                <w:lang w:val="lt-LT"/>
              </w:rPr>
              <w:t xml:space="preserve">, J. ir kt. 1987. Lietuvos </w:t>
            </w:r>
            <w:proofErr w:type="spellStart"/>
            <w:r w:rsidRPr="00020592">
              <w:rPr>
                <w:color w:val="000000"/>
                <w:lang w:val="lt-LT"/>
              </w:rPr>
              <w:t>architektūros</w:t>
            </w:r>
            <w:proofErr w:type="spellEnd"/>
            <w:r w:rsidRPr="00020592">
              <w:rPr>
                <w:color w:val="000000"/>
                <w:lang w:val="lt-LT"/>
              </w:rPr>
              <w:t xml:space="preserve"> istorija. Nuo seniausių laikų iki XVII a. vidurio. T. I. Vilnius</w:t>
            </w:r>
            <w:r w:rsidRPr="00020592">
              <w:rPr>
                <w:color w:val="000000"/>
                <w:lang w:val="lt-LT"/>
              </w:rPr>
              <w:br/>
              <w:t xml:space="preserve">Genytė, I. (2012). </w:t>
            </w:r>
            <w:proofErr w:type="spellStart"/>
            <w:r w:rsidRPr="00020592">
              <w:rPr>
                <w:color w:val="000000"/>
                <w:lang w:val="lt-LT"/>
              </w:rPr>
              <w:t>Piliu</w:t>
            </w:r>
            <w:proofErr w:type="spellEnd"/>
            <w:r w:rsidRPr="00020592">
              <w:rPr>
                <w:color w:val="000000"/>
                <w:lang w:val="lt-LT"/>
              </w:rPr>
              <w:t xml:space="preserve">̨ </w:t>
            </w:r>
            <w:proofErr w:type="spellStart"/>
            <w:r w:rsidRPr="00020592">
              <w:rPr>
                <w:color w:val="000000"/>
                <w:lang w:val="lt-LT"/>
              </w:rPr>
              <w:t>rūmu</w:t>
            </w:r>
            <w:proofErr w:type="spellEnd"/>
            <w:r w:rsidRPr="00020592">
              <w:rPr>
                <w:color w:val="000000"/>
                <w:lang w:val="lt-LT"/>
              </w:rPr>
              <w:t xml:space="preserve">̨ evoliucija Lietuvos Renesanso laikotarpiu. Vilnius TECH </w:t>
            </w:r>
            <w:proofErr w:type="spellStart"/>
            <w:r w:rsidRPr="00020592">
              <w:rPr>
                <w:color w:val="000000"/>
                <w:lang w:val="lt-LT"/>
              </w:rPr>
              <w:t>Journals</w:t>
            </w:r>
            <w:proofErr w:type="spellEnd"/>
            <w:r w:rsidRPr="00020592">
              <w:rPr>
                <w:color w:val="000000"/>
                <w:lang w:val="lt-LT"/>
              </w:rPr>
              <w:t>, 4(2): 162–166</w:t>
            </w:r>
          </w:p>
        </w:tc>
        <w:tc>
          <w:tcPr>
            <w:tcW w:w="2413" w:type="dxa"/>
            <w:tcMar>
              <w:top w:w="28" w:type="dxa"/>
              <w:left w:w="57" w:type="dxa"/>
              <w:bottom w:w="28" w:type="dxa"/>
              <w:right w:w="57" w:type="dxa"/>
            </w:tcMar>
            <w:hideMark/>
          </w:tcPr>
          <w:p w14:paraId="4EDF43D7" w14:textId="77777777" w:rsidR="00DC0874" w:rsidRPr="00020592" w:rsidRDefault="00DC0874" w:rsidP="00F85894">
            <w:pPr>
              <w:pStyle w:val="paragraph"/>
              <w:widowControl w:val="0"/>
              <w:spacing w:before="0" w:beforeAutospacing="0" w:after="0" w:afterAutospacing="0"/>
              <w:textAlignment w:val="baseline"/>
              <w:rPr>
                <w:lang w:val="lt-LT"/>
              </w:rPr>
            </w:pPr>
            <w:r w:rsidRPr="00020592">
              <w:rPr>
                <w:lang w:val="lt-LT"/>
              </w:rPr>
              <w:lastRenderedPageBreak/>
              <w:t xml:space="preserve">ARS 1 dailės rūšys ir žanrai; ARS 2 meno epochos ir stiliai; ARS 3 lietuvių liaudies menas: </w:t>
            </w:r>
            <w:hyperlink r:id="rId41" w:history="1">
              <w:r w:rsidRPr="00020592">
                <w:rPr>
                  <w:rStyle w:val="Hipersaitas"/>
                  <w:rFonts w:eastAsiaTheme="majorEastAsia"/>
                </w:rPr>
                <w:t>https://smp.emokykla.lt/kategorijos/perziura/ID5199/ars-1-dailes-rusys-ir-zanrai-ars-2-meno-epochos-ir-stiliai-ars-3-lietuviu-liaudies-menas</w:t>
              </w:r>
            </w:hyperlink>
            <w:r w:rsidRPr="00020592">
              <w:rPr>
                <w:lang w:val="lt-LT"/>
              </w:rPr>
              <w:t xml:space="preserve"> </w:t>
            </w:r>
          </w:p>
          <w:p w14:paraId="663A6B7D" w14:textId="77777777" w:rsidR="00DC0874" w:rsidRPr="00020592" w:rsidRDefault="00DC0874" w:rsidP="00F85894">
            <w:pPr>
              <w:pStyle w:val="paragraph"/>
              <w:widowControl w:val="0"/>
              <w:spacing w:before="0" w:beforeAutospacing="0" w:after="0" w:afterAutospacing="0"/>
              <w:textAlignment w:val="baseline"/>
              <w:rPr>
                <w:lang w:val="lt-LT"/>
              </w:rPr>
            </w:pPr>
            <w:r w:rsidRPr="00020592">
              <w:rPr>
                <w:lang w:val="lt-LT"/>
              </w:rPr>
              <w:t xml:space="preserve">Mažoji miesto istorija: </w:t>
            </w:r>
            <w:hyperlink r:id="rId42" w:history="1">
              <w:r w:rsidRPr="00020592">
                <w:rPr>
                  <w:rStyle w:val="Hipersaitas"/>
                  <w:rFonts w:eastAsiaTheme="majorEastAsia"/>
                </w:rPr>
                <w:t>https://emokykla.lt/skaitmenines-mokymo-</w:t>
              </w:r>
              <w:r w:rsidRPr="00020592">
                <w:rPr>
                  <w:rStyle w:val="Hipersaitas"/>
                  <w:rFonts w:eastAsiaTheme="majorEastAsia"/>
                </w:rPr>
                <w:lastRenderedPageBreak/>
                <w:t>priemones/priemones/priemone/306?r=1</w:t>
              </w:r>
            </w:hyperlink>
          </w:p>
          <w:p w14:paraId="6A3A9930" w14:textId="77777777" w:rsidR="00DC0874" w:rsidRPr="00020592" w:rsidRDefault="00DC0874" w:rsidP="00F85894">
            <w:pPr>
              <w:widowControl w:val="0"/>
              <w:textAlignment w:val="baseline"/>
              <w:rPr>
                <w:color w:val="000000"/>
                <w:lang w:val="lt-LT"/>
              </w:rPr>
            </w:pPr>
          </w:p>
          <w:p w14:paraId="6513AD2A" w14:textId="77777777" w:rsidR="00DC0874" w:rsidRPr="00020592" w:rsidRDefault="00DC0874" w:rsidP="00F85894">
            <w:pPr>
              <w:textAlignment w:val="baseline"/>
              <w:rPr>
                <w:lang w:val="lt-LT" w:eastAsia="lt-LT"/>
              </w:rPr>
            </w:pPr>
          </w:p>
        </w:tc>
      </w:tr>
      <w:tr w:rsidR="00DC0874" w:rsidRPr="00020592" w14:paraId="289B9EA2" w14:textId="77777777" w:rsidTr="00F85894">
        <w:tc>
          <w:tcPr>
            <w:tcW w:w="2119" w:type="dxa"/>
            <w:vMerge/>
            <w:tcMar>
              <w:top w:w="28" w:type="dxa"/>
              <w:left w:w="57" w:type="dxa"/>
              <w:bottom w:w="28" w:type="dxa"/>
              <w:right w:w="57" w:type="dxa"/>
            </w:tcMar>
            <w:vAlign w:val="center"/>
            <w:hideMark/>
          </w:tcPr>
          <w:p w14:paraId="3ED9F4D0" w14:textId="77777777" w:rsidR="00DC0874" w:rsidRPr="00020592" w:rsidRDefault="00DC0874" w:rsidP="00F85894">
            <w:pPr>
              <w:rPr>
                <w:lang w:val="lt-LT" w:eastAsia="lt-LT"/>
              </w:rPr>
            </w:pPr>
          </w:p>
        </w:tc>
        <w:tc>
          <w:tcPr>
            <w:tcW w:w="2126" w:type="dxa"/>
            <w:tcMar>
              <w:top w:w="28" w:type="dxa"/>
              <w:left w:w="57" w:type="dxa"/>
              <w:bottom w:w="28" w:type="dxa"/>
              <w:right w:w="57" w:type="dxa"/>
            </w:tcMar>
            <w:hideMark/>
          </w:tcPr>
          <w:p w14:paraId="4A91B7DD" w14:textId="77777777" w:rsidR="00DC0874" w:rsidRPr="00020592" w:rsidRDefault="00DC0874" w:rsidP="00F85894">
            <w:pPr>
              <w:jc w:val="center"/>
              <w:textAlignment w:val="baseline"/>
              <w:rPr>
                <w:lang w:val="lt-LT" w:eastAsia="lt-LT"/>
              </w:rPr>
            </w:pPr>
            <w:r w:rsidRPr="00020592">
              <w:rPr>
                <w:lang w:val="lt-LT" w:eastAsia="lt-LT"/>
              </w:rPr>
              <w:t>Barokas ir vėlyvosios jo transformacijos</w:t>
            </w:r>
          </w:p>
          <w:p w14:paraId="53476D21" w14:textId="77777777" w:rsidR="00DC0874" w:rsidRPr="00020592" w:rsidRDefault="00DC0874" w:rsidP="00F85894">
            <w:pPr>
              <w:jc w:val="center"/>
              <w:textAlignment w:val="baseline"/>
              <w:rPr>
                <w:lang w:val="lt-LT" w:eastAsia="lt-LT"/>
              </w:rPr>
            </w:pPr>
          </w:p>
          <w:p w14:paraId="76326EA4" w14:textId="77777777" w:rsidR="00DC0874" w:rsidRPr="00020592" w:rsidRDefault="00DC0874" w:rsidP="00F85894">
            <w:pPr>
              <w:textAlignment w:val="baseline"/>
              <w:rPr>
                <w:lang w:val="lt-LT" w:eastAsia="lt-LT"/>
              </w:rPr>
            </w:pPr>
            <w:r w:rsidRPr="001D6210">
              <w:rPr>
                <w:color w:val="9BBB59" w:themeColor="accent3"/>
                <w:lang w:val="lt-LT"/>
              </w:rPr>
              <w:t>Baroko epochos susiformavimo priežastys, Vakarų Europos ir Lietuvos baroko ypatumai. žymiausi šio laikotarpio įvairių meno rūšių kūriniai ir jų kūrėjai.</w:t>
            </w:r>
          </w:p>
        </w:tc>
        <w:tc>
          <w:tcPr>
            <w:tcW w:w="992" w:type="dxa"/>
            <w:tcMar>
              <w:top w:w="28" w:type="dxa"/>
              <w:left w:w="57" w:type="dxa"/>
              <w:bottom w:w="28" w:type="dxa"/>
              <w:right w:w="57" w:type="dxa"/>
            </w:tcMar>
            <w:hideMark/>
          </w:tcPr>
          <w:p w14:paraId="07CB79C0" w14:textId="77777777" w:rsidR="00DC0874" w:rsidRPr="00020592" w:rsidRDefault="00DC0874" w:rsidP="00F85894">
            <w:pPr>
              <w:jc w:val="center"/>
              <w:textAlignment w:val="baseline"/>
              <w:rPr>
                <w:lang w:val="lt-LT" w:eastAsia="lt-LT"/>
              </w:rPr>
            </w:pPr>
            <w:r w:rsidRPr="00020592">
              <w:rPr>
                <w:lang w:val="lt-LT" w:eastAsia="lt-LT"/>
              </w:rPr>
              <w:lastRenderedPageBreak/>
              <w:t>3–4</w:t>
            </w:r>
          </w:p>
        </w:tc>
        <w:tc>
          <w:tcPr>
            <w:tcW w:w="3119" w:type="dxa"/>
            <w:tcMar>
              <w:top w:w="28" w:type="dxa"/>
              <w:left w:w="57" w:type="dxa"/>
              <w:bottom w:w="28" w:type="dxa"/>
              <w:right w:w="57" w:type="dxa"/>
            </w:tcMar>
          </w:tcPr>
          <w:p w14:paraId="240A6B15" w14:textId="77777777" w:rsidR="00DC0874" w:rsidRPr="00020592" w:rsidRDefault="00DC0874" w:rsidP="00F85894">
            <w:pPr>
              <w:widowControl w:val="0"/>
              <w:rPr>
                <w:color w:val="000000"/>
                <w:lang w:val="lt-LT"/>
              </w:rPr>
            </w:pPr>
            <w:r w:rsidRPr="00020592">
              <w:rPr>
                <w:color w:val="000000"/>
                <w:lang w:val="lt-LT"/>
              </w:rPr>
              <w:t xml:space="preserve">Analizuojamos, paaiškinamos ir apibendrinamos baroko epochos susiformavimo </w:t>
            </w:r>
            <w:r w:rsidRPr="00020592">
              <w:rPr>
                <w:color w:val="000000"/>
                <w:lang w:val="lt-LT"/>
              </w:rPr>
              <w:lastRenderedPageBreak/>
              <w:t xml:space="preserve">priežastys, apibrėžiami ir išvardijami grynojo, brandžiojo baroko bei </w:t>
            </w:r>
            <w:proofErr w:type="spellStart"/>
            <w:r w:rsidRPr="00020592">
              <w:rPr>
                <w:color w:val="000000"/>
                <w:lang w:val="lt-LT"/>
              </w:rPr>
              <w:t>rokoko</w:t>
            </w:r>
            <w:proofErr w:type="spellEnd"/>
            <w:r w:rsidRPr="00020592">
              <w:rPr>
                <w:color w:val="000000"/>
                <w:lang w:val="lt-LT"/>
              </w:rPr>
              <w:t xml:space="preserve"> būdingi bruožai. Analizuojami, apibrėžiami ir diferencijuojami Vakarų Europos ir Lietuvos baroko ypatumai. Tyrinėjami žymiausi šio laikotarpio įvairių meno rūšių kūriniai, išvardijami ir pristatomi jų kūrėjai. Analizuojami ir demonstruojami vaizduojamojo meno kūriniai, atskleidžiantys kryptingą poveikį asmenybės formavimuisi.</w:t>
            </w:r>
          </w:p>
        </w:tc>
        <w:tc>
          <w:tcPr>
            <w:tcW w:w="2268" w:type="dxa"/>
            <w:tcMar>
              <w:top w:w="28" w:type="dxa"/>
              <w:left w:w="57" w:type="dxa"/>
              <w:bottom w:w="28" w:type="dxa"/>
              <w:right w:w="57" w:type="dxa"/>
            </w:tcMar>
          </w:tcPr>
          <w:p w14:paraId="3EBABE2D" w14:textId="77777777" w:rsidR="00DC0874" w:rsidRPr="00AC0ABC" w:rsidRDefault="00DC0874" w:rsidP="00F85894">
            <w:pPr>
              <w:pStyle w:val="paragraph"/>
              <w:widowControl w:val="0"/>
              <w:spacing w:before="0" w:beforeAutospacing="0" w:after="0" w:afterAutospacing="0"/>
              <w:textAlignment w:val="baseline"/>
              <w:rPr>
                <w:lang w:val="lt-LT"/>
              </w:rPr>
            </w:pPr>
            <w:r w:rsidRPr="00020592">
              <w:rPr>
                <w:lang w:val="lt-LT"/>
              </w:rPr>
              <w:lastRenderedPageBreak/>
              <w:t xml:space="preserve">Menų istorija III gimnazijos klasė (Skaitmeninis </w:t>
            </w:r>
            <w:r w:rsidRPr="00020592">
              <w:rPr>
                <w:lang w:val="lt-LT"/>
              </w:rPr>
              <w:lastRenderedPageBreak/>
              <w:t xml:space="preserve">vadovėlis) </w:t>
            </w:r>
            <w:hyperlink r:id="rId43" w:history="1">
              <w:r w:rsidRPr="00020592">
                <w:rPr>
                  <w:rStyle w:val="Hipersaitas"/>
                  <w:rFonts w:eastAsiaTheme="majorEastAsia"/>
                </w:rPr>
                <w:t>https://smp.emokykla.lt/kategorijos/perziura/ID7368/menu-istorija-iii-gimnazijos-klase</w:t>
              </w:r>
            </w:hyperlink>
            <w:r w:rsidRPr="00020592">
              <w:rPr>
                <w:lang w:val="lt-LT"/>
              </w:rPr>
              <w:t xml:space="preserve"> </w:t>
            </w:r>
          </w:p>
        </w:tc>
        <w:tc>
          <w:tcPr>
            <w:tcW w:w="2126" w:type="dxa"/>
            <w:tcMar>
              <w:top w:w="28" w:type="dxa"/>
              <w:left w:w="57" w:type="dxa"/>
              <w:bottom w:w="28" w:type="dxa"/>
              <w:right w:w="57" w:type="dxa"/>
            </w:tcMar>
          </w:tcPr>
          <w:p w14:paraId="1D1E8B02" w14:textId="77777777" w:rsidR="00DC0874" w:rsidRPr="00020592" w:rsidRDefault="00DC0874" w:rsidP="00F85894">
            <w:pPr>
              <w:widowControl w:val="0"/>
              <w:rPr>
                <w:color w:val="000000"/>
                <w:lang w:val="lt-LT"/>
              </w:rPr>
            </w:pPr>
            <w:proofErr w:type="spellStart"/>
            <w:r w:rsidRPr="00020592">
              <w:rPr>
                <w:color w:val="000000"/>
                <w:lang w:val="lt-LT"/>
              </w:rPr>
              <w:lastRenderedPageBreak/>
              <w:t>Gombrich</w:t>
            </w:r>
            <w:proofErr w:type="spellEnd"/>
            <w:r w:rsidRPr="00020592">
              <w:rPr>
                <w:color w:val="000000"/>
                <w:lang w:val="lt-LT"/>
              </w:rPr>
              <w:t xml:space="preserve">, E. H. (2023). Meno istorija. Vilnius: </w:t>
            </w:r>
            <w:r w:rsidRPr="00020592">
              <w:rPr>
                <w:color w:val="000000"/>
                <w:lang w:val="lt-LT"/>
              </w:rPr>
              <w:lastRenderedPageBreak/>
              <w:t xml:space="preserve">Alma </w:t>
            </w:r>
            <w:proofErr w:type="spellStart"/>
            <w:r w:rsidRPr="00020592">
              <w:rPr>
                <w:color w:val="000000"/>
                <w:lang w:val="lt-LT"/>
              </w:rPr>
              <w:t>littera</w:t>
            </w:r>
            <w:proofErr w:type="spellEnd"/>
            <w:r w:rsidRPr="00020592">
              <w:rPr>
                <w:color w:val="000000"/>
                <w:lang w:val="lt-LT"/>
              </w:rPr>
              <w:t>.</w:t>
            </w:r>
            <w:r w:rsidRPr="00020592">
              <w:rPr>
                <w:color w:val="000000"/>
                <w:lang w:val="lt-LT"/>
              </w:rPr>
              <w:br/>
              <w:t xml:space="preserve"> Piličiauskaitė, L. J. (2021). Emocinio imitavimo metodas: muzikinio ugdymo, kūrybiškumo ir </w:t>
            </w:r>
            <w:proofErr w:type="spellStart"/>
            <w:r w:rsidRPr="00020592">
              <w:rPr>
                <w:color w:val="000000"/>
                <w:lang w:val="lt-LT"/>
              </w:rPr>
              <w:t>bendražmogiškių</w:t>
            </w:r>
            <w:proofErr w:type="spellEnd"/>
            <w:r w:rsidRPr="00020592">
              <w:rPr>
                <w:color w:val="000000"/>
                <w:lang w:val="lt-LT"/>
              </w:rPr>
              <w:t xml:space="preserve"> vertybių dialogas. Vilnius: </w:t>
            </w:r>
            <w:proofErr w:type="spellStart"/>
            <w:r w:rsidRPr="00020592">
              <w:rPr>
                <w:color w:val="000000"/>
                <w:lang w:val="lt-LT"/>
              </w:rPr>
              <w:t>Aktin</w:t>
            </w:r>
            <w:proofErr w:type="spellEnd"/>
            <w:r w:rsidRPr="00020592">
              <w:rPr>
                <w:color w:val="000000"/>
                <w:lang w:val="lt-LT"/>
              </w:rPr>
              <w:t>.</w:t>
            </w:r>
            <w:r w:rsidRPr="00020592">
              <w:rPr>
                <w:color w:val="000000"/>
                <w:lang w:val="lt-LT"/>
              </w:rPr>
              <w:br/>
              <w:t xml:space="preserve"> Tapinas, A. (2024). Genijai, pasipūtėliai ir žmogžudžiai. Vilnius: Laisvės TV.</w:t>
            </w:r>
            <w:r w:rsidRPr="00020592">
              <w:rPr>
                <w:color w:val="000000"/>
                <w:lang w:val="lt-LT"/>
              </w:rPr>
              <w:br/>
            </w:r>
            <w:proofErr w:type="spellStart"/>
            <w:r w:rsidRPr="00020592">
              <w:rPr>
                <w:color w:val="000000"/>
                <w:lang w:val="lt-LT"/>
              </w:rPr>
              <w:t>D‘Orazio</w:t>
            </w:r>
            <w:proofErr w:type="spellEnd"/>
            <w:r w:rsidRPr="00020592">
              <w:rPr>
                <w:color w:val="000000"/>
                <w:lang w:val="lt-LT"/>
              </w:rPr>
              <w:t xml:space="preserve">, C. (2023). </w:t>
            </w:r>
            <w:proofErr w:type="spellStart"/>
            <w:r w:rsidRPr="00020592">
              <w:rPr>
                <w:color w:val="000000"/>
                <w:lang w:val="lt-LT"/>
              </w:rPr>
              <w:t>Caravaggio</w:t>
            </w:r>
            <w:proofErr w:type="spellEnd"/>
            <w:r w:rsidRPr="00020592">
              <w:rPr>
                <w:color w:val="000000"/>
                <w:lang w:val="lt-LT"/>
              </w:rPr>
              <w:t xml:space="preserve">. Gyvenimo ir šedevrų paslaptys. Vilnius: </w:t>
            </w:r>
            <w:proofErr w:type="spellStart"/>
            <w:r w:rsidRPr="00020592">
              <w:rPr>
                <w:color w:val="000000"/>
                <w:lang w:val="lt-LT"/>
              </w:rPr>
              <w:t>Tyto</w:t>
            </w:r>
            <w:proofErr w:type="spellEnd"/>
            <w:r w:rsidRPr="00020592">
              <w:rPr>
                <w:color w:val="000000"/>
                <w:lang w:val="lt-LT"/>
              </w:rPr>
              <w:t xml:space="preserve"> </w:t>
            </w:r>
            <w:proofErr w:type="spellStart"/>
            <w:r w:rsidRPr="00020592">
              <w:rPr>
                <w:color w:val="000000"/>
                <w:lang w:val="lt-LT"/>
              </w:rPr>
              <w:t>alba</w:t>
            </w:r>
            <w:proofErr w:type="spellEnd"/>
            <w:r w:rsidRPr="00020592">
              <w:rPr>
                <w:color w:val="000000"/>
                <w:lang w:val="lt-LT"/>
              </w:rPr>
              <w:t>.</w:t>
            </w:r>
          </w:p>
        </w:tc>
        <w:tc>
          <w:tcPr>
            <w:tcW w:w="2413" w:type="dxa"/>
            <w:tcMar>
              <w:top w:w="28" w:type="dxa"/>
              <w:left w:w="57" w:type="dxa"/>
              <w:bottom w:w="28" w:type="dxa"/>
              <w:right w:w="57" w:type="dxa"/>
            </w:tcMar>
            <w:hideMark/>
          </w:tcPr>
          <w:p w14:paraId="37C78A38" w14:textId="77777777" w:rsidR="00DC0874" w:rsidRPr="00020592" w:rsidRDefault="00DC0874" w:rsidP="00F85894">
            <w:pPr>
              <w:pStyle w:val="paragraph"/>
              <w:widowControl w:val="0"/>
              <w:spacing w:before="0" w:beforeAutospacing="0" w:after="0" w:afterAutospacing="0"/>
              <w:textAlignment w:val="baseline"/>
              <w:rPr>
                <w:lang w:val="lt-LT"/>
              </w:rPr>
            </w:pPr>
            <w:r w:rsidRPr="00020592">
              <w:rPr>
                <w:lang w:val="lt-LT"/>
              </w:rPr>
              <w:lastRenderedPageBreak/>
              <w:t xml:space="preserve">ARS 1 dailės rūšys ir žanrai; ARS 2 meno epochos ir stiliai; ARS </w:t>
            </w:r>
            <w:r w:rsidRPr="00020592">
              <w:rPr>
                <w:lang w:val="lt-LT"/>
              </w:rPr>
              <w:lastRenderedPageBreak/>
              <w:t xml:space="preserve">3 lietuvių liaudies menas: </w:t>
            </w:r>
            <w:hyperlink r:id="rId44" w:history="1">
              <w:r w:rsidRPr="00020592">
                <w:rPr>
                  <w:rStyle w:val="Hipersaitas"/>
                  <w:rFonts w:eastAsiaTheme="majorEastAsia"/>
                </w:rPr>
                <w:t>https://smp.emokykla.lt/kategorijos/perziura/ID5199/ars-1-dailes-rusys-ir-zanrai-ars-2-meno-epochos-ir-stiliai-ars-3-lietuviu-liaudies-menas</w:t>
              </w:r>
            </w:hyperlink>
            <w:r w:rsidRPr="00020592">
              <w:rPr>
                <w:lang w:val="lt-LT"/>
              </w:rPr>
              <w:t xml:space="preserve"> </w:t>
            </w:r>
          </w:p>
          <w:p w14:paraId="7D0E4C8C" w14:textId="77777777" w:rsidR="00DC0874" w:rsidRPr="00020592" w:rsidRDefault="00DC0874" w:rsidP="00F85894">
            <w:pPr>
              <w:pStyle w:val="paragraph"/>
              <w:widowControl w:val="0"/>
              <w:spacing w:before="0" w:beforeAutospacing="0" w:after="0" w:afterAutospacing="0"/>
              <w:textAlignment w:val="baseline"/>
              <w:rPr>
                <w:lang w:val="lt-LT"/>
              </w:rPr>
            </w:pPr>
            <w:r w:rsidRPr="00020592">
              <w:rPr>
                <w:lang w:val="lt-LT"/>
              </w:rPr>
              <w:t xml:space="preserve">Mažoji miesto istorija: </w:t>
            </w:r>
            <w:hyperlink r:id="rId45" w:history="1">
              <w:r w:rsidRPr="00020592">
                <w:rPr>
                  <w:rStyle w:val="Hipersaitas"/>
                  <w:rFonts w:eastAsiaTheme="majorEastAsia"/>
                </w:rPr>
                <w:t>https://emokykla.lt/skaitmenines-mokymo-priemones/priemones/priemone/306?r=1</w:t>
              </w:r>
            </w:hyperlink>
          </w:p>
        </w:tc>
      </w:tr>
      <w:tr w:rsidR="00DC0874" w:rsidRPr="00020592" w14:paraId="7FC19F5F" w14:textId="77777777" w:rsidTr="00F85894">
        <w:tc>
          <w:tcPr>
            <w:tcW w:w="2119" w:type="dxa"/>
            <w:vMerge/>
            <w:tcMar>
              <w:top w:w="28" w:type="dxa"/>
              <w:left w:w="57" w:type="dxa"/>
              <w:bottom w:w="28" w:type="dxa"/>
              <w:right w:w="57" w:type="dxa"/>
            </w:tcMar>
            <w:vAlign w:val="center"/>
            <w:hideMark/>
          </w:tcPr>
          <w:p w14:paraId="7521656B" w14:textId="77777777" w:rsidR="00DC0874" w:rsidRPr="00020592" w:rsidRDefault="00DC0874" w:rsidP="00F85894">
            <w:pPr>
              <w:rPr>
                <w:lang w:val="lt-LT" w:eastAsia="lt-LT"/>
              </w:rPr>
            </w:pPr>
          </w:p>
        </w:tc>
        <w:tc>
          <w:tcPr>
            <w:tcW w:w="2126" w:type="dxa"/>
            <w:tcMar>
              <w:top w:w="28" w:type="dxa"/>
              <w:left w:w="57" w:type="dxa"/>
              <w:bottom w:w="28" w:type="dxa"/>
              <w:right w:w="57" w:type="dxa"/>
            </w:tcMar>
            <w:hideMark/>
          </w:tcPr>
          <w:p w14:paraId="1D3CBF65" w14:textId="77777777" w:rsidR="00DC0874" w:rsidRPr="00020592" w:rsidRDefault="00DC0874" w:rsidP="00F85894">
            <w:pPr>
              <w:jc w:val="center"/>
              <w:textAlignment w:val="baseline"/>
              <w:rPr>
                <w:lang w:val="lt-LT" w:eastAsia="lt-LT"/>
              </w:rPr>
            </w:pPr>
            <w:r w:rsidRPr="00020592">
              <w:rPr>
                <w:lang w:val="lt-LT" w:eastAsia="lt-LT"/>
              </w:rPr>
              <w:t>Klasicizmas</w:t>
            </w:r>
          </w:p>
          <w:p w14:paraId="3E87538B" w14:textId="77777777" w:rsidR="00DC0874" w:rsidRPr="00020592" w:rsidRDefault="00DC0874" w:rsidP="00F85894">
            <w:pPr>
              <w:jc w:val="center"/>
              <w:textAlignment w:val="baseline"/>
              <w:rPr>
                <w:lang w:val="lt-LT" w:eastAsia="lt-LT"/>
              </w:rPr>
            </w:pPr>
          </w:p>
          <w:p w14:paraId="689CCAC5" w14:textId="77777777" w:rsidR="00DC0874" w:rsidRPr="00020592" w:rsidRDefault="00DC0874" w:rsidP="00F85894">
            <w:pPr>
              <w:textAlignment w:val="baseline"/>
              <w:rPr>
                <w:lang w:val="lt-LT" w:eastAsia="lt-LT"/>
              </w:rPr>
            </w:pPr>
            <w:r w:rsidRPr="001D6210">
              <w:rPr>
                <w:color w:val="9BBB59" w:themeColor="accent3"/>
                <w:lang w:val="lt-LT" w:eastAsia="lt-LT"/>
              </w:rPr>
              <w:t xml:space="preserve">Europos ir Šiaurės Amerikos klasicizmo epochos meno kūriniai, jų kūrėjai. </w:t>
            </w:r>
          </w:p>
        </w:tc>
        <w:tc>
          <w:tcPr>
            <w:tcW w:w="992" w:type="dxa"/>
            <w:tcMar>
              <w:top w:w="28" w:type="dxa"/>
              <w:left w:w="57" w:type="dxa"/>
              <w:bottom w:w="28" w:type="dxa"/>
              <w:right w:w="57" w:type="dxa"/>
            </w:tcMar>
            <w:hideMark/>
          </w:tcPr>
          <w:p w14:paraId="621BC826" w14:textId="77777777" w:rsidR="00DC0874" w:rsidRPr="00020592" w:rsidRDefault="00DC0874" w:rsidP="00F85894">
            <w:pPr>
              <w:jc w:val="center"/>
              <w:textAlignment w:val="baseline"/>
              <w:rPr>
                <w:lang w:val="lt-LT" w:eastAsia="lt-LT"/>
              </w:rPr>
            </w:pPr>
            <w:r w:rsidRPr="00020592">
              <w:rPr>
                <w:lang w:val="lt-LT" w:eastAsia="lt-LT"/>
              </w:rPr>
              <w:t>3–4</w:t>
            </w:r>
          </w:p>
        </w:tc>
        <w:tc>
          <w:tcPr>
            <w:tcW w:w="3119" w:type="dxa"/>
            <w:tcMar>
              <w:top w:w="28" w:type="dxa"/>
              <w:left w:w="57" w:type="dxa"/>
              <w:bottom w:w="28" w:type="dxa"/>
              <w:right w:w="57" w:type="dxa"/>
            </w:tcMar>
          </w:tcPr>
          <w:p w14:paraId="5EDA38D0" w14:textId="77777777" w:rsidR="00DC0874" w:rsidRPr="00020592" w:rsidRDefault="00DC0874" w:rsidP="00F85894">
            <w:pPr>
              <w:widowControl w:val="0"/>
              <w:textAlignment w:val="baseline"/>
              <w:rPr>
                <w:color w:val="000000"/>
                <w:lang w:val="lt-LT" w:eastAsia="lt-LT"/>
              </w:rPr>
            </w:pPr>
            <w:r w:rsidRPr="00020592">
              <w:rPr>
                <w:color w:val="000000"/>
                <w:lang w:val="lt-LT" w:eastAsia="lt-LT"/>
              </w:rPr>
              <w:t xml:space="preserve">Analizuojami, apibrėžiami ir nurodomi Europos ir Šiaurės Amerikos klasicizmo epochos meno kūrinių panašumai bei skirtumai, aptariami pagrindiniai bruožai, išvardijami, komentuojami ir demonstruojami žymiausi įvairių meno rūšių pavyzdžiai bei jų kūrėjai. Analizuojami Šviečiamojo amžiaus ypatumai, apibrėžiami jam būdingi bruožai, stengiantis į </w:t>
            </w:r>
            <w:r w:rsidRPr="00020592">
              <w:rPr>
                <w:color w:val="000000"/>
                <w:lang w:val="lt-LT" w:eastAsia="lt-LT"/>
              </w:rPr>
              <w:lastRenderedPageBreak/>
              <w:t>juos pažvelgti per mokymo(</w:t>
            </w:r>
            <w:proofErr w:type="spellStart"/>
            <w:r w:rsidRPr="00020592">
              <w:rPr>
                <w:color w:val="000000"/>
                <w:lang w:val="lt-LT" w:eastAsia="lt-LT"/>
              </w:rPr>
              <w:t>si</w:t>
            </w:r>
            <w:proofErr w:type="spellEnd"/>
            <w:r w:rsidRPr="00020592">
              <w:rPr>
                <w:color w:val="000000"/>
                <w:lang w:val="lt-LT" w:eastAsia="lt-LT"/>
              </w:rPr>
              <w:t>) visą gyvenimą prizmę.</w:t>
            </w:r>
          </w:p>
        </w:tc>
        <w:tc>
          <w:tcPr>
            <w:tcW w:w="2268" w:type="dxa"/>
            <w:tcMar>
              <w:top w:w="28" w:type="dxa"/>
              <w:left w:w="57" w:type="dxa"/>
              <w:bottom w:w="28" w:type="dxa"/>
              <w:right w:w="57" w:type="dxa"/>
            </w:tcMar>
          </w:tcPr>
          <w:p w14:paraId="74C269B0" w14:textId="77777777" w:rsidR="00DC0874" w:rsidRPr="00020592" w:rsidRDefault="00DC0874" w:rsidP="00F85894">
            <w:pPr>
              <w:pStyle w:val="paragraph"/>
              <w:widowControl w:val="0"/>
              <w:spacing w:before="0" w:beforeAutospacing="0" w:after="0" w:afterAutospacing="0"/>
              <w:textAlignment w:val="baseline"/>
              <w:rPr>
                <w:lang w:val="lt-LT"/>
              </w:rPr>
            </w:pPr>
            <w:r w:rsidRPr="00020592">
              <w:rPr>
                <w:lang w:val="lt-LT"/>
              </w:rPr>
              <w:lastRenderedPageBreak/>
              <w:t xml:space="preserve">Menų istorija III gimnazijos klasė (Skaitmeninis vadovėlis) </w:t>
            </w:r>
            <w:hyperlink r:id="rId46" w:history="1">
              <w:r w:rsidRPr="00020592">
                <w:rPr>
                  <w:rStyle w:val="Hipersaitas"/>
                  <w:rFonts w:eastAsiaTheme="majorEastAsia"/>
                </w:rPr>
                <w:t>https://smp.emokykla.lt/kategorijos/perziura/ID7368/menu-istorija-iii-gimnazijos-klase</w:t>
              </w:r>
            </w:hyperlink>
            <w:r w:rsidRPr="00020592">
              <w:rPr>
                <w:lang w:val="lt-LT"/>
              </w:rPr>
              <w:t xml:space="preserve"> </w:t>
            </w:r>
          </w:p>
          <w:p w14:paraId="615D74E1" w14:textId="77777777" w:rsidR="00DC0874" w:rsidRPr="00020592" w:rsidRDefault="00DC0874" w:rsidP="00F85894">
            <w:pPr>
              <w:widowControl w:val="0"/>
              <w:textAlignment w:val="baseline"/>
              <w:rPr>
                <w:color w:val="000000"/>
                <w:lang w:val="lt-LT" w:eastAsia="lt-LT"/>
              </w:rPr>
            </w:pPr>
          </w:p>
        </w:tc>
        <w:tc>
          <w:tcPr>
            <w:tcW w:w="2126" w:type="dxa"/>
            <w:tcMar>
              <w:top w:w="28" w:type="dxa"/>
              <w:left w:w="57" w:type="dxa"/>
              <w:bottom w:w="28" w:type="dxa"/>
              <w:right w:w="57" w:type="dxa"/>
            </w:tcMar>
          </w:tcPr>
          <w:p w14:paraId="5959C3F6" w14:textId="77777777" w:rsidR="00DC0874" w:rsidRPr="00020592" w:rsidRDefault="00DC0874" w:rsidP="00F85894">
            <w:pPr>
              <w:widowControl w:val="0"/>
              <w:textAlignment w:val="baseline"/>
              <w:rPr>
                <w:color w:val="000000"/>
                <w:lang w:val="lt-LT" w:eastAsia="lt-LT"/>
              </w:rPr>
            </w:pPr>
            <w:proofErr w:type="spellStart"/>
            <w:r w:rsidRPr="00020592">
              <w:rPr>
                <w:color w:val="000000"/>
                <w:lang w:val="lt-LT" w:eastAsia="lt-LT"/>
              </w:rPr>
              <w:t>Gombrich</w:t>
            </w:r>
            <w:proofErr w:type="spellEnd"/>
            <w:r w:rsidRPr="00020592">
              <w:rPr>
                <w:color w:val="000000"/>
                <w:lang w:val="lt-LT" w:eastAsia="lt-LT"/>
              </w:rPr>
              <w:t xml:space="preserve">, E. H. (2023). Meno istorija. Vilnius: Alma </w:t>
            </w:r>
            <w:proofErr w:type="spellStart"/>
            <w:r w:rsidRPr="00020592">
              <w:rPr>
                <w:color w:val="000000"/>
                <w:lang w:val="lt-LT" w:eastAsia="lt-LT"/>
              </w:rPr>
              <w:t>littera</w:t>
            </w:r>
            <w:proofErr w:type="spellEnd"/>
            <w:r w:rsidRPr="00020592">
              <w:rPr>
                <w:color w:val="000000"/>
                <w:lang w:val="lt-LT" w:eastAsia="lt-LT"/>
              </w:rPr>
              <w:t>.</w:t>
            </w:r>
            <w:r w:rsidRPr="00020592">
              <w:rPr>
                <w:color w:val="000000"/>
                <w:lang w:val="lt-LT" w:eastAsia="lt-LT"/>
              </w:rPr>
              <w:br/>
              <w:t>Adomonis, T; Adomonytė,  N.  (1997). Lietuvos dailės ir architektūros istorija d. 2 Vilnius </w:t>
            </w:r>
            <w:r w:rsidRPr="00020592">
              <w:rPr>
                <w:color w:val="000000"/>
                <w:lang w:val="lt-LT" w:eastAsia="lt-LT"/>
              </w:rPr>
              <w:br/>
              <w:t xml:space="preserve">Nuo gotikos iki romantizmo: Senoji Lietuvos dailė / </w:t>
            </w:r>
            <w:proofErr w:type="spellStart"/>
            <w:r w:rsidRPr="00020592">
              <w:rPr>
                <w:color w:val="000000"/>
                <w:lang w:val="lt-LT" w:eastAsia="lt-LT"/>
              </w:rPr>
              <w:t>sud</w:t>
            </w:r>
            <w:proofErr w:type="spellEnd"/>
            <w:r w:rsidRPr="00020592">
              <w:rPr>
                <w:color w:val="000000"/>
                <w:lang w:val="lt-LT" w:eastAsia="lt-LT"/>
              </w:rPr>
              <w:t>. I. </w:t>
            </w:r>
            <w:proofErr w:type="spellStart"/>
            <w:r w:rsidRPr="00020592">
              <w:rPr>
                <w:color w:val="000000"/>
                <w:lang w:val="lt-LT" w:eastAsia="lt-LT"/>
              </w:rPr>
              <w:t>Vaišvilaitė</w:t>
            </w:r>
            <w:proofErr w:type="spellEnd"/>
            <w:r w:rsidRPr="00020592">
              <w:rPr>
                <w:color w:val="000000"/>
                <w:lang w:val="lt-LT" w:eastAsia="lt-LT"/>
              </w:rPr>
              <w:t xml:space="preserve"> (1992). </w:t>
            </w:r>
            <w:r w:rsidRPr="00020592">
              <w:rPr>
                <w:color w:val="000000"/>
                <w:lang w:val="lt-LT" w:eastAsia="lt-LT"/>
              </w:rPr>
              <w:lastRenderedPageBreak/>
              <w:t>Vilnius </w:t>
            </w:r>
            <w:r w:rsidRPr="00020592">
              <w:rPr>
                <w:color w:val="000000"/>
                <w:lang w:val="lt-LT" w:eastAsia="lt-LT"/>
              </w:rPr>
              <w:br/>
              <w:t xml:space="preserve">Laurynas Gucevičius ir jo epocha / </w:t>
            </w:r>
            <w:proofErr w:type="spellStart"/>
            <w:r w:rsidRPr="00020592">
              <w:rPr>
                <w:color w:val="000000"/>
                <w:lang w:val="lt-LT" w:eastAsia="lt-LT"/>
              </w:rPr>
              <w:t>sud</w:t>
            </w:r>
            <w:proofErr w:type="spellEnd"/>
            <w:r w:rsidRPr="00020592">
              <w:rPr>
                <w:color w:val="000000"/>
                <w:lang w:val="lt-LT" w:eastAsia="lt-LT"/>
              </w:rPr>
              <w:t xml:space="preserve">. </w:t>
            </w:r>
            <w:proofErr w:type="spellStart"/>
            <w:r w:rsidRPr="00020592">
              <w:rPr>
                <w:color w:val="000000"/>
                <w:lang w:val="lt-LT" w:eastAsia="lt-LT"/>
              </w:rPr>
              <w:t>Butvilaitė</w:t>
            </w:r>
            <w:proofErr w:type="spellEnd"/>
            <w:r w:rsidRPr="00020592">
              <w:rPr>
                <w:color w:val="000000"/>
                <w:lang w:val="lt-LT" w:eastAsia="lt-LT"/>
              </w:rPr>
              <w:t>, R.; Jankauskas,  V.  (2004). Vilnius</w:t>
            </w:r>
          </w:p>
        </w:tc>
        <w:tc>
          <w:tcPr>
            <w:tcW w:w="2413" w:type="dxa"/>
            <w:tcMar>
              <w:top w:w="28" w:type="dxa"/>
              <w:left w:w="57" w:type="dxa"/>
              <w:bottom w:w="28" w:type="dxa"/>
              <w:right w:w="57" w:type="dxa"/>
            </w:tcMar>
            <w:hideMark/>
          </w:tcPr>
          <w:p w14:paraId="63BFA79B" w14:textId="77777777" w:rsidR="00DC0874" w:rsidRPr="00020592" w:rsidRDefault="00DC0874" w:rsidP="00F85894">
            <w:pPr>
              <w:pStyle w:val="paragraph"/>
              <w:widowControl w:val="0"/>
              <w:spacing w:before="0" w:beforeAutospacing="0" w:after="0" w:afterAutospacing="0"/>
              <w:textAlignment w:val="baseline"/>
              <w:rPr>
                <w:lang w:val="lt-LT"/>
              </w:rPr>
            </w:pPr>
            <w:r w:rsidRPr="00020592">
              <w:rPr>
                <w:lang w:val="lt-LT"/>
              </w:rPr>
              <w:lastRenderedPageBreak/>
              <w:t xml:space="preserve">ARS 1 dailės rūšys ir žanrai; ARS 2 meno epochos ir stiliai; ARS 3 lietuvių liaudies menas: </w:t>
            </w:r>
            <w:hyperlink r:id="rId47" w:history="1">
              <w:r w:rsidRPr="00020592">
                <w:rPr>
                  <w:rStyle w:val="Hipersaitas"/>
                  <w:rFonts w:eastAsiaTheme="majorEastAsia"/>
                </w:rPr>
                <w:t>https://smp.emokykla.lt/kategorijos/perziura/ID5199/ars-1-dailes-rusys-ir-zanrai-ars-2-meno-epochos-ir-stiliai-ars-3-lietuviu-liaudies-menas</w:t>
              </w:r>
            </w:hyperlink>
            <w:r w:rsidRPr="00020592">
              <w:rPr>
                <w:lang w:val="lt-LT"/>
              </w:rPr>
              <w:t xml:space="preserve"> </w:t>
            </w:r>
          </w:p>
          <w:p w14:paraId="4A8DCD15" w14:textId="77777777" w:rsidR="00DC0874" w:rsidRPr="00020592" w:rsidRDefault="00DC0874" w:rsidP="00F85894">
            <w:pPr>
              <w:widowControl w:val="0"/>
              <w:textAlignment w:val="baseline"/>
              <w:rPr>
                <w:color w:val="000000"/>
                <w:lang w:val="lt-LT" w:eastAsia="lt-LT"/>
              </w:rPr>
            </w:pPr>
          </w:p>
          <w:p w14:paraId="3D018E6C" w14:textId="77777777" w:rsidR="00DC0874" w:rsidRPr="00020592" w:rsidRDefault="00DC0874" w:rsidP="00F85894">
            <w:pPr>
              <w:textAlignment w:val="baseline"/>
              <w:rPr>
                <w:lang w:val="lt-LT" w:eastAsia="lt-LT"/>
              </w:rPr>
            </w:pPr>
          </w:p>
        </w:tc>
      </w:tr>
      <w:tr w:rsidR="00DC0874" w:rsidRPr="00020592" w14:paraId="2A58BFB0" w14:textId="77777777" w:rsidTr="00F85894">
        <w:tc>
          <w:tcPr>
            <w:tcW w:w="2119" w:type="dxa"/>
            <w:vMerge/>
            <w:tcMar>
              <w:top w:w="28" w:type="dxa"/>
              <w:left w:w="57" w:type="dxa"/>
              <w:bottom w:w="28" w:type="dxa"/>
              <w:right w:w="57" w:type="dxa"/>
            </w:tcMar>
            <w:vAlign w:val="center"/>
            <w:hideMark/>
          </w:tcPr>
          <w:p w14:paraId="420BED0F" w14:textId="77777777" w:rsidR="00DC0874" w:rsidRPr="00020592" w:rsidRDefault="00DC0874" w:rsidP="00F85894">
            <w:pPr>
              <w:rPr>
                <w:lang w:val="lt-LT" w:eastAsia="lt-LT"/>
              </w:rPr>
            </w:pPr>
          </w:p>
        </w:tc>
        <w:tc>
          <w:tcPr>
            <w:tcW w:w="2126" w:type="dxa"/>
            <w:tcMar>
              <w:top w:w="28" w:type="dxa"/>
              <w:left w:w="57" w:type="dxa"/>
              <w:bottom w:w="28" w:type="dxa"/>
              <w:right w:w="57" w:type="dxa"/>
            </w:tcMar>
            <w:hideMark/>
          </w:tcPr>
          <w:p w14:paraId="5E922181" w14:textId="77777777" w:rsidR="00DC0874" w:rsidRPr="00020592" w:rsidRDefault="00DC0874" w:rsidP="00F85894">
            <w:pPr>
              <w:jc w:val="center"/>
              <w:textAlignment w:val="baseline"/>
              <w:rPr>
                <w:lang w:val="lt-LT" w:eastAsia="lt-LT"/>
              </w:rPr>
            </w:pPr>
            <w:r w:rsidRPr="00020592">
              <w:rPr>
                <w:lang w:val="lt-LT" w:eastAsia="lt-LT"/>
              </w:rPr>
              <w:t>Romantizmas</w:t>
            </w:r>
          </w:p>
          <w:p w14:paraId="271C2F87" w14:textId="77777777" w:rsidR="00DC0874" w:rsidRPr="00020592" w:rsidRDefault="00DC0874" w:rsidP="00F85894">
            <w:pPr>
              <w:jc w:val="center"/>
              <w:textAlignment w:val="baseline"/>
              <w:rPr>
                <w:lang w:val="lt-LT" w:eastAsia="lt-LT"/>
              </w:rPr>
            </w:pPr>
          </w:p>
          <w:p w14:paraId="7F580377" w14:textId="77777777" w:rsidR="00DC0874" w:rsidRPr="00020592" w:rsidRDefault="00DC0874" w:rsidP="00F85894">
            <w:pPr>
              <w:textAlignment w:val="baseline"/>
              <w:rPr>
                <w:lang w:val="lt-LT" w:eastAsia="lt-LT"/>
              </w:rPr>
            </w:pPr>
            <w:r w:rsidRPr="001D6210">
              <w:rPr>
                <w:color w:val="9BBB59" w:themeColor="accent3"/>
                <w:lang w:val="lt-LT"/>
              </w:rPr>
              <w:t>Romantizmo epochos – kultūrinio judėjimo, filosofinių ir estetinių, meninių idėjų bei tendencijų visumos pagrindinės susiformavimo priežastys, meno rūšių kūriniai, jų kūrėjai.</w:t>
            </w:r>
          </w:p>
        </w:tc>
        <w:tc>
          <w:tcPr>
            <w:tcW w:w="992" w:type="dxa"/>
            <w:tcMar>
              <w:top w:w="28" w:type="dxa"/>
              <w:left w:w="57" w:type="dxa"/>
              <w:bottom w:w="28" w:type="dxa"/>
              <w:right w:w="57" w:type="dxa"/>
            </w:tcMar>
            <w:hideMark/>
          </w:tcPr>
          <w:p w14:paraId="6E89D9A0" w14:textId="77777777" w:rsidR="00DC0874" w:rsidRPr="00020592" w:rsidRDefault="00DC0874" w:rsidP="00F85894">
            <w:pPr>
              <w:jc w:val="center"/>
              <w:textAlignment w:val="baseline"/>
              <w:rPr>
                <w:lang w:val="lt-LT" w:eastAsia="lt-LT"/>
              </w:rPr>
            </w:pPr>
            <w:r w:rsidRPr="00020592">
              <w:rPr>
                <w:lang w:val="lt-LT" w:eastAsia="lt-LT"/>
              </w:rPr>
              <w:t>3–4</w:t>
            </w:r>
          </w:p>
        </w:tc>
        <w:tc>
          <w:tcPr>
            <w:tcW w:w="3119" w:type="dxa"/>
            <w:tcMar>
              <w:top w:w="28" w:type="dxa"/>
              <w:left w:w="57" w:type="dxa"/>
              <w:bottom w:w="28" w:type="dxa"/>
              <w:right w:w="57" w:type="dxa"/>
            </w:tcMar>
          </w:tcPr>
          <w:p w14:paraId="396EB075" w14:textId="77777777" w:rsidR="00DC0874" w:rsidRPr="00020592" w:rsidRDefault="00DC0874" w:rsidP="00F85894">
            <w:pPr>
              <w:widowControl w:val="0"/>
              <w:rPr>
                <w:color w:val="000000"/>
                <w:lang w:val="lt-LT"/>
              </w:rPr>
            </w:pPr>
            <w:r w:rsidRPr="00020592">
              <w:rPr>
                <w:color w:val="000000"/>
                <w:lang w:val="lt-LT"/>
              </w:rPr>
              <w:t>Analizuojamos, apibrėžiamos ir komentuojamos romantizmo epochos – kultūrinio judėjimo, filosofinių ir estetinių, meninių idėjų bei tendencijų visumos pagrindinės susiformavimo priežastys, apibūdinami ryškiausi savitumai, demonstruojami žymiausi šio laikotarpio įvairių meno rūšių kūriniai, pristatomi jų kūrėjai. Analizuojami ir demonstruojami meno kūriniai, susiję su žmogaus teisių ir lygių galimybių tema. Apibrėžiami ir komentuojami XVII–XIX amžiaus Lietuvoje formavęsi s</w:t>
            </w:r>
            <w:r w:rsidRPr="00020592">
              <w:rPr>
                <w:color w:val="000000"/>
                <w:shd w:val="clear" w:color="auto" w:fill="FFFFFF"/>
                <w:lang w:val="lt-LT"/>
              </w:rPr>
              <w:t>pecifiniai atskirų etnografinių regionų kultūriniai ypatumai, radę atgarsį to meto</w:t>
            </w:r>
            <w:r w:rsidRPr="00020592">
              <w:rPr>
                <w:color w:val="000000"/>
                <w:lang w:val="lt-LT"/>
              </w:rPr>
              <w:t xml:space="preserve"> mūsų šalies meno kūrėjų darbuose.</w:t>
            </w:r>
          </w:p>
        </w:tc>
        <w:tc>
          <w:tcPr>
            <w:tcW w:w="2268" w:type="dxa"/>
            <w:tcMar>
              <w:top w:w="28" w:type="dxa"/>
              <w:left w:w="57" w:type="dxa"/>
              <w:bottom w:w="28" w:type="dxa"/>
              <w:right w:w="57" w:type="dxa"/>
            </w:tcMar>
          </w:tcPr>
          <w:p w14:paraId="6674508B" w14:textId="77777777" w:rsidR="00DC0874" w:rsidRPr="00AC0ABC" w:rsidRDefault="00DC0874" w:rsidP="00F85894">
            <w:pPr>
              <w:pStyle w:val="paragraph"/>
              <w:widowControl w:val="0"/>
              <w:spacing w:before="0" w:beforeAutospacing="0" w:after="0" w:afterAutospacing="0"/>
              <w:textAlignment w:val="baseline"/>
              <w:rPr>
                <w:lang w:val="lt-LT"/>
              </w:rPr>
            </w:pPr>
            <w:r w:rsidRPr="00020592">
              <w:rPr>
                <w:lang w:val="lt-LT"/>
              </w:rPr>
              <w:t xml:space="preserve">Menų istorija III gimnazijos klasė (Skaitmeninis vadovėlis) </w:t>
            </w:r>
            <w:hyperlink r:id="rId48" w:history="1">
              <w:r w:rsidRPr="00020592">
                <w:rPr>
                  <w:rStyle w:val="Hipersaitas"/>
                  <w:rFonts w:eastAsiaTheme="majorEastAsia"/>
                </w:rPr>
                <w:t>https://smp.emokykla.lt/kategorijos/perziura/ID7368/menu-istorija-iii-gimnazijos-klase</w:t>
              </w:r>
            </w:hyperlink>
            <w:r w:rsidRPr="00020592">
              <w:rPr>
                <w:lang w:val="lt-LT"/>
              </w:rPr>
              <w:t xml:space="preserve"> </w:t>
            </w:r>
          </w:p>
        </w:tc>
        <w:tc>
          <w:tcPr>
            <w:tcW w:w="2126" w:type="dxa"/>
            <w:tcMar>
              <w:top w:w="28" w:type="dxa"/>
              <w:left w:w="57" w:type="dxa"/>
              <w:bottom w:w="28" w:type="dxa"/>
              <w:right w:w="57" w:type="dxa"/>
            </w:tcMar>
          </w:tcPr>
          <w:p w14:paraId="1742CEBF" w14:textId="77777777" w:rsidR="00DC0874" w:rsidRPr="00020592" w:rsidRDefault="00DC0874" w:rsidP="00F85894">
            <w:pPr>
              <w:widowControl w:val="0"/>
              <w:rPr>
                <w:color w:val="000000"/>
                <w:lang w:val="lt-LT"/>
              </w:rPr>
            </w:pPr>
            <w:proofErr w:type="spellStart"/>
            <w:r w:rsidRPr="00020592">
              <w:rPr>
                <w:color w:val="000000"/>
                <w:lang w:val="lt-LT"/>
              </w:rPr>
              <w:t>Gombrich</w:t>
            </w:r>
            <w:proofErr w:type="spellEnd"/>
            <w:r w:rsidRPr="00020592">
              <w:rPr>
                <w:color w:val="000000"/>
                <w:lang w:val="lt-LT"/>
              </w:rPr>
              <w:t xml:space="preserve">, E. H. (2023). Meno istorija. Vilnius: Alma </w:t>
            </w:r>
            <w:proofErr w:type="spellStart"/>
            <w:r w:rsidRPr="00020592">
              <w:rPr>
                <w:color w:val="000000"/>
                <w:lang w:val="lt-LT"/>
              </w:rPr>
              <w:t>littera</w:t>
            </w:r>
            <w:proofErr w:type="spellEnd"/>
            <w:r w:rsidRPr="00020592">
              <w:rPr>
                <w:color w:val="000000"/>
                <w:lang w:val="lt-LT"/>
              </w:rPr>
              <w:t>.</w:t>
            </w:r>
            <w:r w:rsidRPr="00020592">
              <w:rPr>
                <w:color w:val="000000"/>
                <w:lang w:val="lt-LT"/>
              </w:rPr>
              <w:br/>
            </w:r>
            <w:proofErr w:type="spellStart"/>
            <w:r w:rsidRPr="00020592">
              <w:rPr>
                <w:color w:val="000000"/>
                <w:lang w:val="lt-LT"/>
              </w:rPr>
              <w:t>Legrand</w:t>
            </w:r>
            <w:proofErr w:type="spellEnd"/>
            <w:r w:rsidRPr="00020592">
              <w:rPr>
                <w:color w:val="000000"/>
                <w:lang w:val="lt-LT"/>
              </w:rPr>
              <w:t>, G. (2000). Romantizmo epochos menas. Klaipėda: UAB „Gamta“.</w:t>
            </w:r>
            <w:r w:rsidRPr="00020592">
              <w:rPr>
                <w:color w:val="000000"/>
                <w:lang w:val="lt-LT"/>
              </w:rPr>
              <w:br/>
            </w:r>
            <w:proofErr w:type="spellStart"/>
            <w:r w:rsidRPr="00020592">
              <w:rPr>
                <w:color w:val="000000"/>
                <w:lang w:val="lt-LT"/>
              </w:rPr>
              <w:t>Vaughan</w:t>
            </w:r>
            <w:proofErr w:type="spellEnd"/>
            <w:r w:rsidRPr="00020592">
              <w:rPr>
                <w:color w:val="000000"/>
                <w:lang w:val="lt-LT"/>
              </w:rPr>
              <w:t>, W. (2000). Romantizmas ir menas. Vilnius: R. Paknio leidykla.</w:t>
            </w:r>
            <w:r w:rsidRPr="00020592">
              <w:rPr>
                <w:color w:val="000000"/>
                <w:lang w:val="lt-LT"/>
              </w:rPr>
              <w:br/>
              <w:t xml:space="preserve">Piličiauskaitė, L. J. (2021). Emocinio imitavimo metodas: muzikinio ugdymo, kūrybiškumo ir </w:t>
            </w:r>
            <w:proofErr w:type="spellStart"/>
            <w:r w:rsidRPr="00020592">
              <w:rPr>
                <w:color w:val="000000"/>
                <w:lang w:val="lt-LT"/>
              </w:rPr>
              <w:t>bendražmogiškių</w:t>
            </w:r>
            <w:proofErr w:type="spellEnd"/>
            <w:r w:rsidRPr="00020592">
              <w:rPr>
                <w:color w:val="000000"/>
                <w:lang w:val="lt-LT"/>
              </w:rPr>
              <w:t xml:space="preserve"> vertybių dialogas. Vilnius: </w:t>
            </w:r>
            <w:proofErr w:type="spellStart"/>
            <w:r w:rsidRPr="00020592">
              <w:rPr>
                <w:color w:val="000000"/>
                <w:lang w:val="lt-LT"/>
              </w:rPr>
              <w:t>Aktin</w:t>
            </w:r>
            <w:proofErr w:type="spellEnd"/>
            <w:r w:rsidRPr="00020592">
              <w:rPr>
                <w:color w:val="000000"/>
                <w:lang w:val="lt-LT"/>
              </w:rPr>
              <w:t>.</w:t>
            </w:r>
          </w:p>
        </w:tc>
        <w:tc>
          <w:tcPr>
            <w:tcW w:w="2413" w:type="dxa"/>
            <w:tcMar>
              <w:top w:w="28" w:type="dxa"/>
              <w:left w:w="57" w:type="dxa"/>
              <w:bottom w:w="28" w:type="dxa"/>
              <w:right w:w="57" w:type="dxa"/>
            </w:tcMar>
            <w:hideMark/>
          </w:tcPr>
          <w:p w14:paraId="79023E97" w14:textId="77777777" w:rsidR="00DC0874" w:rsidRPr="00020592" w:rsidRDefault="00DC0874" w:rsidP="00F85894">
            <w:pPr>
              <w:pStyle w:val="paragraph"/>
              <w:widowControl w:val="0"/>
              <w:spacing w:before="0" w:beforeAutospacing="0" w:after="0" w:afterAutospacing="0"/>
              <w:textAlignment w:val="baseline"/>
              <w:rPr>
                <w:lang w:val="lt-LT"/>
              </w:rPr>
            </w:pPr>
            <w:r w:rsidRPr="00020592">
              <w:rPr>
                <w:lang w:val="lt-LT"/>
              </w:rPr>
              <w:t xml:space="preserve">ARS 1 dailės rūšys ir žanrai; ARS 2 meno epochos ir stiliai; ARS 3 lietuvių liaudies menas: </w:t>
            </w:r>
            <w:hyperlink r:id="rId49" w:history="1">
              <w:r w:rsidRPr="00020592">
                <w:rPr>
                  <w:rStyle w:val="Hipersaitas"/>
                  <w:rFonts w:eastAsiaTheme="majorEastAsia"/>
                </w:rPr>
                <w:t>https://smp.emokykla.lt/kategorijos/perziura/ID5199/ars-1-dailes-rusys-ir-zanrai-ars-2-meno-epochos-ir-stiliai-ars-3-lietuviu-liaudies-menas</w:t>
              </w:r>
            </w:hyperlink>
            <w:r w:rsidRPr="00020592">
              <w:rPr>
                <w:lang w:val="lt-LT"/>
              </w:rPr>
              <w:t xml:space="preserve"> </w:t>
            </w:r>
          </w:p>
          <w:p w14:paraId="66281273" w14:textId="77777777" w:rsidR="00DC0874" w:rsidRPr="00020592" w:rsidRDefault="00DC0874" w:rsidP="00F85894">
            <w:pPr>
              <w:pStyle w:val="paragraph"/>
              <w:widowControl w:val="0"/>
              <w:spacing w:before="0" w:beforeAutospacing="0" w:after="0" w:afterAutospacing="0"/>
              <w:textAlignment w:val="baseline"/>
              <w:rPr>
                <w:lang w:val="lt-LT"/>
              </w:rPr>
            </w:pPr>
            <w:r w:rsidRPr="00020592">
              <w:rPr>
                <w:lang w:val="lt-LT"/>
              </w:rPr>
              <w:t xml:space="preserve">Mažoji miesto istorija: </w:t>
            </w:r>
            <w:hyperlink r:id="rId50" w:history="1">
              <w:r w:rsidRPr="00020592">
                <w:rPr>
                  <w:rStyle w:val="Hipersaitas"/>
                  <w:rFonts w:eastAsiaTheme="majorEastAsia"/>
                </w:rPr>
                <w:t>https://emokykla.lt/skaitmenines-mokymo-priemones/priemones/priemone/306?r=1</w:t>
              </w:r>
            </w:hyperlink>
            <w:r w:rsidRPr="00020592">
              <w:rPr>
                <w:lang w:val="lt-LT"/>
              </w:rPr>
              <w:t xml:space="preserve"> </w:t>
            </w:r>
          </w:p>
        </w:tc>
      </w:tr>
      <w:tr w:rsidR="00DC0874" w:rsidRPr="00020592" w14:paraId="50A24989" w14:textId="77777777" w:rsidTr="00F85894">
        <w:trPr>
          <w:trHeight w:val="7775"/>
        </w:trPr>
        <w:tc>
          <w:tcPr>
            <w:tcW w:w="2119" w:type="dxa"/>
            <w:vMerge/>
            <w:tcMar>
              <w:top w:w="28" w:type="dxa"/>
              <w:left w:w="57" w:type="dxa"/>
              <w:bottom w:w="28" w:type="dxa"/>
              <w:right w:w="57" w:type="dxa"/>
            </w:tcMar>
            <w:vAlign w:val="center"/>
            <w:hideMark/>
          </w:tcPr>
          <w:p w14:paraId="29BE8AB8" w14:textId="77777777" w:rsidR="00DC0874" w:rsidRPr="00020592" w:rsidRDefault="00DC0874" w:rsidP="00F85894">
            <w:pPr>
              <w:rPr>
                <w:lang w:val="lt-LT" w:eastAsia="lt-LT"/>
              </w:rPr>
            </w:pPr>
          </w:p>
        </w:tc>
        <w:tc>
          <w:tcPr>
            <w:tcW w:w="2126" w:type="dxa"/>
            <w:tcMar>
              <w:top w:w="28" w:type="dxa"/>
              <w:left w:w="57" w:type="dxa"/>
              <w:bottom w:w="28" w:type="dxa"/>
              <w:right w:w="57" w:type="dxa"/>
            </w:tcMar>
            <w:hideMark/>
          </w:tcPr>
          <w:p w14:paraId="0DDC8F23" w14:textId="77777777" w:rsidR="00DC0874" w:rsidRPr="00020592" w:rsidRDefault="00DC0874" w:rsidP="00F85894">
            <w:pPr>
              <w:jc w:val="center"/>
              <w:textAlignment w:val="baseline"/>
              <w:rPr>
                <w:lang w:val="lt-LT" w:eastAsia="lt-LT"/>
              </w:rPr>
            </w:pPr>
            <w:r w:rsidRPr="00020592">
              <w:rPr>
                <w:lang w:val="lt-LT" w:eastAsia="lt-LT"/>
              </w:rPr>
              <w:t>Realizmas</w:t>
            </w:r>
          </w:p>
          <w:p w14:paraId="616BE078" w14:textId="77777777" w:rsidR="00DC0874" w:rsidRPr="00020592" w:rsidRDefault="00DC0874" w:rsidP="00F85894">
            <w:pPr>
              <w:jc w:val="center"/>
              <w:textAlignment w:val="baseline"/>
              <w:rPr>
                <w:lang w:val="lt-LT" w:eastAsia="lt-LT"/>
              </w:rPr>
            </w:pPr>
          </w:p>
          <w:p w14:paraId="028F42A0" w14:textId="77777777" w:rsidR="00DC0874" w:rsidRPr="00020592" w:rsidRDefault="00DC0874" w:rsidP="00F85894">
            <w:pPr>
              <w:textAlignment w:val="baseline"/>
              <w:rPr>
                <w:lang w:val="lt-LT" w:eastAsia="lt-LT"/>
              </w:rPr>
            </w:pPr>
            <w:r w:rsidRPr="001D6210">
              <w:rPr>
                <w:color w:val="9BBB59" w:themeColor="accent3"/>
                <w:lang w:val="lt-LT"/>
              </w:rPr>
              <w:t>Realizmo laikotarpio bruožai, šio laikotarpio meno kūriniai ir jų kūrėjai.</w:t>
            </w:r>
          </w:p>
        </w:tc>
        <w:tc>
          <w:tcPr>
            <w:tcW w:w="992" w:type="dxa"/>
            <w:tcMar>
              <w:top w:w="28" w:type="dxa"/>
              <w:left w:w="57" w:type="dxa"/>
              <w:bottom w:w="28" w:type="dxa"/>
              <w:right w:w="57" w:type="dxa"/>
            </w:tcMar>
            <w:hideMark/>
          </w:tcPr>
          <w:p w14:paraId="4CFB9E3C" w14:textId="77777777" w:rsidR="00DC0874" w:rsidRPr="00020592" w:rsidRDefault="00DC0874" w:rsidP="00F85894">
            <w:pPr>
              <w:jc w:val="center"/>
              <w:textAlignment w:val="baseline"/>
              <w:rPr>
                <w:lang w:val="lt-LT" w:eastAsia="lt-LT"/>
              </w:rPr>
            </w:pPr>
            <w:r w:rsidRPr="00020592">
              <w:rPr>
                <w:lang w:val="lt-LT" w:eastAsia="lt-LT"/>
              </w:rPr>
              <w:t>3–4</w:t>
            </w:r>
          </w:p>
        </w:tc>
        <w:tc>
          <w:tcPr>
            <w:tcW w:w="3119" w:type="dxa"/>
            <w:tcMar>
              <w:top w:w="28" w:type="dxa"/>
              <w:left w:w="57" w:type="dxa"/>
              <w:bottom w:w="28" w:type="dxa"/>
              <w:right w:w="57" w:type="dxa"/>
            </w:tcMar>
          </w:tcPr>
          <w:p w14:paraId="6BF240C8" w14:textId="77777777" w:rsidR="00DC0874" w:rsidRPr="00020592" w:rsidRDefault="00DC0874" w:rsidP="00F85894">
            <w:pPr>
              <w:textAlignment w:val="baseline"/>
              <w:rPr>
                <w:color w:val="000000"/>
                <w:lang w:val="lt-LT"/>
              </w:rPr>
            </w:pPr>
            <w:r w:rsidRPr="00020592">
              <w:rPr>
                <w:color w:val="000000"/>
                <w:lang w:val="lt-LT"/>
              </w:rPr>
              <w:t xml:space="preserve">Analizuojami ir paaiškinami pagrindiniai šio laikotarpio bruožai, apibrėžiama </w:t>
            </w:r>
            <w:proofErr w:type="spellStart"/>
            <w:r w:rsidRPr="00020592">
              <w:rPr>
                <w:color w:val="000000"/>
                <w:lang w:val="lt-LT"/>
              </w:rPr>
              <w:t>Barbizono</w:t>
            </w:r>
            <w:proofErr w:type="spellEnd"/>
            <w:r w:rsidRPr="00020592">
              <w:rPr>
                <w:color w:val="000000"/>
                <w:lang w:val="lt-LT"/>
              </w:rPr>
              <w:t xml:space="preserve"> mokyklos reikšmė bei kritinio realizmo ypatumai. Komentuojami ir pristatomi žymiausi šio laikotarpio meno kūriniai ir jų kūrėjai. Apibūdinamos to meto Lietuvos liaudies tradicijos, papročiai ir jų atspindys įvairiose meno rūšyse.</w:t>
            </w:r>
          </w:p>
        </w:tc>
        <w:tc>
          <w:tcPr>
            <w:tcW w:w="2268" w:type="dxa"/>
            <w:tcMar>
              <w:top w:w="28" w:type="dxa"/>
              <w:left w:w="57" w:type="dxa"/>
              <w:bottom w:w="28" w:type="dxa"/>
              <w:right w:w="57" w:type="dxa"/>
            </w:tcMar>
          </w:tcPr>
          <w:p w14:paraId="47AC3975" w14:textId="77777777" w:rsidR="00DC0874" w:rsidRPr="00AC0ABC" w:rsidRDefault="00DC0874" w:rsidP="00F85894">
            <w:pPr>
              <w:pStyle w:val="paragraph"/>
              <w:widowControl w:val="0"/>
              <w:spacing w:before="0" w:beforeAutospacing="0" w:after="0" w:afterAutospacing="0"/>
              <w:textAlignment w:val="baseline"/>
              <w:rPr>
                <w:lang w:val="lt-LT"/>
              </w:rPr>
            </w:pPr>
            <w:r w:rsidRPr="00020592">
              <w:rPr>
                <w:lang w:val="lt-LT"/>
              </w:rPr>
              <w:t xml:space="preserve">Menų istorija III gimnazijos klasė (Skaitmeninis vadovėlis) </w:t>
            </w:r>
            <w:hyperlink r:id="rId51" w:history="1">
              <w:r w:rsidRPr="00020592">
                <w:rPr>
                  <w:rStyle w:val="Hipersaitas"/>
                  <w:rFonts w:eastAsiaTheme="majorEastAsia"/>
                </w:rPr>
                <w:t>https://smp.emokykla.lt/kategorijos/perziura/ID7368/menu-istorija-iii-gimnazijos-klase</w:t>
              </w:r>
            </w:hyperlink>
            <w:r w:rsidRPr="00020592">
              <w:rPr>
                <w:lang w:val="lt-LT"/>
              </w:rPr>
              <w:t xml:space="preserve"> </w:t>
            </w:r>
          </w:p>
        </w:tc>
        <w:tc>
          <w:tcPr>
            <w:tcW w:w="2126" w:type="dxa"/>
            <w:tcMar>
              <w:top w:w="28" w:type="dxa"/>
              <w:left w:w="57" w:type="dxa"/>
              <w:bottom w:w="28" w:type="dxa"/>
              <w:right w:w="57" w:type="dxa"/>
            </w:tcMar>
          </w:tcPr>
          <w:p w14:paraId="352520A3" w14:textId="77777777" w:rsidR="00DC0874" w:rsidRPr="00020592" w:rsidRDefault="00DC0874" w:rsidP="00F85894">
            <w:pPr>
              <w:textAlignment w:val="baseline"/>
              <w:rPr>
                <w:color w:val="000000"/>
                <w:lang w:val="lt-LT"/>
              </w:rPr>
            </w:pPr>
          </w:p>
        </w:tc>
        <w:tc>
          <w:tcPr>
            <w:tcW w:w="2413" w:type="dxa"/>
            <w:tcMar>
              <w:top w:w="28" w:type="dxa"/>
              <w:left w:w="57" w:type="dxa"/>
              <w:bottom w:w="28" w:type="dxa"/>
              <w:right w:w="57" w:type="dxa"/>
            </w:tcMar>
            <w:hideMark/>
          </w:tcPr>
          <w:p w14:paraId="6C61CC9A" w14:textId="77777777" w:rsidR="00DC0874" w:rsidRPr="00020592" w:rsidRDefault="00DC0874" w:rsidP="00F85894">
            <w:pPr>
              <w:pStyle w:val="paragraph"/>
              <w:widowControl w:val="0"/>
              <w:spacing w:before="0" w:beforeAutospacing="0" w:after="0" w:afterAutospacing="0"/>
              <w:textAlignment w:val="baseline"/>
              <w:rPr>
                <w:lang w:val="lt-LT"/>
              </w:rPr>
            </w:pPr>
            <w:r w:rsidRPr="00020592">
              <w:rPr>
                <w:lang w:val="lt-LT"/>
              </w:rPr>
              <w:t xml:space="preserve">ARS 1 dailės rūšys ir žanrai; ARS 2 meno epochos ir stiliai; ARS 3 lietuvių liaudies menas: </w:t>
            </w:r>
            <w:hyperlink r:id="rId52" w:history="1">
              <w:r w:rsidRPr="00020592">
                <w:rPr>
                  <w:rStyle w:val="Hipersaitas"/>
                  <w:rFonts w:eastAsiaTheme="majorEastAsia"/>
                </w:rPr>
                <w:t>https://smp.emokykla.lt/kategorijos/perziura/ID5199/ars-1-dailes-rusys-ir-zanrai-ars-2-meno-epochos-ir-stiliai-ars-3-lietuviu-liaudies-menas</w:t>
              </w:r>
            </w:hyperlink>
            <w:r w:rsidRPr="00020592">
              <w:rPr>
                <w:lang w:val="lt-LT"/>
              </w:rPr>
              <w:t xml:space="preserve"> </w:t>
            </w:r>
          </w:p>
          <w:p w14:paraId="7EF32368" w14:textId="77777777" w:rsidR="00DC0874" w:rsidRPr="00020592" w:rsidRDefault="00DC0874" w:rsidP="00F85894">
            <w:pPr>
              <w:pStyle w:val="paragraph"/>
              <w:widowControl w:val="0"/>
              <w:spacing w:before="0" w:beforeAutospacing="0" w:after="0" w:afterAutospacing="0"/>
              <w:textAlignment w:val="baseline"/>
              <w:rPr>
                <w:lang w:val="lt-LT"/>
              </w:rPr>
            </w:pPr>
            <w:r w:rsidRPr="00020592">
              <w:rPr>
                <w:lang w:val="lt-LT"/>
              </w:rPr>
              <w:t xml:space="preserve">Mažoji miesto istorija: </w:t>
            </w:r>
            <w:hyperlink r:id="rId53" w:history="1">
              <w:r w:rsidRPr="00020592">
                <w:rPr>
                  <w:rStyle w:val="Hipersaitas"/>
                  <w:rFonts w:eastAsiaTheme="majorEastAsia"/>
                </w:rPr>
                <w:t>https://emokykla.lt/skaitmenines-mokymo-priemones/priemones/priemone/306?r=1</w:t>
              </w:r>
            </w:hyperlink>
          </w:p>
        </w:tc>
      </w:tr>
      <w:tr w:rsidR="00DC0874" w:rsidRPr="00020592" w14:paraId="470C3122" w14:textId="77777777" w:rsidTr="00F85894">
        <w:trPr>
          <w:trHeight w:val="397"/>
        </w:trPr>
        <w:tc>
          <w:tcPr>
            <w:tcW w:w="2119" w:type="dxa"/>
            <w:tcMar>
              <w:top w:w="28" w:type="dxa"/>
              <w:left w:w="57" w:type="dxa"/>
              <w:bottom w:w="28" w:type="dxa"/>
              <w:right w:w="57" w:type="dxa"/>
            </w:tcMar>
            <w:vAlign w:val="center"/>
          </w:tcPr>
          <w:p w14:paraId="7CEBF73D" w14:textId="77777777" w:rsidR="00DC0874" w:rsidRPr="00020592" w:rsidRDefault="00DC0874" w:rsidP="00F85894">
            <w:pPr>
              <w:jc w:val="center"/>
              <w:rPr>
                <w:lang w:val="lt-LT" w:eastAsia="lt-LT"/>
              </w:rPr>
            </w:pPr>
          </w:p>
        </w:tc>
        <w:tc>
          <w:tcPr>
            <w:tcW w:w="2126" w:type="dxa"/>
            <w:tcMar>
              <w:top w:w="28" w:type="dxa"/>
              <w:left w:w="57" w:type="dxa"/>
              <w:bottom w:w="28" w:type="dxa"/>
              <w:right w:w="57" w:type="dxa"/>
            </w:tcMar>
            <w:vAlign w:val="center"/>
          </w:tcPr>
          <w:p w14:paraId="0378E3A3" w14:textId="77777777" w:rsidR="00DC0874" w:rsidRPr="00020592" w:rsidRDefault="00DC0874" w:rsidP="00F85894">
            <w:pPr>
              <w:jc w:val="center"/>
              <w:textAlignment w:val="baseline"/>
              <w:rPr>
                <w:b/>
                <w:lang w:val="lt-LT" w:eastAsia="lt-LT"/>
              </w:rPr>
            </w:pPr>
            <w:r w:rsidRPr="00020592">
              <w:rPr>
                <w:b/>
                <w:lang w:val="lt-LT" w:eastAsia="lt-LT"/>
              </w:rPr>
              <w:t>Iš viso:</w:t>
            </w:r>
          </w:p>
        </w:tc>
        <w:tc>
          <w:tcPr>
            <w:tcW w:w="992" w:type="dxa"/>
            <w:tcMar>
              <w:top w:w="28" w:type="dxa"/>
              <w:left w:w="57" w:type="dxa"/>
              <w:bottom w:w="28" w:type="dxa"/>
              <w:right w:w="57" w:type="dxa"/>
            </w:tcMar>
            <w:vAlign w:val="center"/>
          </w:tcPr>
          <w:p w14:paraId="4FC19D16" w14:textId="77777777" w:rsidR="00DC0874" w:rsidRPr="00020592" w:rsidRDefault="00DC0874" w:rsidP="00F85894">
            <w:pPr>
              <w:jc w:val="center"/>
              <w:textAlignment w:val="baseline"/>
              <w:rPr>
                <w:b/>
                <w:lang w:val="lt-LT" w:eastAsia="lt-LT"/>
              </w:rPr>
            </w:pPr>
            <w:r w:rsidRPr="00020592">
              <w:rPr>
                <w:b/>
                <w:lang w:val="lt-LT" w:eastAsia="lt-LT"/>
              </w:rPr>
              <w:t>36</w:t>
            </w:r>
          </w:p>
        </w:tc>
        <w:tc>
          <w:tcPr>
            <w:tcW w:w="3119" w:type="dxa"/>
            <w:tcMar>
              <w:top w:w="28" w:type="dxa"/>
              <w:left w:w="57" w:type="dxa"/>
              <w:bottom w:w="28" w:type="dxa"/>
              <w:right w:w="57" w:type="dxa"/>
            </w:tcMar>
            <w:vAlign w:val="center"/>
          </w:tcPr>
          <w:p w14:paraId="51B429A9" w14:textId="77777777" w:rsidR="00DC0874" w:rsidRPr="00020592" w:rsidRDefault="00DC0874" w:rsidP="00F85894">
            <w:pPr>
              <w:jc w:val="center"/>
              <w:textAlignment w:val="baseline"/>
              <w:rPr>
                <w:color w:val="000000"/>
                <w:lang w:val="lt-LT"/>
              </w:rPr>
            </w:pPr>
          </w:p>
        </w:tc>
        <w:tc>
          <w:tcPr>
            <w:tcW w:w="2268" w:type="dxa"/>
            <w:tcMar>
              <w:top w:w="28" w:type="dxa"/>
              <w:left w:w="57" w:type="dxa"/>
              <w:bottom w:w="28" w:type="dxa"/>
              <w:right w:w="57" w:type="dxa"/>
            </w:tcMar>
            <w:vAlign w:val="center"/>
          </w:tcPr>
          <w:p w14:paraId="07AF1BFA" w14:textId="77777777" w:rsidR="00DC0874" w:rsidRPr="00020592" w:rsidRDefault="00DC0874" w:rsidP="00F85894">
            <w:pPr>
              <w:jc w:val="center"/>
              <w:textAlignment w:val="baseline"/>
              <w:rPr>
                <w:color w:val="000000"/>
                <w:lang w:val="lt-LT"/>
              </w:rPr>
            </w:pPr>
          </w:p>
        </w:tc>
        <w:tc>
          <w:tcPr>
            <w:tcW w:w="2126" w:type="dxa"/>
            <w:tcMar>
              <w:top w:w="28" w:type="dxa"/>
              <w:left w:w="57" w:type="dxa"/>
              <w:bottom w:w="28" w:type="dxa"/>
              <w:right w:w="57" w:type="dxa"/>
            </w:tcMar>
            <w:vAlign w:val="center"/>
          </w:tcPr>
          <w:p w14:paraId="63D108A8" w14:textId="77777777" w:rsidR="00DC0874" w:rsidRPr="00020592" w:rsidRDefault="00DC0874" w:rsidP="00F85894">
            <w:pPr>
              <w:jc w:val="center"/>
              <w:textAlignment w:val="baseline"/>
              <w:rPr>
                <w:color w:val="000000"/>
                <w:lang w:val="lt-LT"/>
              </w:rPr>
            </w:pPr>
          </w:p>
        </w:tc>
        <w:tc>
          <w:tcPr>
            <w:tcW w:w="2413" w:type="dxa"/>
            <w:tcMar>
              <w:top w:w="28" w:type="dxa"/>
              <w:left w:w="57" w:type="dxa"/>
              <w:bottom w:w="28" w:type="dxa"/>
              <w:right w:w="57" w:type="dxa"/>
            </w:tcMar>
            <w:vAlign w:val="center"/>
          </w:tcPr>
          <w:p w14:paraId="6545EFC4" w14:textId="77777777" w:rsidR="00DC0874" w:rsidRPr="00020592" w:rsidRDefault="00DC0874" w:rsidP="00F85894">
            <w:pPr>
              <w:jc w:val="center"/>
              <w:textAlignment w:val="baseline"/>
              <w:rPr>
                <w:color w:val="000000"/>
                <w:lang w:val="lt-LT"/>
              </w:rPr>
            </w:pPr>
          </w:p>
        </w:tc>
      </w:tr>
    </w:tbl>
    <w:p w14:paraId="39C5B3A7" w14:textId="77777777" w:rsidR="00DC0874" w:rsidRDefault="00DC0874" w:rsidP="00DC0874">
      <w:pPr>
        <w:rPr>
          <w:lang w:val="lt-LT"/>
        </w:rPr>
      </w:pPr>
    </w:p>
    <w:p w14:paraId="72106D39" w14:textId="77777777" w:rsidR="00DC0874" w:rsidRDefault="00DC0874" w:rsidP="00DC0874">
      <w:pPr>
        <w:spacing w:after="160" w:line="259" w:lineRule="auto"/>
        <w:rPr>
          <w:lang w:val="lt-LT"/>
        </w:rPr>
      </w:pPr>
    </w:p>
    <w:p w14:paraId="7492A542" w14:textId="77777777" w:rsidR="00E225F9" w:rsidRDefault="00E225F9" w:rsidP="00E225F9">
      <w:pPr>
        <w:pStyle w:val="paragraph"/>
        <w:spacing w:before="0" w:beforeAutospacing="0" w:after="0" w:afterAutospacing="0"/>
        <w:jc w:val="center"/>
        <w:textAlignment w:val="baseline"/>
        <w:rPr>
          <w:rStyle w:val="normaltextrun"/>
          <w:rFonts w:eastAsiaTheme="majorEastAsia"/>
          <w:b/>
          <w:bCs/>
          <w:color w:val="000000"/>
          <w:shd w:val="clear" w:color="auto" w:fill="FFFFFF"/>
        </w:rPr>
      </w:pPr>
      <w:r>
        <w:rPr>
          <w:rStyle w:val="normaltextrun"/>
          <w:rFonts w:eastAsiaTheme="majorEastAsia"/>
          <w:color w:val="000000"/>
          <w:shd w:val="clear" w:color="auto" w:fill="FFFFFF"/>
        </w:rPr>
        <w:t>MOKYMO(SI) TURINIO TEMŲ PADENGIMAS III GIMNAZIJOS KLASEI</w:t>
      </w:r>
    </w:p>
    <w:p w14:paraId="38DABE1A" w14:textId="77777777" w:rsidR="00E225F9" w:rsidRDefault="00E225F9" w:rsidP="00E225F9">
      <w:pPr>
        <w:pStyle w:val="paragraph"/>
        <w:spacing w:before="0" w:beforeAutospacing="0" w:after="0" w:afterAutospacing="0"/>
        <w:jc w:val="center"/>
        <w:textAlignment w:val="baseline"/>
        <w:rPr>
          <w:rStyle w:val="normaltextrun"/>
          <w:rFonts w:eastAsiaTheme="majorEastAsia"/>
          <w:b/>
          <w:bCs/>
          <w:color w:val="000000"/>
          <w:shd w:val="clear" w:color="auto" w:fill="FFFFFF"/>
        </w:rPr>
      </w:pPr>
    </w:p>
    <w:p w14:paraId="3ABBBF4A" w14:textId="77777777" w:rsidR="00E225F9" w:rsidRPr="00AC0ABC" w:rsidRDefault="00E225F9" w:rsidP="00E225F9">
      <w:pPr>
        <w:pStyle w:val="paragraph"/>
        <w:spacing w:before="0" w:beforeAutospacing="0" w:after="0" w:afterAutospacing="0"/>
        <w:jc w:val="both"/>
        <w:textAlignment w:val="baseline"/>
        <w:rPr>
          <w:lang w:val="lt-LT" w:eastAsia="lt-LT"/>
        </w:rPr>
      </w:pPr>
      <w:r w:rsidRPr="00AC0ABC">
        <w:rPr>
          <w:lang w:val="lt-LT" w:eastAsia="lt-LT"/>
        </w:rPr>
        <w:t>Vidurinio ugdymo menų istorijos bendrosios programos įgyvendinimo rekomendacijas rasite Švietimo portalo skiltyje „</w:t>
      </w:r>
      <w:hyperlink r:id="rId54" w:history="1">
        <w:proofErr w:type="spellStart"/>
        <w:r w:rsidRPr="00AC0ABC">
          <w:rPr>
            <w:rStyle w:val="Hipersaitas"/>
            <w:rFonts w:eastAsiaTheme="majorEastAsia"/>
            <w:lang w:eastAsia="lt-LT"/>
          </w:rPr>
          <w:t>Metodinė</w:t>
        </w:r>
        <w:proofErr w:type="spellEnd"/>
        <w:r w:rsidRPr="00AC0ABC">
          <w:rPr>
            <w:rStyle w:val="Hipersaitas"/>
            <w:rFonts w:eastAsiaTheme="majorEastAsia"/>
            <w:lang w:eastAsia="lt-LT"/>
          </w:rPr>
          <w:t xml:space="preserve"> </w:t>
        </w:r>
        <w:proofErr w:type="spellStart"/>
        <w:r w:rsidRPr="00AC0ABC">
          <w:rPr>
            <w:rStyle w:val="Hipersaitas"/>
            <w:rFonts w:eastAsiaTheme="majorEastAsia"/>
            <w:lang w:eastAsia="lt-LT"/>
          </w:rPr>
          <w:t>medžiaga</w:t>
        </w:r>
        <w:proofErr w:type="spellEnd"/>
        <w:r w:rsidRPr="00AC0ABC">
          <w:rPr>
            <w:rStyle w:val="Hipersaitas"/>
            <w:rFonts w:eastAsiaTheme="majorEastAsia"/>
            <w:lang w:eastAsia="lt-LT"/>
          </w:rPr>
          <w:t xml:space="preserve"> </w:t>
        </w:r>
        <w:proofErr w:type="spellStart"/>
        <w:r w:rsidRPr="00AC0ABC">
          <w:rPr>
            <w:rStyle w:val="Hipersaitas"/>
            <w:rFonts w:eastAsiaTheme="majorEastAsia"/>
            <w:lang w:eastAsia="lt-LT"/>
          </w:rPr>
          <w:t>pagal</w:t>
        </w:r>
        <w:proofErr w:type="spellEnd"/>
        <w:r w:rsidRPr="00AC0ABC">
          <w:rPr>
            <w:rStyle w:val="Hipersaitas"/>
            <w:rFonts w:eastAsiaTheme="majorEastAsia"/>
            <w:lang w:eastAsia="lt-LT"/>
          </w:rPr>
          <w:t xml:space="preserve"> </w:t>
        </w:r>
        <w:proofErr w:type="spellStart"/>
        <w:r w:rsidRPr="00AC0ABC">
          <w:rPr>
            <w:rStyle w:val="Hipersaitas"/>
            <w:rFonts w:eastAsiaTheme="majorEastAsia"/>
            <w:lang w:eastAsia="lt-LT"/>
          </w:rPr>
          <w:t>dalykus</w:t>
        </w:r>
        <w:proofErr w:type="spellEnd"/>
      </w:hyperlink>
      <w:r w:rsidRPr="00AC0ABC">
        <w:rPr>
          <w:lang w:val="lt-LT" w:eastAsia="lt-LT"/>
        </w:rPr>
        <w:t xml:space="preserve">“. </w:t>
      </w:r>
    </w:p>
    <w:p w14:paraId="4FA65D89" w14:textId="77777777" w:rsidR="00E225F9" w:rsidRPr="00AC0ABC" w:rsidRDefault="00E225F9" w:rsidP="00E225F9">
      <w:pPr>
        <w:pStyle w:val="paragraph"/>
        <w:spacing w:before="0" w:beforeAutospacing="0" w:after="0" w:afterAutospacing="0"/>
        <w:ind w:right="-142"/>
        <w:jc w:val="both"/>
        <w:textAlignment w:val="baseline"/>
        <w:rPr>
          <w:lang w:val="lt-LT" w:eastAsia="lt-LT"/>
        </w:rPr>
      </w:pPr>
      <w:r w:rsidRPr="00AC0ABC">
        <w:rPr>
          <w:lang w:val="lt-LT" w:eastAsia="lt-LT"/>
        </w:rPr>
        <w:t>Vidurinio ugdymo menu istorijos dalykui rekomenduojamas skaitmenines mokymo priemones rasite Švietimo portalo skiltyje „</w:t>
      </w:r>
      <w:hyperlink r:id="rId55" w:history="1">
        <w:r w:rsidRPr="00AC0ABC">
          <w:rPr>
            <w:rStyle w:val="Hipersaitas"/>
            <w:rFonts w:eastAsiaTheme="majorEastAsia"/>
            <w:lang w:eastAsia="lt-LT"/>
          </w:rPr>
          <w:t>Priemonės</w:t>
        </w:r>
      </w:hyperlink>
      <w:r w:rsidRPr="00AC0ABC">
        <w:rPr>
          <w:lang w:val="lt-LT" w:eastAsia="lt-LT"/>
        </w:rPr>
        <w:t>“.</w:t>
      </w:r>
    </w:p>
    <w:p w14:paraId="3C5F40F0" w14:textId="77777777" w:rsidR="00E225F9" w:rsidRPr="00AC0ABC" w:rsidRDefault="00E225F9" w:rsidP="00E225F9">
      <w:pPr>
        <w:jc w:val="center"/>
        <w:textAlignment w:val="baseline"/>
        <w:rPr>
          <w:lang w:val="lt-LT" w:eastAsia="lt-LT"/>
        </w:rPr>
      </w:pPr>
    </w:p>
    <w:tbl>
      <w:tblPr>
        <w:tblW w:w="15310"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1701"/>
        <w:gridCol w:w="993"/>
        <w:gridCol w:w="3118"/>
        <w:gridCol w:w="7513"/>
      </w:tblGrid>
      <w:tr w:rsidR="00E225F9" w:rsidRPr="00AC0ABC" w14:paraId="1CF09F83" w14:textId="77777777" w:rsidTr="00F85894">
        <w:trPr>
          <w:trHeight w:val="20"/>
          <w:tblHeader/>
        </w:trPr>
        <w:tc>
          <w:tcPr>
            <w:tcW w:w="1985" w:type="dxa"/>
            <w:tcMar>
              <w:top w:w="28" w:type="dxa"/>
              <w:left w:w="57" w:type="dxa"/>
              <w:bottom w:w="28" w:type="dxa"/>
              <w:right w:w="57" w:type="dxa"/>
            </w:tcMar>
            <w:vAlign w:val="center"/>
            <w:hideMark/>
          </w:tcPr>
          <w:p w14:paraId="2D4B0DCE" w14:textId="77777777" w:rsidR="00E225F9" w:rsidRPr="00AC0ABC" w:rsidRDefault="00E225F9" w:rsidP="00F85894">
            <w:pPr>
              <w:jc w:val="center"/>
              <w:rPr>
                <w:b/>
                <w:bCs/>
                <w:color w:val="000000"/>
                <w:sz w:val="22"/>
                <w:szCs w:val="22"/>
                <w:lang w:val="lt-LT" w:eastAsia="lt-LT"/>
              </w:rPr>
            </w:pPr>
            <w:r w:rsidRPr="00AC0ABC">
              <w:rPr>
                <w:b/>
                <w:bCs/>
                <w:color w:val="000000"/>
                <w:sz w:val="22"/>
                <w:szCs w:val="22"/>
                <w:lang w:val="lt-LT" w:eastAsia="lt-LT"/>
              </w:rPr>
              <w:t>Mokymo(</w:t>
            </w:r>
            <w:proofErr w:type="spellStart"/>
            <w:r w:rsidRPr="00AC0ABC">
              <w:rPr>
                <w:b/>
                <w:bCs/>
                <w:color w:val="000000"/>
                <w:sz w:val="22"/>
                <w:szCs w:val="22"/>
                <w:lang w:val="lt-LT" w:eastAsia="lt-LT"/>
              </w:rPr>
              <w:t>si</w:t>
            </w:r>
            <w:proofErr w:type="spellEnd"/>
            <w:r w:rsidRPr="00AC0ABC">
              <w:rPr>
                <w:b/>
                <w:bCs/>
                <w:color w:val="000000"/>
                <w:sz w:val="22"/>
                <w:szCs w:val="22"/>
                <w:lang w:val="lt-LT" w:eastAsia="lt-LT"/>
              </w:rPr>
              <w:t>) turinys</w:t>
            </w:r>
          </w:p>
        </w:tc>
        <w:tc>
          <w:tcPr>
            <w:tcW w:w="1701" w:type="dxa"/>
            <w:tcMar>
              <w:top w:w="28" w:type="dxa"/>
              <w:left w:w="57" w:type="dxa"/>
              <w:bottom w:w="28" w:type="dxa"/>
              <w:right w:w="57" w:type="dxa"/>
            </w:tcMar>
            <w:vAlign w:val="center"/>
            <w:hideMark/>
          </w:tcPr>
          <w:p w14:paraId="335D70C7" w14:textId="77777777" w:rsidR="00E225F9" w:rsidRPr="00AC0ABC" w:rsidRDefault="00E225F9" w:rsidP="00F85894">
            <w:pPr>
              <w:jc w:val="center"/>
              <w:rPr>
                <w:b/>
                <w:bCs/>
                <w:color w:val="000000"/>
                <w:sz w:val="22"/>
                <w:szCs w:val="22"/>
                <w:lang w:val="lt-LT" w:eastAsia="lt-LT"/>
              </w:rPr>
            </w:pPr>
            <w:r w:rsidRPr="00AC0ABC">
              <w:rPr>
                <w:b/>
                <w:bCs/>
                <w:color w:val="000000"/>
                <w:sz w:val="22"/>
                <w:szCs w:val="22"/>
                <w:lang w:val="lt-LT" w:eastAsia="lt-LT"/>
              </w:rPr>
              <w:t>Mokymo(</w:t>
            </w:r>
            <w:proofErr w:type="spellStart"/>
            <w:r w:rsidRPr="00AC0ABC">
              <w:rPr>
                <w:b/>
                <w:bCs/>
                <w:color w:val="000000"/>
                <w:sz w:val="22"/>
                <w:szCs w:val="22"/>
                <w:lang w:val="lt-LT" w:eastAsia="lt-LT"/>
              </w:rPr>
              <w:t>si</w:t>
            </w:r>
            <w:proofErr w:type="spellEnd"/>
            <w:r w:rsidRPr="00AC0ABC">
              <w:rPr>
                <w:b/>
                <w:bCs/>
                <w:color w:val="000000"/>
                <w:sz w:val="22"/>
                <w:szCs w:val="22"/>
                <w:lang w:val="lt-LT" w:eastAsia="lt-LT"/>
              </w:rPr>
              <w:t>) turinio tema</w:t>
            </w:r>
          </w:p>
        </w:tc>
        <w:tc>
          <w:tcPr>
            <w:tcW w:w="993" w:type="dxa"/>
            <w:tcMar>
              <w:top w:w="28" w:type="dxa"/>
              <w:left w:w="57" w:type="dxa"/>
              <w:bottom w:w="28" w:type="dxa"/>
              <w:right w:w="57" w:type="dxa"/>
            </w:tcMar>
            <w:vAlign w:val="center"/>
            <w:hideMark/>
          </w:tcPr>
          <w:p w14:paraId="22BC4D13" w14:textId="77777777" w:rsidR="00E225F9" w:rsidRPr="00AC0ABC" w:rsidRDefault="00E225F9" w:rsidP="00F85894">
            <w:pPr>
              <w:jc w:val="center"/>
              <w:rPr>
                <w:b/>
                <w:bCs/>
                <w:color w:val="000000"/>
                <w:sz w:val="22"/>
                <w:szCs w:val="22"/>
                <w:lang w:val="lt-LT" w:eastAsia="lt-LT"/>
              </w:rPr>
            </w:pPr>
            <w:r w:rsidRPr="00AC0ABC">
              <w:rPr>
                <w:b/>
                <w:bCs/>
                <w:color w:val="000000"/>
                <w:sz w:val="22"/>
                <w:szCs w:val="22"/>
                <w:lang w:val="lt-LT" w:eastAsia="lt-LT"/>
              </w:rPr>
              <w:t>Valandų skaičius</w:t>
            </w:r>
          </w:p>
        </w:tc>
        <w:tc>
          <w:tcPr>
            <w:tcW w:w="3118" w:type="dxa"/>
            <w:tcMar>
              <w:top w:w="28" w:type="dxa"/>
              <w:left w:w="57" w:type="dxa"/>
              <w:bottom w:w="28" w:type="dxa"/>
              <w:right w:w="57" w:type="dxa"/>
            </w:tcMar>
            <w:vAlign w:val="center"/>
            <w:hideMark/>
          </w:tcPr>
          <w:p w14:paraId="2CE59005" w14:textId="77777777" w:rsidR="00E225F9" w:rsidRPr="00AC0ABC" w:rsidRDefault="00E225F9" w:rsidP="00F85894">
            <w:pPr>
              <w:jc w:val="center"/>
              <w:rPr>
                <w:b/>
                <w:bCs/>
                <w:color w:val="000000"/>
                <w:sz w:val="22"/>
                <w:szCs w:val="22"/>
                <w:lang w:val="lt-LT" w:eastAsia="lt-LT"/>
              </w:rPr>
            </w:pPr>
            <w:r w:rsidRPr="00AC0ABC">
              <w:rPr>
                <w:b/>
                <w:bCs/>
                <w:color w:val="000000"/>
                <w:sz w:val="22"/>
                <w:szCs w:val="22"/>
                <w:lang w:val="lt-LT" w:eastAsia="lt-LT"/>
              </w:rPr>
              <w:t>Vadovėlis</w:t>
            </w:r>
          </w:p>
        </w:tc>
        <w:tc>
          <w:tcPr>
            <w:tcW w:w="7513" w:type="dxa"/>
            <w:tcMar>
              <w:top w:w="28" w:type="dxa"/>
              <w:left w:w="57" w:type="dxa"/>
              <w:bottom w:w="28" w:type="dxa"/>
              <w:right w:w="57" w:type="dxa"/>
            </w:tcMar>
            <w:vAlign w:val="center"/>
            <w:hideMark/>
          </w:tcPr>
          <w:p w14:paraId="7DD2D98B" w14:textId="77777777" w:rsidR="00E225F9" w:rsidRPr="00AC0ABC" w:rsidRDefault="00E225F9" w:rsidP="00F85894">
            <w:pPr>
              <w:jc w:val="center"/>
              <w:rPr>
                <w:b/>
                <w:bCs/>
                <w:color w:val="000000"/>
                <w:sz w:val="22"/>
                <w:szCs w:val="22"/>
                <w:lang w:val="lt-LT" w:eastAsia="lt-LT"/>
              </w:rPr>
            </w:pPr>
            <w:r w:rsidRPr="00AC0ABC">
              <w:rPr>
                <w:b/>
                <w:bCs/>
                <w:color w:val="000000"/>
                <w:sz w:val="22"/>
                <w:szCs w:val="22"/>
                <w:lang w:val="lt-LT" w:eastAsia="lt-LT"/>
              </w:rPr>
              <w:t>Kita medžiaga</w:t>
            </w:r>
          </w:p>
        </w:tc>
      </w:tr>
      <w:tr w:rsidR="00E225F9" w:rsidRPr="00AC0ABC" w14:paraId="3C9438B4" w14:textId="77777777" w:rsidTr="00F85894">
        <w:trPr>
          <w:trHeight w:val="20"/>
        </w:trPr>
        <w:tc>
          <w:tcPr>
            <w:tcW w:w="1985" w:type="dxa"/>
            <w:vMerge w:val="restart"/>
            <w:tcMar>
              <w:top w:w="28" w:type="dxa"/>
              <w:left w:w="57" w:type="dxa"/>
              <w:bottom w:w="28" w:type="dxa"/>
              <w:right w:w="57" w:type="dxa"/>
            </w:tcMar>
            <w:vAlign w:val="center"/>
            <w:hideMark/>
          </w:tcPr>
          <w:p w14:paraId="56241B5D" w14:textId="77777777" w:rsidR="00E225F9" w:rsidRPr="00AC0ABC" w:rsidRDefault="00E225F9" w:rsidP="00F85894">
            <w:pPr>
              <w:jc w:val="center"/>
              <w:rPr>
                <w:b/>
                <w:bCs/>
                <w:color w:val="000000"/>
                <w:sz w:val="22"/>
                <w:szCs w:val="22"/>
                <w:lang w:val="lt-LT" w:eastAsia="lt-LT"/>
              </w:rPr>
            </w:pPr>
            <w:r w:rsidRPr="00AC0ABC">
              <w:rPr>
                <w:b/>
                <w:bCs/>
                <w:color w:val="000000"/>
                <w:sz w:val="22"/>
                <w:szCs w:val="22"/>
                <w:lang w:val="lt-LT" w:eastAsia="lt-LT"/>
              </w:rPr>
              <w:t>Pagrindinės meno epochos ir jų kontekstai</w:t>
            </w:r>
          </w:p>
        </w:tc>
        <w:tc>
          <w:tcPr>
            <w:tcW w:w="1701" w:type="dxa"/>
            <w:vMerge w:val="restart"/>
            <w:tcMar>
              <w:top w:w="28" w:type="dxa"/>
              <w:left w:w="57" w:type="dxa"/>
              <w:bottom w:w="28" w:type="dxa"/>
              <w:right w:w="57" w:type="dxa"/>
            </w:tcMar>
            <w:vAlign w:val="center"/>
            <w:hideMark/>
          </w:tcPr>
          <w:p w14:paraId="423A9028" w14:textId="77777777" w:rsidR="00E225F9" w:rsidRPr="00AC0ABC" w:rsidRDefault="00E225F9" w:rsidP="00F85894">
            <w:pPr>
              <w:jc w:val="center"/>
              <w:rPr>
                <w:b/>
                <w:bCs/>
                <w:color w:val="000000"/>
                <w:sz w:val="22"/>
                <w:szCs w:val="22"/>
                <w:lang w:val="lt-LT" w:eastAsia="lt-LT"/>
              </w:rPr>
            </w:pPr>
            <w:r w:rsidRPr="00AC0ABC">
              <w:rPr>
                <w:b/>
                <w:bCs/>
                <w:color w:val="000000"/>
                <w:sz w:val="22"/>
                <w:szCs w:val="22"/>
                <w:lang w:val="lt-LT" w:eastAsia="lt-LT"/>
              </w:rPr>
              <w:t>Pagrindiniai meno istorijos laikotarpiai</w:t>
            </w:r>
          </w:p>
        </w:tc>
        <w:tc>
          <w:tcPr>
            <w:tcW w:w="993" w:type="dxa"/>
            <w:vMerge w:val="restart"/>
            <w:tcMar>
              <w:top w:w="28" w:type="dxa"/>
              <w:left w:w="57" w:type="dxa"/>
              <w:bottom w:w="28" w:type="dxa"/>
              <w:right w:w="57" w:type="dxa"/>
            </w:tcMar>
            <w:vAlign w:val="center"/>
            <w:hideMark/>
          </w:tcPr>
          <w:p w14:paraId="5BB93269" w14:textId="77777777" w:rsidR="00E225F9" w:rsidRPr="00AC0ABC" w:rsidRDefault="00E225F9" w:rsidP="00F85894">
            <w:pPr>
              <w:jc w:val="center"/>
              <w:rPr>
                <w:color w:val="000000"/>
                <w:sz w:val="22"/>
                <w:szCs w:val="22"/>
                <w:lang w:val="lt-LT" w:eastAsia="lt-LT"/>
              </w:rPr>
            </w:pPr>
            <w:r w:rsidRPr="00AC0ABC">
              <w:rPr>
                <w:color w:val="000000"/>
                <w:sz w:val="22"/>
                <w:szCs w:val="22"/>
                <w:lang w:val="lt-LT" w:eastAsia="lt-LT"/>
              </w:rPr>
              <w:t>3–4</w:t>
            </w:r>
          </w:p>
        </w:tc>
        <w:tc>
          <w:tcPr>
            <w:tcW w:w="3118" w:type="dxa"/>
            <w:vMerge w:val="restart"/>
            <w:tcMar>
              <w:top w:w="28" w:type="dxa"/>
              <w:left w:w="57" w:type="dxa"/>
              <w:bottom w:w="28" w:type="dxa"/>
              <w:right w:w="57" w:type="dxa"/>
            </w:tcMar>
            <w:hideMark/>
          </w:tcPr>
          <w:p w14:paraId="6ACFC4DA" w14:textId="77777777" w:rsidR="00E225F9" w:rsidRPr="00AC0ABC" w:rsidRDefault="00E225F9" w:rsidP="00F85894">
            <w:pPr>
              <w:rPr>
                <w:color w:val="000000"/>
                <w:sz w:val="22"/>
                <w:szCs w:val="22"/>
                <w:lang w:val="lt-LT" w:eastAsia="lt-LT"/>
              </w:rPr>
            </w:pPr>
            <w:r w:rsidRPr="00AC0ABC">
              <w:rPr>
                <w:color w:val="000000"/>
                <w:sz w:val="22"/>
                <w:szCs w:val="22"/>
                <w:lang w:val="lt-LT" w:eastAsia="lt-LT"/>
              </w:rPr>
              <w:t xml:space="preserve">E. H. </w:t>
            </w:r>
            <w:proofErr w:type="spellStart"/>
            <w:r w:rsidRPr="00AC0ABC">
              <w:rPr>
                <w:color w:val="000000"/>
                <w:sz w:val="22"/>
                <w:szCs w:val="22"/>
                <w:lang w:val="lt-LT" w:eastAsia="lt-LT"/>
              </w:rPr>
              <w:t>Gombrich</w:t>
            </w:r>
            <w:proofErr w:type="spellEnd"/>
            <w:r w:rsidRPr="00AC0ABC">
              <w:rPr>
                <w:color w:val="000000"/>
                <w:sz w:val="22"/>
                <w:szCs w:val="22"/>
                <w:lang w:val="lt-LT" w:eastAsia="lt-LT"/>
              </w:rPr>
              <w:t xml:space="preserve"> (2023). Meno istorija. Vilnius: Alma </w:t>
            </w:r>
            <w:proofErr w:type="spellStart"/>
            <w:r w:rsidRPr="00AC0ABC">
              <w:rPr>
                <w:color w:val="000000"/>
                <w:sz w:val="22"/>
                <w:szCs w:val="22"/>
                <w:lang w:val="lt-LT" w:eastAsia="lt-LT"/>
              </w:rPr>
              <w:t>littera</w:t>
            </w:r>
            <w:proofErr w:type="spellEnd"/>
            <w:r w:rsidRPr="00AC0ABC">
              <w:rPr>
                <w:color w:val="000000"/>
                <w:sz w:val="22"/>
                <w:szCs w:val="22"/>
                <w:lang w:val="lt-LT" w:eastAsia="lt-LT"/>
              </w:rPr>
              <w:t>;</w:t>
            </w:r>
            <w:r w:rsidRPr="00AC0ABC">
              <w:rPr>
                <w:color w:val="000000"/>
                <w:sz w:val="22"/>
                <w:szCs w:val="22"/>
                <w:lang w:val="lt-LT" w:eastAsia="lt-LT"/>
              </w:rPr>
              <w:br/>
            </w:r>
            <w:r w:rsidRPr="00AC0ABC">
              <w:rPr>
                <w:color w:val="000000"/>
                <w:sz w:val="22"/>
                <w:szCs w:val="22"/>
                <w:lang w:val="lt-LT" w:eastAsia="lt-LT"/>
              </w:rPr>
              <w:br/>
              <w:t xml:space="preserve">Piličiauskaitė, L. J. (2021). Emocinio imitavimo metodas: muzikinio ugdymo, kūrybiškumo ir </w:t>
            </w:r>
            <w:proofErr w:type="spellStart"/>
            <w:r w:rsidRPr="00AC0ABC">
              <w:rPr>
                <w:color w:val="000000"/>
                <w:sz w:val="22"/>
                <w:szCs w:val="22"/>
                <w:lang w:val="lt-LT" w:eastAsia="lt-LT"/>
              </w:rPr>
              <w:t>bendražmogiškių</w:t>
            </w:r>
            <w:proofErr w:type="spellEnd"/>
            <w:r w:rsidRPr="00AC0ABC">
              <w:rPr>
                <w:color w:val="000000"/>
                <w:sz w:val="22"/>
                <w:szCs w:val="22"/>
                <w:lang w:val="lt-LT" w:eastAsia="lt-LT"/>
              </w:rPr>
              <w:t xml:space="preserve"> vertybių dialogas. Vilnius: </w:t>
            </w:r>
            <w:proofErr w:type="spellStart"/>
            <w:r w:rsidRPr="00AC0ABC">
              <w:rPr>
                <w:color w:val="000000"/>
                <w:sz w:val="22"/>
                <w:szCs w:val="22"/>
                <w:lang w:val="lt-LT" w:eastAsia="lt-LT"/>
              </w:rPr>
              <w:t>Aktin</w:t>
            </w:r>
            <w:proofErr w:type="spellEnd"/>
            <w:r w:rsidRPr="00AC0ABC">
              <w:rPr>
                <w:color w:val="000000"/>
                <w:sz w:val="22"/>
                <w:szCs w:val="22"/>
                <w:lang w:val="lt-LT" w:eastAsia="lt-LT"/>
              </w:rPr>
              <w:t>.</w:t>
            </w:r>
            <w:r w:rsidRPr="00AC0ABC">
              <w:rPr>
                <w:color w:val="000000"/>
                <w:sz w:val="22"/>
                <w:szCs w:val="22"/>
                <w:lang w:val="lt-LT" w:eastAsia="lt-LT"/>
              </w:rPr>
              <w:br/>
            </w:r>
            <w:r w:rsidRPr="00AC0ABC">
              <w:rPr>
                <w:color w:val="000000"/>
                <w:sz w:val="22"/>
                <w:szCs w:val="22"/>
                <w:lang w:val="lt-LT" w:eastAsia="lt-LT"/>
              </w:rPr>
              <w:br/>
            </w:r>
            <w:proofErr w:type="spellStart"/>
            <w:r w:rsidRPr="00AC0ABC">
              <w:rPr>
                <w:color w:val="000000"/>
                <w:sz w:val="22"/>
                <w:szCs w:val="22"/>
                <w:lang w:val="lt-LT" w:eastAsia="lt-LT"/>
              </w:rPr>
              <w:t>Gompertz</w:t>
            </w:r>
            <w:proofErr w:type="spellEnd"/>
            <w:r w:rsidRPr="00AC0ABC">
              <w:rPr>
                <w:color w:val="000000"/>
                <w:sz w:val="22"/>
                <w:szCs w:val="22"/>
                <w:lang w:val="lt-LT" w:eastAsia="lt-LT"/>
              </w:rPr>
              <w:t>, W. (2019). Ar tai menas? 150 modernaus meno istorijos metų. Vilius: Modernaus meno muziejus.</w:t>
            </w:r>
            <w:r w:rsidRPr="00AC0ABC">
              <w:rPr>
                <w:color w:val="000000"/>
                <w:sz w:val="22"/>
                <w:szCs w:val="22"/>
                <w:lang w:val="lt-LT" w:eastAsia="lt-LT"/>
              </w:rPr>
              <w:br/>
            </w:r>
            <w:r w:rsidRPr="00AC0ABC">
              <w:rPr>
                <w:color w:val="000000"/>
                <w:sz w:val="22"/>
                <w:szCs w:val="22"/>
                <w:lang w:val="lt-LT" w:eastAsia="lt-LT"/>
              </w:rPr>
              <w:br/>
              <w:t>Tapinas, A. (2024). Genijai, pasipūtėliai ir žmogžudžiai. Vilnius: Laisvės TV.</w:t>
            </w:r>
          </w:p>
        </w:tc>
        <w:tc>
          <w:tcPr>
            <w:tcW w:w="7513" w:type="dxa"/>
            <w:shd w:val="clear" w:color="000000" w:fill="A9D08E"/>
            <w:tcMar>
              <w:top w:w="28" w:type="dxa"/>
              <w:left w:w="57" w:type="dxa"/>
              <w:bottom w:w="28" w:type="dxa"/>
              <w:right w:w="57" w:type="dxa"/>
            </w:tcMar>
            <w:vAlign w:val="center"/>
            <w:hideMark/>
          </w:tcPr>
          <w:p w14:paraId="3FBFCFD0" w14:textId="77777777" w:rsidR="00E225F9" w:rsidRPr="00AC0ABC" w:rsidRDefault="00E225F9" w:rsidP="00F85894">
            <w:pPr>
              <w:jc w:val="center"/>
              <w:rPr>
                <w:color w:val="000000"/>
                <w:sz w:val="22"/>
                <w:szCs w:val="22"/>
                <w:lang w:val="lt-LT" w:eastAsia="lt-LT"/>
              </w:rPr>
            </w:pPr>
            <w:r w:rsidRPr="00AC0ABC">
              <w:rPr>
                <w:color w:val="000000"/>
                <w:sz w:val="22"/>
                <w:szCs w:val="22"/>
                <w:lang w:val="lt-LT" w:eastAsia="lt-LT"/>
              </w:rPr>
              <w:t>Informacinės prieigos:</w:t>
            </w:r>
          </w:p>
        </w:tc>
      </w:tr>
      <w:tr w:rsidR="00E225F9" w:rsidRPr="00AC0ABC" w14:paraId="6E3F4A8C" w14:textId="77777777" w:rsidTr="00F85894">
        <w:trPr>
          <w:trHeight w:val="20"/>
        </w:trPr>
        <w:tc>
          <w:tcPr>
            <w:tcW w:w="1985" w:type="dxa"/>
            <w:vMerge/>
            <w:tcMar>
              <w:top w:w="28" w:type="dxa"/>
              <w:left w:w="57" w:type="dxa"/>
              <w:bottom w:w="28" w:type="dxa"/>
              <w:right w:w="57" w:type="dxa"/>
            </w:tcMar>
            <w:vAlign w:val="center"/>
            <w:hideMark/>
          </w:tcPr>
          <w:p w14:paraId="1D501893"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24CB884F" w14:textId="77777777" w:rsidR="00E225F9" w:rsidRPr="00AC0ABC" w:rsidRDefault="00E225F9" w:rsidP="00F85894">
            <w:pPr>
              <w:rPr>
                <w:b/>
                <w:bCs/>
                <w:color w:val="000000"/>
                <w:sz w:val="22"/>
                <w:szCs w:val="22"/>
                <w:lang w:val="lt-LT" w:eastAsia="lt-LT"/>
              </w:rPr>
            </w:pPr>
          </w:p>
        </w:tc>
        <w:tc>
          <w:tcPr>
            <w:tcW w:w="993" w:type="dxa"/>
            <w:vMerge/>
            <w:tcMar>
              <w:top w:w="28" w:type="dxa"/>
              <w:left w:w="57" w:type="dxa"/>
              <w:bottom w:w="28" w:type="dxa"/>
              <w:right w:w="57" w:type="dxa"/>
            </w:tcMar>
            <w:vAlign w:val="center"/>
            <w:hideMark/>
          </w:tcPr>
          <w:p w14:paraId="2F390E6D"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3AEB2944" w14:textId="77777777" w:rsidR="00E225F9" w:rsidRPr="00AC0ABC" w:rsidRDefault="00E225F9" w:rsidP="00F85894">
            <w:pPr>
              <w:rPr>
                <w:color w:val="000000"/>
                <w:sz w:val="22"/>
                <w:szCs w:val="22"/>
                <w:lang w:val="lt-LT" w:eastAsia="lt-LT"/>
              </w:rPr>
            </w:pPr>
          </w:p>
        </w:tc>
        <w:tc>
          <w:tcPr>
            <w:tcW w:w="7513" w:type="dxa"/>
            <w:tcMar>
              <w:top w:w="28" w:type="dxa"/>
              <w:left w:w="57" w:type="dxa"/>
              <w:bottom w:w="28" w:type="dxa"/>
              <w:right w:w="57" w:type="dxa"/>
            </w:tcMar>
            <w:vAlign w:val="center"/>
            <w:hideMark/>
          </w:tcPr>
          <w:p w14:paraId="6A9ADBFC" w14:textId="77777777" w:rsidR="00E225F9" w:rsidRPr="00AC0ABC" w:rsidRDefault="00E225F9" w:rsidP="00F85894">
            <w:pPr>
              <w:rPr>
                <w:color w:val="000000"/>
                <w:sz w:val="22"/>
                <w:szCs w:val="22"/>
                <w:lang w:val="lt-LT" w:eastAsia="lt-LT"/>
              </w:rPr>
            </w:pPr>
            <w:r w:rsidRPr="00AC0ABC">
              <w:rPr>
                <w:color w:val="000000"/>
                <w:sz w:val="22"/>
                <w:szCs w:val="22"/>
                <w:lang w:val="lt-LT" w:eastAsia="lt-LT"/>
              </w:rPr>
              <w:t>Kompiuterinės dailės enciklopedijos, pvz.: mokomosios dailės programos „ARS 1. Dailės rūšys ir žanrai“, „ARS 2. Meno epochos ir stiliai“</w:t>
            </w:r>
          </w:p>
          <w:p w14:paraId="51F63AEC" w14:textId="77777777" w:rsidR="00E225F9" w:rsidRPr="00AC0ABC" w:rsidRDefault="00E225F9" w:rsidP="00F85894">
            <w:pPr>
              <w:rPr>
                <w:color w:val="000000"/>
                <w:sz w:val="22"/>
                <w:szCs w:val="22"/>
                <w:lang w:val="lt-LT" w:eastAsia="lt-LT"/>
              </w:rPr>
            </w:pPr>
            <w:hyperlink r:id="rId56" w:history="1">
              <w:r w:rsidRPr="00AC0ABC">
                <w:rPr>
                  <w:rStyle w:val="Hipersaitas"/>
                  <w:rFonts w:eastAsiaTheme="majorEastAsia"/>
                  <w:sz w:val="22"/>
                  <w:szCs w:val="22"/>
                  <w:lang w:eastAsia="lt-LT"/>
                </w:rPr>
                <w:t>https://ars.mkp.emokykla.lt/</w:t>
              </w:r>
            </w:hyperlink>
          </w:p>
        </w:tc>
      </w:tr>
      <w:tr w:rsidR="00E225F9" w:rsidRPr="00AC0ABC" w14:paraId="60203EDA" w14:textId="77777777" w:rsidTr="00F85894">
        <w:trPr>
          <w:trHeight w:val="20"/>
        </w:trPr>
        <w:tc>
          <w:tcPr>
            <w:tcW w:w="1985" w:type="dxa"/>
            <w:vMerge/>
            <w:tcMar>
              <w:top w:w="28" w:type="dxa"/>
              <w:left w:w="57" w:type="dxa"/>
              <w:bottom w:w="28" w:type="dxa"/>
              <w:right w:w="57" w:type="dxa"/>
            </w:tcMar>
            <w:vAlign w:val="center"/>
            <w:hideMark/>
          </w:tcPr>
          <w:p w14:paraId="0D1BBC65"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7C1738F1" w14:textId="77777777" w:rsidR="00E225F9" w:rsidRPr="00AC0ABC" w:rsidRDefault="00E225F9" w:rsidP="00F85894">
            <w:pPr>
              <w:rPr>
                <w:b/>
                <w:bCs/>
                <w:color w:val="000000"/>
                <w:sz w:val="22"/>
                <w:szCs w:val="22"/>
                <w:lang w:val="lt-LT" w:eastAsia="lt-LT"/>
              </w:rPr>
            </w:pPr>
          </w:p>
        </w:tc>
        <w:tc>
          <w:tcPr>
            <w:tcW w:w="993" w:type="dxa"/>
            <w:vMerge/>
            <w:tcMar>
              <w:top w:w="28" w:type="dxa"/>
              <w:left w:w="57" w:type="dxa"/>
              <w:bottom w:w="28" w:type="dxa"/>
              <w:right w:w="57" w:type="dxa"/>
            </w:tcMar>
            <w:vAlign w:val="center"/>
            <w:hideMark/>
          </w:tcPr>
          <w:p w14:paraId="21F075FB"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20EADE8D" w14:textId="77777777" w:rsidR="00E225F9" w:rsidRPr="00AC0ABC" w:rsidRDefault="00E225F9" w:rsidP="00F85894">
            <w:pPr>
              <w:rPr>
                <w:color w:val="000000"/>
                <w:sz w:val="22"/>
                <w:szCs w:val="22"/>
                <w:lang w:val="lt-LT" w:eastAsia="lt-LT"/>
              </w:rPr>
            </w:pPr>
          </w:p>
        </w:tc>
        <w:tc>
          <w:tcPr>
            <w:tcW w:w="7513" w:type="dxa"/>
            <w:tcMar>
              <w:top w:w="28" w:type="dxa"/>
              <w:left w:w="57" w:type="dxa"/>
              <w:bottom w:w="28" w:type="dxa"/>
              <w:right w:w="57" w:type="dxa"/>
            </w:tcMar>
            <w:vAlign w:val="center"/>
            <w:hideMark/>
          </w:tcPr>
          <w:p w14:paraId="6D687BD2" w14:textId="77777777" w:rsidR="00E225F9" w:rsidRPr="00AC0ABC" w:rsidRDefault="00E225F9" w:rsidP="00F85894">
            <w:pPr>
              <w:rPr>
                <w:color w:val="000000"/>
                <w:sz w:val="22"/>
                <w:szCs w:val="22"/>
                <w:lang w:val="lt-LT" w:eastAsia="lt-LT"/>
              </w:rPr>
            </w:pPr>
            <w:r w:rsidRPr="00AC0ABC">
              <w:rPr>
                <w:color w:val="000000"/>
                <w:sz w:val="22"/>
                <w:szCs w:val="22"/>
                <w:lang w:val="lt-LT" w:eastAsia="lt-LT"/>
              </w:rPr>
              <w:t xml:space="preserve">„ARS 2. Meno epochos ir stiliai“. Muziejų ir meno portalų </w:t>
            </w:r>
            <w:proofErr w:type="spellStart"/>
            <w:r w:rsidRPr="00AC0ABC">
              <w:rPr>
                <w:color w:val="000000"/>
                <w:sz w:val="22"/>
                <w:szCs w:val="22"/>
                <w:lang w:val="lt-LT" w:eastAsia="lt-LT"/>
              </w:rPr>
              <w:t>internetika</w:t>
            </w:r>
            <w:proofErr w:type="spellEnd"/>
            <w:r w:rsidRPr="00AC0ABC">
              <w:rPr>
                <w:color w:val="000000"/>
                <w:sz w:val="22"/>
                <w:szCs w:val="22"/>
                <w:lang w:val="lt-LT" w:eastAsia="lt-LT"/>
              </w:rPr>
              <w:t>.</w:t>
            </w:r>
          </w:p>
          <w:p w14:paraId="5C6314C2" w14:textId="77777777" w:rsidR="00E225F9" w:rsidRPr="00AC0ABC" w:rsidRDefault="00E225F9" w:rsidP="00F85894">
            <w:pPr>
              <w:rPr>
                <w:color w:val="000000"/>
                <w:sz w:val="22"/>
                <w:szCs w:val="22"/>
                <w:lang w:val="lt-LT" w:eastAsia="lt-LT"/>
              </w:rPr>
            </w:pPr>
            <w:hyperlink r:id="rId57" w:history="1">
              <w:r w:rsidRPr="00AC0ABC">
                <w:rPr>
                  <w:rStyle w:val="Hipersaitas"/>
                  <w:rFonts w:eastAsiaTheme="majorEastAsia"/>
                  <w:sz w:val="22"/>
                  <w:szCs w:val="22"/>
                  <w:lang w:eastAsia="lt-LT"/>
                </w:rPr>
                <w:t>https://ars.mkp.emokykla.lt/Ars2/interneteka.htm</w:t>
              </w:r>
            </w:hyperlink>
          </w:p>
        </w:tc>
      </w:tr>
      <w:tr w:rsidR="00E225F9" w:rsidRPr="00AC0ABC" w14:paraId="1D249807" w14:textId="77777777" w:rsidTr="00F85894">
        <w:trPr>
          <w:trHeight w:val="20"/>
        </w:trPr>
        <w:tc>
          <w:tcPr>
            <w:tcW w:w="1985" w:type="dxa"/>
            <w:vMerge/>
            <w:tcMar>
              <w:top w:w="28" w:type="dxa"/>
              <w:left w:w="57" w:type="dxa"/>
              <w:bottom w:w="28" w:type="dxa"/>
              <w:right w:w="57" w:type="dxa"/>
            </w:tcMar>
            <w:vAlign w:val="center"/>
            <w:hideMark/>
          </w:tcPr>
          <w:p w14:paraId="50180C02"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45918843" w14:textId="77777777" w:rsidR="00E225F9" w:rsidRPr="00AC0ABC" w:rsidRDefault="00E225F9" w:rsidP="00F85894">
            <w:pPr>
              <w:rPr>
                <w:b/>
                <w:bCs/>
                <w:color w:val="000000"/>
                <w:sz w:val="22"/>
                <w:szCs w:val="22"/>
                <w:lang w:val="lt-LT" w:eastAsia="lt-LT"/>
              </w:rPr>
            </w:pPr>
          </w:p>
        </w:tc>
        <w:tc>
          <w:tcPr>
            <w:tcW w:w="993" w:type="dxa"/>
            <w:vMerge/>
            <w:tcMar>
              <w:top w:w="28" w:type="dxa"/>
              <w:left w:w="57" w:type="dxa"/>
              <w:bottom w:w="28" w:type="dxa"/>
              <w:right w:w="57" w:type="dxa"/>
            </w:tcMar>
            <w:vAlign w:val="center"/>
            <w:hideMark/>
          </w:tcPr>
          <w:p w14:paraId="7B253C84"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5E8F8D69" w14:textId="77777777" w:rsidR="00E225F9" w:rsidRPr="00AC0ABC" w:rsidRDefault="00E225F9" w:rsidP="00F85894">
            <w:pPr>
              <w:rPr>
                <w:color w:val="000000"/>
                <w:sz w:val="22"/>
                <w:szCs w:val="22"/>
                <w:lang w:val="lt-LT" w:eastAsia="lt-LT"/>
              </w:rPr>
            </w:pPr>
          </w:p>
        </w:tc>
        <w:tc>
          <w:tcPr>
            <w:tcW w:w="7513" w:type="dxa"/>
            <w:tcMar>
              <w:top w:w="28" w:type="dxa"/>
              <w:left w:w="57" w:type="dxa"/>
              <w:bottom w:w="28" w:type="dxa"/>
              <w:right w:w="57" w:type="dxa"/>
            </w:tcMar>
            <w:vAlign w:val="center"/>
            <w:hideMark/>
          </w:tcPr>
          <w:p w14:paraId="4430DFEB" w14:textId="77777777" w:rsidR="00E225F9" w:rsidRPr="00AC0ABC" w:rsidRDefault="00E225F9" w:rsidP="00F85894">
            <w:pPr>
              <w:rPr>
                <w:color w:val="000000"/>
                <w:sz w:val="22"/>
                <w:szCs w:val="22"/>
                <w:lang w:val="lt-LT" w:eastAsia="lt-LT"/>
              </w:rPr>
            </w:pPr>
            <w:r w:rsidRPr="00AC0ABC">
              <w:rPr>
                <w:color w:val="000000"/>
                <w:sz w:val="22"/>
                <w:szCs w:val="22"/>
                <w:lang w:val="lt-LT" w:eastAsia="lt-LT"/>
              </w:rPr>
              <w:t>Lietuvos integrali muziejų informacinė sistema (LIMIS).</w:t>
            </w:r>
          </w:p>
          <w:p w14:paraId="220B0DFE" w14:textId="77777777" w:rsidR="00E225F9" w:rsidRPr="00AC0ABC" w:rsidRDefault="00E225F9" w:rsidP="00F85894">
            <w:pPr>
              <w:rPr>
                <w:color w:val="000000"/>
                <w:sz w:val="22"/>
                <w:szCs w:val="22"/>
                <w:lang w:val="lt-LT" w:eastAsia="lt-LT"/>
              </w:rPr>
            </w:pPr>
            <w:hyperlink r:id="rId58" w:history="1">
              <w:r w:rsidRPr="00AC0ABC">
                <w:rPr>
                  <w:rStyle w:val="Hipersaitas"/>
                  <w:rFonts w:eastAsiaTheme="majorEastAsia"/>
                  <w:sz w:val="22"/>
                  <w:szCs w:val="22"/>
                  <w:lang w:eastAsia="lt-LT"/>
                </w:rPr>
                <w:t>https://www.limis.lt/</w:t>
              </w:r>
            </w:hyperlink>
          </w:p>
        </w:tc>
      </w:tr>
      <w:tr w:rsidR="00E225F9" w:rsidRPr="00AC0ABC" w14:paraId="4900D2ED" w14:textId="77777777" w:rsidTr="00F85894">
        <w:trPr>
          <w:trHeight w:val="20"/>
        </w:trPr>
        <w:tc>
          <w:tcPr>
            <w:tcW w:w="1985" w:type="dxa"/>
            <w:vMerge/>
            <w:tcMar>
              <w:top w:w="28" w:type="dxa"/>
              <w:left w:w="57" w:type="dxa"/>
              <w:bottom w:w="28" w:type="dxa"/>
              <w:right w:w="57" w:type="dxa"/>
            </w:tcMar>
            <w:vAlign w:val="center"/>
            <w:hideMark/>
          </w:tcPr>
          <w:p w14:paraId="1FE8F459"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46F2CFD3" w14:textId="77777777" w:rsidR="00E225F9" w:rsidRPr="00AC0ABC" w:rsidRDefault="00E225F9" w:rsidP="00F85894">
            <w:pPr>
              <w:rPr>
                <w:b/>
                <w:bCs/>
                <w:color w:val="000000"/>
                <w:sz w:val="22"/>
                <w:szCs w:val="22"/>
                <w:lang w:val="lt-LT" w:eastAsia="lt-LT"/>
              </w:rPr>
            </w:pPr>
          </w:p>
        </w:tc>
        <w:tc>
          <w:tcPr>
            <w:tcW w:w="993" w:type="dxa"/>
            <w:vMerge/>
            <w:tcMar>
              <w:top w:w="28" w:type="dxa"/>
              <w:left w:w="57" w:type="dxa"/>
              <w:bottom w:w="28" w:type="dxa"/>
              <w:right w:w="57" w:type="dxa"/>
            </w:tcMar>
            <w:vAlign w:val="center"/>
            <w:hideMark/>
          </w:tcPr>
          <w:p w14:paraId="6C1BB528"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7E01A1C2" w14:textId="77777777" w:rsidR="00E225F9" w:rsidRPr="00AC0ABC" w:rsidRDefault="00E225F9" w:rsidP="00F85894">
            <w:pPr>
              <w:rPr>
                <w:color w:val="000000"/>
                <w:sz w:val="22"/>
                <w:szCs w:val="22"/>
                <w:lang w:val="lt-LT" w:eastAsia="lt-LT"/>
              </w:rPr>
            </w:pPr>
          </w:p>
        </w:tc>
        <w:tc>
          <w:tcPr>
            <w:tcW w:w="7513" w:type="dxa"/>
            <w:tcMar>
              <w:top w:w="28" w:type="dxa"/>
              <w:left w:w="57" w:type="dxa"/>
              <w:bottom w:w="28" w:type="dxa"/>
              <w:right w:w="57" w:type="dxa"/>
            </w:tcMar>
            <w:vAlign w:val="center"/>
            <w:hideMark/>
          </w:tcPr>
          <w:p w14:paraId="1FA794C7" w14:textId="77777777" w:rsidR="00E225F9" w:rsidRPr="00AC0ABC" w:rsidRDefault="00E225F9" w:rsidP="00F85894">
            <w:pPr>
              <w:rPr>
                <w:color w:val="000000"/>
                <w:sz w:val="22"/>
                <w:szCs w:val="22"/>
                <w:lang w:val="lt-LT" w:eastAsia="lt-LT"/>
              </w:rPr>
            </w:pPr>
            <w:r w:rsidRPr="00AC0ABC">
              <w:rPr>
                <w:color w:val="000000"/>
                <w:sz w:val="22"/>
                <w:szCs w:val="22"/>
                <w:lang w:val="lt-LT" w:eastAsia="lt-LT"/>
              </w:rPr>
              <w:t>„Google art“ kolekcijos.</w:t>
            </w:r>
          </w:p>
          <w:p w14:paraId="7B034F29" w14:textId="77777777" w:rsidR="00E225F9" w:rsidRPr="00AC0ABC" w:rsidRDefault="00E225F9" w:rsidP="00F85894">
            <w:pPr>
              <w:rPr>
                <w:color w:val="000000"/>
                <w:sz w:val="22"/>
                <w:szCs w:val="22"/>
                <w:lang w:val="lt-LT" w:eastAsia="lt-LT"/>
              </w:rPr>
            </w:pPr>
            <w:hyperlink r:id="rId59" w:history="1">
              <w:r w:rsidRPr="00AC0ABC">
                <w:rPr>
                  <w:rStyle w:val="Hipersaitas"/>
                  <w:rFonts w:eastAsiaTheme="majorEastAsia"/>
                  <w:sz w:val="22"/>
                  <w:szCs w:val="22"/>
                  <w:lang w:eastAsia="lt-LT"/>
                </w:rPr>
                <w:t>https://artsandculture.google.com/partner</w:t>
              </w:r>
            </w:hyperlink>
          </w:p>
        </w:tc>
      </w:tr>
      <w:tr w:rsidR="00E225F9" w:rsidRPr="00AC0ABC" w14:paraId="62218312" w14:textId="77777777" w:rsidTr="00F85894">
        <w:trPr>
          <w:trHeight w:val="20"/>
        </w:trPr>
        <w:tc>
          <w:tcPr>
            <w:tcW w:w="1985" w:type="dxa"/>
            <w:vMerge/>
            <w:tcMar>
              <w:top w:w="28" w:type="dxa"/>
              <w:left w:w="57" w:type="dxa"/>
              <w:bottom w:w="28" w:type="dxa"/>
              <w:right w:w="57" w:type="dxa"/>
            </w:tcMar>
            <w:vAlign w:val="center"/>
            <w:hideMark/>
          </w:tcPr>
          <w:p w14:paraId="3FA8B1D4"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45BAE2CA" w14:textId="77777777" w:rsidR="00E225F9" w:rsidRPr="00AC0ABC" w:rsidRDefault="00E225F9" w:rsidP="00F85894">
            <w:pPr>
              <w:rPr>
                <w:b/>
                <w:bCs/>
                <w:color w:val="000000"/>
                <w:sz w:val="22"/>
                <w:szCs w:val="22"/>
                <w:lang w:val="lt-LT" w:eastAsia="lt-LT"/>
              </w:rPr>
            </w:pPr>
          </w:p>
        </w:tc>
        <w:tc>
          <w:tcPr>
            <w:tcW w:w="993" w:type="dxa"/>
            <w:vMerge/>
            <w:tcMar>
              <w:top w:w="28" w:type="dxa"/>
              <w:left w:w="57" w:type="dxa"/>
              <w:bottom w:w="28" w:type="dxa"/>
              <w:right w:w="57" w:type="dxa"/>
            </w:tcMar>
            <w:vAlign w:val="center"/>
            <w:hideMark/>
          </w:tcPr>
          <w:p w14:paraId="2D9B31E1"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35D55E0E" w14:textId="77777777" w:rsidR="00E225F9" w:rsidRPr="00AC0ABC" w:rsidRDefault="00E225F9" w:rsidP="00F85894">
            <w:pPr>
              <w:rPr>
                <w:color w:val="000000"/>
                <w:sz w:val="22"/>
                <w:szCs w:val="22"/>
                <w:lang w:val="lt-LT" w:eastAsia="lt-LT"/>
              </w:rPr>
            </w:pPr>
          </w:p>
        </w:tc>
        <w:tc>
          <w:tcPr>
            <w:tcW w:w="7513" w:type="dxa"/>
            <w:tcMar>
              <w:top w:w="28" w:type="dxa"/>
              <w:left w:w="57" w:type="dxa"/>
              <w:bottom w:w="28" w:type="dxa"/>
              <w:right w:w="57" w:type="dxa"/>
            </w:tcMar>
            <w:vAlign w:val="center"/>
            <w:hideMark/>
          </w:tcPr>
          <w:p w14:paraId="55860657" w14:textId="77777777" w:rsidR="00E225F9" w:rsidRPr="00AC0ABC" w:rsidRDefault="00E225F9" w:rsidP="00F85894">
            <w:pPr>
              <w:rPr>
                <w:color w:val="000000"/>
                <w:sz w:val="22"/>
                <w:szCs w:val="22"/>
                <w:lang w:val="lt-LT" w:eastAsia="lt-LT"/>
              </w:rPr>
            </w:pPr>
            <w:r w:rsidRPr="00AC0ABC">
              <w:rPr>
                <w:color w:val="000000"/>
                <w:sz w:val="22"/>
                <w:szCs w:val="22"/>
                <w:lang w:val="lt-LT" w:eastAsia="lt-LT"/>
              </w:rPr>
              <w:t>Knygų leidyklos “</w:t>
            </w:r>
            <w:proofErr w:type="spellStart"/>
            <w:r w:rsidRPr="00AC0ABC">
              <w:rPr>
                <w:color w:val="000000"/>
                <w:sz w:val="22"/>
                <w:szCs w:val="22"/>
                <w:lang w:val="lt-LT" w:eastAsia="lt-LT"/>
              </w:rPr>
              <w:t>Routledge</w:t>
            </w:r>
            <w:proofErr w:type="spellEnd"/>
            <w:r w:rsidRPr="00AC0ABC">
              <w:rPr>
                <w:color w:val="000000"/>
                <w:sz w:val="22"/>
                <w:szCs w:val="22"/>
                <w:lang w:val="lt-LT" w:eastAsia="lt-LT"/>
              </w:rPr>
              <w:t>” virtualios meno enciklopedijos.</w:t>
            </w:r>
          </w:p>
          <w:p w14:paraId="11AE2DD8" w14:textId="77777777" w:rsidR="00E225F9" w:rsidRPr="00AC0ABC" w:rsidRDefault="00E225F9" w:rsidP="00F85894">
            <w:pPr>
              <w:rPr>
                <w:color w:val="000000"/>
                <w:sz w:val="22"/>
                <w:szCs w:val="22"/>
                <w:lang w:val="lt-LT" w:eastAsia="lt-LT"/>
              </w:rPr>
            </w:pPr>
            <w:hyperlink r:id="rId60" w:history="1">
              <w:r w:rsidRPr="00AC0ABC">
                <w:rPr>
                  <w:rStyle w:val="Hipersaitas"/>
                  <w:rFonts w:eastAsiaTheme="majorEastAsia"/>
                  <w:sz w:val="22"/>
                  <w:szCs w:val="22"/>
                  <w:lang w:eastAsia="lt-LT"/>
                </w:rPr>
                <w:t>https://biblioteka.vdu.lt/files/05_modulis1.pdf</w:t>
              </w:r>
            </w:hyperlink>
          </w:p>
        </w:tc>
      </w:tr>
      <w:tr w:rsidR="00E225F9" w:rsidRPr="00AC0ABC" w14:paraId="1FD1AB7D" w14:textId="77777777" w:rsidTr="00F85894">
        <w:trPr>
          <w:trHeight w:val="20"/>
        </w:trPr>
        <w:tc>
          <w:tcPr>
            <w:tcW w:w="1985" w:type="dxa"/>
            <w:vMerge/>
            <w:tcMar>
              <w:top w:w="28" w:type="dxa"/>
              <w:left w:w="57" w:type="dxa"/>
              <w:bottom w:w="28" w:type="dxa"/>
              <w:right w:w="57" w:type="dxa"/>
            </w:tcMar>
            <w:vAlign w:val="center"/>
            <w:hideMark/>
          </w:tcPr>
          <w:p w14:paraId="3AAE2DF2"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47255FAD" w14:textId="77777777" w:rsidR="00E225F9" w:rsidRPr="00AC0ABC" w:rsidRDefault="00E225F9" w:rsidP="00F85894">
            <w:pPr>
              <w:rPr>
                <w:b/>
                <w:bCs/>
                <w:color w:val="000000"/>
                <w:sz w:val="22"/>
                <w:szCs w:val="22"/>
                <w:lang w:val="lt-LT" w:eastAsia="lt-LT"/>
              </w:rPr>
            </w:pPr>
          </w:p>
        </w:tc>
        <w:tc>
          <w:tcPr>
            <w:tcW w:w="993" w:type="dxa"/>
            <w:vMerge/>
            <w:tcMar>
              <w:top w:w="28" w:type="dxa"/>
              <w:left w:w="57" w:type="dxa"/>
              <w:bottom w:w="28" w:type="dxa"/>
              <w:right w:w="57" w:type="dxa"/>
            </w:tcMar>
            <w:vAlign w:val="center"/>
            <w:hideMark/>
          </w:tcPr>
          <w:p w14:paraId="7FD4439D"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0D32E117" w14:textId="77777777" w:rsidR="00E225F9" w:rsidRPr="00AC0ABC" w:rsidRDefault="00E225F9" w:rsidP="00F85894">
            <w:pPr>
              <w:rPr>
                <w:color w:val="000000"/>
                <w:sz w:val="22"/>
                <w:szCs w:val="22"/>
                <w:lang w:val="lt-LT" w:eastAsia="lt-LT"/>
              </w:rPr>
            </w:pPr>
          </w:p>
        </w:tc>
        <w:tc>
          <w:tcPr>
            <w:tcW w:w="7513" w:type="dxa"/>
            <w:tcMar>
              <w:top w:w="28" w:type="dxa"/>
              <w:left w:w="57" w:type="dxa"/>
              <w:bottom w:w="28" w:type="dxa"/>
              <w:right w:w="57" w:type="dxa"/>
            </w:tcMar>
            <w:vAlign w:val="center"/>
            <w:hideMark/>
          </w:tcPr>
          <w:p w14:paraId="73F1D6FD" w14:textId="77777777" w:rsidR="00E225F9" w:rsidRPr="00AC0ABC" w:rsidRDefault="00E225F9" w:rsidP="00F85894">
            <w:pPr>
              <w:rPr>
                <w:color w:val="000000"/>
                <w:sz w:val="22"/>
                <w:szCs w:val="22"/>
                <w:lang w:val="lt-LT" w:eastAsia="lt-LT"/>
              </w:rPr>
            </w:pPr>
            <w:proofErr w:type="spellStart"/>
            <w:r w:rsidRPr="00AC0ABC">
              <w:rPr>
                <w:color w:val="000000"/>
                <w:sz w:val="22"/>
                <w:szCs w:val="22"/>
                <w:lang w:val="lt-LT" w:eastAsia="lt-LT"/>
              </w:rPr>
              <w:t>World</w:t>
            </w:r>
            <w:proofErr w:type="spellEnd"/>
            <w:r w:rsidRPr="00AC0ABC">
              <w:rPr>
                <w:color w:val="000000"/>
                <w:sz w:val="22"/>
                <w:szCs w:val="22"/>
                <w:lang w:val="lt-LT" w:eastAsia="lt-LT"/>
              </w:rPr>
              <w:t xml:space="preserve"> </w:t>
            </w:r>
            <w:proofErr w:type="spellStart"/>
            <w:r w:rsidRPr="00AC0ABC">
              <w:rPr>
                <w:color w:val="000000"/>
                <w:sz w:val="22"/>
                <w:szCs w:val="22"/>
                <w:lang w:val="lt-LT" w:eastAsia="lt-LT"/>
              </w:rPr>
              <w:t>History</w:t>
            </w:r>
            <w:proofErr w:type="spellEnd"/>
            <w:r w:rsidRPr="00AC0ABC">
              <w:rPr>
                <w:color w:val="000000"/>
                <w:sz w:val="22"/>
                <w:szCs w:val="22"/>
                <w:lang w:val="lt-LT" w:eastAsia="lt-LT"/>
              </w:rPr>
              <w:t xml:space="preserve"> </w:t>
            </w:r>
            <w:proofErr w:type="spellStart"/>
            <w:r w:rsidRPr="00AC0ABC">
              <w:rPr>
                <w:color w:val="000000"/>
                <w:sz w:val="22"/>
                <w:szCs w:val="22"/>
                <w:lang w:val="lt-LT" w:eastAsia="lt-LT"/>
              </w:rPr>
              <w:t>Encyclopedia</w:t>
            </w:r>
            <w:proofErr w:type="spellEnd"/>
            <w:r w:rsidRPr="00AC0ABC">
              <w:rPr>
                <w:color w:val="000000"/>
                <w:sz w:val="22"/>
                <w:szCs w:val="22"/>
                <w:lang w:val="lt-LT" w:eastAsia="lt-LT"/>
              </w:rPr>
              <w:t xml:space="preserve">. </w:t>
            </w:r>
            <w:proofErr w:type="spellStart"/>
            <w:r w:rsidRPr="00AC0ABC">
              <w:rPr>
                <w:color w:val="000000"/>
                <w:sz w:val="22"/>
                <w:szCs w:val="22"/>
                <w:lang w:val="lt-LT" w:eastAsia="lt-LT"/>
              </w:rPr>
              <w:t>Media</w:t>
            </w:r>
            <w:proofErr w:type="spellEnd"/>
            <w:r w:rsidRPr="00AC0ABC">
              <w:rPr>
                <w:color w:val="000000"/>
                <w:sz w:val="22"/>
                <w:szCs w:val="22"/>
                <w:lang w:val="lt-LT" w:eastAsia="lt-LT"/>
              </w:rPr>
              <w:t xml:space="preserve"> </w:t>
            </w:r>
            <w:proofErr w:type="spellStart"/>
            <w:r w:rsidRPr="00AC0ABC">
              <w:rPr>
                <w:color w:val="000000"/>
                <w:sz w:val="22"/>
                <w:szCs w:val="22"/>
                <w:lang w:val="lt-LT" w:eastAsia="lt-LT"/>
              </w:rPr>
              <w:t>Library</w:t>
            </w:r>
            <w:proofErr w:type="spellEnd"/>
            <w:r w:rsidRPr="00AC0ABC">
              <w:rPr>
                <w:color w:val="000000"/>
                <w:sz w:val="22"/>
                <w:szCs w:val="22"/>
                <w:lang w:val="lt-LT" w:eastAsia="lt-LT"/>
              </w:rPr>
              <w:t xml:space="preserve"> –</w:t>
            </w:r>
            <w:r w:rsidRPr="00AC0ABC">
              <w:rPr>
                <w:color w:val="2E75B5"/>
                <w:sz w:val="22"/>
                <w:szCs w:val="22"/>
                <w:lang w:val="lt-LT" w:eastAsia="lt-LT"/>
              </w:rPr>
              <w:t>https://www.worldhistory.org/medialibrary/</w:t>
            </w:r>
          </w:p>
        </w:tc>
      </w:tr>
      <w:tr w:rsidR="00E225F9" w:rsidRPr="00AC0ABC" w14:paraId="23E133EC" w14:textId="77777777" w:rsidTr="00F85894">
        <w:trPr>
          <w:trHeight w:val="20"/>
        </w:trPr>
        <w:tc>
          <w:tcPr>
            <w:tcW w:w="1985" w:type="dxa"/>
            <w:vMerge/>
            <w:tcMar>
              <w:top w:w="28" w:type="dxa"/>
              <w:left w:w="57" w:type="dxa"/>
              <w:bottom w:w="28" w:type="dxa"/>
              <w:right w:w="57" w:type="dxa"/>
            </w:tcMar>
            <w:vAlign w:val="center"/>
            <w:hideMark/>
          </w:tcPr>
          <w:p w14:paraId="49AC8C63"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7B9291B8" w14:textId="77777777" w:rsidR="00E225F9" w:rsidRPr="00AC0ABC" w:rsidRDefault="00E225F9" w:rsidP="00F85894">
            <w:pPr>
              <w:rPr>
                <w:b/>
                <w:bCs/>
                <w:color w:val="000000"/>
                <w:sz w:val="22"/>
                <w:szCs w:val="22"/>
                <w:lang w:val="lt-LT" w:eastAsia="lt-LT"/>
              </w:rPr>
            </w:pPr>
          </w:p>
        </w:tc>
        <w:tc>
          <w:tcPr>
            <w:tcW w:w="993" w:type="dxa"/>
            <w:vMerge/>
            <w:tcMar>
              <w:top w:w="28" w:type="dxa"/>
              <w:left w:w="57" w:type="dxa"/>
              <w:bottom w:w="28" w:type="dxa"/>
              <w:right w:w="57" w:type="dxa"/>
            </w:tcMar>
            <w:vAlign w:val="center"/>
            <w:hideMark/>
          </w:tcPr>
          <w:p w14:paraId="40ED454B"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6988150D" w14:textId="77777777" w:rsidR="00E225F9" w:rsidRPr="00AC0ABC" w:rsidRDefault="00E225F9" w:rsidP="00F85894">
            <w:pPr>
              <w:rPr>
                <w:color w:val="000000"/>
                <w:sz w:val="22"/>
                <w:szCs w:val="22"/>
                <w:lang w:val="lt-LT" w:eastAsia="lt-LT"/>
              </w:rPr>
            </w:pPr>
          </w:p>
        </w:tc>
        <w:tc>
          <w:tcPr>
            <w:tcW w:w="7513" w:type="dxa"/>
            <w:tcMar>
              <w:top w:w="28" w:type="dxa"/>
              <w:left w:w="57" w:type="dxa"/>
              <w:bottom w:w="28" w:type="dxa"/>
              <w:right w:w="57" w:type="dxa"/>
            </w:tcMar>
            <w:vAlign w:val="center"/>
            <w:hideMark/>
          </w:tcPr>
          <w:p w14:paraId="249C8684" w14:textId="77777777" w:rsidR="00E225F9" w:rsidRPr="00AC0ABC" w:rsidRDefault="00E225F9" w:rsidP="00F85894">
            <w:pPr>
              <w:rPr>
                <w:color w:val="0563C1"/>
                <w:sz w:val="22"/>
                <w:szCs w:val="22"/>
                <w:lang w:val="lt-LT" w:eastAsia="lt-LT"/>
              </w:rPr>
            </w:pPr>
            <w:proofErr w:type="spellStart"/>
            <w:r w:rsidRPr="00AC0ABC">
              <w:rPr>
                <w:sz w:val="22"/>
                <w:szCs w:val="22"/>
                <w:lang w:val="lt-LT" w:eastAsia="lt-LT"/>
              </w:rPr>
              <w:t>World</w:t>
            </w:r>
            <w:proofErr w:type="spellEnd"/>
            <w:r w:rsidRPr="00AC0ABC">
              <w:rPr>
                <w:sz w:val="22"/>
                <w:szCs w:val="22"/>
                <w:lang w:val="lt-LT" w:eastAsia="lt-LT"/>
              </w:rPr>
              <w:t xml:space="preserve"> </w:t>
            </w:r>
            <w:proofErr w:type="spellStart"/>
            <w:r w:rsidRPr="00AC0ABC">
              <w:rPr>
                <w:sz w:val="22"/>
                <w:szCs w:val="22"/>
                <w:lang w:val="lt-LT" w:eastAsia="lt-LT"/>
              </w:rPr>
              <w:t>History</w:t>
            </w:r>
            <w:proofErr w:type="spellEnd"/>
            <w:r w:rsidRPr="00AC0ABC">
              <w:rPr>
                <w:sz w:val="22"/>
                <w:szCs w:val="22"/>
                <w:lang w:val="lt-LT" w:eastAsia="lt-LT"/>
              </w:rPr>
              <w:t xml:space="preserve"> </w:t>
            </w:r>
            <w:proofErr w:type="spellStart"/>
            <w:r w:rsidRPr="00AC0ABC">
              <w:rPr>
                <w:sz w:val="22"/>
                <w:szCs w:val="22"/>
                <w:lang w:val="lt-LT" w:eastAsia="lt-LT"/>
              </w:rPr>
              <w:t>Encyclopedia</w:t>
            </w:r>
            <w:proofErr w:type="spellEnd"/>
            <w:r w:rsidRPr="00AC0ABC">
              <w:rPr>
                <w:sz w:val="22"/>
                <w:szCs w:val="22"/>
                <w:lang w:val="lt-LT" w:eastAsia="lt-LT"/>
              </w:rPr>
              <w:t xml:space="preserve">. </w:t>
            </w:r>
            <w:proofErr w:type="spellStart"/>
            <w:r w:rsidRPr="00AC0ABC">
              <w:rPr>
                <w:sz w:val="22"/>
                <w:szCs w:val="22"/>
                <w:lang w:val="lt-LT" w:eastAsia="lt-LT"/>
              </w:rPr>
              <w:t>Teaching</w:t>
            </w:r>
            <w:proofErr w:type="spellEnd"/>
            <w:r w:rsidRPr="00AC0ABC">
              <w:rPr>
                <w:sz w:val="22"/>
                <w:szCs w:val="22"/>
                <w:lang w:val="lt-LT" w:eastAsia="lt-LT"/>
              </w:rPr>
              <w:t xml:space="preserve"> </w:t>
            </w:r>
            <w:proofErr w:type="spellStart"/>
            <w:r w:rsidRPr="00AC0ABC">
              <w:rPr>
                <w:sz w:val="22"/>
                <w:szCs w:val="22"/>
                <w:lang w:val="lt-LT" w:eastAsia="lt-LT"/>
              </w:rPr>
              <w:t>Materials</w:t>
            </w:r>
            <w:proofErr w:type="spellEnd"/>
            <w:r w:rsidRPr="00AC0ABC">
              <w:rPr>
                <w:sz w:val="22"/>
                <w:szCs w:val="22"/>
                <w:lang w:val="lt-LT" w:eastAsia="lt-LT"/>
              </w:rPr>
              <w:t xml:space="preserve">. </w:t>
            </w:r>
            <w:r w:rsidRPr="00AC0ABC">
              <w:rPr>
                <w:color w:val="0563C1"/>
                <w:sz w:val="22"/>
                <w:szCs w:val="22"/>
                <w:lang w:val="lt-LT" w:eastAsia="lt-LT"/>
              </w:rPr>
              <w:t xml:space="preserve"> </w:t>
            </w:r>
            <w:r>
              <w:fldChar w:fldCharType="begin"/>
            </w:r>
            <w:r>
              <w:instrText>HYPERLINK "https://www.worldhistory.org/edu/teaching-resources/"</w:instrText>
            </w:r>
            <w:r>
              <w:fldChar w:fldCharType="separate"/>
            </w:r>
            <w:r w:rsidRPr="00AC0ABC">
              <w:rPr>
                <w:rStyle w:val="Hipersaitas"/>
                <w:rFonts w:eastAsiaTheme="majorEastAsia"/>
                <w:sz w:val="22"/>
                <w:szCs w:val="22"/>
                <w:lang w:eastAsia="lt-LT"/>
              </w:rPr>
              <w:t>https://www.worldhistory.org/edu/teaching-resources/</w:t>
            </w:r>
            <w:r>
              <w:fldChar w:fldCharType="end"/>
            </w:r>
          </w:p>
        </w:tc>
      </w:tr>
      <w:tr w:rsidR="00E225F9" w:rsidRPr="00AC0ABC" w14:paraId="1BF8899D" w14:textId="77777777" w:rsidTr="00F85894">
        <w:trPr>
          <w:trHeight w:val="20"/>
        </w:trPr>
        <w:tc>
          <w:tcPr>
            <w:tcW w:w="1985" w:type="dxa"/>
            <w:vMerge/>
            <w:tcMar>
              <w:top w:w="28" w:type="dxa"/>
              <w:left w:w="57" w:type="dxa"/>
              <w:bottom w:w="28" w:type="dxa"/>
              <w:right w:w="57" w:type="dxa"/>
            </w:tcMar>
            <w:vAlign w:val="center"/>
            <w:hideMark/>
          </w:tcPr>
          <w:p w14:paraId="1191A088"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1AC832F0" w14:textId="77777777" w:rsidR="00E225F9" w:rsidRPr="00AC0ABC" w:rsidRDefault="00E225F9" w:rsidP="00F85894">
            <w:pPr>
              <w:rPr>
                <w:b/>
                <w:bCs/>
                <w:color w:val="000000"/>
                <w:sz w:val="22"/>
                <w:szCs w:val="22"/>
                <w:lang w:val="lt-LT" w:eastAsia="lt-LT"/>
              </w:rPr>
            </w:pPr>
          </w:p>
        </w:tc>
        <w:tc>
          <w:tcPr>
            <w:tcW w:w="993" w:type="dxa"/>
            <w:vMerge/>
            <w:tcMar>
              <w:top w:w="28" w:type="dxa"/>
              <w:left w:w="57" w:type="dxa"/>
              <w:bottom w:w="28" w:type="dxa"/>
              <w:right w:w="57" w:type="dxa"/>
            </w:tcMar>
            <w:vAlign w:val="center"/>
            <w:hideMark/>
          </w:tcPr>
          <w:p w14:paraId="0D56D724"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57882B29" w14:textId="77777777" w:rsidR="00E225F9" w:rsidRPr="00AC0ABC" w:rsidRDefault="00E225F9" w:rsidP="00F85894">
            <w:pPr>
              <w:rPr>
                <w:color w:val="000000"/>
                <w:sz w:val="22"/>
                <w:szCs w:val="22"/>
                <w:lang w:val="lt-LT" w:eastAsia="lt-LT"/>
              </w:rPr>
            </w:pPr>
          </w:p>
        </w:tc>
        <w:tc>
          <w:tcPr>
            <w:tcW w:w="7513" w:type="dxa"/>
            <w:tcMar>
              <w:top w:w="28" w:type="dxa"/>
              <w:left w:w="57" w:type="dxa"/>
              <w:bottom w:w="28" w:type="dxa"/>
              <w:right w:w="57" w:type="dxa"/>
            </w:tcMar>
            <w:vAlign w:val="center"/>
            <w:hideMark/>
          </w:tcPr>
          <w:p w14:paraId="1DECAEBF" w14:textId="77777777" w:rsidR="00E225F9" w:rsidRPr="00AC0ABC" w:rsidRDefault="00E225F9" w:rsidP="00F85894">
            <w:pPr>
              <w:rPr>
                <w:color w:val="0563C1"/>
                <w:sz w:val="22"/>
                <w:szCs w:val="22"/>
                <w:lang w:val="lt-LT" w:eastAsia="lt-LT"/>
              </w:rPr>
            </w:pPr>
            <w:proofErr w:type="spellStart"/>
            <w:r w:rsidRPr="00AC0ABC">
              <w:rPr>
                <w:color w:val="0563C1"/>
                <w:sz w:val="22"/>
                <w:szCs w:val="22"/>
                <w:lang w:val="lt-LT" w:eastAsia="lt-LT"/>
              </w:rPr>
              <w:t>LibreTexts</w:t>
            </w:r>
            <w:proofErr w:type="spellEnd"/>
            <w:r w:rsidRPr="00AC0ABC">
              <w:rPr>
                <w:color w:val="0563C1"/>
                <w:sz w:val="22"/>
                <w:szCs w:val="22"/>
                <w:lang w:val="lt-LT" w:eastAsia="lt-LT"/>
              </w:rPr>
              <w:t>. Beribė meno istorija – https://human.libretexts.org/Bookshelves/Art/Art_History_(Boundless)</w:t>
            </w:r>
          </w:p>
        </w:tc>
      </w:tr>
      <w:tr w:rsidR="00E225F9" w:rsidRPr="00AC0ABC" w14:paraId="19AC5BC5" w14:textId="77777777" w:rsidTr="00F85894">
        <w:trPr>
          <w:trHeight w:val="20"/>
        </w:trPr>
        <w:tc>
          <w:tcPr>
            <w:tcW w:w="1985" w:type="dxa"/>
            <w:vMerge/>
            <w:tcMar>
              <w:top w:w="28" w:type="dxa"/>
              <w:left w:w="57" w:type="dxa"/>
              <w:bottom w:w="28" w:type="dxa"/>
              <w:right w:w="57" w:type="dxa"/>
            </w:tcMar>
            <w:vAlign w:val="center"/>
            <w:hideMark/>
          </w:tcPr>
          <w:p w14:paraId="28C416AA"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05A64E4E" w14:textId="77777777" w:rsidR="00E225F9" w:rsidRPr="00AC0ABC" w:rsidRDefault="00E225F9" w:rsidP="00F85894">
            <w:pPr>
              <w:rPr>
                <w:b/>
                <w:bCs/>
                <w:color w:val="000000"/>
                <w:sz w:val="22"/>
                <w:szCs w:val="22"/>
                <w:lang w:val="lt-LT" w:eastAsia="lt-LT"/>
              </w:rPr>
            </w:pPr>
          </w:p>
        </w:tc>
        <w:tc>
          <w:tcPr>
            <w:tcW w:w="993" w:type="dxa"/>
            <w:vMerge/>
            <w:tcMar>
              <w:top w:w="28" w:type="dxa"/>
              <w:left w:w="57" w:type="dxa"/>
              <w:bottom w:w="28" w:type="dxa"/>
              <w:right w:w="57" w:type="dxa"/>
            </w:tcMar>
            <w:vAlign w:val="center"/>
            <w:hideMark/>
          </w:tcPr>
          <w:p w14:paraId="5816B1F1"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79B55FCF" w14:textId="77777777" w:rsidR="00E225F9" w:rsidRPr="00AC0ABC" w:rsidRDefault="00E225F9" w:rsidP="00F85894">
            <w:pPr>
              <w:rPr>
                <w:color w:val="000000"/>
                <w:sz w:val="22"/>
                <w:szCs w:val="22"/>
                <w:lang w:val="lt-LT" w:eastAsia="lt-LT"/>
              </w:rPr>
            </w:pPr>
          </w:p>
        </w:tc>
        <w:tc>
          <w:tcPr>
            <w:tcW w:w="7513" w:type="dxa"/>
            <w:tcMar>
              <w:top w:w="28" w:type="dxa"/>
              <w:left w:w="57" w:type="dxa"/>
              <w:bottom w:w="28" w:type="dxa"/>
              <w:right w:w="57" w:type="dxa"/>
            </w:tcMar>
            <w:vAlign w:val="center"/>
            <w:hideMark/>
          </w:tcPr>
          <w:p w14:paraId="3E2992AB" w14:textId="77777777" w:rsidR="00E225F9" w:rsidRPr="00AC0ABC" w:rsidRDefault="00E225F9" w:rsidP="00F85894">
            <w:pPr>
              <w:rPr>
                <w:color w:val="000000"/>
                <w:sz w:val="22"/>
                <w:szCs w:val="22"/>
                <w:lang w:val="lt-LT" w:eastAsia="lt-LT"/>
              </w:rPr>
            </w:pPr>
            <w:r w:rsidRPr="00AC0ABC">
              <w:rPr>
                <w:color w:val="000000"/>
                <w:sz w:val="22"/>
                <w:szCs w:val="22"/>
                <w:lang w:val="lt-LT" w:eastAsia="lt-LT"/>
              </w:rPr>
              <w:t>Prieigos prie virtualių muziejų turų ir audito gidų.</w:t>
            </w:r>
          </w:p>
          <w:p w14:paraId="5BEC775F" w14:textId="77777777" w:rsidR="00E225F9" w:rsidRPr="00AC0ABC" w:rsidRDefault="00E225F9" w:rsidP="00F85894">
            <w:pPr>
              <w:rPr>
                <w:color w:val="000000"/>
                <w:sz w:val="22"/>
                <w:szCs w:val="22"/>
                <w:lang w:val="lt-LT" w:eastAsia="lt-LT"/>
              </w:rPr>
            </w:pPr>
            <w:hyperlink r:id="rId61" w:history="1">
              <w:r w:rsidRPr="00AC0ABC">
                <w:rPr>
                  <w:rStyle w:val="Hipersaitas"/>
                  <w:rFonts w:eastAsiaTheme="majorEastAsia"/>
                  <w:sz w:val="22"/>
                  <w:szCs w:val="22"/>
                  <w:lang w:eastAsia="lt-LT"/>
                </w:rPr>
                <w:t>https://kelionessuvaikais.lt/top10-virtualiu-turu-po-pasaulio-muziejus/</w:t>
              </w:r>
            </w:hyperlink>
          </w:p>
        </w:tc>
      </w:tr>
      <w:tr w:rsidR="00E225F9" w:rsidRPr="00AC0ABC" w14:paraId="7AB08419" w14:textId="77777777" w:rsidTr="00F85894">
        <w:trPr>
          <w:trHeight w:val="20"/>
        </w:trPr>
        <w:tc>
          <w:tcPr>
            <w:tcW w:w="1985" w:type="dxa"/>
            <w:vMerge/>
            <w:tcMar>
              <w:top w:w="28" w:type="dxa"/>
              <w:left w:w="57" w:type="dxa"/>
              <w:bottom w:w="28" w:type="dxa"/>
              <w:right w:w="57" w:type="dxa"/>
            </w:tcMar>
            <w:vAlign w:val="center"/>
            <w:hideMark/>
          </w:tcPr>
          <w:p w14:paraId="04494965"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0A915D58" w14:textId="77777777" w:rsidR="00E225F9" w:rsidRPr="00AC0ABC" w:rsidRDefault="00E225F9" w:rsidP="00F85894">
            <w:pPr>
              <w:rPr>
                <w:b/>
                <w:bCs/>
                <w:color w:val="000000"/>
                <w:sz w:val="22"/>
                <w:szCs w:val="22"/>
                <w:lang w:val="lt-LT" w:eastAsia="lt-LT"/>
              </w:rPr>
            </w:pPr>
          </w:p>
        </w:tc>
        <w:tc>
          <w:tcPr>
            <w:tcW w:w="993" w:type="dxa"/>
            <w:vMerge/>
            <w:tcMar>
              <w:top w:w="28" w:type="dxa"/>
              <w:left w:w="57" w:type="dxa"/>
              <w:bottom w:w="28" w:type="dxa"/>
              <w:right w:w="57" w:type="dxa"/>
            </w:tcMar>
            <w:vAlign w:val="center"/>
            <w:hideMark/>
          </w:tcPr>
          <w:p w14:paraId="05B6AE8C"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4C52DF77" w14:textId="77777777" w:rsidR="00E225F9" w:rsidRPr="00AC0ABC" w:rsidRDefault="00E225F9" w:rsidP="00F85894">
            <w:pPr>
              <w:rPr>
                <w:color w:val="000000"/>
                <w:sz w:val="22"/>
                <w:szCs w:val="22"/>
                <w:lang w:val="lt-LT" w:eastAsia="lt-LT"/>
              </w:rPr>
            </w:pPr>
          </w:p>
        </w:tc>
        <w:tc>
          <w:tcPr>
            <w:tcW w:w="7513" w:type="dxa"/>
            <w:tcMar>
              <w:top w:w="28" w:type="dxa"/>
              <w:left w:w="57" w:type="dxa"/>
              <w:bottom w:w="28" w:type="dxa"/>
              <w:right w:w="57" w:type="dxa"/>
            </w:tcMar>
            <w:vAlign w:val="center"/>
            <w:hideMark/>
          </w:tcPr>
          <w:p w14:paraId="2253B153" w14:textId="77777777" w:rsidR="00E225F9" w:rsidRPr="00AC0ABC" w:rsidRDefault="00E225F9" w:rsidP="00F85894">
            <w:pPr>
              <w:rPr>
                <w:color w:val="000000"/>
                <w:sz w:val="22"/>
                <w:szCs w:val="22"/>
                <w:lang w:val="lt-LT" w:eastAsia="lt-LT"/>
              </w:rPr>
            </w:pPr>
            <w:r w:rsidRPr="00AC0ABC">
              <w:rPr>
                <w:color w:val="000000"/>
                <w:sz w:val="22"/>
                <w:szCs w:val="22"/>
                <w:lang w:val="lt-LT" w:eastAsia="lt-LT"/>
              </w:rPr>
              <w:t xml:space="preserve">Prieiga prie DI programos Chat GPT-4 </w:t>
            </w:r>
            <w:proofErr w:type="spellStart"/>
            <w:r w:rsidRPr="00AC0ABC">
              <w:rPr>
                <w:color w:val="000000"/>
                <w:sz w:val="22"/>
                <w:szCs w:val="22"/>
                <w:lang w:val="lt-LT" w:eastAsia="lt-LT"/>
              </w:rPr>
              <w:t>turbo</w:t>
            </w:r>
            <w:proofErr w:type="spellEnd"/>
            <w:r w:rsidRPr="00AC0ABC">
              <w:rPr>
                <w:color w:val="000000"/>
                <w:sz w:val="22"/>
                <w:szCs w:val="22"/>
                <w:lang w:val="lt-LT" w:eastAsia="lt-LT"/>
              </w:rPr>
              <w:t>.</w:t>
            </w:r>
          </w:p>
          <w:p w14:paraId="7FC66F80" w14:textId="77777777" w:rsidR="00E225F9" w:rsidRPr="00AC0ABC" w:rsidRDefault="00E225F9" w:rsidP="00F85894">
            <w:pPr>
              <w:rPr>
                <w:color w:val="000000"/>
                <w:sz w:val="22"/>
                <w:szCs w:val="22"/>
                <w:lang w:val="lt-LT" w:eastAsia="lt-LT"/>
              </w:rPr>
            </w:pPr>
            <w:hyperlink r:id="rId62" w:history="1">
              <w:r w:rsidRPr="00AC0ABC">
                <w:rPr>
                  <w:rStyle w:val="Hipersaitas"/>
                  <w:rFonts w:eastAsiaTheme="majorEastAsia"/>
                  <w:sz w:val="22"/>
                  <w:szCs w:val="22"/>
                  <w:lang w:eastAsia="lt-LT"/>
                </w:rPr>
                <w:t>https://chatbotapp.ai/landing?utm_source=GoogleAds&amp;utm_medium=cpc&amp;utm_campaign={campaign}&amp;utm_id=21124457886&amp;utm_term=163298305114&amp;utm_content=704654075026&amp;gad_source=1&amp;gclid=Cj0KCQjwtsy1BhD7ARIsAHOi4xZZ</w:t>
              </w:r>
              <w:r w:rsidRPr="00AC0ABC">
                <w:rPr>
                  <w:rStyle w:val="Hipersaitas"/>
                  <w:rFonts w:eastAsiaTheme="majorEastAsia"/>
                  <w:sz w:val="22"/>
                  <w:szCs w:val="22"/>
                  <w:lang w:eastAsia="lt-LT"/>
                </w:rPr>
                <w:lastRenderedPageBreak/>
                <w:t>az6kZxNTUHZcIlcZO1Bgu3lqkVCIjfW_YLUm2A6EFDeM5kylovsaAikREALw_wcB</w:t>
              </w:r>
            </w:hyperlink>
          </w:p>
        </w:tc>
      </w:tr>
      <w:tr w:rsidR="00E225F9" w:rsidRPr="00AC0ABC" w14:paraId="35E1FDC6" w14:textId="77777777" w:rsidTr="00F85894">
        <w:trPr>
          <w:trHeight w:val="20"/>
        </w:trPr>
        <w:tc>
          <w:tcPr>
            <w:tcW w:w="1985" w:type="dxa"/>
            <w:vMerge/>
            <w:tcMar>
              <w:top w:w="28" w:type="dxa"/>
              <w:left w:w="57" w:type="dxa"/>
              <w:bottom w:w="28" w:type="dxa"/>
              <w:right w:w="57" w:type="dxa"/>
            </w:tcMar>
            <w:vAlign w:val="center"/>
            <w:hideMark/>
          </w:tcPr>
          <w:p w14:paraId="60C8A3FF"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0C4863A7" w14:textId="77777777" w:rsidR="00E225F9" w:rsidRPr="00AC0ABC" w:rsidRDefault="00E225F9" w:rsidP="00F85894">
            <w:pPr>
              <w:rPr>
                <w:b/>
                <w:bCs/>
                <w:color w:val="000000"/>
                <w:sz w:val="22"/>
                <w:szCs w:val="22"/>
                <w:lang w:val="lt-LT" w:eastAsia="lt-LT"/>
              </w:rPr>
            </w:pPr>
          </w:p>
        </w:tc>
        <w:tc>
          <w:tcPr>
            <w:tcW w:w="993" w:type="dxa"/>
            <w:vMerge/>
            <w:tcMar>
              <w:top w:w="28" w:type="dxa"/>
              <w:left w:w="57" w:type="dxa"/>
              <w:bottom w:w="28" w:type="dxa"/>
              <w:right w:w="57" w:type="dxa"/>
            </w:tcMar>
            <w:vAlign w:val="center"/>
            <w:hideMark/>
          </w:tcPr>
          <w:p w14:paraId="5023B45D"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04CB448E" w14:textId="77777777" w:rsidR="00E225F9" w:rsidRPr="00AC0ABC" w:rsidRDefault="00E225F9" w:rsidP="00F85894">
            <w:pPr>
              <w:rPr>
                <w:color w:val="000000"/>
                <w:sz w:val="22"/>
                <w:szCs w:val="22"/>
                <w:lang w:val="lt-LT" w:eastAsia="lt-LT"/>
              </w:rPr>
            </w:pPr>
          </w:p>
        </w:tc>
        <w:tc>
          <w:tcPr>
            <w:tcW w:w="7513" w:type="dxa"/>
            <w:tcMar>
              <w:top w:w="28" w:type="dxa"/>
              <w:left w:w="57" w:type="dxa"/>
              <w:bottom w:w="28" w:type="dxa"/>
              <w:right w:w="57" w:type="dxa"/>
            </w:tcMar>
            <w:vAlign w:val="center"/>
            <w:hideMark/>
          </w:tcPr>
          <w:p w14:paraId="0511BD3A" w14:textId="77777777" w:rsidR="00E225F9" w:rsidRPr="00AC0ABC" w:rsidRDefault="00E225F9" w:rsidP="00F85894">
            <w:pPr>
              <w:rPr>
                <w:color w:val="000000"/>
                <w:sz w:val="22"/>
                <w:szCs w:val="22"/>
                <w:lang w:val="lt-LT" w:eastAsia="lt-LT"/>
              </w:rPr>
            </w:pPr>
            <w:proofErr w:type="spellStart"/>
            <w:r w:rsidRPr="00AC0ABC">
              <w:rPr>
                <w:color w:val="000000"/>
                <w:sz w:val="22"/>
                <w:szCs w:val="22"/>
                <w:lang w:val="lt-LT" w:eastAsia="lt-LT"/>
              </w:rPr>
              <w:t>Artland</w:t>
            </w:r>
            <w:proofErr w:type="spellEnd"/>
            <w:r w:rsidRPr="00AC0ABC">
              <w:rPr>
                <w:color w:val="000000"/>
                <w:sz w:val="22"/>
                <w:szCs w:val="22"/>
                <w:lang w:val="lt-LT" w:eastAsia="lt-LT"/>
              </w:rPr>
              <w:t xml:space="preserve"> Magazine. </w:t>
            </w:r>
          </w:p>
          <w:p w14:paraId="1495120B" w14:textId="77777777" w:rsidR="00E225F9" w:rsidRPr="00AC0ABC" w:rsidRDefault="00E225F9" w:rsidP="00F85894">
            <w:pPr>
              <w:rPr>
                <w:color w:val="000000"/>
                <w:sz w:val="22"/>
                <w:szCs w:val="22"/>
                <w:lang w:val="lt-LT" w:eastAsia="lt-LT"/>
              </w:rPr>
            </w:pPr>
            <w:hyperlink r:id="rId63" w:history="1">
              <w:r w:rsidRPr="00AC0ABC">
                <w:rPr>
                  <w:rStyle w:val="Hipersaitas"/>
                  <w:rFonts w:eastAsiaTheme="majorEastAsia"/>
                  <w:sz w:val="22"/>
                  <w:szCs w:val="22"/>
                  <w:lang w:eastAsia="lt-LT"/>
                </w:rPr>
                <w:t>https://magazine.artland.com/art-movements-and-styles/</w:t>
              </w:r>
            </w:hyperlink>
          </w:p>
        </w:tc>
      </w:tr>
      <w:tr w:rsidR="00E225F9" w:rsidRPr="00AC0ABC" w14:paraId="53050547" w14:textId="77777777" w:rsidTr="00F85894">
        <w:trPr>
          <w:trHeight w:val="20"/>
        </w:trPr>
        <w:tc>
          <w:tcPr>
            <w:tcW w:w="1985" w:type="dxa"/>
            <w:vMerge/>
            <w:tcMar>
              <w:top w:w="28" w:type="dxa"/>
              <w:left w:w="57" w:type="dxa"/>
              <w:bottom w:w="28" w:type="dxa"/>
              <w:right w:w="57" w:type="dxa"/>
            </w:tcMar>
            <w:vAlign w:val="center"/>
            <w:hideMark/>
          </w:tcPr>
          <w:p w14:paraId="39D15D3C"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2FF2AB80" w14:textId="77777777" w:rsidR="00E225F9" w:rsidRPr="00AC0ABC" w:rsidRDefault="00E225F9" w:rsidP="00F85894">
            <w:pPr>
              <w:rPr>
                <w:b/>
                <w:bCs/>
                <w:color w:val="000000"/>
                <w:sz w:val="22"/>
                <w:szCs w:val="22"/>
                <w:lang w:val="lt-LT" w:eastAsia="lt-LT"/>
              </w:rPr>
            </w:pPr>
          </w:p>
        </w:tc>
        <w:tc>
          <w:tcPr>
            <w:tcW w:w="993" w:type="dxa"/>
            <w:vMerge/>
            <w:tcMar>
              <w:top w:w="28" w:type="dxa"/>
              <w:left w:w="57" w:type="dxa"/>
              <w:bottom w:w="28" w:type="dxa"/>
              <w:right w:w="57" w:type="dxa"/>
            </w:tcMar>
            <w:vAlign w:val="center"/>
            <w:hideMark/>
          </w:tcPr>
          <w:p w14:paraId="0BAA2C23"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1A6BFE01" w14:textId="77777777" w:rsidR="00E225F9" w:rsidRPr="00AC0ABC" w:rsidRDefault="00E225F9" w:rsidP="00F85894">
            <w:pPr>
              <w:rPr>
                <w:color w:val="000000"/>
                <w:sz w:val="22"/>
                <w:szCs w:val="22"/>
                <w:lang w:val="lt-LT" w:eastAsia="lt-LT"/>
              </w:rPr>
            </w:pPr>
          </w:p>
        </w:tc>
        <w:tc>
          <w:tcPr>
            <w:tcW w:w="7513" w:type="dxa"/>
            <w:tcMar>
              <w:top w:w="28" w:type="dxa"/>
              <w:left w:w="57" w:type="dxa"/>
              <w:bottom w:w="28" w:type="dxa"/>
              <w:right w:w="57" w:type="dxa"/>
            </w:tcMar>
            <w:vAlign w:val="center"/>
            <w:hideMark/>
          </w:tcPr>
          <w:p w14:paraId="3BFC242F" w14:textId="77777777" w:rsidR="00E225F9" w:rsidRPr="00AC0ABC" w:rsidRDefault="00E225F9" w:rsidP="00F85894">
            <w:pPr>
              <w:rPr>
                <w:color w:val="000000"/>
                <w:sz w:val="22"/>
                <w:szCs w:val="22"/>
                <w:lang w:val="lt-LT" w:eastAsia="lt-LT"/>
              </w:rPr>
            </w:pPr>
            <w:r w:rsidRPr="00AC0ABC">
              <w:rPr>
                <w:color w:val="000000"/>
                <w:sz w:val="22"/>
                <w:szCs w:val="22"/>
                <w:lang w:val="lt-LT" w:eastAsia="lt-LT"/>
              </w:rPr>
              <w:t xml:space="preserve">Trumpa meno judėjimų istorija. Paskui šedevrą – </w:t>
            </w:r>
            <w:hyperlink r:id="rId64" w:history="1">
              <w:r w:rsidRPr="00AC0ABC">
                <w:rPr>
                  <w:rStyle w:val="Hipersaitas"/>
                  <w:rFonts w:eastAsiaTheme="majorEastAsia"/>
                  <w:sz w:val="22"/>
                  <w:szCs w:val="22"/>
                  <w:lang w:eastAsia="lt-LT"/>
                </w:rPr>
                <w:t>https://www.youtube.com/watch?v=JWtOFF0iSbo</w:t>
              </w:r>
            </w:hyperlink>
          </w:p>
        </w:tc>
      </w:tr>
      <w:tr w:rsidR="00E225F9" w:rsidRPr="00AC0ABC" w14:paraId="2027DBC4" w14:textId="77777777" w:rsidTr="00F85894">
        <w:trPr>
          <w:trHeight w:val="20"/>
        </w:trPr>
        <w:tc>
          <w:tcPr>
            <w:tcW w:w="1985" w:type="dxa"/>
            <w:vMerge/>
            <w:tcMar>
              <w:top w:w="28" w:type="dxa"/>
              <w:left w:w="57" w:type="dxa"/>
              <w:bottom w:w="28" w:type="dxa"/>
              <w:right w:w="57" w:type="dxa"/>
            </w:tcMar>
            <w:vAlign w:val="center"/>
            <w:hideMark/>
          </w:tcPr>
          <w:p w14:paraId="02A84558"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0C78FE90" w14:textId="77777777" w:rsidR="00E225F9" w:rsidRPr="00AC0ABC" w:rsidRDefault="00E225F9" w:rsidP="00F85894">
            <w:pPr>
              <w:rPr>
                <w:b/>
                <w:bCs/>
                <w:color w:val="000000"/>
                <w:sz w:val="22"/>
                <w:szCs w:val="22"/>
                <w:lang w:val="lt-LT" w:eastAsia="lt-LT"/>
              </w:rPr>
            </w:pPr>
          </w:p>
        </w:tc>
        <w:tc>
          <w:tcPr>
            <w:tcW w:w="993" w:type="dxa"/>
            <w:vMerge/>
            <w:tcMar>
              <w:top w:w="28" w:type="dxa"/>
              <w:left w:w="57" w:type="dxa"/>
              <w:bottom w:w="28" w:type="dxa"/>
              <w:right w:w="57" w:type="dxa"/>
            </w:tcMar>
            <w:vAlign w:val="center"/>
            <w:hideMark/>
          </w:tcPr>
          <w:p w14:paraId="18CA99A2"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2F74929E" w14:textId="77777777" w:rsidR="00E225F9" w:rsidRPr="00AC0ABC" w:rsidRDefault="00E225F9" w:rsidP="00F85894">
            <w:pPr>
              <w:rPr>
                <w:color w:val="000000"/>
                <w:sz w:val="22"/>
                <w:szCs w:val="22"/>
                <w:lang w:val="lt-LT" w:eastAsia="lt-LT"/>
              </w:rPr>
            </w:pPr>
          </w:p>
        </w:tc>
        <w:tc>
          <w:tcPr>
            <w:tcW w:w="7513" w:type="dxa"/>
            <w:tcMar>
              <w:top w:w="28" w:type="dxa"/>
              <w:left w:w="57" w:type="dxa"/>
              <w:bottom w:w="28" w:type="dxa"/>
              <w:right w:w="57" w:type="dxa"/>
            </w:tcMar>
            <w:vAlign w:val="center"/>
            <w:hideMark/>
          </w:tcPr>
          <w:p w14:paraId="26297986" w14:textId="77777777" w:rsidR="00E225F9" w:rsidRPr="00AC0ABC" w:rsidRDefault="00E225F9" w:rsidP="00F85894">
            <w:pPr>
              <w:rPr>
                <w:color w:val="000000"/>
                <w:sz w:val="22"/>
                <w:szCs w:val="22"/>
                <w:lang w:val="lt-LT" w:eastAsia="lt-LT"/>
              </w:rPr>
            </w:pPr>
            <w:r w:rsidRPr="00AC0ABC">
              <w:rPr>
                <w:color w:val="000000"/>
                <w:sz w:val="22"/>
                <w:szCs w:val="22"/>
                <w:lang w:val="lt-LT" w:eastAsia="lt-LT"/>
              </w:rPr>
              <w:t xml:space="preserve">Architektūros istorija: visi architektūros stiliai ir epochos – </w:t>
            </w:r>
            <w:hyperlink r:id="rId65" w:history="1">
              <w:r w:rsidRPr="00AC0ABC">
                <w:rPr>
                  <w:rStyle w:val="Hipersaitas"/>
                  <w:rFonts w:eastAsiaTheme="majorEastAsia"/>
                  <w:sz w:val="22"/>
                  <w:szCs w:val="22"/>
                  <w:lang w:eastAsia="lt-LT"/>
                </w:rPr>
                <w:t>https://www.youtube.com/watch?v=JHClCthMK-g</w:t>
              </w:r>
            </w:hyperlink>
          </w:p>
        </w:tc>
      </w:tr>
      <w:tr w:rsidR="00E225F9" w:rsidRPr="00AC0ABC" w14:paraId="04BBA0E1" w14:textId="77777777" w:rsidTr="00F85894">
        <w:trPr>
          <w:trHeight w:val="20"/>
        </w:trPr>
        <w:tc>
          <w:tcPr>
            <w:tcW w:w="1985" w:type="dxa"/>
            <w:vMerge/>
            <w:tcMar>
              <w:top w:w="28" w:type="dxa"/>
              <w:left w:w="57" w:type="dxa"/>
              <w:bottom w:w="28" w:type="dxa"/>
              <w:right w:w="57" w:type="dxa"/>
            </w:tcMar>
            <w:vAlign w:val="center"/>
            <w:hideMark/>
          </w:tcPr>
          <w:p w14:paraId="3426B460"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4BE2919E" w14:textId="77777777" w:rsidR="00E225F9" w:rsidRPr="00AC0ABC" w:rsidRDefault="00E225F9" w:rsidP="00F85894">
            <w:pPr>
              <w:rPr>
                <w:b/>
                <w:bCs/>
                <w:color w:val="000000"/>
                <w:sz w:val="22"/>
                <w:szCs w:val="22"/>
                <w:lang w:val="lt-LT" w:eastAsia="lt-LT"/>
              </w:rPr>
            </w:pPr>
          </w:p>
        </w:tc>
        <w:tc>
          <w:tcPr>
            <w:tcW w:w="993" w:type="dxa"/>
            <w:vMerge/>
            <w:tcMar>
              <w:top w:w="28" w:type="dxa"/>
              <w:left w:w="57" w:type="dxa"/>
              <w:bottom w:w="28" w:type="dxa"/>
              <w:right w:w="57" w:type="dxa"/>
            </w:tcMar>
            <w:vAlign w:val="center"/>
            <w:hideMark/>
          </w:tcPr>
          <w:p w14:paraId="4DF92836"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6A887EA0" w14:textId="77777777" w:rsidR="00E225F9" w:rsidRPr="00AC0ABC" w:rsidRDefault="00E225F9" w:rsidP="00F85894">
            <w:pPr>
              <w:rPr>
                <w:color w:val="000000"/>
                <w:sz w:val="22"/>
                <w:szCs w:val="22"/>
                <w:lang w:val="lt-LT" w:eastAsia="lt-LT"/>
              </w:rPr>
            </w:pPr>
          </w:p>
        </w:tc>
        <w:tc>
          <w:tcPr>
            <w:tcW w:w="7513" w:type="dxa"/>
            <w:tcMar>
              <w:top w:w="28" w:type="dxa"/>
              <w:left w:w="57" w:type="dxa"/>
              <w:bottom w:w="28" w:type="dxa"/>
              <w:right w:w="57" w:type="dxa"/>
            </w:tcMar>
            <w:vAlign w:val="center"/>
            <w:hideMark/>
          </w:tcPr>
          <w:p w14:paraId="116EA641" w14:textId="77777777" w:rsidR="00E225F9" w:rsidRPr="00AC0ABC" w:rsidRDefault="00E225F9" w:rsidP="00F85894">
            <w:pPr>
              <w:rPr>
                <w:color w:val="000000"/>
                <w:sz w:val="22"/>
                <w:szCs w:val="22"/>
                <w:lang w:val="lt-LT" w:eastAsia="lt-LT"/>
              </w:rPr>
            </w:pPr>
            <w:r w:rsidRPr="00AC0ABC">
              <w:rPr>
                <w:color w:val="000000"/>
                <w:sz w:val="22"/>
                <w:szCs w:val="22"/>
                <w:lang w:val="lt-LT" w:eastAsia="lt-LT"/>
              </w:rPr>
              <w:t>“Art-print-on-demand.com“. Priešistorinio stiliaus menas.</w:t>
            </w:r>
          </w:p>
          <w:p w14:paraId="5CECD531" w14:textId="77777777" w:rsidR="00E225F9" w:rsidRPr="00AC0ABC" w:rsidRDefault="00E225F9" w:rsidP="00F85894">
            <w:pPr>
              <w:rPr>
                <w:color w:val="000000"/>
                <w:sz w:val="22"/>
                <w:szCs w:val="22"/>
                <w:lang w:val="lt-LT" w:eastAsia="lt-LT"/>
              </w:rPr>
            </w:pPr>
            <w:hyperlink r:id="rId66" w:history="1">
              <w:r w:rsidRPr="00AC0ABC">
                <w:rPr>
                  <w:rStyle w:val="Hipersaitas"/>
                  <w:rFonts w:eastAsiaTheme="majorEastAsia"/>
                  <w:sz w:val="22"/>
                  <w:szCs w:val="22"/>
                  <w:lang w:eastAsia="lt-LT"/>
                </w:rPr>
                <w:t>https://www.art-prints-on-demand.com/a/100910.html</w:t>
              </w:r>
            </w:hyperlink>
          </w:p>
        </w:tc>
      </w:tr>
      <w:tr w:rsidR="00E225F9" w:rsidRPr="00AC0ABC" w14:paraId="1E73EB43" w14:textId="77777777" w:rsidTr="00F85894">
        <w:trPr>
          <w:trHeight w:val="20"/>
        </w:trPr>
        <w:tc>
          <w:tcPr>
            <w:tcW w:w="1985" w:type="dxa"/>
            <w:vMerge/>
            <w:tcMar>
              <w:top w:w="28" w:type="dxa"/>
              <w:left w:w="57" w:type="dxa"/>
              <w:bottom w:w="28" w:type="dxa"/>
              <w:right w:w="57" w:type="dxa"/>
            </w:tcMar>
            <w:vAlign w:val="center"/>
            <w:hideMark/>
          </w:tcPr>
          <w:p w14:paraId="2D1796AE" w14:textId="77777777" w:rsidR="00E225F9" w:rsidRPr="00AC0ABC" w:rsidRDefault="00E225F9" w:rsidP="00F85894">
            <w:pPr>
              <w:rPr>
                <w:b/>
                <w:bCs/>
                <w:color w:val="000000"/>
                <w:sz w:val="22"/>
                <w:szCs w:val="22"/>
                <w:lang w:val="lt-LT" w:eastAsia="lt-LT"/>
              </w:rPr>
            </w:pPr>
          </w:p>
        </w:tc>
        <w:tc>
          <w:tcPr>
            <w:tcW w:w="1701" w:type="dxa"/>
            <w:vMerge w:val="restart"/>
            <w:tcMar>
              <w:top w:w="28" w:type="dxa"/>
              <w:left w:w="57" w:type="dxa"/>
              <w:bottom w:w="28" w:type="dxa"/>
              <w:right w:w="57" w:type="dxa"/>
            </w:tcMar>
            <w:vAlign w:val="center"/>
            <w:hideMark/>
          </w:tcPr>
          <w:p w14:paraId="7CFC5ADD" w14:textId="77777777" w:rsidR="00E225F9" w:rsidRPr="00AC0ABC" w:rsidRDefault="00E225F9" w:rsidP="00F85894">
            <w:pPr>
              <w:jc w:val="center"/>
              <w:rPr>
                <w:b/>
                <w:bCs/>
                <w:color w:val="000000"/>
                <w:sz w:val="22"/>
                <w:szCs w:val="22"/>
                <w:lang w:val="lt-LT" w:eastAsia="lt-LT"/>
              </w:rPr>
            </w:pPr>
            <w:r w:rsidRPr="00AC0ABC">
              <w:rPr>
                <w:b/>
                <w:bCs/>
                <w:color w:val="000000"/>
                <w:sz w:val="22"/>
                <w:szCs w:val="22"/>
                <w:lang w:val="lt-LT" w:eastAsia="lt-LT"/>
              </w:rPr>
              <w:t>Pagrindinės meno rūšys</w:t>
            </w:r>
          </w:p>
        </w:tc>
        <w:tc>
          <w:tcPr>
            <w:tcW w:w="993" w:type="dxa"/>
            <w:vMerge w:val="restart"/>
            <w:tcMar>
              <w:top w:w="28" w:type="dxa"/>
              <w:left w:w="57" w:type="dxa"/>
              <w:bottom w:w="28" w:type="dxa"/>
              <w:right w:w="57" w:type="dxa"/>
            </w:tcMar>
            <w:vAlign w:val="center"/>
            <w:hideMark/>
          </w:tcPr>
          <w:p w14:paraId="7836BF53" w14:textId="77777777" w:rsidR="00E225F9" w:rsidRPr="00AC0ABC" w:rsidRDefault="00E225F9" w:rsidP="00F85894">
            <w:pPr>
              <w:jc w:val="center"/>
              <w:rPr>
                <w:color w:val="000000"/>
                <w:sz w:val="22"/>
                <w:szCs w:val="22"/>
                <w:lang w:val="lt-LT" w:eastAsia="lt-LT"/>
              </w:rPr>
            </w:pPr>
            <w:r w:rsidRPr="00AC0ABC">
              <w:rPr>
                <w:color w:val="000000"/>
                <w:sz w:val="22"/>
                <w:szCs w:val="22"/>
                <w:lang w:val="lt-LT" w:eastAsia="lt-LT"/>
              </w:rPr>
              <w:t>3–4</w:t>
            </w:r>
          </w:p>
        </w:tc>
        <w:tc>
          <w:tcPr>
            <w:tcW w:w="3118" w:type="dxa"/>
            <w:vMerge w:val="restart"/>
            <w:tcMar>
              <w:top w:w="28" w:type="dxa"/>
              <w:left w:w="57" w:type="dxa"/>
              <w:bottom w:w="28" w:type="dxa"/>
              <w:right w:w="57" w:type="dxa"/>
            </w:tcMar>
            <w:hideMark/>
          </w:tcPr>
          <w:p w14:paraId="6756DAD8" w14:textId="77777777" w:rsidR="00E225F9" w:rsidRPr="00AC0ABC" w:rsidRDefault="00E225F9" w:rsidP="00F85894">
            <w:pPr>
              <w:rPr>
                <w:color w:val="000000"/>
                <w:sz w:val="22"/>
                <w:szCs w:val="22"/>
                <w:lang w:val="lt-LT" w:eastAsia="lt-LT"/>
              </w:rPr>
            </w:pPr>
            <w:r w:rsidRPr="00AC0ABC">
              <w:rPr>
                <w:color w:val="000000"/>
                <w:sz w:val="22"/>
                <w:szCs w:val="22"/>
                <w:lang w:val="lt-LT" w:eastAsia="lt-LT"/>
              </w:rPr>
              <w:t xml:space="preserve">E. H. </w:t>
            </w:r>
            <w:proofErr w:type="spellStart"/>
            <w:r w:rsidRPr="00AC0ABC">
              <w:rPr>
                <w:color w:val="000000"/>
                <w:sz w:val="22"/>
                <w:szCs w:val="22"/>
                <w:lang w:val="lt-LT" w:eastAsia="lt-LT"/>
              </w:rPr>
              <w:t>Gombrich</w:t>
            </w:r>
            <w:proofErr w:type="spellEnd"/>
            <w:r w:rsidRPr="00AC0ABC">
              <w:rPr>
                <w:color w:val="000000"/>
                <w:sz w:val="22"/>
                <w:szCs w:val="22"/>
                <w:lang w:val="lt-LT" w:eastAsia="lt-LT"/>
              </w:rPr>
              <w:t xml:space="preserve"> (2023). Meno istorija. Vilnius: Alma </w:t>
            </w:r>
            <w:proofErr w:type="spellStart"/>
            <w:r w:rsidRPr="00AC0ABC">
              <w:rPr>
                <w:color w:val="000000"/>
                <w:sz w:val="22"/>
                <w:szCs w:val="22"/>
                <w:lang w:val="lt-LT" w:eastAsia="lt-LT"/>
              </w:rPr>
              <w:t>littera</w:t>
            </w:r>
            <w:proofErr w:type="spellEnd"/>
            <w:r w:rsidRPr="00AC0ABC">
              <w:rPr>
                <w:color w:val="000000"/>
                <w:sz w:val="22"/>
                <w:szCs w:val="22"/>
                <w:lang w:val="lt-LT" w:eastAsia="lt-LT"/>
              </w:rPr>
              <w:br/>
            </w:r>
            <w:r w:rsidRPr="00AC0ABC">
              <w:rPr>
                <w:color w:val="000000"/>
                <w:sz w:val="22"/>
                <w:szCs w:val="22"/>
                <w:lang w:val="lt-LT" w:eastAsia="lt-LT"/>
              </w:rPr>
              <w:br/>
              <w:t>Dailės žodynas (1999). Vilnius: Vilniaus dailės akademijos leidykla</w:t>
            </w:r>
          </w:p>
        </w:tc>
        <w:tc>
          <w:tcPr>
            <w:tcW w:w="7513" w:type="dxa"/>
            <w:shd w:val="clear" w:color="000000" w:fill="A9D08E"/>
            <w:tcMar>
              <w:top w:w="28" w:type="dxa"/>
              <w:left w:w="57" w:type="dxa"/>
              <w:bottom w:w="28" w:type="dxa"/>
              <w:right w:w="57" w:type="dxa"/>
            </w:tcMar>
            <w:vAlign w:val="center"/>
            <w:hideMark/>
          </w:tcPr>
          <w:p w14:paraId="0A168EE0" w14:textId="77777777" w:rsidR="00E225F9" w:rsidRPr="00AC0ABC" w:rsidRDefault="00E225F9" w:rsidP="00F85894">
            <w:pPr>
              <w:jc w:val="center"/>
              <w:rPr>
                <w:color w:val="000000"/>
                <w:sz w:val="22"/>
                <w:szCs w:val="22"/>
                <w:lang w:val="lt-LT" w:eastAsia="lt-LT"/>
              </w:rPr>
            </w:pPr>
            <w:r w:rsidRPr="00AC0ABC">
              <w:rPr>
                <w:color w:val="000000"/>
                <w:sz w:val="22"/>
                <w:szCs w:val="22"/>
                <w:lang w:val="lt-LT" w:eastAsia="lt-LT"/>
              </w:rPr>
              <w:t>Informacinės prieigos:</w:t>
            </w:r>
          </w:p>
        </w:tc>
      </w:tr>
      <w:tr w:rsidR="00E225F9" w:rsidRPr="00AC0ABC" w14:paraId="27663552" w14:textId="77777777" w:rsidTr="00F85894">
        <w:trPr>
          <w:trHeight w:val="20"/>
        </w:trPr>
        <w:tc>
          <w:tcPr>
            <w:tcW w:w="1985" w:type="dxa"/>
            <w:vMerge/>
            <w:tcMar>
              <w:top w:w="28" w:type="dxa"/>
              <w:left w:w="57" w:type="dxa"/>
              <w:bottom w:w="28" w:type="dxa"/>
              <w:right w:w="57" w:type="dxa"/>
            </w:tcMar>
            <w:vAlign w:val="center"/>
            <w:hideMark/>
          </w:tcPr>
          <w:p w14:paraId="6015328B"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2840EA18" w14:textId="77777777" w:rsidR="00E225F9" w:rsidRPr="00AC0ABC" w:rsidRDefault="00E225F9" w:rsidP="00F85894">
            <w:pPr>
              <w:rPr>
                <w:b/>
                <w:bCs/>
                <w:color w:val="000000"/>
                <w:sz w:val="22"/>
                <w:szCs w:val="22"/>
                <w:lang w:val="lt-LT" w:eastAsia="lt-LT"/>
              </w:rPr>
            </w:pPr>
          </w:p>
        </w:tc>
        <w:tc>
          <w:tcPr>
            <w:tcW w:w="993" w:type="dxa"/>
            <w:vMerge/>
            <w:tcMar>
              <w:top w:w="28" w:type="dxa"/>
              <w:left w:w="57" w:type="dxa"/>
              <w:bottom w:w="28" w:type="dxa"/>
              <w:right w:w="57" w:type="dxa"/>
            </w:tcMar>
            <w:vAlign w:val="center"/>
            <w:hideMark/>
          </w:tcPr>
          <w:p w14:paraId="5D616E43"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7DCFEE7B" w14:textId="77777777" w:rsidR="00E225F9" w:rsidRPr="00AC0ABC" w:rsidRDefault="00E225F9" w:rsidP="00F85894">
            <w:pPr>
              <w:rPr>
                <w:color w:val="000000"/>
                <w:sz w:val="22"/>
                <w:szCs w:val="22"/>
                <w:lang w:val="lt-LT" w:eastAsia="lt-LT"/>
              </w:rPr>
            </w:pPr>
          </w:p>
        </w:tc>
        <w:tc>
          <w:tcPr>
            <w:tcW w:w="7513" w:type="dxa"/>
            <w:tcMar>
              <w:top w:w="28" w:type="dxa"/>
              <w:left w:w="57" w:type="dxa"/>
              <w:bottom w:w="28" w:type="dxa"/>
              <w:right w:w="57" w:type="dxa"/>
            </w:tcMar>
            <w:vAlign w:val="center"/>
            <w:hideMark/>
          </w:tcPr>
          <w:p w14:paraId="2CFCE556" w14:textId="77777777" w:rsidR="00E225F9" w:rsidRPr="00AC0ABC" w:rsidRDefault="00E225F9" w:rsidP="00F85894">
            <w:pPr>
              <w:rPr>
                <w:color w:val="000000"/>
                <w:sz w:val="22"/>
                <w:szCs w:val="22"/>
                <w:lang w:val="lt-LT" w:eastAsia="lt-LT"/>
              </w:rPr>
            </w:pPr>
            <w:r w:rsidRPr="00AC0ABC">
              <w:rPr>
                <w:i/>
                <w:iCs/>
                <w:color w:val="000000"/>
                <w:sz w:val="22"/>
                <w:szCs w:val="22"/>
                <w:lang w:val="lt-LT" w:eastAsia="lt-LT"/>
              </w:rPr>
              <w:t xml:space="preserve">„Google </w:t>
            </w:r>
            <w:proofErr w:type="spellStart"/>
            <w:r w:rsidRPr="00AC0ABC">
              <w:rPr>
                <w:i/>
                <w:iCs/>
                <w:color w:val="000000"/>
                <w:sz w:val="22"/>
                <w:szCs w:val="22"/>
                <w:lang w:val="lt-LT" w:eastAsia="lt-LT"/>
              </w:rPr>
              <w:t>Arts</w:t>
            </w:r>
            <w:proofErr w:type="spellEnd"/>
            <w:r w:rsidRPr="00AC0ABC">
              <w:rPr>
                <w:i/>
                <w:iCs/>
                <w:color w:val="000000"/>
                <w:sz w:val="22"/>
                <w:szCs w:val="22"/>
                <w:lang w:val="lt-LT" w:eastAsia="lt-LT"/>
              </w:rPr>
              <w:t>”.</w:t>
            </w:r>
            <w:r w:rsidRPr="00AC0ABC">
              <w:rPr>
                <w:color w:val="000000"/>
                <w:sz w:val="22"/>
                <w:szCs w:val="22"/>
                <w:lang w:val="lt-LT" w:eastAsia="lt-LT"/>
              </w:rPr>
              <w:t xml:space="preserve"> Google paieškos programa, padedanti rasti įvairių meno rūšių kūrėjus bei žymiausius jų darbus.</w:t>
            </w:r>
          </w:p>
          <w:p w14:paraId="7CF6E96F" w14:textId="77777777" w:rsidR="00E225F9" w:rsidRPr="00AC0ABC" w:rsidRDefault="00E225F9" w:rsidP="00F85894">
            <w:pPr>
              <w:rPr>
                <w:i/>
                <w:iCs/>
                <w:color w:val="000000"/>
                <w:sz w:val="22"/>
                <w:szCs w:val="22"/>
                <w:lang w:val="lt-LT" w:eastAsia="lt-LT"/>
              </w:rPr>
            </w:pPr>
            <w:hyperlink r:id="rId67" w:history="1">
              <w:r w:rsidRPr="00AC0ABC">
                <w:rPr>
                  <w:rStyle w:val="Hipersaitas"/>
                  <w:rFonts w:eastAsiaTheme="majorEastAsia"/>
                  <w:sz w:val="22"/>
                  <w:szCs w:val="22"/>
                  <w:lang w:eastAsia="lt-LT"/>
                </w:rPr>
                <w:t>https://artsandculture.google.com/partner</w:t>
              </w:r>
            </w:hyperlink>
          </w:p>
        </w:tc>
      </w:tr>
      <w:tr w:rsidR="00E225F9" w:rsidRPr="00AC0ABC" w14:paraId="4805A72B" w14:textId="77777777" w:rsidTr="00F85894">
        <w:trPr>
          <w:trHeight w:val="20"/>
        </w:trPr>
        <w:tc>
          <w:tcPr>
            <w:tcW w:w="1985" w:type="dxa"/>
            <w:vMerge/>
            <w:tcMar>
              <w:top w:w="28" w:type="dxa"/>
              <w:left w:w="57" w:type="dxa"/>
              <w:bottom w:w="28" w:type="dxa"/>
              <w:right w:w="57" w:type="dxa"/>
            </w:tcMar>
            <w:vAlign w:val="center"/>
            <w:hideMark/>
          </w:tcPr>
          <w:p w14:paraId="17185725"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1BD3DD71" w14:textId="77777777" w:rsidR="00E225F9" w:rsidRPr="00AC0ABC" w:rsidRDefault="00E225F9" w:rsidP="00F85894">
            <w:pPr>
              <w:rPr>
                <w:b/>
                <w:bCs/>
                <w:color w:val="000000"/>
                <w:sz w:val="22"/>
                <w:szCs w:val="22"/>
                <w:lang w:val="lt-LT" w:eastAsia="lt-LT"/>
              </w:rPr>
            </w:pPr>
          </w:p>
        </w:tc>
        <w:tc>
          <w:tcPr>
            <w:tcW w:w="993" w:type="dxa"/>
            <w:vMerge/>
            <w:tcMar>
              <w:top w:w="28" w:type="dxa"/>
              <w:left w:w="57" w:type="dxa"/>
              <w:bottom w:w="28" w:type="dxa"/>
              <w:right w:w="57" w:type="dxa"/>
            </w:tcMar>
            <w:vAlign w:val="center"/>
            <w:hideMark/>
          </w:tcPr>
          <w:p w14:paraId="29E2F7F7"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034F9640" w14:textId="77777777" w:rsidR="00E225F9" w:rsidRPr="00AC0ABC" w:rsidRDefault="00E225F9" w:rsidP="00F85894">
            <w:pPr>
              <w:rPr>
                <w:color w:val="000000"/>
                <w:sz w:val="22"/>
                <w:szCs w:val="22"/>
                <w:lang w:val="lt-LT" w:eastAsia="lt-LT"/>
              </w:rPr>
            </w:pPr>
          </w:p>
        </w:tc>
        <w:tc>
          <w:tcPr>
            <w:tcW w:w="7513" w:type="dxa"/>
            <w:tcMar>
              <w:top w:w="28" w:type="dxa"/>
              <w:left w:w="57" w:type="dxa"/>
              <w:bottom w:w="28" w:type="dxa"/>
              <w:right w:w="57" w:type="dxa"/>
            </w:tcMar>
            <w:vAlign w:val="center"/>
            <w:hideMark/>
          </w:tcPr>
          <w:p w14:paraId="1F43CEB9" w14:textId="77777777" w:rsidR="00E225F9" w:rsidRPr="00AC0ABC" w:rsidRDefault="00E225F9" w:rsidP="00F85894">
            <w:pPr>
              <w:rPr>
                <w:color w:val="0563C1"/>
                <w:sz w:val="22"/>
                <w:szCs w:val="22"/>
                <w:lang w:val="lt-LT" w:eastAsia="lt-LT"/>
              </w:rPr>
            </w:pPr>
            <w:hyperlink r:id="rId68" w:history="1">
              <w:r w:rsidRPr="00AC0ABC">
                <w:rPr>
                  <w:sz w:val="22"/>
                  <w:szCs w:val="22"/>
                  <w:lang w:val="lt-LT" w:eastAsia="lt-LT"/>
                </w:rPr>
                <w:t xml:space="preserve">„Google </w:t>
              </w:r>
              <w:proofErr w:type="spellStart"/>
              <w:r w:rsidRPr="00AC0ABC">
                <w:rPr>
                  <w:sz w:val="22"/>
                  <w:szCs w:val="22"/>
                  <w:lang w:val="lt-LT" w:eastAsia="lt-LT"/>
                </w:rPr>
                <w:t>Arts</w:t>
              </w:r>
              <w:proofErr w:type="spellEnd"/>
              <w:r w:rsidRPr="00AC0ABC">
                <w:rPr>
                  <w:sz w:val="22"/>
                  <w:szCs w:val="22"/>
                  <w:lang w:val="lt-LT" w:eastAsia="lt-LT"/>
                </w:rPr>
                <w:t xml:space="preserve"> </w:t>
              </w:r>
              <w:proofErr w:type="spellStart"/>
              <w:r w:rsidRPr="00AC0ABC">
                <w:rPr>
                  <w:sz w:val="22"/>
                  <w:szCs w:val="22"/>
                  <w:lang w:val="lt-LT" w:eastAsia="lt-LT"/>
                </w:rPr>
                <w:t>and</w:t>
              </w:r>
              <w:proofErr w:type="spellEnd"/>
              <w:r w:rsidRPr="00AC0ABC">
                <w:rPr>
                  <w:sz w:val="22"/>
                  <w:szCs w:val="22"/>
                  <w:lang w:val="lt-LT" w:eastAsia="lt-LT"/>
                </w:rPr>
                <w:t xml:space="preserve"> </w:t>
              </w:r>
              <w:proofErr w:type="spellStart"/>
              <w:r w:rsidRPr="00AC0ABC">
                <w:rPr>
                  <w:sz w:val="22"/>
                  <w:szCs w:val="22"/>
                  <w:lang w:val="lt-LT" w:eastAsia="lt-LT"/>
                </w:rPr>
                <w:t>Culture</w:t>
              </w:r>
              <w:proofErr w:type="spellEnd"/>
              <w:r w:rsidRPr="00AC0ABC">
                <w:rPr>
                  <w:sz w:val="22"/>
                  <w:szCs w:val="22"/>
                  <w:lang w:val="lt-LT" w:eastAsia="lt-LT"/>
                </w:rPr>
                <w:t>“. Google muziejų paieškos programa, padedanti rasti žymiausius pasaulio muziejus ir pamatyti jų virtualias kolekcijas</w:t>
              </w:r>
              <w:r w:rsidRPr="00AC0ABC">
                <w:rPr>
                  <w:color w:val="0563C1"/>
                  <w:sz w:val="22"/>
                  <w:szCs w:val="22"/>
                  <w:lang w:val="lt-LT" w:eastAsia="lt-LT"/>
                </w:rPr>
                <w:t>.</w:t>
              </w:r>
            </w:hyperlink>
          </w:p>
          <w:p w14:paraId="075E4EE7" w14:textId="77777777" w:rsidR="00E225F9" w:rsidRPr="00AC0ABC" w:rsidRDefault="00E225F9" w:rsidP="00F85894">
            <w:pPr>
              <w:rPr>
                <w:color w:val="0563C1"/>
                <w:sz w:val="22"/>
                <w:szCs w:val="22"/>
                <w:u w:val="single"/>
                <w:lang w:val="lt-LT" w:eastAsia="lt-LT"/>
              </w:rPr>
            </w:pPr>
            <w:r w:rsidRPr="00AC0ABC">
              <w:rPr>
                <w:color w:val="0563C1"/>
                <w:sz w:val="22"/>
                <w:szCs w:val="22"/>
                <w:u w:val="single"/>
                <w:lang w:val="lt-LT" w:eastAsia="lt-LT"/>
              </w:rPr>
              <w:t xml:space="preserve"> </w:t>
            </w:r>
            <w:hyperlink r:id="rId69" w:history="1">
              <w:r w:rsidRPr="00AC0ABC">
                <w:rPr>
                  <w:rStyle w:val="Hipersaitas"/>
                  <w:rFonts w:eastAsiaTheme="majorEastAsia"/>
                  <w:sz w:val="22"/>
                  <w:szCs w:val="22"/>
                  <w:lang w:eastAsia="lt-LT"/>
                </w:rPr>
                <w:t>https://artsandculture.google.com/partner?hl=en</w:t>
              </w:r>
            </w:hyperlink>
          </w:p>
        </w:tc>
      </w:tr>
      <w:tr w:rsidR="00E225F9" w:rsidRPr="00AC0ABC" w14:paraId="7F600CEB" w14:textId="77777777" w:rsidTr="00F85894">
        <w:trPr>
          <w:trHeight w:val="20"/>
        </w:trPr>
        <w:tc>
          <w:tcPr>
            <w:tcW w:w="1985" w:type="dxa"/>
            <w:vMerge/>
            <w:tcMar>
              <w:top w:w="28" w:type="dxa"/>
              <w:left w:w="57" w:type="dxa"/>
              <w:bottom w:w="28" w:type="dxa"/>
              <w:right w:w="57" w:type="dxa"/>
            </w:tcMar>
            <w:vAlign w:val="center"/>
            <w:hideMark/>
          </w:tcPr>
          <w:p w14:paraId="1BEAFFC1"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21624E81" w14:textId="77777777" w:rsidR="00E225F9" w:rsidRPr="00AC0ABC" w:rsidRDefault="00E225F9" w:rsidP="00F85894">
            <w:pPr>
              <w:rPr>
                <w:b/>
                <w:bCs/>
                <w:color w:val="000000"/>
                <w:sz w:val="22"/>
                <w:szCs w:val="22"/>
                <w:lang w:val="lt-LT" w:eastAsia="lt-LT"/>
              </w:rPr>
            </w:pPr>
          </w:p>
        </w:tc>
        <w:tc>
          <w:tcPr>
            <w:tcW w:w="993" w:type="dxa"/>
            <w:vMerge/>
            <w:tcMar>
              <w:top w:w="28" w:type="dxa"/>
              <w:left w:w="57" w:type="dxa"/>
              <w:bottom w:w="28" w:type="dxa"/>
              <w:right w:w="57" w:type="dxa"/>
            </w:tcMar>
            <w:vAlign w:val="center"/>
            <w:hideMark/>
          </w:tcPr>
          <w:p w14:paraId="536A77F7"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3689150C" w14:textId="77777777" w:rsidR="00E225F9" w:rsidRPr="00AC0ABC" w:rsidRDefault="00E225F9" w:rsidP="00F85894">
            <w:pPr>
              <w:rPr>
                <w:color w:val="000000"/>
                <w:sz w:val="22"/>
                <w:szCs w:val="22"/>
                <w:lang w:val="lt-LT" w:eastAsia="lt-LT"/>
              </w:rPr>
            </w:pPr>
          </w:p>
        </w:tc>
        <w:tc>
          <w:tcPr>
            <w:tcW w:w="7513" w:type="dxa"/>
            <w:tcMar>
              <w:top w:w="28" w:type="dxa"/>
              <w:left w:w="57" w:type="dxa"/>
              <w:bottom w:w="28" w:type="dxa"/>
              <w:right w:w="57" w:type="dxa"/>
            </w:tcMar>
            <w:vAlign w:val="center"/>
            <w:hideMark/>
          </w:tcPr>
          <w:p w14:paraId="43F950CA" w14:textId="77777777" w:rsidR="00E225F9" w:rsidRPr="00AC0ABC" w:rsidRDefault="00E225F9" w:rsidP="00F85894">
            <w:pPr>
              <w:rPr>
                <w:sz w:val="22"/>
                <w:szCs w:val="22"/>
                <w:lang w:val="lt-LT" w:eastAsia="lt-LT"/>
              </w:rPr>
            </w:pPr>
            <w:r w:rsidRPr="00AC0ABC">
              <w:rPr>
                <w:sz w:val="22"/>
                <w:szCs w:val="22"/>
                <w:lang w:val="lt-LT" w:eastAsia="lt-LT"/>
              </w:rPr>
              <w:t xml:space="preserve">Virtuali dailės pažinimo programa Ars I, skirta Lietuvos bendrojo ugdymo mokyklų moksleiviams apie dailės rūšis ir žanrus. </w:t>
            </w:r>
          </w:p>
          <w:p w14:paraId="4E9D30A5" w14:textId="77777777" w:rsidR="00E225F9" w:rsidRPr="00AC0ABC" w:rsidRDefault="00E225F9" w:rsidP="00F85894">
            <w:pPr>
              <w:rPr>
                <w:color w:val="0563C1"/>
                <w:sz w:val="22"/>
                <w:szCs w:val="22"/>
                <w:u w:val="single"/>
                <w:lang w:val="lt-LT" w:eastAsia="lt-LT"/>
              </w:rPr>
            </w:pPr>
            <w:hyperlink r:id="rId70" w:history="1">
              <w:r w:rsidRPr="00AC0ABC">
                <w:rPr>
                  <w:rStyle w:val="Hipersaitas"/>
                  <w:rFonts w:eastAsiaTheme="majorEastAsia"/>
                  <w:sz w:val="22"/>
                  <w:szCs w:val="22"/>
                  <w:lang w:eastAsia="lt-LT"/>
                </w:rPr>
                <w:t>https://ars.mkp.emokykla.lt/default1.htm</w:t>
              </w:r>
            </w:hyperlink>
          </w:p>
        </w:tc>
      </w:tr>
      <w:tr w:rsidR="00E225F9" w:rsidRPr="00AC0ABC" w14:paraId="2183F1EB" w14:textId="77777777" w:rsidTr="00F85894">
        <w:trPr>
          <w:trHeight w:val="20"/>
        </w:trPr>
        <w:tc>
          <w:tcPr>
            <w:tcW w:w="1985" w:type="dxa"/>
            <w:vMerge/>
            <w:tcMar>
              <w:top w:w="28" w:type="dxa"/>
              <w:left w:w="57" w:type="dxa"/>
              <w:bottom w:w="28" w:type="dxa"/>
              <w:right w:w="57" w:type="dxa"/>
            </w:tcMar>
            <w:vAlign w:val="center"/>
            <w:hideMark/>
          </w:tcPr>
          <w:p w14:paraId="22DC918D"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02C8A392" w14:textId="77777777" w:rsidR="00E225F9" w:rsidRPr="00AC0ABC" w:rsidRDefault="00E225F9" w:rsidP="00F85894">
            <w:pPr>
              <w:rPr>
                <w:b/>
                <w:bCs/>
                <w:color w:val="000000"/>
                <w:sz w:val="22"/>
                <w:szCs w:val="22"/>
                <w:lang w:val="lt-LT" w:eastAsia="lt-LT"/>
              </w:rPr>
            </w:pPr>
          </w:p>
        </w:tc>
        <w:tc>
          <w:tcPr>
            <w:tcW w:w="993" w:type="dxa"/>
            <w:vMerge/>
            <w:tcMar>
              <w:top w:w="28" w:type="dxa"/>
              <w:left w:w="57" w:type="dxa"/>
              <w:bottom w:w="28" w:type="dxa"/>
              <w:right w:w="57" w:type="dxa"/>
            </w:tcMar>
            <w:vAlign w:val="center"/>
            <w:hideMark/>
          </w:tcPr>
          <w:p w14:paraId="6637C73E"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04E38001" w14:textId="77777777" w:rsidR="00E225F9" w:rsidRPr="00AC0ABC" w:rsidRDefault="00E225F9" w:rsidP="00F85894">
            <w:pPr>
              <w:rPr>
                <w:color w:val="000000"/>
                <w:sz w:val="22"/>
                <w:szCs w:val="22"/>
                <w:lang w:val="lt-LT" w:eastAsia="lt-LT"/>
              </w:rPr>
            </w:pPr>
          </w:p>
        </w:tc>
        <w:tc>
          <w:tcPr>
            <w:tcW w:w="7513" w:type="dxa"/>
            <w:tcMar>
              <w:top w:w="28" w:type="dxa"/>
              <w:left w:w="57" w:type="dxa"/>
              <w:bottom w:w="28" w:type="dxa"/>
              <w:right w:w="57" w:type="dxa"/>
            </w:tcMar>
            <w:vAlign w:val="center"/>
            <w:hideMark/>
          </w:tcPr>
          <w:p w14:paraId="26B24EC0" w14:textId="77777777" w:rsidR="00E225F9" w:rsidRPr="00AC0ABC" w:rsidRDefault="00E225F9" w:rsidP="00F85894">
            <w:pPr>
              <w:rPr>
                <w:color w:val="000000"/>
                <w:sz w:val="22"/>
                <w:szCs w:val="22"/>
                <w:lang w:val="lt-LT" w:eastAsia="lt-LT"/>
              </w:rPr>
            </w:pPr>
            <w:r w:rsidRPr="00AC0ABC">
              <w:rPr>
                <w:color w:val="000000"/>
                <w:sz w:val="22"/>
                <w:szCs w:val="22"/>
                <w:lang w:val="lt-LT" w:eastAsia="lt-LT"/>
              </w:rPr>
              <w:t xml:space="preserve">“Art </w:t>
            </w:r>
            <w:proofErr w:type="spellStart"/>
            <w:r w:rsidRPr="00AC0ABC">
              <w:rPr>
                <w:color w:val="000000"/>
                <w:sz w:val="22"/>
                <w:szCs w:val="22"/>
                <w:lang w:val="lt-LT" w:eastAsia="lt-LT"/>
              </w:rPr>
              <w:t>in</w:t>
            </w:r>
            <w:proofErr w:type="spellEnd"/>
            <w:r w:rsidRPr="00AC0ABC">
              <w:rPr>
                <w:color w:val="000000"/>
                <w:sz w:val="22"/>
                <w:szCs w:val="22"/>
                <w:lang w:val="lt-LT" w:eastAsia="lt-LT"/>
              </w:rPr>
              <w:t xml:space="preserve"> </w:t>
            </w:r>
            <w:proofErr w:type="spellStart"/>
            <w:r w:rsidRPr="00AC0ABC">
              <w:rPr>
                <w:color w:val="000000"/>
                <w:sz w:val="22"/>
                <w:szCs w:val="22"/>
                <w:lang w:val="lt-LT" w:eastAsia="lt-LT"/>
              </w:rPr>
              <w:t>context</w:t>
            </w:r>
            <w:proofErr w:type="spellEnd"/>
            <w:r w:rsidRPr="00AC0ABC">
              <w:rPr>
                <w:color w:val="000000"/>
                <w:sz w:val="22"/>
                <w:szCs w:val="22"/>
                <w:lang w:val="lt-LT" w:eastAsia="lt-LT"/>
              </w:rPr>
              <w:t xml:space="preserve">“. Aštuonių svarbiausių meno rūšių tyrinėjimas. </w:t>
            </w:r>
            <w:r>
              <w:fldChar w:fldCharType="begin"/>
            </w:r>
            <w:r>
              <w:instrText>HYPERLINK "https://artincontext-org.translate.goog/types-of-art/?_x_tr_sl=en&amp;_x_tr_tl=lt&amp;_x_tr_hl=lt&amp;_x_tr_pto=sc"</w:instrText>
            </w:r>
            <w:r>
              <w:fldChar w:fldCharType="separate"/>
            </w:r>
            <w:r w:rsidRPr="00AC0ABC">
              <w:rPr>
                <w:rStyle w:val="Hipersaitas"/>
                <w:rFonts w:eastAsiaTheme="majorEastAsia"/>
                <w:sz w:val="22"/>
                <w:szCs w:val="22"/>
                <w:lang w:eastAsia="lt-LT"/>
              </w:rPr>
              <w:t>https://artincontext-org.translate.goog/types-of-art/?_x_tr_sl=en&amp;_x_tr_tl=lt&amp;_x_tr_hl=lt&amp;_x_tr_pto=sc</w:t>
            </w:r>
            <w:r>
              <w:fldChar w:fldCharType="end"/>
            </w:r>
          </w:p>
        </w:tc>
      </w:tr>
      <w:tr w:rsidR="00E225F9" w:rsidRPr="00AC0ABC" w14:paraId="05C0AC3E" w14:textId="77777777" w:rsidTr="00F85894">
        <w:trPr>
          <w:trHeight w:val="20"/>
        </w:trPr>
        <w:tc>
          <w:tcPr>
            <w:tcW w:w="1985" w:type="dxa"/>
            <w:vMerge/>
            <w:tcMar>
              <w:top w:w="28" w:type="dxa"/>
              <w:left w:w="57" w:type="dxa"/>
              <w:bottom w:w="28" w:type="dxa"/>
              <w:right w:w="57" w:type="dxa"/>
            </w:tcMar>
            <w:vAlign w:val="center"/>
            <w:hideMark/>
          </w:tcPr>
          <w:p w14:paraId="5DE499DD"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25EF96CB" w14:textId="77777777" w:rsidR="00E225F9" w:rsidRPr="00AC0ABC" w:rsidRDefault="00E225F9" w:rsidP="00F85894">
            <w:pPr>
              <w:rPr>
                <w:b/>
                <w:bCs/>
                <w:color w:val="000000"/>
                <w:sz w:val="22"/>
                <w:szCs w:val="22"/>
                <w:lang w:val="lt-LT" w:eastAsia="lt-LT"/>
              </w:rPr>
            </w:pPr>
          </w:p>
        </w:tc>
        <w:tc>
          <w:tcPr>
            <w:tcW w:w="993" w:type="dxa"/>
            <w:vMerge/>
            <w:tcMar>
              <w:top w:w="28" w:type="dxa"/>
              <w:left w:w="57" w:type="dxa"/>
              <w:bottom w:w="28" w:type="dxa"/>
              <w:right w:w="57" w:type="dxa"/>
            </w:tcMar>
            <w:vAlign w:val="center"/>
            <w:hideMark/>
          </w:tcPr>
          <w:p w14:paraId="7378A59C"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767656E4" w14:textId="77777777" w:rsidR="00E225F9" w:rsidRPr="00AC0ABC" w:rsidRDefault="00E225F9" w:rsidP="00F85894">
            <w:pPr>
              <w:rPr>
                <w:color w:val="000000"/>
                <w:sz w:val="22"/>
                <w:szCs w:val="22"/>
                <w:lang w:val="lt-LT" w:eastAsia="lt-LT"/>
              </w:rPr>
            </w:pPr>
          </w:p>
        </w:tc>
        <w:tc>
          <w:tcPr>
            <w:tcW w:w="7513" w:type="dxa"/>
            <w:tcMar>
              <w:top w:w="28" w:type="dxa"/>
              <w:left w:w="57" w:type="dxa"/>
              <w:bottom w:w="28" w:type="dxa"/>
              <w:right w:w="57" w:type="dxa"/>
            </w:tcMar>
            <w:vAlign w:val="center"/>
            <w:hideMark/>
          </w:tcPr>
          <w:p w14:paraId="34F06788" w14:textId="77777777" w:rsidR="00E225F9" w:rsidRPr="00AC0ABC" w:rsidRDefault="00E225F9" w:rsidP="00F85894">
            <w:pPr>
              <w:rPr>
                <w:color w:val="0563C1"/>
                <w:sz w:val="22"/>
                <w:szCs w:val="22"/>
                <w:lang w:val="lt-LT" w:eastAsia="lt-LT"/>
              </w:rPr>
            </w:pPr>
            <w:r w:rsidRPr="00AC0ABC">
              <w:rPr>
                <w:sz w:val="22"/>
                <w:szCs w:val="22"/>
                <w:lang w:val="lt-LT" w:eastAsia="lt-LT"/>
              </w:rPr>
              <w:t xml:space="preserve">Pagrindinės meno rūšys. </w:t>
            </w:r>
            <w:r>
              <w:fldChar w:fldCharType="begin"/>
            </w:r>
            <w:r>
              <w:instrText>HYPERLINK "https://www.britannica.com/search?query=Main+types+of+art%20"</w:instrText>
            </w:r>
            <w:r>
              <w:fldChar w:fldCharType="separate"/>
            </w:r>
            <w:r w:rsidRPr="00AC0ABC">
              <w:rPr>
                <w:rStyle w:val="Hipersaitas"/>
                <w:rFonts w:eastAsiaTheme="majorEastAsia"/>
                <w:sz w:val="22"/>
                <w:szCs w:val="22"/>
                <w:lang w:eastAsia="lt-LT"/>
              </w:rPr>
              <w:t>https://www.britannica.com/search?query=Main+types+of+art</w:t>
            </w:r>
            <w:r>
              <w:fldChar w:fldCharType="end"/>
            </w:r>
            <w:r w:rsidRPr="00AC0ABC">
              <w:rPr>
                <w:color w:val="0563C1"/>
                <w:sz w:val="22"/>
                <w:szCs w:val="22"/>
                <w:lang w:val="lt-LT" w:eastAsia="lt-LT"/>
              </w:rPr>
              <w:t xml:space="preserve"> </w:t>
            </w:r>
          </w:p>
        </w:tc>
      </w:tr>
      <w:tr w:rsidR="00E225F9" w:rsidRPr="00AC0ABC" w14:paraId="4BF060A0" w14:textId="77777777" w:rsidTr="00F85894">
        <w:trPr>
          <w:trHeight w:val="20"/>
        </w:trPr>
        <w:tc>
          <w:tcPr>
            <w:tcW w:w="1985" w:type="dxa"/>
            <w:vMerge/>
            <w:tcMar>
              <w:top w:w="28" w:type="dxa"/>
              <w:left w:w="57" w:type="dxa"/>
              <w:bottom w:w="28" w:type="dxa"/>
              <w:right w:w="57" w:type="dxa"/>
            </w:tcMar>
            <w:vAlign w:val="center"/>
            <w:hideMark/>
          </w:tcPr>
          <w:p w14:paraId="4B9C8636"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4ED5AE97" w14:textId="77777777" w:rsidR="00E225F9" w:rsidRPr="00AC0ABC" w:rsidRDefault="00E225F9" w:rsidP="00F85894">
            <w:pPr>
              <w:rPr>
                <w:b/>
                <w:bCs/>
                <w:color w:val="000000"/>
                <w:sz w:val="22"/>
                <w:szCs w:val="22"/>
                <w:lang w:val="lt-LT" w:eastAsia="lt-LT"/>
              </w:rPr>
            </w:pPr>
          </w:p>
        </w:tc>
        <w:tc>
          <w:tcPr>
            <w:tcW w:w="993" w:type="dxa"/>
            <w:vMerge/>
            <w:tcMar>
              <w:top w:w="28" w:type="dxa"/>
              <w:left w:w="57" w:type="dxa"/>
              <w:bottom w:w="28" w:type="dxa"/>
              <w:right w:w="57" w:type="dxa"/>
            </w:tcMar>
            <w:vAlign w:val="center"/>
            <w:hideMark/>
          </w:tcPr>
          <w:p w14:paraId="7697C30D"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3722AEA7" w14:textId="77777777" w:rsidR="00E225F9" w:rsidRPr="00AC0ABC" w:rsidRDefault="00E225F9" w:rsidP="00F85894">
            <w:pPr>
              <w:rPr>
                <w:color w:val="000000"/>
                <w:sz w:val="22"/>
                <w:szCs w:val="22"/>
                <w:lang w:val="lt-LT" w:eastAsia="lt-LT"/>
              </w:rPr>
            </w:pPr>
          </w:p>
        </w:tc>
        <w:tc>
          <w:tcPr>
            <w:tcW w:w="7513" w:type="dxa"/>
            <w:tcMar>
              <w:top w:w="28" w:type="dxa"/>
              <w:left w:w="57" w:type="dxa"/>
              <w:bottom w:w="28" w:type="dxa"/>
              <w:right w:w="57" w:type="dxa"/>
            </w:tcMar>
            <w:vAlign w:val="center"/>
            <w:hideMark/>
          </w:tcPr>
          <w:p w14:paraId="489309EB" w14:textId="77777777" w:rsidR="00E225F9" w:rsidRPr="00AC0ABC" w:rsidRDefault="00E225F9" w:rsidP="00F85894">
            <w:pPr>
              <w:rPr>
                <w:i/>
                <w:iCs/>
                <w:color w:val="000000"/>
                <w:sz w:val="22"/>
                <w:szCs w:val="22"/>
                <w:lang w:val="lt-LT" w:eastAsia="lt-LT"/>
              </w:rPr>
            </w:pPr>
            <w:r w:rsidRPr="00AC0ABC">
              <w:rPr>
                <w:i/>
                <w:iCs/>
                <w:color w:val="000000"/>
                <w:sz w:val="22"/>
                <w:szCs w:val="22"/>
                <w:lang w:val="lt-LT" w:eastAsia="lt-LT"/>
              </w:rPr>
              <w:t>”</w:t>
            </w:r>
            <w:proofErr w:type="spellStart"/>
            <w:r w:rsidRPr="00AC0ABC">
              <w:rPr>
                <w:i/>
                <w:iCs/>
                <w:color w:val="000000"/>
                <w:sz w:val="22"/>
                <w:szCs w:val="22"/>
                <w:lang w:val="lt-LT" w:eastAsia="lt-LT"/>
              </w:rPr>
              <w:t>The</w:t>
            </w:r>
            <w:proofErr w:type="spellEnd"/>
            <w:r w:rsidRPr="00AC0ABC">
              <w:rPr>
                <w:i/>
                <w:iCs/>
                <w:color w:val="000000"/>
                <w:sz w:val="22"/>
                <w:szCs w:val="22"/>
                <w:lang w:val="lt-LT" w:eastAsia="lt-LT"/>
              </w:rPr>
              <w:t xml:space="preserve"> </w:t>
            </w:r>
            <w:proofErr w:type="spellStart"/>
            <w:r w:rsidRPr="00AC0ABC">
              <w:rPr>
                <w:i/>
                <w:iCs/>
                <w:color w:val="000000"/>
                <w:sz w:val="22"/>
                <w:szCs w:val="22"/>
                <w:lang w:val="lt-LT" w:eastAsia="lt-LT"/>
              </w:rPr>
              <w:t>Artlink</w:t>
            </w:r>
            <w:proofErr w:type="spellEnd"/>
            <w:r w:rsidRPr="00AC0ABC">
              <w:rPr>
                <w:i/>
                <w:iCs/>
                <w:color w:val="000000"/>
                <w:sz w:val="22"/>
                <w:szCs w:val="22"/>
                <w:lang w:val="lt-LT" w:eastAsia="lt-LT"/>
              </w:rPr>
              <w:t>”.</w:t>
            </w:r>
            <w:r w:rsidRPr="00AC0ABC">
              <w:rPr>
                <w:color w:val="000000"/>
                <w:sz w:val="22"/>
                <w:szCs w:val="22"/>
                <w:lang w:val="lt-LT" w:eastAsia="lt-LT"/>
              </w:rPr>
              <w:t xml:space="preserve"> 11 pagrindinių meno stilių.</w:t>
            </w:r>
            <w:r w:rsidRPr="00AC0ABC">
              <w:rPr>
                <w:color w:val="2E75B5"/>
                <w:sz w:val="22"/>
                <w:szCs w:val="22"/>
                <w:lang w:val="lt-LT" w:eastAsia="lt-LT"/>
              </w:rPr>
              <w:t xml:space="preserve"> </w:t>
            </w:r>
            <w:r>
              <w:fldChar w:fldCharType="begin"/>
            </w:r>
            <w:r>
              <w:instrText>HYPERLINK "https://theartling.com/en/artzine/contemporary-art-styles/"</w:instrText>
            </w:r>
            <w:r>
              <w:fldChar w:fldCharType="separate"/>
            </w:r>
            <w:r w:rsidRPr="00AC0ABC">
              <w:rPr>
                <w:rStyle w:val="Hipersaitas"/>
                <w:rFonts w:eastAsiaTheme="majorEastAsia"/>
                <w:sz w:val="22"/>
                <w:szCs w:val="22"/>
                <w:lang w:eastAsia="lt-LT"/>
              </w:rPr>
              <w:t>https://theartling.com/en/artzine/contemporary-art-styles/</w:t>
            </w:r>
            <w:r>
              <w:fldChar w:fldCharType="end"/>
            </w:r>
          </w:p>
        </w:tc>
      </w:tr>
      <w:tr w:rsidR="00E225F9" w:rsidRPr="00AC0ABC" w14:paraId="1E51A1EE" w14:textId="77777777" w:rsidTr="00F85894">
        <w:trPr>
          <w:trHeight w:val="20"/>
        </w:trPr>
        <w:tc>
          <w:tcPr>
            <w:tcW w:w="1985" w:type="dxa"/>
            <w:vMerge/>
            <w:tcMar>
              <w:top w:w="28" w:type="dxa"/>
              <w:left w:w="57" w:type="dxa"/>
              <w:bottom w:w="28" w:type="dxa"/>
              <w:right w:w="57" w:type="dxa"/>
            </w:tcMar>
            <w:vAlign w:val="center"/>
            <w:hideMark/>
          </w:tcPr>
          <w:p w14:paraId="5FB7B550"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25B39A14" w14:textId="77777777" w:rsidR="00E225F9" w:rsidRPr="00AC0ABC" w:rsidRDefault="00E225F9" w:rsidP="00F85894">
            <w:pPr>
              <w:rPr>
                <w:b/>
                <w:bCs/>
                <w:color w:val="000000"/>
                <w:sz w:val="22"/>
                <w:szCs w:val="22"/>
                <w:lang w:val="lt-LT" w:eastAsia="lt-LT"/>
              </w:rPr>
            </w:pPr>
          </w:p>
        </w:tc>
        <w:tc>
          <w:tcPr>
            <w:tcW w:w="993" w:type="dxa"/>
            <w:vMerge/>
            <w:tcMar>
              <w:top w:w="28" w:type="dxa"/>
              <w:left w:w="57" w:type="dxa"/>
              <w:bottom w:w="28" w:type="dxa"/>
              <w:right w:w="57" w:type="dxa"/>
            </w:tcMar>
            <w:vAlign w:val="center"/>
            <w:hideMark/>
          </w:tcPr>
          <w:p w14:paraId="762AA6D6"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5D4F5B13" w14:textId="77777777" w:rsidR="00E225F9" w:rsidRPr="00AC0ABC" w:rsidRDefault="00E225F9" w:rsidP="00F85894">
            <w:pPr>
              <w:rPr>
                <w:color w:val="000000"/>
                <w:sz w:val="22"/>
                <w:szCs w:val="22"/>
                <w:lang w:val="lt-LT" w:eastAsia="lt-LT"/>
              </w:rPr>
            </w:pPr>
          </w:p>
        </w:tc>
        <w:tc>
          <w:tcPr>
            <w:tcW w:w="7513" w:type="dxa"/>
            <w:tcMar>
              <w:top w:w="28" w:type="dxa"/>
              <w:left w:w="57" w:type="dxa"/>
              <w:bottom w:w="28" w:type="dxa"/>
              <w:right w:w="57" w:type="dxa"/>
            </w:tcMar>
            <w:vAlign w:val="center"/>
            <w:hideMark/>
          </w:tcPr>
          <w:p w14:paraId="4865C124" w14:textId="77777777" w:rsidR="00E225F9" w:rsidRPr="00AC0ABC" w:rsidRDefault="00E225F9" w:rsidP="00F85894">
            <w:pPr>
              <w:rPr>
                <w:sz w:val="22"/>
                <w:szCs w:val="22"/>
                <w:lang w:val="lt-LT" w:eastAsia="lt-LT"/>
              </w:rPr>
            </w:pPr>
            <w:r w:rsidRPr="00AC0ABC">
              <w:rPr>
                <w:sz w:val="22"/>
                <w:szCs w:val="22"/>
                <w:lang w:val="lt-LT" w:eastAsia="lt-LT"/>
              </w:rPr>
              <w:t>“</w:t>
            </w:r>
            <w:proofErr w:type="spellStart"/>
            <w:r w:rsidRPr="00AC0ABC">
              <w:rPr>
                <w:sz w:val="22"/>
                <w:szCs w:val="22"/>
                <w:lang w:val="lt-LT" w:eastAsia="lt-LT"/>
              </w:rPr>
              <w:t>Simplicable</w:t>
            </w:r>
            <w:proofErr w:type="spellEnd"/>
            <w:r w:rsidRPr="00AC0ABC">
              <w:rPr>
                <w:sz w:val="22"/>
                <w:szCs w:val="22"/>
                <w:lang w:val="lt-LT" w:eastAsia="lt-LT"/>
              </w:rPr>
              <w:t>”. 40 meno formų pavyzdžių.</w:t>
            </w:r>
          </w:p>
          <w:p w14:paraId="02AF68BC" w14:textId="77777777" w:rsidR="00E225F9" w:rsidRPr="00AC0ABC" w:rsidRDefault="00E225F9" w:rsidP="00F85894">
            <w:pPr>
              <w:rPr>
                <w:color w:val="0563C1"/>
                <w:sz w:val="22"/>
                <w:szCs w:val="22"/>
                <w:u w:val="single"/>
                <w:lang w:val="lt-LT" w:eastAsia="lt-LT"/>
              </w:rPr>
            </w:pPr>
            <w:hyperlink r:id="rId71" w:history="1">
              <w:r w:rsidRPr="00AC0ABC">
                <w:rPr>
                  <w:rStyle w:val="Hipersaitas"/>
                  <w:rFonts w:eastAsiaTheme="majorEastAsia"/>
                  <w:sz w:val="22"/>
                  <w:szCs w:val="22"/>
                  <w:lang w:eastAsia="lt-LT"/>
                </w:rPr>
                <w:t>https://simplicable.com/culture/art-forms</w:t>
              </w:r>
            </w:hyperlink>
            <w:r w:rsidRPr="00AC0ABC">
              <w:rPr>
                <w:color w:val="0563C1"/>
                <w:sz w:val="22"/>
                <w:szCs w:val="22"/>
                <w:u w:val="single"/>
                <w:lang w:val="lt-LT" w:eastAsia="lt-LT"/>
              </w:rPr>
              <w:t xml:space="preserve"> </w:t>
            </w:r>
          </w:p>
        </w:tc>
      </w:tr>
      <w:tr w:rsidR="00E225F9" w:rsidRPr="00AC0ABC" w14:paraId="164496ED" w14:textId="77777777" w:rsidTr="00F85894">
        <w:trPr>
          <w:trHeight w:val="20"/>
        </w:trPr>
        <w:tc>
          <w:tcPr>
            <w:tcW w:w="1985" w:type="dxa"/>
            <w:vMerge/>
            <w:tcMar>
              <w:top w:w="28" w:type="dxa"/>
              <w:left w:w="57" w:type="dxa"/>
              <w:bottom w:w="28" w:type="dxa"/>
              <w:right w:w="57" w:type="dxa"/>
            </w:tcMar>
            <w:vAlign w:val="center"/>
            <w:hideMark/>
          </w:tcPr>
          <w:p w14:paraId="3CBDF2B1"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5E1448DD" w14:textId="77777777" w:rsidR="00E225F9" w:rsidRPr="00AC0ABC" w:rsidRDefault="00E225F9" w:rsidP="00F85894">
            <w:pPr>
              <w:rPr>
                <w:b/>
                <w:bCs/>
                <w:color w:val="000000"/>
                <w:sz w:val="22"/>
                <w:szCs w:val="22"/>
                <w:lang w:val="lt-LT" w:eastAsia="lt-LT"/>
              </w:rPr>
            </w:pPr>
          </w:p>
        </w:tc>
        <w:tc>
          <w:tcPr>
            <w:tcW w:w="993" w:type="dxa"/>
            <w:vMerge/>
            <w:tcMar>
              <w:top w:w="28" w:type="dxa"/>
              <w:left w:w="57" w:type="dxa"/>
              <w:bottom w:w="28" w:type="dxa"/>
              <w:right w:w="57" w:type="dxa"/>
            </w:tcMar>
            <w:vAlign w:val="center"/>
            <w:hideMark/>
          </w:tcPr>
          <w:p w14:paraId="4B3C3AF3"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60AE4EFF" w14:textId="77777777" w:rsidR="00E225F9" w:rsidRPr="00AC0ABC" w:rsidRDefault="00E225F9" w:rsidP="00F85894">
            <w:pPr>
              <w:rPr>
                <w:color w:val="000000"/>
                <w:sz w:val="22"/>
                <w:szCs w:val="22"/>
                <w:lang w:val="lt-LT" w:eastAsia="lt-LT"/>
              </w:rPr>
            </w:pPr>
          </w:p>
        </w:tc>
        <w:tc>
          <w:tcPr>
            <w:tcW w:w="7513" w:type="dxa"/>
            <w:tcMar>
              <w:top w:w="28" w:type="dxa"/>
              <w:left w:w="57" w:type="dxa"/>
              <w:bottom w:w="28" w:type="dxa"/>
              <w:right w:w="57" w:type="dxa"/>
            </w:tcMar>
            <w:vAlign w:val="center"/>
            <w:hideMark/>
          </w:tcPr>
          <w:p w14:paraId="1A197ADC" w14:textId="77777777" w:rsidR="00E225F9" w:rsidRPr="00AC0ABC" w:rsidRDefault="00E225F9" w:rsidP="00F85894">
            <w:pPr>
              <w:rPr>
                <w:color w:val="0563C1"/>
                <w:sz w:val="22"/>
                <w:szCs w:val="22"/>
                <w:u w:val="single"/>
                <w:lang w:val="lt-LT" w:eastAsia="lt-LT"/>
              </w:rPr>
            </w:pPr>
            <w:hyperlink r:id="rId72" w:history="1">
              <w:r w:rsidRPr="00AC0ABC">
                <w:rPr>
                  <w:sz w:val="22"/>
                  <w:szCs w:val="22"/>
                  <w:lang w:val="lt-LT" w:eastAsia="lt-LT"/>
                </w:rPr>
                <w:t>“HelpfulProfessor.com”. 50 meno formų pavyzdžių.</w:t>
              </w:r>
              <w:r w:rsidRPr="00AC0ABC">
                <w:rPr>
                  <w:color w:val="0563C1"/>
                  <w:sz w:val="22"/>
                  <w:szCs w:val="22"/>
                  <w:u w:val="single"/>
                  <w:lang w:val="lt-LT" w:eastAsia="lt-LT"/>
                </w:rPr>
                <w:t xml:space="preserve"> </w:t>
              </w:r>
            </w:hyperlink>
          </w:p>
          <w:p w14:paraId="5E8B04D0" w14:textId="77777777" w:rsidR="00E225F9" w:rsidRPr="00AC0ABC" w:rsidRDefault="00E225F9" w:rsidP="00F85894">
            <w:pPr>
              <w:rPr>
                <w:color w:val="0563C1"/>
                <w:sz w:val="22"/>
                <w:szCs w:val="22"/>
                <w:u w:val="single"/>
                <w:lang w:val="lt-LT" w:eastAsia="lt-LT"/>
              </w:rPr>
            </w:pPr>
            <w:hyperlink r:id="rId73" w:history="1">
              <w:r w:rsidRPr="00AC0ABC">
                <w:rPr>
                  <w:rStyle w:val="Hipersaitas"/>
                  <w:rFonts w:eastAsiaTheme="majorEastAsia"/>
                  <w:sz w:val="22"/>
                  <w:szCs w:val="22"/>
                  <w:lang w:eastAsia="lt-LT"/>
                </w:rPr>
                <w:t>https://helpfulprofessor.com/art-forms-examples/</w:t>
              </w:r>
            </w:hyperlink>
          </w:p>
        </w:tc>
      </w:tr>
      <w:tr w:rsidR="00E225F9" w:rsidRPr="00AC0ABC" w14:paraId="07A50F90" w14:textId="77777777" w:rsidTr="00F85894">
        <w:trPr>
          <w:trHeight w:val="20"/>
        </w:trPr>
        <w:tc>
          <w:tcPr>
            <w:tcW w:w="1985" w:type="dxa"/>
            <w:vMerge/>
            <w:tcMar>
              <w:top w:w="28" w:type="dxa"/>
              <w:left w:w="57" w:type="dxa"/>
              <w:bottom w:w="28" w:type="dxa"/>
              <w:right w:w="57" w:type="dxa"/>
            </w:tcMar>
            <w:vAlign w:val="center"/>
            <w:hideMark/>
          </w:tcPr>
          <w:p w14:paraId="605EC322"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2E70E2AB" w14:textId="77777777" w:rsidR="00E225F9" w:rsidRPr="00AC0ABC" w:rsidRDefault="00E225F9" w:rsidP="00F85894">
            <w:pPr>
              <w:rPr>
                <w:b/>
                <w:bCs/>
                <w:color w:val="000000"/>
                <w:sz w:val="22"/>
                <w:szCs w:val="22"/>
                <w:lang w:val="lt-LT" w:eastAsia="lt-LT"/>
              </w:rPr>
            </w:pPr>
          </w:p>
        </w:tc>
        <w:tc>
          <w:tcPr>
            <w:tcW w:w="993" w:type="dxa"/>
            <w:vMerge/>
            <w:tcMar>
              <w:top w:w="28" w:type="dxa"/>
              <w:left w:w="57" w:type="dxa"/>
              <w:bottom w:w="28" w:type="dxa"/>
              <w:right w:w="57" w:type="dxa"/>
            </w:tcMar>
            <w:vAlign w:val="center"/>
            <w:hideMark/>
          </w:tcPr>
          <w:p w14:paraId="3BB48281"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16FF542D" w14:textId="77777777" w:rsidR="00E225F9" w:rsidRPr="00AC0ABC" w:rsidRDefault="00E225F9" w:rsidP="00F85894">
            <w:pPr>
              <w:rPr>
                <w:color w:val="000000"/>
                <w:sz w:val="22"/>
                <w:szCs w:val="22"/>
                <w:lang w:val="lt-LT" w:eastAsia="lt-LT"/>
              </w:rPr>
            </w:pPr>
          </w:p>
        </w:tc>
        <w:tc>
          <w:tcPr>
            <w:tcW w:w="7513" w:type="dxa"/>
            <w:tcMar>
              <w:top w:w="28" w:type="dxa"/>
              <w:left w:w="57" w:type="dxa"/>
              <w:bottom w:w="28" w:type="dxa"/>
              <w:right w:w="57" w:type="dxa"/>
            </w:tcMar>
            <w:vAlign w:val="center"/>
            <w:hideMark/>
          </w:tcPr>
          <w:p w14:paraId="5C4CF67F" w14:textId="77777777" w:rsidR="00E225F9" w:rsidRPr="00AC0ABC" w:rsidRDefault="00E225F9" w:rsidP="00F85894">
            <w:pPr>
              <w:rPr>
                <w:color w:val="0563C1"/>
                <w:sz w:val="22"/>
                <w:szCs w:val="22"/>
                <w:u w:val="single"/>
                <w:lang w:val="lt-LT" w:eastAsia="lt-LT"/>
              </w:rPr>
            </w:pPr>
            <w:hyperlink r:id="rId74" w:history="1">
              <w:r w:rsidRPr="00AC0ABC">
                <w:rPr>
                  <w:sz w:val="22"/>
                  <w:szCs w:val="22"/>
                  <w:lang w:val="lt-LT" w:eastAsia="lt-LT"/>
                </w:rPr>
                <w:t>“</w:t>
              </w:r>
              <w:proofErr w:type="spellStart"/>
              <w:r w:rsidRPr="00AC0ABC">
                <w:rPr>
                  <w:sz w:val="22"/>
                  <w:szCs w:val="22"/>
                  <w:lang w:val="lt-LT" w:eastAsia="lt-LT"/>
                </w:rPr>
                <w:t>Artlex</w:t>
              </w:r>
              <w:proofErr w:type="spellEnd"/>
              <w:r w:rsidRPr="00AC0ABC">
                <w:rPr>
                  <w:sz w:val="22"/>
                  <w:szCs w:val="22"/>
                  <w:lang w:val="lt-LT" w:eastAsia="lt-LT"/>
                </w:rPr>
                <w:t xml:space="preserve">. Art </w:t>
              </w:r>
              <w:proofErr w:type="spellStart"/>
              <w:r w:rsidRPr="00AC0ABC">
                <w:rPr>
                  <w:sz w:val="22"/>
                  <w:szCs w:val="22"/>
                  <w:lang w:val="lt-LT" w:eastAsia="lt-LT"/>
                </w:rPr>
                <w:t>Dictionary</w:t>
              </w:r>
              <w:proofErr w:type="spellEnd"/>
              <w:r w:rsidRPr="00AC0ABC">
                <w:rPr>
                  <w:sz w:val="22"/>
                  <w:szCs w:val="22"/>
                  <w:lang w:val="lt-LT" w:eastAsia="lt-LT"/>
                </w:rPr>
                <w:t>“. 33 tipų dailės priemonės.</w:t>
              </w:r>
            </w:hyperlink>
          </w:p>
          <w:p w14:paraId="0F99502A" w14:textId="77777777" w:rsidR="00E225F9" w:rsidRPr="00AC0ABC" w:rsidRDefault="00E225F9" w:rsidP="00F85894">
            <w:pPr>
              <w:rPr>
                <w:color w:val="0563C1"/>
                <w:sz w:val="22"/>
                <w:szCs w:val="22"/>
                <w:u w:val="single"/>
                <w:lang w:val="lt-LT" w:eastAsia="lt-LT"/>
              </w:rPr>
            </w:pPr>
            <w:hyperlink r:id="rId75" w:history="1">
              <w:r w:rsidRPr="00AC0ABC">
                <w:rPr>
                  <w:rStyle w:val="Hipersaitas"/>
                  <w:rFonts w:eastAsiaTheme="majorEastAsia"/>
                  <w:sz w:val="22"/>
                  <w:szCs w:val="22"/>
                  <w:lang w:eastAsia="lt-LT"/>
                </w:rPr>
                <w:t>https://www.artlex.com/visual-art-forms/types-of-art-mediums/</w:t>
              </w:r>
            </w:hyperlink>
            <w:r w:rsidRPr="00AC0ABC">
              <w:rPr>
                <w:color w:val="0563C1"/>
                <w:sz w:val="22"/>
                <w:szCs w:val="22"/>
                <w:u w:val="single"/>
                <w:lang w:val="lt-LT" w:eastAsia="lt-LT"/>
              </w:rPr>
              <w:t xml:space="preserve"> </w:t>
            </w:r>
          </w:p>
        </w:tc>
      </w:tr>
      <w:tr w:rsidR="00E225F9" w:rsidRPr="00AC0ABC" w14:paraId="1DB2D4FC" w14:textId="77777777" w:rsidTr="00F85894">
        <w:trPr>
          <w:trHeight w:val="20"/>
        </w:trPr>
        <w:tc>
          <w:tcPr>
            <w:tcW w:w="1985" w:type="dxa"/>
            <w:vMerge/>
            <w:tcMar>
              <w:top w:w="28" w:type="dxa"/>
              <w:left w:w="57" w:type="dxa"/>
              <w:bottom w:w="28" w:type="dxa"/>
              <w:right w:w="57" w:type="dxa"/>
            </w:tcMar>
            <w:vAlign w:val="center"/>
            <w:hideMark/>
          </w:tcPr>
          <w:p w14:paraId="6252B28B"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19987748" w14:textId="77777777" w:rsidR="00E225F9" w:rsidRPr="00AC0ABC" w:rsidRDefault="00E225F9" w:rsidP="00F85894">
            <w:pPr>
              <w:rPr>
                <w:b/>
                <w:bCs/>
                <w:color w:val="000000"/>
                <w:sz w:val="22"/>
                <w:szCs w:val="22"/>
                <w:lang w:val="lt-LT" w:eastAsia="lt-LT"/>
              </w:rPr>
            </w:pPr>
          </w:p>
        </w:tc>
        <w:tc>
          <w:tcPr>
            <w:tcW w:w="993" w:type="dxa"/>
            <w:vMerge/>
            <w:tcMar>
              <w:top w:w="28" w:type="dxa"/>
              <w:left w:w="57" w:type="dxa"/>
              <w:bottom w:w="28" w:type="dxa"/>
              <w:right w:w="57" w:type="dxa"/>
            </w:tcMar>
            <w:vAlign w:val="center"/>
            <w:hideMark/>
          </w:tcPr>
          <w:p w14:paraId="0924D782"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656C3B3D" w14:textId="77777777" w:rsidR="00E225F9" w:rsidRPr="00AC0ABC" w:rsidRDefault="00E225F9" w:rsidP="00F85894">
            <w:pPr>
              <w:rPr>
                <w:color w:val="000000"/>
                <w:sz w:val="22"/>
                <w:szCs w:val="22"/>
                <w:lang w:val="lt-LT" w:eastAsia="lt-LT"/>
              </w:rPr>
            </w:pPr>
          </w:p>
        </w:tc>
        <w:tc>
          <w:tcPr>
            <w:tcW w:w="7513" w:type="dxa"/>
            <w:tcMar>
              <w:top w:w="28" w:type="dxa"/>
              <w:left w:w="57" w:type="dxa"/>
              <w:bottom w:w="28" w:type="dxa"/>
              <w:right w:w="57" w:type="dxa"/>
            </w:tcMar>
            <w:vAlign w:val="center"/>
            <w:hideMark/>
          </w:tcPr>
          <w:p w14:paraId="04298907" w14:textId="77777777" w:rsidR="00E225F9" w:rsidRPr="00AC0ABC" w:rsidRDefault="00E225F9" w:rsidP="00F85894">
            <w:pPr>
              <w:rPr>
                <w:color w:val="0563C1"/>
                <w:sz w:val="22"/>
                <w:szCs w:val="22"/>
                <w:u w:val="single"/>
                <w:lang w:val="lt-LT" w:eastAsia="lt-LT"/>
              </w:rPr>
            </w:pPr>
            <w:hyperlink r:id="rId76" w:history="1">
              <w:r w:rsidRPr="00AC0ABC">
                <w:rPr>
                  <w:sz w:val="22"/>
                  <w:szCs w:val="22"/>
                  <w:lang w:val="lt-LT" w:eastAsia="lt-LT"/>
                </w:rPr>
                <w:t xml:space="preserve">“Visual </w:t>
              </w:r>
              <w:proofErr w:type="spellStart"/>
              <w:r w:rsidRPr="00AC0ABC">
                <w:rPr>
                  <w:sz w:val="22"/>
                  <w:szCs w:val="22"/>
                  <w:lang w:val="lt-LT" w:eastAsia="lt-LT"/>
                </w:rPr>
                <w:t>Arts</w:t>
              </w:r>
              <w:proofErr w:type="spellEnd"/>
              <w:r w:rsidRPr="00AC0ABC">
                <w:rPr>
                  <w:sz w:val="22"/>
                  <w:szCs w:val="22"/>
                  <w:lang w:val="lt-LT" w:eastAsia="lt-LT"/>
                </w:rPr>
                <w:t xml:space="preserve"> </w:t>
              </w:r>
              <w:proofErr w:type="spellStart"/>
              <w:r w:rsidRPr="00AC0ABC">
                <w:rPr>
                  <w:sz w:val="22"/>
                  <w:szCs w:val="22"/>
                  <w:lang w:val="lt-LT" w:eastAsia="lt-LT"/>
                </w:rPr>
                <w:t>Encyclopedia</w:t>
              </w:r>
              <w:proofErr w:type="spellEnd"/>
              <w:r w:rsidRPr="00AC0ABC">
                <w:rPr>
                  <w:sz w:val="22"/>
                  <w:szCs w:val="22"/>
                  <w:lang w:val="lt-LT" w:eastAsia="lt-LT"/>
                </w:rPr>
                <w:t>“. Meno rūšys: vizualiųjų menų ir amatų kategorijos</w:t>
              </w:r>
            </w:hyperlink>
            <w:r w:rsidRPr="00AC0ABC">
              <w:rPr>
                <w:color w:val="0563C1"/>
                <w:sz w:val="22"/>
                <w:szCs w:val="22"/>
                <w:u w:val="single"/>
                <w:lang w:val="lt-LT" w:eastAsia="lt-LT"/>
              </w:rPr>
              <w:t>.</w:t>
            </w:r>
          </w:p>
          <w:p w14:paraId="487A7A4E" w14:textId="77777777" w:rsidR="00E225F9" w:rsidRPr="00AC0ABC" w:rsidRDefault="00E225F9" w:rsidP="00F85894">
            <w:pPr>
              <w:rPr>
                <w:color w:val="0563C1"/>
                <w:sz w:val="22"/>
                <w:szCs w:val="22"/>
                <w:u w:val="single"/>
                <w:lang w:val="lt-LT" w:eastAsia="lt-LT"/>
              </w:rPr>
            </w:pPr>
            <w:hyperlink r:id="rId77" w:history="1">
              <w:r w:rsidRPr="00AC0ABC">
                <w:rPr>
                  <w:rStyle w:val="Hipersaitas"/>
                  <w:rFonts w:eastAsiaTheme="majorEastAsia"/>
                  <w:sz w:val="22"/>
                  <w:szCs w:val="22"/>
                  <w:lang w:eastAsia="lt-LT"/>
                </w:rPr>
                <w:t>http://www.visual-arts-cork.com/art-types.htm</w:t>
              </w:r>
            </w:hyperlink>
          </w:p>
        </w:tc>
      </w:tr>
      <w:tr w:rsidR="00E225F9" w:rsidRPr="00AC0ABC" w14:paraId="6E5DA3C6" w14:textId="77777777" w:rsidTr="00F85894">
        <w:trPr>
          <w:trHeight w:val="20"/>
        </w:trPr>
        <w:tc>
          <w:tcPr>
            <w:tcW w:w="1985" w:type="dxa"/>
            <w:vMerge/>
            <w:tcMar>
              <w:top w:w="28" w:type="dxa"/>
              <w:left w:w="57" w:type="dxa"/>
              <w:bottom w:w="28" w:type="dxa"/>
              <w:right w:w="57" w:type="dxa"/>
            </w:tcMar>
            <w:vAlign w:val="center"/>
            <w:hideMark/>
          </w:tcPr>
          <w:p w14:paraId="70A1886F" w14:textId="77777777" w:rsidR="00E225F9" w:rsidRPr="00AC0ABC" w:rsidRDefault="00E225F9" w:rsidP="00F85894">
            <w:pPr>
              <w:rPr>
                <w:b/>
                <w:bCs/>
                <w:color w:val="000000"/>
                <w:sz w:val="22"/>
                <w:szCs w:val="22"/>
                <w:lang w:val="lt-LT" w:eastAsia="lt-LT"/>
              </w:rPr>
            </w:pPr>
          </w:p>
        </w:tc>
        <w:tc>
          <w:tcPr>
            <w:tcW w:w="1701" w:type="dxa"/>
            <w:vMerge w:val="restart"/>
            <w:tcMar>
              <w:top w:w="28" w:type="dxa"/>
              <w:left w:w="57" w:type="dxa"/>
              <w:bottom w:w="28" w:type="dxa"/>
              <w:right w:w="57" w:type="dxa"/>
            </w:tcMar>
            <w:vAlign w:val="center"/>
            <w:hideMark/>
          </w:tcPr>
          <w:p w14:paraId="7FFBEFB3" w14:textId="77777777" w:rsidR="00E225F9" w:rsidRPr="00AC0ABC" w:rsidRDefault="00E225F9" w:rsidP="00F85894">
            <w:pPr>
              <w:jc w:val="center"/>
              <w:rPr>
                <w:b/>
                <w:bCs/>
                <w:color w:val="000000"/>
                <w:sz w:val="22"/>
                <w:szCs w:val="22"/>
                <w:lang w:val="lt-LT" w:eastAsia="lt-LT"/>
              </w:rPr>
            </w:pPr>
            <w:r w:rsidRPr="00AC0ABC">
              <w:rPr>
                <w:b/>
                <w:bCs/>
                <w:color w:val="000000"/>
                <w:sz w:val="22"/>
                <w:szCs w:val="22"/>
                <w:lang w:val="lt-LT" w:eastAsia="lt-LT"/>
              </w:rPr>
              <w:t>Seniausios pasaulio civilizacijos iki mūsų eros</w:t>
            </w:r>
          </w:p>
        </w:tc>
        <w:tc>
          <w:tcPr>
            <w:tcW w:w="993" w:type="dxa"/>
            <w:vMerge w:val="restart"/>
            <w:tcMar>
              <w:top w:w="28" w:type="dxa"/>
              <w:left w:w="57" w:type="dxa"/>
              <w:bottom w:w="28" w:type="dxa"/>
              <w:right w:w="57" w:type="dxa"/>
            </w:tcMar>
            <w:vAlign w:val="center"/>
            <w:hideMark/>
          </w:tcPr>
          <w:p w14:paraId="7F279D16" w14:textId="77777777" w:rsidR="00E225F9" w:rsidRPr="00AC0ABC" w:rsidRDefault="00E225F9" w:rsidP="00F85894">
            <w:pPr>
              <w:jc w:val="center"/>
              <w:rPr>
                <w:color w:val="000000"/>
                <w:sz w:val="22"/>
                <w:szCs w:val="22"/>
                <w:lang w:val="lt-LT" w:eastAsia="lt-LT"/>
              </w:rPr>
            </w:pPr>
            <w:r w:rsidRPr="00AC0ABC">
              <w:rPr>
                <w:color w:val="000000"/>
                <w:sz w:val="22"/>
                <w:szCs w:val="22"/>
                <w:lang w:val="lt-LT" w:eastAsia="lt-LT"/>
              </w:rPr>
              <w:t>3–4</w:t>
            </w:r>
          </w:p>
        </w:tc>
        <w:tc>
          <w:tcPr>
            <w:tcW w:w="3118" w:type="dxa"/>
            <w:vMerge w:val="restart"/>
            <w:tcMar>
              <w:top w:w="28" w:type="dxa"/>
              <w:left w:w="57" w:type="dxa"/>
              <w:bottom w:w="28" w:type="dxa"/>
              <w:right w:w="57" w:type="dxa"/>
            </w:tcMar>
            <w:hideMark/>
          </w:tcPr>
          <w:p w14:paraId="2DC246F6" w14:textId="77777777" w:rsidR="00E225F9" w:rsidRPr="00AC0ABC" w:rsidRDefault="00E225F9" w:rsidP="00F85894">
            <w:pPr>
              <w:rPr>
                <w:color w:val="000000"/>
                <w:sz w:val="22"/>
                <w:szCs w:val="22"/>
                <w:lang w:val="lt-LT" w:eastAsia="lt-LT"/>
              </w:rPr>
            </w:pPr>
            <w:proofErr w:type="spellStart"/>
            <w:r w:rsidRPr="00AC0ABC">
              <w:rPr>
                <w:color w:val="000000"/>
                <w:sz w:val="22"/>
                <w:szCs w:val="22"/>
                <w:lang w:val="lt-LT" w:eastAsia="lt-LT"/>
              </w:rPr>
              <w:t>Gombrich</w:t>
            </w:r>
            <w:proofErr w:type="spellEnd"/>
            <w:r w:rsidRPr="00AC0ABC">
              <w:rPr>
                <w:color w:val="000000"/>
                <w:sz w:val="22"/>
                <w:szCs w:val="22"/>
                <w:lang w:val="lt-LT" w:eastAsia="lt-LT"/>
              </w:rPr>
              <w:t xml:space="preserve">, E. H. (2023). Meno istorija. Vilnius: Alma </w:t>
            </w:r>
            <w:proofErr w:type="spellStart"/>
            <w:r w:rsidRPr="00AC0ABC">
              <w:rPr>
                <w:color w:val="000000"/>
                <w:sz w:val="22"/>
                <w:szCs w:val="22"/>
                <w:lang w:val="lt-LT" w:eastAsia="lt-LT"/>
              </w:rPr>
              <w:t>littera</w:t>
            </w:r>
            <w:proofErr w:type="spellEnd"/>
            <w:r w:rsidRPr="00AC0ABC">
              <w:rPr>
                <w:color w:val="000000"/>
                <w:sz w:val="22"/>
                <w:szCs w:val="22"/>
                <w:lang w:val="lt-LT" w:eastAsia="lt-LT"/>
              </w:rPr>
              <w:br/>
            </w:r>
            <w:proofErr w:type="spellStart"/>
            <w:r w:rsidRPr="00AC0ABC">
              <w:rPr>
                <w:color w:val="000000"/>
                <w:sz w:val="22"/>
                <w:szCs w:val="22"/>
                <w:lang w:val="lt-LT" w:eastAsia="lt-LT"/>
              </w:rPr>
              <w:t>Frontisi</w:t>
            </w:r>
            <w:proofErr w:type="spellEnd"/>
            <w:r w:rsidRPr="00AC0ABC">
              <w:rPr>
                <w:color w:val="000000"/>
                <w:sz w:val="22"/>
                <w:szCs w:val="22"/>
                <w:lang w:val="lt-LT" w:eastAsia="lt-LT"/>
              </w:rPr>
              <w:t>, K. (2007). Vizualioji meno istorija. Kaunas: Šviesa</w:t>
            </w:r>
          </w:p>
        </w:tc>
        <w:tc>
          <w:tcPr>
            <w:tcW w:w="7513" w:type="dxa"/>
            <w:shd w:val="clear" w:color="000000" w:fill="A9D08E"/>
            <w:tcMar>
              <w:top w:w="28" w:type="dxa"/>
              <w:left w:w="57" w:type="dxa"/>
              <w:bottom w:w="28" w:type="dxa"/>
              <w:right w:w="57" w:type="dxa"/>
            </w:tcMar>
            <w:vAlign w:val="center"/>
            <w:hideMark/>
          </w:tcPr>
          <w:p w14:paraId="1129097C" w14:textId="77777777" w:rsidR="00E225F9" w:rsidRPr="00AC0ABC" w:rsidRDefault="00E225F9" w:rsidP="00F85894">
            <w:pPr>
              <w:jc w:val="center"/>
              <w:rPr>
                <w:color w:val="000000"/>
                <w:sz w:val="22"/>
                <w:szCs w:val="22"/>
                <w:lang w:val="lt-LT" w:eastAsia="lt-LT"/>
              </w:rPr>
            </w:pPr>
            <w:r w:rsidRPr="00AC0ABC">
              <w:rPr>
                <w:color w:val="000000"/>
                <w:sz w:val="22"/>
                <w:szCs w:val="22"/>
                <w:lang w:val="lt-LT" w:eastAsia="lt-LT"/>
              </w:rPr>
              <w:t>Informacinės prieigos:</w:t>
            </w:r>
          </w:p>
        </w:tc>
      </w:tr>
      <w:tr w:rsidR="00E225F9" w:rsidRPr="00AC0ABC" w14:paraId="5CDF1014" w14:textId="77777777" w:rsidTr="00F85894">
        <w:trPr>
          <w:trHeight w:val="20"/>
        </w:trPr>
        <w:tc>
          <w:tcPr>
            <w:tcW w:w="1985" w:type="dxa"/>
            <w:vMerge/>
            <w:tcMar>
              <w:top w:w="28" w:type="dxa"/>
              <w:left w:w="57" w:type="dxa"/>
              <w:bottom w:w="28" w:type="dxa"/>
              <w:right w:w="57" w:type="dxa"/>
            </w:tcMar>
            <w:vAlign w:val="center"/>
            <w:hideMark/>
          </w:tcPr>
          <w:p w14:paraId="1960D8F2"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336F72B0" w14:textId="77777777" w:rsidR="00E225F9" w:rsidRPr="00AC0ABC" w:rsidRDefault="00E225F9" w:rsidP="00F85894">
            <w:pPr>
              <w:rPr>
                <w:b/>
                <w:bCs/>
                <w:color w:val="000000"/>
                <w:sz w:val="22"/>
                <w:szCs w:val="22"/>
                <w:lang w:val="lt-LT" w:eastAsia="lt-LT"/>
              </w:rPr>
            </w:pPr>
          </w:p>
        </w:tc>
        <w:tc>
          <w:tcPr>
            <w:tcW w:w="993" w:type="dxa"/>
            <w:vMerge/>
            <w:tcMar>
              <w:top w:w="28" w:type="dxa"/>
              <w:left w:w="57" w:type="dxa"/>
              <w:bottom w:w="28" w:type="dxa"/>
              <w:right w:w="57" w:type="dxa"/>
            </w:tcMar>
            <w:vAlign w:val="center"/>
            <w:hideMark/>
          </w:tcPr>
          <w:p w14:paraId="558F9B4F"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01460995" w14:textId="77777777" w:rsidR="00E225F9" w:rsidRPr="00AC0ABC" w:rsidRDefault="00E225F9" w:rsidP="00F85894">
            <w:pPr>
              <w:rPr>
                <w:color w:val="000000"/>
                <w:sz w:val="22"/>
                <w:szCs w:val="22"/>
                <w:lang w:val="lt-LT" w:eastAsia="lt-LT"/>
              </w:rPr>
            </w:pPr>
          </w:p>
        </w:tc>
        <w:tc>
          <w:tcPr>
            <w:tcW w:w="7513" w:type="dxa"/>
            <w:tcMar>
              <w:top w:w="28" w:type="dxa"/>
              <w:left w:w="57" w:type="dxa"/>
              <w:bottom w:w="28" w:type="dxa"/>
              <w:right w:w="57" w:type="dxa"/>
            </w:tcMar>
            <w:vAlign w:val="center"/>
            <w:hideMark/>
          </w:tcPr>
          <w:p w14:paraId="76EA5179" w14:textId="77777777" w:rsidR="00E225F9" w:rsidRPr="00AC0ABC" w:rsidRDefault="00E225F9" w:rsidP="00F85894">
            <w:pPr>
              <w:rPr>
                <w:color w:val="000000"/>
                <w:sz w:val="22"/>
                <w:szCs w:val="22"/>
                <w:lang w:val="lt-LT" w:eastAsia="lt-LT"/>
              </w:rPr>
            </w:pPr>
            <w:r w:rsidRPr="00AC0ABC">
              <w:rPr>
                <w:i/>
                <w:iCs/>
                <w:color w:val="000000"/>
                <w:sz w:val="22"/>
                <w:szCs w:val="22"/>
                <w:lang w:val="lt-LT" w:eastAsia="lt-LT"/>
              </w:rPr>
              <w:t xml:space="preserve">„Google </w:t>
            </w:r>
            <w:proofErr w:type="spellStart"/>
            <w:r w:rsidRPr="00AC0ABC">
              <w:rPr>
                <w:i/>
                <w:iCs/>
                <w:color w:val="000000"/>
                <w:sz w:val="22"/>
                <w:szCs w:val="22"/>
                <w:lang w:val="lt-LT" w:eastAsia="lt-LT"/>
              </w:rPr>
              <w:t>Arts</w:t>
            </w:r>
            <w:proofErr w:type="spellEnd"/>
            <w:r w:rsidRPr="00AC0ABC">
              <w:rPr>
                <w:i/>
                <w:iCs/>
                <w:color w:val="000000"/>
                <w:sz w:val="22"/>
                <w:szCs w:val="22"/>
                <w:lang w:val="lt-LT" w:eastAsia="lt-LT"/>
              </w:rPr>
              <w:t>”.</w:t>
            </w:r>
            <w:r w:rsidRPr="00AC0ABC">
              <w:rPr>
                <w:color w:val="000000"/>
                <w:sz w:val="22"/>
                <w:szCs w:val="22"/>
                <w:lang w:val="lt-LT" w:eastAsia="lt-LT"/>
              </w:rPr>
              <w:t xml:space="preserve"> Google paieškos programa, padedanti rasti įvairių meno rūšių kūrėjus bei žymiausius jų darbus.</w:t>
            </w:r>
          </w:p>
          <w:p w14:paraId="16447F94" w14:textId="77777777" w:rsidR="00E225F9" w:rsidRPr="00AC0ABC" w:rsidRDefault="00E225F9" w:rsidP="00F85894">
            <w:pPr>
              <w:rPr>
                <w:color w:val="000000"/>
                <w:sz w:val="22"/>
                <w:szCs w:val="22"/>
                <w:lang w:val="lt-LT" w:eastAsia="lt-LT"/>
              </w:rPr>
            </w:pPr>
            <w:hyperlink r:id="rId78" w:history="1">
              <w:r w:rsidRPr="00AC0ABC">
                <w:rPr>
                  <w:rStyle w:val="Hipersaitas"/>
                  <w:rFonts w:eastAsiaTheme="majorEastAsia"/>
                  <w:sz w:val="22"/>
                  <w:szCs w:val="22"/>
                  <w:lang w:eastAsia="lt-LT"/>
                </w:rPr>
                <w:t>https://artsandculture.google.com/</w:t>
              </w:r>
            </w:hyperlink>
          </w:p>
        </w:tc>
      </w:tr>
      <w:tr w:rsidR="00E225F9" w:rsidRPr="00AC0ABC" w14:paraId="31D839B6" w14:textId="77777777" w:rsidTr="00F85894">
        <w:trPr>
          <w:trHeight w:val="20"/>
        </w:trPr>
        <w:tc>
          <w:tcPr>
            <w:tcW w:w="1985" w:type="dxa"/>
            <w:vMerge/>
            <w:tcMar>
              <w:top w:w="28" w:type="dxa"/>
              <w:left w:w="57" w:type="dxa"/>
              <w:bottom w:w="28" w:type="dxa"/>
              <w:right w:w="57" w:type="dxa"/>
            </w:tcMar>
            <w:vAlign w:val="center"/>
            <w:hideMark/>
          </w:tcPr>
          <w:p w14:paraId="7478BBC2"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56C80247" w14:textId="77777777" w:rsidR="00E225F9" w:rsidRPr="00AC0ABC" w:rsidRDefault="00E225F9" w:rsidP="00F85894">
            <w:pPr>
              <w:rPr>
                <w:b/>
                <w:bCs/>
                <w:color w:val="000000"/>
                <w:sz w:val="22"/>
                <w:szCs w:val="22"/>
                <w:lang w:val="lt-LT" w:eastAsia="lt-LT"/>
              </w:rPr>
            </w:pPr>
          </w:p>
        </w:tc>
        <w:tc>
          <w:tcPr>
            <w:tcW w:w="993" w:type="dxa"/>
            <w:vMerge/>
            <w:tcMar>
              <w:top w:w="28" w:type="dxa"/>
              <w:left w:w="57" w:type="dxa"/>
              <w:bottom w:w="28" w:type="dxa"/>
              <w:right w:w="57" w:type="dxa"/>
            </w:tcMar>
            <w:vAlign w:val="center"/>
            <w:hideMark/>
          </w:tcPr>
          <w:p w14:paraId="520C40EC"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3B23837D" w14:textId="77777777" w:rsidR="00E225F9" w:rsidRPr="00AC0ABC" w:rsidRDefault="00E225F9" w:rsidP="00F85894">
            <w:pPr>
              <w:rPr>
                <w:color w:val="000000"/>
                <w:sz w:val="22"/>
                <w:szCs w:val="22"/>
                <w:lang w:val="lt-LT" w:eastAsia="lt-LT"/>
              </w:rPr>
            </w:pPr>
          </w:p>
        </w:tc>
        <w:tc>
          <w:tcPr>
            <w:tcW w:w="7513" w:type="dxa"/>
            <w:tcMar>
              <w:top w:w="28" w:type="dxa"/>
              <w:left w:w="57" w:type="dxa"/>
              <w:bottom w:w="28" w:type="dxa"/>
              <w:right w:w="57" w:type="dxa"/>
            </w:tcMar>
            <w:vAlign w:val="center"/>
            <w:hideMark/>
          </w:tcPr>
          <w:p w14:paraId="5C781F83" w14:textId="77777777" w:rsidR="00E225F9" w:rsidRPr="00AC0ABC" w:rsidRDefault="00E225F9" w:rsidP="00F85894">
            <w:pPr>
              <w:rPr>
                <w:sz w:val="22"/>
                <w:szCs w:val="22"/>
                <w:lang w:val="lt-LT" w:eastAsia="lt-LT"/>
              </w:rPr>
            </w:pPr>
            <w:hyperlink r:id="rId79" w:history="1">
              <w:r w:rsidRPr="00AC0ABC">
                <w:rPr>
                  <w:sz w:val="22"/>
                  <w:szCs w:val="22"/>
                  <w:lang w:val="lt-LT" w:eastAsia="lt-LT"/>
                </w:rPr>
                <w:t xml:space="preserve">„Google </w:t>
              </w:r>
              <w:proofErr w:type="spellStart"/>
              <w:r w:rsidRPr="00AC0ABC">
                <w:rPr>
                  <w:sz w:val="22"/>
                  <w:szCs w:val="22"/>
                  <w:lang w:val="lt-LT" w:eastAsia="lt-LT"/>
                </w:rPr>
                <w:t>Arts</w:t>
              </w:r>
              <w:proofErr w:type="spellEnd"/>
              <w:r w:rsidRPr="00AC0ABC">
                <w:rPr>
                  <w:sz w:val="22"/>
                  <w:szCs w:val="22"/>
                  <w:lang w:val="lt-LT" w:eastAsia="lt-LT"/>
                </w:rPr>
                <w:t xml:space="preserve"> </w:t>
              </w:r>
              <w:proofErr w:type="spellStart"/>
              <w:r w:rsidRPr="00AC0ABC">
                <w:rPr>
                  <w:sz w:val="22"/>
                  <w:szCs w:val="22"/>
                  <w:lang w:val="lt-LT" w:eastAsia="lt-LT"/>
                </w:rPr>
                <w:t>and</w:t>
              </w:r>
              <w:proofErr w:type="spellEnd"/>
              <w:r w:rsidRPr="00AC0ABC">
                <w:rPr>
                  <w:sz w:val="22"/>
                  <w:szCs w:val="22"/>
                  <w:lang w:val="lt-LT" w:eastAsia="lt-LT"/>
                </w:rPr>
                <w:t xml:space="preserve"> </w:t>
              </w:r>
              <w:proofErr w:type="spellStart"/>
              <w:r w:rsidRPr="00AC0ABC">
                <w:rPr>
                  <w:sz w:val="22"/>
                  <w:szCs w:val="22"/>
                  <w:lang w:val="lt-LT" w:eastAsia="lt-LT"/>
                </w:rPr>
                <w:t>Culture</w:t>
              </w:r>
              <w:proofErr w:type="spellEnd"/>
              <w:r w:rsidRPr="00AC0ABC">
                <w:rPr>
                  <w:sz w:val="22"/>
                  <w:szCs w:val="22"/>
                  <w:lang w:val="lt-LT" w:eastAsia="lt-LT"/>
                </w:rPr>
                <w:t xml:space="preserve">“. Google muziejų paieškos programa, padedanti rasti žymiausius pasaulio muziejus ir pamatyti jų virtualias kolekcijas. </w:t>
              </w:r>
            </w:hyperlink>
          </w:p>
          <w:p w14:paraId="075DBAE9" w14:textId="77777777" w:rsidR="00E225F9" w:rsidRPr="00AC0ABC" w:rsidRDefault="00E225F9" w:rsidP="00F85894">
            <w:pPr>
              <w:rPr>
                <w:sz w:val="22"/>
                <w:szCs w:val="22"/>
                <w:lang w:val="lt-LT" w:eastAsia="lt-LT"/>
              </w:rPr>
            </w:pPr>
            <w:hyperlink r:id="rId80" w:history="1">
              <w:r w:rsidRPr="00AC0ABC">
                <w:rPr>
                  <w:rStyle w:val="Hipersaitas"/>
                  <w:rFonts w:eastAsiaTheme="majorEastAsia"/>
                  <w:sz w:val="22"/>
                  <w:szCs w:val="22"/>
                  <w:lang w:eastAsia="lt-LT"/>
                </w:rPr>
                <w:t>https://artsandculture.google.com/partner?hl=en</w:t>
              </w:r>
            </w:hyperlink>
          </w:p>
        </w:tc>
      </w:tr>
      <w:tr w:rsidR="00E225F9" w:rsidRPr="00AC0ABC" w14:paraId="24229100" w14:textId="77777777" w:rsidTr="00F85894">
        <w:trPr>
          <w:trHeight w:val="20"/>
        </w:trPr>
        <w:tc>
          <w:tcPr>
            <w:tcW w:w="1985" w:type="dxa"/>
            <w:vMerge/>
            <w:tcMar>
              <w:top w:w="28" w:type="dxa"/>
              <w:left w:w="57" w:type="dxa"/>
              <w:bottom w:w="28" w:type="dxa"/>
              <w:right w:w="57" w:type="dxa"/>
            </w:tcMar>
            <w:vAlign w:val="center"/>
            <w:hideMark/>
          </w:tcPr>
          <w:p w14:paraId="4F2AD661"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396F2A38" w14:textId="77777777" w:rsidR="00E225F9" w:rsidRPr="00AC0ABC" w:rsidRDefault="00E225F9" w:rsidP="00F85894">
            <w:pPr>
              <w:rPr>
                <w:b/>
                <w:bCs/>
                <w:color w:val="000000"/>
                <w:sz w:val="22"/>
                <w:szCs w:val="22"/>
                <w:lang w:val="lt-LT" w:eastAsia="lt-LT"/>
              </w:rPr>
            </w:pPr>
          </w:p>
        </w:tc>
        <w:tc>
          <w:tcPr>
            <w:tcW w:w="993" w:type="dxa"/>
            <w:vMerge/>
            <w:tcMar>
              <w:top w:w="28" w:type="dxa"/>
              <w:left w:w="57" w:type="dxa"/>
              <w:bottom w:w="28" w:type="dxa"/>
              <w:right w:w="57" w:type="dxa"/>
            </w:tcMar>
            <w:vAlign w:val="center"/>
            <w:hideMark/>
          </w:tcPr>
          <w:p w14:paraId="78B37E28"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18FBC03E" w14:textId="77777777" w:rsidR="00E225F9" w:rsidRPr="00AC0ABC" w:rsidRDefault="00E225F9" w:rsidP="00F85894">
            <w:pPr>
              <w:rPr>
                <w:color w:val="000000"/>
                <w:sz w:val="22"/>
                <w:szCs w:val="22"/>
                <w:lang w:val="lt-LT" w:eastAsia="lt-LT"/>
              </w:rPr>
            </w:pPr>
          </w:p>
        </w:tc>
        <w:tc>
          <w:tcPr>
            <w:tcW w:w="7513" w:type="dxa"/>
            <w:tcMar>
              <w:top w:w="28" w:type="dxa"/>
              <w:left w:w="57" w:type="dxa"/>
              <w:bottom w:w="28" w:type="dxa"/>
              <w:right w:w="57" w:type="dxa"/>
            </w:tcMar>
            <w:vAlign w:val="center"/>
            <w:hideMark/>
          </w:tcPr>
          <w:p w14:paraId="0D0AB9CE" w14:textId="77777777" w:rsidR="00E225F9" w:rsidRPr="00AC0ABC" w:rsidRDefault="00E225F9" w:rsidP="00F85894">
            <w:pPr>
              <w:rPr>
                <w:color w:val="0563C1"/>
                <w:sz w:val="22"/>
                <w:szCs w:val="22"/>
                <w:u w:val="single"/>
                <w:lang w:val="lt-LT" w:eastAsia="lt-LT"/>
              </w:rPr>
            </w:pPr>
            <w:hyperlink r:id="rId81" w:history="1">
              <w:proofErr w:type="spellStart"/>
              <w:r w:rsidRPr="00AC0ABC">
                <w:rPr>
                  <w:sz w:val="22"/>
                  <w:szCs w:val="22"/>
                  <w:lang w:val="lt-LT" w:eastAsia="lt-LT"/>
                </w:rPr>
                <w:t>LibreTexts</w:t>
              </w:r>
              <w:proofErr w:type="spellEnd"/>
              <w:r w:rsidRPr="00AC0ABC">
                <w:rPr>
                  <w:sz w:val="22"/>
                  <w:szCs w:val="22"/>
                  <w:lang w:val="lt-LT" w:eastAsia="lt-LT"/>
                </w:rPr>
                <w:t>. Beribė meno istorija.</w:t>
              </w:r>
            </w:hyperlink>
          </w:p>
          <w:p w14:paraId="6F86DEE9" w14:textId="77777777" w:rsidR="00E225F9" w:rsidRPr="00AC0ABC" w:rsidRDefault="00E225F9" w:rsidP="00F85894">
            <w:pPr>
              <w:rPr>
                <w:color w:val="0563C1"/>
                <w:sz w:val="22"/>
                <w:szCs w:val="22"/>
                <w:u w:val="single"/>
                <w:lang w:val="lt-LT" w:eastAsia="lt-LT"/>
              </w:rPr>
            </w:pPr>
            <w:hyperlink r:id="rId82" w:history="1">
              <w:r w:rsidRPr="00AC0ABC">
                <w:rPr>
                  <w:rStyle w:val="Hipersaitas"/>
                  <w:rFonts w:eastAsiaTheme="majorEastAsia"/>
                  <w:sz w:val="22"/>
                  <w:szCs w:val="22"/>
                  <w:lang w:eastAsia="lt-LT"/>
                </w:rPr>
                <w:t>https://human.libretexts.org/Bookshelves/Art/Art_History_(Boundless)</w:t>
              </w:r>
            </w:hyperlink>
            <w:r w:rsidRPr="00AC0ABC">
              <w:rPr>
                <w:color w:val="0563C1"/>
                <w:sz w:val="22"/>
                <w:szCs w:val="22"/>
                <w:u w:val="single"/>
                <w:lang w:val="lt-LT" w:eastAsia="lt-LT"/>
              </w:rPr>
              <w:t xml:space="preserve"> </w:t>
            </w:r>
          </w:p>
        </w:tc>
      </w:tr>
      <w:tr w:rsidR="00E225F9" w:rsidRPr="00AC0ABC" w14:paraId="3A300014" w14:textId="77777777" w:rsidTr="00F85894">
        <w:trPr>
          <w:trHeight w:val="20"/>
        </w:trPr>
        <w:tc>
          <w:tcPr>
            <w:tcW w:w="1985" w:type="dxa"/>
            <w:vMerge/>
            <w:tcMar>
              <w:top w:w="28" w:type="dxa"/>
              <w:left w:w="57" w:type="dxa"/>
              <w:bottom w:w="28" w:type="dxa"/>
              <w:right w:w="57" w:type="dxa"/>
            </w:tcMar>
            <w:vAlign w:val="center"/>
            <w:hideMark/>
          </w:tcPr>
          <w:p w14:paraId="5D216652"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655F2FE7" w14:textId="77777777" w:rsidR="00E225F9" w:rsidRPr="00AC0ABC" w:rsidRDefault="00E225F9" w:rsidP="00F85894">
            <w:pPr>
              <w:rPr>
                <w:b/>
                <w:bCs/>
                <w:color w:val="000000"/>
                <w:sz w:val="22"/>
                <w:szCs w:val="22"/>
                <w:lang w:val="lt-LT" w:eastAsia="lt-LT"/>
              </w:rPr>
            </w:pPr>
          </w:p>
        </w:tc>
        <w:tc>
          <w:tcPr>
            <w:tcW w:w="993" w:type="dxa"/>
            <w:vMerge/>
            <w:tcMar>
              <w:top w:w="28" w:type="dxa"/>
              <w:left w:w="57" w:type="dxa"/>
              <w:bottom w:w="28" w:type="dxa"/>
              <w:right w:w="57" w:type="dxa"/>
            </w:tcMar>
            <w:vAlign w:val="center"/>
            <w:hideMark/>
          </w:tcPr>
          <w:p w14:paraId="0FBDA223"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7901DDCC" w14:textId="77777777" w:rsidR="00E225F9" w:rsidRPr="00AC0ABC" w:rsidRDefault="00E225F9" w:rsidP="00F85894">
            <w:pPr>
              <w:rPr>
                <w:color w:val="000000"/>
                <w:sz w:val="22"/>
                <w:szCs w:val="22"/>
                <w:lang w:val="lt-LT" w:eastAsia="lt-LT"/>
              </w:rPr>
            </w:pPr>
          </w:p>
        </w:tc>
        <w:tc>
          <w:tcPr>
            <w:tcW w:w="7513" w:type="dxa"/>
            <w:tcMar>
              <w:top w:w="28" w:type="dxa"/>
              <w:left w:w="57" w:type="dxa"/>
              <w:bottom w:w="28" w:type="dxa"/>
              <w:right w:w="57" w:type="dxa"/>
            </w:tcMar>
            <w:vAlign w:val="center"/>
            <w:hideMark/>
          </w:tcPr>
          <w:p w14:paraId="57A6C714" w14:textId="77777777" w:rsidR="00E225F9" w:rsidRPr="00AC0ABC" w:rsidRDefault="00E225F9" w:rsidP="00F85894">
            <w:pPr>
              <w:rPr>
                <w:color w:val="000000"/>
                <w:sz w:val="22"/>
                <w:szCs w:val="22"/>
                <w:lang w:val="lt-LT" w:eastAsia="lt-LT"/>
              </w:rPr>
            </w:pPr>
            <w:r w:rsidRPr="00AC0ABC">
              <w:rPr>
                <w:color w:val="000000"/>
                <w:sz w:val="22"/>
                <w:szCs w:val="22"/>
                <w:lang w:val="lt-LT" w:eastAsia="lt-LT"/>
              </w:rPr>
              <w:t>Pasaulio istorijos enciklopedija.</w:t>
            </w:r>
          </w:p>
          <w:p w14:paraId="343040BA" w14:textId="77777777" w:rsidR="00E225F9" w:rsidRPr="00AC0ABC" w:rsidRDefault="00E225F9" w:rsidP="00F85894">
            <w:pPr>
              <w:rPr>
                <w:color w:val="000000"/>
                <w:sz w:val="22"/>
                <w:szCs w:val="22"/>
                <w:lang w:val="lt-LT" w:eastAsia="lt-LT"/>
              </w:rPr>
            </w:pPr>
            <w:hyperlink r:id="rId83" w:history="1">
              <w:r w:rsidRPr="00AC0ABC">
                <w:rPr>
                  <w:rStyle w:val="Hipersaitas"/>
                  <w:rFonts w:eastAsiaTheme="majorEastAsia"/>
                  <w:sz w:val="22"/>
                  <w:szCs w:val="22"/>
                  <w:lang w:eastAsia="lt-LT"/>
                </w:rPr>
                <w:t>https://issuu.com/knygos.lt/docs/mano_pirmoji_montessori_pasaulio_istorijos_enciklo#google_vignette</w:t>
              </w:r>
            </w:hyperlink>
          </w:p>
        </w:tc>
      </w:tr>
      <w:tr w:rsidR="00E225F9" w:rsidRPr="00AC0ABC" w14:paraId="0BCD080D" w14:textId="77777777" w:rsidTr="00F85894">
        <w:trPr>
          <w:trHeight w:val="20"/>
        </w:trPr>
        <w:tc>
          <w:tcPr>
            <w:tcW w:w="1985" w:type="dxa"/>
            <w:vMerge/>
            <w:tcMar>
              <w:top w:w="28" w:type="dxa"/>
              <w:left w:w="57" w:type="dxa"/>
              <w:bottom w:w="28" w:type="dxa"/>
              <w:right w:w="57" w:type="dxa"/>
            </w:tcMar>
            <w:vAlign w:val="center"/>
            <w:hideMark/>
          </w:tcPr>
          <w:p w14:paraId="5E7FD74E"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6973B595" w14:textId="77777777" w:rsidR="00E225F9" w:rsidRPr="00AC0ABC" w:rsidRDefault="00E225F9" w:rsidP="00F85894">
            <w:pPr>
              <w:rPr>
                <w:b/>
                <w:bCs/>
                <w:color w:val="000000"/>
                <w:sz w:val="22"/>
                <w:szCs w:val="22"/>
                <w:lang w:val="lt-LT" w:eastAsia="lt-LT"/>
              </w:rPr>
            </w:pPr>
          </w:p>
        </w:tc>
        <w:tc>
          <w:tcPr>
            <w:tcW w:w="993" w:type="dxa"/>
            <w:vMerge/>
            <w:tcMar>
              <w:top w:w="28" w:type="dxa"/>
              <w:left w:w="57" w:type="dxa"/>
              <w:bottom w:w="28" w:type="dxa"/>
              <w:right w:w="57" w:type="dxa"/>
            </w:tcMar>
            <w:vAlign w:val="center"/>
            <w:hideMark/>
          </w:tcPr>
          <w:p w14:paraId="170A04B3"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76630C42" w14:textId="77777777" w:rsidR="00E225F9" w:rsidRPr="00AC0ABC" w:rsidRDefault="00E225F9" w:rsidP="00F85894">
            <w:pPr>
              <w:rPr>
                <w:color w:val="000000"/>
                <w:sz w:val="22"/>
                <w:szCs w:val="22"/>
                <w:lang w:val="lt-LT" w:eastAsia="lt-LT"/>
              </w:rPr>
            </w:pPr>
          </w:p>
        </w:tc>
        <w:tc>
          <w:tcPr>
            <w:tcW w:w="7513" w:type="dxa"/>
            <w:tcMar>
              <w:top w:w="28" w:type="dxa"/>
              <w:left w:w="57" w:type="dxa"/>
              <w:bottom w:w="28" w:type="dxa"/>
              <w:right w:w="57" w:type="dxa"/>
            </w:tcMar>
            <w:vAlign w:val="center"/>
            <w:hideMark/>
          </w:tcPr>
          <w:p w14:paraId="50DA39E2" w14:textId="77777777" w:rsidR="00E225F9" w:rsidRPr="00AC0ABC" w:rsidRDefault="00E225F9" w:rsidP="00F85894">
            <w:pPr>
              <w:rPr>
                <w:color w:val="0563C1"/>
                <w:sz w:val="22"/>
                <w:szCs w:val="22"/>
                <w:u w:val="single"/>
                <w:lang w:val="lt-LT" w:eastAsia="lt-LT"/>
              </w:rPr>
            </w:pPr>
            <w:hyperlink r:id="rId84" w:history="1">
              <w:r w:rsidRPr="00AC0ABC">
                <w:rPr>
                  <w:sz w:val="22"/>
                  <w:szCs w:val="22"/>
                  <w:lang w:val="lt-LT" w:eastAsia="lt-LT"/>
                </w:rPr>
                <w:t>Mesopotamijos menas ir architektūra</w:t>
              </w:r>
            </w:hyperlink>
            <w:r w:rsidRPr="00AC0ABC">
              <w:rPr>
                <w:color w:val="0563C1"/>
                <w:sz w:val="22"/>
                <w:szCs w:val="22"/>
                <w:u w:val="single"/>
                <w:lang w:val="lt-LT" w:eastAsia="lt-LT"/>
              </w:rPr>
              <w:t>.</w:t>
            </w:r>
          </w:p>
          <w:p w14:paraId="5EEB8152" w14:textId="77777777" w:rsidR="00E225F9" w:rsidRPr="00AC0ABC" w:rsidRDefault="00E225F9" w:rsidP="00F85894">
            <w:pPr>
              <w:rPr>
                <w:color w:val="0563C1"/>
                <w:sz w:val="22"/>
                <w:szCs w:val="22"/>
                <w:u w:val="single"/>
                <w:lang w:val="lt-LT" w:eastAsia="lt-LT"/>
              </w:rPr>
            </w:pPr>
            <w:hyperlink r:id="rId85" w:history="1">
              <w:r w:rsidRPr="00AC0ABC">
                <w:rPr>
                  <w:rStyle w:val="Hipersaitas"/>
                  <w:rFonts w:eastAsiaTheme="majorEastAsia"/>
                  <w:sz w:val="22"/>
                  <w:szCs w:val="22"/>
                  <w:lang w:eastAsia="lt-LT"/>
                </w:rPr>
                <w:t>https://www.worldhistory.org/Mesopotamian_Art_and_Architecture/</w:t>
              </w:r>
            </w:hyperlink>
          </w:p>
        </w:tc>
      </w:tr>
      <w:tr w:rsidR="00E225F9" w:rsidRPr="00AC0ABC" w14:paraId="3582C900" w14:textId="77777777" w:rsidTr="00F85894">
        <w:trPr>
          <w:trHeight w:val="20"/>
        </w:trPr>
        <w:tc>
          <w:tcPr>
            <w:tcW w:w="1985" w:type="dxa"/>
            <w:vMerge/>
            <w:tcMar>
              <w:top w:w="28" w:type="dxa"/>
              <w:left w:w="57" w:type="dxa"/>
              <w:bottom w:w="28" w:type="dxa"/>
              <w:right w:w="57" w:type="dxa"/>
            </w:tcMar>
            <w:vAlign w:val="center"/>
            <w:hideMark/>
          </w:tcPr>
          <w:p w14:paraId="53BA855B"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359ADB76" w14:textId="77777777" w:rsidR="00E225F9" w:rsidRPr="00AC0ABC" w:rsidRDefault="00E225F9" w:rsidP="00F85894">
            <w:pPr>
              <w:rPr>
                <w:b/>
                <w:bCs/>
                <w:color w:val="000000"/>
                <w:sz w:val="22"/>
                <w:szCs w:val="22"/>
                <w:lang w:val="lt-LT" w:eastAsia="lt-LT"/>
              </w:rPr>
            </w:pPr>
          </w:p>
        </w:tc>
        <w:tc>
          <w:tcPr>
            <w:tcW w:w="993" w:type="dxa"/>
            <w:vMerge/>
            <w:tcMar>
              <w:top w:w="28" w:type="dxa"/>
              <w:left w:w="57" w:type="dxa"/>
              <w:bottom w:w="28" w:type="dxa"/>
              <w:right w:w="57" w:type="dxa"/>
            </w:tcMar>
            <w:vAlign w:val="center"/>
            <w:hideMark/>
          </w:tcPr>
          <w:p w14:paraId="10E20AD2"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4AC5E2AB" w14:textId="77777777" w:rsidR="00E225F9" w:rsidRPr="00AC0ABC" w:rsidRDefault="00E225F9" w:rsidP="00F85894">
            <w:pPr>
              <w:rPr>
                <w:color w:val="000000"/>
                <w:sz w:val="22"/>
                <w:szCs w:val="22"/>
                <w:lang w:val="lt-LT" w:eastAsia="lt-LT"/>
              </w:rPr>
            </w:pPr>
          </w:p>
        </w:tc>
        <w:tc>
          <w:tcPr>
            <w:tcW w:w="7513" w:type="dxa"/>
            <w:tcMar>
              <w:top w:w="28" w:type="dxa"/>
              <w:left w:w="57" w:type="dxa"/>
              <w:bottom w:w="28" w:type="dxa"/>
              <w:right w:w="57" w:type="dxa"/>
            </w:tcMar>
            <w:vAlign w:val="center"/>
            <w:hideMark/>
          </w:tcPr>
          <w:p w14:paraId="2495A5CC" w14:textId="77777777" w:rsidR="00E225F9" w:rsidRPr="00AC0ABC" w:rsidRDefault="00E225F9" w:rsidP="00F85894">
            <w:pPr>
              <w:rPr>
                <w:sz w:val="22"/>
                <w:szCs w:val="22"/>
                <w:lang w:val="lt-LT" w:eastAsia="lt-LT"/>
              </w:rPr>
            </w:pPr>
            <w:hyperlink r:id="rId86" w:history="1">
              <w:proofErr w:type="spellStart"/>
              <w:r w:rsidRPr="00AC0ABC">
                <w:rPr>
                  <w:rStyle w:val="Hipersaitas"/>
                  <w:rFonts w:eastAsiaTheme="majorEastAsia"/>
                  <w:color w:val="auto"/>
                  <w:sz w:val="22"/>
                  <w:szCs w:val="22"/>
                  <w:lang w:eastAsia="lt-LT"/>
                </w:rPr>
                <w:t>Senovės</w:t>
              </w:r>
              <w:proofErr w:type="spellEnd"/>
              <w:r w:rsidRPr="00AC0ABC">
                <w:rPr>
                  <w:rStyle w:val="Hipersaitas"/>
                  <w:rFonts w:eastAsiaTheme="majorEastAsia"/>
                  <w:color w:val="auto"/>
                  <w:sz w:val="22"/>
                  <w:szCs w:val="22"/>
                  <w:lang w:eastAsia="lt-LT"/>
                </w:rPr>
                <w:t xml:space="preserve"> </w:t>
              </w:r>
              <w:proofErr w:type="spellStart"/>
              <w:r w:rsidRPr="00AC0ABC">
                <w:rPr>
                  <w:rStyle w:val="Hipersaitas"/>
                  <w:rFonts w:eastAsiaTheme="majorEastAsia"/>
                  <w:color w:val="auto"/>
                  <w:sz w:val="22"/>
                  <w:szCs w:val="22"/>
                  <w:lang w:eastAsia="lt-LT"/>
                </w:rPr>
                <w:t>Persijos</w:t>
              </w:r>
              <w:proofErr w:type="spellEnd"/>
              <w:r w:rsidRPr="00AC0ABC">
                <w:rPr>
                  <w:rStyle w:val="Hipersaitas"/>
                  <w:rFonts w:eastAsiaTheme="majorEastAsia"/>
                  <w:color w:val="auto"/>
                  <w:sz w:val="22"/>
                  <w:szCs w:val="22"/>
                  <w:lang w:eastAsia="lt-LT"/>
                </w:rPr>
                <w:t xml:space="preserve"> </w:t>
              </w:r>
              <w:proofErr w:type="spellStart"/>
              <w:r w:rsidRPr="00AC0ABC">
                <w:rPr>
                  <w:rStyle w:val="Hipersaitas"/>
                  <w:rFonts w:eastAsiaTheme="majorEastAsia"/>
                  <w:color w:val="auto"/>
                  <w:sz w:val="22"/>
                  <w:szCs w:val="22"/>
                  <w:lang w:eastAsia="lt-LT"/>
                </w:rPr>
                <w:t>menas</w:t>
              </w:r>
              <w:proofErr w:type="spellEnd"/>
              <w:r w:rsidRPr="00AC0ABC">
                <w:rPr>
                  <w:rStyle w:val="Hipersaitas"/>
                  <w:rFonts w:eastAsiaTheme="majorEastAsia"/>
                  <w:color w:val="auto"/>
                  <w:sz w:val="22"/>
                  <w:szCs w:val="22"/>
                  <w:lang w:eastAsia="lt-LT"/>
                </w:rPr>
                <w:t xml:space="preserve"> ir </w:t>
              </w:r>
              <w:proofErr w:type="spellStart"/>
              <w:r w:rsidRPr="00AC0ABC">
                <w:rPr>
                  <w:rStyle w:val="Hipersaitas"/>
                  <w:rFonts w:eastAsiaTheme="majorEastAsia"/>
                  <w:color w:val="auto"/>
                  <w:sz w:val="22"/>
                  <w:szCs w:val="22"/>
                  <w:lang w:eastAsia="lt-LT"/>
                </w:rPr>
                <w:t>architektūra</w:t>
              </w:r>
              <w:proofErr w:type="spellEnd"/>
              <w:r w:rsidRPr="00AC0ABC">
                <w:rPr>
                  <w:rStyle w:val="Hipersaitas"/>
                  <w:rFonts w:eastAsiaTheme="majorEastAsia"/>
                  <w:color w:val="auto"/>
                  <w:sz w:val="22"/>
                  <w:szCs w:val="22"/>
                  <w:lang w:eastAsia="lt-LT"/>
                </w:rPr>
                <w:t xml:space="preserve">. </w:t>
              </w:r>
            </w:hyperlink>
          </w:p>
          <w:p w14:paraId="1C063743" w14:textId="77777777" w:rsidR="00E225F9" w:rsidRPr="00AC0ABC" w:rsidRDefault="00E225F9" w:rsidP="00F85894">
            <w:pPr>
              <w:rPr>
                <w:color w:val="0563C1"/>
                <w:sz w:val="22"/>
                <w:szCs w:val="22"/>
                <w:u w:val="single"/>
                <w:lang w:val="lt-LT" w:eastAsia="lt-LT"/>
              </w:rPr>
            </w:pPr>
            <w:hyperlink r:id="rId87" w:history="1">
              <w:r w:rsidRPr="00AC0ABC">
                <w:rPr>
                  <w:rStyle w:val="Hipersaitas"/>
                  <w:rFonts w:eastAsiaTheme="majorEastAsia"/>
                  <w:sz w:val="22"/>
                  <w:szCs w:val="22"/>
                  <w:lang w:eastAsia="lt-LT"/>
                </w:rPr>
                <w:t>https://www.worldhistory.org/Ancient_Persian_Art_and_Architecture/</w:t>
              </w:r>
            </w:hyperlink>
          </w:p>
        </w:tc>
      </w:tr>
      <w:tr w:rsidR="00E225F9" w:rsidRPr="00AC0ABC" w14:paraId="520C944F" w14:textId="77777777" w:rsidTr="00F85894">
        <w:trPr>
          <w:trHeight w:val="20"/>
        </w:trPr>
        <w:tc>
          <w:tcPr>
            <w:tcW w:w="1985" w:type="dxa"/>
            <w:vMerge/>
            <w:tcMar>
              <w:top w:w="28" w:type="dxa"/>
              <w:left w:w="57" w:type="dxa"/>
              <w:bottom w:w="28" w:type="dxa"/>
              <w:right w:w="57" w:type="dxa"/>
            </w:tcMar>
            <w:vAlign w:val="center"/>
            <w:hideMark/>
          </w:tcPr>
          <w:p w14:paraId="7565DFA9"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60424E5A" w14:textId="77777777" w:rsidR="00E225F9" w:rsidRPr="00AC0ABC" w:rsidRDefault="00E225F9" w:rsidP="00F85894">
            <w:pPr>
              <w:rPr>
                <w:b/>
                <w:bCs/>
                <w:color w:val="000000"/>
                <w:sz w:val="22"/>
                <w:szCs w:val="22"/>
                <w:lang w:val="lt-LT" w:eastAsia="lt-LT"/>
              </w:rPr>
            </w:pPr>
          </w:p>
        </w:tc>
        <w:tc>
          <w:tcPr>
            <w:tcW w:w="993" w:type="dxa"/>
            <w:vMerge/>
            <w:tcMar>
              <w:top w:w="28" w:type="dxa"/>
              <w:left w:w="57" w:type="dxa"/>
              <w:bottom w:w="28" w:type="dxa"/>
              <w:right w:w="57" w:type="dxa"/>
            </w:tcMar>
            <w:vAlign w:val="center"/>
            <w:hideMark/>
          </w:tcPr>
          <w:p w14:paraId="6AC4CB8D"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1AC1DFE7" w14:textId="77777777" w:rsidR="00E225F9" w:rsidRPr="00AC0ABC" w:rsidRDefault="00E225F9" w:rsidP="00F85894">
            <w:pPr>
              <w:rPr>
                <w:color w:val="000000"/>
                <w:sz w:val="22"/>
                <w:szCs w:val="22"/>
                <w:lang w:val="lt-LT" w:eastAsia="lt-LT"/>
              </w:rPr>
            </w:pPr>
          </w:p>
        </w:tc>
        <w:tc>
          <w:tcPr>
            <w:tcW w:w="7513" w:type="dxa"/>
            <w:tcMar>
              <w:top w:w="28" w:type="dxa"/>
              <w:left w:w="57" w:type="dxa"/>
              <w:bottom w:w="28" w:type="dxa"/>
              <w:right w:w="57" w:type="dxa"/>
            </w:tcMar>
            <w:vAlign w:val="center"/>
            <w:hideMark/>
          </w:tcPr>
          <w:p w14:paraId="1AB7682D" w14:textId="77777777" w:rsidR="00E225F9" w:rsidRPr="00AC0ABC" w:rsidRDefault="00E225F9" w:rsidP="00F85894">
            <w:pPr>
              <w:rPr>
                <w:sz w:val="22"/>
                <w:szCs w:val="22"/>
                <w:lang w:val="lt-LT" w:eastAsia="lt-LT"/>
              </w:rPr>
            </w:pPr>
            <w:r w:rsidRPr="00AC0ABC">
              <w:rPr>
                <w:sz w:val="22"/>
                <w:szCs w:val="22"/>
                <w:lang w:val="lt-LT" w:eastAsia="lt-LT"/>
              </w:rPr>
              <w:t>Senovės Egipto kultūra</w:t>
            </w:r>
          </w:p>
          <w:p w14:paraId="0924563A" w14:textId="77777777" w:rsidR="00E225F9" w:rsidRPr="00AC0ABC" w:rsidRDefault="00E225F9" w:rsidP="00F85894">
            <w:pPr>
              <w:rPr>
                <w:color w:val="0563C1"/>
                <w:sz w:val="22"/>
                <w:szCs w:val="22"/>
                <w:u w:val="single"/>
                <w:lang w:val="lt-LT" w:eastAsia="lt-LT"/>
              </w:rPr>
            </w:pPr>
            <w:hyperlink r:id="rId88" w:history="1">
              <w:r w:rsidRPr="00AC0ABC">
                <w:rPr>
                  <w:rStyle w:val="Hipersaitas"/>
                  <w:rFonts w:eastAsiaTheme="majorEastAsia"/>
                  <w:sz w:val="22"/>
                  <w:szCs w:val="22"/>
                  <w:lang w:eastAsia="lt-LT"/>
                </w:rPr>
                <w:t>https://www.worldhistory.org/Egyptian_Culture/</w:t>
              </w:r>
            </w:hyperlink>
          </w:p>
        </w:tc>
      </w:tr>
      <w:tr w:rsidR="00E225F9" w:rsidRPr="00AC0ABC" w14:paraId="1C760A93" w14:textId="77777777" w:rsidTr="00F85894">
        <w:trPr>
          <w:trHeight w:val="20"/>
        </w:trPr>
        <w:tc>
          <w:tcPr>
            <w:tcW w:w="1985" w:type="dxa"/>
            <w:vMerge/>
            <w:tcMar>
              <w:top w:w="28" w:type="dxa"/>
              <w:left w:w="57" w:type="dxa"/>
              <w:bottom w:w="28" w:type="dxa"/>
              <w:right w:w="57" w:type="dxa"/>
            </w:tcMar>
            <w:vAlign w:val="center"/>
            <w:hideMark/>
          </w:tcPr>
          <w:p w14:paraId="47A27F1A"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3FF2F192" w14:textId="77777777" w:rsidR="00E225F9" w:rsidRPr="00AC0ABC" w:rsidRDefault="00E225F9" w:rsidP="00F85894">
            <w:pPr>
              <w:rPr>
                <w:b/>
                <w:bCs/>
                <w:color w:val="000000"/>
                <w:sz w:val="22"/>
                <w:szCs w:val="22"/>
                <w:lang w:val="lt-LT" w:eastAsia="lt-LT"/>
              </w:rPr>
            </w:pPr>
          </w:p>
        </w:tc>
        <w:tc>
          <w:tcPr>
            <w:tcW w:w="993" w:type="dxa"/>
            <w:vMerge/>
            <w:tcMar>
              <w:top w:w="28" w:type="dxa"/>
              <w:left w:w="57" w:type="dxa"/>
              <w:bottom w:w="28" w:type="dxa"/>
              <w:right w:w="57" w:type="dxa"/>
            </w:tcMar>
            <w:vAlign w:val="center"/>
            <w:hideMark/>
          </w:tcPr>
          <w:p w14:paraId="662A41CF"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7E2B7EE2" w14:textId="77777777" w:rsidR="00E225F9" w:rsidRPr="00AC0ABC" w:rsidRDefault="00E225F9" w:rsidP="00F85894">
            <w:pPr>
              <w:rPr>
                <w:color w:val="000000"/>
                <w:sz w:val="22"/>
                <w:szCs w:val="22"/>
                <w:lang w:val="lt-LT" w:eastAsia="lt-LT"/>
              </w:rPr>
            </w:pPr>
          </w:p>
        </w:tc>
        <w:tc>
          <w:tcPr>
            <w:tcW w:w="7513" w:type="dxa"/>
            <w:tcMar>
              <w:top w:w="28" w:type="dxa"/>
              <w:left w:w="57" w:type="dxa"/>
              <w:bottom w:w="28" w:type="dxa"/>
              <w:right w:w="57" w:type="dxa"/>
            </w:tcMar>
            <w:vAlign w:val="center"/>
            <w:hideMark/>
          </w:tcPr>
          <w:p w14:paraId="65AF9863" w14:textId="77777777" w:rsidR="00E225F9" w:rsidRPr="00AC0ABC" w:rsidRDefault="00E225F9" w:rsidP="00F85894">
            <w:pPr>
              <w:rPr>
                <w:color w:val="000000"/>
                <w:sz w:val="22"/>
                <w:szCs w:val="22"/>
                <w:lang w:val="lt-LT" w:eastAsia="lt-LT"/>
              </w:rPr>
            </w:pPr>
            <w:r w:rsidRPr="00AC0ABC">
              <w:rPr>
                <w:color w:val="000000"/>
                <w:sz w:val="22"/>
                <w:szCs w:val="22"/>
                <w:lang w:val="lt-LT" w:eastAsia="lt-LT"/>
              </w:rPr>
              <w:t>„Keliaukime atgal į senovės Egiptą“ -</w:t>
            </w:r>
            <w:r w:rsidRPr="00AC0ABC">
              <w:rPr>
                <w:color w:val="2E75B5"/>
                <w:sz w:val="22"/>
                <w:szCs w:val="22"/>
                <w:lang w:val="lt-LT" w:eastAsia="lt-LT"/>
              </w:rPr>
              <w:t xml:space="preserve"> https://artsandculture.google.com/project/ancient-egypt</w:t>
            </w:r>
          </w:p>
        </w:tc>
      </w:tr>
      <w:tr w:rsidR="00E225F9" w:rsidRPr="00AC0ABC" w14:paraId="0A2F1276" w14:textId="77777777" w:rsidTr="00F85894">
        <w:trPr>
          <w:trHeight w:val="20"/>
        </w:trPr>
        <w:tc>
          <w:tcPr>
            <w:tcW w:w="1985" w:type="dxa"/>
            <w:vMerge/>
            <w:tcMar>
              <w:top w:w="28" w:type="dxa"/>
              <w:left w:w="57" w:type="dxa"/>
              <w:bottom w:w="28" w:type="dxa"/>
              <w:right w:w="57" w:type="dxa"/>
            </w:tcMar>
            <w:vAlign w:val="center"/>
            <w:hideMark/>
          </w:tcPr>
          <w:p w14:paraId="77805F7F"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12DC90E3" w14:textId="77777777" w:rsidR="00E225F9" w:rsidRPr="00AC0ABC" w:rsidRDefault="00E225F9" w:rsidP="00F85894">
            <w:pPr>
              <w:rPr>
                <w:b/>
                <w:bCs/>
                <w:color w:val="000000"/>
                <w:sz w:val="22"/>
                <w:szCs w:val="22"/>
                <w:lang w:val="lt-LT" w:eastAsia="lt-LT"/>
              </w:rPr>
            </w:pPr>
          </w:p>
        </w:tc>
        <w:tc>
          <w:tcPr>
            <w:tcW w:w="993" w:type="dxa"/>
            <w:vMerge/>
            <w:tcMar>
              <w:top w:w="28" w:type="dxa"/>
              <w:left w:w="57" w:type="dxa"/>
              <w:bottom w:w="28" w:type="dxa"/>
              <w:right w:w="57" w:type="dxa"/>
            </w:tcMar>
            <w:vAlign w:val="center"/>
            <w:hideMark/>
          </w:tcPr>
          <w:p w14:paraId="32AF10C9"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0123AAF7" w14:textId="77777777" w:rsidR="00E225F9" w:rsidRPr="00AC0ABC" w:rsidRDefault="00E225F9" w:rsidP="00F85894">
            <w:pPr>
              <w:rPr>
                <w:color w:val="000000"/>
                <w:sz w:val="22"/>
                <w:szCs w:val="22"/>
                <w:lang w:val="lt-LT" w:eastAsia="lt-LT"/>
              </w:rPr>
            </w:pPr>
          </w:p>
        </w:tc>
        <w:tc>
          <w:tcPr>
            <w:tcW w:w="7513" w:type="dxa"/>
            <w:tcMar>
              <w:top w:w="28" w:type="dxa"/>
              <w:left w:w="57" w:type="dxa"/>
              <w:bottom w:w="28" w:type="dxa"/>
              <w:right w:w="57" w:type="dxa"/>
            </w:tcMar>
            <w:vAlign w:val="center"/>
            <w:hideMark/>
          </w:tcPr>
          <w:p w14:paraId="50628532" w14:textId="77777777" w:rsidR="00E225F9" w:rsidRPr="00AC0ABC" w:rsidRDefault="00E225F9" w:rsidP="00F85894">
            <w:pPr>
              <w:rPr>
                <w:color w:val="0563C1"/>
                <w:sz w:val="22"/>
                <w:szCs w:val="22"/>
                <w:u w:val="single"/>
                <w:lang w:val="lt-LT" w:eastAsia="lt-LT"/>
              </w:rPr>
            </w:pPr>
            <w:hyperlink r:id="rId89" w:history="1">
              <w:r w:rsidRPr="00AC0ABC">
                <w:rPr>
                  <w:sz w:val="22"/>
                  <w:szCs w:val="22"/>
                  <w:lang w:val="lt-LT" w:eastAsia="lt-LT"/>
                </w:rPr>
                <w:t>Senovės Kinijos architektūra.</w:t>
              </w:r>
            </w:hyperlink>
            <w:r w:rsidRPr="00AC0ABC">
              <w:rPr>
                <w:color w:val="0563C1"/>
                <w:sz w:val="22"/>
                <w:szCs w:val="22"/>
                <w:u w:val="single"/>
                <w:lang w:val="lt-LT" w:eastAsia="lt-LT"/>
              </w:rPr>
              <w:t xml:space="preserve"> </w:t>
            </w:r>
          </w:p>
          <w:p w14:paraId="6E9CA33B" w14:textId="77777777" w:rsidR="00E225F9" w:rsidRPr="00AC0ABC" w:rsidRDefault="00E225F9" w:rsidP="00F85894">
            <w:pPr>
              <w:rPr>
                <w:color w:val="0563C1"/>
                <w:sz w:val="22"/>
                <w:szCs w:val="22"/>
                <w:u w:val="single"/>
                <w:lang w:val="lt-LT" w:eastAsia="lt-LT"/>
              </w:rPr>
            </w:pPr>
            <w:hyperlink r:id="rId90" w:history="1">
              <w:r w:rsidRPr="00AC0ABC">
                <w:rPr>
                  <w:rStyle w:val="Hipersaitas"/>
                  <w:rFonts w:eastAsiaTheme="majorEastAsia"/>
                  <w:sz w:val="22"/>
                  <w:szCs w:val="22"/>
                  <w:lang w:eastAsia="lt-LT"/>
                </w:rPr>
                <w:t>https://www.worldhistory.org/Chinese_Architecture/</w:t>
              </w:r>
            </w:hyperlink>
            <w:r w:rsidRPr="00AC0ABC">
              <w:rPr>
                <w:color w:val="0563C1"/>
                <w:sz w:val="22"/>
                <w:szCs w:val="22"/>
                <w:u w:val="single"/>
                <w:lang w:val="lt-LT" w:eastAsia="lt-LT"/>
              </w:rPr>
              <w:t xml:space="preserve"> </w:t>
            </w:r>
          </w:p>
        </w:tc>
      </w:tr>
      <w:tr w:rsidR="00E225F9" w:rsidRPr="00AC0ABC" w14:paraId="0C19A12B" w14:textId="77777777" w:rsidTr="00F85894">
        <w:trPr>
          <w:trHeight w:val="20"/>
        </w:trPr>
        <w:tc>
          <w:tcPr>
            <w:tcW w:w="1985" w:type="dxa"/>
            <w:vMerge/>
            <w:tcMar>
              <w:top w:w="28" w:type="dxa"/>
              <w:left w:w="57" w:type="dxa"/>
              <w:bottom w:w="28" w:type="dxa"/>
              <w:right w:w="57" w:type="dxa"/>
            </w:tcMar>
            <w:vAlign w:val="center"/>
            <w:hideMark/>
          </w:tcPr>
          <w:p w14:paraId="4AE3EE71"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253F3A05" w14:textId="77777777" w:rsidR="00E225F9" w:rsidRPr="00AC0ABC" w:rsidRDefault="00E225F9" w:rsidP="00F85894">
            <w:pPr>
              <w:rPr>
                <w:b/>
                <w:bCs/>
                <w:color w:val="000000"/>
                <w:sz w:val="22"/>
                <w:szCs w:val="22"/>
                <w:lang w:val="lt-LT" w:eastAsia="lt-LT"/>
              </w:rPr>
            </w:pPr>
          </w:p>
        </w:tc>
        <w:tc>
          <w:tcPr>
            <w:tcW w:w="993" w:type="dxa"/>
            <w:vMerge/>
            <w:tcMar>
              <w:top w:w="28" w:type="dxa"/>
              <w:left w:w="57" w:type="dxa"/>
              <w:bottom w:w="28" w:type="dxa"/>
              <w:right w:w="57" w:type="dxa"/>
            </w:tcMar>
            <w:vAlign w:val="center"/>
            <w:hideMark/>
          </w:tcPr>
          <w:p w14:paraId="05A1AAE9"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26265F00" w14:textId="77777777" w:rsidR="00E225F9" w:rsidRPr="00AC0ABC" w:rsidRDefault="00E225F9" w:rsidP="00F85894">
            <w:pPr>
              <w:rPr>
                <w:color w:val="000000"/>
                <w:sz w:val="22"/>
                <w:szCs w:val="22"/>
                <w:lang w:val="lt-LT" w:eastAsia="lt-LT"/>
              </w:rPr>
            </w:pPr>
          </w:p>
        </w:tc>
        <w:tc>
          <w:tcPr>
            <w:tcW w:w="7513" w:type="dxa"/>
            <w:tcMar>
              <w:top w:w="28" w:type="dxa"/>
              <w:left w:w="57" w:type="dxa"/>
              <w:bottom w:w="28" w:type="dxa"/>
              <w:right w:w="57" w:type="dxa"/>
            </w:tcMar>
            <w:vAlign w:val="center"/>
            <w:hideMark/>
          </w:tcPr>
          <w:p w14:paraId="291738E0" w14:textId="77777777" w:rsidR="00E225F9" w:rsidRPr="00AC0ABC" w:rsidRDefault="00E225F9" w:rsidP="00F85894">
            <w:pPr>
              <w:rPr>
                <w:color w:val="0563C1"/>
                <w:sz w:val="22"/>
                <w:szCs w:val="22"/>
                <w:u w:val="single"/>
                <w:lang w:val="lt-LT" w:eastAsia="lt-LT"/>
              </w:rPr>
            </w:pPr>
            <w:hyperlink r:id="rId91" w:history="1">
              <w:r w:rsidRPr="00AC0ABC">
                <w:rPr>
                  <w:sz w:val="22"/>
                  <w:szCs w:val="22"/>
                  <w:lang w:val="lt-LT" w:eastAsia="lt-LT"/>
                </w:rPr>
                <w:t>Senovės Kinijos dailė</w:t>
              </w:r>
            </w:hyperlink>
          </w:p>
          <w:p w14:paraId="7AEDB3DA" w14:textId="77777777" w:rsidR="00E225F9" w:rsidRPr="00AC0ABC" w:rsidRDefault="00E225F9" w:rsidP="00F85894">
            <w:pPr>
              <w:rPr>
                <w:color w:val="0563C1"/>
                <w:sz w:val="22"/>
                <w:szCs w:val="22"/>
                <w:u w:val="single"/>
                <w:lang w:val="lt-LT" w:eastAsia="lt-LT"/>
              </w:rPr>
            </w:pPr>
            <w:hyperlink r:id="rId92" w:history="1">
              <w:r w:rsidRPr="00AC0ABC">
                <w:rPr>
                  <w:rStyle w:val="Hipersaitas"/>
                  <w:rFonts w:eastAsiaTheme="majorEastAsia"/>
                  <w:sz w:val="22"/>
                  <w:szCs w:val="22"/>
                  <w:lang w:eastAsia="lt-LT"/>
                </w:rPr>
                <w:t>https://www.worldhistory.org/Chinese_Art/</w:t>
              </w:r>
            </w:hyperlink>
          </w:p>
        </w:tc>
      </w:tr>
      <w:tr w:rsidR="00E225F9" w:rsidRPr="00AC0ABC" w14:paraId="36A86144" w14:textId="77777777" w:rsidTr="00F85894">
        <w:trPr>
          <w:trHeight w:val="20"/>
        </w:trPr>
        <w:tc>
          <w:tcPr>
            <w:tcW w:w="1985" w:type="dxa"/>
            <w:vMerge/>
            <w:tcMar>
              <w:top w:w="28" w:type="dxa"/>
              <w:left w:w="57" w:type="dxa"/>
              <w:bottom w:w="28" w:type="dxa"/>
              <w:right w:w="57" w:type="dxa"/>
            </w:tcMar>
            <w:vAlign w:val="center"/>
            <w:hideMark/>
          </w:tcPr>
          <w:p w14:paraId="4E48A28C"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5390A9FA" w14:textId="77777777" w:rsidR="00E225F9" w:rsidRPr="00AC0ABC" w:rsidRDefault="00E225F9" w:rsidP="00F85894">
            <w:pPr>
              <w:rPr>
                <w:b/>
                <w:bCs/>
                <w:color w:val="000000"/>
                <w:sz w:val="22"/>
                <w:szCs w:val="22"/>
                <w:lang w:val="lt-LT" w:eastAsia="lt-LT"/>
              </w:rPr>
            </w:pPr>
          </w:p>
        </w:tc>
        <w:tc>
          <w:tcPr>
            <w:tcW w:w="993" w:type="dxa"/>
            <w:vMerge/>
            <w:tcMar>
              <w:top w:w="28" w:type="dxa"/>
              <w:left w:w="57" w:type="dxa"/>
              <w:bottom w:w="28" w:type="dxa"/>
              <w:right w:w="57" w:type="dxa"/>
            </w:tcMar>
            <w:vAlign w:val="center"/>
            <w:hideMark/>
          </w:tcPr>
          <w:p w14:paraId="6FD5C2D8"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76A0CF4D" w14:textId="77777777" w:rsidR="00E225F9" w:rsidRPr="00AC0ABC" w:rsidRDefault="00E225F9" w:rsidP="00F85894">
            <w:pPr>
              <w:rPr>
                <w:color w:val="000000"/>
                <w:sz w:val="22"/>
                <w:szCs w:val="22"/>
                <w:lang w:val="lt-LT" w:eastAsia="lt-LT"/>
              </w:rPr>
            </w:pPr>
          </w:p>
        </w:tc>
        <w:tc>
          <w:tcPr>
            <w:tcW w:w="7513" w:type="dxa"/>
            <w:tcMar>
              <w:top w:w="28" w:type="dxa"/>
              <w:left w:w="57" w:type="dxa"/>
              <w:bottom w:w="28" w:type="dxa"/>
              <w:right w:w="57" w:type="dxa"/>
            </w:tcMar>
            <w:vAlign w:val="center"/>
            <w:hideMark/>
          </w:tcPr>
          <w:p w14:paraId="123DC07A" w14:textId="77777777" w:rsidR="00E225F9" w:rsidRPr="00AC0ABC" w:rsidRDefault="00E225F9" w:rsidP="00F85894">
            <w:pPr>
              <w:rPr>
                <w:color w:val="0563C1"/>
                <w:sz w:val="22"/>
                <w:szCs w:val="22"/>
                <w:u w:val="single"/>
                <w:lang w:val="lt-LT" w:eastAsia="lt-LT"/>
              </w:rPr>
            </w:pPr>
            <w:hyperlink r:id="rId93" w:history="1">
              <w:r w:rsidRPr="00AC0ABC">
                <w:rPr>
                  <w:sz w:val="22"/>
                  <w:szCs w:val="22"/>
                  <w:lang w:val="lt-LT" w:eastAsia="lt-LT"/>
                </w:rPr>
                <w:t>Senovės Afrikos meno galerija</w:t>
              </w:r>
            </w:hyperlink>
          </w:p>
          <w:p w14:paraId="660DB367" w14:textId="77777777" w:rsidR="00E225F9" w:rsidRPr="00AC0ABC" w:rsidRDefault="00E225F9" w:rsidP="00F85894">
            <w:pPr>
              <w:rPr>
                <w:color w:val="0563C1"/>
                <w:sz w:val="22"/>
                <w:szCs w:val="22"/>
                <w:u w:val="single"/>
                <w:lang w:val="lt-LT" w:eastAsia="lt-LT"/>
              </w:rPr>
            </w:pPr>
            <w:hyperlink r:id="rId94" w:history="1">
              <w:r w:rsidRPr="00AC0ABC">
                <w:rPr>
                  <w:rStyle w:val="Hipersaitas"/>
                  <w:rFonts w:eastAsiaTheme="majorEastAsia"/>
                  <w:sz w:val="22"/>
                  <w:szCs w:val="22"/>
                  <w:lang w:eastAsia="lt-LT"/>
                </w:rPr>
                <w:t>https://www.worldhistory.org/collection/121/a-gallery-of-ancient-african-art/</w:t>
              </w:r>
            </w:hyperlink>
          </w:p>
        </w:tc>
      </w:tr>
      <w:tr w:rsidR="00E225F9" w:rsidRPr="00AC0ABC" w14:paraId="0BB5C692" w14:textId="77777777" w:rsidTr="00F85894">
        <w:trPr>
          <w:trHeight w:val="20"/>
        </w:trPr>
        <w:tc>
          <w:tcPr>
            <w:tcW w:w="1985" w:type="dxa"/>
            <w:vMerge/>
            <w:tcMar>
              <w:top w:w="28" w:type="dxa"/>
              <w:left w:w="57" w:type="dxa"/>
              <w:bottom w:w="28" w:type="dxa"/>
              <w:right w:w="57" w:type="dxa"/>
            </w:tcMar>
            <w:vAlign w:val="center"/>
            <w:hideMark/>
          </w:tcPr>
          <w:p w14:paraId="74A8484A"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76EA2FDF" w14:textId="77777777" w:rsidR="00E225F9" w:rsidRPr="00AC0ABC" w:rsidRDefault="00E225F9" w:rsidP="00F85894">
            <w:pPr>
              <w:rPr>
                <w:b/>
                <w:bCs/>
                <w:color w:val="000000"/>
                <w:sz w:val="22"/>
                <w:szCs w:val="22"/>
                <w:lang w:val="lt-LT" w:eastAsia="lt-LT"/>
              </w:rPr>
            </w:pPr>
          </w:p>
        </w:tc>
        <w:tc>
          <w:tcPr>
            <w:tcW w:w="993" w:type="dxa"/>
            <w:vMerge/>
            <w:tcMar>
              <w:top w:w="28" w:type="dxa"/>
              <w:left w:w="57" w:type="dxa"/>
              <w:bottom w:w="28" w:type="dxa"/>
              <w:right w:w="57" w:type="dxa"/>
            </w:tcMar>
            <w:vAlign w:val="center"/>
            <w:hideMark/>
          </w:tcPr>
          <w:p w14:paraId="113B7AEC"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31E75B6B" w14:textId="77777777" w:rsidR="00E225F9" w:rsidRPr="00AC0ABC" w:rsidRDefault="00E225F9" w:rsidP="00F85894">
            <w:pPr>
              <w:rPr>
                <w:color w:val="000000"/>
                <w:sz w:val="22"/>
                <w:szCs w:val="22"/>
                <w:lang w:val="lt-LT" w:eastAsia="lt-LT"/>
              </w:rPr>
            </w:pPr>
          </w:p>
        </w:tc>
        <w:tc>
          <w:tcPr>
            <w:tcW w:w="7513" w:type="dxa"/>
            <w:tcMar>
              <w:top w:w="28" w:type="dxa"/>
              <w:left w:w="57" w:type="dxa"/>
              <w:bottom w:w="28" w:type="dxa"/>
              <w:right w:w="57" w:type="dxa"/>
            </w:tcMar>
            <w:vAlign w:val="center"/>
            <w:hideMark/>
          </w:tcPr>
          <w:p w14:paraId="13AAEDBE" w14:textId="77777777" w:rsidR="00E225F9" w:rsidRPr="00AC0ABC" w:rsidRDefault="00E225F9" w:rsidP="00F85894">
            <w:pPr>
              <w:rPr>
                <w:color w:val="0563C1"/>
                <w:sz w:val="22"/>
                <w:szCs w:val="22"/>
                <w:u w:val="single"/>
                <w:lang w:val="lt-LT" w:eastAsia="lt-LT"/>
              </w:rPr>
            </w:pPr>
            <w:hyperlink r:id="rId95" w:history="1">
              <w:r w:rsidRPr="00AC0ABC">
                <w:rPr>
                  <w:sz w:val="22"/>
                  <w:szCs w:val="22"/>
                  <w:lang w:val="lt-LT" w:eastAsia="lt-LT"/>
                </w:rPr>
                <w:t>Senovės Japonija</w:t>
              </w:r>
              <w:r w:rsidRPr="00AC0ABC">
                <w:rPr>
                  <w:color w:val="0563C1"/>
                  <w:sz w:val="22"/>
                  <w:szCs w:val="22"/>
                  <w:u w:val="single"/>
                  <w:lang w:val="lt-LT" w:eastAsia="lt-LT"/>
                </w:rPr>
                <w:t xml:space="preserve"> </w:t>
              </w:r>
            </w:hyperlink>
          </w:p>
          <w:p w14:paraId="1F6F4BA5" w14:textId="77777777" w:rsidR="00E225F9" w:rsidRPr="00AC0ABC" w:rsidRDefault="00E225F9" w:rsidP="00F85894">
            <w:pPr>
              <w:rPr>
                <w:color w:val="0563C1"/>
                <w:sz w:val="22"/>
                <w:szCs w:val="22"/>
                <w:u w:val="single"/>
                <w:lang w:val="lt-LT" w:eastAsia="lt-LT"/>
              </w:rPr>
            </w:pPr>
            <w:hyperlink r:id="rId96" w:history="1">
              <w:r w:rsidRPr="00AC0ABC">
                <w:rPr>
                  <w:rStyle w:val="Hipersaitas"/>
                  <w:rFonts w:eastAsiaTheme="majorEastAsia"/>
                  <w:sz w:val="22"/>
                  <w:szCs w:val="22"/>
                  <w:lang w:eastAsia="lt-LT"/>
                </w:rPr>
                <w:t>https://www.worldhistory.org/Ancient_Japan/</w:t>
              </w:r>
            </w:hyperlink>
          </w:p>
        </w:tc>
      </w:tr>
      <w:tr w:rsidR="00E225F9" w:rsidRPr="00AC0ABC" w14:paraId="0CEB155A" w14:textId="77777777" w:rsidTr="00F85894">
        <w:trPr>
          <w:trHeight w:val="20"/>
        </w:trPr>
        <w:tc>
          <w:tcPr>
            <w:tcW w:w="1985" w:type="dxa"/>
            <w:vMerge/>
            <w:tcMar>
              <w:top w:w="28" w:type="dxa"/>
              <w:left w:w="57" w:type="dxa"/>
              <w:bottom w:w="28" w:type="dxa"/>
              <w:right w:w="57" w:type="dxa"/>
            </w:tcMar>
            <w:vAlign w:val="center"/>
            <w:hideMark/>
          </w:tcPr>
          <w:p w14:paraId="578F8968"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389747BA" w14:textId="77777777" w:rsidR="00E225F9" w:rsidRPr="00AC0ABC" w:rsidRDefault="00E225F9" w:rsidP="00F85894">
            <w:pPr>
              <w:rPr>
                <w:b/>
                <w:bCs/>
                <w:color w:val="000000"/>
                <w:sz w:val="22"/>
                <w:szCs w:val="22"/>
                <w:lang w:val="lt-LT" w:eastAsia="lt-LT"/>
              </w:rPr>
            </w:pPr>
          </w:p>
        </w:tc>
        <w:tc>
          <w:tcPr>
            <w:tcW w:w="993" w:type="dxa"/>
            <w:vMerge/>
            <w:tcMar>
              <w:top w:w="28" w:type="dxa"/>
              <w:left w:w="57" w:type="dxa"/>
              <w:bottom w:w="28" w:type="dxa"/>
              <w:right w:w="57" w:type="dxa"/>
            </w:tcMar>
            <w:vAlign w:val="center"/>
            <w:hideMark/>
          </w:tcPr>
          <w:p w14:paraId="1EA78875"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1C2ABAD6" w14:textId="77777777" w:rsidR="00E225F9" w:rsidRPr="00AC0ABC" w:rsidRDefault="00E225F9" w:rsidP="00F85894">
            <w:pPr>
              <w:rPr>
                <w:color w:val="000000"/>
                <w:sz w:val="22"/>
                <w:szCs w:val="22"/>
                <w:lang w:val="lt-LT" w:eastAsia="lt-LT"/>
              </w:rPr>
            </w:pPr>
          </w:p>
        </w:tc>
        <w:tc>
          <w:tcPr>
            <w:tcW w:w="7513" w:type="dxa"/>
            <w:tcMar>
              <w:top w:w="28" w:type="dxa"/>
              <w:left w:w="57" w:type="dxa"/>
              <w:bottom w:w="28" w:type="dxa"/>
              <w:right w:w="57" w:type="dxa"/>
            </w:tcMar>
            <w:vAlign w:val="center"/>
            <w:hideMark/>
          </w:tcPr>
          <w:p w14:paraId="2E4E5E6A" w14:textId="77777777" w:rsidR="00E225F9" w:rsidRPr="00AC0ABC" w:rsidRDefault="00E225F9" w:rsidP="00F85894">
            <w:pPr>
              <w:rPr>
                <w:color w:val="0563C1"/>
                <w:sz w:val="22"/>
                <w:szCs w:val="22"/>
                <w:u w:val="single"/>
                <w:lang w:val="lt-LT" w:eastAsia="lt-LT"/>
              </w:rPr>
            </w:pPr>
            <w:hyperlink r:id="rId97" w:history="1">
              <w:r w:rsidRPr="00AC0ABC">
                <w:rPr>
                  <w:sz w:val="22"/>
                  <w:szCs w:val="22"/>
                  <w:lang w:val="lt-LT" w:eastAsia="lt-LT"/>
                </w:rPr>
                <w:t>Vašingtono nacionalinė dailės galerija</w:t>
              </w:r>
            </w:hyperlink>
          </w:p>
          <w:p w14:paraId="0F88C49B" w14:textId="77777777" w:rsidR="00E225F9" w:rsidRPr="00AC0ABC" w:rsidRDefault="00E225F9" w:rsidP="00F85894">
            <w:pPr>
              <w:rPr>
                <w:color w:val="0563C1"/>
                <w:sz w:val="22"/>
                <w:szCs w:val="22"/>
                <w:u w:val="single"/>
                <w:lang w:val="lt-LT" w:eastAsia="lt-LT"/>
              </w:rPr>
            </w:pPr>
            <w:hyperlink r:id="rId98" w:history="1">
              <w:r w:rsidRPr="00AC0ABC">
                <w:rPr>
                  <w:rStyle w:val="Hipersaitas"/>
                  <w:rFonts w:eastAsiaTheme="majorEastAsia"/>
                  <w:sz w:val="22"/>
                  <w:szCs w:val="22"/>
                  <w:lang w:eastAsia="lt-LT"/>
                </w:rPr>
                <w:t>https://artsandculture.google.com/partner/national-gallery-of-art-washington-dc?hl=en</w:t>
              </w:r>
            </w:hyperlink>
          </w:p>
        </w:tc>
      </w:tr>
      <w:tr w:rsidR="00E225F9" w:rsidRPr="00AC0ABC" w14:paraId="64350B3C" w14:textId="77777777" w:rsidTr="00F85894">
        <w:trPr>
          <w:trHeight w:val="20"/>
        </w:trPr>
        <w:tc>
          <w:tcPr>
            <w:tcW w:w="1985" w:type="dxa"/>
            <w:vMerge/>
            <w:tcMar>
              <w:top w:w="28" w:type="dxa"/>
              <w:left w:w="57" w:type="dxa"/>
              <w:bottom w:w="28" w:type="dxa"/>
              <w:right w:w="57" w:type="dxa"/>
            </w:tcMar>
            <w:vAlign w:val="center"/>
            <w:hideMark/>
          </w:tcPr>
          <w:p w14:paraId="319EC329" w14:textId="77777777" w:rsidR="00E225F9" w:rsidRPr="00AC0ABC" w:rsidRDefault="00E225F9" w:rsidP="00F85894">
            <w:pPr>
              <w:rPr>
                <w:b/>
                <w:bCs/>
                <w:color w:val="000000"/>
                <w:sz w:val="22"/>
                <w:szCs w:val="22"/>
                <w:lang w:val="lt-LT" w:eastAsia="lt-LT"/>
              </w:rPr>
            </w:pPr>
          </w:p>
        </w:tc>
        <w:tc>
          <w:tcPr>
            <w:tcW w:w="1701" w:type="dxa"/>
            <w:vMerge w:val="restart"/>
            <w:tcMar>
              <w:top w:w="28" w:type="dxa"/>
              <w:left w:w="57" w:type="dxa"/>
              <w:bottom w:w="28" w:type="dxa"/>
              <w:right w:w="57" w:type="dxa"/>
            </w:tcMar>
            <w:vAlign w:val="center"/>
            <w:hideMark/>
          </w:tcPr>
          <w:p w14:paraId="32B1CED7" w14:textId="77777777" w:rsidR="00E225F9" w:rsidRPr="00AC0ABC" w:rsidRDefault="00E225F9" w:rsidP="00F85894">
            <w:pPr>
              <w:jc w:val="center"/>
              <w:rPr>
                <w:b/>
                <w:bCs/>
                <w:color w:val="000000"/>
                <w:sz w:val="22"/>
                <w:szCs w:val="22"/>
                <w:lang w:val="lt-LT" w:eastAsia="lt-LT"/>
              </w:rPr>
            </w:pPr>
            <w:r w:rsidRPr="00AC0ABC">
              <w:rPr>
                <w:b/>
                <w:bCs/>
                <w:color w:val="000000"/>
                <w:sz w:val="22"/>
                <w:szCs w:val="22"/>
                <w:lang w:val="lt-LT" w:eastAsia="lt-LT"/>
              </w:rPr>
              <w:t>Antikinis menas</w:t>
            </w:r>
          </w:p>
        </w:tc>
        <w:tc>
          <w:tcPr>
            <w:tcW w:w="993" w:type="dxa"/>
            <w:vMerge w:val="restart"/>
            <w:tcMar>
              <w:top w:w="28" w:type="dxa"/>
              <w:left w:w="57" w:type="dxa"/>
              <w:bottom w:w="28" w:type="dxa"/>
              <w:right w:w="57" w:type="dxa"/>
            </w:tcMar>
            <w:vAlign w:val="center"/>
            <w:hideMark/>
          </w:tcPr>
          <w:p w14:paraId="6A58EADD" w14:textId="77777777" w:rsidR="00E225F9" w:rsidRPr="00AC0ABC" w:rsidRDefault="00E225F9" w:rsidP="00F85894">
            <w:pPr>
              <w:jc w:val="center"/>
              <w:rPr>
                <w:color w:val="000000"/>
                <w:sz w:val="22"/>
                <w:szCs w:val="22"/>
                <w:lang w:val="lt-LT" w:eastAsia="lt-LT"/>
              </w:rPr>
            </w:pPr>
            <w:r w:rsidRPr="00AC0ABC">
              <w:rPr>
                <w:color w:val="000000"/>
                <w:sz w:val="22"/>
                <w:szCs w:val="22"/>
                <w:lang w:val="lt-LT" w:eastAsia="lt-LT"/>
              </w:rPr>
              <w:t>3–4</w:t>
            </w:r>
          </w:p>
        </w:tc>
        <w:tc>
          <w:tcPr>
            <w:tcW w:w="3118" w:type="dxa"/>
            <w:vMerge w:val="restart"/>
            <w:tcMar>
              <w:top w:w="28" w:type="dxa"/>
              <w:left w:w="57" w:type="dxa"/>
              <w:bottom w:w="28" w:type="dxa"/>
              <w:right w:w="57" w:type="dxa"/>
            </w:tcMar>
            <w:hideMark/>
          </w:tcPr>
          <w:p w14:paraId="70371B8A" w14:textId="77777777" w:rsidR="00E225F9" w:rsidRPr="00AC0ABC" w:rsidRDefault="00E225F9" w:rsidP="00F85894">
            <w:pPr>
              <w:rPr>
                <w:color w:val="000000"/>
                <w:sz w:val="22"/>
                <w:szCs w:val="22"/>
                <w:lang w:val="lt-LT" w:eastAsia="lt-LT"/>
              </w:rPr>
            </w:pPr>
            <w:proofErr w:type="spellStart"/>
            <w:r w:rsidRPr="00AC0ABC">
              <w:rPr>
                <w:color w:val="000000"/>
                <w:sz w:val="22"/>
                <w:szCs w:val="22"/>
                <w:lang w:val="lt-LT" w:eastAsia="lt-LT"/>
              </w:rPr>
              <w:t>Gombrich</w:t>
            </w:r>
            <w:proofErr w:type="spellEnd"/>
            <w:r w:rsidRPr="00AC0ABC">
              <w:rPr>
                <w:color w:val="000000"/>
                <w:sz w:val="22"/>
                <w:szCs w:val="22"/>
                <w:lang w:val="lt-LT" w:eastAsia="lt-LT"/>
              </w:rPr>
              <w:t xml:space="preserve">, E. H. (2023). Meno istorija. Vilnius: Alma </w:t>
            </w:r>
            <w:proofErr w:type="spellStart"/>
            <w:r w:rsidRPr="00AC0ABC">
              <w:rPr>
                <w:color w:val="000000"/>
                <w:sz w:val="22"/>
                <w:szCs w:val="22"/>
                <w:lang w:val="lt-LT" w:eastAsia="lt-LT"/>
              </w:rPr>
              <w:t>littera</w:t>
            </w:r>
            <w:proofErr w:type="spellEnd"/>
            <w:r w:rsidRPr="00AC0ABC">
              <w:rPr>
                <w:color w:val="000000"/>
                <w:sz w:val="22"/>
                <w:szCs w:val="22"/>
                <w:lang w:val="lt-LT" w:eastAsia="lt-LT"/>
              </w:rPr>
              <w:t>.</w:t>
            </w:r>
            <w:r w:rsidRPr="00AC0ABC">
              <w:rPr>
                <w:color w:val="000000"/>
                <w:sz w:val="22"/>
                <w:szCs w:val="22"/>
                <w:lang w:val="lt-LT" w:eastAsia="lt-LT"/>
              </w:rPr>
              <w:br/>
            </w:r>
            <w:r w:rsidRPr="00AC0ABC">
              <w:rPr>
                <w:color w:val="000000"/>
                <w:sz w:val="22"/>
                <w:szCs w:val="22"/>
                <w:lang w:val="lt-LT" w:eastAsia="lt-LT"/>
              </w:rPr>
              <w:br/>
            </w:r>
            <w:proofErr w:type="spellStart"/>
            <w:r w:rsidRPr="00AC0ABC">
              <w:rPr>
                <w:color w:val="000000"/>
                <w:sz w:val="22"/>
                <w:szCs w:val="22"/>
                <w:lang w:val="lt-LT" w:eastAsia="lt-LT"/>
              </w:rPr>
              <w:t>Frontisi</w:t>
            </w:r>
            <w:proofErr w:type="spellEnd"/>
            <w:r w:rsidRPr="00AC0ABC">
              <w:rPr>
                <w:color w:val="000000"/>
                <w:sz w:val="22"/>
                <w:szCs w:val="22"/>
                <w:lang w:val="lt-LT" w:eastAsia="lt-LT"/>
              </w:rPr>
              <w:t>, K. (2007). Vizualioji meno istorija. Kaunas: Šviesa.</w:t>
            </w:r>
            <w:r w:rsidRPr="00AC0ABC">
              <w:rPr>
                <w:color w:val="000000"/>
                <w:sz w:val="22"/>
                <w:szCs w:val="22"/>
                <w:lang w:val="lt-LT" w:eastAsia="lt-LT"/>
              </w:rPr>
              <w:br/>
            </w:r>
            <w:r w:rsidRPr="00AC0ABC">
              <w:rPr>
                <w:color w:val="000000"/>
                <w:sz w:val="22"/>
                <w:szCs w:val="22"/>
                <w:lang w:val="lt-LT" w:eastAsia="lt-LT"/>
              </w:rPr>
              <w:br/>
              <w:t>Kučinskienė, A. (2016). Vaizduojamasis romėnų menas. Vilnius: Vilniaus universiteto leidykla. (Elektroninė knyga)</w:t>
            </w:r>
          </w:p>
        </w:tc>
        <w:tc>
          <w:tcPr>
            <w:tcW w:w="7513" w:type="dxa"/>
            <w:shd w:val="clear" w:color="000000" w:fill="A9D08E"/>
            <w:tcMar>
              <w:top w:w="28" w:type="dxa"/>
              <w:left w:w="57" w:type="dxa"/>
              <w:bottom w:w="28" w:type="dxa"/>
              <w:right w:w="57" w:type="dxa"/>
            </w:tcMar>
            <w:vAlign w:val="center"/>
            <w:hideMark/>
          </w:tcPr>
          <w:p w14:paraId="0D28759F" w14:textId="77777777" w:rsidR="00E225F9" w:rsidRPr="00AC0ABC" w:rsidRDefault="00E225F9" w:rsidP="00F85894">
            <w:pPr>
              <w:jc w:val="center"/>
              <w:rPr>
                <w:color w:val="000000"/>
                <w:sz w:val="22"/>
                <w:szCs w:val="22"/>
                <w:lang w:val="lt-LT" w:eastAsia="lt-LT"/>
              </w:rPr>
            </w:pPr>
            <w:r w:rsidRPr="00AC0ABC">
              <w:rPr>
                <w:color w:val="000000"/>
                <w:sz w:val="22"/>
                <w:szCs w:val="22"/>
                <w:lang w:val="lt-LT" w:eastAsia="lt-LT"/>
              </w:rPr>
              <w:t>Informacinės prieigos:</w:t>
            </w:r>
          </w:p>
        </w:tc>
      </w:tr>
      <w:tr w:rsidR="00E225F9" w:rsidRPr="00AC0ABC" w14:paraId="0DC7B26A" w14:textId="77777777" w:rsidTr="00F85894">
        <w:trPr>
          <w:trHeight w:val="20"/>
        </w:trPr>
        <w:tc>
          <w:tcPr>
            <w:tcW w:w="1985" w:type="dxa"/>
            <w:vMerge/>
            <w:tcMar>
              <w:top w:w="28" w:type="dxa"/>
              <w:left w:w="57" w:type="dxa"/>
              <w:bottom w:w="28" w:type="dxa"/>
              <w:right w:w="57" w:type="dxa"/>
            </w:tcMar>
            <w:vAlign w:val="center"/>
            <w:hideMark/>
          </w:tcPr>
          <w:p w14:paraId="61FCD8A8"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3C109965" w14:textId="77777777" w:rsidR="00E225F9" w:rsidRPr="00AC0ABC" w:rsidRDefault="00E225F9" w:rsidP="00F85894">
            <w:pPr>
              <w:rPr>
                <w:b/>
                <w:bCs/>
                <w:color w:val="000000"/>
                <w:sz w:val="22"/>
                <w:szCs w:val="22"/>
                <w:lang w:val="lt-LT" w:eastAsia="lt-LT"/>
              </w:rPr>
            </w:pPr>
          </w:p>
        </w:tc>
        <w:tc>
          <w:tcPr>
            <w:tcW w:w="993" w:type="dxa"/>
            <w:vMerge/>
            <w:tcMar>
              <w:top w:w="28" w:type="dxa"/>
              <w:left w:w="57" w:type="dxa"/>
              <w:bottom w:w="28" w:type="dxa"/>
              <w:right w:w="57" w:type="dxa"/>
            </w:tcMar>
            <w:vAlign w:val="center"/>
            <w:hideMark/>
          </w:tcPr>
          <w:p w14:paraId="63D994E6"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2D323A43" w14:textId="77777777" w:rsidR="00E225F9" w:rsidRPr="00AC0ABC" w:rsidRDefault="00E225F9" w:rsidP="00F85894">
            <w:pPr>
              <w:rPr>
                <w:color w:val="000000"/>
                <w:sz w:val="22"/>
                <w:szCs w:val="22"/>
                <w:lang w:val="lt-LT" w:eastAsia="lt-LT"/>
              </w:rPr>
            </w:pPr>
          </w:p>
        </w:tc>
        <w:tc>
          <w:tcPr>
            <w:tcW w:w="7513" w:type="dxa"/>
            <w:tcMar>
              <w:top w:w="28" w:type="dxa"/>
              <w:left w:w="57" w:type="dxa"/>
              <w:bottom w:w="28" w:type="dxa"/>
              <w:right w:w="57" w:type="dxa"/>
            </w:tcMar>
            <w:vAlign w:val="center"/>
            <w:hideMark/>
          </w:tcPr>
          <w:p w14:paraId="7AF1D5BB" w14:textId="77777777" w:rsidR="00E225F9" w:rsidRPr="00AC0ABC" w:rsidRDefault="00E225F9" w:rsidP="00F85894">
            <w:pPr>
              <w:rPr>
                <w:color w:val="000000"/>
                <w:sz w:val="22"/>
                <w:szCs w:val="22"/>
                <w:lang w:val="lt-LT" w:eastAsia="lt-LT"/>
              </w:rPr>
            </w:pPr>
            <w:r w:rsidRPr="00AC0ABC">
              <w:rPr>
                <w:color w:val="000000"/>
                <w:sz w:val="22"/>
                <w:szCs w:val="22"/>
                <w:lang w:val="lt-LT" w:eastAsia="lt-LT"/>
              </w:rPr>
              <w:t xml:space="preserve">„Google </w:t>
            </w:r>
            <w:proofErr w:type="spellStart"/>
            <w:r w:rsidRPr="00AC0ABC">
              <w:rPr>
                <w:color w:val="000000"/>
                <w:sz w:val="22"/>
                <w:szCs w:val="22"/>
                <w:lang w:val="lt-LT" w:eastAsia="lt-LT"/>
              </w:rPr>
              <w:t>Arts</w:t>
            </w:r>
            <w:proofErr w:type="spellEnd"/>
            <w:r w:rsidRPr="00AC0ABC">
              <w:rPr>
                <w:color w:val="000000"/>
                <w:sz w:val="22"/>
                <w:szCs w:val="22"/>
                <w:lang w:val="lt-LT" w:eastAsia="lt-LT"/>
              </w:rPr>
              <w:t>”. Google paieškos programa, padedanti rasti įvairių meno rūšių kūrėjus bei žymiausius jų darbus.</w:t>
            </w:r>
          </w:p>
          <w:p w14:paraId="2AA16C62" w14:textId="77777777" w:rsidR="00E225F9" w:rsidRPr="00AC0ABC" w:rsidRDefault="00E225F9" w:rsidP="00F85894">
            <w:pPr>
              <w:rPr>
                <w:color w:val="000000"/>
                <w:sz w:val="22"/>
                <w:szCs w:val="22"/>
                <w:lang w:val="lt-LT" w:eastAsia="lt-LT"/>
              </w:rPr>
            </w:pPr>
            <w:hyperlink r:id="rId99" w:history="1">
              <w:r w:rsidRPr="00AC0ABC">
                <w:rPr>
                  <w:rStyle w:val="Hipersaitas"/>
                  <w:rFonts w:eastAsiaTheme="majorEastAsia"/>
                  <w:sz w:val="22"/>
                  <w:szCs w:val="22"/>
                  <w:lang w:eastAsia="lt-LT"/>
                </w:rPr>
                <w:t>https://artsandculture.google.com/</w:t>
              </w:r>
            </w:hyperlink>
          </w:p>
        </w:tc>
      </w:tr>
      <w:tr w:rsidR="00E225F9" w:rsidRPr="00AC0ABC" w14:paraId="677A1618" w14:textId="77777777" w:rsidTr="00F85894">
        <w:trPr>
          <w:trHeight w:val="20"/>
        </w:trPr>
        <w:tc>
          <w:tcPr>
            <w:tcW w:w="1985" w:type="dxa"/>
            <w:vMerge/>
            <w:tcMar>
              <w:top w:w="28" w:type="dxa"/>
              <w:left w:w="57" w:type="dxa"/>
              <w:bottom w:w="28" w:type="dxa"/>
              <w:right w:w="57" w:type="dxa"/>
            </w:tcMar>
            <w:vAlign w:val="center"/>
            <w:hideMark/>
          </w:tcPr>
          <w:p w14:paraId="41143292"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3EE4EF5E" w14:textId="77777777" w:rsidR="00E225F9" w:rsidRPr="00AC0ABC" w:rsidRDefault="00E225F9" w:rsidP="00F85894">
            <w:pPr>
              <w:rPr>
                <w:b/>
                <w:bCs/>
                <w:color w:val="000000"/>
                <w:sz w:val="22"/>
                <w:szCs w:val="22"/>
                <w:lang w:val="lt-LT" w:eastAsia="lt-LT"/>
              </w:rPr>
            </w:pPr>
          </w:p>
        </w:tc>
        <w:tc>
          <w:tcPr>
            <w:tcW w:w="993" w:type="dxa"/>
            <w:vMerge/>
            <w:tcMar>
              <w:top w:w="28" w:type="dxa"/>
              <w:left w:w="57" w:type="dxa"/>
              <w:bottom w:w="28" w:type="dxa"/>
              <w:right w:w="57" w:type="dxa"/>
            </w:tcMar>
            <w:vAlign w:val="center"/>
            <w:hideMark/>
          </w:tcPr>
          <w:p w14:paraId="6FBFCB4D"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2BE7473A" w14:textId="77777777" w:rsidR="00E225F9" w:rsidRPr="00AC0ABC" w:rsidRDefault="00E225F9" w:rsidP="00F85894">
            <w:pPr>
              <w:rPr>
                <w:color w:val="000000"/>
                <w:sz w:val="22"/>
                <w:szCs w:val="22"/>
                <w:lang w:val="lt-LT" w:eastAsia="lt-LT"/>
              </w:rPr>
            </w:pPr>
          </w:p>
        </w:tc>
        <w:tc>
          <w:tcPr>
            <w:tcW w:w="7513" w:type="dxa"/>
            <w:tcMar>
              <w:top w:w="28" w:type="dxa"/>
              <w:left w:w="57" w:type="dxa"/>
              <w:bottom w:w="28" w:type="dxa"/>
              <w:right w:w="57" w:type="dxa"/>
            </w:tcMar>
            <w:vAlign w:val="center"/>
            <w:hideMark/>
          </w:tcPr>
          <w:p w14:paraId="62A45875" w14:textId="77777777" w:rsidR="00E225F9" w:rsidRPr="00AC0ABC" w:rsidRDefault="00E225F9" w:rsidP="00F85894">
            <w:pPr>
              <w:rPr>
                <w:color w:val="0563C1"/>
                <w:sz w:val="22"/>
                <w:szCs w:val="22"/>
                <w:u w:val="single"/>
                <w:lang w:val="lt-LT" w:eastAsia="lt-LT"/>
              </w:rPr>
            </w:pPr>
            <w:r w:rsidRPr="00AC0ABC">
              <w:rPr>
                <w:sz w:val="22"/>
                <w:szCs w:val="22"/>
                <w:lang w:val="lt-LT" w:eastAsia="lt-LT"/>
              </w:rPr>
              <w:t xml:space="preserve">„Google </w:t>
            </w:r>
            <w:proofErr w:type="spellStart"/>
            <w:r w:rsidRPr="00AC0ABC">
              <w:rPr>
                <w:sz w:val="22"/>
                <w:szCs w:val="22"/>
                <w:lang w:val="lt-LT" w:eastAsia="lt-LT"/>
              </w:rPr>
              <w:t>Arts</w:t>
            </w:r>
            <w:proofErr w:type="spellEnd"/>
            <w:r w:rsidRPr="00AC0ABC">
              <w:rPr>
                <w:sz w:val="22"/>
                <w:szCs w:val="22"/>
                <w:lang w:val="lt-LT" w:eastAsia="lt-LT"/>
              </w:rPr>
              <w:t xml:space="preserve"> </w:t>
            </w:r>
            <w:proofErr w:type="spellStart"/>
            <w:r w:rsidRPr="00AC0ABC">
              <w:rPr>
                <w:sz w:val="22"/>
                <w:szCs w:val="22"/>
                <w:lang w:val="lt-LT" w:eastAsia="lt-LT"/>
              </w:rPr>
              <w:t>and</w:t>
            </w:r>
            <w:proofErr w:type="spellEnd"/>
            <w:r w:rsidRPr="00AC0ABC">
              <w:rPr>
                <w:sz w:val="22"/>
                <w:szCs w:val="22"/>
                <w:lang w:val="lt-LT" w:eastAsia="lt-LT"/>
              </w:rPr>
              <w:t xml:space="preserve"> </w:t>
            </w:r>
            <w:proofErr w:type="spellStart"/>
            <w:r w:rsidRPr="00AC0ABC">
              <w:rPr>
                <w:sz w:val="22"/>
                <w:szCs w:val="22"/>
                <w:lang w:val="lt-LT" w:eastAsia="lt-LT"/>
              </w:rPr>
              <w:t>Culture</w:t>
            </w:r>
            <w:proofErr w:type="spellEnd"/>
            <w:r w:rsidRPr="00AC0ABC">
              <w:rPr>
                <w:sz w:val="22"/>
                <w:szCs w:val="22"/>
                <w:lang w:val="lt-LT" w:eastAsia="lt-LT"/>
              </w:rPr>
              <w:t>“. Google muziejų paieškos programa, padedanti rasti žymiausius pasaulio muziejus ir pamatyti jų virtualias kolekcijas.</w:t>
            </w:r>
          </w:p>
          <w:p w14:paraId="55E258EB" w14:textId="77777777" w:rsidR="00E225F9" w:rsidRPr="00AC0ABC" w:rsidRDefault="00E225F9" w:rsidP="00F85894">
            <w:pPr>
              <w:rPr>
                <w:color w:val="0563C1"/>
                <w:sz w:val="22"/>
                <w:szCs w:val="22"/>
                <w:u w:val="single"/>
                <w:lang w:val="lt-LT" w:eastAsia="lt-LT"/>
              </w:rPr>
            </w:pPr>
            <w:hyperlink r:id="rId100" w:history="1">
              <w:r w:rsidRPr="00AC0ABC">
                <w:rPr>
                  <w:rStyle w:val="Hipersaitas"/>
                  <w:rFonts w:eastAsiaTheme="majorEastAsia"/>
                  <w:sz w:val="22"/>
                  <w:szCs w:val="22"/>
                  <w:lang w:eastAsia="lt-LT"/>
                </w:rPr>
                <w:t>https://artsandculture.google.com/partner?hl=en</w:t>
              </w:r>
            </w:hyperlink>
          </w:p>
        </w:tc>
      </w:tr>
      <w:tr w:rsidR="00E225F9" w:rsidRPr="00AC0ABC" w14:paraId="2F58875A" w14:textId="77777777" w:rsidTr="00F85894">
        <w:trPr>
          <w:trHeight w:val="20"/>
        </w:trPr>
        <w:tc>
          <w:tcPr>
            <w:tcW w:w="1985" w:type="dxa"/>
            <w:vMerge/>
            <w:tcMar>
              <w:top w:w="28" w:type="dxa"/>
              <w:left w:w="57" w:type="dxa"/>
              <w:bottom w:w="28" w:type="dxa"/>
              <w:right w:w="57" w:type="dxa"/>
            </w:tcMar>
            <w:vAlign w:val="center"/>
            <w:hideMark/>
          </w:tcPr>
          <w:p w14:paraId="51AE980B"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320BCB78" w14:textId="77777777" w:rsidR="00E225F9" w:rsidRPr="00AC0ABC" w:rsidRDefault="00E225F9" w:rsidP="00F85894">
            <w:pPr>
              <w:rPr>
                <w:b/>
                <w:bCs/>
                <w:color w:val="000000"/>
                <w:sz w:val="22"/>
                <w:szCs w:val="22"/>
                <w:lang w:val="lt-LT" w:eastAsia="lt-LT"/>
              </w:rPr>
            </w:pPr>
          </w:p>
        </w:tc>
        <w:tc>
          <w:tcPr>
            <w:tcW w:w="993" w:type="dxa"/>
            <w:vMerge/>
            <w:tcMar>
              <w:top w:w="28" w:type="dxa"/>
              <w:left w:w="57" w:type="dxa"/>
              <w:bottom w:w="28" w:type="dxa"/>
              <w:right w:w="57" w:type="dxa"/>
            </w:tcMar>
            <w:vAlign w:val="center"/>
            <w:hideMark/>
          </w:tcPr>
          <w:p w14:paraId="09897C89"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7A7B413F" w14:textId="77777777" w:rsidR="00E225F9" w:rsidRPr="00AC0ABC" w:rsidRDefault="00E225F9" w:rsidP="00F85894">
            <w:pPr>
              <w:rPr>
                <w:color w:val="000000"/>
                <w:sz w:val="22"/>
                <w:szCs w:val="22"/>
                <w:lang w:val="lt-LT" w:eastAsia="lt-LT"/>
              </w:rPr>
            </w:pPr>
          </w:p>
        </w:tc>
        <w:tc>
          <w:tcPr>
            <w:tcW w:w="7513" w:type="dxa"/>
            <w:tcMar>
              <w:top w:w="28" w:type="dxa"/>
              <w:left w:w="57" w:type="dxa"/>
              <w:bottom w:w="28" w:type="dxa"/>
              <w:right w:w="57" w:type="dxa"/>
            </w:tcMar>
            <w:vAlign w:val="center"/>
            <w:hideMark/>
          </w:tcPr>
          <w:p w14:paraId="658317E7" w14:textId="77777777" w:rsidR="00E225F9" w:rsidRPr="00AC0ABC" w:rsidRDefault="00E225F9" w:rsidP="00F85894">
            <w:pPr>
              <w:rPr>
                <w:sz w:val="22"/>
                <w:szCs w:val="22"/>
                <w:lang w:val="lt-LT" w:eastAsia="lt-LT"/>
              </w:rPr>
            </w:pPr>
            <w:proofErr w:type="spellStart"/>
            <w:r w:rsidRPr="00AC0ABC">
              <w:rPr>
                <w:sz w:val="22"/>
                <w:szCs w:val="22"/>
                <w:lang w:val="lt-LT" w:eastAsia="lt-LT"/>
              </w:rPr>
              <w:t>LibreTexts</w:t>
            </w:r>
            <w:proofErr w:type="spellEnd"/>
            <w:r w:rsidRPr="00AC0ABC">
              <w:rPr>
                <w:sz w:val="22"/>
                <w:szCs w:val="22"/>
                <w:lang w:val="lt-LT" w:eastAsia="lt-LT"/>
              </w:rPr>
              <w:t>. Beribė meno istorija.</w:t>
            </w:r>
          </w:p>
          <w:p w14:paraId="7138E93C" w14:textId="77777777" w:rsidR="00E225F9" w:rsidRPr="00AC0ABC" w:rsidRDefault="00E225F9" w:rsidP="00F85894">
            <w:pPr>
              <w:rPr>
                <w:color w:val="0563C1"/>
                <w:sz w:val="22"/>
                <w:szCs w:val="22"/>
                <w:u w:val="single"/>
                <w:lang w:val="lt-LT" w:eastAsia="lt-LT"/>
              </w:rPr>
            </w:pPr>
            <w:hyperlink r:id="rId101" w:history="1">
              <w:r w:rsidRPr="00AC0ABC">
                <w:rPr>
                  <w:rStyle w:val="Hipersaitas"/>
                  <w:rFonts w:eastAsiaTheme="majorEastAsia"/>
                  <w:sz w:val="22"/>
                  <w:szCs w:val="22"/>
                  <w:lang w:eastAsia="lt-LT"/>
                </w:rPr>
                <w:t>https://human.libretexts.org/Bookshelves/Art/Art_History_(Boundless)</w:t>
              </w:r>
            </w:hyperlink>
          </w:p>
        </w:tc>
      </w:tr>
      <w:tr w:rsidR="00E225F9" w:rsidRPr="00AC0ABC" w14:paraId="44E24E9C" w14:textId="77777777" w:rsidTr="00F85894">
        <w:trPr>
          <w:trHeight w:val="20"/>
        </w:trPr>
        <w:tc>
          <w:tcPr>
            <w:tcW w:w="1985" w:type="dxa"/>
            <w:vMerge/>
            <w:tcMar>
              <w:top w:w="28" w:type="dxa"/>
              <w:left w:w="57" w:type="dxa"/>
              <w:bottom w:w="28" w:type="dxa"/>
              <w:right w:w="57" w:type="dxa"/>
            </w:tcMar>
            <w:vAlign w:val="center"/>
            <w:hideMark/>
          </w:tcPr>
          <w:p w14:paraId="724D588A"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1C4AA5F7" w14:textId="77777777" w:rsidR="00E225F9" w:rsidRPr="00AC0ABC" w:rsidRDefault="00E225F9" w:rsidP="00F85894">
            <w:pPr>
              <w:rPr>
                <w:b/>
                <w:bCs/>
                <w:color w:val="000000"/>
                <w:sz w:val="22"/>
                <w:szCs w:val="22"/>
                <w:lang w:val="lt-LT" w:eastAsia="lt-LT"/>
              </w:rPr>
            </w:pPr>
          </w:p>
        </w:tc>
        <w:tc>
          <w:tcPr>
            <w:tcW w:w="993" w:type="dxa"/>
            <w:vMerge/>
            <w:tcMar>
              <w:top w:w="28" w:type="dxa"/>
              <w:left w:w="57" w:type="dxa"/>
              <w:bottom w:w="28" w:type="dxa"/>
              <w:right w:w="57" w:type="dxa"/>
            </w:tcMar>
            <w:vAlign w:val="center"/>
            <w:hideMark/>
          </w:tcPr>
          <w:p w14:paraId="76CDA3B5"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4A0E52AF" w14:textId="77777777" w:rsidR="00E225F9" w:rsidRPr="00AC0ABC" w:rsidRDefault="00E225F9" w:rsidP="00F85894">
            <w:pPr>
              <w:rPr>
                <w:color w:val="000000"/>
                <w:sz w:val="22"/>
                <w:szCs w:val="22"/>
                <w:lang w:val="lt-LT" w:eastAsia="lt-LT"/>
              </w:rPr>
            </w:pPr>
          </w:p>
        </w:tc>
        <w:tc>
          <w:tcPr>
            <w:tcW w:w="7513" w:type="dxa"/>
            <w:tcMar>
              <w:top w:w="28" w:type="dxa"/>
              <w:left w:w="57" w:type="dxa"/>
              <w:bottom w:w="28" w:type="dxa"/>
              <w:right w:w="57" w:type="dxa"/>
            </w:tcMar>
            <w:vAlign w:val="center"/>
            <w:hideMark/>
          </w:tcPr>
          <w:p w14:paraId="2286EE33" w14:textId="77777777" w:rsidR="00E225F9" w:rsidRPr="00AC0ABC" w:rsidRDefault="00E225F9" w:rsidP="00F85894">
            <w:pPr>
              <w:rPr>
                <w:color w:val="0563C1"/>
                <w:sz w:val="22"/>
                <w:szCs w:val="22"/>
                <w:u w:val="single"/>
                <w:lang w:val="lt-LT" w:eastAsia="lt-LT"/>
              </w:rPr>
            </w:pPr>
            <w:hyperlink r:id="rId102" w:history="1">
              <w:r w:rsidRPr="00AC0ABC">
                <w:rPr>
                  <w:sz w:val="22"/>
                  <w:szCs w:val="22"/>
                  <w:lang w:val="lt-LT" w:eastAsia="lt-LT"/>
                </w:rPr>
                <w:t>Visuotinė lietuvių enciklopedija. Kretos – Mikėnų kultūra</w:t>
              </w:r>
            </w:hyperlink>
          </w:p>
          <w:p w14:paraId="2D6CE036" w14:textId="77777777" w:rsidR="00E225F9" w:rsidRPr="00AC0ABC" w:rsidRDefault="00E225F9" w:rsidP="00F85894">
            <w:pPr>
              <w:rPr>
                <w:color w:val="0563C1"/>
                <w:sz w:val="22"/>
                <w:szCs w:val="22"/>
                <w:u w:val="single"/>
                <w:lang w:val="lt-LT" w:eastAsia="lt-LT"/>
              </w:rPr>
            </w:pPr>
            <w:hyperlink r:id="rId103" w:history="1">
              <w:r w:rsidRPr="00AC0ABC">
                <w:rPr>
                  <w:rStyle w:val="Hipersaitas"/>
                  <w:rFonts w:eastAsiaTheme="majorEastAsia"/>
                  <w:sz w:val="22"/>
                  <w:szCs w:val="22"/>
                  <w:lang w:eastAsia="lt-LT"/>
                </w:rPr>
                <w:t>https://www.vle.lt/straipsnis/kretos-mikenu-kultura/</w:t>
              </w:r>
            </w:hyperlink>
          </w:p>
        </w:tc>
      </w:tr>
      <w:tr w:rsidR="00E225F9" w:rsidRPr="00AC0ABC" w14:paraId="2AD04BED" w14:textId="77777777" w:rsidTr="00F85894">
        <w:trPr>
          <w:trHeight w:val="20"/>
        </w:trPr>
        <w:tc>
          <w:tcPr>
            <w:tcW w:w="1985" w:type="dxa"/>
            <w:vMerge/>
            <w:tcMar>
              <w:top w:w="28" w:type="dxa"/>
              <w:left w:w="57" w:type="dxa"/>
              <w:bottom w:w="28" w:type="dxa"/>
              <w:right w:w="57" w:type="dxa"/>
            </w:tcMar>
            <w:vAlign w:val="center"/>
            <w:hideMark/>
          </w:tcPr>
          <w:p w14:paraId="38EE8C17"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32812AE5" w14:textId="77777777" w:rsidR="00E225F9" w:rsidRPr="00AC0ABC" w:rsidRDefault="00E225F9" w:rsidP="00F85894">
            <w:pPr>
              <w:rPr>
                <w:b/>
                <w:bCs/>
                <w:color w:val="000000"/>
                <w:sz w:val="22"/>
                <w:szCs w:val="22"/>
                <w:lang w:val="lt-LT" w:eastAsia="lt-LT"/>
              </w:rPr>
            </w:pPr>
          </w:p>
        </w:tc>
        <w:tc>
          <w:tcPr>
            <w:tcW w:w="993" w:type="dxa"/>
            <w:vMerge/>
            <w:tcMar>
              <w:top w:w="28" w:type="dxa"/>
              <w:left w:w="57" w:type="dxa"/>
              <w:bottom w:w="28" w:type="dxa"/>
              <w:right w:w="57" w:type="dxa"/>
            </w:tcMar>
            <w:vAlign w:val="center"/>
            <w:hideMark/>
          </w:tcPr>
          <w:p w14:paraId="2057532F"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511EEA32" w14:textId="77777777" w:rsidR="00E225F9" w:rsidRPr="00AC0ABC" w:rsidRDefault="00E225F9" w:rsidP="00F85894">
            <w:pPr>
              <w:rPr>
                <w:color w:val="000000"/>
                <w:sz w:val="22"/>
                <w:szCs w:val="22"/>
                <w:lang w:val="lt-LT" w:eastAsia="lt-LT"/>
              </w:rPr>
            </w:pPr>
          </w:p>
        </w:tc>
        <w:tc>
          <w:tcPr>
            <w:tcW w:w="7513" w:type="dxa"/>
            <w:tcMar>
              <w:top w:w="28" w:type="dxa"/>
              <w:left w:w="57" w:type="dxa"/>
              <w:bottom w:w="28" w:type="dxa"/>
              <w:right w:w="57" w:type="dxa"/>
            </w:tcMar>
            <w:vAlign w:val="center"/>
            <w:hideMark/>
          </w:tcPr>
          <w:p w14:paraId="2A0B5BE1" w14:textId="77777777" w:rsidR="00E225F9" w:rsidRPr="00AC0ABC" w:rsidRDefault="00E225F9" w:rsidP="00F85894">
            <w:pPr>
              <w:rPr>
                <w:color w:val="0563C1"/>
                <w:sz w:val="22"/>
                <w:szCs w:val="22"/>
                <w:u w:val="single"/>
                <w:lang w:val="lt-LT" w:eastAsia="lt-LT"/>
              </w:rPr>
            </w:pPr>
            <w:hyperlink r:id="rId104" w:history="1">
              <w:r w:rsidRPr="00AC0ABC">
                <w:rPr>
                  <w:sz w:val="22"/>
                  <w:szCs w:val="22"/>
                  <w:lang w:val="lt-LT" w:eastAsia="lt-LT"/>
                </w:rPr>
                <w:t>Mikėnų kultūra</w:t>
              </w:r>
              <w:r w:rsidRPr="00AC0ABC">
                <w:rPr>
                  <w:color w:val="0563C1"/>
                  <w:sz w:val="22"/>
                  <w:szCs w:val="22"/>
                  <w:u w:val="single"/>
                  <w:lang w:val="lt-LT" w:eastAsia="lt-LT"/>
                </w:rPr>
                <w:t xml:space="preserve"> </w:t>
              </w:r>
            </w:hyperlink>
          </w:p>
          <w:p w14:paraId="10D086CE" w14:textId="77777777" w:rsidR="00E225F9" w:rsidRPr="00AC0ABC" w:rsidRDefault="00E225F9" w:rsidP="00F85894">
            <w:pPr>
              <w:rPr>
                <w:color w:val="0563C1"/>
                <w:sz w:val="22"/>
                <w:szCs w:val="22"/>
                <w:u w:val="single"/>
                <w:lang w:val="lt-LT" w:eastAsia="lt-LT"/>
              </w:rPr>
            </w:pPr>
            <w:hyperlink r:id="rId105" w:history="1">
              <w:r w:rsidRPr="00AC0ABC">
                <w:rPr>
                  <w:rStyle w:val="Hipersaitas"/>
                  <w:rFonts w:eastAsiaTheme="majorEastAsia"/>
                  <w:sz w:val="22"/>
                  <w:szCs w:val="22"/>
                  <w:lang w:eastAsia="lt-LT"/>
                </w:rPr>
                <w:t>https://artsandculture.google.com/entity/0020/m01gvl?categoryid=art-movement</w:t>
              </w:r>
            </w:hyperlink>
          </w:p>
        </w:tc>
      </w:tr>
      <w:tr w:rsidR="00E225F9" w:rsidRPr="00AC0ABC" w14:paraId="49CCD37C" w14:textId="77777777" w:rsidTr="00F85894">
        <w:trPr>
          <w:trHeight w:val="20"/>
        </w:trPr>
        <w:tc>
          <w:tcPr>
            <w:tcW w:w="1985" w:type="dxa"/>
            <w:vMerge/>
            <w:tcMar>
              <w:top w:w="28" w:type="dxa"/>
              <w:left w:w="57" w:type="dxa"/>
              <w:bottom w:w="28" w:type="dxa"/>
              <w:right w:w="57" w:type="dxa"/>
            </w:tcMar>
            <w:vAlign w:val="center"/>
            <w:hideMark/>
          </w:tcPr>
          <w:p w14:paraId="13FD9AB1"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032438BE" w14:textId="77777777" w:rsidR="00E225F9" w:rsidRPr="00AC0ABC" w:rsidRDefault="00E225F9" w:rsidP="00F85894">
            <w:pPr>
              <w:rPr>
                <w:b/>
                <w:bCs/>
                <w:color w:val="000000"/>
                <w:sz w:val="22"/>
                <w:szCs w:val="22"/>
                <w:lang w:val="lt-LT" w:eastAsia="lt-LT"/>
              </w:rPr>
            </w:pPr>
          </w:p>
        </w:tc>
        <w:tc>
          <w:tcPr>
            <w:tcW w:w="993" w:type="dxa"/>
            <w:vMerge/>
            <w:tcMar>
              <w:top w:w="28" w:type="dxa"/>
              <w:left w:w="57" w:type="dxa"/>
              <w:bottom w:w="28" w:type="dxa"/>
              <w:right w:w="57" w:type="dxa"/>
            </w:tcMar>
            <w:vAlign w:val="center"/>
            <w:hideMark/>
          </w:tcPr>
          <w:p w14:paraId="1FA18C98"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139B6636" w14:textId="77777777" w:rsidR="00E225F9" w:rsidRPr="00AC0ABC" w:rsidRDefault="00E225F9" w:rsidP="00F85894">
            <w:pPr>
              <w:rPr>
                <w:color w:val="000000"/>
                <w:sz w:val="22"/>
                <w:szCs w:val="22"/>
                <w:lang w:val="lt-LT" w:eastAsia="lt-LT"/>
              </w:rPr>
            </w:pPr>
          </w:p>
        </w:tc>
        <w:tc>
          <w:tcPr>
            <w:tcW w:w="7513" w:type="dxa"/>
            <w:tcMar>
              <w:top w:w="28" w:type="dxa"/>
              <w:left w:w="57" w:type="dxa"/>
              <w:bottom w:w="28" w:type="dxa"/>
              <w:right w:w="57" w:type="dxa"/>
            </w:tcMar>
            <w:vAlign w:val="center"/>
            <w:hideMark/>
          </w:tcPr>
          <w:p w14:paraId="4BACD891" w14:textId="77777777" w:rsidR="00E225F9" w:rsidRPr="00AC0ABC" w:rsidRDefault="00E225F9" w:rsidP="00F85894">
            <w:pPr>
              <w:rPr>
                <w:color w:val="0563C1"/>
                <w:sz w:val="22"/>
                <w:szCs w:val="22"/>
                <w:u w:val="single"/>
                <w:lang w:val="lt-LT" w:eastAsia="lt-LT"/>
              </w:rPr>
            </w:pPr>
            <w:hyperlink r:id="rId106" w:history="1">
              <w:r w:rsidRPr="00AC0ABC">
                <w:rPr>
                  <w:sz w:val="22"/>
                  <w:szCs w:val="22"/>
                  <w:lang w:val="lt-LT" w:eastAsia="lt-LT"/>
                </w:rPr>
                <w:t>Kretos muziejai</w:t>
              </w:r>
            </w:hyperlink>
          </w:p>
          <w:p w14:paraId="40FD204C" w14:textId="77777777" w:rsidR="00E225F9" w:rsidRPr="00AC0ABC" w:rsidRDefault="00E225F9" w:rsidP="00F85894">
            <w:pPr>
              <w:rPr>
                <w:color w:val="0563C1"/>
                <w:sz w:val="22"/>
                <w:szCs w:val="22"/>
                <w:u w:val="single"/>
                <w:lang w:val="lt-LT" w:eastAsia="lt-LT"/>
              </w:rPr>
            </w:pPr>
            <w:hyperlink r:id="rId107" w:history="1">
              <w:r w:rsidRPr="00AC0ABC">
                <w:rPr>
                  <w:rStyle w:val="Hipersaitas"/>
                  <w:rFonts w:eastAsiaTheme="majorEastAsia"/>
                  <w:sz w:val="22"/>
                  <w:szCs w:val="22"/>
                  <w:lang w:eastAsia="lt-LT"/>
                </w:rPr>
                <w:t>https://www.destinationcrete.gr/museums/</w:t>
              </w:r>
            </w:hyperlink>
          </w:p>
        </w:tc>
      </w:tr>
      <w:tr w:rsidR="00E225F9" w:rsidRPr="00AC0ABC" w14:paraId="456FFE11" w14:textId="77777777" w:rsidTr="00F85894">
        <w:trPr>
          <w:trHeight w:val="20"/>
        </w:trPr>
        <w:tc>
          <w:tcPr>
            <w:tcW w:w="1985" w:type="dxa"/>
            <w:vMerge/>
            <w:tcMar>
              <w:top w:w="28" w:type="dxa"/>
              <w:left w:w="57" w:type="dxa"/>
              <w:bottom w:w="28" w:type="dxa"/>
              <w:right w:w="57" w:type="dxa"/>
            </w:tcMar>
            <w:vAlign w:val="center"/>
            <w:hideMark/>
          </w:tcPr>
          <w:p w14:paraId="51DA07A6"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34644FB6" w14:textId="77777777" w:rsidR="00E225F9" w:rsidRPr="00AC0ABC" w:rsidRDefault="00E225F9" w:rsidP="00F85894">
            <w:pPr>
              <w:rPr>
                <w:b/>
                <w:bCs/>
                <w:color w:val="000000"/>
                <w:sz w:val="22"/>
                <w:szCs w:val="22"/>
                <w:lang w:val="lt-LT" w:eastAsia="lt-LT"/>
              </w:rPr>
            </w:pPr>
          </w:p>
        </w:tc>
        <w:tc>
          <w:tcPr>
            <w:tcW w:w="993" w:type="dxa"/>
            <w:vMerge/>
            <w:tcMar>
              <w:top w:w="28" w:type="dxa"/>
              <w:left w:w="57" w:type="dxa"/>
              <w:bottom w:w="28" w:type="dxa"/>
              <w:right w:w="57" w:type="dxa"/>
            </w:tcMar>
            <w:vAlign w:val="center"/>
            <w:hideMark/>
          </w:tcPr>
          <w:p w14:paraId="0752BBE2"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0BFE7A83" w14:textId="77777777" w:rsidR="00E225F9" w:rsidRPr="00AC0ABC" w:rsidRDefault="00E225F9" w:rsidP="00F85894">
            <w:pPr>
              <w:rPr>
                <w:color w:val="000000"/>
                <w:sz w:val="22"/>
                <w:szCs w:val="22"/>
                <w:lang w:val="lt-LT" w:eastAsia="lt-LT"/>
              </w:rPr>
            </w:pPr>
          </w:p>
        </w:tc>
        <w:tc>
          <w:tcPr>
            <w:tcW w:w="7513" w:type="dxa"/>
            <w:tcMar>
              <w:top w:w="28" w:type="dxa"/>
              <w:left w:w="57" w:type="dxa"/>
              <w:bottom w:w="28" w:type="dxa"/>
              <w:right w:w="57" w:type="dxa"/>
            </w:tcMar>
            <w:vAlign w:val="center"/>
            <w:hideMark/>
          </w:tcPr>
          <w:p w14:paraId="3CAEA9EA" w14:textId="77777777" w:rsidR="00E225F9" w:rsidRPr="00AC0ABC" w:rsidRDefault="00E225F9" w:rsidP="00F85894">
            <w:pPr>
              <w:rPr>
                <w:color w:val="0563C1"/>
                <w:sz w:val="22"/>
                <w:szCs w:val="22"/>
                <w:u w:val="single"/>
                <w:lang w:val="lt-LT" w:eastAsia="lt-LT"/>
              </w:rPr>
            </w:pPr>
            <w:hyperlink r:id="rId108" w:history="1">
              <w:r w:rsidRPr="00AC0ABC">
                <w:rPr>
                  <w:sz w:val="22"/>
                  <w:szCs w:val="22"/>
                  <w:lang w:val="lt-LT" w:eastAsia="lt-LT"/>
                </w:rPr>
                <w:t xml:space="preserve">Kretos muziejai. </w:t>
              </w:r>
              <w:proofErr w:type="spellStart"/>
              <w:r w:rsidRPr="00AC0ABC">
                <w:rPr>
                  <w:sz w:val="22"/>
                  <w:szCs w:val="22"/>
                  <w:lang w:val="lt-LT" w:eastAsia="lt-LT"/>
                </w:rPr>
                <w:t>Chanijos</w:t>
              </w:r>
              <w:proofErr w:type="spellEnd"/>
              <w:r w:rsidRPr="00AC0ABC">
                <w:rPr>
                  <w:sz w:val="22"/>
                  <w:szCs w:val="22"/>
                  <w:lang w:val="lt-LT" w:eastAsia="lt-LT"/>
                </w:rPr>
                <w:t xml:space="preserve"> archeologijos muziejus</w:t>
              </w:r>
            </w:hyperlink>
          </w:p>
          <w:p w14:paraId="13B943F0" w14:textId="77777777" w:rsidR="00E225F9" w:rsidRPr="00AC0ABC" w:rsidRDefault="00E225F9" w:rsidP="00F85894">
            <w:pPr>
              <w:rPr>
                <w:color w:val="0563C1"/>
                <w:sz w:val="22"/>
                <w:szCs w:val="22"/>
                <w:u w:val="single"/>
                <w:lang w:val="lt-LT" w:eastAsia="lt-LT"/>
              </w:rPr>
            </w:pPr>
            <w:hyperlink r:id="rId109" w:history="1">
              <w:r w:rsidRPr="00AC0ABC">
                <w:rPr>
                  <w:rStyle w:val="Hipersaitas"/>
                  <w:rFonts w:eastAsiaTheme="majorEastAsia"/>
                  <w:sz w:val="22"/>
                  <w:szCs w:val="22"/>
                  <w:lang w:eastAsia="lt-LT"/>
                </w:rPr>
                <w:t>https://www.despinastudios.gr/museums-in-chania-archaeological-museum/</w:t>
              </w:r>
            </w:hyperlink>
          </w:p>
        </w:tc>
      </w:tr>
      <w:tr w:rsidR="00E225F9" w:rsidRPr="00AC0ABC" w14:paraId="10E6EB82" w14:textId="77777777" w:rsidTr="00F85894">
        <w:trPr>
          <w:trHeight w:val="20"/>
        </w:trPr>
        <w:tc>
          <w:tcPr>
            <w:tcW w:w="1985" w:type="dxa"/>
            <w:vMerge/>
            <w:tcMar>
              <w:top w:w="28" w:type="dxa"/>
              <w:left w:w="57" w:type="dxa"/>
              <w:bottom w:w="28" w:type="dxa"/>
              <w:right w:w="57" w:type="dxa"/>
            </w:tcMar>
            <w:vAlign w:val="center"/>
            <w:hideMark/>
          </w:tcPr>
          <w:p w14:paraId="7472AEA2"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6EA28299" w14:textId="77777777" w:rsidR="00E225F9" w:rsidRPr="00AC0ABC" w:rsidRDefault="00E225F9" w:rsidP="00F85894">
            <w:pPr>
              <w:rPr>
                <w:b/>
                <w:bCs/>
                <w:color w:val="000000"/>
                <w:sz w:val="22"/>
                <w:szCs w:val="22"/>
                <w:lang w:val="lt-LT" w:eastAsia="lt-LT"/>
              </w:rPr>
            </w:pPr>
          </w:p>
        </w:tc>
        <w:tc>
          <w:tcPr>
            <w:tcW w:w="993" w:type="dxa"/>
            <w:vMerge/>
            <w:tcMar>
              <w:top w:w="28" w:type="dxa"/>
              <w:left w:w="57" w:type="dxa"/>
              <w:bottom w:w="28" w:type="dxa"/>
              <w:right w:w="57" w:type="dxa"/>
            </w:tcMar>
            <w:vAlign w:val="center"/>
            <w:hideMark/>
          </w:tcPr>
          <w:p w14:paraId="6B790A43"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1D8B8EB9" w14:textId="77777777" w:rsidR="00E225F9" w:rsidRPr="00AC0ABC" w:rsidRDefault="00E225F9" w:rsidP="00F85894">
            <w:pPr>
              <w:rPr>
                <w:color w:val="000000"/>
                <w:sz w:val="22"/>
                <w:szCs w:val="22"/>
                <w:lang w:val="lt-LT" w:eastAsia="lt-LT"/>
              </w:rPr>
            </w:pPr>
          </w:p>
        </w:tc>
        <w:tc>
          <w:tcPr>
            <w:tcW w:w="7513" w:type="dxa"/>
            <w:tcMar>
              <w:top w:w="28" w:type="dxa"/>
              <w:left w:w="57" w:type="dxa"/>
              <w:bottom w:w="28" w:type="dxa"/>
              <w:right w:w="57" w:type="dxa"/>
            </w:tcMar>
            <w:vAlign w:val="center"/>
            <w:hideMark/>
          </w:tcPr>
          <w:p w14:paraId="0DEF15B8" w14:textId="77777777" w:rsidR="00E225F9" w:rsidRPr="00AC0ABC" w:rsidRDefault="00E225F9" w:rsidP="00F85894">
            <w:pPr>
              <w:rPr>
                <w:color w:val="0563C1"/>
                <w:sz w:val="22"/>
                <w:szCs w:val="22"/>
                <w:u w:val="single"/>
                <w:lang w:val="lt-LT" w:eastAsia="lt-LT"/>
              </w:rPr>
            </w:pPr>
            <w:hyperlink r:id="rId110" w:history="1">
              <w:r w:rsidRPr="00AC0ABC">
                <w:rPr>
                  <w:sz w:val="22"/>
                  <w:szCs w:val="22"/>
                  <w:lang w:val="lt-LT" w:eastAsia="lt-LT"/>
                </w:rPr>
                <w:t>Interaktyvi edukacinė priemonė „Su daile“. Nuotraukose pateikiami keli pavyzdžiai apie seniausius Mesopotamijos ir Egipto meno radinius</w:t>
              </w:r>
            </w:hyperlink>
          </w:p>
          <w:p w14:paraId="2820E466" w14:textId="77777777" w:rsidR="00E225F9" w:rsidRPr="00AC0ABC" w:rsidRDefault="00E225F9" w:rsidP="00F85894">
            <w:pPr>
              <w:rPr>
                <w:color w:val="0563C1"/>
                <w:sz w:val="22"/>
                <w:szCs w:val="22"/>
                <w:u w:val="single"/>
                <w:lang w:val="lt-LT" w:eastAsia="lt-LT"/>
              </w:rPr>
            </w:pPr>
            <w:hyperlink r:id="rId111" w:history="1">
              <w:r w:rsidRPr="00AC0ABC">
                <w:rPr>
                  <w:rStyle w:val="Hipersaitas"/>
                  <w:rFonts w:eastAsiaTheme="majorEastAsia"/>
                  <w:sz w:val="22"/>
                  <w:szCs w:val="22"/>
                  <w:lang w:eastAsia="lt-LT"/>
                </w:rPr>
                <w:t>https://sudaile.jimdofree.com/meno-istorija/</w:t>
              </w:r>
            </w:hyperlink>
          </w:p>
        </w:tc>
      </w:tr>
      <w:tr w:rsidR="00E225F9" w:rsidRPr="00AC0ABC" w14:paraId="11446CE2" w14:textId="77777777" w:rsidTr="00F85894">
        <w:trPr>
          <w:trHeight w:val="20"/>
        </w:trPr>
        <w:tc>
          <w:tcPr>
            <w:tcW w:w="1985" w:type="dxa"/>
            <w:vMerge/>
            <w:tcMar>
              <w:top w:w="28" w:type="dxa"/>
              <w:left w:w="57" w:type="dxa"/>
              <w:bottom w:w="28" w:type="dxa"/>
              <w:right w:w="57" w:type="dxa"/>
            </w:tcMar>
            <w:vAlign w:val="center"/>
            <w:hideMark/>
          </w:tcPr>
          <w:p w14:paraId="05E59486"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537F984B" w14:textId="77777777" w:rsidR="00E225F9" w:rsidRPr="00AC0ABC" w:rsidRDefault="00E225F9" w:rsidP="00F85894">
            <w:pPr>
              <w:rPr>
                <w:b/>
                <w:bCs/>
                <w:color w:val="000000"/>
                <w:sz w:val="22"/>
                <w:szCs w:val="22"/>
                <w:lang w:val="lt-LT" w:eastAsia="lt-LT"/>
              </w:rPr>
            </w:pPr>
          </w:p>
        </w:tc>
        <w:tc>
          <w:tcPr>
            <w:tcW w:w="993" w:type="dxa"/>
            <w:vMerge/>
            <w:tcMar>
              <w:top w:w="28" w:type="dxa"/>
              <w:left w:w="57" w:type="dxa"/>
              <w:bottom w:w="28" w:type="dxa"/>
              <w:right w:w="57" w:type="dxa"/>
            </w:tcMar>
            <w:vAlign w:val="center"/>
            <w:hideMark/>
          </w:tcPr>
          <w:p w14:paraId="61025740"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31DA2292" w14:textId="77777777" w:rsidR="00E225F9" w:rsidRPr="00AC0ABC" w:rsidRDefault="00E225F9" w:rsidP="00F85894">
            <w:pPr>
              <w:rPr>
                <w:color w:val="000000"/>
                <w:sz w:val="22"/>
                <w:szCs w:val="22"/>
                <w:lang w:val="lt-LT" w:eastAsia="lt-LT"/>
              </w:rPr>
            </w:pPr>
          </w:p>
        </w:tc>
        <w:tc>
          <w:tcPr>
            <w:tcW w:w="7513" w:type="dxa"/>
            <w:tcMar>
              <w:top w:w="28" w:type="dxa"/>
              <w:left w:w="57" w:type="dxa"/>
              <w:bottom w:w="28" w:type="dxa"/>
              <w:right w:w="57" w:type="dxa"/>
            </w:tcMar>
            <w:vAlign w:val="center"/>
            <w:hideMark/>
          </w:tcPr>
          <w:p w14:paraId="186CF93B" w14:textId="77777777" w:rsidR="00E225F9" w:rsidRPr="00AC0ABC" w:rsidRDefault="00E225F9" w:rsidP="00F85894">
            <w:pPr>
              <w:rPr>
                <w:color w:val="0563C1"/>
                <w:sz w:val="22"/>
                <w:szCs w:val="22"/>
                <w:u w:val="single"/>
                <w:lang w:val="lt-LT" w:eastAsia="lt-LT"/>
              </w:rPr>
            </w:pPr>
            <w:hyperlink r:id="rId112" w:history="1">
              <w:r w:rsidRPr="00AC0ABC">
                <w:rPr>
                  <w:sz w:val="22"/>
                  <w:szCs w:val="22"/>
                  <w:lang w:val="lt-LT" w:eastAsia="lt-LT"/>
                </w:rPr>
                <w:t>Nacionalinis antropologijos muziejus Meksike</w:t>
              </w:r>
            </w:hyperlink>
          </w:p>
          <w:p w14:paraId="27A21D22" w14:textId="77777777" w:rsidR="00E225F9" w:rsidRPr="00AC0ABC" w:rsidRDefault="00E225F9" w:rsidP="00F85894">
            <w:pPr>
              <w:rPr>
                <w:color w:val="0563C1"/>
                <w:sz w:val="22"/>
                <w:szCs w:val="22"/>
                <w:u w:val="single"/>
                <w:lang w:val="lt-LT" w:eastAsia="lt-LT"/>
              </w:rPr>
            </w:pPr>
            <w:hyperlink r:id="rId113" w:history="1">
              <w:r w:rsidRPr="00AC0ABC">
                <w:rPr>
                  <w:rStyle w:val="Hipersaitas"/>
                  <w:rFonts w:eastAsiaTheme="majorEastAsia"/>
                  <w:sz w:val="22"/>
                  <w:szCs w:val="22"/>
                  <w:lang w:eastAsia="lt-LT"/>
                </w:rPr>
                <w:t>https://artsandculture.google.com/asset/the-national-museum-of-anthropology-mexico-city-ziko-van-dijk-wikimedia-commons/bAGSHRdlzSRcdQ?hl=en</w:t>
              </w:r>
            </w:hyperlink>
          </w:p>
        </w:tc>
      </w:tr>
      <w:tr w:rsidR="00E225F9" w:rsidRPr="00AC0ABC" w14:paraId="576342FB" w14:textId="77777777" w:rsidTr="00F85894">
        <w:trPr>
          <w:trHeight w:val="20"/>
        </w:trPr>
        <w:tc>
          <w:tcPr>
            <w:tcW w:w="1985" w:type="dxa"/>
            <w:vMerge/>
            <w:tcMar>
              <w:top w:w="28" w:type="dxa"/>
              <w:left w:w="57" w:type="dxa"/>
              <w:bottom w:w="28" w:type="dxa"/>
              <w:right w:w="57" w:type="dxa"/>
            </w:tcMar>
            <w:vAlign w:val="center"/>
            <w:hideMark/>
          </w:tcPr>
          <w:p w14:paraId="0911D12D"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0B92723C" w14:textId="77777777" w:rsidR="00E225F9" w:rsidRPr="00AC0ABC" w:rsidRDefault="00E225F9" w:rsidP="00F85894">
            <w:pPr>
              <w:rPr>
                <w:b/>
                <w:bCs/>
                <w:color w:val="000000"/>
                <w:sz w:val="22"/>
                <w:szCs w:val="22"/>
                <w:lang w:val="lt-LT" w:eastAsia="lt-LT"/>
              </w:rPr>
            </w:pPr>
          </w:p>
        </w:tc>
        <w:tc>
          <w:tcPr>
            <w:tcW w:w="993" w:type="dxa"/>
            <w:vMerge/>
            <w:tcMar>
              <w:top w:w="28" w:type="dxa"/>
              <w:left w:w="57" w:type="dxa"/>
              <w:bottom w:w="28" w:type="dxa"/>
              <w:right w:w="57" w:type="dxa"/>
            </w:tcMar>
            <w:vAlign w:val="center"/>
            <w:hideMark/>
          </w:tcPr>
          <w:p w14:paraId="0C3514D5"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6B6CE939" w14:textId="77777777" w:rsidR="00E225F9" w:rsidRPr="00AC0ABC" w:rsidRDefault="00E225F9" w:rsidP="00F85894">
            <w:pPr>
              <w:rPr>
                <w:color w:val="000000"/>
                <w:sz w:val="22"/>
                <w:szCs w:val="22"/>
                <w:lang w:val="lt-LT" w:eastAsia="lt-LT"/>
              </w:rPr>
            </w:pPr>
          </w:p>
        </w:tc>
        <w:tc>
          <w:tcPr>
            <w:tcW w:w="7513" w:type="dxa"/>
            <w:tcMar>
              <w:top w:w="28" w:type="dxa"/>
              <w:left w:w="57" w:type="dxa"/>
              <w:bottom w:w="28" w:type="dxa"/>
              <w:right w:w="57" w:type="dxa"/>
            </w:tcMar>
            <w:vAlign w:val="center"/>
            <w:hideMark/>
          </w:tcPr>
          <w:p w14:paraId="4C3C123D" w14:textId="77777777" w:rsidR="00E225F9" w:rsidRPr="00AC0ABC" w:rsidRDefault="00E225F9" w:rsidP="00F85894">
            <w:pPr>
              <w:rPr>
                <w:color w:val="0563C1"/>
                <w:sz w:val="22"/>
                <w:szCs w:val="22"/>
                <w:u w:val="single"/>
                <w:lang w:val="lt-LT" w:eastAsia="lt-LT"/>
              </w:rPr>
            </w:pPr>
            <w:hyperlink r:id="rId114" w:history="1">
              <w:r w:rsidRPr="00AC0ABC">
                <w:rPr>
                  <w:sz w:val="22"/>
                  <w:szCs w:val="22"/>
                  <w:lang w:val="lt-LT" w:eastAsia="lt-LT"/>
                </w:rPr>
                <w:t>Pergamo muziejus Berlyne</w:t>
              </w:r>
            </w:hyperlink>
          </w:p>
          <w:p w14:paraId="3794829B" w14:textId="77777777" w:rsidR="00E225F9" w:rsidRPr="00AC0ABC" w:rsidRDefault="00E225F9" w:rsidP="00F85894">
            <w:pPr>
              <w:rPr>
                <w:color w:val="0563C1"/>
                <w:sz w:val="22"/>
                <w:szCs w:val="22"/>
                <w:u w:val="single"/>
                <w:lang w:val="lt-LT" w:eastAsia="lt-LT"/>
              </w:rPr>
            </w:pPr>
            <w:hyperlink r:id="rId115" w:history="1">
              <w:r w:rsidRPr="00AC0ABC">
                <w:rPr>
                  <w:rStyle w:val="Hipersaitas"/>
                  <w:rFonts w:eastAsiaTheme="majorEastAsia"/>
                  <w:sz w:val="22"/>
                  <w:szCs w:val="22"/>
                  <w:lang w:eastAsia="lt-LT"/>
                </w:rPr>
                <w:t>https://artsandculture.google.com/entity/pergamon/m05tcm?hl=en</w:t>
              </w:r>
            </w:hyperlink>
          </w:p>
        </w:tc>
      </w:tr>
      <w:tr w:rsidR="00E225F9" w:rsidRPr="00AC0ABC" w14:paraId="23168ADA" w14:textId="77777777" w:rsidTr="00F85894">
        <w:trPr>
          <w:trHeight w:val="20"/>
        </w:trPr>
        <w:tc>
          <w:tcPr>
            <w:tcW w:w="1985" w:type="dxa"/>
            <w:vMerge/>
            <w:tcMar>
              <w:top w:w="28" w:type="dxa"/>
              <w:left w:w="57" w:type="dxa"/>
              <w:bottom w:w="28" w:type="dxa"/>
              <w:right w:w="57" w:type="dxa"/>
            </w:tcMar>
            <w:vAlign w:val="center"/>
            <w:hideMark/>
          </w:tcPr>
          <w:p w14:paraId="160D8CC0"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20DD5501" w14:textId="77777777" w:rsidR="00E225F9" w:rsidRPr="00AC0ABC" w:rsidRDefault="00E225F9" w:rsidP="00F85894">
            <w:pPr>
              <w:rPr>
                <w:b/>
                <w:bCs/>
                <w:color w:val="000000"/>
                <w:sz w:val="22"/>
                <w:szCs w:val="22"/>
                <w:lang w:val="lt-LT" w:eastAsia="lt-LT"/>
              </w:rPr>
            </w:pPr>
          </w:p>
        </w:tc>
        <w:tc>
          <w:tcPr>
            <w:tcW w:w="993" w:type="dxa"/>
            <w:vMerge/>
            <w:tcMar>
              <w:top w:w="28" w:type="dxa"/>
              <w:left w:w="57" w:type="dxa"/>
              <w:bottom w:w="28" w:type="dxa"/>
              <w:right w:w="57" w:type="dxa"/>
            </w:tcMar>
            <w:vAlign w:val="center"/>
            <w:hideMark/>
          </w:tcPr>
          <w:p w14:paraId="6612C421"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78FB0BBD" w14:textId="77777777" w:rsidR="00E225F9" w:rsidRPr="00AC0ABC" w:rsidRDefault="00E225F9" w:rsidP="00F85894">
            <w:pPr>
              <w:rPr>
                <w:color w:val="000000"/>
                <w:sz w:val="22"/>
                <w:szCs w:val="22"/>
                <w:lang w:val="lt-LT" w:eastAsia="lt-LT"/>
              </w:rPr>
            </w:pPr>
          </w:p>
        </w:tc>
        <w:tc>
          <w:tcPr>
            <w:tcW w:w="7513" w:type="dxa"/>
            <w:tcMar>
              <w:top w:w="28" w:type="dxa"/>
              <w:left w:w="57" w:type="dxa"/>
              <w:bottom w:w="28" w:type="dxa"/>
              <w:right w:w="57" w:type="dxa"/>
            </w:tcMar>
            <w:vAlign w:val="center"/>
            <w:hideMark/>
          </w:tcPr>
          <w:p w14:paraId="51FE4520" w14:textId="77777777" w:rsidR="00E225F9" w:rsidRPr="00AC0ABC" w:rsidRDefault="00E225F9" w:rsidP="00F85894">
            <w:pPr>
              <w:rPr>
                <w:color w:val="0563C1"/>
                <w:sz w:val="22"/>
                <w:szCs w:val="22"/>
                <w:u w:val="single"/>
                <w:lang w:val="lt-LT" w:eastAsia="lt-LT"/>
              </w:rPr>
            </w:pPr>
            <w:hyperlink r:id="rId116" w:history="1">
              <w:r w:rsidRPr="00AC0ABC">
                <w:rPr>
                  <w:sz w:val="22"/>
                  <w:szCs w:val="22"/>
                  <w:lang w:val="lt-LT" w:eastAsia="lt-LT"/>
                </w:rPr>
                <w:t>Senovės graikų menas</w:t>
              </w:r>
            </w:hyperlink>
          </w:p>
          <w:p w14:paraId="22AEB305" w14:textId="77777777" w:rsidR="00E225F9" w:rsidRPr="00AC0ABC" w:rsidRDefault="00E225F9" w:rsidP="00F85894">
            <w:pPr>
              <w:rPr>
                <w:color w:val="0563C1"/>
                <w:sz w:val="22"/>
                <w:szCs w:val="22"/>
                <w:u w:val="single"/>
                <w:lang w:val="lt-LT" w:eastAsia="lt-LT"/>
              </w:rPr>
            </w:pPr>
            <w:hyperlink r:id="rId117" w:history="1">
              <w:r w:rsidRPr="00AC0ABC">
                <w:rPr>
                  <w:rStyle w:val="Hipersaitas"/>
                  <w:rFonts w:eastAsiaTheme="majorEastAsia"/>
                  <w:sz w:val="22"/>
                  <w:szCs w:val="22"/>
                  <w:lang w:eastAsia="lt-LT"/>
                </w:rPr>
                <w:t>https://artsandculture.google.com/story/JwWB44OoYEtPIw</w:t>
              </w:r>
            </w:hyperlink>
          </w:p>
        </w:tc>
      </w:tr>
      <w:tr w:rsidR="00E225F9" w:rsidRPr="00AC0ABC" w14:paraId="1F8DAE10" w14:textId="77777777" w:rsidTr="00F85894">
        <w:trPr>
          <w:trHeight w:val="20"/>
        </w:trPr>
        <w:tc>
          <w:tcPr>
            <w:tcW w:w="1985" w:type="dxa"/>
            <w:vMerge/>
            <w:tcMar>
              <w:top w:w="28" w:type="dxa"/>
              <w:left w:w="57" w:type="dxa"/>
              <w:bottom w:w="28" w:type="dxa"/>
              <w:right w:w="57" w:type="dxa"/>
            </w:tcMar>
            <w:vAlign w:val="center"/>
            <w:hideMark/>
          </w:tcPr>
          <w:p w14:paraId="32D9A457"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62825A98" w14:textId="77777777" w:rsidR="00E225F9" w:rsidRPr="00AC0ABC" w:rsidRDefault="00E225F9" w:rsidP="00F85894">
            <w:pPr>
              <w:rPr>
                <w:b/>
                <w:bCs/>
                <w:color w:val="000000"/>
                <w:sz w:val="22"/>
                <w:szCs w:val="22"/>
                <w:lang w:val="lt-LT" w:eastAsia="lt-LT"/>
              </w:rPr>
            </w:pPr>
          </w:p>
        </w:tc>
        <w:tc>
          <w:tcPr>
            <w:tcW w:w="993" w:type="dxa"/>
            <w:vMerge/>
            <w:tcMar>
              <w:top w:w="28" w:type="dxa"/>
              <w:left w:w="57" w:type="dxa"/>
              <w:bottom w:w="28" w:type="dxa"/>
              <w:right w:w="57" w:type="dxa"/>
            </w:tcMar>
            <w:vAlign w:val="center"/>
            <w:hideMark/>
          </w:tcPr>
          <w:p w14:paraId="3DDA73E0"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009C3F7B" w14:textId="77777777" w:rsidR="00E225F9" w:rsidRPr="00AC0ABC" w:rsidRDefault="00E225F9" w:rsidP="00F85894">
            <w:pPr>
              <w:rPr>
                <w:color w:val="000000"/>
                <w:sz w:val="22"/>
                <w:szCs w:val="22"/>
                <w:lang w:val="lt-LT" w:eastAsia="lt-LT"/>
              </w:rPr>
            </w:pPr>
          </w:p>
        </w:tc>
        <w:tc>
          <w:tcPr>
            <w:tcW w:w="7513" w:type="dxa"/>
            <w:tcMar>
              <w:top w:w="28" w:type="dxa"/>
              <w:left w:w="57" w:type="dxa"/>
              <w:bottom w:w="28" w:type="dxa"/>
              <w:right w:w="57" w:type="dxa"/>
            </w:tcMar>
            <w:vAlign w:val="center"/>
            <w:hideMark/>
          </w:tcPr>
          <w:p w14:paraId="053C02C4" w14:textId="77777777" w:rsidR="00E225F9" w:rsidRPr="00AC0ABC" w:rsidRDefault="00E225F9" w:rsidP="00F85894">
            <w:pPr>
              <w:rPr>
                <w:color w:val="0563C1"/>
                <w:sz w:val="22"/>
                <w:szCs w:val="22"/>
                <w:u w:val="single"/>
                <w:lang w:val="lt-LT" w:eastAsia="lt-LT"/>
              </w:rPr>
            </w:pPr>
            <w:hyperlink r:id="rId118" w:history="1">
              <w:r w:rsidRPr="00AC0ABC">
                <w:rPr>
                  <w:sz w:val="22"/>
                  <w:szCs w:val="22"/>
                  <w:lang w:val="lt-LT" w:eastAsia="lt-LT"/>
                </w:rPr>
                <w:t>Senovės Romos meno šedevrai iki 100 m. e. m.</w:t>
              </w:r>
              <w:r w:rsidRPr="00AC0ABC">
                <w:rPr>
                  <w:color w:val="0563C1"/>
                  <w:sz w:val="22"/>
                  <w:szCs w:val="22"/>
                  <w:u w:val="single"/>
                  <w:lang w:val="lt-LT" w:eastAsia="lt-LT"/>
                </w:rPr>
                <w:t xml:space="preserve"> </w:t>
              </w:r>
            </w:hyperlink>
          </w:p>
          <w:p w14:paraId="6A42CBB4" w14:textId="77777777" w:rsidR="00E225F9" w:rsidRPr="00AC0ABC" w:rsidRDefault="00E225F9" w:rsidP="00F85894">
            <w:pPr>
              <w:rPr>
                <w:color w:val="0563C1"/>
                <w:sz w:val="22"/>
                <w:szCs w:val="22"/>
                <w:u w:val="single"/>
                <w:lang w:val="lt-LT" w:eastAsia="lt-LT"/>
              </w:rPr>
            </w:pPr>
            <w:hyperlink r:id="rId119" w:history="1">
              <w:r w:rsidRPr="00AC0ABC">
                <w:rPr>
                  <w:rStyle w:val="Hipersaitas"/>
                  <w:rFonts w:eastAsiaTheme="majorEastAsia"/>
                  <w:sz w:val="22"/>
                  <w:szCs w:val="22"/>
                  <w:lang w:eastAsia="lt-LT"/>
                </w:rPr>
                <w:t>https://artsandculture.google.com/story/SgUhjccBHqYhIA</w:t>
              </w:r>
            </w:hyperlink>
          </w:p>
        </w:tc>
      </w:tr>
      <w:tr w:rsidR="00E225F9" w:rsidRPr="00AC0ABC" w14:paraId="5FA8C249" w14:textId="77777777" w:rsidTr="00F85894">
        <w:trPr>
          <w:trHeight w:val="20"/>
        </w:trPr>
        <w:tc>
          <w:tcPr>
            <w:tcW w:w="1985" w:type="dxa"/>
            <w:vMerge/>
            <w:tcMar>
              <w:top w:w="28" w:type="dxa"/>
              <w:left w:w="57" w:type="dxa"/>
              <w:bottom w:w="28" w:type="dxa"/>
              <w:right w:w="57" w:type="dxa"/>
            </w:tcMar>
            <w:vAlign w:val="center"/>
            <w:hideMark/>
          </w:tcPr>
          <w:p w14:paraId="195B6518"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624215EB" w14:textId="77777777" w:rsidR="00E225F9" w:rsidRPr="00AC0ABC" w:rsidRDefault="00E225F9" w:rsidP="00F85894">
            <w:pPr>
              <w:rPr>
                <w:b/>
                <w:bCs/>
                <w:color w:val="000000"/>
                <w:sz w:val="22"/>
                <w:szCs w:val="22"/>
                <w:lang w:val="lt-LT" w:eastAsia="lt-LT"/>
              </w:rPr>
            </w:pPr>
          </w:p>
        </w:tc>
        <w:tc>
          <w:tcPr>
            <w:tcW w:w="993" w:type="dxa"/>
            <w:vMerge/>
            <w:tcMar>
              <w:top w:w="28" w:type="dxa"/>
              <w:left w:w="57" w:type="dxa"/>
              <w:bottom w:w="28" w:type="dxa"/>
              <w:right w:w="57" w:type="dxa"/>
            </w:tcMar>
            <w:vAlign w:val="center"/>
            <w:hideMark/>
          </w:tcPr>
          <w:p w14:paraId="1C4FCE29"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3CA4C30D" w14:textId="77777777" w:rsidR="00E225F9" w:rsidRPr="00AC0ABC" w:rsidRDefault="00E225F9" w:rsidP="00F85894">
            <w:pPr>
              <w:rPr>
                <w:color w:val="000000"/>
                <w:sz w:val="22"/>
                <w:szCs w:val="22"/>
                <w:lang w:val="lt-LT" w:eastAsia="lt-LT"/>
              </w:rPr>
            </w:pPr>
          </w:p>
        </w:tc>
        <w:tc>
          <w:tcPr>
            <w:tcW w:w="7513" w:type="dxa"/>
            <w:tcMar>
              <w:top w:w="28" w:type="dxa"/>
              <w:left w:w="57" w:type="dxa"/>
              <w:bottom w:w="28" w:type="dxa"/>
              <w:right w:w="57" w:type="dxa"/>
            </w:tcMar>
            <w:vAlign w:val="center"/>
            <w:hideMark/>
          </w:tcPr>
          <w:p w14:paraId="17DBA07E" w14:textId="77777777" w:rsidR="00E225F9" w:rsidRPr="00AC0ABC" w:rsidRDefault="00E225F9" w:rsidP="00F85894">
            <w:pPr>
              <w:rPr>
                <w:i/>
                <w:iCs/>
                <w:color w:val="000000"/>
                <w:sz w:val="22"/>
                <w:szCs w:val="22"/>
                <w:lang w:val="lt-LT" w:eastAsia="lt-LT"/>
              </w:rPr>
            </w:pPr>
            <w:r w:rsidRPr="00AC0ABC">
              <w:rPr>
                <w:i/>
                <w:iCs/>
                <w:color w:val="000000"/>
                <w:sz w:val="22"/>
                <w:szCs w:val="22"/>
                <w:lang w:val="lt-LT" w:eastAsia="lt-LT"/>
              </w:rPr>
              <w:t>“</w:t>
            </w:r>
            <w:proofErr w:type="spellStart"/>
            <w:r w:rsidRPr="00AC0ABC">
              <w:rPr>
                <w:i/>
                <w:iCs/>
                <w:color w:val="000000"/>
                <w:sz w:val="22"/>
                <w:szCs w:val="22"/>
                <w:lang w:val="lt-LT" w:eastAsia="lt-LT"/>
              </w:rPr>
              <w:t>BCcampus</w:t>
            </w:r>
            <w:proofErr w:type="spellEnd"/>
            <w:r w:rsidRPr="00AC0ABC">
              <w:rPr>
                <w:i/>
                <w:iCs/>
                <w:color w:val="000000"/>
                <w:sz w:val="22"/>
                <w:szCs w:val="22"/>
                <w:lang w:val="lt-LT" w:eastAsia="lt-LT"/>
              </w:rPr>
              <w:t>“.</w:t>
            </w:r>
            <w:r w:rsidRPr="00AC0ABC">
              <w:rPr>
                <w:color w:val="000000"/>
                <w:sz w:val="22"/>
                <w:szCs w:val="22"/>
                <w:lang w:val="lt-LT" w:eastAsia="lt-LT"/>
              </w:rPr>
              <w:t xml:space="preserve"> Klasikinis periodas.</w:t>
            </w:r>
            <w:r w:rsidRPr="00AC0ABC">
              <w:rPr>
                <w:color w:val="2E75B5"/>
                <w:sz w:val="22"/>
                <w:szCs w:val="22"/>
                <w:lang w:val="lt-LT" w:eastAsia="lt-LT"/>
              </w:rPr>
              <w:t xml:space="preserve"> </w:t>
            </w:r>
            <w:r>
              <w:fldChar w:fldCharType="begin"/>
            </w:r>
            <w:r>
              <w:instrText>HYPERLINK "https://pressbooks.bccampus.ca/cavestocathedrals/chapter/classical/"</w:instrText>
            </w:r>
            <w:r>
              <w:fldChar w:fldCharType="separate"/>
            </w:r>
            <w:r w:rsidRPr="00AC0ABC">
              <w:rPr>
                <w:rStyle w:val="Hipersaitas"/>
                <w:rFonts w:eastAsiaTheme="majorEastAsia"/>
                <w:sz w:val="22"/>
                <w:szCs w:val="22"/>
                <w:lang w:eastAsia="lt-LT"/>
              </w:rPr>
              <w:t>https://pressbooks.bccampus.ca/cavestocathedrals/chapter/classical/</w:t>
            </w:r>
            <w:r>
              <w:fldChar w:fldCharType="end"/>
            </w:r>
          </w:p>
        </w:tc>
      </w:tr>
      <w:tr w:rsidR="00E225F9" w:rsidRPr="00AC0ABC" w14:paraId="2DF5F4C2" w14:textId="77777777" w:rsidTr="00F85894">
        <w:trPr>
          <w:trHeight w:val="20"/>
        </w:trPr>
        <w:tc>
          <w:tcPr>
            <w:tcW w:w="1985" w:type="dxa"/>
            <w:vMerge/>
            <w:tcMar>
              <w:top w:w="28" w:type="dxa"/>
              <w:left w:w="57" w:type="dxa"/>
              <w:bottom w:w="28" w:type="dxa"/>
              <w:right w:w="57" w:type="dxa"/>
            </w:tcMar>
            <w:vAlign w:val="center"/>
            <w:hideMark/>
          </w:tcPr>
          <w:p w14:paraId="6832536B"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6DB71519" w14:textId="77777777" w:rsidR="00E225F9" w:rsidRPr="00AC0ABC" w:rsidRDefault="00E225F9" w:rsidP="00F85894">
            <w:pPr>
              <w:rPr>
                <w:b/>
                <w:bCs/>
                <w:color w:val="000000"/>
                <w:sz w:val="22"/>
                <w:szCs w:val="22"/>
                <w:lang w:val="lt-LT" w:eastAsia="lt-LT"/>
              </w:rPr>
            </w:pPr>
          </w:p>
        </w:tc>
        <w:tc>
          <w:tcPr>
            <w:tcW w:w="993" w:type="dxa"/>
            <w:vMerge/>
            <w:tcMar>
              <w:top w:w="28" w:type="dxa"/>
              <w:left w:w="57" w:type="dxa"/>
              <w:bottom w:w="28" w:type="dxa"/>
              <w:right w:w="57" w:type="dxa"/>
            </w:tcMar>
            <w:vAlign w:val="center"/>
            <w:hideMark/>
          </w:tcPr>
          <w:p w14:paraId="23B14922"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634F6A4D" w14:textId="77777777" w:rsidR="00E225F9" w:rsidRPr="00AC0ABC" w:rsidRDefault="00E225F9" w:rsidP="00F85894">
            <w:pPr>
              <w:rPr>
                <w:color w:val="000000"/>
                <w:sz w:val="22"/>
                <w:szCs w:val="22"/>
                <w:lang w:val="lt-LT" w:eastAsia="lt-LT"/>
              </w:rPr>
            </w:pPr>
          </w:p>
        </w:tc>
        <w:tc>
          <w:tcPr>
            <w:tcW w:w="7513" w:type="dxa"/>
            <w:tcMar>
              <w:top w:w="28" w:type="dxa"/>
              <w:left w:w="57" w:type="dxa"/>
              <w:bottom w:w="28" w:type="dxa"/>
              <w:right w:w="57" w:type="dxa"/>
            </w:tcMar>
            <w:vAlign w:val="center"/>
            <w:hideMark/>
          </w:tcPr>
          <w:p w14:paraId="78ADFAB7" w14:textId="77777777" w:rsidR="00E225F9" w:rsidRPr="00AC0ABC" w:rsidRDefault="00E225F9" w:rsidP="00F85894">
            <w:pPr>
              <w:rPr>
                <w:color w:val="0563C1"/>
                <w:sz w:val="22"/>
                <w:szCs w:val="22"/>
                <w:u w:val="single"/>
                <w:lang w:val="lt-LT" w:eastAsia="lt-LT"/>
              </w:rPr>
            </w:pPr>
            <w:hyperlink r:id="rId120" w:history="1">
              <w:r w:rsidRPr="00AC0ABC">
                <w:rPr>
                  <w:sz w:val="22"/>
                  <w:szCs w:val="22"/>
                  <w:lang w:val="lt-LT" w:eastAsia="lt-LT"/>
                </w:rPr>
                <w:t>“</w:t>
              </w:r>
              <w:proofErr w:type="spellStart"/>
              <w:r w:rsidRPr="00AC0ABC">
                <w:rPr>
                  <w:sz w:val="22"/>
                  <w:szCs w:val="22"/>
                  <w:lang w:val="lt-LT" w:eastAsia="lt-LT"/>
                </w:rPr>
                <w:t>MasterClass</w:t>
              </w:r>
              <w:proofErr w:type="spellEnd"/>
              <w:r w:rsidRPr="00AC0ABC">
                <w:rPr>
                  <w:sz w:val="22"/>
                  <w:szCs w:val="22"/>
                  <w:lang w:val="lt-LT" w:eastAsia="lt-LT"/>
                </w:rPr>
                <w:t>“. Klasikinė architektūra: klasikinės architektūros vadovas</w:t>
              </w:r>
            </w:hyperlink>
          </w:p>
          <w:p w14:paraId="45782A27" w14:textId="77777777" w:rsidR="00E225F9" w:rsidRPr="00AC0ABC" w:rsidRDefault="00E225F9" w:rsidP="00F85894">
            <w:pPr>
              <w:rPr>
                <w:color w:val="0563C1"/>
                <w:sz w:val="22"/>
                <w:szCs w:val="22"/>
                <w:u w:val="single"/>
                <w:lang w:val="lt-LT" w:eastAsia="lt-LT"/>
              </w:rPr>
            </w:pPr>
            <w:hyperlink r:id="rId121" w:history="1">
              <w:r w:rsidRPr="00AC0ABC">
                <w:rPr>
                  <w:rStyle w:val="Hipersaitas"/>
                  <w:rFonts w:eastAsiaTheme="majorEastAsia"/>
                  <w:sz w:val="22"/>
                  <w:szCs w:val="22"/>
                  <w:lang w:eastAsia="lt-LT"/>
                </w:rPr>
                <w:t>https://www.masterclass.com/articles/classical-architecture-guide</w:t>
              </w:r>
            </w:hyperlink>
          </w:p>
        </w:tc>
      </w:tr>
      <w:tr w:rsidR="00E225F9" w:rsidRPr="00AC0ABC" w14:paraId="470690CD" w14:textId="77777777" w:rsidTr="00F85894">
        <w:trPr>
          <w:trHeight w:val="20"/>
        </w:trPr>
        <w:tc>
          <w:tcPr>
            <w:tcW w:w="1985" w:type="dxa"/>
            <w:vMerge/>
            <w:tcMar>
              <w:top w:w="28" w:type="dxa"/>
              <w:left w:w="57" w:type="dxa"/>
              <w:bottom w:w="28" w:type="dxa"/>
              <w:right w:w="57" w:type="dxa"/>
            </w:tcMar>
            <w:vAlign w:val="center"/>
            <w:hideMark/>
          </w:tcPr>
          <w:p w14:paraId="4FBB811B"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6754BF59" w14:textId="77777777" w:rsidR="00E225F9" w:rsidRPr="00AC0ABC" w:rsidRDefault="00E225F9" w:rsidP="00F85894">
            <w:pPr>
              <w:rPr>
                <w:b/>
                <w:bCs/>
                <w:color w:val="000000"/>
                <w:sz w:val="22"/>
                <w:szCs w:val="22"/>
                <w:lang w:val="lt-LT" w:eastAsia="lt-LT"/>
              </w:rPr>
            </w:pPr>
          </w:p>
        </w:tc>
        <w:tc>
          <w:tcPr>
            <w:tcW w:w="993" w:type="dxa"/>
            <w:vMerge/>
            <w:tcMar>
              <w:top w:w="28" w:type="dxa"/>
              <w:left w:w="57" w:type="dxa"/>
              <w:bottom w:w="28" w:type="dxa"/>
              <w:right w:w="57" w:type="dxa"/>
            </w:tcMar>
            <w:vAlign w:val="center"/>
            <w:hideMark/>
          </w:tcPr>
          <w:p w14:paraId="393DB1AB"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0ED5BC06" w14:textId="77777777" w:rsidR="00E225F9" w:rsidRPr="00AC0ABC" w:rsidRDefault="00E225F9" w:rsidP="00F85894">
            <w:pPr>
              <w:rPr>
                <w:color w:val="000000"/>
                <w:sz w:val="22"/>
                <w:szCs w:val="22"/>
                <w:lang w:val="lt-LT" w:eastAsia="lt-LT"/>
              </w:rPr>
            </w:pPr>
          </w:p>
        </w:tc>
        <w:tc>
          <w:tcPr>
            <w:tcW w:w="7513" w:type="dxa"/>
            <w:tcMar>
              <w:top w:w="28" w:type="dxa"/>
              <w:left w:w="57" w:type="dxa"/>
              <w:bottom w:w="28" w:type="dxa"/>
              <w:right w:w="57" w:type="dxa"/>
            </w:tcMar>
            <w:vAlign w:val="center"/>
            <w:hideMark/>
          </w:tcPr>
          <w:p w14:paraId="389AEFEC" w14:textId="77777777" w:rsidR="00E225F9" w:rsidRPr="00AC0ABC" w:rsidRDefault="00E225F9" w:rsidP="00F85894">
            <w:pPr>
              <w:rPr>
                <w:color w:val="0563C1"/>
                <w:sz w:val="22"/>
                <w:szCs w:val="22"/>
                <w:u w:val="single"/>
                <w:lang w:val="lt-LT" w:eastAsia="lt-LT"/>
              </w:rPr>
            </w:pPr>
            <w:hyperlink r:id="rId122" w:history="1">
              <w:proofErr w:type="spellStart"/>
              <w:r w:rsidRPr="00AC0ABC">
                <w:rPr>
                  <w:sz w:val="22"/>
                  <w:szCs w:val="22"/>
                  <w:lang w:val="lt-LT" w:eastAsia="lt-LT"/>
                </w:rPr>
                <w:t>The</w:t>
              </w:r>
              <w:proofErr w:type="spellEnd"/>
              <w:r w:rsidRPr="00AC0ABC">
                <w:rPr>
                  <w:sz w:val="22"/>
                  <w:szCs w:val="22"/>
                  <w:lang w:val="lt-LT" w:eastAsia="lt-LT"/>
                </w:rPr>
                <w:t xml:space="preserve"> </w:t>
              </w:r>
              <w:proofErr w:type="spellStart"/>
              <w:r w:rsidRPr="00AC0ABC">
                <w:rPr>
                  <w:sz w:val="22"/>
                  <w:szCs w:val="22"/>
                  <w:lang w:val="lt-LT" w:eastAsia="lt-LT"/>
                </w:rPr>
                <w:t>Collector</w:t>
              </w:r>
              <w:proofErr w:type="spellEnd"/>
              <w:r w:rsidRPr="00AC0ABC">
                <w:rPr>
                  <w:sz w:val="22"/>
                  <w:szCs w:val="22"/>
                  <w:lang w:val="lt-LT" w:eastAsia="lt-LT"/>
                </w:rPr>
                <w:t>. Senovės istorija</w:t>
              </w:r>
              <w:r w:rsidRPr="00AC0ABC">
                <w:rPr>
                  <w:color w:val="0563C1"/>
                  <w:sz w:val="22"/>
                  <w:szCs w:val="22"/>
                  <w:u w:val="single"/>
                  <w:lang w:val="lt-LT" w:eastAsia="lt-LT"/>
                </w:rPr>
                <w:t xml:space="preserve"> </w:t>
              </w:r>
            </w:hyperlink>
          </w:p>
          <w:p w14:paraId="2AF2FDFD" w14:textId="77777777" w:rsidR="00E225F9" w:rsidRPr="00AC0ABC" w:rsidRDefault="00E225F9" w:rsidP="00F85894">
            <w:pPr>
              <w:rPr>
                <w:color w:val="0563C1"/>
                <w:sz w:val="22"/>
                <w:szCs w:val="22"/>
                <w:u w:val="single"/>
                <w:lang w:val="lt-LT" w:eastAsia="lt-LT"/>
              </w:rPr>
            </w:pPr>
            <w:hyperlink r:id="rId123" w:history="1">
              <w:r w:rsidRPr="00AC0ABC">
                <w:rPr>
                  <w:rStyle w:val="Hipersaitas"/>
                  <w:rFonts w:eastAsiaTheme="majorEastAsia"/>
                  <w:sz w:val="22"/>
                  <w:szCs w:val="22"/>
                  <w:lang w:eastAsia="lt-LT"/>
                </w:rPr>
                <w:t>https://www.thecollector.com/ancient-history/</w:t>
              </w:r>
            </w:hyperlink>
          </w:p>
        </w:tc>
      </w:tr>
      <w:tr w:rsidR="00E225F9" w:rsidRPr="00AC0ABC" w14:paraId="60A05746" w14:textId="77777777" w:rsidTr="00F85894">
        <w:trPr>
          <w:trHeight w:val="20"/>
        </w:trPr>
        <w:tc>
          <w:tcPr>
            <w:tcW w:w="1985" w:type="dxa"/>
            <w:vMerge/>
            <w:tcMar>
              <w:top w:w="28" w:type="dxa"/>
              <w:left w:w="57" w:type="dxa"/>
              <w:bottom w:w="28" w:type="dxa"/>
              <w:right w:w="57" w:type="dxa"/>
            </w:tcMar>
            <w:vAlign w:val="center"/>
            <w:hideMark/>
          </w:tcPr>
          <w:p w14:paraId="61EDE3A9" w14:textId="77777777" w:rsidR="00E225F9" w:rsidRPr="00AC0ABC" w:rsidRDefault="00E225F9" w:rsidP="00F85894">
            <w:pPr>
              <w:rPr>
                <w:b/>
                <w:bCs/>
                <w:color w:val="000000"/>
                <w:sz w:val="22"/>
                <w:szCs w:val="22"/>
                <w:lang w:val="lt-LT" w:eastAsia="lt-LT"/>
              </w:rPr>
            </w:pPr>
          </w:p>
        </w:tc>
        <w:tc>
          <w:tcPr>
            <w:tcW w:w="1701" w:type="dxa"/>
            <w:vMerge w:val="restart"/>
            <w:tcMar>
              <w:top w:w="28" w:type="dxa"/>
              <w:left w:w="57" w:type="dxa"/>
              <w:bottom w:w="28" w:type="dxa"/>
              <w:right w:w="57" w:type="dxa"/>
            </w:tcMar>
            <w:vAlign w:val="center"/>
            <w:hideMark/>
          </w:tcPr>
          <w:p w14:paraId="7E43A667" w14:textId="77777777" w:rsidR="00E225F9" w:rsidRPr="00AC0ABC" w:rsidRDefault="00E225F9" w:rsidP="00F85894">
            <w:pPr>
              <w:jc w:val="center"/>
              <w:rPr>
                <w:b/>
                <w:bCs/>
                <w:color w:val="000000"/>
                <w:sz w:val="22"/>
                <w:szCs w:val="22"/>
                <w:lang w:val="lt-LT" w:eastAsia="lt-LT"/>
              </w:rPr>
            </w:pPr>
            <w:r w:rsidRPr="00AC0ABC">
              <w:rPr>
                <w:b/>
                <w:bCs/>
                <w:color w:val="000000"/>
                <w:sz w:val="22"/>
                <w:szCs w:val="22"/>
                <w:lang w:val="lt-LT" w:eastAsia="lt-LT"/>
              </w:rPr>
              <w:t>Antikinis menas (tęsinys)</w:t>
            </w:r>
          </w:p>
        </w:tc>
        <w:tc>
          <w:tcPr>
            <w:tcW w:w="993" w:type="dxa"/>
            <w:vMerge w:val="restart"/>
            <w:tcMar>
              <w:top w:w="28" w:type="dxa"/>
              <w:left w:w="57" w:type="dxa"/>
              <w:bottom w:w="28" w:type="dxa"/>
              <w:right w:w="57" w:type="dxa"/>
            </w:tcMar>
            <w:vAlign w:val="center"/>
            <w:hideMark/>
          </w:tcPr>
          <w:p w14:paraId="0453BFB9" w14:textId="77777777" w:rsidR="00E225F9" w:rsidRPr="00AC0ABC" w:rsidRDefault="00E225F9" w:rsidP="00F85894">
            <w:pPr>
              <w:jc w:val="center"/>
              <w:rPr>
                <w:color w:val="000000"/>
                <w:sz w:val="22"/>
                <w:szCs w:val="22"/>
                <w:lang w:val="lt-LT" w:eastAsia="lt-LT"/>
              </w:rPr>
            </w:pPr>
            <w:r w:rsidRPr="00AC0ABC">
              <w:rPr>
                <w:color w:val="000000"/>
                <w:sz w:val="22"/>
                <w:szCs w:val="22"/>
                <w:lang w:val="lt-LT" w:eastAsia="lt-LT"/>
              </w:rPr>
              <w:t>3–4</w:t>
            </w:r>
          </w:p>
        </w:tc>
        <w:tc>
          <w:tcPr>
            <w:tcW w:w="3118" w:type="dxa"/>
            <w:vMerge w:val="restart"/>
            <w:tcMar>
              <w:top w:w="28" w:type="dxa"/>
              <w:left w:w="57" w:type="dxa"/>
              <w:bottom w:w="28" w:type="dxa"/>
              <w:right w:w="57" w:type="dxa"/>
            </w:tcMar>
            <w:hideMark/>
          </w:tcPr>
          <w:p w14:paraId="1BEECAE4" w14:textId="77777777" w:rsidR="00E225F9" w:rsidRPr="00AC0ABC" w:rsidRDefault="00E225F9" w:rsidP="00F85894">
            <w:pPr>
              <w:rPr>
                <w:i/>
                <w:iCs/>
                <w:color w:val="000000"/>
                <w:sz w:val="22"/>
                <w:szCs w:val="22"/>
                <w:lang w:val="lt-LT" w:eastAsia="lt-LT"/>
              </w:rPr>
            </w:pPr>
            <w:proofErr w:type="spellStart"/>
            <w:r w:rsidRPr="00AC0ABC">
              <w:rPr>
                <w:i/>
                <w:iCs/>
                <w:color w:val="000000"/>
                <w:sz w:val="22"/>
                <w:szCs w:val="22"/>
                <w:lang w:val="lt-LT" w:eastAsia="lt-LT"/>
              </w:rPr>
              <w:t>Gombrich</w:t>
            </w:r>
            <w:proofErr w:type="spellEnd"/>
            <w:r w:rsidRPr="00AC0ABC">
              <w:rPr>
                <w:i/>
                <w:iCs/>
                <w:color w:val="000000"/>
                <w:sz w:val="22"/>
                <w:szCs w:val="22"/>
                <w:lang w:val="lt-LT" w:eastAsia="lt-LT"/>
              </w:rPr>
              <w:t xml:space="preserve">, E. H. (2023). Meno istorija. Vilnius: Alma </w:t>
            </w:r>
            <w:proofErr w:type="spellStart"/>
            <w:r w:rsidRPr="00AC0ABC">
              <w:rPr>
                <w:i/>
                <w:iCs/>
                <w:color w:val="000000"/>
                <w:sz w:val="22"/>
                <w:szCs w:val="22"/>
                <w:lang w:val="lt-LT" w:eastAsia="lt-LT"/>
              </w:rPr>
              <w:t>littera</w:t>
            </w:r>
            <w:proofErr w:type="spellEnd"/>
            <w:r w:rsidRPr="00AC0ABC">
              <w:rPr>
                <w:i/>
                <w:iCs/>
                <w:color w:val="000000"/>
                <w:sz w:val="22"/>
                <w:szCs w:val="22"/>
                <w:lang w:val="lt-LT" w:eastAsia="lt-LT"/>
              </w:rPr>
              <w:t>.</w:t>
            </w:r>
            <w:r w:rsidRPr="00AC0ABC">
              <w:rPr>
                <w:i/>
                <w:iCs/>
                <w:color w:val="000000"/>
                <w:sz w:val="22"/>
                <w:szCs w:val="22"/>
                <w:lang w:val="lt-LT" w:eastAsia="lt-LT"/>
              </w:rPr>
              <w:br/>
            </w:r>
            <w:r w:rsidRPr="00AC0ABC">
              <w:rPr>
                <w:i/>
                <w:iCs/>
                <w:color w:val="000000"/>
                <w:sz w:val="22"/>
                <w:szCs w:val="22"/>
                <w:lang w:val="lt-LT" w:eastAsia="lt-LT"/>
              </w:rPr>
              <w:br/>
            </w:r>
            <w:proofErr w:type="spellStart"/>
            <w:r w:rsidRPr="00AC0ABC">
              <w:rPr>
                <w:i/>
                <w:iCs/>
                <w:color w:val="000000"/>
                <w:sz w:val="22"/>
                <w:szCs w:val="22"/>
                <w:lang w:val="lt-LT" w:eastAsia="lt-LT"/>
              </w:rPr>
              <w:t>Frontisi</w:t>
            </w:r>
            <w:proofErr w:type="spellEnd"/>
            <w:r w:rsidRPr="00AC0ABC">
              <w:rPr>
                <w:i/>
                <w:iCs/>
                <w:color w:val="000000"/>
                <w:sz w:val="22"/>
                <w:szCs w:val="22"/>
                <w:lang w:val="lt-LT" w:eastAsia="lt-LT"/>
              </w:rPr>
              <w:t>, K. (2007). Vizualioji meno istorija. Kaunas: Šviesa.</w:t>
            </w:r>
            <w:r w:rsidRPr="00AC0ABC">
              <w:rPr>
                <w:i/>
                <w:iCs/>
                <w:color w:val="000000"/>
                <w:sz w:val="22"/>
                <w:szCs w:val="22"/>
                <w:lang w:val="lt-LT" w:eastAsia="lt-LT"/>
              </w:rPr>
              <w:br/>
            </w:r>
            <w:r w:rsidRPr="00AC0ABC">
              <w:rPr>
                <w:i/>
                <w:iCs/>
                <w:color w:val="000000"/>
                <w:sz w:val="22"/>
                <w:szCs w:val="22"/>
                <w:lang w:val="lt-LT" w:eastAsia="lt-LT"/>
              </w:rPr>
              <w:br/>
              <w:t xml:space="preserve">Ikikrikščioniškosios Lietuvos kultūra: istoriniai ir teoriniai aspektai. Mokslo leidinys. 1992. </w:t>
            </w:r>
            <w:proofErr w:type="spellStart"/>
            <w:r w:rsidRPr="00AC0ABC">
              <w:rPr>
                <w:i/>
                <w:iCs/>
                <w:color w:val="000000"/>
                <w:sz w:val="22"/>
                <w:szCs w:val="22"/>
                <w:lang w:val="lt-LT" w:eastAsia="lt-LT"/>
              </w:rPr>
              <w:t>Academia</w:t>
            </w:r>
            <w:proofErr w:type="spellEnd"/>
            <w:r w:rsidRPr="00AC0ABC">
              <w:rPr>
                <w:i/>
                <w:iCs/>
                <w:color w:val="000000"/>
                <w:sz w:val="22"/>
                <w:szCs w:val="22"/>
                <w:lang w:val="lt-LT" w:eastAsia="lt-LT"/>
              </w:rPr>
              <w:t>.</w:t>
            </w:r>
            <w:r w:rsidRPr="00AC0ABC">
              <w:rPr>
                <w:i/>
                <w:iCs/>
                <w:color w:val="000000"/>
                <w:sz w:val="22"/>
                <w:szCs w:val="22"/>
                <w:lang w:val="lt-LT" w:eastAsia="lt-LT"/>
              </w:rPr>
              <w:br/>
            </w:r>
            <w:r w:rsidRPr="00AC0ABC">
              <w:rPr>
                <w:i/>
                <w:iCs/>
                <w:color w:val="000000"/>
                <w:sz w:val="22"/>
                <w:szCs w:val="22"/>
                <w:lang w:val="lt-LT" w:eastAsia="lt-LT"/>
              </w:rPr>
              <w:br/>
            </w:r>
            <w:proofErr w:type="spellStart"/>
            <w:r w:rsidRPr="00AC0ABC">
              <w:rPr>
                <w:i/>
                <w:iCs/>
                <w:color w:val="000000"/>
                <w:sz w:val="22"/>
                <w:szCs w:val="22"/>
                <w:lang w:val="lt-LT" w:eastAsia="lt-LT"/>
              </w:rPr>
              <w:t>Porada</w:t>
            </w:r>
            <w:proofErr w:type="spellEnd"/>
            <w:r w:rsidRPr="00AC0ABC">
              <w:rPr>
                <w:i/>
                <w:iCs/>
                <w:color w:val="000000"/>
                <w:sz w:val="22"/>
                <w:szCs w:val="22"/>
                <w:lang w:val="lt-LT" w:eastAsia="lt-LT"/>
              </w:rPr>
              <w:t xml:space="preserve">, E. (1965). </w:t>
            </w:r>
            <w:proofErr w:type="spellStart"/>
            <w:r w:rsidRPr="00AC0ABC">
              <w:rPr>
                <w:i/>
                <w:iCs/>
                <w:color w:val="000000"/>
                <w:sz w:val="22"/>
                <w:szCs w:val="22"/>
                <w:lang w:val="lt-LT" w:eastAsia="lt-LT"/>
              </w:rPr>
              <w:t>The</w:t>
            </w:r>
            <w:proofErr w:type="spellEnd"/>
            <w:r w:rsidRPr="00AC0ABC">
              <w:rPr>
                <w:i/>
                <w:iCs/>
                <w:color w:val="000000"/>
                <w:sz w:val="22"/>
                <w:szCs w:val="22"/>
                <w:lang w:val="lt-LT" w:eastAsia="lt-LT"/>
              </w:rPr>
              <w:t xml:space="preserve"> art </w:t>
            </w:r>
            <w:proofErr w:type="spellStart"/>
            <w:r w:rsidRPr="00AC0ABC">
              <w:rPr>
                <w:i/>
                <w:iCs/>
                <w:color w:val="000000"/>
                <w:sz w:val="22"/>
                <w:szCs w:val="22"/>
                <w:lang w:val="lt-LT" w:eastAsia="lt-LT"/>
              </w:rPr>
              <w:t>of</w:t>
            </w:r>
            <w:proofErr w:type="spellEnd"/>
            <w:r w:rsidRPr="00AC0ABC">
              <w:rPr>
                <w:i/>
                <w:iCs/>
                <w:color w:val="000000"/>
                <w:sz w:val="22"/>
                <w:szCs w:val="22"/>
                <w:lang w:val="lt-LT" w:eastAsia="lt-LT"/>
              </w:rPr>
              <w:t xml:space="preserve"> </w:t>
            </w:r>
            <w:proofErr w:type="spellStart"/>
            <w:r w:rsidRPr="00AC0ABC">
              <w:rPr>
                <w:i/>
                <w:iCs/>
                <w:color w:val="000000"/>
                <w:sz w:val="22"/>
                <w:szCs w:val="22"/>
                <w:lang w:val="lt-LT" w:eastAsia="lt-LT"/>
              </w:rPr>
              <w:t>ancient</w:t>
            </w:r>
            <w:proofErr w:type="spellEnd"/>
            <w:r w:rsidRPr="00AC0ABC">
              <w:rPr>
                <w:i/>
                <w:iCs/>
                <w:color w:val="000000"/>
                <w:sz w:val="22"/>
                <w:szCs w:val="22"/>
                <w:lang w:val="lt-LT" w:eastAsia="lt-LT"/>
              </w:rPr>
              <w:t xml:space="preserve"> </w:t>
            </w:r>
            <w:proofErr w:type="spellStart"/>
            <w:r w:rsidRPr="00AC0ABC">
              <w:rPr>
                <w:i/>
                <w:iCs/>
                <w:color w:val="000000"/>
                <w:sz w:val="22"/>
                <w:szCs w:val="22"/>
                <w:lang w:val="lt-LT" w:eastAsia="lt-LT"/>
              </w:rPr>
              <w:t>Iran</w:t>
            </w:r>
            <w:proofErr w:type="spellEnd"/>
            <w:r w:rsidRPr="00AC0ABC">
              <w:rPr>
                <w:i/>
                <w:iCs/>
                <w:color w:val="000000"/>
                <w:sz w:val="22"/>
                <w:szCs w:val="22"/>
                <w:lang w:val="lt-LT" w:eastAsia="lt-LT"/>
              </w:rPr>
              <w:t xml:space="preserve">: </w:t>
            </w:r>
            <w:proofErr w:type="spellStart"/>
            <w:r w:rsidRPr="00AC0ABC">
              <w:rPr>
                <w:i/>
                <w:iCs/>
                <w:color w:val="000000"/>
                <w:sz w:val="22"/>
                <w:szCs w:val="22"/>
                <w:lang w:val="lt-LT" w:eastAsia="lt-LT"/>
              </w:rPr>
              <w:t>Pre-Islamic</w:t>
            </w:r>
            <w:proofErr w:type="spellEnd"/>
            <w:r w:rsidRPr="00AC0ABC">
              <w:rPr>
                <w:i/>
                <w:iCs/>
                <w:color w:val="000000"/>
                <w:sz w:val="22"/>
                <w:szCs w:val="22"/>
                <w:lang w:val="lt-LT" w:eastAsia="lt-LT"/>
              </w:rPr>
              <w:t xml:space="preserve"> </w:t>
            </w:r>
            <w:proofErr w:type="spellStart"/>
            <w:r w:rsidRPr="00AC0ABC">
              <w:rPr>
                <w:i/>
                <w:iCs/>
                <w:color w:val="000000"/>
                <w:sz w:val="22"/>
                <w:szCs w:val="22"/>
                <w:lang w:val="lt-LT" w:eastAsia="lt-LT"/>
              </w:rPr>
              <w:t>cultures</w:t>
            </w:r>
            <w:proofErr w:type="spellEnd"/>
            <w:r w:rsidRPr="00AC0ABC">
              <w:rPr>
                <w:i/>
                <w:iCs/>
                <w:color w:val="000000"/>
                <w:sz w:val="22"/>
                <w:szCs w:val="22"/>
                <w:lang w:val="lt-LT" w:eastAsia="lt-LT"/>
              </w:rPr>
              <w:t xml:space="preserve"> (Art </w:t>
            </w:r>
            <w:proofErr w:type="spellStart"/>
            <w:r w:rsidRPr="00AC0ABC">
              <w:rPr>
                <w:i/>
                <w:iCs/>
                <w:color w:val="000000"/>
                <w:sz w:val="22"/>
                <w:szCs w:val="22"/>
                <w:lang w:val="lt-LT" w:eastAsia="lt-LT"/>
              </w:rPr>
              <w:t>of</w:t>
            </w:r>
            <w:proofErr w:type="spellEnd"/>
            <w:r w:rsidRPr="00AC0ABC">
              <w:rPr>
                <w:i/>
                <w:iCs/>
                <w:color w:val="000000"/>
                <w:sz w:val="22"/>
                <w:szCs w:val="22"/>
                <w:lang w:val="lt-LT" w:eastAsia="lt-LT"/>
              </w:rPr>
              <w:t xml:space="preserve"> </w:t>
            </w:r>
            <w:proofErr w:type="spellStart"/>
            <w:r w:rsidRPr="00AC0ABC">
              <w:rPr>
                <w:i/>
                <w:iCs/>
                <w:color w:val="000000"/>
                <w:sz w:val="22"/>
                <w:szCs w:val="22"/>
                <w:lang w:val="lt-LT" w:eastAsia="lt-LT"/>
              </w:rPr>
              <w:t>the</w:t>
            </w:r>
            <w:proofErr w:type="spellEnd"/>
            <w:r w:rsidRPr="00AC0ABC">
              <w:rPr>
                <w:i/>
                <w:iCs/>
                <w:color w:val="000000"/>
                <w:sz w:val="22"/>
                <w:szCs w:val="22"/>
                <w:lang w:val="lt-LT" w:eastAsia="lt-LT"/>
              </w:rPr>
              <w:t xml:space="preserve"> </w:t>
            </w:r>
            <w:proofErr w:type="spellStart"/>
            <w:r w:rsidRPr="00AC0ABC">
              <w:rPr>
                <w:i/>
                <w:iCs/>
                <w:color w:val="000000"/>
                <w:sz w:val="22"/>
                <w:szCs w:val="22"/>
                <w:lang w:val="lt-LT" w:eastAsia="lt-LT"/>
              </w:rPr>
              <w:t>world</w:t>
            </w:r>
            <w:proofErr w:type="spellEnd"/>
            <w:r w:rsidRPr="00AC0ABC">
              <w:rPr>
                <w:i/>
                <w:iCs/>
                <w:color w:val="000000"/>
                <w:sz w:val="22"/>
                <w:szCs w:val="22"/>
                <w:lang w:val="lt-LT" w:eastAsia="lt-LT"/>
              </w:rPr>
              <w:t xml:space="preserve">, </w:t>
            </w:r>
            <w:proofErr w:type="spellStart"/>
            <w:r w:rsidRPr="00AC0ABC">
              <w:rPr>
                <w:i/>
                <w:iCs/>
                <w:color w:val="000000"/>
                <w:sz w:val="22"/>
                <w:szCs w:val="22"/>
                <w:lang w:val="lt-LT" w:eastAsia="lt-LT"/>
              </w:rPr>
              <w:t>non-European</w:t>
            </w:r>
            <w:proofErr w:type="spellEnd"/>
            <w:r w:rsidRPr="00AC0ABC">
              <w:rPr>
                <w:i/>
                <w:iCs/>
                <w:color w:val="000000"/>
                <w:sz w:val="22"/>
                <w:szCs w:val="22"/>
                <w:lang w:val="lt-LT" w:eastAsia="lt-LT"/>
              </w:rPr>
              <w:t xml:space="preserve"> </w:t>
            </w:r>
            <w:proofErr w:type="spellStart"/>
            <w:r w:rsidRPr="00AC0ABC">
              <w:rPr>
                <w:i/>
                <w:iCs/>
                <w:color w:val="000000"/>
                <w:sz w:val="22"/>
                <w:szCs w:val="22"/>
                <w:lang w:val="lt-LT" w:eastAsia="lt-LT"/>
              </w:rPr>
              <w:t>cultures</w:t>
            </w:r>
            <w:proofErr w:type="spellEnd"/>
            <w:r w:rsidRPr="00AC0ABC">
              <w:rPr>
                <w:i/>
                <w:iCs/>
                <w:color w:val="000000"/>
                <w:sz w:val="22"/>
                <w:szCs w:val="22"/>
                <w:lang w:val="lt-LT" w:eastAsia="lt-LT"/>
              </w:rPr>
              <w:t xml:space="preserve">; </w:t>
            </w:r>
            <w:proofErr w:type="spellStart"/>
            <w:r w:rsidRPr="00AC0ABC">
              <w:rPr>
                <w:i/>
                <w:iCs/>
                <w:color w:val="000000"/>
                <w:sz w:val="22"/>
                <w:szCs w:val="22"/>
                <w:lang w:val="lt-LT" w:eastAsia="lt-LT"/>
              </w:rPr>
              <w:t>the</w:t>
            </w:r>
            <w:proofErr w:type="spellEnd"/>
            <w:r w:rsidRPr="00AC0ABC">
              <w:rPr>
                <w:i/>
                <w:iCs/>
                <w:color w:val="000000"/>
                <w:sz w:val="22"/>
                <w:szCs w:val="22"/>
                <w:lang w:val="lt-LT" w:eastAsia="lt-LT"/>
              </w:rPr>
              <w:t xml:space="preserve"> </w:t>
            </w:r>
            <w:proofErr w:type="spellStart"/>
            <w:r w:rsidRPr="00AC0ABC">
              <w:rPr>
                <w:i/>
                <w:iCs/>
                <w:color w:val="000000"/>
                <w:sz w:val="22"/>
                <w:szCs w:val="22"/>
                <w:lang w:val="lt-LT" w:eastAsia="lt-LT"/>
              </w:rPr>
              <w:t>historical</w:t>
            </w:r>
            <w:proofErr w:type="spellEnd"/>
            <w:r w:rsidRPr="00AC0ABC">
              <w:rPr>
                <w:i/>
                <w:iCs/>
                <w:color w:val="000000"/>
                <w:sz w:val="22"/>
                <w:szCs w:val="22"/>
                <w:lang w:val="lt-LT" w:eastAsia="lt-LT"/>
              </w:rPr>
              <w:t xml:space="preserve">, </w:t>
            </w:r>
            <w:proofErr w:type="spellStart"/>
            <w:r w:rsidRPr="00AC0ABC">
              <w:rPr>
                <w:i/>
                <w:iCs/>
                <w:color w:val="000000"/>
                <w:sz w:val="22"/>
                <w:szCs w:val="22"/>
                <w:lang w:val="lt-LT" w:eastAsia="lt-LT"/>
              </w:rPr>
              <w:t>sociological</w:t>
            </w:r>
            <w:proofErr w:type="spellEnd"/>
            <w:r w:rsidRPr="00AC0ABC">
              <w:rPr>
                <w:i/>
                <w:iCs/>
                <w:color w:val="000000"/>
                <w:sz w:val="22"/>
                <w:szCs w:val="22"/>
                <w:lang w:val="lt-LT" w:eastAsia="lt-LT"/>
              </w:rPr>
              <w:t xml:space="preserve">, </w:t>
            </w:r>
            <w:proofErr w:type="spellStart"/>
            <w:r w:rsidRPr="00AC0ABC">
              <w:rPr>
                <w:i/>
                <w:iCs/>
                <w:color w:val="000000"/>
                <w:sz w:val="22"/>
                <w:szCs w:val="22"/>
                <w:lang w:val="lt-LT" w:eastAsia="lt-LT"/>
              </w:rPr>
              <w:t>and</w:t>
            </w:r>
            <w:proofErr w:type="spellEnd"/>
            <w:r w:rsidRPr="00AC0ABC">
              <w:rPr>
                <w:i/>
                <w:iCs/>
                <w:color w:val="000000"/>
                <w:sz w:val="22"/>
                <w:szCs w:val="22"/>
                <w:lang w:val="lt-LT" w:eastAsia="lt-LT"/>
              </w:rPr>
              <w:t xml:space="preserve"> </w:t>
            </w:r>
            <w:proofErr w:type="spellStart"/>
            <w:r w:rsidRPr="00AC0ABC">
              <w:rPr>
                <w:i/>
                <w:iCs/>
                <w:color w:val="000000"/>
                <w:sz w:val="22"/>
                <w:szCs w:val="22"/>
                <w:lang w:val="lt-LT" w:eastAsia="lt-LT"/>
              </w:rPr>
              <w:t>religious</w:t>
            </w:r>
            <w:proofErr w:type="spellEnd"/>
            <w:r w:rsidRPr="00AC0ABC">
              <w:rPr>
                <w:i/>
                <w:iCs/>
                <w:color w:val="000000"/>
                <w:sz w:val="22"/>
                <w:szCs w:val="22"/>
                <w:lang w:val="lt-LT" w:eastAsia="lt-LT"/>
              </w:rPr>
              <w:t xml:space="preserve"> </w:t>
            </w:r>
            <w:proofErr w:type="spellStart"/>
            <w:r w:rsidRPr="00AC0ABC">
              <w:rPr>
                <w:i/>
                <w:iCs/>
                <w:color w:val="000000"/>
                <w:sz w:val="22"/>
                <w:szCs w:val="22"/>
                <w:lang w:val="lt-LT" w:eastAsia="lt-LT"/>
              </w:rPr>
              <w:t>backgrounds</w:t>
            </w:r>
            <w:proofErr w:type="spellEnd"/>
            <w:r w:rsidRPr="00AC0ABC">
              <w:rPr>
                <w:i/>
                <w:iCs/>
                <w:color w:val="000000"/>
                <w:sz w:val="22"/>
                <w:szCs w:val="22"/>
                <w:lang w:val="lt-LT" w:eastAsia="lt-LT"/>
              </w:rPr>
              <w:t xml:space="preserve">). </w:t>
            </w:r>
            <w:proofErr w:type="spellStart"/>
            <w:r w:rsidRPr="00AC0ABC">
              <w:rPr>
                <w:i/>
                <w:iCs/>
                <w:color w:val="000000"/>
                <w:sz w:val="22"/>
                <w:szCs w:val="22"/>
                <w:lang w:val="lt-LT" w:eastAsia="lt-LT"/>
              </w:rPr>
              <w:t>Crown</w:t>
            </w:r>
            <w:proofErr w:type="spellEnd"/>
            <w:r w:rsidRPr="00AC0ABC">
              <w:rPr>
                <w:i/>
                <w:iCs/>
                <w:color w:val="000000"/>
                <w:sz w:val="22"/>
                <w:szCs w:val="22"/>
                <w:lang w:val="lt-LT" w:eastAsia="lt-LT"/>
              </w:rPr>
              <w:t xml:space="preserve"> </w:t>
            </w:r>
            <w:proofErr w:type="spellStart"/>
            <w:r w:rsidRPr="00AC0ABC">
              <w:rPr>
                <w:i/>
                <w:iCs/>
                <w:color w:val="000000"/>
                <w:sz w:val="22"/>
                <w:szCs w:val="22"/>
                <w:lang w:val="lt-LT" w:eastAsia="lt-LT"/>
              </w:rPr>
              <w:t>Publishers</w:t>
            </w:r>
            <w:proofErr w:type="spellEnd"/>
            <w:r w:rsidRPr="00AC0ABC">
              <w:rPr>
                <w:i/>
                <w:iCs/>
                <w:color w:val="000000"/>
                <w:sz w:val="22"/>
                <w:szCs w:val="22"/>
                <w:lang w:val="lt-LT" w:eastAsia="lt-LT"/>
              </w:rPr>
              <w:t>.</w:t>
            </w:r>
          </w:p>
        </w:tc>
        <w:tc>
          <w:tcPr>
            <w:tcW w:w="7513" w:type="dxa"/>
            <w:shd w:val="clear" w:color="000000" w:fill="A9D08E"/>
            <w:tcMar>
              <w:top w:w="28" w:type="dxa"/>
              <w:left w:w="57" w:type="dxa"/>
              <w:bottom w:w="28" w:type="dxa"/>
              <w:right w:w="57" w:type="dxa"/>
            </w:tcMar>
            <w:vAlign w:val="center"/>
            <w:hideMark/>
          </w:tcPr>
          <w:p w14:paraId="32EA4686" w14:textId="77777777" w:rsidR="00E225F9" w:rsidRPr="00AC0ABC" w:rsidRDefault="00E225F9" w:rsidP="00F85894">
            <w:pPr>
              <w:jc w:val="center"/>
              <w:rPr>
                <w:color w:val="000000"/>
                <w:sz w:val="22"/>
                <w:szCs w:val="22"/>
                <w:lang w:val="lt-LT" w:eastAsia="lt-LT"/>
              </w:rPr>
            </w:pPr>
            <w:r w:rsidRPr="00AC0ABC">
              <w:rPr>
                <w:color w:val="000000"/>
                <w:sz w:val="22"/>
                <w:szCs w:val="22"/>
                <w:lang w:val="lt-LT" w:eastAsia="lt-LT"/>
              </w:rPr>
              <w:t>Informacinės prieigos:</w:t>
            </w:r>
          </w:p>
        </w:tc>
      </w:tr>
      <w:tr w:rsidR="00E225F9" w:rsidRPr="00AC0ABC" w14:paraId="415FB519" w14:textId="77777777" w:rsidTr="00F85894">
        <w:trPr>
          <w:trHeight w:val="20"/>
        </w:trPr>
        <w:tc>
          <w:tcPr>
            <w:tcW w:w="1985" w:type="dxa"/>
            <w:vMerge/>
            <w:tcMar>
              <w:top w:w="28" w:type="dxa"/>
              <w:left w:w="57" w:type="dxa"/>
              <w:bottom w:w="28" w:type="dxa"/>
              <w:right w:w="57" w:type="dxa"/>
            </w:tcMar>
            <w:vAlign w:val="center"/>
            <w:hideMark/>
          </w:tcPr>
          <w:p w14:paraId="0240F50C"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11056DF5" w14:textId="77777777" w:rsidR="00E225F9" w:rsidRPr="00AC0ABC" w:rsidRDefault="00E225F9" w:rsidP="00F85894">
            <w:pPr>
              <w:rPr>
                <w:b/>
                <w:bCs/>
                <w:color w:val="000000"/>
                <w:sz w:val="22"/>
                <w:szCs w:val="22"/>
                <w:lang w:val="lt-LT" w:eastAsia="lt-LT"/>
              </w:rPr>
            </w:pPr>
          </w:p>
        </w:tc>
        <w:tc>
          <w:tcPr>
            <w:tcW w:w="993" w:type="dxa"/>
            <w:vMerge/>
            <w:tcMar>
              <w:top w:w="28" w:type="dxa"/>
              <w:left w:w="57" w:type="dxa"/>
              <w:bottom w:w="28" w:type="dxa"/>
              <w:right w:w="57" w:type="dxa"/>
            </w:tcMar>
            <w:vAlign w:val="center"/>
            <w:hideMark/>
          </w:tcPr>
          <w:p w14:paraId="18580402"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039E8D75" w14:textId="77777777" w:rsidR="00E225F9" w:rsidRPr="00AC0ABC" w:rsidRDefault="00E225F9" w:rsidP="00F85894">
            <w:pPr>
              <w:rPr>
                <w:i/>
                <w:iCs/>
                <w:color w:val="000000"/>
                <w:sz w:val="22"/>
                <w:szCs w:val="22"/>
                <w:lang w:val="lt-LT" w:eastAsia="lt-LT"/>
              </w:rPr>
            </w:pPr>
          </w:p>
        </w:tc>
        <w:tc>
          <w:tcPr>
            <w:tcW w:w="7513" w:type="dxa"/>
            <w:tcMar>
              <w:top w:w="28" w:type="dxa"/>
              <w:left w:w="57" w:type="dxa"/>
              <w:bottom w:w="28" w:type="dxa"/>
              <w:right w:w="57" w:type="dxa"/>
            </w:tcMar>
            <w:vAlign w:val="center"/>
            <w:hideMark/>
          </w:tcPr>
          <w:p w14:paraId="74A574FA" w14:textId="77777777" w:rsidR="00E225F9" w:rsidRPr="00AC0ABC" w:rsidRDefault="00E225F9" w:rsidP="00F85894">
            <w:pPr>
              <w:rPr>
                <w:color w:val="000000"/>
                <w:sz w:val="22"/>
                <w:szCs w:val="22"/>
                <w:lang w:val="lt-LT" w:eastAsia="lt-LT"/>
              </w:rPr>
            </w:pPr>
            <w:proofErr w:type="spellStart"/>
            <w:r w:rsidRPr="00AC0ABC">
              <w:rPr>
                <w:color w:val="000000"/>
                <w:sz w:val="22"/>
                <w:szCs w:val="22"/>
                <w:lang w:val="lt-LT" w:eastAsia="lt-LT"/>
              </w:rPr>
              <w:t>World</w:t>
            </w:r>
            <w:proofErr w:type="spellEnd"/>
            <w:r w:rsidRPr="00AC0ABC">
              <w:rPr>
                <w:color w:val="000000"/>
                <w:sz w:val="22"/>
                <w:szCs w:val="22"/>
                <w:lang w:val="lt-LT" w:eastAsia="lt-LT"/>
              </w:rPr>
              <w:t xml:space="preserve"> </w:t>
            </w:r>
            <w:proofErr w:type="spellStart"/>
            <w:r w:rsidRPr="00AC0ABC">
              <w:rPr>
                <w:color w:val="000000"/>
                <w:sz w:val="22"/>
                <w:szCs w:val="22"/>
                <w:lang w:val="lt-LT" w:eastAsia="lt-LT"/>
              </w:rPr>
              <w:t>History</w:t>
            </w:r>
            <w:proofErr w:type="spellEnd"/>
            <w:r w:rsidRPr="00AC0ABC">
              <w:rPr>
                <w:color w:val="000000"/>
                <w:sz w:val="22"/>
                <w:szCs w:val="22"/>
                <w:lang w:val="lt-LT" w:eastAsia="lt-LT"/>
              </w:rPr>
              <w:t xml:space="preserve"> </w:t>
            </w:r>
            <w:proofErr w:type="spellStart"/>
            <w:r w:rsidRPr="00AC0ABC">
              <w:rPr>
                <w:color w:val="000000"/>
                <w:sz w:val="22"/>
                <w:szCs w:val="22"/>
                <w:lang w:val="lt-LT" w:eastAsia="lt-LT"/>
              </w:rPr>
              <w:t>Encyclopedia</w:t>
            </w:r>
            <w:proofErr w:type="spellEnd"/>
            <w:r w:rsidRPr="00AC0ABC">
              <w:rPr>
                <w:color w:val="000000"/>
                <w:sz w:val="22"/>
                <w:szCs w:val="22"/>
                <w:lang w:val="lt-LT" w:eastAsia="lt-LT"/>
              </w:rPr>
              <w:t xml:space="preserve">. </w:t>
            </w:r>
            <w:proofErr w:type="spellStart"/>
            <w:r w:rsidRPr="00AC0ABC">
              <w:rPr>
                <w:color w:val="000000"/>
                <w:sz w:val="22"/>
                <w:szCs w:val="22"/>
                <w:lang w:val="lt-LT" w:eastAsia="lt-LT"/>
              </w:rPr>
              <w:t>Media</w:t>
            </w:r>
            <w:proofErr w:type="spellEnd"/>
            <w:r w:rsidRPr="00AC0ABC">
              <w:rPr>
                <w:color w:val="000000"/>
                <w:sz w:val="22"/>
                <w:szCs w:val="22"/>
                <w:lang w:val="lt-LT" w:eastAsia="lt-LT"/>
              </w:rPr>
              <w:t xml:space="preserve"> </w:t>
            </w:r>
            <w:proofErr w:type="spellStart"/>
            <w:r w:rsidRPr="00AC0ABC">
              <w:rPr>
                <w:color w:val="000000"/>
                <w:sz w:val="22"/>
                <w:szCs w:val="22"/>
                <w:lang w:val="lt-LT" w:eastAsia="lt-LT"/>
              </w:rPr>
              <w:t>Library</w:t>
            </w:r>
            <w:proofErr w:type="spellEnd"/>
            <w:r w:rsidRPr="00AC0ABC">
              <w:rPr>
                <w:color w:val="000000"/>
                <w:sz w:val="22"/>
                <w:szCs w:val="22"/>
                <w:lang w:val="lt-LT" w:eastAsia="lt-LT"/>
              </w:rPr>
              <w:t>.</w:t>
            </w:r>
          </w:p>
          <w:p w14:paraId="0A8592DC" w14:textId="77777777" w:rsidR="00E225F9" w:rsidRPr="00AC0ABC" w:rsidRDefault="00E225F9" w:rsidP="00F85894">
            <w:pPr>
              <w:rPr>
                <w:color w:val="000000"/>
                <w:sz w:val="22"/>
                <w:szCs w:val="22"/>
                <w:lang w:val="lt-LT" w:eastAsia="lt-LT"/>
              </w:rPr>
            </w:pPr>
            <w:hyperlink r:id="rId124" w:history="1">
              <w:r w:rsidRPr="00AC0ABC">
                <w:rPr>
                  <w:rStyle w:val="Hipersaitas"/>
                  <w:rFonts w:eastAsiaTheme="majorEastAsia"/>
                  <w:sz w:val="22"/>
                  <w:szCs w:val="22"/>
                  <w:lang w:eastAsia="lt-LT"/>
                </w:rPr>
                <w:t>https://www.worldhistory.org/medialibrary/</w:t>
              </w:r>
            </w:hyperlink>
          </w:p>
        </w:tc>
      </w:tr>
      <w:tr w:rsidR="00E225F9" w:rsidRPr="00AC0ABC" w14:paraId="1C85D515" w14:textId="77777777" w:rsidTr="00F85894">
        <w:trPr>
          <w:trHeight w:val="20"/>
        </w:trPr>
        <w:tc>
          <w:tcPr>
            <w:tcW w:w="1985" w:type="dxa"/>
            <w:vMerge/>
            <w:tcMar>
              <w:top w:w="28" w:type="dxa"/>
              <w:left w:w="57" w:type="dxa"/>
              <w:bottom w:w="28" w:type="dxa"/>
              <w:right w:w="57" w:type="dxa"/>
            </w:tcMar>
            <w:vAlign w:val="center"/>
            <w:hideMark/>
          </w:tcPr>
          <w:p w14:paraId="0FB35C3F"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6EE6A065" w14:textId="77777777" w:rsidR="00E225F9" w:rsidRPr="00AC0ABC" w:rsidRDefault="00E225F9" w:rsidP="00F85894">
            <w:pPr>
              <w:rPr>
                <w:b/>
                <w:bCs/>
                <w:color w:val="000000"/>
                <w:sz w:val="22"/>
                <w:szCs w:val="22"/>
                <w:lang w:val="lt-LT" w:eastAsia="lt-LT"/>
              </w:rPr>
            </w:pPr>
          </w:p>
        </w:tc>
        <w:tc>
          <w:tcPr>
            <w:tcW w:w="993" w:type="dxa"/>
            <w:vMerge/>
            <w:tcMar>
              <w:top w:w="28" w:type="dxa"/>
              <w:left w:w="57" w:type="dxa"/>
              <w:bottom w:w="28" w:type="dxa"/>
              <w:right w:w="57" w:type="dxa"/>
            </w:tcMar>
            <w:vAlign w:val="center"/>
            <w:hideMark/>
          </w:tcPr>
          <w:p w14:paraId="20A435C9"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56B0137F" w14:textId="77777777" w:rsidR="00E225F9" w:rsidRPr="00AC0ABC" w:rsidRDefault="00E225F9" w:rsidP="00F85894">
            <w:pPr>
              <w:rPr>
                <w:i/>
                <w:iCs/>
                <w:color w:val="000000"/>
                <w:sz w:val="22"/>
                <w:szCs w:val="22"/>
                <w:lang w:val="lt-LT" w:eastAsia="lt-LT"/>
              </w:rPr>
            </w:pPr>
          </w:p>
        </w:tc>
        <w:tc>
          <w:tcPr>
            <w:tcW w:w="7513" w:type="dxa"/>
            <w:tcMar>
              <w:top w:w="28" w:type="dxa"/>
              <w:left w:w="57" w:type="dxa"/>
              <w:bottom w:w="28" w:type="dxa"/>
              <w:right w:w="57" w:type="dxa"/>
            </w:tcMar>
            <w:vAlign w:val="center"/>
            <w:hideMark/>
          </w:tcPr>
          <w:p w14:paraId="3BE8C0CF" w14:textId="77777777" w:rsidR="00E225F9" w:rsidRPr="00AC0ABC" w:rsidRDefault="00E225F9" w:rsidP="00F85894">
            <w:pPr>
              <w:rPr>
                <w:sz w:val="22"/>
                <w:szCs w:val="22"/>
                <w:lang w:val="lt-LT" w:eastAsia="lt-LT"/>
              </w:rPr>
            </w:pPr>
            <w:hyperlink r:id="rId125" w:history="1">
              <w:r w:rsidRPr="00AC0ABC">
                <w:rPr>
                  <w:rStyle w:val="Hipersaitas"/>
                  <w:rFonts w:eastAsiaTheme="majorEastAsia"/>
                  <w:color w:val="auto"/>
                  <w:sz w:val="22"/>
                  <w:szCs w:val="22"/>
                  <w:lang w:eastAsia="lt-LT"/>
                </w:rPr>
                <w:t>World History Encyclopedia. Teaching Materials.</w:t>
              </w:r>
              <w:r w:rsidRPr="00AC0ABC">
                <w:rPr>
                  <w:rStyle w:val="Hipersaitas"/>
                  <w:rFonts w:eastAsiaTheme="majorEastAsia"/>
                  <w:sz w:val="22"/>
                  <w:szCs w:val="22"/>
                  <w:lang w:eastAsia="lt-LT"/>
                </w:rPr>
                <w:t xml:space="preserve"> </w:t>
              </w:r>
            </w:hyperlink>
          </w:p>
          <w:p w14:paraId="6B399E96" w14:textId="77777777" w:rsidR="00E225F9" w:rsidRPr="00AC0ABC" w:rsidRDefault="00E225F9" w:rsidP="00F85894">
            <w:pPr>
              <w:rPr>
                <w:color w:val="0563C1"/>
                <w:sz w:val="22"/>
                <w:szCs w:val="22"/>
                <w:u w:val="single"/>
                <w:lang w:val="lt-LT" w:eastAsia="lt-LT"/>
              </w:rPr>
            </w:pPr>
            <w:hyperlink r:id="rId126" w:history="1">
              <w:r w:rsidRPr="00AC0ABC">
                <w:rPr>
                  <w:rStyle w:val="Hipersaitas"/>
                  <w:rFonts w:eastAsiaTheme="majorEastAsia"/>
                  <w:sz w:val="22"/>
                  <w:szCs w:val="22"/>
                  <w:lang w:eastAsia="lt-LT"/>
                </w:rPr>
                <w:t>https://www.worldhistory.org/edu/teaching-resources/</w:t>
              </w:r>
            </w:hyperlink>
          </w:p>
        </w:tc>
      </w:tr>
      <w:tr w:rsidR="00E225F9" w:rsidRPr="00AC0ABC" w14:paraId="6D112720" w14:textId="77777777" w:rsidTr="00F85894">
        <w:trPr>
          <w:trHeight w:val="20"/>
        </w:trPr>
        <w:tc>
          <w:tcPr>
            <w:tcW w:w="1985" w:type="dxa"/>
            <w:vMerge/>
            <w:tcMar>
              <w:top w:w="28" w:type="dxa"/>
              <w:left w:w="57" w:type="dxa"/>
              <w:bottom w:w="28" w:type="dxa"/>
              <w:right w:w="57" w:type="dxa"/>
            </w:tcMar>
            <w:vAlign w:val="center"/>
            <w:hideMark/>
          </w:tcPr>
          <w:p w14:paraId="554C5261"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6C014594" w14:textId="77777777" w:rsidR="00E225F9" w:rsidRPr="00AC0ABC" w:rsidRDefault="00E225F9" w:rsidP="00F85894">
            <w:pPr>
              <w:rPr>
                <w:b/>
                <w:bCs/>
                <w:color w:val="000000"/>
                <w:sz w:val="22"/>
                <w:szCs w:val="22"/>
                <w:lang w:val="lt-LT" w:eastAsia="lt-LT"/>
              </w:rPr>
            </w:pPr>
          </w:p>
        </w:tc>
        <w:tc>
          <w:tcPr>
            <w:tcW w:w="993" w:type="dxa"/>
            <w:vMerge/>
            <w:tcMar>
              <w:top w:w="28" w:type="dxa"/>
              <w:left w:w="57" w:type="dxa"/>
              <w:bottom w:w="28" w:type="dxa"/>
              <w:right w:w="57" w:type="dxa"/>
            </w:tcMar>
            <w:vAlign w:val="center"/>
            <w:hideMark/>
          </w:tcPr>
          <w:p w14:paraId="07D71FA7"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62E5F7E6" w14:textId="77777777" w:rsidR="00E225F9" w:rsidRPr="00AC0ABC" w:rsidRDefault="00E225F9" w:rsidP="00F85894">
            <w:pPr>
              <w:rPr>
                <w:i/>
                <w:iCs/>
                <w:color w:val="000000"/>
                <w:sz w:val="22"/>
                <w:szCs w:val="22"/>
                <w:lang w:val="lt-LT" w:eastAsia="lt-LT"/>
              </w:rPr>
            </w:pPr>
          </w:p>
        </w:tc>
        <w:tc>
          <w:tcPr>
            <w:tcW w:w="7513" w:type="dxa"/>
            <w:tcMar>
              <w:top w:w="28" w:type="dxa"/>
              <w:left w:w="57" w:type="dxa"/>
              <w:bottom w:w="28" w:type="dxa"/>
              <w:right w:w="57" w:type="dxa"/>
            </w:tcMar>
            <w:vAlign w:val="center"/>
            <w:hideMark/>
          </w:tcPr>
          <w:p w14:paraId="2B640F2B" w14:textId="77777777" w:rsidR="00E225F9" w:rsidRPr="00AC0ABC" w:rsidRDefault="00E225F9" w:rsidP="00F85894">
            <w:pPr>
              <w:rPr>
                <w:color w:val="0563C1"/>
                <w:sz w:val="22"/>
                <w:szCs w:val="22"/>
                <w:u w:val="single"/>
                <w:lang w:val="lt-LT" w:eastAsia="lt-LT"/>
              </w:rPr>
            </w:pPr>
            <w:hyperlink r:id="rId127" w:history="1">
              <w:proofErr w:type="spellStart"/>
              <w:r w:rsidRPr="00AC0ABC">
                <w:rPr>
                  <w:sz w:val="22"/>
                  <w:szCs w:val="22"/>
                  <w:lang w:val="lt-LT" w:eastAsia="lt-LT"/>
                </w:rPr>
                <w:t>LibreTexts</w:t>
              </w:r>
              <w:proofErr w:type="spellEnd"/>
              <w:r w:rsidRPr="00AC0ABC">
                <w:rPr>
                  <w:sz w:val="22"/>
                  <w:szCs w:val="22"/>
                  <w:lang w:val="lt-LT" w:eastAsia="lt-LT"/>
                </w:rPr>
                <w:t xml:space="preserve">. Beribė meno istorija. </w:t>
              </w:r>
            </w:hyperlink>
          </w:p>
          <w:p w14:paraId="38A6AB94" w14:textId="77777777" w:rsidR="00E225F9" w:rsidRPr="00AC0ABC" w:rsidRDefault="00E225F9" w:rsidP="00F85894">
            <w:pPr>
              <w:rPr>
                <w:color w:val="0563C1"/>
                <w:sz w:val="22"/>
                <w:szCs w:val="22"/>
                <w:u w:val="single"/>
                <w:lang w:val="lt-LT" w:eastAsia="lt-LT"/>
              </w:rPr>
            </w:pPr>
            <w:hyperlink r:id="rId128" w:history="1">
              <w:r w:rsidRPr="00AC0ABC">
                <w:rPr>
                  <w:rStyle w:val="Hipersaitas"/>
                  <w:rFonts w:eastAsiaTheme="majorEastAsia"/>
                  <w:sz w:val="22"/>
                  <w:szCs w:val="22"/>
                  <w:lang w:eastAsia="lt-LT"/>
                </w:rPr>
                <w:t>https://human.libretexts.org/Bookshelves/Art/Art_History_(Boundless)</w:t>
              </w:r>
            </w:hyperlink>
          </w:p>
        </w:tc>
      </w:tr>
      <w:tr w:rsidR="00E225F9" w:rsidRPr="00AC0ABC" w14:paraId="0D962A7E" w14:textId="77777777" w:rsidTr="00F85894">
        <w:trPr>
          <w:trHeight w:val="20"/>
        </w:trPr>
        <w:tc>
          <w:tcPr>
            <w:tcW w:w="1985" w:type="dxa"/>
            <w:vMerge/>
            <w:tcMar>
              <w:top w:w="28" w:type="dxa"/>
              <w:left w:w="57" w:type="dxa"/>
              <w:bottom w:w="28" w:type="dxa"/>
              <w:right w:w="57" w:type="dxa"/>
            </w:tcMar>
            <w:vAlign w:val="center"/>
            <w:hideMark/>
          </w:tcPr>
          <w:p w14:paraId="4616F913"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7A5E30E1" w14:textId="77777777" w:rsidR="00E225F9" w:rsidRPr="00AC0ABC" w:rsidRDefault="00E225F9" w:rsidP="00F85894">
            <w:pPr>
              <w:rPr>
                <w:b/>
                <w:bCs/>
                <w:color w:val="000000"/>
                <w:sz w:val="22"/>
                <w:szCs w:val="22"/>
                <w:lang w:val="lt-LT" w:eastAsia="lt-LT"/>
              </w:rPr>
            </w:pPr>
          </w:p>
        </w:tc>
        <w:tc>
          <w:tcPr>
            <w:tcW w:w="993" w:type="dxa"/>
            <w:vMerge/>
            <w:tcMar>
              <w:top w:w="28" w:type="dxa"/>
              <w:left w:w="57" w:type="dxa"/>
              <w:bottom w:w="28" w:type="dxa"/>
              <w:right w:w="57" w:type="dxa"/>
            </w:tcMar>
            <w:vAlign w:val="center"/>
            <w:hideMark/>
          </w:tcPr>
          <w:p w14:paraId="0A8625EC"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57697DB7" w14:textId="77777777" w:rsidR="00E225F9" w:rsidRPr="00AC0ABC" w:rsidRDefault="00E225F9" w:rsidP="00F85894">
            <w:pPr>
              <w:rPr>
                <w:i/>
                <w:iCs/>
                <w:color w:val="000000"/>
                <w:sz w:val="22"/>
                <w:szCs w:val="22"/>
                <w:lang w:val="lt-LT" w:eastAsia="lt-LT"/>
              </w:rPr>
            </w:pPr>
          </w:p>
        </w:tc>
        <w:tc>
          <w:tcPr>
            <w:tcW w:w="7513" w:type="dxa"/>
            <w:tcMar>
              <w:top w:w="28" w:type="dxa"/>
              <w:left w:w="57" w:type="dxa"/>
              <w:bottom w:w="28" w:type="dxa"/>
              <w:right w:w="57" w:type="dxa"/>
            </w:tcMar>
            <w:vAlign w:val="center"/>
            <w:hideMark/>
          </w:tcPr>
          <w:p w14:paraId="0508AB0D" w14:textId="77777777" w:rsidR="00E225F9" w:rsidRPr="00AC0ABC" w:rsidRDefault="00E225F9" w:rsidP="00F85894">
            <w:pPr>
              <w:rPr>
                <w:color w:val="0563C1"/>
                <w:sz w:val="22"/>
                <w:szCs w:val="22"/>
                <w:u w:val="single"/>
                <w:lang w:val="lt-LT" w:eastAsia="lt-LT"/>
              </w:rPr>
            </w:pPr>
            <w:hyperlink r:id="rId129" w:history="1">
              <w:r w:rsidRPr="00AC0ABC">
                <w:rPr>
                  <w:sz w:val="22"/>
                  <w:szCs w:val="22"/>
                  <w:lang w:val="lt-LT" w:eastAsia="lt-LT"/>
                </w:rPr>
                <w:t>Senovės Romos meno šedevrai po 100 m. e. m.</w:t>
              </w:r>
            </w:hyperlink>
            <w:r w:rsidRPr="00AC0ABC">
              <w:rPr>
                <w:color w:val="0563C1"/>
                <w:sz w:val="22"/>
                <w:szCs w:val="22"/>
                <w:u w:val="single"/>
                <w:lang w:val="lt-LT" w:eastAsia="lt-LT"/>
              </w:rPr>
              <w:t xml:space="preserve"> </w:t>
            </w:r>
          </w:p>
          <w:p w14:paraId="3896D5D5" w14:textId="77777777" w:rsidR="00E225F9" w:rsidRPr="00AC0ABC" w:rsidRDefault="00E225F9" w:rsidP="00F85894">
            <w:pPr>
              <w:rPr>
                <w:color w:val="0563C1"/>
                <w:sz w:val="22"/>
                <w:szCs w:val="22"/>
                <w:u w:val="single"/>
                <w:lang w:val="lt-LT" w:eastAsia="lt-LT"/>
              </w:rPr>
            </w:pPr>
            <w:hyperlink r:id="rId130" w:history="1">
              <w:r w:rsidRPr="00AC0ABC">
                <w:rPr>
                  <w:rStyle w:val="Hipersaitas"/>
                  <w:rFonts w:eastAsiaTheme="majorEastAsia"/>
                  <w:sz w:val="22"/>
                  <w:szCs w:val="22"/>
                  <w:lang w:eastAsia="lt-LT"/>
                </w:rPr>
                <w:t>https://artsandculture.google.com/story/xAVR1Iu5GKY1Lw</w:t>
              </w:r>
            </w:hyperlink>
          </w:p>
        </w:tc>
      </w:tr>
      <w:tr w:rsidR="00E225F9" w:rsidRPr="00AC0ABC" w14:paraId="178A189F" w14:textId="77777777" w:rsidTr="00F85894">
        <w:trPr>
          <w:trHeight w:val="20"/>
        </w:trPr>
        <w:tc>
          <w:tcPr>
            <w:tcW w:w="1985" w:type="dxa"/>
            <w:vMerge/>
            <w:tcMar>
              <w:top w:w="28" w:type="dxa"/>
              <w:left w:w="57" w:type="dxa"/>
              <w:bottom w:w="28" w:type="dxa"/>
              <w:right w:w="57" w:type="dxa"/>
            </w:tcMar>
            <w:vAlign w:val="center"/>
            <w:hideMark/>
          </w:tcPr>
          <w:p w14:paraId="54E8DCA5"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04657A9D" w14:textId="77777777" w:rsidR="00E225F9" w:rsidRPr="00AC0ABC" w:rsidRDefault="00E225F9" w:rsidP="00F85894">
            <w:pPr>
              <w:rPr>
                <w:b/>
                <w:bCs/>
                <w:color w:val="000000"/>
                <w:sz w:val="22"/>
                <w:szCs w:val="22"/>
                <w:lang w:val="lt-LT" w:eastAsia="lt-LT"/>
              </w:rPr>
            </w:pPr>
          </w:p>
        </w:tc>
        <w:tc>
          <w:tcPr>
            <w:tcW w:w="993" w:type="dxa"/>
            <w:vMerge/>
            <w:tcMar>
              <w:top w:w="28" w:type="dxa"/>
              <w:left w:w="57" w:type="dxa"/>
              <w:bottom w:w="28" w:type="dxa"/>
              <w:right w:w="57" w:type="dxa"/>
            </w:tcMar>
            <w:vAlign w:val="center"/>
            <w:hideMark/>
          </w:tcPr>
          <w:p w14:paraId="441D9640"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3E19FE73" w14:textId="77777777" w:rsidR="00E225F9" w:rsidRPr="00AC0ABC" w:rsidRDefault="00E225F9" w:rsidP="00F85894">
            <w:pPr>
              <w:rPr>
                <w:i/>
                <w:iCs/>
                <w:color w:val="000000"/>
                <w:sz w:val="22"/>
                <w:szCs w:val="22"/>
                <w:lang w:val="lt-LT" w:eastAsia="lt-LT"/>
              </w:rPr>
            </w:pPr>
          </w:p>
        </w:tc>
        <w:tc>
          <w:tcPr>
            <w:tcW w:w="7513" w:type="dxa"/>
            <w:tcMar>
              <w:top w:w="28" w:type="dxa"/>
              <w:left w:w="57" w:type="dxa"/>
              <w:bottom w:w="28" w:type="dxa"/>
              <w:right w:w="57" w:type="dxa"/>
            </w:tcMar>
            <w:vAlign w:val="center"/>
            <w:hideMark/>
          </w:tcPr>
          <w:p w14:paraId="06435C85" w14:textId="77777777" w:rsidR="00E225F9" w:rsidRPr="00AC0ABC" w:rsidRDefault="00E225F9" w:rsidP="00F85894">
            <w:pPr>
              <w:rPr>
                <w:color w:val="0563C1"/>
                <w:sz w:val="22"/>
                <w:szCs w:val="22"/>
                <w:lang w:val="lt-LT" w:eastAsia="lt-LT"/>
              </w:rPr>
            </w:pPr>
            <w:hyperlink r:id="rId131" w:history="1">
              <w:r w:rsidRPr="00AC0ABC">
                <w:rPr>
                  <w:sz w:val="22"/>
                  <w:szCs w:val="22"/>
                  <w:lang w:val="lt-LT" w:eastAsia="lt-LT"/>
                </w:rPr>
                <w:t>„Italija: visi keliai veda į kultūrą“. Daugiau nei 180 kultūros įstaigų</w:t>
              </w:r>
            </w:hyperlink>
            <w:r w:rsidRPr="00AC0ABC">
              <w:rPr>
                <w:color w:val="0563C1"/>
                <w:sz w:val="22"/>
                <w:szCs w:val="22"/>
                <w:lang w:val="lt-LT" w:eastAsia="lt-LT"/>
              </w:rPr>
              <w:t>.</w:t>
            </w:r>
          </w:p>
          <w:p w14:paraId="61410C84" w14:textId="77777777" w:rsidR="00E225F9" w:rsidRPr="00AC0ABC" w:rsidRDefault="00E225F9" w:rsidP="00F85894">
            <w:pPr>
              <w:rPr>
                <w:color w:val="0563C1"/>
                <w:sz w:val="22"/>
                <w:szCs w:val="22"/>
                <w:u w:val="single"/>
                <w:lang w:val="lt-LT" w:eastAsia="lt-LT"/>
              </w:rPr>
            </w:pPr>
            <w:r w:rsidRPr="00AC0ABC">
              <w:rPr>
                <w:color w:val="0563C1"/>
                <w:sz w:val="22"/>
                <w:szCs w:val="22"/>
                <w:u w:val="single"/>
                <w:lang w:val="lt-LT" w:eastAsia="lt-LT"/>
              </w:rPr>
              <w:t>https://artsandculture.google.com/project/wonders-of-italy</w:t>
            </w:r>
          </w:p>
        </w:tc>
      </w:tr>
      <w:tr w:rsidR="00E225F9" w:rsidRPr="00AC0ABC" w14:paraId="3DFF7688" w14:textId="77777777" w:rsidTr="00F85894">
        <w:trPr>
          <w:trHeight w:val="20"/>
        </w:trPr>
        <w:tc>
          <w:tcPr>
            <w:tcW w:w="1985" w:type="dxa"/>
            <w:vMerge/>
            <w:tcMar>
              <w:top w:w="28" w:type="dxa"/>
              <w:left w:w="57" w:type="dxa"/>
              <w:bottom w:w="28" w:type="dxa"/>
              <w:right w:w="57" w:type="dxa"/>
            </w:tcMar>
            <w:vAlign w:val="center"/>
            <w:hideMark/>
          </w:tcPr>
          <w:p w14:paraId="27DF381F"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3978C51E" w14:textId="77777777" w:rsidR="00E225F9" w:rsidRPr="00AC0ABC" w:rsidRDefault="00E225F9" w:rsidP="00F85894">
            <w:pPr>
              <w:rPr>
                <w:b/>
                <w:bCs/>
                <w:color w:val="000000"/>
                <w:sz w:val="22"/>
                <w:szCs w:val="22"/>
                <w:lang w:val="lt-LT" w:eastAsia="lt-LT"/>
              </w:rPr>
            </w:pPr>
          </w:p>
        </w:tc>
        <w:tc>
          <w:tcPr>
            <w:tcW w:w="993" w:type="dxa"/>
            <w:vMerge/>
            <w:tcMar>
              <w:top w:w="28" w:type="dxa"/>
              <w:left w:w="57" w:type="dxa"/>
              <w:bottom w:w="28" w:type="dxa"/>
              <w:right w:w="57" w:type="dxa"/>
            </w:tcMar>
            <w:vAlign w:val="center"/>
            <w:hideMark/>
          </w:tcPr>
          <w:p w14:paraId="692EF127"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48E65C87" w14:textId="77777777" w:rsidR="00E225F9" w:rsidRPr="00AC0ABC" w:rsidRDefault="00E225F9" w:rsidP="00F85894">
            <w:pPr>
              <w:rPr>
                <w:i/>
                <w:iCs/>
                <w:color w:val="000000"/>
                <w:sz w:val="22"/>
                <w:szCs w:val="22"/>
                <w:lang w:val="lt-LT" w:eastAsia="lt-LT"/>
              </w:rPr>
            </w:pPr>
          </w:p>
        </w:tc>
        <w:tc>
          <w:tcPr>
            <w:tcW w:w="7513" w:type="dxa"/>
            <w:tcMar>
              <w:top w:w="28" w:type="dxa"/>
              <w:left w:w="57" w:type="dxa"/>
              <w:bottom w:w="28" w:type="dxa"/>
              <w:right w:w="57" w:type="dxa"/>
            </w:tcMar>
            <w:vAlign w:val="center"/>
            <w:hideMark/>
          </w:tcPr>
          <w:p w14:paraId="48788E72" w14:textId="77777777" w:rsidR="00E225F9" w:rsidRPr="00AC0ABC" w:rsidRDefault="00E225F9" w:rsidP="00F85894">
            <w:pPr>
              <w:rPr>
                <w:color w:val="0563C1"/>
                <w:sz w:val="22"/>
                <w:szCs w:val="22"/>
                <w:lang w:val="lt-LT" w:eastAsia="lt-LT"/>
              </w:rPr>
            </w:pPr>
            <w:hyperlink r:id="rId132" w:history="1">
              <w:r w:rsidRPr="00AC0ABC">
                <w:rPr>
                  <w:sz w:val="22"/>
                  <w:szCs w:val="22"/>
                  <w:lang w:val="lt-LT" w:eastAsia="lt-LT"/>
                </w:rPr>
                <w:t>Pasaulio istorijos enciklopedija. Romėnų menas</w:t>
              </w:r>
              <w:r w:rsidRPr="00AC0ABC">
                <w:rPr>
                  <w:color w:val="0563C1"/>
                  <w:sz w:val="22"/>
                  <w:szCs w:val="22"/>
                  <w:lang w:val="lt-LT" w:eastAsia="lt-LT"/>
                </w:rPr>
                <w:t xml:space="preserve">. </w:t>
              </w:r>
            </w:hyperlink>
          </w:p>
          <w:p w14:paraId="53FD785D" w14:textId="77777777" w:rsidR="00E225F9" w:rsidRPr="00AC0ABC" w:rsidRDefault="00E225F9" w:rsidP="00F85894">
            <w:pPr>
              <w:rPr>
                <w:color w:val="0563C1"/>
                <w:sz w:val="22"/>
                <w:szCs w:val="22"/>
                <w:lang w:val="lt-LT" w:eastAsia="lt-LT"/>
              </w:rPr>
            </w:pPr>
            <w:hyperlink r:id="rId133" w:history="1">
              <w:r w:rsidRPr="00AC0ABC">
                <w:rPr>
                  <w:rStyle w:val="Hipersaitas"/>
                  <w:rFonts w:eastAsiaTheme="majorEastAsia"/>
                  <w:sz w:val="22"/>
                  <w:szCs w:val="22"/>
                  <w:lang w:eastAsia="lt-LT"/>
                </w:rPr>
                <w:t>https://www.worldhistory.org/Roman_Art/</w:t>
              </w:r>
            </w:hyperlink>
          </w:p>
        </w:tc>
      </w:tr>
      <w:tr w:rsidR="00E225F9" w:rsidRPr="00AC0ABC" w14:paraId="7D190513" w14:textId="77777777" w:rsidTr="00F85894">
        <w:trPr>
          <w:trHeight w:val="20"/>
        </w:trPr>
        <w:tc>
          <w:tcPr>
            <w:tcW w:w="1985" w:type="dxa"/>
            <w:vMerge/>
            <w:tcMar>
              <w:top w:w="28" w:type="dxa"/>
              <w:left w:w="57" w:type="dxa"/>
              <w:bottom w:w="28" w:type="dxa"/>
              <w:right w:w="57" w:type="dxa"/>
            </w:tcMar>
            <w:vAlign w:val="center"/>
            <w:hideMark/>
          </w:tcPr>
          <w:p w14:paraId="0C7304B8"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3388BAFF" w14:textId="77777777" w:rsidR="00E225F9" w:rsidRPr="00AC0ABC" w:rsidRDefault="00E225F9" w:rsidP="00F85894">
            <w:pPr>
              <w:rPr>
                <w:b/>
                <w:bCs/>
                <w:color w:val="000000"/>
                <w:sz w:val="22"/>
                <w:szCs w:val="22"/>
                <w:lang w:val="lt-LT" w:eastAsia="lt-LT"/>
              </w:rPr>
            </w:pPr>
          </w:p>
        </w:tc>
        <w:tc>
          <w:tcPr>
            <w:tcW w:w="993" w:type="dxa"/>
            <w:vMerge/>
            <w:tcMar>
              <w:top w:w="28" w:type="dxa"/>
              <w:left w:w="57" w:type="dxa"/>
              <w:bottom w:w="28" w:type="dxa"/>
              <w:right w:w="57" w:type="dxa"/>
            </w:tcMar>
            <w:vAlign w:val="center"/>
            <w:hideMark/>
          </w:tcPr>
          <w:p w14:paraId="1F7A8C4D"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3B651A46" w14:textId="77777777" w:rsidR="00E225F9" w:rsidRPr="00AC0ABC" w:rsidRDefault="00E225F9" w:rsidP="00F85894">
            <w:pPr>
              <w:rPr>
                <w:i/>
                <w:iCs/>
                <w:color w:val="000000"/>
                <w:sz w:val="22"/>
                <w:szCs w:val="22"/>
                <w:lang w:val="lt-LT" w:eastAsia="lt-LT"/>
              </w:rPr>
            </w:pPr>
          </w:p>
        </w:tc>
        <w:tc>
          <w:tcPr>
            <w:tcW w:w="7513" w:type="dxa"/>
            <w:tcMar>
              <w:top w:w="28" w:type="dxa"/>
              <w:left w:w="57" w:type="dxa"/>
              <w:bottom w:w="28" w:type="dxa"/>
              <w:right w:w="57" w:type="dxa"/>
            </w:tcMar>
            <w:vAlign w:val="center"/>
            <w:hideMark/>
          </w:tcPr>
          <w:p w14:paraId="30ADC107" w14:textId="77777777" w:rsidR="00E225F9" w:rsidRPr="00AC0ABC" w:rsidRDefault="00E225F9" w:rsidP="00F85894">
            <w:pPr>
              <w:rPr>
                <w:color w:val="0563C1"/>
                <w:sz w:val="22"/>
                <w:szCs w:val="22"/>
                <w:lang w:val="lt-LT" w:eastAsia="lt-LT"/>
              </w:rPr>
            </w:pPr>
            <w:hyperlink r:id="rId134" w:history="1">
              <w:proofErr w:type="spellStart"/>
              <w:r w:rsidRPr="00AC0ABC">
                <w:rPr>
                  <w:sz w:val="22"/>
                  <w:szCs w:val="22"/>
                  <w:lang w:val="lt-LT" w:eastAsia="lt-LT"/>
                </w:rPr>
                <w:t>The</w:t>
              </w:r>
              <w:proofErr w:type="spellEnd"/>
              <w:r w:rsidRPr="00AC0ABC">
                <w:rPr>
                  <w:sz w:val="22"/>
                  <w:szCs w:val="22"/>
                  <w:lang w:val="lt-LT" w:eastAsia="lt-LT"/>
                </w:rPr>
                <w:t xml:space="preserve"> </w:t>
              </w:r>
              <w:proofErr w:type="spellStart"/>
              <w:r w:rsidRPr="00AC0ABC">
                <w:rPr>
                  <w:sz w:val="22"/>
                  <w:szCs w:val="22"/>
                  <w:lang w:val="lt-LT" w:eastAsia="lt-LT"/>
                </w:rPr>
                <w:t>Collector</w:t>
              </w:r>
              <w:proofErr w:type="spellEnd"/>
              <w:r w:rsidRPr="00AC0ABC">
                <w:rPr>
                  <w:sz w:val="22"/>
                  <w:szCs w:val="22"/>
                  <w:lang w:val="lt-LT" w:eastAsia="lt-LT"/>
                </w:rPr>
                <w:t>. Senovės istorija</w:t>
              </w:r>
              <w:r w:rsidRPr="00AC0ABC">
                <w:rPr>
                  <w:color w:val="0563C1"/>
                  <w:sz w:val="22"/>
                  <w:szCs w:val="22"/>
                  <w:lang w:val="lt-LT" w:eastAsia="lt-LT"/>
                </w:rPr>
                <w:t>.</w:t>
              </w:r>
            </w:hyperlink>
          </w:p>
          <w:p w14:paraId="14D2FBF8" w14:textId="77777777" w:rsidR="00E225F9" w:rsidRPr="00AC0ABC" w:rsidRDefault="00E225F9" w:rsidP="00F85894">
            <w:pPr>
              <w:rPr>
                <w:color w:val="0563C1"/>
                <w:sz w:val="22"/>
                <w:szCs w:val="22"/>
                <w:lang w:val="lt-LT" w:eastAsia="lt-LT"/>
              </w:rPr>
            </w:pPr>
            <w:hyperlink r:id="rId135" w:history="1">
              <w:r w:rsidRPr="00AC0ABC">
                <w:rPr>
                  <w:rStyle w:val="Hipersaitas"/>
                  <w:rFonts w:eastAsiaTheme="majorEastAsia"/>
                  <w:sz w:val="22"/>
                  <w:szCs w:val="22"/>
                  <w:lang w:eastAsia="lt-LT"/>
                </w:rPr>
                <w:t>https://www.thecollector.com/ancient-history/</w:t>
              </w:r>
            </w:hyperlink>
            <w:r w:rsidRPr="00AC0ABC">
              <w:rPr>
                <w:color w:val="0563C1"/>
                <w:sz w:val="22"/>
                <w:szCs w:val="22"/>
                <w:lang w:val="lt-LT" w:eastAsia="lt-LT"/>
              </w:rPr>
              <w:t xml:space="preserve"> </w:t>
            </w:r>
          </w:p>
        </w:tc>
      </w:tr>
      <w:tr w:rsidR="00E225F9" w:rsidRPr="00AC0ABC" w14:paraId="418C3CF6" w14:textId="77777777" w:rsidTr="00F85894">
        <w:trPr>
          <w:trHeight w:val="20"/>
        </w:trPr>
        <w:tc>
          <w:tcPr>
            <w:tcW w:w="1985" w:type="dxa"/>
            <w:vMerge/>
            <w:tcMar>
              <w:top w:w="28" w:type="dxa"/>
              <w:left w:w="57" w:type="dxa"/>
              <w:bottom w:w="28" w:type="dxa"/>
              <w:right w:w="57" w:type="dxa"/>
            </w:tcMar>
            <w:vAlign w:val="center"/>
            <w:hideMark/>
          </w:tcPr>
          <w:p w14:paraId="43E49BA5"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3433D897" w14:textId="77777777" w:rsidR="00E225F9" w:rsidRPr="00AC0ABC" w:rsidRDefault="00E225F9" w:rsidP="00F85894">
            <w:pPr>
              <w:rPr>
                <w:b/>
                <w:bCs/>
                <w:color w:val="000000"/>
                <w:sz w:val="22"/>
                <w:szCs w:val="22"/>
                <w:lang w:val="lt-LT" w:eastAsia="lt-LT"/>
              </w:rPr>
            </w:pPr>
          </w:p>
        </w:tc>
        <w:tc>
          <w:tcPr>
            <w:tcW w:w="993" w:type="dxa"/>
            <w:vMerge/>
            <w:tcMar>
              <w:top w:w="28" w:type="dxa"/>
              <w:left w:w="57" w:type="dxa"/>
              <w:bottom w:w="28" w:type="dxa"/>
              <w:right w:w="57" w:type="dxa"/>
            </w:tcMar>
            <w:vAlign w:val="center"/>
            <w:hideMark/>
          </w:tcPr>
          <w:p w14:paraId="4408F5EB"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26CF02C7" w14:textId="77777777" w:rsidR="00E225F9" w:rsidRPr="00AC0ABC" w:rsidRDefault="00E225F9" w:rsidP="00F85894">
            <w:pPr>
              <w:rPr>
                <w:i/>
                <w:iCs/>
                <w:color w:val="000000"/>
                <w:sz w:val="22"/>
                <w:szCs w:val="22"/>
                <w:lang w:val="lt-LT" w:eastAsia="lt-LT"/>
              </w:rPr>
            </w:pPr>
          </w:p>
        </w:tc>
        <w:tc>
          <w:tcPr>
            <w:tcW w:w="7513" w:type="dxa"/>
            <w:tcMar>
              <w:top w:w="28" w:type="dxa"/>
              <w:left w:w="57" w:type="dxa"/>
              <w:bottom w:w="28" w:type="dxa"/>
              <w:right w:w="57" w:type="dxa"/>
            </w:tcMar>
            <w:vAlign w:val="center"/>
            <w:hideMark/>
          </w:tcPr>
          <w:p w14:paraId="6EAA4DED" w14:textId="77777777" w:rsidR="00E225F9" w:rsidRPr="00AC0ABC" w:rsidRDefault="00E225F9" w:rsidP="00F85894">
            <w:pPr>
              <w:rPr>
                <w:color w:val="0563C1"/>
                <w:sz w:val="22"/>
                <w:szCs w:val="22"/>
                <w:lang w:val="lt-LT" w:eastAsia="lt-LT"/>
              </w:rPr>
            </w:pPr>
            <w:hyperlink r:id="rId136" w:history="1">
              <w:proofErr w:type="spellStart"/>
              <w:r w:rsidRPr="00AC0ABC">
                <w:rPr>
                  <w:sz w:val="22"/>
                  <w:szCs w:val="22"/>
                  <w:lang w:val="lt-LT" w:eastAsia="lt-LT"/>
                </w:rPr>
                <w:t>Oxford</w:t>
              </w:r>
              <w:proofErr w:type="spellEnd"/>
              <w:r w:rsidRPr="00AC0ABC">
                <w:rPr>
                  <w:sz w:val="22"/>
                  <w:szCs w:val="22"/>
                  <w:lang w:val="lt-LT" w:eastAsia="lt-LT"/>
                </w:rPr>
                <w:t xml:space="preserve"> Art Online. Romėnų menas ir architektūra</w:t>
              </w:r>
              <w:r w:rsidRPr="00AC0ABC">
                <w:rPr>
                  <w:color w:val="0563C1"/>
                  <w:sz w:val="22"/>
                  <w:szCs w:val="22"/>
                  <w:lang w:val="lt-LT" w:eastAsia="lt-LT"/>
                </w:rPr>
                <w:t xml:space="preserve">. </w:t>
              </w:r>
            </w:hyperlink>
          </w:p>
          <w:p w14:paraId="167C81CC" w14:textId="77777777" w:rsidR="00E225F9" w:rsidRPr="00AC0ABC" w:rsidRDefault="00E225F9" w:rsidP="00F85894">
            <w:pPr>
              <w:rPr>
                <w:color w:val="0563C1"/>
                <w:sz w:val="22"/>
                <w:szCs w:val="22"/>
                <w:lang w:val="lt-LT" w:eastAsia="lt-LT"/>
              </w:rPr>
            </w:pPr>
            <w:hyperlink r:id="rId137" w:history="1">
              <w:r w:rsidRPr="00AC0ABC">
                <w:rPr>
                  <w:rStyle w:val="Hipersaitas"/>
                  <w:rFonts w:eastAsiaTheme="majorEastAsia"/>
                  <w:sz w:val="22"/>
                  <w:szCs w:val="22"/>
                  <w:lang w:eastAsia="lt-LT"/>
                </w:rPr>
                <w:t>https://www.oxfordartonline.com/page/1762</w:t>
              </w:r>
            </w:hyperlink>
          </w:p>
        </w:tc>
      </w:tr>
      <w:tr w:rsidR="00E225F9" w:rsidRPr="00AC0ABC" w14:paraId="7FA912A4" w14:textId="77777777" w:rsidTr="00F85894">
        <w:trPr>
          <w:trHeight w:val="20"/>
        </w:trPr>
        <w:tc>
          <w:tcPr>
            <w:tcW w:w="1985" w:type="dxa"/>
            <w:vMerge/>
            <w:tcMar>
              <w:top w:w="28" w:type="dxa"/>
              <w:left w:w="57" w:type="dxa"/>
              <w:bottom w:w="28" w:type="dxa"/>
              <w:right w:w="57" w:type="dxa"/>
            </w:tcMar>
            <w:vAlign w:val="center"/>
            <w:hideMark/>
          </w:tcPr>
          <w:p w14:paraId="3C0B78A4"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1F200C2A" w14:textId="77777777" w:rsidR="00E225F9" w:rsidRPr="00AC0ABC" w:rsidRDefault="00E225F9" w:rsidP="00F85894">
            <w:pPr>
              <w:rPr>
                <w:b/>
                <w:bCs/>
                <w:color w:val="000000"/>
                <w:sz w:val="22"/>
                <w:szCs w:val="22"/>
                <w:lang w:val="lt-LT" w:eastAsia="lt-LT"/>
              </w:rPr>
            </w:pPr>
          </w:p>
        </w:tc>
        <w:tc>
          <w:tcPr>
            <w:tcW w:w="993" w:type="dxa"/>
            <w:vMerge/>
            <w:tcMar>
              <w:top w:w="28" w:type="dxa"/>
              <w:left w:w="57" w:type="dxa"/>
              <w:bottom w:w="28" w:type="dxa"/>
              <w:right w:w="57" w:type="dxa"/>
            </w:tcMar>
            <w:vAlign w:val="center"/>
            <w:hideMark/>
          </w:tcPr>
          <w:p w14:paraId="2B7F5FE8"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508F070B" w14:textId="77777777" w:rsidR="00E225F9" w:rsidRPr="00AC0ABC" w:rsidRDefault="00E225F9" w:rsidP="00F85894">
            <w:pPr>
              <w:rPr>
                <w:i/>
                <w:iCs/>
                <w:color w:val="000000"/>
                <w:sz w:val="22"/>
                <w:szCs w:val="22"/>
                <w:lang w:val="lt-LT" w:eastAsia="lt-LT"/>
              </w:rPr>
            </w:pPr>
          </w:p>
        </w:tc>
        <w:tc>
          <w:tcPr>
            <w:tcW w:w="7513" w:type="dxa"/>
            <w:tcMar>
              <w:top w:w="28" w:type="dxa"/>
              <w:left w:w="57" w:type="dxa"/>
              <w:bottom w:w="28" w:type="dxa"/>
              <w:right w:w="57" w:type="dxa"/>
            </w:tcMar>
            <w:vAlign w:val="center"/>
            <w:hideMark/>
          </w:tcPr>
          <w:p w14:paraId="1A0E20F1" w14:textId="77777777" w:rsidR="00E225F9" w:rsidRPr="00AC0ABC" w:rsidRDefault="00E225F9" w:rsidP="00F85894">
            <w:pPr>
              <w:rPr>
                <w:color w:val="0563C1"/>
                <w:sz w:val="22"/>
                <w:szCs w:val="22"/>
                <w:lang w:val="lt-LT" w:eastAsia="lt-LT"/>
              </w:rPr>
            </w:pPr>
            <w:hyperlink r:id="rId138" w:history="1">
              <w:r w:rsidRPr="00AC0ABC">
                <w:rPr>
                  <w:sz w:val="22"/>
                  <w:szCs w:val="22"/>
                  <w:lang w:val="lt-LT" w:eastAsia="lt-LT"/>
                </w:rPr>
                <w:t>Visuotinė lietuvių enciklopedija. Lietuvos dailė</w:t>
              </w:r>
              <w:r w:rsidRPr="00AC0ABC">
                <w:rPr>
                  <w:color w:val="0563C1"/>
                  <w:sz w:val="22"/>
                  <w:szCs w:val="22"/>
                  <w:lang w:val="lt-LT" w:eastAsia="lt-LT"/>
                </w:rPr>
                <w:t xml:space="preserve">. </w:t>
              </w:r>
            </w:hyperlink>
          </w:p>
          <w:p w14:paraId="2B127F44" w14:textId="77777777" w:rsidR="00E225F9" w:rsidRPr="00AC0ABC" w:rsidRDefault="00E225F9" w:rsidP="00F85894">
            <w:pPr>
              <w:rPr>
                <w:color w:val="0563C1"/>
                <w:sz w:val="22"/>
                <w:szCs w:val="22"/>
                <w:lang w:val="lt-LT" w:eastAsia="lt-LT"/>
              </w:rPr>
            </w:pPr>
            <w:hyperlink r:id="rId139" w:history="1">
              <w:r w:rsidRPr="00AC0ABC">
                <w:rPr>
                  <w:rStyle w:val="Hipersaitas"/>
                  <w:rFonts w:eastAsiaTheme="majorEastAsia"/>
                  <w:sz w:val="22"/>
                  <w:szCs w:val="22"/>
                  <w:lang w:eastAsia="lt-LT"/>
                </w:rPr>
                <w:t>https://www.vle.lt/straipsnis/lietuvos-daile/</w:t>
              </w:r>
            </w:hyperlink>
          </w:p>
        </w:tc>
      </w:tr>
      <w:tr w:rsidR="00E225F9" w:rsidRPr="00AC0ABC" w14:paraId="721AAA9B" w14:textId="77777777" w:rsidTr="00F85894">
        <w:trPr>
          <w:trHeight w:val="20"/>
        </w:trPr>
        <w:tc>
          <w:tcPr>
            <w:tcW w:w="1985" w:type="dxa"/>
            <w:vMerge/>
            <w:tcMar>
              <w:top w:w="28" w:type="dxa"/>
              <w:left w:w="57" w:type="dxa"/>
              <w:bottom w:w="28" w:type="dxa"/>
              <w:right w:w="57" w:type="dxa"/>
            </w:tcMar>
            <w:vAlign w:val="center"/>
            <w:hideMark/>
          </w:tcPr>
          <w:p w14:paraId="143D0D99" w14:textId="77777777" w:rsidR="00E225F9" w:rsidRPr="00AC0ABC" w:rsidRDefault="00E225F9" w:rsidP="00F85894">
            <w:pPr>
              <w:rPr>
                <w:b/>
                <w:bCs/>
                <w:color w:val="000000"/>
                <w:sz w:val="22"/>
                <w:szCs w:val="22"/>
                <w:lang w:val="lt-LT" w:eastAsia="lt-LT"/>
              </w:rPr>
            </w:pPr>
          </w:p>
        </w:tc>
        <w:tc>
          <w:tcPr>
            <w:tcW w:w="1701" w:type="dxa"/>
            <w:vMerge w:val="restart"/>
            <w:tcMar>
              <w:top w:w="28" w:type="dxa"/>
              <w:left w:w="57" w:type="dxa"/>
              <w:bottom w:w="28" w:type="dxa"/>
              <w:right w:w="57" w:type="dxa"/>
            </w:tcMar>
            <w:vAlign w:val="center"/>
            <w:hideMark/>
          </w:tcPr>
          <w:p w14:paraId="053F6F57" w14:textId="77777777" w:rsidR="00E225F9" w:rsidRPr="00AC0ABC" w:rsidRDefault="00E225F9" w:rsidP="00F85894">
            <w:pPr>
              <w:jc w:val="center"/>
              <w:rPr>
                <w:b/>
                <w:bCs/>
                <w:color w:val="000000"/>
                <w:sz w:val="22"/>
                <w:szCs w:val="22"/>
                <w:lang w:val="lt-LT" w:eastAsia="lt-LT"/>
              </w:rPr>
            </w:pPr>
            <w:r w:rsidRPr="00AC0ABC">
              <w:rPr>
                <w:b/>
                <w:bCs/>
                <w:color w:val="000000"/>
                <w:sz w:val="22"/>
                <w:szCs w:val="22"/>
                <w:lang w:val="lt-LT" w:eastAsia="lt-LT"/>
              </w:rPr>
              <w:t>Ankstyvosios krikščionybės menas</w:t>
            </w:r>
          </w:p>
        </w:tc>
        <w:tc>
          <w:tcPr>
            <w:tcW w:w="993" w:type="dxa"/>
            <w:vMerge w:val="restart"/>
            <w:tcMar>
              <w:top w:w="28" w:type="dxa"/>
              <w:left w:w="57" w:type="dxa"/>
              <w:bottom w:w="28" w:type="dxa"/>
              <w:right w:w="57" w:type="dxa"/>
            </w:tcMar>
            <w:vAlign w:val="center"/>
            <w:hideMark/>
          </w:tcPr>
          <w:p w14:paraId="6D9F1E64" w14:textId="77777777" w:rsidR="00E225F9" w:rsidRPr="00AC0ABC" w:rsidRDefault="00E225F9" w:rsidP="00F85894">
            <w:pPr>
              <w:jc w:val="center"/>
              <w:rPr>
                <w:color w:val="000000"/>
                <w:sz w:val="22"/>
                <w:szCs w:val="22"/>
                <w:lang w:val="lt-LT" w:eastAsia="lt-LT"/>
              </w:rPr>
            </w:pPr>
            <w:r w:rsidRPr="00AC0ABC">
              <w:rPr>
                <w:color w:val="000000"/>
                <w:sz w:val="22"/>
                <w:szCs w:val="22"/>
                <w:lang w:val="lt-LT" w:eastAsia="lt-LT"/>
              </w:rPr>
              <w:t>3–4</w:t>
            </w:r>
          </w:p>
        </w:tc>
        <w:tc>
          <w:tcPr>
            <w:tcW w:w="3118" w:type="dxa"/>
            <w:vMerge w:val="restart"/>
            <w:tcMar>
              <w:top w:w="28" w:type="dxa"/>
              <w:left w:w="57" w:type="dxa"/>
              <w:bottom w:w="28" w:type="dxa"/>
              <w:right w:w="57" w:type="dxa"/>
            </w:tcMar>
            <w:hideMark/>
          </w:tcPr>
          <w:p w14:paraId="0C5DCE9A" w14:textId="77777777" w:rsidR="00E225F9" w:rsidRPr="00AC0ABC" w:rsidRDefault="00E225F9" w:rsidP="00F85894">
            <w:pPr>
              <w:rPr>
                <w:i/>
                <w:iCs/>
                <w:color w:val="000000"/>
                <w:sz w:val="22"/>
                <w:szCs w:val="22"/>
                <w:lang w:val="lt-LT" w:eastAsia="lt-LT"/>
              </w:rPr>
            </w:pPr>
            <w:proofErr w:type="spellStart"/>
            <w:r w:rsidRPr="00AC0ABC">
              <w:rPr>
                <w:i/>
                <w:iCs/>
                <w:color w:val="000000"/>
                <w:sz w:val="22"/>
                <w:szCs w:val="22"/>
                <w:lang w:val="lt-LT" w:eastAsia="lt-LT"/>
              </w:rPr>
              <w:t>Lowden</w:t>
            </w:r>
            <w:proofErr w:type="spellEnd"/>
            <w:r w:rsidRPr="00AC0ABC">
              <w:rPr>
                <w:i/>
                <w:iCs/>
                <w:color w:val="000000"/>
                <w:sz w:val="22"/>
                <w:szCs w:val="22"/>
                <w:lang w:val="lt-LT" w:eastAsia="lt-LT"/>
              </w:rPr>
              <w:t xml:space="preserve">, J. (1997). </w:t>
            </w:r>
            <w:proofErr w:type="spellStart"/>
            <w:r w:rsidRPr="00AC0ABC">
              <w:rPr>
                <w:i/>
                <w:iCs/>
                <w:color w:val="000000"/>
                <w:sz w:val="22"/>
                <w:szCs w:val="22"/>
                <w:lang w:val="lt-LT" w:eastAsia="lt-LT"/>
              </w:rPr>
              <w:t>Early</w:t>
            </w:r>
            <w:proofErr w:type="spellEnd"/>
            <w:r w:rsidRPr="00AC0ABC">
              <w:rPr>
                <w:i/>
                <w:iCs/>
                <w:color w:val="000000"/>
                <w:sz w:val="22"/>
                <w:szCs w:val="22"/>
                <w:lang w:val="lt-LT" w:eastAsia="lt-LT"/>
              </w:rPr>
              <w:t xml:space="preserve"> </w:t>
            </w:r>
            <w:proofErr w:type="spellStart"/>
            <w:r w:rsidRPr="00AC0ABC">
              <w:rPr>
                <w:i/>
                <w:iCs/>
                <w:color w:val="000000"/>
                <w:sz w:val="22"/>
                <w:szCs w:val="22"/>
                <w:lang w:val="lt-LT" w:eastAsia="lt-LT"/>
              </w:rPr>
              <w:t>Christian</w:t>
            </w:r>
            <w:proofErr w:type="spellEnd"/>
            <w:r w:rsidRPr="00AC0ABC">
              <w:rPr>
                <w:i/>
                <w:iCs/>
                <w:color w:val="000000"/>
                <w:sz w:val="22"/>
                <w:szCs w:val="22"/>
                <w:lang w:val="lt-LT" w:eastAsia="lt-LT"/>
              </w:rPr>
              <w:t xml:space="preserve"> </w:t>
            </w:r>
            <w:proofErr w:type="spellStart"/>
            <w:r w:rsidRPr="00AC0ABC">
              <w:rPr>
                <w:i/>
                <w:iCs/>
                <w:color w:val="000000"/>
                <w:sz w:val="22"/>
                <w:szCs w:val="22"/>
                <w:lang w:val="lt-LT" w:eastAsia="lt-LT"/>
              </w:rPr>
              <w:t>Byzantine</w:t>
            </w:r>
            <w:proofErr w:type="spellEnd"/>
            <w:r w:rsidRPr="00AC0ABC">
              <w:rPr>
                <w:i/>
                <w:iCs/>
                <w:color w:val="000000"/>
                <w:sz w:val="22"/>
                <w:szCs w:val="22"/>
                <w:lang w:val="lt-LT" w:eastAsia="lt-LT"/>
              </w:rPr>
              <w:t xml:space="preserve"> art / John </w:t>
            </w:r>
            <w:proofErr w:type="spellStart"/>
            <w:r w:rsidRPr="00AC0ABC">
              <w:rPr>
                <w:i/>
                <w:iCs/>
                <w:color w:val="000000"/>
                <w:sz w:val="22"/>
                <w:szCs w:val="22"/>
                <w:lang w:val="lt-LT" w:eastAsia="lt-LT"/>
              </w:rPr>
              <w:t>Lowden.London</w:t>
            </w:r>
            <w:proofErr w:type="spellEnd"/>
            <w:r w:rsidRPr="00AC0ABC">
              <w:rPr>
                <w:i/>
                <w:iCs/>
                <w:color w:val="000000"/>
                <w:sz w:val="22"/>
                <w:szCs w:val="22"/>
                <w:lang w:val="lt-LT" w:eastAsia="lt-LT"/>
              </w:rPr>
              <w:t xml:space="preserve">: </w:t>
            </w:r>
            <w:proofErr w:type="spellStart"/>
            <w:r w:rsidRPr="00AC0ABC">
              <w:rPr>
                <w:i/>
                <w:iCs/>
                <w:color w:val="000000"/>
                <w:sz w:val="22"/>
                <w:szCs w:val="22"/>
                <w:lang w:val="lt-LT" w:eastAsia="lt-LT"/>
              </w:rPr>
              <w:t>Phaidon</w:t>
            </w:r>
            <w:proofErr w:type="spellEnd"/>
            <w:r w:rsidRPr="00AC0ABC">
              <w:rPr>
                <w:i/>
                <w:iCs/>
                <w:color w:val="000000"/>
                <w:sz w:val="22"/>
                <w:szCs w:val="22"/>
                <w:lang w:val="lt-LT" w:eastAsia="lt-LT"/>
              </w:rPr>
              <w:t>.</w:t>
            </w:r>
            <w:r w:rsidRPr="00AC0ABC">
              <w:rPr>
                <w:i/>
                <w:iCs/>
                <w:color w:val="000000"/>
                <w:sz w:val="22"/>
                <w:szCs w:val="22"/>
                <w:lang w:val="lt-LT" w:eastAsia="lt-LT"/>
              </w:rPr>
              <w:br/>
            </w:r>
            <w:proofErr w:type="spellStart"/>
            <w:r w:rsidRPr="00AC0ABC">
              <w:rPr>
                <w:i/>
                <w:iCs/>
                <w:color w:val="000000"/>
                <w:sz w:val="22"/>
                <w:szCs w:val="22"/>
                <w:lang w:val="lt-LT" w:eastAsia="lt-LT"/>
              </w:rPr>
              <w:t>Bagnall</w:t>
            </w:r>
            <w:proofErr w:type="spellEnd"/>
            <w:r w:rsidRPr="00AC0ABC">
              <w:rPr>
                <w:i/>
                <w:iCs/>
                <w:color w:val="000000"/>
                <w:sz w:val="22"/>
                <w:szCs w:val="22"/>
                <w:lang w:val="lt-LT" w:eastAsia="lt-LT"/>
              </w:rPr>
              <w:t>, R. (2012). </w:t>
            </w:r>
            <w:proofErr w:type="spellStart"/>
            <w:r w:rsidRPr="00AC0ABC">
              <w:rPr>
                <w:i/>
                <w:iCs/>
                <w:color w:val="000000"/>
                <w:sz w:val="22"/>
                <w:szCs w:val="22"/>
                <w:lang w:val="lt-LT" w:eastAsia="lt-LT"/>
              </w:rPr>
              <w:t>The</w:t>
            </w:r>
            <w:proofErr w:type="spellEnd"/>
            <w:r w:rsidRPr="00AC0ABC">
              <w:rPr>
                <w:i/>
                <w:iCs/>
                <w:color w:val="000000"/>
                <w:sz w:val="22"/>
                <w:szCs w:val="22"/>
                <w:lang w:val="lt-LT" w:eastAsia="lt-LT"/>
              </w:rPr>
              <w:t xml:space="preserve"> </w:t>
            </w:r>
            <w:proofErr w:type="spellStart"/>
            <w:r w:rsidRPr="00AC0ABC">
              <w:rPr>
                <w:i/>
                <w:iCs/>
                <w:color w:val="000000"/>
                <w:sz w:val="22"/>
                <w:szCs w:val="22"/>
                <w:lang w:val="lt-LT" w:eastAsia="lt-LT"/>
              </w:rPr>
              <w:lastRenderedPageBreak/>
              <w:t>Encyclopedia</w:t>
            </w:r>
            <w:proofErr w:type="spellEnd"/>
            <w:r w:rsidRPr="00AC0ABC">
              <w:rPr>
                <w:i/>
                <w:iCs/>
                <w:color w:val="000000"/>
                <w:sz w:val="22"/>
                <w:szCs w:val="22"/>
                <w:lang w:val="lt-LT" w:eastAsia="lt-LT"/>
              </w:rPr>
              <w:t xml:space="preserve"> </w:t>
            </w:r>
            <w:proofErr w:type="spellStart"/>
            <w:r w:rsidRPr="00AC0ABC">
              <w:rPr>
                <w:i/>
                <w:iCs/>
                <w:color w:val="000000"/>
                <w:sz w:val="22"/>
                <w:szCs w:val="22"/>
                <w:lang w:val="lt-LT" w:eastAsia="lt-LT"/>
              </w:rPr>
              <w:t>of</w:t>
            </w:r>
            <w:proofErr w:type="spellEnd"/>
            <w:r w:rsidRPr="00AC0ABC">
              <w:rPr>
                <w:i/>
                <w:iCs/>
                <w:color w:val="000000"/>
                <w:sz w:val="22"/>
                <w:szCs w:val="22"/>
                <w:lang w:val="lt-LT" w:eastAsia="lt-LT"/>
              </w:rPr>
              <w:t xml:space="preserve"> </w:t>
            </w:r>
            <w:proofErr w:type="spellStart"/>
            <w:r w:rsidRPr="00AC0ABC">
              <w:rPr>
                <w:i/>
                <w:iCs/>
                <w:color w:val="000000"/>
                <w:sz w:val="22"/>
                <w:szCs w:val="22"/>
                <w:lang w:val="lt-LT" w:eastAsia="lt-LT"/>
              </w:rPr>
              <w:t>Ancient</w:t>
            </w:r>
            <w:proofErr w:type="spellEnd"/>
            <w:r w:rsidRPr="00AC0ABC">
              <w:rPr>
                <w:i/>
                <w:iCs/>
                <w:color w:val="000000"/>
                <w:sz w:val="22"/>
                <w:szCs w:val="22"/>
                <w:lang w:val="lt-LT" w:eastAsia="lt-LT"/>
              </w:rPr>
              <w:t xml:space="preserve"> </w:t>
            </w:r>
            <w:proofErr w:type="spellStart"/>
            <w:r w:rsidRPr="00AC0ABC">
              <w:rPr>
                <w:i/>
                <w:iCs/>
                <w:color w:val="000000"/>
                <w:sz w:val="22"/>
                <w:szCs w:val="22"/>
                <w:lang w:val="lt-LT" w:eastAsia="lt-LT"/>
              </w:rPr>
              <w:t>History</w:t>
            </w:r>
            <w:proofErr w:type="spellEnd"/>
            <w:r w:rsidRPr="00AC0ABC">
              <w:rPr>
                <w:i/>
                <w:iCs/>
                <w:color w:val="000000"/>
                <w:sz w:val="22"/>
                <w:szCs w:val="22"/>
                <w:lang w:val="lt-LT" w:eastAsia="lt-LT"/>
              </w:rPr>
              <w:t>. </w:t>
            </w:r>
            <w:proofErr w:type="spellStart"/>
            <w:r w:rsidRPr="00AC0ABC">
              <w:rPr>
                <w:i/>
                <w:iCs/>
                <w:color w:val="000000"/>
                <w:sz w:val="22"/>
                <w:szCs w:val="22"/>
                <w:lang w:val="lt-LT" w:eastAsia="lt-LT"/>
              </w:rPr>
              <w:t>Wiley-Blackwell</w:t>
            </w:r>
            <w:proofErr w:type="spellEnd"/>
            <w:r w:rsidRPr="00AC0ABC">
              <w:rPr>
                <w:i/>
                <w:iCs/>
                <w:color w:val="000000"/>
                <w:sz w:val="22"/>
                <w:szCs w:val="22"/>
                <w:lang w:val="lt-LT" w:eastAsia="lt-LT"/>
              </w:rPr>
              <w:t>.</w:t>
            </w:r>
            <w:r w:rsidRPr="00AC0ABC">
              <w:rPr>
                <w:i/>
                <w:iCs/>
                <w:color w:val="000000"/>
                <w:sz w:val="22"/>
                <w:szCs w:val="22"/>
                <w:lang w:val="lt-LT" w:eastAsia="lt-LT"/>
              </w:rPr>
              <w:br/>
            </w:r>
            <w:proofErr w:type="spellStart"/>
            <w:r w:rsidRPr="00AC0ABC">
              <w:rPr>
                <w:i/>
                <w:iCs/>
                <w:color w:val="000000"/>
                <w:sz w:val="22"/>
                <w:szCs w:val="22"/>
                <w:lang w:val="lt-LT" w:eastAsia="lt-LT"/>
              </w:rPr>
              <w:t>Gombrich</w:t>
            </w:r>
            <w:proofErr w:type="spellEnd"/>
            <w:r w:rsidRPr="00AC0ABC">
              <w:rPr>
                <w:i/>
                <w:iCs/>
                <w:color w:val="000000"/>
                <w:sz w:val="22"/>
                <w:szCs w:val="22"/>
                <w:lang w:val="lt-LT" w:eastAsia="lt-LT"/>
              </w:rPr>
              <w:t xml:space="preserve">, E. H. (2023). Meno istorija. Vilnius: Alma </w:t>
            </w:r>
            <w:proofErr w:type="spellStart"/>
            <w:r w:rsidRPr="00AC0ABC">
              <w:rPr>
                <w:i/>
                <w:iCs/>
                <w:color w:val="000000"/>
                <w:sz w:val="22"/>
                <w:szCs w:val="22"/>
                <w:lang w:val="lt-LT" w:eastAsia="lt-LT"/>
              </w:rPr>
              <w:t>littera</w:t>
            </w:r>
            <w:proofErr w:type="spellEnd"/>
            <w:r w:rsidRPr="00AC0ABC">
              <w:rPr>
                <w:i/>
                <w:iCs/>
                <w:color w:val="000000"/>
                <w:sz w:val="22"/>
                <w:szCs w:val="22"/>
                <w:lang w:val="lt-LT" w:eastAsia="lt-LT"/>
              </w:rPr>
              <w:t>.</w:t>
            </w:r>
          </w:p>
        </w:tc>
        <w:tc>
          <w:tcPr>
            <w:tcW w:w="7513" w:type="dxa"/>
            <w:shd w:val="clear" w:color="000000" w:fill="A9D08E"/>
            <w:noWrap/>
            <w:tcMar>
              <w:top w:w="28" w:type="dxa"/>
              <w:left w:w="57" w:type="dxa"/>
              <w:bottom w:w="28" w:type="dxa"/>
              <w:right w:w="57" w:type="dxa"/>
            </w:tcMar>
            <w:vAlign w:val="center"/>
            <w:hideMark/>
          </w:tcPr>
          <w:p w14:paraId="05CBAF8F" w14:textId="77777777" w:rsidR="00E225F9" w:rsidRPr="00AC0ABC" w:rsidRDefault="00E225F9" w:rsidP="00F85894">
            <w:pPr>
              <w:jc w:val="center"/>
              <w:rPr>
                <w:color w:val="000000"/>
                <w:sz w:val="22"/>
                <w:szCs w:val="22"/>
                <w:lang w:val="lt-LT" w:eastAsia="lt-LT"/>
              </w:rPr>
            </w:pPr>
            <w:r w:rsidRPr="00AC0ABC">
              <w:rPr>
                <w:color w:val="000000"/>
                <w:sz w:val="22"/>
                <w:szCs w:val="22"/>
                <w:lang w:val="lt-LT" w:eastAsia="lt-LT"/>
              </w:rPr>
              <w:lastRenderedPageBreak/>
              <w:t>Informacinės prieigos:</w:t>
            </w:r>
          </w:p>
        </w:tc>
      </w:tr>
      <w:tr w:rsidR="00E225F9" w:rsidRPr="00AC0ABC" w14:paraId="054803BD" w14:textId="77777777" w:rsidTr="00F85894">
        <w:trPr>
          <w:trHeight w:val="20"/>
        </w:trPr>
        <w:tc>
          <w:tcPr>
            <w:tcW w:w="1985" w:type="dxa"/>
            <w:vMerge/>
            <w:tcMar>
              <w:top w:w="28" w:type="dxa"/>
              <w:left w:w="57" w:type="dxa"/>
              <w:bottom w:w="28" w:type="dxa"/>
              <w:right w:w="57" w:type="dxa"/>
            </w:tcMar>
            <w:vAlign w:val="center"/>
            <w:hideMark/>
          </w:tcPr>
          <w:p w14:paraId="040FFC37"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744B7FDA" w14:textId="77777777" w:rsidR="00E225F9" w:rsidRPr="00AC0ABC" w:rsidRDefault="00E225F9" w:rsidP="00F85894">
            <w:pPr>
              <w:rPr>
                <w:b/>
                <w:bCs/>
                <w:color w:val="000000"/>
                <w:sz w:val="22"/>
                <w:szCs w:val="22"/>
                <w:lang w:val="lt-LT" w:eastAsia="lt-LT"/>
              </w:rPr>
            </w:pPr>
          </w:p>
        </w:tc>
        <w:tc>
          <w:tcPr>
            <w:tcW w:w="993" w:type="dxa"/>
            <w:vMerge/>
            <w:tcMar>
              <w:top w:w="28" w:type="dxa"/>
              <w:left w:w="57" w:type="dxa"/>
              <w:bottom w:w="28" w:type="dxa"/>
              <w:right w:w="57" w:type="dxa"/>
            </w:tcMar>
            <w:vAlign w:val="center"/>
            <w:hideMark/>
          </w:tcPr>
          <w:p w14:paraId="0F74BF0A"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0CD1AB64" w14:textId="77777777" w:rsidR="00E225F9" w:rsidRPr="00AC0ABC" w:rsidRDefault="00E225F9" w:rsidP="00F85894">
            <w:pPr>
              <w:rPr>
                <w:i/>
                <w:iCs/>
                <w:color w:val="000000"/>
                <w:sz w:val="22"/>
                <w:szCs w:val="22"/>
                <w:lang w:val="lt-LT" w:eastAsia="lt-LT"/>
              </w:rPr>
            </w:pPr>
          </w:p>
        </w:tc>
        <w:tc>
          <w:tcPr>
            <w:tcW w:w="7513" w:type="dxa"/>
            <w:tcMar>
              <w:top w:w="28" w:type="dxa"/>
              <w:left w:w="57" w:type="dxa"/>
              <w:bottom w:w="28" w:type="dxa"/>
              <w:right w:w="57" w:type="dxa"/>
            </w:tcMar>
            <w:vAlign w:val="center"/>
            <w:hideMark/>
          </w:tcPr>
          <w:p w14:paraId="62A8DD1D" w14:textId="77777777" w:rsidR="00E225F9" w:rsidRPr="00AC0ABC" w:rsidRDefault="00E225F9" w:rsidP="00F85894">
            <w:pPr>
              <w:rPr>
                <w:color w:val="0563C1"/>
                <w:sz w:val="22"/>
                <w:szCs w:val="22"/>
                <w:u w:val="single"/>
                <w:lang w:val="lt-LT" w:eastAsia="lt-LT"/>
              </w:rPr>
            </w:pPr>
            <w:r w:rsidRPr="00AC0ABC">
              <w:rPr>
                <w:sz w:val="22"/>
                <w:szCs w:val="22"/>
                <w:lang w:val="lt-LT" w:eastAsia="lt-LT"/>
              </w:rPr>
              <w:t xml:space="preserve">„Google </w:t>
            </w:r>
            <w:proofErr w:type="spellStart"/>
            <w:r w:rsidRPr="00AC0ABC">
              <w:rPr>
                <w:sz w:val="22"/>
                <w:szCs w:val="22"/>
                <w:lang w:val="lt-LT" w:eastAsia="lt-LT"/>
              </w:rPr>
              <w:t>Arts</w:t>
            </w:r>
            <w:proofErr w:type="spellEnd"/>
            <w:r w:rsidRPr="00AC0ABC">
              <w:rPr>
                <w:sz w:val="22"/>
                <w:szCs w:val="22"/>
                <w:lang w:val="lt-LT" w:eastAsia="lt-LT"/>
              </w:rPr>
              <w:t xml:space="preserve"> </w:t>
            </w:r>
            <w:proofErr w:type="spellStart"/>
            <w:r w:rsidRPr="00AC0ABC">
              <w:rPr>
                <w:sz w:val="22"/>
                <w:szCs w:val="22"/>
                <w:lang w:val="lt-LT" w:eastAsia="lt-LT"/>
              </w:rPr>
              <w:t>and</w:t>
            </w:r>
            <w:proofErr w:type="spellEnd"/>
            <w:r w:rsidRPr="00AC0ABC">
              <w:rPr>
                <w:sz w:val="22"/>
                <w:szCs w:val="22"/>
                <w:lang w:val="lt-LT" w:eastAsia="lt-LT"/>
              </w:rPr>
              <w:t xml:space="preserve"> </w:t>
            </w:r>
            <w:proofErr w:type="spellStart"/>
            <w:r w:rsidRPr="00AC0ABC">
              <w:rPr>
                <w:sz w:val="22"/>
                <w:szCs w:val="22"/>
                <w:lang w:val="lt-LT" w:eastAsia="lt-LT"/>
              </w:rPr>
              <w:t>Culture</w:t>
            </w:r>
            <w:proofErr w:type="spellEnd"/>
            <w:r w:rsidRPr="00AC0ABC">
              <w:rPr>
                <w:sz w:val="22"/>
                <w:szCs w:val="22"/>
                <w:lang w:val="lt-LT" w:eastAsia="lt-LT"/>
              </w:rPr>
              <w:t xml:space="preserve">“. Google muziejų paieškos programa, padedanti rasti žymiausius pasaulio muziejus ir pamatyti jų virtualias kolekcijas. </w:t>
            </w:r>
            <w:r w:rsidRPr="00AC0ABC">
              <w:rPr>
                <w:color w:val="0563C1"/>
                <w:sz w:val="22"/>
                <w:szCs w:val="22"/>
                <w:u w:val="single"/>
                <w:lang w:val="lt-LT" w:eastAsia="lt-LT"/>
              </w:rPr>
              <w:t xml:space="preserve">  </w:t>
            </w:r>
          </w:p>
          <w:p w14:paraId="03378DD0" w14:textId="77777777" w:rsidR="00E225F9" w:rsidRPr="00AC0ABC" w:rsidRDefault="00E225F9" w:rsidP="00F85894">
            <w:pPr>
              <w:rPr>
                <w:color w:val="0563C1"/>
                <w:sz w:val="22"/>
                <w:szCs w:val="22"/>
                <w:u w:val="single"/>
                <w:lang w:val="lt-LT" w:eastAsia="lt-LT"/>
              </w:rPr>
            </w:pPr>
            <w:hyperlink r:id="rId140" w:history="1">
              <w:r w:rsidRPr="00AC0ABC">
                <w:rPr>
                  <w:rStyle w:val="Hipersaitas"/>
                  <w:rFonts w:eastAsiaTheme="majorEastAsia"/>
                  <w:sz w:val="22"/>
                  <w:szCs w:val="22"/>
                  <w:lang w:eastAsia="lt-LT"/>
                </w:rPr>
                <w:t>https://artsandculture.google.com/partner?hl=en</w:t>
              </w:r>
            </w:hyperlink>
          </w:p>
        </w:tc>
      </w:tr>
      <w:tr w:rsidR="00E225F9" w:rsidRPr="00AC0ABC" w14:paraId="38C65137" w14:textId="77777777" w:rsidTr="00F85894">
        <w:trPr>
          <w:trHeight w:val="20"/>
        </w:trPr>
        <w:tc>
          <w:tcPr>
            <w:tcW w:w="1985" w:type="dxa"/>
            <w:vMerge/>
            <w:tcMar>
              <w:top w:w="28" w:type="dxa"/>
              <w:left w:w="57" w:type="dxa"/>
              <w:bottom w:w="28" w:type="dxa"/>
              <w:right w:w="57" w:type="dxa"/>
            </w:tcMar>
            <w:vAlign w:val="center"/>
            <w:hideMark/>
          </w:tcPr>
          <w:p w14:paraId="36C40C5B"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1A1ACD5A" w14:textId="77777777" w:rsidR="00E225F9" w:rsidRPr="00AC0ABC" w:rsidRDefault="00E225F9" w:rsidP="00F85894">
            <w:pPr>
              <w:rPr>
                <w:b/>
                <w:bCs/>
                <w:color w:val="000000"/>
                <w:sz w:val="22"/>
                <w:szCs w:val="22"/>
                <w:lang w:val="lt-LT" w:eastAsia="lt-LT"/>
              </w:rPr>
            </w:pPr>
          </w:p>
        </w:tc>
        <w:tc>
          <w:tcPr>
            <w:tcW w:w="993" w:type="dxa"/>
            <w:vMerge/>
            <w:tcMar>
              <w:top w:w="28" w:type="dxa"/>
              <w:left w:w="57" w:type="dxa"/>
              <w:bottom w:w="28" w:type="dxa"/>
              <w:right w:w="57" w:type="dxa"/>
            </w:tcMar>
            <w:vAlign w:val="center"/>
            <w:hideMark/>
          </w:tcPr>
          <w:p w14:paraId="1144B922"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147F131D" w14:textId="77777777" w:rsidR="00E225F9" w:rsidRPr="00AC0ABC" w:rsidRDefault="00E225F9" w:rsidP="00F85894">
            <w:pPr>
              <w:rPr>
                <w:i/>
                <w:iCs/>
                <w:color w:val="000000"/>
                <w:sz w:val="22"/>
                <w:szCs w:val="22"/>
                <w:lang w:val="lt-LT" w:eastAsia="lt-LT"/>
              </w:rPr>
            </w:pPr>
          </w:p>
        </w:tc>
        <w:tc>
          <w:tcPr>
            <w:tcW w:w="7513" w:type="dxa"/>
            <w:tcMar>
              <w:top w:w="28" w:type="dxa"/>
              <w:left w:w="57" w:type="dxa"/>
              <w:bottom w:w="28" w:type="dxa"/>
              <w:right w:w="57" w:type="dxa"/>
            </w:tcMar>
            <w:vAlign w:val="center"/>
            <w:hideMark/>
          </w:tcPr>
          <w:p w14:paraId="6A0CF721" w14:textId="77777777" w:rsidR="00E225F9" w:rsidRPr="00AC0ABC" w:rsidRDefault="00E225F9" w:rsidP="00F85894">
            <w:pPr>
              <w:rPr>
                <w:sz w:val="22"/>
                <w:szCs w:val="22"/>
                <w:lang w:val="lt-LT" w:eastAsia="lt-LT"/>
              </w:rPr>
            </w:pPr>
            <w:hyperlink r:id="rId141" w:history="1">
              <w:r w:rsidRPr="00AC0ABC">
                <w:rPr>
                  <w:rStyle w:val="Hipersaitas"/>
                  <w:rFonts w:eastAsiaTheme="majorEastAsia"/>
                  <w:color w:val="auto"/>
                  <w:sz w:val="22"/>
                  <w:szCs w:val="22"/>
                  <w:lang w:eastAsia="lt-LT"/>
                </w:rPr>
                <w:t xml:space="preserve">Google Arts &amp; Culture. </w:t>
              </w:r>
            </w:hyperlink>
          </w:p>
          <w:p w14:paraId="0E71A4A7" w14:textId="77777777" w:rsidR="00E225F9" w:rsidRPr="00AC0ABC" w:rsidRDefault="00E225F9" w:rsidP="00F85894">
            <w:pPr>
              <w:rPr>
                <w:sz w:val="22"/>
                <w:szCs w:val="22"/>
                <w:lang w:val="lt-LT" w:eastAsia="lt-LT"/>
              </w:rPr>
            </w:pPr>
            <w:hyperlink r:id="rId142" w:history="1">
              <w:r w:rsidRPr="00AC0ABC">
                <w:rPr>
                  <w:rStyle w:val="Hipersaitas"/>
                  <w:rFonts w:eastAsiaTheme="majorEastAsia"/>
                  <w:sz w:val="22"/>
                  <w:szCs w:val="22"/>
                  <w:lang w:eastAsia="lt-LT"/>
                </w:rPr>
                <w:t>https://artsandculture.google.com/</w:t>
              </w:r>
            </w:hyperlink>
          </w:p>
        </w:tc>
      </w:tr>
      <w:tr w:rsidR="00E225F9" w:rsidRPr="00AC0ABC" w14:paraId="588D3181" w14:textId="77777777" w:rsidTr="00F85894">
        <w:trPr>
          <w:trHeight w:val="20"/>
        </w:trPr>
        <w:tc>
          <w:tcPr>
            <w:tcW w:w="1985" w:type="dxa"/>
            <w:vMerge/>
            <w:tcMar>
              <w:top w:w="28" w:type="dxa"/>
              <w:left w:w="57" w:type="dxa"/>
              <w:bottom w:w="28" w:type="dxa"/>
              <w:right w:w="57" w:type="dxa"/>
            </w:tcMar>
            <w:vAlign w:val="center"/>
            <w:hideMark/>
          </w:tcPr>
          <w:p w14:paraId="2B268DD0"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011B2E72" w14:textId="77777777" w:rsidR="00E225F9" w:rsidRPr="00AC0ABC" w:rsidRDefault="00E225F9" w:rsidP="00F85894">
            <w:pPr>
              <w:rPr>
                <w:b/>
                <w:bCs/>
                <w:color w:val="000000"/>
                <w:sz w:val="22"/>
                <w:szCs w:val="22"/>
                <w:lang w:val="lt-LT" w:eastAsia="lt-LT"/>
              </w:rPr>
            </w:pPr>
          </w:p>
        </w:tc>
        <w:tc>
          <w:tcPr>
            <w:tcW w:w="993" w:type="dxa"/>
            <w:vMerge/>
            <w:tcMar>
              <w:top w:w="28" w:type="dxa"/>
              <w:left w:w="57" w:type="dxa"/>
              <w:bottom w:w="28" w:type="dxa"/>
              <w:right w:w="57" w:type="dxa"/>
            </w:tcMar>
            <w:vAlign w:val="center"/>
            <w:hideMark/>
          </w:tcPr>
          <w:p w14:paraId="0AD182A4"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228D7C09" w14:textId="77777777" w:rsidR="00E225F9" w:rsidRPr="00AC0ABC" w:rsidRDefault="00E225F9" w:rsidP="00F85894">
            <w:pPr>
              <w:rPr>
                <w:i/>
                <w:iCs/>
                <w:color w:val="000000"/>
                <w:sz w:val="22"/>
                <w:szCs w:val="22"/>
                <w:lang w:val="lt-LT" w:eastAsia="lt-LT"/>
              </w:rPr>
            </w:pPr>
          </w:p>
        </w:tc>
        <w:tc>
          <w:tcPr>
            <w:tcW w:w="7513" w:type="dxa"/>
            <w:tcMar>
              <w:top w:w="28" w:type="dxa"/>
              <w:left w:w="57" w:type="dxa"/>
              <w:bottom w:w="28" w:type="dxa"/>
              <w:right w:w="57" w:type="dxa"/>
            </w:tcMar>
            <w:vAlign w:val="center"/>
            <w:hideMark/>
          </w:tcPr>
          <w:p w14:paraId="28DC3BED" w14:textId="77777777" w:rsidR="00E225F9" w:rsidRPr="00AC0ABC" w:rsidRDefault="00E225F9" w:rsidP="00F85894">
            <w:pPr>
              <w:rPr>
                <w:sz w:val="22"/>
                <w:szCs w:val="22"/>
                <w:lang w:val="lt-LT" w:eastAsia="lt-LT"/>
              </w:rPr>
            </w:pPr>
            <w:hyperlink r:id="rId143" w:history="1">
              <w:proofErr w:type="spellStart"/>
              <w:r w:rsidRPr="00AC0ABC">
                <w:rPr>
                  <w:sz w:val="22"/>
                  <w:szCs w:val="22"/>
                  <w:lang w:val="lt-LT" w:eastAsia="lt-LT"/>
                </w:rPr>
                <w:t>Uffizi</w:t>
              </w:r>
              <w:proofErr w:type="spellEnd"/>
              <w:r w:rsidRPr="00AC0ABC">
                <w:rPr>
                  <w:sz w:val="22"/>
                  <w:szCs w:val="22"/>
                  <w:lang w:val="lt-LT" w:eastAsia="lt-LT"/>
                </w:rPr>
                <w:t xml:space="preserve"> </w:t>
              </w:r>
              <w:proofErr w:type="spellStart"/>
              <w:r w:rsidRPr="00AC0ABC">
                <w:rPr>
                  <w:sz w:val="22"/>
                  <w:szCs w:val="22"/>
                  <w:lang w:val="lt-LT" w:eastAsia="lt-LT"/>
                </w:rPr>
                <w:t>Gallery</w:t>
              </w:r>
              <w:proofErr w:type="spellEnd"/>
              <w:r w:rsidRPr="00AC0ABC">
                <w:rPr>
                  <w:sz w:val="22"/>
                  <w:szCs w:val="22"/>
                  <w:lang w:val="lt-LT" w:eastAsia="lt-LT"/>
                </w:rPr>
                <w:t xml:space="preserve">. </w:t>
              </w:r>
            </w:hyperlink>
          </w:p>
          <w:p w14:paraId="23F3BC58" w14:textId="77777777" w:rsidR="00E225F9" w:rsidRPr="00AC0ABC" w:rsidRDefault="00E225F9" w:rsidP="00F85894">
            <w:pPr>
              <w:rPr>
                <w:sz w:val="22"/>
                <w:szCs w:val="22"/>
                <w:lang w:val="lt-LT" w:eastAsia="lt-LT"/>
              </w:rPr>
            </w:pPr>
            <w:hyperlink r:id="rId144" w:history="1">
              <w:r w:rsidRPr="00AC0ABC">
                <w:rPr>
                  <w:rStyle w:val="Hipersaitas"/>
                  <w:rFonts w:eastAsiaTheme="majorEastAsia"/>
                  <w:sz w:val="22"/>
                  <w:szCs w:val="22"/>
                  <w:lang w:eastAsia="lt-LT"/>
                </w:rPr>
                <w:t>https://artsandculture.google.com/streetview/uffizi-gallery/1AEhLnfyQCV-DQ?sv_lng=11.2558913&amp;sv_lat=43.768841&amp;sv_h=0&amp;sv_p=0&amp;sv_pid=BVLiSlIAlLP0xHA5-yERqw&amp;sv_z=1</w:t>
              </w:r>
            </w:hyperlink>
          </w:p>
        </w:tc>
      </w:tr>
      <w:tr w:rsidR="00E225F9" w:rsidRPr="00AC0ABC" w14:paraId="32B20579" w14:textId="77777777" w:rsidTr="00F85894">
        <w:trPr>
          <w:trHeight w:val="20"/>
        </w:trPr>
        <w:tc>
          <w:tcPr>
            <w:tcW w:w="1985" w:type="dxa"/>
            <w:vMerge/>
            <w:tcMar>
              <w:top w:w="28" w:type="dxa"/>
              <w:left w:w="57" w:type="dxa"/>
              <w:bottom w:w="28" w:type="dxa"/>
              <w:right w:w="57" w:type="dxa"/>
            </w:tcMar>
            <w:vAlign w:val="center"/>
            <w:hideMark/>
          </w:tcPr>
          <w:p w14:paraId="3BB10688"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11545757" w14:textId="77777777" w:rsidR="00E225F9" w:rsidRPr="00AC0ABC" w:rsidRDefault="00E225F9" w:rsidP="00F85894">
            <w:pPr>
              <w:rPr>
                <w:b/>
                <w:bCs/>
                <w:color w:val="000000"/>
                <w:sz w:val="22"/>
                <w:szCs w:val="22"/>
                <w:lang w:val="lt-LT" w:eastAsia="lt-LT"/>
              </w:rPr>
            </w:pPr>
          </w:p>
        </w:tc>
        <w:tc>
          <w:tcPr>
            <w:tcW w:w="993" w:type="dxa"/>
            <w:vMerge/>
            <w:tcMar>
              <w:top w:w="28" w:type="dxa"/>
              <w:left w:w="57" w:type="dxa"/>
              <w:bottom w:w="28" w:type="dxa"/>
              <w:right w:w="57" w:type="dxa"/>
            </w:tcMar>
            <w:vAlign w:val="center"/>
            <w:hideMark/>
          </w:tcPr>
          <w:p w14:paraId="6BA76677"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1012D679" w14:textId="77777777" w:rsidR="00E225F9" w:rsidRPr="00AC0ABC" w:rsidRDefault="00E225F9" w:rsidP="00F85894">
            <w:pPr>
              <w:rPr>
                <w:i/>
                <w:iCs/>
                <w:color w:val="000000"/>
                <w:sz w:val="22"/>
                <w:szCs w:val="22"/>
                <w:lang w:val="lt-LT" w:eastAsia="lt-LT"/>
              </w:rPr>
            </w:pPr>
          </w:p>
        </w:tc>
        <w:tc>
          <w:tcPr>
            <w:tcW w:w="7513" w:type="dxa"/>
            <w:tcMar>
              <w:top w:w="28" w:type="dxa"/>
              <w:left w:w="57" w:type="dxa"/>
              <w:bottom w:w="28" w:type="dxa"/>
              <w:right w:w="57" w:type="dxa"/>
            </w:tcMar>
            <w:vAlign w:val="center"/>
            <w:hideMark/>
          </w:tcPr>
          <w:p w14:paraId="3DBAA185" w14:textId="77777777" w:rsidR="00E225F9" w:rsidRPr="00AC0ABC" w:rsidRDefault="00E225F9" w:rsidP="00F85894">
            <w:pPr>
              <w:rPr>
                <w:sz w:val="22"/>
                <w:szCs w:val="22"/>
                <w:lang w:val="lt-LT" w:eastAsia="lt-LT"/>
              </w:rPr>
            </w:pPr>
            <w:hyperlink r:id="rId145" w:history="1">
              <w:r w:rsidRPr="00AC0ABC">
                <w:rPr>
                  <w:sz w:val="22"/>
                  <w:szCs w:val="22"/>
                  <w:lang w:val="lt-LT" w:eastAsia="lt-LT"/>
                </w:rPr>
                <w:t xml:space="preserve">„ARS 2. Meno epochos ir stiliai“. Muziejų ir meno portalų </w:t>
              </w:r>
              <w:proofErr w:type="spellStart"/>
              <w:r w:rsidRPr="00AC0ABC">
                <w:rPr>
                  <w:sz w:val="22"/>
                  <w:szCs w:val="22"/>
                  <w:lang w:val="lt-LT" w:eastAsia="lt-LT"/>
                </w:rPr>
                <w:t>internetika</w:t>
              </w:r>
              <w:proofErr w:type="spellEnd"/>
              <w:r w:rsidRPr="00AC0ABC">
                <w:rPr>
                  <w:sz w:val="22"/>
                  <w:szCs w:val="22"/>
                  <w:lang w:val="lt-LT" w:eastAsia="lt-LT"/>
                </w:rPr>
                <w:t>.</w:t>
              </w:r>
            </w:hyperlink>
          </w:p>
          <w:p w14:paraId="3BD342AF" w14:textId="77777777" w:rsidR="00E225F9" w:rsidRPr="00AC0ABC" w:rsidRDefault="00E225F9" w:rsidP="00F85894">
            <w:pPr>
              <w:rPr>
                <w:sz w:val="22"/>
                <w:szCs w:val="22"/>
                <w:lang w:val="lt-LT" w:eastAsia="lt-LT"/>
              </w:rPr>
            </w:pPr>
            <w:hyperlink r:id="rId146" w:history="1">
              <w:r w:rsidRPr="00AC0ABC">
                <w:rPr>
                  <w:rStyle w:val="Hipersaitas"/>
                  <w:rFonts w:eastAsiaTheme="majorEastAsia"/>
                  <w:sz w:val="22"/>
                  <w:szCs w:val="22"/>
                  <w:lang w:eastAsia="lt-LT"/>
                </w:rPr>
                <w:t>https://ars.mkp.emokykla.lt/Ars2/interneteka.htm</w:t>
              </w:r>
            </w:hyperlink>
            <w:r w:rsidRPr="00AC0ABC">
              <w:rPr>
                <w:sz w:val="22"/>
                <w:szCs w:val="22"/>
                <w:lang w:val="lt-LT" w:eastAsia="lt-LT"/>
              </w:rPr>
              <w:t xml:space="preserve"> </w:t>
            </w:r>
          </w:p>
        </w:tc>
      </w:tr>
      <w:tr w:rsidR="00E225F9" w:rsidRPr="00AC0ABC" w14:paraId="5443370E" w14:textId="77777777" w:rsidTr="00F85894">
        <w:trPr>
          <w:trHeight w:val="20"/>
        </w:trPr>
        <w:tc>
          <w:tcPr>
            <w:tcW w:w="1985" w:type="dxa"/>
            <w:vMerge/>
            <w:tcMar>
              <w:top w:w="28" w:type="dxa"/>
              <w:left w:w="57" w:type="dxa"/>
              <w:bottom w:w="28" w:type="dxa"/>
              <w:right w:w="57" w:type="dxa"/>
            </w:tcMar>
            <w:vAlign w:val="center"/>
            <w:hideMark/>
          </w:tcPr>
          <w:p w14:paraId="7288BAE3"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02767EB2" w14:textId="77777777" w:rsidR="00E225F9" w:rsidRPr="00AC0ABC" w:rsidRDefault="00E225F9" w:rsidP="00F85894">
            <w:pPr>
              <w:rPr>
                <w:b/>
                <w:bCs/>
                <w:color w:val="000000"/>
                <w:sz w:val="22"/>
                <w:szCs w:val="22"/>
                <w:lang w:val="lt-LT" w:eastAsia="lt-LT"/>
              </w:rPr>
            </w:pPr>
          </w:p>
        </w:tc>
        <w:tc>
          <w:tcPr>
            <w:tcW w:w="993" w:type="dxa"/>
            <w:vMerge/>
            <w:tcMar>
              <w:top w:w="28" w:type="dxa"/>
              <w:left w:w="57" w:type="dxa"/>
              <w:bottom w:w="28" w:type="dxa"/>
              <w:right w:w="57" w:type="dxa"/>
            </w:tcMar>
            <w:vAlign w:val="center"/>
            <w:hideMark/>
          </w:tcPr>
          <w:p w14:paraId="16E71941"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3AC09AFF" w14:textId="77777777" w:rsidR="00E225F9" w:rsidRPr="00AC0ABC" w:rsidRDefault="00E225F9" w:rsidP="00F85894">
            <w:pPr>
              <w:rPr>
                <w:i/>
                <w:iCs/>
                <w:color w:val="000000"/>
                <w:sz w:val="22"/>
                <w:szCs w:val="22"/>
                <w:lang w:val="lt-LT" w:eastAsia="lt-LT"/>
              </w:rPr>
            </w:pPr>
          </w:p>
        </w:tc>
        <w:tc>
          <w:tcPr>
            <w:tcW w:w="7513" w:type="dxa"/>
            <w:tcMar>
              <w:top w:w="28" w:type="dxa"/>
              <w:left w:w="57" w:type="dxa"/>
              <w:bottom w:w="28" w:type="dxa"/>
              <w:right w:w="57" w:type="dxa"/>
            </w:tcMar>
            <w:vAlign w:val="center"/>
            <w:hideMark/>
          </w:tcPr>
          <w:p w14:paraId="0A0704F4" w14:textId="77777777" w:rsidR="00E225F9" w:rsidRPr="00AC0ABC" w:rsidRDefault="00E225F9" w:rsidP="00F85894">
            <w:pPr>
              <w:rPr>
                <w:sz w:val="22"/>
                <w:szCs w:val="22"/>
                <w:lang w:val="lt-LT" w:eastAsia="lt-LT"/>
              </w:rPr>
            </w:pPr>
            <w:hyperlink r:id="rId147" w:history="1">
              <w:r w:rsidRPr="00AC0ABC">
                <w:rPr>
                  <w:sz w:val="22"/>
                  <w:szCs w:val="22"/>
                  <w:lang w:val="lt-LT" w:eastAsia="lt-LT"/>
                </w:rPr>
                <w:t xml:space="preserve">50 virtualių turų po Lietuvos muziejus, eksponuojančius įvairių meno epochų meną. </w:t>
              </w:r>
            </w:hyperlink>
          </w:p>
          <w:p w14:paraId="4A55AFB9" w14:textId="77777777" w:rsidR="00E225F9" w:rsidRPr="00AC0ABC" w:rsidRDefault="00E225F9" w:rsidP="00F85894">
            <w:pPr>
              <w:rPr>
                <w:sz w:val="22"/>
                <w:szCs w:val="22"/>
                <w:lang w:val="lt-LT" w:eastAsia="lt-LT"/>
              </w:rPr>
            </w:pPr>
            <w:hyperlink r:id="rId148" w:history="1">
              <w:r w:rsidRPr="00AC0ABC">
                <w:rPr>
                  <w:rStyle w:val="Hipersaitas"/>
                  <w:rFonts w:eastAsiaTheme="majorEastAsia"/>
                  <w:sz w:val="22"/>
                  <w:szCs w:val="22"/>
                  <w:lang w:eastAsia="lt-LT"/>
                </w:rPr>
                <w:t>https://www.muziejai.lt/virtuali_galerija/</w:t>
              </w:r>
            </w:hyperlink>
          </w:p>
        </w:tc>
      </w:tr>
      <w:tr w:rsidR="00E225F9" w:rsidRPr="00AC0ABC" w14:paraId="0062A624" w14:textId="77777777" w:rsidTr="00F85894">
        <w:trPr>
          <w:trHeight w:val="20"/>
        </w:trPr>
        <w:tc>
          <w:tcPr>
            <w:tcW w:w="1985" w:type="dxa"/>
            <w:vMerge/>
            <w:tcMar>
              <w:top w:w="28" w:type="dxa"/>
              <w:left w:w="57" w:type="dxa"/>
              <w:bottom w:w="28" w:type="dxa"/>
              <w:right w:w="57" w:type="dxa"/>
            </w:tcMar>
            <w:vAlign w:val="center"/>
            <w:hideMark/>
          </w:tcPr>
          <w:p w14:paraId="31A3EEAD"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79082D79" w14:textId="77777777" w:rsidR="00E225F9" w:rsidRPr="00AC0ABC" w:rsidRDefault="00E225F9" w:rsidP="00F85894">
            <w:pPr>
              <w:rPr>
                <w:b/>
                <w:bCs/>
                <w:color w:val="000000"/>
                <w:sz w:val="22"/>
                <w:szCs w:val="22"/>
                <w:lang w:val="lt-LT" w:eastAsia="lt-LT"/>
              </w:rPr>
            </w:pPr>
          </w:p>
        </w:tc>
        <w:tc>
          <w:tcPr>
            <w:tcW w:w="993" w:type="dxa"/>
            <w:vMerge/>
            <w:tcMar>
              <w:top w:w="28" w:type="dxa"/>
              <w:left w:w="57" w:type="dxa"/>
              <w:bottom w:w="28" w:type="dxa"/>
              <w:right w:w="57" w:type="dxa"/>
            </w:tcMar>
            <w:vAlign w:val="center"/>
            <w:hideMark/>
          </w:tcPr>
          <w:p w14:paraId="49C577DD"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37942B55" w14:textId="77777777" w:rsidR="00E225F9" w:rsidRPr="00AC0ABC" w:rsidRDefault="00E225F9" w:rsidP="00F85894">
            <w:pPr>
              <w:rPr>
                <w:i/>
                <w:iCs/>
                <w:color w:val="000000"/>
                <w:sz w:val="22"/>
                <w:szCs w:val="22"/>
                <w:lang w:val="lt-LT" w:eastAsia="lt-LT"/>
              </w:rPr>
            </w:pPr>
          </w:p>
        </w:tc>
        <w:tc>
          <w:tcPr>
            <w:tcW w:w="7513" w:type="dxa"/>
            <w:tcMar>
              <w:top w:w="28" w:type="dxa"/>
              <w:left w:w="57" w:type="dxa"/>
              <w:bottom w:w="28" w:type="dxa"/>
              <w:right w:w="57" w:type="dxa"/>
            </w:tcMar>
            <w:vAlign w:val="center"/>
            <w:hideMark/>
          </w:tcPr>
          <w:p w14:paraId="4A4F31BF" w14:textId="77777777" w:rsidR="00E225F9" w:rsidRPr="00AC0ABC" w:rsidRDefault="00E225F9" w:rsidP="00F85894">
            <w:pPr>
              <w:rPr>
                <w:sz w:val="22"/>
                <w:szCs w:val="22"/>
                <w:lang w:val="lt-LT" w:eastAsia="lt-LT"/>
              </w:rPr>
            </w:pPr>
            <w:hyperlink r:id="rId149" w:history="1">
              <w:r w:rsidRPr="00AC0ABC">
                <w:rPr>
                  <w:sz w:val="22"/>
                  <w:szCs w:val="22"/>
                  <w:lang w:val="lt-LT" w:eastAsia="lt-LT"/>
                </w:rPr>
                <w:t>Ankstyvasis krikščionybės menas.</w:t>
              </w:r>
            </w:hyperlink>
          </w:p>
          <w:p w14:paraId="5B344C5E" w14:textId="77777777" w:rsidR="00E225F9" w:rsidRPr="00AC0ABC" w:rsidRDefault="00E225F9" w:rsidP="00F85894">
            <w:pPr>
              <w:rPr>
                <w:sz w:val="22"/>
                <w:szCs w:val="22"/>
                <w:lang w:val="lt-LT" w:eastAsia="lt-LT"/>
              </w:rPr>
            </w:pPr>
            <w:hyperlink r:id="rId150" w:history="1">
              <w:r w:rsidRPr="00AC0ABC">
                <w:rPr>
                  <w:rStyle w:val="Hipersaitas"/>
                  <w:rFonts w:eastAsiaTheme="majorEastAsia"/>
                  <w:sz w:val="22"/>
                  <w:szCs w:val="22"/>
                  <w:lang w:eastAsia="lt-LT"/>
                </w:rPr>
                <w:t>https://www.britannica.com/art/Early-Christian-art</w:t>
              </w:r>
            </w:hyperlink>
          </w:p>
        </w:tc>
      </w:tr>
      <w:tr w:rsidR="00E225F9" w:rsidRPr="00AC0ABC" w14:paraId="1BB9012C" w14:textId="77777777" w:rsidTr="00F85894">
        <w:trPr>
          <w:trHeight w:val="20"/>
        </w:trPr>
        <w:tc>
          <w:tcPr>
            <w:tcW w:w="1985" w:type="dxa"/>
            <w:vMerge/>
            <w:tcMar>
              <w:top w:w="28" w:type="dxa"/>
              <w:left w:w="57" w:type="dxa"/>
              <w:bottom w:w="28" w:type="dxa"/>
              <w:right w:w="57" w:type="dxa"/>
            </w:tcMar>
            <w:vAlign w:val="center"/>
            <w:hideMark/>
          </w:tcPr>
          <w:p w14:paraId="638C6D72"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1D4F9B5D" w14:textId="77777777" w:rsidR="00E225F9" w:rsidRPr="00AC0ABC" w:rsidRDefault="00E225F9" w:rsidP="00F85894">
            <w:pPr>
              <w:rPr>
                <w:b/>
                <w:bCs/>
                <w:color w:val="000000"/>
                <w:sz w:val="22"/>
                <w:szCs w:val="22"/>
                <w:lang w:val="lt-LT" w:eastAsia="lt-LT"/>
              </w:rPr>
            </w:pPr>
          </w:p>
        </w:tc>
        <w:tc>
          <w:tcPr>
            <w:tcW w:w="993" w:type="dxa"/>
            <w:vMerge/>
            <w:tcMar>
              <w:top w:w="28" w:type="dxa"/>
              <w:left w:w="57" w:type="dxa"/>
              <w:bottom w:w="28" w:type="dxa"/>
              <w:right w:w="57" w:type="dxa"/>
            </w:tcMar>
            <w:vAlign w:val="center"/>
            <w:hideMark/>
          </w:tcPr>
          <w:p w14:paraId="120804B2"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58A8E632" w14:textId="77777777" w:rsidR="00E225F9" w:rsidRPr="00AC0ABC" w:rsidRDefault="00E225F9" w:rsidP="00F85894">
            <w:pPr>
              <w:rPr>
                <w:i/>
                <w:iCs/>
                <w:color w:val="000000"/>
                <w:sz w:val="22"/>
                <w:szCs w:val="22"/>
                <w:lang w:val="lt-LT" w:eastAsia="lt-LT"/>
              </w:rPr>
            </w:pPr>
          </w:p>
        </w:tc>
        <w:tc>
          <w:tcPr>
            <w:tcW w:w="7513" w:type="dxa"/>
            <w:tcMar>
              <w:top w:w="28" w:type="dxa"/>
              <w:left w:w="57" w:type="dxa"/>
              <w:bottom w:w="28" w:type="dxa"/>
              <w:right w:w="57" w:type="dxa"/>
            </w:tcMar>
            <w:vAlign w:val="center"/>
            <w:hideMark/>
          </w:tcPr>
          <w:p w14:paraId="6293FB95" w14:textId="77777777" w:rsidR="00E225F9" w:rsidRPr="00AC0ABC" w:rsidRDefault="00E225F9" w:rsidP="00F85894">
            <w:pPr>
              <w:rPr>
                <w:sz w:val="22"/>
                <w:szCs w:val="22"/>
                <w:lang w:val="lt-LT" w:eastAsia="lt-LT"/>
              </w:rPr>
            </w:pPr>
            <w:hyperlink r:id="rId151" w:history="1">
              <w:proofErr w:type="spellStart"/>
              <w:r w:rsidRPr="00AC0ABC">
                <w:rPr>
                  <w:sz w:val="22"/>
                  <w:szCs w:val="22"/>
                  <w:lang w:val="lt-LT" w:eastAsia="lt-LT"/>
                </w:rPr>
                <w:t>Smart</w:t>
              </w:r>
              <w:proofErr w:type="spellEnd"/>
              <w:r w:rsidRPr="00AC0ABC">
                <w:rPr>
                  <w:sz w:val="22"/>
                  <w:szCs w:val="22"/>
                  <w:lang w:val="lt-LT" w:eastAsia="lt-LT"/>
                </w:rPr>
                <w:t xml:space="preserve"> </w:t>
              </w:r>
              <w:proofErr w:type="spellStart"/>
              <w:r w:rsidRPr="00AC0ABC">
                <w:rPr>
                  <w:sz w:val="22"/>
                  <w:szCs w:val="22"/>
                  <w:lang w:val="lt-LT" w:eastAsia="lt-LT"/>
                </w:rPr>
                <w:t>history</w:t>
              </w:r>
              <w:proofErr w:type="spellEnd"/>
              <w:r w:rsidRPr="00AC0ABC">
                <w:rPr>
                  <w:sz w:val="22"/>
                  <w:szCs w:val="22"/>
                  <w:lang w:val="lt-LT" w:eastAsia="lt-LT"/>
                </w:rPr>
                <w:t xml:space="preserve">. Dr. </w:t>
              </w:r>
              <w:proofErr w:type="spellStart"/>
              <w:r w:rsidRPr="00AC0ABC">
                <w:rPr>
                  <w:sz w:val="22"/>
                  <w:szCs w:val="22"/>
                  <w:lang w:val="lt-LT" w:eastAsia="lt-LT"/>
                </w:rPr>
                <w:t>Allen</w:t>
              </w:r>
              <w:proofErr w:type="spellEnd"/>
              <w:r w:rsidRPr="00AC0ABC">
                <w:rPr>
                  <w:sz w:val="22"/>
                  <w:szCs w:val="22"/>
                  <w:lang w:val="lt-LT" w:eastAsia="lt-LT"/>
                </w:rPr>
                <w:t xml:space="preserve"> </w:t>
              </w:r>
              <w:proofErr w:type="spellStart"/>
              <w:r w:rsidRPr="00AC0ABC">
                <w:rPr>
                  <w:sz w:val="22"/>
                  <w:szCs w:val="22"/>
                  <w:lang w:val="lt-LT" w:eastAsia="lt-LT"/>
                </w:rPr>
                <w:t>Farber</w:t>
              </w:r>
              <w:proofErr w:type="spellEnd"/>
              <w:r w:rsidRPr="00AC0ABC">
                <w:rPr>
                  <w:sz w:val="22"/>
                  <w:szCs w:val="22"/>
                  <w:lang w:val="lt-LT" w:eastAsia="lt-LT"/>
                </w:rPr>
                <w:t xml:space="preserve">. Ankstyvasis krikščionybės menas. </w:t>
              </w:r>
            </w:hyperlink>
          </w:p>
          <w:p w14:paraId="622760CA" w14:textId="77777777" w:rsidR="00E225F9" w:rsidRPr="00AC0ABC" w:rsidRDefault="00E225F9" w:rsidP="00F85894">
            <w:pPr>
              <w:rPr>
                <w:sz w:val="22"/>
                <w:szCs w:val="22"/>
                <w:lang w:val="lt-LT" w:eastAsia="lt-LT"/>
              </w:rPr>
            </w:pPr>
            <w:hyperlink r:id="rId152" w:history="1">
              <w:r w:rsidRPr="00AC0ABC">
                <w:rPr>
                  <w:rStyle w:val="Hipersaitas"/>
                  <w:rFonts w:eastAsiaTheme="majorEastAsia"/>
                  <w:sz w:val="22"/>
                  <w:szCs w:val="22"/>
                  <w:lang w:eastAsia="lt-LT"/>
                </w:rPr>
                <w:t>https://smarthistory.org/early-christian-art/</w:t>
              </w:r>
            </w:hyperlink>
          </w:p>
        </w:tc>
      </w:tr>
      <w:tr w:rsidR="00E225F9" w:rsidRPr="00AC0ABC" w14:paraId="13F74416" w14:textId="77777777" w:rsidTr="00F85894">
        <w:trPr>
          <w:trHeight w:val="20"/>
        </w:trPr>
        <w:tc>
          <w:tcPr>
            <w:tcW w:w="1985" w:type="dxa"/>
            <w:vMerge/>
            <w:tcMar>
              <w:top w:w="28" w:type="dxa"/>
              <w:left w:w="57" w:type="dxa"/>
              <w:bottom w:w="28" w:type="dxa"/>
              <w:right w:w="57" w:type="dxa"/>
            </w:tcMar>
            <w:vAlign w:val="center"/>
            <w:hideMark/>
          </w:tcPr>
          <w:p w14:paraId="236EBC05"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6A2FC6C8" w14:textId="77777777" w:rsidR="00E225F9" w:rsidRPr="00AC0ABC" w:rsidRDefault="00E225F9" w:rsidP="00F85894">
            <w:pPr>
              <w:rPr>
                <w:b/>
                <w:bCs/>
                <w:color w:val="000000"/>
                <w:sz w:val="22"/>
                <w:szCs w:val="22"/>
                <w:lang w:val="lt-LT" w:eastAsia="lt-LT"/>
              </w:rPr>
            </w:pPr>
          </w:p>
        </w:tc>
        <w:tc>
          <w:tcPr>
            <w:tcW w:w="993" w:type="dxa"/>
            <w:vMerge/>
            <w:tcMar>
              <w:top w:w="28" w:type="dxa"/>
              <w:left w:w="57" w:type="dxa"/>
              <w:bottom w:w="28" w:type="dxa"/>
              <w:right w:w="57" w:type="dxa"/>
            </w:tcMar>
            <w:vAlign w:val="center"/>
            <w:hideMark/>
          </w:tcPr>
          <w:p w14:paraId="45E9E4FC"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39027AD4" w14:textId="77777777" w:rsidR="00E225F9" w:rsidRPr="00AC0ABC" w:rsidRDefault="00E225F9" w:rsidP="00F85894">
            <w:pPr>
              <w:rPr>
                <w:i/>
                <w:iCs/>
                <w:color w:val="000000"/>
                <w:sz w:val="22"/>
                <w:szCs w:val="22"/>
                <w:lang w:val="lt-LT" w:eastAsia="lt-LT"/>
              </w:rPr>
            </w:pPr>
          </w:p>
        </w:tc>
        <w:tc>
          <w:tcPr>
            <w:tcW w:w="7513" w:type="dxa"/>
            <w:tcMar>
              <w:top w:w="28" w:type="dxa"/>
              <w:left w:w="57" w:type="dxa"/>
              <w:bottom w:w="28" w:type="dxa"/>
              <w:right w:w="57" w:type="dxa"/>
            </w:tcMar>
            <w:vAlign w:val="center"/>
            <w:hideMark/>
          </w:tcPr>
          <w:p w14:paraId="2F2EE458" w14:textId="77777777" w:rsidR="00E225F9" w:rsidRPr="00AC0ABC" w:rsidRDefault="00E225F9" w:rsidP="00F85894">
            <w:pPr>
              <w:rPr>
                <w:sz w:val="22"/>
                <w:szCs w:val="22"/>
                <w:lang w:val="lt-LT" w:eastAsia="lt-LT"/>
              </w:rPr>
            </w:pPr>
            <w:proofErr w:type="spellStart"/>
            <w:r w:rsidRPr="00AC0ABC">
              <w:rPr>
                <w:sz w:val="22"/>
                <w:szCs w:val="22"/>
                <w:lang w:val="lt-LT" w:eastAsia="lt-LT"/>
              </w:rPr>
              <w:t>Shutterstock</w:t>
            </w:r>
            <w:proofErr w:type="spellEnd"/>
            <w:r w:rsidRPr="00AC0ABC">
              <w:rPr>
                <w:sz w:val="22"/>
                <w:szCs w:val="22"/>
                <w:lang w:val="lt-LT" w:eastAsia="lt-LT"/>
              </w:rPr>
              <w:t xml:space="preserve">. </w:t>
            </w:r>
            <w:proofErr w:type="spellStart"/>
            <w:r w:rsidRPr="00AC0ABC">
              <w:rPr>
                <w:sz w:val="22"/>
                <w:szCs w:val="22"/>
                <w:lang w:val="lt-LT" w:eastAsia="lt-LT"/>
              </w:rPr>
              <w:t>Early</w:t>
            </w:r>
            <w:proofErr w:type="spellEnd"/>
            <w:r w:rsidRPr="00AC0ABC">
              <w:rPr>
                <w:sz w:val="22"/>
                <w:szCs w:val="22"/>
                <w:lang w:val="lt-LT" w:eastAsia="lt-LT"/>
              </w:rPr>
              <w:t xml:space="preserve"> </w:t>
            </w:r>
            <w:proofErr w:type="spellStart"/>
            <w:r w:rsidRPr="00AC0ABC">
              <w:rPr>
                <w:sz w:val="22"/>
                <w:szCs w:val="22"/>
                <w:lang w:val="lt-LT" w:eastAsia="lt-LT"/>
              </w:rPr>
              <w:t>Christian</w:t>
            </w:r>
            <w:proofErr w:type="spellEnd"/>
            <w:r w:rsidRPr="00AC0ABC">
              <w:rPr>
                <w:sz w:val="22"/>
                <w:szCs w:val="22"/>
                <w:lang w:val="lt-LT" w:eastAsia="lt-LT"/>
              </w:rPr>
              <w:t xml:space="preserve"> Art </w:t>
            </w:r>
            <w:proofErr w:type="spellStart"/>
            <w:r w:rsidRPr="00AC0ABC">
              <w:rPr>
                <w:sz w:val="22"/>
                <w:szCs w:val="22"/>
                <w:lang w:val="lt-LT" w:eastAsia="lt-LT"/>
              </w:rPr>
              <w:t>Architecture</w:t>
            </w:r>
            <w:proofErr w:type="spellEnd"/>
            <w:r w:rsidRPr="00AC0ABC">
              <w:rPr>
                <w:sz w:val="22"/>
                <w:szCs w:val="22"/>
                <w:lang w:val="lt-LT" w:eastAsia="lt-LT"/>
              </w:rPr>
              <w:t xml:space="preserve"> </w:t>
            </w:r>
            <w:proofErr w:type="spellStart"/>
            <w:r w:rsidRPr="00AC0ABC">
              <w:rPr>
                <w:sz w:val="22"/>
                <w:szCs w:val="22"/>
                <w:lang w:val="lt-LT" w:eastAsia="lt-LT"/>
              </w:rPr>
              <w:t>royalty-free</w:t>
            </w:r>
            <w:proofErr w:type="spellEnd"/>
            <w:r w:rsidRPr="00AC0ABC">
              <w:rPr>
                <w:sz w:val="22"/>
                <w:szCs w:val="22"/>
                <w:lang w:val="lt-LT" w:eastAsia="lt-LT"/>
              </w:rPr>
              <w:t xml:space="preserve"> </w:t>
            </w:r>
            <w:proofErr w:type="spellStart"/>
            <w:r w:rsidRPr="00AC0ABC">
              <w:rPr>
                <w:sz w:val="22"/>
                <w:szCs w:val="22"/>
                <w:lang w:val="lt-LT" w:eastAsia="lt-LT"/>
              </w:rPr>
              <w:t>images</w:t>
            </w:r>
            <w:proofErr w:type="spellEnd"/>
            <w:r w:rsidRPr="00AC0ABC">
              <w:rPr>
                <w:sz w:val="22"/>
                <w:szCs w:val="22"/>
                <w:lang w:val="lt-LT" w:eastAsia="lt-LT"/>
              </w:rPr>
              <w:t>.</w:t>
            </w:r>
          </w:p>
          <w:p w14:paraId="34FAC8D4" w14:textId="77777777" w:rsidR="00E225F9" w:rsidRPr="00AC0ABC" w:rsidRDefault="00E225F9" w:rsidP="00F85894">
            <w:pPr>
              <w:rPr>
                <w:sz w:val="22"/>
                <w:szCs w:val="22"/>
                <w:lang w:val="lt-LT" w:eastAsia="lt-LT"/>
              </w:rPr>
            </w:pPr>
            <w:hyperlink r:id="rId153" w:history="1">
              <w:r w:rsidRPr="00AC0ABC">
                <w:rPr>
                  <w:rStyle w:val="Hipersaitas"/>
                  <w:rFonts w:eastAsiaTheme="majorEastAsia"/>
                  <w:sz w:val="22"/>
                  <w:szCs w:val="22"/>
                  <w:lang w:eastAsia="lt-LT"/>
                </w:rPr>
                <w:t>https://www.shutterstock.com/search/early-christian-art-architecture</w:t>
              </w:r>
            </w:hyperlink>
          </w:p>
        </w:tc>
      </w:tr>
      <w:tr w:rsidR="00E225F9" w:rsidRPr="00AC0ABC" w14:paraId="73529437" w14:textId="77777777" w:rsidTr="00F85894">
        <w:trPr>
          <w:trHeight w:val="20"/>
        </w:trPr>
        <w:tc>
          <w:tcPr>
            <w:tcW w:w="1985" w:type="dxa"/>
            <w:vMerge/>
            <w:tcMar>
              <w:top w:w="28" w:type="dxa"/>
              <w:left w:w="57" w:type="dxa"/>
              <w:bottom w:w="28" w:type="dxa"/>
              <w:right w:w="57" w:type="dxa"/>
            </w:tcMar>
            <w:vAlign w:val="center"/>
            <w:hideMark/>
          </w:tcPr>
          <w:p w14:paraId="0FFBB605"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46828FDE" w14:textId="77777777" w:rsidR="00E225F9" w:rsidRPr="00AC0ABC" w:rsidRDefault="00E225F9" w:rsidP="00F85894">
            <w:pPr>
              <w:rPr>
                <w:b/>
                <w:bCs/>
                <w:color w:val="000000"/>
                <w:sz w:val="22"/>
                <w:szCs w:val="22"/>
                <w:lang w:val="lt-LT" w:eastAsia="lt-LT"/>
              </w:rPr>
            </w:pPr>
          </w:p>
        </w:tc>
        <w:tc>
          <w:tcPr>
            <w:tcW w:w="993" w:type="dxa"/>
            <w:vMerge/>
            <w:tcMar>
              <w:top w:w="28" w:type="dxa"/>
              <w:left w:w="57" w:type="dxa"/>
              <w:bottom w:w="28" w:type="dxa"/>
              <w:right w:w="57" w:type="dxa"/>
            </w:tcMar>
            <w:vAlign w:val="center"/>
            <w:hideMark/>
          </w:tcPr>
          <w:p w14:paraId="19D61E61"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465823D6" w14:textId="77777777" w:rsidR="00E225F9" w:rsidRPr="00AC0ABC" w:rsidRDefault="00E225F9" w:rsidP="00F85894">
            <w:pPr>
              <w:rPr>
                <w:i/>
                <w:iCs/>
                <w:color w:val="000000"/>
                <w:sz w:val="22"/>
                <w:szCs w:val="22"/>
                <w:lang w:val="lt-LT" w:eastAsia="lt-LT"/>
              </w:rPr>
            </w:pPr>
          </w:p>
        </w:tc>
        <w:tc>
          <w:tcPr>
            <w:tcW w:w="7513" w:type="dxa"/>
            <w:tcMar>
              <w:top w:w="28" w:type="dxa"/>
              <w:left w:w="57" w:type="dxa"/>
              <w:bottom w:w="28" w:type="dxa"/>
              <w:right w:w="57" w:type="dxa"/>
            </w:tcMar>
            <w:vAlign w:val="center"/>
            <w:hideMark/>
          </w:tcPr>
          <w:p w14:paraId="3E63B636" w14:textId="77777777" w:rsidR="00E225F9" w:rsidRPr="00AC0ABC" w:rsidRDefault="00E225F9" w:rsidP="00F85894">
            <w:pPr>
              <w:rPr>
                <w:sz w:val="22"/>
                <w:szCs w:val="22"/>
                <w:lang w:val="lt-LT" w:eastAsia="lt-LT"/>
              </w:rPr>
            </w:pPr>
            <w:r w:rsidRPr="00AC0ABC">
              <w:rPr>
                <w:sz w:val="22"/>
                <w:szCs w:val="22"/>
                <w:lang w:val="lt-LT" w:eastAsia="lt-LT"/>
              </w:rPr>
              <w:t>Krikščioniškas menas ir architektūra.</w:t>
            </w:r>
          </w:p>
          <w:p w14:paraId="12521DEC" w14:textId="77777777" w:rsidR="00E225F9" w:rsidRPr="00AC0ABC" w:rsidRDefault="00E225F9" w:rsidP="00F85894">
            <w:pPr>
              <w:rPr>
                <w:sz w:val="22"/>
                <w:szCs w:val="22"/>
                <w:lang w:val="lt-LT" w:eastAsia="lt-LT"/>
              </w:rPr>
            </w:pPr>
            <w:hyperlink r:id="rId154" w:history="1">
              <w:r w:rsidRPr="00AC0ABC">
                <w:rPr>
                  <w:rStyle w:val="Hipersaitas"/>
                  <w:rFonts w:eastAsiaTheme="majorEastAsia"/>
                  <w:sz w:val="22"/>
                  <w:szCs w:val="22"/>
                  <w:lang w:eastAsia="lt-LT"/>
                </w:rPr>
                <w:t>https://www.vle.lt/straipsnis/ankstyvosios-krikscionybes-architektura-ir-daile/</w:t>
              </w:r>
            </w:hyperlink>
          </w:p>
        </w:tc>
      </w:tr>
      <w:tr w:rsidR="00E225F9" w:rsidRPr="00AC0ABC" w14:paraId="490399E6" w14:textId="77777777" w:rsidTr="00F85894">
        <w:trPr>
          <w:trHeight w:val="20"/>
        </w:trPr>
        <w:tc>
          <w:tcPr>
            <w:tcW w:w="1985" w:type="dxa"/>
            <w:vMerge w:val="restart"/>
            <w:tcMar>
              <w:top w:w="28" w:type="dxa"/>
              <w:left w:w="57" w:type="dxa"/>
              <w:bottom w:w="28" w:type="dxa"/>
              <w:right w:w="57" w:type="dxa"/>
            </w:tcMar>
            <w:vAlign w:val="center"/>
            <w:hideMark/>
          </w:tcPr>
          <w:p w14:paraId="420CE5A3" w14:textId="77777777" w:rsidR="00E225F9" w:rsidRPr="00AC0ABC" w:rsidRDefault="00E225F9" w:rsidP="00F85894">
            <w:pPr>
              <w:jc w:val="center"/>
              <w:rPr>
                <w:b/>
                <w:bCs/>
                <w:color w:val="000000"/>
                <w:sz w:val="22"/>
                <w:szCs w:val="22"/>
                <w:lang w:val="lt-LT" w:eastAsia="lt-LT"/>
              </w:rPr>
            </w:pPr>
            <w:r w:rsidRPr="00AC0ABC">
              <w:rPr>
                <w:b/>
                <w:bCs/>
                <w:color w:val="000000"/>
                <w:sz w:val="22"/>
                <w:szCs w:val="22"/>
                <w:lang w:val="lt-LT" w:eastAsia="lt-LT"/>
              </w:rPr>
              <w:t> </w:t>
            </w:r>
          </w:p>
        </w:tc>
        <w:tc>
          <w:tcPr>
            <w:tcW w:w="1701" w:type="dxa"/>
            <w:vMerge w:val="restart"/>
            <w:tcMar>
              <w:top w:w="28" w:type="dxa"/>
              <w:left w:w="57" w:type="dxa"/>
              <w:bottom w:w="28" w:type="dxa"/>
              <w:right w:w="57" w:type="dxa"/>
            </w:tcMar>
            <w:vAlign w:val="center"/>
            <w:hideMark/>
          </w:tcPr>
          <w:p w14:paraId="03D2682C" w14:textId="77777777" w:rsidR="00E225F9" w:rsidRPr="00AC0ABC" w:rsidRDefault="00E225F9" w:rsidP="00F85894">
            <w:pPr>
              <w:jc w:val="center"/>
              <w:rPr>
                <w:b/>
                <w:bCs/>
                <w:color w:val="000000"/>
                <w:sz w:val="22"/>
                <w:szCs w:val="22"/>
                <w:lang w:val="lt-LT" w:eastAsia="lt-LT"/>
              </w:rPr>
            </w:pPr>
            <w:r w:rsidRPr="00AC0ABC">
              <w:rPr>
                <w:b/>
                <w:bCs/>
                <w:color w:val="000000"/>
                <w:sz w:val="22"/>
                <w:szCs w:val="22"/>
                <w:lang w:val="lt-LT" w:eastAsia="lt-LT"/>
              </w:rPr>
              <w:t>Viduramžių epocha</w:t>
            </w:r>
          </w:p>
        </w:tc>
        <w:tc>
          <w:tcPr>
            <w:tcW w:w="993" w:type="dxa"/>
            <w:vMerge w:val="restart"/>
            <w:tcMar>
              <w:top w:w="28" w:type="dxa"/>
              <w:left w:w="57" w:type="dxa"/>
              <w:bottom w:w="28" w:type="dxa"/>
              <w:right w:w="57" w:type="dxa"/>
            </w:tcMar>
            <w:vAlign w:val="center"/>
            <w:hideMark/>
          </w:tcPr>
          <w:p w14:paraId="39F31E2D" w14:textId="77777777" w:rsidR="00E225F9" w:rsidRPr="00AC0ABC" w:rsidRDefault="00E225F9" w:rsidP="00F85894">
            <w:pPr>
              <w:jc w:val="center"/>
              <w:rPr>
                <w:color w:val="000000"/>
                <w:sz w:val="22"/>
                <w:szCs w:val="22"/>
                <w:lang w:val="lt-LT" w:eastAsia="lt-LT"/>
              </w:rPr>
            </w:pPr>
            <w:r w:rsidRPr="00AC0ABC">
              <w:rPr>
                <w:color w:val="000000"/>
                <w:sz w:val="22"/>
                <w:szCs w:val="22"/>
                <w:lang w:val="lt-LT" w:eastAsia="lt-LT"/>
              </w:rPr>
              <w:t>3–4</w:t>
            </w:r>
          </w:p>
        </w:tc>
        <w:tc>
          <w:tcPr>
            <w:tcW w:w="3118" w:type="dxa"/>
            <w:vMerge w:val="restart"/>
            <w:tcMar>
              <w:top w:w="28" w:type="dxa"/>
              <w:left w:w="57" w:type="dxa"/>
              <w:bottom w:w="28" w:type="dxa"/>
              <w:right w:w="57" w:type="dxa"/>
            </w:tcMar>
            <w:hideMark/>
          </w:tcPr>
          <w:p w14:paraId="3ED9750C" w14:textId="77777777" w:rsidR="00E225F9" w:rsidRPr="00AC0ABC" w:rsidRDefault="00E225F9" w:rsidP="00F85894">
            <w:pPr>
              <w:rPr>
                <w:i/>
                <w:iCs/>
                <w:color w:val="000000"/>
                <w:sz w:val="22"/>
                <w:szCs w:val="22"/>
                <w:lang w:val="lt-LT" w:eastAsia="lt-LT"/>
              </w:rPr>
            </w:pPr>
            <w:proofErr w:type="spellStart"/>
            <w:r w:rsidRPr="00AC0ABC">
              <w:rPr>
                <w:i/>
                <w:iCs/>
                <w:color w:val="000000"/>
                <w:sz w:val="22"/>
                <w:szCs w:val="22"/>
                <w:lang w:val="lt-LT" w:eastAsia="lt-LT"/>
              </w:rPr>
              <w:t>Lowden</w:t>
            </w:r>
            <w:proofErr w:type="spellEnd"/>
            <w:r w:rsidRPr="00AC0ABC">
              <w:rPr>
                <w:i/>
                <w:iCs/>
                <w:color w:val="000000"/>
                <w:sz w:val="22"/>
                <w:szCs w:val="22"/>
                <w:lang w:val="lt-LT" w:eastAsia="lt-LT"/>
              </w:rPr>
              <w:t xml:space="preserve">, J. (1997). </w:t>
            </w:r>
            <w:proofErr w:type="spellStart"/>
            <w:r w:rsidRPr="00AC0ABC">
              <w:rPr>
                <w:i/>
                <w:iCs/>
                <w:color w:val="000000"/>
                <w:sz w:val="22"/>
                <w:szCs w:val="22"/>
                <w:lang w:val="lt-LT" w:eastAsia="lt-LT"/>
              </w:rPr>
              <w:t>Early</w:t>
            </w:r>
            <w:proofErr w:type="spellEnd"/>
            <w:r w:rsidRPr="00AC0ABC">
              <w:rPr>
                <w:i/>
                <w:iCs/>
                <w:color w:val="000000"/>
                <w:sz w:val="22"/>
                <w:szCs w:val="22"/>
                <w:lang w:val="lt-LT" w:eastAsia="lt-LT"/>
              </w:rPr>
              <w:t xml:space="preserve"> </w:t>
            </w:r>
            <w:proofErr w:type="spellStart"/>
            <w:r w:rsidRPr="00AC0ABC">
              <w:rPr>
                <w:i/>
                <w:iCs/>
                <w:color w:val="000000"/>
                <w:sz w:val="22"/>
                <w:szCs w:val="22"/>
                <w:lang w:val="lt-LT" w:eastAsia="lt-LT"/>
              </w:rPr>
              <w:t>Christian</w:t>
            </w:r>
            <w:proofErr w:type="spellEnd"/>
            <w:r w:rsidRPr="00AC0ABC">
              <w:rPr>
                <w:i/>
                <w:iCs/>
                <w:color w:val="000000"/>
                <w:sz w:val="22"/>
                <w:szCs w:val="22"/>
                <w:lang w:val="lt-LT" w:eastAsia="lt-LT"/>
              </w:rPr>
              <w:t xml:space="preserve"> </w:t>
            </w:r>
            <w:proofErr w:type="spellStart"/>
            <w:r w:rsidRPr="00AC0ABC">
              <w:rPr>
                <w:i/>
                <w:iCs/>
                <w:color w:val="000000"/>
                <w:sz w:val="22"/>
                <w:szCs w:val="22"/>
                <w:lang w:val="lt-LT" w:eastAsia="lt-LT"/>
              </w:rPr>
              <w:t>Byzantine</w:t>
            </w:r>
            <w:proofErr w:type="spellEnd"/>
            <w:r w:rsidRPr="00AC0ABC">
              <w:rPr>
                <w:i/>
                <w:iCs/>
                <w:color w:val="000000"/>
                <w:sz w:val="22"/>
                <w:szCs w:val="22"/>
                <w:lang w:val="lt-LT" w:eastAsia="lt-LT"/>
              </w:rPr>
              <w:t xml:space="preserve"> art / John </w:t>
            </w:r>
            <w:proofErr w:type="spellStart"/>
            <w:r w:rsidRPr="00AC0ABC">
              <w:rPr>
                <w:i/>
                <w:iCs/>
                <w:color w:val="000000"/>
                <w:sz w:val="22"/>
                <w:szCs w:val="22"/>
                <w:lang w:val="lt-LT" w:eastAsia="lt-LT"/>
              </w:rPr>
              <w:t>Lowden.London</w:t>
            </w:r>
            <w:proofErr w:type="spellEnd"/>
            <w:r w:rsidRPr="00AC0ABC">
              <w:rPr>
                <w:i/>
                <w:iCs/>
                <w:color w:val="000000"/>
                <w:sz w:val="22"/>
                <w:szCs w:val="22"/>
                <w:lang w:val="lt-LT" w:eastAsia="lt-LT"/>
              </w:rPr>
              <w:t xml:space="preserve">: </w:t>
            </w:r>
            <w:proofErr w:type="spellStart"/>
            <w:r w:rsidRPr="00AC0ABC">
              <w:rPr>
                <w:i/>
                <w:iCs/>
                <w:color w:val="000000"/>
                <w:sz w:val="22"/>
                <w:szCs w:val="22"/>
                <w:lang w:val="lt-LT" w:eastAsia="lt-LT"/>
              </w:rPr>
              <w:t>Phaidon</w:t>
            </w:r>
            <w:proofErr w:type="spellEnd"/>
            <w:r w:rsidRPr="00AC0ABC">
              <w:rPr>
                <w:i/>
                <w:iCs/>
                <w:color w:val="000000"/>
                <w:sz w:val="22"/>
                <w:szCs w:val="22"/>
                <w:lang w:val="lt-LT" w:eastAsia="lt-LT"/>
              </w:rPr>
              <w:t>.</w:t>
            </w:r>
            <w:r w:rsidRPr="00AC0ABC">
              <w:rPr>
                <w:i/>
                <w:iCs/>
                <w:color w:val="000000"/>
                <w:sz w:val="22"/>
                <w:szCs w:val="22"/>
                <w:lang w:val="lt-LT" w:eastAsia="lt-LT"/>
              </w:rPr>
              <w:br/>
            </w:r>
            <w:proofErr w:type="spellStart"/>
            <w:r w:rsidRPr="00AC0ABC">
              <w:rPr>
                <w:i/>
                <w:iCs/>
                <w:color w:val="000000"/>
                <w:sz w:val="22"/>
                <w:szCs w:val="22"/>
                <w:lang w:val="lt-LT" w:eastAsia="lt-LT"/>
              </w:rPr>
              <w:t>Hamilton</w:t>
            </w:r>
            <w:proofErr w:type="spellEnd"/>
            <w:r w:rsidRPr="00AC0ABC">
              <w:rPr>
                <w:i/>
                <w:iCs/>
                <w:color w:val="000000"/>
                <w:sz w:val="22"/>
                <w:szCs w:val="22"/>
                <w:lang w:val="lt-LT" w:eastAsia="lt-LT"/>
              </w:rPr>
              <w:t xml:space="preserve">, J.A. (2018.). </w:t>
            </w:r>
            <w:proofErr w:type="spellStart"/>
            <w:r w:rsidRPr="00AC0ABC">
              <w:rPr>
                <w:i/>
                <w:iCs/>
                <w:color w:val="000000"/>
                <w:sz w:val="22"/>
                <w:szCs w:val="22"/>
                <w:lang w:val="lt-LT" w:eastAsia="lt-LT"/>
              </w:rPr>
              <w:t>Byzantine</w:t>
            </w:r>
            <w:proofErr w:type="spellEnd"/>
            <w:r w:rsidRPr="00AC0ABC">
              <w:rPr>
                <w:i/>
                <w:iCs/>
                <w:color w:val="000000"/>
                <w:sz w:val="22"/>
                <w:szCs w:val="22"/>
                <w:lang w:val="lt-LT" w:eastAsia="lt-LT"/>
              </w:rPr>
              <w:t xml:space="preserve"> </w:t>
            </w:r>
            <w:proofErr w:type="spellStart"/>
            <w:r w:rsidRPr="00AC0ABC">
              <w:rPr>
                <w:i/>
                <w:iCs/>
                <w:color w:val="000000"/>
                <w:sz w:val="22"/>
                <w:szCs w:val="22"/>
                <w:lang w:val="lt-LT" w:eastAsia="lt-LT"/>
              </w:rPr>
              <w:t>Architecture</w:t>
            </w:r>
            <w:proofErr w:type="spellEnd"/>
            <w:r w:rsidRPr="00AC0ABC">
              <w:rPr>
                <w:i/>
                <w:iCs/>
                <w:color w:val="000000"/>
                <w:sz w:val="22"/>
                <w:szCs w:val="22"/>
                <w:lang w:val="lt-LT" w:eastAsia="lt-LT"/>
              </w:rPr>
              <w:t xml:space="preserve"> </w:t>
            </w:r>
            <w:proofErr w:type="spellStart"/>
            <w:r w:rsidRPr="00AC0ABC">
              <w:rPr>
                <w:i/>
                <w:iCs/>
                <w:color w:val="000000"/>
                <w:sz w:val="22"/>
                <w:szCs w:val="22"/>
                <w:lang w:val="lt-LT" w:eastAsia="lt-LT"/>
              </w:rPr>
              <w:t>and</w:t>
            </w:r>
            <w:proofErr w:type="spellEnd"/>
            <w:r w:rsidRPr="00AC0ABC">
              <w:rPr>
                <w:i/>
                <w:iCs/>
                <w:color w:val="000000"/>
                <w:sz w:val="22"/>
                <w:szCs w:val="22"/>
                <w:lang w:val="lt-LT" w:eastAsia="lt-LT"/>
              </w:rPr>
              <w:t xml:space="preserve"> </w:t>
            </w:r>
            <w:proofErr w:type="spellStart"/>
            <w:r w:rsidRPr="00AC0ABC">
              <w:rPr>
                <w:i/>
                <w:iCs/>
                <w:color w:val="000000"/>
                <w:sz w:val="22"/>
                <w:szCs w:val="22"/>
                <w:lang w:val="lt-LT" w:eastAsia="lt-LT"/>
              </w:rPr>
              <w:t>Decoration</w:t>
            </w:r>
            <w:proofErr w:type="spellEnd"/>
            <w:r w:rsidRPr="00AC0ABC">
              <w:rPr>
                <w:i/>
                <w:iCs/>
                <w:color w:val="000000"/>
                <w:sz w:val="22"/>
                <w:szCs w:val="22"/>
                <w:lang w:val="lt-LT" w:eastAsia="lt-LT"/>
              </w:rPr>
              <w:t xml:space="preserve">. B.T. </w:t>
            </w:r>
            <w:proofErr w:type="spellStart"/>
            <w:r w:rsidRPr="00AC0ABC">
              <w:rPr>
                <w:i/>
                <w:iCs/>
                <w:color w:val="000000"/>
                <w:sz w:val="22"/>
                <w:szCs w:val="22"/>
                <w:lang w:val="lt-LT" w:eastAsia="lt-LT"/>
              </w:rPr>
              <w:t>Batsford</w:t>
            </w:r>
            <w:proofErr w:type="spellEnd"/>
            <w:r w:rsidRPr="00AC0ABC">
              <w:rPr>
                <w:i/>
                <w:iCs/>
                <w:color w:val="000000"/>
                <w:sz w:val="22"/>
                <w:szCs w:val="22"/>
                <w:lang w:val="lt-LT" w:eastAsia="lt-LT"/>
              </w:rPr>
              <w:t xml:space="preserve"> </w:t>
            </w:r>
            <w:proofErr w:type="spellStart"/>
            <w:r w:rsidRPr="00AC0ABC">
              <w:rPr>
                <w:i/>
                <w:iCs/>
                <w:color w:val="000000"/>
                <w:sz w:val="22"/>
                <w:szCs w:val="22"/>
                <w:lang w:val="lt-LT" w:eastAsia="lt-LT"/>
              </w:rPr>
              <w:t>Cormack</w:t>
            </w:r>
            <w:proofErr w:type="spellEnd"/>
            <w:r w:rsidRPr="00AC0ABC">
              <w:rPr>
                <w:i/>
                <w:iCs/>
                <w:color w:val="000000"/>
                <w:sz w:val="22"/>
                <w:szCs w:val="22"/>
                <w:lang w:val="lt-LT" w:eastAsia="lt-LT"/>
              </w:rPr>
              <w:t xml:space="preserve">, R. (2018). </w:t>
            </w:r>
            <w:proofErr w:type="spellStart"/>
            <w:r w:rsidRPr="00AC0ABC">
              <w:rPr>
                <w:i/>
                <w:iCs/>
                <w:color w:val="000000"/>
                <w:sz w:val="22"/>
                <w:szCs w:val="22"/>
                <w:lang w:val="lt-LT" w:eastAsia="lt-LT"/>
              </w:rPr>
              <w:t>Byzantine</w:t>
            </w:r>
            <w:proofErr w:type="spellEnd"/>
            <w:r w:rsidRPr="00AC0ABC">
              <w:rPr>
                <w:i/>
                <w:iCs/>
                <w:color w:val="000000"/>
                <w:sz w:val="22"/>
                <w:szCs w:val="22"/>
                <w:lang w:val="lt-LT" w:eastAsia="lt-LT"/>
              </w:rPr>
              <w:t xml:space="preserve"> Art. </w:t>
            </w:r>
            <w:proofErr w:type="spellStart"/>
            <w:r w:rsidRPr="00AC0ABC">
              <w:rPr>
                <w:i/>
                <w:iCs/>
                <w:color w:val="000000"/>
                <w:sz w:val="22"/>
                <w:szCs w:val="22"/>
                <w:lang w:val="lt-LT" w:eastAsia="lt-LT"/>
              </w:rPr>
              <w:t>Oxford</w:t>
            </w:r>
            <w:proofErr w:type="spellEnd"/>
            <w:r w:rsidRPr="00AC0ABC">
              <w:rPr>
                <w:i/>
                <w:iCs/>
                <w:color w:val="000000"/>
                <w:sz w:val="22"/>
                <w:szCs w:val="22"/>
                <w:lang w:val="lt-LT" w:eastAsia="lt-LT"/>
              </w:rPr>
              <w:t xml:space="preserve"> University </w:t>
            </w:r>
            <w:proofErr w:type="spellStart"/>
            <w:r w:rsidRPr="00AC0ABC">
              <w:rPr>
                <w:i/>
                <w:iCs/>
                <w:color w:val="000000"/>
                <w:sz w:val="22"/>
                <w:szCs w:val="22"/>
                <w:lang w:val="lt-LT" w:eastAsia="lt-LT"/>
              </w:rPr>
              <w:t>Press.Bagnall</w:t>
            </w:r>
            <w:proofErr w:type="spellEnd"/>
            <w:r w:rsidRPr="00AC0ABC">
              <w:rPr>
                <w:i/>
                <w:iCs/>
                <w:color w:val="000000"/>
                <w:sz w:val="22"/>
                <w:szCs w:val="22"/>
                <w:lang w:val="lt-LT" w:eastAsia="lt-LT"/>
              </w:rPr>
              <w:t xml:space="preserve">, R. (2012). </w:t>
            </w:r>
            <w:proofErr w:type="spellStart"/>
            <w:r w:rsidRPr="00AC0ABC">
              <w:rPr>
                <w:i/>
                <w:iCs/>
                <w:color w:val="000000"/>
                <w:sz w:val="22"/>
                <w:szCs w:val="22"/>
                <w:lang w:val="lt-LT" w:eastAsia="lt-LT"/>
              </w:rPr>
              <w:t>The</w:t>
            </w:r>
            <w:proofErr w:type="spellEnd"/>
            <w:r w:rsidRPr="00AC0ABC">
              <w:rPr>
                <w:i/>
                <w:iCs/>
                <w:color w:val="000000"/>
                <w:sz w:val="22"/>
                <w:szCs w:val="22"/>
                <w:lang w:val="lt-LT" w:eastAsia="lt-LT"/>
              </w:rPr>
              <w:t xml:space="preserve"> </w:t>
            </w:r>
            <w:proofErr w:type="spellStart"/>
            <w:r w:rsidRPr="00AC0ABC">
              <w:rPr>
                <w:i/>
                <w:iCs/>
                <w:color w:val="000000"/>
                <w:sz w:val="22"/>
                <w:szCs w:val="22"/>
                <w:lang w:val="lt-LT" w:eastAsia="lt-LT"/>
              </w:rPr>
              <w:t>Encyclopedia</w:t>
            </w:r>
            <w:proofErr w:type="spellEnd"/>
            <w:r w:rsidRPr="00AC0ABC">
              <w:rPr>
                <w:i/>
                <w:iCs/>
                <w:color w:val="000000"/>
                <w:sz w:val="22"/>
                <w:szCs w:val="22"/>
                <w:lang w:val="lt-LT" w:eastAsia="lt-LT"/>
              </w:rPr>
              <w:t xml:space="preserve"> </w:t>
            </w:r>
            <w:proofErr w:type="spellStart"/>
            <w:r w:rsidRPr="00AC0ABC">
              <w:rPr>
                <w:i/>
                <w:iCs/>
                <w:color w:val="000000"/>
                <w:sz w:val="22"/>
                <w:szCs w:val="22"/>
                <w:lang w:val="lt-LT" w:eastAsia="lt-LT"/>
              </w:rPr>
              <w:t>of</w:t>
            </w:r>
            <w:proofErr w:type="spellEnd"/>
            <w:r w:rsidRPr="00AC0ABC">
              <w:rPr>
                <w:i/>
                <w:iCs/>
                <w:color w:val="000000"/>
                <w:sz w:val="22"/>
                <w:szCs w:val="22"/>
                <w:lang w:val="lt-LT" w:eastAsia="lt-LT"/>
              </w:rPr>
              <w:t xml:space="preserve"> </w:t>
            </w:r>
            <w:proofErr w:type="spellStart"/>
            <w:r w:rsidRPr="00AC0ABC">
              <w:rPr>
                <w:i/>
                <w:iCs/>
                <w:color w:val="000000"/>
                <w:sz w:val="22"/>
                <w:szCs w:val="22"/>
                <w:lang w:val="lt-LT" w:eastAsia="lt-LT"/>
              </w:rPr>
              <w:t>Ancient</w:t>
            </w:r>
            <w:proofErr w:type="spellEnd"/>
            <w:r w:rsidRPr="00AC0ABC">
              <w:rPr>
                <w:i/>
                <w:iCs/>
                <w:color w:val="000000"/>
                <w:sz w:val="22"/>
                <w:szCs w:val="22"/>
                <w:lang w:val="lt-LT" w:eastAsia="lt-LT"/>
              </w:rPr>
              <w:t xml:space="preserve"> </w:t>
            </w:r>
            <w:proofErr w:type="spellStart"/>
            <w:r w:rsidRPr="00AC0ABC">
              <w:rPr>
                <w:i/>
                <w:iCs/>
                <w:color w:val="000000"/>
                <w:sz w:val="22"/>
                <w:szCs w:val="22"/>
                <w:lang w:val="lt-LT" w:eastAsia="lt-LT"/>
              </w:rPr>
              <w:t>History</w:t>
            </w:r>
            <w:proofErr w:type="spellEnd"/>
            <w:r w:rsidRPr="00AC0ABC">
              <w:rPr>
                <w:i/>
                <w:iCs/>
                <w:color w:val="000000"/>
                <w:sz w:val="22"/>
                <w:szCs w:val="22"/>
                <w:lang w:val="lt-LT" w:eastAsia="lt-LT"/>
              </w:rPr>
              <w:t xml:space="preserve">. </w:t>
            </w:r>
            <w:proofErr w:type="spellStart"/>
            <w:r w:rsidRPr="00AC0ABC">
              <w:rPr>
                <w:i/>
                <w:iCs/>
                <w:color w:val="000000"/>
                <w:sz w:val="22"/>
                <w:szCs w:val="22"/>
                <w:lang w:val="lt-LT" w:eastAsia="lt-LT"/>
              </w:rPr>
              <w:t>Wiley-Blackwell.Ikamas</w:t>
            </w:r>
            <w:proofErr w:type="spellEnd"/>
            <w:r w:rsidRPr="00AC0ABC">
              <w:rPr>
                <w:i/>
                <w:iCs/>
                <w:color w:val="000000"/>
                <w:sz w:val="22"/>
                <w:szCs w:val="22"/>
                <w:lang w:val="lt-LT" w:eastAsia="lt-LT"/>
              </w:rPr>
              <w:t xml:space="preserve">, A. (2006). Įdomieji viduramžiai. Vilnius: </w:t>
            </w:r>
            <w:proofErr w:type="spellStart"/>
            <w:r w:rsidRPr="00AC0ABC">
              <w:rPr>
                <w:i/>
                <w:iCs/>
                <w:color w:val="000000"/>
                <w:sz w:val="22"/>
                <w:szCs w:val="22"/>
                <w:lang w:val="lt-LT" w:eastAsia="lt-LT"/>
              </w:rPr>
              <w:t>Kronta</w:t>
            </w:r>
            <w:proofErr w:type="spellEnd"/>
            <w:r w:rsidRPr="00AC0ABC">
              <w:rPr>
                <w:i/>
                <w:iCs/>
                <w:color w:val="000000"/>
                <w:sz w:val="22"/>
                <w:szCs w:val="22"/>
                <w:lang w:val="lt-LT" w:eastAsia="lt-LT"/>
              </w:rPr>
              <w:t>.</w:t>
            </w:r>
            <w:r w:rsidRPr="00AC0ABC">
              <w:rPr>
                <w:i/>
                <w:iCs/>
                <w:color w:val="000000"/>
                <w:sz w:val="22"/>
                <w:szCs w:val="22"/>
                <w:lang w:val="lt-LT" w:eastAsia="lt-LT"/>
              </w:rPr>
              <w:br/>
            </w:r>
            <w:proofErr w:type="spellStart"/>
            <w:r w:rsidRPr="00AC0ABC">
              <w:rPr>
                <w:i/>
                <w:iCs/>
                <w:color w:val="000000"/>
                <w:sz w:val="22"/>
                <w:szCs w:val="22"/>
                <w:lang w:val="lt-LT" w:eastAsia="lt-LT"/>
              </w:rPr>
              <w:lastRenderedPageBreak/>
              <w:t>Gombrich</w:t>
            </w:r>
            <w:proofErr w:type="spellEnd"/>
            <w:r w:rsidRPr="00AC0ABC">
              <w:rPr>
                <w:i/>
                <w:iCs/>
                <w:color w:val="000000"/>
                <w:sz w:val="22"/>
                <w:szCs w:val="22"/>
                <w:lang w:val="lt-LT" w:eastAsia="lt-LT"/>
              </w:rPr>
              <w:t xml:space="preserve">, E. H. (2023). Meno istorija. Vilnius: Alma </w:t>
            </w:r>
            <w:proofErr w:type="spellStart"/>
            <w:r w:rsidRPr="00AC0ABC">
              <w:rPr>
                <w:i/>
                <w:iCs/>
                <w:color w:val="000000"/>
                <w:sz w:val="22"/>
                <w:szCs w:val="22"/>
                <w:lang w:val="lt-LT" w:eastAsia="lt-LT"/>
              </w:rPr>
              <w:t>littera</w:t>
            </w:r>
            <w:proofErr w:type="spellEnd"/>
            <w:r w:rsidRPr="00AC0ABC">
              <w:rPr>
                <w:i/>
                <w:iCs/>
                <w:color w:val="000000"/>
                <w:sz w:val="22"/>
                <w:szCs w:val="22"/>
                <w:lang w:val="lt-LT" w:eastAsia="lt-LT"/>
              </w:rPr>
              <w:t>.</w:t>
            </w:r>
          </w:p>
        </w:tc>
        <w:tc>
          <w:tcPr>
            <w:tcW w:w="7513" w:type="dxa"/>
            <w:shd w:val="clear" w:color="000000" w:fill="A9D08E"/>
            <w:noWrap/>
            <w:tcMar>
              <w:top w:w="28" w:type="dxa"/>
              <w:left w:w="57" w:type="dxa"/>
              <w:bottom w:w="28" w:type="dxa"/>
              <w:right w:w="57" w:type="dxa"/>
            </w:tcMar>
            <w:vAlign w:val="center"/>
            <w:hideMark/>
          </w:tcPr>
          <w:p w14:paraId="376C18E3" w14:textId="77777777" w:rsidR="00E225F9" w:rsidRPr="00AC0ABC" w:rsidRDefault="00E225F9" w:rsidP="00F85894">
            <w:pPr>
              <w:jc w:val="center"/>
              <w:rPr>
                <w:color w:val="000000"/>
                <w:sz w:val="22"/>
                <w:szCs w:val="22"/>
                <w:lang w:val="lt-LT" w:eastAsia="lt-LT"/>
              </w:rPr>
            </w:pPr>
            <w:r w:rsidRPr="00AC0ABC">
              <w:rPr>
                <w:color w:val="000000"/>
                <w:sz w:val="22"/>
                <w:szCs w:val="22"/>
                <w:lang w:val="lt-LT" w:eastAsia="lt-LT"/>
              </w:rPr>
              <w:lastRenderedPageBreak/>
              <w:t>Informacinės prieigos:</w:t>
            </w:r>
          </w:p>
        </w:tc>
      </w:tr>
      <w:tr w:rsidR="00E225F9" w:rsidRPr="00AC0ABC" w14:paraId="2A8E001D" w14:textId="77777777" w:rsidTr="00F85894">
        <w:trPr>
          <w:trHeight w:val="20"/>
        </w:trPr>
        <w:tc>
          <w:tcPr>
            <w:tcW w:w="1985" w:type="dxa"/>
            <w:vMerge/>
            <w:tcMar>
              <w:top w:w="28" w:type="dxa"/>
              <w:left w:w="57" w:type="dxa"/>
              <w:bottom w:w="28" w:type="dxa"/>
              <w:right w:w="57" w:type="dxa"/>
            </w:tcMar>
            <w:vAlign w:val="center"/>
            <w:hideMark/>
          </w:tcPr>
          <w:p w14:paraId="2A33F9CD"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270300DF" w14:textId="77777777" w:rsidR="00E225F9" w:rsidRPr="00AC0ABC" w:rsidRDefault="00E225F9" w:rsidP="00F85894">
            <w:pPr>
              <w:rPr>
                <w:b/>
                <w:bCs/>
                <w:color w:val="000000"/>
                <w:sz w:val="22"/>
                <w:szCs w:val="22"/>
                <w:lang w:val="lt-LT" w:eastAsia="lt-LT"/>
              </w:rPr>
            </w:pPr>
          </w:p>
        </w:tc>
        <w:tc>
          <w:tcPr>
            <w:tcW w:w="993" w:type="dxa"/>
            <w:vMerge/>
            <w:tcMar>
              <w:top w:w="28" w:type="dxa"/>
              <w:left w:w="57" w:type="dxa"/>
              <w:bottom w:w="28" w:type="dxa"/>
              <w:right w:w="57" w:type="dxa"/>
            </w:tcMar>
            <w:vAlign w:val="center"/>
            <w:hideMark/>
          </w:tcPr>
          <w:p w14:paraId="394524DB"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2CA3C817" w14:textId="77777777" w:rsidR="00E225F9" w:rsidRPr="00AC0ABC" w:rsidRDefault="00E225F9" w:rsidP="00F85894">
            <w:pPr>
              <w:rPr>
                <w:i/>
                <w:iCs/>
                <w:color w:val="000000"/>
                <w:sz w:val="22"/>
                <w:szCs w:val="22"/>
                <w:lang w:val="lt-LT" w:eastAsia="lt-LT"/>
              </w:rPr>
            </w:pPr>
          </w:p>
        </w:tc>
        <w:tc>
          <w:tcPr>
            <w:tcW w:w="7513" w:type="dxa"/>
            <w:tcMar>
              <w:top w:w="28" w:type="dxa"/>
              <w:left w:w="57" w:type="dxa"/>
              <w:bottom w:w="28" w:type="dxa"/>
              <w:right w:w="57" w:type="dxa"/>
            </w:tcMar>
            <w:vAlign w:val="center"/>
            <w:hideMark/>
          </w:tcPr>
          <w:p w14:paraId="223FEEBA" w14:textId="77777777" w:rsidR="00E225F9" w:rsidRPr="00AC0ABC" w:rsidRDefault="00E225F9" w:rsidP="00F85894">
            <w:pPr>
              <w:rPr>
                <w:color w:val="0563C1"/>
                <w:sz w:val="22"/>
                <w:szCs w:val="22"/>
                <w:lang w:val="lt-LT" w:eastAsia="lt-LT"/>
              </w:rPr>
            </w:pPr>
            <w:hyperlink r:id="rId155" w:history="1">
              <w:r w:rsidRPr="00AC0ABC">
                <w:rPr>
                  <w:sz w:val="22"/>
                  <w:szCs w:val="22"/>
                  <w:lang w:val="lt-LT" w:eastAsia="lt-LT"/>
                </w:rPr>
                <w:t xml:space="preserve">„Google </w:t>
              </w:r>
              <w:proofErr w:type="spellStart"/>
              <w:r w:rsidRPr="00AC0ABC">
                <w:rPr>
                  <w:sz w:val="22"/>
                  <w:szCs w:val="22"/>
                  <w:lang w:val="lt-LT" w:eastAsia="lt-LT"/>
                </w:rPr>
                <w:t>Arts</w:t>
              </w:r>
              <w:proofErr w:type="spellEnd"/>
              <w:r w:rsidRPr="00AC0ABC">
                <w:rPr>
                  <w:sz w:val="22"/>
                  <w:szCs w:val="22"/>
                  <w:lang w:val="lt-LT" w:eastAsia="lt-LT"/>
                </w:rPr>
                <w:t xml:space="preserve"> </w:t>
              </w:r>
              <w:proofErr w:type="spellStart"/>
              <w:r w:rsidRPr="00AC0ABC">
                <w:rPr>
                  <w:sz w:val="22"/>
                  <w:szCs w:val="22"/>
                  <w:lang w:val="lt-LT" w:eastAsia="lt-LT"/>
                </w:rPr>
                <w:t>and</w:t>
              </w:r>
              <w:proofErr w:type="spellEnd"/>
              <w:r w:rsidRPr="00AC0ABC">
                <w:rPr>
                  <w:sz w:val="22"/>
                  <w:szCs w:val="22"/>
                  <w:lang w:val="lt-LT" w:eastAsia="lt-LT"/>
                </w:rPr>
                <w:t xml:space="preserve"> </w:t>
              </w:r>
              <w:proofErr w:type="spellStart"/>
              <w:r w:rsidRPr="00AC0ABC">
                <w:rPr>
                  <w:sz w:val="22"/>
                  <w:szCs w:val="22"/>
                  <w:lang w:val="lt-LT" w:eastAsia="lt-LT"/>
                </w:rPr>
                <w:t>Culture</w:t>
              </w:r>
              <w:proofErr w:type="spellEnd"/>
              <w:r w:rsidRPr="00AC0ABC">
                <w:rPr>
                  <w:sz w:val="22"/>
                  <w:szCs w:val="22"/>
                  <w:lang w:val="lt-LT" w:eastAsia="lt-LT"/>
                </w:rPr>
                <w:t>“. Google muziejų paieškos programa, padedanti rasti žymiausius pasaulio muziejus ir pamatyti jų virtualias kolekcijas.</w:t>
              </w:r>
              <w:r w:rsidRPr="00AC0ABC">
                <w:rPr>
                  <w:color w:val="0563C1"/>
                  <w:sz w:val="22"/>
                  <w:szCs w:val="22"/>
                  <w:lang w:val="lt-LT" w:eastAsia="lt-LT"/>
                </w:rPr>
                <w:t xml:space="preserve"> </w:t>
              </w:r>
            </w:hyperlink>
          </w:p>
          <w:p w14:paraId="09B61D48" w14:textId="77777777" w:rsidR="00E225F9" w:rsidRPr="00AC0ABC" w:rsidRDefault="00E225F9" w:rsidP="00F85894">
            <w:pPr>
              <w:rPr>
                <w:color w:val="0563C1"/>
                <w:sz w:val="22"/>
                <w:szCs w:val="22"/>
                <w:lang w:val="lt-LT" w:eastAsia="lt-LT"/>
              </w:rPr>
            </w:pPr>
            <w:hyperlink r:id="rId156" w:history="1">
              <w:r w:rsidRPr="00AC0ABC">
                <w:rPr>
                  <w:rStyle w:val="Hipersaitas"/>
                  <w:rFonts w:eastAsiaTheme="majorEastAsia"/>
                  <w:sz w:val="22"/>
                  <w:szCs w:val="22"/>
                  <w:lang w:eastAsia="lt-LT"/>
                </w:rPr>
                <w:t>https://artsandculture.google.com/partner?hl=en</w:t>
              </w:r>
            </w:hyperlink>
          </w:p>
        </w:tc>
      </w:tr>
      <w:tr w:rsidR="00E225F9" w:rsidRPr="00AC0ABC" w14:paraId="6F3200A0" w14:textId="77777777" w:rsidTr="00F85894">
        <w:trPr>
          <w:trHeight w:val="20"/>
        </w:trPr>
        <w:tc>
          <w:tcPr>
            <w:tcW w:w="1985" w:type="dxa"/>
            <w:vMerge/>
            <w:tcMar>
              <w:top w:w="28" w:type="dxa"/>
              <w:left w:w="57" w:type="dxa"/>
              <w:bottom w:w="28" w:type="dxa"/>
              <w:right w:w="57" w:type="dxa"/>
            </w:tcMar>
            <w:vAlign w:val="center"/>
            <w:hideMark/>
          </w:tcPr>
          <w:p w14:paraId="24A731C7"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3D2D5F95" w14:textId="77777777" w:rsidR="00E225F9" w:rsidRPr="00AC0ABC" w:rsidRDefault="00E225F9" w:rsidP="00F85894">
            <w:pPr>
              <w:rPr>
                <w:b/>
                <w:bCs/>
                <w:color w:val="000000"/>
                <w:sz w:val="22"/>
                <w:szCs w:val="22"/>
                <w:lang w:val="lt-LT" w:eastAsia="lt-LT"/>
              </w:rPr>
            </w:pPr>
          </w:p>
        </w:tc>
        <w:tc>
          <w:tcPr>
            <w:tcW w:w="993" w:type="dxa"/>
            <w:vMerge/>
            <w:tcMar>
              <w:top w:w="28" w:type="dxa"/>
              <w:left w:w="57" w:type="dxa"/>
              <w:bottom w:w="28" w:type="dxa"/>
              <w:right w:w="57" w:type="dxa"/>
            </w:tcMar>
            <w:vAlign w:val="center"/>
            <w:hideMark/>
          </w:tcPr>
          <w:p w14:paraId="10B8AB20"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1789B5DB" w14:textId="77777777" w:rsidR="00E225F9" w:rsidRPr="00AC0ABC" w:rsidRDefault="00E225F9" w:rsidP="00F85894">
            <w:pPr>
              <w:rPr>
                <w:i/>
                <w:iCs/>
                <w:color w:val="000000"/>
                <w:sz w:val="22"/>
                <w:szCs w:val="22"/>
                <w:lang w:val="lt-LT" w:eastAsia="lt-LT"/>
              </w:rPr>
            </w:pPr>
          </w:p>
        </w:tc>
        <w:tc>
          <w:tcPr>
            <w:tcW w:w="7513" w:type="dxa"/>
            <w:tcMar>
              <w:top w:w="28" w:type="dxa"/>
              <w:left w:w="57" w:type="dxa"/>
              <w:bottom w:w="28" w:type="dxa"/>
              <w:right w:w="57" w:type="dxa"/>
            </w:tcMar>
            <w:vAlign w:val="center"/>
            <w:hideMark/>
          </w:tcPr>
          <w:p w14:paraId="19125420" w14:textId="77777777" w:rsidR="00E225F9" w:rsidRPr="00AC0ABC" w:rsidRDefault="00E225F9" w:rsidP="00F85894">
            <w:pPr>
              <w:rPr>
                <w:color w:val="0563C1"/>
                <w:sz w:val="22"/>
                <w:szCs w:val="22"/>
                <w:lang w:val="lt-LT" w:eastAsia="lt-LT"/>
              </w:rPr>
            </w:pPr>
            <w:hyperlink r:id="rId157" w:history="1">
              <w:r w:rsidRPr="00AC0ABC">
                <w:rPr>
                  <w:sz w:val="22"/>
                  <w:szCs w:val="22"/>
                  <w:lang w:val="lt-LT" w:eastAsia="lt-LT"/>
                </w:rPr>
                <w:t>Google Arts &amp; Culture.</w:t>
              </w:r>
              <w:r w:rsidRPr="00AC0ABC">
                <w:rPr>
                  <w:color w:val="0563C1"/>
                  <w:sz w:val="22"/>
                  <w:szCs w:val="22"/>
                  <w:lang w:val="lt-LT" w:eastAsia="lt-LT"/>
                </w:rPr>
                <w:t xml:space="preserve"> </w:t>
              </w:r>
            </w:hyperlink>
            <w:r w:rsidRPr="00AC0ABC">
              <w:rPr>
                <w:sz w:val="22"/>
                <w:szCs w:val="22"/>
              </w:rPr>
              <w:t xml:space="preserve"> </w:t>
            </w:r>
            <w:r>
              <w:fldChar w:fldCharType="begin"/>
            </w:r>
            <w:r>
              <w:instrText>HYPERLINK "https://artsandculture.google.com/"</w:instrText>
            </w:r>
            <w:r>
              <w:fldChar w:fldCharType="separate"/>
            </w:r>
            <w:r w:rsidRPr="00AC0ABC">
              <w:rPr>
                <w:rStyle w:val="Hipersaitas"/>
                <w:rFonts w:eastAsiaTheme="majorEastAsia"/>
                <w:sz w:val="22"/>
                <w:szCs w:val="22"/>
                <w:lang w:eastAsia="lt-LT"/>
              </w:rPr>
              <w:t>https://artsandculture.google.com/</w:t>
            </w:r>
            <w:r>
              <w:fldChar w:fldCharType="end"/>
            </w:r>
          </w:p>
        </w:tc>
      </w:tr>
      <w:tr w:rsidR="00E225F9" w:rsidRPr="00AC0ABC" w14:paraId="41042439" w14:textId="77777777" w:rsidTr="00F85894">
        <w:trPr>
          <w:trHeight w:val="20"/>
        </w:trPr>
        <w:tc>
          <w:tcPr>
            <w:tcW w:w="1985" w:type="dxa"/>
            <w:vMerge/>
            <w:tcMar>
              <w:top w:w="28" w:type="dxa"/>
              <w:left w:w="57" w:type="dxa"/>
              <w:bottom w:w="28" w:type="dxa"/>
              <w:right w:w="57" w:type="dxa"/>
            </w:tcMar>
            <w:vAlign w:val="center"/>
            <w:hideMark/>
          </w:tcPr>
          <w:p w14:paraId="6C4EF262"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2BB587F9" w14:textId="77777777" w:rsidR="00E225F9" w:rsidRPr="00AC0ABC" w:rsidRDefault="00E225F9" w:rsidP="00F85894">
            <w:pPr>
              <w:rPr>
                <w:b/>
                <w:bCs/>
                <w:color w:val="000000"/>
                <w:sz w:val="22"/>
                <w:szCs w:val="22"/>
                <w:lang w:val="lt-LT" w:eastAsia="lt-LT"/>
              </w:rPr>
            </w:pPr>
          </w:p>
        </w:tc>
        <w:tc>
          <w:tcPr>
            <w:tcW w:w="993" w:type="dxa"/>
            <w:vMerge/>
            <w:tcMar>
              <w:top w:w="28" w:type="dxa"/>
              <w:left w:w="57" w:type="dxa"/>
              <w:bottom w:w="28" w:type="dxa"/>
              <w:right w:w="57" w:type="dxa"/>
            </w:tcMar>
            <w:vAlign w:val="center"/>
            <w:hideMark/>
          </w:tcPr>
          <w:p w14:paraId="6E2E245C"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7B35D381" w14:textId="77777777" w:rsidR="00E225F9" w:rsidRPr="00AC0ABC" w:rsidRDefault="00E225F9" w:rsidP="00F85894">
            <w:pPr>
              <w:rPr>
                <w:i/>
                <w:iCs/>
                <w:color w:val="000000"/>
                <w:sz w:val="22"/>
                <w:szCs w:val="22"/>
                <w:lang w:val="lt-LT" w:eastAsia="lt-LT"/>
              </w:rPr>
            </w:pPr>
          </w:p>
        </w:tc>
        <w:tc>
          <w:tcPr>
            <w:tcW w:w="7513" w:type="dxa"/>
            <w:tcMar>
              <w:top w:w="28" w:type="dxa"/>
              <w:left w:w="57" w:type="dxa"/>
              <w:bottom w:w="28" w:type="dxa"/>
              <w:right w:w="57" w:type="dxa"/>
            </w:tcMar>
            <w:vAlign w:val="center"/>
            <w:hideMark/>
          </w:tcPr>
          <w:p w14:paraId="5B000641" w14:textId="77777777" w:rsidR="00E225F9" w:rsidRPr="00AC0ABC" w:rsidRDefault="00E225F9" w:rsidP="00F85894">
            <w:pPr>
              <w:rPr>
                <w:color w:val="0563C1"/>
                <w:sz w:val="22"/>
                <w:szCs w:val="22"/>
                <w:lang w:val="lt-LT" w:eastAsia="lt-LT"/>
              </w:rPr>
            </w:pPr>
            <w:hyperlink r:id="rId158" w:history="1">
              <w:proofErr w:type="spellStart"/>
              <w:r w:rsidRPr="00AC0ABC">
                <w:rPr>
                  <w:sz w:val="22"/>
                  <w:szCs w:val="22"/>
                  <w:lang w:val="lt-LT" w:eastAsia="lt-LT"/>
                </w:rPr>
                <w:t>Uffizi</w:t>
              </w:r>
              <w:proofErr w:type="spellEnd"/>
              <w:r w:rsidRPr="00AC0ABC">
                <w:rPr>
                  <w:sz w:val="22"/>
                  <w:szCs w:val="22"/>
                  <w:lang w:val="lt-LT" w:eastAsia="lt-LT"/>
                </w:rPr>
                <w:t xml:space="preserve"> </w:t>
              </w:r>
              <w:proofErr w:type="spellStart"/>
              <w:r w:rsidRPr="00AC0ABC">
                <w:rPr>
                  <w:sz w:val="22"/>
                  <w:szCs w:val="22"/>
                  <w:lang w:val="lt-LT" w:eastAsia="lt-LT"/>
                </w:rPr>
                <w:t>Gallery</w:t>
              </w:r>
              <w:proofErr w:type="spellEnd"/>
              <w:r w:rsidRPr="00AC0ABC">
                <w:rPr>
                  <w:color w:val="0563C1"/>
                  <w:sz w:val="22"/>
                  <w:szCs w:val="22"/>
                  <w:lang w:val="lt-LT" w:eastAsia="lt-LT"/>
                </w:rPr>
                <w:t xml:space="preserve">. </w:t>
              </w:r>
            </w:hyperlink>
          </w:p>
          <w:p w14:paraId="2AFCD856" w14:textId="77777777" w:rsidR="00E225F9" w:rsidRPr="00AC0ABC" w:rsidRDefault="00E225F9" w:rsidP="00F85894">
            <w:pPr>
              <w:rPr>
                <w:color w:val="0563C1"/>
                <w:sz w:val="22"/>
                <w:szCs w:val="22"/>
                <w:lang w:val="lt-LT" w:eastAsia="lt-LT"/>
              </w:rPr>
            </w:pPr>
            <w:hyperlink r:id="rId159" w:history="1">
              <w:r w:rsidRPr="00AC0ABC">
                <w:rPr>
                  <w:rStyle w:val="Hipersaitas"/>
                  <w:rFonts w:eastAsiaTheme="majorEastAsia"/>
                  <w:sz w:val="22"/>
                  <w:szCs w:val="22"/>
                  <w:lang w:eastAsia="lt-LT"/>
                </w:rPr>
                <w:t>https://artsandculture.google.com/streetview/uffizi-gallery/1AEhLnfyQCV-DQ?sv_lng=11.2558913&amp;sv_lat=43.768841&amp;sv_h=0&amp;sv_p=0&amp;sv_pid=BVLiSlIAlLP0xHA5-yERqw&amp;sv_z=1</w:t>
              </w:r>
            </w:hyperlink>
          </w:p>
        </w:tc>
      </w:tr>
      <w:tr w:rsidR="00E225F9" w:rsidRPr="00AC0ABC" w14:paraId="6A63076E" w14:textId="77777777" w:rsidTr="00F85894">
        <w:trPr>
          <w:trHeight w:val="20"/>
        </w:trPr>
        <w:tc>
          <w:tcPr>
            <w:tcW w:w="1985" w:type="dxa"/>
            <w:vMerge/>
            <w:tcMar>
              <w:top w:w="28" w:type="dxa"/>
              <w:left w:w="57" w:type="dxa"/>
              <w:bottom w:w="28" w:type="dxa"/>
              <w:right w:w="57" w:type="dxa"/>
            </w:tcMar>
            <w:vAlign w:val="center"/>
            <w:hideMark/>
          </w:tcPr>
          <w:p w14:paraId="56EE7566"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151AA9F7" w14:textId="77777777" w:rsidR="00E225F9" w:rsidRPr="00AC0ABC" w:rsidRDefault="00E225F9" w:rsidP="00F85894">
            <w:pPr>
              <w:rPr>
                <w:b/>
                <w:bCs/>
                <w:color w:val="000000"/>
                <w:sz w:val="22"/>
                <w:szCs w:val="22"/>
                <w:lang w:val="lt-LT" w:eastAsia="lt-LT"/>
              </w:rPr>
            </w:pPr>
          </w:p>
        </w:tc>
        <w:tc>
          <w:tcPr>
            <w:tcW w:w="993" w:type="dxa"/>
            <w:vMerge/>
            <w:tcMar>
              <w:top w:w="28" w:type="dxa"/>
              <w:left w:w="57" w:type="dxa"/>
              <w:bottom w:w="28" w:type="dxa"/>
              <w:right w:w="57" w:type="dxa"/>
            </w:tcMar>
            <w:vAlign w:val="center"/>
            <w:hideMark/>
          </w:tcPr>
          <w:p w14:paraId="3AF72F63"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37E1CDD2" w14:textId="77777777" w:rsidR="00E225F9" w:rsidRPr="00AC0ABC" w:rsidRDefault="00E225F9" w:rsidP="00F85894">
            <w:pPr>
              <w:rPr>
                <w:i/>
                <w:iCs/>
                <w:color w:val="000000"/>
                <w:sz w:val="22"/>
                <w:szCs w:val="22"/>
                <w:lang w:val="lt-LT" w:eastAsia="lt-LT"/>
              </w:rPr>
            </w:pPr>
          </w:p>
        </w:tc>
        <w:tc>
          <w:tcPr>
            <w:tcW w:w="7513" w:type="dxa"/>
            <w:tcMar>
              <w:top w:w="28" w:type="dxa"/>
              <w:left w:w="57" w:type="dxa"/>
              <w:bottom w:w="28" w:type="dxa"/>
              <w:right w:w="57" w:type="dxa"/>
            </w:tcMar>
            <w:vAlign w:val="center"/>
            <w:hideMark/>
          </w:tcPr>
          <w:p w14:paraId="6CA1B77F" w14:textId="77777777" w:rsidR="00E225F9" w:rsidRPr="00AC0ABC" w:rsidRDefault="00E225F9" w:rsidP="00F85894">
            <w:pPr>
              <w:rPr>
                <w:color w:val="0563C1"/>
                <w:sz w:val="22"/>
                <w:szCs w:val="22"/>
                <w:lang w:val="lt-LT" w:eastAsia="lt-LT"/>
              </w:rPr>
            </w:pPr>
            <w:hyperlink r:id="rId160" w:history="1">
              <w:r w:rsidRPr="00AC0ABC">
                <w:rPr>
                  <w:sz w:val="22"/>
                  <w:szCs w:val="22"/>
                  <w:lang w:val="lt-LT" w:eastAsia="lt-LT"/>
                </w:rPr>
                <w:t xml:space="preserve">„ARS 2. Meno epochos ir stiliai“. Muziejų ir meno portalų </w:t>
              </w:r>
              <w:proofErr w:type="spellStart"/>
              <w:r w:rsidRPr="00AC0ABC">
                <w:rPr>
                  <w:sz w:val="22"/>
                  <w:szCs w:val="22"/>
                  <w:lang w:val="lt-LT" w:eastAsia="lt-LT"/>
                </w:rPr>
                <w:t>internetika</w:t>
              </w:r>
              <w:proofErr w:type="spellEnd"/>
              <w:r w:rsidRPr="00AC0ABC">
                <w:rPr>
                  <w:sz w:val="22"/>
                  <w:szCs w:val="22"/>
                  <w:lang w:val="lt-LT" w:eastAsia="lt-LT"/>
                </w:rPr>
                <w:t>.</w:t>
              </w:r>
              <w:r w:rsidRPr="00AC0ABC">
                <w:rPr>
                  <w:color w:val="0563C1"/>
                  <w:sz w:val="22"/>
                  <w:szCs w:val="22"/>
                  <w:lang w:val="lt-LT" w:eastAsia="lt-LT"/>
                </w:rPr>
                <w:t xml:space="preserve"> </w:t>
              </w:r>
            </w:hyperlink>
          </w:p>
          <w:p w14:paraId="1309648C" w14:textId="77777777" w:rsidR="00E225F9" w:rsidRPr="00AC0ABC" w:rsidRDefault="00E225F9" w:rsidP="00F85894">
            <w:pPr>
              <w:rPr>
                <w:color w:val="0563C1"/>
                <w:sz w:val="22"/>
                <w:szCs w:val="22"/>
                <w:lang w:val="lt-LT" w:eastAsia="lt-LT"/>
              </w:rPr>
            </w:pPr>
            <w:hyperlink r:id="rId161" w:history="1">
              <w:r w:rsidRPr="00AC0ABC">
                <w:rPr>
                  <w:rStyle w:val="Hipersaitas"/>
                  <w:rFonts w:eastAsiaTheme="majorEastAsia"/>
                  <w:sz w:val="22"/>
                  <w:szCs w:val="22"/>
                  <w:lang w:eastAsia="lt-LT"/>
                </w:rPr>
                <w:t>https://ars.mkp.emokykla.lt/Ars2/interneteka.htm</w:t>
              </w:r>
            </w:hyperlink>
          </w:p>
        </w:tc>
      </w:tr>
      <w:tr w:rsidR="00E225F9" w:rsidRPr="00AC0ABC" w14:paraId="0992AE9B" w14:textId="77777777" w:rsidTr="00F85894">
        <w:trPr>
          <w:trHeight w:val="20"/>
        </w:trPr>
        <w:tc>
          <w:tcPr>
            <w:tcW w:w="1985" w:type="dxa"/>
            <w:vMerge/>
            <w:tcMar>
              <w:top w:w="28" w:type="dxa"/>
              <w:left w:w="57" w:type="dxa"/>
              <w:bottom w:w="28" w:type="dxa"/>
              <w:right w:w="57" w:type="dxa"/>
            </w:tcMar>
            <w:vAlign w:val="center"/>
            <w:hideMark/>
          </w:tcPr>
          <w:p w14:paraId="7420E61E"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2D2900F7" w14:textId="77777777" w:rsidR="00E225F9" w:rsidRPr="00AC0ABC" w:rsidRDefault="00E225F9" w:rsidP="00F85894">
            <w:pPr>
              <w:rPr>
                <w:b/>
                <w:bCs/>
                <w:color w:val="000000"/>
                <w:sz w:val="22"/>
                <w:szCs w:val="22"/>
                <w:lang w:val="lt-LT" w:eastAsia="lt-LT"/>
              </w:rPr>
            </w:pPr>
          </w:p>
        </w:tc>
        <w:tc>
          <w:tcPr>
            <w:tcW w:w="993" w:type="dxa"/>
            <w:vMerge/>
            <w:tcMar>
              <w:top w:w="28" w:type="dxa"/>
              <w:left w:w="57" w:type="dxa"/>
              <w:bottom w:w="28" w:type="dxa"/>
              <w:right w:w="57" w:type="dxa"/>
            </w:tcMar>
            <w:vAlign w:val="center"/>
            <w:hideMark/>
          </w:tcPr>
          <w:p w14:paraId="1916C525"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1995E5E0" w14:textId="77777777" w:rsidR="00E225F9" w:rsidRPr="00AC0ABC" w:rsidRDefault="00E225F9" w:rsidP="00F85894">
            <w:pPr>
              <w:rPr>
                <w:i/>
                <w:iCs/>
                <w:color w:val="000000"/>
                <w:sz w:val="22"/>
                <w:szCs w:val="22"/>
                <w:lang w:val="lt-LT" w:eastAsia="lt-LT"/>
              </w:rPr>
            </w:pPr>
          </w:p>
        </w:tc>
        <w:tc>
          <w:tcPr>
            <w:tcW w:w="7513" w:type="dxa"/>
            <w:tcMar>
              <w:top w:w="28" w:type="dxa"/>
              <w:left w:w="57" w:type="dxa"/>
              <w:bottom w:w="28" w:type="dxa"/>
              <w:right w:w="57" w:type="dxa"/>
            </w:tcMar>
            <w:vAlign w:val="center"/>
            <w:hideMark/>
          </w:tcPr>
          <w:p w14:paraId="26A07627" w14:textId="77777777" w:rsidR="00E225F9" w:rsidRPr="00AC0ABC" w:rsidRDefault="00E225F9" w:rsidP="00F85894">
            <w:pPr>
              <w:rPr>
                <w:color w:val="0563C1"/>
                <w:sz w:val="22"/>
                <w:szCs w:val="22"/>
                <w:lang w:val="lt-LT" w:eastAsia="lt-LT"/>
              </w:rPr>
            </w:pPr>
            <w:hyperlink r:id="rId162" w:history="1">
              <w:r w:rsidRPr="00AC0ABC">
                <w:rPr>
                  <w:sz w:val="22"/>
                  <w:szCs w:val="22"/>
                  <w:lang w:val="lt-LT" w:eastAsia="lt-LT"/>
                </w:rPr>
                <w:t>50 virtualių turų po Lietuvos muziejus, eksponuojančius įvairių meno epochų meną</w:t>
              </w:r>
              <w:r w:rsidRPr="00AC0ABC">
                <w:rPr>
                  <w:color w:val="0563C1"/>
                  <w:sz w:val="22"/>
                  <w:szCs w:val="22"/>
                  <w:lang w:val="lt-LT" w:eastAsia="lt-LT"/>
                </w:rPr>
                <w:t xml:space="preserve">. </w:t>
              </w:r>
            </w:hyperlink>
          </w:p>
          <w:p w14:paraId="74E17D59" w14:textId="77777777" w:rsidR="00E225F9" w:rsidRPr="00AC0ABC" w:rsidRDefault="00E225F9" w:rsidP="00F85894">
            <w:pPr>
              <w:rPr>
                <w:color w:val="0563C1"/>
                <w:sz w:val="22"/>
                <w:szCs w:val="22"/>
                <w:lang w:val="lt-LT" w:eastAsia="lt-LT"/>
              </w:rPr>
            </w:pPr>
            <w:hyperlink r:id="rId163" w:history="1">
              <w:r w:rsidRPr="00AC0ABC">
                <w:rPr>
                  <w:rStyle w:val="Hipersaitas"/>
                  <w:rFonts w:eastAsiaTheme="majorEastAsia"/>
                  <w:sz w:val="22"/>
                  <w:szCs w:val="22"/>
                  <w:lang w:eastAsia="lt-LT"/>
                </w:rPr>
                <w:t>https://www.muziejai.lt/virtuali_galerija/</w:t>
              </w:r>
            </w:hyperlink>
          </w:p>
        </w:tc>
      </w:tr>
      <w:tr w:rsidR="00E225F9" w:rsidRPr="00AC0ABC" w14:paraId="4A65FC45" w14:textId="77777777" w:rsidTr="00F85894">
        <w:trPr>
          <w:trHeight w:val="20"/>
        </w:trPr>
        <w:tc>
          <w:tcPr>
            <w:tcW w:w="1985" w:type="dxa"/>
            <w:vMerge/>
            <w:tcMar>
              <w:top w:w="28" w:type="dxa"/>
              <w:left w:w="57" w:type="dxa"/>
              <w:bottom w:w="28" w:type="dxa"/>
              <w:right w:w="57" w:type="dxa"/>
            </w:tcMar>
            <w:vAlign w:val="center"/>
            <w:hideMark/>
          </w:tcPr>
          <w:p w14:paraId="5B4119BE"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6B857905" w14:textId="77777777" w:rsidR="00E225F9" w:rsidRPr="00AC0ABC" w:rsidRDefault="00E225F9" w:rsidP="00F85894">
            <w:pPr>
              <w:rPr>
                <w:b/>
                <w:bCs/>
                <w:color w:val="000000"/>
                <w:sz w:val="22"/>
                <w:szCs w:val="22"/>
                <w:lang w:val="lt-LT" w:eastAsia="lt-LT"/>
              </w:rPr>
            </w:pPr>
          </w:p>
        </w:tc>
        <w:tc>
          <w:tcPr>
            <w:tcW w:w="993" w:type="dxa"/>
            <w:vMerge/>
            <w:tcMar>
              <w:top w:w="28" w:type="dxa"/>
              <w:left w:w="57" w:type="dxa"/>
              <w:bottom w:w="28" w:type="dxa"/>
              <w:right w:w="57" w:type="dxa"/>
            </w:tcMar>
            <w:vAlign w:val="center"/>
            <w:hideMark/>
          </w:tcPr>
          <w:p w14:paraId="7A809D57"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3320FB6E" w14:textId="77777777" w:rsidR="00E225F9" w:rsidRPr="00AC0ABC" w:rsidRDefault="00E225F9" w:rsidP="00F85894">
            <w:pPr>
              <w:rPr>
                <w:i/>
                <w:iCs/>
                <w:color w:val="000000"/>
                <w:sz w:val="22"/>
                <w:szCs w:val="22"/>
                <w:lang w:val="lt-LT" w:eastAsia="lt-LT"/>
              </w:rPr>
            </w:pPr>
          </w:p>
        </w:tc>
        <w:tc>
          <w:tcPr>
            <w:tcW w:w="7513" w:type="dxa"/>
            <w:tcMar>
              <w:top w:w="28" w:type="dxa"/>
              <w:left w:w="57" w:type="dxa"/>
              <w:bottom w:w="28" w:type="dxa"/>
              <w:right w:w="57" w:type="dxa"/>
            </w:tcMar>
            <w:vAlign w:val="center"/>
            <w:hideMark/>
          </w:tcPr>
          <w:p w14:paraId="135A894C" w14:textId="77777777" w:rsidR="00E225F9" w:rsidRPr="00AC0ABC" w:rsidRDefault="00E225F9" w:rsidP="00F85894">
            <w:pPr>
              <w:rPr>
                <w:color w:val="0563C1"/>
                <w:sz w:val="22"/>
                <w:szCs w:val="22"/>
                <w:lang w:val="lt-LT" w:eastAsia="lt-LT"/>
              </w:rPr>
            </w:pPr>
            <w:proofErr w:type="spellStart"/>
            <w:r w:rsidRPr="00AC0ABC">
              <w:rPr>
                <w:sz w:val="22"/>
                <w:szCs w:val="22"/>
                <w:lang w:val="lt-LT" w:eastAsia="lt-LT"/>
              </w:rPr>
              <w:t>Atraktyvus</w:t>
            </w:r>
            <w:proofErr w:type="spellEnd"/>
            <w:r w:rsidRPr="00AC0ABC">
              <w:rPr>
                <w:sz w:val="22"/>
                <w:szCs w:val="22"/>
                <w:lang w:val="lt-LT" w:eastAsia="lt-LT"/>
              </w:rPr>
              <w:t xml:space="preserve"> pasakojimas apie viduramžių epochos dailę</w:t>
            </w:r>
            <w:r w:rsidRPr="00AC0ABC">
              <w:rPr>
                <w:color w:val="0563C1"/>
                <w:sz w:val="22"/>
                <w:szCs w:val="22"/>
                <w:lang w:val="lt-LT" w:eastAsia="lt-LT"/>
              </w:rPr>
              <w:t xml:space="preserve">. </w:t>
            </w:r>
          </w:p>
          <w:p w14:paraId="1351F663" w14:textId="77777777" w:rsidR="00E225F9" w:rsidRPr="00AC0ABC" w:rsidRDefault="00E225F9" w:rsidP="00F85894">
            <w:pPr>
              <w:rPr>
                <w:color w:val="0563C1"/>
                <w:sz w:val="22"/>
                <w:szCs w:val="22"/>
                <w:lang w:val="lt-LT" w:eastAsia="lt-LT"/>
              </w:rPr>
            </w:pPr>
            <w:hyperlink r:id="rId164" w:history="1">
              <w:r w:rsidRPr="00AC0ABC">
                <w:rPr>
                  <w:rStyle w:val="Hipersaitas"/>
                  <w:rFonts w:eastAsiaTheme="majorEastAsia"/>
                  <w:sz w:val="22"/>
                  <w:szCs w:val="22"/>
                  <w:lang w:eastAsia="lt-LT"/>
                </w:rPr>
                <w:t>https://www.youtube.com/watch?v=vQ3-nmetehk</w:t>
              </w:r>
            </w:hyperlink>
          </w:p>
        </w:tc>
      </w:tr>
      <w:tr w:rsidR="00E225F9" w:rsidRPr="00AC0ABC" w14:paraId="3B3DD14C" w14:textId="77777777" w:rsidTr="00F85894">
        <w:trPr>
          <w:trHeight w:val="20"/>
        </w:trPr>
        <w:tc>
          <w:tcPr>
            <w:tcW w:w="1985" w:type="dxa"/>
            <w:vMerge/>
            <w:tcMar>
              <w:top w:w="28" w:type="dxa"/>
              <w:left w:w="57" w:type="dxa"/>
              <w:bottom w:w="28" w:type="dxa"/>
              <w:right w:w="57" w:type="dxa"/>
            </w:tcMar>
            <w:vAlign w:val="center"/>
            <w:hideMark/>
          </w:tcPr>
          <w:p w14:paraId="458BC7C5"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1E7BAF34" w14:textId="77777777" w:rsidR="00E225F9" w:rsidRPr="00AC0ABC" w:rsidRDefault="00E225F9" w:rsidP="00F85894">
            <w:pPr>
              <w:rPr>
                <w:b/>
                <w:bCs/>
                <w:color w:val="000000"/>
                <w:sz w:val="22"/>
                <w:szCs w:val="22"/>
                <w:lang w:val="lt-LT" w:eastAsia="lt-LT"/>
              </w:rPr>
            </w:pPr>
          </w:p>
        </w:tc>
        <w:tc>
          <w:tcPr>
            <w:tcW w:w="993" w:type="dxa"/>
            <w:vMerge/>
            <w:tcMar>
              <w:top w:w="28" w:type="dxa"/>
              <w:left w:w="57" w:type="dxa"/>
              <w:bottom w:w="28" w:type="dxa"/>
              <w:right w:w="57" w:type="dxa"/>
            </w:tcMar>
            <w:vAlign w:val="center"/>
            <w:hideMark/>
          </w:tcPr>
          <w:p w14:paraId="09FD212E"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4EEE9988" w14:textId="77777777" w:rsidR="00E225F9" w:rsidRPr="00AC0ABC" w:rsidRDefault="00E225F9" w:rsidP="00F85894">
            <w:pPr>
              <w:rPr>
                <w:i/>
                <w:iCs/>
                <w:color w:val="000000"/>
                <w:sz w:val="22"/>
                <w:szCs w:val="22"/>
                <w:lang w:val="lt-LT" w:eastAsia="lt-LT"/>
              </w:rPr>
            </w:pPr>
          </w:p>
        </w:tc>
        <w:tc>
          <w:tcPr>
            <w:tcW w:w="7513" w:type="dxa"/>
            <w:tcMar>
              <w:top w:w="28" w:type="dxa"/>
              <w:left w:w="57" w:type="dxa"/>
              <w:bottom w:w="28" w:type="dxa"/>
              <w:right w:w="57" w:type="dxa"/>
            </w:tcMar>
            <w:vAlign w:val="center"/>
            <w:hideMark/>
          </w:tcPr>
          <w:p w14:paraId="3284DC9C" w14:textId="77777777" w:rsidR="00E225F9" w:rsidRPr="00AC0ABC" w:rsidRDefault="00E225F9" w:rsidP="00F85894">
            <w:pPr>
              <w:rPr>
                <w:color w:val="0563C1"/>
                <w:sz w:val="22"/>
                <w:szCs w:val="22"/>
                <w:lang w:val="lt-LT" w:eastAsia="lt-LT"/>
              </w:rPr>
            </w:pPr>
            <w:hyperlink r:id="rId165" w:history="1">
              <w:r w:rsidRPr="00AC0ABC">
                <w:rPr>
                  <w:rStyle w:val="Hipersaitas"/>
                  <w:rFonts w:eastAsiaTheme="majorEastAsia"/>
                  <w:color w:val="auto"/>
                  <w:sz w:val="22"/>
                  <w:szCs w:val="22"/>
                  <w:lang w:eastAsia="lt-LT"/>
                </w:rPr>
                <w:t xml:space="preserve">The </w:t>
              </w:r>
              <w:proofErr w:type="spellStart"/>
              <w:r w:rsidRPr="00AC0ABC">
                <w:rPr>
                  <w:rStyle w:val="Hipersaitas"/>
                  <w:rFonts w:eastAsiaTheme="majorEastAsia"/>
                  <w:color w:val="auto"/>
                  <w:sz w:val="22"/>
                  <w:szCs w:val="22"/>
                  <w:lang w:eastAsia="lt-LT"/>
                </w:rPr>
                <w:t>Collectos</w:t>
              </w:r>
              <w:proofErr w:type="spellEnd"/>
              <w:r w:rsidRPr="00AC0ABC">
                <w:rPr>
                  <w:rStyle w:val="Hipersaitas"/>
                  <w:rFonts w:eastAsiaTheme="majorEastAsia"/>
                  <w:color w:val="auto"/>
                  <w:sz w:val="22"/>
                  <w:szCs w:val="22"/>
                  <w:lang w:eastAsia="lt-LT"/>
                </w:rPr>
                <w:t xml:space="preserve">. </w:t>
              </w:r>
              <w:proofErr w:type="spellStart"/>
              <w:r w:rsidRPr="00AC0ABC">
                <w:rPr>
                  <w:rStyle w:val="Hipersaitas"/>
                  <w:rFonts w:eastAsiaTheme="majorEastAsia"/>
                  <w:color w:val="auto"/>
                  <w:sz w:val="22"/>
                  <w:szCs w:val="22"/>
                  <w:lang w:eastAsia="lt-LT"/>
                </w:rPr>
                <w:t>Viduramžių</w:t>
              </w:r>
              <w:proofErr w:type="spellEnd"/>
              <w:r w:rsidRPr="00AC0ABC">
                <w:rPr>
                  <w:rStyle w:val="Hipersaitas"/>
                  <w:rFonts w:eastAsiaTheme="majorEastAsia"/>
                  <w:color w:val="auto"/>
                  <w:sz w:val="22"/>
                  <w:szCs w:val="22"/>
                  <w:lang w:eastAsia="lt-LT"/>
                </w:rPr>
                <w:t xml:space="preserve"> </w:t>
              </w:r>
              <w:proofErr w:type="spellStart"/>
              <w:r w:rsidRPr="00AC0ABC">
                <w:rPr>
                  <w:rStyle w:val="Hipersaitas"/>
                  <w:rFonts w:eastAsiaTheme="majorEastAsia"/>
                  <w:color w:val="auto"/>
                  <w:sz w:val="22"/>
                  <w:szCs w:val="22"/>
                  <w:lang w:eastAsia="lt-LT"/>
                </w:rPr>
                <w:t>istorija</w:t>
              </w:r>
              <w:proofErr w:type="spellEnd"/>
              <w:r w:rsidRPr="00AC0ABC">
                <w:rPr>
                  <w:rStyle w:val="Hipersaitas"/>
                  <w:rFonts w:eastAsiaTheme="majorEastAsia"/>
                  <w:color w:val="auto"/>
                  <w:sz w:val="22"/>
                  <w:szCs w:val="22"/>
                  <w:lang w:eastAsia="lt-LT"/>
                </w:rPr>
                <w:t>.</w:t>
              </w:r>
              <w:r w:rsidRPr="00AC0ABC">
                <w:rPr>
                  <w:rStyle w:val="Hipersaitas"/>
                  <w:rFonts w:eastAsiaTheme="majorEastAsia"/>
                  <w:sz w:val="22"/>
                  <w:szCs w:val="22"/>
                  <w:lang w:eastAsia="lt-LT"/>
                </w:rPr>
                <w:t xml:space="preserve"> </w:t>
              </w:r>
            </w:hyperlink>
          </w:p>
          <w:p w14:paraId="2E101D39" w14:textId="77777777" w:rsidR="00E225F9" w:rsidRPr="00AC0ABC" w:rsidRDefault="00E225F9" w:rsidP="00F85894">
            <w:pPr>
              <w:rPr>
                <w:color w:val="0563C1"/>
                <w:sz w:val="22"/>
                <w:szCs w:val="22"/>
                <w:lang w:val="lt-LT" w:eastAsia="lt-LT"/>
              </w:rPr>
            </w:pPr>
            <w:hyperlink r:id="rId166" w:history="1">
              <w:r w:rsidRPr="00AC0ABC">
                <w:rPr>
                  <w:rStyle w:val="Hipersaitas"/>
                  <w:rFonts w:eastAsiaTheme="majorEastAsia"/>
                  <w:sz w:val="22"/>
                  <w:szCs w:val="22"/>
                  <w:lang w:eastAsia="lt-LT"/>
                </w:rPr>
                <w:t>https://www.thecollector.com/medieval-history/</w:t>
              </w:r>
            </w:hyperlink>
          </w:p>
        </w:tc>
      </w:tr>
      <w:tr w:rsidR="00E225F9" w:rsidRPr="00AC0ABC" w14:paraId="7A3D35E1" w14:textId="77777777" w:rsidTr="00F85894">
        <w:trPr>
          <w:trHeight w:val="20"/>
        </w:trPr>
        <w:tc>
          <w:tcPr>
            <w:tcW w:w="1985" w:type="dxa"/>
            <w:vMerge/>
            <w:tcMar>
              <w:top w:w="28" w:type="dxa"/>
              <w:left w:w="57" w:type="dxa"/>
              <w:bottom w:w="28" w:type="dxa"/>
              <w:right w:w="57" w:type="dxa"/>
            </w:tcMar>
            <w:vAlign w:val="center"/>
            <w:hideMark/>
          </w:tcPr>
          <w:p w14:paraId="4D933649"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23967B05" w14:textId="77777777" w:rsidR="00E225F9" w:rsidRPr="00AC0ABC" w:rsidRDefault="00E225F9" w:rsidP="00F85894">
            <w:pPr>
              <w:rPr>
                <w:b/>
                <w:bCs/>
                <w:color w:val="000000"/>
                <w:sz w:val="22"/>
                <w:szCs w:val="22"/>
                <w:lang w:val="lt-LT" w:eastAsia="lt-LT"/>
              </w:rPr>
            </w:pPr>
          </w:p>
        </w:tc>
        <w:tc>
          <w:tcPr>
            <w:tcW w:w="993" w:type="dxa"/>
            <w:vMerge/>
            <w:tcMar>
              <w:top w:w="28" w:type="dxa"/>
              <w:left w:w="57" w:type="dxa"/>
              <w:bottom w:w="28" w:type="dxa"/>
              <w:right w:w="57" w:type="dxa"/>
            </w:tcMar>
            <w:vAlign w:val="center"/>
            <w:hideMark/>
          </w:tcPr>
          <w:p w14:paraId="5EFA22E4"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3D1967E2" w14:textId="77777777" w:rsidR="00E225F9" w:rsidRPr="00AC0ABC" w:rsidRDefault="00E225F9" w:rsidP="00F85894">
            <w:pPr>
              <w:rPr>
                <w:i/>
                <w:iCs/>
                <w:color w:val="000000"/>
                <w:sz w:val="22"/>
                <w:szCs w:val="22"/>
                <w:lang w:val="lt-LT" w:eastAsia="lt-LT"/>
              </w:rPr>
            </w:pPr>
          </w:p>
        </w:tc>
        <w:tc>
          <w:tcPr>
            <w:tcW w:w="7513" w:type="dxa"/>
            <w:tcMar>
              <w:top w:w="28" w:type="dxa"/>
              <w:left w:w="57" w:type="dxa"/>
              <w:bottom w:w="28" w:type="dxa"/>
              <w:right w:w="57" w:type="dxa"/>
            </w:tcMar>
            <w:vAlign w:val="center"/>
            <w:hideMark/>
          </w:tcPr>
          <w:p w14:paraId="12B327E4" w14:textId="77777777" w:rsidR="00E225F9" w:rsidRPr="00AC0ABC" w:rsidRDefault="00E225F9" w:rsidP="00F85894">
            <w:pPr>
              <w:rPr>
                <w:color w:val="0563C1"/>
                <w:sz w:val="22"/>
                <w:szCs w:val="22"/>
                <w:lang w:val="lt-LT" w:eastAsia="lt-LT"/>
              </w:rPr>
            </w:pPr>
            <w:hyperlink r:id="rId167" w:history="1">
              <w:r w:rsidRPr="00AC0ABC">
                <w:rPr>
                  <w:sz w:val="22"/>
                  <w:szCs w:val="22"/>
                  <w:lang w:val="lt-LT" w:eastAsia="lt-LT"/>
                </w:rPr>
                <w:t>Viduramžiai. Istorija trumpai</w:t>
              </w:r>
              <w:r w:rsidRPr="00AC0ABC">
                <w:rPr>
                  <w:color w:val="0563C1"/>
                  <w:sz w:val="22"/>
                  <w:szCs w:val="22"/>
                  <w:lang w:val="lt-LT" w:eastAsia="lt-LT"/>
                </w:rPr>
                <w:t xml:space="preserve">. </w:t>
              </w:r>
            </w:hyperlink>
          </w:p>
          <w:p w14:paraId="7E0E00AF" w14:textId="77777777" w:rsidR="00E225F9" w:rsidRPr="00AC0ABC" w:rsidRDefault="00E225F9" w:rsidP="00F85894">
            <w:pPr>
              <w:rPr>
                <w:color w:val="0563C1"/>
                <w:sz w:val="22"/>
                <w:szCs w:val="22"/>
                <w:lang w:val="lt-LT" w:eastAsia="lt-LT"/>
              </w:rPr>
            </w:pPr>
            <w:hyperlink r:id="rId168" w:history="1">
              <w:r w:rsidRPr="00AC0ABC">
                <w:rPr>
                  <w:rStyle w:val="Hipersaitas"/>
                  <w:rFonts w:eastAsiaTheme="majorEastAsia"/>
                  <w:sz w:val="22"/>
                  <w:szCs w:val="22"/>
                  <w:lang w:eastAsia="lt-LT"/>
                </w:rPr>
                <w:t>https://www.youtube.com/watch?v=iA1e6IaLvYs</w:t>
              </w:r>
            </w:hyperlink>
          </w:p>
        </w:tc>
      </w:tr>
      <w:tr w:rsidR="00E225F9" w:rsidRPr="00AC0ABC" w14:paraId="0C9636CB" w14:textId="77777777" w:rsidTr="00F85894">
        <w:trPr>
          <w:trHeight w:val="20"/>
        </w:trPr>
        <w:tc>
          <w:tcPr>
            <w:tcW w:w="1985" w:type="dxa"/>
            <w:vMerge/>
            <w:tcMar>
              <w:top w:w="28" w:type="dxa"/>
              <w:left w:w="57" w:type="dxa"/>
              <w:bottom w:w="28" w:type="dxa"/>
              <w:right w:w="57" w:type="dxa"/>
            </w:tcMar>
            <w:vAlign w:val="center"/>
            <w:hideMark/>
          </w:tcPr>
          <w:p w14:paraId="1948DFC4"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1BBD32C1" w14:textId="77777777" w:rsidR="00E225F9" w:rsidRPr="00AC0ABC" w:rsidRDefault="00E225F9" w:rsidP="00F85894">
            <w:pPr>
              <w:rPr>
                <w:b/>
                <w:bCs/>
                <w:color w:val="000000"/>
                <w:sz w:val="22"/>
                <w:szCs w:val="22"/>
                <w:lang w:val="lt-LT" w:eastAsia="lt-LT"/>
              </w:rPr>
            </w:pPr>
          </w:p>
        </w:tc>
        <w:tc>
          <w:tcPr>
            <w:tcW w:w="993" w:type="dxa"/>
            <w:vMerge/>
            <w:tcMar>
              <w:top w:w="28" w:type="dxa"/>
              <w:left w:w="57" w:type="dxa"/>
              <w:bottom w:w="28" w:type="dxa"/>
              <w:right w:w="57" w:type="dxa"/>
            </w:tcMar>
            <w:vAlign w:val="center"/>
            <w:hideMark/>
          </w:tcPr>
          <w:p w14:paraId="4450D3B4"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6BD68611" w14:textId="77777777" w:rsidR="00E225F9" w:rsidRPr="00AC0ABC" w:rsidRDefault="00E225F9" w:rsidP="00F85894">
            <w:pPr>
              <w:rPr>
                <w:i/>
                <w:iCs/>
                <w:color w:val="000000"/>
                <w:sz w:val="22"/>
                <w:szCs w:val="22"/>
                <w:lang w:val="lt-LT" w:eastAsia="lt-LT"/>
              </w:rPr>
            </w:pPr>
          </w:p>
        </w:tc>
        <w:tc>
          <w:tcPr>
            <w:tcW w:w="7513" w:type="dxa"/>
            <w:tcMar>
              <w:top w:w="28" w:type="dxa"/>
              <w:left w:w="57" w:type="dxa"/>
              <w:bottom w:w="28" w:type="dxa"/>
              <w:right w:w="57" w:type="dxa"/>
            </w:tcMar>
            <w:vAlign w:val="center"/>
            <w:hideMark/>
          </w:tcPr>
          <w:p w14:paraId="1FE226AD" w14:textId="77777777" w:rsidR="00E225F9" w:rsidRPr="00AC0ABC" w:rsidRDefault="00E225F9" w:rsidP="00F85894">
            <w:pPr>
              <w:rPr>
                <w:color w:val="0563C1"/>
                <w:sz w:val="22"/>
                <w:szCs w:val="22"/>
                <w:lang w:val="lt-LT" w:eastAsia="lt-LT"/>
              </w:rPr>
            </w:pPr>
            <w:hyperlink r:id="rId169" w:history="1">
              <w:proofErr w:type="spellStart"/>
              <w:r w:rsidRPr="00AC0ABC">
                <w:rPr>
                  <w:sz w:val="22"/>
                  <w:szCs w:val="22"/>
                  <w:lang w:val="lt-LT" w:eastAsia="lt-LT"/>
                </w:rPr>
                <w:t>Oxford</w:t>
              </w:r>
              <w:proofErr w:type="spellEnd"/>
              <w:r w:rsidRPr="00AC0ABC">
                <w:rPr>
                  <w:sz w:val="22"/>
                  <w:szCs w:val="22"/>
                  <w:lang w:val="lt-LT" w:eastAsia="lt-LT"/>
                </w:rPr>
                <w:t xml:space="preserve"> Art Online. Viduramžių menas ir architektūra</w:t>
              </w:r>
              <w:r w:rsidRPr="00AC0ABC">
                <w:rPr>
                  <w:color w:val="0563C1"/>
                  <w:sz w:val="22"/>
                  <w:szCs w:val="22"/>
                  <w:lang w:val="lt-LT" w:eastAsia="lt-LT"/>
                </w:rPr>
                <w:t xml:space="preserve">. </w:t>
              </w:r>
            </w:hyperlink>
          </w:p>
          <w:p w14:paraId="41F26EEC" w14:textId="77777777" w:rsidR="00E225F9" w:rsidRPr="00AC0ABC" w:rsidRDefault="00E225F9" w:rsidP="00F85894">
            <w:pPr>
              <w:rPr>
                <w:color w:val="0563C1"/>
                <w:sz w:val="22"/>
                <w:szCs w:val="22"/>
                <w:lang w:val="lt-LT" w:eastAsia="lt-LT"/>
              </w:rPr>
            </w:pPr>
            <w:hyperlink r:id="rId170" w:history="1">
              <w:r w:rsidRPr="00AC0ABC">
                <w:rPr>
                  <w:rStyle w:val="Hipersaitas"/>
                  <w:rFonts w:eastAsiaTheme="majorEastAsia"/>
                  <w:sz w:val="22"/>
                  <w:szCs w:val="22"/>
                  <w:lang w:eastAsia="lt-LT"/>
                </w:rPr>
                <w:t>https://www.oxfordartonline.com/page/1624</w:t>
              </w:r>
            </w:hyperlink>
          </w:p>
        </w:tc>
      </w:tr>
      <w:tr w:rsidR="00E225F9" w:rsidRPr="00AC0ABC" w14:paraId="10ED171A" w14:textId="77777777" w:rsidTr="00F85894">
        <w:trPr>
          <w:trHeight w:val="20"/>
        </w:trPr>
        <w:tc>
          <w:tcPr>
            <w:tcW w:w="1985" w:type="dxa"/>
            <w:vMerge/>
            <w:tcMar>
              <w:top w:w="28" w:type="dxa"/>
              <w:left w:w="57" w:type="dxa"/>
              <w:bottom w:w="28" w:type="dxa"/>
              <w:right w:w="57" w:type="dxa"/>
            </w:tcMar>
            <w:vAlign w:val="center"/>
            <w:hideMark/>
          </w:tcPr>
          <w:p w14:paraId="79C0C22A"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72E5BCD7" w14:textId="77777777" w:rsidR="00E225F9" w:rsidRPr="00AC0ABC" w:rsidRDefault="00E225F9" w:rsidP="00F85894">
            <w:pPr>
              <w:rPr>
                <w:b/>
                <w:bCs/>
                <w:color w:val="000000"/>
                <w:sz w:val="22"/>
                <w:szCs w:val="22"/>
                <w:lang w:val="lt-LT" w:eastAsia="lt-LT"/>
              </w:rPr>
            </w:pPr>
          </w:p>
        </w:tc>
        <w:tc>
          <w:tcPr>
            <w:tcW w:w="993" w:type="dxa"/>
            <w:vMerge/>
            <w:tcMar>
              <w:top w:w="28" w:type="dxa"/>
              <w:left w:w="57" w:type="dxa"/>
              <w:bottom w:w="28" w:type="dxa"/>
              <w:right w:w="57" w:type="dxa"/>
            </w:tcMar>
            <w:vAlign w:val="center"/>
            <w:hideMark/>
          </w:tcPr>
          <w:p w14:paraId="728A8069"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466D232C" w14:textId="77777777" w:rsidR="00E225F9" w:rsidRPr="00AC0ABC" w:rsidRDefault="00E225F9" w:rsidP="00F85894">
            <w:pPr>
              <w:rPr>
                <w:i/>
                <w:iCs/>
                <w:color w:val="000000"/>
                <w:sz w:val="22"/>
                <w:szCs w:val="22"/>
                <w:lang w:val="lt-LT" w:eastAsia="lt-LT"/>
              </w:rPr>
            </w:pPr>
          </w:p>
        </w:tc>
        <w:tc>
          <w:tcPr>
            <w:tcW w:w="7513" w:type="dxa"/>
            <w:tcMar>
              <w:top w:w="28" w:type="dxa"/>
              <w:left w:w="57" w:type="dxa"/>
              <w:bottom w:w="28" w:type="dxa"/>
              <w:right w:w="57" w:type="dxa"/>
            </w:tcMar>
            <w:vAlign w:val="center"/>
            <w:hideMark/>
          </w:tcPr>
          <w:p w14:paraId="63EB1F88" w14:textId="77777777" w:rsidR="00E225F9" w:rsidRPr="00AC0ABC" w:rsidRDefault="00E225F9" w:rsidP="00F85894">
            <w:pPr>
              <w:rPr>
                <w:color w:val="0563C1"/>
                <w:sz w:val="22"/>
                <w:szCs w:val="22"/>
                <w:lang w:val="lt-LT" w:eastAsia="lt-LT"/>
              </w:rPr>
            </w:pPr>
            <w:hyperlink r:id="rId171" w:history="1">
              <w:r w:rsidRPr="00AC0ABC">
                <w:rPr>
                  <w:sz w:val="22"/>
                  <w:szCs w:val="22"/>
                  <w:lang w:val="lt-LT" w:eastAsia="lt-LT"/>
                </w:rPr>
                <w:t>Aukštųjų viduramžių menas, architektūra ir istorija.</w:t>
              </w:r>
            </w:hyperlink>
          </w:p>
          <w:p w14:paraId="4E25885C" w14:textId="77777777" w:rsidR="00E225F9" w:rsidRPr="00AC0ABC" w:rsidRDefault="00E225F9" w:rsidP="00F85894">
            <w:pPr>
              <w:rPr>
                <w:color w:val="0563C1"/>
                <w:sz w:val="22"/>
                <w:szCs w:val="22"/>
                <w:lang w:val="lt-LT" w:eastAsia="lt-LT"/>
              </w:rPr>
            </w:pPr>
            <w:hyperlink r:id="rId172" w:history="1">
              <w:r w:rsidRPr="00AC0ABC">
                <w:rPr>
                  <w:rStyle w:val="Hipersaitas"/>
                  <w:rFonts w:eastAsiaTheme="majorEastAsia"/>
                  <w:sz w:val="22"/>
                  <w:szCs w:val="22"/>
                  <w:lang w:eastAsia="lt-LT"/>
                </w:rPr>
                <w:t>https://www.youtube.com/watch?v=u7KYTRdiPDQ&amp;t=35s</w:t>
              </w:r>
            </w:hyperlink>
            <w:r w:rsidRPr="00AC0ABC">
              <w:rPr>
                <w:color w:val="0563C1"/>
                <w:sz w:val="22"/>
                <w:szCs w:val="22"/>
                <w:lang w:val="lt-LT" w:eastAsia="lt-LT"/>
              </w:rPr>
              <w:t xml:space="preserve"> </w:t>
            </w:r>
          </w:p>
        </w:tc>
      </w:tr>
      <w:tr w:rsidR="00E225F9" w:rsidRPr="00AC0ABC" w14:paraId="1AA95820" w14:textId="77777777" w:rsidTr="00F85894">
        <w:trPr>
          <w:trHeight w:val="20"/>
        </w:trPr>
        <w:tc>
          <w:tcPr>
            <w:tcW w:w="1985" w:type="dxa"/>
            <w:vMerge/>
            <w:tcMar>
              <w:top w:w="28" w:type="dxa"/>
              <w:left w:w="57" w:type="dxa"/>
              <w:bottom w:w="28" w:type="dxa"/>
              <w:right w:w="57" w:type="dxa"/>
            </w:tcMar>
            <w:vAlign w:val="center"/>
            <w:hideMark/>
          </w:tcPr>
          <w:p w14:paraId="729C0693"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66B53634" w14:textId="77777777" w:rsidR="00E225F9" w:rsidRPr="00AC0ABC" w:rsidRDefault="00E225F9" w:rsidP="00F85894">
            <w:pPr>
              <w:rPr>
                <w:b/>
                <w:bCs/>
                <w:color w:val="000000"/>
                <w:sz w:val="22"/>
                <w:szCs w:val="22"/>
                <w:lang w:val="lt-LT" w:eastAsia="lt-LT"/>
              </w:rPr>
            </w:pPr>
          </w:p>
        </w:tc>
        <w:tc>
          <w:tcPr>
            <w:tcW w:w="993" w:type="dxa"/>
            <w:vMerge/>
            <w:tcMar>
              <w:top w:w="28" w:type="dxa"/>
              <w:left w:w="57" w:type="dxa"/>
              <w:bottom w:w="28" w:type="dxa"/>
              <w:right w:w="57" w:type="dxa"/>
            </w:tcMar>
            <w:vAlign w:val="center"/>
            <w:hideMark/>
          </w:tcPr>
          <w:p w14:paraId="50ED4C05"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3A8A4192" w14:textId="77777777" w:rsidR="00E225F9" w:rsidRPr="00AC0ABC" w:rsidRDefault="00E225F9" w:rsidP="00F85894">
            <w:pPr>
              <w:rPr>
                <w:i/>
                <w:iCs/>
                <w:color w:val="000000"/>
                <w:sz w:val="22"/>
                <w:szCs w:val="22"/>
                <w:lang w:val="lt-LT" w:eastAsia="lt-LT"/>
              </w:rPr>
            </w:pPr>
          </w:p>
        </w:tc>
        <w:tc>
          <w:tcPr>
            <w:tcW w:w="7513" w:type="dxa"/>
            <w:tcMar>
              <w:top w:w="28" w:type="dxa"/>
              <w:left w:w="57" w:type="dxa"/>
              <w:bottom w:w="28" w:type="dxa"/>
              <w:right w:w="57" w:type="dxa"/>
            </w:tcMar>
            <w:vAlign w:val="center"/>
            <w:hideMark/>
          </w:tcPr>
          <w:p w14:paraId="65024B23" w14:textId="77777777" w:rsidR="00E225F9" w:rsidRPr="00AC0ABC" w:rsidRDefault="00E225F9" w:rsidP="00F85894">
            <w:pPr>
              <w:rPr>
                <w:color w:val="0563C1"/>
                <w:sz w:val="22"/>
                <w:szCs w:val="22"/>
                <w:lang w:val="lt-LT" w:eastAsia="lt-LT"/>
              </w:rPr>
            </w:pPr>
            <w:hyperlink r:id="rId173" w:history="1">
              <w:r w:rsidRPr="00AC0ABC">
                <w:rPr>
                  <w:sz w:val="22"/>
                  <w:szCs w:val="22"/>
                  <w:lang w:val="lt-LT" w:eastAsia="lt-LT"/>
                </w:rPr>
                <w:t xml:space="preserve">Viduramžių menas su </w:t>
              </w:r>
              <w:proofErr w:type="spellStart"/>
              <w:r w:rsidRPr="00AC0ABC">
                <w:rPr>
                  <w:sz w:val="22"/>
                  <w:szCs w:val="22"/>
                  <w:lang w:val="lt-LT" w:eastAsia="lt-LT"/>
                </w:rPr>
                <w:t>Rick</w:t>
              </w:r>
              <w:proofErr w:type="spellEnd"/>
              <w:r w:rsidRPr="00AC0ABC">
                <w:rPr>
                  <w:sz w:val="22"/>
                  <w:szCs w:val="22"/>
                  <w:lang w:val="lt-LT" w:eastAsia="lt-LT"/>
                </w:rPr>
                <w:t xml:space="preserve"> </w:t>
              </w:r>
              <w:proofErr w:type="spellStart"/>
              <w:r w:rsidRPr="00AC0ABC">
                <w:rPr>
                  <w:sz w:val="22"/>
                  <w:szCs w:val="22"/>
                  <w:lang w:val="lt-LT" w:eastAsia="lt-LT"/>
                </w:rPr>
                <w:t>Steves</w:t>
              </w:r>
              <w:proofErr w:type="spellEnd"/>
              <w:r w:rsidRPr="00AC0ABC">
                <w:rPr>
                  <w:color w:val="0563C1"/>
                  <w:sz w:val="22"/>
                  <w:szCs w:val="22"/>
                  <w:lang w:val="lt-LT" w:eastAsia="lt-LT"/>
                </w:rPr>
                <w:t xml:space="preserve">. </w:t>
              </w:r>
            </w:hyperlink>
          </w:p>
          <w:p w14:paraId="24097A66" w14:textId="77777777" w:rsidR="00E225F9" w:rsidRPr="00AC0ABC" w:rsidRDefault="00E225F9" w:rsidP="00F85894">
            <w:pPr>
              <w:rPr>
                <w:color w:val="0563C1"/>
                <w:sz w:val="22"/>
                <w:szCs w:val="22"/>
                <w:lang w:val="lt-LT" w:eastAsia="lt-LT"/>
              </w:rPr>
            </w:pPr>
            <w:hyperlink r:id="rId174" w:history="1">
              <w:r w:rsidRPr="00AC0ABC">
                <w:rPr>
                  <w:rStyle w:val="Hipersaitas"/>
                  <w:rFonts w:eastAsiaTheme="majorEastAsia"/>
                  <w:sz w:val="22"/>
                  <w:szCs w:val="22"/>
                  <w:lang w:eastAsia="lt-LT"/>
                </w:rPr>
                <w:t>https://www.youtube.com/watch?v=nxOrDbtdtDg&amp;t=6s</w:t>
              </w:r>
            </w:hyperlink>
          </w:p>
        </w:tc>
      </w:tr>
      <w:tr w:rsidR="00E225F9" w:rsidRPr="00AC0ABC" w14:paraId="6386E43C" w14:textId="77777777" w:rsidTr="00F85894">
        <w:trPr>
          <w:trHeight w:val="20"/>
        </w:trPr>
        <w:tc>
          <w:tcPr>
            <w:tcW w:w="1985" w:type="dxa"/>
            <w:vMerge/>
            <w:tcMar>
              <w:top w:w="28" w:type="dxa"/>
              <w:left w:w="57" w:type="dxa"/>
              <w:bottom w:w="28" w:type="dxa"/>
              <w:right w:w="57" w:type="dxa"/>
            </w:tcMar>
            <w:vAlign w:val="center"/>
            <w:hideMark/>
          </w:tcPr>
          <w:p w14:paraId="6DA67886"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266A8FA9" w14:textId="77777777" w:rsidR="00E225F9" w:rsidRPr="00AC0ABC" w:rsidRDefault="00E225F9" w:rsidP="00F85894">
            <w:pPr>
              <w:rPr>
                <w:b/>
                <w:bCs/>
                <w:color w:val="000000"/>
                <w:sz w:val="22"/>
                <w:szCs w:val="22"/>
                <w:lang w:val="lt-LT" w:eastAsia="lt-LT"/>
              </w:rPr>
            </w:pPr>
          </w:p>
        </w:tc>
        <w:tc>
          <w:tcPr>
            <w:tcW w:w="993" w:type="dxa"/>
            <w:vMerge/>
            <w:tcMar>
              <w:top w:w="28" w:type="dxa"/>
              <w:left w:w="57" w:type="dxa"/>
              <w:bottom w:w="28" w:type="dxa"/>
              <w:right w:w="57" w:type="dxa"/>
            </w:tcMar>
            <w:vAlign w:val="center"/>
            <w:hideMark/>
          </w:tcPr>
          <w:p w14:paraId="61161E49"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2894B2D5" w14:textId="77777777" w:rsidR="00E225F9" w:rsidRPr="00AC0ABC" w:rsidRDefault="00E225F9" w:rsidP="00F85894">
            <w:pPr>
              <w:rPr>
                <w:i/>
                <w:iCs/>
                <w:color w:val="000000"/>
                <w:sz w:val="22"/>
                <w:szCs w:val="22"/>
                <w:lang w:val="lt-LT" w:eastAsia="lt-LT"/>
              </w:rPr>
            </w:pPr>
          </w:p>
        </w:tc>
        <w:tc>
          <w:tcPr>
            <w:tcW w:w="7513" w:type="dxa"/>
            <w:tcMar>
              <w:top w:w="28" w:type="dxa"/>
              <w:left w:w="57" w:type="dxa"/>
              <w:bottom w:w="28" w:type="dxa"/>
              <w:right w:w="57" w:type="dxa"/>
            </w:tcMar>
            <w:vAlign w:val="center"/>
            <w:hideMark/>
          </w:tcPr>
          <w:p w14:paraId="6B9D66D3" w14:textId="77777777" w:rsidR="00E225F9" w:rsidRPr="00AC0ABC" w:rsidRDefault="00E225F9" w:rsidP="00F85894">
            <w:pPr>
              <w:rPr>
                <w:color w:val="0563C1"/>
                <w:sz w:val="22"/>
                <w:szCs w:val="22"/>
                <w:lang w:val="lt-LT" w:eastAsia="lt-LT"/>
              </w:rPr>
            </w:pPr>
            <w:hyperlink r:id="rId175" w:history="1">
              <w:r w:rsidRPr="00AC0ABC">
                <w:rPr>
                  <w:sz w:val="22"/>
                  <w:szCs w:val="22"/>
                  <w:lang w:val="lt-LT" w:eastAsia="lt-LT"/>
                </w:rPr>
                <w:t xml:space="preserve">J. </w:t>
              </w:r>
              <w:proofErr w:type="spellStart"/>
              <w:r w:rsidRPr="00AC0ABC">
                <w:rPr>
                  <w:sz w:val="22"/>
                  <w:szCs w:val="22"/>
                  <w:lang w:val="lt-LT" w:eastAsia="lt-LT"/>
                </w:rPr>
                <w:t>Paul</w:t>
              </w:r>
              <w:proofErr w:type="spellEnd"/>
              <w:r w:rsidRPr="00AC0ABC">
                <w:rPr>
                  <w:sz w:val="22"/>
                  <w:szCs w:val="22"/>
                  <w:lang w:val="lt-LT" w:eastAsia="lt-LT"/>
                </w:rPr>
                <w:t xml:space="preserve"> </w:t>
              </w:r>
              <w:proofErr w:type="spellStart"/>
              <w:r w:rsidRPr="00AC0ABC">
                <w:rPr>
                  <w:sz w:val="22"/>
                  <w:szCs w:val="22"/>
                  <w:lang w:val="lt-LT" w:eastAsia="lt-LT"/>
                </w:rPr>
                <w:t>Getty</w:t>
              </w:r>
              <w:proofErr w:type="spellEnd"/>
              <w:r w:rsidRPr="00AC0ABC">
                <w:rPr>
                  <w:sz w:val="22"/>
                  <w:szCs w:val="22"/>
                  <w:lang w:val="lt-LT" w:eastAsia="lt-LT"/>
                </w:rPr>
                <w:t xml:space="preserve"> muziejus Los Andžele</w:t>
              </w:r>
              <w:r w:rsidRPr="00AC0ABC">
                <w:rPr>
                  <w:color w:val="0563C1"/>
                  <w:sz w:val="22"/>
                  <w:szCs w:val="22"/>
                  <w:lang w:val="lt-LT" w:eastAsia="lt-LT"/>
                </w:rPr>
                <w:t xml:space="preserve">. </w:t>
              </w:r>
            </w:hyperlink>
          </w:p>
          <w:p w14:paraId="107E9781" w14:textId="77777777" w:rsidR="00E225F9" w:rsidRPr="00AC0ABC" w:rsidRDefault="00E225F9" w:rsidP="00F85894">
            <w:pPr>
              <w:rPr>
                <w:color w:val="0563C1"/>
                <w:sz w:val="22"/>
                <w:szCs w:val="22"/>
                <w:lang w:val="lt-LT" w:eastAsia="lt-LT"/>
              </w:rPr>
            </w:pPr>
            <w:hyperlink r:id="rId176" w:history="1">
              <w:r w:rsidRPr="00AC0ABC">
                <w:rPr>
                  <w:rStyle w:val="Hipersaitas"/>
                  <w:rFonts w:eastAsiaTheme="majorEastAsia"/>
                  <w:sz w:val="22"/>
                  <w:szCs w:val="22"/>
                  <w:lang w:eastAsia="lt-LT"/>
                </w:rPr>
                <w:t>https://artsandculture.google.com/partner/the-j-paul-getty-museum?hl=en</w:t>
              </w:r>
            </w:hyperlink>
          </w:p>
        </w:tc>
      </w:tr>
      <w:tr w:rsidR="00E225F9" w:rsidRPr="00AC0ABC" w14:paraId="4364C79F" w14:textId="77777777" w:rsidTr="00F85894">
        <w:trPr>
          <w:trHeight w:val="20"/>
        </w:trPr>
        <w:tc>
          <w:tcPr>
            <w:tcW w:w="1985" w:type="dxa"/>
            <w:vMerge/>
            <w:tcMar>
              <w:top w:w="28" w:type="dxa"/>
              <w:left w:w="57" w:type="dxa"/>
              <w:bottom w:w="28" w:type="dxa"/>
              <w:right w:w="57" w:type="dxa"/>
            </w:tcMar>
            <w:vAlign w:val="center"/>
            <w:hideMark/>
          </w:tcPr>
          <w:p w14:paraId="48EED0BA"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0CCA3DE0" w14:textId="77777777" w:rsidR="00E225F9" w:rsidRPr="00AC0ABC" w:rsidRDefault="00E225F9" w:rsidP="00F85894">
            <w:pPr>
              <w:rPr>
                <w:b/>
                <w:bCs/>
                <w:color w:val="000000"/>
                <w:sz w:val="22"/>
                <w:szCs w:val="22"/>
                <w:lang w:val="lt-LT" w:eastAsia="lt-LT"/>
              </w:rPr>
            </w:pPr>
          </w:p>
        </w:tc>
        <w:tc>
          <w:tcPr>
            <w:tcW w:w="993" w:type="dxa"/>
            <w:vMerge/>
            <w:tcMar>
              <w:top w:w="28" w:type="dxa"/>
              <w:left w:w="57" w:type="dxa"/>
              <w:bottom w:w="28" w:type="dxa"/>
              <w:right w:w="57" w:type="dxa"/>
            </w:tcMar>
            <w:vAlign w:val="center"/>
            <w:hideMark/>
          </w:tcPr>
          <w:p w14:paraId="45B466BC"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34D60227" w14:textId="77777777" w:rsidR="00E225F9" w:rsidRPr="00AC0ABC" w:rsidRDefault="00E225F9" w:rsidP="00F85894">
            <w:pPr>
              <w:rPr>
                <w:i/>
                <w:iCs/>
                <w:color w:val="000000"/>
                <w:sz w:val="22"/>
                <w:szCs w:val="22"/>
                <w:lang w:val="lt-LT" w:eastAsia="lt-LT"/>
              </w:rPr>
            </w:pPr>
          </w:p>
        </w:tc>
        <w:tc>
          <w:tcPr>
            <w:tcW w:w="7513" w:type="dxa"/>
            <w:tcMar>
              <w:top w:w="28" w:type="dxa"/>
              <w:left w:w="57" w:type="dxa"/>
              <w:bottom w:w="28" w:type="dxa"/>
              <w:right w:w="57" w:type="dxa"/>
            </w:tcMar>
            <w:vAlign w:val="center"/>
            <w:hideMark/>
          </w:tcPr>
          <w:p w14:paraId="111D736E" w14:textId="77777777" w:rsidR="00E225F9" w:rsidRPr="00AC0ABC" w:rsidRDefault="00E225F9" w:rsidP="00F85894">
            <w:pPr>
              <w:rPr>
                <w:color w:val="0563C1"/>
                <w:sz w:val="22"/>
                <w:szCs w:val="22"/>
                <w:lang w:val="lt-LT" w:eastAsia="lt-LT"/>
              </w:rPr>
            </w:pPr>
            <w:proofErr w:type="spellStart"/>
            <w:r w:rsidRPr="00AC0ABC">
              <w:rPr>
                <w:sz w:val="22"/>
                <w:szCs w:val="22"/>
                <w:lang w:val="lt-LT" w:eastAsia="lt-LT"/>
              </w:rPr>
              <w:t>The</w:t>
            </w:r>
            <w:proofErr w:type="spellEnd"/>
            <w:r w:rsidRPr="00AC0ABC">
              <w:rPr>
                <w:sz w:val="22"/>
                <w:szCs w:val="22"/>
                <w:lang w:val="lt-LT" w:eastAsia="lt-LT"/>
              </w:rPr>
              <w:t xml:space="preserve"> art story. Bizantijos menas ir architektūra</w:t>
            </w:r>
            <w:r w:rsidRPr="00AC0ABC">
              <w:rPr>
                <w:color w:val="0563C1"/>
                <w:sz w:val="22"/>
                <w:szCs w:val="22"/>
                <w:lang w:val="lt-LT" w:eastAsia="lt-LT"/>
              </w:rPr>
              <w:t xml:space="preserve">. </w:t>
            </w:r>
          </w:p>
          <w:p w14:paraId="31E1ED99" w14:textId="77777777" w:rsidR="00E225F9" w:rsidRPr="00AC0ABC" w:rsidRDefault="00E225F9" w:rsidP="00F85894">
            <w:pPr>
              <w:rPr>
                <w:color w:val="0563C1"/>
                <w:sz w:val="22"/>
                <w:szCs w:val="22"/>
                <w:lang w:val="lt-LT" w:eastAsia="lt-LT"/>
              </w:rPr>
            </w:pPr>
            <w:hyperlink r:id="rId177" w:history="1">
              <w:r w:rsidRPr="00AC0ABC">
                <w:rPr>
                  <w:rStyle w:val="Hipersaitas"/>
                  <w:rFonts w:eastAsiaTheme="majorEastAsia"/>
                  <w:sz w:val="22"/>
                  <w:szCs w:val="22"/>
                  <w:lang w:eastAsia="lt-LT"/>
                </w:rPr>
                <w:t>https://www.theartstory.org/movement/byzantine-art/</w:t>
              </w:r>
            </w:hyperlink>
          </w:p>
        </w:tc>
      </w:tr>
      <w:tr w:rsidR="00E225F9" w:rsidRPr="00AC0ABC" w14:paraId="773354B7" w14:textId="77777777" w:rsidTr="00F85894">
        <w:trPr>
          <w:trHeight w:val="20"/>
        </w:trPr>
        <w:tc>
          <w:tcPr>
            <w:tcW w:w="1985" w:type="dxa"/>
            <w:vMerge/>
            <w:tcMar>
              <w:top w:w="28" w:type="dxa"/>
              <w:left w:w="57" w:type="dxa"/>
              <w:bottom w:w="28" w:type="dxa"/>
              <w:right w:w="57" w:type="dxa"/>
            </w:tcMar>
            <w:vAlign w:val="center"/>
            <w:hideMark/>
          </w:tcPr>
          <w:p w14:paraId="0C4AEBB7"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314193DD" w14:textId="77777777" w:rsidR="00E225F9" w:rsidRPr="00AC0ABC" w:rsidRDefault="00E225F9" w:rsidP="00F85894">
            <w:pPr>
              <w:rPr>
                <w:b/>
                <w:bCs/>
                <w:color w:val="000000"/>
                <w:sz w:val="22"/>
                <w:szCs w:val="22"/>
                <w:lang w:val="lt-LT" w:eastAsia="lt-LT"/>
              </w:rPr>
            </w:pPr>
          </w:p>
        </w:tc>
        <w:tc>
          <w:tcPr>
            <w:tcW w:w="993" w:type="dxa"/>
            <w:vMerge/>
            <w:tcMar>
              <w:top w:w="28" w:type="dxa"/>
              <w:left w:w="57" w:type="dxa"/>
              <w:bottom w:w="28" w:type="dxa"/>
              <w:right w:w="57" w:type="dxa"/>
            </w:tcMar>
            <w:vAlign w:val="center"/>
            <w:hideMark/>
          </w:tcPr>
          <w:p w14:paraId="3BD24A98"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0D8483BC" w14:textId="77777777" w:rsidR="00E225F9" w:rsidRPr="00AC0ABC" w:rsidRDefault="00E225F9" w:rsidP="00F85894">
            <w:pPr>
              <w:rPr>
                <w:i/>
                <w:iCs/>
                <w:color w:val="000000"/>
                <w:sz w:val="22"/>
                <w:szCs w:val="22"/>
                <w:lang w:val="lt-LT" w:eastAsia="lt-LT"/>
              </w:rPr>
            </w:pPr>
          </w:p>
        </w:tc>
        <w:tc>
          <w:tcPr>
            <w:tcW w:w="7513" w:type="dxa"/>
            <w:tcMar>
              <w:top w:w="28" w:type="dxa"/>
              <w:left w:w="57" w:type="dxa"/>
              <w:bottom w:w="28" w:type="dxa"/>
              <w:right w:w="57" w:type="dxa"/>
            </w:tcMar>
            <w:vAlign w:val="center"/>
            <w:hideMark/>
          </w:tcPr>
          <w:p w14:paraId="2FBE86F5" w14:textId="77777777" w:rsidR="00E225F9" w:rsidRPr="00AC0ABC" w:rsidRDefault="00E225F9" w:rsidP="00F85894">
            <w:pPr>
              <w:rPr>
                <w:color w:val="0563C1"/>
                <w:sz w:val="22"/>
                <w:szCs w:val="22"/>
                <w:lang w:val="lt-LT" w:eastAsia="lt-LT"/>
              </w:rPr>
            </w:pPr>
            <w:hyperlink r:id="rId178" w:history="1">
              <w:r w:rsidRPr="00AC0ABC">
                <w:rPr>
                  <w:rStyle w:val="Hipersaitas"/>
                  <w:rFonts w:eastAsiaTheme="majorEastAsia"/>
                  <w:color w:val="auto"/>
                  <w:sz w:val="22"/>
                  <w:szCs w:val="22"/>
                  <w:lang w:eastAsia="lt-LT"/>
                </w:rPr>
                <w:t xml:space="preserve">National Galleries Scotland. </w:t>
              </w:r>
              <w:proofErr w:type="spellStart"/>
              <w:r w:rsidRPr="00AC0ABC">
                <w:rPr>
                  <w:rStyle w:val="Hipersaitas"/>
                  <w:rFonts w:eastAsiaTheme="majorEastAsia"/>
                  <w:color w:val="auto"/>
                  <w:sz w:val="22"/>
                  <w:szCs w:val="22"/>
                  <w:lang w:eastAsia="lt-LT"/>
                </w:rPr>
                <w:t>Bizantijos</w:t>
              </w:r>
              <w:proofErr w:type="spellEnd"/>
              <w:r w:rsidRPr="00AC0ABC">
                <w:rPr>
                  <w:rStyle w:val="Hipersaitas"/>
                  <w:rFonts w:eastAsiaTheme="majorEastAsia"/>
                  <w:color w:val="auto"/>
                  <w:sz w:val="22"/>
                  <w:szCs w:val="22"/>
                  <w:lang w:eastAsia="lt-LT"/>
                </w:rPr>
                <w:t xml:space="preserve"> </w:t>
              </w:r>
              <w:proofErr w:type="spellStart"/>
              <w:r w:rsidRPr="00AC0ABC">
                <w:rPr>
                  <w:rStyle w:val="Hipersaitas"/>
                  <w:rFonts w:eastAsiaTheme="majorEastAsia"/>
                  <w:color w:val="auto"/>
                  <w:sz w:val="22"/>
                  <w:szCs w:val="22"/>
                  <w:lang w:eastAsia="lt-LT"/>
                </w:rPr>
                <w:t>menas</w:t>
              </w:r>
              <w:proofErr w:type="spellEnd"/>
            </w:hyperlink>
            <w:r w:rsidRPr="00AC0ABC">
              <w:rPr>
                <w:color w:val="0563C1"/>
                <w:sz w:val="22"/>
                <w:szCs w:val="22"/>
                <w:lang w:val="lt-LT" w:eastAsia="lt-LT"/>
              </w:rPr>
              <w:t xml:space="preserve">. </w:t>
            </w:r>
          </w:p>
          <w:p w14:paraId="3B4C3FAB" w14:textId="77777777" w:rsidR="00E225F9" w:rsidRPr="00AC0ABC" w:rsidRDefault="00E225F9" w:rsidP="00F85894">
            <w:pPr>
              <w:rPr>
                <w:color w:val="0563C1"/>
                <w:sz w:val="22"/>
                <w:szCs w:val="22"/>
                <w:lang w:val="lt-LT" w:eastAsia="lt-LT"/>
              </w:rPr>
            </w:pPr>
            <w:hyperlink r:id="rId179" w:history="1">
              <w:r w:rsidRPr="00AC0ABC">
                <w:rPr>
                  <w:rStyle w:val="Hipersaitas"/>
                  <w:rFonts w:eastAsiaTheme="majorEastAsia"/>
                  <w:sz w:val="22"/>
                  <w:szCs w:val="22"/>
                  <w:lang w:eastAsia="lt-LT"/>
                </w:rPr>
                <w:t>https://www-nationalgalleries-org.translate.goog/art-and-artists/glossary-terms/byzantine-art?_x_tr_sl=en&amp;_x_tr_tl=lt&amp;_x_tr_hl=lt&amp;_x_tr_pto=sc</w:t>
              </w:r>
            </w:hyperlink>
          </w:p>
        </w:tc>
      </w:tr>
      <w:tr w:rsidR="00E225F9" w:rsidRPr="00AC0ABC" w14:paraId="1B1A6A1F" w14:textId="77777777" w:rsidTr="00F85894">
        <w:trPr>
          <w:trHeight w:val="20"/>
        </w:trPr>
        <w:tc>
          <w:tcPr>
            <w:tcW w:w="1985" w:type="dxa"/>
            <w:vMerge/>
            <w:tcMar>
              <w:top w:w="28" w:type="dxa"/>
              <w:left w:w="57" w:type="dxa"/>
              <w:bottom w:w="28" w:type="dxa"/>
              <w:right w:w="57" w:type="dxa"/>
            </w:tcMar>
            <w:vAlign w:val="center"/>
            <w:hideMark/>
          </w:tcPr>
          <w:p w14:paraId="0745E945"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2012A80D" w14:textId="77777777" w:rsidR="00E225F9" w:rsidRPr="00AC0ABC" w:rsidRDefault="00E225F9" w:rsidP="00F85894">
            <w:pPr>
              <w:rPr>
                <w:b/>
                <w:bCs/>
                <w:color w:val="000000"/>
                <w:sz w:val="22"/>
                <w:szCs w:val="22"/>
                <w:lang w:val="lt-LT" w:eastAsia="lt-LT"/>
              </w:rPr>
            </w:pPr>
          </w:p>
        </w:tc>
        <w:tc>
          <w:tcPr>
            <w:tcW w:w="993" w:type="dxa"/>
            <w:vMerge/>
            <w:tcMar>
              <w:top w:w="28" w:type="dxa"/>
              <w:left w:w="57" w:type="dxa"/>
              <w:bottom w:w="28" w:type="dxa"/>
              <w:right w:w="57" w:type="dxa"/>
            </w:tcMar>
            <w:vAlign w:val="center"/>
            <w:hideMark/>
          </w:tcPr>
          <w:p w14:paraId="06C5C61B"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6C4DA2F1" w14:textId="77777777" w:rsidR="00E225F9" w:rsidRPr="00AC0ABC" w:rsidRDefault="00E225F9" w:rsidP="00F85894">
            <w:pPr>
              <w:rPr>
                <w:i/>
                <w:iCs/>
                <w:color w:val="000000"/>
                <w:sz w:val="22"/>
                <w:szCs w:val="22"/>
                <w:lang w:val="lt-LT" w:eastAsia="lt-LT"/>
              </w:rPr>
            </w:pPr>
          </w:p>
        </w:tc>
        <w:tc>
          <w:tcPr>
            <w:tcW w:w="7513" w:type="dxa"/>
            <w:tcMar>
              <w:top w:w="28" w:type="dxa"/>
              <w:left w:w="57" w:type="dxa"/>
              <w:bottom w:w="28" w:type="dxa"/>
              <w:right w:w="57" w:type="dxa"/>
            </w:tcMar>
            <w:vAlign w:val="center"/>
            <w:hideMark/>
          </w:tcPr>
          <w:p w14:paraId="7970ED09" w14:textId="77777777" w:rsidR="00E225F9" w:rsidRPr="00AC0ABC" w:rsidRDefault="00E225F9" w:rsidP="00F85894">
            <w:pPr>
              <w:rPr>
                <w:color w:val="0563C1"/>
                <w:sz w:val="22"/>
                <w:szCs w:val="22"/>
                <w:u w:val="single"/>
                <w:lang w:val="lt-LT" w:eastAsia="lt-LT"/>
              </w:rPr>
            </w:pPr>
            <w:hyperlink r:id="rId180" w:history="1">
              <w:proofErr w:type="spellStart"/>
              <w:r w:rsidRPr="00AC0ABC">
                <w:rPr>
                  <w:sz w:val="22"/>
                  <w:szCs w:val="22"/>
                  <w:lang w:val="lt-LT" w:eastAsia="lt-LT"/>
                </w:rPr>
                <w:t>World</w:t>
              </w:r>
              <w:proofErr w:type="spellEnd"/>
              <w:r w:rsidRPr="00AC0ABC">
                <w:rPr>
                  <w:sz w:val="22"/>
                  <w:szCs w:val="22"/>
                  <w:lang w:val="lt-LT" w:eastAsia="lt-LT"/>
                </w:rPr>
                <w:t xml:space="preserve"> </w:t>
              </w:r>
              <w:proofErr w:type="spellStart"/>
              <w:r w:rsidRPr="00AC0ABC">
                <w:rPr>
                  <w:sz w:val="22"/>
                  <w:szCs w:val="22"/>
                  <w:lang w:val="lt-LT" w:eastAsia="lt-LT"/>
                </w:rPr>
                <w:t>histgory</w:t>
              </w:r>
              <w:proofErr w:type="spellEnd"/>
              <w:r w:rsidRPr="00AC0ABC">
                <w:rPr>
                  <w:sz w:val="22"/>
                  <w:szCs w:val="22"/>
                  <w:lang w:val="lt-LT" w:eastAsia="lt-LT"/>
                </w:rPr>
                <w:t xml:space="preserve"> </w:t>
              </w:r>
              <w:proofErr w:type="spellStart"/>
              <w:r w:rsidRPr="00AC0ABC">
                <w:rPr>
                  <w:sz w:val="22"/>
                  <w:szCs w:val="22"/>
                  <w:lang w:val="lt-LT" w:eastAsia="lt-LT"/>
                </w:rPr>
                <w:t>encyclopedia</w:t>
              </w:r>
              <w:proofErr w:type="spellEnd"/>
              <w:r w:rsidRPr="00AC0ABC">
                <w:rPr>
                  <w:sz w:val="22"/>
                  <w:szCs w:val="22"/>
                  <w:lang w:val="lt-LT" w:eastAsia="lt-LT"/>
                </w:rPr>
                <w:t>. Bizantijos architektūra.</w:t>
              </w:r>
              <w:r w:rsidRPr="00AC0ABC">
                <w:rPr>
                  <w:color w:val="0563C1"/>
                  <w:sz w:val="22"/>
                  <w:szCs w:val="22"/>
                  <w:u w:val="single"/>
                  <w:lang w:val="lt-LT" w:eastAsia="lt-LT"/>
                </w:rPr>
                <w:t xml:space="preserve"> </w:t>
              </w:r>
            </w:hyperlink>
          </w:p>
          <w:p w14:paraId="7C426B46" w14:textId="77777777" w:rsidR="00E225F9" w:rsidRPr="00AC0ABC" w:rsidRDefault="00E225F9" w:rsidP="00F85894">
            <w:pPr>
              <w:rPr>
                <w:color w:val="0563C1"/>
                <w:sz w:val="22"/>
                <w:szCs w:val="22"/>
                <w:u w:val="single"/>
                <w:lang w:val="lt-LT" w:eastAsia="lt-LT"/>
              </w:rPr>
            </w:pPr>
            <w:hyperlink r:id="rId181" w:history="1">
              <w:r w:rsidRPr="00AC0ABC">
                <w:rPr>
                  <w:rStyle w:val="Hipersaitas"/>
                  <w:rFonts w:eastAsiaTheme="majorEastAsia"/>
                  <w:sz w:val="22"/>
                  <w:szCs w:val="22"/>
                  <w:lang w:eastAsia="lt-LT"/>
                </w:rPr>
                <w:t>https://www.worldhistory.org/Byzantine_Architecture/</w:t>
              </w:r>
            </w:hyperlink>
          </w:p>
        </w:tc>
      </w:tr>
      <w:tr w:rsidR="00E225F9" w:rsidRPr="00AC0ABC" w14:paraId="3ACA1B02" w14:textId="77777777" w:rsidTr="00F85894">
        <w:trPr>
          <w:trHeight w:val="20"/>
        </w:trPr>
        <w:tc>
          <w:tcPr>
            <w:tcW w:w="1985" w:type="dxa"/>
            <w:vMerge/>
            <w:tcMar>
              <w:top w:w="28" w:type="dxa"/>
              <w:left w:w="57" w:type="dxa"/>
              <w:bottom w:w="28" w:type="dxa"/>
              <w:right w:w="57" w:type="dxa"/>
            </w:tcMar>
            <w:vAlign w:val="center"/>
            <w:hideMark/>
          </w:tcPr>
          <w:p w14:paraId="5F65ED51"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644E3642" w14:textId="77777777" w:rsidR="00E225F9" w:rsidRPr="00AC0ABC" w:rsidRDefault="00E225F9" w:rsidP="00F85894">
            <w:pPr>
              <w:rPr>
                <w:b/>
                <w:bCs/>
                <w:color w:val="000000"/>
                <w:sz w:val="22"/>
                <w:szCs w:val="22"/>
                <w:lang w:val="lt-LT" w:eastAsia="lt-LT"/>
              </w:rPr>
            </w:pPr>
          </w:p>
        </w:tc>
        <w:tc>
          <w:tcPr>
            <w:tcW w:w="993" w:type="dxa"/>
            <w:vMerge/>
            <w:tcMar>
              <w:top w:w="28" w:type="dxa"/>
              <w:left w:w="57" w:type="dxa"/>
              <w:bottom w:w="28" w:type="dxa"/>
              <w:right w:w="57" w:type="dxa"/>
            </w:tcMar>
            <w:vAlign w:val="center"/>
            <w:hideMark/>
          </w:tcPr>
          <w:p w14:paraId="27846928"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1DC2DB94" w14:textId="77777777" w:rsidR="00E225F9" w:rsidRPr="00AC0ABC" w:rsidRDefault="00E225F9" w:rsidP="00F85894">
            <w:pPr>
              <w:rPr>
                <w:i/>
                <w:iCs/>
                <w:color w:val="000000"/>
                <w:sz w:val="22"/>
                <w:szCs w:val="22"/>
                <w:lang w:val="lt-LT" w:eastAsia="lt-LT"/>
              </w:rPr>
            </w:pPr>
          </w:p>
        </w:tc>
        <w:tc>
          <w:tcPr>
            <w:tcW w:w="7513" w:type="dxa"/>
            <w:tcMar>
              <w:top w:w="28" w:type="dxa"/>
              <w:left w:w="57" w:type="dxa"/>
              <w:bottom w:w="28" w:type="dxa"/>
              <w:right w:w="57" w:type="dxa"/>
            </w:tcMar>
            <w:vAlign w:val="center"/>
            <w:hideMark/>
          </w:tcPr>
          <w:p w14:paraId="576E9182" w14:textId="77777777" w:rsidR="00E225F9" w:rsidRPr="00AC0ABC" w:rsidRDefault="00E225F9" w:rsidP="00F85894">
            <w:pPr>
              <w:rPr>
                <w:color w:val="0563C1"/>
                <w:sz w:val="22"/>
                <w:szCs w:val="22"/>
                <w:u w:val="single"/>
                <w:lang w:val="lt-LT" w:eastAsia="lt-LT"/>
              </w:rPr>
            </w:pPr>
            <w:hyperlink r:id="rId182" w:history="1">
              <w:proofErr w:type="spellStart"/>
              <w:r w:rsidRPr="00AC0ABC">
                <w:rPr>
                  <w:sz w:val="22"/>
                  <w:szCs w:val="22"/>
                  <w:lang w:val="lt-LT" w:eastAsia="lt-LT"/>
                </w:rPr>
                <w:t>Architecture</w:t>
              </w:r>
              <w:proofErr w:type="spellEnd"/>
              <w:r w:rsidRPr="00AC0ABC">
                <w:rPr>
                  <w:sz w:val="22"/>
                  <w:szCs w:val="22"/>
                  <w:lang w:val="lt-LT" w:eastAsia="lt-LT"/>
                </w:rPr>
                <w:t xml:space="preserve"> </w:t>
              </w:r>
              <w:proofErr w:type="spellStart"/>
              <w:r w:rsidRPr="00AC0ABC">
                <w:rPr>
                  <w:sz w:val="22"/>
                  <w:szCs w:val="22"/>
                  <w:lang w:val="lt-LT" w:eastAsia="lt-LT"/>
                </w:rPr>
                <w:t>of</w:t>
              </w:r>
              <w:proofErr w:type="spellEnd"/>
              <w:r w:rsidRPr="00AC0ABC">
                <w:rPr>
                  <w:sz w:val="22"/>
                  <w:szCs w:val="22"/>
                  <w:lang w:val="lt-LT" w:eastAsia="lt-LT"/>
                </w:rPr>
                <w:t xml:space="preserve"> </w:t>
              </w:r>
              <w:proofErr w:type="spellStart"/>
              <w:r w:rsidRPr="00AC0ABC">
                <w:rPr>
                  <w:sz w:val="22"/>
                  <w:szCs w:val="22"/>
                  <w:lang w:val="lt-LT" w:eastAsia="lt-LT"/>
                </w:rPr>
                <w:t>cities</w:t>
              </w:r>
              <w:proofErr w:type="spellEnd"/>
              <w:r w:rsidRPr="00AC0ABC">
                <w:rPr>
                  <w:sz w:val="22"/>
                  <w:szCs w:val="22"/>
                  <w:lang w:val="lt-LT" w:eastAsia="lt-LT"/>
                </w:rPr>
                <w:t>. 25 bizantiškos architektūros pavyzdžiai.</w:t>
              </w:r>
              <w:r w:rsidRPr="00AC0ABC">
                <w:rPr>
                  <w:color w:val="0563C1"/>
                  <w:sz w:val="22"/>
                  <w:szCs w:val="22"/>
                  <w:u w:val="single"/>
                  <w:lang w:val="lt-LT" w:eastAsia="lt-LT"/>
                </w:rPr>
                <w:t xml:space="preserve"> </w:t>
              </w:r>
            </w:hyperlink>
          </w:p>
          <w:p w14:paraId="47D112C6" w14:textId="77777777" w:rsidR="00E225F9" w:rsidRPr="00AC0ABC" w:rsidRDefault="00E225F9" w:rsidP="00F85894">
            <w:pPr>
              <w:rPr>
                <w:color w:val="0563C1"/>
                <w:sz w:val="22"/>
                <w:szCs w:val="22"/>
                <w:u w:val="single"/>
                <w:lang w:val="lt-LT" w:eastAsia="lt-LT"/>
              </w:rPr>
            </w:pPr>
            <w:hyperlink r:id="rId183" w:history="1">
              <w:r w:rsidRPr="00AC0ABC">
                <w:rPr>
                  <w:rStyle w:val="Hipersaitas"/>
                  <w:rFonts w:eastAsiaTheme="majorEastAsia"/>
                  <w:sz w:val="22"/>
                  <w:szCs w:val="22"/>
                  <w:lang w:eastAsia="lt-LT"/>
                </w:rPr>
                <w:t>https://architectureofcities.com/byzantine-architecture</w:t>
              </w:r>
            </w:hyperlink>
          </w:p>
        </w:tc>
      </w:tr>
      <w:tr w:rsidR="00E225F9" w:rsidRPr="00AC0ABC" w14:paraId="7C23E5B2" w14:textId="77777777" w:rsidTr="00F85894">
        <w:trPr>
          <w:trHeight w:val="20"/>
        </w:trPr>
        <w:tc>
          <w:tcPr>
            <w:tcW w:w="1985" w:type="dxa"/>
            <w:vMerge/>
            <w:tcMar>
              <w:top w:w="28" w:type="dxa"/>
              <w:left w:w="57" w:type="dxa"/>
              <w:bottom w:w="28" w:type="dxa"/>
              <w:right w:w="57" w:type="dxa"/>
            </w:tcMar>
            <w:vAlign w:val="center"/>
            <w:hideMark/>
          </w:tcPr>
          <w:p w14:paraId="767AF6D6"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665C6B26" w14:textId="77777777" w:rsidR="00E225F9" w:rsidRPr="00AC0ABC" w:rsidRDefault="00E225F9" w:rsidP="00F85894">
            <w:pPr>
              <w:rPr>
                <w:b/>
                <w:bCs/>
                <w:color w:val="000000"/>
                <w:sz w:val="22"/>
                <w:szCs w:val="22"/>
                <w:lang w:val="lt-LT" w:eastAsia="lt-LT"/>
              </w:rPr>
            </w:pPr>
          </w:p>
        </w:tc>
        <w:tc>
          <w:tcPr>
            <w:tcW w:w="993" w:type="dxa"/>
            <w:vMerge/>
            <w:tcMar>
              <w:top w:w="28" w:type="dxa"/>
              <w:left w:w="57" w:type="dxa"/>
              <w:bottom w:w="28" w:type="dxa"/>
              <w:right w:w="57" w:type="dxa"/>
            </w:tcMar>
            <w:vAlign w:val="center"/>
            <w:hideMark/>
          </w:tcPr>
          <w:p w14:paraId="028770F1"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210482C1" w14:textId="77777777" w:rsidR="00E225F9" w:rsidRPr="00AC0ABC" w:rsidRDefault="00E225F9" w:rsidP="00F85894">
            <w:pPr>
              <w:rPr>
                <w:i/>
                <w:iCs/>
                <w:color w:val="000000"/>
                <w:sz w:val="22"/>
                <w:szCs w:val="22"/>
                <w:lang w:val="lt-LT" w:eastAsia="lt-LT"/>
              </w:rPr>
            </w:pPr>
          </w:p>
        </w:tc>
        <w:tc>
          <w:tcPr>
            <w:tcW w:w="7513" w:type="dxa"/>
            <w:tcMar>
              <w:top w:w="28" w:type="dxa"/>
              <w:left w:w="57" w:type="dxa"/>
              <w:bottom w:w="28" w:type="dxa"/>
              <w:right w:w="57" w:type="dxa"/>
            </w:tcMar>
            <w:vAlign w:val="center"/>
            <w:hideMark/>
          </w:tcPr>
          <w:p w14:paraId="4518D83E" w14:textId="77777777" w:rsidR="00E225F9" w:rsidRPr="00AC0ABC" w:rsidRDefault="00E225F9" w:rsidP="00F85894">
            <w:pPr>
              <w:rPr>
                <w:color w:val="0563C1"/>
                <w:sz w:val="22"/>
                <w:szCs w:val="22"/>
                <w:u w:val="single"/>
                <w:lang w:val="lt-LT" w:eastAsia="lt-LT"/>
              </w:rPr>
            </w:pPr>
            <w:hyperlink r:id="rId184" w:history="1">
              <w:proofErr w:type="spellStart"/>
              <w:r w:rsidRPr="00AC0ABC">
                <w:rPr>
                  <w:sz w:val="22"/>
                  <w:szCs w:val="22"/>
                  <w:lang w:val="lt-LT" w:eastAsia="lt-LT"/>
                </w:rPr>
                <w:t>Britannica</w:t>
              </w:r>
              <w:proofErr w:type="spellEnd"/>
              <w:r w:rsidRPr="00AC0ABC">
                <w:rPr>
                  <w:sz w:val="22"/>
                  <w:szCs w:val="22"/>
                  <w:lang w:val="lt-LT" w:eastAsia="lt-LT"/>
                </w:rPr>
                <w:t xml:space="preserve">. </w:t>
              </w:r>
              <w:proofErr w:type="spellStart"/>
              <w:r w:rsidRPr="00AC0ABC">
                <w:rPr>
                  <w:sz w:val="22"/>
                  <w:szCs w:val="22"/>
                  <w:lang w:val="lt-LT" w:eastAsia="lt-LT"/>
                </w:rPr>
                <w:t>Romanika</w:t>
              </w:r>
              <w:proofErr w:type="spellEnd"/>
              <w:r w:rsidRPr="00AC0ABC">
                <w:rPr>
                  <w:sz w:val="22"/>
                  <w:szCs w:val="22"/>
                  <w:lang w:val="lt-LT" w:eastAsia="lt-LT"/>
                </w:rPr>
                <w:t>.</w:t>
              </w:r>
              <w:r w:rsidRPr="00AC0ABC">
                <w:rPr>
                  <w:color w:val="0563C1"/>
                  <w:sz w:val="22"/>
                  <w:szCs w:val="22"/>
                  <w:u w:val="single"/>
                  <w:lang w:val="lt-LT" w:eastAsia="lt-LT"/>
                </w:rPr>
                <w:t xml:space="preserve"> </w:t>
              </w:r>
            </w:hyperlink>
          </w:p>
          <w:p w14:paraId="652CA0DB" w14:textId="77777777" w:rsidR="00E225F9" w:rsidRPr="00AC0ABC" w:rsidRDefault="00E225F9" w:rsidP="00F85894">
            <w:pPr>
              <w:rPr>
                <w:color w:val="0563C1"/>
                <w:sz w:val="22"/>
                <w:szCs w:val="22"/>
                <w:u w:val="single"/>
                <w:lang w:val="lt-LT" w:eastAsia="lt-LT"/>
              </w:rPr>
            </w:pPr>
            <w:hyperlink r:id="rId185" w:history="1">
              <w:r w:rsidRPr="00AC0ABC">
                <w:rPr>
                  <w:rStyle w:val="Hipersaitas"/>
                  <w:rFonts w:eastAsiaTheme="majorEastAsia"/>
                  <w:sz w:val="22"/>
                  <w:szCs w:val="22"/>
                  <w:lang w:eastAsia="lt-LT"/>
                </w:rPr>
                <w:t>https://www.britannica.com/art/Western-painting/Romanesque</w:t>
              </w:r>
            </w:hyperlink>
          </w:p>
        </w:tc>
      </w:tr>
      <w:tr w:rsidR="00E225F9" w:rsidRPr="00AC0ABC" w14:paraId="5088B1B0" w14:textId="77777777" w:rsidTr="00F85894">
        <w:trPr>
          <w:trHeight w:val="20"/>
        </w:trPr>
        <w:tc>
          <w:tcPr>
            <w:tcW w:w="1985" w:type="dxa"/>
            <w:vMerge/>
            <w:tcMar>
              <w:top w:w="28" w:type="dxa"/>
              <w:left w:w="57" w:type="dxa"/>
              <w:bottom w:w="28" w:type="dxa"/>
              <w:right w:w="57" w:type="dxa"/>
            </w:tcMar>
            <w:vAlign w:val="center"/>
            <w:hideMark/>
          </w:tcPr>
          <w:p w14:paraId="082FCC56"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2CBEBDA9" w14:textId="77777777" w:rsidR="00E225F9" w:rsidRPr="00AC0ABC" w:rsidRDefault="00E225F9" w:rsidP="00F85894">
            <w:pPr>
              <w:rPr>
                <w:b/>
                <w:bCs/>
                <w:color w:val="000000"/>
                <w:sz w:val="22"/>
                <w:szCs w:val="22"/>
                <w:lang w:val="lt-LT" w:eastAsia="lt-LT"/>
              </w:rPr>
            </w:pPr>
          </w:p>
        </w:tc>
        <w:tc>
          <w:tcPr>
            <w:tcW w:w="993" w:type="dxa"/>
            <w:vMerge/>
            <w:tcMar>
              <w:top w:w="28" w:type="dxa"/>
              <w:left w:w="57" w:type="dxa"/>
              <w:bottom w:w="28" w:type="dxa"/>
              <w:right w:w="57" w:type="dxa"/>
            </w:tcMar>
            <w:vAlign w:val="center"/>
            <w:hideMark/>
          </w:tcPr>
          <w:p w14:paraId="2C7EBBA3"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14F11B62" w14:textId="77777777" w:rsidR="00E225F9" w:rsidRPr="00AC0ABC" w:rsidRDefault="00E225F9" w:rsidP="00F85894">
            <w:pPr>
              <w:rPr>
                <w:i/>
                <w:iCs/>
                <w:color w:val="000000"/>
                <w:sz w:val="22"/>
                <w:szCs w:val="22"/>
                <w:lang w:val="lt-LT" w:eastAsia="lt-LT"/>
              </w:rPr>
            </w:pPr>
          </w:p>
        </w:tc>
        <w:tc>
          <w:tcPr>
            <w:tcW w:w="7513" w:type="dxa"/>
            <w:tcMar>
              <w:top w:w="28" w:type="dxa"/>
              <w:left w:w="57" w:type="dxa"/>
              <w:bottom w:w="28" w:type="dxa"/>
              <w:right w:w="57" w:type="dxa"/>
            </w:tcMar>
            <w:vAlign w:val="center"/>
            <w:hideMark/>
          </w:tcPr>
          <w:p w14:paraId="00B436CD" w14:textId="77777777" w:rsidR="00E225F9" w:rsidRPr="00AC0ABC" w:rsidRDefault="00E225F9" w:rsidP="00F85894">
            <w:pPr>
              <w:rPr>
                <w:color w:val="0563C1"/>
                <w:sz w:val="22"/>
                <w:szCs w:val="22"/>
                <w:u w:val="single"/>
                <w:lang w:val="lt-LT" w:eastAsia="lt-LT"/>
              </w:rPr>
            </w:pPr>
            <w:hyperlink r:id="rId186" w:history="1">
              <w:r w:rsidRPr="00AC0ABC">
                <w:rPr>
                  <w:sz w:val="22"/>
                  <w:szCs w:val="22"/>
                  <w:lang w:val="lt-LT" w:eastAsia="lt-LT"/>
                </w:rPr>
                <w:t xml:space="preserve">Gotikos architektūra. </w:t>
              </w:r>
            </w:hyperlink>
          </w:p>
          <w:p w14:paraId="1CA712CB" w14:textId="77777777" w:rsidR="00E225F9" w:rsidRPr="00AC0ABC" w:rsidRDefault="00E225F9" w:rsidP="00F85894">
            <w:pPr>
              <w:rPr>
                <w:color w:val="0563C1"/>
                <w:sz w:val="22"/>
                <w:szCs w:val="22"/>
                <w:u w:val="single"/>
                <w:lang w:val="lt-LT" w:eastAsia="lt-LT"/>
              </w:rPr>
            </w:pPr>
            <w:hyperlink r:id="rId187" w:history="1">
              <w:r w:rsidRPr="00AC0ABC">
                <w:rPr>
                  <w:rStyle w:val="Hipersaitas"/>
                  <w:rFonts w:eastAsiaTheme="majorEastAsia"/>
                  <w:sz w:val="22"/>
                  <w:szCs w:val="22"/>
                  <w:lang w:eastAsia="lt-LT"/>
                </w:rPr>
                <w:t>https://artsandculture.google.com/entity/0001/m03mmhl</w:t>
              </w:r>
            </w:hyperlink>
          </w:p>
        </w:tc>
      </w:tr>
      <w:tr w:rsidR="00E225F9" w:rsidRPr="00AC0ABC" w14:paraId="71EE53B4" w14:textId="77777777" w:rsidTr="00F85894">
        <w:trPr>
          <w:trHeight w:val="20"/>
        </w:trPr>
        <w:tc>
          <w:tcPr>
            <w:tcW w:w="1985" w:type="dxa"/>
            <w:vMerge/>
            <w:tcMar>
              <w:top w:w="28" w:type="dxa"/>
              <w:left w:w="57" w:type="dxa"/>
              <w:bottom w:w="28" w:type="dxa"/>
              <w:right w:w="57" w:type="dxa"/>
            </w:tcMar>
            <w:vAlign w:val="center"/>
            <w:hideMark/>
          </w:tcPr>
          <w:p w14:paraId="27159E45"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03657976" w14:textId="77777777" w:rsidR="00E225F9" w:rsidRPr="00AC0ABC" w:rsidRDefault="00E225F9" w:rsidP="00F85894">
            <w:pPr>
              <w:rPr>
                <w:b/>
                <w:bCs/>
                <w:color w:val="000000"/>
                <w:sz w:val="22"/>
                <w:szCs w:val="22"/>
                <w:lang w:val="lt-LT" w:eastAsia="lt-LT"/>
              </w:rPr>
            </w:pPr>
          </w:p>
        </w:tc>
        <w:tc>
          <w:tcPr>
            <w:tcW w:w="993" w:type="dxa"/>
            <w:vMerge/>
            <w:tcMar>
              <w:top w:w="28" w:type="dxa"/>
              <w:left w:w="57" w:type="dxa"/>
              <w:bottom w:w="28" w:type="dxa"/>
              <w:right w:w="57" w:type="dxa"/>
            </w:tcMar>
            <w:vAlign w:val="center"/>
            <w:hideMark/>
          </w:tcPr>
          <w:p w14:paraId="66F166C7"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5600C200" w14:textId="77777777" w:rsidR="00E225F9" w:rsidRPr="00AC0ABC" w:rsidRDefault="00E225F9" w:rsidP="00F85894">
            <w:pPr>
              <w:rPr>
                <w:i/>
                <w:iCs/>
                <w:color w:val="000000"/>
                <w:sz w:val="22"/>
                <w:szCs w:val="22"/>
                <w:lang w:val="lt-LT" w:eastAsia="lt-LT"/>
              </w:rPr>
            </w:pPr>
          </w:p>
        </w:tc>
        <w:tc>
          <w:tcPr>
            <w:tcW w:w="7513" w:type="dxa"/>
            <w:tcMar>
              <w:top w:w="28" w:type="dxa"/>
              <w:left w:w="57" w:type="dxa"/>
              <w:bottom w:w="28" w:type="dxa"/>
              <w:right w:w="57" w:type="dxa"/>
            </w:tcMar>
            <w:vAlign w:val="center"/>
            <w:hideMark/>
          </w:tcPr>
          <w:p w14:paraId="761F4E71" w14:textId="77777777" w:rsidR="00E225F9" w:rsidRPr="00AC0ABC" w:rsidRDefault="00E225F9" w:rsidP="00F85894">
            <w:pPr>
              <w:rPr>
                <w:color w:val="0563C1"/>
                <w:sz w:val="22"/>
                <w:szCs w:val="22"/>
                <w:u w:val="single"/>
                <w:lang w:val="lt-LT" w:eastAsia="lt-LT"/>
              </w:rPr>
            </w:pPr>
            <w:hyperlink r:id="rId188" w:history="1">
              <w:proofErr w:type="spellStart"/>
              <w:r w:rsidRPr="00AC0ABC">
                <w:rPr>
                  <w:sz w:val="22"/>
                  <w:szCs w:val="22"/>
                  <w:lang w:val="lt-LT" w:eastAsia="lt-LT"/>
                </w:rPr>
                <w:t>Britannica</w:t>
              </w:r>
              <w:proofErr w:type="spellEnd"/>
              <w:r w:rsidRPr="00AC0ABC">
                <w:rPr>
                  <w:sz w:val="22"/>
                  <w:szCs w:val="22"/>
                  <w:lang w:val="lt-LT" w:eastAsia="lt-LT"/>
                </w:rPr>
                <w:t xml:space="preserve">. Gotikos </w:t>
              </w:r>
              <w:proofErr w:type="spellStart"/>
              <w:r w:rsidRPr="00AC0ABC">
                <w:rPr>
                  <w:sz w:val="22"/>
                  <w:szCs w:val="22"/>
                  <w:lang w:val="lt-LT" w:eastAsia="lt-LT"/>
                </w:rPr>
                <w:t>architelktūra</w:t>
              </w:r>
              <w:proofErr w:type="spellEnd"/>
            </w:hyperlink>
            <w:r w:rsidRPr="00AC0ABC">
              <w:rPr>
                <w:color w:val="0563C1"/>
                <w:sz w:val="22"/>
                <w:szCs w:val="22"/>
                <w:u w:val="single"/>
                <w:lang w:val="lt-LT" w:eastAsia="lt-LT"/>
              </w:rPr>
              <w:t>.</w:t>
            </w:r>
          </w:p>
          <w:p w14:paraId="2A113A17" w14:textId="77777777" w:rsidR="00E225F9" w:rsidRPr="00AC0ABC" w:rsidRDefault="00E225F9" w:rsidP="00F85894">
            <w:pPr>
              <w:rPr>
                <w:color w:val="0563C1"/>
                <w:sz w:val="22"/>
                <w:szCs w:val="22"/>
                <w:u w:val="single"/>
                <w:lang w:val="lt-LT" w:eastAsia="lt-LT"/>
              </w:rPr>
            </w:pPr>
            <w:hyperlink r:id="rId189" w:history="1">
              <w:r w:rsidRPr="00AC0ABC">
                <w:rPr>
                  <w:rStyle w:val="Hipersaitas"/>
                  <w:rFonts w:eastAsiaTheme="majorEastAsia"/>
                  <w:sz w:val="22"/>
                  <w:szCs w:val="22"/>
                  <w:lang w:eastAsia="lt-LT"/>
                </w:rPr>
                <w:t>https://www.britannica.com/art/Gothic-architecture</w:t>
              </w:r>
            </w:hyperlink>
          </w:p>
        </w:tc>
      </w:tr>
      <w:tr w:rsidR="00E225F9" w:rsidRPr="00AC0ABC" w14:paraId="4F0FB3FA" w14:textId="77777777" w:rsidTr="00F85894">
        <w:trPr>
          <w:trHeight w:val="20"/>
        </w:trPr>
        <w:tc>
          <w:tcPr>
            <w:tcW w:w="1985" w:type="dxa"/>
            <w:vMerge/>
            <w:tcMar>
              <w:top w:w="28" w:type="dxa"/>
              <w:left w:w="57" w:type="dxa"/>
              <w:bottom w:w="28" w:type="dxa"/>
              <w:right w:w="57" w:type="dxa"/>
            </w:tcMar>
            <w:vAlign w:val="center"/>
            <w:hideMark/>
          </w:tcPr>
          <w:p w14:paraId="5F0E07F1"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38538397" w14:textId="77777777" w:rsidR="00E225F9" w:rsidRPr="00AC0ABC" w:rsidRDefault="00E225F9" w:rsidP="00F85894">
            <w:pPr>
              <w:rPr>
                <w:b/>
                <w:bCs/>
                <w:color w:val="000000"/>
                <w:sz w:val="22"/>
                <w:szCs w:val="22"/>
                <w:lang w:val="lt-LT" w:eastAsia="lt-LT"/>
              </w:rPr>
            </w:pPr>
          </w:p>
        </w:tc>
        <w:tc>
          <w:tcPr>
            <w:tcW w:w="993" w:type="dxa"/>
            <w:vMerge/>
            <w:tcMar>
              <w:top w:w="28" w:type="dxa"/>
              <w:left w:w="57" w:type="dxa"/>
              <w:bottom w:w="28" w:type="dxa"/>
              <w:right w:w="57" w:type="dxa"/>
            </w:tcMar>
            <w:vAlign w:val="center"/>
            <w:hideMark/>
          </w:tcPr>
          <w:p w14:paraId="76EC05ED"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57AC5FA4" w14:textId="77777777" w:rsidR="00E225F9" w:rsidRPr="00AC0ABC" w:rsidRDefault="00E225F9" w:rsidP="00F85894">
            <w:pPr>
              <w:rPr>
                <w:i/>
                <w:iCs/>
                <w:color w:val="000000"/>
                <w:sz w:val="22"/>
                <w:szCs w:val="22"/>
                <w:lang w:val="lt-LT" w:eastAsia="lt-LT"/>
              </w:rPr>
            </w:pPr>
          </w:p>
        </w:tc>
        <w:tc>
          <w:tcPr>
            <w:tcW w:w="7513" w:type="dxa"/>
            <w:tcMar>
              <w:top w:w="28" w:type="dxa"/>
              <w:left w:w="57" w:type="dxa"/>
              <w:bottom w:w="28" w:type="dxa"/>
              <w:right w:w="57" w:type="dxa"/>
            </w:tcMar>
            <w:vAlign w:val="center"/>
            <w:hideMark/>
          </w:tcPr>
          <w:p w14:paraId="0ADDEAE0" w14:textId="77777777" w:rsidR="00E225F9" w:rsidRPr="00AC0ABC" w:rsidRDefault="00E225F9" w:rsidP="00F85894">
            <w:pPr>
              <w:rPr>
                <w:color w:val="0563C1"/>
                <w:sz w:val="22"/>
                <w:szCs w:val="22"/>
                <w:u w:val="single"/>
                <w:lang w:val="lt-LT" w:eastAsia="lt-LT"/>
              </w:rPr>
            </w:pPr>
            <w:hyperlink r:id="rId190" w:history="1">
              <w:proofErr w:type="spellStart"/>
              <w:r w:rsidRPr="00AC0ABC">
                <w:rPr>
                  <w:sz w:val="22"/>
                  <w:szCs w:val="22"/>
                  <w:lang w:val="lt-LT" w:eastAsia="lt-LT"/>
                </w:rPr>
                <w:t>Britannica</w:t>
              </w:r>
              <w:proofErr w:type="spellEnd"/>
              <w:r w:rsidRPr="00AC0ABC">
                <w:rPr>
                  <w:sz w:val="22"/>
                  <w:szCs w:val="22"/>
                  <w:lang w:val="lt-LT" w:eastAsia="lt-LT"/>
                </w:rPr>
                <w:t>. Vėlyvoji Gotika.</w:t>
              </w:r>
              <w:r w:rsidRPr="00AC0ABC">
                <w:rPr>
                  <w:color w:val="0563C1"/>
                  <w:sz w:val="22"/>
                  <w:szCs w:val="22"/>
                  <w:lang w:val="lt-LT" w:eastAsia="lt-LT"/>
                </w:rPr>
                <w:t xml:space="preserve"> </w:t>
              </w:r>
            </w:hyperlink>
          </w:p>
          <w:p w14:paraId="7E88541C" w14:textId="77777777" w:rsidR="00E225F9" w:rsidRPr="00AC0ABC" w:rsidRDefault="00E225F9" w:rsidP="00F85894">
            <w:pPr>
              <w:rPr>
                <w:color w:val="0563C1"/>
                <w:sz w:val="22"/>
                <w:szCs w:val="22"/>
                <w:u w:val="single"/>
                <w:lang w:val="lt-LT" w:eastAsia="lt-LT"/>
              </w:rPr>
            </w:pPr>
            <w:hyperlink r:id="rId191" w:history="1">
              <w:r w:rsidRPr="00AC0ABC">
                <w:rPr>
                  <w:rStyle w:val="Hipersaitas"/>
                  <w:rFonts w:eastAsiaTheme="majorEastAsia"/>
                  <w:sz w:val="22"/>
                  <w:szCs w:val="22"/>
                  <w:lang w:eastAsia="lt-LT"/>
                </w:rPr>
                <w:t>https://www.britannica.com/art/Flamboyant-style</w:t>
              </w:r>
            </w:hyperlink>
          </w:p>
        </w:tc>
      </w:tr>
      <w:tr w:rsidR="00E225F9" w:rsidRPr="00AC0ABC" w14:paraId="58A0E5E5" w14:textId="77777777" w:rsidTr="00F85894">
        <w:trPr>
          <w:trHeight w:val="20"/>
        </w:trPr>
        <w:tc>
          <w:tcPr>
            <w:tcW w:w="1985" w:type="dxa"/>
            <w:vMerge/>
            <w:tcMar>
              <w:top w:w="28" w:type="dxa"/>
              <w:left w:w="57" w:type="dxa"/>
              <w:bottom w:w="28" w:type="dxa"/>
              <w:right w:w="57" w:type="dxa"/>
            </w:tcMar>
            <w:vAlign w:val="center"/>
            <w:hideMark/>
          </w:tcPr>
          <w:p w14:paraId="287856C3"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2BA5419F" w14:textId="77777777" w:rsidR="00E225F9" w:rsidRPr="00AC0ABC" w:rsidRDefault="00E225F9" w:rsidP="00F85894">
            <w:pPr>
              <w:rPr>
                <w:b/>
                <w:bCs/>
                <w:color w:val="000000"/>
                <w:sz w:val="22"/>
                <w:szCs w:val="22"/>
                <w:lang w:val="lt-LT" w:eastAsia="lt-LT"/>
              </w:rPr>
            </w:pPr>
          </w:p>
        </w:tc>
        <w:tc>
          <w:tcPr>
            <w:tcW w:w="993" w:type="dxa"/>
            <w:vMerge/>
            <w:tcMar>
              <w:top w:w="28" w:type="dxa"/>
              <w:left w:w="57" w:type="dxa"/>
              <w:bottom w:w="28" w:type="dxa"/>
              <w:right w:w="57" w:type="dxa"/>
            </w:tcMar>
            <w:vAlign w:val="center"/>
            <w:hideMark/>
          </w:tcPr>
          <w:p w14:paraId="7DD32EE0"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29BA3778" w14:textId="77777777" w:rsidR="00E225F9" w:rsidRPr="00AC0ABC" w:rsidRDefault="00E225F9" w:rsidP="00F85894">
            <w:pPr>
              <w:rPr>
                <w:i/>
                <w:iCs/>
                <w:color w:val="000000"/>
                <w:sz w:val="22"/>
                <w:szCs w:val="22"/>
                <w:lang w:val="lt-LT" w:eastAsia="lt-LT"/>
              </w:rPr>
            </w:pPr>
          </w:p>
        </w:tc>
        <w:tc>
          <w:tcPr>
            <w:tcW w:w="7513" w:type="dxa"/>
            <w:tcMar>
              <w:top w:w="28" w:type="dxa"/>
              <w:left w:w="57" w:type="dxa"/>
              <w:bottom w:w="28" w:type="dxa"/>
              <w:right w:w="57" w:type="dxa"/>
            </w:tcMar>
            <w:vAlign w:val="center"/>
            <w:hideMark/>
          </w:tcPr>
          <w:p w14:paraId="67EEC63E" w14:textId="77777777" w:rsidR="00E225F9" w:rsidRPr="00AC0ABC" w:rsidRDefault="00E225F9" w:rsidP="00F85894">
            <w:pPr>
              <w:rPr>
                <w:color w:val="0563C1"/>
                <w:sz w:val="22"/>
                <w:szCs w:val="22"/>
                <w:u w:val="single"/>
                <w:lang w:val="lt-LT" w:eastAsia="lt-LT"/>
              </w:rPr>
            </w:pPr>
            <w:hyperlink r:id="rId192" w:history="1">
              <w:proofErr w:type="spellStart"/>
              <w:r w:rsidRPr="00AC0ABC">
                <w:rPr>
                  <w:sz w:val="22"/>
                  <w:szCs w:val="22"/>
                  <w:lang w:val="lt-LT" w:eastAsia="lt-LT"/>
                </w:rPr>
                <w:t>World</w:t>
              </w:r>
              <w:proofErr w:type="spellEnd"/>
              <w:r w:rsidRPr="00AC0ABC">
                <w:rPr>
                  <w:sz w:val="22"/>
                  <w:szCs w:val="22"/>
                  <w:lang w:val="lt-LT" w:eastAsia="lt-LT"/>
                </w:rPr>
                <w:t xml:space="preserve"> </w:t>
              </w:r>
              <w:proofErr w:type="spellStart"/>
              <w:r w:rsidRPr="00AC0ABC">
                <w:rPr>
                  <w:sz w:val="22"/>
                  <w:szCs w:val="22"/>
                  <w:lang w:val="lt-LT" w:eastAsia="lt-LT"/>
                </w:rPr>
                <w:t>History</w:t>
              </w:r>
              <w:proofErr w:type="spellEnd"/>
              <w:r w:rsidRPr="00AC0ABC">
                <w:rPr>
                  <w:sz w:val="22"/>
                  <w:szCs w:val="22"/>
                  <w:lang w:val="lt-LT" w:eastAsia="lt-LT"/>
                </w:rPr>
                <w:t xml:space="preserve"> </w:t>
              </w:r>
              <w:proofErr w:type="spellStart"/>
              <w:r w:rsidRPr="00AC0ABC">
                <w:rPr>
                  <w:sz w:val="22"/>
                  <w:szCs w:val="22"/>
                  <w:lang w:val="lt-LT" w:eastAsia="lt-LT"/>
                </w:rPr>
                <w:t>Encyclopedia</w:t>
              </w:r>
              <w:proofErr w:type="spellEnd"/>
              <w:r w:rsidRPr="00AC0ABC">
                <w:rPr>
                  <w:sz w:val="22"/>
                  <w:szCs w:val="22"/>
                  <w:lang w:val="lt-LT" w:eastAsia="lt-LT"/>
                </w:rPr>
                <w:t xml:space="preserve">. Link </w:t>
              </w:r>
              <w:proofErr w:type="spellStart"/>
              <w:r w:rsidRPr="00AC0ABC">
                <w:rPr>
                  <w:sz w:val="22"/>
                  <w:szCs w:val="22"/>
                  <w:lang w:val="lt-LT" w:eastAsia="lt-LT"/>
                </w:rPr>
                <w:t>Database</w:t>
              </w:r>
              <w:proofErr w:type="spellEnd"/>
              <w:r w:rsidRPr="00AC0ABC">
                <w:rPr>
                  <w:sz w:val="22"/>
                  <w:szCs w:val="22"/>
                  <w:lang w:val="lt-LT" w:eastAsia="lt-LT"/>
                </w:rPr>
                <w:t xml:space="preserve">. </w:t>
              </w:r>
              <w:proofErr w:type="spellStart"/>
              <w:r w:rsidRPr="00AC0ABC">
                <w:rPr>
                  <w:sz w:val="22"/>
                  <w:szCs w:val="22"/>
                  <w:lang w:val="lt-LT" w:eastAsia="lt-LT"/>
                </w:rPr>
                <w:t>Study</w:t>
              </w:r>
              <w:proofErr w:type="spellEnd"/>
              <w:r w:rsidRPr="00AC0ABC">
                <w:rPr>
                  <w:sz w:val="22"/>
                  <w:szCs w:val="22"/>
                  <w:lang w:val="lt-LT" w:eastAsia="lt-LT"/>
                </w:rPr>
                <w:t xml:space="preserve"> </w:t>
              </w:r>
              <w:proofErr w:type="spellStart"/>
              <w:r w:rsidRPr="00AC0ABC">
                <w:rPr>
                  <w:sz w:val="22"/>
                  <w:szCs w:val="22"/>
                  <w:lang w:val="lt-LT" w:eastAsia="lt-LT"/>
                </w:rPr>
                <w:t>of</w:t>
              </w:r>
              <w:proofErr w:type="spellEnd"/>
              <w:r w:rsidRPr="00AC0ABC">
                <w:rPr>
                  <w:sz w:val="22"/>
                  <w:szCs w:val="22"/>
                  <w:lang w:val="lt-LT" w:eastAsia="lt-LT"/>
                </w:rPr>
                <w:t xml:space="preserve"> </w:t>
              </w:r>
              <w:proofErr w:type="spellStart"/>
              <w:r w:rsidRPr="00AC0ABC">
                <w:rPr>
                  <w:sz w:val="22"/>
                  <w:szCs w:val="22"/>
                  <w:lang w:val="lt-LT" w:eastAsia="lt-LT"/>
                </w:rPr>
                <w:t>Antiquity</w:t>
              </w:r>
              <w:proofErr w:type="spellEnd"/>
              <w:r w:rsidRPr="00AC0ABC">
                <w:rPr>
                  <w:sz w:val="22"/>
                  <w:szCs w:val="22"/>
                  <w:lang w:val="lt-LT" w:eastAsia="lt-LT"/>
                </w:rPr>
                <w:t xml:space="preserve"> </w:t>
              </w:r>
              <w:proofErr w:type="spellStart"/>
              <w:r w:rsidRPr="00AC0ABC">
                <w:rPr>
                  <w:sz w:val="22"/>
                  <w:szCs w:val="22"/>
                  <w:lang w:val="lt-LT" w:eastAsia="lt-LT"/>
                </w:rPr>
                <w:t>and</w:t>
              </w:r>
              <w:proofErr w:type="spellEnd"/>
              <w:r w:rsidRPr="00AC0ABC">
                <w:rPr>
                  <w:sz w:val="22"/>
                  <w:szCs w:val="22"/>
                  <w:lang w:val="lt-LT" w:eastAsia="lt-LT"/>
                </w:rPr>
                <w:t xml:space="preserve"> </w:t>
              </w:r>
              <w:proofErr w:type="spellStart"/>
              <w:r w:rsidRPr="00AC0ABC">
                <w:rPr>
                  <w:sz w:val="22"/>
                  <w:szCs w:val="22"/>
                  <w:lang w:val="lt-LT" w:eastAsia="lt-LT"/>
                </w:rPr>
                <w:t>the</w:t>
              </w:r>
              <w:proofErr w:type="spellEnd"/>
              <w:r w:rsidRPr="00AC0ABC">
                <w:rPr>
                  <w:sz w:val="22"/>
                  <w:szCs w:val="22"/>
                  <w:lang w:val="lt-LT" w:eastAsia="lt-LT"/>
                </w:rPr>
                <w:t xml:space="preserve"> </w:t>
              </w:r>
              <w:proofErr w:type="spellStart"/>
              <w:r w:rsidRPr="00AC0ABC">
                <w:rPr>
                  <w:sz w:val="22"/>
                  <w:szCs w:val="22"/>
                  <w:lang w:val="lt-LT" w:eastAsia="lt-LT"/>
                </w:rPr>
                <w:t>Middle</w:t>
              </w:r>
              <w:proofErr w:type="spellEnd"/>
              <w:r w:rsidRPr="00AC0ABC">
                <w:rPr>
                  <w:sz w:val="22"/>
                  <w:szCs w:val="22"/>
                  <w:lang w:val="lt-LT" w:eastAsia="lt-LT"/>
                </w:rPr>
                <w:t xml:space="preserve"> </w:t>
              </w:r>
              <w:proofErr w:type="spellStart"/>
              <w:r w:rsidRPr="00AC0ABC">
                <w:rPr>
                  <w:sz w:val="22"/>
                  <w:szCs w:val="22"/>
                  <w:lang w:val="lt-LT" w:eastAsia="lt-LT"/>
                </w:rPr>
                <w:t>Ages</w:t>
              </w:r>
              <w:proofErr w:type="spellEnd"/>
            </w:hyperlink>
            <w:r w:rsidRPr="00AC0ABC">
              <w:rPr>
                <w:color w:val="0563C1"/>
                <w:sz w:val="22"/>
                <w:szCs w:val="22"/>
                <w:u w:val="single"/>
                <w:lang w:val="lt-LT" w:eastAsia="lt-LT"/>
              </w:rPr>
              <w:t xml:space="preserve">. </w:t>
            </w:r>
          </w:p>
          <w:p w14:paraId="4E381595" w14:textId="77777777" w:rsidR="00E225F9" w:rsidRPr="00AC0ABC" w:rsidRDefault="00E225F9" w:rsidP="00F85894">
            <w:pPr>
              <w:rPr>
                <w:color w:val="0563C1"/>
                <w:sz w:val="22"/>
                <w:szCs w:val="22"/>
                <w:u w:val="single"/>
                <w:lang w:val="lt-LT" w:eastAsia="lt-LT"/>
              </w:rPr>
            </w:pPr>
            <w:hyperlink r:id="rId193" w:history="1">
              <w:r w:rsidRPr="00AC0ABC">
                <w:rPr>
                  <w:rStyle w:val="Hipersaitas"/>
                  <w:rFonts w:eastAsiaTheme="majorEastAsia"/>
                  <w:sz w:val="22"/>
                  <w:szCs w:val="22"/>
                  <w:lang w:eastAsia="lt-LT"/>
                </w:rPr>
                <w:t>https://www.youtube.com/channel/UCxRSpkGOH_09pxKvgD8S5jQ/featured</w:t>
              </w:r>
            </w:hyperlink>
          </w:p>
        </w:tc>
      </w:tr>
      <w:tr w:rsidR="00E225F9" w:rsidRPr="00AC0ABC" w14:paraId="2BBC6239" w14:textId="77777777" w:rsidTr="00F85894">
        <w:trPr>
          <w:trHeight w:val="20"/>
        </w:trPr>
        <w:tc>
          <w:tcPr>
            <w:tcW w:w="1985" w:type="dxa"/>
            <w:vMerge/>
            <w:tcMar>
              <w:top w:w="28" w:type="dxa"/>
              <w:left w:w="57" w:type="dxa"/>
              <w:bottom w:w="28" w:type="dxa"/>
              <w:right w:w="57" w:type="dxa"/>
            </w:tcMar>
            <w:vAlign w:val="center"/>
            <w:hideMark/>
          </w:tcPr>
          <w:p w14:paraId="2FA06A31"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3816B823" w14:textId="77777777" w:rsidR="00E225F9" w:rsidRPr="00AC0ABC" w:rsidRDefault="00E225F9" w:rsidP="00F85894">
            <w:pPr>
              <w:rPr>
                <w:b/>
                <w:bCs/>
                <w:color w:val="000000"/>
                <w:sz w:val="22"/>
                <w:szCs w:val="22"/>
                <w:lang w:val="lt-LT" w:eastAsia="lt-LT"/>
              </w:rPr>
            </w:pPr>
          </w:p>
        </w:tc>
        <w:tc>
          <w:tcPr>
            <w:tcW w:w="993" w:type="dxa"/>
            <w:vMerge/>
            <w:tcMar>
              <w:top w:w="28" w:type="dxa"/>
              <w:left w:w="57" w:type="dxa"/>
              <w:bottom w:w="28" w:type="dxa"/>
              <w:right w:w="57" w:type="dxa"/>
            </w:tcMar>
            <w:vAlign w:val="center"/>
            <w:hideMark/>
          </w:tcPr>
          <w:p w14:paraId="5AA2E47D"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36247E15" w14:textId="77777777" w:rsidR="00E225F9" w:rsidRPr="00AC0ABC" w:rsidRDefault="00E225F9" w:rsidP="00F85894">
            <w:pPr>
              <w:rPr>
                <w:i/>
                <w:iCs/>
                <w:color w:val="000000"/>
                <w:sz w:val="22"/>
                <w:szCs w:val="22"/>
                <w:lang w:val="lt-LT" w:eastAsia="lt-LT"/>
              </w:rPr>
            </w:pPr>
          </w:p>
        </w:tc>
        <w:tc>
          <w:tcPr>
            <w:tcW w:w="7513" w:type="dxa"/>
            <w:tcMar>
              <w:top w:w="28" w:type="dxa"/>
              <w:left w:w="57" w:type="dxa"/>
              <w:bottom w:w="28" w:type="dxa"/>
              <w:right w:w="57" w:type="dxa"/>
            </w:tcMar>
            <w:vAlign w:val="center"/>
            <w:hideMark/>
          </w:tcPr>
          <w:p w14:paraId="3105A9F8" w14:textId="77777777" w:rsidR="00E225F9" w:rsidRPr="00AC0ABC" w:rsidRDefault="00E225F9" w:rsidP="00F85894">
            <w:pPr>
              <w:rPr>
                <w:color w:val="0563C1"/>
                <w:sz w:val="22"/>
                <w:szCs w:val="22"/>
                <w:u w:val="single"/>
                <w:lang w:val="lt-LT" w:eastAsia="lt-LT"/>
              </w:rPr>
            </w:pPr>
            <w:hyperlink r:id="rId194" w:history="1">
              <w:r w:rsidRPr="00AC0ABC">
                <w:rPr>
                  <w:sz w:val="22"/>
                  <w:szCs w:val="22"/>
                  <w:lang w:val="lt-LT" w:eastAsia="lt-LT"/>
                </w:rPr>
                <w:t>“Art-print-on-demand.com“. Romaninio stiliaus menas</w:t>
              </w:r>
            </w:hyperlink>
            <w:r w:rsidRPr="00AC0ABC">
              <w:rPr>
                <w:color w:val="0563C1"/>
                <w:sz w:val="22"/>
                <w:szCs w:val="22"/>
                <w:u w:val="single"/>
                <w:lang w:val="lt-LT" w:eastAsia="lt-LT"/>
              </w:rPr>
              <w:t>.</w:t>
            </w:r>
          </w:p>
          <w:p w14:paraId="41566DBA" w14:textId="77777777" w:rsidR="00E225F9" w:rsidRPr="00AC0ABC" w:rsidRDefault="00E225F9" w:rsidP="00F85894">
            <w:pPr>
              <w:rPr>
                <w:color w:val="0563C1"/>
                <w:sz w:val="22"/>
                <w:szCs w:val="22"/>
                <w:u w:val="single"/>
                <w:lang w:val="lt-LT" w:eastAsia="lt-LT"/>
              </w:rPr>
            </w:pPr>
            <w:hyperlink r:id="rId195" w:history="1">
              <w:r w:rsidRPr="00AC0ABC">
                <w:rPr>
                  <w:rStyle w:val="Hipersaitas"/>
                  <w:rFonts w:eastAsiaTheme="majorEastAsia"/>
                  <w:sz w:val="22"/>
                  <w:szCs w:val="22"/>
                  <w:lang w:eastAsia="lt-LT"/>
                </w:rPr>
                <w:t>https://www.art-prints-on-demand.com/a/romanischekunst.html</w:t>
              </w:r>
            </w:hyperlink>
          </w:p>
        </w:tc>
      </w:tr>
      <w:tr w:rsidR="00E225F9" w:rsidRPr="00AC0ABC" w14:paraId="713CDDCB" w14:textId="77777777" w:rsidTr="00F85894">
        <w:trPr>
          <w:trHeight w:val="20"/>
        </w:trPr>
        <w:tc>
          <w:tcPr>
            <w:tcW w:w="1985" w:type="dxa"/>
            <w:vMerge/>
            <w:tcMar>
              <w:top w:w="28" w:type="dxa"/>
              <w:left w:w="57" w:type="dxa"/>
              <w:bottom w:w="28" w:type="dxa"/>
              <w:right w:w="57" w:type="dxa"/>
            </w:tcMar>
            <w:vAlign w:val="center"/>
            <w:hideMark/>
          </w:tcPr>
          <w:p w14:paraId="7510DC87"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22E90D3F" w14:textId="77777777" w:rsidR="00E225F9" w:rsidRPr="00AC0ABC" w:rsidRDefault="00E225F9" w:rsidP="00F85894">
            <w:pPr>
              <w:rPr>
                <w:b/>
                <w:bCs/>
                <w:color w:val="000000"/>
                <w:sz w:val="22"/>
                <w:szCs w:val="22"/>
                <w:lang w:val="lt-LT" w:eastAsia="lt-LT"/>
              </w:rPr>
            </w:pPr>
          </w:p>
        </w:tc>
        <w:tc>
          <w:tcPr>
            <w:tcW w:w="993" w:type="dxa"/>
            <w:vMerge/>
            <w:tcMar>
              <w:top w:w="28" w:type="dxa"/>
              <w:left w:w="57" w:type="dxa"/>
              <w:bottom w:w="28" w:type="dxa"/>
              <w:right w:w="57" w:type="dxa"/>
            </w:tcMar>
            <w:vAlign w:val="center"/>
            <w:hideMark/>
          </w:tcPr>
          <w:p w14:paraId="61ADFA6F"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6A6D5847" w14:textId="77777777" w:rsidR="00E225F9" w:rsidRPr="00AC0ABC" w:rsidRDefault="00E225F9" w:rsidP="00F85894">
            <w:pPr>
              <w:rPr>
                <w:i/>
                <w:iCs/>
                <w:color w:val="000000"/>
                <w:sz w:val="22"/>
                <w:szCs w:val="22"/>
                <w:lang w:val="lt-LT" w:eastAsia="lt-LT"/>
              </w:rPr>
            </w:pPr>
          </w:p>
        </w:tc>
        <w:tc>
          <w:tcPr>
            <w:tcW w:w="7513" w:type="dxa"/>
            <w:tcMar>
              <w:top w:w="28" w:type="dxa"/>
              <w:left w:w="57" w:type="dxa"/>
              <w:bottom w:w="28" w:type="dxa"/>
              <w:right w:w="57" w:type="dxa"/>
            </w:tcMar>
            <w:vAlign w:val="center"/>
            <w:hideMark/>
          </w:tcPr>
          <w:p w14:paraId="7FE08178" w14:textId="77777777" w:rsidR="00E225F9" w:rsidRPr="00AC0ABC" w:rsidRDefault="00E225F9" w:rsidP="00F85894">
            <w:pPr>
              <w:rPr>
                <w:color w:val="0563C1"/>
                <w:sz w:val="22"/>
                <w:szCs w:val="22"/>
                <w:u w:val="single"/>
                <w:lang w:val="lt-LT" w:eastAsia="lt-LT"/>
              </w:rPr>
            </w:pPr>
            <w:hyperlink r:id="rId196" w:history="1">
              <w:r w:rsidRPr="00AC0ABC">
                <w:rPr>
                  <w:sz w:val="22"/>
                  <w:szCs w:val="22"/>
                  <w:lang w:val="lt-LT" w:eastAsia="lt-LT"/>
                </w:rPr>
                <w:t>“Art-print-on-demand.com“. Vėlyvųjų viduramžių menas</w:t>
              </w:r>
            </w:hyperlink>
            <w:r w:rsidRPr="00AC0ABC">
              <w:rPr>
                <w:color w:val="0563C1"/>
                <w:sz w:val="22"/>
                <w:szCs w:val="22"/>
                <w:u w:val="single"/>
                <w:lang w:val="lt-LT" w:eastAsia="lt-LT"/>
              </w:rPr>
              <w:t>.</w:t>
            </w:r>
          </w:p>
          <w:p w14:paraId="62D3C517" w14:textId="77777777" w:rsidR="00E225F9" w:rsidRPr="00AC0ABC" w:rsidRDefault="00E225F9" w:rsidP="00F85894">
            <w:pPr>
              <w:rPr>
                <w:color w:val="0563C1"/>
                <w:sz w:val="22"/>
                <w:szCs w:val="22"/>
                <w:u w:val="single"/>
                <w:lang w:val="lt-LT" w:eastAsia="lt-LT"/>
              </w:rPr>
            </w:pPr>
            <w:hyperlink r:id="rId197" w:history="1">
              <w:r w:rsidRPr="00AC0ABC">
                <w:rPr>
                  <w:rStyle w:val="Hipersaitas"/>
                  <w:rFonts w:eastAsiaTheme="majorEastAsia"/>
                  <w:sz w:val="22"/>
                  <w:szCs w:val="22"/>
                  <w:lang w:eastAsia="lt-LT"/>
                </w:rPr>
                <w:t>https://www.art-prints-on-demand.com/a/late-middle-ages.html</w:t>
              </w:r>
            </w:hyperlink>
          </w:p>
        </w:tc>
      </w:tr>
      <w:tr w:rsidR="00E225F9" w:rsidRPr="00AC0ABC" w14:paraId="575EF21A" w14:textId="77777777" w:rsidTr="00F85894">
        <w:trPr>
          <w:trHeight w:val="20"/>
        </w:trPr>
        <w:tc>
          <w:tcPr>
            <w:tcW w:w="1985" w:type="dxa"/>
            <w:vMerge/>
            <w:tcMar>
              <w:top w:w="28" w:type="dxa"/>
              <w:left w:w="57" w:type="dxa"/>
              <w:bottom w:w="28" w:type="dxa"/>
              <w:right w:w="57" w:type="dxa"/>
            </w:tcMar>
            <w:vAlign w:val="center"/>
            <w:hideMark/>
          </w:tcPr>
          <w:p w14:paraId="471597CD" w14:textId="77777777" w:rsidR="00E225F9" w:rsidRPr="00AC0ABC" w:rsidRDefault="00E225F9" w:rsidP="00F85894">
            <w:pPr>
              <w:rPr>
                <w:b/>
                <w:bCs/>
                <w:color w:val="000000"/>
                <w:sz w:val="22"/>
                <w:szCs w:val="22"/>
                <w:lang w:val="lt-LT" w:eastAsia="lt-LT"/>
              </w:rPr>
            </w:pPr>
          </w:p>
        </w:tc>
        <w:tc>
          <w:tcPr>
            <w:tcW w:w="1701" w:type="dxa"/>
            <w:vMerge w:val="restart"/>
            <w:noWrap/>
            <w:tcMar>
              <w:top w:w="28" w:type="dxa"/>
              <w:left w:w="57" w:type="dxa"/>
              <w:bottom w:w="28" w:type="dxa"/>
              <w:right w:w="57" w:type="dxa"/>
            </w:tcMar>
            <w:vAlign w:val="center"/>
            <w:hideMark/>
          </w:tcPr>
          <w:p w14:paraId="226D7269" w14:textId="77777777" w:rsidR="00E225F9" w:rsidRPr="00AC0ABC" w:rsidRDefault="00E225F9" w:rsidP="00F85894">
            <w:pPr>
              <w:jc w:val="center"/>
              <w:rPr>
                <w:b/>
                <w:bCs/>
                <w:color w:val="1F1F1F"/>
                <w:sz w:val="22"/>
                <w:szCs w:val="22"/>
                <w:lang w:val="lt-LT" w:eastAsia="lt-LT"/>
              </w:rPr>
            </w:pPr>
            <w:r w:rsidRPr="00AC0ABC">
              <w:rPr>
                <w:b/>
                <w:bCs/>
                <w:color w:val="1F1F1F"/>
                <w:sz w:val="22"/>
                <w:szCs w:val="22"/>
                <w:lang w:val="lt-LT" w:eastAsia="lt-LT"/>
              </w:rPr>
              <w:t>Renesansas.</w:t>
            </w:r>
          </w:p>
        </w:tc>
        <w:tc>
          <w:tcPr>
            <w:tcW w:w="993" w:type="dxa"/>
            <w:vMerge w:val="restart"/>
            <w:noWrap/>
            <w:tcMar>
              <w:top w:w="28" w:type="dxa"/>
              <w:left w:w="57" w:type="dxa"/>
              <w:bottom w:w="28" w:type="dxa"/>
              <w:right w:w="57" w:type="dxa"/>
            </w:tcMar>
            <w:vAlign w:val="center"/>
            <w:hideMark/>
          </w:tcPr>
          <w:p w14:paraId="5BCADEF0" w14:textId="77777777" w:rsidR="00E225F9" w:rsidRPr="00AC0ABC" w:rsidRDefault="00E225F9" w:rsidP="00F85894">
            <w:pPr>
              <w:jc w:val="center"/>
              <w:rPr>
                <w:color w:val="000000"/>
                <w:sz w:val="22"/>
                <w:szCs w:val="22"/>
                <w:lang w:val="lt-LT" w:eastAsia="lt-LT"/>
              </w:rPr>
            </w:pPr>
            <w:r w:rsidRPr="00AC0ABC">
              <w:rPr>
                <w:color w:val="000000"/>
                <w:sz w:val="22"/>
                <w:szCs w:val="22"/>
                <w:lang w:val="lt-LT" w:eastAsia="lt-LT"/>
              </w:rPr>
              <w:t>3–4</w:t>
            </w:r>
          </w:p>
        </w:tc>
        <w:tc>
          <w:tcPr>
            <w:tcW w:w="3118" w:type="dxa"/>
            <w:vMerge w:val="restart"/>
            <w:tcMar>
              <w:top w:w="28" w:type="dxa"/>
              <w:left w:w="57" w:type="dxa"/>
              <w:bottom w:w="28" w:type="dxa"/>
              <w:right w:w="57" w:type="dxa"/>
            </w:tcMar>
            <w:hideMark/>
          </w:tcPr>
          <w:p w14:paraId="10D79141" w14:textId="77777777" w:rsidR="00E225F9" w:rsidRPr="00AC0ABC" w:rsidRDefault="00E225F9" w:rsidP="00F85894">
            <w:pPr>
              <w:rPr>
                <w:color w:val="000000"/>
                <w:sz w:val="22"/>
                <w:szCs w:val="22"/>
                <w:lang w:val="lt-LT" w:eastAsia="lt-LT"/>
              </w:rPr>
            </w:pPr>
            <w:proofErr w:type="spellStart"/>
            <w:r w:rsidRPr="00AC0ABC">
              <w:rPr>
                <w:color w:val="000000"/>
                <w:sz w:val="22"/>
                <w:szCs w:val="22"/>
                <w:lang w:val="lt-LT" w:eastAsia="lt-LT"/>
              </w:rPr>
              <w:t>Gombrich</w:t>
            </w:r>
            <w:proofErr w:type="spellEnd"/>
            <w:r w:rsidRPr="00AC0ABC">
              <w:rPr>
                <w:color w:val="000000"/>
                <w:sz w:val="22"/>
                <w:szCs w:val="22"/>
                <w:lang w:val="lt-LT" w:eastAsia="lt-LT"/>
              </w:rPr>
              <w:t xml:space="preserve">, E. H. (2023). Meno istorija. Vilnius: Alma </w:t>
            </w:r>
            <w:proofErr w:type="spellStart"/>
            <w:r w:rsidRPr="00AC0ABC">
              <w:rPr>
                <w:color w:val="000000"/>
                <w:sz w:val="22"/>
                <w:szCs w:val="22"/>
                <w:lang w:val="lt-LT" w:eastAsia="lt-LT"/>
              </w:rPr>
              <w:t>littera</w:t>
            </w:r>
            <w:proofErr w:type="spellEnd"/>
            <w:r w:rsidRPr="00AC0ABC">
              <w:rPr>
                <w:color w:val="000000"/>
                <w:sz w:val="22"/>
                <w:szCs w:val="22"/>
                <w:lang w:val="lt-LT" w:eastAsia="lt-LT"/>
              </w:rPr>
              <w:t>.</w:t>
            </w:r>
            <w:r w:rsidRPr="00AC0ABC">
              <w:rPr>
                <w:color w:val="000000"/>
                <w:sz w:val="22"/>
                <w:szCs w:val="22"/>
                <w:lang w:val="lt-LT" w:eastAsia="lt-LT"/>
              </w:rPr>
              <w:br/>
            </w:r>
            <w:proofErr w:type="spellStart"/>
            <w:r w:rsidRPr="00AC0ABC">
              <w:rPr>
                <w:color w:val="000000"/>
                <w:sz w:val="22"/>
                <w:szCs w:val="22"/>
                <w:lang w:val="lt-LT" w:eastAsia="lt-LT"/>
              </w:rPr>
              <w:t>Ormiston</w:t>
            </w:r>
            <w:proofErr w:type="spellEnd"/>
            <w:r w:rsidRPr="00AC0ABC">
              <w:rPr>
                <w:color w:val="000000"/>
                <w:sz w:val="22"/>
                <w:szCs w:val="22"/>
                <w:lang w:val="lt-LT" w:eastAsia="lt-LT"/>
              </w:rPr>
              <w:t xml:space="preserve">, R. (2022). </w:t>
            </w:r>
            <w:proofErr w:type="spellStart"/>
            <w:r w:rsidRPr="00AC0ABC">
              <w:rPr>
                <w:color w:val="000000"/>
                <w:sz w:val="22"/>
                <w:szCs w:val="22"/>
                <w:lang w:val="lt-LT" w:eastAsia="lt-LT"/>
              </w:rPr>
              <w:t>Mikelandželas</w:t>
            </w:r>
            <w:proofErr w:type="spellEnd"/>
            <w:r w:rsidRPr="00AC0ABC">
              <w:rPr>
                <w:color w:val="000000"/>
                <w:sz w:val="22"/>
                <w:szCs w:val="22"/>
                <w:lang w:val="lt-LT" w:eastAsia="lt-LT"/>
              </w:rPr>
              <w:t>. Gyvenimas ir kūryba. 500 iliustracijų. Vilnius: Briedis.</w:t>
            </w:r>
            <w:r w:rsidRPr="00AC0ABC">
              <w:rPr>
                <w:color w:val="000000"/>
                <w:sz w:val="22"/>
                <w:szCs w:val="22"/>
                <w:lang w:val="lt-LT" w:eastAsia="lt-LT"/>
              </w:rPr>
              <w:br/>
              <w:t>Tapinas, A. (2024). Genijai, pasipūtėliai ir žmogžudžiai. Vilnius: Laisvės TV.</w:t>
            </w:r>
            <w:r w:rsidRPr="00AC0ABC">
              <w:rPr>
                <w:color w:val="000000"/>
                <w:sz w:val="22"/>
                <w:szCs w:val="22"/>
                <w:lang w:val="lt-LT" w:eastAsia="lt-LT"/>
              </w:rPr>
              <w:br/>
            </w:r>
            <w:proofErr w:type="spellStart"/>
            <w:r w:rsidRPr="00AC0ABC">
              <w:rPr>
                <w:color w:val="000000"/>
                <w:sz w:val="22"/>
                <w:szCs w:val="22"/>
                <w:lang w:val="lt-LT" w:eastAsia="lt-LT"/>
              </w:rPr>
              <w:t>Cheshire</w:t>
            </w:r>
            <w:proofErr w:type="spellEnd"/>
            <w:r w:rsidRPr="00AC0ABC">
              <w:rPr>
                <w:color w:val="000000"/>
                <w:sz w:val="22"/>
                <w:szCs w:val="22"/>
                <w:lang w:val="lt-LT" w:eastAsia="lt-LT"/>
              </w:rPr>
              <w:t>, L. (2019). Svarbiausi meno įvykiai. Vilnius: Kitos knygos.</w:t>
            </w:r>
            <w:r w:rsidRPr="00AC0ABC">
              <w:rPr>
                <w:color w:val="000000"/>
                <w:sz w:val="22"/>
                <w:szCs w:val="22"/>
                <w:lang w:val="lt-LT" w:eastAsia="lt-LT"/>
              </w:rPr>
              <w:br/>
            </w:r>
            <w:proofErr w:type="spellStart"/>
            <w:r w:rsidRPr="00AC0ABC">
              <w:rPr>
                <w:color w:val="000000"/>
                <w:sz w:val="22"/>
                <w:szCs w:val="22"/>
                <w:lang w:val="lt-LT" w:eastAsia="lt-LT"/>
              </w:rPr>
              <w:t>Ormiston</w:t>
            </w:r>
            <w:proofErr w:type="spellEnd"/>
            <w:r w:rsidRPr="00AC0ABC">
              <w:rPr>
                <w:color w:val="000000"/>
                <w:sz w:val="22"/>
                <w:szCs w:val="22"/>
                <w:lang w:val="lt-LT" w:eastAsia="lt-LT"/>
              </w:rPr>
              <w:t xml:space="preserve">, R. (2021). Leonardas </w:t>
            </w:r>
            <w:proofErr w:type="spellStart"/>
            <w:r w:rsidRPr="00AC0ABC">
              <w:rPr>
                <w:color w:val="000000"/>
                <w:sz w:val="22"/>
                <w:szCs w:val="22"/>
                <w:lang w:val="lt-LT" w:eastAsia="lt-LT"/>
              </w:rPr>
              <w:t>Da</w:t>
            </w:r>
            <w:proofErr w:type="spellEnd"/>
            <w:r w:rsidRPr="00AC0ABC">
              <w:rPr>
                <w:color w:val="000000"/>
                <w:sz w:val="22"/>
                <w:szCs w:val="22"/>
                <w:lang w:val="lt-LT" w:eastAsia="lt-LT"/>
              </w:rPr>
              <w:t xml:space="preserve"> </w:t>
            </w:r>
            <w:proofErr w:type="spellStart"/>
            <w:r w:rsidRPr="00AC0ABC">
              <w:rPr>
                <w:color w:val="000000"/>
                <w:sz w:val="22"/>
                <w:szCs w:val="22"/>
                <w:lang w:val="lt-LT" w:eastAsia="lt-LT"/>
              </w:rPr>
              <w:t>Vinčis</w:t>
            </w:r>
            <w:proofErr w:type="spellEnd"/>
            <w:r w:rsidRPr="00AC0ABC">
              <w:rPr>
                <w:color w:val="000000"/>
                <w:sz w:val="22"/>
                <w:szCs w:val="22"/>
                <w:lang w:val="lt-LT" w:eastAsia="lt-LT"/>
              </w:rPr>
              <w:t xml:space="preserve">. </w:t>
            </w:r>
            <w:proofErr w:type="spellStart"/>
            <w:r w:rsidRPr="00AC0ABC">
              <w:rPr>
                <w:color w:val="000000"/>
                <w:sz w:val="22"/>
                <w:szCs w:val="22"/>
                <w:lang w:val="lt-LT" w:eastAsia="lt-LT"/>
              </w:rPr>
              <w:t>Gyvenimasir</w:t>
            </w:r>
            <w:proofErr w:type="spellEnd"/>
            <w:r w:rsidRPr="00AC0ABC">
              <w:rPr>
                <w:color w:val="000000"/>
                <w:sz w:val="22"/>
                <w:szCs w:val="22"/>
                <w:lang w:val="lt-LT" w:eastAsia="lt-LT"/>
              </w:rPr>
              <w:t xml:space="preserve"> kūryba. 500 iliustracijų. Vilnius: Briedis.</w:t>
            </w:r>
            <w:r w:rsidRPr="00AC0ABC">
              <w:rPr>
                <w:color w:val="000000"/>
                <w:sz w:val="22"/>
                <w:szCs w:val="22"/>
                <w:lang w:val="lt-LT" w:eastAsia="lt-LT"/>
              </w:rPr>
              <w:br/>
              <w:t>Lietuvos dailės atodangos XVI-XXI amžiai (2008). Vilnius: Lietuvos dailės muziejus.</w:t>
            </w:r>
            <w:r w:rsidRPr="00AC0ABC">
              <w:rPr>
                <w:color w:val="000000"/>
                <w:sz w:val="22"/>
                <w:szCs w:val="22"/>
                <w:lang w:val="lt-LT" w:eastAsia="lt-LT"/>
              </w:rPr>
              <w:br/>
            </w:r>
            <w:proofErr w:type="spellStart"/>
            <w:r w:rsidRPr="00AC0ABC">
              <w:rPr>
                <w:color w:val="000000"/>
                <w:sz w:val="22"/>
                <w:szCs w:val="22"/>
                <w:lang w:val="lt-LT" w:eastAsia="lt-LT"/>
              </w:rPr>
              <w:t>Minkevičius</w:t>
            </w:r>
            <w:proofErr w:type="spellEnd"/>
            <w:r w:rsidRPr="00AC0ABC">
              <w:rPr>
                <w:color w:val="000000"/>
                <w:sz w:val="22"/>
                <w:szCs w:val="22"/>
                <w:lang w:val="lt-LT" w:eastAsia="lt-LT"/>
              </w:rPr>
              <w:t xml:space="preserve">, J. ir kt. 1987. Lietuvos </w:t>
            </w:r>
            <w:proofErr w:type="spellStart"/>
            <w:r w:rsidRPr="00AC0ABC">
              <w:rPr>
                <w:color w:val="000000"/>
                <w:sz w:val="22"/>
                <w:szCs w:val="22"/>
                <w:lang w:val="lt-LT" w:eastAsia="lt-LT"/>
              </w:rPr>
              <w:t>architektūros</w:t>
            </w:r>
            <w:proofErr w:type="spellEnd"/>
            <w:r w:rsidRPr="00AC0ABC">
              <w:rPr>
                <w:color w:val="000000"/>
                <w:sz w:val="22"/>
                <w:szCs w:val="22"/>
                <w:lang w:val="lt-LT" w:eastAsia="lt-LT"/>
              </w:rPr>
              <w:t xml:space="preserve"> istorija. Nuo seniausių laikų iki XVII a. vidurio. T. I. Vilnius</w:t>
            </w:r>
            <w:r w:rsidRPr="00AC0ABC">
              <w:rPr>
                <w:color w:val="000000"/>
                <w:sz w:val="22"/>
                <w:szCs w:val="22"/>
                <w:lang w:val="lt-LT" w:eastAsia="lt-LT"/>
              </w:rPr>
              <w:br/>
              <w:t xml:space="preserve">Genytė, I. (2012). </w:t>
            </w:r>
            <w:proofErr w:type="spellStart"/>
            <w:r w:rsidRPr="00AC0ABC">
              <w:rPr>
                <w:color w:val="000000"/>
                <w:sz w:val="22"/>
                <w:szCs w:val="22"/>
                <w:lang w:val="lt-LT" w:eastAsia="lt-LT"/>
              </w:rPr>
              <w:t>Piliu</w:t>
            </w:r>
            <w:proofErr w:type="spellEnd"/>
            <w:r w:rsidRPr="00AC0ABC">
              <w:rPr>
                <w:color w:val="000000"/>
                <w:sz w:val="22"/>
                <w:szCs w:val="22"/>
                <w:lang w:val="lt-LT" w:eastAsia="lt-LT"/>
              </w:rPr>
              <w:t xml:space="preserve">̨ </w:t>
            </w:r>
            <w:proofErr w:type="spellStart"/>
            <w:r w:rsidRPr="00AC0ABC">
              <w:rPr>
                <w:color w:val="000000"/>
                <w:sz w:val="22"/>
                <w:szCs w:val="22"/>
                <w:lang w:val="lt-LT" w:eastAsia="lt-LT"/>
              </w:rPr>
              <w:t>rūmu</w:t>
            </w:r>
            <w:proofErr w:type="spellEnd"/>
            <w:r w:rsidRPr="00AC0ABC">
              <w:rPr>
                <w:color w:val="000000"/>
                <w:sz w:val="22"/>
                <w:szCs w:val="22"/>
                <w:lang w:val="lt-LT" w:eastAsia="lt-LT"/>
              </w:rPr>
              <w:t xml:space="preserve">̨ evoliucija Lietuvos Renesanso laikotarpiu. Vilnius TECH </w:t>
            </w:r>
            <w:proofErr w:type="spellStart"/>
            <w:r w:rsidRPr="00AC0ABC">
              <w:rPr>
                <w:color w:val="000000"/>
                <w:sz w:val="22"/>
                <w:szCs w:val="22"/>
                <w:lang w:val="lt-LT" w:eastAsia="lt-LT"/>
              </w:rPr>
              <w:t>Journals</w:t>
            </w:r>
            <w:proofErr w:type="spellEnd"/>
            <w:r w:rsidRPr="00AC0ABC">
              <w:rPr>
                <w:color w:val="000000"/>
                <w:sz w:val="22"/>
                <w:szCs w:val="22"/>
                <w:lang w:val="lt-LT" w:eastAsia="lt-LT"/>
              </w:rPr>
              <w:t>, 4(2): 162–166</w:t>
            </w:r>
          </w:p>
        </w:tc>
        <w:tc>
          <w:tcPr>
            <w:tcW w:w="7513" w:type="dxa"/>
            <w:shd w:val="clear" w:color="000000" w:fill="A9D08E"/>
            <w:noWrap/>
            <w:tcMar>
              <w:top w:w="28" w:type="dxa"/>
              <w:left w:w="57" w:type="dxa"/>
              <w:bottom w:w="28" w:type="dxa"/>
              <w:right w:w="57" w:type="dxa"/>
            </w:tcMar>
            <w:vAlign w:val="center"/>
            <w:hideMark/>
          </w:tcPr>
          <w:p w14:paraId="38EC2BF4" w14:textId="77777777" w:rsidR="00E225F9" w:rsidRPr="00AC0ABC" w:rsidRDefault="00E225F9" w:rsidP="00F85894">
            <w:pPr>
              <w:jc w:val="center"/>
              <w:rPr>
                <w:color w:val="000000"/>
                <w:sz w:val="22"/>
                <w:szCs w:val="22"/>
                <w:lang w:val="lt-LT" w:eastAsia="lt-LT"/>
              </w:rPr>
            </w:pPr>
            <w:r w:rsidRPr="00AC0ABC">
              <w:rPr>
                <w:color w:val="000000"/>
                <w:sz w:val="22"/>
                <w:szCs w:val="22"/>
                <w:lang w:val="lt-LT" w:eastAsia="lt-LT"/>
              </w:rPr>
              <w:t>Informacinės prieigos:</w:t>
            </w:r>
          </w:p>
        </w:tc>
      </w:tr>
      <w:tr w:rsidR="00E225F9" w:rsidRPr="00AC0ABC" w14:paraId="54AF00DB" w14:textId="77777777" w:rsidTr="00F85894">
        <w:trPr>
          <w:trHeight w:val="20"/>
        </w:trPr>
        <w:tc>
          <w:tcPr>
            <w:tcW w:w="1985" w:type="dxa"/>
            <w:vMerge/>
            <w:tcMar>
              <w:top w:w="28" w:type="dxa"/>
              <w:left w:w="57" w:type="dxa"/>
              <w:bottom w:w="28" w:type="dxa"/>
              <w:right w:w="57" w:type="dxa"/>
            </w:tcMar>
            <w:vAlign w:val="center"/>
            <w:hideMark/>
          </w:tcPr>
          <w:p w14:paraId="707AADB4"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2D66BF90" w14:textId="77777777" w:rsidR="00E225F9" w:rsidRPr="00AC0ABC" w:rsidRDefault="00E225F9" w:rsidP="00F85894">
            <w:pPr>
              <w:rPr>
                <w:b/>
                <w:bCs/>
                <w:color w:val="1F1F1F"/>
                <w:sz w:val="22"/>
                <w:szCs w:val="22"/>
                <w:lang w:val="lt-LT" w:eastAsia="lt-LT"/>
              </w:rPr>
            </w:pPr>
          </w:p>
        </w:tc>
        <w:tc>
          <w:tcPr>
            <w:tcW w:w="993" w:type="dxa"/>
            <w:vMerge/>
            <w:tcMar>
              <w:top w:w="28" w:type="dxa"/>
              <w:left w:w="57" w:type="dxa"/>
              <w:bottom w:w="28" w:type="dxa"/>
              <w:right w:w="57" w:type="dxa"/>
            </w:tcMar>
            <w:vAlign w:val="center"/>
            <w:hideMark/>
          </w:tcPr>
          <w:p w14:paraId="59CFC3D0"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1297EDDD" w14:textId="77777777" w:rsidR="00E225F9" w:rsidRPr="00AC0ABC" w:rsidRDefault="00E225F9" w:rsidP="00F85894">
            <w:pPr>
              <w:rPr>
                <w:color w:val="000000"/>
                <w:sz w:val="22"/>
                <w:szCs w:val="22"/>
                <w:lang w:val="lt-LT" w:eastAsia="lt-LT"/>
              </w:rPr>
            </w:pPr>
          </w:p>
        </w:tc>
        <w:tc>
          <w:tcPr>
            <w:tcW w:w="7513" w:type="dxa"/>
            <w:tcMar>
              <w:top w:w="28" w:type="dxa"/>
              <w:left w:w="57" w:type="dxa"/>
              <w:bottom w:w="28" w:type="dxa"/>
              <w:right w:w="57" w:type="dxa"/>
            </w:tcMar>
            <w:vAlign w:val="center"/>
            <w:hideMark/>
          </w:tcPr>
          <w:p w14:paraId="698CEEF4" w14:textId="77777777" w:rsidR="00E225F9" w:rsidRPr="00AC0ABC" w:rsidRDefault="00E225F9" w:rsidP="00F85894">
            <w:pPr>
              <w:rPr>
                <w:color w:val="0563C1"/>
                <w:sz w:val="22"/>
                <w:szCs w:val="22"/>
                <w:lang w:val="lt-LT" w:eastAsia="lt-LT"/>
              </w:rPr>
            </w:pPr>
            <w:hyperlink r:id="rId198" w:history="1">
              <w:r w:rsidRPr="00AC0ABC">
                <w:rPr>
                  <w:sz w:val="22"/>
                  <w:szCs w:val="22"/>
                  <w:lang w:val="lt-LT" w:eastAsia="lt-LT"/>
                </w:rPr>
                <w:t xml:space="preserve">„Google </w:t>
              </w:r>
              <w:proofErr w:type="spellStart"/>
              <w:r w:rsidRPr="00AC0ABC">
                <w:rPr>
                  <w:sz w:val="22"/>
                  <w:szCs w:val="22"/>
                  <w:lang w:val="lt-LT" w:eastAsia="lt-LT"/>
                </w:rPr>
                <w:t>Arts</w:t>
              </w:r>
              <w:proofErr w:type="spellEnd"/>
              <w:r w:rsidRPr="00AC0ABC">
                <w:rPr>
                  <w:sz w:val="22"/>
                  <w:szCs w:val="22"/>
                  <w:lang w:val="lt-LT" w:eastAsia="lt-LT"/>
                </w:rPr>
                <w:t xml:space="preserve"> </w:t>
              </w:r>
              <w:proofErr w:type="spellStart"/>
              <w:r w:rsidRPr="00AC0ABC">
                <w:rPr>
                  <w:sz w:val="22"/>
                  <w:szCs w:val="22"/>
                  <w:lang w:val="lt-LT" w:eastAsia="lt-LT"/>
                </w:rPr>
                <w:t>and</w:t>
              </w:r>
              <w:proofErr w:type="spellEnd"/>
              <w:r w:rsidRPr="00AC0ABC">
                <w:rPr>
                  <w:sz w:val="22"/>
                  <w:szCs w:val="22"/>
                  <w:lang w:val="lt-LT" w:eastAsia="lt-LT"/>
                </w:rPr>
                <w:t xml:space="preserve"> </w:t>
              </w:r>
              <w:proofErr w:type="spellStart"/>
              <w:r w:rsidRPr="00AC0ABC">
                <w:rPr>
                  <w:sz w:val="22"/>
                  <w:szCs w:val="22"/>
                  <w:lang w:val="lt-LT" w:eastAsia="lt-LT"/>
                </w:rPr>
                <w:t>Culture</w:t>
              </w:r>
              <w:proofErr w:type="spellEnd"/>
              <w:r w:rsidRPr="00AC0ABC">
                <w:rPr>
                  <w:sz w:val="22"/>
                  <w:szCs w:val="22"/>
                  <w:lang w:val="lt-LT" w:eastAsia="lt-LT"/>
                </w:rPr>
                <w:t>“. Google muziejų paieškos programa, padedanti rasti žymiausius pasaulio muziejus ir pamatyti jų virtualias kolekcijas.</w:t>
              </w:r>
              <w:r w:rsidRPr="00AC0ABC">
                <w:rPr>
                  <w:color w:val="0563C1"/>
                  <w:sz w:val="22"/>
                  <w:szCs w:val="22"/>
                  <w:lang w:val="lt-LT" w:eastAsia="lt-LT"/>
                </w:rPr>
                <w:t xml:space="preserve">  </w:t>
              </w:r>
            </w:hyperlink>
          </w:p>
          <w:p w14:paraId="5EB80545" w14:textId="77777777" w:rsidR="00E225F9" w:rsidRPr="00AC0ABC" w:rsidRDefault="00E225F9" w:rsidP="00F85894">
            <w:pPr>
              <w:rPr>
                <w:color w:val="0563C1"/>
                <w:sz w:val="22"/>
                <w:szCs w:val="22"/>
                <w:lang w:val="lt-LT" w:eastAsia="lt-LT"/>
              </w:rPr>
            </w:pPr>
            <w:hyperlink r:id="rId199" w:history="1">
              <w:r w:rsidRPr="00AC0ABC">
                <w:rPr>
                  <w:rStyle w:val="Hipersaitas"/>
                  <w:rFonts w:eastAsiaTheme="majorEastAsia"/>
                  <w:sz w:val="22"/>
                  <w:szCs w:val="22"/>
                  <w:lang w:eastAsia="lt-LT"/>
                </w:rPr>
                <w:t>https://artsandculture.google.com/partner?hl=en</w:t>
              </w:r>
            </w:hyperlink>
          </w:p>
        </w:tc>
      </w:tr>
      <w:tr w:rsidR="00E225F9" w:rsidRPr="00AC0ABC" w14:paraId="43E582CF" w14:textId="77777777" w:rsidTr="00F85894">
        <w:trPr>
          <w:trHeight w:val="20"/>
        </w:trPr>
        <w:tc>
          <w:tcPr>
            <w:tcW w:w="1985" w:type="dxa"/>
            <w:vMerge/>
            <w:tcMar>
              <w:top w:w="28" w:type="dxa"/>
              <w:left w:w="57" w:type="dxa"/>
              <w:bottom w:w="28" w:type="dxa"/>
              <w:right w:w="57" w:type="dxa"/>
            </w:tcMar>
            <w:vAlign w:val="center"/>
            <w:hideMark/>
          </w:tcPr>
          <w:p w14:paraId="58C0B4C3"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73E3898F" w14:textId="77777777" w:rsidR="00E225F9" w:rsidRPr="00AC0ABC" w:rsidRDefault="00E225F9" w:rsidP="00F85894">
            <w:pPr>
              <w:rPr>
                <w:b/>
                <w:bCs/>
                <w:color w:val="1F1F1F"/>
                <w:sz w:val="22"/>
                <w:szCs w:val="22"/>
                <w:lang w:val="lt-LT" w:eastAsia="lt-LT"/>
              </w:rPr>
            </w:pPr>
          </w:p>
        </w:tc>
        <w:tc>
          <w:tcPr>
            <w:tcW w:w="993" w:type="dxa"/>
            <w:vMerge/>
            <w:tcMar>
              <w:top w:w="28" w:type="dxa"/>
              <w:left w:w="57" w:type="dxa"/>
              <w:bottom w:w="28" w:type="dxa"/>
              <w:right w:w="57" w:type="dxa"/>
            </w:tcMar>
            <w:vAlign w:val="center"/>
            <w:hideMark/>
          </w:tcPr>
          <w:p w14:paraId="7B21224A"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412D6E17" w14:textId="77777777" w:rsidR="00E225F9" w:rsidRPr="00AC0ABC" w:rsidRDefault="00E225F9" w:rsidP="00F85894">
            <w:pPr>
              <w:rPr>
                <w:color w:val="000000"/>
                <w:sz w:val="22"/>
                <w:szCs w:val="22"/>
                <w:lang w:val="lt-LT" w:eastAsia="lt-LT"/>
              </w:rPr>
            </w:pPr>
          </w:p>
        </w:tc>
        <w:tc>
          <w:tcPr>
            <w:tcW w:w="7513" w:type="dxa"/>
            <w:tcMar>
              <w:top w:w="28" w:type="dxa"/>
              <w:left w:w="57" w:type="dxa"/>
              <w:bottom w:w="28" w:type="dxa"/>
              <w:right w:w="57" w:type="dxa"/>
            </w:tcMar>
            <w:vAlign w:val="center"/>
            <w:hideMark/>
          </w:tcPr>
          <w:p w14:paraId="06E52FEA" w14:textId="77777777" w:rsidR="00E225F9" w:rsidRPr="00AC0ABC" w:rsidRDefault="00E225F9" w:rsidP="00F85894">
            <w:pPr>
              <w:rPr>
                <w:color w:val="0563C1"/>
                <w:sz w:val="22"/>
                <w:szCs w:val="22"/>
                <w:lang w:val="lt-LT" w:eastAsia="lt-LT"/>
              </w:rPr>
            </w:pPr>
            <w:hyperlink r:id="rId200" w:history="1">
              <w:r w:rsidRPr="00AC0ABC">
                <w:rPr>
                  <w:sz w:val="22"/>
                  <w:szCs w:val="22"/>
                  <w:lang w:val="lt-LT" w:eastAsia="lt-LT"/>
                </w:rPr>
                <w:t xml:space="preserve">Google </w:t>
              </w:r>
              <w:proofErr w:type="spellStart"/>
              <w:r w:rsidRPr="00AC0ABC">
                <w:rPr>
                  <w:sz w:val="22"/>
                  <w:szCs w:val="22"/>
                  <w:lang w:val="lt-LT" w:eastAsia="lt-LT"/>
                </w:rPr>
                <w:t>Arts</w:t>
              </w:r>
              <w:proofErr w:type="spellEnd"/>
              <w:r w:rsidRPr="00AC0ABC">
                <w:rPr>
                  <w:sz w:val="22"/>
                  <w:szCs w:val="22"/>
                  <w:lang w:val="lt-LT" w:eastAsia="lt-LT"/>
                </w:rPr>
                <w:t xml:space="preserve"> &amp; </w:t>
              </w:r>
              <w:proofErr w:type="spellStart"/>
              <w:r w:rsidRPr="00AC0ABC">
                <w:rPr>
                  <w:sz w:val="22"/>
                  <w:szCs w:val="22"/>
                  <w:lang w:val="lt-LT" w:eastAsia="lt-LT"/>
                </w:rPr>
                <w:t>Culture</w:t>
              </w:r>
              <w:proofErr w:type="spellEnd"/>
              <w:r w:rsidRPr="00AC0ABC">
                <w:rPr>
                  <w:color w:val="0563C1"/>
                  <w:sz w:val="22"/>
                  <w:szCs w:val="22"/>
                  <w:lang w:val="lt-LT" w:eastAsia="lt-LT"/>
                </w:rPr>
                <w:t>.</w:t>
              </w:r>
            </w:hyperlink>
          </w:p>
          <w:p w14:paraId="216BE965" w14:textId="77777777" w:rsidR="00E225F9" w:rsidRPr="00AC0ABC" w:rsidRDefault="00E225F9" w:rsidP="00F85894">
            <w:pPr>
              <w:rPr>
                <w:color w:val="0563C1"/>
                <w:sz w:val="22"/>
                <w:szCs w:val="22"/>
                <w:lang w:val="lt-LT" w:eastAsia="lt-LT"/>
              </w:rPr>
            </w:pPr>
            <w:hyperlink r:id="rId201" w:history="1">
              <w:r w:rsidRPr="00AC0ABC">
                <w:rPr>
                  <w:rStyle w:val="Hipersaitas"/>
                  <w:rFonts w:eastAsiaTheme="majorEastAsia"/>
                  <w:sz w:val="22"/>
                  <w:szCs w:val="22"/>
                  <w:lang w:eastAsia="lt-LT"/>
                </w:rPr>
                <w:t>https://artsandculture.google.com/</w:t>
              </w:r>
            </w:hyperlink>
          </w:p>
        </w:tc>
      </w:tr>
      <w:tr w:rsidR="00E225F9" w:rsidRPr="00AC0ABC" w14:paraId="1D847318" w14:textId="77777777" w:rsidTr="00F85894">
        <w:trPr>
          <w:trHeight w:val="20"/>
        </w:trPr>
        <w:tc>
          <w:tcPr>
            <w:tcW w:w="1985" w:type="dxa"/>
            <w:vMerge/>
            <w:tcMar>
              <w:top w:w="28" w:type="dxa"/>
              <w:left w:w="57" w:type="dxa"/>
              <w:bottom w:w="28" w:type="dxa"/>
              <w:right w:w="57" w:type="dxa"/>
            </w:tcMar>
            <w:vAlign w:val="center"/>
            <w:hideMark/>
          </w:tcPr>
          <w:p w14:paraId="56D8251A"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3D14317C" w14:textId="77777777" w:rsidR="00E225F9" w:rsidRPr="00AC0ABC" w:rsidRDefault="00E225F9" w:rsidP="00F85894">
            <w:pPr>
              <w:rPr>
                <w:b/>
                <w:bCs/>
                <w:color w:val="1F1F1F"/>
                <w:sz w:val="22"/>
                <w:szCs w:val="22"/>
                <w:lang w:val="lt-LT" w:eastAsia="lt-LT"/>
              </w:rPr>
            </w:pPr>
          </w:p>
        </w:tc>
        <w:tc>
          <w:tcPr>
            <w:tcW w:w="993" w:type="dxa"/>
            <w:vMerge/>
            <w:tcMar>
              <w:top w:w="28" w:type="dxa"/>
              <w:left w:w="57" w:type="dxa"/>
              <w:bottom w:w="28" w:type="dxa"/>
              <w:right w:w="57" w:type="dxa"/>
            </w:tcMar>
            <w:vAlign w:val="center"/>
            <w:hideMark/>
          </w:tcPr>
          <w:p w14:paraId="4ABB301F"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0A31F972" w14:textId="77777777" w:rsidR="00E225F9" w:rsidRPr="00AC0ABC" w:rsidRDefault="00E225F9" w:rsidP="00F85894">
            <w:pPr>
              <w:rPr>
                <w:color w:val="000000"/>
                <w:sz w:val="22"/>
                <w:szCs w:val="22"/>
                <w:lang w:val="lt-LT" w:eastAsia="lt-LT"/>
              </w:rPr>
            </w:pPr>
          </w:p>
        </w:tc>
        <w:tc>
          <w:tcPr>
            <w:tcW w:w="7513" w:type="dxa"/>
            <w:tcMar>
              <w:top w:w="28" w:type="dxa"/>
              <w:left w:w="57" w:type="dxa"/>
              <w:bottom w:w="28" w:type="dxa"/>
              <w:right w:w="57" w:type="dxa"/>
            </w:tcMar>
            <w:vAlign w:val="center"/>
            <w:hideMark/>
          </w:tcPr>
          <w:p w14:paraId="3A3B3845" w14:textId="77777777" w:rsidR="00E225F9" w:rsidRPr="00AC0ABC" w:rsidRDefault="00E225F9" w:rsidP="00F85894">
            <w:pPr>
              <w:rPr>
                <w:color w:val="0563C1"/>
                <w:sz w:val="22"/>
                <w:szCs w:val="22"/>
                <w:lang w:val="lt-LT" w:eastAsia="lt-LT"/>
              </w:rPr>
            </w:pPr>
            <w:hyperlink r:id="rId202" w:history="1">
              <w:proofErr w:type="spellStart"/>
              <w:r w:rsidRPr="00AC0ABC">
                <w:rPr>
                  <w:sz w:val="22"/>
                  <w:szCs w:val="22"/>
                  <w:lang w:val="lt-LT" w:eastAsia="lt-LT"/>
                </w:rPr>
                <w:t>Uffizi</w:t>
              </w:r>
              <w:proofErr w:type="spellEnd"/>
              <w:r w:rsidRPr="00AC0ABC">
                <w:rPr>
                  <w:sz w:val="22"/>
                  <w:szCs w:val="22"/>
                  <w:lang w:val="lt-LT" w:eastAsia="lt-LT"/>
                </w:rPr>
                <w:t xml:space="preserve"> </w:t>
              </w:r>
              <w:proofErr w:type="spellStart"/>
              <w:r w:rsidRPr="00AC0ABC">
                <w:rPr>
                  <w:sz w:val="22"/>
                  <w:szCs w:val="22"/>
                  <w:lang w:val="lt-LT" w:eastAsia="lt-LT"/>
                </w:rPr>
                <w:t>Gallery</w:t>
              </w:r>
              <w:proofErr w:type="spellEnd"/>
              <w:r w:rsidRPr="00AC0ABC">
                <w:rPr>
                  <w:sz w:val="22"/>
                  <w:szCs w:val="22"/>
                  <w:lang w:val="lt-LT" w:eastAsia="lt-LT"/>
                </w:rPr>
                <w:t>.</w:t>
              </w:r>
              <w:r w:rsidRPr="00AC0ABC">
                <w:rPr>
                  <w:color w:val="0563C1"/>
                  <w:sz w:val="22"/>
                  <w:szCs w:val="22"/>
                  <w:lang w:val="lt-LT" w:eastAsia="lt-LT"/>
                </w:rPr>
                <w:t xml:space="preserve"> </w:t>
              </w:r>
            </w:hyperlink>
          </w:p>
          <w:p w14:paraId="0CEA8F34" w14:textId="77777777" w:rsidR="00E225F9" w:rsidRPr="00AC0ABC" w:rsidRDefault="00E225F9" w:rsidP="00F85894">
            <w:pPr>
              <w:rPr>
                <w:color w:val="0563C1"/>
                <w:sz w:val="22"/>
                <w:szCs w:val="22"/>
                <w:lang w:val="lt-LT" w:eastAsia="lt-LT"/>
              </w:rPr>
            </w:pPr>
            <w:hyperlink r:id="rId203" w:history="1">
              <w:r w:rsidRPr="00AC0ABC">
                <w:rPr>
                  <w:rStyle w:val="Hipersaitas"/>
                  <w:rFonts w:eastAsiaTheme="majorEastAsia"/>
                  <w:sz w:val="22"/>
                  <w:szCs w:val="22"/>
                  <w:lang w:eastAsia="lt-LT"/>
                </w:rPr>
                <w:t>https://artsandculture.google.com/streetview/uffizi-gallery/1AEhLnfyQCV-DQ?sv_lng=11.2558913&amp;sv_lat=43.768841&amp;sv_h=0&amp;sv_p=0&amp;sv_pid=BVLiSlIAlLP0xHA5-yERqw&amp;sv_z=1</w:t>
              </w:r>
            </w:hyperlink>
          </w:p>
        </w:tc>
      </w:tr>
      <w:tr w:rsidR="00E225F9" w:rsidRPr="00AC0ABC" w14:paraId="2032055A" w14:textId="77777777" w:rsidTr="00F85894">
        <w:trPr>
          <w:trHeight w:val="20"/>
        </w:trPr>
        <w:tc>
          <w:tcPr>
            <w:tcW w:w="1985" w:type="dxa"/>
            <w:vMerge/>
            <w:tcMar>
              <w:top w:w="28" w:type="dxa"/>
              <w:left w:w="57" w:type="dxa"/>
              <w:bottom w:w="28" w:type="dxa"/>
              <w:right w:w="57" w:type="dxa"/>
            </w:tcMar>
            <w:vAlign w:val="center"/>
            <w:hideMark/>
          </w:tcPr>
          <w:p w14:paraId="7D4011D8"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1DF9792B" w14:textId="77777777" w:rsidR="00E225F9" w:rsidRPr="00AC0ABC" w:rsidRDefault="00E225F9" w:rsidP="00F85894">
            <w:pPr>
              <w:rPr>
                <w:b/>
                <w:bCs/>
                <w:color w:val="1F1F1F"/>
                <w:sz w:val="22"/>
                <w:szCs w:val="22"/>
                <w:lang w:val="lt-LT" w:eastAsia="lt-LT"/>
              </w:rPr>
            </w:pPr>
          </w:p>
        </w:tc>
        <w:tc>
          <w:tcPr>
            <w:tcW w:w="993" w:type="dxa"/>
            <w:vMerge/>
            <w:tcMar>
              <w:top w:w="28" w:type="dxa"/>
              <w:left w:w="57" w:type="dxa"/>
              <w:bottom w:w="28" w:type="dxa"/>
              <w:right w:w="57" w:type="dxa"/>
            </w:tcMar>
            <w:vAlign w:val="center"/>
            <w:hideMark/>
          </w:tcPr>
          <w:p w14:paraId="06AA171B"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464507ED" w14:textId="77777777" w:rsidR="00E225F9" w:rsidRPr="00AC0ABC" w:rsidRDefault="00E225F9" w:rsidP="00F85894">
            <w:pPr>
              <w:rPr>
                <w:color w:val="000000"/>
                <w:sz w:val="22"/>
                <w:szCs w:val="22"/>
                <w:lang w:val="lt-LT" w:eastAsia="lt-LT"/>
              </w:rPr>
            </w:pPr>
          </w:p>
        </w:tc>
        <w:tc>
          <w:tcPr>
            <w:tcW w:w="7513" w:type="dxa"/>
            <w:tcMar>
              <w:top w:w="28" w:type="dxa"/>
              <w:left w:w="57" w:type="dxa"/>
              <w:bottom w:w="28" w:type="dxa"/>
              <w:right w:w="57" w:type="dxa"/>
            </w:tcMar>
            <w:vAlign w:val="center"/>
            <w:hideMark/>
          </w:tcPr>
          <w:p w14:paraId="614DF3E0" w14:textId="77777777" w:rsidR="00E225F9" w:rsidRPr="00AC0ABC" w:rsidRDefault="00E225F9" w:rsidP="00F85894">
            <w:pPr>
              <w:rPr>
                <w:color w:val="0563C1"/>
                <w:sz w:val="22"/>
                <w:szCs w:val="22"/>
                <w:lang w:val="lt-LT" w:eastAsia="lt-LT"/>
              </w:rPr>
            </w:pPr>
            <w:r w:rsidRPr="00AC0ABC">
              <w:rPr>
                <w:sz w:val="22"/>
                <w:szCs w:val="22"/>
                <w:lang w:val="lt-LT" w:eastAsia="lt-LT"/>
              </w:rPr>
              <w:t xml:space="preserve">„ARS 2. Meno epochos ir stiliai“. Muziejų ir meno portalų </w:t>
            </w:r>
            <w:proofErr w:type="spellStart"/>
            <w:r w:rsidRPr="00AC0ABC">
              <w:rPr>
                <w:sz w:val="22"/>
                <w:szCs w:val="22"/>
                <w:lang w:val="lt-LT" w:eastAsia="lt-LT"/>
              </w:rPr>
              <w:t>internetika</w:t>
            </w:r>
            <w:proofErr w:type="spellEnd"/>
            <w:r w:rsidRPr="00AC0ABC">
              <w:rPr>
                <w:sz w:val="22"/>
                <w:szCs w:val="22"/>
                <w:lang w:val="lt-LT" w:eastAsia="lt-LT"/>
              </w:rPr>
              <w:t>.</w:t>
            </w:r>
            <w:r w:rsidRPr="00AC0ABC">
              <w:rPr>
                <w:color w:val="0563C1"/>
                <w:sz w:val="22"/>
                <w:szCs w:val="22"/>
                <w:lang w:val="lt-LT" w:eastAsia="lt-LT"/>
              </w:rPr>
              <w:t xml:space="preserve"> </w:t>
            </w:r>
          </w:p>
          <w:p w14:paraId="0691BDFB" w14:textId="77777777" w:rsidR="00E225F9" w:rsidRPr="00AC0ABC" w:rsidRDefault="00E225F9" w:rsidP="00F85894">
            <w:pPr>
              <w:rPr>
                <w:color w:val="0563C1"/>
                <w:sz w:val="22"/>
                <w:szCs w:val="22"/>
                <w:lang w:val="lt-LT" w:eastAsia="lt-LT"/>
              </w:rPr>
            </w:pPr>
            <w:hyperlink r:id="rId204" w:history="1">
              <w:r w:rsidRPr="00AC0ABC">
                <w:rPr>
                  <w:rStyle w:val="Hipersaitas"/>
                  <w:rFonts w:eastAsiaTheme="majorEastAsia"/>
                  <w:sz w:val="22"/>
                  <w:szCs w:val="22"/>
                  <w:lang w:eastAsia="lt-LT"/>
                </w:rPr>
                <w:t>https://ars.mkp.emokykla.lt/Ars2/interneteka.htm</w:t>
              </w:r>
            </w:hyperlink>
          </w:p>
        </w:tc>
      </w:tr>
      <w:tr w:rsidR="00E225F9" w:rsidRPr="00AC0ABC" w14:paraId="0D27EF05" w14:textId="77777777" w:rsidTr="00F85894">
        <w:trPr>
          <w:trHeight w:val="20"/>
        </w:trPr>
        <w:tc>
          <w:tcPr>
            <w:tcW w:w="1985" w:type="dxa"/>
            <w:vMerge/>
            <w:tcMar>
              <w:top w:w="28" w:type="dxa"/>
              <w:left w:w="57" w:type="dxa"/>
              <w:bottom w:w="28" w:type="dxa"/>
              <w:right w:w="57" w:type="dxa"/>
            </w:tcMar>
            <w:vAlign w:val="center"/>
            <w:hideMark/>
          </w:tcPr>
          <w:p w14:paraId="3A0405E4"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4762DE82" w14:textId="77777777" w:rsidR="00E225F9" w:rsidRPr="00AC0ABC" w:rsidRDefault="00E225F9" w:rsidP="00F85894">
            <w:pPr>
              <w:rPr>
                <w:b/>
                <w:bCs/>
                <w:color w:val="1F1F1F"/>
                <w:sz w:val="22"/>
                <w:szCs w:val="22"/>
                <w:lang w:val="lt-LT" w:eastAsia="lt-LT"/>
              </w:rPr>
            </w:pPr>
          </w:p>
        </w:tc>
        <w:tc>
          <w:tcPr>
            <w:tcW w:w="993" w:type="dxa"/>
            <w:vMerge/>
            <w:tcMar>
              <w:top w:w="28" w:type="dxa"/>
              <w:left w:w="57" w:type="dxa"/>
              <w:bottom w:w="28" w:type="dxa"/>
              <w:right w:w="57" w:type="dxa"/>
            </w:tcMar>
            <w:vAlign w:val="center"/>
            <w:hideMark/>
          </w:tcPr>
          <w:p w14:paraId="36FF0389"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70375E3B" w14:textId="77777777" w:rsidR="00E225F9" w:rsidRPr="00AC0ABC" w:rsidRDefault="00E225F9" w:rsidP="00F85894">
            <w:pPr>
              <w:rPr>
                <w:color w:val="000000"/>
                <w:sz w:val="22"/>
                <w:szCs w:val="22"/>
                <w:lang w:val="lt-LT" w:eastAsia="lt-LT"/>
              </w:rPr>
            </w:pPr>
          </w:p>
        </w:tc>
        <w:tc>
          <w:tcPr>
            <w:tcW w:w="7513" w:type="dxa"/>
            <w:tcMar>
              <w:top w:w="28" w:type="dxa"/>
              <w:left w:w="57" w:type="dxa"/>
              <w:bottom w:w="28" w:type="dxa"/>
              <w:right w:w="57" w:type="dxa"/>
            </w:tcMar>
            <w:vAlign w:val="center"/>
            <w:hideMark/>
          </w:tcPr>
          <w:p w14:paraId="1726F7DF" w14:textId="77777777" w:rsidR="00E225F9" w:rsidRPr="00AC0ABC" w:rsidRDefault="00E225F9" w:rsidP="00F85894">
            <w:pPr>
              <w:rPr>
                <w:color w:val="0563C1"/>
                <w:sz w:val="22"/>
                <w:szCs w:val="22"/>
                <w:lang w:val="lt-LT" w:eastAsia="lt-LT"/>
              </w:rPr>
            </w:pPr>
            <w:hyperlink r:id="rId205" w:history="1">
              <w:r w:rsidRPr="00AC0ABC">
                <w:rPr>
                  <w:sz w:val="22"/>
                  <w:szCs w:val="22"/>
                  <w:lang w:val="lt-LT" w:eastAsia="lt-LT"/>
                </w:rPr>
                <w:t>Ars 2. Renesansas.</w:t>
              </w:r>
              <w:r w:rsidRPr="00AC0ABC">
                <w:rPr>
                  <w:color w:val="0563C1"/>
                  <w:sz w:val="22"/>
                  <w:szCs w:val="22"/>
                  <w:lang w:val="lt-LT" w:eastAsia="lt-LT"/>
                </w:rPr>
                <w:t xml:space="preserve">  </w:t>
              </w:r>
            </w:hyperlink>
          </w:p>
          <w:p w14:paraId="4CFFD1FF" w14:textId="77777777" w:rsidR="00E225F9" w:rsidRPr="00AC0ABC" w:rsidRDefault="00E225F9" w:rsidP="00F85894">
            <w:pPr>
              <w:rPr>
                <w:color w:val="0563C1"/>
                <w:sz w:val="22"/>
                <w:szCs w:val="22"/>
                <w:lang w:val="lt-LT" w:eastAsia="lt-LT"/>
              </w:rPr>
            </w:pPr>
            <w:hyperlink r:id="rId206" w:history="1">
              <w:r w:rsidRPr="00AC0ABC">
                <w:rPr>
                  <w:rStyle w:val="Hipersaitas"/>
                  <w:rFonts w:eastAsiaTheme="majorEastAsia"/>
                  <w:sz w:val="22"/>
                  <w:szCs w:val="22"/>
                  <w:lang w:eastAsia="lt-LT"/>
                </w:rPr>
                <w:t>https://ars.mkp.emokykla.lt/Ars2/8_renesans/renes_tekst.htm</w:t>
              </w:r>
            </w:hyperlink>
          </w:p>
        </w:tc>
      </w:tr>
      <w:tr w:rsidR="00E225F9" w:rsidRPr="00AC0ABC" w14:paraId="522C1409" w14:textId="77777777" w:rsidTr="00F85894">
        <w:trPr>
          <w:trHeight w:val="20"/>
        </w:trPr>
        <w:tc>
          <w:tcPr>
            <w:tcW w:w="1985" w:type="dxa"/>
            <w:vMerge/>
            <w:tcMar>
              <w:top w:w="28" w:type="dxa"/>
              <w:left w:w="57" w:type="dxa"/>
              <w:bottom w:w="28" w:type="dxa"/>
              <w:right w:w="57" w:type="dxa"/>
            </w:tcMar>
            <w:vAlign w:val="center"/>
            <w:hideMark/>
          </w:tcPr>
          <w:p w14:paraId="50093BF4"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0D4DCEC5" w14:textId="77777777" w:rsidR="00E225F9" w:rsidRPr="00AC0ABC" w:rsidRDefault="00E225F9" w:rsidP="00F85894">
            <w:pPr>
              <w:rPr>
                <w:b/>
                <w:bCs/>
                <w:color w:val="1F1F1F"/>
                <w:sz w:val="22"/>
                <w:szCs w:val="22"/>
                <w:lang w:val="lt-LT" w:eastAsia="lt-LT"/>
              </w:rPr>
            </w:pPr>
          </w:p>
        </w:tc>
        <w:tc>
          <w:tcPr>
            <w:tcW w:w="993" w:type="dxa"/>
            <w:vMerge/>
            <w:tcMar>
              <w:top w:w="28" w:type="dxa"/>
              <w:left w:w="57" w:type="dxa"/>
              <w:bottom w:w="28" w:type="dxa"/>
              <w:right w:w="57" w:type="dxa"/>
            </w:tcMar>
            <w:vAlign w:val="center"/>
            <w:hideMark/>
          </w:tcPr>
          <w:p w14:paraId="7D0207D8"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51F3F715" w14:textId="77777777" w:rsidR="00E225F9" w:rsidRPr="00AC0ABC" w:rsidRDefault="00E225F9" w:rsidP="00F85894">
            <w:pPr>
              <w:rPr>
                <w:color w:val="000000"/>
                <w:sz w:val="22"/>
                <w:szCs w:val="22"/>
                <w:lang w:val="lt-LT" w:eastAsia="lt-LT"/>
              </w:rPr>
            </w:pPr>
          </w:p>
        </w:tc>
        <w:tc>
          <w:tcPr>
            <w:tcW w:w="7513" w:type="dxa"/>
            <w:tcMar>
              <w:top w:w="28" w:type="dxa"/>
              <w:left w:w="57" w:type="dxa"/>
              <w:bottom w:w="28" w:type="dxa"/>
              <w:right w:w="57" w:type="dxa"/>
            </w:tcMar>
            <w:vAlign w:val="center"/>
            <w:hideMark/>
          </w:tcPr>
          <w:p w14:paraId="175AC629" w14:textId="77777777" w:rsidR="00E225F9" w:rsidRPr="00AC0ABC" w:rsidRDefault="00E225F9" w:rsidP="00F85894">
            <w:pPr>
              <w:rPr>
                <w:color w:val="0563C1"/>
                <w:sz w:val="22"/>
                <w:szCs w:val="22"/>
                <w:lang w:val="lt-LT" w:eastAsia="lt-LT"/>
              </w:rPr>
            </w:pPr>
            <w:r w:rsidRPr="00AC0ABC">
              <w:rPr>
                <w:sz w:val="22"/>
                <w:szCs w:val="22"/>
                <w:lang w:val="lt-LT" w:eastAsia="lt-LT"/>
              </w:rPr>
              <w:t xml:space="preserve">Ars 2. Renesanso </w:t>
            </w:r>
            <w:proofErr w:type="spellStart"/>
            <w:r w:rsidRPr="00AC0ABC">
              <w:rPr>
                <w:sz w:val="22"/>
                <w:szCs w:val="22"/>
                <w:lang w:val="lt-LT" w:eastAsia="lt-LT"/>
              </w:rPr>
              <w:t>leikotarpiai</w:t>
            </w:r>
            <w:proofErr w:type="spellEnd"/>
            <w:r w:rsidRPr="00AC0ABC">
              <w:rPr>
                <w:sz w:val="22"/>
                <w:szCs w:val="22"/>
                <w:lang w:val="lt-LT" w:eastAsia="lt-LT"/>
              </w:rPr>
              <w:t>.</w:t>
            </w:r>
            <w:r w:rsidRPr="00AC0ABC">
              <w:rPr>
                <w:color w:val="0563C1"/>
                <w:sz w:val="22"/>
                <w:szCs w:val="22"/>
                <w:lang w:val="lt-LT" w:eastAsia="lt-LT"/>
              </w:rPr>
              <w:t xml:space="preserve">  </w:t>
            </w:r>
          </w:p>
          <w:p w14:paraId="1070CB18" w14:textId="77777777" w:rsidR="00E225F9" w:rsidRPr="00AC0ABC" w:rsidRDefault="00E225F9" w:rsidP="00F85894">
            <w:pPr>
              <w:rPr>
                <w:color w:val="0563C1"/>
                <w:sz w:val="22"/>
                <w:szCs w:val="22"/>
                <w:lang w:val="lt-LT" w:eastAsia="lt-LT"/>
              </w:rPr>
            </w:pPr>
            <w:hyperlink r:id="rId207" w:history="1">
              <w:r w:rsidRPr="00AC0ABC">
                <w:rPr>
                  <w:rStyle w:val="Hipersaitas"/>
                  <w:rFonts w:eastAsiaTheme="majorEastAsia"/>
                  <w:sz w:val="22"/>
                  <w:szCs w:val="22"/>
                  <w:lang w:eastAsia="lt-LT"/>
                </w:rPr>
                <w:t>https://ars.mkp.emokykla.lt/Ars2/8_renesans/ren_laikotarpiai_n.htm</w:t>
              </w:r>
            </w:hyperlink>
          </w:p>
        </w:tc>
      </w:tr>
      <w:tr w:rsidR="00E225F9" w:rsidRPr="00AC0ABC" w14:paraId="1D4A8DD9" w14:textId="77777777" w:rsidTr="00F85894">
        <w:trPr>
          <w:trHeight w:val="20"/>
        </w:trPr>
        <w:tc>
          <w:tcPr>
            <w:tcW w:w="1985" w:type="dxa"/>
            <w:vMerge/>
            <w:tcMar>
              <w:top w:w="28" w:type="dxa"/>
              <w:left w:w="57" w:type="dxa"/>
              <w:bottom w:w="28" w:type="dxa"/>
              <w:right w:w="57" w:type="dxa"/>
            </w:tcMar>
            <w:vAlign w:val="center"/>
            <w:hideMark/>
          </w:tcPr>
          <w:p w14:paraId="00097F94"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0770103C" w14:textId="77777777" w:rsidR="00E225F9" w:rsidRPr="00AC0ABC" w:rsidRDefault="00E225F9" w:rsidP="00F85894">
            <w:pPr>
              <w:rPr>
                <w:b/>
                <w:bCs/>
                <w:color w:val="1F1F1F"/>
                <w:sz w:val="22"/>
                <w:szCs w:val="22"/>
                <w:lang w:val="lt-LT" w:eastAsia="lt-LT"/>
              </w:rPr>
            </w:pPr>
          </w:p>
        </w:tc>
        <w:tc>
          <w:tcPr>
            <w:tcW w:w="993" w:type="dxa"/>
            <w:vMerge/>
            <w:tcMar>
              <w:top w:w="28" w:type="dxa"/>
              <w:left w:w="57" w:type="dxa"/>
              <w:bottom w:w="28" w:type="dxa"/>
              <w:right w:w="57" w:type="dxa"/>
            </w:tcMar>
            <w:vAlign w:val="center"/>
            <w:hideMark/>
          </w:tcPr>
          <w:p w14:paraId="712B7B80"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2C2DE3B8" w14:textId="77777777" w:rsidR="00E225F9" w:rsidRPr="00AC0ABC" w:rsidRDefault="00E225F9" w:rsidP="00F85894">
            <w:pPr>
              <w:rPr>
                <w:color w:val="000000"/>
                <w:sz w:val="22"/>
                <w:szCs w:val="22"/>
                <w:lang w:val="lt-LT" w:eastAsia="lt-LT"/>
              </w:rPr>
            </w:pPr>
          </w:p>
        </w:tc>
        <w:tc>
          <w:tcPr>
            <w:tcW w:w="7513" w:type="dxa"/>
            <w:tcMar>
              <w:top w:w="28" w:type="dxa"/>
              <w:left w:w="57" w:type="dxa"/>
              <w:bottom w:w="28" w:type="dxa"/>
              <w:right w:w="57" w:type="dxa"/>
            </w:tcMar>
            <w:vAlign w:val="center"/>
            <w:hideMark/>
          </w:tcPr>
          <w:p w14:paraId="7785C1D0" w14:textId="77777777" w:rsidR="00E225F9" w:rsidRPr="00AC0ABC" w:rsidRDefault="00E225F9" w:rsidP="00F85894">
            <w:pPr>
              <w:rPr>
                <w:color w:val="0563C1"/>
                <w:sz w:val="22"/>
                <w:szCs w:val="22"/>
                <w:lang w:val="lt-LT" w:eastAsia="lt-LT"/>
              </w:rPr>
            </w:pPr>
            <w:hyperlink r:id="rId208" w:history="1">
              <w:r w:rsidRPr="00AC0ABC">
                <w:rPr>
                  <w:rStyle w:val="Hipersaitas"/>
                  <w:rFonts w:eastAsiaTheme="majorEastAsia"/>
                  <w:color w:val="auto"/>
                  <w:sz w:val="22"/>
                  <w:szCs w:val="22"/>
                  <w:lang w:eastAsia="lt-LT"/>
                </w:rPr>
                <w:t xml:space="preserve">The Collector. </w:t>
              </w:r>
              <w:proofErr w:type="spellStart"/>
              <w:r w:rsidRPr="00AC0ABC">
                <w:rPr>
                  <w:rStyle w:val="Hipersaitas"/>
                  <w:rFonts w:eastAsiaTheme="majorEastAsia"/>
                  <w:color w:val="auto"/>
                  <w:sz w:val="22"/>
                  <w:szCs w:val="22"/>
                  <w:lang w:eastAsia="lt-LT"/>
                </w:rPr>
                <w:t>Renesansas</w:t>
              </w:r>
              <w:proofErr w:type="spellEnd"/>
              <w:r w:rsidRPr="00AC0ABC">
                <w:rPr>
                  <w:rStyle w:val="Hipersaitas"/>
                  <w:rFonts w:eastAsiaTheme="majorEastAsia"/>
                  <w:color w:val="auto"/>
                  <w:sz w:val="22"/>
                  <w:szCs w:val="22"/>
                  <w:lang w:eastAsia="lt-LT"/>
                </w:rPr>
                <w:t>.</w:t>
              </w:r>
              <w:r w:rsidRPr="00AC0ABC">
                <w:rPr>
                  <w:rStyle w:val="Hipersaitas"/>
                  <w:rFonts w:eastAsiaTheme="majorEastAsia"/>
                  <w:sz w:val="22"/>
                  <w:szCs w:val="22"/>
                  <w:lang w:eastAsia="lt-LT"/>
                </w:rPr>
                <w:t xml:space="preserve">  </w:t>
              </w:r>
            </w:hyperlink>
          </w:p>
          <w:p w14:paraId="61693CB3" w14:textId="77777777" w:rsidR="00E225F9" w:rsidRPr="00AC0ABC" w:rsidRDefault="00E225F9" w:rsidP="00F85894">
            <w:pPr>
              <w:rPr>
                <w:color w:val="0563C1"/>
                <w:sz w:val="22"/>
                <w:szCs w:val="22"/>
                <w:lang w:val="lt-LT" w:eastAsia="lt-LT"/>
              </w:rPr>
            </w:pPr>
            <w:hyperlink r:id="rId209" w:history="1">
              <w:r w:rsidRPr="00AC0ABC">
                <w:rPr>
                  <w:rStyle w:val="Hipersaitas"/>
                  <w:rFonts w:eastAsiaTheme="majorEastAsia"/>
                  <w:sz w:val="22"/>
                  <w:szCs w:val="22"/>
                  <w:lang w:eastAsia="lt-LT"/>
                </w:rPr>
                <w:t>https://www.thecollector.com/renaissance-period/</w:t>
              </w:r>
            </w:hyperlink>
          </w:p>
        </w:tc>
      </w:tr>
      <w:tr w:rsidR="00E225F9" w:rsidRPr="00AC0ABC" w14:paraId="527DBC16" w14:textId="77777777" w:rsidTr="00F85894">
        <w:trPr>
          <w:trHeight w:val="20"/>
        </w:trPr>
        <w:tc>
          <w:tcPr>
            <w:tcW w:w="1985" w:type="dxa"/>
            <w:vMerge/>
            <w:tcMar>
              <w:top w:w="28" w:type="dxa"/>
              <w:left w:w="57" w:type="dxa"/>
              <w:bottom w:w="28" w:type="dxa"/>
              <w:right w:w="57" w:type="dxa"/>
            </w:tcMar>
            <w:vAlign w:val="center"/>
            <w:hideMark/>
          </w:tcPr>
          <w:p w14:paraId="50308A1C"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712F2A90" w14:textId="77777777" w:rsidR="00E225F9" w:rsidRPr="00AC0ABC" w:rsidRDefault="00E225F9" w:rsidP="00F85894">
            <w:pPr>
              <w:rPr>
                <w:b/>
                <w:bCs/>
                <w:color w:val="1F1F1F"/>
                <w:sz w:val="22"/>
                <w:szCs w:val="22"/>
                <w:lang w:val="lt-LT" w:eastAsia="lt-LT"/>
              </w:rPr>
            </w:pPr>
          </w:p>
        </w:tc>
        <w:tc>
          <w:tcPr>
            <w:tcW w:w="993" w:type="dxa"/>
            <w:vMerge/>
            <w:tcMar>
              <w:top w:w="28" w:type="dxa"/>
              <w:left w:w="57" w:type="dxa"/>
              <w:bottom w:w="28" w:type="dxa"/>
              <w:right w:w="57" w:type="dxa"/>
            </w:tcMar>
            <w:vAlign w:val="center"/>
            <w:hideMark/>
          </w:tcPr>
          <w:p w14:paraId="3980C0B6"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1B6DDD43" w14:textId="77777777" w:rsidR="00E225F9" w:rsidRPr="00AC0ABC" w:rsidRDefault="00E225F9" w:rsidP="00F85894">
            <w:pPr>
              <w:rPr>
                <w:color w:val="000000"/>
                <w:sz w:val="22"/>
                <w:szCs w:val="22"/>
                <w:lang w:val="lt-LT" w:eastAsia="lt-LT"/>
              </w:rPr>
            </w:pPr>
          </w:p>
        </w:tc>
        <w:tc>
          <w:tcPr>
            <w:tcW w:w="7513" w:type="dxa"/>
            <w:tcMar>
              <w:top w:w="28" w:type="dxa"/>
              <w:left w:w="57" w:type="dxa"/>
              <w:bottom w:w="28" w:type="dxa"/>
              <w:right w:w="57" w:type="dxa"/>
            </w:tcMar>
            <w:vAlign w:val="center"/>
            <w:hideMark/>
          </w:tcPr>
          <w:p w14:paraId="60CE1054" w14:textId="77777777" w:rsidR="00E225F9" w:rsidRPr="00AC0ABC" w:rsidRDefault="00E225F9" w:rsidP="00F85894">
            <w:pPr>
              <w:rPr>
                <w:color w:val="0563C1"/>
                <w:sz w:val="22"/>
                <w:szCs w:val="22"/>
                <w:lang w:val="lt-LT" w:eastAsia="lt-LT"/>
              </w:rPr>
            </w:pPr>
            <w:hyperlink r:id="rId210" w:history="1">
              <w:r w:rsidRPr="00AC0ABC">
                <w:rPr>
                  <w:sz w:val="22"/>
                  <w:szCs w:val="22"/>
                  <w:lang w:val="lt-LT" w:eastAsia="lt-LT"/>
                </w:rPr>
                <w:t xml:space="preserve">History.com. </w:t>
              </w:r>
              <w:proofErr w:type="spellStart"/>
              <w:r w:rsidRPr="00AC0ABC">
                <w:rPr>
                  <w:sz w:val="22"/>
                  <w:szCs w:val="22"/>
                  <w:lang w:val="lt-LT" w:eastAsia="lt-LT"/>
                </w:rPr>
                <w:t>Renaissance</w:t>
              </w:r>
              <w:proofErr w:type="spellEnd"/>
              <w:r w:rsidRPr="00AC0ABC">
                <w:rPr>
                  <w:sz w:val="22"/>
                  <w:szCs w:val="22"/>
                  <w:lang w:val="lt-LT" w:eastAsia="lt-LT"/>
                </w:rPr>
                <w:t xml:space="preserve"> art. Renesanso meno ištakos; Ankstyvasis Renesansas; Renesanso Florencija; Aukštasis Renesansas; Renesanso menas praktikoje; Renesanso plėtra ir nuosmukis.</w:t>
              </w:r>
              <w:r w:rsidRPr="00AC0ABC">
                <w:rPr>
                  <w:color w:val="0563C1"/>
                  <w:sz w:val="22"/>
                  <w:szCs w:val="22"/>
                  <w:lang w:val="lt-LT" w:eastAsia="lt-LT"/>
                </w:rPr>
                <w:t xml:space="preserve">  </w:t>
              </w:r>
            </w:hyperlink>
          </w:p>
          <w:p w14:paraId="5C55612C" w14:textId="77777777" w:rsidR="00E225F9" w:rsidRPr="00AC0ABC" w:rsidRDefault="00E225F9" w:rsidP="00F85894">
            <w:pPr>
              <w:rPr>
                <w:color w:val="0563C1"/>
                <w:sz w:val="22"/>
                <w:szCs w:val="22"/>
                <w:lang w:val="lt-LT" w:eastAsia="lt-LT"/>
              </w:rPr>
            </w:pPr>
            <w:hyperlink r:id="rId211" w:history="1">
              <w:r w:rsidRPr="00AC0ABC">
                <w:rPr>
                  <w:rStyle w:val="Hipersaitas"/>
                  <w:rFonts w:eastAsiaTheme="majorEastAsia"/>
                  <w:sz w:val="22"/>
                  <w:szCs w:val="22"/>
                  <w:lang w:eastAsia="lt-LT"/>
                </w:rPr>
                <w:t>https://www.history.com/topics/renaissance/renaissance-art</w:t>
              </w:r>
            </w:hyperlink>
          </w:p>
        </w:tc>
      </w:tr>
      <w:tr w:rsidR="00E225F9" w:rsidRPr="00AC0ABC" w14:paraId="01893142" w14:textId="77777777" w:rsidTr="00F85894">
        <w:trPr>
          <w:trHeight w:val="20"/>
        </w:trPr>
        <w:tc>
          <w:tcPr>
            <w:tcW w:w="1985" w:type="dxa"/>
            <w:vMerge/>
            <w:tcMar>
              <w:top w:w="28" w:type="dxa"/>
              <w:left w:w="57" w:type="dxa"/>
              <w:bottom w:w="28" w:type="dxa"/>
              <w:right w:w="57" w:type="dxa"/>
            </w:tcMar>
            <w:vAlign w:val="center"/>
            <w:hideMark/>
          </w:tcPr>
          <w:p w14:paraId="3CA56F6F"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31B0CE31" w14:textId="77777777" w:rsidR="00E225F9" w:rsidRPr="00AC0ABC" w:rsidRDefault="00E225F9" w:rsidP="00F85894">
            <w:pPr>
              <w:rPr>
                <w:b/>
                <w:bCs/>
                <w:color w:val="1F1F1F"/>
                <w:sz w:val="22"/>
                <w:szCs w:val="22"/>
                <w:lang w:val="lt-LT" w:eastAsia="lt-LT"/>
              </w:rPr>
            </w:pPr>
          </w:p>
        </w:tc>
        <w:tc>
          <w:tcPr>
            <w:tcW w:w="993" w:type="dxa"/>
            <w:vMerge/>
            <w:tcMar>
              <w:top w:w="28" w:type="dxa"/>
              <w:left w:w="57" w:type="dxa"/>
              <w:bottom w:w="28" w:type="dxa"/>
              <w:right w:w="57" w:type="dxa"/>
            </w:tcMar>
            <w:vAlign w:val="center"/>
            <w:hideMark/>
          </w:tcPr>
          <w:p w14:paraId="66E2F19C"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2B5BD646" w14:textId="77777777" w:rsidR="00E225F9" w:rsidRPr="00AC0ABC" w:rsidRDefault="00E225F9" w:rsidP="00F85894">
            <w:pPr>
              <w:rPr>
                <w:color w:val="000000"/>
                <w:sz w:val="22"/>
                <w:szCs w:val="22"/>
                <w:lang w:val="lt-LT" w:eastAsia="lt-LT"/>
              </w:rPr>
            </w:pPr>
          </w:p>
        </w:tc>
        <w:tc>
          <w:tcPr>
            <w:tcW w:w="7513" w:type="dxa"/>
            <w:tcMar>
              <w:top w:w="28" w:type="dxa"/>
              <w:left w:w="57" w:type="dxa"/>
              <w:bottom w:w="28" w:type="dxa"/>
              <w:right w:w="57" w:type="dxa"/>
            </w:tcMar>
            <w:vAlign w:val="center"/>
            <w:hideMark/>
          </w:tcPr>
          <w:p w14:paraId="7D3804C8" w14:textId="77777777" w:rsidR="00E225F9" w:rsidRPr="00AC0ABC" w:rsidRDefault="00E225F9" w:rsidP="00F85894">
            <w:pPr>
              <w:rPr>
                <w:color w:val="0563C1"/>
                <w:sz w:val="22"/>
                <w:szCs w:val="22"/>
                <w:lang w:val="lt-LT" w:eastAsia="lt-LT"/>
              </w:rPr>
            </w:pPr>
            <w:hyperlink r:id="rId212" w:history="1">
              <w:r w:rsidRPr="00AC0ABC">
                <w:rPr>
                  <w:sz w:val="22"/>
                  <w:szCs w:val="22"/>
                  <w:lang w:val="lt-LT" w:eastAsia="lt-LT"/>
                </w:rPr>
                <w:t>“Art-print-on-demand.com“. Ankstyvojo Renesanso meno stilius.</w:t>
              </w:r>
              <w:r w:rsidRPr="00AC0ABC">
                <w:rPr>
                  <w:color w:val="0563C1"/>
                  <w:sz w:val="22"/>
                  <w:szCs w:val="22"/>
                  <w:lang w:val="lt-LT" w:eastAsia="lt-LT"/>
                </w:rPr>
                <w:t xml:space="preserve"> </w:t>
              </w:r>
            </w:hyperlink>
          </w:p>
          <w:p w14:paraId="691C6630" w14:textId="77777777" w:rsidR="00E225F9" w:rsidRPr="00AC0ABC" w:rsidRDefault="00E225F9" w:rsidP="00F85894">
            <w:pPr>
              <w:rPr>
                <w:color w:val="0563C1"/>
                <w:sz w:val="22"/>
                <w:szCs w:val="22"/>
                <w:lang w:val="lt-LT" w:eastAsia="lt-LT"/>
              </w:rPr>
            </w:pPr>
            <w:hyperlink r:id="rId213" w:history="1">
              <w:r w:rsidRPr="00AC0ABC">
                <w:rPr>
                  <w:rStyle w:val="Hipersaitas"/>
                  <w:rFonts w:eastAsiaTheme="majorEastAsia"/>
                  <w:sz w:val="22"/>
                  <w:szCs w:val="22"/>
                  <w:lang w:eastAsia="lt-LT"/>
                </w:rPr>
                <w:t>https://www.art-prints-on-demand.com/a/early-renaissance.html</w:t>
              </w:r>
            </w:hyperlink>
          </w:p>
        </w:tc>
      </w:tr>
      <w:tr w:rsidR="00E225F9" w:rsidRPr="00AC0ABC" w14:paraId="56DF4BA9" w14:textId="77777777" w:rsidTr="00F85894">
        <w:trPr>
          <w:trHeight w:val="20"/>
        </w:trPr>
        <w:tc>
          <w:tcPr>
            <w:tcW w:w="1985" w:type="dxa"/>
            <w:vMerge/>
            <w:tcMar>
              <w:top w:w="28" w:type="dxa"/>
              <w:left w:w="57" w:type="dxa"/>
              <w:bottom w:w="28" w:type="dxa"/>
              <w:right w:w="57" w:type="dxa"/>
            </w:tcMar>
            <w:vAlign w:val="center"/>
            <w:hideMark/>
          </w:tcPr>
          <w:p w14:paraId="07336116"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59202DA2" w14:textId="77777777" w:rsidR="00E225F9" w:rsidRPr="00AC0ABC" w:rsidRDefault="00E225F9" w:rsidP="00F85894">
            <w:pPr>
              <w:rPr>
                <w:b/>
                <w:bCs/>
                <w:color w:val="1F1F1F"/>
                <w:sz w:val="22"/>
                <w:szCs w:val="22"/>
                <w:lang w:val="lt-LT" w:eastAsia="lt-LT"/>
              </w:rPr>
            </w:pPr>
          </w:p>
        </w:tc>
        <w:tc>
          <w:tcPr>
            <w:tcW w:w="993" w:type="dxa"/>
            <w:vMerge/>
            <w:tcMar>
              <w:top w:w="28" w:type="dxa"/>
              <w:left w:w="57" w:type="dxa"/>
              <w:bottom w:w="28" w:type="dxa"/>
              <w:right w:w="57" w:type="dxa"/>
            </w:tcMar>
            <w:vAlign w:val="center"/>
            <w:hideMark/>
          </w:tcPr>
          <w:p w14:paraId="42837E60"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4993F4DA" w14:textId="77777777" w:rsidR="00E225F9" w:rsidRPr="00AC0ABC" w:rsidRDefault="00E225F9" w:rsidP="00F85894">
            <w:pPr>
              <w:rPr>
                <w:color w:val="000000"/>
                <w:sz w:val="22"/>
                <w:szCs w:val="22"/>
                <w:lang w:val="lt-LT" w:eastAsia="lt-LT"/>
              </w:rPr>
            </w:pPr>
          </w:p>
        </w:tc>
        <w:tc>
          <w:tcPr>
            <w:tcW w:w="7513" w:type="dxa"/>
            <w:tcMar>
              <w:top w:w="28" w:type="dxa"/>
              <w:left w:w="57" w:type="dxa"/>
              <w:bottom w:w="28" w:type="dxa"/>
              <w:right w:w="57" w:type="dxa"/>
            </w:tcMar>
            <w:vAlign w:val="center"/>
            <w:hideMark/>
          </w:tcPr>
          <w:p w14:paraId="4C253014" w14:textId="77777777" w:rsidR="00E225F9" w:rsidRPr="00AC0ABC" w:rsidRDefault="00E225F9" w:rsidP="00F85894">
            <w:pPr>
              <w:rPr>
                <w:color w:val="0563C1"/>
                <w:sz w:val="22"/>
                <w:szCs w:val="22"/>
                <w:lang w:val="lt-LT" w:eastAsia="lt-LT"/>
              </w:rPr>
            </w:pPr>
            <w:r w:rsidRPr="00AC0ABC">
              <w:rPr>
                <w:sz w:val="22"/>
                <w:szCs w:val="22"/>
              </w:rPr>
              <w:fldChar w:fldCharType="begin"/>
            </w:r>
            <w:r w:rsidRPr="00AC0ABC">
              <w:rPr>
                <w:sz w:val="22"/>
                <w:szCs w:val="22"/>
              </w:rPr>
              <w:instrText>HYPERLINK "https://www.britannica.com/art/Renaissance-art"</w:instrText>
            </w:r>
            <w:r w:rsidRPr="00AC0ABC">
              <w:rPr>
                <w:sz w:val="22"/>
                <w:szCs w:val="22"/>
              </w:rPr>
            </w:r>
            <w:r w:rsidRPr="00AC0ABC">
              <w:rPr>
                <w:sz w:val="22"/>
                <w:szCs w:val="22"/>
              </w:rPr>
              <w:fldChar w:fldCharType="separate"/>
            </w:r>
            <w:proofErr w:type="spellStart"/>
            <w:r w:rsidRPr="00AC0ABC">
              <w:rPr>
                <w:sz w:val="22"/>
                <w:szCs w:val="22"/>
                <w:lang w:val="lt-LT" w:eastAsia="lt-LT"/>
              </w:rPr>
              <w:t>Britannica</w:t>
            </w:r>
            <w:proofErr w:type="spellEnd"/>
            <w:r w:rsidRPr="00AC0ABC">
              <w:rPr>
                <w:sz w:val="22"/>
                <w:szCs w:val="22"/>
                <w:lang w:val="lt-LT" w:eastAsia="lt-LT"/>
              </w:rPr>
              <w:t xml:space="preserve">. </w:t>
            </w:r>
            <w:proofErr w:type="spellStart"/>
            <w:r w:rsidRPr="00AC0ABC">
              <w:rPr>
                <w:sz w:val="22"/>
                <w:szCs w:val="22"/>
                <w:lang w:val="lt-LT" w:eastAsia="lt-LT"/>
              </w:rPr>
              <w:t>Renaissance</w:t>
            </w:r>
            <w:proofErr w:type="spellEnd"/>
            <w:r w:rsidRPr="00AC0ABC">
              <w:rPr>
                <w:sz w:val="22"/>
                <w:szCs w:val="22"/>
                <w:lang w:val="lt-LT" w:eastAsia="lt-LT"/>
              </w:rPr>
              <w:t xml:space="preserve"> art.</w:t>
            </w:r>
            <w:r w:rsidRPr="00AC0ABC">
              <w:rPr>
                <w:color w:val="0563C1"/>
                <w:sz w:val="22"/>
                <w:szCs w:val="22"/>
                <w:lang w:val="lt-LT" w:eastAsia="lt-LT"/>
              </w:rPr>
              <w:t xml:space="preserve"> </w:t>
            </w:r>
          </w:p>
          <w:p w14:paraId="49B243C9" w14:textId="77777777" w:rsidR="00E225F9" w:rsidRPr="00AC0ABC" w:rsidRDefault="00E225F9" w:rsidP="00F85894">
            <w:pPr>
              <w:rPr>
                <w:color w:val="0563C1"/>
                <w:sz w:val="22"/>
                <w:szCs w:val="22"/>
                <w:lang w:val="lt-LT" w:eastAsia="lt-LT"/>
              </w:rPr>
            </w:pPr>
            <w:r w:rsidRPr="00AC0ABC">
              <w:rPr>
                <w:color w:val="0563C1"/>
                <w:sz w:val="22"/>
                <w:szCs w:val="22"/>
                <w:lang w:val="lt-LT" w:eastAsia="lt-LT"/>
              </w:rPr>
              <w:fldChar w:fldCharType="end"/>
            </w:r>
            <w:hyperlink r:id="rId214" w:history="1">
              <w:r w:rsidRPr="00AC0ABC">
                <w:rPr>
                  <w:rStyle w:val="Hipersaitas"/>
                  <w:rFonts w:eastAsiaTheme="majorEastAsia"/>
                  <w:sz w:val="22"/>
                  <w:szCs w:val="22"/>
                  <w:lang w:eastAsia="lt-LT"/>
                </w:rPr>
                <w:t>https://www.britannica.com/art/Renaissance-art</w:t>
              </w:r>
            </w:hyperlink>
          </w:p>
        </w:tc>
      </w:tr>
      <w:tr w:rsidR="00E225F9" w:rsidRPr="00AC0ABC" w14:paraId="227E8A81" w14:textId="77777777" w:rsidTr="00F85894">
        <w:trPr>
          <w:trHeight w:val="20"/>
        </w:trPr>
        <w:tc>
          <w:tcPr>
            <w:tcW w:w="1985" w:type="dxa"/>
            <w:vMerge/>
            <w:tcMar>
              <w:top w:w="28" w:type="dxa"/>
              <w:left w:w="57" w:type="dxa"/>
              <w:bottom w:w="28" w:type="dxa"/>
              <w:right w:w="57" w:type="dxa"/>
            </w:tcMar>
            <w:vAlign w:val="center"/>
            <w:hideMark/>
          </w:tcPr>
          <w:p w14:paraId="4F6683D6"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2ADC82BC" w14:textId="77777777" w:rsidR="00E225F9" w:rsidRPr="00AC0ABC" w:rsidRDefault="00E225F9" w:rsidP="00F85894">
            <w:pPr>
              <w:rPr>
                <w:b/>
                <w:bCs/>
                <w:color w:val="1F1F1F"/>
                <w:sz w:val="22"/>
                <w:szCs w:val="22"/>
                <w:lang w:val="lt-LT" w:eastAsia="lt-LT"/>
              </w:rPr>
            </w:pPr>
          </w:p>
        </w:tc>
        <w:tc>
          <w:tcPr>
            <w:tcW w:w="993" w:type="dxa"/>
            <w:vMerge/>
            <w:tcMar>
              <w:top w:w="28" w:type="dxa"/>
              <w:left w:w="57" w:type="dxa"/>
              <w:bottom w:w="28" w:type="dxa"/>
              <w:right w:w="57" w:type="dxa"/>
            </w:tcMar>
            <w:vAlign w:val="center"/>
            <w:hideMark/>
          </w:tcPr>
          <w:p w14:paraId="68901F8A"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7C16E8A4" w14:textId="77777777" w:rsidR="00E225F9" w:rsidRPr="00AC0ABC" w:rsidRDefault="00E225F9" w:rsidP="00F85894">
            <w:pPr>
              <w:rPr>
                <w:color w:val="000000"/>
                <w:sz w:val="22"/>
                <w:szCs w:val="22"/>
                <w:lang w:val="lt-LT" w:eastAsia="lt-LT"/>
              </w:rPr>
            </w:pPr>
          </w:p>
        </w:tc>
        <w:tc>
          <w:tcPr>
            <w:tcW w:w="7513" w:type="dxa"/>
            <w:tcMar>
              <w:top w:w="28" w:type="dxa"/>
              <w:left w:w="57" w:type="dxa"/>
              <w:bottom w:w="28" w:type="dxa"/>
              <w:right w:w="57" w:type="dxa"/>
            </w:tcMar>
            <w:vAlign w:val="center"/>
            <w:hideMark/>
          </w:tcPr>
          <w:p w14:paraId="15E7D0EB" w14:textId="77777777" w:rsidR="00E225F9" w:rsidRPr="00AC0ABC" w:rsidRDefault="00E225F9" w:rsidP="00F85894">
            <w:pPr>
              <w:rPr>
                <w:color w:val="0563C1"/>
                <w:sz w:val="22"/>
                <w:szCs w:val="22"/>
                <w:lang w:val="lt-LT" w:eastAsia="lt-LT"/>
              </w:rPr>
            </w:pPr>
            <w:hyperlink r:id="rId215" w:history="1">
              <w:proofErr w:type="spellStart"/>
              <w:r w:rsidRPr="00AC0ABC">
                <w:rPr>
                  <w:sz w:val="22"/>
                  <w:szCs w:val="22"/>
                  <w:lang w:val="lt-LT" w:eastAsia="lt-LT"/>
                </w:rPr>
                <w:t>Uffizi</w:t>
              </w:r>
              <w:proofErr w:type="spellEnd"/>
              <w:r w:rsidRPr="00AC0ABC">
                <w:rPr>
                  <w:sz w:val="22"/>
                  <w:szCs w:val="22"/>
                  <w:lang w:val="lt-LT" w:eastAsia="lt-LT"/>
                </w:rPr>
                <w:t xml:space="preserve"> galerija Florencijoje</w:t>
              </w:r>
            </w:hyperlink>
            <w:r w:rsidRPr="00AC0ABC">
              <w:rPr>
                <w:color w:val="0563C1"/>
                <w:sz w:val="22"/>
                <w:szCs w:val="22"/>
                <w:lang w:val="lt-LT" w:eastAsia="lt-LT"/>
              </w:rPr>
              <w:t>.</w:t>
            </w:r>
          </w:p>
          <w:p w14:paraId="79468C3A" w14:textId="77777777" w:rsidR="00E225F9" w:rsidRPr="00AC0ABC" w:rsidRDefault="00E225F9" w:rsidP="00F85894">
            <w:pPr>
              <w:rPr>
                <w:color w:val="0563C1"/>
                <w:sz w:val="22"/>
                <w:szCs w:val="22"/>
                <w:lang w:val="lt-LT" w:eastAsia="lt-LT"/>
              </w:rPr>
            </w:pPr>
            <w:hyperlink r:id="rId216" w:history="1">
              <w:r w:rsidRPr="00AC0ABC">
                <w:rPr>
                  <w:rStyle w:val="Hipersaitas"/>
                  <w:rFonts w:eastAsiaTheme="majorEastAsia"/>
                  <w:sz w:val="22"/>
                  <w:szCs w:val="22"/>
                  <w:lang w:eastAsia="lt-LT"/>
                </w:rPr>
                <w:t>https://artsandculture.google.com/partner/uffizi-gallery?hl=en</w:t>
              </w:r>
            </w:hyperlink>
          </w:p>
        </w:tc>
      </w:tr>
      <w:tr w:rsidR="00E225F9" w:rsidRPr="00AC0ABC" w14:paraId="1B9E62F9" w14:textId="77777777" w:rsidTr="00F85894">
        <w:trPr>
          <w:trHeight w:val="20"/>
        </w:trPr>
        <w:tc>
          <w:tcPr>
            <w:tcW w:w="1985" w:type="dxa"/>
            <w:vMerge/>
            <w:tcMar>
              <w:top w:w="28" w:type="dxa"/>
              <w:left w:w="57" w:type="dxa"/>
              <w:bottom w:w="28" w:type="dxa"/>
              <w:right w:w="57" w:type="dxa"/>
            </w:tcMar>
            <w:vAlign w:val="center"/>
            <w:hideMark/>
          </w:tcPr>
          <w:p w14:paraId="6B942D09"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2E90989F" w14:textId="77777777" w:rsidR="00E225F9" w:rsidRPr="00AC0ABC" w:rsidRDefault="00E225F9" w:rsidP="00F85894">
            <w:pPr>
              <w:rPr>
                <w:b/>
                <w:bCs/>
                <w:color w:val="1F1F1F"/>
                <w:sz w:val="22"/>
                <w:szCs w:val="22"/>
                <w:lang w:val="lt-LT" w:eastAsia="lt-LT"/>
              </w:rPr>
            </w:pPr>
          </w:p>
        </w:tc>
        <w:tc>
          <w:tcPr>
            <w:tcW w:w="993" w:type="dxa"/>
            <w:vMerge/>
            <w:tcMar>
              <w:top w:w="28" w:type="dxa"/>
              <w:left w:w="57" w:type="dxa"/>
              <w:bottom w:w="28" w:type="dxa"/>
              <w:right w:w="57" w:type="dxa"/>
            </w:tcMar>
            <w:vAlign w:val="center"/>
            <w:hideMark/>
          </w:tcPr>
          <w:p w14:paraId="7C3BEA65"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219C0E58" w14:textId="77777777" w:rsidR="00E225F9" w:rsidRPr="00AC0ABC" w:rsidRDefault="00E225F9" w:rsidP="00F85894">
            <w:pPr>
              <w:rPr>
                <w:color w:val="000000"/>
                <w:sz w:val="22"/>
                <w:szCs w:val="22"/>
                <w:lang w:val="lt-LT" w:eastAsia="lt-LT"/>
              </w:rPr>
            </w:pPr>
          </w:p>
        </w:tc>
        <w:tc>
          <w:tcPr>
            <w:tcW w:w="7513" w:type="dxa"/>
            <w:tcMar>
              <w:top w:w="28" w:type="dxa"/>
              <w:left w:w="57" w:type="dxa"/>
              <w:bottom w:w="28" w:type="dxa"/>
              <w:right w:w="57" w:type="dxa"/>
            </w:tcMar>
            <w:vAlign w:val="center"/>
            <w:hideMark/>
          </w:tcPr>
          <w:p w14:paraId="7ADEFDF0" w14:textId="77777777" w:rsidR="00E225F9" w:rsidRPr="00AC0ABC" w:rsidRDefault="00E225F9" w:rsidP="00F85894">
            <w:pPr>
              <w:rPr>
                <w:color w:val="000000"/>
                <w:sz w:val="22"/>
                <w:szCs w:val="22"/>
                <w:lang w:val="lt-LT" w:eastAsia="lt-LT"/>
              </w:rPr>
            </w:pPr>
            <w:r w:rsidRPr="00AC0ABC">
              <w:rPr>
                <w:color w:val="000000"/>
                <w:sz w:val="22"/>
                <w:szCs w:val="22"/>
                <w:lang w:val="lt-LT" w:eastAsia="lt-LT"/>
              </w:rPr>
              <w:t xml:space="preserve">Luvro muziejus. </w:t>
            </w:r>
            <w:r w:rsidRPr="00AC0ABC">
              <w:rPr>
                <w:i/>
                <w:iCs/>
                <w:color w:val="000000"/>
                <w:sz w:val="22"/>
                <w:szCs w:val="22"/>
                <w:lang w:val="lt-LT" w:eastAsia="lt-LT"/>
              </w:rPr>
              <w:t xml:space="preserve">Petite </w:t>
            </w:r>
            <w:r w:rsidRPr="00AC0ABC">
              <w:rPr>
                <w:color w:val="000000"/>
                <w:sz w:val="22"/>
                <w:szCs w:val="22"/>
                <w:lang w:val="lt-LT" w:eastAsia="lt-LT"/>
              </w:rPr>
              <w:t>galerija</w:t>
            </w:r>
            <w:r w:rsidRPr="00AC0ABC">
              <w:rPr>
                <w:i/>
                <w:iCs/>
                <w:color w:val="000000"/>
                <w:sz w:val="22"/>
                <w:szCs w:val="22"/>
                <w:lang w:val="lt-LT" w:eastAsia="lt-LT"/>
              </w:rPr>
              <w:t>.</w:t>
            </w:r>
            <w:r w:rsidRPr="00AC0ABC">
              <w:rPr>
                <w:color w:val="000000"/>
                <w:sz w:val="22"/>
                <w:szCs w:val="22"/>
                <w:lang w:val="lt-LT" w:eastAsia="lt-LT"/>
              </w:rPr>
              <w:t xml:space="preserve"> Menininko atsiradimas. Virtualus turas. </w:t>
            </w:r>
          </w:p>
          <w:p w14:paraId="57C0D453" w14:textId="77777777" w:rsidR="00E225F9" w:rsidRPr="00AC0ABC" w:rsidRDefault="00E225F9" w:rsidP="00F85894">
            <w:pPr>
              <w:rPr>
                <w:color w:val="000000"/>
                <w:sz w:val="22"/>
                <w:szCs w:val="22"/>
                <w:lang w:val="lt-LT" w:eastAsia="lt-LT"/>
              </w:rPr>
            </w:pPr>
            <w:hyperlink r:id="rId217" w:history="1">
              <w:r w:rsidRPr="00AC0ABC">
                <w:rPr>
                  <w:rStyle w:val="Hipersaitas"/>
                  <w:rFonts w:eastAsiaTheme="majorEastAsia"/>
                  <w:sz w:val="22"/>
                  <w:szCs w:val="22"/>
                  <w:lang w:eastAsia="lt-LT"/>
                </w:rPr>
                <w:t>https://www.louvre.fr/visites-en-ligne/petitegalerie/saison5/</w:t>
              </w:r>
            </w:hyperlink>
          </w:p>
        </w:tc>
      </w:tr>
      <w:tr w:rsidR="00E225F9" w:rsidRPr="00AC0ABC" w14:paraId="3E2317B6" w14:textId="77777777" w:rsidTr="00F85894">
        <w:trPr>
          <w:trHeight w:val="20"/>
        </w:trPr>
        <w:tc>
          <w:tcPr>
            <w:tcW w:w="1985" w:type="dxa"/>
            <w:vMerge/>
            <w:tcMar>
              <w:top w:w="28" w:type="dxa"/>
              <w:left w:w="57" w:type="dxa"/>
              <w:bottom w:w="28" w:type="dxa"/>
              <w:right w:w="57" w:type="dxa"/>
            </w:tcMar>
            <w:vAlign w:val="center"/>
            <w:hideMark/>
          </w:tcPr>
          <w:p w14:paraId="2647B6BC"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283A20B1" w14:textId="77777777" w:rsidR="00E225F9" w:rsidRPr="00AC0ABC" w:rsidRDefault="00E225F9" w:rsidP="00F85894">
            <w:pPr>
              <w:rPr>
                <w:b/>
                <w:bCs/>
                <w:color w:val="1F1F1F"/>
                <w:sz w:val="22"/>
                <w:szCs w:val="22"/>
                <w:lang w:val="lt-LT" w:eastAsia="lt-LT"/>
              </w:rPr>
            </w:pPr>
          </w:p>
        </w:tc>
        <w:tc>
          <w:tcPr>
            <w:tcW w:w="993" w:type="dxa"/>
            <w:vMerge/>
            <w:tcMar>
              <w:top w:w="28" w:type="dxa"/>
              <w:left w:w="57" w:type="dxa"/>
              <w:bottom w:w="28" w:type="dxa"/>
              <w:right w:w="57" w:type="dxa"/>
            </w:tcMar>
            <w:vAlign w:val="center"/>
            <w:hideMark/>
          </w:tcPr>
          <w:p w14:paraId="5904EA56"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2C9EBC63" w14:textId="77777777" w:rsidR="00E225F9" w:rsidRPr="00AC0ABC" w:rsidRDefault="00E225F9" w:rsidP="00F85894">
            <w:pPr>
              <w:rPr>
                <w:color w:val="000000"/>
                <w:sz w:val="22"/>
                <w:szCs w:val="22"/>
                <w:lang w:val="lt-LT" w:eastAsia="lt-LT"/>
              </w:rPr>
            </w:pPr>
          </w:p>
        </w:tc>
        <w:tc>
          <w:tcPr>
            <w:tcW w:w="7513" w:type="dxa"/>
            <w:tcMar>
              <w:top w:w="28" w:type="dxa"/>
              <w:left w:w="57" w:type="dxa"/>
              <w:bottom w:w="28" w:type="dxa"/>
              <w:right w:w="57" w:type="dxa"/>
            </w:tcMar>
            <w:vAlign w:val="center"/>
            <w:hideMark/>
          </w:tcPr>
          <w:p w14:paraId="60ADDEF4" w14:textId="77777777" w:rsidR="00E225F9" w:rsidRPr="00AC0ABC" w:rsidRDefault="00E225F9" w:rsidP="00F85894">
            <w:pPr>
              <w:rPr>
                <w:color w:val="0563C1"/>
                <w:sz w:val="22"/>
                <w:szCs w:val="22"/>
                <w:lang w:val="lt-LT" w:eastAsia="lt-LT"/>
              </w:rPr>
            </w:pPr>
            <w:hyperlink r:id="rId218" w:history="1">
              <w:proofErr w:type="spellStart"/>
              <w:r w:rsidRPr="00AC0ABC">
                <w:rPr>
                  <w:sz w:val="22"/>
                  <w:szCs w:val="22"/>
                  <w:lang w:val="lt-LT" w:eastAsia="lt-LT"/>
                </w:rPr>
                <w:t>World</w:t>
              </w:r>
              <w:proofErr w:type="spellEnd"/>
              <w:r w:rsidRPr="00AC0ABC">
                <w:rPr>
                  <w:sz w:val="22"/>
                  <w:szCs w:val="22"/>
                  <w:lang w:val="lt-LT" w:eastAsia="lt-LT"/>
                </w:rPr>
                <w:t xml:space="preserve"> </w:t>
              </w:r>
              <w:proofErr w:type="spellStart"/>
              <w:r w:rsidRPr="00AC0ABC">
                <w:rPr>
                  <w:sz w:val="22"/>
                  <w:szCs w:val="22"/>
                  <w:lang w:val="lt-LT" w:eastAsia="lt-LT"/>
                </w:rPr>
                <w:t>History</w:t>
              </w:r>
              <w:proofErr w:type="spellEnd"/>
              <w:r w:rsidRPr="00AC0ABC">
                <w:rPr>
                  <w:sz w:val="22"/>
                  <w:szCs w:val="22"/>
                  <w:lang w:val="lt-LT" w:eastAsia="lt-LT"/>
                </w:rPr>
                <w:t xml:space="preserve"> </w:t>
              </w:r>
              <w:proofErr w:type="spellStart"/>
              <w:r w:rsidRPr="00AC0ABC">
                <w:rPr>
                  <w:sz w:val="22"/>
                  <w:szCs w:val="22"/>
                  <w:lang w:val="lt-LT" w:eastAsia="lt-LT"/>
                </w:rPr>
                <w:t>Encyclopedia</w:t>
              </w:r>
              <w:proofErr w:type="spellEnd"/>
              <w:r w:rsidRPr="00AC0ABC">
                <w:rPr>
                  <w:sz w:val="22"/>
                  <w:szCs w:val="22"/>
                  <w:lang w:val="lt-LT" w:eastAsia="lt-LT"/>
                </w:rPr>
                <w:t xml:space="preserve">. A </w:t>
              </w:r>
              <w:proofErr w:type="spellStart"/>
              <w:r w:rsidRPr="00AC0ABC">
                <w:rPr>
                  <w:sz w:val="22"/>
                  <w:szCs w:val="22"/>
                  <w:lang w:val="lt-LT" w:eastAsia="lt-LT"/>
                </w:rPr>
                <w:t>Gallery</w:t>
              </w:r>
              <w:proofErr w:type="spellEnd"/>
              <w:r w:rsidRPr="00AC0ABC">
                <w:rPr>
                  <w:sz w:val="22"/>
                  <w:szCs w:val="22"/>
                  <w:lang w:val="lt-LT" w:eastAsia="lt-LT"/>
                </w:rPr>
                <w:t xml:space="preserve"> </w:t>
              </w:r>
              <w:proofErr w:type="spellStart"/>
              <w:r w:rsidRPr="00AC0ABC">
                <w:rPr>
                  <w:sz w:val="22"/>
                  <w:szCs w:val="22"/>
                  <w:lang w:val="lt-LT" w:eastAsia="lt-LT"/>
                </w:rPr>
                <w:t>of</w:t>
              </w:r>
              <w:proofErr w:type="spellEnd"/>
              <w:r w:rsidRPr="00AC0ABC">
                <w:rPr>
                  <w:sz w:val="22"/>
                  <w:szCs w:val="22"/>
                  <w:lang w:val="lt-LT" w:eastAsia="lt-LT"/>
                </w:rPr>
                <w:t xml:space="preserve"> 50 </w:t>
              </w:r>
              <w:proofErr w:type="spellStart"/>
              <w:r w:rsidRPr="00AC0ABC">
                <w:rPr>
                  <w:sz w:val="22"/>
                  <w:szCs w:val="22"/>
                  <w:lang w:val="lt-LT" w:eastAsia="lt-LT"/>
                </w:rPr>
                <w:t>Renaissance</w:t>
              </w:r>
              <w:proofErr w:type="spellEnd"/>
              <w:r w:rsidRPr="00AC0ABC">
                <w:rPr>
                  <w:sz w:val="22"/>
                  <w:szCs w:val="22"/>
                  <w:lang w:val="lt-LT" w:eastAsia="lt-LT"/>
                </w:rPr>
                <w:t xml:space="preserve"> </w:t>
              </w:r>
              <w:proofErr w:type="spellStart"/>
              <w:r w:rsidRPr="00AC0ABC">
                <w:rPr>
                  <w:sz w:val="22"/>
                  <w:szCs w:val="22"/>
                  <w:lang w:val="lt-LT" w:eastAsia="lt-LT"/>
                </w:rPr>
                <w:t>Paintings</w:t>
              </w:r>
              <w:proofErr w:type="spellEnd"/>
              <w:r w:rsidRPr="00AC0ABC">
                <w:rPr>
                  <w:color w:val="0563C1"/>
                  <w:sz w:val="22"/>
                  <w:szCs w:val="22"/>
                  <w:lang w:val="lt-LT" w:eastAsia="lt-LT"/>
                </w:rPr>
                <w:t>.</w:t>
              </w:r>
            </w:hyperlink>
          </w:p>
          <w:p w14:paraId="094F314D" w14:textId="77777777" w:rsidR="00E225F9" w:rsidRPr="00AC0ABC" w:rsidRDefault="00E225F9" w:rsidP="00F85894">
            <w:pPr>
              <w:rPr>
                <w:color w:val="0563C1"/>
                <w:sz w:val="22"/>
                <w:szCs w:val="22"/>
                <w:lang w:val="lt-LT" w:eastAsia="lt-LT"/>
              </w:rPr>
            </w:pPr>
            <w:hyperlink r:id="rId219" w:history="1">
              <w:r w:rsidRPr="00AC0ABC">
                <w:rPr>
                  <w:rStyle w:val="Hipersaitas"/>
                  <w:rFonts w:eastAsiaTheme="majorEastAsia"/>
                  <w:sz w:val="22"/>
                  <w:szCs w:val="22"/>
                  <w:lang w:eastAsia="lt-LT"/>
                </w:rPr>
                <w:t>https://www.worldhistory.org/collection/120/a-gallery-of-50-renaissance-paintings/</w:t>
              </w:r>
            </w:hyperlink>
          </w:p>
        </w:tc>
      </w:tr>
      <w:tr w:rsidR="00E225F9" w:rsidRPr="00AC0ABC" w14:paraId="4D601561" w14:textId="77777777" w:rsidTr="00F85894">
        <w:trPr>
          <w:trHeight w:val="20"/>
        </w:trPr>
        <w:tc>
          <w:tcPr>
            <w:tcW w:w="1985" w:type="dxa"/>
            <w:vMerge/>
            <w:tcMar>
              <w:top w:w="28" w:type="dxa"/>
              <w:left w:w="57" w:type="dxa"/>
              <w:bottom w:w="28" w:type="dxa"/>
              <w:right w:w="57" w:type="dxa"/>
            </w:tcMar>
            <w:vAlign w:val="center"/>
            <w:hideMark/>
          </w:tcPr>
          <w:p w14:paraId="6351788F"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478ADED0" w14:textId="77777777" w:rsidR="00E225F9" w:rsidRPr="00AC0ABC" w:rsidRDefault="00E225F9" w:rsidP="00F85894">
            <w:pPr>
              <w:rPr>
                <w:b/>
                <w:bCs/>
                <w:color w:val="1F1F1F"/>
                <w:sz w:val="22"/>
                <w:szCs w:val="22"/>
                <w:lang w:val="lt-LT" w:eastAsia="lt-LT"/>
              </w:rPr>
            </w:pPr>
          </w:p>
        </w:tc>
        <w:tc>
          <w:tcPr>
            <w:tcW w:w="993" w:type="dxa"/>
            <w:vMerge/>
            <w:tcMar>
              <w:top w:w="28" w:type="dxa"/>
              <w:left w:w="57" w:type="dxa"/>
              <w:bottom w:w="28" w:type="dxa"/>
              <w:right w:w="57" w:type="dxa"/>
            </w:tcMar>
            <w:vAlign w:val="center"/>
            <w:hideMark/>
          </w:tcPr>
          <w:p w14:paraId="3592BBBD"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593903E5" w14:textId="77777777" w:rsidR="00E225F9" w:rsidRPr="00AC0ABC" w:rsidRDefault="00E225F9" w:rsidP="00F85894">
            <w:pPr>
              <w:rPr>
                <w:color w:val="000000"/>
                <w:sz w:val="22"/>
                <w:szCs w:val="22"/>
                <w:lang w:val="lt-LT" w:eastAsia="lt-LT"/>
              </w:rPr>
            </w:pPr>
          </w:p>
        </w:tc>
        <w:tc>
          <w:tcPr>
            <w:tcW w:w="7513" w:type="dxa"/>
            <w:tcMar>
              <w:top w:w="28" w:type="dxa"/>
              <w:left w:w="57" w:type="dxa"/>
              <w:bottom w:w="28" w:type="dxa"/>
              <w:right w:w="57" w:type="dxa"/>
            </w:tcMar>
            <w:vAlign w:val="center"/>
            <w:hideMark/>
          </w:tcPr>
          <w:p w14:paraId="7B5757E8" w14:textId="77777777" w:rsidR="00E225F9" w:rsidRPr="00AC0ABC" w:rsidRDefault="00E225F9" w:rsidP="00F85894">
            <w:pPr>
              <w:rPr>
                <w:color w:val="0563C1"/>
                <w:sz w:val="22"/>
                <w:szCs w:val="22"/>
                <w:lang w:val="lt-LT" w:eastAsia="lt-LT"/>
              </w:rPr>
            </w:pPr>
            <w:hyperlink r:id="rId220" w:history="1">
              <w:proofErr w:type="spellStart"/>
              <w:r w:rsidRPr="00AC0ABC">
                <w:rPr>
                  <w:sz w:val="22"/>
                  <w:szCs w:val="22"/>
                  <w:lang w:val="lt-LT" w:eastAsia="lt-LT"/>
                </w:rPr>
                <w:t>World</w:t>
              </w:r>
              <w:proofErr w:type="spellEnd"/>
              <w:r w:rsidRPr="00AC0ABC">
                <w:rPr>
                  <w:sz w:val="22"/>
                  <w:szCs w:val="22"/>
                  <w:lang w:val="lt-LT" w:eastAsia="lt-LT"/>
                </w:rPr>
                <w:t xml:space="preserve"> </w:t>
              </w:r>
              <w:proofErr w:type="spellStart"/>
              <w:r w:rsidRPr="00AC0ABC">
                <w:rPr>
                  <w:sz w:val="22"/>
                  <w:szCs w:val="22"/>
                  <w:lang w:val="lt-LT" w:eastAsia="lt-LT"/>
                </w:rPr>
                <w:t>History</w:t>
              </w:r>
              <w:proofErr w:type="spellEnd"/>
              <w:r w:rsidRPr="00AC0ABC">
                <w:rPr>
                  <w:sz w:val="22"/>
                  <w:szCs w:val="22"/>
                  <w:lang w:val="lt-LT" w:eastAsia="lt-LT"/>
                </w:rPr>
                <w:t xml:space="preserve"> </w:t>
              </w:r>
              <w:proofErr w:type="spellStart"/>
              <w:r w:rsidRPr="00AC0ABC">
                <w:rPr>
                  <w:sz w:val="22"/>
                  <w:szCs w:val="22"/>
                  <w:lang w:val="lt-LT" w:eastAsia="lt-LT"/>
                </w:rPr>
                <w:t>Encyclopedia</w:t>
              </w:r>
              <w:proofErr w:type="spellEnd"/>
              <w:r w:rsidRPr="00AC0ABC">
                <w:rPr>
                  <w:sz w:val="22"/>
                  <w:szCs w:val="22"/>
                  <w:lang w:val="lt-LT" w:eastAsia="lt-LT"/>
                </w:rPr>
                <w:t xml:space="preserve">. 10 </w:t>
              </w:r>
              <w:proofErr w:type="spellStart"/>
              <w:r w:rsidRPr="00AC0ABC">
                <w:rPr>
                  <w:sz w:val="22"/>
                  <w:szCs w:val="22"/>
                  <w:lang w:val="lt-LT" w:eastAsia="lt-LT"/>
                </w:rPr>
                <w:t>Great</w:t>
              </w:r>
              <w:proofErr w:type="spellEnd"/>
              <w:r w:rsidRPr="00AC0ABC">
                <w:rPr>
                  <w:sz w:val="22"/>
                  <w:szCs w:val="22"/>
                  <w:lang w:val="lt-LT" w:eastAsia="lt-LT"/>
                </w:rPr>
                <w:t xml:space="preserve"> </w:t>
              </w:r>
              <w:proofErr w:type="spellStart"/>
              <w:r w:rsidRPr="00AC0ABC">
                <w:rPr>
                  <w:sz w:val="22"/>
                  <w:szCs w:val="22"/>
                  <w:lang w:val="lt-LT" w:eastAsia="lt-LT"/>
                </w:rPr>
                <w:t>Renaissance</w:t>
              </w:r>
              <w:proofErr w:type="spellEnd"/>
              <w:r w:rsidRPr="00AC0ABC">
                <w:rPr>
                  <w:sz w:val="22"/>
                  <w:szCs w:val="22"/>
                  <w:lang w:val="lt-LT" w:eastAsia="lt-LT"/>
                </w:rPr>
                <w:t xml:space="preserve"> </w:t>
              </w:r>
              <w:proofErr w:type="spellStart"/>
              <w:r w:rsidRPr="00AC0ABC">
                <w:rPr>
                  <w:sz w:val="22"/>
                  <w:szCs w:val="22"/>
                  <w:lang w:val="lt-LT" w:eastAsia="lt-LT"/>
                </w:rPr>
                <w:t>Artist</w:t>
              </w:r>
              <w:proofErr w:type="spellEnd"/>
              <w:r w:rsidRPr="00AC0ABC">
                <w:rPr>
                  <w:color w:val="0563C1"/>
                  <w:sz w:val="22"/>
                  <w:szCs w:val="22"/>
                  <w:lang w:val="lt-LT" w:eastAsia="lt-LT"/>
                </w:rPr>
                <w:t>.</w:t>
              </w:r>
            </w:hyperlink>
          </w:p>
          <w:p w14:paraId="60D458D0" w14:textId="77777777" w:rsidR="00E225F9" w:rsidRPr="00AC0ABC" w:rsidRDefault="00E225F9" w:rsidP="00F85894">
            <w:pPr>
              <w:rPr>
                <w:color w:val="0563C1"/>
                <w:sz w:val="22"/>
                <w:szCs w:val="22"/>
                <w:lang w:val="lt-LT" w:eastAsia="lt-LT"/>
              </w:rPr>
            </w:pPr>
            <w:hyperlink r:id="rId221" w:history="1">
              <w:r w:rsidRPr="00AC0ABC">
                <w:rPr>
                  <w:rStyle w:val="Hipersaitas"/>
                  <w:rFonts w:eastAsiaTheme="majorEastAsia"/>
                  <w:sz w:val="22"/>
                  <w:szCs w:val="22"/>
                  <w:lang w:eastAsia="lt-LT"/>
                </w:rPr>
                <w:t>https://www.worldhistory.org/collection/98/10-great-renaissance-artists/</w:t>
              </w:r>
            </w:hyperlink>
          </w:p>
        </w:tc>
      </w:tr>
      <w:tr w:rsidR="00E225F9" w:rsidRPr="00AC0ABC" w14:paraId="5EBBBE9E" w14:textId="77777777" w:rsidTr="00F85894">
        <w:trPr>
          <w:trHeight w:val="20"/>
        </w:trPr>
        <w:tc>
          <w:tcPr>
            <w:tcW w:w="1985" w:type="dxa"/>
            <w:vMerge/>
            <w:tcMar>
              <w:top w:w="28" w:type="dxa"/>
              <w:left w:w="57" w:type="dxa"/>
              <w:bottom w:w="28" w:type="dxa"/>
              <w:right w:w="57" w:type="dxa"/>
            </w:tcMar>
            <w:vAlign w:val="center"/>
            <w:hideMark/>
          </w:tcPr>
          <w:p w14:paraId="7A2100B4"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5F24EAC1" w14:textId="77777777" w:rsidR="00E225F9" w:rsidRPr="00AC0ABC" w:rsidRDefault="00E225F9" w:rsidP="00F85894">
            <w:pPr>
              <w:rPr>
                <w:b/>
                <w:bCs/>
                <w:color w:val="1F1F1F"/>
                <w:sz w:val="22"/>
                <w:szCs w:val="22"/>
                <w:lang w:val="lt-LT" w:eastAsia="lt-LT"/>
              </w:rPr>
            </w:pPr>
          </w:p>
        </w:tc>
        <w:tc>
          <w:tcPr>
            <w:tcW w:w="993" w:type="dxa"/>
            <w:vMerge/>
            <w:tcMar>
              <w:top w:w="28" w:type="dxa"/>
              <w:left w:w="57" w:type="dxa"/>
              <w:bottom w:w="28" w:type="dxa"/>
              <w:right w:w="57" w:type="dxa"/>
            </w:tcMar>
            <w:vAlign w:val="center"/>
            <w:hideMark/>
          </w:tcPr>
          <w:p w14:paraId="264EE793"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3C16B6BD" w14:textId="77777777" w:rsidR="00E225F9" w:rsidRPr="00AC0ABC" w:rsidRDefault="00E225F9" w:rsidP="00F85894">
            <w:pPr>
              <w:rPr>
                <w:color w:val="000000"/>
                <w:sz w:val="22"/>
                <w:szCs w:val="22"/>
                <w:lang w:val="lt-LT" w:eastAsia="lt-LT"/>
              </w:rPr>
            </w:pPr>
          </w:p>
        </w:tc>
        <w:tc>
          <w:tcPr>
            <w:tcW w:w="7513" w:type="dxa"/>
            <w:tcMar>
              <w:top w:w="28" w:type="dxa"/>
              <w:left w:w="57" w:type="dxa"/>
              <w:bottom w:w="28" w:type="dxa"/>
              <w:right w:w="57" w:type="dxa"/>
            </w:tcMar>
            <w:vAlign w:val="center"/>
            <w:hideMark/>
          </w:tcPr>
          <w:p w14:paraId="4E6D3D50" w14:textId="77777777" w:rsidR="00E225F9" w:rsidRPr="00AC0ABC" w:rsidRDefault="00E225F9" w:rsidP="00F85894">
            <w:pPr>
              <w:rPr>
                <w:color w:val="000000"/>
                <w:sz w:val="22"/>
                <w:szCs w:val="22"/>
                <w:lang w:val="lt-LT" w:eastAsia="lt-LT"/>
              </w:rPr>
            </w:pPr>
            <w:r w:rsidRPr="00AC0ABC">
              <w:rPr>
                <w:color w:val="000000"/>
                <w:sz w:val="22"/>
                <w:szCs w:val="22"/>
                <w:lang w:val="lt-LT" w:eastAsia="lt-LT"/>
              </w:rPr>
              <w:t>Vilniaus galerija. Nuo Veneros iki „</w:t>
            </w:r>
            <w:proofErr w:type="spellStart"/>
            <w:r w:rsidRPr="00AC0ABC">
              <w:rPr>
                <w:color w:val="000000"/>
                <w:sz w:val="22"/>
                <w:szCs w:val="22"/>
                <w:lang w:val="lt-LT" w:eastAsia="lt-LT"/>
              </w:rPr>
              <w:t>Monos</w:t>
            </w:r>
            <w:proofErr w:type="spellEnd"/>
            <w:r w:rsidRPr="00AC0ABC">
              <w:rPr>
                <w:color w:val="000000"/>
                <w:sz w:val="22"/>
                <w:szCs w:val="22"/>
                <w:lang w:val="lt-LT" w:eastAsia="lt-LT"/>
              </w:rPr>
              <w:t xml:space="preserve"> Lizos“: 10 žymiausių Renesanso tapybos darbų. </w:t>
            </w:r>
          </w:p>
          <w:p w14:paraId="4FD5F8EF" w14:textId="77777777" w:rsidR="00E225F9" w:rsidRPr="00AC0ABC" w:rsidRDefault="00E225F9" w:rsidP="00F85894">
            <w:pPr>
              <w:rPr>
                <w:color w:val="000000"/>
                <w:sz w:val="22"/>
                <w:szCs w:val="22"/>
                <w:lang w:val="lt-LT" w:eastAsia="lt-LT"/>
              </w:rPr>
            </w:pPr>
            <w:hyperlink r:id="rId222" w:history="1">
              <w:r w:rsidRPr="00AC0ABC">
                <w:rPr>
                  <w:rStyle w:val="Hipersaitas"/>
                  <w:rFonts w:eastAsiaTheme="majorEastAsia"/>
                  <w:sz w:val="22"/>
                  <w:szCs w:val="22"/>
                  <w:lang w:eastAsia="lt-LT"/>
                </w:rPr>
                <w:t>https://vilniausgalerija.lt/2023/11/13/renesanso-tapybos-darbai/</w:t>
              </w:r>
            </w:hyperlink>
          </w:p>
        </w:tc>
      </w:tr>
      <w:tr w:rsidR="00E225F9" w:rsidRPr="00AC0ABC" w14:paraId="4A1B2181" w14:textId="77777777" w:rsidTr="00F85894">
        <w:trPr>
          <w:trHeight w:val="20"/>
        </w:trPr>
        <w:tc>
          <w:tcPr>
            <w:tcW w:w="1985" w:type="dxa"/>
            <w:vMerge/>
            <w:tcMar>
              <w:top w:w="28" w:type="dxa"/>
              <w:left w:w="57" w:type="dxa"/>
              <w:bottom w:w="28" w:type="dxa"/>
              <w:right w:w="57" w:type="dxa"/>
            </w:tcMar>
            <w:vAlign w:val="center"/>
            <w:hideMark/>
          </w:tcPr>
          <w:p w14:paraId="638C8C69"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21F39042" w14:textId="77777777" w:rsidR="00E225F9" w:rsidRPr="00AC0ABC" w:rsidRDefault="00E225F9" w:rsidP="00F85894">
            <w:pPr>
              <w:rPr>
                <w:b/>
                <w:bCs/>
                <w:color w:val="1F1F1F"/>
                <w:sz w:val="22"/>
                <w:szCs w:val="22"/>
                <w:lang w:val="lt-LT" w:eastAsia="lt-LT"/>
              </w:rPr>
            </w:pPr>
          </w:p>
        </w:tc>
        <w:tc>
          <w:tcPr>
            <w:tcW w:w="993" w:type="dxa"/>
            <w:vMerge/>
            <w:tcMar>
              <w:top w:w="28" w:type="dxa"/>
              <w:left w:w="57" w:type="dxa"/>
              <w:bottom w:w="28" w:type="dxa"/>
              <w:right w:w="57" w:type="dxa"/>
            </w:tcMar>
            <w:vAlign w:val="center"/>
            <w:hideMark/>
          </w:tcPr>
          <w:p w14:paraId="17F1EDF9"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37433390" w14:textId="77777777" w:rsidR="00E225F9" w:rsidRPr="00AC0ABC" w:rsidRDefault="00E225F9" w:rsidP="00F85894">
            <w:pPr>
              <w:rPr>
                <w:color w:val="000000"/>
                <w:sz w:val="22"/>
                <w:szCs w:val="22"/>
                <w:lang w:val="lt-LT" w:eastAsia="lt-LT"/>
              </w:rPr>
            </w:pPr>
          </w:p>
        </w:tc>
        <w:tc>
          <w:tcPr>
            <w:tcW w:w="7513" w:type="dxa"/>
            <w:tcMar>
              <w:top w:w="28" w:type="dxa"/>
              <w:left w:w="57" w:type="dxa"/>
              <w:bottom w:w="28" w:type="dxa"/>
              <w:right w:w="57" w:type="dxa"/>
            </w:tcMar>
            <w:vAlign w:val="center"/>
            <w:hideMark/>
          </w:tcPr>
          <w:p w14:paraId="281DE771" w14:textId="77777777" w:rsidR="00E225F9" w:rsidRPr="00AC0ABC" w:rsidRDefault="00E225F9" w:rsidP="00F85894">
            <w:pPr>
              <w:rPr>
                <w:color w:val="0563C1"/>
                <w:sz w:val="22"/>
                <w:szCs w:val="22"/>
                <w:lang w:val="lt-LT" w:eastAsia="lt-LT"/>
              </w:rPr>
            </w:pPr>
            <w:hyperlink r:id="rId223" w:history="1">
              <w:r w:rsidRPr="00AC0ABC">
                <w:rPr>
                  <w:sz w:val="22"/>
                  <w:szCs w:val="22"/>
                  <w:lang w:val="lt-LT" w:eastAsia="lt-LT"/>
                </w:rPr>
                <w:t>Visuotinė lietuvių enciklopedija. Renesansas Lietuvos dailėje</w:t>
              </w:r>
              <w:r w:rsidRPr="00AC0ABC">
                <w:rPr>
                  <w:color w:val="0563C1"/>
                  <w:sz w:val="22"/>
                  <w:szCs w:val="22"/>
                  <w:lang w:val="lt-LT" w:eastAsia="lt-LT"/>
                </w:rPr>
                <w:t>.</w:t>
              </w:r>
            </w:hyperlink>
          </w:p>
          <w:p w14:paraId="1E44A282" w14:textId="77777777" w:rsidR="00E225F9" w:rsidRPr="00AC0ABC" w:rsidRDefault="00E225F9" w:rsidP="00F85894">
            <w:pPr>
              <w:rPr>
                <w:color w:val="0563C1"/>
                <w:sz w:val="22"/>
                <w:szCs w:val="22"/>
                <w:lang w:val="lt-LT" w:eastAsia="lt-LT"/>
              </w:rPr>
            </w:pPr>
            <w:hyperlink r:id="rId224" w:history="1">
              <w:r w:rsidRPr="00AC0ABC">
                <w:rPr>
                  <w:rStyle w:val="Hipersaitas"/>
                  <w:rFonts w:eastAsiaTheme="majorEastAsia"/>
                  <w:sz w:val="22"/>
                  <w:szCs w:val="22"/>
                  <w:lang w:eastAsia="lt-LT"/>
                </w:rPr>
                <w:t>https://www.vle.lt/straipsnis/renesansas-lietuvos-daileje/</w:t>
              </w:r>
            </w:hyperlink>
          </w:p>
        </w:tc>
      </w:tr>
      <w:tr w:rsidR="00E225F9" w:rsidRPr="00AC0ABC" w14:paraId="011C05B9" w14:textId="77777777" w:rsidTr="00F85894">
        <w:trPr>
          <w:trHeight w:val="20"/>
        </w:trPr>
        <w:tc>
          <w:tcPr>
            <w:tcW w:w="1985" w:type="dxa"/>
            <w:vMerge/>
            <w:tcMar>
              <w:top w:w="28" w:type="dxa"/>
              <w:left w:w="57" w:type="dxa"/>
              <w:bottom w:w="28" w:type="dxa"/>
              <w:right w:w="57" w:type="dxa"/>
            </w:tcMar>
            <w:vAlign w:val="center"/>
            <w:hideMark/>
          </w:tcPr>
          <w:p w14:paraId="0DE12842"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11D23004" w14:textId="77777777" w:rsidR="00E225F9" w:rsidRPr="00AC0ABC" w:rsidRDefault="00E225F9" w:rsidP="00F85894">
            <w:pPr>
              <w:rPr>
                <w:b/>
                <w:bCs/>
                <w:color w:val="1F1F1F"/>
                <w:sz w:val="22"/>
                <w:szCs w:val="22"/>
                <w:lang w:val="lt-LT" w:eastAsia="lt-LT"/>
              </w:rPr>
            </w:pPr>
          </w:p>
        </w:tc>
        <w:tc>
          <w:tcPr>
            <w:tcW w:w="993" w:type="dxa"/>
            <w:vMerge/>
            <w:tcMar>
              <w:top w:w="28" w:type="dxa"/>
              <w:left w:w="57" w:type="dxa"/>
              <w:bottom w:w="28" w:type="dxa"/>
              <w:right w:w="57" w:type="dxa"/>
            </w:tcMar>
            <w:vAlign w:val="center"/>
            <w:hideMark/>
          </w:tcPr>
          <w:p w14:paraId="4788BA3B"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635D4CC9" w14:textId="77777777" w:rsidR="00E225F9" w:rsidRPr="00AC0ABC" w:rsidRDefault="00E225F9" w:rsidP="00F85894">
            <w:pPr>
              <w:rPr>
                <w:color w:val="000000"/>
                <w:sz w:val="22"/>
                <w:szCs w:val="22"/>
                <w:lang w:val="lt-LT" w:eastAsia="lt-LT"/>
              </w:rPr>
            </w:pPr>
          </w:p>
        </w:tc>
        <w:tc>
          <w:tcPr>
            <w:tcW w:w="7513" w:type="dxa"/>
            <w:tcMar>
              <w:top w:w="28" w:type="dxa"/>
              <w:left w:w="57" w:type="dxa"/>
              <w:bottom w:w="28" w:type="dxa"/>
              <w:right w:w="57" w:type="dxa"/>
            </w:tcMar>
            <w:vAlign w:val="center"/>
            <w:hideMark/>
          </w:tcPr>
          <w:p w14:paraId="0D57B5AE" w14:textId="77777777" w:rsidR="00E225F9" w:rsidRPr="00AC0ABC" w:rsidRDefault="00E225F9" w:rsidP="00F85894">
            <w:pPr>
              <w:rPr>
                <w:color w:val="0563C1"/>
                <w:sz w:val="22"/>
                <w:szCs w:val="22"/>
                <w:lang w:val="lt-LT" w:eastAsia="lt-LT"/>
              </w:rPr>
            </w:pPr>
            <w:hyperlink r:id="rId225" w:history="1">
              <w:r w:rsidRPr="00AC0ABC">
                <w:rPr>
                  <w:sz w:val="22"/>
                  <w:szCs w:val="22"/>
                  <w:lang w:val="lt-LT" w:eastAsia="lt-LT"/>
                </w:rPr>
                <w:t>Renesansas Lietuvos architektūroje</w:t>
              </w:r>
              <w:r w:rsidRPr="00AC0ABC">
                <w:rPr>
                  <w:color w:val="0563C1"/>
                  <w:sz w:val="22"/>
                  <w:szCs w:val="22"/>
                  <w:lang w:val="lt-LT" w:eastAsia="lt-LT"/>
                </w:rPr>
                <w:t xml:space="preserve">. </w:t>
              </w:r>
            </w:hyperlink>
          </w:p>
          <w:p w14:paraId="78E194F2" w14:textId="77777777" w:rsidR="00E225F9" w:rsidRPr="00AC0ABC" w:rsidRDefault="00E225F9" w:rsidP="00F85894">
            <w:pPr>
              <w:rPr>
                <w:color w:val="0563C1"/>
                <w:sz w:val="22"/>
                <w:szCs w:val="22"/>
                <w:lang w:val="lt-LT" w:eastAsia="lt-LT"/>
              </w:rPr>
            </w:pPr>
            <w:hyperlink r:id="rId226" w:history="1">
              <w:r w:rsidRPr="00AC0ABC">
                <w:rPr>
                  <w:rStyle w:val="Hipersaitas"/>
                  <w:rFonts w:eastAsiaTheme="majorEastAsia"/>
                  <w:sz w:val="22"/>
                  <w:szCs w:val="22"/>
                  <w:lang w:eastAsia="lt-LT"/>
                </w:rPr>
                <w:t>https://www.kpd.lt/uploads/EN/Heritage%20in%20Lithuania/Heritage%20in%20Lithuania/8_RENAISSANCE_ARCHITECTURE_IN_LITHUANIA.pdf</w:t>
              </w:r>
            </w:hyperlink>
          </w:p>
        </w:tc>
      </w:tr>
      <w:tr w:rsidR="00E225F9" w:rsidRPr="00AC0ABC" w14:paraId="48F487B9" w14:textId="77777777" w:rsidTr="00F85894">
        <w:trPr>
          <w:trHeight w:val="20"/>
        </w:trPr>
        <w:tc>
          <w:tcPr>
            <w:tcW w:w="1985" w:type="dxa"/>
            <w:vMerge/>
            <w:tcMar>
              <w:top w:w="28" w:type="dxa"/>
              <w:left w:w="57" w:type="dxa"/>
              <w:bottom w:w="28" w:type="dxa"/>
              <w:right w:w="57" w:type="dxa"/>
            </w:tcMar>
            <w:vAlign w:val="center"/>
            <w:hideMark/>
          </w:tcPr>
          <w:p w14:paraId="2B143CC9"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426CB5CD" w14:textId="77777777" w:rsidR="00E225F9" w:rsidRPr="00AC0ABC" w:rsidRDefault="00E225F9" w:rsidP="00F85894">
            <w:pPr>
              <w:rPr>
                <w:b/>
                <w:bCs/>
                <w:color w:val="1F1F1F"/>
                <w:sz w:val="22"/>
                <w:szCs w:val="22"/>
                <w:lang w:val="lt-LT" w:eastAsia="lt-LT"/>
              </w:rPr>
            </w:pPr>
          </w:p>
        </w:tc>
        <w:tc>
          <w:tcPr>
            <w:tcW w:w="993" w:type="dxa"/>
            <w:vMerge/>
            <w:tcMar>
              <w:top w:w="28" w:type="dxa"/>
              <w:left w:w="57" w:type="dxa"/>
              <w:bottom w:w="28" w:type="dxa"/>
              <w:right w:w="57" w:type="dxa"/>
            </w:tcMar>
            <w:vAlign w:val="center"/>
            <w:hideMark/>
          </w:tcPr>
          <w:p w14:paraId="5F874317"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6325A1C5" w14:textId="77777777" w:rsidR="00E225F9" w:rsidRPr="00AC0ABC" w:rsidRDefault="00E225F9" w:rsidP="00F85894">
            <w:pPr>
              <w:rPr>
                <w:color w:val="000000"/>
                <w:sz w:val="22"/>
                <w:szCs w:val="22"/>
                <w:lang w:val="lt-LT" w:eastAsia="lt-LT"/>
              </w:rPr>
            </w:pPr>
          </w:p>
        </w:tc>
        <w:tc>
          <w:tcPr>
            <w:tcW w:w="7513" w:type="dxa"/>
            <w:tcMar>
              <w:top w:w="28" w:type="dxa"/>
              <w:left w:w="57" w:type="dxa"/>
              <w:bottom w:w="28" w:type="dxa"/>
              <w:right w:w="57" w:type="dxa"/>
            </w:tcMar>
            <w:vAlign w:val="center"/>
            <w:hideMark/>
          </w:tcPr>
          <w:p w14:paraId="35BBE94B" w14:textId="77777777" w:rsidR="00E225F9" w:rsidRPr="00AC0ABC" w:rsidRDefault="00E225F9" w:rsidP="00F85894">
            <w:pPr>
              <w:rPr>
                <w:color w:val="0563C1"/>
                <w:sz w:val="22"/>
                <w:szCs w:val="22"/>
                <w:lang w:val="lt-LT" w:eastAsia="lt-LT"/>
              </w:rPr>
            </w:pPr>
            <w:hyperlink r:id="rId227" w:history="1">
              <w:proofErr w:type="spellStart"/>
              <w:r w:rsidRPr="00AC0ABC">
                <w:rPr>
                  <w:sz w:val="22"/>
                  <w:szCs w:val="22"/>
                  <w:lang w:val="lt-LT" w:eastAsia="lt-LT"/>
                </w:rPr>
                <w:t>Britannica</w:t>
              </w:r>
              <w:proofErr w:type="spellEnd"/>
              <w:r w:rsidRPr="00AC0ABC">
                <w:rPr>
                  <w:sz w:val="22"/>
                  <w:szCs w:val="22"/>
                  <w:lang w:val="lt-LT" w:eastAsia="lt-LT"/>
                </w:rPr>
                <w:t>. Teatras. Renesanso vystymasis</w:t>
              </w:r>
              <w:r w:rsidRPr="00AC0ABC">
                <w:rPr>
                  <w:color w:val="0563C1"/>
                  <w:sz w:val="22"/>
                  <w:szCs w:val="22"/>
                  <w:lang w:val="lt-LT" w:eastAsia="lt-LT"/>
                </w:rPr>
                <w:t>.</w:t>
              </w:r>
            </w:hyperlink>
            <w:r w:rsidRPr="00AC0ABC">
              <w:rPr>
                <w:color w:val="0563C1"/>
                <w:sz w:val="22"/>
                <w:szCs w:val="22"/>
                <w:lang w:val="lt-LT" w:eastAsia="lt-LT"/>
              </w:rPr>
              <w:t xml:space="preserve"> </w:t>
            </w:r>
          </w:p>
          <w:p w14:paraId="04F1BD37" w14:textId="77777777" w:rsidR="00E225F9" w:rsidRPr="00AC0ABC" w:rsidRDefault="00E225F9" w:rsidP="00F85894">
            <w:pPr>
              <w:rPr>
                <w:color w:val="0563C1"/>
                <w:sz w:val="22"/>
                <w:szCs w:val="22"/>
                <w:lang w:val="lt-LT" w:eastAsia="lt-LT"/>
              </w:rPr>
            </w:pPr>
            <w:hyperlink r:id="rId228" w:history="1">
              <w:r w:rsidRPr="00AC0ABC">
                <w:rPr>
                  <w:rStyle w:val="Hipersaitas"/>
                  <w:rFonts w:eastAsiaTheme="majorEastAsia"/>
                  <w:sz w:val="22"/>
                  <w:szCs w:val="22"/>
                  <w:lang w:eastAsia="lt-LT"/>
                </w:rPr>
                <w:t>https://www-britannica-com.translate.goog/art/theater-building/Developments-of-the-Renaissance</w:t>
              </w:r>
            </w:hyperlink>
          </w:p>
        </w:tc>
      </w:tr>
      <w:tr w:rsidR="00E225F9" w:rsidRPr="00AC0ABC" w14:paraId="6A227F1E" w14:textId="77777777" w:rsidTr="00F85894">
        <w:trPr>
          <w:trHeight w:val="20"/>
        </w:trPr>
        <w:tc>
          <w:tcPr>
            <w:tcW w:w="1985" w:type="dxa"/>
            <w:vMerge/>
            <w:tcMar>
              <w:top w:w="28" w:type="dxa"/>
              <w:left w:w="57" w:type="dxa"/>
              <w:bottom w:w="28" w:type="dxa"/>
              <w:right w:w="57" w:type="dxa"/>
            </w:tcMar>
            <w:vAlign w:val="center"/>
            <w:hideMark/>
          </w:tcPr>
          <w:p w14:paraId="6807AC81"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0971CB13" w14:textId="77777777" w:rsidR="00E225F9" w:rsidRPr="00AC0ABC" w:rsidRDefault="00E225F9" w:rsidP="00F85894">
            <w:pPr>
              <w:rPr>
                <w:b/>
                <w:bCs/>
                <w:color w:val="1F1F1F"/>
                <w:sz w:val="22"/>
                <w:szCs w:val="22"/>
                <w:lang w:val="lt-LT" w:eastAsia="lt-LT"/>
              </w:rPr>
            </w:pPr>
          </w:p>
        </w:tc>
        <w:tc>
          <w:tcPr>
            <w:tcW w:w="993" w:type="dxa"/>
            <w:vMerge/>
            <w:tcMar>
              <w:top w:w="28" w:type="dxa"/>
              <w:left w:w="57" w:type="dxa"/>
              <w:bottom w:w="28" w:type="dxa"/>
              <w:right w:w="57" w:type="dxa"/>
            </w:tcMar>
            <w:vAlign w:val="center"/>
            <w:hideMark/>
          </w:tcPr>
          <w:p w14:paraId="6D885531"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223928F8" w14:textId="77777777" w:rsidR="00E225F9" w:rsidRPr="00AC0ABC" w:rsidRDefault="00E225F9" w:rsidP="00F85894">
            <w:pPr>
              <w:rPr>
                <w:color w:val="000000"/>
                <w:sz w:val="22"/>
                <w:szCs w:val="22"/>
                <w:lang w:val="lt-LT" w:eastAsia="lt-LT"/>
              </w:rPr>
            </w:pPr>
          </w:p>
        </w:tc>
        <w:tc>
          <w:tcPr>
            <w:tcW w:w="7513" w:type="dxa"/>
            <w:tcMar>
              <w:top w:w="28" w:type="dxa"/>
              <w:left w:w="57" w:type="dxa"/>
              <w:bottom w:w="28" w:type="dxa"/>
              <w:right w:w="57" w:type="dxa"/>
            </w:tcMar>
            <w:vAlign w:val="center"/>
            <w:hideMark/>
          </w:tcPr>
          <w:p w14:paraId="05E588CA" w14:textId="77777777" w:rsidR="00E225F9" w:rsidRPr="00AC0ABC" w:rsidRDefault="00E225F9" w:rsidP="00F85894">
            <w:pPr>
              <w:rPr>
                <w:color w:val="0563C1"/>
                <w:sz w:val="22"/>
                <w:szCs w:val="22"/>
                <w:lang w:val="lt-LT" w:eastAsia="lt-LT"/>
              </w:rPr>
            </w:pPr>
            <w:hyperlink r:id="rId229" w:history="1">
              <w:proofErr w:type="spellStart"/>
              <w:r w:rsidRPr="00AC0ABC">
                <w:rPr>
                  <w:sz w:val="22"/>
                  <w:szCs w:val="22"/>
                  <w:lang w:val="lt-LT" w:eastAsia="lt-LT"/>
                </w:rPr>
                <w:t>Victoria</w:t>
              </w:r>
              <w:proofErr w:type="spellEnd"/>
              <w:r w:rsidRPr="00AC0ABC">
                <w:rPr>
                  <w:sz w:val="22"/>
                  <w:szCs w:val="22"/>
                  <w:lang w:val="lt-LT" w:eastAsia="lt-LT"/>
                </w:rPr>
                <w:t xml:space="preserve"> &amp; </w:t>
              </w:r>
              <w:proofErr w:type="spellStart"/>
              <w:r w:rsidRPr="00AC0ABC">
                <w:rPr>
                  <w:sz w:val="22"/>
                  <w:szCs w:val="22"/>
                  <w:lang w:val="lt-LT" w:eastAsia="lt-LT"/>
                </w:rPr>
                <w:t>Albert</w:t>
              </w:r>
              <w:proofErr w:type="spellEnd"/>
              <w:r w:rsidRPr="00AC0ABC">
                <w:rPr>
                  <w:sz w:val="22"/>
                  <w:szCs w:val="22"/>
                  <w:lang w:val="lt-LT" w:eastAsia="lt-LT"/>
                </w:rPr>
                <w:t xml:space="preserve"> </w:t>
              </w:r>
              <w:proofErr w:type="spellStart"/>
              <w:r w:rsidRPr="00AC0ABC">
                <w:rPr>
                  <w:sz w:val="22"/>
                  <w:szCs w:val="22"/>
                  <w:lang w:val="lt-LT" w:eastAsia="lt-LT"/>
                </w:rPr>
                <w:t>Museum</w:t>
              </w:r>
              <w:proofErr w:type="spellEnd"/>
              <w:r w:rsidRPr="00AC0ABC">
                <w:rPr>
                  <w:sz w:val="22"/>
                  <w:szCs w:val="22"/>
                  <w:lang w:val="lt-LT" w:eastAsia="lt-LT"/>
                </w:rPr>
                <w:t xml:space="preserve">. Kolekcijos. </w:t>
              </w:r>
              <w:proofErr w:type="spellStart"/>
              <w:r w:rsidRPr="00AC0ABC">
                <w:rPr>
                  <w:sz w:val="22"/>
                  <w:szCs w:val="22"/>
                  <w:lang w:val="lt-LT" w:eastAsia="lt-LT"/>
                </w:rPr>
                <w:t>Rafaelio</w:t>
              </w:r>
              <w:proofErr w:type="spellEnd"/>
              <w:r w:rsidRPr="00AC0ABC">
                <w:rPr>
                  <w:sz w:val="22"/>
                  <w:szCs w:val="22"/>
                  <w:lang w:val="lt-LT" w:eastAsia="lt-LT"/>
                </w:rPr>
                <w:t xml:space="preserve"> eskizai</w:t>
              </w:r>
              <w:r w:rsidRPr="00AC0ABC">
                <w:rPr>
                  <w:color w:val="0563C1"/>
                  <w:sz w:val="22"/>
                  <w:szCs w:val="22"/>
                  <w:lang w:val="lt-LT" w:eastAsia="lt-LT"/>
                </w:rPr>
                <w:t>.</w:t>
              </w:r>
            </w:hyperlink>
          </w:p>
          <w:p w14:paraId="51BD66ED" w14:textId="77777777" w:rsidR="00E225F9" w:rsidRPr="00AC0ABC" w:rsidRDefault="00E225F9" w:rsidP="00F85894">
            <w:pPr>
              <w:rPr>
                <w:color w:val="0563C1"/>
                <w:sz w:val="22"/>
                <w:szCs w:val="22"/>
                <w:lang w:val="lt-LT" w:eastAsia="lt-LT"/>
              </w:rPr>
            </w:pPr>
            <w:hyperlink r:id="rId230" w:history="1">
              <w:r w:rsidRPr="00AC0ABC">
                <w:rPr>
                  <w:rStyle w:val="Hipersaitas"/>
                  <w:rFonts w:eastAsiaTheme="majorEastAsia"/>
                  <w:sz w:val="22"/>
                  <w:szCs w:val="22"/>
                  <w:lang w:eastAsia="lt-LT"/>
                </w:rPr>
                <w:t>https://www.vam.ac.uk/collections/raphael-cartoons</w:t>
              </w:r>
            </w:hyperlink>
          </w:p>
        </w:tc>
      </w:tr>
      <w:tr w:rsidR="00E225F9" w:rsidRPr="00AC0ABC" w14:paraId="6952BA39" w14:textId="77777777" w:rsidTr="00F85894">
        <w:trPr>
          <w:trHeight w:val="20"/>
        </w:trPr>
        <w:tc>
          <w:tcPr>
            <w:tcW w:w="1985" w:type="dxa"/>
            <w:vMerge/>
            <w:tcMar>
              <w:top w:w="28" w:type="dxa"/>
              <w:left w:w="57" w:type="dxa"/>
              <w:bottom w:w="28" w:type="dxa"/>
              <w:right w:w="57" w:type="dxa"/>
            </w:tcMar>
            <w:vAlign w:val="center"/>
            <w:hideMark/>
          </w:tcPr>
          <w:p w14:paraId="487386C0"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13056053" w14:textId="77777777" w:rsidR="00E225F9" w:rsidRPr="00AC0ABC" w:rsidRDefault="00E225F9" w:rsidP="00F85894">
            <w:pPr>
              <w:rPr>
                <w:b/>
                <w:bCs/>
                <w:color w:val="1F1F1F"/>
                <w:sz w:val="22"/>
                <w:szCs w:val="22"/>
                <w:lang w:val="lt-LT" w:eastAsia="lt-LT"/>
              </w:rPr>
            </w:pPr>
          </w:p>
        </w:tc>
        <w:tc>
          <w:tcPr>
            <w:tcW w:w="993" w:type="dxa"/>
            <w:vMerge/>
            <w:tcMar>
              <w:top w:w="28" w:type="dxa"/>
              <w:left w:w="57" w:type="dxa"/>
              <w:bottom w:w="28" w:type="dxa"/>
              <w:right w:w="57" w:type="dxa"/>
            </w:tcMar>
            <w:vAlign w:val="center"/>
            <w:hideMark/>
          </w:tcPr>
          <w:p w14:paraId="504D0B32"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36B35C19" w14:textId="77777777" w:rsidR="00E225F9" w:rsidRPr="00AC0ABC" w:rsidRDefault="00E225F9" w:rsidP="00F85894">
            <w:pPr>
              <w:rPr>
                <w:color w:val="000000"/>
                <w:sz w:val="22"/>
                <w:szCs w:val="22"/>
                <w:lang w:val="lt-LT" w:eastAsia="lt-LT"/>
              </w:rPr>
            </w:pPr>
          </w:p>
        </w:tc>
        <w:tc>
          <w:tcPr>
            <w:tcW w:w="7513" w:type="dxa"/>
            <w:tcMar>
              <w:top w:w="28" w:type="dxa"/>
              <w:left w:w="57" w:type="dxa"/>
              <w:bottom w:w="28" w:type="dxa"/>
              <w:right w:w="57" w:type="dxa"/>
            </w:tcMar>
            <w:vAlign w:val="center"/>
            <w:hideMark/>
          </w:tcPr>
          <w:p w14:paraId="19E10A3E" w14:textId="77777777" w:rsidR="00E225F9" w:rsidRPr="00AC0ABC" w:rsidRDefault="00E225F9" w:rsidP="00F85894">
            <w:pPr>
              <w:rPr>
                <w:color w:val="0563C1"/>
                <w:sz w:val="22"/>
                <w:szCs w:val="22"/>
                <w:lang w:val="lt-LT" w:eastAsia="lt-LT"/>
              </w:rPr>
            </w:pPr>
            <w:r w:rsidRPr="00AC0ABC">
              <w:rPr>
                <w:sz w:val="22"/>
                <w:szCs w:val="22"/>
                <w:lang w:val="lt-LT" w:eastAsia="lt-LT"/>
              </w:rPr>
              <w:t xml:space="preserve">“Art-print-on-demand.com“. Vėlyvojo Renesanso meno stilius. </w:t>
            </w:r>
            <w:r>
              <w:fldChar w:fldCharType="begin"/>
            </w:r>
            <w:r>
              <w:instrText>HYPERLINK "https://www.art-prints-on-demand.com/a/late-renaissance.html%20"</w:instrText>
            </w:r>
            <w:r>
              <w:fldChar w:fldCharType="separate"/>
            </w:r>
            <w:r w:rsidRPr="00AC0ABC">
              <w:rPr>
                <w:rStyle w:val="Hipersaitas"/>
                <w:rFonts w:eastAsiaTheme="majorEastAsia"/>
                <w:sz w:val="22"/>
                <w:szCs w:val="22"/>
                <w:lang w:eastAsia="lt-LT"/>
              </w:rPr>
              <w:t>https://www.art-prints-on-demand.com/a/late-renaissance.html</w:t>
            </w:r>
            <w:r>
              <w:fldChar w:fldCharType="end"/>
            </w:r>
            <w:r w:rsidRPr="00AC0ABC">
              <w:rPr>
                <w:color w:val="0563C1"/>
                <w:sz w:val="22"/>
                <w:szCs w:val="22"/>
                <w:lang w:val="lt-LT" w:eastAsia="lt-LT"/>
              </w:rPr>
              <w:t xml:space="preserve"> </w:t>
            </w:r>
          </w:p>
        </w:tc>
      </w:tr>
      <w:tr w:rsidR="00E225F9" w:rsidRPr="00AC0ABC" w14:paraId="1C85B87F" w14:textId="77777777" w:rsidTr="00F85894">
        <w:trPr>
          <w:trHeight w:val="20"/>
        </w:trPr>
        <w:tc>
          <w:tcPr>
            <w:tcW w:w="1985" w:type="dxa"/>
            <w:vMerge/>
            <w:tcMar>
              <w:top w:w="28" w:type="dxa"/>
              <w:left w:w="57" w:type="dxa"/>
              <w:bottom w:w="28" w:type="dxa"/>
              <w:right w:w="57" w:type="dxa"/>
            </w:tcMar>
            <w:vAlign w:val="center"/>
            <w:hideMark/>
          </w:tcPr>
          <w:p w14:paraId="25BF0469" w14:textId="77777777" w:rsidR="00E225F9" w:rsidRPr="00AC0ABC" w:rsidRDefault="00E225F9" w:rsidP="00F85894">
            <w:pPr>
              <w:rPr>
                <w:b/>
                <w:bCs/>
                <w:color w:val="000000"/>
                <w:sz w:val="22"/>
                <w:szCs w:val="22"/>
                <w:lang w:val="lt-LT" w:eastAsia="lt-LT"/>
              </w:rPr>
            </w:pPr>
          </w:p>
        </w:tc>
        <w:tc>
          <w:tcPr>
            <w:tcW w:w="1701" w:type="dxa"/>
            <w:vMerge w:val="restart"/>
            <w:noWrap/>
            <w:tcMar>
              <w:top w:w="28" w:type="dxa"/>
              <w:left w:w="57" w:type="dxa"/>
              <w:bottom w:w="28" w:type="dxa"/>
              <w:right w:w="57" w:type="dxa"/>
            </w:tcMar>
            <w:vAlign w:val="center"/>
            <w:hideMark/>
          </w:tcPr>
          <w:p w14:paraId="2C18F29C" w14:textId="77777777" w:rsidR="00E225F9" w:rsidRPr="00AC0ABC" w:rsidRDefault="00E225F9" w:rsidP="00F85894">
            <w:pPr>
              <w:jc w:val="center"/>
              <w:rPr>
                <w:b/>
                <w:bCs/>
                <w:color w:val="1F1F1F"/>
                <w:sz w:val="22"/>
                <w:szCs w:val="22"/>
                <w:lang w:val="lt-LT" w:eastAsia="lt-LT"/>
              </w:rPr>
            </w:pPr>
            <w:r w:rsidRPr="00AC0ABC">
              <w:rPr>
                <w:b/>
                <w:bCs/>
                <w:color w:val="1F1F1F"/>
                <w:sz w:val="22"/>
                <w:szCs w:val="22"/>
                <w:lang w:val="lt-LT" w:eastAsia="lt-LT"/>
              </w:rPr>
              <w:t>Barokas ir vėlyvosios jo transformacijos</w:t>
            </w:r>
          </w:p>
        </w:tc>
        <w:tc>
          <w:tcPr>
            <w:tcW w:w="993" w:type="dxa"/>
            <w:vMerge w:val="restart"/>
            <w:noWrap/>
            <w:tcMar>
              <w:top w:w="28" w:type="dxa"/>
              <w:left w:w="57" w:type="dxa"/>
              <w:bottom w:w="28" w:type="dxa"/>
              <w:right w:w="57" w:type="dxa"/>
            </w:tcMar>
            <w:vAlign w:val="center"/>
            <w:hideMark/>
          </w:tcPr>
          <w:p w14:paraId="54200291" w14:textId="77777777" w:rsidR="00E225F9" w:rsidRPr="00AC0ABC" w:rsidRDefault="00E225F9" w:rsidP="00F85894">
            <w:pPr>
              <w:jc w:val="center"/>
              <w:rPr>
                <w:color w:val="000000"/>
                <w:sz w:val="22"/>
                <w:szCs w:val="22"/>
                <w:lang w:val="lt-LT" w:eastAsia="lt-LT"/>
              </w:rPr>
            </w:pPr>
            <w:r w:rsidRPr="00AC0ABC">
              <w:rPr>
                <w:color w:val="000000"/>
                <w:sz w:val="22"/>
                <w:szCs w:val="22"/>
                <w:lang w:val="lt-LT" w:eastAsia="lt-LT"/>
              </w:rPr>
              <w:t>3–4</w:t>
            </w:r>
          </w:p>
        </w:tc>
        <w:tc>
          <w:tcPr>
            <w:tcW w:w="3118" w:type="dxa"/>
            <w:vMerge w:val="restart"/>
            <w:tcMar>
              <w:top w:w="28" w:type="dxa"/>
              <w:left w:w="57" w:type="dxa"/>
              <w:bottom w:w="28" w:type="dxa"/>
              <w:right w:w="57" w:type="dxa"/>
            </w:tcMar>
            <w:hideMark/>
          </w:tcPr>
          <w:p w14:paraId="6B0F61D8" w14:textId="77777777" w:rsidR="00E225F9" w:rsidRPr="00AC0ABC" w:rsidRDefault="00E225F9" w:rsidP="00F85894">
            <w:pPr>
              <w:rPr>
                <w:color w:val="000000"/>
                <w:sz w:val="22"/>
                <w:szCs w:val="22"/>
                <w:lang w:val="lt-LT" w:eastAsia="lt-LT"/>
              </w:rPr>
            </w:pPr>
            <w:proofErr w:type="spellStart"/>
            <w:r w:rsidRPr="00AC0ABC">
              <w:rPr>
                <w:color w:val="000000"/>
                <w:sz w:val="22"/>
                <w:szCs w:val="22"/>
                <w:lang w:val="lt-LT" w:eastAsia="lt-LT"/>
              </w:rPr>
              <w:t>Gombrich</w:t>
            </w:r>
            <w:proofErr w:type="spellEnd"/>
            <w:r w:rsidRPr="00AC0ABC">
              <w:rPr>
                <w:color w:val="000000"/>
                <w:sz w:val="22"/>
                <w:szCs w:val="22"/>
                <w:lang w:val="lt-LT" w:eastAsia="lt-LT"/>
              </w:rPr>
              <w:t xml:space="preserve">, E. H. (2023). Meno istorija. Vilnius: Alma </w:t>
            </w:r>
            <w:proofErr w:type="spellStart"/>
            <w:r w:rsidRPr="00AC0ABC">
              <w:rPr>
                <w:color w:val="000000"/>
                <w:sz w:val="22"/>
                <w:szCs w:val="22"/>
                <w:lang w:val="lt-LT" w:eastAsia="lt-LT"/>
              </w:rPr>
              <w:t>littera</w:t>
            </w:r>
            <w:proofErr w:type="spellEnd"/>
            <w:r w:rsidRPr="00AC0ABC">
              <w:rPr>
                <w:color w:val="000000"/>
                <w:sz w:val="22"/>
                <w:szCs w:val="22"/>
                <w:lang w:val="lt-LT" w:eastAsia="lt-LT"/>
              </w:rPr>
              <w:t>.</w:t>
            </w:r>
            <w:r w:rsidRPr="00AC0ABC">
              <w:rPr>
                <w:color w:val="000000"/>
                <w:sz w:val="22"/>
                <w:szCs w:val="22"/>
                <w:lang w:val="lt-LT" w:eastAsia="lt-LT"/>
              </w:rPr>
              <w:br/>
              <w:t xml:space="preserve"> Piličiauskaitė, L. J. (2021). Emocinio imitavimo metodas: muzikinio ugdymo, kūrybiškumo ir </w:t>
            </w:r>
            <w:proofErr w:type="spellStart"/>
            <w:r w:rsidRPr="00AC0ABC">
              <w:rPr>
                <w:color w:val="000000"/>
                <w:sz w:val="22"/>
                <w:szCs w:val="22"/>
                <w:lang w:val="lt-LT" w:eastAsia="lt-LT"/>
              </w:rPr>
              <w:t>bendražmogiškių</w:t>
            </w:r>
            <w:proofErr w:type="spellEnd"/>
            <w:r w:rsidRPr="00AC0ABC">
              <w:rPr>
                <w:color w:val="000000"/>
                <w:sz w:val="22"/>
                <w:szCs w:val="22"/>
                <w:lang w:val="lt-LT" w:eastAsia="lt-LT"/>
              </w:rPr>
              <w:t xml:space="preserve"> vertybių </w:t>
            </w:r>
            <w:r w:rsidRPr="00AC0ABC">
              <w:rPr>
                <w:color w:val="000000"/>
                <w:sz w:val="22"/>
                <w:szCs w:val="22"/>
                <w:lang w:val="lt-LT" w:eastAsia="lt-LT"/>
              </w:rPr>
              <w:lastRenderedPageBreak/>
              <w:t xml:space="preserve">dialogas. Vilnius: </w:t>
            </w:r>
            <w:proofErr w:type="spellStart"/>
            <w:r w:rsidRPr="00AC0ABC">
              <w:rPr>
                <w:color w:val="000000"/>
                <w:sz w:val="22"/>
                <w:szCs w:val="22"/>
                <w:lang w:val="lt-LT" w:eastAsia="lt-LT"/>
              </w:rPr>
              <w:t>Aktin</w:t>
            </w:r>
            <w:proofErr w:type="spellEnd"/>
            <w:r w:rsidRPr="00AC0ABC">
              <w:rPr>
                <w:color w:val="000000"/>
                <w:sz w:val="22"/>
                <w:szCs w:val="22"/>
                <w:lang w:val="lt-LT" w:eastAsia="lt-LT"/>
              </w:rPr>
              <w:t>.</w:t>
            </w:r>
            <w:r w:rsidRPr="00AC0ABC">
              <w:rPr>
                <w:color w:val="000000"/>
                <w:sz w:val="22"/>
                <w:szCs w:val="22"/>
                <w:lang w:val="lt-LT" w:eastAsia="lt-LT"/>
              </w:rPr>
              <w:br/>
              <w:t xml:space="preserve"> Tapinas, A. (2024). Genijai, pasipūtėliai ir žmogžudžiai. Vilnius: Laisvės TV.</w:t>
            </w:r>
            <w:r w:rsidRPr="00AC0ABC">
              <w:rPr>
                <w:color w:val="000000"/>
                <w:sz w:val="22"/>
                <w:szCs w:val="22"/>
                <w:lang w:val="lt-LT" w:eastAsia="lt-LT"/>
              </w:rPr>
              <w:br/>
            </w:r>
            <w:proofErr w:type="spellStart"/>
            <w:r w:rsidRPr="00AC0ABC">
              <w:rPr>
                <w:color w:val="000000"/>
                <w:sz w:val="22"/>
                <w:szCs w:val="22"/>
                <w:lang w:val="lt-LT" w:eastAsia="lt-LT"/>
              </w:rPr>
              <w:t>D‘Orazio</w:t>
            </w:r>
            <w:proofErr w:type="spellEnd"/>
            <w:r w:rsidRPr="00AC0ABC">
              <w:rPr>
                <w:color w:val="000000"/>
                <w:sz w:val="22"/>
                <w:szCs w:val="22"/>
                <w:lang w:val="lt-LT" w:eastAsia="lt-LT"/>
              </w:rPr>
              <w:t xml:space="preserve">, C. (2023). </w:t>
            </w:r>
            <w:proofErr w:type="spellStart"/>
            <w:r w:rsidRPr="00AC0ABC">
              <w:rPr>
                <w:color w:val="000000"/>
                <w:sz w:val="22"/>
                <w:szCs w:val="22"/>
                <w:lang w:val="lt-LT" w:eastAsia="lt-LT"/>
              </w:rPr>
              <w:t>Caravaggio</w:t>
            </w:r>
            <w:proofErr w:type="spellEnd"/>
            <w:r w:rsidRPr="00AC0ABC">
              <w:rPr>
                <w:color w:val="000000"/>
                <w:sz w:val="22"/>
                <w:szCs w:val="22"/>
                <w:lang w:val="lt-LT" w:eastAsia="lt-LT"/>
              </w:rPr>
              <w:t xml:space="preserve">. Gyvenimo ir šedevrų paslaptys. Vilnius: </w:t>
            </w:r>
            <w:proofErr w:type="spellStart"/>
            <w:r w:rsidRPr="00AC0ABC">
              <w:rPr>
                <w:color w:val="000000"/>
                <w:sz w:val="22"/>
                <w:szCs w:val="22"/>
                <w:lang w:val="lt-LT" w:eastAsia="lt-LT"/>
              </w:rPr>
              <w:t>Tyto</w:t>
            </w:r>
            <w:proofErr w:type="spellEnd"/>
            <w:r w:rsidRPr="00AC0ABC">
              <w:rPr>
                <w:color w:val="000000"/>
                <w:sz w:val="22"/>
                <w:szCs w:val="22"/>
                <w:lang w:val="lt-LT" w:eastAsia="lt-LT"/>
              </w:rPr>
              <w:t xml:space="preserve"> </w:t>
            </w:r>
            <w:proofErr w:type="spellStart"/>
            <w:r w:rsidRPr="00AC0ABC">
              <w:rPr>
                <w:color w:val="000000"/>
                <w:sz w:val="22"/>
                <w:szCs w:val="22"/>
                <w:lang w:val="lt-LT" w:eastAsia="lt-LT"/>
              </w:rPr>
              <w:t>alba</w:t>
            </w:r>
            <w:proofErr w:type="spellEnd"/>
            <w:r w:rsidRPr="00AC0ABC">
              <w:rPr>
                <w:color w:val="000000"/>
                <w:sz w:val="22"/>
                <w:szCs w:val="22"/>
                <w:lang w:val="lt-LT" w:eastAsia="lt-LT"/>
              </w:rPr>
              <w:t>.</w:t>
            </w:r>
          </w:p>
        </w:tc>
        <w:tc>
          <w:tcPr>
            <w:tcW w:w="7513" w:type="dxa"/>
            <w:tcMar>
              <w:top w:w="28" w:type="dxa"/>
              <w:left w:w="57" w:type="dxa"/>
              <w:bottom w:w="28" w:type="dxa"/>
              <w:right w:w="57" w:type="dxa"/>
            </w:tcMar>
            <w:vAlign w:val="center"/>
            <w:hideMark/>
          </w:tcPr>
          <w:p w14:paraId="48298E42" w14:textId="77777777" w:rsidR="00E225F9" w:rsidRPr="00AC0ABC" w:rsidRDefault="00E225F9" w:rsidP="00F85894">
            <w:pPr>
              <w:rPr>
                <w:color w:val="0563C1"/>
                <w:sz w:val="22"/>
                <w:szCs w:val="22"/>
                <w:lang w:val="lt-LT" w:eastAsia="lt-LT"/>
              </w:rPr>
            </w:pPr>
            <w:hyperlink w:history="1">
              <w:r w:rsidRPr="00AC0ABC">
                <w:rPr>
                  <w:rStyle w:val="Hipersaitas"/>
                  <w:rFonts w:eastAsiaTheme="majorEastAsia"/>
                  <w:color w:val="auto"/>
                  <w:sz w:val="22"/>
                  <w:szCs w:val="22"/>
                  <w:lang w:eastAsia="lt-LT"/>
                </w:rPr>
                <w:t xml:space="preserve">„Google Arts and Culture“. Google </w:t>
              </w:r>
              <w:proofErr w:type="spellStart"/>
              <w:r w:rsidRPr="00AC0ABC">
                <w:rPr>
                  <w:rStyle w:val="Hipersaitas"/>
                  <w:rFonts w:eastAsiaTheme="majorEastAsia"/>
                  <w:color w:val="auto"/>
                  <w:sz w:val="22"/>
                  <w:szCs w:val="22"/>
                  <w:lang w:eastAsia="lt-LT"/>
                </w:rPr>
                <w:t>muziejų</w:t>
              </w:r>
              <w:proofErr w:type="spellEnd"/>
              <w:r w:rsidRPr="00AC0ABC">
                <w:rPr>
                  <w:rStyle w:val="Hipersaitas"/>
                  <w:rFonts w:eastAsiaTheme="majorEastAsia"/>
                  <w:color w:val="auto"/>
                  <w:sz w:val="22"/>
                  <w:szCs w:val="22"/>
                  <w:lang w:eastAsia="lt-LT"/>
                </w:rPr>
                <w:t xml:space="preserve"> </w:t>
              </w:r>
              <w:proofErr w:type="spellStart"/>
              <w:r w:rsidRPr="00AC0ABC">
                <w:rPr>
                  <w:rStyle w:val="Hipersaitas"/>
                  <w:rFonts w:eastAsiaTheme="majorEastAsia"/>
                  <w:color w:val="auto"/>
                  <w:sz w:val="22"/>
                  <w:szCs w:val="22"/>
                  <w:lang w:eastAsia="lt-LT"/>
                </w:rPr>
                <w:t>paieškos</w:t>
              </w:r>
              <w:proofErr w:type="spellEnd"/>
              <w:r w:rsidRPr="00AC0ABC">
                <w:rPr>
                  <w:rStyle w:val="Hipersaitas"/>
                  <w:rFonts w:eastAsiaTheme="majorEastAsia"/>
                  <w:color w:val="auto"/>
                  <w:sz w:val="22"/>
                  <w:szCs w:val="22"/>
                  <w:lang w:eastAsia="lt-LT"/>
                </w:rPr>
                <w:t xml:space="preserve"> </w:t>
              </w:r>
              <w:proofErr w:type="spellStart"/>
              <w:r w:rsidRPr="00AC0ABC">
                <w:rPr>
                  <w:rStyle w:val="Hipersaitas"/>
                  <w:rFonts w:eastAsiaTheme="majorEastAsia"/>
                  <w:color w:val="auto"/>
                  <w:sz w:val="22"/>
                  <w:szCs w:val="22"/>
                  <w:lang w:eastAsia="lt-LT"/>
                </w:rPr>
                <w:t>programa</w:t>
              </w:r>
              <w:proofErr w:type="spellEnd"/>
              <w:r w:rsidRPr="00AC0ABC">
                <w:rPr>
                  <w:rStyle w:val="Hipersaitas"/>
                  <w:rFonts w:eastAsiaTheme="majorEastAsia"/>
                  <w:color w:val="auto"/>
                  <w:sz w:val="22"/>
                  <w:szCs w:val="22"/>
                  <w:lang w:eastAsia="lt-LT"/>
                </w:rPr>
                <w:t xml:space="preserve">, </w:t>
              </w:r>
              <w:proofErr w:type="spellStart"/>
              <w:r w:rsidRPr="00AC0ABC">
                <w:rPr>
                  <w:rStyle w:val="Hipersaitas"/>
                  <w:rFonts w:eastAsiaTheme="majorEastAsia"/>
                  <w:color w:val="auto"/>
                  <w:sz w:val="22"/>
                  <w:szCs w:val="22"/>
                  <w:lang w:eastAsia="lt-LT"/>
                </w:rPr>
                <w:t>padedanti</w:t>
              </w:r>
              <w:proofErr w:type="spellEnd"/>
              <w:r w:rsidRPr="00AC0ABC">
                <w:rPr>
                  <w:rStyle w:val="Hipersaitas"/>
                  <w:rFonts w:eastAsiaTheme="majorEastAsia"/>
                  <w:color w:val="auto"/>
                  <w:sz w:val="22"/>
                  <w:szCs w:val="22"/>
                  <w:lang w:eastAsia="lt-LT"/>
                </w:rPr>
                <w:t xml:space="preserve"> </w:t>
              </w:r>
              <w:proofErr w:type="spellStart"/>
              <w:r w:rsidRPr="00AC0ABC">
                <w:rPr>
                  <w:rStyle w:val="Hipersaitas"/>
                  <w:rFonts w:eastAsiaTheme="majorEastAsia"/>
                  <w:color w:val="auto"/>
                  <w:sz w:val="22"/>
                  <w:szCs w:val="22"/>
                  <w:lang w:eastAsia="lt-LT"/>
                </w:rPr>
                <w:t>rasti</w:t>
              </w:r>
              <w:proofErr w:type="spellEnd"/>
              <w:r w:rsidRPr="00AC0ABC">
                <w:rPr>
                  <w:rStyle w:val="Hipersaitas"/>
                  <w:rFonts w:eastAsiaTheme="majorEastAsia"/>
                  <w:color w:val="auto"/>
                  <w:sz w:val="22"/>
                  <w:szCs w:val="22"/>
                  <w:lang w:eastAsia="lt-LT"/>
                </w:rPr>
                <w:t xml:space="preserve"> </w:t>
              </w:r>
              <w:proofErr w:type="spellStart"/>
              <w:r w:rsidRPr="00AC0ABC">
                <w:rPr>
                  <w:rStyle w:val="Hipersaitas"/>
                  <w:rFonts w:eastAsiaTheme="majorEastAsia"/>
                  <w:color w:val="auto"/>
                  <w:sz w:val="22"/>
                  <w:szCs w:val="22"/>
                  <w:lang w:eastAsia="lt-LT"/>
                </w:rPr>
                <w:t>žymiausius</w:t>
              </w:r>
              <w:proofErr w:type="spellEnd"/>
              <w:r w:rsidRPr="00AC0ABC">
                <w:rPr>
                  <w:rStyle w:val="Hipersaitas"/>
                  <w:rFonts w:eastAsiaTheme="majorEastAsia"/>
                  <w:color w:val="auto"/>
                  <w:sz w:val="22"/>
                  <w:szCs w:val="22"/>
                  <w:lang w:eastAsia="lt-LT"/>
                </w:rPr>
                <w:t xml:space="preserve"> </w:t>
              </w:r>
              <w:proofErr w:type="spellStart"/>
              <w:r w:rsidRPr="00AC0ABC">
                <w:rPr>
                  <w:rStyle w:val="Hipersaitas"/>
                  <w:rFonts w:eastAsiaTheme="majorEastAsia"/>
                  <w:color w:val="auto"/>
                  <w:sz w:val="22"/>
                  <w:szCs w:val="22"/>
                  <w:lang w:eastAsia="lt-LT"/>
                </w:rPr>
                <w:t>pasaulio</w:t>
              </w:r>
              <w:proofErr w:type="spellEnd"/>
              <w:r w:rsidRPr="00AC0ABC">
                <w:rPr>
                  <w:rStyle w:val="Hipersaitas"/>
                  <w:rFonts w:eastAsiaTheme="majorEastAsia"/>
                  <w:color w:val="auto"/>
                  <w:sz w:val="22"/>
                  <w:szCs w:val="22"/>
                  <w:lang w:eastAsia="lt-LT"/>
                </w:rPr>
                <w:t xml:space="preserve"> </w:t>
              </w:r>
              <w:proofErr w:type="spellStart"/>
              <w:r w:rsidRPr="00AC0ABC">
                <w:rPr>
                  <w:rStyle w:val="Hipersaitas"/>
                  <w:rFonts w:eastAsiaTheme="majorEastAsia"/>
                  <w:color w:val="auto"/>
                  <w:sz w:val="22"/>
                  <w:szCs w:val="22"/>
                  <w:lang w:eastAsia="lt-LT"/>
                </w:rPr>
                <w:t>muziejus</w:t>
              </w:r>
              <w:proofErr w:type="spellEnd"/>
              <w:r w:rsidRPr="00AC0ABC">
                <w:rPr>
                  <w:rStyle w:val="Hipersaitas"/>
                  <w:rFonts w:eastAsiaTheme="majorEastAsia"/>
                  <w:color w:val="auto"/>
                  <w:sz w:val="22"/>
                  <w:szCs w:val="22"/>
                  <w:lang w:eastAsia="lt-LT"/>
                </w:rPr>
                <w:t xml:space="preserve"> ir </w:t>
              </w:r>
              <w:proofErr w:type="spellStart"/>
              <w:r w:rsidRPr="00AC0ABC">
                <w:rPr>
                  <w:rStyle w:val="Hipersaitas"/>
                  <w:rFonts w:eastAsiaTheme="majorEastAsia"/>
                  <w:color w:val="auto"/>
                  <w:sz w:val="22"/>
                  <w:szCs w:val="22"/>
                  <w:lang w:eastAsia="lt-LT"/>
                </w:rPr>
                <w:t>pamatyti</w:t>
              </w:r>
              <w:proofErr w:type="spellEnd"/>
              <w:r w:rsidRPr="00AC0ABC">
                <w:rPr>
                  <w:rStyle w:val="Hipersaitas"/>
                  <w:rFonts w:eastAsiaTheme="majorEastAsia"/>
                  <w:color w:val="auto"/>
                  <w:sz w:val="22"/>
                  <w:szCs w:val="22"/>
                  <w:lang w:eastAsia="lt-LT"/>
                </w:rPr>
                <w:t xml:space="preserve"> </w:t>
              </w:r>
              <w:proofErr w:type="spellStart"/>
              <w:r w:rsidRPr="00AC0ABC">
                <w:rPr>
                  <w:rStyle w:val="Hipersaitas"/>
                  <w:rFonts w:eastAsiaTheme="majorEastAsia"/>
                  <w:color w:val="auto"/>
                  <w:sz w:val="22"/>
                  <w:szCs w:val="22"/>
                  <w:lang w:eastAsia="lt-LT"/>
                </w:rPr>
                <w:t>jų</w:t>
              </w:r>
              <w:proofErr w:type="spellEnd"/>
              <w:r w:rsidRPr="00AC0ABC">
                <w:rPr>
                  <w:rStyle w:val="Hipersaitas"/>
                  <w:rFonts w:eastAsiaTheme="majorEastAsia"/>
                  <w:color w:val="auto"/>
                  <w:sz w:val="22"/>
                  <w:szCs w:val="22"/>
                  <w:lang w:eastAsia="lt-LT"/>
                </w:rPr>
                <w:t xml:space="preserve"> </w:t>
              </w:r>
              <w:proofErr w:type="spellStart"/>
              <w:r w:rsidRPr="00AC0ABC">
                <w:rPr>
                  <w:rStyle w:val="Hipersaitas"/>
                  <w:rFonts w:eastAsiaTheme="majorEastAsia"/>
                  <w:color w:val="auto"/>
                  <w:sz w:val="22"/>
                  <w:szCs w:val="22"/>
                  <w:lang w:eastAsia="lt-LT"/>
                </w:rPr>
                <w:t>virtualias</w:t>
              </w:r>
              <w:proofErr w:type="spellEnd"/>
              <w:r w:rsidRPr="00AC0ABC">
                <w:rPr>
                  <w:rStyle w:val="Hipersaitas"/>
                  <w:rFonts w:eastAsiaTheme="majorEastAsia"/>
                  <w:color w:val="auto"/>
                  <w:sz w:val="22"/>
                  <w:szCs w:val="22"/>
                  <w:lang w:eastAsia="lt-LT"/>
                </w:rPr>
                <w:t xml:space="preserve"> </w:t>
              </w:r>
              <w:proofErr w:type="spellStart"/>
              <w:r w:rsidRPr="00AC0ABC">
                <w:rPr>
                  <w:rStyle w:val="Hipersaitas"/>
                  <w:rFonts w:eastAsiaTheme="majorEastAsia"/>
                  <w:color w:val="auto"/>
                  <w:sz w:val="22"/>
                  <w:szCs w:val="22"/>
                  <w:lang w:eastAsia="lt-LT"/>
                </w:rPr>
                <w:t>kolekcijas</w:t>
              </w:r>
              <w:proofErr w:type="spellEnd"/>
              <w:r w:rsidRPr="00AC0ABC">
                <w:rPr>
                  <w:rStyle w:val="Hipersaitas"/>
                  <w:rFonts w:eastAsiaTheme="majorEastAsia"/>
                  <w:color w:val="auto"/>
                  <w:sz w:val="22"/>
                  <w:szCs w:val="22"/>
                  <w:lang w:eastAsia="lt-LT"/>
                </w:rPr>
                <w:t>.</w:t>
              </w:r>
              <w:r w:rsidRPr="00AC0ABC">
                <w:rPr>
                  <w:rStyle w:val="Hipersaitas"/>
                  <w:rFonts w:eastAsiaTheme="majorEastAsia"/>
                  <w:sz w:val="22"/>
                  <w:szCs w:val="22"/>
                  <w:lang w:eastAsia="lt-LT"/>
                </w:rPr>
                <w:t xml:space="preserve">  </w:t>
              </w:r>
            </w:hyperlink>
          </w:p>
          <w:p w14:paraId="7D435E4D" w14:textId="77777777" w:rsidR="00E225F9" w:rsidRPr="00AC0ABC" w:rsidRDefault="00E225F9" w:rsidP="00F85894">
            <w:pPr>
              <w:rPr>
                <w:color w:val="0563C1"/>
                <w:sz w:val="22"/>
                <w:szCs w:val="22"/>
                <w:lang w:val="lt-LT" w:eastAsia="lt-LT"/>
              </w:rPr>
            </w:pPr>
            <w:hyperlink r:id="rId231" w:history="1">
              <w:r w:rsidRPr="00AC0ABC">
                <w:rPr>
                  <w:rStyle w:val="Hipersaitas"/>
                  <w:rFonts w:eastAsiaTheme="majorEastAsia"/>
                  <w:sz w:val="22"/>
                  <w:szCs w:val="22"/>
                  <w:lang w:eastAsia="lt-LT"/>
                </w:rPr>
                <w:t>https://artsandculture.google.com/partner?hl=en</w:t>
              </w:r>
            </w:hyperlink>
          </w:p>
        </w:tc>
      </w:tr>
      <w:tr w:rsidR="00E225F9" w:rsidRPr="00AC0ABC" w14:paraId="3FBDDEBE" w14:textId="77777777" w:rsidTr="00F85894">
        <w:trPr>
          <w:trHeight w:val="20"/>
        </w:trPr>
        <w:tc>
          <w:tcPr>
            <w:tcW w:w="1985" w:type="dxa"/>
            <w:vMerge/>
            <w:tcMar>
              <w:top w:w="28" w:type="dxa"/>
              <w:left w:w="57" w:type="dxa"/>
              <w:bottom w:w="28" w:type="dxa"/>
              <w:right w:w="57" w:type="dxa"/>
            </w:tcMar>
            <w:vAlign w:val="center"/>
            <w:hideMark/>
          </w:tcPr>
          <w:p w14:paraId="510391D0"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10FDC2D0" w14:textId="77777777" w:rsidR="00E225F9" w:rsidRPr="00AC0ABC" w:rsidRDefault="00E225F9" w:rsidP="00F85894">
            <w:pPr>
              <w:rPr>
                <w:b/>
                <w:bCs/>
                <w:color w:val="1F1F1F"/>
                <w:sz w:val="22"/>
                <w:szCs w:val="22"/>
                <w:lang w:val="lt-LT" w:eastAsia="lt-LT"/>
              </w:rPr>
            </w:pPr>
          </w:p>
        </w:tc>
        <w:tc>
          <w:tcPr>
            <w:tcW w:w="993" w:type="dxa"/>
            <w:vMerge/>
            <w:tcMar>
              <w:top w:w="28" w:type="dxa"/>
              <w:left w:w="57" w:type="dxa"/>
              <w:bottom w:w="28" w:type="dxa"/>
              <w:right w:w="57" w:type="dxa"/>
            </w:tcMar>
            <w:vAlign w:val="center"/>
            <w:hideMark/>
          </w:tcPr>
          <w:p w14:paraId="72276EC4"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6DD140CC" w14:textId="77777777" w:rsidR="00E225F9" w:rsidRPr="00AC0ABC" w:rsidRDefault="00E225F9" w:rsidP="00F85894">
            <w:pPr>
              <w:rPr>
                <w:color w:val="000000"/>
                <w:sz w:val="22"/>
                <w:szCs w:val="22"/>
                <w:lang w:val="lt-LT" w:eastAsia="lt-LT"/>
              </w:rPr>
            </w:pPr>
          </w:p>
        </w:tc>
        <w:tc>
          <w:tcPr>
            <w:tcW w:w="7513" w:type="dxa"/>
            <w:tcMar>
              <w:top w:w="28" w:type="dxa"/>
              <w:left w:w="57" w:type="dxa"/>
              <w:bottom w:w="28" w:type="dxa"/>
              <w:right w:w="57" w:type="dxa"/>
            </w:tcMar>
            <w:vAlign w:val="center"/>
            <w:hideMark/>
          </w:tcPr>
          <w:p w14:paraId="0FAFCC05" w14:textId="77777777" w:rsidR="00E225F9" w:rsidRPr="00AC0ABC" w:rsidRDefault="00E225F9" w:rsidP="00F85894">
            <w:pPr>
              <w:rPr>
                <w:color w:val="0563C1"/>
                <w:sz w:val="22"/>
                <w:szCs w:val="22"/>
                <w:lang w:val="lt-LT" w:eastAsia="lt-LT"/>
              </w:rPr>
            </w:pPr>
            <w:hyperlink r:id="rId232" w:history="1">
              <w:r w:rsidRPr="00AC0ABC">
                <w:rPr>
                  <w:sz w:val="22"/>
                  <w:szCs w:val="22"/>
                  <w:lang w:val="lt-LT" w:eastAsia="lt-LT"/>
                </w:rPr>
                <w:t xml:space="preserve">Google </w:t>
              </w:r>
              <w:proofErr w:type="spellStart"/>
              <w:r w:rsidRPr="00AC0ABC">
                <w:rPr>
                  <w:sz w:val="22"/>
                  <w:szCs w:val="22"/>
                  <w:lang w:val="lt-LT" w:eastAsia="lt-LT"/>
                </w:rPr>
                <w:t>Arts</w:t>
              </w:r>
              <w:proofErr w:type="spellEnd"/>
              <w:r w:rsidRPr="00AC0ABC">
                <w:rPr>
                  <w:sz w:val="22"/>
                  <w:szCs w:val="22"/>
                  <w:lang w:val="lt-LT" w:eastAsia="lt-LT"/>
                </w:rPr>
                <w:t xml:space="preserve"> &amp; </w:t>
              </w:r>
              <w:proofErr w:type="spellStart"/>
              <w:r w:rsidRPr="00AC0ABC">
                <w:rPr>
                  <w:sz w:val="22"/>
                  <w:szCs w:val="22"/>
                  <w:lang w:val="lt-LT" w:eastAsia="lt-LT"/>
                </w:rPr>
                <w:t>Culture</w:t>
              </w:r>
              <w:proofErr w:type="spellEnd"/>
              <w:r w:rsidRPr="00AC0ABC">
                <w:rPr>
                  <w:sz w:val="22"/>
                  <w:szCs w:val="22"/>
                  <w:lang w:val="lt-LT" w:eastAsia="lt-LT"/>
                </w:rPr>
                <w:t>.</w:t>
              </w:r>
              <w:r w:rsidRPr="00AC0ABC">
                <w:rPr>
                  <w:color w:val="0563C1"/>
                  <w:sz w:val="22"/>
                  <w:szCs w:val="22"/>
                  <w:lang w:val="lt-LT" w:eastAsia="lt-LT"/>
                </w:rPr>
                <w:t xml:space="preserve">  </w:t>
              </w:r>
            </w:hyperlink>
          </w:p>
          <w:p w14:paraId="6632A3AC" w14:textId="77777777" w:rsidR="00E225F9" w:rsidRPr="00AC0ABC" w:rsidRDefault="00E225F9" w:rsidP="00F85894">
            <w:pPr>
              <w:rPr>
                <w:color w:val="0563C1"/>
                <w:sz w:val="22"/>
                <w:szCs w:val="22"/>
                <w:lang w:val="lt-LT" w:eastAsia="lt-LT"/>
              </w:rPr>
            </w:pPr>
            <w:hyperlink r:id="rId233" w:history="1">
              <w:r w:rsidRPr="00AC0ABC">
                <w:rPr>
                  <w:rStyle w:val="Hipersaitas"/>
                  <w:rFonts w:eastAsiaTheme="majorEastAsia"/>
                  <w:sz w:val="22"/>
                  <w:szCs w:val="22"/>
                  <w:lang w:eastAsia="lt-LT"/>
                </w:rPr>
                <w:t>https://artsandculture.google.com/</w:t>
              </w:r>
            </w:hyperlink>
          </w:p>
        </w:tc>
      </w:tr>
      <w:tr w:rsidR="00E225F9" w:rsidRPr="00AC0ABC" w14:paraId="28D7638C" w14:textId="77777777" w:rsidTr="00F85894">
        <w:trPr>
          <w:trHeight w:val="20"/>
        </w:trPr>
        <w:tc>
          <w:tcPr>
            <w:tcW w:w="1985" w:type="dxa"/>
            <w:vMerge/>
            <w:tcMar>
              <w:top w:w="28" w:type="dxa"/>
              <w:left w:w="57" w:type="dxa"/>
              <w:bottom w:w="28" w:type="dxa"/>
              <w:right w:w="57" w:type="dxa"/>
            </w:tcMar>
            <w:vAlign w:val="center"/>
            <w:hideMark/>
          </w:tcPr>
          <w:p w14:paraId="7216F005"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7502D737" w14:textId="77777777" w:rsidR="00E225F9" w:rsidRPr="00AC0ABC" w:rsidRDefault="00E225F9" w:rsidP="00F85894">
            <w:pPr>
              <w:rPr>
                <w:b/>
                <w:bCs/>
                <w:color w:val="1F1F1F"/>
                <w:sz w:val="22"/>
                <w:szCs w:val="22"/>
                <w:lang w:val="lt-LT" w:eastAsia="lt-LT"/>
              </w:rPr>
            </w:pPr>
          </w:p>
        </w:tc>
        <w:tc>
          <w:tcPr>
            <w:tcW w:w="993" w:type="dxa"/>
            <w:vMerge/>
            <w:tcMar>
              <w:top w:w="28" w:type="dxa"/>
              <w:left w:w="57" w:type="dxa"/>
              <w:bottom w:w="28" w:type="dxa"/>
              <w:right w:w="57" w:type="dxa"/>
            </w:tcMar>
            <w:vAlign w:val="center"/>
            <w:hideMark/>
          </w:tcPr>
          <w:p w14:paraId="09074C4C"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7806C810" w14:textId="77777777" w:rsidR="00E225F9" w:rsidRPr="00AC0ABC" w:rsidRDefault="00E225F9" w:rsidP="00F85894">
            <w:pPr>
              <w:rPr>
                <w:color w:val="000000"/>
                <w:sz w:val="22"/>
                <w:szCs w:val="22"/>
                <w:lang w:val="lt-LT" w:eastAsia="lt-LT"/>
              </w:rPr>
            </w:pPr>
          </w:p>
        </w:tc>
        <w:tc>
          <w:tcPr>
            <w:tcW w:w="7513" w:type="dxa"/>
            <w:tcMar>
              <w:top w:w="28" w:type="dxa"/>
              <w:left w:w="57" w:type="dxa"/>
              <w:bottom w:w="28" w:type="dxa"/>
              <w:right w:w="57" w:type="dxa"/>
            </w:tcMar>
            <w:vAlign w:val="center"/>
            <w:hideMark/>
          </w:tcPr>
          <w:p w14:paraId="37360074" w14:textId="77777777" w:rsidR="00E225F9" w:rsidRPr="00AC0ABC" w:rsidRDefault="00E225F9" w:rsidP="00F85894">
            <w:pPr>
              <w:rPr>
                <w:color w:val="0563C1"/>
                <w:sz w:val="22"/>
                <w:szCs w:val="22"/>
                <w:lang w:val="lt-LT" w:eastAsia="lt-LT"/>
              </w:rPr>
            </w:pPr>
            <w:hyperlink r:id="rId234" w:history="1">
              <w:proofErr w:type="spellStart"/>
              <w:r w:rsidRPr="00AC0ABC">
                <w:rPr>
                  <w:sz w:val="22"/>
                  <w:szCs w:val="22"/>
                  <w:lang w:val="lt-LT" w:eastAsia="lt-LT"/>
                </w:rPr>
                <w:t>Uffizi</w:t>
              </w:r>
              <w:proofErr w:type="spellEnd"/>
              <w:r w:rsidRPr="00AC0ABC">
                <w:rPr>
                  <w:sz w:val="22"/>
                  <w:szCs w:val="22"/>
                  <w:lang w:val="lt-LT" w:eastAsia="lt-LT"/>
                </w:rPr>
                <w:t xml:space="preserve"> </w:t>
              </w:r>
              <w:proofErr w:type="spellStart"/>
              <w:r w:rsidRPr="00AC0ABC">
                <w:rPr>
                  <w:sz w:val="22"/>
                  <w:szCs w:val="22"/>
                  <w:lang w:val="lt-LT" w:eastAsia="lt-LT"/>
                </w:rPr>
                <w:t>Gallery</w:t>
              </w:r>
              <w:proofErr w:type="spellEnd"/>
              <w:r w:rsidRPr="00AC0ABC">
                <w:rPr>
                  <w:sz w:val="22"/>
                  <w:szCs w:val="22"/>
                  <w:lang w:val="lt-LT" w:eastAsia="lt-LT"/>
                </w:rPr>
                <w:t>.</w:t>
              </w:r>
              <w:r w:rsidRPr="00AC0ABC">
                <w:rPr>
                  <w:color w:val="0563C1"/>
                  <w:sz w:val="22"/>
                  <w:szCs w:val="22"/>
                  <w:lang w:val="lt-LT" w:eastAsia="lt-LT"/>
                </w:rPr>
                <w:t xml:space="preserve">  </w:t>
              </w:r>
            </w:hyperlink>
          </w:p>
          <w:p w14:paraId="2DBC38AF" w14:textId="77777777" w:rsidR="00E225F9" w:rsidRPr="00AC0ABC" w:rsidRDefault="00E225F9" w:rsidP="00F85894">
            <w:pPr>
              <w:rPr>
                <w:color w:val="0563C1"/>
                <w:sz w:val="22"/>
                <w:szCs w:val="22"/>
                <w:lang w:val="lt-LT" w:eastAsia="lt-LT"/>
              </w:rPr>
            </w:pPr>
            <w:hyperlink r:id="rId235" w:history="1">
              <w:r w:rsidRPr="00AC0ABC">
                <w:rPr>
                  <w:rStyle w:val="Hipersaitas"/>
                  <w:rFonts w:eastAsiaTheme="majorEastAsia"/>
                  <w:sz w:val="22"/>
                  <w:szCs w:val="22"/>
                  <w:lang w:eastAsia="lt-LT"/>
                </w:rPr>
                <w:t>https://artsandculture.google.com/streetview/uffizi-gallery/1AEhLnfyQCV-DQ?sv_lng=11.2558913&amp;sv_lat=43.768841&amp;sv_h=0&amp;sv_p=0&amp;sv_pid=BVLiSlIAlLP0xHA5-yERqw&amp;sv_z=1</w:t>
              </w:r>
            </w:hyperlink>
          </w:p>
        </w:tc>
      </w:tr>
      <w:tr w:rsidR="00E225F9" w:rsidRPr="00AC0ABC" w14:paraId="16A5D61F" w14:textId="77777777" w:rsidTr="00F85894">
        <w:trPr>
          <w:trHeight w:val="20"/>
        </w:trPr>
        <w:tc>
          <w:tcPr>
            <w:tcW w:w="1985" w:type="dxa"/>
            <w:vMerge/>
            <w:tcMar>
              <w:top w:w="28" w:type="dxa"/>
              <w:left w:w="57" w:type="dxa"/>
              <w:bottom w:w="28" w:type="dxa"/>
              <w:right w:w="57" w:type="dxa"/>
            </w:tcMar>
            <w:vAlign w:val="center"/>
            <w:hideMark/>
          </w:tcPr>
          <w:p w14:paraId="6A12C0C2"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6C79B694" w14:textId="77777777" w:rsidR="00E225F9" w:rsidRPr="00AC0ABC" w:rsidRDefault="00E225F9" w:rsidP="00F85894">
            <w:pPr>
              <w:rPr>
                <w:b/>
                <w:bCs/>
                <w:color w:val="1F1F1F"/>
                <w:sz w:val="22"/>
                <w:szCs w:val="22"/>
                <w:lang w:val="lt-LT" w:eastAsia="lt-LT"/>
              </w:rPr>
            </w:pPr>
          </w:p>
        </w:tc>
        <w:tc>
          <w:tcPr>
            <w:tcW w:w="993" w:type="dxa"/>
            <w:vMerge/>
            <w:tcMar>
              <w:top w:w="28" w:type="dxa"/>
              <w:left w:w="57" w:type="dxa"/>
              <w:bottom w:w="28" w:type="dxa"/>
              <w:right w:w="57" w:type="dxa"/>
            </w:tcMar>
            <w:vAlign w:val="center"/>
            <w:hideMark/>
          </w:tcPr>
          <w:p w14:paraId="145E3F62"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7EB25090" w14:textId="77777777" w:rsidR="00E225F9" w:rsidRPr="00AC0ABC" w:rsidRDefault="00E225F9" w:rsidP="00F85894">
            <w:pPr>
              <w:rPr>
                <w:color w:val="000000"/>
                <w:sz w:val="22"/>
                <w:szCs w:val="22"/>
                <w:lang w:val="lt-LT" w:eastAsia="lt-LT"/>
              </w:rPr>
            </w:pPr>
          </w:p>
        </w:tc>
        <w:tc>
          <w:tcPr>
            <w:tcW w:w="7513" w:type="dxa"/>
            <w:tcMar>
              <w:top w:w="28" w:type="dxa"/>
              <w:left w:w="57" w:type="dxa"/>
              <w:bottom w:w="28" w:type="dxa"/>
              <w:right w:w="57" w:type="dxa"/>
            </w:tcMar>
            <w:vAlign w:val="center"/>
            <w:hideMark/>
          </w:tcPr>
          <w:p w14:paraId="19C9ACD6" w14:textId="77777777" w:rsidR="00E225F9" w:rsidRPr="00AC0ABC" w:rsidRDefault="00E225F9" w:rsidP="00F85894">
            <w:pPr>
              <w:rPr>
                <w:color w:val="0563C1"/>
                <w:sz w:val="22"/>
                <w:szCs w:val="22"/>
                <w:lang w:val="lt-LT" w:eastAsia="lt-LT"/>
              </w:rPr>
            </w:pPr>
            <w:hyperlink r:id="rId236" w:history="1">
              <w:r w:rsidRPr="00AC0ABC">
                <w:rPr>
                  <w:sz w:val="22"/>
                  <w:szCs w:val="22"/>
                  <w:lang w:val="lt-LT" w:eastAsia="lt-LT"/>
                </w:rPr>
                <w:t xml:space="preserve">„ARS 2. Meno epochos ir stiliai“. Muziejų ir meno portalų </w:t>
              </w:r>
              <w:proofErr w:type="spellStart"/>
              <w:r w:rsidRPr="00AC0ABC">
                <w:rPr>
                  <w:sz w:val="22"/>
                  <w:szCs w:val="22"/>
                  <w:lang w:val="lt-LT" w:eastAsia="lt-LT"/>
                </w:rPr>
                <w:t>internetika</w:t>
              </w:r>
              <w:proofErr w:type="spellEnd"/>
              <w:r w:rsidRPr="00AC0ABC">
                <w:rPr>
                  <w:sz w:val="22"/>
                  <w:szCs w:val="22"/>
                  <w:lang w:val="lt-LT" w:eastAsia="lt-LT"/>
                </w:rPr>
                <w:t>.</w:t>
              </w:r>
              <w:r w:rsidRPr="00AC0ABC">
                <w:rPr>
                  <w:color w:val="0563C1"/>
                  <w:sz w:val="22"/>
                  <w:szCs w:val="22"/>
                  <w:lang w:val="lt-LT" w:eastAsia="lt-LT"/>
                </w:rPr>
                <w:t xml:space="preserve">  </w:t>
              </w:r>
            </w:hyperlink>
          </w:p>
          <w:p w14:paraId="68F83F6B" w14:textId="77777777" w:rsidR="00E225F9" w:rsidRPr="00AC0ABC" w:rsidRDefault="00E225F9" w:rsidP="00F85894">
            <w:pPr>
              <w:rPr>
                <w:color w:val="0563C1"/>
                <w:sz w:val="22"/>
                <w:szCs w:val="22"/>
                <w:lang w:val="lt-LT" w:eastAsia="lt-LT"/>
              </w:rPr>
            </w:pPr>
            <w:hyperlink r:id="rId237" w:history="1">
              <w:r w:rsidRPr="00AC0ABC">
                <w:rPr>
                  <w:rStyle w:val="Hipersaitas"/>
                  <w:rFonts w:eastAsiaTheme="majorEastAsia"/>
                  <w:sz w:val="22"/>
                  <w:szCs w:val="22"/>
                  <w:lang w:eastAsia="lt-LT"/>
                </w:rPr>
                <w:t>https://ars.mkp.emokykla.lt/Ars2/interneteka.htm</w:t>
              </w:r>
            </w:hyperlink>
          </w:p>
        </w:tc>
      </w:tr>
      <w:tr w:rsidR="00E225F9" w:rsidRPr="00AC0ABC" w14:paraId="1CF598D9" w14:textId="77777777" w:rsidTr="00F85894">
        <w:trPr>
          <w:trHeight w:val="20"/>
        </w:trPr>
        <w:tc>
          <w:tcPr>
            <w:tcW w:w="1985" w:type="dxa"/>
            <w:vMerge/>
            <w:tcMar>
              <w:top w:w="28" w:type="dxa"/>
              <w:left w:w="57" w:type="dxa"/>
              <w:bottom w:w="28" w:type="dxa"/>
              <w:right w:w="57" w:type="dxa"/>
            </w:tcMar>
            <w:vAlign w:val="center"/>
            <w:hideMark/>
          </w:tcPr>
          <w:p w14:paraId="73142C77"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67FABCD3" w14:textId="77777777" w:rsidR="00E225F9" w:rsidRPr="00AC0ABC" w:rsidRDefault="00E225F9" w:rsidP="00F85894">
            <w:pPr>
              <w:rPr>
                <w:b/>
                <w:bCs/>
                <w:color w:val="1F1F1F"/>
                <w:sz w:val="22"/>
                <w:szCs w:val="22"/>
                <w:lang w:val="lt-LT" w:eastAsia="lt-LT"/>
              </w:rPr>
            </w:pPr>
          </w:p>
        </w:tc>
        <w:tc>
          <w:tcPr>
            <w:tcW w:w="993" w:type="dxa"/>
            <w:vMerge/>
            <w:tcMar>
              <w:top w:w="28" w:type="dxa"/>
              <w:left w:w="57" w:type="dxa"/>
              <w:bottom w:w="28" w:type="dxa"/>
              <w:right w:w="57" w:type="dxa"/>
            </w:tcMar>
            <w:vAlign w:val="center"/>
            <w:hideMark/>
          </w:tcPr>
          <w:p w14:paraId="192AE490"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1D8F3019" w14:textId="77777777" w:rsidR="00E225F9" w:rsidRPr="00AC0ABC" w:rsidRDefault="00E225F9" w:rsidP="00F85894">
            <w:pPr>
              <w:rPr>
                <w:color w:val="000000"/>
                <w:sz w:val="22"/>
                <w:szCs w:val="22"/>
                <w:lang w:val="lt-LT" w:eastAsia="lt-LT"/>
              </w:rPr>
            </w:pPr>
          </w:p>
        </w:tc>
        <w:tc>
          <w:tcPr>
            <w:tcW w:w="7513" w:type="dxa"/>
            <w:tcMar>
              <w:top w:w="28" w:type="dxa"/>
              <w:left w:w="57" w:type="dxa"/>
              <w:bottom w:w="28" w:type="dxa"/>
              <w:right w:w="57" w:type="dxa"/>
            </w:tcMar>
            <w:vAlign w:val="center"/>
            <w:hideMark/>
          </w:tcPr>
          <w:p w14:paraId="1934E303" w14:textId="77777777" w:rsidR="00E225F9" w:rsidRPr="00AC0ABC" w:rsidRDefault="00E225F9" w:rsidP="00F85894">
            <w:pPr>
              <w:rPr>
                <w:color w:val="000000"/>
                <w:sz w:val="22"/>
                <w:szCs w:val="22"/>
                <w:lang w:val="lt-LT" w:eastAsia="lt-LT"/>
              </w:rPr>
            </w:pPr>
            <w:r w:rsidRPr="00AC0ABC">
              <w:rPr>
                <w:color w:val="000000"/>
                <w:sz w:val="22"/>
                <w:szCs w:val="22"/>
                <w:lang w:val="lt-LT" w:eastAsia="lt-LT"/>
              </w:rPr>
              <w:t xml:space="preserve">„ARS 2. Meno epochos ir stiliai“. Barokas.  </w:t>
            </w:r>
            <w:r>
              <w:fldChar w:fldCharType="begin"/>
            </w:r>
            <w:r>
              <w:instrText>HYPERLINK "https://ars.mkp.emokykla.lt/Ars2/9_barok/barokas_tekst.htm"</w:instrText>
            </w:r>
            <w:r>
              <w:fldChar w:fldCharType="separate"/>
            </w:r>
            <w:r w:rsidRPr="00AC0ABC">
              <w:rPr>
                <w:rStyle w:val="Hipersaitas"/>
                <w:rFonts w:eastAsiaTheme="majorEastAsia"/>
                <w:sz w:val="22"/>
                <w:szCs w:val="22"/>
                <w:lang w:eastAsia="lt-LT"/>
              </w:rPr>
              <w:t>https://ars.mkp.emokykla.lt/Ars2/9_barok/barokas_tekst.htm</w:t>
            </w:r>
            <w:r>
              <w:fldChar w:fldCharType="end"/>
            </w:r>
          </w:p>
        </w:tc>
      </w:tr>
      <w:tr w:rsidR="00E225F9" w:rsidRPr="00AC0ABC" w14:paraId="0E5A4B26" w14:textId="77777777" w:rsidTr="00F85894">
        <w:trPr>
          <w:trHeight w:val="20"/>
        </w:trPr>
        <w:tc>
          <w:tcPr>
            <w:tcW w:w="1985" w:type="dxa"/>
            <w:vMerge/>
            <w:tcMar>
              <w:top w:w="28" w:type="dxa"/>
              <w:left w:w="57" w:type="dxa"/>
              <w:bottom w:w="28" w:type="dxa"/>
              <w:right w:w="57" w:type="dxa"/>
            </w:tcMar>
            <w:vAlign w:val="center"/>
            <w:hideMark/>
          </w:tcPr>
          <w:p w14:paraId="14F57D80"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28DC419D" w14:textId="77777777" w:rsidR="00E225F9" w:rsidRPr="00AC0ABC" w:rsidRDefault="00E225F9" w:rsidP="00F85894">
            <w:pPr>
              <w:rPr>
                <w:b/>
                <w:bCs/>
                <w:color w:val="1F1F1F"/>
                <w:sz w:val="22"/>
                <w:szCs w:val="22"/>
                <w:lang w:val="lt-LT" w:eastAsia="lt-LT"/>
              </w:rPr>
            </w:pPr>
          </w:p>
        </w:tc>
        <w:tc>
          <w:tcPr>
            <w:tcW w:w="993" w:type="dxa"/>
            <w:vMerge/>
            <w:tcMar>
              <w:top w:w="28" w:type="dxa"/>
              <w:left w:w="57" w:type="dxa"/>
              <w:bottom w:w="28" w:type="dxa"/>
              <w:right w:w="57" w:type="dxa"/>
            </w:tcMar>
            <w:vAlign w:val="center"/>
            <w:hideMark/>
          </w:tcPr>
          <w:p w14:paraId="24CDDAA9"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084A48D5" w14:textId="77777777" w:rsidR="00E225F9" w:rsidRPr="00AC0ABC" w:rsidRDefault="00E225F9" w:rsidP="00F85894">
            <w:pPr>
              <w:rPr>
                <w:color w:val="000000"/>
                <w:sz w:val="22"/>
                <w:szCs w:val="22"/>
                <w:lang w:val="lt-LT" w:eastAsia="lt-LT"/>
              </w:rPr>
            </w:pPr>
          </w:p>
        </w:tc>
        <w:tc>
          <w:tcPr>
            <w:tcW w:w="7513" w:type="dxa"/>
            <w:tcMar>
              <w:top w:w="28" w:type="dxa"/>
              <w:left w:w="57" w:type="dxa"/>
              <w:bottom w:w="28" w:type="dxa"/>
              <w:right w:w="57" w:type="dxa"/>
            </w:tcMar>
            <w:vAlign w:val="center"/>
            <w:hideMark/>
          </w:tcPr>
          <w:p w14:paraId="24D8D924" w14:textId="77777777" w:rsidR="00E225F9" w:rsidRPr="00AC0ABC" w:rsidRDefault="00E225F9" w:rsidP="00F85894">
            <w:pPr>
              <w:rPr>
                <w:color w:val="0563C1"/>
                <w:sz w:val="22"/>
                <w:szCs w:val="22"/>
                <w:lang w:val="lt-LT" w:eastAsia="lt-LT"/>
              </w:rPr>
            </w:pPr>
            <w:hyperlink r:id="rId238" w:history="1">
              <w:proofErr w:type="spellStart"/>
              <w:r w:rsidRPr="00AC0ABC">
                <w:rPr>
                  <w:sz w:val="22"/>
                  <w:szCs w:val="22"/>
                  <w:lang w:val="lt-LT" w:eastAsia="lt-LT"/>
                </w:rPr>
                <w:t>LibreTexts</w:t>
              </w:r>
              <w:proofErr w:type="spellEnd"/>
              <w:r w:rsidRPr="00AC0ABC">
                <w:rPr>
                  <w:sz w:val="22"/>
                  <w:szCs w:val="22"/>
                  <w:lang w:val="lt-LT" w:eastAsia="lt-LT"/>
                </w:rPr>
                <w:t>. Beribė meno istorija.</w:t>
              </w:r>
              <w:r w:rsidRPr="00AC0ABC">
                <w:rPr>
                  <w:color w:val="0563C1"/>
                  <w:sz w:val="22"/>
                  <w:szCs w:val="22"/>
                  <w:lang w:val="lt-LT" w:eastAsia="lt-LT"/>
                </w:rPr>
                <w:t xml:space="preserve"> </w:t>
              </w:r>
            </w:hyperlink>
          </w:p>
          <w:p w14:paraId="2E0EF1AD" w14:textId="77777777" w:rsidR="00E225F9" w:rsidRPr="00AC0ABC" w:rsidRDefault="00E225F9" w:rsidP="00F85894">
            <w:pPr>
              <w:rPr>
                <w:color w:val="0563C1"/>
                <w:sz w:val="22"/>
                <w:szCs w:val="22"/>
                <w:lang w:val="lt-LT" w:eastAsia="lt-LT"/>
              </w:rPr>
            </w:pPr>
            <w:hyperlink r:id="rId239" w:history="1">
              <w:r w:rsidRPr="00AC0ABC">
                <w:rPr>
                  <w:rStyle w:val="Hipersaitas"/>
                  <w:rFonts w:eastAsiaTheme="majorEastAsia"/>
                  <w:sz w:val="22"/>
                  <w:szCs w:val="22"/>
                  <w:lang w:eastAsia="lt-LT"/>
                </w:rPr>
                <w:t>https://human.libretexts.org/Bookshelves/Art/Art_History_(Boundless)</w:t>
              </w:r>
            </w:hyperlink>
          </w:p>
        </w:tc>
      </w:tr>
      <w:tr w:rsidR="00E225F9" w:rsidRPr="00AC0ABC" w14:paraId="7077C37F" w14:textId="77777777" w:rsidTr="00F85894">
        <w:trPr>
          <w:trHeight w:val="20"/>
        </w:trPr>
        <w:tc>
          <w:tcPr>
            <w:tcW w:w="1985" w:type="dxa"/>
            <w:vMerge/>
            <w:tcMar>
              <w:top w:w="28" w:type="dxa"/>
              <w:left w:w="57" w:type="dxa"/>
              <w:bottom w:w="28" w:type="dxa"/>
              <w:right w:w="57" w:type="dxa"/>
            </w:tcMar>
            <w:vAlign w:val="center"/>
            <w:hideMark/>
          </w:tcPr>
          <w:p w14:paraId="3901A75A"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0F7E0A87" w14:textId="77777777" w:rsidR="00E225F9" w:rsidRPr="00AC0ABC" w:rsidRDefault="00E225F9" w:rsidP="00F85894">
            <w:pPr>
              <w:rPr>
                <w:b/>
                <w:bCs/>
                <w:color w:val="1F1F1F"/>
                <w:sz w:val="22"/>
                <w:szCs w:val="22"/>
                <w:lang w:val="lt-LT" w:eastAsia="lt-LT"/>
              </w:rPr>
            </w:pPr>
          </w:p>
        </w:tc>
        <w:tc>
          <w:tcPr>
            <w:tcW w:w="993" w:type="dxa"/>
            <w:vMerge/>
            <w:tcMar>
              <w:top w:w="28" w:type="dxa"/>
              <w:left w:w="57" w:type="dxa"/>
              <w:bottom w:w="28" w:type="dxa"/>
              <w:right w:w="57" w:type="dxa"/>
            </w:tcMar>
            <w:vAlign w:val="center"/>
            <w:hideMark/>
          </w:tcPr>
          <w:p w14:paraId="7166A6EB"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0A1E8953" w14:textId="77777777" w:rsidR="00E225F9" w:rsidRPr="00AC0ABC" w:rsidRDefault="00E225F9" w:rsidP="00F85894">
            <w:pPr>
              <w:rPr>
                <w:color w:val="000000"/>
                <w:sz w:val="22"/>
                <w:szCs w:val="22"/>
                <w:lang w:val="lt-LT" w:eastAsia="lt-LT"/>
              </w:rPr>
            </w:pPr>
          </w:p>
        </w:tc>
        <w:tc>
          <w:tcPr>
            <w:tcW w:w="7513" w:type="dxa"/>
            <w:tcMar>
              <w:top w:w="28" w:type="dxa"/>
              <w:left w:w="57" w:type="dxa"/>
              <w:bottom w:w="28" w:type="dxa"/>
              <w:right w:w="57" w:type="dxa"/>
            </w:tcMar>
            <w:vAlign w:val="center"/>
            <w:hideMark/>
          </w:tcPr>
          <w:p w14:paraId="5086E3AF" w14:textId="77777777" w:rsidR="00E225F9" w:rsidRPr="00AC0ABC" w:rsidRDefault="00E225F9" w:rsidP="00F85894">
            <w:pPr>
              <w:rPr>
                <w:color w:val="000000"/>
                <w:sz w:val="22"/>
                <w:szCs w:val="22"/>
                <w:lang w:val="lt-LT" w:eastAsia="lt-LT"/>
              </w:rPr>
            </w:pPr>
            <w:proofErr w:type="spellStart"/>
            <w:r w:rsidRPr="00AC0ABC">
              <w:rPr>
                <w:color w:val="000000"/>
                <w:sz w:val="22"/>
                <w:szCs w:val="22"/>
                <w:lang w:val="lt-LT" w:eastAsia="lt-LT"/>
              </w:rPr>
              <w:t>Moku.lt</w:t>
            </w:r>
            <w:proofErr w:type="spellEnd"/>
            <w:r w:rsidRPr="00AC0ABC">
              <w:rPr>
                <w:color w:val="000000"/>
                <w:sz w:val="22"/>
                <w:szCs w:val="22"/>
                <w:lang w:val="lt-LT" w:eastAsia="lt-LT"/>
              </w:rPr>
              <w:t xml:space="preserve">. Istorija. Barokas. </w:t>
            </w:r>
          </w:p>
          <w:p w14:paraId="61D982B2" w14:textId="77777777" w:rsidR="00E225F9" w:rsidRPr="00AC0ABC" w:rsidRDefault="00E225F9" w:rsidP="00F85894">
            <w:pPr>
              <w:rPr>
                <w:color w:val="000000"/>
                <w:sz w:val="22"/>
                <w:szCs w:val="22"/>
                <w:lang w:val="lt-LT" w:eastAsia="lt-LT"/>
              </w:rPr>
            </w:pPr>
            <w:hyperlink r:id="rId240" w:history="1">
              <w:r w:rsidRPr="00AC0ABC">
                <w:rPr>
                  <w:rStyle w:val="Hipersaitas"/>
                  <w:rFonts w:eastAsiaTheme="majorEastAsia"/>
                  <w:sz w:val="22"/>
                  <w:szCs w:val="22"/>
                  <w:lang w:eastAsia="lt-LT"/>
                </w:rPr>
                <w:t>https://moku.lt/barokas/</w:t>
              </w:r>
            </w:hyperlink>
          </w:p>
        </w:tc>
      </w:tr>
      <w:tr w:rsidR="00E225F9" w:rsidRPr="00AC0ABC" w14:paraId="4388B1DF" w14:textId="77777777" w:rsidTr="00F85894">
        <w:trPr>
          <w:trHeight w:val="20"/>
        </w:trPr>
        <w:tc>
          <w:tcPr>
            <w:tcW w:w="1985" w:type="dxa"/>
            <w:vMerge/>
            <w:tcMar>
              <w:top w:w="28" w:type="dxa"/>
              <w:left w:w="57" w:type="dxa"/>
              <w:bottom w:w="28" w:type="dxa"/>
              <w:right w:w="57" w:type="dxa"/>
            </w:tcMar>
            <w:vAlign w:val="center"/>
            <w:hideMark/>
          </w:tcPr>
          <w:p w14:paraId="3D93E15D"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6D397AEF" w14:textId="77777777" w:rsidR="00E225F9" w:rsidRPr="00AC0ABC" w:rsidRDefault="00E225F9" w:rsidP="00F85894">
            <w:pPr>
              <w:rPr>
                <w:b/>
                <w:bCs/>
                <w:color w:val="1F1F1F"/>
                <w:sz w:val="22"/>
                <w:szCs w:val="22"/>
                <w:lang w:val="lt-LT" w:eastAsia="lt-LT"/>
              </w:rPr>
            </w:pPr>
          </w:p>
        </w:tc>
        <w:tc>
          <w:tcPr>
            <w:tcW w:w="993" w:type="dxa"/>
            <w:vMerge/>
            <w:tcMar>
              <w:top w:w="28" w:type="dxa"/>
              <w:left w:w="57" w:type="dxa"/>
              <w:bottom w:w="28" w:type="dxa"/>
              <w:right w:w="57" w:type="dxa"/>
            </w:tcMar>
            <w:vAlign w:val="center"/>
            <w:hideMark/>
          </w:tcPr>
          <w:p w14:paraId="512E0DF9"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6EDAD9B4" w14:textId="77777777" w:rsidR="00E225F9" w:rsidRPr="00AC0ABC" w:rsidRDefault="00E225F9" w:rsidP="00F85894">
            <w:pPr>
              <w:rPr>
                <w:color w:val="000000"/>
                <w:sz w:val="22"/>
                <w:szCs w:val="22"/>
                <w:lang w:val="lt-LT" w:eastAsia="lt-LT"/>
              </w:rPr>
            </w:pPr>
          </w:p>
        </w:tc>
        <w:tc>
          <w:tcPr>
            <w:tcW w:w="7513" w:type="dxa"/>
            <w:tcMar>
              <w:top w:w="28" w:type="dxa"/>
              <w:left w:w="57" w:type="dxa"/>
              <w:bottom w:w="28" w:type="dxa"/>
              <w:right w:w="57" w:type="dxa"/>
            </w:tcMar>
            <w:vAlign w:val="center"/>
            <w:hideMark/>
          </w:tcPr>
          <w:p w14:paraId="5CDEBCD5" w14:textId="77777777" w:rsidR="00E225F9" w:rsidRPr="00AC0ABC" w:rsidRDefault="00E225F9" w:rsidP="00F85894">
            <w:pPr>
              <w:rPr>
                <w:color w:val="000000"/>
                <w:sz w:val="22"/>
                <w:szCs w:val="22"/>
                <w:lang w:val="lt-LT" w:eastAsia="lt-LT"/>
              </w:rPr>
            </w:pPr>
            <w:proofErr w:type="spellStart"/>
            <w:r w:rsidRPr="00AC0ABC">
              <w:rPr>
                <w:color w:val="000000"/>
                <w:sz w:val="22"/>
                <w:szCs w:val="22"/>
                <w:lang w:val="lt-LT" w:eastAsia="lt-LT"/>
              </w:rPr>
              <w:t>Britannica</w:t>
            </w:r>
            <w:proofErr w:type="spellEnd"/>
            <w:r w:rsidRPr="00AC0ABC">
              <w:rPr>
                <w:color w:val="000000"/>
                <w:sz w:val="22"/>
                <w:szCs w:val="22"/>
                <w:lang w:val="lt-LT" w:eastAsia="lt-LT"/>
              </w:rPr>
              <w:t xml:space="preserve">. Baroko menas ir architektūra. </w:t>
            </w:r>
          </w:p>
          <w:p w14:paraId="67FF2DB0" w14:textId="77777777" w:rsidR="00E225F9" w:rsidRPr="00AC0ABC" w:rsidRDefault="00E225F9" w:rsidP="00F85894">
            <w:pPr>
              <w:rPr>
                <w:color w:val="000000"/>
                <w:sz w:val="22"/>
                <w:szCs w:val="22"/>
                <w:lang w:val="lt-LT" w:eastAsia="lt-LT"/>
              </w:rPr>
            </w:pPr>
            <w:hyperlink r:id="rId241" w:history="1">
              <w:r w:rsidRPr="00AC0ABC">
                <w:rPr>
                  <w:rStyle w:val="Hipersaitas"/>
                  <w:rFonts w:eastAsiaTheme="majorEastAsia"/>
                  <w:sz w:val="22"/>
                  <w:szCs w:val="22"/>
                  <w:lang w:eastAsia="lt-LT"/>
                </w:rPr>
                <w:t>https://www.britannica.com/art/Baroque-art-and-architecture</w:t>
              </w:r>
            </w:hyperlink>
          </w:p>
        </w:tc>
      </w:tr>
      <w:tr w:rsidR="00E225F9" w:rsidRPr="00AC0ABC" w14:paraId="7C10C007" w14:textId="77777777" w:rsidTr="00F85894">
        <w:trPr>
          <w:trHeight w:val="20"/>
        </w:trPr>
        <w:tc>
          <w:tcPr>
            <w:tcW w:w="1985" w:type="dxa"/>
            <w:vMerge/>
            <w:tcMar>
              <w:top w:w="28" w:type="dxa"/>
              <w:left w:w="57" w:type="dxa"/>
              <w:bottom w:w="28" w:type="dxa"/>
              <w:right w:w="57" w:type="dxa"/>
            </w:tcMar>
            <w:vAlign w:val="center"/>
            <w:hideMark/>
          </w:tcPr>
          <w:p w14:paraId="6E1C984B"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5A0B5EBE" w14:textId="77777777" w:rsidR="00E225F9" w:rsidRPr="00AC0ABC" w:rsidRDefault="00E225F9" w:rsidP="00F85894">
            <w:pPr>
              <w:rPr>
                <w:b/>
                <w:bCs/>
                <w:color w:val="1F1F1F"/>
                <w:sz w:val="22"/>
                <w:szCs w:val="22"/>
                <w:lang w:val="lt-LT" w:eastAsia="lt-LT"/>
              </w:rPr>
            </w:pPr>
          </w:p>
        </w:tc>
        <w:tc>
          <w:tcPr>
            <w:tcW w:w="993" w:type="dxa"/>
            <w:vMerge/>
            <w:tcMar>
              <w:top w:w="28" w:type="dxa"/>
              <w:left w:w="57" w:type="dxa"/>
              <w:bottom w:w="28" w:type="dxa"/>
              <w:right w:w="57" w:type="dxa"/>
            </w:tcMar>
            <w:vAlign w:val="center"/>
            <w:hideMark/>
          </w:tcPr>
          <w:p w14:paraId="013E95A4"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58FF564B" w14:textId="77777777" w:rsidR="00E225F9" w:rsidRPr="00AC0ABC" w:rsidRDefault="00E225F9" w:rsidP="00F85894">
            <w:pPr>
              <w:rPr>
                <w:color w:val="000000"/>
                <w:sz w:val="22"/>
                <w:szCs w:val="22"/>
                <w:lang w:val="lt-LT" w:eastAsia="lt-LT"/>
              </w:rPr>
            </w:pPr>
          </w:p>
        </w:tc>
        <w:tc>
          <w:tcPr>
            <w:tcW w:w="7513" w:type="dxa"/>
            <w:tcMar>
              <w:top w:w="28" w:type="dxa"/>
              <w:left w:w="57" w:type="dxa"/>
              <w:bottom w:w="28" w:type="dxa"/>
              <w:right w:w="57" w:type="dxa"/>
            </w:tcMar>
            <w:vAlign w:val="center"/>
            <w:hideMark/>
          </w:tcPr>
          <w:p w14:paraId="569E7168" w14:textId="77777777" w:rsidR="00E225F9" w:rsidRPr="00AC0ABC" w:rsidRDefault="00E225F9" w:rsidP="00F85894">
            <w:pPr>
              <w:rPr>
                <w:color w:val="0563C1"/>
                <w:sz w:val="22"/>
                <w:szCs w:val="22"/>
                <w:lang w:val="lt-LT" w:eastAsia="lt-LT"/>
              </w:rPr>
            </w:pPr>
            <w:hyperlink r:id="rId242" w:history="1">
              <w:proofErr w:type="spellStart"/>
              <w:r w:rsidRPr="00AC0ABC">
                <w:rPr>
                  <w:sz w:val="22"/>
                  <w:szCs w:val="22"/>
                  <w:lang w:val="lt-LT" w:eastAsia="lt-LT"/>
                </w:rPr>
                <w:t>The</w:t>
              </w:r>
              <w:proofErr w:type="spellEnd"/>
              <w:r w:rsidRPr="00AC0ABC">
                <w:rPr>
                  <w:sz w:val="22"/>
                  <w:szCs w:val="22"/>
                  <w:lang w:val="lt-LT" w:eastAsia="lt-LT"/>
                </w:rPr>
                <w:t xml:space="preserve"> Art Story. Baroko menas ir architektūra</w:t>
              </w:r>
              <w:r w:rsidRPr="00AC0ABC">
                <w:rPr>
                  <w:color w:val="0563C1"/>
                  <w:sz w:val="22"/>
                  <w:szCs w:val="22"/>
                  <w:lang w:val="lt-LT" w:eastAsia="lt-LT"/>
                </w:rPr>
                <w:t xml:space="preserve">. </w:t>
              </w:r>
            </w:hyperlink>
          </w:p>
          <w:p w14:paraId="1771993F" w14:textId="77777777" w:rsidR="00E225F9" w:rsidRPr="00AC0ABC" w:rsidRDefault="00E225F9" w:rsidP="00F85894">
            <w:pPr>
              <w:rPr>
                <w:color w:val="0563C1"/>
                <w:sz w:val="22"/>
                <w:szCs w:val="22"/>
                <w:lang w:val="lt-LT" w:eastAsia="lt-LT"/>
              </w:rPr>
            </w:pPr>
            <w:hyperlink r:id="rId243" w:history="1">
              <w:r w:rsidRPr="00AC0ABC">
                <w:rPr>
                  <w:rStyle w:val="Hipersaitas"/>
                  <w:rFonts w:eastAsiaTheme="majorEastAsia"/>
                  <w:sz w:val="22"/>
                  <w:szCs w:val="22"/>
                  <w:lang w:eastAsia="lt-LT"/>
                </w:rPr>
                <w:t>https://www-theartstory-org.translate.goog/movement/baroque-art-and-architecture/?_x_tr_sl=en&amp;_x_tr_tl=lt&amp;_x_tr_hl=lt&amp;_x_tr_pto=sc</w:t>
              </w:r>
            </w:hyperlink>
          </w:p>
        </w:tc>
      </w:tr>
      <w:tr w:rsidR="00E225F9" w:rsidRPr="00AC0ABC" w14:paraId="24DC7619" w14:textId="77777777" w:rsidTr="00F85894">
        <w:trPr>
          <w:trHeight w:val="20"/>
        </w:trPr>
        <w:tc>
          <w:tcPr>
            <w:tcW w:w="1985" w:type="dxa"/>
            <w:vMerge/>
            <w:tcMar>
              <w:top w:w="28" w:type="dxa"/>
              <w:left w:w="57" w:type="dxa"/>
              <w:bottom w:w="28" w:type="dxa"/>
              <w:right w:w="57" w:type="dxa"/>
            </w:tcMar>
            <w:vAlign w:val="center"/>
            <w:hideMark/>
          </w:tcPr>
          <w:p w14:paraId="29A3CAF3"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0BAD903E" w14:textId="77777777" w:rsidR="00E225F9" w:rsidRPr="00AC0ABC" w:rsidRDefault="00E225F9" w:rsidP="00F85894">
            <w:pPr>
              <w:rPr>
                <w:b/>
                <w:bCs/>
                <w:color w:val="1F1F1F"/>
                <w:sz w:val="22"/>
                <w:szCs w:val="22"/>
                <w:lang w:val="lt-LT" w:eastAsia="lt-LT"/>
              </w:rPr>
            </w:pPr>
          </w:p>
        </w:tc>
        <w:tc>
          <w:tcPr>
            <w:tcW w:w="993" w:type="dxa"/>
            <w:vMerge/>
            <w:tcMar>
              <w:top w:w="28" w:type="dxa"/>
              <w:left w:w="57" w:type="dxa"/>
              <w:bottom w:w="28" w:type="dxa"/>
              <w:right w:w="57" w:type="dxa"/>
            </w:tcMar>
            <w:vAlign w:val="center"/>
            <w:hideMark/>
          </w:tcPr>
          <w:p w14:paraId="1C834456"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72E1585A" w14:textId="77777777" w:rsidR="00E225F9" w:rsidRPr="00AC0ABC" w:rsidRDefault="00E225F9" w:rsidP="00F85894">
            <w:pPr>
              <w:rPr>
                <w:color w:val="000000"/>
                <w:sz w:val="22"/>
                <w:szCs w:val="22"/>
                <w:lang w:val="lt-LT" w:eastAsia="lt-LT"/>
              </w:rPr>
            </w:pPr>
          </w:p>
        </w:tc>
        <w:tc>
          <w:tcPr>
            <w:tcW w:w="7513" w:type="dxa"/>
            <w:tcMar>
              <w:top w:w="28" w:type="dxa"/>
              <w:left w:w="57" w:type="dxa"/>
              <w:bottom w:w="28" w:type="dxa"/>
              <w:right w:w="57" w:type="dxa"/>
            </w:tcMar>
            <w:vAlign w:val="center"/>
            <w:hideMark/>
          </w:tcPr>
          <w:p w14:paraId="4A076EFA" w14:textId="77777777" w:rsidR="00E225F9" w:rsidRPr="00AC0ABC" w:rsidRDefault="00E225F9" w:rsidP="00F85894">
            <w:pPr>
              <w:rPr>
                <w:color w:val="0563C1"/>
                <w:sz w:val="22"/>
                <w:szCs w:val="22"/>
                <w:lang w:val="lt-LT" w:eastAsia="lt-LT"/>
              </w:rPr>
            </w:pPr>
            <w:hyperlink r:id="rId244" w:history="1">
              <w:r w:rsidRPr="00AC0ABC">
                <w:rPr>
                  <w:sz w:val="22"/>
                  <w:szCs w:val="22"/>
                  <w:lang w:val="lt-LT" w:eastAsia="lt-LT"/>
                </w:rPr>
                <w:t>Artsy.net. Žymiausi baroko meistrai</w:t>
              </w:r>
              <w:r w:rsidRPr="00AC0ABC">
                <w:rPr>
                  <w:color w:val="0563C1"/>
                  <w:sz w:val="22"/>
                  <w:szCs w:val="22"/>
                  <w:lang w:val="lt-LT" w:eastAsia="lt-LT"/>
                </w:rPr>
                <w:t xml:space="preserve">. </w:t>
              </w:r>
            </w:hyperlink>
          </w:p>
          <w:p w14:paraId="1A395772" w14:textId="77777777" w:rsidR="00E225F9" w:rsidRPr="00AC0ABC" w:rsidRDefault="00E225F9" w:rsidP="00F85894">
            <w:pPr>
              <w:rPr>
                <w:color w:val="0563C1"/>
                <w:sz w:val="22"/>
                <w:szCs w:val="22"/>
                <w:lang w:val="lt-LT" w:eastAsia="lt-LT"/>
              </w:rPr>
            </w:pPr>
            <w:hyperlink r:id="rId245" w:history="1">
              <w:r w:rsidRPr="00AC0ABC">
                <w:rPr>
                  <w:rStyle w:val="Hipersaitas"/>
                  <w:rFonts w:eastAsiaTheme="majorEastAsia"/>
                  <w:sz w:val="22"/>
                  <w:szCs w:val="22"/>
                  <w:lang w:eastAsia="lt-LT"/>
                </w:rPr>
                <w:t>https://www.artsy.net/article/artsy-editorial-these-masters-of-the-baroque-painted-dramatic-scenes-of-spiritual-revelation</w:t>
              </w:r>
            </w:hyperlink>
          </w:p>
        </w:tc>
      </w:tr>
      <w:tr w:rsidR="00E225F9" w:rsidRPr="00AC0ABC" w14:paraId="40A86F1F" w14:textId="77777777" w:rsidTr="00F85894">
        <w:trPr>
          <w:trHeight w:val="20"/>
        </w:trPr>
        <w:tc>
          <w:tcPr>
            <w:tcW w:w="1985" w:type="dxa"/>
            <w:vMerge/>
            <w:tcMar>
              <w:top w:w="28" w:type="dxa"/>
              <w:left w:w="57" w:type="dxa"/>
              <w:bottom w:w="28" w:type="dxa"/>
              <w:right w:w="57" w:type="dxa"/>
            </w:tcMar>
            <w:vAlign w:val="center"/>
            <w:hideMark/>
          </w:tcPr>
          <w:p w14:paraId="38AB7413"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2490D253" w14:textId="77777777" w:rsidR="00E225F9" w:rsidRPr="00AC0ABC" w:rsidRDefault="00E225F9" w:rsidP="00F85894">
            <w:pPr>
              <w:rPr>
                <w:b/>
                <w:bCs/>
                <w:color w:val="1F1F1F"/>
                <w:sz w:val="22"/>
                <w:szCs w:val="22"/>
                <w:lang w:val="lt-LT" w:eastAsia="lt-LT"/>
              </w:rPr>
            </w:pPr>
          </w:p>
        </w:tc>
        <w:tc>
          <w:tcPr>
            <w:tcW w:w="993" w:type="dxa"/>
            <w:vMerge/>
            <w:tcMar>
              <w:top w:w="28" w:type="dxa"/>
              <w:left w:w="57" w:type="dxa"/>
              <w:bottom w:w="28" w:type="dxa"/>
              <w:right w:w="57" w:type="dxa"/>
            </w:tcMar>
            <w:vAlign w:val="center"/>
            <w:hideMark/>
          </w:tcPr>
          <w:p w14:paraId="62E17053"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7D9F0680" w14:textId="77777777" w:rsidR="00E225F9" w:rsidRPr="00AC0ABC" w:rsidRDefault="00E225F9" w:rsidP="00F85894">
            <w:pPr>
              <w:rPr>
                <w:color w:val="000000"/>
                <w:sz w:val="22"/>
                <w:szCs w:val="22"/>
                <w:lang w:val="lt-LT" w:eastAsia="lt-LT"/>
              </w:rPr>
            </w:pPr>
          </w:p>
        </w:tc>
        <w:tc>
          <w:tcPr>
            <w:tcW w:w="7513" w:type="dxa"/>
            <w:tcMar>
              <w:top w:w="28" w:type="dxa"/>
              <w:left w:w="57" w:type="dxa"/>
              <w:bottom w:w="28" w:type="dxa"/>
              <w:right w:w="57" w:type="dxa"/>
            </w:tcMar>
            <w:vAlign w:val="center"/>
            <w:hideMark/>
          </w:tcPr>
          <w:p w14:paraId="58C96159" w14:textId="77777777" w:rsidR="00E225F9" w:rsidRPr="00AC0ABC" w:rsidRDefault="00E225F9" w:rsidP="00F85894">
            <w:pPr>
              <w:rPr>
                <w:color w:val="000000"/>
                <w:sz w:val="22"/>
                <w:szCs w:val="22"/>
                <w:lang w:val="lt-LT" w:eastAsia="lt-LT"/>
              </w:rPr>
            </w:pPr>
            <w:r w:rsidRPr="00AC0ABC">
              <w:rPr>
                <w:color w:val="000000"/>
                <w:sz w:val="22"/>
                <w:szCs w:val="22"/>
                <w:lang w:val="lt-LT" w:eastAsia="lt-LT"/>
              </w:rPr>
              <w:t>“</w:t>
            </w:r>
            <w:r w:rsidRPr="00AC0ABC">
              <w:rPr>
                <w:i/>
                <w:iCs/>
                <w:color w:val="000000"/>
                <w:sz w:val="22"/>
                <w:szCs w:val="22"/>
                <w:lang w:val="lt-LT" w:eastAsia="lt-LT"/>
              </w:rPr>
              <w:t>Art-print-on-demand.com“</w:t>
            </w:r>
            <w:r w:rsidRPr="00AC0ABC">
              <w:rPr>
                <w:color w:val="000000"/>
                <w:sz w:val="22"/>
                <w:szCs w:val="22"/>
                <w:lang w:val="lt-LT" w:eastAsia="lt-LT"/>
              </w:rPr>
              <w:t xml:space="preserve">. Baroko meno stilius – </w:t>
            </w:r>
            <w:hyperlink r:id="rId246" w:history="1">
              <w:r w:rsidRPr="00AC0ABC">
                <w:rPr>
                  <w:rStyle w:val="Hipersaitas"/>
                  <w:rFonts w:eastAsiaTheme="majorEastAsia"/>
                  <w:sz w:val="22"/>
                  <w:szCs w:val="22"/>
                  <w:lang w:eastAsia="lt-LT"/>
                </w:rPr>
                <w:t>https://www.art-prints-on-demand.com/a/baroque.html</w:t>
              </w:r>
            </w:hyperlink>
          </w:p>
        </w:tc>
      </w:tr>
      <w:tr w:rsidR="00E225F9" w:rsidRPr="00AC0ABC" w14:paraId="69A1E66B" w14:textId="77777777" w:rsidTr="00F85894">
        <w:trPr>
          <w:trHeight w:val="20"/>
        </w:trPr>
        <w:tc>
          <w:tcPr>
            <w:tcW w:w="1985" w:type="dxa"/>
            <w:vMerge/>
            <w:tcMar>
              <w:top w:w="28" w:type="dxa"/>
              <w:left w:w="57" w:type="dxa"/>
              <w:bottom w:w="28" w:type="dxa"/>
              <w:right w:w="57" w:type="dxa"/>
            </w:tcMar>
            <w:vAlign w:val="center"/>
            <w:hideMark/>
          </w:tcPr>
          <w:p w14:paraId="18BBBF4C"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75A68193" w14:textId="77777777" w:rsidR="00E225F9" w:rsidRPr="00AC0ABC" w:rsidRDefault="00E225F9" w:rsidP="00F85894">
            <w:pPr>
              <w:rPr>
                <w:b/>
                <w:bCs/>
                <w:color w:val="1F1F1F"/>
                <w:sz w:val="22"/>
                <w:szCs w:val="22"/>
                <w:lang w:val="lt-LT" w:eastAsia="lt-LT"/>
              </w:rPr>
            </w:pPr>
          </w:p>
        </w:tc>
        <w:tc>
          <w:tcPr>
            <w:tcW w:w="993" w:type="dxa"/>
            <w:vMerge/>
            <w:tcMar>
              <w:top w:w="28" w:type="dxa"/>
              <w:left w:w="57" w:type="dxa"/>
              <w:bottom w:w="28" w:type="dxa"/>
              <w:right w:w="57" w:type="dxa"/>
            </w:tcMar>
            <w:vAlign w:val="center"/>
            <w:hideMark/>
          </w:tcPr>
          <w:p w14:paraId="0FC5E2BC"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3598035D" w14:textId="77777777" w:rsidR="00E225F9" w:rsidRPr="00AC0ABC" w:rsidRDefault="00E225F9" w:rsidP="00F85894">
            <w:pPr>
              <w:rPr>
                <w:color w:val="000000"/>
                <w:sz w:val="22"/>
                <w:szCs w:val="22"/>
                <w:lang w:val="lt-LT" w:eastAsia="lt-LT"/>
              </w:rPr>
            </w:pPr>
          </w:p>
        </w:tc>
        <w:tc>
          <w:tcPr>
            <w:tcW w:w="7513" w:type="dxa"/>
            <w:tcMar>
              <w:top w:w="28" w:type="dxa"/>
              <w:left w:w="57" w:type="dxa"/>
              <w:bottom w:w="28" w:type="dxa"/>
              <w:right w:w="57" w:type="dxa"/>
            </w:tcMar>
            <w:vAlign w:val="center"/>
            <w:hideMark/>
          </w:tcPr>
          <w:p w14:paraId="23C5E20D" w14:textId="77777777" w:rsidR="00E225F9" w:rsidRPr="00AC0ABC" w:rsidRDefault="00E225F9" w:rsidP="00F85894">
            <w:pPr>
              <w:rPr>
                <w:color w:val="0563C1"/>
                <w:sz w:val="22"/>
                <w:szCs w:val="22"/>
                <w:lang w:val="lt-LT" w:eastAsia="lt-LT"/>
              </w:rPr>
            </w:pPr>
            <w:hyperlink r:id="rId247" w:history="1">
              <w:r w:rsidRPr="00AC0ABC">
                <w:rPr>
                  <w:sz w:val="22"/>
                  <w:szCs w:val="22"/>
                  <w:lang w:val="lt-LT" w:eastAsia="lt-LT"/>
                </w:rPr>
                <w:t xml:space="preserve">Artsy.net. Art. </w:t>
              </w:r>
              <w:proofErr w:type="spellStart"/>
              <w:r w:rsidRPr="00AC0ABC">
                <w:rPr>
                  <w:sz w:val="22"/>
                  <w:szCs w:val="22"/>
                  <w:lang w:val="lt-LT" w:eastAsia="lt-LT"/>
                </w:rPr>
                <w:t>Rembrandtas</w:t>
              </w:r>
              <w:proofErr w:type="spellEnd"/>
              <w:r w:rsidRPr="00AC0ABC">
                <w:rPr>
                  <w:sz w:val="22"/>
                  <w:szCs w:val="22"/>
                  <w:lang w:val="lt-LT" w:eastAsia="lt-LT"/>
                </w:rPr>
                <w:t xml:space="preserve"> – genijus, išminčius ir snobas, palikęs paslaptingą palikimą</w:t>
              </w:r>
              <w:r w:rsidRPr="00AC0ABC">
                <w:rPr>
                  <w:color w:val="0563C1"/>
                  <w:sz w:val="22"/>
                  <w:szCs w:val="22"/>
                  <w:lang w:val="lt-LT" w:eastAsia="lt-LT"/>
                </w:rPr>
                <w:t xml:space="preserve">. </w:t>
              </w:r>
            </w:hyperlink>
          </w:p>
          <w:p w14:paraId="797DC956" w14:textId="77777777" w:rsidR="00E225F9" w:rsidRPr="00AC0ABC" w:rsidRDefault="00E225F9" w:rsidP="00F85894">
            <w:pPr>
              <w:rPr>
                <w:color w:val="0563C1"/>
                <w:sz w:val="22"/>
                <w:szCs w:val="22"/>
                <w:lang w:val="lt-LT" w:eastAsia="lt-LT"/>
              </w:rPr>
            </w:pPr>
            <w:hyperlink r:id="rId248" w:history="1">
              <w:r w:rsidRPr="00AC0ABC">
                <w:rPr>
                  <w:rStyle w:val="Hipersaitas"/>
                  <w:rFonts w:eastAsiaTheme="majorEastAsia"/>
                  <w:sz w:val="22"/>
                  <w:szCs w:val="22"/>
                  <w:lang w:eastAsia="lt-LT"/>
                </w:rPr>
                <w:t>https://www.artsy.net/article/artsy-editorial-rembrandt-genius-sage-snob-left-mysterious-legacy</w:t>
              </w:r>
            </w:hyperlink>
          </w:p>
        </w:tc>
      </w:tr>
      <w:tr w:rsidR="00E225F9" w:rsidRPr="00AC0ABC" w14:paraId="6E16C7F9" w14:textId="77777777" w:rsidTr="00F85894">
        <w:trPr>
          <w:trHeight w:val="20"/>
        </w:trPr>
        <w:tc>
          <w:tcPr>
            <w:tcW w:w="1985" w:type="dxa"/>
            <w:vMerge/>
            <w:tcMar>
              <w:top w:w="28" w:type="dxa"/>
              <w:left w:w="57" w:type="dxa"/>
              <w:bottom w:w="28" w:type="dxa"/>
              <w:right w:w="57" w:type="dxa"/>
            </w:tcMar>
            <w:vAlign w:val="center"/>
            <w:hideMark/>
          </w:tcPr>
          <w:p w14:paraId="03119295"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54310D55" w14:textId="77777777" w:rsidR="00E225F9" w:rsidRPr="00AC0ABC" w:rsidRDefault="00E225F9" w:rsidP="00F85894">
            <w:pPr>
              <w:rPr>
                <w:b/>
                <w:bCs/>
                <w:color w:val="1F1F1F"/>
                <w:sz w:val="22"/>
                <w:szCs w:val="22"/>
                <w:lang w:val="lt-LT" w:eastAsia="lt-LT"/>
              </w:rPr>
            </w:pPr>
          </w:p>
        </w:tc>
        <w:tc>
          <w:tcPr>
            <w:tcW w:w="993" w:type="dxa"/>
            <w:vMerge/>
            <w:tcMar>
              <w:top w:w="28" w:type="dxa"/>
              <w:left w:w="57" w:type="dxa"/>
              <w:bottom w:w="28" w:type="dxa"/>
              <w:right w:w="57" w:type="dxa"/>
            </w:tcMar>
            <w:vAlign w:val="center"/>
            <w:hideMark/>
          </w:tcPr>
          <w:p w14:paraId="78D9605A"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465251CF" w14:textId="77777777" w:rsidR="00E225F9" w:rsidRPr="00AC0ABC" w:rsidRDefault="00E225F9" w:rsidP="00F85894">
            <w:pPr>
              <w:rPr>
                <w:color w:val="000000"/>
                <w:sz w:val="22"/>
                <w:szCs w:val="22"/>
                <w:lang w:val="lt-LT" w:eastAsia="lt-LT"/>
              </w:rPr>
            </w:pPr>
          </w:p>
        </w:tc>
        <w:tc>
          <w:tcPr>
            <w:tcW w:w="7513" w:type="dxa"/>
            <w:tcMar>
              <w:top w:w="28" w:type="dxa"/>
              <w:left w:w="57" w:type="dxa"/>
              <w:bottom w:w="28" w:type="dxa"/>
              <w:right w:w="57" w:type="dxa"/>
            </w:tcMar>
            <w:vAlign w:val="center"/>
            <w:hideMark/>
          </w:tcPr>
          <w:p w14:paraId="5F194871" w14:textId="77777777" w:rsidR="00E225F9" w:rsidRPr="00AC0ABC" w:rsidRDefault="00E225F9" w:rsidP="00F85894">
            <w:pPr>
              <w:rPr>
                <w:color w:val="0563C1"/>
                <w:sz w:val="22"/>
                <w:szCs w:val="22"/>
                <w:lang w:val="lt-LT" w:eastAsia="lt-LT"/>
              </w:rPr>
            </w:pPr>
            <w:hyperlink r:id="rId249" w:history="1">
              <w:proofErr w:type="spellStart"/>
              <w:r w:rsidRPr="00AC0ABC">
                <w:rPr>
                  <w:sz w:val="22"/>
                  <w:szCs w:val="22"/>
                  <w:lang w:val="lt-LT" w:eastAsia="lt-LT"/>
                </w:rPr>
                <w:t>Britannica</w:t>
              </w:r>
              <w:proofErr w:type="spellEnd"/>
              <w:r w:rsidRPr="00AC0ABC">
                <w:rPr>
                  <w:sz w:val="22"/>
                  <w:szCs w:val="22"/>
                  <w:lang w:val="lt-LT" w:eastAsia="lt-LT"/>
                </w:rPr>
                <w:t>. Baroko teatrai ir pastatymai</w:t>
              </w:r>
              <w:r w:rsidRPr="00AC0ABC">
                <w:rPr>
                  <w:color w:val="0563C1"/>
                  <w:sz w:val="22"/>
                  <w:szCs w:val="22"/>
                  <w:lang w:val="lt-LT" w:eastAsia="lt-LT"/>
                </w:rPr>
                <w:t xml:space="preserve">. </w:t>
              </w:r>
            </w:hyperlink>
          </w:p>
          <w:p w14:paraId="67FCF383" w14:textId="77777777" w:rsidR="00E225F9" w:rsidRPr="00AC0ABC" w:rsidRDefault="00E225F9" w:rsidP="00F85894">
            <w:pPr>
              <w:rPr>
                <w:color w:val="0563C1"/>
                <w:sz w:val="22"/>
                <w:szCs w:val="22"/>
                <w:lang w:val="lt-LT" w:eastAsia="lt-LT"/>
              </w:rPr>
            </w:pPr>
            <w:hyperlink r:id="rId250" w:history="1">
              <w:r w:rsidRPr="00AC0ABC">
                <w:rPr>
                  <w:rStyle w:val="Hipersaitas"/>
                  <w:rFonts w:eastAsiaTheme="majorEastAsia"/>
                  <w:sz w:val="22"/>
                  <w:szCs w:val="22"/>
                  <w:lang w:eastAsia="lt-LT"/>
                </w:rPr>
                <w:t>https://www.britannica.com/art/theater-building/Baroque-theatres-and-staging</w:t>
              </w:r>
            </w:hyperlink>
          </w:p>
        </w:tc>
      </w:tr>
      <w:tr w:rsidR="00E225F9" w:rsidRPr="00AC0ABC" w14:paraId="75F6E61B" w14:textId="77777777" w:rsidTr="00F85894">
        <w:trPr>
          <w:trHeight w:val="20"/>
        </w:trPr>
        <w:tc>
          <w:tcPr>
            <w:tcW w:w="1985" w:type="dxa"/>
            <w:vMerge/>
            <w:tcMar>
              <w:top w:w="28" w:type="dxa"/>
              <w:left w:w="57" w:type="dxa"/>
              <w:bottom w:w="28" w:type="dxa"/>
              <w:right w:w="57" w:type="dxa"/>
            </w:tcMar>
            <w:vAlign w:val="center"/>
            <w:hideMark/>
          </w:tcPr>
          <w:p w14:paraId="7B027E0F"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29AB0727" w14:textId="77777777" w:rsidR="00E225F9" w:rsidRPr="00AC0ABC" w:rsidRDefault="00E225F9" w:rsidP="00F85894">
            <w:pPr>
              <w:rPr>
                <w:b/>
                <w:bCs/>
                <w:color w:val="1F1F1F"/>
                <w:sz w:val="22"/>
                <w:szCs w:val="22"/>
                <w:lang w:val="lt-LT" w:eastAsia="lt-LT"/>
              </w:rPr>
            </w:pPr>
          </w:p>
        </w:tc>
        <w:tc>
          <w:tcPr>
            <w:tcW w:w="993" w:type="dxa"/>
            <w:vMerge/>
            <w:tcMar>
              <w:top w:w="28" w:type="dxa"/>
              <w:left w:w="57" w:type="dxa"/>
              <w:bottom w:w="28" w:type="dxa"/>
              <w:right w:w="57" w:type="dxa"/>
            </w:tcMar>
            <w:vAlign w:val="center"/>
            <w:hideMark/>
          </w:tcPr>
          <w:p w14:paraId="213E26D5"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68646DAD" w14:textId="77777777" w:rsidR="00E225F9" w:rsidRPr="00AC0ABC" w:rsidRDefault="00E225F9" w:rsidP="00F85894">
            <w:pPr>
              <w:rPr>
                <w:color w:val="000000"/>
                <w:sz w:val="22"/>
                <w:szCs w:val="22"/>
                <w:lang w:val="lt-LT" w:eastAsia="lt-LT"/>
              </w:rPr>
            </w:pPr>
          </w:p>
        </w:tc>
        <w:tc>
          <w:tcPr>
            <w:tcW w:w="7513" w:type="dxa"/>
            <w:tcMar>
              <w:top w:w="28" w:type="dxa"/>
              <w:left w:w="57" w:type="dxa"/>
              <w:bottom w:w="28" w:type="dxa"/>
              <w:right w:w="57" w:type="dxa"/>
            </w:tcMar>
            <w:vAlign w:val="center"/>
            <w:hideMark/>
          </w:tcPr>
          <w:p w14:paraId="6FD07DCE" w14:textId="77777777" w:rsidR="00E225F9" w:rsidRPr="00AC0ABC" w:rsidRDefault="00E225F9" w:rsidP="00F85894">
            <w:pPr>
              <w:rPr>
                <w:color w:val="0563C1"/>
                <w:sz w:val="22"/>
                <w:szCs w:val="22"/>
                <w:lang w:val="lt-LT" w:eastAsia="lt-LT"/>
              </w:rPr>
            </w:pPr>
            <w:hyperlink r:id="rId251" w:history="1">
              <w:proofErr w:type="spellStart"/>
              <w:r w:rsidRPr="00AC0ABC">
                <w:rPr>
                  <w:sz w:val="22"/>
                  <w:szCs w:val="22"/>
                  <w:lang w:val="lt-LT" w:eastAsia="lt-LT"/>
                </w:rPr>
                <w:t>The</w:t>
              </w:r>
              <w:proofErr w:type="spellEnd"/>
              <w:r w:rsidRPr="00AC0ABC">
                <w:rPr>
                  <w:sz w:val="22"/>
                  <w:szCs w:val="22"/>
                  <w:lang w:val="lt-LT" w:eastAsia="lt-LT"/>
                </w:rPr>
                <w:t xml:space="preserve"> </w:t>
              </w:r>
              <w:proofErr w:type="spellStart"/>
              <w:r w:rsidRPr="00AC0ABC">
                <w:rPr>
                  <w:sz w:val="22"/>
                  <w:szCs w:val="22"/>
                  <w:lang w:val="lt-LT" w:eastAsia="lt-LT"/>
                </w:rPr>
                <w:t>Collector</w:t>
              </w:r>
              <w:proofErr w:type="spellEnd"/>
              <w:r w:rsidRPr="00AC0ABC">
                <w:rPr>
                  <w:sz w:val="22"/>
                  <w:szCs w:val="22"/>
                  <w:lang w:val="lt-LT" w:eastAsia="lt-LT"/>
                </w:rPr>
                <w:t>. Baroko architektūros charakteristika (16-18 amžiai).</w:t>
              </w:r>
              <w:r w:rsidRPr="00AC0ABC">
                <w:rPr>
                  <w:color w:val="0563C1"/>
                  <w:sz w:val="22"/>
                  <w:szCs w:val="22"/>
                  <w:lang w:val="lt-LT" w:eastAsia="lt-LT"/>
                </w:rPr>
                <w:t xml:space="preserve"> </w:t>
              </w:r>
            </w:hyperlink>
          </w:p>
          <w:p w14:paraId="2C77409F" w14:textId="77777777" w:rsidR="00E225F9" w:rsidRPr="00AC0ABC" w:rsidRDefault="00E225F9" w:rsidP="00F85894">
            <w:pPr>
              <w:rPr>
                <w:color w:val="0563C1"/>
                <w:sz w:val="22"/>
                <w:szCs w:val="22"/>
                <w:lang w:val="lt-LT" w:eastAsia="lt-LT"/>
              </w:rPr>
            </w:pPr>
            <w:hyperlink r:id="rId252" w:history="1">
              <w:r w:rsidRPr="00AC0ABC">
                <w:rPr>
                  <w:rStyle w:val="Hipersaitas"/>
                  <w:rFonts w:eastAsiaTheme="majorEastAsia"/>
                  <w:sz w:val="22"/>
                  <w:szCs w:val="22"/>
                  <w:lang w:eastAsia="lt-LT"/>
                </w:rPr>
                <w:t>https://www.thecollector.com/baroque-architecture-characteristics/</w:t>
              </w:r>
            </w:hyperlink>
          </w:p>
        </w:tc>
      </w:tr>
      <w:tr w:rsidR="00E225F9" w:rsidRPr="00AC0ABC" w14:paraId="76CF8AAF" w14:textId="77777777" w:rsidTr="00F85894">
        <w:trPr>
          <w:trHeight w:val="20"/>
        </w:trPr>
        <w:tc>
          <w:tcPr>
            <w:tcW w:w="1985" w:type="dxa"/>
            <w:vMerge/>
            <w:tcMar>
              <w:top w:w="28" w:type="dxa"/>
              <w:left w:w="57" w:type="dxa"/>
              <w:bottom w:w="28" w:type="dxa"/>
              <w:right w:w="57" w:type="dxa"/>
            </w:tcMar>
            <w:vAlign w:val="center"/>
            <w:hideMark/>
          </w:tcPr>
          <w:p w14:paraId="1BE68B8D"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76846FDE" w14:textId="77777777" w:rsidR="00E225F9" w:rsidRPr="00AC0ABC" w:rsidRDefault="00E225F9" w:rsidP="00F85894">
            <w:pPr>
              <w:rPr>
                <w:b/>
                <w:bCs/>
                <w:color w:val="1F1F1F"/>
                <w:sz w:val="22"/>
                <w:szCs w:val="22"/>
                <w:lang w:val="lt-LT" w:eastAsia="lt-LT"/>
              </w:rPr>
            </w:pPr>
          </w:p>
        </w:tc>
        <w:tc>
          <w:tcPr>
            <w:tcW w:w="993" w:type="dxa"/>
            <w:vMerge/>
            <w:tcMar>
              <w:top w:w="28" w:type="dxa"/>
              <w:left w:w="57" w:type="dxa"/>
              <w:bottom w:w="28" w:type="dxa"/>
              <w:right w:w="57" w:type="dxa"/>
            </w:tcMar>
            <w:vAlign w:val="center"/>
            <w:hideMark/>
          </w:tcPr>
          <w:p w14:paraId="51C49B12"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7E7DF274" w14:textId="77777777" w:rsidR="00E225F9" w:rsidRPr="00AC0ABC" w:rsidRDefault="00E225F9" w:rsidP="00F85894">
            <w:pPr>
              <w:rPr>
                <w:color w:val="000000"/>
                <w:sz w:val="22"/>
                <w:szCs w:val="22"/>
                <w:lang w:val="lt-LT" w:eastAsia="lt-LT"/>
              </w:rPr>
            </w:pPr>
          </w:p>
        </w:tc>
        <w:tc>
          <w:tcPr>
            <w:tcW w:w="7513" w:type="dxa"/>
            <w:tcMar>
              <w:top w:w="28" w:type="dxa"/>
              <w:left w:w="57" w:type="dxa"/>
              <w:bottom w:w="28" w:type="dxa"/>
              <w:right w:w="57" w:type="dxa"/>
            </w:tcMar>
            <w:vAlign w:val="center"/>
            <w:hideMark/>
          </w:tcPr>
          <w:p w14:paraId="40CB4214" w14:textId="77777777" w:rsidR="00E225F9" w:rsidRPr="00AC0ABC" w:rsidRDefault="00E225F9" w:rsidP="00F85894">
            <w:pPr>
              <w:rPr>
                <w:color w:val="0563C1"/>
                <w:sz w:val="22"/>
                <w:szCs w:val="22"/>
                <w:lang w:val="lt-LT" w:eastAsia="lt-LT"/>
              </w:rPr>
            </w:pPr>
            <w:hyperlink r:id="rId253" w:history="1">
              <w:proofErr w:type="spellStart"/>
              <w:r w:rsidRPr="00AC0ABC">
                <w:rPr>
                  <w:sz w:val="22"/>
                  <w:szCs w:val="22"/>
                  <w:lang w:val="lt-LT" w:eastAsia="lt-LT"/>
                </w:rPr>
                <w:t>Victoria</w:t>
              </w:r>
              <w:proofErr w:type="spellEnd"/>
              <w:r w:rsidRPr="00AC0ABC">
                <w:rPr>
                  <w:sz w:val="22"/>
                  <w:szCs w:val="22"/>
                  <w:lang w:val="lt-LT" w:eastAsia="lt-LT"/>
                </w:rPr>
                <w:t xml:space="preserve"> &amp; </w:t>
              </w:r>
              <w:proofErr w:type="spellStart"/>
              <w:r w:rsidRPr="00AC0ABC">
                <w:rPr>
                  <w:sz w:val="22"/>
                  <w:szCs w:val="22"/>
                  <w:lang w:val="lt-LT" w:eastAsia="lt-LT"/>
                </w:rPr>
                <w:t>Albert</w:t>
              </w:r>
              <w:proofErr w:type="spellEnd"/>
              <w:r w:rsidRPr="00AC0ABC">
                <w:rPr>
                  <w:sz w:val="22"/>
                  <w:szCs w:val="22"/>
                  <w:lang w:val="lt-LT" w:eastAsia="lt-LT"/>
                </w:rPr>
                <w:t xml:space="preserve"> </w:t>
              </w:r>
              <w:proofErr w:type="spellStart"/>
              <w:r w:rsidRPr="00AC0ABC">
                <w:rPr>
                  <w:sz w:val="22"/>
                  <w:szCs w:val="22"/>
                  <w:lang w:val="lt-LT" w:eastAsia="lt-LT"/>
                </w:rPr>
                <w:t>Museum</w:t>
              </w:r>
              <w:proofErr w:type="spellEnd"/>
              <w:r w:rsidRPr="00AC0ABC">
                <w:rPr>
                  <w:sz w:val="22"/>
                  <w:szCs w:val="22"/>
                  <w:lang w:val="lt-LT" w:eastAsia="lt-LT"/>
                </w:rPr>
                <w:t>. Baroko stilius</w:t>
              </w:r>
              <w:r w:rsidRPr="00AC0ABC">
                <w:rPr>
                  <w:color w:val="0563C1"/>
                  <w:sz w:val="22"/>
                  <w:szCs w:val="22"/>
                  <w:lang w:val="lt-LT" w:eastAsia="lt-LT"/>
                </w:rPr>
                <w:t>.</w:t>
              </w:r>
            </w:hyperlink>
          </w:p>
          <w:p w14:paraId="50B2CF82" w14:textId="77777777" w:rsidR="00E225F9" w:rsidRPr="00AC0ABC" w:rsidRDefault="00E225F9" w:rsidP="00F85894">
            <w:pPr>
              <w:rPr>
                <w:color w:val="0563C1"/>
                <w:sz w:val="22"/>
                <w:szCs w:val="22"/>
                <w:lang w:val="lt-LT" w:eastAsia="lt-LT"/>
              </w:rPr>
            </w:pPr>
            <w:hyperlink r:id="rId254" w:history="1">
              <w:r w:rsidRPr="00AC0ABC">
                <w:rPr>
                  <w:rStyle w:val="Hipersaitas"/>
                  <w:rFonts w:eastAsiaTheme="majorEastAsia"/>
                  <w:sz w:val="22"/>
                  <w:szCs w:val="22"/>
                  <w:lang w:eastAsia="lt-LT"/>
                </w:rPr>
                <w:t>https://www.vam.ac.uk/articles/the-baroque-style</w:t>
              </w:r>
            </w:hyperlink>
            <w:r w:rsidRPr="00AC0ABC">
              <w:rPr>
                <w:color w:val="0563C1"/>
                <w:sz w:val="22"/>
                <w:szCs w:val="22"/>
                <w:lang w:val="lt-LT" w:eastAsia="lt-LT"/>
              </w:rPr>
              <w:t xml:space="preserve"> </w:t>
            </w:r>
          </w:p>
        </w:tc>
      </w:tr>
      <w:tr w:rsidR="00E225F9" w:rsidRPr="00AC0ABC" w14:paraId="70FE7D16" w14:textId="77777777" w:rsidTr="00F85894">
        <w:trPr>
          <w:trHeight w:val="20"/>
        </w:trPr>
        <w:tc>
          <w:tcPr>
            <w:tcW w:w="1985" w:type="dxa"/>
            <w:vMerge/>
            <w:tcMar>
              <w:top w:w="28" w:type="dxa"/>
              <w:left w:w="57" w:type="dxa"/>
              <w:bottom w:w="28" w:type="dxa"/>
              <w:right w:w="57" w:type="dxa"/>
            </w:tcMar>
            <w:vAlign w:val="center"/>
            <w:hideMark/>
          </w:tcPr>
          <w:p w14:paraId="13086153"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438A6978" w14:textId="77777777" w:rsidR="00E225F9" w:rsidRPr="00AC0ABC" w:rsidRDefault="00E225F9" w:rsidP="00F85894">
            <w:pPr>
              <w:rPr>
                <w:b/>
                <w:bCs/>
                <w:color w:val="1F1F1F"/>
                <w:sz w:val="22"/>
                <w:szCs w:val="22"/>
                <w:lang w:val="lt-LT" w:eastAsia="lt-LT"/>
              </w:rPr>
            </w:pPr>
          </w:p>
        </w:tc>
        <w:tc>
          <w:tcPr>
            <w:tcW w:w="993" w:type="dxa"/>
            <w:vMerge/>
            <w:tcMar>
              <w:top w:w="28" w:type="dxa"/>
              <w:left w:w="57" w:type="dxa"/>
              <w:bottom w:w="28" w:type="dxa"/>
              <w:right w:w="57" w:type="dxa"/>
            </w:tcMar>
            <w:vAlign w:val="center"/>
            <w:hideMark/>
          </w:tcPr>
          <w:p w14:paraId="2FFD02E7"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18651763" w14:textId="77777777" w:rsidR="00E225F9" w:rsidRPr="00AC0ABC" w:rsidRDefault="00E225F9" w:rsidP="00F85894">
            <w:pPr>
              <w:rPr>
                <w:color w:val="000000"/>
                <w:sz w:val="22"/>
                <w:szCs w:val="22"/>
                <w:lang w:val="lt-LT" w:eastAsia="lt-LT"/>
              </w:rPr>
            </w:pPr>
          </w:p>
        </w:tc>
        <w:tc>
          <w:tcPr>
            <w:tcW w:w="7513" w:type="dxa"/>
            <w:tcMar>
              <w:top w:w="28" w:type="dxa"/>
              <w:left w:w="57" w:type="dxa"/>
              <w:bottom w:w="28" w:type="dxa"/>
              <w:right w:w="57" w:type="dxa"/>
            </w:tcMar>
            <w:vAlign w:val="center"/>
            <w:hideMark/>
          </w:tcPr>
          <w:p w14:paraId="793EDEAB" w14:textId="77777777" w:rsidR="00E225F9" w:rsidRPr="00AC0ABC" w:rsidRDefault="00E225F9" w:rsidP="00F85894">
            <w:pPr>
              <w:rPr>
                <w:color w:val="0563C1"/>
                <w:sz w:val="22"/>
                <w:szCs w:val="22"/>
                <w:lang w:val="lt-LT" w:eastAsia="lt-LT"/>
              </w:rPr>
            </w:pPr>
            <w:hyperlink r:id="rId255" w:history="1">
              <w:proofErr w:type="spellStart"/>
              <w:r w:rsidRPr="00AC0ABC">
                <w:rPr>
                  <w:sz w:val="22"/>
                  <w:szCs w:val="22"/>
                  <w:lang w:val="lt-LT" w:eastAsia="lt-LT"/>
                </w:rPr>
                <w:t>LibreTexts</w:t>
              </w:r>
              <w:proofErr w:type="spellEnd"/>
              <w:r w:rsidRPr="00AC0ABC">
                <w:rPr>
                  <w:sz w:val="22"/>
                  <w:szCs w:val="22"/>
                  <w:lang w:val="lt-LT" w:eastAsia="lt-LT"/>
                </w:rPr>
                <w:t>. Italų tapyba baroko epochoje</w:t>
              </w:r>
              <w:r w:rsidRPr="00AC0ABC">
                <w:rPr>
                  <w:color w:val="0563C1"/>
                  <w:sz w:val="22"/>
                  <w:szCs w:val="22"/>
                  <w:lang w:val="lt-LT" w:eastAsia="lt-LT"/>
                </w:rPr>
                <w:t xml:space="preserve">. </w:t>
              </w:r>
            </w:hyperlink>
          </w:p>
          <w:p w14:paraId="7BF13EAD" w14:textId="77777777" w:rsidR="00E225F9" w:rsidRPr="00AC0ABC" w:rsidRDefault="00E225F9" w:rsidP="00F85894">
            <w:pPr>
              <w:rPr>
                <w:color w:val="0563C1"/>
                <w:sz w:val="22"/>
                <w:szCs w:val="22"/>
                <w:lang w:val="lt-LT" w:eastAsia="lt-LT"/>
              </w:rPr>
            </w:pPr>
            <w:hyperlink r:id="rId256" w:history="1">
              <w:r w:rsidRPr="00AC0ABC">
                <w:rPr>
                  <w:rStyle w:val="Hipersaitas"/>
                  <w:rFonts w:eastAsiaTheme="majorEastAsia"/>
                  <w:sz w:val="22"/>
                  <w:szCs w:val="22"/>
                  <w:lang w:eastAsia="lt-LT"/>
                </w:rPr>
                <w:t>https://human.libretexts.org/Bookshelves/Art/Art_History_(Boundless)/21%3A_The_Baroque_Period/21.04%3A_Painting_of_the_Baroque_Period</w:t>
              </w:r>
            </w:hyperlink>
          </w:p>
        </w:tc>
      </w:tr>
      <w:tr w:rsidR="00E225F9" w:rsidRPr="00AC0ABC" w14:paraId="5420FE99" w14:textId="77777777" w:rsidTr="00F85894">
        <w:trPr>
          <w:trHeight w:val="20"/>
        </w:trPr>
        <w:tc>
          <w:tcPr>
            <w:tcW w:w="1985" w:type="dxa"/>
            <w:vMerge/>
            <w:tcMar>
              <w:top w:w="28" w:type="dxa"/>
              <w:left w:w="57" w:type="dxa"/>
              <w:bottom w:w="28" w:type="dxa"/>
              <w:right w:w="57" w:type="dxa"/>
            </w:tcMar>
            <w:vAlign w:val="center"/>
            <w:hideMark/>
          </w:tcPr>
          <w:p w14:paraId="6E11BA23"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391EC860" w14:textId="77777777" w:rsidR="00E225F9" w:rsidRPr="00AC0ABC" w:rsidRDefault="00E225F9" w:rsidP="00F85894">
            <w:pPr>
              <w:rPr>
                <w:b/>
                <w:bCs/>
                <w:color w:val="1F1F1F"/>
                <w:sz w:val="22"/>
                <w:szCs w:val="22"/>
                <w:lang w:val="lt-LT" w:eastAsia="lt-LT"/>
              </w:rPr>
            </w:pPr>
          </w:p>
        </w:tc>
        <w:tc>
          <w:tcPr>
            <w:tcW w:w="993" w:type="dxa"/>
            <w:vMerge/>
            <w:tcMar>
              <w:top w:w="28" w:type="dxa"/>
              <w:left w:w="57" w:type="dxa"/>
              <w:bottom w:w="28" w:type="dxa"/>
              <w:right w:w="57" w:type="dxa"/>
            </w:tcMar>
            <w:vAlign w:val="center"/>
            <w:hideMark/>
          </w:tcPr>
          <w:p w14:paraId="6CF9E7DC"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4A40CCB8" w14:textId="77777777" w:rsidR="00E225F9" w:rsidRPr="00AC0ABC" w:rsidRDefault="00E225F9" w:rsidP="00F85894">
            <w:pPr>
              <w:rPr>
                <w:color w:val="000000"/>
                <w:sz w:val="22"/>
                <w:szCs w:val="22"/>
                <w:lang w:val="lt-LT" w:eastAsia="lt-LT"/>
              </w:rPr>
            </w:pPr>
          </w:p>
        </w:tc>
        <w:tc>
          <w:tcPr>
            <w:tcW w:w="7513" w:type="dxa"/>
            <w:tcMar>
              <w:top w:w="28" w:type="dxa"/>
              <w:left w:w="57" w:type="dxa"/>
              <w:bottom w:w="28" w:type="dxa"/>
              <w:right w:w="57" w:type="dxa"/>
            </w:tcMar>
            <w:vAlign w:val="center"/>
            <w:hideMark/>
          </w:tcPr>
          <w:p w14:paraId="32FA9AF7" w14:textId="77777777" w:rsidR="00E225F9" w:rsidRPr="00AC0ABC" w:rsidRDefault="00E225F9" w:rsidP="00F85894">
            <w:pPr>
              <w:rPr>
                <w:color w:val="0563C1"/>
                <w:sz w:val="22"/>
                <w:szCs w:val="22"/>
                <w:lang w:val="lt-LT" w:eastAsia="lt-LT"/>
              </w:rPr>
            </w:pPr>
            <w:hyperlink r:id="rId257" w:history="1">
              <w:r w:rsidRPr="00AC0ABC">
                <w:rPr>
                  <w:sz w:val="22"/>
                  <w:szCs w:val="22"/>
                  <w:lang w:val="lt-LT" w:eastAsia="lt-LT"/>
                </w:rPr>
                <w:t xml:space="preserve">Amsterdamo valstybinis muziejus. Baroko epochos garsiausių olandų tapytojų </w:t>
              </w:r>
              <w:proofErr w:type="spellStart"/>
              <w:r w:rsidRPr="00AC0ABC">
                <w:rPr>
                  <w:sz w:val="22"/>
                  <w:szCs w:val="22"/>
                  <w:lang w:val="lt-LT" w:eastAsia="lt-LT"/>
                </w:rPr>
                <w:t>Johaneso</w:t>
              </w:r>
              <w:proofErr w:type="spellEnd"/>
              <w:r w:rsidRPr="00AC0ABC">
                <w:rPr>
                  <w:sz w:val="22"/>
                  <w:szCs w:val="22"/>
                  <w:lang w:val="lt-LT" w:eastAsia="lt-LT"/>
                </w:rPr>
                <w:t xml:space="preserve"> </w:t>
              </w:r>
              <w:proofErr w:type="spellStart"/>
              <w:r w:rsidRPr="00AC0ABC">
                <w:rPr>
                  <w:sz w:val="22"/>
                  <w:szCs w:val="22"/>
                  <w:lang w:val="lt-LT" w:eastAsia="lt-LT"/>
                </w:rPr>
                <w:t>Vermeerio</w:t>
              </w:r>
              <w:proofErr w:type="spellEnd"/>
              <w:r w:rsidRPr="00AC0ABC">
                <w:rPr>
                  <w:sz w:val="22"/>
                  <w:szCs w:val="22"/>
                  <w:lang w:val="lt-LT" w:eastAsia="lt-LT"/>
                </w:rPr>
                <w:t xml:space="preserve"> ir </w:t>
              </w:r>
              <w:proofErr w:type="spellStart"/>
              <w:r w:rsidRPr="00AC0ABC">
                <w:rPr>
                  <w:sz w:val="22"/>
                  <w:szCs w:val="22"/>
                  <w:lang w:val="lt-LT" w:eastAsia="lt-LT"/>
                </w:rPr>
                <w:t>Rembrandto</w:t>
              </w:r>
              <w:proofErr w:type="spellEnd"/>
              <w:r w:rsidRPr="00AC0ABC">
                <w:rPr>
                  <w:sz w:val="22"/>
                  <w:szCs w:val="22"/>
                  <w:lang w:val="lt-LT" w:eastAsia="lt-LT"/>
                </w:rPr>
                <w:t xml:space="preserve"> </w:t>
              </w:r>
              <w:proofErr w:type="spellStart"/>
              <w:r w:rsidRPr="00AC0ABC">
                <w:rPr>
                  <w:sz w:val="22"/>
                  <w:szCs w:val="22"/>
                  <w:lang w:val="lt-LT" w:eastAsia="lt-LT"/>
                </w:rPr>
                <w:t>Harmenso</w:t>
              </w:r>
              <w:proofErr w:type="spellEnd"/>
              <w:r w:rsidRPr="00AC0ABC">
                <w:rPr>
                  <w:sz w:val="22"/>
                  <w:szCs w:val="22"/>
                  <w:lang w:val="lt-LT" w:eastAsia="lt-LT"/>
                </w:rPr>
                <w:t xml:space="preserve"> </w:t>
              </w:r>
              <w:proofErr w:type="spellStart"/>
              <w:r w:rsidRPr="00AC0ABC">
                <w:rPr>
                  <w:sz w:val="22"/>
                  <w:szCs w:val="22"/>
                  <w:lang w:val="lt-LT" w:eastAsia="lt-LT"/>
                </w:rPr>
                <w:t>van</w:t>
              </w:r>
              <w:proofErr w:type="spellEnd"/>
              <w:r w:rsidRPr="00AC0ABC">
                <w:rPr>
                  <w:sz w:val="22"/>
                  <w:szCs w:val="22"/>
                  <w:lang w:val="lt-LT" w:eastAsia="lt-LT"/>
                </w:rPr>
                <w:t xml:space="preserve"> Reino kūriniai</w:t>
              </w:r>
              <w:r w:rsidRPr="00AC0ABC">
                <w:rPr>
                  <w:color w:val="0563C1"/>
                  <w:sz w:val="22"/>
                  <w:szCs w:val="22"/>
                  <w:lang w:val="lt-LT" w:eastAsia="lt-LT"/>
                </w:rPr>
                <w:t xml:space="preserve">. </w:t>
              </w:r>
            </w:hyperlink>
          </w:p>
          <w:p w14:paraId="5317D3B1" w14:textId="77777777" w:rsidR="00E225F9" w:rsidRPr="00AC0ABC" w:rsidRDefault="00E225F9" w:rsidP="00F85894">
            <w:pPr>
              <w:rPr>
                <w:color w:val="0563C1"/>
                <w:sz w:val="22"/>
                <w:szCs w:val="22"/>
                <w:lang w:val="lt-LT" w:eastAsia="lt-LT"/>
              </w:rPr>
            </w:pPr>
            <w:hyperlink r:id="rId258" w:history="1">
              <w:r w:rsidRPr="00AC0ABC">
                <w:rPr>
                  <w:rStyle w:val="Hipersaitas"/>
                  <w:rFonts w:eastAsiaTheme="majorEastAsia"/>
                  <w:sz w:val="22"/>
                  <w:szCs w:val="22"/>
                  <w:lang w:eastAsia="lt-LT"/>
                </w:rPr>
                <w:t>https://artsandculture.google.com/?hl=en</w:t>
              </w:r>
            </w:hyperlink>
          </w:p>
        </w:tc>
      </w:tr>
      <w:tr w:rsidR="00E225F9" w:rsidRPr="00AC0ABC" w14:paraId="5ADEDE20" w14:textId="77777777" w:rsidTr="00F85894">
        <w:trPr>
          <w:trHeight w:val="20"/>
        </w:trPr>
        <w:tc>
          <w:tcPr>
            <w:tcW w:w="1985" w:type="dxa"/>
            <w:vMerge/>
            <w:tcMar>
              <w:top w:w="28" w:type="dxa"/>
              <w:left w:w="57" w:type="dxa"/>
              <w:bottom w:w="28" w:type="dxa"/>
              <w:right w:w="57" w:type="dxa"/>
            </w:tcMar>
            <w:vAlign w:val="center"/>
            <w:hideMark/>
          </w:tcPr>
          <w:p w14:paraId="10D4107F"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3289949B" w14:textId="77777777" w:rsidR="00E225F9" w:rsidRPr="00AC0ABC" w:rsidRDefault="00E225F9" w:rsidP="00F85894">
            <w:pPr>
              <w:rPr>
                <w:b/>
                <w:bCs/>
                <w:color w:val="1F1F1F"/>
                <w:sz w:val="22"/>
                <w:szCs w:val="22"/>
                <w:lang w:val="lt-LT" w:eastAsia="lt-LT"/>
              </w:rPr>
            </w:pPr>
          </w:p>
        </w:tc>
        <w:tc>
          <w:tcPr>
            <w:tcW w:w="993" w:type="dxa"/>
            <w:vMerge/>
            <w:tcMar>
              <w:top w:w="28" w:type="dxa"/>
              <w:left w:w="57" w:type="dxa"/>
              <w:bottom w:w="28" w:type="dxa"/>
              <w:right w:w="57" w:type="dxa"/>
            </w:tcMar>
            <w:vAlign w:val="center"/>
            <w:hideMark/>
          </w:tcPr>
          <w:p w14:paraId="6316C830"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7C0AB705" w14:textId="77777777" w:rsidR="00E225F9" w:rsidRPr="00AC0ABC" w:rsidRDefault="00E225F9" w:rsidP="00F85894">
            <w:pPr>
              <w:rPr>
                <w:color w:val="000000"/>
                <w:sz w:val="22"/>
                <w:szCs w:val="22"/>
                <w:lang w:val="lt-LT" w:eastAsia="lt-LT"/>
              </w:rPr>
            </w:pPr>
          </w:p>
        </w:tc>
        <w:tc>
          <w:tcPr>
            <w:tcW w:w="7513" w:type="dxa"/>
            <w:tcMar>
              <w:top w:w="28" w:type="dxa"/>
              <w:left w:w="57" w:type="dxa"/>
              <w:bottom w:w="28" w:type="dxa"/>
              <w:right w:w="57" w:type="dxa"/>
            </w:tcMar>
            <w:vAlign w:val="center"/>
            <w:hideMark/>
          </w:tcPr>
          <w:p w14:paraId="421C3600" w14:textId="77777777" w:rsidR="00E225F9" w:rsidRPr="00AC0ABC" w:rsidRDefault="00E225F9" w:rsidP="00F85894">
            <w:pPr>
              <w:rPr>
                <w:color w:val="0563C1"/>
                <w:sz w:val="22"/>
                <w:szCs w:val="22"/>
                <w:lang w:val="lt-LT" w:eastAsia="lt-LT"/>
              </w:rPr>
            </w:pPr>
            <w:hyperlink r:id="rId259" w:history="1">
              <w:r w:rsidRPr="00AC0ABC">
                <w:rPr>
                  <w:sz w:val="22"/>
                  <w:szCs w:val="22"/>
                  <w:lang w:val="lt-LT" w:eastAsia="lt-LT"/>
                </w:rPr>
                <w:t xml:space="preserve">Vašingtono nacionalinė dailės galerija. </w:t>
              </w:r>
              <w:proofErr w:type="spellStart"/>
              <w:r w:rsidRPr="00AC0ABC">
                <w:rPr>
                  <w:sz w:val="22"/>
                  <w:szCs w:val="22"/>
                  <w:lang w:val="lt-LT" w:eastAsia="lt-LT"/>
                </w:rPr>
                <w:t>Johanneso</w:t>
              </w:r>
              <w:proofErr w:type="spellEnd"/>
              <w:r w:rsidRPr="00AC0ABC">
                <w:rPr>
                  <w:sz w:val="22"/>
                  <w:szCs w:val="22"/>
                  <w:lang w:val="lt-LT" w:eastAsia="lt-LT"/>
                </w:rPr>
                <w:t xml:space="preserve"> </w:t>
              </w:r>
              <w:proofErr w:type="spellStart"/>
              <w:r w:rsidRPr="00AC0ABC">
                <w:rPr>
                  <w:sz w:val="22"/>
                  <w:szCs w:val="22"/>
                  <w:lang w:val="lt-LT" w:eastAsia="lt-LT"/>
                </w:rPr>
                <w:t>Vermeerio</w:t>
              </w:r>
              <w:proofErr w:type="spellEnd"/>
              <w:r w:rsidRPr="00AC0ABC">
                <w:rPr>
                  <w:sz w:val="22"/>
                  <w:szCs w:val="22"/>
                  <w:lang w:val="lt-LT" w:eastAsia="lt-LT"/>
                </w:rPr>
                <w:t xml:space="preserve"> kūrinių kolekcija (II paroda)</w:t>
              </w:r>
              <w:r w:rsidRPr="00AC0ABC">
                <w:rPr>
                  <w:color w:val="0563C1"/>
                  <w:sz w:val="22"/>
                  <w:szCs w:val="22"/>
                  <w:lang w:val="lt-LT" w:eastAsia="lt-LT"/>
                </w:rPr>
                <w:t xml:space="preserve">. </w:t>
              </w:r>
            </w:hyperlink>
          </w:p>
          <w:p w14:paraId="4F506927" w14:textId="77777777" w:rsidR="00E225F9" w:rsidRPr="00AC0ABC" w:rsidRDefault="00E225F9" w:rsidP="00F85894">
            <w:pPr>
              <w:rPr>
                <w:color w:val="0563C1"/>
                <w:sz w:val="22"/>
                <w:szCs w:val="22"/>
                <w:lang w:val="lt-LT" w:eastAsia="lt-LT"/>
              </w:rPr>
            </w:pPr>
            <w:hyperlink r:id="rId260" w:history="1">
              <w:r w:rsidRPr="00AC0ABC">
                <w:rPr>
                  <w:rStyle w:val="Hipersaitas"/>
                  <w:rFonts w:eastAsiaTheme="majorEastAsia"/>
                  <w:sz w:val="22"/>
                  <w:szCs w:val="22"/>
                  <w:lang w:eastAsia="lt-LT"/>
                </w:rPr>
                <w:t>https://artsandculture.google.com/partner/national-gallery-of-art-washington-dc?hl=en</w:t>
              </w:r>
            </w:hyperlink>
          </w:p>
        </w:tc>
      </w:tr>
      <w:tr w:rsidR="00E225F9" w:rsidRPr="00AC0ABC" w14:paraId="40657A23" w14:textId="77777777" w:rsidTr="00F85894">
        <w:trPr>
          <w:trHeight w:val="20"/>
        </w:trPr>
        <w:tc>
          <w:tcPr>
            <w:tcW w:w="1985" w:type="dxa"/>
            <w:vMerge/>
            <w:tcMar>
              <w:top w:w="28" w:type="dxa"/>
              <w:left w:w="57" w:type="dxa"/>
              <w:bottom w:w="28" w:type="dxa"/>
              <w:right w:w="57" w:type="dxa"/>
            </w:tcMar>
            <w:vAlign w:val="center"/>
            <w:hideMark/>
          </w:tcPr>
          <w:p w14:paraId="32FC4D1D"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1427230F" w14:textId="77777777" w:rsidR="00E225F9" w:rsidRPr="00AC0ABC" w:rsidRDefault="00E225F9" w:rsidP="00F85894">
            <w:pPr>
              <w:rPr>
                <w:b/>
                <w:bCs/>
                <w:color w:val="1F1F1F"/>
                <w:sz w:val="22"/>
                <w:szCs w:val="22"/>
                <w:lang w:val="lt-LT" w:eastAsia="lt-LT"/>
              </w:rPr>
            </w:pPr>
          </w:p>
        </w:tc>
        <w:tc>
          <w:tcPr>
            <w:tcW w:w="993" w:type="dxa"/>
            <w:vMerge/>
            <w:tcMar>
              <w:top w:w="28" w:type="dxa"/>
              <w:left w:w="57" w:type="dxa"/>
              <w:bottom w:w="28" w:type="dxa"/>
              <w:right w:w="57" w:type="dxa"/>
            </w:tcMar>
            <w:vAlign w:val="center"/>
            <w:hideMark/>
          </w:tcPr>
          <w:p w14:paraId="3C78C1E7"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7FB39162" w14:textId="77777777" w:rsidR="00E225F9" w:rsidRPr="00AC0ABC" w:rsidRDefault="00E225F9" w:rsidP="00F85894">
            <w:pPr>
              <w:rPr>
                <w:color w:val="000000"/>
                <w:sz w:val="22"/>
                <w:szCs w:val="22"/>
                <w:lang w:val="lt-LT" w:eastAsia="lt-LT"/>
              </w:rPr>
            </w:pPr>
          </w:p>
        </w:tc>
        <w:tc>
          <w:tcPr>
            <w:tcW w:w="7513" w:type="dxa"/>
            <w:tcMar>
              <w:top w:w="28" w:type="dxa"/>
              <w:left w:w="57" w:type="dxa"/>
              <w:bottom w:w="28" w:type="dxa"/>
              <w:right w:w="57" w:type="dxa"/>
            </w:tcMar>
            <w:vAlign w:val="center"/>
            <w:hideMark/>
          </w:tcPr>
          <w:p w14:paraId="26DD4DF8" w14:textId="77777777" w:rsidR="00E225F9" w:rsidRPr="00AC0ABC" w:rsidRDefault="00E225F9" w:rsidP="00F85894">
            <w:pPr>
              <w:rPr>
                <w:color w:val="0563C1"/>
                <w:sz w:val="22"/>
                <w:szCs w:val="22"/>
                <w:lang w:val="lt-LT" w:eastAsia="lt-LT"/>
              </w:rPr>
            </w:pPr>
            <w:hyperlink r:id="rId261" w:history="1">
              <w:r w:rsidRPr="00AC0ABC">
                <w:rPr>
                  <w:sz w:val="22"/>
                  <w:szCs w:val="22"/>
                  <w:lang w:val="lt-LT" w:eastAsia="lt-LT"/>
                </w:rPr>
                <w:t xml:space="preserve">Vatikano muziejus. Virtuali Siksto koplyčios, Šv. Petro bazilikos, </w:t>
              </w:r>
              <w:proofErr w:type="spellStart"/>
              <w:r w:rsidRPr="00AC0ABC">
                <w:rPr>
                  <w:sz w:val="22"/>
                  <w:szCs w:val="22"/>
                  <w:lang w:val="lt-LT" w:eastAsia="lt-LT"/>
                </w:rPr>
                <w:t>Raphaelio</w:t>
              </w:r>
              <w:proofErr w:type="spellEnd"/>
              <w:r w:rsidRPr="00AC0ABC">
                <w:rPr>
                  <w:sz w:val="22"/>
                  <w:szCs w:val="22"/>
                  <w:lang w:val="lt-LT" w:eastAsia="lt-LT"/>
                </w:rPr>
                <w:t xml:space="preserve"> kambario bei kitas istorinių vietų aplankymo galimybė</w:t>
              </w:r>
              <w:r w:rsidRPr="00AC0ABC">
                <w:rPr>
                  <w:color w:val="0563C1"/>
                  <w:sz w:val="22"/>
                  <w:szCs w:val="22"/>
                  <w:lang w:val="lt-LT" w:eastAsia="lt-LT"/>
                </w:rPr>
                <w:t>.</w:t>
              </w:r>
            </w:hyperlink>
          </w:p>
          <w:p w14:paraId="1304F631" w14:textId="77777777" w:rsidR="00E225F9" w:rsidRPr="00AC0ABC" w:rsidRDefault="00E225F9" w:rsidP="00F85894">
            <w:pPr>
              <w:rPr>
                <w:color w:val="0563C1"/>
                <w:sz w:val="22"/>
                <w:szCs w:val="22"/>
                <w:lang w:val="lt-LT" w:eastAsia="lt-LT"/>
              </w:rPr>
            </w:pPr>
            <w:hyperlink r:id="rId262" w:history="1">
              <w:r w:rsidRPr="00AC0ABC">
                <w:rPr>
                  <w:rStyle w:val="Hipersaitas"/>
                  <w:rFonts w:eastAsiaTheme="majorEastAsia"/>
                  <w:sz w:val="22"/>
                  <w:szCs w:val="22"/>
                  <w:lang w:eastAsia="lt-LT"/>
                </w:rPr>
                <w:t>https://www.museivaticani.va/content/museivaticani/en/collezioni/musei/tour-virtuali-elenco.html</w:t>
              </w:r>
            </w:hyperlink>
            <w:r w:rsidRPr="00AC0ABC">
              <w:rPr>
                <w:color w:val="0563C1"/>
                <w:sz w:val="22"/>
                <w:szCs w:val="22"/>
                <w:lang w:val="lt-LT" w:eastAsia="lt-LT"/>
              </w:rPr>
              <w:t xml:space="preserve"> </w:t>
            </w:r>
          </w:p>
        </w:tc>
      </w:tr>
      <w:tr w:rsidR="00E225F9" w:rsidRPr="00AC0ABC" w14:paraId="6905B4ED" w14:textId="77777777" w:rsidTr="00F85894">
        <w:trPr>
          <w:trHeight w:val="20"/>
        </w:trPr>
        <w:tc>
          <w:tcPr>
            <w:tcW w:w="1985" w:type="dxa"/>
            <w:vMerge/>
            <w:tcMar>
              <w:top w:w="28" w:type="dxa"/>
              <w:left w:w="57" w:type="dxa"/>
              <w:bottom w:w="28" w:type="dxa"/>
              <w:right w:w="57" w:type="dxa"/>
            </w:tcMar>
            <w:vAlign w:val="center"/>
            <w:hideMark/>
          </w:tcPr>
          <w:p w14:paraId="100B5D5F"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1F09B205" w14:textId="77777777" w:rsidR="00E225F9" w:rsidRPr="00AC0ABC" w:rsidRDefault="00E225F9" w:rsidP="00F85894">
            <w:pPr>
              <w:rPr>
                <w:b/>
                <w:bCs/>
                <w:color w:val="1F1F1F"/>
                <w:sz w:val="22"/>
                <w:szCs w:val="22"/>
                <w:lang w:val="lt-LT" w:eastAsia="lt-LT"/>
              </w:rPr>
            </w:pPr>
          </w:p>
        </w:tc>
        <w:tc>
          <w:tcPr>
            <w:tcW w:w="993" w:type="dxa"/>
            <w:vMerge/>
            <w:tcMar>
              <w:top w:w="28" w:type="dxa"/>
              <w:left w:w="57" w:type="dxa"/>
              <w:bottom w:w="28" w:type="dxa"/>
              <w:right w:w="57" w:type="dxa"/>
            </w:tcMar>
            <w:vAlign w:val="center"/>
            <w:hideMark/>
          </w:tcPr>
          <w:p w14:paraId="51FF3F9C"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48381CB0" w14:textId="77777777" w:rsidR="00E225F9" w:rsidRPr="00AC0ABC" w:rsidRDefault="00E225F9" w:rsidP="00F85894">
            <w:pPr>
              <w:rPr>
                <w:color w:val="000000"/>
                <w:sz w:val="22"/>
                <w:szCs w:val="22"/>
                <w:lang w:val="lt-LT" w:eastAsia="lt-LT"/>
              </w:rPr>
            </w:pPr>
          </w:p>
        </w:tc>
        <w:tc>
          <w:tcPr>
            <w:tcW w:w="7513" w:type="dxa"/>
            <w:tcMar>
              <w:top w:w="28" w:type="dxa"/>
              <w:left w:w="57" w:type="dxa"/>
              <w:bottom w:w="28" w:type="dxa"/>
              <w:right w:w="57" w:type="dxa"/>
            </w:tcMar>
            <w:vAlign w:val="center"/>
            <w:hideMark/>
          </w:tcPr>
          <w:p w14:paraId="2BB15DB0" w14:textId="77777777" w:rsidR="00E225F9" w:rsidRPr="00AC0ABC" w:rsidRDefault="00E225F9" w:rsidP="00F85894">
            <w:pPr>
              <w:rPr>
                <w:color w:val="0563C1"/>
                <w:sz w:val="22"/>
                <w:szCs w:val="22"/>
                <w:lang w:val="lt-LT" w:eastAsia="lt-LT"/>
              </w:rPr>
            </w:pPr>
            <w:hyperlink r:id="rId263" w:history="1">
              <w:r w:rsidRPr="00AC0ABC">
                <w:rPr>
                  <w:sz w:val="22"/>
                  <w:szCs w:val="22"/>
                  <w:lang w:val="lt-LT" w:eastAsia="lt-LT"/>
                </w:rPr>
                <w:t>Barokas Lietuvos architektūroje</w:t>
              </w:r>
              <w:r w:rsidRPr="00AC0ABC">
                <w:rPr>
                  <w:color w:val="0563C1"/>
                  <w:sz w:val="22"/>
                  <w:szCs w:val="22"/>
                  <w:lang w:val="lt-LT" w:eastAsia="lt-LT"/>
                </w:rPr>
                <w:t xml:space="preserve">. </w:t>
              </w:r>
            </w:hyperlink>
          </w:p>
          <w:p w14:paraId="4E63E2EE" w14:textId="77777777" w:rsidR="00E225F9" w:rsidRPr="00AC0ABC" w:rsidRDefault="00E225F9" w:rsidP="00F85894">
            <w:pPr>
              <w:rPr>
                <w:color w:val="0563C1"/>
                <w:sz w:val="22"/>
                <w:szCs w:val="22"/>
                <w:lang w:val="lt-LT" w:eastAsia="lt-LT"/>
              </w:rPr>
            </w:pPr>
            <w:hyperlink r:id="rId264" w:history="1">
              <w:r w:rsidRPr="00AC0ABC">
                <w:rPr>
                  <w:rStyle w:val="Hipersaitas"/>
                  <w:rFonts w:eastAsiaTheme="majorEastAsia"/>
                  <w:sz w:val="22"/>
                  <w:szCs w:val="22"/>
                  <w:lang w:eastAsia="lt-LT"/>
                </w:rPr>
                <w:t>https://www.youtube.com/watch?v=1MFSoSCqBFo</w:t>
              </w:r>
            </w:hyperlink>
          </w:p>
        </w:tc>
      </w:tr>
      <w:tr w:rsidR="00E225F9" w:rsidRPr="00AC0ABC" w14:paraId="4A79BC69" w14:textId="77777777" w:rsidTr="00F85894">
        <w:trPr>
          <w:trHeight w:val="20"/>
        </w:trPr>
        <w:tc>
          <w:tcPr>
            <w:tcW w:w="1985" w:type="dxa"/>
            <w:vMerge/>
            <w:tcMar>
              <w:top w:w="28" w:type="dxa"/>
              <w:left w:w="57" w:type="dxa"/>
              <w:bottom w:w="28" w:type="dxa"/>
              <w:right w:w="57" w:type="dxa"/>
            </w:tcMar>
            <w:vAlign w:val="center"/>
            <w:hideMark/>
          </w:tcPr>
          <w:p w14:paraId="1AFADA97"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24A09B50" w14:textId="77777777" w:rsidR="00E225F9" w:rsidRPr="00AC0ABC" w:rsidRDefault="00E225F9" w:rsidP="00F85894">
            <w:pPr>
              <w:rPr>
                <w:b/>
                <w:bCs/>
                <w:color w:val="1F1F1F"/>
                <w:sz w:val="22"/>
                <w:szCs w:val="22"/>
                <w:lang w:val="lt-LT" w:eastAsia="lt-LT"/>
              </w:rPr>
            </w:pPr>
          </w:p>
        </w:tc>
        <w:tc>
          <w:tcPr>
            <w:tcW w:w="993" w:type="dxa"/>
            <w:vMerge/>
            <w:tcMar>
              <w:top w:w="28" w:type="dxa"/>
              <w:left w:w="57" w:type="dxa"/>
              <w:bottom w:w="28" w:type="dxa"/>
              <w:right w:w="57" w:type="dxa"/>
            </w:tcMar>
            <w:vAlign w:val="center"/>
            <w:hideMark/>
          </w:tcPr>
          <w:p w14:paraId="40731857"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1A799800" w14:textId="77777777" w:rsidR="00E225F9" w:rsidRPr="00AC0ABC" w:rsidRDefault="00E225F9" w:rsidP="00F85894">
            <w:pPr>
              <w:rPr>
                <w:color w:val="000000"/>
                <w:sz w:val="22"/>
                <w:szCs w:val="22"/>
                <w:lang w:val="lt-LT" w:eastAsia="lt-LT"/>
              </w:rPr>
            </w:pPr>
          </w:p>
        </w:tc>
        <w:tc>
          <w:tcPr>
            <w:tcW w:w="7513" w:type="dxa"/>
            <w:tcMar>
              <w:top w:w="28" w:type="dxa"/>
              <w:left w:w="57" w:type="dxa"/>
              <w:bottom w:w="28" w:type="dxa"/>
              <w:right w:w="57" w:type="dxa"/>
            </w:tcMar>
            <w:vAlign w:val="center"/>
            <w:hideMark/>
          </w:tcPr>
          <w:p w14:paraId="45C8FC09" w14:textId="77777777" w:rsidR="00E225F9" w:rsidRPr="00AC0ABC" w:rsidRDefault="00E225F9" w:rsidP="00F85894">
            <w:pPr>
              <w:rPr>
                <w:color w:val="000000"/>
                <w:sz w:val="22"/>
                <w:szCs w:val="22"/>
                <w:lang w:val="lt-LT" w:eastAsia="lt-LT"/>
              </w:rPr>
            </w:pPr>
            <w:r w:rsidRPr="00AC0ABC">
              <w:rPr>
                <w:color w:val="000000"/>
                <w:sz w:val="22"/>
                <w:szCs w:val="22"/>
                <w:lang w:val="lt-LT" w:eastAsia="lt-LT"/>
              </w:rPr>
              <w:t>“</w:t>
            </w:r>
            <w:r w:rsidRPr="00AC0ABC">
              <w:rPr>
                <w:i/>
                <w:iCs/>
                <w:color w:val="000000"/>
                <w:sz w:val="22"/>
                <w:szCs w:val="22"/>
                <w:lang w:val="lt-LT" w:eastAsia="lt-LT"/>
              </w:rPr>
              <w:t>Art-print-on-demand.com“</w:t>
            </w:r>
            <w:r w:rsidRPr="00AC0ABC">
              <w:rPr>
                <w:color w:val="000000"/>
                <w:sz w:val="22"/>
                <w:szCs w:val="22"/>
                <w:lang w:val="lt-LT" w:eastAsia="lt-LT"/>
              </w:rPr>
              <w:t xml:space="preserve">. </w:t>
            </w:r>
            <w:proofErr w:type="spellStart"/>
            <w:r w:rsidRPr="00AC0ABC">
              <w:rPr>
                <w:color w:val="000000"/>
                <w:sz w:val="22"/>
                <w:szCs w:val="22"/>
                <w:lang w:val="lt-LT" w:eastAsia="lt-LT"/>
              </w:rPr>
              <w:t>Rokoko</w:t>
            </w:r>
            <w:proofErr w:type="spellEnd"/>
            <w:r w:rsidRPr="00AC0ABC">
              <w:rPr>
                <w:color w:val="000000"/>
                <w:sz w:val="22"/>
                <w:szCs w:val="22"/>
                <w:lang w:val="lt-LT" w:eastAsia="lt-LT"/>
              </w:rPr>
              <w:t xml:space="preserve"> meno stilius –</w:t>
            </w:r>
            <w:r w:rsidRPr="00AC0ABC">
              <w:rPr>
                <w:color w:val="2E75B5"/>
                <w:sz w:val="22"/>
                <w:szCs w:val="22"/>
                <w:lang w:val="lt-LT" w:eastAsia="lt-LT"/>
              </w:rPr>
              <w:t xml:space="preserve"> </w:t>
            </w:r>
            <w:hyperlink r:id="rId265" w:history="1">
              <w:r w:rsidRPr="00AC0ABC">
                <w:rPr>
                  <w:rStyle w:val="Hipersaitas"/>
                  <w:rFonts w:eastAsiaTheme="majorEastAsia"/>
                  <w:sz w:val="22"/>
                  <w:szCs w:val="22"/>
                  <w:lang w:eastAsia="lt-LT"/>
                </w:rPr>
                <w:t>https://www.art-prints-on-demand.com/a/rococo.html</w:t>
              </w:r>
            </w:hyperlink>
          </w:p>
        </w:tc>
      </w:tr>
      <w:tr w:rsidR="00E225F9" w:rsidRPr="00AC0ABC" w14:paraId="03B22D7A" w14:textId="77777777" w:rsidTr="00F85894">
        <w:trPr>
          <w:trHeight w:val="517"/>
        </w:trPr>
        <w:tc>
          <w:tcPr>
            <w:tcW w:w="1985" w:type="dxa"/>
            <w:vMerge/>
            <w:tcMar>
              <w:top w:w="28" w:type="dxa"/>
              <w:left w:w="57" w:type="dxa"/>
              <w:bottom w:w="28" w:type="dxa"/>
              <w:right w:w="57" w:type="dxa"/>
            </w:tcMar>
            <w:vAlign w:val="center"/>
            <w:hideMark/>
          </w:tcPr>
          <w:p w14:paraId="3B3DEB80" w14:textId="77777777" w:rsidR="00E225F9" w:rsidRPr="00AC0ABC" w:rsidRDefault="00E225F9" w:rsidP="00F85894">
            <w:pPr>
              <w:rPr>
                <w:b/>
                <w:bCs/>
                <w:color w:val="000000"/>
                <w:sz w:val="22"/>
                <w:szCs w:val="22"/>
                <w:lang w:val="lt-LT" w:eastAsia="lt-LT"/>
              </w:rPr>
            </w:pPr>
          </w:p>
        </w:tc>
        <w:tc>
          <w:tcPr>
            <w:tcW w:w="1701" w:type="dxa"/>
            <w:vMerge w:val="restart"/>
            <w:noWrap/>
            <w:tcMar>
              <w:top w:w="28" w:type="dxa"/>
              <w:left w:w="57" w:type="dxa"/>
              <w:bottom w:w="28" w:type="dxa"/>
              <w:right w:w="57" w:type="dxa"/>
            </w:tcMar>
            <w:vAlign w:val="center"/>
            <w:hideMark/>
          </w:tcPr>
          <w:p w14:paraId="518061CB" w14:textId="77777777" w:rsidR="00E225F9" w:rsidRPr="00AC0ABC" w:rsidRDefault="00E225F9" w:rsidP="00F85894">
            <w:pPr>
              <w:jc w:val="center"/>
              <w:rPr>
                <w:b/>
                <w:bCs/>
                <w:color w:val="1F1F1F"/>
                <w:sz w:val="22"/>
                <w:szCs w:val="22"/>
                <w:lang w:val="lt-LT" w:eastAsia="lt-LT"/>
              </w:rPr>
            </w:pPr>
            <w:r w:rsidRPr="00AC0ABC">
              <w:rPr>
                <w:b/>
                <w:bCs/>
                <w:color w:val="1F1F1F"/>
                <w:sz w:val="22"/>
                <w:szCs w:val="22"/>
                <w:lang w:val="lt-LT" w:eastAsia="lt-LT"/>
              </w:rPr>
              <w:t>Klasicizmas</w:t>
            </w:r>
          </w:p>
        </w:tc>
        <w:tc>
          <w:tcPr>
            <w:tcW w:w="993" w:type="dxa"/>
            <w:vMerge w:val="restart"/>
            <w:noWrap/>
            <w:tcMar>
              <w:top w:w="28" w:type="dxa"/>
              <w:left w:w="57" w:type="dxa"/>
              <w:bottom w:w="28" w:type="dxa"/>
              <w:right w:w="57" w:type="dxa"/>
            </w:tcMar>
            <w:vAlign w:val="center"/>
            <w:hideMark/>
          </w:tcPr>
          <w:p w14:paraId="45348FD9" w14:textId="77777777" w:rsidR="00E225F9" w:rsidRPr="00AC0ABC" w:rsidRDefault="00E225F9" w:rsidP="00F85894">
            <w:pPr>
              <w:jc w:val="center"/>
              <w:rPr>
                <w:color w:val="000000"/>
                <w:sz w:val="22"/>
                <w:szCs w:val="22"/>
                <w:lang w:val="lt-LT" w:eastAsia="lt-LT"/>
              </w:rPr>
            </w:pPr>
            <w:r w:rsidRPr="00AC0ABC">
              <w:rPr>
                <w:color w:val="000000"/>
                <w:sz w:val="22"/>
                <w:szCs w:val="22"/>
                <w:lang w:val="lt-LT" w:eastAsia="lt-LT"/>
              </w:rPr>
              <w:t>3–4</w:t>
            </w:r>
          </w:p>
        </w:tc>
        <w:tc>
          <w:tcPr>
            <w:tcW w:w="3118" w:type="dxa"/>
            <w:vMerge w:val="restart"/>
            <w:tcMar>
              <w:top w:w="28" w:type="dxa"/>
              <w:left w:w="57" w:type="dxa"/>
              <w:bottom w:w="28" w:type="dxa"/>
              <w:right w:w="57" w:type="dxa"/>
            </w:tcMar>
            <w:hideMark/>
          </w:tcPr>
          <w:p w14:paraId="0C7F4F47" w14:textId="77777777" w:rsidR="00E225F9" w:rsidRPr="00AC0ABC" w:rsidRDefault="00E225F9" w:rsidP="00F85894">
            <w:pPr>
              <w:rPr>
                <w:color w:val="000000"/>
                <w:sz w:val="22"/>
                <w:szCs w:val="22"/>
                <w:lang w:val="lt-LT" w:eastAsia="lt-LT"/>
              </w:rPr>
            </w:pPr>
            <w:proofErr w:type="spellStart"/>
            <w:r w:rsidRPr="00AC0ABC">
              <w:rPr>
                <w:color w:val="000000"/>
                <w:sz w:val="22"/>
                <w:szCs w:val="22"/>
                <w:lang w:val="lt-LT" w:eastAsia="lt-LT"/>
              </w:rPr>
              <w:t>Gombrich</w:t>
            </w:r>
            <w:proofErr w:type="spellEnd"/>
            <w:r w:rsidRPr="00AC0ABC">
              <w:rPr>
                <w:color w:val="000000"/>
                <w:sz w:val="22"/>
                <w:szCs w:val="22"/>
                <w:lang w:val="lt-LT" w:eastAsia="lt-LT"/>
              </w:rPr>
              <w:t xml:space="preserve">, E. H. (2023). Meno istorija. Vilnius: Alma </w:t>
            </w:r>
            <w:proofErr w:type="spellStart"/>
            <w:r w:rsidRPr="00AC0ABC">
              <w:rPr>
                <w:color w:val="000000"/>
                <w:sz w:val="22"/>
                <w:szCs w:val="22"/>
                <w:lang w:val="lt-LT" w:eastAsia="lt-LT"/>
              </w:rPr>
              <w:t>littera</w:t>
            </w:r>
            <w:proofErr w:type="spellEnd"/>
            <w:r w:rsidRPr="00AC0ABC">
              <w:rPr>
                <w:color w:val="000000"/>
                <w:sz w:val="22"/>
                <w:szCs w:val="22"/>
                <w:lang w:val="lt-LT" w:eastAsia="lt-LT"/>
              </w:rPr>
              <w:t>.</w:t>
            </w:r>
            <w:r w:rsidRPr="00AC0ABC">
              <w:rPr>
                <w:color w:val="000000"/>
                <w:sz w:val="22"/>
                <w:szCs w:val="22"/>
                <w:lang w:val="lt-LT" w:eastAsia="lt-LT"/>
              </w:rPr>
              <w:br/>
              <w:t>Adomonis, T; Adomonytė,  N.  (1997). Lietuvos dailės ir architektūros istorija d. 2 Vilnius </w:t>
            </w:r>
            <w:r w:rsidRPr="00AC0ABC">
              <w:rPr>
                <w:color w:val="000000"/>
                <w:sz w:val="22"/>
                <w:szCs w:val="22"/>
                <w:lang w:val="lt-LT" w:eastAsia="lt-LT"/>
              </w:rPr>
              <w:br/>
              <w:t xml:space="preserve">Nuo gotikos iki romantizmo: Senoji Lietuvos dailė / </w:t>
            </w:r>
            <w:proofErr w:type="spellStart"/>
            <w:r w:rsidRPr="00AC0ABC">
              <w:rPr>
                <w:color w:val="000000"/>
                <w:sz w:val="22"/>
                <w:szCs w:val="22"/>
                <w:lang w:val="lt-LT" w:eastAsia="lt-LT"/>
              </w:rPr>
              <w:t>sud</w:t>
            </w:r>
            <w:proofErr w:type="spellEnd"/>
            <w:r w:rsidRPr="00AC0ABC">
              <w:rPr>
                <w:color w:val="000000"/>
                <w:sz w:val="22"/>
                <w:szCs w:val="22"/>
                <w:lang w:val="lt-LT" w:eastAsia="lt-LT"/>
              </w:rPr>
              <w:t>. I. </w:t>
            </w:r>
            <w:proofErr w:type="spellStart"/>
            <w:r w:rsidRPr="00AC0ABC">
              <w:rPr>
                <w:color w:val="000000"/>
                <w:sz w:val="22"/>
                <w:szCs w:val="22"/>
                <w:lang w:val="lt-LT" w:eastAsia="lt-LT"/>
              </w:rPr>
              <w:t>Vaišvilaitė</w:t>
            </w:r>
            <w:proofErr w:type="spellEnd"/>
            <w:r w:rsidRPr="00AC0ABC">
              <w:rPr>
                <w:color w:val="000000"/>
                <w:sz w:val="22"/>
                <w:szCs w:val="22"/>
                <w:lang w:val="lt-LT" w:eastAsia="lt-LT"/>
              </w:rPr>
              <w:t xml:space="preserve"> (1992). Vilnius </w:t>
            </w:r>
            <w:r w:rsidRPr="00AC0ABC">
              <w:rPr>
                <w:color w:val="000000"/>
                <w:sz w:val="22"/>
                <w:szCs w:val="22"/>
                <w:lang w:val="lt-LT" w:eastAsia="lt-LT"/>
              </w:rPr>
              <w:br/>
              <w:t xml:space="preserve">Laurynas Gucevičius ir jo epocha / </w:t>
            </w:r>
            <w:proofErr w:type="spellStart"/>
            <w:r w:rsidRPr="00AC0ABC">
              <w:rPr>
                <w:color w:val="000000"/>
                <w:sz w:val="22"/>
                <w:szCs w:val="22"/>
                <w:lang w:val="lt-LT" w:eastAsia="lt-LT"/>
              </w:rPr>
              <w:t>sud</w:t>
            </w:r>
            <w:proofErr w:type="spellEnd"/>
            <w:r w:rsidRPr="00AC0ABC">
              <w:rPr>
                <w:color w:val="000000"/>
                <w:sz w:val="22"/>
                <w:szCs w:val="22"/>
                <w:lang w:val="lt-LT" w:eastAsia="lt-LT"/>
              </w:rPr>
              <w:t xml:space="preserve">. </w:t>
            </w:r>
            <w:proofErr w:type="spellStart"/>
            <w:r w:rsidRPr="00AC0ABC">
              <w:rPr>
                <w:color w:val="000000"/>
                <w:sz w:val="22"/>
                <w:szCs w:val="22"/>
                <w:lang w:val="lt-LT" w:eastAsia="lt-LT"/>
              </w:rPr>
              <w:t>Butvilaitė</w:t>
            </w:r>
            <w:proofErr w:type="spellEnd"/>
            <w:r w:rsidRPr="00AC0ABC">
              <w:rPr>
                <w:color w:val="000000"/>
                <w:sz w:val="22"/>
                <w:szCs w:val="22"/>
                <w:lang w:val="lt-LT" w:eastAsia="lt-LT"/>
              </w:rPr>
              <w:t>, R.; Jankauskas,  V.  (2004). Vilnius</w:t>
            </w:r>
          </w:p>
        </w:tc>
        <w:tc>
          <w:tcPr>
            <w:tcW w:w="7513" w:type="dxa"/>
            <w:vMerge w:val="restart"/>
            <w:tcMar>
              <w:top w:w="28" w:type="dxa"/>
              <w:left w:w="57" w:type="dxa"/>
              <w:bottom w:w="28" w:type="dxa"/>
              <w:right w:w="57" w:type="dxa"/>
            </w:tcMar>
            <w:vAlign w:val="center"/>
            <w:hideMark/>
          </w:tcPr>
          <w:p w14:paraId="0B11094C" w14:textId="77777777" w:rsidR="00E225F9" w:rsidRPr="00AC0ABC" w:rsidRDefault="00E225F9" w:rsidP="00F85894">
            <w:pPr>
              <w:rPr>
                <w:color w:val="0563C1"/>
                <w:sz w:val="22"/>
                <w:szCs w:val="22"/>
                <w:u w:val="single"/>
                <w:lang w:val="lt-LT" w:eastAsia="lt-LT"/>
              </w:rPr>
            </w:pPr>
            <w:hyperlink r:id="rId266" w:history="1">
              <w:r w:rsidRPr="00AC0ABC">
                <w:rPr>
                  <w:sz w:val="22"/>
                  <w:szCs w:val="22"/>
                  <w:lang w:val="lt-LT" w:eastAsia="lt-LT"/>
                </w:rPr>
                <w:t xml:space="preserve">„Google </w:t>
              </w:r>
              <w:proofErr w:type="spellStart"/>
              <w:r w:rsidRPr="00AC0ABC">
                <w:rPr>
                  <w:sz w:val="22"/>
                  <w:szCs w:val="22"/>
                  <w:lang w:val="lt-LT" w:eastAsia="lt-LT"/>
                </w:rPr>
                <w:t>Arts</w:t>
              </w:r>
              <w:proofErr w:type="spellEnd"/>
              <w:r w:rsidRPr="00AC0ABC">
                <w:rPr>
                  <w:sz w:val="22"/>
                  <w:szCs w:val="22"/>
                  <w:lang w:val="lt-LT" w:eastAsia="lt-LT"/>
                </w:rPr>
                <w:t xml:space="preserve"> </w:t>
              </w:r>
              <w:proofErr w:type="spellStart"/>
              <w:r w:rsidRPr="00AC0ABC">
                <w:rPr>
                  <w:sz w:val="22"/>
                  <w:szCs w:val="22"/>
                  <w:lang w:val="lt-LT" w:eastAsia="lt-LT"/>
                </w:rPr>
                <w:t>and</w:t>
              </w:r>
              <w:proofErr w:type="spellEnd"/>
              <w:r w:rsidRPr="00AC0ABC">
                <w:rPr>
                  <w:sz w:val="22"/>
                  <w:szCs w:val="22"/>
                  <w:lang w:val="lt-LT" w:eastAsia="lt-LT"/>
                </w:rPr>
                <w:t xml:space="preserve"> </w:t>
              </w:r>
              <w:proofErr w:type="spellStart"/>
              <w:r w:rsidRPr="00AC0ABC">
                <w:rPr>
                  <w:sz w:val="22"/>
                  <w:szCs w:val="22"/>
                  <w:lang w:val="lt-LT" w:eastAsia="lt-LT"/>
                </w:rPr>
                <w:t>Culture</w:t>
              </w:r>
              <w:proofErr w:type="spellEnd"/>
              <w:r w:rsidRPr="00AC0ABC">
                <w:rPr>
                  <w:sz w:val="22"/>
                  <w:szCs w:val="22"/>
                  <w:lang w:val="lt-LT" w:eastAsia="lt-LT"/>
                </w:rPr>
                <w:t>“. Google muziejų paieškos programa, padedanti rasti žymiausius pasaulio muziejus ir pamatyti jų virtualias kolekcijas.</w:t>
              </w:r>
              <w:r w:rsidRPr="00AC0ABC">
                <w:rPr>
                  <w:color w:val="0563C1"/>
                  <w:sz w:val="22"/>
                  <w:szCs w:val="22"/>
                  <w:u w:val="single"/>
                  <w:lang w:val="lt-LT" w:eastAsia="lt-LT"/>
                </w:rPr>
                <w:t xml:space="preserve">  </w:t>
              </w:r>
            </w:hyperlink>
          </w:p>
          <w:p w14:paraId="279E6C6C" w14:textId="77777777" w:rsidR="00E225F9" w:rsidRPr="00AC0ABC" w:rsidRDefault="00E225F9" w:rsidP="00F85894">
            <w:pPr>
              <w:rPr>
                <w:color w:val="0563C1"/>
                <w:sz w:val="22"/>
                <w:szCs w:val="22"/>
                <w:u w:val="single"/>
                <w:lang w:val="lt-LT" w:eastAsia="lt-LT"/>
              </w:rPr>
            </w:pPr>
            <w:hyperlink r:id="rId267" w:history="1">
              <w:r w:rsidRPr="00AC0ABC">
                <w:rPr>
                  <w:rStyle w:val="Hipersaitas"/>
                  <w:rFonts w:eastAsiaTheme="majorEastAsia"/>
                  <w:sz w:val="22"/>
                  <w:szCs w:val="22"/>
                  <w:lang w:eastAsia="lt-LT"/>
                </w:rPr>
                <w:t>https://artsandculture.google.com/partner?hl=en</w:t>
              </w:r>
            </w:hyperlink>
          </w:p>
        </w:tc>
      </w:tr>
      <w:tr w:rsidR="00E225F9" w:rsidRPr="00AC0ABC" w14:paraId="74B1C672" w14:textId="77777777" w:rsidTr="00F85894">
        <w:trPr>
          <w:trHeight w:val="517"/>
        </w:trPr>
        <w:tc>
          <w:tcPr>
            <w:tcW w:w="1985" w:type="dxa"/>
            <w:vMerge/>
            <w:tcMar>
              <w:top w:w="28" w:type="dxa"/>
              <w:left w:w="57" w:type="dxa"/>
              <w:bottom w:w="28" w:type="dxa"/>
              <w:right w:w="57" w:type="dxa"/>
            </w:tcMar>
            <w:vAlign w:val="center"/>
            <w:hideMark/>
          </w:tcPr>
          <w:p w14:paraId="6587444F"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1154843C" w14:textId="77777777" w:rsidR="00E225F9" w:rsidRPr="00AC0ABC" w:rsidRDefault="00E225F9" w:rsidP="00F85894">
            <w:pPr>
              <w:rPr>
                <w:b/>
                <w:bCs/>
                <w:color w:val="1F1F1F"/>
                <w:sz w:val="22"/>
                <w:szCs w:val="22"/>
                <w:lang w:val="lt-LT" w:eastAsia="lt-LT"/>
              </w:rPr>
            </w:pPr>
          </w:p>
        </w:tc>
        <w:tc>
          <w:tcPr>
            <w:tcW w:w="993" w:type="dxa"/>
            <w:vMerge/>
            <w:tcMar>
              <w:top w:w="28" w:type="dxa"/>
              <w:left w:w="57" w:type="dxa"/>
              <w:bottom w:w="28" w:type="dxa"/>
              <w:right w:w="57" w:type="dxa"/>
            </w:tcMar>
            <w:vAlign w:val="center"/>
            <w:hideMark/>
          </w:tcPr>
          <w:p w14:paraId="7261BD19"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2AA056FA" w14:textId="77777777" w:rsidR="00E225F9" w:rsidRPr="00AC0ABC" w:rsidRDefault="00E225F9" w:rsidP="00F85894">
            <w:pPr>
              <w:rPr>
                <w:color w:val="000000"/>
                <w:sz w:val="22"/>
                <w:szCs w:val="22"/>
                <w:lang w:val="lt-LT" w:eastAsia="lt-LT"/>
              </w:rPr>
            </w:pPr>
          </w:p>
        </w:tc>
        <w:tc>
          <w:tcPr>
            <w:tcW w:w="7513" w:type="dxa"/>
            <w:vMerge/>
            <w:tcMar>
              <w:top w:w="28" w:type="dxa"/>
              <w:left w:w="57" w:type="dxa"/>
              <w:bottom w:w="28" w:type="dxa"/>
              <w:right w:w="57" w:type="dxa"/>
            </w:tcMar>
            <w:vAlign w:val="center"/>
            <w:hideMark/>
          </w:tcPr>
          <w:p w14:paraId="64358810" w14:textId="77777777" w:rsidR="00E225F9" w:rsidRPr="00AC0ABC" w:rsidRDefault="00E225F9" w:rsidP="00F85894">
            <w:pPr>
              <w:rPr>
                <w:color w:val="0563C1"/>
                <w:sz w:val="22"/>
                <w:szCs w:val="22"/>
                <w:u w:val="single"/>
                <w:lang w:val="lt-LT" w:eastAsia="lt-LT"/>
              </w:rPr>
            </w:pPr>
          </w:p>
        </w:tc>
      </w:tr>
      <w:tr w:rsidR="00E225F9" w:rsidRPr="00AC0ABC" w14:paraId="5AC155D7" w14:textId="77777777" w:rsidTr="00F85894">
        <w:trPr>
          <w:trHeight w:val="20"/>
        </w:trPr>
        <w:tc>
          <w:tcPr>
            <w:tcW w:w="1985" w:type="dxa"/>
            <w:vMerge/>
            <w:tcMar>
              <w:top w:w="28" w:type="dxa"/>
              <w:left w:w="57" w:type="dxa"/>
              <w:bottom w:w="28" w:type="dxa"/>
              <w:right w:w="57" w:type="dxa"/>
            </w:tcMar>
            <w:vAlign w:val="center"/>
            <w:hideMark/>
          </w:tcPr>
          <w:p w14:paraId="6316EE2F"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01BC7B23" w14:textId="77777777" w:rsidR="00E225F9" w:rsidRPr="00AC0ABC" w:rsidRDefault="00E225F9" w:rsidP="00F85894">
            <w:pPr>
              <w:rPr>
                <w:b/>
                <w:bCs/>
                <w:color w:val="1F1F1F"/>
                <w:sz w:val="22"/>
                <w:szCs w:val="22"/>
                <w:lang w:val="lt-LT" w:eastAsia="lt-LT"/>
              </w:rPr>
            </w:pPr>
          </w:p>
        </w:tc>
        <w:tc>
          <w:tcPr>
            <w:tcW w:w="993" w:type="dxa"/>
            <w:vMerge/>
            <w:tcMar>
              <w:top w:w="28" w:type="dxa"/>
              <w:left w:w="57" w:type="dxa"/>
              <w:bottom w:w="28" w:type="dxa"/>
              <w:right w:w="57" w:type="dxa"/>
            </w:tcMar>
            <w:vAlign w:val="center"/>
            <w:hideMark/>
          </w:tcPr>
          <w:p w14:paraId="36CC9D12"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62B28D96" w14:textId="77777777" w:rsidR="00E225F9" w:rsidRPr="00AC0ABC" w:rsidRDefault="00E225F9" w:rsidP="00F85894">
            <w:pPr>
              <w:rPr>
                <w:color w:val="000000"/>
                <w:sz w:val="22"/>
                <w:szCs w:val="22"/>
                <w:lang w:val="lt-LT" w:eastAsia="lt-LT"/>
              </w:rPr>
            </w:pPr>
          </w:p>
        </w:tc>
        <w:tc>
          <w:tcPr>
            <w:tcW w:w="7513" w:type="dxa"/>
            <w:tcMar>
              <w:top w:w="28" w:type="dxa"/>
              <w:left w:w="57" w:type="dxa"/>
              <w:bottom w:w="28" w:type="dxa"/>
              <w:right w:w="57" w:type="dxa"/>
            </w:tcMar>
            <w:vAlign w:val="center"/>
            <w:hideMark/>
          </w:tcPr>
          <w:p w14:paraId="76EEA05C" w14:textId="77777777" w:rsidR="00E225F9" w:rsidRPr="00AC0ABC" w:rsidRDefault="00E225F9" w:rsidP="00F85894">
            <w:pPr>
              <w:rPr>
                <w:color w:val="0563C1"/>
                <w:sz w:val="22"/>
                <w:szCs w:val="22"/>
                <w:lang w:val="lt-LT" w:eastAsia="lt-LT"/>
              </w:rPr>
            </w:pPr>
            <w:hyperlink r:id="rId268" w:history="1">
              <w:r w:rsidRPr="00AC0ABC">
                <w:rPr>
                  <w:sz w:val="22"/>
                  <w:szCs w:val="22"/>
                  <w:lang w:val="lt-LT" w:eastAsia="lt-LT"/>
                </w:rPr>
                <w:t xml:space="preserve">Google </w:t>
              </w:r>
              <w:proofErr w:type="spellStart"/>
              <w:r w:rsidRPr="00AC0ABC">
                <w:rPr>
                  <w:sz w:val="22"/>
                  <w:szCs w:val="22"/>
                  <w:lang w:val="lt-LT" w:eastAsia="lt-LT"/>
                </w:rPr>
                <w:t>Arts</w:t>
              </w:r>
              <w:proofErr w:type="spellEnd"/>
              <w:r w:rsidRPr="00AC0ABC">
                <w:rPr>
                  <w:sz w:val="22"/>
                  <w:szCs w:val="22"/>
                  <w:lang w:val="lt-LT" w:eastAsia="lt-LT"/>
                </w:rPr>
                <w:t xml:space="preserve"> &amp; </w:t>
              </w:r>
              <w:proofErr w:type="spellStart"/>
              <w:r w:rsidRPr="00AC0ABC">
                <w:rPr>
                  <w:sz w:val="22"/>
                  <w:szCs w:val="22"/>
                  <w:lang w:val="lt-LT" w:eastAsia="lt-LT"/>
                </w:rPr>
                <w:t>Culture</w:t>
              </w:r>
              <w:proofErr w:type="spellEnd"/>
              <w:r w:rsidRPr="00AC0ABC">
                <w:rPr>
                  <w:color w:val="0563C1"/>
                  <w:sz w:val="22"/>
                  <w:szCs w:val="22"/>
                  <w:lang w:val="lt-LT" w:eastAsia="lt-LT"/>
                </w:rPr>
                <w:t xml:space="preserve">  </w:t>
              </w:r>
            </w:hyperlink>
          </w:p>
          <w:p w14:paraId="3B8AE6B4" w14:textId="77777777" w:rsidR="00E225F9" w:rsidRPr="00AC0ABC" w:rsidRDefault="00E225F9" w:rsidP="00F85894">
            <w:pPr>
              <w:rPr>
                <w:color w:val="0563C1"/>
                <w:sz w:val="22"/>
                <w:szCs w:val="22"/>
                <w:u w:val="single"/>
                <w:lang w:val="lt-LT" w:eastAsia="lt-LT"/>
              </w:rPr>
            </w:pPr>
            <w:hyperlink r:id="rId269" w:history="1">
              <w:r w:rsidRPr="00AC0ABC">
                <w:rPr>
                  <w:rStyle w:val="Hipersaitas"/>
                  <w:rFonts w:eastAsiaTheme="majorEastAsia"/>
                  <w:sz w:val="22"/>
                  <w:szCs w:val="22"/>
                  <w:lang w:eastAsia="lt-LT"/>
                </w:rPr>
                <w:t>https://artsandculture.google.com/</w:t>
              </w:r>
            </w:hyperlink>
          </w:p>
        </w:tc>
      </w:tr>
      <w:tr w:rsidR="00E225F9" w:rsidRPr="00AC0ABC" w14:paraId="77FFB001" w14:textId="77777777" w:rsidTr="00F85894">
        <w:trPr>
          <w:trHeight w:val="20"/>
        </w:trPr>
        <w:tc>
          <w:tcPr>
            <w:tcW w:w="1985" w:type="dxa"/>
            <w:vMerge/>
            <w:tcMar>
              <w:top w:w="28" w:type="dxa"/>
              <w:left w:w="57" w:type="dxa"/>
              <w:bottom w:w="28" w:type="dxa"/>
              <w:right w:w="57" w:type="dxa"/>
            </w:tcMar>
            <w:vAlign w:val="center"/>
            <w:hideMark/>
          </w:tcPr>
          <w:p w14:paraId="4606F9C3"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14A893D2" w14:textId="77777777" w:rsidR="00E225F9" w:rsidRPr="00AC0ABC" w:rsidRDefault="00E225F9" w:rsidP="00F85894">
            <w:pPr>
              <w:rPr>
                <w:b/>
                <w:bCs/>
                <w:color w:val="1F1F1F"/>
                <w:sz w:val="22"/>
                <w:szCs w:val="22"/>
                <w:lang w:val="lt-LT" w:eastAsia="lt-LT"/>
              </w:rPr>
            </w:pPr>
          </w:p>
        </w:tc>
        <w:tc>
          <w:tcPr>
            <w:tcW w:w="993" w:type="dxa"/>
            <w:vMerge/>
            <w:tcMar>
              <w:top w:w="28" w:type="dxa"/>
              <w:left w:w="57" w:type="dxa"/>
              <w:bottom w:w="28" w:type="dxa"/>
              <w:right w:w="57" w:type="dxa"/>
            </w:tcMar>
            <w:vAlign w:val="center"/>
            <w:hideMark/>
          </w:tcPr>
          <w:p w14:paraId="223B9AEF"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63B38CC7" w14:textId="77777777" w:rsidR="00E225F9" w:rsidRPr="00AC0ABC" w:rsidRDefault="00E225F9" w:rsidP="00F85894">
            <w:pPr>
              <w:rPr>
                <w:color w:val="000000"/>
                <w:sz w:val="22"/>
                <w:szCs w:val="22"/>
                <w:lang w:val="lt-LT" w:eastAsia="lt-LT"/>
              </w:rPr>
            </w:pPr>
          </w:p>
        </w:tc>
        <w:tc>
          <w:tcPr>
            <w:tcW w:w="7513" w:type="dxa"/>
            <w:tcMar>
              <w:top w:w="28" w:type="dxa"/>
              <w:left w:w="57" w:type="dxa"/>
              <w:bottom w:w="28" w:type="dxa"/>
              <w:right w:w="57" w:type="dxa"/>
            </w:tcMar>
            <w:vAlign w:val="center"/>
            <w:hideMark/>
          </w:tcPr>
          <w:p w14:paraId="7A2C92D8" w14:textId="77777777" w:rsidR="00E225F9" w:rsidRPr="00AC0ABC" w:rsidRDefault="00E225F9" w:rsidP="00F85894">
            <w:pPr>
              <w:rPr>
                <w:color w:val="0563C1"/>
                <w:sz w:val="22"/>
                <w:szCs w:val="22"/>
                <w:u w:val="single"/>
                <w:lang w:val="lt-LT" w:eastAsia="lt-LT"/>
              </w:rPr>
            </w:pPr>
            <w:hyperlink r:id="rId270" w:history="1">
              <w:proofErr w:type="spellStart"/>
              <w:r w:rsidRPr="00AC0ABC">
                <w:rPr>
                  <w:sz w:val="22"/>
                  <w:szCs w:val="22"/>
                  <w:lang w:val="lt-LT" w:eastAsia="lt-LT"/>
                </w:rPr>
                <w:t>Uffizi</w:t>
              </w:r>
              <w:proofErr w:type="spellEnd"/>
              <w:r w:rsidRPr="00AC0ABC">
                <w:rPr>
                  <w:sz w:val="22"/>
                  <w:szCs w:val="22"/>
                  <w:lang w:val="lt-LT" w:eastAsia="lt-LT"/>
                </w:rPr>
                <w:t xml:space="preserve"> </w:t>
              </w:r>
              <w:proofErr w:type="spellStart"/>
              <w:r w:rsidRPr="00AC0ABC">
                <w:rPr>
                  <w:sz w:val="22"/>
                  <w:szCs w:val="22"/>
                  <w:lang w:val="lt-LT" w:eastAsia="lt-LT"/>
                </w:rPr>
                <w:t>Gallery</w:t>
              </w:r>
              <w:proofErr w:type="spellEnd"/>
            </w:hyperlink>
            <w:r w:rsidRPr="00AC0ABC">
              <w:rPr>
                <w:color w:val="0563C1"/>
                <w:sz w:val="22"/>
                <w:szCs w:val="22"/>
                <w:u w:val="single"/>
                <w:lang w:val="lt-LT" w:eastAsia="lt-LT"/>
              </w:rPr>
              <w:t>.</w:t>
            </w:r>
          </w:p>
          <w:p w14:paraId="1B0A5F88" w14:textId="77777777" w:rsidR="00E225F9" w:rsidRPr="00AC0ABC" w:rsidRDefault="00E225F9" w:rsidP="00F85894">
            <w:pPr>
              <w:rPr>
                <w:color w:val="0563C1"/>
                <w:sz w:val="22"/>
                <w:szCs w:val="22"/>
                <w:u w:val="single"/>
                <w:lang w:val="lt-LT" w:eastAsia="lt-LT"/>
              </w:rPr>
            </w:pPr>
            <w:hyperlink r:id="rId271" w:history="1">
              <w:r w:rsidRPr="00AC0ABC">
                <w:rPr>
                  <w:rStyle w:val="Hipersaitas"/>
                  <w:rFonts w:eastAsiaTheme="majorEastAsia"/>
                  <w:sz w:val="22"/>
                  <w:szCs w:val="22"/>
                  <w:lang w:eastAsia="lt-LT"/>
                </w:rPr>
                <w:t>https://artsandculture.google.com/streetview/uffizi-gallery/1AEhLnfyQCV-DQ?sv_lng=11.2558913&amp;sv_lat=43.768841&amp;sv_h=0&amp;sv_p=0&amp;sv_pid=BVLiSlIAlLP0xHA5-yERqw&amp;sv_z=1</w:t>
              </w:r>
            </w:hyperlink>
          </w:p>
        </w:tc>
      </w:tr>
      <w:tr w:rsidR="00E225F9" w:rsidRPr="00AC0ABC" w14:paraId="1E7DE230" w14:textId="77777777" w:rsidTr="00F85894">
        <w:trPr>
          <w:trHeight w:val="20"/>
        </w:trPr>
        <w:tc>
          <w:tcPr>
            <w:tcW w:w="1985" w:type="dxa"/>
            <w:vMerge/>
            <w:tcMar>
              <w:top w:w="28" w:type="dxa"/>
              <w:left w:w="57" w:type="dxa"/>
              <w:bottom w:w="28" w:type="dxa"/>
              <w:right w:w="57" w:type="dxa"/>
            </w:tcMar>
            <w:vAlign w:val="center"/>
            <w:hideMark/>
          </w:tcPr>
          <w:p w14:paraId="27102122"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30D3D81D" w14:textId="77777777" w:rsidR="00E225F9" w:rsidRPr="00AC0ABC" w:rsidRDefault="00E225F9" w:rsidP="00F85894">
            <w:pPr>
              <w:rPr>
                <w:b/>
                <w:bCs/>
                <w:color w:val="1F1F1F"/>
                <w:sz w:val="22"/>
                <w:szCs w:val="22"/>
                <w:lang w:val="lt-LT" w:eastAsia="lt-LT"/>
              </w:rPr>
            </w:pPr>
          </w:p>
        </w:tc>
        <w:tc>
          <w:tcPr>
            <w:tcW w:w="993" w:type="dxa"/>
            <w:vMerge/>
            <w:tcMar>
              <w:top w:w="28" w:type="dxa"/>
              <w:left w:w="57" w:type="dxa"/>
              <w:bottom w:w="28" w:type="dxa"/>
              <w:right w:w="57" w:type="dxa"/>
            </w:tcMar>
            <w:vAlign w:val="center"/>
            <w:hideMark/>
          </w:tcPr>
          <w:p w14:paraId="4A16A44E"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61AA2105" w14:textId="77777777" w:rsidR="00E225F9" w:rsidRPr="00AC0ABC" w:rsidRDefault="00E225F9" w:rsidP="00F85894">
            <w:pPr>
              <w:rPr>
                <w:color w:val="000000"/>
                <w:sz w:val="22"/>
                <w:szCs w:val="22"/>
                <w:lang w:val="lt-LT" w:eastAsia="lt-LT"/>
              </w:rPr>
            </w:pPr>
          </w:p>
        </w:tc>
        <w:tc>
          <w:tcPr>
            <w:tcW w:w="7513" w:type="dxa"/>
            <w:tcMar>
              <w:top w:w="28" w:type="dxa"/>
              <w:left w:w="57" w:type="dxa"/>
              <w:bottom w:w="28" w:type="dxa"/>
              <w:right w:w="57" w:type="dxa"/>
            </w:tcMar>
            <w:vAlign w:val="center"/>
            <w:hideMark/>
          </w:tcPr>
          <w:p w14:paraId="56C1B11B" w14:textId="77777777" w:rsidR="00E225F9" w:rsidRPr="00AC0ABC" w:rsidRDefault="00E225F9" w:rsidP="00F85894">
            <w:pPr>
              <w:rPr>
                <w:color w:val="0563C1"/>
                <w:sz w:val="22"/>
                <w:szCs w:val="22"/>
                <w:u w:val="single"/>
                <w:lang w:val="lt-LT" w:eastAsia="lt-LT"/>
              </w:rPr>
            </w:pPr>
            <w:hyperlink r:id="rId272" w:history="1">
              <w:r w:rsidRPr="00AC0ABC">
                <w:rPr>
                  <w:sz w:val="22"/>
                  <w:szCs w:val="22"/>
                  <w:lang w:val="lt-LT" w:eastAsia="lt-LT"/>
                </w:rPr>
                <w:t xml:space="preserve">„ARS 2. Meno epochos ir stiliai“. Muziejų ir meno portalų </w:t>
              </w:r>
              <w:proofErr w:type="spellStart"/>
              <w:r w:rsidRPr="00AC0ABC">
                <w:rPr>
                  <w:sz w:val="22"/>
                  <w:szCs w:val="22"/>
                  <w:lang w:val="lt-LT" w:eastAsia="lt-LT"/>
                </w:rPr>
                <w:t>internetik</w:t>
              </w:r>
              <w:proofErr w:type="spellEnd"/>
              <w:r w:rsidRPr="00AC0ABC">
                <w:rPr>
                  <w:sz w:val="22"/>
                  <w:szCs w:val="22"/>
                  <w:lang w:val="lt-LT" w:eastAsia="lt-LT"/>
                </w:rPr>
                <w:t>a</w:t>
              </w:r>
            </w:hyperlink>
          </w:p>
          <w:p w14:paraId="5FB42F0D" w14:textId="77777777" w:rsidR="00E225F9" w:rsidRPr="00AC0ABC" w:rsidRDefault="00E225F9" w:rsidP="00F85894">
            <w:pPr>
              <w:rPr>
                <w:color w:val="0563C1"/>
                <w:sz w:val="22"/>
                <w:szCs w:val="22"/>
                <w:u w:val="single"/>
                <w:lang w:val="lt-LT" w:eastAsia="lt-LT"/>
              </w:rPr>
            </w:pPr>
            <w:hyperlink r:id="rId273" w:history="1">
              <w:r w:rsidRPr="00AC0ABC">
                <w:rPr>
                  <w:rStyle w:val="Hipersaitas"/>
                  <w:rFonts w:eastAsiaTheme="majorEastAsia"/>
                  <w:sz w:val="22"/>
                  <w:szCs w:val="22"/>
                  <w:lang w:eastAsia="lt-LT"/>
                </w:rPr>
                <w:t>https://ars.mkp.emokykla.lt/Ars2/interneteka.htm</w:t>
              </w:r>
            </w:hyperlink>
          </w:p>
        </w:tc>
      </w:tr>
      <w:tr w:rsidR="00E225F9" w:rsidRPr="00AC0ABC" w14:paraId="256922B7" w14:textId="77777777" w:rsidTr="00F85894">
        <w:trPr>
          <w:trHeight w:val="20"/>
        </w:trPr>
        <w:tc>
          <w:tcPr>
            <w:tcW w:w="1985" w:type="dxa"/>
            <w:vMerge/>
            <w:tcMar>
              <w:top w:w="28" w:type="dxa"/>
              <w:left w:w="57" w:type="dxa"/>
              <w:bottom w:w="28" w:type="dxa"/>
              <w:right w:w="57" w:type="dxa"/>
            </w:tcMar>
            <w:vAlign w:val="center"/>
            <w:hideMark/>
          </w:tcPr>
          <w:p w14:paraId="5E5B0475"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64C6DF1C" w14:textId="77777777" w:rsidR="00E225F9" w:rsidRPr="00AC0ABC" w:rsidRDefault="00E225F9" w:rsidP="00F85894">
            <w:pPr>
              <w:rPr>
                <w:b/>
                <w:bCs/>
                <w:color w:val="1F1F1F"/>
                <w:sz w:val="22"/>
                <w:szCs w:val="22"/>
                <w:lang w:val="lt-LT" w:eastAsia="lt-LT"/>
              </w:rPr>
            </w:pPr>
          </w:p>
        </w:tc>
        <w:tc>
          <w:tcPr>
            <w:tcW w:w="993" w:type="dxa"/>
            <w:vMerge/>
            <w:tcMar>
              <w:top w:w="28" w:type="dxa"/>
              <w:left w:w="57" w:type="dxa"/>
              <w:bottom w:w="28" w:type="dxa"/>
              <w:right w:w="57" w:type="dxa"/>
            </w:tcMar>
            <w:vAlign w:val="center"/>
            <w:hideMark/>
          </w:tcPr>
          <w:p w14:paraId="3C6A1083"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4C08352D" w14:textId="77777777" w:rsidR="00E225F9" w:rsidRPr="00AC0ABC" w:rsidRDefault="00E225F9" w:rsidP="00F85894">
            <w:pPr>
              <w:rPr>
                <w:color w:val="000000"/>
                <w:sz w:val="22"/>
                <w:szCs w:val="22"/>
                <w:lang w:val="lt-LT" w:eastAsia="lt-LT"/>
              </w:rPr>
            </w:pPr>
          </w:p>
        </w:tc>
        <w:tc>
          <w:tcPr>
            <w:tcW w:w="7513" w:type="dxa"/>
            <w:tcMar>
              <w:top w:w="28" w:type="dxa"/>
              <w:left w:w="57" w:type="dxa"/>
              <w:bottom w:w="28" w:type="dxa"/>
              <w:right w:w="57" w:type="dxa"/>
            </w:tcMar>
            <w:vAlign w:val="center"/>
            <w:hideMark/>
          </w:tcPr>
          <w:p w14:paraId="71ECD30A" w14:textId="77777777" w:rsidR="00E225F9" w:rsidRPr="00AC0ABC" w:rsidRDefault="00E225F9" w:rsidP="00F85894">
            <w:pPr>
              <w:rPr>
                <w:color w:val="000000"/>
                <w:sz w:val="22"/>
                <w:szCs w:val="22"/>
                <w:lang w:val="lt-LT" w:eastAsia="lt-LT"/>
              </w:rPr>
            </w:pPr>
            <w:r w:rsidRPr="00AC0ABC">
              <w:rPr>
                <w:color w:val="000000"/>
                <w:sz w:val="22"/>
                <w:szCs w:val="22"/>
                <w:lang w:val="lt-LT" w:eastAsia="lt-LT"/>
              </w:rPr>
              <w:t xml:space="preserve">„ARS 2. Meno epochos ir stiliai“. Barokas. </w:t>
            </w:r>
            <w:r>
              <w:fldChar w:fldCharType="begin"/>
            </w:r>
            <w:r>
              <w:instrText>HYPERLINK "https://ars.mkp.emokykla.lt/Ars2/9_barok/barokas_tekst.htm"</w:instrText>
            </w:r>
            <w:r>
              <w:fldChar w:fldCharType="separate"/>
            </w:r>
            <w:r w:rsidRPr="00AC0ABC">
              <w:rPr>
                <w:rStyle w:val="Hipersaitas"/>
                <w:rFonts w:eastAsiaTheme="majorEastAsia"/>
                <w:sz w:val="22"/>
                <w:szCs w:val="22"/>
                <w:lang w:eastAsia="lt-LT"/>
              </w:rPr>
              <w:t>https://ars.mkp.emokykla.lt/Ars2/9_barok/barokas_tekst.htm</w:t>
            </w:r>
            <w:r>
              <w:fldChar w:fldCharType="end"/>
            </w:r>
          </w:p>
        </w:tc>
      </w:tr>
      <w:tr w:rsidR="00E225F9" w:rsidRPr="00AC0ABC" w14:paraId="6F2E4030" w14:textId="77777777" w:rsidTr="00F85894">
        <w:trPr>
          <w:trHeight w:val="20"/>
        </w:trPr>
        <w:tc>
          <w:tcPr>
            <w:tcW w:w="1985" w:type="dxa"/>
            <w:vMerge/>
            <w:tcMar>
              <w:top w:w="28" w:type="dxa"/>
              <w:left w:w="57" w:type="dxa"/>
              <w:bottom w:w="28" w:type="dxa"/>
              <w:right w:w="57" w:type="dxa"/>
            </w:tcMar>
            <w:vAlign w:val="center"/>
            <w:hideMark/>
          </w:tcPr>
          <w:p w14:paraId="4D659887"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4D9948E9" w14:textId="77777777" w:rsidR="00E225F9" w:rsidRPr="00AC0ABC" w:rsidRDefault="00E225F9" w:rsidP="00F85894">
            <w:pPr>
              <w:rPr>
                <w:b/>
                <w:bCs/>
                <w:color w:val="1F1F1F"/>
                <w:sz w:val="22"/>
                <w:szCs w:val="22"/>
                <w:lang w:val="lt-LT" w:eastAsia="lt-LT"/>
              </w:rPr>
            </w:pPr>
          </w:p>
        </w:tc>
        <w:tc>
          <w:tcPr>
            <w:tcW w:w="993" w:type="dxa"/>
            <w:vMerge/>
            <w:tcMar>
              <w:top w:w="28" w:type="dxa"/>
              <w:left w:w="57" w:type="dxa"/>
              <w:bottom w:w="28" w:type="dxa"/>
              <w:right w:w="57" w:type="dxa"/>
            </w:tcMar>
            <w:vAlign w:val="center"/>
            <w:hideMark/>
          </w:tcPr>
          <w:p w14:paraId="0C8EF2A2"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62FED81D" w14:textId="77777777" w:rsidR="00E225F9" w:rsidRPr="00AC0ABC" w:rsidRDefault="00E225F9" w:rsidP="00F85894">
            <w:pPr>
              <w:rPr>
                <w:color w:val="000000"/>
                <w:sz w:val="22"/>
                <w:szCs w:val="22"/>
                <w:lang w:val="lt-LT" w:eastAsia="lt-LT"/>
              </w:rPr>
            </w:pPr>
          </w:p>
        </w:tc>
        <w:tc>
          <w:tcPr>
            <w:tcW w:w="7513" w:type="dxa"/>
            <w:tcMar>
              <w:top w:w="28" w:type="dxa"/>
              <w:left w:w="57" w:type="dxa"/>
              <w:bottom w:w="28" w:type="dxa"/>
              <w:right w:w="57" w:type="dxa"/>
            </w:tcMar>
            <w:vAlign w:val="center"/>
            <w:hideMark/>
          </w:tcPr>
          <w:p w14:paraId="65B5B144" w14:textId="77777777" w:rsidR="00E225F9" w:rsidRPr="00AC0ABC" w:rsidRDefault="00E225F9" w:rsidP="00F85894">
            <w:pPr>
              <w:rPr>
                <w:color w:val="0563C1"/>
                <w:sz w:val="22"/>
                <w:szCs w:val="22"/>
                <w:lang w:val="lt-LT" w:eastAsia="lt-LT"/>
              </w:rPr>
            </w:pPr>
            <w:hyperlink r:id="rId274" w:history="1">
              <w:proofErr w:type="spellStart"/>
              <w:r w:rsidRPr="00AC0ABC">
                <w:rPr>
                  <w:sz w:val="22"/>
                  <w:szCs w:val="22"/>
                  <w:lang w:val="lt-LT" w:eastAsia="lt-LT"/>
                </w:rPr>
                <w:t>LibreTexts</w:t>
              </w:r>
              <w:proofErr w:type="spellEnd"/>
              <w:r w:rsidRPr="00AC0ABC">
                <w:rPr>
                  <w:sz w:val="22"/>
                  <w:szCs w:val="22"/>
                  <w:lang w:val="lt-LT" w:eastAsia="lt-LT"/>
                </w:rPr>
                <w:t>. Beribė meno istorija</w:t>
              </w:r>
              <w:r w:rsidRPr="00AC0ABC">
                <w:rPr>
                  <w:color w:val="0563C1"/>
                  <w:sz w:val="22"/>
                  <w:szCs w:val="22"/>
                  <w:lang w:val="lt-LT" w:eastAsia="lt-LT"/>
                </w:rPr>
                <w:t>.</w:t>
              </w:r>
            </w:hyperlink>
          </w:p>
          <w:p w14:paraId="065E6AA7" w14:textId="77777777" w:rsidR="00E225F9" w:rsidRPr="00AC0ABC" w:rsidRDefault="00E225F9" w:rsidP="00F85894">
            <w:pPr>
              <w:rPr>
                <w:color w:val="0563C1"/>
                <w:sz w:val="22"/>
                <w:szCs w:val="22"/>
                <w:lang w:val="lt-LT" w:eastAsia="lt-LT"/>
              </w:rPr>
            </w:pPr>
            <w:hyperlink r:id="rId275" w:history="1">
              <w:r w:rsidRPr="00AC0ABC">
                <w:rPr>
                  <w:rStyle w:val="Hipersaitas"/>
                  <w:rFonts w:eastAsiaTheme="majorEastAsia"/>
                  <w:sz w:val="22"/>
                  <w:szCs w:val="22"/>
                  <w:lang w:eastAsia="lt-LT"/>
                </w:rPr>
                <w:t>https://human.libretexts.org/Bookshelves/Art/Art_History_(Boundless)</w:t>
              </w:r>
            </w:hyperlink>
          </w:p>
        </w:tc>
      </w:tr>
      <w:tr w:rsidR="00E225F9" w:rsidRPr="00AC0ABC" w14:paraId="1219014B" w14:textId="77777777" w:rsidTr="00F85894">
        <w:trPr>
          <w:trHeight w:val="20"/>
        </w:trPr>
        <w:tc>
          <w:tcPr>
            <w:tcW w:w="1985" w:type="dxa"/>
            <w:vMerge/>
            <w:tcMar>
              <w:top w:w="28" w:type="dxa"/>
              <w:left w:w="57" w:type="dxa"/>
              <w:bottom w:w="28" w:type="dxa"/>
              <w:right w:w="57" w:type="dxa"/>
            </w:tcMar>
            <w:vAlign w:val="center"/>
            <w:hideMark/>
          </w:tcPr>
          <w:p w14:paraId="5C616221"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1EFE6D06" w14:textId="77777777" w:rsidR="00E225F9" w:rsidRPr="00AC0ABC" w:rsidRDefault="00E225F9" w:rsidP="00F85894">
            <w:pPr>
              <w:rPr>
                <w:b/>
                <w:bCs/>
                <w:color w:val="1F1F1F"/>
                <w:sz w:val="22"/>
                <w:szCs w:val="22"/>
                <w:lang w:val="lt-LT" w:eastAsia="lt-LT"/>
              </w:rPr>
            </w:pPr>
          </w:p>
        </w:tc>
        <w:tc>
          <w:tcPr>
            <w:tcW w:w="993" w:type="dxa"/>
            <w:vMerge/>
            <w:tcMar>
              <w:top w:w="28" w:type="dxa"/>
              <w:left w:w="57" w:type="dxa"/>
              <w:bottom w:w="28" w:type="dxa"/>
              <w:right w:w="57" w:type="dxa"/>
            </w:tcMar>
            <w:vAlign w:val="center"/>
            <w:hideMark/>
          </w:tcPr>
          <w:p w14:paraId="21A93B46"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7453B9D4" w14:textId="77777777" w:rsidR="00E225F9" w:rsidRPr="00AC0ABC" w:rsidRDefault="00E225F9" w:rsidP="00F85894">
            <w:pPr>
              <w:rPr>
                <w:color w:val="000000"/>
                <w:sz w:val="22"/>
                <w:szCs w:val="22"/>
                <w:lang w:val="lt-LT" w:eastAsia="lt-LT"/>
              </w:rPr>
            </w:pPr>
          </w:p>
        </w:tc>
        <w:tc>
          <w:tcPr>
            <w:tcW w:w="7513" w:type="dxa"/>
            <w:tcMar>
              <w:top w:w="28" w:type="dxa"/>
              <w:left w:w="57" w:type="dxa"/>
              <w:bottom w:w="28" w:type="dxa"/>
              <w:right w:w="57" w:type="dxa"/>
            </w:tcMar>
            <w:vAlign w:val="center"/>
            <w:hideMark/>
          </w:tcPr>
          <w:p w14:paraId="4B0CEC35" w14:textId="77777777" w:rsidR="00E225F9" w:rsidRPr="00AC0ABC" w:rsidRDefault="00E225F9" w:rsidP="00F85894">
            <w:pPr>
              <w:rPr>
                <w:color w:val="0563C1"/>
                <w:sz w:val="22"/>
                <w:szCs w:val="22"/>
                <w:lang w:val="lt-LT" w:eastAsia="lt-LT"/>
              </w:rPr>
            </w:pPr>
            <w:hyperlink r:id="rId276" w:history="1">
              <w:r w:rsidRPr="00AC0ABC">
                <w:rPr>
                  <w:sz w:val="22"/>
                  <w:szCs w:val="22"/>
                  <w:lang w:val="lt-LT" w:eastAsia="lt-LT"/>
                </w:rPr>
                <w:t xml:space="preserve">“Studio </w:t>
              </w:r>
              <w:proofErr w:type="spellStart"/>
              <w:r w:rsidRPr="00AC0ABC">
                <w:rPr>
                  <w:sz w:val="22"/>
                  <w:szCs w:val="22"/>
                  <w:lang w:val="lt-LT" w:eastAsia="lt-LT"/>
                </w:rPr>
                <w:t>Binder</w:t>
              </w:r>
              <w:proofErr w:type="spellEnd"/>
              <w:r w:rsidRPr="00AC0ABC">
                <w:rPr>
                  <w:sz w:val="22"/>
                  <w:szCs w:val="22"/>
                  <w:lang w:val="lt-LT" w:eastAsia="lt-LT"/>
                </w:rPr>
                <w:t>“. Kas yra klasicizmo menas – apibrėžimas, pavyzdžiai ir istorija</w:t>
              </w:r>
              <w:r w:rsidRPr="00AC0ABC">
                <w:rPr>
                  <w:color w:val="0563C1"/>
                  <w:sz w:val="22"/>
                  <w:szCs w:val="22"/>
                  <w:lang w:val="lt-LT" w:eastAsia="lt-LT"/>
                </w:rPr>
                <w:t>.</w:t>
              </w:r>
            </w:hyperlink>
          </w:p>
          <w:p w14:paraId="49CE8033" w14:textId="77777777" w:rsidR="00E225F9" w:rsidRPr="00AC0ABC" w:rsidRDefault="00E225F9" w:rsidP="00F85894">
            <w:pPr>
              <w:rPr>
                <w:color w:val="0563C1"/>
                <w:sz w:val="22"/>
                <w:szCs w:val="22"/>
                <w:lang w:val="lt-LT" w:eastAsia="lt-LT"/>
              </w:rPr>
            </w:pPr>
            <w:hyperlink r:id="rId277" w:history="1">
              <w:r w:rsidRPr="00AC0ABC">
                <w:rPr>
                  <w:rStyle w:val="Hipersaitas"/>
                  <w:rFonts w:eastAsiaTheme="majorEastAsia"/>
                  <w:sz w:val="22"/>
                  <w:szCs w:val="22"/>
                  <w:lang w:eastAsia="lt-LT"/>
                </w:rPr>
                <w:t>https://www-studiobinder-com.translate.goog/blog/what-is-classicism-art-definition/?_x_tr_sl=en&amp;_x_tr_tl=lt&amp;_x_tr_hl=lt&amp;_x_tr_pto=sc</w:t>
              </w:r>
            </w:hyperlink>
          </w:p>
        </w:tc>
      </w:tr>
      <w:tr w:rsidR="00E225F9" w:rsidRPr="00AC0ABC" w14:paraId="38DF651E" w14:textId="77777777" w:rsidTr="00F85894">
        <w:trPr>
          <w:trHeight w:val="20"/>
        </w:trPr>
        <w:tc>
          <w:tcPr>
            <w:tcW w:w="1985" w:type="dxa"/>
            <w:vMerge/>
            <w:tcMar>
              <w:top w:w="28" w:type="dxa"/>
              <w:left w:w="57" w:type="dxa"/>
              <w:bottom w:w="28" w:type="dxa"/>
              <w:right w:w="57" w:type="dxa"/>
            </w:tcMar>
            <w:vAlign w:val="center"/>
            <w:hideMark/>
          </w:tcPr>
          <w:p w14:paraId="645348C6"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6A1BCC6A" w14:textId="77777777" w:rsidR="00E225F9" w:rsidRPr="00AC0ABC" w:rsidRDefault="00E225F9" w:rsidP="00F85894">
            <w:pPr>
              <w:rPr>
                <w:b/>
                <w:bCs/>
                <w:color w:val="1F1F1F"/>
                <w:sz w:val="22"/>
                <w:szCs w:val="22"/>
                <w:lang w:val="lt-LT" w:eastAsia="lt-LT"/>
              </w:rPr>
            </w:pPr>
          </w:p>
        </w:tc>
        <w:tc>
          <w:tcPr>
            <w:tcW w:w="993" w:type="dxa"/>
            <w:vMerge/>
            <w:tcMar>
              <w:top w:w="28" w:type="dxa"/>
              <w:left w:w="57" w:type="dxa"/>
              <w:bottom w:w="28" w:type="dxa"/>
              <w:right w:w="57" w:type="dxa"/>
            </w:tcMar>
            <w:vAlign w:val="center"/>
            <w:hideMark/>
          </w:tcPr>
          <w:p w14:paraId="477DDB58"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42549AD5" w14:textId="77777777" w:rsidR="00E225F9" w:rsidRPr="00AC0ABC" w:rsidRDefault="00E225F9" w:rsidP="00F85894">
            <w:pPr>
              <w:rPr>
                <w:color w:val="000000"/>
                <w:sz w:val="22"/>
                <w:szCs w:val="22"/>
                <w:lang w:val="lt-LT" w:eastAsia="lt-LT"/>
              </w:rPr>
            </w:pPr>
          </w:p>
        </w:tc>
        <w:tc>
          <w:tcPr>
            <w:tcW w:w="7513" w:type="dxa"/>
            <w:tcMar>
              <w:top w:w="28" w:type="dxa"/>
              <w:left w:w="57" w:type="dxa"/>
              <w:bottom w:w="28" w:type="dxa"/>
              <w:right w:w="57" w:type="dxa"/>
            </w:tcMar>
            <w:vAlign w:val="center"/>
            <w:hideMark/>
          </w:tcPr>
          <w:p w14:paraId="42C4AB61" w14:textId="77777777" w:rsidR="00E225F9" w:rsidRPr="00AC0ABC" w:rsidRDefault="00E225F9" w:rsidP="00F85894">
            <w:pPr>
              <w:rPr>
                <w:color w:val="0563C1"/>
                <w:sz w:val="22"/>
                <w:szCs w:val="22"/>
                <w:lang w:val="lt-LT" w:eastAsia="lt-LT"/>
              </w:rPr>
            </w:pPr>
            <w:hyperlink r:id="rId278" w:history="1">
              <w:r w:rsidRPr="00AC0ABC">
                <w:rPr>
                  <w:sz w:val="22"/>
                  <w:szCs w:val="22"/>
                  <w:lang w:val="lt-LT" w:eastAsia="lt-LT"/>
                </w:rPr>
                <w:t>“</w:t>
              </w:r>
              <w:proofErr w:type="spellStart"/>
              <w:r w:rsidRPr="00AC0ABC">
                <w:rPr>
                  <w:sz w:val="22"/>
                  <w:szCs w:val="22"/>
                  <w:lang w:val="lt-LT" w:eastAsia="lt-LT"/>
                </w:rPr>
                <w:t>Artlex</w:t>
              </w:r>
              <w:proofErr w:type="spellEnd"/>
              <w:r w:rsidRPr="00AC0ABC">
                <w:rPr>
                  <w:sz w:val="22"/>
                  <w:szCs w:val="22"/>
                  <w:lang w:val="lt-LT" w:eastAsia="lt-LT"/>
                </w:rPr>
                <w:t xml:space="preserve">. Art </w:t>
              </w:r>
              <w:proofErr w:type="spellStart"/>
              <w:r w:rsidRPr="00AC0ABC">
                <w:rPr>
                  <w:sz w:val="22"/>
                  <w:szCs w:val="22"/>
                  <w:lang w:val="lt-LT" w:eastAsia="lt-LT"/>
                </w:rPr>
                <w:t>Dictionary</w:t>
              </w:r>
              <w:proofErr w:type="spellEnd"/>
              <w:r w:rsidRPr="00AC0ABC">
                <w:rPr>
                  <w:sz w:val="22"/>
                  <w:szCs w:val="22"/>
                  <w:lang w:val="lt-LT" w:eastAsia="lt-LT"/>
                </w:rPr>
                <w:t>“. Klasikinis menas – istorija, menininkai ir meno kūriniai.</w:t>
              </w:r>
              <w:r w:rsidRPr="00AC0ABC">
                <w:rPr>
                  <w:color w:val="0563C1"/>
                  <w:sz w:val="22"/>
                  <w:szCs w:val="22"/>
                  <w:lang w:val="lt-LT" w:eastAsia="lt-LT"/>
                </w:rPr>
                <w:t xml:space="preserve"> </w:t>
              </w:r>
            </w:hyperlink>
          </w:p>
          <w:p w14:paraId="0DEF8574" w14:textId="77777777" w:rsidR="00E225F9" w:rsidRPr="00AC0ABC" w:rsidRDefault="00E225F9" w:rsidP="00F85894">
            <w:pPr>
              <w:rPr>
                <w:color w:val="0563C1"/>
                <w:sz w:val="22"/>
                <w:szCs w:val="22"/>
                <w:lang w:val="lt-LT" w:eastAsia="lt-LT"/>
              </w:rPr>
            </w:pPr>
            <w:hyperlink r:id="rId279" w:history="1">
              <w:r w:rsidRPr="00AC0ABC">
                <w:rPr>
                  <w:rStyle w:val="Hipersaitas"/>
                  <w:rFonts w:eastAsiaTheme="majorEastAsia"/>
                  <w:sz w:val="22"/>
                  <w:szCs w:val="22"/>
                  <w:lang w:eastAsia="lt-LT"/>
                </w:rPr>
                <w:t>https://www.artlex.com/art-movements/classical-art/</w:t>
              </w:r>
            </w:hyperlink>
          </w:p>
        </w:tc>
      </w:tr>
      <w:tr w:rsidR="00E225F9" w:rsidRPr="00AC0ABC" w14:paraId="3EA1FF7A" w14:textId="77777777" w:rsidTr="00F85894">
        <w:trPr>
          <w:trHeight w:val="20"/>
        </w:trPr>
        <w:tc>
          <w:tcPr>
            <w:tcW w:w="1985" w:type="dxa"/>
            <w:vMerge/>
            <w:tcMar>
              <w:top w:w="28" w:type="dxa"/>
              <w:left w:w="57" w:type="dxa"/>
              <w:bottom w:w="28" w:type="dxa"/>
              <w:right w:w="57" w:type="dxa"/>
            </w:tcMar>
            <w:vAlign w:val="center"/>
            <w:hideMark/>
          </w:tcPr>
          <w:p w14:paraId="6D370FA8"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74607F1D" w14:textId="77777777" w:rsidR="00E225F9" w:rsidRPr="00AC0ABC" w:rsidRDefault="00E225F9" w:rsidP="00F85894">
            <w:pPr>
              <w:rPr>
                <w:b/>
                <w:bCs/>
                <w:color w:val="1F1F1F"/>
                <w:sz w:val="22"/>
                <w:szCs w:val="22"/>
                <w:lang w:val="lt-LT" w:eastAsia="lt-LT"/>
              </w:rPr>
            </w:pPr>
          </w:p>
        </w:tc>
        <w:tc>
          <w:tcPr>
            <w:tcW w:w="993" w:type="dxa"/>
            <w:vMerge/>
            <w:tcMar>
              <w:top w:w="28" w:type="dxa"/>
              <w:left w:w="57" w:type="dxa"/>
              <w:bottom w:w="28" w:type="dxa"/>
              <w:right w:w="57" w:type="dxa"/>
            </w:tcMar>
            <w:vAlign w:val="center"/>
            <w:hideMark/>
          </w:tcPr>
          <w:p w14:paraId="34F968B5"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5F32B441" w14:textId="77777777" w:rsidR="00E225F9" w:rsidRPr="00AC0ABC" w:rsidRDefault="00E225F9" w:rsidP="00F85894">
            <w:pPr>
              <w:rPr>
                <w:color w:val="000000"/>
                <w:sz w:val="22"/>
                <w:szCs w:val="22"/>
                <w:lang w:val="lt-LT" w:eastAsia="lt-LT"/>
              </w:rPr>
            </w:pPr>
          </w:p>
        </w:tc>
        <w:tc>
          <w:tcPr>
            <w:tcW w:w="7513" w:type="dxa"/>
            <w:tcMar>
              <w:top w:w="28" w:type="dxa"/>
              <w:left w:w="57" w:type="dxa"/>
              <w:bottom w:w="28" w:type="dxa"/>
              <w:right w:w="57" w:type="dxa"/>
            </w:tcMar>
            <w:vAlign w:val="center"/>
            <w:hideMark/>
          </w:tcPr>
          <w:p w14:paraId="373A0CE9" w14:textId="77777777" w:rsidR="00E225F9" w:rsidRPr="00AC0ABC" w:rsidRDefault="00E225F9" w:rsidP="00F85894">
            <w:pPr>
              <w:rPr>
                <w:color w:val="0563C1"/>
                <w:sz w:val="22"/>
                <w:szCs w:val="22"/>
                <w:lang w:val="lt-LT" w:eastAsia="lt-LT"/>
              </w:rPr>
            </w:pPr>
            <w:hyperlink r:id="rId280" w:history="1">
              <w:r w:rsidRPr="00AC0ABC">
                <w:rPr>
                  <w:sz w:val="22"/>
                  <w:szCs w:val="22"/>
                  <w:lang w:val="lt-LT" w:eastAsia="lt-LT"/>
                </w:rPr>
                <w:t>Klasikos, klasikinio, klasicizmo terminų paaiškinimas</w:t>
              </w:r>
              <w:r w:rsidRPr="00AC0ABC">
                <w:rPr>
                  <w:color w:val="0563C1"/>
                  <w:sz w:val="22"/>
                  <w:szCs w:val="22"/>
                  <w:lang w:val="lt-LT" w:eastAsia="lt-LT"/>
                </w:rPr>
                <w:t>.</w:t>
              </w:r>
            </w:hyperlink>
          </w:p>
          <w:p w14:paraId="490E24AE" w14:textId="77777777" w:rsidR="00E225F9" w:rsidRPr="00AC0ABC" w:rsidRDefault="00E225F9" w:rsidP="00F85894">
            <w:pPr>
              <w:rPr>
                <w:color w:val="0563C1"/>
                <w:sz w:val="22"/>
                <w:szCs w:val="22"/>
                <w:lang w:val="lt-LT" w:eastAsia="lt-LT"/>
              </w:rPr>
            </w:pPr>
            <w:hyperlink r:id="rId281" w:history="1">
              <w:r w:rsidRPr="00AC0ABC">
                <w:rPr>
                  <w:rStyle w:val="Hipersaitas"/>
                  <w:rFonts w:eastAsiaTheme="majorEastAsia"/>
                  <w:sz w:val="22"/>
                  <w:szCs w:val="22"/>
                  <w:lang w:eastAsia="lt-LT"/>
                </w:rPr>
                <w:t>https://www.youtube.com/watch?v=-a-IY0CzKD4</w:t>
              </w:r>
            </w:hyperlink>
            <w:r w:rsidRPr="00AC0ABC">
              <w:rPr>
                <w:color w:val="0563C1"/>
                <w:sz w:val="22"/>
                <w:szCs w:val="22"/>
                <w:lang w:val="lt-LT" w:eastAsia="lt-LT"/>
              </w:rPr>
              <w:t xml:space="preserve"> </w:t>
            </w:r>
          </w:p>
        </w:tc>
      </w:tr>
      <w:tr w:rsidR="00E225F9" w:rsidRPr="00AC0ABC" w14:paraId="6EC41716" w14:textId="77777777" w:rsidTr="00F85894">
        <w:trPr>
          <w:trHeight w:val="20"/>
        </w:trPr>
        <w:tc>
          <w:tcPr>
            <w:tcW w:w="1985" w:type="dxa"/>
            <w:vMerge/>
            <w:tcMar>
              <w:top w:w="28" w:type="dxa"/>
              <w:left w:w="57" w:type="dxa"/>
              <w:bottom w:w="28" w:type="dxa"/>
              <w:right w:w="57" w:type="dxa"/>
            </w:tcMar>
            <w:vAlign w:val="center"/>
            <w:hideMark/>
          </w:tcPr>
          <w:p w14:paraId="67D2C41C"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1BBA4961" w14:textId="77777777" w:rsidR="00E225F9" w:rsidRPr="00AC0ABC" w:rsidRDefault="00E225F9" w:rsidP="00F85894">
            <w:pPr>
              <w:rPr>
                <w:b/>
                <w:bCs/>
                <w:color w:val="1F1F1F"/>
                <w:sz w:val="22"/>
                <w:szCs w:val="22"/>
                <w:lang w:val="lt-LT" w:eastAsia="lt-LT"/>
              </w:rPr>
            </w:pPr>
          </w:p>
        </w:tc>
        <w:tc>
          <w:tcPr>
            <w:tcW w:w="993" w:type="dxa"/>
            <w:vMerge/>
            <w:tcMar>
              <w:top w:w="28" w:type="dxa"/>
              <w:left w:w="57" w:type="dxa"/>
              <w:bottom w:w="28" w:type="dxa"/>
              <w:right w:w="57" w:type="dxa"/>
            </w:tcMar>
            <w:vAlign w:val="center"/>
            <w:hideMark/>
          </w:tcPr>
          <w:p w14:paraId="549DD498"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45F1BA90" w14:textId="77777777" w:rsidR="00E225F9" w:rsidRPr="00AC0ABC" w:rsidRDefault="00E225F9" w:rsidP="00F85894">
            <w:pPr>
              <w:rPr>
                <w:color w:val="000000"/>
                <w:sz w:val="22"/>
                <w:szCs w:val="22"/>
                <w:lang w:val="lt-LT" w:eastAsia="lt-LT"/>
              </w:rPr>
            </w:pPr>
          </w:p>
        </w:tc>
        <w:tc>
          <w:tcPr>
            <w:tcW w:w="7513" w:type="dxa"/>
            <w:tcMar>
              <w:top w:w="28" w:type="dxa"/>
              <w:left w:w="57" w:type="dxa"/>
              <w:bottom w:w="28" w:type="dxa"/>
              <w:right w:w="57" w:type="dxa"/>
            </w:tcMar>
            <w:vAlign w:val="center"/>
            <w:hideMark/>
          </w:tcPr>
          <w:p w14:paraId="658EFD01" w14:textId="77777777" w:rsidR="00E225F9" w:rsidRPr="00AC0ABC" w:rsidRDefault="00E225F9" w:rsidP="00F85894">
            <w:pPr>
              <w:rPr>
                <w:color w:val="0563C1"/>
                <w:sz w:val="22"/>
                <w:szCs w:val="22"/>
                <w:lang w:val="lt-LT" w:eastAsia="lt-LT"/>
              </w:rPr>
            </w:pPr>
            <w:hyperlink r:id="rId282" w:history="1">
              <w:r w:rsidRPr="00AC0ABC">
                <w:rPr>
                  <w:sz w:val="22"/>
                  <w:szCs w:val="22"/>
                  <w:lang w:val="lt-LT" w:eastAsia="lt-LT"/>
                </w:rPr>
                <w:t>“Art-print-on-demand.com“. Klasicistinio meno stilius</w:t>
              </w:r>
              <w:r w:rsidRPr="00AC0ABC">
                <w:rPr>
                  <w:color w:val="0563C1"/>
                  <w:sz w:val="22"/>
                  <w:szCs w:val="22"/>
                  <w:lang w:val="lt-LT" w:eastAsia="lt-LT"/>
                </w:rPr>
                <w:t>.</w:t>
              </w:r>
            </w:hyperlink>
          </w:p>
          <w:p w14:paraId="398CEF46" w14:textId="77777777" w:rsidR="00E225F9" w:rsidRPr="00AC0ABC" w:rsidRDefault="00E225F9" w:rsidP="00F85894">
            <w:pPr>
              <w:rPr>
                <w:color w:val="0563C1"/>
                <w:sz w:val="22"/>
                <w:szCs w:val="22"/>
                <w:lang w:val="lt-LT" w:eastAsia="lt-LT"/>
              </w:rPr>
            </w:pPr>
            <w:hyperlink r:id="rId283" w:history="1">
              <w:r w:rsidRPr="00AC0ABC">
                <w:rPr>
                  <w:rStyle w:val="Hipersaitas"/>
                  <w:rFonts w:eastAsiaTheme="majorEastAsia"/>
                  <w:sz w:val="22"/>
                  <w:szCs w:val="22"/>
                  <w:lang w:eastAsia="lt-LT"/>
                </w:rPr>
                <w:t>https://www.art-prints-on-demand.com/a/classicism.html</w:t>
              </w:r>
            </w:hyperlink>
          </w:p>
        </w:tc>
      </w:tr>
      <w:tr w:rsidR="00E225F9" w:rsidRPr="00AC0ABC" w14:paraId="305360EF" w14:textId="77777777" w:rsidTr="00F85894">
        <w:trPr>
          <w:trHeight w:val="20"/>
        </w:trPr>
        <w:tc>
          <w:tcPr>
            <w:tcW w:w="1985" w:type="dxa"/>
            <w:vMerge/>
            <w:tcMar>
              <w:top w:w="28" w:type="dxa"/>
              <w:left w:w="57" w:type="dxa"/>
              <w:bottom w:w="28" w:type="dxa"/>
              <w:right w:w="57" w:type="dxa"/>
            </w:tcMar>
            <w:vAlign w:val="center"/>
            <w:hideMark/>
          </w:tcPr>
          <w:p w14:paraId="73B68BD8"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3D1FCA31" w14:textId="77777777" w:rsidR="00E225F9" w:rsidRPr="00AC0ABC" w:rsidRDefault="00E225F9" w:rsidP="00F85894">
            <w:pPr>
              <w:rPr>
                <w:b/>
                <w:bCs/>
                <w:color w:val="1F1F1F"/>
                <w:sz w:val="22"/>
                <w:szCs w:val="22"/>
                <w:lang w:val="lt-LT" w:eastAsia="lt-LT"/>
              </w:rPr>
            </w:pPr>
          </w:p>
        </w:tc>
        <w:tc>
          <w:tcPr>
            <w:tcW w:w="993" w:type="dxa"/>
            <w:vMerge/>
            <w:tcMar>
              <w:top w:w="28" w:type="dxa"/>
              <w:left w:w="57" w:type="dxa"/>
              <w:bottom w:w="28" w:type="dxa"/>
              <w:right w:w="57" w:type="dxa"/>
            </w:tcMar>
            <w:vAlign w:val="center"/>
            <w:hideMark/>
          </w:tcPr>
          <w:p w14:paraId="079C82DC"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1A54E939" w14:textId="77777777" w:rsidR="00E225F9" w:rsidRPr="00AC0ABC" w:rsidRDefault="00E225F9" w:rsidP="00F85894">
            <w:pPr>
              <w:rPr>
                <w:color w:val="000000"/>
                <w:sz w:val="22"/>
                <w:szCs w:val="22"/>
                <w:lang w:val="lt-LT" w:eastAsia="lt-LT"/>
              </w:rPr>
            </w:pPr>
          </w:p>
        </w:tc>
        <w:tc>
          <w:tcPr>
            <w:tcW w:w="7513" w:type="dxa"/>
            <w:tcMar>
              <w:top w:w="28" w:type="dxa"/>
              <w:left w:w="57" w:type="dxa"/>
              <w:bottom w:w="28" w:type="dxa"/>
              <w:right w:w="57" w:type="dxa"/>
            </w:tcMar>
            <w:vAlign w:val="center"/>
            <w:hideMark/>
          </w:tcPr>
          <w:p w14:paraId="4683E521" w14:textId="77777777" w:rsidR="00E225F9" w:rsidRPr="00AC0ABC" w:rsidRDefault="00E225F9" w:rsidP="00F85894">
            <w:pPr>
              <w:rPr>
                <w:color w:val="0563C1"/>
                <w:sz w:val="22"/>
                <w:szCs w:val="22"/>
                <w:lang w:val="lt-LT" w:eastAsia="lt-LT"/>
              </w:rPr>
            </w:pPr>
            <w:hyperlink r:id="rId284" w:history="1">
              <w:r w:rsidRPr="00AC0ABC">
                <w:rPr>
                  <w:sz w:val="22"/>
                  <w:szCs w:val="22"/>
                  <w:lang w:val="lt-LT" w:eastAsia="lt-LT"/>
                </w:rPr>
                <w:t xml:space="preserve">“20 </w:t>
              </w:r>
              <w:proofErr w:type="spellStart"/>
              <w:r w:rsidRPr="00AC0ABC">
                <w:rPr>
                  <w:sz w:val="22"/>
                  <w:szCs w:val="22"/>
                  <w:lang w:val="lt-LT" w:eastAsia="lt-LT"/>
                </w:rPr>
                <w:t>th</w:t>
              </w:r>
              <w:proofErr w:type="spellEnd"/>
              <w:r w:rsidRPr="00AC0ABC">
                <w:rPr>
                  <w:sz w:val="22"/>
                  <w:szCs w:val="22"/>
                  <w:lang w:val="lt-LT" w:eastAsia="lt-LT"/>
                </w:rPr>
                <w:t xml:space="preserve"> </w:t>
              </w:r>
              <w:proofErr w:type="spellStart"/>
              <w:r w:rsidRPr="00AC0ABC">
                <w:rPr>
                  <w:sz w:val="22"/>
                  <w:szCs w:val="22"/>
                  <w:lang w:val="lt-LT" w:eastAsia="lt-LT"/>
                </w:rPr>
                <w:t>Century</w:t>
              </w:r>
              <w:proofErr w:type="spellEnd"/>
              <w:r w:rsidRPr="00AC0ABC">
                <w:rPr>
                  <w:sz w:val="22"/>
                  <w:szCs w:val="22"/>
                  <w:lang w:val="lt-LT" w:eastAsia="lt-LT"/>
                </w:rPr>
                <w:t xml:space="preserve"> </w:t>
              </w:r>
              <w:proofErr w:type="spellStart"/>
              <w:r w:rsidRPr="00AC0ABC">
                <w:rPr>
                  <w:sz w:val="22"/>
                  <w:szCs w:val="22"/>
                  <w:lang w:val="lt-LT" w:eastAsia="lt-LT"/>
                </w:rPr>
                <w:t>Architecture</w:t>
              </w:r>
              <w:proofErr w:type="spellEnd"/>
              <w:r w:rsidRPr="00AC0ABC">
                <w:rPr>
                  <w:sz w:val="22"/>
                  <w:szCs w:val="22"/>
                  <w:lang w:val="lt-LT" w:eastAsia="lt-LT"/>
                </w:rPr>
                <w:t>”. Klasicizmas</w:t>
              </w:r>
              <w:r w:rsidRPr="00AC0ABC">
                <w:rPr>
                  <w:color w:val="0563C1"/>
                  <w:sz w:val="22"/>
                  <w:szCs w:val="22"/>
                  <w:lang w:val="lt-LT" w:eastAsia="lt-LT"/>
                </w:rPr>
                <w:t>.</w:t>
              </w:r>
            </w:hyperlink>
          </w:p>
          <w:p w14:paraId="4CFA1062" w14:textId="77777777" w:rsidR="00E225F9" w:rsidRPr="00AC0ABC" w:rsidRDefault="00E225F9" w:rsidP="00F85894">
            <w:pPr>
              <w:rPr>
                <w:color w:val="0563C1"/>
                <w:sz w:val="22"/>
                <w:szCs w:val="22"/>
                <w:lang w:val="lt-LT" w:eastAsia="lt-LT"/>
              </w:rPr>
            </w:pPr>
            <w:hyperlink r:id="rId285" w:history="1">
              <w:r w:rsidRPr="00AC0ABC">
                <w:rPr>
                  <w:rStyle w:val="Hipersaitas"/>
                  <w:rFonts w:eastAsiaTheme="majorEastAsia"/>
                  <w:sz w:val="22"/>
                  <w:szCs w:val="22"/>
                  <w:lang w:eastAsia="lt-LT"/>
                </w:rPr>
                <w:t>http://architecture-history.org/schools/CLASSICISM.html</w:t>
              </w:r>
            </w:hyperlink>
          </w:p>
        </w:tc>
      </w:tr>
      <w:tr w:rsidR="00E225F9" w:rsidRPr="00AC0ABC" w14:paraId="2CFFEEFD" w14:textId="77777777" w:rsidTr="00F85894">
        <w:trPr>
          <w:trHeight w:val="20"/>
        </w:trPr>
        <w:tc>
          <w:tcPr>
            <w:tcW w:w="1985" w:type="dxa"/>
            <w:vMerge/>
            <w:tcMar>
              <w:top w:w="28" w:type="dxa"/>
              <w:left w:w="57" w:type="dxa"/>
              <w:bottom w:w="28" w:type="dxa"/>
              <w:right w:w="57" w:type="dxa"/>
            </w:tcMar>
            <w:vAlign w:val="center"/>
            <w:hideMark/>
          </w:tcPr>
          <w:p w14:paraId="09BA88CB"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541E90A9" w14:textId="77777777" w:rsidR="00E225F9" w:rsidRPr="00AC0ABC" w:rsidRDefault="00E225F9" w:rsidP="00F85894">
            <w:pPr>
              <w:rPr>
                <w:b/>
                <w:bCs/>
                <w:color w:val="1F1F1F"/>
                <w:sz w:val="22"/>
                <w:szCs w:val="22"/>
                <w:lang w:val="lt-LT" w:eastAsia="lt-LT"/>
              </w:rPr>
            </w:pPr>
          </w:p>
        </w:tc>
        <w:tc>
          <w:tcPr>
            <w:tcW w:w="993" w:type="dxa"/>
            <w:vMerge/>
            <w:tcMar>
              <w:top w:w="28" w:type="dxa"/>
              <w:left w:w="57" w:type="dxa"/>
              <w:bottom w:w="28" w:type="dxa"/>
              <w:right w:w="57" w:type="dxa"/>
            </w:tcMar>
            <w:vAlign w:val="center"/>
            <w:hideMark/>
          </w:tcPr>
          <w:p w14:paraId="33A09716"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32D0EBDA" w14:textId="77777777" w:rsidR="00E225F9" w:rsidRPr="00AC0ABC" w:rsidRDefault="00E225F9" w:rsidP="00F85894">
            <w:pPr>
              <w:rPr>
                <w:color w:val="000000"/>
                <w:sz w:val="22"/>
                <w:szCs w:val="22"/>
                <w:lang w:val="lt-LT" w:eastAsia="lt-LT"/>
              </w:rPr>
            </w:pPr>
          </w:p>
        </w:tc>
        <w:tc>
          <w:tcPr>
            <w:tcW w:w="7513" w:type="dxa"/>
            <w:tcMar>
              <w:top w:w="28" w:type="dxa"/>
              <w:left w:w="57" w:type="dxa"/>
              <w:bottom w:w="28" w:type="dxa"/>
              <w:right w:w="57" w:type="dxa"/>
            </w:tcMar>
            <w:vAlign w:val="center"/>
            <w:hideMark/>
          </w:tcPr>
          <w:p w14:paraId="13F4E144" w14:textId="77777777" w:rsidR="00E225F9" w:rsidRPr="00AC0ABC" w:rsidRDefault="00E225F9" w:rsidP="00F85894">
            <w:pPr>
              <w:rPr>
                <w:color w:val="0563C1"/>
                <w:sz w:val="22"/>
                <w:szCs w:val="22"/>
                <w:lang w:val="lt-LT" w:eastAsia="lt-LT"/>
              </w:rPr>
            </w:pPr>
            <w:hyperlink r:id="rId286" w:history="1">
              <w:r w:rsidRPr="00AC0ABC">
                <w:rPr>
                  <w:sz w:val="22"/>
                  <w:szCs w:val="22"/>
                  <w:lang w:val="lt-LT" w:eastAsia="lt-LT"/>
                </w:rPr>
                <w:t xml:space="preserve">Klasikinės architektūros pagrindai: klasikinio dizaino principai. </w:t>
              </w:r>
            </w:hyperlink>
          </w:p>
          <w:p w14:paraId="3472A3BA" w14:textId="77777777" w:rsidR="00E225F9" w:rsidRPr="00AC0ABC" w:rsidRDefault="00E225F9" w:rsidP="00F85894">
            <w:pPr>
              <w:rPr>
                <w:color w:val="0563C1"/>
                <w:sz w:val="22"/>
                <w:szCs w:val="22"/>
                <w:lang w:val="lt-LT" w:eastAsia="lt-LT"/>
              </w:rPr>
            </w:pPr>
            <w:hyperlink r:id="rId287" w:history="1">
              <w:r w:rsidRPr="00AC0ABC">
                <w:rPr>
                  <w:rStyle w:val="Hipersaitas"/>
                  <w:rFonts w:eastAsiaTheme="majorEastAsia"/>
                  <w:sz w:val="22"/>
                  <w:szCs w:val="22"/>
                  <w:lang w:eastAsia="lt-LT"/>
                </w:rPr>
                <w:t>https://www.youtube.com/watch?v=Te-eZviLb0U</w:t>
              </w:r>
            </w:hyperlink>
          </w:p>
        </w:tc>
      </w:tr>
      <w:tr w:rsidR="00E225F9" w:rsidRPr="00AC0ABC" w14:paraId="6346D9DE" w14:textId="77777777" w:rsidTr="00F85894">
        <w:trPr>
          <w:trHeight w:val="20"/>
        </w:trPr>
        <w:tc>
          <w:tcPr>
            <w:tcW w:w="1985" w:type="dxa"/>
            <w:vMerge/>
            <w:tcMar>
              <w:top w:w="28" w:type="dxa"/>
              <w:left w:w="57" w:type="dxa"/>
              <w:bottom w:w="28" w:type="dxa"/>
              <w:right w:w="57" w:type="dxa"/>
            </w:tcMar>
            <w:vAlign w:val="center"/>
            <w:hideMark/>
          </w:tcPr>
          <w:p w14:paraId="71802045"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5B62F864" w14:textId="77777777" w:rsidR="00E225F9" w:rsidRPr="00AC0ABC" w:rsidRDefault="00E225F9" w:rsidP="00F85894">
            <w:pPr>
              <w:rPr>
                <w:b/>
                <w:bCs/>
                <w:color w:val="1F1F1F"/>
                <w:sz w:val="22"/>
                <w:szCs w:val="22"/>
                <w:lang w:val="lt-LT" w:eastAsia="lt-LT"/>
              </w:rPr>
            </w:pPr>
          </w:p>
        </w:tc>
        <w:tc>
          <w:tcPr>
            <w:tcW w:w="993" w:type="dxa"/>
            <w:vMerge/>
            <w:tcMar>
              <w:top w:w="28" w:type="dxa"/>
              <w:left w:w="57" w:type="dxa"/>
              <w:bottom w:w="28" w:type="dxa"/>
              <w:right w:w="57" w:type="dxa"/>
            </w:tcMar>
            <w:vAlign w:val="center"/>
            <w:hideMark/>
          </w:tcPr>
          <w:p w14:paraId="7EE001F2"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72B79726" w14:textId="77777777" w:rsidR="00E225F9" w:rsidRPr="00AC0ABC" w:rsidRDefault="00E225F9" w:rsidP="00F85894">
            <w:pPr>
              <w:rPr>
                <w:color w:val="000000"/>
                <w:sz w:val="22"/>
                <w:szCs w:val="22"/>
                <w:lang w:val="lt-LT" w:eastAsia="lt-LT"/>
              </w:rPr>
            </w:pPr>
          </w:p>
        </w:tc>
        <w:tc>
          <w:tcPr>
            <w:tcW w:w="7513" w:type="dxa"/>
            <w:tcMar>
              <w:top w:w="28" w:type="dxa"/>
              <w:left w:w="57" w:type="dxa"/>
              <w:bottom w:w="28" w:type="dxa"/>
              <w:right w:w="57" w:type="dxa"/>
            </w:tcMar>
            <w:vAlign w:val="center"/>
            <w:hideMark/>
          </w:tcPr>
          <w:p w14:paraId="082E7EED" w14:textId="77777777" w:rsidR="00E225F9" w:rsidRPr="00AC0ABC" w:rsidRDefault="00E225F9" w:rsidP="00F85894">
            <w:pPr>
              <w:rPr>
                <w:color w:val="0563C1"/>
                <w:sz w:val="22"/>
                <w:szCs w:val="22"/>
                <w:lang w:val="lt-LT" w:eastAsia="lt-LT"/>
              </w:rPr>
            </w:pPr>
            <w:r w:rsidRPr="00AC0ABC">
              <w:rPr>
                <w:sz w:val="22"/>
                <w:szCs w:val="22"/>
                <w:lang w:val="lt-LT" w:eastAsia="lt-LT"/>
              </w:rPr>
              <w:t xml:space="preserve">Klasicizmas Lietuvos architektūroje. </w:t>
            </w:r>
            <w:r w:rsidRPr="00AC0ABC">
              <w:rPr>
                <w:color w:val="0563C1"/>
                <w:sz w:val="22"/>
                <w:szCs w:val="22"/>
                <w:lang w:val="lt-LT" w:eastAsia="lt-LT"/>
              </w:rPr>
              <w:t xml:space="preserve">  </w:t>
            </w:r>
          </w:p>
          <w:p w14:paraId="7AC7EFC9" w14:textId="77777777" w:rsidR="00E225F9" w:rsidRPr="00AC0ABC" w:rsidRDefault="00E225F9" w:rsidP="00F85894">
            <w:pPr>
              <w:rPr>
                <w:color w:val="0563C1"/>
                <w:sz w:val="22"/>
                <w:szCs w:val="22"/>
                <w:lang w:val="lt-LT" w:eastAsia="lt-LT"/>
              </w:rPr>
            </w:pPr>
            <w:hyperlink r:id="rId288" w:history="1">
              <w:r w:rsidRPr="00AC0ABC">
                <w:rPr>
                  <w:rStyle w:val="Hipersaitas"/>
                  <w:rFonts w:eastAsiaTheme="majorEastAsia"/>
                  <w:sz w:val="22"/>
                  <w:szCs w:val="22"/>
                  <w:lang w:eastAsia="lt-LT"/>
                </w:rPr>
                <w:t>https://www.youtube.com/watch?v=nfDhIEUNj0s</w:t>
              </w:r>
            </w:hyperlink>
          </w:p>
        </w:tc>
      </w:tr>
      <w:tr w:rsidR="00E225F9" w:rsidRPr="00AC0ABC" w14:paraId="4F90EB96" w14:textId="77777777" w:rsidTr="00F85894">
        <w:trPr>
          <w:trHeight w:val="20"/>
        </w:trPr>
        <w:tc>
          <w:tcPr>
            <w:tcW w:w="1985" w:type="dxa"/>
            <w:vMerge/>
            <w:tcMar>
              <w:top w:w="28" w:type="dxa"/>
              <w:left w:w="57" w:type="dxa"/>
              <w:bottom w:w="28" w:type="dxa"/>
              <w:right w:w="57" w:type="dxa"/>
            </w:tcMar>
            <w:vAlign w:val="center"/>
            <w:hideMark/>
          </w:tcPr>
          <w:p w14:paraId="30211090"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7F8521E6" w14:textId="77777777" w:rsidR="00E225F9" w:rsidRPr="00AC0ABC" w:rsidRDefault="00E225F9" w:rsidP="00F85894">
            <w:pPr>
              <w:rPr>
                <w:b/>
                <w:bCs/>
                <w:color w:val="1F1F1F"/>
                <w:sz w:val="22"/>
                <w:szCs w:val="22"/>
                <w:lang w:val="lt-LT" w:eastAsia="lt-LT"/>
              </w:rPr>
            </w:pPr>
          </w:p>
        </w:tc>
        <w:tc>
          <w:tcPr>
            <w:tcW w:w="993" w:type="dxa"/>
            <w:vMerge/>
            <w:tcMar>
              <w:top w:w="28" w:type="dxa"/>
              <w:left w:w="57" w:type="dxa"/>
              <w:bottom w:w="28" w:type="dxa"/>
              <w:right w:w="57" w:type="dxa"/>
            </w:tcMar>
            <w:vAlign w:val="center"/>
            <w:hideMark/>
          </w:tcPr>
          <w:p w14:paraId="31728099"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10BC33CB" w14:textId="77777777" w:rsidR="00E225F9" w:rsidRPr="00AC0ABC" w:rsidRDefault="00E225F9" w:rsidP="00F85894">
            <w:pPr>
              <w:rPr>
                <w:color w:val="000000"/>
                <w:sz w:val="22"/>
                <w:szCs w:val="22"/>
                <w:lang w:val="lt-LT" w:eastAsia="lt-LT"/>
              </w:rPr>
            </w:pPr>
          </w:p>
        </w:tc>
        <w:tc>
          <w:tcPr>
            <w:tcW w:w="7513" w:type="dxa"/>
            <w:tcMar>
              <w:top w:w="28" w:type="dxa"/>
              <w:left w:w="57" w:type="dxa"/>
              <w:bottom w:w="28" w:type="dxa"/>
              <w:right w:w="57" w:type="dxa"/>
            </w:tcMar>
            <w:vAlign w:val="center"/>
            <w:hideMark/>
          </w:tcPr>
          <w:p w14:paraId="1F1BADCB" w14:textId="77777777" w:rsidR="00E225F9" w:rsidRPr="00AC0ABC" w:rsidRDefault="00E225F9" w:rsidP="00F85894">
            <w:pPr>
              <w:rPr>
                <w:sz w:val="22"/>
                <w:szCs w:val="22"/>
                <w:lang w:val="lt-LT" w:eastAsia="lt-LT"/>
              </w:rPr>
            </w:pPr>
            <w:r w:rsidRPr="00AC0ABC">
              <w:rPr>
                <w:sz w:val="22"/>
                <w:szCs w:val="22"/>
                <w:lang w:val="lt-LT" w:eastAsia="lt-LT"/>
              </w:rPr>
              <w:t>Visuotinė lietuvių enciklopedija. Klasicizmas Lietuvos architektūroje.</w:t>
            </w:r>
          </w:p>
          <w:p w14:paraId="03E6FD52" w14:textId="77777777" w:rsidR="00E225F9" w:rsidRPr="00AC0ABC" w:rsidRDefault="00E225F9" w:rsidP="00F85894">
            <w:pPr>
              <w:rPr>
                <w:sz w:val="22"/>
                <w:szCs w:val="22"/>
                <w:lang w:val="lt-LT" w:eastAsia="lt-LT"/>
              </w:rPr>
            </w:pPr>
            <w:hyperlink r:id="rId289" w:history="1">
              <w:r w:rsidRPr="00AC0ABC">
                <w:rPr>
                  <w:rStyle w:val="Hipersaitas"/>
                  <w:rFonts w:eastAsiaTheme="majorEastAsia"/>
                  <w:sz w:val="22"/>
                  <w:szCs w:val="22"/>
                  <w:lang w:eastAsia="lt-LT"/>
                </w:rPr>
                <w:t>https://www.vle.lt/straipsnis/klasicizmas-lietuvos-architekturoje/</w:t>
              </w:r>
            </w:hyperlink>
          </w:p>
        </w:tc>
      </w:tr>
      <w:tr w:rsidR="00E225F9" w:rsidRPr="00AC0ABC" w14:paraId="60CDBC9E" w14:textId="77777777" w:rsidTr="00F85894">
        <w:trPr>
          <w:trHeight w:val="20"/>
        </w:trPr>
        <w:tc>
          <w:tcPr>
            <w:tcW w:w="1985" w:type="dxa"/>
            <w:vMerge/>
            <w:tcMar>
              <w:top w:w="28" w:type="dxa"/>
              <w:left w:w="57" w:type="dxa"/>
              <w:bottom w:w="28" w:type="dxa"/>
              <w:right w:w="57" w:type="dxa"/>
            </w:tcMar>
            <w:vAlign w:val="center"/>
            <w:hideMark/>
          </w:tcPr>
          <w:p w14:paraId="05AAA732"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7EDCEA7F" w14:textId="77777777" w:rsidR="00E225F9" w:rsidRPr="00AC0ABC" w:rsidRDefault="00E225F9" w:rsidP="00F85894">
            <w:pPr>
              <w:rPr>
                <w:b/>
                <w:bCs/>
                <w:color w:val="1F1F1F"/>
                <w:sz w:val="22"/>
                <w:szCs w:val="22"/>
                <w:lang w:val="lt-LT" w:eastAsia="lt-LT"/>
              </w:rPr>
            </w:pPr>
          </w:p>
        </w:tc>
        <w:tc>
          <w:tcPr>
            <w:tcW w:w="993" w:type="dxa"/>
            <w:vMerge/>
            <w:tcMar>
              <w:top w:w="28" w:type="dxa"/>
              <w:left w:w="57" w:type="dxa"/>
              <w:bottom w:w="28" w:type="dxa"/>
              <w:right w:w="57" w:type="dxa"/>
            </w:tcMar>
            <w:vAlign w:val="center"/>
            <w:hideMark/>
          </w:tcPr>
          <w:p w14:paraId="7C1D1952"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0361637E" w14:textId="77777777" w:rsidR="00E225F9" w:rsidRPr="00AC0ABC" w:rsidRDefault="00E225F9" w:rsidP="00F85894">
            <w:pPr>
              <w:rPr>
                <w:color w:val="000000"/>
                <w:sz w:val="22"/>
                <w:szCs w:val="22"/>
                <w:lang w:val="lt-LT" w:eastAsia="lt-LT"/>
              </w:rPr>
            </w:pPr>
          </w:p>
        </w:tc>
        <w:tc>
          <w:tcPr>
            <w:tcW w:w="7513" w:type="dxa"/>
            <w:tcMar>
              <w:top w:w="28" w:type="dxa"/>
              <w:left w:w="57" w:type="dxa"/>
              <w:bottom w:w="28" w:type="dxa"/>
              <w:right w:w="57" w:type="dxa"/>
            </w:tcMar>
            <w:vAlign w:val="center"/>
            <w:hideMark/>
          </w:tcPr>
          <w:p w14:paraId="4A328043" w14:textId="77777777" w:rsidR="00E225F9" w:rsidRPr="00AC0ABC" w:rsidRDefault="00E225F9" w:rsidP="00F85894">
            <w:pPr>
              <w:rPr>
                <w:color w:val="0563C1"/>
                <w:sz w:val="22"/>
                <w:szCs w:val="22"/>
                <w:lang w:val="lt-LT" w:eastAsia="lt-LT"/>
              </w:rPr>
            </w:pPr>
            <w:hyperlink r:id="rId290" w:history="1">
              <w:r w:rsidRPr="00AC0ABC">
                <w:rPr>
                  <w:sz w:val="22"/>
                  <w:szCs w:val="22"/>
                  <w:lang w:val="lt-LT" w:eastAsia="lt-LT"/>
                </w:rPr>
                <w:t>“</w:t>
              </w:r>
              <w:proofErr w:type="spellStart"/>
              <w:r w:rsidRPr="00AC0ABC">
                <w:rPr>
                  <w:sz w:val="22"/>
                  <w:szCs w:val="22"/>
                  <w:lang w:val="lt-LT" w:eastAsia="lt-LT"/>
                </w:rPr>
                <w:t>Met</w:t>
              </w:r>
              <w:proofErr w:type="spellEnd"/>
              <w:r w:rsidRPr="00AC0ABC">
                <w:rPr>
                  <w:sz w:val="22"/>
                  <w:szCs w:val="22"/>
                  <w:lang w:val="lt-LT" w:eastAsia="lt-LT"/>
                </w:rPr>
                <w:t xml:space="preserve"> </w:t>
              </w:r>
              <w:proofErr w:type="spellStart"/>
              <w:r w:rsidRPr="00AC0ABC">
                <w:rPr>
                  <w:sz w:val="22"/>
                  <w:szCs w:val="22"/>
                  <w:lang w:val="lt-LT" w:eastAsia="lt-LT"/>
                </w:rPr>
                <w:t>Museum</w:t>
              </w:r>
              <w:proofErr w:type="spellEnd"/>
              <w:r w:rsidRPr="00AC0ABC">
                <w:rPr>
                  <w:sz w:val="22"/>
                  <w:szCs w:val="22"/>
                  <w:lang w:val="lt-LT" w:eastAsia="lt-LT"/>
                </w:rPr>
                <w:t xml:space="preserve">“. Antonio </w:t>
              </w:r>
              <w:proofErr w:type="spellStart"/>
              <w:r w:rsidRPr="00AC0ABC">
                <w:rPr>
                  <w:sz w:val="22"/>
                  <w:szCs w:val="22"/>
                  <w:lang w:val="lt-LT" w:eastAsia="lt-LT"/>
                </w:rPr>
                <w:t>Canova</w:t>
              </w:r>
              <w:proofErr w:type="spellEnd"/>
              <w:r w:rsidRPr="00AC0ABC">
                <w:rPr>
                  <w:sz w:val="22"/>
                  <w:szCs w:val="22"/>
                  <w:lang w:val="lt-LT" w:eastAsia="lt-LT"/>
                </w:rPr>
                <w:t xml:space="preserve">. </w:t>
              </w:r>
              <w:r w:rsidRPr="00AC0ABC">
                <w:rPr>
                  <w:color w:val="0563C1"/>
                  <w:sz w:val="22"/>
                  <w:szCs w:val="22"/>
                  <w:lang w:val="lt-LT" w:eastAsia="lt-LT"/>
                </w:rPr>
                <w:t xml:space="preserve"> </w:t>
              </w:r>
            </w:hyperlink>
          </w:p>
          <w:p w14:paraId="0E6F599E" w14:textId="77777777" w:rsidR="00E225F9" w:rsidRPr="00AC0ABC" w:rsidRDefault="00E225F9" w:rsidP="00F85894">
            <w:pPr>
              <w:rPr>
                <w:color w:val="0563C1"/>
                <w:sz w:val="22"/>
                <w:szCs w:val="22"/>
                <w:lang w:val="lt-LT" w:eastAsia="lt-LT"/>
              </w:rPr>
            </w:pPr>
            <w:hyperlink r:id="rId291" w:history="1">
              <w:r w:rsidRPr="00AC0ABC">
                <w:rPr>
                  <w:rStyle w:val="Hipersaitas"/>
                  <w:rFonts w:eastAsiaTheme="majorEastAsia"/>
                  <w:sz w:val="22"/>
                  <w:szCs w:val="22"/>
                  <w:lang w:eastAsia="lt-LT"/>
                </w:rPr>
                <w:t>https://www.metmuseum.org/toah/hd/nova/hd_nova.htm</w:t>
              </w:r>
            </w:hyperlink>
          </w:p>
        </w:tc>
      </w:tr>
      <w:tr w:rsidR="00E225F9" w:rsidRPr="00AC0ABC" w14:paraId="065B6491" w14:textId="77777777" w:rsidTr="00F85894">
        <w:trPr>
          <w:trHeight w:val="20"/>
        </w:trPr>
        <w:tc>
          <w:tcPr>
            <w:tcW w:w="1985" w:type="dxa"/>
            <w:vMerge/>
            <w:tcMar>
              <w:top w:w="28" w:type="dxa"/>
              <w:left w:w="57" w:type="dxa"/>
              <w:bottom w:w="28" w:type="dxa"/>
              <w:right w:w="57" w:type="dxa"/>
            </w:tcMar>
            <w:vAlign w:val="center"/>
            <w:hideMark/>
          </w:tcPr>
          <w:p w14:paraId="4FC9D868" w14:textId="77777777" w:rsidR="00E225F9" w:rsidRPr="00AC0ABC" w:rsidRDefault="00E225F9" w:rsidP="00F85894">
            <w:pPr>
              <w:rPr>
                <w:b/>
                <w:bCs/>
                <w:color w:val="000000"/>
                <w:sz w:val="22"/>
                <w:szCs w:val="22"/>
                <w:lang w:val="lt-LT" w:eastAsia="lt-LT"/>
              </w:rPr>
            </w:pPr>
          </w:p>
        </w:tc>
        <w:tc>
          <w:tcPr>
            <w:tcW w:w="1701" w:type="dxa"/>
            <w:vMerge w:val="restart"/>
            <w:noWrap/>
            <w:tcMar>
              <w:top w:w="28" w:type="dxa"/>
              <w:left w:w="57" w:type="dxa"/>
              <w:bottom w:w="28" w:type="dxa"/>
              <w:right w:w="57" w:type="dxa"/>
            </w:tcMar>
            <w:vAlign w:val="center"/>
            <w:hideMark/>
          </w:tcPr>
          <w:p w14:paraId="0D7FF3E9" w14:textId="77777777" w:rsidR="00E225F9" w:rsidRPr="00AC0ABC" w:rsidRDefault="00E225F9" w:rsidP="00F85894">
            <w:pPr>
              <w:jc w:val="center"/>
              <w:rPr>
                <w:b/>
                <w:bCs/>
                <w:color w:val="1F1F1F"/>
                <w:sz w:val="22"/>
                <w:szCs w:val="22"/>
                <w:lang w:val="lt-LT" w:eastAsia="lt-LT"/>
              </w:rPr>
            </w:pPr>
            <w:r w:rsidRPr="00AC0ABC">
              <w:rPr>
                <w:b/>
                <w:bCs/>
                <w:color w:val="1F1F1F"/>
                <w:sz w:val="22"/>
                <w:szCs w:val="22"/>
                <w:lang w:val="lt-LT" w:eastAsia="lt-LT"/>
              </w:rPr>
              <w:t>Romantizmas</w:t>
            </w:r>
          </w:p>
        </w:tc>
        <w:tc>
          <w:tcPr>
            <w:tcW w:w="993" w:type="dxa"/>
            <w:vMerge w:val="restart"/>
            <w:noWrap/>
            <w:tcMar>
              <w:top w:w="28" w:type="dxa"/>
              <w:left w:w="57" w:type="dxa"/>
              <w:bottom w:w="28" w:type="dxa"/>
              <w:right w:w="57" w:type="dxa"/>
            </w:tcMar>
            <w:vAlign w:val="center"/>
            <w:hideMark/>
          </w:tcPr>
          <w:p w14:paraId="00BCFB3A" w14:textId="77777777" w:rsidR="00E225F9" w:rsidRPr="00AC0ABC" w:rsidRDefault="00E225F9" w:rsidP="00F85894">
            <w:pPr>
              <w:jc w:val="center"/>
              <w:rPr>
                <w:color w:val="000000"/>
                <w:sz w:val="22"/>
                <w:szCs w:val="22"/>
                <w:lang w:val="lt-LT" w:eastAsia="lt-LT"/>
              </w:rPr>
            </w:pPr>
            <w:r w:rsidRPr="00AC0ABC">
              <w:rPr>
                <w:color w:val="000000"/>
                <w:sz w:val="22"/>
                <w:szCs w:val="22"/>
                <w:lang w:val="lt-LT" w:eastAsia="lt-LT"/>
              </w:rPr>
              <w:t>3–4</w:t>
            </w:r>
          </w:p>
        </w:tc>
        <w:tc>
          <w:tcPr>
            <w:tcW w:w="3118" w:type="dxa"/>
            <w:vMerge w:val="restart"/>
            <w:tcMar>
              <w:top w:w="28" w:type="dxa"/>
              <w:left w:w="57" w:type="dxa"/>
              <w:bottom w:w="28" w:type="dxa"/>
              <w:right w:w="57" w:type="dxa"/>
            </w:tcMar>
            <w:hideMark/>
          </w:tcPr>
          <w:p w14:paraId="6CFEA1C8" w14:textId="77777777" w:rsidR="00E225F9" w:rsidRPr="00AC0ABC" w:rsidRDefault="00E225F9" w:rsidP="00F85894">
            <w:pPr>
              <w:rPr>
                <w:color w:val="000000"/>
                <w:sz w:val="22"/>
                <w:szCs w:val="22"/>
                <w:lang w:val="lt-LT" w:eastAsia="lt-LT"/>
              </w:rPr>
            </w:pPr>
            <w:proofErr w:type="spellStart"/>
            <w:r w:rsidRPr="00AC0ABC">
              <w:rPr>
                <w:color w:val="000000"/>
                <w:sz w:val="22"/>
                <w:szCs w:val="22"/>
                <w:lang w:val="lt-LT" w:eastAsia="lt-LT"/>
              </w:rPr>
              <w:t>Gombrich</w:t>
            </w:r>
            <w:proofErr w:type="spellEnd"/>
            <w:r w:rsidRPr="00AC0ABC">
              <w:rPr>
                <w:color w:val="000000"/>
                <w:sz w:val="22"/>
                <w:szCs w:val="22"/>
                <w:lang w:val="lt-LT" w:eastAsia="lt-LT"/>
              </w:rPr>
              <w:t xml:space="preserve">, E. H. (2023). Meno istorija. Vilnius: Alma </w:t>
            </w:r>
            <w:proofErr w:type="spellStart"/>
            <w:r w:rsidRPr="00AC0ABC">
              <w:rPr>
                <w:color w:val="000000"/>
                <w:sz w:val="22"/>
                <w:szCs w:val="22"/>
                <w:lang w:val="lt-LT" w:eastAsia="lt-LT"/>
              </w:rPr>
              <w:t>littera</w:t>
            </w:r>
            <w:proofErr w:type="spellEnd"/>
            <w:r w:rsidRPr="00AC0ABC">
              <w:rPr>
                <w:color w:val="000000"/>
                <w:sz w:val="22"/>
                <w:szCs w:val="22"/>
                <w:lang w:val="lt-LT" w:eastAsia="lt-LT"/>
              </w:rPr>
              <w:t>.</w:t>
            </w:r>
            <w:r w:rsidRPr="00AC0ABC">
              <w:rPr>
                <w:color w:val="000000"/>
                <w:sz w:val="22"/>
                <w:szCs w:val="22"/>
                <w:lang w:val="lt-LT" w:eastAsia="lt-LT"/>
              </w:rPr>
              <w:br/>
            </w:r>
            <w:proofErr w:type="spellStart"/>
            <w:r w:rsidRPr="00AC0ABC">
              <w:rPr>
                <w:color w:val="000000"/>
                <w:sz w:val="22"/>
                <w:szCs w:val="22"/>
                <w:lang w:val="lt-LT" w:eastAsia="lt-LT"/>
              </w:rPr>
              <w:t>Legrand</w:t>
            </w:r>
            <w:proofErr w:type="spellEnd"/>
            <w:r w:rsidRPr="00AC0ABC">
              <w:rPr>
                <w:color w:val="000000"/>
                <w:sz w:val="22"/>
                <w:szCs w:val="22"/>
                <w:lang w:val="lt-LT" w:eastAsia="lt-LT"/>
              </w:rPr>
              <w:t>, G. (2000). Romantizmo epochos menas. Klaipėda: UAB „Gamta“.</w:t>
            </w:r>
            <w:r w:rsidRPr="00AC0ABC">
              <w:rPr>
                <w:color w:val="000000"/>
                <w:sz w:val="22"/>
                <w:szCs w:val="22"/>
                <w:lang w:val="lt-LT" w:eastAsia="lt-LT"/>
              </w:rPr>
              <w:br/>
            </w:r>
            <w:proofErr w:type="spellStart"/>
            <w:r w:rsidRPr="00AC0ABC">
              <w:rPr>
                <w:color w:val="000000"/>
                <w:sz w:val="22"/>
                <w:szCs w:val="22"/>
                <w:lang w:val="lt-LT" w:eastAsia="lt-LT"/>
              </w:rPr>
              <w:t>Vaughan</w:t>
            </w:r>
            <w:proofErr w:type="spellEnd"/>
            <w:r w:rsidRPr="00AC0ABC">
              <w:rPr>
                <w:color w:val="000000"/>
                <w:sz w:val="22"/>
                <w:szCs w:val="22"/>
                <w:lang w:val="lt-LT" w:eastAsia="lt-LT"/>
              </w:rPr>
              <w:t>, W. (2000). Romantizmas ir menas. Vilnius: R. Paknio leidykla.</w:t>
            </w:r>
            <w:r w:rsidRPr="00AC0ABC">
              <w:rPr>
                <w:color w:val="000000"/>
                <w:sz w:val="22"/>
                <w:szCs w:val="22"/>
                <w:lang w:val="lt-LT" w:eastAsia="lt-LT"/>
              </w:rPr>
              <w:br/>
              <w:t xml:space="preserve">Piličiauskaitė, L. J. (2021). Emocinio imitavimo metodas: muzikinio ugdymo, kūrybiškumo </w:t>
            </w:r>
            <w:r w:rsidRPr="00AC0ABC">
              <w:rPr>
                <w:color w:val="000000"/>
                <w:sz w:val="22"/>
                <w:szCs w:val="22"/>
                <w:lang w:val="lt-LT" w:eastAsia="lt-LT"/>
              </w:rPr>
              <w:lastRenderedPageBreak/>
              <w:t xml:space="preserve">ir </w:t>
            </w:r>
            <w:proofErr w:type="spellStart"/>
            <w:r w:rsidRPr="00AC0ABC">
              <w:rPr>
                <w:color w:val="000000"/>
                <w:sz w:val="22"/>
                <w:szCs w:val="22"/>
                <w:lang w:val="lt-LT" w:eastAsia="lt-LT"/>
              </w:rPr>
              <w:t>bendražmogiškių</w:t>
            </w:r>
            <w:proofErr w:type="spellEnd"/>
            <w:r w:rsidRPr="00AC0ABC">
              <w:rPr>
                <w:color w:val="000000"/>
                <w:sz w:val="22"/>
                <w:szCs w:val="22"/>
                <w:lang w:val="lt-LT" w:eastAsia="lt-LT"/>
              </w:rPr>
              <w:t xml:space="preserve"> vertybių dialogas. Vilnius: </w:t>
            </w:r>
            <w:proofErr w:type="spellStart"/>
            <w:r w:rsidRPr="00AC0ABC">
              <w:rPr>
                <w:color w:val="000000"/>
                <w:sz w:val="22"/>
                <w:szCs w:val="22"/>
                <w:lang w:val="lt-LT" w:eastAsia="lt-LT"/>
              </w:rPr>
              <w:t>Aktin</w:t>
            </w:r>
            <w:proofErr w:type="spellEnd"/>
            <w:r w:rsidRPr="00AC0ABC">
              <w:rPr>
                <w:color w:val="000000"/>
                <w:sz w:val="22"/>
                <w:szCs w:val="22"/>
                <w:lang w:val="lt-LT" w:eastAsia="lt-LT"/>
              </w:rPr>
              <w:t>.</w:t>
            </w:r>
          </w:p>
        </w:tc>
        <w:tc>
          <w:tcPr>
            <w:tcW w:w="7513" w:type="dxa"/>
            <w:shd w:val="clear" w:color="000000" w:fill="A9D08E"/>
            <w:noWrap/>
            <w:tcMar>
              <w:top w:w="28" w:type="dxa"/>
              <w:left w:w="57" w:type="dxa"/>
              <w:bottom w:w="28" w:type="dxa"/>
              <w:right w:w="57" w:type="dxa"/>
            </w:tcMar>
            <w:vAlign w:val="center"/>
            <w:hideMark/>
          </w:tcPr>
          <w:p w14:paraId="7F915AF5" w14:textId="77777777" w:rsidR="00E225F9" w:rsidRPr="00AC0ABC" w:rsidRDefault="00E225F9" w:rsidP="00F85894">
            <w:pPr>
              <w:jc w:val="center"/>
              <w:rPr>
                <w:color w:val="000000"/>
                <w:sz w:val="22"/>
                <w:szCs w:val="22"/>
                <w:lang w:val="lt-LT" w:eastAsia="lt-LT"/>
              </w:rPr>
            </w:pPr>
            <w:r w:rsidRPr="00AC0ABC">
              <w:rPr>
                <w:color w:val="000000"/>
                <w:sz w:val="22"/>
                <w:szCs w:val="22"/>
                <w:lang w:val="lt-LT" w:eastAsia="lt-LT"/>
              </w:rPr>
              <w:lastRenderedPageBreak/>
              <w:t>Informacinės prieigos:</w:t>
            </w:r>
          </w:p>
        </w:tc>
      </w:tr>
      <w:tr w:rsidR="00E225F9" w:rsidRPr="00AC0ABC" w14:paraId="79B008AC" w14:textId="77777777" w:rsidTr="00F85894">
        <w:trPr>
          <w:trHeight w:val="20"/>
        </w:trPr>
        <w:tc>
          <w:tcPr>
            <w:tcW w:w="1985" w:type="dxa"/>
            <w:vMerge/>
            <w:tcMar>
              <w:top w:w="28" w:type="dxa"/>
              <w:left w:w="57" w:type="dxa"/>
              <w:bottom w:w="28" w:type="dxa"/>
              <w:right w:w="57" w:type="dxa"/>
            </w:tcMar>
            <w:vAlign w:val="center"/>
            <w:hideMark/>
          </w:tcPr>
          <w:p w14:paraId="7B2DB004"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22C68324" w14:textId="77777777" w:rsidR="00E225F9" w:rsidRPr="00AC0ABC" w:rsidRDefault="00E225F9" w:rsidP="00F85894">
            <w:pPr>
              <w:rPr>
                <w:b/>
                <w:bCs/>
                <w:color w:val="1F1F1F"/>
                <w:sz w:val="22"/>
                <w:szCs w:val="22"/>
                <w:lang w:val="lt-LT" w:eastAsia="lt-LT"/>
              </w:rPr>
            </w:pPr>
          </w:p>
        </w:tc>
        <w:tc>
          <w:tcPr>
            <w:tcW w:w="993" w:type="dxa"/>
            <w:vMerge/>
            <w:tcMar>
              <w:top w:w="28" w:type="dxa"/>
              <w:left w:w="57" w:type="dxa"/>
              <w:bottom w:w="28" w:type="dxa"/>
              <w:right w:w="57" w:type="dxa"/>
            </w:tcMar>
            <w:vAlign w:val="center"/>
            <w:hideMark/>
          </w:tcPr>
          <w:p w14:paraId="34A1AEF5"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39C1AD4B" w14:textId="77777777" w:rsidR="00E225F9" w:rsidRPr="00AC0ABC" w:rsidRDefault="00E225F9" w:rsidP="00F85894">
            <w:pPr>
              <w:rPr>
                <w:color w:val="000000"/>
                <w:sz w:val="22"/>
                <w:szCs w:val="22"/>
                <w:lang w:val="lt-LT" w:eastAsia="lt-LT"/>
              </w:rPr>
            </w:pPr>
          </w:p>
        </w:tc>
        <w:tc>
          <w:tcPr>
            <w:tcW w:w="7513" w:type="dxa"/>
            <w:tcMar>
              <w:top w:w="28" w:type="dxa"/>
              <w:left w:w="57" w:type="dxa"/>
              <w:bottom w:w="28" w:type="dxa"/>
              <w:right w:w="57" w:type="dxa"/>
            </w:tcMar>
            <w:vAlign w:val="center"/>
            <w:hideMark/>
          </w:tcPr>
          <w:p w14:paraId="5621EA3D" w14:textId="77777777" w:rsidR="00E225F9" w:rsidRPr="00AC0ABC" w:rsidRDefault="00E225F9" w:rsidP="00F85894">
            <w:pPr>
              <w:rPr>
                <w:color w:val="000000"/>
                <w:sz w:val="22"/>
                <w:szCs w:val="22"/>
                <w:lang w:val="lt-LT" w:eastAsia="lt-LT"/>
              </w:rPr>
            </w:pPr>
            <w:r w:rsidRPr="00AC0ABC">
              <w:rPr>
                <w:color w:val="000000"/>
                <w:sz w:val="22"/>
                <w:szCs w:val="22"/>
                <w:lang w:val="lt-LT" w:eastAsia="lt-LT"/>
              </w:rPr>
              <w:t xml:space="preserve">„Google </w:t>
            </w:r>
            <w:proofErr w:type="spellStart"/>
            <w:r w:rsidRPr="00AC0ABC">
              <w:rPr>
                <w:color w:val="000000"/>
                <w:sz w:val="22"/>
                <w:szCs w:val="22"/>
                <w:lang w:val="lt-LT" w:eastAsia="lt-LT"/>
              </w:rPr>
              <w:t>Arts</w:t>
            </w:r>
            <w:proofErr w:type="spellEnd"/>
            <w:r w:rsidRPr="00AC0ABC">
              <w:rPr>
                <w:color w:val="000000"/>
                <w:sz w:val="22"/>
                <w:szCs w:val="22"/>
                <w:lang w:val="lt-LT" w:eastAsia="lt-LT"/>
              </w:rPr>
              <w:t>”. Google paieškos programa, padedanti rasti įvairių meno rūšių kūrėjus bei žymiausius jų darbus.</w:t>
            </w:r>
          </w:p>
          <w:p w14:paraId="6E2417C0" w14:textId="77777777" w:rsidR="00E225F9" w:rsidRPr="00AC0ABC" w:rsidRDefault="00E225F9" w:rsidP="00F85894">
            <w:pPr>
              <w:rPr>
                <w:color w:val="000000"/>
                <w:sz w:val="22"/>
                <w:szCs w:val="22"/>
                <w:lang w:val="lt-LT" w:eastAsia="lt-LT"/>
              </w:rPr>
            </w:pPr>
            <w:hyperlink r:id="rId292" w:history="1">
              <w:r w:rsidRPr="00AC0ABC">
                <w:rPr>
                  <w:rStyle w:val="Hipersaitas"/>
                  <w:rFonts w:eastAsiaTheme="majorEastAsia"/>
                  <w:sz w:val="22"/>
                  <w:szCs w:val="22"/>
                  <w:lang w:eastAsia="lt-LT"/>
                </w:rPr>
                <w:t>https://artsandculture.google.com/partner?hl=en</w:t>
              </w:r>
            </w:hyperlink>
          </w:p>
        </w:tc>
      </w:tr>
      <w:tr w:rsidR="00E225F9" w:rsidRPr="00AC0ABC" w14:paraId="07D32CC5" w14:textId="77777777" w:rsidTr="00F85894">
        <w:trPr>
          <w:trHeight w:val="20"/>
        </w:trPr>
        <w:tc>
          <w:tcPr>
            <w:tcW w:w="1985" w:type="dxa"/>
            <w:vMerge/>
            <w:tcMar>
              <w:top w:w="28" w:type="dxa"/>
              <w:left w:w="57" w:type="dxa"/>
              <w:bottom w:w="28" w:type="dxa"/>
              <w:right w:w="57" w:type="dxa"/>
            </w:tcMar>
            <w:vAlign w:val="center"/>
            <w:hideMark/>
          </w:tcPr>
          <w:p w14:paraId="7149AC49"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32636BD3" w14:textId="77777777" w:rsidR="00E225F9" w:rsidRPr="00AC0ABC" w:rsidRDefault="00E225F9" w:rsidP="00F85894">
            <w:pPr>
              <w:rPr>
                <w:b/>
                <w:bCs/>
                <w:color w:val="1F1F1F"/>
                <w:sz w:val="22"/>
                <w:szCs w:val="22"/>
                <w:lang w:val="lt-LT" w:eastAsia="lt-LT"/>
              </w:rPr>
            </w:pPr>
          </w:p>
        </w:tc>
        <w:tc>
          <w:tcPr>
            <w:tcW w:w="993" w:type="dxa"/>
            <w:vMerge/>
            <w:tcMar>
              <w:top w:w="28" w:type="dxa"/>
              <w:left w:w="57" w:type="dxa"/>
              <w:bottom w:w="28" w:type="dxa"/>
              <w:right w:w="57" w:type="dxa"/>
            </w:tcMar>
            <w:vAlign w:val="center"/>
            <w:hideMark/>
          </w:tcPr>
          <w:p w14:paraId="2B2C4882"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5CE6684F" w14:textId="77777777" w:rsidR="00E225F9" w:rsidRPr="00AC0ABC" w:rsidRDefault="00E225F9" w:rsidP="00F85894">
            <w:pPr>
              <w:rPr>
                <w:color w:val="000000"/>
                <w:sz w:val="22"/>
                <w:szCs w:val="22"/>
                <w:lang w:val="lt-LT" w:eastAsia="lt-LT"/>
              </w:rPr>
            </w:pPr>
          </w:p>
        </w:tc>
        <w:tc>
          <w:tcPr>
            <w:tcW w:w="7513" w:type="dxa"/>
            <w:tcMar>
              <w:top w:w="28" w:type="dxa"/>
              <w:left w:w="57" w:type="dxa"/>
              <w:bottom w:w="28" w:type="dxa"/>
              <w:right w:w="57" w:type="dxa"/>
            </w:tcMar>
            <w:vAlign w:val="center"/>
            <w:hideMark/>
          </w:tcPr>
          <w:p w14:paraId="0E3C8AAD" w14:textId="77777777" w:rsidR="00E225F9" w:rsidRPr="00AC0ABC" w:rsidRDefault="00E225F9" w:rsidP="00F85894">
            <w:pPr>
              <w:rPr>
                <w:color w:val="0563C1"/>
                <w:sz w:val="22"/>
                <w:szCs w:val="22"/>
                <w:lang w:val="lt-LT" w:eastAsia="lt-LT"/>
              </w:rPr>
            </w:pPr>
            <w:hyperlink r:id="rId293" w:history="1">
              <w:r w:rsidRPr="00AC0ABC">
                <w:rPr>
                  <w:sz w:val="22"/>
                  <w:szCs w:val="22"/>
                  <w:lang w:val="lt-LT" w:eastAsia="lt-LT"/>
                </w:rPr>
                <w:t xml:space="preserve">„Google </w:t>
              </w:r>
              <w:proofErr w:type="spellStart"/>
              <w:r w:rsidRPr="00AC0ABC">
                <w:rPr>
                  <w:sz w:val="22"/>
                  <w:szCs w:val="22"/>
                  <w:lang w:val="lt-LT" w:eastAsia="lt-LT"/>
                </w:rPr>
                <w:t>Arts</w:t>
              </w:r>
              <w:proofErr w:type="spellEnd"/>
              <w:r w:rsidRPr="00AC0ABC">
                <w:rPr>
                  <w:sz w:val="22"/>
                  <w:szCs w:val="22"/>
                  <w:lang w:val="lt-LT" w:eastAsia="lt-LT"/>
                </w:rPr>
                <w:t xml:space="preserve"> </w:t>
              </w:r>
              <w:proofErr w:type="spellStart"/>
              <w:r w:rsidRPr="00AC0ABC">
                <w:rPr>
                  <w:sz w:val="22"/>
                  <w:szCs w:val="22"/>
                  <w:lang w:val="lt-LT" w:eastAsia="lt-LT"/>
                </w:rPr>
                <w:t>and</w:t>
              </w:r>
              <w:proofErr w:type="spellEnd"/>
              <w:r w:rsidRPr="00AC0ABC">
                <w:rPr>
                  <w:sz w:val="22"/>
                  <w:szCs w:val="22"/>
                  <w:lang w:val="lt-LT" w:eastAsia="lt-LT"/>
                </w:rPr>
                <w:t xml:space="preserve"> </w:t>
              </w:r>
              <w:proofErr w:type="spellStart"/>
              <w:r w:rsidRPr="00AC0ABC">
                <w:rPr>
                  <w:sz w:val="22"/>
                  <w:szCs w:val="22"/>
                  <w:lang w:val="lt-LT" w:eastAsia="lt-LT"/>
                </w:rPr>
                <w:t>Culture</w:t>
              </w:r>
              <w:proofErr w:type="spellEnd"/>
              <w:r w:rsidRPr="00AC0ABC">
                <w:rPr>
                  <w:sz w:val="22"/>
                  <w:szCs w:val="22"/>
                  <w:lang w:val="lt-LT" w:eastAsia="lt-LT"/>
                </w:rPr>
                <w:t>“. Google muziejų paieškos programa, padedanti rasti žymiausius pasaulio muziejus ir pamatyti jų virtualias kolekcijas.</w:t>
              </w:r>
              <w:r w:rsidRPr="00AC0ABC">
                <w:rPr>
                  <w:color w:val="0563C1"/>
                  <w:sz w:val="22"/>
                  <w:szCs w:val="22"/>
                  <w:lang w:val="lt-LT" w:eastAsia="lt-LT"/>
                </w:rPr>
                <w:t xml:space="preserve">  </w:t>
              </w:r>
            </w:hyperlink>
          </w:p>
          <w:p w14:paraId="43A0B882" w14:textId="77777777" w:rsidR="00E225F9" w:rsidRPr="00AC0ABC" w:rsidRDefault="00E225F9" w:rsidP="00F85894">
            <w:pPr>
              <w:rPr>
                <w:color w:val="0563C1"/>
                <w:sz w:val="22"/>
                <w:szCs w:val="22"/>
                <w:lang w:val="lt-LT" w:eastAsia="lt-LT"/>
              </w:rPr>
            </w:pPr>
            <w:hyperlink r:id="rId294" w:history="1">
              <w:r w:rsidRPr="00AC0ABC">
                <w:rPr>
                  <w:rStyle w:val="Hipersaitas"/>
                  <w:rFonts w:eastAsiaTheme="majorEastAsia"/>
                  <w:sz w:val="22"/>
                  <w:szCs w:val="22"/>
                  <w:lang w:eastAsia="lt-LT"/>
                </w:rPr>
                <w:t>https://artsandculture.google.com/partner?hl=en</w:t>
              </w:r>
            </w:hyperlink>
          </w:p>
        </w:tc>
      </w:tr>
      <w:tr w:rsidR="00E225F9" w:rsidRPr="00AC0ABC" w14:paraId="3E6C6B1C" w14:textId="77777777" w:rsidTr="00F85894">
        <w:trPr>
          <w:trHeight w:val="20"/>
        </w:trPr>
        <w:tc>
          <w:tcPr>
            <w:tcW w:w="1985" w:type="dxa"/>
            <w:vMerge/>
            <w:tcMar>
              <w:top w:w="28" w:type="dxa"/>
              <w:left w:w="57" w:type="dxa"/>
              <w:bottom w:w="28" w:type="dxa"/>
              <w:right w:w="57" w:type="dxa"/>
            </w:tcMar>
            <w:vAlign w:val="center"/>
            <w:hideMark/>
          </w:tcPr>
          <w:p w14:paraId="4B69375D"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1E7DD4A9" w14:textId="77777777" w:rsidR="00E225F9" w:rsidRPr="00AC0ABC" w:rsidRDefault="00E225F9" w:rsidP="00F85894">
            <w:pPr>
              <w:rPr>
                <w:b/>
                <w:bCs/>
                <w:color w:val="1F1F1F"/>
                <w:sz w:val="22"/>
                <w:szCs w:val="22"/>
                <w:lang w:val="lt-LT" w:eastAsia="lt-LT"/>
              </w:rPr>
            </w:pPr>
          </w:p>
        </w:tc>
        <w:tc>
          <w:tcPr>
            <w:tcW w:w="993" w:type="dxa"/>
            <w:vMerge/>
            <w:tcMar>
              <w:top w:w="28" w:type="dxa"/>
              <w:left w:w="57" w:type="dxa"/>
              <w:bottom w:w="28" w:type="dxa"/>
              <w:right w:w="57" w:type="dxa"/>
            </w:tcMar>
            <w:vAlign w:val="center"/>
            <w:hideMark/>
          </w:tcPr>
          <w:p w14:paraId="5C54241F"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22FA931A" w14:textId="77777777" w:rsidR="00E225F9" w:rsidRPr="00AC0ABC" w:rsidRDefault="00E225F9" w:rsidP="00F85894">
            <w:pPr>
              <w:rPr>
                <w:color w:val="000000"/>
                <w:sz w:val="22"/>
                <w:szCs w:val="22"/>
                <w:lang w:val="lt-LT" w:eastAsia="lt-LT"/>
              </w:rPr>
            </w:pPr>
          </w:p>
        </w:tc>
        <w:tc>
          <w:tcPr>
            <w:tcW w:w="7513" w:type="dxa"/>
            <w:tcMar>
              <w:top w:w="28" w:type="dxa"/>
              <w:left w:w="57" w:type="dxa"/>
              <w:bottom w:w="28" w:type="dxa"/>
              <w:right w:w="57" w:type="dxa"/>
            </w:tcMar>
            <w:vAlign w:val="center"/>
            <w:hideMark/>
          </w:tcPr>
          <w:p w14:paraId="01EA1E1F" w14:textId="77777777" w:rsidR="00E225F9" w:rsidRPr="00AC0ABC" w:rsidRDefault="00E225F9" w:rsidP="00F85894">
            <w:pPr>
              <w:rPr>
                <w:color w:val="0563C1"/>
                <w:sz w:val="22"/>
                <w:szCs w:val="22"/>
                <w:lang w:val="lt-LT" w:eastAsia="lt-LT"/>
              </w:rPr>
            </w:pPr>
            <w:r w:rsidRPr="00AC0ABC">
              <w:rPr>
                <w:sz w:val="22"/>
                <w:szCs w:val="22"/>
                <w:lang w:val="lt-LT" w:eastAsia="lt-LT"/>
              </w:rPr>
              <w:t xml:space="preserve">„ARS 2. Meno epochos ir stiliai“. Muziejų ir meno portalų </w:t>
            </w:r>
            <w:proofErr w:type="spellStart"/>
            <w:r w:rsidRPr="00AC0ABC">
              <w:rPr>
                <w:sz w:val="22"/>
                <w:szCs w:val="22"/>
                <w:lang w:val="lt-LT" w:eastAsia="lt-LT"/>
              </w:rPr>
              <w:t>internetika</w:t>
            </w:r>
            <w:proofErr w:type="spellEnd"/>
            <w:r w:rsidRPr="00AC0ABC">
              <w:rPr>
                <w:sz w:val="22"/>
                <w:szCs w:val="22"/>
                <w:lang w:val="lt-LT" w:eastAsia="lt-LT"/>
              </w:rPr>
              <w:t xml:space="preserve">. </w:t>
            </w:r>
            <w:r w:rsidRPr="00AC0ABC">
              <w:rPr>
                <w:color w:val="0563C1"/>
                <w:sz w:val="22"/>
                <w:szCs w:val="22"/>
                <w:lang w:val="lt-LT" w:eastAsia="lt-LT"/>
              </w:rPr>
              <w:t xml:space="preserve"> </w:t>
            </w:r>
          </w:p>
          <w:p w14:paraId="0D923E4B" w14:textId="77777777" w:rsidR="00E225F9" w:rsidRPr="00AC0ABC" w:rsidRDefault="00E225F9" w:rsidP="00F85894">
            <w:pPr>
              <w:rPr>
                <w:color w:val="0563C1"/>
                <w:sz w:val="22"/>
                <w:szCs w:val="22"/>
                <w:lang w:val="lt-LT" w:eastAsia="lt-LT"/>
              </w:rPr>
            </w:pPr>
            <w:hyperlink r:id="rId295" w:history="1">
              <w:r w:rsidRPr="00AC0ABC">
                <w:rPr>
                  <w:rStyle w:val="Hipersaitas"/>
                  <w:rFonts w:eastAsiaTheme="majorEastAsia"/>
                  <w:sz w:val="22"/>
                  <w:szCs w:val="22"/>
                  <w:lang w:eastAsia="lt-LT"/>
                </w:rPr>
                <w:t>https://ars.mkp.emokykla.lt/Ars2/interneteka.htm</w:t>
              </w:r>
            </w:hyperlink>
          </w:p>
        </w:tc>
      </w:tr>
      <w:tr w:rsidR="00E225F9" w:rsidRPr="00AC0ABC" w14:paraId="165DBDEC" w14:textId="77777777" w:rsidTr="00F85894">
        <w:trPr>
          <w:trHeight w:val="20"/>
        </w:trPr>
        <w:tc>
          <w:tcPr>
            <w:tcW w:w="1985" w:type="dxa"/>
            <w:vMerge/>
            <w:tcMar>
              <w:top w:w="28" w:type="dxa"/>
              <w:left w:w="57" w:type="dxa"/>
              <w:bottom w:w="28" w:type="dxa"/>
              <w:right w:w="57" w:type="dxa"/>
            </w:tcMar>
            <w:vAlign w:val="center"/>
            <w:hideMark/>
          </w:tcPr>
          <w:p w14:paraId="6055F3ED"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5C7BB45F" w14:textId="77777777" w:rsidR="00E225F9" w:rsidRPr="00AC0ABC" w:rsidRDefault="00E225F9" w:rsidP="00F85894">
            <w:pPr>
              <w:rPr>
                <w:b/>
                <w:bCs/>
                <w:color w:val="1F1F1F"/>
                <w:sz w:val="22"/>
                <w:szCs w:val="22"/>
                <w:lang w:val="lt-LT" w:eastAsia="lt-LT"/>
              </w:rPr>
            </w:pPr>
          </w:p>
        </w:tc>
        <w:tc>
          <w:tcPr>
            <w:tcW w:w="993" w:type="dxa"/>
            <w:vMerge/>
            <w:tcMar>
              <w:top w:w="28" w:type="dxa"/>
              <w:left w:w="57" w:type="dxa"/>
              <w:bottom w:w="28" w:type="dxa"/>
              <w:right w:w="57" w:type="dxa"/>
            </w:tcMar>
            <w:vAlign w:val="center"/>
            <w:hideMark/>
          </w:tcPr>
          <w:p w14:paraId="10C38239"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376772CA" w14:textId="77777777" w:rsidR="00E225F9" w:rsidRPr="00AC0ABC" w:rsidRDefault="00E225F9" w:rsidP="00F85894">
            <w:pPr>
              <w:rPr>
                <w:color w:val="000000"/>
                <w:sz w:val="22"/>
                <w:szCs w:val="22"/>
                <w:lang w:val="lt-LT" w:eastAsia="lt-LT"/>
              </w:rPr>
            </w:pPr>
          </w:p>
        </w:tc>
        <w:tc>
          <w:tcPr>
            <w:tcW w:w="7513" w:type="dxa"/>
            <w:tcMar>
              <w:top w:w="28" w:type="dxa"/>
              <w:left w:w="57" w:type="dxa"/>
              <w:bottom w:w="28" w:type="dxa"/>
              <w:right w:w="57" w:type="dxa"/>
            </w:tcMar>
            <w:vAlign w:val="center"/>
            <w:hideMark/>
          </w:tcPr>
          <w:p w14:paraId="16AB7E0F" w14:textId="77777777" w:rsidR="00E225F9" w:rsidRPr="00AC0ABC" w:rsidRDefault="00E225F9" w:rsidP="00F85894">
            <w:pPr>
              <w:rPr>
                <w:sz w:val="22"/>
                <w:szCs w:val="22"/>
                <w:lang w:val="lt-LT" w:eastAsia="lt-LT"/>
              </w:rPr>
            </w:pPr>
            <w:hyperlink w:history="1">
              <w:r w:rsidRPr="00AC0ABC">
                <w:rPr>
                  <w:rStyle w:val="Hipersaitas"/>
                  <w:rFonts w:eastAsiaTheme="majorEastAsia"/>
                  <w:color w:val="auto"/>
                  <w:sz w:val="22"/>
                  <w:szCs w:val="22"/>
                  <w:lang w:eastAsia="lt-LT"/>
                </w:rPr>
                <w:t xml:space="preserve">„ARS 2. Meno </w:t>
              </w:r>
              <w:proofErr w:type="spellStart"/>
              <w:r w:rsidRPr="00AC0ABC">
                <w:rPr>
                  <w:rStyle w:val="Hipersaitas"/>
                  <w:rFonts w:eastAsiaTheme="majorEastAsia"/>
                  <w:color w:val="auto"/>
                  <w:sz w:val="22"/>
                  <w:szCs w:val="22"/>
                  <w:lang w:eastAsia="lt-LT"/>
                </w:rPr>
                <w:t>epochos</w:t>
              </w:r>
              <w:proofErr w:type="spellEnd"/>
              <w:r w:rsidRPr="00AC0ABC">
                <w:rPr>
                  <w:rStyle w:val="Hipersaitas"/>
                  <w:rFonts w:eastAsiaTheme="majorEastAsia"/>
                  <w:color w:val="auto"/>
                  <w:sz w:val="22"/>
                  <w:szCs w:val="22"/>
                  <w:lang w:eastAsia="lt-LT"/>
                </w:rPr>
                <w:t xml:space="preserve"> ir </w:t>
              </w:r>
              <w:proofErr w:type="spellStart"/>
              <w:proofErr w:type="gramStart"/>
              <w:r w:rsidRPr="00AC0ABC">
                <w:rPr>
                  <w:rStyle w:val="Hipersaitas"/>
                  <w:rFonts w:eastAsiaTheme="majorEastAsia"/>
                  <w:color w:val="auto"/>
                  <w:sz w:val="22"/>
                  <w:szCs w:val="22"/>
                  <w:lang w:eastAsia="lt-LT"/>
                </w:rPr>
                <w:t>stiliai</w:t>
              </w:r>
              <w:proofErr w:type="spellEnd"/>
              <w:r w:rsidRPr="00AC0ABC">
                <w:rPr>
                  <w:rStyle w:val="Hipersaitas"/>
                  <w:rFonts w:eastAsiaTheme="majorEastAsia"/>
                  <w:color w:val="auto"/>
                  <w:sz w:val="22"/>
                  <w:szCs w:val="22"/>
                  <w:lang w:eastAsia="lt-LT"/>
                </w:rPr>
                <w:t>“.</w:t>
              </w:r>
              <w:proofErr w:type="gramEnd"/>
              <w:r w:rsidRPr="00AC0ABC">
                <w:rPr>
                  <w:rStyle w:val="Hipersaitas"/>
                  <w:rFonts w:eastAsiaTheme="majorEastAsia"/>
                  <w:color w:val="auto"/>
                  <w:sz w:val="22"/>
                  <w:szCs w:val="22"/>
                  <w:lang w:eastAsia="lt-LT"/>
                </w:rPr>
                <w:t xml:space="preserve"> </w:t>
              </w:r>
              <w:proofErr w:type="spellStart"/>
              <w:r w:rsidRPr="00AC0ABC">
                <w:rPr>
                  <w:rStyle w:val="Hipersaitas"/>
                  <w:rFonts w:eastAsiaTheme="majorEastAsia"/>
                  <w:color w:val="auto"/>
                  <w:sz w:val="22"/>
                  <w:szCs w:val="22"/>
                  <w:lang w:eastAsia="lt-LT"/>
                </w:rPr>
                <w:t>Romantizmas</w:t>
              </w:r>
              <w:proofErr w:type="spellEnd"/>
            </w:hyperlink>
            <w:r w:rsidRPr="00AC0ABC">
              <w:rPr>
                <w:sz w:val="22"/>
                <w:szCs w:val="22"/>
                <w:lang w:val="lt-LT" w:eastAsia="lt-LT"/>
              </w:rPr>
              <w:t>.</w:t>
            </w:r>
          </w:p>
          <w:p w14:paraId="4C0FD4A6" w14:textId="77777777" w:rsidR="00E225F9" w:rsidRPr="00AC0ABC" w:rsidRDefault="00E225F9" w:rsidP="00F85894">
            <w:pPr>
              <w:rPr>
                <w:color w:val="0563C1"/>
                <w:sz w:val="22"/>
                <w:szCs w:val="22"/>
                <w:lang w:val="lt-LT" w:eastAsia="lt-LT"/>
              </w:rPr>
            </w:pPr>
            <w:hyperlink r:id="rId296" w:history="1">
              <w:r w:rsidRPr="00AC0ABC">
                <w:rPr>
                  <w:rStyle w:val="Hipersaitas"/>
                  <w:rFonts w:eastAsiaTheme="majorEastAsia"/>
                  <w:sz w:val="22"/>
                  <w:szCs w:val="22"/>
                  <w:lang w:eastAsia="lt-LT"/>
                </w:rPr>
                <w:t>https://ars.mkp.emokykla.lt/Ars2/9b_romant/romantiz_tekst.htm</w:t>
              </w:r>
            </w:hyperlink>
          </w:p>
        </w:tc>
      </w:tr>
      <w:tr w:rsidR="00E225F9" w:rsidRPr="00AC0ABC" w14:paraId="3B9F2AAC" w14:textId="77777777" w:rsidTr="00F85894">
        <w:trPr>
          <w:trHeight w:val="20"/>
        </w:trPr>
        <w:tc>
          <w:tcPr>
            <w:tcW w:w="1985" w:type="dxa"/>
            <w:vMerge/>
            <w:tcMar>
              <w:top w:w="28" w:type="dxa"/>
              <w:left w:w="57" w:type="dxa"/>
              <w:bottom w:w="28" w:type="dxa"/>
              <w:right w:w="57" w:type="dxa"/>
            </w:tcMar>
            <w:vAlign w:val="center"/>
            <w:hideMark/>
          </w:tcPr>
          <w:p w14:paraId="254BC381"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6697EB40" w14:textId="77777777" w:rsidR="00E225F9" w:rsidRPr="00AC0ABC" w:rsidRDefault="00E225F9" w:rsidP="00F85894">
            <w:pPr>
              <w:rPr>
                <w:b/>
                <w:bCs/>
                <w:color w:val="1F1F1F"/>
                <w:sz w:val="22"/>
                <w:szCs w:val="22"/>
                <w:lang w:val="lt-LT" w:eastAsia="lt-LT"/>
              </w:rPr>
            </w:pPr>
          </w:p>
        </w:tc>
        <w:tc>
          <w:tcPr>
            <w:tcW w:w="993" w:type="dxa"/>
            <w:vMerge/>
            <w:tcMar>
              <w:top w:w="28" w:type="dxa"/>
              <w:left w:w="57" w:type="dxa"/>
              <w:bottom w:w="28" w:type="dxa"/>
              <w:right w:w="57" w:type="dxa"/>
            </w:tcMar>
            <w:vAlign w:val="center"/>
            <w:hideMark/>
          </w:tcPr>
          <w:p w14:paraId="6D28E9B6"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559AE7CC" w14:textId="77777777" w:rsidR="00E225F9" w:rsidRPr="00AC0ABC" w:rsidRDefault="00E225F9" w:rsidP="00F85894">
            <w:pPr>
              <w:rPr>
                <w:color w:val="000000"/>
                <w:sz w:val="22"/>
                <w:szCs w:val="22"/>
                <w:lang w:val="lt-LT" w:eastAsia="lt-LT"/>
              </w:rPr>
            </w:pPr>
          </w:p>
        </w:tc>
        <w:tc>
          <w:tcPr>
            <w:tcW w:w="7513" w:type="dxa"/>
            <w:tcMar>
              <w:top w:w="28" w:type="dxa"/>
              <w:left w:w="57" w:type="dxa"/>
              <w:bottom w:w="28" w:type="dxa"/>
              <w:right w:w="57" w:type="dxa"/>
            </w:tcMar>
            <w:vAlign w:val="center"/>
            <w:hideMark/>
          </w:tcPr>
          <w:p w14:paraId="32BB608A" w14:textId="77777777" w:rsidR="00E225F9" w:rsidRPr="00AC0ABC" w:rsidRDefault="00E225F9" w:rsidP="00F85894">
            <w:pPr>
              <w:rPr>
                <w:color w:val="0563C1"/>
                <w:sz w:val="22"/>
                <w:szCs w:val="22"/>
                <w:lang w:val="lt-LT" w:eastAsia="lt-LT"/>
              </w:rPr>
            </w:pPr>
            <w:proofErr w:type="spellStart"/>
            <w:r w:rsidRPr="00AC0ABC">
              <w:rPr>
                <w:sz w:val="22"/>
                <w:szCs w:val="22"/>
                <w:lang w:val="lt-LT" w:eastAsia="lt-LT"/>
              </w:rPr>
              <w:t>LibreTexts</w:t>
            </w:r>
            <w:proofErr w:type="spellEnd"/>
            <w:r w:rsidRPr="00AC0ABC">
              <w:rPr>
                <w:sz w:val="22"/>
                <w:szCs w:val="22"/>
                <w:lang w:val="lt-LT" w:eastAsia="lt-LT"/>
              </w:rPr>
              <w:t>. Beribė meno istorija.</w:t>
            </w:r>
            <w:r w:rsidRPr="00AC0ABC">
              <w:rPr>
                <w:color w:val="0563C1"/>
                <w:sz w:val="22"/>
                <w:szCs w:val="22"/>
                <w:lang w:val="lt-LT" w:eastAsia="lt-LT"/>
              </w:rPr>
              <w:t xml:space="preserve">  </w:t>
            </w:r>
          </w:p>
          <w:p w14:paraId="59736965" w14:textId="77777777" w:rsidR="00E225F9" w:rsidRPr="00AC0ABC" w:rsidRDefault="00E225F9" w:rsidP="00F85894">
            <w:pPr>
              <w:rPr>
                <w:color w:val="0563C1"/>
                <w:sz w:val="22"/>
                <w:szCs w:val="22"/>
                <w:lang w:val="lt-LT" w:eastAsia="lt-LT"/>
              </w:rPr>
            </w:pPr>
            <w:hyperlink r:id="rId297" w:history="1">
              <w:r w:rsidRPr="00AC0ABC">
                <w:rPr>
                  <w:rStyle w:val="Hipersaitas"/>
                  <w:rFonts w:eastAsiaTheme="majorEastAsia"/>
                  <w:sz w:val="22"/>
                  <w:szCs w:val="22"/>
                  <w:lang w:eastAsia="lt-LT"/>
                </w:rPr>
                <w:t>https://human.libretexts.org/Bookshelves/Art/Art_History_(Boundless)</w:t>
              </w:r>
            </w:hyperlink>
          </w:p>
        </w:tc>
      </w:tr>
      <w:tr w:rsidR="00E225F9" w:rsidRPr="00AC0ABC" w14:paraId="2ACF4E2F" w14:textId="77777777" w:rsidTr="00F85894">
        <w:trPr>
          <w:trHeight w:val="20"/>
        </w:trPr>
        <w:tc>
          <w:tcPr>
            <w:tcW w:w="1985" w:type="dxa"/>
            <w:vMerge/>
            <w:tcMar>
              <w:top w:w="28" w:type="dxa"/>
              <w:left w:w="57" w:type="dxa"/>
              <w:bottom w:w="28" w:type="dxa"/>
              <w:right w:w="57" w:type="dxa"/>
            </w:tcMar>
            <w:vAlign w:val="center"/>
            <w:hideMark/>
          </w:tcPr>
          <w:p w14:paraId="6434E04C"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5B8DBF51" w14:textId="77777777" w:rsidR="00E225F9" w:rsidRPr="00AC0ABC" w:rsidRDefault="00E225F9" w:rsidP="00F85894">
            <w:pPr>
              <w:rPr>
                <w:b/>
                <w:bCs/>
                <w:color w:val="1F1F1F"/>
                <w:sz w:val="22"/>
                <w:szCs w:val="22"/>
                <w:lang w:val="lt-LT" w:eastAsia="lt-LT"/>
              </w:rPr>
            </w:pPr>
          </w:p>
        </w:tc>
        <w:tc>
          <w:tcPr>
            <w:tcW w:w="993" w:type="dxa"/>
            <w:vMerge/>
            <w:tcMar>
              <w:top w:w="28" w:type="dxa"/>
              <w:left w:w="57" w:type="dxa"/>
              <w:bottom w:w="28" w:type="dxa"/>
              <w:right w:w="57" w:type="dxa"/>
            </w:tcMar>
            <w:vAlign w:val="center"/>
            <w:hideMark/>
          </w:tcPr>
          <w:p w14:paraId="67F15BFE"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316309BF" w14:textId="77777777" w:rsidR="00E225F9" w:rsidRPr="00AC0ABC" w:rsidRDefault="00E225F9" w:rsidP="00F85894">
            <w:pPr>
              <w:rPr>
                <w:color w:val="000000"/>
                <w:sz w:val="22"/>
                <w:szCs w:val="22"/>
                <w:lang w:val="lt-LT" w:eastAsia="lt-LT"/>
              </w:rPr>
            </w:pPr>
          </w:p>
        </w:tc>
        <w:tc>
          <w:tcPr>
            <w:tcW w:w="7513" w:type="dxa"/>
            <w:tcMar>
              <w:top w:w="28" w:type="dxa"/>
              <w:left w:w="57" w:type="dxa"/>
              <w:bottom w:w="28" w:type="dxa"/>
              <w:right w:w="57" w:type="dxa"/>
            </w:tcMar>
            <w:vAlign w:val="center"/>
            <w:hideMark/>
          </w:tcPr>
          <w:p w14:paraId="3F79C27F" w14:textId="77777777" w:rsidR="00E225F9" w:rsidRPr="00AC0ABC" w:rsidRDefault="00E225F9" w:rsidP="00F85894">
            <w:pPr>
              <w:rPr>
                <w:color w:val="0563C1"/>
                <w:sz w:val="22"/>
                <w:szCs w:val="22"/>
                <w:lang w:val="lt-LT" w:eastAsia="lt-LT"/>
              </w:rPr>
            </w:pPr>
            <w:hyperlink r:id="rId298" w:history="1">
              <w:r w:rsidRPr="00AC0ABC">
                <w:rPr>
                  <w:rStyle w:val="Hipersaitas"/>
                  <w:rFonts w:eastAsiaTheme="majorEastAsia"/>
                  <w:color w:val="auto"/>
                  <w:sz w:val="22"/>
                  <w:szCs w:val="22"/>
                  <w:lang w:eastAsia="lt-LT"/>
                </w:rPr>
                <w:t xml:space="preserve">THE MET. </w:t>
              </w:r>
              <w:proofErr w:type="spellStart"/>
              <w:r w:rsidRPr="00AC0ABC">
                <w:rPr>
                  <w:rStyle w:val="Hipersaitas"/>
                  <w:rFonts w:eastAsiaTheme="majorEastAsia"/>
                  <w:color w:val="auto"/>
                  <w:sz w:val="22"/>
                  <w:szCs w:val="22"/>
                  <w:lang w:eastAsia="lt-LT"/>
                </w:rPr>
                <w:t>Romantizmas</w:t>
              </w:r>
              <w:proofErr w:type="spellEnd"/>
              <w:r w:rsidRPr="00AC0ABC">
                <w:rPr>
                  <w:rStyle w:val="Hipersaitas"/>
                  <w:rFonts w:eastAsiaTheme="majorEastAsia"/>
                  <w:sz w:val="22"/>
                  <w:szCs w:val="22"/>
                  <w:lang w:eastAsia="lt-LT"/>
                </w:rPr>
                <w:t>.</w:t>
              </w:r>
            </w:hyperlink>
          </w:p>
          <w:p w14:paraId="3D27615F" w14:textId="77777777" w:rsidR="00E225F9" w:rsidRPr="00AC0ABC" w:rsidRDefault="00E225F9" w:rsidP="00F85894">
            <w:pPr>
              <w:rPr>
                <w:color w:val="0563C1"/>
                <w:sz w:val="22"/>
                <w:szCs w:val="22"/>
                <w:lang w:val="lt-LT" w:eastAsia="lt-LT"/>
              </w:rPr>
            </w:pPr>
            <w:hyperlink r:id="rId299" w:history="1">
              <w:r w:rsidRPr="00AC0ABC">
                <w:rPr>
                  <w:rStyle w:val="Hipersaitas"/>
                  <w:rFonts w:eastAsiaTheme="majorEastAsia"/>
                  <w:sz w:val="22"/>
                  <w:szCs w:val="22"/>
                  <w:lang w:eastAsia="lt-LT"/>
                </w:rPr>
                <w:t>https://www.metmuseum.org/toah/hd/roma/hd_roma.htm</w:t>
              </w:r>
            </w:hyperlink>
          </w:p>
        </w:tc>
      </w:tr>
      <w:tr w:rsidR="00E225F9" w:rsidRPr="00AC0ABC" w14:paraId="33712E18" w14:textId="77777777" w:rsidTr="00F85894">
        <w:trPr>
          <w:trHeight w:val="20"/>
        </w:trPr>
        <w:tc>
          <w:tcPr>
            <w:tcW w:w="1985" w:type="dxa"/>
            <w:vMerge/>
            <w:tcMar>
              <w:top w:w="28" w:type="dxa"/>
              <w:left w:w="57" w:type="dxa"/>
              <w:bottom w:w="28" w:type="dxa"/>
              <w:right w:w="57" w:type="dxa"/>
            </w:tcMar>
            <w:vAlign w:val="center"/>
            <w:hideMark/>
          </w:tcPr>
          <w:p w14:paraId="6DF71E4A"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3C51E615" w14:textId="77777777" w:rsidR="00E225F9" w:rsidRPr="00AC0ABC" w:rsidRDefault="00E225F9" w:rsidP="00F85894">
            <w:pPr>
              <w:rPr>
                <w:b/>
                <w:bCs/>
                <w:color w:val="1F1F1F"/>
                <w:sz w:val="22"/>
                <w:szCs w:val="22"/>
                <w:lang w:val="lt-LT" w:eastAsia="lt-LT"/>
              </w:rPr>
            </w:pPr>
          </w:p>
        </w:tc>
        <w:tc>
          <w:tcPr>
            <w:tcW w:w="993" w:type="dxa"/>
            <w:vMerge/>
            <w:tcMar>
              <w:top w:w="28" w:type="dxa"/>
              <w:left w:w="57" w:type="dxa"/>
              <w:bottom w:w="28" w:type="dxa"/>
              <w:right w:w="57" w:type="dxa"/>
            </w:tcMar>
            <w:vAlign w:val="center"/>
            <w:hideMark/>
          </w:tcPr>
          <w:p w14:paraId="2CF48E5E"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3D0684B7" w14:textId="77777777" w:rsidR="00E225F9" w:rsidRPr="00AC0ABC" w:rsidRDefault="00E225F9" w:rsidP="00F85894">
            <w:pPr>
              <w:rPr>
                <w:color w:val="000000"/>
                <w:sz w:val="22"/>
                <w:szCs w:val="22"/>
                <w:lang w:val="lt-LT" w:eastAsia="lt-LT"/>
              </w:rPr>
            </w:pPr>
          </w:p>
        </w:tc>
        <w:tc>
          <w:tcPr>
            <w:tcW w:w="7513" w:type="dxa"/>
            <w:tcMar>
              <w:top w:w="28" w:type="dxa"/>
              <w:left w:w="57" w:type="dxa"/>
              <w:bottom w:w="28" w:type="dxa"/>
              <w:right w:w="57" w:type="dxa"/>
            </w:tcMar>
            <w:vAlign w:val="center"/>
            <w:hideMark/>
          </w:tcPr>
          <w:p w14:paraId="3E1E2EC8" w14:textId="77777777" w:rsidR="00E225F9" w:rsidRPr="00AC0ABC" w:rsidRDefault="00E225F9" w:rsidP="00F85894">
            <w:pPr>
              <w:rPr>
                <w:color w:val="0563C1"/>
                <w:sz w:val="22"/>
                <w:szCs w:val="22"/>
                <w:lang w:val="lt-LT" w:eastAsia="lt-LT"/>
              </w:rPr>
            </w:pPr>
            <w:hyperlink r:id="rId300" w:history="1">
              <w:proofErr w:type="spellStart"/>
              <w:r w:rsidRPr="00AC0ABC">
                <w:rPr>
                  <w:sz w:val="22"/>
                  <w:szCs w:val="22"/>
                  <w:lang w:val="lt-LT" w:eastAsia="lt-LT"/>
                </w:rPr>
                <w:t>Britanicca</w:t>
              </w:r>
              <w:proofErr w:type="spellEnd"/>
              <w:r w:rsidRPr="00AC0ABC">
                <w:rPr>
                  <w:sz w:val="22"/>
                  <w:szCs w:val="22"/>
                  <w:lang w:val="lt-LT" w:eastAsia="lt-LT"/>
                </w:rPr>
                <w:t>. Romantizmas.</w:t>
              </w:r>
              <w:r w:rsidRPr="00AC0ABC">
                <w:rPr>
                  <w:color w:val="0563C1"/>
                  <w:sz w:val="22"/>
                  <w:szCs w:val="22"/>
                  <w:lang w:val="lt-LT" w:eastAsia="lt-LT"/>
                </w:rPr>
                <w:t xml:space="preserve"> </w:t>
              </w:r>
            </w:hyperlink>
          </w:p>
          <w:p w14:paraId="26F58161" w14:textId="77777777" w:rsidR="00E225F9" w:rsidRPr="00AC0ABC" w:rsidRDefault="00E225F9" w:rsidP="00F85894">
            <w:pPr>
              <w:rPr>
                <w:color w:val="0563C1"/>
                <w:sz w:val="22"/>
                <w:szCs w:val="22"/>
                <w:lang w:val="lt-LT" w:eastAsia="lt-LT"/>
              </w:rPr>
            </w:pPr>
            <w:hyperlink r:id="rId301" w:history="1">
              <w:r w:rsidRPr="00AC0ABC">
                <w:rPr>
                  <w:rStyle w:val="Hipersaitas"/>
                  <w:rFonts w:eastAsiaTheme="majorEastAsia"/>
                  <w:sz w:val="22"/>
                  <w:szCs w:val="22"/>
                  <w:lang w:eastAsia="lt-LT"/>
                </w:rPr>
                <w:t>https://www.britannica.com/art/Romanticism</w:t>
              </w:r>
            </w:hyperlink>
          </w:p>
        </w:tc>
      </w:tr>
      <w:tr w:rsidR="00E225F9" w:rsidRPr="00AC0ABC" w14:paraId="5294E764" w14:textId="77777777" w:rsidTr="00F85894">
        <w:trPr>
          <w:trHeight w:val="20"/>
        </w:trPr>
        <w:tc>
          <w:tcPr>
            <w:tcW w:w="1985" w:type="dxa"/>
            <w:vMerge/>
            <w:tcMar>
              <w:top w:w="28" w:type="dxa"/>
              <w:left w:w="57" w:type="dxa"/>
              <w:bottom w:w="28" w:type="dxa"/>
              <w:right w:w="57" w:type="dxa"/>
            </w:tcMar>
            <w:vAlign w:val="center"/>
            <w:hideMark/>
          </w:tcPr>
          <w:p w14:paraId="18022FFA"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26F75AD2" w14:textId="77777777" w:rsidR="00E225F9" w:rsidRPr="00AC0ABC" w:rsidRDefault="00E225F9" w:rsidP="00F85894">
            <w:pPr>
              <w:rPr>
                <w:b/>
                <w:bCs/>
                <w:color w:val="1F1F1F"/>
                <w:sz w:val="22"/>
                <w:szCs w:val="22"/>
                <w:lang w:val="lt-LT" w:eastAsia="lt-LT"/>
              </w:rPr>
            </w:pPr>
          </w:p>
        </w:tc>
        <w:tc>
          <w:tcPr>
            <w:tcW w:w="993" w:type="dxa"/>
            <w:vMerge/>
            <w:tcMar>
              <w:top w:w="28" w:type="dxa"/>
              <w:left w:w="57" w:type="dxa"/>
              <w:bottom w:w="28" w:type="dxa"/>
              <w:right w:w="57" w:type="dxa"/>
            </w:tcMar>
            <w:vAlign w:val="center"/>
            <w:hideMark/>
          </w:tcPr>
          <w:p w14:paraId="7A63EB53"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6647C277" w14:textId="77777777" w:rsidR="00E225F9" w:rsidRPr="00AC0ABC" w:rsidRDefault="00E225F9" w:rsidP="00F85894">
            <w:pPr>
              <w:rPr>
                <w:color w:val="000000"/>
                <w:sz w:val="22"/>
                <w:szCs w:val="22"/>
                <w:lang w:val="lt-LT" w:eastAsia="lt-LT"/>
              </w:rPr>
            </w:pPr>
          </w:p>
        </w:tc>
        <w:tc>
          <w:tcPr>
            <w:tcW w:w="7513" w:type="dxa"/>
            <w:tcMar>
              <w:top w:w="28" w:type="dxa"/>
              <w:left w:w="57" w:type="dxa"/>
              <w:bottom w:w="28" w:type="dxa"/>
              <w:right w:w="57" w:type="dxa"/>
            </w:tcMar>
            <w:vAlign w:val="center"/>
            <w:hideMark/>
          </w:tcPr>
          <w:p w14:paraId="69FC3E0C" w14:textId="77777777" w:rsidR="00E225F9" w:rsidRPr="00AC0ABC" w:rsidRDefault="00E225F9" w:rsidP="00F85894">
            <w:pPr>
              <w:rPr>
                <w:color w:val="0563C1"/>
                <w:sz w:val="22"/>
                <w:szCs w:val="22"/>
                <w:lang w:val="lt-LT" w:eastAsia="lt-LT"/>
              </w:rPr>
            </w:pPr>
            <w:hyperlink r:id="rId302" w:history="1">
              <w:proofErr w:type="spellStart"/>
              <w:r w:rsidRPr="00AC0ABC">
                <w:rPr>
                  <w:sz w:val="22"/>
                  <w:szCs w:val="22"/>
                  <w:lang w:val="lt-LT" w:eastAsia="lt-LT"/>
                </w:rPr>
                <w:t>History</w:t>
              </w:r>
              <w:proofErr w:type="spellEnd"/>
              <w:r w:rsidRPr="00AC0ABC">
                <w:rPr>
                  <w:sz w:val="22"/>
                  <w:szCs w:val="22"/>
                  <w:lang w:val="lt-LT" w:eastAsia="lt-LT"/>
                </w:rPr>
                <w:t xml:space="preserve"> </w:t>
              </w:r>
              <w:proofErr w:type="spellStart"/>
              <w:r w:rsidRPr="00AC0ABC">
                <w:rPr>
                  <w:sz w:val="22"/>
                  <w:szCs w:val="22"/>
                  <w:lang w:val="lt-LT" w:eastAsia="lt-LT"/>
                </w:rPr>
                <w:t>of</w:t>
              </w:r>
              <w:proofErr w:type="spellEnd"/>
              <w:r w:rsidRPr="00AC0ABC">
                <w:rPr>
                  <w:sz w:val="22"/>
                  <w:szCs w:val="22"/>
                  <w:lang w:val="lt-LT" w:eastAsia="lt-LT"/>
                </w:rPr>
                <w:t xml:space="preserve"> </w:t>
              </w:r>
              <w:proofErr w:type="spellStart"/>
              <w:r w:rsidRPr="00AC0ABC">
                <w:rPr>
                  <w:sz w:val="22"/>
                  <w:szCs w:val="22"/>
                  <w:lang w:val="lt-LT" w:eastAsia="lt-LT"/>
                </w:rPr>
                <w:t>ideas</w:t>
              </w:r>
              <w:proofErr w:type="spellEnd"/>
              <w:r w:rsidRPr="00AC0ABC">
                <w:rPr>
                  <w:sz w:val="22"/>
                  <w:szCs w:val="22"/>
                  <w:lang w:val="lt-LT" w:eastAsia="lt-LT"/>
                </w:rPr>
                <w:t>. Romantizmas</w:t>
              </w:r>
              <w:r w:rsidRPr="00AC0ABC">
                <w:rPr>
                  <w:color w:val="0563C1"/>
                  <w:sz w:val="22"/>
                  <w:szCs w:val="22"/>
                  <w:lang w:val="lt-LT" w:eastAsia="lt-LT"/>
                </w:rPr>
                <w:t>.</w:t>
              </w:r>
            </w:hyperlink>
          </w:p>
          <w:p w14:paraId="0CE54501" w14:textId="77777777" w:rsidR="00E225F9" w:rsidRPr="00AC0ABC" w:rsidRDefault="00E225F9" w:rsidP="00F85894">
            <w:pPr>
              <w:rPr>
                <w:color w:val="0563C1"/>
                <w:sz w:val="22"/>
                <w:szCs w:val="22"/>
                <w:lang w:val="lt-LT" w:eastAsia="lt-LT"/>
              </w:rPr>
            </w:pPr>
            <w:hyperlink r:id="rId303" w:history="1">
              <w:r w:rsidRPr="00AC0ABC">
                <w:rPr>
                  <w:rStyle w:val="Hipersaitas"/>
                  <w:rFonts w:eastAsiaTheme="majorEastAsia"/>
                  <w:sz w:val="22"/>
                  <w:szCs w:val="22"/>
                  <w:lang w:eastAsia="lt-LT"/>
                </w:rPr>
                <w:t>https://www.youtube.com/watch?v=OiRWBI0JTYQ</w:t>
              </w:r>
            </w:hyperlink>
          </w:p>
        </w:tc>
      </w:tr>
      <w:tr w:rsidR="00E225F9" w:rsidRPr="00AC0ABC" w14:paraId="724EB794" w14:textId="77777777" w:rsidTr="00F85894">
        <w:trPr>
          <w:trHeight w:val="20"/>
        </w:trPr>
        <w:tc>
          <w:tcPr>
            <w:tcW w:w="1985" w:type="dxa"/>
            <w:vMerge/>
            <w:tcMar>
              <w:top w:w="28" w:type="dxa"/>
              <w:left w:w="57" w:type="dxa"/>
              <w:bottom w:w="28" w:type="dxa"/>
              <w:right w:w="57" w:type="dxa"/>
            </w:tcMar>
            <w:vAlign w:val="center"/>
            <w:hideMark/>
          </w:tcPr>
          <w:p w14:paraId="357DD1BA"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36E3A3B6" w14:textId="77777777" w:rsidR="00E225F9" w:rsidRPr="00AC0ABC" w:rsidRDefault="00E225F9" w:rsidP="00F85894">
            <w:pPr>
              <w:rPr>
                <w:b/>
                <w:bCs/>
                <w:color w:val="1F1F1F"/>
                <w:sz w:val="22"/>
                <w:szCs w:val="22"/>
                <w:lang w:val="lt-LT" w:eastAsia="lt-LT"/>
              </w:rPr>
            </w:pPr>
          </w:p>
        </w:tc>
        <w:tc>
          <w:tcPr>
            <w:tcW w:w="993" w:type="dxa"/>
            <w:vMerge/>
            <w:tcMar>
              <w:top w:w="28" w:type="dxa"/>
              <w:left w:w="57" w:type="dxa"/>
              <w:bottom w:w="28" w:type="dxa"/>
              <w:right w:w="57" w:type="dxa"/>
            </w:tcMar>
            <w:vAlign w:val="center"/>
            <w:hideMark/>
          </w:tcPr>
          <w:p w14:paraId="560C6079"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33DDD641" w14:textId="77777777" w:rsidR="00E225F9" w:rsidRPr="00AC0ABC" w:rsidRDefault="00E225F9" w:rsidP="00F85894">
            <w:pPr>
              <w:rPr>
                <w:color w:val="000000"/>
                <w:sz w:val="22"/>
                <w:szCs w:val="22"/>
                <w:lang w:val="lt-LT" w:eastAsia="lt-LT"/>
              </w:rPr>
            </w:pPr>
          </w:p>
        </w:tc>
        <w:tc>
          <w:tcPr>
            <w:tcW w:w="7513" w:type="dxa"/>
            <w:tcMar>
              <w:top w:w="28" w:type="dxa"/>
              <w:left w:w="57" w:type="dxa"/>
              <w:bottom w:w="28" w:type="dxa"/>
              <w:right w:w="57" w:type="dxa"/>
            </w:tcMar>
            <w:vAlign w:val="center"/>
            <w:hideMark/>
          </w:tcPr>
          <w:p w14:paraId="60713C5A" w14:textId="77777777" w:rsidR="00E225F9" w:rsidRPr="00AC0ABC" w:rsidRDefault="00E225F9" w:rsidP="00F85894">
            <w:pPr>
              <w:rPr>
                <w:color w:val="0563C1"/>
                <w:sz w:val="22"/>
                <w:szCs w:val="22"/>
                <w:lang w:val="lt-LT" w:eastAsia="lt-LT"/>
              </w:rPr>
            </w:pPr>
            <w:hyperlink r:id="rId304" w:history="1">
              <w:r w:rsidRPr="00AC0ABC">
                <w:rPr>
                  <w:sz w:val="22"/>
                  <w:szCs w:val="22"/>
                  <w:lang w:val="lt-LT" w:eastAsia="lt-LT"/>
                </w:rPr>
                <w:t xml:space="preserve">Art de </w:t>
              </w:r>
              <w:proofErr w:type="spellStart"/>
              <w:r w:rsidRPr="00AC0ABC">
                <w:rPr>
                  <w:sz w:val="22"/>
                  <w:szCs w:val="22"/>
                  <w:lang w:val="lt-LT" w:eastAsia="lt-LT"/>
                </w:rPr>
                <w:t>Vivre</w:t>
              </w:r>
              <w:proofErr w:type="spellEnd"/>
              <w:r w:rsidRPr="00AC0ABC">
                <w:rPr>
                  <w:sz w:val="22"/>
                  <w:szCs w:val="22"/>
                  <w:lang w:val="lt-LT" w:eastAsia="lt-LT"/>
                </w:rPr>
                <w:t>. Žymiausi romantizmo paveikslai, kuriuos turime žinoti</w:t>
              </w:r>
              <w:r w:rsidRPr="00AC0ABC">
                <w:rPr>
                  <w:color w:val="0563C1"/>
                  <w:sz w:val="22"/>
                  <w:szCs w:val="22"/>
                  <w:lang w:val="lt-LT" w:eastAsia="lt-LT"/>
                </w:rPr>
                <w:t>.</w:t>
              </w:r>
            </w:hyperlink>
          </w:p>
          <w:p w14:paraId="73252022" w14:textId="77777777" w:rsidR="00E225F9" w:rsidRPr="00AC0ABC" w:rsidRDefault="00E225F9" w:rsidP="00F85894">
            <w:pPr>
              <w:rPr>
                <w:color w:val="0563C1"/>
                <w:sz w:val="22"/>
                <w:szCs w:val="22"/>
                <w:lang w:val="lt-LT" w:eastAsia="lt-LT"/>
              </w:rPr>
            </w:pPr>
            <w:hyperlink r:id="rId305" w:history="1">
              <w:r w:rsidRPr="00AC0ABC">
                <w:rPr>
                  <w:rStyle w:val="Hipersaitas"/>
                  <w:rFonts w:eastAsiaTheme="majorEastAsia"/>
                  <w:sz w:val="22"/>
                  <w:szCs w:val="22"/>
                  <w:lang w:eastAsia="lt-LT"/>
                </w:rPr>
                <w:t>https://artdevivre.com/articles/the-most-famous-romanticism-paintings-you-need-to-know/</w:t>
              </w:r>
            </w:hyperlink>
          </w:p>
        </w:tc>
      </w:tr>
      <w:tr w:rsidR="00E225F9" w:rsidRPr="00AC0ABC" w14:paraId="791D1E44" w14:textId="77777777" w:rsidTr="00F85894">
        <w:trPr>
          <w:trHeight w:val="20"/>
        </w:trPr>
        <w:tc>
          <w:tcPr>
            <w:tcW w:w="1985" w:type="dxa"/>
            <w:vMerge/>
            <w:tcMar>
              <w:top w:w="28" w:type="dxa"/>
              <w:left w:w="57" w:type="dxa"/>
              <w:bottom w:w="28" w:type="dxa"/>
              <w:right w:w="57" w:type="dxa"/>
            </w:tcMar>
            <w:vAlign w:val="center"/>
            <w:hideMark/>
          </w:tcPr>
          <w:p w14:paraId="50E59317"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1248A99B" w14:textId="77777777" w:rsidR="00E225F9" w:rsidRPr="00AC0ABC" w:rsidRDefault="00E225F9" w:rsidP="00F85894">
            <w:pPr>
              <w:rPr>
                <w:b/>
                <w:bCs/>
                <w:color w:val="1F1F1F"/>
                <w:sz w:val="22"/>
                <w:szCs w:val="22"/>
                <w:lang w:val="lt-LT" w:eastAsia="lt-LT"/>
              </w:rPr>
            </w:pPr>
          </w:p>
        </w:tc>
        <w:tc>
          <w:tcPr>
            <w:tcW w:w="993" w:type="dxa"/>
            <w:vMerge/>
            <w:tcMar>
              <w:top w:w="28" w:type="dxa"/>
              <w:left w:w="57" w:type="dxa"/>
              <w:bottom w:w="28" w:type="dxa"/>
              <w:right w:w="57" w:type="dxa"/>
            </w:tcMar>
            <w:vAlign w:val="center"/>
            <w:hideMark/>
          </w:tcPr>
          <w:p w14:paraId="089F6765"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664E3720" w14:textId="77777777" w:rsidR="00E225F9" w:rsidRPr="00AC0ABC" w:rsidRDefault="00E225F9" w:rsidP="00F85894">
            <w:pPr>
              <w:rPr>
                <w:color w:val="000000"/>
                <w:sz w:val="22"/>
                <w:szCs w:val="22"/>
                <w:lang w:val="lt-LT" w:eastAsia="lt-LT"/>
              </w:rPr>
            </w:pPr>
          </w:p>
        </w:tc>
        <w:tc>
          <w:tcPr>
            <w:tcW w:w="7513" w:type="dxa"/>
            <w:tcMar>
              <w:top w:w="28" w:type="dxa"/>
              <w:left w:w="57" w:type="dxa"/>
              <w:bottom w:w="28" w:type="dxa"/>
              <w:right w:w="57" w:type="dxa"/>
            </w:tcMar>
            <w:vAlign w:val="center"/>
            <w:hideMark/>
          </w:tcPr>
          <w:p w14:paraId="61A5B19F" w14:textId="77777777" w:rsidR="00E225F9" w:rsidRPr="00AC0ABC" w:rsidRDefault="00E225F9" w:rsidP="00F85894">
            <w:pPr>
              <w:rPr>
                <w:color w:val="0563C1"/>
                <w:sz w:val="22"/>
                <w:szCs w:val="22"/>
                <w:lang w:val="lt-LT" w:eastAsia="lt-LT"/>
              </w:rPr>
            </w:pPr>
            <w:hyperlink r:id="rId306" w:history="1">
              <w:r w:rsidRPr="00AC0ABC">
                <w:rPr>
                  <w:sz w:val="22"/>
                  <w:szCs w:val="22"/>
                  <w:lang w:val="lt-LT" w:eastAsia="lt-LT"/>
                </w:rPr>
                <w:t xml:space="preserve">Art </w:t>
              </w:r>
              <w:proofErr w:type="spellStart"/>
              <w:r w:rsidRPr="00AC0ABC">
                <w:rPr>
                  <w:sz w:val="22"/>
                  <w:szCs w:val="22"/>
                  <w:lang w:val="lt-LT" w:eastAsia="lt-LT"/>
                </w:rPr>
                <w:t>in</w:t>
              </w:r>
              <w:proofErr w:type="spellEnd"/>
              <w:r w:rsidRPr="00AC0ABC">
                <w:rPr>
                  <w:sz w:val="22"/>
                  <w:szCs w:val="22"/>
                  <w:lang w:val="lt-LT" w:eastAsia="lt-LT"/>
                </w:rPr>
                <w:t xml:space="preserve"> </w:t>
              </w:r>
              <w:proofErr w:type="spellStart"/>
              <w:r w:rsidRPr="00AC0ABC">
                <w:rPr>
                  <w:sz w:val="22"/>
                  <w:szCs w:val="22"/>
                  <w:lang w:val="lt-LT" w:eastAsia="lt-LT"/>
                </w:rPr>
                <w:t>context</w:t>
              </w:r>
              <w:proofErr w:type="spellEnd"/>
              <w:r w:rsidRPr="00AC0ABC">
                <w:rPr>
                  <w:sz w:val="22"/>
                  <w:szCs w:val="22"/>
                  <w:lang w:val="lt-LT" w:eastAsia="lt-LT"/>
                </w:rPr>
                <w:t>. Paveikslai.</w:t>
              </w:r>
              <w:r w:rsidRPr="00AC0ABC">
                <w:rPr>
                  <w:color w:val="0563C1"/>
                  <w:sz w:val="22"/>
                  <w:szCs w:val="22"/>
                  <w:lang w:val="lt-LT" w:eastAsia="lt-LT"/>
                </w:rPr>
                <w:t xml:space="preserve"> </w:t>
              </w:r>
            </w:hyperlink>
          </w:p>
          <w:p w14:paraId="2C9C094A" w14:textId="77777777" w:rsidR="00E225F9" w:rsidRPr="00AC0ABC" w:rsidRDefault="00E225F9" w:rsidP="00F85894">
            <w:pPr>
              <w:rPr>
                <w:color w:val="0563C1"/>
                <w:sz w:val="22"/>
                <w:szCs w:val="22"/>
                <w:lang w:val="lt-LT" w:eastAsia="lt-LT"/>
              </w:rPr>
            </w:pPr>
            <w:hyperlink r:id="rId307" w:history="1">
              <w:r w:rsidRPr="00AC0ABC">
                <w:rPr>
                  <w:rStyle w:val="Hipersaitas"/>
                  <w:rFonts w:eastAsiaTheme="majorEastAsia"/>
                  <w:sz w:val="22"/>
                  <w:szCs w:val="22"/>
                  <w:lang w:eastAsia="lt-LT"/>
                </w:rPr>
                <w:t>https://artincontext.org/artworks/paintings/</w:t>
              </w:r>
            </w:hyperlink>
          </w:p>
        </w:tc>
      </w:tr>
      <w:tr w:rsidR="00E225F9" w:rsidRPr="00AC0ABC" w14:paraId="53466564" w14:textId="77777777" w:rsidTr="00F85894">
        <w:trPr>
          <w:trHeight w:val="20"/>
        </w:trPr>
        <w:tc>
          <w:tcPr>
            <w:tcW w:w="1985" w:type="dxa"/>
            <w:vMerge/>
            <w:tcMar>
              <w:top w:w="28" w:type="dxa"/>
              <w:left w:w="57" w:type="dxa"/>
              <w:bottom w:w="28" w:type="dxa"/>
              <w:right w:w="57" w:type="dxa"/>
            </w:tcMar>
            <w:vAlign w:val="center"/>
            <w:hideMark/>
          </w:tcPr>
          <w:p w14:paraId="6D1F145B"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5C5CD86C" w14:textId="77777777" w:rsidR="00E225F9" w:rsidRPr="00AC0ABC" w:rsidRDefault="00E225F9" w:rsidP="00F85894">
            <w:pPr>
              <w:rPr>
                <w:b/>
                <w:bCs/>
                <w:color w:val="1F1F1F"/>
                <w:sz w:val="22"/>
                <w:szCs w:val="22"/>
                <w:lang w:val="lt-LT" w:eastAsia="lt-LT"/>
              </w:rPr>
            </w:pPr>
          </w:p>
        </w:tc>
        <w:tc>
          <w:tcPr>
            <w:tcW w:w="993" w:type="dxa"/>
            <w:vMerge/>
            <w:tcMar>
              <w:top w:w="28" w:type="dxa"/>
              <w:left w:w="57" w:type="dxa"/>
              <w:bottom w:w="28" w:type="dxa"/>
              <w:right w:w="57" w:type="dxa"/>
            </w:tcMar>
            <w:vAlign w:val="center"/>
            <w:hideMark/>
          </w:tcPr>
          <w:p w14:paraId="70E7A0B1"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010C9101" w14:textId="77777777" w:rsidR="00E225F9" w:rsidRPr="00AC0ABC" w:rsidRDefault="00E225F9" w:rsidP="00F85894">
            <w:pPr>
              <w:rPr>
                <w:color w:val="000000"/>
                <w:sz w:val="22"/>
                <w:szCs w:val="22"/>
                <w:lang w:val="lt-LT" w:eastAsia="lt-LT"/>
              </w:rPr>
            </w:pPr>
          </w:p>
        </w:tc>
        <w:tc>
          <w:tcPr>
            <w:tcW w:w="7513" w:type="dxa"/>
            <w:tcMar>
              <w:top w:w="28" w:type="dxa"/>
              <w:left w:w="57" w:type="dxa"/>
              <w:bottom w:w="28" w:type="dxa"/>
              <w:right w:w="57" w:type="dxa"/>
            </w:tcMar>
            <w:vAlign w:val="center"/>
            <w:hideMark/>
          </w:tcPr>
          <w:p w14:paraId="5A2379A6" w14:textId="77777777" w:rsidR="00E225F9" w:rsidRPr="00AC0ABC" w:rsidRDefault="00E225F9" w:rsidP="00F85894">
            <w:pPr>
              <w:rPr>
                <w:color w:val="0563C1"/>
                <w:sz w:val="22"/>
                <w:szCs w:val="22"/>
                <w:lang w:val="lt-LT" w:eastAsia="lt-LT"/>
              </w:rPr>
            </w:pPr>
            <w:hyperlink r:id="rId308" w:history="1">
              <w:r w:rsidRPr="00AC0ABC">
                <w:rPr>
                  <w:sz w:val="22"/>
                  <w:szCs w:val="22"/>
                  <w:lang w:val="lt-LT" w:eastAsia="lt-LT"/>
                </w:rPr>
                <w:t xml:space="preserve">Art </w:t>
              </w:r>
              <w:proofErr w:type="spellStart"/>
              <w:r w:rsidRPr="00AC0ABC">
                <w:rPr>
                  <w:sz w:val="22"/>
                  <w:szCs w:val="22"/>
                  <w:lang w:val="lt-LT" w:eastAsia="lt-LT"/>
                </w:rPr>
                <w:t>in</w:t>
              </w:r>
              <w:proofErr w:type="spellEnd"/>
              <w:r w:rsidRPr="00AC0ABC">
                <w:rPr>
                  <w:sz w:val="22"/>
                  <w:szCs w:val="22"/>
                  <w:lang w:val="lt-LT" w:eastAsia="lt-LT"/>
                </w:rPr>
                <w:t xml:space="preserve"> </w:t>
              </w:r>
              <w:proofErr w:type="spellStart"/>
              <w:r w:rsidRPr="00AC0ABC">
                <w:rPr>
                  <w:sz w:val="22"/>
                  <w:szCs w:val="22"/>
                  <w:lang w:val="lt-LT" w:eastAsia="lt-LT"/>
                </w:rPr>
                <w:t>context</w:t>
              </w:r>
              <w:proofErr w:type="spellEnd"/>
              <w:r w:rsidRPr="00AC0ABC">
                <w:rPr>
                  <w:sz w:val="22"/>
                  <w:szCs w:val="22"/>
                  <w:lang w:val="lt-LT" w:eastAsia="lt-LT"/>
                </w:rPr>
                <w:t>. Architektūros stiliai.</w:t>
              </w:r>
              <w:r w:rsidRPr="00AC0ABC">
                <w:rPr>
                  <w:color w:val="0563C1"/>
                  <w:sz w:val="22"/>
                  <w:szCs w:val="22"/>
                  <w:lang w:val="lt-LT" w:eastAsia="lt-LT"/>
                </w:rPr>
                <w:t xml:space="preserve">  </w:t>
              </w:r>
            </w:hyperlink>
          </w:p>
          <w:p w14:paraId="1DFECE8B" w14:textId="77777777" w:rsidR="00E225F9" w:rsidRPr="00AC0ABC" w:rsidRDefault="00E225F9" w:rsidP="00F85894">
            <w:pPr>
              <w:rPr>
                <w:color w:val="0563C1"/>
                <w:sz w:val="22"/>
                <w:szCs w:val="22"/>
                <w:lang w:val="lt-LT" w:eastAsia="lt-LT"/>
              </w:rPr>
            </w:pPr>
            <w:hyperlink r:id="rId309" w:history="1">
              <w:r w:rsidRPr="00AC0ABC">
                <w:rPr>
                  <w:rStyle w:val="Hipersaitas"/>
                  <w:rFonts w:eastAsiaTheme="majorEastAsia"/>
                  <w:sz w:val="22"/>
                  <w:szCs w:val="22"/>
                  <w:lang w:eastAsia="lt-LT"/>
                </w:rPr>
                <w:t>https://artincontext.org/architecture/architectural-styles/</w:t>
              </w:r>
            </w:hyperlink>
          </w:p>
        </w:tc>
      </w:tr>
      <w:tr w:rsidR="00E225F9" w:rsidRPr="00AC0ABC" w14:paraId="4A459938" w14:textId="77777777" w:rsidTr="00F85894">
        <w:trPr>
          <w:trHeight w:val="20"/>
        </w:trPr>
        <w:tc>
          <w:tcPr>
            <w:tcW w:w="1985" w:type="dxa"/>
            <w:vMerge/>
            <w:tcMar>
              <w:top w:w="28" w:type="dxa"/>
              <w:left w:w="57" w:type="dxa"/>
              <w:bottom w:w="28" w:type="dxa"/>
              <w:right w:w="57" w:type="dxa"/>
            </w:tcMar>
            <w:vAlign w:val="center"/>
            <w:hideMark/>
          </w:tcPr>
          <w:p w14:paraId="4EAC7E53"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4A771D8E" w14:textId="77777777" w:rsidR="00E225F9" w:rsidRPr="00AC0ABC" w:rsidRDefault="00E225F9" w:rsidP="00F85894">
            <w:pPr>
              <w:rPr>
                <w:b/>
                <w:bCs/>
                <w:color w:val="1F1F1F"/>
                <w:sz w:val="22"/>
                <w:szCs w:val="22"/>
                <w:lang w:val="lt-LT" w:eastAsia="lt-LT"/>
              </w:rPr>
            </w:pPr>
          </w:p>
        </w:tc>
        <w:tc>
          <w:tcPr>
            <w:tcW w:w="993" w:type="dxa"/>
            <w:vMerge/>
            <w:tcMar>
              <w:top w:w="28" w:type="dxa"/>
              <w:left w:w="57" w:type="dxa"/>
              <w:bottom w:w="28" w:type="dxa"/>
              <w:right w:w="57" w:type="dxa"/>
            </w:tcMar>
            <w:vAlign w:val="center"/>
            <w:hideMark/>
          </w:tcPr>
          <w:p w14:paraId="56B59D89"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10697F84" w14:textId="77777777" w:rsidR="00E225F9" w:rsidRPr="00AC0ABC" w:rsidRDefault="00E225F9" w:rsidP="00F85894">
            <w:pPr>
              <w:rPr>
                <w:color w:val="000000"/>
                <w:sz w:val="22"/>
                <w:szCs w:val="22"/>
                <w:lang w:val="lt-LT" w:eastAsia="lt-LT"/>
              </w:rPr>
            </w:pPr>
          </w:p>
        </w:tc>
        <w:tc>
          <w:tcPr>
            <w:tcW w:w="7513" w:type="dxa"/>
            <w:tcMar>
              <w:top w:w="28" w:type="dxa"/>
              <w:left w:w="57" w:type="dxa"/>
              <w:bottom w:w="28" w:type="dxa"/>
              <w:right w:w="57" w:type="dxa"/>
            </w:tcMar>
            <w:vAlign w:val="center"/>
            <w:hideMark/>
          </w:tcPr>
          <w:p w14:paraId="3A4DB043" w14:textId="77777777" w:rsidR="00E225F9" w:rsidRPr="00AC0ABC" w:rsidRDefault="00E225F9" w:rsidP="00F85894">
            <w:pPr>
              <w:rPr>
                <w:color w:val="0563C1"/>
                <w:sz w:val="22"/>
                <w:szCs w:val="22"/>
                <w:u w:val="single"/>
                <w:lang w:val="lt-LT" w:eastAsia="lt-LT"/>
              </w:rPr>
            </w:pPr>
            <w:hyperlink r:id="rId310" w:history="1">
              <w:r w:rsidRPr="00AC0ABC">
                <w:rPr>
                  <w:sz w:val="22"/>
                  <w:szCs w:val="22"/>
                  <w:lang w:val="lt-LT" w:eastAsia="lt-LT"/>
                </w:rPr>
                <w:t xml:space="preserve">Art </w:t>
              </w:r>
              <w:proofErr w:type="spellStart"/>
              <w:r w:rsidRPr="00AC0ABC">
                <w:rPr>
                  <w:sz w:val="22"/>
                  <w:szCs w:val="22"/>
                  <w:lang w:val="lt-LT" w:eastAsia="lt-LT"/>
                </w:rPr>
                <w:t>in</w:t>
              </w:r>
              <w:proofErr w:type="spellEnd"/>
              <w:r w:rsidRPr="00AC0ABC">
                <w:rPr>
                  <w:sz w:val="22"/>
                  <w:szCs w:val="22"/>
                  <w:lang w:val="lt-LT" w:eastAsia="lt-LT"/>
                </w:rPr>
                <w:t xml:space="preserve"> </w:t>
              </w:r>
              <w:proofErr w:type="spellStart"/>
              <w:r w:rsidRPr="00AC0ABC">
                <w:rPr>
                  <w:sz w:val="22"/>
                  <w:szCs w:val="22"/>
                  <w:lang w:val="lt-LT" w:eastAsia="lt-LT"/>
                </w:rPr>
                <w:t>context</w:t>
              </w:r>
              <w:proofErr w:type="spellEnd"/>
              <w:r w:rsidRPr="00AC0ABC">
                <w:rPr>
                  <w:sz w:val="22"/>
                  <w:szCs w:val="22"/>
                  <w:lang w:val="lt-LT" w:eastAsia="lt-LT"/>
                </w:rPr>
                <w:t xml:space="preserve">. Žymiausi romantizmo tapytojai. Geriausi romantinės eros meno pavyzdžiai. </w:t>
              </w:r>
            </w:hyperlink>
          </w:p>
          <w:p w14:paraId="516FD4DA" w14:textId="77777777" w:rsidR="00E225F9" w:rsidRPr="00AC0ABC" w:rsidRDefault="00E225F9" w:rsidP="00F85894">
            <w:pPr>
              <w:rPr>
                <w:color w:val="0563C1"/>
                <w:sz w:val="22"/>
                <w:szCs w:val="22"/>
                <w:u w:val="single"/>
                <w:lang w:val="lt-LT" w:eastAsia="lt-LT"/>
              </w:rPr>
            </w:pPr>
            <w:hyperlink r:id="rId311" w:history="1">
              <w:r w:rsidRPr="00AC0ABC">
                <w:rPr>
                  <w:rStyle w:val="Hipersaitas"/>
                  <w:rFonts w:eastAsiaTheme="majorEastAsia"/>
                  <w:sz w:val="22"/>
                  <w:szCs w:val="22"/>
                  <w:lang w:eastAsia="lt-LT"/>
                </w:rPr>
                <w:t>https://artincontext.org/famous-romanticism-paintings/</w:t>
              </w:r>
            </w:hyperlink>
          </w:p>
        </w:tc>
      </w:tr>
      <w:tr w:rsidR="00E225F9" w:rsidRPr="00AC0ABC" w14:paraId="3B95411B" w14:textId="77777777" w:rsidTr="00F85894">
        <w:trPr>
          <w:trHeight w:val="20"/>
        </w:trPr>
        <w:tc>
          <w:tcPr>
            <w:tcW w:w="1985" w:type="dxa"/>
            <w:vMerge/>
            <w:tcMar>
              <w:top w:w="28" w:type="dxa"/>
              <w:left w:w="57" w:type="dxa"/>
              <w:bottom w:w="28" w:type="dxa"/>
              <w:right w:w="57" w:type="dxa"/>
            </w:tcMar>
            <w:vAlign w:val="center"/>
            <w:hideMark/>
          </w:tcPr>
          <w:p w14:paraId="6B13D401"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72B92252" w14:textId="77777777" w:rsidR="00E225F9" w:rsidRPr="00AC0ABC" w:rsidRDefault="00E225F9" w:rsidP="00F85894">
            <w:pPr>
              <w:rPr>
                <w:b/>
                <w:bCs/>
                <w:color w:val="1F1F1F"/>
                <w:sz w:val="22"/>
                <w:szCs w:val="22"/>
                <w:lang w:val="lt-LT" w:eastAsia="lt-LT"/>
              </w:rPr>
            </w:pPr>
          </w:p>
        </w:tc>
        <w:tc>
          <w:tcPr>
            <w:tcW w:w="993" w:type="dxa"/>
            <w:vMerge/>
            <w:tcMar>
              <w:top w:w="28" w:type="dxa"/>
              <w:left w:w="57" w:type="dxa"/>
              <w:bottom w:w="28" w:type="dxa"/>
              <w:right w:w="57" w:type="dxa"/>
            </w:tcMar>
            <w:vAlign w:val="center"/>
            <w:hideMark/>
          </w:tcPr>
          <w:p w14:paraId="43669CA6"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529465B1" w14:textId="77777777" w:rsidR="00E225F9" w:rsidRPr="00AC0ABC" w:rsidRDefault="00E225F9" w:rsidP="00F85894">
            <w:pPr>
              <w:rPr>
                <w:color w:val="000000"/>
                <w:sz w:val="22"/>
                <w:szCs w:val="22"/>
                <w:lang w:val="lt-LT" w:eastAsia="lt-LT"/>
              </w:rPr>
            </w:pPr>
          </w:p>
        </w:tc>
        <w:tc>
          <w:tcPr>
            <w:tcW w:w="7513" w:type="dxa"/>
            <w:tcMar>
              <w:top w:w="28" w:type="dxa"/>
              <w:left w:w="57" w:type="dxa"/>
              <w:bottom w:w="28" w:type="dxa"/>
              <w:right w:w="57" w:type="dxa"/>
            </w:tcMar>
            <w:vAlign w:val="center"/>
            <w:hideMark/>
          </w:tcPr>
          <w:p w14:paraId="220E2BE4" w14:textId="77777777" w:rsidR="00E225F9" w:rsidRPr="00AC0ABC" w:rsidRDefault="00E225F9" w:rsidP="00F85894">
            <w:pPr>
              <w:rPr>
                <w:color w:val="000000"/>
                <w:sz w:val="22"/>
                <w:szCs w:val="22"/>
                <w:lang w:val="lt-LT" w:eastAsia="lt-LT"/>
              </w:rPr>
            </w:pPr>
            <w:proofErr w:type="spellStart"/>
            <w:r w:rsidRPr="00AC0ABC">
              <w:rPr>
                <w:color w:val="000000"/>
                <w:sz w:val="22"/>
                <w:szCs w:val="22"/>
                <w:lang w:val="lt-LT" w:eastAsia="lt-LT"/>
              </w:rPr>
              <w:t>The</w:t>
            </w:r>
            <w:proofErr w:type="spellEnd"/>
            <w:r w:rsidRPr="00AC0ABC">
              <w:rPr>
                <w:color w:val="000000"/>
                <w:sz w:val="22"/>
                <w:szCs w:val="22"/>
                <w:lang w:val="lt-LT" w:eastAsia="lt-LT"/>
              </w:rPr>
              <w:t xml:space="preserve"> </w:t>
            </w:r>
            <w:proofErr w:type="spellStart"/>
            <w:r w:rsidRPr="00AC0ABC">
              <w:rPr>
                <w:color w:val="000000"/>
                <w:sz w:val="22"/>
                <w:szCs w:val="22"/>
                <w:lang w:val="lt-LT" w:eastAsia="lt-LT"/>
              </w:rPr>
              <w:t>Collector</w:t>
            </w:r>
            <w:proofErr w:type="spellEnd"/>
            <w:r w:rsidRPr="00AC0ABC">
              <w:rPr>
                <w:color w:val="000000"/>
                <w:sz w:val="22"/>
                <w:szCs w:val="22"/>
                <w:lang w:val="lt-LT" w:eastAsia="lt-LT"/>
              </w:rPr>
              <w:t>. Romantiškas menas modeliams: vadovas pradedantiesiems.</w:t>
            </w:r>
          </w:p>
          <w:p w14:paraId="14B69595" w14:textId="77777777" w:rsidR="00E225F9" w:rsidRPr="00AC0ABC" w:rsidRDefault="00E225F9" w:rsidP="00F85894">
            <w:pPr>
              <w:rPr>
                <w:color w:val="000000"/>
                <w:sz w:val="22"/>
                <w:szCs w:val="22"/>
                <w:lang w:val="lt-LT" w:eastAsia="lt-LT"/>
              </w:rPr>
            </w:pPr>
            <w:hyperlink r:id="rId312" w:history="1">
              <w:r w:rsidRPr="00AC0ABC">
                <w:rPr>
                  <w:rStyle w:val="Hipersaitas"/>
                  <w:rFonts w:eastAsiaTheme="majorEastAsia"/>
                  <w:sz w:val="22"/>
                  <w:szCs w:val="22"/>
                  <w:lang w:eastAsia="lt-LT"/>
                </w:rPr>
                <w:t>https://www.thecollector.com/romanticist-art-for-dummies/</w:t>
              </w:r>
            </w:hyperlink>
            <w:r w:rsidRPr="00AC0ABC">
              <w:rPr>
                <w:color w:val="000000"/>
                <w:sz w:val="22"/>
                <w:szCs w:val="22"/>
                <w:lang w:val="lt-LT" w:eastAsia="lt-LT"/>
              </w:rPr>
              <w:t xml:space="preserve"> </w:t>
            </w:r>
          </w:p>
        </w:tc>
      </w:tr>
      <w:tr w:rsidR="00E225F9" w:rsidRPr="00AC0ABC" w14:paraId="37CCF338" w14:textId="77777777" w:rsidTr="00F85894">
        <w:trPr>
          <w:trHeight w:val="20"/>
        </w:trPr>
        <w:tc>
          <w:tcPr>
            <w:tcW w:w="1985" w:type="dxa"/>
            <w:vMerge/>
            <w:tcMar>
              <w:top w:w="28" w:type="dxa"/>
              <w:left w:w="57" w:type="dxa"/>
              <w:bottom w:w="28" w:type="dxa"/>
              <w:right w:w="57" w:type="dxa"/>
            </w:tcMar>
            <w:vAlign w:val="center"/>
            <w:hideMark/>
          </w:tcPr>
          <w:p w14:paraId="67EF89B0"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6B821FD1" w14:textId="77777777" w:rsidR="00E225F9" w:rsidRPr="00AC0ABC" w:rsidRDefault="00E225F9" w:rsidP="00F85894">
            <w:pPr>
              <w:rPr>
                <w:b/>
                <w:bCs/>
                <w:color w:val="1F1F1F"/>
                <w:sz w:val="22"/>
                <w:szCs w:val="22"/>
                <w:lang w:val="lt-LT" w:eastAsia="lt-LT"/>
              </w:rPr>
            </w:pPr>
          </w:p>
        </w:tc>
        <w:tc>
          <w:tcPr>
            <w:tcW w:w="993" w:type="dxa"/>
            <w:vMerge/>
            <w:tcMar>
              <w:top w:w="28" w:type="dxa"/>
              <w:left w:w="57" w:type="dxa"/>
              <w:bottom w:w="28" w:type="dxa"/>
              <w:right w:w="57" w:type="dxa"/>
            </w:tcMar>
            <w:vAlign w:val="center"/>
            <w:hideMark/>
          </w:tcPr>
          <w:p w14:paraId="7A0B90EE"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28C3EBFB" w14:textId="77777777" w:rsidR="00E225F9" w:rsidRPr="00AC0ABC" w:rsidRDefault="00E225F9" w:rsidP="00F85894">
            <w:pPr>
              <w:rPr>
                <w:color w:val="000000"/>
                <w:sz w:val="22"/>
                <w:szCs w:val="22"/>
                <w:lang w:val="lt-LT" w:eastAsia="lt-LT"/>
              </w:rPr>
            </w:pPr>
          </w:p>
        </w:tc>
        <w:tc>
          <w:tcPr>
            <w:tcW w:w="7513" w:type="dxa"/>
            <w:tcMar>
              <w:top w:w="28" w:type="dxa"/>
              <w:left w:w="57" w:type="dxa"/>
              <w:bottom w:w="28" w:type="dxa"/>
              <w:right w:w="57" w:type="dxa"/>
            </w:tcMar>
            <w:vAlign w:val="center"/>
            <w:hideMark/>
          </w:tcPr>
          <w:p w14:paraId="7F40B6D9" w14:textId="77777777" w:rsidR="00E225F9" w:rsidRPr="00AC0ABC" w:rsidRDefault="00E225F9" w:rsidP="00F85894">
            <w:pPr>
              <w:rPr>
                <w:color w:val="0563C1"/>
                <w:sz w:val="22"/>
                <w:szCs w:val="22"/>
                <w:lang w:val="lt-LT" w:eastAsia="lt-LT"/>
              </w:rPr>
            </w:pPr>
            <w:hyperlink r:id="rId313" w:history="1">
              <w:proofErr w:type="spellStart"/>
              <w:r w:rsidRPr="00AC0ABC">
                <w:rPr>
                  <w:sz w:val="22"/>
                  <w:szCs w:val="22"/>
                  <w:lang w:val="lt-LT" w:eastAsia="lt-LT"/>
                </w:rPr>
                <w:t>The</w:t>
              </w:r>
              <w:proofErr w:type="spellEnd"/>
              <w:r w:rsidRPr="00AC0ABC">
                <w:rPr>
                  <w:sz w:val="22"/>
                  <w:szCs w:val="22"/>
                  <w:lang w:val="lt-LT" w:eastAsia="lt-LT"/>
                </w:rPr>
                <w:t xml:space="preserve"> </w:t>
              </w:r>
              <w:proofErr w:type="spellStart"/>
              <w:r w:rsidRPr="00AC0ABC">
                <w:rPr>
                  <w:sz w:val="22"/>
                  <w:szCs w:val="22"/>
                  <w:lang w:val="lt-LT" w:eastAsia="lt-LT"/>
                </w:rPr>
                <w:t>Collector</w:t>
              </w:r>
              <w:proofErr w:type="spellEnd"/>
              <w:r w:rsidRPr="00AC0ABC">
                <w:rPr>
                  <w:sz w:val="22"/>
                  <w:szCs w:val="22"/>
                  <w:lang w:val="lt-LT" w:eastAsia="lt-LT"/>
                </w:rPr>
                <w:t>. 17-19 amžiau menas</w:t>
              </w:r>
            </w:hyperlink>
          </w:p>
          <w:p w14:paraId="70B3ABA6" w14:textId="77777777" w:rsidR="00E225F9" w:rsidRPr="00AC0ABC" w:rsidRDefault="00E225F9" w:rsidP="00F85894">
            <w:pPr>
              <w:rPr>
                <w:color w:val="0563C1"/>
                <w:sz w:val="22"/>
                <w:szCs w:val="22"/>
                <w:u w:val="single"/>
                <w:lang w:val="lt-LT" w:eastAsia="lt-LT"/>
              </w:rPr>
            </w:pPr>
            <w:hyperlink r:id="rId314" w:history="1">
              <w:r w:rsidRPr="00AC0ABC">
                <w:rPr>
                  <w:rStyle w:val="Hipersaitas"/>
                  <w:rFonts w:eastAsiaTheme="majorEastAsia"/>
                  <w:sz w:val="22"/>
                  <w:szCs w:val="22"/>
                  <w:lang w:eastAsia="lt-LT"/>
                </w:rPr>
                <w:t>https://www.thecollector.com/17th-19th-century/</w:t>
              </w:r>
            </w:hyperlink>
          </w:p>
        </w:tc>
      </w:tr>
      <w:tr w:rsidR="00E225F9" w:rsidRPr="00AC0ABC" w14:paraId="28A439D6" w14:textId="77777777" w:rsidTr="00F85894">
        <w:trPr>
          <w:trHeight w:val="20"/>
        </w:trPr>
        <w:tc>
          <w:tcPr>
            <w:tcW w:w="1985" w:type="dxa"/>
            <w:vMerge/>
            <w:tcMar>
              <w:top w:w="28" w:type="dxa"/>
              <w:left w:w="57" w:type="dxa"/>
              <w:bottom w:w="28" w:type="dxa"/>
              <w:right w:w="57" w:type="dxa"/>
            </w:tcMar>
            <w:vAlign w:val="center"/>
            <w:hideMark/>
          </w:tcPr>
          <w:p w14:paraId="4C9B852F"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05512DC0" w14:textId="77777777" w:rsidR="00E225F9" w:rsidRPr="00AC0ABC" w:rsidRDefault="00E225F9" w:rsidP="00F85894">
            <w:pPr>
              <w:rPr>
                <w:b/>
                <w:bCs/>
                <w:color w:val="1F1F1F"/>
                <w:sz w:val="22"/>
                <w:szCs w:val="22"/>
                <w:lang w:val="lt-LT" w:eastAsia="lt-LT"/>
              </w:rPr>
            </w:pPr>
          </w:p>
        </w:tc>
        <w:tc>
          <w:tcPr>
            <w:tcW w:w="993" w:type="dxa"/>
            <w:vMerge/>
            <w:tcMar>
              <w:top w:w="28" w:type="dxa"/>
              <w:left w:w="57" w:type="dxa"/>
              <w:bottom w:w="28" w:type="dxa"/>
              <w:right w:w="57" w:type="dxa"/>
            </w:tcMar>
            <w:vAlign w:val="center"/>
            <w:hideMark/>
          </w:tcPr>
          <w:p w14:paraId="1654D1C7"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4F008D84" w14:textId="77777777" w:rsidR="00E225F9" w:rsidRPr="00AC0ABC" w:rsidRDefault="00E225F9" w:rsidP="00F85894">
            <w:pPr>
              <w:rPr>
                <w:color w:val="000000"/>
                <w:sz w:val="22"/>
                <w:szCs w:val="22"/>
                <w:lang w:val="lt-LT" w:eastAsia="lt-LT"/>
              </w:rPr>
            </w:pPr>
          </w:p>
        </w:tc>
        <w:tc>
          <w:tcPr>
            <w:tcW w:w="7513" w:type="dxa"/>
            <w:tcMar>
              <w:top w:w="28" w:type="dxa"/>
              <w:left w:w="57" w:type="dxa"/>
              <w:bottom w:w="28" w:type="dxa"/>
              <w:right w:w="57" w:type="dxa"/>
            </w:tcMar>
            <w:vAlign w:val="center"/>
            <w:hideMark/>
          </w:tcPr>
          <w:p w14:paraId="6341F311" w14:textId="77777777" w:rsidR="00E225F9" w:rsidRPr="00AC0ABC" w:rsidRDefault="00E225F9" w:rsidP="00F85894">
            <w:pPr>
              <w:rPr>
                <w:color w:val="0563C1"/>
                <w:sz w:val="22"/>
                <w:szCs w:val="22"/>
                <w:u w:val="single"/>
                <w:lang w:val="lt-LT" w:eastAsia="lt-LT"/>
              </w:rPr>
            </w:pPr>
            <w:hyperlink r:id="rId315" w:history="1">
              <w:proofErr w:type="spellStart"/>
              <w:r w:rsidRPr="00AC0ABC">
                <w:rPr>
                  <w:sz w:val="22"/>
                  <w:szCs w:val="22"/>
                  <w:lang w:val="lt-LT" w:eastAsia="lt-LT"/>
                </w:rPr>
                <w:t>New</w:t>
              </w:r>
              <w:proofErr w:type="spellEnd"/>
              <w:r w:rsidRPr="00AC0ABC">
                <w:rPr>
                  <w:sz w:val="22"/>
                  <w:szCs w:val="22"/>
                  <w:lang w:val="lt-LT" w:eastAsia="lt-LT"/>
                </w:rPr>
                <w:t xml:space="preserve"> </w:t>
              </w:r>
              <w:proofErr w:type="spellStart"/>
              <w:r w:rsidRPr="00AC0ABC">
                <w:rPr>
                  <w:sz w:val="22"/>
                  <w:szCs w:val="22"/>
                  <w:lang w:val="lt-LT" w:eastAsia="lt-LT"/>
                </w:rPr>
                <w:t>World</w:t>
              </w:r>
              <w:proofErr w:type="spellEnd"/>
              <w:r w:rsidRPr="00AC0ABC">
                <w:rPr>
                  <w:sz w:val="22"/>
                  <w:szCs w:val="22"/>
                  <w:lang w:val="lt-LT" w:eastAsia="lt-LT"/>
                </w:rPr>
                <w:t xml:space="preserve"> </w:t>
              </w:r>
              <w:proofErr w:type="spellStart"/>
              <w:r w:rsidRPr="00AC0ABC">
                <w:rPr>
                  <w:sz w:val="22"/>
                  <w:szCs w:val="22"/>
                  <w:lang w:val="lt-LT" w:eastAsia="lt-LT"/>
                </w:rPr>
                <w:t>Encyclopedia</w:t>
              </w:r>
              <w:proofErr w:type="spellEnd"/>
              <w:r w:rsidRPr="00AC0ABC">
                <w:rPr>
                  <w:sz w:val="22"/>
                  <w:szCs w:val="22"/>
                  <w:lang w:val="lt-LT" w:eastAsia="lt-LT"/>
                </w:rPr>
                <w:t>. Romantinis nacionalizmas.</w:t>
              </w:r>
              <w:r w:rsidRPr="00AC0ABC">
                <w:rPr>
                  <w:color w:val="0563C1"/>
                  <w:sz w:val="22"/>
                  <w:szCs w:val="22"/>
                  <w:lang w:val="lt-LT" w:eastAsia="lt-LT"/>
                </w:rPr>
                <w:t xml:space="preserve"> </w:t>
              </w:r>
            </w:hyperlink>
          </w:p>
          <w:p w14:paraId="7416C583" w14:textId="77777777" w:rsidR="00E225F9" w:rsidRPr="00AC0ABC" w:rsidRDefault="00E225F9" w:rsidP="00F85894">
            <w:pPr>
              <w:rPr>
                <w:color w:val="0563C1"/>
                <w:sz w:val="22"/>
                <w:szCs w:val="22"/>
                <w:u w:val="single"/>
                <w:lang w:val="lt-LT" w:eastAsia="lt-LT"/>
              </w:rPr>
            </w:pPr>
            <w:hyperlink r:id="rId316" w:history="1">
              <w:r w:rsidRPr="00AC0ABC">
                <w:rPr>
                  <w:rStyle w:val="Hipersaitas"/>
                  <w:rFonts w:eastAsiaTheme="majorEastAsia"/>
                  <w:sz w:val="22"/>
                  <w:szCs w:val="22"/>
                  <w:lang w:eastAsia="lt-LT"/>
                </w:rPr>
                <w:t>https://www.newworldencyclopedia.org/entry/Romantic_nationalism</w:t>
              </w:r>
            </w:hyperlink>
          </w:p>
        </w:tc>
      </w:tr>
      <w:tr w:rsidR="00E225F9" w:rsidRPr="00AC0ABC" w14:paraId="2AF80FC4" w14:textId="77777777" w:rsidTr="00F85894">
        <w:trPr>
          <w:trHeight w:val="20"/>
        </w:trPr>
        <w:tc>
          <w:tcPr>
            <w:tcW w:w="1985" w:type="dxa"/>
            <w:vMerge/>
            <w:tcMar>
              <w:top w:w="28" w:type="dxa"/>
              <w:left w:w="57" w:type="dxa"/>
              <w:bottom w:w="28" w:type="dxa"/>
              <w:right w:w="57" w:type="dxa"/>
            </w:tcMar>
            <w:vAlign w:val="center"/>
            <w:hideMark/>
          </w:tcPr>
          <w:p w14:paraId="3F4B9B56"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52930EDA" w14:textId="77777777" w:rsidR="00E225F9" w:rsidRPr="00AC0ABC" w:rsidRDefault="00E225F9" w:rsidP="00F85894">
            <w:pPr>
              <w:rPr>
                <w:b/>
                <w:bCs/>
                <w:color w:val="1F1F1F"/>
                <w:sz w:val="22"/>
                <w:szCs w:val="22"/>
                <w:lang w:val="lt-LT" w:eastAsia="lt-LT"/>
              </w:rPr>
            </w:pPr>
          </w:p>
        </w:tc>
        <w:tc>
          <w:tcPr>
            <w:tcW w:w="993" w:type="dxa"/>
            <w:vMerge/>
            <w:tcMar>
              <w:top w:w="28" w:type="dxa"/>
              <w:left w:w="57" w:type="dxa"/>
              <w:bottom w:w="28" w:type="dxa"/>
              <w:right w:w="57" w:type="dxa"/>
            </w:tcMar>
            <w:vAlign w:val="center"/>
            <w:hideMark/>
          </w:tcPr>
          <w:p w14:paraId="6EADAE83"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180CD852" w14:textId="77777777" w:rsidR="00E225F9" w:rsidRPr="00AC0ABC" w:rsidRDefault="00E225F9" w:rsidP="00F85894">
            <w:pPr>
              <w:rPr>
                <w:color w:val="000000"/>
                <w:sz w:val="22"/>
                <w:szCs w:val="22"/>
                <w:lang w:val="lt-LT" w:eastAsia="lt-LT"/>
              </w:rPr>
            </w:pPr>
          </w:p>
        </w:tc>
        <w:tc>
          <w:tcPr>
            <w:tcW w:w="7513" w:type="dxa"/>
            <w:tcMar>
              <w:top w:w="28" w:type="dxa"/>
              <w:left w:w="57" w:type="dxa"/>
              <w:bottom w:w="28" w:type="dxa"/>
              <w:right w:w="57" w:type="dxa"/>
            </w:tcMar>
            <w:vAlign w:val="center"/>
            <w:hideMark/>
          </w:tcPr>
          <w:p w14:paraId="3FD377AA" w14:textId="77777777" w:rsidR="00E225F9" w:rsidRPr="00AC0ABC" w:rsidRDefault="00E225F9" w:rsidP="00F85894">
            <w:pPr>
              <w:rPr>
                <w:sz w:val="22"/>
                <w:szCs w:val="22"/>
                <w:lang w:val="lt-LT" w:eastAsia="lt-LT"/>
              </w:rPr>
            </w:pPr>
            <w:r w:rsidRPr="00AC0ABC">
              <w:rPr>
                <w:sz w:val="22"/>
                <w:szCs w:val="22"/>
                <w:lang w:val="lt-LT" w:eastAsia="lt-LT"/>
              </w:rPr>
              <w:t>LMTA projektas. Romantizmo stiliaus charakteristika.</w:t>
            </w:r>
          </w:p>
          <w:p w14:paraId="2EA27F3D" w14:textId="77777777" w:rsidR="00E225F9" w:rsidRPr="00AC0ABC" w:rsidRDefault="00E225F9" w:rsidP="00F85894">
            <w:pPr>
              <w:rPr>
                <w:color w:val="0563C1"/>
                <w:sz w:val="22"/>
                <w:szCs w:val="22"/>
                <w:u w:val="single"/>
                <w:lang w:val="lt-LT" w:eastAsia="lt-LT"/>
              </w:rPr>
            </w:pPr>
            <w:hyperlink r:id="rId317" w:history="1">
              <w:r w:rsidRPr="00AC0ABC">
                <w:rPr>
                  <w:rStyle w:val="Hipersaitas"/>
                  <w:rFonts w:eastAsiaTheme="majorEastAsia"/>
                  <w:sz w:val="22"/>
                  <w:szCs w:val="22"/>
                  <w:lang w:eastAsia="lt-LT"/>
                </w:rPr>
                <w:t>http://projektasmuzika.lmta.lt/media/vadoveliai_2/Vadovelis_4/1.Romantizmo_stiliaus%20charakteristika/index1.htm</w:t>
              </w:r>
            </w:hyperlink>
          </w:p>
        </w:tc>
      </w:tr>
      <w:tr w:rsidR="00E225F9" w:rsidRPr="00AC0ABC" w14:paraId="02648619" w14:textId="77777777" w:rsidTr="00F85894">
        <w:trPr>
          <w:trHeight w:val="20"/>
        </w:trPr>
        <w:tc>
          <w:tcPr>
            <w:tcW w:w="1985" w:type="dxa"/>
            <w:vMerge/>
            <w:tcMar>
              <w:top w:w="28" w:type="dxa"/>
              <w:left w:w="57" w:type="dxa"/>
              <w:bottom w:w="28" w:type="dxa"/>
              <w:right w:w="57" w:type="dxa"/>
            </w:tcMar>
            <w:vAlign w:val="center"/>
            <w:hideMark/>
          </w:tcPr>
          <w:p w14:paraId="0981AC6C"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4EC05305" w14:textId="77777777" w:rsidR="00E225F9" w:rsidRPr="00AC0ABC" w:rsidRDefault="00E225F9" w:rsidP="00F85894">
            <w:pPr>
              <w:rPr>
                <w:b/>
                <w:bCs/>
                <w:color w:val="1F1F1F"/>
                <w:sz w:val="22"/>
                <w:szCs w:val="22"/>
                <w:lang w:val="lt-LT" w:eastAsia="lt-LT"/>
              </w:rPr>
            </w:pPr>
          </w:p>
        </w:tc>
        <w:tc>
          <w:tcPr>
            <w:tcW w:w="993" w:type="dxa"/>
            <w:vMerge/>
            <w:tcMar>
              <w:top w:w="28" w:type="dxa"/>
              <w:left w:w="57" w:type="dxa"/>
              <w:bottom w:w="28" w:type="dxa"/>
              <w:right w:w="57" w:type="dxa"/>
            </w:tcMar>
            <w:vAlign w:val="center"/>
            <w:hideMark/>
          </w:tcPr>
          <w:p w14:paraId="433DD1F7"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35ACC0D4" w14:textId="77777777" w:rsidR="00E225F9" w:rsidRPr="00AC0ABC" w:rsidRDefault="00E225F9" w:rsidP="00F85894">
            <w:pPr>
              <w:rPr>
                <w:color w:val="000000"/>
                <w:sz w:val="22"/>
                <w:szCs w:val="22"/>
                <w:lang w:val="lt-LT" w:eastAsia="lt-LT"/>
              </w:rPr>
            </w:pPr>
          </w:p>
        </w:tc>
        <w:tc>
          <w:tcPr>
            <w:tcW w:w="7513" w:type="dxa"/>
            <w:tcMar>
              <w:top w:w="28" w:type="dxa"/>
              <w:left w:w="57" w:type="dxa"/>
              <w:bottom w:w="28" w:type="dxa"/>
              <w:right w:w="57" w:type="dxa"/>
            </w:tcMar>
            <w:vAlign w:val="center"/>
            <w:hideMark/>
          </w:tcPr>
          <w:p w14:paraId="3F6E6586" w14:textId="77777777" w:rsidR="00E225F9" w:rsidRPr="00AC0ABC" w:rsidRDefault="00E225F9" w:rsidP="00F85894">
            <w:pPr>
              <w:rPr>
                <w:color w:val="0563C1"/>
                <w:sz w:val="22"/>
                <w:szCs w:val="22"/>
                <w:u w:val="single"/>
                <w:lang w:val="lt-LT" w:eastAsia="lt-LT"/>
              </w:rPr>
            </w:pPr>
            <w:hyperlink r:id="rId318" w:history="1">
              <w:r w:rsidRPr="00AC0ABC">
                <w:rPr>
                  <w:sz w:val="22"/>
                  <w:szCs w:val="22"/>
                  <w:lang w:val="lt-LT" w:eastAsia="lt-LT"/>
                </w:rPr>
                <w:t xml:space="preserve">Prieš lietuvių kalbos egzaminą. Romantizmas XVIII amž. </w:t>
              </w:r>
              <w:proofErr w:type="spellStart"/>
              <w:r w:rsidRPr="00AC0ABC">
                <w:rPr>
                  <w:sz w:val="22"/>
                  <w:szCs w:val="22"/>
                  <w:lang w:val="lt-LT" w:eastAsia="lt-LT"/>
                </w:rPr>
                <w:t>pab</w:t>
              </w:r>
              <w:proofErr w:type="spellEnd"/>
              <w:r w:rsidRPr="00AC0ABC">
                <w:rPr>
                  <w:sz w:val="22"/>
                  <w:szCs w:val="22"/>
                  <w:lang w:val="lt-LT" w:eastAsia="lt-LT"/>
                </w:rPr>
                <w:t>. - XIX I pusė)</w:t>
              </w:r>
              <w:r w:rsidRPr="00AC0ABC">
                <w:rPr>
                  <w:color w:val="0563C1"/>
                  <w:sz w:val="22"/>
                  <w:szCs w:val="22"/>
                  <w:u w:val="single"/>
                  <w:lang w:val="lt-LT" w:eastAsia="lt-LT"/>
                </w:rPr>
                <w:t>.</w:t>
              </w:r>
            </w:hyperlink>
            <w:r w:rsidRPr="00AC0ABC">
              <w:rPr>
                <w:color w:val="0563C1"/>
                <w:sz w:val="22"/>
                <w:szCs w:val="22"/>
                <w:u w:val="single"/>
                <w:lang w:val="lt-LT" w:eastAsia="lt-LT"/>
              </w:rPr>
              <w:t xml:space="preserve"> </w:t>
            </w:r>
          </w:p>
          <w:p w14:paraId="09399DB9" w14:textId="77777777" w:rsidR="00E225F9" w:rsidRPr="00AC0ABC" w:rsidRDefault="00E225F9" w:rsidP="00F85894">
            <w:pPr>
              <w:rPr>
                <w:color w:val="0563C1"/>
                <w:sz w:val="22"/>
                <w:szCs w:val="22"/>
                <w:u w:val="single"/>
                <w:lang w:val="lt-LT" w:eastAsia="lt-LT"/>
              </w:rPr>
            </w:pPr>
            <w:hyperlink r:id="rId319" w:history="1">
              <w:r w:rsidRPr="00AC0ABC">
                <w:rPr>
                  <w:rStyle w:val="Hipersaitas"/>
                  <w:rFonts w:eastAsiaTheme="majorEastAsia"/>
                  <w:sz w:val="22"/>
                  <w:szCs w:val="22"/>
                  <w:lang w:eastAsia="lt-LT"/>
                </w:rPr>
                <w:t>https://pakartokpriesegzamina.weebly.com/romantizmas.html</w:t>
              </w:r>
            </w:hyperlink>
          </w:p>
        </w:tc>
      </w:tr>
      <w:tr w:rsidR="00E225F9" w:rsidRPr="00AC0ABC" w14:paraId="1AE2AAB0" w14:textId="77777777" w:rsidTr="00F85894">
        <w:trPr>
          <w:trHeight w:val="20"/>
        </w:trPr>
        <w:tc>
          <w:tcPr>
            <w:tcW w:w="1985" w:type="dxa"/>
            <w:vMerge/>
            <w:tcMar>
              <w:top w:w="28" w:type="dxa"/>
              <w:left w:w="57" w:type="dxa"/>
              <w:bottom w:w="28" w:type="dxa"/>
              <w:right w:w="57" w:type="dxa"/>
            </w:tcMar>
            <w:vAlign w:val="center"/>
            <w:hideMark/>
          </w:tcPr>
          <w:p w14:paraId="65790FEC"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7064BC55" w14:textId="77777777" w:rsidR="00E225F9" w:rsidRPr="00AC0ABC" w:rsidRDefault="00E225F9" w:rsidP="00F85894">
            <w:pPr>
              <w:rPr>
                <w:b/>
                <w:bCs/>
                <w:color w:val="1F1F1F"/>
                <w:sz w:val="22"/>
                <w:szCs w:val="22"/>
                <w:lang w:val="lt-LT" w:eastAsia="lt-LT"/>
              </w:rPr>
            </w:pPr>
          </w:p>
        </w:tc>
        <w:tc>
          <w:tcPr>
            <w:tcW w:w="993" w:type="dxa"/>
            <w:vMerge/>
            <w:tcMar>
              <w:top w:w="28" w:type="dxa"/>
              <w:left w:w="57" w:type="dxa"/>
              <w:bottom w:w="28" w:type="dxa"/>
              <w:right w:w="57" w:type="dxa"/>
            </w:tcMar>
            <w:vAlign w:val="center"/>
            <w:hideMark/>
          </w:tcPr>
          <w:p w14:paraId="6399F36D"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241C81D4" w14:textId="77777777" w:rsidR="00E225F9" w:rsidRPr="00AC0ABC" w:rsidRDefault="00E225F9" w:rsidP="00F85894">
            <w:pPr>
              <w:rPr>
                <w:color w:val="000000"/>
                <w:sz w:val="22"/>
                <w:szCs w:val="22"/>
                <w:lang w:val="lt-LT" w:eastAsia="lt-LT"/>
              </w:rPr>
            </w:pPr>
          </w:p>
        </w:tc>
        <w:tc>
          <w:tcPr>
            <w:tcW w:w="7513" w:type="dxa"/>
            <w:tcMar>
              <w:top w:w="28" w:type="dxa"/>
              <w:left w:w="57" w:type="dxa"/>
              <w:bottom w:w="28" w:type="dxa"/>
              <w:right w:w="57" w:type="dxa"/>
            </w:tcMar>
            <w:vAlign w:val="center"/>
            <w:hideMark/>
          </w:tcPr>
          <w:p w14:paraId="74AD64B3" w14:textId="77777777" w:rsidR="00E225F9" w:rsidRPr="00AC0ABC" w:rsidRDefault="00E225F9" w:rsidP="00F85894">
            <w:pPr>
              <w:rPr>
                <w:color w:val="0563C1"/>
                <w:sz w:val="22"/>
                <w:szCs w:val="22"/>
                <w:lang w:val="lt-LT" w:eastAsia="lt-LT"/>
              </w:rPr>
            </w:pPr>
            <w:r w:rsidRPr="00AC0ABC">
              <w:rPr>
                <w:sz w:val="22"/>
                <w:szCs w:val="22"/>
                <w:lang w:val="lt-LT" w:eastAsia="lt-LT"/>
              </w:rPr>
              <w:t>Romantizmas iki 1863 metų sukilimo.</w:t>
            </w:r>
            <w:r w:rsidRPr="00AC0ABC">
              <w:rPr>
                <w:color w:val="0563C1"/>
                <w:sz w:val="22"/>
                <w:szCs w:val="22"/>
                <w:lang w:val="lt-LT" w:eastAsia="lt-LT"/>
              </w:rPr>
              <w:t xml:space="preserve"> </w:t>
            </w:r>
          </w:p>
          <w:p w14:paraId="3AFD1A31" w14:textId="77777777" w:rsidR="00E225F9" w:rsidRPr="00AC0ABC" w:rsidRDefault="00E225F9" w:rsidP="00F85894">
            <w:pPr>
              <w:rPr>
                <w:color w:val="0563C1"/>
                <w:sz w:val="22"/>
                <w:szCs w:val="22"/>
                <w:lang w:val="lt-LT" w:eastAsia="lt-LT"/>
              </w:rPr>
            </w:pPr>
            <w:hyperlink r:id="rId320" w:history="1">
              <w:r w:rsidRPr="00AC0ABC">
                <w:rPr>
                  <w:rStyle w:val="Hipersaitas"/>
                  <w:rFonts w:eastAsiaTheme="majorEastAsia"/>
                  <w:sz w:val="22"/>
                  <w:szCs w:val="22"/>
                  <w:lang w:eastAsia="lt-LT"/>
                </w:rPr>
                <w:t>https://www.youtube.com/watch?v=vdMi1LilE50</w:t>
              </w:r>
            </w:hyperlink>
          </w:p>
        </w:tc>
      </w:tr>
      <w:tr w:rsidR="00E225F9" w:rsidRPr="00AC0ABC" w14:paraId="24C8B4A2" w14:textId="77777777" w:rsidTr="00F85894">
        <w:trPr>
          <w:trHeight w:val="20"/>
        </w:trPr>
        <w:tc>
          <w:tcPr>
            <w:tcW w:w="1985" w:type="dxa"/>
            <w:vMerge/>
            <w:tcMar>
              <w:top w:w="28" w:type="dxa"/>
              <w:left w:w="57" w:type="dxa"/>
              <w:bottom w:w="28" w:type="dxa"/>
              <w:right w:w="57" w:type="dxa"/>
            </w:tcMar>
            <w:vAlign w:val="center"/>
            <w:hideMark/>
          </w:tcPr>
          <w:p w14:paraId="04BAD019"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0DCDFE5D" w14:textId="77777777" w:rsidR="00E225F9" w:rsidRPr="00AC0ABC" w:rsidRDefault="00E225F9" w:rsidP="00F85894">
            <w:pPr>
              <w:rPr>
                <w:b/>
                <w:bCs/>
                <w:color w:val="1F1F1F"/>
                <w:sz w:val="22"/>
                <w:szCs w:val="22"/>
                <w:lang w:val="lt-LT" w:eastAsia="lt-LT"/>
              </w:rPr>
            </w:pPr>
          </w:p>
        </w:tc>
        <w:tc>
          <w:tcPr>
            <w:tcW w:w="993" w:type="dxa"/>
            <w:vMerge/>
            <w:tcMar>
              <w:top w:w="28" w:type="dxa"/>
              <w:left w:w="57" w:type="dxa"/>
              <w:bottom w:w="28" w:type="dxa"/>
              <w:right w:w="57" w:type="dxa"/>
            </w:tcMar>
            <w:vAlign w:val="center"/>
            <w:hideMark/>
          </w:tcPr>
          <w:p w14:paraId="32A400DD"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58C1F846" w14:textId="77777777" w:rsidR="00E225F9" w:rsidRPr="00AC0ABC" w:rsidRDefault="00E225F9" w:rsidP="00F85894">
            <w:pPr>
              <w:rPr>
                <w:color w:val="000000"/>
                <w:sz w:val="22"/>
                <w:szCs w:val="22"/>
                <w:lang w:val="lt-LT" w:eastAsia="lt-LT"/>
              </w:rPr>
            </w:pPr>
          </w:p>
        </w:tc>
        <w:tc>
          <w:tcPr>
            <w:tcW w:w="7513" w:type="dxa"/>
            <w:tcMar>
              <w:top w:w="28" w:type="dxa"/>
              <w:left w:w="57" w:type="dxa"/>
              <w:bottom w:w="28" w:type="dxa"/>
              <w:right w:w="57" w:type="dxa"/>
            </w:tcMar>
            <w:vAlign w:val="center"/>
            <w:hideMark/>
          </w:tcPr>
          <w:p w14:paraId="245E750A" w14:textId="77777777" w:rsidR="00E225F9" w:rsidRPr="00AC0ABC" w:rsidRDefault="00E225F9" w:rsidP="00F85894">
            <w:pPr>
              <w:rPr>
                <w:color w:val="0563C1"/>
                <w:sz w:val="22"/>
                <w:szCs w:val="22"/>
                <w:u w:val="single"/>
                <w:lang w:val="lt-LT" w:eastAsia="lt-LT"/>
              </w:rPr>
            </w:pPr>
            <w:hyperlink r:id="rId321" w:history="1">
              <w:r w:rsidRPr="00AC0ABC">
                <w:rPr>
                  <w:sz w:val="22"/>
                  <w:szCs w:val="22"/>
                  <w:lang w:val="lt-LT" w:eastAsia="lt-LT"/>
                </w:rPr>
                <w:t>Baltinis, A. Romantiškoji kryptis gyvenime ir meno kūryboje. AIDAI. Mėnesinis kultūros žurnalas</w:t>
              </w:r>
            </w:hyperlink>
            <w:r w:rsidRPr="00AC0ABC">
              <w:rPr>
                <w:color w:val="0563C1"/>
                <w:sz w:val="22"/>
                <w:szCs w:val="22"/>
                <w:u w:val="single"/>
                <w:lang w:val="lt-LT" w:eastAsia="lt-LT"/>
              </w:rPr>
              <w:t>.</w:t>
            </w:r>
          </w:p>
          <w:p w14:paraId="56BCD1C7" w14:textId="77777777" w:rsidR="00E225F9" w:rsidRPr="00AC0ABC" w:rsidRDefault="00E225F9" w:rsidP="00F85894">
            <w:pPr>
              <w:rPr>
                <w:color w:val="0563C1"/>
                <w:sz w:val="22"/>
                <w:szCs w:val="22"/>
                <w:u w:val="single"/>
                <w:lang w:val="lt-LT" w:eastAsia="lt-LT"/>
              </w:rPr>
            </w:pPr>
            <w:hyperlink r:id="rId322" w:history="1">
              <w:r w:rsidRPr="00AC0ABC">
                <w:rPr>
                  <w:rStyle w:val="Hipersaitas"/>
                  <w:rFonts w:eastAsiaTheme="majorEastAsia"/>
                  <w:sz w:val="22"/>
                  <w:szCs w:val="22"/>
                  <w:lang w:eastAsia="lt-LT"/>
                </w:rPr>
                <w:t>https://www.aidai.eu/index.php?view=article&amp;catid=229%3A196204&amp;id=3299%3Afi&amp;option=com_content&amp;Itemid=264</w:t>
              </w:r>
            </w:hyperlink>
          </w:p>
        </w:tc>
      </w:tr>
      <w:tr w:rsidR="00E225F9" w:rsidRPr="00AC0ABC" w14:paraId="641F21F9" w14:textId="77777777" w:rsidTr="00F85894">
        <w:trPr>
          <w:trHeight w:val="20"/>
        </w:trPr>
        <w:tc>
          <w:tcPr>
            <w:tcW w:w="1985" w:type="dxa"/>
            <w:vMerge/>
            <w:tcMar>
              <w:top w:w="28" w:type="dxa"/>
              <w:left w:w="57" w:type="dxa"/>
              <w:bottom w:w="28" w:type="dxa"/>
              <w:right w:w="57" w:type="dxa"/>
            </w:tcMar>
            <w:vAlign w:val="center"/>
            <w:hideMark/>
          </w:tcPr>
          <w:p w14:paraId="42C66F90"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51B2B071" w14:textId="77777777" w:rsidR="00E225F9" w:rsidRPr="00AC0ABC" w:rsidRDefault="00E225F9" w:rsidP="00F85894">
            <w:pPr>
              <w:rPr>
                <w:b/>
                <w:bCs/>
                <w:color w:val="1F1F1F"/>
                <w:sz w:val="22"/>
                <w:szCs w:val="22"/>
                <w:lang w:val="lt-LT" w:eastAsia="lt-LT"/>
              </w:rPr>
            </w:pPr>
          </w:p>
        </w:tc>
        <w:tc>
          <w:tcPr>
            <w:tcW w:w="993" w:type="dxa"/>
            <w:vMerge/>
            <w:tcMar>
              <w:top w:w="28" w:type="dxa"/>
              <w:left w:w="57" w:type="dxa"/>
              <w:bottom w:w="28" w:type="dxa"/>
              <w:right w:w="57" w:type="dxa"/>
            </w:tcMar>
            <w:vAlign w:val="center"/>
            <w:hideMark/>
          </w:tcPr>
          <w:p w14:paraId="4F27C3AE"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438AC1E1" w14:textId="77777777" w:rsidR="00E225F9" w:rsidRPr="00AC0ABC" w:rsidRDefault="00E225F9" w:rsidP="00F85894">
            <w:pPr>
              <w:rPr>
                <w:color w:val="000000"/>
                <w:sz w:val="22"/>
                <w:szCs w:val="22"/>
                <w:lang w:val="lt-LT" w:eastAsia="lt-LT"/>
              </w:rPr>
            </w:pPr>
          </w:p>
        </w:tc>
        <w:tc>
          <w:tcPr>
            <w:tcW w:w="7513" w:type="dxa"/>
            <w:tcMar>
              <w:top w:w="28" w:type="dxa"/>
              <w:left w:w="57" w:type="dxa"/>
              <w:bottom w:w="28" w:type="dxa"/>
              <w:right w:w="57" w:type="dxa"/>
            </w:tcMar>
            <w:vAlign w:val="center"/>
            <w:hideMark/>
          </w:tcPr>
          <w:p w14:paraId="3D3C9C25" w14:textId="77777777" w:rsidR="00E225F9" w:rsidRPr="00AC0ABC" w:rsidRDefault="00E225F9" w:rsidP="00F85894">
            <w:pPr>
              <w:rPr>
                <w:color w:val="000000"/>
                <w:sz w:val="22"/>
                <w:szCs w:val="22"/>
                <w:lang w:val="lt-LT" w:eastAsia="lt-LT"/>
              </w:rPr>
            </w:pPr>
            <w:proofErr w:type="spellStart"/>
            <w:r w:rsidRPr="00AC0ABC">
              <w:rPr>
                <w:color w:val="000000"/>
                <w:sz w:val="22"/>
                <w:szCs w:val="22"/>
                <w:lang w:val="lt-LT" w:eastAsia="lt-LT"/>
              </w:rPr>
              <w:t>LibreTexts</w:t>
            </w:r>
            <w:proofErr w:type="spellEnd"/>
            <w:r w:rsidRPr="00AC0ABC">
              <w:rPr>
                <w:color w:val="000000"/>
                <w:sz w:val="22"/>
                <w:szCs w:val="22"/>
                <w:lang w:val="lt-LT" w:eastAsia="lt-LT"/>
              </w:rPr>
              <w:t xml:space="preserve">. Beribė meno istorija. </w:t>
            </w:r>
          </w:p>
          <w:p w14:paraId="593F1540" w14:textId="77777777" w:rsidR="00E225F9" w:rsidRPr="00AC0ABC" w:rsidRDefault="00E225F9" w:rsidP="00F85894">
            <w:pPr>
              <w:rPr>
                <w:color w:val="000000"/>
                <w:sz w:val="22"/>
                <w:szCs w:val="22"/>
                <w:lang w:val="lt-LT" w:eastAsia="lt-LT"/>
              </w:rPr>
            </w:pPr>
            <w:hyperlink r:id="rId323" w:history="1">
              <w:r w:rsidRPr="00AC0ABC">
                <w:rPr>
                  <w:rStyle w:val="Hipersaitas"/>
                  <w:rFonts w:eastAsiaTheme="majorEastAsia"/>
                  <w:sz w:val="22"/>
                  <w:szCs w:val="22"/>
                  <w:lang w:eastAsia="lt-LT"/>
                </w:rPr>
                <w:t>https://human.libretexts.org/Bookshelves/Art/Art_History_(Boundless)/28%3A_European_and_American_Art_in_the_18th_and_19th_Centuries/28.04%3A_Neoclassicism_and_Romanticism</w:t>
              </w:r>
            </w:hyperlink>
          </w:p>
        </w:tc>
      </w:tr>
      <w:tr w:rsidR="00E225F9" w:rsidRPr="00AC0ABC" w14:paraId="0A8CF612" w14:textId="77777777" w:rsidTr="00F85894">
        <w:trPr>
          <w:trHeight w:val="20"/>
        </w:trPr>
        <w:tc>
          <w:tcPr>
            <w:tcW w:w="1985" w:type="dxa"/>
            <w:vMerge/>
            <w:tcMar>
              <w:top w:w="28" w:type="dxa"/>
              <w:left w:w="57" w:type="dxa"/>
              <w:bottom w:w="28" w:type="dxa"/>
              <w:right w:w="57" w:type="dxa"/>
            </w:tcMar>
            <w:vAlign w:val="center"/>
            <w:hideMark/>
          </w:tcPr>
          <w:p w14:paraId="1967329D" w14:textId="77777777" w:rsidR="00E225F9" w:rsidRPr="00AC0ABC" w:rsidRDefault="00E225F9" w:rsidP="00F85894">
            <w:pPr>
              <w:rPr>
                <w:b/>
                <w:bCs/>
                <w:color w:val="000000"/>
                <w:sz w:val="22"/>
                <w:szCs w:val="22"/>
                <w:lang w:val="lt-LT" w:eastAsia="lt-LT"/>
              </w:rPr>
            </w:pPr>
          </w:p>
        </w:tc>
        <w:tc>
          <w:tcPr>
            <w:tcW w:w="1701" w:type="dxa"/>
            <w:vMerge/>
            <w:tcMar>
              <w:top w:w="28" w:type="dxa"/>
              <w:left w:w="57" w:type="dxa"/>
              <w:bottom w:w="28" w:type="dxa"/>
              <w:right w:w="57" w:type="dxa"/>
            </w:tcMar>
            <w:vAlign w:val="center"/>
            <w:hideMark/>
          </w:tcPr>
          <w:p w14:paraId="270D6CC1" w14:textId="77777777" w:rsidR="00E225F9" w:rsidRPr="00AC0ABC" w:rsidRDefault="00E225F9" w:rsidP="00F85894">
            <w:pPr>
              <w:rPr>
                <w:b/>
                <w:bCs/>
                <w:color w:val="1F1F1F"/>
                <w:sz w:val="22"/>
                <w:szCs w:val="22"/>
                <w:lang w:val="lt-LT" w:eastAsia="lt-LT"/>
              </w:rPr>
            </w:pPr>
          </w:p>
        </w:tc>
        <w:tc>
          <w:tcPr>
            <w:tcW w:w="993" w:type="dxa"/>
            <w:vMerge/>
            <w:tcMar>
              <w:top w:w="28" w:type="dxa"/>
              <w:left w:w="57" w:type="dxa"/>
              <w:bottom w:w="28" w:type="dxa"/>
              <w:right w:w="57" w:type="dxa"/>
            </w:tcMar>
            <w:vAlign w:val="center"/>
            <w:hideMark/>
          </w:tcPr>
          <w:p w14:paraId="4911F909" w14:textId="77777777" w:rsidR="00E225F9" w:rsidRPr="00AC0ABC" w:rsidRDefault="00E225F9" w:rsidP="00F85894">
            <w:pPr>
              <w:rPr>
                <w:color w:val="000000"/>
                <w:sz w:val="22"/>
                <w:szCs w:val="22"/>
                <w:lang w:val="lt-LT" w:eastAsia="lt-LT"/>
              </w:rPr>
            </w:pPr>
          </w:p>
        </w:tc>
        <w:tc>
          <w:tcPr>
            <w:tcW w:w="3118" w:type="dxa"/>
            <w:vMerge/>
            <w:tcMar>
              <w:top w:w="28" w:type="dxa"/>
              <w:left w:w="57" w:type="dxa"/>
              <w:bottom w:w="28" w:type="dxa"/>
              <w:right w:w="57" w:type="dxa"/>
            </w:tcMar>
            <w:vAlign w:val="center"/>
            <w:hideMark/>
          </w:tcPr>
          <w:p w14:paraId="518BAEB4" w14:textId="77777777" w:rsidR="00E225F9" w:rsidRPr="00AC0ABC" w:rsidRDefault="00E225F9" w:rsidP="00F85894">
            <w:pPr>
              <w:rPr>
                <w:color w:val="000000"/>
                <w:sz w:val="22"/>
                <w:szCs w:val="22"/>
                <w:lang w:val="lt-LT" w:eastAsia="lt-LT"/>
              </w:rPr>
            </w:pPr>
          </w:p>
        </w:tc>
        <w:tc>
          <w:tcPr>
            <w:tcW w:w="7513" w:type="dxa"/>
            <w:tcMar>
              <w:top w:w="28" w:type="dxa"/>
              <w:left w:w="57" w:type="dxa"/>
              <w:bottom w:w="28" w:type="dxa"/>
              <w:right w:w="57" w:type="dxa"/>
            </w:tcMar>
            <w:vAlign w:val="center"/>
            <w:hideMark/>
          </w:tcPr>
          <w:p w14:paraId="76BA0076" w14:textId="77777777" w:rsidR="00E225F9" w:rsidRPr="00AC0ABC" w:rsidRDefault="00E225F9" w:rsidP="00F85894">
            <w:pPr>
              <w:rPr>
                <w:color w:val="000000"/>
                <w:sz w:val="22"/>
                <w:szCs w:val="22"/>
                <w:lang w:val="lt-LT" w:eastAsia="lt-LT"/>
              </w:rPr>
            </w:pPr>
            <w:proofErr w:type="spellStart"/>
            <w:r w:rsidRPr="00AC0ABC">
              <w:rPr>
                <w:color w:val="000000"/>
                <w:sz w:val="22"/>
                <w:szCs w:val="22"/>
                <w:lang w:val="lt-LT" w:eastAsia="lt-LT"/>
              </w:rPr>
              <w:t>LibreTexts</w:t>
            </w:r>
            <w:proofErr w:type="spellEnd"/>
            <w:r w:rsidRPr="00AC0ABC">
              <w:rPr>
                <w:color w:val="000000"/>
                <w:sz w:val="22"/>
                <w:szCs w:val="22"/>
                <w:lang w:val="lt-LT" w:eastAsia="lt-LT"/>
              </w:rPr>
              <w:t xml:space="preserve"> </w:t>
            </w:r>
            <w:proofErr w:type="spellStart"/>
            <w:r w:rsidRPr="00AC0ABC">
              <w:rPr>
                <w:color w:val="000000"/>
                <w:sz w:val="22"/>
                <w:szCs w:val="22"/>
                <w:lang w:val="lt-LT" w:eastAsia="lt-LT"/>
              </w:rPr>
              <w:t>Humanities</w:t>
            </w:r>
            <w:proofErr w:type="spellEnd"/>
            <w:r w:rsidRPr="00AC0ABC">
              <w:rPr>
                <w:color w:val="000000"/>
                <w:sz w:val="22"/>
                <w:szCs w:val="22"/>
                <w:lang w:val="lt-LT" w:eastAsia="lt-LT"/>
              </w:rPr>
              <w:t xml:space="preserve">. </w:t>
            </w:r>
            <w:proofErr w:type="spellStart"/>
            <w:r w:rsidRPr="00AC0ABC">
              <w:rPr>
                <w:color w:val="000000"/>
                <w:sz w:val="22"/>
                <w:szCs w:val="22"/>
                <w:lang w:val="lt-LT" w:eastAsia="lt-LT"/>
              </w:rPr>
              <w:t>Empyro</w:t>
            </w:r>
            <w:proofErr w:type="spellEnd"/>
            <w:r w:rsidRPr="00AC0ABC">
              <w:rPr>
                <w:color w:val="000000"/>
                <w:sz w:val="22"/>
                <w:szCs w:val="22"/>
                <w:lang w:val="lt-LT" w:eastAsia="lt-LT"/>
              </w:rPr>
              <w:t xml:space="preserve"> stilius.</w:t>
            </w:r>
          </w:p>
          <w:p w14:paraId="58B09D3C" w14:textId="77777777" w:rsidR="00E225F9" w:rsidRPr="00AC0ABC" w:rsidRDefault="00E225F9" w:rsidP="00F85894">
            <w:pPr>
              <w:rPr>
                <w:color w:val="000000"/>
                <w:sz w:val="22"/>
                <w:szCs w:val="22"/>
                <w:lang w:val="lt-LT" w:eastAsia="lt-LT"/>
              </w:rPr>
            </w:pPr>
            <w:hyperlink r:id="rId324" w:history="1">
              <w:r w:rsidRPr="00AC0ABC">
                <w:rPr>
                  <w:rStyle w:val="Hipersaitas"/>
                  <w:rFonts w:eastAsiaTheme="majorEastAsia"/>
                  <w:sz w:val="22"/>
                  <w:szCs w:val="22"/>
                  <w:lang w:eastAsia="lt-LT"/>
                </w:rPr>
                <w:t>https://human.libretexts.org/Bookshelves/Art/Art_History_(Boundless)/28%3A_European_and_American_Art_in_the_18th_and_19th_Centuries/28.06%3A_The_Empire_Style</w:t>
              </w:r>
            </w:hyperlink>
          </w:p>
        </w:tc>
      </w:tr>
      <w:tr w:rsidR="00E225F9" w:rsidRPr="00AC0ABC" w14:paraId="43F71457" w14:textId="77777777" w:rsidTr="00F85894">
        <w:trPr>
          <w:trHeight w:val="20"/>
        </w:trPr>
        <w:tc>
          <w:tcPr>
            <w:tcW w:w="1985" w:type="dxa"/>
            <w:noWrap/>
            <w:tcMar>
              <w:top w:w="28" w:type="dxa"/>
              <w:left w:w="57" w:type="dxa"/>
              <w:bottom w:w="28" w:type="dxa"/>
              <w:right w:w="57" w:type="dxa"/>
            </w:tcMar>
            <w:vAlign w:val="bottom"/>
            <w:hideMark/>
          </w:tcPr>
          <w:p w14:paraId="5CC8B9E6" w14:textId="77777777" w:rsidR="00E225F9" w:rsidRPr="00AC0ABC" w:rsidRDefault="00E225F9" w:rsidP="00F85894">
            <w:pPr>
              <w:rPr>
                <w:color w:val="000000"/>
                <w:sz w:val="22"/>
                <w:szCs w:val="22"/>
                <w:lang w:val="lt-LT" w:eastAsia="lt-LT"/>
              </w:rPr>
            </w:pPr>
          </w:p>
        </w:tc>
        <w:tc>
          <w:tcPr>
            <w:tcW w:w="1701" w:type="dxa"/>
            <w:noWrap/>
            <w:tcMar>
              <w:top w:w="28" w:type="dxa"/>
              <w:left w:w="57" w:type="dxa"/>
              <w:bottom w:w="28" w:type="dxa"/>
              <w:right w:w="57" w:type="dxa"/>
            </w:tcMar>
            <w:vAlign w:val="center"/>
            <w:hideMark/>
          </w:tcPr>
          <w:p w14:paraId="1B909096" w14:textId="77777777" w:rsidR="00E225F9" w:rsidRPr="00AC0ABC" w:rsidRDefault="00E225F9" w:rsidP="00F85894">
            <w:pPr>
              <w:rPr>
                <w:sz w:val="22"/>
                <w:szCs w:val="22"/>
                <w:lang w:val="lt-LT" w:eastAsia="lt-LT"/>
              </w:rPr>
            </w:pPr>
          </w:p>
        </w:tc>
        <w:tc>
          <w:tcPr>
            <w:tcW w:w="993" w:type="dxa"/>
            <w:noWrap/>
            <w:tcMar>
              <w:top w:w="28" w:type="dxa"/>
              <w:left w:w="57" w:type="dxa"/>
              <w:bottom w:w="28" w:type="dxa"/>
              <w:right w:w="57" w:type="dxa"/>
            </w:tcMar>
            <w:vAlign w:val="center"/>
            <w:hideMark/>
          </w:tcPr>
          <w:p w14:paraId="140790C7" w14:textId="77777777" w:rsidR="00E225F9" w:rsidRPr="00AC0ABC" w:rsidRDefault="00E225F9" w:rsidP="00F85894">
            <w:pPr>
              <w:jc w:val="center"/>
              <w:rPr>
                <w:b/>
                <w:bCs/>
                <w:color w:val="000000"/>
                <w:sz w:val="22"/>
                <w:szCs w:val="22"/>
                <w:lang w:val="lt-LT" w:eastAsia="lt-LT"/>
              </w:rPr>
            </w:pPr>
            <w:r w:rsidRPr="00AC0ABC">
              <w:rPr>
                <w:b/>
                <w:bCs/>
                <w:color w:val="000000"/>
                <w:sz w:val="22"/>
                <w:szCs w:val="22"/>
                <w:lang w:val="lt-LT" w:eastAsia="lt-LT"/>
              </w:rPr>
              <w:t>36 (11)</w:t>
            </w:r>
          </w:p>
        </w:tc>
        <w:tc>
          <w:tcPr>
            <w:tcW w:w="3118" w:type="dxa"/>
            <w:noWrap/>
            <w:tcMar>
              <w:top w:w="28" w:type="dxa"/>
              <w:left w:w="57" w:type="dxa"/>
              <w:bottom w:w="28" w:type="dxa"/>
              <w:right w:w="57" w:type="dxa"/>
            </w:tcMar>
            <w:vAlign w:val="bottom"/>
            <w:hideMark/>
          </w:tcPr>
          <w:p w14:paraId="0149E44F" w14:textId="77777777" w:rsidR="00E225F9" w:rsidRPr="00AC0ABC" w:rsidRDefault="00E225F9" w:rsidP="00F85894">
            <w:pPr>
              <w:jc w:val="center"/>
              <w:rPr>
                <w:color w:val="000000"/>
                <w:sz w:val="22"/>
                <w:szCs w:val="22"/>
                <w:lang w:val="lt-LT" w:eastAsia="lt-LT"/>
              </w:rPr>
            </w:pPr>
          </w:p>
        </w:tc>
        <w:tc>
          <w:tcPr>
            <w:tcW w:w="7513" w:type="dxa"/>
            <w:tcMar>
              <w:top w:w="28" w:type="dxa"/>
              <w:left w:w="57" w:type="dxa"/>
              <w:bottom w:w="28" w:type="dxa"/>
              <w:right w:w="57" w:type="dxa"/>
            </w:tcMar>
            <w:vAlign w:val="bottom"/>
            <w:hideMark/>
          </w:tcPr>
          <w:p w14:paraId="0AC85F27" w14:textId="77777777" w:rsidR="00E225F9" w:rsidRPr="00AC0ABC" w:rsidRDefault="00E225F9" w:rsidP="00F85894">
            <w:pPr>
              <w:jc w:val="center"/>
              <w:rPr>
                <w:sz w:val="22"/>
                <w:szCs w:val="22"/>
                <w:lang w:val="lt-LT" w:eastAsia="lt-LT"/>
              </w:rPr>
            </w:pPr>
          </w:p>
        </w:tc>
      </w:tr>
    </w:tbl>
    <w:p w14:paraId="605B1EA0" w14:textId="77777777" w:rsidR="005C75D3" w:rsidRDefault="005C75D3" w:rsidP="00DC0874">
      <w:pPr>
        <w:spacing w:after="160" w:line="259" w:lineRule="auto"/>
        <w:rPr>
          <w:lang w:val="lt-LT"/>
        </w:rPr>
      </w:pPr>
    </w:p>
    <w:p w14:paraId="3E0DC4F9" w14:textId="77777777" w:rsidR="006141F8" w:rsidRPr="006141F8" w:rsidRDefault="006141F8" w:rsidP="006141F8">
      <w:pPr>
        <w:rPr>
          <w:lang w:val="lt-LT"/>
        </w:rPr>
      </w:pPr>
    </w:p>
    <w:p w14:paraId="0A0DFDF2" w14:textId="77777777" w:rsidR="006141F8" w:rsidRPr="006141F8" w:rsidRDefault="006141F8" w:rsidP="006141F8">
      <w:pPr>
        <w:rPr>
          <w:lang w:val="lt-LT"/>
        </w:rPr>
      </w:pPr>
    </w:p>
    <w:p w14:paraId="3B0C7CBE" w14:textId="77777777" w:rsidR="006141F8" w:rsidRPr="006141F8" w:rsidRDefault="006141F8" w:rsidP="006141F8">
      <w:pPr>
        <w:rPr>
          <w:lang w:val="lt-LT"/>
        </w:rPr>
      </w:pPr>
    </w:p>
    <w:p w14:paraId="350F0670" w14:textId="77777777" w:rsidR="006141F8" w:rsidRPr="006141F8" w:rsidRDefault="006141F8" w:rsidP="006141F8">
      <w:pPr>
        <w:rPr>
          <w:lang w:val="lt-LT"/>
        </w:rPr>
      </w:pPr>
    </w:p>
    <w:p w14:paraId="15BA5640" w14:textId="77777777" w:rsidR="006141F8" w:rsidRPr="006141F8" w:rsidRDefault="006141F8" w:rsidP="006141F8">
      <w:pPr>
        <w:rPr>
          <w:lang w:val="lt-LT"/>
        </w:rPr>
      </w:pPr>
    </w:p>
    <w:p w14:paraId="0F957061" w14:textId="77777777" w:rsidR="006141F8" w:rsidRPr="006141F8" w:rsidRDefault="006141F8" w:rsidP="006141F8">
      <w:pPr>
        <w:rPr>
          <w:lang w:val="lt-LT"/>
        </w:rPr>
      </w:pPr>
    </w:p>
    <w:p w14:paraId="1F39374F" w14:textId="77777777" w:rsidR="006141F8" w:rsidRDefault="006141F8" w:rsidP="006141F8">
      <w:pPr>
        <w:rPr>
          <w:lang w:val="lt-LT"/>
        </w:rPr>
      </w:pPr>
    </w:p>
    <w:p w14:paraId="270B2D4C" w14:textId="68981D35" w:rsidR="006141F8" w:rsidRDefault="006141F8" w:rsidP="006141F8">
      <w:pPr>
        <w:tabs>
          <w:tab w:val="left" w:pos="5145"/>
        </w:tabs>
        <w:rPr>
          <w:lang w:val="lt-LT"/>
        </w:rPr>
        <w:sectPr w:rsidR="006141F8" w:rsidSect="00DC0874">
          <w:pgSz w:w="16838" w:h="11906" w:orient="landscape" w:code="9"/>
          <w:pgMar w:top="1134" w:right="567" w:bottom="851" w:left="1134" w:header="567" w:footer="567" w:gutter="0"/>
          <w:cols w:space="1296"/>
          <w:docGrid w:linePitch="360"/>
        </w:sectPr>
      </w:pPr>
    </w:p>
    <w:p w14:paraId="74F43285" w14:textId="77777777" w:rsidR="006141F8" w:rsidRDefault="006141F8" w:rsidP="006141F8">
      <w:pPr>
        <w:tabs>
          <w:tab w:val="left" w:pos="5145"/>
        </w:tabs>
        <w:rPr>
          <w:lang w:val="lt-LT"/>
        </w:rPr>
      </w:pPr>
    </w:p>
    <w:p w14:paraId="36E3A79D" w14:textId="77777777" w:rsidR="003A1A5B" w:rsidRPr="00866D2D" w:rsidRDefault="003A1A5B" w:rsidP="003A1A5B">
      <w:pPr>
        <w:pStyle w:val="paragraph"/>
        <w:spacing w:before="0" w:beforeAutospacing="0" w:after="0" w:afterAutospacing="0"/>
        <w:jc w:val="center"/>
        <w:textAlignment w:val="baseline"/>
        <w:rPr>
          <w:rStyle w:val="eop"/>
          <w:rFonts w:eastAsiaTheme="majorEastAsia"/>
        </w:rPr>
      </w:pPr>
      <w:r w:rsidRPr="00866D2D">
        <w:rPr>
          <w:rStyle w:val="normaltextrun"/>
          <w:rFonts w:eastAsiaTheme="majorEastAsia"/>
        </w:rPr>
        <w:t>MENŲ ISTORIJOS ILGALAIKIO PLANO RENGIMAS</w:t>
      </w:r>
    </w:p>
    <w:p w14:paraId="56A20F05" w14:textId="77777777" w:rsidR="003A1A5B" w:rsidRPr="00866D2D" w:rsidRDefault="003A1A5B" w:rsidP="003A1A5B">
      <w:pPr>
        <w:jc w:val="center"/>
        <w:textAlignment w:val="baseline"/>
        <w:rPr>
          <w:lang w:val="lt-LT" w:eastAsia="lt-LT"/>
        </w:rPr>
      </w:pPr>
      <w:r w:rsidRPr="00866D2D">
        <w:rPr>
          <w:b/>
          <w:bCs/>
          <w:lang w:val="lt-LT" w:eastAsia="lt-LT"/>
        </w:rPr>
        <w:t>IV GIMNAZIJOS KLASEI</w:t>
      </w:r>
    </w:p>
    <w:p w14:paraId="22271C9E" w14:textId="77777777" w:rsidR="003A1A5B" w:rsidRPr="00866D2D" w:rsidRDefault="003A1A5B" w:rsidP="003A1A5B">
      <w:pPr>
        <w:textAlignment w:val="baseline"/>
        <w:rPr>
          <w:lang w:val="lt-LT" w:eastAsia="lt-LT"/>
        </w:rPr>
      </w:pPr>
    </w:p>
    <w:p w14:paraId="51819F28" w14:textId="77777777" w:rsidR="003A1A5B" w:rsidRPr="00866D2D" w:rsidRDefault="003A1A5B" w:rsidP="003A1A5B">
      <w:pPr>
        <w:pStyle w:val="paragraph"/>
        <w:spacing w:before="0" w:beforeAutospacing="0" w:after="0" w:afterAutospacing="0"/>
        <w:ind w:firstLine="720"/>
        <w:jc w:val="both"/>
        <w:textAlignment w:val="baseline"/>
        <w:rPr>
          <w:lang w:val="lt-LT"/>
        </w:rPr>
      </w:pPr>
      <w:proofErr w:type="spellStart"/>
      <w:r w:rsidRPr="00866D2D">
        <w:rPr>
          <w:rStyle w:val="normaltextrun"/>
          <w:rFonts w:eastAsiaTheme="majorEastAsia"/>
        </w:rPr>
        <w:t>Dėl</w:t>
      </w:r>
      <w:proofErr w:type="spellEnd"/>
      <w:r w:rsidRPr="00866D2D">
        <w:rPr>
          <w:rStyle w:val="normaltextrun"/>
          <w:rFonts w:eastAsiaTheme="majorEastAsia"/>
        </w:rPr>
        <w:t xml:space="preserve"> </w:t>
      </w:r>
      <w:proofErr w:type="spellStart"/>
      <w:r w:rsidRPr="00866D2D">
        <w:rPr>
          <w:rStyle w:val="normaltextrun"/>
          <w:rFonts w:eastAsiaTheme="majorEastAsia"/>
        </w:rPr>
        <w:t>ilgalaikio</w:t>
      </w:r>
      <w:proofErr w:type="spellEnd"/>
      <w:r w:rsidRPr="00866D2D">
        <w:rPr>
          <w:rStyle w:val="normaltextrun"/>
          <w:rFonts w:eastAsiaTheme="majorEastAsia"/>
        </w:rPr>
        <w:t xml:space="preserve"> plano </w:t>
      </w:r>
      <w:proofErr w:type="spellStart"/>
      <w:r w:rsidRPr="00866D2D">
        <w:rPr>
          <w:rStyle w:val="normaltextrun"/>
          <w:rFonts w:eastAsiaTheme="majorEastAsia"/>
        </w:rPr>
        <w:t>formos</w:t>
      </w:r>
      <w:proofErr w:type="spellEnd"/>
      <w:r w:rsidRPr="00866D2D">
        <w:rPr>
          <w:rStyle w:val="normaltextrun"/>
          <w:rFonts w:eastAsiaTheme="majorEastAsia"/>
        </w:rPr>
        <w:t xml:space="preserve"> </w:t>
      </w:r>
      <w:proofErr w:type="spellStart"/>
      <w:r w:rsidRPr="00866D2D">
        <w:rPr>
          <w:rStyle w:val="normaltextrun"/>
          <w:rFonts w:eastAsiaTheme="majorEastAsia"/>
        </w:rPr>
        <w:t>susitaria</w:t>
      </w:r>
      <w:proofErr w:type="spellEnd"/>
      <w:r w:rsidRPr="00866D2D">
        <w:rPr>
          <w:rStyle w:val="normaltextrun"/>
          <w:rFonts w:eastAsiaTheme="majorEastAsia"/>
        </w:rPr>
        <w:t xml:space="preserve"> mokyklos </w:t>
      </w:r>
      <w:proofErr w:type="spellStart"/>
      <w:r w:rsidRPr="00866D2D">
        <w:rPr>
          <w:rStyle w:val="normaltextrun"/>
          <w:rFonts w:eastAsiaTheme="majorEastAsia"/>
        </w:rPr>
        <w:t>bendruomenė</w:t>
      </w:r>
      <w:proofErr w:type="spellEnd"/>
      <w:r w:rsidRPr="00866D2D">
        <w:rPr>
          <w:rStyle w:val="normaltextrun"/>
          <w:rFonts w:eastAsiaTheme="majorEastAsia"/>
        </w:rPr>
        <w:t xml:space="preserve">, </w:t>
      </w:r>
      <w:proofErr w:type="spellStart"/>
      <w:r w:rsidRPr="00866D2D">
        <w:rPr>
          <w:rStyle w:val="normaltextrun"/>
          <w:rFonts w:eastAsiaTheme="majorEastAsia"/>
        </w:rPr>
        <w:t>tačiau</w:t>
      </w:r>
      <w:proofErr w:type="spellEnd"/>
      <w:r w:rsidRPr="00866D2D">
        <w:rPr>
          <w:rStyle w:val="normaltextrun"/>
          <w:rFonts w:eastAsiaTheme="majorEastAsia"/>
        </w:rPr>
        <w:t xml:space="preserve"> </w:t>
      </w:r>
      <w:proofErr w:type="spellStart"/>
      <w:r w:rsidRPr="00866D2D">
        <w:rPr>
          <w:rStyle w:val="normaltextrun"/>
          <w:rFonts w:eastAsiaTheme="majorEastAsia"/>
        </w:rPr>
        <w:t>nebūtina</w:t>
      </w:r>
      <w:proofErr w:type="spellEnd"/>
      <w:r w:rsidRPr="00866D2D">
        <w:rPr>
          <w:rStyle w:val="normaltextrun"/>
          <w:rFonts w:eastAsiaTheme="majorEastAsia"/>
        </w:rPr>
        <w:t xml:space="preserve"> </w:t>
      </w:r>
      <w:proofErr w:type="spellStart"/>
      <w:r w:rsidRPr="00866D2D">
        <w:rPr>
          <w:rStyle w:val="normaltextrun"/>
          <w:rFonts w:eastAsiaTheme="majorEastAsia"/>
        </w:rPr>
        <w:t>siekti</w:t>
      </w:r>
      <w:proofErr w:type="spellEnd"/>
      <w:r w:rsidRPr="00866D2D">
        <w:rPr>
          <w:rStyle w:val="normaltextrun"/>
          <w:rFonts w:eastAsiaTheme="majorEastAsia"/>
        </w:rPr>
        <w:t xml:space="preserve"> </w:t>
      </w:r>
      <w:proofErr w:type="spellStart"/>
      <w:r w:rsidRPr="00866D2D">
        <w:rPr>
          <w:rStyle w:val="normaltextrun"/>
          <w:rFonts w:eastAsiaTheme="majorEastAsia"/>
        </w:rPr>
        <w:t>vienodos</w:t>
      </w:r>
      <w:proofErr w:type="spellEnd"/>
      <w:r w:rsidRPr="00866D2D">
        <w:rPr>
          <w:rStyle w:val="normaltextrun"/>
          <w:rFonts w:eastAsiaTheme="majorEastAsia"/>
        </w:rPr>
        <w:t xml:space="preserve"> </w:t>
      </w:r>
      <w:proofErr w:type="spellStart"/>
      <w:r w:rsidRPr="00866D2D">
        <w:rPr>
          <w:rStyle w:val="normaltextrun"/>
          <w:rFonts w:eastAsiaTheme="majorEastAsia"/>
        </w:rPr>
        <w:t>formos</w:t>
      </w:r>
      <w:proofErr w:type="spellEnd"/>
      <w:r w:rsidRPr="00866D2D">
        <w:rPr>
          <w:rStyle w:val="normaltextrun"/>
          <w:rFonts w:eastAsiaTheme="majorEastAsia"/>
        </w:rPr>
        <w:t xml:space="preserve">. </w:t>
      </w:r>
      <w:proofErr w:type="spellStart"/>
      <w:r w:rsidRPr="00866D2D">
        <w:rPr>
          <w:rStyle w:val="normaltextrun"/>
          <w:rFonts w:eastAsiaTheme="majorEastAsia"/>
        </w:rPr>
        <w:t>Skirtingų</w:t>
      </w:r>
      <w:proofErr w:type="spellEnd"/>
      <w:r w:rsidRPr="00866D2D">
        <w:rPr>
          <w:rStyle w:val="normaltextrun"/>
          <w:rFonts w:eastAsiaTheme="majorEastAsia"/>
        </w:rPr>
        <w:t xml:space="preserve"> </w:t>
      </w:r>
      <w:proofErr w:type="spellStart"/>
      <w:r w:rsidRPr="00866D2D">
        <w:rPr>
          <w:rStyle w:val="normaltextrun"/>
          <w:rFonts w:eastAsiaTheme="majorEastAsia"/>
        </w:rPr>
        <w:t>dalykų</w:t>
      </w:r>
      <w:proofErr w:type="spellEnd"/>
      <w:r w:rsidRPr="00866D2D">
        <w:rPr>
          <w:rStyle w:val="normaltextrun"/>
          <w:rFonts w:eastAsiaTheme="majorEastAsia"/>
        </w:rPr>
        <w:t xml:space="preserve"> </w:t>
      </w:r>
      <w:proofErr w:type="spellStart"/>
      <w:r w:rsidRPr="00866D2D">
        <w:rPr>
          <w:rStyle w:val="normaltextrun"/>
          <w:rFonts w:eastAsiaTheme="majorEastAsia"/>
        </w:rPr>
        <w:t>ar</w:t>
      </w:r>
      <w:proofErr w:type="spellEnd"/>
      <w:r w:rsidRPr="00866D2D">
        <w:rPr>
          <w:rStyle w:val="normaltextrun"/>
          <w:rFonts w:eastAsiaTheme="majorEastAsia"/>
        </w:rPr>
        <w:t xml:space="preserve"> 08dalykų </w:t>
      </w:r>
      <w:proofErr w:type="spellStart"/>
      <w:r w:rsidRPr="00866D2D">
        <w:rPr>
          <w:rStyle w:val="normaltextrun"/>
          <w:rFonts w:eastAsiaTheme="majorEastAsia"/>
        </w:rPr>
        <w:t>grupių</w:t>
      </w:r>
      <w:proofErr w:type="spellEnd"/>
      <w:r w:rsidRPr="00866D2D">
        <w:rPr>
          <w:rStyle w:val="normaltextrun"/>
          <w:rFonts w:eastAsiaTheme="majorEastAsia"/>
        </w:rPr>
        <w:t xml:space="preserve"> </w:t>
      </w:r>
      <w:proofErr w:type="spellStart"/>
      <w:r w:rsidRPr="00866D2D">
        <w:rPr>
          <w:rStyle w:val="normaltextrun"/>
          <w:rFonts w:eastAsiaTheme="majorEastAsia"/>
        </w:rPr>
        <w:t>ilgalaikių</w:t>
      </w:r>
      <w:proofErr w:type="spellEnd"/>
      <w:r w:rsidRPr="00866D2D">
        <w:rPr>
          <w:rStyle w:val="normaltextrun"/>
          <w:rFonts w:eastAsiaTheme="majorEastAsia"/>
        </w:rPr>
        <w:t xml:space="preserve"> </w:t>
      </w:r>
      <w:proofErr w:type="spellStart"/>
      <w:r w:rsidRPr="00866D2D">
        <w:rPr>
          <w:rStyle w:val="normaltextrun"/>
          <w:rFonts w:eastAsiaTheme="majorEastAsia"/>
        </w:rPr>
        <w:t>planų</w:t>
      </w:r>
      <w:proofErr w:type="spellEnd"/>
      <w:r w:rsidRPr="00866D2D">
        <w:rPr>
          <w:rStyle w:val="normaltextrun"/>
          <w:rFonts w:eastAsiaTheme="majorEastAsia"/>
        </w:rPr>
        <w:t xml:space="preserve"> forma </w:t>
      </w:r>
      <w:proofErr w:type="spellStart"/>
      <w:r w:rsidRPr="00866D2D">
        <w:rPr>
          <w:rStyle w:val="normaltextrun"/>
          <w:rFonts w:eastAsiaTheme="majorEastAsia"/>
        </w:rPr>
        <w:t>gali</w:t>
      </w:r>
      <w:proofErr w:type="spellEnd"/>
      <w:r w:rsidRPr="00866D2D">
        <w:rPr>
          <w:rStyle w:val="normaltextrun"/>
          <w:rFonts w:eastAsiaTheme="majorEastAsia"/>
        </w:rPr>
        <w:t xml:space="preserve"> </w:t>
      </w:r>
      <w:proofErr w:type="spellStart"/>
      <w:r w:rsidRPr="00866D2D">
        <w:rPr>
          <w:rStyle w:val="normaltextrun"/>
          <w:rFonts w:eastAsiaTheme="majorEastAsia"/>
        </w:rPr>
        <w:t>skirtis</w:t>
      </w:r>
      <w:proofErr w:type="spellEnd"/>
      <w:r w:rsidRPr="00866D2D">
        <w:rPr>
          <w:rStyle w:val="normaltextrun"/>
          <w:rFonts w:eastAsiaTheme="majorEastAsia"/>
        </w:rPr>
        <w:t xml:space="preserve">, </w:t>
      </w:r>
      <w:proofErr w:type="spellStart"/>
      <w:r w:rsidRPr="00866D2D">
        <w:rPr>
          <w:rStyle w:val="normaltextrun"/>
          <w:rFonts w:eastAsiaTheme="majorEastAsia"/>
        </w:rPr>
        <w:t>svarbu</w:t>
      </w:r>
      <w:proofErr w:type="spellEnd"/>
      <w:r w:rsidRPr="00866D2D">
        <w:rPr>
          <w:rStyle w:val="normaltextrun"/>
          <w:rFonts w:eastAsiaTheme="majorEastAsia"/>
        </w:rPr>
        <w:t xml:space="preserve"> </w:t>
      </w:r>
      <w:proofErr w:type="spellStart"/>
      <w:r w:rsidRPr="00866D2D">
        <w:rPr>
          <w:rStyle w:val="normaltextrun"/>
          <w:rFonts w:eastAsiaTheme="majorEastAsia"/>
        </w:rPr>
        <w:t>atsižvelgti</w:t>
      </w:r>
      <w:proofErr w:type="spellEnd"/>
      <w:r w:rsidRPr="00866D2D">
        <w:rPr>
          <w:rStyle w:val="normaltextrun"/>
          <w:rFonts w:eastAsiaTheme="majorEastAsia"/>
        </w:rPr>
        <w:t xml:space="preserve"> į </w:t>
      </w:r>
      <w:proofErr w:type="spellStart"/>
      <w:r w:rsidRPr="00866D2D">
        <w:rPr>
          <w:rStyle w:val="normaltextrun"/>
          <w:rFonts w:eastAsiaTheme="majorEastAsia"/>
        </w:rPr>
        <w:t>dalyko</w:t>
      </w:r>
      <w:proofErr w:type="spellEnd"/>
      <w:r w:rsidRPr="00866D2D">
        <w:rPr>
          <w:rStyle w:val="normaltextrun"/>
          <w:rFonts w:eastAsiaTheme="majorEastAsia"/>
        </w:rPr>
        <w:t xml:space="preserve">(-ų) </w:t>
      </w:r>
      <w:proofErr w:type="spellStart"/>
      <w:r w:rsidRPr="00866D2D">
        <w:rPr>
          <w:rStyle w:val="normaltextrun"/>
          <w:rFonts w:eastAsiaTheme="majorEastAsia"/>
        </w:rPr>
        <w:t>specifiką</w:t>
      </w:r>
      <w:proofErr w:type="spellEnd"/>
      <w:r w:rsidRPr="00866D2D">
        <w:rPr>
          <w:rStyle w:val="normaltextrun"/>
          <w:rFonts w:eastAsiaTheme="majorEastAsia"/>
        </w:rPr>
        <w:t xml:space="preserve"> ir </w:t>
      </w:r>
      <w:proofErr w:type="spellStart"/>
      <w:r w:rsidRPr="00866D2D">
        <w:rPr>
          <w:rStyle w:val="normaltextrun"/>
          <w:rFonts w:eastAsiaTheme="majorEastAsia"/>
        </w:rPr>
        <w:t>sudaryti</w:t>
      </w:r>
      <w:proofErr w:type="spellEnd"/>
      <w:r w:rsidRPr="00866D2D">
        <w:rPr>
          <w:rStyle w:val="normaltextrun"/>
          <w:rFonts w:eastAsiaTheme="majorEastAsia"/>
        </w:rPr>
        <w:t xml:space="preserve"> </w:t>
      </w:r>
      <w:proofErr w:type="spellStart"/>
      <w:r w:rsidRPr="00866D2D">
        <w:rPr>
          <w:rStyle w:val="normaltextrun"/>
          <w:rFonts w:eastAsiaTheme="majorEastAsia"/>
        </w:rPr>
        <w:t>ilgalaikį</w:t>
      </w:r>
      <w:proofErr w:type="spellEnd"/>
      <w:r w:rsidRPr="00866D2D">
        <w:rPr>
          <w:rStyle w:val="normaltextrun"/>
          <w:rFonts w:eastAsiaTheme="majorEastAsia"/>
        </w:rPr>
        <w:t xml:space="preserve"> </w:t>
      </w:r>
      <w:proofErr w:type="spellStart"/>
      <w:r w:rsidRPr="00866D2D">
        <w:rPr>
          <w:rStyle w:val="normaltextrun"/>
          <w:rFonts w:eastAsiaTheme="majorEastAsia"/>
        </w:rPr>
        <w:t>planą</w:t>
      </w:r>
      <w:proofErr w:type="spellEnd"/>
      <w:r w:rsidRPr="00866D2D">
        <w:rPr>
          <w:rStyle w:val="normaltextrun"/>
          <w:rFonts w:eastAsiaTheme="majorEastAsia"/>
        </w:rPr>
        <w:t xml:space="preserve"> </w:t>
      </w:r>
      <w:proofErr w:type="spellStart"/>
      <w:r w:rsidRPr="00866D2D">
        <w:rPr>
          <w:rStyle w:val="normaltextrun"/>
          <w:rFonts w:eastAsiaTheme="majorEastAsia"/>
        </w:rPr>
        <w:t>taip</w:t>
      </w:r>
      <w:proofErr w:type="spellEnd"/>
      <w:r w:rsidRPr="00866D2D">
        <w:rPr>
          <w:rStyle w:val="normaltextrun"/>
          <w:rFonts w:eastAsiaTheme="majorEastAsia"/>
        </w:rPr>
        <w:t xml:space="preserve">, </w:t>
      </w:r>
      <w:proofErr w:type="spellStart"/>
      <w:r w:rsidRPr="00866D2D">
        <w:rPr>
          <w:rStyle w:val="normaltextrun"/>
          <w:rFonts w:eastAsiaTheme="majorEastAsia"/>
        </w:rPr>
        <w:t>kad</w:t>
      </w:r>
      <w:proofErr w:type="spellEnd"/>
      <w:r w:rsidRPr="00866D2D">
        <w:rPr>
          <w:rStyle w:val="normaltextrun"/>
          <w:rFonts w:eastAsiaTheme="majorEastAsia"/>
        </w:rPr>
        <w:t xml:space="preserve"> </w:t>
      </w:r>
      <w:proofErr w:type="spellStart"/>
      <w:r w:rsidRPr="00866D2D">
        <w:rPr>
          <w:rStyle w:val="normaltextrun"/>
          <w:rFonts w:eastAsiaTheme="majorEastAsia"/>
        </w:rPr>
        <w:t>jis</w:t>
      </w:r>
      <w:proofErr w:type="spellEnd"/>
      <w:r w:rsidRPr="00866D2D">
        <w:rPr>
          <w:rStyle w:val="normaltextrun"/>
          <w:rFonts w:eastAsiaTheme="majorEastAsia"/>
        </w:rPr>
        <w:t xml:space="preserve"> </w:t>
      </w:r>
      <w:proofErr w:type="spellStart"/>
      <w:r w:rsidRPr="00866D2D">
        <w:rPr>
          <w:rStyle w:val="normaltextrun"/>
          <w:rFonts w:eastAsiaTheme="majorEastAsia"/>
        </w:rPr>
        <w:t>būtų</w:t>
      </w:r>
      <w:proofErr w:type="spellEnd"/>
      <w:r w:rsidRPr="00866D2D">
        <w:rPr>
          <w:rStyle w:val="normaltextrun"/>
          <w:rFonts w:eastAsiaTheme="majorEastAsia"/>
        </w:rPr>
        <w:t xml:space="preserve"> </w:t>
      </w:r>
      <w:proofErr w:type="spellStart"/>
      <w:r w:rsidRPr="00866D2D">
        <w:rPr>
          <w:rStyle w:val="normaltextrun"/>
          <w:rFonts w:eastAsiaTheme="majorEastAsia"/>
        </w:rPr>
        <w:t>patogus</w:t>
      </w:r>
      <w:proofErr w:type="spellEnd"/>
      <w:r w:rsidRPr="00866D2D">
        <w:rPr>
          <w:rStyle w:val="normaltextrun"/>
          <w:rFonts w:eastAsiaTheme="majorEastAsia"/>
        </w:rPr>
        <w:t xml:space="preserve"> ir </w:t>
      </w:r>
      <w:proofErr w:type="spellStart"/>
      <w:r w:rsidRPr="00866D2D">
        <w:rPr>
          <w:rStyle w:val="normaltextrun"/>
          <w:rFonts w:eastAsiaTheme="majorEastAsia"/>
        </w:rPr>
        <w:t>informatyvus</w:t>
      </w:r>
      <w:proofErr w:type="spellEnd"/>
      <w:r w:rsidRPr="00866D2D">
        <w:rPr>
          <w:rStyle w:val="normaltextrun"/>
          <w:rFonts w:eastAsiaTheme="majorEastAsia"/>
        </w:rPr>
        <w:t xml:space="preserve"> </w:t>
      </w:r>
      <w:proofErr w:type="spellStart"/>
      <w:r w:rsidRPr="00866D2D">
        <w:rPr>
          <w:rStyle w:val="normaltextrun"/>
          <w:rFonts w:eastAsiaTheme="majorEastAsia"/>
        </w:rPr>
        <w:t>mokytojui</w:t>
      </w:r>
      <w:proofErr w:type="spellEnd"/>
      <w:r w:rsidRPr="00866D2D">
        <w:rPr>
          <w:rStyle w:val="normaltextrun"/>
          <w:rFonts w:eastAsiaTheme="majorEastAsia"/>
        </w:rPr>
        <w:t xml:space="preserve">, </w:t>
      </w:r>
      <w:proofErr w:type="spellStart"/>
      <w:r w:rsidRPr="00866D2D">
        <w:rPr>
          <w:rStyle w:val="normaltextrun"/>
          <w:rFonts w:eastAsiaTheme="majorEastAsia"/>
        </w:rPr>
        <w:t>padėtų</w:t>
      </w:r>
      <w:proofErr w:type="spellEnd"/>
      <w:r w:rsidRPr="00866D2D">
        <w:rPr>
          <w:rStyle w:val="normaltextrun"/>
          <w:rFonts w:eastAsiaTheme="majorEastAsia"/>
        </w:rPr>
        <w:t xml:space="preserve"> </w:t>
      </w:r>
      <w:proofErr w:type="spellStart"/>
      <w:r w:rsidRPr="00866D2D">
        <w:rPr>
          <w:rStyle w:val="normaltextrun"/>
          <w:rFonts w:eastAsiaTheme="majorEastAsia"/>
        </w:rPr>
        <w:t>planuoti</w:t>
      </w:r>
      <w:proofErr w:type="spellEnd"/>
      <w:r w:rsidRPr="00866D2D">
        <w:rPr>
          <w:rStyle w:val="normaltextrun"/>
          <w:rFonts w:eastAsiaTheme="majorEastAsia"/>
        </w:rPr>
        <w:t xml:space="preserve"> </w:t>
      </w:r>
      <w:proofErr w:type="spellStart"/>
      <w:r w:rsidRPr="00866D2D">
        <w:rPr>
          <w:rStyle w:val="normaltextrun"/>
          <w:rFonts w:eastAsiaTheme="majorEastAsia"/>
        </w:rPr>
        <w:t>trumpesnio</w:t>
      </w:r>
      <w:proofErr w:type="spellEnd"/>
      <w:r w:rsidRPr="00866D2D">
        <w:rPr>
          <w:rStyle w:val="normaltextrun"/>
          <w:rFonts w:eastAsiaTheme="majorEastAsia"/>
        </w:rPr>
        <w:t xml:space="preserve"> </w:t>
      </w:r>
      <w:proofErr w:type="spellStart"/>
      <w:r w:rsidRPr="00866D2D">
        <w:rPr>
          <w:rStyle w:val="normaltextrun"/>
          <w:rFonts w:eastAsiaTheme="majorEastAsia"/>
        </w:rPr>
        <w:t>laikotarpio</w:t>
      </w:r>
      <w:proofErr w:type="spellEnd"/>
      <w:r w:rsidRPr="00866D2D">
        <w:rPr>
          <w:rStyle w:val="normaltextrun"/>
          <w:rFonts w:eastAsiaTheme="majorEastAsia"/>
        </w:rPr>
        <w:t xml:space="preserve"> (</w:t>
      </w:r>
      <w:proofErr w:type="spellStart"/>
      <w:r w:rsidRPr="00866D2D">
        <w:rPr>
          <w:rStyle w:val="normaltextrun"/>
          <w:rFonts w:eastAsiaTheme="majorEastAsia"/>
        </w:rPr>
        <w:t>pvz</w:t>
      </w:r>
      <w:proofErr w:type="spellEnd"/>
      <w:r w:rsidRPr="00866D2D">
        <w:rPr>
          <w:rStyle w:val="normaltextrun"/>
          <w:rFonts w:eastAsiaTheme="majorEastAsia"/>
        </w:rPr>
        <w:t xml:space="preserve">., </w:t>
      </w:r>
      <w:proofErr w:type="spellStart"/>
      <w:r w:rsidRPr="00866D2D">
        <w:rPr>
          <w:rStyle w:val="normaltextrun"/>
          <w:rFonts w:eastAsiaTheme="majorEastAsia"/>
        </w:rPr>
        <w:t>pamokos</w:t>
      </w:r>
      <w:proofErr w:type="spellEnd"/>
      <w:r w:rsidRPr="00866D2D">
        <w:rPr>
          <w:rStyle w:val="normaltextrun"/>
          <w:rFonts w:eastAsiaTheme="majorEastAsia"/>
        </w:rPr>
        <w:t xml:space="preserve">, </w:t>
      </w:r>
      <w:proofErr w:type="spellStart"/>
      <w:r w:rsidRPr="00866D2D">
        <w:rPr>
          <w:rStyle w:val="normaltextrun"/>
          <w:rFonts w:eastAsiaTheme="majorEastAsia"/>
        </w:rPr>
        <w:t>pamokų</w:t>
      </w:r>
      <w:proofErr w:type="spellEnd"/>
      <w:r w:rsidRPr="00866D2D">
        <w:rPr>
          <w:rStyle w:val="normaltextrun"/>
          <w:rFonts w:eastAsiaTheme="majorEastAsia"/>
        </w:rPr>
        <w:t xml:space="preserve"> </w:t>
      </w:r>
      <w:proofErr w:type="spellStart"/>
      <w:r w:rsidRPr="00866D2D">
        <w:rPr>
          <w:rStyle w:val="normaltextrun"/>
          <w:rFonts w:eastAsiaTheme="majorEastAsia"/>
        </w:rPr>
        <w:t>ciklo</w:t>
      </w:r>
      <w:proofErr w:type="spellEnd"/>
      <w:r w:rsidRPr="00866D2D">
        <w:rPr>
          <w:rStyle w:val="normaltextrun"/>
          <w:rFonts w:eastAsiaTheme="majorEastAsia"/>
        </w:rPr>
        <w:t xml:space="preserve">, </w:t>
      </w:r>
      <w:proofErr w:type="spellStart"/>
      <w:r w:rsidRPr="00866D2D">
        <w:rPr>
          <w:rStyle w:val="normaltextrun"/>
          <w:rFonts w:eastAsiaTheme="majorEastAsia"/>
        </w:rPr>
        <w:t>savaitės</w:t>
      </w:r>
      <w:proofErr w:type="spellEnd"/>
      <w:r w:rsidRPr="00866D2D">
        <w:rPr>
          <w:rStyle w:val="normaltextrun"/>
          <w:rFonts w:eastAsiaTheme="majorEastAsia"/>
        </w:rPr>
        <w:t xml:space="preserve">) </w:t>
      </w:r>
      <w:proofErr w:type="spellStart"/>
      <w:r w:rsidRPr="00866D2D">
        <w:rPr>
          <w:rStyle w:val="normaltextrun"/>
          <w:rFonts w:eastAsiaTheme="majorEastAsia"/>
        </w:rPr>
        <w:t>ugdymo</w:t>
      </w:r>
      <w:proofErr w:type="spellEnd"/>
      <w:r w:rsidRPr="00866D2D">
        <w:rPr>
          <w:rStyle w:val="normaltextrun"/>
          <w:rFonts w:eastAsiaTheme="majorEastAsia"/>
        </w:rPr>
        <w:t xml:space="preserve"> </w:t>
      </w:r>
      <w:proofErr w:type="spellStart"/>
      <w:r w:rsidRPr="00866D2D">
        <w:rPr>
          <w:rStyle w:val="normaltextrun"/>
          <w:rFonts w:eastAsiaTheme="majorEastAsia"/>
        </w:rPr>
        <w:t>procesą</w:t>
      </w:r>
      <w:proofErr w:type="spellEnd"/>
      <w:r w:rsidRPr="00866D2D">
        <w:rPr>
          <w:rStyle w:val="normaltextrun"/>
          <w:rFonts w:eastAsiaTheme="majorEastAsia"/>
        </w:rPr>
        <w:t xml:space="preserve">, </w:t>
      </w:r>
      <w:proofErr w:type="spellStart"/>
      <w:r w:rsidRPr="00866D2D">
        <w:rPr>
          <w:rStyle w:val="normaltextrun"/>
          <w:rFonts w:eastAsiaTheme="majorEastAsia"/>
        </w:rPr>
        <w:t>kuriame</w:t>
      </w:r>
      <w:proofErr w:type="spellEnd"/>
      <w:r w:rsidRPr="00866D2D">
        <w:rPr>
          <w:rStyle w:val="normaltextrun"/>
          <w:rFonts w:eastAsiaTheme="majorEastAsia"/>
        </w:rPr>
        <w:t xml:space="preserve"> </w:t>
      </w:r>
      <w:proofErr w:type="spellStart"/>
      <w:r w:rsidRPr="00866D2D">
        <w:rPr>
          <w:rStyle w:val="normaltextrun"/>
          <w:rFonts w:eastAsiaTheme="majorEastAsia"/>
        </w:rPr>
        <w:t>galėtų</w:t>
      </w:r>
      <w:proofErr w:type="spellEnd"/>
      <w:r w:rsidRPr="00866D2D">
        <w:rPr>
          <w:rStyle w:val="normaltextrun"/>
          <w:rFonts w:eastAsiaTheme="majorEastAsia"/>
        </w:rPr>
        <w:t xml:space="preserve"> </w:t>
      </w:r>
      <w:proofErr w:type="spellStart"/>
      <w:r w:rsidRPr="00866D2D">
        <w:rPr>
          <w:rStyle w:val="normaltextrun"/>
          <w:rFonts w:eastAsiaTheme="majorEastAsia"/>
        </w:rPr>
        <w:t>būti</w:t>
      </w:r>
      <w:proofErr w:type="spellEnd"/>
      <w:r w:rsidRPr="00866D2D">
        <w:rPr>
          <w:rStyle w:val="normaltextrun"/>
          <w:rFonts w:eastAsiaTheme="majorEastAsia"/>
        </w:rPr>
        <w:t xml:space="preserve"> </w:t>
      </w:r>
      <w:proofErr w:type="spellStart"/>
      <w:r w:rsidRPr="00866D2D">
        <w:rPr>
          <w:rStyle w:val="normaltextrun"/>
          <w:rFonts w:eastAsiaTheme="majorEastAsia"/>
        </w:rPr>
        <w:t>nurodomi</w:t>
      </w:r>
      <w:proofErr w:type="spellEnd"/>
      <w:r w:rsidRPr="00866D2D">
        <w:rPr>
          <w:rStyle w:val="normaltextrun"/>
          <w:rFonts w:eastAsiaTheme="majorEastAsia"/>
        </w:rPr>
        <w:t xml:space="preserve"> </w:t>
      </w:r>
      <w:proofErr w:type="spellStart"/>
      <w:r w:rsidRPr="00866D2D">
        <w:rPr>
          <w:rStyle w:val="normaltextrun"/>
          <w:rFonts w:eastAsiaTheme="majorEastAsia"/>
        </w:rPr>
        <w:t>ugdomi</w:t>
      </w:r>
      <w:proofErr w:type="spellEnd"/>
      <w:r w:rsidRPr="00866D2D">
        <w:rPr>
          <w:rStyle w:val="normaltextrun"/>
          <w:rFonts w:eastAsiaTheme="majorEastAsia"/>
        </w:rPr>
        <w:t xml:space="preserve"> </w:t>
      </w:r>
      <w:proofErr w:type="spellStart"/>
      <w:r w:rsidRPr="00866D2D">
        <w:rPr>
          <w:rStyle w:val="normaltextrun"/>
          <w:rFonts w:eastAsiaTheme="majorEastAsia"/>
        </w:rPr>
        <w:t>pasiekimai</w:t>
      </w:r>
      <w:proofErr w:type="spellEnd"/>
      <w:r w:rsidRPr="00866D2D">
        <w:rPr>
          <w:rStyle w:val="normaltextrun"/>
          <w:rFonts w:eastAsiaTheme="majorEastAsia"/>
        </w:rPr>
        <w:t xml:space="preserve">, </w:t>
      </w:r>
      <w:proofErr w:type="spellStart"/>
      <w:r w:rsidRPr="00866D2D">
        <w:rPr>
          <w:rStyle w:val="normaltextrun"/>
          <w:rFonts w:eastAsiaTheme="majorEastAsia"/>
        </w:rPr>
        <w:t>kompetencijos</w:t>
      </w:r>
      <w:proofErr w:type="spellEnd"/>
      <w:r w:rsidRPr="00866D2D">
        <w:rPr>
          <w:rStyle w:val="normaltextrun"/>
          <w:rFonts w:eastAsiaTheme="majorEastAsia"/>
        </w:rPr>
        <w:t xml:space="preserve">, </w:t>
      </w:r>
      <w:proofErr w:type="spellStart"/>
      <w:r w:rsidRPr="00866D2D">
        <w:rPr>
          <w:rStyle w:val="normaltextrun"/>
          <w:rFonts w:eastAsiaTheme="majorEastAsia"/>
        </w:rPr>
        <w:t>sąsajos</w:t>
      </w:r>
      <w:proofErr w:type="spellEnd"/>
      <w:r w:rsidRPr="00866D2D">
        <w:rPr>
          <w:rStyle w:val="normaltextrun"/>
          <w:rFonts w:eastAsiaTheme="majorEastAsia"/>
        </w:rPr>
        <w:t xml:space="preserve"> </w:t>
      </w:r>
      <w:proofErr w:type="spellStart"/>
      <w:r w:rsidRPr="00866D2D">
        <w:rPr>
          <w:rStyle w:val="normaltextrun"/>
          <w:rFonts w:eastAsiaTheme="majorEastAsia"/>
        </w:rPr>
        <w:t>su</w:t>
      </w:r>
      <w:proofErr w:type="spellEnd"/>
      <w:r w:rsidRPr="00866D2D">
        <w:rPr>
          <w:rStyle w:val="normaltextrun"/>
          <w:rFonts w:eastAsiaTheme="majorEastAsia"/>
        </w:rPr>
        <w:t xml:space="preserve"> </w:t>
      </w:r>
      <w:proofErr w:type="spellStart"/>
      <w:r w:rsidRPr="00866D2D">
        <w:rPr>
          <w:rStyle w:val="normaltextrun"/>
          <w:rFonts w:eastAsiaTheme="majorEastAsia"/>
        </w:rPr>
        <w:t>tarpdalykinėmis</w:t>
      </w:r>
      <w:proofErr w:type="spellEnd"/>
      <w:r w:rsidRPr="00866D2D">
        <w:rPr>
          <w:rStyle w:val="normaltextrun"/>
          <w:rFonts w:eastAsiaTheme="majorEastAsia"/>
        </w:rPr>
        <w:t xml:space="preserve"> </w:t>
      </w:r>
      <w:proofErr w:type="spellStart"/>
      <w:r w:rsidRPr="00866D2D">
        <w:rPr>
          <w:rStyle w:val="normaltextrun"/>
          <w:rFonts w:eastAsiaTheme="majorEastAsia"/>
        </w:rPr>
        <w:t>temomis</w:t>
      </w:r>
      <w:proofErr w:type="spellEnd"/>
      <w:r w:rsidRPr="00866D2D">
        <w:rPr>
          <w:rStyle w:val="normaltextrun"/>
          <w:rFonts w:eastAsiaTheme="majorEastAsia"/>
        </w:rPr>
        <w:t xml:space="preserve">. </w:t>
      </w:r>
      <w:proofErr w:type="spellStart"/>
      <w:r w:rsidRPr="00866D2D">
        <w:rPr>
          <w:rStyle w:val="normaltextrun"/>
          <w:rFonts w:eastAsiaTheme="majorEastAsia"/>
        </w:rPr>
        <w:t>Pamokų</w:t>
      </w:r>
      <w:proofErr w:type="spellEnd"/>
      <w:r w:rsidRPr="00866D2D">
        <w:rPr>
          <w:rStyle w:val="normaltextrun"/>
          <w:rFonts w:eastAsiaTheme="majorEastAsia"/>
        </w:rPr>
        <w:t xml:space="preserve"> ir </w:t>
      </w:r>
      <w:proofErr w:type="spellStart"/>
      <w:r w:rsidRPr="00866D2D">
        <w:rPr>
          <w:rStyle w:val="normaltextrun"/>
          <w:rFonts w:eastAsiaTheme="majorEastAsia"/>
        </w:rPr>
        <w:t>veiklų</w:t>
      </w:r>
      <w:proofErr w:type="spellEnd"/>
      <w:r w:rsidRPr="00866D2D">
        <w:rPr>
          <w:rStyle w:val="normaltextrun"/>
          <w:rFonts w:eastAsiaTheme="majorEastAsia"/>
        </w:rPr>
        <w:t xml:space="preserve"> </w:t>
      </w:r>
      <w:proofErr w:type="spellStart"/>
      <w:r w:rsidRPr="00866D2D">
        <w:rPr>
          <w:rStyle w:val="normaltextrun"/>
          <w:rFonts w:eastAsiaTheme="majorEastAsia"/>
        </w:rPr>
        <w:t>planavimo</w:t>
      </w:r>
      <w:proofErr w:type="spellEnd"/>
      <w:r w:rsidRPr="00866D2D">
        <w:rPr>
          <w:rStyle w:val="normaltextrun"/>
          <w:rFonts w:eastAsiaTheme="majorEastAsia"/>
        </w:rPr>
        <w:t xml:space="preserve"> </w:t>
      </w:r>
      <w:proofErr w:type="spellStart"/>
      <w:r w:rsidRPr="00866D2D">
        <w:rPr>
          <w:rStyle w:val="normaltextrun"/>
          <w:rFonts w:eastAsiaTheme="majorEastAsia"/>
        </w:rPr>
        <w:t>pavyzdžių</w:t>
      </w:r>
      <w:proofErr w:type="spellEnd"/>
      <w:r w:rsidRPr="00866D2D">
        <w:rPr>
          <w:rStyle w:val="normaltextrun"/>
          <w:rFonts w:eastAsiaTheme="majorEastAsia"/>
        </w:rPr>
        <w:t xml:space="preserve"> </w:t>
      </w:r>
      <w:proofErr w:type="spellStart"/>
      <w:r w:rsidRPr="00866D2D">
        <w:rPr>
          <w:rStyle w:val="normaltextrun"/>
          <w:rFonts w:eastAsiaTheme="majorEastAsia"/>
        </w:rPr>
        <w:t>galima</w:t>
      </w:r>
      <w:proofErr w:type="spellEnd"/>
      <w:r w:rsidRPr="00866D2D">
        <w:rPr>
          <w:rStyle w:val="normaltextrun"/>
          <w:rFonts w:eastAsiaTheme="majorEastAsia"/>
        </w:rPr>
        <w:t xml:space="preserve"> </w:t>
      </w:r>
      <w:proofErr w:type="spellStart"/>
      <w:r w:rsidRPr="00866D2D">
        <w:rPr>
          <w:rStyle w:val="normaltextrun"/>
          <w:rFonts w:eastAsiaTheme="majorEastAsia"/>
        </w:rPr>
        <w:t>rasti</w:t>
      </w:r>
      <w:proofErr w:type="spellEnd"/>
      <w:r w:rsidRPr="00866D2D">
        <w:rPr>
          <w:rStyle w:val="normaltextrun"/>
          <w:rFonts w:eastAsiaTheme="majorEastAsia"/>
        </w:rPr>
        <w:t xml:space="preserve"> </w:t>
      </w:r>
      <w:proofErr w:type="spellStart"/>
      <w:r w:rsidRPr="00866D2D">
        <w:rPr>
          <w:rStyle w:val="normaltextrun"/>
          <w:rFonts w:eastAsiaTheme="majorEastAsia"/>
        </w:rPr>
        <w:t>Menų</w:t>
      </w:r>
      <w:proofErr w:type="spellEnd"/>
      <w:r w:rsidRPr="00866D2D">
        <w:rPr>
          <w:rStyle w:val="normaltextrun"/>
          <w:rFonts w:eastAsiaTheme="majorEastAsia"/>
        </w:rPr>
        <w:t xml:space="preserve"> </w:t>
      </w:r>
      <w:proofErr w:type="spellStart"/>
      <w:r w:rsidRPr="00866D2D">
        <w:rPr>
          <w:rStyle w:val="normaltextrun"/>
          <w:rFonts w:eastAsiaTheme="majorEastAsia"/>
        </w:rPr>
        <w:t>istorijos</w:t>
      </w:r>
      <w:proofErr w:type="spellEnd"/>
      <w:r w:rsidRPr="00866D2D">
        <w:rPr>
          <w:rStyle w:val="normaltextrun"/>
          <w:rFonts w:eastAsiaTheme="majorEastAsia"/>
        </w:rPr>
        <w:t xml:space="preserve"> </w:t>
      </w:r>
      <w:proofErr w:type="spellStart"/>
      <w:r w:rsidRPr="00866D2D">
        <w:rPr>
          <w:rStyle w:val="normaltextrun"/>
          <w:rFonts w:eastAsiaTheme="majorEastAsia"/>
        </w:rPr>
        <w:t>bendrosios</w:t>
      </w:r>
      <w:proofErr w:type="spellEnd"/>
      <w:r w:rsidRPr="00866D2D">
        <w:rPr>
          <w:rStyle w:val="normaltextrun"/>
          <w:rFonts w:eastAsiaTheme="majorEastAsia"/>
        </w:rPr>
        <w:t xml:space="preserve"> </w:t>
      </w:r>
      <w:proofErr w:type="spellStart"/>
      <w:r w:rsidRPr="00866D2D">
        <w:rPr>
          <w:rStyle w:val="normaltextrun"/>
          <w:rFonts w:eastAsiaTheme="majorEastAsia"/>
        </w:rPr>
        <w:t>programos</w:t>
      </w:r>
      <w:proofErr w:type="spellEnd"/>
      <w:r w:rsidRPr="00866D2D">
        <w:rPr>
          <w:rStyle w:val="normaltextrun"/>
          <w:rFonts w:eastAsiaTheme="majorEastAsia"/>
        </w:rPr>
        <w:t xml:space="preserve"> (</w:t>
      </w:r>
      <w:proofErr w:type="spellStart"/>
      <w:r w:rsidRPr="00866D2D">
        <w:rPr>
          <w:rStyle w:val="normaltextrun"/>
          <w:rFonts w:eastAsiaTheme="majorEastAsia"/>
        </w:rPr>
        <w:t>toliau</w:t>
      </w:r>
      <w:proofErr w:type="spellEnd"/>
      <w:r w:rsidRPr="00866D2D">
        <w:rPr>
          <w:rStyle w:val="normaltextrun"/>
          <w:rFonts w:eastAsiaTheme="majorEastAsia"/>
        </w:rPr>
        <w:t xml:space="preserve"> – BP) </w:t>
      </w:r>
      <w:proofErr w:type="spellStart"/>
      <w:r w:rsidRPr="00866D2D">
        <w:rPr>
          <w:rStyle w:val="normaltextrun"/>
          <w:rFonts w:eastAsiaTheme="majorEastAsia"/>
        </w:rPr>
        <w:t>įgyvendinimo</w:t>
      </w:r>
      <w:proofErr w:type="spellEnd"/>
      <w:r w:rsidRPr="00866D2D">
        <w:rPr>
          <w:rStyle w:val="normaltextrun"/>
          <w:rFonts w:eastAsiaTheme="majorEastAsia"/>
        </w:rPr>
        <w:t xml:space="preserve"> </w:t>
      </w:r>
      <w:proofErr w:type="spellStart"/>
      <w:r w:rsidRPr="00866D2D">
        <w:rPr>
          <w:rStyle w:val="normaltextrun"/>
          <w:rFonts w:eastAsiaTheme="majorEastAsia"/>
        </w:rPr>
        <w:t>rekomendacijų</w:t>
      </w:r>
      <w:proofErr w:type="spellEnd"/>
      <w:r w:rsidRPr="00866D2D">
        <w:rPr>
          <w:rStyle w:val="normaltextrun"/>
          <w:rFonts w:eastAsiaTheme="majorEastAsia"/>
        </w:rPr>
        <w:t xml:space="preserve"> </w:t>
      </w:r>
      <w:proofErr w:type="spellStart"/>
      <w:r w:rsidRPr="00866D2D">
        <w:rPr>
          <w:rStyle w:val="normaltextrun"/>
          <w:rFonts w:eastAsiaTheme="majorEastAsia"/>
        </w:rPr>
        <w:t>dalyje</w:t>
      </w:r>
      <w:proofErr w:type="spellEnd"/>
      <w:r w:rsidRPr="00866D2D">
        <w:rPr>
          <w:rStyle w:val="normaltextrun"/>
          <w:rFonts w:eastAsiaTheme="majorEastAsia"/>
        </w:rPr>
        <w:t xml:space="preserve"> </w:t>
      </w:r>
      <w:hyperlink r:id="rId325" w:history="1">
        <w:r w:rsidRPr="00866D2D">
          <w:rPr>
            <w:rStyle w:val="Hipersaitas"/>
            <w:i/>
            <w:lang w:val="lt-LT"/>
          </w:rPr>
          <w:t>Veiklų planavimo ir kompetencijų ugdymo pavyzdžiai</w:t>
        </w:r>
      </w:hyperlink>
      <w:r w:rsidRPr="00866D2D">
        <w:rPr>
          <w:rStyle w:val="normaltextrun"/>
          <w:rFonts w:eastAsiaTheme="majorEastAsia"/>
        </w:rPr>
        <w:t xml:space="preserve">. </w:t>
      </w:r>
      <w:proofErr w:type="spellStart"/>
      <w:r w:rsidRPr="00866D2D">
        <w:rPr>
          <w:rStyle w:val="normaltextrun"/>
          <w:rFonts w:eastAsiaTheme="majorEastAsia"/>
        </w:rPr>
        <w:t>Planuodamas</w:t>
      </w:r>
      <w:proofErr w:type="spellEnd"/>
      <w:r w:rsidRPr="00866D2D">
        <w:rPr>
          <w:rStyle w:val="normaltextrun"/>
          <w:rFonts w:eastAsiaTheme="majorEastAsia"/>
        </w:rPr>
        <w:t xml:space="preserve"> </w:t>
      </w:r>
      <w:proofErr w:type="spellStart"/>
      <w:r w:rsidRPr="00866D2D">
        <w:rPr>
          <w:rStyle w:val="normaltextrun"/>
          <w:rFonts w:eastAsiaTheme="majorEastAsia"/>
        </w:rPr>
        <w:t>mokymosi</w:t>
      </w:r>
      <w:proofErr w:type="spellEnd"/>
      <w:r w:rsidRPr="00866D2D">
        <w:rPr>
          <w:rStyle w:val="normaltextrun"/>
          <w:rFonts w:eastAsiaTheme="majorEastAsia"/>
        </w:rPr>
        <w:t xml:space="preserve"> </w:t>
      </w:r>
      <w:proofErr w:type="spellStart"/>
      <w:r w:rsidRPr="00866D2D">
        <w:rPr>
          <w:rStyle w:val="normaltextrun"/>
          <w:rFonts w:eastAsiaTheme="majorEastAsia"/>
        </w:rPr>
        <w:t>veiklas</w:t>
      </w:r>
      <w:proofErr w:type="spellEnd"/>
      <w:r w:rsidRPr="00866D2D">
        <w:rPr>
          <w:rStyle w:val="normaltextrun"/>
          <w:rFonts w:eastAsiaTheme="majorEastAsia"/>
        </w:rPr>
        <w:t xml:space="preserve"> </w:t>
      </w:r>
      <w:proofErr w:type="spellStart"/>
      <w:r w:rsidRPr="00866D2D">
        <w:rPr>
          <w:rStyle w:val="normaltextrun"/>
          <w:rFonts w:eastAsiaTheme="majorEastAsia"/>
        </w:rPr>
        <w:t>mokytojas</w:t>
      </w:r>
      <w:proofErr w:type="spellEnd"/>
      <w:r w:rsidRPr="00866D2D">
        <w:rPr>
          <w:rStyle w:val="normaltextrun"/>
          <w:rFonts w:eastAsiaTheme="majorEastAsia"/>
        </w:rPr>
        <w:t xml:space="preserve"> </w:t>
      </w:r>
      <w:proofErr w:type="spellStart"/>
      <w:r w:rsidRPr="00866D2D">
        <w:rPr>
          <w:rStyle w:val="normaltextrun"/>
          <w:rFonts w:eastAsiaTheme="majorEastAsia"/>
        </w:rPr>
        <w:t>tikslingai</w:t>
      </w:r>
      <w:proofErr w:type="spellEnd"/>
      <w:r w:rsidRPr="00866D2D">
        <w:rPr>
          <w:rStyle w:val="normaltextrun"/>
          <w:rFonts w:eastAsiaTheme="majorEastAsia"/>
        </w:rPr>
        <w:t xml:space="preserve"> </w:t>
      </w:r>
      <w:proofErr w:type="spellStart"/>
      <w:r w:rsidRPr="00866D2D">
        <w:rPr>
          <w:rStyle w:val="normaltextrun"/>
          <w:rFonts w:eastAsiaTheme="majorEastAsia"/>
        </w:rPr>
        <w:t>pasirenka</w:t>
      </w:r>
      <w:proofErr w:type="spellEnd"/>
      <w:r w:rsidRPr="00866D2D">
        <w:rPr>
          <w:rStyle w:val="normaltextrun"/>
          <w:rFonts w:eastAsiaTheme="majorEastAsia"/>
        </w:rPr>
        <w:t xml:space="preserve">, </w:t>
      </w:r>
      <w:proofErr w:type="spellStart"/>
      <w:r w:rsidRPr="00866D2D">
        <w:rPr>
          <w:rStyle w:val="normaltextrun"/>
          <w:rFonts w:eastAsiaTheme="majorEastAsia"/>
        </w:rPr>
        <w:t>kurias</w:t>
      </w:r>
      <w:proofErr w:type="spellEnd"/>
      <w:r w:rsidRPr="00866D2D">
        <w:rPr>
          <w:rStyle w:val="normaltextrun"/>
          <w:rFonts w:eastAsiaTheme="majorEastAsia"/>
        </w:rPr>
        <w:t xml:space="preserve"> </w:t>
      </w:r>
      <w:proofErr w:type="spellStart"/>
      <w:r w:rsidRPr="00866D2D">
        <w:rPr>
          <w:rStyle w:val="normaltextrun"/>
          <w:rFonts w:eastAsiaTheme="majorEastAsia"/>
        </w:rPr>
        <w:t>kompetencijas</w:t>
      </w:r>
      <w:proofErr w:type="spellEnd"/>
      <w:r w:rsidRPr="00866D2D">
        <w:rPr>
          <w:rStyle w:val="normaltextrun"/>
          <w:rFonts w:eastAsiaTheme="majorEastAsia"/>
        </w:rPr>
        <w:t xml:space="preserve"> ir </w:t>
      </w:r>
      <w:proofErr w:type="spellStart"/>
      <w:r w:rsidRPr="00866D2D">
        <w:rPr>
          <w:rStyle w:val="normaltextrun"/>
          <w:rFonts w:eastAsiaTheme="majorEastAsia"/>
        </w:rPr>
        <w:t>pasiekimus</w:t>
      </w:r>
      <w:proofErr w:type="spellEnd"/>
      <w:r w:rsidRPr="00866D2D">
        <w:rPr>
          <w:rStyle w:val="normaltextrun"/>
          <w:rFonts w:eastAsiaTheme="majorEastAsia"/>
        </w:rPr>
        <w:t xml:space="preserve"> </w:t>
      </w:r>
      <w:proofErr w:type="spellStart"/>
      <w:r w:rsidRPr="00866D2D">
        <w:rPr>
          <w:rStyle w:val="normaltextrun"/>
          <w:rFonts w:eastAsiaTheme="majorEastAsia"/>
        </w:rPr>
        <w:t>ugdys</w:t>
      </w:r>
      <w:proofErr w:type="spellEnd"/>
      <w:r w:rsidRPr="00866D2D">
        <w:rPr>
          <w:rStyle w:val="normaltextrun"/>
          <w:rFonts w:eastAsiaTheme="majorEastAsia"/>
        </w:rPr>
        <w:t xml:space="preserve"> </w:t>
      </w:r>
      <w:proofErr w:type="spellStart"/>
      <w:r w:rsidRPr="00866D2D">
        <w:rPr>
          <w:rStyle w:val="normaltextrun"/>
          <w:rFonts w:eastAsiaTheme="majorEastAsia"/>
        </w:rPr>
        <w:t>atsižvelgdamas</w:t>
      </w:r>
      <w:proofErr w:type="spellEnd"/>
      <w:r w:rsidRPr="00866D2D">
        <w:rPr>
          <w:rStyle w:val="normaltextrun"/>
          <w:rFonts w:eastAsiaTheme="majorEastAsia"/>
        </w:rPr>
        <w:t xml:space="preserve"> į </w:t>
      </w:r>
      <w:proofErr w:type="spellStart"/>
      <w:r w:rsidRPr="00866D2D">
        <w:rPr>
          <w:rStyle w:val="normaltextrun"/>
          <w:rFonts w:eastAsiaTheme="majorEastAsia"/>
        </w:rPr>
        <w:t>konkrečios</w:t>
      </w:r>
      <w:proofErr w:type="spellEnd"/>
      <w:r w:rsidRPr="00866D2D">
        <w:rPr>
          <w:rStyle w:val="normaltextrun"/>
          <w:rFonts w:eastAsiaTheme="majorEastAsia"/>
        </w:rPr>
        <w:t xml:space="preserve"> </w:t>
      </w:r>
      <w:proofErr w:type="spellStart"/>
      <w:r w:rsidRPr="00866D2D">
        <w:rPr>
          <w:rStyle w:val="normaltextrun"/>
          <w:rFonts w:eastAsiaTheme="majorEastAsia"/>
        </w:rPr>
        <w:t>klasės</w:t>
      </w:r>
      <w:proofErr w:type="spellEnd"/>
      <w:r w:rsidRPr="00866D2D">
        <w:rPr>
          <w:rStyle w:val="normaltextrun"/>
          <w:rFonts w:eastAsiaTheme="majorEastAsia"/>
        </w:rPr>
        <w:t xml:space="preserve"> mokinių </w:t>
      </w:r>
      <w:proofErr w:type="spellStart"/>
      <w:r w:rsidRPr="00866D2D">
        <w:rPr>
          <w:rStyle w:val="normaltextrun"/>
          <w:rFonts w:eastAsiaTheme="majorEastAsia"/>
        </w:rPr>
        <w:t>pasiekimus</w:t>
      </w:r>
      <w:proofErr w:type="spellEnd"/>
      <w:r w:rsidRPr="00866D2D">
        <w:rPr>
          <w:rStyle w:val="normaltextrun"/>
          <w:rFonts w:eastAsiaTheme="majorEastAsia"/>
        </w:rPr>
        <w:t xml:space="preserve"> ir </w:t>
      </w:r>
      <w:proofErr w:type="spellStart"/>
      <w:r w:rsidRPr="00866D2D">
        <w:rPr>
          <w:rStyle w:val="normaltextrun"/>
          <w:rFonts w:eastAsiaTheme="majorEastAsia"/>
        </w:rPr>
        <w:t>poreikius</w:t>
      </w:r>
      <w:proofErr w:type="spellEnd"/>
      <w:r w:rsidRPr="00866D2D">
        <w:rPr>
          <w:rStyle w:val="normaltextrun"/>
          <w:rFonts w:eastAsiaTheme="majorEastAsia"/>
        </w:rPr>
        <w:t xml:space="preserve">. </w:t>
      </w:r>
      <w:proofErr w:type="spellStart"/>
      <w:r w:rsidRPr="00866D2D">
        <w:rPr>
          <w:rStyle w:val="normaltextrun"/>
          <w:rFonts w:eastAsiaTheme="majorEastAsia"/>
        </w:rPr>
        <w:t>Šį</w:t>
      </w:r>
      <w:proofErr w:type="spellEnd"/>
      <w:r w:rsidRPr="00866D2D">
        <w:rPr>
          <w:rStyle w:val="normaltextrun"/>
          <w:rFonts w:eastAsiaTheme="majorEastAsia"/>
        </w:rPr>
        <w:t xml:space="preserve"> </w:t>
      </w:r>
      <w:proofErr w:type="spellStart"/>
      <w:r w:rsidRPr="00866D2D">
        <w:rPr>
          <w:rStyle w:val="normaltextrun"/>
          <w:rFonts w:eastAsiaTheme="majorEastAsia"/>
        </w:rPr>
        <w:t>darbą</w:t>
      </w:r>
      <w:proofErr w:type="spellEnd"/>
      <w:r w:rsidRPr="00866D2D">
        <w:rPr>
          <w:rStyle w:val="normaltextrun"/>
          <w:rFonts w:eastAsiaTheme="majorEastAsia"/>
        </w:rPr>
        <w:t xml:space="preserve"> </w:t>
      </w:r>
      <w:proofErr w:type="spellStart"/>
      <w:r w:rsidRPr="00866D2D">
        <w:rPr>
          <w:rStyle w:val="normaltextrun"/>
          <w:rFonts w:eastAsiaTheme="majorEastAsia"/>
        </w:rPr>
        <w:t>palengvins</w:t>
      </w:r>
      <w:proofErr w:type="spellEnd"/>
      <w:r w:rsidRPr="00866D2D">
        <w:rPr>
          <w:rStyle w:val="normaltextrun"/>
          <w:rFonts w:eastAsiaTheme="majorEastAsia"/>
        </w:rPr>
        <w:t xml:space="preserve"> </w:t>
      </w:r>
      <w:proofErr w:type="spellStart"/>
      <w:r w:rsidRPr="00866D2D">
        <w:rPr>
          <w:rStyle w:val="normaltextrun"/>
          <w:rFonts w:eastAsiaTheme="majorEastAsia"/>
        </w:rPr>
        <w:t>naudojimasis</w:t>
      </w:r>
      <w:proofErr w:type="spellEnd"/>
      <w:r w:rsidRPr="00866D2D">
        <w:rPr>
          <w:rStyle w:val="normaltextrun"/>
          <w:rFonts w:eastAsiaTheme="majorEastAsia"/>
        </w:rPr>
        <w:t xml:space="preserve"> </w:t>
      </w:r>
      <w:hyperlink r:id="rId326" w:history="1">
        <w:r w:rsidRPr="00866D2D">
          <w:rPr>
            <w:rStyle w:val="Hipersaitas"/>
            <w:lang w:val="lt-LT"/>
          </w:rPr>
          <w:t>Švietimo portale</w:t>
        </w:r>
      </w:hyperlink>
      <w:r w:rsidRPr="00866D2D">
        <w:rPr>
          <w:rStyle w:val="normaltextrun"/>
          <w:rFonts w:eastAsiaTheme="majorEastAsia"/>
        </w:rPr>
        <w:t xml:space="preserve"> </w:t>
      </w:r>
      <w:proofErr w:type="spellStart"/>
      <w:r w:rsidRPr="00866D2D">
        <w:rPr>
          <w:rStyle w:val="normaltextrun"/>
          <w:rFonts w:eastAsiaTheme="majorEastAsia"/>
        </w:rPr>
        <w:t>pateiktos</w:t>
      </w:r>
      <w:proofErr w:type="spellEnd"/>
      <w:r w:rsidRPr="00866D2D">
        <w:rPr>
          <w:rStyle w:val="normaltextrun"/>
          <w:rFonts w:eastAsiaTheme="majorEastAsia"/>
        </w:rPr>
        <w:t xml:space="preserve"> </w:t>
      </w:r>
      <w:hyperlink r:id="rId327" w:history="1">
        <w:r w:rsidRPr="00866D2D">
          <w:rPr>
            <w:rStyle w:val="Hipersaitas"/>
            <w:lang w:val="lt-LT"/>
          </w:rPr>
          <w:t>BP atvaizdavimu</w:t>
        </w:r>
      </w:hyperlink>
      <w:r w:rsidRPr="00866D2D">
        <w:rPr>
          <w:rStyle w:val="normaltextrun"/>
          <w:rFonts w:eastAsiaTheme="majorEastAsia"/>
        </w:rPr>
        <w:t xml:space="preserve"> </w:t>
      </w:r>
      <w:proofErr w:type="spellStart"/>
      <w:r w:rsidRPr="00866D2D">
        <w:rPr>
          <w:rStyle w:val="normaltextrun"/>
          <w:rFonts w:eastAsiaTheme="majorEastAsia"/>
        </w:rPr>
        <w:t>su</w:t>
      </w:r>
      <w:proofErr w:type="spellEnd"/>
      <w:r w:rsidRPr="00866D2D">
        <w:rPr>
          <w:rStyle w:val="normaltextrun"/>
          <w:rFonts w:eastAsiaTheme="majorEastAsia"/>
        </w:rPr>
        <w:t xml:space="preserve"> mokymo(</w:t>
      </w:r>
      <w:proofErr w:type="spellStart"/>
      <w:r w:rsidRPr="00866D2D">
        <w:rPr>
          <w:rStyle w:val="normaltextrun"/>
          <w:rFonts w:eastAsiaTheme="majorEastAsia"/>
        </w:rPr>
        <w:t>si</w:t>
      </w:r>
      <w:proofErr w:type="spellEnd"/>
      <w:r w:rsidRPr="00866D2D">
        <w:rPr>
          <w:rStyle w:val="normaltextrun"/>
          <w:rFonts w:eastAsiaTheme="majorEastAsia"/>
        </w:rPr>
        <w:t xml:space="preserve">) </w:t>
      </w:r>
      <w:proofErr w:type="spellStart"/>
      <w:r w:rsidRPr="00866D2D">
        <w:rPr>
          <w:rStyle w:val="normaltextrun"/>
          <w:rFonts w:eastAsiaTheme="majorEastAsia"/>
        </w:rPr>
        <w:t>turinio</w:t>
      </w:r>
      <w:proofErr w:type="spellEnd"/>
      <w:r w:rsidRPr="00866D2D">
        <w:rPr>
          <w:rStyle w:val="normaltextrun"/>
          <w:rFonts w:eastAsiaTheme="majorEastAsia"/>
        </w:rPr>
        <w:t xml:space="preserve">, </w:t>
      </w:r>
      <w:proofErr w:type="spellStart"/>
      <w:r w:rsidRPr="00866D2D">
        <w:rPr>
          <w:rStyle w:val="normaltextrun"/>
          <w:rFonts w:eastAsiaTheme="majorEastAsia"/>
        </w:rPr>
        <w:t>pasiekimų</w:t>
      </w:r>
      <w:proofErr w:type="spellEnd"/>
      <w:r w:rsidRPr="00866D2D">
        <w:rPr>
          <w:rStyle w:val="normaltextrun"/>
          <w:rFonts w:eastAsiaTheme="majorEastAsia"/>
        </w:rPr>
        <w:t xml:space="preserve">, </w:t>
      </w:r>
      <w:proofErr w:type="spellStart"/>
      <w:r w:rsidRPr="00866D2D">
        <w:rPr>
          <w:rStyle w:val="normaltextrun"/>
          <w:rFonts w:eastAsiaTheme="majorEastAsia"/>
        </w:rPr>
        <w:t>kompetencijų</w:t>
      </w:r>
      <w:proofErr w:type="spellEnd"/>
      <w:r w:rsidRPr="00866D2D">
        <w:rPr>
          <w:rStyle w:val="normaltextrun"/>
          <w:rFonts w:eastAsiaTheme="majorEastAsia"/>
        </w:rPr>
        <w:t xml:space="preserve"> ir </w:t>
      </w:r>
      <w:proofErr w:type="spellStart"/>
      <w:r w:rsidRPr="00866D2D">
        <w:rPr>
          <w:rStyle w:val="normaltextrun"/>
          <w:rFonts w:eastAsiaTheme="majorEastAsia"/>
        </w:rPr>
        <w:t>tarpdalykinių</w:t>
      </w:r>
      <w:proofErr w:type="spellEnd"/>
      <w:r w:rsidRPr="00866D2D">
        <w:rPr>
          <w:rStyle w:val="normaltextrun"/>
          <w:rFonts w:eastAsiaTheme="majorEastAsia"/>
        </w:rPr>
        <w:t xml:space="preserve"> </w:t>
      </w:r>
      <w:proofErr w:type="spellStart"/>
      <w:r w:rsidRPr="00866D2D">
        <w:rPr>
          <w:rStyle w:val="normaltextrun"/>
          <w:rFonts w:eastAsiaTheme="majorEastAsia"/>
        </w:rPr>
        <w:t>temų</w:t>
      </w:r>
      <w:proofErr w:type="spellEnd"/>
      <w:r w:rsidRPr="00866D2D">
        <w:rPr>
          <w:rStyle w:val="normaltextrun"/>
          <w:rFonts w:eastAsiaTheme="majorEastAsia"/>
        </w:rPr>
        <w:t xml:space="preserve"> </w:t>
      </w:r>
      <w:proofErr w:type="spellStart"/>
      <w:r w:rsidRPr="00866D2D">
        <w:rPr>
          <w:rStyle w:val="normaltextrun"/>
          <w:rFonts w:eastAsiaTheme="majorEastAsia"/>
        </w:rPr>
        <w:t>nurodytomis</w:t>
      </w:r>
      <w:proofErr w:type="spellEnd"/>
      <w:r w:rsidRPr="00866D2D">
        <w:rPr>
          <w:rStyle w:val="normaltextrun"/>
          <w:rFonts w:eastAsiaTheme="majorEastAsia"/>
        </w:rPr>
        <w:t xml:space="preserve"> </w:t>
      </w:r>
      <w:proofErr w:type="spellStart"/>
      <w:r w:rsidRPr="00866D2D">
        <w:rPr>
          <w:rStyle w:val="normaltextrun"/>
          <w:rFonts w:eastAsiaTheme="majorEastAsia"/>
        </w:rPr>
        <w:t>sąsajomis</w:t>
      </w:r>
      <w:proofErr w:type="spellEnd"/>
      <w:r w:rsidRPr="00866D2D">
        <w:rPr>
          <w:rStyle w:val="normaltextrun"/>
          <w:rFonts w:eastAsiaTheme="majorEastAsia"/>
        </w:rPr>
        <w:t>.</w:t>
      </w:r>
      <w:r w:rsidRPr="00866D2D">
        <w:rPr>
          <w:rStyle w:val="eop"/>
          <w:rFonts w:eastAsiaTheme="majorEastAsia"/>
        </w:rPr>
        <w:t> </w:t>
      </w:r>
    </w:p>
    <w:p w14:paraId="74C39F7D" w14:textId="77777777" w:rsidR="003A1A5B" w:rsidRPr="00866D2D" w:rsidRDefault="003A1A5B" w:rsidP="003A1A5B">
      <w:pPr>
        <w:pStyle w:val="paragraph"/>
        <w:spacing w:before="0" w:beforeAutospacing="0" w:after="0" w:afterAutospacing="0"/>
        <w:ind w:firstLine="720"/>
        <w:jc w:val="both"/>
        <w:textAlignment w:val="baseline"/>
        <w:rPr>
          <w:lang w:val="lt-LT"/>
        </w:rPr>
      </w:pPr>
      <w:hyperlink r:id="rId328" w:history="1">
        <w:r w:rsidRPr="00866D2D">
          <w:rPr>
            <w:rStyle w:val="Hipersaitas"/>
            <w:lang w:val="lt-LT"/>
          </w:rPr>
          <w:t>Kompetencijos</w:t>
        </w:r>
      </w:hyperlink>
      <w:r w:rsidRPr="00866D2D">
        <w:rPr>
          <w:rStyle w:val="normaltextrun"/>
          <w:rFonts w:eastAsiaTheme="majorEastAsia"/>
        </w:rPr>
        <w:t xml:space="preserve"> </w:t>
      </w:r>
      <w:proofErr w:type="spellStart"/>
      <w:r w:rsidRPr="00866D2D">
        <w:rPr>
          <w:rStyle w:val="normaltextrun"/>
          <w:rFonts w:eastAsiaTheme="majorEastAsia"/>
        </w:rPr>
        <w:t>nurodomos</w:t>
      </w:r>
      <w:proofErr w:type="spellEnd"/>
      <w:r w:rsidRPr="00866D2D">
        <w:rPr>
          <w:rStyle w:val="normaltextrun"/>
          <w:rFonts w:eastAsiaTheme="majorEastAsia"/>
        </w:rPr>
        <w:t xml:space="preserve"> </w:t>
      </w:r>
      <w:proofErr w:type="spellStart"/>
      <w:r w:rsidRPr="00866D2D">
        <w:rPr>
          <w:rStyle w:val="normaltextrun"/>
          <w:rFonts w:eastAsiaTheme="majorEastAsia"/>
        </w:rPr>
        <w:t>prie</w:t>
      </w:r>
      <w:proofErr w:type="spellEnd"/>
      <w:r w:rsidRPr="00866D2D">
        <w:rPr>
          <w:rStyle w:val="normaltextrun"/>
          <w:rFonts w:eastAsiaTheme="majorEastAsia"/>
        </w:rPr>
        <w:t xml:space="preserve"> </w:t>
      </w:r>
      <w:proofErr w:type="spellStart"/>
      <w:r w:rsidRPr="00866D2D">
        <w:rPr>
          <w:rStyle w:val="normaltextrun"/>
          <w:rFonts w:eastAsiaTheme="majorEastAsia"/>
        </w:rPr>
        <w:t>kiekvieno</w:t>
      </w:r>
      <w:proofErr w:type="spellEnd"/>
      <w:r w:rsidRPr="00866D2D">
        <w:rPr>
          <w:rStyle w:val="normaltextrun"/>
          <w:rFonts w:eastAsiaTheme="majorEastAsia"/>
        </w:rPr>
        <w:t xml:space="preserve"> </w:t>
      </w:r>
      <w:proofErr w:type="spellStart"/>
      <w:r w:rsidRPr="00866D2D">
        <w:rPr>
          <w:rStyle w:val="normaltextrun"/>
          <w:rFonts w:eastAsiaTheme="majorEastAsia"/>
        </w:rPr>
        <w:t>pasirinkto</w:t>
      </w:r>
      <w:proofErr w:type="spellEnd"/>
      <w:r w:rsidRPr="00866D2D">
        <w:rPr>
          <w:rStyle w:val="normaltextrun"/>
          <w:rFonts w:eastAsiaTheme="majorEastAsia"/>
        </w:rPr>
        <w:t xml:space="preserve"> </w:t>
      </w:r>
      <w:proofErr w:type="spellStart"/>
      <w:r w:rsidRPr="00866D2D">
        <w:rPr>
          <w:rStyle w:val="normaltextrun"/>
          <w:rFonts w:eastAsiaTheme="majorEastAsia"/>
        </w:rPr>
        <w:t>koncentro</w:t>
      </w:r>
      <w:proofErr w:type="spellEnd"/>
      <w:r w:rsidRPr="00866D2D">
        <w:rPr>
          <w:rStyle w:val="normaltextrun"/>
          <w:rFonts w:eastAsiaTheme="majorEastAsia"/>
        </w:rPr>
        <w:t xml:space="preserve"> </w:t>
      </w:r>
      <w:proofErr w:type="spellStart"/>
      <w:r w:rsidRPr="00866D2D">
        <w:rPr>
          <w:rStyle w:val="normaltextrun"/>
          <w:rFonts w:eastAsiaTheme="majorEastAsia"/>
        </w:rPr>
        <w:t>pasiekimo</w:t>
      </w:r>
      <w:proofErr w:type="spellEnd"/>
      <w:r w:rsidRPr="00866D2D">
        <w:rPr>
          <w:rStyle w:val="normaltextrun"/>
          <w:rFonts w:eastAsiaTheme="majorEastAsia"/>
        </w:rPr>
        <w:t>:</w:t>
      </w:r>
      <w:r w:rsidRPr="00866D2D">
        <w:rPr>
          <w:rStyle w:val="eop"/>
          <w:rFonts w:eastAsiaTheme="majorEastAsia"/>
        </w:rPr>
        <w:t> </w:t>
      </w:r>
    </w:p>
    <w:p w14:paraId="0FCA7613" w14:textId="77777777" w:rsidR="003A1A5B" w:rsidRPr="00866D2D" w:rsidRDefault="003A1A5B" w:rsidP="003A1A5B">
      <w:pPr>
        <w:jc w:val="center"/>
        <w:textAlignment w:val="baseline"/>
        <w:rPr>
          <w:rFonts w:ascii="Segoe UI" w:hAnsi="Segoe UI" w:cs="Segoe UI"/>
          <w:sz w:val="18"/>
          <w:szCs w:val="18"/>
          <w:lang w:val="lt-LT" w:eastAsia="lt-LT"/>
        </w:rPr>
      </w:pPr>
    </w:p>
    <w:p w14:paraId="65206D86" w14:textId="77777777" w:rsidR="003A1A5B" w:rsidRPr="00866D2D" w:rsidRDefault="003A1A5B" w:rsidP="003A1A5B">
      <w:pPr>
        <w:ind w:firstLine="993"/>
        <w:jc w:val="center"/>
        <w:textAlignment w:val="baseline"/>
        <w:rPr>
          <w:lang w:val="lt-LT" w:eastAsia="lt-LT"/>
        </w:rPr>
      </w:pPr>
      <w:r w:rsidRPr="00866D2D">
        <w:rPr>
          <w:noProof/>
          <w:lang w:val="lt-LT"/>
        </w:rPr>
        <w:drawing>
          <wp:inline distT="0" distB="0" distL="0" distR="0" wp14:anchorId="031FD973" wp14:editId="0144848D">
            <wp:extent cx="4095750" cy="2143915"/>
            <wp:effectExtent l="0" t="0" r="0" b="8890"/>
            <wp:docPr id="2025264034" name="Paveikslėlis 2025264034" descr="Paveikslėlis, kuriame yra tekstas, kvitas, ekrano kopija&#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264034" name="Paveikslėlis 2025264034" descr="Paveikslėlis, kuriame yra tekstas, kvitas, ekrano kopija&#10;&#10;Dirbtinio intelekto sugeneruotas turinys gali būti neteisingas."/>
                    <pic:cNvPicPr/>
                  </pic:nvPicPr>
                  <pic:blipFill>
                    <a:blip r:embed="rId329"/>
                    <a:stretch>
                      <a:fillRect/>
                    </a:stretch>
                  </pic:blipFill>
                  <pic:spPr>
                    <a:xfrm>
                      <a:off x="0" y="0"/>
                      <a:ext cx="4120694" cy="2156972"/>
                    </a:xfrm>
                    <a:prstGeom prst="rect">
                      <a:avLst/>
                    </a:prstGeom>
                  </pic:spPr>
                </pic:pic>
              </a:graphicData>
            </a:graphic>
          </wp:inline>
        </w:drawing>
      </w:r>
    </w:p>
    <w:p w14:paraId="2816977B" w14:textId="77777777" w:rsidR="003A1A5B" w:rsidRPr="00866D2D" w:rsidRDefault="003A1A5B" w:rsidP="003A1A5B">
      <w:pPr>
        <w:jc w:val="both"/>
        <w:textAlignment w:val="baseline"/>
        <w:rPr>
          <w:lang w:val="lt-LT" w:eastAsia="lt-LT"/>
        </w:rPr>
      </w:pPr>
    </w:p>
    <w:p w14:paraId="05BE0F72" w14:textId="77777777" w:rsidR="003A1A5B" w:rsidRPr="00866D2D" w:rsidRDefault="003A1A5B" w:rsidP="003A1A5B">
      <w:pPr>
        <w:pStyle w:val="paragraph"/>
        <w:spacing w:before="0" w:beforeAutospacing="0" w:after="0" w:afterAutospacing="0"/>
        <w:ind w:firstLine="720"/>
        <w:jc w:val="both"/>
        <w:textAlignment w:val="baseline"/>
        <w:rPr>
          <w:lang w:val="lt-LT" w:eastAsia="lt-LT"/>
        </w:rPr>
      </w:pPr>
      <w:proofErr w:type="spellStart"/>
      <w:r w:rsidRPr="00866D2D">
        <w:rPr>
          <w:rStyle w:val="normaltextrun"/>
          <w:rFonts w:eastAsiaTheme="majorEastAsia"/>
        </w:rPr>
        <w:t>Spustelėjus</w:t>
      </w:r>
      <w:proofErr w:type="spellEnd"/>
      <w:r w:rsidRPr="00866D2D">
        <w:rPr>
          <w:lang w:val="lt-LT" w:eastAsia="lt-LT"/>
        </w:rPr>
        <w:t xml:space="preserve"> ant pasirinkto pasiekimo atidaromas pasiekimo lygių požymių ir pasiekimui ugdyti skirto mokymo(</w:t>
      </w:r>
      <w:proofErr w:type="spellStart"/>
      <w:r w:rsidRPr="00866D2D">
        <w:rPr>
          <w:lang w:val="lt-LT" w:eastAsia="lt-LT"/>
        </w:rPr>
        <w:t>si</w:t>
      </w:r>
      <w:proofErr w:type="spellEnd"/>
      <w:r w:rsidRPr="00866D2D">
        <w:rPr>
          <w:lang w:val="lt-LT" w:eastAsia="lt-LT"/>
        </w:rPr>
        <w:t>) turinio citatų langas: </w:t>
      </w:r>
    </w:p>
    <w:p w14:paraId="67634002" w14:textId="77777777" w:rsidR="003A1A5B" w:rsidRPr="00866D2D" w:rsidRDefault="003A1A5B" w:rsidP="003A1A5B">
      <w:pPr>
        <w:jc w:val="center"/>
        <w:textAlignment w:val="baseline"/>
        <w:rPr>
          <w:lang w:val="lt-LT" w:eastAsia="lt-LT"/>
        </w:rPr>
      </w:pPr>
    </w:p>
    <w:p w14:paraId="659B8463" w14:textId="77777777" w:rsidR="003A1A5B" w:rsidRPr="00866D2D" w:rsidRDefault="003A1A5B" w:rsidP="003A1A5B">
      <w:pPr>
        <w:jc w:val="center"/>
        <w:textAlignment w:val="baseline"/>
        <w:rPr>
          <w:lang w:val="lt-LT" w:eastAsia="lt-LT"/>
        </w:rPr>
      </w:pPr>
      <w:r w:rsidRPr="00866D2D">
        <w:rPr>
          <w:noProof/>
          <w:lang w:val="lt-LT"/>
        </w:rPr>
        <w:drawing>
          <wp:inline distT="0" distB="0" distL="0" distR="0" wp14:anchorId="46531005" wp14:editId="46F81172">
            <wp:extent cx="4381721" cy="3031926"/>
            <wp:effectExtent l="0" t="0" r="0" b="0"/>
            <wp:docPr id="1225749835" name="Paveikslėlis 1225749835" descr="Paveikslėlis, kuriame yra tekstas, ekrano kopija, dokumentas, Šriftas&#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749835" name="Paveikslėlis 1225749835" descr="Paveikslėlis, kuriame yra tekstas, ekrano kopija, dokumentas, Šriftas&#10;&#10;Dirbtinio intelekto sugeneruotas turinys gali būti neteisingas."/>
                    <pic:cNvPicPr/>
                  </pic:nvPicPr>
                  <pic:blipFill>
                    <a:blip r:embed="rId21"/>
                    <a:stretch>
                      <a:fillRect/>
                    </a:stretch>
                  </pic:blipFill>
                  <pic:spPr>
                    <a:xfrm>
                      <a:off x="0" y="0"/>
                      <a:ext cx="4410080" cy="3051549"/>
                    </a:xfrm>
                    <a:prstGeom prst="rect">
                      <a:avLst/>
                    </a:prstGeom>
                  </pic:spPr>
                </pic:pic>
              </a:graphicData>
            </a:graphic>
          </wp:inline>
        </w:drawing>
      </w:r>
    </w:p>
    <w:p w14:paraId="1A32A6E1" w14:textId="77777777" w:rsidR="003A1A5B" w:rsidRPr="00866D2D" w:rsidRDefault="003A1A5B" w:rsidP="003A1A5B">
      <w:pPr>
        <w:jc w:val="both"/>
        <w:textAlignment w:val="baseline"/>
        <w:rPr>
          <w:lang w:val="lt-LT" w:eastAsia="lt-LT"/>
        </w:rPr>
      </w:pPr>
    </w:p>
    <w:p w14:paraId="2438C235" w14:textId="77777777" w:rsidR="003A1A5B" w:rsidRPr="00866D2D" w:rsidRDefault="003A1A5B" w:rsidP="003A1A5B">
      <w:pPr>
        <w:pStyle w:val="paragraph"/>
        <w:spacing w:before="0" w:beforeAutospacing="0" w:after="0" w:afterAutospacing="0"/>
        <w:ind w:firstLine="720"/>
        <w:jc w:val="both"/>
        <w:textAlignment w:val="baseline"/>
        <w:rPr>
          <w:lang w:val="lt-LT" w:eastAsia="lt-LT"/>
        </w:rPr>
      </w:pPr>
      <w:hyperlink r:id="rId330" w:history="1">
        <w:proofErr w:type="spellStart"/>
        <w:r w:rsidRPr="00866D2D">
          <w:rPr>
            <w:rStyle w:val="Hipersaitas"/>
            <w:lang w:val="lt-LT" w:eastAsia="lt-LT"/>
          </w:rPr>
          <w:t>Tarpdalykinės</w:t>
        </w:r>
        <w:proofErr w:type="spellEnd"/>
        <w:r w:rsidRPr="00866D2D">
          <w:rPr>
            <w:rStyle w:val="Hipersaitas"/>
            <w:lang w:val="lt-LT" w:eastAsia="lt-LT"/>
          </w:rPr>
          <w:t xml:space="preserve"> temos</w:t>
        </w:r>
      </w:hyperlink>
      <w:r w:rsidRPr="00866D2D">
        <w:rPr>
          <w:lang w:val="lt-LT" w:eastAsia="lt-LT"/>
        </w:rPr>
        <w:t xml:space="preserve"> </w:t>
      </w:r>
      <w:proofErr w:type="spellStart"/>
      <w:r w:rsidRPr="00866D2D">
        <w:rPr>
          <w:rStyle w:val="normaltextrun"/>
          <w:rFonts w:eastAsiaTheme="majorEastAsia"/>
        </w:rPr>
        <w:t>nurodomos</w:t>
      </w:r>
      <w:proofErr w:type="spellEnd"/>
      <w:r w:rsidRPr="00866D2D">
        <w:rPr>
          <w:lang w:val="lt-LT" w:eastAsia="lt-LT"/>
        </w:rPr>
        <w:t xml:space="preserve"> prie kiekvienos mokymo(</w:t>
      </w:r>
      <w:proofErr w:type="spellStart"/>
      <w:r w:rsidRPr="00866D2D">
        <w:rPr>
          <w:lang w:val="lt-LT" w:eastAsia="lt-LT"/>
        </w:rPr>
        <w:t>si</w:t>
      </w:r>
      <w:proofErr w:type="spellEnd"/>
      <w:r w:rsidRPr="00866D2D">
        <w:rPr>
          <w:lang w:val="lt-LT" w:eastAsia="lt-LT"/>
        </w:rPr>
        <w:t xml:space="preserve">) turinio temos. Užvedus žymeklį ant prie temų pateiktų ikonėlių atsiveria langas, kuriame matoma </w:t>
      </w:r>
      <w:proofErr w:type="spellStart"/>
      <w:r w:rsidRPr="00866D2D">
        <w:rPr>
          <w:lang w:val="lt-LT" w:eastAsia="lt-LT"/>
        </w:rPr>
        <w:t>tarpdalykinė</w:t>
      </w:r>
      <w:proofErr w:type="spellEnd"/>
      <w:r w:rsidRPr="00866D2D">
        <w:rPr>
          <w:lang w:val="lt-LT" w:eastAsia="lt-LT"/>
        </w:rPr>
        <w:t xml:space="preserve"> tema ir su ja susieto(-ų) pasiekimo(-ų) ir (ar) mokymo(</w:t>
      </w:r>
      <w:proofErr w:type="spellStart"/>
      <w:r w:rsidRPr="00866D2D">
        <w:rPr>
          <w:lang w:val="lt-LT" w:eastAsia="lt-LT"/>
        </w:rPr>
        <w:t>si</w:t>
      </w:r>
      <w:proofErr w:type="spellEnd"/>
      <w:r w:rsidRPr="00866D2D">
        <w:rPr>
          <w:lang w:val="lt-LT" w:eastAsia="lt-LT"/>
        </w:rPr>
        <w:t>) turinio temos(-ų) citatos: </w:t>
      </w:r>
    </w:p>
    <w:p w14:paraId="307F3522" w14:textId="77777777" w:rsidR="003A1A5B" w:rsidRPr="00866D2D" w:rsidRDefault="003A1A5B" w:rsidP="003A1A5B">
      <w:pPr>
        <w:jc w:val="both"/>
        <w:textAlignment w:val="baseline"/>
        <w:rPr>
          <w:noProof/>
          <w:lang w:val="lt-LT"/>
        </w:rPr>
      </w:pPr>
    </w:p>
    <w:p w14:paraId="1B2636F1" w14:textId="77777777" w:rsidR="003A1A5B" w:rsidRPr="00866D2D" w:rsidRDefault="003A1A5B" w:rsidP="003A1A5B">
      <w:pPr>
        <w:jc w:val="center"/>
        <w:textAlignment w:val="baseline"/>
        <w:rPr>
          <w:lang w:val="lt-LT" w:eastAsia="lt-LT"/>
        </w:rPr>
      </w:pPr>
      <w:r w:rsidRPr="00866D2D">
        <w:rPr>
          <w:noProof/>
          <w:lang w:val="lt-LT"/>
        </w:rPr>
        <w:drawing>
          <wp:inline distT="0" distB="0" distL="0" distR="0" wp14:anchorId="6B6CFF60" wp14:editId="0544DE0F">
            <wp:extent cx="3838575" cy="2513623"/>
            <wp:effectExtent l="0" t="0" r="0" b="1270"/>
            <wp:docPr id="352569360" name="Paveikslėlis 352569360" descr="Paveikslėlis, kuriame yra tekstas, ekrano kopija, Šriftas&#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569360" name="Paveikslėlis 352569360" descr="Paveikslėlis, kuriame yra tekstas, ekrano kopija, Šriftas&#10;&#10;Dirbtinio intelekto sugeneruotas turinys gali būti neteisingas."/>
                    <pic:cNvPicPr/>
                  </pic:nvPicPr>
                  <pic:blipFill>
                    <a:blip r:embed="rId331"/>
                    <a:stretch>
                      <a:fillRect/>
                    </a:stretch>
                  </pic:blipFill>
                  <pic:spPr>
                    <a:xfrm>
                      <a:off x="0" y="0"/>
                      <a:ext cx="3859192" cy="2527124"/>
                    </a:xfrm>
                    <a:prstGeom prst="rect">
                      <a:avLst/>
                    </a:prstGeom>
                  </pic:spPr>
                </pic:pic>
              </a:graphicData>
            </a:graphic>
          </wp:inline>
        </w:drawing>
      </w:r>
    </w:p>
    <w:p w14:paraId="24166A02" w14:textId="77777777" w:rsidR="003A1A5B" w:rsidRPr="00866D2D" w:rsidRDefault="003A1A5B" w:rsidP="003A1A5B">
      <w:pPr>
        <w:textAlignment w:val="baseline"/>
        <w:rPr>
          <w:lang w:val="lt-LT" w:eastAsia="lt-LT"/>
        </w:rPr>
      </w:pPr>
    </w:p>
    <w:p w14:paraId="0AED99E2" w14:textId="77777777" w:rsidR="003A1A5B" w:rsidRPr="00866D2D" w:rsidRDefault="003A1A5B" w:rsidP="003A1A5B">
      <w:pPr>
        <w:pStyle w:val="paragraph"/>
        <w:spacing w:before="0" w:beforeAutospacing="0" w:after="0" w:afterAutospacing="0"/>
        <w:ind w:firstLine="720"/>
        <w:jc w:val="both"/>
        <w:textAlignment w:val="baseline"/>
        <w:rPr>
          <w:lang w:val="lt-LT"/>
        </w:rPr>
      </w:pPr>
      <w:proofErr w:type="spellStart"/>
      <w:r w:rsidRPr="00866D2D">
        <w:rPr>
          <w:rStyle w:val="normaltextrun"/>
          <w:rFonts w:eastAsiaTheme="majorEastAsia"/>
        </w:rPr>
        <w:t>Dalyko</w:t>
      </w:r>
      <w:proofErr w:type="spellEnd"/>
      <w:r w:rsidRPr="00866D2D">
        <w:rPr>
          <w:rStyle w:val="normaltextrun"/>
          <w:rFonts w:eastAsiaTheme="majorEastAsia"/>
        </w:rPr>
        <w:t xml:space="preserve"> </w:t>
      </w:r>
      <w:r w:rsidRPr="00866D2D">
        <w:rPr>
          <w:lang w:val="lt-LT" w:eastAsia="lt-LT"/>
        </w:rPr>
        <w:t>ilgalaikiai</w:t>
      </w:r>
      <w:r w:rsidRPr="00866D2D">
        <w:rPr>
          <w:rStyle w:val="normaltextrun"/>
          <w:rFonts w:eastAsiaTheme="majorEastAsia"/>
        </w:rPr>
        <w:t xml:space="preserve"> </w:t>
      </w:r>
      <w:proofErr w:type="spellStart"/>
      <w:r w:rsidRPr="00866D2D">
        <w:rPr>
          <w:rStyle w:val="normaltextrun"/>
          <w:rFonts w:eastAsiaTheme="majorEastAsia"/>
        </w:rPr>
        <w:t>planai</w:t>
      </w:r>
      <w:proofErr w:type="spellEnd"/>
      <w:r w:rsidRPr="00866D2D">
        <w:rPr>
          <w:rStyle w:val="normaltextrun"/>
          <w:rFonts w:eastAsiaTheme="majorEastAsia"/>
        </w:rPr>
        <w:t xml:space="preserve"> </w:t>
      </w:r>
      <w:proofErr w:type="spellStart"/>
      <w:r w:rsidRPr="00866D2D">
        <w:rPr>
          <w:rStyle w:val="normaltextrun"/>
          <w:rFonts w:eastAsiaTheme="majorEastAsia"/>
        </w:rPr>
        <w:t>yra</w:t>
      </w:r>
      <w:proofErr w:type="spellEnd"/>
      <w:r w:rsidRPr="00866D2D">
        <w:rPr>
          <w:rStyle w:val="normaltextrun"/>
          <w:rFonts w:eastAsiaTheme="majorEastAsia"/>
        </w:rPr>
        <w:t xml:space="preserve"> </w:t>
      </w:r>
      <w:proofErr w:type="spellStart"/>
      <w:r w:rsidRPr="00866D2D">
        <w:rPr>
          <w:rStyle w:val="normaltextrun"/>
          <w:rFonts w:eastAsiaTheme="majorEastAsia"/>
        </w:rPr>
        <w:t>pateikiami</w:t>
      </w:r>
      <w:proofErr w:type="spellEnd"/>
      <w:r w:rsidRPr="00866D2D">
        <w:rPr>
          <w:rStyle w:val="normaltextrun"/>
          <w:rFonts w:eastAsiaTheme="majorEastAsia"/>
        </w:rPr>
        <w:t xml:space="preserve"> </w:t>
      </w:r>
      <w:proofErr w:type="spellStart"/>
      <w:r w:rsidRPr="00866D2D">
        <w:rPr>
          <w:rStyle w:val="normaltextrun"/>
          <w:rFonts w:eastAsiaTheme="majorEastAsia"/>
        </w:rPr>
        <w:t>skiltyje</w:t>
      </w:r>
      <w:proofErr w:type="spellEnd"/>
      <w:r w:rsidRPr="00866D2D">
        <w:rPr>
          <w:rStyle w:val="normaltextrun"/>
          <w:rFonts w:eastAsiaTheme="majorEastAsia"/>
        </w:rPr>
        <w:t xml:space="preserve"> „</w:t>
      </w:r>
      <w:hyperlink r:id="rId332" w:history="1">
        <w:r w:rsidRPr="00866D2D">
          <w:rPr>
            <w:rStyle w:val="Hipersaitas"/>
            <w:lang w:val="lt-LT"/>
          </w:rPr>
          <w:t>Ištekliai</w:t>
        </w:r>
      </w:hyperlink>
      <w:r w:rsidRPr="00866D2D">
        <w:rPr>
          <w:rStyle w:val="normaltextrun"/>
          <w:rFonts w:eastAsiaTheme="majorEastAsia"/>
        </w:rPr>
        <w:t xml:space="preserve">“. </w:t>
      </w:r>
      <w:proofErr w:type="spellStart"/>
      <w:r w:rsidRPr="00866D2D">
        <w:rPr>
          <w:rStyle w:val="normaltextrun"/>
          <w:rFonts w:eastAsiaTheme="majorEastAsia"/>
        </w:rPr>
        <w:t>Pateiktuose</w:t>
      </w:r>
      <w:proofErr w:type="spellEnd"/>
      <w:r w:rsidRPr="00866D2D">
        <w:rPr>
          <w:rStyle w:val="normaltextrun"/>
          <w:rFonts w:eastAsiaTheme="majorEastAsia"/>
        </w:rPr>
        <w:t xml:space="preserve"> </w:t>
      </w:r>
      <w:proofErr w:type="spellStart"/>
      <w:r w:rsidRPr="00866D2D">
        <w:rPr>
          <w:rStyle w:val="normaltextrun"/>
          <w:rFonts w:eastAsiaTheme="majorEastAsia"/>
        </w:rPr>
        <w:t>ilgalaikių</w:t>
      </w:r>
      <w:proofErr w:type="spellEnd"/>
      <w:r w:rsidRPr="00866D2D">
        <w:rPr>
          <w:rStyle w:val="normaltextrun"/>
          <w:rFonts w:eastAsiaTheme="majorEastAsia"/>
        </w:rPr>
        <w:t xml:space="preserve"> </w:t>
      </w:r>
      <w:proofErr w:type="spellStart"/>
      <w:r w:rsidRPr="00866D2D">
        <w:rPr>
          <w:rStyle w:val="normaltextrun"/>
          <w:rFonts w:eastAsiaTheme="majorEastAsia"/>
        </w:rPr>
        <w:t>planų</w:t>
      </w:r>
      <w:proofErr w:type="spellEnd"/>
      <w:r w:rsidRPr="00866D2D">
        <w:rPr>
          <w:rStyle w:val="normaltextrun"/>
          <w:rFonts w:eastAsiaTheme="majorEastAsia"/>
        </w:rPr>
        <w:t xml:space="preserve">   </w:t>
      </w:r>
      <w:proofErr w:type="spellStart"/>
      <w:r w:rsidRPr="00866D2D">
        <w:rPr>
          <w:rStyle w:val="normaltextrun"/>
          <w:rFonts w:eastAsiaTheme="majorEastAsia"/>
        </w:rPr>
        <w:t>pavyzdžiuose</w:t>
      </w:r>
      <w:proofErr w:type="spellEnd"/>
      <w:r w:rsidRPr="00866D2D">
        <w:rPr>
          <w:rStyle w:val="normaltextrun"/>
          <w:rFonts w:eastAsiaTheme="majorEastAsia"/>
        </w:rPr>
        <w:t xml:space="preserve"> </w:t>
      </w:r>
      <w:proofErr w:type="spellStart"/>
      <w:r w:rsidRPr="00866D2D">
        <w:rPr>
          <w:rStyle w:val="normaltextrun"/>
          <w:rFonts w:eastAsiaTheme="majorEastAsia"/>
        </w:rPr>
        <w:t>nurodomas</w:t>
      </w:r>
      <w:proofErr w:type="spellEnd"/>
      <w:r w:rsidRPr="00866D2D">
        <w:rPr>
          <w:rStyle w:val="normaltextrun"/>
          <w:rFonts w:eastAsiaTheme="majorEastAsia"/>
        </w:rPr>
        <w:t xml:space="preserve"> </w:t>
      </w:r>
      <w:proofErr w:type="spellStart"/>
      <w:r w:rsidRPr="00866D2D">
        <w:rPr>
          <w:rStyle w:val="normaltextrun"/>
          <w:rFonts w:eastAsiaTheme="majorEastAsia"/>
        </w:rPr>
        <w:t>Bendruosiuose</w:t>
      </w:r>
      <w:proofErr w:type="spellEnd"/>
      <w:r w:rsidRPr="00866D2D">
        <w:rPr>
          <w:rStyle w:val="normaltextrun"/>
          <w:rFonts w:eastAsiaTheme="majorEastAsia"/>
        </w:rPr>
        <w:t xml:space="preserve"> </w:t>
      </w:r>
      <w:proofErr w:type="spellStart"/>
      <w:r w:rsidRPr="00866D2D">
        <w:rPr>
          <w:rStyle w:val="normaltextrun"/>
          <w:rFonts w:eastAsiaTheme="majorEastAsia"/>
        </w:rPr>
        <w:t>ugdymo</w:t>
      </w:r>
      <w:proofErr w:type="spellEnd"/>
      <w:r w:rsidRPr="00866D2D">
        <w:rPr>
          <w:rStyle w:val="normaltextrun"/>
          <w:rFonts w:eastAsiaTheme="majorEastAsia"/>
        </w:rPr>
        <w:t xml:space="preserve"> </w:t>
      </w:r>
      <w:proofErr w:type="spellStart"/>
      <w:r w:rsidRPr="00866D2D">
        <w:rPr>
          <w:rStyle w:val="normaltextrun"/>
          <w:rFonts w:eastAsiaTheme="majorEastAsia"/>
        </w:rPr>
        <w:t>planuose</w:t>
      </w:r>
      <w:proofErr w:type="spellEnd"/>
      <w:r w:rsidRPr="00866D2D">
        <w:rPr>
          <w:rStyle w:val="normaltextrun"/>
          <w:rFonts w:eastAsiaTheme="majorEastAsia"/>
        </w:rPr>
        <w:t xml:space="preserve"> </w:t>
      </w:r>
      <w:proofErr w:type="spellStart"/>
      <w:r w:rsidRPr="00866D2D">
        <w:rPr>
          <w:rStyle w:val="normaltextrun"/>
          <w:rFonts w:eastAsiaTheme="majorEastAsia"/>
        </w:rPr>
        <w:t>dalykui</w:t>
      </w:r>
      <w:proofErr w:type="spellEnd"/>
      <w:r w:rsidRPr="00866D2D">
        <w:rPr>
          <w:rStyle w:val="normaltextrun"/>
          <w:rFonts w:eastAsiaTheme="majorEastAsia"/>
        </w:rPr>
        <w:t xml:space="preserve"> </w:t>
      </w:r>
      <w:proofErr w:type="spellStart"/>
      <w:r w:rsidRPr="00866D2D">
        <w:rPr>
          <w:rStyle w:val="normaltextrun"/>
          <w:rFonts w:eastAsiaTheme="majorEastAsia"/>
        </w:rPr>
        <w:t>numatyto</w:t>
      </w:r>
      <w:proofErr w:type="spellEnd"/>
      <w:r w:rsidRPr="00866D2D">
        <w:rPr>
          <w:rStyle w:val="normaltextrun"/>
          <w:rFonts w:eastAsiaTheme="majorEastAsia"/>
        </w:rPr>
        <w:t xml:space="preserve"> </w:t>
      </w:r>
      <w:proofErr w:type="spellStart"/>
      <w:r w:rsidRPr="00866D2D">
        <w:rPr>
          <w:rStyle w:val="normaltextrun"/>
          <w:rFonts w:eastAsiaTheme="majorEastAsia"/>
        </w:rPr>
        <w:t>valandų</w:t>
      </w:r>
      <w:proofErr w:type="spellEnd"/>
      <w:r w:rsidRPr="00866D2D">
        <w:rPr>
          <w:rStyle w:val="normaltextrun"/>
          <w:rFonts w:eastAsiaTheme="majorEastAsia"/>
        </w:rPr>
        <w:t xml:space="preserve"> </w:t>
      </w:r>
      <w:proofErr w:type="spellStart"/>
      <w:r w:rsidRPr="00866D2D">
        <w:rPr>
          <w:rStyle w:val="normaltextrun"/>
          <w:rFonts w:eastAsiaTheme="majorEastAsia"/>
        </w:rPr>
        <w:t>skaičiaus</w:t>
      </w:r>
      <w:proofErr w:type="spellEnd"/>
      <w:r w:rsidRPr="00866D2D">
        <w:rPr>
          <w:rStyle w:val="normaltextrun"/>
          <w:rFonts w:eastAsiaTheme="majorEastAsia"/>
        </w:rPr>
        <w:t xml:space="preserve"> </w:t>
      </w:r>
      <w:proofErr w:type="spellStart"/>
      <w:r w:rsidRPr="00866D2D">
        <w:rPr>
          <w:rStyle w:val="normaltextrun"/>
          <w:rFonts w:eastAsiaTheme="majorEastAsia"/>
        </w:rPr>
        <w:t>paskirstymas</w:t>
      </w:r>
      <w:proofErr w:type="spellEnd"/>
      <w:r w:rsidRPr="00866D2D">
        <w:rPr>
          <w:rStyle w:val="normaltextrun"/>
          <w:rFonts w:eastAsiaTheme="majorEastAsia"/>
        </w:rPr>
        <w:t>:</w:t>
      </w:r>
    </w:p>
    <w:p w14:paraId="58352DB2" w14:textId="77777777" w:rsidR="003A1A5B" w:rsidRPr="00866D2D" w:rsidRDefault="003A1A5B" w:rsidP="003A1A5B">
      <w:pPr>
        <w:pStyle w:val="paragraph"/>
        <w:numPr>
          <w:ilvl w:val="0"/>
          <w:numId w:val="41"/>
        </w:numPr>
        <w:spacing w:before="0" w:beforeAutospacing="0" w:after="0" w:afterAutospacing="0"/>
        <w:jc w:val="both"/>
        <w:textAlignment w:val="baseline"/>
        <w:rPr>
          <w:lang w:val="lt-LT"/>
        </w:rPr>
      </w:pPr>
      <w:proofErr w:type="spellStart"/>
      <w:r w:rsidRPr="00866D2D">
        <w:rPr>
          <w:rStyle w:val="normaltextrun"/>
          <w:rFonts w:eastAsiaTheme="majorEastAsia"/>
        </w:rPr>
        <w:t>stulpelyje</w:t>
      </w:r>
      <w:proofErr w:type="spellEnd"/>
      <w:r w:rsidRPr="00866D2D">
        <w:rPr>
          <w:rStyle w:val="normaltextrun"/>
          <w:rFonts w:eastAsiaTheme="majorEastAsia"/>
        </w:rPr>
        <w:t xml:space="preserve"> </w:t>
      </w:r>
      <w:r w:rsidRPr="00866D2D">
        <w:rPr>
          <w:rStyle w:val="normaltextrun"/>
          <w:rFonts w:eastAsiaTheme="majorEastAsia"/>
          <w:i/>
          <w:iCs/>
        </w:rPr>
        <w:t>Mokymo(</w:t>
      </w:r>
      <w:proofErr w:type="spellStart"/>
      <w:r w:rsidRPr="00866D2D">
        <w:rPr>
          <w:rStyle w:val="normaltextrun"/>
          <w:rFonts w:eastAsiaTheme="majorEastAsia"/>
          <w:i/>
          <w:iCs/>
        </w:rPr>
        <w:t>si</w:t>
      </w:r>
      <w:proofErr w:type="spellEnd"/>
      <w:r w:rsidRPr="00866D2D">
        <w:rPr>
          <w:rStyle w:val="normaltextrun"/>
          <w:rFonts w:eastAsiaTheme="majorEastAsia"/>
          <w:i/>
          <w:iCs/>
        </w:rPr>
        <w:t xml:space="preserve">) </w:t>
      </w:r>
      <w:proofErr w:type="spellStart"/>
      <w:r w:rsidRPr="00866D2D">
        <w:rPr>
          <w:rStyle w:val="normaltextrun"/>
          <w:rFonts w:eastAsiaTheme="majorEastAsia"/>
          <w:i/>
          <w:iCs/>
        </w:rPr>
        <w:t>turinio</w:t>
      </w:r>
      <w:proofErr w:type="spellEnd"/>
      <w:r w:rsidRPr="00866D2D">
        <w:rPr>
          <w:rStyle w:val="normaltextrun"/>
          <w:rFonts w:eastAsiaTheme="majorEastAsia"/>
          <w:i/>
          <w:iCs/>
        </w:rPr>
        <w:t xml:space="preserve"> </w:t>
      </w:r>
      <w:proofErr w:type="spellStart"/>
      <w:r w:rsidRPr="00866D2D">
        <w:rPr>
          <w:rStyle w:val="normaltextrun"/>
          <w:rFonts w:eastAsiaTheme="majorEastAsia"/>
          <w:i/>
          <w:iCs/>
        </w:rPr>
        <w:t>tema</w:t>
      </w:r>
      <w:proofErr w:type="spellEnd"/>
      <w:r w:rsidRPr="00866D2D">
        <w:rPr>
          <w:rStyle w:val="normaltextrun"/>
          <w:rFonts w:eastAsiaTheme="majorEastAsia"/>
          <w:i/>
          <w:iCs/>
        </w:rPr>
        <w:t xml:space="preserve"> </w:t>
      </w:r>
      <w:proofErr w:type="spellStart"/>
      <w:r w:rsidRPr="00866D2D">
        <w:rPr>
          <w:rStyle w:val="normaltextrun"/>
          <w:rFonts w:eastAsiaTheme="majorEastAsia"/>
        </w:rPr>
        <w:t>yra</w:t>
      </w:r>
      <w:proofErr w:type="spellEnd"/>
      <w:r w:rsidRPr="00866D2D">
        <w:rPr>
          <w:rStyle w:val="normaltextrun"/>
          <w:rFonts w:eastAsiaTheme="majorEastAsia"/>
        </w:rPr>
        <w:t xml:space="preserve"> </w:t>
      </w:r>
      <w:proofErr w:type="spellStart"/>
      <w:r w:rsidRPr="00866D2D">
        <w:rPr>
          <w:rStyle w:val="normaltextrun"/>
          <w:rFonts w:eastAsiaTheme="majorEastAsia"/>
        </w:rPr>
        <w:t>pateikiamos</w:t>
      </w:r>
      <w:proofErr w:type="spellEnd"/>
      <w:r w:rsidRPr="00866D2D">
        <w:rPr>
          <w:rStyle w:val="normaltextrun"/>
          <w:rFonts w:eastAsiaTheme="majorEastAsia"/>
        </w:rPr>
        <w:t xml:space="preserve"> BP </w:t>
      </w:r>
      <w:proofErr w:type="spellStart"/>
      <w:proofErr w:type="gramStart"/>
      <w:r w:rsidRPr="00866D2D">
        <w:rPr>
          <w:rStyle w:val="normaltextrun"/>
          <w:rFonts w:eastAsiaTheme="majorEastAsia"/>
        </w:rPr>
        <w:t>temos</w:t>
      </w:r>
      <w:proofErr w:type="spellEnd"/>
      <w:r w:rsidRPr="00866D2D">
        <w:rPr>
          <w:rStyle w:val="normaltextrun"/>
          <w:rFonts w:eastAsiaTheme="majorEastAsia"/>
        </w:rPr>
        <w:t>;</w:t>
      </w:r>
      <w:proofErr w:type="gramEnd"/>
    </w:p>
    <w:p w14:paraId="0B26E128" w14:textId="77777777" w:rsidR="003A1A5B" w:rsidRPr="00866D2D" w:rsidRDefault="003A1A5B" w:rsidP="003A1A5B">
      <w:pPr>
        <w:pStyle w:val="paragraph"/>
        <w:numPr>
          <w:ilvl w:val="0"/>
          <w:numId w:val="41"/>
        </w:numPr>
        <w:spacing w:before="0" w:beforeAutospacing="0" w:after="0" w:afterAutospacing="0"/>
        <w:jc w:val="both"/>
        <w:textAlignment w:val="baseline"/>
        <w:rPr>
          <w:lang w:val="lt-LT"/>
        </w:rPr>
      </w:pPr>
      <w:r w:rsidRPr="00866D2D">
        <w:rPr>
          <w:lang w:val="lt-LT"/>
        </w:rPr>
        <w:t xml:space="preserve">stulpelyje </w:t>
      </w:r>
      <w:r w:rsidRPr="00866D2D">
        <w:rPr>
          <w:i/>
          <w:iCs/>
          <w:lang w:val="lt-LT"/>
        </w:rPr>
        <w:t>Tema (</w:t>
      </w:r>
      <w:r w:rsidRPr="003A1A5B">
        <w:rPr>
          <w:i/>
          <w:iCs/>
          <w:color w:val="9BBB59" w:themeColor="accent3"/>
          <w:lang w:val="lt-LT"/>
        </w:rPr>
        <w:t>+BP citata</w:t>
      </w:r>
      <w:r w:rsidRPr="00866D2D">
        <w:rPr>
          <w:i/>
          <w:iCs/>
          <w:lang w:val="lt-LT"/>
        </w:rPr>
        <w:t>)</w:t>
      </w:r>
      <w:r w:rsidRPr="00866D2D">
        <w:rPr>
          <w:lang w:val="lt-LT"/>
        </w:rPr>
        <w:t xml:space="preserve"> pateiktos galimos pamokų temos, kurias mokytojas gali keisti savo nuožiūra. Be to, šiame stulpelyje po tema įterpta BP mokymo(</w:t>
      </w:r>
      <w:proofErr w:type="spellStart"/>
      <w:r w:rsidRPr="00866D2D">
        <w:rPr>
          <w:lang w:val="lt-LT"/>
        </w:rPr>
        <w:t>si</w:t>
      </w:r>
      <w:proofErr w:type="spellEnd"/>
      <w:r w:rsidRPr="00866D2D">
        <w:rPr>
          <w:lang w:val="lt-LT"/>
        </w:rPr>
        <w:t>) turinio citata, kurioje aprašyta kas ir kiek giliai turi būti nagrinėjama;</w:t>
      </w:r>
    </w:p>
    <w:p w14:paraId="6D9866B0" w14:textId="77777777" w:rsidR="003A1A5B" w:rsidRPr="00866D2D" w:rsidRDefault="003A1A5B" w:rsidP="003A1A5B">
      <w:pPr>
        <w:pStyle w:val="paragraph"/>
        <w:numPr>
          <w:ilvl w:val="0"/>
          <w:numId w:val="41"/>
        </w:numPr>
        <w:spacing w:before="0" w:beforeAutospacing="0" w:after="0" w:afterAutospacing="0"/>
        <w:jc w:val="both"/>
        <w:textAlignment w:val="baseline"/>
        <w:rPr>
          <w:lang w:val="lt-LT"/>
        </w:rPr>
      </w:pPr>
      <w:proofErr w:type="spellStart"/>
      <w:r w:rsidRPr="00866D2D">
        <w:rPr>
          <w:rStyle w:val="normaltextrun"/>
          <w:rFonts w:eastAsiaTheme="majorEastAsia"/>
        </w:rPr>
        <w:t>stulpelyje</w:t>
      </w:r>
      <w:proofErr w:type="spellEnd"/>
      <w:r w:rsidRPr="00866D2D">
        <w:rPr>
          <w:rStyle w:val="normaltextrun"/>
          <w:rFonts w:eastAsiaTheme="majorEastAsia"/>
        </w:rPr>
        <w:t xml:space="preserve"> </w:t>
      </w:r>
      <w:r w:rsidRPr="00866D2D">
        <w:rPr>
          <w:rStyle w:val="normaltextrun"/>
          <w:rFonts w:eastAsiaTheme="majorEastAsia"/>
          <w:i/>
          <w:iCs/>
        </w:rPr>
        <w:t xml:space="preserve">Val. sk. </w:t>
      </w:r>
      <w:proofErr w:type="spellStart"/>
      <w:r w:rsidRPr="00866D2D">
        <w:rPr>
          <w:rStyle w:val="normaltextrun"/>
          <w:rFonts w:eastAsiaTheme="majorEastAsia"/>
        </w:rPr>
        <w:t>yra</w:t>
      </w:r>
      <w:proofErr w:type="spellEnd"/>
      <w:r w:rsidRPr="00866D2D">
        <w:rPr>
          <w:rStyle w:val="normaltextrun"/>
          <w:rFonts w:eastAsiaTheme="majorEastAsia"/>
        </w:rPr>
        <w:t xml:space="preserve"> </w:t>
      </w:r>
      <w:proofErr w:type="spellStart"/>
      <w:r w:rsidRPr="00866D2D">
        <w:rPr>
          <w:rStyle w:val="normaltextrun"/>
          <w:rFonts w:eastAsiaTheme="majorEastAsia"/>
        </w:rPr>
        <w:t>nurodytas</w:t>
      </w:r>
      <w:proofErr w:type="spellEnd"/>
      <w:r w:rsidRPr="00866D2D">
        <w:rPr>
          <w:rStyle w:val="normaltextrun"/>
          <w:rFonts w:eastAsiaTheme="majorEastAsia"/>
        </w:rPr>
        <w:t xml:space="preserve"> </w:t>
      </w:r>
      <w:proofErr w:type="spellStart"/>
      <w:r w:rsidRPr="00866D2D">
        <w:rPr>
          <w:rStyle w:val="normaltextrun"/>
          <w:rFonts w:eastAsiaTheme="majorEastAsia"/>
        </w:rPr>
        <w:t>galimas</w:t>
      </w:r>
      <w:proofErr w:type="spellEnd"/>
      <w:r w:rsidRPr="00866D2D">
        <w:rPr>
          <w:rStyle w:val="normaltextrun"/>
          <w:rFonts w:eastAsiaTheme="majorEastAsia"/>
        </w:rPr>
        <w:t xml:space="preserve"> </w:t>
      </w:r>
      <w:proofErr w:type="spellStart"/>
      <w:r w:rsidRPr="00866D2D">
        <w:rPr>
          <w:rStyle w:val="normaltextrun"/>
          <w:rFonts w:eastAsiaTheme="majorEastAsia"/>
        </w:rPr>
        <w:t>nagrinėjant</w:t>
      </w:r>
      <w:proofErr w:type="spellEnd"/>
      <w:r w:rsidRPr="00866D2D">
        <w:rPr>
          <w:rStyle w:val="normaltextrun"/>
          <w:rFonts w:eastAsiaTheme="majorEastAsia"/>
        </w:rPr>
        <w:t xml:space="preserve"> </w:t>
      </w:r>
      <w:proofErr w:type="spellStart"/>
      <w:r w:rsidRPr="00866D2D">
        <w:rPr>
          <w:rStyle w:val="normaltextrun"/>
          <w:rFonts w:eastAsiaTheme="majorEastAsia"/>
        </w:rPr>
        <w:t>temą</w:t>
      </w:r>
      <w:proofErr w:type="spellEnd"/>
      <w:r w:rsidRPr="00866D2D">
        <w:rPr>
          <w:rStyle w:val="normaltextrun"/>
          <w:rFonts w:eastAsiaTheme="majorEastAsia"/>
        </w:rPr>
        <w:t xml:space="preserve"> </w:t>
      </w:r>
      <w:proofErr w:type="spellStart"/>
      <w:r w:rsidRPr="00866D2D">
        <w:rPr>
          <w:rStyle w:val="normaltextrun"/>
          <w:rFonts w:eastAsiaTheme="majorEastAsia"/>
        </w:rPr>
        <w:t>pasiekimams</w:t>
      </w:r>
      <w:proofErr w:type="spellEnd"/>
      <w:r w:rsidRPr="00866D2D">
        <w:rPr>
          <w:rStyle w:val="normaltextrun"/>
          <w:rFonts w:eastAsiaTheme="majorEastAsia"/>
        </w:rPr>
        <w:t xml:space="preserve"> </w:t>
      </w:r>
      <w:proofErr w:type="spellStart"/>
      <w:r w:rsidRPr="00866D2D">
        <w:rPr>
          <w:rStyle w:val="normaltextrun"/>
          <w:rFonts w:eastAsiaTheme="majorEastAsia"/>
        </w:rPr>
        <w:t>ugdyti</w:t>
      </w:r>
      <w:proofErr w:type="spellEnd"/>
      <w:r w:rsidRPr="00866D2D">
        <w:rPr>
          <w:rStyle w:val="normaltextrun"/>
          <w:rFonts w:eastAsiaTheme="majorEastAsia"/>
        </w:rPr>
        <w:t xml:space="preserve"> </w:t>
      </w:r>
      <w:proofErr w:type="spellStart"/>
      <w:r w:rsidRPr="00866D2D">
        <w:rPr>
          <w:rStyle w:val="normaltextrun"/>
          <w:rFonts w:eastAsiaTheme="majorEastAsia"/>
        </w:rPr>
        <w:t>skirtas</w:t>
      </w:r>
      <w:proofErr w:type="spellEnd"/>
      <w:r w:rsidRPr="00866D2D">
        <w:rPr>
          <w:rStyle w:val="normaltextrun"/>
          <w:rFonts w:eastAsiaTheme="majorEastAsia"/>
        </w:rPr>
        <w:t xml:space="preserve"> </w:t>
      </w:r>
      <w:proofErr w:type="spellStart"/>
      <w:r w:rsidRPr="00866D2D">
        <w:rPr>
          <w:rStyle w:val="normaltextrun"/>
          <w:rFonts w:eastAsiaTheme="majorEastAsia"/>
        </w:rPr>
        <w:t>pamokų</w:t>
      </w:r>
      <w:proofErr w:type="spellEnd"/>
      <w:r w:rsidRPr="00866D2D">
        <w:rPr>
          <w:rStyle w:val="normaltextrun"/>
          <w:rFonts w:eastAsiaTheme="majorEastAsia"/>
        </w:rPr>
        <w:t xml:space="preserve"> </w:t>
      </w:r>
      <w:proofErr w:type="spellStart"/>
      <w:r w:rsidRPr="00866D2D">
        <w:rPr>
          <w:rStyle w:val="normaltextrun"/>
          <w:rFonts w:eastAsiaTheme="majorEastAsia"/>
        </w:rPr>
        <w:t>skaičius</w:t>
      </w:r>
      <w:proofErr w:type="spellEnd"/>
      <w:r w:rsidRPr="00866D2D">
        <w:rPr>
          <w:rStyle w:val="normaltextrun"/>
          <w:rFonts w:eastAsiaTheme="majorEastAsia"/>
        </w:rPr>
        <w:t xml:space="preserve">. </w:t>
      </w:r>
      <w:proofErr w:type="spellStart"/>
      <w:r w:rsidRPr="00866D2D">
        <w:rPr>
          <w:rStyle w:val="normaltextrun"/>
          <w:rFonts w:eastAsiaTheme="majorEastAsia"/>
        </w:rPr>
        <w:t>Daliai</w:t>
      </w:r>
      <w:proofErr w:type="spellEnd"/>
      <w:r w:rsidRPr="00866D2D">
        <w:rPr>
          <w:rStyle w:val="normaltextrun"/>
          <w:rFonts w:eastAsiaTheme="majorEastAsia"/>
        </w:rPr>
        <w:t xml:space="preserve"> </w:t>
      </w:r>
      <w:proofErr w:type="spellStart"/>
      <w:r w:rsidRPr="00866D2D">
        <w:rPr>
          <w:rStyle w:val="normaltextrun"/>
          <w:rFonts w:eastAsiaTheme="majorEastAsia"/>
        </w:rPr>
        <w:t>temų</w:t>
      </w:r>
      <w:proofErr w:type="spellEnd"/>
      <w:r w:rsidRPr="00866D2D">
        <w:rPr>
          <w:rStyle w:val="normaltextrun"/>
          <w:rFonts w:eastAsiaTheme="majorEastAsia"/>
        </w:rPr>
        <w:t xml:space="preserve"> </w:t>
      </w:r>
      <w:proofErr w:type="spellStart"/>
      <w:r w:rsidRPr="00866D2D">
        <w:rPr>
          <w:rStyle w:val="normaltextrun"/>
          <w:rFonts w:eastAsiaTheme="majorEastAsia"/>
        </w:rPr>
        <w:t>valandos</w:t>
      </w:r>
      <w:proofErr w:type="spellEnd"/>
      <w:r w:rsidRPr="00866D2D">
        <w:rPr>
          <w:rStyle w:val="normaltextrun"/>
          <w:rFonts w:eastAsiaTheme="majorEastAsia"/>
        </w:rPr>
        <w:t xml:space="preserve"> </w:t>
      </w:r>
      <w:proofErr w:type="spellStart"/>
      <w:r w:rsidRPr="00866D2D">
        <w:rPr>
          <w:rStyle w:val="normaltextrun"/>
          <w:rFonts w:eastAsiaTheme="majorEastAsia"/>
        </w:rPr>
        <w:t>nurodytos</w:t>
      </w:r>
      <w:proofErr w:type="spellEnd"/>
      <w:r w:rsidRPr="00866D2D">
        <w:rPr>
          <w:rStyle w:val="normaltextrun"/>
          <w:rFonts w:eastAsiaTheme="majorEastAsia"/>
        </w:rPr>
        <w:t xml:space="preserve"> </w:t>
      </w:r>
      <w:proofErr w:type="spellStart"/>
      <w:r w:rsidRPr="00866D2D">
        <w:rPr>
          <w:rStyle w:val="normaltextrun"/>
          <w:rFonts w:eastAsiaTheme="majorEastAsia"/>
        </w:rPr>
        <w:t>intervalu</w:t>
      </w:r>
      <w:proofErr w:type="spellEnd"/>
      <w:r w:rsidRPr="00866D2D">
        <w:rPr>
          <w:rStyle w:val="normaltextrun"/>
          <w:rFonts w:eastAsiaTheme="majorEastAsia"/>
        </w:rPr>
        <w:t xml:space="preserve"> (</w:t>
      </w:r>
      <w:proofErr w:type="spellStart"/>
      <w:r w:rsidRPr="00866D2D">
        <w:rPr>
          <w:rStyle w:val="normaltextrun"/>
          <w:rFonts w:eastAsiaTheme="majorEastAsia"/>
        </w:rPr>
        <w:t>pvz</w:t>
      </w:r>
      <w:proofErr w:type="spellEnd"/>
      <w:r w:rsidRPr="00866D2D">
        <w:rPr>
          <w:rStyle w:val="normaltextrun"/>
          <w:rFonts w:eastAsiaTheme="majorEastAsia"/>
        </w:rPr>
        <w:t xml:space="preserve">., 1–2). </w:t>
      </w:r>
      <w:proofErr w:type="spellStart"/>
      <w:r w:rsidRPr="00866D2D">
        <w:rPr>
          <w:rStyle w:val="normaltextrun"/>
          <w:rFonts w:eastAsiaTheme="majorEastAsia"/>
        </w:rPr>
        <w:t>Lentelėje</w:t>
      </w:r>
      <w:proofErr w:type="spellEnd"/>
      <w:r w:rsidRPr="00866D2D">
        <w:rPr>
          <w:rStyle w:val="normaltextrun"/>
          <w:rFonts w:eastAsiaTheme="majorEastAsia"/>
        </w:rPr>
        <w:t xml:space="preserve"> </w:t>
      </w:r>
      <w:proofErr w:type="spellStart"/>
      <w:r w:rsidRPr="00866D2D">
        <w:rPr>
          <w:rStyle w:val="normaltextrun"/>
          <w:rFonts w:eastAsiaTheme="majorEastAsia"/>
        </w:rPr>
        <w:t>pateiktą</w:t>
      </w:r>
      <w:proofErr w:type="spellEnd"/>
      <w:r w:rsidRPr="00866D2D">
        <w:rPr>
          <w:rStyle w:val="normaltextrun"/>
          <w:rFonts w:eastAsiaTheme="majorEastAsia"/>
        </w:rPr>
        <w:t xml:space="preserve"> </w:t>
      </w:r>
      <w:proofErr w:type="spellStart"/>
      <w:r w:rsidRPr="00866D2D">
        <w:rPr>
          <w:rStyle w:val="normaltextrun"/>
          <w:rFonts w:eastAsiaTheme="majorEastAsia"/>
        </w:rPr>
        <w:t>pamokų</w:t>
      </w:r>
      <w:proofErr w:type="spellEnd"/>
      <w:r w:rsidRPr="00866D2D">
        <w:rPr>
          <w:rStyle w:val="normaltextrun"/>
          <w:rFonts w:eastAsiaTheme="majorEastAsia"/>
        </w:rPr>
        <w:t xml:space="preserve"> </w:t>
      </w:r>
      <w:proofErr w:type="spellStart"/>
      <w:r w:rsidRPr="00866D2D">
        <w:rPr>
          <w:rStyle w:val="normaltextrun"/>
          <w:rFonts w:eastAsiaTheme="majorEastAsia"/>
        </w:rPr>
        <w:t>skaičių</w:t>
      </w:r>
      <w:proofErr w:type="spellEnd"/>
      <w:r w:rsidRPr="00866D2D">
        <w:rPr>
          <w:rStyle w:val="normaltextrun"/>
          <w:rFonts w:eastAsiaTheme="majorEastAsia"/>
        </w:rPr>
        <w:t xml:space="preserve"> </w:t>
      </w:r>
      <w:proofErr w:type="spellStart"/>
      <w:r w:rsidRPr="00866D2D">
        <w:rPr>
          <w:rStyle w:val="normaltextrun"/>
          <w:rFonts w:eastAsiaTheme="majorEastAsia"/>
        </w:rPr>
        <w:t>mokytojas</w:t>
      </w:r>
      <w:proofErr w:type="spellEnd"/>
      <w:r w:rsidRPr="00866D2D">
        <w:rPr>
          <w:rStyle w:val="normaltextrun"/>
          <w:rFonts w:eastAsiaTheme="majorEastAsia"/>
        </w:rPr>
        <w:t xml:space="preserve"> </w:t>
      </w:r>
      <w:proofErr w:type="spellStart"/>
      <w:r w:rsidRPr="00866D2D">
        <w:rPr>
          <w:rStyle w:val="normaltextrun"/>
          <w:rFonts w:eastAsiaTheme="majorEastAsia"/>
        </w:rPr>
        <w:t>gali</w:t>
      </w:r>
      <w:proofErr w:type="spellEnd"/>
      <w:r w:rsidRPr="00866D2D">
        <w:rPr>
          <w:rStyle w:val="normaltextrun"/>
          <w:rFonts w:eastAsiaTheme="majorEastAsia"/>
        </w:rPr>
        <w:t xml:space="preserve"> </w:t>
      </w:r>
      <w:proofErr w:type="spellStart"/>
      <w:r w:rsidRPr="00866D2D">
        <w:rPr>
          <w:rStyle w:val="normaltextrun"/>
          <w:rFonts w:eastAsiaTheme="majorEastAsia"/>
        </w:rPr>
        <w:t>keisti</w:t>
      </w:r>
      <w:proofErr w:type="spellEnd"/>
      <w:r w:rsidRPr="00866D2D">
        <w:rPr>
          <w:rStyle w:val="normaltextrun"/>
          <w:rFonts w:eastAsiaTheme="majorEastAsia"/>
        </w:rPr>
        <w:t xml:space="preserve"> </w:t>
      </w:r>
      <w:proofErr w:type="spellStart"/>
      <w:r w:rsidRPr="00866D2D">
        <w:rPr>
          <w:rStyle w:val="normaltextrun"/>
          <w:rFonts w:eastAsiaTheme="majorEastAsia"/>
        </w:rPr>
        <w:t>atsižvelgdamas</w:t>
      </w:r>
      <w:proofErr w:type="spellEnd"/>
      <w:r w:rsidRPr="00866D2D">
        <w:rPr>
          <w:rStyle w:val="normaltextrun"/>
          <w:rFonts w:eastAsiaTheme="majorEastAsia"/>
        </w:rPr>
        <w:t xml:space="preserve"> į mokinių </w:t>
      </w:r>
      <w:proofErr w:type="spellStart"/>
      <w:r w:rsidRPr="00866D2D">
        <w:rPr>
          <w:rStyle w:val="normaltextrun"/>
          <w:rFonts w:eastAsiaTheme="majorEastAsia"/>
        </w:rPr>
        <w:t>poreikius</w:t>
      </w:r>
      <w:proofErr w:type="spellEnd"/>
      <w:r w:rsidRPr="00866D2D">
        <w:rPr>
          <w:rStyle w:val="normaltextrun"/>
          <w:rFonts w:eastAsiaTheme="majorEastAsia"/>
        </w:rPr>
        <w:t xml:space="preserve">, </w:t>
      </w:r>
      <w:proofErr w:type="spellStart"/>
      <w:r w:rsidRPr="00866D2D">
        <w:rPr>
          <w:rStyle w:val="normaltextrun"/>
          <w:rFonts w:eastAsiaTheme="majorEastAsia"/>
        </w:rPr>
        <w:t>pasirinktas</w:t>
      </w:r>
      <w:proofErr w:type="spellEnd"/>
      <w:r w:rsidRPr="00866D2D">
        <w:rPr>
          <w:rStyle w:val="normaltextrun"/>
          <w:rFonts w:eastAsiaTheme="majorEastAsia"/>
        </w:rPr>
        <w:t xml:space="preserve"> </w:t>
      </w:r>
      <w:proofErr w:type="spellStart"/>
      <w:r w:rsidRPr="00866D2D">
        <w:rPr>
          <w:rStyle w:val="normaltextrun"/>
          <w:rFonts w:eastAsiaTheme="majorEastAsia"/>
        </w:rPr>
        <w:t>mokymosi</w:t>
      </w:r>
      <w:proofErr w:type="spellEnd"/>
      <w:r w:rsidRPr="00866D2D">
        <w:rPr>
          <w:rStyle w:val="normaltextrun"/>
          <w:rFonts w:eastAsiaTheme="majorEastAsia"/>
        </w:rPr>
        <w:t xml:space="preserve"> </w:t>
      </w:r>
      <w:proofErr w:type="spellStart"/>
      <w:r w:rsidRPr="00866D2D">
        <w:rPr>
          <w:rStyle w:val="normaltextrun"/>
          <w:rFonts w:eastAsiaTheme="majorEastAsia"/>
        </w:rPr>
        <w:t>veiklas</w:t>
      </w:r>
      <w:proofErr w:type="spellEnd"/>
      <w:r w:rsidRPr="00866D2D">
        <w:rPr>
          <w:rStyle w:val="normaltextrun"/>
          <w:rFonts w:eastAsiaTheme="majorEastAsia"/>
        </w:rPr>
        <w:t xml:space="preserve"> ir </w:t>
      </w:r>
      <w:proofErr w:type="spellStart"/>
      <w:r w:rsidRPr="00866D2D">
        <w:rPr>
          <w:rStyle w:val="normaltextrun"/>
          <w:rFonts w:eastAsiaTheme="majorEastAsia"/>
        </w:rPr>
        <w:t>ugdymo</w:t>
      </w:r>
      <w:proofErr w:type="spellEnd"/>
      <w:r w:rsidRPr="00866D2D">
        <w:rPr>
          <w:rStyle w:val="normaltextrun"/>
          <w:rFonts w:eastAsiaTheme="majorEastAsia"/>
        </w:rPr>
        <w:t xml:space="preserve"> </w:t>
      </w:r>
      <w:proofErr w:type="spellStart"/>
      <w:proofErr w:type="gramStart"/>
      <w:r w:rsidRPr="00866D2D">
        <w:rPr>
          <w:rStyle w:val="normaltextrun"/>
          <w:rFonts w:eastAsiaTheme="majorEastAsia"/>
        </w:rPr>
        <w:t>metodus</w:t>
      </w:r>
      <w:proofErr w:type="spellEnd"/>
      <w:r w:rsidRPr="00866D2D">
        <w:rPr>
          <w:rStyle w:val="normaltextrun"/>
          <w:rFonts w:eastAsiaTheme="majorEastAsia"/>
        </w:rPr>
        <w:t>;</w:t>
      </w:r>
      <w:proofErr w:type="gramEnd"/>
    </w:p>
    <w:p w14:paraId="0AA85FC2" w14:textId="77777777" w:rsidR="003A1A5B" w:rsidRPr="00866D2D" w:rsidRDefault="003A1A5B" w:rsidP="003A1A5B">
      <w:pPr>
        <w:pStyle w:val="paragraph"/>
        <w:numPr>
          <w:ilvl w:val="0"/>
          <w:numId w:val="41"/>
        </w:numPr>
        <w:spacing w:before="0" w:beforeAutospacing="0" w:after="0" w:afterAutospacing="0"/>
        <w:jc w:val="both"/>
        <w:textAlignment w:val="baseline"/>
        <w:rPr>
          <w:lang w:val="lt-LT"/>
        </w:rPr>
      </w:pPr>
      <w:proofErr w:type="spellStart"/>
      <w:r w:rsidRPr="00866D2D">
        <w:rPr>
          <w:rStyle w:val="normaltextrun"/>
          <w:rFonts w:eastAsiaTheme="majorEastAsia"/>
        </w:rPr>
        <w:t>stulpelyje</w:t>
      </w:r>
      <w:proofErr w:type="spellEnd"/>
      <w:r w:rsidRPr="00866D2D">
        <w:rPr>
          <w:rStyle w:val="normaltextrun"/>
          <w:rFonts w:eastAsiaTheme="majorEastAsia"/>
        </w:rPr>
        <w:t xml:space="preserve"> </w:t>
      </w:r>
      <w:r w:rsidRPr="00866D2D">
        <w:rPr>
          <w:rStyle w:val="normaltextrun"/>
          <w:rFonts w:eastAsiaTheme="majorEastAsia"/>
          <w:i/>
          <w:iCs/>
        </w:rPr>
        <w:t xml:space="preserve">Galimos mokinių </w:t>
      </w:r>
      <w:r w:rsidRPr="00866D2D">
        <w:rPr>
          <w:rStyle w:val="normaltextrun"/>
          <w:rFonts w:eastAsiaTheme="majorEastAsia"/>
        </w:rPr>
        <w:t xml:space="preserve">veiklos </w:t>
      </w:r>
      <w:proofErr w:type="spellStart"/>
      <w:r w:rsidRPr="00866D2D">
        <w:rPr>
          <w:rStyle w:val="normaltextrun"/>
          <w:rFonts w:eastAsiaTheme="majorEastAsia"/>
        </w:rPr>
        <w:t>pateikiamas</w:t>
      </w:r>
      <w:proofErr w:type="spellEnd"/>
      <w:r w:rsidRPr="00866D2D">
        <w:rPr>
          <w:rStyle w:val="normaltextrun"/>
          <w:rFonts w:eastAsiaTheme="majorEastAsia"/>
        </w:rPr>
        <w:t xml:space="preserve"> </w:t>
      </w:r>
      <w:proofErr w:type="spellStart"/>
      <w:r w:rsidRPr="00866D2D">
        <w:rPr>
          <w:rStyle w:val="normaltextrun"/>
          <w:rFonts w:eastAsiaTheme="majorEastAsia"/>
        </w:rPr>
        <w:t>veiklų</w:t>
      </w:r>
      <w:proofErr w:type="spellEnd"/>
      <w:r w:rsidRPr="00866D2D">
        <w:rPr>
          <w:rStyle w:val="normaltextrun"/>
          <w:rFonts w:eastAsiaTheme="majorEastAsia"/>
        </w:rPr>
        <w:t xml:space="preserve"> </w:t>
      </w:r>
      <w:proofErr w:type="spellStart"/>
      <w:r w:rsidRPr="00866D2D">
        <w:rPr>
          <w:rStyle w:val="normaltextrun"/>
          <w:rFonts w:eastAsiaTheme="majorEastAsia"/>
        </w:rPr>
        <w:t>sąrašas</w:t>
      </w:r>
      <w:proofErr w:type="spellEnd"/>
      <w:r w:rsidRPr="00866D2D">
        <w:rPr>
          <w:rStyle w:val="normaltextrun"/>
          <w:rFonts w:eastAsiaTheme="majorEastAsia"/>
        </w:rPr>
        <w:t xml:space="preserve"> </w:t>
      </w:r>
      <w:proofErr w:type="spellStart"/>
      <w:r w:rsidRPr="00866D2D">
        <w:rPr>
          <w:rStyle w:val="normaltextrun"/>
          <w:rFonts w:eastAsiaTheme="majorEastAsia"/>
        </w:rPr>
        <w:t>yra</w:t>
      </w:r>
      <w:proofErr w:type="spellEnd"/>
      <w:r w:rsidRPr="00866D2D">
        <w:rPr>
          <w:rStyle w:val="normaltextrun"/>
          <w:rFonts w:eastAsiaTheme="majorEastAsia"/>
        </w:rPr>
        <w:t xml:space="preserve"> </w:t>
      </w:r>
      <w:proofErr w:type="spellStart"/>
      <w:r w:rsidRPr="00866D2D">
        <w:rPr>
          <w:rStyle w:val="normaltextrun"/>
          <w:rFonts w:eastAsiaTheme="majorEastAsia"/>
        </w:rPr>
        <w:t>susietas</w:t>
      </w:r>
      <w:proofErr w:type="spellEnd"/>
      <w:r w:rsidRPr="00866D2D">
        <w:rPr>
          <w:rStyle w:val="normaltextrun"/>
          <w:rFonts w:eastAsiaTheme="majorEastAsia"/>
        </w:rPr>
        <w:t xml:space="preserve"> </w:t>
      </w:r>
      <w:proofErr w:type="spellStart"/>
      <w:r w:rsidRPr="00866D2D">
        <w:rPr>
          <w:rStyle w:val="normaltextrun"/>
          <w:rFonts w:eastAsiaTheme="majorEastAsia"/>
        </w:rPr>
        <w:t>su</w:t>
      </w:r>
      <w:proofErr w:type="spellEnd"/>
      <w:r w:rsidRPr="00866D2D">
        <w:rPr>
          <w:rStyle w:val="normaltextrun"/>
          <w:rFonts w:eastAsiaTheme="majorEastAsia"/>
        </w:rPr>
        <w:t xml:space="preserve"> BP </w:t>
      </w:r>
      <w:proofErr w:type="spellStart"/>
      <w:r w:rsidRPr="00866D2D">
        <w:rPr>
          <w:rStyle w:val="normaltextrun"/>
          <w:rFonts w:eastAsiaTheme="majorEastAsia"/>
        </w:rPr>
        <w:t>įgyvendinimo</w:t>
      </w:r>
      <w:proofErr w:type="spellEnd"/>
      <w:r w:rsidRPr="00866D2D">
        <w:rPr>
          <w:rStyle w:val="normaltextrun"/>
          <w:rFonts w:eastAsiaTheme="majorEastAsia"/>
        </w:rPr>
        <w:t xml:space="preserve"> </w:t>
      </w:r>
      <w:proofErr w:type="spellStart"/>
      <w:r w:rsidRPr="00866D2D">
        <w:rPr>
          <w:rStyle w:val="normaltextrun"/>
          <w:rFonts w:eastAsiaTheme="majorEastAsia"/>
        </w:rPr>
        <w:t>rekomendacijomis</w:t>
      </w:r>
      <w:proofErr w:type="spellEnd"/>
      <w:r w:rsidRPr="00866D2D">
        <w:rPr>
          <w:rStyle w:val="normaltextrun"/>
          <w:rFonts w:eastAsiaTheme="majorEastAsia"/>
        </w:rPr>
        <w:t xml:space="preserve"> </w:t>
      </w:r>
      <w:hyperlink r:id="rId333" w:history="1">
        <w:r w:rsidRPr="00866D2D">
          <w:rPr>
            <w:rStyle w:val="Hipersaitas"/>
            <w:i/>
            <w:lang w:val="lt-LT"/>
          </w:rPr>
          <w:t>Dalyko naujo turinio mokymo rekomendacijos</w:t>
        </w:r>
      </w:hyperlink>
      <w:r w:rsidRPr="00866D2D">
        <w:rPr>
          <w:rStyle w:val="normaltextrun"/>
          <w:rFonts w:eastAsiaTheme="majorEastAsia"/>
        </w:rPr>
        <w:t xml:space="preserve">, </w:t>
      </w:r>
      <w:proofErr w:type="spellStart"/>
      <w:r w:rsidRPr="00866D2D">
        <w:rPr>
          <w:rStyle w:val="normaltextrun"/>
          <w:rFonts w:eastAsiaTheme="majorEastAsia"/>
        </w:rPr>
        <w:t>kuriose</w:t>
      </w:r>
      <w:proofErr w:type="spellEnd"/>
      <w:r w:rsidRPr="00866D2D">
        <w:rPr>
          <w:rStyle w:val="normaltextrun"/>
          <w:rFonts w:eastAsiaTheme="majorEastAsia"/>
        </w:rPr>
        <w:t xml:space="preserve"> </w:t>
      </w:r>
      <w:proofErr w:type="spellStart"/>
      <w:r w:rsidRPr="00866D2D">
        <w:rPr>
          <w:rStyle w:val="normaltextrun"/>
          <w:rFonts w:eastAsiaTheme="majorEastAsia"/>
        </w:rPr>
        <w:t>galima</w:t>
      </w:r>
      <w:proofErr w:type="spellEnd"/>
      <w:r w:rsidRPr="00866D2D">
        <w:rPr>
          <w:rStyle w:val="normaltextrun"/>
          <w:rFonts w:eastAsiaTheme="majorEastAsia"/>
        </w:rPr>
        <w:t xml:space="preserve"> </w:t>
      </w:r>
      <w:proofErr w:type="spellStart"/>
      <w:r w:rsidRPr="00866D2D">
        <w:rPr>
          <w:rStyle w:val="normaltextrun"/>
          <w:rFonts w:eastAsiaTheme="majorEastAsia"/>
        </w:rPr>
        <w:t>rasti</w:t>
      </w:r>
      <w:proofErr w:type="spellEnd"/>
      <w:r w:rsidRPr="00866D2D">
        <w:rPr>
          <w:rStyle w:val="normaltextrun"/>
          <w:rFonts w:eastAsiaTheme="majorEastAsia"/>
        </w:rPr>
        <w:t xml:space="preserve"> </w:t>
      </w:r>
      <w:proofErr w:type="spellStart"/>
      <w:r w:rsidRPr="00866D2D">
        <w:rPr>
          <w:rStyle w:val="normaltextrun"/>
          <w:rFonts w:eastAsiaTheme="majorEastAsia"/>
        </w:rPr>
        <w:t>išsamesnės</w:t>
      </w:r>
      <w:proofErr w:type="spellEnd"/>
      <w:r w:rsidRPr="00866D2D">
        <w:rPr>
          <w:rStyle w:val="normaltextrun"/>
          <w:rFonts w:eastAsiaTheme="majorEastAsia"/>
        </w:rPr>
        <w:t xml:space="preserve"> </w:t>
      </w:r>
      <w:proofErr w:type="spellStart"/>
      <w:r w:rsidRPr="00866D2D">
        <w:rPr>
          <w:rStyle w:val="normaltextrun"/>
          <w:rFonts w:eastAsiaTheme="majorEastAsia"/>
        </w:rPr>
        <w:t>informacijos</w:t>
      </w:r>
      <w:proofErr w:type="spellEnd"/>
      <w:r w:rsidRPr="00866D2D">
        <w:rPr>
          <w:rStyle w:val="normaltextrun"/>
          <w:rFonts w:eastAsiaTheme="majorEastAsia"/>
        </w:rPr>
        <w:t xml:space="preserve"> </w:t>
      </w:r>
      <w:proofErr w:type="spellStart"/>
      <w:r w:rsidRPr="00866D2D">
        <w:rPr>
          <w:rStyle w:val="normaltextrun"/>
          <w:rFonts w:eastAsiaTheme="majorEastAsia"/>
        </w:rPr>
        <w:t>apie</w:t>
      </w:r>
      <w:proofErr w:type="spellEnd"/>
      <w:r w:rsidRPr="00866D2D">
        <w:rPr>
          <w:rStyle w:val="normaltextrun"/>
          <w:rFonts w:eastAsiaTheme="majorEastAsia"/>
        </w:rPr>
        <w:t xml:space="preserve"> </w:t>
      </w:r>
      <w:proofErr w:type="spellStart"/>
      <w:r w:rsidRPr="00866D2D">
        <w:rPr>
          <w:rStyle w:val="normaltextrun"/>
          <w:rFonts w:eastAsiaTheme="majorEastAsia"/>
        </w:rPr>
        <w:t>ugdymo</w:t>
      </w:r>
      <w:proofErr w:type="spellEnd"/>
      <w:r w:rsidRPr="00866D2D">
        <w:rPr>
          <w:rStyle w:val="normaltextrun"/>
          <w:rFonts w:eastAsiaTheme="majorEastAsia"/>
        </w:rPr>
        <w:t xml:space="preserve"> </w:t>
      </w:r>
      <w:proofErr w:type="spellStart"/>
      <w:r w:rsidRPr="00866D2D">
        <w:rPr>
          <w:rStyle w:val="normaltextrun"/>
          <w:rFonts w:eastAsiaTheme="majorEastAsia"/>
        </w:rPr>
        <w:t>proceso</w:t>
      </w:r>
      <w:proofErr w:type="spellEnd"/>
      <w:r w:rsidRPr="00866D2D">
        <w:rPr>
          <w:rStyle w:val="normaltextrun"/>
          <w:rFonts w:eastAsiaTheme="majorEastAsia"/>
        </w:rPr>
        <w:t xml:space="preserve"> </w:t>
      </w:r>
      <w:proofErr w:type="spellStart"/>
      <w:r w:rsidRPr="00866D2D">
        <w:rPr>
          <w:rStyle w:val="normaltextrun"/>
          <w:rFonts w:eastAsiaTheme="majorEastAsia"/>
        </w:rPr>
        <w:t>organizavimą</w:t>
      </w:r>
      <w:proofErr w:type="spellEnd"/>
      <w:r w:rsidRPr="00866D2D">
        <w:rPr>
          <w:rStyle w:val="normaltextrun"/>
          <w:rFonts w:eastAsiaTheme="majorEastAsia"/>
        </w:rPr>
        <w:t xml:space="preserve"> </w:t>
      </w:r>
      <w:proofErr w:type="spellStart"/>
      <w:r w:rsidRPr="00866D2D">
        <w:rPr>
          <w:rStyle w:val="normaltextrun"/>
          <w:rFonts w:eastAsiaTheme="majorEastAsia"/>
        </w:rPr>
        <w:t>įgyvendinant</w:t>
      </w:r>
      <w:proofErr w:type="spellEnd"/>
      <w:r w:rsidRPr="00866D2D">
        <w:rPr>
          <w:rStyle w:val="normaltextrun"/>
          <w:rFonts w:eastAsiaTheme="majorEastAsia"/>
        </w:rPr>
        <w:t xml:space="preserve"> </w:t>
      </w:r>
      <w:proofErr w:type="spellStart"/>
      <w:r w:rsidRPr="00866D2D">
        <w:rPr>
          <w:rStyle w:val="normaltextrun"/>
          <w:rFonts w:eastAsiaTheme="majorEastAsia"/>
        </w:rPr>
        <w:t>atnaujintą</w:t>
      </w:r>
      <w:proofErr w:type="spellEnd"/>
      <w:r w:rsidRPr="00866D2D">
        <w:rPr>
          <w:rStyle w:val="normaltextrun"/>
          <w:rFonts w:eastAsiaTheme="majorEastAsia"/>
        </w:rPr>
        <w:t xml:space="preserve"> BP.</w:t>
      </w:r>
      <w:r w:rsidRPr="00866D2D">
        <w:rPr>
          <w:lang w:val="lt-LT"/>
        </w:rPr>
        <w:t xml:space="preserve"> Mokytojas gali pasirinkti vieną ar kelias veiklas iš šio sąrašo, jas modifikuoti arba pakeisti kitomis atsižvelgdamas į savo mokinius, esamas mokymosi priemones ir pan.. Svarbu įtraukti mokinius į aktyvias mokymosi veiklas;</w:t>
      </w:r>
    </w:p>
    <w:p w14:paraId="786E45A7" w14:textId="77777777" w:rsidR="003A1A5B" w:rsidRPr="00866D2D" w:rsidRDefault="003A1A5B" w:rsidP="003A1A5B">
      <w:pPr>
        <w:pStyle w:val="paragraph"/>
        <w:numPr>
          <w:ilvl w:val="0"/>
          <w:numId w:val="41"/>
        </w:numPr>
        <w:spacing w:before="0" w:beforeAutospacing="0" w:after="0" w:afterAutospacing="0"/>
        <w:jc w:val="both"/>
        <w:textAlignment w:val="baseline"/>
        <w:rPr>
          <w:lang w:val="lt-LT" w:eastAsia="lt-LT"/>
        </w:rPr>
      </w:pPr>
      <w:r w:rsidRPr="00866D2D">
        <w:rPr>
          <w:lang w:val="lt-LT"/>
        </w:rPr>
        <w:t xml:space="preserve">stulpelyje </w:t>
      </w:r>
      <w:r w:rsidRPr="00193DEA">
        <w:rPr>
          <w:i/>
          <w:iCs/>
          <w:lang w:val="lt-LT"/>
        </w:rPr>
        <w:t>Kita medžiaga</w:t>
      </w:r>
      <w:r w:rsidRPr="00866D2D">
        <w:rPr>
          <w:lang w:val="lt-LT"/>
        </w:rPr>
        <w:t xml:space="preserve"> pateikiamos nuorodos į įvairius temai nagrinėti tinkamus šaltinius: vaizdo įrašus, straipsnius, kitą parengtą medžiagą ir kt.;</w:t>
      </w:r>
    </w:p>
    <w:p w14:paraId="39731001" w14:textId="77777777" w:rsidR="003A1A5B" w:rsidRPr="00866D2D" w:rsidRDefault="003A1A5B" w:rsidP="003A1A5B">
      <w:pPr>
        <w:pStyle w:val="paragraph"/>
        <w:numPr>
          <w:ilvl w:val="0"/>
          <w:numId w:val="41"/>
        </w:numPr>
        <w:spacing w:before="0" w:beforeAutospacing="0" w:after="0" w:afterAutospacing="0"/>
        <w:jc w:val="both"/>
        <w:textAlignment w:val="baseline"/>
        <w:rPr>
          <w:lang w:val="lt-LT"/>
        </w:rPr>
      </w:pPr>
      <w:r w:rsidRPr="00866D2D">
        <w:rPr>
          <w:lang w:val="lt-LT"/>
        </w:rPr>
        <w:t xml:space="preserve">stulpelyje </w:t>
      </w:r>
      <w:r w:rsidRPr="00193DEA">
        <w:rPr>
          <w:i/>
          <w:iCs/>
          <w:lang w:val="lt-LT"/>
        </w:rPr>
        <w:t>SMP</w:t>
      </w:r>
      <w:r w:rsidRPr="00866D2D">
        <w:rPr>
          <w:lang w:val="lt-LT"/>
        </w:rPr>
        <w:t xml:space="preserve"> pateikiamos nuorodos į </w:t>
      </w:r>
      <w:proofErr w:type="spellStart"/>
      <w:r w:rsidRPr="00193DEA">
        <w:rPr>
          <w:i/>
          <w:iCs/>
          <w:lang w:val="lt-LT"/>
        </w:rPr>
        <w:t>EdTech</w:t>
      </w:r>
      <w:proofErr w:type="spellEnd"/>
      <w:r w:rsidRPr="00866D2D">
        <w:rPr>
          <w:lang w:val="lt-LT"/>
        </w:rPr>
        <w:t xml:space="preserve"> projekte parengtas ir kitų šalių svetainėse paskelbtas skaitmenines mokymosi priemones – interaktyvias simuliacijas, kurios gali būti naudojamos virtualiems reiškinių ir dėsningumų tyrimams atlikti arba plika akimi nematomiems reiškiniams ir procesams stebėti.</w:t>
      </w:r>
    </w:p>
    <w:p w14:paraId="0E39C56A" w14:textId="77777777" w:rsidR="003A1A5B" w:rsidRPr="00866D2D" w:rsidRDefault="003A1A5B" w:rsidP="003A1A5B">
      <w:pPr>
        <w:pStyle w:val="paragraph"/>
        <w:spacing w:before="0" w:beforeAutospacing="0" w:after="0" w:afterAutospacing="0"/>
        <w:jc w:val="both"/>
        <w:textAlignment w:val="baseline"/>
        <w:rPr>
          <w:rStyle w:val="eop"/>
          <w:rFonts w:eastAsiaTheme="majorEastAsia"/>
        </w:rPr>
      </w:pPr>
    </w:p>
    <w:p w14:paraId="59573F2F" w14:textId="77777777" w:rsidR="003A1A5B" w:rsidRPr="00866D2D" w:rsidRDefault="003A1A5B" w:rsidP="003A1A5B">
      <w:pPr>
        <w:pStyle w:val="paragraph"/>
        <w:spacing w:before="0" w:beforeAutospacing="0" w:after="0" w:afterAutospacing="0"/>
        <w:ind w:firstLine="720"/>
        <w:jc w:val="both"/>
        <w:textAlignment w:val="baseline"/>
        <w:rPr>
          <w:lang w:val="lt-LT"/>
        </w:rPr>
      </w:pPr>
      <w:r w:rsidRPr="00866D2D">
        <w:rPr>
          <w:lang w:val="lt-LT" w:eastAsia="lt-LT"/>
        </w:rPr>
        <w:t xml:space="preserve">Patarimas: </w:t>
      </w:r>
      <w:proofErr w:type="spellStart"/>
      <w:r w:rsidRPr="00193DEA">
        <w:rPr>
          <w:rStyle w:val="normaltextrun"/>
          <w:rFonts w:eastAsiaTheme="majorEastAsia"/>
        </w:rPr>
        <w:t>patogiau</w:t>
      </w:r>
      <w:proofErr w:type="spellEnd"/>
      <w:r w:rsidRPr="00866D2D">
        <w:rPr>
          <w:lang w:val="lt-LT" w:eastAsia="lt-LT"/>
        </w:rPr>
        <w:t xml:space="preserve"> naudoti šį ilgalaikio plano pavyzdį skaitmeniniu formatu išsaugotą savo kompiuteryje, nes visos nuorodos yra interaktyvios, todėl galima atidaryti spustelint ant jų. Be to, galėsite koreguoti valandų skaičių, veiklas arba papildyti kitų atrastų šaltinių nuorodomis stulpelius Kita medžiaga ir SMP.</w:t>
      </w:r>
    </w:p>
    <w:p w14:paraId="417B55CF" w14:textId="77777777" w:rsidR="003A1A5B" w:rsidRDefault="003A1A5B" w:rsidP="003A1A5B">
      <w:pPr>
        <w:rPr>
          <w:lang w:val="lt-LT"/>
        </w:rPr>
      </w:pPr>
    </w:p>
    <w:p w14:paraId="5EF9F973" w14:textId="77777777" w:rsidR="003A1A5B" w:rsidRDefault="003A1A5B" w:rsidP="003A1A5B">
      <w:pPr>
        <w:rPr>
          <w:lang w:val="lt-LT"/>
        </w:rPr>
      </w:pPr>
    </w:p>
    <w:p w14:paraId="7089E063" w14:textId="660082F1" w:rsidR="003A1A5B" w:rsidRDefault="003A1A5B">
      <w:pPr>
        <w:spacing w:after="200" w:line="276" w:lineRule="auto"/>
        <w:rPr>
          <w:lang w:val="lt-LT"/>
        </w:rPr>
      </w:pPr>
      <w:r>
        <w:rPr>
          <w:lang w:val="lt-LT"/>
        </w:rPr>
        <w:br w:type="page"/>
      </w:r>
    </w:p>
    <w:p w14:paraId="31DD0FD7" w14:textId="77777777" w:rsidR="00571105" w:rsidRDefault="00571105" w:rsidP="003A1A5B">
      <w:pPr>
        <w:rPr>
          <w:lang w:val="lt-LT"/>
        </w:rPr>
        <w:sectPr w:rsidR="00571105" w:rsidSect="006141F8">
          <w:pgSz w:w="11906" w:h="16838" w:code="9"/>
          <w:pgMar w:top="567" w:right="851" w:bottom="1134" w:left="1134" w:header="567" w:footer="567" w:gutter="0"/>
          <w:cols w:space="1296"/>
          <w:docGrid w:linePitch="360"/>
        </w:sectPr>
      </w:pPr>
    </w:p>
    <w:p w14:paraId="31DF2FEA" w14:textId="77777777" w:rsidR="00BC618A" w:rsidRPr="004A2EBE" w:rsidRDefault="00571105" w:rsidP="00BC618A">
      <w:pPr>
        <w:spacing w:before="120" w:after="120"/>
        <w:jc w:val="center"/>
        <w:textAlignment w:val="baseline"/>
        <w:rPr>
          <w:b/>
          <w:bCs/>
          <w:lang w:val="lt-LT" w:eastAsia="lt-LT"/>
        </w:rPr>
      </w:pPr>
      <w:r>
        <w:rPr>
          <w:lang w:val="lt-LT"/>
        </w:rPr>
        <w:lastRenderedPageBreak/>
        <w:tab/>
      </w:r>
      <w:r w:rsidR="00BC618A" w:rsidRPr="004A2EBE">
        <w:rPr>
          <w:b/>
          <w:bCs/>
          <w:lang w:val="lt-LT" w:eastAsia="lt-LT"/>
        </w:rPr>
        <w:t>MENŲ ISTORIJOS ILGALAIKI</w:t>
      </w:r>
      <w:r w:rsidR="00BC618A">
        <w:rPr>
          <w:b/>
          <w:bCs/>
          <w:lang w:val="lt-LT" w:eastAsia="lt-LT"/>
        </w:rPr>
        <w:t>O</w:t>
      </w:r>
      <w:r w:rsidR="00BC618A" w:rsidRPr="004A2EBE">
        <w:rPr>
          <w:b/>
          <w:bCs/>
          <w:lang w:val="lt-LT" w:eastAsia="lt-LT"/>
        </w:rPr>
        <w:t xml:space="preserve"> PLAN</w:t>
      </w:r>
      <w:r w:rsidR="00BC618A">
        <w:rPr>
          <w:b/>
          <w:bCs/>
          <w:lang w:val="lt-LT" w:eastAsia="lt-LT"/>
        </w:rPr>
        <w:t>O</w:t>
      </w:r>
      <w:r w:rsidR="00BC618A" w:rsidRPr="004A2EBE">
        <w:rPr>
          <w:b/>
          <w:bCs/>
          <w:lang w:val="lt-LT" w:eastAsia="lt-LT"/>
        </w:rPr>
        <w:t xml:space="preserve"> </w:t>
      </w:r>
      <w:r w:rsidR="00BC618A">
        <w:rPr>
          <w:b/>
          <w:bCs/>
          <w:lang w:val="lt-LT" w:eastAsia="lt-LT"/>
        </w:rPr>
        <w:t xml:space="preserve">PAVYZDYS </w:t>
      </w:r>
      <w:r w:rsidR="00BC618A" w:rsidRPr="004A2EBE">
        <w:rPr>
          <w:b/>
          <w:bCs/>
          <w:lang w:val="lt-LT" w:eastAsia="lt-LT"/>
        </w:rPr>
        <w:t>IV GIMNAZIJOS KLASEI</w:t>
      </w:r>
    </w:p>
    <w:p w14:paraId="5A3DE21F" w14:textId="77777777" w:rsidR="00BC618A" w:rsidRDefault="00BC618A" w:rsidP="00BC618A">
      <w:pPr>
        <w:tabs>
          <w:tab w:val="left" w:pos="3247"/>
        </w:tabs>
        <w:textAlignment w:val="baseline"/>
        <w:rPr>
          <w:lang w:val="lt-LT" w:eastAsia="lt-LT"/>
        </w:rPr>
      </w:pPr>
    </w:p>
    <w:p w14:paraId="1318AF5C" w14:textId="77777777" w:rsidR="00BC618A" w:rsidRPr="004A2EBE" w:rsidRDefault="00BC618A" w:rsidP="00BC618A">
      <w:pPr>
        <w:tabs>
          <w:tab w:val="left" w:pos="3247"/>
        </w:tabs>
        <w:textAlignment w:val="baseline"/>
        <w:rPr>
          <w:rFonts w:ascii="Segoe UI" w:hAnsi="Segoe UI" w:cs="Segoe UI"/>
          <w:sz w:val="18"/>
          <w:szCs w:val="18"/>
          <w:lang w:val="lt-LT" w:eastAsia="lt-LT"/>
        </w:rPr>
      </w:pPr>
      <w:r w:rsidRPr="004A2EBE">
        <w:rPr>
          <w:lang w:val="lt-LT" w:eastAsia="lt-LT"/>
        </w:rPr>
        <w:tab/>
      </w:r>
    </w:p>
    <w:p w14:paraId="350C05B5" w14:textId="77777777" w:rsidR="00BC618A" w:rsidRPr="004A2EBE" w:rsidRDefault="00BC618A" w:rsidP="00BC618A">
      <w:pPr>
        <w:ind w:left="-567" w:firstLine="567"/>
        <w:jc w:val="both"/>
        <w:textAlignment w:val="baseline"/>
        <w:rPr>
          <w:lang w:val="lt-LT" w:eastAsia="lt-LT"/>
        </w:rPr>
      </w:pPr>
      <w:r w:rsidRPr="004A2EBE">
        <w:rPr>
          <w:b/>
          <w:bCs/>
          <w:lang w:val="lt-LT" w:eastAsia="lt-LT"/>
        </w:rPr>
        <w:t>Bendra informacija:</w:t>
      </w:r>
      <w:r w:rsidRPr="004A2EBE">
        <w:rPr>
          <w:lang w:val="lt-LT" w:eastAsia="lt-LT"/>
        </w:rPr>
        <w:t> </w:t>
      </w:r>
    </w:p>
    <w:p w14:paraId="2943CDD1" w14:textId="77777777" w:rsidR="00BC618A" w:rsidRPr="004A2EBE" w:rsidRDefault="00BC618A" w:rsidP="00BC618A">
      <w:pPr>
        <w:ind w:left="-567" w:firstLine="567"/>
        <w:jc w:val="both"/>
        <w:textAlignment w:val="baseline"/>
        <w:rPr>
          <w:rFonts w:ascii="Segoe UI" w:hAnsi="Segoe UI" w:cs="Segoe UI"/>
          <w:sz w:val="18"/>
          <w:szCs w:val="18"/>
          <w:lang w:val="lt-LT" w:eastAsia="lt-LT"/>
        </w:rPr>
      </w:pPr>
    </w:p>
    <w:p w14:paraId="293B9555" w14:textId="77777777" w:rsidR="00BC618A" w:rsidRPr="004A2EBE" w:rsidRDefault="00BC618A" w:rsidP="00BC618A">
      <w:pPr>
        <w:ind w:left="-567" w:firstLine="567"/>
        <w:textAlignment w:val="baseline"/>
        <w:rPr>
          <w:rFonts w:ascii="Segoe UI" w:hAnsi="Segoe UI" w:cs="Segoe UI"/>
          <w:sz w:val="18"/>
          <w:szCs w:val="18"/>
          <w:lang w:val="lt-LT" w:eastAsia="lt-LT"/>
        </w:rPr>
      </w:pPr>
      <w:r w:rsidRPr="004A2EBE">
        <w:rPr>
          <w:lang w:val="lt-LT" w:eastAsia="lt-LT"/>
        </w:rPr>
        <w:t>Mokslo metai _______________ </w:t>
      </w:r>
    </w:p>
    <w:p w14:paraId="6DDC9F83" w14:textId="77777777" w:rsidR="00BC618A" w:rsidRPr="004A2EBE" w:rsidRDefault="00BC618A" w:rsidP="00BC618A">
      <w:pPr>
        <w:ind w:left="-567" w:firstLine="567"/>
        <w:textAlignment w:val="baseline"/>
        <w:rPr>
          <w:rFonts w:ascii="Segoe UI" w:hAnsi="Segoe UI" w:cs="Segoe UI"/>
          <w:sz w:val="18"/>
          <w:szCs w:val="18"/>
          <w:lang w:val="lt-LT" w:eastAsia="lt-LT"/>
        </w:rPr>
      </w:pPr>
      <w:r w:rsidRPr="004A2EBE">
        <w:rPr>
          <w:lang w:val="lt-LT" w:eastAsia="lt-LT"/>
        </w:rPr>
        <w:t>Pamokų skaičius per savaitę ____ </w:t>
      </w:r>
    </w:p>
    <w:p w14:paraId="43E0694A" w14:textId="77777777" w:rsidR="00BC618A" w:rsidRPr="004A2EBE" w:rsidRDefault="00BC618A" w:rsidP="00BC618A">
      <w:pPr>
        <w:tabs>
          <w:tab w:val="center" w:pos="4819"/>
        </w:tabs>
        <w:textAlignment w:val="baseline"/>
        <w:rPr>
          <w:rStyle w:val="eop"/>
          <w:rFonts w:eastAsiaTheme="majorEastAsia"/>
          <w:lang w:eastAsia="lt-LT"/>
        </w:rPr>
      </w:pPr>
      <w:r w:rsidRPr="004A2EBE">
        <w:rPr>
          <w:lang w:val="lt-LT" w:eastAsia="lt-LT"/>
        </w:rPr>
        <w:t>Vertinimas: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33409BD" w14:textId="77777777" w:rsidR="00BC618A" w:rsidRPr="004A2EBE" w:rsidRDefault="00BC618A" w:rsidP="00BC618A">
      <w:pPr>
        <w:spacing w:before="120" w:after="120"/>
        <w:jc w:val="center"/>
        <w:textAlignment w:val="baseline"/>
        <w:rPr>
          <w:lang w:val="lt-LT" w:eastAsia="lt-LT"/>
        </w:rPr>
      </w:pPr>
    </w:p>
    <w:tbl>
      <w:tblPr>
        <w:tblW w:w="15026" w:type="dxa"/>
        <w:tblInd w:w="-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127"/>
        <w:gridCol w:w="2126"/>
        <w:gridCol w:w="709"/>
        <w:gridCol w:w="3260"/>
        <w:gridCol w:w="2126"/>
        <w:gridCol w:w="2413"/>
        <w:gridCol w:w="2265"/>
      </w:tblGrid>
      <w:tr w:rsidR="00BC618A" w:rsidRPr="00193DEA" w14:paraId="31AE3653" w14:textId="77777777" w:rsidTr="00F85894">
        <w:trPr>
          <w:trHeight w:val="20"/>
          <w:tblHeader/>
        </w:trPr>
        <w:tc>
          <w:tcPr>
            <w:tcW w:w="2127" w:type="dxa"/>
            <w:tcMar>
              <w:top w:w="28" w:type="dxa"/>
              <w:left w:w="57" w:type="dxa"/>
              <w:bottom w:w="28" w:type="dxa"/>
              <w:right w:w="57" w:type="dxa"/>
            </w:tcMar>
            <w:vAlign w:val="center"/>
            <w:hideMark/>
          </w:tcPr>
          <w:p w14:paraId="4E664092" w14:textId="77777777" w:rsidR="00BC618A" w:rsidRPr="00193DEA" w:rsidRDefault="00BC618A" w:rsidP="00F85894">
            <w:pPr>
              <w:jc w:val="center"/>
              <w:textAlignment w:val="baseline"/>
              <w:rPr>
                <w:lang w:val="lt-LT" w:eastAsia="lt-LT"/>
              </w:rPr>
            </w:pPr>
            <w:r w:rsidRPr="00193DEA">
              <w:rPr>
                <w:b/>
                <w:bCs/>
                <w:lang w:val="lt-LT" w:eastAsia="lt-LT"/>
              </w:rPr>
              <w:t> Mokymosi turinio tema</w:t>
            </w:r>
          </w:p>
        </w:tc>
        <w:tc>
          <w:tcPr>
            <w:tcW w:w="2126" w:type="dxa"/>
            <w:tcMar>
              <w:top w:w="28" w:type="dxa"/>
              <w:left w:w="57" w:type="dxa"/>
              <w:bottom w:w="28" w:type="dxa"/>
              <w:right w:w="57" w:type="dxa"/>
            </w:tcMar>
            <w:vAlign w:val="center"/>
            <w:hideMark/>
          </w:tcPr>
          <w:p w14:paraId="43C8019F" w14:textId="77777777" w:rsidR="00BC618A" w:rsidRPr="00193DEA" w:rsidRDefault="00BC618A" w:rsidP="00F85894">
            <w:pPr>
              <w:jc w:val="center"/>
              <w:textAlignment w:val="baseline"/>
              <w:rPr>
                <w:lang w:val="lt-LT" w:eastAsia="lt-LT"/>
              </w:rPr>
            </w:pPr>
            <w:r w:rsidRPr="00193DEA">
              <w:rPr>
                <w:b/>
                <w:bCs/>
                <w:lang w:val="lt-LT" w:eastAsia="lt-LT"/>
              </w:rPr>
              <w:t xml:space="preserve">Tema </w:t>
            </w:r>
            <w:r w:rsidRPr="007B573B">
              <w:rPr>
                <w:b/>
                <w:bCs/>
                <w:lang w:val="lt-LT" w:eastAsia="lt-LT"/>
              </w:rPr>
              <w:t>(</w:t>
            </w:r>
            <w:r w:rsidRPr="007B573B">
              <w:rPr>
                <w:b/>
                <w:bCs/>
                <w:color w:val="9BBB59" w:themeColor="accent3"/>
                <w:lang w:val="lt-LT" w:eastAsia="lt-LT"/>
              </w:rPr>
              <w:t>+BP citata</w:t>
            </w:r>
            <w:r w:rsidRPr="00193DEA">
              <w:rPr>
                <w:b/>
                <w:bCs/>
                <w:lang w:val="lt-LT" w:eastAsia="lt-LT"/>
              </w:rPr>
              <w:t>)</w:t>
            </w:r>
          </w:p>
        </w:tc>
        <w:tc>
          <w:tcPr>
            <w:tcW w:w="709" w:type="dxa"/>
            <w:tcMar>
              <w:top w:w="28" w:type="dxa"/>
              <w:left w:w="57" w:type="dxa"/>
              <w:bottom w:w="28" w:type="dxa"/>
              <w:right w:w="57" w:type="dxa"/>
            </w:tcMar>
            <w:vAlign w:val="center"/>
          </w:tcPr>
          <w:p w14:paraId="6AF30FC5" w14:textId="77777777" w:rsidR="00BC618A" w:rsidRPr="00193DEA" w:rsidRDefault="00BC618A" w:rsidP="00F85894">
            <w:pPr>
              <w:jc w:val="center"/>
              <w:textAlignment w:val="baseline"/>
              <w:rPr>
                <w:b/>
                <w:bCs/>
                <w:lang w:val="lt-LT" w:eastAsia="lt-LT"/>
              </w:rPr>
            </w:pPr>
            <w:r w:rsidRPr="00193DEA">
              <w:rPr>
                <w:b/>
                <w:bCs/>
                <w:lang w:val="lt-LT" w:eastAsia="lt-LT"/>
              </w:rPr>
              <w:t>Val. sk.</w:t>
            </w:r>
          </w:p>
        </w:tc>
        <w:tc>
          <w:tcPr>
            <w:tcW w:w="3260" w:type="dxa"/>
            <w:tcMar>
              <w:top w:w="28" w:type="dxa"/>
              <w:left w:w="57" w:type="dxa"/>
              <w:bottom w:w="28" w:type="dxa"/>
              <w:right w:w="57" w:type="dxa"/>
            </w:tcMar>
            <w:vAlign w:val="center"/>
          </w:tcPr>
          <w:p w14:paraId="09B0DEB3" w14:textId="77777777" w:rsidR="00BC618A" w:rsidRPr="00193DEA" w:rsidRDefault="00BC618A" w:rsidP="00F85894">
            <w:pPr>
              <w:jc w:val="center"/>
              <w:textAlignment w:val="baseline"/>
              <w:rPr>
                <w:b/>
                <w:bCs/>
                <w:lang w:val="lt-LT" w:eastAsia="lt-LT"/>
              </w:rPr>
            </w:pPr>
            <w:r w:rsidRPr="00193DEA">
              <w:rPr>
                <w:b/>
                <w:bCs/>
                <w:lang w:val="lt-LT" w:eastAsia="lt-LT"/>
              </w:rPr>
              <w:t>Galimos mokinių veiklos (laisvai pasirenka mokytojas)</w:t>
            </w:r>
          </w:p>
        </w:tc>
        <w:tc>
          <w:tcPr>
            <w:tcW w:w="2126" w:type="dxa"/>
            <w:tcMar>
              <w:top w:w="28" w:type="dxa"/>
              <w:left w:w="57" w:type="dxa"/>
              <w:bottom w:w="28" w:type="dxa"/>
              <w:right w:w="57" w:type="dxa"/>
            </w:tcMar>
            <w:vAlign w:val="center"/>
          </w:tcPr>
          <w:p w14:paraId="615C1C51" w14:textId="77777777" w:rsidR="00BC618A" w:rsidRPr="00193DEA" w:rsidRDefault="00BC618A" w:rsidP="00F85894">
            <w:pPr>
              <w:jc w:val="center"/>
              <w:textAlignment w:val="baseline"/>
              <w:rPr>
                <w:b/>
                <w:bCs/>
                <w:lang w:val="lt-LT" w:eastAsia="lt-LT"/>
              </w:rPr>
            </w:pPr>
            <w:r w:rsidRPr="00193DEA">
              <w:rPr>
                <w:b/>
                <w:bCs/>
                <w:lang w:val="lt-LT" w:eastAsia="lt-LT"/>
              </w:rPr>
              <w:t>Vadovėlis</w:t>
            </w:r>
          </w:p>
        </w:tc>
        <w:tc>
          <w:tcPr>
            <w:tcW w:w="2413" w:type="dxa"/>
            <w:tcMar>
              <w:top w:w="28" w:type="dxa"/>
              <w:left w:w="57" w:type="dxa"/>
              <w:bottom w:w="28" w:type="dxa"/>
              <w:right w:w="57" w:type="dxa"/>
            </w:tcMar>
            <w:vAlign w:val="center"/>
          </w:tcPr>
          <w:p w14:paraId="25B73E79" w14:textId="77777777" w:rsidR="00BC618A" w:rsidRPr="00193DEA" w:rsidRDefault="00BC618A" w:rsidP="00F85894">
            <w:pPr>
              <w:jc w:val="center"/>
              <w:textAlignment w:val="baseline"/>
              <w:rPr>
                <w:b/>
                <w:bCs/>
                <w:i/>
                <w:iCs/>
                <w:lang w:val="lt-LT" w:eastAsia="lt-LT"/>
              </w:rPr>
            </w:pPr>
            <w:r w:rsidRPr="00193DEA">
              <w:rPr>
                <w:b/>
                <w:bCs/>
                <w:lang w:val="lt-LT" w:eastAsia="lt-LT"/>
              </w:rPr>
              <w:t>Kita medžiaga</w:t>
            </w:r>
          </w:p>
        </w:tc>
        <w:tc>
          <w:tcPr>
            <w:tcW w:w="2265" w:type="dxa"/>
            <w:tcMar>
              <w:top w:w="28" w:type="dxa"/>
              <w:left w:w="57" w:type="dxa"/>
              <w:bottom w:w="28" w:type="dxa"/>
              <w:right w:w="57" w:type="dxa"/>
            </w:tcMar>
            <w:vAlign w:val="center"/>
            <w:hideMark/>
          </w:tcPr>
          <w:p w14:paraId="01E462C8" w14:textId="77777777" w:rsidR="00BC618A" w:rsidRPr="00193DEA" w:rsidRDefault="00BC618A" w:rsidP="00F85894">
            <w:pPr>
              <w:jc w:val="center"/>
              <w:textAlignment w:val="baseline"/>
              <w:rPr>
                <w:lang w:val="lt-LT" w:eastAsia="lt-LT"/>
              </w:rPr>
            </w:pPr>
            <w:r w:rsidRPr="00193DEA">
              <w:rPr>
                <w:b/>
                <w:bCs/>
                <w:lang w:val="lt-LT" w:eastAsia="lt-LT"/>
              </w:rPr>
              <w:t>SMP</w:t>
            </w:r>
          </w:p>
        </w:tc>
      </w:tr>
      <w:tr w:rsidR="00BC618A" w:rsidRPr="00193DEA" w14:paraId="00462730" w14:textId="77777777" w:rsidTr="00F85894">
        <w:trPr>
          <w:trHeight w:val="20"/>
        </w:trPr>
        <w:tc>
          <w:tcPr>
            <w:tcW w:w="2127" w:type="dxa"/>
            <w:vMerge w:val="restart"/>
            <w:tcMar>
              <w:top w:w="28" w:type="dxa"/>
              <w:left w:w="57" w:type="dxa"/>
              <w:bottom w:w="28" w:type="dxa"/>
              <w:right w:w="57" w:type="dxa"/>
            </w:tcMar>
            <w:hideMark/>
          </w:tcPr>
          <w:p w14:paraId="0366D351" w14:textId="77777777" w:rsidR="00BC618A" w:rsidRPr="00193DEA" w:rsidRDefault="00BC618A" w:rsidP="00F85894">
            <w:pPr>
              <w:jc w:val="center"/>
              <w:textAlignment w:val="baseline"/>
              <w:rPr>
                <w:b/>
                <w:bCs/>
                <w:lang w:val="lt-LT" w:eastAsia="lt-LT"/>
              </w:rPr>
            </w:pPr>
            <w:r w:rsidRPr="00193DEA">
              <w:rPr>
                <w:b/>
                <w:bCs/>
                <w:color w:val="000000"/>
                <w:lang w:val="lt-LT" w:eastAsia="lt-LT"/>
              </w:rPr>
              <w:t>XIX amžiaus pabaigos menas</w:t>
            </w:r>
          </w:p>
        </w:tc>
        <w:tc>
          <w:tcPr>
            <w:tcW w:w="2126" w:type="dxa"/>
            <w:tcMar>
              <w:top w:w="28" w:type="dxa"/>
              <w:left w:w="57" w:type="dxa"/>
              <w:bottom w:w="28" w:type="dxa"/>
              <w:right w:w="57" w:type="dxa"/>
            </w:tcMar>
            <w:hideMark/>
          </w:tcPr>
          <w:p w14:paraId="1AC587A5" w14:textId="77777777" w:rsidR="00BC618A" w:rsidRPr="00193DEA" w:rsidRDefault="00BC618A" w:rsidP="00F85894">
            <w:pPr>
              <w:jc w:val="center"/>
              <w:textAlignment w:val="baseline"/>
              <w:rPr>
                <w:color w:val="000000"/>
                <w:lang w:val="lt-LT"/>
              </w:rPr>
            </w:pPr>
            <w:r w:rsidRPr="00193DEA">
              <w:rPr>
                <w:color w:val="000000"/>
                <w:lang w:val="lt-LT"/>
              </w:rPr>
              <w:t>Impresionizmas</w:t>
            </w:r>
          </w:p>
          <w:p w14:paraId="26F187C8" w14:textId="77777777" w:rsidR="00BC618A" w:rsidRPr="00193DEA" w:rsidRDefault="00BC618A" w:rsidP="00F85894">
            <w:pPr>
              <w:jc w:val="center"/>
              <w:textAlignment w:val="baseline"/>
              <w:rPr>
                <w:color w:val="000000"/>
                <w:lang w:val="lt-LT"/>
              </w:rPr>
            </w:pPr>
          </w:p>
          <w:p w14:paraId="1AF2B809" w14:textId="77777777" w:rsidR="00BC618A" w:rsidRPr="0008222F" w:rsidRDefault="00BC618A" w:rsidP="00F85894">
            <w:pPr>
              <w:textAlignment w:val="baseline"/>
              <w:rPr>
                <w:lang w:val="lt-LT" w:eastAsia="lt-LT"/>
              </w:rPr>
            </w:pPr>
            <w:r w:rsidRPr="0008222F">
              <w:rPr>
                <w:color w:val="9BBB59" w:themeColor="accent3"/>
                <w:lang w:val="lt-LT" w:eastAsia="lt-LT"/>
              </w:rPr>
              <w:t>XIX amžiaus pabaigos Prancūzijoje susiformavusios dailės, muzikos, literatūros šios stilistinės krypties pagrindiniai bruožai, žymiausi įvairių rūšių meno kūriniai ir jų kūrėjai.</w:t>
            </w:r>
          </w:p>
        </w:tc>
        <w:tc>
          <w:tcPr>
            <w:tcW w:w="709" w:type="dxa"/>
            <w:tcMar>
              <w:top w:w="28" w:type="dxa"/>
              <w:left w:w="57" w:type="dxa"/>
              <w:bottom w:w="28" w:type="dxa"/>
              <w:right w:w="57" w:type="dxa"/>
            </w:tcMar>
          </w:tcPr>
          <w:p w14:paraId="6C8AE378" w14:textId="77777777" w:rsidR="00BC618A" w:rsidRPr="00193DEA" w:rsidRDefault="00BC618A" w:rsidP="00F85894">
            <w:pPr>
              <w:jc w:val="center"/>
              <w:textAlignment w:val="baseline"/>
              <w:rPr>
                <w:lang w:val="lt-LT" w:eastAsia="lt-LT"/>
              </w:rPr>
            </w:pPr>
            <w:r w:rsidRPr="00193DEA">
              <w:rPr>
                <w:lang w:val="lt-LT" w:eastAsia="lt-LT"/>
              </w:rPr>
              <w:t>2–3</w:t>
            </w:r>
          </w:p>
        </w:tc>
        <w:tc>
          <w:tcPr>
            <w:tcW w:w="3260" w:type="dxa"/>
            <w:tcMar>
              <w:top w:w="28" w:type="dxa"/>
              <w:left w:w="57" w:type="dxa"/>
              <w:bottom w:w="28" w:type="dxa"/>
              <w:right w:w="57" w:type="dxa"/>
            </w:tcMar>
          </w:tcPr>
          <w:p w14:paraId="27456742" w14:textId="77777777" w:rsidR="00BC618A" w:rsidRPr="00193DEA" w:rsidRDefault="00BC618A" w:rsidP="00F85894">
            <w:pPr>
              <w:textAlignment w:val="baseline"/>
              <w:rPr>
                <w:color w:val="000000"/>
                <w:lang w:val="lt-LT"/>
              </w:rPr>
            </w:pPr>
            <w:r w:rsidRPr="00193DEA">
              <w:rPr>
                <w:color w:val="000000"/>
                <w:lang w:val="lt-LT"/>
              </w:rPr>
              <w:t xml:space="preserve">Analizuojami, apibrėžiami ir komentuojami XIX amžiaus </w:t>
            </w:r>
            <w:r w:rsidRPr="00193DEA">
              <w:rPr>
                <w:color w:val="000000"/>
                <w:lang w:val="lt-LT" w:eastAsia="lt-LT"/>
              </w:rPr>
              <w:t>pabaigos</w:t>
            </w:r>
            <w:r w:rsidRPr="00193DEA">
              <w:rPr>
                <w:color w:val="000000"/>
                <w:lang w:val="lt-LT"/>
              </w:rPr>
              <w:t xml:space="preserve"> Prancūzijoje susiformavusios dailės, muzikos, literatūros šios stilistinės krypties pagrindiniai bruožai, demonstruojami žymiausi įvairių rūšių meno kūriniai ir pristatomi jų kūrėjai. Tyrinėjama ir reflektuojama įspūdžio mene tema, įvertinant ją aplinkos tvarumo bei klimato kaitos kontekstuose. </w:t>
            </w:r>
          </w:p>
        </w:tc>
        <w:tc>
          <w:tcPr>
            <w:tcW w:w="2126" w:type="dxa"/>
            <w:tcMar>
              <w:top w:w="28" w:type="dxa"/>
              <w:left w:w="57" w:type="dxa"/>
              <w:bottom w:w="28" w:type="dxa"/>
              <w:right w:w="57" w:type="dxa"/>
            </w:tcMar>
          </w:tcPr>
          <w:p w14:paraId="2C9721C6" w14:textId="77777777" w:rsidR="00BC618A" w:rsidRPr="00193DEA" w:rsidRDefault="00BC618A" w:rsidP="00F85894">
            <w:pPr>
              <w:textAlignment w:val="baseline"/>
              <w:rPr>
                <w:lang w:val="lt-LT" w:eastAsia="lt-LT"/>
              </w:rPr>
            </w:pPr>
            <w:r w:rsidRPr="00193DEA">
              <w:rPr>
                <w:lang w:val="lt-LT" w:eastAsia="lt-LT"/>
              </w:rPr>
              <w:t>Menų istorija IV gimnazijos klasė</w:t>
            </w:r>
            <w:r w:rsidRPr="00193DEA">
              <w:rPr>
                <w:color w:val="2C365A"/>
                <w:shd w:val="clear" w:color="auto" w:fill="FFFFFF"/>
                <w:lang w:val="lt-LT"/>
              </w:rPr>
              <w:t xml:space="preserve"> (</w:t>
            </w:r>
            <w:r w:rsidRPr="00193DEA">
              <w:rPr>
                <w:lang w:val="lt-LT" w:eastAsia="lt-LT"/>
              </w:rPr>
              <w:t xml:space="preserve">Skaitmeninis vadovėlis) </w:t>
            </w:r>
            <w:hyperlink r:id="rId334" w:history="1">
              <w:r w:rsidRPr="00193DEA">
                <w:rPr>
                  <w:rStyle w:val="Hipersaitas"/>
                  <w:lang w:val="lt-LT" w:eastAsia="lt-LT"/>
                </w:rPr>
                <w:t>https://smp.emokykla.lt/kategorijos/perziura/ID7369/menu-istorija-iv-gimnazijos-klase</w:t>
              </w:r>
            </w:hyperlink>
          </w:p>
        </w:tc>
        <w:tc>
          <w:tcPr>
            <w:tcW w:w="2413" w:type="dxa"/>
            <w:tcMar>
              <w:top w:w="28" w:type="dxa"/>
              <w:left w:w="57" w:type="dxa"/>
              <w:bottom w:w="28" w:type="dxa"/>
              <w:right w:w="57" w:type="dxa"/>
            </w:tcMar>
          </w:tcPr>
          <w:p w14:paraId="3CF777C1" w14:textId="77777777" w:rsidR="00BC618A" w:rsidRDefault="00BC618A" w:rsidP="00F85894">
            <w:pPr>
              <w:textAlignment w:val="baseline"/>
              <w:rPr>
                <w:lang w:val="lt-LT" w:eastAsia="lt-LT"/>
              </w:rPr>
            </w:pPr>
            <w:r w:rsidRPr="00193DEA">
              <w:rPr>
                <w:lang w:val="lt-LT" w:eastAsia="lt-LT"/>
              </w:rPr>
              <w:t xml:space="preserve">E. H. </w:t>
            </w:r>
            <w:proofErr w:type="spellStart"/>
            <w:r w:rsidRPr="00193DEA">
              <w:rPr>
                <w:lang w:val="lt-LT" w:eastAsia="lt-LT"/>
              </w:rPr>
              <w:t>Gombrich</w:t>
            </w:r>
            <w:proofErr w:type="spellEnd"/>
            <w:r w:rsidRPr="00193DEA">
              <w:rPr>
                <w:lang w:val="lt-LT" w:eastAsia="lt-LT"/>
              </w:rPr>
              <w:t xml:space="preserve"> (2023). Meno istorija. Vilnius: Alma </w:t>
            </w:r>
            <w:proofErr w:type="spellStart"/>
            <w:r w:rsidRPr="00193DEA">
              <w:rPr>
                <w:lang w:val="lt-LT" w:eastAsia="lt-LT"/>
              </w:rPr>
              <w:t>littera</w:t>
            </w:r>
            <w:proofErr w:type="spellEnd"/>
            <w:r w:rsidRPr="00193DEA">
              <w:rPr>
                <w:lang w:val="lt-LT" w:eastAsia="lt-LT"/>
              </w:rPr>
              <w:t>;</w:t>
            </w:r>
          </w:p>
          <w:p w14:paraId="7CBA043F" w14:textId="77777777" w:rsidR="00BC618A" w:rsidRDefault="00BC618A" w:rsidP="00F85894">
            <w:pPr>
              <w:textAlignment w:val="baseline"/>
              <w:rPr>
                <w:lang w:val="lt-LT" w:eastAsia="lt-LT"/>
              </w:rPr>
            </w:pPr>
            <w:r w:rsidRPr="00193DEA">
              <w:rPr>
                <w:lang w:val="lt-LT" w:eastAsia="lt-LT"/>
              </w:rPr>
              <w:t xml:space="preserve">Piličiauskaitė, L. J. (2021). Emocinio imitavimo metodas: muzikinio ugdymo, kūrybiškumo ir </w:t>
            </w:r>
            <w:proofErr w:type="spellStart"/>
            <w:r w:rsidRPr="00193DEA">
              <w:rPr>
                <w:lang w:val="lt-LT" w:eastAsia="lt-LT"/>
              </w:rPr>
              <w:t>bendražmogiškių</w:t>
            </w:r>
            <w:proofErr w:type="spellEnd"/>
            <w:r w:rsidRPr="00193DEA">
              <w:rPr>
                <w:lang w:val="lt-LT" w:eastAsia="lt-LT"/>
              </w:rPr>
              <w:t xml:space="preserve"> vertybių dialogas. Vilnius: </w:t>
            </w:r>
            <w:proofErr w:type="spellStart"/>
            <w:r w:rsidRPr="00193DEA">
              <w:rPr>
                <w:lang w:val="lt-LT" w:eastAsia="lt-LT"/>
              </w:rPr>
              <w:t>Aktin</w:t>
            </w:r>
            <w:proofErr w:type="spellEnd"/>
            <w:r w:rsidRPr="00193DEA">
              <w:rPr>
                <w:lang w:val="lt-LT" w:eastAsia="lt-LT"/>
              </w:rPr>
              <w:t>.</w:t>
            </w:r>
          </w:p>
          <w:p w14:paraId="0741DCA0" w14:textId="77777777" w:rsidR="00BC618A" w:rsidRDefault="00BC618A" w:rsidP="00F85894">
            <w:pPr>
              <w:textAlignment w:val="baseline"/>
              <w:rPr>
                <w:lang w:val="lt-LT" w:eastAsia="lt-LT"/>
              </w:rPr>
            </w:pPr>
            <w:proofErr w:type="spellStart"/>
            <w:r w:rsidRPr="00193DEA">
              <w:rPr>
                <w:lang w:val="lt-LT" w:eastAsia="lt-LT"/>
              </w:rPr>
              <w:t>Gompertz</w:t>
            </w:r>
            <w:proofErr w:type="spellEnd"/>
            <w:r w:rsidRPr="00193DEA">
              <w:rPr>
                <w:lang w:val="lt-LT" w:eastAsia="lt-LT"/>
              </w:rPr>
              <w:t>, W. (2019). Ar tai menas? 150 modernaus meno istorijos metų. Vilius: Modernaus meno muziejus.</w:t>
            </w:r>
          </w:p>
          <w:p w14:paraId="04B9A3CC" w14:textId="77777777" w:rsidR="00BC618A" w:rsidRDefault="00BC618A" w:rsidP="00F85894">
            <w:pPr>
              <w:textAlignment w:val="baseline"/>
              <w:rPr>
                <w:lang w:val="lt-LT" w:eastAsia="lt-LT"/>
              </w:rPr>
            </w:pPr>
            <w:proofErr w:type="spellStart"/>
            <w:r w:rsidRPr="00193DEA">
              <w:rPr>
                <w:lang w:val="lt-LT" w:eastAsia="lt-LT"/>
              </w:rPr>
              <w:lastRenderedPageBreak/>
              <w:t>Dempsev</w:t>
            </w:r>
            <w:proofErr w:type="spellEnd"/>
            <w:r w:rsidRPr="00193DEA">
              <w:rPr>
                <w:lang w:val="lt-LT" w:eastAsia="lt-LT"/>
              </w:rPr>
              <w:t>, A. ( 2019). Modernusis menas. Vilnius: Kitos knygos.</w:t>
            </w:r>
          </w:p>
          <w:p w14:paraId="60CD6907" w14:textId="77777777" w:rsidR="00BC618A" w:rsidRPr="00193DEA" w:rsidRDefault="00BC618A" w:rsidP="00F85894">
            <w:pPr>
              <w:textAlignment w:val="baseline"/>
              <w:rPr>
                <w:lang w:val="lt-LT" w:eastAsia="lt-LT"/>
              </w:rPr>
            </w:pPr>
            <w:proofErr w:type="spellStart"/>
            <w:r w:rsidRPr="00193DEA">
              <w:rPr>
                <w:lang w:val="lt-LT" w:eastAsia="lt-LT"/>
              </w:rPr>
              <w:t>Welton</w:t>
            </w:r>
            <w:proofErr w:type="spellEnd"/>
            <w:r w:rsidRPr="00193DEA">
              <w:rPr>
                <w:lang w:val="lt-LT" w:eastAsia="lt-LT"/>
              </w:rPr>
              <w:t xml:space="preserve">, J. (2000). Impresionizmas. </w:t>
            </w:r>
            <w:proofErr w:type="spellStart"/>
            <w:r w:rsidRPr="00193DEA">
              <w:rPr>
                <w:lang w:val="lt-LT" w:eastAsia="lt-LT"/>
              </w:rPr>
              <w:t>Dorling</w:t>
            </w:r>
            <w:proofErr w:type="spellEnd"/>
            <w:r w:rsidRPr="00193DEA">
              <w:rPr>
                <w:lang w:val="lt-LT" w:eastAsia="lt-LT"/>
              </w:rPr>
              <w:t xml:space="preserve"> </w:t>
            </w:r>
            <w:proofErr w:type="spellStart"/>
            <w:r w:rsidRPr="00193DEA">
              <w:rPr>
                <w:lang w:val="lt-LT" w:eastAsia="lt-LT"/>
              </w:rPr>
              <w:t>Kindersley</w:t>
            </w:r>
            <w:proofErr w:type="spellEnd"/>
            <w:r w:rsidRPr="00193DEA">
              <w:rPr>
                <w:lang w:val="lt-LT" w:eastAsia="lt-LT"/>
              </w:rPr>
              <w:t xml:space="preserve"> Ltd.</w:t>
            </w:r>
          </w:p>
        </w:tc>
        <w:tc>
          <w:tcPr>
            <w:tcW w:w="2265" w:type="dxa"/>
            <w:tcMar>
              <w:top w:w="28" w:type="dxa"/>
              <w:left w:w="57" w:type="dxa"/>
              <w:bottom w:w="28" w:type="dxa"/>
              <w:right w:w="57" w:type="dxa"/>
            </w:tcMar>
            <w:hideMark/>
          </w:tcPr>
          <w:p w14:paraId="434319EB" w14:textId="77777777" w:rsidR="00BC618A" w:rsidRPr="00193DEA" w:rsidRDefault="00BC618A" w:rsidP="00F85894">
            <w:pPr>
              <w:textAlignment w:val="baseline"/>
              <w:rPr>
                <w:lang w:val="lt-LT" w:eastAsia="lt-LT"/>
              </w:rPr>
            </w:pPr>
            <w:r w:rsidRPr="00193DEA">
              <w:rPr>
                <w:lang w:val="lt-LT" w:eastAsia="lt-LT"/>
              </w:rPr>
              <w:lastRenderedPageBreak/>
              <w:t xml:space="preserve">ARS 1 dailės rūšys ir žanrai; ARS 2 meno epochos ir stiliai; ARS 3 lietuvių liaudies menas </w:t>
            </w:r>
            <w:r w:rsidRPr="00193DEA">
              <w:rPr>
                <w:color w:val="2C365A"/>
                <w:shd w:val="clear" w:color="auto" w:fill="FFFFFF"/>
                <w:lang w:val="lt-LT"/>
              </w:rPr>
              <w:t xml:space="preserve"> (</w:t>
            </w:r>
            <w:r w:rsidRPr="00193DEA">
              <w:rPr>
                <w:lang w:val="lt-LT" w:eastAsia="lt-LT"/>
              </w:rPr>
              <w:t xml:space="preserve">Skaitmeninis vadovėlis) </w:t>
            </w:r>
            <w:hyperlink r:id="rId335" w:history="1">
              <w:r w:rsidRPr="00193DEA">
                <w:rPr>
                  <w:rStyle w:val="Hipersaitas"/>
                  <w:lang w:val="lt-LT" w:eastAsia="lt-LT"/>
                </w:rPr>
                <w:t>https://smp.emokykla.lt/kategorijos/perziura/ID5199/ars-1-dailes-rusys-ir-zanrai-ars-2-meno-epochos-ir-stiliai-ars-3-lietuviu-liaudies-menas</w:t>
              </w:r>
            </w:hyperlink>
            <w:r w:rsidRPr="00193DEA">
              <w:rPr>
                <w:lang w:val="lt-LT" w:eastAsia="lt-LT"/>
              </w:rPr>
              <w:t xml:space="preserve"> </w:t>
            </w:r>
          </w:p>
        </w:tc>
      </w:tr>
      <w:tr w:rsidR="00BC618A" w:rsidRPr="00193DEA" w14:paraId="7E8BE165" w14:textId="77777777" w:rsidTr="00F85894">
        <w:trPr>
          <w:trHeight w:val="20"/>
        </w:trPr>
        <w:tc>
          <w:tcPr>
            <w:tcW w:w="2127" w:type="dxa"/>
            <w:vMerge/>
            <w:tcMar>
              <w:top w:w="28" w:type="dxa"/>
              <w:left w:w="57" w:type="dxa"/>
              <w:bottom w:w="28" w:type="dxa"/>
              <w:right w:w="57" w:type="dxa"/>
            </w:tcMar>
          </w:tcPr>
          <w:p w14:paraId="1E5A159C" w14:textId="77777777" w:rsidR="00BC618A" w:rsidRPr="00193DEA" w:rsidRDefault="00BC618A" w:rsidP="00F85894">
            <w:pPr>
              <w:jc w:val="center"/>
              <w:textAlignment w:val="baseline"/>
              <w:rPr>
                <w:b/>
                <w:bCs/>
                <w:lang w:val="lt-LT" w:eastAsia="lt-LT"/>
              </w:rPr>
            </w:pPr>
          </w:p>
        </w:tc>
        <w:tc>
          <w:tcPr>
            <w:tcW w:w="2126" w:type="dxa"/>
            <w:tcMar>
              <w:top w:w="28" w:type="dxa"/>
              <w:left w:w="57" w:type="dxa"/>
              <w:bottom w:w="28" w:type="dxa"/>
              <w:right w:w="57" w:type="dxa"/>
            </w:tcMar>
          </w:tcPr>
          <w:p w14:paraId="00FBCBDB" w14:textId="77777777" w:rsidR="00BC618A" w:rsidRPr="00193DEA" w:rsidRDefault="00BC618A" w:rsidP="00F85894">
            <w:pPr>
              <w:jc w:val="center"/>
              <w:textAlignment w:val="baseline"/>
              <w:rPr>
                <w:color w:val="000000"/>
                <w:lang w:val="lt-LT"/>
              </w:rPr>
            </w:pPr>
            <w:r w:rsidRPr="00193DEA">
              <w:rPr>
                <w:color w:val="000000"/>
                <w:lang w:val="lt-LT"/>
              </w:rPr>
              <w:t>Postimpresionizmas</w:t>
            </w:r>
          </w:p>
          <w:p w14:paraId="56C84BAD" w14:textId="77777777" w:rsidR="00BC618A" w:rsidRPr="00193DEA" w:rsidRDefault="00BC618A" w:rsidP="00F85894">
            <w:pPr>
              <w:jc w:val="center"/>
              <w:textAlignment w:val="baseline"/>
              <w:rPr>
                <w:color w:val="000000"/>
                <w:lang w:val="lt-LT"/>
              </w:rPr>
            </w:pPr>
          </w:p>
          <w:p w14:paraId="5D0C11C0" w14:textId="77777777" w:rsidR="00BC618A" w:rsidRPr="00193DEA" w:rsidRDefault="00BC618A" w:rsidP="00F85894">
            <w:pPr>
              <w:textAlignment w:val="baseline"/>
              <w:rPr>
                <w:lang w:val="lt-LT" w:eastAsia="lt-LT"/>
              </w:rPr>
            </w:pPr>
            <w:r w:rsidRPr="0008222F">
              <w:rPr>
                <w:color w:val="9BBB59" w:themeColor="accent3"/>
                <w:lang w:val="lt-LT"/>
              </w:rPr>
              <w:t xml:space="preserve">XIX amžiaus pabaigoje, kaip priešprieša impresionizmui, pasireiškęs </w:t>
            </w:r>
            <w:proofErr w:type="spellStart"/>
            <w:r w:rsidRPr="0008222F">
              <w:rPr>
                <w:color w:val="9BBB59" w:themeColor="accent3"/>
                <w:lang w:val="lt-LT"/>
              </w:rPr>
              <w:t>postimpresionistų</w:t>
            </w:r>
            <w:proofErr w:type="spellEnd"/>
            <w:r w:rsidRPr="0008222F">
              <w:rPr>
                <w:color w:val="9BBB59" w:themeColor="accent3"/>
                <w:lang w:val="lt-LT"/>
              </w:rPr>
              <w:t xml:space="preserve"> dailininkų judėjimas, </w:t>
            </w:r>
            <w:proofErr w:type="spellStart"/>
            <w:r w:rsidRPr="0008222F">
              <w:rPr>
                <w:color w:val="9BBB59" w:themeColor="accent3"/>
                <w:lang w:val="lt-LT"/>
              </w:rPr>
              <w:t>neoimpresionizmo</w:t>
            </w:r>
            <w:proofErr w:type="spellEnd"/>
            <w:r w:rsidRPr="0008222F">
              <w:rPr>
                <w:color w:val="9BBB59" w:themeColor="accent3"/>
                <w:lang w:val="lt-LT"/>
              </w:rPr>
              <w:t xml:space="preserve"> kryptis, ekspresionizmas dailėje ir muzikoje, žymiausi šio meno kūriniai, jų kūrėjai.</w:t>
            </w:r>
          </w:p>
        </w:tc>
        <w:tc>
          <w:tcPr>
            <w:tcW w:w="709" w:type="dxa"/>
            <w:tcMar>
              <w:top w:w="28" w:type="dxa"/>
              <w:left w:w="57" w:type="dxa"/>
              <w:bottom w:w="28" w:type="dxa"/>
              <w:right w:w="57" w:type="dxa"/>
            </w:tcMar>
          </w:tcPr>
          <w:p w14:paraId="3311D941" w14:textId="77777777" w:rsidR="00BC618A" w:rsidRPr="00193DEA" w:rsidRDefault="00BC618A" w:rsidP="00F85894">
            <w:pPr>
              <w:jc w:val="center"/>
              <w:textAlignment w:val="baseline"/>
              <w:rPr>
                <w:lang w:val="lt-LT" w:eastAsia="lt-LT"/>
              </w:rPr>
            </w:pPr>
            <w:r w:rsidRPr="00193DEA">
              <w:rPr>
                <w:lang w:val="lt-LT" w:eastAsia="lt-LT"/>
              </w:rPr>
              <w:t>2–3</w:t>
            </w:r>
          </w:p>
        </w:tc>
        <w:tc>
          <w:tcPr>
            <w:tcW w:w="3260" w:type="dxa"/>
            <w:tcMar>
              <w:top w:w="28" w:type="dxa"/>
              <w:left w:w="57" w:type="dxa"/>
              <w:bottom w:w="28" w:type="dxa"/>
              <w:right w:w="57" w:type="dxa"/>
            </w:tcMar>
          </w:tcPr>
          <w:p w14:paraId="4EC858AC" w14:textId="77777777" w:rsidR="00BC618A" w:rsidRPr="00193DEA" w:rsidRDefault="00BC618A" w:rsidP="00F85894">
            <w:pPr>
              <w:pStyle w:val="paragraph"/>
              <w:widowControl w:val="0"/>
              <w:spacing w:before="0" w:beforeAutospacing="0" w:after="0" w:afterAutospacing="0"/>
              <w:textAlignment w:val="baseline"/>
              <w:rPr>
                <w:color w:val="000000"/>
                <w:lang w:val="lt-LT"/>
              </w:rPr>
            </w:pPr>
            <w:r w:rsidRPr="00193DEA">
              <w:rPr>
                <w:color w:val="000000"/>
                <w:lang w:val="lt-LT"/>
              </w:rPr>
              <w:t xml:space="preserve">Apibūdinamas, analizuojamas ir komentuojamas XIX amžiaus pabaigoje, kaip priešprieša impresionizmui, pasireiškęs </w:t>
            </w:r>
            <w:proofErr w:type="spellStart"/>
            <w:r w:rsidRPr="00193DEA">
              <w:rPr>
                <w:color w:val="000000"/>
                <w:lang w:val="lt-LT"/>
              </w:rPr>
              <w:t>postimpresionistų</w:t>
            </w:r>
            <w:proofErr w:type="spellEnd"/>
            <w:r w:rsidRPr="00193DEA">
              <w:rPr>
                <w:color w:val="000000"/>
                <w:lang w:val="lt-LT"/>
              </w:rPr>
              <w:t xml:space="preserve"> dailininkų judėjimas. Analizuojama ir aiškinama </w:t>
            </w:r>
            <w:proofErr w:type="spellStart"/>
            <w:r w:rsidRPr="00193DEA">
              <w:rPr>
                <w:color w:val="000000"/>
                <w:lang w:val="lt-LT"/>
              </w:rPr>
              <w:t>neoimpresionizmo</w:t>
            </w:r>
            <w:proofErr w:type="spellEnd"/>
            <w:r w:rsidRPr="00193DEA">
              <w:rPr>
                <w:color w:val="000000"/>
                <w:lang w:val="lt-LT"/>
              </w:rPr>
              <w:t xml:space="preserve"> kryptis. Aptariamas ir apibrėžiamas ekspresionizmas dailėje ir muzikoje, komentuojami ir klausomi žymiausi šio meno kūriniai, pristatomi jų kūrėjai. Analizuojami meno kūriniai kaip streso įveikos bei </w:t>
            </w:r>
            <w:proofErr w:type="spellStart"/>
            <w:r w:rsidRPr="00193DEA">
              <w:rPr>
                <w:color w:val="000000"/>
                <w:lang w:val="lt-LT"/>
              </w:rPr>
              <w:t>išveikos</w:t>
            </w:r>
            <w:proofErr w:type="spellEnd"/>
            <w:r w:rsidRPr="00193DEA">
              <w:rPr>
                <w:color w:val="000000"/>
                <w:lang w:val="lt-LT"/>
              </w:rPr>
              <w:t xml:space="preserve"> rezultatai.</w:t>
            </w:r>
          </w:p>
        </w:tc>
        <w:tc>
          <w:tcPr>
            <w:tcW w:w="2126" w:type="dxa"/>
            <w:tcMar>
              <w:top w:w="28" w:type="dxa"/>
              <w:left w:w="57" w:type="dxa"/>
              <w:bottom w:w="28" w:type="dxa"/>
              <w:right w:w="57" w:type="dxa"/>
            </w:tcMar>
          </w:tcPr>
          <w:p w14:paraId="76FE91F4" w14:textId="77777777" w:rsidR="00BC618A" w:rsidRPr="00193DEA" w:rsidRDefault="00BC618A" w:rsidP="00F85894">
            <w:pPr>
              <w:pStyle w:val="paragraph"/>
              <w:widowControl w:val="0"/>
              <w:spacing w:before="0" w:beforeAutospacing="0" w:after="0" w:afterAutospacing="0"/>
              <w:textAlignment w:val="baseline"/>
              <w:rPr>
                <w:lang w:val="lt-LT" w:eastAsia="lt-LT"/>
              </w:rPr>
            </w:pPr>
            <w:r w:rsidRPr="00193DEA">
              <w:rPr>
                <w:lang w:val="lt-LT" w:eastAsia="lt-LT"/>
              </w:rPr>
              <w:t>Menų istorija IV gimnazijos klasė</w:t>
            </w:r>
            <w:r w:rsidRPr="00193DEA">
              <w:rPr>
                <w:color w:val="2C365A"/>
                <w:shd w:val="clear" w:color="auto" w:fill="FFFFFF"/>
                <w:lang w:val="lt-LT"/>
              </w:rPr>
              <w:t xml:space="preserve"> (</w:t>
            </w:r>
            <w:r w:rsidRPr="00193DEA">
              <w:rPr>
                <w:lang w:val="lt-LT" w:eastAsia="lt-LT"/>
              </w:rPr>
              <w:t xml:space="preserve">Skaitmeninis vadovėlis) </w:t>
            </w:r>
            <w:hyperlink r:id="rId336" w:history="1">
              <w:r w:rsidRPr="00193DEA">
                <w:rPr>
                  <w:rStyle w:val="Hipersaitas"/>
                  <w:lang w:val="lt-LT" w:eastAsia="lt-LT"/>
                </w:rPr>
                <w:t>https://smp.emokykla.lt/kategorijos/perziura/ID7369/menu-istorija-iv-gimnazijos-klase</w:t>
              </w:r>
            </w:hyperlink>
          </w:p>
        </w:tc>
        <w:tc>
          <w:tcPr>
            <w:tcW w:w="2413" w:type="dxa"/>
            <w:tcMar>
              <w:top w:w="28" w:type="dxa"/>
              <w:left w:w="57" w:type="dxa"/>
              <w:bottom w:w="28" w:type="dxa"/>
              <w:right w:w="57" w:type="dxa"/>
            </w:tcMar>
          </w:tcPr>
          <w:p w14:paraId="1F3224D2" w14:textId="77777777" w:rsidR="00BC618A" w:rsidRDefault="00BC618A" w:rsidP="00F85894">
            <w:pPr>
              <w:textAlignment w:val="baseline"/>
              <w:rPr>
                <w:color w:val="000000"/>
                <w:lang w:val="lt-LT"/>
              </w:rPr>
            </w:pPr>
            <w:r w:rsidRPr="00193DEA">
              <w:rPr>
                <w:lang w:val="lt-LT" w:eastAsia="lt-LT"/>
              </w:rPr>
              <w:t xml:space="preserve">E. H. </w:t>
            </w:r>
            <w:proofErr w:type="spellStart"/>
            <w:r w:rsidRPr="00193DEA">
              <w:rPr>
                <w:lang w:val="lt-LT" w:eastAsia="lt-LT"/>
              </w:rPr>
              <w:t>Gombrich</w:t>
            </w:r>
            <w:proofErr w:type="spellEnd"/>
            <w:r w:rsidRPr="00193DEA">
              <w:rPr>
                <w:lang w:val="lt-LT" w:eastAsia="lt-LT"/>
              </w:rPr>
              <w:t xml:space="preserve"> </w:t>
            </w:r>
            <w:r w:rsidRPr="00193DEA">
              <w:rPr>
                <w:color w:val="000000"/>
                <w:lang w:val="lt-LT"/>
              </w:rPr>
              <w:t xml:space="preserve">(2023). Meno istorija. Vilnius: Alma </w:t>
            </w:r>
            <w:proofErr w:type="spellStart"/>
            <w:r w:rsidRPr="00193DEA">
              <w:rPr>
                <w:color w:val="000000"/>
                <w:lang w:val="lt-LT"/>
              </w:rPr>
              <w:t>littera</w:t>
            </w:r>
            <w:proofErr w:type="spellEnd"/>
            <w:r w:rsidRPr="00193DEA">
              <w:rPr>
                <w:color w:val="000000"/>
                <w:lang w:val="lt-LT"/>
              </w:rPr>
              <w:t>;</w:t>
            </w:r>
          </w:p>
          <w:p w14:paraId="61BB4469" w14:textId="77777777" w:rsidR="00BC618A" w:rsidRDefault="00BC618A" w:rsidP="00F85894">
            <w:pPr>
              <w:textAlignment w:val="baseline"/>
              <w:rPr>
                <w:color w:val="000000"/>
                <w:lang w:val="lt-LT"/>
              </w:rPr>
            </w:pPr>
            <w:proofErr w:type="spellStart"/>
            <w:r w:rsidRPr="00193DEA">
              <w:rPr>
                <w:color w:val="000000"/>
                <w:lang w:val="lt-LT"/>
              </w:rPr>
              <w:t>Gompertz</w:t>
            </w:r>
            <w:proofErr w:type="spellEnd"/>
            <w:r w:rsidRPr="00193DEA">
              <w:rPr>
                <w:color w:val="000000"/>
                <w:lang w:val="lt-LT"/>
              </w:rPr>
              <w:t>, W. (2019). Ar tai menas? 150 modernaus meno istorijos metų. Vilius: Modernaus meno muziejus.</w:t>
            </w:r>
          </w:p>
          <w:p w14:paraId="683C4BDB" w14:textId="77777777" w:rsidR="00BC618A" w:rsidRDefault="00BC618A" w:rsidP="00F85894">
            <w:pPr>
              <w:textAlignment w:val="baseline"/>
              <w:rPr>
                <w:color w:val="000000"/>
                <w:lang w:val="lt-LT"/>
              </w:rPr>
            </w:pPr>
            <w:proofErr w:type="spellStart"/>
            <w:r w:rsidRPr="00193DEA">
              <w:rPr>
                <w:color w:val="000000"/>
                <w:lang w:val="lt-LT"/>
              </w:rPr>
              <w:t>Dempsev</w:t>
            </w:r>
            <w:proofErr w:type="spellEnd"/>
            <w:r w:rsidRPr="00193DEA">
              <w:rPr>
                <w:color w:val="000000"/>
                <w:lang w:val="lt-LT"/>
              </w:rPr>
              <w:t>, A. ( 2019). Modernusis menas. Vilnius: Kitos knygos.</w:t>
            </w:r>
          </w:p>
          <w:p w14:paraId="6C36F6FC" w14:textId="77777777" w:rsidR="00BC618A" w:rsidRDefault="00BC618A" w:rsidP="00F85894">
            <w:pPr>
              <w:textAlignment w:val="baseline"/>
              <w:rPr>
                <w:color w:val="000000"/>
                <w:lang w:val="lt-LT"/>
              </w:rPr>
            </w:pPr>
            <w:proofErr w:type="spellStart"/>
            <w:r w:rsidRPr="00193DEA">
              <w:rPr>
                <w:color w:val="000000"/>
                <w:lang w:val="lt-LT"/>
              </w:rPr>
              <w:t>Appignanesi</w:t>
            </w:r>
            <w:proofErr w:type="spellEnd"/>
            <w:r w:rsidRPr="00193DEA">
              <w:rPr>
                <w:color w:val="000000"/>
                <w:lang w:val="lt-LT"/>
              </w:rPr>
              <w:t>, R. (2014).  Įvadas į postmodernizmą. Vilnius: Modernaus meno centras</w:t>
            </w:r>
            <w:r>
              <w:rPr>
                <w:color w:val="000000"/>
                <w:lang w:val="lt-LT"/>
              </w:rPr>
              <w:t>.</w:t>
            </w:r>
          </w:p>
          <w:p w14:paraId="13AE0701" w14:textId="77777777" w:rsidR="00BC618A" w:rsidRPr="00193DEA" w:rsidRDefault="00BC618A" w:rsidP="00F85894">
            <w:pPr>
              <w:textAlignment w:val="baseline"/>
              <w:rPr>
                <w:lang w:val="lt-LT" w:eastAsia="lt-LT"/>
              </w:rPr>
            </w:pPr>
            <w:r w:rsidRPr="00193DEA">
              <w:rPr>
                <w:color w:val="000000"/>
                <w:lang w:val="lt-LT"/>
              </w:rPr>
              <w:t xml:space="preserve">Piličiauskaitė, L. J. (2021). Emocinio imitavimo metodas: muzikinio ugdymo, kūrybiškumo ir </w:t>
            </w:r>
            <w:proofErr w:type="spellStart"/>
            <w:r w:rsidRPr="00193DEA">
              <w:rPr>
                <w:color w:val="000000"/>
                <w:lang w:val="lt-LT"/>
              </w:rPr>
              <w:t>bendražmogiškių</w:t>
            </w:r>
            <w:proofErr w:type="spellEnd"/>
            <w:r w:rsidRPr="00193DEA">
              <w:rPr>
                <w:color w:val="000000"/>
                <w:lang w:val="lt-LT"/>
              </w:rPr>
              <w:t xml:space="preserve"> vertybių dialogas. Vilnius: </w:t>
            </w:r>
            <w:proofErr w:type="spellStart"/>
            <w:r w:rsidRPr="00193DEA">
              <w:rPr>
                <w:color w:val="000000"/>
                <w:lang w:val="lt-LT"/>
              </w:rPr>
              <w:t>Aktin</w:t>
            </w:r>
            <w:proofErr w:type="spellEnd"/>
            <w:r w:rsidRPr="00193DEA">
              <w:rPr>
                <w:color w:val="000000"/>
                <w:lang w:val="lt-LT"/>
              </w:rPr>
              <w:t>.</w:t>
            </w:r>
          </w:p>
        </w:tc>
        <w:tc>
          <w:tcPr>
            <w:tcW w:w="2265" w:type="dxa"/>
            <w:tcMar>
              <w:top w:w="28" w:type="dxa"/>
              <w:left w:w="57" w:type="dxa"/>
              <w:bottom w:w="28" w:type="dxa"/>
              <w:right w:w="57" w:type="dxa"/>
            </w:tcMar>
          </w:tcPr>
          <w:p w14:paraId="164F62BE" w14:textId="77777777" w:rsidR="00BC618A" w:rsidRPr="00193DEA" w:rsidRDefault="00BC618A" w:rsidP="00F85894">
            <w:pPr>
              <w:textAlignment w:val="baseline"/>
              <w:rPr>
                <w:lang w:val="lt-LT" w:eastAsia="lt-LT"/>
              </w:rPr>
            </w:pPr>
            <w:r w:rsidRPr="00193DEA">
              <w:rPr>
                <w:lang w:val="lt-LT" w:eastAsia="lt-LT"/>
              </w:rPr>
              <w:t xml:space="preserve">ARS 1 dailės rūšys ir žanrai; ARS 2 meno epochos ir stiliai; ARS 3 lietuvių liaudies menas </w:t>
            </w:r>
            <w:r w:rsidRPr="00193DEA">
              <w:rPr>
                <w:color w:val="2C365A"/>
                <w:shd w:val="clear" w:color="auto" w:fill="FFFFFF"/>
                <w:lang w:val="lt-LT"/>
              </w:rPr>
              <w:t xml:space="preserve"> (</w:t>
            </w:r>
            <w:r w:rsidRPr="00193DEA">
              <w:rPr>
                <w:lang w:val="lt-LT" w:eastAsia="lt-LT"/>
              </w:rPr>
              <w:t xml:space="preserve">Skaitmeninis vadovėlis) </w:t>
            </w:r>
            <w:hyperlink r:id="rId337" w:history="1">
              <w:r w:rsidRPr="00193DEA">
                <w:rPr>
                  <w:rStyle w:val="Hipersaitas"/>
                  <w:lang w:val="lt-LT" w:eastAsia="lt-LT"/>
                </w:rPr>
                <w:t>https://smp.emokykla.lt/kategorijos/perziura/ID5199/ars-1-dailes-rusys-ir-zanrai-ars-2-meno-epochos-ir-stiliai-ars-3-lietuviu-liaudies-menas</w:t>
              </w:r>
            </w:hyperlink>
            <w:r w:rsidRPr="00193DEA">
              <w:rPr>
                <w:lang w:val="lt-LT" w:eastAsia="lt-LT"/>
              </w:rPr>
              <w:t xml:space="preserve"> </w:t>
            </w:r>
          </w:p>
        </w:tc>
      </w:tr>
      <w:tr w:rsidR="00BC618A" w:rsidRPr="00193DEA" w14:paraId="11CD649A" w14:textId="77777777" w:rsidTr="00F85894">
        <w:trPr>
          <w:trHeight w:val="20"/>
        </w:trPr>
        <w:tc>
          <w:tcPr>
            <w:tcW w:w="2127" w:type="dxa"/>
            <w:vMerge/>
            <w:tcMar>
              <w:top w:w="28" w:type="dxa"/>
              <w:left w:w="57" w:type="dxa"/>
              <w:bottom w:w="28" w:type="dxa"/>
              <w:right w:w="57" w:type="dxa"/>
            </w:tcMar>
            <w:vAlign w:val="center"/>
            <w:hideMark/>
          </w:tcPr>
          <w:p w14:paraId="5752DFBE" w14:textId="77777777" w:rsidR="00BC618A" w:rsidRPr="00193DEA" w:rsidRDefault="00BC618A" w:rsidP="00F85894">
            <w:pPr>
              <w:jc w:val="center"/>
              <w:rPr>
                <w:b/>
                <w:bCs/>
                <w:lang w:val="lt-LT" w:eastAsia="lt-LT"/>
              </w:rPr>
            </w:pPr>
          </w:p>
        </w:tc>
        <w:tc>
          <w:tcPr>
            <w:tcW w:w="2126" w:type="dxa"/>
            <w:tcMar>
              <w:top w:w="28" w:type="dxa"/>
              <w:left w:w="57" w:type="dxa"/>
              <w:bottom w:w="28" w:type="dxa"/>
              <w:right w:w="57" w:type="dxa"/>
            </w:tcMar>
            <w:hideMark/>
          </w:tcPr>
          <w:p w14:paraId="215E6633" w14:textId="77777777" w:rsidR="00BC618A" w:rsidRPr="00193DEA" w:rsidRDefault="00BC618A" w:rsidP="00F85894">
            <w:pPr>
              <w:jc w:val="center"/>
              <w:textAlignment w:val="baseline"/>
              <w:rPr>
                <w:rStyle w:val="spellingerror"/>
                <w:lang w:val="lt-LT"/>
              </w:rPr>
            </w:pPr>
            <w:proofErr w:type="spellStart"/>
            <w:r w:rsidRPr="00193DEA">
              <w:rPr>
                <w:rStyle w:val="spellingerror"/>
                <w:lang w:val="lt-LT"/>
              </w:rPr>
              <w:t>Secesija</w:t>
            </w:r>
            <w:proofErr w:type="spellEnd"/>
          </w:p>
          <w:p w14:paraId="3D8374C4" w14:textId="77777777" w:rsidR="00BC618A" w:rsidRPr="00193DEA" w:rsidRDefault="00BC618A" w:rsidP="00F85894">
            <w:pPr>
              <w:jc w:val="center"/>
              <w:textAlignment w:val="baseline"/>
              <w:rPr>
                <w:rStyle w:val="spellingerror"/>
                <w:lang w:val="lt-LT"/>
              </w:rPr>
            </w:pPr>
          </w:p>
          <w:p w14:paraId="77234C8E" w14:textId="77777777" w:rsidR="00BC618A" w:rsidRPr="00193DEA" w:rsidRDefault="00BC618A" w:rsidP="00F85894">
            <w:pPr>
              <w:textAlignment w:val="baseline"/>
              <w:rPr>
                <w:lang w:val="lt-LT" w:eastAsia="lt-LT"/>
              </w:rPr>
            </w:pPr>
            <w:proofErr w:type="spellStart"/>
            <w:r w:rsidRPr="0008222F">
              <w:rPr>
                <w:rStyle w:val="normaltextrun"/>
                <w:rFonts w:eastAsiaTheme="majorEastAsia"/>
                <w:color w:val="9BBB59" w:themeColor="accent3"/>
              </w:rPr>
              <w:t>Secesijos</w:t>
            </w:r>
            <w:proofErr w:type="spellEnd"/>
            <w:r w:rsidRPr="0008222F">
              <w:rPr>
                <w:rStyle w:val="normaltextrun"/>
                <w:rFonts w:eastAsiaTheme="majorEastAsia"/>
                <w:color w:val="9BBB59" w:themeColor="accent3"/>
              </w:rPr>
              <w:t xml:space="preserve">, meno </w:t>
            </w:r>
            <w:proofErr w:type="spellStart"/>
            <w:r w:rsidRPr="0008222F">
              <w:rPr>
                <w:rStyle w:val="normaltextrun"/>
                <w:rFonts w:eastAsiaTheme="majorEastAsia"/>
                <w:color w:val="9BBB59" w:themeColor="accent3"/>
              </w:rPr>
              <w:t>stiliaus</w:t>
            </w:r>
            <w:proofErr w:type="spellEnd"/>
            <w:r w:rsidRPr="0008222F">
              <w:rPr>
                <w:rStyle w:val="normaltextrun"/>
                <w:rFonts w:eastAsiaTheme="majorEastAsia"/>
                <w:color w:val="9BBB59" w:themeColor="accent3"/>
              </w:rPr>
              <w:t xml:space="preserve">, </w:t>
            </w:r>
            <w:proofErr w:type="spellStart"/>
            <w:r w:rsidRPr="0008222F">
              <w:rPr>
                <w:rStyle w:val="normaltextrun"/>
                <w:rFonts w:eastAsiaTheme="majorEastAsia"/>
                <w:color w:val="9BBB59" w:themeColor="accent3"/>
              </w:rPr>
              <w:t>siekusio</w:t>
            </w:r>
            <w:proofErr w:type="spellEnd"/>
            <w:r w:rsidRPr="0008222F">
              <w:rPr>
                <w:rStyle w:val="normaltextrun"/>
                <w:rFonts w:eastAsiaTheme="majorEastAsia"/>
                <w:color w:val="9BBB59" w:themeColor="accent3"/>
              </w:rPr>
              <w:t xml:space="preserve"> </w:t>
            </w:r>
            <w:proofErr w:type="spellStart"/>
            <w:r w:rsidRPr="0008222F">
              <w:rPr>
                <w:rStyle w:val="normaltextrun"/>
                <w:rFonts w:eastAsiaTheme="majorEastAsia"/>
                <w:color w:val="9BBB59" w:themeColor="accent3"/>
              </w:rPr>
              <w:t>sugrąžinti</w:t>
            </w:r>
            <w:proofErr w:type="spellEnd"/>
            <w:r w:rsidRPr="0008222F">
              <w:rPr>
                <w:rStyle w:val="normaltextrun"/>
                <w:rFonts w:eastAsiaTheme="majorEastAsia"/>
                <w:color w:val="9BBB59" w:themeColor="accent3"/>
              </w:rPr>
              <w:t xml:space="preserve"> </w:t>
            </w:r>
            <w:proofErr w:type="spellStart"/>
            <w:r w:rsidRPr="0008222F">
              <w:rPr>
                <w:rStyle w:val="normaltextrun"/>
                <w:rFonts w:eastAsiaTheme="majorEastAsia"/>
                <w:color w:val="9BBB59" w:themeColor="accent3"/>
              </w:rPr>
              <w:t>architektūrai</w:t>
            </w:r>
            <w:proofErr w:type="spellEnd"/>
            <w:r w:rsidRPr="0008222F">
              <w:rPr>
                <w:rStyle w:val="normaltextrun"/>
                <w:rFonts w:eastAsiaTheme="majorEastAsia"/>
                <w:color w:val="9BBB59" w:themeColor="accent3"/>
              </w:rPr>
              <w:t xml:space="preserve">, </w:t>
            </w:r>
            <w:proofErr w:type="spellStart"/>
            <w:r w:rsidRPr="0008222F">
              <w:rPr>
                <w:rStyle w:val="normaltextrun"/>
                <w:rFonts w:eastAsiaTheme="majorEastAsia"/>
                <w:color w:val="9BBB59" w:themeColor="accent3"/>
              </w:rPr>
              <w:t>vaizduojamai</w:t>
            </w:r>
            <w:proofErr w:type="spellEnd"/>
            <w:r w:rsidRPr="0008222F">
              <w:rPr>
                <w:rStyle w:val="normaltextrun"/>
                <w:rFonts w:eastAsiaTheme="majorEastAsia"/>
                <w:color w:val="9BBB59" w:themeColor="accent3"/>
              </w:rPr>
              <w:t xml:space="preserve"> ir </w:t>
            </w:r>
            <w:proofErr w:type="spellStart"/>
            <w:r w:rsidRPr="0008222F">
              <w:rPr>
                <w:rStyle w:val="normaltextrun"/>
                <w:rFonts w:eastAsiaTheme="majorEastAsia"/>
                <w:color w:val="9BBB59" w:themeColor="accent3"/>
              </w:rPr>
              <w:t>taikomai</w:t>
            </w:r>
            <w:proofErr w:type="spellEnd"/>
            <w:r w:rsidRPr="0008222F">
              <w:rPr>
                <w:rStyle w:val="normaltextrun"/>
                <w:rFonts w:eastAsiaTheme="majorEastAsia"/>
                <w:color w:val="9BBB59" w:themeColor="accent3"/>
              </w:rPr>
              <w:t xml:space="preserve"> </w:t>
            </w:r>
            <w:proofErr w:type="spellStart"/>
            <w:r w:rsidRPr="0008222F">
              <w:rPr>
                <w:rStyle w:val="normaltextrun"/>
                <w:rFonts w:eastAsiaTheme="majorEastAsia"/>
                <w:color w:val="9BBB59" w:themeColor="accent3"/>
              </w:rPr>
              <w:t>dailei</w:t>
            </w:r>
            <w:proofErr w:type="spellEnd"/>
            <w:r w:rsidRPr="0008222F">
              <w:rPr>
                <w:rStyle w:val="normaltextrun"/>
                <w:rFonts w:eastAsiaTheme="majorEastAsia"/>
                <w:color w:val="9BBB59" w:themeColor="accent3"/>
              </w:rPr>
              <w:t xml:space="preserve"> </w:t>
            </w:r>
            <w:proofErr w:type="spellStart"/>
            <w:r w:rsidRPr="0008222F">
              <w:rPr>
                <w:rStyle w:val="normaltextrun"/>
                <w:rFonts w:eastAsiaTheme="majorEastAsia"/>
                <w:color w:val="9BBB59" w:themeColor="accent3"/>
              </w:rPr>
              <w:t>susiformavimo</w:t>
            </w:r>
            <w:proofErr w:type="spellEnd"/>
            <w:r w:rsidRPr="0008222F">
              <w:rPr>
                <w:rStyle w:val="normaltextrun"/>
                <w:rFonts w:eastAsiaTheme="majorEastAsia"/>
                <w:color w:val="9BBB59" w:themeColor="accent3"/>
              </w:rPr>
              <w:t xml:space="preserve"> </w:t>
            </w:r>
            <w:proofErr w:type="spellStart"/>
            <w:r w:rsidRPr="0008222F">
              <w:rPr>
                <w:rStyle w:val="normaltextrun"/>
                <w:rFonts w:eastAsiaTheme="majorEastAsia"/>
                <w:color w:val="9BBB59" w:themeColor="accent3"/>
              </w:rPr>
              <w:t>ypatumai</w:t>
            </w:r>
            <w:proofErr w:type="spellEnd"/>
            <w:r w:rsidRPr="0008222F">
              <w:rPr>
                <w:rStyle w:val="normaltextrun"/>
                <w:rFonts w:eastAsiaTheme="majorEastAsia"/>
                <w:color w:val="9BBB59" w:themeColor="accent3"/>
              </w:rPr>
              <w:t xml:space="preserve">, </w:t>
            </w:r>
            <w:proofErr w:type="spellStart"/>
            <w:r w:rsidRPr="0008222F">
              <w:rPr>
                <w:rStyle w:val="normaltextrun"/>
                <w:rFonts w:eastAsiaTheme="majorEastAsia"/>
                <w:color w:val="9BBB59" w:themeColor="accent3"/>
              </w:rPr>
              <w:t>žymiausi</w:t>
            </w:r>
            <w:proofErr w:type="spellEnd"/>
            <w:r w:rsidRPr="0008222F">
              <w:rPr>
                <w:rStyle w:val="normaltextrun"/>
                <w:rFonts w:eastAsiaTheme="majorEastAsia"/>
                <w:color w:val="9BBB59" w:themeColor="accent3"/>
              </w:rPr>
              <w:t xml:space="preserve"> </w:t>
            </w:r>
            <w:proofErr w:type="spellStart"/>
            <w:r w:rsidRPr="0008222F">
              <w:rPr>
                <w:rStyle w:val="normaltextrun"/>
                <w:rFonts w:eastAsiaTheme="majorEastAsia"/>
                <w:color w:val="9BBB59" w:themeColor="accent3"/>
              </w:rPr>
              <w:t>šio</w:t>
            </w:r>
            <w:proofErr w:type="spellEnd"/>
            <w:r w:rsidRPr="0008222F">
              <w:rPr>
                <w:rStyle w:val="normaltextrun"/>
                <w:rFonts w:eastAsiaTheme="majorEastAsia"/>
                <w:color w:val="9BBB59" w:themeColor="accent3"/>
              </w:rPr>
              <w:t xml:space="preserve"> meno </w:t>
            </w:r>
            <w:proofErr w:type="spellStart"/>
            <w:r w:rsidRPr="0008222F">
              <w:rPr>
                <w:rStyle w:val="normaltextrun"/>
                <w:rFonts w:eastAsiaTheme="majorEastAsia"/>
                <w:color w:val="9BBB59" w:themeColor="accent3"/>
              </w:rPr>
              <w:t>stiliaus</w:t>
            </w:r>
            <w:proofErr w:type="spellEnd"/>
            <w:r w:rsidRPr="0008222F">
              <w:rPr>
                <w:rStyle w:val="normaltextrun"/>
                <w:rFonts w:eastAsiaTheme="majorEastAsia"/>
                <w:color w:val="9BBB59" w:themeColor="accent3"/>
              </w:rPr>
              <w:t xml:space="preserve"> </w:t>
            </w:r>
            <w:proofErr w:type="spellStart"/>
            <w:r w:rsidRPr="0008222F">
              <w:rPr>
                <w:rStyle w:val="normaltextrun"/>
                <w:rFonts w:eastAsiaTheme="majorEastAsia"/>
                <w:color w:val="9BBB59" w:themeColor="accent3"/>
              </w:rPr>
              <w:t>kūrėjai</w:t>
            </w:r>
            <w:proofErr w:type="spellEnd"/>
            <w:r w:rsidRPr="0008222F">
              <w:rPr>
                <w:rStyle w:val="normaltextrun"/>
                <w:rFonts w:eastAsiaTheme="majorEastAsia"/>
                <w:color w:val="9BBB59" w:themeColor="accent3"/>
              </w:rPr>
              <w:t xml:space="preserve"> ir </w:t>
            </w:r>
            <w:proofErr w:type="spellStart"/>
            <w:r w:rsidRPr="0008222F">
              <w:rPr>
                <w:rStyle w:val="normaltextrun"/>
                <w:rFonts w:eastAsiaTheme="majorEastAsia"/>
                <w:color w:val="9BBB59" w:themeColor="accent3"/>
              </w:rPr>
              <w:t>jų</w:t>
            </w:r>
            <w:proofErr w:type="spellEnd"/>
            <w:r w:rsidRPr="0008222F">
              <w:rPr>
                <w:rStyle w:val="normaltextrun"/>
                <w:rFonts w:eastAsiaTheme="majorEastAsia"/>
                <w:color w:val="9BBB59" w:themeColor="accent3"/>
              </w:rPr>
              <w:t xml:space="preserve"> </w:t>
            </w:r>
            <w:proofErr w:type="spellStart"/>
            <w:r w:rsidRPr="0008222F">
              <w:rPr>
                <w:rStyle w:val="normaltextrun"/>
                <w:rFonts w:eastAsiaTheme="majorEastAsia"/>
                <w:color w:val="9BBB59" w:themeColor="accent3"/>
              </w:rPr>
              <w:t>kūriniai</w:t>
            </w:r>
            <w:proofErr w:type="spellEnd"/>
          </w:p>
        </w:tc>
        <w:tc>
          <w:tcPr>
            <w:tcW w:w="709" w:type="dxa"/>
            <w:tcMar>
              <w:top w:w="28" w:type="dxa"/>
              <w:left w:w="57" w:type="dxa"/>
              <w:bottom w:w="28" w:type="dxa"/>
              <w:right w:w="57" w:type="dxa"/>
            </w:tcMar>
          </w:tcPr>
          <w:p w14:paraId="203CDD1F" w14:textId="77777777" w:rsidR="00BC618A" w:rsidRPr="00193DEA" w:rsidRDefault="00BC618A" w:rsidP="00F85894">
            <w:pPr>
              <w:jc w:val="center"/>
              <w:textAlignment w:val="baseline"/>
              <w:rPr>
                <w:lang w:val="lt-LT" w:eastAsia="lt-LT"/>
              </w:rPr>
            </w:pPr>
            <w:r w:rsidRPr="00193DEA">
              <w:rPr>
                <w:lang w:val="lt-LT" w:eastAsia="lt-LT"/>
              </w:rPr>
              <w:t>2–3</w:t>
            </w:r>
          </w:p>
        </w:tc>
        <w:tc>
          <w:tcPr>
            <w:tcW w:w="3260" w:type="dxa"/>
            <w:tcMar>
              <w:top w:w="28" w:type="dxa"/>
              <w:left w:w="57" w:type="dxa"/>
              <w:bottom w:w="28" w:type="dxa"/>
              <w:right w:w="57" w:type="dxa"/>
            </w:tcMar>
          </w:tcPr>
          <w:p w14:paraId="59FBB9B7" w14:textId="77777777" w:rsidR="00BC618A" w:rsidRPr="00193DEA" w:rsidRDefault="00BC618A" w:rsidP="00F85894">
            <w:pPr>
              <w:widowControl w:val="0"/>
              <w:rPr>
                <w:lang w:val="lt-LT"/>
              </w:rPr>
            </w:pPr>
            <w:proofErr w:type="spellStart"/>
            <w:r w:rsidRPr="00193DEA">
              <w:rPr>
                <w:rStyle w:val="normaltextrun"/>
                <w:rFonts w:eastAsiaTheme="majorEastAsia"/>
              </w:rPr>
              <w:t>Analizuojami</w:t>
            </w:r>
            <w:proofErr w:type="spellEnd"/>
            <w:r w:rsidRPr="00193DEA">
              <w:rPr>
                <w:rStyle w:val="normaltextrun"/>
                <w:rFonts w:eastAsiaTheme="majorEastAsia"/>
              </w:rPr>
              <w:t xml:space="preserve">, </w:t>
            </w:r>
            <w:proofErr w:type="spellStart"/>
            <w:r w:rsidRPr="00193DEA">
              <w:rPr>
                <w:rStyle w:val="normaltextrun"/>
                <w:rFonts w:eastAsiaTheme="majorEastAsia"/>
              </w:rPr>
              <w:t>apibrėžiami</w:t>
            </w:r>
            <w:proofErr w:type="spellEnd"/>
            <w:r w:rsidRPr="00193DEA">
              <w:rPr>
                <w:rStyle w:val="normaltextrun"/>
                <w:rFonts w:eastAsiaTheme="majorEastAsia"/>
              </w:rPr>
              <w:t xml:space="preserve"> ir </w:t>
            </w:r>
            <w:proofErr w:type="spellStart"/>
            <w:r w:rsidRPr="00193DEA">
              <w:rPr>
                <w:rStyle w:val="normaltextrun"/>
                <w:rFonts w:eastAsiaTheme="majorEastAsia"/>
              </w:rPr>
              <w:t>paaiškinami</w:t>
            </w:r>
            <w:proofErr w:type="spellEnd"/>
            <w:r w:rsidRPr="00193DEA">
              <w:rPr>
                <w:rStyle w:val="normaltextrun"/>
                <w:rFonts w:eastAsiaTheme="majorEastAsia"/>
              </w:rPr>
              <w:t xml:space="preserve"> </w:t>
            </w:r>
            <w:proofErr w:type="spellStart"/>
            <w:r w:rsidRPr="00193DEA">
              <w:rPr>
                <w:rStyle w:val="normaltextrun"/>
                <w:rFonts w:eastAsiaTheme="majorEastAsia"/>
              </w:rPr>
              <w:t>secesijos</w:t>
            </w:r>
            <w:proofErr w:type="spellEnd"/>
            <w:r w:rsidRPr="00193DEA">
              <w:rPr>
                <w:rStyle w:val="normaltextrun"/>
                <w:rFonts w:eastAsiaTheme="majorEastAsia"/>
              </w:rPr>
              <w:t xml:space="preserve">, meno </w:t>
            </w:r>
            <w:proofErr w:type="spellStart"/>
            <w:r w:rsidRPr="00193DEA">
              <w:rPr>
                <w:rStyle w:val="normaltextrun"/>
                <w:rFonts w:eastAsiaTheme="majorEastAsia"/>
              </w:rPr>
              <w:t>stiliaus</w:t>
            </w:r>
            <w:proofErr w:type="spellEnd"/>
            <w:r w:rsidRPr="00193DEA">
              <w:rPr>
                <w:rStyle w:val="normaltextrun"/>
                <w:rFonts w:eastAsiaTheme="majorEastAsia"/>
              </w:rPr>
              <w:t xml:space="preserve">, </w:t>
            </w:r>
            <w:proofErr w:type="spellStart"/>
            <w:r w:rsidRPr="00193DEA">
              <w:rPr>
                <w:rStyle w:val="normaltextrun"/>
                <w:rFonts w:eastAsiaTheme="majorEastAsia"/>
              </w:rPr>
              <w:t>siekusio</w:t>
            </w:r>
            <w:proofErr w:type="spellEnd"/>
            <w:r w:rsidRPr="00193DEA">
              <w:rPr>
                <w:rStyle w:val="normaltextrun"/>
                <w:rFonts w:eastAsiaTheme="majorEastAsia"/>
              </w:rPr>
              <w:t xml:space="preserve"> </w:t>
            </w:r>
            <w:proofErr w:type="spellStart"/>
            <w:r w:rsidRPr="00193DEA">
              <w:rPr>
                <w:rStyle w:val="normaltextrun"/>
                <w:rFonts w:eastAsiaTheme="majorEastAsia"/>
              </w:rPr>
              <w:t>sugrąžinti</w:t>
            </w:r>
            <w:proofErr w:type="spellEnd"/>
            <w:r w:rsidRPr="00193DEA">
              <w:rPr>
                <w:rStyle w:val="normaltextrun"/>
                <w:rFonts w:eastAsiaTheme="majorEastAsia"/>
              </w:rPr>
              <w:t xml:space="preserve"> </w:t>
            </w:r>
            <w:proofErr w:type="spellStart"/>
            <w:r w:rsidRPr="00193DEA">
              <w:rPr>
                <w:rStyle w:val="normaltextrun"/>
                <w:rFonts w:eastAsiaTheme="majorEastAsia"/>
              </w:rPr>
              <w:t>architektūrai</w:t>
            </w:r>
            <w:proofErr w:type="spellEnd"/>
            <w:r w:rsidRPr="00193DEA">
              <w:rPr>
                <w:rStyle w:val="normaltextrun"/>
                <w:rFonts w:eastAsiaTheme="majorEastAsia"/>
              </w:rPr>
              <w:t xml:space="preserve">, </w:t>
            </w:r>
            <w:proofErr w:type="spellStart"/>
            <w:r w:rsidRPr="00193DEA">
              <w:rPr>
                <w:rStyle w:val="normaltextrun"/>
                <w:rFonts w:eastAsiaTheme="majorEastAsia"/>
              </w:rPr>
              <w:t>vaizduojamai</w:t>
            </w:r>
            <w:proofErr w:type="spellEnd"/>
            <w:r w:rsidRPr="00193DEA">
              <w:rPr>
                <w:rStyle w:val="normaltextrun"/>
                <w:rFonts w:eastAsiaTheme="majorEastAsia"/>
              </w:rPr>
              <w:t xml:space="preserve"> ir </w:t>
            </w:r>
            <w:proofErr w:type="spellStart"/>
            <w:r w:rsidRPr="00193DEA">
              <w:rPr>
                <w:rStyle w:val="normaltextrun"/>
                <w:rFonts w:eastAsiaTheme="majorEastAsia"/>
              </w:rPr>
              <w:t>taikomai</w:t>
            </w:r>
            <w:proofErr w:type="spellEnd"/>
            <w:r w:rsidRPr="00193DEA">
              <w:rPr>
                <w:rStyle w:val="normaltextrun"/>
                <w:rFonts w:eastAsiaTheme="majorEastAsia"/>
              </w:rPr>
              <w:t xml:space="preserve"> </w:t>
            </w:r>
            <w:proofErr w:type="spellStart"/>
            <w:r w:rsidRPr="00193DEA">
              <w:rPr>
                <w:rStyle w:val="normaltextrun"/>
                <w:rFonts w:eastAsiaTheme="majorEastAsia"/>
              </w:rPr>
              <w:t>dailei</w:t>
            </w:r>
            <w:proofErr w:type="spellEnd"/>
            <w:r w:rsidRPr="00193DEA">
              <w:rPr>
                <w:rStyle w:val="normaltextrun"/>
                <w:rFonts w:eastAsiaTheme="majorEastAsia"/>
              </w:rPr>
              <w:t xml:space="preserve"> </w:t>
            </w:r>
            <w:proofErr w:type="spellStart"/>
            <w:r w:rsidRPr="00193DEA">
              <w:rPr>
                <w:rStyle w:val="normaltextrun"/>
                <w:rFonts w:eastAsiaTheme="majorEastAsia"/>
              </w:rPr>
              <w:t>bei</w:t>
            </w:r>
            <w:proofErr w:type="spellEnd"/>
            <w:r w:rsidRPr="00193DEA">
              <w:rPr>
                <w:rStyle w:val="normaltextrun"/>
                <w:rFonts w:eastAsiaTheme="majorEastAsia"/>
              </w:rPr>
              <w:t xml:space="preserve"> </w:t>
            </w:r>
            <w:proofErr w:type="spellStart"/>
            <w:r w:rsidRPr="00193DEA">
              <w:rPr>
                <w:rStyle w:val="normaltextrun"/>
                <w:rFonts w:eastAsiaTheme="majorEastAsia"/>
              </w:rPr>
              <w:t>pramonės</w:t>
            </w:r>
            <w:proofErr w:type="spellEnd"/>
            <w:r w:rsidRPr="00193DEA">
              <w:rPr>
                <w:rStyle w:val="normaltextrun"/>
                <w:rFonts w:eastAsiaTheme="majorEastAsia"/>
              </w:rPr>
              <w:t xml:space="preserve"> </w:t>
            </w:r>
            <w:proofErr w:type="spellStart"/>
            <w:r w:rsidRPr="00193DEA">
              <w:rPr>
                <w:rStyle w:val="normaltextrun"/>
                <w:rFonts w:eastAsiaTheme="majorEastAsia"/>
              </w:rPr>
              <w:t>gaminiams</w:t>
            </w:r>
            <w:proofErr w:type="spellEnd"/>
            <w:r w:rsidRPr="00193DEA">
              <w:rPr>
                <w:rStyle w:val="normaltextrun"/>
                <w:rFonts w:eastAsiaTheme="majorEastAsia"/>
              </w:rPr>
              <w:t xml:space="preserve"> </w:t>
            </w:r>
            <w:proofErr w:type="spellStart"/>
            <w:r w:rsidRPr="00193DEA">
              <w:rPr>
                <w:rStyle w:val="normaltextrun"/>
                <w:rFonts w:eastAsiaTheme="majorEastAsia"/>
              </w:rPr>
              <w:t>meninės</w:t>
            </w:r>
            <w:proofErr w:type="spellEnd"/>
            <w:r w:rsidRPr="00193DEA">
              <w:rPr>
                <w:rStyle w:val="normaltextrun"/>
                <w:rFonts w:eastAsiaTheme="majorEastAsia"/>
              </w:rPr>
              <w:t xml:space="preserve"> </w:t>
            </w:r>
            <w:proofErr w:type="spellStart"/>
            <w:r w:rsidRPr="00193DEA">
              <w:rPr>
                <w:rStyle w:val="normaltextrun"/>
                <w:rFonts w:eastAsiaTheme="majorEastAsia"/>
              </w:rPr>
              <w:t>raiškos</w:t>
            </w:r>
            <w:proofErr w:type="spellEnd"/>
            <w:r w:rsidRPr="00193DEA">
              <w:rPr>
                <w:rStyle w:val="normaltextrun"/>
                <w:rFonts w:eastAsiaTheme="majorEastAsia"/>
              </w:rPr>
              <w:t xml:space="preserve"> </w:t>
            </w:r>
            <w:proofErr w:type="spellStart"/>
            <w:r w:rsidRPr="00193DEA">
              <w:rPr>
                <w:rStyle w:val="normaltextrun"/>
                <w:rFonts w:eastAsiaTheme="majorEastAsia"/>
              </w:rPr>
              <w:t>vienovę</w:t>
            </w:r>
            <w:proofErr w:type="spellEnd"/>
            <w:r w:rsidRPr="00193DEA">
              <w:rPr>
                <w:rStyle w:val="normaltextrun"/>
                <w:rFonts w:eastAsiaTheme="majorEastAsia"/>
              </w:rPr>
              <w:t xml:space="preserve">, </w:t>
            </w:r>
            <w:proofErr w:type="spellStart"/>
            <w:r w:rsidRPr="00193DEA">
              <w:rPr>
                <w:rStyle w:val="normaltextrun"/>
                <w:rFonts w:eastAsiaTheme="majorEastAsia"/>
              </w:rPr>
              <w:t>susiformavimo</w:t>
            </w:r>
            <w:proofErr w:type="spellEnd"/>
            <w:r w:rsidRPr="00193DEA">
              <w:rPr>
                <w:rStyle w:val="normaltextrun"/>
                <w:rFonts w:eastAsiaTheme="majorEastAsia"/>
              </w:rPr>
              <w:t xml:space="preserve"> </w:t>
            </w:r>
            <w:proofErr w:type="spellStart"/>
            <w:r w:rsidRPr="00193DEA">
              <w:rPr>
                <w:rStyle w:val="normaltextrun"/>
                <w:rFonts w:eastAsiaTheme="majorEastAsia"/>
              </w:rPr>
              <w:t>ypatumai</w:t>
            </w:r>
            <w:proofErr w:type="spellEnd"/>
            <w:r w:rsidRPr="00193DEA">
              <w:rPr>
                <w:rStyle w:val="normaltextrun"/>
                <w:rFonts w:eastAsiaTheme="majorEastAsia"/>
              </w:rPr>
              <w:t xml:space="preserve">. </w:t>
            </w:r>
            <w:proofErr w:type="spellStart"/>
            <w:r w:rsidRPr="00193DEA">
              <w:rPr>
                <w:rStyle w:val="normaltextrun"/>
                <w:rFonts w:eastAsiaTheme="majorEastAsia"/>
              </w:rPr>
              <w:t>Išskiriami</w:t>
            </w:r>
            <w:proofErr w:type="spellEnd"/>
            <w:r w:rsidRPr="00193DEA">
              <w:rPr>
                <w:rStyle w:val="normaltextrun"/>
                <w:rFonts w:eastAsiaTheme="majorEastAsia"/>
              </w:rPr>
              <w:t xml:space="preserve"> ir </w:t>
            </w:r>
            <w:proofErr w:type="spellStart"/>
            <w:r w:rsidRPr="00193DEA">
              <w:rPr>
                <w:rStyle w:val="normaltextrun"/>
                <w:rFonts w:eastAsiaTheme="majorEastAsia"/>
              </w:rPr>
              <w:t>pristatomi</w:t>
            </w:r>
            <w:proofErr w:type="spellEnd"/>
            <w:r w:rsidRPr="00193DEA">
              <w:rPr>
                <w:rStyle w:val="normaltextrun"/>
                <w:rFonts w:eastAsiaTheme="majorEastAsia"/>
              </w:rPr>
              <w:t xml:space="preserve"> </w:t>
            </w:r>
            <w:proofErr w:type="spellStart"/>
            <w:r w:rsidRPr="00193DEA">
              <w:rPr>
                <w:rStyle w:val="normaltextrun"/>
                <w:rFonts w:eastAsiaTheme="majorEastAsia"/>
              </w:rPr>
              <w:t>žymiausi</w:t>
            </w:r>
            <w:proofErr w:type="spellEnd"/>
            <w:r w:rsidRPr="00193DEA">
              <w:rPr>
                <w:rStyle w:val="normaltextrun"/>
                <w:rFonts w:eastAsiaTheme="majorEastAsia"/>
              </w:rPr>
              <w:t xml:space="preserve"> </w:t>
            </w:r>
            <w:proofErr w:type="spellStart"/>
            <w:r w:rsidRPr="00193DEA">
              <w:rPr>
                <w:rStyle w:val="normaltextrun"/>
                <w:rFonts w:eastAsiaTheme="majorEastAsia"/>
              </w:rPr>
              <w:t>šio</w:t>
            </w:r>
            <w:proofErr w:type="spellEnd"/>
            <w:r w:rsidRPr="00193DEA">
              <w:rPr>
                <w:rStyle w:val="normaltextrun"/>
                <w:rFonts w:eastAsiaTheme="majorEastAsia"/>
              </w:rPr>
              <w:t xml:space="preserve"> meno </w:t>
            </w:r>
            <w:proofErr w:type="spellStart"/>
            <w:r w:rsidRPr="00193DEA">
              <w:rPr>
                <w:rStyle w:val="normaltextrun"/>
                <w:rFonts w:eastAsiaTheme="majorEastAsia"/>
              </w:rPr>
              <w:t>stiliaus</w:t>
            </w:r>
            <w:proofErr w:type="spellEnd"/>
            <w:r w:rsidRPr="00193DEA">
              <w:rPr>
                <w:rStyle w:val="normaltextrun"/>
                <w:rFonts w:eastAsiaTheme="majorEastAsia"/>
              </w:rPr>
              <w:t xml:space="preserve"> </w:t>
            </w:r>
            <w:proofErr w:type="spellStart"/>
            <w:r w:rsidRPr="00193DEA">
              <w:rPr>
                <w:rStyle w:val="normaltextrun"/>
                <w:rFonts w:eastAsiaTheme="majorEastAsia"/>
              </w:rPr>
              <w:t>kūrėjai</w:t>
            </w:r>
            <w:proofErr w:type="spellEnd"/>
            <w:r w:rsidRPr="00193DEA">
              <w:rPr>
                <w:rStyle w:val="normaltextrun"/>
                <w:rFonts w:eastAsiaTheme="majorEastAsia"/>
              </w:rPr>
              <w:t xml:space="preserve"> ir </w:t>
            </w:r>
            <w:proofErr w:type="spellStart"/>
            <w:r w:rsidRPr="00193DEA">
              <w:rPr>
                <w:rStyle w:val="normaltextrun"/>
                <w:rFonts w:eastAsiaTheme="majorEastAsia"/>
              </w:rPr>
              <w:t>jų</w:t>
            </w:r>
            <w:proofErr w:type="spellEnd"/>
            <w:r w:rsidRPr="00193DEA">
              <w:rPr>
                <w:rStyle w:val="normaltextrun"/>
                <w:rFonts w:eastAsiaTheme="majorEastAsia"/>
              </w:rPr>
              <w:t xml:space="preserve"> </w:t>
            </w:r>
            <w:proofErr w:type="spellStart"/>
            <w:r w:rsidRPr="00193DEA">
              <w:rPr>
                <w:rStyle w:val="normaltextrun"/>
                <w:rFonts w:eastAsiaTheme="majorEastAsia"/>
              </w:rPr>
              <w:t>kūriniai</w:t>
            </w:r>
            <w:proofErr w:type="spellEnd"/>
            <w:r w:rsidRPr="00193DEA">
              <w:rPr>
                <w:rStyle w:val="normaltextrun"/>
                <w:rFonts w:eastAsiaTheme="majorEastAsia"/>
              </w:rPr>
              <w:t xml:space="preserve">, </w:t>
            </w:r>
            <w:proofErr w:type="spellStart"/>
            <w:r w:rsidRPr="00193DEA">
              <w:rPr>
                <w:rStyle w:val="normaltextrun"/>
                <w:rFonts w:eastAsiaTheme="majorEastAsia"/>
              </w:rPr>
              <w:t>demonstruojami</w:t>
            </w:r>
            <w:proofErr w:type="spellEnd"/>
            <w:r w:rsidRPr="00193DEA">
              <w:rPr>
                <w:rStyle w:val="normaltextrun"/>
                <w:rFonts w:eastAsiaTheme="majorEastAsia"/>
              </w:rPr>
              <w:t xml:space="preserve"> ir </w:t>
            </w:r>
            <w:proofErr w:type="spellStart"/>
            <w:r w:rsidRPr="00193DEA">
              <w:rPr>
                <w:rStyle w:val="normaltextrun"/>
                <w:rFonts w:eastAsiaTheme="majorEastAsia"/>
              </w:rPr>
              <w:t>komentuojami</w:t>
            </w:r>
            <w:proofErr w:type="spellEnd"/>
            <w:r w:rsidRPr="00193DEA">
              <w:rPr>
                <w:rStyle w:val="normaltextrun"/>
                <w:rFonts w:eastAsiaTheme="majorEastAsia"/>
              </w:rPr>
              <w:t xml:space="preserve"> Lietuvos </w:t>
            </w:r>
            <w:proofErr w:type="spellStart"/>
            <w:r w:rsidRPr="00193DEA">
              <w:rPr>
                <w:rStyle w:val="normaltextrun"/>
                <w:rFonts w:eastAsiaTheme="majorEastAsia"/>
              </w:rPr>
              <w:t>secesijos</w:t>
            </w:r>
            <w:proofErr w:type="spellEnd"/>
            <w:r w:rsidRPr="00193DEA">
              <w:rPr>
                <w:rStyle w:val="normaltextrun"/>
                <w:rFonts w:eastAsiaTheme="majorEastAsia"/>
              </w:rPr>
              <w:t xml:space="preserve"> meno </w:t>
            </w:r>
            <w:proofErr w:type="spellStart"/>
            <w:r w:rsidRPr="00193DEA">
              <w:rPr>
                <w:rStyle w:val="normaltextrun"/>
                <w:rFonts w:eastAsiaTheme="majorEastAsia"/>
              </w:rPr>
              <w:t>pavyzdžiai</w:t>
            </w:r>
            <w:proofErr w:type="spellEnd"/>
            <w:r w:rsidRPr="00193DEA">
              <w:rPr>
                <w:rStyle w:val="normaltextrun"/>
                <w:rFonts w:eastAsiaTheme="majorEastAsia"/>
              </w:rPr>
              <w:t xml:space="preserve">, </w:t>
            </w:r>
            <w:proofErr w:type="spellStart"/>
            <w:r w:rsidRPr="00193DEA">
              <w:rPr>
                <w:rStyle w:val="normaltextrun"/>
                <w:rFonts w:eastAsiaTheme="majorEastAsia"/>
              </w:rPr>
              <w:t>tyrinėjami</w:t>
            </w:r>
            <w:proofErr w:type="spellEnd"/>
            <w:r w:rsidRPr="00193DEA">
              <w:rPr>
                <w:rStyle w:val="normaltextrun"/>
                <w:rFonts w:eastAsiaTheme="majorEastAsia"/>
              </w:rPr>
              <w:t xml:space="preserve"> </w:t>
            </w:r>
            <w:proofErr w:type="spellStart"/>
            <w:r w:rsidRPr="00193DEA">
              <w:rPr>
                <w:rStyle w:val="normaltextrun"/>
                <w:rFonts w:eastAsiaTheme="majorEastAsia"/>
              </w:rPr>
              <w:t>jiems</w:t>
            </w:r>
            <w:proofErr w:type="spellEnd"/>
            <w:r w:rsidRPr="00193DEA">
              <w:rPr>
                <w:rStyle w:val="normaltextrun"/>
                <w:rFonts w:eastAsiaTheme="majorEastAsia"/>
              </w:rPr>
              <w:t xml:space="preserve"> </w:t>
            </w:r>
            <w:proofErr w:type="spellStart"/>
            <w:r w:rsidRPr="00193DEA">
              <w:rPr>
                <w:rStyle w:val="normaltextrun"/>
                <w:rFonts w:eastAsiaTheme="majorEastAsia"/>
              </w:rPr>
              <w:t>būdingi</w:t>
            </w:r>
            <w:proofErr w:type="spellEnd"/>
            <w:r w:rsidRPr="00193DEA">
              <w:rPr>
                <w:rStyle w:val="normaltextrun"/>
                <w:rFonts w:eastAsiaTheme="majorEastAsia"/>
              </w:rPr>
              <w:t xml:space="preserve"> </w:t>
            </w:r>
            <w:proofErr w:type="spellStart"/>
            <w:r w:rsidRPr="00193DEA">
              <w:rPr>
                <w:rStyle w:val="normaltextrun"/>
                <w:rFonts w:eastAsiaTheme="majorEastAsia"/>
              </w:rPr>
              <w:t>bruožai</w:t>
            </w:r>
            <w:proofErr w:type="spellEnd"/>
            <w:r w:rsidRPr="00193DEA">
              <w:rPr>
                <w:rStyle w:val="normaltextrun"/>
                <w:rFonts w:eastAsiaTheme="majorEastAsia"/>
              </w:rPr>
              <w:t xml:space="preserve">. </w:t>
            </w:r>
            <w:proofErr w:type="spellStart"/>
            <w:r w:rsidRPr="00193DEA">
              <w:rPr>
                <w:rStyle w:val="normaltextrun"/>
                <w:rFonts w:eastAsiaTheme="majorEastAsia"/>
              </w:rPr>
              <w:t>Tyrinėjamos</w:t>
            </w:r>
            <w:proofErr w:type="spellEnd"/>
            <w:r w:rsidRPr="00193DEA">
              <w:rPr>
                <w:rStyle w:val="normaltextrun"/>
                <w:rFonts w:eastAsiaTheme="majorEastAsia"/>
              </w:rPr>
              <w:t xml:space="preserve"> „Meno ir </w:t>
            </w:r>
            <w:proofErr w:type="spellStart"/>
            <w:r w:rsidRPr="00193DEA">
              <w:rPr>
                <w:rStyle w:val="normaltextrun"/>
                <w:rFonts w:eastAsiaTheme="majorEastAsia"/>
              </w:rPr>
              <w:t>amatų</w:t>
            </w:r>
            <w:proofErr w:type="spellEnd"/>
            <w:r w:rsidRPr="00193DEA">
              <w:rPr>
                <w:rStyle w:val="normaltextrun"/>
                <w:rFonts w:eastAsiaTheme="majorEastAsia"/>
              </w:rPr>
              <w:t xml:space="preserve"> </w:t>
            </w:r>
            <w:proofErr w:type="spellStart"/>
            <w:r w:rsidRPr="00193DEA">
              <w:rPr>
                <w:rStyle w:val="normaltextrun"/>
                <w:rFonts w:eastAsiaTheme="majorEastAsia"/>
              </w:rPr>
              <w:t>sąjūdžio</w:t>
            </w:r>
            <w:proofErr w:type="spellEnd"/>
            <w:r w:rsidRPr="00193DEA">
              <w:rPr>
                <w:rStyle w:val="normaltextrun"/>
                <w:rFonts w:eastAsiaTheme="majorEastAsia"/>
              </w:rPr>
              <w:t>“ („</w:t>
            </w:r>
            <w:r w:rsidRPr="00193DEA">
              <w:rPr>
                <w:rStyle w:val="normaltextrun"/>
                <w:rFonts w:eastAsiaTheme="majorEastAsia"/>
                <w:i/>
                <w:iCs/>
              </w:rPr>
              <w:t>Arts and Crafts Movement</w:t>
            </w:r>
            <w:r w:rsidRPr="00193DEA">
              <w:rPr>
                <w:rStyle w:val="normaltextrun"/>
                <w:rFonts w:eastAsiaTheme="majorEastAsia"/>
              </w:rPr>
              <w:t xml:space="preserve">“) </w:t>
            </w:r>
            <w:proofErr w:type="spellStart"/>
            <w:r w:rsidRPr="00193DEA">
              <w:rPr>
                <w:rStyle w:val="normaltextrun"/>
                <w:rFonts w:eastAsiaTheme="majorEastAsia"/>
              </w:rPr>
              <w:t>kūrybos</w:t>
            </w:r>
            <w:proofErr w:type="spellEnd"/>
            <w:r w:rsidRPr="00193DEA">
              <w:rPr>
                <w:rStyle w:val="normaltextrun"/>
                <w:rFonts w:eastAsiaTheme="majorEastAsia"/>
              </w:rPr>
              <w:t xml:space="preserve"> ir </w:t>
            </w:r>
            <w:proofErr w:type="spellStart"/>
            <w:r w:rsidRPr="00193DEA">
              <w:rPr>
                <w:rStyle w:val="normaltextrun"/>
                <w:rFonts w:eastAsiaTheme="majorEastAsia"/>
              </w:rPr>
              <w:t>atsakingo</w:t>
            </w:r>
            <w:proofErr w:type="spellEnd"/>
            <w:r w:rsidRPr="00193DEA">
              <w:rPr>
                <w:rStyle w:val="normaltextrun"/>
                <w:rFonts w:eastAsiaTheme="majorEastAsia"/>
              </w:rPr>
              <w:t xml:space="preserve"> </w:t>
            </w:r>
            <w:proofErr w:type="spellStart"/>
            <w:r w:rsidRPr="00193DEA">
              <w:rPr>
                <w:rStyle w:val="normaltextrun"/>
                <w:rFonts w:eastAsiaTheme="majorEastAsia"/>
              </w:rPr>
              <w:t>vartojimo</w:t>
            </w:r>
            <w:proofErr w:type="spellEnd"/>
            <w:r w:rsidRPr="00193DEA">
              <w:rPr>
                <w:rStyle w:val="normaltextrun"/>
                <w:rFonts w:eastAsiaTheme="majorEastAsia"/>
              </w:rPr>
              <w:t xml:space="preserve"> </w:t>
            </w:r>
            <w:proofErr w:type="spellStart"/>
            <w:r w:rsidRPr="00193DEA">
              <w:rPr>
                <w:rStyle w:val="normaltextrun"/>
                <w:rFonts w:eastAsiaTheme="majorEastAsia"/>
              </w:rPr>
              <w:t>sąsajos</w:t>
            </w:r>
            <w:proofErr w:type="spellEnd"/>
            <w:r w:rsidRPr="00193DEA">
              <w:rPr>
                <w:rStyle w:val="normaltextrun"/>
                <w:rFonts w:eastAsiaTheme="majorEastAsia"/>
              </w:rPr>
              <w:t>.</w:t>
            </w:r>
          </w:p>
        </w:tc>
        <w:tc>
          <w:tcPr>
            <w:tcW w:w="2126" w:type="dxa"/>
            <w:tcMar>
              <w:top w:w="28" w:type="dxa"/>
              <w:left w:w="57" w:type="dxa"/>
              <w:bottom w:w="28" w:type="dxa"/>
              <w:right w:w="57" w:type="dxa"/>
            </w:tcMar>
          </w:tcPr>
          <w:p w14:paraId="291077F3" w14:textId="77777777" w:rsidR="00BC618A" w:rsidRPr="00193DEA" w:rsidRDefault="00BC618A" w:rsidP="00F85894">
            <w:pPr>
              <w:widowControl w:val="0"/>
              <w:rPr>
                <w:lang w:val="lt-LT" w:eastAsia="lt-LT"/>
              </w:rPr>
            </w:pPr>
            <w:r w:rsidRPr="00193DEA">
              <w:rPr>
                <w:lang w:val="lt-LT" w:eastAsia="lt-LT"/>
              </w:rPr>
              <w:t>Menų istorija IV gimnazijos klasė</w:t>
            </w:r>
            <w:r w:rsidRPr="00193DEA">
              <w:rPr>
                <w:color w:val="2C365A"/>
                <w:shd w:val="clear" w:color="auto" w:fill="FFFFFF"/>
                <w:lang w:val="lt-LT"/>
              </w:rPr>
              <w:t xml:space="preserve"> (</w:t>
            </w:r>
            <w:r w:rsidRPr="00193DEA">
              <w:rPr>
                <w:lang w:val="lt-LT" w:eastAsia="lt-LT"/>
              </w:rPr>
              <w:t xml:space="preserve">Skaitmeninis vadovėlis) </w:t>
            </w:r>
            <w:hyperlink r:id="rId338" w:history="1">
              <w:r w:rsidRPr="00193DEA">
                <w:rPr>
                  <w:rStyle w:val="Hipersaitas"/>
                  <w:lang w:val="lt-LT" w:eastAsia="lt-LT"/>
                </w:rPr>
                <w:t>https://smp.emokykla.lt/kategorijos/perziura/ID7369/menu-istorija-iv-gimnazijos-klase</w:t>
              </w:r>
            </w:hyperlink>
          </w:p>
        </w:tc>
        <w:tc>
          <w:tcPr>
            <w:tcW w:w="2413" w:type="dxa"/>
            <w:tcMar>
              <w:top w:w="28" w:type="dxa"/>
              <w:left w:w="57" w:type="dxa"/>
              <w:bottom w:w="28" w:type="dxa"/>
              <w:right w:w="57" w:type="dxa"/>
            </w:tcMar>
          </w:tcPr>
          <w:p w14:paraId="77D67047" w14:textId="77777777" w:rsidR="00BC618A" w:rsidRDefault="00BC618A" w:rsidP="00F85894">
            <w:pPr>
              <w:tabs>
                <w:tab w:val="left" w:pos="14601"/>
              </w:tabs>
              <w:rPr>
                <w:rStyle w:val="normaltextrun"/>
                <w:rFonts w:eastAsiaTheme="majorEastAsia"/>
              </w:rPr>
            </w:pPr>
            <w:proofErr w:type="spellStart"/>
            <w:r w:rsidRPr="00193DEA">
              <w:rPr>
                <w:rStyle w:val="normaltextrun"/>
                <w:rFonts w:eastAsiaTheme="majorEastAsia"/>
              </w:rPr>
              <w:t>Gombrich</w:t>
            </w:r>
            <w:proofErr w:type="spellEnd"/>
            <w:r w:rsidRPr="00193DEA">
              <w:rPr>
                <w:rStyle w:val="normaltextrun"/>
                <w:rFonts w:eastAsiaTheme="majorEastAsia"/>
              </w:rPr>
              <w:t xml:space="preserve">, E. H. (2023). Meno </w:t>
            </w:r>
            <w:proofErr w:type="spellStart"/>
            <w:r w:rsidRPr="00193DEA">
              <w:rPr>
                <w:rStyle w:val="normaltextrun"/>
                <w:rFonts w:eastAsiaTheme="majorEastAsia"/>
              </w:rPr>
              <w:t>istorija</w:t>
            </w:r>
            <w:proofErr w:type="spellEnd"/>
            <w:r w:rsidRPr="00193DEA">
              <w:rPr>
                <w:rStyle w:val="normaltextrun"/>
                <w:rFonts w:eastAsiaTheme="majorEastAsia"/>
              </w:rPr>
              <w:t xml:space="preserve">. Vilnius: Alma </w:t>
            </w:r>
            <w:proofErr w:type="spellStart"/>
            <w:r w:rsidRPr="00193DEA">
              <w:rPr>
                <w:rStyle w:val="normaltextrun"/>
                <w:rFonts w:eastAsiaTheme="majorEastAsia"/>
              </w:rPr>
              <w:t>littera</w:t>
            </w:r>
            <w:proofErr w:type="spellEnd"/>
            <w:r w:rsidRPr="00193DEA">
              <w:rPr>
                <w:rStyle w:val="normaltextrun"/>
                <w:rFonts w:eastAsiaTheme="majorEastAsia"/>
              </w:rPr>
              <w:t>.</w:t>
            </w:r>
          </w:p>
          <w:p w14:paraId="789E4D2C" w14:textId="77777777" w:rsidR="00BC618A" w:rsidRDefault="00BC618A" w:rsidP="00F85894">
            <w:pPr>
              <w:tabs>
                <w:tab w:val="left" w:pos="14601"/>
              </w:tabs>
              <w:rPr>
                <w:rStyle w:val="normaltextrun"/>
                <w:rFonts w:eastAsiaTheme="majorEastAsia"/>
              </w:rPr>
            </w:pPr>
            <w:r w:rsidRPr="00193DEA">
              <w:rPr>
                <w:rStyle w:val="normaltextrun"/>
                <w:rFonts w:eastAsiaTheme="majorEastAsia"/>
              </w:rPr>
              <w:t xml:space="preserve">Gompertz, W. (2019). </w:t>
            </w:r>
            <w:proofErr w:type="spellStart"/>
            <w:r w:rsidRPr="00193DEA">
              <w:rPr>
                <w:rStyle w:val="normaltextrun"/>
                <w:rFonts w:eastAsiaTheme="majorEastAsia"/>
              </w:rPr>
              <w:t>Ar</w:t>
            </w:r>
            <w:proofErr w:type="spellEnd"/>
            <w:r w:rsidRPr="00193DEA">
              <w:rPr>
                <w:rStyle w:val="normaltextrun"/>
                <w:rFonts w:eastAsiaTheme="majorEastAsia"/>
              </w:rPr>
              <w:t xml:space="preserve"> tai </w:t>
            </w:r>
            <w:proofErr w:type="spellStart"/>
            <w:r w:rsidRPr="00193DEA">
              <w:rPr>
                <w:rStyle w:val="normaltextrun"/>
                <w:rFonts w:eastAsiaTheme="majorEastAsia"/>
              </w:rPr>
              <w:t>menas</w:t>
            </w:r>
            <w:proofErr w:type="spellEnd"/>
            <w:r w:rsidRPr="00193DEA">
              <w:rPr>
                <w:rStyle w:val="normaltextrun"/>
                <w:rFonts w:eastAsiaTheme="majorEastAsia"/>
              </w:rPr>
              <w:t xml:space="preserve">? 150 </w:t>
            </w:r>
            <w:proofErr w:type="spellStart"/>
            <w:r w:rsidRPr="00193DEA">
              <w:rPr>
                <w:rStyle w:val="normaltextrun"/>
                <w:rFonts w:eastAsiaTheme="majorEastAsia"/>
              </w:rPr>
              <w:t>modernaus</w:t>
            </w:r>
            <w:proofErr w:type="spellEnd"/>
            <w:r w:rsidRPr="00193DEA">
              <w:rPr>
                <w:rStyle w:val="normaltextrun"/>
                <w:rFonts w:eastAsiaTheme="majorEastAsia"/>
              </w:rPr>
              <w:t xml:space="preserve"> meno </w:t>
            </w:r>
            <w:proofErr w:type="spellStart"/>
            <w:r w:rsidRPr="00193DEA">
              <w:rPr>
                <w:rStyle w:val="normaltextrun"/>
                <w:rFonts w:eastAsiaTheme="majorEastAsia"/>
              </w:rPr>
              <w:t>istorijos</w:t>
            </w:r>
            <w:proofErr w:type="spellEnd"/>
            <w:r w:rsidRPr="00193DEA">
              <w:rPr>
                <w:rStyle w:val="normaltextrun"/>
                <w:rFonts w:eastAsiaTheme="majorEastAsia"/>
              </w:rPr>
              <w:t xml:space="preserve"> </w:t>
            </w:r>
            <w:proofErr w:type="spellStart"/>
            <w:r w:rsidRPr="00193DEA">
              <w:rPr>
                <w:rStyle w:val="normaltextrun"/>
                <w:rFonts w:eastAsiaTheme="majorEastAsia"/>
              </w:rPr>
              <w:t>metų</w:t>
            </w:r>
            <w:proofErr w:type="spellEnd"/>
            <w:r w:rsidRPr="00193DEA">
              <w:rPr>
                <w:rStyle w:val="normaltextrun"/>
                <w:rFonts w:eastAsiaTheme="majorEastAsia"/>
              </w:rPr>
              <w:t xml:space="preserve">. Vilius: </w:t>
            </w:r>
            <w:proofErr w:type="spellStart"/>
            <w:r w:rsidRPr="00193DEA">
              <w:rPr>
                <w:rStyle w:val="normaltextrun"/>
                <w:rFonts w:eastAsiaTheme="majorEastAsia"/>
              </w:rPr>
              <w:t>Modernaus</w:t>
            </w:r>
            <w:proofErr w:type="spellEnd"/>
            <w:r w:rsidRPr="00193DEA">
              <w:rPr>
                <w:rStyle w:val="normaltextrun"/>
                <w:rFonts w:eastAsiaTheme="majorEastAsia"/>
              </w:rPr>
              <w:t xml:space="preserve"> meno </w:t>
            </w:r>
            <w:proofErr w:type="spellStart"/>
            <w:r w:rsidRPr="00193DEA">
              <w:rPr>
                <w:rStyle w:val="normaltextrun"/>
                <w:rFonts w:eastAsiaTheme="majorEastAsia"/>
              </w:rPr>
              <w:t>muziejus</w:t>
            </w:r>
            <w:proofErr w:type="spellEnd"/>
            <w:r w:rsidRPr="00193DEA">
              <w:rPr>
                <w:rStyle w:val="normaltextrun"/>
                <w:rFonts w:eastAsiaTheme="majorEastAsia"/>
              </w:rPr>
              <w:t>.</w:t>
            </w:r>
          </w:p>
          <w:p w14:paraId="6C039B13" w14:textId="77777777" w:rsidR="00BC618A" w:rsidRDefault="00BC618A" w:rsidP="00F85894">
            <w:pPr>
              <w:tabs>
                <w:tab w:val="left" w:pos="14601"/>
              </w:tabs>
              <w:rPr>
                <w:rStyle w:val="normaltextrun"/>
                <w:rFonts w:eastAsiaTheme="majorEastAsia"/>
              </w:rPr>
            </w:pPr>
            <w:proofErr w:type="spellStart"/>
            <w:r w:rsidRPr="00193DEA">
              <w:rPr>
                <w:rStyle w:val="normaltextrun"/>
                <w:rFonts w:eastAsiaTheme="majorEastAsia"/>
              </w:rPr>
              <w:t>Dempsev</w:t>
            </w:r>
            <w:proofErr w:type="spellEnd"/>
            <w:r w:rsidRPr="00193DEA">
              <w:rPr>
                <w:rStyle w:val="normaltextrun"/>
                <w:rFonts w:eastAsiaTheme="majorEastAsia"/>
              </w:rPr>
              <w:t xml:space="preserve">, A. ( 2019). </w:t>
            </w:r>
            <w:proofErr w:type="spellStart"/>
            <w:r w:rsidRPr="00193DEA">
              <w:rPr>
                <w:rStyle w:val="normaltextrun"/>
                <w:rFonts w:eastAsiaTheme="majorEastAsia"/>
              </w:rPr>
              <w:t>Modernusis</w:t>
            </w:r>
            <w:proofErr w:type="spellEnd"/>
            <w:r w:rsidRPr="00193DEA">
              <w:rPr>
                <w:rStyle w:val="normaltextrun"/>
                <w:rFonts w:eastAsiaTheme="majorEastAsia"/>
              </w:rPr>
              <w:t xml:space="preserve"> </w:t>
            </w:r>
            <w:proofErr w:type="spellStart"/>
            <w:r w:rsidRPr="00193DEA">
              <w:rPr>
                <w:rStyle w:val="normaltextrun"/>
                <w:rFonts w:eastAsiaTheme="majorEastAsia"/>
              </w:rPr>
              <w:t>menas</w:t>
            </w:r>
            <w:proofErr w:type="spellEnd"/>
            <w:r w:rsidRPr="00193DEA">
              <w:rPr>
                <w:rStyle w:val="normaltextrun"/>
                <w:rFonts w:eastAsiaTheme="majorEastAsia"/>
              </w:rPr>
              <w:t xml:space="preserve">. Vilnius: </w:t>
            </w:r>
            <w:proofErr w:type="spellStart"/>
            <w:r w:rsidRPr="00193DEA">
              <w:rPr>
                <w:rStyle w:val="normaltextrun"/>
                <w:rFonts w:eastAsiaTheme="majorEastAsia"/>
              </w:rPr>
              <w:t>Kitos</w:t>
            </w:r>
            <w:proofErr w:type="spellEnd"/>
            <w:r w:rsidRPr="00193DEA">
              <w:rPr>
                <w:rStyle w:val="normaltextrun"/>
                <w:rFonts w:eastAsiaTheme="majorEastAsia"/>
              </w:rPr>
              <w:t xml:space="preserve"> </w:t>
            </w:r>
            <w:proofErr w:type="spellStart"/>
            <w:r w:rsidRPr="00193DEA">
              <w:rPr>
                <w:rStyle w:val="normaltextrun"/>
                <w:rFonts w:eastAsiaTheme="majorEastAsia"/>
              </w:rPr>
              <w:t>knygos</w:t>
            </w:r>
            <w:proofErr w:type="spellEnd"/>
            <w:r w:rsidRPr="00193DEA">
              <w:rPr>
                <w:rStyle w:val="normaltextrun"/>
                <w:rFonts w:eastAsiaTheme="majorEastAsia"/>
              </w:rPr>
              <w:t>.</w:t>
            </w:r>
          </w:p>
          <w:p w14:paraId="61611F1D" w14:textId="77777777" w:rsidR="00BC618A" w:rsidRDefault="00BC618A" w:rsidP="00F85894">
            <w:pPr>
              <w:tabs>
                <w:tab w:val="left" w:pos="14601"/>
              </w:tabs>
              <w:rPr>
                <w:rStyle w:val="normaltextrun"/>
                <w:rFonts w:eastAsiaTheme="majorEastAsia"/>
              </w:rPr>
            </w:pPr>
            <w:proofErr w:type="spellStart"/>
            <w:r w:rsidRPr="00193DEA">
              <w:rPr>
                <w:rStyle w:val="normaltextrun"/>
                <w:rFonts w:eastAsiaTheme="majorEastAsia"/>
              </w:rPr>
              <w:t>Frontisi</w:t>
            </w:r>
            <w:proofErr w:type="spellEnd"/>
            <w:r w:rsidRPr="00193DEA">
              <w:rPr>
                <w:rStyle w:val="normaltextrun"/>
                <w:rFonts w:eastAsiaTheme="majorEastAsia"/>
              </w:rPr>
              <w:t xml:space="preserve">, K. (2007). </w:t>
            </w:r>
            <w:proofErr w:type="spellStart"/>
            <w:r w:rsidRPr="00193DEA">
              <w:rPr>
                <w:rStyle w:val="normaltextrun"/>
                <w:rFonts w:eastAsiaTheme="majorEastAsia"/>
              </w:rPr>
              <w:t>Vizualioji</w:t>
            </w:r>
            <w:proofErr w:type="spellEnd"/>
            <w:r w:rsidRPr="00193DEA">
              <w:rPr>
                <w:rStyle w:val="normaltextrun"/>
                <w:rFonts w:eastAsiaTheme="majorEastAsia"/>
              </w:rPr>
              <w:t xml:space="preserve"> meno </w:t>
            </w:r>
            <w:proofErr w:type="spellStart"/>
            <w:r w:rsidRPr="00193DEA">
              <w:rPr>
                <w:rStyle w:val="normaltextrun"/>
                <w:rFonts w:eastAsiaTheme="majorEastAsia"/>
              </w:rPr>
              <w:t>istorija</w:t>
            </w:r>
            <w:proofErr w:type="spellEnd"/>
            <w:r w:rsidRPr="00193DEA">
              <w:rPr>
                <w:rStyle w:val="normaltextrun"/>
                <w:rFonts w:eastAsiaTheme="majorEastAsia"/>
              </w:rPr>
              <w:t xml:space="preserve">. Kaunas: </w:t>
            </w:r>
            <w:proofErr w:type="spellStart"/>
            <w:r w:rsidRPr="00193DEA">
              <w:rPr>
                <w:rStyle w:val="normaltextrun"/>
                <w:rFonts w:eastAsiaTheme="majorEastAsia"/>
              </w:rPr>
              <w:t>Šviesa</w:t>
            </w:r>
            <w:proofErr w:type="spellEnd"/>
            <w:r w:rsidRPr="00193DEA">
              <w:rPr>
                <w:rStyle w:val="normaltextrun"/>
                <w:rFonts w:eastAsiaTheme="majorEastAsia"/>
              </w:rPr>
              <w:t>.</w:t>
            </w:r>
          </w:p>
          <w:p w14:paraId="65F37513" w14:textId="77777777" w:rsidR="00BC618A" w:rsidRPr="00193DEA" w:rsidRDefault="00BC618A" w:rsidP="00F85894">
            <w:pPr>
              <w:tabs>
                <w:tab w:val="left" w:pos="14601"/>
              </w:tabs>
              <w:rPr>
                <w:rStyle w:val="normaltextrun"/>
                <w:rFonts w:eastAsiaTheme="majorEastAsia"/>
              </w:rPr>
            </w:pPr>
            <w:r w:rsidRPr="00193DEA">
              <w:rPr>
                <w:rStyle w:val="normaltextrun"/>
                <w:rFonts w:eastAsiaTheme="majorEastAsia"/>
              </w:rPr>
              <w:t>Jenkins, Ch. (2019). Ornament and the Vienna Secession.</w:t>
            </w:r>
          </w:p>
          <w:p w14:paraId="47DF3610" w14:textId="77777777" w:rsidR="00BC618A" w:rsidRDefault="00BC618A" w:rsidP="00F85894">
            <w:pPr>
              <w:textAlignment w:val="baseline"/>
              <w:rPr>
                <w:rStyle w:val="normaltextrun"/>
                <w:rFonts w:eastAsiaTheme="majorEastAsia"/>
              </w:rPr>
            </w:pPr>
            <w:proofErr w:type="spellStart"/>
            <w:r w:rsidRPr="00193DEA">
              <w:rPr>
                <w:rStyle w:val="normaltextrun"/>
                <w:rFonts w:eastAsiaTheme="majorEastAsia"/>
              </w:rPr>
              <w:t>Šatavičiūtė</w:t>
            </w:r>
            <w:proofErr w:type="spellEnd"/>
            <w:r w:rsidRPr="00193DEA">
              <w:rPr>
                <w:rStyle w:val="normaltextrun"/>
                <w:rFonts w:eastAsiaTheme="majorEastAsia"/>
              </w:rPr>
              <w:t xml:space="preserve">, L. (2008). </w:t>
            </w:r>
            <w:proofErr w:type="spellStart"/>
            <w:r w:rsidRPr="00193DEA">
              <w:rPr>
                <w:rStyle w:val="normaltextrun"/>
                <w:rFonts w:eastAsiaTheme="majorEastAsia"/>
              </w:rPr>
              <w:t>Amatų</w:t>
            </w:r>
            <w:proofErr w:type="spellEnd"/>
            <w:r w:rsidRPr="00193DEA">
              <w:rPr>
                <w:rStyle w:val="normaltextrun"/>
                <w:rFonts w:eastAsiaTheme="majorEastAsia"/>
              </w:rPr>
              <w:t xml:space="preserve"> </w:t>
            </w:r>
            <w:proofErr w:type="spellStart"/>
            <w:r w:rsidRPr="00193DEA">
              <w:rPr>
                <w:rStyle w:val="normaltextrun"/>
                <w:rFonts w:eastAsiaTheme="majorEastAsia"/>
              </w:rPr>
              <w:t>sąjūdis</w:t>
            </w:r>
            <w:proofErr w:type="spellEnd"/>
            <w:r w:rsidRPr="00193DEA">
              <w:rPr>
                <w:rStyle w:val="normaltextrun"/>
                <w:rFonts w:eastAsiaTheme="majorEastAsia"/>
              </w:rPr>
              <w:t xml:space="preserve"> XIX a. </w:t>
            </w:r>
            <w:proofErr w:type="spellStart"/>
            <w:r w:rsidRPr="00193DEA">
              <w:rPr>
                <w:rStyle w:val="normaltextrun"/>
                <w:rFonts w:eastAsiaTheme="majorEastAsia"/>
              </w:rPr>
              <w:t>pabaigos</w:t>
            </w:r>
            <w:proofErr w:type="spellEnd"/>
            <w:r w:rsidRPr="00193DEA">
              <w:rPr>
                <w:rStyle w:val="normaltextrun"/>
                <w:rFonts w:eastAsiaTheme="majorEastAsia"/>
              </w:rPr>
              <w:t xml:space="preserve"> – XX a. </w:t>
            </w:r>
            <w:proofErr w:type="spellStart"/>
            <w:r w:rsidRPr="00193DEA">
              <w:rPr>
                <w:rStyle w:val="normaltextrun"/>
                <w:rFonts w:eastAsiaTheme="majorEastAsia"/>
              </w:rPr>
              <w:t>pradžios</w:t>
            </w:r>
            <w:proofErr w:type="spellEnd"/>
            <w:r w:rsidRPr="00193DEA">
              <w:rPr>
                <w:rStyle w:val="normaltextrun"/>
                <w:rFonts w:eastAsiaTheme="majorEastAsia"/>
              </w:rPr>
              <w:t xml:space="preserve"> </w:t>
            </w:r>
            <w:proofErr w:type="spellStart"/>
            <w:r w:rsidRPr="00193DEA">
              <w:rPr>
                <w:rStyle w:val="normaltextrun"/>
                <w:rFonts w:eastAsiaTheme="majorEastAsia"/>
              </w:rPr>
              <w:t>Lietuvoje</w:t>
            </w:r>
            <w:proofErr w:type="spellEnd"/>
            <w:r w:rsidRPr="00193DEA">
              <w:rPr>
                <w:rStyle w:val="normaltextrun"/>
                <w:rFonts w:eastAsiaTheme="majorEastAsia"/>
              </w:rPr>
              <w:t xml:space="preserve">: </w:t>
            </w:r>
            <w:proofErr w:type="spellStart"/>
            <w:r w:rsidRPr="00193DEA">
              <w:rPr>
                <w:rStyle w:val="normaltextrun"/>
                <w:rFonts w:eastAsiaTheme="majorEastAsia"/>
              </w:rPr>
              <w:t>tautinis</w:t>
            </w:r>
            <w:proofErr w:type="spellEnd"/>
            <w:r w:rsidRPr="00193DEA">
              <w:rPr>
                <w:rStyle w:val="normaltextrun"/>
                <w:rFonts w:eastAsiaTheme="majorEastAsia"/>
              </w:rPr>
              <w:t xml:space="preserve"> </w:t>
            </w:r>
            <w:proofErr w:type="spellStart"/>
            <w:r w:rsidRPr="00193DEA">
              <w:rPr>
                <w:rStyle w:val="normaltextrun"/>
                <w:rFonts w:eastAsiaTheme="majorEastAsia"/>
              </w:rPr>
              <w:t>aspektas</w:t>
            </w:r>
            <w:proofErr w:type="spellEnd"/>
            <w:r w:rsidRPr="00193DEA">
              <w:rPr>
                <w:rStyle w:val="normaltextrun"/>
                <w:rFonts w:eastAsiaTheme="majorEastAsia"/>
              </w:rPr>
              <w:t>.</w:t>
            </w:r>
          </w:p>
          <w:p w14:paraId="5929EDAF" w14:textId="77777777" w:rsidR="00BC618A" w:rsidRPr="00193DEA" w:rsidRDefault="00BC618A" w:rsidP="00F85894">
            <w:pPr>
              <w:textAlignment w:val="baseline"/>
              <w:rPr>
                <w:lang w:val="lt-LT" w:eastAsia="lt-LT"/>
              </w:rPr>
            </w:pPr>
            <w:r w:rsidRPr="00193DEA">
              <w:rPr>
                <w:rStyle w:val="normaltextrun"/>
                <w:rFonts w:eastAsiaTheme="majorEastAsia"/>
              </w:rPr>
              <w:t xml:space="preserve">Piličiauskaitė, L. J. (2021). </w:t>
            </w:r>
            <w:proofErr w:type="spellStart"/>
            <w:r w:rsidRPr="00193DEA">
              <w:rPr>
                <w:rStyle w:val="normaltextrun"/>
                <w:rFonts w:eastAsiaTheme="majorEastAsia"/>
              </w:rPr>
              <w:t>Emocinio</w:t>
            </w:r>
            <w:proofErr w:type="spellEnd"/>
            <w:r w:rsidRPr="00193DEA">
              <w:rPr>
                <w:rStyle w:val="normaltextrun"/>
                <w:rFonts w:eastAsiaTheme="majorEastAsia"/>
              </w:rPr>
              <w:t xml:space="preserve"> </w:t>
            </w:r>
            <w:proofErr w:type="spellStart"/>
            <w:r w:rsidRPr="00193DEA">
              <w:rPr>
                <w:rStyle w:val="normaltextrun"/>
                <w:rFonts w:eastAsiaTheme="majorEastAsia"/>
              </w:rPr>
              <w:t>imitavimo</w:t>
            </w:r>
            <w:proofErr w:type="spellEnd"/>
            <w:r w:rsidRPr="00193DEA">
              <w:rPr>
                <w:rStyle w:val="normaltextrun"/>
                <w:rFonts w:eastAsiaTheme="majorEastAsia"/>
              </w:rPr>
              <w:t xml:space="preserve"> </w:t>
            </w:r>
            <w:proofErr w:type="spellStart"/>
            <w:r w:rsidRPr="00193DEA">
              <w:rPr>
                <w:rStyle w:val="normaltextrun"/>
                <w:rFonts w:eastAsiaTheme="majorEastAsia"/>
              </w:rPr>
              <w:t>metodas</w:t>
            </w:r>
            <w:proofErr w:type="spellEnd"/>
            <w:r w:rsidRPr="00193DEA">
              <w:rPr>
                <w:rStyle w:val="normaltextrun"/>
                <w:rFonts w:eastAsiaTheme="majorEastAsia"/>
              </w:rPr>
              <w:t xml:space="preserve">: </w:t>
            </w:r>
            <w:proofErr w:type="spellStart"/>
            <w:r w:rsidRPr="00193DEA">
              <w:rPr>
                <w:rStyle w:val="normaltextrun"/>
                <w:rFonts w:eastAsiaTheme="majorEastAsia"/>
              </w:rPr>
              <w:t>muzikinio</w:t>
            </w:r>
            <w:proofErr w:type="spellEnd"/>
            <w:r w:rsidRPr="00193DEA">
              <w:rPr>
                <w:rStyle w:val="normaltextrun"/>
                <w:rFonts w:eastAsiaTheme="majorEastAsia"/>
              </w:rPr>
              <w:t xml:space="preserve"> </w:t>
            </w:r>
            <w:proofErr w:type="spellStart"/>
            <w:r w:rsidRPr="00193DEA">
              <w:rPr>
                <w:rStyle w:val="normaltextrun"/>
                <w:rFonts w:eastAsiaTheme="majorEastAsia"/>
              </w:rPr>
              <w:t>ugdymo</w:t>
            </w:r>
            <w:proofErr w:type="spellEnd"/>
            <w:r w:rsidRPr="00193DEA">
              <w:rPr>
                <w:rStyle w:val="normaltextrun"/>
                <w:rFonts w:eastAsiaTheme="majorEastAsia"/>
              </w:rPr>
              <w:t xml:space="preserve">, </w:t>
            </w:r>
            <w:proofErr w:type="spellStart"/>
            <w:r w:rsidRPr="00193DEA">
              <w:rPr>
                <w:rStyle w:val="normaltextrun"/>
                <w:rFonts w:eastAsiaTheme="majorEastAsia"/>
              </w:rPr>
              <w:t>kūrybiškumo</w:t>
            </w:r>
            <w:proofErr w:type="spellEnd"/>
            <w:r w:rsidRPr="00193DEA">
              <w:rPr>
                <w:rStyle w:val="normaltextrun"/>
                <w:rFonts w:eastAsiaTheme="majorEastAsia"/>
              </w:rPr>
              <w:t xml:space="preserve"> ir </w:t>
            </w:r>
            <w:proofErr w:type="spellStart"/>
            <w:r w:rsidRPr="00193DEA">
              <w:rPr>
                <w:rStyle w:val="normaltextrun"/>
                <w:rFonts w:eastAsiaTheme="majorEastAsia"/>
              </w:rPr>
              <w:t>bendražmogiškių</w:t>
            </w:r>
            <w:proofErr w:type="spellEnd"/>
            <w:r w:rsidRPr="00193DEA">
              <w:rPr>
                <w:rStyle w:val="normaltextrun"/>
                <w:rFonts w:eastAsiaTheme="majorEastAsia"/>
              </w:rPr>
              <w:t xml:space="preserve"> </w:t>
            </w:r>
            <w:proofErr w:type="spellStart"/>
            <w:r w:rsidRPr="00193DEA">
              <w:rPr>
                <w:rStyle w:val="normaltextrun"/>
                <w:rFonts w:eastAsiaTheme="majorEastAsia"/>
              </w:rPr>
              <w:t>vertybių</w:t>
            </w:r>
            <w:proofErr w:type="spellEnd"/>
            <w:r w:rsidRPr="00193DEA">
              <w:rPr>
                <w:rStyle w:val="normaltextrun"/>
                <w:rFonts w:eastAsiaTheme="majorEastAsia"/>
              </w:rPr>
              <w:t xml:space="preserve"> </w:t>
            </w:r>
            <w:proofErr w:type="spellStart"/>
            <w:r w:rsidRPr="00193DEA">
              <w:rPr>
                <w:rStyle w:val="normaltextrun"/>
                <w:rFonts w:eastAsiaTheme="majorEastAsia"/>
              </w:rPr>
              <w:t>dialogas</w:t>
            </w:r>
            <w:proofErr w:type="spellEnd"/>
            <w:r w:rsidRPr="00193DEA">
              <w:rPr>
                <w:rStyle w:val="normaltextrun"/>
                <w:rFonts w:eastAsiaTheme="majorEastAsia"/>
              </w:rPr>
              <w:t xml:space="preserve">. Vilnius: </w:t>
            </w:r>
            <w:proofErr w:type="spellStart"/>
            <w:r w:rsidRPr="00193DEA">
              <w:rPr>
                <w:rStyle w:val="normaltextrun"/>
                <w:rFonts w:eastAsiaTheme="majorEastAsia"/>
              </w:rPr>
              <w:t>Aktin</w:t>
            </w:r>
            <w:proofErr w:type="spellEnd"/>
            <w:r w:rsidRPr="00193DEA">
              <w:rPr>
                <w:rStyle w:val="normaltextrun"/>
                <w:rFonts w:eastAsiaTheme="majorEastAsia"/>
              </w:rPr>
              <w:t>.</w:t>
            </w:r>
          </w:p>
        </w:tc>
        <w:tc>
          <w:tcPr>
            <w:tcW w:w="2265" w:type="dxa"/>
            <w:tcMar>
              <w:top w:w="28" w:type="dxa"/>
              <w:left w:w="57" w:type="dxa"/>
              <w:bottom w:w="28" w:type="dxa"/>
              <w:right w:w="57" w:type="dxa"/>
            </w:tcMar>
            <w:hideMark/>
          </w:tcPr>
          <w:p w14:paraId="389045AA" w14:textId="77777777" w:rsidR="00BC618A" w:rsidRPr="003D0D59" w:rsidRDefault="00BC618A" w:rsidP="00F85894">
            <w:pPr>
              <w:textAlignment w:val="baseline"/>
              <w:rPr>
                <w:lang w:val="lt-LT" w:eastAsia="lt-LT"/>
              </w:rPr>
            </w:pPr>
            <w:r w:rsidRPr="00193DEA">
              <w:rPr>
                <w:lang w:val="lt-LT" w:eastAsia="lt-LT"/>
              </w:rPr>
              <w:t xml:space="preserve">ARS 1 dailės rūšys ir žanrai; ARS 2 meno epochos ir stiliai; ARS 3 lietuvių liaudies menas </w:t>
            </w:r>
            <w:r w:rsidRPr="00193DEA">
              <w:rPr>
                <w:color w:val="2C365A"/>
                <w:shd w:val="clear" w:color="auto" w:fill="FFFFFF"/>
                <w:lang w:val="lt-LT"/>
              </w:rPr>
              <w:t xml:space="preserve"> (</w:t>
            </w:r>
            <w:r w:rsidRPr="00193DEA">
              <w:rPr>
                <w:lang w:val="lt-LT" w:eastAsia="lt-LT"/>
              </w:rPr>
              <w:t xml:space="preserve">Skaitmeninis vadovėlis) </w:t>
            </w:r>
            <w:hyperlink r:id="rId339" w:history="1">
              <w:r w:rsidRPr="00193DEA">
                <w:rPr>
                  <w:rStyle w:val="Hipersaitas"/>
                  <w:lang w:val="lt-LT" w:eastAsia="lt-LT"/>
                </w:rPr>
                <w:t>https://smp.emokykla.lt/kategorijos/perziura/ID5199/ars-1-dailes-rusys-ir-zanrai-ars-2-meno-epochos-ir-stiliai-ars-3-lietuviu-liaudies-menas</w:t>
              </w:r>
            </w:hyperlink>
            <w:r w:rsidRPr="00193DEA">
              <w:rPr>
                <w:lang w:val="lt-LT" w:eastAsia="lt-LT"/>
              </w:rPr>
              <w:t xml:space="preserve"> </w:t>
            </w:r>
          </w:p>
        </w:tc>
      </w:tr>
      <w:tr w:rsidR="00BC618A" w:rsidRPr="00193DEA" w14:paraId="490B58D1" w14:textId="77777777" w:rsidTr="00F85894">
        <w:trPr>
          <w:trHeight w:val="20"/>
        </w:trPr>
        <w:tc>
          <w:tcPr>
            <w:tcW w:w="2127" w:type="dxa"/>
            <w:vMerge/>
            <w:tcMar>
              <w:top w:w="28" w:type="dxa"/>
              <w:left w:w="57" w:type="dxa"/>
              <w:bottom w:w="28" w:type="dxa"/>
              <w:right w:w="57" w:type="dxa"/>
            </w:tcMar>
            <w:vAlign w:val="center"/>
          </w:tcPr>
          <w:p w14:paraId="0F991342" w14:textId="77777777" w:rsidR="00BC618A" w:rsidRPr="00193DEA" w:rsidRDefault="00BC618A" w:rsidP="00F85894">
            <w:pPr>
              <w:jc w:val="center"/>
              <w:rPr>
                <w:b/>
                <w:bCs/>
                <w:lang w:val="lt-LT" w:eastAsia="lt-LT"/>
              </w:rPr>
            </w:pPr>
          </w:p>
        </w:tc>
        <w:tc>
          <w:tcPr>
            <w:tcW w:w="2126" w:type="dxa"/>
            <w:tcMar>
              <w:top w:w="28" w:type="dxa"/>
              <w:left w:w="57" w:type="dxa"/>
              <w:bottom w:w="28" w:type="dxa"/>
              <w:right w:w="57" w:type="dxa"/>
            </w:tcMar>
          </w:tcPr>
          <w:p w14:paraId="7E847E00" w14:textId="77777777" w:rsidR="00BC618A" w:rsidRPr="00193DEA" w:rsidRDefault="00BC618A" w:rsidP="00F85894">
            <w:pPr>
              <w:jc w:val="center"/>
              <w:textAlignment w:val="baseline"/>
              <w:rPr>
                <w:color w:val="000000"/>
                <w:lang w:val="lt-LT"/>
              </w:rPr>
            </w:pPr>
            <w:r w:rsidRPr="00193DEA">
              <w:rPr>
                <w:color w:val="000000"/>
                <w:lang w:val="lt-LT"/>
              </w:rPr>
              <w:t>Simbolizmas</w:t>
            </w:r>
          </w:p>
          <w:p w14:paraId="3BE2BA97" w14:textId="77777777" w:rsidR="00BC618A" w:rsidRPr="00193DEA" w:rsidRDefault="00BC618A" w:rsidP="00F85894">
            <w:pPr>
              <w:jc w:val="center"/>
              <w:textAlignment w:val="baseline"/>
              <w:rPr>
                <w:color w:val="000000"/>
                <w:lang w:val="lt-LT"/>
              </w:rPr>
            </w:pPr>
          </w:p>
          <w:p w14:paraId="041CFE9D" w14:textId="77777777" w:rsidR="00BC618A" w:rsidRPr="00193DEA" w:rsidRDefault="00BC618A" w:rsidP="00F85894">
            <w:pPr>
              <w:textAlignment w:val="baseline"/>
              <w:rPr>
                <w:color w:val="000000"/>
                <w:lang w:val="lt-LT" w:eastAsia="lt-LT"/>
              </w:rPr>
            </w:pPr>
            <w:r w:rsidRPr="0008222F">
              <w:rPr>
                <w:color w:val="9BBB59" w:themeColor="accent3"/>
                <w:lang w:val="lt-LT"/>
              </w:rPr>
              <w:t>Simbolizmo – literatūros ir vaizduojamosios dailės sąjūdžio, naudojančio simbolius kaip raiškos priemones, susiformavimo priežastys, pasaulyje žymiausi kūriniai bei jų kūrėjai.</w:t>
            </w:r>
          </w:p>
        </w:tc>
        <w:tc>
          <w:tcPr>
            <w:tcW w:w="709" w:type="dxa"/>
            <w:tcMar>
              <w:top w:w="28" w:type="dxa"/>
              <w:left w:w="57" w:type="dxa"/>
              <w:bottom w:w="28" w:type="dxa"/>
              <w:right w:w="57" w:type="dxa"/>
            </w:tcMar>
          </w:tcPr>
          <w:p w14:paraId="676072A6" w14:textId="77777777" w:rsidR="00BC618A" w:rsidRPr="00193DEA" w:rsidRDefault="00BC618A" w:rsidP="00F85894">
            <w:pPr>
              <w:jc w:val="center"/>
              <w:textAlignment w:val="baseline"/>
              <w:rPr>
                <w:lang w:val="lt-LT" w:eastAsia="lt-LT"/>
              </w:rPr>
            </w:pPr>
            <w:r w:rsidRPr="00193DEA">
              <w:rPr>
                <w:lang w:val="lt-LT" w:eastAsia="lt-LT"/>
              </w:rPr>
              <w:t>2–3</w:t>
            </w:r>
          </w:p>
        </w:tc>
        <w:tc>
          <w:tcPr>
            <w:tcW w:w="3260" w:type="dxa"/>
            <w:tcMar>
              <w:top w:w="28" w:type="dxa"/>
              <w:left w:w="57" w:type="dxa"/>
              <w:bottom w:w="28" w:type="dxa"/>
              <w:right w:w="57" w:type="dxa"/>
            </w:tcMar>
          </w:tcPr>
          <w:p w14:paraId="7A1B2B2F" w14:textId="77777777" w:rsidR="00BC618A" w:rsidRPr="003D0D59" w:rsidRDefault="00BC618A" w:rsidP="00F85894">
            <w:pPr>
              <w:pStyle w:val="paragraph"/>
              <w:widowControl w:val="0"/>
              <w:spacing w:before="0" w:beforeAutospacing="0" w:after="0" w:afterAutospacing="0"/>
              <w:textAlignment w:val="baseline"/>
              <w:rPr>
                <w:color w:val="000000"/>
                <w:lang w:val="lt-LT"/>
              </w:rPr>
            </w:pPr>
            <w:r w:rsidRPr="00193DEA">
              <w:rPr>
                <w:color w:val="000000"/>
                <w:lang w:val="lt-LT"/>
              </w:rPr>
              <w:t>Analizuojamos ir tyrinėjamos simbolizmo – literatūros ir vaizduojamosios dailės sąjūdžio, naudojančio simbolius kaip raiškos priemones, susiformavimo priežastys, išskiriami ir pristatomi pasaulyje žymiausi kūriniai bei jų kūrėjai Analizuojamas ir aptariamas Lietuvos simbolisto Mikalojaus Konstantino Čiurlionio kūrybinis palikimas bei jo sąsajos su gamta ir gimtąja kalba.</w:t>
            </w:r>
          </w:p>
        </w:tc>
        <w:tc>
          <w:tcPr>
            <w:tcW w:w="2126" w:type="dxa"/>
            <w:tcMar>
              <w:top w:w="28" w:type="dxa"/>
              <w:left w:w="57" w:type="dxa"/>
              <w:bottom w:w="28" w:type="dxa"/>
              <w:right w:w="57" w:type="dxa"/>
            </w:tcMar>
          </w:tcPr>
          <w:p w14:paraId="7F54A4F4" w14:textId="77777777" w:rsidR="00BC618A" w:rsidRPr="00193DEA" w:rsidRDefault="00BC618A" w:rsidP="00F85894">
            <w:pPr>
              <w:pStyle w:val="paragraph"/>
              <w:widowControl w:val="0"/>
              <w:spacing w:before="0" w:beforeAutospacing="0" w:after="0" w:afterAutospacing="0"/>
              <w:textAlignment w:val="baseline"/>
              <w:rPr>
                <w:lang w:val="lt-LT" w:eastAsia="lt-LT"/>
              </w:rPr>
            </w:pPr>
            <w:r w:rsidRPr="00193DEA">
              <w:rPr>
                <w:lang w:val="lt-LT" w:eastAsia="lt-LT"/>
              </w:rPr>
              <w:t>Menų istorija IV gimnazijos klasė</w:t>
            </w:r>
            <w:r w:rsidRPr="00193DEA">
              <w:rPr>
                <w:color w:val="2C365A"/>
                <w:shd w:val="clear" w:color="auto" w:fill="FFFFFF"/>
                <w:lang w:val="lt-LT"/>
              </w:rPr>
              <w:t xml:space="preserve"> (</w:t>
            </w:r>
            <w:r w:rsidRPr="00193DEA">
              <w:rPr>
                <w:lang w:val="lt-LT" w:eastAsia="lt-LT"/>
              </w:rPr>
              <w:t xml:space="preserve">Skaitmeninis vadovėlis) </w:t>
            </w:r>
            <w:hyperlink r:id="rId340" w:history="1">
              <w:r w:rsidRPr="00193DEA">
                <w:rPr>
                  <w:rStyle w:val="Hipersaitas"/>
                  <w:lang w:val="lt-LT" w:eastAsia="lt-LT"/>
                </w:rPr>
                <w:t>https://smp.emokykla.lt/kategorijos/perziura/ID7369/menu-istorija-iv-gimnazijos-klase</w:t>
              </w:r>
            </w:hyperlink>
          </w:p>
        </w:tc>
        <w:tc>
          <w:tcPr>
            <w:tcW w:w="2413" w:type="dxa"/>
            <w:tcMar>
              <w:top w:w="28" w:type="dxa"/>
              <w:left w:w="57" w:type="dxa"/>
              <w:bottom w:w="28" w:type="dxa"/>
              <w:right w:w="57" w:type="dxa"/>
            </w:tcMar>
          </w:tcPr>
          <w:p w14:paraId="6D4920A5" w14:textId="77777777" w:rsidR="00BC618A" w:rsidRDefault="00BC618A" w:rsidP="00F85894">
            <w:pPr>
              <w:textAlignment w:val="baseline"/>
              <w:rPr>
                <w:color w:val="000000"/>
                <w:lang w:val="lt-LT"/>
              </w:rPr>
            </w:pPr>
            <w:proofErr w:type="spellStart"/>
            <w:r w:rsidRPr="00193DEA">
              <w:rPr>
                <w:color w:val="000000"/>
                <w:lang w:val="lt-LT"/>
              </w:rPr>
              <w:t>Gombrich</w:t>
            </w:r>
            <w:proofErr w:type="spellEnd"/>
            <w:r w:rsidRPr="00193DEA">
              <w:rPr>
                <w:color w:val="000000"/>
                <w:lang w:val="lt-LT"/>
              </w:rPr>
              <w:t xml:space="preserve">, E. H. (2023). Meno istorija. Vilnius: Alma </w:t>
            </w:r>
            <w:proofErr w:type="spellStart"/>
            <w:r w:rsidRPr="00193DEA">
              <w:rPr>
                <w:color w:val="000000"/>
                <w:lang w:val="lt-LT"/>
              </w:rPr>
              <w:t>littera</w:t>
            </w:r>
            <w:proofErr w:type="spellEnd"/>
            <w:r w:rsidRPr="00193DEA">
              <w:rPr>
                <w:color w:val="000000"/>
                <w:lang w:val="lt-LT"/>
              </w:rPr>
              <w:t>.</w:t>
            </w:r>
          </w:p>
          <w:p w14:paraId="29764B76" w14:textId="77777777" w:rsidR="00BC618A" w:rsidRDefault="00BC618A" w:rsidP="00F85894">
            <w:pPr>
              <w:textAlignment w:val="baseline"/>
              <w:rPr>
                <w:color w:val="000000"/>
                <w:lang w:val="lt-LT"/>
              </w:rPr>
            </w:pPr>
            <w:proofErr w:type="spellStart"/>
            <w:r w:rsidRPr="00193DEA">
              <w:rPr>
                <w:color w:val="000000"/>
                <w:lang w:val="lt-LT"/>
              </w:rPr>
              <w:t>Gompertz</w:t>
            </w:r>
            <w:proofErr w:type="spellEnd"/>
            <w:r w:rsidRPr="00193DEA">
              <w:rPr>
                <w:color w:val="000000"/>
                <w:lang w:val="lt-LT"/>
              </w:rPr>
              <w:t>, W. (2019). Ar tai menas? 150 modernaus meno istorijos metų. Vilius: Modernaus meno muziejus.</w:t>
            </w:r>
          </w:p>
          <w:p w14:paraId="3A39A889" w14:textId="77777777" w:rsidR="00BC618A" w:rsidRDefault="00BC618A" w:rsidP="00F85894">
            <w:pPr>
              <w:textAlignment w:val="baseline"/>
              <w:rPr>
                <w:color w:val="000000"/>
                <w:lang w:val="lt-LT"/>
              </w:rPr>
            </w:pPr>
            <w:proofErr w:type="spellStart"/>
            <w:r w:rsidRPr="00193DEA">
              <w:rPr>
                <w:color w:val="000000"/>
                <w:lang w:val="lt-LT"/>
              </w:rPr>
              <w:t>Dempsev</w:t>
            </w:r>
            <w:proofErr w:type="spellEnd"/>
            <w:r w:rsidRPr="00193DEA">
              <w:rPr>
                <w:color w:val="000000"/>
                <w:lang w:val="lt-LT"/>
              </w:rPr>
              <w:t>, A. ( 2019). Modernusis menas. Vilnius: Kitos knygos.</w:t>
            </w:r>
          </w:p>
          <w:p w14:paraId="51037239" w14:textId="77777777" w:rsidR="00BC618A" w:rsidRDefault="00BC618A" w:rsidP="00F85894">
            <w:pPr>
              <w:textAlignment w:val="baseline"/>
              <w:rPr>
                <w:color w:val="000000"/>
                <w:lang w:val="lt-LT"/>
              </w:rPr>
            </w:pPr>
            <w:proofErr w:type="spellStart"/>
            <w:r w:rsidRPr="00193DEA">
              <w:rPr>
                <w:color w:val="000000"/>
                <w:lang w:val="lt-LT"/>
              </w:rPr>
              <w:t>Frontisi</w:t>
            </w:r>
            <w:proofErr w:type="spellEnd"/>
            <w:r w:rsidRPr="00193DEA">
              <w:rPr>
                <w:color w:val="000000"/>
                <w:lang w:val="lt-LT"/>
              </w:rPr>
              <w:t>, K. (2007). Vizualioji meno istorija. Kaunas: Šviesa.</w:t>
            </w:r>
          </w:p>
          <w:p w14:paraId="0C41E87A" w14:textId="77777777" w:rsidR="00BC618A" w:rsidRDefault="00BC618A" w:rsidP="00F85894">
            <w:pPr>
              <w:textAlignment w:val="baseline"/>
              <w:rPr>
                <w:color w:val="000000"/>
                <w:lang w:val="lt-LT"/>
              </w:rPr>
            </w:pPr>
            <w:r w:rsidRPr="00193DEA">
              <w:rPr>
                <w:color w:val="000000"/>
                <w:lang w:val="lt-LT"/>
              </w:rPr>
              <w:t xml:space="preserve">Žukienė, R. (2004). M.K. Čiurlionis: tarp simbolizmo ir modernizmo. Vilnius: </w:t>
            </w:r>
            <w:proofErr w:type="spellStart"/>
            <w:r w:rsidRPr="00193DEA">
              <w:rPr>
                <w:color w:val="000000"/>
                <w:lang w:val="lt-LT"/>
              </w:rPr>
              <w:t>Versus</w:t>
            </w:r>
            <w:proofErr w:type="spellEnd"/>
            <w:r w:rsidRPr="00193DEA">
              <w:rPr>
                <w:color w:val="000000"/>
                <w:lang w:val="lt-LT"/>
              </w:rPr>
              <w:t xml:space="preserve"> </w:t>
            </w:r>
            <w:proofErr w:type="spellStart"/>
            <w:r w:rsidRPr="00193DEA">
              <w:rPr>
                <w:color w:val="000000"/>
                <w:lang w:val="lt-LT"/>
              </w:rPr>
              <w:t>aureus</w:t>
            </w:r>
            <w:proofErr w:type="spellEnd"/>
            <w:r w:rsidRPr="00193DEA">
              <w:rPr>
                <w:color w:val="000000"/>
                <w:lang w:val="lt-LT"/>
              </w:rPr>
              <w:t>.</w:t>
            </w:r>
          </w:p>
          <w:p w14:paraId="578035C9" w14:textId="77777777" w:rsidR="00BC618A" w:rsidRDefault="00BC618A" w:rsidP="00F85894">
            <w:pPr>
              <w:textAlignment w:val="baseline"/>
              <w:rPr>
                <w:color w:val="000000"/>
                <w:lang w:val="lt-LT"/>
              </w:rPr>
            </w:pPr>
            <w:r w:rsidRPr="00193DEA">
              <w:rPr>
                <w:color w:val="000000"/>
                <w:lang w:val="lt-LT"/>
              </w:rPr>
              <w:t>Andrijauskas, A. (2021).  Mįslingas M. K. Čiurlionio simbolių ir metaforų pasaulis.</w:t>
            </w:r>
          </w:p>
          <w:p w14:paraId="6C9C32F6" w14:textId="77777777" w:rsidR="00BC618A" w:rsidRPr="00193DEA" w:rsidRDefault="00BC618A" w:rsidP="00F85894">
            <w:pPr>
              <w:textAlignment w:val="baseline"/>
              <w:rPr>
                <w:color w:val="000000"/>
                <w:lang w:val="lt-LT"/>
              </w:rPr>
            </w:pPr>
            <w:r w:rsidRPr="00193DEA">
              <w:rPr>
                <w:color w:val="000000"/>
                <w:lang w:val="lt-LT"/>
              </w:rPr>
              <w:t xml:space="preserve">Piličiauskaitė, L. J. (2021). Emocinio imitavimo metodas: muzikinio ugdymo, kūrybiškumo ir </w:t>
            </w:r>
            <w:proofErr w:type="spellStart"/>
            <w:r w:rsidRPr="00193DEA">
              <w:rPr>
                <w:color w:val="000000"/>
                <w:lang w:val="lt-LT"/>
              </w:rPr>
              <w:t>bendražmogiškių</w:t>
            </w:r>
            <w:proofErr w:type="spellEnd"/>
            <w:r w:rsidRPr="00193DEA">
              <w:rPr>
                <w:color w:val="000000"/>
                <w:lang w:val="lt-LT"/>
              </w:rPr>
              <w:t xml:space="preserve"> </w:t>
            </w:r>
            <w:r w:rsidRPr="00193DEA">
              <w:rPr>
                <w:color w:val="000000"/>
                <w:lang w:val="lt-LT"/>
              </w:rPr>
              <w:lastRenderedPageBreak/>
              <w:t xml:space="preserve">vertybių dialogas. Vilnius: </w:t>
            </w:r>
            <w:proofErr w:type="spellStart"/>
            <w:r w:rsidRPr="00193DEA">
              <w:rPr>
                <w:color w:val="000000"/>
                <w:lang w:val="lt-LT"/>
              </w:rPr>
              <w:t>Aktin</w:t>
            </w:r>
            <w:proofErr w:type="spellEnd"/>
            <w:r w:rsidRPr="00193DEA">
              <w:rPr>
                <w:color w:val="000000"/>
                <w:lang w:val="lt-LT"/>
              </w:rPr>
              <w:t>.</w:t>
            </w:r>
          </w:p>
        </w:tc>
        <w:tc>
          <w:tcPr>
            <w:tcW w:w="2265" w:type="dxa"/>
            <w:tcMar>
              <w:top w:w="28" w:type="dxa"/>
              <w:left w:w="57" w:type="dxa"/>
              <w:bottom w:w="28" w:type="dxa"/>
              <w:right w:w="57" w:type="dxa"/>
            </w:tcMar>
          </w:tcPr>
          <w:p w14:paraId="3F5C0A7E" w14:textId="77777777" w:rsidR="00BC618A" w:rsidRPr="00193DEA" w:rsidRDefault="00BC618A" w:rsidP="00F85894">
            <w:pPr>
              <w:textAlignment w:val="baseline"/>
              <w:rPr>
                <w:rStyle w:val="normaltextrun"/>
                <w:rFonts w:eastAsiaTheme="majorEastAsia"/>
                <w:lang w:eastAsia="lt-LT"/>
              </w:rPr>
            </w:pPr>
            <w:r w:rsidRPr="00193DEA">
              <w:rPr>
                <w:lang w:val="lt-LT" w:eastAsia="lt-LT"/>
              </w:rPr>
              <w:lastRenderedPageBreak/>
              <w:t xml:space="preserve">ARS 1 dailės rūšys ir žanrai; ARS 2 meno epochos ir stiliai; ARS 3 lietuvių liaudies menas </w:t>
            </w:r>
            <w:r w:rsidRPr="00193DEA">
              <w:rPr>
                <w:color w:val="2C365A"/>
                <w:shd w:val="clear" w:color="auto" w:fill="FFFFFF"/>
                <w:lang w:val="lt-LT"/>
              </w:rPr>
              <w:t xml:space="preserve"> (</w:t>
            </w:r>
            <w:r w:rsidRPr="00193DEA">
              <w:rPr>
                <w:lang w:val="lt-LT" w:eastAsia="lt-LT"/>
              </w:rPr>
              <w:t xml:space="preserve">Skaitmeninis vadovėlis) </w:t>
            </w:r>
            <w:hyperlink r:id="rId341" w:history="1">
              <w:r w:rsidRPr="00193DEA">
                <w:rPr>
                  <w:rStyle w:val="Hipersaitas"/>
                  <w:lang w:val="lt-LT" w:eastAsia="lt-LT"/>
                </w:rPr>
                <w:t>https://smp.emokykla.lt/kategorijos/perziura/ID5199/ars-1-dailes-rusys-ir-zanrai-ars-2-meno-epochos-ir-stiliai-ars-3-lietuviu-liaudies-menas</w:t>
              </w:r>
            </w:hyperlink>
            <w:r w:rsidRPr="00193DEA">
              <w:rPr>
                <w:lang w:val="lt-LT" w:eastAsia="lt-LT"/>
              </w:rPr>
              <w:t xml:space="preserve"> </w:t>
            </w:r>
          </w:p>
        </w:tc>
      </w:tr>
      <w:tr w:rsidR="00BC618A" w:rsidRPr="00193DEA" w14:paraId="57DF88CB" w14:textId="77777777" w:rsidTr="00F85894">
        <w:trPr>
          <w:trHeight w:val="20"/>
        </w:trPr>
        <w:tc>
          <w:tcPr>
            <w:tcW w:w="2127" w:type="dxa"/>
            <w:vMerge w:val="restart"/>
            <w:tcMar>
              <w:top w:w="28" w:type="dxa"/>
              <w:left w:w="57" w:type="dxa"/>
              <w:bottom w:w="28" w:type="dxa"/>
              <w:right w:w="57" w:type="dxa"/>
            </w:tcMar>
            <w:hideMark/>
          </w:tcPr>
          <w:p w14:paraId="535B29FC" w14:textId="77777777" w:rsidR="00BC618A" w:rsidRPr="00193DEA" w:rsidRDefault="00BC618A" w:rsidP="00F85894">
            <w:pPr>
              <w:jc w:val="center"/>
              <w:textAlignment w:val="baseline"/>
              <w:rPr>
                <w:b/>
                <w:bCs/>
                <w:lang w:val="lt-LT" w:eastAsia="lt-LT"/>
              </w:rPr>
            </w:pPr>
            <w:r w:rsidRPr="00193DEA">
              <w:rPr>
                <w:b/>
                <w:bCs/>
                <w:color w:val="000000"/>
                <w:lang w:val="lt-LT"/>
              </w:rPr>
              <w:lastRenderedPageBreak/>
              <w:t>XX amžiaus menas</w:t>
            </w:r>
          </w:p>
        </w:tc>
        <w:tc>
          <w:tcPr>
            <w:tcW w:w="2126" w:type="dxa"/>
            <w:tcMar>
              <w:top w:w="28" w:type="dxa"/>
              <w:left w:w="57" w:type="dxa"/>
              <w:bottom w:w="28" w:type="dxa"/>
              <w:right w:w="57" w:type="dxa"/>
            </w:tcMar>
            <w:hideMark/>
          </w:tcPr>
          <w:p w14:paraId="6B667D23" w14:textId="77777777" w:rsidR="00BC618A" w:rsidRPr="00193DEA" w:rsidRDefault="00BC618A" w:rsidP="00F85894">
            <w:pPr>
              <w:jc w:val="center"/>
              <w:textAlignment w:val="baseline"/>
              <w:rPr>
                <w:color w:val="000000"/>
                <w:lang w:val="lt-LT"/>
              </w:rPr>
            </w:pPr>
            <w:r w:rsidRPr="00193DEA">
              <w:rPr>
                <w:color w:val="000000"/>
                <w:lang w:val="lt-LT"/>
              </w:rPr>
              <w:t>XX amžiaus I pusės Vakarų Europos klasikinis modernizmas</w:t>
            </w:r>
          </w:p>
          <w:p w14:paraId="55DBAAB0" w14:textId="77777777" w:rsidR="00BC618A" w:rsidRPr="00193DEA" w:rsidRDefault="00BC618A" w:rsidP="00F85894">
            <w:pPr>
              <w:jc w:val="center"/>
              <w:textAlignment w:val="baseline"/>
              <w:rPr>
                <w:color w:val="000000"/>
                <w:lang w:val="lt-LT"/>
              </w:rPr>
            </w:pPr>
          </w:p>
          <w:p w14:paraId="67300F41" w14:textId="77777777" w:rsidR="00BC618A" w:rsidRPr="00193DEA" w:rsidRDefault="00BC618A" w:rsidP="00F85894">
            <w:pPr>
              <w:textAlignment w:val="baseline"/>
              <w:rPr>
                <w:lang w:val="lt-LT" w:eastAsia="lt-LT"/>
              </w:rPr>
            </w:pPr>
            <w:r w:rsidRPr="0008222F">
              <w:rPr>
                <w:color w:val="9BBB59" w:themeColor="accent3"/>
                <w:lang w:val="lt-LT"/>
              </w:rPr>
              <w:t xml:space="preserve">Pagrindinės klasikinio modernizmo kryptys: fovizmas, ekspresionizmas, kubizmas, futurizmas, </w:t>
            </w:r>
            <w:proofErr w:type="spellStart"/>
            <w:r w:rsidRPr="0008222F">
              <w:rPr>
                <w:color w:val="9BBB59" w:themeColor="accent3"/>
                <w:lang w:val="lt-LT"/>
              </w:rPr>
              <w:t>konstruktyvizmas</w:t>
            </w:r>
            <w:proofErr w:type="spellEnd"/>
            <w:r w:rsidRPr="0008222F">
              <w:rPr>
                <w:color w:val="9BBB59" w:themeColor="accent3"/>
                <w:lang w:val="lt-LT"/>
              </w:rPr>
              <w:t xml:space="preserve">, dadaizmas, </w:t>
            </w:r>
            <w:proofErr w:type="spellStart"/>
            <w:r w:rsidRPr="0008222F">
              <w:rPr>
                <w:color w:val="9BBB59" w:themeColor="accent3"/>
                <w:lang w:val="lt-LT"/>
              </w:rPr>
              <w:t>siurealizmas</w:t>
            </w:r>
            <w:proofErr w:type="spellEnd"/>
            <w:r w:rsidRPr="0008222F">
              <w:rPr>
                <w:color w:val="9BBB59" w:themeColor="accent3"/>
                <w:lang w:val="lt-LT"/>
              </w:rPr>
              <w:t xml:space="preserve"> ir kt.</w:t>
            </w:r>
          </w:p>
        </w:tc>
        <w:tc>
          <w:tcPr>
            <w:tcW w:w="709" w:type="dxa"/>
            <w:tcMar>
              <w:top w:w="28" w:type="dxa"/>
              <w:left w:w="57" w:type="dxa"/>
              <w:bottom w:w="28" w:type="dxa"/>
              <w:right w:w="57" w:type="dxa"/>
            </w:tcMar>
          </w:tcPr>
          <w:p w14:paraId="39C63157" w14:textId="77777777" w:rsidR="00BC618A" w:rsidRPr="00193DEA" w:rsidRDefault="00BC618A" w:rsidP="00F85894">
            <w:pPr>
              <w:jc w:val="center"/>
              <w:textAlignment w:val="baseline"/>
              <w:rPr>
                <w:lang w:val="lt-LT" w:eastAsia="lt-LT"/>
              </w:rPr>
            </w:pPr>
            <w:r w:rsidRPr="00193DEA">
              <w:rPr>
                <w:lang w:val="lt-LT" w:eastAsia="lt-LT"/>
              </w:rPr>
              <w:t>2–3</w:t>
            </w:r>
          </w:p>
        </w:tc>
        <w:tc>
          <w:tcPr>
            <w:tcW w:w="3260" w:type="dxa"/>
            <w:tcMar>
              <w:top w:w="28" w:type="dxa"/>
              <w:left w:w="57" w:type="dxa"/>
              <w:bottom w:w="28" w:type="dxa"/>
              <w:right w:w="57" w:type="dxa"/>
            </w:tcMar>
          </w:tcPr>
          <w:p w14:paraId="035FB2B2" w14:textId="77777777" w:rsidR="00BC618A" w:rsidRPr="003D0D59" w:rsidRDefault="00BC618A" w:rsidP="00F85894">
            <w:pPr>
              <w:textAlignment w:val="baseline"/>
              <w:rPr>
                <w:color w:val="000000"/>
                <w:lang w:val="lt-LT"/>
              </w:rPr>
            </w:pPr>
            <w:r w:rsidRPr="00193DEA">
              <w:rPr>
                <w:color w:val="000000"/>
                <w:lang w:val="lt-LT"/>
              </w:rPr>
              <w:t xml:space="preserve">Analizuojamas, apibrėžiamas ir paaiškinamas pirmasis – klasikinio modernizmo mene etapas. Apibūdinamos, aptariamos ir komentuojamos pagrindinės klasikinio modernizmo kryptys: fovizmas, ekspresionizmas, kubizmas, futurizmas, </w:t>
            </w:r>
            <w:proofErr w:type="spellStart"/>
            <w:r w:rsidRPr="00193DEA">
              <w:rPr>
                <w:color w:val="000000"/>
                <w:lang w:val="lt-LT"/>
              </w:rPr>
              <w:t>konstruktyvizmas</w:t>
            </w:r>
            <w:proofErr w:type="spellEnd"/>
            <w:r w:rsidRPr="00193DEA">
              <w:rPr>
                <w:color w:val="000000"/>
                <w:lang w:val="lt-LT"/>
              </w:rPr>
              <w:t xml:space="preserve">, dadaizmas, </w:t>
            </w:r>
            <w:proofErr w:type="spellStart"/>
            <w:r w:rsidRPr="00193DEA">
              <w:rPr>
                <w:color w:val="000000"/>
                <w:lang w:val="lt-LT"/>
              </w:rPr>
              <w:t>siurealizmas</w:t>
            </w:r>
            <w:proofErr w:type="spellEnd"/>
            <w:r w:rsidRPr="00193DEA">
              <w:rPr>
                <w:color w:val="000000"/>
                <w:lang w:val="lt-LT"/>
              </w:rPr>
              <w:t xml:space="preserve"> ir kt. Apžvelgiamos ir reflektuojamos ir klasikinio modernizmo mene temos pilietinės visuomenės savikūros bei ekstremalių situacijų kontekste.</w:t>
            </w:r>
          </w:p>
        </w:tc>
        <w:tc>
          <w:tcPr>
            <w:tcW w:w="2126" w:type="dxa"/>
            <w:tcMar>
              <w:top w:w="28" w:type="dxa"/>
              <w:left w:w="57" w:type="dxa"/>
              <w:bottom w:w="28" w:type="dxa"/>
              <w:right w:w="57" w:type="dxa"/>
            </w:tcMar>
          </w:tcPr>
          <w:p w14:paraId="09571336" w14:textId="77777777" w:rsidR="00BC618A" w:rsidRPr="00193DEA" w:rsidRDefault="00BC618A" w:rsidP="00F85894">
            <w:pPr>
              <w:textAlignment w:val="baseline"/>
              <w:rPr>
                <w:lang w:val="lt-LT" w:eastAsia="lt-LT"/>
              </w:rPr>
            </w:pPr>
            <w:r w:rsidRPr="00193DEA">
              <w:rPr>
                <w:lang w:val="lt-LT" w:eastAsia="lt-LT"/>
              </w:rPr>
              <w:t>Menų istorija IV gimnazijos klasė</w:t>
            </w:r>
            <w:r w:rsidRPr="00193DEA">
              <w:rPr>
                <w:color w:val="2C365A"/>
                <w:shd w:val="clear" w:color="auto" w:fill="FFFFFF"/>
                <w:lang w:val="lt-LT"/>
              </w:rPr>
              <w:t xml:space="preserve"> (</w:t>
            </w:r>
            <w:r w:rsidRPr="00193DEA">
              <w:rPr>
                <w:lang w:val="lt-LT" w:eastAsia="lt-LT"/>
              </w:rPr>
              <w:t xml:space="preserve">Skaitmeninis vadovėlis) </w:t>
            </w:r>
            <w:hyperlink r:id="rId342" w:history="1">
              <w:r w:rsidRPr="00193DEA">
                <w:rPr>
                  <w:rStyle w:val="Hipersaitas"/>
                  <w:lang w:val="lt-LT" w:eastAsia="lt-LT"/>
                </w:rPr>
                <w:t>https://smp.emokykla.lt/kategorijos/perziura/ID7369/menu-istorija-iv-gimnazijos-klase</w:t>
              </w:r>
            </w:hyperlink>
          </w:p>
        </w:tc>
        <w:tc>
          <w:tcPr>
            <w:tcW w:w="2413" w:type="dxa"/>
            <w:tcMar>
              <w:top w:w="28" w:type="dxa"/>
              <w:left w:w="57" w:type="dxa"/>
              <w:bottom w:w="28" w:type="dxa"/>
              <w:right w:w="57" w:type="dxa"/>
            </w:tcMar>
          </w:tcPr>
          <w:p w14:paraId="6C88A919" w14:textId="77777777" w:rsidR="00BC618A" w:rsidRDefault="00BC618A" w:rsidP="00F85894">
            <w:pPr>
              <w:textAlignment w:val="baseline"/>
              <w:rPr>
                <w:color w:val="000000"/>
                <w:lang w:val="lt-LT"/>
              </w:rPr>
            </w:pPr>
            <w:proofErr w:type="spellStart"/>
            <w:r w:rsidRPr="00193DEA">
              <w:rPr>
                <w:color w:val="000000"/>
                <w:lang w:val="lt-LT"/>
              </w:rPr>
              <w:t>Gombrich</w:t>
            </w:r>
            <w:proofErr w:type="spellEnd"/>
            <w:r w:rsidRPr="00193DEA">
              <w:rPr>
                <w:color w:val="000000"/>
                <w:lang w:val="lt-LT"/>
              </w:rPr>
              <w:t xml:space="preserve">, E. H. (2023). Meno istorija. Vilnius: Alma </w:t>
            </w:r>
            <w:proofErr w:type="spellStart"/>
            <w:r w:rsidRPr="00193DEA">
              <w:rPr>
                <w:color w:val="000000"/>
                <w:lang w:val="lt-LT"/>
              </w:rPr>
              <w:t>littera</w:t>
            </w:r>
            <w:proofErr w:type="spellEnd"/>
            <w:r w:rsidRPr="00193DEA">
              <w:rPr>
                <w:color w:val="000000"/>
                <w:lang w:val="lt-LT"/>
              </w:rPr>
              <w:t>.</w:t>
            </w:r>
          </w:p>
          <w:p w14:paraId="51CC23E9" w14:textId="77777777" w:rsidR="00BC618A" w:rsidRDefault="00BC618A" w:rsidP="00F85894">
            <w:pPr>
              <w:textAlignment w:val="baseline"/>
              <w:rPr>
                <w:color w:val="000000"/>
                <w:lang w:val="lt-LT"/>
              </w:rPr>
            </w:pPr>
            <w:proofErr w:type="spellStart"/>
            <w:r w:rsidRPr="00193DEA">
              <w:rPr>
                <w:color w:val="000000"/>
                <w:lang w:val="lt-LT"/>
              </w:rPr>
              <w:t>Gompertz</w:t>
            </w:r>
            <w:proofErr w:type="spellEnd"/>
            <w:r w:rsidRPr="00193DEA">
              <w:rPr>
                <w:color w:val="000000"/>
                <w:lang w:val="lt-LT"/>
              </w:rPr>
              <w:t>, W. (2019). Ar tai menas? 150 modernaus meno istorijos metų. Vilius: Modernaus meno muziejus.</w:t>
            </w:r>
          </w:p>
          <w:p w14:paraId="1F8A76FD" w14:textId="77777777" w:rsidR="00BC618A" w:rsidRDefault="00BC618A" w:rsidP="00F85894">
            <w:pPr>
              <w:textAlignment w:val="baseline"/>
              <w:rPr>
                <w:color w:val="000000"/>
                <w:lang w:val="lt-LT"/>
              </w:rPr>
            </w:pPr>
            <w:proofErr w:type="spellStart"/>
            <w:r w:rsidRPr="00193DEA">
              <w:rPr>
                <w:color w:val="000000"/>
                <w:lang w:val="lt-LT"/>
              </w:rPr>
              <w:t>Dempsev</w:t>
            </w:r>
            <w:proofErr w:type="spellEnd"/>
            <w:r w:rsidRPr="00193DEA">
              <w:rPr>
                <w:color w:val="000000"/>
                <w:lang w:val="lt-LT"/>
              </w:rPr>
              <w:t>, A. ( 2019). Modernusis menas. Vilnius: Kitos knygos.</w:t>
            </w:r>
          </w:p>
          <w:p w14:paraId="1E039D7B" w14:textId="77777777" w:rsidR="00BC618A" w:rsidRDefault="00BC618A" w:rsidP="00F85894">
            <w:pPr>
              <w:textAlignment w:val="baseline"/>
              <w:rPr>
                <w:color w:val="000000"/>
                <w:lang w:val="lt-LT"/>
              </w:rPr>
            </w:pPr>
            <w:proofErr w:type="spellStart"/>
            <w:r w:rsidRPr="00193DEA">
              <w:rPr>
                <w:color w:val="000000"/>
                <w:lang w:val="lt-LT"/>
              </w:rPr>
              <w:t>Frontisi</w:t>
            </w:r>
            <w:proofErr w:type="spellEnd"/>
            <w:r w:rsidRPr="00193DEA">
              <w:rPr>
                <w:color w:val="000000"/>
                <w:lang w:val="lt-LT"/>
              </w:rPr>
              <w:t>, K. (2007). Vizualioji meno istorija. Kaunas: Šviesa.</w:t>
            </w:r>
          </w:p>
          <w:p w14:paraId="0BBD3BCC" w14:textId="77777777" w:rsidR="00BC618A" w:rsidRPr="00193DEA" w:rsidRDefault="00BC618A" w:rsidP="00F85894">
            <w:pPr>
              <w:textAlignment w:val="baseline"/>
              <w:rPr>
                <w:lang w:val="lt-LT" w:eastAsia="lt-LT"/>
              </w:rPr>
            </w:pPr>
            <w:r w:rsidRPr="00193DEA">
              <w:rPr>
                <w:color w:val="000000"/>
                <w:lang w:val="lt-LT"/>
              </w:rPr>
              <w:t xml:space="preserve">Piličiauskaitė, L. J. (2021). Emocinio imitavimo metodas: muzikinio ugdymo, kūrybiškumo ir </w:t>
            </w:r>
            <w:proofErr w:type="spellStart"/>
            <w:r w:rsidRPr="00193DEA">
              <w:rPr>
                <w:color w:val="000000"/>
                <w:lang w:val="lt-LT"/>
              </w:rPr>
              <w:t>bendražmogiškių</w:t>
            </w:r>
            <w:proofErr w:type="spellEnd"/>
            <w:r w:rsidRPr="00193DEA">
              <w:rPr>
                <w:color w:val="000000"/>
                <w:lang w:val="lt-LT"/>
              </w:rPr>
              <w:t xml:space="preserve"> vertybių dialogas. Vilnius: </w:t>
            </w:r>
            <w:proofErr w:type="spellStart"/>
            <w:r w:rsidRPr="00193DEA">
              <w:rPr>
                <w:color w:val="000000"/>
                <w:lang w:val="lt-LT"/>
              </w:rPr>
              <w:t>Aktin</w:t>
            </w:r>
            <w:proofErr w:type="spellEnd"/>
            <w:r w:rsidRPr="00193DEA">
              <w:rPr>
                <w:color w:val="000000"/>
                <w:lang w:val="lt-LT"/>
              </w:rPr>
              <w:t>.</w:t>
            </w:r>
          </w:p>
        </w:tc>
        <w:tc>
          <w:tcPr>
            <w:tcW w:w="2265" w:type="dxa"/>
            <w:tcMar>
              <w:top w:w="28" w:type="dxa"/>
              <w:left w:w="57" w:type="dxa"/>
              <w:bottom w:w="28" w:type="dxa"/>
              <w:right w:w="57" w:type="dxa"/>
            </w:tcMar>
            <w:hideMark/>
          </w:tcPr>
          <w:p w14:paraId="75ABB8DA" w14:textId="77777777" w:rsidR="00BC618A" w:rsidRPr="00193DEA" w:rsidRDefault="00BC618A" w:rsidP="00F85894">
            <w:pPr>
              <w:textAlignment w:val="baseline"/>
              <w:rPr>
                <w:lang w:val="lt-LT" w:eastAsia="lt-LT"/>
              </w:rPr>
            </w:pPr>
            <w:r w:rsidRPr="00193DEA">
              <w:rPr>
                <w:lang w:val="lt-LT" w:eastAsia="lt-LT"/>
              </w:rPr>
              <w:t xml:space="preserve">ARS 1 dailės rūšys ir žanrai; ARS 2 meno epochos ir stiliai; ARS 3 lietuvių liaudies menas </w:t>
            </w:r>
            <w:r w:rsidRPr="00193DEA">
              <w:rPr>
                <w:color w:val="2C365A"/>
                <w:shd w:val="clear" w:color="auto" w:fill="FFFFFF"/>
                <w:lang w:val="lt-LT"/>
              </w:rPr>
              <w:t xml:space="preserve"> (</w:t>
            </w:r>
            <w:r w:rsidRPr="00193DEA">
              <w:rPr>
                <w:lang w:val="lt-LT" w:eastAsia="lt-LT"/>
              </w:rPr>
              <w:t xml:space="preserve">Skaitmeninis vadovėlis) </w:t>
            </w:r>
            <w:hyperlink r:id="rId343" w:history="1">
              <w:r w:rsidRPr="00193DEA">
                <w:rPr>
                  <w:rStyle w:val="Hipersaitas"/>
                  <w:lang w:val="lt-LT" w:eastAsia="lt-LT"/>
                </w:rPr>
                <w:t>https://smp.emokykla.lt/kategorijos/perziura/ID5199/ars-1-dailes-rusys-ir-zanrai-ars-2-meno-epochos-ir-stiliai-ars-3-lietuviu-liaudies-menas</w:t>
              </w:r>
            </w:hyperlink>
            <w:r w:rsidRPr="00193DEA">
              <w:rPr>
                <w:lang w:val="lt-LT" w:eastAsia="lt-LT"/>
              </w:rPr>
              <w:t xml:space="preserve"> </w:t>
            </w:r>
          </w:p>
        </w:tc>
      </w:tr>
      <w:tr w:rsidR="00BC618A" w:rsidRPr="00193DEA" w14:paraId="6E531545" w14:textId="77777777" w:rsidTr="00F85894">
        <w:trPr>
          <w:trHeight w:val="20"/>
        </w:trPr>
        <w:tc>
          <w:tcPr>
            <w:tcW w:w="2127" w:type="dxa"/>
            <w:vMerge/>
            <w:tcMar>
              <w:top w:w="28" w:type="dxa"/>
              <w:left w:w="57" w:type="dxa"/>
              <w:bottom w:w="28" w:type="dxa"/>
              <w:right w:w="57" w:type="dxa"/>
            </w:tcMar>
            <w:vAlign w:val="center"/>
            <w:hideMark/>
          </w:tcPr>
          <w:p w14:paraId="358FA87E" w14:textId="77777777" w:rsidR="00BC618A" w:rsidRPr="00193DEA" w:rsidRDefault="00BC618A" w:rsidP="00F85894">
            <w:pPr>
              <w:jc w:val="center"/>
              <w:rPr>
                <w:b/>
                <w:bCs/>
                <w:lang w:val="lt-LT" w:eastAsia="lt-LT"/>
              </w:rPr>
            </w:pPr>
          </w:p>
        </w:tc>
        <w:tc>
          <w:tcPr>
            <w:tcW w:w="2126" w:type="dxa"/>
            <w:tcMar>
              <w:top w:w="28" w:type="dxa"/>
              <w:left w:w="57" w:type="dxa"/>
              <w:bottom w:w="28" w:type="dxa"/>
              <w:right w:w="57" w:type="dxa"/>
            </w:tcMar>
            <w:hideMark/>
          </w:tcPr>
          <w:p w14:paraId="633FADF5" w14:textId="77777777" w:rsidR="00BC618A" w:rsidRPr="00193DEA" w:rsidRDefault="00BC618A" w:rsidP="00F85894">
            <w:pPr>
              <w:jc w:val="center"/>
              <w:textAlignment w:val="baseline"/>
              <w:rPr>
                <w:color w:val="000000"/>
                <w:lang w:val="lt-LT"/>
              </w:rPr>
            </w:pPr>
            <w:r w:rsidRPr="00193DEA">
              <w:rPr>
                <w:color w:val="000000"/>
                <w:lang w:val="lt-LT"/>
              </w:rPr>
              <w:t>XX amžiaus I pusės Jungtinių Amerikos Valstijų vėlyvasis modernizmas</w:t>
            </w:r>
          </w:p>
          <w:p w14:paraId="1D017516" w14:textId="77777777" w:rsidR="00BC618A" w:rsidRPr="00193DEA" w:rsidRDefault="00BC618A" w:rsidP="00F85894">
            <w:pPr>
              <w:jc w:val="center"/>
              <w:textAlignment w:val="baseline"/>
              <w:rPr>
                <w:color w:val="000000"/>
                <w:lang w:val="lt-LT"/>
              </w:rPr>
            </w:pPr>
          </w:p>
          <w:p w14:paraId="5BF581BE" w14:textId="77777777" w:rsidR="00BC618A" w:rsidRPr="00193DEA" w:rsidRDefault="00BC618A" w:rsidP="00F85894">
            <w:pPr>
              <w:textAlignment w:val="baseline"/>
              <w:rPr>
                <w:lang w:val="lt-LT" w:eastAsia="lt-LT"/>
              </w:rPr>
            </w:pPr>
            <w:r w:rsidRPr="0008222F">
              <w:rPr>
                <w:color w:val="9BBB59" w:themeColor="accent3"/>
                <w:lang w:val="lt-LT"/>
              </w:rPr>
              <w:lastRenderedPageBreak/>
              <w:t xml:space="preserve">Pagrindinės vėlyvojo modernizmo mene kryptys: </w:t>
            </w:r>
            <w:proofErr w:type="spellStart"/>
            <w:r w:rsidRPr="0008222F">
              <w:rPr>
                <w:color w:val="9BBB59" w:themeColor="accent3"/>
                <w:lang w:val="lt-LT"/>
              </w:rPr>
              <w:t>popartas</w:t>
            </w:r>
            <w:proofErr w:type="spellEnd"/>
            <w:r w:rsidRPr="0008222F">
              <w:rPr>
                <w:color w:val="9BBB59" w:themeColor="accent3"/>
                <w:lang w:val="lt-LT"/>
              </w:rPr>
              <w:t xml:space="preserve">, </w:t>
            </w:r>
            <w:proofErr w:type="spellStart"/>
            <w:r w:rsidRPr="0008222F">
              <w:rPr>
                <w:color w:val="9BBB59" w:themeColor="accent3"/>
                <w:lang w:val="lt-LT"/>
              </w:rPr>
              <w:t>opartas</w:t>
            </w:r>
            <w:proofErr w:type="spellEnd"/>
            <w:r w:rsidRPr="0008222F">
              <w:rPr>
                <w:color w:val="9BBB59" w:themeColor="accent3"/>
                <w:lang w:val="lt-LT"/>
              </w:rPr>
              <w:t xml:space="preserve">, </w:t>
            </w:r>
            <w:proofErr w:type="spellStart"/>
            <w:r w:rsidRPr="0008222F">
              <w:rPr>
                <w:color w:val="9BBB59" w:themeColor="accent3"/>
                <w:lang w:val="lt-LT"/>
              </w:rPr>
              <w:t>potapybinė</w:t>
            </w:r>
            <w:proofErr w:type="spellEnd"/>
            <w:r w:rsidRPr="0008222F">
              <w:rPr>
                <w:color w:val="9BBB59" w:themeColor="accent3"/>
                <w:lang w:val="lt-LT"/>
              </w:rPr>
              <w:t xml:space="preserve"> abstrakcija, </w:t>
            </w:r>
            <w:proofErr w:type="spellStart"/>
            <w:r w:rsidRPr="0008222F">
              <w:rPr>
                <w:color w:val="9BBB59" w:themeColor="accent3"/>
                <w:lang w:val="lt-LT"/>
              </w:rPr>
              <w:t>enviromentas</w:t>
            </w:r>
            <w:proofErr w:type="spellEnd"/>
            <w:r w:rsidRPr="0008222F">
              <w:rPr>
                <w:color w:val="9BBB59" w:themeColor="accent3"/>
                <w:lang w:val="lt-LT"/>
              </w:rPr>
              <w:t xml:space="preserve">, </w:t>
            </w:r>
            <w:proofErr w:type="spellStart"/>
            <w:r w:rsidRPr="0008222F">
              <w:rPr>
                <w:color w:val="9BBB59" w:themeColor="accent3"/>
                <w:lang w:val="lt-LT"/>
              </w:rPr>
              <w:t>hepeningas</w:t>
            </w:r>
            <w:proofErr w:type="spellEnd"/>
            <w:r w:rsidRPr="0008222F">
              <w:rPr>
                <w:color w:val="9BBB59" w:themeColor="accent3"/>
                <w:lang w:val="lt-LT"/>
              </w:rPr>
              <w:t xml:space="preserve"> ir kt.</w:t>
            </w:r>
          </w:p>
        </w:tc>
        <w:tc>
          <w:tcPr>
            <w:tcW w:w="709" w:type="dxa"/>
            <w:tcMar>
              <w:top w:w="28" w:type="dxa"/>
              <w:left w:w="57" w:type="dxa"/>
              <w:bottom w:w="28" w:type="dxa"/>
              <w:right w:w="57" w:type="dxa"/>
            </w:tcMar>
          </w:tcPr>
          <w:p w14:paraId="747F2B10" w14:textId="77777777" w:rsidR="00BC618A" w:rsidRPr="00193DEA" w:rsidRDefault="00BC618A" w:rsidP="00F85894">
            <w:pPr>
              <w:jc w:val="center"/>
              <w:textAlignment w:val="baseline"/>
              <w:rPr>
                <w:lang w:val="lt-LT" w:eastAsia="lt-LT"/>
              </w:rPr>
            </w:pPr>
            <w:r w:rsidRPr="00193DEA">
              <w:rPr>
                <w:lang w:val="lt-LT" w:eastAsia="lt-LT"/>
              </w:rPr>
              <w:lastRenderedPageBreak/>
              <w:t>2–3</w:t>
            </w:r>
          </w:p>
        </w:tc>
        <w:tc>
          <w:tcPr>
            <w:tcW w:w="3260" w:type="dxa"/>
            <w:tcMar>
              <w:top w:w="28" w:type="dxa"/>
              <w:left w:w="57" w:type="dxa"/>
              <w:bottom w:w="28" w:type="dxa"/>
              <w:right w:w="57" w:type="dxa"/>
            </w:tcMar>
          </w:tcPr>
          <w:p w14:paraId="4DA40B3C" w14:textId="77777777" w:rsidR="00BC618A" w:rsidRPr="00193DEA" w:rsidRDefault="00BC618A" w:rsidP="00F85894">
            <w:pPr>
              <w:textAlignment w:val="baseline"/>
              <w:rPr>
                <w:lang w:val="lt-LT" w:eastAsia="lt-LT"/>
              </w:rPr>
            </w:pPr>
            <w:r w:rsidRPr="00193DEA">
              <w:rPr>
                <w:color w:val="000000"/>
                <w:lang w:val="lt-LT"/>
              </w:rPr>
              <w:t xml:space="preserve">Analizuojamas, apibrėžiamas ir paaiškinamas antrasis – vėlyvojo modernizmo mene etapas. Apibūdinamos, nagrinėjamos ir komentuojamos </w:t>
            </w:r>
            <w:r w:rsidRPr="00193DEA">
              <w:rPr>
                <w:color w:val="000000"/>
                <w:lang w:val="lt-LT"/>
              </w:rPr>
              <w:lastRenderedPageBreak/>
              <w:t xml:space="preserve">pagrindinės vėlyvojo modernizmo mene kryptys: </w:t>
            </w:r>
            <w:proofErr w:type="spellStart"/>
            <w:r w:rsidRPr="00193DEA">
              <w:rPr>
                <w:color w:val="000000"/>
                <w:lang w:val="lt-LT"/>
              </w:rPr>
              <w:t>popartas</w:t>
            </w:r>
            <w:proofErr w:type="spellEnd"/>
            <w:r w:rsidRPr="00193DEA">
              <w:rPr>
                <w:color w:val="000000"/>
                <w:lang w:val="lt-LT"/>
              </w:rPr>
              <w:t xml:space="preserve">, </w:t>
            </w:r>
            <w:proofErr w:type="spellStart"/>
            <w:r w:rsidRPr="00193DEA">
              <w:rPr>
                <w:color w:val="000000"/>
                <w:lang w:val="lt-LT"/>
              </w:rPr>
              <w:t>opartas</w:t>
            </w:r>
            <w:proofErr w:type="spellEnd"/>
            <w:r w:rsidRPr="00193DEA">
              <w:rPr>
                <w:color w:val="000000"/>
                <w:lang w:val="lt-LT"/>
              </w:rPr>
              <w:t xml:space="preserve">, </w:t>
            </w:r>
            <w:proofErr w:type="spellStart"/>
            <w:r w:rsidRPr="00193DEA">
              <w:rPr>
                <w:color w:val="000000"/>
                <w:lang w:val="lt-LT"/>
              </w:rPr>
              <w:t>potapybinė</w:t>
            </w:r>
            <w:proofErr w:type="spellEnd"/>
            <w:r w:rsidRPr="00193DEA">
              <w:rPr>
                <w:color w:val="000000"/>
                <w:lang w:val="lt-LT"/>
              </w:rPr>
              <w:t xml:space="preserve"> abstrakcija, </w:t>
            </w:r>
            <w:proofErr w:type="spellStart"/>
            <w:r w:rsidRPr="00193DEA">
              <w:rPr>
                <w:color w:val="000000"/>
                <w:lang w:val="lt-LT"/>
              </w:rPr>
              <w:t>enviromentas</w:t>
            </w:r>
            <w:proofErr w:type="spellEnd"/>
            <w:r w:rsidRPr="00193DEA">
              <w:rPr>
                <w:color w:val="000000"/>
                <w:lang w:val="lt-LT"/>
              </w:rPr>
              <w:t xml:space="preserve">, </w:t>
            </w:r>
            <w:proofErr w:type="spellStart"/>
            <w:r w:rsidRPr="00193DEA">
              <w:rPr>
                <w:color w:val="000000"/>
                <w:lang w:val="lt-LT"/>
              </w:rPr>
              <w:t>hepeningas</w:t>
            </w:r>
            <w:proofErr w:type="spellEnd"/>
            <w:r w:rsidRPr="00193DEA">
              <w:rPr>
                <w:color w:val="000000"/>
                <w:lang w:val="lt-LT"/>
              </w:rPr>
              <w:t xml:space="preserve"> ir kt. Analizuojama ir paaiškinama vėlyvojo modernizmo mene idėjų sąsaja su istorinės savimonės, nacionalinio saugumo, holokausto bei karo temomis.</w:t>
            </w:r>
          </w:p>
        </w:tc>
        <w:tc>
          <w:tcPr>
            <w:tcW w:w="2126" w:type="dxa"/>
            <w:tcMar>
              <w:top w:w="28" w:type="dxa"/>
              <w:left w:w="57" w:type="dxa"/>
              <w:bottom w:w="28" w:type="dxa"/>
              <w:right w:w="57" w:type="dxa"/>
            </w:tcMar>
          </w:tcPr>
          <w:p w14:paraId="294FD18B" w14:textId="77777777" w:rsidR="00BC618A" w:rsidRPr="00193DEA" w:rsidRDefault="00BC618A" w:rsidP="00F85894">
            <w:pPr>
              <w:widowControl w:val="0"/>
              <w:rPr>
                <w:lang w:val="lt-LT" w:eastAsia="lt-LT"/>
              </w:rPr>
            </w:pPr>
            <w:r w:rsidRPr="00193DEA">
              <w:rPr>
                <w:lang w:val="lt-LT" w:eastAsia="lt-LT"/>
              </w:rPr>
              <w:lastRenderedPageBreak/>
              <w:t>Menų istorija IV gimnazijos klasė</w:t>
            </w:r>
            <w:r w:rsidRPr="00193DEA">
              <w:rPr>
                <w:color w:val="2C365A"/>
                <w:shd w:val="clear" w:color="auto" w:fill="FFFFFF"/>
                <w:lang w:val="lt-LT"/>
              </w:rPr>
              <w:t xml:space="preserve"> (</w:t>
            </w:r>
            <w:r w:rsidRPr="00193DEA">
              <w:rPr>
                <w:lang w:val="lt-LT" w:eastAsia="lt-LT"/>
              </w:rPr>
              <w:t xml:space="preserve">Skaitmeninis vadovėlis) </w:t>
            </w:r>
            <w:hyperlink r:id="rId344" w:history="1">
              <w:r w:rsidRPr="00193DEA">
                <w:rPr>
                  <w:rStyle w:val="Hipersaitas"/>
                  <w:lang w:val="lt-LT" w:eastAsia="lt-LT"/>
                </w:rPr>
                <w:t>https://smp.emokykl</w:t>
              </w:r>
              <w:r w:rsidRPr="00193DEA">
                <w:rPr>
                  <w:rStyle w:val="Hipersaitas"/>
                  <w:lang w:val="lt-LT" w:eastAsia="lt-LT"/>
                </w:rPr>
                <w:lastRenderedPageBreak/>
                <w:t>a.lt/kategorijos/perziura/ID7369/menu-istorija-iv-gimnazijos-klase</w:t>
              </w:r>
            </w:hyperlink>
          </w:p>
        </w:tc>
        <w:tc>
          <w:tcPr>
            <w:tcW w:w="2413" w:type="dxa"/>
            <w:tcMar>
              <w:top w:w="28" w:type="dxa"/>
              <w:left w:w="57" w:type="dxa"/>
              <w:bottom w:w="28" w:type="dxa"/>
              <w:right w:w="57" w:type="dxa"/>
            </w:tcMar>
          </w:tcPr>
          <w:p w14:paraId="762685AE" w14:textId="77777777" w:rsidR="00BC618A" w:rsidRDefault="00BC618A" w:rsidP="00F85894">
            <w:pPr>
              <w:textAlignment w:val="baseline"/>
              <w:rPr>
                <w:color w:val="000000"/>
                <w:lang w:val="lt-LT"/>
              </w:rPr>
            </w:pPr>
            <w:proofErr w:type="spellStart"/>
            <w:r w:rsidRPr="00193DEA">
              <w:rPr>
                <w:color w:val="000000"/>
                <w:lang w:val="lt-LT"/>
              </w:rPr>
              <w:lastRenderedPageBreak/>
              <w:t>Gombrich</w:t>
            </w:r>
            <w:proofErr w:type="spellEnd"/>
            <w:r w:rsidRPr="00193DEA">
              <w:rPr>
                <w:color w:val="000000"/>
                <w:lang w:val="lt-LT"/>
              </w:rPr>
              <w:t xml:space="preserve">, E. H. (2023). Meno istorija. Vilnius: Alma </w:t>
            </w:r>
            <w:proofErr w:type="spellStart"/>
            <w:r w:rsidRPr="00193DEA">
              <w:rPr>
                <w:color w:val="000000"/>
                <w:lang w:val="lt-LT"/>
              </w:rPr>
              <w:t>littera</w:t>
            </w:r>
            <w:proofErr w:type="spellEnd"/>
            <w:r w:rsidRPr="00193DEA">
              <w:rPr>
                <w:color w:val="000000"/>
                <w:lang w:val="lt-LT"/>
              </w:rPr>
              <w:t>.</w:t>
            </w:r>
            <w:r w:rsidRPr="00193DEA">
              <w:rPr>
                <w:color w:val="000000"/>
                <w:lang w:val="lt-LT"/>
              </w:rPr>
              <w:br/>
            </w:r>
            <w:r w:rsidRPr="00193DEA">
              <w:rPr>
                <w:color w:val="000000"/>
                <w:lang w:val="lt-LT"/>
              </w:rPr>
              <w:br/>
            </w:r>
            <w:proofErr w:type="spellStart"/>
            <w:r w:rsidRPr="00193DEA">
              <w:rPr>
                <w:color w:val="000000"/>
                <w:lang w:val="lt-LT"/>
              </w:rPr>
              <w:t>Raubaitė</w:t>
            </w:r>
            <w:proofErr w:type="spellEnd"/>
            <w:r w:rsidRPr="00193DEA">
              <w:rPr>
                <w:color w:val="000000"/>
                <w:lang w:val="lt-LT"/>
              </w:rPr>
              <w:t xml:space="preserve">, I. (2019).  </w:t>
            </w:r>
            <w:r w:rsidRPr="00193DEA">
              <w:rPr>
                <w:color w:val="000000"/>
                <w:lang w:val="lt-LT"/>
              </w:rPr>
              <w:lastRenderedPageBreak/>
              <w:t>Žemės menas Vilniaus universiteto Botanikos sode. Vilnius: Vilniaus universiteto leidykla.</w:t>
            </w:r>
          </w:p>
          <w:p w14:paraId="3EE3494A" w14:textId="77777777" w:rsidR="00BC618A" w:rsidRDefault="00BC618A" w:rsidP="00F85894">
            <w:pPr>
              <w:textAlignment w:val="baseline"/>
              <w:rPr>
                <w:color w:val="000000"/>
                <w:lang w:val="lt-LT"/>
              </w:rPr>
            </w:pPr>
            <w:proofErr w:type="spellStart"/>
            <w:r w:rsidRPr="00193DEA">
              <w:rPr>
                <w:color w:val="000000"/>
                <w:lang w:val="lt-LT"/>
              </w:rPr>
              <w:t>Dempsey</w:t>
            </w:r>
            <w:proofErr w:type="spellEnd"/>
            <w:r w:rsidRPr="00193DEA">
              <w:rPr>
                <w:color w:val="000000"/>
                <w:lang w:val="lt-LT"/>
              </w:rPr>
              <w:t>, A. (2019). Modernusis menas. Vilnius: Kitos knygos, UAB.</w:t>
            </w:r>
          </w:p>
          <w:p w14:paraId="307F7712" w14:textId="77777777" w:rsidR="00BC618A" w:rsidRDefault="00BC618A" w:rsidP="00F85894">
            <w:pPr>
              <w:textAlignment w:val="baseline"/>
              <w:rPr>
                <w:color w:val="000000"/>
                <w:lang w:val="lt-LT"/>
              </w:rPr>
            </w:pPr>
            <w:proofErr w:type="spellStart"/>
            <w:r w:rsidRPr="00193DEA">
              <w:rPr>
                <w:color w:val="000000"/>
                <w:lang w:val="lt-LT"/>
              </w:rPr>
              <w:t>Gompertz</w:t>
            </w:r>
            <w:proofErr w:type="spellEnd"/>
            <w:r w:rsidRPr="00193DEA">
              <w:rPr>
                <w:color w:val="000000"/>
                <w:lang w:val="lt-LT"/>
              </w:rPr>
              <w:t>, W. (2019). Ar tai menas? 150 modernaus meno istorijos metų. Vilnius: Modernaus meno muziejus.</w:t>
            </w:r>
          </w:p>
          <w:p w14:paraId="2507C98E" w14:textId="77777777" w:rsidR="00BC618A" w:rsidRDefault="00BC618A" w:rsidP="00F85894">
            <w:pPr>
              <w:textAlignment w:val="baseline"/>
              <w:rPr>
                <w:color w:val="000000"/>
                <w:lang w:val="lt-LT"/>
              </w:rPr>
            </w:pPr>
            <w:proofErr w:type="spellStart"/>
            <w:r w:rsidRPr="00193DEA">
              <w:rPr>
                <w:color w:val="000000"/>
                <w:lang w:val="lt-LT"/>
              </w:rPr>
              <w:t>Leščinskaitė</w:t>
            </w:r>
            <w:proofErr w:type="spellEnd"/>
            <w:r w:rsidRPr="00193DEA">
              <w:rPr>
                <w:color w:val="000000"/>
                <w:lang w:val="lt-LT"/>
              </w:rPr>
              <w:t>, V. (2010). Abstrakcija XX a. 7-9 dešimtmečių Lietuvos tapyboje. Klaipėda: Klaipėdos universiteto leidykla</w:t>
            </w:r>
            <w:r>
              <w:rPr>
                <w:color w:val="000000"/>
                <w:lang w:val="lt-LT"/>
              </w:rPr>
              <w:t>.</w:t>
            </w:r>
          </w:p>
          <w:p w14:paraId="36CC0229" w14:textId="77777777" w:rsidR="00BC618A" w:rsidRDefault="00BC618A" w:rsidP="00F85894">
            <w:pPr>
              <w:textAlignment w:val="baseline"/>
              <w:rPr>
                <w:color w:val="000000"/>
                <w:lang w:val="lt-LT"/>
              </w:rPr>
            </w:pPr>
            <w:proofErr w:type="spellStart"/>
            <w:r w:rsidRPr="00193DEA">
              <w:rPr>
                <w:color w:val="000000"/>
                <w:lang w:val="lt-LT"/>
              </w:rPr>
              <w:t>Bernotaitytė</w:t>
            </w:r>
            <w:proofErr w:type="spellEnd"/>
            <w:r w:rsidRPr="00193DEA">
              <w:rPr>
                <w:color w:val="000000"/>
                <w:lang w:val="lt-LT"/>
              </w:rPr>
              <w:t>, J. (2009). Kazys Varnelis. Vilnius: Lietuvos nacionalinis muziejus.</w:t>
            </w:r>
          </w:p>
          <w:p w14:paraId="4B7BB3DD" w14:textId="77777777" w:rsidR="00BC618A" w:rsidRDefault="00BC618A" w:rsidP="00F85894">
            <w:pPr>
              <w:textAlignment w:val="baseline"/>
              <w:rPr>
                <w:color w:val="000000"/>
                <w:lang w:val="lt-LT"/>
              </w:rPr>
            </w:pPr>
            <w:r w:rsidRPr="00193DEA">
              <w:rPr>
                <w:color w:val="000000"/>
                <w:lang w:val="lt-LT"/>
              </w:rPr>
              <w:t>Šepetys, L. (1982). Modernizmo metmenys. Vilnius: Vaga.</w:t>
            </w:r>
          </w:p>
          <w:p w14:paraId="63AFFE5F" w14:textId="77777777" w:rsidR="00BC618A" w:rsidRPr="00193DEA" w:rsidRDefault="00BC618A" w:rsidP="00F85894">
            <w:pPr>
              <w:textAlignment w:val="baseline"/>
              <w:rPr>
                <w:lang w:val="lt-LT" w:eastAsia="lt-LT"/>
              </w:rPr>
            </w:pPr>
            <w:r w:rsidRPr="00193DEA">
              <w:rPr>
                <w:color w:val="000000"/>
                <w:lang w:val="lt-LT"/>
              </w:rPr>
              <w:t xml:space="preserve">Piličiauskaitė, L. J. (2021). Emocinio imitavimo metodas: muzikinio ugdymo, </w:t>
            </w:r>
            <w:r w:rsidRPr="00193DEA">
              <w:rPr>
                <w:color w:val="000000"/>
                <w:lang w:val="lt-LT"/>
              </w:rPr>
              <w:lastRenderedPageBreak/>
              <w:t xml:space="preserve">kūrybiškumo ir </w:t>
            </w:r>
            <w:proofErr w:type="spellStart"/>
            <w:r w:rsidRPr="00193DEA">
              <w:rPr>
                <w:color w:val="000000"/>
                <w:lang w:val="lt-LT"/>
              </w:rPr>
              <w:t>bendražmogiškių</w:t>
            </w:r>
            <w:proofErr w:type="spellEnd"/>
            <w:r w:rsidRPr="00193DEA">
              <w:rPr>
                <w:color w:val="000000"/>
                <w:lang w:val="lt-LT"/>
              </w:rPr>
              <w:t xml:space="preserve"> vertybių dialogas. Vilnius: </w:t>
            </w:r>
            <w:proofErr w:type="spellStart"/>
            <w:r w:rsidRPr="00193DEA">
              <w:rPr>
                <w:color w:val="000000"/>
                <w:lang w:val="lt-LT"/>
              </w:rPr>
              <w:t>Aktin</w:t>
            </w:r>
            <w:proofErr w:type="spellEnd"/>
            <w:r w:rsidRPr="00193DEA">
              <w:rPr>
                <w:color w:val="000000"/>
                <w:lang w:val="lt-LT"/>
              </w:rPr>
              <w:t>.</w:t>
            </w:r>
          </w:p>
        </w:tc>
        <w:tc>
          <w:tcPr>
            <w:tcW w:w="2265" w:type="dxa"/>
            <w:tcMar>
              <w:top w:w="28" w:type="dxa"/>
              <w:left w:w="57" w:type="dxa"/>
              <w:bottom w:w="28" w:type="dxa"/>
              <w:right w:w="57" w:type="dxa"/>
            </w:tcMar>
            <w:hideMark/>
          </w:tcPr>
          <w:p w14:paraId="71BE8196" w14:textId="77777777" w:rsidR="00BC618A" w:rsidRPr="00193DEA" w:rsidRDefault="00BC618A" w:rsidP="00F85894">
            <w:pPr>
              <w:textAlignment w:val="baseline"/>
              <w:rPr>
                <w:lang w:val="lt-LT" w:eastAsia="lt-LT"/>
              </w:rPr>
            </w:pPr>
            <w:r w:rsidRPr="00193DEA">
              <w:rPr>
                <w:lang w:val="lt-LT" w:eastAsia="lt-LT"/>
              </w:rPr>
              <w:lastRenderedPageBreak/>
              <w:t xml:space="preserve">ARS 1 dailės rūšys ir žanrai; ARS 2 meno epochos ir stiliai; ARS 3 lietuvių liaudies menas </w:t>
            </w:r>
            <w:r w:rsidRPr="00193DEA">
              <w:rPr>
                <w:color w:val="2C365A"/>
                <w:shd w:val="clear" w:color="auto" w:fill="FFFFFF"/>
                <w:lang w:val="lt-LT"/>
              </w:rPr>
              <w:t xml:space="preserve"> </w:t>
            </w:r>
            <w:r w:rsidRPr="00193DEA">
              <w:rPr>
                <w:color w:val="2C365A"/>
                <w:shd w:val="clear" w:color="auto" w:fill="FFFFFF"/>
                <w:lang w:val="lt-LT"/>
              </w:rPr>
              <w:lastRenderedPageBreak/>
              <w:t>(</w:t>
            </w:r>
            <w:r w:rsidRPr="00193DEA">
              <w:rPr>
                <w:lang w:val="lt-LT" w:eastAsia="lt-LT"/>
              </w:rPr>
              <w:t xml:space="preserve">Skaitmeninis vadovėlis) </w:t>
            </w:r>
            <w:hyperlink r:id="rId345" w:history="1">
              <w:r w:rsidRPr="00193DEA">
                <w:rPr>
                  <w:rStyle w:val="Hipersaitas"/>
                  <w:lang w:val="lt-LT" w:eastAsia="lt-LT"/>
                </w:rPr>
                <w:t>https://smp.emokykla.lt/kategorijos/perziura/ID5199/ars-1-dailes-rusys-ir-zanrai-ars-2-meno-epochos-ir-stiliai-ars-3-lietuviu-liaudies-menas</w:t>
              </w:r>
            </w:hyperlink>
            <w:r w:rsidRPr="00193DEA">
              <w:rPr>
                <w:lang w:val="lt-LT" w:eastAsia="lt-LT"/>
              </w:rPr>
              <w:t xml:space="preserve"> </w:t>
            </w:r>
          </w:p>
          <w:p w14:paraId="347E5A18" w14:textId="77777777" w:rsidR="00BC618A" w:rsidRPr="00193DEA" w:rsidRDefault="00BC618A" w:rsidP="00F85894">
            <w:pPr>
              <w:textAlignment w:val="baseline"/>
              <w:rPr>
                <w:lang w:val="lt-LT" w:eastAsia="lt-LT"/>
              </w:rPr>
            </w:pPr>
          </w:p>
        </w:tc>
      </w:tr>
      <w:tr w:rsidR="00BC618A" w:rsidRPr="00193DEA" w14:paraId="7C611703" w14:textId="77777777" w:rsidTr="00F85894">
        <w:trPr>
          <w:trHeight w:val="20"/>
        </w:trPr>
        <w:tc>
          <w:tcPr>
            <w:tcW w:w="2127" w:type="dxa"/>
            <w:vMerge/>
            <w:tcMar>
              <w:top w:w="28" w:type="dxa"/>
              <w:left w:w="57" w:type="dxa"/>
              <w:bottom w:w="28" w:type="dxa"/>
              <w:right w:w="57" w:type="dxa"/>
            </w:tcMar>
            <w:vAlign w:val="center"/>
          </w:tcPr>
          <w:p w14:paraId="0463EE02" w14:textId="77777777" w:rsidR="00BC618A" w:rsidRPr="00193DEA" w:rsidRDefault="00BC618A" w:rsidP="00F85894">
            <w:pPr>
              <w:jc w:val="center"/>
              <w:rPr>
                <w:b/>
                <w:bCs/>
                <w:lang w:val="lt-LT" w:eastAsia="lt-LT"/>
              </w:rPr>
            </w:pPr>
          </w:p>
        </w:tc>
        <w:tc>
          <w:tcPr>
            <w:tcW w:w="2126" w:type="dxa"/>
            <w:tcMar>
              <w:top w:w="28" w:type="dxa"/>
              <w:left w:w="57" w:type="dxa"/>
              <w:bottom w:w="28" w:type="dxa"/>
              <w:right w:w="57" w:type="dxa"/>
            </w:tcMar>
          </w:tcPr>
          <w:p w14:paraId="08AE729C" w14:textId="77777777" w:rsidR="00BC618A" w:rsidRPr="00193DEA" w:rsidRDefault="00BC618A" w:rsidP="00F85894">
            <w:pPr>
              <w:jc w:val="center"/>
              <w:textAlignment w:val="baseline"/>
              <w:rPr>
                <w:color w:val="000000"/>
                <w:lang w:val="lt-LT"/>
              </w:rPr>
            </w:pPr>
            <w:r w:rsidRPr="00193DEA">
              <w:rPr>
                <w:color w:val="000000"/>
                <w:lang w:val="lt-LT"/>
              </w:rPr>
              <w:t>Funkcionalizmas architektūroje</w:t>
            </w:r>
          </w:p>
          <w:p w14:paraId="276F80C6" w14:textId="77777777" w:rsidR="00BC618A" w:rsidRPr="00193DEA" w:rsidRDefault="00BC618A" w:rsidP="00F85894">
            <w:pPr>
              <w:jc w:val="center"/>
              <w:textAlignment w:val="baseline"/>
              <w:rPr>
                <w:color w:val="000000"/>
                <w:lang w:val="lt-LT"/>
              </w:rPr>
            </w:pPr>
          </w:p>
          <w:p w14:paraId="7BABE4F2" w14:textId="77777777" w:rsidR="00BC618A" w:rsidRPr="00193DEA" w:rsidRDefault="00BC618A" w:rsidP="00F85894">
            <w:pPr>
              <w:textAlignment w:val="baseline"/>
              <w:rPr>
                <w:color w:val="000000"/>
                <w:lang w:val="lt-LT"/>
              </w:rPr>
            </w:pPr>
            <w:r w:rsidRPr="0008222F">
              <w:rPr>
                <w:color w:val="9BBB59" w:themeColor="accent3"/>
                <w:lang w:val="lt-LT"/>
              </w:rPr>
              <w:t>Architektūros funkcionalizmas, žymiausi šio laikotarpio įvairių meno rūšių kūriniai, išskiriami jų kūrėjai.</w:t>
            </w:r>
          </w:p>
        </w:tc>
        <w:tc>
          <w:tcPr>
            <w:tcW w:w="709" w:type="dxa"/>
            <w:tcMar>
              <w:top w:w="28" w:type="dxa"/>
              <w:left w:w="57" w:type="dxa"/>
              <w:bottom w:w="28" w:type="dxa"/>
              <w:right w:w="57" w:type="dxa"/>
            </w:tcMar>
          </w:tcPr>
          <w:p w14:paraId="0C7B20E3" w14:textId="77777777" w:rsidR="00BC618A" w:rsidRPr="00193DEA" w:rsidRDefault="00BC618A" w:rsidP="00F85894">
            <w:pPr>
              <w:jc w:val="center"/>
              <w:textAlignment w:val="baseline"/>
              <w:rPr>
                <w:lang w:val="lt-LT" w:eastAsia="lt-LT"/>
              </w:rPr>
            </w:pPr>
            <w:r w:rsidRPr="00193DEA">
              <w:rPr>
                <w:lang w:val="lt-LT" w:eastAsia="lt-LT"/>
              </w:rPr>
              <w:t>2–3</w:t>
            </w:r>
          </w:p>
        </w:tc>
        <w:tc>
          <w:tcPr>
            <w:tcW w:w="3260" w:type="dxa"/>
            <w:tcMar>
              <w:top w:w="28" w:type="dxa"/>
              <w:left w:w="57" w:type="dxa"/>
              <w:bottom w:w="28" w:type="dxa"/>
              <w:right w:w="57" w:type="dxa"/>
            </w:tcMar>
          </w:tcPr>
          <w:p w14:paraId="6AA95970" w14:textId="77777777" w:rsidR="00BC618A" w:rsidRPr="00193DEA" w:rsidRDefault="00BC618A" w:rsidP="00F85894">
            <w:pPr>
              <w:textAlignment w:val="baseline"/>
              <w:rPr>
                <w:lang w:val="lt-LT" w:eastAsia="lt-LT"/>
              </w:rPr>
            </w:pPr>
            <w:r w:rsidRPr="00193DEA">
              <w:rPr>
                <w:color w:val="000000"/>
                <w:lang w:val="lt-LT"/>
              </w:rPr>
              <w:t xml:space="preserve">Tyrinėjamas architektūros funkcionalizmas, padaręs šios meno srities perversmą visame pasaulyje. Nagrinėjamos ir paaiškinamos Lietuvos </w:t>
            </w:r>
            <w:proofErr w:type="spellStart"/>
            <w:r w:rsidRPr="00193DEA">
              <w:rPr>
                <w:color w:val="000000"/>
                <w:lang w:val="lt-LT"/>
              </w:rPr>
              <w:t>Bauhauzo</w:t>
            </w:r>
            <w:proofErr w:type="spellEnd"/>
            <w:r w:rsidRPr="00193DEA">
              <w:rPr>
                <w:color w:val="000000"/>
                <w:lang w:val="lt-LT"/>
              </w:rPr>
              <w:t xml:space="preserve"> architektūros stiliaus apraiškos. Pristatomi ir demonstruojami žymiausi šio laikotarpio įvairių meno rūšių kūriniai, išskiriami jų kūrėjai. Tyrinėjami specifiniai architektūriniai judėjimai bei kryptys: racionalizmas, organinė architektūra, brutalizmas, metabolizmas. Analizuojama ir paaiškinama pokario situacija Lietuvoje ir jos poveikis pilietinės visuomenės savikūrai, partizaniniam pasipriešinimui.</w:t>
            </w:r>
          </w:p>
        </w:tc>
        <w:tc>
          <w:tcPr>
            <w:tcW w:w="2126" w:type="dxa"/>
            <w:tcMar>
              <w:top w:w="28" w:type="dxa"/>
              <w:left w:w="57" w:type="dxa"/>
              <w:bottom w:w="28" w:type="dxa"/>
              <w:right w:w="57" w:type="dxa"/>
            </w:tcMar>
          </w:tcPr>
          <w:p w14:paraId="7DD907A2" w14:textId="77777777" w:rsidR="00BC618A" w:rsidRPr="00193DEA" w:rsidRDefault="00BC618A" w:rsidP="00F85894">
            <w:pPr>
              <w:widowControl w:val="0"/>
              <w:rPr>
                <w:lang w:val="lt-LT" w:eastAsia="lt-LT"/>
              </w:rPr>
            </w:pPr>
            <w:r w:rsidRPr="00193DEA">
              <w:rPr>
                <w:lang w:val="lt-LT" w:eastAsia="lt-LT"/>
              </w:rPr>
              <w:t>Menų istorija IV gimnazijos klasė</w:t>
            </w:r>
            <w:r w:rsidRPr="00193DEA">
              <w:rPr>
                <w:color w:val="2C365A"/>
                <w:shd w:val="clear" w:color="auto" w:fill="FFFFFF"/>
                <w:lang w:val="lt-LT"/>
              </w:rPr>
              <w:t xml:space="preserve"> (</w:t>
            </w:r>
            <w:r w:rsidRPr="00193DEA">
              <w:rPr>
                <w:lang w:val="lt-LT" w:eastAsia="lt-LT"/>
              </w:rPr>
              <w:t xml:space="preserve">Skaitmeninis vadovėlis) </w:t>
            </w:r>
            <w:hyperlink r:id="rId346" w:history="1">
              <w:r w:rsidRPr="00193DEA">
                <w:rPr>
                  <w:rStyle w:val="Hipersaitas"/>
                  <w:lang w:val="lt-LT" w:eastAsia="lt-LT"/>
                </w:rPr>
                <w:t>https://smp.emokykla.lt/kategorijos/perziura/ID7369/menu-istorija-iv-gimnazijos-klase</w:t>
              </w:r>
            </w:hyperlink>
          </w:p>
        </w:tc>
        <w:tc>
          <w:tcPr>
            <w:tcW w:w="2413" w:type="dxa"/>
            <w:tcMar>
              <w:top w:w="28" w:type="dxa"/>
              <w:left w:w="57" w:type="dxa"/>
              <w:bottom w:w="28" w:type="dxa"/>
              <w:right w:w="57" w:type="dxa"/>
            </w:tcMar>
          </w:tcPr>
          <w:p w14:paraId="0A06CBEA" w14:textId="77777777" w:rsidR="00BC618A" w:rsidRDefault="00BC618A" w:rsidP="00F85894">
            <w:pPr>
              <w:textAlignment w:val="baseline"/>
              <w:rPr>
                <w:color w:val="000000"/>
                <w:lang w:val="lt-LT"/>
              </w:rPr>
            </w:pPr>
            <w:proofErr w:type="spellStart"/>
            <w:r w:rsidRPr="00193DEA">
              <w:rPr>
                <w:color w:val="000000"/>
                <w:lang w:val="lt-LT"/>
              </w:rPr>
              <w:t>Gompertz</w:t>
            </w:r>
            <w:proofErr w:type="spellEnd"/>
            <w:r w:rsidRPr="00193DEA">
              <w:rPr>
                <w:color w:val="000000"/>
                <w:lang w:val="lt-LT"/>
              </w:rPr>
              <w:t>, W. (2019). Ar tai menas? 150 modernaus meno istorijos metų. Vilnius: Modernaus meno muziejus.</w:t>
            </w:r>
          </w:p>
          <w:p w14:paraId="41C97F70" w14:textId="77777777" w:rsidR="00BC618A" w:rsidRDefault="00BC618A" w:rsidP="00F85894">
            <w:pPr>
              <w:textAlignment w:val="baseline"/>
              <w:rPr>
                <w:color w:val="000000"/>
                <w:lang w:val="lt-LT"/>
              </w:rPr>
            </w:pPr>
            <w:proofErr w:type="spellStart"/>
            <w:r w:rsidRPr="00193DEA">
              <w:rPr>
                <w:color w:val="000000"/>
                <w:lang w:val="lt-LT"/>
              </w:rPr>
              <w:t>Gombrich</w:t>
            </w:r>
            <w:proofErr w:type="spellEnd"/>
            <w:r w:rsidRPr="00193DEA">
              <w:rPr>
                <w:color w:val="000000"/>
                <w:lang w:val="lt-LT"/>
              </w:rPr>
              <w:t xml:space="preserve">, E. H. (2023). Meno istorija. Vilnius: Alma </w:t>
            </w:r>
            <w:proofErr w:type="spellStart"/>
            <w:r w:rsidRPr="00193DEA">
              <w:rPr>
                <w:color w:val="000000"/>
                <w:lang w:val="lt-LT"/>
              </w:rPr>
              <w:t>littera</w:t>
            </w:r>
            <w:proofErr w:type="spellEnd"/>
            <w:r w:rsidRPr="00193DEA">
              <w:rPr>
                <w:color w:val="000000"/>
                <w:lang w:val="lt-LT"/>
              </w:rPr>
              <w:t>.</w:t>
            </w:r>
          </w:p>
          <w:p w14:paraId="6A2AC4B3" w14:textId="77777777" w:rsidR="00BC618A" w:rsidRDefault="00BC618A" w:rsidP="00F85894">
            <w:pPr>
              <w:textAlignment w:val="baseline"/>
              <w:rPr>
                <w:color w:val="000000"/>
                <w:lang w:val="lt-LT"/>
              </w:rPr>
            </w:pPr>
            <w:proofErr w:type="spellStart"/>
            <w:r w:rsidRPr="00193DEA">
              <w:rPr>
                <w:color w:val="000000"/>
                <w:lang w:val="lt-LT"/>
              </w:rPr>
              <w:t>Dempsev</w:t>
            </w:r>
            <w:proofErr w:type="spellEnd"/>
            <w:r w:rsidRPr="00193DEA">
              <w:rPr>
                <w:color w:val="000000"/>
                <w:lang w:val="lt-LT"/>
              </w:rPr>
              <w:t>, A. ( 2019). Modernusis menas. Vilnius: Kitos knygos.</w:t>
            </w:r>
          </w:p>
          <w:p w14:paraId="05C8FF24" w14:textId="77777777" w:rsidR="00BC618A" w:rsidRDefault="00BC618A" w:rsidP="00F85894">
            <w:pPr>
              <w:textAlignment w:val="baseline"/>
              <w:rPr>
                <w:color w:val="000000"/>
                <w:lang w:val="lt-LT"/>
              </w:rPr>
            </w:pPr>
            <w:proofErr w:type="spellStart"/>
            <w:r w:rsidRPr="00193DEA">
              <w:rPr>
                <w:color w:val="000000"/>
                <w:lang w:val="lt-LT"/>
              </w:rPr>
              <w:t>Wolfe</w:t>
            </w:r>
            <w:proofErr w:type="spellEnd"/>
            <w:r w:rsidRPr="00193DEA">
              <w:rPr>
                <w:color w:val="000000"/>
                <w:lang w:val="lt-LT"/>
              </w:rPr>
              <w:t xml:space="preserve">, T. (2023). Nuo </w:t>
            </w:r>
            <w:proofErr w:type="spellStart"/>
            <w:r w:rsidRPr="00193DEA">
              <w:rPr>
                <w:color w:val="000000"/>
                <w:lang w:val="lt-LT"/>
              </w:rPr>
              <w:t>Bauhauzo</w:t>
            </w:r>
            <w:proofErr w:type="spellEnd"/>
            <w:r w:rsidRPr="00193DEA">
              <w:rPr>
                <w:color w:val="000000"/>
                <w:lang w:val="lt-LT"/>
              </w:rPr>
              <w:t xml:space="preserve"> iki mūsų. Vilnius: Leidykla „Lapas”.</w:t>
            </w:r>
          </w:p>
          <w:p w14:paraId="0AF0C214" w14:textId="77777777" w:rsidR="00BC618A" w:rsidRDefault="00BC618A" w:rsidP="00F85894">
            <w:pPr>
              <w:textAlignment w:val="baseline"/>
              <w:rPr>
                <w:color w:val="000000"/>
                <w:lang w:val="lt-LT"/>
              </w:rPr>
            </w:pPr>
            <w:proofErr w:type="spellStart"/>
            <w:r w:rsidRPr="00193DEA">
              <w:rPr>
                <w:color w:val="000000"/>
                <w:lang w:val="lt-LT"/>
              </w:rPr>
              <w:t>Terraroli</w:t>
            </w:r>
            <w:proofErr w:type="spellEnd"/>
            <w:r w:rsidRPr="00193DEA">
              <w:rPr>
                <w:color w:val="000000"/>
                <w:lang w:val="lt-LT"/>
              </w:rPr>
              <w:t xml:space="preserve">, V. (2007). Art </w:t>
            </w:r>
            <w:proofErr w:type="spellStart"/>
            <w:r w:rsidRPr="00193DEA">
              <w:rPr>
                <w:color w:val="000000"/>
                <w:lang w:val="lt-LT"/>
              </w:rPr>
              <w:t>of</w:t>
            </w:r>
            <w:proofErr w:type="spellEnd"/>
            <w:r w:rsidRPr="00193DEA">
              <w:rPr>
                <w:color w:val="000000"/>
                <w:lang w:val="lt-LT"/>
              </w:rPr>
              <w:t xml:space="preserve"> </w:t>
            </w:r>
            <w:proofErr w:type="spellStart"/>
            <w:r w:rsidRPr="00193DEA">
              <w:rPr>
                <w:color w:val="000000"/>
                <w:lang w:val="lt-LT"/>
              </w:rPr>
              <w:t>the</w:t>
            </w:r>
            <w:proofErr w:type="spellEnd"/>
            <w:r w:rsidRPr="00193DEA">
              <w:rPr>
                <w:color w:val="000000"/>
                <w:lang w:val="lt-LT"/>
              </w:rPr>
              <w:t xml:space="preserve"> </w:t>
            </w:r>
            <w:proofErr w:type="spellStart"/>
            <w:r w:rsidRPr="00193DEA">
              <w:rPr>
                <w:color w:val="000000"/>
                <w:lang w:val="lt-LT"/>
              </w:rPr>
              <w:t>Twentieth</w:t>
            </w:r>
            <w:proofErr w:type="spellEnd"/>
            <w:r w:rsidRPr="00193DEA">
              <w:rPr>
                <w:color w:val="000000"/>
                <w:lang w:val="lt-LT"/>
              </w:rPr>
              <w:t xml:space="preserve"> </w:t>
            </w:r>
            <w:proofErr w:type="spellStart"/>
            <w:r w:rsidRPr="00193DEA">
              <w:rPr>
                <w:color w:val="000000"/>
                <w:lang w:val="lt-LT"/>
              </w:rPr>
              <w:t>Century</w:t>
            </w:r>
            <w:proofErr w:type="spellEnd"/>
            <w:r w:rsidRPr="00193DEA">
              <w:rPr>
                <w:color w:val="000000"/>
                <w:lang w:val="lt-LT"/>
              </w:rPr>
              <w:t xml:space="preserve">, </w:t>
            </w:r>
            <w:proofErr w:type="spellStart"/>
            <w:r w:rsidRPr="00193DEA">
              <w:rPr>
                <w:color w:val="000000"/>
                <w:lang w:val="lt-LT"/>
              </w:rPr>
              <w:t>Volume</w:t>
            </w:r>
            <w:proofErr w:type="spellEnd"/>
            <w:r w:rsidRPr="00193DEA">
              <w:rPr>
                <w:color w:val="000000"/>
                <w:lang w:val="lt-LT"/>
              </w:rPr>
              <w:t xml:space="preserve"> II: 1920-1945 </w:t>
            </w:r>
            <w:proofErr w:type="spellStart"/>
            <w:r w:rsidRPr="00193DEA">
              <w:rPr>
                <w:color w:val="000000"/>
                <w:lang w:val="lt-LT"/>
              </w:rPr>
              <w:t>The</w:t>
            </w:r>
            <w:proofErr w:type="spellEnd"/>
            <w:r w:rsidRPr="00193DEA">
              <w:rPr>
                <w:color w:val="000000"/>
                <w:lang w:val="lt-LT"/>
              </w:rPr>
              <w:t xml:space="preserve"> </w:t>
            </w:r>
            <w:proofErr w:type="spellStart"/>
            <w:r w:rsidRPr="00193DEA">
              <w:rPr>
                <w:color w:val="000000"/>
                <w:lang w:val="lt-LT"/>
              </w:rPr>
              <w:t>Artistic</w:t>
            </w:r>
            <w:proofErr w:type="spellEnd"/>
            <w:r w:rsidRPr="00193DEA">
              <w:rPr>
                <w:color w:val="000000"/>
                <w:lang w:val="lt-LT"/>
              </w:rPr>
              <w:t xml:space="preserve"> </w:t>
            </w:r>
            <w:proofErr w:type="spellStart"/>
            <w:r w:rsidRPr="00193DEA">
              <w:rPr>
                <w:color w:val="000000"/>
                <w:lang w:val="lt-LT"/>
              </w:rPr>
              <w:t>Culture</w:t>
            </w:r>
            <w:proofErr w:type="spellEnd"/>
            <w:r w:rsidRPr="00193DEA">
              <w:rPr>
                <w:color w:val="000000"/>
                <w:lang w:val="lt-LT"/>
              </w:rPr>
              <w:t xml:space="preserve"> </w:t>
            </w:r>
            <w:proofErr w:type="spellStart"/>
            <w:r w:rsidRPr="00193DEA">
              <w:rPr>
                <w:color w:val="000000"/>
                <w:lang w:val="lt-LT"/>
              </w:rPr>
              <w:t>Between</w:t>
            </w:r>
            <w:proofErr w:type="spellEnd"/>
            <w:r w:rsidRPr="00193DEA">
              <w:rPr>
                <w:color w:val="000000"/>
                <w:lang w:val="lt-LT"/>
              </w:rPr>
              <w:t xml:space="preserve"> </w:t>
            </w:r>
            <w:proofErr w:type="spellStart"/>
            <w:r w:rsidRPr="00193DEA">
              <w:rPr>
                <w:color w:val="000000"/>
                <w:lang w:val="lt-LT"/>
              </w:rPr>
              <w:t>the</w:t>
            </w:r>
            <w:proofErr w:type="spellEnd"/>
            <w:r w:rsidRPr="00193DEA">
              <w:rPr>
                <w:color w:val="000000"/>
                <w:lang w:val="lt-LT"/>
              </w:rPr>
              <w:t xml:space="preserve"> </w:t>
            </w:r>
            <w:proofErr w:type="spellStart"/>
            <w:r w:rsidRPr="00193DEA">
              <w:rPr>
                <w:color w:val="000000"/>
                <w:lang w:val="lt-LT"/>
              </w:rPr>
              <w:t>Wars</w:t>
            </w:r>
            <w:proofErr w:type="spellEnd"/>
            <w:r w:rsidRPr="00193DEA">
              <w:rPr>
                <w:color w:val="000000"/>
                <w:lang w:val="lt-LT"/>
              </w:rPr>
              <w:t xml:space="preserve"> (Art </w:t>
            </w:r>
            <w:proofErr w:type="spellStart"/>
            <w:r w:rsidRPr="00193DEA">
              <w:rPr>
                <w:color w:val="000000"/>
                <w:lang w:val="lt-LT"/>
              </w:rPr>
              <w:t>of</w:t>
            </w:r>
            <w:proofErr w:type="spellEnd"/>
            <w:r w:rsidRPr="00193DEA">
              <w:rPr>
                <w:color w:val="000000"/>
                <w:lang w:val="lt-LT"/>
              </w:rPr>
              <w:t xml:space="preserve"> </w:t>
            </w:r>
            <w:proofErr w:type="spellStart"/>
            <w:r w:rsidRPr="00193DEA">
              <w:rPr>
                <w:color w:val="000000"/>
                <w:lang w:val="lt-LT"/>
              </w:rPr>
              <w:t>the</w:t>
            </w:r>
            <w:proofErr w:type="spellEnd"/>
            <w:r w:rsidRPr="00193DEA">
              <w:rPr>
                <w:color w:val="000000"/>
                <w:lang w:val="lt-LT"/>
              </w:rPr>
              <w:t xml:space="preserve"> </w:t>
            </w:r>
            <w:proofErr w:type="spellStart"/>
            <w:r w:rsidRPr="00193DEA">
              <w:rPr>
                <w:color w:val="000000"/>
                <w:lang w:val="lt-LT"/>
              </w:rPr>
              <w:t>Twentieth</w:t>
            </w:r>
            <w:proofErr w:type="spellEnd"/>
            <w:r w:rsidRPr="00193DEA">
              <w:rPr>
                <w:color w:val="000000"/>
                <w:lang w:val="lt-LT"/>
              </w:rPr>
              <w:t xml:space="preserve"> </w:t>
            </w:r>
            <w:proofErr w:type="spellStart"/>
            <w:r w:rsidRPr="00193DEA">
              <w:rPr>
                <w:color w:val="000000"/>
                <w:lang w:val="lt-LT"/>
              </w:rPr>
              <w:t>Century</w:t>
            </w:r>
            <w:proofErr w:type="spellEnd"/>
            <w:r w:rsidRPr="00193DEA">
              <w:rPr>
                <w:color w:val="000000"/>
                <w:lang w:val="lt-LT"/>
              </w:rPr>
              <w:t xml:space="preserve">, 2). </w:t>
            </w:r>
            <w:proofErr w:type="spellStart"/>
            <w:r w:rsidRPr="00193DEA">
              <w:rPr>
                <w:color w:val="000000"/>
                <w:lang w:val="lt-LT"/>
              </w:rPr>
              <w:t>Skira</w:t>
            </w:r>
            <w:proofErr w:type="spellEnd"/>
            <w:r w:rsidRPr="00193DEA">
              <w:rPr>
                <w:color w:val="000000"/>
                <w:lang w:val="lt-LT"/>
              </w:rPr>
              <w:t>.</w:t>
            </w:r>
          </w:p>
          <w:p w14:paraId="51521D01" w14:textId="77777777" w:rsidR="00BC618A" w:rsidRPr="00193DEA" w:rsidRDefault="00BC618A" w:rsidP="00F85894">
            <w:pPr>
              <w:textAlignment w:val="baseline"/>
              <w:rPr>
                <w:color w:val="000000"/>
                <w:lang w:val="lt-LT"/>
              </w:rPr>
            </w:pPr>
            <w:r w:rsidRPr="00193DEA">
              <w:rPr>
                <w:color w:val="000000"/>
                <w:lang w:val="lt-LT"/>
              </w:rPr>
              <w:t xml:space="preserve">Piličiauskaitė, L. J. (2021). Emocinio imitavimo metodas: muzikinio ugdymo, </w:t>
            </w:r>
            <w:r w:rsidRPr="00193DEA">
              <w:rPr>
                <w:color w:val="000000"/>
                <w:lang w:val="lt-LT"/>
              </w:rPr>
              <w:lastRenderedPageBreak/>
              <w:t xml:space="preserve">kūrybiškumo ir </w:t>
            </w:r>
            <w:proofErr w:type="spellStart"/>
            <w:r w:rsidRPr="00193DEA">
              <w:rPr>
                <w:color w:val="000000"/>
                <w:lang w:val="lt-LT"/>
              </w:rPr>
              <w:t>bendražmogiškių</w:t>
            </w:r>
            <w:proofErr w:type="spellEnd"/>
            <w:r w:rsidRPr="00193DEA">
              <w:rPr>
                <w:color w:val="000000"/>
                <w:lang w:val="lt-LT"/>
              </w:rPr>
              <w:t xml:space="preserve"> vertybių dialogas. Vilnius: </w:t>
            </w:r>
            <w:proofErr w:type="spellStart"/>
            <w:r w:rsidRPr="00193DEA">
              <w:rPr>
                <w:color w:val="000000"/>
                <w:lang w:val="lt-LT"/>
              </w:rPr>
              <w:t>Aktin</w:t>
            </w:r>
            <w:proofErr w:type="spellEnd"/>
            <w:r w:rsidRPr="00193DEA">
              <w:rPr>
                <w:color w:val="000000"/>
                <w:lang w:val="lt-LT"/>
              </w:rPr>
              <w:t>.</w:t>
            </w:r>
          </w:p>
        </w:tc>
        <w:tc>
          <w:tcPr>
            <w:tcW w:w="2265" w:type="dxa"/>
            <w:tcMar>
              <w:top w:w="28" w:type="dxa"/>
              <w:left w:w="57" w:type="dxa"/>
              <w:bottom w:w="28" w:type="dxa"/>
              <w:right w:w="57" w:type="dxa"/>
            </w:tcMar>
          </w:tcPr>
          <w:p w14:paraId="562FA1DA" w14:textId="77777777" w:rsidR="00BC618A" w:rsidRPr="001C1A62" w:rsidRDefault="00BC618A" w:rsidP="00F85894">
            <w:pPr>
              <w:textAlignment w:val="baseline"/>
              <w:rPr>
                <w:lang w:val="lt-LT" w:eastAsia="lt-LT"/>
              </w:rPr>
            </w:pPr>
            <w:r w:rsidRPr="00193DEA">
              <w:rPr>
                <w:lang w:val="lt-LT" w:eastAsia="lt-LT"/>
              </w:rPr>
              <w:lastRenderedPageBreak/>
              <w:t xml:space="preserve">ARS 1 dailės rūšys ir žanrai; ARS 2 meno epochos ir stiliai; ARS 3 lietuvių liaudies menas </w:t>
            </w:r>
            <w:r w:rsidRPr="00193DEA">
              <w:rPr>
                <w:color w:val="2C365A"/>
                <w:shd w:val="clear" w:color="auto" w:fill="FFFFFF"/>
                <w:lang w:val="lt-LT"/>
              </w:rPr>
              <w:t xml:space="preserve"> (</w:t>
            </w:r>
            <w:r w:rsidRPr="00193DEA">
              <w:rPr>
                <w:lang w:val="lt-LT" w:eastAsia="lt-LT"/>
              </w:rPr>
              <w:t xml:space="preserve">Skaitmeninis vadovėlis) </w:t>
            </w:r>
            <w:hyperlink r:id="rId347" w:history="1">
              <w:r w:rsidRPr="00193DEA">
                <w:rPr>
                  <w:rStyle w:val="Hipersaitas"/>
                  <w:lang w:val="lt-LT" w:eastAsia="lt-LT"/>
                </w:rPr>
                <w:t>https://smp.emokykla.lt/kategorijos/perziura/ID5199/ars-1-dailes-rusys-ir-zanrai-ars-2-meno-epochos-ir-stiliai-ars-3-lietuviu-liaudies-menas</w:t>
              </w:r>
            </w:hyperlink>
            <w:r w:rsidRPr="00193DEA">
              <w:rPr>
                <w:lang w:val="lt-LT" w:eastAsia="lt-LT"/>
              </w:rPr>
              <w:t xml:space="preserve"> </w:t>
            </w:r>
          </w:p>
        </w:tc>
      </w:tr>
      <w:tr w:rsidR="00BC618A" w:rsidRPr="00193DEA" w14:paraId="326C5F12" w14:textId="77777777" w:rsidTr="00F85894">
        <w:trPr>
          <w:trHeight w:val="20"/>
        </w:trPr>
        <w:tc>
          <w:tcPr>
            <w:tcW w:w="2127" w:type="dxa"/>
            <w:vMerge/>
            <w:tcMar>
              <w:top w:w="28" w:type="dxa"/>
              <w:left w:w="57" w:type="dxa"/>
              <w:bottom w:w="28" w:type="dxa"/>
              <w:right w:w="57" w:type="dxa"/>
            </w:tcMar>
            <w:vAlign w:val="center"/>
            <w:hideMark/>
          </w:tcPr>
          <w:p w14:paraId="33BCC0BB" w14:textId="77777777" w:rsidR="00BC618A" w:rsidRPr="00193DEA" w:rsidRDefault="00BC618A" w:rsidP="00F85894">
            <w:pPr>
              <w:jc w:val="center"/>
              <w:rPr>
                <w:b/>
                <w:bCs/>
                <w:lang w:val="lt-LT" w:eastAsia="lt-LT"/>
              </w:rPr>
            </w:pPr>
          </w:p>
        </w:tc>
        <w:tc>
          <w:tcPr>
            <w:tcW w:w="2126" w:type="dxa"/>
            <w:tcMar>
              <w:top w:w="28" w:type="dxa"/>
              <w:left w:w="57" w:type="dxa"/>
              <w:bottom w:w="28" w:type="dxa"/>
              <w:right w:w="57" w:type="dxa"/>
            </w:tcMar>
            <w:hideMark/>
          </w:tcPr>
          <w:p w14:paraId="6B3A9C79" w14:textId="77777777" w:rsidR="00BC618A" w:rsidRPr="00193DEA" w:rsidRDefault="00BC618A" w:rsidP="00F85894">
            <w:pPr>
              <w:jc w:val="center"/>
              <w:textAlignment w:val="baseline"/>
              <w:rPr>
                <w:color w:val="000000"/>
                <w:lang w:val="lt-LT"/>
              </w:rPr>
            </w:pPr>
            <w:r w:rsidRPr="00193DEA">
              <w:rPr>
                <w:color w:val="000000"/>
                <w:lang w:val="lt-LT"/>
              </w:rPr>
              <w:t>XX amžiaus II pusės menas</w:t>
            </w:r>
          </w:p>
          <w:p w14:paraId="4291C64B" w14:textId="77777777" w:rsidR="00BC618A" w:rsidRPr="00193DEA" w:rsidRDefault="00BC618A" w:rsidP="00F85894">
            <w:pPr>
              <w:jc w:val="center"/>
              <w:textAlignment w:val="baseline"/>
              <w:rPr>
                <w:color w:val="000000"/>
                <w:lang w:val="lt-LT"/>
              </w:rPr>
            </w:pPr>
          </w:p>
          <w:p w14:paraId="6D70FA4B" w14:textId="77777777" w:rsidR="00BC618A" w:rsidRPr="00193DEA" w:rsidRDefault="00BC618A" w:rsidP="00F85894">
            <w:pPr>
              <w:textAlignment w:val="baseline"/>
              <w:rPr>
                <w:lang w:val="lt-LT" w:eastAsia="lt-LT"/>
              </w:rPr>
            </w:pPr>
            <w:r w:rsidRPr="0008222F">
              <w:rPr>
                <w:color w:val="9BBB59" w:themeColor="accent3"/>
                <w:lang w:val="lt-LT"/>
              </w:rPr>
              <w:t>XX amžiaus II pusės meno poveikis naujų meno krypčių atsiradimui.</w:t>
            </w:r>
          </w:p>
        </w:tc>
        <w:tc>
          <w:tcPr>
            <w:tcW w:w="709" w:type="dxa"/>
            <w:tcMar>
              <w:top w:w="28" w:type="dxa"/>
              <w:left w:w="57" w:type="dxa"/>
              <w:bottom w:w="28" w:type="dxa"/>
              <w:right w:w="57" w:type="dxa"/>
            </w:tcMar>
          </w:tcPr>
          <w:p w14:paraId="223F014A" w14:textId="77777777" w:rsidR="00BC618A" w:rsidRPr="00193DEA" w:rsidRDefault="00BC618A" w:rsidP="00F85894">
            <w:pPr>
              <w:jc w:val="center"/>
              <w:textAlignment w:val="baseline"/>
              <w:rPr>
                <w:lang w:val="lt-LT" w:eastAsia="lt-LT"/>
              </w:rPr>
            </w:pPr>
            <w:r w:rsidRPr="00193DEA">
              <w:rPr>
                <w:lang w:val="lt-LT" w:eastAsia="lt-LT"/>
              </w:rPr>
              <w:t>2–3</w:t>
            </w:r>
          </w:p>
        </w:tc>
        <w:tc>
          <w:tcPr>
            <w:tcW w:w="3260" w:type="dxa"/>
            <w:tcMar>
              <w:top w:w="28" w:type="dxa"/>
              <w:left w:w="57" w:type="dxa"/>
              <w:bottom w:w="28" w:type="dxa"/>
              <w:right w:w="57" w:type="dxa"/>
            </w:tcMar>
          </w:tcPr>
          <w:p w14:paraId="6621390A" w14:textId="77777777" w:rsidR="00BC618A" w:rsidRPr="00193DEA" w:rsidRDefault="00BC618A" w:rsidP="00F85894">
            <w:pPr>
              <w:textAlignment w:val="baseline"/>
              <w:rPr>
                <w:lang w:val="lt-LT" w:eastAsia="lt-LT"/>
              </w:rPr>
            </w:pPr>
            <w:r w:rsidRPr="00193DEA">
              <w:rPr>
                <w:color w:val="000000"/>
                <w:lang w:val="lt-LT"/>
              </w:rPr>
              <w:t>XX amžiaus II pusės menas.</w:t>
            </w:r>
            <w:r w:rsidRPr="00193DEA">
              <w:rPr>
                <w:b/>
                <w:bCs/>
                <w:color w:val="000000"/>
                <w:lang w:val="lt-LT"/>
              </w:rPr>
              <w:t xml:space="preserve"> </w:t>
            </w:r>
            <w:r w:rsidRPr="00193DEA">
              <w:rPr>
                <w:color w:val="000000"/>
                <w:lang w:val="lt-LT"/>
              </w:rPr>
              <w:t xml:space="preserve">Aptariama ir komentuojama to meto istorinė situacija bei jos poveikis naujų meno krypčių atsiradimui. Apibrėžiamos, aptariamos ir komentuojamos žymiausios šio laikotarpio meno kryptys, nagrinėjami ryškiausi bruožai, būdingi abstrakčiam ekspresionizmui, </w:t>
            </w:r>
            <w:proofErr w:type="spellStart"/>
            <w:r w:rsidRPr="00193DEA">
              <w:rPr>
                <w:color w:val="000000"/>
                <w:lang w:val="lt-LT"/>
              </w:rPr>
              <w:t>fotorealizmui</w:t>
            </w:r>
            <w:proofErr w:type="spellEnd"/>
            <w:r w:rsidRPr="00193DEA">
              <w:rPr>
                <w:color w:val="000000"/>
                <w:lang w:val="lt-LT"/>
              </w:rPr>
              <w:t xml:space="preserve">, </w:t>
            </w:r>
            <w:proofErr w:type="spellStart"/>
            <w:r w:rsidRPr="00193DEA">
              <w:rPr>
                <w:color w:val="000000"/>
                <w:lang w:val="lt-LT"/>
              </w:rPr>
              <w:t>hepeningui</w:t>
            </w:r>
            <w:proofErr w:type="spellEnd"/>
            <w:r w:rsidRPr="00193DEA">
              <w:rPr>
                <w:color w:val="000000"/>
                <w:lang w:val="lt-LT"/>
              </w:rPr>
              <w:t xml:space="preserve">, instaliacijai, kinetiniam menui, kūno menui, minimalizmui, objektų dailei, </w:t>
            </w:r>
            <w:proofErr w:type="spellStart"/>
            <w:r w:rsidRPr="00193DEA">
              <w:rPr>
                <w:color w:val="000000"/>
                <w:lang w:val="lt-LT"/>
              </w:rPr>
              <w:t>performansui</w:t>
            </w:r>
            <w:proofErr w:type="spellEnd"/>
            <w:r w:rsidRPr="00193DEA">
              <w:rPr>
                <w:color w:val="000000"/>
                <w:lang w:val="lt-LT"/>
              </w:rPr>
              <w:t xml:space="preserve">, </w:t>
            </w:r>
            <w:proofErr w:type="spellStart"/>
            <w:r w:rsidRPr="00193DEA">
              <w:rPr>
                <w:color w:val="000000"/>
                <w:lang w:val="lt-LT"/>
              </w:rPr>
              <w:t>popdailei</w:t>
            </w:r>
            <w:proofErr w:type="spellEnd"/>
            <w:r w:rsidRPr="00193DEA">
              <w:rPr>
                <w:color w:val="000000"/>
                <w:lang w:val="lt-LT"/>
              </w:rPr>
              <w:t xml:space="preserve"> bei iš jos kilusiam proceso menui, „</w:t>
            </w:r>
            <w:proofErr w:type="spellStart"/>
            <w:r w:rsidRPr="00193DEA">
              <w:rPr>
                <w:color w:val="000000"/>
                <w:lang w:val="lt-LT"/>
              </w:rPr>
              <w:t>ready-made</w:t>
            </w:r>
            <w:proofErr w:type="spellEnd"/>
            <w:r w:rsidRPr="00193DEA">
              <w:rPr>
                <w:color w:val="000000"/>
                <w:lang w:val="lt-LT"/>
              </w:rPr>
              <w:t xml:space="preserve">“, </w:t>
            </w:r>
            <w:proofErr w:type="spellStart"/>
            <w:r w:rsidRPr="00193DEA">
              <w:rPr>
                <w:color w:val="000000"/>
                <w:lang w:val="lt-LT"/>
              </w:rPr>
              <w:t>videodailei</w:t>
            </w:r>
            <w:proofErr w:type="spellEnd"/>
            <w:r w:rsidRPr="00193DEA">
              <w:rPr>
                <w:color w:val="000000"/>
                <w:lang w:val="lt-LT"/>
              </w:rPr>
              <w:t xml:space="preserve"> bei žemės menui. Analizuojama ir reflektuojama šio laikotarpio meno sąsaja su žmogaus teisių, lygių galimybių, socialinės ir ekonominės plėtros bei aplinkos tvarumo temomis.</w:t>
            </w:r>
          </w:p>
        </w:tc>
        <w:tc>
          <w:tcPr>
            <w:tcW w:w="2126" w:type="dxa"/>
            <w:tcMar>
              <w:top w:w="28" w:type="dxa"/>
              <w:left w:w="57" w:type="dxa"/>
              <w:bottom w:w="28" w:type="dxa"/>
              <w:right w:w="57" w:type="dxa"/>
            </w:tcMar>
          </w:tcPr>
          <w:p w14:paraId="23962793" w14:textId="77777777" w:rsidR="00BC618A" w:rsidRPr="00193DEA" w:rsidRDefault="00BC618A" w:rsidP="00F85894">
            <w:pPr>
              <w:textAlignment w:val="baseline"/>
              <w:rPr>
                <w:lang w:val="lt-LT" w:eastAsia="lt-LT"/>
              </w:rPr>
            </w:pPr>
            <w:r w:rsidRPr="00193DEA">
              <w:rPr>
                <w:lang w:val="lt-LT" w:eastAsia="lt-LT"/>
              </w:rPr>
              <w:t>Menų istorija IV gimnazijos klasė</w:t>
            </w:r>
            <w:r w:rsidRPr="00193DEA">
              <w:rPr>
                <w:color w:val="2C365A"/>
                <w:shd w:val="clear" w:color="auto" w:fill="FFFFFF"/>
                <w:lang w:val="lt-LT"/>
              </w:rPr>
              <w:t xml:space="preserve"> (</w:t>
            </w:r>
            <w:r w:rsidRPr="00193DEA">
              <w:rPr>
                <w:lang w:val="lt-LT" w:eastAsia="lt-LT"/>
              </w:rPr>
              <w:t xml:space="preserve">Skaitmeninis vadovėlis) </w:t>
            </w:r>
            <w:hyperlink r:id="rId348" w:history="1">
              <w:r w:rsidRPr="00193DEA">
                <w:rPr>
                  <w:rStyle w:val="Hipersaitas"/>
                  <w:lang w:val="lt-LT" w:eastAsia="lt-LT"/>
                </w:rPr>
                <w:t>https://smp.emokykla.lt/kategorijos/perziura/ID7369/menu-istorija-iv-gimnazijos-klase</w:t>
              </w:r>
            </w:hyperlink>
          </w:p>
        </w:tc>
        <w:tc>
          <w:tcPr>
            <w:tcW w:w="2413" w:type="dxa"/>
            <w:tcMar>
              <w:top w:w="28" w:type="dxa"/>
              <w:left w:w="57" w:type="dxa"/>
              <w:bottom w:w="28" w:type="dxa"/>
              <w:right w:w="57" w:type="dxa"/>
            </w:tcMar>
          </w:tcPr>
          <w:p w14:paraId="5278FE4E" w14:textId="77777777" w:rsidR="00BC618A" w:rsidRDefault="00BC618A" w:rsidP="00F85894">
            <w:pPr>
              <w:textAlignment w:val="baseline"/>
              <w:rPr>
                <w:color w:val="000000"/>
                <w:lang w:val="lt-LT"/>
              </w:rPr>
            </w:pPr>
            <w:proofErr w:type="spellStart"/>
            <w:r w:rsidRPr="00193DEA">
              <w:rPr>
                <w:color w:val="000000"/>
                <w:lang w:val="lt-LT"/>
              </w:rPr>
              <w:t>Gombrich</w:t>
            </w:r>
            <w:proofErr w:type="spellEnd"/>
            <w:r w:rsidRPr="00193DEA">
              <w:rPr>
                <w:color w:val="000000"/>
                <w:lang w:val="lt-LT"/>
              </w:rPr>
              <w:t xml:space="preserve">, E. H. (2023). Meno istorija. Vilnius: Alma </w:t>
            </w:r>
            <w:proofErr w:type="spellStart"/>
            <w:r w:rsidRPr="00193DEA">
              <w:rPr>
                <w:color w:val="000000"/>
                <w:lang w:val="lt-LT"/>
              </w:rPr>
              <w:t>littera</w:t>
            </w:r>
            <w:proofErr w:type="spellEnd"/>
            <w:r w:rsidRPr="00193DEA">
              <w:rPr>
                <w:color w:val="000000"/>
                <w:lang w:val="lt-LT"/>
              </w:rPr>
              <w:t>.</w:t>
            </w:r>
          </w:p>
          <w:p w14:paraId="06C0D041" w14:textId="77777777" w:rsidR="00BC618A" w:rsidRDefault="00BC618A" w:rsidP="00F85894">
            <w:pPr>
              <w:textAlignment w:val="baseline"/>
              <w:rPr>
                <w:color w:val="000000"/>
                <w:lang w:val="lt-LT"/>
              </w:rPr>
            </w:pPr>
            <w:proofErr w:type="spellStart"/>
            <w:r w:rsidRPr="00193DEA">
              <w:rPr>
                <w:color w:val="000000"/>
                <w:lang w:val="lt-LT"/>
              </w:rPr>
              <w:t>Gompertz</w:t>
            </w:r>
            <w:proofErr w:type="spellEnd"/>
            <w:r w:rsidRPr="00193DEA">
              <w:rPr>
                <w:color w:val="000000"/>
                <w:lang w:val="lt-LT"/>
              </w:rPr>
              <w:t>, W. (2019). Ar tai menas? 150 modernaus meno istorijos metų. Vilnius: Modernaus meno muziejus.</w:t>
            </w:r>
          </w:p>
          <w:p w14:paraId="2E01FFE4" w14:textId="77777777" w:rsidR="00BC618A" w:rsidRDefault="00BC618A" w:rsidP="00F85894">
            <w:pPr>
              <w:textAlignment w:val="baseline"/>
              <w:rPr>
                <w:color w:val="000000"/>
                <w:lang w:val="lt-LT"/>
              </w:rPr>
            </w:pPr>
            <w:proofErr w:type="spellStart"/>
            <w:r w:rsidRPr="00193DEA">
              <w:rPr>
                <w:color w:val="000000"/>
                <w:lang w:val="lt-LT"/>
              </w:rPr>
              <w:t>Dempsev</w:t>
            </w:r>
            <w:proofErr w:type="spellEnd"/>
            <w:r w:rsidRPr="00193DEA">
              <w:rPr>
                <w:color w:val="000000"/>
                <w:lang w:val="lt-LT"/>
              </w:rPr>
              <w:t>, A. ( 2019). Modernusis menas. Vilnius: Kitos knygos.</w:t>
            </w:r>
          </w:p>
          <w:p w14:paraId="1DC2A319" w14:textId="77777777" w:rsidR="00BC618A" w:rsidRDefault="00BC618A" w:rsidP="00F85894">
            <w:pPr>
              <w:textAlignment w:val="baseline"/>
              <w:rPr>
                <w:color w:val="000000"/>
                <w:lang w:val="lt-LT"/>
              </w:rPr>
            </w:pPr>
            <w:proofErr w:type="spellStart"/>
            <w:r w:rsidRPr="00193DEA">
              <w:rPr>
                <w:color w:val="000000"/>
                <w:lang w:val="lt-LT"/>
              </w:rPr>
              <w:t>Crowther</w:t>
            </w:r>
            <w:proofErr w:type="spellEnd"/>
            <w:r w:rsidRPr="00193DEA">
              <w:rPr>
                <w:color w:val="000000"/>
                <w:lang w:val="lt-LT"/>
              </w:rPr>
              <w:t xml:space="preserve">, P. (2020). </w:t>
            </w:r>
            <w:proofErr w:type="spellStart"/>
            <w:r w:rsidRPr="00193DEA">
              <w:rPr>
                <w:color w:val="000000"/>
                <w:lang w:val="lt-LT"/>
              </w:rPr>
              <w:t>Theory</w:t>
            </w:r>
            <w:proofErr w:type="spellEnd"/>
            <w:r w:rsidRPr="00193DEA">
              <w:rPr>
                <w:color w:val="000000"/>
                <w:lang w:val="lt-LT"/>
              </w:rPr>
              <w:t xml:space="preserve"> </w:t>
            </w:r>
            <w:proofErr w:type="spellStart"/>
            <w:r w:rsidRPr="00193DEA">
              <w:rPr>
                <w:color w:val="000000"/>
                <w:lang w:val="lt-LT"/>
              </w:rPr>
              <w:t>of</w:t>
            </w:r>
            <w:proofErr w:type="spellEnd"/>
            <w:r w:rsidRPr="00193DEA">
              <w:rPr>
                <w:color w:val="000000"/>
                <w:lang w:val="lt-LT"/>
              </w:rPr>
              <w:t xml:space="preserve"> </w:t>
            </w:r>
            <w:proofErr w:type="spellStart"/>
            <w:r w:rsidRPr="00193DEA">
              <w:rPr>
                <w:color w:val="000000"/>
                <w:lang w:val="lt-LT"/>
              </w:rPr>
              <w:t>the</w:t>
            </w:r>
            <w:proofErr w:type="spellEnd"/>
            <w:r w:rsidRPr="00193DEA">
              <w:rPr>
                <w:color w:val="000000"/>
                <w:lang w:val="lt-LT"/>
              </w:rPr>
              <w:t xml:space="preserve"> Art </w:t>
            </w:r>
            <w:proofErr w:type="spellStart"/>
            <w:r w:rsidRPr="00193DEA">
              <w:rPr>
                <w:color w:val="000000"/>
                <w:lang w:val="lt-LT"/>
              </w:rPr>
              <w:t>Object</w:t>
            </w:r>
            <w:proofErr w:type="spellEnd"/>
            <w:r w:rsidRPr="00193DEA">
              <w:rPr>
                <w:color w:val="000000"/>
                <w:lang w:val="lt-LT"/>
              </w:rPr>
              <w:t xml:space="preserve">. 1st Edition. </w:t>
            </w:r>
            <w:proofErr w:type="spellStart"/>
            <w:r w:rsidRPr="00193DEA">
              <w:rPr>
                <w:color w:val="000000"/>
                <w:lang w:val="lt-LT"/>
              </w:rPr>
              <w:t>Routledge</w:t>
            </w:r>
            <w:proofErr w:type="spellEnd"/>
            <w:r>
              <w:rPr>
                <w:color w:val="000000"/>
                <w:lang w:val="lt-LT"/>
              </w:rPr>
              <w:t>.</w:t>
            </w:r>
          </w:p>
          <w:p w14:paraId="4EF7C4AE" w14:textId="77777777" w:rsidR="00BC618A" w:rsidRDefault="00BC618A" w:rsidP="00F85894">
            <w:pPr>
              <w:textAlignment w:val="baseline"/>
              <w:rPr>
                <w:color w:val="000000"/>
                <w:lang w:val="lt-LT"/>
              </w:rPr>
            </w:pPr>
            <w:r w:rsidRPr="00193DEA">
              <w:rPr>
                <w:color w:val="000000"/>
                <w:lang w:val="lt-LT"/>
              </w:rPr>
              <w:t xml:space="preserve">Klin, R., Prince, L. (2016). </w:t>
            </w:r>
            <w:proofErr w:type="spellStart"/>
            <w:r w:rsidRPr="00193DEA">
              <w:rPr>
                <w:color w:val="000000"/>
                <w:lang w:val="lt-LT"/>
              </w:rPr>
              <w:t>Abstract</w:t>
            </w:r>
            <w:proofErr w:type="spellEnd"/>
            <w:r w:rsidRPr="00193DEA">
              <w:rPr>
                <w:color w:val="000000"/>
                <w:lang w:val="lt-LT"/>
              </w:rPr>
              <w:t xml:space="preserve"> </w:t>
            </w:r>
            <w:proofErr w:type="spellStart"/>
            <w:r w:rsidRPr="00193DEA">
              <w:rPr>
                <w:color w:val="000000"/>
                <w:lang w:val="lt-LT"/>
              </w:rPr>
              <w:t>Expressionism</w:t>
            </w:r>
            <w:proofErr w:type="spellEnd"/>
            <w:r w:rsidRPr="00193DEA">
              <w:rPr>
                <w:color w:val="000000"/>
                <w:lang w:val="lt-LT"/>
              </w:rPr>
              <w:t xml:space="preserve"> For </w:t>
            </w:r>
            <w:proofErr w:type="spellStart"/>
            <w:r w:rsidRPr="00193DEA">
              <w:rPr>
                <w:color w:val="000000"/>
                <w:lang w:val="lt-LT"/>
              </w:rPr>
              <w:t>Beginners</w:t>
            </w:r>
            <w:proofErr w:type="spellEnd"/>
            <w:r w:rsidRPr="00193DEA">
              <w:rPr>
                <w:color w:val="000000"/>
                <w:lang w:val="lt-LT"/>
              </w:rPr>
              <w:t xml:space="preserve">. For </w:t>
            </w:r>
            <w:proofErr w:type="spellStart"/>
            <w:r w:rsidRPr="00193DEA">
              <w:rPr>
                <w:color w:val="000000"/>
                <w:lang w:val="lt-LT"/>
              </w:rPr>
              <w:t>Beginners</w:t>
            </w:r>
            <w:proofErr w:type="spellEnd"/>
            <w:r w:rsidRPr="00193DEA">
              <w:rPr>
                <w:color w:val="000000"/>
                <w:lang w:val="lt-LT"/>
              </w:rPr>
              <w:t>.</w:t>
            </w:r>
          </w:p>
          <w:p w14:paraId="124135CF" w14:textId="77777777" w:rsidR="00BC618A" w:rsidRDefault="00BC618A" w:rsidP="00F85894">
            <w:pPr>
              <w:textAlignment w:val="baseline"/>
              <w:rPr>
                <w:color w:val="000000"/>
                <w:lang w:val="lt-LT"/>
              </w:rPr>
            </w:pPr>
            <w:proofErr w:type="spellStart"/>
            <w:r w:rsidRPr="00193DEA">
              <w:rPr>
                <w:color w:val="000000"/>
                <w:lang w:val="lt-LT"/>
              </w:rPr>
              <w:t>Spencer</w:t>
            </w:r>
            <w:proofErr w:type="spellEnd"/>
            <w:r w:rsidRPr="00193DEA">
              <w:rPr>
                <w:color w:val="000000"/>
                <w:lang w:val="lt-LT"/>
              </w:rPr>
              <w:t xml:space="preserve">, D. (2001) </w:t>
            </w:r>
            <w:proofErr w:type="spellStart"/>
            <w:r w:rsidRPr="00193DEA">
              <w:rPr>
                <w:color w:val="000000"/>
                <w:lang w:val="lt-LT"/>
              </w:rPr>
              <w:t>Found</w:t>
            </w:r>
            <w:proofErr w:type="spellEnd"/>
            <w:r w:rsidRPr="00193DEA">
              <w:rPr>
                <w:color w:val="000000"/>
                <w:lang w:val="lt-LT"/>
              </w:rPr>
              <w:t xml:space="preserve"> </w:t>
            </w:r>
            <w:proofErr w:type="spellStart"/>
            <w:r w:rsidRPr="00193DEA">
              <w:rPr>
                <w:color w:val="000000"/>
                <w:lang w:val="lt-LT"/>
              </w:rPr>
              <w:t>Object</w:t>
            </w:r>
            <w:proofErr w:type="spellEnd"/>
            <w:r w:rsidRPr="00193DEA">
              <w:rPr>
                <w:color w:val="000000"/>
                <w:lang w:val="lt-LT"/>
              </w:rPr>
              <w:t xml:space="preserve"> Art.  </w:t>
            </w:r>
            <w:proofErr w:type="spellStart"/>
            <w:r w:rsidRPr="00193DEA">
              <w:rPr>
                <w:color w:val="000000"/>
                <w:lang w:val="lt-LT"/>
              </w:rPr>
              <w:t>Schiffer</w:t>
            </w:r>
            <w:proofErr w:type="spellEnd"/>
            <w:r w:rsidRPr="00193DEA">
              <w:rPr>
                <w:color w:val="000000"/>
                <w:lang w:val="lt-LT"/>
              </w:rPr>
              <w:t xml:space="preserve"> </w:t>
            </w:r>
            <w:proofErr w:type="spellStart"/>
            <w:r w:rsidRPr="00193DEA">
              <w:rPr>
                <w:color w:val="000000"/>
                <w:lang w:val="lt-LT"/>
              </w:rPr>
              <w:t>Pub</w:t>
            </w:r>
            <w:proofErr w:type="spellEnd"/>
            <w:r w:rsidRPr="00193DEA">
              <w:rPr>
                <w:color w:val="000000"/>
                <w:lang w:val="lt-LT"/>
              </w:rPr>
              <w:t xml:space="preserve"> Ltd</w:t>
            </w:r>
            <w:r>
              <w:rPr>
                <w:color w:val="000000"/>
                <w:lang w:val="lt-LT"/>
              </w:rPr>
              <w:t>.</w:t>
            </w:r>
          </w:p>
          <w:p w14:paraId="6AB9FD92" w14:textId="77777777" w:rsidR="00BC618A" w:rsidRDefault="00BC618A" w:rsidP="00F85894">
            <w:pPr>
              <w:textAlignment w:val="baseline"/>
              <w:rPr>
                <w:color w:val="000000"/>
                <w:lang w:val="lt-LT"/>
              </w:rPr>
            </w:pPr>
            <w:r w:rsidRPr="00193DEA">
              <w:rPr>
                <w:color w:val="000000"/>
                <w:lang w:val="lt-LT"/>
              </w:rPr>
              <w:t xml:space="preserve">Žemės menas Vilniaus universiteto Botanikos sode. </w:t>
            </w:r>
            <w:proofErr w:type="spellStart"/>
            <w:r w:rsidRPr="00193DEA">
              <w:rPr>
                <w:color w:val="000000"/>
                <w:lang w:val="lt-LT"/>
              </w:rPr>
              <w:t>Land</w:t>
            </w:r>
            <w:proofErr w:type="spellEnd"/>
            <w:r w:rsidRPr="00193DEA">
              <w:rPr>
                <w:color w:val="000000"/>
                <w:lang w:val="lt-LT"/>
              </w:rPr>
              <w:t xml:space="preserve"> art at </w:t>
            </w:r>
            <w:proofErr w:type="spellStart"/>
            <w:r w:rsidRPr="00193DEA">
              <w:rPr>
                <w:color w:val="000000"/>
                <w:lang w:val="lt-LT"/>
              </w:rPr>
              <w:t>the</w:t>
            </w:r>
            <w:proofErr w:type="spellEnd"/>
            <w:r w:rsidRPr="00193DEA">
              <w:rPr>
                <w:color w:val="000000"/>
                <w:lang w:val="lt-LT"/>
              </w:rPr>
              <w:t xml:space="preserve"> </w:t>
            </w:r>
            <w:proofErr w:type="spellStart"/>
            <w:r w:rsidRPr="00193DEA">
              <w:rPr>
                <w:color w:val="000000"/>
                <w:lang w:val="lt-LT"/>
              </w:rPr>
              <w:t>Botanical</w:t>
            </w:r>
            <w:proofErr w:type="spellEnd"/>
            <w:r w:rsidRPr="00193DEA">
              <w:rPr>
                <w:color w:val="000000"/>
                <w:lang w:val="lt-LT"/>
              </w:rPr>
              <w:t xml:space="preserve"> </w:t>
            </w:r>
            <w:proofErr w:type="spellStart"/>
            <w:r w:rsidRPr="00193DEA">
              <w:rPr>
                <w:color w:val="000000"/>
                <w:lang w:val="lt-LT"/>
              </w:rPr>
              <w:t>Garden</w:t>
            </w:r>
            <w:proofErr w:type="spellEnd"/>
            <w:r w:rsidRPr="00193DEA">
              <w:rPr>
                <w:color w:val="000000"/>
                <w:lang w:val="lt-LT"/>
              </w:rPr>
              <w:t xml:space="preserve"> </w:t>
            </w:r>
            <w:proofErr w:type="spellStart"/>
            <w:r w:rsidRPr="00193DEA">
              <w:rPr>
                <w:color w:val="000000"/>
                <w:lang w:val="lt-LT"/>
              </w:rPr>
              <w:t>of</w:t>
            </w:r>
            <w:proofErr w:type="spellEnd"/>
            <w:r w:rsidRPr="00193DEA">
              <w:rPr>
                <w:color w:val="000000"/>
                <w:lang w:val="lt-LT"/>
              </w:rPr>
              <w:t xml:space="preserve"> </w:t>
            </w:r>
            <w:r w:rsidRPr="00193DEA">
              <w:rPr>
                <w:color w:val="000000"/>
                <w:lang w:val="lt-LT"/>
              </w:rPr>
              <w:lastRenderedPageBreak/>
              <w:t>Vilnius University (2019). Vilnius: Vilniaus universiteto leidykla.</w:t>
            </w:r>
          </w:p>
          <w:p w14:paraId="7C41ACCB" w14:textId="77777777" w:rsidR="00BC618A" w:rsidRDefault="00BC618A" w:rsidP="00F85894">
            <w:pPr>
              <w:textAlignment w:val="baseline"/>
              <w:rPr>
                <w:color w:val="000000"/>
                <w:lang w:val="lt-LT"/>
              </w:rPr>
            </w:pPr>
            <w:r w:rsidRPr="00193DEA">
              <w:rPr>
                <w:color w:val="000000"/>
                <w:lang w:val="lt-LT"/>
              </w:rPr>
              <w:t>Lietuvos dailės atodangos XVI-XXI amžiai (2008). Vilnius: Lietuvos dailės muziejus.</w:t>
            </w:r>
          </w:p>
          <w:p w14:paraId="7E8ED104" w14:textId="77777777" w:rsidR="00BC618A" w:rsidRPr="00193DEA" w:rsidRDefault="00BC618A" w:rsidP="00F85894">
            <w:pPr>
              <w:textAlignment w:val="baseline"/>
              <w:rPr>
                <w:color w:val="000000"/>
                <w:lang w:val="lt-LT"/>
              </w:rPr>
            </w:pPr>
            <w:r w:rsidRPr="00193DEA">
              <w:rPr>
                <w:color w:val="000000"/>
                <w:lang w:val="lt-LT"/>
              </w:rPr>
              <w:t xml:space="preserve">Piličiauskaitė, L. J. (2021). Emocinio imitavimo metodas: muzikinio ugdymo, kūrybiškumo ir </w:t>
            </w:r>
            <w:proofErr w:type="spellStart"/>
            <w:r w:rsidRPr="00193DEA">
              <w:rPr>
                <w:color w:val="000000"/>
                <w:lang w:val="lt-LT"/>
              </w:rPr>
              <w:t>bendražmogiškių</w:t>
            </w:r>
            <w:proofErr w:type="spellEnd"/>
            <w:r w:rsidRPr="00193DEA">
              <w:rPr>
                <w:color w:val="000000"/>
                <w:lang w:val="lt-LT"/>
              </w:rPr>
              <w:t xml:space="preserve"> vertybių dialogas. Vilnius: </w:t>
            </w:r>
            <w:proofErr w:type="spellStart"/>
            <w:r w:rsidRPr="00193DEA">
              <w:rPr>
                <w:color w:val="000000"/>
                <w:lang w:val="lt-LT"/>
              </w:rPr>
              <w:t>Aktin</w:t>
            </w:r>
            <w:proofErr w:type="spellEnd"/>
            <w:r w:rsidRPr="00193DEA">
              <w:rPr>
                <w:color w:val="000000"/>
                <w:lang w:val="lt-LT"/>
              </w:rPr>
              <w:t>.</w:t>
            </w:r>
          </w:p>
        </w:tc>
        <w:tc>
          <w:tcPr>
            <w:tcW w:w="2265" w:type="dxa"/>
            <w:tcMar>
              <w:top w:w="28" w:type="dxa"/>
              <w:left w:w="57" w:type="dxa"/>
              <w:bottom w:w="28" w:type="dxa"/>
              <w:right w:w="57" w:type="dxa"/>
            </w:tcMar>
            <w:hideMark/>
          </w:tcPr>
          <w:p w14:paraId="47F58E99" w14:textId="77777777" w:rsidR="00BC618A" w:rsidRPr="00193DEA" w:rsidRDefault="00BC618A" w:rsidP="00F85894">
            <w:pPr>
              <w:textAlignment w:val="baseline"/>
              <w:rPr>
                <w:lang w:val="lt-LT" w:eastAsia="lt-LT"/>
              </w:rPr>
            </w:pPr>
            <w:r w:rsidRPr="00193DEA">
              <w:rPr>
                <w:lang w:val="lt-LT" w:eastAsia="lt-LT"/>
              </w:rPr>
              <w:lastRenderedPageBreak/>
              <w:t xml:space="preserve">ARS 1 dailės rūšys ir žanrai; ARS 2 meno epochos ir stiliai; ARS 3 lietuvių liaudies menas </w:t>
            </w:r>
            <w:r w:rsidRPr="00193DEA">
              <w:rPr>
                <w:color w:val="2C365A"/>
                <w:shd w:val="clear" w:color="auto" w:fill="FFFFFF"/>
                <w:lang w:val="lt-LT"/>
              </w:rPr>
              <w:t xml:space="preserve"> (</w:t>
            </w:r>
            <w:r w:rsidRPr="00193DEA">
              <w:rPr>
                <w:lang w:val="lt-LT" w:eastAsia="lt-LT"/>
              </w:rPr>
              <w:t xml:space="preserve">Skaitmeninis vadovėlis) </w:t>
            </w:r>
            <w:hyperlink r:id="rId349" w:history="1">
              <w:r w:rsidRPr="00193DEA">
                <w:rPr>
                  <w:rStyle w:val="Hipersaitas"/>
                  <w:lang w:val="lt-LT" w:eastAsia="lt-LT"/>
                </w:rPr>
                <w:t>https://smp.emokykla.lt/kategorijos/perziura/ID5199/ars-1-dailes-rusys-ir-zanrai-ars-2-meno-epochos-ir-stiliai-ars-3-lietuviu-liaudies-menas</w:t>
              </w:r>
            </w:hyperlink>
            <w:r w:rsidRPr="00193DEA">
              <w:rPr>
                <w:lang w:val="lt-LT" w:eastAsia="lt-LT"/>
              </w:rPr>
              <w:t xml:space="preserve"> </w:t>
            </w:r>
          </w:p>
        </w:tc>
      </w:tr>
      <w:tr w:rsidR="00BC618A" w:rsidRPr="00193DEA" w14:paraId="45B06A3C" w14:textId="77777777" w:rsidTr="00F85894">
        <w:trPr>
          <w:trHeight w:val="20"/>
        </w:trPr>
        <w:tc>
          <w:tcPr>
            <w:tcW w:w="2127" w:type="dxa"/>
            <w:vMerge/>
            <w:tcMar>
              <w:top w:w="28" w:type="dxa"/>
              <w:left w:w="57" w:type="dxa"/>
              <w:bottom w:w="28" w:type="dxa"/>
              <w:right w:w="57" w:type="dxa"/>
            </w:tcMar>
            <w:vAlign w:val="center"/>
            <w:hideMark/>
          </w:tcPr>
          <w:p w14:paraId="02880711" w14:textId="77777777" w:rsidR="00BC618A" w:rsidRPr="00193DEA" w:rsidRDefault="00BC618A" w:rsidP="00F85894">
            <w:pPr>
              <w:jc w:val="center"/>
              <w:rPr>
                <w:b/>
                <w:bCs/>
                <w:lang w:val="lt-LT" w:eastAsia="lt-LT"/>
              </w:rPr>
            </w:pPr>
          </w:p>
        </w:tc>
        <w:tc>
          <w:tcPr>
            <w:tcW w:w="2126" w:type="dxa"/>
            <w:tcMar>
              <w:top w:w="28" w:type="dxa"/>
              <w:left w:w="57" w:type="dxa"/>
              <w:bottom w:w="28" w:type="dxa"/>
              <w:right w:w="57" w:type="dxa"/>
            </w:tcMar>
            <w:hideMark/>
          </w:tcPr>
          <w:p w14:paraId="3783BC44" w14:textId="77777777" w:rsidR="00BC618A" w:rsidRPr="00193DEA" w:rsidRDefault="00BC618A" w:rsidP="00F85894">
            <w:pPr>
              <w:jc w:val="center"/>
              <w:textAlignment w:val="baseline"/>
              <w:rPr>
                <w:color w:val="000000"/>
                <w:lang w:val="lt-LT"/>
              </w:rPr>
            </w:pPr>
            <w:proofErr w:type="spellStart"/>
            <w:r w:rsidRPr="00193DEA">
              <w:rPr>
                <w:color w:val="000000"/>
                <w:lang w:val="lt-LT"/>
              </w:rPr>
              <w:t>Performansų</w:t>
            </w:r>
            <w:proofErr w:type="spellEnd"/>
            <w:r w:rsidRPr="00193DEA">
              <w:rPr>
                <w:color w:val="000000"/>
                <w:lang w:val="lt-LT"/>
              </w:rPr>
              <w:t xml:space="preserve"> menas. </w:t>
            </w:r>
            <w:proofErr w:type="spellStart"/>
            <w:r w:rsidRPr="00193DEA">
              <w:rPr>
                <w:color w:val="000000"/>
                <w:lang w:val="lt-LT"/>
              </w:rPr>
              <w:t>Fluxus</w:t>
            </w:r>
            <w:proofErr w:type="spellEnd"/>
            <w:r w:rsidRPr="00193DEA">
              <w:rPr>
                <w:color w:val="000000"/>
                <w:lang w:val="lt-LT"/>
              </w:rPr>
              <w:t xml:space="preserve"> judėjimas</w:t>
            </w:r>
          </w:p>
          <w:p w14:paraId="53DA532C" w14:textId="77777777" w:rsidR="00BC618A" w:rsidRPr="00193DEA" w:rsidRDefault="00BC618A" w:rsidP="00F85894">
            <w:pPr>
              <w:jc w:val="center"/>
              <w:textAlignment w:val="baseline"/>
              <w:rPr>
                <w:color w:val="000000"/>
                <w:lang w:val="lt-LT"/>
              </w:rPr>
            </w:pPr>
          </w:p>
          <w:p w14:paraId="79B5A0FD" w14:textId="77777777" w:rsidR="00BC618A" w:rsidRPr="00193DEA" w:rsidRDefault="00BC618A" w:rsidP="00F85894">
            <w:pPr>
              <w:textAlignment w:val="baseline"/>
              <w:rPr>
                <w:lang w:val="lt-LT" w:eastAsia="lt-LT"/>
              </w:rPr>
            </w:pPr>
            <w:proofErr w:type="spellStart"/>
            <w:r w:rsidRPr="0008222F">
              <w:rPr>
                <w:color w:val="9BBB59" w:themeColor="accent3"/>
                <w:lang w:val="lt-LT"/>
              </w:rPr>
              <w:t>Performansų</w:t>
            </w:r>
            <w:proofErr w:type="spellEnd"/>
            <w:r w:rsidRPr="0008222F">
              <w:rPr>
                <w:color w:val="9BBB59" w:themeColor="accent3"/>
                <w:lang w:val="lt-LT"/>
              </w:rPr>
              <w:t xml:space="preserve"> menas. </w:t>
            </w:r>
            <w:proofErr w:type="spellStart"/>
            <w:r w:rsidRPr="0008222F">
              <w:rPr>
                <w:color w:val="9BBB59" w:themeColor="accent3"/>
                <w:lang w:val="lt-LT"/>
              </w:rPr>
              <w:t>Fluxus</w:t>
            </w:r>
            <w:proofErr w:type="spellEnd"/>
            <w:r w:rsidRPr="0008222F">
              <w:rPr>
                <w:color w:val="9BBB59" w:themeColor="accent3"/>
                <w:lang w:val="lt-LT"/>
              </w:rPr>
              <w:t xml:space="preserve">  </w:t>
            </w:r>
            <w:proofErr w:type="spellStart"/>
            <w:r w:rsidRPr="0008222F">
              <w:rPr>
                <w:color w:val="9BBB59" w:themeColor="accent3"/>
                <w:lang w:val="lt-LT"/>
              </w:rPr>
              <w:t>fudėjimo</w:t>
            </w:r>
            <w:proofErr w:type="spellEnd"/>
            <w:r w:rsidRPr="0008222F">
              <w:rPr>
                <w:color w:val="9BBB59" w:themeColor="accent3"/>
                <w:lang w:val="lt-LT"/>
              </w:rPr>
              <w:t xml:space="preserve"> kūrybiniai principai, žymiausi kūrėjai.</w:t>
            </w:r>
          </w:p>
        </w:tc>
        <w:tc>
          <w:tcPr>
            <w:tcW w:w="709" w:type="dxa"/>
            <w:tcMar>
              <w:top w:w="28" w:type="dxa"/>
              <w:left w:w="57" w:type="dxa"/>
              <w:bottom w:w="28" w:type="dxa"/>
              <w:right w:w="57" w:type="dxa"/>
            </w:tcMar>
          </w:tcPr>
          <w:p w14:paraId="47EDFA3A" w14:textId="77777777" w:rsidR="00BC618A" w:rsidRPr="00193DEA" w:rsidRDefault="00BC618A" w:rsidP="00F85894">
            <w:pPr>
              <w:jc w:val="center"/>
              <w:textAlignment w:val="baseline"/>
              <w:rPr>
                <w:lang w:val="lt-LT" w:eastAsia="lt-LT"/>
              </w:rPr>
            </w:pPr>
            <w:r w:rsidRPr="00193DEA">
              <w:rPr>
                <w:lang w:val="lt-LT" w:eastAsia="lt-LT"/>
              </w:rPr>
              <w:t>2–3</w:t>
            </w:r>
          </w:p>
        </w:tc>
        <w:tc>
          <w:tcPr>
            <w:tcW w:w="3260" w:type="dxa"/>
            <w:tcMar>
              <w:top w:w="28" w:type="dxa"/>
              <w:left w:w="57" w:type="dxa"/>
              <w:bottom w:w="28" w:type="dxa"/>
              <w:right w:w="57" w:type="dxa"/>
            </w:tcMar>
          </w:tcPr>
          <w:p w14:paraId="0FA567B4" w14:textId="77777777" w:rsidR="00BC618A" w:rsidRPr="00193DEA" w:rsidRDefault="00BC618A" w:rsidP="00F85894">
            <w:pPr>
              <w:textAlignment w:val="baseline"/>
              <w:rPr>
                <w:lang w:val="lt-LT" w:eastAsia="lt-LT"/>
              </w:rPr>
            </w:pPr>
            <w:r w:rsidRPr="00193DEA">
              <w:rPr>
                <w:color w:val="000000"/>
                <w:lang w:val="lt-LT"/>
              </w:rPr>
              <w:t>Aptariami ir pristatomi šio judėjimo kūrybiniai principai, žymiausi kūrėjai – Jurgis Mačiūnas ir Jonas Mekas ir demonstruojami jų darbai. Įvardijamos ir įvertinamos to meto žmogaus teisės, lygios galimybės bei jų poveikis įvairių meno rūšių kūrybai.</w:t>
            </w:r>
          </w:p>
        </w:tc>
        <w:tc>
          <w:tcPr>
            <w:tcW w:w="2126" w:type="dxa"/>
            <w:tcMar>
              <w:top w:w="28" w:type="dxa"/>
              <w:left w:w="57" w:type="dxa"/>
              <w:bottom w:w="28" w:type="dxa"/>
              <w:right w:w="57" w:type="dxa"/>
            </w:tcMar>
          </w:tcPr>
          <w:p w14:paraId="578815B1" w14:textId="77777777" w:rsidR="00BC618A" w:rsidRPr="00193DEA" w:rsidRDefault="00BC618A" w:rsidP="00F85894">
            <w:pPr>
              <w:textAlignment w:val="baseline"/>
              <w:rPr>
                <w:lang w:val="lt-LT" w:eastAsia="lt-LT"/>
              </w:rPr>
            </w:pPr>
            <w:r w:rsidRPr="00193DEA">
              <w:rPr>
                <w:lang w:val="lt-LT" w:eastAsia="lt-LT"/>
              </w:rPr>
              <w:t>Menų istorija IV gimnazijos klasė</w:t>
            </w:r>
            <w:r w:rsidRPr="00193DEA">
              <w:rPr>
                <w:color w:val="2C365A"/>
                <w:shd w:val="clear" w:color="auto" w:fill="FFFFFF"/>
                <w:lang w:val="lt-LT"/>
              </w:rPr>
              <w:t xml:space="preserve"> (</w:t>
            </w:r>
            <w:r w:rsidRPr="00193DEA">
              <w:rPr>
                <w:lang w:val="lt-LT" w:eastAsia="lt-LT"/>
              </w:rPr>
              <w:t xml:space="preserve">Skaitmeninis vadovėlis) </w:t>
            </w:r>
            <w:hyperlink r:id="rId350" w:history="1">
              <w:r w:rsidRPr="00193DEA">
                <w:rPr>
                  <w:rStyle w:val="Hipersaitas"/>
                  <w:lang w:val="lt-LT" w:eastAsia="lt-LT"/>
                </w:rPr>
                <w:t>https://smp.emokykla.lt/kategorijos/perziura/ID7369/menu-istorija-iv-gimnazijos-klase</w:t>
              </w:r>
            </w:hyperlink>
          </w:p>
        </w:tc>
        <w:tc>
          <w:tcPr>
            <w:tcW w:w="2413" w:type="dxa"/>
            <w:tcMar>
              <w:top w:w="28" w:type="dxa"/>
              <w:left w:w="57" w:type="dxa"/>
              <w:bottom w:w="28" w:type="dxa"/>
              <w:right w:w="57" w:type="dxa"/>
            </w:tcMar>
          </w:tcPr>
          <w:p w14:paraId="1AB51513" w14:textId="77777777" w:rsidR="00BC618A" w:rsidRDefault="00BC618A" w:rsidP="00F85894">
            <w:pPr>
              <w:textAlignment w:val="baseline"/>
              <w:rPr>
                <w:color w:val="000000"/>
                <w:lang w:val="lt-LT"/>
              </w:rPr>
            </w:pPr>
            <w:proofErr w:type="spellStart"/>
            <w:r w:rsidRPr="00193DEA">
              <w:rPr>
                <w:color w:val="000000"/>
                <w:lang w:val="lt-LT"/>
              </w:rPr>
              <w:t>Gompertz</w:t>
            </w:r>
            <w:proofErr w:type="spellEnd"/>
            <w:r w:rsidRPr="00193DEA">
              <w:rPr>
                <w:color w:val="000000"/>
                <w:lang w:val="lt-LT"/>
              </w:rPr>
              <w:t>, W. (2019). Ar tai menas? 150 modernaus meno istorijos metų. Vilius: Modernaus meno muziejus.</w:t>
            </w:r>
          </w:p>
          <w:p w14:paraId="2FF6315A" w14:textId="77777777" w:rsidR="00BC618A" w:rsidRDefault="00BC618A" w:rsidP="00F85894">
            <w:pPr>
              <w:textAlignment w:val="baseline"/>
              <w:rPr>
                <w:color w:val="000000"/>
                <w:lang w:val="lt-LT"/>
              </w:rPr>
            </w:pPr>
            <w:proofErr w:type="spellStart"/>
            <w:r w:rsidRPr="00193DEA">
              <w:rPr>
                <w:color w:val="000000"/>
                <w:lang w:val="lt-LT"/>
              </w:rPr>
              <w:t>Dempsev</w:t>
            </w:r>
            <w:proofErr w:type="spellEnd"/>
            <w:r w:rsidRPr="00193DEA">
              <w:rPr>
                <w:color w:val="000000"/>
                <w:lang w:val="lt-LT"/>
              </w:rPr>
              <w:t>, A. ( 2019). Modernusis menas. Vilnius: Kitos knygos.</w:t>
            </w:r>
          </w:p>
          <w:p w14:paraId="12D00D0F" w14:textId="77777777" w:rsidR="00BC618A" w:rsidRDefault="00BC618A" w:rsidP="00F85894">
            <w:pPr>
              <w:textAlignment w:val="baseline"/>
              <w:rPr>
                <w:color w:val="000000"/>
                <w:lang w:val="lt-LT"/>
              </w:rPr>
            </w:pPr>
            <w:proofErr w:type="spellStart"/>
            <w:r w:rsidRPr="00193DEA">
              <w:rPr>
                <w:color w:val="000000"/>
                <w:lang w:val="lt-LT"/>
              </w:rPr>
              <w:t>Berger</w:t>
            </w:r>
            <w:proofErr w:type="spellEnd"/>
            <w:r w:rsidRPr="00193DEA">
              <w:rPr>
                <w:color w:val="000000"/>
                <w:lang w:val="lt-LT"/>
              </w:rPr>
              <w:t>, J. (2019). Kaip menas moko matyti. Vilnius: Kitos knygos.</w:t>
            </w:r>
          </w:p>
          <w:p w14:paraId="5291B73D" w14:textId="77777777" w:rsidR="00BC618A" w:rsidRDefault="00BC618A" w:rsidP="00F85894">
            <w:pPr>
              <w:textAlignment w:val="baseline"/>
              <w:rPr>
                <w:color w:val="000000"/>
                <w:lang w:val="lt-LT"/>
              </w:rPr>
            </w:pPr>
            <w:r w:rsidRPr="00193DEA">
              <w:rPr>
                <w:color w:val="000000"/>
                <w:lang w:val="lt-LT"/>
              </w:rPr>
              <w:t>Mekas, J. (1997). Laiškai iš niekur. Vilnius: Baltos lankos.</w:t>
            </w:r>
          </w:p>
          <w:p w14:paraId="3B2F813E" w14:textId="77777777" w:rsidR="00BC618A" w:rsidRDefault="00BC618A" w:rsidP="00F85894">
            <w:pPr>
              <w:textAlignment w:val="baseline"/>
              <w:rPr>
                <w:color w:val="000000"/>
                <w:lang w:val="lt-LT"/>
              </w:rPr>
            </w:pPr>
            <w:r w:rsidRPr="00193DEA">
              <w:rPr>
                <w:color w:val="000000"/>
                <w:lang w:val="lt-LT"/>
              </w:rPr>
              <w:lastRenderedPageBreak/>
              <w:t>Mekas, J., Naujokaitis, A.A. (2022). Draugystė: Jono Meko ir Antano Naujokaičio laiškai. Vilnius: MO muziejus.</w:t>
            </w:r>
          </w:p>
          <w:p w14:paraId="287DF873" w14:textId="77777777" w:rsidR="00BC618A" w:rsidRDefault="00BC618A" w:rsidP="00F85894">
            <w:pPr>
              <w:textAlignment w:val="baseline"/>
              <w:rPr>
                <w:color w:val="000000"/>
                <w:lang w:val="lt-LT"/>
              </w:rPr>
            </w:pPr>
            <w:r w:rsidRPr="00193DEA">
              <w:rPr>
                <w:color w:val="000000"/>
                <w:lang w:val="lt-LT"/>
              </w:rPr>
              <w:t xml:space="preserve">O, </w:t>
            </w:r>
            <w:proofErr w:type="spellStart"/>
            <w:r w:rsidRPr="00193DEA">
              <w:rPr>
                <w:color w:val="000000"/>
                <w:lang w:val="lt-LT"/>
              </w:rPr>
              <w:t>Ay</w:t>
            </w:r>
            <w:proofErr w:type="spellEnd"/>
            <w:r w:rsidRPr="00193DEA">
              <w:rPr>
                <w:color w:val="000000"/>
                <w:lang w:val="lt-LT"/>
              </w:rPr>
              <w:t xml:space="preserve">., </w:t>
            </w:r>
            <w:proofErr w:type="spellStart"/>
            <w:r w:rsidRPr="00193DEA">
              <w:rPr>
                <w:color w:val="000000"/>
                <w:lang w:val="lt-LT"/>
              </w:rPr>
              <w:t>Noël</w:t>
            </w:r>
            <w:proofErr w:type="spellEnd"/>
            <w:r w:rsidRPr="00193DEA">
              <w:rPr>
                <w:color w:val="000000"/>
                <w:lang w:val="lt-LT"/>
              </w:rPr>
              <w:t xml:space="preserve">, A., Williams, E. (2009). </w:t>
            </w:r>
            <w:proofErr w:type="spellStart"/>
            <w:r w:rsidRPr="00193DEA">
              <w:rPr>
                <w:color w:val="000000"/>
                <w:lang w:val="lt-LT"/>
              </w:rPr>
              <w:t>Mr</w:t>
            </w:r>
            <w:proofErr w:type="spellEnd"/>
            <w:r w:rsidRPr="00193DEA">
              <w:rPr>
                <w:color w:val="000000"/>
                <w:lang w:val="lt-LT"/>
              </w:rPr>
              <w:t xml:space="preserve">. </w:t>
            </w:r>
            <w:proofErr w:type="spellStart"/>
            <w:r w:rsidRPr="00193DEA">
              <w:rPr>
                <w:color w:val="000000"/>
                <w:lang w:val="lt-LT"/>
              </w:rPr>
              <w:t>Fluxus</w:t>
            </w:r>
            <w:proofErr w:type="spellEnd"/>
            <w:r w:rsidRPr="00193DEA">
              <w:rPr>
                <w:color w:val="000000"/>
                <w:lang w:val="lt-LT"/>
              </w:rPr>
              <w:t>.</w:t>
            </w:r>
          </w:p>
          <w:p w14:paraId="03B10DDA" w14:textId="77777777" w:rsidR="00BC618A" w:rsidRDefault="00BC618A" w:rsidP="00F85894">
            <w:pPr>
              <w:textAlignment w:val="baseline"/>
              <w:rPr>
                <w:color w:val="000000"/>
                <w:lang w:val="lt-LT"/>
              </w:rPr>
            </w:pPr>
            <w:r w:rsidRPr="00193DEA">
              <w:rPr>
                <w:color w:val="000000"/>
                <w:lang w:val="lt-LT"/>
              </w:rPr>
              <w:t>Kolektyvinis Jurgio Mačiūno (1931–1978) portretas. Vilnius: Baltos lankos.</w:t>
            </w:r>
          </w:p>
          <w:p w14:paraId="3A6D0EE8" w14:textId="77777777" w:rsidR="00BC618A" w:rsidRDefault="00BC618A" w:rsidP="00F85894">
            <w:pPr>
              <w:textAlignment w:val="baseline"/>
              <w:rPr>
                <w:color w:val="000000"/>
                <w:lang w:val="lt-LT"/>
              </w:rPr>
            </w:pPr>
            <w:proofErr w:type="spellStart"/>
            <w:r w:rsidRPr="00193DEA">
              <w:rPr>
                <w:color w:val="000000"/>
                <w:lang w:val="lt-LT"/>
              </w:rPr>
              <w:t>Revich</w:t>
            </w:r>
            <w:proofErr w:type="spellEnd"/>
            <w:r w:rsidRPr="00193DEA">
              <w:rPr>
                <w:color w:val="000000"/>
                <w:lang w:val="lt-LT"/>
              </w:rPr>
              <w:t xml:space="preserve">, A. (2007). </w:t>
            </w:r>
            <w:proofErr w:type="spellStart"/>
            <w:r w:rsidRPr="00193DEA">
              <w:rPr>
                <w:color w:val="000000"/>
                <w:lang w:val="lt-LT"/>
              </w:rPr>
              <w:t>Fluxus</w:t>
            </w:r>
            <w:proofErr w:type="spellEnd"/>
            <w:r w:rsidRPr="00193DEA">
              <w:rPr>
                <w:color w:val="000000"/>
                <w:lang w:val="lt-LT"/>
              </w:rPr>
              <w:t xml:space="preserve"> </w:t>
            </w:r>
            <w:proofErr w:type="spellStart"/>
            <w:r w:rsidRPr="00193DEA">
              <w:rPr>
                <w:color w:val="000000"/>
                <w:lang w:val="lt-LT"/>
              </w:rPr>
              <w:t>Vision</w:t>
            </w:r>
            <w:proofErr w:type="spellEnd"/>
            <w:r w:rsidRPr="00193DEA">
              <w:rPr>
                <w:color w:val="000000"/>
                <w:lang w:val="lt-LT"/>
              </w:rPr>
              <w:t xml:space="preserve">. </w:t>
            </w:r>
            <w:proofErr w:type="spellStart"/>
            <w:r w:rsidRPr="00193DEA">
              <w:rPr>
                <w:color w:val="000000"/>
                <w:lang w:val="lt-LT"/>
              </w:rPr>
              <w:t>North</w:t>
            </w:r>
            <w:proofErr w:type="spellEnd"/>
            <w:r w:rsidRPr="00193DEA">
              <w:rPr>
                <w:color w:val="000000"/>
                <w:lang w:val="lt-LT"/>
              </w:rPr>
              <w:t xml:space="preserve"> </w:t>
            </w:r>
            <w:proofErr w:type="spellStart"/>
            <w:r w:rsidRPr="00193DEA">
              <w:rPr>
                <w:color w:val="000000"/>
                <w:lang w:val="lt-LT"/>
              </w:rPr>
              <w:t>Carolina</w:t>
            </w:r>
            <w:proofErr w:type="spellEnd"/>
            <w:r w:rsidRPr="00193DEA">
              <w:rPr>
                <w:color w:val="000000"/>
                <w:lang w:val="lt-LT"/>
              </w:rPr>
              <w:t xml:space="preserve"> (US: Lulu.com</w:t>
            </w:r>
          </w:p>
          <w:p w14:paraId="04E1A24B" w14:textId="77777777" w:rsidR="00BC618A" w:rsidRPr="00193DEA" w:rsidRDefault="00BC618A" w:rsidP="00F85894">
            <w:pPr>
              <w:textAlignment w:val="baseline"/>
              <w:rPr>
                <w:lang w:val="lt-LT" w:eastAsia="lt-LT"/>
              </w:rPr>
            </w:pPr>
            <w:r w:rsidRPr="00193DEA">
              <w:rPr>
                <w:color w:val="000000"/>
                <w:lang w:val="lt-LT"/>
              </w:rPr>
              <w:t xml:space="preserve">Piličiauskaitė, L. J. (2021). Emocinio imitavimo metodas: muzikinio ugdymo, kūrybiškumo ir </w:t>
            </w:r>
            <w:proofErr w:type="spellStart"/>
            <w:r w:rsidRPr="00193DEA">
              <w:rPr>
                <w:color w:val="000000"/>
                <w:lang w:val="lt-LT"/>
              </w:rPr>
              <w:t>bendražmogiškių</w:t>
            </w:r>
            <w:proofErr w:type="spellEnd"/>
            <w:r w:rsidRPr="00193DEA">
              <w:rPr>
                <w:color w:val="000000"/>
                <w:lang w:val="lt-LT"/>
              </w:rPr>
              <w:t xml:space="preserve"> vertybių dialogas. Vilnius: </w:t>
            </w:r>
            <w:proofErr w:type="spellStart"/>
            <w:r w:rsidRPr="00193DEA">
              <w:rPr>
                <w:color w:val="000000"/>
                <w:lang w:val="lt-LT"/>
              </w:rPr>
              <w:t>Aktin</w:t>
            </w:r>
            <w:proofErr w:type="spellEnd"/>
            <w:r w:rsidRPr="00193DEA">
              <w:rPr>
                <w:color w:val="000000"/>
                <w:lang w:val="lt-LT"/>
              </w:rPr>
              <w:t>.</w:t>
            </w:r>
          </w:p>
        </w:tc>
        <w:tc>
          <w:tcPr>
            <w:tcW w:w="2265" w:type="dxa"/>
            <w:tcMar>
              <w:top w:w="28" w:type="dxa"/>
              <w:left w:w="57" w:type="dxa"/>
              <w:bottom w:w="28" w:type="dxa"/>
              <w:right w:w="57" w:type="dxa"/>
            </w:tcMar>
            <w:hideMark/>
          </w:tcPr>
          <w:p w14:paraId="5F1BB9B6" w14:textId="77777777" w:rsidR="00BC618A" w:rsidRPr="00193DEA" w:rsidRDefault="00BC618A" w:rsidP="00F85894">
            <w:pPr>
              <w:textAlignment w:val="baseline"/>
              <w:rPr>
                <w:lang w:val="lt-LT" w:eastAsia="lt-LT"/>
              </w:rPr>
            </w:pPr>
            <w:r w:rsidRPr="00193DEA">
              <w:rPr>
                <w:lang w:val="lt-LT" w:eastAsia="lt-LT"/>
              </w:rPr>
              <w:lastRenderedPageBreak/>
              <w:t>ARS 1 dailės rūšys ir žanrai; ARS 2 meno epochos ir stiliai; ARS 3 lietuvių liaudies menas</w:t>
            </w:r>
            <w:r w:rsidRPr="00193DEA">
              <w:rPr>
                <w:color w:val="2C365A"/>
                <w:shd w:val="clear" w:color="auto" w:fill="FFFFFF"/>
                <w:lang w:val="lt-LT"/>
              </w:rPr>
              <w:t xml:space="preserve"> (</w:t>
            </w:r>
            <w:r w:rsidRPr="00193DEA">
              <w:rPr>
                <w:lang w:val="lt-LT" w:eastAsia="lt-LT"/>
              </w:rPr>
              <w:t xml:space="preserve">Skaitmeninis vadovėlis) </w:t>
            </w:r>
            <w:hyperlink r:id="rId351" w:history="1">
              <w:r w:rsidRPr="00193DEA">
                <w:rPr>
                  <w:rStyle w:val="Hipersaitas"/>
                  <w:lang w:val="lt-LT" w:eastAsia="lt-LT"/>
                </w:rPr>
                <w:t>https://smp.emokykla.lt/kategorijos/perziura/ID5199/ars-1-dailes-rusys-ir-zanrai-ars-2-meno-epochos-ir-stiliai-ars-3-lietuviu-liaudies-menas</w:t>
              </w:r>
            </w:hyperlink>
            <w:r w:rsidRPr="00193DEA">
              <w:rPr>
                <w:lang w:val="lt-LT" w:eastAsia="lt-LT"/>
              </w:rPr>
              <w:t xml:space="preserve"> </w:t>
            </w:r>
          </w:p>
        </w:tc>
      </w:tr>
      <w:tr w:rsidR="00BC618A" w:rsidRPr="00193DEA" w14:paraId="1111DE19" w14:textId="77777777" w:rsidTr="00F85894">
        <w:trPr>
          <w:trHeight w:val="20"/>
        </w:trPr>
        <w:tc>
          <w:tcPr>
            <w:tcW w:w="2127" w:type="dxa"/>
            <w:tcMar>
              <w:top w:w="28" w:type="dxa"/>
              <w:left w:w="57" w:type="dxa"/>
              <w:bottom w:w="28" w:type="dxa"/>
              <w:right w:w="57" w:type="dxa"/>
            </w:tcMar>
          </w:tcPr>
          <w:p w14:paraId="1BE867F3" w14:textId="77777777" w:rsidR="00BC618A" w:rsidRPr="00193DEA" w:rsidRDefault="00BC618A" w:rsidP="00F85894">
            <w:pPr>
              <w:jc w:val="center"/>
              <w:rPr>
                <w:b/>
                <w:bCs/>
                <w:lang w:val="lt-LT" w:eastAsia="lt-LT"/>
              </w:rPr>
            </w:pPr>
            <w:r w:rsidRPr="00193DEA">
              <w:rPr>
                <w:b/>
                <w:bCs/>
                <w:color w:val="000000"/>
                <w:lang w:val="lt-LT"/>
              </w:rPr>
              <w:t>XXI amžiaus pradžios menas</w:t>
            </w:r>
          </w:p>
        </w:tc>
        <w:tc>
          <w:tcPr>
            <w:tcW w:w="2126" w:type="dxa"/>
            <w:tcMar>
              <w:top w:w="28" w:type="dxa"/>
              <w:left w:w="57" w:type="dxa"/>
              <w:bottom w:w="28" w:type="dxa"/>
              <w:right w:w="57" w:type="dxa"/>
            </w:tcMar>
          </w:tcPr>
          <w:p w14:paraId="3DE89B30" w14:textId="77777777" w:rsidR="00BC618A" w:rsidRPr="00193DEA" w:rsidRDefault="00BC618A" w:rsidP="00F85894">
            <w:pPr>
              <w:jc w:val="center"/>
              <w:textAlignment w:val="baseline"/>
              <w:rPr>
                <w:color w:val="000000"/>
                <w:lang w:val="lt-LT"/>
              </w:rPr>
            </w:pPr>
            <w:r w:rsidRPr="00193DEA">
              <w:rPr>
                <w:color w:val="000000"/>
                <w:lang w:val="lt-LT"/>
              </w:rPr>
              <w:t>Meno įvairovė, kryptys ir tendencijos</w:t>
            </w:r>
          </w:p>
          <w:p w14:paraId="1F9645F9" w14:textId="77777777" w:rsidR="00BC618A" w:rsidRPr="00193DEA" w:rsidRDefault="00BC618A" w:rsidP="00F85894">
            <w:pPr>
              <w:jc w:val="center"/>
              <w:textAlignment w:val="baseline"/>
              <w:rPr>
                <w:color w:val="000000"/>
                <w:lang w:val="lt-LT"/>
              </w:rPr>
            </w:pPr>
          </w:p>
          <w:p w14:paraId="63072A83" w14:textId="77777777" w:rsidR="00BC618A" w:rsidRPr="00193DEA" w:rsidRDefault="00BC618A" w:rsidP="00F85894">
            <w:pPr>
              <w:textAlignment w:val="baseline"/>
              <w:rPr>
                <w:color w:val="000000"/>
                <w:lang w:val="lt-LT"/>
              </w:rPr>
            </w:pPr>
            <w:r w:rsidRPr="0008222F">
              <w:rPr>
                <w:color w:val="9BBB59" w:themeColor="accent3"/>
                <w:lang w:val="lt-LT"/>
              </w:rPr>
              <w:t xml:space="preserve">Įvairių rūšių meno kūrybos ypatumai </w:t>
            </w:r>
            <w:r w:rsidRPr="0008222F">
              <w:rPr>
                <w:color w:val="9BBB59" w:themeColor="accent3"/>
                <w:lang w:val="lt-LT"/>
              </w:rPr>
              <w:lastRenderedPageBreak/>
              <w:t>tiek Lietuvoje, tiek ir pasaulyje.</w:t>
            </w:r>
          </w:p>
        </w:tc>
        <w:tc>
          <w:tcPr>
            <w:tcW w:w="709" w:type="dxa"/>
            <w:tcMar>
              <w:top w:w="28" w:type="dxa"/>
              <w:left w:w="57" w:type="dxa"/>
              <w:bottom w:w="28" w:type="dxa"/>
              <w:right w:w="57" w:type="dxa"/>
            </w:tcMar>
          </w:tcPr>
          <w:p w14:paraId="24F6C141" w14:textId="77777777" w:rsidR="00BC618A" w:rsidRPr="00193DEA" w:rsidRDefault="00BC618A" w:rsidP="00F85894">
            <w:pPr>
              <w:jc w:val="center"/>
              <w:textAlignment w:val="baseline"/>
              <w:rPr>
                <w:lang w:val="lt-LT" w:eastAsia="lt-LT"/>
              </w:rPr>
            </w:pPr>
            <w:r w:rsidRPr="00193DEA">
              <w:rPr>
                <w:lang w:val="lt-LT" w:eastAsia="lt-LT"/>
              </w:rPr>
              <w:lastRenderedPageBreak/>
              <w:t>2–3</w:t>
            </w:r>
          </w:p>
        </w:tc>
        <w:tc>
          <w:tcPr>
            <w:tcW w:w="3260" w:type="dxa"/>
            <w:tcMar>
              <w:top w:w="28" w:type="dxa"/>
              <w:left w:w="57" w:type="dxa"/>
              <w:bottom w:w="28" w:type="dxa"/>
              <w:right w:w="57" w:type="dxa"/>
            </w:tcMar>
          </w:tcPr>
          <w:p w14:paraId="2960900A" w14:textId="77777777" w:rsidR="00BC618A" w:rsidRPr="00193DEA" w:rsidRDefault="00BC618A" w:rsidP="00F85894">
            <w:pPr>
              <w:widowControl w:val="0"/>
              <w:rPr>
                <w:lang w:val="lt-LT" w:eastAsia="lt-LT"/>
              </w:rPr>
            </w:pPr>
            <w:r w:rsidRPr="00193DEA">
              <w:rPr>
                <w:color w:val="000000"/>
                <w:lang w:val="lt-LT"/>
              </w:rPr>
              <w:t xml:space="preserve">Analizuojami, tyrinėjami ir apibendrinami šio laikotarpio įvairių rūšių meno kūrybos ypatumai tiek Lietuvoje, tiek ir pasaulyje. Apžvelgiamos ir reflektuojamos kultūros įvairovės, aplinkos tvarumo, </w:t>
            </w:r>
            <w:r w:rsidRPr="00193DEA">
              <w:rPr>
                <w:color w:val="000000"/>
                <w:lang w:val="lt-LT"/>
              </w:rPr>
              <w:lastRenderedPageBreak/>
              <w:t>ugdymo karjerai, finansinio raštingumo temos bei jų atspindys XXI pradžios mene.</w:t>
            </w:r>
          </w:p>
        </w:tc>
        <w:tc>
          <w:tcPr>
            <w:tcW w:w="2126" w:type="dxa"/>
            <w:tcMar>
              <w:top w:w="28" w:type="dxa"/>
              <w:left w:w="57" w:type="dxa"/>
              <w:bottom w:w="28" w:type="dxa"/>
              <w:right w:w="57" w:type="dxa"/>
            </w:tcMar>
          </w:tcPr>
          <w:p w14:paraId="788296A9" w14:textId="77777777" w:rsidR="00BC618A" w:rsidRPr="00193DEA" w:rsidRDefault="00BC618A" w:rsidP="00F85894">
            <w:pPr>
              <w:widowControl w:val="0"/>
              <w:rPr>
                <w:lang w:val="lt-LT" w:eastAsia="lt-LT"/>
              </w:rPr>
            </w:pPr>
            <w:r w:rsidRPr="00193DEA">
              <w:rPr>
                <w:lang w:val="lt-LT" w:eastAsia="lt-LT"/>
              </w:rPr>
              <w:lastRenderedPageBreak/>
              <w:t>Menų istorija IV gimnazijos klasė</w:t>
            </w:r>
            <w:r w:rsidRPr="00193DEA">
              <w:rPr>
                <w:color w:val="2C365A"/>
                <w:shd w:val="clear" w:color="auto" w:fill="FFFFFF"/>
                <w:lang w:val="lt-LT"/>
              </w:rPr>
              <w:t xml:space="preserve"> (</w:t>
            </w:r>
            <w:r w:rsidRPr="00193DEA">
              <w:rPr>
                <w:lang w:val="lt-LT" w:eastAsia="lt-LT"/>
              </w:rPr>
              <w:t xml:space="preserve">Skaitmeninis vadovėlis) </w:t>
            </w:r>
            <w:hyperlink r:id="rId352" w:history="1">
              <w:r w:rsidRPr="00193DEA">
                <w:rPr>
                  <w:rStyle w:val="Hipersaitas"/>
                  <w:lang w:val="lt-LT" w:eastAsia="lt-LT"/>
                </w:rPr>
                <w:t>https://smp.emokykla.lt/kategorijos/perziura/ID7369/menu-</w:t>
              </w:r>
              <w:r w:rsidRPr="00193DEA">
                <w:rPr>
                  <w:rStyle w:val="Hipersaitas"/>
                  <w:lang w:val="lt-LT" w:eastAsia="lt-LT"/>
                </w:rPr>
                <w:lastRenderedPageBreak/>
                <w:t>istorija-iv-gimnazijos-klase</w:t>
              </w:r>
            </w:hyperlink>
          </w:p>
        </w:tc>
        <w:tc>
          <w:tcPr>
            <w:tcW w:w="2413" w:type="dxa"/>
            <w:tcMar>
              <w:top w:w="28" w:type="dxa"/>
              <w:left w:w="57" w:type="dxa"/>
              <w:bottom w:w="28" w:type="dxa"/>
              <w:right w:w="57" w:type="dxa"/>
            </w:tcMar>
          </w:tcPr>
          <w:p w14:paraId="44DAD917" w14:textId="77777777" w:rsidR="00BC618A" w:rsidRDefault="00BC618A" w:rsidP="00F85894">
            <w:pPr>
              <w:textAlignment w:val="baseline"/>
              <w:rPr>
                <w:color w:val="000000"/>
                <w:lang w:val="lt-LT"/>
              </w:rPr>
            </w:pPr>
            <w:proofErr w:type="spellStart"/>
            <w:r w:rsidRPr="00193DEA">
              <w:rPr>
                <w:color w:val="000000"/>
                <w:lang w:val="lt-LT"/>
              </w:rPr>
              <w:lastRenderedPageBreak/>
              <w:t>Dempsey</w:t>
            </w:r>
            <w:proofErr w:type="spellEnd"/>
            <w:r w:rsidRPr="00193DEA">
              <w:rPr>
                <w:color w:val="000000"/>
                <w:lang w:val="lt-LT"/>
              </w:rPr>
              <w:t>, A. (2019). Modernusis menas. Vilnius:  Kitos knygos, UAB.</w:t>
            </w:r>
          </w:p>
          <w:p w14:paraId="1AC71F66" w14:textId="77777777" w:rsidR="00BC618A" w:rsidRDefault="00BC618A" w:rsidP="00F85894">
            <w:pPr>
              <w:textAlignment w:val="baseline"/>
              <w:rPr>
                <w:color w:val="000000"/>
                <w:lang w:val="lt-LT"/>
              </w:rPr>
            </w:pPr>
            <w:proofErr w:type="spellStart"/>
            <w:r w:rsidRPr="00193DEA">
              <w:rPr>
                <w:color w:val="000000"/>
                <w:lang w:val="lt-LT"/>
              </w:rPr>
              <w:t>Gompertz</w:t>
            </w:r>
            <w:proofErr w:type="spellEnd"/>
            <w:r w:rsidRPr="00193DEA">
              <w:rPr>
                <w:color w:val="000000"/>
                <w:lang w:val="lt-LT"/>
              </w:rPr>
              <w:t xml:space="preserve">, W. (2019). Ar tai menas? 150 modernaus meno </w:t>
            </w:r>
            <w:r w:rsidRPr="00193DEA">
              <w:rPr>
                <w:color w:val="000000"/>
                <w:lang w:val="lt-LT"/>
              </w:rPr>
              <w:lastRenderedPageBreak/>
              <w:t>istorijos metų. Vilnius: Modernaus meno muziejus.</w:t>
            </w:r>
          </w:p>
          <w:p w14:paraId="640C4FF0" w14:textId="77777777" w:rsidR="00BC618A" w:rsidRDefault="00BC618A" w:rsidP="00F85894">
            <w:pPr>
              <w:textAlignment w:val="baseline"/>
              <w:rPr>
                <w:color w:val="000000"/>
                <w:lang w:val="lt-LT"/>
              </w:rPr>
            </w:pPr>
            <w:proofErr w:type="spellStart"/>
            <w:r w:rsidRPr="00193DEA">
              <w:rPr>
                <w:color w:val="000000"/>
                <w:lang w:val="lt-LT"/>
              </w:rPr>
              <w:t>Berger</w:t>
            </w:r>
            <w:proofErr w:type="spellEnd"/>
            <w:r w:rsidRPr="00193DEA">
              <w:rPr>
                <w:color w:val="000000"/>
                <w:lang w:val="lt-LT"/>
              </w:rPr>
              <w:t>, J. (2019). Kaip menas moko matyti. Vilnius: Kitos knygos.</w:t>
            </w:r>
          </w:p>
          <w:p w14:paraId="476399C1" w14:textId="77777777" w:rsidR="00BC618A" w:rsidRDefault="00BC618A" w:rsidP="00F85894">
            <w:pPr>
              <w:textAlignment w:val="baseline"/>
              <w:rPr>
                <w:color w:val="000000"/>
                <w:lang w:val="lt-LT"/>
              </w:rPr>
            </w:pPr>
            <w:proofErr w:type="spellStart"/>
            <w:r w:rsidRPr="00193DEA">
              <w:rPr>
                <w:color w:val="000000"/>
                <w:lang w:val="lt-LT"/>
              </w:rPr>
              <w:t>Trigg</w:t>
            </w:r>
            <w:proofErr w:type="spellEnd"/>
            <w:r w:rsidRPr="00193DEA">
              <w:rPr>
                <w:color w:val="000000"/>
                <w:lang w:val="lt-LT"/>
              </w:rPr>
              <w:t xml:space="preserve">, D.,  Williams, E., </w:t>
            </w:r>
            <w:proofErr w:type="spellStart"/>
            <w:r w:rsidRPr="00193DEA">
              <w:rPr>
                <w:color w:val="000000"/>
                <w:lang w:val="lt-LT"/>
              </w:rPr>
              <w:t>Griffin</w:t>
            </w:r>
            <w:proofErr w:type="spellEnd"/>
            <w:r w:rsidRPr="00193DEA">
              <w:rPr>
                <w:color w:val="000000"/>
                <w:lang w:val="lt-LT"/>
              </w:rPr>
              <w:t>, J. (2014).</w:t>
            </w:r>
          </w:p>
          <w:p w14:paraId="530E6CB6" w14:textId="77777777" w:rsidR="00BC618A" w:rsidRDefault="00BC618A" w:rsidP="00F85894">
            <w:pPr>
              <w:textAlignment w:val="baseline"/>
              <w:rPr>
                <w:color w:val="000000"/>
                <w:lang w:val="lt-LT"/>
              </w:rPr>
            </w:pPr>
            <w:proofErr w:type="spellStart"/>
            <w:r w:rsidRPr="00193DEA">
              <w:rPr>
                <w:color w:val="000000"/>
                <w:lang w:val="lt-LT"/>
              </w:rPr>
              <w:t>The</w:t>
            </w:r>
            <w:proofErr w:type="spellEnd"/>
            <w:r w:rsidRPr="00193DEA">
              <w:rPr>
                <w:color w:val="000000"/>
                <w:lang w:val="lt-LT"/>
              </w:rPr>
              <w:t xml:space="preserve"> </w:t>
            </w:r>
            <w:proofErr w:type="spellStart"/>
            <w:r w:rsidRPr="00193DEA">
              <w:rPr>
                <w:color w:val="000000"/>
                <w:lang w:val="lt-LT"/>
              </w:rPr>
              <w:t>Twenty</w:t>
            </w:r>
            <w:proofErr w:type="spellEnd"/>
            <w:r w:rsidRPr="00193DEA">
              <w:rPr>
                <w:color w:val="000000"/>
                <w:lang w:val="lt-LT"/>
              </w:rPr>
              <w:t xml:space="preserve"> </w:t>
            </w:r>
            <w:proofErr w:type="spellStart"/>
            <w:r w:rsidRPr="00193DEA">
              <w:rPr>
                <w:color w:val="000000"/>
                <w:lang w:val="lt-LT"/>
              </w:rPr>
              <w:t>First</w:t>
            </w:r>
            <w:proofErr w:type="spellEnd"/>
            <w:r w:rsidRPr="00193DEA">
              <w:rPr>
                <w:color w:val="000000"/>
                <w:lang w:val="lt-LT"/>
              </w:rPr>
              <w:t xml:space="preserve"> </w:t>
            </w:r>
            <w:proofErr w:type="spellStart"/>
            <w:r w:rsidRPr="00193DEA">
              <w:rPr>
                <w:color w:val="000000"/>
                <w:lang w:val="lt-LT"/>
              </w:rPr>
              <w:t>Century</w:t>
            </w:r>
            <w:proofErr w:type="spellEnd"/>
            <w:r w:rsidRPr="00193DEA">
              <w:rPr>
                <w:color w:val="000000"/>
                <w:lang w:val="lt-LT"/>
              </w:rPr>
              <w:t xml:space="preserve"> Art </w:t>
            </w:r>
            <w:proofErr w:type="spellStart"/>
            <w:r w:rsidRPr="00193DEA">
              <w:rPr>
                <w:color w:val="000000"/>
                <w:lang w:val="lt-LT"/>
              </w:rPr>
              <w:t>Book</w:t>
            </w:r>
            <w:proofErr w:type="spellEnd"/>
            <w:r w:rsidRPr="00193DEA">
              <w:rPr>
                <w:color w:val="000000"/>
                <w:lang w:val="lt-LT"/>
              </w:rPr>
              <w:t xml:space="preserve">. </w:t>
            </w:r>
            <w:proofErr w:type="spellStart"/>
            <w:r w:rsidRPr="00193DEA">
              <w:rPr>
                <w:color w:val="000000"/>
                <w:lang w:val="lt-LT"/>
              </w:rPr>
              <w:t>Phaidon</w:t>
            </w:r>
            <w:proofErr w:type="spellEnd"/>
            <w:r w:rsidRPr="00193DEA">
              <w:rPr>
                <w:color w:val="000000"/>
                <w:lang w:val="lt-LT"/>
              </w:rPr>
              <w:t xml:space="preserve"> Press.</w:t>
            </w:r>
          </w:p>
          <w:p w14:paraId="6B6D55A9" w14:textId="77777777" w:rsidR="00BC618A" w:rsidRDefault="00BC618A" w:rsidP="00F85894">
            <w:pPr>
              <w:textAlignment w:val="baseline"/>
              <w:rPr>
                <w:color w:val="000000"/>
                <w:lang w:val="lt-LT"/>
              </w:rPr>
            </w:pPr>
            <w:r w:rsidRPr="00193DEA">
              <w:rPr>
                <w:color w:val="000000"/>
                <w:lang w:val="lt-LT"/>
              </w:rPr>
              <w:t>Grupė 24. Leidinys apie dailininkų ir dailėtyrininkų grupę, jos narių kūrybą (2013). Kaunas: Galerija „Meno parkas“.</w:t>
            </w:r>
          </w:p>
          <w:p w14:paraId="5C7C228A" w14:textId="77777777" w:rsidR="00BC618A" w:rsidRPr="00193DEA" w:rsidRDefault="00BC618A" w:rsidP="00F85894">
            <w:pPr>
              <w:textAlignment w:val="baseline"/>
              <w:rPr>
                <w:color w:val="000000"/>
                <w:lang w:val="lt-LT"/>
              </w:rPr>
            </w:pPr>
            <w:r w:rsidRPr="00193DEA">
              <w:rPr>
                <w:color w:val="000000"/>
                <w:lang w:val="lt-LT"/>
              </w:rPr>
              <w:t xml:space="preserve">Piličiauskaitė, L. J. (2021). Emocinio imitavimo metodas: muzikinio ugdymo, kūrybiškumo ir </w:t>
            </w:r>
            <w:proofErr w:type="spellStart"/>
            <w:r w:rsidRPr="00193DEA">
              <w:rPr>
                <w:color w:val="000000"/>
                <w:lang w:val="lt-LT"/>
              </w:rPr>
              <w:t>bendražmogiškių</w:t>
            </w:r>
            <w:proofErr w:type="spellEnd"/>
            <w:r w:rsidRPr="00193DEA">
              <w:rPr>
                <w:color w:val="000000"/>
                <w:lang w:val="lt-LT"/>
              </w:rPr>
              <w:t xml:space="preserve"> vertybių dialogas. Vilnius: </w:t>
            </w:r>
            <w:proofErr w:type="spellStart"/>
            <w:r w:rsidRPr="00193DEA">
              <w:rPr>
                <w:color w:val="000000"/>
                <w:lang w:val="lt-LT"/>
              </w:rPr>
              <w:t>Aktin</w:t>
            </w:r>
            <w:proofErr w:type="spellEnd"/>
            <w:r w:rsidRPr="00193DEA">
              <w:rPr>
                <w:color w:val="000000"/>
                <w:lang w:val="lt-LT"/>
              </w:rPr>
              <w:t>.</w:t>
            </w:r>
          </w:p>
        </w:tc>
        <w:tc>
          <w:tcPr>
            <w:tcW w:w="2265" w:type="dxa"/>
            <w:tcMar>
              <w:top w:w="28" w:type="dxa"/>
              <w:left w:w="57" w:type="dxa"/>
              <w:bottom w:w="28" w:type="dxa"/>
              <w:right w:w="57" w:type="dxa"/>
            </w:tcMar>
          </w:tcPr>
          <w:p w14:paraId="2145E293" w14:textId="77777777" w:rsidR="00BC618A" w:rsidRPr="00193DEA" w:rsidRDefault="00BC618A" w:rsidP="00F85894">
            <w:pPr>
              <w:textAlignment w:val="baseline"/>
              <w:rPr>
                <w:lang w:val="lt-LT" w:eastAsia="lt-LT"/>
              </w:rPr>
            </w:pPr>
            <w:r w:rsidRPr="00193DEA">
              <w:rPr>
                <w:lang w:val="lt-LT" w:eastAsia="lt-LT"/>
              </w:rPr>
              <w:lastRenderedPageBreak/>
              <w:t xml:space="preserve">ARS 1 dailės rūšys ir žanrai; ARS 2 meno epochos ir stiliai; ARS 3 lietuvių liaudies menas </w:t>
            </w:r>
            <w:r w:rsidRPr="00193DEA">
              <w:rPr>
                <w:color w:val="2C365A"/>
                <w:shd w:val="clear" w:color="auto" w:fill="FFFFFF"/>
                <w:lang w:val="lt-LT"/>
              </w:rPr>
              <w:t xml:space="preserve"> (</w:t>
            </w:r>
            <w:r w:rsidRPr="00193DEA">
              <w:rPr>
                <w:lang w:val="lt-LT" w:eastAsia="lt-LT"/>
              </w:rPr>
              <w:t xml:space="preserve">Skaitmeninis vadovėlis) </w:t>
            </w:r>
            <w:hyperlink r:id="rId353" w:history="1">
              <w:r w:rsidRPr="00193DEA">
                <w:rPr>
                  <w:rStyle w:val="Hipersaitas"/>
                  <w:lang w:val="lt-LT" w:eastAsia="lt-LT"/>
                </w:rPr>
                <w:t>https://smp.emokykla.lt/kategorijos/perziura/ID5199/ars-1-dailes-rusys-ir-zanrai-ars-2-meno-epochos-ir-stiliai-ars-3-lietuviu-liaudies-menas</w:t>
              </w:r>
            </w:hyperlink>
            <w:r w:rsidRPr="00193DEA">
              <w:rPr>
                <w:lang w:val="lt-LT" w:eastAsia="lt-LT"/>
              </w:rPr>
              <w:t xml:space="preserve"> </w:t>
            </w:r>
          </w:p>
        </w:tc>
      </w:tr>
      <w:tr w:rsidR="00BC618A" w:rsidRPr="00193DEA" w14:paraId="0763CDC1" w14:textId="77777777" w:rsidTr="00F85894">
        <w:trPr>
          <w:trHeight w:val="20"/>
        </w:trPr>
        <w:tc>
          <w:tcPr>
            <w:tcW w:w="2127" w:type="dxa"/>
            <w:tcMar>
              <w:top w:w="28" w:type="dxa"/>
              <w:left w:w="57" w:type="dxa"/>
              <w:bottom w:w="28" w:type="dxa"/>
              <w:right w:w="57" w:type="dxa"/>
            </w:tcMar>
            <w:vAlign w:val="center"/>
          </w:tcPr>
          <w:p w14:paraId="75821D80" w14:textId="77777777" w:rsidR="00BC618A" w:rsidRPr="00193DEA" w:rsidRDefault="00BC618A" w:rsidP="00F85894">
            <w:pPr>
              <w:jc w:val="center"/>
              <w:rPr>
                <w:b/>
                <w:bCs/>
                <w:lang w:val="lt-LT" w:eastAsia="lt-LT"/>
              </w:rPr>
            </w:pPr>
          </w:p>
        </w:tc>
        <w:tc>
          <w:tcPr>
            <w:tcW w:w="2126" w:type="dxa"/>
            <w:tcMar>
              <w:top w:w="28" w:type="dxa"/>
              <w:left w:w="57" w:type="dxa"/>
              <w:bottom w:w="28" w:type="dxa"/>
              <w:right w:w="57" w:type="dxa"/>
            </w:tcMar>
          </w:tcPr>
          <w:p w14:paraId="1BB2AF17" w14:textId="77777777" w:rsidR="00BC618A" w:rsidRPr="00193DEA" w:rsidRDefault="00BC618A" w:rsidP="00F85894">
            <w:pPr>
              <w:jc w:val="center"/>
              <w:textAlignment w:val="baseline"/>
              <w:rPr>
                <w:color w:val="000000"/>
                <w:lang w:val="lt-LT"/>
              </w:rPr>
            </w:pPr>
            <w:r w:rsidRPr="00193DEA">
              <w:rPr>
                <w:color w:val="000000"/>
                <w:lang w:val="lt-LT"/>
              </w:rPr>
              <w:t>Minimalizmas</w:t>
            </w:r>
          </w:p>
          <w:p w14:paraId="30F3B4F0" w14:textId="77777777" w:rsidR="00BC618A" w:rsidRPr="00193DEA" w:rsidRDefault="00BC618A" w:rsidP="00F85894">
            <w:pPr>
              <w:jc w:val="center"/>
              <w:textAlignment w:val="baseline"/>
              <w:rPr>
                <w:color w:val="000000"/>
                <w:lang w:val="lt-LT"/>
              </w:rPr>
            </w:pPr>
          </w:p>
          <w:p w14:paraId="10711BC7" w14:textId="77777777" w:rsidR="00BC618A" w:rsidRPr="00193DEA" w:rsidRDefault="00BC618A" w:rsidP="00F85894">
            <w:pPr>
              <w:textAlignment w:val="baseline"/>
              <w:rPr>
                <w:color w:val="000000"/>
                <w:lang w:val="lt-LT"/>
              </w:rPr>
            </w:pPr>
            <w:r w:rsidRPr="0008222F">
              <w:rPr>
                <w:color w:val="9BBB59" w:themeColor="accent3"/>
                <w:lang w:val="lt-LT"/>
              </w:rPr>
              <w:t>Minimalistinio meno idėja ir jos atspindys įvairiose meno rūšyse.</w:t>
            </w:r>
          </w:p>
        </w:tc>
        <w:tc>
          <w:tcPr>
            <w:tcW w:w="709" w:type="dxa"/>
            <w:tcMar>
              <w:top w:w="28" w:type="dxa"/>
              <w:left w:w="57" w:type="dxa"/>
              <w:bottom w:w="28" w:type="dxa"/>
              <w:right w:w="57" w:type="dxa"/>
            </w:tcMar>
          </w:tcPr>
          <w:p w14:paraId="5E436ACC" w14:textId="77777777" w:rsidR="00BC618A" w:rsidRPr="00193DEA" w:rsidRDefault="00BC618A" w:rsidP="00F85894">
            <w:pPr>
              <w:jc w:val="center"/>
              <w:textAlignment w:val="baseline"/>
              <w:rPr>
                <w:lang w:val="lt-LT" w:eastAsia="lt-LT"/>
              </w:rPr>
            </w:pPr>
            <w:r w:rsidRPr="00193DEA">
              <w:rPr>
                <w:lang w:val="lt-LT" w:eastAsia="lt-LT"/>
              </w:rPr>
              <w:t>2–3</w:t>
            </w:r>
          </w:p>
        </w:tc>
        <w:tc>
          <w:tcPr>
            <w:tcW w:w="3260" w:type="dxa"/>
            <w:tcMar>
              <w:top w:w="28" w:type="dxa"/>
              <w:left w:w="57" w:type="dxa"/>
              <w:bottom w:w="28" w:type="dxa"/>
              <w:right w:w="57" w:type="dxa"/>
            </w:tcMar>
          </w:tcPr>
          <w:p w14:paraId="5B64F537" w14:textId="77777777" w:rsidR="00BC618A" w:rsidRPr="00193DEA" w:rsidRDefault="00BC618A" w:rsidP="00F85894">
            <w:pPr>
              <w:widowControl w:val="0"/>
              <w:rPr>
                <w:lang w:val="lt-LT" w:eastAsia="lt-LT"/>
              </w:rPr>
            </w:pPr>
            <w:r w:rsidRPr="00193DEA">
              <w:rPr>
                <w:color w:val="000000"/>
                <w:lang w:val="lt-LT"/>
              </w:rPr>
              <w:t>Pristatoma ir komentuojama</w:t>
            </w:r>
            <w:r w:rsidRPr="00193DEA">
              <w:rPr>
                <w:b/>
                <w:bCs/>
                <w:color w:val="000000"/>
                <w:lang w:val="lt-LT"/>
              </w:rPr>
              <w:t xml:space="preserve"> </w:t>
            </w:r>
            <w:r w:rsidRPr="00193DEA">
              <w:rPr>
                <w:color w:val="000000"/>
                <w:lang w:val="lt-LT"/>
              </w:rPr>
              <w:t xml:space="preserve">minimalistinio meno idėja ir jos atspindys įvairiose meno rūšyse. Paaiškinami pagrindiniai šio meninio stiliaus bruožai, išvardijami žymiausi meno </w:t>
            </w:r>
            <w:r w:rsidRPr="00193DEA">
              <w:rPr>
                <w:color w:val="000000"/>
                <w:lang w:val="lt-LT"/>
              </w:rPr>
              <w:lastRenderedPageBreak/>
              <w:t>kūrėjai, demonstruojami žinomiausi jų darbai. Aiškinamas ir įvardijamas šios meno stiliaus ryšys su paprastumo, logikos, tvarkos ir aplinkos tvarumo temomis.</w:t>
            </w:r>
          </w:p>
        </w:tc>
        <w:tc>
          <w:tcPr>
            <w:tcW w:w="2126" w:type="dxa"/>
            <w:tcMar>
              <w:top w:w="28" w:type="dxa"/>
              <w:left w:w="57" w:type="dxa"/>
              <w:bottom w:w="28" w:type="dxa"/>
              <w:right w:w="57" w:type="dxa"/>
            </w:tcMar>
          </w:tcPr>
          <w:p w14:paraId="4B202867" w14:textId="77777777" w:rsidR="00BC618A" w:rsidRPr="00193DEA" w:rsidRDefault="00BC618A" w:rsidP="00F85894">
            <w:pPr>
              <w:widowControl w:val="0"/>
              <w:rPr>
                <w:lang w:val="lt-LT" w:eastAsia="lt-LT"/>
              </w:rPr>
            </w:pPr>
            <w:r w:rsidRPr="00193DEA">
              <w:rPr>
                <w:lang w:val="lt-LT" w:eastAsia="lt-LT"/>
              </w:rPr>
              <w:lastRenderedPageBreak/>
              <w:t>Menų istorija IV gimnazijos klasė</w:t>
            </w:r>
            <w:r w:rsidRPr="00193DEA">
              <w:rPr>
                <w:color w:val="2C365A"/>
                <w:shd w:val="clear" w:color="auto" w:fill="FFFFFF"/>
                <w:lang w:val="lt-LT"/>
              </w:rPr>
              <w:t xml:space="preserve"> (</w:t>
            </w:r>
            <w:r w:rsidRPr="00193DEA">
              <w:rPr>
                <w:lang w:val="lt-LT" w:eastAsia="lt-LT"/>
              </w:rPr>
              <w:t xml:space="preserve">Skaitmeninis vadovėlis) </w:t>
            </w:r>
            <w:hyperlink r:id="rId354" w:history="1">
              <w:r w:rsidRPr="00193DEA">
                <w:rPr>
                  <w:rStyle w:val="Hipersaitas"/>
                  <w:lang w:val="lt-LT" w:eastAsia="lt-LT"/>
                </w:rPr>
                <w:t>https://smp.emokykla.lt/kategorijos/perzi</w:t>
              </w:r>
              <w:r w:rsidRPr="00193DEA">
                <w:rPr>
                  <w:rStyle w:val="Hipersaitas"/>
                  <w:lang w:val="lt-LT" w:eastAsia="lt-LT"/>
                </w:rPr>
                <w:lastRenderedPageBreak/>
                <w:t>ura/ID7369/menu-istorija-iv-gimnazijos-klase</w:t>
              </w:r>
            </w:hyperlink>
          </w:p>
        </w:tc>
        <w:tc>
          <w:tcPr>
            <w:tcW w:w="2413" w:type="dxa"/>
            <w:tcMar>
              <w:top w:w="28" w:type="dxa"/>
              <w:left w:w="57" w:type="dxa"/>
              <w:bottom w:w="28" w:type="dxa"/>
              <w:right w:w="57" w:type="dxa"/>
            </w:tcMar>
          </w:tcPr>
          <w:p w14:paraId="2BBAE710" w14:textId="77777777" w:rsidR="00BC618A" w:rsidRDefault="00BC618A" w:rsidP="00F85894">
            <w:pPr>
              <w:textAlignment w:val="baseline"/>
              <w:rPr>
                <w:color w:val="000000"/>
                <w:lang w:val="lt-LT"/>
              </w:rPr>
            </w:pPr>
            <w:proofErr w:type="spellStart"/>
            <w:r w:rsidRPr="00193DEA">
              <w:rPr>
                <w:color w:val="000000"/>
                <w:lang w:val="lt-LT"/>
              </w:rPr>
              <w:lastRenderedPageBreak/>
              <w:t>Gompertz</w:t>
            </w:r>
            <w:proofErr w:type="spellEnd"/>
            <w:r w:rsidRPr="00193DEA">
              <w:rPr>
                <w:color w:val="000000"/>
                <w:lang w:val="lt-LT"/>
              </w:rPr>
              <w:t>, W. (2019). Ar tai menas? 150 modernaus meno istorijos metų. Vilnius: Modernaus meno muziejus.</w:t>
            </w:r>
          </w:p>
          <w:p w14:paraId="3C3F1D04" w14:textId="77777777" w:rsidR="00BC618A" w:rsidRDefault="00BC618A" w:rsidP="00F85894">
            <w:pPr>
              <w:textAlignment w:val="baseline"/>
              <w:rPr>
                <w:color w:val="000000"/>
                <w:lang w:val="lt-LT"/>
              </w:rPr>
            </w:pPr>
            <w:proofErr w:type="spellStart"/>
            <w:r w:rsidRPr="00193DEA">
              <w:rPr>
                <w:color w:val="000000"/>
                <w:lang w:val="lt-LT"/>
              </w:rPr>
              <w:lastRenderedPageBreak/>
              <w:t>Dempsev</w:t>
            </w:r>
            <w:proofErr w:type="spellEnd"/>
            <w:r w:rsidRPr="00193DEA">
              <w:rPr>
                <w:color w:val="000000"/>
                <w:lang w:val="lt-LT"/>
              </w:rPr>
              <w:t>, A. ( 2019). Modernusis menas. Vilnius: Kitos knygos.</w:t>
            </w:r>
          </w:p>
          <w:p w14:paraId="5C48F1E0" w14:textId="77777777" w:rsidR="00BC618A" w:rsidRDefault="00BC618A" w:rsidP="00F85894">
            <w:pPr>
              <w:textAlignment w:val="baseline"/>
              <w:rPr>
                <w:color w:val="000000"/>
                <w:lang w:val="lt-LT"/>
              </w:rPr>
            </w:pPr>
            <w:proofErr w:type="spellStart"/>
            <w:r w:rsidRPr="00193DEA">
              <w:rPr>
                <w:color w:val="000000"/>
                <w:lang w:val="lt-LT"/>
              </w:rPr>
              <w:t>Berger</w:t>
            </w:r>
            <w:proofErr w:type="spellEnd"/>
            <w:r w:rsidRPr="00193DEA">
              <w:rPr>
                <w:color w:val="000000"/>
                <w:lang w:val="lt-LT"/>
              </w:rPr>
              <w:t>, J. (2019). Kaip menas moko matyti. Vilnius: Kitos knygos.</w:t>
            </w:r>
          </w:p>
          <w:p w14:paraId="75740CE4" w14:textId="77777777" w:rsidR="00BC618A" w:rsidRDefault="00BC618A" w:rsidP="00F85894">
            <w:pPr>
              <w:textAlignment w:val="baseline"/>
              <w:rPr>
                <w:color w:val="000000"/>
                <w:lang w:val="lt-LT"/>
              </w:rPr>
            </w:pPr>
            <w:proofErr w:type="spellStart"/>
            <w:r w:rsidRPr="00193DEA">
              <w:rPr>
                <w:color w:val="000000"/>
                <w:lang w:val="lt-LT"/>
              </w:rPr>
              <w:t>Wolfe</w:t>
            </w:r>
            <w:proofErr w:type="spellEnd"/>
            <w:r w:rsidRPr="00193DEA">
              <w:rPr>
                <w:color w:val="000000"/>
                <w:lang w:val="lt-LT"/>
              </w:rPr>
              <w:t xml:space="preserve">, T. (2023). Nuo </w:t>
            </w:r>
            <w:proofErr w:type="spellStart"/>
            <w:r w:rsidRPr="00193DEA">
              <w:rPr>
                <w:color w:val="000000"/>
                <w:lang w:val="lt-LT"/>
              </w:rPr>
              <w:t>Bauhauzo</w:t>
            </w:r>
            <w:proofErr w:type="spellEnd"/>
            <w:r w:rsidRPr="00193DEA">
              <w:rPr>
                <w:color w:val="000000"/>
                <w:lang w:val="lt-LT"/>
              </w:rPr>
              <w:t xml:space="preserve"> iki mūsų. Vilnius: Leidykla „Lapas”.</w:t>
            </w:r>
          </w:p>
          <w:p w14:paraId="001F83F6" w14:textId="77777777" w:rsidR="00BC618A" w:rsidRDefault="00BC618A" w:rsidP="00F85894">
            <w:pPr>
              <w:textAlignment w:val="baseline"/>
              <w:rPr>
                <w:color w:val="000000"/>
                <w:lang w:val="lt-LT"/>
              </w:rPr>
            </w:pPr>
            <w:proofErr w:type="spellStart"/>
            <w:r w:rsidRPr="00193DEA">
              <w:rPr>
                <w:color w:val="000000"/>
                <w:lang w:val="lt-LT"/>
              </w:rPr>
              <w:t>Nicodemus</w:t>
            </w:r>
            <w:proofErr w:type="spellEnd"/>
            <w:r w:rsidRPr="00193DEA">
              <w:rPr>
                <w:color w:val="000000"/>
                <w:lang w:val="lt-LT"/>
              </w:rPr>
              <w:t xml:space="preserve">, R. (2011). </w:t>
            </w:r>
            <w:proofErr w:type="spellStart"/>
            <w:r w:rsidRPr="00193DEA">
              <w:rPr>
                <w:color w:val="000000"/>
                <w:lang w:val="lt-LT"/>
              </w:rPr>
              <w:t>Minimalism</w:t>
            </w:r>
            <w:proofErr w:type="spellEnd"/>
            <w:r w:rsidRPr="00193DEA">
              <w:rPr>
                <w:color w:val="000000"/>
                <w:lang w:val="lt-LT"/>
              </w:rPr>
              <w:t xml:space="preserve">. </w:t>
            </w:r>
            <w:proofErr w:type="spellStart"/>
            <w:r w:rsidRPr="00193DEA">
              <w:rPr>
                <w:color w:val="000000"/>
                <w:lang w:val="lt-LT"/>
              </w:rPr>
              <w:t>Live</w:t>
            </w:r>
            <w:proofErr w:type="spellEnd"/>
            <w:r w:rsidRPr="00193DEA">
              <w:rPr>
                <w:color w:val="000000"/>
                <w:lang w:val="lt-LT"/>
              </w:rPr>
              <w:t xml:space="preserve"> a </w:t>
            </w:r>
            <w:proofErr w:type="spellStart"/>
            <w:r w:rsidRPr="00193DEA">
              <w:rPr>
                <w:color w:val="000000"/>
                <w:lang w:val="lt-LT"/>
              </w:rPr>
              <w:t>meaningful</w:t>
            </w:r>
            <w:proofErr w:type="spellEnd"/>
            <w:r w:rsidRPr="00193DEA">
              <w:rPr>
                <w:color w:val="000000"/>
                <w:lang w:val="lt-LT"/>
              </w:rPr>
              <w:t xml:space="preserve"> </w:t>
            </w:r>
            <w:proofErr w:type="spellStart"/>
            <w:r w:rsidRPr="00193DEA">
              <w:rPr>
                <w:color w:val="000000"/>
                <w:lang w:val="lt-LT"/>
              </w:rPr>
              <w:t>life</w:t>
            </w:r>
            <w:proofErr w:type="spellEnd"/>
            <w:r w:rsidRPr="00193DEA">
              <w:rPr>
                <w:color w:val="000000"/>
                <w:lang w:val="lt-LT"/>
              </w:rPr>
              <w:t xml:space="preserve">. </w:t>
            </w:r>
            <w:proofErr w:type="spellStart"/>
            <w:r w:rsidRPr="00193DEA">
              <w:rPr>
                <w:color w:val="000000"/>
                <w:lang w:val="lt-LT"/>
              </w:rPr>
              <w:t>Asymmetrical</w:t>
            </w:r>
            <w:proofErr w:type="spellEnd"/>
            <w:r w:rsidRPr="00193DEA">
              <w:rPr>
                <w:color w:val="000000"/>
                <w:lang w:val="lt-LT"/>
              </w:rPr>
              <w:t xml:space="preserve"> Press</w:t>
            </w:r>
            <w:r>
              <w:rPr>
                <w:color w:val="000000"/>
                <w:lang w:val="lt-LT"/>
              </w:rPr>
              <w:t>.</w:t>
            </w:r>
          </w:p>
          <w:p w14:paraId="54163508" w14:textId="77777777" w:rsidR="00BC618A" w:rsidRDefault="00BC618A" w:rsidP="00F85894">
            <w:pPr>
              <w:textAlignment w:val="baseline"/>
              <w:rPr>
                <w:color w:val="000000"/>
                <w:lang w:val="lt-LT"/>
              </w:rPr>
            </w:pPr>
            <w:proofErr w:type="spellStart"/>
            <w:r w:rsidRPr="00193DEA">
              <w:rPr>
                <w:color w:val="000000"/>
                <w:lang w:val="lt-LT"/>
              </w:rPr>
              <w:t>Mollerup</w:t>
            </w:r>
            <w:proofErr w:type="spellEnd"/>
            <w:r w:rsidRPr="00193DEA">
              <w:rPr>
                <w:color w:val="000000"/>
                <w:lang w:val="lt-LT"/>
              </w:rPr>
              <w:t>, P. (2011). Dizainas šalia mūsų. Vilnius: Vilniaus dailės akademijos leidykla.</w:t>
            </w:r>
          </w:p>
          <w:p w14:paraId="72FD4461" w14:textId="77777777" w:rsidR="00BC618A" w:rsidRPr="00193DEA" w:rsidRDefault="00BC618A" w:rsidP="00F85894">
            <w:pPr>
              <w:textAlignment w:val="baseline"/>
              <w:rPr>
                <w:color w:val="000000"/>
                <w:lang w:val="lt-LT"/>
              </w:rPr>
            </w:pPr>
            <w:r w:rsidRPr="00193DEA">
              <w:rPr>
                <w:color w:val="000000"/>
                <w:lang w:val="lt-LT"/>
              </w:rPr>
              <w:t xml:space="preserve">Piličiauskaitė, L. J. (2021). Emocinio imitavimo metodas: muzikinio ugdymo, kūrybiškumo ir </w:t>
            </w:r>
            <w:proofErr w:type="spellStart"/>
            <w:r w:rsidRPr="00193DEA">
              <w:rPr>
                <w:color w:val="000000"/>
                <w:lang w:val="lt-LT"/>
              </w:rPr>
              <w:t>bendražmogiškių</w:t>
            </w:r>
            <w:proofErr w:type="spellEnd"/>
            <w:r w:rsidRPr="00193DEA">
              <w:rPr>
                <w:color w:val="000000"/>
                <w:lang w:val="lt-LT"/>
              </w:rPr>
              <w:t xml:space="preserve"> vertybių dialogas. Vilnius: </w:t>
            </w:r>
            <w:proofErr w:type="spellStart"/>
            <w:r w:rsidRPr="00193DEA">
              <w:rPr>
                <w:color w:val="000000"/>
                <w:lang w:val="lt-LT"/>
              </w:rPr>
              <w:t>Aktin</w:t>
            </w:r>
            <w:proofErr w:type="spellEnd"/>
            <w:r w:rsidRPr="00193DEA">
              <w:rPr>
                <w:color w:val="000000"/>
                <w:lang w:val="lt-LT"/>
              </w:rPr>
              <w:t>.</w:t>
            </w:r>
          </w:p>
        </w:tc>
        <w:tc>
          <w:tcPr>
            <w:tcW w:w="2265" w:type="dxa"/>
            <w:tcMar>
              <w:top w:w="28" w:type="dxa"/>
              <w:left w:w="57" w:type="dxa"/>
              <w:bottom w:w="28" w:type="dxa"/>
              <w:right w:w="57" w:type="dxa"/>
            </w:tcMar>
          </w:tcPr>
          <w:p w14:paraId="7935289B" w14:textId="77777777" w:rsidR="00BC618A" w:rsidRPr="00193DEA" w:rsidRDefault="00BC618A" w:rsidP="00F85894">
            <w:pPr>
              <w:textAlignment w:val="baseline"/>
              <w:rPr>
                <w:lang w:val="lt-LT" w:eastAsia="lt-LT"/>
              </w:rPr>
            </w:pPr>
            <w:r w:rsidRPr="00193DEA">
              <w:rPr>
                <w:lang w:val="lt-LT" w:eastAsia="lt-LT"/>
              </w:rPr>
              <w:lastRenderedPageBreak/>
              <w:t xml:space="preserve">ARS 1 dailės rūšys ir žanrai; ARS 2 meno epochos ir stiliai; ARS 3 lietuvių liaudies menas </w:t>
            </w:r>
            <w:r w:rsidRPr="00193DEA">
              <w:rPr>
                <w:color w:val="2C365A"/>
                <w:shd w:val="clear" w:color="auto" w:fill="FFFFFF"/>
                <w:lang w:val="lt-LT"/>
              </w:rPr>
              <w:t xml:space="preserve"> (</w:t>
            </w:r>
            <w:r w:rsidRPr="00193DEA">
              <w:rPr>
                <w:lang w:val="lt-LT" w:eastAsia="lt-LT"/>
              </w:rPr>
              <w:t xml:space="preserve">Skaitmeninis </w:t>
            </w:r>
            <w:r w:rsidRPr="00193DEA">
              <w:rPr>
                <w:lang w:val="lt-LT" w:eastAsia="lt-LT"/>
              </w:rPr>
              <w:lastRenderedPageBreak/>
              <w:t xml:space="preserve">vadovėlis) </w:t>
            </w:r>
            <w:hyperlink r:id="rId355" w:history="1">
              <w:r w:rsidRPr="00193DEA">
                <w:rPr>
                  <w:rStyle w:val="Hipersaitas"/>
                  <w:lang w:val="lt-LT" w:eastAsia="lt-LT"/>
                </w:rPr>
                <w:t>https://smp.emokykla.lt/kategorijos/perziura/ID5199/ars-1-dailes-rusys-ir-zanrai-ars-2-meno-epochos-ir-stiliai-ars-3-lietuviu-liaudies-menas</w:t>
              </w:r>
            </w:hyperlink>
            <w:r w:rsidRPr="00193DEA">
              <w:rPr>
                <w:lang w:val="lt-LT" w:eastAsia="lt-LT"/>
              </w:rPr>
              <w:t xml:space="preserve"> </w:t>
            </w:r>
          </w:p>
        </w:tc>
      </w:tr>
      <w:tr w:rsidR="00BC618A" w:rsidRPr="00193DEA" w14:paraId="6F26DCCB" w14:textId="77777777" w:rsidTr="00F85894">
        <w:trPr>
          <w:trHeight w:val="20"/>
        </w:trPr>
        <w:tc>
          <w:tcPr>
            <w:tcW w:w="2127" w:type="dxa"/>
            <w:tcMar>
              <w:top w:w="28" w:type="dxa"/>
              <w:left w:w="57" w:type="dxa"/>
              <w:bottom w:w="28" w:type="dxa"/>
              <w:right w:w="57" w:type="dxa"/>
            </w:tcMar>
            <w:vAlign w:val="center"/>
          </w:tcPr>
          <w:p w14:paraId="1AD919F1" w14:textId="77777777" w:rsidR="00BC618A" w:rsidRPr="00193DEA" w:rsidRDefault="00BC618A" w:rsidP="00F85894">
            <w:pPr>
              <w:jc w:val="center"/>
              <w:rPr>
                <w:b/>
                <w:bCs/>
                <w:lang w:val="lt-LT" w:eastAsia="lt-LT"/>
              </w:rPr>
            </w:pPr>
          </w:p>
        </w:tc>
        <w:tc>
          <w:tcPr>
            <w:tcW w:w="2126" w:type="dxa"/>
            <w:tcMar>
              <w:top w:w="28" w:type="dxa"/>
              <w:left w:w="57" w:type="dxa"/>
              <w:bottom w:w="28" w:type="dxa"/>
              <w:right w:w="57" w:type="dxa"/>
            </w:tcMar>
          </w:tcPr>
          <w:p w14:paraId="15C4E834" w14:textId="77777777" w:rsidR="00BC618A" w:rsidRPr="00193DEA" w:rsidRDefault="00BC618A" w:rsidP="00F85894">
            <w:pPr>
              <w:jc w:val="center"/>
              <w:textAlignment w:val="baseline"/>
              <w:rPr>
                <w:color w:val="000000"/>
                <w:lang w:val="lt-LT"/>
              </w:rPr>
            </w:pPr>
            <w:r w:rsidRPr="00193DEA">
              <w:rPr>
                <w:color w:val="000000"/>
                <w:lang w:val="lt-LT"/>
              </w:rPr>
              <w:t>Postmodernizmas</w:t>
            </w:r>
          </w:p>
          <w:p w14:paraId="3E0CC877" w14:textId="77777777" w:rsidR="00BC618A" w:rsidRPr="00193DEA" w:rsidRDefault="00BC618A" w:rsidP="00F85894">
            <w:pPr>
              <w:jc w:val="center"/>
              <w:textAlignment w:val="baseline"/>
              <w:rPr>
                <w:color w:val="000000"/>
                <w:lang w:val="lt-LT"/>
              </w:rPr>
            </w:pPr>
          </w:p>
          <w:p w14:paraId="0B735234" w14:textId="77777777" w:rsidR="00BC618A" w:rsidRPr="00193DEA" w:rsidRDefault="00BC618A" w:rsidP="00F85894">
            <w:pPr>
              <w:textAlignment w:val="baseline"/>
              <w:rPr>
                <w:color w:val="000000"/>
                <w:lang w:val="lt-LT"/>
              </w:rPr>
            </w:pPr>
            <w:r w:rsidRPr="0008222F">
              <w:rPr>
                <w:color w:val="9BBB59" w:themeColor="accent3"/>
                <w:lang w:val="lt-LT"/>
              </w:rPr>
              <w:t xml:space="preserve">Postmodernizmo </w:t>
            </w:r>
            <w:proofErr w:type="spellStart"/>
            <w:r w:rsidRPr="0008222F">
              <w:rPr>
                <w:color w:val="9BBB59" w:themeColor="accent3"/>
                <w:lang w:val="lt-LT"/>
              </w:rPr>
              <w:t>daugiastilistiškumas</w:t>
            </w:r>
            <w:proofErr w:type="spellEnd"/>
            <w:r w:rsidRPr="00193DEA">
              <w:rPr>
                <w:color w:val="F79646" w:themeColor="accent6"/>
                <w:lang w:val="lt-LT"/>
              </w:rPr>
              <w:t>.</w:t>
            </w:r>
          </w:p>
        </w:tc>
        <w:tc>
          <w:tcPr>
            <w:tcW w:w="709" w:type="dxa"/>
            <w:tcMar>
              <w:top w:w="28" w:type="dxa"/>
              <w:left w:w="57" w:type="dxa"/>
              <w:bottom w:w="28" w:type="dxa"/>
              <w:right w:w="57" w:type="dxa"/>
            </w:tcMar>
          </w:tcPr>
          <w:p w14:paraId="6225479E" w14:textId="77777777" w:rsidR="00BC618A" w:rsidRPr="00193DEA" w:rsidRDefault="00BC618A" w:rsidP="00F85894">
            <w:pPr>
              <w:jc w:val="center"/>
              <w:textAlignment w:val="baseline"/>
              <w:rPr>
                <w:lang w:val="lt-LT" w:eastAsia="lt-LT"/>
              </w:rPr>
            </w:pPr>
            <w:r w:rsidRPr="00193DEA">
              <w:rPr>
                <w:lang w:val="lt-LT" w:eastAsia="lt-LT"/>
              </w:rPr>
              <w:t>2–3</w:t>
            </w:r>
          </w:p>
        </w:tc>
        <w:tc>
          <w:tcPr>
            <w:tcW w:w="3260" w:type="dxa"/>
            <w:tcMar>
              <w:top w:w="28" w:type="dxa"/>
              <w:left w:w="57" w:type="dxa"/>
              <w:bottom w:w="28" w:type="dxa"/>
              <w:right w:w="57" w:type="dxa"/>
            </w:tcMar>
          </w:tcPr>
          <w:p w14:paraId="4B39511D" w14:textId="77777777" w:rsidR="00BC618A" w:rsidRPr="00193DEA" w:rsidRDefault="00BC618A" w:rsidP="00F85894">
            <w:pPr>
              <w:widowControl w:val="0"/>
              <w:rPr>
                <w:lang w:val="lt-LT" w:eastAsia="lt-LT"/>
              </w:rPr>
            </w:pPr>
            <w:r w:rsidRPr="00193DEA">
              <w:rPr>
                <w:color w:val="000000"/>
                <w:lang w:val="lt-LT"/>
              </w:rPr>
              <w:t xml:space="preserve">Pristatomas, analizuojamas ir komentuojamas postmodernizmo </w:t>
            </w:r>
            <w:proofErr w:type="spellStart"/>
            <w:r w:rsidRPr="00193DEA">
              <w:rPr>
                <w:color w:val="000000"/>
                <w:lang w:val="lt-LT"/>
              </w:rPr>
              <w:t>daugiastilistiškumas</w:t>
            </w:r>
            <w:proofErr w:type="spellEnd"/>
            <w:r w:rsidRPr="00193DEA">
              <w:rPr>
                <w:color w:val="000000"/>
                <w:lang w:val="lt-LT"/>
              </w:rPr>
              <w:t xml:space="preserve">, ribų tarp meno ir populiariosios kultūros nykimas, pesimizmo, ciniškumo </w:t>
            </w:r>
            <w:r w:rsidRPr="00193DEA">
              <w:rPr>
                <w:color w:val="000000"/>
                <w:lang w:val="lt-LT"/>
              </w:rPr>
              <w:lastRenderedPageBreak/>
              <w:t>ir būties kvestionavimo priežastys. Aptariamos, išskiriamos ir išvardijamos postmodernizmo mene sąsajos su kultūrų įvairovės, globalizacijos, originalumo siekio, integracijos bei „</w:t>
            </w:r>
            <w:proofErr w:type="spellStart"/>
            <w:r w:rsidRPr="00193DEA">
              <w:rPr>
                <w:color w:val="000000"/>
                <w:lang w:val="lt-LT"/>
              </w:rPr>
              <w:t>pastišo</w:t>
            </w:r>
            <w:proofErr w:type="spellEnd"/>
            <w:r w:rsidRPr="00193DEA">
              <w:rPr>
                <w:color w:val="000000"/>
                <w:lang w:val="lt-LT"/>
              </w:rPr>
              <w:t>“ temomis.</w:t>
            </w:r>
          </w:p>
        </w:tc>
        <w:tc>
          <w:tcPr>
            <w:tcW w:w="2126" w:type="dxa"/>
            <w:tcMar>
              <w:top w:w="28" w:type="dxa"/>
              <w:left w:w="57" w:type="dxa"/>
              <w:bottom w:w="28" w:type="dxa"/>
              <w:right w:w="57" w:type="dxa"/>
            </w:tcMar>
          </w:tcPr>
          <w:p w14:paraId="70E9A1C5" w14:textId="77777777" w:rsidR="00BC618A" w:rsidRPr="00193DEA" w:rsidRDefault="00BC618A" w:rsidP="00F85894">
            <w:pPr>
              <w:widowControl w:val="0"/>
              <w:rPr>
                <w:lang w:val="lt-LT" w:eastAsia="lt-LT"/>
              </w:rPr>
            </w:pPr>
            <w:r w:rsidRPr="00193DEA">
              <w:rPr>
                <w:lang w:val="lt-LT" w:eastAsia="lt-LT"/>
              </w:rPr>
              <w:lastRenderedPageBreak/>
              <w:t>Menų istorija IV gimnazijos klasė</w:t>
            </w:r>
            <w:r w:rsidRPr="00193DEA">
              <w:rPr>
                <w:color w:val="2C365A"/>
                <w:shd w:val="clear" w:color="auto" w:fill="FFFFFF"/>
                <w:lang w:val="lt-LT"/>
              </w:rPr>
              <w:t xml:space="preserve"> (</w:t>
            </w:r>
            <w:r w:rsidRPr="00193DEA">
              <w:rPr>
                <w:lang w:val="lt-LT" w:eastAsia="lt-LT"/>
              </w:rPr>
              <w:t xml:space="preserve">Skaitmeninis vadovėlis) </w:t>
            </w:r>
            <w:hyperlink r:id="rId356" w:history="1">
              <w:r w:rsidRPr="00193DEA">
                <w:rPr>
                  <w:rStyle w:val="Hipersaitas"/>
                  <w:lang w:val="lt-LT" w:eastAsia="lt-LT"/>
                </w:rPr>
                <w:t>https://smp.emokykla.lt/kategorijos/perzi</w:t>
              </w:r>
              <w:r w:rsidRPr="00193DEA">
                <w:rPr>
                  <w:rStyle w:val="Hipersaitas"/>
                  <w:lang w:val="lt-LT" w:eastAsia="lt-LT"/>
                </w:rPr>
                <w:lastRenderedPageBreak/>
                <w:t>ura/ID7369/menu-istorija-iv-gimnazijos-klase</w:t>
              </w:r>
            </w:hyperlink>
          </w:p>
        </w:tc>
        <w:tc>
          <w:tcPr>
            <w:tcW w:w="2413" w:type="dxa"/>
            <w:tcMar>
              <w:top w:w="28" w:type="dxa"/>
              <w:left w:w="57" w:type="dxa"/>
              <w:bottom w:w="28" w:type="dxa"/>
              <w:right w:w="57" w:type="dxa"/>
            </w:tcMar>
          </w:tcPr>
          <w:p w14:paraId="4DEFF368" w14:textId="77777777" w:rsidR="00BC618A" w:rsidRDefault="00BC618A" w:rsidP="00F85894">
            <w:pPr>
              <w:tabs>
                <w:tab w:val="left" w:pos="14601"/>
              </w:tabs>
              <w:rPr>
                <w:color w:val="000000"/>
                <w:lang w:val="lt-LT"/>
              </w:rPr>
            </w:pPr>
            <w:proofErr w:type="spellStart"/>
            <w:r w:rsidRPr="00193DEA">
              <w:rPr>
                <w:color w:val="000000"/>
                <w:lang w:val="lt-LT"/>
              </w:rPr>
              <w:lastRenderedPageBreak/>
              <w:t>Gompertz</w:t>
            </w:r>
            <w:proofErr w:type="spellEnd"/>
            <w:r w:rsidRPr="00193DEA">
              <w:rPr>
                <w:color w:val="000000"/>
                <w:lang w:val="lt-LT"/>
              </w:rPr>
              <w:t>, W. (2019). Ar tai menas? 150 modernaus meno istorijos metų. Vilnius: Modernaus meno muziejus.</w:t>
            </w:r>
          </w:p>
          <w:p w14:paraId="0959CBE7" w14:textId="77777777" w:rsidR="00BC618A" w:rsidRDefault="00BC618A" w:rsidP="00F85894">
            <w:pPr>
              <w:tabs>
                <w:tab w:val="left" w:pos="14601"/>
              </w:tabs>
              <w:rPr>
                <w:color w:val="000000"/>
                <w:lang w:val="lt-LT"/>
              </w:rPr>
            </w:pPr>
            <w:proofErr w:type="spellStart"/>
            <w:r w:rsidRPr="00193DEA">
              <w:rPr>
                <w:color w:val="000000"/>
                <w:lang w:val="lt-LT"/>
              </w:rPr>
              <w:lastRenderedPageBreak/>
              <w:t>Dempsev</w:t>
            </w:r>
            <w:proofErr w:type="spellEnd"/>
            <w:r w:rsidRPr="00193DEA">
              <w:rPr>
                <w:color w:val="000000"/>
                <w:lang w:val="lt-LT"/>
              </w:rPr>
              <w:t>, A. ( 2019). Modernusis menas. Vilnius: Kitos knygos.</w:t>
            </w:r>
          </w:p>
          <w:p w14:paraId="54F01EB4" w14:textId="77777777" w:rsidR="00BC618A" w:rsidRDefault="00BC618A" w:rsidP="00F85894">
            <w:pPr>
              <w:tabs>
                <w:tab w:val="left" w:pos="14601"/>
              </w:tabs>
              <w:rPr>
                <w:color w:val="000000"/>
                <w:lang w:val="lt-LT"/>
              </w:rPr>
            </w:pPr>
            <w:proofErr w:type="spellStart"/>
            <w:r w:rsidRPr="00193DEA">
              <w:rPr>
                <w:color w:val="000000"/>
                <w:lang w:val="lt-LT"/>
              </w:rPr>
              <w:t>Berger</w:t>
            </w:r>
            <w:proofErr w:type="spellEnd"/>
            <w:r w:rsidRPr="00193DEA">
              <w:rPr>
                <w:color w:val="000000"/>
                <w:lang w:val="lt-LT"/>
              </w:rPr>
              <w:t>, J. (2019). Kaip menas moko matyti. Vilnius: Kitos knygos.</w:t>
            </w:r>
          </w:p>
          <w:p w14:paraId="1AD6CBAA" w14:textId="77777777" w:rsidR="00BC618A" w:rsidRDefault="00BC618A" w:rsidP="00F85894">
            <w:pPr>
              <w:tabs>
                <w:tab w:val="left" w:pos="14601"/>
              </w:tabs>
              <w:rPr>
                <w:color w:val="000000"/>
                <w:lang w:val="lt-LT"/>
              </w:rPr>
            </w:pPr>
            <w:proofErr w:type="spellStart"/>
            <w:r w:rsidRPr="00193DEA">
              <w:rPr>
                <w:color w:val="000000"/>
                <w:lang w:val="lt-LT"/>
              </w:rPr>
              <w:t>Crowther</w:t>
            </w:r>
            <w:proofErr w:type="spellEnd"/>
            <w:r w:rsidRPr="00193DEA">
              <w:rPr>
                <w:color w:val="000000"/>
                <w:lang w:val="lt-LT"/>
              </w:rPr>
              <w:t xml:space="preserve">, P. (2020). </w:t>
            </w:r>
            <w:proofErr w:type="spellStart"/>
            <w:r w:rsidRPr="00193DEA">
              <w:rPr>
                <w:color w:val="000000"/>
                <w:lang w:val="lt-LT"/>
              </w:rPr>
              <w:t>Theory</w:t>
            </w:r>
            <w:proofErr w:type="spellEnd"/>
            <w:r w:rsidRPr="00193DEA">
              <w:rPr>
                <w:color w:val="000000"/>
                <w:lang w:val="lt-LT"/>
              </w:rPr>
              <w:t xml:space="preserve"> </w:t>
            </w:r>
            <w:proofErr w:type="spellStart"/>
            <w:r w:rsidRPr="00193DEA">
              <w:rPr>
                <w:color w:val="000000"/>
                <w:lang w:val="lt-LT"/>
              </w:rPr>
              <w:t>of</w:t>
            </w:r>
            <w:proofErr w:type="spellEnd"/>
            <w:r w:rsidRPr="00193DEA">
              <w:rPr>
                <w:color w:val="000000"/>
                <w:lang w:val="lt-LT"/>
              </w:rPr>
              <w:t xml:space="preserve"> </w:t>
            </w:r>
            <w:proofErr w:type="spellStart"/>
            <w:r w:rsidRPr="00193DEA">
              <w:rPr>
                <w:color w:val="000000"/>
                <w:lang w:val="lt-LT"/>
              </w:rPr>
              <w:t>the</w:t>
            </w:r>
            <w:proofErr w:type="spellEnd"/>
            <w:r w:rsidRPr="00193DEA">
              <w:rPr>
                <w:color w:val="000000"/>
                <w:lang w:val="lt-LT"/>
              </w:rPr>
              <w:t xml:space="preserve"> Art </w:t>
            </w:r>
            <w:proofErr w:type="spellStart"/>
            <w:r w:rsidRPr="00193DEA">
              <w:rPr>
                <w:color w:val="000000"/>
                <w:lang w:val="lt-LT"/>
              </w:rPr>
              <w:t>Object</w:t>
            </w:r>
            <w:proofErr w:type="spellEnd"/>
            <w:r w:rsidRPr="00193DEA">
              <w:rPr>
                <w:color w:val="000000"/>
                <w:lang w:val="lt-LT"/>
              </w:rPr>
              <w:t xml:space="preserve">. 1st Edition. </w:t>
            </w:r>
            <w:proofErr w:type="spellStart"/>
            <w:r w:rsidRPr="00193DEA">
              <w:rPr>
                <w:color w:val="000000"/>
                <w:lang w:val="lt-LT"/>
              </w:rPr>
              <w:t>Routledge</w:t>
            </w:r>
            <w:proofErr w:type="spellEnd"/>
            <w:r>
              <w:rPr>
                <w:color w:val="000000"/>
                <w:lang w:val="lt-LT"/>
              </w:rPr>
              <w:t>.</w:t>
            </w:r>
          </w:p>
          <w:p w14:paraId="3D4FFE4B" w14:textId="77777777" w:rsidR="00BC618A" w:rsidRDefault="00BC618A" w:rsidP="00F85894">
            <w:pPr>
              <w:tabs>
                <w:tab w:val="left" w:pos="14601"/>
              </w:tabs>
              <w:rPr>
                <w:color w:val="000000"/>
                <w:lang w:val="lt-LT"/>
              </w:rPr>
            </w:pPr>
            <w:r w:rsidRPr="00193DEA">
              <w:rPr>
                <w:color w:val="000000"/>
                <w:lang w:val="lt-LT"/>
              </w:rPr>
              <w:t xml:space="preserve">Pokalbiai apie Lietuvos šiuolaikinį meną. </w:t>
            </w:r>
            <w:proofErr w:type="spellStart"/>
            <w:r w:rsidRPr="00193DEA">
              <w:rPr>
                <w:color w:val="000000"/>
                <w:lang w:val="lt-LT"/>
              </w:rPr>
              <w:t>Sud</w:t>
            </w:r>
            <w:proofErr w:type="spellEnd"/>
            <w:r w:rsidRPr="00193DEA">
              <w:rPr>
                <w:color w:val="000000"/>
                <w:lang w:val="lt-LT"/>
              </w:rPr>
              <w:t xml:space="preserve">. </w:t>
            </w:r>
            <w:proofErr w:type="spellStart"/>
            <w:r w:rsidRPr="00193DEA">
              <w:rPr>
                <w:color w:val="000000"/>
                <w:lang w:val="lt-LT"/>
              </w:rPr>
              <w:t>Vaičiulytė</w:t>
            </w:r>
            <w:proofErr w:type="spellEnd"/>
            <w:r w:rsidRPr="00193DEA">
              <w:rPr>
                <w:color w:val="000000"/>
                <w:lang w:val="lt-LT"/>
              </w:rPr>
              <w:t>, A. (2022). Vilnius: Šiuolaikinio meno centras.</w:t>
            </w:r>
          </w:p>
          <w:p w14:paraId="40DB4C4D" w14:textId="77777777" w:rsidR="00BC618A" w:rsidRDefault="00BC618A" w:rsidP="00F85894">
            <w:pPr>
              <w:tabs>
                <w:tab w:val="left" w:pos="14601"/>
              </w:tabs>
              <w:rPr>
                <w:color w:val="000000"/>
                <w:lang w:val="lt-LT"/>
              </w:rPr>
            </w:pPr>
            <w:proofErr w:type="spellStart"/>
            <w:r w:rsidRPr="00193DEA">
              <w:rPr>
                <w:color w:val="000000"/>
                <w:lang w:val="lt-LT"/>
              </w:rPr>
              <w:t>Spencer</w:t>
            </w:r>
            <w:proofErr w:type="spellEnd"/>
            <w:r w:rsidRPr="00193DEA">
              <w:rPr>
                <w:color w:val="000000"/>
                <w:lang w:val="lt-LT"/>
              </w:rPr>
              <w:t xml:space="preserve">, D. (2001) </w:t>
            </w:r>
            <w:proofErr w:type="spellStart"/>
            <w:r w:rsidRPr="00193DEA">
              <w:rPr>
                <w:color w:val="000000"/>
                <w:lang w:val="lt-LT"/>
              </w:rPr>
              <w:t>Found</w:t>
            </w:r>
            <w:proofErr w:type="spellEnd"/>
            <w:r w:rsidRPr="00193DEA">
              <w:rPr>
                <w:color w:val="000000"/>
                <w:lang w:val="lt-LT"/>
              </w:rPr>
              <w:t xml:space="preserve"> </w:t>
            </w:r>
            <w:proofErr w:type="spellStart"/>
            <w:r w:rsidRPr="00193DEA">
              <w:rPr>
                <w:color w:val="000000"/>
                <w:lang w:val="lt-LT"/>
              </w:rPr>
              <w:t>Object</w:t>
            </w:r>
            <w:proofErr w:type="spellEnd"/>
            <w:r w:rsidRPr="00193DEA">
              <w:rPr>
                <w:color w:val="000000"/>
                <w:lang w:val="lt-LT"/>
              </w:rPr>
              <w:t xml:space="preserve"> Art. </w:t>
            </w:r>
            <w:proofErr w:type="spellStart"/>
            <w:r w:rsidRPr="00193DEA">
              <w:rPr>
                <w:color w:val="000000"/>
                <w:lang w:val="lt-LT"/>
              </w:rPr>
              <w:t>Schiffer</w:t>
            </w:r>
            <w:proofErr w:type="spellEnd"/>
            <w:r w:rsidRPr="00193DEA">
              <w:rPr>
                <w:color w:val="000000"/>
                <w:lang w:val="lt-LT"/>
              </w:rPr>
              <w:t xml:space="preserve"> </w:t>
            </w:r>
            <w:proofErr w:type="spellStart"/>
            <w:r w:rsidRPr="00193DEA">
              <w:rPr>
                <w:color w:val="000000"/>
                <w:lang w:val="lt-LT"/>
              </w:rPr>
              <w:t>Pub</w:t>
            </w:r>
            <w:proofErr w:type="spellEnd"/>
            <w:r w:rsidRPr="00193DEA">
              <w:rPr>
                <w:color w:val="000000"/>
                <w:lang w:val="lt-LT"/>
              </w:rPr>
              <w:t xml:space="preserve"> Ltd</w:t>
            </w:r>
            <w:r>
              <w:rPr>
                <w:color w:val="000000"/>
                <w:lang w:val="lt-LT"/>
              </w:rPr>
              <w:t>.</w:t>
            </w:r>
          </w:p>
          <w:p w14:paraId="380B03A2" w14:textId="77777777" w:rsidR="00BC618A" w:rsidRDefault="00BC618A" w:rsidP="00F85894">
            <w:pPr>
              <w:tabs>
                <w:tab w:val="left" w:pos="14601"/>
              </w:tabs>
              <w:rPr>
                <w:color w:val="000000"/>
                <w:lang w:val="lt-LT"/>
              </w:rPr>
            </w:pPr>
            <w:r w:rsidRPr="00193DEA">
              <w:rPr>
                <w:color w:val="000000"/>
                <w:lang w:val="lt-LT"/>
              </w:rPr>
              <w:t>Ališanka, E. (1999). Miestelėnai. Tyla ir postmodernioji kultūra. Vilnius: Kultūrinė-mokslinė-humanitarinė draugija „</w:t>
            </w:r>
            <w:proofErr w:type="spellStart"/>
            <w:r w:rsidRPr="00193DEA">
              <w:rPr>
                <w:color w:val="000000"/>
                <w:lang w:val="lt-LT"/>
              </w:rPr>
              <w:t>Taura</w:t>
            </w:r>
            <w:proofErr w:type="spellEnd"/>
            <w:r w:rsidRPr="00193DEA">
              <w:rPr>
                <w:color w:val="000000"/>
                <w:lang w:val="lt-LT"/>
              </w:rPr>
              <w:t>“.</w:t>
            </w:r>
          </w:p>
          <w:p w14:paraId="199739A4" w14:textId="77777777" w:rsidR="00BC618A" w:rsidRDefault="00BC618A" w:rsidP="00F85894">
            <w:pPr>
              <w:tabs>
                <w:tab w:val="left" w:pos="14601"/>
              </w:tabs>
              <w:rPr>
                <w:color w:val="000000"/>
                <w:lang w:val="lt-LT"/>
              </w:rPr>
            </w:pPr>
            <w:r w:rsidRPr="00193DEA">
              <w:rPr>
                <w:color w:val="000000"/>
                <w:lang w:val="lt-LT"/>
              </w:rPr>
              <w:t>Lietuvos dailės atodangos XVI-XXI amžiai (2008). Vilnius: Lietuvos dailės muziejus.</w:t>
            </w:r>
          </w:p>
          <w:p w14:paraId="598B0F9C" w14:textId="77777777" w:rsidR="00BC618A" w:rsidRPr="00193DEA" w:rsidRDefault="00BC618A" w:rsidP="00F85894">
            <w:pPr>
              <w:tabs>
                <w:tab w:val="left" w:pos="14601"/>
              </w:tabs>
              <w:rPr>
                <w:color w:val="000000"/>
                <w:lang w:val="lt-LT"/>
              </w:rPr>
            </w:pPr>
            <w:proofErr w:type="spellStart"/>
            <w:r w:rsidRPr="00193DEA">
              <w:rPr>
                <w:color w:val="000000"/>
                <w:lang w:val="lt-LT"/>
              </w:rPr>
              <w:t>Veith</w:t>
            </w:r>
            <w:proofErr w:type="spellEnd"/>
            <w:r w:rsidRPr="00193DEA">
              <w:rPr>
                <w:color w:val="000000"/>
                <w:lang w:val="lt-LT"/>
              </w:rPr>
              <w:t xml:space="preserve">, G. E. (1994). </w:t>
            </w:r>
            <w:proofErr w:type="spellStart"/>
            <w:r w:rsidRPr="00193DEA">
              <w:rPr>
                <w:color w:val="000000"/>
                <w:lang w:val="lt-LT"/>
              </w:rPr>
              <w:t>Postmodern</w:t>
            </w:r>
            <w:proofErr w:type="spellEnd"/>
            <w:r w:rsidRPr="00193DEA">
              <w:rPr>
                <w:color w:val="000000"/>
                <w:lang w:val="lt-LT"/>
              </w:rPr>
              <w:t xml:space="preserve"> </w:t>
            </w:r>
            <w:proofErr w:type="spellStart"/>
            <w:r w:rsidRPr="00193DEA">
              <w:rPr>
                <w:color w:val="000000"/>
                <w:lang w:val="lt-LT"/>
              </w:rPr>
              <w:t>Times</w:t>
            </w:r>
            <w:proofErr w:type="spellEnd"/>
            <w:r w:rsidRPr="00193DEA">
              <w:rPr>
                <w:color w:val="000000"/>
                <w:lang w:val="lt-LT"/>
              </w:rPr>
              <w:t xml:space="preserve">. </w:t>
            </w:r>
            <w:proofErr w:type="spellStart"/>
            <w:r w:rsidRPr="00193DEA">
              <w:rPr>
                <w:color w:val="000000"/>
                <w:lang w:val="lt-LT"/>
              </w:rPr>
              <w:lastRenderedPageBreak/>
              <w:t>Wheaton</w:t>
            </w:r>
            <w:proofErr w:type="spellEnd"/>
            <w:r w:rsidRPr="00193DEA">
              <w:rPr>
                <w:color w:val="000000"/>
                <w:lang w:val="lt-LT"/>
              </w:rPr>
              <w:t xml:space="preserve">: </w:t>
            </w:r>
            <w:proofErr w:type="spellStart"/>
            <w:r w:rsidRPr="00193DEA">
              <w:rPr>
                <w:color w:val="000000"/>
                <w:lang w:val="lt-LT"/>
              </w:rPr>
              <w:t>Crossway</w:t>
            </w:r>
            <w:proofErr w:type="spellEnd"/>
            <w:r w:rsidRPr="00193DEA">
              <w:rPr>
                <w:color w:val="000000"/>
                <w:lang w:val="lt-LT"/>
              </w:rPr>
              <w:t xml:space="preserve"> </w:t>
            </w:r>
            <w:proofErr w:type="spellStart"/>
            <w:r w:rsidRPr="00193DEA">
              <w:rPr>
                <w:color w:val="000000"/>
                <w:lang w:val="lt-LT"/>
              </w:rPr>
              <w:t>Books</w:t>
            </w:r>
            <w:proofErr w:type="spellEnd"/>
            <w:r w:rsidRPr="00193DEA">
              <w:rPr>
                <w:color w:val="000000"/>
                <w:lang w:val="lt-LT"/>
              </w:rPr>
              <w:t>.</w:t>
            </w:r>
          </w:p>
          <w:p w14:paraId="46E2B501" w14:textId="77777777" w:rsidR="00BC618A" w:rsidRPr="00193DEA" w:rsidRDefault="00BC618A" w:rsidP="00F85894">
            <w:pPr>
              <w:textAlignment w:val="baseline"/>
              <w:rPr>
                <w:lang w:val="lt-LT" w:eastAsia="lt-LT"/>
              </w:rPr>
            </w:pPr>
            <w:r w:rsidRPr="00193DEA">
              <w:rPr>
                <w:color w:val="000000"/>
                <w:lang w:val="lt-LT"/>
              </w:rPr>
              <w:t xml:space="preserve">Piličiauskaitė, L. J. (2021). Emocinio imitavimo metodas: muzikinio ugdymo, kūrybiškumo ir </w:t>
            </w:r>
            <w:proofErr w:type="spellStart"/>
            <w:r w:rsidRPr="00193DEA">
              <w:rPr>
                <w:color w:val="000000"/>
                <w:lang w:val="lt-LT"/>
              </w:rPr>
              <w:t>bendražmogiškių</w:t>
            </w:r>
            <w:proofErr w:type="spellEnd"/>
            <w:r w:rsidRPr="00193DEA">
              <w:rPr>
                <w:color w:val="000000"/>
                <w:lang w:val="lt-LT"/>
              </w:rPr>
              <w:t xml:space="preserve"> vertybių dialogas. Vilnius: </w:t>
            </w:r>
            <w:proofErr w:type="spellStart"/>
            <w:r w:rsidRPr="00193DEA">
              <w:rPr>
                <w:color w:val="000000"/>
                <w:lang w:val="lt-LT"/>
              </w:rPr>
              <w:t>Aktin</w:t>
            </w:r>
            <w:proofErr w:type="spellEnd"/>
            <w:r w:rsidRPr="00193DEA">
              <w:rPr>
                <w:color w:val="000000"/>
                <w:lang w:val="lt-LT"/>
              </w:rPr>
              <w:t>.</w:t>
            </w:r>
          </w:p>
        </w:tc>
        <w:tc>
          <w:tcPr>
            <w:tcW w:w="2265" w:type="dxa"/>
            <w:tcMar>
              <w:top w:w="28" w:type="dxa"/>
              <w:left w:w="57" w:type="dxa"/>
              <w:bottom w:w="28" w:type="dxa"/>
              <w:right w:w="57" w:type="dxa"/>
            </w:tcMar>
          </w:tcPr>
          <w:p w14:paraId="0246BF55" w14:textId="77777777" w:rsidR="00BC618A" w:rsidRPr="00193DEA" w:rsidRDefault="00BC618A" w:rsidP="00F85894">
            <w:pPr>
              <w:textAlignment w:val="baseline"/>
              <w:rPr>
                <w:lang w:val="lt-LT" w:eastAsia="lt-LT"/>
              </w:rPr>
            </w:pPr>
            <w:r w:rsidRPr="00193DEA">
              <w:rPr>
                <w:lang w:val="lt-LT" w:eastAsia="lt-LT"/>
              </w:rPr>
              <w:lastRenderedPageBreak/>
              <w:t xml:space="preserve">ARS 1 dailės rūšys ir žanrai; ARS 2 meno epochos ir stiliai; ARS 3 lietuvių liaudies menas </w:t>
            </w:r>
            <w:r w:rsidRPr="00193DEA">
              <w:rPr>
                <w:color w:val="2C365A"/>
                <w:shd w:val="clear" w:color="auto" w:fill="FFFFFF"/>
                <w:lang w:val="lt-LT"/>
              </w:rPr>
              <w:t xml:space="preserve"> (</w:t>
            </w:r>
            <w:r w:rsidRPr="00193DEA">
              <w:rPr>
                <w:lang w:val="lt-LT" w:eastAsia="lt-LT"/>
              </w:rPr>
              <w:t xml:space="preserve">Skaitmeninis </w:t>
            </w:r>
            <w:r w:rsidRPr="00193DEA">
              <w:rPr>
                <w:lang w:val="lt-LT" w:eastAsia="lt-LT"/>
              </w:rPr>
              <w:lastRenderedPageBreak/>
              <w:t xml:space="preserve">vadovėlis) </w:t>
            </w:r>
            <w:hyperlink r:id="rId357" w:history="1">
              <w:r w:rsidRPr="00193DEA">
                <w:rPr>
                  <w:rStyle w:val="Hipersaitas"/>
                  <w:lang w:val="lt-LT" w:eastAsia="lt-LT"/>
                </w:rPr>
                <w:t>https://smp.emokykla.lt/kategorijos/perziura/ID5199/ars-1-dailes-rusys-ir-zanrai-ars-2-meno-epochos-ir-stiliai-ars-3-lietuviu-liaudies-menas</w:t>
              </w:r>
            </w:hyperlink>
            <w:r w:rsidRPr="00193DEA">
              <w:rPr>
                <w:lang w:val="lt-LT" w:eastAsia="lt-LT"/>
              </w:rPr>
              <w:t xml:space="preserve"> </w:t>
            </w:r>
          </w:p>
        </w:tc>
      </w:tr>
      <w:tr w:rsidR="00BC618A" w:rsidRPr="00193DEA" w14:paraId="1B557D56" w14:textId="77777777" w:rsidTr="00F85894">
        <w:trPr>
          <w:trHeight w:val="20"/>
        </w:trPr>
        <w:tc>
          <w:tcPr>
            <w:tcW w:w="2127" w:type="dxa"/>
            <w:tcMar>
              <w:top w:w="28" w:type="dxa"/>
              <w:left w:w="57" w:type="dxa"/>
              <w:bottom w:w="28" w:type="dxa"/>
              <w:right w:w="57" w:type="dxa"/>
            </w:tcMar>
            <w:vAlign w:val="center"/>
          </w:tcPr>
          <w:p w14:paraId="40F14B70" w14:textId="77777777" w:rsidR="00BC618A" w:rsidRPr="00193DEA" w:rsidRDefault="00BC618A" w:rsidP="00F85894">
            <w:pPr>
              <w:jc w:val="center"/>
              <w:rPr>
                <w:b/>
                <w:bCs/>
                <w:lang w:val="lt-LT" w:eastAsia="lt-LT"/>
              </w:rPr>
            </w:pPr>
          </w:p>
        </w:tc>
        <w:tc>
          <w:tcPr>
            <w:tcW w:w="2126" w:type="dxa"/>
            <w:tcMar>
              <w:top w:w="28" w:type="dxa"/>
              <w:left w:w="57" w:type="dxa"/>
              <w:bottom w:w="28" w:type="dxa"/>
              <w:right w:w="57" w:type="dxa"/>
            </w:tcMar>
          </w:tcPr>
          <w:p w14:paraId="03E7E3A1" w14:textId="77777777" w:rsidR="00BC618A" w:rsidRPr="00193DEA" w:rsidRDefault="00BC618A" w:rsidP="00F85894">
            <w:pPr>
              <w:jc w:val="center"/>
              <w:textAlignment w:val="baseline"/>
              <w:rPr>
                <w:color w:val="000000"/>
                <w:lang w:val="lt-LT"/>
              </w:rPr>
            </w:pPr>
            <w:r w:rsidRPr="00193DEA">
              <w:rPr>
                <w:color w:val="000000"/>
                <w:lang w:val="lt-LT"/>
              </w:rPr>
              <w:t>Dabartinis menas</w:t>
            </w:r>
          </w:p>
          <w:p w14:paraId="72144617" w14:textId="77777777" w:rsidR="00BC618A" w:rsidRPr="00193DEA" w:rsidRDefault="00BC618A" w:rsidP="00F85894">
            <w:pPr>
              <w:jc w:val="center"/>
              <w:textAlignment w:val="baseline"/>
              <w:rPr>
                <w:color w:val="000000"/>
                <w:lang w:val="lt-LT"/>
              </w:rPr>
            </w:pPr>
          </w:p>
          <w:p w14:paraId="0ED1DFD0" w14:textId="77777777" w:rsidR="00BC618A" w:rsidRPr="00193DEA" w:rsidRDefault="00BC618A" w:rsidP="00F85894">
            <w:pPr>
              <w:textAlignment w:val="baseline"/>
              <w:rPr>
                <w:color w:val="000000"/>
                <w:lang w:val="lt-LT"/>
              </w:rPr>
            </w:pPr>
            <w:proofErr w:type="spellStart"/>
            <w:r w:rsidRPr="0008222F">
              <w:rPr>
                <w:color w:val="9BBB59" w:themeColor="accent3"/>
                <w:lang w:val="lt-LT"/>
              </w:rPr>
              <w:t>Netradiciškumo</w:t>
            </w:r>
            <w:proofErr w:type="spellEnd"/>
            <w:r w:rsidRPr="0008222F">
              <w:rPr>
                <w:color w:val="9BBB59" w:themeColor="accent3"/>
                <w:lang w:val="lt-LT"/>
              </w:rPr>
              <w:t xml:space="preserve">, provokacijos mene apraiškų priežastys, konceptualizmo, instaliacijų, </w:t>
            </w:r>
            <w:proofErr w:type="spellStart"/>
            <w:r w:rsidRPr="0008222F">
              <w:rPr>
                <w:color w:val="9BBB59" w:themeColor="accent3"/>
                <w:lang w:val="lt-LT"/>
              </w:rPr>
              <w:t>videomedijų</w:t>
            </w:r>
            <w:proofErr w:type="spellEnd"/>
            <w:r w:rsidRPr="0008222F">
              <w:rPr>
                <w:color w:val="9BBB59" w:themeColor="accent3"/>
                <w:lang w:val="lt-LT"/>
              </w:rPr>
              <w:t xml:space="preserve"> sintezės galimybės, požiūrio į grožį pokyčiai, trimatės grafikos, gatvės meno, </w:t>
            </w:r>
            <w:proofErr w:type="spellStart"/>
            <w:r w:rsidRPr="0008222F">
              <w:rPr>
                <w:color w:val="9BBB59" w:themeColor="accent3"/>
                <w:lang w:val="lt-LT"/>
              </w:rPr>
              <w:t>grafiti</w:t>
            </w:r>
            <w:proofErr w:type="spellEnd"/>
            <w:r w:rsidRPr="0008222F">
              <w:rPr>
                <w:color w:val="9BBB59" w:themeColor="accent3"/>
                <w:lang w:val="lt-LT"/>
              </w:rPr>
              <w:t>, vaizdo žaidimų meno pavyzdžiai.</w:t>
            </w:r>
          </w:p>
        </w:tc>
        <w:tc>
          <w:tcPr>
            <w:tcW w:w="709" w:type="dxa"/>
            <w:tcMar>
              <w:top w:w="28" w:type="dxa"/>
              <w:left w:w="57" w:type="dxa"/>
              <w:bottom w:w="28" w:type="dxa"/>
              <w:right w:w="57" w:type="dxa"/>
            </w:tcMar>
          </w:tcPr>
          <w:p w14:paraId="2483E0FE" w14:textId="77777777" w:rsidR="00BC618A" w:rsidRPr="00193DEA" w:rsidRDefault="00BC618A" w:rsidP="00F85894">
            <w:pPr>
              <w:jc w:val="center"/>
              <w:textAlignment w:val="baseline"/>
              <w:rPr>
                <w:lang w:val="lt-LT" w:eastAsia="lt-LT"/>
              </w:rPr>
            </w:pPr>
            <w:r w:rsidRPr="00193DEA">
              <w:rPr>
                <w:lang w:val="lt-LT" w:eastAsia="lt-LT"/>
              </w:rPr>
              <w:t>2–3</w:t>
            </w:r>
          </w:p>
        </w:tc>
        <w:tc>
          <w:tcPr>
            <w:tcW w:w="3260" w:type="dxa"/>
            <w:tcMar>
              <w:top w:w="28" w:type="dxa"/>
              <w:left w:w="57" w:type="dxa"/>
              <w:bottom w:w="28" w:type="dxa"/>
              <w:right w:w="57" w:type="dxa"/>
            </w:tcMar>
          </w:tcPr>
          <w:p w14:paraId="725B2D1D" w14:textId="77777777" w:rsidR="00BC618A" w:rsidRPr="00193DEA" w:rsidRDefault="00BC618A" w:rsidP="00F85894">
            <w:pPr>
              <w:widowControl w:val="0"/>
              <w:rPr>
                <w:lang w:val="lt-LT" w:eastAsia="lt-LT"/>
              </w:rPr>
            </w:pPr>
            <w:r w:rsidRPr="00193DEA">
              <w:rPr>
                <w:color w:val="000000"/>
                <w:lang w:val="lt-LT"/>
              </w:rPr>
              <w:t xml:space="preserve">Analizuojamos ir aptariamos </w:t>
            </w:r>
            <w:proofErr w:type="spellStart"/>
            <w:r w:rsidRPr="00193DEA">
              <w:rPr>
                <w:color w:val="000000"/>
                <w:lang w:val="lt-LT"/>
              </w:rPr>
              <w:t>netradiciškumo</w:t>
            </w:r>
            <w:proofErr w:type="spellEnd"/>
            <w:r w:rsidRPr="00193DEA">
              <w:rPr>
                <w:color w:val="000000"/>
                <w:lang w:val="lt-LT"/>
              </w:rPr>
              <w:t xml:space="preserve">, provokacijos mene apraiškų priežastys, konceptualizmo, instaliacijų, </w:t>
            </w:r>
            <w:proofErr w:type="spellStart"/>
            <w:r w:rsidRPr="00193DEA">
              <w:rPr>
                <w:color w:val="000000"/>
                <w:lang w:val="lt-LT"/>
              </w:rPr>
              <w:t>videomedijų</w:t>
            </w:r>
            <w:proofErr w:type="spellEnd"/>
            <w:r w:rsidRPr="00193DEA">
              <w:rPr>
                <w:color w:val="000000"/>
                <w:lang w:val="lt-LT"/>
              </w:rPr>
              <w:t xml:space="preserve"> sintezės galimybės, požiūrio į grožį pokyčiai. Tyrinėjami ir komentuojami trimatės grafikos, gatvės meno, </w:t>
            </w:r>
            <w:proofErr w:type="spellStart"/>
            <w:r w:rsidRPr="00193DEA">
              <w:rPr>
                <w:color w:val="000000"/>
                <w:lang w:val="lt-LT"/>
              </w:rPr>
              <w:t>grafiti</w:t>
            </w:r>
            <w:proofErr w:type="spellEnd"/>
            <w:r w:rsidRPr="00193DEA">
              <w:rPr>
                <w:color w:val="000000"/>
                <w:lang w:val="lt-LT"/>
              </w:rPr>
              <w:t xml:space="preserve">, vaizdo žaidimų meno pavyzdžiai. Demonstruojami Ai </w:t>
            </w:r>
            <w:proofErr w:type="spellStart"/>
            <w:r w:rsidRPr="00193DEA">
              <w:rPr>
                <w:color w:val="000000"/>
                <w:lang w:val="lt-LT"/>
              </w:rPr>
              <w:t>Veivei</w:t>
            </w:r>
            <w:proofErr w:type="spellEnd"/>
            <w:r w:rsidRPr="00193DEA">
              <w:rPr>
                <w:color w:val="000000"/>
                <w:lang w:val="lt-LT"/>
              </w:rPr>
              <w:t xml:space="preserve"> (Ai </w:t>
            </w:r>
            <w:proofErr w:type="spellStart"/>
            <w:r w:rsidRPr="00193DEA">
              <w:rPr>
                <w:color w:val="000000"/>
                <w:lang w:val="lt-LT"/>
              </w:rPr>
              <w:t>Weiwei</w:t>
            </w:r>
            <w:proofErr w:type="spellEnd"/>
            <w:r w:rsidRPr="00193DEA">
              <w:rPr>
                <w:color w:val="000000"/>
                <w:lang w:val="lt-LT"/>
              </w:rPr>
              <w:t xml:space="preserve">), </w:t>
            </w:r>
            <w:proofErr w:type="spellStart"/>
            <w:r w:rsidRPr="00193DEA">
              <w:rPr>
                <w:color w:val="000000"/>
                <w:lang w:val="lt-LT"/>
              </w:rPr>
              <w:t>Benksis</w:t>
            </w:r>
            <w:proofErr w:type="spellEnd"/>
            <w:r w:rsidRPr="00193DEA">
              <w:rPr>
                <w:color w:val="000000"/>
                <w:lang w:val="lt-LT"/>
              </w:rPr>
              <w:t> (</w:t>
            </w:r>
            <w:proofErr w:type="spellStart"/>
            <w:r w:rsidRPr="00193DEA">
              <w:rPr>
                <w:color w:val="000000"/>
                <w:lang w:val="lt-LT"/>
              </w:rPr>
              <w:t>Banksy</w:t>
            </w:r>
            <w:proofErr w:type="spellEnd"/>
            <w:r w:rsidRPr="00193DEA">
              <w:rPr>
                <w:color w:val="000000"/>
                <w:lang w:val="lt-LT"/>
              </w:rPr>
              <w:t xml:space="preserve">), </w:t>
            </w:r>
            <w:proofErr w:type="spellStart"/>
            <w:r w:rsidRPr="00193DEA">
              <w:rPr>
                <w:color w:val="000000"/>
                <w:lang w:val="lt-LT"/>
              </w:rPr>
              <w:t>Treisi</w:t>
            </w:r>
            <w:proofErr w:type="spellEnd"/>
            <w:r w:rsidRPr="00193DEA">
              <w:rPr>
                <w:color w:val="000000"/>
                <w:lang w:val="lt-LT"/>
              </w:rPr>
              <w:t xml:space="preserve"> </w:t>
            </w:r>
            <w:proofErr w:type="spellStart"/>
            <w:r w:rsidRPr="00193DEA">
              <w:rPr>
                <w:color w:val="000000"/>
                <w:lang w:val="lt-LT"/>
              </w:rPr>
              <w:t>Ermin</w:t>
            </w:r>
            <w:proofErr w:type="spellEnd"/>
            <w:r w:rsidRPr="00193DEA">
              <w:rPr>
                <w:color w:val="000000"/>
                <w:lang w:val="lt-LT"/>
              </w:rPr>
              <w:t xml:space="preserve"> (</w:t>
            </w:r>
            <w:proofErr w:type="spellStart"/>
            <w:r w:rsidRPr="00193DEA">
              <w:rPr>
                <w:color w:val="000000"/>
                <w:shd w:val="clear" w:color="auto" w:fill="FFFFFF"/>
                <w:lang w:val="lt-LT"/>
              </w:rPr>
              <w:t>Tracey</w:t>
            </w:r>
            <w:proofErr w:type="spellEnd"/>
            <w:r w:rsidRPr="00193DEA">
              <w:rPr>
                <w:color w:val="000000"/>
                <w:shd w:val="clear" w:color="auto" w:fill="FFFFFF"/>
                <w:lang w:val="lt-LT"/>
              </w:rPr>
              <w:t xml:space="preserve"> Karima </w:t>
            </w:r>
            <w:proofErr w:type="spellStart"/>
            <w:r w:rsidRPr="00193DEA">
              <w:rPr>
                <w:color w:val="000000"/>
                <w:shd w:val="clear" w:color="auto" w:fill="FFFFFF"/>
                <w:lang w:val="lt-LT"/>
              </w:rPr>
              <w:t>Emin</w:t>
            </w:r>
            <w:proofErr w:type="spellEnd"/>
            <w:r w:rsidRPr="00193DEA">
              <w:rPr>
                <w:color w:val="000000"/>
                <w:lang w:val="lt-LT"/>
              </w:rPr>
              <w:t xml:space="preserve">), </w:t>
            </w:r>
            <w:proofErr w:type="spellStart"/>
            <w:r w:rsidRPr="00193DEA">
              <w:rPr>
                <w:color w:val="000000"/>
                <w:lang w:val="lt-LT"/>
              </w:rPr>
              <w:t>Deimieno</w:t>
            </w:r>
            <w:proofErr w:type="spellEnd"/>
            <w:r w:rsidRPr="00193DEA">
              <w:rPr>
                <w:color w:val="000000"/>
                <w:lang w:val="lt-LT"/>
              </w:rPr>
              <w:t xml:space="preserve"> </w:t>
            </w:r>
            <w:proofErr w:type="spellStart"/>
            <w:r w:rsidRPr="00193DEA">
              <w:rPr>
                <w:color w:val="000000"/>
                <w:lang w:val="lt-LT"/>
              </w:rPr>
              <w:t>Hersto</w:t>
            </w:r>
            <w:proofErr w:type="spellEnd"/>
            <w:r w:rsidRPr="00193DEA">
              <w:rPr>
                <w:color w:val="000000"/>
                <w:lang w:val="lt-LT"/>
              </w:rPr>
              <w:t xml:space="preserve"> (</w:t>
            </w:r>
            <w:proofErr w:type="spellStart"/>
            <w:r w:rsidRPr="00193DEA">
              <w:rPr>
                <w:color w:val="000000"/>
                <w:lang w:val="lt-LT"/>
              </w:rPr>
              <w:t>Damien</w:t>
            </w:r>
            <w:proofErr w:type="spellEnd"/>
            <w:r w:rsidRPr="00193DEA">
              <w:rPr>
                <w:color w:val="000000"/>
                <w:lang w:val="lt-LT"/>
              </w:rPr>
              <w:t xml:space="preserve"> </w:t>
            </w:r>
            <w:proofErr w:type="spellStart"/>
            <w:r w:rsidRPr="00193DEA">
              <w:rPr>
                <w:color w:val="000000"/>
                <w:lang w:val="lt-LT"/>
              </w:rPr>
              <w:t>Hirst</w:t>
            </w:r>
            <w:proofErr w:type="spellEnd"/>
            <w:r w:rsidRPr="00193DEA">
              <w:rPr>
                <w:color w:val="000000"/>
                <w:lang w:val="lt-LT"/>
              </w:rPr>
              <w:t xml:space="preserve">) ir </w:t>
            </w:r>
            <w:proofErr w:type="spellStart"/>
            <w:r w:rsidRPr="00193DEA">
              <w:rPr>
                <w:color w:val="000000"/>
                <w:lang w:val="lt-LT"/>
              </w:rPr>
              <w:t>Džef</w:t>
            </w:r>
            <w:proofErr w:type="spellEnd"/>
            <w:r w:rsidRPr="00193DEA">
              <w:rPr>
                <w:color w:val="000000"/>
                <w:lang w:val="lt-LT"/>
              </w:rPr>
              <w:t xml:space="preserve"> </w:t>
            </w:r>
            <w:proofErr w:type="spellStart"/>
            <w:r w:rsidRPr="00193DEA">
              <w:rPr>
                <w:color w:val="000000"/>
                <w:lang w:val="lt-LT"/>
              </w:rPr>
              <w:t>Kunso</w:t>
            </w:r>
            <w:proofErr w:type="spellEnd"/>
            <w:r w:rsidRPr="00193DEA">
              <w:rPr>
                <w:color w:val="000000"/>
                <w:lang w:val="lt-LT"/>
              </w:rPr>
              <w:t xml:space="preserve"> (</w:t>
            </w:r>
            <w:proofErr w:type="spellStart"/>
            <w:r w:rsidRPr="00193DEA">
              <w:rPr>
                <w:color w:val="000000"/>
                <w:lang w:val="lt-LT"/>
              </w:rPr>
              <w:t>Jeff</w:t>
            </w:r>
            <w:proofErr w:type="spellEnd"/>
            <w:r w:rsidRPr="00193DEA">
              <w:rPr>
                <w:color w:val="000000"/>
                <w:lang w:val="lt-LT"/>
              </w:rPr>
              <w:t xml:space="preserve"> </w:t>
            </w:r>
            <w:proofErr w:type="spellStart"/>
            <w:r w:rsidRPr="00193DEA">
              <w:rPr>
                <w:color w:val="000000"/>
                <w:lang w:val="lt-LT"/>
              </w:rPr>
              <w:t>Koons</w:t>
            </w:r>
            <w:proofErr w:type="spellEnd"/>
            <w:r w:rsidRPr="00193DEA">
              <w:rPr>
                <w:color w:val="000000"/>
                <w:lang w:val="lt-LT"/>
              </w:rPr>
              <w:t xml:space="preserve">) meno darbai. Apibrėžiamas, apibūdinamas ir komentuojamas socialinės ir ekonominės plėtros, aplinkos tvarumo, ekstremalių situacijų, klimato kaitos bei geopolitinių konfliktų temų poveikis įvairių </w:t>
            </w:r>
            <w:r w:rsidRPr="00193DEA">
              <w:rPr>
                <w:color w:val="000000"/>
                <w:lang w:val="lt-LT"/>
              </w:rPr>
              <w:lastRenderedPageBreak/>
              <w:t>rūšių menininkams bei jų kūrybai.</w:t>
            </w:r>
          </w:p>
        </w:tc>
        <w:tc>
          <w:tcPr>
            <w:tcW w:w="2126" w:type="dxa"/>
            <w:tcMar>
              <w:top w:w="28" w:type="dxa"/>
              <w:left w:w="57" w:type="dxa"/>
              <w:bottom w:w="28" w:type="dxa"/>
              <w:right w:w="57" w:type="dxa"/>
            </w:tcMar>
          </w:tcPr>
          <w:p w14:paraId="2EDE9E42" w14:textId="77777777" w:rsidR="00BC618A" w:rsidRPr="00193DEA" w:rsidRDefault="00BC618A" w:rsidP="00F85894">
            <w:pPr>
              <w:widowControl w:val="0"/>
              <w:rPr>
                <w:lang w:val="lt-LT" w:eastAsia="lt-LT"/>
              </w:rPr>
            </w:pPr>
            <w:r w:rsidRPr="00193DEA">
              <w:rPr>
                <w:lang w:val="lt-LT" w:eastAsia="lt-LT"/>
              </w:rPr>
              <w:lastRenderedPageBreak/>
              <w:t>Menų istorija IV gimnazijos klasė</w:t>
            </w:r>
            <w:r w:rsidRPr="00193DEA">
              <w:rPr>
                <w:color w:val="2C365A"/>
                <w:shd w:val="clear" w:color="auto" w:fill="FFFFFF"/>
                <w:lang w:val="lt-LT"/>
              </w:rPr>
              <w:t xml:space="preserve"> (</w:t>
            </w:r>
            <w:r w:rsidRPr="00193DEA">
              <w:rPr>
                <w:lang w:val="lt-LT" w:eastAsia="lt-LT"/>
              </w:rPr>
              <w:t xml:space="preserve">Skaitmeninis vadovėlis) </w:t>
            </w:r>
            <w:hyperlink r:id="rId358" w:history="1">
              <w:r w:rsidRPr="00193DEA">
                <w:rPr>
                  <w:rStyle w:val="Hipersaitas"/>
                  <w:lang w:val="lt-LT" w:eastAsia="lt-LT"/>
                </w:rPr>
                <w:t>https://smp.emokykla.lt/kategorijos/perziura/ID7369/menu-istorija-iv-gimnazijos-klase</w:t>
              </w:r>
            </w:hyperlink>
          </w:p>
        </w:tc>
        <w:tc>
          <w:tcPr>
            <w:tcW w:w="2413" w:type="dxa"/>
            <w:tcMar>
              <w:top w:w="28" w:type="dxa"/>
              <w:left w:w="57" w:type="dxa"/>
              <w:bottom w:w="28" w:type="dxa"/>
              <w:right w:w="57" w:type="dxa"/>
            </w:tcMar>
          </w:tcPr>
          <w:p w14:paraId="2D6A1308" w14:textId="77777777" w:rsidR="00BC618A" w:rsidRPr="00193DEA" w:rsidRDefault="00BC618A" w:rsidP="00F85894">
            <w:pPr>
              <w:textAlignment w:val="baseline"/>
              <w:rPr>
                <w:color w:val="000000"/>
                <w:lang w:val="lt-LT"/>
              </w:rPr>
            </w:pPr>
            <w:proofErr w:type="spellStart"/>
            <w:r w:rsidRPr="00193DEA">
              <w:rPr>
                <w:color w:val="000000"/>
                <w:lang w:val="lt-LT"/>
              </w:rPr>
              <w:t>Gompertz</w:t>
            </w:r>
            <w:proofErr w:type="spellEnd"/>
            <w:r w:rsidRPr="00193DEA">
              <w:rPr>
                <w:color w:val="000000"/>
                <w:lang w:val="lt-LT"/>
              </w:rPr>
              <w:t>, W. (2019). Ar tai menas? 150 modernaus meno istorijos metų. Vilnius: Modernaus meno muziejus.</w:t>
            </w:r>
          </w:p>
          <w:p w14:paraId="5968F791" w14:textId="77777777" w:rsidR="00BC618A" w:rsidRDefault="00BC618A" w:rsidP="00F85894">
            <w:pPr>
              <w:textAlignment w:val="baseline"/>
              <w:rPr>
                <w:color w:val="000000"/>
                <w:lang w:val="lt-LT"/>
              </w:rPr>
            </w:pPr>
            <w:proofErr w:type="spellStart"/>
            <w:r w:rsidRPr="00193DEA">
              <w:rPr>
                <w:color w:val="000000"/>
                <w:lang w:val="lt-LT"/>
              </w:rPr>
              <w:t>Dempsev</w:t>
            </w:r>
            <w:proofErr w:type="spellEnd"/>
            <w:r w:rsidRPr="00193DEA">
              <w:rPr>
                <w:color w:val="000000"/>
                <w:lang w:val="lt-LT"/>
              </w:rPr>
              <w:t>, A. ( 2019). Modernusis menas. Vilnius: Kitos knygos.</w:t>
            </w:r>
          </w:p>
          <w:p w14:paraId="2AEE5177" w14:textId="77777777" w:rsidR="00BC618A" w:rsidRDefault="00BC618A" w:rsidP="00F85894">
            <w:pPr>
              <w:textAlignment w:val="baseline"/>
              <w:rPr>
                <w:color w:val="000000"/>
                <w:lang w:val="lt-LT"/>
              </w:rPr>
            </w:pPr>
            <w:proofErr w:type="spellStart"/>
            <w:r w:rsidRPr="00193DEA">
              <w:rPr>
                <w:color w:val="000000"/>
                <w:lang w:val="lt-LT"/>
              </w:rPr>
              <w:t>Berger</w:t>
            </w:r>
            <w:proofErr w:type="spellEnd"/>
            <w:r w:rsidRPr="00193DEA">
              <w:rPr>
                <w:color w:val="000000"/>
                <w:lang w:val="lt-LT"/>
              </w:rPr>
              <w:t>, J. (2019). Kaip menas moko matyti. Vilnius: Kitos knygos.</w:t>
            </w:r>
          </w:p>
          <w:p w14:paraId="13B80944" w14:textId="77777777" w:rsidR="00BC618A" w:rsidRDefault="00BC618A" w:rsidP="00F85894">
            <w:pPr>
              <w:textAlignment w:val="baseline"/>
              <w:rPr>
                <w:color w:val="000000"/>
                <w:lang w:val="lt-LT"/>
              </w:rPr>
            </w:pPr>
            <w:proofErr w:type="spellStart"/>
            <w:r w:rsidRPr="00193DEA">
              <w:rPr>
                <w:color w:val="000000"/>
                <w:lang w:val="lt-LT"/>
              </w:rPr>
              <w:t>Crowther</w:t>
            </w:r>
            <w:proofErr w:type="spellEnd"/>
            <w:r w:rsidRPr="00193DEA">
              <w:rPr>
                <w:color w:val="000000"/>
                <w:lang w:val="lt-LT"/>
              </w:rPr>
              <w:t xml:space="preserve">, P. (2020). </w:t>
            </w:r>
            <w:proofErr w:type="spellStart"/>
            <w:r w:rsidRPr="00193DEA">
              <w:rPr>
                <w:color w:val="000000"/>
                <w:lang w:val="lt-LT"/>
              </w:rPr>
              <w:t>Theory</w:t>
            </w:r>
            <w:proofErr w:type="spellEnd"/>
            <w:r w:rsidRPr="00193DEA">
              <w:rPr>
                <w:color w:val="000000"/>
                <w:lang w:val="lt-LT"/>
              </w:rPr>
              <w:t xml:space="preserve"> </w:t>
            </w:r>
            <w:proofErr w:type="spellStart"/>
            <w:r w:rsidRPr="00193DEA">
              <w:rPr>
                <w:color w:val="000000"/>
                <w:lang w:val="lt-LT"/>
              </w:rPr>
              <w:t>of</w:t>
            </w:r>
            <w:proofErr w:type="spellEnd"/>
            <w:r w:rsidRPr="00193DEA">
              <w:rPr>
                <w:color w:val="000000"/>
                <w:lang w:val="lt-LT"/>
              </w:rPr>
              <w:t xml:space="preserve"> </w:t>
            </w:r>
            <w:proofErr w:type="spellStart"/>
            <w:r w:rsidRPr="00193DEA">
              <w:rPr>
                <w:color w:val="000000"/>
                <w:lang w:val="lt-LT"/>
              </w:rPr>
              <w:t>the</w:t>
            </w:r>
            <w:proofErr w:type="spellEnd"/>
            <w:r w:rsidRPr="00193DEA">
              <w:rPr>
                <w:color w:val="000000"/>
                <w:lang w:val="lt-LT"/>
              </w:rPr>
              <w:t xml:space="preserve"> Art </w:t>
            </w:r>
            <w:proofErr w:type="spellStart"/>
            <w:r w:rsidRPr="00193DEA">
              <w:rPr>
                <w:color w:val="000000"/>
                <w:lang w:val="lt-LT"/>
              </w:rPr>
              <w:t>Object</w:t>
            </w:r>
            <w:proofErr w:type="spellEnd"/>
            <w:r w:rsidRPr="00193DEA">
              <w:rPr>
                <w:color w:val="000000"/>
                <w:lang w:val="lt-LT"/>
              </w:rPr>
              <w:t xml:space="preserve">. 1st Edition. </w:t>
            </w:r>
            <w:proofErr w:type="spellStart"/>
            <w:r w:rsidRPr="00193DEA">
              <w:rPr>
                <w:color w:val="000000"/>
                <w:lang w:val="lt-LT"/>
              </w:rPr>
              <w:t>Routledge</w:t>
            </w:r>
            <w:proofErr w:type="spellEnd"/>
            <w:r>
              <w:rPr>
                <w:color w:val="000000"/>
                <w:lang w:val="lt-LT"/>
              </w:rPr>
              <w:t>.</w:t>
            </w:r>
          </w:p>
          <w:p w14:paraId="164830AD" w14:textId="77777777" w:rsidR="00BC618A" w:rsidRDefault="00BC618A" w:rsidP="00F85894">
            <w:pPr>
              <w:textAlignment w:val="baseline"/>
              <w:rPr>
                <w:color w:val="000000"/>
                <w:lang w:val="lt-LT"/>
              </w:rPr>
            </w:pPr>
            <w:r w:rsidRPr="00193DEA">
              <w:rPr>
                <w:color w:val="000000"/>
                <w:lang w:val="lt-LT"/>
              </w:rPr>
              <w:t xml:space="preserve">Pokalbiai apie Lietuvos šiuolaikinį meną. </w:t>
            </w:r>
            <w:proofErr w:type="spellStart"/>
            <w:r w:rsidRPr="00193DEA">
              <w:rPr>
                <w:color w:val="000000"/>
                <w:lang w:val="lt-LT"/>
              </w:rPr>
              <w:t>Sud</w:t>
            </w:r>
            <w:proofErr w:type="spellEnd"/>
            <w:r w:rsidRPr="00193DEA">
              <w:rPr>
                <w:color w:val="000000"/>
                <w:lang w:val="lt-LT"/>
              </w:rPr>
              <w:t xml:space="preserve">. </w:t>
            </w:r>
            <w:proofErr w:type="spellStart"/>
            <w:r w:rsidRPr="00193DEA">
              <w:rPr>
                <w:color w:val="000000"/>
                <w:lang w:val="lt-LT"/>
              </w:rPr>
              <w:t>Vaičiulytė</w:t>
            </w:r>
            <w:proofErr w:type="spellEnd"/>
            <w:r w:rsidRPr="00193DEA">
              <w:rPr>
                <w:color w:val="000000"/>
                <w:lang w:val="lt-LT"/>
              </w:rPr>
              <w:t>, A. (2022). Vilnius: Šiuolaikinio meno centras.</w:t>
            </w:r>
          </w:p>
          <w:p w14:paraId="6A800E73" w14:textId="77777777" w:rsidR="00BC618A" w:rsidRDefault="00BC618A" w:rsidP="00F85894">
            <w:pPr>
              <w:textAlignment w:val="baseline"/>
              <w:rPr>
                <w:color w:val="000000"/>
                <w:lang w:val="lt-LT"/>
              </w:rPr>
            </w:pPr>
            <w:proofErr w:type="spellStart"/>
            <w:r w:rsidRPr="00193DEA">
              <w:rPr>
                <w:color w:val="000000"/>
                <w:lang w:val="lt-LT"/>
              </w:rPr>
              <w:lastRenderedPageBreak/>
              <w:t>Spencer</w:t>
            </w:r>
            <w:proofErr w:type="spellEnd"/>
            <w:r w:rsidRPr="00193DEA">
              <w:rPr>
                <w:color w:val="000000"/>
                <w:lang w:val="lt-LT"/>
              </w:rPr>
              <w:t xml:space="preserve">, D. (2001) </w:t>
            </w:r>
            <w:proofErr w:type="spellStart"/>
            <w:r w:rsidRPr="00193DEA">
              <w:rPr>
                <w:color w:val="000000"/>
                <w:lang w:val="lt-LT"/>
              </w:rPr>
              <w:t>Found</w:t>
            </w:r>
            <w:proofErr w:type="spellEnd"/>
            <w:r w:rsidRPr="00193DEA">
              <w:rPr>
                <w:color w:val="000000"/>
                <w:lang w:val="lt-LT"/>
              </w:rPr>
              <w:t xml:space="preserve"> </w:t>
            </w:r>
            <w:proofErr w:type="spellStart"/>
            <w:r w:rsidRPr="00193DEA">
              <w:rPr>
                <w:color w:val="000000"/>
                <w:lang w:val="lt-LT"/>
              </w:rPr>
              <w:t>Object</w:t>
            </w:r>
            <w:proofErr w:type="spellEnd"/>
            <w:r w:rsidRPr="00193DEA">
              <w:rPr>
                <w:color w:val="000000"/>
                <w:lang w:val="lt-LT"/>
              </w:rPr>
              <w:t xml:space="preserve"> Art. </w:t>
            </w:r>
            <w:proofErr w:type="spellStart"/>
            <w:r w:rsidRPr="00193DEA">
              <w:rPr>
                <w:color w:val="000000"/>
                <w:lang w:val="lt-LT"/>
              </w:rPr>
              <w:t>Schiffer</w:t>
            </w:r>
            <w:proofErr w:type="spellEnd"/>
            <w:r w:rsidRPr="00193DEA">
              <w:rPr>
                <w:color w:val="000000"/>
                <w:lang w:val="lt-LT"/>
              </w:rPr>
              <w:t xml:space="preserve"> </w:t>
            </w:r>
            <w:proofErr w:type="spellStart"/>
            <w:r w:rsidRPr="00193DEA">
              <w:rPr>
                <w:color w:val="000000"/>
                <w:lang w:val="lt-LT"/>
              </w:rPr>
              <w:t>Pub</w:t>
            </w:r>
            <w:proofErr w:type="spellEnd"/>
            <w:r w:rsidRPr="00193DEA">
              <w:rPr>
                <w:color w:val="000000"/>
                <w:lang w:val="lt-LT"/>
              </w:rPr>
              <w:t xml:space="preserve"> Ltd</w:t>
            </w:r>
            <w:r>
              <w:rPr>
                <w:color w:val="000000"/>
                <w:lang w:val="lt-LT"/>
              </w:rPr>
              <w:t>.</w:t>
            </w:r>
          </w:p>
          <w:p w14:paraId="4DB7350F" w14:textId="77777777" w:rsidR="00BC618A" w:rsidRDefault="00BC618A" w:rsidP="00F85894">
            <w:pPr>
              <w:textAlignment w:val="baseline"/>
              <w:rPr>
                <w:color w:val="000000"/>
                <w:lang w:val="lt-LT"/>
              </w:rPr>
            </w:pPr>
            <w:r w:rsidRPr="00193DEA">
              <w:rPr>
                <w:color w:val="000000"/>
                <w:lang w:val="lt-LT"/>
              </w:rPr>
              <w:t>Lietuvos dailės atodangos XVI-XXI amžiai (2008). Vilnius: Lietuvos dailės muziejus.</w:t>
            </w:r>
          </w:p>
          <w:p w14:paraId="087B4DC7" w14:textId="77777777" w:rsidR="00BC618A" w:rsidRDefault="00BC618A" w:rsidP="00F85894">
            <w:pPr>
              <w:textAlignment w:val="baseline"/>
              <w:rPr>
                <w:color w:val="000000"/>
                <w:lang w:val="lt-LT"/>
              </w:rPr>
            </w:pPr>
            <w:r w:rsidRPr="00193DEA">
              <w:rPr>
                <w:color w:val="000000"/>
                <w:lang w:val="lt-LT"/>
              </w:rPr>
              <w:t xml:space="preserve">Pokalbiai apie Lietuvos šiuolaikinį meną (2022). </w:t>
            </w:r>
            <w:proofErr w:type="spellStart"/>
            <w:r w:rsidRPr="00193DEA">
              <w:rPr>
                <w:color w:val="000000"/>
                <w:lang w:val="lt-LT"/>
              </w:rPr>
              <w:t>Sud</w:t>
            </w:r>
            <w:proofErr w:type="spellEnd"/>
            <w:r w:rsidRPr="00193DEA">
              <w:rPr>
                <w:color w:val="000000"/>
                <w:lang w:val="lt-LT"/>
              </w:rPr>
              <w:t xml:space="preserve">. </w:t>
            </w:r>
            <w:proofErr w:type="spellStart"/>
            <w:r w:rsidRPr="00193DEA">
              <w:rPr>
                <w:color w:val="000000"/>
                <w:lang w:val="lt-LT"/>
              </w:rPr>
              <w:t>Vaičiulytė</w:t>
            </w:r>
            <w:proofErr w:type="spellEnd"/>
            <w:r w:rsidRPr="00193DEA">
              <w:rPr>
                <w:color w:val="000000"/>
                <w:lang w:val="lt-LT"/>
              </w:rPr>
              <w:t>, A. Vilnius: Šiuolaikinio meno centras.</w:t>
            </w:r>
          </w:p>
          <w:p w14:paraId="7D639026" w14:textId="77777777" w:rsidR="00BC618A" w:rsidRPr="00193DEA" w:rsidRDefault="00BC618A" w:rsidP="00F85894">
            <w:pPr>
              <w:textAlignment w:val="baseline"/>
              <w:rPr>
                <w:lang w:val="lt-LT" w:eastAsia="lt-LT"/>
              </w:rPr>
            </w:pPr>
            <w:r w:rsidRPr="00193DEA">
              <w:rPr>
                <w:color w:val="000000"/>
                <w:lang w:val="lt-LT"/>
              </w:rPr>
              <w:t xml:space="preserve">Piličiauskaitė, L. J. (2021). Emocinio imitavimo metodas: muzikinio ugdymo, kūrybiškumo ir </w:t>
            </w:r>
            <w:proofErr w:type="spellStart"/>
            <w:r w:rsidRPr="00193DEA">
              <w:rPr>
                <w:color w:val="000000"/>
                <w:lang w:val="lt-LT"/>
              </w:rPr>
              <w:t>bendražmogiškių</w:t>
            </w:r>
            <w:proofErr w:type="spellEnd"/>
            <w:r w:rsidRPr="00193DEA">
              <w:rPr>
                <w:color w:val="000000"/>
                <w:lang w:val="lt-LT"/>
              </w:rPr>
              <w:t xml:space="preserve"> vertybių dialogas. Vilnius: </w:t>
            </w:r>
            <w:proofErr w:type="spellStart"/>
            <w:r w:rsidRPr="00193DEA">
              <w:rPr>
                <w:color w:val="000000"/>
                <w:lang w:val="lt-LT"/>
              </w:rPr>
              <w:t>Aktin</w:t>
            </w:r>
            <w:proofErr w:type="spellEnd"/>
            <w:r w:rsidRPr="00193DEA">
              <w:rPr>
                <w:color w:val="000000"/>
                <w:lang w:val="lt-LT"/>
              </w:rPr>
              <w:t>.</w:t>
            </w:r>
          </w:p>
        </w:tc>
        <w:tc>
          <w:tcPr>
            <w:tcW w:w="2265" w:type="dxa"/>
            <w:tcMar>
              <w:top w:w="28" w:type="dxa"/>
              <w:left w:w="57" w:type="dxa"/>
              <w:bottom w:w="28" w:type="dxa"/>
              <w:right w:w="57" w:type="dxa"/>
            </w:tcMar>
          </w:tcPr>
          <w:p w14:paraId="6F9DFF3B" w14:textId="77777777" w:rsidR="00BC618A" w:rsidRPr="00193DEA" w:rsidRDefault="00BC618A" w:rsidP="00F85894">
            <w:pPr>
              <w:textAlignment w:val="baseline"/>
              <w:rPr>
                <w:lang w:val="lt-LT" w:eastAsia="lt-LT"/>
              </w:rPr>
            </w:pPr>
            <w:r w:rsidRPr="00193DEA">
              <w:rPr>
                <w:lang w:val="lt-LT" w:eastAsia="lt-LT"/>
              </w:rPr>
              <w:lastRenderedPageBreak/>
              <w:t xml:space="preserve">ARS 1 dailės rūšys ir žanrai; ARS 2 meno epochos ir stiliai; ARS 3 lietuvių liaudies menas </w:t>
            </w:r>
            <w:r w:rsidRPr="00193DEA">
              <w:rPr>
                <w:color w:val="2C365A"/>
                <w:shd w:val="clear" w:color="auto" w:fill="FFFFFF"/>
                <w:lang w:val="lt-LT"/>
              </w:rPr>
              <w:t>(</w:t>
            </w:r>
            <w:r w:rsidRPr="00193DEA">
              <w:rPr>
                <w:lang w:val="lt-LT" w:eastAsia="lt-LT"/>
              </w:rPr>
              <w:t xml:space="preserve">Skaitmeninis vadovėlis) </w:t>
            </w:r>
            <w:hyperlink r:id="rId359" w:history="1">
              <w:r w:rsidRPr="00193DEA">
                <w:rPr>
                  <w:rStyle w:val="Hipersaitas"/>
                  <w:lang w:val="lt-LT" w:eastAsia="lt-LT"/>
                </w:rPr>
                <w:t>https://smp.emokykla.lt/kategorijos/perziura/ID5199/ars-1-dailes-rusys-ir-zanrai-ars-2-meno-epochos-ir-stiliai-ars-3-lietuviu-liaudies-menas</w:t>
              </w:r>
            </w:hyperlink>
            <w:r w:rsidRPr="00193DEA">
              <w:rPr>
                <w:lang w:val="lt-LT" w:eastAsia="lt-LT"/>
              </w:rPr>
              <w:t xml:space="preserve"> </w:t>
            </w:r>
          </w:p>
        </w:tc>
      </w:tr>
      <w:tr w:rsidR="00BC618A" w:rsidRPr="00193DEA" w14:paraId="56116AA8" w14:textId="77777777" w:rsidTr="00F85894">
        <w:trPr>
          <w:trHeight w:val="20"/>
        </w:trPr>
        <w:tc>
          <w:tcPr>
            <w:tcW w:w="2127" w:type="dxa"/>
            <w:tcMar>
              <w:top w:w="28" w:type="dxa"/>
              <w:left w:w="57" w:type="dxa"/>
              <w:bottom w:w="28" w:type="dxa"/>
              <w:right w:w="57" w:type="dxa"/>
            </w:tcMar>
            <w:vAlign w:val="center"/>
          </w:tcPr>
          <w:p w14:paraId="39B60C4E" w14:textId="77777777" w:rsidR="00BC618A" w:rsidRPr="00193DEA" w:rsidRDefault="00BC618A" w:rsidP="00F85894">
            <w:pPr>
              <w:jc w:val="center"/>
              <w:rPr>
                <w:b/>
                <w:bCs/>
                <w:lang w:val="lt-LT" w:eastAsia="lt-LT"/>
              </w:rPr>
            </w:pPr>
          </w:p>
        </w:tc>
        <w:tc>
          <w:tcPr>
            <w:tcW w:w="2126" w:type="dxa"/>
            <w:tcMar>
              <w:top w:w="28" w:type="dxa"/>
              <w:left w:w="57" w:type="dxa"/>
              <w:bottom w:w="28" w:type="dxa"/>
              <w:right w:w="57" w:type="dxa"/>
            </w:tcMar>
            <w:vAlign w:val="center"/>
          </w:tcPr>
          <w:p w14:paraId="1802F1CB" w14:textId="77777777" w:rsidR="00BC618A" w:rsidRPr="00193DEA" w:rsidRDefault="00BC618A" w:rsidP="00F85894">
            <w:pPr>
              <w:jc w:val="center"/>
              <w:textAlignment w:val="baseline"/>
              <w:rPr>
                <w:b/>
                <w:color w:val="000000"/>
                <w:lang w:val="lt-LT"/>
              </w:rPr>
            </w:pPr>
            <w:r w:rsidRPr="00193DEA">
              <w:rPr>
                <w:b/>
                <w:color w:val="000000"/>
                <w:lang w:val="lt-LT"/>
              </w:rPr>
              <w:t>Iš viso:</w:t>
            </w:r>
          </w:p>
        </w:tc>
        <w:tc>
          <w:tcPr>
            <w:tcW w:w="709" w:type="dxa"/>
            <w:tcMar>
              <w:top w:w="28" w:type="dxa"/>
              <w:left w:w="57" w:type="dxa"/>
              <w:bottom w:w="28" w:type="dxa"/>
              <w:right w:w="57" w:type="dxa"/>
            </w:tcMar>
          </w:tcPr>
          <w:p w14:paraId="4402A9F9" w14:textId="77777777" w:rsidR="00BC618A" w:rsidRPr="00193DEA" w:rsidRDefault="00BC618A" w:rsidP="00F85894">
            <w:pPr>
              <w:jc w:val="center"/>
              <w:textAlignment w:val="baseline"/>
              <w:rPr>
                <w:b/>
                <w:lang w:val="lt-LT" w:eastAsia="lt-LT"/>
              </w:rPr>
            </w:pPr>
            <w:r w:rsidRPr="00193DEA">
              <w:rPr>
                <w:b/>
                <w:lang w:val="lt-LT" w:eastAsia="lt-LT"/>
              </w:rPr>
              <w:t>34</w:t>
            </w:r>
          </w:p>
        </w:tc>
        <w:tc>
          <w:tcPr>
            <w:tcW w:w="3260" w:type="dxa"/>
            <w:tcMar>
              <w:top w:w="28" w:type="dxa"/>
              <w:left w:w="57" w:type="dxa"/>
              <w:bottom w:w="28" w:type="dxa"/>
              <w:right w:w="57" w:type="dxa"/>
            </w:tcMar>
          </w:tcPr>
          <w:p w14:paraId="353F9C42" w14:textId="77777777" w:rsidR="00BC618A" w:rsidRPr="00193DEA" w:rsidRDefault="00BC618A" w:rsidP="00F85894">
            <w:pPr>
              <w:jc w:val="center"/>
              <w:textAlignment w:val="baseline"/>
              <w:rPr>
                <w:b/>
                <w:lang w:val="lt-LT" w:eastAsia="lt-LT"/>
              </w:rPr>
            </w:pPr>
          </w:p>
        </w:tc>
        <w:tc>
          <w:tcPr>
            <w:tcW w:w="2126" w:type="dxa"/>
            <w:tcMar>
              <w:top w:w="28" w:type="dxa"/>
              <w:left w:w="57" w:type="dxa"/>
              <w:bottom w:w="28" w:type="dxa"/>
              <w:right w:w="57" w:type="dxa"/>
            </w:tcMar>
          </w:tcPr>
          <w:p w14:paraId="645A71E8" w14:textId="77777777" w:rsidR="00BC618A" w:rsidRPr="00193DEA" w:rsidRDefault="00BC618A" w:rsidP="00F85894">
            <w:pPr>
              <w:jc w:val="center"/>
              <w:textAlignment w:val="baseline"/>
              <w:rPr>
                <w:b/>
                <w:lang w:val="lt-LT" w:eastAsia="lt-LT"/>
              </w:rPr>
            </w:pPr>
          </w:p>
        </w:tc>
        <w:tc>
          <w:tcPr>
            <w:tcW w:w="2413" w:type="dxa"/>
            <w:tcMar>
              <w:top w:w="28" w:type="dxa"/>
              <w:left w:w="57" w:type="dxa"/>
              <w:bottom w:w="28" w:type="dxa"/>
              <w:right w:w="57" w:type="dxa"/>
            </w:tcMar>
          </w:tcPr>
          <w:p w14:paraId="7CD0BAA1" w14:textId="77777777" w:rsidR="00BC618A" w:rsidRPr="00193DEA" w:rsidRDefault="00BC618A" w:rsidP="00F85894">
            <w:pPr>
              <w:jc w:val="center"/>
              <w:textAlignment w:val="baseline"/>
              <w:rPr>
                <w:b/>
                <w:lang w:val="lt-LT" w:eastAsia="lt-LT"/>
              </w:rPr>
            </w:pPr>
          </w:p>
        </w:tc>
        <w:tc>
          <w:tcPr>
            <w:tcW w:w="2265" w:type="dxa"/>
            <w:tcMar>
              <w:top w:w="28" w:type="dxa"/>
              <w:left w:w="57" w:type="dxa"/>
              <w:bottom w:w="28" w:type="dxa"/>
              <w:right w:w="57" w:type="dxa"/>
            </w:tcMar>
          </w:tcPr>
          <w:p w14:paraId="6E949B29" w14:textId="77777777" w:rsidR="00BC618A" w:rsidRPr="00193DEA" w:rsidRDefault="00BC618A" w:rsidP="00F85894">
            <w:pPr>
              <w:widowControl w:val="0"/>
              <w:rPr>
                <w:color w:val="000000"/>
                <w:lang w:val="lt-LT"/>
              </w:rPr>
            </w:pPr>
          </w:p>
        </w:tc>
      </w:tr>
    </w:tbl>
    <w:p w14:paraId="7535851F" w14:textId="77777777" w:rsidR="00BC618A" w:rsidRDefault="00BC618A" w:rsidP="00BC618A">
      <w:pPr>
        <w:spacing w:after="160" w:line="259" w:lineRule="auto"/>
        <w:rPr>
          <w:b/>
          <w:bCs/>
          <w:lang w:val="lt-LT"/>
        </w:rPr>
      </w:pPr>
    </w:p>
    <w:p w14:paraId="2140EB27" w14:textId="77777777" w:rsidR="00BC618A" w:rsidRDefault="00BC618A" w:rsidP="00BC618A">
      <w:pPr>
        <w:spacing w:after="160" w:line="259" w:lineRule="auto"/>
        <w:rPr>
          <w:b/>
          <w:bCs/>
          <w:lang w:val="lt-LT"/>
        </w:rPr>
        <w:sectPr w:rsidR="00BC618A" w:rsidSect="00BC618A">
          <w:pgSz w:w="16838" w:h="11906" w:orient="landscape"/>
          <w:pgMar w:top="1418" w:right="820" w:bottom="567" w:left="1134" w:header="567" w:footer="567" w:gutter="0"/>
          <w:cols w:space="1296"/>
          <w:docGrid w:linePitch="360"/>
        </w:sectPr>
      </w:pPr>
    </w:p>
    <w:p w14:paraId="5289F86E" w14:textId="77777777" w:rsidR="00BC618A" w:rsidRPr="00C226CA" w:rsidRDefault="00BC618A" w:rsidP="00BC618A">
      <w:pPr>
        <w:pStyle w:val="paragraph"/>
        <w:spacing w:before="0" w:beforeAutospacing="0" w:after="0" w:afterAutospacing="0"/>
        <w:jc w:val="center"/>
        <w:textAlignment w:val="baseline"/>
        <w:rPr>
          <w:rStyle w:val="normaltextrun"/>
          <w:rFonts w:eastAsiaTheme="majorEastAsia"/>
          <w:b/>
          <w:bCs/>
          <w:color w:val="000000"/>
          <w:shd w:val="clear" w:color="auto" w:fill="FFFFFF"/>
        </w:rPr>
      </w:pPr>
      <w:r w:rsidRPr="00C226CA">
        <w:rPr>
          <w:rStyle w:val="normaltextrun"/>
          <w:rFonts w:eastAsiaTheme="majorEastAsia"/>
          <w:color w:val="000000"/>
          <w:shd w:val="clear" w:color="auto" w:fill="FFFFFF"/>
        </w:rPr>
        <w:lastRenderedPageBreak/>
        <w:t>MOKYMO(SI) TURINIO TEMŲ PADENGIMAS IV GIMNAZIJOS KLASEI</w:t>
      </w:r>
    </w:p>
    <w:p w14:paraId="120C75D2" w14:textId="77777777" w:rsidR="00BC618A" w:rsidRPr="00C226CA" w:rsidRDefault="00BC618A" w:rsidP="00BC618A">
      <w:pPr>
        <w:pStyle w:val="paragraph"/>
        <w:spacing w:before="0" w:beforeAutospacing="0" w:after="0" w:afterAutospacing="0"/>
        <w:jc w:val="center"/>
        <w:textAlignment w:val="baseline"/>
        <w:rPr>
          <w:rStyle w:val="normaltextrun"/>
          <w:rFonts w:eastAsiaTheme="majorEastAsia"/>
          <w:b/>
          <w:bCs/>
          <w:color w:val="000000"/>
          <w:shd w:val="clear" w:color="auto" w:fill="FFFFFF"/>
        </w:rPr>
      </w:pPr>
    </w:p>
    <w:p w14:paraId="0310B550" w14:textId="77777777" w:rsidR="00BC618A" w:rsidRPr="00C226CA" w:rsidRDefault="00BC618A" w:rsidP="00BC618A">
      <w:pPr>
        <w:pStyle w:val="paragraph"/>
        <w:spacing w:before="0" w:beforeAutospacing="0" w:after="0" w:afterAutospacing="0"/>
        <w:jc w:val="both"/>
        <w:textAlignment w:val="baseline"/>
        <w:rPr>
          <w:lang w:val="lt-LT" w:eastAsia="lt-LT"/>
        </w:rPr>
      </w:pPr>
      <w:r w:rsidRPr="00C226CA">
        <w:rPr>
          <w:lang w:val="lt-LT" w:eastAsia="lt-LT"/>
        </w:rPr>
        <w:t>Vidurinio ugdymo menų istorijos bendrosios programos įgyvendinimo rekomendacijas rasite Švietimo portalo skiltyje „</w:t>
      </w:r>
      <w:hyperlink r:id="rId360" w:history="1">
        <w:r w:rsidRPr="00C226CA">
          <w:rPr>
            <w:rStyle w:val="Hipersaitas"/>
            <w:lang w:val="lt-LT" w:eastAsia="lt-LT"/>
          </w:rPr>
          <w:t>Metodinė medžiaga pagal dalykus</w:t>
        </w:r>
      </w:hyperlink>
      <w:r w:rsidRPr="00C226CA">
        <w:rPr>
          <w:lang w:val="lt-LT" w:eastAsia="lt-LT"/>
        </w:rPr>
        <w:t>“.</w:t>
      </w:r>
    </w:p>
    <w:p w14:paraId="33085E22" w14:textId="77777777" w:rsidR="00BC618A" w:rsidRPr="00C226CA" w:rsidRDefault="00BC618A" w:rsidP="00BC618A">
      <w:pPr>
        <w:pStyle w:val="paragraph"/>
        <w:spacing w:before="0" w:beforeAutospacing="0" w:after="0" w:afterAutospacing="0"/>
        <w:ind w:right="-142"/>
        <w:jc w:val="both"/>
        <w:textAlignment w:val="baseline"/>
        <w:rPr>
          <w:lang w:val="lt-LT" w:eastAsia="lt-LT"/>
        </w:rPr>
      </w:pPr>
      <w:r w:rsidRPr="00C226CA">
        <w:rPr>
          <w:lang w:val="lt-LT" w:eastAsia="lt-LT"/>
        </w:rPr>
        <w:t>Vidurinio ugdymo menu istorijos dalykui rekomenduojamas skaitmenines mokymo priemones rasite Švietimo portalo skiltyje „</w:t>
      </w:r>
      <w:hyperlink r:id="rId361" w:history="1">
        <w:r w:rsidRPr="00C226CA">
          <w:rPr>
            <w:rStyle w:val="Hipersaitas"/>
            <w:lang w:val="lt-LT" w:eastAsia="lt-LT"/>
          </w:rPr>
          <w:t>Priemonės</w:t>
        </w:r>
      </w:hyperlink>
      <w:r w:rsidRPr="00C226CA">
        <w:rPr>
          <w:lang w:val="lt-LT" w:eastAsia="lt-LT"/>
        </w:rPr>
        <w:t>“.</w:t>
      </w:r>
    </w:p>
    <w:p w14:paraId="63100E4D" w14:textId="77777777" w:rsidR="00BC618A" w:rsidRPr="00C226CA" w:rsidRDefault="00BC618A" w:rsidP="00BC618A">
      <w:pPr>
        <w:jc w:val="center"/>
        <w:rPr>
          <w:b/>
          <w:bCs/>
          <w:lang w:val="lt-LT"/>
        </w:rPr>
      </w:pPr>
    </w:p>
    <w:tbl>
      <w:tblPr>
        <w:tblW w:w="150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96"/>
        <w:gridCol w:w="2127"/>
        <w:gridCol w:w="1134"/>
        <w:gridCol w:w="3260"/>
        <w:gridCol w:w="6804"/>
      </w:tblGrid>
      <w:tr w:rsidR="00BC618A" w:rsidRPr="008A567D" w14:paraId="65715CEB" w14:textId="77777777" w:rsidTr="00F85894">
        <w:trPr>
          <w:trHeight w:val="20"/>
          <w:tblHeader/>
        </w:trPr>
        <w:tc>
          <w:tcPr>
            <w:tcW w:w="1696" w:type="dxa"/>
            <w:tcMar>
              <w:top w:w="28" w:type="dxa"/>
              <w:left w:w="57" w:type="dxa"/>
              <w:bottom w:w="28" w:type="dxa"/>
              <w:right w:w="57" w:type="dxa"/>
            </w:tcMar>
            <w:vAlign w:val="center"/>
            <w:hideMark/>
          </w:tcPr>
          <w:p w14:paraId="7A01898B" w14:textId="77777777" w:rsidR="00BC618A" w:rsidRPr="003D0595" w:rsidRDefault="00BC618A" w:rsidP="00F85894">
            <w:pPr>
              <w:tabs>
                <w:tab w:val="left" w:pos="14601"/>
              </w:tabs>
              <w:jc w:val="center"/>
              <w:rPr>
                <w:b/>
                <w:bCs/>
                <w:color w:val="000000"/>
                <w:sz w:val="20"/>
                <w:szCs w:val="20"/>
                <w:lang w:val="lt-LT" w:eastAsia="lt-LT"/>
              </w:rPr>
            </w:pPr>
            <w:r w:rsidRPr="003D0595">
              <w:rPr>
                <w:b/>
                <w:bCs/>
                <w:color w:val="000000"/>
                <w:sz w:val="20"/>
                <w:szCs w:val="20"/>
                <w:lang w:val="lt-LT" w:eastAsia="lt-LT"/>
              </w:rPr>
              <w:t>Mokymo(</w:t>
            </w:r>
            <w:proofErr w:type="spellStart"/>
            <w:r w:rsidRPr="003D0595">
              <w:rPr>
                <w:b/>
                <w:bCs/>
                <w:color w:val="000000"/>
                <w:sz w:val="20"/>
                <w:szCs w:val="20"/>
                <w:lang w:val="lt-LT" w:eastAsia="lt-LT"/>
              </w:rPr>
              <w:t>si</w:t>
            </w:r>
            <w:proofErr w:type="spellEnd"/>
            <w:r w:rsidRPr="003D0595">
              <w:rPr>
                <w:b/>
                <w:bCs/>
                <w:color w:val="000000"/>
                <w:sz w:val="20"/>
                <w:szCs w:val="20"/>
                <w:lang w:val="lt-LT" w:eastAsia="lt-LT"/>
              </w:rPr>
              <w:t>) turinys</w:t>
            </w:r>
          </w:p>
        </w:tc>
        <w:tc>
          <w:tcPr>
            <w:tcW w:w="2127" w:type="dxa"/>
            <w:tcMar>
              <w:top w:w="28" w:type="dxa"/>
              <w:left w:w="57" w:type="dxa"/>
              <w:bottom w:w="28" w:type="dxa"/>
              <w:right w:w="57" w:type="dxa"/>
            </w:tcMar>
            <w:vAlign w:val="center"/>
            <w:hideMark/>
          </w:tcPr>
          <w:p w14:paraId="28069714" w14:textId="77777777" w:rsidR="00BC618A" w:rsidRPr="003D0595" w:rsidRDefault="00BC618A" w:rsidP="00F85894">
            <w:pPr>
              <w:tabs>
                <w:tab w:val="left" w:pos="14601"/>
              </w:tabs>
              <w:jc w:val="center"/>
              <w:rPr>
                <w:b/>
                <w:bCs/>
                <w:color w:val="000000"/>
                <w:sz w:val="20"/>
                <w:szCs w:val="20"/>
                <w:lang w:val="lt-LT" w:eastAsia="lt-LT"/>
              </w:rPr>
            </w:pPr>
            <w:r w:rsidRPr="003D0595">
              <w:rPr>
                <w:b/>
                <w:bCs/>
                <w:color w:val="000000"/>
                <w:sz w:val="20"/>
                <w:szCs w:val="20"/>
                <w:lang w:val="lt-LT" w:eastAsia="lt-LT"/>
              </w:rPr>
              <w:t>Mokymo(</w:t>
            </w:r>
            <w:proofErr w:type="spellStart"/>
            <w:r w:rsidRPr="003D0595">
              <w:rPr>
                <w:b/>
                <w:bCs/>
                <w:color w:val="000000"/>
                <w:sz w:val="20"/>
                <w:szCs w:val="20"/>
                <w:lang w:val="lt-LT" w:eastAsia="lt-LT"/>
              </w:rPr>
              <w:t>si</w:t>
            </w:r>
            <w:proofErr w:type="spellEnd"/>
            <w:r w:rsidRPr="003D0595">
              <w:rPr>
                <w:b/>
                <w:bCs/>
                <w:color w:val="000000"/>
                <w:sz w:val="20"/>
                <w:szCs w:val="20"/>
                <w:lang w:val="lt-LT" w:eastAsia="lt-LT"/>
              </w:rPr>
              <w:t>) turinio tema</w:t>
            </w:r>
          </w:p>
        </w:tc>
        <w:tc>
          <w:tcPr>
            <w:tcW w:w="1134" w:type="dxa"/>
            <w:tcMar>
              <w:top w:w="28" w:type="dxa"/>
              <w:left w:w="57" w:type="dxa"/>
              <w:bottom w:w="28" w:type="dxa"/>
              <w:right w:w="57" w:type="dxa"/>
            </w:tcMar>
            <w:vAlign w:val="center"/>
            <w:hideMark/>
          </w:tcPr>
          <w:p w14:paraId="1FDE9E3A" w14:textId="77777777" w:rsidR="00BC618A" w:rsidRPr="003D0595" w:rsidRDefault="00BC618A" w:rsidP="00F85894">
            <w:pPr>
              <w:tabs>
                <w:tab w:val="left" w:pos="14601"/>
              </w:tabs>
              <w:jc w:val="center"/>
              <w:rPr>
                <w:b/>
                <w:bCs/>
                <w:color w:val="000000"/>
                <w:sz w:val="20"/>
                <w:szCs w:val="20"/>
                <w:lang w:val="lt-LT" w:eastAsia="lt-LT"/>
              </w:rPr>
            </w:pPr>
            <w:r w:rsidRPr="003D0595">
              <w:rPr>
                <w:b/>
                <w:bCs/>
                <w:color w:val="000000"/>
                <w:sz w:val="20"/>
                <w:szCs w:val="20"/>
                <w:lang w:val="lt-LT" w:eastAsia="lt-LT"/>
              </w:rPr>
              <w:t>Valandų skaičius</w:t>
            </w:r>
          </w:p>
        </w:tc>
        <w:tc>
          <w:tcPr>
            <w:tcW w:w="3260" w:type="dxa"/>
            <w:tcMar>
              <w:top w:w="28" w:type="dxa"/>
              <w:left w:w="57" w:type="dxa"/>
              <w:bottom w:w="28" w:type="dxa"/>
              <w:right w:w="57" w:type="dxa"/>
            </w:tcMar>
            <w:vAlign w:val="center"/>
            <w:hideMark/>
          </w:tcPr>
          <w:p w14:paraId="3A68E73F" w14:textId="77777777" w:rsidR="00BC618A" w:rsidRPr="004C0620" w:rsidRDefault="00BC618A" w:rsidP="00F85894">
            <w:pPr>
              <w:tabs>
                <w:tab w:val="left" w:pos="14601"/>
              </w:tabs>
              <w:jc w:val="center"/>
              <w:rPr>
                <w:b/>
                <w:bCs/>
                <w:color w:val="000000"/>
                <w:sz w:val="20"/>
                <w:szCs w:val="20"/>
                <w:lang w:val="lt-LT" w:eastAsia="lt-LT"/>
              </w:rPr>
            </w:pPr>
            <w:r w:rsidRPr="004C0620">
              <w:rPr>
                <w:b/>
                <w:bCs/>
                <w:color w:val="000000"/>
                <w:sz w:val="20"/>
                <w:szCs w:val="20"/>
                <w:lang w:val="lt-LT" w:eastAsia="lt-LT"/>
              </w:rPr>
              <w:t>Vadovėlis</w:t>
            </w:r>
          </w:p>
        </w:tc>
        <w:tc>
          <w:tcPr>
            <w:tcW w:w="6804" w:type="dxa"/>
            <w:tcMar>
              <w:top w:w="28" w:type="dxa"/>
              <w:left w:w="57" w:type="dxa"/>
              <w:bottom w:w="28" w:type="dxa"/>
              <w:right w:w="57" w:type="dxa"/>
            </w:tcMar>
            <w:vAlign w:val="center"/>
            <w:hideMark/>
          </w:tcPr>
          <w:p w14:paraId="657C1CFF" w14:textId="77777777" w:rsidR="00BC618A" w:rsidRPr="003D0595" w:rsidRDefault="00BC618A" w:rsidP="00F85894">
            <w:pPr>
              <w:tabs>
                <w:tab w:val="left" w:pos="14601"/>
              </w:tabs>
              <w:ind w:right="-113"/>
              <w:jc w:val="center"/>
              <w:rPr>
                <w:b/>
                <w:bCs/>
                <w:color w:val="000000"/>
                <w:sz w:val="20"/>
                <w:szCs w:val="20"/>
                <w:lang w:val="lt-LT" w:eastAsia="lt-LT"/>
              </w:rPr>
            </w:pPr>
            <w:r w:rsidRPr="003D0595">
              <w:rPr>
                <w:b/>
                <w:bCs/>
                <w:color w:val="000000"/>
                <w:sz w:val="20"/>
                <w:szCs w:val="20"/>
                <w:lang w:val="lt-LT" w:eastAsia="lt-LT"/>
              </w:rPr>
              <w:t>Kita medžiaga</w:t>
            </w:r>
          </w:p>
        </w:tc>
      </w:tr>
      <w:tr w:rsidR="00BC618A" w:rsidRPr="008A567D" w14:paraId="6680131D" w14:textId="77777777" w:rsidTr="00F85894">
        <w:trPr>
          <w:trHeight w:val="20"/>
        </w:trPr>
        <w:tc>
          <w:tcPr>
            <w:tcW w:w="1696" w:type="dxa"/>
            <w:vMerge w:val="restart"/>
            <w:tcMar>
              <w:top w:w="28" w:type="dxa"/>
              <w:left w:w="57" w:type="dxa"/>
              <w:bottom w:w="28" w:type="dxa"/>
              <w:right w:w="57" w:type="dxa"/>
            </w:tcMar>
            <w:vAlign w:val="center"/>
            <w:hideMark/>
          </w:tcPr>
          <w:p w14:paraId="49068DFE" w14:textId="77777777" w:rsidR="00BC618A" w:rsidRPr="008A567D" w:rsidRDefault="00BC618A" w:rsidP="00F85894">
            <w:pPr>
              <w:tabs>
                <w:tab w:val="left" w:pos="14601"/>
              </w:tabs>
              <w:rPr>
                <w:b/>
                <w:bCs/>
                <w:color w:val="000000"/>
                <w:sz w:val="20"/>
                <w:szCs w:val="20"/>
                <w:lang w:val="lt-LT" w:eastAsia="lt-LT"/>
              </w:rPr>
            </w:pPr>
            <w:r w:rsidRPr="008A567D">
              <w:rPr>
                <w:b/>
                <w:bCs/>
                <w:color w:val="000000"/>
                <w:sz w:val="20"/>
                <w:szCs w:val="20"/>
                <w:lang w:val="lt-LT" w:eastAsia="lt-LT"/>
              </w:rPr>
              <w:t>XIX amžiaus pabaigos menas</w:t>
            </w:r>
          </w:p>
        </w:tc>
        <w:tc>
          <w:tcPr>
            <w:tcW w:w="2127" w:type="dxa"/>
            <w:vMerge w:val="restart"/>
            <w:tcMar>
              <w:top w:w="28" w:type="dxa"/>
              <w:left w:w="57" w:type="dxa"/>
              <w:bottom w:w="28" w:type="dxa"/>
              <w:right w:w="57" w:type="dxa"/>
            </w:tcMar>
            <w:vAlign w:val="center"/>
            <w:hideMark/>
          </w:tcPr>
          <w:p w14:paraId="1B823553" w14:textId="77777777" w:rsidR="00BC618A" w:rsidRPr="008A567D" w:rsidRDefault="00BC618A" w:rsidP="00F85894">
            <w:pPr>
              <w:tabs>
                <w:tab w:val="left" w:pos="14601"/>
              </w:tabs>
              <w:jc w:val="center"/>
              <w:rPr>
                <w:b/>
                <w:bCs/>
                <w:color w:val="000000"/>
                <w:sz w:val="20"/>
                <w:szCs w:val="20"/>
                <w:lang w:val="lt-LT" w:eastAsia="lt-LT"/>
              </w:rPr>
            </w:pPr>
            <w:r w:rsidRPr="008A567D">
              <w:rPr>
                <w:b/>
                <w:bCs/>
                <w:color w:val="000000"/>
                <w:sz w:val="20"/>
                <w:szCs w:val="20"/>
                <w:lang w:val="lt-LT" w:eastAsia="lt-LT"/>
              </w:rPr>
              <w:t>Impresionizmas</w:t>
            </w:r>
          </w:p>
        </w:tc>
        <w:tc>
          <w:tcPr>
            <w:tcW w:w="1134" w:type="dxa"/>
            <w:vMerge w:val="restart"/>
            <w:tcMar>
              <w:top w:w="28" w:type="dxa"/>
              <w:left w:w="57" w:type="dxa"/>
              <w:bottom w:w="28" w:type="dxa"/>
              <w:right w:w="57" w:type="dxa"/>
            </w:tcMar>
            <w:vAlign w:val="center"/>
            <w:hideMark/>
          </w:tcPr>
          <w:p w14:paraId="6D4461C7" w14:textId="77777777" w:rsidR="00BC618A" w:rsidRPr="008A567D" w:rsidRDefault="00BC618A" w:rsidP="00F85894">
            <w:pPr>
              <w:tabs>
                <w:tab w:val="left" w:pos="14601"/>
              </w:tabs>
              <w:jc w:val="center"/>
              <w:rPr>
                <w:color w:val="000000"/>
                <w:sz w:val="20"/>
                <w:szCs w:val="20"/>
                <w:lang w:val="lt-LT" w:eastAsia="lt-LT"/>
              </w:rPr>
            </w:pPr>
            <w:r w:rsidRPr="008A567D">
              <w:rPr>
                <w:color w:val="000000"/>
                <w:sz w:val="20"/>
                <w:szCs w:val="20"/>
                <w:lang w:val="lt-LT" w:eastAsia="lt-LT"/>
              </w:rPr>
              <w:t>2–3</w:t>
            </w:r>
          </w:p>
        </w:tc>
        <w:tc>
          <w:tcPr>
            <w:tcW w:w="3260" w:type="dxa"/>
            <w:vMerge w:val="restart"/>
            <w:tcMar>
              <w:top w:w="28" w:type="dxa"/>
              <w:left w:w="57" w:type="dxa"/>
              <w:bottom w:w="28" w:type="dxa"/>
              <w:right w:w="57" w:type="dxa"/>
            </w:tcMar>
            <w:hideMark/>
          </w:tcPr>
          <w:p w14:paraId="73680B12" w14:textId="77777777" w:rsidR="00BC618A" w:rsidRPr="004C0620" w:rsidRDefault="00BC618A" w:rsidP="00F85894">
            <w:pPr>
              <w:tabs>
                <w:tab w:val="left" w:pos="14601"/>
              </w:tabs>
              <w:rPr>
                <w:color w:val="000000"/>
                <w:sz w:val="20"/>
                <w:szCs w:val="20"/>
                <w:lang w:val="lt-LT" w:eastAsia="lt-LT"/>
              </w:rPr>
            </w:pPr>
            <w:r w:rsidRPr="004C0620">
              <w:rPr>
                <w:color w:val="000000"/>
                <w:sz w:val="20"/>
                <w:szCs w:val="20"/>
                <w:lang w:val="lt-LT" w:eastAsia="lt-LT"/>
              </w:rPr>
              <w:t xml:space="preserve">E. H. </w:t>
            </w:r>
            <w:proofErr w:type="spellStart"/>
            <w:r w:rsidRPr="004C0620">
              <w:rPr>
                <w:color w:val="000000"/>
                <w:sz w:val="20"/>
                <w:szCs w:val="20"/>
                <w:lang w:val="lt-LT" w:eastAsia="lt-LT"/>
              </w:rPr>
              <w:t>Gombrich</w:t>
            </w:r>
            <w:proofErr w:type="spellEnd"/>
            <w:r w:rsidRPr="004C0620">
              <w:rPr>
                <w:color w:val="000000"/>
                <w:sz w:val="20"/>
                <w:szCs w:val="20"/>
                <w:lang w:val="lt-LT" w:eastAsia="lt-LT"/>
              </w:rPr>
              <w:t xml:space="preserve"> (2023). Meno istorija. Vilnius: Alma </w:t>
            </w:r>
            <w:proofErr w:type="spellStart"/>
            <w:r w:rsidRPr="004C0620">
              <w:rPr>
                <w:color w:val="000000"/>
                <w:sz w:val="20"/>
                <w:szCs w:val="20"/>
                <w:lang w:val="lt-LT" w:eastAsia="lt-LT"/>
              </w:rPr>
              <w:t>littera</w:t>
            </w:r>
            <w:proofErr w:type="spellEnd"/>
            <w:r w:rsidRPr="004C0620">
              <w:rPr>
                <w:color w:val="000000"/>
                <w:sz w:val="20"/>
                <w:szCs w:val="20"/>
                <w:lang w:val="lt-LT" w:eastAsia="lt-LT"/>
              </w:rPr>
              <w:t>;</w:t>
            </w:r>
            <w:r w:rsidRPr="004C0620">
              <w:rPr>
                <w:color w:val="000000"/>
                <w:sz w:val="20"/>
                <w:szCs w:val="20"/>
                <w:lang w:val="lt-LT" w:eastAsia="lt-LT"/>
              </w:rPr>
              <w:br/>
            </w:r>
            <w:r w:rsidRPr="004C0620">
              <w:rPr>
                <w:color w:val="000000"/>
                <w:sz w:val="20"/>
                <w:szCs w:val="20"/>
                <w:lang w:val="lt-LT" w:eastAsia="lt-LT"/>
              </w:rPr>
              <w:br/>
              <w:t xml:space="preserve">Piličiauskaitė, L. J. (2021). Emocinio imitavimo metodas: muzikinio ugdymo, kūrybiškumo ir </w:t>
            </w:r>
            <w:proofErr w:type="spellStart"/>
            <w:r w:rsidRPr="004C0620">
              <w:rPr>
                <w:color w:val="000000"/>
                <w:sz w:val="20"/>
                <w:szCs w:val="20"/>
                <w:lang w:val="lt-LT" w:eastAsia="lt-LT"/>
              </w:rPr>
              <w:t>bendražmogiškių</w:t>
            </w:r>
            <w:proofErr w:type="spellEnd"/>
            <w:r w:rsidRPr="004C0620">
              <w:rPr>
                <w:color w:val="000000"/>
                <w:sz w:val="20"/>
                <w:szCs w:val="20"/>
                <w:lang w:val="lt-LT" w:eastAsia="lt-LT"/>
              </w:rPr>
              <w:t xml:space="preserve"> vertybių dialogas. Vilnius: </w:t>
            </w:r>
            <w:proofErr w:type="spellStart"/>
            <w:r w:rsidRPr="004C0620">
              <w:rPr>
                <w:color w:val="000000"/>
                <w:sz w:val="20"/>
                <w:szCs w:val="20"/>
                <w:lang w:val="lt-LT" w:eastAsia="lt-LT"/>
              </w:rPr>
              <w:t>Aktin</w:t>
            </w:r>
            <w:proofErr w:type="spellEnd"/>
            <w:r w:rsidRPr="004C0620">
              <w:rPr>
                <w:color w:val="000000"/>
                <w:sz w:val="20"/>
                <w:szCs w:val="20"/>
                <w:lang w:val="lt-LT" w:eastAsia="lt-LT"/>
              </w:rPr>
              <w:t>.</w:t>
            </w:r>
            <w:r w:rsidRPr="004C0620">
              <w:rPr>
                <w:color w:val="000000"/>
                <w:sz w:val="20"/>
                <w:szCs w:val="20"/>
                <w:lang w:val="lt-LT" w:eastAsia="lt-LT"/>
              </w:rPr>
              <w:br/>
            </w:r>
            <w:r w:rsidRPr="004C0620">
              <w:rPr>
                <w:color w:val="000000"/>
                <w:sz w:val="20"/>
                <w:szCs w:val="20"/>
                <w:lang w:val="lt-LT" w:eastAsia="lt-LT"/>
              </w:rPr>
              <w:br/>
            </w:r>
            <w:proofErr w:type="spellStart"/>
            <w:r w:rsidRPr="004C0620">
              <w:rPr>
                <w:color w:val="000000"/>
                <w:sz w:val="20"/>
                <w:szCs w:val="20"/>
                <w:lang w:val="lt-LT" w:eastAsia="lt-LT"/>
              </w:rPr>
              <w:t>Gompertz</w:t>
            </w:r>
            <w:proofErr w:type="spellEnd"/>
            <w:r w:rsidRPr="004C0620">
              <w:rPr>
                <w:color w:val="000000"/>
                <w:sz w:val="20"/>
                <w:szCs w:val="20"/>
                <w:lang w:val="lt-LT" w:eastAsia="lt-LT"/>
              </w:rPr>
              <w:t>, W. (2019). Ar tai menas? 150 modernaus meno istorijos metų. Vilius: Modernaus meno muziejus.</w:t>
            </w:r>
            <w:r w:rsidRPr="004C0620">
              <w:rPr>
                <w:color w:val="000000"/>
                <w:sz w:val="20"/>
                <w:szCs w:val="20"/>
                <w:lang w:val="lt-LT" w:eastAsia="lt-LT"/>
              </w:rPr>
              <w:br/>
            </w:r>
            <w:r w:rsidRPr="004C0620">
              <w:rPr>
                <w:color w:val="000000"/>
                <w:sz w:val="20"/>
                <w:szCs w:val="20"/>
                <w:lang w:val="lt-LT" w:eastAsia="lt-LT"/>
              </w:rPr>
              <w:br/>
            </w:r>
            <w:proofErr w:type="spellStart"/>
            <w:r w:rsidRPr="004C0620">
              <w:rPr>
                <w:color w:val="000000"/>
                <w:sz w:val="20"/>
                <w:szCs w:val="20"/>
                <w:lang w:val="lt-LT" w:eastAsia="lt-LT"/>
              </w:rPr>
              <w:t>Dempsev</w:t>
            </w:r>
            <w:proofErr w:type="spellEnd"/>
            <w:r w:rsidRPr="004C0620">
              <w:rPr>
                <w:color w:val="000000"/>
                <w:sz w:val="20"/>
                <w:szCs w:val="20"/>
                <w:lang w:val="lt-LT" w:eastAsia="lt-LT"/>
              </w:rPr>
              <w:t>, A. ( 2019). Modernusis menas. Vilnius: Kitos knygos.</w:t>
            </w:r>
            <w:r w:rsidRPr="004C0620">
              <w:rPr>
                <w:color w:val="000000"/>
                <w:sz w:val="20"/>
                <w:szCs w:val="20"/>
                <w:lang w:val="lt-LT" w:eastAsia="lt-LT"/>
              </w:rPr>
              <w:br/>
            </w:r>
            <w:r w:rsidRPr="004C0620">
              <w:rPr>
                <w:color w:val="000000"/>
                <w:sz w:val="20"/>
                <w:szCs w:val="20"/>
                <w:lang w:val="lt-LT" w:eastAsia="lt-LT"/>
              </w:rPr>
              <w:br/>
            </w:r>
            <w:proofErr w:type="spellStart"/>
            <w:r w:rsidRPr="004C0620">
              <w:rPr>
                <w:color w:val="000000"/>
                <w:sz w:val="20"/>
                <w:szCs w:val="20"/>
                <w:lang w:val="lt-LT" w:eastAsia="lt-LT"/>
              </w:rPr>
              <w:t>Welton</w:t>
            </w:r>
            <w:proofErr w:type="spellEnd"/>
            <w:r w:rsidRPr="004C0620">
              <w:rPr>
                <w:color w:val="000000"/>
                <w:sz w:val="20"/>
                <w:szCs w:val="20"/>
                <w:lang w:val="lt-LT" w:eastAsia="lt-LT"/>
              </w:rPr>
              <w:t xml:space="preserve">, J. (2000). Impresionizmas. </w:t>
            </w:r>
            <w:proofErr w:type="spellStart"/>
            <w:r w:rsidRPr="004C0620">
              <w:rPr>
                <w:color w:val="000000"/>
                <w:sz w:val="20"/>
                <w:szCs w:val="20"/>
                <w:lang w:val="lt-LT" w:eastAsia="lt-LT"/>
              </w:rPr>
              <w:t>Dorling</w:t>
            </w:r>
            <w:proofErr w:type="spellEnd"/>
            <w:r w:rsidRPr="004C0620">
              <w:rPr>
                <w:color w:val="000000"/>
                <w:sz w:val="20"/>
                <w:szCs w:val="20"/>
                <w:lang w:val="lt-LT" w:eastAsia="lt-LT"/>
              </w:rPr>
              <w:t xml:space="preserve"> </w:t>
            </w:r>
            <w:proofErr w:type="spellStart"/>
            <w:r w:rsidRPr="004C0620">
              <w:rPr>
                <w:color w:val="000000"/>
                <w:sz w:val="20"/>
                <w:szCs w:val="20"/>
                <w:lang w:val="lt-LT" w:eastAsia="lt-LT"/>
              </w:rPr>
              <w:t>Kindersley</w:t>
            </w:r>
            <w:proofErr w:type="spellEnd"/>
            <w:r w:rsidRPr="004C0620">
              <w:rPr>
                <w:color w:val="000000"/>
                <w:sz w:val="20"/>
                <w:szCs w:val="20"/>
                <w:lang w:val="lt-LT" w:eastAsia="lt-LT"/>
              </w:rPr>
              <w:t xml:space="preserve"> Ltd.</w:t>
            </w:r>
          </w:p>
        </w:tc>
        <w:tc>
          <w:tcPr>
            <w:tcW w:w="6804" w:type="dxa"/>
            <w:shd w:val="clear" w:color="000000" w:fill="A9D08E"/>
            <w:tcMar>
              <w:top w:w="28" w:type="dxa"/>
              <w:left w:w="57" w:type="dxa"/>
              <w:bottom w:w="28" w:type="dxa"/>
              <w:right w:w="57" w:type="dxa"/>
            </w:tcMar>
            <w:vAlign w:val="center"/>
            <w:hideMark/>
          </w:tcPr>
          <w:p w14:paraId="797DB470" w14:textId="77777777" w:rsidR="00BC618A" w:rsidRPr="008A567D" w:rsidRDefault="00BC618A" w:rsidP="00F85894">
            <w:pPr>
              <w:tabs>
                <w:tab w:val="left" w:pos="14601"/>
              </w:tabs>
              <w:rPr>
                <w:color w:val="000000"/>
                <w:sz w:val="20"/>
                <w:szCs w:val="20"/>
                <w:lang w:val="lt-LT" w:eastAsia="lt-LT"/>
              </w:rPr>
            </w:pPr>
            <w:r w:rsidRPr="008A567D">
              <w:rPr>
                <w:color w:val="000000"/>
                <w:sz w:val="20"/>
                <w:szCs w:val="20"/>
                <w:lang w:val="lt-LT" w:eastAsia="lt-LT"/>
              </w:rPr>
              <w:t>Informacinės prieigos</w:t>
            </w:r>
          </w:p>
        </w:tc>
      </w:tr>
      <w:tr w:rsidR="00BC618A" w:rsidRPr="008A567D" w14:paraId="64529AB7" w14:textId="77777777" w:rsidTr="00F85894">
        <w:trPr>
          <w:trHeight w:val="20"/>
        </w:trPr>
        <w:tc>
          <w:tcPr>
            <w:tcW w:w="1696" w:type="dxa"/>
            <w:vMerge/>
            <w:tcMar>
              <w:top w:w="28" w:type="dxa"/>
              <w:left w:w="57" w:type="dxa"/>
              <w:bottom w:w="28" w:type="dxa"/>
              <w:right w:w="57" w:type="dxa"/>
            </w:tcMar>
            <w:vAlign w:val="center"/>
            <w:hideMark/>
          </w:tcPr>
          <w:p w14:paraId="5A6A2510"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351CB55F"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2966E032"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6AB39A1B"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hideMark/>
          </w:tcPr>
          <w:p w14:paraId="072BE3A4" w14:textId="77777777" w:rsidR="00BC618A" w:rsidRDefault="00BC618A" w:rsidP="00F85894">
            <w:pPr>
              <w:tabs>
                <w:tab w:val="left" w:pos="14601"/>
              </w:tabs>
              <w:rPr>
                <w:color w:val="000000"/>
                <w:sz w:val="20"/>
                <w:szCs w:val="20"/>
                <w:lang w:val="lt-LT" w:eastAsia="lt-LT"/>
              </w:rPr>
            </w:pPr>
            <w:r w:rsidRPr="008A567D">
              <w:rPr>
                <w:color w:val="000000"/>
                <w:sz w:val="20"/>
                <w:szCs w:val="20"/>
                <w:lang w:val="lt-LT" w:eastAsia="lt-LT"/>
              </w:rPr>
              <w:t xml:space="preserve">Kompiuterinės dailės enciklopedijos </w:t>
            </w:r>
            <w:r>
              <w:rPr>
                <w:color w:val="000000"/>
                <w:sz w:val="20"/>
                <w:szCs w:val="20"/>
                <w:lang w:val="lt-LT" w:eastAsia="lt-LT"/>
              </w:rPr>
              <w:t>(</w:t>
            </w:r>
            <w:r w:rsidRPr="008A567D">
              <w:rPr>
                <w:color w:val="000000"/>
                <w:sz w:val="20"/>
                <w:szCs w:val="20"/>
                <w:lang w:val="lt-LT" w:eastAsia="lt-LT"/>
              </w:rPr>
              <w:t>mokomosios dailės programos „ARS 1. Dailės rūšys ir žanrai“, „ARS 2. Meno epochos ir stiliai“</w:t>
            </w:r>
            <w:r>
              <w:rPr>
                <w:color w:val="000000"/>
                <w:sz w:val="20"/>
                <w:szCs w:val="20"/>
                <w:lang w:val="lt-LT" w:eastAsia="lt-LT"/>
              </w:rPr>
              <w:t>).</w:t>
            </w:r>
          </w:p>
          <w:p w14:paraId="39C8B849" w14:textId="77777777" w:rsidR="00BC618A" w:rsidRPr="008A567D" w:rsidRDefault="00BC618A" w:rsidP="00F85894">
            <w:pPr>
              <w:tabs>
                <w:tab w:val="left" w:pos="14601"/>
              </w:tabs>
              <w:rPr>
                <w:color w:val="000000"/>
                <w:sz w:val="20"/>
                <w:szCs w:val="20"/>
                <w:lang w:val="lt-LT" w:eastAsia="lt-LT"/>
              </w:rPr>
            </w:pPr>
            <w:hyperlink r:id="rId362" w:history="1">
              <w:r w:rsidRPr="006247AB">
                <w:rPr>
                  <w:rStyle w:val="Hipersaitas"/>
                  <w:sz w:val="20"/>
                  <w:szCs w:val="20"/>
                  <w:lang w:val="lt-LT" w:eastAsia="lt-LT"/>
                </w:rPr>
                <w:t>https://ars.mkp.emokykla.lt/</w:t>
              </w:r>
            </w:hyperlink>
          </w:p>
        </w:tc>
      </w:tr>
      <w:tr w:rsidR="00BC618A" w:rsidRPr="00866D2D" w14:paraId="1692FCCD" w14:textId="77777777" w:rsidTr="00F85894">
        <w:trPr>
          <w:trHeight w:val="20"/>
        </w:trPr>
        <w:tc>
          <w:tcPr>
            <w:tcW w:w="1696" w:type="dxa"/>
            <w:vMerge/>
            <w:tcMar>
              <w:top w:w="28" w:type="dxa"/>
              <w:left w:w="57" w:type="dxa"/>
              <w:bottom w:w="28" w:type="dxa"/>
              <w:right w:w="57" w:type="dxa"/>
            </w:tcMar>
            <w:vAlign w:val="center"/>
          </w:tcPr>
          <w:p w14:paraId="50064249"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tcPr>
          <w:p w14:paraId="1B29C243"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tcPr>
          <w:p w14:paraId="2C0E52B7"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tcPr>
          <w:p w14:paraId="3C88102C"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tcPr>
          <w:p w14:paraId="4AE12BB8" w14:textId="77777777" w:rsidR="00BC618A" w:rsidRPr="008A567D" w:rsidRDefault="00BC618A" w:rsidP="00F85894">
            <w:pPr>
              <w:tabs>
                <w:tab w:val="left" w:pos="14601"/>
              </w:tabs>
              <w:rPr>
                <w:color w:val="000000"/>
                <w:sz w:val="20"/>
                <w:szCs w:val="20"/>
                <w:lang w:val="lt-LT" w:eastAsia="lt-LT"/>
              </w:rPr>
            </w:pPr>
            <w:r w:rsidRPr="008A567D">
              <w:rPr>
                <w:color w:val="000000"/>
                <w:sz w:val="20"/>
                <w:szCs w:val="20"/>
                <w:lang w:val="lt-LT" w:eastAsia="lt-LT"/>
              </w:rPr>
              <w:t xml:space="preserve">„ARS 2. Meno epochos ir stiliai“. Muziejų ir meno portalų </w:t>
            </w:r>
            <w:proofErr w:type="spellStart"/>
            <w:r w:rsidRPr="008A567D">
              <w:rPr>
                <w:color w:val="000000"/>
                <w:sz w:val="20"/>
                <w:szCs w:val="20"/>
                <w:lang w:val="lt-LT" w:eastAsia="lt-LT"/>
              </w:rPr>
              <w:t>internetika</w:t>
            </w:r>
            <w:proofErr w:type="spellEnd"/>
            <w:r w:rsidRPr="008A567D">
              <w:rPr>
                <w:color w:val="000000"/>
                <w:sz w:val="20"/>
                <w:szCs w:val="20"/>
                <w:lang w:val="lt-LT" w:eastAsia="lt-LT"/>
              </w:rPr>
              <w:t xml:space="preserve"> – </w:t>
            </w:r>
          </w:p>
          <w:p w14:paraId="3B57137A" w14:textId="77777777" w:rsidR="00BC618A" w:rsidRPr="008A567D" w:rsidRDefault="00BC618A" w:rsidP="00F85894">
            <w:pPr>
              <w:tabs>
                <w:tab w:val="left" w:pos="14601"/>
              </w:tabs>
              <w:rPr>
                <w:color w:val="000000"/>
                <w:sz w:val="20"/>
                <w:szCs w:val="20"/>
                <w:lang w:val="lt-LT" w:eastAsia="lt-LT"/>
              </w:rPr>
            </w:pPr>
            <w:hyperlink r:id="rId363" w:history="1">
              <w:r w:rsidRPr="008A567D">
                <w:rPr>
                  <w:color w:val="0563C1"/>
                  <w:sz w:val="20"/>
                  <w:szCs w:val="20"/>
                  <w:lang w:val="lt-LT" w:eastAsia="lt-LT"/>
                </w:rPr>
                <w:t xml:space="preserve">https://ars.mkp.emokykla.lt/Ars2/interneteka.htm </w:t>
              </w:r>
            </w:hyperlink>
          </w:p>
        </w:tc>
      </w:tr>
      <w:tr w:rsidR="00BC618A" w:rsidRPr="008A567D" w14:paraId="34C60B3E" w14:textId="77777777" w:rsidTr="00F85894">
        <w:trPr>
          <w:trHeight w:val="20"/>
        </w:trPr>
        <w:tc>
          <w:tcPr>
            <w:tcW w:w="1696" w:type="dxa"/>
            <w:vMerge/>
            <w:tcMar>
              <w:top w:w="28" w:type="dxa"/>
              <w:left w:w="57" w:type="dxa"/>
              <w:bottom w:w="28" w:type="dxa"/>
              <w:right w:w="57" w:type="dxa"/>
            </w:tcMar>
            <w:vAlign w:val="center"/>
          </w:tcPr>
          <w:p w14:paraId="1FF8F0E8"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tcPr>
          <w:p w14:paraId="2C3EC31B"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tcPr>
          <w:p w14:paraId="7ECFBFF1"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tcPr>
          <w:p w14:paraId="0303784A"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tcPr>
          <w:p w14:paraId="372A6C8D" w14:textId="77777777" w:rsidR="00BC618A" w:rsidRDefault="00BC618A" w:rsidP="00F85894">
            <w:pPr>
              <w:tabs>
                <w:tab w:val="left" w:pos="14601"/>
              </w:tabs>
              <w:rPr>
                <w:sz w:val="20"/>
                <w:szCs w:val="20"/>
                <w:lang w:val="lt-LT" w:eastAsia="lt-LT"/>
              </w:rPr>
            </w:pPr>
            <w:r w:rsidRPr="006247AB">
              <w:rPr>
                <w:sz w:val="20"/>
                <w:szCs w:val="20"/>
                <w:lang w:val="lt-LT" w:eastAsia="lt-LT"/>
              </w:rPr>
              <w:t xml:space="preserve">Impresionizmas. </w:t>
            </w:r>
          </w:p>
          <w:p w14:paraId="71932381" w14:textId="77777777" w:rsidR="00BC618A" w:rsidRPr="008A567D" w:rsidRDefault="00BC618A" w:rsidP="00F85894">
            <w:pPr>
              <w:tabs>
                <w:tab w:val="left" w:pos="14601"/>
              </w:tabs>
              <w:rPr>
                <w:color w:val="000000"/>
                <w:sz w:val="20"/>
                <w:szCs w:val="20"/>
                <w:lang w:val="lt-LT" w:eastAsia="lt-LT"/>
              </w:rPr>
            </w:pPr>
            <w:hyperlink r:id="rId364" w:history="1">
              <w:r w:rsidRPr="006247AB">
                <w:rPr>
                  <w:rStyle w:val="Hipersaitas"/>
                  <w:sz w:val="20"/>
                  <w:szCs w:val="20"/>
                  <w:lang w:val="lt-LT" w:eastAsia="lt-LT"/>
                </w:rPr>
                <w:t>https://ars.mkp.emokykla.lt/Ars2/9d_impr/impres_tekst.htm</w:t>
              </w:r>
            </w:hyperlink>
          </w:p>
        </w:tc>
      </w:tr>
      <w:tr w:rsidR="00BC618A" w:rsidRPr="008A567D" w14:paraId="43E8C435" w14:textId="77777777" w:rsidTr="00F85894">
        <w:trPr>
          <w:trHeight w:val="20"/>
        </w:trPr>
        <w:tc>
          <w:tcPr>
            <w:tcW w:w="1696" w:type="dxa"/>
            <w:vMerge/>
            <w:tcMar>
              <w:top w:w="28" w:type="dxa"/>
              <w:left w:w="57" w:type="dxa"/>
              <w:bottom w:w="28" w:type="dxa"/>
              <w:right w:w="57" w:type="dxa"/>
            </w:tcMar>
            <w:vAlign w:val="center"/>
            <w:hideMark/>
          </w:tcPr>
          <w:p w14:paraId="2CAA1B46"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14E5066D"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31344DB4"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3E95BE85"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hideMark/>
          </w:tcPr>
          <w:p w14:paraId="11BABCC6" w14:textId="77777777" w:rsidR="00BC618A" w:rsidRPr="008A567D" w:rsidRDefault="00BC618A" w:rsidP="00F85894">
            <w:pPr>
              <w:tabs>
                <w:tab w:val="left" w:pos="14601"/>
              </w:tabs>
              <w:rPr>
                <w:color w:val="000000"/>
                <w:sz w:val="20"/>
                <w:szCs w:val="20"/>
                <w:lang w:val="lt-LT" w:eastAsia="lt-LT"/>
              </w:rPr>
            </w:pPr>
            <w:r w:rsidRPr="008A567D">
              <w:rPr>
                <w:color w:val="000000"/>
                <w:sz w:val="20"/>
                <w:szCs w:val="20"/>
                <w:lang w:val="lt-LT" w:eastAsia="lt-LT"/>
              </w:rPr>
              <w:t>Lietuvos integrali muziejų informacinė sistema (LIMIS)</w:t>
            </w:r>
            <w:r>
              <w:rPr>
                <w:color w:val="000000"/>
                <w:sz w:val="20"/>
                <w:szCs w:val="20"/>
                <w:lang w:val="lt-LT" w:eastAsia="lt-LT"/>
              </w:rPr>
              <w:t xml:space="preserve">. </w:t>
            </w:r>
            <w:r>
              <w:fldChar w:fldCharType="begin"/>
            </w:r>
            <w:r>
              <w:instrText>HYPERLINK "https://www.limis.lt/"</w:instrText>
            </w:r>
            <w:r>
              <w:fldChar w:fldCharType="separate"/>
            </w:r>
            <w:r w:rsidRPr="006247AB">
              <w:rPr>
                <w:rStyle w:val="Hipersaitas"/>
                <w:sz w:val="20"/>
                <w:szCs w:val="20"/>
                <w:lang w:val="lt-LT" w:eastAsia="lt-LT"/>
              </w:rPr>
              <w:t>https://www.limis.lt/</w:t>
            </w:r>
            <w:r>
              <w:fldChar w:fldCharType="end"/>
            </w:r>
          </w:p>
        </w:tc>
      </w:tr>
      <w:tr w:rsidR="00BC618A" w:rsidRPr="008A567D" w14:paraId="57F3226B" w14:textId="77777777" w:rsidTr="00F85894">
        <w:trPr>
          <w:trHeight w:val="20"/>
        </w:trPr>
        <w:tc>
          <w:tcPr>
            <w:tcW w:w="1696" w:type="dxa"/>
            <w:vMerge/>
            <w:tcMar>
              <w:top w:w="28" w:type="dxa"/>
              <w:left w:w="57" w:type="dxa"/>
              <w:bottom w:w="28" w:type="dxa"/>
              <w:right w:w="57" w:type="dxa"/>
            </w:tcMar>
            <w:vAlign w:val="center"/>
            <w:hideMark/>
          </w:tcPr>
          <w:p w14:paraId="53BBFBA5"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6DB1D356"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5A0587BF"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21358DD2"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hideMark/>
          </w:tcPr>
          <w:p w14:paraId="1E8E6631" w14:textId="77777777" w:rsidR="00BC618A" w:rsidRPr="008A567D" w:rsidRDefault="00BC618A" w:rsidP="00F85894">
            <w:pPr>
              <w:tabs>
                <w:tab w:val="left" w:pos="14601"/>
              </w:tabs>
              <w:rPr>
                <w:color w:val="000000"/>
                <w:sz w:val="20"/>
                <w:szCs w:val="20"/>
                <w:lang w:val="lt-LT" w:eastAsia="lt-LT"/>
              </w:rPr>
            </w:pPr>
            <w:r w:rsidRPr="008A567D">
              <w:rPr>
                <w:i/>
                <w:iCs/>
                <w:color w:val="000000"/>
                <w:sz w:val="20"/>
                <w:szCs w:val="20"/>
                <w:lang w:val="lt-LT" w:eastAsia="lt-LT"/>
              </w:rPr>
              <w:t>„Google art“</w:t>
            </w:r>
            <w:r w:rsidRPr="008A567D">
              <w:rPr>
                <w:color w:val="000000"/>
                <w:sz w:val="20"/>
                <w:szCs w:val="20"/>
                <w:lang w:val="lt-LT" w:eastAsia="lt-LT"/>
              </w:rPr>
              <w:t xml:space="preserve"> kolekcijos</w:t>
            </w:r>
            <w:r>
              <w:rPr>
                <w:color w:val="000000"/>
                <w:sz w:val="20"/>
                <w:szCs w:val="20"/>
                <w:lang w:val="lt-LT" w:eastAsia="lt-LT"/>
              </w:rPr>
              <w:t xml:space="preserve">. </w:t>
            </w:r>
            <w:r>
              <w:fldChar w:fldCharType="begin"/>
            </w:r>
            <w:r>
              <w:instrText>HYPERLINK "https://artsandculture.google.com/partner"</w:instrText>
            </w:r>
            <w:r>
              <w:fldChar w:fldCharType="separate"/>
            </w:r>
            <w:r w:rsidRPr="006247AB">
              <w:rPr>
                <w:rStyle w:val="Hipersaitas"/>
                <w:sz w:val="20"/>
                <w:szCs w:val="20"/>
                <w:lang w:val="lt-LT" w:eastAsia="lt-LT"/>
              </w:rPr>
              <w:t>https://artsandculture.google.com/partner</w:t>
            </w:r>
            <w:r>
              <w:fldChar w:fldCharType="end"/>
            </w:r>
          </w:p>
        </w:tc>
      </w:tr>
      <w:tr w:rsidR="00BC618A" w:rsidRPr="00866D2D" w14:paraId="5DA691D9" w14:textId="77777777" w:rsidTr="00F85894">
        <w:trPr>
          <w:trHeight w:val="20"/>
        </w:trPr>
        <w:tc>
          <w:tcPr>
            <w:tcW w:w="1696" w:type="dxa"/>
            <w:vMerge/>
            <w:tcMar>
              <w:top w:w="28" w:type="dxa"/>
              <w:left w:w="57" w:type="dxa"/>
              <w:bottom w:w="28" w:type="dxa"/>
              <w:right w:w="57" w:type="dxa"/>
            </w:tcMar>
            <w:vAlign w:val="center"/>
            <w:hideMark/>
          </w:tcPr>
          <w:p w14:paraId="257C3AB0"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29E44748"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358F6ABA"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59FE25AE"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hideMark/>
          </w:tcPr>
          <w:p w14:paraId="05F86253" w14:textId="77777777" w:rsidR="00BC618A" w:rsidRDefault="00BC618A" w:rsidP="00F85894">
            <w:pPr>
              <w:tabs>
                <w:tab w:val="left" w:pos="14601"/>
              </w:tabs>
              <w:rPr>
                <w:sz w:val="20"/>
                <w:szCs w:val="20"/>
                <w:lang w:val="lt-LT" w:eastAsia="lt-LT"/>
              </w:rPr>
            </w:pPr>
            <w:hyperlink r:id="rId365" w:history="1">
              <w:r w:rsidRPr="006247AB">
                <w:rPr>
                  <w:sz w:val="20"/>
                  <w:szCs w:val="20"/>
                  <w:lang w:val="lt-LT" w:eastAsia="lt-LT"/>
                </w:rPr>
                <w:t>Meno muziejai, kuriuos galite tyrinėti iš namų | 10 kolekcijų</w:t>
              </w:r>
            </w:hyperlink>
            <w:r w:rsidRPr="006247AB">
              <w:rPr>
                <w:sz w:val="20"/>
                <w:szCs w:val="20"/>
                <w:lang w:val="lt-LT" w:eastAsia="lt-LT"/>
              </w:rPr>
              <w:t>.</w:t>
            </w:r>
          </w:p>
          <w:p w14:paraId="24E0C306" w14:textId="77777777" w:rsidR="00BC618A" w:rsidRPr="008A567D" w:rsidRDefault="00BC618A" w:rsidP="00F85894">
            <w:pPr>
              <w:tabs>
                <w:tab w:val="left" w:pos="14601"/>
              </w:tabs>
              <w:rPr>
                <w:color w:val="0563C1"/>
                <w:sz w:val="20"/>
                <w:szCs w:val="20"/>
                <w:lang w:val="lt-LT" w:eastAsia="lt-LT"/>
              </w:rPr>
            </w:pPr>
            <w:hyperlink r:id="rId366" w:history="1">
              <w:r w:rsidRPr="006247AB">
                <w:rPr>
                  <w:rStyle w:val="Hipersaitas"/>
                  <w:sz w:val="20"/>
                  <w:szCs w:val="20"/>
                  <w:lang w:val="lt-LT" w:eastAsia="lt-LT"/>
                </w:rPr>
                <w:t>https://artsandculture.google.com/search/partner?project=editorial-collection-art</w:t>
              </w:r>
            </w:hyperlink>
          </w:p>
        </w:tc>
      </w:tr>
      <w:tr w:rsidR="00BC618A" w:rsidRPr="008A567D" w14:paraId="70CD0D13" w14:textId="77777777" w:rsidTr="00F85894">
        <w:trPr>
          <w:trHeight w:val="20"/>
        </w:trPr>
        <w:tc>
          <w:tcPr>
            <w:tcW w:w="1696" w:type="dxa"/>
            <w:vMerge/>
            <w:tcMar>
              <w:top w:w="28" w:type="dxa"/>
              <w:left w:w="57" w:type="dxa"/>
              <w:bottom w:w="28" w:type="dxa"/>
              <w:right w:w="57" w:type="dxa"/>
            </w:tcMar>
            <w:vAlign w:val="center"/>
            <w:hideMark/>
          </w:tcPr>
          <w:p w14:paraId="5A361569"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67E04657"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21F778B6"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2DDE9052"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hideMark/>
          </w:tcPr>
          <w:p w14:paraId="4E536817" w14:textId="77777777" w:rsidR="00BC618A" w:rsidRPr="008A567D" w:rsidRDefault="00BC618A" w:rsidP="00F85894">
            <w:pPr>
              <w:tabs>
                <w:tab w:val="left" w:pos="14601"/>
              </w:tabs>
              <w:rPr>
                <w:color w:val="0563C1"/>
                <w:sz w:val="20"/>
                <w:szCs w:val="20"/>
                <w:lang w:val="lt-LT" w:eastAsia="lt-LT"/>
              </w:rPr>
            </w:pPr>
            <w:hyperlink r:id="rId367" w:history="1">
              <w:r w:rsidRPr="006247AB">
                <w:rPr>
                  <w:sz w:val="20"/>
                  <w:szCs w:val="20"/>
                  <w:lang w:val="lt-LT" w:eastAsia="lt-LT"/>
                </w:rPr>
                <w:t>Google Arts &amp; Culture. Impresionizma</w:t>
              </w:r>
              <w:r>
                <w:rPr>
                  <w:sz w:val="20"/>
                  <w:szCs w:val="20"/>
                  <w:lang w:val="lt-LT" w:eastAsia="lt-LT"/>
                </w:rPr>
                <w:t xml:space="preserve">s. </w:t>
              </w:r>
              <w:r w:rsidRPr="008A567D">
                <w:rPr>
                  <w:color w:val="0563C1"/>
                  <w:sz w:val="20"/>
                  <w:szCs w:val="20"/>
                  <w:lang w:val="lt-LT" w:eastAsia="lt-LT"/>
                </w:rPr>
                <w:t>https://artsandculture.google.com/entity/impressionism/m03xj1</w:t>
              </w:r>
            </w:hyperlink>
          </w:p>
        </w:tc>
      </w:tr>
      <w:tr w:rsidR="00BC618A" w:rsidRPr="00866D2D" w14:paraId="732C1220" w14:textId="77777777" w:rsidTr="00F85894">
        <w:trPr>
          <w:trHeight w:val="20"/>
        </w:trPr>
        <w:tc>
          <w:tcPr>
            <w:tcW w:w="1696" w:type="dxa"/>
            <w:vMerge/>
            <w:tcMar>
              <w:top w:w="28" w:type="dxa"/>
              <w:left w:w="57" w:type="dxa"/>
              <w:bottom w:w="28" w:type="dxa"/>
              <w:right w:w="57" w:type="dxa"/>
            </w:tcMar>
            <w:vAlign w:val="center"/>
            <w:hideMark/>
          </w:tcPr>
          <w:p w14:paraId="057B8020"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6DEF0697"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05DCCD30"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02B86782"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hideMark/>
          </w:tcPr>
          <w:p w14:paraId="77679B1F" w14:textId="77777777" w:rsidR="00BC618A" w:rsidRDefault="00BC618A" w:rsidP="00F85894">
            <w:pPr>
              <w:tabs>
                <w:tab w:val="left" w:pos="14601"/>
              </w:tabs>
              <w:rPr>
                <w:color w:val="000000"/>
                <w:sz w:val="20"/>
                <w:szCs w:val="20"/>
                <w:lang w:val="lt-LT" w:eastAsia="lt-LT"/>
              </w:rPr>
            </w:pPr>
            <w:r w:rsidRPr="008A567D">
              <w:rPr>
                <w:color w:val="000000"/>
                <w:sz w:val="20"/>
                <w:szCs w:val="20"/>
                <w:lang w:val="lt-LT" w:eastAsia="lt-LT"/>
              </w:rPr>
              <w:t>Knygų leidyklos “</w:t>
            </w:r>
            <w:proofErr w:type="spellStart"/>
            <w:r w:rsidRPr="008A567D">
              <w:rPr>
                <w:color w:val="000000"/>
                <w:sz w:val="20"/>
                <w:szCs w:val="20"/>
                <w:lang w:val="lt-LT" w:eastAsia="lt-LT"/>
              </w:rPr>
              <w:t>Routledge</w:t>
            </w:r>
            <w:proofErr w:type="spellEnd"/>
            <w:r w:rsidRPr="008A567D">
              <w:rPr>
                <w:color w:val="000000"/>
                <w:sz w:val="20"/>
                <w:szCs w:val="20"/>
                <w:lang w:val="lt-LT" w:eastAsia="lt-LT"/>
              </w:rPr>
              <w:t>” virtualios meno enciklopedijos</w:t>
            </w:r>
            <w:r>
              <w:rPr>
                <w:color w:val="000000"/>
                <w:sz w:val="20"/>
                <w:szCs w:val="20"/>
                <w:lang w:val="lt-LT" w:eastAsia="lt-LT"/>
              </w:rPr>
              <w:t>.</w:t>
            </w:r>
          </w:p>
          <w:p w14:paraId="5CB6FD9B" w14:textId="77777777" w:rsidR="00BC618A" w:rsidRPr="008A567D" w:rsidRDefault="00BC618A" w:rsidP="00F85894">
            <w:pPr>
              <w:tabs>
                <w:tab w:val="left" w:pos="14601"/>
              </w:tabs>
              <w:rPr>
                <w:color w:val="000000"/>
                <w:sz w:val="20"/>
                <w:szCs w:val="20"/>
                <w:lang w:val="lt-LT" w:eastAsia="lt-LT"/>
              </w:rPr>
            </w:pPr>
            <w:hyperlink r:id="rId368" w:history="1">
              <w:r w:rsidRPr="006247AB">
                <w:rPr>
                  <w:rStyle w:val="Hipersaitas"/>
                  <w:sz w:val="20"/>
                  <w:szCs w:val="20"/>
                  <w:lang w:val="lt-LT" w:eastAsia="lt-LT"/>
                </w:rPr>
                <w:t>https://biblioteka.vdu.lt/files/05_modulis1.pdf</w:t>
              </w:r>
            </w:hyperlink>
          </w:p>
        </w:tc>
      </w:tr>
      <w:tr w:rsidR="00BC618A" w:rsidRPr="00866D2D" w14:paraId="2ACFE545" w14:textId="77777777" w:rsidTr="00F85894">
        <w:trPr>
          <w:trHeight w:val="458"/>
        </w:trPr>
        <w:tc>
          <w:tcPr>
            <w:tcW w:w="1696" w:type="dxa"/>
            <w:vMerge/>
            <w:tcMar>
              <w:top w:w="28" w:type="dxa"/>
              <w:left w:w="57" w:type="dxa"/>
              <w:bottom w:w="28" w:type="dxa"/>
              <w:right w:w="57" w:type="dxa"/>
            </w:tcMar>
            <w:vAlign w:val="center"/>
            <w:hideMark/>
          </w:tcPr>
          <w:p w14:paraId="7CC04843"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77A12F3E"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7D9E55EE"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3E5387C4"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hideMark/>
          </w:tcPr>
          <w:p w14:paraId="258C513B" w14:textId="77777777" w:rsidR="00BC618A" w:rsidRDefault="00BC618A" w:rsidP="00F85894">
            <w:pPr>
              <w:tabs>
                <w:tab w:val="left" w:pos="14601"/>
              </w:tabs>
              <w:rPr>
                <w:color w:val="000000"/>
                <w:sz w:val="20"/>
                <w:szCs w:val="20"/>
                <w:lang w:val="lt-LT" w:eastAsia="lt-LT"/>
              </w:rPr>
            </w:pPr>
            <w:proofErr w:type="spellStart"/>
            <w:r w:rsidRPr="008A567D">
              <w:rPr>
                <w:color w:val="000000"/>
                <w:sz w:val="20"/>
                <w:szCs w:val="20"/>
                <w:lang w:val="lt-LT" w:eastAsia="lt-LT"/>
              </w:rPr>
              <w:t>World</w:t>
            </w:r>
            <w:proofErr w:type="spellEnd"/>
            <w:r w:rsidRPr="008A567D">
              <w:rPr>
                <w:color w:val="000000"/>
                <w:sz w:val="20"/>
                <w:szCs w:val="20"/>
                <w:lang w:val="lt-LT" w:eastAsia="lt-LT"/>
              </w:rPr>
              <w:t xml:space="preserve"> </w:t>
            </w:r>
            <w:proofErr w:type="spellStart"/>
            <w:r w:rsidRPr="008A567D">
              <w:rPr>
                <w:color w:val="000000"/>
                <w:sz w:val="20"/>
                <w:szCs w:val="20"/>
                <w:lang w:val="lt-LT" w:eastAsia="lt-LT"/>
              </w:rPr>
              <w:t>History</w:t>
            </w:r>
            <w:proofErr w:type="spellEnd"/>
            <w:r w:rsidRPr="008A567D">
              <w:rPr>
                <w:color w:val="000000"/>
                <w:sz w:val="20"/>
                <w:szCs w:val="20"/>
                <w:lang w:val="lt-LT" w:eastAsia="lt-LT"/>
              </w:rPr>
              <w:t xml:space="preserve"> </w:t>
            </w:r>
            <w:proofErr w:type="spellStart"/>
            <w:r w:rsidRPr="008A567D">
              <w:rPr>
                <w:color w:val="000000"/>
                <w:sz w:val="20"/>
                <w:szCs w:val="20"/>
                <w:lang w:val="lt-LT" w:eastAsia="lt-LT"/>
              </w:rPr>
              <w:t>Encyclopedia</w:t>
            </w:r>
            <w:proofErr w:type="spellEnd"/>
            <w:r w:rsidRPr="008A567D">
              <w:rPr>
                <w:color w:val="000000"/>
                <w:sz w:val="20"/>
                <w:szCs w:val="20"/>
                <w:lang w:val="lt-LT" w:eastAsia="lt-LT"/>
              </w:rPr>
              <w:t xml:space="preserve">. </w:t>
            </w:r>
            <w:proofErr w:type="spellStart"/>
            <w:r w:rsidRPr="008A567D">
              <w:rPr>
                <w:color w:val="000000"/>
                <w:sz w:val="20"/>
                <w:szCs w:val="20"/>
                <w:lang w:val="lt-LT" w:eastAsia="lt-LT"/>
              </w:rPr>
              <w:t>Media</w:t>
            </w:r>
            <w:proofErr w:type="spellEnd"/>
            <w:r w:rsidRPr="008A567D">
              <w:rPr>
                <w:color w:val="000000"/>
                <w:sz w:val="20"/>
                <w:szCs w:val="20"/>
                <w:lang w:val="lt-LT" w:eastAsia="lt-LT"/>
              </w:rPr>
              <w:t xml:space="preserve"> </w:t>
            </w:r>
            <w:proofErr w:type="spellStart"/>
            <w:r w:rsidRPr="008A567D">
              <w:rPr>
                <w:color w:val="000000"/>
                <w:sz w:val="20"/>
                <w:szCs w:val="20"/>
                <w:lang w:val="lt-LT" w:eastAsia="lt-LT"/>
              </w:rPr>
              <w:t>Library</w:t>
            </w:r>
            <w:proofErr w:type="spellEnd"/>
            <w:r>
              <w:rPr>
                <w:color w:val="000000"/>
                <w:sz w:val="20"/>
                <w:szCs w:val="20"/>
                <w:lang w:val="lt-LT" w:eastAsia="lt-LT"/>
              </w:rPr>
              <w:t>.</w:t>
            </w:r>
          </w:p>
          <w:p w14:paraId="131514E9" w14:textId="77777777" w:rsidR="00BC618A" w:rsidRPr="008A567D" w:rsidRDefault="00BC618A" w:rsidP="00F85894">
            <w:pPr>
              <w:tabs>
                <w:tab w:val="left" w:pos="14601"/>
              </w:tabs>
              <w:rPr>
                <w:color w:val="000000"/>
                <w:sz w:val="20"/>
                <w:szCs w:val="20"/>
                <w:lang w:val="lt-LT" w:eastAsia="lt-LT"/>
              </w:rPr>
            </w:pPr>
            <w:hyperlink r:id="rId369" w:history="1">
              <w:r w:rsidRPr="001B0777">
                <w:rPr>
                  <w:rStyle w:val="Hipersaitas"/>
                  <w:sz w:val="20"/>
                  <w:szCs w:val="20"/>
                  <w:lang w:val="lt-LT" w:eastAsia="lt-LT"/>
                </w:rPr>
                <w:t>https://www.worldhistory.org/medialibrary/</w:t>
              </w:r>
            </w:hyperlink>
          </w:p>
        </w:tc>
      </w:tr>
      <w:tr w:rsidR="00BC618A" w:rsidRPr="00866D2D" w14:paraId="215EB3A2" w14:textId="77777777" w:rsidTr="00F85894">
        <w:trPr>
          <w:trHeight w:val="458"/>
        </w:trPr>
        <w:tc>
          <w:tcPr>
            <w:tcW w:w="1696" w:type="dxa"/>
            <w:vMerge/>
            <w:tcMar>
              <w:top w:w="28" w:type="dxa"/>
              <w:left w:w="57" w:type="dxa"/>
              <w:bottom w:w="28" w:type="dxa"/>
              <w:right w:w="57" w:type="dxa"/>
            </w:tcMar>
            <w:vAlign w:val="center"/>
            <w:hideMark/>
          </w:tcPr>
          <w:p w14:paraId="049B4B81"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54AC599F"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72F706B8"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09C9B882"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hideMark/>
          </w:tcPr>
          <w:p w14:paraId="1AB809DA" w14:textId="77777777" w:rsidR="00BC618A" w:rsidRPr="008A567D" w:rsidRDefault="00BC618A" w:rsidP="00F85894">
            <w:pPr>
              <w:tabs>
                <w:tab w:val="left" w:pos="14601"/>
              </w:tabs>
              <w:rPr>
                <w:color w:val="0563C1"/>
                <w:sz w:val="20"/>
                <w:szCs w:val="20"/>
                <w:u w:val="single"/>
                <w:lang w:val="lt-LT" w:eastAsia="lt-LT"/>
              </w:rPr>
            </w:pPr>
            <w:hyperlink r:id="rId370" w:history="1">
              <w:r w:rsidRPr="001B0777">
                <w:rPr>
                  <w:rStyle w:val="Hipersaitas"/>
                  <w:sz w:val="20"/>
                  <w:szCs w:val="20"/>
                  <w:lang w:val="lt-LT" w:eastAsia="lt-LT"/>
                </w:rPr>
                <w:t xml:space="preserve">World History Encyclopedia. Teaching Materials. </w:t>
              </w:r>
              <w:r w:rsidRPr="00321E12">
                <w:rPr>
                  <w:rStyle w:val="Hipersaitas"/>
                  <w:sz w:val="20"/>
                  <w:szCs w:val="20"/>
                  <w:lang w:val="lt-LT" w:eastAsia="lt-LT"/>
                </w:rPr>
                <w:t>https://www.worldhistory.org/edu/teaching-resources/</w:t>
              </w:r>
            </w:hyperlink>
          </w:p>
        </w:tc>
      </w:tr>
      <w:tr w:rsidR="00BC618A" w:rsidRPr="008A567D" w14:paraId="21408F23" w14:textId="77777777" w:rsidTr="00F85894">
        <w:trPr>
          <w:trHeight w:val="20"/>
        </w:trPr>
        <w:tc>
          <w:tcPr>
            <w:tcW w:w="1696" w:type="dxa"/>
            <w:vMerge/>
            <w:tcMar>
              <w:top w:w="28" w:type="dxa"/>
              <w:left w:w="57" w:type="dxa"/>
              <w:bottom w:w="28" w:type="dxa"/>
              <w:right w:w="57" w:type="dxa"/>
            </w:tcMar>
            <w:vAlign w:val="center"/>
            <w:hideMark/>
          </w:tcPr>
          <w:p w14:paraId="491E139C"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21E325A2"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22278927"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61C553B7"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hideMark/>
          </w:tcPr>
          <w:p w14:paraId="6A29764F" w14:textId="77777777" w:rsidR="00BC618A" w:rsidRDefault="00BC618A" w:rsidP="00F85894">
            <w:pPr>
              <w:tabs>
                <w:tab w:val="left" w:pos="14601"/>
              </w:tabs>
              <w:rPr>
                <w:color w:val="0563C1"/>
                <w:sz w:val="20"/>
                <w:szCs w:val="20"/>
                <w:lang w:val="lt-LT" w:eastAsia="lt-LT"/>
              </w:rPr>
            </w:pPr>
            <w:hyperlink r:id="rId371" w:history="1">
              <w:proofErr w:type="spellStart"/>
              <w:r w:rsidRPr="001B0777">
                <w:rPr>
                  <w:sz w:val="20"/>
                  <w:szCs w:val="20"/>
                  <w:lang w:val="lt-LT" w:eastAsia="lt-LT"/>
                </w:rPr>
                <w:t>LibreTexts</w:t>
              </w:r>
              <w:proofErr w:type="spellEnd"/>
              <w:r w:rsidRPr="001B0777">
                <w:rPr>
                  <w:sz w:val="20"/>
                  <w:szCs w:val="20"/>
                  <w:lang w:val="lt-LT" w:eastAsia="lt-LT"/>
                </w:rPr>
                <w:t>. Beribė meno istorij</w:t>
              </w:r>
              <w:r>
                <w:rPr>
                  <w:sz w:val="20"/>
                  <w:szCs w:val="20"/>
                  <w:lang w:val="lt-LT" w:eastAsia="lt-LT"/>
                </w:rPr>
                <w:t>a.</w:t>
              </w:r>
            </w:hyperlink>
            <w:r w:rsidRPr="008A567D">
              <w:rPr>
                <w:color w:val="0563C1"/>
                <w:sz w:val="20"/>
                <w:szCs w:val="20"/>
                <w:lang w:val="lt-LT" w:eastAsia="lt-LT"/>
              </w:rPr>
              <w:t xml:space="preserve"> </w:t>
            </w:r>
          </w:p>
          <w:p w14:paraId="53ACA4F1" w14:textId="77777777" w:rsidR="00BC618A" w:rsidRPr="008A567D" w:rsidRDefault="00BC618A" w:rsidP="00F85894">
            <w:pPr>
              <w:tabs>
                <w:tab w:val="left" w:pos="14601"/>
              </w:tabs>
              <w:rPr>
                <w:color w:val="0563C1"/>
                <w:sz w:val="20"/>
                <w:szCs w:val="20"/>
                <w:lang w:val="lt-LT" w:eastAsia="lt-LT"/>
              </w:rPr>
            </w:pPr>
            <w:hyperlink r:id="rId372" w:history="1">
              <w:r w:rsidRPr="001B0777">
                <w:rPr>
                  <w:rStyle w:val="Hipersaitas"/>
                  <w:sz w:val="20"/>
                  <w:szCs w:val="20"/>
                  <w:lang w:val="lt-LT" w:eastAsia="lt-LT"/>
                </w:rPr>
                <w:t>https://human.libretexts.org/Bookshelves/Art/Art_History_(Boundless)</w:t>
              </w:r>
            </w:hyperlink>
          </w:p>
        </w:tc>
      </w:tr>
      <w:tr w:rsidR="00BC618A" w:rsidRPr="008A567D" w14:paraId="5E4F3EC3" w14:textId="77777777" w:rsidTr="00F85894">
        <w:trPr>
          <w:trHeight w:val="20"/>
        </w:trPr>
        <w:tc>
          <w:tcPr>
            <w:tcW w:w="1696" w:type="dxa"/>
            <w:vMerge/>
            <w:tcMar>
              <w:top w:w="28" w:type="dxa"/>
              <w:left w:w="57" w:type="dxa"/>
              <w:bottom w:w="28" w:type="dxa"/>
              <w:right w:w="57" w:type="dxa"/>
            </w:tcMar>
            <w:vAlign w:val="center"/>
            <w:hideMark/>
          </w:tcPr>
          <w:p w14:paraId="44C00689"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15C780ED"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21A9BEB2"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080567CB"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hideMark/>
          </w:tcPr>
          <w:p w14:paraId="526B81E7" w14:textId="77777777" w:rsidR="00BC618A" w:rsidRDefault="00BC618A" w:rsidP="00F85894">
            <w:pPr>
              <w:tabs>
                <w:tab w:val="left" w:pos="14601"/>
              </w:tabs>
              <w:rPr>
                <w:color w:val="000000"/>
                <w:sz w:val="20"/>
                <w:szCs w:val="20"/>
                <w:lang w:val="lt-LT" w:eastAsia="lt-LT"/>
              </w:rPr>
            </w:pPr>
            <w:r w:rsidRPr="008A567D">
              <w:rPr>
                <w:color w:val="000000"/>
                <w:sz w:val="20"/>
                <w:szCs w:val="20"/>
                <w:lang w:val="lt-LT" w:eastAsia="lt-LT"/>
              </w:rPr>
              <w:t xml:space="preserve">Prieiga prie DI programos Chat GPT-4 </w:t>
            </w:r>
            <w:proofErr w:type="spellStart"/>
            <w:r w:rsidRPr="008A567D">
              <w:rPr>
                <w:color w:val="000000"/>
                <w:sz w:val="20"/>
                <w:szCs w:val="20"/>
                <w:lang w:val="lt-LT" w:eastAsia="lt-LT"/>
              </w:rPr>
              <w:t>turbo</w:t>
            </w:r>
            <w:proofErr w:type="spellEnd"/>
            <w:r>
              <w:rPr>
                <w:color w:val="000000"/>
                <w:sz w:val="20"/>
                <w:szCs w:val="20"/>
                <w:lang w:val="lt-LT" w:eastAsia="lt-LT"/>
              </w:rPr>
              <w:t>.</w:t>
            </w:r>
          </w:p>
          <w:p w14:paraId="01636CBD" w14:textId="77777777" w:rsidR="00BC618A" w:rsidRPr="008A567D" w:rsidRDefault="00BC618A" w:rsidP="00F85894">
            <w:pPr>
              <w:tabs>
                <w:tab w:val="left" w:pos="14601"/>
              </w:tabs>
              <w:rPr>
                <w:color w:val="0563C1"/>
                <w:sz w:val="20"/>
                <w:szCs w:val="20"/>
                <w:lang w:val="lt-LT" w:eastAsia="lt-LT"/>
              </w:rPr>
            </w:pPr>
            <w:hyperlink r:id="rId373" w:history="1">
              <w:r w:rsidRPr="001B0777">
                <w:rPr>
                  <w:rStyle w:val="Hipersaitas"/>
                  <w:sz w:val="20"/>
                  <w:szCs w:val="20"/>
                  <w:lang w:val="lt-LT" w:eastAsia="lt-LT"/>
                </w:rPr>
                <w:t>https://chatbotapp.ai/landing?utm_source=GoogleAds&amp;utm_medium=cpc&amp;utm_campaign={campaign}&amp;utm_id=21124457886&amp;utm_term=163298305114&amp;utm_content=704654075026&amp;gad_source=1&amp;gclid=Cj0KCQjwtsy1BhD7ARIsAHOi4xZZaz6kZxNTUHZcIlcZO1Bgu3lqkVCIjfW_YLUm2A6EFDeM5kylovsaAikREALw_wcB</w:t>
              </w:r>
            </w:hyperlink>
          </w:p>
        </w:tc>
      </w:tr>
      <w:tr w:rsidR="00BC618A" w:rsidRPr="00866D2D" w14:paraId="4BB5FE7F" w14:textId="77777777" w:rsidTr="00F85894">
        <w:trPr>
          <w:trHeight w:val="20"/>
        </w:trPr>
        <w:tc>
          <w:tcPr>
            <w:tcW w:w="1696" w:type="dxa"/>
            <w:vMerge/>
            <w:tcMar>
              <w:top w:w="28" w:type="dxa"/>
              <w:left w:w="57" w:type="dxa"/>
              <w:bottom w:w="28" w:type="dxa"/>
              <w:right w:w="57" w:type="dxa"/>
            </w:tcMar>
            <w:vAlign w:val="center"/>
            <w:hideMark/>
          </w:tcPr>
          <w:p w14:paraId="2127B036"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0A9FBFBE"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2D8B9160"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5E54CFF0"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tcPr>
          <w:p w14:paraId="76BA0FA3" w14:textId="77777777" w:rsidR="00BC618A" w:rsidRDefault="00BC618A" w:rsidP="00F85894">
            <w:pPr>
              <w:tabs>
                <w:tab w:val="left" w:pos="14601"/>
              </w:tabs>
              <w:rPr>
                <w:sz w:val="20"/>
                <w:szCs w:val="20"/>
                <w:lang w:val="lt-LT" w:eastAsia="lt-LT"/>
              </w:rPr>
            </w:pPr>
            <w:hyperlink r:id="rId374" w:history="1">
              <w:r w:rsidRPr="001B0777">
                <w:rPr>
                  <w:rStyle w:val="Hipersaitas"/>
                  <w:sz w:val="20"/>
                  <w:szCs w:val="20"/>
                  <w:lang w:val="lt-LT" w:eastAsia="lt-LT"/>
                </w:rPr>
                <w:t>10 žymiausių impresionistų ir kodėl juos vadino maištininkais?</w:t>
              </w:r>
            </w:hyperlink>
          </w:p>
          <w:p w14:paraId="5AF6DE2B" w14:textId="77777777" w:rsidR="00BC618A" w:rsidRPr="008A567D" w:rsidRDefault="00BC618A" w:rsidP="00F85894">
            <w:pPr>
              <w:tabs>
                <w:tab w:val="left" w:pos="14601"/>
              </w:tabs>
              <w:rPr>
                <w:color w:val="000000"/>
                <w:sz w:val="20"/>
                <w:szCs w:val="20"/>
                <w:lang w:val="lt-LT" w:eastAsia="lt-LT"/>
              </w:rPr>
            </w:pPr>
            <w:hyperlink r:id="rId375" w:history="1">
              <w:r w:rsidRPr="001B0777">
                <w:rPr>
                  <w:rStyle w:val="Hipersaitas"/>
                  <w:sz w:val="20"/>
                  <w:szCs w:val="20"/>
                  <w:lang w:val="lt-LT" w:eastAsia="lt-LT"/>
                </w:rPr>
                <w:t>https://www.lrt.lt/naujienos/kultura/12/1531217/10-zymiausiu-impresionistu-ir-kodel-juos-vadino-maistininkais</w:t>
              </w:r>
            </w:hyperlink>
          </w:p>
        </w:tc>
      </w:tr>
      <w:tr w:rsidR="00BC618A" w:rsidRPr="00866D2D" w14:paraId="073017A6" w14:textId="77777777" w:rsidTr="00F85894">
        <w:trPr>
          <w:trHeight w:val="20"/>
        </w:trPr>
        <w:tc>
          <w:tcPr>
            <w:tcW w:w="1696" w:type="dxa"/>
            <w:vMerge/>
            <w:tcMar>
              <w:top w:w="28" w:type="dxa"/>
              <w:left w:w="57" w:type="dxa"/>
              <w:bottom w:w="28" w:type="dxa"/>
              <w:right w:w="57" w:type="dxa"/>
            </w:tcMar>
            <w:vAlign w:val="center"/>
            <w:hideMark/>
          </w:tcPr>
          <w:p w14:paraId="1FF1370A"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03D93980"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3F7FA630"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1F174C3E"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hideMark/>
          </w:tcPr>
          <w:p w14:paraId="5BD4A0F7" w14:textId="77777777" w:rsidR="00BC618A" w:rsidRPr="008A567D" w:rsidRDefault="00BC618A" w:rsidP="00F85894">
            <w:pPr>
              <w:tabs>
                <w:tab w:val="left" w:pos="14601"/>
              </w:tabs>
              <w:rPr>
                <w:color w:val="0563C1"/>
                <w:sz w:val="20"/>
                <w:szCs w:val="20"/>
                <w:lang w:val="lt-LT" w:eastAsia="lt-LT"/>
              </w:rPr>
            </w:pPr>
            <w:hyperlink r:id="rId376" w:history="1">
              <w:r w:rsidRPr="00041776">
                <w:rPr>
                  <w:rStyle w:val="Hipersaitas"/>
                  <w:sz w:val="20"/>
                  <w:szCs w:val="20"/>
                  <w:lang w:val="lt-LT" w:eastAsia="lt-LT"/>
                </w:rPr>
                <w:t>Artland Magazine.</w:t>
              </w:r>
            </w:hyperlink>
            <w:r>
              <w:rPr>
                <w:color w:val="0563C1"/>
                <w:sz w:val="20"/>
                <w:szCs w:val="20"/>
                <w:lang w:val="lt-LT" w:eastAsia="lt-LT"/>
              </w:rPr>
              <w:t xml:space="preserve"> </w:t>
            </w:r>
            <w:r>
              <w:fldChar w:fldCharType="begin"/>
            </w:r>
            <w:r>
              <w:instrText>HYPERLINK "https://magazine.artland.com/art-movements-and-styles/%20"</w:instrText>
            </w:r>
            <w:r>
              <w:fldChar w:fldCharType="separate"/>
            </w:r>
            <w:r w:rsidRPr="001B0777">
              <w:rPr>
                <w:rStyle w:val="Hipersaitas"/>
                <w:sz w:val="20"/>
                <w:szCs w:val="20"/>
                <w:lang w:val="lt-LT" w:eastAsia="lt-LT"/>
              </w:rPr>
              <w:t>https://magazine.artland.com/art-movements-and-styles/</w:t>
            </w:r>
            <w:r>
              <w:fldChar w:fldCharType="end"/>
            </w:r>
          </w:p>
        </w:tc>
      </w:tr>
      <w:tr w:rsidR="00BC618A" w:rsidRPr="008A567D" w14:paraId="7474D95C" w14:textId="77777777" w:rsidTr="00F85894">
        <w:trPr>
          <w:trHeight w:val="20"/>
        </w:trPr>
        <w:tc>
          <w:tcPr>
            <w:tcW w:w="1696" w:type="dxa"/>
            <w:vMerge/>
            <w:tcMar>
              <w:top w:w="28" w:type="dxa"/>
              <w:left w:w="57" w:type="dxa"/>
              <w:bottom w:w="28" w:type="dxa"/>
              <w:right w:w="57" w:type="dxa"/>
            </w:tcMar>
            <w:vAlign w:val="center"/>
            <w:hideMark/>
          </w:tcPr>
          <w:p w14:paraId="5B07EEB4"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5A5D6075"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4B4A4604"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7B6CD54D"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193FE09D" w14:textId="77777777" w:rsidR="00BC618A" w:rsidRDefault="00BC618A" w:rsidP="00F85894">
            <w:pPr>
              <w:tabs>
                <w:tab w:val="left" w:pos="14601"/>
              </w:tabs>
              <w:rPr>
                <w:color w:val="0563C1"/>
                <w:sz w:val="20"/>
                <w:szCs w:val="20"/>
                <w:lang w:val="lt-LT" w:eastAsia="lt-LT"/>
              </w:rPr>
            </w:pPr>
            <w:hyperlink r:id="rId377" w:history="1">
              <w:r w:rsidRPr="001B0777">
                <w:rPr>
                  <w:sz w:val="20"/>
                  <w:szCs w:val="20"/>
                  <w:lang w:val="lt-LT" w:eastAsia="lt-LT"/>
                </w:rPr>
                <w:t>Architektūros istorija: visi architektūros stiliai ir epochos</w:t>
              </w:r>
              <w:r>
                <w:rPr>
                  <w:color w:val="0563C1"/>
                  <w:sz w:val="20"/>
                  <w:szCs w:val="20"/>
                  <w:lang w:val="lt-LT" w:eastAsia="lt-LT"/>
                </w:rPr>
                <w:t xml:space="preserve">. </w:t>
              </w:r>
            </w:hyperlink>
          </w:p>
          <w:p w14:paraId="4298A168" w14:textId="77777777" w:rsidR="00BC618A" w:rsidRPr="008A567D" w:rsidRDefault="00BC618A" w:rsidP="00F85894">
            <w:pPr>
              <w:tabs>
                <w:tab w:val="left" w:pos="14601"/>
              </w:tabs>
              <w:rPr>
                <w:color w:val="0563C1"/>
                <w:sz w:val="20"/>
                <w:szCs w:val="20"/>
                <w:lang w:val="lt-LT" w:eastAsia="lt-LT"/>
              </w:rPr>
            </w:pPr>
            <w:hyperlink r:id="rId378" w:history="1">
              <w:r w:rsidRPr="001B0777">
                <w:rPr>
                  <w:rStyle w:val="Hipersaitas"/>
                  <w:sz w:val="20"/>
                  <w:szCs w:val="20"/>
                  <w:lang w:val="lt-LT" w:eastAsia="lt-LT"/>
                </w:rPr>
                <w:t>https://www.youtube.com/watch?v=JHClCthMK-g</w:t>
              </w:r>
            </w:hyperlink>
          </w:p>
        </w:tc>
      </w:tr>
      <w:tr w:rsidR="00BC618A" w:rsidRPr="00866D2D" w14:paraId="30B6511E" w14:textId="77777777" w:rsidTr="00F85894">
        <w:trPr>
          <w:trHeight w:val="20"/>
        </w:trPr>
        <w:tc>
          <w:tcPr>
            <w:tcW w:w="1696" w:type="dxa"/>
            <w:vMerge/>
            <w:tcMar>
              <w:top w:w="28" w:type="dxa"/>
              <w:left w:w="57" w:type="dxa"/>
              <w:bottom w:w="28" w:type="dxa"/>
              <w:right w:w="57" w:type="dxa"/>
            </w:tcMar>
            <w:vAlign w:val="center"/>
            <w:hideMark/>
          </w:tcPr>
          <w:p w14:paraId="41C3A2AC"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09446AE4"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20C56E78"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512BA991"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hideMark/>
          </w:tcPr>
          <w:p w14:paraId="1314ED74" w14:textId="77777777" w:rsidR="00BC618A" w:rsidRDefault="00BC618A" w:rsidP="00F85894">
            <w:pPr>
              <w:tabs>
                <w:tab w:val="left" w:pos="14601"/>
              </w:tabs>
              <w:rPr>
                <w:color w:val="0563C1"/>
                <w:sz w:val="20"/>
                <w:szCs w:val="20"/>
                <w:lang w:val="lt-LT" w:eastAsia="lt-LT"/>
              </w:rPr>
            </w:pPr>
            <w:hyperlink r:id="rId379" w:history="1">
              <w:proofErr w:type="spellStart"/>
              <w:r w:rsidRPr="009D6C1E">
                <w:rPr>
                  <w:sz w:val="20"/>
                  <w:szCs w:val="20"/>
                  <w:lang w:val="lt-LT" w:eastAsia="lt-LT"/>
                </w:rPr>
                <w:t>The</w:t>
              </w:r>
              <w:proofErr w:type="spellEnd"/>
              <w:r w:rsidRPr="009D6C1E">
                <w:rPr>
                  <w:sz w:val="20"/>
                  <w:szCs w:val="20"/>
                  <w:lang w:val="lt-LT" w:eastAsia="lt-LT"/>
                </w:rPr>
                <w:t xml:space="preserve"> Art Story. Impresionizmas</w:t>
              </w:r>
              <w:r>
                <w:rPr>
                  <w:sz w:val="20"/>
                  <w:szCs w:val="20"/>
                  <w:lang w:val="lt-LT" w:eastAsia="lt-LT"/>
                </w:rPr>
                <w:t xml:space="preserve">. </w:t>
              </w:r>
            </w:hyperlink>
          </w:p>
          <w:p w14:paraId="24E64373" w14:textId="77777777" w:rsidR="00BC618A" w:rsidRPr="008A567D" w:rsidRDefault="00BC618A" w:rsidP="00F85894">
            <w:pPr>
              <w:tabs>
                <w:tab w:val="left" w:pos="14601"/>
              </w:tabs>
              <w:rPr>
                <w:color w:val="0563C1"/>
                <w:sz w:val="20"/>
                <w:szCs w:val="20"/>
                <w:lang w:val="lt-LT" w:eastAsia="lt-LT"/>
              </w:rPr>
            </w:pPr>
            <w:r w:rsidRPr="009D6C1E">
              <w:rPr>
                <w:color w:val="0563C1"/>
                <w:sz w:val="20"/>
                <w:szCs w:val="20"/>
                <w:lang w:val="lt-LT" w:eastAsia="lt-LT"/>
              </w:rPr>
              <w:t>https://www.theartstory.org/movement/impressionism/</w:t>
            </w:r>
          </w:p>
        </w:tc>
      </w:tr>
      <w:tr w:rsidR="00BC618A" w:rsidRPr="008A567D" w14:paraId="093AA1FF" w14:textId="77777777" w:rsidTr="00F85894">
        <w:trPr>
          <w:trHeight w:val="20"/>
        </w:trPr>
        <w:tc>
          <w:tcPr>
            <w:tcW w:w="1696" w:type="dxa"/>
            <w:vMerge/>
            <w:tcMar>
              <w:top w:w="28" w:type="dxa"/>
              <w:left w:w="57" w:type="dxa"/>
              <w:bottom w:w="28" w:type="dxa"/>
              <w:right w:w="57" w:type="dxa"/>
            </w:tcMar>
            <w:vAlign w:val="center"/>
            <w:hideMark/>
          </w:tcPr>
          <w:p w14:paraId="5D52CA88"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4C30AD0E"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026BD046"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7D21CD44"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hideMark/>
          </w:tcPr>
          <w:p w14:paraId="14CCA09F" w14:textId="77777777" w:rsidR="00BC618A" w:rsidRPr="008A567D" w:rsidRDefault="00BC618A" w:rsidP="00F85894">
            <w:pPr>
              <w:tabs>
                <w:tab w:val="left" w:pos="14601"/>
              </w:tabs>
              <w:rPr>
                <w:color w:val="000000"/>
                <w:sz w:val="20"/>
                <w:szCs w:val="20"/>
                <w:lang w:val="lt-LT" w:eastAsia="lt-LT"/>
              </w:rPr>
            </w:pPr>
            <w:r w:rsidRPr="008A567D">
              <w:rPr>
                <w:color w:val="000000"/>
                <w:sz w:val="20"/>
                <w:szCs w:val="20"/>
                <w:lang w:val="lt-LT" w:eastAsia="lt-LT"/>
              </w:rPr>
              <w:t>Metropoliteno meno muziejus. Impresionizmas: menas ir modernumas –</w:t>
            </w:r>
            <w:hyperlink r:id="rId380" w:history="1">
              <w:r w:rsidRPr="008A567D">
                <w:rPr>
                  <w:color w:val="0563C1"/>
                  <w:sz w:val="20"/>
                  <w:szCs w:val="20"/>
                  <w:lang w:val="lt-LT" w:eastAsia="lt-LT"/>
                </w:rPr>
                <w:t xml:space="preserve">https://www.metmuseum.org/toah/hd/imml/hd_imml.htm </w:t>
              </w:r>
            </w:hyperlink>
          </w:p>
        </w:tc>
      </w:tr>
      <w:tr w:rsidR="00BC618A" w:rsidRPr="008A567D" w14:paraId="11736265" w14:textId="77777777" w:rsidTr="00F85894">
        <w:trPr>
          <w:trHeight w:val="20"/>
        </w:trPr>
        <w:tc>
          <w:tcPr>
            <w:tcW w:w="1696" w:type="dxa"/>
            <w:vMerge/>
            <w:tcMar>
              <w:top w:w="28" w:type="dxa"/>
              <w:left w:w="57" w:type="dxa"/>
              <w:bottom w:w="28" w:type="dxa"/>
              <w:right w:w="57" w:type="dxa"/>
            </w:tcMar>
            <w:vAlign w:val="center"/>
            <w:hideMark/>
          </w:tcPr>
          <w:p w14:paraId="296569E3"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329BF06C"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2363399A"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30A57EAC"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hideMark/>
          </w:tcPr>
          <w:p w14:paraId="57F94906" w14:textId="77777777" w:rsidR="00BC618A" w:rsidRPr="008A567D" w:rsidRDefault="00BC618A" w:rsidP="00F85894">
            <w:pPr>
              <w:tabs>
                <w:tab w:val="left" w:pos="14601"/>
              </w:tabs>
              <w:rPr>
                <w:color w:val="0563C1"/>
                <w:sz w:val="20"/>
                <w:szCs w:val="20"/>
                <w:lang w:val="lt-LT" w:eastAsia="lt-LT"/>
              </w:rPr>
            </w:pPr>
            <w:hyperlink r:id="rId381" w:history="1">
              <w:r w:rsidRPr="009D6C1E">
                <w:rPr>
                  <w:rStyle w:val="Hipersaitas"/>
                  <w:sz w:val="20"/>
                  <w:szCs w:val="20"/>
                  <w:lang w:val="lt-LT" w:eastAsia="lt-LT"/>
                </w:rPr>
                <w:t>Impresionizmas.</w:t>
              </w:r>
              <w:r w:rsidRPr="00321E12">
                <w:rPr>
                  <w:rStyle w:val="Hipersaitas"/>
                  <w:sz w:val="20"/>
                  <w:szCs w:val="20"/>
                  <w:lang w:val="lt-LT" w:eastAsia="lt-LT"/>
                </w:rPr>
                <w:t xml:space="preserve"> https://www.sothebys.com/en/art-movements/impressionism</w:t>
              </w:r>
            </w:hyperlink>
          </w:p>
        </w:tc>
      </w:tr>
      <w:tr w:rsidR="00BC618A" w:rsidRPr="008A567D" w14:paraId="57881248" w14:textId="77777777" w:rsidTr="00F85894">
        <w:trPr>
          <w:trHeight w:val="20"/>
        </w:trPr>
        <w:tc>
          <w:tcPr>
            <w:tcW w:w="1696" w:type="dxa"/>
            <w:vMerge/>
            <w:tcMar>
              <w:top w:w="28" w:type="dxa"/>
              <w:left w:w="57" w:type="dxa"/>
              <w:bottom w:w="28" w:type="dxa"/>
              <w:right w:w="57" w:type="dxa"/>
            </w:tcMar>
            <w:vAlign w:val="center"/>
            <w:hideMark/>
          </w:tcPr>
          <w:p w14:paraId="12926FCC"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16D793F1"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67534C2E"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019E736E"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hideMark/>
          </w:tcPr>
          <w:p w14:paraId="36BEF9F6" w14:textId="77777777" w:rsidR="00BC618A" w:rsidRPr="008A567D" w:rsidRDefault="00BC618A" w:rsidP="00F85894">
            <w:pPr>
              <w:tabs>
                <w:tab w:val="left" w:pos="14601"/>
              </w:tabs>
              <w:rPr>
                <w:color w:val="000000"/>
                <w:sz w:val="20"/>
                <w:szCs w:val="20"/>
                <w:lang w:val="lt-LT" w:eastAsia="lt-LT"/>
              </w:rPr>
            </w:pPr>
            <w:r w:rsidRPr="008A567D">
              <w:rPr>
                <w:color w:val="000000"/>
                <w:sz w:val="20"/>
                <w:szCs w:val="20"/>
                <w:lang w:val="lt-LT" w:eastAsia="lt-LT"/>
              </w:rPr>
              <w:t>Britanija</w:t>
            </w:r>
            <w:r>
              <w:rPr>
                <w:color w:val="000000"/>
                <w:sz w:val="20"/>
                <w:szCs w:val="20"/>
                <w:lang w:val="lt-LT" w:eastAsia="lt-LT"/>
              </w:rPr>
              <w:t xml:space="preserve"> i</w:t>
            </w:r>
            <w:r w:rsidRPr="008A567D">
              <w:rPr>
                <w:color w:val="000000"/>
                <w:sz w:val="20"/>
                <w:szCs w:val="20"/>
                <w:lang w:val="lt-LT" w:eastAsia="lt-LT"/>
              </w:rPr>
              <w:t>mpresionizmas</w:t>
            </w:r>
            <w:r>
              <w:rPr>
                <w:color w:val="000000"/>
                <w:sz w:val="20"/>
                <w:szCs w:val="20"/>
                <w:lang w:val="lt-LT" w:eastAsia="lt-LT"/>
              </w:rPr>
              <w:t>.</w:t>
            </w:r>
            <w:r w:rsidRPr="008A567D">
              <w:rPr>
                <w:color w:val="000000"/>
                <w:sz w:val="20"/>
                <w:szCs w:val="20"/>
                <w:lang w:val="lt-LT" w:eastAsia="lt-LT"/>
              </w:rPr>
              <w:t xml:space="preserve"> </w:t>
            </w:r>
            <w:r>
              <w:fldChar w:fldCharType="begin"/>
            </w:r>
            <w:r>
              <w:instrText>HYPERLINK "https://www.britannica.com/art/Impressionism-art%20"</w:instrText>
            </w:r>
            <w:r>
              <w:fldChar w:fldCharType="separate"/>
            </w:r>
            <w:r w:rsidRPr="00321E12">
              <w:rPr>
                <w:rStyle w:val="Hipersaitas"/>
                <w:sz w:val="20"/>
                <w:szCs w:val="20"/>
                <w:lang w:val="lt-LT" w:eastAsia="lt-LT"/>
              </w:rPr>
              <w:t xml:space="preserve">https://www.britannica.com/art/Impressionism-art </w:t>
            </w:r>
            <w:r>
              <w:fldChar w:fldCharType="end"/>
            </w:r>
          </w:p>
        </w:tc>
      </w:tr>
      <w:tr w:rsidR="00BC618A" w:rsidRPr="008A567D" w14:paraId="417A28DD" w14:textId="77777777" w:rsidTr="00F85894">
        <w:trPr>
          <w:trHeight w:val="20"/>
        </w:trPr>
        <w:tc>
          <w:tcPr>
            <w:tcW w:w="1696" w:type="dxa"/>
            <w:vMerge/>
            <w:tcMar>
              <w:top w:w="28" w:type="dxa"/>
              <w:left w:w="57" w:type="dxa"/>
              <w:bottom w:w="28" w:type="dxa"/>
              <w:right w:w="57" w:type="dxa"/>
            </w:tcMar>
            <w:vAlign w:val="center"/>
          </w:tcPr>
          <w:p w14:paraId="1A323724"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tcPr>
          <w:p w14:paraId="137A1189"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tcPr>
          <w:p w14:paraId="4CFF63C0"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tcPr>
          <w:p w14:paraId="7CA29251"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tcPr>
          <w:p w14:paraId="03D417E7" w14:textId="77777777" w:rsidR="00BC618A" w:rsidRDefault="00BC618A" w:rsidP="00F85894">
            <w:pPr>
              <w:widowControl w:val="0"/>
              <w:tabs>
                <w:tab w:val="left" w:pos="14601"/>
              </w:tabs>
              <w:rPr>
                <w:color w:val="0563C1"/>
                <w:sz w:val="20"/>
                <w:szCs w:val="20"/>
                <w:lang w:val="lt-LT" w:eastAsia="lt-LT"/>
              </w:rPr>
            </w:pPr>
            <w:hyperlink r:id="rId382" w:history="1">
              <w:r w:rsidRPr="009D6C1E">
                <w:rPr>
                  <w:sz w:val="20"/>
                  <w:szCs w:val="20"/>
                  <w:lang w:val="lt-LT" w:eastAsia="lt-LT"/>
                </w:rPr>
                <w:t>Londono nacionalinė galerija. Impresionizmo gidas</w:t>
              </w:r>
              <w:r>
                <w:rPr>
                  <w:color w:val="0563C1"/>
                  <w:sz w:val="20"/>
                  <w:szCs w:val="20"/>
                  <w:lang w:val="lt-LT" w:eastAsia="lt-LT"/>
                </w:rPr>
                <w:t>.</w:t>
              </w:r>
              <w:r w:rsidRPr="008A567D">
                <w:rPr>
                  <w:color w:val="0563C1"/>
                  <w:sz w:val="20"/>
                  <w:szCs w:val="20"/>
                  <w:lang w:val="lt-LT" w:eastAsia="lt-LT"/>
                </w:rPr>
                <w:t xml:space="preserve"> </w:t>
              </w:r>
            </w:hyperlink>
          </w:p>
          <w:p w14:paraId="7AA5B0BC" w14:textId="77777777" w:rsidR="00BC618A" w:rsidRPr="008A567D" w:rsidRDefault="00BC618A" w:rsidP="00F85894">
            <w:pPr>
              <w:tabs>
                <w:tab w:val="left" w:pos="14601"/>
              </w:tabs>
              <w:rPr>
                <w:color w:val="000000"/>
                <w:sz w:val="20"/>
                <w:szCs w:val="20"/>
                <w:lang w:val="lt-LT" w:eastAsia="lt-LT"/>
              </w:rPr>
            </w:pPr>
            <w:hyperlink r:id="rId383" w:history="1">
              <w:r w:rsidRPr="009D6C1E">
                <w:rPr>
                  <w:rStyle w:val="Hipersaitas"/>
                  <w:sz w:val="20"/>
                  <w:szCs w:val="20"/>
                  <w:lang w:val="lt-LT" w:eastAsia="lt-LT"/>
                </w:rPr>
                <w:t>https://www.nationalgallery.org.uk/paintings/learn-about-art/guide-to-impressionism</w:t>
              </w:r>
            </w:hyperlink>
          </w:p>
        </w:tc>
      </w:tr>
      <w:tr w:rsidR="00BC618A" w:rsidRPr="008A567D" w14:paraId="08DA7839" w14:textId="77777777" w:rsidTr="00F85894">
        <w:trPr>
          <w:trHeight w:val="20"/>
        </w:trPr>
        <w:tc>
          <w:tcPr>
            <w:tcW w:w="1696" w:type="dxa"/>
            <w:vMerge/>
            <w:tcMar>
              <w:top w:w="28" w:type="dxa"/>
              <w:left w:w="57" w:type="dxa"/>
              <w:bottom w:w="28" w:type="dxa"/>
              <w:right w:w="57" w:type="dxa"/>
            </w:tcMar>
            <w:vAlign w:val="center"/>
          </w:tcPr>
          <w:p w14:paraId="067E76D6"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tcPr>
          <w:p w14:paraId="3CA1AD55"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tcPr>
          <w:p w14:paraId="21837B8F"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tcPr>
          <w:p w14:paraId="4C27E315"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tcPr>
          <w:p w14:paraId="313F7712" w14:textId="77777777" w:rsidR="00BC618A" w:rsidRDefault="00BC618A" w:rsidP="00F85894">
            <w:pPr>
              <w:widowControl w:val="0"/>
              <w:tabs>
                <w:tab w:val="left" w:pos="14601"/>
              </w:tabs>
              <w:rPr>
                <w:color w:val="0563C1"/>
                <w:sz w:val="20"/>
                <w:szCs w:val="20"/>
                <w:lang w:val="lt-LT" w:eastAsia="lt-LT"/>
              </w:rPr>
            </w:pPr>
            <w:hyperlink r:id="rId384" w:history="1">
              <w:r w:rsidRPr="009D6C1E">
                <w:rPr>
                  <w:sz w:val="20"/>
                  <w:szCs w:val="20"/>
                  <w:lang w:val="lt-LT" w:eastAsia="lt-LT"/>
                </w:rPr>
                <w:t>Mediu.co. 10 impresionizmo bruožų</w:t>
              </w:r>
              <w:r>
                <w:rPr>
                  <w:color w:val="0563C1"/>
                  <w:sz w:val="20"/>
                  <w:szCs w:val="20"/>
                  <w:lang w:val="lt-LT" w:eastAsia="lt-LT"/>
                </w:rPr>
                <w:t>.</w:t>
              </w:r>
            </w:hyperlink>
            <w:r w:rsidRPr="008A567D">
              <w:rPr>
                <w:color w:val="0563C1"/>
                <w:sz w:val="20"/>
                <w:szCs w:val="20"/>
                <w:lang w:val="lt-LT" w:eastAsia="lt-LT"/>
              </w:rPr>
              <w:t xml:space="preserve"> </w:t>
            </w:r>
          </w:p>
          <w:p w14:paraId="6AC7AA3B" w14:textId="77777777" w:rsidR="00BC618A" w:rsidRDefault="00BC618A" w:rsidP="00F85894">
            <w:pPr>
              <w:widowControl w:val="0"/>
              <w:tabs>
                <w:tab w:val="left" w:pos="14601"/>
              </w:tabs>
            </w:pPr>
            <w:hyperlink r:id="rId385" w:history="1">
              <w:r w:rsidRPr="009D6C1E">
                <w:rPr>
                  <w:rStyle w:val="Hipersaitas"/>
                  <w:sz w:val="20"/>
                  <w:szCs w:val="20"/>
                  <w:lang w:val="lt-LT" w:eastAsia="lt-LT"/>
                </w:rPr>
                <w:t>https://medium.com/@PopUpPainting/the-10-traits-of-impressionism-2a2c045795c7</w:t>
              </w:r>
            </w:hyperlink>
          </w:p>
        </w:tc>
      </w:tr>
      <w:tr w:rsidR="00BC618A" w:rsidRPr="008A567D" w14:paraId="2B8D913B" w14:textId="77777777" w:rsidTr="00F85894">
        <w:trPr>
          <w:trHeight w:val="325"/>
        </w:trPr>
        <w:tc>
          <w:tcPr>
            <w:tcW w:w="1696" w:type="dxa"/>
            <w:vMerge/>
            <w:tcMar>
              <w:top w:w="28" w:type="dxa"/>
              <w:left w:w="57" w:type="dxa"/>
              <w:bottom w:w="28" w:type="dxa"/>
              <w:right w:w="57" w:type="dxa"/>
            </w:tcMar>
            <w:vAlign w:val="center"/>
            <w:hideMark/>
          </w:tcPr>
          <w:p w14:paraId="4042CDA4"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5DD7E97D"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3F25433E"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13916B68"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hideMark/>
          </w:tcPr>
          <w:p w14:paraId="4CD22C01" w14:textId="77777777" w:rsidR="00BC618A" w:rsidRDefault="00BC618A" w:rsidP="00F85894">
            <w:pPr>
              <w:widowControl w:val="0"/>
              <w:tabs>
                <w:tab w:val="left" w:pos="14601"/>
              </w:tabs>
              <w:rPr>
                <w:color w:val="0563C1"/>
                <w:sz w:val="20"/>
                <w:szCs w:val="20"/>
                <w:lang w:val="lt-LT" w:eastAsia="lt-LT"/>
              </w:rPr>
            </w:pPr>
            <w:hyperlink r:id="rId386" w:history="1">
              <w:r w:rsidRPr="000E5A91">
                <w:rPr>
                  <w:sz w:val="20"/>
                  <w:szCs w:val="20"/>
                  <w:lang w:val="lt-LT" w:eastAsia="lt-LT"/>
                </w:rPr>
                <w:t>ARTLAND Magazine. Impresionizmas: judėjimas, kuris priešinosi Prancūzijos dailės akademijai</w:t>
              </w:r>
              <w:r>
                <w:rPr>
                  <w:color w:val="0563C1"/>
                  <w:sz w:val="20"/>
                  <w:szCs w:val="20"/>
                  <w:lang w:val="lt-LT" w:eastAsia="lt-LT"/>
                </w:rPr>
                <w:t xml:space="preserve">. </w:t>
              </w:r>
            </w:hyperlink>
          </w:p>
          <w:p w14:paraId="35EEF72F" w14:textId="77777777" w:rsidR="00BC618A" w:rsidRPr="008A567D" w:rsidRDefault="00BC618A" w:rsidP="00F85894">
            <w:pPr>
              <w:widowControl w:val="0"/>
              <w:tabs>
                <w:tab w:val="left" w:pos="14601"/>
              </w:tabs>
              <w:rPr>
                <w:color w:val="0563C1"/>
                <w:sz w:val="20"/>
                <w:szCs w:val="20"/>
                <w:lang w:val="lt-LT" w:eastAsia="lt-LT"/>
              </w:rPr>
            </w:pPr>
            <w:hyperlink r:id="rId387" w:history="1">
              <w:r w:rsidRPr="000E5A91">
                <w:rPr>
                  <w:rStyle w:val="Hipersaitas"/>
                  <w:sz w:val="20"/>
                  <w:szCs w:val="20"/>
                  <w:lang w:val="lt-LT" w:eastAsia="lt-LT"/>
                </w:rPr>
                <w:t>https://magazine.artland.com/art-movement-impressionism/</w:t>
              </w:r>
            </w:hyperlink>
          </w:p>
        </w:tc>
      </w:tr>
      <w:tr w:rsidR="00BC618A" w:rsidRPr="008A567D" w14:paraId="1E8AD3EA" w14:textId="77777777" w:rsidTr="00F85894">
        <w:trPr>
          <w:trHeight w:val="20"/>
        </w:trPr>
        <w:tc>
          <w:tcPr>
            <w:tcW w:w="1696" w:type="dxa"/>
            <w:vMerge/>
            <w:tcMar>
              <w:top w:w="28" w:type="dxa"/>
              <w:left w:w="57" w:type="dxa"/>
              <w:bottom w:w="28" w:type="dxa"/>
              <w:right w:w="57" w:type="dxa"/>
            </w:tcMar>
            <w:vAlign w:val="center"/>
            <w:hideMark/>
          </w:tcPr>
          <w:p w14:paraId="71093F06"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0AC3CB09"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1450C382"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7968FE48"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hideMark/>
          </w:tcPr>
          <w:p w14:paraId="4BF008DE" w14:textId="77777777" w:rsidR="00BC618A" w:rsidRDefault="00BC618A" w:rsidP="00F85894">
            <w:pPr>
              <w:widowControl w:val="0"/>
              <w:tabs>
                <w:tab w:val="left" w:pos="14601"/>
              </w:tabs>
              <w:rPr>
                <w:color w:val="0563C1"/>
                <w:sz w:val="20"/>
                <w:szCs w:val="20"/>
                <w:lang w:val="lt-LT" w:eastAsia="lt-LT"/>
              </w:rPr>
            </w:pPr>
            <w:hyperlink r:id="rId388" w:history="1">
              <w:proofErr w:type="spellStart"/>
              <w:r w:rsidRPr="009D6C1E">
                <w:rPr>
                  <w:sz w:val="20"/>
                  <w:szCs w:val="20"/>
                  <w:lang w:val="lt-LT" w:eastAsia="lt-LT"/>
                </w:rPr>
                <w:t>Oxford</w:t>
              </w:r>
              <w:proofErr w:type="spellEnd"/>
              <w:r w:rsidRPr="009D6C1E">
                <w:rPr>
                  <w:sz w:val="20"/>
                  <w:szCs w:val="20"/>
                  <w:lang w:val="lt-LT" w:eastAsia="lt-LT"/>
                </w:rPr>
                <w:t xml:space="preserve"> Art Online. Impresionizmas ir postimpresionizmas. Įvadas</w:t>
              </w:r>
              <w:r>
                <w:rPr>
                  <w:color w:val="0563C1"/>
                  <w:sz w:val="20"/>
                  <w:szCs w:val="20"/>
                  <w:lang w:val="lt-LT" w:eastAsia="lt-LT"/>
                </w:rPr>
                <w:t>.</w:t>
              </w:r>
              <w:r w:rsidRPr="008A567D">
                <w:rPr>
                  <w:color w:val="0563C1"/>
                  <w:sz w:val="20"/>
                  <w:szCs w:val="20"/>
                  <w:lang w:val="lt-LT" w:eastAsia="lt-LT"/>
                </w:rPr>
                <w:t xml:space="preserve"> </w:t>
              </w:r>
            </w:hyperlink>
          </w:p>
          <w:p w14:paraId="5290F81A" w14:textId="77777777" w:rsidR="00BC618A" w:rsidRPr="008A567D" w:rsidRDefault="00BC618A" w:rsidP="00F85894">
            <w:pPr>
              <w:widowControl w:val="0"/>
              <w:tabs>
                <w:tab w:val="left" w:pos="14601"/>
              </w:tabs>
              <w:rPr>
                <w:color w:val="0563C1"/>
                <w:sz w:val="20"/>
                <w:szCs w:val="20"/>
                <w:lang w:val="lt-LT" w:eastAsia="lt-LT"/>
              </w:rPr>
            </w:pPr>
            <w:hyperlink r:id="rId389" w:history="1">
              <w:r w:rsidRPr="000E5A91">
                <w:rPr>
                  <w:rStyle w:val="Hipersaitas"/>
                  <w:sz w:val="20"/>
                  <w:szCs w:val="20"/>
                  <w:lang w:val="lt-LT" w:eastAsia="lt-LT"/>
                </w:rPr>
                <w:t>https://www.oxfordartonline.com/page/1623</w:t>
              </w:r>
            </w:hyperlink>
          </w:p>
        </w:tc>
      </w:tr>
      <w:tr w:rsidR="00BC618A" w:rsidRPr="008A567D" w14:paraId="5ACE480E" w14:textId="77777777" w:rsidTr="00F85894">
        <w:trPr>
          <w:trHeight w:val="20"/>
        </w:trPr>
        <w:tc>
          <w:tcPr>
            <w:tcW w:w="1696" w:type="dxa"/>
            <w:vMerge/>
            <w:tcMar>
              <w:top w:w="28" w:type="dxa"/>
              <w:left w:w="57" w:type="dxa"/>
              <w:bottom w:w="28" w:type="dxa"/>
              <w:right w:w="57" w:type="dxa"/>
            </w:tcMar>
            <w:vAlign w:val="center"/>
          </w:tcPr>
          <w:p w14:paraId="4EF08303"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tcPr>
          <w:p w14:paraId="7BDEDD1B"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tcPr>
          <w:p w14:paraId="2FD55EE7"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tcPr>
          <w:p w14:paraId="27A694C4"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tcPr>
          <w:p w14:paraId="3CA5FCAB" w14:textId="77777777" w:rsidR="00BC618A" w:rsidRDefault="00BC618A" w:rsidP="00F85894">
            <w:pPr>
              <w:tabs>
                <w:tab w:val="left" w:pos="14601"/>
              </w:tabs>
              <w:rPr>
                <w:color w:val="0563C1"/>
                <w:sz w:val="20"/>
                <w:szCs w:val="20"/>
                <w:lang w:val="lt-LT" w:eastAsia="lt-LT"/>
              </w:rPr>
            </w:pPr>
            <w:hyperlink r:id="rId390" w:history="1">
              <w:r w:rsidRPr="000E5A91">
                <w:rPr>
                  <w:sz w:val="20"/>
                  <w:szCs w:val="20"/>
                  <w:lang w:val="lt-LT" w:eastAsia="lt-LT"/>
                </w:rPr>
                <w:t>Impresionizmo atvejis</w:t>
              </w:r>
              <w:r>
                <w:rPr>
                  <w:color w:val="0563C1"/>
                  <w:sz w:val="20"/>
                  <w:szCs w:val="20"/>
                  <w:lang w:val="lt-LT" w:eastAsia="lt-LT"/>
                </w:rPr>
                <w:t xml:space="preserve">. </w:t>
              </w:r>
            </w:hyperlink>
          </w:p>
          <w:p w14:paraId="46DB0151" w14:textId="77777777" w:rsidR="00BC618A" w:rsidRDefault="00BC618A" w:rsidP="00F85894">
            <w:pPr>
              <w:widowControl w:val="0"/>
              <w:tabs>
                <w:tab w:val="left" w:pos="14601"/>
              </w:tabs>
            </w:pPr>
            <w:r w:rsidRPr="000E5A91">
              <w:rPr>
                <w:color w:val="0563C1"/>
                <w:sz w:val="20"/>
                <w:szCs w:val="20"/>
                <w:lang w:val="lt-LT" w:eastAsia="lt-LT"/>
              </w:rPr>
              <w:t>https://www.youtube.com/watch?v=_tw51Eh9vcw</w:t>
            </w:r>
          </w:p>
        </w:tc>
      </w:tr>
      <w:tr w:rsidR="00BC618A" w:rsidRPr="00866D2D" w14:paraId="4423BCDF" w14:textId="77777777" w:rsidTr="00F85894">
        <w:trPr>
          <w:trHeight w:val="170"/>
        </w:trPr>
        <w:tc>
          <w:tcPr>
            <w:tcW w:w="1696" w:type="dxa"/>
            <w:vMerge/>
            <w:tcMar>
              <w:top w:w="28" w:type="dxa"/>
              <w:left w:w="57" w:type="dxa"/>
              <w:bottom w:w="28" w:type="dxa"/>
              <w:right w:w="57" w:type="dxa"/>
            </w:tcMar>
            <w:vAlign w:val="center"/>
            <w:hideMark/>
          </w:tcPr>
          <w:p w14:paraId="36AF33CD"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7A631CD4"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4755FDA8"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48F0ED9F"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hideMark/>
          </w:tcPr>
          <w:p w14:paraId="5DD8D390" w14:textId="77777777" w:rsidR="00BC618A" w:rsidRDefault="00BC618A" w:rsidP="00F85894">
            <w:pPr>
              <w:tabs>
                <w:tab w:val="left" w:pos="14601"/>
              </w:tabs>
              <w:rPr>
                <w:color w:val="0563C1"/>
                <w:sz w:val="20"/>
                <w:szCs w:val="20"/>
                <w:lang w:val="lt-LT" w:eastAsia="lt-LT"/>
              </w:rPr>
            </w:pPr>
            <w:hyperlink r:id="rId391" w:anchor="daile" w:history="1">
              <w:r w:rsidRPr="000E5A91">
                <w:rPr>
                  <w:sz w:val="20"/>
                  <w:szCs w:val="20"/>
                  <w:lang w:val="lt-LT" w:eastAsia="lt-LT"/>
                </w:rPr>
                <w:t>Impresionizmas ir simbolizmas Lietuvoje. Dailė</w:t>
              </w:r>
              <w:r>
                <w:rPr>
                  <w:sz w:val="20"/>
                  <w:szCs w:val="20"/>
                  <w:lang w:val="lt-LT" w:eastAsia="lt-LT"/>
                </w:rPr>
                <w:t xml:space="preserve">. </w:t>
              </w:r>
            </w:hyperlink>
          </w:p>
          <w:p w14:paraId="62391D3E" w14:textId="77777777" w:rsidR="00BC618A" w:rsidRPr="008A567D" w:rsidRDefault="00BC618A" w:rsidP="00F85894">
            <w:pPr>
              <w:widowControl w:val="0"/>
              <w:tabs>
                <w:tab w:val="left" w:pos="14601"/>
              </w:tabs>
              <w:rPr>
                <w:color w:val="0563C1"/>
                <w:sz w:val="20"/>
                <w:szCs w:val="20"/>
                <w:lang w:val="lt-LT" w:eastAsia="lt-LT"/>
              </w:rPr>
            </w:pPr>
            <w:hyperlink r:id="rId392" w:history="1">
              <w:r w:rsidRPr="000E5A91">
                <w:rPr>
                  <w:rStyle w:val="Hipersaitas"/>
                  <w:sz w:val="20"/>
                  <w:szCs w:val="20"/>
                  <w:lang w:val="lt-LT" w:eastAsia="lt-LT"/>
                </w:rPr>
                <w:t>https://smp2014is.ugdome.lt/mo/12kl/IS_DE_37/teorine_medziaga_2_3_2.html#daile</w:t>
              </w:r>
            </w:hyperlink>
          </w:p>
        </w:tc>
      </w:tr>
      <w:tr w:rsidR="00BC618A" w:rsidRPr="00866D2D" w14:paraId="0EE59F48" w14:textId="77777777" w:rsidTr="00F85894">
        <w:trPr>
          <w:trHeight w:val="170"/>
        </w:trPr>
        <w:tc>
          <w:tcPr>
            <w:tcW w:w="1696" w:type="dxa"/>
            <w:vMerge/>
            <w:tcMar>
              <w:top w:w="28" w:type="dxa"/>
              <w:left w:w="57" w:type="dxa"/>
              <w:bottom w:w="28" w:type="dxa"/>
              <w:right w:w="57" w:type="dxa"/>
            </w:tcMar>
            <w:vAlign w:val="center"/>
          </w:tcPr>
          <w:p w14:paraId="2A119FB0"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tcPr>
          <w:p w14:paraId="0127F344"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tcPr>
          <w:p w14:paraId="74AC2063"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tcPr>
          <w:p w14:paraId="0A636803"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tcPr>
          <w:p w14:paraId="2299E547" w14:textId="77777777" w:rsidR="00BC618A" w:rsidRDefault="00BC618A" w:rsidP="00F85894">
            <w:pPr>
              <w:tabs>
                <w:tab w:val="left" w:pos="14601"/>
              </w:tabs>
              <w:rPr>
                <w:color w:val="0563C1"/>
                <w:sz w:val="20"/>
                <w:szCs w:val="20"/>
                <w:lang w:val="lt-LT" w:eastAsia="lt-LT"/>
              </w:rPr>
            </w:pPr>
            <w:hyperlink r:id="rId393" w:history="1">
              <w:r w:rsidRPr="000E5A91">
                <w:rPr>
                  <w:sz w:val="20"/>
                  <w:szCs w:val="20"/>
                  <w:lang w:val="lt-LT" w:eastAsia="lt-LT"/>
                </w:rPr>
                <w:t>“</w:t>
              </w:r>
              <w:proofErr w:type="spellStart"/>
              <w:r w:rsidRPr="000E5A91">
                <w:rPr>
                  <w:sz w:val="20"/>
                  <w:szCs w:val="20"/>
                  <w:lang w:val="lt-LT" w:eastAsia="lt-LT"/>
                </w:rPr>
                <w:t>Artlex</w:t>
              </w:r>
              <w:proofErr w:type="spellEnd"/>
              <w:r w:rsidRPr="000E5A91">
                <w:rPr>
                  <w:sz w:val="20"/>
                  <w:szCs w:val="20"/>
                  <w:lang w:val="lt-LT" w:eastAsia="lt-LT"/>
                </w:rPr>
                <w:t xml:space="preserve">. Art </w:t>
              </w:r>
              <w:proofErr w:type="spellStart"/>
              <w:r w:rsidRPr="000E5A91">
                <w:rPr>
                  <w:sz w:val="20"/>
                  <w:szCs w:val="20"/>
                  <w:lang w:val="lt-LT" w:eastAsia="lt-LT"/>
                </w:rPr>
                <w:t>Dictionary</w:t>
              </w:r>
              <w:proofErr w:type="spellEnd"/>
              <w:r w:rsidRPr="000E5A91">
                <w:rPr>
                  <w:sz w:val="20"/>
                  <w:szCs w:val="20"/>
                  <w:lang w:val="lt-LT" w:eastAsia="lt-LT"/>
                </w:rPr>
                <w:t>“.  43 garsios moterys impresionistės</w:t>
              </w:r>
              <w:r>
                <w:rPr>
                  <w:color w:val="0563C1"/>
                  <w:sz w:val="20"/>
                  <w:szCs w:val="20"/>
                  <w:lang w:val="lt-LT" w:eastAsia="lt-LT"/>
                </w:rPr>
                <w:t>.</w:t>
              </w:r>
            </w:hyperlink>
          </w:p>
          <w:p w14:paraId="04FD9263" w14:textId="77777777" w:rsidR="00BC618A" w:rsidRPr="00D52A61" w:rsidRDefault="00BC618A" w:rsidP="00F85894">
            <w:pPr>
              <w:tabs>
                <w:tab w:val="left" w:pos="14601"/>
              </w:tabs>
              <w:rPr>
                <w:lang w:val="lt-LT"/>
              </w:rPr>
            </w:pPr>
            <w:hyperlink r:id="rId394" w:history="1">
              <w:r w:rsidRPr="000E5A91">
                <w:rPr>
                  <w:rStyle w:val="Hipersaitas"/>
                  <w:sz w:val="20"/>
                  <w:szCs w:val="20"/>
                  <w:lang w:val="lt-LT" w:eastAsia="lt-LT"/>
                </w:rPr>
                <w:t>https://www.artlex.com/art-movements/impressionism/famous-female-impressionists/</w:t>
              </w:r>
            </w:hyperlink>
          </w:p>
        </w:tc>
      </w:tr>
      <w:tr w:rsidR="00BC618A" w:rsidRPr="00866D2D" w14:paraId="1071DE87" w14:textId="77777777" w:rsidTr="00F85894">
        <w:trPr>
          <w:trHeight w:val="170"/>
        </w:trPr>
        <w:tc>
          <w:tcPr>
            <w:tcW w:w="1696" w:type="dxa"/>
            <w:vMerge/>
            <w:tcMar>
              <w:top w:w="28" w:type="dxa"/>
              <w:left w:w="57" w:type="dxa"/>
              <w:bottom w:w="28" w:type="dxa"/>
              <w:right w:w="57" w:type="dxa"/>
            </w:tcMar>
            <w:vAlign w:val="center"/>
          </w:tcPr>
          <w:p w14:paraId="1A1C534B"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tcPr>
          <w:p w14:paraId="4BB41852"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tcPr>
          <w:p w14:paraId="5715E4D8"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tcPr>
          <w:p w14:paraId="7DF91140"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tcPr>
          <w:p w14:paraId="5717BBD6" w14:textId="77777777" w:rsidR="00BC618A" w:rsidRDefault="00BC618A" w:rsidP="00F85894">
            <w:pPr>
              <w:tabs>
                <w:tab w:val="left" w:pos="14601"/>
              </w:tabs>
              <w:rPr>
                <w:color w:val="0563C1"/>
                <w:sz w:val="20"/>
                <w:szCs w:val="20"/>
                <w:lang w:val="lt-LT" w:eastAsia="lt-LT"/>
              </w:rPr>
            </w:pPr>
            <w:hyperlink r:id="rId395" w:history="1">
              <w:proofErr w:type="spellStart"/>
              <w:r w:rsidRPr="000E5A91">
                <w:rPr>
                  <w:sz w:val="20"/>
                  <w:szCs w:val="20"/>
                  <w:lang w:val="lt-LT" w:eastAsia="lt-LT"/>
                </w:rPr>
                <w:t>Christie's</w:t>
              </w:r>
              <w:proofErr w:type="spellEnd"/>
              <w:r w:rsidRPr="000E5A91">
                <w:rPr>
                  <w:sz w:val="20"/>
                  <w:szCs w:val="20"/>
                  <w:lang w:val="lt-LT" w:eastAsia="lt-LT"/>
                </w:rPr>
                <w:t xml:space="preserve"> International </w:t>
              </w:r>
              <w:proofErr w:type="spellStart"/>
              <w:r w:rsidRPr="000E5A91">
                <w:rPr>
                  <w:sz w:val="20"/>
                  <w:szCs w:val="20"/>
                  <w:lang w:val="lt-LT" w:eastAsia="lt-LT"/>
                </w:rPr>
                <w:t>Real</w:t>
              </w:r>
              <w:proofErr w:type="spellEnd"/>
              <w:r w:rsidRPr="000E5A91">
                <w:rPr>
                  <w:sz w:val="20"/>
                  <w:szCs w:val="20"/>
                  <w:lang w:val="lt-LT" w:eastAsia="lt-LT"/>
                </w:rPr>
                <w:t xml:space="preserve"> </w:t>
              </w:r>
              <w:proofErr w:type="spellStart"/>
              <w:r w:rsidRPr="000E5A91">
                <w:rPr>
                  <w:sz w:val="20"/>
                  <w:szCs w:val="20"/>
                  <w:lang w:val="lt-LT" w:eastAsia="lt-LT"/>
                </w:rPr>
                <w:t>Estate</w:t>
              </w:r>
              <w:proofErr w:type="spellEnd"/>
              <w:r w:rsidRPr="000E5A91">
                <w:rPr>
                  <w:sz w:val="20"/>
                  <w:szCs w:val="20"/>
                  <w:lang w:val="lt-LT" w:eastAsia="lt-LT"/>
                </w:rPr>
                <w:t>. Impresionistinio laikotarpio architektūra. Apibrėžta prabanga</w:t>
              </w:r>
              <w:r>
                <w:rPr>
                  <w:color w:val="0563C1"/>
                  <w:sz w:val="20"/>
                  <w:szCs w:val="20"/>
                  <w:lang w:val="lt-LT" w:eastAsia="lt-LT"/>
                </w:rPr>
                <w:t xml:space="preserve">. </w:t>
              </w:r>
            </w:hyperlink>
          </w:p>
          <w:p w14:paraId="448DD6AF" w14:textId="77777777" w:rsidR="00BC618A" w:rsidRDefault="00BC618A" w:rsidP="00F85894">
            <w:pPr>
              <w:tabs>
                <w:tab w:val="left" w:pos="14601"/>
              </w:tabs>
            </w:pPr>
            <w:hyperlink r:id="rId396" w:history="1">
              <w:r w:rsidRPr="000E5A91">
                <w:rPr>
                  <w:rStyle w:val="Hipersaitas"/>
                  <w:sz w:val="20"/>
                  <w:szCs w:val="20"/>
                  <w:lang w:val="lt-LT" w:eastAsia="lt-LT"/>
                </w:rPr>
                <w:t>https://www.christiesrealestate.com/blog/architecture-of-the-impressionist-period/</w:t>
              </w:r>
            </w:hyperlink>
          </w:p>
        </w:tc>
      </w:tr>
      <w:tr w:rsidR="00BC618A" w:rsidRPr="00866D2D" w14:paraId="54E996D9" w14:textId="77777777" w:rsidTr="00F85894">
        <w:trPr>
          <w:trHeight w:val="170"/>
        </w:trPr>
        <w:tc>
          <w:tcPr>
            <w:tcW w:w="1696" w:type="dxa"/>
            <w:vMerge/>
            <w:tcMar>
              <w:top w:w="28" w:type="dxa"/>
              <w:left w:w="57" w:type="dxa"/>
              <w:bottom w:w="28" w:type="dxa"/>
              <w:right w:w="57" w:type="dxa"/>
            </w:tcMar>
            <w:vAlign w:val="center"/>
          </w:tcPr>
          <w:p w14:paraId="7B72AA8B"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tcPr>
          <w:p w14:paraId="79059DF7"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tcPr>
          <w:p w14:paraId="6789F627"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tcPr>
          <w:p w14:paraId="32B525E3"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tcPr>
          <w:p w14:paraId="6A7B48A2" w14:textId="77777777" w:rsidR="00BC618A" w:rsidRDefault="00BC618A" w:rsidP="00F85894">
            <w:pPr>
              <w:tabs>
                <w:tab w:val="left" w:pos="14601"/>
              </w:tabs>
              <w:rPr>
                <w:color w:val="0563C1"/>
                <w:sz w:val="20"/>
                <w:szCs w:val="20"/>
                <w:lang w:val="lt-LT" w:eastAsia="lt-LT"/>
              </w:rPr>
            </w:pPr>
            <w:hyperlink r:id="rId397" w:history="1">
              <w:proofErr w:type="spellStart"/>
              <w:r w:rsidRPr="000E5A91">
                <w:rPr>
                  <w:sz w:val="20"/>
                  <w:szCs w:val="20"/>
                  <w:lang w:val="lt-LT" w:eastAsia="lt-LT"/>
                </w:rPr>
                <w:t>Rethinking</w:t>
              </w:r>
              <w:proofErr w:type="spellEnd"/>
              <w:r w:rsidRPr="000E5A91">
                <w:rPr>
                  <w:sz w:val="20"/>
                  <w:szCs w:val="20"/>
                  <w:lang w:val="lt-LT" w:eastAsia="lt-LT"/>
                </w:rPr>
                <w:t xml:space="preserve"> </w:t>
              </w:r>
              <w:proofErr w:type="spellStart"/>
              <w:r w:rsidRPr="000E5A91">
                <w:rPr>
                  <w:sz w:val="20"/>
                  <w:szCs w:val="20"/>
                  <w:lang w:val="lt-LT" w:eastAsia="lt-LT"/>
                </w:rPr>
                <w:t>The</w:t>
              </w:r>
              <w:proofErr w:type="spellEnd"/>
              <w:r w:rsidRPr="000E5A91">
                <w:rPr>
                  <w:sz w:val="20"/>
                  <w:szCs w:val="20"/>
                  <w:lang w:val="lt-LT" w:eastAsia="lt-LT"/>
                </w:rPr>
                <w:t xml:space="preserve"> </w:t>
              </w:r>
              <w:proofErr w:type="spellStart"/>
              <w:r w:rsidRPr="000E5A91">
                <w:rPr>
                  <w:sz w:val="20"/>
                  <w:szCs w:val="20"/>
                  <w:lang w:val="lt-LT" w:eastAsia="lt-LT"/>
                </w:rPr>
                <w:t>Future</w:t>
              </w:r>
              <w:proofErr w:type="spellEnd"/>
              <w:r w:rsidRPr="000E5A91">
                <w:rPr>
                  <w:sz w:val="20"/>
                  <w:szCs w:val="20"/>
                  <w:lang w:val="lt-LT" w:eastAsia="lt-LT"/>
                </w:rPr>
                <w:t>. Impresionizmo įtaka architektūroje</w:t>
              </w:r>
              <w:r>
                <w:rPr>
                  <w:sz w:val="20"/>
                  <w:szCs w:val="20"/>
                  <w:lang w:val="lt-LT" w:eastAsia="lt-LT"/>
                </w:rPr>
                <w:t>.</w:t>
              </w:r>
            </w:hyperlink>
            <w:r w:rsidRPr="008A567D">
              <w:rPr>
                <w:color w:val="0563C1"/>
                <w:sz w:val="20"/>
                <w:szCs w:val="20"/>
                <w:lang w:val="lt-LT" w:eastAsia="lt-LT"/>
              </w:rPr>
              <w:t xml:space="preserve"> </w:t>
            </w:r>
          </w:p>
          <w:p w14:paraId="169E6085" w14:textId="77777777" w:rsidR="00BC618A" w:rsidRPr="00D52A61" w:rsidRDefault="00BC618A" w:rsidP="00F85894">
            <w:pPr>
              <w:tabs>
                <w:tab w:val="left" w:pos="14601"/>
              </w:tabs>
              <w:rPr>
                <w:lang w:val="lt-LT"/>
              </w:rPr>
            </w:pPr>
            <w:hyperlink r:id="rId398" w:history="1">
              <w:r w:rsidRPr="000E5A91">
                <w:rPr>
                  <w:rStyle w:val="Hipersaitas"/>
                  <w:sz w:val="20"/>
                  <w:szCs w:val="20"/>
                  <w:lang w:val="lt-LT" w:eastAsia="lt-LT"/>
                </w:rPr>
                <w:t>https://www.re-thinkingthefuture.com/architectural-styles/a6960-influence-of-impressionism-in-architecture/</w:t>
              </w:r>
            </w:hyperlink>
          </w:p>
        </w:tc>
      </w:tr>
      <w:tr w:rsidR="00BC618A" w:rsidRPr="00D52A61" w14:paraId="2CDA4774" w14:textId="77777777" w:rsidTr="00F85894">
        <w:trPr>
          <w:trHeight w:val="290"/>
        </w:trPr>
        <w:tc>
          <w:tcPr>
            <w:tcW w:w="1696" w:type="dxa"/>
            <w:vMerge/>
            <w:tcMar>
              <w:top w:w="28" w:type="dxa"/>
              <w:left w:w="57" w:type="dxa"/>
              <w:bottom w:w="28" w:type="dxa"/>
              <w:right w:w="57" w:type="dxa"/>
            </w:tcMar>
            <w:vAlign w:val="center"/>
            <w:hideMark/>
          </w:tcPr>
          <w:p w14:paraId="204CD614"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3EBD8F8A"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0938658C"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539C591D"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tcPr>
          <w:p w14:paraId="3013A2A6" w14:textId="77777777" w:rsidR="00BC618A" w:rsidRDefault="00BC618A" w:rsidP="00F85894">
            <w:pPr>
              <w:tabs>
                <w:tab w:val="left" w:pos="14601"/>
              </w:tabs>
              <w:rPr>
                <w:color w:val="0563C1"/>
                <w:sz w:val="20"/>
                <w:szCs w:val="20"/>
                <w:lang w:val="lt-LT" w:eastAsia="lt-LT"/>
              </w:rPr>
            </w:pPr>
            <w:hyperlink r:id="rId399" w:history="1">
              <w:r w:rsidRPr="000E5A91">
                <w:rPr>
                  <w:sz w:val="20"/>
                  <w:szCs w:val="20"/>
                  <w:lang w:val="lt-LT" w:eastAsia="lt-LT"/>
                </w:rPr>
                <w:t xml:space="preserve">Global </w:t>
              </w:r>
              <w:proofErr w:type="spellStart"/>
              <w:r w:rsidRPr="000E5A91">
                <w:rPr>
                  <w:sz w:val="20"/>
                  <w:szCs w:val="20"/>
                  <w:lang w:val="lt-LT" w:eastAsia="lt-LT"/>
                </w:rPr>
                <w:t>Gallery.Architektūros</w:t>
              </w:r>
              <w:proofErr w:type="spellEnd"/>
              <w:r w:rsidRPr="000E5A91">
                <w:rPr>
                  <w:sz w:val="20"/>
                  <w:szCs w:val="20"/>
                  <w:lang w:val="lt-LT" w:eastAsia="lt-LT"/>
                </w:rPr>
                <w:t xml:space="preserve"> vaizdai impresionizme</w:t>
              </w:r>
              <w:r>
                <w:rPr>
                  <w:sz w:val="20"/>
                  <w:szCs w:val="20"/>
                  <w:lang w:val="lt-LT" w:eastAsia="lt-LT"/>
                </w:rPr>
                <w:t xml:space="preserve">. </w:t>
              </w:r>
            </w:hyperlink>
          </w:p>
          <w:p w14:paraId="7C539078" w14:textId="77777777" w:rsidR="00BC618A" w:rsidRPr="008A567D" w:rsidRDefault="00BC618A" w:rsidP="00F85894">
            <w:pPr>
              <w:tabs>
                <w:tab w:val="left" w:pos="14601"/>
              </w:tabs>
              <w:rPr>
                <w:color w:val="0563C1"/>
                <w:sz w:val="20"/>
                <w:szCs w:val="20"/>
                <w:lang w:val="lt-LT" w:eastAsia="lt-LT"/>
              </w:rPr>
            </w:pPr>
            <w:hyperlink r:id="rId400" w:history="1">
              <w:r w:rsidRPr="000E5A91">
                <w:rPr>
                  <w:rStyle w:val="Hipersaitas"/>
                  <w:sz w:val="20"/>
                  <w:szCs w:val="20"/>
                  <w:lang w:val="lt-LT" w:eastAsia="lt-LT"/>
                </w:rPr>
                <w:t>https://www.globalgallery.com/search/subject/architecture/style/impressionism</w:t>
              </w:r>
            </w:hyperlink>
          </w:p>
        </w:tc>
      </w:tr>
      <w:tr w:rsidR="00BC618A" w:rsidRPr="00866D2D" w14:paraId="4D50BF89" w14:textId="77777777" w:rsidTr="00F85894">
        <w:trPr>
          <w:trHeight w:val="454"/>
        </w:trPr>
        <w:tc>
          <w:tcPr>
            <w:tcW w:w="1696" w:type="dxa"/>
            <w:vMerge/>
            <w:tcMar>
              <w:top w:w="28" w:type="dxa"/>
              <w:left w:w="57" w:type="dxa"/>
              <w:bottom w:w="28" w:type="dxa"/>
              <w:right w:w="57" w:type="dxa"/>
            </w:tcMar>
            <w:vAlign w:val="center"/>
            <w:hideMark/>
          </w:tcPr>
          <w:p w14:paraId="4CF3EA5B"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44728E42"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79C854B6"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1566C90C"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hideMark/>
          </w:tcPr>
          <w:p w14:paraId="233B9FD0" w14:textId="77777777" w:rsidR="00BC618A" w:rsidRDefault="00BC618A" w:rsidP="00F85894">
            <w:pPr>
              <w:tabs>
                <w:tab w:val="left" w:pos="14601"/>
              </w:tabs>
              <w:rPr>
                <w:color w:val="0563C1"/>
                <w:sz w:val="20"/>
                <w:szCs w:val="20"/>
                <w:lang w:val="lt-LT" w:eastAsia="lt-LT"/>
              </w:rPr>
            </w:pPr>
            <w:hyperlink r:id="rId401" w:history="1">
              <w:proofErr w:type="spellStart"/>
              <w:r w:rsidRPr="000E5A91">
                <w:rPr>
                  <w:sz w:val="20"/>
                  <w:szCs w:val="20"/>
                  <w:lang w:val="lt-LT" w:eastAsia="lt-LT"/>
                </w:rPr>
                <w:t>The</w:t>
              </w:r>
              <w:proofErr w:type="spellEnd"/>
              <w:r w:rsidRPr="000E5A91">
                <w:rPr>
                  <w:sz w:val="20"/>
                  <w:szCs w:val="20"/>
                  <w:lang w:val="lt-LT" w:eastAsia="lt-LT"/>
                </w:rPr>
                <w:t xml:space="preserve"> Design </w:t>
              </w:r>
              <w:proofErr w:type="spellStart"/>
              <w:r w:rsidRPr="000E5A91">
                <w:rPr>
                  <w:sz w:val="20"/>
                  <w:szCs w:val="20"/>
                  <w:lang w:val="lt-LT" w:eastAsia="lt-LT"/>
                </w:rPr>
                <w:t>gesture</w:t>
              </w:r>
              <w:proofErr w:type="spellEnd"/>
              <w:r w:rsidRPr="000E5A91">
                <w:rPr>
                  <w:sz w:val="20"/>
                  <w:szCs w:val="20"/>
                  <w:lang w:val="lt-LT" w:eastAsia="lt-LT"/>
                </w:rPr>
                <w:t>. Reikšminga impresionizmo įtaka dizainui</w:t>
              </w:r>
              <w:r>
                <w:rPr>
                  <w:color w:val="0563C1"/>
                  <w:sz w:val="20"/>
                  <w:szCs w:val="20"/>
                  <w:lang w:val="lt-LT" w:eastAsia="lt-LT"/>
                </w:rPr>
                <w:t xml:space="preserve">. </w:t>
              </w:r>
            </w:hyperlink>
          </w:p>
          <w:p w14:paraId="416EA8DB" w14:textId="77777777" w:rsidR="00BC618A" w:rsidRPr="008A567D" w:rsidRDefault="00BC618A" w:rsidP="00F85894">
            <w:pPr>
              <w:tabs>
                <w:tab w:val="left" w:pos="14601"/>
              </w:tabs>
              <w:rPr>
                <w:color w:val="0563C1"/>
                <w:sz w:val="20"/>
                <w:szCs w:val="20"/>
                <w:lang w:val="lt-LT" w:eastAsia="lt-LT"/>
              </w:rPr>
            </w:pPr>
            <w:hyperlink r:id="rId402" w:history="1">
              <w:r w:rsidRPr="000E5A91">
                <w:rPr>
                  <w:rStyle w:val="Hipersaitas"/>
                  <w:sz w:val="20"/>
                  <w:szCs w:val="20"/>
                  <w:lang w:val="lt-LT" w:eastAsia="lt-LT"/>
                </w:rPr>
                <w:t>https://thedesigngesture.com/influence-of-impressionism-on-design/</w:t>
              </w:r>
            </w:hyperlink>
          </w:p>
        </w:tc>
      </w:tr>
      <w:tr w:rsidR="00BC618A" w:rsidRPr="008A567D" w14:paraId="2997063B" w14:textId="77777777" w:rsidTr="00F85894">
        <w:trPr>
          <w:trHeight w:val="20"/>
        </w:trPr>
        <w:tc>
          <w:tcPr>
            <w:tcW w:w="1696" w:type="dxa"/>
            <w:vMerge/>
            <w:tcMar>
              <w:top w:w="28" w:type="dxa"/>
              <w:left w:w="57" w:type="dxa"/>
              <w:bottom w:w="28" w:type="dxa"/>
              <w:right w:w="57" w:type="dxa"/>
            </w:tcMar>
            <w:vAlign w:val="center"/>
            <w:hideMark/>
          </w:tcPr>
          <w:p w14:paraId="2DD0CCC7" w14:textId="77777777" w:rsidR="00BC618A" w:rsidRPr="008A567D" w:rsidRDefault="00BC618A" w:rsidP="00F85894">
            <w:pPr>
              <w:tabs>
                <w:tab w:val="left" w:pos="14601"/>
              </w:tabs>
              <w:rPr>
                <w:b/>
                <w:bCs/>
                <w:color w:val="000000"/>
                <w:sz w:val="20"/>
                <w:szCs w:val="20"/>
                <w:lang w:val="lt-LT" w:eastAsia="lt-LT"/>
              </w:rPr>
            </w:pPr>
          </w:p>
        </w:tc>
        <w:tc>
          <w:tcPr>
            <w:tcW w:w="2127" w:type="dxa"/>
            <w:vMerge w:val="restart"/>
            <w:tcMar>
              <w:top w:w="28" w:type="dxa"/>
              <w:left w:w="57" w:type="dxa"/>
              <w:bottom w:w="28" w:type="dxa"/>
              <w:right w:w="57" w:type="dxa"/>
            </w:tcMar>
            <w:vAlign w:val="center"/>
            <w:hideMark/>
          </w:tcPr>
          <w:p w14:paraId="3E4CB83F" w14:textId="77777777" w:rsidR="00BC618A" w:rsidRPr="008A567D" w:rsidRDefault="00BC618A" w:rsidP="00F85894">
            <w:pPr>
              <w:tabs>
                <w:tab w:val="left" w:pos="14601"/>
              </w:tabs>
              <w:jc w:val="center"/>
              <w:rPr>
                <w:b/>
                <w:bCs/>
                <w:color w:val="000000"/>
                <w:sz w:val="20"/>
                <w:szCs w:val="20"/>
                <w:lang w:val="lt-LT" w:eastAsia="lt-LT"/>
              </w:rPr>
            </w:pPr>
            <w:r w:rsidRPr="008A567D">
              <w:rPr>
                <w:b/>
                <w:bCs/>
                <w:color w:val="000000"/>
                <w:sz w:val="20"/>
                <w:szCs w:val="20"/>
                <w:lang w:val="lt-LT" w:eastAsia="lt-LT"/>
              </w:rPr>
              <w:t xml:space="preserve">Postimpresionizmas </w:t>
            </w:r>
          </w:p>
        </w:tc>
        <w:tc>
          <w:tcPr>
            <w:tcW w:w="1134" w:type="dxa"/>
            <w:vMerge w:val="restart"/>
            <w:tcMar>
              <w:top w:w="28" w:type="dxa"/>
              <w:left w:w="57" w:type="dxa"/>
              <w:bottom w:w="28" w:type="dxa"/>
              <w:right w:w="57" w:type="dxa"/>
            </w:tcMar>
            <w:vAlign w:val="center"/>
            <w:hideMark/>
          </w:tcPr>
          <w:p w14:paraId="20452D71" w14:textId="77777777" w:rsidR="00BC618A" w:rsidRPr="008A567D" w:rsidRDefault="00BC618A" w:rsidP="00F85894">
            <w:pPr>
              <w:tabs>
                <w:tab w:val="left" w:pos="14601"/>
              </w:tabs>
              <w:jc w:val="center"/>
              <w:rPr>
                <w:color w:val="000000"/>
                <w:sz w:val="20"/>
                <w:szCs w:val="20"/>
                <w:lang w:val="lt-LT" w:eastAsia="lt-LT"/>
              </w:rPr>
            </w:pPr>
            <w:r w:rsidRPr="008A567D">
              <w:rPr>
                <w:color w:val="000000"/>
                <w:sz w:val="20"/>
                <w:szCs w:val="20"/>
                <w:lang w:val="lt-LT" w:eastAsia="lt-LT"/>
              </w:rPr>
              <w:t>2–3</w:t>
            </w:r>
          </w:p>
        </w:tc>
        <w:tc>
          <w:tcPr>
            <w:tcW w:w="3260" w:type="dxa"/>
            <w:vMerge w:val="restart"/>
            <w:tcMar>
              <w:top w:w="28" w:type="dxa"/>
              <w:left w:w="57" w:type="dxa"/>
              <w:bottom w:w="28" w:type="dxa"/>
              <w:right w:w="57" w:type="dxa"/>
            </w:tcMar>
            <w:hideMark/>
          </w:tcPr>
          <w:p w14:paraId="18ED18C0" w14:textId="77777777" w:rsidR="00BC618A" w:rsidRPr="004C0620" w:rsidRDefault="00BC618A" w:rsidP="00F85894">
            <w:pPr>
              <w:tabs>
                <w:tab w:val="left" w:pos="14601"/>
              </w:tabs>
              <w:rPr>
                <w:color w:val="000000"/>
                <w:sz w:val="20"/>
                <w:szCs w:val="20"/>
                <w:lang w:val="lt-LT" w:eastAsia="lt-LT"/>
              </w:rPr>
            </w:pPr>
            <w:proofErr w:type="spellStart"/>
            <w:r w:rsidRPr="004C0620">
              <w:rPr>
                <w:color w:val="000000"/>
                <w:sz w:val="20"/>
                <w:szCs w:val="20"/>
                <w:lang w:val="lt-LT" w:eastAsia="lt-LT"/>
              </w:rPr>
              <w:t>Gombrich</w:t>
            </w:r>
            <w:proofErr w:type="spellEnd"/>
            <w:r w:rsidRPr="004C0620">
              <w:rPr>
                <w:color w:val="000000"/>
                <w:sz w:val="20"/>
                <w:szCs w:val="20"/>
                <w:lang w:val="lt-LT" w:eastAsia="lt-LT"/>
              </w:rPr>
              <w:t xml:space="preserve">,  E. H. (2023). Meno istorija. Vilnius: Alma </w:t>
            </w:r>
            <w:proofErr w:type="spellStart"/>
            <w:r w:rsidRPr="004C0620">
              <w:rPr>
                <w:color w:val="000000"/>
                <w:sz w:val="20"/>
                <w:szCs w:val="20"/>
                <w:lang w:val="lt-LT" w:eastAsia="lt-LT"/>
              </w:rPr>
              <w:t>littera</w:t>
            </w:r>
            <w:proofErr w:type="spellEnd"/>
            <w:r w:rsidRPr="004C0620">
              <w:rPr>
                <w:color w:val="000000"/>
                <w:sz w:val="20"/>
                <w:szCs w:val="20"/>
                <w:lang w:val="lt-LT" w:eastAsia="lt-LT"/>
              </w:rPr>
              <w:t>;</w:t>
            </w:r>
            <w:r w:rsidRPr="004C0620">
              <w:rPr>
                <w:color w:val="000000"/>
                <w:sz w:val="20"/>
                <w:szCs w:val="20"/>
                <w:lang w:val="lt-LT" w:eastAsia="lt-LT"/>
              </w:rPr>
              <w:br/>
            </w:r>
            <w:r w:rsidRPr="004C0620">
              <w:rPr>
                <w:color w:val="000000"/>
                <w:sz w:val="20"/>
                <w:szCs w:val="20"/>
                <w:lang w:val="lt-LT" w:eastAsia="lt-LT"/>
              </w:rPr>
              <w:br/>
            </w:r>
            <w:proofErr w:type="spellStart"/>
            <w:r w:rsidRPr="004C0620">
              <w:rPr>
                <w:color w:val="000000"/>
                <w:sz w:val="20"/>
                <w:szCs w:val="20"/>
                <w:lang w:val="lt-LT" w:eastAsia="lt-LT"/>
              </w:rPr>
              <w:t>Gompertz</w:t>
            </w:r>
            <w:proofErr w:type="spellEnd"/>
            <w:r w:rsidRPr="004C0620">
              <w:rPr>
                <w:color w:val="000000"/>
                <w:sz w:val="20"/>
                <w:szCs w:val="20"/>
                <w:lang w:val="lt-LT" w:eastAsia="lt-LT"/>
              </w:rPr>
              <w:t>, W. (2019). Ar tai menas? 150 modernaus meno istorijos metų. Vilius: Modernaus meno muziejus.</w:t>
            </w:r>
            <w:r w:rsidRPr="004C0620">
              <w:rPr>
                <w:color w:val="000000"/>
                <w:sz w:val="20"/>
                <w:szCs w:val="20"/>
                <w:lang w:val="lt-LT" w:eastAsia="lt-LT"/>
              </w:rPr>
              <w:br/>
            </w:r>
            <w:r w:rsidRPr="004C0620">
              <w:rPr>
                <w:color w:val="000000"/>
                <w:sz w:val="20"/>
                <w:szCs w:val="20"/>
                <w:lang w:val="lt-LT" w:eastAsia="lt-LT"/>
              </w:rPr>
              <w:br/>
            </w:r>
            <w:proofErr w:type="spellStart"/>
            <w:r w:rsidRPr="004C0620">
              <w:rPr>
                <w:color w:val="000000"/>
                <w:sz w:val="20"/>
                <w:szCs w:val="20"/>
                <w:lang w:val="lt-LT" w:eastAsia="lt-LT"/>
              </w:rPr>
              <w:t>Dempsev</w:t>
            </w:r>
            <w:proofErr w:type="spellEnd"/>
            <w:r w:rsidRPr="004C0620">
              <w:rPr>
                <w:color w:val="000000"/>
                <w:sz w:val="20"/>
                <w:szCs w:val="20"/>
                <w:lang w:val="lt-LT" w:eastAsia="lt-LT"/>
              </w:rPr>
              <w:t>, A. ( 2019). Modernusis menas. Vilnius: Kitos knygos.</w:t>
            </w:r>
            <w:r w:rsidRPr="004C0620">
              <w:rPr>
                <w:color w:val="000000"/>
                <w:sz w:val="20"/>
                <w:szCs w:val="20"/>
                <w:lang w:val="lt-LT" w:eastAsia="lt-LT"/>
              </w:rPr>
              <w:br/>
            </w:r>
            <w:r w:rsidRPr="004C0620">
              <w:rPr>
                <w:color w:val="000000"/>
                <w:sz w:val="20"/>
                <w:szCs w:val="20"/>
                <w:lang w:val="lt-LT" w:eastAsia="lt-LT"/>
              </w:rPr>
              <w:br/>
            </w:r>
            <w:proofErr w:type="spellStart"/>
            <w:r w:rsidRPr="004C0620">
              <w:rPr>
                <w:color w:val="000000"/>
                <w:sz w:val="20"/>
                <w:szCs w:val="20"/>
                <w:lang w:val="lt-LT" w:eastAsia="lt-LT"/>
              </w:rPr>
              <w:t>Appignanesi</w:t>
            </w:r>
            <w:proofErr w:type="spellEnd"/>
            <w:r w:rsidRPr="004C0620">
              <w:rPr>
                <w:color w:val="000000"/>
                <w:sz w:val="20"/>
                <w:szCs w:val="20"/>
                <w:lang w:val="lt-LT" w:eastAsia="lt-LT"/>
              </w:rPr>
              <w:t>, R. (2014).  Įvadas į postmodernizmą.  Vilnius: Modernaus meno centras</w:t>
            </w:r>
            <w:r w:rsidRPr="004C0620">
              <w:rPr>
                <w:color w:val="000000"/>
                <w:sz w:val="20"/>
                <w:szCs w:val="20"/>
                <w:lang w:val="lt-LT" w:eastAsia="lt-LT"/>
              </w:rPr>
              <w:br/>
            </w:r>
            <w:r w:rsidRPr="004C0620">
              <w:rPr>
                <w:color w:val="000000"/>
                <w:sz w:val="20"/>
                <w:szCs w:val="20"/>
                <w:lang w:val="lt-LT" w:eastAsia="lt-LT"/>
              </w:rPr>
              <w:br/>
              <w:t xml:space="preserve">Piličiauskaitė, L. J. (2021). Emocinio imitavimo metodas: muzikinio ugdymo, kūrybiškumo ir </w:t>
            </w:r>
            <w:proofErr w:type="spellStart"/>
            <w:r w:rsidRPr="004C0620">
              <w:rPr>
                <w:color w:val="000000"/>
                <w:sz w:val="20"/>
                <w:szCs w:val="20"/>
                <w:lang w:val="lt-LT" w:eastAsia="lt-LT"/>
              </w:rPr>
              <w:t>bendražmogiškių</w:t>
            </w:r>
            <w:proofErr w:type="spellEnd"/>
            <w:r w:rsidRPr="004C0620">
              <w:rPr>
                <w:color w:val="000000"/>
                <w:sz w:val="20"/>
                <w:szCs w:val="20"/>
                <w:lang w:val="lt-LT" w:eastAsia="lt-LT"/>
              </w:rPr>
              <w:t xml:space="preserve"> vertybių dialogas. Vilnius: </w:t>
            </w:r>
            <w:proofErr w:type="spellStart"/>
            <w:r w:rsidRPr="004C0620">
              <w:rPr>
                <w:color w:val="000000"/>
                <w:sz w:val="20"/>
                <w:szCs w:val="20"/>
                <w:lang w:val="lt-LT" w:eastAsia="lt-LT"/>
              </w:rPr>
              <w:t>Aktin</w:t>
            </w:r>
            <w:proofErr w:type="spellEnd"/>
            <w:r w:rsidRPr="004C0620">
              <w:rPr>
                <w:color w:val="000000"/>
                <w:sz w:val="20"/>
                <w:szCs w:val="20"/>
                <w:lang w:val="lt-LT" w:eastAsia="lt-LT"/>
              </w:rPr>
              <w:t>.</w:t>
            </w:r>
          </w:p>
        </w:tc>
        <w:tc>
          <w:tcPr>
            <w:tcW w:w="6804" w:type="dxa"/>
            <w:shd w:val="clear" w:color="000000" w:fill="A9D08E"/>
            <w:tcMar>
              <w:top w:w="28" w:type="dxa"/>
              <w:left w:w="57" w:type="dxa"/>
              <w:bottom w:w="28" w:type="dxa"/>
              <w:right w:w="57" w:type="dxa"/>
            </w:tcMar>
            <w:vAlign w:val="center"/>
            <w:hideMark/>
          </w:tcPr>
          <w:p w14:paraId="5ADB4947" w14:textId="77777777" w:rsidR="00BC618A" w:rsidRPr="000E5A91" w:rsidRDefault="00BC618A" w:rsidP="00F85894">
            <w:pPr>
              <w:tabs>
                <w:tab w:val="left" w:pos="14601"/>
              </w:tabs>
              <w:jc w:val="center"/>
              <w:rPr>
                <w:color w:val="000000"/>
                <w:sz w:val="20"/>
                <w:szCs w:val="20"/>
                <w:lang w:val="lt-LT" w:eastAsia="lt-LT"/>
              </w:rPr>
            </w:pPr>
            <w:r w:rsidRPr="000E5A91">
              <w:rPr>
                <w:color w:val="000000"/>
                <w:sz w:val="20"/>
                <w:szCs w:val="20"/>
                <w:lang w:val="lt-LT" w:eastAsia="lt-LT"/>
              </w:rPr>
              <w:t>Informacinės prieigos</w:t>
            </w:r>
          </w:p>
        </w:tc>
      </w:tr>
      <w:tr w:rsidR="00BC618A" w:rsidRPr="008A567D" w14:paraId="3686474D" w14:textId="77777777" w:rsidTr="00F85894">
        <w:trPr>
          <w:trHeight w:val="20"/>
        </w:trPr>
        <w:tc>
          <w:tcPr>
            <w:tcW w:w="1696" w:type="dxa"/>
            <w:vMerge/>
            <w:tcMar>
              <w:top w:w="28" w:type="dxa"/>
              <w:left w:w="57" w:type="dxa"/>
              <w:bottom w:w="28" w:type="dxa"/>
              <w:right w:w="57" w:type="dxa"/>
            </w:tcMar>
            <w:vAlign w:val="center"/>
            <w:hideMark/>
          </w:tcPr>
          <w:p w14:paraId="21D6CC51"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486912D2"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0203E280"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6A1504AA"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4360E87E" w14:textId="77777777" w:rsidR="00BC618A" w:rsidRDefault="00BC618A" w:rsidP="00F85894">
            <w:pPr>
              <w:tabs>
                <w:tab w:val="left" w:pos="14601"/>
              </w:tabs>
              <w:rPr>
                <w:color w:val="000000"/>
                <w:sz w:val="20"/>
                <w:szCs w:val="20"/>
                <w:lang w:val="lt-LT" w:eastAsia="lt-LT"/>
              </w:rPr>
            </w:pPr>
            <w:r w:rsidRPr="008A567D">
              <w:rPr>
                <w:i/>
                <w:iCs/>
                <w:color w:val="000000"/>
                <w:sz w:val="20"/>
                <w:szCs w:val="20"/>
                <w:lang w:val="lt-LT" w:eastAsia="lt-LT"/>
              </w:rPr>
              <w:t xml:space="preserve">„Google </w:t>
            </w:r>
            <w:proofErr w:type="spellStart"/>
            <w:r w:rsidRPr="008A567D">
              <w:rPr>
                <w:i/>
                <w:iCs/>
                <w:color w:val="000000"/>
                <w:sz w:val="20"/>
                <w:szCs w:val="20"/>
                <w:lang w:val="lt-LT" w:eastAsia="lt-LT"/>
              </w:rPr>
              <w:t>Arts</w:t>
            </w:r>
            <w:proofErr w:type="spellEnd"/>
            <w:r w:rsidRPr="008A567D">
              <w:rPr>
                <w:i/>
                <w:iCs/>
                <w:color w:val="000000"/>
                <w:sz w:val="20"/>
                <w:szCs w:val="20"/>
                <w:lang w:val="lt-LT" w:eastAsia="lt-LT"/>
              </w:rPr>
              <w:t>”.</w:t>
            </w:r>
            <w:r w:rsidRPr="008A567D">
              <w:rPr>
                <w:color w:val="000000"/>
                <w:sz w:val="20"/>
                <w:szCs w:val="20"/>
                <w:lang w:val="lt-LT" w:eastAsia="lt-LT"/>
              </w:rPr>
              <w:t xml:space="preserve"> Google paieškos programa, padedanti rasti įvairių meno rūšių kūrėjus bei žymiausius jų darbus</w:t>
            </w:r>
            <w:r>
              <w:rPr>
                <w:color w:val="000000"/>
                <w:sz w:val="20"/>
                <w:szCs w:val="20"/>
                <w:lang w:val="lt-LT" w:eastAsia="lt-LT"/>
              </w:rPr>
              <w:t>.</w:t>
            </w:r>
          </w:p>
          <w:p w14:paraId="77C4087B" w14:textId="77777777" w:rsidR="00BC618A" w:rsidRPr="008A567D" w:rsidRDefault="00BC618A" w:rsidP="00F85894">
            <w:pPr>
              <w:tabs>
                <w:tab w:val="left" w:pos="14601"/>
              </w:tabs>
              <w:rPr>
                <w:i/>
                <w:iCs/>
                <w:color w:val="000000"/>
                <w:sz w:val="20"/>
                <w:szCs w:val="20"/>
                <w:lang w:val="lt-LT" w:eastAsia="lt-LT"/>
              </w:rPr>
            </w:pPr>
            <w:hyperlink r:id="rId403" w:history="1">
              <w:r w:rsidRPr="00D17629">
                <w:rPr>
                  <w:rStyle w:val="Hipersaitas"/>
                  <w:i/>
                  <w:iCs/>
                  <w:sz w:val="20"/>
                  <w:szCs w:val="20"/>
                  <w:lang w:val="lt-LT" w:eastAsia="lt-LT"/>
                </w:rPr>
                <w:t>https://artsandculture.google.com/</w:t>
              </w:r>
            </w:hyperlink>
          </w:p>
        </w:tc>
      </w:tr>
      <w:tr w:rsidR="00BC618A" w:rsidRPr="00866D2D" w14:paraId="15E9EB62" w14:textId="77777777" w:rsidTr="00F85894">
        <w:trPr>
          <w:trHeight w:val="20"/>
        </w:trPr>
        <w:tc>
          <w:tcPr>
            <w:tcW w:w="1696" w:type="dxa"/>
            <w:vMerge/>
            <w:tcMar>
              <w:top w:w="28" w:type="dxa"/>
              <w:left w:w="57" w:type="dxa"/>
              <w:bottom w:w="28" w:type="dxa"/>
              <w:right w:w="57" w:type="dxa"/>
            </w:tcMar>
            <w:vAlign w:val="center"/>
            <w:hideMark/>
          </w:tcPr>
          <w:p w14:paraId="586A2F1C"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7C9E32B7"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5C0C85BF"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6773E68C"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646073DB" w14:textId="77777777" w:rsidR="00BC618A" w:rsidRDefault="00BC618A" w:rsidP="00F85894">
            <w:pPr>
              <w:tabs>
                <w:tab w:val="left" w:pos="14601"/>
              </w:tabs>
              <w:rPr>
                <w:color w:val="0563C1"/>
                <w:sz w:val="20"/>
                <w:szCs w:val="20"/>
                <w:lang w:val="lt-LT" w:eastAsia="lt-LT"/>
              </w:rPr>
            </w:pPr>
            <w:hyperlink r:id="rId404" w:history="1">
              <w:r w:rsidRPr="00D17629">
                <w:rPr>
                  <w:sz w:val="20"/>
                  <w:szCs w:val="20"/>
                  <w:lang w:val="lt-LT" w:eastAsia="lt-LT"/>
                </w:rPr>
                <w:t xml:space="preserve">„Google </w:t>
              </w:r>
              <w:proofErr w:type="spellStart"/>
              <w:r w:rsidRPr="00D17629">
                <w:rPr>
                  <w:sz w:val="20"/>
                  <w:szCs w:val="20"/>
                  <w:lang w:val="lt-LT" w:eastAsia="lt-LT"/>
                </w:rPr>
                <w:t>Arts</w:t>
              </w:r>
              <w:proofErr w:type="spellEnd"/>
              <w:r w:rsidRPr="00D17629">
                <w:rPr>
                  <w:sz w:val="20"/>
                  <w:szCs w:val="20"/>
                  <w:lang w:val="lt-LT" w:eastAsia="lt-LT"/>
                </w:rPr>
                <w:t xml:space="preserve"> </w:t>
              </w:r>
              <w:proofErr w:type="spellStart"/>
              <w:r w:rsidRPr="00D17629">
                <w:rPr>
                  <w:sz w:val="20"/>
                  <w:szCs w:val="20"/>
                  <w:lang w:val="lt-LT" w:eastAsia="lt-LT"/>
                </w:rPr>
                <w:t>and</w:t>
              </w:r>
              <w:proofErr w:type="spellEnd"/>
              <w:r w:rsidRPr="00D17629">
                <w:rPr>
                  <w:sz w:val="20"/>
                  <w:szCs w:val="20"/>
                  <w:lang w:val="lt-LT" w:eastAsia="lt-LT"/>
                </w:rPr>
                <w:t xml:space="preserve"> </w:t>
              </w:r>
              <w:proofErr w:type="spellStart"/>
              <w:r w:rsidRPr="00D17629">
                <w:rPr>
                  <w:sz w:val="20"/>
                  <w:szCs w:val="20"/>
                  <w:lang w:val="lt-LT" w:eastAsia="lt-LT"/>
                </w:rPr>
                <w:t>Culture</w:t>
              </w:r>
              <w:proofErr w:type="spellEnd"/>
              <w:r w:rsidRPr="00D17629">
                <w:rPr>
                  <w:sz w:val="20"/>
                  <w:szCs w:val="20"/>
                  <w:lang w:val="lt-LT" w:eastAsia="lt-LT"/>
                </w:rPr>
                <w:t>“. Google muziejų paieškos programa, padedanti rasti žymiausius pasaulio muziejus ir pamatyti jų virtualias kolekcijas</w:t>
              </w:r>
              <w:r>
                <w:rPr>
                  <w:color w:val="0563C1"/>
                  <w:sz w:val="20"/>
                  <w:szCs w:val="20"/>
                  <w:lang w:val="lt-LT" w:eastAsia="lt-LT"/>
                </w:rPr>
                <w:t>.</w:t>
              </w:r>
            </w:hyperlink>
          </w:p>
          <w:p w14:paraId="63498115" w14:textId="77777777" w:rsidR="00BC618A" w:rsidRPr="008A567D" w:rsidRDefault="00BC618A" w:rsidP="00F85894">
            <w:pPr>
              <w:tabs>
                <w:tab w:val="left" w:pos="14601"/>
              </w:tabs>
              <w:rPr>
                <w:color w:val="0563C1"/>
                <w:sz w:val="20"/>
                <w:szCs w:val="20"/>
                <w:lang w:val="lt-LT" w:eastAsia="lt-LT"/>
              </w:rPr>
            </w:pPr>
            <w:hyperlink r:id="rId405" w:history="1">
              <w:r w:rsidRPr="00D17629">
                <w:rPr>
                  <w:rStyle w:val="Hipersaitas"/>
                  <w:sz w:val="20"/>
                  <w:szCs w:val="20"/>
                  <w:lang w:val="lt-LT" w:eastAsia="lt-LT"/>
                </w:rPr>
                <w:t>https://artsandculture.google.com/partner?hl=en</w:t>
              </w:r>
            </w:hyperlink>
          </w:p>
        </w:tc>
      </w:tr>
      <w:tr w:rsidR="00BC618A" w:rsidRPr="00866D2D" w14:paraId="1E57B6F3" w14:textId="77777777" w:rsidTr="00F85894">
        <w:trPr>
          <w:trHeight w:val="20"/>
        </w:trPr>
        <w:tc>
          <w:tcPr>
            <w:tcW w:w="1696" w:type="dxa"/>
            <w:vMerge/>
            <w:tcMar>
              <w:top w:w="28" w:type="dxa"/>
              <w:left w:w="57" w:type="dxa"/>
              <w:bottom w:w="28" w:type="dxa"/>
              <w:right w:w="57" w:type="dxa"/>
            </w:tcMar>
            <w:vAlign w:val="center"/>
          </w:tcPr>
          <w:p w14:paraId="49F7BF88"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tcPr>
          <w:p w14:paraId="407B8F56"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tcPr>
          <w:p w14:paraId="5F36A24B"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tcPr>
          <w:p w14:paraId="4DFCFF19"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tcPr>
          <w:p w14:paraId="7DD3327A" w14:textId="77777777" w:rsidR="00BC618A" w:rsidRDefault="00BC618A" w:rsidP="00F85894">
            <w:pPr>
              <w:tabs>
                <w:tab w:val="left" w:pos="14601"/>
              </w:tabs>
              <w:rPr>
                <w:color w:val="0563C1"/>
                <w:sz w:val="20"/>
                <w:szCs w:val="20"/>
                <w:lang w:val="lt-LT" w:eastAsia="lt-LT"/>
              </w:rPr>
            </w:pPr>
            <w:hyperlink r:id="rId406" w:history="1">
              <w:r w:rsidRPr="00D17629">
                <w:rPr>
                  <w:sz w:val="20"/>
                  <w:szCs w:val="20"/>
                  <w:lang w:val="lt-LT" w:eastAsia="lt-LT"/>
                </w:rPr>
                <w:t xml:space="preserve">Kas yra postimpresionistinis menas? </w:t>
              </w:r>
            </w:hyperlink>
          </w:p>
          <w:p w14:paraId="2A446EB4" w14:textId="77777777" w:rsidR="00BC618A" w:rsidRDefault="00BC618A" w:rsidP="00F85894">
            <w:pPr>
              <w:tabs>
                <w:tab w:val="left" w:pos="14601"/>
              </w:tabs>
            </w:pPr>
            <w:hyperlink r:id="rId407" w:history="1">
              <w:r w:rsidRPr="00D17629">
                <w:rPr>
                  <w:rStyle w:val="Hipersaitas"/>
                  <w:sz w:val="20"/>
                  <w:szCs w:val="20"/>
                  <w:lang w:val="lt-LT" w:eastAsia="lt-LT"/>
                </w:rPr>
                <w:t>https://artsandculture.google.com/story/YgVBUtbq8PnjIA?hl=en</w:t>
              </w:r>
            </w:hyperlink>
          </w:p>
        </w:tc>
      </w:tr>
      <w:tr w:rsidR="00BC618A" w:rsidRPr="00866D2D" w14:paraId="62127CE6" w14:textId="77777777" w:rsidTr="00F85894">
        <w:trPr>
          <w:trHeight w:val="20"/>
        </w:trPr>
        <w:tc>
          <w:tcPr>
            <w:tcW w:w="1696" w:type="dxa"/>
            <w:vMerge/>
            <w:tcMar>
              <w:top w:w="28" w:type="dxa"/>
              <w:left w:w="57" w:type="dxa"/>
              <w:bottom w:w="28" w:type="dxa"/>
              <w:right w:w="57" w:type="dxa"/>
            </w:tcMar>
            <w:vAlign w:val="center"/>
          </w:tcPr>
          <w:p w14:paraId="26124DAA"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tcPr>
          <w:p w14:paraId="273A2DE1"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tcPr>
          <w:p w14:paraId="7DFED046"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tcPr>
          <w:p w14:paraId="33890ED5"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tcPr>
          <w:p w14:paraId="2C0ACF88" w14:textId="77777777" w:rsidR="00BC618A" w:rsidRDefault="00BC618A" w:rsidP="00F85894">
            <w:pPr>
              <w:tabs>
                <w:tab w:val="left" w:pos="14601"/>
              </w:tabs>
              <w:rPr>
                <w:color w:val="0563C1"/>
                <w:sz w:val="20"/>
                <w:szCs w:val="20"/>
                <w:lang w:val="lt-LT" w:eastAsia="lt-LT"/>
              </w:rPr>
            </w:pPr>
            <w:hyperlink r:id="rId408" w:history="1">
              <w:proofErr w:type="spellStart"/>
              <w:r w:rsidRPr="00D17629">
                <w:rPr>
                  <w:sz w:val="20"/>
                  <w:szCs w:val="20"/>
                  <w:lang w:val="lt-LT" w:eastAsia="lt-LT"/>
                </w:rPr>
                <w:t>The</w:t>
              </w:r>
              <w:proofErr w:type="spellEnd"/>
              <w:r w:rsidRPr="00D17629">
                <w:rPr>
                  <w:sz w:val="20"/>
                  <w:szCs w:val="20"/>
                  <w:lang w:val="lt-LT" w:eastAsia="lt-LT"/>
                </w:rPr>
                <w:t xml:space="preserve"> </w:t>
              </w:r>
              <w:proofErr w:type="spellStart"/>
              <w:r w:rsidRPr="00D17629">
                <w:rPr>
                  <w:sz w:val="20"/>
                  <w:szCs w:val="20"/>
                  <w:lang w:val="lt-LT" w:eastAsia="lt-LT"/>
                </w:rPr>
                <w:t>Met</w:t>
              </w:r>
              <w:proofErr w:type="spellEnd"/>
              <w:r w:rsidRPr="00D17629">
                <w:rPr>
                  <w:sz w:val="20"/>
                  <w:szCs w:val="20"/>
                  <w:lang w:val="lt-LT" w:eastAsia="lt-LT"/>
                </w:rPr>
                <w:t xml:space="preserve"> </w:t>
              </w:r>
              <w:proofErr w:type="spellStart"/>
              <w:r w:rsidRPr="00D17629">
                <w:rPr>
                  <w:sz w:val="20"/>
                  <w:szCs w:val="20"/>
                  <w:lang w:val="lt-LT" w:eastAsia="lt-LT"/>
                </w:rPr>
                <w:t>Museum</w:t>
              </w:r>
              <w:proofErr w:type="spellEnd"/>
              <w:r w:rsidRPr="00D17629">
                <w:rPr>
                  <w:sz w:val="20"/>
                  <w:szCs w:val="20"/>
                  <w:lang w:val="lt-LT" w:eastAsia="lt-LT"/>
                </w:rPr>
                <w:t>. Postimpresionizmas</w:t>
              </w:r>
              <w:r>
                <w:rPr>
                  <w:sz w:val="20"/>
                  <w:szCs w:val="20"/>
                  <w:lang w:val="lt-LT" w:eastAsia="lt-LT"/>
                </w:rPr>
                <w:t xml:space="preserve">. </w:t>
              </w:r>
            </w:hyperlink>
          </w:p>
          <w:p w14:paraId="35C85931" w14:textId="77777777" w:rsidR="00BC618A" w:rsidRDefault="00BC618A" w:rsidP="00F85894">
            <w:pPr>
              <w:tabs>
                <w:tab w:val="left" w:pos="14601"/>
              </w:tabs>
            </w:pPr>
            <w:hyperlink r:id="rId409" w:history="1">
              <w:r w:rsidRPr="00FC0238">
                <w:rPr>
                  <w:rStyle w:val="Hipersaitas"/>
                  <w:sz w:val="20"/>
                  <w:szCs w:val="20"/>
                  <w:lang w:val="lt-LT" w:eastAsia="lt-LT"/>
                </w:rPr>
                <w:t>https://www.metmuseum.org/toah/hd/poim/hd_poim.htm</w:t>
              </w:r>
            </w:hyperlink>
          </w:p>
        </w:tc>
      </w:tr>
      <w:tr w:rsidR="00BC618A" w:rsidRPr="008A567D" w14:paraId="1BACDC3A" w14:textId="77777777" w:rsidTr="00F85894">
        <w:trPr>
          <w:trHeight w:val="203"/>
        </w:trPr>
        <w:tc>
          <w:tcPr>
            <w:tcW w:w="1696" w:type="dxa"/>
            <w:vMerge/>
            <w:tcMar>
              <w:top w:w="28" w:type="dxa"/>
              <w:left w:w="57" w:type="dxa"/>
              <w:bottom w:w="28" w:type="dxa"/>
              <w:right w:w="57" w:type="dxa"/>
            </w:tcMar>
            <w:vAlign w:val="center"/>
            <w:hideMark/>
          </w:tcPr>
          <w:p w14:paraId="7A4E640F"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2C6191DB"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36254285"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4E75B87D"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15337AE4" w14:textId="77777777" w:rsidR="00BC618A" w:rsidRDefault="00BC618A" w:rsidP="00F85894">
            <w:pPr>
              <w:tabs>
                <w:tab w:val="left" w:pos="14601"/>
              </w:tabs>
              <w:rPr>
                <w:color w:val="0563C1"/>
                <w:sz w:val="20"/>
                <w:szCs w:val="20"/>
                <w:lang w:val="lt-LT" w:eastAsia="lt-LT"/>
              </w:rPr>
            </w:pPr>
            <w:hyperlink r:id="rId410" w:history="1">
              <w:r w:rsidRPr="00FC0238">
                <w:rPr>
                  <w:sz w:val="20"/>
                  <w:szCs w:val="20"/>
                  <w:lang w:val="lt-LT" w:eastAsia="lt-LT"/>
                </w:rPr>
                <w:t xml:space="preserve">Impresionizmo ir postimpresionizmo skirtumai. Meno istorijos vaizdo įrašas. </w:t>
              </w:r>
              <w:r w:rsidRPr="008A567D">
                <w:rPr>
                  <w:color w:val="0563C1"/>
                  <w:sz w:val="20"/>
                  <w:szCs w:val="20"/>
                  <w:lang w:val="lt-LT" w:eastAsia="lt-LT"/>
                </w:rPr>
                <w:t xml:space="preserve"> </w:t>
              </w:r>
            </w:hyperlink>
          </w:p>
          <w:p w14:paraId="72FE2A62" w14:textId="77777777" w:rsidR="00BC618A" w:rsidRPr="008A567D" w:rsidRDefault="00BC618A" w:rsidP="00F85894">
            <w:pPr>
              <w:tabs>
                <w:tab w:val="left" w:pos="14601"/>
              </w:tabs>
              <w:rPr>
                <w:color w:val="0563C1"/>
                <w:sz w:val="20"/>
                <w:szCs w:val="20"/>
                <w:lang w:val="lt-LT" w:eastAsia="lt-LT"/>
              </w:rPr>
            </w:pPr>
            <w:hyperlink r:id="rId411" w:history="1">
              <w:r w:rsidRPr="00FC0238">
                <w:rPr>
                  <w:rStyle w:val="Hipersaitas"/>
                  <w:sz w:val="20"/>
                  <w:szCs w:val="20"/>
                  <w:lang w:val="lt-LT" w:eastAsia="lt-LT"/>
                </w:rPr>
                <w:t>https://www.youtube.com/watch?v=8cBYDxRgtTE</w:t>
              </w:r>
            </w:hyperlink>
          </w:p>
        </w:tc>
      </w:tr>
      <w:tr w:rsidR="00BC618A" w:rsidRPr="00866D2D" w14:paraId="6C30CB9A" w14:textId="77777777" w:rsidTr="00F85894">
        <w:trPr>
          <w:trHeight w:val="20"/>
        </w:trPr>
        <w:tc>
          <w:tcPr>
            <w:tcW w:w="1696" w:type="dxa"/>
            <w:vMerge/>
            <w:tcMar>
              <w:top w:w="28" w:type="dxa"/>
              <w:left w:w="57" w:type="dxa"/>
              <w:bottom w:w="28" w:type="dxa"/>
              <w:right w:w="57" w:type="dxa"/>
            </w:tcMar>
            <w:vAlign w:val="center"/>
            <w:hideMark/>
          </w:tcPr>
          <w:p w14:paraId="518962D4"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1EA13CFA"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2AAD141E"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4CE99FCF"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39A4AB08" w14:textId="77777777" w:rsidR="00BC618A" w:rsidRDefault="00BC618A" w:rsidP="00F85894">
            <w:pPr>
              <w:tabs>
                <w:tab w:val="left" w:pos="14601"/>
              </w:tabs>
              <w:rPr>
                <w:color w:val="0563C1"/>
                <w:sz w:val="20"/>
                <w:szCs w:val="20"/>
                <w:lang w:val="lt-LT" w:eastAsia="lt-LT"/>
              </w:rPr>
            </w:pPr>
            <w:hyperlink r:id="rId412" w:history="1">
              <w:r w:rsidRPr="00FC0238">
                <w:rPr>
                  <w:sz w:val="20"/>
                  <w:szCs w:val="20"/>
                  <w:lang w:val="lt-LT" w:eastAsia="lt-LT"/>
                </w:rPr>
                <w:t>Postimpresionizmas per 7 minutes: kaip jis pakeitė meną</w:t>
              </w:r>
              <w:r>
                <w:rPr>
                  <w:sz w:val="20"/>
                  <w:szCs w:val="20"/>
                  <w:lang w:val="lt-LT" w:eastAsia="lt-LT"/>
                </w:rPr>
                <w:t xml:space="preserve">. </w:t>
              </w:r>
            </w:hyperlink>
          </w:p>
          <w:p w14:paraId="7D421BC8" w14:textId="77777777" w:rsidR="00BC618A" w:rsidRPr="008A567D" w:rsidRDefault="00BC618A" w:rsidP="00F85894">
            <w:pPr>
              <w:tabs>
                <w:tab w:val="left" w:pos="14601"/>
              </w:tabs>
              <w:rPr>
                <w:color w:val="0563C1"/>
                <w:sz w:val="20"/>
                <w:szCs w:val="20"/>
                <w:lang w:val="lt-LT" w:eastAsia="lt-LT"/>
              </w:rPr>
            </w:pPr>
            <w:hyperlink r:id="rId413" w:history="1">
              <w:r w:rsidRPr="00FC0238">
                <w:rPr>
                  <w:rStyle w:val="Hipersaitas"/>
                  <w:sz w:val="20"/>
                  <w:szCs w:val="20"/>
                  <w:lang w:val="lt-LT" w:eastAsia="lt-LT"/>
                </w:rPr>
                <w:t>https://www.youtube.com/watch?v=TknSnUJSetE</w:t>
              </w:r>
            </w:hyperlink>
          </w:p>
        </w:tc>
      </w:tr>
      <w:tr w:rsidR="00BC618A" w:rsidRPr="00866D2D" w14:paraId="5E283FAB" w14:textId="77777777" w:rsidTr="00F85894">
        <w:trPr>
          <w:trHeight w:val="289"/>
        </w:trPr>
        <w:tc>
          <w:tcPr>
            <w:tcW w:w="1696" w:type="dxa"/>
            <w:vMerge/>
            <w:tcMar>
              <w:top w:w="28" w:type="dxa"/>
              <w:left w:w="57" w:type="dxa"/>
              <w:bottom w:w="28" w:type="dxa"/>
              <w:right w:w="57" w:type="dxa"/>
            </w:tcMar>
            <w:vAlign w:val="center"/>
            <w:hideMark/>
          </w:tcPr>
          <w:p w14:paraId="26FFCE34"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3E967316"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2CC9F6CC"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5B0DC7D9"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3AB8C492" w14:textId="77777777" w:rsidR="00BC618A" w:rsidRDefault="00BC618A" w:rsidP="00F85894">
            <w:pPr>
              <w:tabs>
                <w:tab w:val="left" w:pos="14601"/>
              </w:tabs>
              <w:rPr>
                <w:color w:val="0563C1"/>
                <w:sz w:val="20"/>
                <w:szCs w:val="20"/>
                <w:lang w:val="lt-LT" w:eastAsia="lt-LT"/>
              </w:rPr>
            </w:pPr>
            <w:hyperlink r:id="rId414" w:history="1">
              <w:proofErr w:type="spellStart"/>
              <w:r w:rsidRPr="00FC0238">
                <w:rPr>
                  <w:sz w:val="20"/>
                  <w:szCs w:val="20"/>
                  <w:lang w:val="lt-LT" w:eastAsia="lt-LT"/>
                </w:rPr>
                <w:t>The</w:t>
              </w:r>
              <w:proofErr w:type="spellEnd"/>
              <w:r w:rsidRPr="00FC0238">
                <w:rPr>
                  <w:sz w:val="20"/>
                  <w:szCs w:val="20"/>
                  <w:lang w:val="lt-LT" w:eastAsia="lt-LT"/>
                </w:rPr>
                <w:t xml:space="preserve"> Art Story.  Postimpresionizmo santrauka. </w:t>
              </w:r>
            </w:hyperlink>
          </w:p>
          <w:p w14:paraId="5D59EEBA" w14:textId="77777777" w:rsidR="00BC618A" w:rsidRPr="008A567D" w:rsidRDefault="00BC618A" w:rsidP="00F85894">
            <w:pPr>
              <w:tabs>
                <w:tab w:val="left" w:pos="14601"/>
              </w:tabs>
              <w:rPr>
                <w:color w:val="0563C1"/>
                <w:sz w:val="20"/>
                <w:szCs w:val="20"/>
                <w:lang w:val="lt-LT" w:eastAsia="lt-LT"/>
              </w:rPr>
            </w:pPr>
            <w:hyperlink r:id="rId415" w:history="1">
              <w:r w:rsidRPr="00FC0238">
                <w:rPr>
                  <w:rStyle w:val="Hipersaitas"/>
                  <w:sz w:val="20"/>
                  <w:szCs w:val="20"/>
                  <w:lang w:val="lt-LT" w:eastAsia="lt-LT"/>
                </w:rPr>
                <w:t>https://www.theartstory.org/movement/post-impressionism/</w:t>
              </w:r>
            </w:hyperlink>
          </w:p>
        </w:tc>
      </w:tr>
      <w:tr w:rsidR="00BC618A" w:rsidRPr="00866D2D" w14:paraId="1FA70C56" w14:textId="77777777" w:rsidTr="00F85894">
        <w:trPr>
          <w:trHeight w:val="289"/>
        </w:trPr>
        <w:tc>
          <w:tcPr>
            <w:tcW w:w="1696" w:type="dxa"/>
            <w:vMerge/>
            <w:tcMar>
              <w:top w:w="28" w:type="dxa"/>
              <w:left w:w="57" w:type="dxa"/>
              <w:bottom w:w="28" w:type="dxa"/>
              <w:right w:w="57" w:type="dxa"/>
            </w:tcMar>
            <w:vAlign w:val="center"/>
          </w:tcPr>
          <w:p w14:paraId="491F64C1"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tcPr>
          <w:p w14:paraId="54690D97"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tcPr>
          <w:p w14:paraId="5D3B2CA6"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tcPr>
          <w:p w14:paraId="422CD17E"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tcPr>
          <w:p w14:paraId="4C6DABE9" w14:textId="77777777" w:rsidR="00BC618A" w:rsidRDefault="00BC618A" w:rsidP="00F85894">
            <w:pPr>
              <w:tabs>
                <w:tab w:val="left" w:pos="14601"/>
              </w:tabs>
              <w:rPr>
                <w:color w:val="0563C1"/>
                <w:sz w:val="20"/>
                <w:szCs w:val="20"/>
                <w:lang w:val="lt-LT" w:eastAsia="lt-LT"/>
              </w:rPr>
            </w:pPr>
            <w:hyperlink r:id="rId416" w:history="1">
              <w:r w:rsidRPr="00FC0238">
                <w:rPr>
                  <w:sz w:val="20"/>
                  <w:szCs w:val="20"/>
                  <w:lang w:val="lt-LT" w:eastAsia="lt-LT"/>
                </w:rPr>
                <w:t>ARTCHIVE.  Postimpresionizmo meno judėjimas: istorija, meno kūriniai, menininkai</w:t>
              </w:r>
              <w:r>
                <w:rPr>
                  <w:color w:val="0563C1"/>
                  <w:sz w:val="20"/>
                  <w:szCs w:val="20"/>
                  <w:lang w:val="lt-LT" w:eastAsia="lt-LT"/>
                </w:rPr>
                <w:t>.</w:t>
              </w:r>
              <w:r w:rsidRPr="008A567D">
                <w:rPr>
                  <w:color w:val="0563C1"/>
                  <w:sz w:val="20"/>
                  <w:szCs w:val="20"/>
                  <w:lang w:val="lt-LT" w:eastAsia="lt-LT"/>
                </w:rPr>
                <w:t xml:space="preserve"> </w:t>
              </w:r>
            </w:hyperlink>
          </w:p>
          <w:p w14:paraId="2668DB05" w14:textId="77777777" w:rsidR="00BC618A" w:rsidRDefault="00BC618A" w:rsidP="00F85894">
            <w:pPr>
              <w:tabs>
                <w:tab w:val="left" w:pos="14601"/>
              </w:tabs>
            </w:pPr>
            <w:hyperlink r:id="rId417" w:history="1">
              <w:r w:rsidRPr="00FC0238">
                <w:rPr>
                  <w:rStyle w:val="Hipersaitas"/>
                  <w:sz w:val="20"/>
                  <w:szCs w:val="20"/>
                  <w:lang w:val="lt-LT" w:eastAsia="lt-LT"/>
                </w:rPr>
                <w:t>https://www.artchive.com/art-movements/post-impressionism/</w:t>
              </w:r>
            </w:hyperlink>
          </w:p>
        </w:tc>
      </w:tr>
      <w:tr w:rsidR="00BC618A" w:rsidRPr="00866D2D" w14:paraId="6F0D0640" w14:textId="77777777" w:rsidTr="00F85894">
        <w:trPr>
          <w:trHeight w:val="289"/>
        </w:trPr>
        <w:tc>
          <w:tcPr>
            <w:tcW w:w="1696" w:type="dxa"/>
            <w:vMerge/>
            <w:tcMar>
              <w:top w:w="28" w:type="dxa"/>
              <w:left w:w="57" w:type="dxa"/>
              <w:bottom w:w="28" w:type="dxa"/>
              <w:right w:w="57" w:type="dxa"/>
            </w:tcMar>
            <w:vAlign w:val="center"/>
          </w:tcPr>
          <w:p w14:paraId="6690F796"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tcPr>
          <w:p w14:paraId="6277261C"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tcPr>
          <w:p w14:paraId="0FFDDA3D"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tcPr>
          <w:p w14:paraId="18AA1660"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tcPr>
          <w:p w14:paraId="50292DE7" w14:textId="77777777" w:rsidR="00BC618A" w:rsidRDefault="00BC618A" w:rsidP="00F85894">
            <w:pPr>
              <w:tabs>
                <w:tab w:val="left" w:pos="14601"/>
              </w:tabs>
              <w:rPr>
                <w:color w:val="0563C1"/>
                <w:sz w:val="20"/>
                <w:szCs w:val="20"/>
                <w:lang w:val="lt-LT" w:eastAsia="lt-LT"/>
              </w:rPr>
            </w:pPr>
            <w:hyperlink r:id="rId418" w:history="1">
              <w:proofErr w:type="spellStart"/>
              <w:r w:rsidRPr="00FC0238">
                <w:rPr>
                  <w:sz w:val="20"/>
                  <w:szCs w:val="20"/>
                  <w:lang w:val="lt-LT" w:eastAsia="lt-LT"/>
                </w:rPr>
                <w:t>Britannica</w:t>
              </w:r>
              <w:proofErr w:type="spellEnd"/>
              <w:r w:rsidRPr="00FC0238">
                <w:rPr>
                  <w:sz w:val="20"/>
                  <w:szCs w:val="20"/>
                  <w:lang w:val="lt-LT" w:eastAsia="lt-LT"/>
                </w:rPr>
                <w:t xml:space="preserve">. </w:t>
              </w:r>
              <w:proofErr w:type="spellStart"/>
              <w:r w:rsidRPr="00FC0238">
                <w:rPr>
                  <w:sz w:val="20"/>
                  <w:szCs w:val="20"/>
                  <w:lang w:val="lt-LT" w:eastAsia="lt-LT"/>
                </w:rPr>
                <w:t>Neoimpresionizmas</w:t>
              </w:r>
              <w:proofErr w:type="spellEnd"/>
              <w:r w:rsidRPr="00FC0238">
                <w:rPr>
                  <w:sz w:val="20"/>
                  <w:szCs w:val="20"/>
                  <w:lang w:val="lt-LT" w:eastAsia="lt-LT"/>
                </w:rPr>
                <w:t>. Tapyba</w:t>
              </w:r>
              <w:r>
                <w:rPr>
                  <w:sz w:val="20"/>
                  <w:szCs w:val="20"/>
                  <w:lang w:val="lt-LT" w:eastAsia="lt-LT"/>
                </w:rPr>
                <w:t>.</w:t>
              </w:r>
              <w:r w:rsidRPr="008A567D">
                <w:rPr>
                  <w:color w:val="0563C1"/>
                  <w:sz w:val="20"/>
                  <w:szCs w:val="20"/>
                  <w:lang w:val="lt-LT" w:eastAsia="lt-LT"/>
                </w:rPr>
                <w:t xml:space="preserve"> </w:t>
              </w:r>
            </w:hyperlink>
          </w:p>
          <w:p w14:paraId="56D2C644" w14:textId="77777777" w:rsidR="00BC618A" w:rsidRDefault="00BC618A" w:rsidP="00F85894">
            <w:pPr>
              <w:tabs>
                <w:tab w:val="left" w:pos="14601"/>
              </w:tabs>
            </w:pPr>
            <w:hyperlink r:id="rId419" w:history="1">
              <w:r w:rsidRPr="00FC0238">
                <w:rPr>
                  <w:rStyle w:val="Hipersaitas"/>
                  <w:sz w:val="20"/>
                  <w:szCs w:val="20"/>
                  <w:lang w:val="lt-LT" w:eastAsia="lt-LT"/>
                </w:rPr>
                <w:t>https://www.britannica.com/art/Neo-Impressionism</w:t>
              </w:r>
            </w:hyperlink>
          </w:p>
        </w:tc>
      </w:tr>
      <w:tr w:rsidR="00BC618A" w:rsidRPr="00866D2D" w14:paraId="6FCE55A4" w14:textId="77777777" w:rsidTr="00F85894">
        <w:trPr>
          <w:trHeight w:val="283"/>
        </w:trPr>
        <w:tc>
          <w:tcPr>
            <w:tcW w:w="1696" w:type="dxa"/>
            <w:vMerge/>
            <w:tcMar>
              <w:top w:w="28" w:type="dxa"/>
              <w:left w:w="57" w:type="dxa"/>
              <w:bottom w:w="28" w:type="dxa"/>
              <w:right w:w="57" w:type="dxa"/>
            </w:tcMar>
            <w:vAlign w:val="center"/>
            <w:hideMark/>
          </w:tcPr>
          <w:p w14:paraId="61B5C680"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158D0314"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5DBBE34A"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0C0B8399"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30C445C5" w14:textId="77777777" w:rsidR="00BC618A" w:rsidRDefault="00BC618A" w:rsidP="00F85894">
            <w:pPr>
              <w:tabs>
                <w:tab w:val="left" w:pos="14601"/>
              </w:tabs>
              <w:rPr>
                <w:color w:val="0563C1"/>
                <w:sz w:val="20"/>
                <w:szCs w:val="20"/>
                <w:lang w:val="lt-LT" w:eastAsia="lt-LT"/>
              </w:rPr>
            </w:pPr>
            <w:hyperlink r:id="rId420" w:history="1">
              <w:proofErr w:type="spellStart"/>
              <w:r w:rsidRPr="00FC0238">
                <w:rPr>
                  <w:sz w:val="20"/>
                  <w:szCs w:val="20"/>
                  <w:lang w:val="lt-LT" w:eastAsia="lt-LT"/>
                </w:rPr>
                <w:t>Smart</w:t>
              </w:r>
              <w:proofErr w:type="spellEnd"/>
              <w:r w:rsidRPr="00FC0238">
                <w:rPr>
                  <w:sz w:val="20"/>
                  <w:szCs w:val="20"/>
                  <w:lang w:val="lt-LT" w:eastAsia="lt-LT"/>
                </w:rPr>
                <w:t xml:space="preserve"> </w:t>
              </w:r>
              <w:proofErr w:type="spellStart"/>
              <w:r w:rsidRPr="00FC0238">
                <w:rPr>
                  <w:sz w:val="20"/>
                  <w:szCs w:val="20"/>
                  <w:lang w:val="lt-LT" w:eastAsia="lt-LT"/>
                </w:rPr>
                <w:t>history</w:t>
              </w:r>
              <w:proofErr w:type="spellEnd"/>
              <w:r w:rsidRPr="00FC0238">
                <w:rPr>
                  <w:sz w:val="20"/>
                  <w:szCs w:val="20"/>
                  <w:lang w:val="lt-LT" w:eastAsia="lt-LT"/>
                </w:rPr>
                <w:t>. Postimpresionizmas</w:t>
              </w:r>
              <w:r>
                <w:rPr>
                  <w:color w:val="0563C1"/>
                  <w:sz w:val="20"/>
                  <w:szCs w:val="20"/>
                  <w:lang w:val="lt-LT" w:eastAsia="lt-LT"/>
                </w:rPr>
                <w:t>.</w:t>
              </w:r>
              <w:r w:rsidRPr="008A567D">
                <w:rPr>
                  <w:color w:val="0563C1"/>
                  <w:sz w:val="20"/>
                  <w:szCs w:val="20"/>
                  <w:lang w:val="lt-LT" w:eastAsia="lt-LT"/>
                </w:rPr>
                <w:t xml:space="preserve"> </w:t>
              </w:r>
            </w:hyperlink>
          </w:p>
          <w:p w14:paraId="74B57174" w14:textId="77777777" w:rsidR="00BC618A" w:rsidRPr="008A567D" w:rsidRDefault="00BC618A" w:rsidP="00F85894">
            <w:pPr>
              <w:tabs>
                <w:tab w:val="left" w:pos="14601"/>
              </w:tabs>
              <w:rPr>
                <w:color w:val="0563C1"/>
                <w:sz w:val="20"/>
                <w:szCs w:val="20"/>
                <w:lang w:val="lt-LT" w:eastAsia="lt-LT"/>
              </w:rPr>
            </w:pPr>
            <w:hyperlink r:id="rId421" w:history="1">
              <w:r w:rsidRPr="00FC0238">
                <w:rPr>
                  <w:rStyle w:val="Hipersaitas"/>
                  <w:sz w:val="20"/>
                  <w:szCs w:val="20"/>
                  <w:lang w:val="lt-LT" w:eastAsia="lt-LT"/>
                </w:rPr>
                <w:t>https://smarthistory.org/europe-19th-century/post-impressionism/</w:t>
              </w:r>
            </w:hyperlink>
          </w:p>
        </w:tc>
      </w:tr>
      <w:tr w:rsidR="00BC618A" w:rsidRPr="00866D2D" w14:paraId="34A109E9" w14:textId="77777777" w:rsidTr="00F85894">
        <w:trPr>
          <w:trHeight w:val="283"/>
        </w:trPr>
        <w:tc>
          <w:tcPr>
            <w:tcW w:w="1696" w:type="dxa"/>
            <w:vMerge/>
            <w:tcMar>
              <w:top w:w="28" w:type="dxa"/>
              <w:left w:w="57" w:type="dxa"/>
              <w:bottom w:w="28" w:type="dxa"/>
              <w:right w:w="57" w:type="dxa"/>
            </w:tcMar>
            <w:vAlign w:val="center"/>
          </w:tcPr>
          <w:p w14:paraId="59B86100"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tcPr>
          <w:p w14:paraId="116E108C"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tcPr>
          <w:p w14:paraId="467D92A4"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tcPr>
          <w:p w14:paraId="5A6F77DE"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tcPr>
          <w:p w14:paraId="015654C5" w14:textId="77777777" w:rsidR="00BC618A" w:rsidRDefault="00BC618A" w:rsidP="00F85894">
            <w:pPr>
              <w:tabs>
                <w:tab w:val="left" w:pos="14601"/>
              </w:tabs>
              <w:rPr>
                <w:color w:val="0563C1"/>
                <w:sz w:val="20"/>
                <w:szCs w:val="20"/>
                <w:lang w:val="lt-LT" w:eastAsia="lt-LT"/>
              </w:rPr>
            </w:pPr>
            <w:hyperlink r:id="rId422" w:history="1">
              <w:r w:rsidRPr="00FC0238">
                <w:rPr>
                  <w:sz w:val="20"/>
                  <w:szCs w:val="20"/>
                  <w:lang w:val="lt-LT" w:eastAsia="lt-LT"/>
                </w:rPr>
                <w:t>Vilniaus galerija. menas. Kultūra. laisvalaikis.  Atskleisti vidinį kūrėjo pasaulį: kas yra ekspresionizmas?</w:t>
              </w:r>
              <w:r w:rsidRPr="008A567D">
                <w:rPr>
                  <w:color w:val="0563C1"/>
                  <w:sz w:val="20"/>
                  <w:szCs w:val="20"/>
                  <w:lang w:val="lt-LT" w:eastAsia="lt-LT"/>
                </w:rPr>
                <w:t xml:space="preserve">  </w:t>
              </w:r>
            </w:hyperlink>
          </w:p>
          <w:p w14:paraId="67FECA3A" w14:textId="77777777" w:rsidR="00BC618A" w:rsidRDefault="00BC618A" w:rsidP="00F85894">
            <w:pPr>
              <w:tabs>
                <w:tab w:val="left" w:pos="14601"/>
              </w:tabs>
            </w:pPr>
            <w:hyperlink r:id="rId423" w:history="1">
              <w:r w:rsidRPr="00FC0238">
                <w:rPr>
                  <w:rStyle w:val="Hipersaitas"/>
                  <w:sz w:val="20"/>
                  <w:szCs w:val="20"/>
                  <w:lang w:val="lt-LT" w:eastAsia="lt-LT"/>
                </w:rPr>
                <w:t>https://vilniausgalerija.lt/2023/12/04/kas-yra-ekspresionizmas/</w:t>
              </w:r>
            </w:hyperlink>
          </w:p>
        </w:tc>
      </w:tr>
      <w:tr w:rsidR="00BC618A" w:rsidRPr="00866D2D" w14:paraId="21D8C465" w14:textId="77777777" w:rsidTr="00F85894">
        <w:trPr>
          <w:trHeight w:val="283"/>
        </w:trPr>
        <w:tc>
          <w:tcPr>
            <w:tcW w:w="1696" w:type="dxa"/>
            <w:vMerge/>
            <w:tcMar>
              <w:top w:w="28" w:type="dxa"/>
              <w:left w:w="57" w:type="dxa"/>
              <w:bottom w:w="28" w:type="dxa"/>
              <w:right w:w="57" w:type="dxa"/>
            </w:tcMar>
            <w:vAlign w:val="center"/>
          </w:tcPr>
          <w:p w14:paraId="2105F1BC"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tcPr>
          <w:p w14:paraId="7C1774B6"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tcPr>
          <w:p w14:paraId="2AE56BE5"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tcPr>
          <w:p w14:paraId="3E68FABF"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tcPr>
          <w:p w14:paraId="5C6840F6" w14:textId="77777777" w:rsidR="00BC618A" w:rsidRDefault="00BC618A" w:rsidP="00F85894">
            <w:pPr>
              <w:tabs>
                <w:tab w:val="left" w:pos="14601"/>
              </w:tabs>
              <w:rPr>
                <w:color w:val="0563C1"/>
                <w:sz w:val="20"/>
                <w:szCs w:val="20"/>
                <w:lang w:val="lt-LT" w:eastAsia="lt-LT"/>
              </w:rPr>
            </w:pPr>
            <w:hyperlink r:id="rId424" w:history="1">
              <w:r w:rsidRPr="00FC0238">
                <w:rPr>
                  <w:sz w:val="20"/>
                  <w:szCs w:val="20"/>
                  <w:lang w:val="lt-LT" w:eastAsia="lt-LT"/>
                </w:rPr>
                <w:t xml:space="preserve">TATE. </w:t>
              </w:r>
              <w:proofErr w:type="spellStart"/>
              <w:r w:rsidRPr="00FC0238">
                <w:rPr>
                  <w:sz w:val="20"/>
                  <w:szCs w:val="20"/>
                  <w:lang w:val="lt-LT" w:eastAsia="lt-LT"/>
                </w:rPr>
                <w:t>Neoimpresionizmas</w:t>
              </w:r>
              <w:proofErr w:type="spellEnd"/>
              <w:r>
                <w:rPr>
                  <w:color w:val="0563C1"/>
                  <w:sz w:val="20"/>
                  <w:szCs w:val="20"/>
                  <w:lang w:val="lt-LT" w:eastAsia="lt-LT"/>
                </w:rPr>
                <w:t>.</w:t>
              </w:r>
              <w:r w:rsidRPr="008A567D">
                <w:rPr>
                  <w:color w:val="0563C1"/>
                  <w:sz w:val="20"/>
                  <w:szCs w:val="20"/>
                  <w:lang w:val="lt-LT" w:eastAsia="lt-LT"/>
                </w:rPr>
                <w:t xml:space="preserve">  </w:t>
              </w:r>
            </w:hyperlink>
          </w:p>
          <w:p w14:paraId="2690F376" w14:textId="77777777" w:rsidR="00BC618A" w:rsidRDefault="00BC618A" w:rsidP="00F85894">
            <w:pPr>
              <w:tabs>
                <w:tab w:val="left" w:pos="14601"/>
              </w:tabs>
            </w:pPr>
            <w:hyperlink r:id="rId425" w:history="1">
              <w:r w:rsidRPr="00FC0238">
                <w:rPr>
                  <w:rStyle w:val="Hipersaitas"/>
                  <w:sz w:val="20"/>
                  <w:szCs w:val="20"/>
                  <w:lang w:val="lt-LT" w:eastAsia="lt-LT"/>
                </w:rPr>
                <w:t>https://www.tate.org.uk/art/art-terms/n/neo-impressionism</w:t>
              </w:r>
            </w:hyperlink>
          </w:p>
        </w:tc>
      </w:tr>
      <w:tr w:rsidR="00BC618A" w:rsidRPr="008009FD" w14:paraId="1D5F6312" w14:textId="77777777" w:rsidTr="00F85894">
        <w:trPr>
          <w:trHeight w:val="567"/>
        </w:trPr>
        <w:tc>
          <w:tcPr>
            <w:tcW w:w="1696" w:type="dxa"/>
            <w:vMerge/>
            <w:tcMar>
              <w:top w:w="28" w:type="dxa"/>
              <w:left w:w="57" w:type="dxa"/>
              <w:bottom w:w="28" w:type="dxa"/>
              <w:right w:w="57" w:type="dxa"/>
            </w:tcMar>
            <w:vAlign w:val="center"/>
            <w:hideMark/>
          </w:tcPr>
          <w:p w14:paraId="13F317F5"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6FEACD7F"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1DDA6385"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5E28ABD3"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59549491" w14:textId="77777777" w:rsidR="00BC618A" w:rsidRDefault="00BC618A" w:rsidP="00F85894">
            <w:pPr>
              <w:tabs>
                <w:tab w:val="left" w:pos="14601"/>
              </w:tabs>
              <w:rPr>
                <w:color w:val="0563C1"/>
                <w:sz w:val="20"/>
                <w:szCs w:val="20"/>
                <w:lang w:val="lt-LT" w:eastAsia="lt-LT"/>
              </w:rPr>
            </w:pPr>
            <w:hyperlink r:id="rId426" w:history="1">
              <w:proofErr w:type="spellStart"/>
              <w:r w:rsidRPr="00FC0238">
                <w:rPr>
                  <w:sz w:val="20"/>
                  <w:szCs w:val="20"/>
                  <w:lang w:val="lt-LT" w:eastAsia="lt-LT"/>
                </w:rPr>
                <w:t>Radiance</w:t>
              </w:r>
              <w:proofErr w:type="spellEnd"/>
              <w:r w:rsidRPr="00FC0238">
                <w:rPr>
                  <w:sz w:val="20"/>
                  <w:szCs w:val="20"/>
                  <w:lang w:val="lt-LT" w:eastAsia="lt-LT"/>
                </w:rPr>
                <w:t xml:space="preserve">. </w:t>
              </w:r>
              <w:proofErr w:type="spellStart"/>
              <w:r w:rsidRPr="00FC0238">
                <w:rPr>
                  <w:sz w:val="20"/>
                  <w:szCs w:val="20"/>
                  <w:lang w:val="lt-LT" w:eastAsia="lt-LT"/>
                </w:rPr>
                <w:t>The</w:t>
              </w:r>
              <w:proofErr w:type="spellEnd"/>
              <w:r w:rsidRPr="00FC0238">
                <w:rPr>
                  <w:sz w:val="20"/>
                  <w:szCs w:val="20"/>
                  <w:lang w:val="lt-LT" w:eastAsia="lt-LT"/>
                </w:rPr>
                <w:t xml:space="preserve"> </w:t>
              </w:r>
              <w:proofErr w:type="spellStart"/>
              <w:r w:rsidRPr="00FC0238">
                <w:rPr>
                  <w:sz w:val="20"/>
                  <w:szCs w:val="20"/>
                  <w:lang w:val="lt-LT" w:eastAsia="lt-LT"/>
                </w:rPr>
                <w:t>Neo-impressionists</w:t>
              </w:r>
              <w:proofErr w:type="spellEnd"/>
              <w:r w:rsidRPr="00FC0238">
                <w:rPr>
                  <w:sz w:val="20"/>
                  <w:szCs w:val="20"/>
                  <w:lang w:val="lt-LT" w:eastAsia="lt-LT"/>
                </w:rPr>
                <w:t xml:space="preserve">. Kas yra </w:t>
              </w:r>
              <w:proofErr w:type="spellStart"/>
              <w:r w:rsidRPr="00FC0238">
                <w:rPr>
                  <w:sz w:val="20"/>
                  <w:szCs w:val="20"/>
                  <w:lang w:val="lt-LT" w:eastAsia="lt-LT"/>
                </w:rPr>
                <w:t>neoimpresionizmas</w:t>
              </w:r>
              <w:proofErr w:type="spellEnd"/>
              <w:r w:rsidRPr="00FC0238">
                <w:rPr>
                  <w:sz w:val="20"/>
                  <w:szCs w:val="20"/>
                  <w:lang w:val="lt-LT" w:eastAsia="lt-LT"/>
                </w:rPr>
                <w:t>?</w:t>
              </w:r>
              <w:r w:rsidRPr="008A567D">
                <w:rPr>
                  <w:color w:val="0563C1"/>
                  <w:sz w:val="20"/>
                  <w:szCs w:val="20"/>
                  <w:lang w:val="lt-LT" w:eastAsia="lt-LT"/>
                </w:rPr>
                <w:t xml:space="preserve">  </w:t>
              </w:r>
            </w:hyperlink>
          </w:p>
          <w:p w14:paraId="1CD4737E" w14:textId="77777777" w:rsidR="00BC618A" w:rsidRPr="008A567D" w:rsidRDefault="00BC618A" w:rsidP="00F85894">
            <w:pPr>
              <w:tabs>
                <w:tab w:val="left" w:pos="14601"/>
              </w:tabs>
              <w:rPr>
                <w:color w:val="0563C1"/>
                <w:sz w:val="20"/>
                <w:szCs w:val="20"/>
                <w:lang w:val="lt-LT" w:eastAsia="lt-LT"/>
              </w:rPr>
            </w:pPr>
            <w:hyperlink r:id="rId427" w:history="1">
              <w:r w:rsidRPr="00FC0238">
                <w:rPr>
                  <w:rStyle w:val="Hipersaitas"/>
                  <w:sz w:val="20"/>
                  <w:szCs w:val="20"/>
                  <w:lang w:val="lt-LT" w:eastAsia="lt-LT"/>
                </w:rPr>
                <w:t>https://www.ngv.vic.gov.au/radiance/overview/what-is-neo-impressionism.html</w:t>
              </w:r>
            </w:hyperlink>
          </w:p>
        </w:tc>
      </w:tr>
      <w:tr w:rsidR="00BC618A" w:rsidRPr="008A567D" w14:paraId="4665E22B" w14:textId="77777777" w:rsidTr="00F85894">
        <w:trPr>
          <w:trHeight w:val="20"/>
        </w:trPr>
        <w:tc>
          <w:tcPr>
            <w:tcW w:w="1696" w:type="dxa"/>
            <w:vMerge/>
            <w:tcMar>
              <w:top w:w="28" w:type="dxa"/>
              <w:left w:w="57" w:type="dxa"/>
              <w:bottom w:w="28" w:type="dxa"/>
              <w:right w:w="57" w:type="dxa"/>
            </w:tcMar>
            <w:vAlign w:val="center"/>
            <w:hideMark/>
          </w:tcPr>
          <w:p w14:paraId="6F686927" w14:textId="77777777" w:rsidR="00BC618A" w:rsidRPr="008A567D" w:rsidRDefault="00BC618A" w:rsidP="00F85894">
            <w:pPr>
              <w:tabs>
                <w:tab w:val="left" w:pos="14601"/>
              </w:tabs>
              <w:rPr>
                <w:b/>
                <w:bCs/>
                <w:color w:val="000000"/>
                <w:sz w:val="20"/>
                <w:szCs w:val="20"/>
                <w:lang w:val="lt-LT" w:eastAsia="lt-LT"/>
              </w:rPr>
            </w:pPr>
          </w:p>
        </w:tc>
        <w:tc>
          <w:tcPr>
            <w:tcW w:w="2127" w:type="dxa"/>
            <w:vMerge w:val="restart"/>
            <w:tcMar>
              <w:top w:w="28" w:type="dxa"/>
              <w:left w:w="57" w:type="dxa"/>
              <w:bottom w:w="28" w:type="dxa"/>
              <w:right w:w="57" w:type="dxa"/>
            </w:tcMar>
            <w:vAlign w:val="center"/>
            <w:hideMark/>
          </w:tcPr>
          <w:p w14:paraId="1396DF2D" w14:textId="77777777" w:rsidR="00BC618A" w:rsidRPr="008A567D" w:rsidRDefault="00BC618A" w:rsidP="00F85894">
            <w:pPr>
              <w:tabs>
                <w:tab w:val="left" w:pos="14601"/>
              </w:tabs>
              <w:jc w:val="center"/>
              <w:rPr>
                <w:b/>
                <w:bCs/>
                <w:color w:val="000000"/>
                <w:sz w:val="20"/>
                <w:szCs w:val="20"/>
                <w:lang w:val="lt-LT" w:eastAsia="lt-LT"/>
              </w:rPr>
            </w:pPr>
            <w:proofErr w:type="spellStart"/>
            <w:r w:rsidRPr="008A567D">
              <w:rPr>
                <w:b/>
                <w:bCs/>
                <w:color w:val="000000"/>
                <w:sz w:val="20"/>
                <w:szCs w:val="20"/>
                <w:lang w:val="lt-LT" w:eastAsia="lt-LT"/>
              </w:rPr>
              <w:t>Secesija</w:t>
            </w:r>
            <w:proofErr w:type="spellEnd"/>
          </w:p>
        </w:tc>
        <w:tc>
          <w:tcPr>
            <w:tcW w:w="1134" w:type="dxa"/>
            <w:vMerge w:val="restart"/>
            <w:tcMar>
              <w:top w:w="28" w:type="dxa"/>
              <w:left w:w="57" w:type="dxa"/>
              <w:bottom w:w="28" w:type="dxa"/>
              <w:right w:w="57" w:type="dxa"/>
            </w:tcMar>
            <w:vAlign w:val="center"/>
            <w:hideMark/>
          </w:tcPr>
          <w:p w14:paraId="1DFC8B4E" w14:textId="77777777" w:rsidR="00BC618A" w:rsidRPr="008A567D" w:rsidRDefault="00BC618A" w:rsidP="00F85894">
            <w:pPr>
              <w:tabs>
                <w:tab w:val="left" w:pos="14601"/>
              </w:tabs>
              <w:jc w:val="center"/>
              <w:rPr>
                <w:color w:val="000000"/>
                <w:sz w:val="20"/>
                <w:szCs w:val="20"/>
                <w:lang w:val="lt-LT" w:eastAsia="lt-LT"/>
              </w:rPr>
            </w:pPr>
            <w:r w:rsidRPr="008A567D">
              <w:rPr>
                <w:color w:val="000000"/>
                <w:sz w:val="20"/>
                <w:szCs w:val="20"/>
                <w:lang w:val="lt-LT" w:eastAsia="lt-LT"/>
              </w:rPr>
              <w:t>2–3</w:t>
            </w:r>
          </w:p>
        </w:tc>
        <w:tc>
          <w:tcPr>
            <w:tcW w:w="3260" w:type="dxa"/>
            <w:vMerge w:val="restart"/>
            <w:tcMar>
              <w:top w:w="28" w:type="dxa"/>
              <w:left w:w="57" w:type="dxa"/>
              <w:bottom w:w="28" w:type="dxa"/>
              <w:right w:w="57" w:type="dxa"/>
            </w:tcMar>
            <w:hideMark/>
          </w:tcPr>
          <w:p w14:paraId="7C78ED86" w14:textId="77777777" w:rsidR="00BC618A" w:rsidRPr="004C0620" w:rsidRDefault="00BC618A" w:rsidP="00F85894">
            <w:pPr>
              <w:tabs>
                <w:tab w:val="left" w:pos="14601"/>
              </w:tabs>
              <w:rPr>
                <w:color w:val="000000"/>
                <w:sz w:val="20"/>
                <w:szCs w:val="20"/>
                <w:lang w:val="lt-LT" w:eastAsia="lt-LT"/>
              </w:rPr>
            </w:pPr>
            <w:proofErr w:type="spellStart"/>
            <w:r w:rsidRPr="004C0620">
              <w:rPr>
                <w:color w:val="000000"/>
                <w:sz w:val="20"/>
                <w:szCs w:val="20"/>
                <w:lang w:val="lt-LT" w:eastAsia="lt-LT"/>
              </w:rPr>
              <w:t>Gombrich</w:t>
            </w:r>
            <w:proofErr w:type="spellEnd"/>
            <w:r w:rsidRPr="004C0620">
              <w:rPr>
                <w:color w:val="000000"/>
                <w:sz w:val="20"/>
                <w:szCs w:val="20"/>
                <w:lang w:val="lt-LT" w:eastAsia="lt-LT"/>
              </w:rPr>
              <w:t xml:space="preserve">, E. H. (2023). Meno istorija. Vilnius: Alma </w:t>
            </w:r>
            <w:proofErr w:type="spellStart"/>
            <w:r w:rsidRPr="004C0620">
              <w:rPr>
                <w:color w:val="000000"/>
                <w:sz w:val="20"/>
                <w:szCs w:val="20"/>
                <w:lang w:val="lt-LT" w:eastAsia="lt-LT"/>
              </w:rPr>
              <w:t>littera</w:t>
            </w:r>
            <w:proofErr w:type="spellEnd"/>
            <w:r w:rsidRPr="004C0620">
              <w:rPr>
                <w:color w:val="000000"/>
                <w:sz w:val="20"/>
                <w:szCs w:val="20"/>
                <w:lang w:val="lt-LT" w:eastAsia="lt-LT"/>
              </w:rPr>
              <w:t>.</w:t>
            </w:r>
            <w:r w:rsidRPr="004C0620">
              <w:rPr>
                <w:color w:val="000000"/>
                <w:sz w:val="20"/>
                <w:szCs w:val="20"/>
                <w:lang w:val="lt-LT" w:eastAsia="lt-LT"/>
              </w:rPr>
              <w:br/>
            </w:r>
            <w:r w:rsidRPr="004C0620">
              <w:rPr>
                <w:color w:val="000000"/>
                <w:sz w:val="20"/>
                <w:szCs w:val="20"/>
                <w:lang w:val="lt-LT" w:eastAsia="lt-LT"/>
              </w:rPr>
              <w:br/>
            </w:r>
            <w:proofErr w:type="spellStart"/>
            <w:r w:rsidRPr="004C0620">
              <w:rPr>
                <w:color w:val="000000"/>
                <w:sz w:val="20"/>
                <w:szCs w:val="20"/>
                <w:lang w:val="lt-LT" w:eastAsia="lt-LT"/>
              </w:rPr>
              <w:t>Gompertz</w:t>
            </w:r>
            <w:proofErr w:type="spellEnd"/>
            <w:r w:rsidRPr="004C0620">
              <w:rPr>
                <w:color w:val="000000"/>
                <w:sz w:val="20"/>
                <w:szCs w:val="20"/>
                <w:lang w:val="lt-LT" w:eastAsia="lt-LT"/>
              </w:rPr>
              <w:t>, W. (2019). Ar tai menas? 150 modernaus meno istorijos metų. Vilius: Modernaus meno muziejus.</w:t>
            </w:r>
            <w:r w:rsidRPr="004C0620">
              <w:rPr>
                <w:color w:val="000000"/>
                <w:sz w:val="20"/>
                <w:szCs w:val="20"/>
                <w:lang w:val="lt-LT" w:eastAsia="lt-LT"/>
              </w:rPr>
              <w:br/>
            </w:r>
            <w:r w:rsidRPr="004C0620">
              <w:rPr>
                <w:color w:val="000000"/>
                <w:sz w:val="20"/>
                <w:szCs w:val="20"/>
                <w:lang w:val="lt-LT" w:eastAsia="lt-LT"/>
              </w:rPr>
              <w:br/>
            </w:r>
            <w:proofErr w:type="spellStart"/>
            <w:r w:rsidRPr="004C0620">
              <w:rPr>
                <w:color w:val="000000"/>
                <w:sz w:val="20"/>
                <w:szCs w:val="20"/>
                <w:lang w:val="lt-LT" w:eastAsia="lt-LT"/>
              </w:rPr>
              <w:t>Dempsev</w:t>
            </w:r>
            <w:proofErr w:type="spellEnd"/>
            <w:r w:rsidRPr="004C0620">
              <w:rPr>
                <w:color w:val="000000"/>
                <w:sz w:val="20"/>
                <w:szCs w:val="20"/>
                <w:lang w:val="lt-LT" w:eastAsia="lt-LT"/>
              </w:rPr>
              <w:t>, A. ( 2019). Modernusis menas. Vilnius: Kitos knygos.</w:t>
            </w:r>
            <w:r w:rsidRPr="004C0620">
              <w:rPr>
                <w:color w:val="000000"/>
                <w:sz w:val="20"/>
                <w:szCs w:val="20"/>
                <w:lang w:val="lt-LT" w:eastAsia="lt-LT"/>
              </w:rPr>
              <w:br/>
            </w:r>
            <w:r w:rsidRPr="004C0620">
              <w:rPr>
                <w:color w:val="000000"/>
                <w:sz w:val="20"/>
                <w:szCs w:val="20"/>
                <w:lang w:val="lt-LT" w:eastAsia="lt-LT"/>
              </w:rPr>
              <w:br/>
            </w:r>
            <w:proofErr w:type="spellStart"/>
            <w:r w:rsidRPr="004C0620">
              <w:rPr>
                <w:color w:val="000000"/>
                <w:sz w:val="20"/>
                <w:szCs w:val="20"/>
                <w:lang w:val="lt-LT" w:eastAsia="lt-LT"/>
              </w:rPr>
              <w:t>Frontisi</w:t>
            </w:r>
            <w:proofErr w:type="spellEnd"/>
            <w:r w:rsidRPr="004C0620">
              <w:rPr>
                <w:color w:val="000000"/>
                <w:sz w:val="20"/>
                <w:szCs w:val="20"/>
                <w:lang w:val="lt-LT" w:eastAsia="lt-LT"/>
              </w:rPr>
              <w:t>, K. (2007). Vizualioji meno istorija. Kaunas: Šviesa.</w:t>
            </w:r>
            <w:r w:rsidRPr="004C0620">
              <w:rPr>
                <w:color w:val="000000"/>
                <w:sz w:val="20"/>
                <w:szCs w:val="20"/>
                <w:lang w:val="lt-LT" w:eastAsia="lt-LT"/>
              </w:rPr>
              <w:br/>
            </w:r>
            <w:r w:rsidRPr="004C0620">
              <w:rPr>
                <w:color w:val="000000"/>
                <w:sz w:val="20"/>
                <w:szCs w:val="20"/>
                <w:lang w:val="lt-LT" w:eastAsia="lt-LT"/>
              </w:rPr>
              <w:br/>
            </w:r>
            <w:proofErr w:type="spellStart"/>
            <w:r w:rsidRPr="004C0620">
              <w:rPr>
                <w:color w:val="000000"/>
                <w:sz w:val="20"/>
                <w:szCs w:val="20"/>
                <w:lang w:val="lt-LT" w:eastAsia="lt-LT"/>
              </w:rPr>
              <w:t>Jenkins</w:t>
            </w:r>
            <w:proofErr w:type="spellEnd"/>
            <w:r w:rsidRPr="004C0620">
              <w:rPr>
                <w:color w:val="000000"/>
                <w:sz w:val="20"/>
                <w:szCs w:val="20"/>
                <w:lang w:val="lt-LT" w:eastAsia="lt-LT"/>
              </w:rPr>
              <w:t xml:space="preserve">,  </w:t>
            </w:r>
            <w:proofErr w:type="spellStart"/>
            <w:r w:rsidRPr="004C0620">
              <w:rPr>
                <w:color w:val="000000"/>
                <w:sz w:val="20"/>
                <w:szCs w:val="20"/>
                <w:lang w:val="lt-LT" w:eastAsia="lt-LT"/>
              </w:rPr>
              <w:t>Ch</w:t>
            </w:r>
            <w:proofErr w:type="spellEnd"/>
            <w:r w:rsidRPr="004C0620">
              <w:rPr>
                <w:color w:val="000000"/>
                <w:sz w:val="20"/>
                <w:szCs w:val="20"/>
                <w:lang w:val="lt-LT" w:eastAsia="lt-LT"/>
              </w:rPr>
              <w:t xml:space="preserve">. (2019). </w:t>
            </w:r>
            <w:proofErr w:type="spellStart"/>
            <w:r w:rsidRPr="004C0620">
              <w:rPr>
                <w:color w:val="000000"/>
                <w:sz w:val="20"/>
                <w:szCs w:val="20"/>
                <w:lang w:val="lt-LT" w:eastAsia="lt-LT"/>
              </w:rPr>
              <w:t>Ornament</w:t>
            </w:r>
            <w:proofErr w:type="spellEnd"/>
            <w:r w:rsidRPr="004C0620">
              <w:rPr>
                <w:color w:val="000000"/>
                <w:sz w:val="20"/>
                <w:szCs w:val="20"/>
                <w:lang w:val="lt-LT" w:eastAsia="lt-LT"/>
              </w:rPr>
              <w:t xml:space="preserve"> </w:t>
            </w:r>
            <w:proofErr w:type="spellStart"/>
            <w:r w:rsidRPr="004C0620">
              <w:rPr>
                <w:color w:val="000000"/>
                <w:sz w:val="20"/>
                <w:szCs w:val="20"/>
                <w:lang w:val="lt-LT" w:eastAsia="lt-LT"/>
              </w:rPr>
              <w:t>and</w:t>
            </w:r>
            <w:proofErr w:type="spellEnd"/>
            <w:r w:rsidRPr="004C0620">
              <w:rPr>
                <w:color w:val="000000"/>
                <w:sz w:val="20"/>
                <w:szCs w:val="20"/>
                <w:lang w:val="lt-LT" w:eastAsia="lt-LT"/>
              </w:rPr>
              <w:t xml:space="preserve"> </w:t>
            </w:r>
            <w:proofErr w:type="spellStart"/>
            <w:r w:rsidRPr="004C0620">
              <w:rPr>
                <w:color w:val="000000"/>
                <w:sz w:val="20"/>
                <w:szCs w:val="20"/>
                <w:lang w:val="lt-LT" w:eastAsia="lt-LT"/>
              </w:rPr>
              <w:t>the</w:t>
            </w:r>
            <w:proofErr w:type="spellEnd"/>
            <w:r w:rsidRPr="004C0620">
              <w:rPr>
                <w:color w:val="000000"/>
                <w:sz w:val="20"/>
                <w:szCs w:val="20"/>
                <w:lang w:val="lt-LT" w:eastAsia="lt-LT"/>
              </w:rPr>
              <w:t xml:space="preserve"> </w:t>
            </w:r>
            <w:proofErr w:type="spellStart"/>
            <w:r w:rsidRPr="004C0620">
              <w:rPr>
                <w:color w:val="000000"/>
                <w:sz w:val="20"/>
                <w:szCs w:val="20"/>
                <w:lang w:val="lt-LT" w:eastAsia="lt-LT"/>
              </w:rPr>
              <w:t>Vienna</w:t>
            </w:r>
            <w:proofErr w:type="spellEnd"/>
            <w:r w:rsidRPr="004C0620">
              <w:rPr>
                <w:color w:val="000000"/>
                <w:sz w:val="20"/>
                <w:szCs w:val="20"/>
                <w:lang w:val="lt-LT" w:eastAsia="lt-LT"/>
              </w:rPr>
              <w:t xml:space="preserve"> </w:t>
            </w:r>
            <w:proofErr w:type="spellStart"/>
            <w:r w:rsidRPr="004C0620">
              <w:rPr>
                <w:color w:val="000000"/>
                <w:sz w:val="20"/>
                <w:szCs w:val="20"/>
                <w:lang w:val="lt-LT" w:eastAsia="lt-LT"/>
              </w:rPr>
              <w:t>Secession</w:t>
            </w:r>
            <w:proofErr w:type="spellEnd"/>
            <w:r w:rsidRPr="004C0620">
              <w:rPr>
                <w:color w:val="000000"/>
                <w:sz w:val="20"/>
                <w:szCs w:val="20"/>
                <w:lang w:val="lt-LT" w:eastAsia="lt-LT"/>
              </w:rPr>
              <w:t xml:space="preserve">: A </w:t>
            </w:r>
            <w:proofErr w:type="spellStart"/>
            <w:r w:rsidRPr="004C0620">
              <w:rPr>
                <w:color w:val="000000"/>
                <w:sz w:val="20"/>
                <w:szCs w:val="20"/>
                <w:lang w:val="lt-LT" w:eastAsia="lt-LT"/>
              </w:rPr>
              <w:t>Study</w:t>
            </w:r>
            <w:proofErr w:type="spellEnd"/>
            <w:r w:rsidRPr="004C0620">
              <w:rPr>
                <w:color w:val="000000"/>
                <w:sz w:val="20"/>
                <w:szCs w:val="20"/>
                <w:lang w:val="lt-LT" w:eastAsia="lt-LT"/>
              </w:rPr>
              <w:t xml:space="preserve"> </w:t>
            </w:r>
            <w:proofErr w:type="spellStart"/>
            <w:r w:rsidRPr="004C0620">
              <w:rPr>
                <w:color w:val="000000"/>
                <w:sz w:val="20"/>
                <w:szCs w:val="20"/>
                <w:lang w:val="lt-LT" w:eastAsia="lt-LT"/>
              </w:rPr>
              <w:t>of</w:t>
            </w:r>
            <w:proofErr w:type="spellEnd"/>
            <w:r w:rsidRPr="004C0620">
              <w:rPr>
                <w:color w:val="000000"/>
                <w:sz w:val="20"/>
                <w:szCs w:val="20"/>
                <w:lang w:val="lt-LT" w:eastAsia="lt-LT"/>
              </w:rPr>
              <w:t xml:space="preserve"> </w:t>
            </w:r>
            <w:proofErr w:type="spellStart"/>
            <w:r w:rsidRPr="004C0620">
              <w:rPr>
                <w:color w:val="000000"/>
                <w:sz w:val="20"/>
                <w:szCs w:val="20"/>
                <w:lang w:val="lt-LT" w:eastAsia="lt-LT"/>
              </w:rPr>
              <w:t>the</w:t>
            </w:r>
            <w:proofErr w:type="spellEnd"/>
            <w:r w:rsidRPr="004C0620">
              <w:rPr>
                <w:color w:val="000000"/>
                <w:sz w:val="20"/>
                <w:szCs w:val="20"/>
                <w:lang w:val="lt-LT" w:eastAsia="lt-LT"/>
              </w:rPr>
              <w:t xml:space="preserve"> 1902 </w:t>
            </w:r>
            <w:proofErr w:type="spellStart"/>
            <w:r w:rsidRPr="004C0620">
              <w:rPr>
                <w:color w:val="000000"/>
                <w:sz w:val="20"/>
                <w:szCs w:val="20"/>
                <w:lang w:val="lt-LT" w:eastAsia="lt-LT"/>
              </w:rPr>
              <w:t>Beethoven</w:t>
            </w:r>
            <w:proofErr w:type="spellEnd"/>
            <w:r w:rsidRPr="004C0620">
              <w:rPr>
                <w:color w:val="000000"/>
                <w:sz w:val="20"/>
                <w:szCs w:val="20"/>
                <w:lang w:val="lt-LT" w:eastAsia="lt-LT"/>
              </w:rPr>
              <w:t xml:space="preserve"> </w:t>
            </w:r>
            <w:proofErr w:type="spellStart"/>
            <w:r w:rsidRPr="004C0620">
              <w:rPr>
                <w:color w:val="000000"/>
                <w:sz w:val="20"/>
                <w:szCs w:val="20"/>
                <w:lang w:val="lt-LT" w:eastAsia="lt-LT"/>
              </w:rPr>
              <w:t>Exhibition</w:t>
            </w:r>
            <w:proofErr w:type="spellEnd"/>
            <w:r w:rsidRPr="004C0620">
              <w:rPr>
                <w:color w:val="000000"/>
                <w:sz w:val="20"/>
                <w:szCs w:val="20"/>
                <w:lang w:val="lt-LT" w:eastAsia="lt-LT"/>
              </w:rPr>
              <w:t xml:space="preserve">. </w:t>
            </w:r>
            <w:proofErr w:type="spellStart"/>
            <w:r w:rsidRPr="004C0620">
              <w:rPr>
                <w:color w:val="000000"/>
                <w:sz w:val="20"/>
                <w:szCs w:val="20"/>
                <w:lang w:val="lt-LT" w:eastAsia="lt-LT"/>
              </w:rPr>
              <w:t>Theses</w:t>
            </w:r>
            <w:proofErr w:type="spellEnd"/>
            <w:r w:rsidRPr="004C0620">
              <w:rPr>
                <w:color w:val="000000"/>
                <w:sz w:val="20"/>
                <w:szCs w:val="20"/>
                <w:lang w:val="lt-LT" w:eastAsia="lt-LT"/>
              </w:rPr>
              <w:t xml:space="preserve"> </w:t>
            </w:r>
            <w:proofErr w:type="spellStart"/>
            <w:r w:rsidRPr="004C0620">
              <w:rPr>
                <w:color w:val="000000"/>
                <w:sz w:val="20"/>
                <w:szCs w:val="20"/>
                <w:lang w:val="lt-LT" w:eastAsia="lt-LT"/>
              </w:rPr>
              <w:t>and</w:t>
            </w:r>
            <w:proofErr w:type="spellEnd"/>
            <w:r w:rsidRPr="004C0620">
              <w:rPr>
                <w:color w:val="000000"/>
                <w:sz w:val="20"/>
                <w:szCs w:val="20"/>
                <w:lang w:val="lt-LT" w:eastAsia="lt-LT"/>
              </w:rPr>
              <w:t xml:space="preserve"> </w:t>
            </w:r>
            <w:proofErr w:type="spellStart"/>
            <w:r w:rsidRPr="004C0620">
              <w:rPr>
                <w:color w:val="000000"/>
                <w:sz w:val="20"/>
                <w:szCs w:val="20"/>
                <w:lang w:val="lt-LT" w:eastAsia="lt-LT"/>
              </w:rPr>
              <w:t>Dissertations</w:t>
            </w:r>
            <w:proofErr w:type="spellEnd"/>
            <w:r w:rsidRPr="004C0620">
              <w:rPr>
                <w:color w:val="000000"/>
                <w:sz w:val="20"/>
                <w:szCs w:val="20"/>
                <w:lang w:val="lt-LT" w:eastAsia="lt-LT"/>
              </w:rPr>
              <w:t xml:space="preserve">.  –  </w:t>
            </w:r>
            <w:hyperlink r:id="rId428" w:history="1">
              <w:r w:rsidRPr="004C0620">
                <w:rPr>
                  <w:rStyle w:val="Hipersaitas"/>
                  <w:sz w:val="20"/>
                  <w:szCs w:val="20"/>
                  <w:lang w:val="lt-LT" w:eastAsia="lt-LT"/>
                </w:rPr>
                <w:t>https://academicworks.cuny.edu/cgi/viewcontent.cgi?article=1514&amp;context=hc_sas_etds</w:t>
              </w:r>
            </w:hyperlink>
          </w:p>
          <w:p w14:paraId="463D24BE" w14:textId="77777777" w:rsidR="00BC618A" w:rsidRPr="004C0620" w:rsidRDefault="00BC618A" w:rsidP="00F85894">
            <w:pPr>
              <w:tabs>
                <w:tab w:val="left" w:pos="14601"/>
              </w:tabs>
              <w:rPr>
                <w:color w:val="000000"/>
                <w:sz w:val="20"/>
                <w:szCs w:val="20"/>
                <w:lang w:val="lt-LT" w:eastAsia="lt-LT"/>
              </w:rPr>
            </w:pPr>
          </w:p>
          <w:p w14:paraId="32B758A1" w14:textId="77777777" w:rsidR="00BC618A" w:rsidRPr="004C0620" w:rsidRDefault="00BC618A" w:rsidP="00F85894">
            <w:pPr>
              <w:tabs>
                <w:tab w:val="left" w:pos="14601"/>
              </w:tabs>
              <w:rPr>
                <w:color w:val="000000"/>
                <w:sz w:val="20"/>
                <w:szCs w:val="20"/>
                <w:lang w:val="lt-LT" w:eastAsia="lt-LT"/>
              </w:rPr>
            </w:pPr>
            <w:proofErr w:type="spellStart"/>
            <w:r w:rsidRPr="004C0620">
              <w:rPr>
                <w:color w:val="000000"/>
                <w:sz w:val="20"/>
                <w:szCs w:val="20"/>
                <w:lang w:val="lt-LT" w:eastAsia="lt-LT"/>
              </w:rPr>
              <w:t>Šatavičiūtė</w:t>
            </w:r>
            <w:proofErr w:type="spellEnd"/>
            <w:r w:rsidRPr="004C0620">
              <w:rPr>
                <w:color w:val="000000"/>
                <w:sz w:val="20"/>
                <w:szCs w:val="20"/>
                <w:lang w:val="lt-LT" w:eastAsia="lt-LT"/>
              </w:rPr>
              <w:t xml:space="preserve">, L. (2008). Amatų sąjūdis XIX a. pabaigos – XX a. pradžios Lietuvoje: tautinis aspektas. Dailė, 88 – </w:t>
            </w:r>
            <w:hyperlink r:id="rId429" w:history="1">
              <w:r w:rsidRPr="004C0620">
                <w:rPr>
                  <w:rStyle w:val="Hipersaitas"/>
                  <w:sz w:val="20"/>
                  <w:szCs w:val="20"/>
                  <w:lang w:val="lt-LT" w:eastAsia="lt-LT"/>
                </w:rPr>
                <w:t>https://portalcris.vdu.lt/server/api/core/bitstreams/95b2d49a-31fa-4169-8021-a35451fa3734/content</w:t>
              </w:r>
            </w:hyperlink>
            <w:r w:rsidRPr="004C0620">
              <w:rPr>
                <w:color w:val="000000"/>
                <w:sz w:val="20"/>
                <w:szCs w:val="20"/>
                <w:lang w:val="lt-LT" w:eastAsia="lt-LT"/>
              </w:rPr>
              <w:br/>
            </w:r>
            <w:r w:rsidRPr="004C0620">
              <w:rPr>
                <w:color w:val="000000"/>
                <w:sz w:val="20"/>
                <w:szCs w:val="20"/>
                <w:lang w:val="lt-LT" w:eastAsia="lt-LT"/>
              </w:rPr>
              <w:br/>
              <w:t xml:space="preserve">Piličiauskaitė, L. J. (2021). Emocinio imitavimo metodas: muzikinio ugdymo, kūrybiškumo ir </w:t>
            </w:r>
            <w:proofErr w:type="spellStart"/>
            <w:r w:rsidRPr="004C0620">
              <w:rPr>
                <w:color w:val="000000"/>
                <w:sz w:val="20"/>
                <w:szCs w:val="20"/>
                <w:lang w:val="lt-LT" w:eastAsia="lt-LT"/>
              </w:rPr>
              <w:t>bendražmogiškių</w:t>
            </w:r>
            <w:proofErr w:type="spellEnd"/>
            <w:r w:rsidRPr="004C0620">
              <w:rPr>
                <w:color w:val="000000"/>
                <w:sz w:val="20"/>
                <w:szCs w:val="20"/>
                <w:lang w:val="lt-LT" w:eastAsia="lt-LT"/>
              </w:rPr>
              <w:t xml:space="preserve"> vertybių dialogas. Vilnius: </w:t>
            </w:r>
            <w:proofErr w:type="spellStart"/>
            <w:r w:rsidRPr="004C0620">
              <w:rPr>
                <w:color w:val="000000"/>
                <w:sz w:val="20"/>
                <w:szCs w:val="20"/>
                <w:lang w:val="lt-LT" w:eastAsia="lt-LT"/>
              </w:rPr>
              <w:t>Aktin</w:t>
            </w:r>
            <w:proofErr w:type="spellEnd"/>
            <w:r w:rsidRPr="004C0620">
              <w:rPr>
                <w:color w:val="000000"/>
                <w:sz w:val="20"/>
                <w:szCs w:val="20"/>
                <w:lang w:val="lt-LT" w:eastAsia="lt-LT"/>
              </w:rPr>
              <w:t>.</w:t>
            </w:r>
          </w:p>
        </w:tc>
        <w:tc>
          <w:tcPr>
            <w:tcW w:w="6804" w:type="dxa"/>
            <w:shd w:val="clear" w:color="000000" w:fill="A9D08E"/>
            <w:tcMar>
              <w:top w:w="28" w:type="dxa"/>
              <w:left w:w="57" w:type="dxa"/>
              <w:bottom w:w="28" w:type="dxa"/>
              <w:right w:w="57" w:type="dxa"/>
            </w:tcMar>
            <w:vAlign w:val="center"/>
            <w:hideMark/>
          </w:tcPr>
          <w:p w14:paraId="3ECFD688" w14:textId="77777777" w:rsidR="00BC618A" w:rsidRPr="008A567D" w:rsidRDefault="00BC618A" w:rsidP="00F85894">
            <w:pPr>
              <w:tabs>
                <w:tab w:val="left" w:pos="14601"/>
              </w:tabs>
              <w:rPr>
                <w:color w:val="000000"/>
                <w:sz w:val="20"/>
                <w:szCs w:val="20"/>
                <w:lang w:val="lt-LT" w:eastAsia="lt-LT"/>
              </w:rPr>
            </w:pPr>
            <w:r w:rsidRPr="008A567D">
              <w:rPr>
                <w:color w:val="000000"/>
                <w:sz w:val="20"/>
                <w:szCs w:val="20"/>
                <w:lang w:val="lt-LT" w:eastAsia="lt-LT"/>
              </w:rPr>
              <w:t>Informacinės prieigos</w:t>
            </w:r>
          </w:p>
        </w:tc>
      </w:tr>
      <w:tr w:rsidR="00BC618A" w:rsidRPr="008A567D" w14:paraId="7FDC0441" w14:textId="77777777" w:rsidTr="00F85894">
        <w:trPr>
          <w:trHeight w:val="20"/>
        </w:trPr>
        <w:tc>
          <w:tcPr>
            <w:tcW w:w="1696" w:type="dxa"/>
            <w:vMerge/>
            <w:tcMar>
              <w:top w:w="28" w:type="dxa"/>
              <w:left w:w="57" w:type="dxa"/>
              <w:bottom w:w="28" w:type="dxa"/>
              <w:right w:w="57" w:type="dxa"/>
            </w:tcMar>
            <w:vAlign w:val="center"/>
            <w:hideMark/>
          </w:tcPr>
          <w:p w14:paraId="4DA25F64"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69325C03"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4C00D361"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56BA067B"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39977925" w14:textId="77777777" w:rsidR="00BC618A" w:rsidRDefault="00BC618A" w:rsidP="00F85894">
            <w:pPr>
              <w:tabs>
                <w:tab w:val="left" w:pos="14601"/>
              </w:tabs>
              <w:rPr>
                <w:color w:val="000000"/>
                <w:sz w:val="20"/>
                <w:szCs w:val="20"/>
                <w:lang w:val="lt-LT" w:eastAsia="lt-LT"/>
              </w:rPr>
            </w:pPr>
            <w:r w:rsidRPr="008A567D">
              <w:rPr>
                <w:color w:val="000000"/>
                <w:sz w:val="20"/>
                <w:szCs w:val="20"/>
                <w:lang w:val="lt-LT" w:eastAsia="lt-LT"/>
              </w:rPr>
              <w:t xml:space="preserve">„Google </w:t>
            </w:r>
            <w:proofErr w:type="spellStart"/>
            <w:r w:rsidRPr="008A567D">
              <w:rPr>
                <w:color w:val="000000"/>
                <w:sz w:val="20"/>
                <w:szCs w:val="20"/>
                <w:lang w:val="lt-LT" w:eastAsia="lt-LT"/>
              </w:rPr>
              <w:t>Arts</w:t>
            </w:r>
            <w:proofErr w:type="spellEnd"/>
            <w:r w:rsidRPr="008A567D">
              <w:rPr>
                <w:color w:val="000000"/>
                <w:sz w:val="20"/>
                <w:szCs w:val="20"/>
                <w:lang w:val="lt-LT" w:eastAsia="lt-LT"/>
              </w:rPr>
              <w:t>”. Google paieškos programa, padedanti rasti įvairių meno rūšių kūrėjus bei žymiausius jų darbus</w:t>
            </w:r>
            <w:r>
              <w:rPr>
                <w:color w:val="000000"/>
                <w:sz w:val="20"/>
                <w:szCs w:val="20"/>
                <w:lang w:val="lt-LT" w:eastAsia="lt-LT"/>
              </w:rPr>
              <w:t>.</w:t>
            </w:r>
          </w:p>
          <w:p w14:paraId="030F5FD4" w14:textId="77777777" w:rsidR="00BC618A" w:rsidRPr="008A567D" w:rsidRDefault="00BC618A" w:rsidP="00F85894">
            <w:pPr>
              <w:tabs>
                <w:tab w:val="left" w:pos="14601"/>
              </w:tabs>
              <w:rPr>
                <w:color w:val="000000"/>
                <w:sz w:val="20"/>
                <w:szCs w:val="20"/>
                <w:lang w:val="lt-LT" w:eastAsia="lt-LT"/>
              </w:rPr>
            </w:pPr>
            <w:hyperlink r:id="rId430" w:history="1">
              <w:r w:rsidRPr="001F621B">
                <w:rPr>
                  <w:rStyle w:val="Hipersaitas"/>
                  <w:sz w:val="20"/>
                  <w:szCs w:val="20"/>
                  <w:lang w:val="lt-LT" w:eastAsia="lt-LT"/>
                </w:rPr>
                <w:t>https://artsandculture.google.com/</w:t>
              </w:r>
            </w:hyperlink>
          </w:p>
        </w:tc>
      </w:tr>
      <w:tr w:rsidR="00BC618A" w:rsidRPr="00866D2D" w14:paraId="4763F506" w14:textId="77777777" w:rsidTr="00F85894">
        <w:trPr>
          <w:trHeight w:val="517"/>
        </w:trPr>
        <w:tc>
          <w:tcPr>
            <w:tcW w:w="1696" w:type="dxa"/>
            <w:vMerge/>
            <w:tcMar>
              <w:top w:w="28" w:type="dxa"/>
              <w:left w:w="57" w:type="dxa"/>
              <w:bottom w:w="28" w:type="dxa"/>
              <w:right w:w="57" w:type="dxa"/>
            </w:tcMar>
            <w:vAlign w:val="center"/>
            <w:hideMark/>
          </w:tcPr>
          <w:p w14:paraId="369C3351"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21698504"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6820B514"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49CFBD2C" w14:textId="77777777" w:rsidR="00BC618A" w:rsidRPr="004C0620" w:rsidRDefault="00BC618A" w:rsidP="00F85894">
            <w:pPr>
              <w:tabs>
                <w:tab w:val="left" w:pos="14601"/>
              </w:tabs>
              <w:rPr>
                <w:color w:val="000000"/>
                <w:sz w:val="20"/>
                <w:szCs w:val="20"/>
                <w:lang w:val="lt-LT" w:eastAsia="lt-LT"/>
              </w:rPr>
            </w:pPr>
          </w:p>
        </w:tc>
        <w:tc>
          <w:tcPr>
            <w:tcW w:w="6804" w:type="dxa"/>
            <w:vMerge w:val="restart"/>
            <w:tcMar>
              <w:top w:w="28" w:type="dxa"/>
              <w:left w:w="57" w:type="dxa"/>
              <w:bottom w:w="28" w:type="dxa"/>
              <w:right w:w="57" w:type="dxa"/>
            </w:tcMar>
            <w:vAlign w:val="center"/>
            <w:hideMark/>
          </w:tcPr>
          <w:p w14:paraId="419912F5" w14:textId="77777777" w:rsidR="00BC618A" w:rsidRDefault="00BC618A" w:rsidP="00F85894">
            <w:pPr>
              <w:tabs>
                <w:tab w:val="left" w:pos="14601"/>
              </w:tabs>
              <w:rPr>
                <w:color w:val="0563C1"/>
                <w:sz w:val="20"/>
                <w:szCs w:val="20"/>
                <w:lang w:val="lt-LT" w:eastAsia="lt-LT"/>
              </w:rPr>
            </w:pPr>
            <w:hyperlink r:id="rId431" w:history="1">
              <w:r w:rsidRPr="00FC0238">
                <w:rPr>
                  <w:sz w:val="20"/>
                  <w:szCs w:val="20"/>
                  <w:lang w:val="lt-LT" w:eastAsia="lt-LT"/>
                </w:rPr>
                <w:t xml:space="preserve">„Google </w:t>
              </w:r>
              <w:proofErr w:type="spellStart"/>
              <w:r w:rsidRPr="00FC0238">
                <w:rPr>
                  <w:sz w:val="20"/>
                  <w:szCs w:val="20"/>
                  <w:lang w:val="lt-LT" w:eastAsia="lt-LT"/>
                </w:rPr>
                <w:t>Arts</w:t>
              </w:r>
              <w:proofErr w:type="spellEnd"/>
              <w:r w:rsidRPr="00FC0238">
                <w:rPr>
                  <w:sz w:val="20"/>
                  <w:szCs w:val="20"/>
                  <w:lang w:val="lt-LT" w:eastAsia="lt-LT"/>
                </w:rPr>
                <w:t xml:space="preserve"> </w:t>
              </w:r>
              <w:proofErr w:type="spellStart"/>
              <w:r w:rsidRPr="00FC0238">
                <w:rPr>
                  <w:sz w:val="20"/>
                  <w:szCs w:val="20"/>
                  <w:lang w:val="lt-LT" w:eastAsia="lt-LT"/>
                </w:rPr>
                <w:t>and</w:t>
              </w:r>
              <w:proofErr w:type="spellEnd"/>
              <w:r w:rsidRPr="00FC0238">
                <w:rPr>
                  <w:sz w:val="20"/>
                  <w:szCs w:val="20"/>
                  <w:lang w:val="lt-LT" w:eastAsia="lt-LT"/>
                </w:rPr>
                <w:t xml:space="preserve"> </w:t>
              </w:r>
              <w:proofErr w:type="spellStart"/>
              <w:r w:rsidRPr="00FC0238">
                <w:rPr>
                  <w:sz w:val="20"/>
                  <w:szCs w:val="20"/>
                  <w:lang w:val="lt-LT" w:eastAsia="lt-LT"/>
                </w:rPr>
                <w:t>Culture</w:t>
              </w:r>
              <w:proofErr w:type="spellEnd"/>
              <w:r w:rsidRPr="00FC0238">
                <w:rPr>
                  <w:sz w:val="20"/>
                  <w:szCs w:val="20"/>
                  <w:lang w:val="lt-LT" w:eastAsia="lt-LT"/>
                </w:rPr>
                <w:t>“. Google muziejų paieškos programa, padedanti rasti žymiausius pasaulio muziejus ir pamatyti jų virtualias kolekcijas</w:t>
              </w:r>
            </w:hyperlink>
            <w:r>
              <w:rPr>
                <w:color w:val="0563C1"/>
                <w:sz w:val="20"/>
                <w:szCs w:val="20"/>
                <w:lang w:val="lt-LT" w:eastAsia="lt-LT"/>
              </w:rPr>
              <w:t>.</w:t>
            </w:r>
          </w:p>
          <w:p w14:paraId="28790FE8" w14:textId="77777777" w:rsidR="00BC618A" w:rsidRPr="008A567D" w:rsidRDefault="00BC618A" w:rsidP="00F85894">
            <w:pPr>
              <w:tabs>
                <w:tab w:val="left" w:pos="14601"/>
              </w:tabs>
              <w:rPr>
                <w:color w:val="0563C1"/>
                <w:sz w:val="20"/>
                <w:szCs w:val="20"/>
                <w:lang w:val="lt-LT" w:eastAsia="lt-LT"/>
              </w:rPr>
            </w:pPr>
            <w:hyperlink r:id="rId432" w:history="1">
              <w:r w:rsidRPr="001F621B">
                <w:rPr>
                  <w:rStyle w:val="Hipersaitas"/>
                  <w:sz w:val="20"/>
                  <w:szCs w:val="20"/>
                  <w:lang w:val="lt-LT" w:eastAsia="lt-LT"/>
                </w:rPr>
                <w:t>https://artsandculture.google.com/partner?hl=en</w:t>
              </w:r>
            </w:hyperlink>
          </w:p>
        </w:tc>
      </w:tr>
      <w:tr w:rsidR="00BC618A" w:rsidRPr="00866D2D" w14:paraId="40376A5A" w14:textId="77777777" w:rsidTr="0008222F">
        <w:trPr>
          <w:trHeight w:val="517"/>
        </w:trPr>
        <w:tc>
          <w:tcPr>
            <w:tcW w:w="1696" w:type="dxa"/>
            <w:vMerge/>
            <w:tcMar>
              <w:top w:w="28" w:type="dxa"/>
              <w:left w:w="57" w:type="dxa"/>
              <w:bottom w:w="28" w:type="dxa"/>
              <w:right w:w="57" w:type="dxa"/>
            </w:tcMar>
            <w:vAlign w:val="center"/>
            <w:hideMark/>
          </w:tcPr>
          <w:p w14:paraId="60BBB46E"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1C05C438"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24454D2C"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11AE46A3" w14:textId="77777777" w:rsidR="00BC618A" w:rsidRPr="004C0620" w:rsidRDefault="00BC618A" w:rsidP="00F85894">
            <w:pPr>
              <w:tabs>
                <w:tab w:val="left" w:pos="14601"/>
              </w:tabs>
              <w:rPr>
                <w:color w:val="000000"/>
                <w:sz w:val="20"/>
                <w:szCs w:val="20"/>
                <w:lang w:val="lt-LT" w:eastAsia="lt-LT"/>
              </w:rPr>
            </w:pPr>
          </w:p>
        </w:tc>
        <w:tc>
          <w:tcPr>
            <w:tcW w:w="6804" w:type="dxa"/>
            <w:vMerge/>
            <w:tcMar>
              <w:top w:w="28" w:type="dxa"/>
              <w:left w:w="57" w:type="dxa"/>
              <w:bottom w:w="28" w:type="dxa"/>
              <w:right w:w="57" w:type="dxa"/>
            </w:tcMar>
            <w:vAlign w:val="center"/>
            <w:hideMark/>
          </w:tcPr>
          <w:p w14:paraId="65D890C9" w14:textId="77777777" w:rsidR="00BC618A" w:rsidRPr="008A567D" w:rsidRDefault="00BC618A" w:rsidP="00F85894">
            <w:pPr>
              <w:tabs>
                <w:tab w:val="left" w:pos="14601"/>
              </w:tabs>
              <w:rPr>
                <w:color w:val="0563C1"/>
                <w:sz w:val="20"/>
                <w:szCs w:val="20"/>
                <w:lang w:val="lt-LT" w:eastAsia="lt-LT"/>
              </w:rPr>
            </w:pPr>
          </w:p>
        </w:tc>
      </w:tr>
      <w:tr w:rsidR="00BC618A" w:rsidRPr="00866D2D" w14:paraId="6853FC14" w14:textId="77777777" w:rsidTr="00F85894">
        <w:trPr>
          <w:trHeight w:val="517"/>
        </w:trPr>
        <w:tc>
          <w:tcPr>
            <w:tcW w:w="1696" w:type="dxa"/>
            <w:vMerge/>
            <w:tcMar>
              <w:top w:w="28" w:type="dxa"/>
              <w:left w:w="57" w:type="dxa"/>
              <w:bottom w:w="28" w:type="dxa"/>
              <w:right w:w="57" w:type="dxa"/>
            </w:tcMar>
            <w:vAlign w:val="center"/>
            <w:hideMark/>
          </w:tcPr>
          <w:p w14:paraId="28F7D7C9"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471E12BC"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67C19288"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081F5C41" w14:textId="77777777" w:rsidR="00BC618A" w:rsidRPr="004C0620" w:rsidRDefault="00BC618A" w:rsidP="00F85894">
            <w:pPr>
              <w:tabs>
                <w:tab w:val="left" w:pos="14601"/>
              </w:tabs>
              <w:rPr>
                <w:color w:val="000000"/>
                <w:sz w:val="20"/>
                <w:szCs w:val="20"/>
                <w:lang w:val="lt-LT" w:eastAsia="lt-LT"/>
              </w:rPr>
            </w:pPr>
          </w:p>
        </w:tc>
        <w:tc>
          <w:tcPr>
            <w:tcW w:w="6804" w:type="dxa"/>
            <w:vMerge w:val="restart"/>
            <w:tcMar>
              <w:top w:w="28" w:type="dxa"/>
              <w:left w:w="57" w:type="dxa"/>
              <w:bottom w:w="28" w:type="dxa"/>
              <w:right w:w="57" w:type="dxa"/>
            </w:tcMar>
            <w:vAlign w:val="center"/>
            <w:hideMark/>
          </w:tcPr>
          <w:p w14:paraId="3622CBDB" w14:textId="77777777" w:rsidR="00BC618A" w:rsidRPr="001F621B" w:rsidRDefault="00BC618A" w:rsidP="00F85894">
            <w:pPr>
              <w:tabs>
                <w:tab w:val="left" w:pos="14601"/>
              </w:tabs>
              <w:rPr>
                <w:sz w:val="20"/>
                <w:szCs w:val="20"/>
                <w:lang w:val="lt-LT" w:eastAsia="lt-LT"/>
              </w:rPr>
            </w:pPr>
            <w:proofErr w:type="spellStart"/>
            <w:r w:rsidRPr="001F621B">
              <w:rPr>
                <w:sz w:val="20"/>
                <w:szCs w:val="20"/>
                <w:lang w:val="lt-LT" w:eastAsia="lt-LT"/>
              </w:rPr>
              <w:t>Secesija</w:t>
            </w:r>
            <w:proofErr w:type="spellEnd"/>
            <w:r>
              <w:rPr>
                <w:sz w:val="20"/>
                <w:szCs w:val="20"/>
                <w:lang w:val="lt-LT" w:eastAsia="lt-LT"/>
              </w:rPr>
              <w:t>.</w:t>
            </w:r>
          </w:p>
          <w:p w14:paraId="6FF36AC5" w14:textId="77777777" w:rsidR="00BC618A" w:rsidRPr="008A567D" w:rsidRDefault="00BC618A" w:rsidP="00F85894">
            <w:pPr>
              <w:tabs>
                <w:tab w:val="left" w:pos="14601"/>
              </w:tabs>
              <w:rPr>
                <w:color w:val="0563C1"/>
                <w:sz w:val="20"/>
                <w:szCs w:val="20"/>
                <w:lang w:val="lt-LT" w:eastAsia="lt-LT"/>
              </w:rPr>
            </w:pPr>
            <w:hyperlink r:id="rId433" w:history="1">
              <w:r w:rsidRPr="001F621B">
                <w:rPr>
                  <w:rStyle w:val="Hipersaitas"/>
                  <w:sz w:val="20"/>
                  <w:szCs w:val="20"/>
                  <w:lang w:val="lt-LT" w:eastAsia="lt-LT"/>
                </w:rPr>
                <w:t>https://ars.mkp.emokykla.lt/Ars2/9f_seces/seces_tekst.htm</w:t>
              </w:r>
            </w:hyperlink>
          </w:p>
        </w:tc>
      </w:tr>
      <w:tr w:rsidR="00BC618A" w:rsidRPr="00866D2D" w14:paraId="760AA5B3" w14:textId="77777777" w:rsidTr="0008222F">
        <w:trPr>
          <w:trHeight w:val="517"/>
        </w:trPr>
        <w:tc>
          <w:tcPr>
            <w:tcW w:w="1696" w:type="dxa"/>
            <w:vMerge/>
            <w:tcMar>
              <w:top w:w="28" w:type="dxa"/>
              <w:left w:w="57" w:type="dxa"/>
              <w:bottom w:w="28" w:type="dxa"/>
              <w:right w:w="57" w:type="dxa"/>
            </w:tcMar>
            <w:vAlign w:val="center"/>
            <w:hideMark/>
          </w:tcPr>
          <w:p w14:paraId="78FA767C"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3BA0707A"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1507D4DC"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687DBBE9" w14:textId="77777777" w:rsidR="00BC618A" w:rsidRPr="004C0620" w:rsidRDefault="00BC618A" w:rsidP="00F85894">
            <w:pPr>
              <w:tabs>
                <w:tab w:val="left" w:pos="14601"/>
              </w:tabs>
              <w:rPr>
                <w:color w:val="000000"/>
                <w:sz w:val="20"/>
                <w:szCs w:val="20"/>
                <w:lang w:val="lt-LT" w:eastAsia="lt-LT"/>
              </w:rPr>
            </w:pPr>
          </w:p>
        </w:tc>
        <w:tc>
          <w:tcPr>
            <w:tcW w:w="6804" w:type="dxa"/>
            <w:vMerge/>
            <w:tcMar>
              <w:top w:w="28" w:type="dxa"/>
              <w:left w:w="57" w:type="dxa"/>
              <w:bottom w:w="28" w:type="dxa"/>
              <w:right w:w="57" w:type="dxa"/>
            </w:tcMar>
            <w:vAlign w:val="center"/>
            <w:hideMark/>
          </w:tcPr>
          <w:p w14:paraId="3A9EB821" w14:textId="77777777" w:rsidR="00BC618A" w:rsidRPr="008A567D" w:rsidRDefault="00BC618A" w:rsidP="00F85894">
            <w:pPr>
              <w:tabs>
                <w:tab w:val="left" w:pos="14601"/>
              </w:tabs>
              <w:rPr>
                <w:color w:val="0563C1"/>
                <w:sz w:val="20"/>
                <w:szCs w:val="20"/>
                <w:lang w:val="lt-LT" w:eastAsia="lt-LT"/>
              </w:rPr>
            </w:pPr>
          </w:p>
        </w:tc>
      </w:tr>
      <w:tr w:rsidR="00BC618A" w:rsidRPr="008A567D" w14:paraId="0ABD2C38" w14:textId="77777777" w:rsidTr="00F85894">
        <w:trPr>
          <w:trHeight w:val="517"/>
        </w:trPr>
        <w:tc>
          <w:tcPr>
            <w:tcW w:w="1696" w:type="dxa"/>
            <w:vMerge/>
            <w:tcMar>
              <w:top w:w="28" w:type="dxa"/>
              <w:left w:w="57" w:type="dxa"/>
              <w:bottom w:w="28" w:type="dxa"/>
              <w:right w:w="57" w:type="dxa"/>
            </w:tcMar>
            <w:vAlign w:val="center"/>
            <w:hideMark/>
          </w:tcPr>
          <w:p w14:paraId="1183AA75"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032F09AC"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3E92C3AE"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1F69CCE5" w14:textId="77777777" w:rsidR="00BC618A" w:rsidRPr="004C0620" w:rsidRDefault="00BC618A" w:rsidP="00F85894">
            <w:pPr>
              <w:tabs>
                <w:tab w:val="left" w:pos="14601"/>
              </w:tabs>
              <w:rPr>
                <w:color w:val="000000"/>
                <w:sz w:val="20"/>
                <w:szCs w:val="20"/>
                <w:lang w:val="lt-LT" w:eastAsia="lt-LT"/>
              </w:rPr>
            </w:pPr>
          </w:p>
        </w:tc>
        <w:tc>
          <w:tcPr>
            <w:tcW w:w="6804" w:type="dxa"/>
            <w:vMerge w:val="restart"/>
            <w:tcMar>
              <w:top w:w="28" w:type="dxa"/>
              <w:left w:w="57" w:type="dxa"/>
              <w:bottom w:w="28" w:type="dxa"/>
              <w:right w:w="57" w:type="dxa"/>
            </w:tcMar>
            <w:vAlign w:val="center"/>
            <w:hideMark/>
          </w:tcPr>
          <w:p w14:paraId="38E64023" w14:textId="77777777" w:rsidR="00BC618A" w:rsidRDefault="00BC618A" w:rsidP="00F85894">
            <w:pPr>
              <w:tabs>
                <w:tab w:val="left" w:pos="14601"/>
              </w:tabs>
              <w:rPr>
                <w:sz w:val="20"/>
                <w:szCs w:val="20"/>
                <w:lang w:val="lt-LT" w:eastAsia="lt-LT"/>
              </w:rPr>
            </w:pPr>
            <w:r w:rsidRPr="001F621B">
              <w:rPr>
                <w:sz w:val="20"/>
                <w:szCs w:val="20"/>
                <w:lang w:val="lt-LT" w:eastAsia="lt-LT"/>
              </w:rPr>
              <w:t xml:space="preserve">„Google </w:t>
            </w:r>
            <w:proofErr w:type="spellStart"/>
            <w:r w:rsidRPr="001F621B">
              <w:rPr>
                <w:sz w:val="20"/>
                <w:szCs w:val="20"/>
                <w:lang w:val="lt-LT" w:eastAsia="lt-LT"/>
              </w:rPr>
              <w:t>Arts</w:t>
            </w:r>
            <w:proofErr w:type="spellEnd"/>
            <w:r w:rsidRPr="001F621B">
              <w:rPr>
                <w:sz w:val="20"/>
                <w:szCs w:val="20"/>
                <w:lang w:val="lt-LT" w:eastAsia="lt-LT"/>
              </w:rPr>
              <w:t xml:space="preserve"> </w:t>
            </w:r>
            <w:proofErr w:type="spellStart"/>
            <w:r w:rsidRPr="001F621B">
              <w:rPr>
                <w:sz w:val="20"/>
                <w:szCs w:val="20"/>
                <w:lang w:val="lt-LT" w:eastAsia="lt-LT"/>
              </w:rPr>
              <w:t>and</w:t>
            </w:r>
            <w:proofErr w:type="spellEnd"/>
            <w:r w:rsidRPr="001F621B">
              <w:rPr>
                <w:sz w:val="20"/>
                <w:szCs w:val="20"/>
                <w:lang w:val="lt-LT" w:eastAsia="lt-LT"/>
              </w:rPr>
              <w:t xml:space="preserve"> </w:t>
            </w:r>
            <w:proofErr w:type="spellStart"/>
            <w:r w:rsidRPr="001F621B">
              <w:rPr>
                <w:sz w:val="20"/>
                <w:szCs w:val="20"/>
                <w:lang w:val="lt-LT" w:eastAsia="lt-LT"/>
              </w:rPr>
              <w:t>Culture</w:t>
            </w:r>
            <w:proofErr w:type="spellEnd"/>
            <w:r w:rsidRPr="001F621B">
              <w:rPr>
                <w:sz w:val="20"/>
                <w:szCs w:val="20"/>
                <w:lang w:val="lt-LT" w:eastAsia="lt-LT"/>
              </w:rPr>
              <w:t xml:space="preserve">“. </w:t>
            </w:r>
            <w:proofErr w:type="spellStart"/>
            <w:r w:rsidRPr="001F621B">
              <w:rPr>
                <w:sz w:val="20"/>
                <w:szCs w:val="20"/>
                <w:lang w:val="lt-LT" w:eastAsia="lt-LT"/>
              </w:rPr>
              <w:t>Secesinis</w:t>
            </w:r>
            <w:proofErr w:type="spellEnd"/>
            <w:r w:rsidRPr="001F621B">
              <w:rPr>
                <w:sz w:val="20"/>
                <w:szCs w:val="20"/>
                <w:lang w:val="lt-LT" w:eastAsia="lt-LT"/>
              </w:rPr>
              <w:t xml:space="preserve"> stilius architektūroje. </w:t>
            </w:r>
            <w:proofErr w:type="spellStart"/>
            <w:r w:rsidRPr="001F621B">
              <w:rPr>
                <w:sz w:val="20"/>
                <w:szCs w:val="20"/>
                <w:lang w:val="lt-LT" w:eastAsia="lt-LT"/>
              </w:rPr>
              <w:t>Secesijos</w:t>
            </w:r>
            <w:proofErr w:type="spellEnd"/>
            <w:r w:rsidRPr="001F621B">
              <w:rPr>
                <w:sz w:val="20"/>
                <w:szCs w:val="20"/>
                <w:lang w:val="lt-LT" w:eastAsia="lt-LT"/>
              </w:rPr>
              <w:t xml:space="preserve"> pastatas. </w:t>
            </w:r>
          </w:p>
          <w:p w14:paraId="74375B79" w14:textId="77777777" w:rsidR="00BC618A" w:rsidRPr="008A567D" w:rsidRDefault="00BC618A" w:rsidP="00F85894">
            <w:pPr>
              <w:tabs>
                <w:tab w:val="left" w:pos="14601"/>
              </w:tabs>
              <w:rPr>
                <w:color w:val="0563C1"/>
                <w:sz w:val="20"/>
                <w:szCs w:val="20"/>
                <w:lang w:val="lt-LT" w:eastAsia="lt-LT"/>
              </w:rPr>
            </w:pPr>
            <w:hyperlink r:id="rId434" w:history="1">
              <w:r w:rsidRPr="001F621B">
                <w:rPr>
                  <w:rStyle w:val="Hipersaitas"/>
                  <w:sz w:val="20"/>
                  <w:szCs w:val="20"/>
                  <w:lang w:val="lt-LT" w:eastAsia="lt-LT"/>
                </w:rPr>
                <w:t>https://artsandculture.google.com/story/uAUBHhOdD2y9LA</w:t>
              </w:r>
            </w:hyperlink>
          </w:p>
        </w:tc>
      </w:tr>
      <w:tr w:rsidR="00BC618A" w:rsidRPr="008A567D" w14:paraId="21DE47DB" w14:textId="77777777" w:rsidTr="00F85894">
        <w:trPr>
          <w:trHeight w:val="517"/>
        </w:trPr>
        <w:tc>
          <w:tcPr>
            <w:tcW w:w="1696" w:type="dxa"/>
            <w:vMerge/>
            <w:tcMar>
              <w:top w:w="28" w:type="dxa"/>
              <w:left w:w="57" w:type="dxa"/>
              <w:bottom w:w="28" w:type="dxa"/>
              <w:right w:w="57" w:type="dxa"/>
            </w:tcMar>
            <w:vAlign w:val="center"/>
            <w:hideMark/>
          </w:tcPr>
          <w:p w14:paraId="16560C2E"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7E1DFE26"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5FABF5E8"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6305BA18" w14:textId="77777777" w:rsidR="00BC618A" w:rsidRPr="004C0620" w:rsidRDefault="00BC618A" w:rsidP="00F85894">
            <w:pPr>
              <w:tabs>
                <w:tab w:val="left" w:pos="14601"/>
              </w:tabs>
              <w:rPr>
                <w:color w:val="000000"/>
                <w:sz w:val="20"/>
                <w:szCs w:val="20"/>
                <w:lang w:val="lt-LT" w:eastAsia="lt-LT"/>
              </w:rPr>
            </w:pPr>
          </w:p>
        </w:tc>
        <w:tc>
          <w:tcPr>
            <w:tcW w:w="6804" w:type="dxa"/>
            <w:vMerge/>
            <w:tcMar>
              <w:top w:w="28" w:type="dxa"/>
              <w:left w:w="57" w:type="dxa"/>
              <w:bottom w:w="28" w:type="dxa"/>
              <w:right w:w="57" w:type="dxa"/>
            </w:tcMar>
            <w:vAlign w:val="center"/>
            <w:hideMark/>
          </w:tcPr>
          <w:p w14:paraId="6DC10B60" w14:textId="77777777" w:rsidR="00BC618A" w:rsidRPr="008A567D" w:rsidRDefault="00BC618A" w:rsidP="00F85894">
            <w:pPr>
              <w:tabs>
                <w:tab w:val="left" w:pos="14601"/>
              </w:tabs>
              <w:rPr>
                <w:color w:val="0563C1"/>
                <w:sz w:val="20"/>
                <w:szCs w:val="20"/>
                <w:lang w:val="lt-LT" w:eastAsia="lt-LT"/>
              </w:rPr>
            </w:pPr>
          </w:p>
        </w:tc>
      </w:tr>
      <w:tr w:rsidR="00BC618A" w:rsidRPr="008A567D" w14:paraId="37A58DE6" w14:textId="77777777" w:rsidTr="00F85894">
        <w:trPr>
          <w:trHeight w:val="20"/>
        </w:trPr>
        <w:tc>
          <w:tcPr>
            <w:tcW w:w="1696" w:type="dxa"/>
            <w:vMerge/>
            <w:tcMar>
              <w:top w:w="28" w:type="dxa"/>
              <w:left w:w="57" w:type="dxa"/>
              <w:bottom w:w="28" w:type="dxa"/>
              <w:right w:w="57" w:type="dxa"/>
            </w:tcMar>
            <w:vAlign w:val="center"/>
            <w:hideMark/>
          </w:tcPr>
          <w:p w14:paraId="67775846"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68826CB7"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6E9188E9"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603E4A14"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50ACCFC9" w14:textId="77777777" w:rsidR="00BC618A" w:rsidRDefault="00BC618A" w:rsidP="00F85894">
            <w:pPr>
              <w:tabs>
                <w:tab w:val="left" w:pos="14601"/>
              </w:tabs>
              <w:rPr>
                <w:color w:val="0563C1"/>
                <w:sz w:val="20"/>
                <w:szCs w:val="20"/>
                <w:lang w:val="lt-LT" w:eastAsia="lt-LT"/>
              </w:rPr>
            </w:pPr>
            <w:hyperlink r:id="rId435" w:history="1">
              <w:proofErr w:type="spellStart"/>
              <w:r w:rsidRPr="001F621B">
                <w:rPr>
                  <w:sz w:val="20"/>
                  <w:szCs w:val="20"/>
                  <w:lang w:val="lt-LT" w:eastAsia="lt-LT"/>
                </w:rPr>
                <w:t>LibreTexts</w:t>
              </w:r>
              <w:proofErr w:type="spellEnd"/>
              <w:r w:rsidRPr="001F621B">
                <w:rPr>
                  <w:sz w:val="20"/>
                  <w:szCs w:val="20"/>
                  <w:lang w:val="lt-LT" w:eastAsia="lt-LT"/>
                </w:rPr>
                <w:t>. Beribė meno istorija</w:t>
              </w:r>
              <w:r>
                <w:rPr>
                  <w:sz w:val="20"/>
                  <w:szCs w:val="20"/>
                  <w:lang w:val="lt-LT" w:eastAsia="lt-LT"/>
                </w:rPr>
                <w:t>.</w:t>
              </w:r>
              <w:r w:rsidRPr="008A567D">
                <w:rPr>
                  <w:color w:val="0563C1"/>
                  <w:sz w:val="20"/>
                  <w:szCs w:val="20"/>
                  <w:lang w:val="lt-LT" w:eastAsia="lt-LT"/>
                </w:rPr>
                <w:t xml:space="preserve"> </w:t>
              </w:r>
            </w:hyperlink>
          </w:p>
          <w:p w14:paraId="10AC28CA" w14:textId="77777777" w:rsidR="00BC618A" w:rsidRPr="008A567D" w:rsidRDefault="00BC618A" w:rsidP="00F85894">
            <w:pPr>
              <w:tabs>
                <w:tab w:val="left" w:pos="14601"/>
              </w:tabs>
              <w:rPr>
                <w:color w:val="0563C1"/>
                <w:sz w:val="20"/>
                <w:szCs w:val="20"/>
                <w:lang w:val="lt-LT" w:eastAsia="lt-LT"/>
              </w:rPr>
            </w:pPr>
            <w:hyperlink r:id="rId436" w:history="1">
              <w:r w:rsidRPr="001F621B">
                <w:rPr>
                  <w:rStyle w:val="Hipersaitas"/>
                  <w:sz w:val="20"/>
                  <w:szCs w:val="20"/>
                  <w:lang w:val="lt-LT" w:eastAsia="lt-LT"/>
                </w:rPr>
                <w:t>https://human.libretexts.org/Bookshelves/Art/Art_History_(Boundless)</w:t>
              </w:r>
            </w:hyperlink>
          </w:p>
        </w:tc>
      </w:tr>
      <w:tr w:rsidR="00BC618A" w:rsidRPr="008A567D" w14:paraId="1A3595F7" w14:textId="77777777" w:rsidTr="00F85894">
        <w:trPr>
          <w:trHeight w:val="20"/>
        </w:trPr>
        <w:tc>
          <w:tcPr>
            <w:tcW w:w="1696" w:type="dxa"/>
            <w:vMerge/>
            <w:tcMar>
              <w:top w:w="28" w:type="dxa"/>
              <w:left w:w="57" w:type="dxa"/>
              <w:bottom w:w="28" w:type="dxa"/>
              <w:right w:w="57" w:type="dxa"/>
            </w:tcMar>
            <w:vAlign w:val="center"/>
            <w:hideMark/>
          </w:tcPr>
          <w:p w14:paraId="65417317"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1AE91E96"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7C47232D"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501D6883"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133F4A7A" w14:textId="77777777" w:rsidR="00BC618A" w:rsidRDefault="00BC618A" w:rsidP="00F85894">
            <w:pPr>
              <w:tabs>
                <w:tab w:val="left" w:pos="14601"/>
              </w:tabs>
              <w:rPr>
                <w:color w:val="000000"/>
                <w:sz w:val="20"/>
                <w:szCs w:val="20"/>
                <w:lang w:val="lt-LT" w:eastAsia="lt-LT"/>
              </w:rPr>
            </w:pPr>
            <w:r w:rsidRPr="008A567D">
              <w:rPr>
                <w:color w:val="000000"/>
                <w:sz w:val="20"/>
                <w:szCs w:val="20"/>
                <w:lang w:val="lt-LT" w:eastAsia="lt-LT"/>
              </w:rPr>
              <w:t>Pasaulio istorijos enciklopedija</w:t>
            </w:r>
            <w:r>
              <w:rPr>
                <w:color w:val="000000"/>
                <w:sz w:val="20"/>
                <w:szCs w:val="20"/>
                <w:lang w:val="lt-LT" w:eastAsia="lt-LT"/>
              </w:rPr>
              <w:t>.</w:t>
            </w:r>
          </w:p>
          <w:p w14:paraId="7E18D879" w14:textId="77777777" w:rsidR="00BC618A" w:rsidRPr="008A567D" w:rsidRDefault="00BC618A" w:rsidP="00F85894">
            <w:pPr>
              <w:tabs>
                <w:tab w:val="left" w:pos="14601"/>
              </w:tabs>
              <w:rPr>
                <w:color w:val="000000"/>
                <w:sz w:val="20"/>
                <w:szCs w:val="20"/>
                <w:lang w:val="lt-LT" w:eastAsia="lt-LT"/>
              </w:rPr>
            </w:pPr>
            <w:hyperlink r:id="rId437" w:history="1">
              <w:r w:rsidRPr="008A567D">
                <w:rPr>
                  <w:color w:val="0563C1"/>
                  <w:sz w:val="20"/>
                  <w:szCs w:val="20"/>
                  <w:lang w:val="lt-LT" w:eastAsia="lt-LT"/>
                </w:rPr>
                <w:t>https://www.worldhistory.org/Mesopotamian_Art_and_Architecture/</w:t>
              </w:r>
            </w:hyperlink>
          </w:p>
        </w:tc>
      </w:tr>
      <w:tr w:rsidR="00BC618A" w:rsidRPr="00866D2D" w14:paraId="400F663B" w14:textId="77777777" w:rsidTr="00F85894">
        <w:trPr>
          <w:trHeight w:val="517"/>
        </w:trPr>
        <w:tc>
          <w:tcPr>
            <w:tcW w:w="1696" w:type="dxa"/>
            <w:vMerge/>
            <w:tcMar>
              <w:top w:w="28" w:type="dxa"/>
              <w:left w:w="57" w:type="dxa"/>
              <w:bottom w:w="28" w:type="dxa"/>
              <w:right w:w="57" w:type="dxa"/>
            </w:tcMar>
            <w:vAlign w:val="center"/>
            <w:hideMark/>
          </w:tcPr>
          <w:p w14:paraId="14C6EFE3"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2EED920F"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6B0924EF"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58DADCB5" w14:textId="77777777" w:rsidR="00BC618A" w:rsidRPr="004C0620" w:rsidRDefault="00BC618A" w:rsidP="00F85894">
            <w:pPr>
              <w:tabs>
                <w:tab w:val="left" w:pos="14601"/>
              </w:tabs>
              <w:rPr>
                <w:color w:val="000000"/>
                <w:sz w:val="20"/>
                <w:szCs w:val="20"/>
                <w:lang w:val="lt-LT" w:eastAsia="lt-LT"/>
              </w:rPr>
            </w:pPr>
          </w:p>
        </w:tc>
        <w:tc>
          <w:tcPr>
            <w:tcW w:w="6804" w:type="dxa"/>
            <w:vMerge w:val="restart"/>
            <w:tcMar>
              <w:top w:w="28" w:type="dxa"/>
              <w:left w:w="57" w:type="dxa"/>
              <w:bottom w:w="28" w:type="dxa"/>
              <w:right w:w="57" w:type="dxa"/>
            </w:tcMar>
            <w:vAlign w:val="center"/>
            <w:hideMark/>
          </w:tcPr>
          <w:p w14:paraId="5F51FD92" w14:textId="77777777" w:rsidR="00BC618A" w:rsidRDefault="00BC618A" w:rsidP="00F85894">
            <w:pPr>
              <w:tabs>
                <w:tab w:val="left" w:pos="14601"/>
              </w:tabs>
              <w:rPr>
                <w:color w:val="0563C1"/>
                <w:sz w:val="20"/>
                <w:szCs w:val="20"/>
                <w:lang w:val="lt-LT" w:eastAsia="lt-LT"/>
              </w:rPr>
            </w:pPr>
            <w:hyperlink r:id="rId438" w:history="1">
              <w:proofErr w:type="spellStart"/>
              <w:r w:rsidRPr="001F621B">
                <w:rPr>
                  <w:sz w:val="20"/>
                  <w:szCs w:val="20"/>
                  <w:lang w:val="lt-LT" w:eastAsia="lt-LT"/>
                </w:rPr>
                <w:t>The</w:t>
              </w:r>
              <w:proofErr w:type="spellEnd"/>
              <w:r w:rsidRPr="001F621B">
                <w:rPr>
                  <w:sz w:val="20"/>
                  <w:szCs w:val="20"/>
                  <w:lang w:val="lt-LT" w:eastAsia="lt-LT"/>
                </w:rPr>
                <w:t xml:space="preserve"> Art Story. Vienos </w:t>
              </w:r>
              <w:proofErr w:type="spellStart"/>
              <w:r w:rsidRPr="001F621B">
                <w:rPr>
                  <w:sz w:val="20"/>
                  <w:szCs w:val="20"/>
                  <w:lang w:val="lt-LT" w:eastAsia="lt-LT"/>
                </w:rPr>
                <w:t>secesija</w:t>
              </w:r>
              <w:proofErr w:type="spellEnd"/>
              <w:r>
                <w:rPr>
                  <w:color w:val="0563C1"/>
                  <w:sz w:val="20"/>
                  <w:szCs w:val="20"/>
                  <w:lang w:val="lt-LT" w:eastAsia="lt-LT"/>
                </w:rPr>
                <w:t>.</w:t>
              </w:r>
              <w:r w:rsidRPr="008A567D">
                <w:rPr>
                  <w:color w:val="0563C1"/>
                  <w:sz w:val="20"/>
                  <w:szCs w:val="20"/>
                  <w:lang w:val="lt-LT" w:eastAsia="lt-LT"/>
                </w:rPr>
                <w:t xml:space="preserve"> </w:t>
              </w:r>
            </w:hyperlink>
          </w:p>
          <w:p w14:paraId="6779A081" w14:textId="77777777" w:rsidR="00BC618A" w:rsidRPr="008A567D" w:rsidRDefault="00BC618A" w:rsidP="00F85894">
            <w:pPr>
              <w:tabs>
                <w:tab w:val="left" w:pos="14601"/>
              </w:tabs>
              <w:rPr>
                <w:color w:val="0563C1"/>
                <w:sz w:val="20"/>
                <w:szCs w:val="20"/>
                <w:lang w:val="lt-LT" w:eastAsia="lt-LT"/>
              </w:rPr>
            </w:pPr>
            <w:hyperlink r:id="rId439" w:history="1">
              <w:r w:rsidRPr="00961087">
                <w:rPr>
                  <w:rStyle w:val="Hipersaitas"/>
                  <w:sz w:val="20"/>
                  <w:szCs w:val="20"/>
                  <w:lang w:val="lt-LT" w:eastAsia="lt-LT"/>
                </w:rPr>
                <w:t>https://www.theartstory.org/movement/vienna-secession/</w:t>
              </w:r>
            </w:hyperlink>
          </w:p>
        </w:tc>
      </w:tr>
      <w:tr w:rsidR="00BC618A" w:rsidRPr="00866D2D" w14:paraId="04C87C1C" w14:textId="77777777" w:rsidTr="00F85894">
        <w:trPr>
          <w:trHeight w:val="517"/>
        </w:trPr>
        <w:tc>
          <w:tcPr>
            <w:tcW w:w="1696" w:type="dxa"/>
            <w:vMerge/>
            <w:tcMar>
              <w:top w:w="28" w:type="dxa"/>
              <w:left w:w="57" w:type="dxa"/>
              <w:bottom w:w="28" w:type="dxa"/>
              <w:right w:w="57" w:type="dxa"/>
            </w:tcMar>
            <w:vAlign w:val="center"/>
            <w:hideMark/>
          </w:tcPr>
          <w:p w14:paraId="29D1B875"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6D9E1DDE"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65ECC4C8"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474625AA" w14:textId="77777777" w:rsidR="00BC618A" w:rsidRPr="004C0620" w:rsidRDefault="00BC618A" w:rsidP="00F85894">
            <w:pPr>
              <w:tabs>
                <w:tab w:val="left" w:pos="14601"/>
              </w:tabs>
              <w:rPr>
                <w:color w:val="000000"/>
                <w:sz w:val="20"/>
                <w:szCs w:val="20"/>
                <w:lang w:val="lt-LT" w:eastAsia="lt-LT"/>
              </w:rPr>
            </w:pPr>
          </w:p>
        </w:tc>
        <w:tc>
          <w:tcPr>
            <w:tcW w:w="6804" w:type="dxa"/>
            <w:vMerge/>
            <w:tcMar>
              <w:top w:w="28" w:type="dxa"/>
              <w:left w:w="57" w:type="dxa"/>
              <w:bottom w:w="28" w:type="dxa"/>
              <w:right w:w="57" w:type="dxa"/>
            </w:tcMar>
            <w:vAlign w:val="center"/>
            <w:hideMark/>
          </w:tcPr>
          <w:p w14:paraId="691FD202" w14:textId="77777777" w:rsidR="00BC618A" w:rsidRPr="008A567D" w:rsidRDefault="00BC618A" w:rsidP="00F85894">
            <w:pPr>
              <w:tabs>
                <w:tab w:val="left" w:pos="14601"/>
              </w:tabs>
              <w:rPr>
                <w:color w:val="0563C1"/>
                <w:sz w:val="20"/>
                <w:szCs w:val="20"/>
                <w:lang w:val="lt-LT" w:eastAsia="lt-LT"/>
              </w:rPr>
            </w:pPr>
          </w:p>
        </w:tc>
      </w:tr>
      <w:tr w:rsidR="00BC618A" w:rsidRPr="008A567D" w14:paraId="420C2E75" w14:textId="77777777" w:rsidTr="00F85894">
        <w:trPr>
          <w:trHeight w:val="517"/>
        </w:trPr>
        <w:tc>
          <w:tcPr>
            <w:tcW w:w="1696" w:type="dxa"/>
            <w:vMerge/>
            <w:tcMar>
              <w:top w:w="28" w:type="dxa"/>
              <w:left w:w="57" w:type="dxa"/>
              <w:bottom w:w="28" w:type="dxa"/>
              <w:right w:w="57" w:type="dxa"/>
            </w:tcMar>
            <w:vAlign w:val="center"/>
            <w:hideMark/>
          </w:tcPr>
          <w:p w14:paraId="1A4DE86F"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39DAAEE2"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1573F5A9"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1CA41AE8" w14:textId="77777777" w:rsidR="00BC618A" w:rsidRPr="004C0620" w:rsidRDefault="00BC618A" w:rsidP="00F85894">
            <w:pPr>
              <w:tabs>
                <w:tab w:val="left" w:pos="14601"/>
              </w:tabs>
              <w:rPr>
                <w:color w:val="000000"/>
                <w:sz w:val="20"/>
                <w:szCs w:val="20"/>
                <w:lang w:val="lt-LT" w:eastAsia="lt-LT"/>
              </w:rPr>
            </w:pPr>
          </w:p>
        </w:tc>
        <w:tc>
          <w:tcPr>
            <w:tcW w:w="6804" w:type="dxa"/>
            <w:vMerge w:val="restart"/>
            <w:tcMar>
              <w:top w:w="28" w:type="dxa"/>
              <w:left w:w="57" w:type="dxa"/>
              <w:bottom w:w="28" w:type="dxa"/>
              <w:right w:w="57" w:type="dxa"/>
            </w:tcMar>
            <w:vAlign w:val="center"/>
            <w:hideMark/>
          </w:tcPr>
          <w:p w14:paraId="5EA8E6D5" w14:textId="77777777" w:rsidR="00BC618A" w:rsidRDefault="00BC618A" w:rsidP="00F85894">
            <w:pPr>
              <w:tabs>
                <w:tab w:val="left" w:pos="14601"/>
              </w:tabs>
              <w:rPr>
                <w:color w:val="0563C1"/>
                <w:sz w:val="20"/>
                <w:szCs w:val="20"/>
                <w:lang w:val="lt-LT" w:eastAsia="lt-LT"/>
              </w:rPr>
            </w:pPr>
            <w:hyperlink r:id="rId440" w:history="1">
              <w:r w:rsidRPr="00961087">
                <w:rPr>
                  <w:sz w:val="20"/>
                  <w:szCs w:val="20"/>
                  <w:lang w:val="lt-LT" w:eastAsia="lt-LT"/>
                </w:rPr>
                <w:t xml:space="preserve">Artsy.net. Vienos </w:t>
              </w:r>
              <w:proofErr w:type="spellStart"/>
              <w:r w:rsidRPr="00961087">
                <w:rPr>
                  <w:sz w:val="20"/>
                  <w:szCs w:val="20"/>
                  <w:lang w:val="lt-LT" w:eastAsia="lt-LT"/>
                </w:rPr>
                <w:t>secesija</w:t>
              </w:r>
              <w:proofErr w:type="spellEnd"/>
              <w:r>
                <w:rPr>
                  <w:color w:val="0563C1"/>
                  <w:sz w:val="20"/>
                  <w:szCs w:val="20"/>
                  <w:lang w:val="lt-LT" w:eastAsia="lt-LT"/>
                </w:rPr>
                <w:t>.</w:t>
              </w:r>
              <w:r w:rsidRPr="008A567D">
                <w:rPr>
                  <w:color w:val="0563C1"/>
                  <w:sz w:val="20"/>
                  <w:szCs w:val="20"/>
                  <w:lang w:val="lt-LT" w:eastAsia="lt-LT"/>
                </w:rPr>
                <w:t xml:space="preserve"> –</w:t>
              </w:r>
            </w:hyperlink>
          </w:p>
          <w:p w14:paraId="10AC6E32" w14:textId="77777777" w:rsidR="00BC618A" w:rsidRPr="008A567D" w:rsidRDefault="00BC618A" w:rsidP="00F85894">
            <w:pPr>
              <w:tabs>
                <w:tab w:val="left" w:pos="14601"/>
              </w:tabs>
              <w:rPr>
                <w:color w:val="0563C1"/>
                <w:sz w:val="20"/>
                <w:szCs w:val="20"/>
                <w:lang w:val="lt-LT" w:eastAsia="lt-LT"/>
              </w:rPr>
            </w:pPr>
            <w:r>
              <w:fldChar w:fldCharType="begin"/>
            </w:r>
            <w:r>
              <w:instrText>HYPERLINK "https://www.artsy.net/gene/vienna-secession"</w:instrText>
            </w:r>
            <w:r>
              <w:fldChar w:fldCharType="separate"/>
            </w:r>
            <w:r w:rsidRPr="00961087">
              <w:rPr>
                <w:rStyle w:val="Hipersaitas"/>
                <w:sz w:val="20"/>
                <w:szCs w:val="20"/>
                <w:lang w:val="lt-LT" w:eastAsia="lt-LT"/>
              </w:rPr>
              <w:t>https://www.artsy.net/gene/vienna-secession</w:t>
            </w:r>
            <w:r>
              <w:fldChar w:fldCharType="end"/>
            </w:r>
          </w:p>
        </w:tc>
      </w:tr>
      <w:tr w:rsidR="00BC618A" w:rsidRPr="008A567D" w14:paraId="07CC7565" w14:textId="77777777" w:rsidTr="00F85894">
        <w:trPr>
          <w:trHeight w:val="517"/>
        </w:trPr>
        <w:tc>
          <w:tcPr>
            <w:tcW w:w="1696" w:type="dxa"/>
            <w:vMerge/>
            <w:tcMar>
              <w:top w:w="28" w:type="dxa"/>
              <w:left w:w="57" w:type="dxa"/>
              <w:bottom w:w="28" w:type="dxa"/>
              <w:right w:w="57" w:type="dxa"/>
            </w:tcMar>
            <w:vAlign w:val="center"/>
            <w:hideMark/>
          </w:tcPr>
          <w:p w14:paraId="685F247B"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250764B1"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27AEA442"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71E0362A" w14:textId="77777777" w:rsidR="00BC618A" w:rsidRPr="004C0620" w:rsidRDefault="00BC618A" w:rsidP="00F85894">
            <w:pPr>
              <w:tabs>
                <w:tab w:val="left" w:pos="14601"/>
              </w:tabs>
              <w:rPr>
                <w:color w:val="000000"/>
                <w:sz w:val="20"/>
                <w:szCs w:val="20"/>
                <w:lang w:val="lt-LT" w:eastAsia="lt-LT"/>
              </w:rPr>
            </w:pPr>
          </w:p>
        </w:tc>
        <w:tc>
          <w:tcPr>
            <w:tcW w:w="6804" w:type="dxa"/>
            <w:vMerge/>
            <w:tcMar>
              <w:top w:w="28" w:type="dxa"/>
              <w:left w:w="57" w:type="dxa"/>
              <w:bottom w:w="28" w:type="dxa"/>
              <w:right w:w="57" w:type="dxa"/>
            </w:tcMar>
            <w:vAlign w:val="center"/>
            <w:hideMark/>
          </w:tcPr>
          <w:p w14:paraId="418AE052" w14:textId="77777777" w:rsidR="00BC618A" w:rsidRPr="008A567D" w:rsidRDefault="00BC618A" w:rsidP="00F85894">
            <w:pPr>
              <w:tabs>
                <w:tab w:val="left" w:pos="14601"/>
              </w:tabs>
              <w:rPr>
                <w:color w:val="0563C1"/>
                <w:sz w:val="20"/>
                <w:szCs w:val="20"/>
                <w:lang w:val="lt-LT" w:eastAsia="lt-LT"/>
              </w:rPr>
            </w:pPr>
          </w:p>
        </w:tc>
      </w:tr>
      <w:tr w:rsidR="00BC618A" w:rsidRPr="008A567D" w14:paraId="04CBF1A2" w14:textId="77777777" w:rsidTr="00F85894">
        <w:trPr>
          <w:trHeight w:val="517"/>
        </w:trPr>
        <w:tc>
          <w:tcPr>
            <w:tcW w:w="1696" w:type="dxa"/>
            <w:vMerge/>
            <w:tcMar>
              <w:top w:w="28" w:type="dxa"/>
              <w:left w:w="57" w:type="dxa"/>
              <w:bottom w:w="28" w:type="dxa"/>
              <w:right w:w="57" w:type="dxa"/>
            </w:tcMar>
            <w:vAlign w:val="center"/>
            <w:hideMark/>
          </w:tcPr>
          <w:p w14:paraId="49C061BB"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74722C0E"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5B110F38"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3881B42E" w14:textId="77777777" w:rsidR="00BC618A" w:rsidRPr="004C0620" w:rsidRDefault="00BC618A" w:rsidP="00F85894">
            <w:pPr>
              <w:tabs>
                <w:tab w:val="left" w:pos="14601"/>
              </w:tabs>
              <w:rPr>
                <w:color w:val="000000"/>
                <w:sz w:val="20"/>
                <w:szCs w:val="20"/>
                <w:lang w:val="lt-LT" w:eastAsia="lt-LT"/>
              </w:rPr>
            </w:pPr>
          </w:p>
        </w:tc>
        <w:tc>
          <w:tcPr>
            <w:tcW w:w="6804" w:type="dxa"/>
            <w:vMerge w:val="restart"/>
            <w:tcMar>
              <w:top w:w="28" w:type="dxa"/>
              <w:left w:w="57" w:type="dxa"/>
              <w:bottom w:w="28" w:type="dxa"/>
              <w:right w:w="57" w:type="dxa"/>
            </w:tcMar>
            <w:vAlign w:val="center"/>
            <w:hideMark/>
          </w:tcPr>
          <w:p w14:paraId="62EA2492" w14:textId="77777777" w:rsidR="00BC618A" w:rsidRDefault="00BC618A" w:rsidP="00F85894">
            <w:pPr>
              <w:tabs>
                <w:tab w:val="left" w:pos="14601"/>
              </w:tabs>
              <w:rPr>
                <w:color w:val="0563C1"/>
                <w:sz w:val="20"/>
                <w:szCs w:val="20"/>
                <w:lang w:val="lt-LT" w:eastAsia="lt-LT"/>
              </w:rPr>
            </w:pPr>
            <w:hyperlink r:id="rId441" w:history="1">
              <w:proofErr w:type="spellStart"/>
              <w:r w:rsidRPr="00961087">
                <w:rPr>
                  <w:sz w:val="20"/>
                  <w:szCs w:val="20"/>
                  <w:lang w:val="lt-LT" w:eastAsia="lt-LT"/>
                </w:rPr>
                <w:t>Britannica</w:t>
              </w:r>
              <w:proofErr w:type="spellEnd"/>
              <w:r w:rsidRPr="00961087">
                <w:rPr>
                  <w:sz w:val="20"/>
                  <w:szCs w:val="20"/>
                  <w:lang w:val="lt-LT" w:eastAsia="lt-LT"/>
                </w:rPr>
                <w:t xml:space="preserve">. Gustavas </w:t>
              </w:r>
              <w:proofErr w:type="spellStart"/>
              <w:r w:rsidRPr="00961087">
                <w:rPr>
                  <w:sz w:val="20"/>
                  <w:szCs w:val="20"/>
                  <w:lang w:val="lt-LT" w:eastAsia="lt-LT"/>
                </w:rPr>
                <w:t>Klimtas</w:t>
              </w:r>
              <w:proofErr w:type="spellEnd"/>
              <w:r>
                <w:rPr>
                  <w:color w:val="0563C1"/>
                  <w:sz w:val="20"/>
                  <w:szCs w:val="20"/>
                  <w:lang w:val="lt-LT" w:eastAsia="lt-LT"/>
                </w:rPr>
                <w:t xml:space="preserve">. </w:t>
              </w:r>
            </w:hyperlink>
          </w:p>
          <w:p w14:paraId="4B89E967" w14:textId="77777777" w:rsidR="00BC618A" w:rsidRPr="008A567D" w:rsidRDefault="00BC618A" w:rsidP="00F85894">
            <w:pPr>
              <w:tabs>
                <w:tab w:val="left" w:pos="14601"/>
              </w:tabs>
              <w:rPr>
                <w:color w:val="0563C1"/>
                <w:sz w:val="20"/>
                <w:szCs w:val="20"/>
                <w:lang w:val="lt-LT" w:eastAsia="lt-LT"/>
              </w:rPr>
            </w:pPr>
            <w:r w:rsidRPr="00961087">
              <w:rPr>
                <w:color w:val="0563C1"/>
                <w:sz w:val="20"/>
                <w:szCs w:val="20"/>
                <w:lang w:val="lt-LT" w:eastAsia="lt-LT"/>
              </w:rPr>
              <w:t>https://www.britannica.com/biography/Gustav-Klimt</w:t>
            </w:r>
          </w:p>
        </w:tc>
      </w:tr>
      <w:tr w:rsidR="00BC618A" w:rsidRPr="008A567D" w14:paraId="5842B3A4" w14:textId="77777777" w:rsidTr="00F85894">
        <w:trPr>
          <w:trHeight w:val="517"/>
        </w:trPr>
        <w:tc>
          <w:tcPr>
            <w:tcW w:w="1696" w:type="dxa"/>
            <w:vMerge/>
            <w:tcMar>
              <w:top w:w="28" w:type="dxa"/>
              <w:left w:w="57" w:type="dxa"/>
              <w:bottom w:w="28" w:type="dxa"/>
              <w:right w:w="57" w:type="dxa"/>
            </w:tcMar>
            <w:vAlign w:val="center"/>
            <w:hideMark/>
          </w:tcPr>
          <w:p w14:paraId="1F0185D5"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1877F5C7"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4D1C8C03"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5B343C2F" w14:textId="77777777" w:rsidR="00BC618A" w:rsidRPr="004C0620" w:rsidRDefault="00BC618A" w:rsidP="00F85894">
            <w:pPr>
              <w:tabs>
                <w:tab w:val="left" w:pos="14601"/>
              </w:tabs>
              <w:rPr>
                <w:color w:val="000000"/>
                <w:sz w:val="20"/>
                <w:szCs w:val="20"/>
                <w:lang w:val="lt-LT" w:eastAsia="lt-LT"/>
              </w:rPr>
            </w:pPr>
          </w:p>
        </w:tc>
        <w:tc>
          <w:tcPr>
            <w:tcW w:w="6804" w:type="dxa"/>
            <w:vMerge/>
            <w:tcMar>
              <w:top w:w="28" w:type="dxa"/>
              <w:left w:w="57" w:type="dxa"/>
              <w:bottom w:w="28" w:type="dxa"/>
              <w:right w:w="57" w:type="dxa"/>
            </w:tcMar>
            <w:vAlign w:val="center"/>
            <w:hideMark/>
          </w:tcPr>
          <w:p w14:paraId="7DF5C2E4" w14:textId="77777777" w:rsidR="00BC618A" w:rsidRPr="008A567D" w:rsidRDefault="00BC618A" w:rsidP="00F85894">
            <w:pPr>
              <w:tabs>
                <w:tab w:val="left" w:pos="14601"/>
              </w:tabs>
              <w:rPr>
                <w:color w:val="0563C1"/>
                <w:sz w:val="20"/>
                <w:szCs w:val="20"/>
                <w:lang w:val="lt-LT" w:eastAsia="lt-LT"/>
              </w:rPr>
            </w:pPr>
          </w:p>
        </w:tc>
      </w:tr>
      <w:tr w:rsidR="00BC618A" w:rsidRPr="00866D2D" w14:paraId="17724753" w14:textId="77777777" w:rsidTr="00F85894">
        <w:trPr>
          <w:trHeight w:val="517"/>
        </w:trPr>
        <w:tc>
          <w:tcPr>
            <w:tcW w:w="1696" w:type="dxa"/>
            <w:vMerge/>
            <w:tcMar>
              <w:top w:w="28" w:type="dxa"/>
              <w:left w:w="57" w:type="dxa"/>
              <w:bottom w:w="28" w:type="dxa"/>
              <w:right w:w="57" w:type="dxa"/>
            </w:tcMar>
            <w:vAlign w:val="center"/>
            <w:hideMark/>
          </w:tcPr>
          <w:p w14:paraId="11F27C83"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1E9F7094"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65AEA013"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773FEF96" w14:textId="77777777" w:rsidR="00BC618A" w:rsidRPr="004C0620" w:rsidRDefault="00BC618A" w:rsidP="00F85894">
            <w:pPr>
              <w:tabs>
                <w:tab w:val="left" w:pos="14601"/>
              </w:tabs>
              <w:rPr>
                <w:color w:val="000000"/>
                <w:sz w:val="20"/>
                <w:szCs w:val="20"/>
                <w:lang w:val="lt-LT" w:eastAsia="lt-LT"/>
              </w:rPr>
            </w:pPr>
          </w:p>
        </w:tc>
        <w:tc>
          <w:tcPr>
            <w:tcW w:w="6804" w:type="dxa"/>
            <w:vMerge w:val="restart"/>
            <w:tcMar>
              <w:top w:w="28" w:type="dxa"/>
              <w:left w:w="57" w:type="dxa"/>
              <w:bottom w:w="28" w:type="dxa"/>
              <w:right w:w="57" w:type="dxa"/>
            </w:tcMar>
            <w:vAlign w:val="center"/>
            <w:hideMark/>
          </w:tcPr>
          <w:p w14:paraId="6AD742E7" w14:textId="77777777" w:rsidR="00BC618A" w:rsidRDefault="00BC618A" w:rsidP="00F85894">
            <w:pPr>
              <w:tabs>
                <w:tab w:val="left" w:pos="14601"/>
              </w:tabs>
              <w:rPr>
                <w:color w:val="0563C1"/>
                <w:sz w:val="20"/>
                <w:szCs w:val="20"/>
                <w:lang w:val="lt-LT" w:eastAsia="lt-LT"/>
              </w:rPr>
            </w:pPr>
            <w:hyperlink r:id="rId442" w:history="1">
              <w:proofErr w:type="spellStart"/>
              <w:r w:rsidRPr="00961087">
                <w:rPr>
                  <w:sz w:val="20"/>
                  <w:szCs w:val="20"/>
                  <w:lang w:val="lt-LT" w:eastAsia="lt-LT"/>
                </w:rPr>
                <w:t>Khan</w:t>
              </w:r>
              <w:proofErr w:type="spellEnd"/>
              <w:r w:rsidRPr="00961087">
                <w:rPr>
                  <w:sz w:val="20"/>
                  <w:szCs w:val="20"/>
                  <w:lang w:val="lt-LT" w:eastAsia="lt-LT"/>
                </w:rPr>
                <w:t xml:space="preserve"> </w:t>
              </w:r>
              <w:proofErr w:type="spellStart"/>
              <w:r w:rsidRPr="00961087">
                <w:rPr>
                  <w:sz w:val="20"/>
                  <w:szCs w:val="20"/>
                  <w:lang w:val="lt-LT" w:eastAsia="lt-LT"/>
                </w:rPr>
                <w:t>Academy</w:t>
              </w:r>
              <w:proofErr w:type="spellEnd"/>
              <w:r w:rsidRPr="00961087">
                <w:rPr>
                  <w:sz w:val="20"/>
                  <w:szCs w:val="20"/>
                  <w:lang w:val="lt-LT" w:eastAsia="lt-LT"/>
                </w:rPr>
                <w:t xml:space="preserve">. </w:t>
              </w:r>
              <w:proofErr w:type="spellStart"/>
              <w:r w:rsidRPr="00961087">
                <w:rPr>
                  <w:sz w:val="20"/>
                  <w:szCs w:val="20"/>
                  <w:lang w:val="lt-LT" w:eastAsia="lt-LT"/>
                </w:rPr>
                <w:t>Josef</w:t>
              </w:r>
              <w:proofErr w:type="spellEnd"/>
              <w:r w:rsidRPr="00961087">
                <w:rPr>
                  <w:sz w:val="20"/>
                  <w:szCs w:val="20"/>
                  <w:lang w:val="lt-LT" w:eastAsia="lt-LT"/>
                </w:rPr>
                <w:t xml:space="preserve"> Maria </w:t>
              </w:r>
              <w:proofErr w:type="spellStart"/>
              <w:r w:rsidRPr="00961087">
                <w:rPr>
                  <w:sz w:val="20"/>
                  <w:szCs w:val="20"/>
                  <w:lang w:val="lt-LT" w:eastAsia="lt-LT"/>
                </w:rPr>
                <w:t>Olbrich</w:t>
              </w:r>
              <w:proofErr w:type="spellEnd"/>
              <w:r w:rsidRPr="00961087">
                <w:rPr>
                  <w:sz w:val="20"/>
                  <w:szCs w:val="20"/>
                  <w:lang w:val="lt-LT" w:eastAsia="lt-LT"/>
                </w:rPr>
                <w:t xml:space="preserve">, </w:t>
              </w:r>
              <w:proofErr w:type="spellStart"/>
              <w:r w:rsidRPr="00961087">
                <w:rPr>
                  <w:sz w:val="20"/>
                  <w:szCs w:val="20"/>
                  <w:lang w:val="lt-LT" w:eastAsia="lt-LT"/>
                </w:rPr>
                <w:t>Secesijos</w:t>
              </w:r>
              <w:proofErr w:type="spellEnd"/>
              <w:r w:rsidRPr="00961087">
                <w:rPr>
                  <w:sz w:val="20"/>
                  <w:szCs w:val="20"/>
                  <w:lang w:val="lt-LT" w:eastAsia="lt-LT"/>
                </w:rPr>
                <w:t xml:space="preserve"> statyba</w:t>
              </w:r>
              <w:r>
                <w:rPr>
                  <w:color w:val="0563C1"/>
                  <w:sz w:val="20"/>
                  <w:szCs w:val="20"/>
                  <w:lang w:val="lt-LT" w:eastAsia="lt-LT"/>
                </w:rPr>
                <w:t xml:space="preserve">. </w:t>
              </w:r>
            </w:hyperlink>
          </w:p>
          <w:p w14:paraId="5F2E8A08" w14:textId="77777777" w:rsidR="00BC618A" w:rsidRPr="008A567D" w:rsidRDefault="00BC618A" w:rsidP="00F85894">
            <w:pPr>
              <w:tabs>
                <w:tab w:val="left" w:pos="14601"/>
              </w:tabs>
              <w:rPr>
                <w:color w:val="0563C1"/>
                <w:sz w:val="20"/>
                <w:szCs w:val="20"/>
                <w:lang w:val="lt-LT" w:eastAsia="lt-LT"/>
              </w:rPr>
            </w:pPr>
            <w:r w:rsidRPr="00961087">
              <w:rPr>
                <w:color w:val="0563C1"/>
                <w:sz w:val="20"/>
                <w:szCs w:val="20"/>
                <w:lang w:val="lt-LT" w:eastAsia="lt-LT"/>
              </w:rPr>
              <w:t>https://www.khanacademy.org/humanities/art-1010/architecture-design/vienna-secession/a/josef-maria-olbrich-the-secession-building</w:t>
            </w:r>
          </w:p>
        </w:tc>
      </w:tr>
      <w:tr w:rsidR="00BC618A" w:rsidRPr="00866D2D" w14:paraId="6BC5FB8F" w14:textId="77777777" w:rsidTr="00F85894">
        <w:trPr>
          <w:trHeight w:val="517"/>
        </w:trPr>
        <w:tc>
          <w:tcPr>
            <w:tcW w:w="1696" w:type="dxa"/>
            <w:vMerge/>
            <w:tcMar>
              <w:top w:w="28" w:type="dxa"/>
              <w:left w:w="57" w:type="dxa"/>
              <w:bottom w:w="28" w:type="dxa"/>
              <w:right w:w="57" w:type="dxa"/>
            </w:tcMar>
            <w:vAlign w:val="center"/>
            <w:hideMark/>
          </w:tcPr>
          <w:p w14:paraId="1626FCA4"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70B6EFF9"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35211FD7"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52CF42A9" w14:textId="77777777" w:rsidR="00BC618A" w:rsidRPr="004C0620" w:rsidRDefault="00BC618A" w:rsidP="00F85894">
            <w:pPr>
              <w:tabs>
                <w:tab w:val="left" w:pos="14601"/>
              </w:tabs>
              <w:rPr>
                <w:color w:val="000000"/>
                <w:sz w:val="20"/>
                <w:szCs w:val="20"/>
                <w:lang w:val="lt-LT" w:eastAsia="lt-LT"/>
              </w:rPr>
            </w:pPr>
          </w:p>
        </w:tc>
        <w:tc>
          <w:tcPr>
            <w:tcW w:w="6804" w:type="dxa"/>
            <w:vMerge/>
            <w:tcMar>
              <w:top w:w="28" w:type="dxa"/>
              <w:left w:w="57" w:type="dxa"/>
              <w:bottom w:w="28" w:type="dxa"/>
              <w:right w:w="57" w:type="dxa"/>
            </w:tcMar>
            <w:vAlign w:val="center"/>
            <w:hideMark/>
          </w:tcPr>
          <w:p w14:paraId="743D3923" w14:textId="77777777" w:rsidR="00BC618A" w:rsidRPr="008A567D" w:rsidRDefault="00BC618A" w:rsidP="00F85894">
            <w:pPr>
              <w:tabs>
                <w:tab w:val="left" w:pos="14601"/>
              </w:tabs>
              <w:rPr>
                <w:color w:val="0563C1"/>
                <w:sz w:val="20"/>
                <w:szCs w:val="20"/>
                <w:lang w:val="lt-LT" w:eastAsia="lt-LT"/>
              </w:rPr>
            </w:pPr>
          </w:p>
        </w:tc>
      </w:tr>
      <w:tr w:rsidR="00BC618A" w:rsidRPr="00866D2D" w14:paraId="0BAC9DE7" w14:textId="77777777" w:rsidTr="00F85894">
        <w:trPr>
          <w:trHeight w:val="20"/>
        </w:trPr>
        <w:tc>
          <w:tcPr>
            <w:tcW w:w="1696" w:type="dxa"/>
            <w:vMerge/>
            <w:tcMar>
              <w:top w:w="28" w:type="dxa"/>
              <w:left w:w="57" w:type="dxa"/>
              <w:bottom w:w="28" w:type="dxa"/>
              <w:right w:w="57" w:type="dxa"/>
            </w:tcMar>
            <w:vAlign w:val="center"/>
            <w:hideMark/>
          </w:tcPr>
          <w:p w14:paraId="255082EE"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1CBBA02E"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64FCD5A2"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529C8849"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5A252997" w14:textId="77777777" w:rsidR="00BC618A" w:rsidRDefault="00BC618A" w:rsidP="00F85894">
            <w:pPr>
              <w:tabs>
                <w:tab w:val="left" w:pos="14601"/>
              </w:tabs>
              <w:rPr>
                <w:color w:val="000000"/>
                <w:sz w:val="20"/>
                <w:szCs w:val="20"/>
                <w:lang w:val="lt-LT" w:eastAsia="lt-LT"/>
              </w:rPr>
            </w:pPr>
            <w:proofErr w:type="spellStart"/>
            <w:r w:rsidRPr="00961087">
              <w:rPr>
                <w:color w:val="000000"/>
                <w:sz w:val="20"/>
                <w:szCs w:val="20"/>
                <w:lang w:val="lt-LT" w:eastAsia="lt-LT"/>
              </w:rPr>
              <w:t>National</w:t>
            </w:r>
            <w:proofErr w:type="spellEnd"/>
            <w:r w:rsidRPr="00961087">
              <w:rPr>
                <w:color w:val="000000"/>
                <w:sz w:val="20"/>
                <w:szCs w:val="20"/>
                <w:lang w:val="lt-LT" w:eastAsia="lt-LT"/>
              </w:rPr>
              <w:t xml:space="preserve"> </w:t>
            </w:r>
            <w:proofErr w:type="spellStart"/>
            <w:r w:rsidRPr="00961087">
              <w:rPr>
                <w:color w:val="000000"/>
                <w:sz w:val="20"/>
                <w:szCs w:val="20"/>
                <w:lang w:val="lt-LT" w:eastAsia="lt-LT"/>
              </w:rPr>
              <w:t>Gallery</w:t>
            </w:r>
            <w:proofErr w:type="spellEnd"/>
            <w:r w:rsidRPr="00961087">
              <w:rPr>
                <w:color w:val="000000"/>
                <w:sz w:val="20"/>
                <w:szCs w:val="20"/>
                <w:lang w:val="lt-LT" w:eastAsia="lt-LT"/>
              </w:rPr>
              <w:t xml:space="preserve"> </w:t>
            </w:r>
            <w:proofErr w:type="spellStart"/>
            <w:r w:rsidRPr="00961087">
              <w:rPr>
                <w:color w:val="000000"/>
                <w:sz w:val="20"/>
                <w:szCs w:val="20"/>
                <w:lang w:val="lt-LT" w:eastAsia="lt-LT"/>
              </w:rPr>
              <w:t>of</w:t>
            </w:r>
            <w:proofErr w:type="spellEnd"/>
            <w:r w:rsidRPr="00961087">
              <w:rPr>
                <w:color w:val="000000"/>
                <w:sz w:val="20"/>
                <w:szCs w:val="20"/>
                <w:lang w:val="lt-LT" w:eastAsia="lt-LT"/>
              </w:rPr>
              <w:t xml:space="preserve"> </w:t>
            </w:r>
            <w:proofErr w:type="spellStart"/>
            <w:r w:rsidRPr="00961087">
              <w:rPr>
                <w:color w:val="000000"/>
                <w:sz w:val="20"/>
                <w:szCs w:val="20"/>
                <w:lang w:val="lt-LT" w:eastAsia="lt-LT"/>
              </w:rPr>
              <w:t>Victoria</w:t>
            </w:r>
            <w:proofErr w:type="spellEnd"/>
            <w:r w:rsidRPr="00961087">
              <w:rPr>
                <w:color w:val="000000"/>
                <w:sz w:val="20"/>
                <w:szCs w:val="20"/>
                <w:lang w:val="lt-LT" w:eastAsia="lt-LT"/>
              </w:rPr>
              <w:t xml:space="preserve">. Vienos menas ir dizainas. </w:t>
            </w:r>
            <w:proofErr w:type="spellStart"/>
            <w:r w:rsidRPr="00961087">
              <w:rPr>
                <w:color w:val="000000"/>
                <w:sz w:val="20"/>
                <w:szCs w:val="20"/>
                <w:lang w:val="lt-LT" w:eastAsia="lt-LT"/>
              </w:rPr>
              <w:t>Klimt</w:t>
            </w:r>
            <w:proofErr w:type="spellEnd"/>
            <w:r w:rsidRPr="00961087">
              <w:rPr>
                <w:color w:val="000000"/>
                <w:sz w:val="20"/>
                <w:szCs w:val="20"/>
                <w:lang w:val="lt-LT" w:eastAsia="lt-LT"/>
              </w:rPr>
              <w:t xml:space="preserve">. </w:t>
            </w:r>
            <w:proofErr w:type="spellStart"/>
            <w:r w:rsidRPr="00961087">
              <w:rPr>
                <w:color w:val="000000"/>
                <w:sz w:val="20"/>
                <w:szCs w:val="20"/>
                <w:lang w:val="lt-LT" w:eastAsia="lt-LT"/>
              </w:rPr>
              <w:t>Schiele</w:t>
            </w:r>
            <w:proofErr w:type="spellEnd"/>
            <w:r w:rsidRPr="00961087">
              <w:rPr>
                <w:color w:val="000000"/>
                <w:sz w:val="20"/>
                <w:szCs w:val="20"/>
                <w:lang w:val="lt-LT" w:eastAsia="lt-LT"/>
              </w:rPr>
              <w:t xml:space="preserve">. </w:t>
            </w:r>
            <w:proofErr w:type="spellStart"/>
            <w:r w:rsidRPr="00961087">
              <w:rPr>
                <w:color w:val="000000"/>
                <w:sz w:val="20"/>
                <w:szCs w:val="20"/>
                <w:lang w:val="lt-LT" w:eastAsia="lt-LT"/>
              </w:rPr>
              <w:t>Hoffmann</w:t>
            </w:r>
            <w:proofErr w:type="spellEnd"/>
            <w:r w:rsidRPr="00961087">
              <w:rPr>
                <w:color w:val="000000"/>
                <w:sz w:val="20"/>
                <w:szCs w:val="20"/>
                <w:lang w:val="lt-LT" w:eastAsia="lt-LT"/>
              </w:rPr>
              <w:t xml:space="preserve">. </w:t>
            </w:r>
            <w:proofErr w:type="spellStart"/>
            <w:r w:rsidRPr="00961087">
              <w:rPr>
                <w:color w:val="000000"/>
                <w:sz w:val="20"/>
                <w:szCs w:val="20"/>
                <w:lang w:val="lt-LT" w:eastAsia="lt-LT"/>
              </w:rPr>
              <w:t>Loos</w:t>
            </w:r>
            <w:proofErr w:type="spellEnd"/>
            <w:r w:rsidRPr="00961087">
              <w:rPr>
                <w:color w:val="000000"/>
                <w:sz w:val="20"/>
                <w:szCs w:val="20"/>
                <w:lang w:val="lt-LT" w:eastAsia="lt-LT"/>
              </w:rPr>
              <w:t xml:space="preserve">. </w:t>
            </w:r>
            <w:proofErr w:type="spellStart"/>
            <w:r w:rsidRPr="00961087">
              <w:rPr>
                <w:color w:val="000000"/>
                <w:sz w:val="20"/>
                <w:szCs w:val="20"/>
                <w:lang w:val="lt-LT" w:eastAsia="lt-LT"/>
              </w:rPr>
              <w:t>Secesija</w:t>
            </w:r>
            <w:proofErr w:type="spellEnd"/>
            <w:r>
              <w:rPr>
                <w:color w:val="000000"/>
                <w:sz w:val="20"/>
                <w:szCs w:val="20"/>
                <w:lang w:val="lt-LT" w:eastAsia="lt-LT"/>
              </w:rPr>
              <w:t>.</w:t>
            </w:r>
          </w:p>
          <w:p w14:paraId="5EB97439" w14:textId="77777777" w:rsidR="00BC618A" w:rsidRPr="008A567D" w:rsidRDefault="00BC618A" w:rsidP="00F85894">
            <w:pPr>
              <w:tabs>
                <w:tab w:val="left" w:pos="14601"/>
              </w:tabs>
              <w:rPr>
                <w:color w:val="000000"/>
                <w:sz w:val="20"/>
                <w:szCs w:val="20"/>
                <w:lang w:val="lt-LT" w:eastAsia="lt-LT"/>
              </w:rPr>
            </w:pPr>
            <w:hyperlink r:id="rId443" w:history="1">
              <w:r w:rsidRPr="00961087">
                <w:rPr>
                  <w:rStyle w:val="Hipersaitas"/>
                  <w:sz w:val="20"/>
                  <w:szCs w:val="20"/>
                  <w:lang w:val="lt-LT" w:eastAsia="lt-LT"/>
                </w:rPr>
                <w:t>https://www.ngv.vic.gov.au/vienna/secession.html</w:t>
              </w:r>
            </w:hyperlink>
          </w:p>
        </w:tc>
      </w:tr>
      <w:tr w:rsidR="00BC618A" w:rsidRPr="008A567D" w14:paraId="0C0CAA6C" w14:textId="77777777" w:rsidTr="00F85894">
        <w:trPr>
          <w:trHeight w:val="517"/>
        </w:trPr>
        <w:tc>
          <w:tcPr>
            <w:tcW w:w="1696" w:type="dxa"/>
            <w:vMerge/>
            <w:tcMar>
              <w:top w:w="28" w:type="dxa"/>
              <w:left w:w="57" w:type="dxa"/>
              <w:bottom w:w="28" w:type="dxa"/>
              <w:right w:w="57" w:type="dxa"/>
            </w:tcMar>
            <w:vAlign w:val="center"/>
            <w:hideMark/>
          </w:tcPr>
          <w:p w14:paraId="78326FAC"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41F301A3"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22929046"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6BB5A0E6" w14:textId="77777777" w:rsidR="00BC618A" w:rsidRPr="004C0620" w:rsidRDefault="00BC618A" w:rsidP="00F85894">
            <w:pPr>
              <w:tabs>
                <w:tab w:val="left" w:pos="14601"/>
              </w:tabs>
              <w:rPr>
                <w:color w:val="000000"/>
                <w:sz w:val="20"/>
                <w:szCs w:val="20"/>
                <w:lang w:val="lt-LT" w:eastAsia="lt-LT"/>
              </w:rPr>
            </w:pPr>
          </w:p>
        </w:tc>
        <w:tc>
          <w:tcPr>
            <w:tcW w:w="6804" w:type="dxa"/>
            <w:vMerge w:val="restart"/>
            <w:tcMar>
              <w:top w:w="28" w:type="dxa"/>
              <w:left w:w="57" w:type="dxa"/>
              <w:bottom w:w="28" w:type="dxa"/>
              <w:right w:w="57" w:type="dxa"/>
            </w:tcMar>
            <w:vAlign w:val="center"/>
            <w:hideMark/>
          </w:tcPr>
          <w:p w14:paraId="31EA7EBB" w14:textId="77777777" w:rsidR="00BC618A" w:rsidRPr="008A567D" w:rsidRDefault="00BC618A" w:rsidP="00F85894">
            <w:pPr>
              <w:tabs>
                <w:tab w:val="left" w:pos="14601"/>
              </w:tabs>
              <w:rPr>
                <w:color w:val="000000"/>
                <w:sz w:val="20"/>
                <w:szCs w:val="20"/>
                <w:lang w:val="lt-LT" w:eastAsia="lt-LT"/>
              </w:rPr>
            </w:pPr>
            <w:proofErr w:type="spellStart"/>
            <w:r w:rsidRPr="008A567D">
              <w:rPr>
                <w:color w:val="000000"/>
                <w:sz w:val="20"/>
                <w:szCs w:val="20"/>
                <w:lang w:val="lt-LT" w:eastAsia="lt-LT"/>
              </w:rPr>
              <w:t>Swann</w:t>
            </w:r>
            <w:proofErr w:type="spellEnd"/>
            <w:r w:rsidRPr="008A567D">
              <w:rPr>
                <w:color w:val="000000"/>
                <w:sz w:val="20"/>
                <w:szCs w:val="20"/>
                <w:lang w:val="lt-LT" w:eastAsia="lt-LT"/>
              </w:rPr>
              <w:t xml:space="preserve"> </w:t>
            </w:r>
            <w:proofErr w:type="spellStart"/>
            <w:r w:rsidRPr="008A567D">
              <w:rPr>
                <w:color w:val="000000"/>
                <w:sz w:val="20"/>
                <w:szCs w:val="20"/>
                <w:lang w:val="lt-LT" w:eastAsia="lt-LT"/>
              </w:rPr>
              <w:t>Auction</w:t>
            </w:r>
            <w:proofErr w:type="spellEnd"/>
            <w:r w:rsidRPr="008A567D">
              <w:rPr>
                <w:color w:val="000000"/>
                <w:sz w:val="20"/>
                <w:szCs w:val="20"/>
                <w:lang w:val="lt-LT" w:eastAsia="lt-LT"/>
              </w:rPr>
              <w:t xml:space="preserve"> </w:t>
            </w:r>
            <w:proofErr w:type="spellStart"/>
            <w:r w:rsidRPr="008A567D">
              <w:rPr>
                <w:color w:val="000000"/>
                <w:sz w:val="20"/>
                <w:szCs w:val="20"/>
                <w:lang w:val="lt-LT" w:eastAsia="lt-LT"/>
              </w:rPr>
              <w:t>Galleries</w:t>
            </w:r>
            <w:proofErr w:type="spellEnd"/>
            <w:r w:rsidRPr="008A567D">
              <w:rPr>
                <w:color w:val="000000"/>
                <w:sz w:val="20"/>
                <w:szCs w:val="20"/>
                <w:lang w:val="lt-LT" w:eastAsia="lt-LT"/>
              </w:rPr>
              <w:t xml:space="preserve">. Vienos </w:t>
            </w:r>
            <w:proofErr w:type="spellStart"/>
            <w:r w:rsidRPr="008A567D">
              <w:rPr>
                <w:color w:val="000000"/>
                <w:sz w:val="20"/>
                <w:szCs w:val="20"/>
                <w:lang w:val="lt-LT" w:eastAsia="lt-LT"/>
              </w:rPr>
              <w:t>secesijos</w:t>
            </w:r>
            <w:proofErr w:type="spellEnd"/>
            <w:r w:rsidRPr="008A567D">
              <w:rPr>
                <w:color w:val="000000"/>
                <w:sz w:val="20"/>
                <w:szCs w:val="20"/>
                <w:lang w:val="lt-LT" w:eastAsia="lt-LT"/>
              </w:rPr>
              <w:t xml:space="preserve"> grafinis dizainas – </w:t>
            </w:r>
            <w:hyperlink r:id="rId444" w:history="1">
              <w:r w:rsidRPr="00961087">
                <w:rPr>
                  <w:rStyle w:val="Hipersaitas"/>
                  <w:sz w:val="20"/>
                  <w:szCs w:val="20"/>
                  <w:lang w:val="lt-LT" w:eastAsia="lt-LT"/>
                </w:rPr>
                <w:t>https://www.swanngalleries.com/news/vintage-posters/2017/05/graohic-design-vienna-secession/</w:t>
              </w:r>
            </w:hyperlink>
          </w:p>
        </w:tc>
      </w:tr>
      <w:tr w:rsidR="00BC618A" w:rsidRPr="008A567D" w14:paraId="56A4A228" w14:textId="77777777" w:rsidTr="00F85894">
        <w:trPr>
          <w:trHeight w:val="517"/>
        </w:trPr>
        <w:tc>
          <w:tcPr>
            <w:tcW w:w="1696" w:type="dxa"/>
            <w:vMerge/>
            <w:tcMar>
              <w:top w:w="28" w:type="dxa"/>
              <w:left w:w="57" w:type="dxa"/>
              <w:bottom w:w="28" w:type="dxa"/>
              <w:right w:w="57" w:type="dxa"/>
            </w:tcMar>
            <w:vAlign w:val="center"/>
            <w:hideMark/>
          </w:tcPr>
          <w:p w14:paraId="5CF2A695"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63ED888E"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2A9C950A"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540E7839" w14:textId="77777777" w:rsidR="00BC618A" w:rsidRPr="004C0620" w:rsidRDefault="00BC618A" w:rsidP="00F85894">
            <w:pPr>
              <w:tabs>
                <w:tab w:val="left" w:pos="14601"/>
              </w:tabs>
              <w:rPr>
                <w:color w:val="000000"/>
                <w:sz w:val="20"/>
                <w:szCs w:val="20"/>
                <w:lang w:val="lt-LT" w:eastAsia="lt-LT"/>
              </w:rPr>
            </w:pPr>
          </w:p>
        </w:tc>
        <w:tc>
          <w:tcPr>
            <w:tcW w:w="6804" w:type="dxa"/>
            <w:vMerge/>
            <w:tcMar>
              <w:top w:w="28" w:type="dxa"/>
              <w:left w:w="57" w:type="dxa"/>
              <w:bottom w:w="28" w:type="dxa"/>
              <w:right w:w="57" w:type="dxa"/>
            </w:tcMar>
            <w:vAlign w:val="center"/>
            <w:hideMark/>
          </w:tcPr>
          <w:p w14:paraId="4A270982" w14:textId="77777777" w:rsidR="00BC618A" w:rsidRPr="008A567D" w:rsidRDefault="00BC618A" w:rsidP="00F85894">
            <w:pPr>
              <w:tabs>
                <w:tab w:val="left" w:pos="14601"/>
              </w:tabs>
              <w:rPr>
                <w:color w:val="000000"/>
                <w:sz w:val="20"/>
                <w:szCs w:val="20"/>
                <w:lang w:val="lt-LT" w:eastAsia="lt-LT"/>
              </w:rPr>
            </w:pPr>
          </w:p>
        </w:tc>
      </w:tr>
      <w:tr w:rsidR="00BC618A" w:rsidRPr="00866D2D" w14:paraId="2D19037F" w14:textId="77777777" w:rsidTr="00F85894">
        <w:trPr>
          <w:trHeight w:val="517"/>
        </w:trPr>
        <w:tc>
          <w:tcPr>
            <w:tcW w:w="1696" w:type="dxa"/>
            <w:vMerge/>
            <w:tcMar>
              <w:top w:w="28" w:type="dxa"/>
              <w:left w:w="57" w:type="dxa"/>
              <w:bottom w:w="28" w:type="dxa"/>
              <w:right w:w="57" w:type="dxa"/>
            </w:tcMar>
            <w:vAlign w:val="center"/>
            <w:hideMark/>
          </w:tcPr>
          <w:p w14:paraId="04EDC1E2"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3033BD6A"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4BF65BD5"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452DC96E" w14:textId="77777777" w:rsidR="00BC618A" w:rsidRPr="004C0620" w:rsidRDefault="00BC618A" w:rsidP="00F85894">
            <w:pPr>
              <w:tabs>
                <w:tab w:val="left" w:pos="14601"/>
              </w:tabs>
              <w:rPr>
                <w:color w:val="000000"/>
                <w:sz w:val="20"/>
                <w:szCs w:val="20"/>
                <w:lang w:val="lt-LT" w:eastAsia="lt-LT"/>
              </w:rPr>
            </w:pPr>
          </w:p>
        </w:tc>
        <w:tc>
          <w:tcPr>
            <w:tcW w:w="6804" w:type="dxa"/>
            <w:vMerge w:val="restart"/>
            <w:tcMar>
              <w:top w:w="28" w:type="dxa"/>
              <w:left w:w="57" w:type="dxa"/>
              <w:bottom w:w="28" w:type="dxa"/>
              <w:right w:w="57" w:type="dxa"/>
            </w:tcMar>
            <w:vAlign w:val="center"/>
            <w:hideMark/>
          </w:tcPr>
          <w:p w14:paraId="08954CA4" w14:textId="77777777" w:rsidR="00BC618A" w:rsidRDefault="00BC618A" w:rsidP="00F85894">
            <w:pPr>
              <w:tabs>
                <w:tab w:val="left" w:pos="14601"/>
              </w:tabs>
              <w:rPr>
                <w:color w:val="0563C1"/>
                <w:sz w:val="20"/>
                <w:szCs w:val="20"/>
                <w:lang w:val="lt-LT" w:eastAsia="lt-LT"/>
              </w:rPr>
            </w:pPr>
            <w:hyperlink r:id="rId445" w:history="1">
              <w:r w:rsidRPr="00961087">
                <w:rPr>
                  <w:sz w:val="20"/>
                  <w:szCs w:val="20"/>
                  <w:lang w:val="lt-LT" w:eastAsia="lt-LT"/>
                </w:rPr>
                <w:t>Architektūra Lietuvoje. Lt. Modernas/</w:t>
              </w:r>
              <w:proofErr w:type="spellStart"/>
              <w:r w:rsidRPr="00961087">
                <w:rPr>
                  <w:sz w:val="20"/>
                  <w:szCs w:val="20"/>
                  <w:lang w:val="lt-LT" w:eastAsia="lt-LT"/>
                </w:rPr>
                <w:t>Secesija</w:t>
              </w:r>
              <w:proofErr w:type="spellEnd"/>
              <w:r w:rsidRPr="00961087">
                <w:rPr>
                  <w:sz w:val="20"/>
                  <w:szCs w:val="20"/>
                  <w:lang w:val="lt-LT" w:eastAsia="lt-LT"/>
                </w:rPr>
                <w:t>/</w:t>
              </w:r>
              <w:proofErr w:type="spellStart"/>
              <w:r w:rsidRPr="00961087">
                <w:rPr>
                  <w:sz w:val="20"/>
                  <w:szCs w:val="20"/>
                  <w:lang w:val="lt-LT" w:eastAsia="lt-LT"/>
                </w:rPr>
                <w:t>Jugendas</w:t>
              </w:r>
              <w:proofErr w:type="spellEnd"/>
              <w:r>
                <w:rPr>
                  <w:color w:val="0563C1"/>
                  <w:sz w:val="20"/>
                  <w:szCs w:val="20"/>
                  <w:lang w:val="lt-LT" w:eastAsia="lt-LT"/>
                </w:rPr>
                <w:t xml:space="preserve">. </w:t>
              </w:r>
            </w:hyperlink>
          </w:p>
          <w:p w14:paraId="62A9F496" w14:textId="77777777" w:rsidR="00BC618A" w:rsidRPr="008A567D" w:rsidRDefault="00BC618A" w:rsidP="00F85894">
            <w:pPr>
              <w:tabs>
                <w:tab w:val="left" w:pos="14601"/>
              </w:tabs>
              <w:rPr>
                <w:color w:val="0563C1"/>
                <w:sz w:val="20"/>
                <w:szCs w:val="20"/>
                <w:lang w:val="lt-LT" w:eastAsia="lt-LT"/>
              </w:rPr>
            </w:pPr>
            <w:hyperlink r:id="rId446" w:history="1">
              <w:r w:rsidRPr="00961087">
                <w:rPr>
                  <w:rStyle w:val="Hipersaitas"/>
                  <w:sz w:val="20"/>
                  <w:szCs w:val="20"/>
                  <w:lang w:val="lt-LT" w:eastAsia="lt-LT"/>
                </w:rPr>
                <w:t>https://architekturalietuvoje.lt/architectural-style/modernas-secesija-jugendas/</w:t>
              </w:r>
            </w:hyperlink>
          </w:p>
        </w:tc>
      </w:tr>
      <w:tr w:rsidR="00BC618A" w:rsidRPr="00866D2D" w14:paraId="40452F90" w14:textId="77777777" w:rsidTr="00F85894">
        <w:trPr>
          <w:trHeight w:val="517"/>
        </w:trPr>
        <w:tc>
          <w:tcPr>
            <w:tcW w:w="1696" w:type="dxa"/>
            <w:vMerge/>
            <w:tcMar>
              <w:top w:w="28" w:type="dxa"/>
              <w:left w:w="57" w:type="dxa"/>
              <w:bottom w:w="28" w:type="dxa"/>
              <w:right w:w="57" w:type="dxa"/>
            </w:tcMar>
            <w:vAlign w:val="center"/>
            <w:hideMark/>
          </w:tcPr>
          <w:p w14:paraId="33A7F348"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4D2CEA52"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4F262B79"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065E9914" w14:textId="77777777" w:rsidR="00BC618A" w:rsidRPr="004C0620" w:rsidRDefault="00BC618A" w:rsidP="00F85894">
            <w:pPr>
              <w:tabs>
                <w:tab w:val="left" w:pos="14601"/>
              </w:tabs>
              <w:rPr>
                <w:color w:val="000000"/>
                <w:sz w:val="20"/>
                <w:szCs w:val="20"/>
                <w:lang w:val="lt-LT" w:eastAsia="lt-LT"/>
              </w:rPr>
            </w:pPr>
          </w:p>
        </w:tc>
        <w:tc>
          <w:tcPr>
            <w:tcW w:w="6804" w:type="dxa"/>
            <w:vMerge/>
            <w:tcMar>
              <w:top w:w="28" w:type="dxa"/>
              <w:left w:w="57" w:type="dxa"/>
              <w:bottom w:w="28" w:type="dxa"/>
              <w:right w:w="57" w:type="dxa"/>
            </w:tcMar>
            <w:vAlign w:val="center"/>
            <w:hideMark/>
          </w:tcPr>
          <w:p w14:paraId="762338C1" w14:textId="77777777" w:rsidR="00BC618A" w:rsidRPr="008A567D" w:rsidRDefault="00BC618A" w:rsidP="00F85894">
            <w:pPr>
              <w:tabs>
                <w:tab w:val="left" w:pos="14601"/>
              </w:tabs>
              <w:rPr>
                <w:color w:val="0563C1"/>
                <w:sz w:val="20"/>
                <w:szCs w:val="20"/>
                <w:lang w:val="lt-LT" w:eastAsia="lt-LT"/>
              </w:rPr>
            </w:pPr>
          </w:p>
        </w:tc>
      </w:tr>
      <w:tr w:rsidR="00BC618A" w:rsidRPr="00866D2D" w14:paraId="5F672BCF" w14:textId="77777777" w:rsidTr="00F85894">
        <w:trPr>
          <w:trHeight w:val="517"/>
        </w:trPr>
        <w:tc>
          <w:tcPr>
            <w:tcW w:w="1696" w:type="dxa"/>
            <w:vMerge/>
            <w:tcMar>
              <w:top w:w="28" w:type="dxa"/>
              <w:left w:w="57" w:type="dxa"/>
              <w:bottom w:w="28" w:type="dxa"/>
              <w:right w:w="57" w:type="dxa"/>
            </w:tcMar>
            <w:vAlign w:val="center"/>
            <w:hideMark/>
          </w:tcPr>
          <w:p w14:paraId="393E6D12"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2AEB2980"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1AA3E4CD"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1C8D4306" w14:textId="77777777" w:rsidR="00BC618A" w:rsidRPr="004C0620" w:rsidRDefault="00BC618A" w:rsidP="00F85894">
            <w:pPr>
              <w:tabs>
                <w:tab w:val="left" w:pos="14601"/>
              </w:tabs>
              <w:rPr>
                <w:color w:val="000000"/>
                <w:sz w:val="20"/>
                <w:szCs w:val="20"/>
                <w:lang w:val="lt-LT" w:eastAsia="lt-LT"/>
              </w:rPr>
            </w:pPr>
          </w:p>
        </w:tc>
        <w:tc>
          <w:tcPr>
            <w:tcW w:w="6804" w:type="dxa"/>
            <w:vMerge w:val="restart"/>
            <w:tcMar>
              <w:top w:w="28" w:type="dxa"/>
              <w:left w:w="57" w:type="dxa"/>
              <w:bottom w:w="28" w:type="dxa"/>
              <w:right w:w="57" w:type="dxa"/>
            </w:tcMar>
            <w:vAlign w:val="center"/>
            <w:hideMark/>
          </w:tcPr>
          <w:p w14:paraId="7250F9A5" w14:textId="77777777" w:rsidR="00BC618A" w:rsidRDefault="00BC618A" w:rsidP="00F85894">
            <w:pPr>
              <w:tabs>
                <w:tab w:val="left" w:pos="14601"/>
              </w:tabs>
              <w:rPr>
                <w:color w:val="0563C1"/>
                <w:sz w:val="20"/>
                <w:szCs w:val="20"/>
                <w:lang w:val="lt-LT" w:eastAsia="lt-LT"/>
              </w:rPr>
            </w:pPr>
            <w:hyperlink r:id="rId447" w:history="1">
              <w:r w:rsidRPr="00961087">
                <w:rPr>
                  <w:sz w:val="20"/>
                  <w:szCs w:val="20"/>
                  <w:lang w:val="lt-LT" w:eastAsia="lt-LT"/>
                </w:rPr>
                <w:t>Architektūra Lietuvoje. Lt. Modernas/</w:t>
              </w:r>
              <w:proofErr w:type="spellStart"/>
              <w:r w:rsidRPr="00961087">
                <w:rPr>
                  <w:sz w:val="20"/>
                  <w:szCs w:val="20"/>
                  <w:lang w:val="lt-LT" w:eastAsia="lt-LT"/>
                </w:rPr>
                <w:t>Secesija</w:t>
              </w:r>
              <w:proofErr w:type="spellEnd"/>
              <w:r>
                <w:rPr>
                  <w:sz w:val="20"/>
                  <w:szCs w:val="20"/>
                  <w:lang w:val="lt-LT" w:eastAsia="lt-LT"/>
                </w:rPr>
                <w:t xml:space="preserve">. </w:t>
              </w:r>
            </w:hyperlink>
          </w:p>
          <w:p w14:paraId="27861F30" w14:textId="77777777" w:rsidR="00BC618A" w:rsidRPr="008A567D" w:rsidRDefault="00BC618A" w:rsidP="00F85894">
            <w:pPr>
              <w:tabs>
                <w:tab w:val="left" w:pos="14601"/>
              </w:tabs>
              <w:rPr>
                <w:color w:val="0563C1"/>
                <w:sz w:val="20"/>
                <w:szCs w:val="20"/>
                <w:lang w:val="lt-LT" w:eastAsia="lt-LT"/>
              </w:rPr>
            </w:pPr>
            <w:hyperlink r:id="rId448" w:history="1">
              <w:r w:rsidRPr="00372D7F">
                <w:rPr>
                  <w:rStyle w:val="Hipersaitas"/>
                  <w:sz w:val="20"/>
                  <w:szCs w:val="20"/>
                  <w:lang w:val="lt-LT" w:eastAsia="lt-LT"/>
                </w:rPr>
                <w:t>https://architekturalietuvoje.lt/architectural-style/modernas-secesija/</w:t>
              </w:r>
            </w:hyperlink>
          </w:p>
        </w:tc>
      </w:tr>
      <w:tr w:rsidR="00BC618A" w:rsidRPr="00866D2D" w14:paraId="021D1622" w14:textId="77777777" w:rsidTr="00F85894">
        <w:trPr>
          <w:trHeight w:val="517"/>
        </w:trPr>
        <w:tc>
          <w:tcPr>
            <w:tcW w:w="1696" w:type="dxa"/>
            <w:vMerge/>
            <w:tcMar>
              <w:top w:w="28" w:type="dxa"/>
              <w:left w:w="57" w:type="dxa"/>
              <w:bottom w:w="28" w:type="dxa"/>
              <w:right w:w="57" w:type="dxa"/>
            </w:tcMar>
            <w:vAlign w:val="center"/>
            <w:hideMark/>
          </w:tcPr>
          <w:p w14:paraId="140886F5"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262E27EB"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53BE1DB7"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3F86C9ED" w14:textId="77777777" w:rsidR="00BC618A" w:rsidRPr="004C0620" w:rsidRDefault="00BC618A" w:rsidP="00F85894">
            <w:pPr>
              <w:tabs>
                <w:tab w:val="left" w:pos="14601"/>
              </w:tabs>
              <w:rPr>
                <w:color w:val="000000"/>
                <w:sz w:val="20"/>
                <w:szCs w:val="20"/>
                <w:lang w:val="lt-LT" w:eastAsia="lt-LT"/>
              </w:rPr>
            </w:pPr>
          </w:p>
        </w:tc>
        <w:tc>
          <w:tcPr>
            <w:tcW w:w="6804" w:type="dxa"/>
            <w:vMerge/>
            <w:tcMar>
              <w:top w:w="28" w:type="dxa"/>
              <w:left w:w="57" w:type="dxa"/>
              <w:bottom w:w="28" w:type="dxa"/>
              <w:right w:w="57" w:type="dxa"/>
            </w:tcMar>
            <w:vAlign w:val="center"/>
            <w:hideMark/>
          </w:tcPr>
          <w:p w14:paraId="30FD57C6" w14:textId="77777777" w:rsidR="00BC618A" w:rsidRPr="008A567D" w:rsidRDefault="00BC618A" w:rsidP="00F85894">
            <w:pPr>
              <w:tabs>
                <w:tab w:val="left" w:pos="14601"/>
              </w:tabs>
              <w:rPr>
                <w:color w:val="0563C1"/>
                <w:sz w:val="20"/>
                <w:szCs w:val="20"/>
                <w:lang w:val="lt-LT" w:eastAsia="lt-LT"/>
              </w:rPr>
            </w:pPr>
          </w:p>
        </w:tc>
      </w:tr>
      <w:tr w:rsidR="00BC618A" w:rsidRPr="008A567D" w14:paraId="432103C4" w14:textId="77777777" w:rsidTr="00F85894">
        <w:trPr>
          <w:trHeight w:val="517"/>
        </w:trPr>
        <w:tc>
          <w:tcPr>
            <w:tcW w:w="1696" w:type="dxa"/>
            <w:vMerge/>
            <w:tcMar>
              <w:top w:w="28" w:type="dxa"/>
              <w:left w:w="57" w:type="dxa"/>
              <w:bottom w:w="28" w:type="dxa"/>
              <w:right w:w="57" w:type="dxa"/>
            </w:tcMar>
            <w:vAlign w:val="center"/>
            <w:hideMark/>
          </w:tcPr>
          <w:p w14:paraId="30E6C99B"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20D0FC14"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0C6361A9"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5BA6546E" w14:textId="77777777" w:rsidR="00BC618A" w:rsidRPr="004C0620" w:rsidRDefault="00BC618A" w:rsidP="00F85894">
            <w:pPr>
              <w:tabs>
                <w:tab w:val="left" w:pos="14601"/>
              </w:tabs>
              <w:rPr>
                <w:color w:val="000000"/>
                <w:sz w:val="20"/>
                <w:szCs w:val="20"/>
                <w:lang w:val="lt-LT" w:eastAsia="lt-LT"/>
              </w:rPr>
            </w:pPr>
          </w:p>
        </w:tc>
        <w:tc>
          <w:tcPr>
            <w:tcW w:w="6804" w:type="dxa"/>
            <w:vMerge w:val="restart"/>
            <w:tcMar>
              <w:top w:w="28" w:type="dxa"/>
              <w:left w:w="57" w:type="dxa"/>
              <w:bottom w:w="28" w:type="dxa"/>
              <w:right w:w="57" w:type="dxa"/>
            </w:tcMar>
            <w:vAlign w:val="center"/>
            <w:hideMark/>
          </w:tcPr>
          <w:p w14:paraId="1701D71B" w14:textId="77777777" w:rsidR="00BC618A" w:rsidRDefault="00BC618A" w:rsidP="00F85894">
            <w:pPr>
              <w:tabs>
                <w:tab w:val="left" w:pos="14601"/>
              </w:tabs>
              <w:rPr>
                <w:color w:val="0563C1"/>
                <w:sz w:val="20"/>
                <w:szCs w:val="20"/>
                <w:lang w:val="lt-LT" w:eastAsia="lt-LT"/>
              </w:rPr>
            </w:pPr>
            <w:hyperlink r:id="rId449" w:history="1">
              <w:proofErr w:type="spellStart"/>
              <w:r w:rsidRPr="00372D7F">
                <w:rPr>
                  <w:sz w:val="20"/>
                  <w:szCs w:val="20"/>
                  <w:lang w:val="lt-LT" w:eastAsia="lt-LT"/>
                </w:rPr>
                <w:t>Europeana</w:t>
              </w:r>
              <w:proofErr w:type="spellEnd"/>
              <w:r w:rsidRPr="00372D7F">
                <w:rPr>
                  <w:sz w:val="20"/>
                  <w:szCs w:val="20"/>
                  <w:lang w:val="lt-LT" w:eastAsia="lt-LT"/>
                </w:rPr>
                <w:t xml:space="preserve">. Art </w:t>
              </w:r>
              <w:proofErr w:type="spellStart"/>
              <w:r w:rsidRPr="00372D7F">
                <w:rPr>
                  <w:sz w:val="20"/>
                  <w:szCs w:val="20"/>
                  <w:lang w:val="lt-LT" w:eastAsia="lt-LT"/>
                </w:rPr>
                <w:t>Nouveau</w:t>
              </w:r>
              <w:proofErr w:type="spellEnd"/>
              <w:r w:rsidRPr="00372D7F">
                <w:rPr>
                  <w:sz w:val="20"/>
                  <w:szCs w:val="20"/>
                  <w:lang w:val="lt-LT" w:eastAsia="lt-LT"/>
                </w:rPr>
                <w:t xml:space="preserve"> moterys</w:t>
              </w:r>
              <w:r>
                <w:rPr>
                  <w:sz w:val="20"/>
                  <w:szCs w:val="20"/>
                  <w:lang w:val="lt-LT" w:eastAsia="lt-LT"/>
                </w:rPr>
                <w:t xml:space="preserve">. </w:t>
              </w:r>
              <w:r w:rsidRPr="008A567D">
                <w:rPr>
                  <w:color w:val="0563C1"/>
                  <w:sz w:val="20"/>
                  <w:szCs w:val="20"/>
                  <w:lang w:val="lt-LT" w:eastAsia="lt-LT"/>
                </w:rPr>
                <w:t xml:space="preserve"> </w:t>
              </w:r>
            </w:hyperlink>
          </w:p>
          <w:p w14:paraId="3CA5E3CD" w14:textId="77777777" w:rsidR="00BC618A" w:rsidRPr="008A567D" w:rsidRDefault="00BC618A" w:rsidP="00F85894">
            <w:pPr>
              <w:tabs>
                <w:tab w:val="left" w:pos="14601"/>
              </w:tabs>
              <w:rPr>
                <w:color w:val="0563C1"/>
                <w:sz w:val="20"/>
                <w:szCs w:val="20"/>
                <w:lang w:val="lt-LT" w:eastAsia="lt-LT"/>
              </w:rPr>
            </w:pPr>
            <w:hyperlink r:id="rId450" w:history="1">
              <w:r w:rsidRPr="00372D7F">
                <w:rPr>
                  <w:rStyle w:val="Hipersaitas"/>
                  <w:sz w:val="20"/>
                  <w:szCs w:val="20"/>
                  <w:lang w:val="lt-LT" w:eastAsia="lt-LT"/>
                </w:rPr>
                <w:t>https://www.europeana.eu/en/exhibitions/art-nouveau-a-universal-style/women-in-art-nouveau</w:t>
              </w:r>
            </w:hyperlink>
          </w:p>
        </w:tc>
      </w:tr>
      <w:tr w:rsidR="00BC618A" w:rsidRPr="008A567D" w14:paraId="14314580" w14:textId="77777777" w:rsidTr="00F85894">
        <w:trPr>
          <w:trHeight w:val="517"/>
        </w:trPr>
        <w:tc>
          <w:tcPr>
            <w:tcW w:w="1696" w:type="dxa"/>
            <w:vMerge/>
            <w:tcMar>
              <w:top w:w="28" w:type="dxa"/>
              <w:left w:w="57" w:type="dxa"/>
              <w:bottom w:w="28" w:type="dxa"/>
              <w:right w:w="57" w:type="dxa"/>
            </w:tcMar>
            <w:vAlign w:val="center"/>
            <w:hideMark/>
          </w:tcPr>
          <w:p w14:paraId="649A5D4D"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10FA50C8"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6DF9BB28"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208DD7B5" w14:textId="77777777" w:rsidR="00BC618A" w:rsidRPr="004C0620" w:rsidRDefault="00BC618A" w:rsidP="00F85894">
            <w:pPr>
              <w:tabs>
                <w:tab w:val="left" w:pos="14601"/>
              </w:tabs>
              <w:rPr>
                <w:color w:val="000000"/>
                <w:sz w:val="20"/>
                <w:szCs w:val="20"/>
                <w:lang w:val="lt-LT" w:eastAsia="lt-LT"/>
              </w:rPr>
            </w:pPr>
          </w:p>
        </w:tc>
        <w:tc>
          <w:tcPr>
            <w:tcW w:w="6804" w:type="dxa"/>
            <w:vMerge/>
            <w:tcMar>
              <w:top w:w="28" w:type="dxa"/>
              <w:left w:w="57" w:type="dxa"/>
              <w:bottom w:w="28" w:type="dxa"/>
              <w:right w:w="57" w:type="dxa"/>
            </w:tcMar>
            <w:vAlign w:val="center"/>
            <w:hideMark/>
          </w:tcPr>
          <w:p w14:paraId="7C98FD10" w14:textId="77777777" w:rsidR="00BC618A" w:rsidRPr="008A567D" w:rsidRDefault="00BC618A" w:rsidP="00F85894">
            <w:pPr>
              <w:tabs>
                <w:tab w:val="left" w:pos="14601"/>
              </w:tabs>
              <w:rPr>
                <w:color w:val="0563C1"/>
                <w:sz w:val="20"/>
                <w:szCs w:val="20"/>
                <w:lang w:val="lt-LT" w:eastAsia="lt-LT"/>
              </w:rPr>
            </w:pPr>
          </w:p>
        </w:tc>
      </w:tr>
      <w:tr w:rsidR="00BC618A" w:rsidRPr="00866D2D" w14:paraId="142CB578" w14:textId="77777777" w:rsidTr="00F85894">
        <w:trPr>
          <w:trHeight w:val="517"/>
        </w:trPr>
        <w:tc>
          <w:tcPr>
            <w:tcW w:w="1696" w:type="dxa"/>
            <w:vMerge/>
            <w:tcMar>
              <w:top w:w="28" w:type="dxa"/>
              <w:left w:w="57" w:type="dxa"/>
              <w:bottom w:w="28" w:type="dxa"/>
              <w:right w:w="57" w:type="dxa"/>
            </w:tcMar>
            <w:vAlign w:val="center"/>
            <w:hideMark/>
          </w:tcPr>
          <w:p w14:paraId="41440E8D"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6AEF02E6"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6E4F1CED"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6C15952C" w14:textId="77777777" w:rsidR="00BC618A" w:rsidRPr="004C0620" w:rsidRDefault="00BC618A" w:rsidP="00F85894">
            <w:pPr>
              <w:tabs>
                <w:tab w:val="left" w:pos="14601"/>
              </w:tabs>
              <w:rPr>
                <w:color w:val="000000"/>
                <w:sz w:val="20"/>
                <w:szCs w:val="20"/>
                <w:lang w:val="lt-LT" w:eastAsia="lt-LT"/>
              </w:rPr>
            </w:pPr>
          </w:p>
        </w:tc>
        <w:tc>
          <w:tcPr>
            <w:tcW w:w="6804" w:type="dxa"/>
            <w:vMerge w:val="restart"/>
            <w:tcMar>
              <w:top w:w="28" w:type="dxa"/>
              <w:left w:w="57" w:type="dxa"/>
              <w:bottom w:w="28" w:type="dxa"/>
              <w:right w:w="57" w:type="dxa"/>
            </w:tcMar>
            <w:vAlign w:val="center"/>
            <w:hideMark/>
          </w:tcPr>
          <w:p w14:paraId="1308BA8A" w14:textId="77777777" w:rsidR="00BC618A" w:rsidRDefault="00BC618A" w:rsidP="00F85894">
            <w:pPr>
              <w:tabs>
                <w:tab w:val="left" w:pos="14601"/>
              </w:tabs>
              <w:rPr>
                <w:color w:val="0563C1"/>
                <w:sz w:val="20"/>
                <w:szCs w:val="20"/>
                <w:lang w:val="lt-LT" w:eastAsia="lt-LT"/>
              </w:rPr>
            </w:pPr>
            <w:hyperlink r:id="rId451" w:history="1">
              <w:proofErr w:type="spellStart"/>
              <w:r w:rsidRPr="00372D7F">
                <w:rPr>
                  <w:sz w:val="20"/>
                  <w:szCs w:val="20"/>
                  <w:lang w:val="lt-LT" w:eastAsia="lt-LT"/>
                </w:rPr>
                <w:t>Britannica</w:t>
              </w:r>
              <w:proofErr w:type="spellEnd"/>
              <w:r w:rsidRPr="00372D7F">
                <w:rPr>
                  <w:sz w:val="20"/>
                  <w:szCs w:val="20"/>
                  <w:lang w:val="lt-LT" w:eastAsia="lt-LT"/>
                </w:rPr>
                <w:t xml:space="preserve">. Art </w:t>
              </w:r>
              <w:proofErr w:type="spellStart"/>
              <w:r w:rsidRPr="00372D7F">
                <w:rPr>
                  <w:sz w:val="20"/>
                  <w:szCs w:val="20"/>
                  <w:lang w:val="lt-LT" w:eastAsia="lt-LT"/>
                </w:rPr>
                <w:t>Nouveau</w:t>
              </w:r>
              <w:proofErr w:type="spellEnd"/>
              <w:r w:rsidRPr="00372D7F">
                <w:rPr>
                  <w:sz w:val="20"/>
                  <w:szCs w:val="20"/>
                  <w:lang w:val="lt-LT" w:eastAsia="lt-LT"/>
                </w:rPr>
                <w:t xml:space="preserve"> meninis stilius</w:t>
              </w:r>
              <w:r>
                <w:rPr>
                  <w:sz w:val="20"/>
                  <w:szCs w:val="20"/>
                  <w:lang w:val="lt-LT" w:eastAsia="lt-LT"/>
                </w:rPr>
                <w:t>.</w:t>
              </w:r>
              <w:r w:rsidRPr="008A567D">
                <w:rPr>
                  <w:color w:val="0563C1"/>
                  <w:sz w:val="20"/>
                  <w:szCs w:val="20"/>
                  <w:lang w:val="lt-LT" w:eastAsia="lt-LT"/>
                </w:rPr>
                <w:t xml:space="preserve"> </w:t>
              </w:r>
            </w:hyperlink>
          </w:p>
          <w:p w14:paraId="50E8F5DB" w14:textId="77777777" w:rsidR="00BC618A" w:rsidRPr="008A567D" w:rsidRDefault="00BC618A" w:rsidP="00F85894">
            <w:pPr>
              <w:tabs>
                <w:tab w:val="left" w:pos="14601"/>
              </w:tabs>
              <w:rPr>
                <w:color w:val="0563C1"/>
                <w:sz w:val="20"/>
                <w:szCs w:val="20"/>
                <w:lang w:val="lt-LT" w:eastAsia="lt-LT"/>
              </w:rPr>
            </w:pPr>
            <w:hyperlink r:id="rId452" w:history="1">
              <w:r w:rsidRPr="00372D7F">
                <w:rPr>
                  <w:rStyle w:val="Hipersaitas"/>
                  <w:sz w:val="20"/>
                  <w:szCs w:val="20"/>
                  <w:lang w:val="lt-LT" w:eastAsia="lt-LT"/>
                </w:rPr>
                <w:t>https://www.britannica.com/art/Art-Nouveau</w:t>
              </w:r>
            </w:hyperlink>
          </w:p>
        </w:tc>
      </w:tr>
      <w:tr w:rsidR="00BC618A" w:rsidRPr="00866D2D" w14:paraId="760F90E5" w14:textId="77777777" w:rsidTr="00F85894">
        <w:trPr>
          <w:trHeight w:val="517"/>
        </w:trPr>
        <w:tc>
          <w:tcPr>
            <w:tcW w:w="1696" w:type="dxa"/>
            <w:vMerge/>
            <w:tcMar>
              <w:top w:w="28" w:type="dxa"/>
              <w:left w:w="57" w:type="dxa"/>
              <w:bottom w:w="28" w:type="dxa"/>
              <w:right w:w="57" w:type="dxa"/>
            </w:tcMar>
            <w:vAlign w:val="center"/>
            <w:hideMark/>
          </w:tcPr>
          <w:p w14:paraId="123A6715"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659143BA"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10E03221"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03EFE3A0" w14:textId="77777777" w:rsidR="00BC618A" w:rsidRPr="004C0620" w:rsidRDefault="00BC618A" w:rsidP="00F85894">
            <w:pPr>
              <w:tabs>
                <w:tab w:val="left" w:pos="14601"/>
              </w:tabs>
              <w:rPr>
                <w:color w:val="000000"/>
                <w:sz w:val="20"/>
                <w:szCs w:val="20"/>
                <w:lang w:val="lt-LT" w:eastAsia="lt-LT"/>
              </w:rPr>
            </w:pPr>
          </w:p>
        </w:tc>
        <w:tc>
          <w:tcPr>
            <w:tcW w:w="6804" w:type="dxa"/>
            <w:vMerge/>
            <w:tcMar>
              <w:top w:w="28" w:type="dxa"/>
              <w:left w:w="57" w:type="dxa"/>
              <w:bottom w:w="28" w:type="dxa"/>
              <w:right w:w="57" w:type="dxa"/>
            </w:tcMar>
            <w:vAlign w:val="center"/>
            <w:hideMark/>
          </w:tcPr>
          <w:p w14:paraId="24FC171E" w14:textId="77777777" w:rsidR="00BC618A" w:rsidRPr="008A567D" w:rsidRDefault="00BC618A" w:rsidP="00F85894">
            <w:pPr>
              <w:tabs>
                <w:tab w:val="left" w:pos="14601"/>
              </w:tabs>
              <w:rPr>
                <w:color w:val="0563C1"/>
                <w:sz w:val="20"/>
                <w:szCs w:val="20"/>
                <w:lang w:val="lt-LT" w:eastAsia="lt-LT"/>
              </w:rPr>
            </w:pPr>
          </w:p>
        </w:tc>
      </w:tr>
      <w:tr w:rsidR="00BC618A" w:rsidRPr="00866D2D" w14:paraId="6464D276" w14:textId="77777777" w:rsidTr="00F85894">
        <w:trPr>
          <w:trHeight w:val="517"/>
        </w:trPr>
        <w:tc>
          <w:tcPr>
            <w:tcW w:w="1696" w:type="dxa"/>
            <w:vMerge/>
            <w:tcMar>
              <w:top w:w="28" w:type="dxa"/>
              <w:left w:w="57" w:type="dxa"/>
              <w:bottom w:w="28" w:type="dxa"/>
              <w:right w:w="57" w:type="dxa"/>
            </w:tcMar>
            <w:vAlign w:val="center"/>
            <w:hideMark/>
          </w:tcPr>
          <w:p w14:paraId="4E368778"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1CF7DE30"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6C1397E0"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46B64E4E" w14:textId="77777777" w:rsidR="00BC618A" w:rsidRPr="004C0620" w:rsidRDefault="00BC618A" w:rsidP="00F85894">
            <w:pPr>
              <w:tabs>
                <w:tab w:val="left" w:pos="14601"/>
              </w:tabs>
              <w:rPr>
                <w:color w:val="000000"/>
                <w:sz w:val="20"/>
                <w:szCs w:val="20"/>
                <w:lang w:val="lt-LT" w:eastAsia="lt-LT"/>
              </w:rPr>
            </w:pPr>
          </w:p>
        </w:tc>
        <w:tc>
          <w:tcPr>
            <w:tcW w:w="6804" w:type="dxa"/>
            <w:vMerge w:val="restart"/>
            <w:tcMar>
              <w:top w:w="28" w:type="dxa"/>
              <w:left w:w="57" w:type="dxa"/>
              <w:bottom w:w="28" w:type="dxa"/>
              <w:right w:w="57" w:type="dxa"/>
            </w:tcMar>
            <w:vAlign w:val="center"/>
            <w:hideMark/>
          </w:tcPr>
          <w:p w14:paraId="5AE6EFC2" w14:textId="77777777" w:rsidR="00BC618A" w:rsidRDefault="00BC618A" w:rsidP="00F85894">
            <w:pPr>
              <w:tabs>
                <w:tab w:val="left" w:pos="14601"/>
              </w:tabs>
              <w:rPr>
                <w:color w:val="0563C1"/>
                <w:sz w:val="20"/>
                <w:szCs w:val="20"/>
                <w:lang w:val="lt-LT" w:eastAsia="lt-LT"/>
              </w:rPr>
            </w:pPr>
            <w:hyperlink r:id="rId453" w:history="1">
              <w:proofErr w:type="spellStart"/>
              <w:r w:rsidRPr="00372D7F">
                <w:rPr>
                  <w:sz w:val="20"/>
                  <w:szCs w:val="20"/>
                  <w:lang w:val="lt-LT" w:eastAsia="lt-LT"/>
                </w:rPr>
                <w:t>Britannica</w:t>
              </w:r>
              <w:proofErr w:type="spellEnd"/>
              <w:r w:rsidRPr="00372D7F">
                <w:rPr>
                  <w:sz w:val="20"/>
                  <w:szCs w:val="20"/>
                  <w:lang w:val="lt-LT" w:eastAsia="lt-LT"/>
                </w:rPr>
                <w:t>. „Meno ir amatų sąjūdis“</w:t>
              </w:r>
              <w:r>
                <w:rPr>
                  <w:sz w:val="20"/>
                  <w:szCs w:val="20"/>
                  <w:lang w:val="lt-LT" w:eastAsia="lt-LT"/>
                </w:rPr>
                <w:t>.</w:t>
              </w:r>
              <w:r w:rsidRPr="008A567D">
                <w:rPr>
                  <w:color w:val="0563C1"/>
                  <w:sz w:val="20"/>
                  <w:szCs w:val="20"/>
                  <w:lang w:val="lt-LT" w:eastAsia="lt-LT"/>
                </w:rPr>
                <w:t xml:space="preserve"> </w:t>
              </w:r>
            </w:hyperlink>
          </w:p>
          <w:p w14:paraId="6888D51E" w14:textId="77777777" w:rsidR="00BC618A" w:rsidRPr="008A567D" w:rsidRDefault="00BC618A" w:rsidP="00F85894">
            <w:pPr>
              <w:tabs>
                <w:tab w:val="left" w:pos="14601"/>
              </w:tabs>
              <w:rPr>
                <w:color w:val="0563C1"/>
                <w:sz w:val="20"/>
                <w:szCs w:val="20"/>
                <w:lang w:val="lt-LT" w:eastAsia="lt-LT"/>
              </w:rPr>
            </w:pPr>
            <w:r w:rsidRPr="00372D7F">
              <w:rPr>
                <w:color w:val="0563C1"/>
                <w:sz w:val="20"/>
                <w:szCs w:val="20"/>
                <w:lang w:val="lt-LT" w:eastAsia="lt-LT"/>
              </w:rPr>
              <w:t>https://www.britannica.com/art/Arts-and-Crafts-movement</w:t>
            </w:r>
          </w:p>
        </w:tc>
      </w:tr>
      <w:tr w:rsidR="00BC618A" w:rsidRPr="00866D2D" w14:paraId="7110429A" w14:textId="77777777" w:rsidTr="00F85894">
        <w:trPr>
          <w:trHeight w:val="517"/>
        </w:trPr>
        <w:tc>
          <w:tcPr>
            <w:tcW w:w="1696" w:type="dxa"/>
            <w:vMerge/>
            <w:tcMar>
              <w:top w:w="28" w:type="dxa"/>
              <w:left w:w="57" w:type="dxa"/>
              <w:bottom w:w="28" w:type="dxa"/>
              <w:right w:w="57" w:type="dxa"/>
            </w:tcMar>
            <w:vAlign w:val="center"/>
            <w:hideMark/>
          </w:tcPr>
          <w:p w14:paraId="0AEAEEA8"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71D26B2F"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3066E735"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76C09CEA" w14:textId="77777777" w:rsidR="00BC618A" w:rsidRPr="004C0620" w:rsidRDefault="00BC618A" w:rsidP="00F85894">
            <w:pPr>
              <w:tabs>
                <w:tab w:val="left" w:pos="14601"/>
              </w:tabs>
              <w:rPr>
                <w:color w:val="000000"/>
                <w:sz w:val="20"/>
                <w:szCs w:val="20"/>
                <w:lang w:val="lt-LT" w:eastAsia="lt-LT"/>
              </w:rPr>
            </w:pPr>
          </w:p>
        </w:tc>
        <w:tc>
          <w:tcPr>
            <w:tcW w:w="6804" w:type="dxa"/>
            <w:vMerge/>
            <w:tcMar>
              <w:top w:w="28" w:type="dxa"/>
              <w:left w:w="57" w:type="dxa"/>
              <w:bottom w:w="28" w:type="dxa"/>
              <w:right w:w="57" w:type="dxa"/>
            </w:tcMar>
            <w:vAlign w:val="center"/>
            <w:hideMark/>
          </w:tcPr>
          <w:p w14:paraId="5650B3D8" w14:textId="77777777" w:rsidR="00BC618A" w:rsidRPr="008A567D" w:rsidRDefault="00BC618A" w:rsidP="00F85894">
            <w:pPr>
              <w:tabs>
                <w:tab w:val="left" w:pos="14601"/>
              </w:tabs>
              <w:rPr>
                <w:color w:val="0563C1"/>
                <w:sz w:val="20"/>
                <w:szCs w:val="20"/>
                <w:lang w:val="lt-LT" w:eastAsia="lt-LT"/>
              </w:rPr>
            </w:pPr>
          </w:p>
        </w:tc>
      </w:tr>
      <w:tr w:rsidR="00BC618A" w:rsidRPr="008A567D" w14:paraId="76B71C7E" w14:textId="77777777" w:rsidTr="00F85894">
        <w:trPr>
          <w:trHeight w:val="20"/>
        </w:trPr>
        <w:tc>
          <w:tcPr>
            <w:tcW w:w="1696" w:type="dxa"/>
            <w:vMerge/>
            <w:tcMar>
              <w:top w:w="28" w:type="dxa"/>
              <w:left w:w="57" w:type="dxa"/>
              <w:bottom w:w="28" w:type="dxa"/>
              <w:right w:w="57" w:type="dxa"/>
            </w:tcMar>
            <w:vAlign w:val="center"/>
            <w:hideMark/>
          </w:tcPr>
          <w:p w14:paraId="17D805AF" w14:textId="77777777" w:rsidR="00BC618A" w:rsidRPr="008A567D" w:rsidRDefault="00BC618A" w:rsidP="00F85894">
            <w:pPr>
              <w:tabs>
                <w:tab w:val="left" w:pos="14601"/>
              </w:tabs>
              <w:rPr>
                <w:b/>
                <w:bCs/>
                <w:color w:val="000000"/>
                <w:sz w:val="20"/>
                <w:szCs w:val="20"/>
                <w:lang w:val="lt-LT" w:eastAsia="lt-LT"/>
              </w:rPr>
            </w:pPr>
          </w:p>
        </w:tc>
        <w:tc>
          <w:tcPr>
            <w:tcW w:w="2127" w:type="dxa"/>
            <w:vMerge w:val="restart"/>
            <w:tcMar>
              <w:top w:w="28" w:type="dxa"/>
              <w:left w:w="57" w:type="dxa"/>
              <w:bottom w:w="28" w:type="dxa"/>
              <w:right w:w="57" w:type="dxa"/>
            </w:tcMar>
            <w:vAlign w:val="center"/>
            <w:hideMark/>
          </w:tcPr>
          <w:p w14:paraId="555EC83D" w14:textId="77777777" w:rsidR="00BC618A" w:rsidRPr="008A567D" w:rsidRDefault="00BC618A" w:rsidP="00F85894">
            <w:pPr>
              <w:tabs>
                <w:tab w:val="left" w:pos="14601"/>
              </w:tabs>
              <w:jc w:val="center"/>
              <w:rPr>
                <w:b/>
                <w:bCs/>
                <w:color w:val="000000"/>
                <w:sz w:val="20"/>
                <w:szCs w:val="20"/>
                <w:lang w:val="lt-LT" w:eastAsia="lt-LT"/>
              </w:rPr>
            </w:pPr>
            <w:r w:rsidRPr="008A567D">
              <w:rPr>
                <w:b/>
                <w:bCs/>
                <w:color w:val="000000"/>
                <w:sz w:val="20"/>
                <w:szCs w:val="20"/>
                <w:lang w:val="lt-LT" w:eastAsia="lt-LT"/>
              </w:rPr>
              <w:t>Simbolizmas</w:t>
            </w:r>
          </w:p>
        </w:tc>
        <w:tc>
          <w:tcPr>
            <w:tcW w:w="1134" w:type="dxa"/>
            <w:vMerge w:val="restart"/>
            <w:tcMar>
              <w:top w:w="28" w:type="dxa"/>
              <w:left w:w="57" w:type="dxa"/>
              <w:bottom w:w="28" w:type="dxa"/>
              <w:right w:w="57" w:type="dxa"/>
            </w:tcMar>
            <w:vAlign w:val="center"/>
            <w:hideMark/>
          </w:tcPr>
          <w:p w14:paraId="3034B8CF" w14:textId="77777777" w:rsidR="00BC618A" w:rsidRPr="008A567D" w:rsidRDefault="00BC618A" w:rsidP="00F85894">
            <w:pPr>
              <w:tabs>
                <w:tab w:val="left" w:pos="14601"/>
              </w:tabs>
              <w:jc w:val="center"/>
              <w:rPr>
                <w:color w:val="000000"/>
                <w:sz w:val="20"/>
                <w:szCs w:val="20"/>
                <w:lang w:val="lt-LT" w:eastAsia="lt-LT"/>
              </w:rPr>
            </w:pPr>
            <w:r w:rsidRPr="008A567D">
              <w:rPr>
                <w:color w:val="000000"/>
                <w:sz w:val="20"/>
                <w:szCs w:val="20"/>
                <w:lang w:val="lt-LT" w:eastAsia="lt-LT"/>
              </w:rPr>
              <w:t>2–3</w:t>
            </w:r>
          </w:p>
        </w:tc>
        <w:tc>
          <w:tcPr>
            <w:tcW w:w="3260" w:type="dxa"/>
            <w:vMerge w:val="restart"/>
            <w:tcMar>
              <w:top w:w="28" w:type="dxa"/>
              <w:left w:w="57" w:type="dxa"/>
              <w:bottom w:w="28" w:type="dxa"/>
              <w:right w:w="57" w:type="dxa"/>
            </w:tcMar>
            <w:hideMark/>
          </w:tcPr>
          <w:p w14:paraId="71A29F35" w14:textId="77777777" w:rsidR="00BC618A" w:rsidRPr="004C0620" w:rsidRDefault="00BC618A" w:rsidP="00F85894">
            <w:pPr>
              <w:tabs>
                <w:tab w:val="left" w:pos="14601"/>
              </w:tabs>
              <w:rPr>
                <w:color w:val="000000"/>
                <w:sz w:val="20"/>
                <w:szCs w:val="20"/>
                <w:lang w:val="lt-LT" w:eastAsia="lt-LT"/>
              </w:rPr>
            </w:pPr>
            <w:proofErr w:type="spellStart"/>
            <w:r w:rsidRPr="004C0620">
              <w:rPr>
                <w:color w:val="000000"/>
                <w:sz w:val="20"/>
                <w:szCs w:val="20"/>
                <w:lang w:val="lt-LT" w:eastAsia="lt-LT"/>
              </w:rPr>
              <w:t>Gombrich</w:t>
            </w:r>
            <w:proofErr w:type="spellEnd"/>
            <w:r w:rsidRPr="004C0620">
              <w:rPr>
                <w:color w:val="000000"/>
                <w:sz w:val="20"/>
                <w:szCs w:val="20"/>
                <w:lang w:val="lt-LT" w:eastAsia="lt-LT"/>
              </w:rPr>
              <w:t xml:space="preserve">, E. H. (2023). Meno istorija. Vilnius: Alma </w:t>
            </w:r>
            <w:proofErr w:type="spellStart"/>
            <w:r w:rsidRPr="004C0620">
              <w:rPr>
                <w:color w:val="000000"/>
                <w:sz w:val="20"/>
                <w:szCs w:val="20"/>
                <w:lang w:val="lt-LT" w:eastAsia="lt-LT"/>
              </w:rPr>
              <w:t>littera</w:t>
            </w:r>
            <w:proofErr w:type="spellEnd"/>
            <w:r w:rsidRPr="004C0620">
              <w:rPr>
                <w:color w:val="000000"/>
                <w:sz w:val="20"/>
                <w:szCs w:val="20"/>
                <w:lang w:val="lt-LT" w:eastAsia="lt-LT"/>
              </w:rPr>
              <w:t>.</w:t>
            </w:r>
            <w:r w:rsidRPr="004C0620">
              <w:rPr>
                <w:color w:val="000000"/>
                <w:sz w:val="20"/>
                <w:szCs w:val="20"/>
                <w:lang w:val="lt-LT" w:eastAsia="lt-LT"/>
              </w:rPr>
              <w:br/>
            </w:r>
            <w:r w:rsidRPr="004C0620">
              <w:rPr>
                <w:color w:val="000000"/>
                <w:sz w:val="20"/>
                <w:szCs w:val="20"/>
                <w:lang w:val="lt-LT" w:eastAsia="lt-LT"/>
              </w:rPr>
              <w:br/>
            </w:r>
            <w:proofErr w:type="spellStart"/>
            <w:r w:rsidRPr="004C0620">
              <w:rPr>
                <w:color w:val="000000"/>
                <w:sz w:val="20"/>
                <w:szCs w:val="20"/>
                <w:lang w:val="lt-LT" w:eastAsia="lt-LT"/>
              </w:rPr>
              <w:t>Gompertz</w:t>
            </w:r>
            <w:proofErr w:type="spellEnd"/>
            <w:r w:rsidRPr="004C0620">
              <w:rPr>
                <w:color w:val="000000"/>
                <w:sz w:val="20"/>
                <w:szCs w:val="20"/>
                <w:lang w:val="lt-LT" w:eastAsia="lt-LT"/>
              </w:rPr>
              <w:t>, W. (2019). Ar tai menas? 150 modernaus meno istorijos metų. Vilius: Modernaus meno muziejus.</w:t>
            </w:r>
            <w:r w:rsidRPr="004C0620">
              <w:rPr>
                <w:color w:val="000000"/>
                <w:sz w:val="20"/>
                <w:szCs w:val="20"/>
                <w:lang w:val="lt-LT" w:eastAsia="lt-LT"/>
              </w:rPr>
              <w:br/>
            </w:r>
            <w:r w:rsidRPr="004C0620">
              <w:rPr>
                <w:color w:val="000000"/>
                <w:sz w:val="20"/>
                <w:szCs w:val="20"/>
                <w:lang w:val="lt-LT" w:eastAsia="lt-LT"/>
              </w:rPr>
              <w:br/>
            </w:r>
            <w:proofErr w:type="spellStart"/>
            <w:r w:rsidRPr="004C0620">
              <w:rPr>
                <w:color w:val="000000"/>
                <w:sz w:val="20"/>
                <w:szCs w:val="20"/>
                <w:lang w:val="lt-LT" w:eastAsia="lt-LT"/>
              </w:rPr>
              <w:t>Dempsev</w:t>
            </w:r>
            <w:proofErr w:type="spellEnd"/>
            <w:r w:rsidRPr="004C0620">
              <w:rPr>
                <w:color w:val="000000"/>
                <w:sz w:val="20"/>
                <w:szCs w:val="20"/>
                <w:lang w:val="lt-LT" w:eastAsia="lt-LT"/>
              </w:rPr>
              <w:t>, A. ( 2019). Modernusis menas. Vilnius: Kitos knygos.</w:t>
            </w:r>
            <w:r w:rsidRPr="004C0620">
              <w:rPr>
                <w:color w:val="000000"/>
                <w:sz w:val="20"/>
                <w:szCs w:val="20"/>
                <w:lang w:val="lt-LT" w:eastAsia="lt-LT"/>
              </w:rPr>
              <w:br/>
            </w:r>
            <w:r w:rsidRPr="004C0620">
              <w:rPr>
                <w:color w:val="000000"/>
                <w:sz w:val="20"/>
                <w:szCs w:val="20"/>
                <w:lang w:val="lt-LT" w:eastAsia="lt-LT"/>
              </w:rPr>
              <w:br/>
            </w:r>
            <w:proofErr w:type="spellStart"/>
            <w:r w:rsidRPr="004C0620">
              <w:rPr>
                <w:color w:val="000000"/>
                <w:sz w:val="20"/>
                <w:szCs w:val="20"/>
                <w:lang w:val="lt-LT" w:eastAsia="lt-LT"/>
              </w:rPr>
              <w:t>Frontisi</w:t>
            </w:r>
            <w:proofErr w:type="spellEnd"/>
            <w:r w:rsidRPr="004C0620">
              <w:rPr>
                <w:color w:val="000000"/>
                <w:sz w:val="20"/>
                <w:szCs w:val="20"/>
                <w:lang w:val="lt-LT" w:eastAsia="lt-LT"/>
              </w:rPr>
              <w:t>, K. (2007). Vizualioji meno istorija. Kaunas: Šviesa.</w:t>
            </w:r>
            <w:r w:rsidRPr="004C0620">
              <w:rPr>
                <w:color w:val="000000"/>
                <w:sz w:val="20"/>
                <w:szCs w:val="20"/>
                <w:lang w:val="lt-LT" w:eastAsia="lt-LT"/>
              </w:rPr>
              <w:br/>
            </w:r>
            <w:r w:rsidRPr="004C0620">
              <w:rPr>
                <w:color w:val="000000"/>
                <w:sz w:val="20"/>
                <w:szCs w:val="20"/>
                <w:lang w:val="lt-LT" w:eastAsia="lt-LT"/>
              </w:rPr>
              <w:br/>
              <w:t xml:space="preserve">Žukienė, R. (2004).  M.K. Čiurlionis: tarp simbolizmo ir modernizmo. Vilnius: </w:t>
            </w:r>
            <w:proofErr w:type="spellStart"/>
            <w:r w:rsidRPr="004C0620">
              <w:rPr>
                <w:color w:val="000000"/>
                <w:sz w:val="20"/>
                <w:szCs w:val="20"/>
                <w:lang w:val="lt-LT" w:eastAsia="lt-LT"/>
              </w:rPr>
              <w:t>Versus</w:t>
            </w:r>
            <w:proofErr w:type="spellEnd"/>
            <w:r w:rsidRPr="004C0620">
              <w:rPr>
                <w:color w:val="000000"/>
                <w:sz w:val="20"/>
                <w:szCs w:val="20"/>
                <w:lang w:val="lt-LT" w:eastAsia="lt-LT"/>
              </w:rPr>
              <w:t xml:space="preserve"> </w:t>
            </w:r>
            <w:proofErr w:type="spellStart"/>
            <w:r w:rsidRPr="004C0620">
              <w:rPr>
                <w:color w:val="000000"/>
                <w:sz w:val="20"/>
                <w:szCs w:val="20"/>
                <w:lang w:val="lt-LT" w:eastAsia="lt-LT"/>
              </w:rPr>
              <w:t>aureus</w:t>
            </w:r>
            <w:proofErr w:type="spellEnd"/>
            <w:r w:rsidRPr="004C0620">
              <w:rPr>
                <w:color w:val="000000"/>
                <w:sz w:val="20"/>
                <w:szCs w:val="20"/>
                <w:lang w:val="lt-LT" w:eastAsia="lt-LT"/>
              </w:rPr>
              <w:t>.</w:t>
            </w:r>
            <w:r w:rsidRPr="004C0620">
              <w:rPr>
                <w:color w:val="000000"/>
                <w:sz w:val="20"/>
                <w:szCs w:val="20"/>
                <w:lang w:val="lt-LT" w:eastAsia="lt-LT"/>
              </w:rPr>
              <w:br/>
            </w:r>
            <w:r w:rsidRPr="004C0620">
              <w:rPr>
                <w:color w:val="000000"/>
                <w:sz w:val="20"/>
                <w:szCs w:val="20"/>
                <w:lang w:val="lt-LT" w:eastAsia="lt-LT"/>
              </w:rPr>
              <w:br/>
              <w:t xml:space="preserve">Andrijauskas, A. (2021).  Mįslingas M. K. Čiurlionio simbolių ir metaforų pasaulis.  </w:t>
            </w:r>
            <w:proofErr w:type="spellStart"/>
            <w:r w:rsidRPr="004C0620">
              <w:rPr>
                <w:color w:val="000000"/>
                <w:sz w:val="20"/>
                <w:szCs w:val="20"/>
                <w:lang w:val="lt-LT" w:eastAsia="lt-LT"/>
              </w:rPr>
              <w:t>Tarpdalykiniai</w:t>
            </w:r>
            <w:proofErr w:type="spellEnd"/>
            <w:r w:rsidRPr="004C0620">
              <w:rPr>
                <w:color w:val="000000"/>
                <w:sz w:val="20"/>
                <w:szCs w:val="20"/>
                <w:lang w:val="lt-LT" w:eastAsia="lt-LT"/>
              </w:rPr>
              <w:t xml:space="preserve"> kultūros tyrimai, t. 9 · </w:t>
            </w:r>
            <w:proofErr w:type="spellStart"/>
            <w:r w:rsidRPr="004C0620">
              <w:rPr>
                <w:color w:val="000000"/>
                <w:sz w:val="20"/>
                <w:szCs w:val="20"/>
                <w:lang w:val="lt-LT" w:eastAsia="lt-LT"/>
              </w:rPr>
              <w:t>nr.</w:t>
            </w:r>
            <w:proofErr w:type="spellEnd"/>
            <w:r w:rsidRPr="004C0620">
              <w:rPr>
                <w:color w:val="000000"/>
                <w:sz w:val="20"/>
                <w:szCs w:val="20"/>
                <w:lang w:val="lt-LT" w:eastAsia="lt-LT"/>
              </w:rPr>
              <w:t xml:space="preserve"> 1 –  </w:t>
            </w:r>
            <w:hyperlink r:id="rId454" w:history="1">
              <w:r w:rsidRPr="004C0620">
                <w:rPr>
                  <w:rStyle w:val="Hipersaitas"/>
                  <w:sz w:val="20"/>
                  <w:szCs w:val="20"/>
                  <w:lang w:val="lt-LT" w:eastAsia="lt-LT"/>
                </w:rPr>
                <w:t>https://etalpykla.lituanistika.lt/fedora/objects/LT-LDB-0001:J.04~2021~1668951408176/datastreams/DS.002.0.01.ARTIC/content</w:t>
              </w:r>
            </w:hyperlink>
            <w:r w:rsidRPr="004C0620">
              <w:rPr>
                <w:color w:val="000000"/>
                <w:sz w:val="20"/>
                <w:szCs w:val="20"/>
                <w:lang w:val="lt-LT" w:eastAsia="lt-LT"/>
              </w:rPr>
              <w:br/>
            </w:r>
            <w:r w:rsidRPr="004C0620">
              <w:rPr>
                <w:color w:val="000000"/>
                <w:sz w:val="20"/>
                <w:szCs w:val="20"/>
                <w:lang w:val="lt-LT" w:eastAsia="lt-LT"/>
              </w:rPr>
              <w:br/>
              <w:t xml:space="preserve">Piličiauskaitė, L. J. (2021). Emocinio imitavimo metodas: muzikinio ugdymo, kūrybiškumo ir </w:t>
            </w:r>
            <w:proofErr w:type="spellStart"/>
            <w:r w:rsidRPr="004C0620">
              <w:rPr>
                <w:color w:val="000000"/>
                <w:sz w:val="20"/>
                <w:szCs w:val="20"/>
                <w:lang w:val="lt-LT" w:eastAsia="lt-LT"/>
              </w:rPr>
              <w:t>bendražmogiškių</w:t>
            </w:r>
            <w:proofErr w:type="spellEnd"/>
            <w:r w:rsidRPr="004C0620">
              <w:rPr>
                <w:color w:val="000000"/>
                <w:sz w:val="20"/>
                <w:szCs w:val="20"/>
                <w:lang w:val="lt-LT" w:eastAsia="lt-LT"/>
              </w:rPr>
              <w:t xml:space="preserve"> vertybių dialogas. Vilnius: </w:t>
            </w:r>
            <w:proofErr w:type="spellStart"/>
            <w:r w:rsidRPr="004C0620">
              <w:rPr>
                <w:color w:val="000000"/>
                <w:sz w:val="20"/>
                <w:szCs w:val="20"/>
                <w:lang w:val="lt-LT" w:eastAsia="lt-LT"/>
              </w:rPr>
              <w:t>Aktin</w:t>
            </w:r>
            <w:proofErr w:type="spellEnd"/>
            <w:r w:rsidRPr="004C0620">
              <w:rPr>
                <w:color w:val="000000"/>
                <w:sz w:val="20"/>
                <w:szCs w:val="20"/>
                <w:lang w:val="lt-LT" w:eastAsia="lt-LT"/>
              </w:rPr>
              <w:t>.</w:t>
            </w:r>
          </w:p>
        </w:tc>
        <w:tc>
          <w:tcPr>
            <w:tcW w:w="6804" w:type="dxa"/>
            <w:shd w:val="clear" w:color="000000" w:fill="A9D08E"/>
            <w:tcMar>
              <w:top w:w="28" w:type="dxa"/>
              <w:left w:w="57" w:type="dxa"/>
              <w:bottom w:w="28" w:type="dxa"/>
              <w:right w:w="57" w:type="dxa"/>
            </w:tcMar>
            <w:vAlign w:val="center"/>
            <w:hideMark/>
          </w:tcPr>
          <w:p w14:paraId="06C2B56F" w14:textId="77777777" w:rsidR="00BC618A" w:rsidRPr="008A567D" w:rsidRDefault="00BC618A" w:rsidP="00F85894">
            <w:pPr>
              <w:tabs>
                <w:tab w:val="left" w:pos="14601"/>
              </w:tabs>
              <w:rPr>
                <w:color w:val="000000"/>
                <w:sz w:val="20"/>
                <w:szCs w:val="20"/>
                <w:lang w:val="lt-LT" w:eastAsia="lt-LT"/>
              </w:rPr>
            </w:pPr>
            <w:r w:rsidRPr="008A567D">
              <w:rPr>
                <w:color w:val="000000"/>
                <w:sz w:val="20"/>
                <w:szCs w:val="20"/>
                <w:lang w:val="lt-LT" w:eastAsia="lt-LT"/>
              </w:rPr>
              <w:t>Informacinės prieigos</w:t>
            </w:r>
          </w:p>
        </w:tc>
      </w:tr>
      <w:tr w:rsidR="00BC618A" w:rsidRPr="00866D2D" w14:paraId="328AE29A" w14:textId="77777777" w:rsidTr="00F85894">
        <w:trPr>
          <w:trHeight w:val="20"/>
        </w:trPr>
        <w:tc>
          <w:tcPr>
            <w:tcW w:w="1696" w:type="dxa"/>
            <w:vMerge/>
            <w:tcMar>
              <w:top w:w="28" w:type="dxa"/>
              <w:left w:w="57" w:type="dxa"/>
              <w:bottom w:w="28" w:type="dxa"/>
              <w:right w:w="57" w:type="dxa"/>
            </w:tcMar>
            <w:vAlign w:val="center"/>
            <w:hideMark/>
          </w:tcPr>
          <w:p w14:paraId="69CCFE50"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78453CAB"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133564C2"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02672B0A"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4AEAD9D3" w14:textId="77777777" w:rsidR="00BC618A" w:rsidRDefault="00BC618A" w:rsidP="00F85894">
            <w:pPr>
              <w:tabs>
                <w:tab w:val="left" w:pos="14601"/>
              </w:tabs>
              <w:rPr>
                <w:color w:val="000000"/>
                <w:sz w:val="20"/>
                <w:szCs w:val="20"/>
                <w:lang w:val="lt-LT" w:eastAsia="lt-LT"/>
              </w:rPr>
            </w:pPr>
            <w:r w:rsidRPr="008A567D">
              <w:rPr>
                <w:i/>
                <w:iCs/>
                <w:color w:val="000000"/>
                <w:sz w:val="20"/>
                <w:szCs w:val="20"/>
                <w:lang w:val="lt-LT" w:eastAsia="lt-LT"/>
              </w:rPr>
              <w:t xml:space="preserve">„Google </w:t>
            </w:r>
            <w:proofErr w:type="spellStart"/>
            <w:r w:rsidRPr="008A567D">
              <w:rPr>
                <w:i/>
                <w:iCs/>
                <w:color w:val="000000"/>
                <w:sz w:val="20"/>
                <w:szCs w:val="20"/>
                <w:lang w:val="lt-LT" w:eastAsia="lt-LT"/>
              </w:rPr>
              <w:t>Arts</w:t>
            </w:r>
            <w:proofErr w:type="spellEnd"/>
            <w:r w:rsidRPr="008A567D">
              <w:rPr>
                <w:i/>
                <w:iCs/>
                <w:color w:val="000000"/>
                <w:sz w:val="20"/>
                <w:szCs w:val="20"/>
                <w:lang w:val="lt-LT" w:eastAsia="lt-LT"/>
              </w:rPr>
              <w:t>”.</w:t>
            </w:r>
            <w:r w:rsidRPr="008A567D">
              <w:rPr>
                <w:color w:val="000000"/>
                <w:sz w:val="20"/>
                <w:szCs w:val="20"/>
                <w:lang w:val="lt-LT" w:eastAsia="lt-LT"/>
              </w:rPr>
              <w:t xml:space="preserve"> Google paieškos programa, padedanti rasti įvairių meno rūšių kūrėjus bei žymiausius jų darbus</w:t>
            </w:r>
            <w:r>
              <w:rPr>
                <w:color w:val="000000"/>
                <w:sz w:val="20"/>
                <w:szCs w:val="20"/>
                <w:lang w:val="lt-LT" w:eastAsia="lt-LT"/>
              </w:rPr>
              <w:t>.</w:t>
            </w:r>
          </w:p>
          <w:p w14:paraId="2EB36087" w14:textId="77777777" w:rsidR="00BC618A" w:rsidRPr="008A567D" w:rsidRDefault="00BC618A" w:rsidP="00F85894">
            <w:pPr>
              <w:tabs>
                <w:tab w:val="left" w:pos="14601"/>
              </w:tabs>
              <w:rPr>
                <w:i/>
                <w:iCs/>
                <w:color w:val="000000"/>
                <w:sz w:val="20"/>
                <w:szCs w:val="20"/>
                <w:lang w:val="lt-LT" w:eastAsia="lt-LT"/>
              </w:rPr>
            </w:pPr>
            <w:hyperlink r:id="rId455" w:history="1">
              <w:r w:rsidRPr="003C36BE">
                <w:rPr>
                  <w:rStyle w:val="Hipersaitas"/>
                  <w:sz w:val="20"/>
                  <w:szCs w:val="20"/>
                  <w:lang w:val="lt-LT" w:eastAsia="lt-LT"/>
                </w:rPr>
                <w:t>https://artsandculture.google.com/partner?hl=en</w:t>
              </w:r>
            </w:hyperlink>
          </w:p>
        </w:tc>
      </w:tr>
      <w:tr w:rsidR="00BC618A" w:rsidRPr="00866D2D" w14:paraId="78F730B4" w14:textId="77777777" w:rsidTr="00F85894">
        <w:trPr>
          <w:trHeight w:val="20"/>
        </w:trPr>
        <w:tc>
          <w:tcPr>
            <w:tcW w:w="1696" w:type="dxa"/>
            <w:vMerge/>
            <w:tcMar>
              <w:top w:w="28" w:type="dxa"/>
              <w:left w:w="57" w:type="dxa"/>
              <w:bottom w:w="28" w:type="dxa"/>
              <w:right w:w="57" w:type="dxa"/>
            </w:tcMar>
            <w:vAlign w:val="center"/>
            <w:hideMark/>
          </w:tcPr>
          <w:p w14:paraId="1523F355"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1F3ABF00"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2BBE228A"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383FE32C"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05FADD10" w14:textId="77777777" w:rsidR="00BC618A" w:rsidRDefault="00BC618A" w:rsidP="00F85894">
            <w:pPr>
              <w:tabs>
                <w:tab w:val="left" w:pos="14601"/>
              </w:tabs>
              <w:rPr>
                <w:color w:val="0563C1"/>
                <w:sz w:val="20"/>
                <w:szCs w:val="20"/>
                <w:lang w:val="lt-LT" w:eastAsia="lt-LT"/>
              </w:rPr>
            </w:pPr>
            <w:hyperlink r:id="rId456" w:history="1">
              <w:r w:rsidRPr="003C36BE">
                <w:rPr>
                  <w:sz w:val="20"/>
                  <w:szCs w:val="20"/>
                  <w:lang w:val="lt-LT" w:eastAsia="lt-LT"/>
                </w:rPr>
                <w:t xml:space="preserve">Google </w:t>
              </w:r>
              <w:proofErr w:type="spellStart"/>
              <w:r w:rsidRPr="003C36BE">
                <w:rPr>
                  <w:sz w:val="20"/>
                  <w:szCs w:val="20"/>
                  <w:lang w:val="lt-LT" w:eastAsia="lt-LT"/>
                </w:rPr>
                <w:t>Arts</w:t>
              </w:r>
              <w:proofErr w:type="spellEnd"/>
              <w:r w:rsidRPr="003C36BE">
                <w:rPr>
                  <w:sz w:val="20"/>
                  <w:szCs w:val="20"/>
                  <w:lang w:val="lt-LT" w:eastAsia="lt-LT"/>
                </w:rPr>
                <w:t xml:space="preserve"> </w:t>
              </w:r>
              <w:proofErr w:type="spellStart"/>
              <w:r w:rsidRPr="003C36BE">
                <w:rPr>
                  <w:sz w:val="20"/>
                  <w:szCs w:val="20"/>
                  <w:lang w:val="lt-LT" w:eastAsia="lt-LT"/>
                </w:rPr>
                <w:t>and</w:t>
              </w:r>
              <w:proofErr w:type="spellEnd"/>
              <w:r w:rsidRPr="003C36BE">
                <w:rPr>
                  <w:sz w:val="20"/>
                  <w:szCs w:val="20"/>
                  <w:lang w:val="lt-LT" w:eastAsia="lt-LT"/>
                </w:rPr>
                <w:t xml:space="preserve"> </w:t>
              </w:r>
              <w:proofErr w:type="spellStart"/>
              <w:r w:rsidRPr="003C36BE">
                <w:rPr>
                  <w:sz w:val="20"/>
                  <w:szCs w:val="20"/>
                  <w:lang w:val="lt-LT" w:eastAsia="lt-LT"/>
                </w:rPr>
                <w:t>Culture</w:t>
              </w:r>
              <w:proofErr w:type="spellEnd"/>
              <w:r w:rsidRPr="003C36BE">
                <w:rPr>
                  <w:sz w:val="20"/>
                  <w:szCs w:val="20"/>
                  <w:lang w:val="lt-LT" w:eastAsia="lt-LT"/>
                </w:rPr>
                <w:t>. Google muziejų paieškos programa, padedanti rasti žymiausius pasaulio muziejus ir pamatyti jų virtualias kolekcijas</w:t>
              </w:r>
              <w:r>
                <w:rPr>
                  <w:color w:val="0563C1"/>
                  <w:sz w:val="20"/>
                  <w:szCs w:val="20"/>
                  <w:lang w:val="lt-LT" w:eastAsia="lt-LT"/>
                </w:rPr>
                <w:t xml:space="preserve">. </w:t>
              </w:r>
            </w:hyperlink>
          </w:p>
          <w:p w14:paraId="03FF6CA2" w14:textId="77777777" w:rsidR="00BC618A" w:rsidRPr="008A567D" w:rsidRDefault="00BC618A" w:rsidP="00F85894">
            <w:pPr>
              <w:tabs>
                <w:tab w:val="left" w:pos="14601"/>
              </w:tabs>
              <w:rPr>
                <w:color w:val="0563C1"/>
                <w:sz w:val="20"/>
                <w:szCs w:val="20"/>
                <w:lang w:val="lt-LT" w:eastAsia="lt-LT"/>
              </w:rPr>
            </w:pPr>
            <w:hyperlink r:id="rId457" w:history="1">
              <w:r w:rsidRPr="003C36BE">
                <w:rPr>
                  <w:rStyle w:val="Hipersaitas"/>
                  <w:sz w:val="20"/>
                  <w:szCs w:val="20"/>
                  <w:lang w:val="lt-LT" w:eastAsia="lt-LT"/>
                </w:rPr>
                <w:t>https://artsandculture.google.com/partner?hl=en</w:t>
              </w:r>
            </w:hyperlink>
          </w:p>
        </w:tc>
      </w:tr>
      <w:tr w:rsidR="00BC618A" w:rsidRPr="00866D2D" w14:paraId="78CA280B" w14:textId="77777777" w:rsidTr="00F85894">
        <w:trPr>
          <w:trHeight w:val="517"/>
        </w:trPr>
        <w:tc>
          <w:tcPr>
            <w:tcW w:w="1696" w:type="dxa"/>
            <w:vMerge/>
            <w:tcMar>
              <w:top w:w="28" w:type="dxa"/>
              <w:left w:w="57" w:type="dxa"/>
              <w:bottom w:w="28" w:type="dxa"/>
              <w:right w:w="57" w:type="dxa"/>
            </w:tcMar>
            <w:vAlign w:val="center"/>
            <w:hideMark/>
          </w:tcPr>
          <w:p w14:paraId="3E146FE3"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3115331A"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15564BE8"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2AAAC67E" w14:textId="77777777" w:rsidR="00BC618A" w:rsidRPr="004C0620" w:rsidRDefault="00BC618A" w:rsidP="00F85894">
            <w:pPr>
              <w:tabs>
                <w:tab w:val="left" w:pos="14601"/>
              </w:tabs>
              <w:rPr>
                <w:color w:val="000000"/>
                <w:sz w:val="20"/>
                <w:szCs w:val="20"/>
                <w:lang w:val="lt-LT" w:eastAsia="lt-LT"/>
              </w:rPr>
            </w:pPr>
          </w:p>
        </w:tc>
        <w:tc>
          <w:tcPr>
            <w:tcW w:w="6804" w:type="dxa"/>
            <w:vMerge w:val="restart"/>
            <w:tcMar>
              <w:top w:w="28" w:type="dxa"/>
              <w:left w:w="57" w:type="dxa"/>
              <w:bottom w:w="28" w:type="dxa"/>
              <w:right w:w="57" w:type="dxa"/>
            </w:tcMar>
            <w:vAlign w:val="center"/>
            <w:hideMark/>
          </w:tcPr>
          <w:p w14:paraId="748DA6FD" w14:textId="77777777" w:rsidR="00BC618A" w:rsidRDefault="00BC618A" w:rsidP="00F85894">
            <w:pPr>
              <w:tabs>
                <w:tab w:val="left" w:pos="14601"/>
              </w:tabs>
              <w:rPr>
                <w:color w:val="0563C1"/>
                <w:sz w:val="20"/>
                <w:szCs w:val="20"/>
                <w:lang w:val="lt-LT" w:eastAsia="lt-LT"/>
              </w:rPr>
            </w:pPr>
            <w:hyperlink r:id="rId458" w:history="1">
              <w:r w:rsidRPr="003C36BE">
                <w:rPr>
                  <w:sz w:val="20"/>
                  <w:szCs w:val="20"/>
                  <w:lang w:val="lt-LT" w:eastAsia="lt-LT"/>
                </w:rPr>
                <w:t xml:space="preserve">Google </w:t>
              </w:r>
              <w:proofErr w:type="spellStart"/>
              <w:r w:rsidRPr="003C36BE">
                <w:rPr>
                  <w:sz w:val="20"/>
                  <w:szCs w:val="20"/>
                  <w:lang w:val="lt-LT" w:eastAsia="lt-LT"/>
                </w:rPr>
                <w:t>Arts</w:t>
              </w:r>
              <w:proofErr w:type="spellEnd"/>
              <w:r w:rsidRPr="003C36BE">
                <w:rPr>
                  <w:sz w:val="20"/>
                  <w:szCs w:val="20"/>
                  <w:lang w:val="lt-LT" w:eastAsia="lt-LT"/>
                </w:rPr>
                <w:t xml:space="preserve"> </w:t>
              </w:r>
              <w:proofErr w:type="spellStart"/>
              <w:r w:rsidRPr="003C36BE">
                <w:rPr>
                  <w:sz w:val="20"/>
                  <w:szCs w:val="20"/>
                  <w:lang w:val="lt-LT" w:eastAsia="lt-LT"/>
                </w:rPr>
                <w:t>and</w:t>
              </w:r>
              <w:proofErr w:type="spellEnd"/>
              <w:r w:rsidRPr="003C36BE">
                <w:rPr>
                  <w:sz w:val="20"/>
                  <w:szCs w:val="20"/>
                  <w:lang w:val="lt-LT" w:eastAsia="lt-LT"/>
                </w:rPr>
                <w:t xml:space="preserve"> </w:t>
              </w:r>
              <w:proofErr w:type="spellStart"/>
              <w:r w:rsidRPr="003C36BE">
                <w:rPr>
                  <w:sz w:val="20"/>
                  <w:szCs w:val="20"/>
                  <w:lang w:val="lt-LT" w:eastAsia="lt-LT"/>
                </w:rPr>
                <w:t>Culture</w:t>
              </w:r>
              <w:proofErr w:type="spellEnd"/>
              <w:r w:rsidRPr="003C36BE">
                <w:rPr>
                  <w:sz w:val="20"/>
                  <w:szCs w:val="20"/>
                  <w:lang w:val="lt-LT" w:eastAsia="lt-LT"/>
                </w:rPr>
                <w:t>. Simbolizmas</w:t>
              </w:r>
              <w:r>
                <w:rPr>
                  <w:color w:val="0563C1"/>
                  <w:sz w:val="20"/>
                  <w:szCs w:val="20"/>
                  <w:lang w:val="lt-LT" w:eastAsia="lt-LT"/>
                </w:rPr>
                <w:t>.</w:t>
              </w:r>
              <w:r w:rsidRPr="008A567D">
                <w:rPr>
                  <w:color w:val="0563C1"/>
                  <w:sz w:val="20"/>
                  <w:szCs w:val="20"/>
                  <w:lang w:val="lt-LT" w:eastAsia="lt-LT"/>
                </w:rPr>
                <w:t xml:space="preserve"> </w:t>
              </w:r>
            </w:hyperlink>
          </w:p>
          <w:p w14:paraId="794C223B" w14:textId="77777777" w:rsidR="00BC618A" w:rsidRPr="008A567D" w:rsidRDefault="00BC618A" w:rsidP="00F85894">
            <w:pPr>
              <w:tabs>
                <w:tab w:val="left" w:pos="14601"/>
              </w:tabs>
              <w:rPr>
                <w:color w:val="0563C1"/>
                <w:sz w:val="20"/>
                <w:szCs w:val="20"/>
                <w:lang w:val="lt-LT" w:eastAsia="lt-LT"/>
              </w:rPr>
            </w:pPr>
            <w:hyperlink r:id="rId459" w:history="1">
              <w:r w:rsidRPr="003C36BE">
                <w:rPr>
                  <w:rStyle w:val="Hipersaitas"/>
                  <w:sz w:val="20"/>
                  <w:szCs w:val="20"/>
                  <w:lang w:val="lt-LT" w:eastAsia="lt-LT"/>
                </w:rPr>
                <w:t>https://artsandculture.google.com/entity/0021/m011bwy9t</w:t>
              </w:r>
            </w:hyperlink>
          </w:p>
        </w:tc>
      </w:tr>
      <w:tr w:rsidR="00BC618A" w:rsidRPr="00866D2D" w14:paraId="358E679D" w14:textId="77777777" w:rsidTr="00F85894">
        <w:trPr>
          <w:trHeight w:val="517"/>
        </w:trPr>
        <w:tc>
          <w:tcPr>
            <w:tcW w:w="1696" w:type="dxa"/>
            <w:vMerge/>
            <w:tcMar>
              <w:top w:w="28" w:type="dxa"/>
              <w:left w:w="57" w:type="dxa"/>
              <w:bottom w:w="28" w:type="dxa"/>
              <w:right w:w="57" w:type="dxa"/>
            </w:tcMar>
            <w:vAlign w:val="center"/>
            <w:hideMark/>
          </w:tcPr>
          <w:p w14:paraId="7E6F1C83"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07A5CACC"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7E61BBAA"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06695482" w14:textId="77777777" w:rsidR="00BC618A" w:rsidRPr="004C0620" w:rsidRDefault="00BC618A" w:rsidP="00F85894">
            <w:pPr>
              <w:tabs>
                <w:tab w:val="left" w:pos="14601"/>
              </w:tabs>
              <w:rPr>
                <w:color w:val="000000"/>
                <w:sz w:val="20"/>
                <w:szCs w:val="20"/>
                <w:lang w:val="lt-LT" w:eastAsia="lt-LT"/>
              </w:rPr>
            </w:pPr>
          </w:p>
        </w:tc>
        <w:tc>
          <w:tcPr>
            <w:tcW w:w="6804" w:type="dxa"/>
            <w:vMerge/>
            <w:tcMar>
              <w:top w:w="28" w:type="dxa"/>
              <w:left w:w="57" w:type="dxa"/>
              <w:bottom w:w="28" w:type="dxa"/>
              <w:right w:w="57" w:type="dxa"/>
            </w:tcMar>
            <w:vAlign w:val="center"/>
            <w:hideMark/>
          </w:tcPr>
          <w:p w14:paraId="11DBBA7F" w14:textId="77777777" w:rsidR="00BC618A" w:rsidRPr="008A567D" w:rsidRDefault="00BC618A" w:rsidP="00F85894">
            <w:pPr>
              <w:tabs>
                <w:tab w:val="left" w:pos="14601"/>
              </w:tabs>
              <w:rPr>
                <w:color w:val="0563C1"/>
                <w:sz w:val="20"/>
                <w:szCs w:val="20"/>
                <w:lang w:val="lt-LT" w:eastAsia="lt-LT"/>
              </w:rPr>
            </w:pPr>
          </w:p>
        </w:tc>
      </w:tr>
      <w:tr w:rsidR="00BC618A" w:rsidRPr="00866D2D" w14:paraId="5A4F629A" w14:textId="77777777" w:rsidTr="00F85894">
        <w:trPr>
          <w:trHeight w:val="517"/>
        </w:trPr>
        <w:tc>
          <w:tcPr>
            <w:tcW w:w="1696" w:type="dxa"/>
            <w:vMerge/>
            <w:tcMar>
              <w:top w:w="28" w:type="dxa"/>
              <w:left w:w="57" w:type="dxa"/>
              <w:bottom w:w="28" w:type="dxa"/>
              <w:right w:w="57" w:type="dxa"/>
            </w:tcMar>
            <w:vAlign w:val="center"/>
            <w:hideMark/>
          </w:tcPr>
          <w:p w14:paraId="3329C4D5"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6470EE34"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5B6F1E06"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50DFC3EA" w14:textId="77777777" w:rsidR="00BC618A" w:rsidRPr="004C0620" w:rsidRDefault="00BC618A" w:rsidP="00F85894">
            <w:pPr>
              <w:tabs>
                <w:tab w:val="left" w:pos="14601"/>
              </w:tabs>
              <w:rPr>
                <w:color w:val="000000"/>
                <w:sz w:val="20"/>
                <w:szCs w:val="20"/>
                <w:lang w:val="lt-LT" w:eastAsia="lt-LT"/>
              </w:rPr>
            </w:pPr>
          </w:p>
        </w:tc>
        <w:tc>
          <w:tcPr>
            <w:tcW w:w="6804" w:type="dxa"/>
            <w:vMerge w:val="restart"/>
            <w:tcMar>
              <w:top w:w="28" w:type="dxa"/>
              <w:left w:w="57" w:type="dxa"/>
              <w:bottom w:w="28" w:type="dxa"/>
              <w:right w:w="57" w:type="dxa"/>
            </w:tcMar>
            <w:vAlign w:val="center"/>
            <w:hideMark/>
          </w:tcPr>
          <w:p w14:paraId="336BCBE3" w14:textId="77777777" w:rsidR="00BC618A" w:rsidRDefault="00BC618A" w:rsidP="00F85894">
            <w:pPr>
              <w:tabs>
                <w:tab w:val="left" w:pos="14601"/>
              </w:tabs>
              <w:rPr>
                <w:color w:val="0563C1"/>
                <w:sz w:val="20"/>
                <w:szCs w:val="20"/>
                <w:lang w:val="lt-LT" w:eastAsia="lt-LT"/>
              </w:rPr>
            </w:pPr>
            <w:hyperlink r:id="rId460" w:history="1">
              <w:r w:rsidRPr="003C36BE">
                <w:rPr>
                  <w:sz w:val="20"/>
                  <w:szCs w:val="20"/>
                  <w:lang w:val="lt-LT" w:eastAsia="lt-LT"/>
                </w:rPr>
                <w:t xml:space="preserve">Google </w:t>
              </w:r>
              <w:proofErr w:type="spellStart"/>
              <w:r w:rsidRPr="003C36BE">
                <w:rPr>
                  <w:sz w:val="20"/>
                  <w:szCs w:val="20"/>
                  <w:lang w:val="lt-LT" w:eastAsia="lt-LT"/>
                </w:rPr>
                <w:t>Arts</w:t>
              </w:r>
              <w:proofErr w:type="spellEnd"/>
              <w:r w:rsidRPr="003C36BE">
                <w:rPr>
                  <w:sz w:val="20"/>
                  <w:szCs w:val="20"/>
                  <w:lang w:val="lt-LT" w:eastAsia="lt-LT"/>
                </w:rPr>
                <w:t xml:space="preserve"> </w:t>
              </w:r>
              <w:proofErr w:type="spellStart"/>
              <w:r w:rsidRPr="003C36BE">
                <w:rPr>
                  <w:sz w:val="20"/>
                  <w:szCs w:val="20"/>
                  <w:lang w:val="lt-LT" w:eastAsia="lt-LT"/>
                </w:rPr>
                <w:t>and</w:t>
              </w:r>
              <w:proofErr w:type="spellEnd"/>
              <w:r w:rsidRPr="003C36BE">
                <w:rPr>
                  <w:sz w:val="20"/>
                  <w:szCs w:val="20"/>
                  <w:lang w:val="lt-LT" w:eastAsia="lt-LT"/>
                </w:rPr>
                <w:t xml:space="preserve"> </w:t>
              </w:r>
              <w:proofErr w:type="spellStart"/>
              <w:r w:rsidRPr="003C36BE">
                <w:rPr>
                  <w:sz w:val="20"/>
                  <w:szCs w:val="20"/>
                  <w:lang w:val="lt-LT" w:eastAsia="lt-LT"/>
                </w:rPr>
                <w:t>Culture</w:t>
              </w:r>
              <w:proofErr w:type="spellEnd"/>
              <w:r w:rsidRPr="003C36BE">
                <w:rPr>
                  <w:sz w:val="20"/>
                  <w:szCs w:val="20"/>
                  <w:lang w:val="lt-LT" w:eastAsia="lt-LT"/>
                </w:rPr>
                <w:t xml:space="preserve">. Kas valdo pasaulį? </w:t>
              </w:r>
              <w:proofErr w:type="spellStart"/>
              <w:r w:rsidRPr="003C36BE">
                <w:rPr>
                  <w:sz w:val="20"/>
                  <w:szCs w:val="20"/>
                  <w:lang w:val="lt-LT" w:eastAsia="lt-LT"/>
                </w:rPr>
                <w:t>Rex</w:t>
              </w:r>
              <w:proofErr w:type="spellEnd"/>
              <w:r w:rsidRPr="003C36BE">
                <w:rPr>
                  <w:sz w:val="20"/>
                  <w:szCs w:val="20"/>
                  <w:lang w:val="lt-LT" w:eastAsia="lt-LT"/>
                </w:rPr>
                <w:t xml:space="preserve"> (1909 m.). Didžiausias M. K. Čiurlionio (1875-1911) paveikslas kupinas simbolių. Ar galite juos visus pastebėti?</w:t>
              </w:r>
              <w:r w:rsidRPr="008A567D">
                <w:rPr>
                  <w:color w:val="0563C1"/>
                  <w:sz w:val="20"/>
                  <w:szCs w:val="20"/>
                  <w:lang w:val="lt-LT" w:eastAsia="lt-LT"/>
                </w:rPr>
                <w:t xml:space="preserve"> </w:t>
              </w:r>
            </w:hyperlink>
          </w:p>
          <w:p w14:paraId="4979A22D" w14:textId="77777777" w:rsidR="00BC618A" w:rsidRPr="008A567D" w:rsidRDefault="00BC618A" w:rsidP="00F85894">
            <w:pPr>
              <w:tabs>
                <w:tab w:val="left" w:pos="14601"/>
              </w:tabs>
              <w:rPr>
                <w:color w:val="0563C1"/>
                <w:sz w:val="20"/>
                <w:szCs w:val="20"/>
                <w:lang w:val="lt-LT" w:eastAsia="lt-LT"/>
              </w:rPr>
            </w:pPr>
            <w:r w:rsidRPr="003C36BE">
              <w:rPr>
                <w:color w:val="0563C1"/>
                <w:sz w:val="20"/>
                <w:szCs w:val="20"/>
                <w:lang w:val="lt-LT" w:eastAsia="lt-LT"/>
              </w:rPr>
              <w:t>https://artsandculture.google.com/story/eAWxq8o9vJWDmQ?hl=en</w:t>
            </w:r>
          </w:p>
        </w:tc>
      </w:tr>
      <w:tr w:rsidR="00BC618A" w:rsidRPr="00866D2D" w14:paraId="1C700ECF" w14:textId="77777777" w:rsidTr="00F85894">
        <w:trPr>
          <w:trHeight w:val="517"/>
        </w:trPr>
        <w:tc>
          <w:tcPr>
            <w:tcW w:w="1696" w:type="dxa"/>
            <w:vMerge/>
            <w:tcMar>
              <w:top w:w="28" w:type="dxa"/>
              <w:left w:w="57" w:type="dxa"/>
              <w:bottom w:w="28" w:type="dxa"/>
              <w:right w:w="57" w:type="dxa"/>
            </w:tcMar>
            <w:vAlign w:val="center"/>
            <w:hideMark/>
          </w:tcPr>
          <w:p w14:paraId="32868803"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6E1C9B4D"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5A7ECC5C"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4D72DB22" w14:textId="77777777" w:rsidR="00BC618A" w:rsidRPr="004C0620" w:rsidRDefault="00BC618A" w:rsidP="00F85894">
            <w:pPr>
              <w:tabs>
                <w:tab w:val="left" w:pos="14601"/>
              </w:tabs>
              <w:rPr>
                <w:color w:val="000000"/>
                <w:sz w:val="20"/>
                <w:szCs w:val="20"/>
                <w:lang w:val="lt-LT" w:eastAsia="lt-LT"/>
              </w:rPr>
            </w:pPr>
          </w:p>
        </w:tc>
        <w:tc>
          <w:tcPr>
            <w:tcW w:w="6804" w:type="dxa"/>
            <w:vMerge/>
            <w:tcMar>
              <w:top w:w="28" w:type="dxa"/>
              <w:left w:w="57" w:type="dxa"/>
              <w:bottom w:w="28" w:type="dxa"/>
              <w:right w:w="57" w:type="dxa"/>
            </w:tcMar>
            <w:vAlign w:val="center"/>
            <w:hideMark/>
          </w:tcPr>
          <w:p w14:paraId="4A4D8EE7" w14:textId="77777777" w:rsidR="00BC618A" w:rsidRPr="008A567D" w:rsidRDefault="00BC618A" w:rsidP="00F85894">
            <w:pPr>
              <w:tabs>
                <w:tab w:val="left" w:pos="14601"/>
              </w:tabs>
              <w:rPr>
                <w:color w:val="0563C1"/>
                <w:sz w:val="20"/>
                <w:szCs w:val="20"/>
                <w:lang w:val="lt-LT" w:eastAsia="lt-LT"/>
              </w:rPr>
            </w:pPr>
          </w:p>
        </w:tc>
      </w:tr>
      <w:tr w:rsidR="00BC618A" w:rsidRPr="008A567D" w14:paraId="57D441A6" w14:textId="77777777" w:rsidTr="00F85894">
        <w:trPr>
          <w:trHeight w:val="517"/>
        </w:trPr>
        <w:tc>
          <w:tcPr>
            <w:tcW w:w="1696" w:type="dxa"/>
            <w:vMerge/>
            <w:tcMar>
              <w:top w:w="28" w:type="dxa"/>
              <w:left w:w="57" w:type="dxa"/>
              <w:bottom w:w="28" w:type="dxa"/>
              <w:right w:w="57" w:type="dxa"/>
            </w:tcMar>
            <w:vAlign w:val="center"/>
            <w:hideMark/>
          </w:tcPr>
          <w:p w14:paraId="11F4DB57"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798F5EA9"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0C2F733B"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13645F66" w14:textId="77777777" w:rsidR="00BC618A" w:rsidRPr="004C0620" w:rsidRDefault="00BC618A" w:rsidP="00F85894">
            <w:pPr>
              <w:tabs>
                <w:tab w:val="left" w:pos="14601"/>
              </w:tabs>
              <w:rPr>
                <w:color w:val="000000"/>
                <w:sz w:val="20"/>
                <w:szCs w:val="20"/>
                <w:lang w:val="lt-LT" w:eastAsia="lt-LT"/>
              </w:rPr>
            </w:pPr>
          </w:p>
        </w:tc>
        <w:tc>
          <w:tcPr>
            <w:tcW w:w="6804" w:type="dxa"/>
            <w:vMerge w:val="restart"/>
            <w:tcMar>
              <w:top w:w="28" w:type="dxa"/>
              <w:left w:w="57" w:type="dxa"/>
              <w:bottom w:w="28" w:type="dxa"/>
              <w:right w:w="57" w:type="dxa"/>
            </w:tcMar>
            <w:vAlign w:val="center"/>
            <w:hideMark/>
          </w:tcPr>
          <w:p w14:paraId="0CAC920B" w14:textId="77777777" w:rsidR="00BC618A" w:rsidRDefault="00BC618A" w:rsidP="00F85894">
            <w:pPr>
              <w:tabs>
                <w:tab w:val="left" w:pos="14601"/>
              </w:tabs>
              <w:rPr>
                <w:color w:val="0563C1"/>
                <w:sz w:val="20"/>
                <w:szCs w:val="20"/>
                <w:lang w:val="lt-LT" w:eastAsia="lt-LT"/>
              </w:rPr>
            </w:pPr>
            <w:hyperlink r:id="rId461" w:history="1">
              <w:r w:rsidRPr="003C36BE">
                <w:rPr>
                  <w:sz w:val="20"/>
                  <w:szCs w:val="20"/>
                  <w:lang w:val="lt-LT" w:eastAsia="lt-LT"/>
                </w:rPr>
                <w:t>ARS 2. Simbolizmas</w:t>
              </w:r>
              <w:r>
                <w:rPr>
                  <w:color w:val="0563C1"/>
                  <w:sz w:val="20"/>
                  <w:szCs w:val="20"/>
                  <w:lang w:val="lt-LT" w:eastAsia="lt-LT"/>
                </w:rPr>
                <w:t>.</w:t>
              </w:r>
              <w:r w:rsidRPr="008A567D">
                <w:rPr>
                  <w:color w:val="0563C1"/>
                  <w:sz w:val="20"/>
                  <w:szCs w:val="20"/>
                  <w:lang w:val="lt-LT" w:eastAsia="lt-LT"/>
                </w:rPr>
                <w:t xml:space="preserve">  </w:t>
              </w:r>
            </w:hyperlink>
          </w:p>
          <w:p w14:paraId="536B5622" w14:textId="77777777" w:rsidR="00BC618A" w:rsidRPr="008A567D" w:rsidRDefault="00BC618A" w:rsidP="00F85894">
            <w:pPr>
              <w:tabs>
                <w:tab w:val="left" w:pos="14601"/>
              </w:tabs>
              <w:rPr>
                <w:color w:val="0563C1"/>
                <w:sz w:val="20"/>
                <w:szCs w:val="20"/>
                <w:lang w:val="lt-LT" w:eastAsia="lt-LT"/>
              </w:rPr>
            </w:pPr>
            <w:hyperlink r:id="rId462" w:history="1">
              <w:r w:rsidRPr="003C36BE">
                <w:rPr>
                  <w:rStyle w:val="Hipersaitas"/>
                  <w:sz w:val="20"/>
                  <w:szCs w:val="20"/>
                  <w:lang w:val="lt-LT" w:eastAsia="lt-LT"/>
                </w:rPr>
                <w:t>https://ars.mkp.emokykla.lt/Ars2/9g_simb/simbol_tekst.htm</w:t>
              </w:r>
            </w:hyperlink>
          </w:p>
        </w:tc>
      </w:tr>
      <w:tr w:rsidR="00BC618A" w:rsidRPr="008A567D" w14:paraId="420B7118" w14:textId="77777777" w:rsidTr="00F85894">
        <w:trPr>
          <w:trHeight w:val="517"/>
        </w:trPr>
        <w:tc>
          <w:tcPr>
            <w:tcW w:w="1696" w:type="dxa"/>
            <w:vMerge/>
            <w:tcMar>
              <w:top w:w="28" w:type="dxa"/>
              <w:left w:w="57" w:type="dxa"/>
              <w:bottom w:w="28" w:type="dxa"/>
              <w:right w:w="57" w:type="dxa"/>
            </w:tcMar>
            <w:vAlign w:val="center"/>
            <w:hideMark/>
          </w:tcPr>
          <w:p w14:paraId="04E75B58"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3AA7F0DF"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57D073CD"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72F762AD" w14:textId="77777777" w:rsidR="00BC618A" w:rsidRPr="004C0620" w:rsidRDefault="00BC618A" w:rsidP="00F85894">
            <w:pPr>
              <w:tabs>
                <w:tab w:val="left" w:pos="14601"/>
              </w:tabs>
              <w:rPr>
                <w:color w:val="000000"/>
                <w:sz w:val="20"/>
                <w:szCs w:val="20"/>
                <w:lang w:val="lt-LT" w:eastAsia="lt-LT"/>
              </w:rPr>
            </w:pPr>
          </w:p>
        </w:tc>
        <w:tc>
          <w:tcPr>
            <w:tcW w:w="6804" w:type="dxa"/>
            <w:vMerge/>
            <w:tcMar>
              <w:top w:w="28" w:type="dxa"/>
              <w:left w:w="57" w:type="dxa"/>
              <w:bottom w:w="28" w:type="dxa"/>
              <w:right w:w="57" w:type="dxa"/>
            </w:tcMar>
            <w:vAlign w:val="center"/>
            <w:hideMark/>
          </w:tcPr>
          <w:p w14:paraId="17917392" w14:textId="77777777" w:rsidR="00BC618A" w:rsidRPr="008A567D" w:rsidRDefault="00BC618A" w:rsidP="00F85894">
            <w:pPr>
              <w:tabs>
                <w:tab w:val="left" w:pos="14601"/>
              </w:tabs>
              <w:rPr>
                <w:color w:val="0563C1"/>
                <w:sz w:val="20"/>
                <w:szCs w:val="20"/>
                <w:lang w:val="lt-LT" w:eastAsia="lt-LT"/>
              </w:rPr>
            </w:pPr>
          </w:p>
        </w:tc>
      </w:tr>
      <w:tr w:rsidR="00BC618A" w:rsidRPr="008A567D" w14:paraId="1DBEF517" w14:textId="77777777" w:rsidTr="00F85894">
        <w:trPr>
          <w:trHeight w:val="20"/>
        </w:trPr>
        <w:tc>
          <w:tcPr>
            <w:tcW w:w="1696" w:type="dxa"/>
            <w:vMerge/>
            <w:tcMar>
              <w:top w:w="28" w:type="dxa"/>
              <w:left w:w="57" w:type="dxa"/>
              <w:bottom w:w="28" w:type="dxa"/>
              <w:right w:w="57" w:type="dxa"/>
            </w:tcMar>
            <w:vAlign w:val="center"/>
            <w:hideMark/>
          </w:tcPr>
          <w:p w14:paraId="4BFE8361"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7E02FC06"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538B5F93"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24DE6BBC"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03D7E344" w14:textId="77777777" w:rsidR="00BC618A" w:rsidRDefault="00BC618A" w:rsidP="00F85894">
            <w:pPr>
              <w:tabs>
                <w:tab w:val="left" w:pos="14601"/>
              </w:tabs>
              <w:rPr>
                <w:color w:val="0563C1"/>
                <w:sz w:val="20"/>
                <w:szCs w:val="20"/>
                <w:lang w:val="lt-LT" w:eastAsia="lt-LT"/>
              </w:rPr>
            </w:pPr>
            <w:hyperlink r:id="rId463" w:history="1">
              <w:proofErr w:type="spellStart"/>
              <w:r w:rsidRPr="003C36BE">
                <w:rPr>
                  <w:sz w:val="20"/>
                  <w:szCs w:val="20"/>
                  <w:lang w:val="lt-LT" w:eastAsia="lt-LT"/>
                </w:rPr>
                <w:t>LibreTexts</w:t>
              </w:r>
              <w:proofErr w:type="spellEnd"/>
              <w:r w:rsidRPr="003C36BE">
                <w:rPr>
                  <w:sz w:val="20"/>
                  <w:szCs w:val="20"/>
                  <w:lang w:val="lt-LT" w:eastAsia="lt-LT"/>
                </w:rPr>
                <w:t>. Beribė meno istorija</w:t>
              </w:r>
              <w:r>
                <w:rPr>
                  <w:color w:val="0563C1"/>
                  <w:sz w:val="20"/>
                  <w:szCs w:val="20"/>
                  <w:lang w:val="lt-LT" w:eastAsia="lt-LT"/>
                </w:rPr>
                <w:t>.</w:t>
              </w:r>
              <w:r w:rsidRPr="008A567D">
                <w:rPr>
                  <w:color w:val="0563C1"/>
                  <w:sz w:val="20"/>
                  <w:szCs w:val="20"/>
                  <w:lang w:val="lt-LT" w:eastAsia="lt-LT"/>
                </w:rPr>
                <w:t xml:space="preserve"> </w:t>
              </w:r>
            </w:hyperlink>
          </w:p>
          <w:p w14:paraId="0C3664A0" w14:textId="77777777" w:rsidR="00BC618A" w:rsidRPr="008A567D" w:rsidRDefault="00BC618A" w:rsidP="00F85894">
            <w:pPr>
              <w:tabs>
                <w:tab w:val="left" w:pos="14601"/>
              </w:tabs>
              <w:rPr>
                <w:color w:val="0563C1"/>
                <w:sz w:val="20"/>
                <w:szCs w:val="20"/>
                <w:lang w:val="lt-LT" w:eastAsia="lt-LT"/>
              </w:rPr>
            </w:pPr>
            <w:hyperlink r:id="rId464" w:history="1">
              <w:r w:rsidRPr="003C36BE">
                <w:rPr>
                  <w:rStyle w:val="Hipersaitas"/>
                  <w:sz w:val="20"/>
                  <w:szCs w:val="20"/>
                  <w:lang w:val="lt-LT" w:eastAsia="lt-LT"/>
                </w:rPr>
                <w:t>https://human.libretexts.org/Bookshelves/Art/Art_History_(Boundless)</w:t>
              </w:r>
            </w:hyperlink>
          </w:p>
        </w:tc>
      </w:tr>
      <w:tr w:rsidR="00BC618A" w:rsidRPr="00866D2D" w14:paraId="3F2C5715" w14:textId="77777777" w:rsidTr="00F85894">
        <w:trPr>
          <w:trHeight w:val="517"/>
        </w:trPr>
        <w:tc>
          <w:tcPr>
            <w:tcW w:w="1696" w:type="dxa"/>
            <w:vMerge/>
            <w:tcMar>
              <w:top w:w="28" w:type="dxa"/>
              <w:left w:w="57" w:type="dxa"/>
              <w:bottom w:w="28" w:type="dxa"/>
              <w:right w:w="57" w:type="dxa"/>
            </w:tcMar>
            <w:vAlign w:val="center"/>
            <w:hideMark/>
          </w:tcPr>
          <w:p w14:paraId="41CD3837"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78F26D0B"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074E41C0"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603D14E0" w14:textId="77777777" w:rsidR="00BC618A" w:rsidRPr="004C0620" w:rsidRDefault="00BC618A" w:rsidP="00F85894">
            <w:pPr>
              <w:tabs>
                <w:tab w:val="left" w:pos="14601"/>
              </w:tabs>
              <w:rPr>
                <w:color w:val="000000"/>
                <w:sz w:val="20"/>
                <w:szCs w:val="20"/>
                <w:lang w:val="lt-LT" w:eastAsia="lt-LT"/>
              </w:rPr>
            </w:pPr>
          </w:p>
        </w:tc>
        <w:tc>
          <w:tcPr>
            <w:tcW w:w="6804" w:type="dxa"/>
            <w:vMerge w:val="restart"/>
            <w:tcMar>
              <w:top w:w="28" w:type="dxa"/>
              <w:left w:w="57" w:type="dxa"/>
              <w:bottom w:w="28" w:type="dxa"/>
              <w:right w:w="57" w:type="dxa"/>
            </w:tcMar>
            <w:vAlign w:val="center"/>
            <w:hideMark/>
          </w:tcPr>
          <w:p w14:paraId="2256C312" w14:textId="77777777" w:rsidR="00BC618A" w:rsidRDefault="00BC618A" w:rsidP="00F85894">
            <w:pPr>
              <w:tabs>
                <w:tab w:val="left" w:pos="14601"/>
              </w:tabs>
              <w:rPr>
                <w:color w:val="0563C1"/>
                <w:sz w:val="20"/>
                <w:szCs w:val="20"/>
                <w:lang w:val="lt-LT" w:eastAsia="lt-LT"/>
              </w:rPr>
            </w:pPr>
            <w:hyperlink r:id="rId465" w:history="1">
              <w:proofErr w:type="spellStart"/>
              <w:r w:rsidRPr="003C36BE">
                <w:rPr>
                  <w:sz w:val="20"/>
                  <w:szCs w:val="20"/>
                  <w:lang w:val="lt-LT" w:eastAsia="lt-LT"/>
                </w:rPr>
                <w:t>National</w:t>
              </w:r>
              <w:proofErr w:type="spellEnd"/>
              <w:r w:rsidRPr="003C36BE">
                <w:rPr>
                  <w:sz w:val="20"/>
                  <w:szCs w:val="20"/>
                  <w:lang w:val="lt-LT" w:eastAsia="lt-LT"/>
                </w:rPr>
                <w:t xml:space="preserve"> </w:t>
              </w:r>
              <w:proofErr w:type="spellStart"/>
              <w:r w:rsidRPr="003C36BE">
                <w:rPr>
                  <w:sz w:val="20"/>
                  <w:szCs w:val="20"/>
                  <w:lang w:val="lt-LT" w:eastAsia="lt-LT"/>
                </w:rPr>
                <w:t>Galleries</w:t>
              </w:r>
              <w:proofErr w:type="spellEnd"/>
              <w:r w:rsidRPr="003C36BE">
                <w:rPr>
                  <w:sz w:val="20"/>
                  <w:szCs w:val="20"/>
                  <w:lang w:val="lt-LT" w:eastAsia="lt-LT"/>
                </w:rPr>
                <w:t xml:space="preserve"> </w:t>
              </w:r>
              <w:proofErr w:type="spellStart"/>
              <w:r w:rsidRPr="003C36BE">
                <w:rPr>
                  <w:sz w:val="20"/>
                  <w:szCs w:val="20"/>
                  <w:lang w:val="lt-LT" w:eastAsia="lt-LT"/>
                </w:rPr>
                <w:t>of</w:t>
              </w:r>
              <w:proofErr w:type="spellEnd"/>
              <w:r w:rsidRPr="003C36BE">
                <w:rPr>
                  <w:sz w:val="20"/>
                  <w:szCs w:val="20"/>
                  <w:lang w:val="lt-LT" w:eastAsia="lt-LT"/>
                </w:rPr>
                <w:t xml:space="preserve"> </w:t>
              </w:r>
              <w:proofErr w:type="spellStart"/>
              <w:r w:rsidRPr="003C36BE">
                <w:rPr>
                  <w:sz w:val="20"/>
                  <w:szCs w:val="20"/>
                  <w:lang w:val="lt-LT" w:eastAsia="lt-LT"/>
                </w:rPr>
                <w:t>Scotland</w:t>
              </w:r>
              <w:proofErr w:type="spellEnd"/>
              <w:r w:rsidRPr="003C36BE">
                <w:rPr>
                  <w:sz w:val="20"/>
                  <w:szCs w:val="20"/>
                  <w:lang w:val="lt-LT" w:eastAsia="lt-LT"/>
                </w:rPr>
                <w:t>. Simbolizmas</w:t>
              </w:r>
              <w:r>
                <w:rPr>
                  <w:sz w:val="20"/>
                  <w:szCs w:val="20"/>
                  <w:lang w:val="lt-LT" w:eastAsia="lt-LT"/>
                </w:rPr>
                <w:t xml:space="preserve">. </w:t>
              </w:r>
            </w:hyperlink>
          </w:p>
          <w:p w14:paraId="75866061" w14:textId="77777777" w:rsidR="00BC618A" w:rsidRPr="008A567D" w:rsidRDefault="00BC618A" w:rsidP="00F85894">
            <w:pPr>
              <w:tabs>
                <w:tab w:val="left" w:pos="14601"/>
              </w:tabs>
              <w:rPr>
                <w:color w:val="0563C1"/>
                <w:sz w:val="20"/>
                <w:szCs w:val="20"/>
                <w:lang w:val="lt-LT" w:eastAsia="lt-LT"/>
              </w:rPr>
            </w:pPr>
            <w:hyperlink r:id="rId466" w:history="1">
              <w:r w:rsidRPr="003C36BE">
                <w:rPr>
                  <w:rStyle w:val="Hipersaitas"/>
                  <w:sz w:val="20"/>
                  <w:szCs w:val="20"/>
                  <w:lang w:val="lt-LT" w:eastAsia="lt-LT"/>
                </w:rPr>
                <w:t>https://www.nationalgalleries.org/art-and-artists/glossary-terms/symbolism</w:t>
              </w:r>
            </w:hyperlink>
          </w:p>
        </w:tc>
      </w:tr>
      <w:tr w:rsidR="00BC618A" w:rsidRPr="00866D2D" w14:paraId="067AC441" w14:textId="77777777" w:rsidTr="00F85894">
        <w:trPr>
          <w:trHeight w:val="517"/>
        </w:trPr>
        <w:tc>
          <w:tcPr>
            <w:tcW w:w="1696" w:type="dxa"/>
            <w:vMerge/>
            <w:tcMar>
              <w:top w:w="28" w:type="dxa"/>
              <w:left w:w="57" w:type="dxa"/>
              <w:bottom w:w="28" w:type="dxa"/>
              <w:right w:w="57" w:type="dxa"/>
            </w:tcMar>
            <w:vAlign w:val="center"/>
            <w:hideMark/>
          </w:tcPr>
          <w:p w14:paraId="2315A58F"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107D2C21"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2D12A4EA"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3F4D5DF4" w14:textId="77777777" w:rsidR="00BC618A" w:rsidRPr="004C0620" w:rsidRDefault="00BC618A" w:rsidP="00F85894">
            <w:pPr>
              <w:tabs>
                <w:tab w:val="left" w:pos="14601"/>
              </w:tabs>
              <w:rPr>
                <w:color w:val="000000"/>
                <w:sz w:val="20"/>
                <w:szCs w:val="20"/>
                <w:lang w:val="lt-LT" w:eastAsia="lt-LT"/>
              </w:rPr>
            </w:pPr>
          </w:p>
        </w:tc>
        <w:tc>
          <w:tcPr>
            <w:tcW w:w="6804" w:type="dxa"/>
            <w:vMerge/>
            <w:tcMar>
              <w:top w:w="28" w:type="dxa"/>
              <w:left w:w="57" w:type="dxa"/>
              <w:bottom w:w="28" w:type="dxa"/>
              <w:right w:w="57" w:type="dxa"/>
            </w:tcMar>
            <w:vAlign w:val="center"/>
            <w:hideMark/>
          </w:tcPr>
          <w:p w14:paraId="161A3548" w14:textId="77777777" w:rsidR="00BC618A" w:rsidRPr="008A567D" w:rsidRDefault="00BC618A" w:rsidP="00F85894">
            <w:pPr>
              <w:tabs>
                <w:tab w:val="left" w:pos="14601"/>
              </w:tabs>
              <w:rPr>
                <w:color w:val="0563C1"/>
                <w:sz w:val="20"/>
                <w:szCs w:val="20"/>
                <w:lang w:val="lt-LT" w:eastAsia="lt-LT"/>
              </w:rPr>
            </w:pPr>
          </w:p>
        </w:tc>
      </w:tr>
      <w:tr w:rsidR="00BC618A" w:rsidRPr="00866D2D" w14:paraId="036D77EF" w14:textId="77777777" w:rsidTr="00F85894">
        <w:trPr>
          <w:trHeight w:val="517"/>
        </w:trPr>
        <w:tc>
          <w:tcPr>
            <w:tcW w:w="1696" w:type="dxa"/>
            <w:vMerge/>
            <w:tcMar>
              <w:top w:w="28" w:type="dxa"/>
              <w:left w:w="57" w:type="dxa"/>
              <w:bottom w:w="28" w:type="dxa"/>
              <w:right w:w="57" w:type="dxa"/>
            </w:tcMar>
            <w:vAlign w:val="center"/>
            <w:hideMark/>
          </w:tcPr>
          <w:p w14:paraId="2EC7B4D3"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3E70D9DF"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0A6303FA"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139C37A2" w14:textId="77777777" w:rsidR="00BC618A" w:rsidRPr="004C0620" w:rsidRDefault="00BC618A" w:rsidP="00F85894">
            <w:pPr>
              <w:tabs>
                <w:tab w:val="left" w:pos="14601"/>
              </w:tabs>
              <w:rPr>
                <w:color w:val="000000"/>
                <w:sz w:val="20"/>
                <w:szCs w:val="20"/>
                <w:lang w:val="lt-LT" w:eastAsia="lt-LT"/>
              </w:rPr>
            </w:pPr>
          </w:p>
        </w:tc>
        <w:tc>
          <w:tcPr>
            <w:tcW w:w="6804" w:type="dxa"/>
            <w:vMerge w:val="restart"/>
            <w:tcMar>
              <w:top w:w="28" w:type="dxa"/>
              <w:left w:w="57" w:type="dxa"/>
              <w:bottom w:w="28" w:type="dxa"/>
              <w:right w:w="57" w:type="dxa"/>
            </w:tcMar>
            <w:vAlign w:val="center"/>
            <w:hideMark/>
          </w:tcPr>
          <w:p w14:paraId="6B0F02F6" w14:textId="77777777" w:rsidR="00BC618A" w:rsidRDefault="00BC618A" w:rsidP="00F85894">
            <w:pPr>
              <w:tabs>
                <w:tab w:val="left" w:pos="14601"/>
              </w:tabs>
              <w:rPr>
                <w:color w:val="0563C1"/>
                <w:sz w:val="20"/>
                <w:szCs w:val="20"/>
                <w:lang w:val="lt-LT" w:eastAsia="lt-LT"/>
              </w:rPr>
            </w:pPr>
            <w:hyperlink r:id="rId467" w:history="1">
              <w:r w:rsidRPr="003C36BE">
                <w:rPr>
                  <w:sz w:val="20"/>
                  <w:szCs w:val="20"/>
                  <w:lang w:val="lt-LT" w:eastAsia="lt-LT"/>
                </w:rPr>
                <w:t xml:space="preserve">Study.com. Simbolistų judėjimas mene ir literatūroje </w:t>
              </w:r>
              <w:r w:rsidRPr="008A567D">
                <w:rPr>
                  <w:color w:val="0563C1"/>
                  <w:sz w:val="20"/>
                  <w:szCs w:val="20"/>
                  <w:lang w:val="lt-LT" w:eastAsia="lt-LT"/>
                </w:rPr>
                <w:t>–</w:t>
              </w:r>
            </w:hyperlink>
          </w:p>
          <w:p w14:paraId="39F191A7" w14:textId="77777777" w:rsidR="00BC618A" w:rsidRPr="008A567D" w:rsidRDefault="00BC618A" w:rsidP="00F85894">
            <w:pPr>
              <w:tabs>
                <w:tab w:val="left" w:pos="14601"/>
              </w:tabs>
              <w:rPr>
                <w:color w:val="0563C1"/>
                <w:sz w:val="20"/>
                <w:szCs w:val="20"/>
                <w:lang w:val="lt-LT" w:eastAsia="lt-LT"/>
              </w:rPr>
            </w:pPr>
            <w:hyperlink r:id="rId468" w:history="1">
              <w:r w:rsidRPr="003C36BE">
                <w:rPr>
                  <w:rStyle w:val="Hipersaitas"/>
                  <w:sz w:val="20"/>
                  <w:szCs w:val="20"/>
                  <w:lang w:val="lt-LT" w:eastAsia="lt-LT"/>
                </w:rPr>
                <w:t>https://study.com/academy/lesson/the-symbolist-movement-in-art-literature.html</w:t>
              </w:r>
            </w:hyperlink>
          </w:p>
        </w:tc>
      </w:tr>
      <w:tr w:rsidR="00BC618A" w:rsidRPr="00866D2D" w14:paraId="29B16476" w14:textId="77777777" w:rsidTr="00F85894">
        <w:trPr>
          <w:trHeight w:val="517"/>
        </w:trPr>
        <w:tc>
          <w:tcPr>
            <w:tcW w:w="1696" w:type="dxa"/>
            <w:vMerge/>
            <w:tcMar>
              <w:top w:w="28" w:type="dxa"/>
              <w:left w:w="57" w:type="dxa"/>
              <w:bottom w:w="28" w:type="dxa"/>
              <w:right w:w="57" w:type="dxa"/>
            </w:tcMar>
            <w:vAlign w:val="center"/>
            <w:hideMark/>
          </w:tcPr>
          <w:p w14:paraId="199EAB26"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7718816E"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022A54BF"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2D01D990" w14:textId="77777777" w:rsidR="00BC618A" w:rsidRPr="004C0620" w:rsidRDefault="00BC618A" w:rsidP="00F85894">
            <w:pPr>
              <w:tabs>
                <w:tab w:val="left" w:pos="14601"/>
              </w:tabs>
              <w:rPr>
                <w:color w:val="000000"/>
                <w:sz w:val="20"/>
                <w:szCs w:val="20"/>
                <w:lang w:val="lt-LT" w:eastAsia="lt-LT"/>
              </w:rPr>
            </w:pPr>
          </w:p>
        </w:tc>
        <w:tc>
          <w:tcPr>
            <w:tcW w:w="6804" w:type="dxa"/>
            <w:vMerge/>
            <w:tcMar>
              <w:top w:w="28" w:type="dxa"/>
              <w:left w:w="57" w:type="dxa"/>
              <w:bottom w:w="28" w:type="dxa"/>
              <w:right w:w="57" w:type="dxa"/>
            </w:tcMar>
            <w:vAlign w:val="center"/>
            <w:hideMark/>
          </w:tcPr>
          <w:p w14:paraId="3B04294E" w14:textId="77777777" w:rsidR="00BC618A" w:rsidRPr="008A567D" w:rsidRDefault="00BC618A" w:rsidP="00F85894">
            <w:pPr>
              <w:tabs>
                <w:tab w:val="left" w:pos="14601"/>
              </w:tabs>
              <w:rPr>
                <w:color w:val="0563C1"/>
                <w:sz w:val="20"/>
                <w:szCs w:val="20"/>
                <w:lang w:val="lt-LT" w:eastAsia="lt-LT"/>
              </w:rPr>
            </w:pPr>
          </w:p>
        </w:tc>
      </w:tr>
      <w:tr w:rsidR="00BC618A" w:rsidRPr="00866D2D" w14:paraId="648B9717" w14:textId="77777777" w:rsidTr="00F85894">
        <w:trPr>
          <w:trHeight w:val="517"/>
        </w:trPr>
        <w:tc>
          <w:tcPr>
            <w:tcW w:w="1696" w:type="dxa"/>
            <w:vMerge/>
            <w:tcMar>
              <w:top w:w="28" w:type="dxa"/>
              <w:left w:w="57" w:type="dxa"/>
              <w:bottom w:w="28" w:type="dxa"/>
              <w:right w:w="57" w:type="dxa"/>
            </w:tcMar>
            <w:vAlign w:val="center"/>
            <w:hideMark/>
          </w:tcPr>
          <w:p w14:paraId="1567D584"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4B76E9D7"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2BF5C27C"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0E32DFAC" w14:textId="77777777" w:rsidR="00BC618A" w:rsidRPr="004C0620" w:rsidRDefault="00BC618A" w:rsidP="00F85894">
            <w:pPr>
              <w:tabs>
                <w:tab w:val="left" w:pos="14601"/>
              </w:tabs>
              <w:rPr>
                <w:color w:val="000000"/>
                <w:sz w:val="20"/>
                <w:szCs w:val="20"/>
                <w:lang w:val="lt-LT" w:eastAsia="lt-LT"/>
              </w:rPr>
            </w:pPr>
          </w:p>
        </w:tc>
        <w:tc>
          <w:tcPr>
            <w:tcW w:w="6804" w:type="dxa"/>
            <w:vMerge w:val="restart"/>
            <w:tcMar>
              <w:top w:w="28" w:type="dxa"/>
              <w:left w:w="57" w:type="dxa"/>
              <w:bottom w:w="28" w:type="dxa"/>
              <w:right w:w="57" w:type="dxa"/>
            </w:tcMar>
            <w:vAlign w:val="center"/>
            <w:hideMark/>
          </w:tcPr>
          <w:p w14:paraId="50BB8E0B" w14:textId="77777777" w:rsidR="00BC618A" w:rsidRDefault="00BC618A" w:rsidP="00F85894">
            <w:pPr>
              <w:tabs>
                <w:tab w:val="left" w:pos="14601"/>
              </w:tabs>
              <w:rPr>
                <w:color w:val="0563C1"/>
                <w:sz w:val="20"/>
                <w:szCs w:val="20"/>
                <w:lang w:val="lt-LT" w:eastAsia="lt-LT"/>
              </w:rPr>
            </w:pPr>
            <w:hyperlink r:id="rId469" w:history="1">
              <w:proofErr w:type="spellStart"/>
              <w:r w:rsidRPr="003C36BE">
                <w:rPr>
                  <w:sz w:val="20"/>
                  <w:szCs w:val="20"/>
                  <w:lang w:val="lt-LT" w:eastAsia="lt-LT"/>
                </w:rPr>
                <w:t>Identify</w:t>
              </w:r>
              <w:proofErr w:type="spellEnd"/>
              <w:r w:rsidRPr="003C36BE">
                <w:rPr>
                  <w:sz w:val="20"/>
                  <w:szCs w:val="20"/>
                  <w:lang w:val="lt-LT" w:eastAsia="lt-LT"/>
                </w:rPr>
                <w:t xml:space="preserve"> </w:t>
              </w:r>
              <w:proofErr w:type="spellStart"/>
              <w:r w:rsidRPr="003C36BE">
                <w:rPr>
                  <w:sz w:val="20"/>
                  <w:szCs w:val="20"/>
                  <w:lang w:val="lt-LT" w:eastAsia="lt-LT"/>
                </w:rPr>
                <w:t>This</w:t>
              </w:r>
              <w:proofErr w:type="spellEnd"/>
              <w:r w:rsidRPr="003C36BE">
                <w:rPr>
                  <w:sz w:val="20"/>
                  <w:szCs w:val="20"/>
                  <w:lang w:val="lt-LT" w:eastAsia="lt-LT"/>
                </w:rPr>
                <w:t xml:space="preserve"> Art. Simbolizmo meno judėjimo – charakteristikos</w:t>
              </w:r>
              <w:r>
                <w:rPr>
                  <w:color w:val="0563C1"/>
                  <w:sz w:val="20"/>
                  <w:szCs w:val="20"/>
                  <w:lang w:val="lt-LT" w:eastAsia="lt-LT"/>
                </w:rPr>
                <w:t xml:space="preserve">. </w:t>
              </w:r>
            </w:hyperlink>
          </w:p>
          <w:p w14:paraId="46451D8D" w14:textId="77777777" w:rsidR="00BC618A" w:rsidRPr="008A567D" w:rsidRDefault="00BC618A" w:rsidP="00F85894">
            <w:pPr>
              <w:tabs>
                <w:tab w:val="left" w:pos="14601"/>
              </w:tabs>
              <w:rPr>
                <w:color w:val="0563C1"/>
                <w:sz w:val="20"/>
                <w:szCs w:val="20"/>
                <w:lang w:val="lt-LT" w:eastAsia="lt-LT"/>
              </w:rPr>
            </w:pPr>
            <w:hyperlink r:id="rId470" w:history="1">
              <w:r w:rsidRPr="003C36BE">
                <w:rPr>
                  <w:rStyle w:val="Hipersaitas"/>
                  <w:sz w:val="20"/>
                  <w:szCs w:val="20"/>
                  <w:lang w:val="lt-LT" w:eastAsia="lt-LT"/>
                </w:rPr>
                <w:t>https://www.identifythisart.com/art-movements-styles/modern-art/symbolism-art-movement/</w:t>
              </w:r>
            </w:hyperlink>
          </w:p>
        </w:tc>
      </w:tr>
      <w:tr w:rsidR="00BC618A" w:rsidRPr="00866D2D" w14:paraId="53A6950A" w14:textId="77777777" w:rsidTr="00F85894">
        <w:trPr>
          <w:trHeight w:val="517"/>
        </w:trPr>
        <w:tc>
          <w:tcPr>
            <w:tcW w:w="1696" w:type="dxa"/>
            <w:vMerge/>
            <w:tcMar>
              <w:top w:w="28" w:type="dxa"/>
              <w:left w:w="57" w:type="dxa"/>
              <w:bottom w:w="28" w:type="dxa"/>
              <w:right w:w="57" w:type="dxa"/>
            </w:tcMar>
            <w:vAlign w:val="center"/>
            <w:hideMark/>
          </w:tcPr>
          <w:p w14:paraId="5A304AA2"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09AC1DAB"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2AFAE36B"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75F33F7B" w14:textId="77777777" w:rsidR="00BC618A" w:rsidRPr="004C0620" w:rsidRDefault="00BC618A" w:rsidP="00F85894">
            <w:pPr>
              <w:tabs>
                <w:tab w:val="left" w:pos="14601"/>
              </w:tabs>
              <w:rPr>
                <w:color w:val="000000"/>
                <w:sz w:val="20"/>
                <w:szCs w:val="20"/>
                <w:lang w:val="lt-LT" w:eastAsia="lt-LT"/>
              </w:rPr>
            </w:pPr>
          </w:p>
        </w:tc>
        <w:tc>
          <w:tcPr>
            <w:tcW w:w="6804" w:type="dxa"/>
            <w:vMerge/>
            <w:tcMar>
              <w:top w:w="28" w:type="dxa"/>
              <w:left w:w="57" w:type="dxa"/>
              <w:bottom w:w="28" w:type="dxa"/>
              <w:right w:w="57" w:type="dxa"/>
            </w:tcMar>
            <w:vAlign w:val="center"/>
            <w:hideMark/>
          </w:tcPr>
          <w:p w14:paraId="0FD75A0E" w14:textId="77777777" w:rsidR="00BC618A" w:rsidRPr="008A567D" w:rsidRDefault="00BC618A" w:rsidP="00F85894">
            <w:pPr>
              <w:tabs>
                <w:tab w:val="left" w:pos="14601"/>
              </w:tabs>
              <w:rPr>
                <w:color w:val="0563C1"/>
                <w:sz w:val="20"/>
                <w:szCs w:val="20"/>
                <w:lang w:val="lt-LT" w:eastAsia="lt-LT"/>
              </w:rPr>
            </w:pPr>
          </w:p>
        </w:tc>
      </w:tr>
      <w:tr w:rsidR="00BC618A" w:rsidRPr="00866D2D" w14:paraId="544C0E0A" w14:textId="77777777" w:rsidTr="00F85894">
        <w:trPr>
          <w:trHeight w:val="517"/>
        </w:trPr>
        <w:tc>
          <w:tcPr>
            <w:tcW w:w="1696" w:type="dxa"/>
            <w:vMerge/>
            <w:tcMar>
              <w:top w:w="28" w:type="dxa"/>
              <w:left w:w="57" w:type="dxa"/>
              <w:bottom w:w="28" w:type="dxa"/>
              <w:right w:w="57" w:type="dxa"/>
            </w:tcMar>
            <w:vAlign w:val="center"/>
            <w:hideMark/>
          </w:tcPr>
          <w:p w14:paraId="38B08530"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66F25322"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796C313D"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46A9F4F5" w14:textId="77777777" w:rsidR="00BC618A" w:rsidRPr="004C0620" w:rsidRDefault="00BC618A" w:rsidP="00F85894">
            <w:pPr>
              <w:tabs>
                <w:tab w:val="left" w:pos="14601"/>
              </w:tabs>
              <w:rPr>
                <w:color w:val="000000"/>
                <w:sz w:val="20"/>
                <w:szCs w:val="20"/>
                <w:lang w:val="lt-LT" w:eastAsia="lt-LT"/>
              </w:rPr>
            </w:pPr>
          </w:p>
        </w:tc>
        <w:tc>
          <w:tcPr>
            <w:tcW w:w="6804" w:type="dxa"/>
            <w:vMerge w:val="restart"/>
            <w:tcMar>
              <w:top w:w="28" w:type="dxa"/>
              <w:left w:w="57" w:type="dxa"/>
              <w:bottom w:w="28" w:type="dxa"/>
              <w:right w:w="57" w:type="dxa"/>
            </w:tcMar>
            <w:vAlign w:val="center"/>
            <w:hideMark/>
          </w:tcPr>
          <w:p w14:paraId="01274854" w14:textId="77777777" w:rsidR="00BC618A" w:rsidRDefault="00BC618A" w:rsidP="00F85894">
            <w:pPr>
              <w:tabs>
                <w:tab w:val="left" w:pos="14601"/>
              </w:tabs>
              <w:rPr>
                <w:color w:val="0563C1"/>
                <w:sz w:val="20"/>
                <w:szCs w:val="20"/>
                <w:lang w:val="lt-LT" w:eastAsia="lt-LT"/>
              </w:rPr>
            </w:pPr>
            <w:hyperlink r:id="rId471" w:history="1">
              <w:r w:rsidRPr="003C36BE">
                <w:rPr>
                  <w:sz w:val="20"/>
                  <w:szCs w:val="20"/>
                  <w:lang w:val="lt-LT" w:eastAsia="lt-LT"/>
                </w:rPr>
                <w:t>Exchange Art. Simbolizmas mene ir gilesnės jo reikšmės</w:t>
              </w:r>
              <w:r>
                <w:rPr>
                  <w:color w:val="0563C1"/>
                  <w:sz w:val="20"/>
                  <w:szCs w:val="20"/>
                  <w:lang w:val="lt-LT" w:eastAsia="lt-LT"/>
                </w:rPr>
                <w:t xml:space="preserve">. </w:t>
              </w:r>
            </w:hyperlink>
          </w:p>
          <w:p w14:paraId="5B0E7284" w14:textId="77777777" w:rsidR="00BC618A" w:rsidRPr="008A567D" w:rsidRDefault="00BC618A" w:rsidP="00F85894">
            <w:pPr>
              <w:tabs>
                <w:tab w:val="left" w:pos="14601"/>
              </w:tabs>
              <w:rPr>
                <w:color w:val="0563C1"/>
                <w:sz w:val="20"/>
                <w:szCs w:val="20"/>
                <w:lang w:val="lt-LT" w:eastAsia="lt-LT"/>
              </w:rPr>
            </w:pPr>
            <w:r w:rsidRPr="003C36BE">
              <w:rPr>
                <w:color w:val="0563C1"/>
                <w:sz w:val="20"/>
                <w:szCs w:val="20"/>
                <w:lang w:val="lt-LT" w:eastAsia="lt-LT"/>
              </w:rPr>
              <w:t>https://blog.exchange.art/symbolism-in-art/</w:t>
            </w:r>
          </w:p>
        </w:tc>
      </w:tr>
      <w:tr w:rsidR="00BC618A" w:rsidRPr="00866D2D" w14:paraId="46DE6021" w14:textId="77777777" w:rsidTr="00F85894">
        <w:trPr>
          <w:trHeight w:val="517"/>
        </w:trPr>
        <w:tc>
          <w:tcPr>
            <w:tcW w:w="1696" w:type="dxa"/>
            <w:vMerge/>
            <w:tcMar>
              <w:top w:w="28" w:type="dxa"/>
              <w:left w:w="57" w:type="dxa"/>
              <w:bottom w:w="28" w:type="dxa"/>
              <w:right w:w="57" w:type="dxa"/>
            </w:tcMar>
            <w:vAlign w:val="center"/>
            <w:hideMark/>
          </w:tcPr>
          <w:p w14:paraId="04C38402"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5BABE331"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6C37BDEB"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317DC886" w14:textId="77777777" w:rsidR="00BC618A" w:rsidRPr="004C0620" w:rsidRDefault="00BC618A" w:rsidP="00F85894">
            <w:pPr>
              <w:tabs>
                <w:tab w:val="left" w:pos="14601"/>
              </w:tabs>
              <w:rPr>
                <w:color w:val="000000"/>
                <w:sz w:val="20"/>
                <w:szCs w:val="20"/>
                <w:lang w:val="lt-LT" w:eastAsia="lt-LT"/>
              </w:rPr>
            </w:pPr>
          </w:p>
        </w:tc>
        <w:tc>
          <w:tcPr>
            <w:tcW w:w="6804" w:type="dxa"/>
            <w:vMerge/>
            <w:tcMar>
              <w:top w:w="28" w:type="dxa"/>
              <w:left w:w="57" w:type="dxa"/>
              <w:bottom w:w="28" w:type="dxa"/>
              <w:right w:w="57" w:type="dxa"/>
            </w:tcMar>
            <w:vAlign w:val="center"/>
            <w:hideMark/>
          </w:tcPr>
          <w:p w14:paraId="418282BD" w14:textId="77777777" w:rsidR="00BC618A" w:rsidRPr="008A567D" w:rsidRDefault="00BC618A" w:rsidP="00F85894">
            <w:pPr>
              <w:tabs>
                <w:tab w:val="left" w:pos="14601"/>
              </w:tabs>
              <w:rPr>
                <w:color w:val="0563C1"/>
                <w:sz w:val="20"/>
                <w:szCs w:val="20"/>
                <w:lang w:val="lt-LT" w:eastAsia="lt-LT"/>
              </w:rPr>
            </w:pPr>
          </w:p>
        </w:tc>
      </w:tr>
      <w:tr w:rsidR="00BC618A" w:rsidRPr="008A567D" w14:paraId="2D6F3D9E" w14:textId="77777777" w:rsidTr="00F85894">
        <w:trPr>
          <w:trHeight w:val="517"/>
        </w:trPr>
        <w:tc>
          <w:tcPr>
            <w:tcW w:w="1696" w:type="dxa"/>
            <w:vMerge/>
            <w:tcMar>
              <w:top w:w="28" w:type="dxa"/>
              <w:left w:w="57" w:type="dxa"/>
              <w:bottom w:w="28" w:type="dxa"/>
              <w:right w:w="57" w:type="dxa"/>
            </w:tcMar>
            <w:vAlign w:val="center"/>
            <w:hideMark/>
          </w:tcPr>
          <w:p w14:paraId="5C1AB92A"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083E5EAC"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5BC29ADD"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53BBFAD5" w14:textId="77777777" w:rsidR="00BC618A" w:rsidRPr="004C0620" w:rsidRDefault="00BC618A" w:rsidP="00F85894">
            <w:pPr>
              <w:tabs>
                <w:tab w:val="left" w:pos="14601"/>
              </w:tabs>
              <w:rPr>
                <w:color w:val="000000"/>
                <w:sz w:val="20"/>
                <w:szCs w:val="20"/>
                <w:lang w:val="lt-LT" w:eastAsia="lt-LT"/>
              </w:rPr>
            </w:pPr>
          </w:p>
        </w:tc>
        <w:tc>
          <w:tcPr>
            <w:tcW w:w="6804" w:type="dxa"/>
            <w:vMerge w:val="restart"/>
            <w:tcMar>
              <w:top w:w="28" w:type="dxa"/>
              <w:left w:w="57" w:type="dxa"/>
              <w:bottom w:w="28" w:type="dxa"/>
              <w:right w:w="57" w:type="dxa"/>
            </w:tcMar>
            <w:vAlign w:val="center"/>
            <w:hideMark/>
          </w:tcPr>
          <w:p w14:paraId="6D92A274" w14:textId="77777777" w:rsidR="00BC618A" w:rsidRPr="008A567D" w:rsidRDefault="00BC618A" w:rsidP="00F85894">
            <w:pPr>
              <w:tabs>
                <w:tab w:val="left" w:pos="14601"/>
              </w:tabs>
              <w:rPr>
                <w:color w:val="0563C1"/>
                <w:sz w:val="20"/>
                <w:szCs w:val="20"/>
                <w:lang w:val="lt-LT" w:eastAsia="lt-LT"/>
              </w:rPr>
            </w:pPr>
            <w:hyperlink r:id="rId472" w:history="1">
              <w:r w:rsidRPr="003C36BE">
                <w:rPr>
                  <w:sz w:val="20"/>
                  <w:szCs w:val="20"/>
                  <w:lang w:val="lt-LT" w:eastAsia="lt-LT"/>
                </w:rPr>
                <w:t>Simbolizmas</w:t>
              </w:r>
              <w:r>
                <w:rPr>
                  <w:sz w:val="20"/>
                  <w:szCs w:val="20"/>
                  <w:lang w:val="lt-LT" w:eastAsia="lt-LT"/>
                </w:rPr>
                <w:t xml:space="preserve">. </w:t>
              </w:r>
            </w:hyperlink>
            <w:r>
              <w:t xml:space="preserve"> </w:t>
            </w:r>
            <w:r w:rsidRPr="0033792F">
              <w:rPr>
                <w:color w:val="0563C1"/>
                <w:sz w:val="20"/>
                <w:szCs w:val="20"/>
                <w:lang w:val="lt-LT" w:eastAsia="lt-LT"/>
              </w:rPr>
              <w:t>https://ars.mkp.emokykla.lt/Ars2/9g_simb/simbol_tekst.htm</w:t>
            </w:r>
          </w:p>
        </w:tc>
      </w:tr>
      <w:tr w:rsidR="00BC618A" w:rsidRPr="008A567D" w14:paraId="22D02F78" w14:textId="77777777" w:rsidTr="00F85894">
        <w:trPr>
          <w:trHeight w:val="517"/>
        </w:trPr>
        <w:tc>
          <w:tcPr>
            <w:tcW w:w="1696" w:type="dxa"/>
            <w:vMerge/>
            <w:tcMar>
              <w:top w:w="28" w:type="dxa"/>
              <w:left w:w="57" w:type="dxa"/>
              <w:bottom w:w="28" w:type="dxa"/>
              <w:right w:w="57" w:type="dxa"/>
            </w:tcMar>
            <w:vAlign w:val="center"/>
            <w:hideMark/>
          </w:tcPr>
          <w:p w14:paraId="1F9BAB72"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320CEE1C"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35177CC4"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611A47D0" w14:textId="77777777" w:rsidR="00BC618A" w:rsidRPr="004C0620" w:rsidRDefault="00BC618A" w:rsidP="00F85894">
            <w:pPr>
              <w:tabs>
                <w:tab w:val="left" w:pos="14601"/>
              </w:tabs>
              <w:rPr>
                <w:color w:val="000000"/>
                <w:sz w:val="20"/>
                <w:szCs w:val="20"/>
                <w:lang w:val="lt-LT" w:eastAsia="lt-LT"/>
              </w:rPr>
            </w:pPr>
          </w:p>
        </w:tc>
        <w:tc>
          <w:tcPr>
            <w:tcW w:w="6804" w:type="dxa"/>
            <w:vMerge/>
            <w:tcMar>
              <w:top w:w="28" w:type="dxa"/>
              <w:left w:w="57" w:type="dxa"/>
              <w:bottom w:w="28" w:type="dxa"/>
              <w:right w:w="57" w:type="dxa"/>
            </w:tcMar>
            <w:vAlign w:val="center"/>
            <w:hideMark/>
          </w:tcPr>
          <w:p w14:paraId="4841E3E2" w14:textId="77777777" w:rsidR="00BC618A" w:rsidRPr="008A567D" w:rsidRDefault="00BC618A" w:rsidP="00F85894">
            <w:pPr>
              <w:tabs>
                <w:tab w:val="left" w:pos="14601"/>
              </w:tabs>
              <w:rPr>
                <w:color w:val="0563C1"/>
                <w:sz w:val="20"/>
                <w:szCs w:val="20"/>
                <w:lang w:val="lt-LT" w:eastAsia="lt-LT"/>
              </w:rPr>
            </w:pPr>
          </w:p>
        </w:tc>
      </w:tr>
      <w:tr w:rsidR="00BC618A" w:rsidRPr="008A567D" w14:paraId="12710083" w14:textId="77777777" w:rsidTr="00F85894">
        <w:trPr>
          <w:trHeight w:val="20"/>
        </w:trPr>
        <w:tc>
          <w:tcPr>
            <w:tcW w:w="1696" w:type="dxa"/>
            <w:vMerge/>
            <w:tcMar>
              <w:top w:w="28" w:type="dxa"/>
              <w:left w:w="57" w:type="dxa"/>
              <w:bottom w:w="28" w:type="dxa"/>
              <w:right w:w="57" w:type="dxa"/>
            </w:tcMar>
            <w:vAlign w:val="center"/>
            <w:hideMark/>
          </w:tcPr>
          <w:p w14:paraId="27B9C452"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1CAD3A55"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3CA39FBA"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6C337C08"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0E2A3A77" w14:textId="77777777" w:rsidR="00BC618A" w:rsidRDefault="00BC618A" w:rsidP="00F85894">
            <w:pPr>
              <w:tabs>
                <w:tab w:val="left" w:pos="14601"/>
              </w:tabs>
              <w:rPr>
                <w:color w:val="0563C1"/>
                <w:sz w:val="20"/>
                <w:szCs w:val="20"/>
                <w:lang w:val="lt-LT" w:eastAsia="lt-LT"/>
              </w:rPr>
            </w:pPr>
            <w:hyperlink r:id="rId473" w:history="1">
              <w:r w:rsidRPr="0033792F">
                <w:rPr>
                  <w:sz w:val="20"/>
                  <w:szCs w:val="20"/>
                  <w:lang w:val="lt-LT" w:eastAsia="lt-LT"/>
                </w:rPr>
                <w:t>Vilniaus galerija. Menas. Kultūra. laisvalaikis. Kas yra simbolizmas?</w:t>
              </w:r>
              <w:r w:rsidRPr="008A567D">
                <w:rPr>
                  <w:color w:val="0563C1"/>
                  <w:sz w:val="20"/>
                  <w:szCs w:val="20"/>
                  <w:lang w:val="lt-LT" w:eastAsia="lt-LT"/>
                </w:rPr>
                <w:t xml:space="preserve">  </w:t>
              </w:r>
            </w:hyperlink>
          </w:p>
          <w:p w14:paraId="0511AEF1" w14:textId="77777777" w:rsidR="00BC618A" w:rsidRPr="008A567D" w:rsidRDefault="00BC618A" w:rsidP="00F85894">
            <w:pPr>
              <w:tabs>
                <w:tab w:val="left" w:pos="14601"/>
              </w:tabs>
              <w:rPr>
                <w:color w:val="0563C1"/>
                <w:sz w:val="20"/>
                <w:szCs w:val="20"/>
                <w:lang w:val="lt-LT" w:eastAsia="lt-LT"/>
              </w:rPr>
            </w:pPr>
            <w:r w:rsidRPr="0033792F">
              <w:rPr>
                <w:color w:val="0563C1"/>
                <w:sz w:val="20"/>
                <w:szCs w:val="20"/>
                <w:lang w:val="lt-LT" w:eastAsia="lt-LT"/>
              </w:rPr>
              <w:t>https://vilniausgalerija.lt/2023/12/12/kas-yra-simbolizmas/</w:t>
            </w:r>
          </w:p>
        </w:tc>
      </w:tr>
      <w:tr w:rsidR="00BC618A" w:rsidRPr="00866D2D" w14:paraId="5E90058A" w14:textId="77777777" w:rsidTr="00F85894">
        <w:trPr>
          <w:trHeight w:val="517"/>
        </w:trPr>
        <w:tc>
          <w:tcPr>
            <w:tcW w:w="1696" w:type="dxa"/>
            <w:vMerge/>
            <w:tcMar>
              <w:top w:w="28" w:type="dxa"/>
              <w:left w:w="57" w:type="dxa"/>
              <w:bottom w:w="28" w:type="dxa"/>
              <w:right w:w="57" w:type="dxa"/>
            </w:tcMar>
            <w:vAlign w:val="center"/>
            <w:hideMark/>
          </w:tcPr>
          <w:p w14:paraId="142D5478"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2A0E3FE2"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7FB59518"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7425AB4F" w14:textId="77777777" w:rsidR="00BC618A" w:rsidRPr="004C0620" w:rsidRDefault="00BC618A" w:rsidP="00F85894">
            <w:pPr>
              <w:tabs>
                <w:tab w:val="left" w:pos="14601"/>
              </w:tabs>
              <w:rPr>
                <w:color w:val="000000"/>
                <w:sz w:val="20"/>
                <w:szCs w:val="20"/>
                <w:lang w:val="lt-LT" w:eastAsia="lt-LT"/>
              </w:rPr>
            </w:pPr>
          </w:p>
        </w:tc>
        <w:tc>
          <w:tcPr>
            <w:tcW w:w="6804" w:type="dxa"/>
            <w:vMerge w:val="restart"/>
            <w:tcMar>
              <w:top w:w="28" w:type="dxa"/>
              <w:left w:w="57" w:type="dxa"/>
              <w:bottom w:w="28" w:type="dxa"/>
              <w:right w:w="57" w:type="dxa"/>
            </w:tcMar>
            <w:vAlign w:val="center"/>
            <w:hideMark/>
          </w:tcPr>
          <w:p w14:paraId="6429DD9F" w14:textId="77777777" w:rsidR="00BC618A" w:rsidRDefault="00BC618A" w:rsidP="00F85894">
            <w:pPr>
              <w:tabs>
                <w:tab w:val="left" w:pos="14601"/>
              </w:tabs>
              <w:rPr>
                <w:color w:val="0563C1"/>
                <w:sz w:val="20"/>
                <w:szCs w:val="20"/>
                <w:lang w:val="lt-LT" w:eastAsia="lt-LT"/>
              </w:rPr>
            </w:pPr>
            <w:hyperlink r:id="rId474" w:history="1">
              <w:proofErr w:type="spellStart"/>
              <w:r w:rsidRPr="0033792F">
                <w:rPr>
                  <w:sz w:val="20"/>
                  <w:szCs w:val="20"/>
                  <w:lang w:val="lt-LT" w:eastAsia="lt-LT"/>
                </w:rPr>
                <w:t>Daily</w:t>
              </w:r>
              <w:proofErr w:type="spellEnd"/>
              <w:r w:rsidRPr="0033792F">
                <w:rPr>
                  <w:sz w:val="20"/>
                  <w:szCs w:val="20"/>
                  <w:lang w:val="lt-LT" w:eastAsia="lt-LT"/>
                </w:rPr>
                <w:t xml:space="preserve"> Art. Šifrai ir simboliai – paslaptingasis M.K. Čiurlionio menas</w:t>
              </w:r>
              <w:r>
                <w:rPr>
                  <w:color w:val="0563C1"/>
                  <w:sz w:val="20"/>
                  <w:szCs w:val="20"/>
                  <w:lang w:val="lt-LT" w:eastAsia="lt-LT"/>
                </w:rPr>
                <w:t xml:space="preserve">. </w:t>
              </w:r>
            </w:hyperlink>
          </w:p>
          <w:p w14:paraId="35281A91" w14:textId="77777777" w:rsidR="00BC618A" w:rsidRPr="008A567D" w:rsidRDefault="00BC618A" w:rsidP="00F85894">
            <w:pPr>
              <w:tabs>
                <w:tab w:val="left" w:pos="14601"/>
              </w:tabs>
              <w:rPr>
                <w:color w:val="0563C1"/>
                <w:sz w:val="20"/>
                <w:szCs w:val="20"/>
                <w:lang w:val="lt-LT" w:eastAsia="lt-LT"/>
              </w:rPr>
            </w:pPr>
            <w:hyperlink r:id="rId475" w:history="1">
              <w:r w:rsidRPr="0033792F">
                <w:rPr>
                  <w:rStyle w:val="Hipersaitas"/>
                  <w:sz w:val="20"/>
                  <w:szCs w:val="20"/>
                  <w:lang w:val="lt-LT" w:eastAsia="lt-LT"/>
                </w:rPr>
                <w:t>https://www.dailyartmagazine.com/ciphers-and-symbols/</w:t>
              </w:r>
            </w:hyperlink>
          </w:p>
        </w:tc>
      </w:tr>
      <w:tr w:rsidR="00BC618A" w:rsidRPr="00866D2D" w14:paraId="3FB52921" w14:textId="77777777" w:rsidTr="00F85894">
        <w:trPr>
          <w:trHeight w:val="517"/>
        </w:trPr>
        <w:tc>
          <w:tcPr>
            <w:tcW w:w="1696" w:type="dxa"/>
            <w:vMerge/>
            <w:tcMar>
              <w:top w:w="28" w:type="dxa"/>
              <w:left w:w="57" w:type="dxa"/>
              <w:bottom w:w="28" w:type="dxa"/>
              <w:right w:w="57" w:type="dxa"/>
            </w:tcMar>
            <w:vAlign w:val="center"/>
            <w:hideMark/>
          </w:tcPr>
          <w:p w14:paraId="5631694E"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40A1BDF0"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1800698C"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62DDCCAA" w14:textId="77777777" w:rsidR="00BC618A" w:rsidRPr="004C0620" w:rsidRDefault="00BC618A" w:rsidP="00F85894">
            <w:pPr>
              <w:tabs>
                <w:tab w:val="left" w:pos="14601"/>
              </w:tabs>
              <w:rPr>
                <w:color w:val="000000"/>
                <w:sz w:val="20"/>
                <w:szCs w:val="20"/>
                <w:lang w:val="lt-LT" w:eastAsia="lt-LT"/>
              </w:rPr>
            </w:pPr>
          </w:p>
        </w:tc>
        <w:tc>
          <w:tcPr>
            <w:tcW w:w="6804" w:type="dxa"/>
            <w:vMerge/>
            <w:tcMar>
              <w:top w:w="28" w:type="dxa"/>
              <w:left w:w="57" w:type="dxa"/>
              <w:bottom w:w="28" w:type="dxa"/>
              <w:right w:w="57" w:type="dxa"/>
            </w:tcMar>
            <w:vAlign w:val="center"/>
            <w:hideMark/>
          </w:tcPr>
          <w:p w14:paraId="7201876C" w14:textId="77777777" w:rsidR="00BC618A" w:rsidRPr="008A567D" w:rsidRDefault="00BC618A" w:rsidP="00F85894">
            <w:pPr>
              <w:tabs>
                <w:tab w:val="left" w:pos="14601"/>
              </w:tabs>
              <w:rPr>
                <w:color w:val="0563C1"/>
                <w:sz w:val="20"/>
                <w:szCs w:val="20"/>
                <w:lang w:val="lt-LT" w:eastAsia="lt-LT"/>
              </w:rPr>
            </w:pPr>
          </w:p>
        </w:tc>
      </w:tr>
      <w:tr w:rsidR="00BC618A" w:rsidRPr="008A567D" w14:paraId="70FDCF8E" w14:textId="77777777" w:rsidTr="00F85894">
        <w:trPr>
          <w:trHeight w:val="517"/>
        </w:trPr>
        <w:tc>
          <w:tcPr>
            <w:tcW w:w="1696" w:type="dxa"/>
            <w:vMerge/>
            <w:tcMar>
              <w:top w:w="28" w:type="dxa"/>
              <w:left w:w="57" w:type="dxa"/>
              <w:bottom w:w="28" w:type="dxa"/>
              <w:right w:w="57" w:type="dxa"/>
            </w:tcMar>
            <w:vAlign w:val="center"/>
            <w:hideMark/>
          </w:tcPr>
          <w:p w14:paraId="23F7AA3C"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6F4A9211"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1AD280F4"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18A9BDFA" w14:textId="77777777" w:rsidR="00BC618A" w:rsidRPr="004C0620" w:rsidRDefault="00BC618A" w:rsidP="00F85894">
            <w:pPr>
              <w:tabs>
                <w:tab w:val="left" w:pos="14601"/>
              </w:tabs>
              <w:rPr>
                <w:color w:val="000000"/>
                <w:sz w:val="20"/>
                <w:szCs w:val="20"/>
                <w:lang w:val="lt-LT" w:eastAsia="lt-LT"/>
              </w:rPr>
            </w:pPr>
          </w:p>
        </w:tc>
        <w:tc>
          <w:tcPr>
            <w:tcW w:w="6804" w:type="dxa"/>
            <w:vMerge w:val="restart"/>
            <w:tcMar>
              <w:top w:w="28" w:type="dxa"/>
              <w:left w:w="57" w:type="dxa"/>
              <w:bottom w:w="28" w:type="dxa"/>
              <w:right w:w="57" w:type="dxa"/>
            </w:tcMar>
            <w:vAlign w:val="center"/>
            <w:hideMark/>
          </w:tcPr>
          <w:p w14:paraId="42E9CF2D" w14:textId="77777777" w:rsidR="00BC618A" w:rsidRDefault="00BC618A" w:rsidP="00F85894">
            <w:pPr>
              <w:tabs>
                <w:tab w:val="left" w:pos="14601"/>
              </w:tabs>
              <w:rPr>
                <w:color w:val="0563C1"/>
                <w:sz w:val="20"/>
                <w:szCs w:val="20"/>
                <w:lang w:val="lt-LT" w:eastAsia="lt-LT"/>
              </w:rPr>
            </w:pPr>
            <w:hyperlink r:id="rId476" w:history="1">
              <w:r w:rsidRPr="000F0681">
                <w:rPr>
                  <w:sz w:val="20"/>
                  <w:szCs w:val="20"/>
                  <w:lang w:val="lt-LT" w:eastAsia="lt-LT"/>
                </w:rPr>
                <w:t>Ciurlionis.eu. Tapyba</w:t>
              </w:r>
              <w:r>
                <w:rPr>
                  <w:color w:val="0563C1"/>
                  <w:sz w:val="20"/>
                  <w:szCs w:val="20"/>
                  <w:lang w:val="lt-LT" w:eastAsia="lt-LT"/>
                </w:rPr>
                <w:t>.</w:t>
              </w:r>
              <w:r w:rsidRPr="008A567D">
                <w:rPr>
                  <w:color w:val="0563C1"/>
                  <w:sz w:val="20"/>
                  <w:szCs w:val="20"/>
                  <w:lang w:val="lt-LT" w:eastAsia="lt-LT"/>
                </w:rPr>
                <w:t xml:space="preserve"> </w:t>
              </w:r>
            </w:hyperlink>
            <w:r>
              <w:t xml:space="preserve"> </w:t>
            </w:r>
          </w:p>
          <w:p w14:paraId="1EBDC366" w14:textId="77777777" w:rsidR="00BC618A" w:rsidRPr="008A567D" w:rsidRDefault="00BC618A" w:rsidP="00F85894">
            <w:pPr>
              <w:tabs>
                <w:tab w:val="left" w:pos="14601"/>
              </w:tabs>
              <w:rPr>
                <w:color w:val="0563C1"/>
                <w:sz w:val="20"/>
                <w:szCs w:val="20"/>
                <w:lang w:val="lt-LT" w:eastAsia="lt-LT"/>
              </w:rPr>
            </w:pPr>
            <w:hyperlink r:id="rId477" w:history="1">
              <w:r w:rsidRPr="000F0681">
                <w:rPr>
                  <w:rStyle w:val="Hipersaitas"/>
                  <w:sz w:val="20"/>
                  <w:szCs w:val="20"/>
                  <w:lang w:val="lt-LT" w:eastAsia="lt-LT"/>
                </w:rPr>
                <w:t>https://ciurlionis.eu/gallery/painting</w:t>
              </w:r>
            </w:hyperlink>
          </w:p>
        </w:tc>
      </w:tr>
      <w:tr w:rsidR="00BC618A" w:rsidRPr="008A567D" w14:paraId="41783FB6" w14:textId="77777777" w:rsidTr="00F85894">
        <w:trPr>
          <w:trHeight w:val="517"/>
        </w:trPr>
        <w:tc>
          <w:tcPr>
            <w:tcW w:w="1696" w:type="dxa"/>
            <w:vMerge/>
            <w:tcMar>
              <w:top w:w="28" w:type="dxa"/>
              <w:left w:w="57" w:type="dxa"/>
              <w:bottom w:w="28" w:type="dxa"/>
              <w:right w:w="57" w:type="dxa"/>
            </w:tcMar>
            <w:vAlign w:val="center"/>
            <w:hideMark/>
          </w:tcPr>
          <w:p w14:paraId="541080EE"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182F1E87"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62B2E261"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03A38C11" w14:textId="77777777" w:rsidR="00BC618A" w:rsidRPr="004C0620" w:rsidRDefault="00BC618A" w:rsidP="00F85894">
            <w:pPr>
              <w:tabs>
                <w:tab w:val="left" w:pos="14601"/>
              </w:tabs>
              <w:rPr>
                <w:color w:val="000000"/>
                <w:sz w:val="20"/>
                <w:szCs w:val="20"/>
                <w:lang w:val="lt-LT" w:eastAsia="lt-LT"/>
              </w:rPr>
            </w:pPr>
          </w:p>
        </w:tc>
        <w:tc>
          <w:tcPr>
            <w:tcW w:w="6804" w:type="dxa"/>
            <w:vMerge/>
            <w:tcMar>
              <w:top w:w="28" w:type="dxa"/>
              <w:left w:w="57" w:type="dxa"/>
              <w:bottom w:w="28" w:type="dxa"/>
              <w:right w:w="57" w:type="dxa"/>
            </w:tcMar>
            <w:vAlign w:val="center"/>
            <w:hideMark/>
          </w:tcPr>
          <w:p w14:paraId="34412013" w14:textId="77777777" w:rsidR="00BC618A" w:rsidRPr="008A567D" w:rsidRDefault="00BC618A" w:rsidP="00F85894">
            <w:pPr>
              <w:tabs>
                <w:tab w:val="left" w:pos="14601"/>
              </w:tabs>
              <w:rPr>
                <w:color w:val="0563C1"/>
                <w:sz w:val="20"/>
                <w:szCs w:val="20"/>
                <w:lang w:val="lt-LT" w:eastAsia="lt-LT"/>
              </w:rPr>
            </w:pPr>
          </w:p>
        </w:tc>
      </w:tr>
      <w:tr w:rsidR="00BC618A" w:rsidRPr="008A567D" w14:paraId="1C13505D" w14:textId="77777777" w:rsidTr="00F85894">
        <w:trPr>
          <w:trHeight w:val="517"/>
        </w:trPr>
        <w:tc>
          <w:tcPr>
            <w:tcW w:w="1696" w:type="dxa"/>
            <w:vMerge/>
            <w:tcMar>
              <w:top w:w="28" w:type="dxa"/>
              <w:left w:w="57" w:type="dxa"/>
              <w:bottom w:w="28" w:type="dxa"/>
              <w:right w:w="57" w:type="dxa"/>
            </w:tcMar>
            <w:vAlign w:val="center"/>
            <w:hideMark/>
          </w:tcPr>
          <w:p w14:paraId="3D30F58B"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1A48B9D4"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730DB5CE"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70049E16" w14:textId="77777777" w:rsidR="00BC618A" w:rsidRPr="004C0620" w:rsidRDefault="00BC618A" w:rsidP="00F85894">
            <w:pPr>
              <w:tabs>
                <w:tab w:val="left" w:pos="14601"/>
              </w:tabs>
              <w:rPr>
                <w:color w:val="000000"/>
                <w:sz w:val="20"/>
                <w:szCs w:val="20"/>
                <w:lang w:val="lt-LT" w:eastAsia="lt-LT"/>
              </w:rPr>
            </w:pPr>
          </w:p>
        </w:tc>
        <w:tc>
          <w:tcPr>
            <w:tcW w:w="6804" w:type="dxa"/>
            <w:vMerge w:val="restart"/>
            <w:tcMar>
              <w:top w:w="28" w:type="dxa"/>
              <w:left w:w="57" w:type="dxa"/>
              <w:bottom w:w="28" w:type="dxa"/>
              <w:right w:w="57" w:type="dxa"/>
            </w:tcMar>
            <w:vAlign w:val="center"/>
            <w:hideMark/>
          </w:tcPr>
          <w:p w14:paraId="7C31B4BD" w14:textId="77777777" w:rsidR="00BC618A" w:rsidRDefault="00BC618A" w:rsidP="00F85894">
            <w:pPr>
              <w:tabs>
                <w:tab w:val="left" w:pos="14601"/>
              </w:tabs>
              <w:rPr>
                <w:color w:val="0563C1"/>
                <w:sz w:val="20"/>
                <w:szCs w:val="20"/>
                <w:lang w:val="lt-LT" w:eastAsia="lt-LT"/>
              </w:rPr>
            </w:pPr>
            <w:hyperlink r:id="rId478" w:history="1">
              <w:r w:rsidRPr="000F0681">
                <w:rPr>
                  <w:sz w:val="20"/>
                  <w:szCs w:val="20"/>
                  <w:lang w:val="lt-LT" w:eastAsia="lt-LT"/>
                </w:rPr>
                <w:t>M. K. Čiurlionio fondas</w:t>
              </w:r>
              <w:r>
                <w:rPr>
                  <w:color w:val="0563C1"/>
                  <w:sz w:val="20"/>
                  <w:szCs w:val="20"/>
                  <w:lang w:val="lt-LT" w:eastAsia="lt-LT"/>
                </w:rPr>
                <w:t>.</w:t>
              </w:r>
              <w:r w:rsidRPr="008A567D">
                <w:rPr>
                  <w:color w:val="0563C1"/>
                  <w:sz w:val="20"/>
                  <w:szCs w:val="20"/>
                  <w:lang w:val="lt-LT" w:eastAsia="lt-LT"/>
                </w:rPr>
                <w:t xml:space="preserve"> –</w:t>
              </w:r>
            </w:hyperlink>
          </w:p>
          <w:p w14:paraId="19EFB584" w14:textId="77777777" w:rsidR="00BC618A" w:rsidRPr="008A567D" w:rsidRDefault="00BC618A" w:rsidP="00F85894">
            <w:pPr>
              <w:tabs>
                <w:tab w:val="left" w:pos="14601"/>
              </w:tabs>
              <w:rPr>
                <w:color w:val="0563C1"/>
                <w:sz w:val="20"/>
                <w:szCs w:val="20"/>
                <w:lang w:val="lt-LT" w:eastAsia="lt-LT"/>
              </w:rPr>
            </w:pPr>
            <w:r>
              <w:fldChar w:fldCharType="begin"/>
            </w:r>
            <w:r>
              <w:instrText>HYPERLINK "https://www.facebook.com/Ciurlioniofondas"</w:instrText>
            </w:r>
            <w:r>
              <w:fldChar w:fldCharType="separate"/>
            </w:r>
            <w:r w:rsidRPr="000F0681">
              <w:rPr>
                <w:rStyle w:val="Hipersaitas"/>
                <w:sz w:val="20"/>
                <w:szCs w:val="20"/>
                <w:lang w:val="lt-LT" w:eastAsia="lt-LT"/>
              </w:rPr>
              <w:t>https://www.facebook.com/Ciurlioniofondas</w:t>
            </w:r>
            <w:r>
              <w:fldChar w:fldCharType="end"/>
            </w:r>
          </w:p>
        </w:tc>
      </w:tr>
      <w:tr w:rsidR="00BC618A" w:rsidRPr="008A567D" w14:paraId="7B82F812" w14:textId="77777777" w:rsidTr="00F85894">
        <w:trPr>
          <w:trHeight w:val="517"/>
        </w:trPr>
        <w:tc>
          <w:tcPr>
            <w:tcW w:w="1696" w:type="dxa"/>
            <w:vMerge/>
            <w:tcMar>
              <w:top w:w="28" w:type="dxa"/>
              <w:left w:w="57" w:type="dxa"/>
              <w:bottom w:w="28" w:type="dxa"/>
              <w:right w:w="57" w:type="dxa"/>
            </w:tcMar>
            <w:vAlign w:val="center"/>
            <w:hideMark/>
          </w:tcPr>
          <w:p w14:paraId="2BFEB73C"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65C83C28"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4DB8AFAF"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4138AEA8" w14:textId="77777777" w:rsidR="00BC618A" w:rsidRPr="004C0620" w:rsidRDefault="00BC618A" w:rsidP="00F85894">
            <w:pPr>
              <w:tabs>
                <w:tab w:val="left" w:pos="14601"/>
              </w:tabs>
              <w:rPr>
                <w:color w:val="000000"/>
                <w:sz w:val="20"/>
                <w:szCs w:val="20"/>
                <w:lang w:val="lt-LT" w:eastAsia="lt-LT"/>
              </w:rPr>
            </w:pPr>
          </w:p>
        </w:tc>
        <w:tc>
          <w:tcPr>
            <w:tcW w:w="6804" w:type="dxa"/>
            <w:vMerge/>
            <w:tcMar>
              <w:top w:w="28" w:type="dxa"/>
              <w:left w:w="57" w:type="dxa"/>
              <w:bottom w:w="28" w:type="dxa"/>
              <w:right w:w="57" w:type="dxa"/>
            </w:tcMar>
            <w:vAlign w:val="center"/>
            <w:hideMark/>
          </w:tcPr>
          <w:p w14:paraId="369133F4" w14:textId="77777777" w:rsidR="00BC618A" w:rsidRPr="008A567D" w:rsidRDefault="00BC618A" w:rsidP="00F85894">
            <w:pPr>
              <w:tabs>
                <w:tab w:val="left" w:pos="14601"/>
              </w:tabs>
              <w:rPr>
                <w:color w:val="0563C1"/>
                <w:sz w:val="20"/>
                <w:szCs w:val="20"/>
                <w:lang w:val="lt-LT" w:eastAsia="lt-LT"/>
              </w:rPr>
            </w:pPr>
          </w:p>
        </w:tc>
      </w:tr>
      <w:tr w:rsidR="00BC618A" w:rsidRPr="008A567D" w14:paraId="51AAFD3D" w14:textId="77777777" w:rsidTr="00F85894">
        <w:trPr>
          <w:trHeight w:val="517"/>
        </w:trPr>
        <w:tc>
          <w:tcPr>
            <w:tcW w:w="1696" w:type="dxa"/>
            <w:vMerge/>
            <w:tcMar>
              <w:top w:w="28" w:type="dxa"/>
              <w:left w:w="57" w:type="dxa"/>
              <w:bottom w:w="28" w:type="dxa"/>
              <w:right w:w="57" w:type="dxa"/>
            </w:tcMar>
            <w:vAlign w:val="center"/>
            <w:hideMark/>
          </w:tcPr>
          <w:p w14:paraId="6A73C1F9"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75E55BF9"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7B065C96"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3E1ACD85" w14:textId="77777777" w:rsidR="00BC618A" w:rsidRPr="004C0620" w:rsidRDefault="00BC618A" w:rsidP="00F85894">
            <w:pPr>
              <w:tabs>
                <w:tab w:val="left" w:pos="14601"/>
              </w:tabs>
              <w:rPr>
                <w:color w:val="000000"/>
                <w:sz w:val="20"/>
                <w:szCs w:val="20"/>
                <w:lang w:val="lt-LT" w:eastAsia="lt-LT"/>
              </w:rPr>
            </w:pPr>
          </w:p>
        </w:tc>
        <w:tc>
          <w:tcPr>
            <w:tcW w:w="6804" w:type="dxa"/>
            <w:vMerge w:val="restart"/>
            <w:tcMar>
              <w:top w:w="28" w:type="dxa"/>
              <w:left w:w="57" w:type="dxa"/>
              <w:bottom w:w="28" w:type="dxa"/>
              <w:right w:w="57" w:type="dxa"/>
            </w:tcMar>
            <w:vAlign w:val="center"/>
            <w:hideMark/>
          </w:tcPr>
          <w:p w14:paraId="254B37DE" w14:textId="77777777" w:rsidR="00BC618A" w:rsidRPr="008A567D" w:rsidRDefault="00BC618A" w:rsidP="00F85894">
            <w:pPr>
              <w:tabs>
                <w:tab w:val="left" w:pos="14601"/>
              </w:tabs>
              <w:rPr>
                <w:color w:val="0563C1"/>
                <w:sz w:val="20"/>
                <w:szCs w:val="20"/>
                <w:lang w:val="lt-LT" w:eastAsia="lt-LT"/>
              </w:rPr>
            </w:pPr>
            <w:hyperlink r:id="rId479" w:history="1">
              <w:r w:rsidRPr="000F0681">
                <w:rPr>
                  <w:sz w:val="20"/>
                  <w:szCs w:val="20"/>
                  <w:lang w:val="lt-LT" w:eastAsia="lt-LT"/>
                </w:rPr>
                <w:t>The Collector. Simbolizmas</w:t>
              </w:r>
              <w:r>
                <w:rPr>
                  <w:sz w:val="20"/>
                  <w:szCs w:val="20"/>
                  <w:lang w:val="lt-LT" w:eastAsia="lt-LT"/>
                </w:rPr>
                <w:t>.</w:t>
              </w:r>
              <w:r w:rsidRPr="008A567D">
                <w:rPr>
                  <w:color w:val="0563C1"/>
                  <w:sz w:val="20"/>
                  <w:szCs w:val="20"/>
                  <w:lang w:val="lt-LT" w:eastAsia="lt-LT"/>
                </w:rPr>
                <w:t xml:space="preserve">   </w:t>
              </w:r>
            </w:hyperlink>
            <w:r>
              <w:t xml:space="preserve"> </w:t>
            </w:r>
            <w:r>
              <w:fldChar w:fldCharType="begin"/>
            </w:r>
            <w:r>
              <w:instrText>HYPERLINK "https://www.thecollector.com/search/Symbolism/"</w:instrText>
            </w:r>
            <w:r>
              <w:fldChar w:fldCharType="separate"/>
            </w:r>
            <w:r w:rsidRPr="000F0681">
              <w:rPr>
                <w:rStyle w:val="Hipersaitas"/>
                <w:sz w:val="20"/>
                <w:szCs w:val="20"/>
                <w:lang w:val="lt-LT" w:eastAsia="lt-LT"/>
              </w:rPr>
              <w:t>https://www.thecollector.com/search/Symbolism/</w:t>
            </w:r>
            <w:r>
              <w:fldChar w:fldCharType="end"/>
            </w:r>
          </w:p>
        </w:tc>
      </w:tr>
      <w:tr w:rsidR="00BC618A" w:rsidRPr="008A567D" w14:paraId="42A01B39" w14:textId="77777777" w:rsidTr="00F85894">
        <w:trPr>
          <w:trHeight w:val="517"/>
        </w:trPr>
        <w:tc>
          <w:tcPr>
            <w:tcW w:w="1696" w:type="dxa"/>
            <w:vMerge/>
            <w:tcMar>
              <w:top w:w="28" w:type="dxa"/>
              <w:left w:w="57" w:type="dxa"/>
              <w:bottom w:w="28" w:type="dxa"/>
              <w:right w:w="57" w:type="dxa"/>
            </w:tcMar>
            <w:vAlign w:val="center"/>
            <w:hideMark/>
          </w:tcPr>
          <w:p w14:paraId="27C1F2D7"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568DE83D"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1D13469A"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07883EA4" w14:textId="77777777" w:rsidR="00BC618A" w:rsidRPr="004C0620" w:rsidRDefault="00BC618A" w:rsidP="00F85894">
            <w:pPr>
              <w:tabs>
                <w:tab w:val="left" w:pos="14601"/>
              </w:tabs>
              <w:rPr>
                <w:color w:val="000000"/>
                <w:sz w:val="20"/>
                <w:szCs w:val="20"/>
                <w:lang w:val="lt-LT" w:eastAsia="lt-LT"/>
              </w:rPr>
            </w:pPr>
          </w:p>
        </w:tc>
        <w:tc>
          <w:tcPr>
            <w:tcW w:w="6804" w:type="dxa"/>
            <w:vMerge/>
            <w:tcMar>
              <w:top w:w="28" w:type="dxa"/>
              <w:left w:w="57" w:type="dxa"/>
              <w:bottom w:w="28" w:type="dxa"/>
              <w:right w:w="57" w:type="dxa"/>
            </w:tcMar>
            <w:vAlign w:val="center"/>
            <w:hideMark/>
          </w:tcPr>
          <w:p w14:paraId="10D7D201" w14:textId="77777777" w:rsidR="00BC618A" w:rsidRPr="008A567D" w:rsidRDefault="00BC618A" w:rsidP="00F85894">
            <w:pPr>
              <w:tabs>
                <w:tab w:val="left" w:pos="14601"/>
              </w:tabs>
              <w:rPr>
                <w:color w:val="0563C1"/>
                <w:sz w:val="20"/>
                <w:szCs w:val="20"/>
                <w:lang w:val="lt-LT" w:eastAsia="lt-LT"/>
              </w:rPr>
            </w:pPr>
          </w:p>
        </w:tc>
      </w:tr>
      <w:tr w:rsidR="00BC618A" w:rsidRPr="00866D2D" w14:paraId="5E97C8E2" w14:textId="77777777" w:rsidTr="00F85894">
        <w:trPr>
          <w:trHeight w:val="517"/>
        </w:trPr>
        <w:tc>
          <w:tcPr>
            <w:tcW w:w="1696" w:type="dxa"/>
            <w:vMerge/>
            <w:tcMar>
              <w:top w:w="28" w:type="dxa"/>
              <w:left w:w="57" w:type="dxa"/>
              <w:bottom w:w="28" w:type="dxa"/>
              <w:right w:w="57" w:type="dxa"/>
            </w:tcMar>
            <w:vAlign w:val="center"/>
            <w:hideMark/>
          </w:tcPr>
          <w:p w14:paraId="13412FA7"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46CDDA42"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623ADF7B"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079C52CB" w14:textId="77777777" w:rsidR="00BC618A" w:rsidRPr="004C0620" w:rsidRDefault="00BC618A" w:rsidP="00F85894">
            <w:pPr>
              <w:tabs>
                <w:tab w:val="left" w:pos="14601"/>
              </w:tabs>
              <w:rPr>
                <w:color w:val="000000"/>
                <w:sz w:val="20"/>
                <w:szCs w:val="20"/>
                <w:lang w:val="lt-LT" w:eastAsia="lt-LT"/>
              </w:rPr>
            </w:pPr>
          </w:p>
        </w:tc>
        <w:tc>
          <w:tcPr>
            <w:tcW w:w="6804" w:type="dxa"/>
            <w:vMerge w:val="restart"/>
            <w:tcMar>
              <w:top w:w="28" w:type="dxa"/>
              <w:left w:w="57" w:type="dxa"/>
              <w:bottom w:w="28" w:type="dxa"/>
              <w:right w:w="57" w:type="dxa"/>
            </w:tcMar>
            <w:vAlign w:val="center"/>
            <w:hideMark/>
          </w:tcPr>
          <w:p w14:paraId="1320F8CF" w14:textId="77777777" w:rsidR="00BC618A" w:rsidRDefault="00BC618A" w:rsidP="00F85894">
            <w:pPr>
              <w:tabs>
                <w:tab w:val="left" w:pos="14601"/>
              </w:tabs>
              <w:rPr>
                <w:color w:val="0563C1"/>
                <w:sz w:val="20"/>
                <w:szCs w:val="20"/>
                <w:lang w:val="lt-LT" w:eastAsia="lt-LT"/>
              </w:rPr>
            </w:pPr>
            <w:hyperlink r:id="rId480" w:history="1">
              <w:r w:rsidRPr="000F0681">
                <w:rPr>
                  <w:sz w:val="20"/>
                  <w:szCs w:val="20"/>
                  <w:lang w:val="lt-LT" w:eastAsia="lt-LT"/>
                </w:rPr>
                <w:t>Lietuvių kalba ir literatūra. Simbolizmas</w:t>
              </w:r>
              <w:r>
                <w:rPr>
                  <w:color w:val="0563C1"/>
                  <w:sz w:val="20"/>
                  <w:szCs w:val="20"/>
                  <w:lang w:val="lt-LT" w:eastAsia="lt-LT"/>
                </w:rPr>
                <w:t xml:space="preserve">. </w:t>
              </w:r>
            </w:hyperlink>
          </w:p>
          <w:p w14:paraId="72F5E67A" w14:textId="77777777" w:rsidR="00BC618A" w:rsidRPr="008A567D" w:rsidRDefault="00BC618A" w:rsidP="00F85894">
            <w:pPr>
              <w:tabs>
                <w:tab w:val="left" w:pos="14601"/>
              </w:tabs>
              <w:rPr>
                <w:color w:val="0563C1"/>
                <w:sz w:val="20"/>
                <w:szCs w:val="20"/>
                <w:lang w:val="lt-LT" w:eastAsia="lt-LT"/>
              </w:rPr>
            </w:pPr>
            <w:hyperlink r:id="rId481" w:history="1">
              <w:r w:rsidRPr="000F0681">
                <w:rPr>
                  <w:rStyle w:val="Hipersaitas"/>
                  <w:sz w:val="20"/>
                  <w:szCs w:val="20"/>
                  <w:lang w:val="lt-LT" w:eastAsia="lt-LT"/>
                </w:rPr>
                <w:t>https://lietuviukalbairliteratura.lt/tag/simbolizmas/</w:t>
              </w:r>
            </w:hyperlink>
          </w:p>
        </w:tc>
      </w:tr>
      <w:tr w:rsidR="00BC618A" w:rsidRPr="00866D2D" w14:paraId="7B1CE7C4" w14:textId="77777777" w:rsidTr="00F85894">
        <w:trPr>
          <w:trHeight w:val="517"/>
        </w:trPr>
        <w:tc>
          <w:tcPr>
            <w:tcW w:w="1696" w:type="dxa"/>
            <w:vMerge/>
            <w:tcMar>
              <w:top w:w="28" w:type="dxa"/>
              <w:left w:w="57" w:type="dxa"/>
              <w:bottom w:w="28" w:type="dxa"/>
              <w:right w:w="57" w:type="dxa"/>
            </w:tcMar>
            <w:vAlign w:val="center"/>
            <w:hideMark/>
          </w:tcPr>
          <w:p w14:paraId="00027BF8"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7A5A81DA"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7D348134"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624D9D00" w14:textId="77777777" w:rsidR="00BC618A" w:rsidRPr="004C0620" w:rsidRDefault="00BC618A" w:rsidP="00F85894">
            <w:pPr>
              <w:tabs>
                <w:tab w:val="left" w:pos="14601"/>
              </w:tabs>
              <w:rPr>
                <w:color w:val="000000"/>
                <w:sz w:val="20"/>
                <w:szCs w:val="20"/>
                <w:lang w:val="lt-LT" w:eastAsia="lt-LT"/>
              </w:rPr>
            </w:pPr>
          </w:p>
        </w:tc>
        <w:tc>
          <w:tcPr>
            <w:tcW w:w="6804" w:type="dxa"/>
            <w:vMerge/>
            <w:tcMar>
              <w:top w:w="28" w:type="dxa"/>
              <w:left w:w="57" w:type="dxa"/>
              <w:bottom w:w="28" w:type="dxa"/>
              <w:right w:w="57" w:type="dxa"/>
            </w:tcMar>
            <w:vAlign w:val="center"/>
            <w:hideMark/>
          </w:tcPr>
          <w:p w14:paraId="568D059B" w14:textId="77777777" w:rsidR="00BC618A" w:rsidRPr="008A567D" w:rsidRDefault="00BC618A" w:rsidP="00F85894">
            <w:pPr>
              <w:tabs>
                <w:tab w:val="left" w:pos="14601"/>
              </w:tabs>
              <w:rPr>
                <w:color w:val="0563C1"/>
                <w:sz w:val="20"/>
                <w:szCs w:val="20"/>
                <w:lang w:val="lt-LT" w:eastAsia="lt-LT"/>
              </w:rPr>
            </w:pPr>
          </w:p>
        </w:tc>
      </w:tr>
      <w:tr w:rsidR="00BC618A" w:rsidRPr="008A567D" w14:paraId="5B0965BB" w14:textId="77777777" w:rsidTr="00F85894">
        <w:trPr>
          <w:trHeight w:val="20"/>
        </w:trPr>
        <w:tc>
          <w:tcPr>
            <w:tcW w:w="1696" w:type="dxa"/>
            <w:vMerge w:val="restart"/>
            <w:tcMar>
              <w:top w:w="28" w:type="dxa"/>
              <w:left w:w="57" w:type="dxa"/>
              <w:bottom w:w="28" w:type="dxa"/>
              <w:right w:w="57" w:type="dxa"/>
            </w:tcMar>
            <w:vAlign w:val="center"/>
            <w:hideMark/>
          </w:tcPr>
          <w:p w14:paraId="1EF44FF4" w14:textId="77777777" w:rsidR="00BC618A" w:rsidRPr="008A567D" w:rsidRDefault="00BC618A" w:rsidP="00F85894">
            <w:pPr>
              <w:tabs>
                <w:tab w:val="left" w:pos="14601"/>
              </w:tabs>
              <w:jc w:val="center"/>
              <w:rPr>
                <w:b/>
                <w:bCs/>
                <w:color w:val="000000"/>
                <w:sz w:val="20"/>
                <w:szCs w:val="20"/>
                <w:lang w:val="lt-LT" w:eastAsia="lt-LT"/>
              </w:rPr>
            </w:pPr>
            <w:r w:rsidRPr="008A567D">
              <w:rPr>
                <w:b/>
                <w:bCs/>
                <w:color w:val="000000"/>
                <w:sz w:val="20"/>
                <w:szCs w:val="20"/>
                <w:lang w:val="lt-LT" w:eastAsia="lt-LT"/>
              </w:rPr>
              <w:t>XX amžiaus menas.</w:t>
            </w:r>
          </w:p>
        </w:tc>
        <w:tc>
          <w:tcPr>
            <w:tcW w:w="2127" w:type="dxa"/>
            <w:vMerge w:val="restart"/>
            <w:tcMar>
              <w:top w:w="28" w:type="dxa"/>
              <w:left w:w="57" w:type="dxa"/>
              <w:bottom w:w="28" w:type="dxa"/>
              <w:right w:w="57" w:type="dxa"/>
            </w:tcMar>
            <w:vAlign w:val="center"/>
            <w:hideMark/>
          </w:tcPr>
          <w:p w14:paraId="1DABFFF6" w14:textId="77777777" w:rsidR="00BC618A" w:rsidRPr="008A567D" w:rsidRDefault="00BC618A" w:rsidP="00F85894">
            <w:pPr>
              <w:tabs>
                <w:tab w:val="left" w:pos="14601"/>
              </w:tabs>
              <w:jc w:val="center"/>
              <w:rPr>
                <w:b/>
                <w:bCs/>
                <w:color w:val="000000"/>
                <w:sz w:val="20"/>
                <w:szCs w:val="20"/>
                <w:lang w:val="lt-LT" w:eastAsia="lt-LT"/>
              </w:rPr>
            </w:pPr>
            <w:r w:rsidRPr="008A567D">
              <w:rPr>
                <w:b/>
                <w:bCs/>
                <w:color w:val="000000"/>
                <w:sz w:val="20"/>
                <w:szCs w:val="20"/>
                <w:lang w:val="lt-LT" w:eastAsia="lt-LT"/>
              </w:rPr>
              <w:t>XX amžiaus I pusės Vakarų Europos klasikinis modernizmas</w:t>
            </w:r>
          </w:p>
        </w:tc>
        <w:tc>
          <w:tcPr>
            <w:tcW w:w="1134" w:type="dxa"/>
            <w:vMerge w:val="restart"/>
            <w:tcMar>
              <w:top w:w="28" w:type="dxa"/>
              <w:left w:w="57" w:type="dxa"/>
              <w:bottom w:w="28" w:type="dxa"/>
              <w:right w:w="57" w:type="dxa"/>
            </w:tcMar>
            <w:vAlign w:val="center"/>
            <w:hideMark/>
          </w:tcPr>
          <w:p w14:paraId="6A873C4F" w14:textId="77777777" w:rsidR="00BC618A" w:rsidRPr="008A567D" w:rsidRDefault="00BC618A" w:rsidP="00F85894">
            <w:pPr>
              <w:tabs>
                <w:tab w:val="left" w:pos="14601"/>
              </w:tabs>
              <w:jc w:val="center"/>
              <w:rPr>
                <w:color w:val="000000"/>
                <w:sz w:val="20"/>
                <w:szCs w:val="20"/>
                <w:lang w:val="lt-LT" w:eastAsia="lt-LT"/>
              </w:rPr>
            </w:pPr>
            <w:r w:rsidRPr="008A567D">
              <w:rPr>
                <w:color w:val="000000"/>
                <w:sz w:val="20"/>
                <w:szCs w:val="20"/>
                <w:lang w:val="lt-LT" w:eastAsia="lt-LT"/>
              </w:rPr>
              <w:t>2–3</w:t>
            </w:r>
          </w:p>
        </w:tc>
        <w:tc>
          <w:tcPr>
            <w:tcW w:w="3260" w:type="dxa"/>
            <w:vMerge w:val="restart"/>
            <w:tcMar>
              <w:top w:w="28" w:type="dxa"/>
              <w:left w:w="57" w:type="dxa"/>
              <w:bottom w:w="28" w:type="dxa"/>
              <w:right w:w="57" w:type="dxa"/>
            </w:tcMar>
            <w:hideMark/>
          </w:tcPr>
          <w:p w14:paraId="61218886" w14:textId="77777777" w:rsidR="00BC618A" w:rsidRPr="004C0620" w:rsidRDefault="00BC618A" w:rsidP="00F85894">
            <w:pPr>
              <w:tabs>
                <w:tab w:val="left" w:pos="14601"/>
              </w:tabs>
              <w:rPr>
                <w:color w:val="000000"/>
                <w:sz w:val="20"/>
                <w:szCs w:val="20"/>
                <w:lang w:val="lt-LT" w:eastAsia="lt-LT"/>
              </w:rPr>
            </w:pPr>
            <w:proofErr w:type="spellStart"/>
            <w:r w:rsidRPr="004C0620">
              <w:rPr>
                <w:color w:val="000000"/>
                <w:sz w:val="20"/>
                <w:szCs w:val="20"/>
                <w:lang w:val="lt-LT" w:eastAsia="lt-LT"/>
              </w:rPr>
              <w:t>Gombrich</w:t>
            </w:r>
            <w:proofErr w:type="spellEnd"/>
            <w:r w:rsidRPr="004C0620">
              <w:rPr>
                <w:color w:val="000000"/>
                <w:sz w:val="20"/>
                <w:szCs w:val="20"/>
                <w:lang w:val="lt-LT" w:eastAsia="lt-LT"/>
              </w:rPr>
              <w:t xml:space="preserve">, E. H. (2023). Meno istorija. Vilnius: Alma </w:t>
            </w:r>
            <w:proofErr w:type="spellStart"/>
            <w:r w:rsidRPr="004C0620">
              <w:rPr>
                <w:color w:val="000000"/>
                <w:sz w:val="20"/>
                <w:szCs w:val="20"/>
                <w:lang w:val="lt-LT" w:eastAsia="lt-LT"/>
              </w:rPr>
              <w:t>littera</w:t>
            </w:r>
            <w:proofErr w:type="spellEnd"/>
            <w:r w:rsidRPr="004C0620">
              <w:rPr>
                <w:color w:val="000000"/>
                <w:sz w:val="20"/>
                <w:szCs w:val="20"/>
                <w:lang w:val="lt-LT" w:eastAsia="lt-LT"/>
              </w:rPr>
              <w:t>.</w:t>
            </w:r>
            <w:r w:rsidRPr="004C0620">
              <w:rPr>
                <w:color w:val="000000"/>
                <w:sz w:val="20"/>
                <w:szCs w:val="20"/>
                <w:lang w:val="lt-LT" w:eastAsia="lt-LT"/>
              </w:rPr>
              <w:br/>
            </w:r>
            <w:r w:rsidRPr="004C0620">
              <w:rPr>
                <w:color w:val="000000"/>
                <w:sz w:val="20"/>
                <w:szCs w:val="20"/>
                <w:lang w:val="lt-LT" w:eastAsia="lt-LT"/>
              </w:rPr>
              <w:br/>
            </w:r>
            <w:proofErr w:type="spellStart"/>
            <w:r w:rsidRPr="004C0620">
              <w:rPr>
                <w:color w:val="000000"/>
                <w:sz w:val="20"/>
                <w:szCs w:val="20"/>
                <w:lang w:val="lt-LT" w:eastAsia="lt-LT"/>
              </w:rPr>
              <w:t>Gompertz</w:t>
            </w:r>
            <w:proofErr w:type="spellEnd"/>
            <w:r w:rsidRPr="004C0620">
              <w:rPr>
                <w:color w:val="000000"/>
                <w:sz w:val="20"/>
                <w:szCs w:val="20"/>
                <w:lang w:val="lt-LT" w:eastAsia="lt-LT"/>
              </w:rPr>
              <w:t>, W. (2019). Ar tai menas? 150 modernaus meno istorijos metų. Vilius: Modernaus meno muziejus.</w:t>
            </w:r>
            <w:r w:rsidRPr="004C0620">
              <w:rPr>
                <w:color w:val="000000"/>
                <w:sz w:val="20"/>
                <w:szCs w:val="20"/>
                <w:lang w:val="lt-LT" w:eastAsia="lt-LT"/>
              </w:rPr>
              <w:br/>
            </w:r>
            <w:r w:rsidRPr="004C0620">
              <w:rPr>
                <w:color w:val="000000"/>
                <w:sz w:val="20"/>
                <w:szCs w:val="20"/>
                <w:lang w:val="lt-LT" w:eastAsia="lt-LT"/>
              </w:rPr>
              <w:br/>
            </w:r>
            <w:proofErr w:type="spellStart"/>
            <w:r w:rsidRPr="004C0620">
              <w:rPr>
                <w:color w:val="000000"/>
                <w:sz w:val="20"/>
                <w:szCs w:val="20"/>
                <w:lang w:val="lt-LT" w:eastAsia="lt-LT"/>
              </w:rPr>
              <w:t>Dempsev</w:t>
            </w:r>
            <w:proofErr w:type="spellEnd"/>
            <w:r w:rsidRPr="004C0620">
              <w:rPr>
                <w:color w:val="000000"/>
                <w:sz w:val="20"/>
                <w:szCs w:val="20"/>
                <w:lang w:val="lt-LT" w:eastAsia="lt-LT"/>
              </w:rPr>
              <w:t>, A. ( 2019). Modernusis menas. Vilnius: Kitos knygos.</w:t>
            </w:r>
            <w:r w:rsidRPr="004C0620">
              <w:rPr>
                <w:color w:val="000000"/>
                <w:sz w:val="20"/>
                <w:szCs w:val="20"/>
                <w:lang w:val="lt-LT" w:eastAsia="lt-LT"/>
              </w:rPr>
              <w:br/>
            </w:r>
            <w:r w:rsidRPr="004C0620">
              <w:rPr>
                <w:color w:val="000000"/>
                <w:sz w:val="20"/>
                <w:szCs w:val="20"/>
                <w:lang w:val="lt-LT" w:eastAsia="lt-LT"/>
              </w:rPr>
              <w:br/>
            </w:r>
            <w:proofErr w:type="spellStart"/>
            <w:r w:rsidRPr="004C0620">
              <w:rPr>
                <w:color w:val="000000"/>
                <w:sz w:val="20"/>
                <w:szCs w:val="20"/>
                <w:lang w:val="lt-LT" w:eastAsia="lt-LT"/>
              </w:rPr>
              <w:t>Frontisi</w:t>
            </w:r>
            <w:proofErr w:type="spellEnd"/>
            <w:r w:rsidRPr="004C0620">
              <w:rPr>
                <w:color w:val="000000"/>
                <w:sz w:val="20"/>
                <w:szCs w:val="20"/>
                <w:lang w:val="lt-LT" w:eastAsia="lt-LT"/>
              </w:rPr>
              <w:t>, K. (2007). Vizualioji meno istorija. Kaunas: Šviesa.</w:t>
            </w:r>
            <w:r w:rsidRPr="004C0620">
              <w:rPr>
                <w:color w:val="000000"/>
                <w:sz w:val="20"/>
                <w:szCs w:val="20"/>
                <w:lang w:val="lt-LT" w:eastAsia="lt-LT"/>
              </w:rPr>
              <w:br/>
            </w:r>
            <w:r w:rsidRPr="004C0620">
              <w:rPr>
                <w:color w:val="000000"/>
                <w:sz w:val="20"/>
                <w:szCs w:val="20"/>
                <w:lang w:val="lt-LT" w:eastAsia="lt-LT"/>
              </w:rPr>
              <w:br/>
            </w:r>
            <w:proofErr w:type="spellStart"/>
            <w:r w:rsidRPr="004C0620">
              <w:rPr>
                <w:color w:val="000000"/>
                <w:sz w:val="20"/>
                <w:szCs w:val="20"/>
                <w:lang w:val="lt-LT" w:eastAsia="lt-LT"/>
              </w:rPr>
              <w:t>Lodder</w:t>
            </w:r>
            <w:proofErr w:type="spellEnd"/>
            <w:r w:rsidRPr="004C0620">
              <w:rPr>
                <w:color w:val="000000"/>
                <w:sz w:val="20"/>
                <w:szCs w:val="20"/>
                <w:lang w:val="lt-LT" w:eastAsia="lt-LT"/>
              </w:rPr>
              <w:t xml:space="preserve">, </w:t>
            </w:r>
            <w:proofErr w:type="spellStart"/>
            <w:r w:rsidRPr="004C0620">
              <w:rPr>
                <w:color w:val="000000"/>
                <w:sz w:val="20"/>
                <w:szCs w:val="20"/>
                <w:lang w:val="lt-LT" w:eastAsia="lt-LT"/>
              </w:rPr>
              <w:t>Ch</w:t>
            </w:r>
            <w:proofErr w:type="spellEnd"/>
            <w:r w:rsidRPr="004C0620">
              <w:rPr>
                <w:color w:val="000000"/>
                <w:sz w:val="20"/>
                <w:szCs w:val="20"/>
                <w:lang w:val="lt-LT" w:eastAsia="lt-LT"/>
              </w:rPr>
              <w:t xml:space="preserve">. (2003).  </w:t>
            </w:r>
            <w:proofErr w:type="spellStart"/>
            <w:r w:rsidRPr="004C0620">
              <w:rPr>
                <w:color w:val="000000"/>
                <w:sz w:val="20"/>
                <w:szCs w:val="20"/>
                <w:lang w:val="lt-LT" w:eastAsia="lt-LT"/>
              </w:rPr>
              <w:t>Constructivism</w:t>
            </w:r>
            <w:proofErr w:type="spellEnd"/>
            <w:r w:rsidRPr="004C0620">
              <w:rPr>
                <w:color w:val="000000"/>
                <w:sz w:val="20"/>
                <w:szCs w:val="20"/>
                <w:lang w:val="lt-LT" w:eastAsia="lt-LT"/>
              </w:rPr>
              <w:t xml:space="preserve">. </w:t>
            </w:r>
            <w:proofErr w:type="spellStart"/>
            <w:r w:rsidRPr="004C0620">
              <w:rPr>
                <w:color w:val="000000"/>
                <w:sz w:val="20"/>
                <w:szCs w:val="20"/>
                <w:lang w:val="lt-LT" w:eastAsia="lt-LT"/>
              </w:rPr>
              <w:t>Oxford</w:t>
            </w:r>
            <w:proofErr w:type="spellEnd"/>
            <w:r w:rsidRPr="004C0620">
              <w:rPr>
                <w:color w:val="000000"/>
                <w:sz w:val="20"/>
                <w:szCs w:val="20"/>
                <w:lang w:val="lt-LT" w:eastAsia="lt-LT"/>
              </w:rPr>
              <w:t xml:space="preserve"> Art Online – </w:t>
            </w:r>
            <w:hyperlink r:id="rId482" w:history="1">
              <w:r w:rsidRPr="004C0620">
                <w:rPr>
                  <w:rStyle w:val="Hipersaitas"/>
                  <w:sz w:val="20"/>
                  <w:szCs w:val="20"/>
                  <w:lang w:val="lt-LT" w:eastAsia="lt-LT"/>
                </w:rPr>
                <w:t>https://doi.org/10.1093/gao/9781884446054.article.T019194</w:t>
              </w:r>
            </w:hyperlink>
            <w:r w:rsidRPr="004C0620">
              <w:rPr>
                <w:color w:val="000000"/>
                <w:sz w:val="20"/>
                <w:szCs w:val="20"/>
                <w:lang w:val="lt-LT" w:eastAsia="lt-LT"/>
              </w:rPr>
              <w:br/>
            </w:r>
            <w:r w:rsidRPr="004C0620">
              <w:rPr>
                <w:color w:val="000000"/>
                <w:sz w:val="20"/>
                <w:szCs w:val="20"/>
                <w:lang w:val="lt-LT" w:eastAsia="lt-LT"/>
              </w:rPr>
              <w:br/>
              <w:t xml:space="preserve">Piličiauskaitė, L. J. (2021). Emocinio imitavimo metodas: muzikinio ugdymo, kūrybiškumo ir </w:t>
            </w:r>
            <w:proofErr w:type="spellStart"/>
            <w:r w:rsidRPr="004C0620">
              <w:rPr>
                <w:color w:val="000000"/>
                <w:sz w:val="20"/>
                <w:szCs w:val="20"/>
                <w:lang w:val="lt-LT" w:eastAsia="lt-LT"/>
              </w:rPr>
              <w:t>bendražmogiškių</w:t>
            </w:r>
            <w:proofErr w:type="spellEnd"/>
            <w:r w:rsidRPr="004C0620">
              <w:rPr>
                <w:color w:val="000000"/>
                <w:sz w:val="20"/>
                <w:szCs w:val="20"/>
                <w:lang w:val="lt-LT" w:eastAsia="lt-LT"/>
              </w:rPr>
              <w:t xml:space="preserve"> vertybių dialogas. Vilnius: </w:t>
            </w:r>
            <w:proofErr w:type="spellStart"/>
            <w:r w:rsidRPr="004C0620">
              <w:rPr>
                <w:color w:val="000000"/>
                <w:sz w:val="20"/>
                <w:szCs w:val="20"/>
                <w:lang w:val="lt-LT" w:eastAsia="lt-LT"/>
              </w:rPr>
              <w:t>Aktin</w:t>
            </w:r>
            <w:proofErr w:type="spellEnd"/>
            <w:r w:rsidRPr="004C0620">
              <w:rPr>
                <w:color w:val="000000"/>
                <w:sz w:val="20"/>
                <w:szCs w:val="20"/>
                <w:lang w:val="lt-LT" w:eastAsia="lt-LT"/>
              </w:rPr>
              <w:t>.</w:t>
            </w:r>
          </w:p>
        </w:tc>
        <w:tc>
          <w:tcPr>
            <w:tcW w:w="6804" w:type="dxa"/>
            <w:shd w:val="clear" w:color="000000" w:fill="A9D08E"/>
            <w:tcMar>
              <w:top w:w="28" w:type="dxa"/>
              <w:left w:w="57" w:type="dxa"/>
              <w:bottom w:w="28" w:type="dxa"/>
              <w:right w:w="57" w:type="dxa"/>
            </w:tcMar>
            <w:vAlign w:val="center"/>
            <w:hideMark/>
          </w:tcPr>
          <w:p w14:paraId="5E7F771C" w14:textId="77777777" w:rsidR="00BC618A" w:rsidRPr="008A567D" w:rsidRDefault="00BC618A" w:rsidP="00F85894">
            <w:pPr>
              <w:tabs>
                <w:tab w:val="left" w:pos="14601"/>
              </w:tabs>
              <w:rPr>
                <w:color w:val="000000"/>
                <w:sz w:val="20"/>
                <w:szCs w:val="20"/>
                <w:lang w:val="lt-LT" w:eastAsia="lt-LT"/>
              </w:rPr>
            </w:pPr>
            <w:r w:rsidRPr="008A567D">
              <w:rPr>
                <w:color w:val="000000"/>
                <w:sz w:val="20"/>
                <w:szCs w:val="20"/>
                <w:lang w:val="lt-LT" w:eastAsia="lt-LT"/>
              </w:rPr>
              <w:t>Informacinės prieigos</w:t>
            </w:r>
          </w:p>
        </w:tc>
      </w:tr>
      <w:tr w:rsidR="00BC618A" w:rsidRPr="00866D2D" w14:paraId="6237E033" w14:textId="77777777" w:rsidTr="00F85894">
        <w:trPr>
          <w:trHeight w:val="20"/>
        </w:trPr>
        <w:tc>
          <w:tcPr>
            <w:tcW w:w="1696" w:type="dxa"/>
            <w:vMerge/>
            <w:tcMar>
              <w:top w:w="28" w:type="dxa"/>
              <w:left w:w="57" w:type="dxa"/>
              <w:bottom w:w="28" w:type="dxa"/>
              <w:right w:w="57" w:type="dxa"/>
            </w:tcMar>
            <w:vAlign w:val="center"/>
            <w:hideMark/>
          </w:tcPr>
          <w:p w14:paraId="12909ABE"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508D1C67"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508769CB"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75F26A6F"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6FEA0E6C" w14:textId="77777777" w:rsidR="00BC618A" w:rsidRDefault="00BC618A" w:rsidP="00F85894">
            <w:pPr>
              <w:tabs>
                <w:tab w:val="left" w:pos="14601"/>
              </w:tabs>
              <w:rPr>
                <w:color w:val="0563C1"/>
                <w:sz w:val="20"/>
                <w:szCs w:val="20"/>
                <w:lang w:val="lt-LT" w:eastAsia="lt-LT"/>
              </w:rPr>
            </w:pPr>
            <w:hyperlink r:id="rId483" w:history="1">
              <w:proofErr w:type="spellStart"/>
              <w:r w:rsidRPr="000F0681">
                <w:rPr>
                  <w:sz w:val="20"/>
                  <w:szCs w:val="20"/>
                  <w:lang w:val="lt-LT" w:eastAsia="lt-LT"/>
                </w:rPr>
                <w:t>World</w:t>
              </w:r>
              <w:proofErr w:type="spellEnd"/>
              <w:r w:rsidRPr="000F0681">
                <w:rPr>
                  <w:sz w:val="20"/>
                  <w:szCs w:val="20"/>
                  <w:lang w:val="lt-LT" w:eastAsia="lt-LT"/>
                </w:rPr>
                <w:t xml:space="preserve"> </w:t>
              </w:r>
              <w:proofErr w:type="spellStart"/>
              <w:r w:rsidRPr="000F0681">
                <w:rPr>
                  <w:sz w:val="20"/>
                  <w:szCs w:val="20"/>
                  <w:lang w:val="lt-LT" w:eastAsia="lt-LT"/>
                </w:rPr>
                <w:t>History</w:t>
              </w:r>
              <w:proofErr w:type="spellEnd"/>
              <w:r w:rsidRPr="000F0681">
                <w:rPr>
                  <w:sz w:val="20"/>
                  <w:szCs w:val="20"/>
                  <w:lang w:val="lt-LT" w:eastAsia="lt-LT"/>
                </w:rPr>
                <w:t xml:space="preserve"> </w:t>
              </w:r>
              <w:proofErr w:type="spellStart"/>
              <w:r w:rsidRPr="000F0681">
                <w:rPr>
                  <w:sz w:val="20"/>
                  <w:szCs w:val="20"/>
                  <w:lang w:val="lt-LT" w:eastAsia="lt-LT"/>
                </w:rPr>
                <w:t>Encyclopedia</w:t>
              </w:r>
              <w:proofErr w:type="spellEnd"/>
              <w:r w:rsidRPr="000F0681">
                <w:rPr>
                  <w:sz w:val="20"/>
                  <w:szCs w:val="20"/>
                  <w:lang w:val="lt-LT" w:eastAsia="lt-LT"/>
                </w:rPr>
                <w:t xml:space="preserve">. </w:t>
              </w:r>
              <w:proofErr w:type="spellStart"/>
              <w:r w:rsidRPr="000F0681">
                <w:rPr>
                  <w:sz w:val="20"/>
                  <w:szCs w:val="20"/>
                  <w:lang w:val="lt-LT" w:eastAsia="lt-LT"/>
                </w:rPr>
                <w:t>Media</w:t>
              </w:r>
              <w:proofErr w:type="spellEnd"/>
              <w:r w:rsidRPr="000F0681">
                <w:rPr>
                  <w:sz w:val="20"/>
                  <w:szCs w:val="20"/>
                  <w:lang w:val="lt-LT" w:eastAsia="lt-LT"/>
                </w:rPr>
                <w:t xml:space="preserve"> </w:t>
              </w:r>
              <w:proofErr w:type="spellStart"/>
              <w:r w:rsidRPr="000F0681">
                <w:rPr>
                  <w:sz w:val="20"/>
                  <w:szCs w:val="20"/>
                  <w:lang w:val="lt-LT" w:eastAsia="lt-LT"/>
                </w:rPr>
                <w:t>Library</w:t>
              </w:r>
              <w:proofErr w:type="spellEnd"/>
              <w:r>
                <w:rPr>
                  <w:color w:val="0563C1"/>
                  <w:sz w:val="20"/>
                  <w:szCs w:val="20"/>
                  <w:lang w:val="lt-LT" w:eastAsia="lt-LT"/>
                </w:rPr>
                <w:t>.</w:t>
              </w:r>
            </w:hyperlink>
          </w:p>
          <w:p w14:paraId="013826DF" w14:textId="77777777" w:rsidR="00BC618A" w:rsidRPr="008A567D" w:rsidRDefault="00BC618A" w:rsidP="00F85894">
            <w:pPr>
              <w:tabs>
                <w:tab w:val="left" w:pos="14601"/>
              </w:tabs>
              <w:rPr>
                <w:color w:val="0563C1"/>
                <w:sz w:val="20"/>
                <w:szCs w:val="20"/>
                <w:lang w:val="lt-LT" w:eastAsia="lt-LT"/>
              </w:rPr>
            </w:pPr>
            <w:hyperlink r:id="rId484" w:history="1">
              <w:r w:rsidRPr="000F0681">
                <w:rPr>
                  <w:rStyle w:val="Hipersaitas"/>
                  <w:sz w:val="20"/>
                  <w:szCs w:val="20"/>
                  <w:lang w:val="lt-LT" w:eastAsia="lt-LT"/>
                </w:rPr>
                <w:t>https://www.worldhistory.org/medialibrary/</w:t>
              </w:r>
            </w:hyperlink>
          </w:p>
        </w:tc>
      </w:tr>
      <w:tr w:rsidR="00BC618A" w:rsidRPr="00866D2D" w14:paraId="2060AC3C" w14:textId="77777777" w:rsidTr="00F85894">
        <w:trPr>
          <w:trHeight w:val="20"/>
        </w:trPr>
        <w:tc>
          <w:tcPr>
            <w:tcW w:w="1696" w:type="dxa"/>
            <w:vMerge/>
            <w:tcMar>
              <w:top w:w="28" w:type="dxa"/>
              <w:left w:w="57" w:type="dxa"/>
              <w:bottom w:w="28" w:type="dxa"/>
              <w:right w:w="57" w:type="dxa"/>
            </w:tcMar>
            <w:vAlign w:val="center"/>
            <w:hideMark/>
          </w:tcPr>
          <w:p w14:paraId="14A0DE4C"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7A7CB969"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1DE1ED01"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7F4DFC93"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6DDFA2F6" w14:textId="77777777" w:rsidR="00BC618A" w:rsidRDefault="00BC618A" w:rsidP="00F85894">
            <w:pPr>
              <w:tabs>
                <w:tab w:val="left" w:pos="14601"/>
              </w:tabs>
              <w:rPr>
                <w:color w:val="0563C1"/>
                <w:sz w:val="20"/>
                <w:szCs w:val="20"/>
                <w:lang w:val="lt-LT" w:eastAsia="lt-LT"/>
              </w:rPr>
            </w:pPr>
            <w:hyperlink r:id="rId485" w:history="1">
              <w:proofErr w:type="spellStart"/>
              <w:r w:rsidRPr="000F0681">
                <w:rPr>
                  <w:sz w:val="20"/>
                  <w:szCs w:val="20"/>
                  <w:lang w:val="lt-LT" w:eastAsia="lt-LT"/>
                </w:rPr>
                <w:t>World</w:t>
              </w:r>
              <w:proofErr w:type="spellEnd"/>
              <w:r w:rsidRPr="000F0681">
                <w:rPr>
                  <w:sz w:val="20"/>
                  <w:szCs w:val="20"/>
                  <w:lang w:val="lt-LT" w:eastAsia="lt-LT"/>
                </w:rPr>
                <w:t xml:space="preserve"> </w:t>
              </w:r>
              <w:proofErr w:type="spellStart"/>
              <w:r w:rsidRPr="000F0681">
                <w:rPr>
                  <w:sz w:val="20"/>
                  <w:szCs w:val="20"/>
                  <w:lang w:val="lt-LT" w:eastAsia="lt-LT"/>
                </w:rPr>
                <w:t>History</w:t>
              </w:r>
              <w:proofErr w:type="spellEnd"/>
              <w:r w:rsidRPr="000F0681">
                <w:rPr>
                  <w:sz w:val="20"/>
                  <w:szCs w:val="20"/>
                  <w:lang w:val="lt-LT" w:eastAsia="lt-LT"/>
                </w:rPr>
                <w:t xml:space="preserve"> </w:t>
              </w:r>
              <w:proofErr w:type="spellStart"/>
              <w:r w:rsidRPr="000F0681">
                <w:rPr>
                  <w:sz w:val="20"/>
                  <w:szCs w:val="20"/>
                  <w:lang w:val="lt-LT" w:eastAsia="lt-LT"/>
                </w:rPr>
                <w:t>Encyclopedia</w:t>
              </w:r>
              <w:proofErr w:type="spellEnd"/>
              <w:r w:rsidRPr="000F0681">
                <w:rPr>
                  <w:sz w:val="20"/>
                  <w:szCs w:val="20"/>
                  <w:lang w:val="lt-LT" w:eastAsia="lt-LT"/>
                </w:rPr>
                <w:t xml:space="preserve">. </w:t>
              </w:r>
              <w:proofErr w:type="spellStart"/>
              <w:r w:rsidRPr="000F0681">
                <w:rPr>
                  <w:sz w:val="20"/>
                  <w:szCs w:val="20"/>
                  <w:lang w:val="lt-LT" w:eastAsia="lt-LT"/>
                </w:rPr>
                <w:t>Teaching</w:t>
              </w:r>
              <w:proofErr w:type="spellEnd"/>
              <w:r w:rsidRPr="000F0681">
                <w:rPr>
                  <w:sz w:val="20"/>
                  <w:szCs w:val="20"/>
                  <w:lang w:val="lt-LT" w:eastAsia="lt-LT"/>
                </w:rPr>
                <w:t xml:space="preserve"> </w:t>
              </w:r>
              <w:proofErr w:type="spellStart"/>
              <w:r w:rsidRPr="000F0681">
                <w:rPr>
                  <w:sz w:val="20"/>
                  <w:szCs w:val="20"/>
                  <w:lang w:val="lt-LT" w:eastAsia="lt-LT"/>
                </w:rPr>
                <w:t>Materials</w:t>
              </w:r>
              <w:proofErr w:type="spellEnd"/>
              <w:r>
                <w:rPr>
                  <w:sz w:val="20"/>
                  <w:szCs w:val="20"/>
                  <w:lang w:val="lt-LT" w:eastAsia="lt-LT"/>
                </w:rPr>
                <w:t>.</w:t>
              </w:r>
              <w:r w:rsidRPr="008A567D">
                <w:rPr>
                  <w:color w:val="0563C1"/>
                  <w:sz w:val="20"/>
                  <w:szCs w:val="20"/>
                  <w:lang w:val="lt-LT" w:eastAsia="lt-LT"/>
                </w:rPr>
                <w:t xml:space="preserve"> </w:t>
              </w:r>
            </w:hyperlink>
          </w:p>
          <w:p w14:paraId="377BB878" w14:textId="77777777" w:rsidR="00BC618A" w:rsidRPr="008A567D" w:rsidRDefault="00BC618A" w:rsidP="00F85894">
            <w:pPr>
              <w:tabs>
                <w:tab w:val="left" w:pos="14601"/>
              </w:tabs>
              <w:rPr>
                <w:color w:val="0563C1"/>
                <w:sz w:val="20"/>
                <w:szCs w:val="20"/>
                <w:lang w:val="lt-LT" w:eastAsia="lt-LT"/>
              </w:rPr>
            </w:pPr>
            <w:hyperlink r:id="rId486" w:history="1">
              <w:r w:rsidRPr="000F0681">
                <w:rPr>
                  <w:rStyle w:val="Hipersaitas"/>
                  <w:sz w:val="20"/>
                  <w:szCs w:val="20"/>
                  <w:lang w:val="lt-LT" w:eastAsia="lt-LT"/>
                </w:rPr>
                <w:t>https://www.worldhistory.org/edu/teaching-resources/</w:t>
              </w:r>
            </w:hyperlink>
          </w:p>
        </w:tc>
      </w:tr>
      <w:tr w:rsidR="00BC618A" w:rsidRPr="008A567D" w14:paraId="132F43A3" w14:textId="77777777" w:rsidTr="00F85894">
        <w:trPr>
          <w:trHeight w:val="20"/>
        </w:trPr>
        <w:tc>
          <w:tcPr>
            <w:tcW w:w="1696" w:type="dxa"/>
            <w:vMerge/>
            <w:tcMar>
              <w:top w:w="28" w:type="dxa"/>
              <w:left w:w="57" w:type="dxa"/>
              <w:bottom w:w="28" w:type="dxa"/>
              <w:right w:w="57" w:type="dxa"/>
            </w:tcMar>
            <w:vAlign w:val="center"/>
            <w:hideMark/>
          </w:tcPr>
          <w:p w14:paraId="37BC4F11"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4E320DC6"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71475385"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585C196A"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6047DA56" w14:textId="77777777" w:rsidR="00BC618A" w:rsidRDefault="00BC618A" w:rsidP="00F85894">
            <w:pPr>
              <w:tabs>
                <w:tab w:val="left" w:pos="14601"/>
              </w:tabs>
              <w:rPr>
                <w:color w:val="0563C1"/>
                <w:sz w:val="20"/>
                <w:szCs w:val="20"/>
                <w:lang w:val="lt-LT" w:eastAsia="lt-LT"/>
              </w:rPr>
            </w:pPr>
            <w:hyperlink r:id="rId487" w:history="1">
              <w:proofErr w:type="spellStart"/>
              <w:r w:rsidRPr="000F0681">
                <w:rPr>
                  <w:sz w:val="20"/>
                  <w:szCs w:val="20"/>
                  <w:lang w:val="lt-LT" w:eastAsia="lt-LT"/>
                </w:rPr>
                <w:t>LibreTexts</w:t>
              </w:r>
              <w:proofErr w:type="spellEnd"/>
              <w:r w:rsidRPr="000F0681">
                <w:rPr>
                  <w:sz w:val="20"/>
                  <w:szCs w:val="20"/>
                  <w:lang w:val="lt-LT" w:eastAsia="lt-LT"/>
                </w:rPr>
                <w:t>. Beribė meno istorija</w:t>
              </w:r>
              <w:r>
                <w:rPr>
                  <w:sz w:val="20"/>
                  <w:szCs w:val="20"/>
                  <w:lang w:val="lt-LT" w:eastAsia="lt-LT"/>
                </w:rPr>
                <w:t>.</w:t>
              </w:r>
              <w:r w:rsidRPr="008A567D">
                <w:rPr>
                  <w:color w:val="0563C1"/>
                  <w:sz w:val="20"/>
                  <w:szCs w:val="20"/>
                  <w:lang w:val="lt-LT" w:eastAsia="lt-LT"/>
                </w:rPr>
                <w:t xml:space="preserve">  </w:t>
              </w:r>
            </w:hyperlink>
          </w:p>
          <w:p w14:paraId="3F90057C" w14:textId="77777777" w:rsidR="00BC618A" w:rsidRPr="008A567D" w:rsidRDefault="00BC618A" w:rsidP="00F85894">
            <w:pPr>
              <w:tabs>
                <w:tab w:val="left" w:pos="14601"/>
              </w:tabs>
              <w:rPr>
                <w:color w:val="0563C1"/>
                <w:sz w:val="20"/>
                <w:szCs w:val="20"/>
                <w:lang w:val="lt-LT" w:eastAsia="lt-LT"/>
              </w:rPr>
            </w:pPr>
            <w:hyperlink r:id="rId488" w:history="1">
              <w:r w:rsidRPr="000F0681">
                <w:rPr>
                  <w:rStyle w:val="Hipersaitas"/>
                  <w:sz w:val="20"/>
                  <w:szCs w:val="20"/>
                  <w:lang w:val="lt-LT" w:eastAsia="lt-LT"/>
                </w:rPr>
                <w:t>https://human.libretexts.org/Bookshelves/Art/Art_History_(Boundless)</w:t>
              </w:r>
            </w:hyperlink>
          </w:p>
        </w:tc>
      </w:tr>
      <w:tr w:rsidR="00BC618A" w:rsidRPr="008A567D" w14:paraId="7DAFDE96" w14:textId="77777777" w:rsidTr="00F85894">
        <w:trPr>
          <w:trHeight w:val="517"/>
        </w:trPr>
        <w:tc>
          <w:tcPr>
            <w:tcW w:w="1696" w:type="dxa"/>
            <w:vMerge/>
            <w:tcMar>
              <w:top w:w="28" w:type="dxa"/>
              <w:left w:w="57" w:type="dxa"/>
              <w:bottom w:w="28" w:type="dxa"/>
              <w:right w:w="57" w:type="dxa"/>
            </w:tcMar>
            <w:vAlign w:val="center"/>
            <w:hideMark/>
          </w:tcPr>
          <w:p w14:paraId="174272AC"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6B35FBA3"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11037D2D"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4DE5DC9F" w14:textId="77777777" w:rsidR="00BC618A" w:rsidRPr="004C0620" w:rsidRDefault="00BC618A" w:rsidP="00F85894">
            <w:pPr>
              <w:tabs>
                <w:tab w:val="left" w:pos="14601"/>
              </w:tabs>
              <w:rPr>
                <w:color w:val="000000"/>
                <w:sz w:val="20"/>
                <w:szCs w:val="20"/>
                <w:lang w:val="lt-LT" w:eastAsia="lt-LT"/>
              </w:rPr>
            </w:pPr>
          </w:p>
        </w:tc>
        <w:tc>
          <w:tcPr>
            <w:tcW w:w="6804" w:type="dxa"/>
            <w:vMerge w:val="restart"/>
            <w:tcMar>
              <w:top w:w="28" w:type="dxa"/>
              <w:left w:w="57" w:type="dxa"/>
              <w:bottom w:w="28" w:type="dxa"/>
              <w:right w:w="57" w:type="dxa"/>
            </w:tcMar>
            <w:vAlign w:val="center"/>
            <w:hideMark/>
          </w:tcPr>
          <w:p w14:paraId="064D9F39" w14:textId="77777777" w:rsidR="00BC618A" w:rsidRDefault="00BC618A" w:rsidP="00F85894">
            <w:pPr>
              <w:tabs>
                <w:tab w:val="left" w:pos="14601"/>
              </w:tabs>
              <w:rPr>
                <w:color w:val="0563C1"/>
                <w:sz w:val="20"/>
                <w:szCs w:val="20"/>
                <w:lang w:val="lt-LT" w:eastAsia="lt-LT"/>
              </w:rPr>
            </w:pPr>
            <w:hyperlink r:id="rId489" w:history="1">
              <w:r w:rsidRPr="000F0681">
                <w:rPr>
                  <w:sz w:val="20"/>
                  <w:szCs w:val="20"/>
                  <w:lang w:val="lt-LT" w:eastAsia="lt-LT"/>
                </w:rPr>
                <w:t xml:space="preserve">Google </w:t>
              </w:r>
              <w:proofErr w:type="spellStart"/>
              <w:r w:rsidRPr="000F0681">
                <w:rPr>
                  <w:sz w:val="20"/>
                  <w:szCs w:val="20"/>
                  <w:lang w:val="lt-LT" w:eastAsia="lt-LT"/>
                </w:rPr>
                <w:t>Arts</w:t>
              </w:r>
              <w:proofErr w:type="spellEnd"/>
              <w:r w:rsidRPr="000F0681">
                <w:rPr>
                  <w:sz w:val="20"/>
                  <w:szCs w:val="20"/>
                  <w:lang w:val="lt-LT" w:eastAsia="lt-LT"/>
                </w:rPr>
                <w:t xml:space="preserve"> &amp; </w:t>
              </w:r>
              <w:proofErr w:type="spellStart"/>
              <w:r w:rsidRPr="000F0681">
                <w:rPr>
                  <w:sz w:val="20"/>
                  <w:szCs w:val="20"/>
                  <w:lang w:val="lt-LT" w:eastAsia="lt-LT"/>
                </w:rPr>
                <w:t>Culture</w:t>
              </w:r>
              <w:proofErr w:type="spellEnd"/>
              <w:r w:rsidRPr="000F0681">
                <w:rPr>
                  <w:sz w:val="20"/>
                  <w:szCs w:val="20"/>
                  <w:lang w:val="lt-LT" w:eastAsia="lt-LT"/>
                </w:rPr>
                <w:t>. Fovizmas</w:t>
              </w:r>
              <w:r>
                <w:rPr>
                  <w:color w:val="0563C1"/>
                  <w:sz w:val="20"/>
                  <w:szCs w:val="20"/>
                  <w:lang w:val="lt-LT" w:eastAsia="lt-LT"/>
                </w:rPr>
                <w:t>.</w:t>
              </w:r>
              <w:r w:rsidRPr="008A567D">
                <w:rPr>
                  <w:color w:val="0563C1"/>
                  <w:sz w:val="20"/>
                  <w:szCs w:val="20"/>
                  <w:lang w:val="lt-LT" w:eastAsia="lt-LT"/>
                </w:rPr>
                <w:t xml:space="preserve"> </w:t>
              </w:r>
            </w:hyperlink>
          </w:p>
          <w:p w14:paraId="6AE210EA" w14:textId="77777777" w:rsidR="00BC618A" w:rsidRPr="008A567D" w:rsidRDefault="00BC618A" w:rsidP="00F85894">
            <w:pPr>
              <w:tabs>
                <w:tab w:val="left" w:pos="14601"/>
              </w:tabs>
              <w:rPr>
                <w:color w:val="0563C1"/>
                <w:sz w:val="20"/>
                <w:szCs w:val="20"/>
                <w:lang w:val="lt-LT" w:eastAsia="lt-LT"/>
              </w:rPr>
            </w:pPr>
            <w:hyperlink r:id="rId490" w:history="1">
              <w:r w:rsidRPr="00D15E05">
                <w:rPr>
                  <w:rStyle w:val="Hipersaitas"/>
                  <w:sz w:val="20"/>
                  <w:szCs w:val="20"/>
                  <w:lang w:val="lt-LT" w:eastAsia="lt-LT"/>
                </w:rPr>
                <w:t>https://artsandculture.google.com/entity/0087/m04lx1?categoryid=art-movement</w:t>
              </w:r>
            </w:hyperlink>
          </w:p>
        </w:tc>
      </w:tr>
      <w:tr w:rsidR="00BC618A" w:rsidRPr="008A567D" w14:paraId="14D4787C" w14:textId="77777777" w:rsidTr="00F85894">
        <w:trPr>
          <w:trHeight w:val="517"/>
        </w:trPr>
        <w:tc>
          <w:tcPr>
            <w:tcW w:w="1696" w:type="dxa"/>
            <w:vMerge/>
            <w:tcMar>
              <w:top w:w="28" w:type="dxa"/>
              <w:left w:w="57" w:type="dxa"/>
              <w:bottom w:w="28" w:type="dxa"/>
              <w:right w:w="57" w:type="dxa"/>
            </w:tcMar>
            <w:vAlign w:val="center"/>
            <w:hideMark/>
          </w:tcPr>
          <w:p w14:paraId="5EFB0AD0"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5FDAC42C"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66A4BA6D"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5890DDC2" w14:textId="77777777" w:rsidR="00BC618A" w:rsidRPr="004C0620" w:rsidRDefault="00BC618A" w:rsidP="00F85894">
            <w:pPr>
              <w:tabs>
                <w:tab w:val="left" w:pos="14601"/>
              </w:tabs>
              <w:rPr>
                <w:color w:val="000000"/>
                <w:sz w:val="20"/>
                <w:szCs w:val="20"/>
                <w:lang w:val="lt-LT" w:eastAsia="lt-LT"/>
              </w:rPr>
            </w:pPr>
          </w:p>
        </w:tc>
        <w:tc>
          <w:tcPr>
            <w:tcW w:w="6804" w:type="dxa"/>
            <w:vMerge/>
            <w:tcMar>
              <w:top w:w="28" w:type="dxa"/>
              <w:left w:w="57" w:type="dxa"/>
              <w:bottom w:w="28" w:type="dxa"/>
              <w:right w:w="57" w:type="dxa"/>
            </w:tcMar>
            <w:vAlign w:val="center"/>
            <w:hideMark/>
          </w:tcPr>
          <w:p w14:paraId="48984679" w14:textId="77777777" w:rsidR="00BC618A" w:rsidRPr="008A567D" w:rsidRDefault="00BC618A" w:rsidP="00F85894">
            <w:pPr>
              <w:tabs>
                <w:tab w:val="left" w:pos="14601"/>
              </w:tabs>
              <w:rPr>
                <w:color w:val="0563C1"/>
                <w:sz w:val="20"/>
                <w:szCs w:val="20"/>
                <w:lang w:val="lt-LT" w:eastAsia="lt-LT"/>
              </w:rPr>
            </w:pPr>
          </w:p>
        </w:tc>
      </w:tr>
      <w:tr w:rsidR="00BC618A" w:rsidRPr="00866D2D" w14:paraId="144C7DD5" w14:textId="77777777" w:rsidTr="00F85894">
        <w:trPr>
          <w:trHeight w:val="517"/>
        </w:trPr>
        <w:tc>
          <w:tcPr>
            <w:tcW w:w="1696" w:type="dxa"/>
            <w:vMerge/>
            <w:tcMar>
              <w:top w:w="28" w:type="dxa"/>
              <w:left w:w="57" w:type="dxa"/>
              <w:bottom w:w="28" w:type="dxa"/>
              <w:right w:w="57" w:type="dxa"/>
            </w:tcMar>
            <w:vAlign w:val="center"/>
            <w:hideMark/>
          </w:tcPr>
          <w:p w14:paraId="361EEF6F"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5BD44C9D"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7A8C1453"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6AF4A691" w14:textId="77777777" w:rsidR="00BC618A" w:rsidRPr="004C0620" w:rsidRDefault="00BC618A" w:rsidP="00F85894">
            <w:pPr>
              <w:tabs>
                <w:tab w:val="left" w:pos="14601"/>
              </w:tabs>
              <w:rPr>
                <w:color w:val="000000"/>
                <w:sz w:val="20"/>
                <w:szCs w:val="20"/>
                <w:lang w:val="lt-LT" w:eastAsia="lt-LT"/>
              </w:rPr>
            </w:pPr>
          </w:p>
        </w:tc>
        <w:tc>
          <w:tcPr>
            <w:tcW w:w="6804" w:type="dxa"/>
            <w:vMerge w:val="restart"/>
            <w:tcMar>
              <w:top w:w="28" w:type="dxa"/>
              <w:left w:w="57" w:type="dxa"/>
              <w:bottom w:w="28" w:type="dxa"/>
              <w:right w:w="57" w:type="dxa"/>
            </w:tcMar>
            <w:vAlign w:val="center"/>
            <w:hideMark/>
          </w:tcPr>
          <w:p w14:paraId="46A6F09A" w14:textId="77777777" w:rsidR="00BC618A" w:rsidRDefault="00BC618A" w:rsidP="00F85894">
            <w:pPr>
              <w:tabs>
                <w:tab w:val="left" w:pos="14601"/>
              </w:tabs>
              <w:rPr>
                <w:color w:val="0563C1"/>
                <w:sz w:val="20"/>
                <w:szCs w:val="20"/>
                <w:lang w:val="lt-LT" w:eastAsia="lt-LT"/>
              </w:rPr>
            </w:pPr>
            <w:hyperlink r:id="rId491" w:history="1">
              <w:r w:rsidRPr="00D15E05">
                <w:rPr>
                  <w:sz w:val="20"/>
                  <w:szCs w:val="20"/>
                  <w:lang w:val="lt-LT" w:eastAsia="lt-LT"/>
                </w:rPr>
                <w:t>ARS 2. 20 a. I pusės menas</w:t>
              </w:r>
              <w:r>
                <w:rPr>
                  <w:color w:val="0563C1"/>
                  <w:sz w:val="20"/>
                  <w:szCs w:val="20"/>
                  <w:lang w:val="lt-LT" w:eastAsia="lt-LT"/>
                </w:rPr>
                <w:t>.</w:t>
              </w:r>
              <w:r w:rsidRPr="008A567D">
                <w:rPr>
                  <w:color w:val="0563C1"/>
                  <w:sz w:val="20"/>
                  <w:szCs w:val="20"/>
                  <w:lang w:val="lt-LT" w:eastAsia="lt-LT"/>
                </w:rPr>
                <w:t xml:space="preserve"> </w:t>
              </w:r>
            </w:hyperlink>
          </w:p>
          <w:p w14:paraId="0D691B64" w14:textId="77777777" w:rsidR="00BC618A" w:rsidRPr="008A567D" w:rsidRDefault="00BC618A" w:rsidP="00F85894">
            <w:pPr>
              <w:tabs>
                <w:tab w:val="left" w:pos="14601"/>
              </w:tabs>
              <w:rPr>
                <w:color w:val="0563C1"/>
                <w:sz w:val="20"/>
                <w:szCs w:val="20"/>
                <w:lang w:val="lt-LT" w:eastAsia="lt-LT"/>
              </w:rPr>
            </w:pPr>
            <w:hyperlink r:id="rId492" w:history="1">
              <w:r w:rsidRPr="00D15E05">
                <w:rPr>
                  <w:rStyle w:val="Hipersaitas"/>
                  <w:sz w:val="20"/>
                  <w:szCs w:val="20"/>
                  <w:lang w:val="lt-LT" w:eastAsia="lt-LT"/>
                </w:rPr>
                <w:t>https://ars.mkp.emokykla.lt/Ars2/n_pirmas.htm</w:t>
              </w:r>
            </w:hyperlink>
          </w:p>
        </w:tc>
      </w:tr>
      <w:tr w:rsidR="00BC618A" w:rsidRPr="00866D2D" w14:paraId="1750C819" w14:textId="77777777" w:rsidTr="00F85894">
        <w:trPr>
          <w:trHeight w:val="517"/>
        </w:trPr>
        <w:tc>
          <w:tcPr>
            <w:tcW w:w="1696" w:type="dxa"/>
            <w:vMerge/>
            <w:tcMar>
              <w:top w:w="28" w:type="dxa"/>
              <w:left w:w="57" w:type="dxa"/>
              <w:bottom w:w="28" w:type="dxa"/>
              <w:right w:w="57" w:type="dxa"/>
            </w:tcMar>
            <w:vAlign w:val="center"/>
            <w:hideMark/>
          </w:tcPr>
          <w:p w14:paraId="55841830"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47A0D20A"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7FA692FC"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3461C715" w14:textId="77777777" w:rsidR="00BC618A" w:rsidRPr="004C0620" w:rsidRDefault="00BC618A" w:rsidP="00F85894">
            <w:pPr>
              <w:tabs>
                <w:tab w:val="left" w:pos="14601"/>
              </w:tabs>
              <w:rPr>
                <w:color w:val="000000"/>
                <w:sz w:val="20"/>
                <w:szCs w:val="20"/>
                <w:lang w:val="lt-LT" w:eastAsia="lt-LT"/>
              </w:rPr>
            </w:pPr>
          </w:p>
        </w:tc>
        <w:tc>
          <w:tcPr>
            <w:tcW w:w="6804" w:type="dxa"/>
            <w:vMerge/>
            <w:tcMar>
              <w:top w:w="28" w:type="dxa"/>
              <w:left w:w="57" w:type="dxa"/>
              <w:bottom w:w="28" w:type="dxa"/>
              <w:right w:w="57" w:type="dxa"/>
            </w:tcMar>
            <w:vAlign w:val="center"/>
            <w:hideMark/>
          </w:tcPr>
          <w:p w14:paraId="261F3C15" w14:textId="77777777" w:rsidR="00BC618A" w:rsidRPr="008A567D" w:rsidRDefault="00BC618A" w:rsidP="00F85894">
            <w:pPr>
              <w:tabs>
                <w:tab w:val="left" w:pos="14601"/>
              </w:tabs>
              <w:rPr>
                <w:color w:val="0563C1"/>
                <w:sz w:val="20"/>
                <w:szCs w:val="20"/>
                <w:lang w:val="lt-LT" w:eastAsia="lt-LT"/>
              </w:rPr>
            </w:pPr>
          </w:p>
        </w:tc>
      </w:tr>
      <w:tr w:rsidR="00BC618A" w:rsidRPr="00866D2D" w14:paraId="749C6094" w14:textId="77777777" w:rsidTr="00F85894">
        <w:trPr>
          <w:trHeight w:val="517"/>
        </w:trPr>
        <w:tc>
          <w:tcPr>
            <w:tcW w:w="1696" w:type="dxa"/>
            <w:vMerge/>
            <w:tcMar>
              <w:top w:w="28" w:type="dxa"/>
              <w:left w:w="57" w:type="dxa"/>
              <w:bottom w:w="28" w:type="dxa"/>
              <w:right w:w="57" w:type="dxa"/>
            </w:tcMar>
            <w:vAlign w:val="center"/>
            <w:hideMark/>
          </w:tcPr>
          <w:p w14:paraId="11193217"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0EA34904"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2934DBD2"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6BE1D80F" w14:textId="77777777" w:rsidR="00BC618A" w:rsidRPr="004C0620" w:rsidRDefault="00BC618A" w:rsidP="00F85894">
            <w:pPr>
              <w:tabs>
                <w:tab w:val="left" w:pos="14601"/>
              </w:tabs>
              <w:rPr>
                <w:color w:val="000000"/>
                <w:sz w:val="20"/>
                <w:szCs w:val="20"/>
                <w:lang w:val="lt-LT" w:eastAsia="lt-LT"/>
              </w:rPr>
            </w:pPr>
          </w:p>
        </w:tc>
        <w:tc>
          <w:tcPr>
            <w:tcW w:w="6804" w:type="dxa"/>
            <w:vMerge w:val="restart"/>
            <w:tcMar>
              <w:top w:w="28" w:type="dxa"/>
              <w:left w:w="57" w:type="dxa"/>
              <w:bottom w:w="28" w:type="dxa"/>
              <w:right w:w="57" w:type="dxa"/>
            </w:tcMar>
            <w:vAlign w:val="center"/>
            <w:hideMark/>
          </w:tcPr>
          <w:p w14:paraId="522AB04F" w14:textId="77777777" w:rsidR="00BC618A" w:rsidRDefault="00BC618A" w:rsidP="00F85894">
            <w:pPr>
              <w:tabs>
                <w:tab w:val="left" w:pos="14601"/>
              </w:tabs>
              <w:rPr>
                <w:color w:val="0563C1"/>
                <w:sz w:val="20"/>
                <w:szCs w:val="20"/>
                <w:lang w:val="lt-LT" w:eastAsia="lt-LT"/>
              </w:rPr>
            </w:pPr>
            <w:hyperlink r:id="rId493" w:history="1">
              <w:proofErr w:type="spellStart"/>
              <w:r w:rsidRPr="00D15E05">
                <w:rPr>
                  <w:sz w:val="20"/>
                  <w:szCs w:val="20"/>
                  <w:lang w:val="lt-LT" w:eastAsia="lt-LT"/>
                </w:rPr>
                <w:t>The</w:t>
              </w:r>
              <w:proofErr w:type="spellEnd"/>
              <w:r w:rsidRPr="00D15E05">
                <w:rPr>
                  <w:sz w:val="20"/>
                  <w:szCs w:val="20"/>
                  <w:lang w:val="lt-LT" w:eastAsia="lt-LT"/>
                </w:rPr>
                <w:t xml:space="preserve"> </w:t>
              </w:r>
              <w:proofErr w:type="spellStart"/>
              <w:r w:rsidRPr="00D15E05">
                <w:rPr>
                  <w:sz w:val="20"/>
                  <w:szCs w:val="20"/>
                  <w:lang w:val="lt-LT" w:eastAsia="lt-LT"/>
                </w:rPr>
                <w:t>Collector</w:t>
              </w:r>
              <w:proofErr w:type="spellEnd"/>
              <w:r w:rsidRPr="00D15E05">
                <w:rPr>
                  <w:sz w:val="20"/>
                  <w:szCs w:val="20"/>
                  <w:lang w:val="lt-LT" w:eastAsia="lt-LT"/>
                </w:rPr>
                <w:t>.  Kokie buvo pagrindiniai fovizmo tikslai?</w:t>
              </w:r>
              <w:r w:rsidRPr="008A567D">
                <w:rPr>
                  <w:color w:val="0563C1"/>
                  <w:sz w:val="20"/>
                  <w:szCs w:val="20"/>
                  <w:lang w:val="lt-LT" w:eastAsia="lt-LT"/>
                </w:rPr>
                <w:t xml:space="preserve"> </w:t>
              </w:r>
            </w:hyperlink>
          </w:p>
          <w:p w14:paraId="4ABAA017" w14:textId="77777777" w:rsidR="00BC618A" w:rsidRPr="008A567D" w:rsidRDefault="00BC618A" w:rsidP="00F85894">
            <w:pPr>
              <w:tabs>
                <w:tab w:val="left" w:pos="14601"/>
              </w:tabs>
              <w:rPr>
                <w:color w:val="0563C1"/>
                <w:sz w:val="20"/>
                <w:szCs w:val="20"/>
                <w:lang w:val="lt-LT" w:eastAsia="lt-LT"/>
              </w:rPr>
            </w:pPr>
            <w:hyperlink r:id="rId494" w:history="1">
              <w:r w:rsidRPr="00D15E05">
                <w:rPr>
                  <w:rStyle w:val="Hipersaitas"/>
                  <w:sz w:val="20"/>
                  <w:szCs w:val="20"/>
                  <w:lang w:val="lt-LT" w:eastAsia="lt-LT"/>
                </w:rPr>
                <w:t>https://www.thecollector.com/what-were-the-main-aims-of-fauvism/</w:t>
              </w:r>
            </w:hyperlink>
          </w:p>
        </w:tc>
      </w:tr>
      <w:tr w:rsidR="00BC618A" w:rsidRPr="00866D2D" w14:paraId="360CB88F" w14:textId="77777777" w:rsidTr="00F85894">
        <w:trPr>
          <w:trHeight w:val="517"/>
        </w:trPr>
        <w:tc>
          <w:tcPr>
            <w:tcW w:w="1696" w:type="dxa"/>
            <w:vMerge/>
            <w:tcMar>
              <w:top w:w="28" w:type="dxa"/>
              <w:left w:w="57" w:type="dxa"/>
              <w:bottom w:w="28" w:type="dxa"/>
              <w:right w:w="57" w:type="dxa"/>
            </w:tcMar>
            <w:vAlign w:val="center"/>
            <w:hideMark/>
          </w:tcPr>
          <w:p w14:paraId="2E31FFE2"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4F324D27"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57C6B904"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7DB4C536" w14:textId="77777777" w:rsidR="00BC618A" w:rsidRPr="004C0620" w:rsidRDefault="00BC618A" w:rsidP="00F85894">
            <w:pPr>
              <w:tabs>
                <w:tab w:val="left" w:pos="14601"/>
              </w:tabs>
              <w:rPr>
                <w:color w:val="000000"/>
                <w:sz w:val="20"/>
                <w:szCs w:val="20"/>
                <w:lang w:val="lt-LT" w:eastAsia="lt-LT"/>
              </w:rPr>
            </w:pPr>
          </w:p>
        </w:tc>
        <w:tc>
          <w:tcPr>
            <w:tcW w:w="6804" w:type="dxa"/>
            <w:vMerge/>
            <w:tcMar>
              <w:top w:w="28" w:type="dxa"/>
              <w:left w:w="57" w:type="dxa"/>
              <w:bottom w:w="28" w:type="dxa"/>
              <w:right w:w="57" w:type="dxa"/>
            </w:tcMar>
            <w:vAlign w:val="center"/>
            <w:hideMark/>
          </w:tcPr>
          <w:p w14:paraId="1AFEA500" w14:textId="77777777" w:rsidR="00BC618A" w:rsidRPr="008A567D" w:rsidRDefault="00BC618A" w:rsidP="00F85894">
            <w:pPr>
              <w:tabs>
                <w:tab w:val="left" w:pos="14601"/>
              </w:tabs>
              <w:rPr>
                <w:color w:val="0563C1"/>
                <w:sz w:val="20"/>
                <w:szCs w:val="20"/>
                <w:lang w:val="lt-LT" w:eastAsia="lt-LT"/>
              </w:rPr>
            </w:pPr>
          </w:p>
        </w:tc>
      </w:tr>
      <w:tr w:rsidR="00BC618A" w:rsidRPr="008A567D" w14:paraId="0CDD66FD" w14:textId="77777777" w:rsidTr="00F85894">
        <w:trPr>
          <w:trHeight w:val="517"/>
        </w:trPr>
        <w:tc>
          <w:tcPr>
            <w:tcW w:w="1696" w:type="dxa"/>
            <w:vMerge/>
            <w:tcMar>
              <w:top w:w="28" w:type="dxa"/>
              <w:left w:w="57" w:type="dxa"/>
              <w:bottom w:w="28" w:type="dxa"/>
              <w:right w:w="57" w:type="dxa"/>
            </w:tcMar>
            <w:vAlign w:val="center"/>
            <w:hideMark/>
          </w:tcPr>
          <w:p w14:paraId="21110B56"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25EC9D5D"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015DB854"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03752332" w14:textId="77777777" w:rsidR="00BC618A" w:rsidRPr="004C0620" w:rsidRDefault="00BC618A" w:rsidP="00F85894">
            <w:pPr>
              <w:tabs>
                <w:tab w:val="left" w:pos="14601"/>
              </w:tabs>
              <w:rPr>
                <w:color w:val="000000"/>
                <w:sz w:val="20"/>
                <w:szCs w:val="20"/>
                <w:lang w:val="lt-LT" w:eastAsia="lt-LT"/>
              </w:rPr>
            </w:pPr>
          </w:p>
        </w:tc>
        <w:tc>
          <w:tcPr>
            <w:tcW w:w="6804" w:type="dxa"/>
            <w:vMerge w:val="restart"/>
            <w:tcMar>
              <w:top w:w="28" w:type="dxa"/>
              <w:left w:w="57" w:type="dxa"/>
              <w:bottom w:w="28" w:type="dxa"/>
              <w:right w:w="57" w:type="dxa"/>
            </w:tcMar>
            <w:vAlign w:val="center"/>
            <w:hideMark/>
          </w:tcPr>
          <w:p w14:paraId="3FD3DCE1" w14:textId="77777777" w:rsidR="00BC618A" w:rsidRDefault="00BC618A" w:rsidP="00F85894">
            <w:pPr>
              <w:tabs>
                <w:tab w:val="left" w:pos="14601"/>
              </w:tabs>
              <w:rPr>
                <w:color w:val="0563C1"/>
                <w:sz w:val="20"/>
                <w:szCs w:val="20"/>
                <w:lang w:val="lt-LT" w:eastAsia="lt-LT"/>
              </w:rPr>
            </w:pPr>
            <w:hyperlink r:id="rId495" w:history="1">
              <w:proofErr w:type="spellStart"/>
              <w:r w:rsidRPr="00D15E05">
                <w:rPr>
                  <w:sz w:val="20"/>
                  <w:szCs w:val="20"/>
                  <w:lang w:val="lt-LT" w:eastAsia="lt-LT"/>
                </w:rPr>
                <w:t>The</w:t>
              </w:r>
              <w:proofErr w:type="spellEnd"/>
              <w:r w:rsidRPr="00D15E05">
                <w:rPr>
                  <w:sz w:val="20"/>
                  <w:szCs w:val="20"/>
                  <w:lang w:val="lt-LT" w:eastAsia="lt-LT"/>
                </w:rPr>
                <w:t xml:space="preserve"> </w:t>
              </w:r>
              <w:proofErr w:type="spellStart"/>
              <w:r w:rsidRPr="00D15E05">
                <w:rPr>
                  <w:sz w:val="20"/>
                  <w:szCs w:val="20"/>
                  <w:lang w:val="lt-LT" w:eastAsia="lt-LT"/>
                </w:rPr>
                <w:t>Collector</w:t>
              </w:r>
              <w:proofErr w:type="spellEnd"/>
              <w:r w:rsidRPr="00D15E05">
                <w:rPr>
                  <w:sz w:val="20"/>
                  <w:szCs w:val="20"/>
                  <w:lang w:val="lt-LT" w:eastAsia="lt-LT"/>
                </w:rPr>
                <w:t>.  Ekspresionizmas mene</w:t>
              </w:r>
              <w:r>
                <w:rPr>
                  <w:sz w:val="20"/>
                  <w:szCs w:val="20"/>
                  <w:lang w:val="lt-LT" w:eastAsia="lt-LT"/>
                </w:rPr>
                <w:t>.</w:t>
              </w:r>
              <w:r w:rsidRPr="008A567D">
                <w:rPr>
                  <w:color w:val="0563C1"/>
                  <w:sz w:val="20"/>
                  <w:szCs w:val="20"/>
                  <w:lang w:val="lt-LT" w:eastAsia="lt-LT"/>
                </w:rPr>
                <w:t xml:space="preserve">  </w:t>
              </w:r>
            </w:hyperlink>
          </w:p>
          <w:p w14:paraId="3DCD6D0D" w14:textId="77777777" w:rsidR="00BC618A" w:rsidRPr="008A567D" w:rsidRDefault="00BC618A" w:rsidP="00F85894">
            <w:pPr>
              <w:tabs>
                <w:tab w:val="left" w:pos="14601"/>
              </w:tabs>
              <w:rPr>
                <w:color w:val="0563C1"/>
                <w:sz w:val="20"/>
                <w:szCs w:val="20"/>
                <w:lang w:val="lt-LT" w:eastAsia="lt-LT"/>
              </w:rPr>
            </w:pPr>
            <w:hyperlink r:id="rId496" w:history="1">
              <w:r w:rsidRPr="00D15E05">
                <w:rPr>
                  <w:rStyle w:val="Hipersaitas"/>
                  <w:sz w:val="20"/>
                  <w:szCs w:val="20"/>
                  <w:lang w:val="lt-LT" w:eastAsia="lt-LT"/>
                </w:rPr>
                <w:t>https://www.thecollector.com/search/expressionism%20in%20art/</w:t>
              </w:r>
            </w:hyperlink>
          </w:p>
        </w:tc>
      </w:tr>
      <w:tr w:rsidR="00BC618A" w:rsidRPr="008A567D" w14:paraId="7651363D" w14:textId="77777777" w:rsidTr="00F85894">
        <w:trPr>
          <w:trHeight w:val="517"/>
        </w:trPr>
        <w:tc>
          <w:tcPr>
            <w:tcW w:w="1696" w:type="dxa"/>
            <w:vMerge/>
            <w:tcMar>
              <w:top w:w="28" w:type="dxa"/>
              <w:left w:w="57" w:type="dxa"/>
              <w:bottom w:w="28" w:type="dxa"/>
              <w:right w:w="57" w:type="dxa"/>
            </w:tcMar>
            <w:vAlign w:val="center"/>
            <w:hideMark/>
          </w:tcPr>
          <w:p w14:paraId="24C4B487"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294E76DC"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4232AB44"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2CE12546" w14:textId="77777777" w:rsidR="00BC618A" w:rsidRPr="004C0620" w:rsidRDefault="00BC618A" w:rsidP="00F85894">
            <w:pPr>
              <w:tabs>
                <w:tab w:val="left" w:pos="14601"/>
              </w:tabs>
              <w:rPr>
                <w:color w:val="000000"/>
                <w:sz w:val="20"/>
                <w:szCs w:val="20"/>
                <w:lang w:val="lt-LT" w:eastAsia="lt-LT"/>
              </w:rPr>
            </w:pPr>
          </w:p>
        </w:tc>
        <w:tc>
          <w:tcPr>
            <w:tcW w:w="6804" w:type="dxa"/>
            <w:vMerge/>
            <w:tcMar>
              <w:top w:w="28" w:type="dxa"/>
              <w:left w:w="57" w:type="dxa"/>
              <w:bottom w:w="28" w:type="dxa"/>
              <w:right w:w="57" w:type="dxa"/>
            </w:tcMar>
            <w:vAlign w:val="center"/>
            <w:hideMark/>
          </w:tcPr>
          <w:p w14:paraId="545FB28A" w14:textId="77777777" w:rsidR="00BC618A" w:rsidRPr="008A567D" w:rsidRDefault="00BC618A" w:rsidP="00F85894">
            <w:pPr>
              <w:tabs>
                <w:tab w:val="left" w:pos="14601"/>
              </w:tabs>
              <w:rPr>
                <w:color w:val="0563C1"/>
                <w:sz w:val="20"/>
                <w:szCs w:val="20"/>
                <w:lang w:val="lt-LT" w:eastAsia="lt-LT"/>
              </w:rPr>
            </w:pPr>
          </w:p>
        </w:tc>
      </w:tr>
      <w:tr w:rsidR="00BC618A" w:rsidRPr="00866D2D" w14:paraId="7968E15A" w14:textId="77777777" w:rsidTr="00F85894">
        <w:trPr>
          <w:trHeight w:val="517"/>
        </w:trPr>
        <w:tc>
          <w:tcPr>
            <w:tcW w:w="1696" w:type="dxa"/>
            <w:vMerge/>
            <w:tcMar>
              <w:top w:w="28" w:type="dxa"/>
              <w:left w:w="57" w:type="dxa"/>
              <w:bottom w:w="28" w:type="dxa"/>
              <w:right w:w="57" w:type="dxa"/>
            </w:tcMar>
            <w:vAlign w:val="center"/>
            <w:hideMark/>
          </w:tcPr>
          <w:p w14:paraId="249AC7C2"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60EE3238"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2D0978E5"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5F6FA7E8" w14:textId="77777777" w:rsidR="00BC618A" w:rsidRPr="004C0620" w:rsidRDefault="00BC618A" w:rsidP="00F85894">
            <w:pPr>
              <w:tabs>
                <w:tab w:val="left" w:pos="14601"/>
              </w:tabs>
              <w:rPr>
                <w:color w:val="000000"/>
                <w:sz w:val="20"/>
                <w:szCs w:val="20"/>
                <w:lang w:val="lt-LT" w:eastAsia="lt-LT"/>
              </w:rPr>
            </w:pPr>
          </w:p>
        </w:tc>
        <w:tc>
          <w:tcPr>
            <w:tcW w:w="6804" w:type="dxa"/>
            <w:vMerge w:val="restart"/>
            <w:tcMar>
              <w:top w:w="28" w:type="dxa"/>
              <w:left w:w="57" w:type="dxa"/>
              <w:bottom w:w="28" w:type="dxa"/>
              <w:right w:w="57" w:type="dxa"/>
            </w:tcMar>
            <w:vAlign w:val="center"/>
            <w:hideMark/>
          </w:tcPr>
          <w:p w14:paraId="59894A65" w14:textId="77777777" w:rsidR="00BC618A" w:rsidRDefault="00BC618A" w:rsidP="00F85894">
            <w:pPr>
              <w:tabs>
                <w:tab w:val="left" w:pos="14601"/>
              </w:tabs>
              <w:rPr>
                <w:color w:val="0563C1"/>
                <w:sz w:val="20"/>
                <w:szCs w:val="20"/>
                <w:lang w:val="lt-LT" w:eastAsia="lt-LT"/>
              </w:rPr>
            </w:pPr>
            <w:hyperlink r:id="rId497" w:history="1">
              <w:proofErr w:type="spellStart"/>
              <w:r w:rsidRPr="00D15E05">
                <w:rPr>
                  <w:sz w:val="20"/>
                  <w:szCs w:val="20"/>
                  <w:lang w:val="lt-LT" w:eastAsia="lt-LT"/>
                </w:rPr>
                <w:t>The</w:t>
              </w:r>
              <w:proofErr w:type="spellEnd"/>
              <w:r w:rsidRPr="00D15E05">
                <w:rPr>
                  <w:sz w:val="20"/>
                  <w:szCs w:val="20"/>
                  <w:lang w:val="lt-LT" w:eastAsia="lt-LT"/>
                </w:rPr>
                <w:t xml:space="preserve"> </w:t>
              </w:r>
              <w:proofErr w:type="spellStart"/>
              <w:r w:rsidRPr="00D15E05">
                <w:rPr>
                  <w:sz w:val="20"/>
                  <w:szCs w:val="20"/>
                  <w:lang w:val="lt-LT" w:eastAsia="lt-LT"/>
                </w:rPr>
                <w:t>Collector</w:t>
              </w:r>
              <w:proofErr w:type="spellEnd"/>
              <w:r w:rsidRPr="00D15E05">
                <w:rPr>
                  <w:sz w:val="20"/>
                  <w:szCs w:val="20"/>
                  <w:lang w:val="lt-LT" w:eastAsia="lt-LT"/>
                </w:rPr>
                <w:t>.  Išaiškintas futurizmas: protestas ir modernumas mene</w:t>
              </w:r>
              <w:r>
                <w:rPr>
                  <w:color w:val="0563C1"/>
                  <w:sz w:val="20"/>
                  <w:szCs w:val="20"/>
                  <w:lang w:val="lt-LT" w:eastAsia="lt-LT"/>
                </w:rPr>
                <w:t>.</w:t>
              </w:r>
              <w:r w:rsidRPr="008A567D">
                <w:rPr>
                  <w:color w:val="0563C1"/>
                  <w:sz w:val="20"/>
                  <w:szCs w:val="20"/>
                  <w:lang w:val="lt-LT" w:eastAsia="lt-LT"/>
                </w:rPr>
                <w:t xml:space="preserve"> </w:t>
              </w:r>
            </w:hyperlink>
          </w:p>
          <w:p w14:paraId="02F7D9BD" w14:textId="77777777" w:rsidR="00BC618A" w:rsidRPr="008A567D" w:rsidRDefault="00BC618A" w:rsidP="00F85894">
            <w:pPr>
              <w:tabs>
                <w:tab w:val="left" w:pos="14601"/>
              </w:tabs>
              <w:rPr>
                <w:color w:val="0563C1"/>
                <w:sz w:val="20"/>
                <w:szCs w:val="20"/>
                <w:lang w:val="lt-LT" w:eastAsia="lt-LT"/>
              </w:rPr>
            </w:pPr>
            <w:hyperlink r:id="rId498" w:history="1">
              <w:r w:rsidRPr="00D15E05">
                <w:rPr>
                  <w:rStyle w:val="Hipersaitas"/>
                  <w:sz w:val="20"/>
                  <w:szCs w:val="20"/>
                  <w:lang w:val="lt-LT" w:eastAsia="lt-LT"/>
                </w:rPr>
                <w:t>https://www.thecollector.com/futurism-explained-protest-modernity-art/</w:t>
              </w:r>
            </w:hyperlink>
          </w:p>
        </w:tc>
      </w:tr>
      <w:tr w:rsidR="00BC618A" w:rsidRPr="00866D2D" w14:paraId="545AEA10" w14:textId="77777777" w:rsidTr="00F85894">
        <w:trPr>
          <w:trHeight w:val="517"/>
        </w:trPr>
        <w:tc>
          <w:tcPr>
            <w:tcW w:w="1696" w:type="dxa"/>
            <w:vMerge/>
            <w:tcMar>
              <w:top w:w="28" w:type="dxa"/>
              <w:left w:w="57" w:type="dxa"/>
              <w:bottom w:w="28" w:type="dxa"/>
              <w:right w:w="57" w:type="dxa"/>
            </w:tcMar>
            <w:vAlign w:val="center"/>
            <w:hideMark/>
          </w:tcPr>
          <w:p w14:paraId="479A34A8"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01E2DE49"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77765468"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11911B56" w14:textId="77777777" w:rsidR="00BC618A" w:rsidRPr="004C0620" w:rsidRDefault="00BC618A" w:rsidP="00F85894">
            <w:pPr>
              <w:tabs>
                <w:tab w:val="left" w:pos="14601"/>
              </w:tabs>
              <w:rPr>
                <w:color w:val="000000"/>
                <w:sz w:val="20"/>
                <w:szCs w:val="20"/>
                <w:lang w:val="lt-LT" w:eastAsia="lt-LT"/>
              </w:rPr>
            </w:pPr>
          </w:p>
        </w:tc>
        <w:tc>
          <w:tcPr>
            <w:tcW w:w="6804" w:type="dxa"/>
            <w:vMerge/>
            <w:tcMar>
              <w:top w:w="28" w:type="dxa"/>
              <w:left w:w="57" w:type="dxa"/>
              <w:bottom w:w="28" w:type="dxa"/>
              <w:right w:w="57" w:type="dxa"/>
            </w:tcMar>
            <w:vAlign w:val="center"/>
            <w:hideMark/>
          </w:tcPr>
          <w:p w14:paraId="06D27EE6" w14:textId="77777777" w:rsidR="00BC618A" w:rsidRPr="008A567D" w:rsidRDefault="00BC618A" w:rsidP="00F85894">
            <w:pPr>
              <w:tabs>
                <w:tab w:val="left" w:pos="14601"/>
              </w:tabs>
              <w:rPr>
                <w:color w:val="0563C1"/>
                <w:sz w:val="20"/>
                <w:szCs w:val="20"/>
                <w:lang w:val="lt-LT" w:eastAsia="lt-LT"/>
              </w:rPr>
            </w:pPr>
          </w:p>
        </w:tc>
      </w:tr>
      <w:tr w:rsidR="00BC618A" w:rsidRPr="00866D2D" w14:paraId="5D159936" w14:textId="77777777" w:rsidTr="00F85894">
        <w:trPr>
          <w:trHeight w:val="517"/>
        </w:trPr>
        <w:tc>
          <w:tcPr>
            <w:tcW w:w="1696" w:type="dxa"/>
            <w:vMerge/>
            <w:tcMar>
              <w:top w:w="28" w:type="dxa"/>
              <w:left w:w="57" w:type="dxa"/>
              <w:bottom w:w="28" w:type="dxa"/>
              <w:right w:w="57" w:type="dxa"/>
            </w:tcMar>
            <w:vAlign w:val="center"/>
            <w:hideMark/>
          </w:tcPr>
          <w:p w14:paraId="3ED23D9B"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22923C53"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5F210DE6"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121F10EA" w14:textId="77777777" w:rsidR="00BC618A" w:rsidRPr="004C0620" w:rsidRDefault="00BC618A" w:rsidP="00F85894">
            <w:pPr>
              <w:tabs>
                <w:tab w:val="left" w:pos="14601"/>
              </w:tabs>
              <w:rPr>
                <w:color w:val="000000"/>
                <w:sz w:val="20"/>
                <w:szCs w:val="20"/>
                <w:lang w:val="lt-LT" w:eastAsia="lt-LT"/>
              </w:rPr>
            </w:pPr>
          </w:p>
        </w:tc>
        <w:tc>
          <w:tcPr>
            <w:tcW w:w="6804" w:type="dxa"/>
            <w:vMerge w:val="restart"/>
            <w:tcMar>
              <w:top w:w="28" w:type="dxa"/>
              <w:left w:w="57" w:type="dxa"/>
              <w:bottom w:w="28" w:type="dxa"/>
              <w:right w:w="57" w:type="dxa"/>
            </w:tcMar>
            <w:vAlign w:val="center"/>
            <w:hideMark/>
          </w:tcPr>
          <w:p w14:paraId="4CD8AB1D" w14:textId="77777777" w:rsidR="00BC618A" w:rsidRDefault="00BC618A" w:rsidP="00F85894">
            <w:pPr>
              <w:tabs>
                <w:tab w:val="left" w:pos="14601"/>
              </w:tabs>
              <w:rPr>
                <w:color w:val="0563C1"/>
                <w:sz w:val="20"/>
                <w:szCs w:val="20"/>
                <w:lang w:val="lt-LT" w:eastAsia="lt-LT"/>
              </w:rPr>
            </w:pPr>
            <w:hyperlink r:id="rId499" w:history="1">
              <w:r w:rsidRPr="00D15E05">
                <w:rPr>
                  <w:sz w:val="20"/>
                  <w:szCs w:val="20"/>
                  <w:lang w:val="lt-LT" w:eastAsia="lt-LT"/>
                </w:rPr>
                <w:t>Visuotinė lietuvių enciklopedija. Futurizmas teatre</w:t>
              </w:r>
              <w:r>
                <w:rPr>
                  <w:color w:val="0563C1"/>
                  <w:sz w:val="20"/>
                  <w:szCs w:val="20"/>
                  <w:lang w:val="lt-LT" w:eastAsia="lt-LT"/>
                </w:rPr>
                <w:t>.</w:t>
              </w:r>
              <w:r w:rsidRPr="008A567D">
                <w:rPr>
                  <w:color w:val="0563C1"/>
                  <w:sz w:val="20"/>
                  <w:szCs w:val="20"/>
                  <w:lang w:val="lt-LT" w:eastAsia="lt-LT"/>
                </w:rPr>
                <w:t xml:space="preserve"> </w:t>
              </w:r>
            </w:hyperlink>
          </w:p>
          <w:p w14:paraId="2F2943AA" w14:textId="77777777" w:rsidR="00BC618A" w:rsidRPr="008A567D" w:rsidRDefault="00BC618A" w:rsidP="00F85894">
            <w:pPr>
              <w:tabs>
                <w:tab w:val="left" w:pos="14601"/>
              </w:tabs>
              <w:rPr>
                <w:color w:val="0563C1"/>
                <w:sz w:val="20"/>
                <w:szCs w:val="20"/>
                <w:lang w:val="lt-LT" w:eastAsia="lt-LT"/>
              </w:rPr>
            </w:pPr>
            <w:hyperlink r:id="rId500" w:history="1">
              <w:r w:rsidRPr="00D15E05">
                <w:rPr>
                  <w:rStyle w:val="Hipersaitas"/>
                  <w:sz w:val="20"/>
                  <w:szCs w:val="20"/>
                  <w:lang w:val="lt-LT" w:eastAsia="lt-LT"/>
                </w:rPr>
                <w:t>https://www.vle.lt/straipsnis/futurizmas-teatre/</w:t>
              </w:r>
            </w:hyperlink>
          </w:p>
        </w:tc>
      </w:tr>
      <w:tr w:rsidR="00BC618A" w:rsidRPr="00866D2D" w14:paraId="603BDD5A" w14:textId="77777777" w:rsidTr="00F85894">
        <w:trPr>
          <w:trHeight w:val="517"/>
        </w:trPr>
        <w:tc>
          <w:tcPr>
            <w:tcW w:w="1696" w:type="dxa"/>
            <w:vMerge/>
            <w:tcMar>
              <w:top w:w="28" w:type="dxa"/>
              <w:left w:w="57" w:type="dxa"/>
              <w:bottom w:w="28" w:type="dxa"/>
              <w:right w:w="57" w:type="dxa"/>
            </w:tcMar>
            <w:vAlign w:val="center"/>
            <w:hideMark/>
          </w:tcPr>
          <w:p w14:paraId="20A39F42"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40217D5F"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5FD3698C"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4C84F700" w14:textId="77777777" w:rsidR="00BC618A" w:rsidRPr="004C0620" w:rsidRDefault="00BC618A" w:rsidP="00F85894">
            <w:pPr>
              <w:tabs>
                <w:tab w:val="left" w:pos="14601"/>
              </w:tabs>
              <w:rPr>
                <w:color w:val="000000"/>
                <w:sz w:val="20"/>
                <w:szCs w:val="20"/>
                <w:lang w:val="lt-LT" w:eastAsia="lt-LT"/>
              </w:rPr>
            </w:pPr>
          </w:p>
        </w:tc>
        <w:tc>
          <w:tcPr>
            <w:tcW w:w="6804" w:type="dxa"/>
            <w:vMerge/>
            <w:tcMar>
              <w:top w:w="28" w:type="dxa"/>
              <w:left w:w="57" w:type="dxa"/>
              <w:bottom w:w="28" w:type="dxa"/>
              <w:right w:w="57" w:type="dxa"/>
            </w:tcMar>
            <w:vAlign w:val="center"/>
            <w:hideMark/>
          </w:tcPr>
          <w:p w14:paraId="24049E5B" w14:textId="77777777" w:rsidR="00BC618A" w:rsidRPr="008A567D" w:rsidRDefault="00BC618A" w:rsidP="00F85894">
            <w:pPr>
              <w:tabs>
                <w:tab w:val="left" w:pos="14601"/>
              </w:tabs>
              <w:rPr>
                <w:color w:val="0563C1"/>
                <w:sz w:val="20"/>
                <w:szCs w:val="20"/>
                <w:lang w:val="lt-LT" w:eastAsia="lt-LT"/>
              </w:rPr>
            </w:pPr>
          </w:p>
        </w:tc>
      </w:tr>
      <w:tr w:rsidR="00BC618A" w:rsidRPr="008A567D" w14:paraId="15689BC5" w14:textId="77777777" w:rsidTr="00F85894">
        <w:trPr>
          <w:trHeight w:val="517"/>
        </w:trPr>
        <w:tc>
          <w:tcPr>
            <w:tcW w:w="1696" w:type="dxa"/>
            <w:vMerge/>
            <w:tcMar>
              <w:top w:w="28" w:type="dxa"/>
              <w:left w:w="57" w:type="dxa"/>
              <w:bottom w:w="28" w:type="dxa"/>
              <w:right w:w="57" w:type="dxa"/>
            </w:tcMar>
            <w:vAlign w:val="center"/>
            <w:hideMark/>
          </w:tcPr>
          <w:p w14:paraId="73A7ACCB"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029CE58E"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581F2B29"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3EC7B50A" w14:textId="77777777" w:rsidR="00BC618A" w:rsidRPr="004C0620" w:rsidRDefault="00BC618A" w:rsidP="00F85894">
            <w:pPr>
              <w:tabs>
                <w:tab w:val="left" w:pos="14601"/>
              </w:tabs>
              <w:rPr>
                <w:color w:val="000000"/>
                <w:sz w:val="20"/>
                <w:szCs w:val="20"/>
                <w:lang w:val="lt-LT" w:eastAsia="lt-LT"/>
              </w:rPr>
            </w:pPr>
          </w:p>
        </w:tc>
        <w:tc>
          <w:tcPr>
            <w:tcW w:w="6804" w:type="dxa"/>
            <w:vMerge w:val="restart"/>
            <w:tcMar>
              <w:top w:w="28" w:type="dxa"/>
              <w:left w:w="57" w:type="dxa"/>
              <w:bottom w:w="28" w:type="dxa"/>
              <w:right w:w="57" w:type="dxa"/>
            </w:tcMar>
            <w:vAlign w:val="center"/>
            <w:hideMark/>
          </w:tcPr>
          <w:p w14:paraId="0E7915C1" w14:textId="77777777" w:rsidR="00BC618A" w:rsidRDefault="00BC618A" w:rsidP="00F85894">
            <w:pPr>
              <w:tabs>
                <w:tab w:val="left" w:pos="14601"/>
              </w:tabs>
              <w:rPr>
                <w:color w:val="0563C1"/>
                <w:sz w:val="20"/>
                <w:szCs w:val="20"/>
                <w:lang w:val="lt-LT" w:eastAsia="lt-LT"/>
              </w:rPr>
            </w:pPr>
            <w:hyperlink r:id="rId501" w:history="1">
              <w:proofErr w:type="spellStart"/>
              <w:r w:rsidRPr="00D15E05">
                <w:rPr>
                  <w:sz w:val="20"/>
                  <w:szCs w:val="20"/>
                  <w:lang w:val="lt-LT" w:eastAsia="lt-LT"/>
                </w:rPr>
                <w:t>Britannica</w:t>
              </w:r>
              <w:proofErr w:type="spellEnd"/>
              <w:r w:rsidRPr="00D15E05">
                <w:rPr>
                  <w:sz w:val="20"/>
                  <w:szCs w:val="20"/>
                  <w:lang w:val="lt-LT" w:eastAsia="lt-LT"/>
                </w:rPr>
                <w:t>. Ekspresionizmo meninis stilius</w:t>
              </w:r>
              <w:r>
                <w:rPr>
                  <w:color w:val="0563C1"/>
                  <w:sz w:val="20"/>
                  <w:szCs w:val="20"/>
                  <w:lang w:val="lt-LT" w:eastAsia="lt-LT"/>
                </w:rPr>
                <w:t>.</w:t>
              </w:r>
              <w:r w:rsidRPr="008A567D">
                <w:rPr>
                  <w:color w:val="0563C1"/>
                  <w:sz w:val="20"/>
                  <w:szCs w:val="20"/>
                  <w:lang w:val="lt-LT" w:eastAsia="lt-LT"/>
                </w:rPr>
                <w:t xml:space="preserve">  </w:t>
              </w:r>
            </w:hyperlink>
          </w:p>
          <w:p w14:paraId="56444DC6" w14:textId="77777777" w:rsidR="00BC618A" w:rsidRPr="008A567D" w:rsidRDefault="00BC618A" w:rsidP="00F85894">
            <w:pPr>
              <w:tabs>
                <w:tab w:val="left" w:pos="14601"/>
              </w:tabs>
              <w:rPr>
                <w:color w:val="0563C1"/>
                <w:sz w:val="20"/>
                <w:szCs w:val="20"/>
                <w:lang w:val="lt-LT" w:eastAsia="lt-LT"/>
              </w:rPr>
            </w:pPr>
            <w:hyperlink r:id="rId502" w:history="1">
              <w:r w:rsidRPr="00D15E05">
                <w:rPr>
                  <w:rStyle w:val="Hipersaitas"/>
                  <w:sz w:val="20"/>
                  <w:szCs w:val="20"/>
                  <w:lang w:val="lt-LT" w:eastAsia="lt-LT"/>
                </w:rPr>
                <w:t>https://www.britannica.com/art/Expressionism</w:t>
              </w:r>
            </w:hyperlink>
          </w:p>
        </w:tc>
      </w:tr>
      <w:tr w:rsidR="00BC618A" w:rsidRPr="008A567D" w14:paraId="01055F27" w14:textId="77777777" w:rsidTr="00F85894">
        <w:trPr>
          <w:trHeight w:val="517"/>
        </w:trPr>
        <w:tc>
          <w:tcPr>
            <w:tcW w:w="1696" w:type="dxa"/>
            <w:vMerge/>
            <w:tcMar>
              <w:top w:w="28" w:type="dxa"/>
              <w:left w:w="57" w:type="dxa"/>
              <w:bottom w:w="28" w:type="dxa"/>
              <w:right w:w="57" w:type="dxa"/>
            </w:tcMar>
            <w:vAlign w:val="center"/>
            <w:hideMark/>
          </w:tcPr>
          <w:p w14:paraId="692C8B30"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6CE49A3C"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18FDDBEC"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5DEAA468" w14:textId="77777777" w:rsidR="00BC618A" w:rsidRPr="004C0620" w:rsidRDefault="00BC618A" w:rsidP="00F85894">
            <w:pPr>
              <w:tabs>
                <w:tab w:val="left" w:pos="14601"/>
              </w:tabs>
              <w:rPr>
                <w:color w:val="000000"/>
                <w:sz w:val="20"/>
                <w:szCs w:val="20"/>
                <w:lang w:val="lt-LT" w:eastAsia="lt-LT"/>
              </w:rPr>
            </w:pPr>
          </w:p>
        </w:tc>
        <w:tc>
          <w:tcPr>
            <w:tcW w:w="6804" w:type="dxa"/>
            <w:vMerge/>
            <w:tcMar>
              <w:top w:w="28" w:type="dxa"/>
              <w:left w:w="57" w:type="dxa"/>
              <w:bottom w:w="28" w:type="dxa"/>
              <w:right w:w="57" w:type="dxa"/>
            </w:tcMar>
            <w:vAlign w:val="center"/>
            <w:hideMark/>
          </w:tcPr>
          <w:p w14:paraId="0DB2020D" w14:textId="77777777" w:rsidR="00BC618A" w:rsidRPr="008A567D" w:rsidRDefault="00BC618A" w:rsidP="00F85894">
            <w:pPr>
              <w:tabs>
                <w:tab w:val="left" w:pos="14601"/>
              </w:tabs>
              <w:rPr>
                <w:color w:val="0563C1"/>
                <w:sz w:val="20"/>
                <w:szCs w:val="20"/>
                <w:lang w:val="lt-LT" w:eastAsia="lt-LT"/>
              </w:rPr>
            </w:pPr>
          </w:p>
        </w:tc>
      </w:tr>
      <w:tr w:rsidR="00BC618A" w:rsidRPr="00866D2D" w14:paraId="37D61120" w14:textId="77777777" w:rsidTr="00F85894">
        <w:trPr>
          <w:trHeight w:val="517"/>
        </w:trPr>
        <w:tc>
          <w:tcPr>
            <w:tcW w:w="1696" w:type="dxa"/>
            <w:vMerge/>
            <w:tcMar>
              <w:top w:w="28" w:type="dxa"/>
              <w:left w:w="57" w:type="dxa"/>
              <w:bottom w:w="28" w:type="dxa"/>
              <w:right w:w="57" w:type="dxa"/>
            </w:tcMar>
            <w:vAlign w:val="center"/>
            <w:hideMark/>
          </w:tcPr>
          <w:p w14:paraId="46201802"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5845F173"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0E4C9D3A"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2C386262" w14:textId="77777777" w:rsidR="00BC618A" w:rsidRPr="004C0620" w:rsidRDefault="00BC618A" w:rsidP="00F85894">
            <w:pPr>
              <w:tabs>
                <w:tab w:val="left" w:pos="14601"/>
              </w:tabs>
              <w:rPr>
                <w:color w:val="000000"/>
                <w:sz w:val="20"/>
                <w:szCs w:val="20"/>
                <w:lang w:val="lt-LT" w:eastAsia="lt-LT"/>
              </w:rPr>
            </w:pPr>
          </w:p>
        </w:tc>
        <w:tc>
          <w:tcPr>
            <w:tcW w:w="6804" w:type="dxa"/>
            <w:vMerge w:val="restart"/>
            <w:tcMar>
              <w:top w:w="28" w:type="dxa"/>
              <w:left w:w="57" w:type="dxa"/>
              <w:bottom w:w="28" w:type="dxa"/>
              <w:right w:w="57" w:type="dxa"/>
            </w:tcMar>
            <w:vAlign w:val="center"/>
            <w:hideMark/>
          </w:tcPr>
          <w:p w14:paraId="0A2318CE" w14:textId="77777777" w:rsidR="00BC618A" w:rsidRDefault="00BC618A" w:rsidP="00F85894">
            <w:pPr>
              <w:tabs>
                <w:tab w:val="left" w:pos="14601"/>
              </w:tabs>
              <w:rPr>
                <w:color w:val="0563C1"/>
                <w:sz w:val="20"/>
                <w:szCs w:val="20"/>
                <w:lang w:val="lt-LT" w:eastAsia="lt-LT"/>
              </w:rPr>
            </w:pPr>
            <w:hyperlink r:id="rId503" w:history="1">
              <w:proofErr w:type="spellStart"/>
              <w:r w:rsidRPr="00D15E05">
                <w:rPr>
                  <w:sz w:val="20"/>
                  <w:szCs w:val="20"/>
                  <w:lang w:val="lt-LT" w:eastAsia="lt-LT"/>
                </w:rPr>
                <w:t>Artland</w:t>
              </w:r>
              <w:proofErr w:type="spellEnd"/>
              <w:r w:rsidRPr="00D15E05">
                <w:rPr>
                  <w:sz w:val="20"/>
                  <w:szCs w:val="20"/>
                  <w:lang w:val="lt-LT" w:eastAsia="lt-LT"/>
                </w:rPr>
                <w:t xml:space="preserve"> Magazine. Ekspresionistinio meno judėjimas: menininkai, menas ir darbų apžvalga</w:t>
              </w:r>
              <w:r>
                <w:rPr>
                  <w:color w:val="0563C1"/>
                  <w:sz w:val="20"/>
                  <w:szCs w:val="20"/>
                  <w:lang w:val="lt-LT" w:eastAsia="lt-LT"/>
                </w:rPr>
                <w:t>.</w:t>
              </w:r>
              <w:r w:rsidRPr="008A567D">
                <w:rPr>
                  <w:color w:val="0563C1"/>
                  <w:sz w:val="20"/>
                  <w:szCs w:val="20"/>
                  <w:lang w:val="lt-LT" w:eastAsia="lt-LT"/>
                </w:rPr>
                <w:t xml:space="preserve">  </w:t>
              </w:r>
            </w:hyperlink>
          </w:p>
          <w:p w14:paraId="7F7B4A15" w14:textId="77777777" w:rsidR="00BC618A" w:rsidRPr="008A567D" w:rsidRDefault="00BC618A" w:rsidP="00F85894">
            <w:pPr>
              <w:tabs>
                <w:tab w:val="left" w:pos="14601"/>
              </w:tabs>
              <w:rPr>
                <w:color w:val="0563C1"/>
                <w:sz w:val="20"/>
                <w:szCs w:val="20"/>
                <w:lang w:val="lt-LT" w:eastAsia="lt-LT"/>
              </w:rPr>
            </w:pPr>
            <w:hyperlink r:id="rId504" w:history="1">
              <w:r w:rsidRPr="00D15E05">
                <w:rPr>
                  <w:rStyle w:val="Hipersaitas"/>
                  <w:sz w:val="20"/>
                  <w:szCs w:val="20"/>
                  <w:lang w:val="lt-LT" w:eastAsia="lt-LT"/>
                </w:rPr>
                <w:t>https://magazine.artland.com/art-movement-expressionism/</w:t>
              </w:r>
            </w:hyperlink>
          </w:p>
        </w:tc>
      </w:tr>
      <w:tr w:rsidR="00BC618A" w:rsidRPr="00866D2D" w14:paraId="3A33321B" w14:textId="77777777" w:rsidTr="00F85894">
        <w:trPr>
          <w:trHeight w:val="517"/>
        </w:trPr>
        <w:tc>
          <w:tcPr>
            <w:tcW w:w="1696" w:type="dxa"/>
            <w:vMerge/>
            <w:tcMar>
              <w:top w:w="28" w:type="dxa"/>
              <w:left w:w="57" w:type="dxa"/>
              <w:bottom w:w="28" w:type="dxa"/>
              <w:right w:w="57" w:type="dxa"/>
            </w:tcMar>
            <w:vAlign w:val="center"/>
            <w:hideMark/>
          </w:tcPr>
          <w:p w14:paraId="2A5BB817"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1BB21E6D"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1B460DCC"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698C088C" w14:textId="77777777" w:rsidR="00BC618A" w:rsidRPr="004C0620" w:rsidRDefault="00BC618A" w:rsidP="00F85894">
            <w:pPr>
              <w:tabs>
                <w:tab w:val="left" w:pos="14601"/>
              </w:tabs>
              <w:rPr>
                <w:color w:val="000000"/>
                <w:sz w:val="20"/>
                <w:szCs w:val="20"/>
                <w:lang w:val="lt-LT" w:eastAsia="lt-LT"/>
              </w:rPr>
            </w:pPr>
          </w:p>
        </w:tc>
        <w:tc>
          <w:tcPr>
            <w:tcW w:w="6804" w:type="dxa"/>
            <w:vMerge/>
            <w:tcMar>
              <w:top w:w="28" w:type="dxa"/>
              <w:left w:w="57" w:type="dxa"/>
              <w:bottom w:w="28" w:type="dxa"/>
              <w:right w:w="57" w:type="dxa"/>
            </w:tcMar>
            <w:vAlign w:val="center"/>
            <w:hideMark/>
          </w:tcPr>
          <w:p w14:paraId="3C30E0F7" w14:textId="77777777" w:rsidR="00BC618A" w:rsidRPr="008A567D" w:rsidRDefault="00BC618A" w:rsidP="00F85894">
            <w:pPr>
              <w:tabs>
                <w:tab w:val="left" w:pos="14601"/>
              </w:tabs>
              <w:rPr>
                <w:color w:val="0563C1"/>
                <w:sz w:val="20"/>
                <w:szCs w:val="20"/>
                <w:lang w:val="lt-LT" w:eastAsia="lt-LT"/>
              </w:rPr>
            </w:pPr>
          </w:p>
        </w:tc>
      </w:tr>
      <w:tr w:rsidR="00BC618A" w:rsidRPr="008A567D" w14:paraId="3EC8CF05" w14:textId="77777777" w:rsidTr="00F85894">
        <w:trPr>
          <w:trHeight w:val="517"/>
        </w:trPr>
        <w:tc>
          <w:tcPr>
            <w:tcW w:w="1696" w:type="dxa"/>
            <w:vMerge/>
            <w:tcMar>
              <w:top w:w="28" w:type="dxa"/>
              <w:left w:w="57" w:type="dxa"/>
              <w:bottom w:w="28" w:type="dxa"/>
              <w:right w:w="57" w:type="dxa"/>
            </w:tcMar>
            <w:vAlign w:val="center"/>
            <w:hideMark/>
          </w:tcPr>
          <w:p w14:paraId="59160F7F"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3E5D653C"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2001906E"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770E996F" w14:textId="77777777" w:rsidR="00BC618A" w:rsidRPr="004C0620" w:rsidRDefault="00BC618A" w:rsidP="00F85894">
            <w:pPr>
              <w:tabs>
                <w:tab w:val="left" w:pos="14601"/>
              </w:tabs>
              <w:rPr>
                <w:color w:val="000000"/>
                <w:sz w:val="20"/>
                <w:szCs w:val="20"/>
                <w:lang w:val="lt-LT" w:eastAsia="lt-LT"/>
              </w:rPr>
            </w:pPr>
          </w:p>
        </w:tc>
        <w:tc>
          <w:tcPr>
            <w:tcW w:w="6804" w:type="dxa"/>
            <w:vMerge w:val="restart"/>
            <w:tcMar>
              <w:top w:w="28" w:type="dxa"/>
              <w:left w:w="57" w:type="dxa"/>
              <w:bottom w:w="28" w:type="dxa"/>
              <w:right w:w="57" w:type="dxa"/>
            </w:tcMar>
            <w:vAlign w:val="center"/>
            <w:hideMark/>
          </w:tcPr>
          <w:p w14:paraId="0621307D" w14:textId="77777777" w:rsidR="00BC618A" w:rsidRDefault="00BC618A" w:rsidP="00F85894">
            <w:pPr>
              <w:tabs>
                <w:tab w:val="left" w:pos="14601"/>
              </w:tabs>
              <w:rPr>
                <w:sz w:val="20"/>
                <w:szCs w:val="20"/>
                <w:lang w:val="lt-LT" w:eastAsia="lt-LT"/>
              </w:rPr>
            </w:pPr>
            <w:hyperlink r:id="rId505" w:history="1">
              <w:proofErr w:type="spellStart"/>
              <w:r w:rsidRPr="00D15E05">
                <w:rPr>
                  <w:rStyle w:val="Hipersaitas"/>
                  <w:sz w:val="20"/>
                  <w:szCs w:val="20"/>
                  <w:lang w:val="lt-LT" w:eastAsia="lt-LT"/>
                </w:rPr>
                <w:t>Useum</w:t>
              </w:r>
              <w:proofErr w:type="spellEnd"/>
              <w:r w:rsidRPr="00D15E05">
                <w:rPr>
                  <w:rStyle w:val="Hipersaitas"/>
                  <w:sz w:val="20"/>
                  <w:szCs w:val="20"/>
                  <w:lang w:val="lt-LT" w:eastAsia="lt-LT"/>
                </w:rPr>
                <w:t>. Ekspresionizmas.</w:t>
              </w:r>
              <w:r w:rsidRPr="00D15E05">
                <w:rPr>
                  <w:rStyle w:val="Hipersaitas"/>
                </w:rPr>
                <w:t xml:space="preserve"> </w:t>
              </w:r>
            </w:hyperlink>
          </w:p>
          <w:p w14:paraId="424DD3F2" w14:textId="77777777" w:rsidR="00BC618A" w:rsidRPr="008009FD" w:rsidRDefault="00BC618A" w:rsidP="00F85894">
            <w:pPr>
              <w:tabs>
                <w:tab w:val="left" w:pos="14601"/>
              </w:tabs>
              <w:rPr>
                <w:sz w:val="20"/>
                <w:szCs w:val="20"/>
                <w:lang w:val="lt-LT" w:eastAsia="lt-LT"/>
              </w:rPr>
            </w:pPr>
            <w:hyperlink r:id="rId506" w:history="1">
              <w:r w:rsidRPr="00D15E05">
                <w:rPr>
                  <w:rStyle w:val="Hipersaitas"/>
                  <w:sz w:val="20"/>
                  <w:szCs w:val="20"/>
                  <w:lang w:val="lt-LT" w:eastAsia="lt-LT"/>
                </w:rPr>
                <w:t xml:space="preserve">https://useum.org/exhibition/curated/Expressionism/History-of-Expressionism </w:t>
              </w:r>
            </w:hyperlink>
            <w:r w:rsidRPr="00D15E05">
              <w:rPr>
                <w:sz w:val="20"/>
                <w:szCs w:val="20"/>
                <w:lang w:val="lt-LT" w:eastAsia="lt-LT"/>
              </w:rPr>
              <w:t xml:space="preserve"> </w:t>
            </w:r>
          </w:p>
        </w:tc>
      </w:tr>
      <w:tr w:rsidR="00BC618A" w:rsidRPr="008A567D" w14:paraId="3DF14E25" w14:textId="77777777" w:rsidTr="00F85894">
        <w:trPr>
          <w:trHeight w:val="517"/>
        </w:trPr>
        <w:tc>
          <w:tcPr>
            <w:tcW w:w="1696" w:type="dxa"/>
            <w:vMerge/>
            <w:tcMar>
              <w:top w:w="28" w:type="dxa"/>
              <w:left w:w="57" w:type="dxa"/>
              <w:bottom w:w="28" w:type="dxa"/>
              <w:right w:w="57" w:type="dxa"/>
            </w:tcMar>
            <w:vAlign w:val="center"/>
            <w:hideMark/>
          </w:tcPr>
          <w:p w14:paraId="38BAC011"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6F67306D"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64B9C726"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4619D8E4" w14:textId="77777777" w:rsidR="00BC618A" w:rsidRPr="004C0620" w:rsidRDefault="00BC618A" w:rsidP="00F85894">
            <w:pPr>
              <w:tabs>
                <w:tab w:val="left" w:pos="14601"/>
              </w:tabs>
              <w:rPr>
                <w:color w:val="000000"/>
                <w:sz w:val="20"/>
                <w:szCs w:val="20"/>
                <w:lang w:val="lt-LT" w:eastAsia="lt-LT"/>
              </w:rPr>
            </w:pPr>
          </w:p>
        </w:tc>
        <w:tc>
          <w:tcPr>
            <w:tcW w:w="6804" w:type="dxa"/>
            <w:vMerge/>
            <w:tcMar>
              <w:top w:w="28" w:type="dxa"/>
              <w:left w:w="57" w:type="dxa"/>
              <w:bottom w:w="28" w:type="dxa"/>
              <w:right w:w="57" w:type="dxa"/>
            </w:tcMar>
            <w:vAlign w:val="center"/>
            <w:hideMark/>
          </w:tcPr>
          <w:p w14:paraId="68A285BB" w14:textId="77777777" w:rsidR="00BC618A" w:rsidRPr="008A567D" w:rsidRDefault="00BC618A" w:rsidP="00F85894">
            <w:pPr>
              <w:tabs>
                <w:tab w:val="left" w:pos="14601"/>
              </w:tabs>
              <w:rPr>
                <w:color w:val="0563C1"/>
                <w:sz w:val="20"/>
                <w:szCs w:val="20"/>
                <w:lang w:val="lt-LT" w:eastAsia="lt-LT"/>
              </w:rPr>
            </w:pPr>
          </w:p>
        </w:tc>
      </w:tr>
      <w:tr w:rsidR="00BC618A" w:rsidRPr="008A567D" w14:paraId="6FDA612B" w14:textId="77777777" w:rsidTr="00F85894">
        <w:trPr>
          <w:trHeight w:val="517"/>
        </w:trPr>
        <w:tc>
          <w:tcPr>
            <w:tcW w:w="1696" w:type="dxa"/>
            <w:vMerge/>
            <w:tcMar>
              <w:top w:w="28" w:type="dxa"/>
              <w:left w:w="57" w:type="dxa"/>
              <w:bottom w:w="28" w:type="dxa"/>
              <w:right w:w="57" w:type="dxa"/>
            </w:tcMar>
            <w:vAlign w:val="center"/>
            <w:hideMark/>
          </w:tcPr>
          <w:p w14:paraId="6D4FBAE7"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26C22B7A"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020AAF08"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6EE972DC" w14:textId="77777777" w:rsidR="00BC618A" w:rsidRPr="004C0620" w:rsidRDefault="00BC618A" w:rsidP="00F85894">
            <w:pPr>
              <w:tabs>
                <w:tab w:val="left" w:pos="14601"/>
              </w:tabs>
              <w:rPr>
                <w:color w:val="000000"/>
                <w:sz w:val="20"/>
                <w:szCs w:val="20"/>
                <w:lang w:val="lt-LT" w:eastAsia="lt-LT"/>
              </w:rPr>
            </w:pPr>
          </w:p>
        </w:tc>
        <w:tc>
          <w:tcPr>
            <w:tcW w:w="6804" w:type="dxa"/>
            <w:vMerge w:val="restart"/>
            <w:tcMar>
              <w:top w:w="28" w:type="dxa"/>
              <w:left w:w="57" w:type="dxa"/>
              <w:bottom w:w="28" w:type="dxa"/>
              <w:right w:w="57" w:type="dxa"/>
            </w:tcMar>
            <w:vAlign w:val="center"/>
            <w:hideMark/>
          </w:tcPr>
          <w:p w14:paraId="0CE86188" w14:textId="77777777" w:rsidR="00BC618A" w:rsidRDefault="00BC618A" w:rsidP="00F85894">
            <w:pPr>
              <w:tabs>
                <w:tab w:val="left" w:pos="14601"/>
              </w:tabs>
              <w:rPr>
                <w:color w:val="0563C1"/>
                <w:sz w:val="20"/>
                <w:szCs w:val="20"/>
                <w:lang w:val="lt-LT" w:eastAsia="lt-LT"/>
              </w:rPr>
            </w:pPr>
            <w:hyperlink r:id="rId507" w:history="1">
              <w:r w:rsidRPr="00D15E05">
                <w:rPr>
                  <w:sz w:val="20"/>
                  <w:szCs w:val="20"/>
                  <w:lang w:val="lt-LT" w:eastAsia="lt-LT"/>
                </w:rPr>
                <w:t>TATE. Kubizmas</w:t>
              </w:r>
              <w:r>
                <w:rPr>
                  <w:color w:val="0563C1"/>
                  <w:sz w:val="20"/>
                  <w:szCs w:val="20"/>
                  <w:lang w:val="lt-LT" w:eastAsia="lt-LT"/>
                </w:rPr>
                <w:t>.</w:t>
              </w:r>
              <w:r w:rsidRPr="008A567D">
                <w:rPr>
                  <w:color w:val="0563C1"/>
                  <w:sz w:val="20"/>
                  <w:szCs w:val="20"/>
                  <w:lang w:val="lt-LT" w:eastAsia="lt-LT"/>
                </w:rPr>
                <w:t xml:space="preserve">  </w:t>
              </w:r>
            </w:hyperlink>
          </w:p>
          <w:p w14:paraId="49F24F56" w14:textId="77777777" w:rsidR="00BC618A" w:rsidRPr="008A567D" w:rsidRDefault="00BC618A" w:rsidP="00F85894">
            <w:pPr>
              <w:tabs>
                <w:tab w:val="left" w:pos="14601"/>
              </w:tabs>
              <w:rPr>
                <w:color w:val="0563C1"/>
                <w:sz w:val="20"/>
                <w:szCs w:val="20"/>
                <w:lang w:val="lt-LT" w:eastAsia="lt-LT"/>
              </w:rPr>
            </w:pPr>
            <w:hyperlink r:id="rId508" w:history="1">
              <w:r w:rsidRPr="00D15E05">
                <w:rPr>
                  <w:rStyle w:val="Hipersaitas"/>
                  <w:sz w:val="20"/>
                  <w:szCs w:val="20"/>
                  <w:lang w:val="lt-LT" w:eastAsia="lt-LT"/>
                </w:rPr>
                <w:t>https://www.tate.org.uk/art/art-terms/c/cubism</w:t>
              </w:r>
            </w:hyperlink>
          </w:p>
        </w:tc>
      </w:tr>
      <w:tr w:rsidR="00BC618A" w:rsidRPr="008A567D" w14:paraId="63A462CC" w14:textId="77777777" w:rsidTr="00F85894">
        <w:trPr>
          <w:trHeight w:val="517"/>
        </w:trPr>
        <w:tc>
          <w:tcPr>
            <w:tcW w:w="1696" w:type="dxa"/>
            <w:vMerge/>
            <w:tcMar>
              <w:top w:w="28" w:type="dxa"/>
              <w:left w:w="57" w:type="dxa"/>
              <w:bottom w:w="28" w:type="dxa"/>
              <w:right w:w="57" w:type="dxa"/>
            </w:tcMar>
            <w:vAlign w:val="center"/>
            <w:hideMark/>
          </w:tcPr>
          <w:p w14:paraId="27CEA10A"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3D04BE32"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7A015B87"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2121424E" w14:textId="77777777" w:rsidR="00BC618A" w:rsidRPr="004C0620" w:rsidRDefault="00BC618A" w:rsidP="00F85894">
            <w:pPr>
              <w:tabs>
                <w:tab w:val="left" w:pos="14601"/>
              </w:tabs>
              <w:rPr>
                <w:color w:val="000000"/>
                <w:sz w:val="20"/>
                <w:szCs w:val="20"/>
                <w:lang w:val="lt-LT" w:eastAsia="lt-LT"/>
              </w:rPr>
            </w:pPr>
          </w:p>
        </w:tc>
        <w:tc>
          <w:tcPr>
            <w:tcW w:w="6804" w:type="dxa"/>
            <w:vMerge/>
            <w:tcMar>
              <w:top w:w="28" w:type="dxa"/>
              <w:left w:w="57" w:type="dxa"/>
              <w:bottom w:w="28" w:type="dxa"/>
              <w:right w:w="57" w:type="dxa"/>
            </w:tcMar>
            <w:vAlign w:val="center"/>
            <w:hideMark/>
          </w:tcPr>
          <w:p w14:paraId="13F97258" w14:textId="77777777" w:rsidR="00BC618A" w:rsidRPr="008A567D" w:rsidRDefault="00BC618A" w:rsidP="00F85894">
            <w:pPr>
              <w:tabs>
                <w:tab w:val="left" w:pos="14601"/>
              </w:tabs>
              <w:rPr>
                <w:color w:val="0563C1"/>
                <w:sz w:val="20"/>
                <w:szCs w:val="20"/>
                <w:lang w:val="lt-LT" w:eastAsia="lt-LT"/>
              </w:rPr>
            </w:pPr>
          </w:p>
        </w:tc>
      </w:tr>
      <w:tr w:rsidR="00BC618A" w:rsidRPr="008A567D" w14:paraId="45C438FE" w14:textId="77777777" w:rsidTr="00F85894">
        <w:trPr>
          <w:trHeight w:val="20"/>
        </w:trPr>
        <w:tc>
          <w:tcPr>
            <w:tcW w:w="1696" w:type="dxa"/>
            <w:vMerge/>
            <w:tcMar>
              <w:top w:w="28" w:type="dxa"/>
              <w:left w:w="57" w:type="dxa"/>
              <w:bottom w:w="28" w:type="dxa"/>
              <w:right w:w="57" w:type="dxa"/>
            </w:tcMar>
            <w:vAlign w:val="center"/>
            <w:hideMark/>
          </w:tcPr>
          <w:p w14:paraId="346F1B3B"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25746839"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7DCF189D"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0CF02AEF"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74ABDBE0" w14:textId="77777777" w:rsidR="00BC618A" w:rsidRDefault="00BC618A" w:rsidP="00F85894">
            <w:pPr>
              <w:tabs>
                <w:tab w:val="left" w:pos="14601"/>
              </w:tabs>
              <w:rPr>
                <w:color w:val="0563C1"/>
                <w:sz w:val="20"/>
                <w:szCs w:val="20"/>
                <w:lang w:val="lt-LT" w:eastAsia="lt-LT"/>
              </w:rPr>
            </w:pPr>
            <w:hyperlink r:id="rId509" w:history="1">
              <w:proofErr w:type="spellStart"/>
              <w:r w:rsidRPr="00D15E05">
                <w:rPr>
                  <w:sz w:val="20"/>
                  <w:szCs w:val="20"/>
                  <w:lang w:val="lt-LT" w:eastAsia="lt-LT"/>
                </w:rPr>
                <w:t>The</w:t>
              </w:r>
              <w:proofErr w:type="spellEnd"/>
              <w:r w:rsidRPr="00D15E05">
                <w:rPr>
                  <w:sz w:val="20"/>
                  <w:szCs w:val="20"/>
                  <w:lang w:val="lt-LT" w:eastAsia="lt-LT"/>
                </w:rPr>
                <w:t xml:space="preserve"> Metropolitan </w:t>
              </w:r>
              <w:proofErr w:type="spellStart"/>
              <w:r w:rsidRPr="00D15E05">
                <w:rPr>
                  <w:sz w:val="20"/>
                  <w:szCs w:val="20"/>
                  <w:lang w:val="lt-LT" w:eastAsia="lt-LT"/>
                </w:rPr>
                <w:t>Museum</w:t>
              </w:r>
              <w:proofErr w:type="spellEnd"/>
              <w:r w:rsidRPr="00D15E05">
                <w:rPr>
                  <w:sz w:val="20"/>
                  <w:szCs w:val="20"/>
                  <w:lang w:val="lt-LT" w:eastAsia="lt-LT"/>
                </w:rPr>
                <w:t xml:space="preserve"> </w:t>
              </w:r>
              <w:proofErr w:type="spellStart"/>
              <w:r w:rsidRPr="00D15E05">
                <w:rPr>
                  <w:sz w:val="20"/>
                  <w:szCs w:val="20"/>
                  <w:lang w:val="lt-LT" w:eastAsia="lt-LT"/>
                </w:rPr>
                <w:t>of</w:t>
              </w:r>
              <w:proofErr w:type="spellEnd"/>
              <w:r w:rsidRPr="00D15E05">
                <w:rPr>
                  <w:sz w:val="20"/>
                  <w:szCs w:val="20"/>
                  <w:lang w:val="lt-LT" w:eastAsia="lt-LT"/>
                </w:rPr>
                <w:t xml:space="preserve"> Art. Kubizmas. </w:t>
              </w:r>
              <w:proofErr w:type="spellStart"/>
              <w:r w:rsidRPr="00D15E05">
                <w:rPr>
                  <w:sz w:val="20"/>
                  <w:szCs w:val="20"/>
                  <w:lang w:val="lt-LT" w:eastAsia="lt-LT"/>
                </w:rPr>
                <w:t>Esė</w:t>
              </w:r>
              <w:proofErr w:type="spellEnd"/>
              <w:r>
                <w:rPr>
                  <w:color w:val="0563C1"/>
                  <w:sz w:val="20"/>
                  <w:szCs w:val="20"/>
                  <w:lang w:val="lt-LT" w:eastAsia="lt-LT"/>
                </w:rPr>
                <w:t>.</w:t>
              </w:r>
              <w:r w:rsidRPr="008A567D">
                <w:rPr>
                  <w:color w:val="0563C1"/>
                  <w:sz w:val="20"/>
                  <w:szCs w:val="20"/>
                  <w:lang w:val="lt-LT" w:eastAsia="lt-LT"/>
                </w:rPr>
                <w:t xml:space="preserve">  </w:t>
              </w:r>
            </w:hyperlink>
          </w:p>
          <w:p w14:paraId="001F2467" w14:textId="77777777" w:rsidR="00BC618A" w:rsidRPr="008A567D" w:rsidRDefault="00BC618A" w:rsidP="00F85894">
            <w:pPr>
              <w:tabs>
                <w:tab w:val="left" w:pos="14601"/>
              </w:tabs>
              <w:rPr>
                <w:color w:val="0563C1"/>
                <w:sz w:val="20"/>
                <w:szCs w:val="20"/>
                <w:lang w:val="lt-LT" w:eastAsia="lt-LT"/>
              </w:rPr>
            </w:pPr>
            <w:hyperlink r:id="rId510" w:history="1">
              <w:r w:rsidRPr="00345852">
                <w:rPr>
                  <w:rStyle w:val="Hipersaitas"/>
                  <w:sz w:val="20"/>
                  <w:szCs w:val="20"/>
                  <w:lang w:val="lt-LT" w:eastAsia="lt-LT"/>
                </w:rPr>
                <w:t>https://www.metmuseum.org/toah/hd/cube/hd_cube.htm</w:t>
              </w:r>
            </w:hyperlink>
          </w:p>
        </w:tc>
      </w:tr>
      <w:tr w:rsidR="00BC618A" w:rsidRPr="00866D2D" w14:paraId="41E27113" w14:textId="77777777" w:rsidTr="00F85894">
        <w:trPr>
          <w:trHeight w:val="517"/>
        </w:trPr>
        <w:tc>
          <w:tcPr>
            <w:tcW w:w="1696" w:type="dxa"/>
            <w:vMerge/>
            <w:tcMar>
              <w:top w:w="28" w:type="dxa"/>
              <w:left w:w="57" w:type="dxa"/>
              <w:bottom w:w="28" w:type="dxa"/>
              <w:right w:w="57" w:type="dxa"/>
            </w:tcMar>
            <w:vAlign w:val="center"/>
            <w:hideMark/>
          </w:tcPr>
          <w:p w14:paraId="13CB3D3F"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76F95AFF"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5724E2EB"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3D223BFF" w14:textId="77777777" w:rsidR="00BC618A" w:rsidRPr="004C0620" w:rsidRDefault="00BC618A" w:rsidP="00F85894">
            <w:pPr>
              <w:tabs>
                <w:tab w:val="left" w:pos="14601"/>
              </w:tabs>
              <w:rPr>
                <w:color w:val="000000"/>
                <w:sz w:val="20"/>
                <w:szCs w:val="20"/>
                <w:lang w:val="lt-LT" w:eastAsia="lt-LT"/>
              </w:rPr>
            </w:pPr>
          </w:p>
        </w:tc>
        <w:tc>
          <w:tcPr>
            <w:tcW w:w="6804" w:type="dxa"/>
            <w:vMerge w:val="restart"/>
            <w:tcMar>
              <w:top w:w="28" w:type="dxa"/>
              <w:left w:w="57" w:type="dxa"/>
              <w:bottom w:w="28" w:type="dxa"/>
              <w:right w:w="57" w:type="dxa"/>
            </w:tcMar>
            <w:vAlign w:val="center"/>
            <w:hideMark/>
          </w:tcPr>
          <w:p w14:paraId="65646B51" w14:textId="77777777" w:rsidR="00BC618A" w:rsidRDefault="00BC618A" w:rsidP="00F85894">
            <w:pPr>
              <w:tabs>
                <w:tab w:val="left" w:pos="14601"/>
              </w:tabs>
              <w:rPr>
                <w:color w:val="0563C1"/>
                <w:sz w:val="20"/>
                <w:szCs w:val="20"/>
                <w:lang w:val="lt-LT" w:eastAsia="lt-LT"/>
              </w:rPr>
            </w:pPr>
            <w:hyperlink r:id="rId511" w:history="1">
              <w:proofErr w:type="spellStart"/>
              <w:r w:rsidRPr="00345852">
                <w:rPr>
                  <w:sz w:val="20"/>
                  <w:szCs w:val="20"/>
                  <w:lang w:val="lt-LT" w:eastAsia="lt-LT"/>
                </w:rPr>
                <w:t>What</w:t>
              </w:r>
              <w:proofErr w:type="spellEnd"/>
              <w:r w:rsidRPr="00345852">
                <w:rPr>
                  <w:sz w:val="20"/>
                  <w:szCs w:val="20"/>
                  <w:lang w:val="lt-LT" w:eastAsia="lt-LT"/>
                </w:rPr>
                <w:t xml:space="preserve"> </w:t>
              </w:r>
              <w:proofErr w:type="spellStart"/>
              <w:r w:rsidRPr="00345852">
                <w:rPr>
                  <w:sz w:val="20"/>
                  <w:szCs w:val="20"/>
                  <w:lang w:val="lt-LT" w:eastAsia="lt-LT"/>
                </w:rPr>
                <w:t>is</w:t>
              </w:r>
              <w:proofErr w:type="spellEnd"/>
              <w:r w:rsidRPr="00345852">
                <w:rPr>
                  <w:sz w:val="20"/>
                  <w:szCs w:val="20"/>
                  <w:lang w:val="lt-LT" w:eastAsia="lt-LT"/>
                </w:rPr>
                <w:t xml:space="preserve"> </w:t>
              </w:r>
              <w:proofErr w:type="spellStart"/>
              <w:r w:rsidRPr="00345852">
                <w:rPr>
                  <w:sz w:val="20"/>
                  <w:szCs w:val="20"/>
                  <w:lang w:val="lt-LT" w:eastAsia="lt-LT"/>
                </w:rPr>
                <w:t>Cubism</w:t>
              </w:r>
              <w:proofErr w:type="spellEnd"/>
              <w:r w:rsidRPr="00345852">
                <w:rPr>
                  <w:sz w:val="20"/>
                  <w:szCs w:val="20"/>
                  <w:lang w:val="lt-LT" w:eastAsia="lt-LT"/>
                </w:rPr>
                <w:t xml:space="preserve">? </w:t>
              </w:r>
              <w:proofErr w:type="spellStart"/>
              <w:r w:rsidRPr="00345852">
                <w:rPr>
                  <w:sz w:val="20"/>
                  <w:szCs w:val="20"/>
                  <w:lang w:val="lt-LT" w:eastAsia="lt-LT"/>
                </w:rPr>
                <w:t>Tate</w:t>
              </w:r>
              <w:proofErr w:type="spellEnd"/>
              <w:r w:rsidRPr="00345852">
                <w:rPr>
                  <w:sz w:val="20"/>
                  <w:szCs w:val="20"/>
                  <w:lang w:val="lt-LT" w:eastAsia="lt-LT"/>
                </w:rPr>
                <w:t xml:space="preserve"> </w:t>
              </w:r>
              <w:proofErr w:type="spellStart"/>
              <w:r w:rsidRPr="00345852">
                <w:rPr>
                  <w:sz w:val="20"/>
                  <w:szCs w:val="20"/>
                  <w:lang w:val="lt-LT" w:eastAsia="lt-LT"/>
                </w:rPr>
                <w:t>Kids</w:t>
              </w:r>
              <w:proofErr w:type="spellEnd"/>
              <w:r>
                <w:rPr>
                  <w:color w:val="0563C1"/>
                  <w:sz w:val="20"/>
                  <w:szCs w:val="20"/>
                  <w:lang w:val="lt-LT" w:eastAsia="lt-LT"/>
                </w:rPr>
                <w:t>.</w:t>
              </w:r>
            </w:hyperlink>
          </w:p>
          <w:p w14:paraId="5875FFC8" w14:textId="77777777" w:rsidR="00BC618A" w:rsidRPr="008A567D" w:rsidRDefault="00BC618A" w:rsidP="00F85894">
            <w:pPr>
              <w:tabs>
                <w:tab w:val="left" w:pos="14601"/>
              </w:tabs>
              <w:rPr>
                <w:color w:val="0563C1"/>
                <w:sz w:val="20"/>
                <w:szCs w:val="20"/>
                <w:lang w:val="lt-LT" w:eastAsia="lt-LT"/>
              </w:rPr>
            </w:pPr>
            <w:hyperlink r:id="rId512" w:history="1">
              <w:r w:rsidRPr="00345852">
                <w:rPr>
                  <w:rStyle w:val="Hipersaitas"/>
                  <w:sz w:val="20"/>
                  <w:szCs w:val="20"/>
                  <w:lang w:val="lt-LT" w:eastAsia="lt-LT"/>
                </w:rPr>
                <w:t>https://www.youtube.com/watch?v=UhB0U6OUPIM</w:t>
              </w:r>
            </w:hyperlink>
            <w:r w:rsidRPr="008A567D">
              <w:rPr>
                <w:color w:val="0563C1"/>
                <w:sz w:val="20"/>
                <w:szCs w:val="20"/>
                <w:lang w:val="lt-LT" w:eastAsia="lt-LT"/>
              </w:rPr>
              <w:t xml:space="preserve"> </w:t>
            </w:r>
          </w:p>
        </w:tc>
      </w:tr>
      <w:tr w:rsidR="00BC618A" w:rsidRPr="00866D2D" w14:paraId="69E0D26C" w14:textId="77777777" w:rsidTr="00F85894">
        <w:trPr>
          <w:trHeight w:val="517"/>
        </w:trPr>
        <w:tc>
          <w:tcPr>
            <w:tcW w:w="1696" w:type="dxa"/>
            <w:vMerge/>
            <w:tcMar>
              <w:top w:w="28" w:type="dxa"/>
              <w:left w:w="57" w:type="dxa"/>
              <w:bottom w:w="28" w:type="dxa"/>
              <w:right w:w="57" w:type="dxa"/>
            </w:tcMar>
            <w:vAlign w:val="center"/>
            <w:hideMark/>
          </w:tcPr>
          <w:p w14:paraId="2718C271"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7BE82909"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147B431F"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57CAB1AF" w14:textId="77777777" w:rsidR="00BC618A" w:rsidRPr="004C0620" w:rsidRDefault="00BC618A" w:rsidP="00F85894">
            <w:pPr>
              <w:tabs>
                <w:tab w:val="left" w:pos="14601"/>
              </w:tabs>
              <w:rPr>
                <w:color w:val="000000"/>
                <w:sz w:val="20"/>
                <w:szCs w:val="20"/>
                <w:lang w:val="lt-LT" w:eastAsia="lt-LT"/>
              </w:rPr>
            </w:pPr>
          </w:p>
        </w:tc>
        <w:tc>
          <w:tcPr>
            <w:tcW w:w="6804" w:type="dxa"/>
            <w:vMerge/>
            <w:tcMar>
              <w:top w:w="28" w:type="dxa"/>
              <w:left w:w="57" w:type="dxa"/>
              <w:bottom w:w="28" w:type="dxa"/>
              <w:right w:w="57" w:type="dxa"/>
            </w:tcMar>
            <w:vAlign w:val="center"/>
            <w:hideMark/>
          </w:tcPr>
          <w:p w14:paraId="160F73F9" w14:textId="77777777" w:rsidR="00BC618A" w:rsidRPr="008A567D" w:rsidRDefault="00BC618A" w:rsidP="00F85894">
            <w:pPr>
              <w:tabs>
                <w:tab w:val="left" w:pos="14601"/>
              </w:tabs>
              <w:rPr>
                <w:color w:val="0563C1"/>
                <w:sz w:val="20"/>
                <w:szCs w:val="20"/>
                <w:lang w:val="lt-LT" w:eastAsia="lt-LT"/>
              </w:rPr>
            </w:pPr>
          </w:p>
        </w:tc>
      </w:tr>
      <w:tr w:rsidR="00BC618A" w:rsidRPr="00866D2D" w14:paraId="7F40F7B0" w14:textId="77777777" w:rsidTr="00F85894">
        <w:trPr>
          <w:trHeight w:val="517"/>
        </w:trPr>
        <w:tc>
          <w:tcPr>
            <w:tcW w:w="1696" w:type="dxa"/>
            <w:vMerge/>
            <w:tcMar>
              <w:top w:w="28" w:type="dxa"/>
              <w:left w:w="57" w:type="dxa"/>
              <w:bottom w:w="28" w:type="dxa"/>
              <w:right w:w="57" w:type="dxa"/>
            </w:tcMar>
            <w:vAlign w:val="center"/>
            <w:hideMark/>
          </w:tcPr>
          <w:p w14:paraId="70F57790"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13F8B298"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46E83E9F"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56B72597" w14:textId="77777777" w:rsidR="00BC618A" w:rsidRPr="004C0620" w:rsidRDefault="00BC618A" w:rsidP="00F85894">
            <w:pPr>
              <w:tabs>
                <w:tab w:val="left" w:pos="14601"/>
              </w:tabs>
              <w:rPr>
                <w:color w:val="000000"/>
                <w:sz w:val="20"/>
                <w:szCs w:val="20"/>
                <w:lang w:val="lt-LT" w:eastAsia="lt-LT"/>
              </w:rPr>
            </w:pPr>
          </w:p>
        </w:tc>
        <w:tc>
          <w:tcPr>
            <w:tcW w:w="6804" w:type="dxa"/>
            <w:vMerge w:val="restart"/>
            <w:tcMar>
              <w:top w:w="28" w:type="dxa"/>
              <w:left w:w="57" w:type="dxa"/>
              <w:bottom w:w="28" w:type="dxa"/>
              <w:right w:w="57" w:type="dxa"/>
            </w:tcMar>
            <w:vAlign w:val="center"/>
            <w:hideMark/>
          </w:tcPr>
          <w:p w14:paraId="4B29E4CD" w14:textId="77777777" w:rsidR="00BC618A" w:rsidRDefault="00BC618A" w:rsidP="00F85894">
            <w:pPr>
              <w:tabs>
                <w:tab w:val="left" w:pos="14601"/>
              </w:tabs>
              <w:rPr>
                <w:color w:val="0563C1"/>
                <w:sz w:val="20"/>
                <w:szCs w:val="20"/>
                <w:lang w:val="lt-LT" w:eastAsia="lt-LT"/>
              </w:rPr>
            </w:pPr>
            <w:hyperlink r:id="rId513" w:history="1">
              <w:proofErr w:type="spellStart"/>
              <w:r w:rsidRPr="00345852">
                <w:rPr>
                  <w:sz w:val="20"/>
                  <w:szCs w:val="20"/>
                  <w:lang w:val="lt-LT" w:eastAsia="lt-LT"/>
                </w:rPr>
                <w:t>Cubism</w:t>
              </w:r>
              <w:proofErr w:type="spellEnd"/>
              <w:r w:rsidRPr="00345852">
                <w:rPr>
                  <w:sz w:val="20"/>
                  <w:szCs w:val="20"/>
                  <w:lang w:val="lt-LT" w:eastAsia="lt-LT"/>
                </w:rPr>
                <w:t xml:space="preserve"> </w:t>
              </w:r>
              <w:proofErr w:type="spellStart"/>
              <w:r w:rsidRPr="00345852">
                <w:rPr>
                  <w:sz w:val="20"/>
                  <w:szCs w:val="20"/>
                  <w:lang w:val="lt-LT" w:eastAsia="lt-LT"/>
                </w:rPr>
                <w:t>in</w:t>
              </w:r>
              <w:proofErr w:type="spellEnd"/>
              <w:r w:rsidRPr="00345852">
                <w:rPr>
                  <w:sz w:val="20"/>
                  <w:szCs w:val="20"/>
                  <w:lang w:val="lt-LT" w:eastAsia="lt-LT"/>
                </w:rPr>
                <w:t xml:space="preserve"> 9 Minutes: Art </w:t>
              </w:r>
              <w:proofErr w:type="spellStart"/>
              <w:r w:rsidRPr="00345852">
                <w:rPr>
                  <w:sz w:val="20"/>
                  <w:szCs w:val="20"/>
                  <w:lang w:val="lt-LT" w:eastAsia="lt-LT"/>
                </w:rPr>
                <w:t>Movement</w:t>
              </w:r>
              <w:proofErr w:type="spellEnd"/>
              <w:r w:rsidRPr="00345852">
                <w:rPr>
                  <w:sz w:val="20"/>
                  <w:szCs w:val="20"/>
                  <w:lang w:val="lt-LT" w:eastAsia="lt-LT"/>
                </w:rPr>
                <w:t xml:space="preserve"> by Pablo Picasso </w:t>
              </w:r>
              <w:proofErr w:type="spellStart"/>
              <w:r w:rsidRPr="00345852">
                <w:rPr>
                  <w:sz w:val="20"/>
                  <w:szCs w:val="20"/>
                  <w:lang w:val="lt-LT" w:eastAsia="lt-LT"/>
                </w:rPr>
                <w:t>Explained</w:t>
              </w:r>
              <w:proofErr w:type="spellEnd"/>
              <w:r>
                <w:rPr>
                  <w:color w:val="0563C1"/>
                  <w:sz w:val="20"/>
                  <w:szCs w:val="20"/>
                  <w:lang w:val="lt-LT" w:eastAsia="lt-LT"/>
                </w:rPr>
                <w:t>.</w:t>
              </w:r>
            </w:hyperlink>
          </w:p>
          <w:p w14:paraId="213B693C" w14:textId="77777777" w:rsidR="00BC618A" w:rsidRPr="008A567D" w:rsidRDefault="00BC618A" w:rsidP="00F85894">
            <w:pPr>
              <w:tabs>
                <w:tab w:val="left" w:pos="14601"/>
              </w:tabs>
              <w:rPr>
                <w:color w:val="0563C1"/>
                <w:sz w:val="20"/>
                <w:szCs w:val="20"/>
                <w:lang w:val="lt-LT" w:eastAsia="lt-LT"/>
              </w:rPr>
            </w:pPr>
            <w:hyperlink r:id="rId514" w:history="1">
              <w:r w:rsidRPr="00345852">
                <w:rPr>
                  <w:rStyle w:val="Hipersaitas"/>
                  <w:sz w:val="20"/>
                  <w:szCs w:val="20"/>
                  <w:lang w:val="lt-LT" w:eastAsia="lt-LT"/>
                </w:rPr>
                <w:t>https://www.youtube.com/watch?v=IF-nmwm7-Bg</w:t>
              </w:r>
            </w:hyperlink>
            <w:r w:rsidRPr="008A567D">
              <w:rPr>
                <w:color w:val="0563C1"/>
                <w:sz w:val="20"/>
                <w:szCs w:val="20"/>
                <w:lang w:val="lt-LT" w:eastAsia="lt-LT"/>
              </w:rPr>
              <w:t xml:space="preserve"> </w:t>
            </w:r>
          </w:p>
        </w:tc>
      </w:tr>
      <w:tr w:rsidR="00BC618A" w:rsidRPr="00866D2D" w14:paraId="41585410" w14:textId="77777777" w:rsidTr="00F85894">
        <w:trPr>
          <w:trHeight w:val="517"/>
        </w:trPr>
        <w:tc>
          <w:tcPr>
            <w:tcW w:w="1696" w:type="dxa"/>
            <w:vMerge/>
            <w:tcMar>
              <w:top w:w="28" w:type="dxa"/>
              <w:left w:w="57" w:type="dxa"/>
              <w:bottom w:w="28" w:type="dxa"/>
              <w:right w:w="57" w:type="dxa"/>
            </w:tcMar>
            <w:vAlign w:val="center"/>
            <w:hideMark/>
          </w:tcPr>
          <w:p w14:paraId="7A6B136B"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78D4F311"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1C7DD57B"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22737E5E" w14:textId="77777777" w:rsidR="00BC618A" w:rsidRPr="004C0620" w:rsidRDefault="00BC618A" w:rsidP="00F85894">
            <w:pPr>
              <w:tabs>
                <w:tab w:val="left" w:pos="14601"/>
              </w:tabs>
              <w:rPr>
                <w:color w:val="000000"/>
                <w:sz w:val="20"/>
                <w:szCs w:val="20"/>
                <w:lang w:val="lt-LT" w:eastAsia="lt-LT"/>
              </w:rPr>
            </w:pPr>
          </w:p>
        </w:tc>
        <w:tc>
          <w:tcPr>
            <w:tcW w:w="6804" w:type="dxa"/>
            <w:vMerge/>
            <w:tcMar>
              <w:top w:w="28" w:type="dxa"/>
              <w:left w:w="57" w:type="dxa"/>
              <w:bottom w:w="28" w:type="dxa"/>
              <w:right w:w="57" w:type="dxa"/>
            </w:tcMar>
            <w:vAlign w:val="center"/>
            <w:hideMark/>
          </w:tcPr>
          <w:p w14:paraId="43C395D8" w14:textId="77777777" w:rsidR="00BC618A" w:rsidRPr="008A567D" w:rsidRDefault="00BC618A" w:rsidP="00F85894">
            <w:pPr>
              <w:tabs>
                <w:tab w:val="left" w:pos="14601"/>
              </w:tabs>
              <w:rPr>
                <w:color w:val="0563C1"/>
                <w:sz w:val="20"/>
                <w:szCs w:val="20"/>
                <w:lang w:val="lt-LT" w:eastAsia="lt-LT"/>
              </w:rPr>
            </w:pPr>
          </w:p>
        </w:tc>
      </w:tr>
      <w:tr w:rsidR="00BC618A" w:rsidRPr="00866D2D" w14:paraId="48995082" w14:textId="77777777" w:rsidTr="00F85894">
        <w:trPr>
          <w:trHeight w:val="517"/>
        </w:trPr>
        <w:tc>
          <w:tcPr>
            <w:tcW w:w="1696" w:type="dxa"/>
            <w:vMerge/>
            <w:tcMar>
              <w:top w:w="28" w:type="dxa"/>
              <w:left w:w="57" w:type="dxa"/>
              <w:bottom w:w="28" w:type="dxa"/>
              <w:right w:w="57" w:type="dxa"/>
            </w:tcMar>
            <w:vAlign w:val="center"/>
            <w:hideMark/>
          </w:tcPr>
          <w:p w14:paraId="749DC66C"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63D20A8E"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0BEBC407"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6ECBFD3B" w14:textId="77777777" w:rsidR="00BC618A" w:rsidRPr="004C0620" w:rsidRDefault="00BC618A" w:rsidP="00F85894">
            <w:pPr>
              <w:tabs>
                <w:tab w:val="left" w:pos="14601"/>
              </w:tabs>
              <w:rPr>
                <w:color w:val="000000"/>
                <w:sz w:val="20"/>
                <w:szCs w:val="20"/>
                <w:lang w:val="lt-LT" w:eastAsia="lt-LT"/>
              </w:rPr>
            </w:pPr>
          </w:p>
        </w:tc>
        <w:tc>
          <w:tcPr>
            <w:tcW w:w="6804" w:type="dxa"/>
            <w:vMerge w:val="restart"/>
            <w:tcMar>
              <w:top w:w="28" w:type="dxa"/>
              <w:left w:w="57" w:type="dxa"/>
              <w:bottom w:w="28" w:type="dxa"/>
              <w:right w:w="57" w:type="dxa"/>
            </w:tcMar>
            <w:vAlign w:val="center"/>
            <w:hideMark/>
          </w:tcPr>
          <w:p w14:paraId="22BEC595" w14:textId="77777777" w:rsidR="00BC618A" w:rsidRDefault="00BC618A" w:rsidP="00F85894">
            <w:pPr>
              <w:tabs>
                <w:tab w:val="left" w:pos="14601"/>
              </w:tabs>
              <w:rPr>
                <w:color w:val="0563C1"/>
                <w:sz w:val="20"/>
                <w:szCs w:val="20"/>
                <w:lang w:val="lt-LT" w:eastAsia="lt-LT"/>
              </w:rPr>
            </w:pPr>
            <w:hyperlink r:id="rId515" w:history="1">
              <w:r w:rsidRPr="00345852">
                <w:rPr>
                  <w:sz w:val="20"/>
                  <w:szCs w:val="20"/>
                  <w:lang w:val="lt-LT" w:eastAsia="lt-LT"/>
                </w:rPr>
                <w:t xml:space="preserve">KUBIZMAS. Pirma dalis. </w:t>
              </w:r>
              <w:proofErr w:type="spellStart"/>
              <w:r w:rsidRPr="00345852">
                <w:rPr>
                  <w:sz w:val="20"/>
                  <w:szCs w:val="20"/>
                  <w:lang w:val="lt-LT" w:eastAsia="lt-LT"/>
                </w:rPr>
                <w:t>Video</w:t>
              </w:r>
              <w:proofErr w:type="spellEnd"/>
              <w:r w:rsidRPr="00345852">
                <w:rPr>
                  <w:sz w:val="20"/>
                  <w:szCs w:val="20"/>
                  <w:lang w:val="lt-LT" w:eastAsia="lt-LT"/>
                </w:rPr>
                <w:t xml:space="preserve"> paskaita</w:t>
              </w:r>
              <w:r>
                <w:rPr>
                  <w:color w:val="0563C1"/>
                  <w:sz w:val="20"/>
                  <w:szCs w:val="20"/>
                  <w:lang w:val="lt-LT" w:eastAsia="lt-LT"/>
                </w:rPr>
                <w:t>.</w:t>
              </w:r>
              <w:r w:rsidRPr="008A567D">
                <w:rPr>
                  <w:color w:val="0563C1"/>
                  <w:sz w:val="20"/>
                  <w:szCs w:val="20"/>
                  <w:lang w:val="lt-LT" w:eastAsia="lt-LT"/>
                </w:rPr>
                <w:t xml:space="preserve"> </w:t>
              </w:r>
            </w:hyperlink>
          </w:p>
          <w:p w14:paraId="0BAEB66E" w14:textId="77777777" w:rsidR="00BC618A" w:rsidRPr="008A567D" w:rsidRDefault="00BC618A" w:rsidP="00F85894">
            <w:pPr>
              <w:tabs>
                <w:tab w:val="left" w:pos="14601"/>
              </w:tabs>
              <w:rPr>
                <w:color w:val="0563C1"/>
                <w:sz w:val="20"/>
                <w:szCs w:val="20"/>
                <w:lang w:val="lt-LT" w:eastAsia="lt-LT"/>
              </w:rPr>
            </w:pPr>
            <w:hyperlink r:id="rId516" w:history="1">
              <w:r w:rsidRPr="00345852">
                <w:rPr>
                  <w:rStyle w:val="Hipersaitas"/>
                  <w:sz w:val="20"/>
                  <w:szCs w:val="20"/>
                  <w:lang w:val="lt-LT" w:eastAsia="lt-LT"/>
                </w:rPr>
                <w:t>https://www.youtube.com/watch?v=FoAR5m1R-e</w:t>
              </w:r>
            </w:hyperlink>
          </w:p>
        </w:tc>
      </w:tr>
      <w:tr w:rsidR="00BC618A" w:rsidRPr="00866D2D" w14:paraId="03395E85" w14:textId="77777777" w:rsidTr="00F85894">
        <w:trPr>
          <w:trHeight w:val="517"/>
        </w:trPr>
        <w:tc>
          <w:tcPr>
            <w:tcW w:w="1696" w:type="dxa"/>
            <w:vMerge/>
            <w:tcMar>
              <w:top w:w="28" w:type="dxa"/>
              <w:left w:w="57" w:type="dxa"/>
              <w:bottom w:w="28" w:type="dxa"/>
              <w:right w:w="57" w:type="dxa"/>
            </w:tcMar>
            <w:vAlign w:val="center"/>
            <w:hideMark/>
          </w:tcPr>
          <w:p w14:paraId="3CB26E0F"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2434FF55"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2034171A"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09671545" w14:textId="77777777" w:rsidR="00BC618A" w:rsidRPr="004C0620" w:rsidRDefault="00BC618A" w:rsidP="00F85894">
            <w:pPr>
              <w:tabs>
                <w:tab w:val="left" w:pos="14601"/>
              </w:tabs>
              <w:rPr>
                <w:color w:val="000000"/>
                <w:sz w:val="20"/>
                <w:szCs w:val="20"/>
                <w:lang w:val="lt-LT" w:eastAsia="lt-LT"/>
              </w:rPr>
            </w:pPr>
          </w:p>
        </w:tc>
        <w:tc>
          <w:tcPr>
            <w:tcW w:w="6804" w:type="dxa"/>
            <w:vMerge/>
            <w:tcMar>
              <w:top w:w="28" w:type="dxa"/>
              <w:left w:w="57" w:type="dxa"/>
              <w:bottom w:w="28" w:type="dxa"/>
              <w:right w:w="57" w:type="dxa"/>
            </w:tcMar>
            <w:vAlign w:val="center"/>
            <w:hideMark/>
          </w:tcPr>
          <w:p w14:paraId="52A79CDB" w14:textId="77777777" w:rsidR="00BC618A" w:rsidRPr="008A567D" w:rsidRDefault="00BC618A" w:rsidP="00F85894">
            <w:pPr>
              <w:tabs>
                <w:tab w:val="left" w:pos="14601"/>
              </w:tabs>
              <w:rPr>
                <w:color w:val="0563C1"/>
                <w:sz w:val="20"/>
                <w:szCs w:val="20"/>
                <w:lang w:val="lt-LT" w:eastAsia="lt-LT"/>
              </w:rPr>
            </w:pPr>
          </w:p>
        </w:tc>
      </w:tr>
      <w:tr w:rsidR="00BC618A" w:rsidRPr="00866D2D" w14:paraId="265044C0" w14:textId="77777777" w:rsidTr="00F85894">
        <w:trPr>
          <w:trHeight w:val="517"/>
        </w:trPr>
        <w:tc>
          <w:tcPr>
            <w:tcW w:w="1696" w:type="dxa"/>
            <w:vMerge/>
            <w:tcMar>
              <w:top w:w="28" w:type="dxa"/>
              <w:left w:w="57" w:type="dxa"/>
              <w:bottom w:w="28" w:type="dxa"/>
              <w:right w:w="57" w:type="dxa"/>
            </w:tcMar>
            <w:vAlign w:val="center"/>
            <w:hideMark/>
          </w:tcPr>
          <w:p w14:paraId="4AEBC971"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529BC593"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3CF77ADC"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7D311752" w14:textId="77777777" w:rsidR="00BC618A" w:rsidRPr="004C0620" w:rsidRDefault="00BC618A" w:rsidP="00F85894">
            <w:pPr>
              <w:tabs>
                <w:tab w:val="left" w:pos="14601"/>
              </w:tabs>
              <w:rPr>
                <w:color w:val="000000"/>
                <w:sz w:val="20"/>
                <w:szCs w:val="20"/>
                <w:lang w:val="lt-LT" w:eastAsia="lt-LT"/>
              </w:rPr>
            </w:pPr>
          </w:p>
        </w:tc>
        <w:tc>
          <w:tcPr>
            <w:tcW w:w="6804" w:type="dxa"/>
            <w:vMerge w:val="restart"/>
            <w:tcMar>
              <w:top w:w="28" w:type="dxa"/>
              <w:left w:w="57" w:type="dxa"/>
              <w:bottom w:w="28" w:type="dxa"/>
              <w:right w:w="57" w:type="dxa"/>
            </w:tcMar>
            <w:vAlign w:val="center"/>
            <w:hideMark/>
          </w:tcPr>
          <w:p w14:paraId="5F5896FA" w14:textId="77777777" w:rsidR="00BC618A" w:rsidRDefault="00BC618A" w:rsidP="00F85894">
            <w:pPr>
              <w:tabs>
                <w:tab w:val="left" w:pos="14601"/>
              </w:tabs>
              <w:rPr>
                <w:color w:val="0563C1"/>
                <w:sz w:val="20"/>
                <w:szCs w:val="20"/>
                <w:lang w:val="lt-LT" w:eastAsia="lt-LT"/>
              </w:rPr>
            </w:pPr>
            <w:hyperlink r:id="rId517" w:history="1">
              <w:r w:rsidRPr="00345852">
                <w:rPr>
                  <w:sz w:val="20"/>
                  <w:szCs w:val="20"/>
                  <w:lang w:val="lt-LT" w:eastAsia="lt-LT"/>
                </w:rPr>
                <w:t xml:space="preserve">KUBIZMAS. Antra dalis. </w:t>
              </w:r>
              <w:proofErr w:type="spellStart"/>
              <w:r w:rsidRPr="00345852">
                <w:rPr>
                  <w:sz w:val="20"/>
                  <w:szCs w:val="20"/>
                  <w:lang w:val="lt-LT" w:eastAsia="lt-LT"/>
                </w:rPr>
                <w:t>Video</w:t>
              </w:r>
              <w:proofErr w:type="spellEnd"/>
              <w:r w:rsidRPr="00345852">
                <w:rPr>
                  <w:sz w:val="20"/>
                  <w:szCs w:val="20"/>
                  <w:lang w:val="lt-LT" w:eastAsia="lt-LT"/>
                </w:rPr>
                <w:t xml:space="preserve"> paskaita</w:t>
              </w:r>
              <w:r>
                <w:rPr>
                  <w:color w:val="0563C1"/>
                  <w:sz w:val="20"/>
                  <w:szCs w:val="20"/>
                  <w:lang w:val="lt-LT" w:eastAsia="lt-LT"/>
                </w:rPr>
                <w:t>.</w:t>
              </w:r>
              <w:r w:rsidRPr="008A567D">
                <w:rPr>
                  <w:color w:val="0563C1"/>
                  <w:sz w:val="20"/>
                  <w:szCs w:val="20"/>
                  <w:lang w:val="lt-LT" w:eastAsia="lt-LT"/>
                </w:rPr>
                <w:t xml:space="preserve"> </w:t>
              </w:r>
            </w:hyperlink>
          </w:p>
          <w:p w14:paraId="64A4EE21" w14:textId="77777777" w:rsidR="00BC618A" w:rsidRPr="008A567D" w:rsidRDefault="00BC618A" w:rsidP="00F85894">
            <w:pPr>
              <w:tabs>
                <w:tab w:val="left" w:pos="14601"/>
              </w:tabs>
              <w:rPr>
                <w:color w:val="0563C1"/>
                <w:sz w:val="20"/>
                <w:szCs w:val="20"/>
                <w:lang w:val="lt-LT" w:eastAsia="lt-LT"/>
              </w:rPr>
            </w:pPr>
            <w:hyperlink r:id="rId518" w:history="1">
              <w:r w:rsidRPr="00345852">
                <w:rPr>
                  <w:rStyle w:val="Hipersaitas"/>
                  <w:sz w:val="20"/>
                  <w:szCs w:val="20"/>
                  <w:lang w:val="lt-LT" w:eastAsia="lt-LT"/>
                </w:rPr>
                <w:t>https://www.youtube.com/watch?v=iobqNFMukh0</w:t>
              </w:r>
            </w:hyperlink>
          </w:p>
        </w:tc>
      </w:tr>
      <w:tr w:rsidR="00BC618A" w:rsidRPr="00866D2D" w14:paraId="0278BBB8" w14:textId="77777777" w:rsidTr="00F85894">
        <w:trPr>
          <w:trHeight w:val="517"/>
        </w:trPr>
        <w:tc>
          <w:tcPr>
            <w:tcW w:w="1696" w:type="dxa"/>
            <w:vMerge/>
            <w:tcMar>
              <w:top w:w="28" w:type="dxa"/>
              <w:left w:w="57" w:type="dxa"/>
              <w:bottom w:w="28" w:type="dxa"/>
              <w:right w:w="57" w:type="dxa"/>
            </w:tcMar>
            <w:vAlign w:val="center"/>
            <w:hideMark/>
          </w:tcPr>
          <w:p w14:paraId="706A4EA4"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3957E210"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7B885CA5"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3957282B" w14:textId="77777777" w:rsidR="00BC618A" w:rsidRPr="004C0620" w:rsidRDefault="00BC618A" w:rsidP="00F85894">
            <w:pPr>
              <w:tabs>
                <w:tab w:val="left" w:pos="14601"/>
              </w:tabs>
              <w:rPr>
                <w:color w:val="000000"/>
                <w:sz w:val="20"/>
                <w:szCs w:val="20"/>
                <w:lang w:val="lt-LT" w:eastAsia="lt-LT"/>
              </w:rPr>
            </w:pPr>
          </w:p>
        </w:tc>
        <w:tc>
          <w:tcPr>
            <w:tcW w:w="6804" w:type="dxa"/>
            <w:vMerge/>
            <w:tcMar>
              <w:top w:w="28" w:type="dxa"/>
              <w:left w:w="57" w:type="dxa"/>
              <w:bottom w:w="28" w:type="dxa"/>
              <w:right w:w="57" w:type="dxa"/>
            </w:tcMar>
            <w:vAlign w:val="center"/>
            <w:hideMark/>
          </w:tcPr>
          <w:p w14:paraId="5FACC7C5" w14:textId="77777777" w:rsidR="00BC618A" w:rsidRPr="008A567D" w:rsidRDefault="00BC618A" w:rsidP="00F85894">
            <w:pPr>
              <w:tabs>
                <w:tab w:val="left" w:pos="14601"/>
              </w:tabs>
              <w:rPr>
                <w:color w:val="0563C1"/>
                <w:sz w:val="20"/>
                <w:szCs w:val="20"/>
                <w:lang w:val="lt-LT" w:eastAsia="lt-LT"/>
              </w:rPr>
            </w:pPr>
          </w:p>
        </w:tc>
      </w:tr>
      <w:tr w:rsidR="00BC618A" w:rsidRPr="008A567D" w14:paraId="37A41A8D" w14:textId="77777777" w:rsidTr="00F85894">
        <w:trPr>
          <w:trHeight w:val="517"/>
        </w:trPr>
        <w:tc>
          <w:tcPr>
            <w:tcW w:w="1696" w:type="dxa"/>
            <w:vMerge/>
            <w:tcMar>
              <w:top w:w="28" w:type="dxa"/>
              <w:left w:w="57" w:type="dxa"/>
              <w:bottom w:w="28" w:type="dxa"/>
              <w:right w:w="57" w:type="dxa"/>
            </w:tcMar>
            <w:vAlign w:val="center"/>
            <w:hideMark/>
          </w:tcPr>
          <w:p w14:paraId="6CC62B94"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0982AD47"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753E458C"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70FEF402" w14:textId="77777777" w:rsidR="00BC618A" w:rsidRPr="004C0620" w:rsidRDefault="00BC618A" w:rsidP="00F85894">
            <w:pPr>
              <w:tabs>
                <w:tab w:val="left" w:pos="14601"/>
              </w:tabs>
              <w:rPr>
                <w:color w:val="000000"/>
                <w:sz w:val="20"/>
                <w:szCs w:val="20"/>
                <w:lang w:val="lt-LT" w:eastAsia="lt-LT"/>
              </w:rPr>
            </w:pPr>
          </w:p>
        </w:tc>
        <w:tc>
          <w:tcPr>
            <w:tcW w:w="6804" w:type="dxa"/>
            <w:vMerge w:val="restart"/>
            <w:tcMar>
              <w:top w:w="28" w:type="dxa"/>
              <w:left w:w="57" w:type="dxa"/>
              <w:bottom w:w="28" w:type="dxa"/>
              <w:right w:w="57" w:type="dxa"/>
            </w:tcMar>
            <w:vAlign w:val="center"/>
            <w:hideMark/>
          </w:tcPr>
          <w:p w14:paraId="7FE3DD25" w14:textId="77777777" w:rsidR="00BC618A" w:rsidRDefault="00BC618A" w:rsidP="00F85894">
            <w:pPr>
              <w:tabs>
                <w:tab w:val="left" w:pos="14601"/>
              </w:tabs>
              <w:rPr>
                <w:color w:val="0563C1"/>
                <w:sz w:val="20"/>
                <w:szCs w:val="20"/>
                <w:lang w:val="lt-LT" w:eastAsia="lt-LT"/>
              </w:rPr>
            </w:pPr>
            <w:hyperlink r:id="rId519" w:history="1">
              <w:proofErr w:type="spellStart"/>
              <w:r w:rsidRPr="00345852">
                <w:rPr>
                  <w:sz w:val="20"/>
                  <w:szCs w:val="20"/>
                  <w:lang w:val="lt-LT" w:eastAsia="lt-LT"/>
                </w:rPr>
                <w:t>History</w:t>
              </w:r>
              <w:proofErr w:type="spellEnd"/>
              <w:r w:rsidRPr="00345852">
                <w:rPr>
                  <w:sz w:val="20"/>
                  <w:szCs w:val="20"/>
                  <w:lang w:val="lt-LT" w:eastAsia="lt-LT"/>
                </w:rPr>
                <w:t>. Kubizmo istorija</w:t>
              </w:r>
              <w:r>
                <w:rPr>
                  <w:color w:val="0563C1"/>
                  <w:sz w:val="20"/>
                  <w:szCs w:val="20"/>
                  <w:lang w:val="lt-LT" w:eastAsia="lt-LT"/>
                </w:rPr>
                <w:t>.</w:t>
              </w:r>
              <w:r w:rsidRPr="008A567D">
                <w:rPr>
                  <w:color w:val="0563C1"/>
                  <w:sz w:val="20"/>
                  <w:szCs w:val="20"/>
                  <w:lang w:val="lt-LT" w:eastAsia="lt-LT"/>
                </w:rPr>
                <w:t xml:space="preserve"> </w:t>
              </w:r>
            </w:hyperlink>
          </w:p>
          <w:p w14:paraId="63A7CE59" w14:textId="77777777" w:rsidR="00BC618A" w:rsidRPr="008A567D" w:rsidRDefault="00BC618A" w:rsidP="00F85894">
            <w:pPr>
              <w:tabs>
                <w:tab w:val="left" w:pos="14601"/>
              </w:tabs>
              <w:rPr>
                <w:color w:val="0563C1"/>
                <w:sz w:val="20"/>
                <w:szCs w:val="20"/>
                <w:lang w:val="lt-LT" w:eastAsia="lt-LT"/>
              </w:rPr>
            </w:pPr>
            <w:hyperlink r:id="rId520" w:history="1">
              <w:r w:rsidRPr="00345852">
                <w:rPr>
                  <w:rStyle w:val="Hipersaitas"/>
                  <w:sz w:val="20"/>
                  <w:szCs w:val="20"/>
                  <w:lang w:val="lt-LT" w:eastAsia="lt-LT"/>
                </w:rPr>
                <w:t>https://www.history.com/topics/art-history/history-of-cubism</w:t>
              </w:r>
            </w:hyperlink>
          </w:p>
        </w:tc>
      </w:tr>
      <w:tr w:rsidR="00BC618A" w:rsidRPr="008A567D" w14:paraId="6AC38C8D" w14:textId="77777777" w:rsidTr="00F85894">
        <w:trPr>
          <w:trHeight w:val="517"/>
        </w:trPr>
        <w:tc>
          <w:tcPr>
            <w:tcW w:w="1696" w:type="dxa"/>
            <w:vMerge/>
            <w:tcMar>
              <w:top w:w="28" w:type="dxa"/>
              <w:left w:w="57" w:type="dxa"/>
              <w:bottom w:w="28" w:type="dxa"/>
              <w:right w:w="57" w:type="dxa"/>
            </w:tcMar>
            <w:vAlign w:val="center"/>
            <w:hideMark/>
          </w:tcPr>
          <w:p w14:paraId="2D9B747B"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3FD063AE"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388CF19D"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121DE0FD" w14:textId="77777777" w:rsidR="00BC618A" w:rsidRPr="004C0620" w:rsidRDefault="00BC618A" w:rsidP="00F85894">
            <w:pPr>
              <w:tabs>
                <w:tab w:val="left" w:pos="14601"/>
              </w:tabs>
              <w:rPr>
                <w:color w:val="000000"/>
                <w:sz w:val="20"/>
                <w:szCs w:val="20"/>
                <w:lang w:val="lt-LT" w:eastAsia="lt-LT"/>
              </w:rPr>
            </w:pPr>
          </w:p>
        </w:tc>
        <w:tc>
          <w:tcPr>
            <w:tcW w:w="6804" w:type="dxa"/>
            <w:vMerge/>
            <w:tcMar>
              <w:top w:w="28" w:type="dxa"/>
              <w:left w:w="57" w:type="dxa"/>
              <w:bottom w:w="28" w:type="dxa"/>
              <w:right w:w="57" w:type="dxa"/>
            </w:tcMar>
            <w:vAlign w:val="center"/>
            <w:hideMark/>
          </w:tcPr>
          <w:p w14:paraId="1F4D124B" w14:textId="77777777" w:rsidR="00BC618A" w:rsidRPr="008A567D" w:rsidRDefault="00BC618A" w:rsidP="00F85894">
            <w:pPr>
              <w:tabs>
                <w:tab w:val="left" w:pos="14601"/>
              </w:tabs>
              <w:rPr>
                <w:color w:val="0563C1"/>
                <w:sz w:val="20"/>
                <w:szCs w:val="20"/>
                <w:lang w:val="lt-LT" w:eastAsia="lt-LT"/>
              </w:rPr>
            </w:pPr>
          </w:p>
        </w:tc>
      </w:tr>
      <w:tr w:rsidR="00BC618A" w:rsidRPr="008A567D" w14:paraId="3B8BF0A6" w14:textId="77777777" w:rsidTr="00F85894">
        <w:trPr>
          <w:trHeight w:val="517"/>
        </w:trPr>
        <w:tc>
          <w:tcPr>
            <w:tcW w:w="1696" w:type="dxa"/>
            <w:vMerge/>
            <w:tcMar>
              <w:top w:w="28" w:type="dxa"/>
              <w:left w:w="57" w:type="dxa"/>
              <w:bottom w:w="28" w:type="dxa"/>
              <w:right w:w="57" w:type="dxa"/>
            </w:tcMar>
            <w:vAlign w:val="center"/>
            <w:hideMark/>
          </w:tcPr>
          <w:p w14:paraId="6AF3FE19"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2D67EF1B"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074CB98D"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2577086D" w14:textId="77777777" w:rsidR="00BC618A" w:rsidRPr="004C0620" w:rsidRDefault="00BC618A" w:rsidP="00F85894">
            <w:pPr>
              <w:tabs>
                <w:tab w:val="left" w:pos="14601"/>
              </w:tabs>
              <w:rPr>
                <w:color w:val="000000"/>
                <w:sz w:val="20"/>
                <w:szCs w:val="20"/>
                <w:lang w:val="lt-LT" w:eastAsia="lt-LT"/>
              </w:rPr>
            </w:pPr>
          </w:p>
        </w:tc>
        <w:tc>
          <w:tcPr>
            <w:tcW w:w="6804" w:type="dxa"/>
            <w:vMerge w:val="restart"/>
            <w:tcMar>
              <w:top w:w="28" w:type="dxa"/>
              <w:left w:w="57" w:type="dxa"/>
              <w:bottom w:w="28" w:type="dxa"/>
              <w:right w:w="57" w:type="dxa"/>
            </w:tcMar>
            <w:vAlign w:val="center"/>
            <w:hideMark/>
          </w:tcPr>
          <w:p w14:paraId="628B0BE5" w14:textId="77777777" w:rsidR="00BC618A" w:rsidRDefault="00BC618A" w:rsidP="00F85894">
            <w:pPr>
              <w:tabs>
                <w:tab w:val="left" w:pos="14601"/>
              </w:tabs>
              <w:rPr>
                <w:color w:val="0563C1"/>
                <w:sz w:val="20"/>
                <w:szCs w:val="20"/>
                <w:lang w:val="lt-LT" w:eastAsia="lt-LT"/>
              </w:rPr>
            </w:pPr>
            <w:hyperlink r:id="rId521" w:history="1">
              <w:proofErr w:type="spellStart"/>
              <w:r w:rsidRPr="00345852">
                <w:rPr>
                  <w:sz w:val="20"/>
                  <w:szCs w:val="20"/>
                  <w:lang w:val="lt-LT" w:eastAsia="lt-LT"/>
                </w:rPr>
                <w:t>The</w:t>
              </w:r>
              <w:proofErr w:type="spellEnd"/>
              <w:r w:rsidRPr="00345852">
                <w:rPr>
                  <w:sz w:val="20"/>
                  <w:szCs w:val="20"/>
                  <w:lang w:val="lt-LT" w:eastAsia="lt-LT"/>
                </w:rPr>
                <w:t xml:space="preserve"> Art Story. </w:t>
              </w:r>
              <w:proofErr w:type="spellStart"/>
              <w:r w:rsidRPr="00345852">
                <w:rPr>
                  <w:sz w:val="20"/>
                  <w:szCs w:val="20"/>
                  <w:lang w:val="lt-LT" w:eastAsia="lt-LT"/>
                </w:rPr>
                <w:t>Konstruktyvizmas</w:t>
              </w:r>
              <w:proofErr w:type="spellEnd"/>
              <w:r>
                <w:rPr>
                  <w:color w:val="0563C1"/>
                  <w:sz w:val="20"/>
                  <w:szCs w:val="20"/>
                  <w:lang w:val="lt-LT" w:eastAsia="lt-LT"/>
                </w:rPr>
                <w:t>.</w:t>
              </w:r>
              <w:r w:rsidRPr="00345852">
                <w:rPr>
                  <w:color w:val="0563C1"/>
                  <w:sz w:val="20"/>
                  <w:szCs w:val="20"/>
                  <w:lang w:val="lt-LT" w:eastAsia="lt-LT"/>
                </w:rPr>
                <w:t xml:space="preserve"> </w:t>
              </w:r>
            </w:hyperlink>
          </w:p>
          <w:p w14:paraId="0B544947" w14:textId="77777777" w:rsidR="00BC618A" w:rsidRPr="008A567D" w:rsidRDefault="00BC618A" w:rsidP="00F85894">
            <w:pPr>
              <w:tabs>
                <w:tab w:val="left" w:pos="14601"/>
              </w:tabs>
              <w:rPr>
                <w:color w:val="0563C1"/>
                <w:sz w:val="20"/>
                <w:szCs w:val="20"/>
                <w:lang w:val="lt-LT" w:eastAsia="lt-LT"/>
              </w:rPr>
            </w:pPr>
            <w:hyperlink r:id="rId522" w:history="1">
              <w:r w:rsidRPr="00345852">
                <w:rPr>
                  <w:rStyle w:val="Hipersaitas"/>
                  <w:sz w:val="20"/>
                  <w:szCs w:val="20"/>
                  <w:lang w:val="lt-LT" w:eastAsia="lt-LT"/>
                </w:rPr>
                <w:t>https://www.theartstory.org/movement/constructivism/</w:t>
              </w:r>
            </w:hyperlink>
          </w:p>
        </w:tc>
      </w:tr>
      <w:tr w:rsidR="00BC618A" w:rsidRPr="008A567D" w14:paraId="0FC9C16F" w14:textId="77777777" w:rsidTr="00F85894">
        <w:trPr>
          <w:trHeight w:val="517"/>
        </w:trPr>
        <w:tc>
          <w:tcPr>
            <w:tcW w:w="1696" w:type="dxa"/>
            <w:vMerge/>
            <w:tcMar>
              <w:top w:w="28" w:type="dxa"/>
              <w:left w:w="57" w:type="dxa"/>
              <w:bottom w:w="28" w:type="dxa"/>
              <w:right w:w="57" w:type="dxa"/>
            </w:tcMar>
            <w:vAlign w:val="center"/>
            <w:hideMark/>
          </w:tcPr>
          <w:p w14:paraId="029BF191"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338EF250"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0DF2A81B"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3127D167" w14:textId="77777777" w:rsidR="00BC618A" w:rsidRPr="004C0620" w:rsidRDefault="00BC618A" w:rsidP="00F85894">
            <w:pPr>
              <w:tabs>
                <w:tab w:val="left" w:pos="14601"/>
              </w:tabs>
              <w:rPr>
                <w:color w:val="000000"/>
                <w:sz w:val="20"/>
                <w:szCs w:val="20"/>
                <w:lang w:val="lt-LT" w:eastAsia="lt-LT"/>
              </w:rPr>
            </w:pPr>
          </w:p>
        </w:tc>
        <w:tc>
          <w:tcPr>
            <w:tcW w:w="6804" w:type="dxa"/>
            <w:vMerge/>
            <w:tcMar>
              <w:top w:w="28" w:type="dxa"/>
              <w:left w:w="57" w:type="dxa"/>
              <w:bottom w:w="28" w:type="dxa"/>
              <w:right w:w="57" w:type="dxa"/>
            </w:tcMar>
            <w:vAlign w:val="center"/>
            <w:hideMark/>
          </w:tcPr>
          <w:p w14:paraId="5F991BBB" w14:textId="77777777" w:rsidR="00BC618A" w:rsidRPr="008A567D" w:rsidRDefault="00BC618A" w:rsidP="00F85894">
            <w:pPr>
              <w:tabs>
                <w:tab w:val="left" w:pos="14601"/>
              </w:tabs>
              <w:rPr>
                <w:color w:val="0563C1"/>
                <w:sz w:val="20"/>
                <w:szCs w:val="20"/>
                <w:lang w:val="lt-LT" w:eastAsia="lt-LT"/>
              </w:rPr>
            </w:pPr>
          </w:p>
        </w:tc>
      </w:tr>
      <w:tr w:rsidR="00BC618A" w:rsidRPr="00866D2D" w14:paraId="7DA9CF7F" w14:textId="77777777" w:rsidTr="00F85894">
        <w:trPr>
          <w:trHeight w:val="517"/>
        </w:trPr>
        <w:tc>
          <w:tcPr>
            <w:tcW w:w="1696" w:type="dxa"/>
            <w:vMerge/>
            <w:tcMar>
              <w:top w:w="28" w:type="dxa"/>
              <w:left w:w="57" w:type="dxa"/>
              <w:bottom w:w="28" w:type="dxa"/>
              <w:right w:w="57" w:type="dxa"/>
            </w:tcMar>
            <w:vAlign w:val="center"/>
            <w:hideMark/>
          </w:tcPr>
          <w:p w14:paraId="4A0E7366"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276DF31D"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401457F5"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677F2339" w14:textId="77777777" w:rsidR="00BC618A" w:rsidRPr="004C0620" w:rsidRDefault="00BC618A" w:rsidP="00F85894">
            <w:pPr>
              <w:tabs>
                <w:tab w:val="left" w:pos="14601"/>
              </w:tabs>
              <w:rPr>
                <w:color w:val="000000"/>
                <w:sz w:val="20"/>
                <w:szCs w:val="20"/>
                <w:lang w:val="lt-LT" w:eastAsia="lt-LT"/>
              </w:rPr>
            </w:pPr>
          </w:p>
        </w:tc>
        <w:tc>
          <w:tcPr>
            <w:tcW w:w="6804" w:type="dxa"/>
            <w:vMerge w:val="restart"/>
            <w:tcMar>
              <w:top w:w="28" w:type="dxa"/>
              <w:left w:w="57" w:type="dxa"/>
              <w:bottom w:w="28" w:type="dxa"/>
              <w:right w:w="57" w:type="dxa"/>
            </w:tcMar>
            <w:vAlign w:val="center"/>
            <w:hideMark/>
          </w:tcPr>
          <w:p w14:paraId="13773E04" w14:textId="77777777" w:rsidR="00BC618A" w:rsidRDefault="00BC618A" w:rsidP="00F85894">
            <w:pPr>
              <w:tabs>
                <w:tab w:val="left" w:pos="14601"/>
              </w:tabs>
              <w:rPr>
                <w:color w:val="0563C1"/>
                <w:sz w:val="20"/>
                <w:szCs w:val="20"/>
                <w:lang w:val="lt-LT" w:eastAsia="lt-LT"/>
              </w:rPr>
            </w:pPr>
            <w:hyperlink r:id="rId523" w:history="1">
              <w:r w:rsidRPr="00345852">
                <w:rPr>
                  <w:sz w:val="20"/>
                  <w:szCs w:val="20"/>
                  <w:lang w:val="lt-LT" w:eastAsia="lt-LT"/>
                </w:rPr>
                <w:t xml:space="preserve">Studio </w:t>
              </w:r>
              <w:proofErr w:type="spellStart"/>
              <w:r w:rsidRPr="00345852">
                <w:rPr>
                  <w:sz w:val="20"/>
                  <w:szCs w:val="20"/>
                  <w:lang w:val="lt-LT" w:eastAsia="lt-LT"/>
                </w:rPr>
                <w:t>Binder</w:t>
              </w:r>
              <w:proofErr w:type="spellEnd"/>
              <w:r w:rsidRPr="00345852">
                <w:rPr>
                  <w:sz w:val="20"/>
                  <w:szCs w:val="20"/>
                  <w:lang w:val="lt-LT" w:eastAsia="lt-LT"/>
                </w:rPr>
                <w:t xml:space="preserve">.  Kas yra </w:t>
              </w:r>
              <w:proofErr w:type="spellStart"/>
              <w:r w:rsidRPr="00345852">
                <w:rPr>
                  <w:sz w:val="20"/>
                  <w:szCs w:val="20"/>
                  <w:lang w:val="lt-LT" w:eastAsia="lt-LT"/>
                </w:rPr>
                <w:t>konstruktyvizmo</w:t>
              </w:r>
              <w:proofErr w:type="spellEnd"/>
              <w:r w:rsidRPr="00345852">
                <w:rPr>
                  <w:sz w:val="20"/>
                  <w:szCs w:val="20"/>
                  <w:lang w:val="lt-LT" w:eastAsia="lt-LT"/>
                </w:rPr>
                <w:t xml:space="preserve"> menas – apibrėžimas, menininkai ir jų darbai</w:t>
              </w:r>
              <w:r>
                <w:rPr>
                  <w:color w:val="0563C1"/>
                  <w:sz w:val="20"/>
                  <w:szCs w:val="20"/>
                  <w:lang w:val="lt-LT" w:eastAsia="lt-LT"/>
                </w:rPr>
                <w:t>.</w:t>
              </w:r>
              <w:r w:rsidRPr="008A567D">
                <w:rPr>
                  <w:color w:val="0563C1"/>
                  <w:sz w:val="20"/>
                  <w:szCs w:val="20"/>
                  <w:lang w:val="lt-LT" w:eastAsia="lt-LT"/>
                </w:rPr>
                <w:t xml:space="preserve">  </w:t>
              </w:r>
            </w:hyperlink>
          </w:p>
          <w:p w14:paraId="6092E00A" w14:textId="77777777" w:rsidR="00BC618A" w:rsidRPr="008A567D" w:rsidRDefault="00BC618A" w:rsidP="00F85894">
            <w:pPr>
              <w:tabs>
                <w:tab w:val="left" w:pos="14601"/>
              </w:tabs>
              <w:rPr>
                <w:color w:val="0563C1"/>
                <w:sz w:val="20"/>
                <w:szCs w:val="20"/>
                <w:lang w:val="lt-LT" w:eastAsia="lt-LT"/>
              </w:rPr>
            </w:pPr>
            <w:hyperlink r:id="rId524" w:history="1">
              <w:r w:rsidRPr="00345852">
                <w:rPr>
                  <w:rStyle w:val="Hipersaitas"/>
                  <w:sz w:val="20"/>
                  <w:szCs w:val="20"/>
                  <w:lang w:val="lt-LT" w:eastAsia="lt-LT"/>
                </w:rPr>
                <w:t>https://www.studiobinder.com/blog/what-is-constructivism-art-definition/</w:t>
              </w:r>
            </w:hyperlink>
          </w:p>
        </w:tc>
      </w:tr>
      <w:tr w:rsidR="00BC618A" w:rsidRPr="00866D2D" w14:paraId="7D1672AC" w14:textId="77777777" w:rsidTr="00F85894">
        <w:trPr>
          <w:trHeight w:val="517"/>
        </w:trPr>
        <w:tc>
          <w:tcPr>
            <w:tcW w:w="1696" w:type="dxa"/>
            <w:vMerge/>
            <w:tcMar>
              <w:top w:w="28" w:type="dxa"/>
              <w:left w:w="57" w:type="dxa"/>
              <w:bottom w:w="28" w:type="dxa"/>
              <w:right w:w="57" w:type="dxa"/>
            </w:tcMar>
            <w:vAlign w:val="center"/>
            <w:hideMark/>
          </w:tcPr>
          <w:p w14:paraId="768A429B"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312A1DBC"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37C37EA7"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61DE9FD6" w14:textId="77777777" w:rsidR="00BC618A" w:rsidRPr="004C0620" w:rsidRDefault="00BC618A" w:rsidP="00F85894">
            <w:pPr>
              <w:tabs>
                <w:tab w:val="left" w:pos="14601"/>
              </w:tabs>
              <w:rPr>
                <w:color w:val="000000"/>
                <w:sz w:val="20"/>
                <w:szCs w:val="20"/>
                <w:lang w:val="lt-LT" w:eastAsia="lt-LT"/>
              </w:rPr>
            </w:pPr>
          </w:p>
        </w:tc>
        <w:tc>
          <w:tcPr>
            <w:tcW w:w="6804" w:type="dxa"/>
            <w:vMerge/>
            <w:tcMar>
              <w:top w:w="28" w:type="dxa"/>
              <w:left w:w="57" w:type="dxa"/>
              <w:bottom w:w="28" w:type="dxa"/>
              <w:right w:w="57" w:type="dxa"/>
            </w:tcMar>
            <w:vAlign w:val="center"/>
            <w:hideMark/>
          </w:tcPr>
          <w:p w14:paraId="34A6C669" w14:textId="77777777" w:rsidR="00BC618A" w:rsidRPr="008A567D" w:rsidRDefault="00BC618A" w:rsidP="00F85894">
            <w:pPr>
              <w:tabs>
                <w:tab w:val="left" w:pos="14601"/>
              </w:tabs>
              <w:rPr>
                <w:color w:val="0563C1"/>
                <w:sz w:val="20"/>
                <w:szCs w:val="20"/>
                <w:lang w:val="lt-LT" w:eastAsia="lt-LT"/>
              </w:rPr>
            </w:pPr>
          </w:p>
        </w:tc>
      </w:tr>
      <w:tr w:rsidR="00BC618A" w:rsidRPr="00866D2D" w14:paraId="650B68A3" w14:textId="77777777" w:rsidTr="00F85894">
        <w:trPr>
          <w:trHeight w:val="517"/>
        </w:trPr>
        <w:tc>
          <w:tcPr>
            <w:tcW w:w="1696" w:type="dxa"/>
            <w:vMerge/>
            <w:tcMar>
              <w:top w:w="28" w:type="dxa"/>
              <w:left w:w="57" w:type="dxa"/>
              <w:bottom w:w="28" w:type="dxa"/>
              <w:right w:w="57" w:type="dxa"/>
            </w:tcMar>
            <w:vAlign w:val="center"/>
            <w:hideMark/>
          </w:tcPr>
          <w:p w14:paraId="613A2A17"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0F6DAD11"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7D95308D"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5F748715" w14:textId="77777777" w:rsidR="00BC618A" w:rsidRPr="004C0620" w:rsidRDefault="00BC618A" w:rsidP="00F85894">
            <w:pPr>
              <w:tabs>
                <w:tab w:val="left" w:pos="14601"/>
              </w:tabs>
              <w:rPr>
                <w:color w:val="000000"/>
                <w:sz w:val="20"/>
                <w:szCs w:val="20"/>
                <w:lang w:val="lt-LT" w:eastAsia="lt-LT"/>
              </w:rPr>
            </w:pPr>
          </w:p>
        </w:tc>
        <w:tc>
          <w:tcPr>
            <w:tcW w:w="6804" w:type="dxa"/>
            <w:vMerge w:val="restart"/>
            <w:tcMar>
              <w:top w:w="28" w:type="dxa"/>
              <w:left w:w="57" w:type="dxa"/>
              <w:bottom w:w="28" w:type="dxa"/>
              <w:right w:w="57" w:type="dxa"/>
            </w:tcMar>
            <w:vAlign w:val="center"/>
            <w:hideMark/>
          </w:tcPr>
          <w:p w14:paraId="146F2632" w14:textId="77777777" w:rsidR="00BC618A" w:rsidRDefault="00BC618A" w:rsidP="00F85894">
            <w:pPr>
              <w:tabs>
                <w:tab w:val="left" w:pos="14601"/>
              </w:tabs>
              <w:rPr>
                <w:color w:val="0563C1"/>
                <w:sz w:val="20"/>
                <w:szCs w:val="20"/>
                <w:lang w:val="lt-LT" w:eastAsia="lt-LT"/>
              </w:rPr>
            </w:pPr>
            <w:hyperlink r:id="rId525" w:history="1">
              <w:proofErr w:type="spellStart"/>
              <w:r w:rsidRPr="00345852">
                <w:rPr>
                  <w:sz w:val="20"/>
                  <w:szCs w:val="20"/>
                  <w:lang w:val="lt-LT" w:eastAsia="lt-LT"/>
                </w:rPr>
                <w:t>Master</w:t>
              </w:r>
              <w:proofErr w:type="spellEnd"/>
              <w:r w:rsidRPr="00345852">
                <w:rPr>
                  <w:sz w:val="20"/>
                  <w:szCs w:val="20"/>
                  <w:lang w:val="lt-LT" w:eastAsia="lt-LT"/>
                </w:rPr>
                <w:t xml:space="preserve"> </w:t>
              </w:r>
              <w:proofErr w:type="spellStart"/>
              <w:r w:rsidRPr="00345852">
                <w:rPr>
                  <w:sz w:val="20"/>
                  <w:szCs w:val="20"/>
                  <w:lang w:val="lt-LT" w:eastAsia="lt-LT"/>
                </w:rPr>
                <w:t>Class</w:t>
              </w:r>
              <w:proofErr w:type="spellEnd"/>
              <w:r w:rsidRPr="00345852">
                <w:rPr>
                  <w:sz w:val="20"/>
                  <w:szCs w:val="20"/>
                  <w:lang w:val="lt-LT" w:eastAsia="lt-LT"/>
                </w:rPr>
                <w:t xml:space="preserve">.  </w:t>
              </w:r>
              <w:proofErr w:type="spellStart"/>
              <w:r w:rsidRPr="00345852">
                <w:rPr>
                  <w:sz w:val="20"/>
                  <w:szCs w:val="20"/>
                  <w:lang w:val="lt-LT" w:eastAsia="lt-LT"/>
                </w:rPr>
                <w:t>Konstruktyvizmo</w:t>
              </w:r>
              <w:proofErr w:type="spellEnd"/>
              <w:r w:rsidRPr="00345852">
                <w:rPr>
                  <w:sz w:val="20"/>
                  <w:szCs w:val="20"/>
                  <w:lang w:val="lt-LT" w:eastAsia="lt-LT"/>
                </w:rPr>
                <w:t xml:space="preserve"> meno judėjimas: </w:t>
              </w:r>
              <w:proofErr w:type="spellStart"/>
              <w:r w:rsidRPr="00345852">
                <w:rPr>
                  <w:sz w:val="20"/>
                  <w:szCs w:val="20"/>
                  <w:lang w:val="lt-LT" w:eastAsia="lt-LT"/>
                </w:rPr>
                <w:t>konstruktyvistinio</w:t>
              </w:r>
              <w:proofErr w:type="spellEnd"/>
              <w:r w:rsidRPr="00345852">
                <w:rPr>
                  <w:sz w:val="20"/>
                  <w:szCs w:val="20"/>
                  <w:lang w:val="lt-LT" w:eastAsia="lt-LT"/>
                </w:rPr>
                <w:t xml:space="preserve"> meno vadovas</w:t>
              </w:r>
              <w:r>
                <w:rPr>
                  <w:color w:val="0563C1"/>
                  <w:sz w:val="20"/>
                  <w:szCs w:val="20"/>
                  <w:lang w:val="lt-LT" w:eastAsia="lt-LT"/>
                </w:rPr>
                <w:t>.</w:t>
              </w:r>
              <w:r w:rsidRPr="008A567D">
                <w:rPr>
                  <w:color w:val="0563C1"/>
                  <w:sz w:val="20"/>
                  <w:szCs w:val="20"/>
                  <w:lang w:val="lt-LT" w:eastAsia="lt-LT"/>
                </w:rPr>
                <w:t xml:space="preserve"> </w:t>
              </w:r>
            </w:hyperlink>
          </w:p>
          <w:p w14:paraId="0718FF6B" w14:textId="77777777" w:rsidR="00BC618A" w:rsidRPr="008A567D" w:rsidRDefault="00BC618A" w:rsidP="00F85894">
            <w:pPr>
              <w:tabs>
                <w:tab w:val="left" w:pos="14601"/>
              </w:tabs>
              <w:rPr>
                <w:color w:val="0563C1"/>
                <w:sz w:val="20"/>
                <w:szCs w:val="20"/>
                <w:lang w:val="lt-LT" w:eastAsia="lt-LT"/>
              </w:rPr>
            </w:pPr>
            <w:hyperlink r:id="rId526" w:history="1">
              <w:r w:rsidRPr="00345852">
                <w:rPr>
                  <w:rStyle w:val="Hipersaitas"/>
                  <w:sz w:val="20"/>
                  <w:szCs w:val="20"/>
                  <w:lang w:val="lt-LT" w:eastAsia="lt-LT"/>
                </w:rPr>
                <w:t>https://www.masterclass.com/articles/constructivism-art-movement</w:t>
              </w:r>
            </w:hyperlink>
          </w:p>
        </w:tc>
      </w:tr>
      <w:tr w:rsidR="00BC618A" w:rsidRPr="00866D2D" w14:paraId="1922B787" w14:textId="77777777" w:rsidTr="00F85894">
        <w:trPr>
          <w:trHeight w:val="517"/>
        </w:trPr>
        <w:tc>
          <w:tcPr>
            <w:tcW w:w="1696" w:type="dxa"/>
            <w:vMerge/>
            <w:tcMar>
              <w:top w:w="28" w:type="dxa"/>
              <w:left w:w="57" w:type="dxa"/>
              <w:bottom w:w="28" w:type="dxa"/>
              <w:right w:w="57" w:type="dxa"/>
            </w:tcMar>
            <w:vAlign w:val="center"/>
            <w:hideMark/>
          </w:tcPr>
          <w:p w14:paraId="01BA1AF9"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5BA96932"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0D35797D"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57825E1E" w14:textId="77777777" w:rsidR="00BC618A" w:rsidRPr="004C0620" w:rsidRDefault="00BC618A" w:rsidP="00F85894">
            <w:pPr>
              <w:tabs>
                <w:tab w:val="left" w:pos="14601"/>
              </w:tabs>
              <w:rPr>
                <w:color w:val="000000"/>
                <w:sz w:val="20"/>
                <w:szCs w:val="20"/>
                <w:lang w:val="lt-LT" w:eastAsia="lt-LT"/>
              </w:rPr>
            </w:pPr>
          </w:p>
        </w:tc>
        <w:tc>
          <w:tcPr>
            <w:tcW w:w="6804" w:type="dxa"/>
            <w:vMerge/>
            <w:tcMar>
              <w:top w:w="28" w:type="dxa"/>
              <w:left w:w="57" w:type="dxa"/>
              <w:bottom w:w="28" w:type="dxa"/>
              <w:right w:w="57" w:type="dxa"/>
            </w:tcMar>
            <w:vAlign w:val="center"/>
            <w:hideMark/>
          </w:tcPr>
          <w:p w14:paraId="3F617718" w14:textId="77777777" w:rsidR="00BC618A" w:rsidRPr="008A567D" w:rsidRDefault="00BC618A" w:rsidP="00F85894">
            <w:pPr>
              <w:tabs>
                <w:tab w:val="left" w:pos="14601"/>
              </w:tabs>
              <w:rPr>
                <w:color w:val="0563C1"/>
                <w:sz w:val="20"/>
                <w:szCs w:val="20"/>
                <w:lang w:val="lt-LT" w:eastAsia="lt-LT"/>
              </w:rPr>
            </w:pPr>
          </w:p>
        </w:tc>
      </w:tr>
      <w:tr w:rsidR="00BC618A" w:rsidRPr="008A567D" w14:paraId="4AFF41DB" w14:textId="77777777" w:rsidTr="00F85894">
        <w:trPr>
          <w:trHeight w:val="517"/>
        </w:trPr>
        <w:tc>
          <w:tcPr>
            <w:tcW w:w="1696" w:type="dxa"/>
            <w:vMerge/>
            <w:tcMar>
              <w:top w:w="28" w:type="dxa"/>
              <w:left w:w="57" w:type="dxa"/>
              <w:bottom w:w="28" w:type="dxa"/>
              <w:right w:w="57" w:type="dxa"/>
            </w:tcMar>
            <w:vAlign w:val="center"/>
            <w:hideMark/>
          </w:tcPr>
          <w:p w14:paraId="63E7676B"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3F77689C"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62F5025C"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6C686D85" w14:textId="77777777" w:rsidR="00BC618A" w:rsidRPr="004C0620" w:rsidRDefault="00BC618A" w:rsidP="00F85894">
            <w:pPr>
              <w:tabs>
                <w:tab w:val="left" w:pos="14601"/>
              </w:tabs>
              <w:rPr>
                <w:color w:val="000000"/>
                <w:sz w:val="20"/>
                <w:szCs w:val="20"/>
                <w:lang w:val="lt-LT" w:eastAsia="lt-LT"/>
              </w:rPr>
            </w:pPr>
          </w:p>
        </w:tc>
        <w:tc>
          <w:tcPr>
            <w:tcW w:w="6804" w:type="dxa"/>
            <w:vMerge w:val="restart"/>
            <w:tcMar>
              <w:top w:w="28" w:type="dxa"/>
              <w:left w:w="57" w:type="dxa"/>
              <w:bottom w:w="28" w:type="dxa"/>
              <w:right w:w="57" w:type="dxa"/>
            </w:tcMar>
            <w:vAlign w:val="center"/>
            <w:hideMark/>
          </w:tcPr>
          <w:p w14:paraId="7D3E68F2" w14:textId="77777777" w:rsidR="00BC618A" w:rsidRDefault="00BC618A" w:rsidP="00F85894">
            <w:pPr>
              <w:tabs>
                <w:tab w:val="left" w:pos="14601"/>
              </w:tabs>
              <w:rPr>
                <w:color w:val="0563C1"/>
                <w:sz w:val="20"/>
                <w:szCs w:val="20"/>
                <w:lang w:val="lt-LT" w:eastAsia="lt-LT"/>
              </w:rPr>
            </w:pPr>
            <w:hyperlink r:id="rId527" w:history="1">
              <w:proofErr w:type="spellStart"/>
              <w:r w:rsidRPr="00345852">
                <w:rPr>
                  <w:sz w:val="20"/>
                  <w:szCs w:val="20"/>
                  <w:lang w:val="lt-LT" w:eastAsia="lt-LT"/>
                </w:rPr>
                <w:t>Khan</w:t>
              </w:r>
              <w:proofErr w:type="spellEnd"/>
              <w:r w:rsidRPr="00345852">
                <w:rPr>
                  <w:sz w:val="20"/>
                  <w:szCs w:val="20"/>
                  <w:lang w:val="lt-LT" w:eastAsia="lt-LT"/>
                </w:rPr>
                <w:t xml:space="preserve"> </w:t>
              </w:r>
              <w:proofErr w:type="spellStart"/>
              <w:r w:rsidRPr="00345852">
                <w:rPr>
                  <w:sz w:val="20"/>
                  <w:szCs w:val="20"/>
                  <w:lang w:val="lt-LT" w:eastAsia="lt-LT"/>
                </w:rPr>
                <w:t>Academy</w:t>
              </w:r>
              <w:proofErr w:type="spellEnd"/>
              <w:r w:rsidRPr="00345852">
                <w:rPr>
                  <w:sz w:val="20"/>
                  <w:szCs w:val="20"/>
                  <w:lang w:val="lt-LT" w:eastAsia="lt-LT"/>
                </w:rPr>
                <w:t xml:space="preserve">. </w:t>
              </w:r>
              <w:proofErr w:type="spellStart"/>
              <w:r w:rsidRPr="00345852">
                <w:rPr>
                  <w:sz w:val="20"/>
                  <w:szCs w:val="20"/>
                  <w:lang w:val="lt-LT" w:eastAsia="lt-LT"/>
                </w:rPr>
                <w:t>Modermizmas</w:t>
              </w:r>
              <w:proofErr w:type="spellEnd"/>
              <w:r w:rsidRPr="00345852">
                <w:rPr>
                  <w:sz w:val="20"/>
                  <w:szCs w:val="20"/>
                  <w:lang w:val="lt-LT" w:eastAsia="lt-LT"/>
                </w:rPr>
                <w:t>. Dadaizmas</w:t>
              </w:r>
              <w:r>
                <w:rPr>
                  <w:color w:val="0563C1"/>
                  <w:sz w:val="20"/>
                  <w:szCs w:val="20"/>
                  <w:lang w:val="lt-LT" w:eastAsia="lt-LT"/>
                </w:rPr>
                <w:t>.</w:t>
              </w:r>
              <w:r w:rsidRPr="008A567D">
                <w:rPr>
                  <w:color w:val="0563C1"/>
                  <w:sz w:val="20"/>
                  <w:szCs w:val="20"/>
                  <w:lang w:val="lt-LT" w:eastAsia="lt-LT"/>
                </w:rPr>
                <w:t xml:space="preserve"> </w:t>
              </w:r>
            </w:hyperlink>
          </w:p>
          <w:p w14:paraId="5E4CFFD4" w14:textId="77777777" w:rsidR="00BC618A" w:rsidRPr="008A567D" w:rsidRDefault="00BC618A" w:rsidP="00F85894">
            <w:pPr>
              <w:tabs>
                <w:tab w:val="left" w:pos="14601"/>
              </w:tabs>
              <w:rPr>
                <w:color w:val="0563C1"/>
                <w:sz w:val="20"/>
                <w:szCs w:val="20"/>
                <w:lang w:val="lt-LT" w:eastAsia="lt-LT"/>
              </w:rPr>
            </w:pPr>
            <w:hyperlink r:id="rId528" w:history="1">
              <w:r w:rsidRPr="00345852">
                <w:rPr>
                  <w:rStyle w:val="Hipersaitas"/>
                  <w:sz w:val="20"/>
                  <w:szCs w:val="20"/>
                  <w:lang w:val="lt-LT" w:eastAsia="lt-LT"/>
                </w:rPr>
                <w:t>https://www.khanacademy.org/humanities/art-1010/dada-and-surrealism/dada2/a/introduction-to-dada</w:t>
              </w:r>
            </w:hyperlink>
          </w:p>
        </w:tc>
      </w:tr>
      <w:tr w:rsidR="00BC618A" w:rsidRPr="008A567D" w14:paraId="1F0966A2" w14:textId="77777777" w:rsidTr="00F85894">
        <w:trPr>
          <w:trHeight w:val="517"/>
        </w:trPr>
        <w:tc>
          <w:tcPr>
            <w:tcW w:w="1696" w:type="dxa"/>
            <w:vMerge/>
            <w:tcMar>
              <w:top w:w="28" w:type="dxa"/>
              <w:left w:w="57" w:type="dxa"/>
              <w:bottom w:w="28" w:type="dxa"/>
              <w:right w:w="57" w:type="dxa"/>
            </w:tcMar>
            <w:vAlign w:val="center"/>
            <w:hideMark/>
          </w:tcPr>
          <w:p w14:paraId="3D8E403B"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1542F0D3"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441D9CE1"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3F182F7E" w14:textId="77777777" w:rsidR="00BC618A" w:rsidRPr="004C0620" w:rsidRDefault="00BC618A" w:rsidP="00F85894">
            <w:pPr>
              <w:tabs>
                <w:tab w:val="left" w:pos="14601"/>
              </w:tabs>
              <w:rPr>
                <w:color w:val="000000"/>
                <w:sz w:val="20"/>
                <w:szCs w:val="20"/>
                <w:lang w:val="lt-LT" w:eastAsia="lt-LT"/>
              </w:rPr>
            </w:pPr>
          </w:p>
        </w:tc>
        <w:tc>
          <w:tcPr>
            <w:tcW w:w="6804" w:type="dxa"/>
            <w:vMerge/>
            <w:tcMar>
              <w:top w:w="28" w:type="dxa"/>
              <w:left w:w="57" w:type="dxa"/>
              <w:bottom w:w="28" w:type="dxa"/>
              <w:right w:w="57" w:type="dxa"/>
            </w:tcMar>
            <w:vAlign w:val="center"/>
            <w:hideMark/>
          </w:tcPr>
          <w:p w14:paraId="1DE2C0C1" w14:textId="77777777" w:rsidR="00BC618A" w:rsidRPr="008A567D" w:rsidRDefault="00BC618A" w:rsidP="00F85894">
            <w:pPr>
              <w:tabs>
                <w:tab w:val="left" w:pos="14601"/>
              </w:tabs>
              <w:rPr>
                <w:color w:val="0563C1"/>
                <w:sz w:val="20"/>
                <w:szCs w:val="20"/>
                <w:lang w:val="lt-LT" w:eastAsia="lt-LT"/>
              </w:rPr>
            </w:pPr>
          </w:p>
        </w:tc>
      </w:tr>
      <w:tr w:rsidR="00BC618A" w:rsidRPr="008A567D" w14:paraId="54761C90" w14:textId="77777777" w:rsidTr="00F85894">
        <w:trPr>
          <w:trHeight w:val="517"/>
        </w:trPr>
        <w:tc>
          <w:tcPr>
            <w:tcW w:w="1696" w:type="dxa"/>
            <w:vMerge/>
            <w:tcMar>
              <w:top w:w="28" w:type="dxa"/>
              <w:left w:w="57" w:type="dxa"/>
              <w:bottom w:w="28" w:type="dxa"/>
              <w:right w:w="57" w:type="dxa"/>
            </w:tcMar>
            <w:vAlign w:val="center"/>
            <w:hideMark/>
          </w:tcPr>
          <w:p w14:paraId="46B3295F"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6246F727"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5784849C"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11E02EAA" w14:textId="77777777" w:rsidR="00BC618A" w:rsidRPr="004C0620" w:rsidRDefault="00BC618A" w:rsidP="00F85894">
            <w:pPr>
              <w:tabs>
                <w:tab w:val="left" w:pos="14601"/>
              </w:tabs>
              <w:rPr>
                <w:color w:val="000000"/>
                <w:sz w:val="20"/>
                <w:szCs w:val="20"/>
                <w:lang w:val="lt-LT" w:eastAsia="lt-LT"/>
              </w:rPr>
            </w:pPr>
          </w:p>
        </w:tc>
        <w:tc>
          <w:tcPr>
            <w:tcW w:w="6804" w:type="dxa"/>
            <w:vMerge w:val="restart"/>
            <w:tcMar>
              <w:top w:w="28" w:type="dxa"/>
              <w:left w:w="57" w:type="dxa"/>
              <w:bottom w:w="28" w:type="dxa"/>
              <w:right w:w="57" w:type="dxa"/>
            </w:tcMar>
            <w:vAlign w:val="center"/>
            <w:hideMark/>
          </w:tcPr>
          <w:p w14:paraId="606AE900" w14:textId="77777777" w:rsidR="00BC618A" w:rsidRDefault="00BC618A" w:rsidP="00F85894">
            <w:pPr>
              <w:tabs>
                <w:tab w:val="left" w:pos="14601"/>
              </w:tabs>
              <w:rPr>
                <w:color w:val="0563C1"/>
                <w:sz w:val="20"/>
                <w:szCs w:val="20"/>
                <w:lang w:val="lt-LT" w:eastAsia="lt-LT"/>
              </w:rPr>
            </w:pPr>
            <w:hyperlink r:id="rId529" w:history="1">
              <w:proofErr w:type="spellStart"/>
              <w:r w:rsidRPr="00345852">
                <w:rPr>
                  <w:sz w:val="20"/>
                  <w:szCs w:val="20"/>
                  <w:lang w:val="lt-LT" w:eastAsia="lt-LT"/>
                </w:rPr>
                <w:t>Smarthistory</w:t>
              </w:r>
              <w:proofErr w:type="spellEnd"/>
              <w:r w:rsidRPr="00345852">
                <w:rPr>
                  <w:sz w:val="20"/>
                  <w:szCs w:val="20"/>
                  <w:lang w:val="lt-LT" w:eastAsia="lt-LT"/>
                </w:rPr>
                <w:t xml:space="preserve">.  </w:t>
              </w:r>
              <w:proofErr w:type="spellStart"/>
              <w:r w:rsidRPr="00345852">
                <w:rPr>
                  <w:sz w:val="20"/>
                  <w:szCs w:val="20"/>
                  <w:lang w:val="lt-LT" w:eastAsia="lt-LT"/>
                </w:rPr>
                <w:t>Dada</w:t>
              </w:r>
              <w:proofErr w:type="spellEnd"/>
              <w:r w:rsidRPr="00345852">
                <w:rPr>
                  <w:sz w:val="20"/>
                  <w:szCs w:val="20"/>
                  <w:lang w:val="lt-LT" w:eastAsia="lt-LT"/>
                </w:rPr>
                <w:t xml:space="preserve"> koliažas</w:t>
              </w:r>
              <w:r>
                <w:rPr>
                  <w:color w:val="0563C1"/>
                  <w:sz w:val="20"/>
                  <w:szCs w:val="20"/>
                  <w:lang w:val="lt-LT" w:eastAsia="lt-LT"/>
                </w:rPr>
                <w:t>.</w:t>
              </w:r>
              <w:r w:rsidRPr="008A567D">
                <w:rPr>
                  <w:color w:val="0563C1"/>
                  <w:sz w:val="20"/>
                  <w:szCs w:val="20"/>
                  <w:lang w:val="lt-LT" w:eastAsia="lt-LT"/>
                </w:rPr>
                <w:t xml:space="preserve"> </w:t>
              </w:r>
            </w:hyperlink>
          </w:p>
          <w:p w14:paraId="00799C84" w14:textId="77777777" w:rsidR="00BC618A" w:rsidRPr="008A567D" w:rsidRDefault="00BC618A" w:rsidP="00F85894">
            <w:pPr>
              <w:tabs>
                <w:tab w:val="left" w:pos="14601"/>
              </w:tabs>
              <w:rPr>
                <w:color w:val="0563C1"/>
                <w:sz w:val="20"/>
                <w:szCs w:val="20"/>
                <w:lang w:val="lt-LT" w:eastAsia="lt-LT"/>
              </w:rPr>
            </w:pPr>
            <w:hyperlink r:id="rId530" w:history="1">
              <w:r w:rsidRPr="00345852">
                <w:rPr>
                  <w:rStyle w:val="Hipersaitas"/>
                  <w:sz w:val="20"/>
                  <w:szCs w:val="20"/>
                  <w:lang w:val="lt-LT" w:eastAsia="lt-LT"/>
                </w:rPr>
                <w:t>https://smarthistory.org/dada-collage/</w:t>
              </w:r>
            </w:hyperlink>
          </w:p>
        </w:tc>
      </w:tr>
      <w:tr w:rsidR="00BC618A" w:rsidRPr="008A567D" w14:paraId="4EEC230C" w14:textId="77777777" w:rsidTr="00F85894">
        <w:trPr>
          <w:trHeight w:val="517"/>
        </w:trPr>
        <w:tc>
          <w:tcPr>
            <w:tcW w:w="1696" w:type="dxa"/>
            <w:vMerge/>
            <w:tcMar>
              <w:top w:w="28" w:type="dxa"/>
              <w:left w:w="57" w:type="dxa"/>
              <w:bottom w:w="28" w:type="dxa"/>
              <w:right w:w="57" w:type="dxa"/>
            </w:tcMar>
            <w:vAlign w:val="center"/>
            <w:hideMark/>
          </w:tcPr>
          <w:p w14:paraId="5232AB63"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7CE5C98E"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16724F90"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3A630E45" w14:textId="77777777" w:rsidR="00BC618A" w:rsidRPr="004C0620" w:rsidRDefault="00BC618A" w:rsidP="00F85894">
            <w:pPr>
              <w:tabs>
                <w:tab w:val="left" w:pos="14601"/>
              </w:tabs>
              <w:rPr>
                <w:color w:val="000000"/>
                <w:sz w:val="20"/>
                <w:szCs w:val="20"/>
                <w:lang w:val="lt-LT" w:eastAsia="lt-LT"/>
              </w:rPr>
            </w:pPr>
          </w:p>
        </w:tc>
        <w:tc>
          <w:tcPr>
            <w:tcW w:w="6804" w:type="dxa"/>
            <w:vMerge/>
            <w:tcMar>
              <w:top w:w="28" w:type="dxa"/>
              <w:left w:w="57" w:type="dxa"/>
              <w:bottom w:w="28" w:type="dxa"/>
              <w:right w:w="57" w:type="dxa"/>
            </w:tcMar>
            <w:vAlign w:val="center"/>
            <w:hideMark/>
          </w:tcPr>
          <w:p w14:paraId="0527476F" w14:textId="77777777" w:rsidR="00BC618A" w:rsidRPr="008A567D" w:rsidRDefault="00BC618A" w:rsidP="00F85894">
            <w:pPr>
              <w:tabs>
                <w:tab w:val="left" w:pos="14601"/>
              </w:tabs>
              <w:rPr>
                <w:color w:val="0563C1"/>
                <w:sz w:val="20"/>
                <w:szCs w:val="20"/>
                <w:lang w:val="lt-LT" w:eastAsia="lt-LT"/>
              </w:rPr>
            </w:pPr>
          </w:p>
        </w:tc>
      </w:tr>
      <w:tr w:rsidR="00BC618A" w:rsidRPr="00866D2D" w14:paraId="38C464EB" w14:textId="77777777" w:rsidTr="00F85894">
        <w:trPr>
          <w:trHeight w:val="517"/>
        </w:trPr>
        <w:tc>
          <w:tcPr>
            <w:tcW w:w="1696" w:type="dxa"/>
            <w:vMerge/>
            <w:tcMar>
              <w:top w:w="28" w:type="dxa"/>
              <w:left w:w="57" w:type="dxa"/>
              <w:bottom w:w="28" w:type="dxa"/>
              <w:right w:w="57" w:type="dxa"/>
            </w:tcMar>
            <w:vAlign w:val="center"/>
            <w:hideMark/>
          </w:tcPr>
          <w:p w14:paraId="54096644"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07A50F8E"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62526DAF"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0F46CE22" w14:textId="77777777" w:rsidR="00BC618A" w:rsidRPr="004C0620" w:rsidRDefault="00BC618A" w:rsidP="00F85894">
            <w:pPr>
              <w:tabs>
                <w:tab w:val="left" w:pos="14601"/>
              </w:tabs>
              <w:rPr>
                <w:color w:val="000000"/>
                <w:sz w:val="20"/>
                <w:szCs w:val="20"/>
                <w:lang w:val="lt-LT" w:eastAsia="lt-LT"/>
              </w:rPr>
            </w:pPr>
          </w:p>
        </w:tc>
        <w:tc>
          <w:tcPr>
            <w:tcW w:w="6804" w:type="dxa"/>
            <w:vMerge w:val="restart"/>
            <w:tcMar>
              <w:top w:w="28" w:type="dxa"/>
              <w:left w:w="57" w:type="dxa"/>
              <w:bottom w:w="28" w:type="dxa"/>
              <w:right w:w="57" w:type="dxa"/>
            </w:tcMar>
            <w:vAlign w:val="center"/>
            <w:hideMark/>
          </w:tcPr>
          <w:p w14:paraId="2A5EB5FC" w14:textId="77777777" w:rsidR="00BC618A" w:rsidRDefault="00BC618A" w:rsidP="00F85894">
            <w:pPr>
              <w:tabs>
                <w:tab w:val="left" w:pos="14601"/>
              </w:tabs>
              <w:rPr>
                <w:color w:val="0563C1"/>
                <w:sz w:val="20"/>
                <w:szCs w:val="20"/>
                <w:lang w:val="lt-LT" w:eastAsia="lt-LT"/>
              </w:rPr>
            </w:pPr>
            <w:hyperlink r:id="rId531" w:history="1">
              <w:proofErr w:type="spellStart"/>
              <w:r w:rsidRPr="00345852">
                <w:rPr>
                  <w:sz w:val="20"/>
                  <w:szCs w:val="20"/>
                  <w:lang w:val="lt-LT" w:eastAsia="lt-LT"/>
                </w:rPr>
                <w:t>The</w:t>
              </w:r>
              <w:proofErr w:type="spellEnd"/>
              <w:r w:rsidRPr="00345852">
                <w:rPr>
                  <w:sz w:val="20"/>
                  <w:szCs w:val="20"/>
                  <w:lang w:val="lt-LT" w:eastAsia="lt-LT"/>
                </w:rPr>
                <w:t xml:space="preserve"> </w:t>
              </w:r>
              <w:proofErr w:type="spellStart"/>
              <w:r w:rsidRPr="00345852">
                <w:rPr>
                  <w:sz w:val="20"/>
                  <w:szCs w:val="20"/>
                  <w:lang w:val="lt-LT" w:eastAsia="lt-LT"/>
                </w:rPr>
                <w:t>Collector</w:t>
              </w:r>
              <w:proofErr w:type="spellEnd"/>
              <w:r w:rsidRPr="00345852">
                <w:rPr>
                  <w:sz w:val="20"/>
                  <w:szCs w:val="20"/>
                  <w:lang w:val="lt-LT" w:eastAsia="lt-LT"/>
                </w:rPr>
                <w:t xml:space="preserve">.  8 garsūs </w:t>
              </w:r>
              <w:proofErr w:type="spellStart"/>
              <w:r w:rsidRPr="00345852">
                <w:rPr>
                  <w:sz w:val="20"/>
                  <w:szCs w:val="20"/>
                  <w:lang w:val="lt-LT" w:eastAsia="lt-LT"/>
                </w:rPr>
                <w:t>Dada</w:t>
              </w:r>
              <w:proofErr w:type="spellEnd"/>
              <w:r w:rsidRPr="00345852">
                <w:rPr>
                  <w:sz w:val="20"/>
                  <w:szCs w:val="20"/>
                  <w:lang w:val="lt-LT" w:eastAsia="lt-LT"/>
                </w:rPr>
                <w:t xml:space="preserve"> menininkai, tapę įžymybėmis</w:t>
              </w:r>
              <w:r>
                <w:rPr>
                  <w:color w:val="0563C1"/>
                  <w:sz w:val="20"/>
                  <w:szCs w:val="20"/>
                  <w:lang w:val="lt-LT" w:eastAsia="lt-LT"/>
                </w:rPr>
                <w:t>.</w:t>
              </w:r>
              <w:r w:rsidRPr="008A567D">
                <w:rPr>
                  <w:color w:val="0563C1"/>
                  <w:sz w:val="20"/>
                  <w:szCs w:val="20"/>
                  <w:lang w:val="lt-LT" w:eastAsia="lt-LT"/>
                </w:rPr>
                <w:t xml:space="preserve"> </w:t>
              </w:r>
            </w:hyperlink>
          </w:p>
          <w:p w14:paraId="0E7850E7" w14:textId="77777777" w:rsidR="00BC618A" w:rsidRPr="008A567D" w:rsidRDefault="00BC618A" w:rsidP="00F85894">
            <w:pPr>
              <w:tabs>
                <w:tab w:val="left" w:pos="14601"/>
              </w:tabs>
              <w:rPr>
                <w:color w:val="0563C1"/>
                <w:sz w:val="20"/>
                <w:szCs w:val="20"/>
                <w:lang w:val="lt-LT" w:eastAsia="lt-LT"/>
              </w:rPr>
            </w:pPr>
            <w:hyperlink r:id="rId532" w:history="1">
              <w:r w:rsidRPr="00345852">
                <w:rPr>
                  <w:rStyle w:val="Hipersaitas"/>
                  <w:sz w:val="20"/>
                  <w:szCs w:val="20"/>
                  <w:lang w:val="lt-LT" w:eastAsia="lt-LT"/>
                </w:rPr>
                <w:t>https://www.thecollector.com/famous-dada-artists/</w:t>
              </w:r>
            </w:hyperlink>
          </w:p>
        </w:tc>
      </w:tr>
      <w:tr w:rsidR="00BC618A" w:rsidRPr="00866D2D" w14:paraId="7470A21B" w14:textId="77777777" w:rsidTr="00F85894">
        <w:trPr>
          <w:trHeight w:val="517"/>
        </w:trPr>
        <w:tc>
          <w:tcPr>
            <w:tcW w:w="1696" w:type="dxa"/>
            <w:vMerge/>
            <w:tcMar>
              <w:top w:w="28" w:type="dxa"/>
              <w:left w:w="57" w:type="dxa"/>
              <w:bottom w:w="28" w:type="dxa"/>
              <w:right w:w="57" w:type="dxa"/>
            </w:tcMar>
            <w:vAlign w:val="center"/>
            <w:hideMark/>
          </w:tcPr>
          <w:p w14:paraId="61604B49"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46350709"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7B5BC419"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0A7EFF80" w14:textId="77777777" w:rsidR="00BC618A" w:rsidRPr="004C0620" w:rsidRDefault="00BC618A" w:rsidP="00F85894">
            <w:pPr>
              <w:tabs>
                <w:tab w:val="left" w:pos="14601"/>
              </w:tabs>
              <w:rPr>
                <w:color w:val="000000"/>
                <w:sz w:val="20"/>
                <w:szCs w:val="20"/>
                <w:lang w:val="lt-LT" w:eastAsia="lt-LT"/>
              </w:rPr>
            </w:pPr>
          </w:p>
        </w:tc>
        <w:tc>
          <w:tcPr>
            <w:tcW w:w="6804" w:type="dxa"/>
            <w:vMerge/>
            <w:tcMar>
              <w:top w:w="28" w:type="dxa"/>
              <w:left w:w="57" w:type="dxa"/>
              <w:bottom w:w="28" w:type="dxa"/>
              <w:right w:w="57" w:type="dxa"/>
            </w:tcMar>
            <w:vAlign w:val="center"/>
            <w:hideMark/>
          </w:tcPr>
          <w:p w14:paraId="451C9443" w14:textId="77777777" w:rsidR="00BC618A" w:rsidRPr="008A567D" w:rsidRDefault="00BC618A" w:rsidP="00F85894">
            <w:pPr>
              <w:tabs>
                <w:tab w:val="left" w:pos="14601"/>
              </w:tabs>
              <w:rPr>
                <w:color w:val="0563C1"/>
                <w:sz w:val="20"/>
                <w:szCs w:val="20"/>
                <w:lang w:val="lt-LT" w:eastAsia="lt-LT"/>
              </w:rPr>
            </w:pPr>
          </w:p>
        </w:tc>
      </w:tr>
      <w:tr w:rsidR="00BC618A" w:rsidRPr="00866D2D" w14:paraId="2884B764" w14:textId="77777777" w:rsidTr="00F85894">
        <w:trPr>
          <w:trHeight w:val="517"/>
        </w:trPr>
        <w:tc>
          <w:tcPr>
            <w:tcW w:w="1696" w:type="dxa"/>
            <w:vMerge/>
            <w:tcMar>
              <w:top w:w="28" w:type="dxa"/>
              <w:left w:w="57" w:type="dxa"/>
              <w:bottom w:w="28" w:type="dxa"/>
              <w:right w:w="57" w:type="dxa"/>
            </w:tcMar>
            <w:vAlign w:val="center"/>
            <w:hideMark/>
          </w:tcPr>
          <w:p w14:paraId="2007E8DC"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6A7D0DEC"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5A8BF3F2"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461A6341" w14:textId="77777777" w:rsidR="00BC618A" w:rsidRPr="004C0620" w:rsidRDefault="00BC618A" w:rsidP="00F85894">
            <w:pPr>
              <w:tabs>
                <w:tab w:val="left" w:pos="14601"/>
              </w:tabs>
              <w:rPr>
                <w:color w:val="000000"/>
                <w:sz w:val="20"/>
                <w:szCs w:val="20"/>
                <w:lang w:val="lt-LT" w:eastAsia="lt-LT"/>
              </w:rPr>
            </w:pPr>
          </w:p>
        </w:tc>
        <w:tc>
          <w:tcPr>
            <w:tcW w:w="6804" w:type="dxa"/>
            <w:vMerge w:val="restart"/>
            <w:tcMar>
              <w:top w:w="28" w:type="dxa"/>
              <w:left w:w="57" w:type="dxa"/>
              <w:bottom w:w="28" w:type="dxa"/>
              <w:right w:w="57" w:type="dxa"/>
            </w:tcMar>
            <w:vAlign w:val="center"/>
            <w:hideMark/>
          </w:tcPr>
          <w:p w14:paraId="7D5E945E" w14:textId="77777777" w:rsidR="00BC618A" w:rsidRDefault="00BC618A" w:rsidP="00F85894">
            <w:pPr>
              <w:tabs>
                <w:tab w:val="left" w:pos="14601"/>
              </w:tabs>
              <w:rPr>
                <w:color w:val="0563C1"/>
                <w:sz w:val="20"/>
                <w:szCs w:val="20"/>
                <w:lang w:val="lt-LT" w:eastAsia="lt-LT"/>
              </w:rPr>
            </w:pPr>
            <w:hyperlink r:id="rId533" w:history="1">
              <w:proofErr w:type="spellStart"/>
              <w:r w:rsidRPr="00345852">
                <w:rPr>
                  <w:sz w:val="20"/>
                  <w:szCs w:val="20"/>
                  <w:lang w:val="lt-LT" w:eastAsia="lt-LT"/>
                </w:rPr>
                <w:t>Oxford</w:t>
              </w:r>
              <w:proofErr w:type="spellEnd"/>
              <w:r w:rsidRPr="00345852">
                <w:rPr>
                  <w:sz w:val="20"/>
                  <w:szCs w:val="20"/>
                  <w:lang w:val="lt-LT" w:eastAsia="lt-LT"/>
                </w:rPr>
                <w:t xml:space="preserve"> Art Online. </w:t>
              </w:r>
              <w:proofErr w:type="spellStart"/>
              <w:r w:rsidRPr="00345852">
                <w:rPr>
                  <w:sz w:val="20"/>
                  <w:szCs w:val="20"/>
                  <w:lang w:val="lt-LT" w:eastAsia="lt-LT"/>
                </w:rPr>
                <w:t>Dada</w:t>
              </w:r>
              <w:proofErr w:type="spellEnd"/>
              <w:r w:rsidRPr="00345852">
                <w:rPr>
                  <w:sz w:val="20"/>
                  <w:szCs w:val="20"/>
                  <w:lang w:val="lt-LT" w:eastAsia="lt-LT"/>
                </w:rPr>
                <w:t xml:space="preserve"> ir </w:t>
              </w:r>
              <w:proofErr w:type="spellStart"/>
              <w:r w:rsidRPr="00345852">
                <w:rPr>
                  <w:sz w:val="20"/>
                  <w:szCs w:val="20"/>
                  <w:lang w:val="lt-LT" w:eastAsia="lt-LT"/>
                </w:rPr>
                <w:t>siurealizmas</w:t>
              </w:r>
              <w:proofErr w:type="spellEnd"/>
              <w:r>
                <w:rPr>
                  <w:color w:val="0563C1"/>
                  <w:sz w:val="20"/>
                  <w:szCs w:val="20"/>
                  <w:lang w:val="lt-LT" w:eastAsia="lt-LT"/>
                </w:rPr>
                <w:t>.</w:t>
              </w:r>
              <w:r w:rsidRPr="008A567D">
                <w:rPr>
                  <w:color w:val="0563C1"/>
                  <w:sz w:val="20"/>
                  <w:szCs w:val="20"/>
                  <w:lang w:val="lt-LT" w:eastAsia="lt-LT"/>
                </w:rPr>
                <w:t xml:space="preserve"> </w:t>
              </w:r>
            </w:hyperlink>
          </w:p>
          <w:p w14:paraId="306EDF99" w14:textId="77777777" w:rsidR="00BC618A" w:rsidRPr="008A567D" w:rsidRDefault="00BC618A" w:rsidP="00F85894">
            <w:pPr>
              <w:tabs>
                <w:tab w:val="left" w:pos="14601"/>
              </w:tabs>
              <w:rPr>
                <w:color w:val="0563C1"/>
                <w:sz w:val="20"/>
                <w:szCs w:val="20"/>
                <w:lang w:val="lt-LT" w:eastAsia="lt-LT"/>
              </w:rPr>
            </w:pPr>
            <w:hyperlink r:id="rId534" w:history="1">
              <w:r w:rsidRPr="00345852">
                <w:rPr>
                  <w:rStyle w:val="Hipersaitas"/>
                  <w:sz w:val="20"/>
                  <w:szCs w:val="20"/>
                  <w:lang w:val="lt-LT" w:eastAsia="lt-LT"/>
                </w:rPr>
                <w:t>https://www.oxfordartonline.com/page/dada-and-surrealism</w:t>
              </w:r>
            </w:hyperlink>
          </w:p>
        </w:tc>
      </w:tr>
      <w:tr w:rsidR="00BC618A" w:rsidRPr="00866D2D" w14:paraId="20C7F3F3" w14:textId="77777777" w:rsidTr="00F85894">
        <w:trPr>
          <w:trHeight w:val="517"/>
        </w:trPr>
        <w:tc>
          <w:tcPr>
            <w:tcW w:w="1696" w:type="dxa"/>
            <w:vMerge/>
            <w:tcMar>
              <w:top w:w="28" w:type="dxa"/>
              <w:left w:w="57" w:type="dxa"/>
              <w:bottom w:w="28" w:type="dxa"/>
              <w:right w:w="57" w:type="dxa"/>
            </w:tcMar>
            <w:vAlign w:val="center"/>
            <w:hideMark/>
          </w:tcPr>
          <w:p w14:paraId="067C43C2"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68402771"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0035FC36"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32195525" w14:textId="77777777" w:rsidR="00BC618A" w:rsidRPr="004C0620" w:rsidRDefault="00BC618A" w:rsidP="00F85894">
            <w:pPr>
              <w:tabs>
                <w:tab w:val="left" w:pos="14601"/>
              </w:tabs>
              <w:rPr>
                <w:color w:val="000000"/>
                <w:sz w:val="20"/>
                <w:szCs w:val="20"/>
                <w:lang w:val="lt-LT" w:eastAsia="lt-LT"/>
              </w:rPr>
            </w:pPr>
          </w:p>
        </w:tc>
        <w:tc>
          <w:tcPr>
            <w:tcW w:w="6804" w:type="dxa"/>
            <w:vMerge/>
            <w:tcMar>
              <w:top w:w="28" w:type="dxa"/>
              <w:left w:w="57" w:type="dxa"/>
              <w:bottom w:w="28" w:type="dxa"/>
              <w:right w:w="57" w:type="dxa"/>
            </w:tcMar>
            <w:vAlign w:val="center"/>
            <w:hideMark/>
          </w:tcPr>
          <w:p w14:paraId="10E448C2" w14:textId="77777777" w:rsidR="00BC618A" w:rsidRPr="008A567D" w:rsidRDefault="00BC618A" w:rsidP="00F85894">
            <w:pPr>
              <w:tabs>
                <w:tab w:val="left" w:pos="14601"/>
              </w:tabs>
              <w:rPr>
                <w:color w:val="0563C1"/>
                <w:sz w:val="20"/>
                <w:szCs w:val="20"/>
                <w:lang w:val="lt-LT" w:eastAsia="lt-LT"/>
              </w:rPr>
            </w:pPr>
          </w:p>
        </w:tc>
      </w:tr>
      <w:tr w:rsidR="00BC618A" w:rsidRPr="00866D2D" w14:paraId="3FB0C803" w14:textId="77777777" w:rsidTr="00F85894">
        <w:trPr>
          <w:trHeight w:val="517"/>
        </w:trPr>
        <w:tc>
          <w:tcPr>
            <w:tcW w:w="1696" w:type="dxa"/>
            <w:vMerge/>
            <w:tcMar>
              <w:top w:w="28" w:type="dxa"/>
              <w:left w:w="57" w:type="dxa"/>
              <w:bottom w:w="28" w:type="dxa"/>
              <w:right w:w="57" w:type="dxa"/>
            </w:tcMar>
            <w:vAlign w:val="center"/>
            <w:hideMark/>
          </w:tcPr>
          <w:p w14:paraId="31E670F8"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70889CB4"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43F09196"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7F0E0C6B" w14:textId="77777777" w:rsidR="00BC618A" w:rsidRPr="004C0620" w:rsidRDefault="00BC618A" w:rsidP="00F85894">
            <w:pPr>
              <w:tabs>
                <w:tab w:val="left" w:pos="14601"/>
              </w:tabs>
              <w:rPr>
                <w:color w:val="000000"/>
                <w:sz w:val="20"/>
                <w:szCs w:val="20"/>
                <w:lang w:val="lt-LT" w:eastAsia="lt-LT"/>
              </w:rPr>
            </w:pPr>
          </w:p>
        </w:tc>
        <w:tc>
          <w:tcPr>
            <w:tcW w:w="6804" w:type="dxa"/>
            <w:vMerge w:val="restart"/>
            <w:tcMar>
              <w:top w:w="28" w:type="dxa"/>
              <w:left w:w="57" w:type="dxa"/>
              <w:bottom w:w="28" w:type="dxa"/>
              <w:right w:w="57" w:type="dxa"/>
            </w:tcMar>
            <w:vAlign w:val="center"/>
            <w:hideMark/>
          </w:tcPr>
          <w:p w14:paraId="58FF5869" w14:textId="77777777" w:rsidR="00BC618A" w:rsidRDefault="00BC618A" w:rsidP="00F85894">
            <w:pPr>
              <w:tabs>
                <w:tab w:val="left" w:pos="14601"/>
              </w:tabs>
              <w:rPr>
                <w:color w:val="0563C1"/>
                <w:sz w:val="20"/>
                <w:szCs w:val="20"/>
                <w:lang w:val="lt-LT" w:eastAsia="lt-LT"/>
              </w:rPr>
            </w:pPr>
            <w:hyperlink r:id="rId535" w:history="1">
              <w:proofErr w:type="spellStart"/>
              <w:r w:rsidRPr="00345852">
                <w:rPr>
                  <w:sz w:val="20"/>
                  <w:szCs w:val="20"/>
                  <w:lang w:val="lt-LT" w:eastAsia="lt-LT"/>
                </w:rPr>
                <w:t>Britannica</w:t>
              </w:r>
              <w:proofErr w:type="spellEnd"/>
              <w:r w:rsidRPr="00345852">
                <w:rPr>
                  <w:sz w:val="20"/>
                  <w:szCs w:val="20"/>
                  <w:lang w:val="lt-LT" w:eastAsia="lt-LT"/>
                </w:rPr>
                <w:t>. Siurrealizmas mene ir literatūroje</w:t>
              </w:r>
              <w:r>
                <w:rPr>
                  <w:color w:val="0563C1"/>
                  <w:sz w:val="20"/>
                  <w:szCs w:val="20"/>
                  <w:lang w:val="lt-LT" w:eastAsia="lt-LT"/>
                </w:rPr>
                <w:t>.</w:t>
              </w:r>
              <w:r w:rsidRPr="008A567D">
                <w:rPr>
                  <w:color w:val="0563C1"/>
                  <w:sz w:val="20"/>
                  <w:szCs w:val="20"/>
                  <w:lang w:val="lt-LT" w:eastAsia="lt-LT"/>
                </w:rPr>
                <w:t xml:space="preserve"> </w:t>
              </w:r>
            </w:hyperlink>
          </w:p>
          <w:p w14:paraId="56EF9194" w14:textId="77777777" w:rsidR="00BC618A" w:rsidRPr="008A567D" w:rsidRDefault="00BC618A" w:rsidP="00F85894">
            <w:pPr>
              <w:tabs>
                <w:tab w:val="left" w:pos="14601"/>
              </w:tabs>
              <w:rPr>
                <w:color w:val="0563C1"/>
                <w:sz w:val="20"/>
                <w:szCs w:val="20"/>
                <w:lang w:val="lt-LT" w:eastAsia="lt-LT"/>
              </w:rPr>
            </w:pPr>
            <w:hyperlink r:id="rId536" w:history="1">
              <w:r w:rsidRPr="00345852">
                <w:rPr>
                  <w:rStyle w:val="Hipersaitas"/>
                  <w:sz w:val="20"/>
                  <w:szCs w:val="20"/>
                  <w:lang w:val="lt-LT" w:eastAsia="lt-LT"/>
                </w:rPr>
                <w:t>https://www.britannica.com/art/Surrealism/Surrealist-techniques</w:t>
              </w:r>
            </w:hyperlink>
          </w:p>
        </w:tc>
      </w:tr>
      <w:tr w:rsidR="00BC618A" w:rsidRPr="00866D2D" w14:paraId="55580363" w14:textId="77777777" w:rsidTr="00F85894">
        <w:trPr>
          <w:trHeight w:val="517"/>
        </w:trPr>
        <w:tc>
          <w:tcPr>
            <w:tcW w:w="1696" w:type="dxa"/>
            <w:vMerge/>
            <w:tcMar>
              <w:top w:w="28" w:type="dxa"/>
              <w:left w:w="57" w:type="dxa"/>
              <w:bottom w:w="28" w:type="dxa"/>
              <w:right w:w="57" w:type="dxa"/>
            </w:tcMar>
            <w:vAlign w:val="center"/>
            <w:hideMark/>
          </w:tcPr>
          <w:p w14:paraId="7BF5EE7B"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24CAEB42"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17AFFF26"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55DC02CF" w14:textId="77777777" w:rsidR="00BC618A" w:rsidRPr="004C0620" w:rsidRDefault="00BC618A" w:rsidP="00F85894">
            <w:pPr>
              <w:tabs>
                <w:tab w:val="left" w:pos="14601"/>
              </w:tabs>
              <w:rPr>
                <w:color w:val="000000"/>
                <w:sz w:val="20"/>
                <w:szCs w:val="20"/>
                <w:lang w:val="lt-LT" w:eastAsia="lt-LT"/>
              </w:rPr>
            </w:pPr>
          </w:p>
        </w:tc>
        <w:tc>
          <w:tcPr>
            <w:tcW w:w="6804" w:type="dxa"/>
            <w:vMerge/>
            <w:tcMar>
              <w:top w:w="28" w:type="dxa"/>
              <w:left w:w="57" w:type="dxa"/>
              <w:bottom w:w="28" w:type="dxa"/>
              <w:right w:w="57" w:type="dxa"/>
            </w:tcMar>
            <w:vAlign w:val="center"/>
            <w:hideMark/>
          </w:tcPr>
          <w:p w14:paraId="7464AD44" w14:textId="77777777" w:rsidR="00BC618A" w:rsidRPr="008A567D" w:rsidRDefault="00BC618A" w:rsidP="00F85894">
            <w:pPr>
              <w:tabs>
                <w:tab w:val="left" w:pos="14601"/>
              </w:tabs>
              <w:rPr>
                <w:color w:val="0563C1"/>
                <w:sz w:val="20"/>
                <w:szCs w:val="20"/>
                <w:lang w:val="lt-LT" w:eastAsia="lt-LT"/>
              </w:rPr>
            </w:pPr>
          </w:p>
        </w:tc>
      </w:tr>
      <w:tr w:rsidR="00BC618A" w:rsidRPr="00866D2D" w14:paraId="1EE3D121" w14:textId="77777777" w:rsidTr="00F85894">
        <w:trPr>
          <w:trHeight w:val="517"/>
        </w:trPr>
        <w:tc>
          <w:tcPr>
            <w:tcW w:w="1696" w:type="dxa"/>
            <w:vMerge/>
            <w:tcMar>
              <w:top w:w="28" w:type="dxa"/>
              <w:left w:w="57" w:type="dxa"/>
              <w:bottom w:w="28" w:type="dxa"/>
              <w:right w:w="57" w:type="dxa"/>
            </w:tcMar>
            <w:vAlign w:val="center"/>
            <w:hideMark/>
          </w:tcPr>
          <w:p w14:paraId="2C86C635"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496E9F8B"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33EB6B7E"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69878C00" w14:textId="77777777" w:rsidR="00BC618A" w:rsidRPr="004C0620" w:rsidRDefault="00BC618A" w:rsidP="00F85894">
            <w:pPr>
              <w:tabs>
                <w:tab w:val="left" w:pos="14601"/>
              </w:tabs>
              <w:rPr>
                <w:color w:val="000000"/>
                <w:sz w:val="20"/>
                <w:szCs w:val="20"/>
                <w:lang w:val="lt-LT" w:eastAsia="lt-LT"/>
              </w:rPr>
            </w:pPr>
          </w:p>
        </w:tc>
        <w:tc>
          <w:tcPr>
            <w:tcW w:w="6804" w:type="dxa"/>
            <w:vMerge w:val="restart"/>
            <w:tcMar>
              <w:top w:w="28" w:type="dxa"/>
              <w:left w:w="57" w:type="dxa"/>
              <w:bottom w:w="28" w:type="dxa"/>
              <w:right w:w="57" w:type="dxa"/>
            </w:tcMar>
            <w:vAlign w:val="center"/>
            <w:hideMark/>
          </w:tcPr>
          <w:p w14:paraId="1012C3EE" w14:textId="77777777" w:rsidR="00BC618A" w:rsidRDefault="00BC618A" w:rsidP="00F85894">
            <w:pPr>
              <w:tabs>
                <w:tab w:val="left" w:pos="14601"/>
              </w:tabs>
              <w:rPr>
                <w:color w:val="0563C1"/>
                <w:sz w:val="20"/>
                <w:szCs w:val="20"/>
                <w:lang w:val="lt-LT" w:eastAsia="lt-LT"/>
              </w:rPr>
            </w:pPr>
            <w:hyperlink r:id="rId537" w:history="1">
              <w:proofErr w:type="spellStart"/>
              <w:r w:rsidRPr="00345852">
                <w:rPr>
                  <w:sz w:val="20"/>
                  <w:szCs w:val="20"/>
                  <w:lang w:val="lt-LT" w:eastAsia="lt-LT"/>
                </w:rPr>
                <w:t>Identify</w:t>
              </w:r>
              <w:proofErr w:type="spellEnd"/>
              <w:r w:rsidRPr="00345852">
                <w:rPr>
                  <w:sz w:val="20"/>
                  <w:szCs w:val="20"/>
                  <w:lang w:val="lt-LT" w:eastAsia="lt-LT"/>
                </w:rPr>
                <w:t xml:space="preserve"> </w:t>
              </w:r>
              <w:proofErr w:type="spellStart"/>
              <w:r w:rsidRPr="00345852">
                <w:rPr>
                  <w:sz w:val="20"/>
                  <w:szCs w:val="20"/>
                  <w:lang w:val="lt-LT" w:eastAsia="lt-LT"/>
                </w:rPr>
                <w:t>This</w:t>
              </w:r>
              <w:proofErr w:type="spellEnd"/>
              <w:r w:rsidRPr="00345852">
                <w:rPr>
                  <w:sz w:val="20"/>
                  <w:szCs w:val="20"/>
                  <w:lang w:val="lt-LT" w:eastAsia="lt-LT"/>
                </w:rPr>
                <w:t xml:space="preserve"> Art. Modernus menas</w:t>
              </w:r>
              <w:r>
                <w:rPr>
                  <w:sz w:val="20"/>
                  <w:szCs w:val="20"/>
                  <w:lang w:val="lt-LT" w:eastAsia="lt-LT"/>
                </w:rPr>
                <w:t>.</w:t>
              </w:r>
              <w:r w:rsidRPr="008A567D">
                <w:rPr>
                  <w:color w:val="0563C1"/>
                  <w:sz w:val="20"/>
                  <w:szCs w:val="20"/>
                  <w:lang w:val="lt-LT" w:eastAsia="lt-LT"/>
                </w:rPr>
                <w:t xml:space="preserve"> </w:t>
              </w:r>
            </w:hyperlink>
          </w:p>
          <w:p w14:paraId="3AF33277" w14:textId="77777777" w:rsidR="00BC618A" w:rsidRPr="008A567D" w:rsidRDefault="00BC618A" w:rsidP="00F85894">
            <w:pPr>
              <w:tabs>
                <w:tab w:val="left" w:pos="14601"/>
              </w:tabs>
              <w:rPr>
                <w:color w:val="0563C1"/>
                <w:sz w:val="20"/>
                <w:szCs w:val="20"/>
                <w:lang w:val="lt-LT" w:eastAsia="lt-LT"/>
              </w:rPr>
            </w:pPr>
            <w:hyperlink r:id="rId538" w:history="1">
              <w:r w:rsidRPr="00382D8C">
                <w:rPr>
                  <w:rStyle w:val="Hipersaitas"/>
                  <w:sz w:val="20"/>
                  <w:szCs w:val="20"/>
                  <w:lang w:val="lt-LT" w:eastAsia="lt-LT"/>
                </w:rPr>
                <w:t>https://www.identifythisart.com/art-movements-styles/modern-art/</w:t>
              </w:r>
            </w:hyperlink>
          </w:p>
        </w:tc>
      </w:tr>
      <w:tr w:rsidR="00BC618A" w:rsidRPr="00866D2D" w14:paraId="54C11E69" w14:textId="77777777" w:rsidTr="00F85894">
        <w:trPr>
          <w:trHeight w:val="517"/>
        </w:trPr>
        <w:tc>
          <w:tcPr>
            <w:tcW w:w="1696" w:type="dxa"/>
            <w:vMerge/>
            <w:tcMar>
              <w:top w:w="28" w:type="dxa"/>
              <w:left w:w="57" w:type="dxa"/>
              <w:bottom w:w="28" w:type="dxa"/>
              <w:right w:w="57" w:type="dxa"/>
            </w:tcMar>
            <w:vAlign w:val="center"/>
            <w:hideMark/>
          </w:tcPr>
          <w:p w14:paraId="24DAA6EC"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73426D98"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56735375"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2155976F" w14:textId="77777777" w:rsidR="00BC618A" w:rsidRPr="004C0620" w:rsidRDefault="00BC618A" w:rsidP="00F85894">
            <w:pPr>
              <w:tabs>
                <w:tab w:val="left" w:pos="14601"/>
              </w:tabs>
              <w:rPr>
                <w:color w:val="000000"/>
                <w:sz w:val="20"/>
                <w:szCs w:val="20"/>
                <w:lang w:val="lt-LT" w:eastAsia="lt-LT"/>
              </w:rPr>
            </w:pPr>
          </w:p>
        </w:tc>
        <w:tc>
          <w:tcPr>
            <w:tcW w:w="6804" w:type="dxa"/>
            <w:vMerge/>
            <w:tcMar>
              <w:top w:w="28" w:type="dxa"/>
              <w:left w:w="57" w:type="dxa"/>
              <w:bottom w:w="28" w:type="dxa"/>
              <w:right w:w="57" w:type="dxa"/>
            </w:tcMar>
            <w:vAlign w:val="center"/>
            <w:hideMark/>
          </w:tcPr>
          <w:p w14:paraId="6B9F2E53" w14:textId="77777777" w:rsidR="00BC618A" w:rsidRPr="008A567D" w:rsidRDefault="00BC618A" w:rsidP="00F85894">
            <w:pPr>
              <w:tabs>
                <w:tab w:val="left" w:pos="14601"/>
              </w:tabs>
              <w:rPr>
                <w:color w:val="0563C1"/>
                <w:sz w:val="20"/>
                <w:szCs w:val="20"/>
                <w:lang w:val="lt-LT" w:eastAsia="lt-LT"/>
              </w:rPr>
            </w:pPr>
          </w:p>
        </w:tc>
      </w:tr>
      <w:tr w:rsidR="00BC618A" w:rsidRPr="00866D2D" w14:paraId="431C3202" w14:textId="77777777" w:rsidTr="00F85894">
        <w:trPr>
          <w:trHeight w:val="517"/>
        </w:trPr>
        <w:tc>
          <w:tcPr>
            <w:tcW w:w="1696" w:type="dxa"/>
            <w:vMerge/>
            <w:tcMar>
              <w:top w:w="28" w:type="dxa"/>
              <w:left w:w="57" w:type="dxa"/>
              <w:bottom w:w="28" w:type="dxa"/>
              <w:right w:w="57" w:type="dxa"/>
            </w:tcMar>
            <w:vAlign w:val="center"/>
            <w:hideMark/>
          </w:tcPr>
          <w:p w14:paraId="0FB89084"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368CE0C9"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559847C6"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4E065F14" w14:textId="77777777" w:rsidR="00BC618A" w:rsidRPr="004C0620" w:rsidRDefault="00BC618A" w:rsidP="00F85894">
            <w:pPr>
              <w:tabs>
                <w:tab w:val="left" w:pos="14601"/>
              </w:tabs>
              <w:rPr>
                <w:color w:val="000000"/>
                <w:sz w:val="20"/>
                <w:szCs w:val="20"/>
                <w:lang w:val="lt-LT" w:eastAsia="lt-LT"/>
              </w:rPr>
            </w:pPr>
          </w:p>
        </w:tc>
        <w:tc>
          <w:tcPr>
            <w:tcW w:w="6804" w:type="dxa"/>
            <w:vMerge w:val="restart"/>
            <w:tcMar>
              <w:top w:w="28" w:type="dxa"/>
              <w:left w:w="57" w:type="dxa"/>
              <w:bottom w:w="28" w:type="dxa"/>
              <w:right w:w="57" w:type="dxa"/>
            </w:tcMar>
            <w:vAlign w:val="center"/>
            <w:hideMark/>
          </w:tcPr>
          <w:p w14:paraId="657A6E89" w14:textId="77777777" w:rsidR="00BC618A" w:rsidRDefault="00BC618A" w:rsidP="00F85894">
            <w:pPr>
              <w:tabs>
                <w:tab w:val="left" w:pos="14601"/>
              </w:tabs>
              <w:rPr>
                <w:sz w:val="20"/>
                <w:szCs w:val="20"/>
                <w:lang w:val="lt-LT" w:eastAsia="lt-LT"/>
              </w:rPr>
            </w:pPr>
            <w:hyperlink r:id="rId539" w:history="1">
              <w:r w:rsidRPr="00382D8C">
                <w:rPr>
                  <w:rStyle w:val="Hipersaitas"/>
                  <w:sz w:val="20"/>
                  <w:szCs w:val="20"/>
                  <w:lang w:val="lt-LT" w:eastAsia="lt-LT"/>
                </w:rPr>
                <w:t xml:space="preserve">Geriausi dvidešimtojo amžiaus menininkai: pradžiamokslis. </w:t>
              </w:r>
            </w:hyperlink>
          </w:p>
          <w:p w14:paraId="24EF69AB" w14:textId="77777777" w:rsidR="00BC618A" w:rsidRDefault="00BC618A" w:rsidP="00F85894">
            <w:pPr>
              <w:tabs>
                <w:tab w:val="left" w:pos="14601"/>
              </w:tabs>
              <w:rPr>
                <w:color w:val="0563C1"/>
                <w:sz w:val="20"/>
                <w:szCs w:val="20"/>
                <w:lang w:val="lt-LT" w:eastAsia="lt-LT"/>
              </w:rPr>
            </w:pPr>
            <w:hyperlink r:id="rId540" w:history="1">
              <w:r w:rsidRPr="00382D8C">
                <w:rPr>
                  <w:rStyle w:val="Hipersaitas"/>
                  <w:sz w:val="20"/>
                  <w:szCs w:val="20"/>
                  <w:lang w:val="lt-LT" w:eastAsia="lt-LT"/>
                </w:rPr>
                <w:t>https://www.youtube.com/watch?v=9M-X7nwqLlg&amp;list=PLIUY3y6avFa4RvJYgKayg0-tH4V4oTKE6&amp;index=4</w:t>
              </w:r>
            </w:hyperlink>
          </w:p>
          <w:p w14:paraId="0FB58E2E" w14:textId="77777777" w:rsidR="00BC618A" w:rsidRPr="008A567D" w:rsidRDefault="00BC618A" w:rsidP="00F85894">
            <w:pPr>
              <w:tabs>
                <w:tab w:val="left" w:pos="14601"/>
              </w:tabs>
              <w:ind w:left="172" w:hanging="172"/>
              <w:rPr>
                <w:color w:val="0563C1"/>
                <w:sz w:val="20"/>
                <w:szCs w:val="20"/>
                <w:lang w:val="lt-LT" w:eastAsia="lt-LT"/>
              </w:rPr>
            </w:pPr>
          </w:p>
        </w:tc>
      </w:tr>
      <w:tr w:rsidR="00BC618A" w:rsidRPr="00866D2D" w14:paraId="632CD2E2" w14:textId="77777777" w:rsidTr="00F85894">
        <w:trPr>
          <w:trHeight w:val="517"/>
        </w:trPr>
        <w:tc>
          <w:tcPr>
            <w:tcW w:w="1696" w:type="dxa"/>
            <w:vMerge/>
            <w:tcMar>
              <w:top w:w="28" w:type="dxa"/>
              <w:left w:w="57" w:type="dxa"/>
              <w:bottom w:w="28" w:type="dxa"/>
              <w:right w:w="57" w:type="dxa"/>
            </w:tcMar>
            <w:vAlign w:val="center"/>
            <w:hideMark/>
          </w:tcPr>
          <w:p w14:paraId="2BB75284"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32E558FC"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23939CE1"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70F63BB4" w14:textId="77777777" w:rsidR="00BC618A" w:rsidRPr="004C0620" w:rsidRDefault="00BC618A" w:rsidP="00F85894">
            <w:pPr>
              <w:tabs>
                <w:tab w:val="left" w:pos="14601"/>
              </w:tabs>
              <w:rPr>
                <w:color w:val="000000"/>
                <w:sz w:val="20"/>
                <w:szCs w:val="20"/>
                <w:lang w:val="lt-LT" w:eastAsia="lt-LT"/>
              </w:rPr>
            </w:pPr>
          </w:p>
        </w:tc>
        <w:tc>
          <w:tcPr>
            <w:tcW w:w="6804" w:type="dxa"/>
            <w:vMerge/>
            <w:tcMar>
              <w:top w:w="28" w:type="dxa"/>
              <w:left w:w="57" w:type="dxa"/>
              <w:bottom w:w="28" w:type="dxa"/>
              <w:right w:w="57" w:type="dxa"/>
            </w:tcMar>
            <w:vAlign w:val="center"/>
            <w:hideMark/>
          </w:tcPr>
          <w:p w14:paraId="315D4BAC" w14:textId="77777777" w:rsidR="00BC618A" w:rsidRPr="008A567D" w:rsidRDefault="00BC618A" w:rsidP="00F85894">
            <w:pPr>
              <w:tabs>
                <w:tab w:val="left" w:pos="14601"/>
              </w:tabs>
              <w:rPr>
                <w:color w:val="0563C1"/>
                <w:sz w:val="20"/>
                <w:szCs w:val="20"/>
                <w:lang w:val="lt-LT" w:eastAsia="lt-LT"/>
              </w:rPr>
            </w:pPr>
          </w:p>
        </w:tc>
      </w:tr>
      <w:tr w:rsidR="00BC618A" w:rsidRPr="008A567D" w14:paraId="2B52ADB6" w14:textId="77777777" w:rsidTr="00F85894">
        <w:trPr>
          <w:trHeight w:val="20"/>
        </w:trPr>
        <w:tc>
          <w:tcPr>
            <w:tcW w:w="1696" w:type="dxa"/>
            <w:vMerge/>
            <w:tcMar>
              <w:top w:w="28" w:type="dxa"/>
              <w:left w:w="57" w:type="dxa"/>
              <w:bottom w:w="28" w:type="dxa"/>
              <w:right w:w="57" w:type="dxa"/>
            </w:tcMar>
            <w:vAlign w:val="center"/>
            <w:hideMark/>
          </w:tcPr>
          <w:p w14:paraId="49A31A4B" w14:textId="77777777" w:rsidR="00BC618A" w:rsidRPr="008A567D" w:rsidRDefault="00BC618A" w:rsidP="00F85894">
            <w:pPr>
              <w:tabs>
                <w:tab w:val="left" w:pos="14601"/>
              </w:tabs>
              <w:rPr>
                <w:b/>
                <w:bCs/>
                <w:color w:val="000000"/>
                <w:sz w:val="20"/>
                <w:szCs w:val="20"/>
                <w:lang w:val="lt-LT" w:eastAsia="lt-LT"/>
              </w:rPr>
            </w:pPr>
          </w:p>
        </w:tc>
        <w:tc>
          <w:tcPr>
            <w:tcW w:w="2127" w:type="dxa"/>
            <w:vMerge w:val="restart"/>
            <w:tcMar>
              <w:top w:w="28" w:type="dxa"/>
              <w:left w:w="57" w:type="dxa"/>
              <w:bottom w:w="28" w:type="dxa"/>
              <w:right w:w="57" w:type="dxa"/>
            </w:tcMar>
            <w:vAlign w:val="center"/>
            <w:hideMark/>
          </w:tcPr>
          <w:p w14:paraId="11348232" w14:textId="77777777" w:rsidR="00BC618A" w:rsidRPr="008A567D" w:rsidRDefault="00BC618A" w:rsidP="00F85894">
            <w:pPr>
              <w:tabs>
                <w:tab w:val="left" w:pos="14601"/>
              </w:tabs>
              <w:rPr>
                <w:b/>
                <w:bCs/>
                <w:color w:val="000000"/>
                <w:sz w:val="20"/>
                <w:szCs w:val="20"/>
                <w:lang w:val="lt-LT" w:eastAsia="lt-LT"/>
              </w:rPr>
            </w:pPr>
            <w:r w:rsidRPr="008A567D">
              <w:rPr>
                <w:b/>
                <w:bCs/>
                <w:color w:val="000000"/>
                <w:sz w:val="20"/>
                <w:szCs w:val="20"/>
                <w:lang w:val="lt-LT" w:eastAsia="lt-LT"/>
              </w:rPr>
              <w:t>XX amžiaus I pusės Jungtinių Amerikos Valstijų vėlyvasis modernizmas</w:t>
            </w:r>
          </w:p>
        </w:tc>
        <w:tc>
          <w:tcPr>
            <w:tcW w:w="1134" w:type="dxa"/>
            <w:vMerge w:val="restart"/>
            <w:tcMar>
              <w:top w:w="28" w:type="dxa"/>
              <w:left w:w="57" w:type="dxa"/>
              <w:bottom w:w="28" w:type="dxa"/>
              <w:right w:w="57" w:type="dxa"/>
            </w:tcMar>
            <w:vAlign w:val="center"/>
            <w:hideMark/>
          </w:tcPr>
          <w:p w14:paraId="26736E90" w14:textId="77777777" w:rsidR="00BC618A" w:rsidRPr="008A567D" w:rsidRDefault="00BC618A" w:rsidP="00F85894">
            <w:pPr>
              <w:tabs>
                <w:tab w:val="left" w:pos="14601"/>
              </w:tabs>
              <w:jc w:val="center"/>
              <w:rPr>
                <w:color w:val="000000"/>
                <w:sz w:val="20"/>
                <w:szCs w:val="20"/>
                <w:lang w:val="lt-LT" w:eastAsia="lt-LT"/>
              </w:rPr>
            </w:pPr>
            <w:r w:rsidRPr="008A567D">
              <w:rPr>
                <w:color w:val="000000"/>
                <w:sz w:val="20"/>
                <w:szCs w:val="20"/>
                <w:lang w:val="lt-LT" w:eastAsia="lt-LT"/>
              </w:rPr>
              <w:t>2–3</w:t>
            </w:r>
          </w:p>
        </w:tc>
        <w:tc>
          <w:tcPr>
            <w:tcW w:w="3260" w:type="dxa"/>
            <w:vMerge w:val="restart"/>
            <w:tcMar>
              <w:top w:w="28" w:type="dxa"/>
              <w:left w:w="57" w:type="dxa"/>
              <w:bottom w:w="28" w:type="dxa"/>
              <w:right w:w="57" w:type="dxa"/>
            </w:tcMar>
            <w:hideMark/>
          </w:tcPr>
          <w:p w14:paraId="35655F35" w14:textId="77777777" w:rsidR="00BC618A" w:rsidRPr="004C0620" w:rsidRDefault="00BC618A" w:rsidP="00F85894">
            <w:pPr>
              <w:tabs>
                <w:tab w:val="left" w:pos="14601"/>
              </w:tabs>
              <w:rPr>
                <w:color w:val="000000"/>
                <w:sz w:val="20"/>
                <w:szCs w:val="20"/>
                <w:lang w:val="lt-LT" w:eastAsia="lt-LT"/>
              </w:rPr>
            </w:pPr>
            <w:proofErr w:type="spellStart"/>
            <w:r w:rsidRPr="004C0620">
              <w:rPr>
                <w:color w:val="000000"/>
                <w:sz w:val="20"/>
                <w:szCs w:val="20"/>
                <w:lang w:val="lt-LT" w:eastAsia="lt-LT"/>
              </w:rPr>
              <w:t>Gombrich</w:t>
            </w:r>
            <w:proofErr w:type="spellEnd"/>
            <w:r w:rsidRPr="004C0620">
              <w:rPr>
                <w:color w:val="000000"/>
                <w:sz w:val="20"/>
                <w:szCs w:val="20"/>
                <w:lang w:val="lt-LT" w:eastAsia="lt-LT"/>
              </w:rPr>
              <w:t xml:space="preserve">, E. H. (2023). Meno istorija. Vilnius: Alma </w:t>
            </w:r>
            <w:proofErr w:type="spellStart"/>
            <w:r w:rsidRPr="004C0620">
              <w:rPr>
                <w:color w:val="000000"/>
                <w:sz w:val="20"/>
                <w:szCs w:val="20"/>
                <w:lang w:val="lt-LT" w:eastAsia="lt-LT"/>
              </w:rPr>
              <w:t>littera</w:t>
            </w:r>
            <w:proofErr w:type="spellEnd"/>
            <w:r w:rsidRPr="004C0620">
              <w:rPr>
                <w:color w:val="000000"/>
                <w:sz w:val="20"/>
                <w:szCs w:val="20"/>
                <w:lang w:val="lt-LT" w:eastAsia="lt-LT"/>
              </w:rPr>
              <w:t>.</w:t>
            </w:r>
            <w:r w:rsidRPr="004C0620">
              <w:rPr>
                <w:color w:val="000000"/>
                <w:sz w:val="20"/>
                <w:szCs w:val="20"/>
                <w:lang w:val="lt-LT" w:eastAsia="lt-LT"/>
              </w:rPr>
              <w:br/>
            </w:r>
            <w:r w:rsidRPr="004C0620">
              <w:rPr>
                <w:color w:val="000000"/>
                <w:sz w:val="20"/>
                <w:szCs w:val="20"/>
                <w:lang w:val="lt-LT" w:eastAsia="lt-LT"/>
              </w:rPr>
              <w:br/>
            </w:r>
            <w:proofErr w:type="spellStart"/>
            <w:r w:rsidRPr="004C0620">
              <w:rPr>
                <w:color w:val="000000"/>
                <w:sz w:val="20"/>
                <w:szCs w:val="20"/>
                <w:lang w:val="lt-LT" w:eastAsia="lt-LT"/>
              </w:rPr>
              <w:t>Raubaitė</w:t>
            </w:r>
            <w:proofErr w:type="spellEnd"/>
            <w:r w:rsidRPr="004C0620">
              <w:rPr>
                <w:color w:val="000000"/>
                <w:sz w:val="20"/>
                <w:szCs w:val="20"/>
                <w:lang w:val="lt-LT" w:eastAsia="lt-LT"/>
              </w:rPr>
              <w:t>, I. (2019).  Žemės menas Vilniaus universiteto Botanikos sode. Vilnius:  Vilniaus universiteto leidykla.</w:t>
            </w:r>
            <w:r w:rsidRPr="004C0620">
              <w:rPr>
                <w:color w:val="000000"/>
                <w:sz w:val="20"/>
                <w:szCs w:val="20"/>
                <w:lang w:val="lt-LT" w:eastAsia="lt-LT"/>
              </w:rPr>
              <w:br/>
            </w:r>
            <w:r w:rsidRPr="004C0620">
              <w:rPr>
                <w:color w:val="000000"/>
                <w:sz w:val="20"/>
                <w:szCs w:val="20"/>
                <w:lang w:val="lt-LT" w:eastAsia="lt-LT"/>
              </w:rPr>
              <w:br/>
            </w:r>
            <w:proofErr w:type="spellStart"/>
            <w:r w:rsidRPr="004C0620">
              <w:rPr>
                <w:color w:val="000000"/>
                <w:sz w:val="20"/>
                <w:szCs w:val="20"/>
                <w:lang w:val="lt-LT" w:eastAsia="lt-LT"/>
              </w:rPr>
              <w:lastRenderedPageBreak/>
              <w:t>Dempsey</w:t>
            </w:r>
            <w:proofErr w:type="spellEnd"/>
            <w:r w:rsidRPr="004C0620">
              <w:rPr>
                <w:color w:val="000000"/>
                <w:sz w:val="20"/>
                <w:szCs w:val="20"/>
                <w:lang w:val="lt-LT" w:eastAsia="lt-LT"/>
              </w:rPr>
              <w:t>, A. (2019). Modernusis menas. Vilnius:  Kitos knygos, UAB.</w:t>
            </w:r>
            <w:r w:rsidRPr="004C0620">
              <w:rPr>
                <w:color w:val="000000"/>
                <w:sz w:val="20"/>
                <w:szCs w:val="20"/>
                <w:lang w:val="lt-LT" w:eastAsia="lt-LT"/>
              </w:rPr>
              <w:br/>
            </w:r>
            <w:r w:rsidRPr="004C0620">
              <w:rPr>
                <w:color w:val="000000"/>
                <w:sz w:val="20"/>
                <w:szCs w:val="20"/>
                <w:lang w:val="lt-LT" w:eastAsia="lt-LT"/>
              </w:rPr>
              <w:br/>
            </w:r>
            <w:proofErr w:type="spellStart"/>
            <w:r w:rsidRPr="004C0620">
              <w:rPr>
                <w:color w:val="000000"/>
                <w:sz w:val="20"/>
                <w:szCs w:val="20"/>
                <w:lang w:val="lt-LT" w:eastAsia="lt-LT"/>
              </w:rPr>
              <w:t>Gompertz</w:t>
            </w:r>
            <w:proofErr w:type="spellEnd"/>
            <w:r w:rsidRPr="004C0620">
              <w:rPr>
                <w:color w:val="000000"/>
                <w:sz w:val="20"/>
                <w:szCs w:val="20"/>
                <w:lang w:val="lt-LT" w:eastAsia="lt-LT"/>
              </w:rPr>
              <w:t>, W. (2019). Ar tai menas? 150 modernaus meno istorijos metų. Vilnius: Modernaus meno muziejus.</w:t>
            </w:r>
            <w:r w:rsidRPr="004C0620">
              <w:rPr>
                <w:color w:val="000000"/>
                <w:sz w:val="20"/>
                <w:szCs w:val="20"/>
                <w:lang w:val="lt-LT" w:eastAsia="lt-LT"/>
              </w:rPr>
              <w:br/>
            </w:r>
            <w:r w:rsidRPr="004C0620">
              <w:rPr>
                <w:color w:val="000000"/>
                <w:sz w:val="20"/>
                <w:szCs w:val="20"/>
                <w:lang w:val="lt-LT" w:eastAsia="lt-LT"/>
              </w:rPr>
              <w:br/>
            </w:r>
            <w:proofErr w:type="spellStart"/>
            <w:r w:rsidRPr="004C0620">
              <w:rPr>
                <w:color w:val="000000"/>
                <w:sz w:val="20"/>
                <w:szCs w:val="20"/>
                <w:lang w:val="lt-LT" w:eastAsia="lt-LT"/>
              </w:rPr>
              <w:t>Leščinskaitė</w:t>
            </w:r>
            <w:proofErr w:type="spellEnd"/>
            <w:r w:rsidRPr="004C0620">
              <w:rPr>
                <w:color w:val="000000"/>
                <w:sz w:val="20"/>
                <w:szCs w:val="20"/>
                <w:lang w:val="lt-LT" w:eastAsia="lt-LT"/>
              </w:rPr>
              <w:t>, V. (2010).  Abstrakcija XX a. 7-9 dešimtmečių Lietuvos tapyboje. Klaipėda: Klaipėdos universiteto leidykla</w:t>
            </w:r>
            <w:r w:rsidRPr="004C0620">
              <w:rPr>
                <w:color w:val="000000"/>
                <w:sz w:val="20"/>
                <w:szCs w:val="20"/>
                <w:lang w:val="lt-LT" w:eastAsia="lt-LT"/>
              </w:rPr>
              <w:br/>
            </w:r>
            <w:r w:rsidRPr="004C0620">
              <w:rPr>
                <w:color w:val="000000"/>
                <w:sz w:val="20"/>
                <w:szCs w:val="20"/>
                <w:lang w:val="lt-LT" w:eastAsia="lt-LT"/>
              </w:rPr>
              <w:br/>
            </w:r>
            <w:proofErr w:type="spellStart"/>
            <w:r w:rsidRPr="004C0620">
              <w:rPr>
                <w:color w:val="000000"/>
                <w:sz w:val="20"/>
                <w:szCs w:val="20"/>
                <w:lang w:val="lt-LT" w:eastAsia="lt-LT"/>
              </w:rPr>
              <w:t>Bernotaitytė</w:t>
            </w:r>
            <w:proofErr w:type="spellEnd"/>
            <w:r w:rsidRPr="004C0620">
              <w:rPr>
                <w:color w:val="000000"/>
                <w:sz w:val="20"/>
                <w:szCs w:val="20"/>
                <w:lang w:val="lt-LT" w:eastAsia="lt-LT"/>
              </w:rPr>
              <w:t>, J. (2009). Kazys Varnelis. Vilnius:  Lietuvos nacionalinis muziejus.</w:t>
            </w:r>
            <w:r w:rsidRPr="004C0620">
              <w:rPr>
                <w:color w:val="000000"/>
                <w:sz w:val="20"/>
                <w:szCs w:val="20"/>
                <w:lang w:val="lt-LT" w:eastAsia="lt-LT"/>
              </w:rPr>
              <w:br/>
            </w:r>
            <w:r w:rsidRPr="004C0620">
              <w:rPr>
                <w:color w:val="000000"/>
                <w:sz w:val="20"/>
                <w:szCs w:val="20"/>
                <w:lang w:val="lt-LT" w:eastAsia="lt-LT"/>
              </w:rPr>
              <w:br/>
              <w:t xml:space="preserve">Budrytė, K. (2008).  Lietuvos </w:t>
            </w:r>
            <w:proofErr w:type="spellStart"/>
            <w:r w:rsidRPr="004C0620">
              <w:rPr>
                <w:color w:val="000000"/>
                <w:sz w:val="20"/>
                <w:szCs w:val="20"/>
                <w:lang w:val="lt-LT" w:eastAsia="lt-LT"/>
              </w:rPr>
              <w:t>abstrakčioji</w:t>
            </w:r>
            <w:proofErr w:type="spellEnd"/>
            <w:r w:rsidRPr="004C0620">
              <w:rPr>
                <w:color w:val="000000"/>
                <w:sz w:val="20"/>
                <w:szCs w:val="20"/>
                <w:lang w:val="lt-LT" w:eastAsia="lt-LT"/>
              </w:rPr>
              <w:t xml:space="preserve"> tapyba </w:t>
            </w:r>
            <w:proofErr w:type="spellStart"/>
            <w:r w:rsidRPr="004C0620">
              <w:rPr>
                <w:color w:val="000000"/>
                <w:sz w:val="20"/>
                <w:szCs w:val="20"/>
                <w:lang w:val="lt-LT" w:eastAsia="lt-LT"/>
              </w:rPr>
              <w:t>sovietmečiu</w:t>
            </w:r>
            <w:proofErr w:type="spellEnd"/>
            <w:r w:rsidRPr="004C0620">
              <w:rPr>
                <w:color w:val="000000"/>
                <w:sz w:val="20"/>
                <w:szCs w:val="20"/>
                <w:lang w:val="lt-LT" w:eastAsia="lt-LT"/>
              </w:rPr>
              <w:t xml:space="preserve">. Daktaro disertacija.  Vytauto </w:t>
            </w:r>
            <w:proofErr w:type="spellStart"/>
            <w:r w:rsidRPr="004C0620">
              <w:rPr>
                <w:color w:val="000000"/>
                <w:sz w:val="20"/>
                <w:szCs w:val="20"/>
                <w:lang w:val="lt-LT" w:eastAsia="lt-LT"/>
              </w:rPr>
              <w:t>Didžiojo</w:t>
            </w:r>
            <w:proofErr w:type="spellEnd"/>
            <w:r w:rsidRPr="004C0620">
              <w:rPr>
                <w:color w:val="000000"/>
                <w:sz w:val="20"/>
                <w:szCs w:val="20"/>
                <w:lang w:val="lt-LT" w:eastAsia="lt-LT"/>
              </w:rPr>
              <w:t xml:space="preserve"> universitetas, </w:t>
            </w:r>
            <w:proofErr w:type="spellStart"/>
            <w:r w:rsidRPr="004C0620">
              <w:rPr>
                <w:color w:val="000000"/>
                <w:sz w:val="20"/>
                <w:szCs w:val="20"/>
                <w:lang w:val="lt-LT" w:eastAsia="lt-LT"/>
              </w:rPr>
              <w:t>architektūros</w:t>
            </w:r>
            <w:proofErr w:type="spellEnd"/>
            <w:r w:rsidRPr="004C0620">
              <w:rPr>
                <w:color w:val="000000"/>
                <w:sz w:val="20"/>
                <w:szCs w:val="20"/>
                <w:lang w:val="lt-LT" w:eastAsia="lt-LT"/>
              </w:rPr>
              <w:t xml:space="preserve"> ir statybos institutas –  </w:t>
            </w:r>
            <w:hyperlink r:id="rId541" w:history="1">
              <w:r w:rsidRPr="004C0620">
                <w:rPr>
                  <w:rStyle w:val="Hipersaitas"/>
                  <w:sz w:val="20"/>
                  <w:szCs w:val="20"/>
                  <w:lang w:val="lt-LT" w:eastAsia="lt-LT"/>
                </w:rPr>
                <w:t>https://www.vdu.lt/cris/bitstream/20.500.12259/123003/1/kristina_budryte_genevice_dd.pdf</w:t>
              </w:r>
            </w:hyperlink>
            <w:r w:rsidRPr="004C0620">
              <w:rPr>
                <w:color w:val="000000"/>
                <w:sz w:val="20"/>
                <w:szCs w:val="20"/>
                <w:lang w:val="lt-LT" w:eastAsia="lt-LT"/>
              </w:rPr>
              <w:br/>
            </w:r>
            <w:r w:rsidRPr="004C0620">
              <w:rPr>
                <w:color w:val="000000"/>
                <w:sz w:val="20"/>
                <w:szCs w:val="20"/>
                <w:lang w:val="lt-LT" w:eastAsia="lt-LT"/>
              </w:rPr>
              <w:br/>
              <w:t>Šepetys, L. (1982). Modernizmo metmenys. Vilnius: Vaga.</w:t>
            </w:r>
            <w:r w:rsidRPr="004C0620">
              <w:rPr>
                <w:color w:val="000000"/>
                <w:sz w:val="20"/>
                <w:szCs w:val="20"/>
                <w:lang w:val="lt-LT" w:eastAsia="lt-LT"/>
              </w:rPr>
              <w:br/>
            </w:r>
            <w:r w:rsidRPr="004C0620">
              <w:rPr>
                <w:color w:val="000000"/>
                <w:sz w:val="20"/>
                <w:szCs w:val="20"/>
                <w:lang w:val="lt-LT" w:eastAsia="lt-LT"/>
              </w:rPr>
              <w:br/>
              <w:t xml:space="preserve">Piličiauskaitė, L. J. (2021). Emocinio imitavimo metodas: muzikinio ugdymo, kūrybiškumo ir </w:t>
            </w:r>
            <w:proofErr w:type="spellStart"/>
            <w:r w:rsidRPr="004C0620">
              <w:rPr>
                <w:color w:val="000000"/>
                <w:sz w:val="20"/>
                <w:szCs w:val="20"/>
                <w:lang w:val="lt-LT" w:eastAsia="lt-LT"/>
              </w:rPr>
              <w:t>bendražmogiškių</w:t>
            </w:r>
            <w:proofErr w:type="spellEnd"/>
            <w:r w:rsidRPr="004C0620">
              <w:rPr>
                <w:color w:val="000000"/>
                <w:sz w:val="20"/>
                <w:szCs w:val="20"/>
                <w:lang w:val="lt-LT" w:eastAsia="lt-LT"/>
              </w:rPr>
              <w:t xml:space="preserve"> vertybių dialogas. Vilnius: </w:t>
            </w:r>
            <w:proofErr w:type="spellStart"/>
            <w:r w:rsidRPr="004C0620">
              <w:rPr>
                <w:color w:val="000000"/>
                <w:sz w:val="20"/>
                <w:szCs w:val="20"/>
                <w:lang w:val="lt-LT" w:eastAsia="lt-LT"/>
              </w:rPr>
              <w:t>Aktin</w:t>
            </w:r>
            <w:proofErr w:type="spellEnd"/>
            <w:r w:rsidRPr="004C0620">
              <w:rPr>
                <w:color w:val="000000"/>
                <w:sz w:val="20"/>
                <w:szCs w:val="20"/>
                <w:lang w:val="lt-LT" w:eastAsia="lt-LT"/>
              </w:rPr>
              <w:t>.</w:t>
            </w:r>
          </w:p>
        </w:tc>
        <w:tc>
          <w:tcPr>
            <w:tcW w:w="6804" w:type="dxa"/>
            <w:shd w:val="clear" w:color="000000" w:fill="A9D08E"/>
            <w:tcMar>
              <w:top w:w="28" w:type="dxa"/>
              <w:left w:w="57" w:type="dxa"/>
              <w:bottom w:w="28" w:type="dxa"/>
              <w:right w:w="57" w:type="dxa"/>
            </w:tcMar>
            <w:vAlign w:val="center"/>
            <w:hideMark/>
          </w:tcPr>
          <w:p w14:paraId="0D024661" w14:textId="77777777" w:rsidR="00BC618A" w:rsidRPr="008A567D" w:rsidRDefault="00BC618A" w:rsidP="00F85894">
            <w:pPr>
              <w:tabs>
                <w:tab w:val="left" w:pos="14601"/>
              </w:tabs>
              <w:rPr>
                <w:color w:val="000000"/>
                <w:sz w:val="20"/>
                <w:szCs w:val="20"/>
                <w:lang w:val="lt-LT" w:eastAsia="lt-LT"/>
              </w:rPr>
            </w:pPr>
            <w:r w:rsidRPr="008A567D">
              <w:rPr>
                <w:color w:val="000000"/>
                <w:sz w:val="20"/>
                <w:szCs w:val="20"/>
                <w:lang w:val="lt-LT" w:eastAsia="lt-LT"/>
              </w:rPr>
              <w:lastRenderedPageBreak/>
              <w:t>Informacinės prieigos</w:t>
            </w:r>
          </w:p>
        </w:tc>
      </w:tr>
      <w:tr w:rsidR="00BC618A" w:rsidRPr="00866D2D" w14:paraId="4F59AC6A" w14:textId="77777777" w:rsidTr="00F85894">
        <w:trPr>
          <w:trHeight w:val="20"/>
        </w:trPr>
        <w:tc>
          <w:tcPr>
            <w:tcW w:w="1696" w:type="dxa"/>
            <w:vMerge/>
            <w:tcMar>
              <w:top w:w="28" w:type="dxa"/>
              <w:left w:w="57" w:type="dxa"/>
              <w:bottom w:w="28" w:type="dxa"/>
              <w:right w:w="57" w:type="dxa"/>
            </w:tcMar>
            <w:vAlign w:val="center"/>
            <w:hideMark/>
          </w:tcPr>
          <w:p w14:paraId="1DDEFAFB"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0E4F3D30"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10EB114A"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2502F5DD"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hideMark/>
          </w:tcPr>
          <w:p w14:paraId="7D9ED8AD" w14:textId="77777777" w:rsidR="00BC618A" w:rsidRDefault="00BC618A" w:rsidP="00F85894">
            <w:pPr>
              <w:tabs>
                <w:tab w:val="left" w:pos="14601"/>
              </w:tabs>
              <w:rPr>
                <w:color w:val="0563C1"/>
                <w:sz w:val="20"/>
                <w:szCs w:val="20"/>
                <w:lang w:val="lt-LT" w:eastAsia="lt-LT"/>
              </w:rPr>
            </w:pPr>
            <w:hyperlink r:id="rId542" w:history="1">
              <w:r w:rsidRPr="00382D8C">
                <w:rPr>
                  <w:sz w:val="20"/>
                  <w:szCs w:val="20"/>
                  <w:lang w:val="lt-LT" w:eastAsia="lt-LT"/>
                </w:rPr>
                <w:t xml:space="preserve">„Google </w:t>
              </w:r>
              <w:proofErr w:type="spellStart"/>
              <w:r w:rsidRPr="00382D8C">
                <w:rPr>
                  <w:sz w:val="20"/>
                  <w:szCs w:val="20"/>
                  <w:lang w:val="lt-LT" w:eastAsia="lt-LT"/>
                </w:rPr>
                <w:t>Arts</w:t>
              </w:r>
              <w:proofErr w:type="spellEnd"/>
              <w:r w:rsidRPr="00382D8C">
                <w:rPr>
                  <w:sz w:val="20"/>
                  <w:szCs w:val="20"/>
                  <w:lang w:val="lt-LT" w:eastAsia="lt-LT"/>
                </w:rPr>
                <w:t xml:space="preserve"> </w:t>
              </w:r>
              <w:proofErr w:type="spellStart"/>
              <w:r w:rsidRPr="00382D8C">
                <w:rPr>
                  <w:sz w:val="20"/>
                  <w:szCs w:val="20"/>
                  <w:lang w:val="lt-LT" w:eastAsia="lt-LT"/>
                </w:rPr>
                <w:t>and</w:t>
              </w:r>
              <w:proofErr w:type="spellEnd"/>
              <w:r w:rsidRPr="00382D8C">
                <w:rPr>
                  <w:sz w:val="20"/>
                  <w:szCs w:val="20"/>
                  <w:lang w:val="lt-LT" w:eastAsia="lt-LT"/>
                </w:rPr>
                <w:t xml:space="preserve"> </w:t>
              </w:r>
              <w:proofErr w:type="spellStart"/>
              <w:r w:rsidRPr="00382D8C">
                <w:rPr>
                  <w:sz w:val="20"/>
                  <w:szCs w:val="20"/>
                  <w:lang w:val="lt-LT" w:eastAsia="lt-LT"/>
                </w:rPr>
                <w:t>Culture</w:t>
              </w:r>
              <w:proofErr w:type="spellEnd"/>
              <w:r w:rsidRPr="00382D8C">
                <w:rPr>
                  <w:sz w:val="20"/>
                  <w:szCs w:val="20"/>
                  <w:lang w:val="lt-LT" w:eastAsia="lt-LT"/>
                </w:rPr>
                <w:t>“. Google muziejų paieškos programa, padedanti rasti žymiausius pasaulio muziejus ir pamatyti jų virtualias kolekcijas</w:t>
              </w:r>
              <w:r>
                <w:rPr>
                  <w:color w:val="0563C1"/>
                  <w:sz w:val="20"/>
                  <w:szCs w:val="20"/>
                  <w:lang w:val="lt-LT" w:eastAsia="lt-LT"/>
                </w:rPr>
                <w:t>.</w:t>
              </w:r>
              <w:r w:rsidRPr="008A567D">
                <w:rPr>
                  <w:color w:val="0563C1"/>
                  <w:sz w:val="20"/>
                  <w:szCs w:val="20"/>
                  <w:lang w:val="lt-LT" w:eastAsia="lt-LT"/>
                </w:rPr>
                <w:t xml:space="preserve"> </w:t>
              </w:r>
            </w:hyperlink>
          </w:p>
          <w:p w14:paraId="51EB6A4B" w14:textId="77777777" w:rsidR="00BC618A" w:rsidRPr="008A567D" w:rsidRDefault="00BC618A" w:rsidP="00F85894">
            <w:pPr>
              <w:tabs>
                <w:tab w:val="left" w:pos="14601"/>
              </w:tabs>
              <w:rPr>
                <w:color w:val="0563C1"/>
                <w:sz w:val="20"/>
                <w:szCs w:val="20"/>
                <w:lang w:val="lt-LT" w:eastAsia="lt-LT"/>
              </w:rPr>
            </w:pPr>
            <w:hyperlink r:id="rId543" w:history="1">
              <w:r w:rsidRPr="00382D8C">
                <w:rPr>
                  <w:rStyle w:val="Hipersaitas"/>
                  <w:sz w:val="20"/>
                  <w:szCs w:val="20"/>
                  <w:lang w:val="lt-LT" w:eastAsia="lt-LT"/>
                </w:rPr>
                <w:t>https://artsandculture.google.com/partner?hl=en</w:t>
              </w:r>
            </w:hyperlink>
          </w:p>
        </w:tc>
      </w:tr>
      <w:tr w:rsidR="00BC618A" w:rsidRPr="008A567D" w14:paraId="534C833E" w14:textId="77777777" w:rsidTr="00F85894">
        <w:trPr>
          <w:trHeight w:val="20"/>
        </w:trPr>
        <w:tc>
          <w:tcPr>
            <w:tcW w:w="1696" w:type="dxa"/>
            <w:vMerge/>
            <w:tcMar>
              <w:top w:w="28" w:type="dxa"/>
              <w:left w:w="57" w:type="dxa"/>
              <w:bottom w:w="28" w:type="dxa"/>
              <w:right w:w="57" w:type="dxa"/>
            </w:tcMar>
            <w:vAlign w:val="center"/>
            <w:hideMark/>
          </w:tcPr>
          <w:p w14:paraId="3E38514C"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1193B4F1"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6A913D57"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60EB30DC"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hideMark/>
          </w:tcPr>
          <w:p w14:paraId="39BE443C" w14:textId="77777777" w:rsidR="00BC618A" w:rsidRPr="008A567D" w:rsidRDefault="00BC618A" w:rsidP="00F85894">
            <w:pPr>
              <w:tabs>
                <w:tab w:val="left" w:pos="14601"/>
              </w:tabs>
              <w:rPr>
                <w:color w:val="0563C1"/>
                <w:sz w:val="20"/>
                <w:szCs w:val="20"/>
                <w:lang w:val="lt-LT" w:eastAsia="lt-LT"/>
              </w:rPr>
            </w:pPr>
            <w:hyperlink r:id="rId544" w:history="1">
              <w:r w:rsidRPr="00382D8C">
                <w:rPr>
                  <w:sz w:val="20"/>
                  <w:szCs w:val="20"/>
                  <w:lang w:val="lt-LT" w:eastAsia="lt-LT"/>
                </w:rPr>
                <w:t>Google Arts &amp; Culture</w:t>
              </w:r>
              <w:r>
                <w:rPr>
                  <w:color w:val="0563C1"/>
                  <w:sz w:val="20"/>
                  <w:szCs w:val="20"/>
                  <w:lang w:val="lt-LT" w:eastAsia="lt-LT"/>
                </w:rPr>
                <w:t>.</w:t>
              </w:r>
              <w:r w:rsidRPr="008A567D">
                <w:rPr>
                  <w:color w:val="0563C1"/>
                  <w:sz w:val="20"/>
                  <w:szCs w:val="20"/>
                  <w:lang w:val="lt-LT" w:eastAsia="lt-LT"/>
                </w:rPr>
                <w:t xml:space="preserve"> </w:t>
              </w:r>
            </w:hyperlink>
            <w:r>
              <w:t xml:space="preserve"> </w:t>
            </w:r>
            <w:r>
              <w:fldChar w:fldCharType="begin"/>
            </w:r>
            <w:r>
              <w:instrText>HYPERLINK "https://artsandculture.google.com/"</w:instrText>
            </w:r>
            <w:r>
              <w:fldChar w:fldCharType="separate"/>
            </w:r>
            <w:r w:rsidRPr="00382D8C">
              <w:rPr>
                <w:rStyle w:val="Hipersaitas"/>
                <w:sz w:val="20"/>
                <w:szCs w:val="20"/>
                <w:lang w:val="lt-LT" w:eastAsia="lt-LT"/>
              </w:rPr>
              <w:t>https://artsandculture.google.com/</w:t>
            </w:r>
            <w:r>
              <w:fldChar w:fldCharType="end"/>
            </w:r>
          </w:p>
        </w:tc>
      </w:tr>
      <w:tr w:rsidR="00BC618A" w:rsidRPr="008A567D" w14:paraId="63F34763" w14:textId="77777777" w:rsidTr="00F85894">
        <w:trPr>
          <w:trHeight w:val="20"/>
        </w:trPr>
        <w:tc>
          <w:tcPr>
            <w:tcW w:w="1696" w:type="dxa"/>
            <w:vMerge/>
            <w:tcMar>
              <w:top w:w="28" w:type="dxa"/>
              <w:left w:w="57" w:type="dxa"/>
              <w:bottom w:w="28" w:type="dxa"/>
              <w:right w:w="57" w:type="dxa"/>
            </w:tcMar>
            <w:vAlign w:val="center"/>
            <w:hideMark/>
          </w:tcPr>
          <w:p w14:paraId="3953CC5F"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5ED43319"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0DB93714"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1582AA73"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hideMark/>
          </w:tcPr>
          <w:p w14:paraId="50D1A963" w14:textId="77777777" w:rsidR="00BC618A" w:rsidRDefault="00BC618A" w:rsidP="00F85894">
            <w:pPr>
              <w:tabs>
                <w:tab w:val="left" w:pos="14601"/>
              </w:tabs>
              <w:rPr>
                <w:color w:val="0563C1"/>
                <w:sz w:val="20"/>
                <w:szCs w:val="20"/>
                <w:lang w:val="lt-LT" w:eastAsia="lt-LT"/>
              </w:rPr>
            </w:pPr>
            <w:hyperlink r:id="rId545" w:history="1">
              <w:r w:rsidRPr="00382D8C">
                <w:rPr>
                  <w:sz w:val="20"/>
                  <w:szCs w:val="20"/>
                  <w:lang w:val="lt-LT" w:eastAsia="lt-LT"/>
                </w:rPr>
                <w:t xml:space="preserve">Google </w:t>
              </w:r>
              <w:proofErr w:type="spellStart"/>
              <w:r w:rsidRPr="00382D8C">
                <w:rPr>
                  <w:sz w:val="20"/>
                  <w:szCs w:val="20"/>
                  <w:lang w:val="lt-LT" w:eastAsia="lt-LT"/>
                </w:rPr>
                <w:t>Arts</w:t>
              </w:r>
              <w:proofErr w:type="spellEnd"/>
              <w:r w:rsidRPr="00382D8C">
                <w:rPr>
                  <w:sz w:val="20"/>
                  <w:szCs w:val="20"/>
                  <w:lang w:val="lt-LT" w:eastAsia="lt-LT"/>
                </w:rPr>
                <w:t xml:space="preserve"> &amp; </w:t>
              </w:r>
              <w:proofErr w:type="spellStart"/>
              <w:r w:rsidRPr="00382D8C">
                <w:rPr>
                  <w:sz w:val="20"/>
                  <w:szCs w:val="20"/>
                  <w:lang w:val="lt-LT" w:eastAsia="lt-LT"/>
                </w:rPr>
                <w:t>Culture</w:t>
              </w:r>
              <w:proofErr w:type="spellEnd"/>
              <w:r w:rsidRPr="00382D8C">
                <w:rPr>
                  <w:sz w:val="20"/>
                  <w:szCs w:val="20"/>
                  <w:lang w:val="lt-LT" w:eastAsia="lt-LT"/>
                </w:rPr>
                <w:t xml:space="preserve">. </w:t>
              </w:r>
              <w:proofErr w:type="spellStart"/>
              <w:r w:rsidRPr="00382D8C">
                <w:rPr>
                  <w:sz w:val="20"/>
                  <w:szCs w:val="20"/>
                  <w:lang w:val="lt-LT" w:eastAsia="lt-LT"/>
                </w:rPr>
                <w:t>Popartas</w:t>
              </w:r>
              <w:proofErr w:type="spellEnd"/>
              <w:r>
                <w:rPr>
                  <w:color w:val="0563C1"/>
                  <w:sz w:val="20"/>
                  <w:szCs w:val="20"/>
                  <w:lang w:val="lt-LT" w:eastAsia="lt-LT"/>
                </w:rPr>
                <w:t>.</w:t>
              </w:r>
              <w:r w:rsidRPr="008A567D">
                <w:rPr>
                  <w:color w:val="0563C1"/>
                  <w:sz w:val="20"/>
                  <w:szCs w:val="20"/>
                  <w:lang w:val="lt-LT" w:eastAsia="lt-LT"/>
                </w:rPr>
                <w:t xml:space="preserve">  </w:t>
              </w:r>
            </w:hyperlink>
          </w:p>
          <w:p w14:paraId="165C09DE" w14:textId="77777777" w:rsidR="00BC618A" w:rsidRPr="008A567D" w:rsidRDefault="00BC618A" w:rsidP="00F85894">
            <w:pPr>
              <w:tabs>
                <w:tab w:val="left" w:pos="14601"/>
              </w:tabs>
              <w:rPr>
                <w:color w:val="0563C1"/>
                <w:sz w:val="20"/>
                <w:szCs w:val="20"/>
                <w:lang w:val="lt-LT" w:eastAsia="lt-LT"/>
              </w:rPr>
            </w:pPr>
            <w:hyperlink r:id="rId546" w:history="1">
              <w:r w:rsidRPr="00382D8C">
                <w:rPr>
                  <w:rStyle w:val="Hipersaitas"/>
                  <w:sz w:val="20"/>
                  <w:szCs w:val="20"/>
                  <w:lang w:val="lt-LT" w:eastAsia="lt-LT"/>
                </w:rPr>
                <w:t>https://artsandculture.google.com/entity/pop-art/m0q4mn?hl=en&amp;categoryid=art-movement</w:t>
              </w:r>
            </w:hyperlink>
          </w:p>
        </w:tc>
      </w:tr>
      <w:tr w:rsidR="00BC618A" w:rsidRPr="008A567D" w14:paraId="78249BA5" w14:textId="77777777" w:rsidTr="00F85894">
        <w:trPr>
          <w:trHeight w:val="20"/>
        </w:trPr>
        <w:tc>
          <w:tcPr>
            <w:tcW w:w="1696" w:type="dxa"/>
            <w:vMerge/>
            <w:tcMar>
              <w:top w:w="28" w:type="dxa"/>
              <w:left w:w="57" w:type="dxa"/>
              <w:bottom w:w="28" w:type="dxa"/>
              <w:right w:w="57" w:type="dxa"/>
            </w:tcMar>
            <w:vAlign w:val="center"/>
            <w:hideMark/>
          </w:tcPr>
          <w:p w14:paraId="07069495"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227ED606"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76E55900"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57945760"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hideMark/>
          </w:tcPr>
          <w:p w14:paraId="70E8D9CF" w14:textId="77777777" w:rsidR="00BC618A" w:rsidRDefault="00BC618A" w:rsidP="00F85894">
            <w:pPr>
              <w:tabs>
                <w:tab w:val="left" w:pos="14601"/>
              </w:tabs>
              <w:rPr>
                <w:color w:val="0563C1"/>
                <w:sz w:val="20"/>
                <w:szCs w:val="20"/>
                <w:lang w:val="lt-LT" w:eastAsia="lt-LT"/>
              </w:rPr>
            </w:pPr>
            <w:hyperlink r:id="rId547" w:history="1">
              <w:r w:rsidRPr="00382D8C">
                <w:rPr>
                  <w:sz w:val="20"/>
                  <w:szCs w:val="20"/>
                  <w:lang w:val="lt-LT" w:eastAsia="lt-LT"/>
                </w:rPr>
                <w:t>„ARS 2. Meno epochos ir stiliai“.</w:t>
              </w:r>
              <w:r w:rsidRPr="008A567D">
                <w:rPr>
                  <w:color w:val="0563C1"/>
                  <w:sz w:val="20"/>
                  <w:szCs w:val="20"/>
                  <w:lang w:val="lt-LT" w:eastAsia="lt-LT"/>
                </w:rPr>
                <w:t xml:space="preserve"> </w:t>
              </w:r>
              <w:r w:rsidRPr="00382D8C">
                <w:rPr>
                  <w:sz w:val="20"/>
                  <w:szCs w:val="20"/>
                  <w:lang w:val="lt-LT" w:eastAsia="lt-LT"/>
                </w:rPr>
                <w:t xml:space="preserve">Muziejų ir meno portalų </w:t>
              </w:r>
              <w:proofErr w:type="spellStart"/>
              <w:r w:rsidRPr="00382D8C">
                <w:rPr>
                  <w:sz w:val="20"/>
                  <w:szCs w:val="20"/>
                  <w:lang w:val="lt-LT" w:eastAsia="lt-LT"/>
                </w:rPr>
                <w:t>internetika</w:t>
              </w:r>
              <w:proofErr w:type="spellEnd"/>
              <w:r>
                <w:rPr>
                  <w:color w:val="0563C1"/>
                  <w:sz w:val="20"/>
                  <w:szCs w:val="20"/>
                  <w:lang w:val="lt-LT" w:eastAsia="lt-LT"/>
                </w:rPr>
                <w:t>.</w:t>
              </w:r>
              <w:r w:rsidRPr="008A567D">
                <w:rPr>
                  <w:color w:val="0563C1"/>
                  <w:sz w:val="20"/>
                  <w:szCs w:val="20"/>
                  <w:lang w:val="lt-LT" w:eastAsia="lt-LT"/>
                </w:rPr>
                <w:t xml:space="preserve"> </w:t>
              </w:r>
            </w:hyperlink>
          </w:p>
          <w:p w14:paraId="2FF8D588" w14:textId="77777777" w:rsidR="00BC618A" w:rsidRPr="008A567D" w:rsidRDefault="00BC618A" w:rsidP="00F85894">
            <w:pPr>
              <w:tabs>
                <w:tab w:val="left" w:pos="14601"/>
              </w:tabs>
              <w:rPr>
                <w:color w:val="0563C1"/>
                <w:sz w:val="20"/>
                <w:szCs w:val="20"/>
                <w:lang w:val="lt-LT" w:eastAsia="lt-LT"/>
              </w:rPr>
            </w:pPr>
            <w:hyperlink r:id="rId548" w:history="1">
              <w:r w:rsidRPr="00382D8C">
                <w:rPr>
                  <w:rStyle w:val="Hipersaitas"/>
                  <w:sz w:val="20"/>
                  <w:szCs w:val="20"/>
                  <w:lang w:val="lt-LT" w:eastAsia="lt-LT"/>
                </w:rPr>
                <w:t>https://ars.mkp.emokykla.lt/Ars2/interneteka.htm</w:t>
              </w:r>
            </w:hyperlink>
          </w:p>
        </w:tc>
      </w:tr>
      <w:tr w:rsidR="00BC618A" w:rsidRPr="008A567D" w14:paraId="6FF78E13" w14:textId="77777777" w:rsidTr="00F85894">
        <w:trPr>
          <w:trHeight w:val="20"/>
        </w:trPr>
        <w:tc>
          <w:tcPr>
            <w:tcW w:w="1696" w:type="dxa"/>
            <w:vMerge/>
            <w:tcMar>
              <w:top w:w="28" w:type="dxa"/>
              <w:left w:w="57" w:type="dxa"/>
              <w:bottom w:w="28" w:type="dxa"/>
              <w:right w:w="57" w:type="dxa"/>
            </w:tcMar>
            <w:vAlign w:val="center"/>
            <w:hideMark/>
          </w:tcPr>
          <w:p w14:paraId="2F73EF98"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0DBB6E5E"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6A85BEF3"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27FB4FF6"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hideMark/>
          </w:tcPr>
          <w:p w14:paraId="6F37687B" w14:textId="77777777" w:rsidR="00BC618A" w:rsidRDefault="00BC618A" w:rsidP="00F85894">
            <w:pPr>
              <w:tabs>
                <w:tab w:val="left" w:pos="14601"/>
              </w:tabs>
              <w:rPr>
                <w:color w:val="0563C1"/>
                <w:sz w:val="20"/>
                <w:szCs w:val="20"/>
                <w:lang w:val="lt-LT" w:eastAsia="lt-LT"/>
              </w:rPr>
            </w:pPr>
            <w:hyperlink r:id="rId549" w:history="1">
              <w:r w:rsidRPr="00382D8C">
                <w:rPr>
                  <w:sz w:val="20"/>
                  <w:szCs w:val="20"/>
                  <w:lang w:val="lt-LT" w:eastAsia="lt-LT"/>
                </w:rPr>
                <w:t>ARS 2. Abstrakcionizmas</w:t>
              </w:r>
              <w:r>
                <w:rPr>
                  <w:color w:val="0563C1"/>
                  <w:sz w:val="20"/>
                  <w:szCs w:val="20"/>
                  <w:lang w:val="lt-LT" w:eastAsia="lt-LT"/>
                </w:rPr>
                <w:t>.</w:t>
              </w:r>
              <w:r w:rsidRPr="008A567D">
                <w:rPr>
                  <w:color w:val="0563C1"/>
                  <w:sz w:val="20"/>
                  <w:szCs w:val="20"/>
                  <w:lang w:val="lt-LT" w:eastAsia="lt-LT"/>
                </w:rPr>
                <w:t xml:space="preserve">  </w:t>
              </w:r>
            </w:hyperlink>
          </w:p>
          <w:p w14:paraId="3BB027E7" w14:textId="77777777" w:rsidR="00BC618A" w:rsidRPr="008A567D" w:rsidRDefault="00BC618A" w:rsidP="00F85894">
            <w:pPr>
              <w:tabs>
                <w:tab w:val="left" w:pos="14601"/>
              </w:tabs>
              <w:rPr>
                <w:color w:val="0563C1"/>
                <w:sz w:val="20"/>
                <w:szCs w:val="20"/>
                <w:lang w:val="lt-LT" w:eastAsia="lt-LT"/>
              </w:rPr>
            </w:pPr>
            <w:r w:rsidRPr="00767541">
              <w:rPr>
                <w:color w:val="0563C1"/>
                <w:sz w:val="20"/>
                <w:szCs w:val="20"/>
                <w:lang w:val="lt-LT" w:eastAsia="lt-LT"/>
              </w:rPr>
              <w:t>https://ars.mkp.emokykla.lt/Ars2/9h_xx1/abstrakcionizmas.htm</w:t>
            </w:r>
          </w:p>
        </w:tc>
      </w:tr>
      <w:tr w:rsidR="00BC618A" w:rsidRPr="008A567D" w14:paraId="0B607C5C" w14:textId="77777777" w:rsidTr="00F85894">
        <w:trPr>
          <w:trHeight w:val="20"/>
        </w:trPr>
        <w:tc>
          <w:tcPr>
            <w:tcW w:w="1696" w:type="dxa"/>
            <w:vMerge/>
            <w:tcMar>
              <w:top w:w="28" w:type="dxa"/>
              <w:left w:w="57" w:type="dxa"/>
              <w:bottom w:w="28" w:type="dxa"/>
              <w:right w:w="57" w:type="dxa"/>
            </w:tcMar>
            <w:vAlign w:val="center"/>
            <w:hideMark/>
          </w:tcPr>
          <w:p w14:paraId="071261D9"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67406785"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2CD0412B"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4C60DF05"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hideMark/>
          </w:tcPr>
          <w:p w14:paraId="3B5898D6" w14:textId="77777777" w:rsidR="00BC618A" w:rsidRDefault="00BC618A" w:rsidP="00F85894">
            <w:pPr>
              <w:tabs>
                <w:tab w:val="left" w:pos="14601"/>
              </w:tabs>
              <w:rPr>
                <w:color w:val="0563C1"/>
                <w:sz w:val="20"/>
                <w:szCs w:val="20"/>
                <w:lang w:val="lt-LT" w:eastAsia="lt-LT"/>
              </w:rPr>
            </w:pPr>
            <w:hyperlink r:id="rId550" w:history="1">
              <w:proofErr w:type="spellStart"/>
              <w:r w:rsidRPr="00767541">
                <w:rPr>
                  <w:sz w:val="20"/>
                  <w:szCs w:val="20"/>
                  <w:lang w:val="lt-LT" w:eastAsia="lt-LT"/>
                </w:rPr>
                <w:t>SlidesShare</w:t>
              </w:r>
              <w:proofErr w:type="spellEnd"/>
              <w:r w:rsidRPr="00767541">
                <w:rPr>
                  <w:sz w:val="20"/>
                  <w:szCs w:val="20"/>
                  <w:lang w:val="lt-LT" w:eastAsia="lt-LT"/>
                </w:rPr>
                <w:t>. Vėlyvasis modernizmas</w:t>
              </w:r>
              <w:r>
                <w:rPr>
                  <w:color w:val="0563C1"/>
                  <w:sz w:val="20"/>
                  <w:szCs w:val="20"/>
                  <w:lang w:val="lt-LT" w:eastAsia="lt-LT"/>
                </w:rPr>
                <w:t>.</w:t>
              </w:r>
              <w:r w:rsidRPr="008A567D">
                <w:rPr>
                  <w:color w:val="0563C1"/>
                  <w:sz w:val="20"/>
                  <w:szCs w:val="20"/>
                  <w:lang w:val="lt-LT" w:eastAsia="lt-LT"/>
                </w:rPr>
                <w:t xml:space="preserve"> </w:t>
              </w:r>
            </w:hyperlink>
          </w:p>
          <w:p w14:paraId="50EC114C" w14:textId="77777777" w:rsidR="00BC618A" w:rsidRPr="008A567D" w:rsidRDefault="00BC618A" w:rsidP="00F85894">
            <w:pPr>
              <w:tabs>
                <w:tab w:val="left" w:pos="14601"/>
              </w:tabs>
              <w:rPr>
                <w:color w:val="0563C1"/>
                <w:sz w:val="20"/>
                <w:szCs w:val="20"/>
                <w:lang w:val="lt-LT" w:eastAsia="lt-LT"/>
              </w:rPr>
            </w:pPr>
            <w:hyperlink r:id="rId551" w:history="1">
              <w:r w:rsidRPr="00767541">
                <w:rPr>
                  <w:rStyle w:val="Hipersaitas"/>
                  <w:sz w:val="20"/>
                  <w:szCs w:val="20"/>
                  <w:lang w:val="lt-LT" w:eastAsia="lt-LT"/>
                </w:rPr>
                <w:t>https://www.slideshare.net/AnantNautiyal/late-modernism-66053549</w:t>
              </w:r>
            </w:hyperlink>
          </w:p>
        </w:tc>
      </w:tr>
      <w:tr w:rsidR="00BC618A" w:rsidRPr="00866D2D" w14:paraId="41D4D676" w14:textId="77777777" w:rsidTr="00F85894">
        <w:trPr>
          <w:trHeight w:val="20"/>
        </w:trPr>
        <w:tc>
          <w:tcPr>
            <w:tcW w:w="1696" w:type="dxa"/>
            <w:vMerge/>
            <w:tcMar>
              <w:top w:w="28" w:type="dxa"/>
              <w:left w:w="57" w:type="dxa"/>
              <w:bottom w:w="28" w:type="dxa"/>
              <w:right w:w="57" w:type="dxa"/>
            </w:tcMar>
            <w:vAlign w:val="center"/>
            <w:hideMark/>
          </w:tcPr>
          <w:p w14:paraId="0F8F908B"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11A8E40A"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1741084F"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34E88CC7"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hideMark/>
          </w:tcPr>
          <w:p w14:paraId="586D6C1C" w14:textId="77777777" w:rsidR="00BC618A" w:rsidRDefault="00BC618A" w:rsidP="00F85894">
            <w:pPr>
              <w:tabs>
                <w:tab w:val="left" w:pos="14601"/>
              </w:tabs>
              <w:rPr>
                <w:color w:val="0563C1"/>
                <w:sz w:val="20"/>
                <w:szCs w:val="20"/>
                <w:lang w:val="lt-LT" w:eastAsia="lt-LT"/>
              </w:rPr>
            </w:pPr>
            <w:hyperlink r:id="rId552" w:history="1">
              <w:proofErr w:type="spellStart"/>
              <w:r w:rsidRPr="00767541">
                <w:rPr>
                  <w:sz w:val="20"/>
                  <w:szCs w:val="20"/>
                  <w:lang w:val="lt-LT" w:eastAsia="lt-LT"/>
                </w:rPr>
                <w:t>Curbed</w:t>
              </w:r>
              <w:proofErr w:type="spellEnd"/>
              <w:r w:rsidRPr="00767541">
                <w:rPr>
                  <w:sz w:val="20"/>
                  <w:szCs w:val="20"/>
                  <w:lang w:val="lt-LT" w:eastAsia="lt-LT"/>
                </w:rPr>
                <w:t>.  Postmodernioji ir vėlyvoji modernioji architektūra</w:t>
              </w:r>
              <w:r>
                <w:rPr>
                  <w:color w:val="0563C1"/>
                  <w:sz w:val="20"/>
                  <w:szCs w:val="20"/>
                  <w:lang w:val="lt-LT" w:eastAsia="lt-LT"/>
                </w:rPr>
                <w:t>.</w:t>
              </w:r>
              <w:r w:rsidRPr="008A567D">
                <w:rPr>
                  <w:color w:val="0563C1"/>
                  <w:sz w:val="20"/>
                  <w:szCs w:val="20"/>
                  <w:lang w:val="lt-LT" w:eastAsia="lt-LT"/>
                </w:rPr>
                <w:t xml:space="preserve"> </w:t>
              </w:r>
            </w:hyperlink>
          </w:p>
          <w:p w14:paraId="78D94263" w14:textId="77777777" w:rsidR="00BC618A" w:rsidRPr="008A567D" w:rsidRDefault="00BC618A" w:rsidP="00F85894">
            <w:pPr>
              <w:tabs>
                <w:tab w:val="left" w:pos="14601"/>
              </w:tabs>
              <w:rPr>
                <w:color w:val="0563C1"/>
                <w:sz w:val="20"/>
                <w:szCs w:val="20"/>
                <w:lang w:val="lt-LT" w:eastAsia="lt-LT"/>
              </w:rPr>
            </w:pPr>
            <w:hyperlink r:id="rId553" w:history="1">
              <w:r w:rsidRPr="00767541">
                <w:rPr>
                  <w:rStyle w:val="Hipersaitas"/>
                  <w:sz w:val="20"/>
                  <w:szCs w:val="20"/>
                  <w:lang w:val="lt-LT" w:eastAsia="lt-LT"/>
                </w:rPr>
                <w:t>https://archive.curbed.com/maps/architecture-best-building-modernism-postmodernism</w:t>
              </w:r>
            </w:hyperlink>
          </w:p>
        </w:tc>
      </w:tr>
      <w:tr w:rsidR="00BC618A" w:rsidRPr="00866D2D" w14:paraId="72EEBDB8" w14:textId="77777777" w:rsidTr="00F85894">
        <w:trPr>
          <w:trHeight w:val="20"/>
        </w:trPr>
        <w:tc>
          <w:tcPr>
            <w:tcW w:w="1696" w:type="dxa"/>
            <w:vMerge/>
            <w:tcMar>
              <w:top w:w="28" w:type="dxa"/>
              <w:left w:w="57" w:type="dxa"/>
              <w:bottom w:w="28" w:type="dxa"/>
              <w:right w:w="57" w:type="dxa"/>
            </w:tcMar>
            <w:vAlign w:val="center"/>
            <w:hideMark/>
          </w:tcPr>
          <w:p w14:paraId="1D344882"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79CE5C52"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7CB89F5C"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51C68A13"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hideMark/>
          </w:tcPr>
          <w:p w14:paraId="48ABEC45" w14:textId="77777777" w:rsidR="00BC618A" w:rsidRDefault="00BC618A" w:rsidP="00F85894">
            <w:pPr>
              <w:tabs>
                <w:tab w:val="left" w:pos="14601"/>
              </w:tabs>
              <w:rPr>
                <w:color w:val="0563C1"/>
                <w:sz w:val="20"/>
                <w:szCs w:val="20"/>
                <w:lang w:val="lt-LT" w:eastAsia="lt-LT"/>
              </w:rPr>
            </w:pPr>
            <w:hyperlink r:id="rId554" w:history="1">
              <w:r w:rsidRPr="00767541">
                <w:rPr>
                  <w:sz w:val="20"/>
                  <w:szCs w:val="20"/>
                  <w:lang w:val="lt-LT" w:eastAsia="lt-LT"/>
                </w:rPr>
                <w:t xml:space="preserve">De </w:t>
              </w:r>
              <w:proofErr w:type="spellStart"/>
              <w:r w:rsidRPr="00767541">
                <w:rPr>
                  <w:sz w:val="20"/>
                  <w:szCs w:val="20"/>
                  <w:lang w:val="lt-LT" w:eastAsia="lt-LT"/>
                </w:rPr>
                <w:t>Anza</w:t>
              </w:r>
              <w:proofErr w:type="spellEnd"/>
              <w:r w:rsidRPr="00767541">
                <w:rPr>
                  <w:sz w:val="20"/>
                  <w:szCs w:val="20"/>
                  <w:lang w:val="lt-LT" w:eastAsia="lt-LT"/>
                </w:rPr>
                <w:t xml:space="preserve"> </w:t>
              </w:r>
              <w:proofErr w:type="spellStart"/>
              <w:r w:rsidRPr="00767541">
                <w:rPr>
                  <w:sz w:val="20"/>
                  <w:szCs w:val="20"/>
                  <w:lang w:val="lt-LT" w:eastAsia="lt-LT"/>
                </w:rPr>
                <w:t>College</w:t>
              </w:r>
              <w:proofErr w:type="spellEnd"/>
              <w:r w:rsidRPr="00767541">
                <w:rPr>
                  <w:sz w:val="20"/>
                  <w:szCs w:val="20"/>
                  <w:lang w:val="lt-LT" w:eastAsia="lt-LT"/>
                </w:rPr>
                <w:t>. Vėlyvasis modernizmas –aukštųjų technologijų architektūra</w:t>
              </w:r>
              <w:r>
                <w:rPr>
                  <w:color w:val="0563C1"/>
                  <w:sz w:val="20"/>
                  <w:szCs w:val="20"/>
                  <w:lang w:val="lt-LT" w:eastAsia="lt-LT"/>
                </w:rPr>
                <w:t>.</w:t>
              </w:r>
              <w:r w:rsidRPr="008A567D">
                <w:rPr>
                  <w:color w:val="0563C1"/>
                  <w:sz w:val="20"/>
                  <w:szCs w:val="20"/>
                  <w:lang w:val="lt-LT" w:eastAsia="lt-LT"/>
                </w:rPr>
                <w:t xml:space="preserve"> </w:t>
              </w:r>
            </w:hyperlink>
          </w:p>
          <w:p w14:paraId="0693E617" w14:textId="77777777" w:rsidR="00BC618A" w:rsidRPr="008A567D" w:rsidRDefault="00BC618A" w:rsidP="00F85894">
            <w:pPr>
              <w:tabs>
                <w:tab w:val="left" w:pos="14601"/>
              </w:tabs>
              <w:rPr>
                <w:color w:val="0563C1"/>
                <w:sz w:val="20"/>
                <w:szCs w:val="20"/>
                <w:lang w:val="lt-LT" w:eastAsia="lt-LT"/>
              </w:rPr>
            </w:pPr>
            <w:hyperlink r:id="rId555" w:history="1">
              <w:r w:rsidRPr="00767541">
                <w:rPr>
                  <w:rStyle w:val="Hipersaitas"/>
                  <w:sz w:val="20"/>
                  <w:szCs w:val="20"/>
                  <w:lang w:val="lt-LT" w:eastAsia="lt-LT"/>
                </w:rPr>
                <w:t>https://www.deanza.edu/faculty/karmiyael/artsoneb/documents/Mid20thcToPresent.pdf</w:t>
              </w:r>
            </w:hyperlink>
          </w:p>
        </w:tc>
      </w:tr>
      <w:tr w:rsidR="00BC618A" w:rsidRPr="00866D2D" w14:paraId="324462D7" w14:textId="77777777" w:rsidTr="00F85894">
        <w:trPr>
          <w:trHeight w:val="20"/>
        </w:trPr>
        <w:tc>
          <w:tcPr>
            <w:tcW w:w="1696" w:type="dxa"/>
            <w:vMerge/>
            <w:tcMar>
              <w:top w:w="28" w:type="dxa"/>
              <w:left w:w="57" w:type="dxa"/>
              <w:bottom w:w="28" w:type="dxa"/>
              <w:right w:w="57" w:type="dxa"/>
            </w:tcMar>
            <w:vAlign w:val="center"/>
            <w:hideMark/>
          </w:tcPr>
          <w:p w14:paraId="4BF132FB"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7F3D99D3"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79434143"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242BB33C"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hideMark/>
          </w:tcPr>
          <w:p w14:paraId="3B87BD12" w14:textId="77777777" w:rsidR="00BC618A" w:rsidRDefault="00BC618A" w:rsidP="00F85894">
            <w:pPr>
              <w:tabs>
                <w:tab w:val="left" w:pos="14601"/>
              </w:tabs>
              <w:rPr>
                <w:color w:val="0563C1"/>
                <w:sz w:val="20"/>
                <w:szCs w:val="20"/>
                <w:lang w:val="lt-LT" w:eastAsia="lt-LT"/>
              </w:rPr>
            </w:pPr>
            <w:hyperlink r:id="rId556" w:history="1">
              <w:r w:rsidRPr="00767541">
                <w:rPr>
                  <w:sz w:val="20"/>
                  <w:szCs w:val="20"/>
                  <w:lang w:val="lt-LT" w:eastAsia="lt-LT"/>
                </w:rPr>
                <w:t xml:space="preserve">Los Angeles </w:t>
              </w:r>
              <w:proofErr w:type="spellStart"/>
              <w:r w:rsidRPr="00767541">
                <w:rPr>
                  <w:sz w:val="20"/>
                  <w:szCs w:val="20"/>
                  <w:lang w:val="lt-LT" w:eastAsia="lt-LT"/>
                </w:rPr>
                <w:t>City</w:t>
              </w:r>
              <w:proofErr w:type="spellEnd"/>
              <w:r w:rsidRPr="00767541">
                <w:rPr>
                  <w:sz w:val="20"/>
                  <w:szCs w:val="20"/>
                  <w:lang w:val="lt-LT" w:eastAsia="lt-LT"/>
                </w:rPr>
                <w:t xml:space="preserve"> </w:t>
              </w:r>
              <w:proofErr w:type="spellStart"/>
              <w:r w:rsidRPr="00767541">
                <w:rPr>
                  <w:sz w:val="20"/>
                  <w:szCs w:val="20"/>
                  <w:lang w:val="lt-LT" w:eastAsia="lt-LT"/>
                </w:rPr>
                <w:t>Planning</w:t>
              </w:r>
              <w:proofErr w:type="spellEnd"/>
              <w:r w:rsidRPr="00767541">
                <w:rPr>
                  <w:sz w:val="20"/>
                  <w:szCs w:val="20"/>
                  <w:lang w:val="lt-LT" w:eastAsia="lt-LT"/>
                </w:rPr>
                <w:t>. Los Andželo miesto istorinis kontekstas</w:t>
              </w:r>
              <w:r>
                <w:rPr>
                  <w:color w:val="0563C1"/>
                  <w:sz w:val="20"/>
                  <w:szCs w:val="20"/>
                  <w:lang w:val="lt-LT" w:eastAsia="lt-LT"/>
                </w:rPr>
                <w:t>.</w:t>
              </w:r>
              <w:r w:rsidRPr="008A567D">
                <w:rPr>
                  <w:color w:val="0563C1"/>
                  <w:sz w:val="20"/>
                  <w:szCs w:val="20"/>
                  <w:lang w:val="lt-LT" w:eastAsia="lt-LT"/>
                </w:rPr>
                <w:t xml:space="preserve"> </w:t>
              </w:r>
            </w:hyperlink>
          </w:p>
          <w:p w14:paraId="616D1ED3" w14:textId="77777777" w:rsidR="00BC618A" w:rsidRPr="008A567D" w:rsidRDefault="00BC618A" w:rsidP="00F85894">
            <w:pPr>
              <w:tabs>
                <w:tab w:val="left" w:pos="14601"/>
              </w:tabs>
              <w:rPr>
                <w:color w:val="0563C1"/>
                <w:sz w:val="20"/>
                <w:szCs w:val="20"/>
                <w:lang w:val="lt-LT" w:eastAsia="lt-LT"/>
              </w:rPr>
            </w:pPr>
            <w:hyperlink r:id="rId557" w:history="1">
              <w:r w:rsidRPr="00767541">
                <w:rPr>
                  <w:rStyle w:val="Hipersaitas"/>
                  <w:sz w:val="20"/>
                  <w:szCs w:val="20"/>
                  <w:lang w:val="lt-LT" w:eastAsia="lt-LT"/>
                </w:rPr>
                <w:t>https://planning.lacity.gov/odocument/de23aa2c-7d44-4f2d-a071-67354bbf9255/6.13_LateModern_1966-1990.pdf</w:t>
              </w:r>
            </w:hyperlink>
          </w:p>
        </w:tc>
      </w:tr>
      <w:tr w:rsidR="00BC618A" w:rsidRPr="00866D2D" w14:paraId="0141FD49" w14:textId="77777777" w:rsidTr="00F85894">
        <w:trPr>
          <w:trHeight w:val="20"/>
        </w:trPr>
        <w:tc>
          <w:tcPr>
            <w:tcW w:w="1696" w:type="dxa"/>
            <w:vMerge/>
            <w:tcMar>
              <w:top w:w="28" w:type="dxa"/>
              <w:left w:w="57" w:type="dxa"/>
              <w:bottom w:w="28" w:type="dxa"/>
              <w:right w:w="57" w:type="dxa"/>
            </w:tcMar>
            <w:vAlign w:val="center"/>
            <w:hideMark/>
          </w:tcPr>
          <w:p w14:paraId="049091F3"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393BC176"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4479AFD2"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0B5AF0F8"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hideMark/>
          </w:tcPr>
          <w:p w14:paraId="3ADB203A" w14:textId="77777777" w:rsidR="00BC618A" w:rsidRDefault="00BC618A" w:rsidP="00F85894">
            <w:pPr>
              <w:tabs>
                <w:tab w:val="left" w:pos="14601"/>
              </w:tabs>
              <w:rPr>
                <w:color w:val="000000"/>
                <w:sz w:val="20"/>
                <w:szCs w:val="20"/>
                <w:lang w:val="lt-LT" w:eastAsia="lt-LT"/>
              </w:rPr>
            </w:pPr>
            <w:r w:rsidRPr="008A567D">
              <w:rPr>
                <w:color w:val="000000"/>
                <w:sz w:val="20"/>
                <w:szCs w:val="20"/>
                <w:lang w:val="lt-LT" w:eastAsia="lt-LT"/>
              </w:rPr>
              <w:t xml:space="preserve">ARTLAND magazine.  Meno sąjūdis: </w:t>
            </w:r>
            <w:proofErr w:type="spellStart"/>
            <w:r w:rsidRPr="008A567D">
              <w:rPr>
                <w:color w:val="000000"/>
                <w:sz w:val="20"/>
                <w:szCs w:val="20"/>
                <w:lang w:val="lt-LT" w:eastAsia="lt-LT"/>
              </w:rPr>
              <w:t>Oparto</w:t>
            </w:r>
            <w:proofErr w:type="spellEnd"/>
            <w:r w:rsidRPr="008A567D">
              <w:rPr>
                <w:color w:val="000000"/>
                <w:sz w:val="20"/>
                <w:szCs w:val="20"/>
                <w:lang w:val="lt-LT" w:eastAsia="lt-LT"/>
              </w:rPr>
              <w:t xml:space="preserve"> istorija ir garsūs darbai</w:t>
            </w:r>
            <w:r>
              <w:rPr>
                <w:color w:val="000000"/>
                <w:sz w:val="20"/>
                <w:szCs w:val="20"/>
                <w:lang w:val="lt-LT" w:eastAsia="lt-LT"/>
              </w:rPr>
              <w:t>.</w:t>
            </w:r>
          </w:p>
          <w:p w14:paraId="03702B83" w14:textId="77777777" w:rsidR="00BC618A" w:rsidRPr="008A567D" w:rsidRDefault="00BC618A" w:rsidP="00F85894">
            <w:pPr>
              <w:tabs>
                <w:tab w:val="left" w:pos="14601"/>
              </w:tabs>
              <w:rPr>
                <w:color w:val="000000"/>
                <w:sz w:val="20"/>
                <w:szCs w:val="20"/>
                <w:lang w:val="lt-LT" w:eastAsia="lt-LT"/>
              </w:rPr>
            </w:pPr>
            <w:hyperlink r:id="rId558" w:history="1">
              <w:r w:rsidRPr="00767541">
                <w:rPr>
                  <w:rStyle w:val="Hipersaitas"/>
                  <w:sz w:val="20"/>
                  <w:szCs w:val="20"/>
                  <w:lang w:val="lt-LT" w:eastAsia="lt-LT"/>
                </w:rPr>
                <w:t>https://magazine.artland.com/art-movement-op-art/</w:t>
              </w:r>
            </w:hyperlink>
          </w:p>
        </w:tc>
      </w:tr>
      <w:tr w:rsidR="00BC618A" w:rsidRPr="00866D2D" w14:paraId="0519A8B1" w14:textId="77777777" w:rsidTr="00F85894">
        <w:trPr>
          <w:trHeight w:val="517"/>
        </w:trPr>
        <w:tc>
          <w:tcPr>
            <w:tcW w:w="1696" w:type="dxa"/>
            <w:vMerge/>
            <w:tcMar>
              <w:top w:w="28" w:type="dxa"/>
              <w:left w:w="57" w:type="dxa"/>
              <w:bottom w:w="28" w:type="dxa"/>
              <w:right w:w="57" w:type="dxa"/>
            </w:tcMar>
            <w:vAlign w:val="center"/>
            <w:hideMark/>
          </w:tcPr>
          <w:p w14:paraId="5B9E91F0"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6D519BC6"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6ED1DC55"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03FEAE2E" w14:textId="77777777" w:rsidR="00BC618A" w:rsidRPr="004C0620" w:rsidRDefault="00BC618A" w:rsidP="00F85894">
            <w:pPr>
              <w:tabs>
                <w:tab w:val="left" w:pos="14601"/>
              </w:tabs>
              <w:rPr>
                <w:color w:val="000000"/>
                <w:sz w:val="20"/>
                <w:szCs w:val="20"/>
                <w:lang w:val="lt-LT" w:eastAsia="lt-LT"/>
              </w:rPr>
            </w:pPr>
          </w:p>
        </w:tc>
        <w:tc>
          <w:tcPr>
            <w:tcW w:w="6804" w:type="dxa"/>
            <w:vMerge w:val="restart"/>
            <w:tcMar>
              <w:top w:w="28" w:type="dxa"/>
              <w:left w:w="57" w:type="dxa"/>
              <w:bottom w:w="28" w:type="dxa"/>
              <w:right w:w="57" w:type="dxa"/>
            </w:tcMar>
            <w:hideMark/>
          </w:tcPr>
          <w:p w14:paraId="5C6CD395" w14:textId="77777777" w:rsidR="00BC618A" w:rsidRDefault="00BC618A" w:rsidP="00F85894">
            <w:pPr>
              <w:tabs>
                <w:tab w:val="left" w:pos="14601"/>
              </w:tabs>
              <w:rPr>
                <w:color w:val="000000"/>
                <w:sz w:val="20"/>
                <w:szCs w:val="20"/>
                <w:lang w:val="lt-LT" w:eastAsia="lt-LT"/>
              </w:rPr>
            </w:pPr>
            <w:proofErr w:type="spellStart"/>
            <w:r w:rsidRPr="008A567D">
              <w:rPr>
                <w:color w:val="000000"/>
                <w:sz w:val="20"/>
                <w:szCs w:val="20"/>
                <w:lang w:val="lt-LT" w:eastAsia="lt-LT"/>
              </w:rPr>
              <w:t>Olaf</w:t>
            </w:r>
            <w:proofErr w:type="spellEnd"/>
            <w:r w:rsidRPr="008A567D">
              <w:rPr>
                <w:color w:val="000000"/>
                <w:sz w:val="20"/>
                <w:szCs w:val="20"/>
                <w:lang w:val="lt-LT" w:eastAsia="lt-LT"/>
              </w:rPr>
              <w:t xml:space="preserve"> </w:t>
            </w:r>
            <w:proofErr w:type="spellStart"/>
            <w:r w:rsidRPr="008A567D">
              <w:rPr>
                <w:color w:val="000000"/>
                <w:sz w:val="20"/>
                <w:szCs w:val="20"/>
                <w:lang w:val="lt-LT" w:eastAsia="lt-LT"/>
              </w:rPr>
              <w:t>Schiedel</w:t>
            </w:r>
            <w:proofErr w:type="spellEnd"/>
            <w:r w:rsidRPr="008A567D">
              <w:rPr>
                <w:color w:val="000000"/>
                <w:sz w:val="20"/>
                <w:szCs w:val="20"/>
                <w:lang w:val="lt-LT" w:eastAsia="lt-LT"/>
              </w:rPr>
              <w:t>.  „</w:t>
            </w:r>
            <w:proofErr w:type="spellStart"/>
            <w:r w:rsidRPr="008A567D">
              <w:rPr>
                <w:color w:val="000000"/>
                <w:sz w:val="20"/>
                <w:szCs w:val="20"/>
                <w:lang w:val="lt-LT" w:eastAsia="lt-LT"/>
              </w:rPr>
              <w:t>OpArt</w:t>
            </w:r>
            <w:proofErr w:type="spellEnd"/>
            <w:r w:rsidRPr="008A567D">
              <w:rPr>
                <w:color w:val="000000"/>
                <w:sz w:val="20"/>
                <w:szCs w:val="20"/>
                <w:lang w:val="lt-LT" w:eastAsia="lt-LT"/>
              </w:rPr>
              <w:t>“ animacinė kolekcija</w:t>
            </w:r>
            <w:r>
              <w:rPr>
                <w:color w:val="000000"/>
                <w:sz w:val="20"/>
                <w:szCs w:val="20"/>
                <w:lang w:val="lt-LT" w:eastAsia="lt-LT"/>
              </w:rPr>
              <w:t>.</w:t>
            </w:r>
          </w:p>
          <w:p w14:paraId="55FDCFCC" w14:textId="77777777" w:rsidR="00BC618A" w:rsidRPr="008A567D" w:rsidRDefault="00BC618A" w:rsidP="00F85894">
            <w:pPr>
              <w:tabs>
                <w:tab w:val="left" w:pos="14601"/>
              </w:tabs>
              <w:rPr>
                <w:color w:val="000000"/>
                <w:sz w:val="20"/>
                <w:szCs w:val="20"/>
                <w:lang w:val="lt-LT" w:eastAsia="lt-LT"/>
              </w:rPr>
            </w:pPr>
            <w:hyperlink r:id="rId559" w:history="1">
              <w:r w:rsidRPr="00767541">
                <w:rPr>
                  <w:rStyle w:val="Hipersaitas"/>
                  <w:sz w:val="20"/>
                  <w:szCs w:val="20"/>
                  <w:lang w:val="lt-LT" w:eastAsia="lt-LT"/>
                </w:rPr>
                <w:t>https://www.olav-schiedel.art/_nfts/opart-en.php</w:t>
              </w:r>
            </w:hyperlink>
          </w:p>
        </w:tc>
      </w:tr>
      <w:tr w:rsidR="00BC618A" w:rsidRPr="00866D2D" w14:paraId="3541920E" w14:textId="77777777" w:rsidTr="00F85894">
        <w:trPr>
          <w:trHeight w:val="517"/>
        </w:trPr>
        <w:tc>
          <w:tcPr>
            <w:tcW w:w="1696" w:type="dxa"/>
            <w:vMerge/>
            <w:tcMar>
              <w:top w:w="28" w:type="dxa"/>
              <w:left w:w="57" w:type="dxa"/>
              <w:bottom w:w="28" w:type="dxa"/>
              <w:right w:w="57" w:type="dxa"/>
            </w:tcMar>
            <w:vAlign w:val="center"/>
            <w:hideMark/>
          </w:tcPr>
          <w:p w14:paraId="44695123"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175A8675"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06E4E8B6"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16C0360F" w14:textId="77777777" w:rsidR="00BC618A" w:rsidRPr="004C0620" w:rsidRDefault="00BC618A" w:rsidP="00F85894">
            <w:pPr>
              <w:tabs>
                <w:tab w:val="left" w:pos="14601"/>
              </w:tabs>
              <w:rPr>
                <w:color w:val="000000"/>
                <w:sz w:val="20"/>
                <w:szCs w:val="20"/>
                <w:lang w:val="lt-LT" w:eastAsia="lt-LT"/>
              </w:rPr>
            </w:pPr>
          </w:p>
        </w:tc>
        <w:tc>
          <w:tcPr>
            <w:tcW w:w="6804" w:type="dxa"/>
            <w:vMerge/>
            <w:tcMar>
              <w:top w:w="28" w:type="dxa"/>
              <w:left w:w="57" w:type="dxa"/>
              <w:bottom w:w="28" w:type="dxa"/>
              <w:right w:w="57" w:type="dxa"/>
            </w:tcMar>
            <w:vAlign w:val="center"/>
            <w:hideMark/>
          </w:tcPr>
          <w:p w14:paraId="66E689CE" w14:textId="77777777" w:rsidR="00BC618A" w:rsidRPr="008A567D" w:rsidRDefault="00BC618A" w:rsidP="00F85894">
            <w:pPr>
              <w:tabs>
                <w:tab w:val="left" w:pos="14601"/>
              </w:tabs>
              <w:rPr>
                <w:color w:val="000000"/>
                <w:sz w:val="20"/>
                <w:szCs w:val="20"/>
                <w:lang w:val="lt-LT" w:eastAsia="lt-LT"/>
              </w:rPr>
            </w:pPr>
          </w:p>
        </w:tc>
      </w:tr>
      <w:tr w:rsidR="00BC618A" w:rsidRPr="008A567D" w14:paraId="3A3F9AAF" w14:textId="77777777" w:rsidTr="00F85894">
        <w:trPr>
          <w:trHeight w:val="20"/>
        </w:trPr>
        <w:tc>
          <w:tcPr>
            <w:tcW w:w="1696" w:type="dxa"/>
            <w:vMerge/>
            <w:tcMar>
              <w:top w:w="28" w:type="dxa"/>
              <w:left w:w="57" w:type="dxa"/>
              <w:bottom w:w="28" w:type="dxa"/>
              <w:right w:w="57" w:type="dxa"/>
            </w:tcMar>
            <w:vAlign w:val="center"/>
            <w:hideMark/>
          </w:tcPr>
          <w:p w14:paraId="2F8D0458"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4FEC74F7"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3D500F22"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4361584E"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hideMark/>
          </w:tcPr>
          <w:p w14:paraId="088570B8" w14:textId="77777777" w:rsidR="00BC618A" w:rsidRDefault="00BC618A" w:rsidP="00F85894">
            <w:pPr>
              <w:tabs>
                <w:tab w:val="left" w:pos="14601"/>
              </w:tabs>
              <w:rPr>
                <w:color w:val="0563C1"/>
                <w:sz w:val="20"/>
                <w:szCs w:val="20"/>
                <w:lang w:val="lt-LT" w:eastAsia="lt-LT"/>
              </w:rPr>
            </w:pPr>
            <w:hyperlink r:id="rId560" w:history="1">
              <w:r w:rsidRPr="00767541">
                <w:rPr>
                  <w:sz w:val="20"/>
                  <w:szCs w:val="20"/>
                  <w:lang w:val="lt-LT" w:eastAsia="lt-LT"/>
                </w:rPr>
                <w:t xml:space="preserve">TATE. </w:t>
              </w:r>
              <w:proofErr w:type="spellStart"/>
              <w:r w:rsidRPr="00767541">
                <w:rPr>
                  <w:sz w:val="20"/>
                  <w:szCs w:val="20"/>
                  <w:lang w:val="lt-LT" w:eastAsia="lt-LT"/>
                </w:rPr>
                <w:t>Enviromento</w:t>
              </w:r>
              <w:proofErr w:type="spellEnd"/>
              <w:r w:rsidRPr="00767541">
                <w:rPr>
                  <w:sz w:val="20"/>
                  <w:szCs w:val="20"/>
                  <w:lang w:val="lt-LT" w:eastAsia="lt-LT"/>
                </w:rPr>
                <w:t xml:space="preserve"> (žemės) menas</w:t>
              </w:r>
              <w:r>
                <w:rPr>
                  <w:color w:val="0563C1"/>
                  <w:sz w:val="20"/>
                  <w:szCs w:val="20"/>
                  <w:lang w:val="lt-LT" w:eastAsia="lt-LT"/>
                </w:rPr>
                <w:t>.</w:t>
              </w:r>
              <w:r w:rsidRPr="008A567D">
                <w:rPr>
                  <w:color w:val="0563C1"/>
                  <w:sz w:val="20"/>
                  <w:szCs w:val="20"/>
                  <w:lang w:val="lt-LT" w:eastAsia="lt-LT"/>
                </w:rPr>
                <w:t xml:space="preserve"> </w:t>
              </w:r>
            </w:hyperlink>
          </w:p>
          <w:p w14:paraId="02420828" w14:textId="77777777" w:rsidR="00BC618A" w:rsidRPr="008A567D" w:rsidRDefault="00BC618A" w:rsidP="00F85894">
            <w:pPr>
              <w:tabs>
                <w:tab w:val="left" w:pos="14601"/>
              </w:tabs>
              <w:rPr>
                <w:color w:val="0563C1"/>
                <w:sz w:val="20"/>
                <w:szCs w:val="20"/>
                <w:lang w:val="lt-LT" w:eastAsia="lt-LT"/>
              </w:rPr>
            </w:pPr>
            <w:hyperlink r:id="rId561" w:history="1">
              <w:r w:rsidRPr="00767541">
                <w:rPr>
                  <w:rStyle w:val="Hipersaitas"/>
                  <w:sz w:val="20"/>
                  <w:szCs w:val="20"/>
                  <w:lang w:val="lt-LT" w:eastAsia="lt-LT"/>
                </w:rPr>
                <w:t>https://www.tate.org.uk/art/art-terms/e/environmental-art</w:t>
              </w:r>
            </w:hyperlink>
          </w:p>
        </w:tc>
      </w:tr>
      <w:tr w:rsidR="00BC618A" w:rsidRPr="00866D2D" w14:paraId="0ADDBE29" w14:textId="77777777" w:rsidTr="00F85894">
        <w:trPr>
          <w:trHeight w:val="20"/>
        </w:trPr>
        <w:tc>
          <w:tcPr>
            <w:tcW w:w="1696" w:type="dxa"/>
            <w:vMerge/>
            <w:tcMar>
              <w:top w:w="28" w:type="dxa"/>
              <w:left w:w="57" w:type="dxa"/>
              <w:bottom w:w="28" w:type="dxa"/>
              <w:right w:w="57" w:type="dxa"/>
            </w:tcMar>
            <w:vAlign w:val="center"/>
            <w:hideMark/>
          </w:tcPr>
          <w:p w14:paraId="351DEF3D"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586FC276"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528417C3"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30906716"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hideMark/>
          </w:tcPr>
          <w:p w14:paraId="2ECF8944" w14:textId="77777777" w:rsidR="00BC618A" w:rsidRDefault="00BC618A" w:rsidP="00F85894">
            <w:pPr>
              <w:tabs>
                <w:tab w:val="left" w:pos="14601"/>
              </w:tabs>
              <w:rPr>
                <w:color w:val="0563C1"/>
                <w:sz w:val="20"/>
                <w:szCs w:val="20"/>
                <w:lang w:val="lt-LT" w:eastAsia="lt-LT"/>
              </w:rPr>
            </w:pPr>
            <w:hyperlink r:id="rId562" w:history="1">
              <w:proofErr w:type="spellStart"/>
              <w:r w:rsidRPr="00767541">
                <w:rPr>
                  <w:sz w:val="20"/>
                  <w:szCs w:val="20"/>
                  <w:lang w:val="lt-LT" w:eastAsia="lt-LT"/>
                </w:rPr>
                <w:t>The</w:t>
              </w:r>
              <w:proofErr w:type="spellEnd"/>
              <w:r w:rsidRPr="00767541">
                <w:rPr>
                  <w:sz w:val="20"/>
                  <w:szCs w:val="20"/>
                  <w:lang w:val="lt-LT" w:eastAsia="lt-LT"/>
                </w:rPr>
                <w:t xml:space="preserve"> Art Story. </w:t>
              </w:r>
              <w:proofErr w:type="spellStart"/>
              <w:r w:rsidRPr="00767541">
                <w:rPr>
                  <w:sz w:val="20"/>
                  <w:szCs w:val="20"/>
                  <w:lang w:val="lt-LT" w:eastAsia="lt-LT"/>
                </w:rPr>
                <w:t>Enviromento</w:t>
              </w:r>
              <w:proofErr w:type="spellEnd"/>
              <w:r w:rsidRPr="00767541">
                <w:rPr>
                  <w:sz w:val="20"/>
                  <w:szCs w:val="20"/>
                  <w:lang w:val="lt-LT" w:eastAsia="lt-LT"/>
                </w:rPr>
                <w:t xml:space="preserve"> santrauka</w:t>
              </w:r>
              <w:r>
                <w:rPr>
                  <w:sz w:val="20"/>
                  <w:szCs w:val="20"/>
                  <w:lang w:val="lt-LT" w:eastAsia="lt-LT"/>
                </w:rPr>
                <w:t>.</w:t>
              </w:r>
              <w:r w:rsidRPr="008A567D">
                <w:rPr>
                  <w:color w:val="0563C1"/>
                  <w:sz w:val="20"/>
                  <w:szCs w:val="20"/>
                  <w:lang w:val="lt-LT" w:eastAsia="lt-LT"/>
                </w:rPr>
                <w:t xml:space="preserve"> </w:t>
              </w:r>
            </w:hyperlink>
          </w:p>
          <w:p w14:paraId="6AD1BA1C" w14:textId="77777777" w:rsidR="00BC618A" w:rsidRPr="008A567D" w:rsidRDefault="00BC618A" w:rsidP="00F85894">
            <w:pPr>
              <w:tabs>
                <w:tab w:val="left" w:pos="14601"/>
              </w:tabs>
              <w:rPr>
                <w:color w:val="0563C1"/>
                <w:sz w:val="20"/>
                <w:szCs w:val="20"/>
                <w:lang w:val="lt-LT" w:eastAsia="lt-LT"/>
              </w:rPr>
            </w:pPr>
            <w:hyperlink r:id="rId563" w:history="1">
              <w:r w:rsidRPr="00767541">
                <w:rPr>
                  <w:rStyle w:val="Hipersaitas"/>
                  <w:sz w:val="20"/>
                  <w:szCs w:val="20"/>
                  <w:lang w:val="lt-LT" w:eastAsia="lt-LT"/>
                </w:rPr>
                <w:t>https://www.theartstory.org/movement/environmental-art/</w:t>
              </w:r>
            </w:hyperlink>
          </w:p>
        </w:tc>
      </w:tr>
      <w:tr w:rsidR="00BC618A" w:rsidRPr="008A567D" w14:paraId="74E78766" w14:textId="77777777" w:rsidTr="00F85894">
        <w:trPr>
          <w:trHeight w:val="20"/>
        </w:trPr>
        <w:tc>
          <w:tcPr>
            <w:tcW w:w="1696" w:type="dxa"/>
            <w:vMerge/>
            <w:tcMar>
              <w:top w:w="28" w:type="dxa"/>
              <w:left w:w="57" w:type="dxa"/>
              <w:bottom w:w="28" w:type="dxa"/>
              <w:right w:w="57" w:type="dxa"/>
            </w:tcMar>
            <w:vAlign w:val="center"/>
            <w:hideMark/>
          </w:tcPr>
          <w:p w14:paraId="77D4D347"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3ABA4753"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174F10CC"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4F442D30"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hideMark/>
          </w:tcPr>
          <w:p w14:paraId="0586646E" w14:textId="77777777" w:rsidR="00BC618A" w:rsidRDefault="00BC618A" w:rsidP="00F85894">
            <w:pPr>
              <w:tabs>
                <w:tab w:val="left" w:pos="14601"/>
              </w:tabs>
              <w:rPr>
                <w:color w:val="0563C1"/>
                <w:sz w:val="20"/>
                <w:szCs w:val="20"/>
                <w:lang w:val="lt-LT" w:eastAsia="lt-LT"/>
              </w:rPr>
            </w:pPr>
            <w:hyperlink r:id="rId564" w:history="1">
              <w:r w:rsidRPr="00767541">
                <w:rPr>
                  <w:sz w:val="20"/>
                  <w:szCs w:val="20"/>
                  <w:lang w:val="lt-LT" w:eastAsia="lt-LT"/>
                </w:rPr>
                <w:t>ARS 2. Žemės menas</w:t>
              </w:r>
              <w:r>
                <w:rPr>
                  <w:color w:val="0563C1"/>
                  <w:sz w:val="20"/>
                  <w:szCs w:val="20"/>
                  <w:lang w:val="lt-LT" w:eastAsia="lt-LT"/>
                </w:rPr>
                <w:t>.</w:t>
              </w:r>
              <w:r w:rsidRPr="008A567D">
                <w:rPr>
                  <w:color w:val="0563C1"/>
                  <w:sz w:val="20"/>
                  <w:szCs w:val="20"/>
                  <w:lang w:val="lt-LT" w:eastAsia="lt-LT"/>
                </w:rPr>
                <w:t xml:space="preserve"> </w:t>
              </w:r>
            </w:hyperlink>
          </w:p>
          <w:p w14:paraId="0FC78936" w14:textId="77777777" w:rsidR="00BC618A" w:rsidRPr="008A567D" w:rsidRDefault="00BC618A" w:rsidP="00F85894">
            <w:pPr>
              <w:tabs>
                <w:tab w:val="left" w:pos="14601"/>
              </w:tabs>
              <w:rPr>
                <w:color w:val="0563C1"/>
                <w:sz w:val="20"/>
                <w:szCs w:val="20"/>
                <w:lang w:val="lt-LT" w:eastAsia="lt-LT"/>
              </w:rPr>
            </w:pPr>
            <w:hyperlink r:id="rId565" w:history="1">
              <w:r w:rsidRPr="00767541">
                <w:rPr>
                  <w:rStyle w:val="Hipersaitas"/>
                  <w:sz w:val="20"/>
                  <w:szCs w:val="20"/>
                  <w:lang w:val="lt-LT" w:eastAsia="lt-LT"/>
                </w:rPr>
                <w:t>https://ars.mkp.emokykla.lt/Ars2/9h_xx2/zem_menas.htm</w:t>
              </w:r>
            </w:hyperlink>
          </w:p>
        </w:tc>
      </w:tr>
      <w:tr w:rsidR="00BC618A" w:rsidRPr="008A567D" w14:paraId="3B463D42" w14:textId="77777777" w:rsidTr="00F85894">
        <w:trPr>
          <w:trHeight w:val="20"/>
        </w:trPr>
        <w:tc>
          <w:tcPr>
            <w:tcW w:w="1696" w:type="dxa"/>
            <w:vMerge/>
            <w:tcMar>
              <w:top w:w="28" w:type="dxa"/>
              <w:left w:w="57" w:type="dxa"/>
              <w:bottom w:w="28" w:type="dxa"/>
              <w:right w:w="57" w:type="dxa"/>
            </w:tcMar>
            <w:vAlign w:val="center"/>
            <w:hideMark/>
          </w:tcPr>
          <w:p w14:paraId="71424964"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17066C8E"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6C7F345D"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6708B723"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hideMark/>
          </w:tcPr>
          <w:p w14:paraId="5466B485" w14:textId="77777777" w:rsidR="00BC618A" w:rsidRDefault="00BC618A" w:rsidP="00F85894">
            <w:pPr>
              <w:tabs>
                <w:tab w:val="left" w:pos="14601"/>
              </w:tabs>
              <w:rPr>
                <w:color w:val="0563C1"/>
                <w:sz w:val="20"/>
                <w:szCs w:val="20"/>
                <w:lang w:val="lt-LT" w:eastAsia="lt-LT"/>
              </w:rPr>
            </w:pPr>
            <w:hyperlink r:id="rId566" w:history="1">
              <w:r w:rsidRPr="00767541">
                <w:rPr>
                  <w:sz w:val="20"/>
                  <w:szCs w:val="20"/>
                  <w:lang w:val="lt-LT" w:eastAsia="lt-LT"/>
                </w:rPr>
                <w:t>Žemės menas</w:t>
              </w:r>
              <w:r>
                <w:rPr>
                  <w:color w:val="0563C1"/>
                  <w:sz w:val="20"/>
                  <w:szCs w:val="20"/>
                  <w:lang w:val="lt-LT" w:eastAsia="lt-LT"/>
                </w:rPr>
                <w:t>.</w:t>
              </w:r>
              <w:r w:rsidRPr="008A567D">
                <w:rPr>
                  <w:color w:val="0563C1"/>
                  <w:sz w:val="20"/>
                  <w:szCs w:val="20"/>
                  <w:lang w:val="lt-LT" w:eastAsia="lt-LT"/>
                </w:rPr>
                <w:t xml:space="preserve">  </w:t>
              </w:r>
            </w:hyperlink>
          </w:p>
          <w:p w14:paraId="0328475C" w14:textId="77777777" w:rsidR="00BC618A" w:rsidRPr="008A567D" w:rsidRDefault="00BC618A" w:rsidP="00F85894">
            <w:pPr>
              <w:tabs>
                <w:tab w:val="left" w:pos="14601"/>
              </w:tabs>
              <w:rPr>
                <w:color w:val="0563C1"/>
                <w:sz w:val="20"/>
                <w:szCs w:val="20"/>
                <w:lang w:val="lt-LT" w:eastAsia="lt-LT"/>
              </w:rPr>
            </w:pPr>
            <w:hyperlink r:id="rId567" w:history="1">
              <w:r w:rsidRPr="00767541">
                <w:rPr>
                  <w:rStyle w:val="Hipersaitas"/>
                  <w:sz w:val="20"/>
                  <w:szCs w:val="20"/>
                  <w:lang w:val="lt-LT" w:eastAsia="lt-LT"/>
                </w:rPr>
                <w:t>https://www.youtube.com/watch?v=oFyvJhahMJE&amp;t=56s</w:t>
              </w:r>
            </w:hyperlink>
          </w:p>
        </w:tc>
      </w:tr>
      <w:tr w:rsidR="00BC618A" w:rsidRPr="00866D2D" w14:paraId="5FD45E78" w14:textId="77777777" w:rsidTr="00F85894">
        <w:trPr>
          <w:trHeight w:val="20"/>
        </w:trPr>
        <w:tc>
          <w:tcPr>
            <w:tcW w:w="1696" w:type="dxa"/>
            <w:vMerge/>
            <w:tcMar>
              <w:top w:w="28" w:type="dxa"/>
              <w:left w:w="57" w:type="dxa"/>
              <w:bottom w:w="28" w:type="dxa"/>
              <w:right w:w="57" w:type="dxa"/>
            </w:tcMar>
            <w:vAlign w:val="center"/>
            <w:hideMark/>
          </w:tcPr>
          <w:p w14:paraId="10A8E699"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3AA328FD"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20684E99"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5C9C1182"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hideMark/>
          </w:tcPr>
          <w:p w14:paraId="6A587E77" w14:textId="77777777" w:rsidR="00BC618A" w:rsidRDefault="00BC618A" w:rsidP="00F85894">
            <w:pPr>
              <w:tabs>
                <w:tab w:val="left" w:pos="14601"/>
              </w:tabs>
              <w:rPr>
                <w:color w:val="0563C1"/>
                <w:sz w:val="20"/>
                <w:szCs w:val="20"/>
                <w:lang w:val="lt-LT" w:eastAsia="lt-LT"/>
              </w:rPr>
            </w:pPr>
            <w:hyperlink r:id="rId568" w:history="1">
              <w:r w:rsidRPr="00767541">
                <w:rPr>
                  <w:sz w:val="20"/>
                  <w:szCs w:val="20"/>
                  <w:lang w:val="lt-LT" w:eastAsia="lt-LT"/>
                </w:rPr>
                <w:t xml:space="preserve">ART </w:t>
              </w:r>
              <w:proofErr w:type="spellStart"/>
              <w:r w:rsidRPr="00767541">
                <w:rPr>
                  <w:sz w:val="20"/>
                  <w:szCs w:val="20"/>
                  <w:lang w:val="lt-LT" w:eastAsia="lt-LT"/>
                </w:rPr>
                <w:t>news</w:t>
              </w:r>
              <w:proofErr w:type="spellEnd"/>
              <w:r w:rsidRPr="00767541">
                <w:rPr>
                  <w:sz w:val="20"/>
                  <w:szCs w:val="20"/>
                  <w:lang w:val="lt-LT" w:eastAsia="lt-LT"/>
                </w:rPr>
                <w:t xml:space="preserve">.  20 geriausių </w:t>
              </w:r>
              <w:proofErr w:type="spellStart"/>
              <w:r w:rsidRPr="00767541">
                <w:rPr>
                  <w:sz w:val="20"/>
                  <w:szCs w:val="20"/>
                  <w:lang w:val="lt-LT" w:eastAsia="lt-LT"/>
                </w:rPr>
                <w:t>enviromento</w:t>
              </w:r>
              <w:proofErr w:type="spellEnd"/>
              <w:r w:rsidRPr="00767541">
                <w:rPr>
                  <w:sz w:val="20"/>
                  <w:szCs w:val="20"/>
                  <w:lang w:val="lt-LT" w:eastAsia="lt-LT"/>
                </w:rPr>
                <w:t xml:space="preserve"> kūrinių per pastaruosius 50 metų</w:t>
              </w:r>
              <w:r>
                <w:rPr>
                  <w:sz w:val="20"/>
                  <w:szCs w:val="20"/>
                  <w:lang w:val="lt-LT" w:eastAsia="lt-LT"/>
                </w:rPr>
                <w:t>.</w:t>
              </w:r>
              <w:r w:rsidRPr="008A567D">
                <w:rPr>
                  <w:color w:val="0563C1"/>
                  <w:sz w:val="20"/>
                  <w:szCs w:val="20"/>
                  <w:lang w:val="lt-LT" w:eastAsia="lt-LT"/>
                </w:rPr>
                <w:t xml:space="preserve">   </w:t>
              </w:r>
            </w:hyperlink>
          </w:p>
          <w:p w14:paraId="5FF89E0E" w14:textId="77777777" w:rsidR="00BC618A" w:rsidRPr="008A567D" w:rsidRDefault="00BC618A" w:rsidP="00F85894">
            <w:pPr>
              <w:tabs>
                <w:tab w:val="left" w:pos="14601"/>
              </w:tabs>
              <w:rPr>
                <w:color w:val="0563C1"/>
                <w:sz w:val="20"/>
                <w:szCs w:val="20"/>
                <w:lang w:val="lt-LT" w:eastAsia="lt-LT"/>
              </w:rPr>
            </w:pPr>
            <w:hyperlink r:id="rId569" w:history="1">
              <w:r w:rsidRPr="00767541">
                <w:rPr>
                  <w:rStyle w:val="Hipersaitas"/>
                  <w:sz w:val="20"/>
                  <w:szCs w:val="20"/>
                  <w:lang w:val="lt-LT" w:eastAsia="lt-LT"/>
                </w:rPr>
                <w:t>https://www.artnews.com/feature/best-environmentalist-artworks-1202684574/</w:t>
              </w:r>
            </w:hyperlink>
          </w:p>
        </w:tc>
      </w:tr>
      <w:tr w:rsidR="00BC618A" w:rsidRPr="008A567D" w14:paraId="3F025A4E" w14:textId="77777777" w:rsidTr="00F85894">
        <w:trPr>
          <w:trHeight w:val="20"/>
        </w:trPr>
        <w:tc>
          <w:tcPr>
            <w:tcW w:w="1696" w:type="dxa"/>
            <w:vMerge/>
            <w:tcMar>
              <w:top w:w="28" w:type="dxa"/>
              <w:left w:w="57" w:type="dxa"/>
              <w:bottom w:w="28" w:type="dxa"/>
              <w:right w:w="57" w:type="dxa"/>
            </w:tcMar>
            <w:vAlign w:val="center"/>
            <w:hideMark/>
          </w:tcPr>
          <w:p w14:paraId="71390432"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3362F3DE"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76324F4E"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0319645E"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hideMark/>
          </w:tcPr>
          <w:p w14:paraId="002C1589" w14:textId="77777777" w:rsidR="00BC618A" w:rsidRDefault="00BC618A" w:rsidP="00F85894">
            <w:pPr>
              <w:tabs>
                <w:tab w:val="left" w:pos="14601"/>
              </w:tabs>
              <w:rPr>
                <w:color w:val="0563C1"/>
                <w:sz w:val="20"/>
                <w:szCs w:val="20"/>
                <w:lang w:val="lt-LT" w:eastAsia="lt-LT"/>
              </w:rPr>
            </w:pPr>
            <w:hyperlink r:id="rId570" w:history="1">
              <w:r w:rsidRPr="00767541">
                <w:rPr>
                  <w:sz w:val="20"/>
                  <w:szCs w:val="20"/>
                  <w:lang w:val="lt-LT" w:eastAsia="lt-LT"/>
                </w:rPr>
                <w:t xml:space="preserve">TATE. </w:t>
              </w:r>
              <w:proofErr w:type="spellStart"/>
              <w:r w:rsidRPr="00767541">
                <w:rPr>
                  <w:sz w:val="20"/>
                  <w:szCs w:val="20"/>
                  <w:lang w:val="lt-LT" w:eastAsia="lt-LT"/>
                </w:rPr>
                <w:t>Hepeningas</w:t>
              </w:r>
              <w:proofErr w:type="spellEnd"/>
              <w:r>
                <w:rPr>
                  <w:sz w:val="20"/>
                  <w:szCs w:val="20"/>
                  <w:lang w:val="lt-LT" w:eastAsia="lt-LT"/>
                </w:rPr>
                <w:t>.</w:t>
              </w:r>
              <w:r w:rsidRPr="008A567D">
                <w:rPr>
                  <w:color w:val="0563C1"/>
                  <w:sz w:val="20"/>
                  <w:szCs w:val="20"/>
                  <w:lang w:val="lt-LT" w:eastAsia="lt-LT"/>
                </w:rPr>
                <w:t xml:space="preserve"> </w:t>
              </w:r>
            </w:hyperlink>
          </w:p>
          <w:p w14:paraId="3642E2C4" w14:textId="77777777" w:rsidR="00BC618A" w:rsidRPr="008A567D" w:rsidRDefault="00BC618A" w:rsidP="00F85894">
            <w:pPr>
              <w:tabs>
                <w:tab w:val="left" w:pos="14601"/>
              </w:tabs>
              <w:rPr>
                <w:color w:val="0563C1"/>
                <w:sz w:val="20"/>
                <w:szCs w:val="20"/>
                <w:lang w:val="lt-LT" w:eastAsia="lt-LT"/>
              </w:rPr>
            </w:pPr>
            <w:hyperlink r:id="rId571" w:history="1">
              <w:r w:rsidRPr="00767541">
                <w:rPr>
                  <w:rStyle w:val="Hipersaitas"/>
                  <w:sz w:val="20"/>
                  <w:szCs w:val="20"/>
                  <w:lang w:val="lt-LT" w:eastAsia="lt-LT"/>
                </w:rPr>
                <w:t>https://www.tate.org.uk/art/art-terms/h/happening</w:t>
              </w:r>
            </w:hyperlink>
          </w:p>
        </w:tc>
      </w:tr>
      <w:tr w:rsidR="00BC618A" w:rsidRPr="008A567D" w14:paraId="781AB73F" w14:textId="77777777" w:rsidTr="00F85894">
        <w:trPr>
          <w:trHeight w:val="20"/>
        </w:trPr>
        <w:tc>
          <w:tcPr>
            <w:tcW w:w="1696" w:type="dxa"/>
            <w:vMerge/>
            <w:tcMar>
              <w:top w:w="28" w:type="dxa"/>
              <w:left w:w="57" w:type="dxa"/>
              <w:bottom w:w="28" w:type="dxa"/>
              <w:right w:w="57" w:type="dxa"/>
            </w:tcMar>
            <w:vAlign w:val="center"/>
            <w:hideMark/>
          </w:tcPr>
          <w:p w14:paraId="584F3B80"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72AA7D2E"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11914C31"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0E24BEA8"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hideMark/>
          </w:tcPr>
          <w:p w14:paraId="32B2F81E" w14:textId="77777777" w:rsidR="00BC618A" w:rsidRDefault="00BC618A" w:rsidP="00F85894">
            <w:pPr>
              <w:tabs>
                <w:tab w:val="left" w:pos="14601"/>
              </w:tabs>
              <w:rPr>
                <w:color w:val="0563C1"/>
                <w:sz w:val="20"/>
                <w:szCs w:val="20"/>
                <w:lang w:val="lt-LT" w:eastAsia="lt-LT"/>
              </w:rPr>
            </w:pPr>
            <w:hyperlink r:id="rId572" w:history="1">
              <w:proofErr w:type="spellStart"/>
              <w:r w:rsidRPr="00767541">
                <w:rPr>
                  <w:sz w:val="20"/>
                  <w:szCs w:val="20"/>
                  <w:lang w:val="lt-LT" w:eastAsia="lt-LT"/>
                </w:rPr>
                <w:t>Britannica</w:t>
              </w:r>
              <w:proofErr w:type="spellEnd"/>
              <w:r w:rsidRPr="00767541">
                <w:rPr>
                  <w:sz w:val="20"/>
                  <w:szCs w:val="20"/>
                  <w:lang w:val="lt-LT" w:eastAsia="lt-LT"/>
                </w:rPr>
                <w:t>.</w:t>
              </w:r>
              <w:r w:rsidRPr="008A567D">
                <w:rPr>
                  <w:color w:val="0563C1"/>
                  <w:sz w:val="20"/>
                  <w:szCs w:val="20"/>
                  <w:lang w:val="lt-LT" w:eastAsia="lt-LT"/>
                </w:rPr>
                <w:t xml:space="preserve"> </w:t>
              </w:r>
              <w:r w:rsidRPr="00767541">
                <w:rPr>
                  <w:sz w:val="20"/>
                  <w:szCs w:val="20"/>
                  <w:lang w:val="lt-LT" w:eastAsia="lt-LT"/>
                </w:rPr>
                <w:t xml:space="preserve"> </w:t>
              </w:r>
              <w:proofErr w:type="spellStart"/>
              <w:r w:rsidRPr="00767541">
                <w:rPr>
                  <w:sz w:val="20"/>
                  <w:szCs w:val="20"/>
                  <w:lang w:val="lt-LT" w:eastAsia="lt-LT"/>
                </w:rPr>
                <w:t>Hepeningas</w:t>
              </w:r>
              <w:proofErr w:type="spellEnd"/>
              <w:r>
                <w:rPr>
                  <w:color w:val="0563C1"/>
                  <w:sz w:val="20"/>
                  <w:szCs w:val="20"/>
                  <w:lang w:val="lt-LT" w:eastAsia="lt-LT"/>
                </w:rPr>
                <w:t>.</w:t>
              </w:r>
              <w:r w:rsidRPr="008A567D">
                <w:rPr>
                  <w:color w:val="0563C1"/>
                  <w:sz w:val="20"/>
                  <w:szCs w:val="20"/>
                  <w:lang w:val="lt-LT" w:eastAsia="lt-LT"/>
                </w:rPr>
                <w:t xml:space="preserve"> </w:t>
              </w:r>
            </w:hyperlink>
          </w:p>
          <w:p w14:paraId="16E55C82" w14:textId="77777777" w:rsidR="00BC618A" w:rsidRPr="008A567D" w:rsidRDefault="00BC618A" w:rsidP="00F85894">
            <w:pPr>
              <w:tabs>
                <w:tab w:val="left" w:pos="14601"/>
              </w:tabs>
              <w:rPr>
                <w:color w:val="0563C1"/>
                <w:sz w:val="20"/>
                <w:szCs w:val="20"/>
                <w:lang w:val="lt-LT" w:eastAsia="lt-LT"/>
              </w:rPr>
            </w:pPr>
            <w:hyperlink r:id="rId573" w:history="1">
              <w:r w:rsidRPr="002B3198">
                <w:rPr>
                  <w:rStyle w:val="Hipersaitas"/>
                  <w:sz w:val="20"/>
                  <w:szCs w:val="20"/>
                  <w:lang w:val="lt-LT" w:eastAsia="lt-LT"/>
                </w:rPr>
                <w:t>https://www.britannica.com/art/Happening</w:t>
              </w:r>
            </w:hyperlink>
          </w:p>
        </w:tc>
      </w:tr>
      <w:tr w:rsidR="00BC618A" w:rsidRPr="008A567D" w14:paraId="169708C8" w14:textId="77777777" w:rsidTr="00F85894">
        <w:trPr>
          <w:trHeight w:val="20"/>
        </w:trPr>
        <w:tc>
          <w:tcPr>
            <w:tcW w:w="1696" w:type="dxa"/>
            <w:vMerge/>
            <w:tcMar>
              <w:top w:w="28" w:type="dxa"/>
              <w:left w:w="57" w:type="dxa"/>
              <w:bottom w:w="28" w:type="dxa"/>
              <w:right w:w="57" w:type="dxa"/>
            </w:tcMar>
            <w:vAlign w:val="center"/>
            <w:hideMark/>
          </w:tcPr>
          <w:p w14:paraId="33F4EBCA"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5606809E"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52811E3D"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3E71F921"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hideMark/>
          </w:tcPr>
          <w:p w14:paraId="356F4134" w14:textId="77777777" w:rsidR="00BC618A" w:rsidRDefault="00BC618A" w:rsidP="00F85894">
            <w:pPr>
              <w:tabs>
                <w:tab w:val="left" w:pos="14601"/>
              </w:tabs>
              <w:rPr>
                <w:color w:val="0563C1"/>
                <w:sz w:val="20"/>
                <w:szCs w:val="20"/>
                <w:lang w:val="lt-LT" w:eastAsia="lt-LT"/>
              </w:rPr>
            </w:pPr>
            <w:hyperlink r:id="rId574" w:history="1">
              <w:proofErr w:type="spellStart"/>
              <w:r w:rsidRPr="002B3198">
                <w:rPr>
                  <w:sz w:val="20"/>
                  <w:szCs w:val="20"/>
                  <w:lang w:val="lt-LT" w:eastAsia="lt-LT"/>
                </w:rPr>
                <w:t>The</w:t>
              </w:r>
              <w:proofErr w:type="spellEnd"/>
              <w:r w:rsidRPr="002B3198">
                <w:rPr>
                  <w:sz w:val="20"/>
                  <w:szCs w:val="20"/>
                  <w:lang w:val="lt-LT" w:eastAsia="lt-LT"/>
                </w:rPr>
                <w:t xml:space="preserve"> Art Story.  </w:t>
              </w:r>
              <w:proofErr w:type="spellStart"/>
              <w:r w:rsidRPr="002B3198">
                <w:rPr>
                  <w:sz w:val="20"/>
                  <w:szCs w:val="20"/>
                  <w:lang w:val="lt-LT" w:eastAsia="lt-LT"/>
                </w:rPr>
                <w:t>Hepeningas</w:t>
              </w:r>
              <w:proofErr w:type="spellEnd"/>
              <w:r>
                <w:rPr>
                  <w:sz w:val="20"/>
                  <w:szCs w:val="20"/>
                  <w:lang w:val="lt-LT" w:eastAsia="lt-LT"/>
                </w:rPr>
                <w:t>.</w:t>
              </w:r>
              <w:r w:rsidRPr="008A567D">
                <w:rPr>
                  <w:color w:val="0563C1"/>
                  <w:sz w:val="20"/>
                  <w:szCs w:val="20"/>
                  <w:lang w:val="lt-LT" w:eastAsia="lt-LT"/>
                </w:rPr>
                <w:t xml:space="preserve"> </w:t>
              </w:r>
            </w:hyperlink>
          </w:p>
          <w:p w14:paraId="0825360B" w14:textId="77777777" w:rsidR="00BC618A" w:rsidRPr="008A567D" w:rsidRDefault="00BC618A" w:rsidP="00F85894">
            <w:pPr>
              <w:tabs>
                <w:tab w:val="left" w:pos="14601"/>
              </w:tabs>
              <w:rPr>
                <w:color w:val="0563C1"/>
                <w:sz w:val="20"/>
                <w:szCs w:val="20"/>
                <w:lang w:val="lt-LT" w:eastAsia="lt-LT"/>
              </w:rPr>
            </w:pPr>
            <w:hyperlink r:id="rId575" w:history="1">
              <w:r w:rsidRPr="002B3198">
                <w:rPr>
                  <w:rStyle w:val="Hipersaitas"/>
                  <w:sz w:val="20"/>
                  <w:szCs w:val="20"/>
                  <w:lang w:val="lt-LT" w:eastAsia="lt-LT"/>
                </w:rPr>
                <w:t>https://www.theartstory.org/movement/happenings/</w:t>
              </w:r>
            </w:hyperlink>
          </w:p>
        </w:tc>
      </w:tr>
      <w:tr w:rsidR="00BC618A" w:rsidRPr="00866D2D" w14:paraId="2355DA92" w14:textId="77777777" w:rsidTr="00F85894">
        <w:trPr>
          <w:trHeight w:val="20"/>
        </w:trPr>
        <w:tc>
          <w:tcPr>
            <w:tcW w:w="1696" w:type="dxa"/>
            <w:vMerge/>
            <w:tcMar>
              <w:top w:w="28" w:type="dxa"/>
              <w:left w:w="57" w:type="dxa"/>
              <w:bottom w:w="28" w:type="dxa"/>
              <w:right w:w="57" w:type="dxa"/>
            </w:tcMar>
            <w:vAlign w:val="center"/>
            <w:hideMark/>
          </w:tcPr>
          <w:p w14:paraId="3B38B0C1"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08E1BCA0"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570DF7CD"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4DE85DB8"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hideMark/>
          </w:tcPr>
          <w:p w14:paraId="66604B69" w14:textId="77777777" w:rsidR="00BC618A" w:rsidRDefault="00BC618A" w:rsidP="00F85894">
            <w:pPr>
              <w:tabs>
                <w:tab w:val="left" w:pos="14601"/>
              </w:tabs>
              <w:rPr>
                <w:color w:val="0563C1"/>
                <w:sz w:val="20"/>
                <w:szCs w:val="20"/>
                <w:lang w:val="lt-LT" w:eastAsia="lt-LT"/>
              </w:rPr>
            </w:pPr>
            <w:hyperlink r:id="rId576" w:history="1">
              <w:proofErr w:type="spellStart"/>
              <w:r w:rsidRPr="002B3198">
                <w:rPr>
                  <w:sz w:val="20"/>
                  <w:szCs w:val="20"/>
                  <w:lang w:val="lt-LT" w:eastAsia="lt-LT"/>
                </w:rPr>
                <w:t>The</w:t>
              </w:r>
              <w:proofErr w:type="spellEnd"/>
              <w:r w:rsidRPr="002B3198">
                <w:rPr>
                  <w:sz w:val="20"/>
                  <w:szCs w:val="20"/>
                  <w:lang w:val="lt-LT" w:eastAsia="lt-LT"/>
                </w:rPr>
                <w:t xml:space="preserve"> </w:t>
              </w:r>
              <w:proofErr w:type="spellStart"/>
              <w:r w:rsidRPr="002B3198">
                <w:rPr>
                  <w:sz w:val="20"/>
                  <w:szCs w:val="20"/>
                  <w:lang w:val="lt-LT" w:eastAsia="lt-LT"/>
                </w:rPr>
                <w:t>Collector</w:t>
              </w:r>
              <w:proofErr w:type="spellEnd"/>
              <w:r w:rsidRPr="002B3198">
                <w:rPr>
                  <w:sz w:val="20"/>
                  <w:szCs w:val="20"/>
                  <w:lang w:val="lt-LT" w:eastAsia="lt-LT"/>
                </w:rPr>
                <w:t xml:space="preserve">.  </w:t>
              </w:r>
              <w:proofErr w:type="spellStart"/>
              <w:r w:rsidRPr="002B3198">
                <w:rPr>
                  <w:sz w:val="20"/>
                  <w:szCs w:val="20"/>
                  <w:lang w:val="lt-LT" w:eastAsia="lt-LT"/>
                </w:rPr>
                <w:t>Allanas</w:t>
              </w:r>
              <w:proofErr w:type="spellEnd"/>
              <w:r w:rsidRPr="002B3198">
                <w:rPr>
                  <w:sz w:val="20"/>
                  <w:szCs w:val="20"/>
                  <w:lang w:val="lt-LT" w:eastAsia="lt-LT"/>
                </w:rPr>
                <w:t xml:space="preserve"> </w:t>
              </w:r>
              <w:proofErr w:type="spellStart"/>
              <w:r w:rsidRPr="002B3198">
                <w:rPr>
                  <w:sz w:val="20"/>
                  <w:szCs w:val="20"/>
                  <w:lang w:val="lt-LT" w:eastAsia="lt-LT"/>
                </w:rPr>
                <w:t>Kaprow</w:t>
              </w:r>
              <w:proofErr w:type="spellEnd"/>
              <w:r w:rsidRPr="002B3198">
                <w:rPr>
                  <w:sz w:val="20"/>
                  <w:szCs w:val="20"/>
                  <w:lang w:val="lt-LT" w:eastAsia="lt-LT"/>
                </w:rPr>
                <w:t xml:space="preserve"> ir </w:t>
              </w:r>
              <w:proofErr w:type="spellStart"/>
              <w:r w:rsidRPr="002B3198">
                <w:rPr>
                  <w:sz w:val="20"/>
                  <w:szCs w:val="20"/>
                  <w:lang w:val="lt-LT" w:eastAsia="lt-LT"/>
                </w:rPr>
                <w:t>hepeningas</w:t>
              </w:r>
              <w:proofErr w:type="spellEnd"/>
              <w:r>
                <w:rPr>
                  <w:color w:val="0563C1"/>
                  <w:sz w:val="20"/>
                  <w:szCs w:val="20"/>
                  <w:lang w:val="lt-LT" w:eastAsia="lt-LT"/>
                </w:rPr>
                <w:t>.</w:t>
              </w:r>
              <w:r w:rsidRPr="008A567D">
                <w:rPr>
                  <w:color w:val="0563C1"/>
                  <w:sz w:val="20"/>
                  <w:szCs w:val="20"/>
                  <w:lang w:val="lt-LT" w:eastAsia="lt-LT"/>
                </w:rPr>
                <w:t xml:space="preserve"> </w:t>
              </w:r>
            </w:hyperlink>
          </w:p>
          <w:p w14:paraId="1739E6BF" w14:textId="77777777" w:rsidR="00BC618A" w:rsidRPr="008A567D" w:rsidRDefault="00BC618A" w:rsidP="00F85894">
            <w:pPr>
              <w:tabs>
                <w:tab w:val="left" w:pos="14601"/>
              </w:tabs>
              <w:rPr>
                <w:color w:val="0563C1"/>
                <w:sz w:val="20"/>
                <w:szCs w:val="20"/>
                <w:lang w:val="lt-LT" w:eastAsia="lt-LT"/>
              </w:rPr>
            </w:pPr>
            <w:hyperlink r:id="rId577" w:history="1">
              <w:r w:rsidRPr="002B3198">
                <w:rPr>
                  <w:rStyle w:val="Hipersaitas"/>
                  <w:sz w:val="20"/>
                  <w:szCs w:val="20"/>
                  <w:lang w:val="lt-LT" w:eastAsia="lt-LT"/>
                </w:rPr>
                <w:t>https://www.thecollector.com/allan-kaprow-art-of-happenings/</w:t>
              </w:r>
            </w:hyperlink>
          </w:p>
        </w:tc>
      </w:tr>
      <w:tr w:rsidR="00BC618A" w:rsidRPr="00866D2D" w14:paraId="72BB14FE" w14:textId="77777777" w:rsidTr="00F85894">
        <w:trPr>
          <w:trHeight w:val="20"/>
        </w:trPr>
        <w:tc>
          <w:tcPr>
            <w:tcW w:w="1696" w:type="dxa"/>
            <w:vMerge/>
            <w:tcMar>
              <w:top w:w="28" w:type="dxa"/>
              <w:left w:w="57" w:type="dxa"/>
              <w:bottom w:w="28" w:type="dxa"/>
              <w:right w:w="57" w:type="dxa"/>
            </w:tcMar>
            <w:vAlign w:val="center"/>
            <w:hideMark/>
          </w:tcPr>
          <w:p w14:paraId="2FAEDAD2"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620D8493"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3BA3F6E2"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1C432321"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hideMark/>
          </w:tcPr>
          <w:p w14:paraId="56A77976" w14:textId="77777777" w:rsidR="00BC618A" w:rsidRDefault="00BC618A" w:rsidP="00F85894">
            <w:pPr>
              <w:tabs>
                <w:tab w:val="left" w:pos="14601"/>
              </w:tabs>
              <w:rPr>
                <w:color w:val="0563C1"/>
                <w:sz w:val="20"/>
                <w:szCs w:val="20"/>
                <w:lang w:val="lt-LT" w:eastAsia="lt-LT"/>
              </w:rPr>
            </w:pPr>
            <w:hyperlink r:id="rId578" w:history="1">
              <w:proofErr w:type="spellStart"/>
              <w:r w:rsidRPr="002B3198">
                <w:rPr>
                  <w:sz w:val="20"/>
                  <w:szCs w:val="20"/>
                  <w:lang w:val="lt-LT" w:eastAsia="lt-LT"/>
                </w:rPr>
                <w:t>The</w:t>
              </w:r>
              <w:proofErr w:type="spellEnd"/>
              <w:r w:rsidRPr="002B3198">
                <w:rPr>
                  <w:sz w:val="20"/>
                  <w:szCs w:val="20"/>
                  <w:lang w:val="lt-LT" w:eastAsia="lt-LT"/>
                </w:rPr>
                <w:t xml:space="preserve"> </w:t>
              </w:r>
              <w:proofErr w:type="spellStart"/>
              <w:r w:rsidRPr="002B3198">
                <w:rPr>
                  <w:sz w:val="20"/>
                  <w:szCs w:val="20"/>
                  <w:lang w:val="lt-LT" w:eastAsia="lt-LT"/>
                </w:rPr>
                <w:t>Collector</w:t>
              </w:r>
              <w:proofErr w:type="spellEnd"/>
              <w:r w:rsidRPr="002B3198">
                <w:rPr>
                  <w:sz w:val="20"/>
                  <w:szCs w:val="20"/>
                  <w:lang w:val="lt-LT" w:eastAsia="lt-LT"/>
                </w:rPr>
                <w:t>.    Optinės iliuzijos menas</w:t>
              </w:r>
              <w:r>
                <w:rPr>
                  <w:color w:val="0563C1"/>
                  <w:sz w:val="20"/>
                  <w:szCs w:val="20"/>
                  <w:lang w:val="lt-LT" w:eastAsia="lt-LT"/>
                </w:rPr>
                <w:t>.</w:t>
              </w:r>
              <w:r w:rsidRPr="008A567D">
                <w:rPr>
                  <w:color w:val="0563C1"/>
                  <w:sz w:val="20"/>
                  <w:szCs w:val="20"/>
                  <w:lang w:val="lt-LT" w:eastAsia="lt-LT"/>
                </w:rPr>
                <w:t xml:space="preserve">  </w:t>
              </w:r>
            </w:hyperlink>
          </w:p>
          <w:p w14:paraId="71EB80DA" w14:textId="77777777" w:rsidR="00BC618A" w:rsidRPr="008A567D" w:rsidRDefault="00BC618A" w:rsidP="00F85894">
            <w:pPr>
              <w:tabs>
                <w:tab w:val="left" w:pos="14601"/>
              </w:tabs>
              <w:rPr>
                <w:color w:val="0563C1"/>
                <w:sz w:val="20"/>
                <w:szCs w:val="20"/>
                <w:lang w:val="lt-LT" w:eastAsia="lt-LT"/>
              </w:rPr>
            </w:pPr>
            <w:hyperlink r:id="rId579" w:history="1">
              <w:r w:rsidRPr="002B3198">
                <w:rPr>
                  <w:rStyle w:val="Hipersaitas"/>
                  <w:sz w:val="20"/>
                  <w:szCs w:val="20"/>
                  <w:lang w:val="lt-LT" w:eastAsia="lt-LT"/>
                </w:rPr>
                <w:t>https://www.thecollector.com/mind-bending-optical-illusion-art-by-victor-vasarely/</w:t>
              </w:r>
            </w:hyperlink>
          </w:p>
        </w:tc>
      </w:tr>
      <w:tr w:rsidR="00BC618A" w:rsidRPr="008A567D" w14:paraId="0CBF99EF" w14:textId="77777777" w:rsidTr="00F85894">
        <w:trPr>
          <w:trHeight w:val="20"/>
        </w:trPr>
        <w:tc>
          <w:tcPr>
            <w:tcW w:w="1696" w:type="dxa"/>
            <w:vMerge/>
            <w:tcMar>
              <w:top w:w="28" w:type="dxa"/>
              <w:left w:w="57" w:type="dxa"/>
              <w:bottom w:w="28" w:type="dxa"/>
              <w:right w:w="57" w:type="dxa"/>
            </w:tcMar>
            <w:vAlign w:val="center"/>
            <w:hideMark/>
          </w:tcPr>
          <w:p w14:paraId="0E214066" w14:textId="77777777" w:rsidR="00BC618A" w:rsidRPr="008A567D" w:rsidRDefault="00BC618A" w:rsidP="00F85894">
            <w:pPr>
              <w:tabs>
                <w:tab w:val="left" w:pos="14601"/>
              </w:tabs>
              <w:rPr>
                <w:b/>
                <w:bCs/>
                <w:color w:val="000000"/>
                <w:sz w:val="20"/>
                <w:szCs w:val="20"/>
                <w:lang w:val="lt-LT" w:eastAsia="lt-LT"/>
              </w:rPr>
            </w:pPr>
          </w:p>
        </w:tc>
        <w:tc>
          <w:tcPr>
            <w:tcW w:w="2127" w:type="dxa"/>
            <w:vMerge w:val="restart"/>
            <w:tcMar>
              <w:top w:w="28" w:type="dxa"/>
              <w:left w:w="57" w:type="dxa"/>
              <w:bottom w:w="28" w:type="dxa"/>
              <w:right w:w="57" w:type="dxa"/>
            </w:tcMar>
            <w:vAlign w:val="center"/>
            <w:hideMark/>
          </w:tcPr>
          <w:p w14:paraId="2CB040BA" w14:textId="77777777" w:rsidR="00BC618A" w:rsidRPr="008A567D" w:rsidRDefault="00BC618A" w:rsidP="00F85894">
            <w:pPr>
              <w:tabs>
                <w:tab w:val="left" w:pos="14601"/>
              </w:tabs>
              <w:jc w:val="center"/>
              <w:rPr>
                <w:b/>
                <w:bCs/>
                <w:color w:val="000000"/>
                <w:sz w:val="20"/>
                <w:szCs w:val="20"/>
                <w:lang w:val="lt-LT" w:eastAsia="lt-LT"/>
              </w:rPr>
            </w:pPr>
            <w:r w:rsidRPr="008A567D">
              <w:rPr>
                <w:b/>
                <w:bCs/>
                <w:color w:val="000000"/>
                <w:sz w:val="20"/>
                <w:szCs w:val="20"/>
                <w:lang w:val="lt-LT" w:eastAsia="lt-LT"/>
              </w:rPr>
              <w:t>Funkcionalizmas architektūroje</w:t>
            </w:r>
          </w:p>
        </w:tc>
        <w:tc>
          <w:tcPr>
            <w:tcW w:w="1134" w:type="dxa"/>
            <w:vMerge w:val="restart"/>
            <w:tcMar>
              <w:top w:w="28" w:type="dxa"/>
              <w:left w:w="57" w:type="dxa"/>
              <w:bottom w:w="28" w:type="dxa"/>
              <w:right w:w="57" w:type="dxa"/>
            </w:tcMar>
            <w:vAlign w:val="center"/>
            <w:hideMark/>
          </w:tcPr>
          <w:p w14:paraId="00AFF7D7" w14:textId="77777777" w:rsidR="00BC618A" w:rsidRPr="008A567D" w:rsidRDefault="00BC618A" w:rsidP="00F85894">
            <w:pPr>
              <w:tabs>
                <w:tab w:val="left" w:pos="14601"/>
              </w:tabs>
              <w:jc w:val="center"/>
              <w:rPr>
                <w:color w:val="000000"/>
                <w:sz w:val="20"/>
                <w:szCs w:val="20"/>
                <w:lang w:val="lt-LT" w:eastAsia="lt-LT"/>
              </w:rPr>
            </w:pPr>
            <w:r w:rsidRPr="008A567D">
              <w:rPr>
                <w:color w:val="000000"/>
                <w:sz w:val="20"/>
                <w:szCs w:val="20"/>
                <w:lang w:val="lt-LT" w:eastAsia="lt-LT"/>
              </w:rPr>
              <w:t>2–3</w:t>
            </w:r>
          </w:p>
        </w:tc>
        <w:tc>
          <w:tcPr>
            <w:tcW w:w="3260" w:type="dxa"/>
            <w:vMerge w:val="restart"/>
            <w:tcMar>
              <w:top w:w="28" w:type="dxa"/>
              <w:left w:w="57" w:type="dxa"/>
              <w:bottom w:w="28" w:type="dxa"/>
              <w:right w:w="57" w:type="dxa"/>
            </w:tcMar>
            <w:hideMark/>
          </w:tcPr>
          <w:p w14:paraId="79C3A587" w14:textId="77777777" w:rsidR="00BC618A" w:rsidRPr="004C0620" w:rsidRDefault="00BC618A" w:rsidP="00F85894">
            <w:pPr>
              <w:tabs>
                <w:tab w:val="left" w:pos="14601"/>
              </w:tabs>
              <w:rPr>
                <w:color w:val="000000"/>
                <w:sz w:val="20"/>
                <w:szCs w:val="20"/>
                <w:lang w:val="lt-LT" w:eastAsia="lt-LT"/>
              </w:rPr>
            </w:pPr>
            <w:proofErr w:type="spellStart"/>
            <w:r w:rsidRPr="004C0620">
              <w:rPr>
                <w:color w:val="000000"/>
                <w:sz w:val="20"/>
                <w:szCs w:val="20"/>
                <w:lang w:val="lt-LT" w:eastAsia="lt-LT"/>
              </w:rPr>
              <w:t>Gompertz</w:t>
            </w:r>
            <w:proofErr w:type="spellEnd"/>
            <w:r w:rsidRPr="004C0620">
              <w:rPr>
                <w:color w:val="000000"/>
                <w:sz w:val="20"/>
                <w:szCs w:val="20"/>
                <w:lang w:val="lt-LT" w:eastAsia="lt-LT"/>
              </w:rPr>
              <w:t>, W. (2019). Ar tai menas? 150 modernaus meno istorijos metų. Vilnius: Modernaus meno muziejus.</w:t>
            </w:r>
            <w:r w:rsidRPr="004C0620">
              <w:rPr>
                <w:color w:val="000000"/>
                <w:sz w:val="20"/>
                <w:szCs w:val="20"/>
                <w:lang w:val="lt-LT" w:eastAsia="lt-LT"/>
              </w:rPr>
              <w:br/>
            </w:r>
            <w:r w:rsidRPr="004C0620">
              <w:rPr>
                <w:color w:val="000000"/>
                <w:sz w:val="20"/>
                <w:szCs w:val="20"/>
                <w:lang w:val="lt-LT" w:eastAsia="lt-LT"/>
              </w:rPr>
              <w:br/>
            </w:r>
            <w:proofErr w:type="spellStart"/>
            <w:r w:rsidRPr="004C0620">
              <w:rPr>
                <w:color w:val="000000"/>
                <w:sz w:val="20"/>
                <w:szCs w:val="20"/>
                <w:lang w:val="lt-LT" w:eastAsia="lt-LT"/>
              </w:rPr>
              <w:t>Gombrich</w:t>
            </w:r>
            <w:proofErr w:type="spellEnd"/>
            <w:r w:rsidRPr="004C0620">
              <w:rPr>
                <w:color w:val="000000"/>
                <w:sz w:val="20"/>
                <w:szCs w:val="20"/>
                <w:lang w:val="lt-LT" w:eastAsia="lt-LT"/>
              </w:rPr>
              <w:t xml:space="preserve">, E. H. (2023). Meno istorija. Vilnius: Alma </w:t>
            </w:r>
            <w:proofErr w:type="spellStart"/>
            <w:r w:rsidRPr="004C0620">
              <w:rPr>
                <w:color w:val="000000"/>
                <w:sz w:val="20"/>
                <w:szCs w:val="20"/>
                <w:lang w:val="lt-LT" w:eastAsia="lt-LT"/>
              </w:rPr>
              <w:t>littera</w:t>
            </w:r>
            <w:proofErr w:type="spellEnd"/>
            <w:r w:rsidRPr="004C0620">
              <w:rPr>
                <w:color w:val="000000"/>
                <w:sz w:val="20"/>
                <w:szCs w:val="20"/>
                <w:lang w:val="lt-LT" w:eastAsia="lt-LT"/>
              </w:rPr>
              <w:t>.</w:t>
            </w:r>
            <w:r w:rsidRPr="004C0620">
              <w:rPr>
                <w:color w:val="000000"/>
                <w:sz w:val="20"/>
                <w:szCs w:val="20"/>
                <w:lang w:val="lt-LT" w:eastAsia="lt-LT"/>
              </w:rPr>
              <w:br/>
            </w:r>
            <w:r w:rsidRPr="004C0620">
              <w:rPr>
                <w:color w:val="000000"/>
                <w:sz w:val="20"/>
                <w:szCs w:val="20"/>
                <w:lang w:val="lt-LT" w:eastAsia="lt-LT"/>
              </w:rPr>
              <w:br/>
            </w:r>
            <w:proofErr w:type="spellStart"/>
            <w:r w:rsidRPr="004C0620">
              <w:rPr>
                <w:color w:val="000000"/>
                <w:sz w:val="20"/>
                <w:szCs w:val="20"/>
                <w:lang w:val="lt-LT" w:eastAsia="lt-LT"/>
              </w:rPr>
              <w:t>Dempsev</w:t>
            </w:r>
            <w:proofErr w:type="spellEnd"/>
            <w:r w:rsidRPr="004C0620">
              <w:rPr>
                <w:color w:val="000000"/>
                <w:sz w:val="20"/>
                <w:szCs w:val="20"/>
                <w:lang w:val="lt-LT" w:eastAsia="lt-LT"/>
              </w:rPr>
              <w:t>, A. ( 2019). Modernusis menas. Vilnius: Kitos knygos.</w:t>
            </w:r>
            <w:r w:rsidRPr="004C0620">
              <w:rPr>
                <w:color w:val="000000"/>
                <w:sz w:val="20"/>
                <w:szCs w:val="20"/>
                <w:lang w:val="lt-LT" w:eastAsia="lt-LT"/>
              </w:rPr>
              <w:br/>
            </w:r>
            <w:r w:rsidRPr="004C0620">
              <w:rPr>
                <w:color w:val="000000"/>
                <w:sz w:val="20"/>
                <w:szCs w:val="20"/>
                <w:lang w:val="lt-LT" w:eastAsia="lt-LT"/>
              </w:rPr>
              <w:br/>
              <w:t xml:space="preserve">Černiauskienė, A. (2014). Meninių </w:t>
            </w:r>
            <w:proofErr w:type="spellStart"/>
            <w:r w:rsidRPr="004C0620">
              <w:rPr>
                <w:color w:val="000000"/>
                <w:sz w:val="20"/>
                <w:szCs w:val="20"/>
                <w:lang w:val="lt-LT" w:eastAsia="lt-LT"/>
              </w:rPr>
              <w:t>formu</w:t>
            </w:r>
            <w:proofErr w:type="spellEnd"/>
            <w:r w:rsidRPr="004C0620">
              <w:rPr>
                <w:color w:val="000000"/>
                <w:sz w:val="20"/>
                <w:szCs w:val="20"/>
                <w:lang w:val="lt-LT" w:eastAsia="lt-LT"/>
              </w:rPr>
              <w:t xml:space="preserve">̨ samprata XX a. </w:t>
            </w:r>
            <w:proofErr w:type="spellStart"/>
            <w:r w:rsidRPr="004C0620">
              <w:rPr>
                <w:color w:val="000000"/>
                <w:sz w:val="20"/>
                <w:szCs w:val="20"/>
                <w:lang w:val="lt-LT" w:eastAsia="lt-LT"/>
              </w:rPr>
              <w:t>lietuvos</w:t>
            </w:r>
            <w:proofErr w:type="spellEnd"/>
            <w:r w:rsidRPr="004C0620">
              <w:rPr>
                <w:color w:val="000000"/>
                <w:sz w:val="20"/>
                <w:szCs w:val="20"/>
                <w:lang w:val="lt-LT" w:eastAsia="lt-LT"/>
              </w:rPr>
              <w:t xml:space="preserve"> </w:t>
            </w:r>
            <w:proofErr w:type="spellStart"/>
            <w:r w:rsidRPr="004C0620">
              <w:rPr>
                <w:color w:val="000000"/>
                <w:sz w:val="20"/>
                <w:szCs w:val="20"/>
                <w:lang w:val="lt-LT" w:eastAsia="lt-LT"/>
              </w:rPr>
              <w:t>architektūros</w:t>
            </w:r>
            <w:proofErr w:type="spellEnd"/>
            <w:r w:rsidRPr="004C0620">
              <w:rPr>
                <w:color w:val="000000"/>
                <w:sz w:val="20"/>
                <w:szCs w:val="20"/>
                <w:lang w:val="lt-LT" w:eastAsia="lt-LT"/>
              </w:rPr>
              <w:t xml:space="preserve"> </w:t>
            </w:r>
            <w:proofErr w:type="spellStart"/>
            <w:r w:rsidRPr="004C0620">
              <w:rPr>
                <w:color w:val="000000"/>
                <w:sz w:val="20"/>
                <w:szCs w:val="20"/>
                <w:lang w:val="lt-LT" w:eastAsia="lt-LT"/>
              </w:rPr>
              <w:t>pavyzdžiu</w:t>
            </w:r>
            <w:proofErr w:type="spellEnd"/>
            <w:r w:rsidRPr="004C0620">
              <w:rPr>
                <w:color w:val="000000"/>
                <w:sz w:val="20"/>
                <w:szCs w:val="20"/>
                <w:lang w:val="lt-LT" w:eastAsia="lt-LT"/>
              </w:rPr>
              <w:t xml:space="preserve">. Mokslas – Lietuvos ateitis, 6(3): 257–262 – </w:t>
            </w:r>
            <w:hyperlink r:id="rId580" w:history="1">
              <w:r w:rsidRPr="004C0620">
                <w:rPr>
                  <w:rStyle w:val="Hipersaitas"/>
                  <w:sz w:val="20"/>
                  <w:szCs w:val="20"/>
                  <w:lang w:val="lt-LT" w:eastAsia="lt-LT"/>
                </w:rPr>
                <w:t>https://journals.vilniustech.lt/index.php/MLA/article/view/3545</w:t>
              </w:r>
            </w:hyperlink>
            <w:r w:rsidRPr="004C0620">
              <w:rPr>
                <w:color w:val="000000"/>
                <w:sz w:val="20"/>
                <w:szCs w:val="20"/>
                <w:lang w:val="lt-LT" w:eastAsia="lt-LT"/>
              </w:rPr>
              <w:br/>
            </w:r>
            <w:r w:rsidRPr="004C0620">
              <w:rPr>
                <w:color w:val="000000"/>
                <w:sz w:val="20"/>
                <w:szCs w:val="20"/>
                <w:lang w:val="lt-LT" w:eastAsia="lt-LT"/>
              </w:rPr>
              <w:br/>
            </w:r>
            <w:proofErr w:type="spellStart"/>
            <w:r w:rsidRPr="004C0620">
              <w:rPr>
                <w:color w:val="000000"/>
                <w:sz w:val="20"/>
                <w:szCs w:val="20"/>
                <w:lang w:val="lt-LT" w:eastAsia="lt-LT"/>
              </w:rPr>
              <w:t>Wolfe</w:t>
            </w:r>
            <w:proofErr w:type="spellEnd"/>
            <w:r w:rsidRPr="004C0620">
              <w:rPr>
                <w:color w:val="000000"/>
                <w:sz w:val="20"/>
                <w:szCs w:val="20"/>
                <w:lang w:val="lt-LT" w:eastAsia="lt-LT"/>
              </w:rPr>
              <w:t xml:space="preserve">, T. (2023).  Nuo </w:t>
            </w:r>
            <w:proofErr w:type="spellStart"/>
            <w:r w:rsidRPr="004C0620">
              <w:rPr>
                <w:color w:val="000000"/>
                <w:sz w:val="20"/>
                <w:szCs w:val="20"/>
                <w:lang w:val="lt-LT" w:eastAsia="lt-LT"/>
              </w:rPr>
              <w:t>Bauhauzo</w:t>
            </w:r>
            <w:proofErr w:type="spellEnd"/>
            <w:r w:rsidRPr="004C0620">
              <w:rPr>
                <w:color w:val="000000"/>
                <w:sz w:val="20"/>
                <w:szCs w:val="20"/>
                <w:lang w:val="lt-LT" w:eastAsia="lt-LT"/>
              </w:rPr>
              <w:t xml:space="preserve"> iki mūsų. Vilnius: Leidykla „Lapas”.</w:t>
            </w:r>
            <w:r w:rsidRPr="004C0620">
              <w:rPr>
                <w:color w:val="000000"/>
                <w:sz w:val="20"/>
                <w:szCs w:val="20"/>
                <w:lang w:val="lt-LT" w:eastAsia="lt-LT"/>
              </w:rPr>
              <w:br/>
            </w:r>
            <w:r w:rsidRPr="004C0620">
              <w:rPr>
                <w:color w:val="000000"/>
                <w:sz w:val="20"/>
                <w:szCs w:val="20"/>
                <w:lang w:val="lt-LT" w:eastAsia="lt-LT"/>
              </w:rPr>
              <w:br/>
            </w:r>
            <w:proofErr w:type="spellStart"/>
            <w:r w:rsidRPr="004C0620">
              <w:rPr>
                <w:color w:val="000000"/>
                <w:sz w:val="20"/>
                <w:szCs w:val="20"/>
                <w:lang w:val="lt-LT" w:eastAsia="lt-LT"/>
              </w:rPr>
              <w:t>Terraroli</w:t>
            </w:r>
            <w:proofErr w:type="spellEnd"/>
            <w:r w:rsidRPr="004C0620">
              <w:rPr>
                <w:color w:val="000000"/>
                <w:sz w:val="20"/>
                <w:szCs w:val="20"/>
                <w:lang w:val="lt-LT" w:eastAsia="lt-LT"/>
              </w:rPr>
              <w:t xml:space="preserve">, V. (2007). Art </w:t>
            </w:r>
            <w:proofErr w:type="spellStart"/>
            <w:r w:rsidRPr="004C0620">
              <w:rPr>
                <w:color w:val="000000"/>
                <w:sz w:val="20"/>
                <w:szCs w:val="20"/>
                <w:lang w:val="lt-LT" w:eastAsia="lt-LT"/>
              </w:rPr>
              <w:t>of</w:t>
            </w:r>
            <w:proofErr w:type="spellEnd"/>
            <w:r w:rsidRPr="004C0620">
              <w:rPr>
                <w:color w:val="000000"/>
                <w:sz w:val="20"/>
                <w:szCs w:val="20"/>
                <w:lang w:val="lt-LT" w:eastAsia="lt-LT"/>
              </w:rPr>
              <w:t xml:space="preserve"> </w:t>
            </w:r>
            <w:proofErr w:type="spellStart"/>
            <w:r w:rsidRPr="004C0620">
              <w:rPr>
                <w:color w:val="000000"/>
                <w:sz w:val="20"/>
                <w:szCs w:val="20"/>
                <w:lang w:val="lt-LT" w:eastAsia="lt-LT"/>
              </w:rPr>
              <w:t>the</w:t>
            </w:r>
            <w:proofErr w:type="spellEnd"/>
            <w:r w:rsidRPr="004C0620">
              <w:rPr>
                <w:color w:val="000000"/>
                <w:sz w:val="20"/>
                <w:szCs w:val="20"/>
                <w:lang w:val="lt-LT" w:eastAsia="lt-LT"/>
              </w:rPr>
              <w:t xml:space="preserve"> </w:t>
            </w:r>
            <w:proofErr w:type="spellStart"/>
            <w:r w:rsidRPr="004C0620">
              <w:rPr>
                <w:color w:val="000000"/>
                <w:sz w:val="20"/>
                <w:szCs w:val="20"/>
                <w:lang w:val="lt-LT" w:eastAsia="lt-LT"/>
              </w:rPr>
              <w:t>Twentieth</w:t>
            </w:r>
            <w:proofErr w:type="spellEnd"/>
            <w:r w:rsidRPr="004C0620">
              <w:rPr>
                <w:color w:val="000000"/>
                <w:sz w:val="20"/>
                <w:szCs w:val="20"/>
                <w:lang w:val="lt-LT" w:eastAsia="lt-LT"/>
              </w:rPr>
              <w:t xml:space="preserve"> </w:t>
            </w:r>
            <w:proofErr w:type="spellStart"/>
            <w:r w:rsidRPr="004C0620">
              <w:rPr>
                <w:color w:val="000000"/>
                <w:sz w:val="20"/>
                <w:szCs w:val="20"/>
                <w:lang w:val="lt-LT" w:eastAsia="lt-LT"/>
              </w:rPr>
              <w:t>Century</w:t>
            </w:r>
            <w:proofErr w:type="spellEnd"/>
            <w:r w:rsidRPr="004C0620">
              <w:rPr>
                <w:color w:val="000000"/>
                <w:sz w:val="20"/>
                <w:szCs w:val="20"/>
                <w:lang w:val="lt-LT" w:eastAsia="lt-LT"/>
              </w:rPr>
              <w:t xml:space="preserve">, </w:t>
            </w:r>
            <w:proofErr w:type="spellStart"/>
            <w:r w:rsidRPr="004C0620">
              <w:rPr>
                <w:color w:val="000000"/>
                <w:sz w:val="20"/>
                <w:szCs w:val="20"/>
                <w:lang w:val="lt-LT" w:eastAsia="lt-LT"/>
              </w:rPr>
              <w:t>Volume</w:t>
            </w:r>
            <w:proofErr w:type="spellEnd"/>
            <w:r w:rsidRPr="004C0620">
              <w:rPr>
                <w:color w:val="000000"/>
                <w:sz w:val="20"/>
                <w:szCs w:val="20"/>
                <w:lang w:val="lt-LT" w:eastAsia="lt-LT"/>
              </w:rPr>
              <w:t xml:space="preserve"> II: 1920-1945 </w:t>
            </w:r>
            <w:proofErr w:type="spellStart"/>
            <w:r w:rsidRPr="004C0620">
              <w:rPr>
                <w:color w:val="000000"/>
                <w:sz w:val="20"/>
                <w:szCs w:val="20"/>
                <w:lang w:val="lt-LT" w:eastAsia="lt-LT"/>
              </w:rPr>
              <w:t>The</w:t>
            </w:r>
            <w:proofErr w:type="spellEnd"/>
            <w:r w:rsidRPr="004C0620">
              <w:rPr>
                <w:color w:val="000000"/>
                <w:sz w:val="20"/>
                <w:szCs w:val="20"/>
                <w:lang w:val="lt-LT" w:eastAsia="lt-LT"/>
              </w:rPr>
              <w:t xml:space="preserve"> </w:t>
            </w:r>
            <w:proofErr w:type="spellStart"/>
            <w:r w:rsidRPr="004C0620">
              <w:rPr>
                <w:color w:val="000000"/>
                <w:sz w:val="20"/>
                <w:szCs w:val="20"/>
                <w:lang w:val="lt-LT" w:eastAsia="lt-LT"/>
              </w:rPr>
              <w:t>Artistic</w:t>
            </w:r>
            <w:proofErr w:type="spellEnd"/>
            <w:r w:rsidRPr="004C0620">
              <w:rPr>
                <w:color w:val="000000"/>
                <w:sz w:val="20"/>
                <w:szCs w:val="20"/>
                <w:lang w:val="lt-LT" w:eastAsia="lt-LT"/>
              </w:rPr>
              <w:t xml:space="preserve"> </w:t>
            </w:r>
            <w:proofErr w:type="spellStart"/>
            <w:r w:rsidRPr="004C0620">
              <w:rPr>
                <w:color w:val="000000"/>
                <w:sz w:val="20"/>
                <w:szCs w:val="20"/>
                <w:lang w:val="lt-LT" w:eastAsia="lt-LT"/>
              </w:rPr>
              <w:t>Culture</w:t>
            </w:r>
            <w:proofErr w:type="spellEnd"/>
            <w:r w:rsidRPr="004C0620">
              <w:rPr>
                <w:color w:val="000000"/>
                <w:sz w:val="20"/>
                <w:szCs w:val="20"/>
                <w:lang w:val="lt-LT" w:eastAsia="lt-LT"/>
              </w:rPr>
              <w:t xml:space="preserve"> </w:t>
            </w:r>
            <w:proofErr w:type="spellStart"/>
            <w:r w:rsidRPr="004C0620">
              <w:rPr>
                <w:color w:val="000000"/>
                <w:sz w:val="20"/>
                <w:szCs w:val="20"/>
                <w:lang w:val="lt-LT" w:eastAsia="lt-LT"/>
              </w:rPr>
              <w:t>Between</w:t>
            </w:r>
            <w:proofErr w:type="spellEnd"/>
            <w:r w:rsidRPr="004C0620">
              <w:rPr>
                <w:color w:val="000000"/>
                <w:sz w:val="20"/>
                <w:szCs w:val="20"/>
                <w:lang w:val="lt-LT" w:eastAsia="lt-LT"/>
              </w:rPr>
              <w:t xml:space="preserve"> </w:t>
            </w:r>
            <w:proofErr w:type="spellStart"/>
            <w:r w:rsidRPr="004C0620">
              <w:rPr>
                <w:color w:val="000000"/>
                <w:sz w:val="20"/>
                <w:szCs w:val="20"/>
                <w:lang w:val="lt-LT" w:eastAsia="lt-LT"/>
              </w:rPr>
              <w:t>the</w:t>
            </w:r>
            <w:proofErr w:type="spellEnd"/>
            <w:r w:rsidRPr="004C0620">
              <w:rPr>
                <w:color w:val="000000"/>
                <w:sz w:val="20"/>
                <w:szCs w:val="20"/>
                <w:lang w:val="lt-LT" w:eastAsia="lt-LT"/>
              </w:rPr>
              <w:t xml:space="preserve"> </w:t>
            </w:r>
            <w:proofErr w:type="spellStart"/>
            <w:r w:rsidRPr="004C0620">
              <w:rPr>
                <w:color w:val="000000"/>
                <w:sz w:val="20"/>
                <w:szCs w:val="20"/>
                <w:lang w:val="lt-LT" w:eastAsia="lt-LT"/>
              </w:rPr>
              <w:t>Wars</w:t>
            </w:r>
            <w:proofErr w:type="spellEnd"/>
            <w:r w:rsidRPr="004C0620">
              <w:rPr>
                <w:color w:val="000000"/>
                <w:sz w:val="20"/>
                <w:szCs w:val="20"/>
                <w:lang w:val="lt-LT" w:eastAsia="lt-LT"/>
              </w:rPr>
              <w:t xml:space="preserve"> (Art </w:t>
            </w:r>
            <w:proofErr w:type="spellStart"/>
            <w:r w:rsidRPr="004C0620">
              <w:rPr>
                <w:color w:val="000000"/>
                <w:sz w:val="20"/>
                <w:szCs w:val="20"/>
                <w:lang w:val="lt-LT" w:eastAsia="lt-LT"/>
              </w:rPr>
              <w:t>of</w:t>
            </w:r>
            <w:proofErr w:type="spellEnd"/>
            <w:r w:rsidRPr="004C0620">
              <w:rPr>
                <w:color w:val="000000"/>
                <w:sz w:val="20"/>
                <w:szCs w:val="20"/>
                <w:lang w:val="lt-LT" w:eastAsia="lt-LT"/>
              </w:rPr>
              <w:t xml:space="preserve"> </w:t>
            </w:r>
            <w:proofErr w:type="spellStart"/>
            <w:r w:rsidRPr="004C0620">
              <w:rPr>
                <w:color w:val="000000"/>
                <w:sz w:val="20"/>
                <w:szCs w:val="20"/>
                <w:lang w:val="lt-LT" w:eastAsia="lt-LT"/>
              </w:rPr>
              <w:t>the</w:t>
            </w:r>
            <w:proofErr w:type="spellEnd"/>
            <w:r w:rsidRPr="004C0620">
              <w:rPr>
                <w:color w:val="000000"/>
                <w:sz w:val="20"/>
                <w:szCs w:val="20"/>
                <w:lang w:val="lt-LT" w:eastAsia="lt-LT"/>
              </w:rPr>
              <w:t xml:space="preserve"> </w:t>
            </w:r>
            <w:proofErr w:type="spellStart"/>
            <w:r w:rsidRPr="004C0620">
              <w:rPr>
                <w:color w:val="000000"/>
                <w:sz w:val="20"/>
                <w:szCs w:val="20"/>
                <w:lang w:val="lt-LT" w:eastAsia="lt-LT"/>
              </w:rPr>
              <w:t>Twentieth</w:t>
            </w:r>
            <w:proofErr w:type="spellEnd"/>
            <w:r w:rsidRPr="004C0620">
              <w:rPr>
                <w:color w:val="000000"/>
                <w:sz w:val="20"/>
                <w:szCs w:val="20"/>
                <w:lang w:val="lt-LT" w:eastAsia="lt-LT"/>
              </w:rPr>
              <w:t xml:space="preserve"> </w:t>
            </w:r>
            <w:proofErr w:type="spellStart"/>
            <w:r w:rsidRPr="004C0620">
              <w:rPr>
                <w:color w:val="000000"/>
                <w:sz w:val="20"/>
                <w:szCs w:val="20"/>
                <w:lang w:val="lt-LT" w:eastAsia="lt-LT"/>
              </w:rPr>
              <w:t>Century</w:t>
            </w:r>
            <w:proofErr w:type="spellEnd"/>
            <w:r w:rsidRPr="004C0620">
              <w:rPr>
                <w:color w:val="000000"/>
                <w:sz w:val="20"/>
                <w:szCs w:val="20"/>
                <w:lang w:val="lt-LT" w:eastAsia="lt-LT"/>
              </w:rPr>
              <w:t xml:space="preserve">, 2). </w:t>
            </w:r>
            <w:proofErr w:type="spellStart"/>
            <w:r w:rsidRPr="004C0620">
              <w:rPr>
                <w:color w:val="000000"/>
                <w:sz w:val="20"/>
                <w:szCs w:val="20"/>
                <w:lang w:val="lt-LT" w:eastAsia="lt-LT"/>
              </w:rPr>
              <w:t>Skira</w:t>
            </w:r>
            <w:proofErr w:type="spellEnd"/>
            <w:r w:rsidRPr="004C0620">
              <w:rPr>
                <w:color w:val="000000"/>
                <w:sz w:val="20"/>
                <w:szCs w:val="20"/>
                <w:lang w:val="lt-LT" w:eastAsia="lt-LT"/>
              </w:rPr>
              <w:t xml:space="preserve">. </w:t>
            </w:r>
            <w:r w:rsidRPr="004C0620">
              <w:rPr>
                <w:color w:val="000000"/>
                <w:sz w:val="20"/>
                <w:szCs w:val="20"/>
                <w:lang w:val="lt-LT" w:eastAsia="lt-LT"/>
              </w:rPr>
              <w:br/>
            </w:r>
            <w:r w:rsidRPr="004C0620">
              <w:rPr>
                <w:color w:val="000000"/>
                <w:sz w:val="20"/>
                <w:szCs w:val="20"/>
                <w:lang w:val="lt-LT" w:eastAsia="lt-LT"/>
              </w:rPr>
              <w:br/>
              <w:t xml:space="preserve">Piličiauskaitė, L. J. (2021). Emocinio imitavimo metodas: muzikinio ugdymo, kūrybiškumo ir </w:t>
            </w:r>
            <w:proofErr w:type="spellStart"/>
            <w:r w:rsidRPr="004C0620">
              <w:rPr>
                <w:color w:val="000000"/>
                <w:sz w:val="20"/>
                <w:szCs w:val="20"/>
                <w:lang w:val="lt-LT" w:eastAsia="lt-LT"/>
              </w:rPr>
              <w:lastRenderedPageBreak/>
              <w:t>bendražmogiškių</w:t>
            </w:r>
            <w:proofErr w:type="spellEnd"/>
            <w:r w:rsidRPr="004C0620">
              <w:rPr>
                <w:color w:val="000000"/>
                <w:sz w:val="20"/>
                <w:szCs w:val="20"/>
                <w:lang w:val="lt-LT" w:eastAsia="lt-LT"/>
              </w:rPr>
              <w:t xml:space="preserve"> vertybių dialogas. Vilnius: </w:t>
            </w:r>
            <w:proofErr w:type="spellStart"/>
            <w:r w:rsidRPr="004C0620">
              <w:rPr>
                <w:color w:val="000000"/>
                <w:sz w:val="20"/>
                <w:szCs w:val="20"/>
                <w:lang w:val="lt-LT" w:eastAsia="lt-LT"/>
              </w:rPr>
              <w:t>Aktin</w:t>
            </w:r>
            <w:proofErr w:type="spellEnd"/>
            <w:r w:rsidRPr="004C0620">
              <w:rPr>
                <w:color w:val="000000"/>
                <w:sz w:val="20"/>
                <w:szCs w:val="20"/>
                <w:lang w:val="lt-LT" w:eastAsia="lt-LT"/>
              </w:rPr>
              <w:t>.</w:t>
            </w:r>
          </w:p>
        </w:tc>
        <w:tc>
          <w:tcPr>
            <w:tcW w:w="6804" w:type="dxa"/>
            <w:shd w:val="clear" w:color="000000" w:fill="A9D08E"/>
            <w:tcMar>
              <w:top w:w="28" w:type="dxa"/>
              <w:left w:w="57" w:type="dxa"/>
              <w:bottom w:w="28" w:type="dxa"/>
              <w:right w:w="57" w:type="dxa"/>
            </w:tcMar>
            <w:vAlign w:val="center"/>
            <w:hideMark/>
          </w:tcPr>
          <w:p w14:paraId="61B2359C" w14:textId="77777777" w:rsidR="00BC618A" w:rsidRPr="008A567D" w:rsidRDefault="00BC618A" w:rsidP="00F85894">
            <w:pPr>
              <w:tabs>
                <w:tab w:val="left" w:pos="14601"/>
              </w:tabs>
              <w:rPr>
                <w:color w:val="000000"/>
                <w:sz w:val="20"/>
                <w:szCs w:val="20"/>
                <w:lang w:val="lt-LT" w:eastAsia="lt-LT"/>
              </w:rPr>
            </w:pPr>
            <w:r w:rsidRPr="008A567D">
              <w:rPr>
                <w:color w:val="000000"/>
                <w:sz w:val="20"/>
                <w:szCs w:val="20"/>
                <w:lang w:val="lt-LT" w:eastAsia="lt-LT"/>
              </w:rPr>
              <w:lastRenderedPageBreak/>
              <w:t>Informacinės prieigos</w:t>
            </w:r>
          </w:p>
        </w:tc>
      </w:tr>
      <w:tr w:rsidR="00BC618A" w:rsidRPr="00866D2D" w14:paraId="441EFAEF" w14:textId="77777777" w:rsidTr="00F85894">
        <w:trPr>
          <w:trHeight w:val="20"/>
        </w:trPr>
        <w:tc>
          <w:tcPr>
            <w:tcW w:w="1696" w:type="dxa"/>
            <w:vMerge/>
            <w:tcMar>
              <w:top w:w="28" w:type="dxa"/>
              <w:left w:w="57" w:type="dxa"/>
              <w:bottom w:w="28" w:type="dxa"/>
              <w:right w:w="57" w:type="dxa"/>
            </w:tcMar>
            <w:vAlign w:val="center"/>
            <w:hideMark/>
          </w:tcPr>
          <w:p w14:paraId="2D812DC2"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4FC52D57"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5A692F7B"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104F6976"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518D9D4C" w14:textId="77777777" w:rsidR="00BC618A" w:rsidRDefault="00BC618A" w:rsidP="00F85894">
            <w:pPr>
              <w:tabs>
                <w:tab w:val="left" w:pos="14601"/>
              </w:tabs>
              <w:rPr>
                <w:color w:val="0563C1"/>
                <w:sz w:val="20"/>
                <w:szCs w:val="20"/>
                <w:lang w:val="lt-LT" w:eastAsia="lt-LT"/>
              </w:rPr>
            </w:pPr>
            <w:hyperlink r:id="rId581" w:history="1">
              <w:r w:rsidRPr="008B2687">
                <w:rPr>
                  <w:sz w:val="20"/>
                  <w:szCs w:val="20"/>
                  <w:lang w:val="lt-LT" w:eastAsia="lt-LT"/>
                </w:rPr>
                <w:t xml:space="preserve">„Google </w:t>
              </w:r>
              <w:proofErr w:type="spellStart"/>
              <w:r w:rsidRPr="008B2687">
                <w:rPr>
                  <w:sz w:val="20"/>
                  <w:szCs w:val="20"/>
                  <w:lang w:val="lt-LT" w:eastAsia="lt-LT"/>
                </w:rPr>
                <w:t>Arts</w:t>
              </w:r>
              <w:proofErr w:type="spellEnd"/>
              <w:r w:rsidRPr="008B2687">
                <w:rPr>
                  <w:sz w:val="20"/>
                  <w:szCs w:val="20"/>
                  <w:lang w:val="lt-LT" w:eastAsia="lt-LT"/>
                </w:rPr>
                <w:t xml:space="preserve"> </w:t>
              </w:r>
              <w:proofErr w:type="spellStart"/>
              <w:r w:rsidRPr="008B2687">
                <w:rPr>
                  <w:sz w:val="20"/>
                  <w:szCs w:val="20"/>
                  <w:lang w:val="lt-LT" w:eastAsia="lt-LT"/>
                </w:rPr>
                <w:t>and</w:t>
              </w:r>
              <w:proofErr w:type="spellEnd"/>
              <w:r w:rsidRPr="008B2687">
                <w:rPr>
                  <w:sz w:val="20"/>
                  <w:szCs w:val="20"/>
                  <w:lang w:val="lt-LT" w:eastAsia="lt-LT"/>
                </w:rPr>
                <w:t xml:space="preserve"> </w:t>
              </w:r>
              <w:proofErr w:type="spellStart"/>
              <w:r w:rsidRPr="008B2687">
                <w:rPr>
                  <w:sz w:val="20"/>
                  <w:szCs w:val="20"/>
                  <w:lang w:val="lt-LT" w:eastAsia="lt-LT"/>
                </w:rPr>
                <w:t>Culture</w:t>
              </w:r>
              <w:proofErr w:type="spellEnd"/>
              <w:r w:rsidRPr="008B2687">
                <w:rPr>
                  <w:sz w:val="20"/>
                  <w:szCs w:val="20"/>
                  <w:lang w:val="lt-LT" w:eastAsia="lt-LT"/>
                </w:rPr>
                <w:t>“. Google muziejų paieškos programa, padedanti rasti žymiausius pasaulio muziejus ir pamatyti jų virtualias kolekcijas</w:t>
              </w:r>
              <w:r>
                <w:rPr>
                  <w:color w:val="0563C1"/>
                  <w:sz w:val="20"/>
                  <w:szCs w:val="20"/>
                  <w:lang w:val="lt-LT" w:eastAsia="lt-LT"/>
                </w:rPr>
                <w:t>.</w:t>
              </w:r>
              <w:r w:rsidRPr="008A567D">
                <w:rPr>
                  <w:color w:val="0563C1"/>
                  <w:sz w:val="20"/>
                  <w:szCs w:val="20"/>
                  <w:lang w:val="lt-LT" w:eastAsia="lt-LT"/>
                </w:rPr>
                <w:t xml:space="preserve"> </w:t>
              </w:r>
            </w:hyperlink>
          </w:p>
          <w:p w14:paraId="40D846C0" w14:textId="77777777" w:rsidR="00BC618A" w:rsidRPr="008A567D" w:rsidRDefault="00BC618A" w:rsidP="00F85894">
            <w:pPr>
              <w:tabs>
                <w:tab w:val="left" w:pos="14601"/>
              </w:tabs>
              <w:rPr>
                <w:color w:val="0563C1"/>
                <w:sz w:val="20"/>
                <w:szCs w:val="20"/>
                <w:lang w:val="lt-LT" w:eastAsia="lt-LT"/>
              </w:rPr>
            </w:pPr>
            <w:hyperlink r:id="rId582" w:history="1">
              <w:r w:rsidRPr="008B2687">
                <w:rPr>
                  <w:rStyle w:val="Hipersaitas"/>
                  <w:sz w:val="20"/>
                  <w:szCs w:val="20"/>
                  <w:lang w:val="lt-LT" w:eastAsia="lt-LT"/>
                </w:rPr>
                <w:t>https://artsandculture.google.com/partner?hl=en</w:t>
              </w:r>
            </w:hyperlink>
          </w:p>
        </w:tc>
      </w:tr>
      <w:tr w:rsidR="00BC618A" w:rsidRPr="008A567D" w14:paraId="5A7E6597" w14:textId="77777777" w:rsidTr="00F85894">
        <w:trPr>
          <w:trHeight w:val="20"/>
        </w:trPr>
        <w:tc>
          <w:tcPr>
            <w:tcW w:w="1696" w:type="dxa"/>
            <w:vMerge/>
            <w:tcMar>
              <w:top w:w="28" w:type="dxa"/>
              <w:left w:w="57" w:type="dxa"/>
              <w:bottom w:w="28" w:type="dxa"/>
              <w:right w:w="57" w:type="dxa"/>
            </w:tcMar>
            <w:vAlign w:val="center"/>
            <w:hideMark/>
          </w:tcPr>
          <w:p w14:paraId="738D6BBA"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136AB4A9"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7FA1750F"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7014AD18"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64415A3E" w14:textId="77777777" w:rsidR="00BC618A" w:rsidRDefault="00BC618A" w:rsidP="00F85894">
            <w:pPr>
              <w:tabs>
                <w:tab w:val="left" w:pos="14601"/>
              </w:tabs>
              <w:rPr>
                <w:color w:val="0563C1"/>
                <w:sz w:val="20"/>
                <w:szCs w:val="20"/>
                <w:lang w:val="lt-LT" w:eastAsia="lt-LT"/>
              </w:rPr>
            </w:pPr>
            <w:hyperlink r:id="rId583" w:history="1">
              <w:r w:rsidRPr="008B2687">
                <w:rPr>
                  <w:sz w:val="20"/>
                  <w:szCs w:val="20"/>
                  <w:lang w:val="lt-LT" w:eastAsia="lt-LT"/>
                </w:rPr>
                <w:t xml:space="preserve">Google </w:t>
              </w:r>
              <w:proofErr w:type="spellStart"/>
              <w:r w:rsidRPr="008B2687">
                <w:rPr>
                  <w:sz w:val="20"/>
                  <w:szCs w:val="20"/>
                  <w:lang w:val="lt-LT" w:eastAsia="lt-LT"/>
                </w:rPr>
                <w:t>Arts</w:t>
              </w:r>
              <w:proofErr w:type="spellEnd"/>
              <w:r w:rsidRPr="008B2687">
                <w:rPr>
                  <w:sz w:val="20"/>
                  <w:szCs w:val="20"/>
                  <w:lang w:val="lt-LT" w:eastAsia="lt-LT"/>
                </w:rPr>
                <w:t xml:space="preserve"> &amp; </w:t>
              </w:r>
              <w:proofErr w:type="spellStart"/>
              <w:r w:rsidRPr="008B2687">
                <w:rPr>
                  <w:sz w:val="20"/>
                  <w:szCs w:val="20"/>
                  <w:lang w:val="lt-LT" w:eastAsia="lt-LT"/>
                </w:rPr>
                <w:t>Culture</w:t>
              </w:r>
              <w:proofErr w:type="spellEnd"/>
              <w:r>
                <w:rPr>
                  <w:color w:val="0563C1"/>
                  <w:sz w:val="20"/>
                  <w:szCs w:val="20"/>
                  <w:lang w:val="lt-LT" w:eastAsia="lt-LT"/>
                </w:rPr>
                <w:t>.</w:t>
              </w:r>
              <w:r w:rsidRPr="008A567D">
                <w:rPr>
                  <w:color w:val="0563C1"/>
                  <w:sz w:val="20"/>
                  <w:szCs w:val="20"/>
                  <w:lang w:val="lt-LT" w:eastAsia="lt-LT"/>
                </w:rPr>
                <w:t xml:space="preserve"> </w:t>
              </w:r>
            </w:hyperlink>
          </w:p>
          <w:p w14:paraId="3A2FE559" w14:textId="77777777" w:rsidR="00BC618A" w:rsidRPr="008A567D" w:rsidRDefault="00BC618A" w:rsidP="00F85894">
            <w:pPr>
              <w:tabs>
                <w:tab w:val="left" w:pos="14601"/>
              </w:tabs>
              <w:rPr>
                <w:color w:val="0563C1"/>
                <w:sz w:val="20"/>
                <w:szCs w:val="20"/>
                <w:lang w:val="lt-LT" w:eastAsia="lt-LT"/>
              </w:rPr>
            </w:pPr>
            <w:hyperlink r:id="rId584" w:history="1">
              <w:r w:rsidRPr="008B2687">
                <w:rPr>
                  <w:rStyle w:val="Hipersaitas"/>
                  <w:sz w:val="20"/>
                  <w:szCs w:val="20"/>
                  <w:lang w:val="lt-LT" w:eastAsia="lt-LT"/>
                </w:rPr>
                <w:t>https://artsandculture.google.com/</w:t>
              </w:r>
            </w:hyperlink>
          </w:p>
        </w:tc>
      </w:tr>
      <w:tr w:rsidR="00BC618A" w:rsidRPr="008A567D" w14:paraId="3833E4AF" w14:textId="77777777" w:rsidTr="00F85894">
        <w:trPr>
          <w:trHeight w:val="20"/>
        </w:trPr>
        <w:tc>
          <w:tcPr>
            <w:tcW w:w="1696" w:type="dxa"/>
            <w:vMerge/>
            <w:tcMar>
              <w:top w:w="28" w:type="dxa"/>
              <w:left w:w="57" w:type="dxa"/>
              <w:bottom w:w="28" w:type="dxa"/>
              <w:right w:w="57" w:type="dxa"/>
            </w:tcMar>
            <w:vAlign w:val="center"/>
            <w:hideMark/>
          </w:tcPr>
          <w:p w14:paraId="3E0C3F07"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76DABBF8"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4069FD6C"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3D2BFA77"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5B348617" w14:textId="77777777" w:rsidR="00BC618A" w:rsidRDefault="00BC618A" w:rsidP="00F85894">
            <w:pPr>
              <w:tabs>
                <w:tab w:val="left" w:pos="14601"/>
              </w:tabs>
              <w:rPr>
                <w:color w:val="0563C1"/>
                <w:sz w:val="20"/>
                <w:szCs w:val="20"/>
                <w:lang w:val="lt-LT" w:eastAsia="lt-LT"/>
              </w:rPr>
            </w:pPr>
            <w:hyperlink r:id="rId585" w:history="1">
              <w:r w:rsidRPr="008B2687">
                <w:rPr>
                  <w:sz w:val="20"/>
                  <w:szCs w:val="20"/>
                  <w:lang w:val="lt-LT" w:eastAsia="lt-LT"/>
                </w:rPr>
                <w:t xml:space="preserve">„ARS 2. Meno epochos ir stiliai“. Muziejų ir meno portalų </w:t>
              </w:r>
              <w:proofErr w:type="spellStart"/>
              <w:r w:rsidRPr="008B2687">
                <w:rPr>
                  <w:sz w:val="20"/>
                  <w:szCs w:val="20"/>
                  <w:lang w:val="lt-LT" w:eastAsia="lt-LT"/>
                </w:rPr>
                <w:t>internetika</w:t>
              </w:r>
              <w:proofErr w:type="spellEnd"/>
              <w:r>
                <w:rPr>
                  <w:color w:val="0563C1"/>
                  <w:sz w:val="20"/>
                  <w:szCs w:val="20"/>
                  <w:lang w:val="lt-LT" w:eastAsia="lt-LT"/>
                </w:rPr>
                <w:t>.</w:t>
              </w:r>
              <w:r w:rsidRPr="008A567D">
                <w:rPr>
                  <w:color w:val="0563C1"/>
                  <w:sz w:val="20"/>
                  <w:szCs w:val="20"/>
                  <w:lang w:val="lt-LT" w:eastAsia="lt-LT"/>
                </w:rPr>
                <w:t xml:space="preserve"> </w:t>
              </w:r>
            </w:hyperlink>
          </w:p>
          <w:p w14:paraId="0908F88D" w14:textId="77777777" w:rsidR="00BC618A" w:rsidRPr="008A567D" w:rsidRDefault="00BC618A" w:rsidP="00F85894">
            <w:pPr>
              <w:tabs>
                <w:tab w:val="left" w:pos="14601"/>
              </w:tabs>
              <w:rPr>
                <w:color w:val="0563C1"/>
                <w:sz w:val="20"/>
                <w:szCs w:val="20"/>
                <w:lang w:val="lt-LT" w:eastAsia="lt-LT"/>
              </w:rPr>
            </w:pPr>
            <w:hyperlink r:id="rId586" w:history="1">
              <w:r w:rsidRPr="008B2687">
                <w:rPr>
                  <w:rStyle w:val="Hipersaitas"/>
                  <w:sz w:val="20"/>
                  <w:szCs w:val="20"/>
                  <w:lang w:val="lt-LT" w:eastAsia="lt-LT"/>
                </w:rPr>
                <w:t>https://ars.mkp.emokykla.lt/Ars2/interneteka.htm</w:t>
              </w:r>
            </w:hyperlink>
          </w:p>
        </w:tc>
      </w:tr>
      <w:tr w:rsidR="00BC618A" w:rsidRPr="00866D2D" w14:paraId="21308E52" w14:textId="77777777" w:rsidTr="00F85894">
        <w:trPr>
          <w:trHeight w:val="20"/>
        </w:trPr>
        <w:tc>
          <w:tcPr>
            <w:tcW w:w="1696" w:type="dxa"/>
            <w:vMerge/>
            <w:tcMar>
              <w:top w:w="28" w:type="dxa"/>
              <w:left w:w="57" w:type="dxa"/>
              <w:bottom w:w="28" w:type="dxa"/>
              <w:right w:w="57" w:type="dxa"/>
            </w:tcMar>
            <w:vAlign w:val="center"/>
            <w:hideMark/>
          </w:tcPr>
          <w:p w14:paraId="39D8CE8A"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4D784A1E"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1AC02D67"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599A8D5A"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192D93BC" w14:textId="77777777" w:rsidR="00BC618A" w:rsidRDefault="00BC618A" w:rsidP="00F85894">
            <w:pPr>
              <w:tabs>
                <w:tab w:val="left" w:pos="14601"/>
              </w:tabs>
              <w:rPr>
                <w:color w:val="0563C1"/>
                <w:sz w:val="20"/>
                <w:szCs w:val="20"/>
                <w:lang w:val="lt-LT" w:eastAsia="lt-LT"/>
              </w:rPr>
            </w:pPr>
            <w:hyperlink r:id="rId587" w:history="1">
              <w:r w:rsidRPr="008B2687">
                <w:rPr>
                  <w:sz w:val="20"/>
                  <w:szCs w:val="20"/>
                  <w:lang w:val="lt-LT" w:eastAsia="lt-LT"/>
                </w:rPr>
                <w:t>ARS 2. 20 a. I pusės menas</w:t>
              </w:r>
              <w:r>
                <w:rPr>
                  <w:sz w:val="20"/>
                  <w:szCs w:val="20"/>
                  <w:lang w:val="lt-LT" w:eastAsia="lt-LT"/>
                </w:rPr>
                <w:t>.</w:t>
              </w:r>
              <w:r w:rsidRPr="008A567D">
                <w:rPr>
                  <w:color w:val="0563C1"/>
                  <w:sz w:val="20"/>
                  <w:szCs w:val="20"/>
                  <w:lang w:val="lt-LT" w:eastAsia="lt-LT"/>
                </w:rPr>
                <w:t xml:space="preserve"> </w:t>
              </w:r>
            </w:hyperlink>
          </w:p>
          <w:p w14:paraId="04894534" w14:textId="77777777" w:rsidR="00BC618A" w:rsidRPr="008A567D" w:rsidRDefault="00BC618A" w:rsidP="00F85894">
            <w:pPr>
              <w:tabs>
                <w:tab w:val="left" w:pos="14601"/>
              </w:tabs>
              <w:rPr>
                <w:color w:val="0563C1"/>
                <w:sz w:val="20"/>
                <w:szCs w:val="20"/>
                <w:lang w:val="lt-LT" w:eastAsia="lt-LT"/>
              </w:rPr>
            </w:pPr>
            <w:hyperlink r:id="rId588" w:history="1">
              <w:r w:rsidRPr="008B2687">
                <w:rPr>
                  <w:rStyle w:val="Hipersaitas"/>
                  <w:sz w:val="20"/>
                  <w:szCs w:val="20"/>
                  <w:lang w:val="lt-LT" w:eastAsia="lt-LT"/>
                </w:rPr>
                <w:t>https://ars.mkp.emokykla.lt/Ars2/9h_xx1/xx_a1_tekst.htm</w:t>
              </w:r>
            </w:hyperlink>
          </w:p>
        </w:tc>
      </w:tr>
      <w:tr w:rsidR="00BC618A" w:rsidRPr="008A567D" w14:paraId="314E7D32" w14:textId="77777777" w:rsidTr="00F85894">
        <w:trPr>
          <w:trHeight w:val="20"/>
        </w:trPr>
        <w:tc>
          <w:tcPr>
            <w:tcW w:w="1696" w:type="dxa"/>
            <w:vMerge/>
            <w:tcMar>
              <w:top w:w="28" w:type="dxa"/>
              <w:left w:w="57" w:type="dxa"/>
              <w:bottom w:w="28" w:type="dxa"/>
              <w:right w:w="57" w:type="dxa"/>
            </w:tcMar>
            <w:vAlign w:val="center"/>
            <w:hideMark/>
          </w:tcPr>
          <w:p w14:paraId="5ED09CA1"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0415B937"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506F1599"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509C6546"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1AE60E57" w14:textId="77777777" w:rsidR="00BC618A" w:rsidRDefault="00BC618A" w:rsidP="00F85894">
            <w:pPr>
              <w:tabs>
                <w:tab w:val="left" w:pos="14601"/>
              </w:tabs>
              <w:rPr>
                <w:color w:val="0563C1"/>
                <w:sz w:val="20"/>
                <w:szCs w:val="20"/>
                <w:lang w:val="lt-LT" w:eastAsia="lt-LT"/>
              </w:rPr>
            </w:pPr>
            <w:hyperlink r:id="rId589" w:history="1">
              <w:r w:rsidRPr="008B2687">
                <w:rPr>
                  <w:sz w:val="20"/>
                  <w:szCs w:val="20"/>
                  <w:lang w:val="lt-LT" w:eastAsia="lt-LT"/>
                </w:rPr>
                <w:t>Visuotinė lietuvių enciklopedija. Funkcionalizmas</w:t>
              </w:r>
              <w:r>
                <w:rPr>
                  <w:color w:val="0563C1"/>
                  <w:sz w:val="20"/>
                  <w:szCs w:val="20"/>
                  <w:lang w:val="lt-LT" w:eastAsia="lt-LT"/>
                </w:rPr>
                <w:t>.</w:t>
              </w:r>
            </w:hyperlink>
          </w:p>
          <w:p w14:paraId="06C0E644" w14:textId="77777777" w:rsidR="00BC618A" w:rsidRPr="008A567D" w:rsidRDefault="00BC618A" w:rsidP="00F85894">
            <w:pPr>
              <w:tabs>
                <w:tab w:val="left" w:pos="14601"/>
              </w:tabs>
              <w:rPr>
                <w:color w:val="0563C1"/>
                <w:sz w:val="20"/>
                <w:szCs w:val="20"/>
                <w:lang w:val="lt-LT" w:eastAsia="lt-LT"/>
              </w:rPr>
            </w:pPr>
            <w:hyperlink r:id="rId590" w:history="1">
              <w:r w:rsidRPr="008B2687">
                <w:rPr>
                  <w:rStyle w:val="Hipersaitas"/>
                  <w:sz w:val="20"/>
                  <w:szCs w:val="20"/>
                  <w:lang w:val="lt-LT" w:eastAsia="lt-LT"/>
                </w:rPr>
                <w:t>https://www.vle.lt/straipsnis/funkcionalizmas/</w:t>
              </w:r>
            </w:hyperlink>
            <w:r w:rsidRPr="008A567D">
              <w:rPr>
                <w:color w:val="0563C1"/>
                <w:sz w:val="20"/>
                <w:szCs w:val="20"/>
                <w:lang w:val="lt-LT" w:eastAsia="lt-LT"/>
              </w:rPr>
              <w:t xml:space="preserve"> </w:t>
            </w:r>
          </w:p>
        </w:tc>
      </w:tr>
      <w:tr w:rsidR="00BC618A" w:rsidRPr="00866D2D" w14:paraId="299EE8D3" w14:textId="77777777" w:rsidTr="00F85894">
        <w:trPr>
          <w:trHeight w:val="20"/>
        </w:trPr>
        <w:tc>
          <w:tcPr>
            <w:tcW w:w="1696" w:type="dxa"/>
            <w:vMerge/>
            <w:tcMar>
              <w:top w:w="28" w:type="dxa"/>
              <w:left w:w="57" w:type="dxa"/>
              <w:bottom w:w="28" w:type="dxa"/>
              <w:right w:w="57" w:type="dxa"/>
            </w:tcMar>
            <w:vAlign w:val="center"/>
            <w:hideMark/>
          </w:tcPr>
          <w:p w14:paraId="2B25AD60"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5F78F6EB"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3EA5744E"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6C6BB37E"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7AD1DCD6" w14:textId="77777777" w:rsidR="00BC618A" w:rsidRDefault="00BC618A" w:rsidP="00F85894">
            <w:pPr>
              <w:tabs>
                <w:tab w:val="left" w:pos="14601"/>
              </w:tabs>
              <w:rPr>
                <w:color w:val="0563C1"/>
                <w:sz w:val="20"/>
                <w:szCs w:val="20"/>
                <w:lang w:val="lt-LT" w:eastAsia="lt-LT"/>
              </w:rPr>
            </w:pPr>
            <w:hyperlink r:id="rId591" w:history="1">
              <w:r w:rsidRPr="008B2687">
                <w:rPr>
                  <w:sz w:val="20"/>
                  <w:szCs w:val="20"/>
                  <w:lang w:val="lt-LT" w:eastAsia="lt-LT"/>
                </w:rPr>
                <w:t>Visuotinė lietuvių enciklopedija. 20 amžiaus architektūros kryptys</w:t>
              </w:r>
              <w:r>
                <w:rPr>
                  <w:color w:val="0563C1"/>
                  <w:sz w:val="20"/>
                  <w:szCs w:val="20"/>
                  <w:lang w:val="lt-LT" w:eastAsia="lt-LT"/>
                </w:rPr>
                <w:t>.</w:t>
              </w:r>
              <w:r w:rsidRPr="008A567D">
                <w:rPr>
                  <w:color w:val="0563C1"/>
                  <w:sz w:val="20"/>
                  <w:szCs w:val="20"/>
                  <w:lang w:val="lt-LT" w:eastAsia="lt-LT"/>
                </w:rPr>
                <w:t xml:space="preserve">  </w:t>
              </w:r>
            </w:hyperlink>
          </w:p>
          <w:p w14:paraId="6011E584" w14:textId="77777777" w:rsidR="00BC618A" w:rsidRPr="008A567D" w:rsidRDefault="00BC618A" w:rsidP="00F85894">
            <w:pPr>
              <w:tabs>
                <w:tab w:val="left" w:pos="14601"/>
              </w:tabs>
              <w:rPr>
                <w:color w:val="0563C1"/>
                <w:sz w:val="20"/>
                <w:szCs w:val="20"/>
                <w:lang w:val="lt-LT" w:eastAsia="lt-LT"/>
              </w:rPr>
            </w:pPr>
            <w:hyperlink r:id="rId592" w:history="1">
              <w:r w:rsidRPr="008B2687">
                <w:rPr>
                  <w:rStyle w:val="Hipersaitas"/>
                  <w:sz w:val="20"/>
                  <w:szCs w:val="20"/>
                  <w:lang w:val="lt-LT" w:eastAsia="lt-LT"/>
                </w:rPr>
                <w:t>https://www.vle.lt/20-amziaus-architekturos-kryptys/</w:t>
              </w:r>
            </w:hyperlink>
          </w:p>
        </w:tc>
      </w:tr>
      <w:tr w:rsidR="00BC618A" w:rsidRPr="008A567D" w14:paraId="6384B486" w14:textId="77777777" w:rsidTr="00F85894">
        <w:trPr>
          <w:trHeight w:val="20"/>
        </w:trPr>
        <w:tc>
          <w:tcPr>
            <w:tcW w:w="1696" w:type="dxa"/>
            <w:vMerge/>
            <w:tcMar>
              <w:top w:w="28" w:type="dxa"/>
              <w:left w:w="57" w:type="dxa"/>
              <w:bottom w:w="28" w:type="dxa"/>
              <w:right w:w="57" w:type="dxa"/>
            </w:tcMar>
            <w:vAlign w:val="center"/>
            <w:hideMark/>
          </w:tcPr>
          <w:p w14:paraId="5056A165"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267A891E"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45EB0D2E"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656569E9"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7E9D056E" w14:textId="77777777" w:rsidR="00BC618A" w:rsidRDefault="00BC618A" w:rsidP="00F85894">
            <w:pPr>
              <w:tabs>
                <w:tab w:val="left" w:pos="14601"/>
              </w:tabs>
              <w:rPr>
                <w:color w:val="0563C1"/>
                <w:sz w:val="20"/>
                <w:szCs w:val="20"/>
                <w:lang w:val="lt-LT" w:eastAsia="lt-LT"/>
              </w:rPr>
            </w:pPr>
            <w:hyperlink r:id="rId593" w:history="1">
              <w:r w:rsidRPr="008B2687">
                <w:rPr>
                  <w:sz w:val="20"/>
                  <w:szCs w:val="20"/>
                  <w:lang w:val="lt-LT" w:eastAsia="lt-LT"/>
                </w:rPr>
                <w:t xml:space="preserve">20 </w:t>
              </w:r>
              <w:proofErr w:type="spellStart"/>
              <w:r w:rsidRPr="008B2687">
                <w:rPr>
                  <w:sz w:val="20"/>
                  <w:szCs w:val="20"/>
                  <w:lang w:val="lt-LT" w:eastAsia="lt-LT"/>
                </w:rPr>
                <w:t>th</w:t>
              </w:r>
              <w:proofErr w:type="spellEnd"/>
              <w:r w:rsidRPr="008B2687">
                <w:rPr>
                  <w:sz w:val="20"/>
                  <w:szCs w:val="20"/>
                  <w:lang w:val="lt-LT" w:eastAsia="lt-LT"/>
                </w:rPr>
                <w:t xml:space="preserve"> </w:t>
              </w:r>
              <w:proofErr w:type="spellStart"/>
              <w:r w:rsidRPr="008B2687">
                <w:rPr>
                  <w:sz w:val="20"/>
                  <w:szCs w:val="20"/>
                  <w:lang w:val="lt-LT" w:eastAsia="lt-LT"/>
                </w:rPr>
                <w:t>Century</w:t>
              </w:r>
              <w:proofErr w:type="spellEnd"/>
              <w:r w:rsidRPr="008B2687">
                <w:rPr>
                  <w:sz w:val="20"/>
                  <w:szCs w:val="20"/>
                  <w:lang w:val="lt-LT" w:eastAsia="lt-LT"/>
                </w:rPr>
                <w:t xml:space="preserve"> </w:t>
              </w:r>
              <w:proofErr w:type="spellStart"/>
              <w:r w:rsidRPr="008B2687">
                <w:rPr>
                  <w:sz w:val="20"/>
                  <w:szCs w:val="20"/>
                  <w:lang w:val="lt-LT" w:eastAsia="lt-LT"/>
                </w:rPr>
                <w:t>Architecture</w:t>
              </w:r>
              <w:proofErr w:type="spellEnd"/>
              <w:r w:rsidRPr="008B2687">
                <w:rPr>
                  <w:sz w:val="20"/>
                  <w:szCs w:val="20"/>
                  <w:lang w:val="lt-LT" w:eastAsia="lt-LT"/>
                </w:rPr>
                <w:t>. Racionalizmas</w:t>
              </w:r>
              <w:r>
                <w:rPr>
                  <w:color w:val="0563C1"/>
                  <w:sz w:val="20"/>
                  <w:szCs w:val="20"/>
                  <w:lang w:val="lt-LT" w:eastAsia="lt-LT"/>
                </w:rPr>
                <w:t>.</w:t>
              </w:r>
              <w:r w:rsidRPr="008A567D">
                <w:rPr>
                  <w:color w:val="0563C1"/>
                  <w:sz w:val="20"/>
                  <w:szCs w:val="20"/>
                  <w:lang w:val="lt-LT" w:eastAsia="lt-LT"/>
                </w:rPr>
                <w:t xml:space="preserve"> </w:t>
              </w:r>
            </w:hyperlink>
          </w:p>
          <w:p w14:paraId="68E63B7A" w14:textId="77777777" w:rsidR="00BC618A" w:rsidRPr="008A567D" w:rsidRDefault="00BC618A" w:rsidP="00F85894">
            <w:pPr>
              <w:tabs>
                <w:tab w:val="left" w:pos="14601"/>
              </w:tabs>
              <w:rPr>
                <w:color w:val="0563C1"/>
                <w:sz w:val="20"/>
                <w:szCs w:val="20"/>
                <w:lang w:val="lt-LT" w:eastAsia="lt-LT"/>
              </w:rPr>
            </w:pPr>
            <w:hyperlink r:id="rId594" w:history="1">
              <w:r w:rsidRPr="008B2687">
                <w:rPr>
                  <w:rStyle w:val="Hipersaitas"/>
                  <w:sz w:val="20"/>
                  <w:szCs w:val="20"/>
                  <w:lang w:val="lt-LT" w:eastAsia="lt-LT"/>
                </w:rPr>
                <w:t>http://architecture-history.org/schools/RATIANOLISM.html</w:t>
              </w:r>
            </w:hyperlink>
          </w:p>
        </w:tc>
      </w:tr>
      <w:tr w:rsidR="00BC618A" w:rsidRPr="008A567D" w14:paraId="7DA3763A" w14:textId="77777777" w:rsidTr="00F85894">
        <w:trPr>
          <w:trHeight w:val="20"/>
        </w:trPr>
        <w:tc>
          <w:tcPr>
            <w:tcW w:w="1696" w:type="dxa"/>
            <w:vMerge/>
            <w:tcMar>
              <w:top w:w="28" w:type="dxa"/>
              <w:left w:w="57" w:type="dxa"/>
              <w:bottom w:w="28" w:type="dxa"/>
              <w:right w:w="57" w:type="dxa"/>
            </w:tcMar>
            <w:vAlign w:val="center"/>
            <w:hideMark/>
          </w:tcPr>
          <w:p w14:paraId="750E6686"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44800775"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7EAAF92E"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00264636"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576039B1" w14:textId="77777777" w:rsidR="00BC618A" w:rsidRDefault="00BC618A" w:rsidP="00F85894">
            <w:pPr>
              <w:tabs>
                <w:tab w:val="left" w:pos="14601"/>
              </w:tabs>
              <w:rPr>
                <w:color w:val="0563C1"/>
                <w:sz w:val="20"/>
                <w:szCs w:val="20"/>
                <w:lang w:val="lt-LT" w:eastAsia="lt-LT"/>
              </w:rPr>
            </w:pPr>
            <w:hyperlink r:id="rId595" w:history="1">
              <w:proofErr w:type="spellStart"/>
              <w:r w:rsidRPr="008B2687">
                <w:rPr>
                  <w:sz w:val="20"/>
                  <w:szCs w:val="20"/>
                  <w:lang w:val="lt-LT" w:eastAsia="lt-LT"/>
                </w:rPr>
                <w:t>The</w:t>
              </w:r>
              <w:proofErr w:type="spellEnd"/>
              <w:r w:rsidRPr="008B2687">
                <w:rPr>
                  <w:sz w:val="20"/>
                  <w:szCs w:val="20"/>
                  <w:lang w:val="lt-LT" w:eastAsia="lt-LT"/>
                </w:rPr>
                <w:t xml:space="preserve"> </w:t>
              </w:r>
              <w:proofErr w:type="spellStart"/>
              <w:r w:rsidRPr="008B2687">
                <w:rPr>
                  <w:sz w:val="20"/>
                  <w:szCs w:val="20"/>
                  <w:lang w:val="lt-LT" w:eastAsia="lt-LT"/>
                </w:rPr>
                <w:t>Collectos</w:t>
              </w:r>
              <w:proofErr w:type="spellEnd"/>
              <w:r w:rsidRPr="008B2687">
                <w:rPr>
                  <w:sz w:val="20"/>
                  <w:szCs w:val="20"/>
                  <w:lang w:val="lt-LT" w:eastAsia="lt-LT"/>
                </w:rPr>
                <w:t xml:space="preserve">. </w:t>
              </w:r>
              <w:proofErr w:type="spellStart"/>
              <w:r w:rsidRPr="008B2687">
                <w:rPr>
                  <w:sz w:val="20"/>
                  <w:szCs w:val="20"/>
                  <w:lang w:val="lt-LT" w:eastAsia="lt-LT"/>
                </w:rPr>
                <w:t>Bauhauzo</w:t>
              </w:r>
              <w:proofErr w:type="spellEnd"/>
              <w:r w:rsidRPr="008B2687">
                <w:rPr>
                  <w:sz w:val="20"/>
                  <w:szCs w:val="20"/>
                  <w:lang w:val="lt-LT" w:eastAsia="lt-LT"/>
                </w:rPr>
                <w:t xml:space="preserve"> stilius</w:t>
              </w:r>
              <w:r>
                <w:rPr>
                  <w:color w:val="0563C1"/>
                  <w:sz w:val="20"/>
                  <w:szCs w:val="20"/>
                  <w:lang w:val="lt-LT" w:eastAsia="lt-LT"/>
                </w:rPr>
                <w:t>.</w:t>
              </w:r>
            </w:hyperlink>
          </w:p>
          <w:p w14:paraId="21921E5C" w14:textId="77777777" w:rsidR="00BC618A" w:rsidRPr="008A567D" w:rsidRDefault="00BC618A" w:rsidP="00F85894">
            <w:pPr>
              <w:tabs>
                <w:tab w:val="left" w:pos="14601"/>
              </w:tabs>
              <w:rPr>
                <w:color w:val="0563C1"/>
                <w:sz w:val="20"/>
                <w:szCs w:val="20"/>
                <w:lang w:val="lt-LT" w:eastAsia="lt-LT"/>
              </w:rPr>
            </w:pPr>
            <w:hyperlink r:id="rId596" w:history="1">
              <w:r w:rsidRPr="008B2687">
                <w:rPr>
                  <w:rStyle w:val="Hipersaitas"/>
                  <w:sz w:val="20"/>
                  <w:szCs w:val="20"/>
                  <w:lang w:val="lt-LT" w:eastAsia="lt-LT"/>
                </w:rPr>
                <w:t>https://www.thecollector.com/search/Bauhaus%20style/</w:t>
              </w:r>
            </w:hyperlink>
            <w:r w:rsidRPr="008A567D">
              <w:rPr>
                <w:color w:val="0563C1"/>
                <w:sz w:val="20"/>
                <w:szCs w:val="20"/>
                <w:lang w:val="lt-LT" w:eastAsia="lt-LT"/>
              </w:rPr>
              <w:t xml:space="preserve"> </w:t>
            </w:r>
          </w:p>
        </w:tc>
      </w:tr>
      <w:tr w:rsidR="00BC618A" w:rsidRPr="00866D2D" w14:paraId="348D6BD5" w14:textId="77777777" w:rsidTr="00F85894">
        <w:trPr>
          <w:trHeight w:val="20"/>
        </w:trPr>
        <w:tc>
          <w:tcPr>
            <w:tcW w:w="1696" w:type="dxa"/>
            <w:vMerge/>
            <w:tcMar>
              <w:top w:w="28" w:type="dxa"/>
              <w:left w:w="57" w:type="dxa"/>
              <w:bottom w:w="28" w:type="dxa"/>
              <w:right w:w="57" w:type="dxa"/>
            </w:tcMar>
            <w:vAlign w:val="center"/>
            <w:hideMark/>
          </w:tcPr>
          <w:p w14:paraId="02FB81DD"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05B1B941"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0E1CAE69"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7D5BBAAA"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4314F61E" w14:textId="77777777" w:rsidR="00BC618A" w:rsidRDefault="00BC618A" w:rsidP="00F85894">
            <w:pPr>
              <w:tabs>
                <w:tab w:val="left" w:pos="14601"/>
              </w:tabs>
              <w:rPr>
                <w:color w:val="0563C1"/>
                <w:sz w:val="20"/>
                <w:szCs w:val="20"/>
                <w:lang w:val="lt-LT" w:eastAsia="lt-LT"/>
              </w:rPr>
            </w:pPr>
            <w:hyperlink r:id="rId597" w:history="1">
              <w:proofErr w:type="spellStart"/>
              <w:r w:rsidRPr="008B2687">
                <w:rPr>
                  <w:sz w:val="20"/>
                  <w:szCs w:val="20"/>
                  <w:lang w:val="lt-LT" w:eastAsia="lt-LT"/>
                </w:rPr>
                <w:t>The</w:t>
              </w:r>
              <w:proofErr w:type="spellEnd"/>
              <w:r w:rsidRPr="008B2687">
                <w:rPr>
                  <w:sz w:val="20"/>
                  <w:szCs w:val="20"/>
                  <w:lang w:val="lt-LT" w:eastAsia="lt-LT"/>
                </w:rPr>
                <w:t xml:space="preserve"> </w:t>
              </w:r>
              <w:proofErr w:type="spellStart"/>
              <w:r w:rsidRPr="008B2687">
                <w:rPr>
                  <w:sz w:val="20"/>
                  <w:szCs w:val="20"/>
                  <w:lang w:val="lt-LT" w:eastAsia="lt-LT"/>
                </w:rPr>
                <w:t>Spruce</w:t>
              </w:r>
              <w:proofErr w:type="spellEnd"/>
              <w:r w:rsidRPr="008B2687">
                <w:rPr>
                  <w:sz w:val="20"/>
                  <w:szCs w:val="20"/>
                  <w:lang w:val="lt-LT" w:eastAsia="lt-LT"/>
                </w:rPr>
                <w:t xml:space="preserve">. kas yra </w:t>
              </w:r>
              <w:proofErr w:type="spellStart"/>
              <w:r w:rsidRPr="008B2687">
                <w:rPr>
                  <w:sz w:val="20"/>
                  <w:szCs w:val="20"/>
                  <w:lang w:val="lt-LT" w:eastAsia="lt-LT"/>
                </w:rPr>
                <w:t>Bauhauzo</w:t>
              </w:r>
              <w:proofErr w:type="spellEnd"/>
              <w:r w:rsidRPr="008B2687">
                <w:rPr>
                  <w:sz w:val="20"/>
                  <w:szCs w:val="20"/>
                  <w:lang w:val="lt-LT" w:eastAsia="lt-LT"/>
                </w:rPr>
                <w:t xml:space="preserve"> architektūra</w:t>
              </w:r>
              <w:r>
                <w:rPr>
                  <w:color w:val="0563C1"/>
                  <w:sz w:val="20"/>
                  <w:szCs w:val="20"/>
                  <w:lang w:val="lt-LT" w:eastAsia="lt-LT"/>
                </w:rPr>
                <w:t>.</w:t>
              </w:r>
              <w:r w:rsidRPr="008A567D">
                <w:rPr>
                  <w:color w:val="0563C1"/>
                  <w:sz w:val="20"/>
                  <w:szCs w:val="20"/>
                  <w:lang w:val="lt-LT" w:eastAsia="lt-LT"/>
                </w:rPr>
                <w:t xml:space="preserve"> </w:t>
              </w:r>
            </w:hyperlink>
          </w:p>
          <w:p w14:paraId="1632C3C7" w14:textId="77777777" w:rsidR="00BC618A" w:rsidRPr="008A567D" w:rsidRDefault="00BC618A" w:rsidP="00F85894">
            <w:pPr>
              <w:tabs>
                <w:tab w:val="left" w:pos="14601"/>
              </w:tabs>
              <w:rPr>
                <w:color w:val="0563C1"/>
                <w:sz w:val="20"/>
                <w:szCs w:val="20"/>
                <w:lang w:val="lt-LT" w:eastAsia="lt-LT"/>
              </w:rPr>
            </w:pPr>
            <w:hyperlink r:id="rId598" w:history="1">
              <w:r w:rsidRPr="008B2687">
                <w:rPr>
                  <w:rStyle w:val="Hipersaitas"/>
                  <w:sz w:val="20"/>
                  <w:szCs w:val="20"/>
                  <w:lang w:val="lt-LT" w:eastAsia="lt-LT"/>
                </w:rPr>
                <w:t>https://www.thespruce.com/what-is-bauhaus-architecture-4784133</w:t>
              </w:r>
            </w:hyperlink>
          </w:p>
        </w:tc>
      </w:tr>
      <w:tr w:rsidR="00BC618A" w:rsidRPr="008A567D" w14:paraId="27F85A1D" w14:textId="77777777" w:rsidTr="00F85894">
        <w:trPr>
          <w:trHeight w:val="20"/>
        </w:trPr>
        <w:tc>
          <w:tcPr>
            <w:tcW w:w="1696" w:type="dxa"/>
            <w:vMerge/>
            <w:tcMar>
              <w:top w:w="28" w:type="dxa"/>
              <w:left w:w="57" w:type="dxa"/>
              <w:bottom w:w="28" w:type="dxa"/>
              <w:right w:w="57" w:type="dxa"/>
            </w:tcMar>
            <w:vAlign w:val="center"/>
            <w:hideMark/>
          </w:tcPr>
          <w:p w14:paraId="306E893F"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1B93F893"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16B3EC35"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0F7967B4"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3F8C0B94" w14:textId="77777777" w:rsidR="00BC618A" w:rsidRDefault="00BC618A" w:rsidP="00F85894">
            <w:pPr>
              <w:tabs>
                <w:tab w:val="left" w:pos="14601"/>
              </w:tabs>
              <w:rPr>
                <w:color w:val="000000"/>
                <w:sz w:val="20"/>
                <w:szCs w:val="20"/>
                <w:lang w:val="lt-LT" w:eastAsia="lt-LT"/>
              </w:rPr>
            </w:pPr>
            <w:proofErr w:type="spellStart"/>
            <w:r w:rsidRPr="008A567D">
              <w:rPr>
                <w:color w:val="000000"/>
                <w:sz w:val="20"/>
                <w:szCs w:val="20"/>
                <w:lang w:val="lt-LT" w:eastAsia="lt-LT"/>
              </w:rPr>
              <w:t>Oxford</w:t>
            </w:r>
            <w:proofErr w:type="spellEnd"/>
            <w:r w:rsidRPr="008A567D">
              <w:rPr>
                <w:color w:val="000000"/>
                <w:sz w:val="20"/>
                <w:szCs w:val="20"/>
                <w:lang w:val="lt-LT" w:eastAsia="lt-LT"/>
              </w:rPr>
              <w:t xml:space="preserve"> Art Online. </w:t>
            </w:r>
          </w:p>
          <w:p w14:paraId="7AA50687" w14:textId="77777777" w:rsidR="00BC618A" w:rsidRPr="008A567D" w:rsidRDefault="00BC618A" w:rsidP="00F85894">
            <w:pPr>
              <w:tabs>
                <w:tab w:val="left" w:pos="14601"/>
              </w:tabs>
              <w:rPr>
                <w:color w:val="000000"/>
                <w:sz w:val="20"/>
                <w:szCs w:val="20"/>
                <w:lang w:val="lt-LT" w:eastAsia="lt-LT"/>
              </w:rPr>
            </w:pPr>
            <w:hyperlink r:id="rId599" w:history="1">
              <w:r w:rsidRPr="003D45A5">
                <w:rPr>
                  <w:rStyle w:val="Hipersaitas"/>
                  <w:sz w:val="20"/>
                  <w:szCs w:val="20"/>
                  <w:lang w:val="lt-LT" w:eastAsia="lt-LT"/>
                </w:rPr>
                <w:t>https://www.oxfordartonline.com/page/1624</w:t>
              </w:r>
            </w:hyperlink>
          </w:p>
        </w:tc>
      </w:tr>
      <w:tr w:rsidR="00BC618A" w:rsidRPr="00866D2D" w14:paraId="41018E43" w14:textId="77777777" w:rsidTr="00F85894">
        <w:trPr>
          <w:trHeight w:val="20"/>
        </w:trPr>
        <w:tc>
          <w:tcPr>
            <w:tcW w:w="1696" w:type="dxa"/>
            <w:vMerge/>
            <w:tcMar>
              <w:top w:w="28" w:type="dxa"/>
              <w:left w:w="57" w:type="dxa"/>
              <w:bottom w:w="28" w:type="dxa"/>
              <w:right w:w="57" w:type="dxa"/>
            </w:tcMar>
            <w:vAlign w:val="center"/>
            <w:hideMark/>
          </w:tcPr>
          <w:p w14:paraId="7DA5C1C1"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5B07044B"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373CA2C3"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2C3CF3CC"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3961B499" w14:textId="77777777" w:rsidR="00BC618A" w:rsidRDefault="00BC618A" w:rsidP="00F85894">
            <w:pPr>
              <w:tabs>
                <w:tab w:val="left" w:pos="14601"/>
              </w:tabs>
              <w:rPr>
                <w:color w:val="0563C1"/>
                <w:sz w:val="20"/>
                <w:szCs w:val="20"/>
                <w:lang w:val="lt-LT" w:eastAsia="lt-LT"/>
              </w:rPr>
            </w:pPr>
            <w:hyperlink r:id="rId600" w:history="1">
              <w:r w:rsidRPr="003D45A5">
                <w:rPr>
                  <w:sz w:val="20"/>
                  <w:szCs w:val="20"/>
                  <w:lang w:val="lt-LT" w:eastAsia="lt-LT"/>
                </w:rPr>
                <w:t xml:space="preserve">TICE ART 1010 </w:t>
              </w:r>
              <w:proofErr w:type="spellStart"/>
              <w:r w:rsidRPr="003D45A5">
                <w:rPr>
                  <w:sz w:val="20"/>
                  <w:szCs w:val="20"/>
                  <w:lang w:val="lt-LT" w:eastAsia="lt-LT"/>
                </w:rPr>
                <w:t>Twentieth</w:t>
              </w:r>
              <w:proofErr w:type="spellEnd"/>
              <w:r w:rsidRPr="003D45A5">
                <w:rPr>
                  <w:sz w:val="20"/>
                  <w:szCs w:val="20"/>
                  <w:lang w:val="lt-LT" w:eastAsia="lt-LT"/>
                </w:rPr>
                <w:t xml:space="preserve"> </w:t>
              </w:r>
              <w:proofErr w:type="spellStart"/>
              <w:r w:rsidRPr="003D45A5">
                <w:rPr>
                  <w:sz w:val="20"/>
                  <w:szCs w:val="20"/>
                  <w:lang w:val="lt-LT" w:eastAsia="lt-LT"/>
                </w:rPr>
                <w:t>Century</w:t>
              </w:r>
              <w:proofErr w:type="spellEnd"/>
              <w:r w:rsidRPr="003D45A5">
                <w:rPr>
                  <w:sz w:val="20"/>
                  <w:szCs w:val="20"/>
                  <w:lang w:val="lt-LT" w:eastAsia="lt-LT"/>
                </w:rPr>
                <w:t xml:space="preserve"> Art</w:t>
              </w:r>
              <w:r>
                <w:rPr>
                  <w:color w:val="0563C1"/>
                  <w:sz w:val="20"/>
                  <w:szCs w:val="20"/>
                  <w:lang w:val="lt-LT" w:eastAsia="lt-LT"/>
                </w:rPr>
                <w:t>.</w:t>
              </w:r>
              <w:r w:rsidRPr="008A567D">
                <w:rPr>
                  <w:color w:val="0563C1"/>
                  <w:sz w:val="20"/>
                  <w:szCs w:val="20"/>
                  <w:lang w:val="lt-LT" w:eastAsia="lt-LT"/>
                </w:rPr>
                <w:t xml:space="preserve"> </w:t>
              </w:r>
            </w:hyperlink>
          </w:p>
          <w:p w14:paraId="745A231A" w14:textId="77777777" w:rsidR="00BC618A" w:rsidRPr="008A567D" w:rsidRDefault="00BC618A" w:rsidP="00F85894">
            <w:pPr>
              <w:tabs>
                <w:tab w:val="left" w:pos="14601"/>
              </w:tabs>
              <w:rPr>
                <w:color w:val="0563C1"/>
                <w:sz w:val="20"/>
                <w:szCs w:val="20"/>
                <w:lang w:val="lt-LT" w:eastAsia="lt-LT"/>
              </w:rPr>
            </w:pPr>
            <w:hyperlink r:id="rId601" w:history="1">
              <w:r w:rsidRPr="003D45A5">
                <w:rPr>
                  <w:rStyle w:val="Hipersaitas"/>
                  <w:sz w:val="20"/>
                  <w:szCs w:val="20"/>
                  <w:lang w:val="lt-LT" w:eastAsia="lt-LT"/>
                </w:rPr>
                <w:t>https://www.youtube.com/watch?v=DPIAVBv5iH4&amp;t=32s</w:t>
              </w:r>
            </w:hyperlink>
          </w:p>
        </w:tc>
      </w:tr>
      <w:tr w:rsidR="00BC618A" w:rsidRPr="00866D2D" w14:paraId="574A4EF5" w14:textId="77777777" w:rsidTr="00F85894">
        <w:trPr>
          <w:trHeight w:val="20"/>
        </w:trPr>
        <w:tc>
          <w:tcPr>
            <w:tcW w:w="1696" w:type="dxa"/>
            <w:vMerge/>
            <w:tcMar>
              <w:top w:w="28" w:type="dxa"/>
              <w:left w:w="57" w:type="dxa"/>
              <w:bottom w:w="28" w:type="dxa"/>
              <w:right w:w="57" w:type="dxa"/>
            </w:tcMar>
            <w:vAlign w:val="center"/>
            <w:hideMark/>
          </w:tcPr>
          <w:p w14:paraId="73BB76E1"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79CC8E12"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37733DF4"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5B1C8564"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70363FAB" w14:textId="77777777" w:rsidR="00BC618A" w:rsidRDefault="00BC618A" w:rsidP="00F85894">
            <w:pPr>
              <w:tabs>
                <w:tab w:val="left" w:pos="14601"/>
              </w:tabs>
              <w:rPr>
                <w:color w:val="0563C1"/>
                <w:sz w:val="20"/>
                <w:szCs w:val="20"/>
                <w:lang w:val="lt-LT" w:eastAsia="lt-LT"/>
              </w:rPr>
            </w:pPr>
            <w:hyperlink r:id="rId602" w:history="1">
              <w:proofErr w:type="spellStart"/>
              <w:r w:rsidRPr="003D45A5">
                <w:rPr>
                  <w:sz w:val="20"/>
                  <w:szCs w:val="20"/>
                  <w:lang w:val="lt-LT" w:eastAsia="lt-LT"/>
                </w:rPr>
                <w:t>Dezeen</w:t>
              </w:r>
              <w:proofErr w:type="spellEnd"/>
              <w:r w:rsidRPr="003D45A5">
                <w:rPr>
                  <w:sz w:val="20"/>
                  <w:szCs w:val="20"/>
                  <w:lang w:val="lt-LT" w:eastAsia="lt-LT"/>
                </w:rPr>
                <w:t xml:space="preserve">.  </w:t>
              </w:r>
              <w:proofErr w:type="spellStart"/>
              <w:r w:rsidRPr="003D45A5">
                <w:rPr>
                  <w:sz w:val="20"/>
                  <w:szCs w:val="20"/>
                  <w:lang w:val="lt-LT" w:eastAsia="lt-LT"/>
                </w:rPr>
                <w:t>Dezeeno</w:t>
              </w:r>
              <w:proofErr w:type="spellEnd"/>
              <w:r w:rsidRPr="003D45A5">
                <w:rPr>
                  <w:sz w:val="20"/>
                  <w:szCs w:val="20"/>
                  <w:lang w:val="lt-LT" w:eastAsia="lt-LT"/>
                </w:rPr>
                <w:t xml:space="preserve"> </w:t>
              </w:r>
              <w:proofErr w:type="spellStart"/>
              <w:r w:rsidRPr="003D45A5">
                <w:rPr>
                  <w:sz w:val="20"/>
                  <w:szCs w:val="20"/>
                  <w:lang w:val="lt-LT" w:eastAsia="lt-LT"/>
                </w:rPr>
                <w:t>Bauhauzo</w:t>
              </w:r>
              <w:proofErr w:type="spellEnd"/>
              <w:r w:rsidRPr="003D45A5">
                <w:rPr>
                  <w:sz w:val="20"/>
                  <w:szCs w:val="20"/>
                  <w:lang w:val="lt-LT" w:eastAsia="lt-LT"/>
                </w:rPr>
                <w:t xml:space="preserve"> architektūros ir dizaino vadovas</w:t>
              </w:r>
              <w:r>
                <w:rPr>
                  <w:color w:val="0563C1"/>
                  <w:sz w:val="20"/>
                  <w:szCs w:val="20"/>
                  <w:lang w:val="lt-LT" w:eastAsia="lt-LT"/>
                </w:rPr>
                <w:t>.</w:t>
              </w:r>
              <w:r w:rsidRPr="008A567D">
                <w:rPr>
                  <w:color w:val="0563C1"/>
                  <w:sz w:val="20"/>
                  <w:szCs w:val="20"/>
                  <w:lang w:val="lt-LT" w:eastAsia="lt-LT"/>
                </w:rPr>
                <w:t xml:space="preserve">  </w:t>
              </w:r>
            </w:hyperlink>
          </w:p>
          <w:p w14:paraId="6C356400" w14:textId="77777777" w:rsidR="00BC618A" w:rsidRPr="008A567D" w:rsidRDefault="00BC618A" w:rsidP="00F85894">
            <w:pPr>
              <w:tabs>
                <w:tab w:val="left" w:pos="14601"/>
              </w:tabs>
              <w:rPr>
                <w:color w:val="0563C1"/>
                <w:sz w:val="20"/>
                <w:szCs w:val="20"/>
                <w:lang w:val="lt-LT" w:eastAsia="lt-LT"/>
              </w:rPr>
            </w:pPr>
            <w:hyperlink r:id="rId603" w:history="1">
              <w:r w:rsidRPr="003D45A5">
                <w:rPr>
                  <w:rStyle w:val="Hipersaitas"/>
                  <w:sz w:val="20"/>
                  <w:szCs w:val="20"/>
                  <w:lang w:val="lt-LT" w:eastAsia="lt-LT"/>
                </w:rPr>
                <w:t>https://www.dezeen.com/2018/11/01/bauhaus-100-guide-architecture-design/</w:t>
              </w:r>
            </w:hyperlink>
          </w:p>
        </w:tc>
      </w:tr>
      <w:tr w:rsidR="00BC618A" w:rsidRPr="00866D2D" w14:paraId="4766333F" w14:textId="77777777" w:rsidTr="00F85894">
        <w:trPr>
          <w:trHeight w:val="20"/>
        </w:trPr>
        <w:tc>
          <w:tcPr>
            <w:tcW w:w="1696" w:type="dxa"/>
            <w:vMerge/>
            <w:tcMar>
              <w:top w:w="28" w:type="dxa"/>
              <w:left w:w="57" w:type="dxa"/>
              <w:bottom w:w="28" w:type="dxa"/>
              <w:right w:w="57" w:type="dxa"/>
            </w:tcMar>
            <w:vAlign w:val="center"/>
            <w:hideMark/>
          </w:tcPr>
          <w:p w14:paraId="58C3E9B0"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6EE8F939"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7AADFC4F"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7FB56598"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6D078502" w14:textId="77777777" w:rsidR="00BC618A" w:rsidRDefault="00BC618A" w:rsidP="00F85894">
            <w:pPr>
              <w:tabs>
                <w:tab w:val="left" w:pos="14601"/>
              </w:tabs>
              <w:rPr>
                <w:color w:val="0563C1"/>
                <w:sz w:val="20"/>
                <w:szCs w:val="20"/>
                <w:lang w:val="lt-LT" w:eastAsia="lt-LT"/>
              </w:rPr>
            </w:pPr>
            <w:hyperlink r:id="rId604" w:history="1">
              <w:proofErr w:type="spellStart"/>
              <w:r w:rsidRPr="003D45A5">
                <w:rPr>
                  <w:sz w:val="20"/>
                  <w:szCs w:val="20"/>
                  <w:lang w:val="lt-LT" w:eastAsia="lt-LT"/>
                </w:rPr>
                <w:t>Dezeen</w:t>
              </w:r>
              <w:proofErr w:type="spellEnd"/>
              <w:r w:rsidRPr="003D45A5">
                <w:rPr>
                  <w:sz w:val="20"/>
                  <w:szCs w:val="20"/>
                  <w:lang w:val="lt-LT" w:eastAsia="lt-LT"/>
                </w:rPr>
                <w:t xml:space="preserve">.  </w:t>
              </w:r>
              <w:proofErr w:type="spellStart"/>
              <w:r w:rsidRPr="003D45A5">
                <w:rPr>
                  <w:sz w:val="20"/>
                  <w:szCs w:val="20"/>
                  <w:lang w:val="lt-LT" w:eastAsia="lt-LT"/>
                </w:rPr>
                <w:t>Bauhauzo</w:t>
              </w:r>
              <w:proofErr w:type="spellEnd"/>
              <w:r w:rsidRPr="003D45A5">
                <w:rPr>
                  <w:sz w:val="20"/>
                  <w:szCs w:val="20"/>
                  <w:lang w:val="lt-LT" w:eastAsia="lt-LT"/>
                </w:rPr>
                <w:t xml:space="preserve"> architektūra ir dizainas nuo A iki Z</w:t>
              </w:r>
              <w:r>
                <w:rPr>
                  <w:color w:val="0563C1"/>
                  <w:sz w:val="20"/>
                  <w:szCs w:val="20"/>
                  <w:lang w:val="lt-LT" w:eastAsia="lt-LT"/>
                </w:rPr>
                <w:t>.</w:t>
              </w:r>
              <w:r w:rsidRPr="008A567D">
                <w:rPr>
                  <w:color w:val="0563C1"/>
                  <w:sz w:val="20"/>
                  <w:szCs w:val="20"/>
                  <w:lang w:val="lt-LT" w:eastAsia="lt-LT"/>
                </w:rPr>
                <w:t xml:space="preserve"> </w:t>
              </w:r>
            </w:hyperlink>
          </w:p>
          <w:p w14:paraId="54868341" w14:textId="77777777" w:rsidR="00BC618A" w:rsidRPr="008A567D" w:rsidRDefault="00BC618A" w:rsidP="00F85894">
            <w:pPr>
              <w:tabs>
                <w:tab w:val="left" w:pos="14601"/>
              </w:tabs>
              <w:rPr>
                <w:color w:val="0563C1"/>
                <w:sz w:val="20"/>
                <w:szCs w:val="20"/>
                <w:lang w:val="lt-LT" w:eastAsia="lt-LT"/>
              </w:rPr>
            </w:pPr>
            <w:hyperlink r:id="rId605" w:history="1">
              <w:r w:rsidRPr="003D45A5">
                <w:rPr>
                  <w:rStyle w:val="Hipersaitas"/>
                  <w:sz w:val="20"/>
                  <w:szCs w:val="20"/>
                  <w:lang w:val="lt-LT" w:eastAsia="lt-LT"/>
                </w:rPr>
                <w:t>https://www.dezeen.com/bauhaus-100/</w:t>
              </w:r>
            </w:hyperlink>
          </w:p>
        </w:tc>
      </w:tr>
      <w:tr w:rsidR="00BC618A" w:rsidRPr="008A567D" w14:paraId="4F930400" w14:textId="77777777" w:rsidTr="00F85894">
        <w:trPr>
          <w:trHeight w:val="20"/>
        </w:trPr>
        <w:tc>
          <w:tcPr>
            <w:tcW w:w="1696" w:type="dxa"/>
            <w:vMerge/>
            <w:tcMar>
              <w:top w:w="28" w:type="dxa"/>
              <w:left w:w="57" w:type="dxa"/>
              <w:bottom w:w="28" w:type="dxa"/>
              <w:right w:w="57" w:type="dxa"/>
            </w:tcMar>
            <w:vAlign w:val="center"/>
            <w:hideMark/>
          </w:tcPr>
          <w:p w14:paraId="36C8E189"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538122F4"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1C26D0D8"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1826BF05"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217AE069" w14:textId="77777777" w:rsidR="00BC618A" w:rsidRDefault="00BC618A" w:rsidP="00F85894">
            <w:pPr>
              <w:tabs>
                <w:tab w:val="left" w:pos="14601"/>
              </w:tabs>
              <w:rPr>
                <w:color w:val="0563C1"/>
                <w:sz w:val="20"/>
                <w:szCs w:val="20"/>
                <w:lang w:val="lt-LT" w:eastAsia="lt-LT"/>
              </w:rPr>
            </w:pPr>
            <w:hyperlink r:id="rId606" w:history="1">
              <w:proofErr w:type="spellStart"/>
              <w:r w:rsidRPr="003D45A5">
                <w:rPr>
                  <w:sz w:val="20"/>
                  <w:szCs w:val="20"/>
                  <w:lang w:val="lt-LT" w:eastAsia="lt-LT"/>
                </w:rPr>
                <w:t>Britannica</w:t>
              </w:r>
              <w:proofErr w:type="spellEnd"/>
              <w:r w:rsidRPr="003D45A5">
                <w:rPr>
                  <w:sz w:val="20"/>
                  <w:szCs w:val="20"/>
                  <w:lang w:val="lt-LT" w:eastAsia="lt-LT"/>
                </w:rPr>
                <w:t>. Funkcionalizmo architektūra</w:t>
              </w:r>
              <w:r>
                <w:rPr>
                  <w:color w:val="0563C1"/>
                  <w:sz w:val="20"/>
                  <w:szCs w:val="20"/>
                  <w:lang w:val="lt-LT" w:eastAsia="lt-LT"/>
                </w:rPr>
                <w:t>.</w:t>
              </w:r>
              <w:r w:rsidRPr="008A567D">
                <w:rPr>
                  <w:color w:val="0563C1"/>
                  <w:sz w:val="20"/>
                  <w:szCs w:val="20"/>
                  <w:lang w:val="lt-LT" w:eastAsia="lt-LT"/>
                </w:rPr>
                <w:t xml:space="preserve">  </w:t>
              </w:r>
            </w:hyperlink>
          </w:p>
          <w:p w14:paraId="01FFDB77" w14:textId="77777777" w:rsidR="00BC618A" w:rsidRPr="008A567D" w:rsidRDefault="00BC618A" w:rsidP="00F85894">
            <w:pPr>
              <w:tabs>
                <w:tab w:val="left" w:pos="14601"/>
              </w:tabs>
              <w:rPr>
                <w:color w:val="0563C1"/>
                <w:sz w:val="20"/>
                <w:szCs w:val="20"/>
                <w:lang w:val="lt-LT" w:eastAsia="lt-LT"/>
              </w:rPr>
            </w:pPr>
            <w:hyperlink r:id="rId607" w:history="1">
              <w:r w:rsidRPr="003D45A5">
                <w:rPr>
                  <w:rStyle w:val="Hipersaitas"/>
                  <w:sz w:val="20"/>
                  <w:szCs w:val="20"/>
                  <w:lang w:val="lt-LT" w:eastAsia="lt-LT"/>
                </w:rPr>
                <w:t>https://www.britannica.com/art/Functionalism-architecture</w:t>
              </w:r>
            </w:hyperlink>
          </w:p>
        </w:tc>
      </w:tr>
      <w:tr w:rsidR="00BC618A" w:rsidRPr="008A567D" w14:paraId="40A2D984" w14:textId="77777777" w:rsidTr="00F85894">
        <w:trPr>
          <w:trHeight w:val="20"/>
        </w:trPr>
        <w:tc>
          <w:tcPr>
            <w:tcW w:w="1696" w:type="dxa"/>
            <w:vMerge/>
            <w:tcMar>
              <w:top w:w="28" w:type="dxa"/>
              <w:left w:w="57" w:type="dxa"/>
              <w:bottom w:w="28" w:type="dxa"/>
              <w:right w:w="57" w:type="dxa"/>
            </w:tcMar>
            <w:vAlign w:val="center"/>
            <w:hideMark/>
          </w:tcPr>
          <w:p w14:paraId="560D4E71"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578718BF"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74CD2D1A"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7E4836DA"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336D4581" w14:textId="77777777" w:rsidR="00BC618A" w:rsidRDefault="00BC618A" w:rsidP="00F85894">
            <w:pPr>
              <w:tabs>
                <w:tab w:val="left" w:pos="14601"/>
              </w:tabs>
              <w:rPr>
                <w:color w:val="0563C1"/>
                <w:sz w:val="20"/>
                <w:szCs w:val="20"/>
                <w:lang w:val="lt-LT" w:eastAsia="lt-LT"/>
              </w:rPr>
            </w:pPr>
            <w:hyperlink r:id="rId608" w:history="1">
              <w:proofErr w:type="spellStart"/>
              <w:r w:rsidRPr="003D45A5">
                <w:rPr>
                  <w:sz w:val="20"/>
                  <w:szCs w:val="20"/>
                  <w:lang w:val="lt-LT" w:eastAsia="lt-LT"/>
                </w:rPr>
                <w:t>The</w:t>
              </w:r>
              <w:proofErr w:type="spellEnd"/>
              <w:r w:rsidRPr="003D45A5">
                <w:rPr>
                  <w:sz w:val="20"/>
                  <w:szCs w:val="20"/>
                  <w:lang w:val="lt-LT" w:eastAsia="lt-LT"/>
                </w:rPr>
                <w:t xml:space="preserve"> art story.</w:t>
              </w:r>
              <w:r w:rsidRPr="008A567D">
                <w:rPr>
                  <w:color w:val="0563C1"/>
                  <w:sz w:val="20"/>
                  <w:szCs w:val="20"/>
                  <w:lang w:val="lt-LT" w:eastAsia="lt-LT"/>
                </w:rPr>
                <w:t xml:space="preserve"> </w:t>
              </w:r>
            </w:hyperlink>
          </w:p>
          <w:p w14:paraId="02102688" w14:textId="77777777" w:rsidR="00BC618A" w:rsidRPr="008A567D" w:rsidRDefault="00BC618A" w:rsidP="00F85894">
            <w:pPr>
              <w:tabs>
                <w:tab w:val="left" w:pos="14601"/>
              </w:tabs>
              <w:rPr>
                <w:color w:val="0563C1"/>
                <w:sz w:val="20"/>
                <w:szCs w:val="20"/>
                <w:lang w:val="lt-LT" w:eastAsia="lt-LT"/>
              </w:rPr>
            </w:pPr>
            <w:hyperlink r:id="rId609" w:history="1">
              <w:r w:rsidRPr="003D45A5">
                <w:rPr>
                  <w:rStyle w:val="Hipersaitas"/>
                  <w:sz w:val="20"/>
                  <w:szCs w:val="20"/>
                  <w:lang w:val="lt-LT" w:eastAsia="lt-LT"/>
                </w:rPr>
                <w:t>https://www.theartstory.org/movement/byzantine-art/</w:t>
              </w:r>
            </w:hyperlink>
          </w:p>
        </w:tc>
      </w:tr>
      <w:tr w:rsidR="00BC618A" w:rsidRPr="00866D2D" w14:paraId="3A4B54D6" w14:textId="77777777" w:rsidTr="00F85894">
        <w:trPr>
          <w:trHeight w:val="20"/>
        </w:trPr>
        <w:tc>
          <w:tcPr>
            <w:tcW w:w="1696" w:type="dxa"/>
            <w:vMerge/>
            <w:tcMar>
              <w:top w:w="28" w:type="dxa"/>
              <w:left w:w="57" w:type="dxa"/>
              <w:bottom w:w="28" w:type="dxa"/>
              <w:right w:w="57" w:type="dxa"/>
            </w:tcMar>
            <w:vAlign w:val="center"/>
            <w:hideMark/>
          </w:tcPr>
          <w:p w14:paraId="427F79F1"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2F75ECFE"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5A1188F7"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6DC04A83"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04F77B2E" w14:textId="77777777" w:rsidR="00BC618A" w:rsidRDefault="00BC618A" w:rsidP="00F85894">
            <w:pPr>
              <w:tabs>
                <w:tab w:val="left" w:pos="14601"/>
              </w:tabs>
              <w:rPr>
                <w:color w:val="0563C1"/>
                <w:sz w:val="20"/>
                <w:szCs w:val="20"/>
                <w:lang w:val="lt-LT" w:eastAsia="lt-LT"/>
              </w:rPr>
            </w:pPr>
            <w:hyperlink r:id="rId610" w:history="1">
              <w:proofErr w:type="spellStart"/>
              <w:r w:rsidRPr="003D45A5">
                <w:rPr>
                  <w:sz w:val="20"/>
                  <w:szCs w:val="20"/>
                  <w:lang w:val="lt-LT" w:eastAsia="lt-LT"/>
                </w:rPr>
                <w:t>Goethe</w:t>
              </w:r>
              <w:proofErr w:type="spellEnd"/>
              <w:r w:rsidRPr="003D45A5">
                <w:rPr>
                  <w:sz w:val="20"/>
                  <w:szCs w:val="20"/>
                  <w:lang w:val="lt-LT" w:eastAsia="lt-LT"/>
                </w:rPr>
                <w:t xml:space="preserve"> </w:t>
              </w:r>
              <w:proofErr w:type="spellStart"/>
              <w:r w:rsidRPr="003D45A5">
                <w:rPr>
                  <w:sz w:val="20"/>
                  <w:szCs w:val="20"/>
                  <w:lang w:val="lt-LT" w:eastAsia="lt-LT"/>
                </w:rPr>
                <w:t>Institut</w:t>
              </w:r>
              <w:proofErr w:type="spellEnd"/>
              <w:r w:rsidRPr="003D45A5">
                <w:rPr>
                  <w:sz w:val="20"/>
                  <w:szCs w:val="20"/>
                  <w:lang w:val="lt-LT" w:eastAsia="lt-LT"/>
                </w:rPr>
                <w:t xml:space="preserve">. Lietuva.  </w:t>
              </w:r>
              <w:proofErr w:type="spellStart"/>
              <w:r w:rsidRPr="003D45A5">
                <w:rPr>
                  <w:sz w:val="20"/>
                  <w:szCs w:val="20"/>
                  <w:lang w:val="lt-LT" w:eastAsia="lt-LT"/>
                </w:rPr>
                <w:t>Bauhauzui</w:t>
              </w:r>
              <w:proofErr w:type="spellEnd"/>
              <w:r w:rsidRPr="003D45A5">
                <w:rPr>
                  <w:sz w:val="20"/>
                  <w:szCs w:val="20"/>
                  <w:lang w:val="lt-LT" w:eastAsia="lt-LT"/>
                </w:rPr>
                <w:t xml:space="preserve"> – 100 metų. Aštuoni dalykai, kuriuos reikėtų žinoti apie </w:t>
              </w:r>
              <w:proofErr w:type="spellStart"/>
              <w:r w:rsidRPr="003D45A5">
                <w:rPr>
                  <w:sz w:val="20"/>
                  <w:szCs w:val="20"/>
                  <w:lang w:val="lt-LT" w:eastAsia="lt-LT"/>
                </w:rPr>
                <w:t>bauhauzą</w:t>
              </w:r>
              <w:proofErr w:type="spellEnd"/>
              <w:r>
                <w:rPr>
                  <w:sz w:val="20"/>
                  <w:szCs w:val="20"/>
                  <w:lang w:val="lt-LT" w:eastAsia="lt-LT"/>
                </w:rPr>
                <w:t>.</w:t>
              </w:r>
              <w:r w:rsidRPr="008A567D">
                <w:rPr>
                  <w:color w:val="0563C1"/>
                  <w:sz w:val="20"/>
                  <w:szCs w:val="20"/>
                  <w:lang w:val="lt-LT" w:eastAsia="lt-LT"/>
                </w:rPr>
                <w:t xml:space="preserve"> </w:t>
              </w:r>
            </w:hyperlink>
          </w:p>
          <w:p w14:paraId="253D434B" w14:textId="77777777" w:rsidR="00BC618A" w:rsidRPr="008A567D" w:rsidRDefault="00BC618A" w:rsidP="00F85894">
            <w:pPr>
              <w:tabs>
                <w:tab w:val="left" w:pos="14601"/>
              </w:tabs>
              <w:rPr>
                <w:color w:val="0563C1"/>
                <w:sz w:val="20"/>
                <w:szCs w:val="20"/>
                <w:lang w:val="lt-LT" w:eastAsia="lt-LT"/>
              </w:rPr>
            </w:pPr>
            <w:hyperlink r:id="rId611" w:history="1">
              <w:r w:rsidRPr="003D45A5">
                <w:rPr>
                  <w:rStyle w:val="Hipersaitas"/>
                  <w:sz w:val="20"/>
                  <w:szCs w:val="20"/>
                  <w:lang w:val="lt-LT" w:eastAsia="lt-LT"/>
                </w:rPr>
                <w:t>https://www.goethe.de/ins/lt/lt/kul/sup/bau/21356319.html</w:t>
              </w:r>
            </w:hyperlink>
          </w:p>
        </w:tc>
      </w:tr>
      <w:tr w:rsidR="00BC618A" w:rsidRPr="008A567D" w14:paraId="2A765C20" w14:textId="77777777" w:rsidTr="00F85894">
        <w:trPr>
          <w:trHeight w:val="20"/>
        </w:trPr>
        <w:tc>
          <w:tcPr>
            <w:tcW w:w="1696" w:type="dxa"/>
            <w:vMerge/>
            <w:tcMar>
              <w:top w:w="28" w:type="dxa"/>
              <w:left w:w="57" w:type="dxa"/>
              <w:bottom w:w="28" w:type="dxa"/>
              <w:right w:w="57" w:type="dxa"/>
            </w:tcMar>
            <w:vAlign w:val="center"/>
            <w:hideMark/>
          </w:tcPr>
          <w:p w14:paraId="77025F3E"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310CD4FF"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5453FDB2"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3538854F"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545EF3E6" w14:textId="77777777" w:rsidR="00BC618A" w:rsidRDefault="00BC618A" w:rsidP="00F85894">
            <w:pPr>
              <w:tabs>
                <w:tab w:val="left" w:pos="14601"/>
              </w:tabs>
              <w:rPr>
                <w:color w:val="0563C1"/>
                <w:sz w:val="20"/>
                <w:szCs w:val="20"/>
                <w:lang w:val="lt-LT" w:eastAsia="lt-LT"/>
              </w:rPr>
            </w:pPr>
            <w:hyperlink r:id="rId612" w:history="1">
              <w:r w:rsidRPr="003D45A5">
                <w:rPr>
                  <w:sz w:val="20"/>
                  <w:szCs w:val="20"/>
                  <w:lang w:val="lt-LT" w:eastAsia="lt-LT"/>
                </w:rPr>
                <w:t xml:space="preserve">Slide </w:t>
              </w:r>
              <w:proofErr w:type="spellStart"/>
              <w:r w:rsidRPr="003D45A5">
                <w:rPr>
                  <w:sz w:val="20"/>
                  <w:szCs w:val="20"/>
                  <w:lang w:val="lt-LT" w:eastAsia="lt-LT"/>
                </w:rPr>
                <w:t>Share</w:t>
              </w:r>
              <w:proofErr w:type="spellEnd"/>
              <w:r w:rsidRPr="003D45A5">
                <w:rPr>
                  <w:sz w:val="20"/>
                  <w:szCs w:val="20"/>
                  <w:lang w:val="lt-LT" w:eastAsia="lt-LT"/>
                </w:rPr>
                <w:t>. Racionalizmo architektūra</w:t>
              </w:r>
              <w:r>
                <w:rPr>
                  <w:color w:val="0563C1"/>
                  <w:sz w:val="20"/>
                  <w:szCs w:val="20"/>
                  <w:lang w:val="lt-LT" w:eastAsia="lt-LT"/>
                </w:rPr>
                <w:t>.</w:t>
              </w:r>
              <w:r w:rsidRPr="008A567D">
                <w:rPr>
                  <w:color w:val="0563C1"/>
                  <w:sz w:val="20"/>
                  <w:szCs w:val="20"/>
                  <w:lang w:val="lt-LT" w:eastAsia="lt-LT"/>
                </w:rPr>
                <w:t xml:space="preserve"> </w:t>
              </w:r>
            </w:hyperlink>
          </w:p>
          <w:p w14:paraId="59BFB457" w14:textId="77777777" w:rsidR="00BC618A" w:rsidRPr="008A567D" w:rsidRDefault="00BC618A" w:rsidP="00F85894">
            <w:pPr>
              <w:tabs>
                <w:tab w:val="left" w:pos="14601"/>
              </w:tabs>
              <w:rPr>
                <w:color w:val="0563C1"/>
                <w:sz w:val="20"/>
                <w:szCs w:val="20"/>
                <w:lang w:val="lt-LT" w:eastAsia="lt-LT"/>
              </w:rPr>
            </w:pPr>
            <w:hyperlink r:id="rId613" w:history="1">
              <w:r w:rsidRPr="003D45A5">
                <w:rPr>
                  <w:rStyle w:val="Hipersaitas"/>
                  <w:sz w:val="20"/>
                  <w:szCs w:val="20"/>
                  <w:lang w:val="lt-LT" w:eastAsia="lt-LT"/>
                </w:rPr>
                <w:t>https://www.slideshare.net/MayurWaghulde3/rationalism-architecture</w:t>
              </w:r>
            </w:hyperlink>
          </w:p>
        </w:tc>
      </w:tr>
      <w:tr w:rsidR="00BC618A" w:rsidRPr="00866D2D" w14:paraId="3D96A689" w14:textId="77777777" w:rsidTr="00F85894">
        <w:trPr>
          <w:trHeight w:val="20"/>
        </w:trPr>
        <w:tc>
          <w:tcPr>
            <w:tcW w:w="1696" w:type="dxa"/>
            <w:vMerge/>
            <w:tcMar>
              <w:top w:w="28" w:type="dxa"/>
              <w:left w:w="57" w:type="dxa"/>
              <w:bottom w:w="28" w:type="dxa"/>
              <w:right w:w="57" w:type="dxa"/>
            </w:tcMar>
            <w:vAlign w:val="center"/>
            <w:hideMark/>
          </w:tcPr>
          <w:p w14:paraId="19B90E65"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6B69F934"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5B8A28CA"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5E4BB29C"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190FF3B9" w14:textId="77777777" w:rsidR="00BC618A" w:rsidRDefault="00BC618A" w:rsidP="00F85894">
            <w:pPr>
              <w:tabs>
                <w:tab w:val="left" w:pos="14601"/>
              </w:tabs>
              <w:rPr>
                <w:color w:val="0563C1"/>
                <w:sz w:val="20"/>
                <w:szCs w:val="20"/>
                <w:lang w:val="lt-LT" w:eastAsia="lt-LT"/>
              </w:rPr>
            </w:pPr>
            <w:hyperlink r:id="rId614" w:history="1">
              <w:proofErr w:type="spellStart"/>
              <w:r w:rsidRPr="003D45A5">
                <w:rPr>
                  <w:sz w:val="20"/>
                  <w:szCs w:val="20"/>
                  <w:lang w:val="lt-LT" w:eastAsia="lt-LT"/>
                </w:rPr>
                <w:t>Parametric</w:t>
              </w:r>
              <w:proofErr w:type="spellEnd"/>
              <w:r w:rsidRPr="003D45A5">
                <w:rPr>
                  <w:sz w:val="20"/>
                  <w:szCs w:val="20"/>
                  <w:lang w:val="lt-LT" w:eastAsia="lt-LT"/>
                </w:rPr>
                <w:t xml:space="preserve"> </w:t>
              </w:r>
              <w:proofErr w:type="spellStart"/>
              <w:r w:rsidRPr="003D45A5">
                <w:rPr>
                  <w:sz w:val="20"/>
                  <w:szCs w:val="20"/>
                  <w:lang w:val="lt-LT" w:eastAsia="lt-LT"/>
                </w:rPr>
                <w:t>Architecture</w:t>
              </w:r>
              <w:proofErr w:type="spellEnd"/>
              <w:r w:rsidRPr="003D45A5">
                <w:rPr>
                  <w:sz w:val="20"/>
                  <w:szCs w:val="20"/>
                  <w:lang w:val="lt-LT" w:eastAsia="lt-LT"/>
                </w:rPr>
                <w:t>. Organinė architektūra: harmonija tarp gamtos ir pastatų</w:t>
              </w:r>
              <w:r>
                <w:rPr>
                  <w:color w:val="0563C1"/>
                  <w:sz w:val="20"/>
                  <w:szCs w:val="20"/>
                  <w:lang w:val="lt-LT" w:eastAsia="lt-LT"/>
                </w:rPr>
                <w:t>.</w:t>
              </w:r>
              <w:r w:rsidRPr="008A567D">
                <w:rPr>
                  <w:color w:val="0563C1"/>
                  <w:sz w:val="20"/>
                  <w:szCs w:val="20"/>
                  <w:lang w:val="lt-LT" w:eastAsia="lt-LT"/>
                </w:rPr>
                <w:t xml:space="preserve"> </w:t>
              </w:r>
            </w:hyperlink>
          </w:p>
          <w:p w14:paraId="1405CD03" w14:textId="77777777" w:rsidR="00BC618A" w:rsidRPr="008A567D" w:rsidRDefault="00BC618A" w:rsidP="00F85894">
            <w:pPr>
              <w:tabs>
                <w:tab w:val="left" w:pos="14601"/>
              </w:tabs>
              <w:rPr>
                <w:color w:val="0563C1"/>
                <w:sz w:val="20"/>
                <w:szCs w:val="20"/>
                <w:lang w:val="lt-LT" w:eastAsia="lt-LT"/>
              </w:rPr>
            </w:pPr>
            <w:hyperlink r:id="rId615" w:history="1">
              <w:r w:rsidRPr="003D45A5">
                <w:rPr>
                  <w:rStyle w:val="Hipersaitas"/>
                  <w:sz w:val="20"/>
                  <w:szCs w:val="20"/>
                  <w:lang w:val="lt-LT" w:eastAsia="lt-LT"/>
                </w:rPr>
                <w:t>https://parametric-architecture.com/organic-architecture-harmony-between-nature-and-built-enviorment/</w:t>
              </w:r>
            </w:hyperlink>
          </w:p>
        </w:tc>
      </w:tr>
      <w:tr w:rsidR="00BC618A" w:rsidRPr="00866D2D" w14:paraId="28BAD527" w14:textId="77777777" w:rsidTr="00F85894">
        <w:trPr>
          <w:trHeight w:val="20"/>
        </w:trPr>
        <w:tc>
          <w:tcPr>
            <w:tcW w:w="1696" w:type="dxa"/>
            <w:vMerge/>
            <w:tcMar>
              <w:top w:w="28" w:type="dxa"/>
              <w:left w:w="57" w:type="dxa"/>
              <w:bottom w:w="28" w:type="dxa"/>
              <w:right w:w="57" w:type="dxa"/>
            </w:tcMar>
            <w:vAlign w:val="center"/>
            <w:hideMark/>
          </w:tcPr>
          <w:p w14:paraId="577FA352"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56A95A8D"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3A03C44A"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3D8E2865"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11B0788C" w14:textId="77777777" w:rsidR="00BC618A" w:rsidRDefault="00BC618A" w:rsidP="00F85894">
            <w:pPr>
              <w:tabs>
                <w:tab w:val="left" w:pos="14601"/>
              </w:tabs>
              <w:rPr>
                <w:color w:val="0563C1"/>
                <w:sz w:val="20"/>
                <w:szCs w:val="20"/>
                <w:lang w:val="lt-LT" w:eastAsia="lt-LT"/>
              </w:rPr>
            </w:pPr>
            <w:hyperlink r:id="rId616" w:history="1">
              <w:proofErr w:type="spellStart"/>
              <w:r w:rsidRPr="003D45A5">
                <w:rPr>
                  <w:sz w:val="20"/>
                  <w:szCs w:val="20"/>
                  <w:lang w:val="lt-LT" w:eastAsia="lt-LT"/>
                </w:rPr>
                <w:t>Architectural</w:t>
              </w:r>
              <w:proofErr w:type="spellEnd"/>
              <w:r w:rsidRPr="003D45A5">
                <w:rPr>
                  <w:sz w:val="20"/>
                  <w:szCs w:val="20"/>
                  <w:lang w:val="lt-LT" w:eastAsia="lt-LT"/>
                </w:rPr>
                <w:t xml:space="preserve"> </w:t>
              </w:r>
              <w:proofErr w:type="spellStart"/>
              <w:r w:rsidRPr="003D45A5">
                <w:rPr>
                  <w:sz w:val="20"/>
                  <w:szCs w:val="20"/>
                  <w:lang w:val="lt-LT" w:eastAsia="lt-LT"/>
                </w:rPr>
                <w:t>Digest</w:t>
              </w:r>
              <w:proofErr w:type="spellEnd"/>
              <w:r w:rsidRPr="003D45A5">
                <w:rPr>
                  <w:sz w:val="20"/>
                  <w:szCs w:val="20"/>
                  <w:lang w:val="lt-LT" w:eastAsia="lt-LT"/>
                </w:rPr>
                <w:t>. 9 stulbinantys organinės architektūros pavyzdžiai</w:t>
              </w:r>
              <w:r>
                <w:rPr>
                  <w:color w:val="0563C1"/>
                  <w:sz w:val="20"/>
                  <w:szCs w:val="20"/>
                  <w:lang w:val="lt-LT" w:eastAsia="lt-LT"/>
                </w:rPr>
                <w:t>.</w:t>
              </w:r>
            </w:hyperlink>
          </w:p>
          <w:p w14:paraId="3A0D3BC5" w14:textId="77777777" w:rsidR="00BC618A" w:rsidRPr="008A567D" w:rsidRDefault="00BC618A" w:rsidP="00F85894">
            <w:pPr>
              <w:tabs>
                <w:tab w:val="left" w:pos="14601"/>
              </w:tabs>
              <w:rPr>
                <w:color w:val="0563C1"/>
                <w:sz w:val="20"/>
                <w:szCs w:val="20"/>
                <w:lang w:val="lt-LT" w:eastAsia="lt-LT"/>
              </w:rPr>
            </w:pPr>
            <w:hyperlink r:id="rId617" w:history="1">
              <w:r w:rsidRPr="003D45A5">
                <w:rPr>
                  <w:rStyle w:val="Hipersaitas"/>
                  <w:sz w:val="20"/>
                  <w:szCs w:val="20"/>
                  <w:lang w:val="lt-LT" w:eastAsia="lt-LT"/>
                </w:rPr>
                <w:t>https://www.architecturaldigest.com/gallery/stunning-examples-of-organic-architecture</w:t>
              </w:r>
            </w:hyperlink>
            <w:r w:rsidRPr="008A567D">
              <w:rPr>
                <w:color w:val="0563C1"/>
                <w:sz w:val="20"/>
                <w:szCs w:val="20"/>
                <w:lang w:val="lt-LT" w:eastAsia="lt-LT"/>
              </w:rPr>
              <w:t xml:space="preserve"> </w:t>
            </w:r>
          </w:p>
        </w:tc>
      </w:tr>
      <w:tr w:rsidR="00BC618A" w:rsidRPr="00866D2D" w14:paraId="1677FF05" w14:textId="77777777" w:rsidTr="00F85894">
        <w:trPr>
          <w:trHeight w:val="20"/>
        </w:trPr>
        <w:tc>
          <w:tcPr>
            <w:tcW w:w="1696" w:type="dxa"/>
            <w:vMerge/>
            <w:tcMar>
              <w:top w:w="28" w:type="dxa"/>
              <w:left w:w="57" w:type="dxa"/>
              <w:bottom w:w="28" w:type="dxa"/>
              <w:right w:w="57" w:type="dxa"/>
            </w:tcMar>
            <w:vAlign w:val="center"/>
            <w:hideMark/>
          </w:tcPr>
          <w:p w14:paraId="228FF1D1"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073C9EB2"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3BA0B5E2"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1F6E60D1"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6884F0DD" w14:textId="77777777" w:rsidR="00BC618A" w:rsidRDefault="00BC618A" w:rsidP="00F85894">
            <w:pPr>
              <w:tabs>
                <w:tab w:val="left" w:pos="14601"/>
              </w:tabs>
              <w:rPr>
                <w:color w:val="0563C1"/>
                <w:sz w:val="20"/>
                <w:szCs w:val="20"/>
                <w:lang w:val="lt-LT" w:eastAsia="lt-LT"/>
              </w:rPr>
            </w:pPr>
            <w:hyperlink r:id="rId618" w:history="1">
              <w:r w:rsidRPr="003D45A5">
                <w:rPr>
                  <w:sz w:val="20"/>
                  <w:szCs w:val="20"/>
                  <w:lang w:val="lt-LT" w:eastAsia="lt-LT"/>
                </w:rPr>
                <w:t>Organinės architektūros ir interjero dizaino idėjos</w:t>
              </w:r>
              <w:r>
                <w:rPr>
                  <w:color w:val="0563C1"/>
                  <w:sz w:val="20"/>
                  <w:szCs w:val="20"/>
                  <w:lang w:val="lt-LT" w:eastAsia="lt-LT"/>
                </w:rPr>
                <w:t>.</w:t>
              </w:r>
              <w:r w:rsidRPr="008A567D">
                <w:rPr>
                  <w:color w:val="0563C1"/>
                  <w:sz w:val="20"/>
                  <w:szCs w:val="20"/>
                  <w:lang w:val="lt-LT" w:eastAsia="lt-LT"/>
                </w:rPr>
                <w:t xml:space="preserve"> </w:t>
              </w:r>
            </w:hyperlink>
          </w:p>
          <w:p w14:paraId="4F193E4D" w14:textId="77777777" w:rsidR="00BC618A" w:rsidRPr="008A567D" w:rsidRDefault="00BC618A" w:rsidP="00F85894">
            <w:pPr>
              <w:tabs>
                <w:tab w:val="left" w:pos="14601"/>
              </w:tabs>
              <w:rPr>
                <w:color w:val="0563C1"/>
                <w:sz w:val="20"/>
                <w:szCs w:val="20"/>
                <w:lang w:val="lt-LT" w:eastAsia="lt-LT"/>
              </w:rPr>
            </w:pPr>
            <w:hyperlink r:id="rId619" w:history="1">
              <w:r w:rsidRPr="003D45A5">
                <w:rPr>
                  <w:rStyle w:val="Hipersaitas"/>
                  <w:sz w:val="20"/>
                  <w:szCs w:val="20"/>
                  <w:lang w:val="lt-LT" w:eastAsia="lt-LT"/>
                </w:rPr>
                <w:t>https://www.youtube.com/watch?v=GNVM8OU-q0A</w:t>
              </w:r>
            </w:hyperlink>
          </w:p>
        </w:tc>
      </w:tr>
      <w:tr w:rsidR="00BC618A" w:rsidRPr="008A567D" w14:paraId="688E04FB" w14:textId="77777777" w:rsidTr="00F85894">
        <w:trPr>
          <w:trHeight w:val="20"/>
        </w:trPr>
        <w:tc>
          <w:tcPr>
            <w:tcW w:w="1696" w:type="dxa"/>
            <w:vMerge/>
            <w:tcMar>
              <w:top w:w="28" w:type="dxa"/>
              <w:left w:w="57" w:type="dxa"/>
              <w:bottom w:w="28" w:type="dxa"/>
              <w:right w:w="57" w:type="dxa"/>
            </w:tcMar>
            <w:vAlign w:val="center"/>
            <w:hideMark/>
          </w:tcPr>
          <w:p w14:paraId="147F1DA3"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6BA0C03E"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10FBF60C"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2D1AF703"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7E8300F5" w14:textId="77777777" w:rsidR="00BC618A" w:rsidRDefault="00BC618A" w:rsidP="00F85894">
            <w:pPr>
              <w:tabs>
                <w:tab w:val="left" w:pos="14601"/>
              </w:tabs>
              <w:rPr>
                <w:color w:val="0563C1"/>
                <w:sz w:val="20"/>
                <w:szCs w:val="20"/>
                <w:lang w:val="lt-LT" w:eastAsia="lt-LT"/>
              </w:rPr>
            </w:pPr>
            <w:hyperlink r:id="rId620" w:history="1">
              <w:r w:rsidRPr="003D45A5">
                <w:rPr>
                  <w:sz w:val="20"/>
                  <w:szCs w:val="20"/>
                  <w:lang w:val="lt-LT" w:eastAsia="lt-LT"/>
                </w:rPr>
                <w:t xml:space="preserve">Royal Institute </w:t>
              </w:r>
              <w:proofErr w:type="spellStart"/>
              <w:r w:rsidRPr="003D45A5">
                <w:rPr>
                  <w:sz w:val="20"/>
                  <w:szCs w:val="20"/>
                  <w:lang w:val="lt-LT" w:eastAsia="lt-LT"/>
                </w:rPr>
                <w:t>of</w:t>
              </w:r>
              <w:proofErr w:type="spellEnd"/>
              <w:r w:rsidRPr="003D45A5">
                <w:rPr>
                  <w:sz w:val="20"/>
                  <w:szCs w:val="20"/>
                  <w:lang w:val="lt-LT" w:eastAsia="lt-LT"/>
                </w:rPr>
                <w:t xml:space="preserve"> </w:t>
              </w:r>
              <w:proofErr w:type="spellStart"/>
              <w:r w:rsidRPr="003D45A5">
                <w:rPr>
                  <w:sz w:val="20"/>
                  <w:szCs w:val="20"/>
                  <w:lang w:val="lt-LT" w:eastAsia="lt-LT"/>
                </w:rPr>
                <w:t>British</w:t>
              </w:r>
              <w:proofErr w:type="spellEnd"/>
              <w:r w:rsidRPr="003D45A5">
                <w:rPr>
                  <w:sz w:val="20"/>
                  <w:szCs w:val="20"/>
                  <w:lang w:val="lt-LT" w:eastAsia="lt-LT"/>
                </w:rPr>
                <w:t xml:space="preserve"> </w:t>
              </w:r>
              <w:proofErr w:type="spellStart"/>
              <w:r w:rsidRPr="003D45A5">
                <w:rPr>
                  <w:sz w:val="20"/>
                  <w:szCs w:val="20"/>
                  <w:lang w:val="lt-LT" w:eastAsia="lt-LT"/>
                </w:rPr>
                <w:t>Architects</w:t>
              </w:r>
              <w:proofErr w:type="spellEnd"/>
              <w:r w:rsidRPr="003D45A5">
                <w:rPr>
                  <w:sz w:val="20"/>
                  <w:szCs w:val="20"/>
                  <w:lang w:val="lt-LT" w:eastAsia="lt-LT"/>
                </w:rPr>
                <w:t>. Brutalizmas</w:t>
              </w:r>
              <w:r>
                <w:rPr>
                  <w:sz w:val="20"/>
                  <w:szCs w:val="20"/>
                  <w:lang w:val="lt-LT" w:eastAsia="lt-LT"/>
                </w:rPr>
                <w:t>.</w:t>
              </w:r>
              <w:r w:rsidRPr="008A567D">
                <w:rPr>
                  <w:color w:val="0563C1"/>
                  <w:sz w:val="20"/>
                  <w:szCs w:val="20"/>
                  <w:lang w:val="lt-LT" w:eastAsia="lt-LT"/>
                </w:rPr>
                <w:t xml:space="preserve"> </w:t>
              </w:r>
            </w:hyperlink>
          </w:p>
          <w:p w14:paraId="02C8B32A" w14:textId="77777777" w:rsidR="00BC618A" w:rsidRPr="008A567D" w:rsidRDefault="00BC618A" w:rsidP="00F85894">
            <w:pPr>
              <w:tabs>
                <w:tab w:val="left" w:pos="14601"/>
              </w:tabs>
              <w:rPr>
                <w:color w:val="0563C1"/>
                <w:sz w:val="20"/>
                <w:szCs w:val="20"/>
                <w:lang w:val="lt-LT" w:eastAsia="lt-LT"/>
              </w:rPr>
            </w:pPr>
            <w:hyperlink r:id="rId621" w:history="1">
              <w:r w:rsidRPr="003D45A5">
                <w:rPr>
                  <w:rStyle w:val="Hipersaitas"/>
                  <w:sz w:val="20"/>
                  <w:szCs w:val="20"/>
                  <w:lang w:val="lt-LT" w:eastAsia="lt-LT"/>
                </w:rPr>
                <w:t>https://www.architecture.com/explore-architecture/brutalism</w:t>
              </w:r>
            </w:hyperlink>
          </w:p>
        </w:tc>
      </w:tr>
      <w:tr w:rsidR="00BC618A" w:rsidRPr="00866D2D" w14:paraId="22AD7514" w14:textId="77777777" w:rsidTr="00F85894">
        <w:trPr>
          <w:trHeight w:val="20"/>
        </w:trPr>
        <w:tc>
          <w:tcPr>
            <w:tcW w:w="1696" w:type="dxa"/>
            <w:vMerge/>
            <w:tcMar>
              <w:top w:w="28" w:type="dxa"/>
              <w:left w:w="57" w:type="dxa"/>
              <w:bottom w:w="28" w:type="dxa"/>
              <w:right w:w="57" w:type="dxa"/>
            </w:tcMar>
            <w:vAlign w:val="center"/>
            <w:hideMark/>
          </w:tcPr>
          <w:p w14:paraId="2B621044"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6C16CD94"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41D98E8B"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523E3400"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375DC51C" w14:textId="77777777" w:rsidR="00BC618A" w:rsidRDefault="00BC618A" w:rsidP="00F85894">
            <w:pPr>
              <w:tabs>
                <w:tab w:val="left" w:pos="14601"/>
              </w:tabs>
              <w:rPr>
                <w:color w:val="0563C1"/>
                <w:sz w:val="20"/>
                <w:szCs w:val="20"/>
                <w:lang w:val="lt-LT" w:eastAsia="lt-LT"/>
              </w:rPr>
            </w:pPr>
            <w:hyperlink r:id="rId622" w:history="1">
              <w:proofErr w:type="spellStart"/>
              <w:r w:rsidRPr="003D45A5">
                <w:rPr>
                  <w:sz w:val="20"/>
                  <w:szCs w:val="20"/>
                  <w:lang w:val="lt-LT" w:eastAsia="lt-LT"/>
                </w:rPr>
                <w:t>L‘Officiel</w:t>
              </w:r>
              <w:proofErr w:type="spellEnd"/>
              <w:r w:rsidRPr="003D45A5">
                <w:rPr>
                  <w:sz w:val="20"/>
                  <w:szCs w:val="20"/>
                  <w:lang w:val="lt-LT" w:eastAsia="lt-LT"/>
                </w:rPr>
                <w:t xml:space="preserve"> Lithuania. bauginančio brutalizmo apraiškos pasaulyje ir Lietuvoje</w:t>
              </w:r>
              <w:r>
                <w:rPr>
                  <w:color w:val="0563C1"/>
                  <w:sz w:val="20"/>
                  <w:szCs w:val="20"/>
                  <w:lang w:val="lt-LT" w:eastAsia="lt-LT"/>
                </w:rPr>
                <w:t>.</w:t>
              </w:r>
            </w:hyperlink>
          </w:p>
          <w:p w14:paraId="235F863C" w14:textId="77777777" w:rsidR="00BC618A" w:rsidRPr="008A567D" w:rsidRDefault="00BC618A" w:rsidP="00F85894">
            <w:pPr>
              <w:tabs>
                <w:tab w:val="left" w:pos="14601"/>
              </w:tabs>
              <w:rPr>
                <w:color w:val="0563C1"/>
                <w:sz w:val="20"/>
                <w:szCs w:val="20"/>
                <w:lang w:val="lt-LT" w:eastAsia="lt-LT"/>
              </w:rPr>
            </w:pPr>
            <w:hyperlink r:id="rId623" w:history="1">
              <w:r w:rsidRPr="003D45A5">
                <w:rPr>
                  <w:rStyle w:val="Hipersaitas"/>
                  <w:sz w:val="20"/>
                  <w:szCs w:val="20"/>
                  <w:lang w:val="lt-LT" w:eastAsia="lt-LT"/>
                </w:rPr>
                <w:t>https://preview.lofficiel.lt/erdves/betonas</w:t>
              </w:r>
            </w:hyperlink>
            <w:r w:rsidRPr="008A567D">
              <w:rPr>
                <w:color w:val="0563C1"/>
                <w:sz w:val="20"/>
                <w:szCs w:val="20"/>
                <w:lang w:val="lt-LT" w:eastAsia="lt-LT"/>
              </w:rPr>
              <w:t xml:space="preserve"> </w:t>
            </w:r>
          </w:p>
        </w:tc>
      </w:tr>
      <w:tr w:rsidR="00BC618A" w:rsidRPr="008A567D" w14:paraId="5E6128C5" w14:textId="77777777" w:rsidTr="00F85894">
        <w:trPr>
          <w:trHeight w:val="20"/>
        </w:trPr>
        <w:tc>
          <w:tcPr>
            <w:tcW w:w="1696" w:type="dxa"/>
            <w:vMerge/>
            <w:tcMar>
              <w:top w:w="28" w:type="dxa"/>
              <w:left w:w="57" w:type="dxa"/>
              <w:bottom w:w="28" w:type="dxa"/>
              <w:right w:w="57" w:type="dxa"/>
            </w:tcMar>
            <w:vAlign w:val="center"/>
            <w:hideMark/>
          </w:tcPr>
          <w:p w14:paraId="73714C77"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5C8F6704"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046FF2FA"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55C91139"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1DA69E96" w14:textId="77777777" w:rsidR="00BC618A" w:rsidRDefault="00BC618A" w:rsidP="00F85894">
            <w:pPr>
              <w:tabs>
                <w:tab w:val="left" w:pos="14601"/>
              </w:tabs>
              <w:rPr>
                <w:color w:val="0563C1"/>
                <w:sz w:val="20"/>
                <w:szCs w:val="20"/>
                <w:lang w:val="lt-LT" w:eastAsia="lt-LT"/>
              </w:rPr>
            </w:pPr>
            <w:hyperlink r:id="rId624" w:history="1">
              <w:r w:rsidRPr="00215163">
                <w:rPr>
                  <w:sz w:val="20"/>
                  <w:szCs w:val="20"/>
                  <w:lang w:val="lt-LT" w:eastAsia="lt-LT"/>
                </w:rPr>
                <w:t>Visuotinė lietuvių enciklopedija. Metabolizmas</w:t>
              </w:r>
              <w:r>
                <w:rPr>
                  <w:sz w:val="20"/>
                  <w:szCs w:val="20"/>
                  <w:lang w:val="lt-LT" w:eastAsia="lt-LT"/>
                </w:rPr>
                <w:t>.</w:t>
              </w:r>
              <w:r w:rsidRPr="00215163">
                <w:rPr>
                  <w:sz w:val="20"/>
                  <w:szCs w:val="20"/>
                  <w:lang w:val="lt-LT" w:eastAsia="lt-LT"/>
                </w:rPr>
                <w:t xml:space="preserve"> </w:t>
              </w:r>
            </w:hyperlink>
          </w:p>
          <w:p w14:paraId="1C1EA308" w14:textId="77777777" w:rsidR="00BC618A" w:rsidRPr="008A567D" w:rsidRDefault="00BC618A" w:rsidP="00F85894">
            <w:pPr>
              <w:tabs>
                <w:tab w:val="left" w:pos="14601"/>
              </w:tabs>
              <w:rPr>
                <w:color w:val="0563C1"/>
                <w:sz w:val="20"/>
                <w:szCs w:val="20"/>
                <w:lang w:val="lt-LT" w:eastAsia="lt-LT"/>
              </w:rPr>
            </w:pPr>
            <w:hyperlink r:id="rId625" w:history="1">
              <w:r w:rsidRPr="00215163">
                <w:rPr>
                  <w:rStyle w:val="Hipersaitas"/>
                  <w:sz w:val="20"/>
                  <w:szCs w:val="20"/>
                  <w:lang w:val="lt-LT" w:eastAsia="lt-LT"/>
                </w:rPr>
                <w:t>https://www.vle.lt/straipsnis/metabolizmas/</w:t>
              </w:r>
            </w:hyperlink>
          </w:p>
        </w:tc>
      </w:tr>
      <w:tr w:rsidR="00BC618A" w:rsidRPr="008A567D" w14:paraId="044780C3" w14:textId="77777777" w:rsidTr="00F85894">
        <w:trPr>
          <w:trHeight w:val="20"/>
        </w:trPr>
        <w:tc>
          <w:tcPr>
            <w:tcW w:w="1696" w:type="dxa"/>
            <w:vMerge/>
            <w:tcMar>
              <w:top w:w="28" w:type="dxa"/>
              <w:left w:w="57" w:type="dxa"/>
              <w:bottom w:w="28" w:type="dxa"/>
              <w:right w:w="57" w:type="dxa"/>
            </w:tcMar>
            <w:vAlign w:val="center"/>
            <w:hideMark/>
          </w:tcPr>
          <w:p w14:paraId="5065F69D"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72B2D832"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521CFD55"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3D2F99CB"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662BDA82" w14:textId="77777777" w:rsidR="00BC618A" w:rsidRDefault="00BC618A" w:rsidP="00F85894">
            <w:pPr>
              <w:tabs>
                <w:tab w:val="left" w:pos="14601"/>
              </w:tabs>
              <w:rPr>
                <w:color w:val="0563C1"/>
                <w:sz w:val="20"/>
                <w:szCs w:val="20"/>
                <w:lang w:val="lt-LT" w:eastAsia="lt-LT"/>
              </w:rPr>
            </w:pPr>
            <w:hyperlink r:id="rId626" w:history="1">
              <w:r w:rsidRPr="00215163">
                <w:rPr>
                  <w:sz w:val="20"/>
                  <w:szCs w:val="20"/>
                  <w:lang w:val="lt-LT" w:eastAsia="lt-LT"/>
                </w:rPr>
                <w:t>Vikipedija. modernizmo architektūra</w:t>
              </w:r>
              <w:r>
                <w:rPr>
                  <w:color w:val="0563C1"/>
                  <w:sz w:val="20"/>
                  <w:szCs w:val="20"/>
                  <w:lang w:val="lt-LT" w:eastAsia="lt-LT"/>
                </w:rPr>
                <w:t>.</w:t>
              </w:r>
              <w:r w:rsidRPr="008A567D">
                <w:rPr>
                  <w:color w:val="0563C1"/>
                  <w:sz w:val="20"/>
                  <w:szCs w:val="20"/>
                  <w:lang w:val="lt-LT" w:eastAsia="lt-LT"/>
                </w:rPr>
                <w:t xml:space="preserve"> </w:t>
              </w:r>
            </w:hyperlink>
          </w:p>
          <w:p w14:paraId="3B6A9E4B" w14:textId="77777777" w:rsidR="00BC618A" w:rsidRPr="008A567D" w:rsidRDefault="00BC618A" w:rsidP="00F85894">
            <w:pPr>
              <w:tabs>
                <w:tab w:val="left" w:pos="14601"/>
              </w:tabs>
              <w:rPr>
                <w:color w:val="0563C1"/>
                <w:sz w:val="20"/>
                <w:szCs w:val="20"/>
                <w:lang w:val="lt-LT" w:eastAsia="lt-LT"/>
              </w:rPr>
            </w:pPr>
            <w:hyperlink r:id="rId627" w:history="1">
              <w:r w:rsidRPr="00215163">
                <w:rPr>
                  <w:rStyle w:val="Hipersaitas"/>
                  <w:sz w:val="20"/>
                  <w:szCs w:val="20"/>
                  <w:lang w:val="lt-LT" w:eastAsia="lt-LT"/>
                </w:rPr>
                <w:t>https://lt.wikipedia.org/wiki/Modernizmo_architekt%C5%ABra</w:t>
              </w:r>
            </w:hyperlink>
          </w:p>
        </w:tc>
      </w:tr>
      <w:tr w:rsidR="00BC618A" w:rsidRPr="00866D2D" w14:paraId="32675372" w14:textId="77777777" w:rsidTr="00F85894">
        <w:trPr>
          <w:trHeight w:val="20"/>
        </w:trPr>
        <w:tc>
          <w:tcPr>
            <w:tcW w:w="1696" w:type="dxa"/>
            <w:vMerge/>
            <w:tcMar>
              <w:top w:w="28" w:type="dxa"/>
              <w:left w:w="57" w:type="dxa"/>
              <w:bottom w:w="28" w:type="dxa"/>
              <w:right w:w="57" w:type="dxa"/>
            </w:tcMar>
            <w:vAlign w:val="center"/>
            <w:hideMark/>
          </w:tcPr>
          <w:p w14:paraId="46236054"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563345CA"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080936F8"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648E80BD"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49EDB8CA" w14:textId="77777777" w:rsidR="00BC618A" w:rsidRDefault="00BC618A" w:rsidP="00F85894">
            <w:pPr>
              <w:tabs>
                <w:tab w:val="left" w:pos="14601"/>
              </w:tabs>
              <w:rPr>
                <w:color w:val="0563C1"/>
                <w:sz w:val="20"/>
                <w:szCs w:val="20"/>
                <w:lang w:val="lt-LT" w:eastAsia="lt-LT"/>
              </w:rPr>
            </w:pPr>
            <w:hyperlink r:id="rId628" w:history="1">
              <w:r w:rsidRPr="00215163">
                <w:rPr>
                  <w:sz w:val="20"/>
                  <w:szCs w:val="20"/>
                  <w:lang w:val="lt-LT" w:eastAsia="lt-LT"/>
                </w:rPr>
                <w:t>Kas vyksta Kaune. Svarbiausių tarpukario Kauno modernizmo pastatų dešimtukas: juos įvertino Europa</w:t>
              </w:r>
              <w:r>
                <w:rPr>
                  <w:color w:val="0563C1"/>
                  <w:sz w:val="20"/>
                  <w:szCs w:val="20"/>
                  <w:lang w:val="lt-LT" w:eastAsia="lt-LT"/>
                </w:rPr>
                <w:t>.</w:t>
              </w:r>
            </w:hyperlink>
          </w:p>
          <w:p w14:paraId="3FD6E6F6" w14:textId="77777777" w:rsidR="00BC618A" w:rsidRPr="008A567D" w:rsidRDefault="00BC618A" w:rsidP="00F85894">
            <w:pPr>
              <w:tabs>
                <w:tab w:val="left" w:pos="14601"/>
              </w:tabs>
              <w:rPr>
                <w:color w:val="0563C1"/>
                <w:sz w:val="20"/>
                <w:szCs w:val="20"/>
                <w:lang w:val="lt-LT" w:eastAsia="lt-LT"/>
              </w:rPr>
            </w:pPr>
            <w:hyperlink r:id="rId629" w:history="1">
              <w:r w:rsidRPr="00215163">
                <w:rPr>
                  <w:rStyle w:val="Hipersaitas"/>
                  <w:sz w:val="20"/>
                  <w:szCs w:val="20"/>
                  <w:lang w:val="lt-LT" w:eastAsia="lt-LT"/>
                </w:rPr>
                <w:t>https://kaunas.kasvyksta.lt/2019/03/30/kultura/tarpukario-kauno-modernizmo-perlai-juos-ivertino-europa/</w:t>
              </w:r>
            </w:hyperlink>
            <w:r w:rsidRPr="008A567D">
              <w:rPr>
                <w:color w:val="0563C1"/>
                <w:sz w:val="20"/>
                <w:szCs w:val="20"/>
                <w:lang w:val="lt-LT" w:eastAsia="lt-LT"/>
              </w:rPr>
              <w:t xml:space="preserve"> </w:t>
            </w:r>
          </w:p>
        </w:tc>
      </w:tr>
      <w:tr w:rsidR="00BC618A" w:rsidRPr="008A567D" w14:paraId="0A1657B8" w14:textId="77777777" w:rsidTr="00F85894">
        <w:trPr>
          <w:trHeight w:val="20"/>
        </w:trPr>
        <w:tc>
          <w:tcPr>
            <w:tcW w:w="1696" w:type="dxa"/>
            <w:vMerge/>
            <w:tcMar>
              <w:top w:w="28" w:type="dxa"/>
              <w:left w:w="57" w:type="dxa"/>
              <w:bottom w:w="28" w:type="dxa"/>
              <w:right w:w="57" w:type="dxa"/>
            </w:tcMar>
            <w:vAlign w:val="center"/>
            <w:hideMark/>
          </w:tcPr>
          <w:p w14:paraId="40F8FB5B" w14:textId="77777777" w:rsidR="00BC618A" w:rsidRPr="008A567D" w:rsidRDefault="00BC618A" w:rsidP="00F85894">
            <w:pPr>
              <w:tabs>
                <w:tab w:val="left" w:pos="14601"/>
              </w:tabs>
              <w:rPr>
                <w:b/>
                <w:bCs/>
                <w:color w:val="000000"/>
                <w:sz w:val="20"/>
                <w:szCs w:val="20"/>
                <w:lang w:val="lt-LT" w:eastAsia="lt-LT"/>
              </w:rPr>
            </w:pPr>
          </w:p>
        </w:tc>
        <w:tc>
          <w:tcPr>
            <w:tcW w:w="2127" w:type="dxa"/>
            <w:vMerge w:val="restart"/>
            <w:tcMar>
              <w:top w:w="28" w:type="dxa"/>
              <w:left w:w="57" w:type="dxa"/>
              <w:bottom w:w="28" w:type="dxa"/>
              <w:right w:w="57" w:type="dxa"/>
            </w:tcMar>
            <w:vAlign w:val="center"/>
            <w:hideMark/>
          </w:tcPr>
          <w:p w14:paraId="2ACF9BB7" w14:textId="77777777" w:rsidR="00BC618A" w:rsidRPr="008A567D" w:rsidRDefault="00BC618A" w:rsidP="00F85894">
            <w:pPr>
              <w:tabs>
                <w:tab w:val="left" w:pos="14601"/>
              </w:tabs>
              <w:jc w:val="center"/>
              <w:rPr>
                <w:b/>
                <w:bCs/>
                <w:color w:val="000000"/>
                <w:sz w:val="20"/>
                <w:szCs w:val="20"/>
                <w:lang w:val="lt-LT" w:eastAsia="lt-LT"/>
              </w:rPr>
            </w:pPr>
            <w:r w:rsidRPr="008A567D">
              <w:rPr>
                <w:b/>
                <w:bCs/>
                <w:color w:val="000000"/>
                <w:sz w:val="20"/>
                <w:szCs w:val="20"/>
                <w:lang w:val="lt-LT" w:eastAsia="lt-LT"/>
              </w:rPr>
              <w:t>XX amžiaus II pusės menas</w:t>
            </w:r>
          </w:p>
        </w:tc>
        <w:tc>
          <w:tcPr>
            <w:tcW w:w="1134" w:type="dxa"/>
            <w:vMerge w:val="restart"/>
            <w:tcMar>
              <w:top w:w="28" w:type="dxa"/>
              <w:left w:w="57" w:type="dxa"/>
              <w:bottom w:w="28" w:type="dxa"/>
              <w:right w:w="57" w:type="dxa"/>
            </w:tcMar>
            <w:vAlign w:val="center"/>
            <w:hideMark/>
          </w:tcPr>
          <w:p w14:paraId="79958428" w14:textId="77777777" w:rsidR="00BC618A" w:rsidRPr="008A567D" w:rsidRDefault="00BC618A" w:rsidP="00F85894">
            <w:pPr>
              <w:tabs>
                <w:tab w:val="left" w:pos="14601"/>
              </w:tabs>
              <w:jc w:val="center"/>
              <w:rPr>
                <w:b/>
                <w:bCs/>
                <w:color w:val="000000"/>
                <w:sz w:val="20"/>
                <w:szCs w:val="20"/>
                <w:lang w:val="lt-LT" w:eastAsia="lt-LT"/>
              </w:rPr>
            </w:pPr>
            <w:r w:rsidRPr="008A567D">
              <w:rPr>
                <w:b/>
                <w:bCs/>
                <w:color w:val="000000"/>
                <w:sz w:val="20"/>
                <w:szCs w:val="20"/>
                <w:lang w:val="lt-LT" w:eastAsia="lt-LT"/>
              </w:rPr>
              <w:t>2–3</w:t>
            </w:r>
          </w:p>
        </w:tc>
        <w:tc>
          <w:tcPr>
            <w:tcW w:w="3260" w:type="dxa"/>
            <w:vMerge w:val="restart"/>
            <w:tcMar>
              <w:top w:w="28" w:type="dxa"/>
              <w:left w:w="57" w:type="dxa"/>
              <w:bottom w:w="28" w:type="dxa"/>
              <w:right w:w="57" w:type="dxa"/>
            </w:tcMar>
            <w:hideMark/>
          </w:tcPr>
          <w:p w14:paraId="77FBFA13" w14:textId="77777777" w:rsidR="00BC618A" w:rsidRPr="004C0620" w:rsidRDefault="00BC618A" w:rsidP="00F85894">
            <w:pPr>
              <w:tabs>
                <w:tab w:val="left" w:pos="14601"/>
              </w:tabs>
              <w:rPr>
                <w:color w:val="000000"/>
                <w:sz w:val="20"/>
                <w:szCs w:val="20"/>
                <w:lang w:val="lt-LT" w:eastAsia="lt-LT"/>
              </w:rPr>
            </w:pPr>
            <w:proofErr w:type="spellStart"/>
            <w:r w:rsidRPr="004C0620">
              <w:rPr>
                <w:color w:val="000000"/>
                <w:sz w:val="20"/>
                <w:szCs w:val="20"/>
                <w:lang w:val="lt-LT" w:eastAsia="lt-LT"/>
              </w:rPr>
              <w:t>Gombrich</w:t>
            </w:r>
            <w:proofErr w:type="spellEnd"/>
            <w:r w:rsidRPr="004C0620">
              <w:rPr>
                <w:color w:val="000000"/>
                <w:sz w:val="20"/>
                <w:szCs w:val="20"/>
                <w:lang w:val="lt-LT" w:eastAsia="lt-LT"/>
              </w:rPr>
              <w:t xml:space="preserve">, E. H. (2023). Meno istorija. Vilnius: Alma </w:t>
            </w:r>
            <w:proofErr w:type="spellStart"/>
            <w:r w:rsidRPr="004C0620">
              <w:rPr>
                <w:color w:val="000000"/>
                <w:sz w:val="20"/>
                <w:szCs w:val="20"/>
                <w:lang w:val="lt-LT" w:eastAsia="lt-LT"/>
              </w:rPr>
              <w:t>littera</w:t>
            </w:r>
            <w:proofErr w:type="spellEnd"/>
            <w:r w:rsidRPr="004C0620">
              <w:rPr>
                <w:color w:val="000000"/>
                <w:sz w:val="20"/>
                <w:szCs w:val="20"/>
                <w:lang w:val="lt-LT" w:eastAsia="lt-LT"/>
              </w:rPr>
              <w:t>.</w:t>
            </w:r>
            <w:r w:rsidRPr="004C0620">
              <w:rPr>
                <w:color w:val="000000"/>
                <w:sz w:val="20"/>
                <w:szCs w:val="20"/>
                <w:lang w:val="lt-LT" w:eastAsia="lt-LT"/>
              </w:rPr>
              <w:br/>
            </w:r>
            <w:r w:rsidRPr="004C0620">
              <w:rPr>
                <w:color w:val="000000"/>
                <w:sz w:val="20"/>
                <w:szCs w:val="20"/>
                <w:lang w:val="lt-LT" w:eastAsia="lt-LT"/>
              </w:rPr>
              <w:br/>
            </w:r>
            <w:proofErr w:type="spellStart"/>
            <w:r w:rsidRPr="004C0620">
              <w:rPr>
                <w:color w:val="000000"/>
                <w:sz w:val="20"/>
                <w:szCs w:val="20"/>
                <w:lang w:val="lt-LT" w:eastAsia="lt-LT"/>
              </w:rPr>
              <w:t>Gompertz</w:t>
            </w:r>
            <w:proofErr w:type="spellEnd"/>
            <w:r w:rsidRPr="004C0620">
              <w:rPr>
                <w:color w:val="000000"/>
                <w:sz w:val="20"/>
                <w:szCs w:val="20"/>
                <w:lang w:val="lt-LT" w:eastAsia="lt-LT"/>
              </w:rPr>
              <w:t xml:space="preserve">, W. (2019). Ar tai menas? </w:t>
            </w:r>
            <w:r w:rsidRPr="004C0620">
              <w:rPr>
                <w:color w:val="000000"/>
                <w:sz w:val="20"/>
                <w:szCs w:val="20"/>
                <w:lang w:val="lt-LT" w:eastAsia="lt-LT"/>
              </w:rPr>
              <w:lastRenderedPageBreak/>
              <w:t>150 modernaus meno istorijos metų. Vilnius: Modernaus meno muziejus.</w:t>
            </w:r>
            <w:r w:rsidRPr="004C0620">
              <w:rPr>
                <w:color w:val="000000"/>
                <w:sz w:val="20"/>
                <w:szCs w:val="20"/>
                <w:lang w:val="lt-LT" w:eastAsia="lt-LT"/>
              </w:rPr>
              <w:br/>
            </w:r>
            <w:r w:rsidRPr="004C0620">
              <w:rPr>
                <w:color w:val="000000"/>
                <w:sz w:val="20"/>
                <w:szCs w:val="20"/>
                <w:lang w:val="lt-LT" w:eastAsia="lt-LT"/>
              </w:rPr>
              <w:br/>
            </w:r>
            <w:proofErr w:type="spellStart"/>
            <w:r w:rsidRPr="004C0620">
              <w:rPr>
                <w:color w:val="000000"/>
                <w:sz w:val="20"/>
                <w:szCs w:val="20"/>
                <w:lang w:val="lt-LT" w:eastAsia="lt-LT"/>
              </w:rPr>
              <w:t>Dempsev</w:t>
            </w:r>
            <w:proofErr w:type="spellEnd"/>
            <w:r w:rsidRPr="004C0620">
              <w:rPr>
                <w:color w:val="000000"/>
                <w:sz w:val="20"/>
                <w:szCs w:val="20"/>
                <w:lang w:val="lt-LT" w:eastAsia="lt-LT"/>
              </w:rPr>
              <w:t>, A. ( 2019). Modernusis menas. Vilnius: Kitos knygos.</w:t>
            </w:r>
            <w:r w:rsidRPr="004C0620">
              <w:rPr>
                <w:color w:val="000000"/>
                <w:sz w:val="20"/>
                <w:szCs w:val="20"/>
                <w:lang w:val="lt-LT" w:eastAsia="lt-LT"/>
              </w:rPr>
              <w:br/>
            </w:r>
            <w:r w:rsidRPr="004C0620">
              <w:rPr>
                <w:color w:val="000000"/>
                <w:sz w:val="20"/>
                <w:szCs w:val="20"/>
                <w:lang w:val="lt-LT" w:eastAsia="lt-LT"/>
              </w:rPr>
              <w:br/>
            </w:r>
            <w:proofErr w:type="spellStart"/>
            <w:r w:rsidRPr="004C0620">
              <w:rPr>
                <w:color w:val="000000"/>
                <w:sz w:val="20"/>
                <w:szCs w:val="20"/>
                <w:lang w:val="lt-LT" w:eastAsia="lt-LT"/>
              </w:rPr>
              <w:t>Crowther</w:t>
            </w:r>
            <w:proofErr w:type="spellEnd"/>
            <w:r w:rsidRPr="004C0620">
              <w:rPr>
                <w:color w:val="000000"/>
                <w:sz w:val="20"/>
                <w:szCs w:val="20"/>
                <w:lang w:val="lt-LT" w:eastAsia="lt-LT"/>
              </w:rPr>
              <w:t xml:space="preserve">, P. (2020). </w:t>
            </w:r>
            <w:proofErr w:type="spellStart"/>
            <w:r w:rsidRPr="004C0620">
              <w:rPr>
                <w:color w:val="000000"/>
                <w:sz w:val="20"/>
                <w:szCs w:val="20"/>
                <w:lang w:val="lt-LT" w:eastAsia="lt-LT"/>
              </w:rPr>
              <w:t>Theory</w:t>
            </w:r>
            <w:proofErr w:type="spellEnd"/>
            <w:r w:rsidRPr="004C0620">
              <w:rPr>
                <w:color w:val="000000"/>
                <w:sz w:val="20"/>
                <w:szCs w:val="20"/>
                <w:lang w:val="lt-LT" w:eastAsia="lt-LT"/>
              </w:rPr>
              <w:t xml:space="preserve"> </w:t>
            </w:r>
            <w:proofErr w:type="spellStart"/>
            <w:r w:rsidRPr="004C0620">
              <w:rPr>
                <w:color w:val="000000"/>
                <w:sz w:val="20"/>
                <w:szCs w:val="20"/>
                <w:lang w:val="lt-LT" w:eastAsia="lt-LT"/>
              </w:rPr>
              <w:t>of</w:t>
            </w:r>
            <w:proofErr w:type="spellEnd"/>
            <w:r w:rsidRPr="004C0620">
              <w:rPr>
                <w:color w:val="000000"/>
                <w:sz w:val="20"/>
                <w:szCs w:val="20"/>
                <w:lang w:val="lt-LT" w:eastAsia="lt-LT"/>
              </w:rPr>
              <w:t xml:space="preserve"> </w:t>
            </w:r>
            <w:proofErr w:type="spellStart"/>
            <w:r w:rsidRPr="004C0620">
              <w:rPr>
                <w:color w:val="000000"/>
                <w:sz w:val="20"/>
                <w:szCs w:val="20"/>
                <w:lang w:val="lt-LT" w:eastAsia="lt-LT"/>
              </w:rPr>
              <w:t>the</w:t>
            </w:r>
            <w:proofErr w:type="spellEnd"/>
            <w:r w:rsidRPr="004C0620">
              <w:rPr>
                <w:color w:val="000000"/>
                <w:sz w:val="20"/>
                <w:szCs w:val="20"/>
                <w:lang w:val="lt-LT" w:eastAsia="lt-LT"/>
              </w:rPr>
              <w:t xml:space="preserve"> Art </w:t>
            </w:r>
            <w:proofErr w:type="spellStart"/>
            <w:r w:rsidRPr="004C0620">
              <w:rPr>
                <w:color w:val="000000"/>
                <w:sz w:val="20"/>
                <w:szCs w:val="20"/>
                <w:lang w:val="lt-LT" w:eastAsia="lt-LT"/>
              </w:rPr>
              <w:t>Object</w:t>
            </w:r>
            <w:proofErr w:type="spellEnd"/>
            <w:r w:rsidRPr="004C0620">
              <w:rPr>
                <w:color w:val="000000"/>
                <w:sz w:val="20"/>
                <w:szCs w:val="20"/>
                <w:lang w:val="lt-LT" w:eastAsia="lt-LT"/>
              </w:rPr>
              <w:t xml:space="preserve">. 1st Edition. </w:t>
            </w:r>
            <w:proofErr w:type="spellStart"/>
            <w:r w:rsidRPr="004C0620">
              <w:rPr>
                <w:color w:val="000000"/>
                <w:sz w:val="20"/>
                <w:szCs w:val="20"/>
                <w:lang w:val="lt-LT" w:eastAsia="lt-LT"/>
              </w:rPr>
              <w:t>Routledge</w:t>
            </w:r>
            <w:proofErr w:type="spellEnd"/>
            <w:r w:rsidRPr="004C0620">
              <w:rPr>
                <w:color w:val="000000"/>
                <w:sz w:val="20"/>
                <w:szCs w:val="20"/>
                <w:lang w:val="lt-LT" w:eastAsia="lt-LT"/>
              </w:rPr>
              <w:br/>
            </w:r>
            <w:r w:rsidRPr="004C0620">
              <w:rPr>
                <w:color w:val="000000"/>
                <w:sz w:val="20"/>
                <w:szCs w:val="20"/>
                <w:lang w:val="lt-LT" w:eastAsia="lt-LT"/>
              </w:rPr>
              <w:br/>
              <w:t xml:space="preserve">Klin, R., Prince, L. (2016). </w:t>
            </w:r>
            <w:proofErr w:type="spellStart"/>
            <w:r w:rsidRPr="004C0620">
              <w:rPr>
                <w:color w:val="000000"/>
                <w:sz w:val="20"/>
                <w:szCs w:val="20"/>
                <w:lang w:val="lt-LT" w:eastAsia="lt-LT"/>
              </w:rPr>
              <w:t>Abstract</w:t>
            </w:r>
            <w:proofErr w:type="spellEnd"/>
            <w:r w:rsidRPr="004C0620">
              <w:rPr>
                <w:color w:val="000000"/>
                <w:sz w:val="20"/>
                <w:szCs w:val="20"/>
                <w:lang w:val="lt-LT" w:eastAsia="lt-LT"/>
              </w:rPr>
              <w:t xml:space="preserve"> </w:t>
            </w:r>
            <w:proofErr w:type="spellStart"/>
            <w:r w:rsidRPr="004C0620">
              <w:rPr>
                <w:color w:val="000000"/>
                <w:sz w:val="20"/>
                <w:szCs w:val="20"/>
                <w:lang w:val="lt-LT" w:eastAsia="lt-LT"/>
              </w:rPr>
              <w:t>Expressionism</w:t>
            </w:r>
            <w:proofErr w:type="spellEnd"/>
            <w:r w:rsidRPr="004C0620">
              <w:rPr>
                <w:color w:val="000000"/>
                <w:sz w:val="20"/>
                <w:szCs w:val="20"/>
                <w:lang w:val="lt-LT" w:eastAsia="lt-LT"/>
              </w:rPr>
              <w:t xml:space="preserve"> For </w:t>
            </w:r>
            <w:proofErr w:type="spellStart"/>
            <w:r w:rsidRPr="004C0620">
              <w:rPr>
                <w:color w:val="000000"/>
                <w:sz w:val="20"/>
                <w:szCs w:val="20"/>
                <w:lang w:val="lt-LT" w:eastAsia="lt-LT"/>
              </w:rPr>
              <w:t>Beginners</w:t>
            </w:r>
            <w:proofErr w:type="spellEnd"/>
            <w:r w:rsidRPr="004C0620">
              <w:rPr>
                <w:color w:val="000000"/>
                <w:sz w:val="20"/>
                <w:szCs w:val="20"/>
                <w:lang w:val="lt-LT" w:eastAsia="lt-LT"/>
              </w:rPr>
              <w:t xml:space="preserve">. For </w:t>
            </w:r>
            <w:proofErr w:type="spellStart"/>
            <w:r w:rsidRPr="004C0620">
              <w:rPr>
                <w:color w:val="000000"/>
                <w:sz w:val="20"/>
                <w:szCs w:val="20"/>
                <w:lang w:val="lt-LT" w:eastAsia="lt-LT"/>
              </w:rPr>
              <w:t>Beginners</w:t>
            </w:r>
            <w:proofErr w:type="spellEnd"/>
            <w:r w:rsidRPr="004C0620">
              <w:rPr>
                <w:color w:val="000000"/>
                <w:sz w:val="20"/>
                <w:szCs w:val="20"/>
                <w:lang w:val="lt-LT" w:eastAsia="lt-LT"/>
              </w:rPr>
              <w:t>.</w:t>
            </w:r>
            <w:r w:rsidRPr="004C0620">
              <w:rPr>
                <w:color w:val="000000"/>
                <w:sz w:val="20"/>
                <w:szCs w:val="20"/>
                <w:lang w:val="lt-LT" w:eastAsia="lt-LT"/>
              </w:rPr>
              <w:br/>
            </w:r>
            <w:r w:rsidRPr="004C0620">
              <w:rPr>
                <w:color w:val="000000"/>
                <w:sz w:val="20"/>
                <w:szCs w:val="20"/>
                <w:lang w:val="lt-LT" w:eastAsia="lt-LT"/>
              </w:rPr>
              <w:br/>
            </w:r>
            <w:proofErr w:type="spellStart"/>
            <w:r w:rsidRPr="004C0620">
              <w:rPr>
                <w:color w:val="000000"/>
                <w:sz w:val="20"/>
                <w:szCs w:val="20"/>
                <w:lang w:val="lt-LT" w:eastAsia="lt-LT"/>
              </w:rPr>
              <w:t>Spencer</w:t>
            </w:r>
            <w:proofErr w:type="spellEnd"/>
            <w:r w:rsidRPr="004C0620">
              <w:rPr>
                <w:color w:val="000000"/>
                <w:sz w:val="20"/>
                <w:szCs w:val="20"/>
                <w:lang w:val="lt-LT" w:eastAsia="lt-LT"/>
              </w:rPr>
              <w:t xml:space="preserve">, D. (2001) </w:t>
            </w:r>
            <w:proofErr w:type="spellStart"/>
            <w:r w:rsidRPr="004C0620">
              <w:rPr>
                <w:color w:val="000000"/>
                <w:sz w:val="20"/>
                <w:szCs w:val="20"/>
                <w:lang w:val="lt-LT" w:eastAsia="lt-LT"/>
              </w:rPr>
              <w:t>Found</w:t>
            </w:r>
            <w:proofErr w:type="spellEnd"/>
            <w:r w:rsidRPr="004C0620">
              <w:rPr>
                <w:color w:val="000000"/>
                <w:sz w:val="20"/>
                <w:szCs w:val="20"/>
                <w:lang w:val="lt-LT" w:eastAsia="lt-LT"/>
              </w:rPr>
              <w:t xml:space="preserve"> </w:t>
            </w:r>
            <w:proofErr w:type="spellStart"/>
            <w:r w:rsidRPr="004C0620">
              <w:rPr>
                <w:color w:val="000000"/>
                <w:sz w:val="20"/>
                <w:szCs w:val="20"/>
                <w:lang w:val="lt-LT" w:eastAsia="lt-LT"/>
              </w:rPr>
              <w:t>Object</w:t>
            </w:r>
            <w:proofErr w:type="spellEnd"/>
            <w:r w:rsidRPr="004C0620">
              <w:rPr>
                <w:color w:val="000000"/>
                <w:sz w:val="20"/>
                <w:szCs w:val="20"/>
                <w:lang w:val="lt-LT" w:eastAsia="lt-LT"/>
              </w:rPr>
              <w:t xml:space="preserve"> Art.  </w:t>
            </w:r>
            <w:proofErr w:type="spellStart"/>
            <w:r w:rsidRPr="004C0620">
              <w:rPr>
                <w:color w:val="000000"/>
                <w:sz w:val="20"/>
                <w:szCs w:val="20"/>
                <w:lang w:val="lt-LT" w:eastAsia="lt-LT"/>
              </w:rPr>
              <w:t>Schiffer</w:t>
            </w:r>
            <w:proofErr w:type="spellEnd"/>
            <w:r w:rsidRPr="004C0620">
              <w:rPr>
                <w:color w:val="000000"/>
                <w:sz w:val="20"/>
                <w:szCs w:val="20"/>
                <w:lang w:val="lt-LT" w:eastAsia="lt-LT"/>
              </w:rPr>
              <w:t xml:space="preserve"> </w:t>
            </w:r>
            <w:proofErr w:type="spellStart"/>
            <w:r w:rsidRPr="004C0620">
              <w:rPr>
                <w:color w:val="000000"/>
                <w:sz w:val="20"/>
                <w:szCs w:val="20"/>
                <w:lang w:val="lt-LT" w:eastAsia="lt-LT"/>
              </w:rPr>
              <w:t>Pub</w:t>
            </w:r>
            <w:proofErr w:type="spellEnd"/>
            <w:r w:rsidRPr="004C0620">
              <w:rPr>
                <w:color w:val="000000"/>
                <w:sz w:val="20"/>
                <w:szCs w:val="20"/>
                <w:lang w:val="lt-LT" w:eastAsia="lt-LT"/>
              </w:rPr>
              <w:t xml:space="preserve"> </w:t>
            </w:r>
            <w:proofErr w:type="spellStart"/>
            <w:r w:rsidRPr="004C0620">
              <w:rPr>
                <w:color w:val="000000"/>
                <w:sz w:val="20"/>
                <w:szCs w:val="20"/>
                <w:lang w:val="lt-LT" w:eastAsia="lt-LT"/>
              </w:rPr>
              <w:t>Ltd</w:t>
            </w:r>
            <w:proofErr w:type="spellEnd"/>
            <w:r w:rsidRPr="004C0620">
              <w:rPr>
                <w:color w:val="000000"/>
                <w:sz w:val="20"/>
                <w:szCs w:val="20"/>
                <w:lang w:val="lt-LT" w:eastAsia="lt-LT"/>
              </w:rPr>
              <w:br/>
            </w:r>
            <w:r w:rsidRPr="004C0620">
              <w:rPr>
                <w:color w:val="000000"/>
                <w:sz w:val="20"/>
                <w:szCs w:val="20"/>
                <w:lang w:val="lt-LT" w:eastAsia="lt-LT"/>
              </w:rPr>
              <w:br/>
              <w:t xml:space="preserve">Žemės menas Vilniaus universiteto Botanikos sode. </w:t>
            </w:r>
            <w:proofErr w:type="spellStart"/>
            <w:r w:rsidRPr="004C0620">
              <w:rPr>
                <w:color w:val="000000"/>
                <w:sz w:val="20"/>
                <w:szCs w:val="20"/>
                <w:lang w:val="lt-LT" w:eastAsia="lt-LT"/>
              </w:rPr>
              <w:t>Land</w:t>
            </w:r>
            <w:proofErr w:type="spellEnd"/>
            <w:r w:rsidRPr="004C0620">
              <w:rPr>
                <w:color w:val="000000"/>
                <w:sz w:val="20"/>
                <w:szCs w:val="20"/>
                <w:lang w:val="lt-LT" w:eastAsia="lt-LT"/>
              </w:rPr>
              <w:t xml:space="preserve"> art at </w:t>
            </w:r>
            <w:proofErr w:type="spellStart"/>
            <w:r w:rsidRPr="004C0620">
              <w:rPr>
                <w:color w:val="000000"/>
                <w:sz w:val="20"/>
                <w:szCs w:val="20"/>
                <w:lang w:val="lt-LT" w:eastAsia="lt-LT"/>
              </w:rPr>
              <w:t>the</w:t>
            </w:r>
            <w:proofErr w:type="spellEnd"/>
            <w:r w:rsidRPr="004C0620">
              <w:rPr>
                <w:color w:val="000000"/>
                <w:sz w:val="20"/>
                <w:szCs w:val="20"/>
                <w:lang w:val="lt-LT" w:eastAsia="lt-LT"/>
              </w:rPr>
              <w:t xml:space="preserve"> </w:t>
            </w:r>
            <w:proofErr w:type="spellStart"/>
            <w:r w:rsidRPr="004C0620">
              <w:rPr>
                <w:color w:val="000000"/>
                <w:sz w:val="20"/>
                <w:szCs w:val="20"/>
                <w:lang w:val="lt-LT" w:eastAsia="lt-LT"/>
              </w:rPr>
              <w:t>Botanical</w:t>
            </w:r>
            <w:proofErr w:type="spellEnd"/>
            <w:r w:rsidRPr="004C0620">
              <w:rPr>
                <w:color w:val="000000"/>
                <w:sz w:val="20"/>
                <w:szCs w:val="20"/>
                <w:lang w:val="lt-LT" w:eastAsia="lt-LT"/>
              </w:rPr>
              <w:t xml:space="preserve"> </w:t>
            </w:r>
            <w:proofErr w:type="spellStart"/>
            <w:r w:rsidRPr="004C0620">
              <w:rPr>
                <w:color w:val="000000"/>
                <w:sz w:val="20"/>
                <w:szCs w:val="20"/>
                <w:lang w:val="lt-LT" w:eastAsia="lt-LT"/>
              </w:rPr>
              <w:t>Garden</w:t>
            </w:r>
            <w:proofErr w:type="spellEnd"/>
            <w:r w:rsidRPr="004C0620">
              <w:rPr>
                <w:color w:val="000000"/>
                <w:sz w:val="20"/>
                <w:szCs w:val="20"/>
                <w:lang w:val="lt-LT" w:eastAsia="lt-LT"/>
              </w:rPr>
              <w:t xml:space="preserve"> </w:t>
            </w:r>
            <w:proofErr w:type="spellStart"/>
            <w:r w:rsidRPr="004C0620">
              <w:rPr>
                <w:color w:val="000000"/>
                <w:sz w:val="20"/>
                <w:szCs w:val="20"/>
                <w:lang w:val="lt-LT" w:eastAsia="lt-LT"/>
              </w:rPr>
              <w:t>of</w:t>
            </w:r>
            <w:proofErr w:type="spellEnd"/>
            <w:r w:rsidRPr="004C0620">
              <w:rPr>
                <w:color w:val="000000"/>
                <w:sz w:val="20"/>
                <w:szCs w:val="20"/>
                <w:lang w:val="lt-LT" w:eastAsia="lt-LT"/>
              </w:rPr>
              <w:t xml:space="preserve"> Vilnius University (2019). Vilnius: Vilniaus universiteto leidykla.</w:t>
            </w:r>
            <w:r w:rsidRPr="004C0620">
              <w:rPr>
                <w:color w:val="000000"/>
                <w:sz w:val="20"/>
                <w:szCs w:val="20"/>
                <w:lang w:val="lt-LT" w:eastAsia="lt-LT"/>
              </w:rPr>
              <w:br/>
            </w:r>
            <w:r w:rsidRPr="004C0620">
              <w:rPr>
                <w:color w:val="000000"/>
                <w:sz w:val="20"/>
                <w:szCs w:val="20"/>
                <w:lang w:val="lt-LT" w:eastAsia="lt-LT"/>
              </w:rPr>
              <w:br/>
              <w:t>Lietuvos dailės atodangos XVI-XXI amžiai (2008). Vilnius: Lietuvos dailės muziejus.</w:t>
            </w:r>
            <w:r w:rsidRPr="004C0620">
              <w:rPr>
                <w:color w:val="000000"/>
                <w:sz w:val="20"/>
                <w:szCs w:val="20"/>
                <w:lang w:val="lt-LT" w:eastAsia="lt-LT"/>
              </w:rPr>
              <w:br/>
            </w:r>
            <w:r w:rsidRPr="004C0620">
              <w:rPr>
                <w:color w:val="000000"/>
                <w:sz w:val="20"/>
                <w:szCs w:val="20"/>
                <w:lang w:val="lt-LT" w:eastAsia="lt-LT"/>
              </w:rPr>
              <w:br/>
              <w:t xml:space="preserve">Piličiauskaitė, L. J. (2021). Emocinio imitavimo metodas: muzikinio ugdymo, kūrybiškumo ir </w:t>
            </w:r>
            <w:proofErr w:type="spellStart"/>
            <w:r w:rsidRPr="004C0620">
              <w:rPr>
                <w:color w:val="000000"/>
                <w:sz w:val="20"/>
                <w:szCs w:val="20"/>
                <w:lang w:val="lt-LT" w:eastAsia="lt-LT"/>
              </w:rPr>
              <w:t>bendražmogiškių</w:t>
            </w:r>
            <w:proofErr w:type="spellEnd"/>
            <w:r w:rsidRPr="004C0620">
              <w:rPr>
                <w:color w:val="000000"/>
                <w:sz w:val="20"/>
                <w:szCs w:val="20"/>
                <w:lang w:val="lt-LT" w:eastAsia="lt-LT"/>
              </w:rPr>
              <w:t xml:space="preserve"> vertybių dialogas. Vilnius: </w:t>
            </w:r>
            <w:proofErr w:type="spellStart"/>
            <w:r w:rsidRPr="004C0620">
              <w:rPr>
                <w:color w:val="000000"/>
                <w:sz w:val="20"/>
                <w:szCs w:val="20"/>
                <w:lang w:val="lt-LT" w:eastAsia="lt-LT"/>
              </w:rPr>
              <w:t>Aktin</w:t>
            </w:r>
            <w:proofErr w:type="spellEnd"/>
            <w:r w:rsidRPr="004C0620">
              <w:rPr>
                <w:color w:val="000000"/>
                <w:sz w:val="20"/>
                <w:szCs w:val="20"/>
                <w:lang w:val="lt-LT" w:eastAsia="lt-LT"/>
              </w:rPr>
              <w:t>.</w:t>
            </w:r>
          </w:p>
        </w:tc>
        <w:tc>
          <w:tcPr>
            <w:tcW w:w="6804" w:type="dxa"/>
            <w:shd w:val="clear" w:color="000000" w:fill="A9D08E"/>
            <w:tcMar>
              <w:top w:w="28" w:type="dxa"/>
              <w:left w:w="57" w:type="dxa"/>
              <w:bottom w:w="28" w:type="dxa"/>
              <w:right w:w="57" w:type="dxa"/>
            </w:tcMar>
            <w:vAlign w:val="center"/>
            <w:hideMark/>
          </w:tcPr>
          <w:p w14:paraId="18B59B5F" w14:textId="77777777" w:rsidR="00BC618A" w:rsidRPr="008A567D" w:rsidRDefault="00BC618A" w:rsidP="00F85894">
            <w:pPr>
              <w:tabs>
                <w:tab w:val="left" w:pos="14601"/>
              </w:tabs>
              <w:rPr>
                <w:color w:val="000000"/>
                <w:sz w:val="20"/>
                <w:szCs w:val="20"/>
                <w:lang w:val="lt-LT" w:eastAsia="lt-LT"/>
              </w:rPr>
            </w:pPr>
            <w:r w:rsidRPr="008A567D">
              <w:rPr>
                <w:color w:val="000000"/>
                <w:sz w:val="20"/>
                <w:szCs w:val="20"/>
                <w:lang w:val="lt-LT" w:eastAsia="lt-LT"/>
              </w:rPr>
              <w:lastRenderedPageBreak/>
              <w:t>Informacinės prieigos</w:t>
            </w:r>
          </w:p>
        </w:tc>
      </w:tr>
      <w:tr w:rsidR="00BC618A" w:rsidRPr="00866D2D" w14:paraId="3F319D9F" w14:textId="77777777" w:rsidTr="00F85894">
        <w:trPr>
          <w:trHeight w:val="20"/>
        </w:trPr>
        <w:tc>
          <w:tcPr>
            <w:tcW w:w="1696" w:type="dxa"/>
            <w:vMerge/>
            <w:tcMar>
              <w:top w:w="28" w:type="dxa"/>
              <w:left w:w="57" w:type="dxa"/>
              <w:bottom w:w="28" w:type="dxa"/>
              <w:right w:w="57" w:type="dxa"/>
            </w:tcMar>
            <w:vAlign w:val="center"/>
            <w:hideMark/>
          </w:tcPr>
          <w:p w14:paraId="162FD6E8"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44544A70"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70B88174" w14:textId="77777777" w:rsidR="00BC618A" w:rsidRPr="008A567D" w:rsidRDefault="00BC618A" w:rsidP="00F85894">
            <w:pPr>
              <w:tabs>
                <w:tab w:val="left" w:pos="14601"/>
              </w:tabs>
              <w:rPr>
                <w:b/>
                <w:bCs/>
                <w:color w:val="000000"/>
                <w:sz w:val="20"/>
                <w:szCs w:val="20"/>
                <w:lang w:val="lt-LT" w:eastAsia="lt-LT"/>
              </w:rPr>
            </w:pPr>
          </w:p>
        </w:tc>
        <w:tc>
          <w:tcPr>
            <w:tcW w:w="3260" w:type="dxa"/>
            <w:vMerge/>
            <w:tcMar>
              <w:top w:w="28" w:type="dxa"/>
              <w:left w:w="57" w:type="dxa"/>
              <w:bottom w:w="28" w:type="dxa"/>
              <w:right w:w="57" w:type="dxa"/>
            </w:tcMar>
            <w:vAlign w:val="center"/>
            <w:hideMark/>
          </w:tcPr>
          <w:p w14:paraId="714B2604" w14:textId="77777777" w:rsidR="00BC618A" w:rsidRPr="004C0620" w:rsidRDefault="00BC618A" w:rsidP="00F85894">
            <w:pPr>
              <w:tabs>
                <w:tab w:val="left" w:pos="14601"/>
              </w:tabs>
              <w:rPr>
                <w:b/>
                <w:bCs/>
                <w:color w:val="000000"/>
                <w:sz w:val="20"/>
                <w:szCs w:val="20"/>
                <w:lang w:val="lt-LT" w:eastAsia="lt-LT"/>
              </w:rPr>
            </w:pPr>
          </w:p>
        </w:tc>
        <w:tc>
          <w:tcPr>
            <w:tcW w:w="6804" w:type="dxa"/>
            <w:tcMar>
              <w:top w:w="28" w:type="dxa"/>
              <w:left w:w="57" w:type="dxa"/>
              <w:bottom w:w="28" w:type="dxa"/>
              <w:right w:w="57" w:type="dxa"/>
            </w:tcMar>
            <w:vAlign w:val="center"/>
            <w:hideMark/>
          </w:tcPr>
          <w:p w14:paraId="6AFE506D" w14:textId="77777777" w:rsidR="00BC618A" w:rsidRDefault="00BC618A" w:rsidP="00F85894">
            <w:pPr>
              <w:tabs>
                <w:tab w:val="left" w:pos="14601"/>
              </w:tabs>
              <w:rPr>
                <w:color w:val="0563C1"/>
                <w:sz w:val="20"/>
                <w:szCs w:val="20"/>
                <w:lang w:val="lt-LT" w:eastAsia="lt-LT"/>
              </w:rPr>
            </w:pPr>
            <w:hyperlink r:id="rId630" w:history="1">
              <w:r w:rsidRPr="00C04717">
                <w:rPr>
                  <w:sz w:val="20"/>
                  <w:szCs w:val="20"/>
                  <w:lang w:val="lt-LT" w:eastAsia="lt-LT"/>
                </w:rPr>
                <w:t xml:space="preserve">„Google </w:t>
              </w:r>
              <w:proofErr w:type="spellStart"/>
              <w:r w:rsidRPr="00C04717">
                <w:rPr>
                  <w:sz w:val="20"/>
                  <w:szCs w:val="20"/>
                  <w:lang w:val="lt-LT" w:eastAsia="lt-LT"/>
                </w:rPr>
                <w:t>Arts</w:t>
              </w:r>
              <w:proofErr w:type="spellEnd"/>
              <w:r w:rsidRPr="00C04717">
                <w:rPr>
                  <w:sz w:val="20"/>
                  <w:szCs w:val="20"/>
                  <w:lang w:val="lt-LT" w:eastAsia="lt-LT"/>
                </w:rPr>
                <w:t xml:space="preserve"> </w:t>
              </w:r>
              <w:proofErr w:type="spellStart"/>
              <w:r w:rsidRPr="00C04717">
                <w:rPr>
                  <w:sz w:val="20"/>
                  <w:szCs w:val="20"/>
                  <w:lang w:val="lt-LT" w:eastAsia="lt-LT"/>
                </w:rPr>
                <w:t>and</w:t>
              </w:r>
              <w:proofErr w:type="spellEnd"/>
              <w:r w:rsidRPr="00C04717">
                <w:rPr>
                  <w:sz w:val="20"/>
                  <w:szCs w:val="20"/>
                  <w:lang w:val="lt-LT" w:eastAsia="lt-LT"/>
                </w:rPr>
                <w:t xml:space="preserve"> </w:t>
              </w:r>
              <w:proofErr w:type="spellStart"/>
              <w:r w:rsidRPr="00C04717">
                <w:rPr>
                  <w:sz w:val="20"/>
                  <w:szCs w:val="20"/>
                  <w:lang w:val="lt-LT" w:eastAsia="lt-LT"/>
                </w:rPr>
                <w:t>Culture</w:t>
              </w:r>
              <w:proofErr w:type="spellEnd"/>
              <w:r w:rsidRPr="00C04717">
                <w:rPr>
                  <w:sz w:val="20"/>
                  <w:szCs w:val="20"/>
                  <w:lang w:val="lt-LT" w:eastAsia="lt-LT"/>
                </w:rPr>
                <w:t>“. Google muziejų paieškos programa, padedanti rasti žymiausius pasaulio muziejus ir pamatyti jų virtualias kolekcijas</w:t>
              </w:r>
              <w:r>
                <w:rPr>
                  <w:color w:val="0563C1"/>
                  <w:sz w:val="20"/>
                  <w:szCs w:val="20"/>
                  <w:lang w:val="lt-LT" w:eastAsia="lt-LT"/>
                </w:rPr>
                <w:t>.</w:t>
              </w:r>
            </w:hyperlink>
          </w:p>
          <w:p w14:paraId="396051DF" w14:textId="77777777" w:rsidR="00BC618A" w:rsidRPr="008A567D" w:rsidRDefault="00BC618A" w:rsidP="00F85894">
            <w:pPr>
              <w:tabs>
                <w:tab w:val="left" w:pos="14601"/>
              </w:tabs>
              <w:rPr>
                <w:color w:val="0563C1"/>
                <w:sz w:val="20"/>
                <w:szCs w:val="20"/>
                <w:lang w:val="lt-LT" w:eastAsia="lt-LT"/>
              </w:rPr>
            </w:pPr>
            <w:hyperlink r:id="rId631" w:history="1">
              <w:r w:rsidRPr="00C04717">
                <w:rPr>
                  <w:rStyle w:val="Hipersaitas"/>
                  <w:sz w:val="20"/>
                  <w:szCs w:val="20"/>
                  <w:lang w:val="lt-LT" w:eastAsia="lt-LT"/>
                </w:rPr>
                <w:t>https://artsandculture.google.com/partner?hl=en</w:t>
              </w:r>
            </w:hyperlink>
            <w:r w:rsidRPr="008A567D">
              <w:rPr>
                <w:color w:val="0563C1"/>
                <w:sz w:val="20"/>
                <w:szCs w:val="20"/>
                <w:lang w:val="lt-LT" w:eastAsia="lt-LT"/>
              </w:rPr>
              <w:t xml:space="preserve"> </w:t>
            </w:r>
          </w:p>
        </w:tc>
      </w:tr>
      <w:tr w:rsidR="00BC618A" w:rsidRPr="008A567D" w14:paraId="11FE806C" w14:textId="77777777" w:rsidTr="00F85894">
        <w:trPr>
          <w:trHeight w:val="20"/>
        </w:trPr>
        <w:tc>
          <w:tcPr>
            <w:tcW w:w="1696" w:type="dxa"/>
            <w:vMerge/>
            <w:tcMar>
              <w:top w:w="28" w:type="dxa"/>
              <w:left w:w="57" w:type="dxa"/>
              <w:bottom w:w="28" w:type="dxa"/>
              <w:right w:w="57" w:type="dxa"/>
            </w:tcMar>
            <w:vAlign w:val="center"/>
            <w:hideMark/>
          </w:tcPr>
          <w:p w14:paraId="6D78ACC8"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4989748F"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39496E30" w14:textId="77777777" w:rsidR="00BC618A" w:rsidRPr="008A567D" w:rsidRDefault="00BC618A" w:rsidP="00F85894">
            <w:pPr>
              <w:tabs>
                <w:tab w:val="left" w:pos="14601"/>
              </w:tabs>
              <w:rPr>
                <w:b/>
                <w:bCs/>
                <w:color w:val="000000"/>
                <w:sz w:val="20"/>
                <w:szCs w:val="20"/>
                <w:lang w:val="lt-LT" w:eastAsia="lt-LT"/>
              </w:rPr>
            </w:pPr>
          </w:p>
        </w:tc>
        <w:tc>
          <w:tcPr>
            <w:tcW w:w="3260" w:type="dxa"/>
            <w:vMerge/>
            <w:tcMar>
              <w:top w:w="28" w:type="dxa"/>
              <w:left w:w="57" w:type="dxa"/>
              <w:bottom w:w="28" w:type="dxa"/>
              <w:right w:w="57" w:type="dxa"/>
            </w:tcMar>
            <w:vAlign w:val="center"/>
            <w:hideMark/>
          </w:tcPr>
          <w:p w14:paraId="5114F1EA" w14:textId="77777777" w:rsidR="00BC618A" w:rsidRPr="004C0620" w:rsidRDefault="00BC618A" w:rsidP="00F85894">
            <w:pPr>
              <w:tabs>
                <w:tab w:val="left" w:pos="14601"/>
              </w:tabs>
              <w:rPr>
                <w:b/>
                <w:bCs/>
                <w:color w:val="000000"/>
                <w:sz w:val="20"/>
                <w:szCs w:val="20"/>
                <w:lang w:val="lt-LT" w:eastAsia="lt-LT"/>
              </w:rPr>
            </w:pPr>
          </w:p>
        </w:tc>
        <w:tc>
          <w:tcPr>
            <w:tcW w:w="6804" w:type="dxa"/>
            <w:tcMar>
              <w:top w:w="28" w:type="dxa"/>
              <w:left w:w="57" w:type="dxa"/>
              <w:bottom w:w="28" w:type="dxa"/>
              <w:right w:w="57" w:type="dxa"/>
            </w:tcMar>
            <w:vAlign w:val="center"/>
            <w:hideMark/>
          </w:tcPr>
          <w:p w14:paraId="2B918CFA" w14:textId="77777777" w:rsidR="00BC618A" w:rsidRDefault="00BC618A" w:rsidP="00F85894">
            <w:pPr>
              <w:tabs>
                <w:tab w:val="left" w:pos="14601"/>
              </w:tabs>
              <w:rPr>
                <w:color w:val="0563C1"/>
                <w:sz w:val="20"/>
                <w:szCs w:val="20"/>
                <w:lang w:val="lt-LT" w:eastAsia="lt-LT"/>
              </w:rPr>
            </w:pPr>
            <w:hyperlink r:id="rId632" w:history="1">
              <w:r w:rsidRPr="00C04717">
                <w:rPr>
                  <w:sz w:val="20"/>
                  <w:szCs w:val="20"/>
                  <w:lang w:val="lt-LT" w:eastAsia="lt-LT"/>
                </w:rPr>
                <w:t xml:space="preserve">Google </w:t>
              </w:r>
              <w:proofErr w:type="spellStart"/>
              <w:r w:rsidRPr="00C04717">
                <w:rPr>
                  <w:sz w:val="20"/>
                  <w:szCs w:val="20"/>
                  <w:lang w:val="lt-LT" w:eastAsia="lt-LT"/>
                </w:rPr>
                <w:t>Arts</w:t>
              </w:r>
              <w:proofErr w:type="spellEnd"/>
              <w:r w:rsidRPr="00C04717">
                <w:rPr>
                  <w:sz w:val="20"/>
                  <w:szCs w:val="20"/>
                  <w:lang w:val="lt-LT" w:eastAsia="lt-LT"/>
                </w:rPr>
                <w:t xml:space="preserve"> &amp; </w:t>
              </w:r>
              <w:proofErr w:type="spellStart"/>
              <w:r w:rsidRPr="00C04717">
                <w:rPr>
                  <w:sz w:val="20"/>
                  <w:szCs w:val="20"/>
                  <w:lang w:val="lt-LT" w:eastAsia="lt-LT"/>
                </w:rPr>
                <w:t>Culture</w:t>
              </w:r>
              <w:proofErr w:type="spellEnd"/>
              <w:r>
                <w:rPr>
                  <w:color w:val="0563C1"/>
                  <w:sz w:val="20"/>
                  <w:szCs w:val="20"/>
                  <w:lang w:val="lt-LT" w:eastAsia="lt-LT"/>
                </w:rPr>
                <w:t>.</w:t>
              </w:r>
              <w:r w:rsidRPr="008A567D">
                <w:rPr>
                  <w:color w:val="0563C1"/>
                  <w:sz w:val="20"/>
                  <w:szCs w:val="20"/>
                  <w:lang w:val="lt-LT" w:eastAsia="lt-LT"/>
                </w:rPr>
                <w:t xml:space="preserve"> </w:t>
              </w:r>
            </w:hyperlink>
          </w:p>
          <w:p w14:paraId="09DA2D0A" w14:textId="77777777" w:rsidR="00BC618A" w:rsidRPr="008A567D" w:rsidRDefault="00BC618A" w:rsidP="00F85894">
            <w:pPr>
              <w:tabs>
                <w:tab w:val="left" w:pos="14601"/>
              </w:tabs>
              <w:rPr>
                <w:color w:val="0563C1"/>
                <w:sz w:val="20"/>
                <w:szCs w:val="20"/>
                <w:lang w:val="lt-LT" w:eastAsia="lt-LT"/>
              </w:rPr>
            </w:pPr>
            <w:hyperlink r:id="rId633" w:history="1">
              <w:r w:rsidRPr="00C04717">
                <w:rPr>
                  <w:rStyle w:val="Hipersaitas"/>
                  <w:sz w:val="20"/>
                  <w:szCs w:val="20"/>
                  <w:lang w:val="lt-LT" w:eastAsia="lt-LT"/>
                </w:rPr>
                <w:t>https://artsandculture.google.com/</w:t>
              </w:r>
            </w:hyperlink>
          </w:p>
        </w:tc>
      </w:tr>
      <w:tr w:rsidR="00BC618A" w:rsidRPr="008A567D" w14:paraId="3421C712" w14:textId="77777777" w:rsidTr="00F85894">
        <w:trPr>
          <w:trHeight w:val="20"/>
        </w:trPr>
        <w:tc>
          <w:tcPr>
            <w:tcW w:w="1696" w:type="dxa"/>
            <w:vMerge/>
            <w:tcMar>
              <w:top w:w="28" w:type="dxa"/>
              <w:left w:w="57" w:type="dxa"/>
              <w:bottom w:w="28" w:type="dxa"/>
              <w:right w:w="57" w:type="dxa"/>
            </w:tcMar>
            <w:vAlign w:val="center"/>
            <w:hideMark/>
          </w:tcPr>
          <w:p w14:paraId="6B917404"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461CB3EA"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562EF897" w14:textId="77777777" w:rsidR="00BC618A" w:rsidRPr="008A567D" w:rsidRDefault="00BC618A" w:rsidP="00F85894">
            <w:pPr>
              <w:tabs>
                <w:tab w:val="left" w:pos="14601"/>
              </w:tabs>
              <w:rPr>
                <w:b/>
                <w:bCs/>
                <w:color w:val="000000"/>
                <w:sz w:val="20"/>
                <w:szCs w:val="20"/>
                <w:lang w:val="lt-LT" w:eastAsia="lt-LT"/>
              </w:rPr>
            </w:pPr>
          </w:p>
        </w:tc>
        <w:tc>
          <w:tcPr>
            <w:tcW w:w="3260" w:type="dxa"/>
            <w:vMerge/>
            <w:tcMar>
              <w:top w:w="28" w:type="dxa"/>
              <w:left w:w="57" w:type="dxa"/>
              <w:bottom w:w="28" w:type="dxa"/>
              <w:right w:w="57" w:type="dxa"/>
            </w:tcMar>
            <w:vAlign w:val="center"/>
            <w:hideMark/>
          </w:tcPr>
          <w:p w14:paraId="630397DD" w14:textId="77777777" w:rsidR="00BC618A" w:rsidRPr="004C0620" w:rsidRDefault="00BC618A" w:rsidP="00F85894">
            <w:pPr>
              <w:tabs>
                <w:tab w:val="left" w:pos="14601"/>
              </w:tabs>
              <w:rPr>
                <w:b/>
                <w:bCs/>
                <w:color w:val="000000"/>
                <w:sz w:val="20"/>
                <w:szCs w:val="20"/>
                <w:lang w:val="lt-LT" w:eastAsia="lt-LT"/>
              </w:rPr>
            </w:pPr>
          </w:p>
        </w:tc>
        <w:tc>
          <w:tcPr>
            <w:tcW w:w="6804" w:type="dxa"/>
            <w:tcMar>
              <w:top w:w="28" w:type="dxa"/>
              <w:left w:w="57" w:type="dxa"/>
              <w:bottom w:w="28" w:type="dxa"/>
              <w:right w:w="57" w:type="dxa"/>
            </w:tcMar>
            <w:vAlign w:val="center"/>
            <w:hideMark/>
          </w:tcPr>
          <w:p w14:paraId="1BE5DF6A" w14:textId="77777777" w:rsidR="00BC618A" w:rsidRDefault="00BC618A" w:rsidP="00F85894">
            <w:pPr>
              <w:tabs>
                <w:tab w:val="left" w:pos="14601"/>
              </w:tabs>
              <w:rPr>
                <w:color w:val="0563C1"/>
                <w:sz w:val="20"/>
                <w:szCs w:val="20"/>
                <w:lang w:val="lt-LT" w:eastAsia="lt-LT"/>
              </w:rPr>
            </w:pPr>
            <w:hyperlink r:id="rId634" w:history="1">
              <w:r w:rsidRPr="00C04717">
                <w:rPr>
                  <w:sz w:val="20"/>
                  <w:szCs w:val="20"/>
                  <w:lang w:val="lt-LT" w:eastAsia="lt-LT"/>
                </w:rPr>
                <w:t xml:space="preserve">„ARS 2. Meno epochos ir stiliai“. Muziejų ir meno portalų </w:t>
              </w:r>
              <w:proofErr w:type="spellStart"/>
              <w:r w:rsidRPr="00C04717">
                <w:rPr>
                  <w:sz w:val="20"/>
                  <w:szCs w:val="20"/>
                  <w:lang w:val="lt-LT" w:eastAsia="lt-LT"/>
                </w:rPr>
                <w:t>internetika</w:t>
              </w:r>
              <w:proofErr w:type="spellEnd"/>
              <w:r>
                <w:rPr>
                  <w:color w:val="0563C1"/>
                  <w:sz w:val="20"/>
                  <w:szCs w:val="20"/>
                  <w:lang w:val="lt-LT" w:eastAsia="lt-LT"/>
                </w:rPr>
                <w:t>.</w:t>
              </w:r>
              <w:r w:rsidRPr="008A567D">
                <w:rPr>
                  <w:color w:val="0563C1"/>
                  <w:sz w:val="20"/>
                  <w:szCs w:val="20"/>
                  <w:lang w:val="lt-LT" w:eastAsia="lt-LT"/>
                </w:rPr>
                <w:t xml:space="preserve"> </w:t>
              </w:r>
            </w:hyperlink>
          </w:p>
          <w:p w14:paraId="5CB8AF16" w14:textId="77777777" w:rsidR="00BC618A" w:rsidRPr="008A567D" w:rsidRDefault="00BC618A" w:rsidP="00F85894">
            <w:pPr>
              <w:tabs>
                <w:tab w:val="left" w:pos="14601"/>
              </w:tabs>
              <w:rPr>
                <w:color w:val="0563C1"/>
                <w:sz w:val="20"/>
                <w:szCs w:val="20"/>
                <w:lang w:val="lt-LT" w:eastAsia="lt-LT"/>
              </w:rPr>
            </w:pPr>
            <w:hyperlink r:id="rId635" w:history="1">
              <w:r w:rsidRPr="00C04717">
                <w:rPr>
                  <w:rStyle w:val="Hipersaitas"/>
                  <w:sz w:val="20"/>
                  <w:szCs w:val="20"/>
                  <w:lang w:val="lt-LT" w:eastAsia="lt-LT"/>
                </w:rPr>
                <w:t>https://ars.mkp.emokykla.lt/Ars2/interneteka.htm</w:t>
              </w:r>
            </w:hyperlink>
          </w:p>
        </w:tc>
      </w:tr>
      <w:tr w:rsidR="00BC618A" w:rsidRPr="00866D2D" w14:paraId="3426D329" w14:textId="77777777" w:rsidTr="00F85894">
        <w:trPr>
          <w:trHeight w:val="20"/>
        </w:trPr>
        <w:tc>
          <w:tcPr>
            <w:tcW w:w="1696" w:type="dxa"/>
            <w:vMerge/>
            <w:tcMar>
              <w:top w:w="28" w:type="dxa"/>
              <w:left w:w="57" w:type="dxa"/>
              <w:bottom w:w="28" w:type="dxa"/>
              <w:right w:w="57" w:type="dxa"/>
            </w:tcMar>
            <w:vAlign w:val="center"/>
            <w:hideMark/>
          </w:tcPr>
          <w:p w14:paraId="0EDEBC7B"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11F18457"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796EC648" w14:textId="77777777" w:rsidR="00BC618A" w:rsidRPr="008A567D" w:rsidRDefault="00BC618A" w:rsidP="00F85894">
            <w:pPr>
              <w:tabs>
                <w:tab w:val="left" w:pos="14601"/>
              </w:tabs>
              <w:rPr>
                <w:b/>
                <w:bCs/>
                <w:color w:val="000000"/>
                <w:sz w:val="20"/>
                <w:szCs w:val="20"/>
                <w:lang w:val="lt-LT" w:eastAsia="lt-LT"/>
              </w:rPr>
            </w:pPr>
          </w:p>
        </w:tc>
        <w:tc>
          <w:tcPr>
            <w:tcW w:w="3260" w:type="dxa"/>
            <w:vMerge/>
            <w:tcMar>
              <w:top w:w="28" w:type="dxa"/>
              <w:left w:w="57" w:type="dxa"/>
              <w:bottom w:w="28" w:type="dxa"/>
              <w:right w:w="57" w:type="dxa"/>
            </w:tcMar>
            <w:vAlign w:val="center"/>
            <w:hideMark/>
          </w:tcPr>
          <w:p w14:paraId="29B9BFB4" w14:textId="77777777" w:rsidR="00BC618A" w:rsidRPr="004C0620" w:rsidRDefault="00BC618A" w:rsidP="00F85894">
            <w:pPr>
              <w:tabs>
                <w:tab w:val="left" w:pos="14601"/>
              </w:tabs>
              <w:rPr>
                <w:b/>
                <w:bCs/>
                <w:color w:val="000000"/>
                <w:sz w:val="20"/>
                <w:szCs w:val="20"/>
                <w:lang w:val="lt-LT" w:eastAsia="lt-LT"/>
              </w:rPr>
            </w:pPr>
          </w:p>
        </w:tc>
        <w:tc>
          <w:tcPr>
            <w:tcW w:w="6804" w:type="dxa"/>
            <w:tcMar>
              <w:top w:w="28" w:type="dxa"/>
              <w:left w:w="57" w:type="dxa"/>
              <w:bottom w:w="28" w:type="dxa"/>
              <w:right w:w="57" w:type="dxa"/>
            </w:tcMar>
            <w:vAlign w:val="center"/>
            <w:hideMark/>
          </w:tcPr>
          <w:p w14:paraId="55FC267E" w14:textId="77777777" w:rsidR="00BC618A" w:rsidRDefault="00BC618A" w:rsidP="00F85894">
            <w:pPr>
              <w:tabs>
                <w:tab w:val="left" w:pos="14601"/>
              </w:tabs>
              <w:rPr>
                <w:color w:val="0563C1"/>
                <w:sz w:val="20"/>
                <w:szCs w:val="20"/>
                <w:lang w:val="lt-LT" w:eastAsia="lt-LT"/>
              </w:rPr>
            </w:pPr>
            <w:hyperlink r:id="rId636" w:history="1">
              <w:r w:rsidRPr="00C04717">
                <w:rPr>
                  <w:sz w:val="20"/>
                  <w:szCs w:val="20"/>
                  <w:lang w:val="lt-LT" w:eastAsia="lt-LT"/>
                </w:rPr>
                <w:t>Ars 2. 20 a. II pusės menas</w:t>
              </w:r>
              <w:r>
                <w:rPr>
                  <w:color w:val="0563C1"/>
                  <w:sz w:val="20"/>
                  <w:szCs w:val="20"/>
                  <w:lang w:val="lt-LT" w:eastAsia="lt-LT"/>
                </w:rPr>
                <w:t>.</w:t>
              </w:r>
              <w:r w:rsidRPr="008A567D">
                <w:rPr>
                  <w:color w:val="0563C1"/>
                  <w:sz w:val="20"/>
                  <w:szCs w:val="20"/>
                  <w:lang w:val="lt-LT" w:eastAsia="lt-LT"/>
                </w:rPr>
                <w:t xml:space="preserve">  </w:t>
              </w:r>
            </w:hyperlink>
          </w:p>
          <w:p w14:paraId="455DA244" w14:textId="77777777" w:rsidR="00BC618A" w:rsidRPr="008A567D" w:rsidRDefault="00BC618A" w:rsidP="00F85894">
            <w:pPr>
              <w:tabs>
                <w:tab w:val="left" w:pos="14601"/>
              </w:tabs>
              <w:rPr>
                <w:color w:val="0563C1"/>
                <w:sz w:val="20"/>
                <w:szCs w:val="20"/>
                <w:lang w:val="lt-LT" w:eastAsia="lt-LT"/>
              </w:rPr>
            </w:pPr>
            <w:hyperlink r:id="rId637" w:history="1">
              <w:r w:rsidRPr="00C04717">
                <w:rPr>
                  <w:rStyle w:val="Hipersaitas"/>
                  <w:sz w:val="20"/>
                  <w:szCs w:val="20"/>
                  <w:lang w:val="lt-LT" w:eastAsia="lt-LT"/>
                </w:rPr>
                <w:t>https://ars.mkp.emokykla.lt/Ars2/n_pirmas.htm</w:t>
              </w:r>
            </w:hyperlink>
          </w:p>
        </w:tc>
      </w:tr>
      <w:tr w:rsidR="00BC618A" w:rsidRPr="00866D2D" w14:paraId="23F31BA6" w14:textId="77777777" w:rsidTr="00F85894">
        <w:trPr>
          <w:trHeight w:val="20"/>
        </w:trPr>
        <w:tc>
          <w:tcPr>
            <w:tcW w:w="1696" w:type="dxa"/>
            <w:vMerge/>
            <w:tcMar>
              <w:top w:w="28" w:type="dxa"/>
              <w:left w:w="57" w:type="dxa"/>
              <w:bottom w:w="28" w:type="dxa"/>
              <w:right w:w="57" w:type="dxa"/>
            </w:tcMar>
            <w:vAlign w:val="center"/>
            <w:hideMark/>
          </w:tcPr>
          <w:p w14:paraId="507F982C"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49FDA660"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22E49B46" w14:textId="77777777" w:rsidR="00BC618A" w:rsidRPr="008A567D" w:rsidRDefault="00BC618A" w:rsidP="00F85894">
            <w:pPr>
              <w:tabs>
                <w:tab w:val="left" w:pos="14601"/>
              </w:tabs>
              <w:rPr>
                <w:b/>
                <w:bCs/>
                <w:color w:val="000000"/>
                <w:sz w:val="20"/>
                <w:szCs w:val="20"/>
                <w:lang w:val="lt-LT" w:eastAsia="lt-LT"/>
              </w:rPr>
            </w:pPr>
          </w:p>
        </w:tc>
        <w:tc>
          <w:tcPr>
            <w:tcW w:w="3260" w:type="dxa"/>
            <w:vMerge/>
            <w:tcMar>
              <w:top w:w="28" w:type="dxa"/>
              <w:left w:w="57" w:type="dxa"/>
              <w:bottom w:w="28" w:type="dxa"/>
              <w:right w:w="57" w:type="dxa"/>
            </w:tcMar>
            <w:vAlign w:val="center"/>
            <w:hideMark/>
          </w:tcPr>
          <w:p w14:paraId="3725A392" w14:textId="77777777" w:rsidR="00BC618A" w:rsidRPr="004C0620" w:rsidRDefault="00BC618A" w:rsidP="00F85894">
            <w:pPr>
              <w:tabs>
                <w:tab w:val="left" w:pos="14601"/>
              </w:tabs>
              <w:rPr>
                <w:b/>
                <w:bCs/>
                <w:color w:val="000000"/>
                <w:sz w:val="20"/>
                <w:szCs w:val="20"/>
                <w:lang w:val="lt-LT" w:eastAsia="lt-LT"/>
              </w:rPr>
            </w:pPr>
          </w:p>
        </w:tc>
        <w:tc>
          <w:tcPr>
            <w:tcW w:w="6804" w:type="dxa"/>
            <w:tcMar>
              <w:top w:w="28" w:type="dxa"/>
              <w:left w:w="57" w:type="dxa"/>
              <w:bottom w:w="28" w:type="dxa"/>
              <w:right w:w="57" w:type="dxa"/>
            </w:tcMar>
            <w:vAlign w:val="center"/>
            <w:hideMark/>
          </w:tcPr>
          <w:p w14:paraId="3A00FB65" w14:textId="77777777" w:rsidR="00BC618A" w:rsidRDefault="00BC618A" w:rsidP="00F85894">
            <w:pPr>
              <w:tabs>
                <w:tab w:val="left" w:pos="14601"/>
              </w:tabs>
              <w:rPr>
                <w:color w:val="0563C1"/>
                <w:sz w:val="20"/>
                <w:szCs w:val="20"/>
                <w:lang w:val="lt-LT" w:eastAsia="lt-LT"/>
              </w:rPr>
            </w:pPr>
            <w:hyperlink r:id="rId638" w:history="1">
              <w:r w:rsidRPr="00C04717">
                <w:rPr>
                  <w:sz w:val="20"/>
                  <w:szCs w:val="20"/>
                  <w:lang w:val="lt-LT" w:eastAsia="lt-LT"/>
                </w:rPr>
                <w:t>Menas . Kultūra. Laisvalaikis.  Kas yra abstraktusis ekspresionizmas?</w:t>
              </w:r>
              <w:r w:rsidRPr="008A567D">
                <w:rPr>
                  <w:color w:val="0563C1"/>
                  <w:sz w:val="20"/>
                  <w:szCs w:val="20"/>
                  <w:lang w:val="lt-LT" w:eastAsia="lt-LT"/>
                </w:rPr>
                <w:t xml:space="preserve">  </w:t>
              </w:r>
            </w:hyperlink>
          </w:p>
          <w:p w14:paraId="52B925FC" w14:textId="77777777" w:rsidR="00BC618A" w:rsidRPr="008A567D" w:rsidRDefault="00BC618A" w:rsidP="00F85894">
            <w:pPr>
              <w:tabs>
                <w:tab w:val="left" w:pos="14601"/>
              </w:tabs>
              <w:rPr>
                <w:color w:val="0563C1"/>
                <w:sz w:val="20"/>
                <w:szCs w:val="20"/>
                <w:lang w:val="lt-LT" w:eastAsia="lt-LT"/>
              </w:rPr>
            </w:pPr>
            <w:hyperlink r:id="rId639" w:history="1">
              <w:r w:rsidRPr="00C04717">
                <w:rPr>
                  <w:rStyle w:val="Hipersaitas"/>
                  <w:sz w:val="20"/>
                  <w:szCs w:val="20"/>
                  <w:lang w:val="lt-LT" w:eastAsia="lt-LT"/>
                </w:rPr>
                <w:t>https://vilniausgalerija.lt/2023/09/25/kas-yra-abstraktusis-ekspresionizmas/</w:t>
              </w:r>
            </w:hyperlink>
          </w:p>
        </w:tc>
      </w:tr>
      <w:tr w:rsidR="00BC618A" w:rsidRPr="008A567D" w14:paraId="0F4E2525" w14:textId="77777777" w:rsidTr="00F85894">
        <w:trPr>
          <w:trHeight w:val="20"/>
        </w:trPr>
        <w:tc>
          <w:tcPr>
            <w:tcW w:w="1696" w:type="dxa"/>
            <w:vMerge/>
            <w:tcMar>
              <w:top w:w="28" w:type="dxa"/>
              <w:left w:w="57" w:type="dxa"/>
              <w:bottom w:w="28" w:type="dxa"/>
              <w:right w:w="57" w:type="dxa"/>
            </w:tcMar>
            <w:vAlign w:val="center"/>
            <w:hideMark/>
          </w:tcPr>
          <w:p w14:paraId="407886BF"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6AD62640"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34864F6D" w14:textId="77777777" w:rsidR="00BC618A" w:rsidRPr="008A567D" w:rsidRDefault="00BC618A" w:rsidP="00F85894">
            <w:pPr>
              <w:tabs>
                <w:tab w:val="left" w:pos="14601"/>
              </w:tabs>
              <w:rPr>
                <w:b/>
                <w:bCs/>
                <w:color w:val="000000"/>
                <w:sz w:val="20"/>
                <w:szCs w:val="20"/>
                <w:lang w:val="lt-LT" w:eastAsia="lt-LT"/>
              </w:rPr>
            </w:pPr>
          </w:p>
        </w:tc>
        <w:tc>
          <w:tcPr>
            <w:tcW w:w="3260" w:type="dxa"/>
            <w:vMerge/>
            <w:tcMar>
              <w:top w:w="28" w:type="dxa"/>
              <w:left w:w="57" w:type="dxa"/>
              <w:bottom w:w="28" w:type="dxa"/>
              <w:right w:w="57" w:type="dxa"/>
            </w:tcMar>
            <w:vAlign w:val="center"/>
            <w:hideMark/>
          </w:tcPr>
          <w:p w14:paraId="1FA1CAE9" w14:textId="77777777" w:rsidR="00BC618A" w:rsidRPr="004C0620" w:rsidRDefault="00BC618A" w:rsidP="00F85894">
            <w:pPr>
              <w:tabs>
                <w:tab w:val="left" w:pos="14601"/>
              </w:tabs>
              <w:rPr>
                <w:b/>
                <w:bCs/>
                <w:color w:val="000000"/>
                <w:sz w:val="20"/>
                <w:szCs w:val="20"/>
                <w:lang w:val="lt-LT" w:eastAsia="lt-LT"/>
              </w:rPr>
            </w:pPr>
          </w:p>
        </w:tc>
        <w:tc>
          <w:tcPr>
            <w:tcW w:w="6804" w:type="dxa"/>
            <w:tcMar>
              <w:top w:w="28" w:type="dxa"/>
              <w:left w:w="57" w:type="dxa"/>
              <w:bottom w:w="28" w:type="dxa"/>
              <w:right w:w="57" w:type="dxa"/>
            </w:tcMar>
            <w:vAlign w:val="center"/>
            <w:hideMark/>
          </w:tcPr>
          <w:p w14:paraId="1CF21CF8" w14:textId="77777777" w:rsidR="00BC618A" w:rsidRPr="008A567D" w:rsidRDefault="00BC618A" w:rsidP="00F85894">
            <w:pPr>
              <w:tabs>
                <w:tab w:val="left" w:pos="14601"/>
              </w:tabs>
              <w:rPr>
                <w:color w:val="000000"/>
                <w:sz w:val="20"/>
                <w:szCs w:val="20"/>
                <w:lang w:val="lt-LT" w:eastAsia="lt-LT"/>
              </w:rPr>
            </w:pPr>
            <w:proofErr w:type="spellStart"/>
            <w:r w:rsidRPr="008A567D">
              <w:rPr>
                <w:color w:val="000000"/>
                <w:sz w:val="20"/>
                <w:szCs w:val="20"/>
                <w:lang w:val="lt-LT" w:eastAsia="lt-LT"/>
              </w:rPr>
              <w:t>The</w:t>
            </w:r>
            <w:proofErr w:type="spellEnd"/>
            <w:r w:rsidRPr="008A567D">
              <w:rPr>
                <w:color w:val="000000"/>
                <w:sz w:val="20"/>
                <w:szCs w:val="20"/>
                <w:lang w:val="lt-LT" w:eastAsia="lt-LT"/>
              </w:rPr>
              <w:t xml:space="preserve"> </w:t>
            </w:r>
            <w:proofErr w:type="spellStart"/>
            <w:r w:rsidRPr="008A567D">
              <w:rPr>
                <w:color w:val="000000"/>
                <w:sz w:val="20"/>
                <w:szCs w:val="20"/>
                <w:lang w:val="lt-LT" w:eastAsia="lt-LT"/>
              </w:rPr>
              <w:t>Collector</w:t>
            </w:r>
            <w:proofErr w:type="spellEnd"/>
            <w:r w:rsidRPr="008A567D">
              <w:rPr>
                <w:color w:val="000000"/>
                <w:sz w:val="20"/>
                <w:szCs w:val="20"/>
                <w:lang w:val="lt-LT" w:eastAsia="lt-LT"/>
              </w:rPr>
              <w:t>. Trumpa XX amžiaus vizualiojo meno judėjimų laiko juosta</w:t>
            </w:r>
            <w:r>
              <w:rPr>
                <w:color w:val="000000"/>
                <w:sz w:val="20"/>
                <w:szCs w:val="20"/>
                <w:lang w:val="lt-LT" w:eastAsia="lt-LT"/>
              </w:rPr>
              <w:t xml:space="preserve">. </w:t>
            </w:r>
            <w:r>
              <w:fldChar w:fldCharType="begin"/>
            </w:r>
            <w:r>
              <w:instrText>HYPERLINK "https://www.thecollector.com/a-brief-timeline-of-20th-century-visual-art-movements/"</w:instrText>
            </w:r>
            <w:r>
              <w:fldChar w:fldCharType="separate"/>
            </w:r>
            <w:r w:rsidRPr="00C04717">
              <w:rPr>
                <w:rStyle w:val="Hipersaitas"/>
                <w:sz w:val="20"/>
                <w:szCs w:val="20"/>
                <w:lang w:val="lt-LT" w:eastAsia="lt-LT"/>
              </w:rPr>
              <w:t>https://www.thecollector.com/a-brief-timeline-of-20th-century-visual-art-movements/</w:t>
            </w:r>
            <w:r>
              <w:fldChar w:fldCharType="end"/>
            </w:r>
          </w:p>
        </w:tc>
      </w:tr>
      <w:tr w:rsidR="00BC618A" w:rsidRPr="008A567D" w14:paraId="41D39829" w14:textId="77777777" w:rsidTr="00F85894">
        <w:trPr>
          <w:trHeight w:val="20"/>
        </w:trPr>
        <w:tc>
          <w:tcPr>
            <w:tcW w:w="1696" w:type="dxa"/>
            <w:vMerge/>
            <w:tcMar>
              <w:top w:w="28" w:type="dxa"/>
              <w:left w:w="57" w:type="dxa"/>
              <w:bottom w:w="28" w:type="dxa"/>
              <w:right w:w="57" w:type="dxa"/>
            </w:tcMar>
            <w:vAlign w:val="center"/>
            <w:hideMark/>
          </w:tcPr>
          <w:p w14:paraId="43F3C81E"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7A511244"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1336C613" w14:textId="77777777" w:rsidR="00BC618A" w:rsidRPr="008A567D" w:rsidRDefault="00BC618A" w:rsidP="00F85894">
            <w:pPr>
              <w:tabs>
                <w:tab w:val="left" w:pos="14601"/>
              </w:tabs>
              <w:rPr>
                <w:b/>
                <w:bCs/>
                <w:color w:val="000000"/>
                <w:sz w:val="20"/>
                <w:szCs w:val="20"/>
                <w:lang w:val="lt-LT" w:eastAsia="lt-LT"/>
              </w:rPr>
            </w:pPr>
          </w:p>
        </w:tc>
        <w:tc>
          <w:tcPr>
            <w:tcW w:w="3260" w:type="dxa"/>
            <w:vMerge/>
            <w:tcMar>
              <w:top w:w="28" w:type="dxa"/>
              <w:left w:w="57" w:type="dxa"/>
              <w:bottom w:w="28" w:type="dxa"/>
              <w:right w:w="57" w:type="dxa"/>
            </w:tcMar>
            <w:vAlign w:val="center"/>
            <w:hideMark/>
          </w:tcPr>
          <w:p w14:paraId="375974AF" w14:textId="77777777" w:rsidR="00BC618A" w:rsidRPr="004C0620" w:rsidRDefault="00BC618A" w:rsidP="00F85894">
            <w:pPr>
              <w:tabs>
                <w:tab w:val="left" w:pos="14601"/>
              </w:tabs>
              <w:rPr>
                <w:b/>
                <w:bCs/>
                <w:color w:val="000000"/>
                <w:sz w:val="20"/>
                <w:szCs w:val="20"/>
                <w:lang w:val="lt-LT" w:eastAsia="lt-LT"/>
              </w:rPr>
            </w:pPr>
          </w:p>
        </w:tc>
        <w:tc>
          <w:tcPr>
            <w:tcW w:w="6804" w:type="dxa"/>
            <w:tcMar>
              <w:top w:w="28" w:type="dxa"/>
              <w:left w:w="57" w:type="dxa"/>
              <w:bottom w:w="28" w:type="dxa"/>
              <w:right w:w="57" w:type="dxa"/>
            </w:tcMar>
            <w:vAlign w:val="center"/>
            <w:hideMark/>
          </w:tcPr>
          <w:p w14:paraId="7DDE36BC" w14:textId="77777777" w:rsidR="00BC618A" w:rsidRDefault="00BC618A" w:rsidP="00F85894">
            <w:pPr>
              <w:tabs>
                <w:tab w:val="left" w:pos="14601"/>
              </w:tabs>
              <w:rPr>
                <w:color w:val="0563C1"/>
                <w:sz w:val="20"/>
                <w:szCs w:val="20"/>
                <w:lang w:val="lt-LT" w:eastAsia="lt-LT"/>
              </w:rPr>
            </w:pPr>
            <w:hyperlink r:id="rId640" w:history="1">
              <w:r w:rsidRPr="00C04717">
                <w:rPr>
                  <w:sz w:val="20"/>
                  <w:szCs w:val="20"/>
                  <w:lang w:val="lt-LT" w:eastAsia="lt-LT"/>
                </w:rPr>
                <w:t xml:space="preserve">7 </w:t>
              </w:r>
              <w:proofErr w:type="spellStart"/>
              <w:r w:rsidRPr="00C04717">
                <w:rPr>
                  <w:sz w:val="20"/>
                  <w:szCs w:val="20"/>
                  <w:lang w:val="lt-LT" w:eastAsia="lt-LT"/>
                </w:rPr>
                <w:t>Incredible</w:t>
              </w:r>
              <w:proofErr w:type="spellEnd"/>
              <w:r w:rsidRPr="00C04717">
                <w:rPr>
                  <w:sz w:val="20"/>
                  <w:szCs w:val="20"/>
                  <w:lang w:val="lt-LT" w:eastAsia="lt-LT"/>
                </w:rPr>
                <w:t xml:space="preserve"> </w:t>
              </w:r>
              <w:proofErr w:type="spellStart"/>
              <w:r w:rsidRPr="00C04717">
                <w:rPr>
                  <w:sz w:val="20"/>
                  <w:szCs w:val="20"/>
                  <w:lang w:val="lt-LT" w:eastAsia="lt-LT"/>
                </w:rPr>
                <w:t>Kinetic</w:t>
              </w:r>
              <w:proofErr w:type="spellEnd"/>
              <w:r w:rsidRPr="00C04717">
                <w:rPr>
                  <w:sz w:val="20"/>
                  <w:szCs w:val="20"/>
                  <w:lang w:val="lt-LT" w:eastAsia="lt-LT"/>
                </w:rPr>
                <w:t xml:space="preserve"> </w:t>
              </w:r>
              <w:proofErr w:type="spellStart"/>
              <w:r w:rsidRPr="00C04717">
                <w:rPr>
                  <w:sz w:val="20"/>
                  <w:szCs w:val="20"/>
                  <w:lang w:val="lt-LT" w:eastAsia="lt-LT"/>
                </w:rPr>
                <w:t>Sculptures</w:t>
              </w:r>
              <w:proofErr w:type="spellEnd"/>
              <w:r>
                <w:rPr>
                  <w:color w:val="0563C1"/>
                  <w:sz w:val="20"/>
                  <w:szCs w:val="20"/>
                  <w:lang w:val="lt-LT" w:eastAsia="lt-LT"/>
                </w:rPr>
                <w:t>.</w:t>
              </w:r>
              <w:r w:rsidRPr="008A567D">
                <w:rPr>
                  <w:color w:val="0563C1"/>
                  <w:sz w:val="20"/>
                  <w:szCs w:val="20"/>
                  <w:lang w:val="lt-LT" w:eastAsia="lt-LT"/>
                </w:rPr>
                <w:t xml:space="preserve"> </w:t>
              </w:r>
            </w:hyperlink>
          </w:p>
          <w:p w14:paraId="50E6D058" w14:textId="77777777" w:rsidR="00BC618A" w:rsidRPr="008A567D" w:rsidRDefault="00BC618A" w:rsidP="00F85894">
            <w:pPr>
              <w:tabs>
                <w:tab w:val="left" w:pos="14601"/>
              </w:tabs>
              <w:rPr>
                <w:color w:val="0563C1"/>
                <w:sz w:val="20"/>
                <w:szCs w:val="20"/>
                <w:lang w:val="lt-LT" w:eastAsia="lt-LT"/>
              </w:rPr>
            </w:pPr>
            <w:hyperlink r:id="rId641" w:history="1">
              <w:r w:rsidRPr="00C04717">
                <w:rPr>
                  <w:rStyle w:val="Hipersaitas"/>
                  <w:sz w:val="20"/>
                  <w:szCs w:val="20"/>
                  <w:lang w:val="lt-LT" w:eastAsia="lt-LT"/>
                </w:rPr>
                <w:t>https://www.youtube.com/watch?v=kDHDeoMM82g</w:t>
              </w:r>
            </w:hyperlink>
          </w:p>
        </w:tc>
      </w:tr>
      <w:tr w:rsidR="00BC618A" w:rsidRPr="00866D2D" w14:paraId="2E8D8752" w14:textId="77777777" w:rsidTr="00F85894">
        <w:trPr>
          <w:trHeight w:val="20"/>
        </w:trPr>
        <w:tc>
          <w:tcPr>
            <w:tcW w:w="1696" w:type="dxa"/>
            <w:vMerge/>
            <w:tcMar>
              <w:top w:w="28" w:type="dxa"/>
              <w:left w:w="57" w:type="dxa"/>
              <w:bottom w:w="28" w:type="dxa"/>
              <w:right w:w="57" w:type="dxa"/>
            </w:tcMar>
            <w:vAlign w:val="center"/>
            <w:hideMark/>
          </w:tcPr>
          <w:p w14:paraId="6D812EB7"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0FEA09CF"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20871042" w14:textId="77777777" w:rsidR="00BC618A" w:rsidRPr="008A567D" w:rsidRDefault="00BC618A" w:rsidP="00F85894">
            <w:pPr>
              <w:tabs>
                <w:tab w:val="left" w:pos="14601"/>
              </w:tabs>
              <w:rPr>
                <w:b/>
                <w:bCs/>
                <w:color w:val="000000"/>
                <w:sz w:val="20"/>
                <w:szCs w:val="20"/>
                <w:lang w:val="lt-LT" w:eastAsia="lt-LT"/>
              </w:rPr>
            </w:pPr>
          </w:p>
        </w:tc>
        <w:tc>
          <w:tcPr>
            <w:tcW w:w="3260" w:type="dxa"/>
            <w:vMerge/>
            <w:tcMar>
              <w:top w:w="28" w:type="dxa"/>
              <w:left w:w="57" w:type="dxa"/>
              <w:bottom w:w="28" w:type="dxa"/>
              <w:right w:w="57" w:type="dxa"/>
            </w:tcMar>
            <w:vAlign w:val="center"/>
            <w:hideMark/>
          </w:tcPr>
          <w:p w14:paraId="78878772" w14:textId="77777777" w:rsidR="00BC618A" w:rsidRPr="004C0620" w:rsidRDefault="00BC618A" w:rsidP="00F85894">
            <w:pPr>
              <w:tabs>
                <w:tab w:val="left" w:pos="14601"/>
              </w:tabs>
              <w:rPr>
                <w:b/>
                <w:bCs/>
                <w:color w:val="000000"/>
                <w:sz w:val="20"/>
                <w:szCs w:val="20"/>
                <w:lang w:val="lt-LT" w:eastAsia="lt-LT"/>
              </w:rPr>
            </w:pPr>
          </w:p>
        </w:tc>
        <w:tc>
          <w:tcPr>
            <w:tcW w:w="6804" w:type="dxa"/>
            <w:tcMar>
              <w:top w:w="28" w:type="dxa"/>
              <w:left w:w="57" w:type="dxa"/>
              <w:bottom w:w="28" w:type="dxa"/>
              <w:right w:w="57" w:type="dxa"/>
            </w:tcMar>
            <w:vAlign w:val="center"/>
            <w:hideMark/>
          </w:tcPr>
          <w:p w14:paraId="02640798" w14:textId="77777777" w:rsidR="00BC618A" w:rsidRDefault="00BC618A" w:rsidP="00F85894">
            <w:pPr>
              <w:tabs>
                <w:tab w:val="left" w:pos="14601"/>
              </w:tabs>
              <w:rPr>
                <w:color w:val="0563C1"/>
                <w:sz w:val="20"/>
                <w:szCs w:val="20"/>
                <w:lang w:val="lt-LT" w:eastAsia="lt-LT"/>
              </w:rPr>
            </w:pPr>
            <w:hyperlink r:id="rId642" w:history="1">
              <w:r w:rsidRPr="00C04717">
                <w:rPr>
                  <w:sz w:val="20"/>
                  <w:szCs w:val="20"/>
                  <w:lang w:val="lt-LT" w:eastAsia="lt-LT"/>
                </w:rPr>
                <w:t>Visuotinė lietuvių enciklopedija. Abstraktusis ekspresionizmas</w:t>
              </w:r>
              <w:r>
                <w:rPr>
                  <w:color w:val="0563C1"/>
                  <w:sz w:val="20"/>
                  <w:szCs w:val="20"/>
                  <w:lang w:val="lt-LT" w:eastAsia="lt-LT"/>
                </w:rPr>
                <w:t>.</w:t>
              </w:r>
              <w:r w:rsidRPr="00C04717">
                <w:rPr>
                  <w:color w:val="0563C1"/>
                  <w:sz w:val="20"/>
                  <w:szCs w:val="20"/>
                  <w:lang w:val="lt-LT" w:eastAsia="lt-LT"/>
                </w:rPr>
                <w:t xml:space="preserve"> </w:t>
              </w:r>
            </w:hyperlink>
          </w:p>
          <w:p w14:paraId="52840A57" w14:textId="77777777" w:rsidR="00BC618A" w:rsidRPr="008A567D" w:rsidRDefault="00BC618A" w:rsidP="00F85894">
            <w:pPr>
              <w:tabs>
                <w:tab w:val="left" w:pos="14601"/>
              </w:tabs>
              <w:rPr>
                <w:color w:val="0563C1"/>
                <w:sz w:val="20"/>
                <w:szCs w:val="20"/>
                <w:lang w:val="lt-LT" w:eastAsia="lt-LT"/>
              </w:rPr>
            </w:pPr>
            <w:hyperlink r:id="rId643" w:history="1">
              <w:r w:rsidRPr="00C04717">
                <w:rPr>
                  <w:rStyle w:val="Hipersaitas"/>
                  <w:sz w:val="20"/>
                  <w:szCs w:val="20"/>
                  <w:lang w:val="lt-LT" w:eastAsia="lt-LT"/>
                </w:rPr>
                <w:t>https://www.vle.lt/straipsnis/abstraktusis-ekspresionizmas/</w:t>
              </w:r>
            </w:hyperlink>
          </w:p>
        </w:tc>
      </w:tr>
      <w:tr w:rsidR="00BC618A" w:rsidRPr="00866D2D" w14:paraId="4124A041" w14:textId="77777777" w:rsidTr="00F85894">
        <w:trPr>
          <w:trHeight w:val="20"/>
        </w:trPr>
        <w:tc>
          <w:tcPr>
            <w:tcW w:w="1696" w:type="dxa"/>
            <w:vMerge/>
            <w:tcMar>
              <w:top w:w="28" w:type="dxa"/>
              <w:left w:w="57" w:type="dxa"/>
              <w:bottom w:w="28" w:type="dxa"/>
              <w:right w:w="57" w:type="dxa"/>
            </w:tcMar>
            <w:vAlign w:val="center"/>
            <w:hideMark/>
          </w:tcPr>
          <w:p w14:paraId="068D2BDC"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70D84CF1"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350CB855" w14:textId="77777777" w:rsidR="00BC618A" w:rsidRPr="008A567D" w:rsidRDefault="00BC618A" w:rsidP="00F85894">
            <w:pPr>
              <w:tabs>
                <w:tab w:val="left" w:pos="14601"/>
              </w:tabs>
              <w:rPr>
                <w:b/>
                <w:bCs/>
                <w:color w:val="000000"/>
                <w:sz w:val="20"/>
                <w:szCs w:val="20"/>
                <w:lang w:val="lt-LT" w:eastAsia="lt-LT"/>
              </w:rPr>
            </w:pPr>
          </w:p>
        </w:tc>
        <w:tc>
          <w:tcPr>
            <w:tcW w:w="3260" w:type="dxa"/>
            <w:vMerge/>
            <w:tcMar>
              <w:top w:w="28" w:type="dxa"/>
              <w:left w:w="57" w:type="dxa"/>
              <w:bottom w:w="28" w:type="dxa"/>
              <w:right w:w="57" w:type="dxa"/>
            </w:tcMar>
            <w:vAlign w:val="center"/>
            <w:hideMark/>
          </w:tcPr>
          <w:p w14:paraId="4408553E" w14:textId="77777777" w:rsidR="00BC618A" w:rsidRPr="004C0620" w:rsidRDefault="00BC618A" w:rsidP="00F85894">
            <w:pPr>
              <w:tabs>
                <w:tab w:val="left" w:pos="14601"/>
              </w:tabs>
              <w:rPr>
                <w:b/>
                <w:bCs/>
                <w:color w:val="000000"/>
                <w:sz w:val="20"/>
                <w:szCs w:val="20"/>
                <w:lang w:val="lt-LT" w:eastAsia="lt-LT"/>
              </w:rPr>
            </w:pPr>
          </w:p>
        </w:tc>
        <w:tc>
          <w:tcPr>
            <w:tcW w:w="6804" w:type="dxa"/>
            <w:tcMar>
              <w:top w:w="28" w:type="dxa"/>
              <w:left w:w="57" w:type="dxa"/>
              <w:bottom w:w="28" w:type="dxa"/>
              <w:right w:w="57" w:type="dxa"/>
            </w:tcMar>
            <w:vAlign w:val="center"/>
            <w:hideMark/>
          </w:tcPr>
          <w:p w14:paraId="0EBB067D" w14:textId="77777777" w:rsidR="00BC618A" w:rsidRDefault="00BC618A" w:rsidP="00F85894">
            <w:pPr>
              <w:tabs>
                <w:tab w:val="left" w:pos="14601"/>
              </w:tabs>
              <w:rPr>
                <w:color w:val="0563C1"/>
                <w:sz w:val="20"/>
                <w:szCs w:val="20"/>
                <w:lang w:val="lt-LT" w:eastAsia="lt-LT"/>
              </w:rPr>
            </w:pPr>
            <w:hyperlink r:id="rId644" w:history="1">
              <w:r w:rsidRPr="00C04717">
                <w:rPr>
                  <w:sz w:val="20"/>
                  <w:szCs w:val="20"/>
                  <w:lang w:val="lt-LT" w:eastAsia="lt-LT"/>
                </w:rPr>
                <w:t>Enciklopedija Lietuvai ir pasauliui.  Abstraktusis ekspresionizmas</w:t>
              </w:r>
              <w:r>
                <w:rPr>
                  <w:color w:val="0563C1"/>
                  <w:sz w:val="20"/>
                  <w:szCs w:val="20"/>
                  <w:lang w:val="lt-LT" w:eastAsia="lt-LT"/>
                </w:rPr>
                <w:t>.</w:t>
              </w:r>
            </w:hyperlink>
          </w:p>
          <w:p w14:paraId="37F4B085" w14:textId="77777777" w:rsidR="00BC618A" w:rsidRPr="008A567D" w:rsidRDefault="00BC618A" w:rsidP="00F85894">
            <w:pPr>
              <w:tabs>
                <w:tab w:val="left" w:pos="14601"/>
              </w:tabs>
              <w:rPr>
                <w:color w:val="0563C1"/>
                <w:sz w:val="20"/>
                <w:szCs w:val="20"/>
                <w:lang w:val="lt-LT" w:eastAsia="lt-LT"/>
              </w:rPr>
            </w:pPr>
            <w:hyperlink r:id="rId645" w:history="1">
              <w:r w:rsidRPr="00C04717">
                <w:rPr>
                  <w:rStyle w:val="Hipersaitas"/>
                  <w:sz w:val="20"/>
                  <w:szCs w:val="20"/>
                  <w:lang w:val="lt-LT" w:eastAsia="lt-LT"/>
                </w:rPr>
                <w:t>https://lietuvai.lt/wiki/Abstraktusis_ekspresionizmas</w:t>
              </w:r>
            </w:hyperlink>
            <w:r w:rsidRPr="008A567D">
              <w:rPr>
                <w:color w:val="0563C1"/>
                <w:sz w:val="20"/>
                <w:szCs w:val="20"/>
                <w:lang w:val="lt-LT" w:eastAsia="lt-LT"/>
              </w:rPr>
              <w:t xml:space="preserve"> </w:t>
            </w:r>
          </w:p>
        </w:tc>
      </w:tr>
      <w:tr w:rsidR="00BC618A" w:rsidRPr="00866D2D" w14:paraId="7A3F2637" w14:textId="77777777" w:rsidTr="00F85894">
        <w:trPr>
          <w:trHeight w:val="20"/>
        </w:trPr>
        <w:tc>
          <w:tcPr>
            <w:tcW w:w="1696" w:type="dxa"/>
            <w:vMerge/>
            <w:tcMar>
              <w:top w:w="28" w:type="dxa"/>
              <w:left w:w="57" w:type="dxa"/>
              <w:bottom w:w="28" w:type="dxa"/>
              <w:right w:w="57" w:type="dxa"/>
            </w:tcMar>
            <w:vAlign w:val="center"/>
            <w:hideMark/>
          </w:tcPr>
          <w:p w14:paraId="3524B176"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5BB8B928"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58A423B3" w14:textId="77777777" w:rsidR="00BC618A" w:rsidRPr="008A567D" w:rsidRDefault="00BC618A" w:rsidP="00F85894">
            <w:pPr>
              <w:tabs>
                <w:tab w:val="left" w:pos="14601"/>
              </w:tabs>
              <w:rPr>
                <w:b/>
                <w:bCs/>
                <w:color w:val="000000"/>
                <w:sz w:val="20"/>
                <w:szCs w:val="20"/>
                <w:lang w:val="lt-LT" w:eastAsia="lt-LT"/>
              </w:rPr>
            </w:pPr>
          </w:p>
        </w:tc>
        <w:tc>
          <w:tcPr>
            <w:tcW w:w="3260" w:type="dxa"/>
            <w:vMerge/>
            <w:tcMar>
              <w:top w:w="28" w:type="dxa"/>
              <w:left w:w="57" w:type="dxa"/>
              <w:bottom w:w="28" w:type="dxa"/>
              <w:right w:w="57" w:type="dxa"/>
            </w:tcMar>
            <w:vAlign w:val="center"/>
            <w:hideMark/>
          </w:tcPr>
          <w:p w14:paraId="2BFA60A5" w14:textId="77777777" w:rsidR="00BC618A" w:rsidRPr="004C0620" w:rsidRDefault="00BC618A" w:rsidP="00F85894">
            <w:pPr>
              <w:tabs>
                <w:tab w:val="left" w:pos="14601"/>
              </w:tabs>
              <w:rPr>
                <w:b/>
                <w:bCs/>
                <w:color w:val="000000"/>
                <w:sz w:val="20"/>
                <w:szCs w:val="20"/>
                <w:lang w:val="lt-LT" w:eastAsia="lt-LT"/>
              </w:rPr>
            </w:pPr>
          </w:p>
        </w:tc>
        <w:tc>
          <w:tcPr>
            <w:tcW w:w="6804" w:type="dxa"/>
            <w:tcMar>
              <w:top w:w="28" w:type="dxa"/>
              <w:left w:w="57" w:type="dxa"/>
              <w:bottom w:w="28" w:type="dxa"/>
              <w:right w:w="57" w:type="dxa"/>
            </w:tcMar>
            <w:vAlign w:val="center"/>
            <w:hideMark/>
          </w:tcPr>
          <w:p w14:paraId="3F5A72E2" w14:textId="77777777" w:rsidR="00BC618A" w:rsidRDefault="00BC618A" w:rsidP="00F85894">
            <w:pPr>
              <w:tabs>
                <w:tab w:val="left" w:pos="14601"/>
              </w:tabs>
              <w:rPr>
                <w:color w:val="0563C1"/>
                <w:sz w:val="20"/>
                <w:szCs w:val="20"/>
                <w:lang w:val="lt-LT" w:eastAsia="lt-LT"/>
              </w:rPr>
            </w:pPr>
            <w:hyperlink r:id="rId646" w:history="1">
              <w:r w:rsidRPr="00C04717">
                <w:rPr>
                  <w:sz w:val="20"/>
                  <w:szCs w:val="20"/>
                  <w:lang w:val="lt-LT" w:eastAsia="lt-LT"/>
                </w:rPr>
                <w:t xml:space="preserve">Enciklopedija Lietuvai ir pasauliui.  </w:t>
              </w:r>
              <w:proofErr w:type="spellStart"/>
              <w:r w:rsidRPr="00C04717">
                <w:rPr>
                  <w:sz w:val="20"/>
                  <w:szCs w:val="20"/>
                  <w:lang w:val="lt-LT" w:eastAsia="lt-LT"/>
                </w:rPr>
                <w:t>Fotorealizmas</w:t>
              </w:r>
              <w:proofErr w:type="spellEnd"/>
              <w:r>
                <w:rPr>
                  <w:color w:val="0563C1"/>
                  <w:sz w:val="20"/>
                  <w:szCs w:val="20"/>
                  <w:lang w:val="lt-LT" w:eastAsia="lt-LT"/>
                </w:rPr>
                <w:t>.</w:t>
              </w:r>
              <w:r>
                <w:t xml:space="preserve"> </w:t>
              </w:r>
            </w:hyperlink>
          </w:p>
          <w:p w14:paraId="0BF612E2" w14:textId="77777777" w:rsidR="00BC618A" w:rsidRPr="008A567D" w:rsidRDefault="00BC618A" w:rsidP="00F85894">
            <w:pPr>
              <w:tabs>
                <w:tab w:val="left" w:pos="14601"/>
              </w:tabs>
              <w:rPr>
                <w:color w:val="0563C1"/>
                <w:sz w:val="20"/>
                <w:szCs w:val="20"/>
                <w:lang w:val="lt-LT" w:eastAsia="lt-LT"/>
              </w:rPr>
            </w:pPr>
            <w:hyperlink r:id="rId647" w:history="1">
              <w:r w:rsidRPr="00E722CD">
                <w:rPr>
                  <w:rStyle w:val="Hipersaitas"/>
                  <w:sz w:val="20"/>
                  <w:szCs w:val="20"/>
                  <w:lang w:val="lt-LT" w:eastAsia="lt-LT"/>
                </w:rPr>
                <w:t>https://lietuvai.lt/wiki/Fotorealizmas</w:t>
              </w:r>
            </w:hyperlink>
          </w:p>
        </w:tc>
      </w:tr>
      <w:tr w:rsidR="00BC618A" w:rsidRPr="008A567D" w14:paraId="7B5207A0" w14:textId="77777777" w:rsidTr="00F85894">
        <w:trPr>
          <w:trHeight w:val="20"/>
        </w:trPr>
        <w:tc>
          <w:tcPr>
            <w:tcW w:w="1696" w:type="dxa"/>
            <w:vMerge/>
            <w:tcMar>
              <w:top w:w="28" w:type="dxa"/>
              <w:left w:w="57" w:type="dxa"/>
              <w:bottom w:w="28" w:type="dxa"/>
              <w:right w:w="57" w:type="dxa"/>
            </w:tcMar>
            <w:vAlign w:val="center"/>
            <w:hideMark/>
          </w:tcPr>
          <w:p w14:paraId="63A9FC12"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0B38348E"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0644E24A" w14:textId="77777777" w:rsidR="00BC618A" w:rsidRPr="008A567D" w:rsidRDefault="00BC618A" w:rsidP="00F85894">
            <w:pPr>
              <w:tabs>
                <w:tab w:val="left" w:pos="14601"/>
              </w:tabs>
              <w:rPr>
                <w:b/>
                <w:bCs/>
                <w:color w:val="000000"/>
                <w:sz w:val="20"/>
                <w:szCs w:val="20"/>
                <w:lang w:val="lt-LT" w:eastAsia="lt-LT"/>
              </w:rPr>
            </w:pPr>
          </w:p>
        </w:tc>
        <w:tc>
          <w:tcPr>
            <w:tcW w:w="3260" w:type="dxa"/>
            <w:vMerge/>
            <w:tcMar>
              <w:top w:w="28" w:type="dxa"/>
              <w:left w:w="57" w:type="dxa"/>
              <w:bottom w:w="28" w:type="dxa"/>
              <w:right w:w="57" w:type="dxa"/>
            </w:tcMar>
            <w:vAlign w:val="center"/>
            <w:hideMark/>
          </w:tcPr>
          <w:p w14:paraId="1BA9D4ED" w14:textId="77777777" w:rsidR="00BC618A" w:rsidRPr="004C0620" w:rsidRDefault="00BC618A" w:rsidP="00F85894">
            <w:pPr>
              <w:tabs>
                <w:tab w:val="left" w:pos="14601"/>
              </w:tabs>
              <w:rPr>
                <w:b/>
                <w:bCs/>
                <w:color w:val="000000"/>
                <w:sz w:val="20"/>
                <w:szCs w:val="20"/>
                <w:lang w:val="lt-LT" w:eastAsia="lt-LT"/>
              </w:rPr>
            </w:pPr>
          </w:p>
        </w:tc>
        <w:tc>
          <w:tcPr>
            <w:tcW w:w="6804" w:type="dxa"/>
            <w:tcMar>
              <w:top w:w="28" w:type="dxa"/>
              <w:left w:w="57" w:type="dxa"/>
              <w:bottom w:w="28" w:type="dxa"/>
              <w:right w:w="57" w:type="dxa"/>
            </w:tcMar>
            <w:vAlign w:val="center"/>
            <w:hideMark/>
          </w:tcPr>
          <w:p w14:paraId="5D5A49BC" w14:textId="77777777" w:rsidR="00BC618A" w:rsidRDefault="00BC618A" w:rsidP="00F85894">
            <w:pPr>
              <w:tabs>
                <w:tab w:val="left" w:pos="14601"/>
              </w:tabs>
              <w:rPr>
                <w:color w:val="0563C1"/>
                <w:sz w:val="20"/>
                <w:szCs w:val="20"/>
                <w:lang w:val="lt-LT" w:eastAsia="lt-LT"/>
              </w:rPr>
            </w:pPr>
            <w:hyperlink r:id="rId648" w:history="1">
              <w:proofErr w:type="spellStart"/>
              <w:r w:rsidRPr="00E722CD">
                <w:rPr>
                  <w:sz w:val="20"/>
                  <w:szCs w:val="20"/>
                  <w:lang w:val="lt-LT" w:eastAsia="lt-LT"/>
                </w:rPr>
                <w:t>Britannica</w:t>
              </w:r>
              <w:proofErr w:type="spellEnd"/>
              <w:r w:rsidRPr="00E722CD">
                <w:rPr>
                  <w:sz w:val="20"/>
                  <w:szCs w:val="20"/>
                  <w:lang w:val="lt-LT" w:eastAsia="lt-LT"/>
                </w:rPr>
                <w:t xml:space="preserve">.  </w:t>
              </w:r>
              <w:proofErr w:type="spellStart"/>
              <w:r w:rsidRPr="00E722CD">
                <w:rPr>
                  <w:sz w:val="20"/>
                  <w:szCs w:val="20"/>
                  <w:lang w:val="lt-LT" w:eastAsia="lt-LT"/>
                </w:rPr>
                <w:t>Fotorealizmas</w:t>
              </w:r>
              <w:proofErr w:type="spellEnd"/>
              <w:r>
                <w:rPr>
                  <w:color w:val="0563C1"/>
                  <w:sz w:val="20"/>
                  <w:szCs w:val="20"/>
                  <w:lang w:val="lt-LT" w:eastAsia="lt-LT"/>
                </w:rPr>
                <w:t>.</w:t>
              </w:r>
              <w:r w:rsidRPr="008A567D">
                <w:rPr>
                  <w:color w:val="0563C1"/>
                  <w:sz w:val="20"/>
                  <w:szCs w:val="20"/>
                  <w:lang w:val="lt-LT" w:eastAsia="lt-LT"/>
                </w:rPr>
                <w:t xml:space="preserve">    </w:t>
              </w:r>
            </w:hyperlink>
          </w:p>
          <w:p w14:paraId="6BCB8FA1" w14:textId="77777777" w:rsidR="00BC618A" w:rsidRPr="008A567D" w:rsidRDefault="00BC618A" w:rsidP="00F85894">
            <w:pPr>
              <w:tabs>
                <w:tab w:val="left" w:pos="14601"/>
              </w:tabs>
              <w:rPr>
                <w:color w:val="0563C1"/>
                <w:sz w:val="20"/>
                <w:szCs w:val="20"/>
                <w:lang w:val="lt-LT" w:eastAsia="lt-LT"/>
              </w:rPr>
            </w:pPr>
            <w:hyperlink r:id="rId649" w:history="1">
              <w:r w:rsidRPr="00E722CD">
                <w:rPr>
                  <w:rStyle w:val="Hipersaitas"/>
                  <w:sz w:val="20"/>
                  <w:szCs w:val="20"/>
                  <w:lang w:val="lt-LT" w:eastAsia="lt-LT"/>
                </w:rPr>
                <w:t>https://www.britannica.com/art/tension-art</w:t>
              </w:r>
            </w:hyperlink>
          </w:p>
        </w:tc>
      </w:tr>
      <w:tr w:rsidR="00BC618A" w:rsidRPr="008A567D" w14:paraId="06F36C86" w14:textId="77777777" w:rsidTr="00F85894">
        <w:trPr>
          <w:trHeight w:val="20"/>
        </w:trPr>
        <w:tc>
          <w:tcPr>
            <w:tcW w:w="1696" w:type="dxa"/>
            <w:vMerge/>
            <w:tcMar>
              <w:top w:w="28" w:type="dxa"/>
              <w:left w:w="57" w:type="dxa"/>
              <w:bottom w:w="28" w:type="dxa"/>
              <w:right w:w="57" w:type="dxa"/>
            </w:tcMar>
            <w:vAlign w:val="center"/>
            <w:hideMark/>
          </w:tcPr>
          <w:p w14:paraId="14FB73F2"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0D9BD745"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2E9E2911" w14:textId="77777777" w:rsidR="00BC618A" w:rsidRPr="008A567D" w:rsidRDefault="00BC618A" w:rsidP="00F85894">
            <w:pPr>
              <w:tabs>
                <w:tab w:val="left" w:pos="14601"/>
              </w:tabs>
              <w:rPr>
                <w:b/>
                <w:bCs/>
                <w:color w:val="000000"/>
                <w:sz w:val="20"/>
                <w:szCs w:val="20"/>
                <w:lang w:val="lt-LT" w:eastAsia="lt-LT"/>
              </w:rPr>
            </w:pPr>
          </w:p>
        </w:tc>
        <w:tc>
          <w:tcPr>
            <w:tcW w:w="3260" w:type="dxa"/>
            <w:vMerge/>
            <w:tcMar>
              <w:top w:w="28" w:type="dxa"/>
              <w:left w:w="57" w:type="dxa"/>
              <w:bottom w:w="28" w:type="dxa"/>
              <w:right w:w="57" w:type="dxa"/>
            </w:tcMar>
            <w:vAlign w:val="center"/>
            <w:hideMark/>
          </w:tcPr>
          <w:p w14:paraId="049A3118" w14:textId="77777777" w:rsidR="00BC618A" w:rsidRPr="004C0620" w:rsidRDefault="00BC618A" w:rsidP="00F85894">
            <w:pPr>
              <w:tabs>
                <w:tab w:val="left" w:pos="14601"/>
              </w:tabs>
              <w:rPr>
                <w:b/>
                <w:bCs/>
                <w:color w:val="000000"/>
                <w:sz w:val="20"/>
                <w:szCs w:val="20"/>
                <w:lang w:val="lt-LT" w:eastAsia="lt-LT"/>
              </w:rPr>
            </w:pPr>
          </w:p>
        </w:tc>
        <w:tc>
          <w:tcPr>
            <w:tcW w:w="6804" w:type="dxa"/>
            <w:tcMar>
              <w:top w:w="28" w:type="dxa"/>
              <w:left w:w="57" w:type="dxa"/>
              <w:bottom w:w="28" w:type="dxa"/>
              <w:right w:w="57" w:type="dxa"/>
            </w:tcMar>
            <w:vAlign w:val="center"/>
            <w:hideMark/>
          </w:tcPr>
          <w:p w14:paraId="2A5A16E0" w14:textId="77777777" w:rsidR="00BC618A" w:rsidRDefault="00BC618A" w:rsidP="00F85894">
            <w:pPr>
              <w:tabs>
                <w:tab w:val="left" w:pos="14601"/>
              </w:tabs>
              <w:rPr>
                <w:color w:val="0563C1"/>
                <w:sz w:val="20"/>
                <w:szCs w:val="20"/>
                <w:lang w:val="lt-LT" w:eastAsia="lt-LT"/>
              </w:rPr>
            </w:pPr>
            <w:hyperlink r:id="rId650" w:history="1">
              <w:proofErr w:type="spellStart"/>
              <w:r w:rsidRPr="00E722CD">
                <w:rPr>
                  <w:sz w:val="20"/>
                  <w:szCs w:val="20"/>
                  <w:lang w:val="lt-LT" w:eastAsia="lt-LT"/>
                </w:rPr>
                <w:t>The</w:t>
              </w:r>
              <w:proofErr w:type="spellEnd"/>
              <w:r w:rsidRPr="00E722CD">
                <w:rPr>
                  <w:sz w:val="20"/>
                  <w:szCs w:val="20"/>
                  <w:lang w:val="lt-LT" w:eastAsia="lt-LT"/>
                </w:rPr>
                <w:t xml:space="preserve"> Art story. </w:t>
              </w:r>
              <w:proofErr w:type="spellStart"/>
              <w:r w:rsidRPr="00E722CD">
                <w:rPr>
                  <w:sz w:val="20"/>
                  <w:szCs w:val="20"/>
                  <w:lang w:val="lt-LT" w:eastAsia="lt-LT"/>
                </w:rPr>
                <w:t>Fotorealizmas</w:t>
              </w:r>
              <w:proofErr w:type="spellEnd"/>
              <w:r>
                <w:rPr>
                  <w:color w:val="0563C1"/>
                  <w:sz w:val="20"/>
                  <w:szCs w:val="20"/>
                  <w:lang w:val="lt-LT" w:eastAsia="lt-LT"/>
                </w:rPr>
                <w:t>.</w:t>
              </w:r>
              <w:r w:rsidRPr="008A567D">
                <w:rPr>
                  <w:color w:val="0563C1"/>
                  <w:sz w:val="20"/>
                  <w:szCs w:val="20"/>
                  <w:lang w:val="lt-LT" w:eastAsia="lt-LT"/>
                </w:rPr>
                <w:t xml:space="preserve">  </w:t>
              </w:r>
            </w:hyperlink>
          </w:p>
          <w:p w14:paraId="5D2C48D8" w14:textId="77777777" w:rsidR="00BC618A" w:rsidRPr="008A567D" w:rsidRDefault="00BC618A" w:rsidP="00F85894">
            <w:pPr>
              <w:tabs>
                <w:tab w:val="left" w:pos="14601"/>
              </w:tabs>
              <w:rPr>
                <w:color w:val="0563C1"/>
                <w:sz w:val="20"/>
                <w:szCs w:val="20"/>
                <w:lang w:val="lt-LT" w:eastAsia="lt-LT"/>
              </w:rPr>
            </w:pPr>
            <w:hyperlink r:id="rId651" w:history="1">
              <w:r w:rsidRPr="00E722CD">
                <w:rPr>
                  <w:rStyle w:val="Hipersaitas"/>
                  <w:sz w:val="20"/>
                  <w:szCs w:val="20"/>
                  <w:lang w:val="lt-LT" w:eastAsia="lt-LT"/>
                </w:rPr>
                <w:t>https://www.theartstory.org/movement/photorealism/</w:t>
              </w:r>
            </w:hyperlink>
          </w:p>
        </w:tc>
      </w:tr>
      <w:tr w:rsidR="00BC618A" w:rsidRPr="008A567D" w14:paraId="201A8F5B" w14:textId="77777777" w:rsidTr="00F85894">
        <w:trPr>
          <w:trHeight w:val="20"/>
        </w:trPr>
        <w:tc>
          <w:tcPr>
            <w:tcW w:w="1696" w:type="dxa"/>
            <w:vMerge/>
            <w:tcMar>
              <w:top w:w="28" w:type="dxa"/>
              <w:left w:w="57" w:type="dxa"/>
              <w:bottom w:w="28" w:type="dxa"/>
              <w:right w:w="57" w:type="dxa"/>
            </w:tcMar>
            <w:vAlign w:val="center"/>
            <w:hideMark/>
          </w:tcPr>
          <w:p w14:paraId="4397134B"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15CBEA15"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4ADFE632" w14:textId="77777777" w:rsidR="00BC618A" w:rsidRPr="008A567D" w:rsidRDefault="00BC618A" w:rsidP="00F85894">
            <w:pPr>
              <w:tabs>
                <w:tab w:val="left" w:pos="14601"/>
              </w:tabs>
              <w:rPr>
                <w:b/>
                <w:bCs/>
                <w:color w:val="000000"/>
                <w:sz w:val="20"/>
                <w:szCs w:val="20"/>
                <w:lang w:val="lt-LT" w:eastAsia="lt-LT"/>
              </w:rPr>
            </w:pPr>
          </w:p>
        </w:tc>
        <w:tc>
          <w:tcPr>
            <w:tcW w:w="3260" w:type="dxa"/>
            <w:vMerge/>
            <w:tcMar>
              <w:top w:w="28" w:type="dxa"/>
              <w:left w:w="57" w:type="dxa"/>
              <w:bottom w:w="28" w:type="dxa"/>
              <w:right w:w="57" w:type="dxa"/>
            </w:tcMar>
            <w:vAlign w:val="center"/>
            <w:hideMark/>
          </w:tcPr>
          <w:p w14:paraId="0A8ED958" w14:textId="77777777" w:rsidR="00BC618A" w:rsidRPr="004C0620" w:rsidRDefault="00BC618A" w:rsidP="00F85894">
            <w:pPr>
              <w:tabs>
                <w:tab w:val="left" w:pos="14601"/>
              </w:tabs>
              <w:rPr>
                <w:b/>
                <w:bCs/>
                <w:color w:val="000000"/>
                <w:sz w:val="20"/>
                <w:szCs w:val="20"/>
                <w:lang w:val="lt-LT" w:eastAsia="lt-LT"/>
              </w:rPr>
            </w:pPr>
          </w:p>
        </w:tc>
        <w:tc>
          <w:tcPr>
            <w:tcW w:w="6804" w:type="dxa"/>
            <w:tcMar>
              <w:top w:w="28" w:type="dxa"/>
              <w:left w:w="57" w:type="dxa"/>
              <w:bottom w:w="28" w:type="dxa"/>
              <w:right w:w="57" w:type="dxa"/>
            </w:tcMar>
            <w:vAlign w:val="center"/>
            <w:hideMark/>
          </w:tcPr>
          <w:p w14:paraId="2534BBE5" w14:textId="77777777" w:rsidR="00BC618A" w:rsidRDefault="00BC618A" w:rsidP="00F85894">
            <w:pPr>
              <w:tabs>
                <w:tab w:val="left" w:pos="14601"/>
              </w:tabs>
              <w:rPr>
                <w:color w:val="0563C1"/>
                <w:sz w:val="20"/>
                <w:szCs w:val="20"/>
                <w:lang w:val="lt-LT" w:eastAsia="lt-LT"/>
              </w:rPr>
            </w:pPr>
            <w:hyperlink r:id="rId652" w:history="1">
              <w:proofErr w:type="spellStart"/>
              <w:r w:rsidRPr="00E722CD">
                <w:rPr>
                  <w:sz w:val="20"/>
                  <w:szCs w:val="20"/>
                  <w:lang w:val="lt-LT" w:eastAsia="lt-LT"/>
                </w:rPr>
                <w:t>The</w:t>
              </w:r>
              <w:proofErr w:type="spellEnd"/>
              <w:r w:rsidRPr="00E722CD">
                <w:rPr>
                  <w:sz w:val="20"/>
                  <w:szCs w:val="20"/>
                  <w:lang w:val="lt-LT" w:eastAsia="lt-LT"/>
                </w:rPr>
                <w:t xml:space="preserve"> Art story. </w:t>
              </w:r>
              <w:proofErr w:type="spellStart"/>
              <w:r w:rsidRPr="00E722CD">
                <w:rPr>
                  <w:sz w:val="20"/>
                  <w:szCs w:val="20"/>
                  <w:lang w:val="lt-LT" w:eastAsia="lt-LT"/>
                </w:rPr>
                <w:t>Hepeningas</w:t>
              </w:r>
              <w:proofErr w:type="spellEnd"/>
              <w:r>
                <w:rPr>
                  <w:color w:val="0563C1"/>
                  <w:sz w:val="20"/>
                  <w:szCs w:val="20"/>
                  <w:lang w:val="lt-LT" w:eastAsia="lt-LT"/>
                </w:rPr>
                <w:t>.</w:t>
              </w:r>
              <w:r w:rsidRPr="008A567D">
                <w:rPr>
                  <w:color w:val="0563C1"/>
                  <w:sz w:val="20"/>
                  <w:szCs w:val="20"/>
                  <w:lang w:val="lt-LT" w:eastAsia="lt-LT"/>
                </w:rPr>
                <w:t xml:space="preserve"> </w:t>
              </w:r>
            </w:hyperlink>
          </w:p>
          <w:p w14:paraId="7318F922" w14:textId="77777777" w:rsidR="00BC618A" w:rsidRPr="008A567D" w:rsidRDefault="00BC618A" w:rsidP="00F85894">
            <w:pPr>
              <w:tabs>
                <w:tab w:val="left" w:pos="14601"/>
              </w:tabs>
              <w:rPr>
                <w:color w:val="0563C1"/>
                <w:sz w:val="20"/>
                <w:szCs w:val="20"/>
                <w:lang w:val="lt-LT" w:eastAsia="lt-LT"/>
              </w:rPr>
            </w:pPr>
            <w:hyperlink r:id="rId653" w:history="1">
              <w:r w:rsidRPr="00E722CD">
                <w:rPr>
                  <w:rStyle w:val="Hipersaitas"/>
                  <w:sz w:val="20"/>
                  <w:szCs w:val="20"/>
                  <w:lang w:val="lt-LT" w:eastAsia="lt-LT"/>
                </w:rPr>
                <w:t>https://www.theartstory.org/movement/happenings/</w:t>
              </w:r>
            </w:hyperlink>
          </w:p>
        </w:tc>
      </w:tr>
      <w:tr w:rsidR="00BC618A" w:rsidRPr="008A567D" w14:paraId="375C723C" w14:textId="77777777" w:rsidTr="00F85894">
        <w:trPr>
          <w:trHeight w:val="20"/>
        </w:trPr>
        <w:tc>
          <w:tcPr>
            <w:tcW w:w="1696" w:type="dxa"/>
            <w:vMerge/>
            <w:tcMar>
              <w:top w:w="28" w:type="dxa"/>
              <w:left w:w="57" w:type="dxa"/>
              <w:bottom w:w="28" w:type="dxa"/>
              <w:right w:w="57" w:type="dxa"/>
            </w:tcMar>
            <w:vAlign w:val="center"/>
            <w:hideMark/>
          </w:tcPr>
          <w:p w14:paraId="35FA4F3B"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5EBE549C"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46C0DE21" w14:textId="77777777" w:rsidR="00BC618A" w:rsidRPr="008A567D" w:rsidRDefault="00BC618A" w:rsidP="00F85894">
            <w:pPr>
              <w:tabs>
                <w:tab w:val="left" w:pos="14601"/>
              </w:tabs>
              <w:rPr>
                <w:b/>
                <w:bCs/>
                <w:color w:val="000000"/>
                <w:sz w:val="20"/>
                <w:szCs w:val="20"/>
                <w:lang w:val="lt-LT" w:eastAsia="lt-LT"/>
              </w:rPr>
            </w:pPr>
          </w:p>
        </w:tc>
        <w:tc>
          <w:tcPr>
            <w:tcW w:w="3260" w:type="dxa"/>
            <w:vMerge/>
            <w:tcMar>
              <w:top w:w="28" w:type="dxa"/>
              <w:left w:w="57" w:type="dxa"/>
              <w:bottom w:w="28" w:type="dxa"/>
              <w:right w:w="57" w:type="dxa"/>
            </w:tcMar>
            <w:vAlign w:val="center"/>
            <w:hideMark/>
          </w:tcPr>
          <w:p w14:paraId="701682AF" w14:textId="77777777" w:rsidR="00BC618A" w:rsidRPr="004C0620" w:rsidRDefault="00BC618A" w:rsidP="00F85894">
            <w:pPr>
              <w:tabs>
                <w:tab w:val="left" w:pos="14601"/>
              </w:tabs>
              <w:rPr>
                <w:b/>
                <w:bCs/>
                <w:color w:val="000000"/>
                <w:sz w:val="20"/>
                <w:szCs w:val="20"/>
                <w:lang w:val="lt-LT" w:eastAsia="lt-LT"/>
              </w:rPr>
            </w:pPr>
          </w:p>
        </w:tc>
        <w:tc>
          <w:tcPr>
            <w:tcW w:w="6804" w:type="dxa"/>
            <w:tcMar>
              <w:top w:w="28" w:type="dxa"/>
              <w:left w:w="57" w:type="dxa"/>
              <w:bottom w:w="28" w:type="dxa"/>
              <w:right w:w="57" w:type="dxa"/>
            </w:tcMar>
            <w:vAlign w:val="center"/>
            <w:hideMark/>
          </w:tcPr>
          <w:p w14:paraId="2AA06697" w14:textId="77777777" w:rsidR="00BC618A" w:rsidRDefault="00BC618A" w:rsidP="00F85894">
            <w:pPr>
              <w:tabs>
                <w:tab w:val="left" w:pos="14601"/>
              </w:tabs>
              <w:rPr>
                <w:color w:val="0563C1"/>
                <w:sz w:val="20"/>
                <w:szCs w:val="20"/>
                <w:lang w:val="lt-LT" w:eastAsia="lt-LT"/>
              </w:rPr>
            </w:pPr>
            <w:hyperlink r:id="rId654" w:history="1">
              <w:r w:rsidRPr="00E722CD">
                <w:rPr>
                  <w:sz w:val="20"/>
                  <w:szCs w:val="20"/>
                  <w:lang w:val="lt-LT" w:eastAsia="lt-LT"/>
                </w:rPr>
                <w:t xml:space="preserve">TICE ART 1010 </w:t>
              </w:r>
              <w:proofErr w:type="spellStart"/>
              <w:r w:rsidRPr="00E722CD">
                <w:rPr>
                  <w:sz w:val="20"/>
                  <w:szCs w:val="20"/>
                  <w:lang w:val="lt-LT" w:eastAsia="lt-LT"/>
                </w:rPr>
                <w:t>Contemporary</w:t>
              </w:r>
              <w:proofErr w:type="spellEnd"/>
              <w:r w:rsidRPr="00E722CD">
                <w:rPr>
                  <w:sz w:val="20"/>
                  <w:szCs w:val="20"/>
                  <w:lang w:val="lt-LT" w:eastAsia="lt-LT"/>
                </w:rPr>
                <w:t xml:space="preserve"> Art</w:t>
              </w:r>
              <w:r>
                <w:rPr>
                  <w:color w:val="0563C1"/>
                  <w:sz w:val="20"/>
                  <w:szCs w:val="20"/>
                  <w:lang w:val="lt-LT" w:eastAsia="lt-LT"/>
                </w:rPr>
                <w:t>.</w:t>
              </w:r>
              <w:r w:rsidRPr="008A567D">
                <w:rPr>
                  <w:color w:val="0563C1"/>
                  <w:sz w:val="20"/>
                  <w:szCs w:val="20"/>
                  <w:lang w:val="lt-LT" w:eastAsia="lt-LT"/>
                </w:rPr>
                <w:t xml:space="preserve"> </w:t>
              </w:r>
            </w:hyperlink>
          </w:p>
          <w:p w14:paraId="668C81CD" w14:textId="77777777" w:rsidR="00BC618A" w:rsidRPr="008A567D" w:rsidRDefault="00BC618A" w:rsidP="00F85894">
            <w:pPr>
              <w:tabs>
                <w:tab w:val="left" w:pos="14601"/>
              </w:tabs>
              <w:rPr>
                <w:color w:val="0563C1"/>
                <w:sz w:val="20"/>
                <w:szCs w:val="20"/>
                <w:lang w:val="lt-LT" w:eastAsia="lt-LT"/>
              </w:rPr>
            </w:pPr>
            <w:hyperlink r:id="rId655" w:history="1">
              <w:r w:rsidRPr="00E722CD">
                <w:rPr>
                  <w:rStyle w:val="Hipersaitas"/>
                  <w:sz w:val="20"/>
                  <w:szCs w:val="20"/>
                  <w:lang w:val="lt-LT" w:eastAsia="lt-LT"/>
                </w:rPr>
                <w:t>https://www.youtube.com/watch?v=SgKCGwSdCMo&amp;t=1s</w:t>
              </w:r>
            </w:hyperlink>
          </w:p>
        </w:tc>
      </w:tr>
      <w:tr w:rsidR="00BC618A" w:rsidRPr="00866D2D" w14:paraId="558EA73F" w14:textId="77777777" w:rsidTr="00F85894">
        <w:trPr>
          <w:trHeight w:val="20"/>
        </w:trPr>
        <w:tc>
          <w:tcPr>
            <w:tcW w:w="1696" w:type="dxa"/>
            <w:vMerge/>
            <w:tcMar>
              <w:top w:w="28" w:type="dxa"/>
              <w:left w:w="57" w:type="dxa"/>
              <w:bottom w:w="28" w:type="dxa"/>
              <w:right w:w="57" w:type="dxa"/>
            </w:tcMar>
            <w:vAlign w:val="center"/>
            <w:hideMark/>
          </w:tcPr>
          <w:p w14:paraId="70973CB0"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7500246B"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21822013" w14:textId="77777777" w:rsidR="00BC618A" w:rsidRPr="008A567D" w:rsidRDefault="00BC618A" w:rsidP="00F85894">
            <w:pPr>
              <w:tabs>
                <w:tab w:val="left" w:pos="14601"/>
              </w:tabs>
              <w:rPr>
                <w:b/>
                <w:bCs/>
                <w:color w:val="000000"/>
                <w:sz w:val="20"/>
                <w:szCs w:val="20"/>
                <w:lang w:val="lt-LT" w:eastAsia="lt-LT"/>
              </w:rPr>
            </w:pPr>
          </w:p>
        </w:tc>
        <w:tc>
          <w:tcPr>
            <w:tcW w:w="3260" w:type="dxa"/>
            <w:vMerge/>
            <w:tcMar>
              <w:top w:w="28" w:type="dxa"/>
              <w:left w:w="57" w:type="dxa"/>
              <w:bottom w:w="28" w:type="dxa"/>
              <w:right w:w="57" w:type="dxa"/>
            </w:tcMar>
            <w:vAlign w:val="center"/>
            <w:hideMark/>
          </w:tcPr>
          <w:p w14:paraId="18152E7B" w14:textId="77777777" w:rsidR="00BC618A" w:rsidRPr="004C0620" w:rsidRDefault="00BC618A" w:rsidP="00F85894">
            <w:pPr>
              <w:tabs>
                <w:tab w:val="left" w:pos="14601"/>
              </w:tabs>
              <w:rPr>
                <w:b/>
                <w:bCs/>
                <w:color w:val="000000"/>
                <w:sz w:val="20"/>
                <w:szCs w:val="20"/>
                <w:lang w:val="lt-LT" w:eastAsia="lt-LT"/>
              </w:rPr>
            </w:pPr>
          </w:p>
        </w:tc>
        <w:tc>
          <w:tcPr>
            <w:tcW w:w="6804" w:type="dxa"/>
            <w:tcMar>
              <w:top w:w="28" w:type="dxa"/>
              <w:left w:w="57" w:type="dxa"/>
              <w:bottom w:w="28" w:type="dxa"/>
              <w:right w:w="57" w:type="dxa"/>
            </w:tcMar>
            <w:vAlign w:val="center"/>
            <w:hideMark/>
          </w:tcPr>
          <w:p w14:paraId="7FA4D349" w14:textId="77777777" w:rsidR="00BC618A" w:rsidRDefault="00BC618A" w:rsidP="00F85894">
            <w:pPr>
              <w:tabs>
                <w:tab w:val="left" w:pos="14601"/>
              </w:tabs>
              <w:rPr>
                <w:color w:val="0F0F0F"/>
                <w:sz w:val="20"/>
                <w:szCs w:val="20"/>
                <w:lang w:val="lt-LT" w:eastAsia="lt-LT"/>
              </w:rPr>
            </w:pPr>
            <w:r w:rsidRPr="008A567D">
              <w:rPr>
                <w:color w:val="0F0F0F"/>
                <w:sz w:val="20"/>
                <w:szCs w:val="20"/>
                <w:lang w:val="lt-LT" w:eastAsia="lt-LT"/>
              </w:rPr>
              <w:t xml:space="preserve">WHAT IS INSTALLATION ART ? </w:t>
            </w:r>
            <w:proofErr w:type="spellStart"/>
            <w:r w:rsidRPr="008A567D">
              <w:rPr>
                <w:color w:val="0F0F0F"/>
                <w:sz w:val="20"/>
                <w:szCs w:val="20"/>
                <w:lang w:val="lt-LT" w:eastAsia="lt-LT"/>
              </w:rPr>
              <w:t>Transforming</w:t>
            </w:r>
            <w:proofErr w:type="spellEnd"/>
            <w:r w:rsidRPr="008A567D">
              <w:rPr>
                <w:color w:val="0F0F0F"/>
                <w:sz w:val="20"/>
                <w:szCs w:val="20"/>
                <w:lang w:val="lt-LT" w:eastAsia="lt-LT"/>
              </w:rPr>
              <w:t xml:space="preserve"> </w:t>
            </w:r>
            <w:proofErr w:type="spellStart"/>
            <w:r w:rsidRPr="008A567D">
              <w:rPr>
                <w:color w:val="0F0F0F"/>
                <w:sz w:val="20"/>
                <w:szCs w:val="20"/>
                <w:lang w:val="lt-LT" w:eastAsia="lt-LT"/>
              </w:rPr>
              <w:t>Spaces</w:t>
            </w:r>
            <w:proofErr w:type="spellEnd"/>
            <w:r w:rsidRPr="008A567D">
              <w:rPr>
                <w:color w:val="0F0F0F"/>
                <w:sz w:val="20"/>
                <w:szCs w:val="20"/>
                <w:lang w:val="lt-LT" w:eastAsia="lt-LT"/>
              </w:rPr>
              <w:t xml:space="preserve"> </w:t>
            </w:r>
            <w:proofErr w:type="spellStart"/>
            <w:r w:rsidRPr="008A567D">
              <w:rPr>
                <w:color w:val="0F0F0F"/>
                <w:sz w:val="20"/>
                <w:szCs w:val="20"/>
                <w:lang w:val="lt-LT" w:eastAsia="lt-LT"/>
              </w:rPr>
              <w:t>into</w:t>
            </w:r>
            <w:proofErr w:type="spellEnd"/>
            <w:r w:rsidRPr="008A567D">
              <w:rPr>
                <w:color w:val="0F0F0F"/>
                <w:sz w:val="20"/>
                <w:szCs w:val="20"/>
                <w:lang w:val="lt-LT" w:eastAsia="lt-LT"/>
              </w:rPr>
              <w:t xml:space="preserve"> </w:t>
            </w:r>
            <w:proofErr w:type="spellStart"/>
            <w:r w:rsidRPr="008A567D">
              <w:rPr>
                <w:color w:val="0F0F0F"/>
                <w:sz w:val="20"/>
                <w:szCs w:val="20"/>
                <w:lang w:val="lt-LT" w:eastAsia="lt-LT"/>
              </w:rPr>
              <w:t>Immersive</w:t>
            </w:r>
            <w:proofErr w:type="spellEnd"/>
            <w:r w:rsidRPr="008A567D">
              <w:rPr>
                <w:color w:val="0F0F0F"/>
                <w:sz w:val="20"/>
                <w:szCs w:val="20"/>
                <w:lang w:val="lt-LT" w:eastAsia="lt-LT"/>
              </w:rPr>
              <w:t xml:space="preserve"> </w:t>
            </w:r>
            <w:proofErr w:type="spellStart"/>
            <w:r w:rsidRPr="008A567D">
              <w:rPr>
                <w:color w:val="0F0F0F"/>
                <w:sz w:val="20"/>
                <w:szCs w:val="20"/>
                <w:lang w:val="lt-LT" w:eastAsia="lt-LT"/>
              </w:rPr>
              <w:t>Experiences</w:t>
            </w:r>
            <w:proofErr w:type="spellEnd"/>
            <w:r>
              <w:rPr>
                <w:color w:val="0F0F0F"/>
                <w:sz w:val="20"/>
                <w:szCs w:val="20"/>
                <w:lang w:val="lt-LT" w:eastAsia="lt-LT"/>
              </w:rPr>
              <w:t>.</w:t>
            </w:r>
            <w:r w:rsidRPr="008A567D">
              <w:rPr>
                <w:color w:val="0F0F0F"/>
                <w:sz w:val="20"/>
                <w:szCs w:val="20"/>
                <w:lang w:val="lt-LT" w:eastAsia="lt-LT"/>
              </w:rPr>
              <w:t xml:space="preserve"> </w:t>
            </w:r>
          </w:p>
          <w:p w14:paraId="714A96F8" w14:textId="77777777" w:rsidR="00BC618A" w:rsidRPr="008A567D" w:rsidRDefault="00BC618A" w:rsidP="00F85894">
            <w:pPr>
              <w:tabs>
                <w:tab w:val="left" w:pos="14601"/>
              </w:tabs>
              <w:rPr>
                <w:color w:val="0F0F0F"/>
                <w:sz w:val="20"/>
                <w:szCs w:val="20"/>
                <w:lang w:val="lt-LT" w:eastAsia="lt-LT"/>
              </w:rPr>
            </w:pPr>
            <w:hyperlink r:id="rId656" w:history="1">
              <w:r w:rsidRPr="00E722CD">
                <w:rPr>
                  <w:rStyle w:val="Hipersaitas"/>
                  <w:sz w:val="20"/>
                  <w:szCs w:val="20"/>
                  <w:lang w:val="lt-LT" w:eastAsia="lt-LT"/>
                </w:rPr>
                <w:t>https://www.youtube.com/watch?v=sgKzEw3OFrA</w:t>
              </w:r>
            </w:hyperlink>
          </w:p>
        </w:tc>
      </w:tr>
      <w:tr w:rsidR="00BC618A" w:rsidRPr="008A567D" w14:paraId="73598EA6" w14:textId="77777777" w:rsidTr="00F85894">
        <w:trPr>
          <w:trHeight w:val="20"/>
        </w:trPr>
        <w:tc>
          <w:tcPr>
            <w:tcW w:w="1696" w:type="dxa"/>
            <w:vMerge/>
            <w:tcMar>
              <w:top w:w="28" w:type="dxa"/>
              <w:left w:w="57" w:type="dxa"/>
              <w:bottom w:w="28" w:type="dxa"/>
              <w:right w:w="57" w:type="dxa"/>
            </w:tcMar>
            <w:vAlign w:val="center"/>
            <w:hideMark/>
          </w:tcPr>
          <w:p w14:paraId="5CB2FF2A"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59F3E1F2"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7C2FEC22" w14:textId="77777777" w:rsidR="00BC618A" w:rsidRPr="008A567D" w:rsidRDefault="00BC618A" w:rsidP="00F85894">
            <w:pPr>
              <w:tabs>
                <w:tab w:val="left" w:pos="14601"/>
              </w:tabs>
              <w:rPr>
                <w:b/>
                <w:bCs/>
                <w:color w:val="000000"/>
                <w:sz w:val="20"/>
                <w:szCs w:val="20"/>
                <w:lang w:val="lt-LT" w:eastAsia="lt-LT"/>
              </w:rPr>
            </w:pPr>
          </w:p>
        </w:tc>
        <w:tc>
          <w:tcPr>
            <w:tcW w:w="3260" w:type="dxa"/>
            <w:vMerge/>
            <w:tcMar>
              <w:top w:w="28" w:type="dxa"/>
              <w:left w:w="57" w:type="dxa"/>
              <w:bottom w:w="28" w:type="dxa"/>
              <w:right w:w="57" w:type="dxa"/>
            </w:tcMar>
            <w:vAlign w:val="center"/>
            <w:hideMark/>
          </w:tcPr>
          <w:p w14:paraId="5582D1C8" w14:textId="77777777" w:rsidR="00BC618A" w:rsidRPr="004C0620" w:rsidRDefault="00BC618A" w:rsidP="00F85894">
            <w:pPr>
              <w:tabs>
                <w:tab w:val="left" w:pos="14601"/>
              </w:tabs>
              <w:rPr>
                <w:b/>
                <w:bCs/>
                <w:color w:val="000000"/>
                <w:sz w:val="20"/>
                <w:szCs w:val="20"/>
                <w:lang w:val="lt-LT" w:eastAsia="lt-LT"/>
              </w:rPr>
            </w:pPr>
          </w:p>
        </w:tc>
        <w:tc>
          <w:tcPr>
            <w:tcW w:w="6804" w:type="dxa"/>
            <w:tcMar>
              <w:top w:w="28" w:type="dxa"/>
              <w:left w:w="57" w:type="dxa"/>
              <w:bottom w:w="28" w:type="dxa"/>
              <w:right w:w="57" w:type="dxa"/>
            </w:tcMar>
            <w:vAlign w:val="center"/>
            <w:hideMark/>
          </w:tcPr>
          <w:p w14:paraId="16B6C232" w14:textId="77777777" w:rsidR="00BC618A" w:rsidRDefault="00BC618A" w:rsidP="00F85894">
            <w:pPr>
              <w:tabs>
                <w:tab w:val="left" w:pos="14601"/>
              </w:tabs>
              <w:rPr>
                <w:color w:val="0563C1"/>
                <w:sz w:val="20"/>
                <w:szCs w:val="20"/>
                <w:lang w:val="lt-LT" w:eastAsia="lt-LT"/>
              </w:rPr>
            </w:pPr>
            <w:hyperlink r:id="rId657" w:history="1">
              <w:proofErr w:type="spellStart"/>
              <w:r w:rsidRPr="00E722CD">
                <w:rPr>
                  <w:sz w:val="20"/>
                  <w:szCs w:val="20"/>
                  <w:lang w:val="lt-LT" w:eastAsia="lt-LT"/>
                </w:rPr>
                <w:t>The</w:t>
              </w:r>
              <w:proofErr w:type="spellEnd"/>
              <w:r w:rsidRPr="00E722CD">
                <w:rPr>
                  <w:sz w:val="20"/>
                  <w:szCs w:val="20"/>
                  <w:lang w:val="lt-LT" w:eastAsia="lt-LT"/>
                </w:rPr>
                <w:t xml:space="preserve"> </w:t>
              </w:r>
              <w:proofErr w:type="spellStart"/>
              <w:r w:rsidRPr="00E722CD">
                <w:rPr>
                  <w:sz w:val="20"/>
                  <w:szCs w:val="20"/>
                  <w:lang w:val="lt-LT" w:eastAsia="lt-LT"/>
                </w:rPr>
                <w:t>Collector</w:t>
              </w:r>
              <w:proofErr w:type="spellEnd"/>
              <w:r w:rsidRPr="00E722CD">
                <w:rPr>
                  <w:sz w:val="20"/>
                  <w:szCs w:val="20"/>
                  <w:lang w:val="lt-LT" w:eastAsia="lt-LT"/>
                </w:rPr>
                <w:t>. Kas yra instaliacijos menas? 10 meno kūrinių, kurie sukūrė istoriją</w:t>
              </w:r>
              <w:r>
                <w:rPr>
                  <w:color w:val="0563C1"/>
                  <w:sz w:val="20"/>
                  <w:szCs w:val="20"/>
                  <w:lang w:val="lt-LT" w:eastAsia="lt-LT"/>
                </w:rPr>
                <w:t>.</w:t>
              </w:r>
              <w:r w:rsidRPr="008A567D">
                <w:rPr>
                  <w:color w:val="0563C1"/>
                  <w:sz w:val="20"/>
                  <w:szCs w:val="20"/>
                  <w:lang w:val="lt-LT" w:eastAsia="lt-LT"/>
                </w:rPr>
                <w:t xml:space="preserve"> </w:t>
              </w:r>
            </w:hyperlink>
          </w:p>
          <w:p w14:paraId="7C44B826" w14:textId="77777777" w:rsidR="00BC618A" w:rsidRPr="008A567D" w:rsidRDefault="00BC618A" w:rsidP="00F85894">
            <w:pPr>
              <w:tabs>
                <w:tab w:val="left" w:pos="14601"/>
              </w:tabs>
              <w:rPr>
                <w:color w:val="0563C1"/>
                <w:sz w:val="20"/>
                <w:szCs w:val="20"/>
                <w:lang w:val="lt-LT" w:eastAsia="lt-LT"/>
              </w:rPr>
            </w:pPr>
            <w:hyperlink r:id="rId658" w:history="1">
              <w:r w:rsidRPr="00E722CD">
                <w:rPr>
                  <w:rStyle w:val="Hipersaitas"/>
                  <w:sz w:val="20"/>
                  <w:szCs w:val="20"/>
                  <w:lang w:val="lt-LT" w:eastAsia="lt-LT"/>
                </w:rPr>
                <w:t>https://www.thecollector.com/what-is-installation-art/</w:t>
              </w:r>
            </w:hyperlink>
          </w:p>
        </w:tc>
      </w:tr>
      <w:tr w:rsidR="00BC618A" w:rsidRPr="00866D2D" w14:paraId="362601DD" w14:textId="77777777" w:rsidTr="00F85894">
        <w:trPr>
          <w:trHeight w:val="20"/>
        </w:trPr>
        <w:tc>
          <w:tcPr>
            <w:tcW w:w="1696" w:type="dxa"/>
            <w:vMerge/>
            <w:tcMar>
              <w:top w:w="28" w:type="dxa"/>
              <w:left w:w="57" w:type="dxa"/>
              <w:bottom w:w="28" w:type="dxa"/>
              <w:right w:w="57" w:type="dxa"/>
            </w:tcMar>
            <w:vAlign w:val="center"/>
            <w:hideMark/>
          </w:tcPr>
          <w:p w14:paraId="4DC27874"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3893E79D"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1D2933F9" w14:textId="77777777" w:rsidR="00BC618A" w:rsidRPr="008A567D" w:rsidRDefault="00BC618A" w:rsidP="00F85894">
            <w:pPr>
              <w:tabs>
                <w:tab w:val="left" w:pos="14601"/>
              </w:tabs>
              <w:rPr>
                <w:b/>
                <w:bCs/>
                <w:color w:val="000000"/>
                <w:sz w:val="20"/>
                <w:szCs w:val="20"/>
                <w:lang w:val="lt-LT" w:eastAsia="lt-LT"/>
              </w:rPr>
            </w:pPr>
          </w:p>
        </w:tc>
        <w:tc>
          <w:tcPr>
            <w:tcW w:w="3260" w:type="dxa"/>
            <w:vMerge/>
            <w:tcMar>
              <w:top w:w="28" w:type="dxa"/>
              <w:left w:w="57" w:type="dxa"/>
              <w:bottom w:w="28" w:type="dxa"/>
              <w:right w:w="57" w:type="dxa"/>
            </w:tcMar>
            <w:vAlign w:val="center"/>
            <w:hideMark/>
          </w:tcPr>
          <w:p w14:paraId="50BBAB4D" w14:textId="77777777" w:rsidR="00BC618A" w:rsidRPr="004C0620" w:rsidRDefault="00BC618A" w:rsidP="00F85894">
            <w:pPr>
              <w:tabs>
                <w:tab w:val="left" w:pos="14601"/>
              </w:tabs>
              <w:rPr>
                <w:b/>
                <w:bCs/>
                <w:color w:val="000000"/>
                <w:sz w:val="20"/>
                <w:szCs w:val="20"/>
                <w:lang w:val="lt-LT" w:eastAsia="lt-LT"/>
              </w:rPr>
            </w:pPr>
          </w:p>
        </w:tc>
        <w:tc>
          <w:tcPr>
            <w:tcW w:w="6804" w:type="dxa"/>
            <w:tcMar>
              <w:top w:w="28" w:type="dxa"/>
              <w:left w:w="57" w:type="dxa"/>
              <w:bottom w:w="28" w:type="dxa"/>
              <w:right w:w="57" w:type="dxa"/>
            </w:tcMar>
            <w:vAlign w:val="center"/>
            <w:hideMark/>
          </w:tcPr>
          <w:p w14:paraId="4AA78CA1" w14:textId="77777777" w:rsidR="00BC618A" w:rsidRDefault="00BC618A" w:rsidP="00F85894">
            <w:pPr>
              <w:tabs>
                <w:tab w:val="left" w:pos="14601"/>
              </w:tabs>
              <w:rPr>
                <w:color w:val="0563C1"/>
                <w:sz w:val="20"/>
                <w:szCs w:val="20"/>
                <w:lang w:val="lt-LT" w:eastAsia="lt-LT"/>
              </w:rPr>
            </w:pPr>
            <w:hyperlink r:id="rId659" w:history="1">
              <w:proofErr w:type="spellStart"/>
              <w:r w:rsidRPr="00E722CD">
                <w:rPr>
                  <w:sz w:val="20"/>
                  <w:szCs w:val="20"/>
                  <w:lang w:val="lt-LT" w:eastAsia="lt-LT"/>
                </w:rPr>
                <w:t>The</w:t>
              </w:r>
              <w:proofErr w:type="spellEnd"/>
              <w:r w:rsidRPr="00E722CD">
                <w:rPr>
                  <w:sz w:val="20"/>
                  <w:szCs w:val="20"/>
                  <w:lang w:val="lt-LT" w:eastAsia="lt-LT"/>
                </w:rPr>
                <w:t xml:space="preserve"> </w:t>
              </w:r>
              <w:proofErr w:type="spellStart"/>
              <w:r w:rsidRPr="00E722CD">
                <w:rPr>
                  <w:sz w:val="20"/>
                  <w:szCs w:val="20"/>
                  <w:lang w:val="lt-LT" w:eastAsia="lt-LT"/>
                </w:rPr>
                <w:t>Most</w:t>
              </w:r>
              <w:proofErr w:type="spellEnd"/>
              <w:r w:rsidRPr="00E722CD">
                <w:rPr>
                  <w:sz w:val="20"/>
                  <w:szCs w:val="20"/>
                  <w:lang w:val="lt-LT" w:eastAsia="lt-LT"/>
                </w:rPr>
                <w:t xml:space="preserve"> </w:t>
              </w:r>
              <w:proofErr w:type="spellStart"/>
              <w:r w:rsidRPr="00E722CD">
                <w:rPr>
                  <w:sz w:val="20"/>
                  <w:szCs w:val="20"/>
                  <w:lang w:val="lt-LT" w:eastAsia="lt-LT"/>
                </w:rPr>
                <w:t>Famous</w:t>
              </w:r>
              <w:proofErr w:type="spellEnd"/>
              <w:r w:rsidRPr="00E722CD">
                <w:rPr>
                  <w:sz w:val="20"/>
                  <w:szCs w:val="20"/>
                  <w:lang w:val="lt-LT" w:eastAsia="lt-LT"/>
                </w:rPr>
                <w:t xml:space="preserve"> </w:t>
              </w:r>
              <w:proofErr w:type="spellStart"/>
              <w:r w:rsidRPr="00E722CD">
                <w:rPr>
                  <w:sz w:val="20"/>
                  <w:szCs w:val="20"/>
                  <w:lang w:val="lt-LT" w:eastAsia="lt-LT"/>
                </w:rPr>
                <w:t>Sculptors</w:t>
              </w:r>
              <w:proofErr w:type="spellEnd"/>
              <w:r w:rsidRPr="00E722CD">
                <w:rPr>
                  <w:sz w:val="20"/>
                  <w:szCs w:val="20"/>
                  <w:lang w:val="lt-LT" w:eastAsia="lt-LT"/>
                </w:rPr>
                <w:t xml:space="preserve"> </w:t>
              </w:r>
              <w:proofErr w:type="spellStart"/>
              <w:r w:rsidRPr="00E722CD">
                <w:rPr>
                  <w:sz w:val="20"/>
                  <w:szCs w:val="20"/>
                  <w:lang w:val="lt-LT" w:eastAsia="lt-LT"/>
                </w:rPr>
                <w:t>Today</w:t>
              </w:r>
              <w:proofErr w:type="spellEnd"/>
              <w:r w:rsidRPr="00E722CD">
                <w:rPr>
                  <w:sz w:val="20"/>
                  <w:szCs w:val="20"/>
                  <w:lang w:val="lt-LT" w:eastAsia="lt-LT"/>
                </w:rPr>
                <w:t xml:space="preserve">: A </w:t>
              </w:r>
              <w:proofErr w:type="spellStart"/>
              <w:r w:rsidRPr="00E722CD">
                <w:rPr>
                  <w:sz w:val="20"/>
                  <w:szCs w:val="20"/>
                  <w:lang w:val="lt-LT" w:eastAsia="lt-LT"/>
                </w:rPr>
                <w:t>Reasoned</w:t>
              </w:r>
              <w:proofErr w:type="spellEnd"/>
              <w:r w:rsidRPr="00E722CD">
                <w:rPr>
                  <w:sz w:val="20"/>
                  <w:szCs w:val="20"/>
                  <w:lang w:val="lt-LT" w:eastAsia="lt-LT"/>
                </w:rPr>
                <w:t xml:space="preserve"> </w:t>
              </w:r>
              <w:proofErr w:type="spellStart"/>
              <w:r w:rsidRPr="00E722CD">
                <w:rPr>
                  <w:sz w:val="20"/>
                  <w:szCs w:val="20"/>
                  <w:lang w:val="lt-LT" w:eastAsia="lt-LT"/>
                </w:rPr>
                <w:t>Top</w:t>
              </w:r>
              <w:proofErr w:type="spellEnd"/>
              <w:r w:rsidRPr="00E722CD">
                <w:rPr>
                  <w:sz w:val="20"/>
                  <w:szCs w:val="20"/>
                  <w:lang w:val="lt-LT" w:eastAsia="lt-LT"/>
                </w:rPr>
                <w:t xml:space="preserve"> 20 </w:t>
              </w:r>
              <w:proofErr w:type="spellStart"/>
              <w:r w:rsidRPr="00E722CD">
                <w:rPr>
                  <w:sz w:val="20"/>
                  <w:szCs w:val="20"/>
                  <w:lang w:val="lt-LT" w:eastAsia="lt-LT"/>
                </w:rPr>
                <w:t>Using</w:t>
              </w:r>
              <w:proofErr w:type="spellEnd"/>
              <w:r w:rsidRPr="00E722CD">
                <w:rPr>
                  <w:sz w:val="20"/>
                  <w:szCs w:val="20"/>
                  <w:lang w:val="lt-LT" w:eastAsia="lt-LT"/>
                </w:rPr>
                <w:t xml:space="preserve"> </w:t>
              </w:r>
              <w:proofErr w:type="spellStart"/>
              <w:r w:rsidRPr="00E722CD">
                <w:rPr>
                  <w:sz w:val="20"/>
                  <w:szCs w:val="20"/>
                  <w:lang w:val="lt-LT" w:eastAsia="lt-LT"/>
                </w:rPr>
                <w:t>Objective</w:t>
              </w:r>
              <w:proofErr w:type="spellEnd"/>
              <w:r w:rsidRPr="00E722CD">
                <w:rPr>
                  <w:sz w:val="20"/>
                  <w:szCs w:val="20"/>
                  <w:lang w:val="lt-LT" w:eastAsia="lt-LT"/>
                </w:rPr>
                <w:t xml:space="preserve"> </w:t>
              </w:r>
              <w:proofErr w:type="spellStart"/>
              <w:r w:rsidRPr="00E722CD">
                <w:rPr>
                  <w:sz w:val="20"/>
                  <w:szCs w:val="20"/>
                  <w:lang w:val="lt-LT" w:eastAsia="lt-LT"/>
                </w:rPr>
                <w:t>Career</w:t>
              </w:r>
              <w:proofErr w:type="spellEnd"/>
              <w:r w:rsidRPr="00E722CD">
                <w:rPr>
                  <w:sz w:val="20"/>
                  <w:szCs w:val="20"/>
                  <w:lang w:val="lt-LT" w:eastAsia="lt-LT"/>
                </w:rPr>
                <w:t xml:space="preserve"> </w:t>
              </w:r>
              <w:proofErr w:type="spellStart"/>
              <w:r w:rsidRPr="00E722CD">
                <w:rPr>
                  <w:sz w:val="20"/>
                  <w:szCs w:val="20"/>
                  <w:lang w:val="lt-LT" w:eastAsia="lt-LT"/>
                </w:rPr>
                <w:t>Facts</w:t>
              </w:r>
              <w:proofErr w:type="spellEnd"/>
              <w:r>
                <w:rPr>
                  <w:color w:val="0563C1"/>
                  <w:sz w:val="20"/>
                  <w:szCs w:val="20"/>
                  <w:lang w:val="lt-LT" w:eastAsia="lt-LT"/>
                </w:rPr>
                <w:t>.</w:t>
              </w:r>
            </w:hyperlink>
          </w:p>
          <w:p w14:paraId="18CAC64C" w14:textId="77777777" w:rsidR="00BC618A" w:rsidRPr="008A567D" w:rsidRDefault="00BC618A" w:rsidP="00F85894">
            <w:pPr>
              <w:tabs>
                <w:tab w:val="left" w:pos="14601"/>
              </w:tabs>
              <w:rPr>
                <w:color w:val="0563C1"/>
                <w:sz w:val="20"/>
                <w:szCs w:val="20"/>
                <w:lang w:val="lt-LT" w:eastAsia="lt-LT"/>
              </w:rPr>
            </w:pPr>
            <w:hyperlink r:id="rId660" w:history="1">
              <w:r w:rsidRPr="00E722CD">
                <w:rPr>
                  <w:rStyle w:val="Hipersaitas"/>
                  <w:sz w:val="20"/>
                  <w:szCs w:val="20"/>
                  <w:lang w:val="lt-LT" w:eastAsia="lt-LT"/>
                </w:rPr>
                <w:t>https://www.youtube.com/watch?v=_0fyEtpNaRI</w:t>
              </w:r>
            </w:hyperlink>
            <w:r w:rsidRPr="008A567D">
              <w:rPr>
                <w:color w:val="0563C1"/>
                <w:sz w:val="20"/>
                <w:szCs w:val="20"/>
                <w:lang w:val="lt-LT" w:eastAsia="lt-LT"/>
              </w:rPr>
              <w:t xml:space="preserve"> </w:t>
            </w:r>
          </w:p>
        </w:tc>
      </w:tr>
      <w:tr w:rsidR="00BC618A" w:rsidRPr="008A567D" w14:paraId="09400542" w14:textId="77777777" w:rsidTr="00F85894">
        <w:trPr>
          <w:trHeight w:val="20"/>
        </w:trPr>
        <w:tc>
          <w:tcPr>
            <w:tcW w:w="1696" w:type="dxa"/>
            <w:vMerge/>
            <w:tcMar>
              <w:top w:w="28" w:type="dxa"/>
              <w:left w:w="57" w:type="dxa"/>
              <w:bottom w:w="28" w:type="dxa"/>
              <w:right w:w="57" w:type="dxa"/>
            </w:tcMar>
            <w:vAlign w:val="center"/>
            <w:hideMark/>
          </w:tcPr>
          <w:p w14:paraId="6B225439"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1F05FFDA"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44350C76" w14:textId="77777777" w:rsidR="00BC618A" w:rsidRPr="008A567D" w:rsidRDefault="00BC618A" w:rsidP="00F85894">
            <w:pPr>
              <w:tabs>
                <w:tab w:val="left" w:pos="14601"/>
              </w:tabs>
              <w:rPr>
                <w:b/>
                <w:bCs/>
                <w:color w:val="000000"/>
                <w:sz w:val="20"/>
                <w:szCs w:val="20"/>
                <w:lang w:val="lt-LT" w:eastAsia="lt-LT"/>
              </w:rPr>
            </w:pPr>
          </w:p>
        </w:tc>
        <w:tc>
          <w:tcPr>
            <w:tcW w:w="3260" w:type="dxa"/>
            <w:vMerge/>
            <w:tcMar>
              <w:top w:w="28" w:type="dxa"/>
              <w:left w:w="57" w:type="dxa"/>
              <w:bottom w:w="28" w:type="dxa"/>
              <w:right w:w="57" w:type="dxa"/>
            </w:tcMar>
            <w:vAlign w:val="center"/>
            <w:hideMark/>
          </w:tcPr>
          <w:p w14:paraId="422BE289" w14:textId="77777777" w:rsidR="00BC618A" w:rsidRPr="004C0620" w:rsidRDefault="00BC618A" w:rsidP="00F85894">
            <w:pPr>
              <w:tabs>
                <w:tab w:val="left" w:pos="14601"/>
              </w:tabs>
              <w:rPr>
                <w:b/>
                <w:bCs/>
                <w:color w:val="000000"/>
                <w:sz w:val="20"/>
                <w:szCs w:val="20"/>
                <w:lang w:val="lt-LT" w:eastAsia="lt-LT"/>
              </w:rPr>
            </w:pPr>
          </w:p>
        </w:tc>
        <w:tc>
          <w:tcPr>
            <w:tcW w:w="6804" w:type="dxa"/>
            <w:tcMar>
              <w:top w:w="28" w:type="dxa"/>
              <w:left w:w="57" w:type="dxa"/>
              <w:bottom w:w="28" w:type="dxa"/>
              <w:right w:w="57" w:type="dxa"/>
            </w:tcMar>
            <w:vAlign w:val="center"/>
            <w:hideMark/>
          </w:tcPr>
          <w:p w14:paraId="289E692E" w14:textId="77777777" w:rsidR="00BC618A" w:rsidRDefault="00BC618A" w:rsidP="00F85894">
            <w:pPr>
              <w:tabs>
                <w:tab w:val="left" w:pos="14601"/>
              </w:tabs>
            </w:pPr>
            <w:hyperlink r:id="rId661" w:history="1">
              <w:r w:rsidRPr="00E722CD">
                <w:rPr>
                  <w:sz w:val="20"/>
                  <w:szCs w:val="20"/>
                  <w:lang w:val="lt-LT" w:eastAsia="lt-LT"/>
                </w:rPr>
                <w:t>TATE. Kūno menas</w:t>
              </w:r>
              <w:r>
                <w:rPr>
                  <w:color w:val="0563C1"/>
                  <w:sz w:val="20"/>
                  <w:szCs w:val="20"/>
                  <w:lang w:val="lt-LT" w:eastAsia="lt-LT"/>
                </w:rPr>
                <w:t>.</w:t>
              </w:r>
              <w:r w:rsidRPr="008A567D">
                <w:rPr>
                  <w:color w:val="0563C1"/>
                  <w:sz w:val="20"/>
                  <w:szCs w:val="20"/>
                  <w:lang w:val="lt-LT" w:eastAsia="lt-LT"/>
                </w:rPr>
                <w:t xml:space="preserve"> </w:t>
              </w:r>
            </w:hyperlink>
            <w:r>
              <w:t xml:space="preserve"> </w:t>
            </w:r>
          </w:p>
          <w:p w14:paraId="6035C128" w14:textId="77777777" w:rsidR="00BC618A" w:rsidRPr="008A567D" w:rsidRDefault="00BC618A" w:rsidP="00F85894">
            <w:pPr>
              <w:tabs>
                <w:tab w:val="left" w:pos="14601"/>
              </w:tabs>
              <w:rPr>
                <w:color w:val="0563C1"/>
                <w:sz w:val="20"/>
                <w:szCs w:val="20"/>
                <w:lang w:val="lt-LT" w:eastAsia="lt-LT"/>
              </w:rPr>
            </w:pPr>
            <w:hyperlink r:id="rId662" w:history="1">
              <w:r w:rsidRPr="00E722CD">
                <w:rPr>
                  <w:rStyle w:val="Hipersaitas"/>
                  <w:sz w:val="20"/>
                  <w:szCs w:val="20"/>
                  <w:lang w:val="lt-LT" w:eastAsia="lt-LT"/>
                </w:rPr>
                <w:t>https://www.tate.org.uk/art/art-terms/body-art</w:t>
              </w:r>
            </w:hyperlink>
          </w:p>
        </w:tc>
      </w:tr>
      <w:tr w:rsidR="00BC618A" w:rsidRPr="00866D2D" w14:paraId="6F03AA43" w14:textId="77777777" w:rsidTr="00F85894">
        <w:trPr>
          <w:trHeight w:val="20"/>
        </w:trPr>
        <w:tc>
          <w:tcPr>
            <w:tcW w:w="1696" w:type="dxa"/>
            <w:vMerge/>
            <w:tcMar>
              <w:top w:w="28" w:type="dxa"/>
              <w:left w:w="57" w:type="dxa"/>
              <w:bottom w:w="28" w:type="dxa"/>
              <w:right w:w="57" w:type="dxa"/>
            </w:tcMar>
            <w:vAlign w:val="center"/>
            <w:hideMark/>
          </w:tcPr>
          <w:p w14:paraId="781673C3"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1064084A"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689EA984" w14:textId="77777777" w:rsidR="00BC618A" w:rsidRPr="008A567D" w:rsidRDefault="00BC618A" w:rsidP="00F85894">
            <w:pPr>
              <w:tabs>
                <w:tab w:val="left" w:pos="14601"/>
              </w:tabs>
              <w:rPr>
                <w:b/>
                <w:bCs/>
                <w:color w:val="000000"/>
                <w:sz w:val="20"/>
                <w:szCs w:val="20"/>
                <w:lang w:val="lt-LT" w:eastAsia="lt-LT"/>
              </w:rPr>
            </w:pPr>
          </w:p>
        </w:tc>
        <w:tc>
          <w:tcPr>
            <w:tcW w:w="3260" w:type="dxa"/>
            <w:vMerge/>
            <w:tcMar>
              <w:top w:w="28" w:type="dxa"/>
              <w:left w:w="57" w:type="dxa"/>
              <w:bottom w:w="28" w:type="dxa"/>
              <w:right w:w="57" w:type="dxa"/>
            </w:tcMar>
            <w:vAlign w:val="center"/>
            <w:hideMark/>
          </w:tcPr>
          <w:p w14:paraId="29DA145B" w14:textId="77777777" w:rsidR="00BC618A" w:rsidRPr="004C0620" w:rsidRDefault="00BC618A" w:rsidP="00F85894">
            <w:pPr>
              <w:tabs>
                <w:tab w:val="left" w:pos="14601"/>
              </w:tabs>
              <w:rPr>
                <w:b/>
                <w:bCs/>
                <w:color w:val="000000"/>
                <w:sz w:val="20"/>
                <w:szCs w:val="20"/>
                <w:lang w:val="lt-LT" w:eastAsia="lt-LT"/>
              </w:rPr>
            </w:pPr>
          </w:p>
        </w:tc>
        <w:tc>
          <w:tcPr>
            <w:tcW w:w="6804" w:type="dxa"/>
            <w:tcMar>
              <w:top w:w="28" w:type="dxa"/>
              <w:left w:w="57" w:type="dxa"/>
              <w:bottom w:w="28" w:type="dxa"/>
              <w:right w:w="57" w:type="dxa"/>
            </w:tcMar>
            <w:vAlign w:val="center"/>
            <w:hideMark/>
          </w:tcPr>
          <w:p w14:paraId="2E4BB403" w14:textId="77777777" w:rsidR="00BC618A" w:rsidRDefault="00BC618A" w:rsidP="00F85894">
            <w:pPr>
              <w:tabs>
                <w:tab w:val="left" w:pos="14601"/>
              </w:tabs>
              <w:rPr>
                <w:color w:val="0563C1"/>
                <w:sz w:val="20"/>
                <w:szCs w:val="20"/>
                <w:lang w:val="lt-LT" w:eastAsia="lt-LT"/>
              </w:rPr>
            </w:pPr>
            <w:hyperlink r:id="rId663" w:history="1">
              <w:r w:rsidRPr="00B53CE7">
                <w:rPr>
                  <w:sz w:val="20"/>
                  <w:szCs w:val="20"/>
                  <w:lang w:val="lt-LT" w:eastAsia="lt-LT"/>
                </w:rPr>
                <w:t xml:space="preserve">Art </w:t>
              </w:r>
              <w:proofErr w:type="spellStart"/>
              <w:r w:rsidRPr="00B53CE7">
                <w:rPr>
                  <w:sz w:val="20"/>
                  <w:szCs w:val="20"/>
                  <w:lang w:val="lt-LT" w:eastAsia="lt-LT"/>
                </w:rPr>
                <w:t>of</w:t>
              </w:r>
              <w:proofErr w:type="spellEnd"/>
              <w:r w:rsidRPr="00B53CE7">
                <w:rPr>
                  <w:sz w:val="20"/>
                  <w:szCs w:val="20"/>
                  <w:lang w:val="lt-LT" w:eastAsia="lt-LT"/>
                </w:rPr>
                <w:t xml:space="preserve"> </w:t>
              </w:r>
              <w:proofErr w:type="spellStart"/>
              <w:r w:rsidRPr="00B53CE7">
                <w:rPr>
                  <w:sz w:val="20"/>
                  <w:szCs w:val="20"/>
                  <w:lang w:val="lt-LT" w:eastAsia="lt-LT"/>
                </w:rPr>
                <w:t>the</w:t>
              </w:r>
              <w:proofErr w:type="spellEnd"/>
              <w:r w:rsidRPr="00B53CE7">
                <w:rPr>
                  <w:sz w:val="20"/>
                  <w:szCs w:val="20"/>
                  <w:lang w:val="lt-LT" w:eastAsia="lt-LT"/>
                </w:rPr>
                <w:t xml:space="preserve"> 20th </w:t>
              </w:r>
              <w:proofErr w:type="spellStart"/>
              <w:r w:rsidRPr="00B53CE7">
                <w:rPr>
                  <w:sz w:val="20"/>
                  <w:szCs w:val="20"/>
                  <w:lang w:val="lt-LT" w:eastAsia="lt-LT"/>
                </w:rPr>
                <w:t>Century</w:t>
              </w:r>
              <w:proofErr w:type="spellEnd"/>
              <w:r>
                <w:rPr>
                  <w:color w:val="0563C1"/>
                  <w:sz w:val="20"/>
                  <w:szCs w:val="20"/>
                  <w:lang w:val="lt-LT" w:eastAsia="lt-LT"/>
                </w:rPr>
                <w:t>.</w:t>
              </w:r>
              <w:r w:rsidRPr="008A567D">
                <w:rPr>
                  <w:color w:val="0563C1"/>
                  <w:sz w:val="20"/>
                  <w:szCs w:val="20"/>
                  <w:lang w:val="lt-LT" w:eastAsia="lt-LT"/>
                </w:rPr>
                <w:t xml:space="preserve"> </w:t>
              </w:r>
            </w:hyperlink>
          </w:p>
          <w:p w14:paraId="29459F79" w14:textId="77777777" w:rsidR="00BC618A" w:rsidRPr="008A567D" w:rsidRDefault="00BC618A" w:rsidP="00F85894">
            <w:pPr>
              <w:tabs>
                <w:tab w:val="left" w:pos="14601"/>
              </w:tabs>
              <w:rPr>
                <w:color w:val="0563C1"/>
                <w:sz w:val="20"/>
                <w:szCs w:val="20"/>
                <w:lang w:val="lt-LT" w:eastAsia="lt-LT"/>
              </w:rPr>
            </w:pPr>
            <w:hyperlink r:id="rId664" w:history="1">
              <w:r w:rsidRPr="00B53CE7">
                <w:rPr>
                  <w:rStyle w:val="Hipersaitas"/>
                  <w:sz w:val="20"/>
                  <w:szCs w:val="20"/>
                  <w:lang w:val="lt-LT" w:eastAsia="lt-LT"/>
                </w:rPr>
                <w:t>https://www.youtube.com/watch?v=J7jG40p7Lgw</w:t>
              </w:r>
            </w:hyperlink>
          </w:p>
        </w:tc>
      </w:tr>
      <w:tr w:rsidR="00BC618A" w:rsidRPr="008A567D" w14:paraId="5EF98A94" w14:textId="77777777" w:rsidTr="00F85894">
        <w:trPr>
          <w:trHeight w:val="20"/>
        </w:trPr>
        <w:tc>
          <w:tcPr>
            <w:tcW w:w="1696" w:type="dxa"/>
            <w:vMerge/>
            <w:tcMar>
              <w:top w:w="28" w:type="dxa"/>
              <w:left w:w="57" w:type="dxa"/>
              <w:bottom w:w="28" w:type="dxa"/>
              <w:right w:w="57" w:type="dxa"/>
            </w:tcMar>
            <w:vAlign w:val="center"/>
            <w:hideMark/>
          </w:tcPr>
          <w:p w14:paraId="7AA7CD37"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1278A102"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38C57E1A" w14:textId="77777777" w:rsidR="00BC618A" w:rsidRPr="008A567D" w:rsidRDefault="00BC618A" w:rsidP="00F85894">
            <w:pPr>
              <w:tabs>
                <w:tab w:val="left" w:pos="14601"/>
              </w:tabs>
              <w:rPr>
                <w:b/>
                <w:bCs/>
                <w:color w:val="000000"/>
                <w:sz w:val="20"/>
                <w:szCs w:val="20"/>
                <w:lang w:val="lt-LT" w:eastAsia="lt-LT"/>
              </w:rPr>
            </w:pPr>
          </w:p>
        </w:tc>
        <w:tc>
          <w:tcPr>
            <w:tcW w:w="3260" w:type="dxa"/>
            <w:vMerge/>
            <w:tcMar>
              <w:top w:w="28" w:type="dxa"/>
              <w:left w:w="57" w:type="dxa"/>
              <w:bottom w:w="28" w:type="dxa"/>
              <w:right w:w="57" w:type="dxa"/>
            </w:tcMar>
            <w:vAlign w:val="center"/>
            <w:hideMark/>
          </w:tcPr>
          <w:p w14:paraId="0B838404" w14:textId="77777777" w:rsidR="00BC618A" w:rsidRPr="004C0620" w:rsidRDefault="00BC618A" w:rsidP="00F85894">
            <w:pPr>
              <w:tabs>
                <w:tab w:val="left" w:pos="14601"/>
              </w:tabs>
              <w:rPr>
                <w:b/>
                <w:bCs/>
                <w:color w:val="000000"/>
                <w:sz w:val="20"/>
                <w:szCs w:val="20"/>
                <w:lang w:val="lt-LT" w:eastAsia="lt-LT"/>
              </w:rPr>
            </w:pPr>
          </w:p>
        </w:tc>
        <w:tc>
          <w:tcPr>
            <w:tcW w:w="6804" w:type="dxa"/>
            <w:tcMar>
              <w:top w:w="28" w:type="dxa"/>
              <w:left w:w="57" w:type="dxa"/>
              <w:bottom w:w="28" w:type="dxa"/>
              <w:right w:w="57" w:type="dxa"/>
            </w:tcMar>
            <w:vAlign w:val="center"/>
            <w:hideMark/>
          </w:tcPr>
          <w:p w14:paraId="4F6C3564" w14:textId="77777777" w:rsidR="00BC618A" w:rsidRDefault="00BC618A" w:rsidP="00F85894">
            <w:pPr>
              <w:tabs>
                <w:tab w:val="left" w:pos="14601"/>
              </w:tabs>
              <w:rPr>
                <w:color w:val="0563C1"/>
                <w:sz w:val="20"/>
                <w:szCs w:val="20"/>
                <w:lang w:val="lt-LT" w:eastAsia="lt-LT"/>
              </w:rPr>
            </w:pPr>
            <w:hyperlink r:id="rId665" w:history="1">
              <w:r w:rsidRPr="00B53CE7">
                <w:rPr>
                  <w:sz w:val="20"/>
                  <w:szCs w:val="20"/>
                  <w:lang w:val="lt-LT" w:eastAsia="lt-LT"/>
                </w:rPr>
                <w:t>ARS 2. Objektų dailė</w:t>
              </w:r>
              <w:r>
                <w:rPr>
                  <w:color w:val="0563C1"/>
                  <w:sz w:val="20"/>
                  <w:szCs w:val="20"/>
                  <w:lang w:val="lt-LT" w:eastAsia="lt-LT"/>
                </w:rPr>
                <w:t>.</w:t>
              </w:r>
              <w:r w:rsidRPr="008A567D">
                <w:rPr>
                  <w:color w:val="0563C1"/>
                  <w:sz w:val="20"/>
                  <w:szCs w:val="20"/>
                  <w:lang w:val="lt-LT" w:eastAsia="lt-LT"/>
                </w:rPr>
                <w:t xml:space="preserve"> </w:t>
              </w:r>
            </w:hyperlink>
          </w:p>
          <w:p w14:paraId="0549100E" w14:textId="77777777" w:rsidR="00BC618A" w:rsidRPr="008A567D" w:rsidRDefault="00BC618A" w:rsidP="00F85894">
            <w:pPr>
              <w:tabs>
                <w:tab w:val="left" w:pos="14601"/>
              </w:tabs>
              <w:rPr>
                <w:color w:val="0563C1"/>
                <w:sz w:val="20"/>
                <w:szCs w:val="20"/>
                <w:lang w:val="lt-LT" w:eastAsia="lt-LT"/>
              </w:rPr>
            </w:pPr>
            <w:hyperlink r:id="rId666" w:history="1">
              <w:r w:rsidRPr="00B148B1">
                <w:rPr>
                  <w:rStyle w:val="Hipersaitas"/>
                  <w:sz w:val="20"/>
                  <w:szCs w:val="20"/>
                  <w:lang w:val="lt-LT" w:eastAsia="lt-LT"/>
                </w:rPr>
                <w:t>https://ars.mkp.emokykla.lt/Ars2/9h_xx2/objektas.htm</w:t>
              </w:r>
            </w:hyperlink>
          </w:p>
        </w:tc>
      </w:tr>
      <w:tr w:rsidR="00BC618A" w:rsidRPr="008A567D" w14:paraId="250857AD" w14:textId="77777777" w:rsidTr="00F85894">
        <w:trPr>
          <w:trHeight w:val="20"/>
        </w:trPr>
        <w:tc>
          <w:tcPr>
            <w:tcW w:w="1696" w:type="dxa"/>
            <w:vMerge/>
            <w:tcMar>
              <w:top w:w="28" w:type="dxa"/>
              <w:left w:w="57" w:type="dxa"/>
              <w:bottom w:w="28" w:type="dxa"/>
              <w:right w:w="57" w:type="dxa"/>
            </w:tcMar>
            <w:vAlign w:val="center"/>
            <w:hideMark/>
          </w:tcPr>
          <w:p w14:paraId="26463106"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6DD3842D"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668299BF" w14:textId="77777777" w:rsidR="00BC618A" w:rsidRPr="008A567D" w:rsidRDefault="00BC618A" w:rsidP="00F85894">
            <w:pPr>
              <w:tabs>
                <w:tab w:val="left" w:pos="14601"/>
              </w:tabs>
              <w:rPr>
                <w:b/>
                <w:bCs/>
                <w:color w:val="000000"/>
                <w:sz w:val="20"/>
                <w:szCs w:val="20"/>
                <w:lang w:val="lt-LT" w:eastAsia="lt-LT"/>
              </w:rPr>
            </w:pPr>
          </w:p>
        </w:tc>
        <w:tc>
          <w:tcPr>
            <w:tcW w:w="3260" w:type="dxa"/>
            <w:vMerge/>
            <w:tcMar>
              <w:top w:w="28" w:type="dxa"/>
              <w:left w:w="57" w:type="dxa"/>
              <w:bottom w:w="28" w:type="dxa"/>
              <w:right w:w="57" w:type="dxa"/>
            </w:tcMar>
            <w:vAlign w:val="center"/>
            <w:hideMark/>
          </w:tcPr>
          <w:p w14:paraId="3B5127B4" w14:textId="77777777" w:rsidR="00BC618A" w:rsidRPr="004C0620" w:rsidRDefault="00BC618A" w:rsidP="00F85894">
            <w:pPr>
              <w:tabs>
                <w:tab w:val="left" w:pos="14601"/>
              </w:tabs>
              <w:rPr>
                <w:b/>
                <w:bCs/>
                <w:color w:val="000000"/>
                <w:sz w:val="20"/>
                <w:szCs w:val="20"/>
                <w:lang w:val="lt-LT" w:eastAsia="lt-LT"/>
              </w:rPr>
            </w:pPr>
          </w:p>
        </w:tc>
        <w:tc>
          <w:tcPr>
            <w:tcW w:w="6804" w:type="dxa"/>
            <w:tcMar>
              <w:top w:w="28" w:type="dxa"/>
              <w:left w:w="57" w:type="dxa"/>
              <w:bottom w:w="28" w:type="dxa"/>
              <w:right w:w="57" w:type="dxa"/>
            </w:tcMar>
            <w:vAlign w:val="center"/>
            <w:hideMark/>
          </w:tcPr>
          <w:p w14:paraId="336CECC6" w14:textId="77777777" w:rsidR="00BC618A" w:rsidRDefault="00BC618A" w:rsidP="00F85894">
            <w:pPr>
              <w:tabs>
                <w:tab w:val="left" w:pos="14601"/>
              </w:tabs>
              <w:rPr>
                <w:color w:val="0563C1"/>
                <w:sz w:val="20"/>
                <w:szCs w:val="20"/>
                <w:lang w:val="lt-LT" w:eastAsia="lt-LT"/>
              </w:rPr>
            </w:pPr>
            <w:hyperlink r:id="rId667" w:history="1">
              <w:r w:rsidRPr="00B148B1">
                <w:rPr>
                  <w:sz w:val="20"/>
                  <w:szCs w:val="20"/>
                  <w:lang w:val="lt-LT" w:eastAsia="lt-LT"/>
                </w:rPr>
                <w:t xml:space="preserve">ARS 2. </w:t>
              </w:r>
              <w:proofErr w:type="spellStart"/>
              <w:r w:rsidRPr="00B148B1">
                <w:rPr>
                  <w:sz w:val="20"/>
                  <w:szCs w:val="20"/>
                  <w:lang w:val="lt-LT" w:eastAsia="lt-LT"/>
                </w:rPr>
                <w:t>Videodailė</w:t>
              </w:r>
              <w:proofErr w:type="spellEnd"/>
              <w:r>
                <w:rPr>
                  <w:color w:val="0563C1"/>
                  <w:sz w:val="20"/>
                  <w:szCs w:val="20"/>
                  <w:lang w:val="lt-LT" w:eastAsia="lt-LT"/>
                </w:rPr>
                <w:t>.</w:t>
              </w:r>
              <w:r w:rsidRPr="008A567D">
                <w:rPr>
                  <w:color w:val="0563C1"/>
                  <w:sz w:val="20"/>
                  <w:szCs w:val="20"/>
                  <w:lang w:val="lt-LT" w:eastAsia="lt-LT"/>
                </w:rPr>
                <w:t xml:space="preserve"> </w:t>
              </w:r>
            </w:hyperlink>
          </w:p>
          <w:p w14:paraId="74C42D3C" w14:textId="77777777" w:rsidR="00BC618A" w:rsidRPr="008A567D" w:rsidRDefault="00BC618A" w:rsidP="00F85894">
            <w:pPr>
              <w:tabs>
                <w:tab w:val="left" w:pos="14601"/>
              </w:tabs>
              <w:rPr>
                <w:color w:val="0563C1"/>
                <w:sz w:val="20"/>
                <w:szCs w:val="20"/>
                <w:lang w:val="lt-LT" w:eastAsia="lt-LT"/>
              </w:rPr>
            </w:pPr>
            <w:hyperlink r:id="rId668" w:history="1">
              <w:r w:rsidRPr="00B148B1">
                <w:rPr>
                  <w:rStyle w:val="Hipersaitas"/>
                  <w:sz w:val="20"/>
                  <w:szCs w:val="20"/>
                  <w:lang w:val="lt-LT" w:eastAsia="lt-LT"/>
                </w:rPr>
                <w:t>https://ars.mkp.emokykla.lt/Ars2/9h_xx2/videodaile.htm</w:t>
              </w:r>
            </w:hyperlink>
          </w:p>
        </w:tc>
      </w:tr>
      <w:tr w:rsidR="00BC618A" w:rsidRPr="00866D2D" w14:paraId="1A0564DE" w14:textId="77777777" w:rsidTr="00F85894">
        <w:trPr>
          <w:trHeight w:val="20"/>
        </w:trPr>
        <w:tc>
          <w:tcPr>
            <w:tcW w:w="1696" w:type="dxa"/>
            <w:vMerge/>
            <w:tcMar>
              <w:top w:w="28" w:type="dxa"/>
              <w:left w:w="57" w:type="dxa"/>
              <w:bottom w:w="28" w:type="dxa"/>
              <w:right w:w="57" w:type="dxa"/>
            </w:tcMar>
            <w:vAlign w:val="center"/>
            <w:hideMark/>
          </w:tcPr>
          <w:p w14:paraId="4C184B82"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5B1594E3"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65FDC06C" w14:textId="77777777" w:rsidR="00BC618A" w:rsidRPr="008A567D" w:rsidRDefault="00BC618A" w:rsidP="00F85894">
            <w:pPr>
              <w:tabs>
                <w:tab w:val="left" w:pos="14601"/>
              </w:tabs>
              <w:rPr>
                <w:b/>
                <w:bCs/>
                <w:color w:val="000000"/>
                <w:sz w:val="20"/>
                <w:szCs w:val="20"/>
                <w:lang w:val="lt-LT" w:eastAsia="lt-LT"/>
              </w:rPr>
            </w:pPr>
          </w:p>
        </w:tc>
        <w:tc>
          <w:tcPr>
            <w:tcW w:w="3260" w:type="dxa"/>
            <w:vMerge/>
            <w:tcMar>
              <w:top w:w="28" w:type="dxa"/>
              <w:left w:w="57" w:type="dxa"/>
              <w:bottom w:w="28" w:type="dxa"/>
              <w:right w:w="57" w:type="dxa"/>
            </w:tcMar>
            <w:vAlign w:val="center"/>
            <w:hideMark/>
          </w:tcPr>
          <w:p w14:paraId="52CBE805" w14:textId="77777777" w:rsidR="00BC618A" w:rsidRPr="004C0620" w:rsidRDefault="00BC618A" w:rsidP="00F85894">
            <w:pPr>
              <w:tabs>
                <w:tab w:val="left" w:pos="14601"/>
              </w:tabs>
              <w:rPr>
                <w:b/>
                <w:bCs/>
                <w:color w:val="000000"/>
                <w:sz w:val="20"/>
                <w:szCs w:val="20"/>
                <w:lang w:val="lt-LT" w:eastAsia="lt-LT"/>
              </w:rPr>
            </w:pPr>
          </w:p>
        </w:tc>
        <w:tc>
          <w:tcPr>
            <w:tcW w:w="6804" w:type="dxa"/>
            <w:tcMar>
              <w:top w:w="28" w:type="dxa"/>
              <w:left w:w="57" w:type="dxa"/>
              <w:bottom w:w="28" w:type="dxa"/>
              <w:right w:w="57" w:type="dxa"/>
            </w:tcMar>
            <w:vAlign w:val="center"/>
            <w:hideMark/>
          </w:tcPr>
          <w:p w14:paraId="7390DA29" w14:textId="77777777" w:rsidR="00BC618A" w:rsidRDefault="00BC618A" w:rsidP="00F85894">
            <w:pPr>
              <w:tabs>
                <w:tab w:val="left" w:pos="14601"/>
              </w:tabs>
              <w:rPr>
                <w:color w:val="0563C1"/>
                <w:sz w:val="20"/>
                <w:szCs w:val="20"/>
                <w:lang w:val="lt-LT" w:eastAsia="lt-LT"/>
              </w:rPr>
            </w:pPr>
            <w:hyperlink r:id="rId669" w:history="1">
              <w:r w:rsidRPr="00B148B1">
                <w:rPr>
                  <w:sz w:val="20"/>
                  <w:szCs w:val="20"/>
                  <w:lang w:val="lt-LT" w:eastAsia="lt-LT"/>
                </w:rPr>
                <w:t>Artsy.net. Objektai yra menas</w:t>
              </w:r>
              <w:r>
                <w:rPr>
                  <w:color w:val="0563C1"/>
                  <w:sz w:val="20"/>
                  <w:szCs w:val="20"/>
                  <w:lang w:val="lt-LT" w:eastAsia="lt-LT"/>
                </w:rPr>
                <w:t>.</w:t>
              </w:r>
              <w:r w:rsidRPr="008A567D">
                <w:rPr>
                  <w:color w:val="0563C1"/>
                  <w:sz w:val="20"/>
                  <w:szCs w:val="20"/>
                  <w:lang w:val="lt-LT" w:eastAsia="lt-LT"/>
                </w:rPr>
                <w:t xml:space="preserve"> </w:t>
              </w:r>
            </w:hyperlink>
          </w:p>
          <w:p w14:paraId="170E48A3" w14:textId="77777777" w:rsidR="00BC618A" w:rsidRPr="008A567D" w:rsidRDefault="00BC618A" w:rsidP="00F85894">
            <w:pPr>
              <w:tabs>
                <w:tab w:val="left" w:pos="14601"/>
              </w:tabs>
              <w:rPr>
                <w:color w:val="0563C1"/>
                <w:sz w:val="20"/>
                <w:szCs w:val="20"/>
                <w:lang w:val="lt-LT" w:eastAsia="lt-LT"/>
              </w:rPr>
            </w:pPr>
            <w:hyperlink r:id="rId670" w:history="1">
              <w:r w:rsidRPr="00B148B1">
                <w:rPr>
                  <w:rStyle w:val="Hipersaitas"/>
                  <w:sz w:val="20"/>
                  <w:szCs w:val="20"/>
                  <w:lang w:val="lt-LT" w:eastAsia="lt-LT"/>
                </w:rPr>
                <w:t>https://www.artsy.net/article/matthew-objects-are-art</w:t>
              </w:r>
            </w:hyperlink>
          </w:p>
        </w:tc>
      </w:tr>
      <w:tr w:rsidR="00BC618A" w:rsidRPr="008A567D" w14:paraId="0E53BE04" w14:textId="77777777" w:rsidTr="00F85894">
        <w:trPr>
          <w:trHeight w:val="20"/>
        </w:trPr>
        <w:tc>
          <w:tcPr>
            <w:tcW w:w="1696" w:type="dxa"/>
            <w:vMerge/>
            <w:tcMar>
              <w:top w:w="28" w:type="dxa"/>
              <w:left w:w="57" w:type="dxa"/>
              <w:bottom w:w="28" w:type="dxa"/>
              <w:right w:w="57" w:type="dxa"/>
            </w:tcMar>
            <w:vAlign w:val="center"/>
            <w:hideMark/>
          </w:tcPr>
          <w:p w14:paraId="5BFB4F58"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531FD3BC"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070ABB4D" w14:textId="77777777" w:rsidR="00BC618A" w:rsidRPr="008A567D" w:rsidRDefault="00BC618A" w:rsidP="00F85894">
            <w:pPr>
              <w:tabs>
                <w:tab w:val="left" w:pos="14601"/>
              </w:tabs>
              <w:rPr>
                <w:b/>
                <w:bCs/>
                <w:color w:val="000000"/>
                <w:sz w:val="20"/>
                <w:szCs w:val="20"/>
                <w:lang w:val="lt-LT" w:eastAsia="lt-LT"/>
              </w:rPr>
            </w:pPr>
          </w:p>
        </w:tc>
        <w:tc>
          <w:tcPr>
            <w:tcW w:w="3260" w:type="dxa"/>
            <w:vMerge/>
            <w:tcMar>
              <w:top w:w="28" w:type="dxa"/>
              <w:left w:w="57" w:type="dxa"/>
              <w:bottom w:w="28" w:type="dxa"/>
              <w:right w:w="57" w:type="dxa"/>
            </w:tcMar>
            <w:vAlign w:val="center"/>
            <w:hideMark/>
          </w:tcPr>
          <w:p w14:paraId="41C030F2" w14:textId="77777777" w:rsidR="00BC618A" w:rsidRPr="004C0620" w:rsidRDefault="00BC618A" w:rsidP="00F85894">
            <w:pPr>
              <w:tabs>
                <w:tab w:val="left" w:pos="14601"/>
              </w:tabs>
              <w:rPr>
                <w:b/>
                <w:bCs/>
                <w:color w:val="000000"/>
                <w:sz w:val="20"/>
                <w:szCs w:val="20"/>
                <w:lang w:val="lt-LT" w:eastAsia="lt-LT"/>
              </w:rPr>
            </w:pPr>
          </w:p>
        </w:tc>
        <w:tc>
          <w:tcPr>
            <w:tcW w:w="6804" w:type="dxa"/>
            <w:tcMar>
              <w:top w:w="28" w:type="dxa"/>
              <w:left w:w="57" w:type="dxa"/>
              <w:bottom w:w="28" w:type="dxa"/>
              <w:right w:w="57" w:type="dxa"/>
            </w:tcMar>
            <w:vAlign w:val="center"/>
            <w:hideMark/>
          </w:tcPr>
          <w:p w14:paraId="052281B2" w14:textId="77777777" w:rsidR="00BC618A" w:rsidRDefault="00BC618A" w:rsidP="00F85894">
            <w:pPr>
              <w:tabs>
                <w:tab w:val="left" w:pos="14601"/>
              </w:tabs>
              <w:rPr>
                <w:color w:val="0563C1"/>
                <w:sz w:val="20"/>
                <w:szCs w:val="20"/>
                <w:lang w:val="lt-LT" w:eastAsia="lt-LT"/>
              </w:rPr>
            </w:pPr>
            <w:hyperlink r:id="rId671" w:history="1">
              <w:proofErr w:type="spellStart"/>
              <w:r w:rsidRPr="00E01A1C">
                <w:rPr>
                  <w:sz w:val="20"/>
                  <w:szCs w:val="20"/>
                  <w:lang w:val="lt-LT" w:eastAsia="lt-LT"/>
                </w:rPr>
                <w:t>The</w:t>
              </w:r>
              <w:proofErr w:type="spellEnd"/>
              <w:r w:rsidRPr="00E01A1C">
                <w:rPr>
                  <w:sz w:val="20"/>
                  <w:szCs w:val="20"/>
                  <w:lang w:val="lt-LT" w:eastAsia="lt-LT"/>
                </w:rPr>
                <w:t xml:space="preserve"> </w:t>
              </w:r>
              <w:proofErr w:type="spellStart"/>
              <w:r w:rsidRPr="00E01A1C">
                <w:rPr>
                  <w:sz w:val="20"/>
                  <w:szCs w:val="20"/>
                  <w:lang w:val="lt-LT" w:eastAsia="lt-LT"/>
                </w:rPr>
                <w:t>Museum</w:t>
              </w:r>
              <w:proofErr w:type="spellEnd"/>
              <w:r w:rsidRPr="00E01A1C">
                <w:rPr>
                  <w:sz w:val="20"/>
                  <w:szCs w:val="20"/>
                  <w:lang w:val="lt-LT" w:eastAsia="lt-LT"/>
                </w:rPr>
                <w:t xml:space="preserve"> </w:t>
              </w:r>
              <w:proofErr w:type="spellStart"/>
              <w:r w:rsidRPr="00E01A1C">
                <w:rPr>
                  <w:sz w:val="20"/>
                  <w:szCs w:val="20"/>
                  <w:lang w:val="lt-LT" w:eastAsia="lt-LT"/>
                </w:rPr>
                <w:t>of</w:t>
              </w:r>
              <w:proofErr w:type="spellEnd"/>
              <w:r w:rsidRPr="00E01A1C">
                <w:rPr>
                  <w:sz w:val="20"/>
                  <w:szCs w:val="20"/>
                  <w:lang w:val="lt-LT" w:eastAsia="lt-LT"/>
                </w:rPr>
                <w:t xml:space="preserve"> </w:t>
              </w:r>
              <w:proofErr w:type="spellStart"/>
              <w:r w:rsidRPr="00E01A1C">
                <w:rPr>
                  <w:sz w:val="20"/>
                  <w:szCs w:val="20"/>
                  <w:lang w:val="lt-LT" w:eastAsia="lt-LT"/>
                </w:rPr>
                <w:t>Modern</w:t>
              </w:r>
              <w:proofErr w:type="spellEnd"/>
              <w:r w:rsidRPr="00E01A1C">
                <w:rPr>
                  <w:sz w:val="20"/>
                  <w:szCs w:val="20"/>
                  <w:lang w:val="lt-LT" w:eastAsia="lt-LT"/>
                </w:rPr>
                <w:t xml:space="preserve"> Art. Kaip menininkai transformuoja kasdienius daiktus</w:t>
              </w:r>
              <w:r>
                <w:rPr>
                  <w:sz w:val="20"/>
                  <w:szCs w:val="20"/>
                  <w:lang w:val="lt-LT" w:eastAsia="lt-LT"/>
                </w:rPr>
                <w:t>.</w:t>
              </w:r>
              <w:r w:rsidRPr="00E01A1C">
                <w:rPr>
                  <w:sz w:val="20"/>
                  <w:szCs w:val="20"/>
                  <w:lang w:val="lt-LT" w:eastAsia="lt-LT"/>
                </w:rPr>
                <w:t xml:space="preserve"> Šiuolaikinis menas ir idėjos</w:t>
              </w:r>
              <w:r>
                <w:rPr>
                  <w:color w:val="0563C1"/>
                  <w:sz w:val="20"/>
                  <w:szCs w:val="20"/>
                  <w:lang w:val="lt-LT" w:eastAsia="lt-LT"/>
                </w:rPr>
                <w:t>.</w:t>
              </w:r>
            </w:hyperlink>
          </w:p>
          <w:p w14:paraId="17D62B9C" w14:textId="77777777" w:rsidR="00BC618A" w:rsidRPr="008A567D" w:rsidRDefault="00BC618A" w:rsidP="00F85894">
            <w:pPr>
              <w:tabs>
                <w:tab w:val="left" w:pos="14601"/>
              </w:tabs>
              <w:rPr>
                <w:color w:val="0563C1"/>
                <w:sz w:val="20"/>
                <w:szCs w:val="20"/>
                <w:lang w:val="lt-LT" w:eastAsia="lt-LT"/>
              </w:rPr>
            </w:pPr>
            <w:hyperlink r:id="rId672" w:history="1">
              <w:r w:rsidRPr="00E01A1C">
                <w:rPr>
                  <w:rStyle w:val="Hipersaitas"/>
                  <w:sz w:val="20"/>
                  <w:szCs w:val="20"/>
                  <w:lang w:val="lt-LT" w:eastAsia="lt-LT"/>
                </w:rPr>
                <w:t>https://www.youtube.com/watch?v=DCgWn8fFKAQ</w:t>
              </w:r>
            </w:hyperlink>
          </w:p>
        </w:tc>
      </w:tr>
      <w:tr w:rsidR="00BC618A" w:rsidRPr="008A567D" w14:paraId="07F78B60" w14:textId="77777777" w:rsidTr="00F85894">
        <w:trPr>
          <w:trHeight w:val="20"/>
        </w:trPr>
        <w:tc>
          <w:tcPr>
            <w:tcW w:w="1696" w:type="dxa"/>
            <w:vMerge/>
            <w:tcMar>
              <w:top w:w="28" w:type="dxa"/>
              <w:left w:w="57" w:type="dxa"/>
              <w:bottom w:w="28" w:type="dxa"/>
              <w:right w:w="57" w:type="dxa"/>
            </w:tcMar>
            <w:vAlign w:val="center"/>
            <w:hideMark/>
          </w:tcPr>
          <w:p w14:paraId="3DAD57BA"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3E0B3DDB"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5050D8BE" w14:textId="77777777" w:rsidR="00BC618A" w:rsidRPr="008A567D" w:rsidRDefault="00BC618A" w:rsidP="00F85894">
            <w:pPr>
              <w:tabs>
                <w:tab w:val="left" w:pos="14601"/>
              </w:tabs>
              <w:rPr>
                <w:b/>
                <w:bCs/>
                <w:color w:val="000000"/>
                <w:sz w:val="20"/>
                <w:szCs w:val="20"/>
                <w:lang w:val="lt-LT" w:eastAsia="lt-LT"/>
              </w:rPr>
            </w:pPr>
          </w:p>
        </w:tc>
        <w:tc>
          <w:tcPr>
            <w:tcW w:w="3260" w:type="dxa"/>
            <w:vMerge/>
            <w:tcMar>
              <w:top w:w="28" w:type="dxa"/>
              <w:left w:w="57" w:type="dxa"/>
              <w:bottom w:w="28" w:type="dxa"/>
              <w:right w:w="57" w:type="dxa"/>
            </w:tcMar>
            <w:vAlign w:val="center"/>
            <w:hideMark/>
          </w:tcPr>
          <w:p w14:paraId="4897D73A" w14:textId="77777777" w:rsidR="00BC618A" w:rsidRPr="004C0620" w:rsidRDefault="00BC618A" w:rsidP="00F85894">
            <w:pPr>
              <w:tabs>
                <w:tab w:val="left" w:pos="14601"/>
              </w:tabs>
              <w:rPr>
                <w:b/>
                <w:bCs/>
                <w:color w:val="000000"/>
                <w:sz w:val="20"/>
                <w:szCs w:val="20"/>
                <w:lang w:val="lt-LT" w:eastAsia="lt-LT"/>
              </w:rPr>
            </w:pPr>
          </w:p>
        </w:tc>
        <w:tc>
          <w:tcPr>
            <w:tcW w:w="6804" w:type="dxa"/>
            <w:tcMar>
              <w:top w:w="28" w:type="dxa"/>
              <w:left w:w="57" w:type="dxa"/>
              <w:bottom w:w="28" w:type="dxa"/>
              <w:right w:w="57" w:type="dxa"/>
            </w:tcMar>
            <w:vAlign w:val="center"/>
            <w:hideMark/>
          </w:tcPr>
          <w:p w14:paraId="04289C9F" w14:textId="77777777" w:rsidR="00BC618A" w:rsidRDefault="00BC618A" w:rsidP="00F85894">
            <w:pPr>
              <w:tabs>
                <w:tab w:val="left" w:pos="14601"/>
              </w:tabs>
              <w:rPr>
                <w:color w:val="0563C1"/>
                <w:sz w:val="20"/>
                <w:szCs w:val="20"/>
                <w:lang w:val="lt-LT" w:eastAsia="lt-LT"/>
              </w:rPr>
            </w:pPr>
            <w:hyperlink r:id="rId673" w:history="1">
              <w:r w:rsidRPr="00E01A1C">
                <w:rPr>
                  <w:sz w:val="20"/>
                  <w:szCs w:val="20"/>
                  <w:lang w:val="lt-LT" w:eastAsia="lt-LT"/>
                </w:rPr>
                <w:t xml:space="preserve">TATE. </w:t>
              </w:r>
              <w:proofErr w:type="spellStart"/>
              <w:r w:rsidRPr="00E01A1C">
                <w:rPr>
                  <w:sz w:val="20"/>
                  <w:szCs w:val="20"/>
                  <w:lang w:val="lt-LT" w:eastAsia="lt-LT"/>
                </w:rPr>
                <w:t>Performenso</w:t>
              </w:r>
              <w:proofErr w:type="spellEnd"/>
              <w:r w:rsidRPr="00E01A1C">
                <w:rPr>
                  <w:sz w:val="20"/>
                  <w:szCs w:val="20"/>
                  <w:lang w:val="lt-LT" w:eastAsia="lt-LT"/>
                </w:rPr>
                <w:t xml:space="preserve"> menas</w:t>
              </w:r>
              <w:r>
                <w:rPr>
                  <w:color w:val="0563C1"/>
                  <w:sz w:val="20"/>
                  <w:szCs w:val="20"/>
                  <w:lang w:val="lt-LT" w:eastAsia="lt-LT"/>
                </w:rPr>
                <w:t>.</w:t>
              </w:r>
            </w:hyperlink>
          </w:p>
          <w:p w14:paraId="250D3D5B" w14:textId="77777777" w:rsidR="00BC618A" w:rsidRPr="008A567D" w:rsidRDefault="00BC618A" w:rsidP="00F85894">
            <w:pPr>
              <w:tabs>
                <w:tab w:val="left" w:pos="14601"/>
              </w:tabs>
              <w:rPr>
                <w:color w:val="0563C1"/>
                <w:sz w:val="20"/>
                <w:szCs w:val="20"/>
                <w:lang w:val="lt-LT" w:eastAsia="lt-LT"/>
              </w:rPr>
            </w:pPr>
            <w:hyperlink r:id="rId674" w:history="1">
              <w:r w:rsidRPr="00E01A1C">
                <w:rPr>
                  <w:rStyle w:val="Hipersaitas"/>
                  <w:sz w:val="20"/>
                  <w:szCs w:val="20"/>
                  <w:lang w:val="lt-LT" w:eastAsia="lt-LT"/>
                </w:rPr>
                <w:t>https://www.tate.org.uk/art/art-terms/p/performance-art</w:t>
              </w:r>
            </w:hyperlink>
            <w:r w:rsidRPr="008A567D">
              <w:rPr>
                <w:color w:val="0563C1"/>
                <w:sz w:val="20"/>
                <w:szCs w:val="20"/>
                <w:lang w:val="lt-LT" w:eastAsia="lt-LT"/>
              </w:rPr>
              <w:t xml:space="preserve"> </w:t>
            </w:r>
          </w:p>
        </w:tc>
      </w:tr>
      <w:tr w:rsidR="00BC618A" w:rsidRPr="00866D2D" w14:paraId="590C0E62" w14:textId="77777777" w:rsidTr="00F85894">
        <w:trPr>
          <w:trHeight w:val="20"/>
        </w:trPr>
        <w:tc>
          <w:tcPr>
            <w:tcW w:w="1696" w:type="dxa"/>
            <w:vMerge/>
            <w:tcMar>
              <w:top w:w="28" w:type="dxa"/>
              <w:left w:w="57" w:type="dxa"/>
              <w:bottom w:w="28" w:type="dxa"/>
              <w:right w:w="57" w:type="dxa"/>
            </w:tcMar>
            <w:vAlign w:val="center"/>
            <w:hideMark/>
          </w:tcPr>
          <w:p w14:paraId="3EAAA802"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33FC2F2B"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6CAA4150" w14:textId="77777777" w:rsidR="00BC618A" w:rsidRPr="008A567D" w:rsidRDefault="00BC618A" w:rsidP="00F85894">
            <w:pPr>
              <w:tabs>
                <w:tab w:val="left" w:pos="14601"/>
              </w:tabs>
              <w:rPr>
                <w:b/>
                <w:bCs/>
                <w:color w:val="000000"/>
                <w:sz w:val="20"/>
                <w:szCs w:val="20"/>
                <w:lang w:val="lt-LT" w:eastAsia="lt-LT"/>
              </w:rPr>
            </w:pPr>
          </w:p>
        </w:tc>
        <w:tc>
          <w:tcPr>
            <w:tcW w:w="3260" w:type="dxa"/>
            <w:vMerge/>
            <w:tcMar>
              <w:top w:w="28" w:type="dxa"/>
              <w:left w:w="57" w:type="dxa"/>
              <w:bottom w:w="28" w:type="dxa"/>
              <w:right w:w="57" w:type="dxa"/>
            </w:tcMar>
            <w:vAlign w:val="center"/>
            <w:hideMark/>
          </w:tcPr>
          <w:p w14:paraId="5A9878D8" w14:textId="77777777" w:rsidR="00BC618A" w:rsidRPr="004C0620" w:rsidRDefault="00BC618A" w:rsidP="00F85894">
            <w:pPr>
              <w:tabs>
                <w:tab w:val="left" w:pos="14601"/>
              </w:tabs>
              <w:rPr>
                <w:b/>
                <w:bCs/>
                <w:color w:val="000000"/>
                <w:sz w:val="20"/>
                <w:szCs w:val="20"/>
                <w:lang w:val="lt-LT" w:eastAsia="lt-LT"/>
              </w:rPr>
            </w:pPr>
          </w:p>
        </w:tc>
        <w:tc>
          <w:tcPr>
            <w:tcW w:w="6804" w:type="dxa"/>
            <w:tcMar>
              <w:top w:w="28" w:type="dxa"/>
              <w:left w:w="57" w:type="dxa"/>
              <w:bottom w:w="28" w:type="dxa"/>
              <w:right w:w="57" w:type="dxa"/>
            </w:tcMar>
            <w:vAlign w:val="center"/>
            <w:hideMark/>
          </w:tcPr>
          <w:p w14:paraId="2660EE22" w14:textId="77777777" w:rsidR="00BC618A" w:rsidRDefault="00BC618A" w:rsidP="00F85894">
            <w:pPr>
              <w:tabs>
                <w:tab w:val="left" w:pos="14601"/>
              </w:tabs>
              <w:rPr>
                <w:color w:val="0563C1"/>
                <w:sz w:val="20"/>
                <w:szCs w:val="20"/>
                <w:lang w:val="lt-LT" w:eastAsia="lt-LT"/>
              </w:rPr>
            </w:pPr>
            <w:hyperlink r:id="rId675" w:history="1">
              <w:proofErr w:type="spellStart"/>
              <w:r w:rsidRPr="00E01A1C">
                <w:rPr>
                  <w:sz w:val="20"/>
                  <w:szCs w:val="20"/>
                  <w:lang w:val="lt-LT" w:eastAsia="lt-LT"/>
                </w:rPr>
                <w:t>The</w:t>
              </w:r>
              <w:proofErr w:type="spellEnd"/>
              <w:r w:rsidRPr="00E01A1C">
                <w:rPr>
                  <w:sz w:val="20"/>
                  <w:szCs w:val="20"/>
                  <w:lang w:val="lt-LT" w:eastAsia="lt-LT"/>
                </w:rPr>
                <w:t xml:space="preserve"> Art story. </w:t>
              </w:r>
              <w:proofErr w:type="spellStart"/>
              <w:r w:rsidRPr="00E01A1C">
                <w:rPr>
                  <w:sz w:val="20"/>
                  <w:szCs w:val="20"/>
                  <w:lang w:val="lt-LT" w:eastAsia="lt-LT"/>
                </w:rPr>
                <w:t>Performenso</w:t>
              </w:r>
              <w:proofErr w:type="spellEnd"/>
              <w:r w:rsidRPr="00E01A1C">
                <w:rPr>
                  <w:sz w:val="20"/>
                  <w:szCs w:val="20"/>
                  <w:lang w:val="lt-LT" w:eastAsia="lt-LT"/>
                </w:rPr>
                <w:t xml:space="preserve"> menas</w:t>
              </w:r>
              <w:r>
                <w:rPr>
                  <w:sz w:val="20"/>
                  <w:szCs w:val="20"/>
                  <w:lang w:val="lt-LT" w:eastAsia="lt-LT"/>
                </w:rPr>
                <w:t>.</w:t>
              </w:r>
              <w:r w:rsidRPr="00E01A1C">
                <w:rPr>
                  <w:sz w:val="20"/>
                  <w:szCs w:val="20"/>
                  <w:lang w:val="lt-LT" w:eastAsia="lt-LT"/>
                </w:rPr>
                <w:t xml:space="preserve">  </w:t>
              </w:r>
            </w:hyperlink>
          </w:p>
          <w:p w14:paraId="6F9C44E6" w14:textId="77777777" w:rsidR="00BC618A" w:rsidRPr="008A567D" w:rsidRDefault="00BC618A" w:rsidP="00F85894">
            <w:pPr>
              <w:tabs>
                <w:tab w:val="left" w:pos="14601"/>
              </w:tabs>
              <w:rPr>
                <w:color w:val="0563C1"/>
                <w:sz w:val="20"/>
                <w:szCs w:val="20"/>
                <w:lang w:val="lt-LT" w:eastAsia="lt-LT"/>
              </w:rPr>
            </w:pPr>
            <w:hyperlink r:id="rId676" w:history="1">
              <w:r w:rsidRPr="00E01A1C">
                <w:rPr>
                  <w:rStyle w:val="Hipersaitas"/>
                  <w:sz w:val="20"/>
                  <w:szCs w:val="20"/>
                  <w:lang w:val="lt-LT" w:eastAsia="lt-LT"/>
                </w:rPr>
                <w:t>https://www.theartstory.org/movement/performance-art/</w:t>
              </w:r>
            </w:hyperlink>
          </w:p>
        </w:tc>
      </w:tr>
      <w:tr w:rsidR="00BC618A" w:rsidRPr="00866D2D" w14:paraId="6784989E" w14:textId="77777777" w:rsidTr="00F85894">
        <w:trPr>
          <w:trHeight w:val="20"/>
        </w:trPr>
        <w:tc>
          <w:tcPr>
            <w:tcW w:w="1696" w:type="dxa"/>
            <w:vMerge/>
            <w:tcMar>
              <w:top w:w="28" w:type="dxa"/>
              <w:left w:w="57" w:type="dxa"/>
              <w:bottom w:w="28" w:type="dxa"/>
              <w:right w:w="57" w:type="dxa"/>
            </w:tcMar>
            <w:vAlign w:val="center"/>
            <w:hideMark/>
          </w:tcPr>
          <w:p w14:paraId="3E90B5EB"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509FDCED"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1FEB40CC" w14:textId="77777777" w:rsidR="00BC618A" w:rsidRPr="008A567D" w:rsidRDefault="00BC618A" w:rsidP="00F85894">
            <w:pPr>
              <w:tabs>
                <w:tab w:val="left" w:pos="14601"/>
              </w:tabs>
              <w:rPr>
                <w:b/>
                <w:bCs/>
                <w:color w:val="000000"/>
                <w:sz w:val="20"/>
                <w:szCs w:val="20"/>
                <w:lang w:val="lt-LT" w:eastAsia="lt-LT"/>
              </w:rPr>
            </w:pPr>
          </w:p>
        </w:tc>
        <w:tc>
          <w:tcPr>
            <w:tcW w:w="3260" w:type="dxa"/>
            <w:vMerge/>
            <w:tcMar>
              <w:top w:w="28" w:type="dxa"/>
              <w:left w:w="57" w:type="dxa"/>
              <w:bottom w:w="28" w:type="dxa"/>
              <w:right w:w="57" w:type="dxa"/>
            </w:tcMar>
            <w:vAlign w:val="center"/>
            <w:hideMark/>
          </w:tcPr>
          <w:p w14:paraId="1F219DA4" w14:textId="77777777" w:rsidR="00BC618A" w:rsidRPr="004C0620" w:rsidRDefault="00BC618A" w:rsidP="00F85894">
            <w:pPr>
              <w:tabs>
                <w:tab w:val="left" w:pos="14601"/>
              </w:tabs>
              <w:rPr>
                <w:b/>
                <w:bCs/>
                <w:color w:val="000000"/>
                <w:sz w:val="20"/>
                <w:szCs w:val="20"/>
                <w:lang w:val="lt-LT" w:eastAsia="lt-LT"/>
              </w:rPr>
            </w:pPr>
          </w:p>
        </w:tc>
        <w:tc>
          <w:tcPr>
            <w:tcW w:w="6804" w:type="dxa"/>
            <w:tcMar>
              <w:top w:w="28" w:type="dxa"/>
              <w:left w:w="57" w:type="dxa"/>
              <w:bottom w:w="28" w:type="dxa"/>
              <w:right w:w="57" w:type="dxa"/>
            </w:tcMar>
            <w:vAlign w:val="center"/>
            <w:hideMark/>
          </w:tcPr>
          <w:p w14:paraId="67A953A6" w14:textId="77777777" w:rsidR="00BC618A" w:rsidRDefault="00BC618A" w:rsidP="00F85894">
            <w:pPr>
              <w:tabs>
                <w:tab w:val="left" w:pos="14601"/>
              </w:tabs>
              <w:rPr>
                <w:color w:val="0563C1"/>
                <w:sz w:val="20"/>
                <w:szCs w:val="20"/>
                <w:lang w:val="lt-LT" w:eastAsia="lt-LT"/>
              </w:rPr>
            </w:pPr>
            <w:hyperlink r:id="rId677" w:history="1">
              <w:r w:rsidRPr="00E01A1C">
                <w:rPr>
                  <w:sz w:val="20"/>
                  <w:szCs w:val="20"/>
                  <w:lang w:val="lt-LT" w:eastAsia="lt-LT"/>
                </w:rPr>
                <w:t xml:space="preserve">Studio </w:t>
              </w:r>
              <w:proofErr w:type="spellStart"/>
              <w:r w:rsidRPr="00E01A1C">
                <w:rPr>
                  <w:sz w:val="20"/>
                  <w:szCs w:val="20"/>
                  <w:lang w:val="lt-LT" w:eastAsia="lt-LT"/>
                </w:rPr>
                <w:t>binder</w:t>
              </w:r>
              <w:proofErr w:type="spellEnd"/>
              <w:r w:rsidRPr="00E01A1C">
                <w:rPr>
                  <w:sz w:val="20"/>
                  <w:szCs w:val="20"/>
                  <w:lang w:val="lt-LT" w:eastAsia="lt-LT"/>
                </w:rPr>
                <w:t xml:space="preserve">.  Kas yra </w:t>
              </w:r>
              <w:proofErr w:type="spellStart"/>
              <w:r w:rsidRPr="00E01A1C">
                <w:rPr>
                  <w:sz w:val="20"/>
                  <w:szCs w:val="20"/>
                  <w:lang w:val="lt-LT" w:eastAsia="lt-LT"/>
                </w:rPr>
                <w:t>performanso</w:t>
              </w:r>
              <w:proofErr w:type="spellEnd"/>
              <w:r w:rsidRPr="00E01A1C">
                <w:rPr>
                  <w:sz w:val="20"/>
                  <w:szCs w:val="20"/>
                  <w:lang w:val="lt-LT" w:eastAsia="lt-LT"/>
                </w:rPr>
                <w:t xml:space="preserve"> menas – apibrėžimas, pavyzdžiai ir istorija</w:t>
              </w:r>
              <w:r>
                <w:rPr>
                  <w:sz w:val="20"/>
                  <w:szCs w:val="20"/>
                  <w:lang w:val="lt-LT" w:eastAsia="lt-LT"/>
                </w:rPr>
                <w:t>.</w:t>
              </w:r>
              <w:r w:rsidRPr="008A567D">
                <w:rPr>
                  <w:color w:val="0563C1"/>
                  <w:sz w:val="20"/>
                  <w:szCs w:val="20"/>
                  <w:lang w:val="lt-LT" w:eastAsia="lt-LT"/>
                </w:rPr>
                <w:t xml:space="preserve"> </w:t>
              </w:r>
            </w:hyperlink>
          </w:p>
          <w:p w14:paraId="65FAF48C" w14:textId="77777777" w:rsidR="00BC618A" w:rsidRPr="008A567D" w:rsidRDefault="00BC618A" w:rsidP="00F85894">
            <w:pPr>
              <w:tabs>
                <w:tab w:val="left" w:pos="14601"/>
              </w:tabs>
              <w:rPr>
                <w:color w:val="0563C1"/>
                <w:sz w:val="20"/>
                <w:szCs w:val="20"/>
                <w:lang w:val="lt-LT" w:eastAsia="lt-LT"/>
              </w:rPr>
            </w:pPr>
            <w:hyperlink r:id="rId678" w:history="1">
              <w:r w:rsidRPr="00E01A1C">
                <w:rPr>
                  <w:rStyle w:val="Hipersaitas"/>
                  <w:sz w:val="20"/>
                  <w:szCs w:val="20"/>
                  <w:lang w:val="lt-LT" w:eastAsia="lt-LT"/>
                </w:rPr>
                <w:t>https://www.studiobinder.com/blog/what-is-performance-art-definition/</w:t>
              </w:r>
            </w:hyperlink>
          </w:p>
        </w:tc>
      </w:tr>
      <w:tr w:rsidR="00BC618A" w:rsidRPr="008A567D" w14:paraId="2C3BB2D0" w14:textId="77777777" w:rsidTr="00F85894">
        <w:trPr>
          <w:trHeight w:val="20"/>
        </w:trPr>
        <w:tc>
          <w:tcPr>
            <w:tcW w:w="1696" w:type="dxa"/>
            <w:vMerge/>
            <w:tcMar>
              <w:top w:w="28" w:type="dxa"/>
              <w:left w:w="57" w:type="dxa"/>
              <w:bottom w:w="28" w:type="dxa"/>
              <w:right w:w="57" w:type="dxa"/>
            </w:tcMar>
            <w:vAlign w:val="center"/>
            <w:hideMark/>
          </w:tcPr>
          <w:p w14:paraId="64DFC59B"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77ACADD6"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3695E57A" w14:textId="77777777" w:rsidR="00BC618A" w:rsidRPr="008A567D" w:rsidRDefault="00BC618A" w:rsidP="00F85894">
            <w:pPr>
              <w:tabs>
                <w:tab w:val="left" w:pos="14601"/>
              </w:tabs>
              <w:rPr>
                <w:b/>
                <w:bCs/>
                <w:color w:val="000000"/>
                <w:sz w:val="20"/>
                <w:szCs w:val="20"/>
                <w:lang w:val="lt-LT" w:eastAsia="lt-LT"/>
              </w:rPr>
            </w:pPr>
          </w:p>
        </w:tc>
        <w:tc>
          <w:tcPr>
            <w:tcW w:w="3260" w:type="dxa"/>
            <w:vMerge/>
            <w:tcMar>
              <w:top w:w="28" w:type="dxa"/>
              <w:left w:w="57" w:type="dxa"/>
              <w:bottom w:w="28" w:type="dxa"/>
              <w:right w:w="57" w:type="dxa"/>
            </w:tcMar>
            <w:vAlign w:val="center"/>
            <w:hideMark/>
          </w:tcPr>
          <w:p w14:paraId="2F91412E" w14:textId="77777777" w:rsidR="00BC618A" w:rsidRPr="004C0620" w:rsidRDefault="00BC618A" w:rsidP="00F85894">
            <w:pPr>
              <w:tabs>
                <w:tab w:val="left" w:pos="14601"/>
              </w:tabs>
              <w:rPr>
                <w:b/>
                <w:bCs/>
                <w:color w:val="000000"/>
                <w:sz w:val="20"/>
                <w:szCs w:val="20"/>
                <w:lang w:val="lt-LT" w:eastAsia="lt-LT"/>
              </w:rPr>
            </w:pPr>
          </w:p>
        </w:tc>
        <w:tc>
          <w:tcPr>
            <w:tcW w:w="6804" w:type="dxa"/>
            <w:tcMar>
              <w:top w:w="28" w:type="dxa"/>
              <w:left w:w="57" w:type="dxa"/>
              <w:bottom w:w="28" w:type="dxa"/>
              <w:right w:w="57" w:type="dxa"/>
            </w:tcMar>
            <w:vAlign w:val="center"/>
            <w:hideMark/>
          </w:tcPr>
          <w:p w14:paraId="727E3C9A" w14:textId="77777777" w:rsidR="00BC618A" w:rsidRDefault="00BC618A" w:rsidP="00F85894">
            <w:pPr>
              <w:tabs>
                <w:tab w:val="left" w:pos="14601"/>
              </w:tabs>
              <w:rPr>
                <w:color w:val="0563C1"/>
                <w:sz w:val="20"/>
                <w:szCs w:val="20"/>
                <w:lang w:val="lt-LT" w:eastAsia="lt-LT"/>
              </w:rPr>
            </w:pPr>
            <w:hyperlink r:id="rId679" w:history="1">
              <w:proofErr w:type="spellStart"/>
              <w:r w:rsidRPr="00E01A1C">
                <w:rPr>
                  <w:sz w:val="20"/>
                  <w:szCs w:val="20"/>
                  <w:lang w:val="lt-LT" w:eastAsia="lt-LT"/>
                </w:rPr>
                <w:t>Britannica</w:t>
              </w:r>
              <w:proofErr w:type="spellEnd"/>
              <w:r w:rsidRPr="00E01A1C">
                <w:rPr>
                  <w:sz w:val="20"/>
                  <w:szCs w:val="20"/>
                  <w:lang w:val="lt-LT" w:eastAsia="lt-LT"/>
                </w:rPr>
                <w:t xml:space="preserve">. </w:t>
              </w:r>
              <w:proofErr w:type="spellStart"/>
              <w:r w:rsidRPr="00E01A1C">
                <w:rPr>
                  <w:sz w:val="20"/>
                  <w:szCs w:val="20"/>
                  <w:lang w:val="lt-LT" w:eastAsia="lt-LT"/>
                </w:rPr>
                <w:t>Popartas</w:t>
              </w:r>
              <w:proofErr w:type="spellEnd"/>
              <w:r>
                <w:rPr>
                  <w:sz w:val="20"/>
                  <w:szCs w:val="20"/>
                  <w:lang w:val="lt-LT" w:eastAsia="lt-LT"/>
                </w:rPr>
                <w:t>.</w:t>
              </w:r>
              <w:r w:rsidRPr="008A567D">
                <w:rPr>
                  <w:color w:val="0563C1"/>
                  <w:sz w:val="20"/>
                  <w:szCs w:val="20"/>
                  <w:lang w:val="lt-LT" w:eastAsia="lt-LT"/>
                </w:rPr>
                <w:t xml:space="preserve">  </w:t>
              </w:r>
            </w:hyperlink>
          </w:p>
          <w:p w14:paraId="6FE7D74E" w14:textId="77777777" w:rsidR="00BC618A" w:rsidRPr="008A567D" w:rsidRDefault="00BC618A" w:rsidP="00F85894">
            <w:pPr>
              <w:tabs>
                <w:tab w:val="left" w:pos="14601"/>
              </w:tabs>
              <w:rPr>
                <w:color w:val="0563C1"/>
                <w:sz w:val="20"/>
                <w:szCs w:val="20"/>
                <w:lang w:val="lt-LT" w:eastAsia="lt-LT"/>
              </w:rPr>
            </w:pPr>
            <w:hyperlink r:id="rId680" w:history="1">
              <w:r w:rsidRPr="00E01A1C">
                <w:rPr>
                  <w:rStyle w:val="Hipersaitas"/>
                  <w:sz w:val="20"/>
                  <w:szCs w:val="20"/>
                  <w:lang w:val="lt-LT" w:eastAsia="lt-LT"/>
                </w:rPr>
                <w:t>https://www.britannica.com/art/Pop-art</w:t>
              </w:r>
            </w:hyperlink>
          </w:p>
        </w:tc>
      </w:tr>
      <w:tr w:rsidR="00BC618A" w:rsidRPr="00866D2D" w14:paraId="06874D43" w14:textId="77777777" w:rsidTr="00F85894">
        <w:trPr>
          <w:trHeight w:val="20"/>
        </w:trPr>
        <w:tc>
          <w:tcPr>
            <w:tcW w:w="1696" w:type="dxa"/>
            <w:vMerge/>
            <w:tcMar>
              <w:top w:w="28" w:type="dxa"/>
              <w:left w:w="57" w:type="dxa"/>
              <w:bottom w:w="28" w:type="dxa"/>
              <w:right w:w="57" w:type="dxa"/>
            </w:tcMar>
            <w:vAlign w:val="center"/>
            <w:hideMark/>
          </w:tcPr>
          <w:p w14:paraId="0947A990"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1D409E2E"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53010C46" w14:textId="77777777" w:rsidR="00BC618A" w:rsidRPr="008A567D" w:rsidRDefault="00BC618A" w:rsidP="00F85894">
            <w:pPr>
              <w:tabs>
                <w:tab w:val="left" w:pos="14601"/>
              </w:tabs>
              <w:rPr>
                <w:b/>
                <w:bCs/>
                <w:color w:val="000000"/>
                <w:sz w:val="20"/>
                <w:szCs w:val="20"/>
                <w:lang w:val="lt-LT" w:eastAsia="lt-LT"/>
              </w:rPr>
            </w:pPr>
          </w:p>
        </w:tc>
        <w:tc>
          <w:tcPr>
            <w:tcW w:w="3260" w:type="dxa"/>
            <w:vMerge/>
            <w:tcMar>
              <w:top w:w="28" w:type="dxa"/>
              <w:left w:w="57" w:type="dxa"/>
              <w:bottom w:w="28" w:type="dxa"/>
              <w:right w:w="57" w:type="dxa"/>
            </w:tcMar>
            <w:vAlign w:val="center"/>
            <w:hideMark/>
          </w:tcPr>
          <w:p w14:paraId="6A40B0CB" w14:textId="77777777" w:rsidR="00BC618A" w:rsidRPr="004C0620" w:rsidRDefault="00BC618A" w:rsidP="00F85894">
            <w:pPr>
              <w:tabs>
                <w:tab w:val="left" w:pos="14601"/>
              </w:tabs>
              <w:rPr>
                <w:b/>
                <w:bCs/>
                <w:color w:val="000000"/>
                <w:sz w:val="20"/>
                <w:szCs w:val="20"/>
                <w:lang w:val="lt-LT" w:eastAsia="lt-LT"/>
              </w:rPr>
            </w:pPr>
          </w:p>
        </w:tc>
        <w:tc>
          <w:tcPr>
            <w:tcW w:w="6804" w:type="dxa"/>
            <w:tcMar>
              <w:top w:w="28" w:type="dxa"/>
              <w:left w:w="57" w:type="dxa"/>
              <w:bottom w:w="28" w:type="dxa"/>
              <w:right w:w="57" w:type="dxa"/>
            </w:tcMar>
            <w:vAlign w:val="center"/>
            <w:hideMark/>
          </w:tcPr>
          <w:p w14:paraId="4ECB5401" w14:textId="77777777" w:rsidR="00BC618A" w:rsidRDefault="00BC618A" w:rsidP="00F85894">
            <w:pPr>
              <w:tabs>
                <w:tab w:val="left" w:pos="14601"/>
              </w:tabs>
              <w:rPr>
                <w:color w:val="0563C1"/>
                <w:sz w:val="20"/>
                <w:szCs w:val="20"/>
                <w:lang w:val="lt-LT" w:eastAsia="lt-LT"/>
              </w:rPr>
            </w:pPr>
            <w:hyperlink r:id="rId681" w:history="1">
              <w:proofErr w:type="spellStart"/>
              <w:r w:rsidRPr="00E01A1C">
                <w:rPr>
                  <w:sz w:val="20"/>
                  <w:szCs w:val="20"/>
                  <w:lang w:val="lt-LT" w:eastAsia="lt-LT"/>
                </w:rPr>
                <w:t>Khan</w:t>
              </w:r>
              <w:proofErr w:type="spellEnd"/>
              <w:r w:rsidRPr="00E01A1C">
                <w:rPr>
                  <w:sz w:val="20"/>
                  <w:szCs w:val="20"/>
                  <w:lang w:val="lt-LT" w:eastAsia="lt-LT"/>
                </w:rPr>
                <w:t xml:space="preserve"> </w:t>
              </w:r>
              <w:proofErr w:type="spellStart"/>
              <w:r w:rsidRPr="00E01A1C">
                <w:rPr>
                  <w:sz w:val="20"/>
                  <w:szCs w:val="20"/>
                  <w:lang w:val="lt-LT" w:eastAsia="lt-LT"/>
                </w:rPr>
                <w:t>Academy</w:t>
              </w:r>
              <w:proofErr w:type="spellEnd"/>
              <w:r w:rsidRPr="00E01A1C">
                <w:rPr>
                  <w:sz w:val="20"/>
                  <w:szCs w:val="20"/>
                  <w:lang w:val="lt-LT" w:eastAsia="lt-LT"/>
                </w:rPr>
                <w:t xml:space="preserve">.  </w:t>
              </w:r>
              <w:proofErr w:type="spellStart"/>
              <w:r w:rsidRPr="00E01A1C">
                <w:rPr>
                  <w:sz w:val="20"/>
                  <w:szCs w:val="20"/>
                  <w:lang w:val="lt-LT" w:eastAsia="lt-LT"/>
                </w:rPr>
                <w:t>Performanso</w:t>
              </w:r>
              <w:proofErr w:type="spellEnd"/>
              <w:r w:rsidRPr="00E01A1C">
                <w:rPr>
                  <w:sz w:val="20"/>
                  <w:szCs w:val="20"/>
                  <w:lang w:val="lt-LT" w:eastAsia="lt-LT"/>
                </w:rPr>
                <w:t xml:space="preserve"> menas: įvadas</w:t>
              </w:r>
              <w:r>
                <w:rPr>
                  <w:sz w:val="20"/>
                  <w:szCs w:val="20"/>
                  <w:lang w:val="lt-LT" w:eastAsia="lt-LT"/>
                </w:rPr>
                <w:t>.</w:t>
              </w:r>
              <w:r w:rsidRPr="008A567D">
                <w:rPr>
                  <w:color w:val="0563C1"/>
                  <w:sz w:val="20"/>
                  <w:szCs w:val="20"/>
                  <w:lang w:val="lt-LT" w:eastAsia="lt-LT"/>
                </w:rPr>
                <w:t xml:space="preserve"> </w:t>
              </w:r>
            </w:hyperlink>
          </w:p>
          <w:p w14:paraId="696298A8" w14:textId="77777777" w:rsidR="00BC618A" w:rsidRPr="008A567D" w:rsidRDefault="00BC618A" w:rsidP="00F85894">
            <w:pPr>
              <w:tabs>
                <w:tab w:val="left" w:pos="14601"/>
              </w:tabs>
              <w:rPr>
                <w:color w:val="0563C1"/>
                <w:sz w:val="20"/>
                <w:szCs w:val="20"/>
                <w:lang w:val="lt-LT" w:eastAsia="lt-LT"/>
              </w:rPr>
            </w:pPr>
            <w:hyperlink r:id="rId682" w:history="1">
              <w:r w:rsidRPr="00E01A1C">
                <w:rPr>
                  <w:rStyle w:val="Hipersaitas"/>
                  <w:sz w:val="20"/>
                  <w:szCs w:val="20"/>
                  <w:lang w:val="lt-LT" w:eastAsia="lt-LT"/>
                </w:rPr>
                <w:t>https://www.khanacademy.org/humanities/art-1010/conceptual-and-performance-art/performanceart/a/performance-art-an-introduction</w:t>
              </w:r>
            </w:hyperlink>
          </w:p>
        </w:tc>
      </w:tr>
      <w:tr w:rsidR="00BC618A" w:rsidRPr="008A567D" w14:paraId="11B0D7F0" w14:textId="77777777" w:rsidTr="00F85894">
        <w:trPr>
          <w:trHeight w:val="20"/>
        </w:trPr>
        <w:tc>
          <w:tcPr>
            <w:tcW w:w="1696" w:type="dxa"/>
            <w:vMerge/>
            <w:tcMar>
              <w:top w:w="28" w:type="dxa"/>
              <w:left w:w="57" w:type="dxa"/>
              <w:bottom w:w="28" w:type="dxa"/>
              <w:right w:w="57" w:type="dxa"/>
            </w:tcMar>
            <w:vAlign w:val="center"/>
            <w:hideMark/>
          </w:tcPr>
          <w:p w14:paraId="0FABA9DB"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479FF7F9"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5EF8D4E3" w14:textId="77777777" w:rsidR="00BC618A" w:rsidRPr="008A567D" w:rsidRDefault="00BC618A" w:rsidP="00F85894">
            <w:pPr>
              <w:tabs>
                <w:tab w:val="left" w:pos="14601"/>
              </w:tabs>
              <w:rPr>
                <w:b/>
                <w:bCs/>
                <w:color w:val="000000"/>
                <w:sz w:val="20"/>
                <w:szCs w:val="20"/>
                <w:lang w:val="lt-LT" w:eastAsia="lt-LT"/>
              </w:rPr>
            </w:pPr>
          </w:p>
        </w:tc>
        <w:tc>
          <w:tcPr>
            <w:tcW w:w="3260" w:type="dxa"/>
            <w:vMerge/>
            <w:tcMar>
              <w:top w:w="28" w:type="dxa"/>
              <w:left w:w="57" w:type="dxa"/>
              <w:bottom w:w="28" w:type="dxa"/>
              <w:right w:w="57" w:type="dxa"/>
            </w:tcMar>
            <w:vAlign w:val="center"/>
            <w:hideMark/>
          </w:tcPr>
          <w:p w14:paraId="0B0BE29B" w14:textId="77777777" w:rsidR="00BC618A" w:rsidRPr="004C0620" w:rsidRDefault="00BC618A" w:rsidP="00F85894">
            <w:pPr>
              <w:tabs>
                <w:tab w:val="left" w:pos="14601"/>
              </w:tabs>
              <w:rPr>
                <w:b/>
                <w:bCs/>
                <w:color w:val="000000"/>
                <w:sz w:val="20"/>
                <w:szCs w:val="20"/>
                <w:lang w:val="lt-LT" w:eastAsia="lt-LT"/>
              </w:rPr>
            </w:pPr>
          </w:p>
        </w:tc>
        <w:tc>
          <w:tcPr>
            <w:tcW w:w="6804" w:type="dxa"/>
            <w:tcMar>
              <w:top w:w="28" w:type="dxa"/>
              <w:left w:w="57" w:type="dxa"/>
              <w:bottom w:w="28" w:type="dxa"/>
              <w:right w:w="57" w:type="dxa"/>
            </w:tcMar>
            <w:vAlign w:val="center"/>
            <w:hideMark/>
          </w:tcPr>
          <w:p w14:paraId="62011B7D" w14:textId="77777777" w:rsidR="00BC618A" w:rsidRDefault="00BC618A" w:rsidP="00F85894">
            <w:pPr>
              <w:tabs>
                <w:tab w:val="left" w:pos="14601"/>
              </w:tabs>
              <w:rPr>
                <w:color w:val="0563C1"/>
                <w:sz w:val="20"/>
                <w:szCs w:val="20"/>
                <w:lang w:val="lt-LT" w:eastAsia="lt-LT"/>
              </w:rPr>
            </w:pPr>
            <w:hyperlink r:id="rId683" w:history="1">
              <w:proofErr w:type="spellStart"/>
              <w:r w:rsidRPr="00E01A1C">
                <w:rPr>
                  <w:sz w:val="20"/>
                  <w:szCs w:val="20"/>
                  <w:lang w:val="lt-LT" w:eastAsia="lt-LT"/>
                </w:rPr>
                <w:t>Rise</w:t>
              </w:r>
              <w:proofErr w:type="spellEnd"/>
              <w:r w:rsidRPr="00E01A1C">
                <w:rPr>
                  <w:sz w:val="20"/>
                  <w:szCs w:val="20"/>
                  <w:lang w:val="lt-LT" w:eastAsia="lt-LT"/>
                </w:rPr>
                <w:t xml:space="preserve"> art.  Kas yra </w:t>
              </w:r>
              <w:proofErr w:type="spellStart"/>
              <w:r w:rsidRPr="00E01A1C">
                <w:rPr>
                  <w:sz w:val="20"/>
                  <w:szCs w:val="20"/>
                  <w:lang w:val="lt-LT" w:eastAsia="lt-LT"/>
                </w:rPr>
                <w:t>pop</w:t>
              </w:r>
              <w:proofErr w:type="spellEnd"/>
              <w:r w:rsidRPr="00E01A1C">
                <w:rPr>
                  <w:sz w:val="20"/>
                  <w:szCs w:val="20"/>
                  <w:lang w:val="lt-LT" w:eastAsia="lt-LT"/>
                </w:rPr>
                <w:t xml:space="preserve"> menas? </w:t>
              </w:r>
              <w:proofErr w:type="spellStart"/>
              <w:r w:rsidRPr="00E01A1C">
                <w:rPr>
                  <w:sz w:val="20"/>
                  <w:szCs w:val="20"/>
                  <w:lang w:val="lt-LT" w:eastAsia="lt-LT"/>
                </w:rPr>
                <w:t>Pop</w:t>
              </w:r>
              <w:proofErr w:type="spellEnd"/>
              <w:r w:rsidRPr="00E01A1C">
                <w:rPr>
                  <w:sz w:val="20"/>
                  <w:szCs w:val="20"/>
                  <w:lang w:val="lt-LT" w:eastAsia="lt-LT"/>
                </w:rPr>
                <w:t xml:space="preserve"> meno judėjimo vadovas</w:t>
              </w:r>
              <w:r>
                <w:rPr>
                  <w:color w:val="0563C1"/>
                  <w:sz w:val="20"/>
                  <w:szCs w:val="20"/>
                  <w:lang w:val="lt-LT" w:eastAsia="lt-LT"/>
                </w:rPr>
                <w:t>.</w:t>
              </w:r>
              <w:r w:rsidRPr="008A567D">
                <w:rPr>
                  <w:color w:val="0563C1"/>
                  <w:sz w:val="20"/>
                  <w:szCs w:val="20"/>
                  <w:lang w:val="lt-LT" w:eastAsia="lt-LT"/>
                </w:rPr>
                <w:t xml:space="preserve"> </w:t>
              </w:r>
            </w:hyperlink>
          </w:p>
          <w:p w14:paraId="5F8879AD" w14:textId="77777777" w:rsidR="00BC618A" w:rsidRPr="008A567D" w:rsidRDefault="00BC618A" w:rsidP="00F85894">
            <w:pPr>
              <w:tabs>
                <w:tab w:val="left" w:pos="14601"/>
              </w:tabs>
              <w:rPr>
                <w:color w:val="0563C1"/>
                <w:sz w:val="20"/>
                <w:szCs w:val="20"/>
                <w:lang w:val="lt-LT" w:eastAsia="lt-LT"/>
              </w:rPr>
            </w:pPr>
            <w:hyperlink r:id="rId684" w:history="1">
              <w:r w:rsidRPr="00781385">
                <w:rPr>
                  <w:rStyle w:val="Hipersaitas"/>
                  <w:sz w:val="20"/>
                  <w:szCs w:val="20"/>
                  <w:lang w:val="lt-LT" w:eastAsia="lt-LT"/>
                </w:rPr>
                <w:t>https://www.youtube.com/watch?v=6Z-YZ3A4mdk</w:t>
              </w:r>
            </w:hyperlink>
          </w:p>
        </w:tc>
      </w:tr>
      <w:tr w:rsidR="00BC618A" w:rsidRPr="008A567D" w14:paraId="69708ADA" w14:textId="77777777" w:rsidTr="00F85894">
        <w:trPr>
          <w:trHeight w:val="20"/>
        </w:trPr>
        <w:tc>
          <w:tcPr>
            <w:tcW w:w="1696" w:type="dxa"/>
            <w:vMerge/>
            <w:tcMar>
              <w:top w:w="28" w:type="dxa"/>
              <w:left w:w="57" w:type="dxa"/>
              <w:bottom w:w="28" w:type="dxa"/>
              <w:right w:w="57" w:type="dxa"/>
            </w:tcMar>
            <w:vAlign w:val="center"/>
            <w:hideMark/>
          </w:tcPr>
          <w:p w14:paraId="4858CFDA"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122ACAD8"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0EB4827C" w14:textId="77777777" w:rsidR="00BC618A" w:rsidRPr="008A567D" w:rsidRDefault="00BC618A" w:rsidP="00F85894">
            <w:pPr>
              <w:tabs>
                <w:tab w:val="left" w:pos="14601"/>
              </w:tabs>
              <w:rPr>
                <w:b/>
                <w:bCs/>
                <w:color w:val="000000"/>
                <w:sz w:val="20"/>
                <w:szCs w:val="20"/>
                <w:lang w:val="lt-LT" w:eastAsia="lt-LT"/>
              </w:rPr>
            </w:pPr>
          </w:p>
        </w:tc>
        <w:tc>
          <w:tcPr>
            <w:tcW w:w="3260" w:type="dxa"/>
            <w:vMerge/>
            <w:tcMar>
              <w:top w:w="28" w:type="dxa"/>
              <w:left w:w="57" w:type="dxa"/>
              <w:bottom w:w="28" w:type="dxa"/>
              <w:right w:w="57" w:type="dxa"/>
            </w:tcMar>
            <w:vAlign w:val="center"/>
            <w:hideMark/>
          </w:tcPr>
          <w:p w14:paraId="3DFE837F" w14:textId="77777777" w:rsidR="00BC618A" w:rsidRPr="004C0620" w:rsidRDefault="00BC618A" w:rsidP="00F85894">
            <w:pPr>
              <w:tabs>
                <w:tab w:val="left" w:pos="14601"/>
              </w:tabs>
              <w:rPr>
                <w:b/>
                <w:bCs/>
                <w:color w:val="000000"/>
                <w:sz w:val="20"/>
                <w:szCs w:val="20"/>
                <w:lang w:val="lt-LT" w:eastAsia="lt-LT"/>
              </w:rPr>
            </w:pPr>
          </w:p>
        </w:tc>
        <w:tc>
          <w:tcPr>
            <w:tcW w:w="6804" w:type="dxa"/>
            <w:tcMar>
              <w:top w:w="28" w:type="dxa"/>
              <w:left w:w="57" w:type="dxa"/>
              <w:bottom w:w="28" w:type="dxa"/>
              <w:right w:w="57" w:type="dxa"/>
            </w:tcMar>
            <w:vAlign w:val="center"/>
            <w:hideMark/>
          </w:tcPr>
          <w:p w14:paraId="68077EAB" w14:textId="77777777" w:rsidR="00BC618A" w:rsidRPr="00781385" w:rsidRDefault="00BC618A" w:rsidP="00F85894">
            <w:pPr>
              <w:tabs>
                <w:tab w:val="left" w:pos="14601"/>
              </w:tabs>
              <w:rPr>
                <w:sz w:val="20"/>
                <w:szCs w:val="20"/>
                <w:lang w:val="lt-LT" w:eastAsia="lt-LT"/>
              </w:rPr>
            </w:pPr>
            <w:proofErr w:type="spellStart"/>
            <w:r w:rsidRPr="00781385">
              <w:rPr>
                <w:sz w:val="20"/>
                <w:szCs w:val="20"/>
                <w:lang w:val="lt-LT" w:eastAsia="lt-LT"/>
              </w:rPr>
              <w:t>Performanso</w:t>
            </w:r>
            <w:proofErr w:type="spellEnd"/>
            <w:r w:rsidRPr="00781385">
              <w:rPr>
                <w:sz w:val="20"/>
                <w:szCs w:val="20"/>
                <w:lang w:val="lt-LT" w:eastAsia="lt-LT"/>
              </w:rPr>
              <w:t xml:space="preserve"> meno įvadas | </w:t>
            </w:r>
            <w:proofErr w:type="spellStart"/>
            <w:r w:rsidRPr="00781385">
              <w:rPr>
                <w:sz w:val="20"/>
                <w:szCs w:val="20"/>
                <w:lang w:val="lt-LT" w:eastAsia="lt-LT"/>
              </w:rPr>
              <w:t>TateShots</w:t>
            </w:r>
            <w:proofErr w:type="spellEnd"/>
            <w:r w:rsidRPr="00781385">
              <w:rPr>
                <w:sz w:val="20"/>
                <w:szCs w:val="20"/>
                <w:lang w:val="lt-LT" w:eastAsia="lt-LT"/>
              </w:rPr>
              <w:t xml:space="preserve">. </w:t>
            </w:r>
          </w:p>
          <w:p w14:paraId="029356AB" w14:textId="77777777" w:rsidR="00BC618A" w:rsidRPr="008A567D" w:rsidRDefault="00BC618A" w:rsidP="00F85894">
            <w:pPr>
              <w:tabs>
                <w:tab w:val="left" w:pos="14601"/>
              </w:tabs>
              <w:rPr>
                <w:sz w:val="20"/>
                <w:szCs w:val="20"/>
                <w:lang w:val="lt-LT" w:eastAsia="lt-LT"/>
              </w:rPr>
            </w:pPr>
            <w:hyperlink r:id="rId685" w:history="1">
              <w:r w:rsidRPr="00781385">
                <w:rPr>
                  <w:rStyle w:val="Hipersaitas"/>
                  <w:sz w:val="20"/>
                  <w:szCs w:val="20"/>
                  <w:lang w:val="lt-LT" w:eastAsia="lt-LT"/>
                </w:rPr>
                <w:t>https://www.youtube.com/watch?v=6Z-YZ3A4mdk</w:t>
              </w:r>
            </w:hyperlink>
          </w:p>
        </w:tc>
      </w:tr>
      <w:tr w:rsidR="00BC618A" w:rsidRPr="008A567D" w14:paraId="79B9C74D" w14:textId="77777777" w:rsidTr="00F85894">
        <w:trPr>
          <w:trHeight w:val="20"/>
        </w:trPr>
        <w:tc>
          <w:tcPr>
            <w:tcW w:w="1696" w:type="dxa"/>
            <w:vMerge/>
            <w:tcMar>
              <w:top w:w="28" w:type="dxa"/>
              <w:left w:w="57" w:type="dxa"/>
              <w:bottom w:w="28" w:type="dxa"/>
              <w:right w:w="57" w:type="dxa"/>
            </w:tcMar>
            <w:vAlign w:val="center"/>
            <w:hideMark/>
          </w:tcPr>
          <w:p w14:paraId="1D8BB7E6"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141AAFD9"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5ED8E1A3" w14:textId="77777777" w:rsidR="00BC618A" w:rsidRPr="008A567D" w:rsidRDefault="00BC618A" w:rsidP="00F85894">
            <w:pPr>
              <w:tabs>
                <w:tab w:val="left" w:pos="14601"/>
              </w:tabs>
              <w:rPr>
                <w:b/>
                <w:bCs/>
                <w:color w:val="000000"/>
                <w:sz w:val="20"/>
                <w:szCs w:val="20"/>
                <w:lang w:val="lt-LT" w:eastAsia="lt-LT"/>
              </w:rPr>
            </w:pPr>
          </w:p>
        </w:tc>
        <w:tc>
          <w:tcPr>
            <w:tcW w:w="3260" w:type="dxa"/>
            <w:vMerge/>
            <w:tcMar>
              <w:top w:w="28" w:type="dxa"/>
              <w:left w:w="57" w:type="dxa"/>
              <w:bottom w:w="28" w:type="dxa"/>
              <w:right w:w="57" w:type="dxa"/>
            </w:tcMar>
            <w:vAlign w:val="center"/>
            <w:hideMark/>
          </w:tcPr>
          <w:p w14:paraId="415500D5" w14:textId="77777777" w:rsidR="00BC618A" w:rsidRPr="004C0620" w:rsidRDefault="00BC618A" w:rsidP="00F85894">
            <w:pPr>
              <w:tabs>
                <w:tab w:val="left" w:pos="14601"/>
              </w:tabs>
              <w:rPr>
                <w:b/>
                <w:bCs/>
                <w:color w:val="000000"/>
                <w:sz w:val="20"/>
                <w:szCs w:val="20"/>
                <w:lang w:val="lt-LT" w:eastAsia="lt-LT"/>
              </w:rPr>
            </w:pPr>
          </w:p>
        </w:tc>
        <w:tc>
          <w:tcPr>
            <w:tcW w:w="6804" w:type="dxa"/>
            <w:tcMar>
              <w:top w:w="28" w:type="dxa"/>
              <w:left w:w="57" w:type="dxa"/>
              <w:bottom w:w="28" w:type="dxa"/>
              <w:right w:w="57" w:type="dxa"/>
            </w:tcMar>
            <w:vAlign w:val="center"/>
            <w:hideMark/>
          </w:tcPr>
          <w:p w14:paraId="750DC451" w14:textId="77777777" w:rsidR="00BC618A" w:rsidRDefault="00BC618A" w:rsidP="00F85894">
            <w:pPr>
              <w:tabs>
                <w:tab w:val="left" w:pos="14601"/>
              </w:tabs>
              <w:rPr>
                <w:color w:val="0563C1"/>
                <w:sz w:val="20"/>
                <w:szCs w:val="20"/>
                <w:lang w:val="lt-LT" w:eastAsia="lt-LT"/>
              </w:rPr>
            </w:pPr>
            <w:hyperlink r:id="rId686" w:history="1">
              <w:proofErr w:type="spellStart"/>
              <w:r w:rsidRPr="00781385">
                <w:rPr>
                  <w:sz w:val="20"/>
                  <w:szCs w:val="20"/>
                  <w:lang w:val="lt-LT" w:eastAsia="lt-LT"/>
                </w:rPr>
                <w:t>That</w:t>
              </w:r>
              <w:proofErr w:type="spellEnd"/>
              <w:r w:rsidRPr="00781385">
                <w:rPr>
                  <w:sz w:val="20"/>
                  <w:szCs w:val="20"/>
                  <w:lang w:val="lt-LT" w:eastAsia="lt-LT"/>
                </w:rPr>
                <w:t xml:space="preserve"> </w:t>
              </w:r>
              <w:proofErr w:type="spellStart"/>
              <w:r w:rsidRPr="00781385">
                <w:rPr>
                  <w:sz w:val="20"/>
                  <w:szCs w:val="20"/>
                  <w:lang w:val="lt-LT" w:eastAsia="lt-LT"/>
                </w:rPr>
                <w:t>is</w:t>
              </w:r>
              <w:proofErr w:type="spellEnd"/>
              <w:r w:rsidRPr="00781385">
                <w:rPr>
                  <w:sz w:val="20"/>
                  <w:szCs w:val="20"/>
                  <w:lang w:val="lt-LT" w:eastAsia="lt-LT"/>
                </w:rPr>
                <w:t xml:space="preserve"> </w:t>
              </w:r>
              <w:proofErr w:type="spellStart"/>
              <w:r w:rsidRPr="00781385">
                <w:rPr>
                  <w:sz w:val="20"/>
                  <w:szCs w:val="20"/>
                  <w:lang w:val="lt-LT" w:eastAsia="lt-LT"/>
                </w:rPr>
                <w:t>Pop</w:t>
              </w:r>
              <w:proofErr w:type="spellEnd"/>
              <w:r w:rsidRPr="00781385">
                <w:rPr>
                  <w:sz w:val="20"/>
                  <w:szCs w:val="20"/>
                  <w:lang w:val="lt-LT" w:eastAsia="lt-LT"/>
                </w:rPr>
                <w:t xml:space="preserve"> Art?</w:t>
              </w:r>
              <w:r w:rsidRPr="008A567D">
                <w:rPr>
                  <w:color w:val="0563C1"/>
                  <w:sz w:val="20"/>
                  <w:szCs w:val="20"/>
                  <w:lang w:val="lt-LT" w:eastAsia="lt-LT"/>
                </w:rPr>
                <w:t xml:space="preserve"> </w:t>
              </w:r>
            </w:hyperlink>
          </w:p>
          <w:p w14:paraId="2C314892" w14:textId="77777777" w:rsidR="00BC618A" w:rsidRPr="008A567D" w:rsidRDefault="00BC618A" w:rsidP="00F85894">
            <w:pPr>
              <w:tabs>
                <w:tab w:val="left" w:pos="14601"/>
              </w:tabs>
              <w:rPr>
                <w:color w:val="0563C1"/>
                <w:sz w:val="20"/>
                <w:szCs w:val="20"/>
                <w:lang w:val="lt-LT" w:eastAsia="lt-LT"/>
              </w:rPr>
            </w:pPr>
            <w:hyperlink r:id="rId687" w:history="1">
              <w:r w:rsidRPr="00781385">
                <w:rPr>
                  <w:rStyle w:val="Hipersaitas"/>
                  <w:sz w:val="20"/>
                  <w:szCs w:val="20"/>
                  <w:lang w:val="lt-LT" w:eastAsia="lt-LT"/>
                </w:rPr>
                <w:t>https://www.youtube.com/watch?v=KnQzL8Cy_G4</w:t>
              </w:r>
            </w:hyperlink>
          </w:p>
        </w:tc>
      </w:tr>
      <w:tr w:rsidR="00BC618A" w:rsidRPr="008A567D" w14:paraId="56F72AF9" w14:textId="77777777" w:rsidTr="00F85894">
        <w:trPr>
          <w:trHeight w:val="20"/>
        </w:trPr>
        <w:tc>
          <w:tcPr>
            <w:tcW w:w="1696" w:type="dxa"/>
            <w:vMerge/>
            <w:tcMar>
              <w:top w:w="28" w:type="dxa"/>
              <w:left w:w="57" w:type="dxa"/>
              <w:bottom w:w="28" w:type="dxa"/>
              <w:right w:w="57" w:type="dxa"/>
            </w:tcMar>
            <w:vAlign w:val="center"/>
            <w:hideMark/>
          </w:tcPr>
          <w:p w14:paraId="671FD300"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4AEE94EB"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3DD3E71E" w14:textId="77777777" w:rsidR="00BC618A" w:rsidRPr="008A567D" w:rsidRDefault="00BC618A" w:rsidP="00F85894">
            <w:pPr>
              <w:tabs>
                <w:tab w:val="left" w:pos="14601"/>
              </w:tabs>
              <w:rPr>
                <w:b/>
                <w:bCs/>
                <w:color w:val="000000"/>
                <w:sz w:val="20"/>
                <w:szCs w:val="20"/>
                <w:lang w:val="lt-LT" w:eastAsia="lt-LT"/>
              </w:rPr>
            </w:pPr>
          </w:p>
        </w:tc>
        <w:tc>
          <w:tcPr>
            <w:tcW w:w="3260" w:type="dxa"/>
            <w:vMerge/>
            <w:tcMar>
              <w:top w:w="28" w:type="dxa"/>
              <w:left w:w="57" w:type="dxa"/>
              <w:bottom w:w="28" w:type="dxa"/>
              <w:right w:w="57" w:type="dxa"/>
            </w:tcMar>
            <w:vAlign w:val="center"/>
            <w:hideMark/>
          </w:tcPr>
          <w:p w14:paraId="05564B62" w14:textId="77777777" w:rsidR="00BC618A" w:rsidRPr="004C0620" w:rsidRDefault="00BC618A" w:rsidP="00F85894">
            <w:pPr>
              <w:tabs>
                <w:tab w:val="left" w:pos="14601"/>
              </w:tabs>
              <w:rPr>
                <w:b/>
                <w:bCs/>
                <w:color w:val="000000"/>
                <w:sz w:val="20"/>
                <w:szCs w:val="20"/>
                <w:lang w:val="lt-LT" w:eastAsia="lt-LT"/>
              </w:rPr>
            </w:pPr>
          </w:p>
        </w:tc>
        <w:tc>
          <w:tcPr>
            <w:tcW w:w="6804" w:type="dxa"/>
            <w:tcMar>
              <w:top w:w="28" w:type="dxa"/>
              <w:left w:w="57" w:type="dxa"/>
              <w:bottom w:w="28" w:type="dxa"/>
              <w:right w:w="57" w:type="dxa"/>
            </w:tcMar>
            <w:vAlign w:val="center"/>
            <w:hideMark/>
          </w:tcPr>
          <w:p w14:paraId="5A96AE24" w14:textId="77777777" w:rsidR="00BC618A" w:rsidRDefault="00BC618A" w:rsidP="00F85894">
            <w:pPr>
              <w:tabs>
                <w:tab w:val="left" w:pos="14601"/>
              </w:tabs>
              <w:rPr>
                <w:color w:val="0563C1"/>
                <w:sz w:val="20"/>
                <w:szCs w:val="20"/>
                <w:lang w:val="lt-LT" w:eastAsia="lt-LT"/>
              </w:rPr>
            </w:pPr>
            <w:hyperlink r:id="rId688" w:history="1">
              <w:r w:rsidRPr="00781385">
                <w:rPr>
                  <w:sz w:val="20"/>
                  <w:szCs w:val="20"/>
                  <w:lang w:val="lt-LT" w:eastAsia="lt-LT"/>
                </w:rPr>
                <w:t xml:space="preserve">TATE. </w:t>
              </w:r>
              <w:proofErr w:type="spellStart"/>
              <w:r w:rsidRPr="00781385">
                <w:rPr>
                  <w:sz w:val="20"/>
                  <w:szCs w:val="20"/>
                  <w:lang w:val="lt-LT" w:eastAsia="lt-LT"/>
                </w:rPr>
                <w:t>Readymade</w:t>
              </w:r>
              <w:proofErr w:type="spellEnd"/>
              <w:r>
                <w:rPr>
                  <w:color w:val="0563C1"/>
                  <w:sz w:val="20"/>
                  <w:szCs w:val="20"/>
                  <w:lang w:val="lt-LT" w:eastAsia="lt-LT"/>
                </w:rPr>
                <w:t>.</w:t>
              </w:r>
              <w:r w:rsidRPr="008A567D">
                <w:rPr>
                  <w:color w:val="0563C1"/>
                  <w:sz w:val="20"/>
                  <w:szCs w:val="20"/>
                  <w:lang w:val="lt-LT" w:eastAsia="lt-LT"/>
                </w:rPr>
                <w:t xml:space="preserve">  </w:t>
              </w:r>
            </w:hyperlink>
          </w:p>
          <w:p w14:paraId="61A3761D" w14:textId="77777777" w:rsidR="00BC618A" w:rsidRPr="008A567D" w:rsidRDefault="00BC618A" w:rsidP="00F85894">
            <w:pPr>
              <w:tabs>
                <w:tab w:val="left" w:pos="14601"/>
              </w:tabs>
              <w:rPr>
                <w:color w:val="0563C1"/>
                <w:sz w:val="20"/>
                <w:szCs w:val="20"/>
                <w:lang w:val="lt-LT" w:eastAsia="lt-LT"/>
              </w:rPr>
            </w:pPr>
            <w:hyperlink r:id="rId689" w:history="1">
              <w:r w:rsidRPr="00781385">
                <w:rPr>
                  <w:rStyle w:val="Hipersaitas"/>
                  <w:sz w:val="20"/>
                  <w:szCs w:val="20"/>
                  <w:lang w:val="lt-LT" w:eastAsia="lt-LT"/>
                </w:rPr>
                <w:t>https://www.tate.org.uk/art/art-terms/r/readymade</w:t>
              </w:r>
            </w:hyperlink>
          </w:p>
        </w:tc>
      </w:tr>
      <w:tr w:rsidR="00BC618A" w:rsidRPr="008A567D" w14:paraId="6101D0DA" w14:textId="77777777" w:rsidTr="00F85894">
        <w:trPr>
          <w:trHeight w:val="20"/>
        </w:trPr>
        <w:tc>
          <w:tcPr>
            <w:tcW w:w="1696" w:type="dxa"/>
            <w:vMerge/>
            <w:tcMar>
              <w:top w:w="28" w:type="dxa"/>
              <w:left w:w="57" w:type="dxa"/>
              <w:bottom w:w="28" w:type="dxa"/>
              <w:right w:w="57" w:type="dxa"/>
            </w:tcMar>
            <w:vAlign w:val="center"/>
            <w:hideMark/>
          </w:tcPr>
          <w:p w14:paraId="633876A2"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082C1F70"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1FBEC576" w14:textId="77777777" w:rsidR="00BC618A" w:rsidRPr="008A567D" w:rsidRDefault="00BC618A" w:rsidP="00F85894">
            <w:pPr>
              <w:tabs>
                <w:tab w:val="left" w:pos="14601"/>
              </w:tabs>
              <w:rPr>
                <w:b/>
                <w:bCs/>
                <w:color w:val="000000"/>
                <w:sz w:val="20"/>
                <w:szCs w:val="20"/>
                <w:lang w:val="lt-LT" w:eastAsia="lt-LT"/>
              </w:rPr>
            </w:pPr>
          </w:p>
        </w:tc>
        <w:tc>
          <w:tcPr>
            <w:tcW w:w="3260" w:type="dxa"/>
            <w:vMerge/>
            <w:tcMar>
              <w:top w:w="28" w:type="dxa"/>
              <w:left w:w="57" w:type="dxa"/>
              <w:bottom w:w="28" w:type="dxa"/>
              <w:right w:w="57" w:type="dxa"/>
            </w:tcMar>
            <w:vAlign w:val="center"/>
            <w:hideMark/>
          </w:tcPr>
          <w:p w14:paraId="74A9F510" w14:textId="77777777" w:rsidR="00BC618A" w:rsidRPr="004C0620" w:rsidRDefault="00BC618A" w:rsidP="00F85894">
            <w:pPr>
              <w:tabs>
                <w:tab w:val="left" w:pos="14601"/>
              </w:tabs>
              <w:rPr>
                <w:b/>
                <w:bCs/>
                <w:color w:val="000000"/>
                <w:sz w:val="20"/>
                <w:szCs w:val="20"/>
                <w:lang w:val="lt-LT" w:eastAsia="lt-LT"/>
              </w:rPr>
            </w:pPr>
          </w:p>
        </w:tc>
        <w:tc>
          <w:tcPr>
            <w:tcW w:w="6804" w:type="dxa"/>
            <w:tcMar>
              <w:top w:w="28" w:type="dxa"/>
              <w:left w:w="57" w:type="dxa"/>
              <w:bottom w:w="28" w:type="dxa"/>
              <w:right w:w="57" w:type="dxa"/>
            </w:tcMar>
            <w:vAlign w:val="center"/>
            <w:hideMark/>
          </w:tcPr>
          <w:p w14:paraId="372B65AB" w14:textId="77777777" w:rsidR="00BC618A" w:rsidRDefault="00BC618A" w:rsidP="00F85894">
            <w:pPr>
              <w:tabs>
                <w:tab w:val="left" w:pos="14601"/>
              </w:tabs>
              <w:rPr>
                <w:color w:val="0563C1"/>
                <w:sz w:val="20"/>
                <w:szCs w:val="20"/>
                <w:lang w:val="lt-LT" w:eastAsia="lt-LT"/>
              </w:rPr>
            </w:pPr>
            <w:hyperlink r:id="rId690" w:history="1">
              <w:proofErr w:type="spellStart"/>
              <w:r w:rsidRPr="00781385">
                <w:rPr>
                  <w:sz w:val="20"/>
                  <w:szCs w:val="20"/>
                  <w:lang w:val="lt-LT" w:eastAsia="lt-LT"/>
                </w:rPr>
                <w:t>MoMA</w:t>
              </w:r>
              <w:proofErr w:type="spellEnd"/>
              <w:r w:rsidRPr="00781385">
                <w:rPr>
                  <w:sz w:val="20"/>
                  <w:szCs w:val="20"/>
                  <w:lang w:val="lt-LT" w:eastAsia="lt-LT"/>
                </w:rPr>
                <w:t xml:space="preserve">. </w:t>
              </w:r>
              <w:proofErr w:type="spellStart"/>
              <w:r w:rsidRPr="00781385">
                <w:rPr>
                  <w:sz w:val="20"/>
                  <w:szCs w:val="20"/>
                  <w:lang w:val="lt-LT" w:eastAsia="lt-LT"/>
                </w:rPr>
                <w:t>Readymade</w:t>
              </w:r>
              <w:proofErr w:type="spellEnd"/>
              <w:r>
                <w:rPr>
                  <w:color w:val="0563C1"/>
                  <w:sz w:val="20"/>
                  <w:szCs w:val="20"/>
                  <w:lang w:val="lt-LT" w:eastAsia="lt-LT"/>
                </w:rPr>
                <w:t>.</w:t>
              </w:r>
              <w:r w:rsidRPr="008A567D">
                <w:rPr>
                  <w:color w:val="0563C1"/>
                  <w:sz w:val="20"/>
                  <w:szCs w:val="20"/>
                  <w:lang w:val="lt-LT" w:eastAsia="lt-LT"/>
                </w:rPr>
                <w:t xml:space="preserve"> </w:t>
              </w:r>
            </w:hyperlink>
          </w:p>
          <w:p w14:paraId="16E81888" w14:textId="77777777" w:rsidR="00BC618A" w:rsidRPr="008A567D" w:rsidRDefault="00BC618A" w:rsidP="00F85894">
            <w:pPr>
              <w:tabs>
                <w:tab w:val="left" w:pos="14601"/>
              </w:tabs>
              <w:rPr>
                <w:color w:val="0563C1"/>
                <w:sz w:val="20"/>
                <w:szCs w:val="20"/>
                <w:lang w:val="lt-LT" w:eastAsia="lt-LT"/>
              </w:rPr>
            </w:pPr>
            <w:hyperlink r:id="rId691" w:history="1">
              <w:r w:rsidRPr="00781385">
                <w:rPr>
                  <w:rStyle w:val="Hipersaitas"/>
                  <w:sz w:val="20"/>
                  <w:szCs w:val="20"/>
                  <w:lang w:val="lt-LT" w:eastAsia="lt-LT"/>
                </w:rPr>
                <w:t>https://www.moma.org/collection/terms/readymade</w:t>
              </w:r>
            </w:hyperlink>
          </w:p>
        </w:tc>
      </w:tr>
      <w:tr w:rsidR="00BC618A" w:rsidRPr="00866D2D" w14:paraId="0DDAD713" w14:textId="77777777" w:rsidTr="00F85894">
        <w:trPr>
          <w:trHeight w:val="20"/>
        </w:trPr>
        <w:tc>
          <w:tcPr>
            <w:tcW w:w="1696" w:type="dxa"/>
            <w:vMerge/>
            <w:tcMar>
              <w:top w:w="28" w:type="dxa"/>
              <w:left w:w="57" w:type="dxa"/>
              <w:bottom w:w="28" w:type="dxa"/>
              <w:right w:w="57" w:type="dxa"/>
            </w:tcMar>
            <w:vAlign w:val="center"/>
            <w:hideMark/>
          </w:tcPr>
          <w:p w14:paraId="1DB624EC"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6FB33086"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485966C3" w14:textId="77777777" w:rsidR="00BC618A" w:rsidRPr="008A567D" w:rsidRDefault="00BC618A" w:rsidP="00F85894">
            <w:pPr>
              <w:tabs>
                <w:tab w:val="left" w:pos="14601"/>
              </w:tabs>
              <w:rPr>
                <w:b/>
                <w:bCs/>
                <w:color w:val="000000"/>
                <w:sz w:val="20"/>
                <w:szCs w:val="20"/>
                <w:lang w:val="lt-LT" w:eastAsia="lt-LT"/>
              </w:rPr>
            </w:pPr>
          </w:p>
        </w:tc>
        <w:tc>
          <w:tcPr>
            <w:tcW w:w="3260" w:type="dxa"/>
            <w:vMerge/>
            <w:tcMar>
              <w:top w:w="28" w:type="dxa"/>
              <w:left w:w="57" w:type="dxa"/>
              <w:bottom w:w="28" w:type="dxa"/>
              <w:right w:w="57" w:type="dxa"/>
            </w:tcMar>
            <w:vAlign w:val="center"/>
            <w:hideMark/>
          </w:tcPr>
          <w:p w14:paraId="28C817D7" w14:textId="77777777" w:rsidR="00BC618A" w:rsidRPr="004C0620" w:rsidRDefault="00BC618A" w:rsidP="00F85894">
            <w:pPr>
              <w:tabs>
                <w:tab w:val="left" w:pos="14601"/>
              </w:tabs>
              <w:rPr>
                <w:b/>
                <w:bCs/>
                <w:color w:val="000000"/>
                <w:sz w:val="20"/>
                <w:szCs w:val="20"/>
                <w:lang w:val="lt-LT" w:eastAsia="lt-LT"/>
              </w:rPr>
            </w:pPr>
          </w:p>
        </w:tc>
        <w:tc>
          <w:tcPr>
            <w:tcW w:w="6804" w:type="dxa"/>
            <w:tcMar>
              <w:top w:w="28" w:type="dxa"/>
              <w:left w:w="57" w:type="dxa"/>
              <w:bottom w:w="28" w:type="dxa"/>
              <w:right w:w="57" w:type="dxa"/>
            </w:tcMar>
            <w:vAlign w:val="center"/>
            <w:hideMark/>
          </w:tcPr>
          <w:p w14:paraId="1F475425" w14:textId="77777777" w:rsidR="00BC618A" w:rsidRDefault="00BC618A" w:rsidP="00F85894">
            <w:pPr>
              <w:tabs>
                <w:tab w:val="left" w:pos="14601"/>
              </w:tabs>
              <w:rPr>
                <w:color w:val="0563C1"/>
                <w:sz w:val="20"/>
                <w:szCs w:val="20"/>
                <w:lang w:val="lt-LT" w:eastAsia="lt-LT"/>
              </w:rPr>
            </w:pPr>
            <w:hyperlink r:id="rId692" w:anchor="11e1HiquIk0DbzENM1XgR3" w:history="1">
              <w:proofErr w:type="spellStart"/>
              <w:r w:rsidRPr="00781385">
                <w:rPr>
                  <w:sz w:val="20"/>
                  <w:szCs w:val="20"/>
                  <w:lang w:val="lt-LT" w:eastAsia="lt-LT"/>
                </w:rPr>
                <w:t>Master</w:t>
              </w:r>
              <w:proofErr w:type="spellEnd"/>
              <w:r w:rsidRPr="00781385">
                <w:rPr>
                  <w:sz w:val="20"/>
                  <w:szCs w:val="20"/>
                  <w:lang w:val="lt-LT" w:eastAsia="lt-LT"/>
                </w:rPr>
                <w:t xml:space="preserve"> </w:t>
              </w:r>
              <w:proofErr w:type="spellStart"/>
              <w:r w:rsidRPr="00781385">
                <w:rPr>
                  <w:sz w:val="20"/>
                  <w:szCs w:val="20"/>
                  <w:lang w:val="lt-LT" w:eastAsia="lt-LT"/>
                </w:rPr>
                <w:t>Class</w:t>
              </w:r>
              <w:proofErr w:type="spellEnd"/>
              <w:r w:rsidRPr="00781385">
                <w:rPr>
                  <w:sz w:val="20"/>
                  <w:szCs w:val="20"/>
                  <w:lang w:val="lt-LT" w:eastAsia="lt-LT"/>
                </w:rPr>
                <w:t xml:space="preserve">. </w:t>
              </w:r>
              <w:proofErr w:type="spellStart"/>
              <w:r w:rsidRPr="00781385">
                <w:rPr>
                  <w:sz w:val="20"/>
                  <w:szCs w:val="20"/>
                  <w:lang w:val="lt-LT" w:eastAsia="lt-LT"/>
                </w:rPr>
                <w:t>Readymade</w:t>
              </w:r>
              <w:proofErr w:type="spellEnd"/>
              <w:r w:rsidRPr="00781385">
                <w:rPr>
                  <w:sz w:val="20"/>
                  <w:szCs w:val="20"/>
                  <w:lang w:val="lt-LT" w:eastAsia="lt-LT"/>
                </w:rPr>
                <w:t xml:space="preserve"> meno vadovas: „</w:t>
              </w:r>
              <w:proofErr w:type="spellStart"/>
              <w:r w:rsidRPr="00781385">
                <w:rPr>
                  <w:sz w:val="20"/>
                  <w:szCs w:val="20"/>
                  <w:lang w:val="lt-LT" w:eastAsia="lt-LT"/>
                </w:rPr>
                <w:t>Readymade</w:t>
              </w:r>
              <w:proofErr w:type="spellEnd"/>
              <w:r w:rsidRPr="00781385">
                <w:rPr>
                  <w:sz w:val="20"/>
                  <w:szCs w:val="20"/>
                  <w:lang w:val="lt-LT" w:eastAsia="lt-LT"/>
                </w:rPr>
                <w:t>“ meno supratimas</w:t>
              </w:r>
              <w:r>
                <w:rPr>
                  <w:color w:val="0563C1"/>
                  <w:sz w:val="20"/>
                  <w:szCs w:val="20"/>
                  <w:lang w:val="lt-LT" w:eastAsia="lt-LT"/>
                </w:rPr>
                <w:t>.</w:t>
              </w:r>
              <w:r w:rsidRPr="008A567D">
                <w:rPr>
                  <w:color w:val="0563C1"/>
                  <w:sz w:val="20"/>
                  <w:szCs w:val="20"/>
                  <w:lang w:val="lt-LT" w:eastAsia="lt-LT"/>
                </w:rPr>
                <w:t xml:space="preserve">  </w:t>
              </w:r>
            </w:hyperlink>
          </w:p>
          <w:p w14:paraId="0E73DC65" w14:textId="77777777" w:rsidR="00BC618A" w:rsidRPr="008A567D" w:rsidRDefault="00BC618A" w:rsidP="00F85894">
            <w:pPr>
              <w:tabs>
                <w:tab w:val="left" w:pos="14601"/>
              </w:tabs>
              <w:rPr>
                <w:color w:val="0563C1"/>
                <w:sz w:val="20"/>
                <w:szCs w:val="20"/>
                <w:lang w:val="lt-LT" w:eastAsia="lt-LT"/>
              </w:rPr>
            </w:pPr>
            <w:r w:rsidRPr="00781385">
              <w:rPr>
                <w:color w:val="0563C1"/>
                <w:sz w:val="20"/>
                <w:szCs w:val="20"/>
                <w:lang w:val="lt-LT" w:eastAsia="lt-LT"/>
              </w:rPr>
              <w:t>https://www.masterclass.com/articles/readymade-art-guide#11e1HiquIk0DbzENM1XgR3</w:t>
            </w:r>
          </w:p>
        </w:tc>
      </w:tr>
      <w:tr w:rsidR="00BC618A" w:rsidRPr="00866D2D" w14:paraId="4562D57B" w14:textId="77777777" w:rsidTr="00F85894">
        <w:trPr>
          <w:trHeight w:val="20"/>
        </w:trPr>
        <w:tc>
          <w:tcPr>
            <w:tcW w:w="1696" w:type="dxa"/>
            <w:vMerge/>
            <w:tcMar>
              <w:top w:w="28" w:type="dxa"/>
              <w:left w:w="57" w:type="dxa"/>
              <w:bottom w:w="28" w:type="dxa"/>
              <w:right w:w="57" w:type="dxa"/>
            </w:tcMar>
            <w:vAlign w:val="center"/>
            <w:hideMark/>
          </w:tcPr>
          <w:p w14:paraId="1F79B937"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1BC32722"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28C10703" w14:textId="77777777" w:rsidR="00BC618A" w:rsidRPr="008A567D" w:rsidRDefault="00BC618A" w:rsidP="00F85894">
            <w:pPr>
              <w:tabs>
                <w:tab w:val="left" w:pos="14601"/>
              </w:tabs>
              <w:rPr>
                <w:b/>
                <w:bCs/>
                <w:color w:val="000000"/>
                <w:sz w:val="20"/>
                <w:szCs w:val="20"/>
                <w:lang w:val="lt-LT" w:eastAsia="lt-LT"/>
              </w:rPr>
            </w:pPr>
          </w:p>
        </w:tc>
        <w:tc>
          <w:tcPr>
            <w:tcW w:w="3260" w:type="dxa"/>
            <w:vMerge/>
            <w:tcMar>
              <w:top w:w="28" w:type="dxa"/>
              <w:left w:w="57" w:type="dxa"/>
              <w:bottom w:w="28" w:type="dxa"/>
              <w:right w:w="57" w:type="dxa"/>
            </w:tcMar>
            <w:vAlign w:val="center"/>
            <w:hideMark/>
          </w:tcPr>
          <w:p w14:paraId="1036D8C2" w14:textId="77777777" w:rsidR="00BC618A" w:rsidRPr="004C0620" w:rsidRDefault="00BC618A" w:rsidP="00F85894">
            <w:pPr>
              <w:tabs>
                <w:tab w:val="left" w:pos="14601"/>
              </w:tabs>
              <w:rPr>
                <w:b/>
                <w:bCs/>
                <w:color w:val="000000"/>
                <w:sz w:val="20"/>
                <w:szCs w:val="20"/>
                <w:lang w:val="lt-LT" w:eastAsia="lt-LT"/>
              </w:rPr>
            </w:pPr>
          </w:p>
        </w:tc>
        <w:tc>
          <w:tcPr>
            <w:tcW w:w="6804" w:type="dxa"/>
            <w:tcMar>
              <w:top w:w="28" w:type="dxa"/>
              <w:left w:w="57" w:type="dxa"/>
              <w:bottom w:w="28" w:type="dxa"/>
              <w:right w:w="57" w:type="dxa"/>
            </w:tcMar>
            <w:vAlign w:val="center"/>
            <w:hideMark/>
          </w:tcPr>
          <w:p w14:paraId="232635B6" w14:textId="77777777" w:rsidR="00BC618A" w:rsidRDefault="00BC618A" w:rsidP="00F85894">
            <w:pPr>
              <w:tabs>
                <w:tab w:val="left" w:pos="14601"/>
              </w:tabs>
              <w:rPr>
                <w:color w:val="0563C1"/>
                <w:sz w:val="20"/>
                <w:szCs w:val="20"/>
                <w:lang w:val="lt-LT" w:eastAsia="lt-LT"/>
              </w:rPr>
            </w:pPr>
            <w:hyperlink r:id="rId693" w:history="1">
              <w:proofErr w:type="spellStart"/>
              <w:r w:rsidRPr="00781385">
                <w:rPr>
                  <w:sz w:val="20"/>
                  <w:szCs w:val="20"/>
                  <w:lang w:val="lt-LT" w:eastAsia="lt-LT"/>
                </w:rPr>
                <w:t>Artsper</w:t>
              </w:r>
              <w:proofErr w:type="spellEnd"/>
              <w:r w:rsidRPr="00781385">
                <w:rPr>
                  <w:sz w:val="20"/>
                  <w:szCs w:val="20"/>
                  <w:lang w:val="lt-LT" w:eastAsia="lt-LT"/>
                </w:rPr>
                <w:t xml:space="preserve"> Magazine. Kas yra </w:t>
              </w:r>
              <w:proofErr w:type="spellStart"/>
              <w:r w:rsidRPr="00781385">
                <w:rPr>
                  <w:sz w:val="20"/>
                  <w:szCs w:val="20"/>
                  <w:lang w:val="lt-LT" w:eastAsia="lt-LT"/>
                </w:rPr>
                <w:t>video</w:t>
              </w:r>
              <w:proofErr w:type="spellEnd"/>
              <w:r w:rsidRPr="00781385">
                <w:rPr>
                  <w:sz w:val="20"/>
                  <w:szCs w:val="20"/>
                  <w:lang w:val="lt-LT" w:eastAsia="lt-LT"/>
                </w:rPr>
                <w:t xml:space="preserve"> dailė?</w:t>
              </w:r>
              <w:r w:rsidRPr="008A567D">
                <w:rPr>
                  <w:color w:val="0563C1"/>
                  <w:sz w:val="20"/>
                  <w:szCs w:val="20"/>
                  <w:lang w:val="lt-LT" w:eastAsia="lt-LT"/>
                </w:rPr>
                <w:t xml:space="preserve"> </w:t>
              </w:r>
            </w:hyperlink>
          </w:p>
          <w:p w14:paraId="0BE7598B" w14:textId="77777777" w:rsidR="00BC618A" w:rsidRPr="008A567D" w:rsidRDefault="00BC618A" w:rsidP="00F85894">
            <w:pPr>
              <w:tabs>
                <w:tab w:val="left" w:pos="14601"/>
              </w:tabs>
              <w:rPr>
                <w:color w:val="0563C1"/>
                <w:sz w:val="20"/>
                <w:szCs w:val="20"/>
                <w:lang w:val="lt-LT" w:eastAsia="lt-LT"/>
              </w:rPr>
            </w:pPr>
            <w:hyperlink r:id="rId694" w:history="1">
              <w:r w:rsidRPr="00781385">
                <w:rPr>
                  <w:rStyle w:val="Hipersaitas"/>
                  <w:sz w:val="20"/>
                  <w:szCs w:val="20"/>
                  <w:lang w:val="lt-LT" w:eastAsia="lt-LT"/>
                </w:rPr>
                <w:t>https://blog.artsper.com/en/a-closer-look/what-is-video-art/</w:t>
              </w:r>
            </w:hyperlink>
          </w:p>
        </w:tc>
      </w:tr>
      <w:tr w:rsidR="00BC618A" w:rsidRPr="00866D2D" w14:paraId="10D129FD" w14:textId="77777777" w:rsidTr="00F85894">
        <w:trPr>
          <w:trHeight w:val="20"/>
        </w:trPr>
        <w:tc>
          <w:tcPr>
            <w:tcW w:w="1696" w:type="dxa"/>
            <w:vMerge/>
            <w:tcMar>
              <w:top w:w="28" w:type="dxa"/>
              <w:left w:w="57" w:type="dxa"/>
              <w:bottom w:w="28" w:type="dxa"/>
              <w:right w:w="57" w:type="dxa"/>
            </w:tcMar>
            <w:vAlign w:val="center"/>
            <w:hideMark/>
          </w:tcPr>
          <w:p w14:paraId="7BA49B0F"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74DD844F"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7129C042" w14:textId="77777777" w:rsidR="00BC618A" w:rsidRPr="008A567D" w:rsidRDefault="00BC618A" w:rsidP="00F85894">
            <w:pPr>
              <w:tabs>
                <w:tab w:val="left" w:pos="14601"/>
              </w:tabs>
              <w:rPr>
                <w:b/>
                <w:bCs/>
                <w:color w:val="000000"/>
                <w:sz w:val="20"/>
                <w:szCs w:val="20"/>
                <w:lang w:val="lt-LT" w:eastAsia="lt-LT"/>
              </w:rPr>
            </w:pPr>
          </w:p>
        </w:tc>
        <w:tc>
          <w:tcPr>
            <w:tcW w:w="3260" w:type="dxa"/>
            <w:vMerge/>
            <w:tcMar>
              <w:top w:w="28" w:type="dxa"/>
              <w:left w:w="57" w:type="dxa"/>
              <w:bottom w:w="28" w:type="dxa"/>
              <w:right w:w="57" w:type="dxa"/>
            </w:tcMar>
            <w:vAlign w:val="center"/>
            <w:hideMark/>
          </w:tcPr>
          <w:p w14:paraId="69C1A407" w14:textId="77777777" w:rsidR="00BC618A" w:rsidRPr="004C0620" w:rsidRDefault="00BC618A" w:rsidP="00F85894">
            <w:pPr>
              <w:tabs>
                <w:tab w:val="left" w:pos="14601"/>
              </w:tabs>
              <w:rPr>
                <w:b/>
                <w:bCs/>
                <w:color w:val="000000"/>
                <w:sz w:val="20"/>
                <w:szCs w:val="20"/>
                <w:lang w:val="lt-LT" w:eastAsia="lt-LT"/>
              </w:rPr>
            </w:pPr>
          </w:p>
        </w:tc>
        <w:tc>
          <w:tcPr>
            <w:tcW w:w="6804" w:type="dxa"/>
            <w:tcMar>
              <w:top w:w="28" w:type="dxa"/>
              <w:left w:w="57" w:type="dxa"/>
              <w:bottom w:w="28" w:type="dxa"/>
              <w:right w:w="57" w:type="dxa"/>
            </w:tcMar>
            <w:vAlign w:val="center"/>
            <w:hideMark/>
          </w:tcPr>
          <w:p w14:paraId="44BE8AB7" w14:textId="77777777" w:rsidR="00BC618A" w:rsidRDefault="00BC618A" w:rsidP="00F85894">
            <w:pPr>
              <w:tabs>
                <w:tab w:val="left" w:pos="14601"/>
              </w:tabs>
              <w:rPr>
                <w:color w:val="0563C1"/>
                <w:sz w:val="20"/>
                <w:szCs w:val="20"/>
                <w:lang w:val="lt-LT" w:eastAsia="lt-LT"/>
              </w:rPr>
            </w:pPr>
            <w:hyperlink r:id="rId695" w:history="1">
              <w:proofErr w:type="spellStart"/>
              <w:r w:rsidRPr="003851F9">
                <w:rPr>
                  <w:sz w:val="20"/>
                  <w:szCs w:val="20"/>
                  <w:lang w:val="lt-LT" w:eastAsia="lt-LT"/>
                </w:rPr>
                <w:t>What</w:t>
              </w:r>
              <w:proofErr w:type="spellEnd"/>
              <w:r w:rsidRPr="003851F9">
                <w:rPr>
                  <w:sz w:val="20"/>
                  <w:szCs w:val="20"/>
                  <w:lang w:val="lt-LT" w:eastAsia="lt-LT"/>
                </w:rPr>
                <w:t xml:space="preserve"> </w:t>
              </w:r>
              <w:proofErr w:type="spellStart"/>
              <w:r w:rsidRPr="003851F9">
                <w:rPr>
                  <w:sz w:val="20"/>
                  <w:szCs w:val="20"/>
                  <w:lang w:val="lt-LT" w:eastAsia="lt-LT"/>
                </w:rPr>
                <w:t>is</w:t>
              </w:r>
              <w:proofErr w:type="spellEnd"/>
              <w:r w:rsidRPr="003851F9">
                <w:rPr>
                  <w:sz w:val="20"/>
                  <w:szCs w:val="20"/>
                  <w:lang w:val="lt-LT" w:eastAsia="lt-LT"/>
                </w:rPr>
                <w:t xml:space="preserve"> </w:t>
              </w:r>
              <w:proofErr w:type="spellStart"/>
              <w:r w:rsidRPr="003851F9">
                <w:rPr>
                  <w:sz w:val="20"/>
                  <w:szCs w:val="20"/>
                  <w:lang w:val="lt-LT" w:eastAsia="lt-LT"/>
                </w:rPr>
                <w:t>Video</w:t>
              </w:r>
              <w:proofErr w:type="spellEnd"/>
              <w:r w:rsidRPr="003851F9">
                <w:rPr>
                  <w:sz w:val="20"/>
                  <w:szCs w:val="20"/>
                  <w:lang w:val="lt-LT" w:eastAsia="lt-LT"/>
                </w:rPr>
                <w:t xml:space="preserve"> Art? </w:t>
              </w:r>
              <w:proofErr w:type="spellStart"/>
              <w:r w:rsidRPr="003851F9">
                <w:rPr>
                  <w:sz w:val="20"/>
                  <w:szCs w:val="20"/>
                  <w:lang w:val="lt-LT" w:eastAsia="lt-LT"/>
                </w:rPr>
                <w:t>Top</w:t>
              </w:r>
              <w:proofErr w:type="spellEnd"/>
              <w:r w:rsidRPr="003851F9">
                <w:rPr>
                  <w:sz w:val="20"/>
                  <w:szCs w:val="20"/>
                  <w:lang w:val="lt-LT" w:eastAsia="lt-LT"/>
                </w:rPr>
                <w:t xml:space="preserve"> 20 </w:t>
              </w:r>
              <w:proofErr w:type="spellStart"/>
              <w:r w:rsidRPr="003851F9">
                <w:rPr>
                  <w:sz w:val="20"/>
                  <w:szCs w:val="20"/>
                  <w:lang w:val="lt-LT" w:eastAsia="lt-LT"/>
                </w:rPr>
                <w:t>Artists</w:t>
              </w:r>
              <w:proofErr w:type="spellEnd"/>
              <w:r w:rsidRPr="003851F9">
                <w:rPr>
                  <w:sz w:val="20"/>
                  <w:szCs w:val="20"/>
                  <w:lang w:val="lt-LT" w:eastAsia="lt-LT"/>
                </w:rPr>
                <w:t xml:space="preserve"> &amp; </w:t>
              </w:r>
              <w:proofErr w:type="spellStart"/>
              <w:r w:rsidRPr="003851F9">
                <w:rPr>
                  <w:sz w:val="20"/>
                  <w:szCs w:val="20"/>
                  <w:lang w:val="lt-LT" w:eastAsia="lt-LT"/>
                </w:rPr>
                <w:t>Examples</w:t>
              </w:r>
              <w:proofErr w:type="spellEnd"/>
              <w:r>
                <w:rPr>
                  <w:sz w:val="20"/>
                  <w:szCs w:val="20"/>
                  <w:lang w:val="lt-LT" w:eastAsia="lt-LT"/>
                </w:rPr>
                <w:t xml:space="preserve">. </w:t>
              </w:r>
              <w:r w:rsidRPr="008A567D">
                <w:rPr>
                  <w:color w:val="0563C1"/>
                  <w:sz w:val="20"/>
                  <w:szCs w:val="20"/>
                  <w:lang w:val="lt-LT" w:eastAsia="lt-LT"/>
                </w:rPr>
                <w:t xml:space="preserve"> </w:t>
              </w:r>
            </w:hyperlink>
          </w:p>
          <w:p w14:paraId="5CDC7714" w14:textId="77777777" w:rsidR="00BC618A" w:rsidRPr="008A567D" w:rsidRDefault="00BC618A" w:rsidP="00F85894">
            <w:pPr>
              <w:tabs>
                <w:tab w:val="left" w:pos="14601"/>
              </w:tabs>
              <w:rPr>
                <w:color w:val="0563C1"/>
                <w:sz w:val="20"/>
                <w:szCs w:val="20"/>
                <w:lang w:val="lt-LT" w:eastAsia="lt-LT"/>
              </w:rPr>
            </w:pPr>
            <w:hyperlink r:id="rId696" w:history="1">
              <w:r w:rsidRPr="003851F9">
                <w:rPr>
                  <w:rStyle w:val="Hipersaitas"/>
                  <w:sz w:val="20"/>
                  <w:szCs w:val="20"/>
                  <w:lang w:val="lt-LT" w:eastAsia="lt-LT"/>
                </w:rPr>
                <w:t>https://www.youtube.com/watch?v=WcjvEVkq03o&amp;t=690s</w:t>
              </w:r>
            </w:hyperlink>
          </w:p>
        </w:tc>
      </w:tr>
      <w:tr w:rsidR="00BC618A" w:rsidRPr="00866D2D" w14:paraId="3EAC662B" w14:textId="77777777" w:rsidTr="00F85894">
        <w:trPr>
          <w:trHeight w:val="20"/>
        </w:trPr>
        <w:tc>
          <w:tcPr>
            <w:tcW w:w="1696" w:type="dxa"/>
            <w:vMerge/>
            <w:tcMar>
              <w:top w:w="28" w:type="dxa"/>
              <w:left w:w="57" w:type="dxa"/>
              <w:bottom w:w="28" w:type="dxa"/>
              <w:right w:w="57" w:type="dxa"/>
            </w:tcMar>
            <w:vAlign w:val="center"/>
            <w:hideMark/>
          </w:tcPr>
          <w:p w14:paraId="43447BB8"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354B0D26"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1B443356" w14:textId="77777777" w:rsidR="00BC618A" w:rsidRPr="008A567D" w:rsidRDefault="00BC618A" w:rsidP="00F85894">
            <w:pPr>
              <w:tabs>
                <w:tab w:val="left" w:pos="14601"/>
              </w:tabs>
              <w:rPr>
                <w:b/>
                <w:bCs/>
                <w:color w:val="000000"/>
                <w:sz w:val="20"/>
                <w:szCs w:val="20"/>
                <w:lang w:val="lt-LT" w:eastAsia="lt-LT"/>
              </w:rPr>
            </w:pPr>
          </w:p>
        </w:tc>
        <w:tc>
          <w:tcPr>
            <w:tcW w:w="3260" w:type="dxa"/>
            <w:vMerge/>
            <w:tcMar>
              <w:top w:w="28" w:type="dxa"/>
              <w:left w:w="57" w:type="dxa"/>
              <w:bottom w:w="28" w:type="dxa"/>
              <w:right w:w="57" w:type="dxa"/>
            </w:tcMar>
            <w:vAlign w:val="center"/>
            <w:hideMark/>
          </w:tcPr>
          <w:p w14:paraId="22723D7D" w14:textId="77777777" w:rsidR="00BC618A" w:rsidRPr="004C0620" w:rsidRDefault="00BC618A" w:rsidP="00F85894">
            <w:pPr>
              <w:tabs>
                <w:tab w:val="left" w:pos="14601"/>
              </w:tabs>
              <w:rPr>
                <w:b/>
                <w:bCs/>
                <w:color w:val="000000"/>
                <w:sz w:val="20"/>
                <w:szCs w:val="20"/>
                <w:lang w:val="lt-LT" w:eastAsia="lt-LT"/>
              </w:rPr>
            </w:pPr>
          </w:p>
        </w:tc>
        <w:tc>
          <w:tcPr>
            <w:tcW w:w="6804" w:type="dxa"/>
            <w:tcMar>
              <w:top w:w="28" w:type="dxa"/>
              <w:left w:w="57" w:type="dxa"/>
              <w:bottom w:w="28" w:type="dxa"/>
              <w:right w:w="57" w:type="dxa"/>
            </w:tcMar>
            <w:vAlign w:val="center"/>
            <w:hideMark/>
          </w:tcPr>
          <w:p w14:paraId="13ADB6AF" w14:textId="77777777" w:rsidR="00BC618A" w:rsidRDefault="00BC618A" w:rsidP="00F85894">
            <w:pPr>
              <w:tabs>
                <w:tab w:val="left" w:pos="14601"/>
              </w:tabs>
              <w:rPr>
                <w:color w:val="0563C1"/>
                <w:sz w:val="20"/>
                <w:szCs w:val="20"/>
                <w:lang w:val="lt-LT" w:eastAsia="lt-LT"/>
              </w:rPr>
            </w:pPr>
            <w:hyperlink r:id="rId697" w:history="1">
              <w:proofErr w:type="spellStart"/>
              <w:r w:rsidRPr="003851F9">
                <w:rPr>
                  <w:sz w:val="20"/>
                  <w:szCs w:val="20"/>
                  <w:lang w:val="lt-LT" w:eastAsia="lt-LT"/>
                </w:rPr>
                <w:t>The</w:t>
              </w:r>
              <w:proofErr w:type="spellEnd"/>
              <w:r w:rsidRPr="003851F9">
                <w:rPr>
                  <w:sz w:val="20"/>
                  <w:szCs w:val="20"/>
                  <w:lang w:val="lt-LT" w:eastAsia="lt-LT"/>
                </w:rPr>
                <w:t xml:space="preserve"> </w:t>
              </w:r>
              <w:proofErr w:type="spellStart"/>
              <w:r w:rsidRPr="003851F9">
                <w:rPr>
                  <w:sz w:val="20"/>
                  <w:szCs w:val="20"/>
                  <w:lang w:val="lt-LT" w:eastAsia="lt-LT"/>
                </w:rPr>
                <w:t>Case</w:t>
              </w:r>
              <w:proofErr w:type="spellEnd"/>
              <w:r w:rsidRPr="003851F9">
                <w:rPr>
                  <w:sz w:val="20"/>
                  <w:szCs w:val="20"/>
                  <w:lang w:val="lt-LT" w:eastAsia="lt-LT"/>
                </w:rPr>
                <w:t xml:space="preserve"> </w:t>
              </w:r>
              <w:proofErr w:type="spellStart"/>
              <w:r w:rsidRPr="003851F9">
                <w:rPr>
                  <w:sz w:val="20"/>
                  <w:szCs w:val="20"/>
                  <w:lang w:val="lt-LT" w:eastAsia="lt-LT"/>
                </w:rPr>
                <w:t>for</w:t>
              </w:r>
              <w:proofErr w:type="spellEnd"/>
              <w:r w:rsidRPr="003851F9">
                <w:rPr>
                  <w:sz w:val="20"/>
                  <w:szCs w:val="20"/>
                  <w:lang w:val="lt-LT" w:eastAsia="lt-LT"/>
                </w:rPr>
                <w:t xml:space="preserve"> Veido Art</w:t>
              </w:r>
              <w:r>
                <w:rPr>
                  <w:color w:val="0563C1"/>
                  <w:sz w:val="20"/>
                  <w:szCs w:val="20"/>
                  <w:lang w:val="lt-LT" w:eastAsia="lt-LT"/>
                </w:rPr>
                <w:t xml:space="preserve">. </w:t>
              </w:r>
            </w:hyperlink>
          </w:p>
          <w:p w14:paraId="0A461BFD" w14:textId="77777777" w:rsidR="00BC618A" w:rsidRPr="008A567D" w:rsidRDefault="00BC618A" w:rsidP="00F85894">
            <w:pPr>
              <w:tabs>
                <w:tab w:val="left" w:pos="14601"/>
              </w:tabs>
              <w:rPr>
                <w:color w:val="0563C1"/>
                <w:sz w:val="20"/>
                <w:szCs w:val="20"/>
                <w:lang w:val="lt-LT" w:eastAsia="lt-LT"/>
              </w:rPr>
            </w:pPr>
            <w:hyperlink r:id="rId698" w:history="1">
              <w:r w:rsidRPr="003851F9">
                <w:rPr>
                  <w:rStyle w:val="Hipersaitas"/>
                  <w:sz w:val="20"/>
                  <w:szCs w:val="20"/>
                  <w:lang w:val="lt-LT" w:eastAsia="lt-LT"/>
                </w:rPr>
                <w:t>https://www.youtube.com/watch?v=YcXpAHVAxwY&amp;t=71s</w:t>
              </w:r>
            </w:hyperlink>
          </w:p>
        </w:tc>
      </w:tr>
      <w:tr w:rsidR="00BC618A" w:rsidRPr="008A567D" w14:paraId="77343CA5" w14:textId="77777777" w:rsidTr="00F85894">
        <w:trPr>
          <w:trHeight w:val="20"/>
        </w:trPr>
        <w:tc>
          <w:tcPr>
            <w:tcW w:w="1696" w:type="dxa"/>
            <w:vMerge/>
            <w:tcMar>
              <w:top w:w="28" w:type="dxa"/>
              <w:left w:w="57" w:type="dxa"/>
              <w:bottom w:w="28" w:type="dxa"/>
              <w:right w:w="57" w:type="dxa"/>
            </w:tcMar>
            <w:vAlign w:val="center"/>
            <w:hideMark/>
          </w:tcPr>
          <w:p w14:paraId="76D84E5E"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634368AD"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2C13B0DB" w14:textId="77777777" w:rsidR="00BC618A" w:rsidRPr="008A567D" w:rsidRDefault="00BC618A" w:rsidP="00F85894">
            <w:pPr>
              <w:tabs>
                <w:tab w:val="left" w:pos="14601"/>
              </w:tabs>
              <w:rPr>
                <w:b/>
                <w:bCs/>
                <w:color w:val="000000"/>
                <w:sz w:val="20"/>
                <w:szCs w:val="20"/>
                <w:lang w:val="lt-LT" w:eastAsia="lt-LT"/>
              </w:rPr>
            </w:pPr>
          </w:p>
        </w:tc>
        <w:tc>
          <w:tcPr>
            <w:tcW w:w="3260" w:type="dxa"/>
            <w:vMerge/>
            <w:tcMar>
              <w:top w:w="28" w:type="dxa"/>
              <w:left w:w="57" w:type="dxa"/>
              <w:bottom w:w="28" w:type="dxa"/>
              <w:right w:w="57" w:type="dxa"/>
            </w:tcMar>
            <w:vAlign w:val="center"/>
            <w:hideMark/>
          </w:tcPr>
          <w:p w14:paraId="0A748CA4" w14:textId="77777777" w:rsidR="00BC618A" w:rsidRPr="004C0620" w:rsidRDefault="00BC618A" w:rsidP="00F85894">
            <w:pPr>
              <w:tabs>
                <w:tab w:val="left" w:pos="14601"/>
              </w:tabs>
              <w:rPr>
                <w:b/>
                <w:bCs/>
                <w:color w:val="000000"/>
                <w:sz w:val="20"/>
                <w:szCs w:val="20"/>
                <w:lang w:val="lt-LT" w:eastAsia="lt-LT"/>
              </w:rPr>
            </w:pPr>
          </w:p>
        </w:tc>
        <w:tc>
          <w:tcPr>
            <w:tcW w:w="6804" w:type="dxa"/>
            <w:tcMar>
              <w:top w:w="28" w:type="dxa"/>
              <w:left w:w="57" w:type="dxa"/>
              <w:bottom w:w="28" w:type="dxa"/>
              <w:right w:w="57" w:type="dxa"/>
            </w:tcMar>
            <w:vAlign w:val="center"/>
            <w:hideMark/>
          </w:tcPr>
          <w:p w14:paraId="34442334" w14:textId="77777777" w:rsidR="00BC618A" w:rsidRDefault="00BC618A" w:rsidP="00F85894">
            <w:pPr>
              <w:tabs>
                <w:tab w:val="left" w:pos="14601"/>
              </w:tabs>
              <w:rPr>
                <w:color w:val="0563C1"/>
                <w:sz w:val="20"/>
                <w:szCs w:val="20"/>
                <w:lang w:val="lt-LT" w:eastAsia="lt-LT"/>
              </w:rPr>
            </w:pPr>
            <w:hyperlink r:id="rId699" w:history="1">
              <w:r w:rsidRPr="003851F9">
                <w:rPr>
                  <w:sz w:val="20"/>
                  <w:szCs w:val="20"/>
                  <w:lang w:val="lt-LT" w:eastAsia="lt-LT"/>
                </w:rPr>
                <w:t>Paikstudios.com. NAM JUNE PAIK</w:t>
              </w:r>
              <w:r>
                <w:rPr>
                  <w:color w:val="0563C1"/>
                  <w:sz w:val="20"/>
                  <w:szCs w:val="20"/>
                  <w:lang w:val="lt-LT" w:eastAsia="lt-LT"/>
                </w:rPr>
                <w:t>.</w:t>
              </w:r>
              <w:r w:rsidRPr="008A567D">
                <w:rPr>
                  <w:color w:val="0563C1"/>
                  <w:sz w:val="20"/>
                  <w:szCs w:val="20"/>
                  <w:lang w:val="lt-LT" w:eastAsia="lt-LT"/>
                </w:rPr>
                <w:t xml:space="preserve"> </w:t>
              </w:r>
            </w:hyperlink>
          </w:p>
          <w:p w14:paraId="35076180" w14:textId="77777777" w:rsidR="00BC618A" w:rsidRPr="008A567D" w:rsidRDefault="00BC618A" w:rsidP="00F85894">
            <w:pPr>
              <w:tabs>
                <w:tab w:val="left" w:pos="14601"/>
              </w:tabs>
              <w:rPr>
                <w:color w:val="0563C1"/>
                <w:sz w:val="20"/>
                <w:szCs w:val="20"/>
                <w:lang w:val="lt-LT" w:eastAsia="lt-LT"/>
              </w:rPr>
            </w:pPr>
            <w:hyperlink r:id="rId700" w:history="1">
              <w:r w:rsidRPr="003851F9">
                <w:rPr>
                  <w:rStyle w:val="Hipersaitas"/>
                  <w:sz w:val="20"/>
                  <w:szCs w:val="20"/>
                  <w:lang w:val="lt-LT" w:eastAsia="lt-LT"/>
                </w:rPr>
                <w:t>https://www.paikstudios.com/</w:t>
              </w:r>
            </w:hyperlink>
          </w:p>
        </w:tc>
      </w:tr>
      <w:tr w:rsidR="00BC618A" w:rsidRPr="00866D2D" w14:paraId="716A81AE" w14:textId="77777777" w:rsidTr="00F85894">
        <w:trPr>
          <w:trHeight w:val="20"/>
        </w:trPr>
        <w:tc>
          <w:tcPr>
            <w:tcW w:w="1696" w:type="dxa"/>
            <w:vMerge/>
            <w:tcMar>
              <w:top w:w="28" w:type="dxa"/>
              <w:left w:w="57" w:type="dxa"/>
              <w:bottom w:w="28" w:type="dxa"/>
              <w:right w:w="57" w:type="dxa"/>
            </w:tcMar>
            <w:vAlign w:val="center"/>
            <w:hideMark/>
          </w:tcPr>
          <w:p w14:paraId="2A077B48"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7C113E03"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3C84F685" w14:textId="77777777" w:rsidR="00BC618A" w:rsidRPr="008A567D" w:rsidRDefault="00BC618A" w:rsidP="00F85894">
            <w:pPr>
              <w:tabs>
                <w:tab w:val="left" w:pos="14601"/>
              </w:tabs>
              <w:rPr>
                <w:b/>
                <w:bCs/>
                <w:color w:val="000000"/>
                <w:sz w:val="20"/>
                <w:szCs w:val="20"/>
                <w:lang w:val="lt-LT" w:eastAsia="lt-LT"/>
              </w:rPr>
            </w:pPr>
          </w:p>
        </w:tc>
        <w:tc>
          <w:tcPr>
            <w:tcW w:w="3260" w:type="dxa"/>
            <w:vMerge/>
            <w:tcMar>
              <w:top w:w="28" w:type="dxa"/>
              <w:left w:w="57" w:type="dxa"/>
              <w:bottom w:w="28" w:type="dxa"/>
              <w:right w:w="57" w:type="dxa"/>
            </w:tcMar>
            <w:vAlign w:val="center"/>
            <w:hideMark/>
          </w:tcPr>
          <w:p w14:paraId="53F228DA" w14:textId="77777777" w:rsidR="00BC618A" w:rsidRPr="004C0620" w:rsidRDefault="00BC618A" w:rsidP="00F85894">
            <w:pPr>
              <w:tabs>
                <w:tab w:val="left" w:pos="14601"/>
              </w:tabs>
              <w:rPr>
                <w:b/>
                <w:bCs/>
                <w:color w:val="000000"/>
                <w:sz w:val="20"/>
                <w:szCs w:val="20"/>
                <w:lang w:val="lt-LT" w:eastAsia="lt-LT"/>
              </w:rPr>
            </w:pPr>
          </w:p>
        </w:tc>
        <w:tc>
          <w:tcPr>
            <w:tcW w:w="6804" w:type="dxa"/>
            <w:tcMar>
              <w:top w:w="28" w:type="dxa"/>
              <w:left w:w="57" w:type="dxa"/>
              <w:bottom w:w="28" w:type="dxa"/>
              <w:right w:w="57" w:type="dxa"/>
            </w:tcMar>
            <w:vAlign w:val="center"/>
            <w:hideMark/>
          </w:tcPr>
          <w:p w14:paraId="0C16198D" w14:textId="77777777" w:rsidR="00BC618A" w:rsidRDefault="00BC618A" w:rsidP="00F85894">
            <w:pPr>
              <w:tabs>
                <w:tab w:val="left" w:pos="14601"/>
              </w:tabs>
              <w:rPr>
                <w:color w:val="0563C1"/>
                <w:sz w:val="20"/>
                <w:szCs w:val="20"/>
                <w:lang w:val="lt-LT" w:eastAsia="lt-LT"/>
              </w:rPr>
            </w:pPr>
            <w:hyperlink r:id="rId701" w:history="1">
              <w:r w:rsidRPr="003851F9">
                <w:rPr>
                  <w:sz w:val="20"/>
                  <w:szCs w:val="20"/>
                  <w:lang w:val="lt-LT" w:eastAsia="lt-LT"/>
                </w:rPr>
                <w:t>Visuotinė lietuvių enciklopedija. Kūno menas</w:t>
              </w:r>
              <w:r>
                <w:rPr>
                  <w:color w:val="0563C1"/>
                  <w:sz w:val="20"/>
                  <w:szCs w:val="20"/>
                  <w:lang w:val="lt-LT" w:eastAsia="lt-LT"/>
                </w:rPr>
                <w:t>.</w:t>
              </w:r>
              <w:r w:rsidRPr="008A567D">
                <w:rPr>
                  <w:color w:val="0563C1"/>
                  <w:sz w:val="20"/>
                  <w:szCs w:val="20"/>
                  <w:lang w:val="lt-LT" w:eastAsia="lt-LT"/>
                </w:rPr>
                <w:t xml:space="preserve"> </w:t>
              </w:r>
            </w:hyperlink>
          </w:p>
          <w:p w14:paraId="46DEEE58" w14:textId="77777777" w:rsidR="00BC618A" w:rsidRPr="008A567D" w:rsidRDefault="00BC618A" w:rsidP="00F85894">
            <w:pPr>
              <w:tabs>
                <w:tab w:val="left" w:pos="14601"/>
              </w:tabs>
              <w:rPr>
                <w:color w:val="0563C1"/>
                <w:sz w:val="20"/>
                <w:szCs w:val="20"/>
                <w:lang w:val="lt-LT" w:eastAsia="lt-LT"/>
              </w:rPr>
            </w:pPr>
            <w:hyperlink r:id="rId702" w:history="1">
              <w:r w:rsidRPr="003851F9">
                <w:rPr>
                  <w:rStyle w:val="Hipersaitas"/>
                  <w:sz w:val="20"/>
                  <w:szCs w:val="20"/>
                  <w:lang w:val="lt-LT" w:eastAsia="lt-LT"/>
                </w:rPr>
                <w:t>https://www.vle.lt/straipsnis/kuno-menas/</w:t>
              </w:r>
            </w:hyperlink>
          </w:p>
        </w:tc>
      </w:tr>
      <w:tr w:rsidR="00BC618A" w:rsidRPr="008A567D" w14:paraId="308BB05F" w14:textId="77777777" w:rsidTr="00F85894">
        <w:trPr>
          <w:trHeight w:val="20"/>
        </w:trPr>
        <w:tc>
          <w:tcPr>
            <w:tcW w:w="1696" w:type="dxa"/>
            <w:vMerge/>
            <w:tcMar>
              <w:top w:w="28" w:type="dxa"/>
              <w:left w:w="57" w:type="dxa"/>
              <w:bottom w:w="28" w:type="dxa"/>
              <w:right w:w="57" w:type="dxa"/>
            </w:tcMar>
            <w:vAlign w:val="center"/>
            <w:hideMark/>
          </w:tcPr>
          <w:p w14:paraId="1DFDD6A4"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2E2010BE"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1F2F2796" w14:textId="77777777" w:rsidR="00BC618A" w:rsidRPr="008A567D" w:rsidRDefault="00BC618A" w:rsidP="00F85894">
            <w:pPr>
              <w:tabs>
                <w:tab w:val="left" w:pos="14601"/>
              </w:tabs>
              <w:rPr>
                <w:b/>
                <w:bCs/>
                <w:color w:val="000000"/>
                <w:sz w:val="20"/>
                <w:szCs w:val="20"/>
                <w:lang w:val="lt-LT" w:eastAsia="lt-LT"/>
              </w:rPr>
            </w:pPr>
          </w:p>
        </w:tc>
        <w:tc>
          <w:tcPr>
            <w:tcW w:w="3260" w:type="dxa"/>
            <w:vMerge/>
            <w:tcMar>
              <w:top w:w="28" w:type="dxa"/>
              <w:left w:w="57" w:type="dxa"/>
              <w:bottom w:w="28" w:type="dxa"/>
              <w:right w:w="57" w:type="dxa"/>
            </w:tcMar>
            <w:vAlign w:val="center"/>
            <w:hideMark/>
          </w:tcPr>
          <w:p w14:paraId="6F0E61CF" w14:textId="77777777" w:rsidR="00BC618A" w:rsidRPr="004C0620" w:rsidRDefault="00BC618A" w:rsidP="00F85894">
            <w:pPr>
              <w:tabs>
                <w:tab w:val="left" w:pos="14601"/>
              </w:tabs>
              <w:rPr>
                <w:b/>
                <w:bCs/>
                <w:color w:val="000000"/>
                <w:sz w:val="20"/>
                <w:szCs w:val="20"/>
                <w:lang w:val="lt-LT" w:eastAsia="lt-LT"/>
              </w:rPr>
            </w:pPr>
          </w:p>
        </w:tc>
        <w:tc>
          <w:tcPr>
            <w:tcW w:w="6804" w:type="dxa"/>
            <w:tcMar>
              <w:top w:w="28" w:type="dxa"/>
              <w:left w:w="57" w:type="dxa"/>
              <w:bottom w:w="28" w:type="dxa"/>
              <w:right w:w="57" w:type="dxa"/>
            </w:tcMar>
            <w:vAlign w:val="center"/>
            <w:hideMark/>
          </w:tcPr>
          <w:p w14:paraId="15CB2482" w14:textId="77777777" w:rsidR="00BC618A" w:rsidRDefault="00BC618A" w:rsidP="00F85894">
            <w:pPr>
              <w:tabs>
                <w:tab w:val="left" w:pos="14601"/>
              </w:tabs>
              <w:rPr>
                <w:color w:val="0563C1"/>
                <w:sz w:val="20"/>
                <w:szCs w:val="20"/>
                <w:lang w:val="lt-LT" w:eastAsia="lt-LT"/>
              </w:rPr>
            </w:pPr>
            <w:hyperlink r:id="rId703" w:history="1">
              <w:r w:rsidRPr="003851F9">
                <w:rPr>
                  <w:sz w:val="20"/>
                  <w:szCs w:val="20"/>
                  <w:lang w:val="lt-LT" w:eastAsia="lt-LT"/>
                </w:rPr>
                <w:t>Žemės menas. Edukacinis filmas</w:t>
              </w:r>
              <w:r>
                <w:rPr>
                  <w:color w:val="0563C1"/>
                  <w:sz w:val="20"/>
                  <w:szCs w:val="20"/>
                  <w:lang w:val="lt-LT" w:eastAsia="lt-LT"/>
                </w:rPr>
                <w:t>.</w:t>
              </w:r>
              <w:r w:rsidRPr="008A567D">
                <w:rPr>
                  <w:color w:val="0563C1"/>
                  <w:sz w:val="20"/>
                  <w:szCs w:val="20"/>
                  <w:lang w:val="lt-LT" w:eastAsia="lt-LT"/>
                </w:rPr>
                <w:t xml:space="preserve"> </w:t>
              </w:r>
            </w:hyperlink>
          </w:p>
          <w:p w14:paraId="2D444EB1" w14:textId="77777777" w:rsidR="00BC618A" w:rsidRPr="008A567D" w:rsidRDefault="00BC618A" w:rsidP="00F85894">
            <w:pPr>
              <w:tabs>
                <w:tab w:val="left" w:pos="14601"/>
              </w:tabs>
              <w:rPr>
                <w:color w:val="0563C1"/>
                <w:sz w:val="20"/>
                <w:szCs w:val="20"/>
                <w:lang w:val="lt-LT" w:eastAsia="lt-LT"/>
              </w:rPr>
            </w:pPr>
            <w:hyperlink r:id="rId704" w:history="1">
              <w:r w:rsidRPr="003851F9">
                <w:rPr>
                  <w:rStyle w:val="Hipersaitas"/>
                  <w:sz w:val="20"/>
                  <w:szCs w:val="20"/>
                  <w:lang w:val="lt-LT" w:eastAsia="lt-LT"/>
                </w:rPr>
                <w:t>https://www.youtube.com/watch?v=p9L4T_2cxnA&amp;t=61s</w:t>
              </w:r>
            </w:hyperlink>
          </w:p>
        </w:tc>
      </w:tr>
      <w:tr w:rsidR="00BC618A" w:rsidRPr="00866D2D" w14:paraId="34E43748" w14:textId="77777777" w:rsidTr="00F85894">
        <w:trPr>
          <w:trHeight w:val="20"/>
        </w:trPr>
        <w:tc>
          <w:tcPr>
            <w:tcW w:w="1696" w:type="dxa"/>
            <w:vMerge/>
            <w:tcMar>
              <w:top w:w="28" w:type="dxa"/>
              <w:left w:w="57" w:type="dxa"/>
              <w:bottom w:w="28" w:type="dxa"/>
              <w:right w:w="57" w:type="dxa"/>
            </w:tcMar>
            <w:vAlign w:val="center"/>
            <w:hideMark/>
          </w:tcPr>
          <w:p w14:paraId="79F9FEB4"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06AD4990"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40EBCAB1" w14:textId="77777777" w:rsidR="00BC618A" w:rsidRPr="008A567D" w:rsidRDefault="00BC618A" w:rsidP="00F85894">
            <w:pPr>
              <w:tabs>
                <w:tab w:val="left" w:pos="14601"/>
              </w:tabs>
              <w:rPr>
                <w:b/>
                <w:bCs/>
                <w:color w:val="000000"/>
                <w:sz w:val="20"/>
                <w:szCs w:val="20"/>
                <w:lang w:val="lt-LT" w:eastAsia="lt-LT"/>
              </w:rPr>
            </w:pPr>
          </w:p>
        </w:tc>
        <w:tc>
          <w:tcPr>
            <w:tcW w:w="3260" w:type="dxa"/>
            <w:vMerge/>
            <w:tcMar>
              <w:top w:w="28" w:type="dxa"/>
              <w:left w:w="57" w:type="dxa"/>
              <w:bottom w:w="28" w:type="dxa"/>
              <w:right w:w="57" w:type="dxa"/>
            </w:tcMar>
            <w:vAlign w:val="center"/>
            <w:hideMark/>
          </w:tcPr>
          <w:p w14:paraId="30CBB6AD" w14:textId="77777777" w:rsidR="00BC618A" w:rsidRPr="004C0620" w:rsidRDefault="00BC618A" w:rsidP="00F85894">
            <w:pPr>
              <w:tabs>
                <w:tab w:val="left" w:pos="14601"/>
              </w:tabs>
              <w:rPr>
                <w:b/>
                <w:bCs/>
                <w:color w:val="000000"/>
                <w:sz w:val="20"/>
                <w:szCs w:val="20"/>
                <w:lang w:val="lt-LT" w:eastAsia="lt-LT"/>
              </w:rPr>
            </w:pPr>
          </w:p>
        </w:tc>
        <w:tc>
          <w:tcPr>
            <w:tcW w:w="6804" w:type="dxa"/>
            <w:tcMar>
              <w:top w:w="28" w:type="dxa"/>
              <w:left w:w="57" w:type="dxa"/>
              <w:bottom w:w="28" w:type="dxa"/>
              <w:right w:w="57" w:type="dxa"/>
            </w:tcMar>
            <w:vAlign w:val="center"/>
            <w:hideMark/>
          </w:tcPr>
          <w:p w14:paraId="122BE48A" w14:textId="77777777" w:rsidR="00BC618A" w:rsidRDefault="00BC618A" w:rsidP="00F85894">
            <w:pPr>
              <w:tabs>
                <w:tab w:val="left" w:pos="14601"/>
              </w:tabs>
              <w:rPr>
                <w:color w:val="0563C1"/>
                <w:sz w:val="20"/>
                <w:szCs w:val="20"/>
                <w:lang w:val="lt-LT" w:eastAsia="lt-LT"/>
              </w:rPr>
            </w:pPr>
            <w:hyperlink r:id="rId705" w:history="1">
              <w:proofErr w:type="spellStart"/>
              <w:r w:rsidRPr="003851F9">
                <w:rPr>
                  <w:sz w:val="20"/>
                  <w:szCs w:val="20"/>
                  <w:lang w:val="lt-LT" w:eastAsia="lt-LT"/>
                </w:rPr>
                <w:t>ARTnews</w:t>
              </w:r>
              <w:proofErr w:type="spellEnd"/>
              <w:r w:rsidRPr="003851F9">
                <w:rPr>
                  <w:sz w:val="20"/>
                  <w:szCs w:val="20"/>
                  <w:lang w:val="lt-LT" w:eastAsia="lt-LT"/>
                </w:rPr>
                <w:t>. 15 esminių žemės meno kūrinių, nuo Didžiųjų druskos ežerų iki dulkėtų žaibo nutviekstų laukų</w:t>
              </w:r>
              <w:r>
                <w:rPr>
                  <w:color w:val="0563C1"/>
                  <w:sz w:val="20"/>
                  <w:szCs w:val="20"/>
                  <w:lang w:val="lt-LT" w:eastAsia="lt-LT"/>
                </w:rPr>
                <w:t>.</w:t>
              </w:r>
              <w:r w:rsidRPr="008A567D">
                <w:rPr>
                  <w:color w:val="0563C1"/>
                  <w:sz w:val="20"/>
                  <w:szCs w:val="20"/>
                  <w:lang w:val="lt-LT" w:eastAsia="lt-LT"/>
                </w:rPr>
                <w:t xml:space="preserve"> </w:t>
              </w:r>
            </w:hyperlink>
          </w:p>
          <w:p w14:paraId="38EB45DE" w14:textId="77777777" w:rsidR="00BC618A" w:rsidRPr="008A567D" w:rsidRDefault="00BC618A" w:rsidP="00F85894">
            <w:pPr>
              <w:tabs>
                <w:tab w:val="left" w:pos="14601"/>
              </w:tabs>
              <w:rPr>
                <w:color w:val="0563C1"/>
                <w:sz w:val="20"/>
                <w:szCs w:val="20"/>
                <w:lang w:val="lt-LT" w:eastAsia="lt-LT"/>
              </w:rPr>
            </w:pPr>
            <w:r w:rsidRPr="003851F9">
              <w:rPr>
                <w:color w:val="0563C1"/>
                <w:sz w:val="20"/>
                <w:szCs w:val="20"/>
                <w:lang w:val="lt-LT" w:eastAsia="lt-LT"/>
              </w:rPr>
              <w:t>https://www.artnews.com/feature/essential-works-land-art-1202682741/</w:t>
            </w:r>
          </w:p>
        </w:tc>
      </w:tr>
      <w:tr w:rsidR="00BC618A" w:rsidRPr="008A567D" w14:paraId="05132B64" w14:textId="77777777" w:rsidTr="00F85894">
        <w:trPr>
          <w:trHeight w:val="20"/>
        </w:trPr>
        <w:tc>
          <w:tcPr>
            <w:tcW w:w="1696" w:type="dxa"/>
            <w:vMerge/>
            <w:tcMar>
              <w:top w:w="28" w:type="dxa"/>
              <w:left w:w="57" w:type="dxa"/>
              <w:bottom w:w="28" w:type="dxa"/>
              <w:right w:w="57" w:type="dxa"/>
            </w:tcMar>
            <w:vAlign w:val="center"/>
            <w:hideMark/>
          </w:tcPr>
          <w:p w14:paraId="322992A2" w14:textId="77777777" w:rsidR="00BC618A" w:rsidRPr="008A567D" w:rsidRDefault="00BC618A" w:rsidP="00F85894">
            <w:pPr>
              <w:tabs>
                <w:tab w:val="left" w:pos="14601"/>
              </w:tabs>
              <w:rPr>
                <w:b/>
                <w:bCs/>
                <w:color w:val="000000"/>
                <w:sz w:val="20"/>
                <w:szCs w:val="20"/>
                <w:lang w:val="lt-LT" w:eastAsia="lt-LT"/>
              </w:rPr>
            </w:pPr>
          </w:p>
        </w:tc>
        <w:tc>
          <w:tcPr>
            <w:tcW w:w="2127" w:type="dxa"/>
            <w:vMerge w:val="restart"/>
            <w:noWrap/>
            <w:tcMar>
              <w:top w:w="28" w:type="dxa"/>
              <w:left w:w="57" w:type="dxa"/>
              <w:bottom w:w="28" w:type="dxa"/>
              <w:right w:w="57" w:type="dxa"/>
            </w:tcMar>
            <w:vAlign w:val="center"/>
            <w:hideMark/>
          </w:tcPr>
          <w:p w14:paraId="7FEB23A5" w14:textId="77777777" w:rsidR="00BC618A" w:rsidRPr="00247E94" w:rsidRDefault="00BC618A" w:rsidP="00F85894">
            <w:pPr>
              <w:tabs>
                <w:tab w:val="left" w:pos="14601"/>
              </w:tabs>
              <w:jc w:val="center"/>
              <w:rPr>
                <w:b/>
                <w:bCs/>
                <w:color w:val="000000"/>
                <w:sz w:val="20"/>
                <w:szCs w:val="20"/>
                <w:lang w:val="lt-LT" w:eastAsia="lt-LT"/>
              </w:rPr>
            </w:pPr>
            <w:proofErr w:type="spellStart"/>
            <w:r w:rsidRPr="00247E94">
              <w:rPr>
                <w:b/>
                <w:bCs/>
                <w:color w:val="000000"/>
                <w:sz w:val="20"/>
                <w:szCs w:val="20"/>
                <w:lang w:val="lt-LT" w:eastAsia="lt-LT"/>
              </w:rPr>
              <w:t>Performansų</w:t>
            </w:r>
            <w:proofErr w:type="spellEnd"/>
            <w:r w:rsidRPr="00247E94">
              <w:rPr>
                <w:b/>
                <w:bCs/>
                <w:color w:val="000000"/>
                <w:sz w:val="20"/>
                <w:szCs w:val="20"/>
                <w:lang w:val="lt-LT" w:eastAsia="lt-LT"/>
              </w:rPr>
              <w:t xml:space="preserve"> menas. </w:t>
            </w:r>
            <w:proofErr w:type="spellStart"/>
            <w:r w:rsidRPr="00247E94">
              <w:rPr>
                <w:b/>
                <w:bCs/>
                <w:color w:val="000000"/>
                <w:sz w:val="20"/>
                <w:szCs w:val="20"/>
                <w:lang w:val="lt-LT" w:eastAsia="lt-LT"/>
              </w:rPr>
              <w:t>Fluxus</w:t>
            </w:r>
            <w:proofErr w:type="spellEnd"/>
            <w:r w:rsidRPr="00247E94">
              <w:rPr>
                <w:b/>
                <w:bCs/>
                <w:color w:val="000000"/>
                <w:sz w:val="20"/>
                <w:szCs w:val="20"/>
                <w:lang w:val="lt-LT" w:eastAsia="lt-LT"/>
              </w:rPr>
              <w:t xml:space="preserve"> judėjimas. </w:t>
            </w:r>
          </w:p>
        </w:tc>
        <w:tc>
          <w:tcPr>
            <w:tcW w:w="1134" w:type="dxa"/>
            <w:vMerge w:val="restart"/>
            <w:noWrap/>
            <w:tcMar>
              <w:top w:w="28" w:type="dxa"/>
              <w:left w:w="57" w:type="dxa"/>
              <w:bottom w:w="28" w:type="dxa"/>
              <w:right w:w="57" w:type="dxa"/>
            </w:tcMar>
            <w:vAlign w:val="center"/>
            <w:hideMark/>
          </w:tcPr>
          <w:p w14:paraId="7AC36620" w14:textId="77777777" w:rsidR="00BC618A" w:rsidRPr="008A567D" w:rsidRDefault="00BC618A" w:rsidP="00F85894">
            <w:pPr>
              <w:tabs>
                <w:tab w:val="left" w:pos="14601"/>
              </w:tabs>
              <w:jc w:val="center"/>
              <w:rPr>
                <w:color w:val="000000"/>
                <w:sz w:val="20"/>
                <w:szCs w:val="20"/>
                <w:lang w:val="lt-LT" w:eastAsia="lt-LT"/>
              </w:rPr>
            </w:pPr>
            <w:r w:rsidRPr="008A567D">
              <w:rPr>
                <w:color w:val="000000"/>
                <w:sz w:val="20"/>
                <w:szCs w:val="20"/>
                <w:lang w:val="lt-LT" w:eastAsia="lt-LT"/>
              </w:rPr>
              <w:t>2–3</w:t>
            </w:r>
          </w:p>
        </w:tc>
        <w:tc>
          <w:tcPr>
            <w:tcW w:w="3260" w:type="dxa"/>
            <w:vMerge w:val="restart"/>
            <w:tcMar>
              <w:top w:w="28" w:type="dxa"/>
              <w:left w:w="57" w:type="dxa"/>
              <w:bottom w:w="28" w:type="dxa"/>
              <w:right w:w="57" w:type="dxa"/>
            </w:tcMar>
            <w:hideMark/>
          </w:tcPr>
          <w:p w14:paraId="3531DD20" w14:textId="77777777" w:rsidR="00BC618A" w:rsidRPr="004C0620" w:rsidRDefault="00BC618A" w:rsidP="00F85894">
            <w:pPr>
              <w:tabs>
                <w:tab w:val="left" w:pos="14601"/>
              </w:tabs>
              <w:spacing w:after="240"/>
              <w:rPr>
                <w:color w:val="000000"/>
                <w:sz w:val="20"/>
                <w:szCs w:val="20"/>
                <w:lang w:val="lt-LT" w:eastAsia="lt-LT"/>
              </w:rPr>
            </w:pPr>
            <w:proofErr w:type="spellStart"/>
            <w:r w:rsidRPr="004C0620">
              <w:rPr>
                <w:color w:val="000000"/>
                <w:sz w:val="20"/>
                <w:szCs w:val="20"/>
                <w:lang w:val="lt-LT" w:eastAsia="lt-LT"/>
              </w:rPr>
              <w:t>Gompertz</w:t>
            </w:r>
            <w:proofErr w:type="spellEnd"/>
            <w:r w:rsidRPr="004C0620">
              <w:rPr>
                <w:color w:val="000000"/>
                <w:sz w:val="20"/>
                <w:szCs w:val="20"/>
                <w:lang w:val="lt-LT" w:eastAsia="lt-LT"/>
              </w:rPr>
              <w:t>, W. (2019). Ar tai menas? 150 modernaus meno istorijos metų. Vilius: Modernaus meno muziejus.</w:t>
            </w:r>
            <w:r w:rsidRPr="004C0620">
              <w:rPr>
                <w:color w:val="000000"/>
                <w:sz w:val="20"/>
                <w:szCs w:val="20"/>
                <w:lang w:val="lt-LT" w:eastAsia="lt-LT"/>
              </w:rPr>
              <w:br/>
            </w:r>
            <w:r w:rsidRPr="004C0620">
              <w:rPr>
                <w:color w:val="000000"/>
                <w:sz w:val="20"/>
                <w:szCs w:val="20"/>
                <w:lang w:val="lt-LT" w:eastAsia="lt-LT"/>
              </w:rPr>
              <w:br/>
            </w:r>
            <w:proofErr w:type="spellStart"/>
            <w:r w:rsidRPr="004C0620">
              <w:rPr>
                <w:color w:val="000000"/>
                <w:sz w:val="20"/>
                <w:szCs w:val="20"/>
                <w:lang w:val="lt-LT" w:eastAsia="lt-LT"/>
              </w:rPr>
              <w:t>Dempsev</w:t>
            </w:r>
            <w:proofErr w:type="spellEnd"/>
            <w:r w:rsidRPr="004C0620">
              <w:rPr>
                <w:color w:val="000000"/>
                <w:sz w:val="20"/>
                <w:szCs w:val="20"/>
                <w:lang w:val="lt-LT" w:eastAsia="lt-LT"/>
              </w:rPr>
              <w:t>, A. ( 2019). Modernusis menas. Vilnius: Kitos knygos.</w:t>
            </w:r>
            <w:r w:rsidRPr="004C0620">
              <w:rPr>
                <w:color w:val="000000"/>
                <w:sz w:val="20"/>
                <w:szCs w:val="20"/>
                <w:lang w:val="lt-LT" w:eastAsia="lt-LT"/>
              </w:rPr>
              <w:br/>
            </w:r>
            <w:r w:rsidRPr="004C0620">
              <w:rPr>
                <w:color w:val="000000"/>
                <w:sz w:val="20"/>
                <w:szCs w:val="20"/>
                <w:lang w:val="lt-LT" w:eastAsia="lt-LT"/>
              </w:rPr>
              <w:br/>
            </w:r>
            <w:proofErr w:type="spellStart"/>
            <w:r w:rsidRPr="004C0620">
              <w:rPr>
                <w:color w:val="000000"/>
                <w:sz w:val="20"/>
                <w:szCs w:val="20"/>
                <w:lang w:val="lt-LT" w:eastAsia="lt-LT"/>
              </w:rPr>
              <w:t>Berger</w:t>
            </w:r>
            <w:proofErr w:type="spellEnd"/>
            <w:r w:rsidRPr="004C0620">
              <w:rPr>
                <w:color w:val="000000"/>
                <w:sz w:val="20"/>
                <w:szCs w:val="20"/>
                <w:lang w:val="lt-LT" w:eastAsia="lt-LT"/>
              </w:rPr>
              <w:t>, J. (2019). Kaip menas moko matyti. Vilnius: Kitos knygos.</w:t>
            </w:r>
            <w:r w:rsidRPr="004C0620">
              <w:rPr>
                <w:color w:val="000000"/>
                <w:sz w:val="20"/>
                <w:szCs w:val="20"/>
                <w:lang w:val="lt-LT" w:eastAsia="lt-LT"/>
              </w:rPr>
              <w:br/>
            </w:r>
            <w:r w:rsidRPr="004C0620">
              <w:rPr>
                <w:color w:val="000000"/>
                <w:sz w:val="20"/>
                <w:szCs w:val="20"/>
                <w:lang w:val="lt-LT" w:eastAsia="lt-LT"/>
              </w:rPr>
              <w:br/>
              <w:t>Mekas, J. (1997). Laiškai iš niekur. Vilnius: Baltos lankos.</w:t>
            </w:r>
            <w:r w:rsidRPr="004C0620">
              <w:rPr>
                <w:color w:val="000000"/>
                <w:sz w:val="20"/>
                <w:szCs w:val="20"/>
                <w:lang w:val="lt-LT" w:eastAsia="lt-LT"/>
              </w:rPr>
              <w:br/>
            </w:r>
            <w:r w:rsidRPr="004C0620">
              <w:rPr>
                <w:color w:val="000000"/>
                <w:sz w:val="20"/>
                <w:szCs w:val="20"/>
                <w:lang w:val="lt-LT" w:eastAsia="lt-LT"/>
              </w:rPr>
              <w:br/>
              <w:t>Mekas, J., Naujokaitis, A.A. (2022). Draugystė: Jono Meko ir Antano Naujokaičio laiškai. Vilnius: MO muziejus.</w:t>
            </w:r>
            <w:r w:rsidRPr="004C0620">
              <w:rPr>
                <w:color w:val="000000"/>
                <w:sz w:val="20"/>
                <w:szCs w:val="20"/>
                <w:lang w:val="lt-LT" w:eastAsia="lt-LT"/>
              </w:rPr>
              <w:br/>
            </w:r>
            <w:r w:rsidRPr="004C0620">
              <w:rPr>
                <w:color w:val="000000"/>
                <w:sz w:val="20"/>
                <w:szCs w:val="20"/>
                <w:lang w:val="lt-LT" w:eastAsia="lt-LT"/>
              </w:rPr>
              <w:lastRenderedPageBreak/>
              <w:br/>
              <w:t xml:space="preserve">O, </w:t>
            </w:r>
            <w:proofErr w:type="spellStart"/>
            <w:r w:rsidRPr="004C0620">
              <w:rPr>
                <w:color w:val="000000"/>
                <w:sz w:val="20"/>
                <w:szCs w:val="20"/>
                <w:lang w:val="lt-LT" w:eastAsia="lt-LT"/>
              </w:rPr>
              <w:t>Ay</w:t>
            </w:r>
            <w:proofErr w:type="spellEnd"/>
            <w:r w:rsidRPr="004C0620">
              <w:rPr>
                <w:color w:val="000000"/>
                <w:sz w:val="20"/>
                <w:szCs w:val="20"/>
                <w:lang w:val="lt-LT" w:eastAsia="lt-LT"/>
              </w:rPr>
              <w:t xml:space="preserve">., </w:t>
            </w:r>
            <w:proofErr w:type="spellStart"/>
            <w:r w:rsidRPr="004C0620">
              <w:rPr>
                <w:color w:val="000000"/>
                <w:sz w:val="20"/>
                <w:szCs w:val="20"/>
                <w:lang w:val="lt-LT" w:eastAsia="lt-LT"/>
              </w:rPr>
              <w:t>Noël</w:t>
            </w:r>
            <w:proofErr w:type="spellEnd"/>
            <w:r w:rsidRPr="004C0620">
              <w:rPr>
                <w:color w:val="000000"/>
                <w:sz w:val="20"/>
                <w:szCs w:val="20"/>
                <w:lang w:val="lt-LT" w:eastAsia="lt-LT"/>
              </w:rPr>
              <w:t xml:space="preserve">, A., Williams, E. (2009). </w:t>
            </w:r>
            <w:proofErr w:type="spellStart"/>
            <w:r w:rsidRPr="004C0620">
              <w:rPr>
                <w:color w:val="000000"/>
                <w:sz w:val="20"/>
                <w:szCs w:val="20"/>
                <w:lang w:val="lt-LT" w:eastAsia="lt-LT"/>
              </w:rPr>
              <w:t>Mr</w:t>
            </w:r>
            <w:proofErr w:type="spellEnd"/>
            <w:r w:rsidRPr="004C0620">
              <w:rPr>
                <w:color w:val="000000"/>
                <w:sz w:val="20"/>
                <w:szCs w:val="20"/>
                <w:lang w:val="lt-LT" w:eastAsia="lt-LT"/>
              </w:rPr>
              <w:t xml:space="preserve">. </w:t>
            </w:r>
            <w:proofErr w:type="spellStart"/>
            <w:r w:rsidRPr="004C0620">
              <w:rPr>
                <w:color w:val="000000"/>
                <w:sz w:val="20"/>
                <w:szCs w:val="20"/>
                <w:lang w:val="lt-LT" w:eastAsia="lt-LT"/>
              </w:rPr>
              <w:t>Fluxus</w:t>
            </w:r>
            <w:proofErr w:type="spellEnd"/>
            <w:r w:rsidRPr="004C0620">
              <w:rPr>
                <w:color w:val="000000"/>
                <w:sz w:val="20"/>
                <w:szCs w:val="20"/>
                <w:lang w:val="lt-LT" w:eastAsia="lt-LT"/>
              </w:rPr>
              <w:t>.</w:t>
            </w:r>
            <w:r w:rsidRPr="004C0620">
              <w:rPr>
                <w:color w:val="000000"/>
                <w:sz w:val="20"/>
                <w:szCs w:val="20"/>
                <w:lang w:val="lt-LT" w:eastAsia="lt-LT"/>
              </w:rPr>
              <w:br/>
            </w:r>
            <w:r w:rsidRPr="004C0620">
              <w:rPr>
                <w:color w:val="000000"/>
                <w:sz w:val="20"/>
                <w:szCs w:val="20"/>
                <w:lang w:val="lt-LT" w:eastAsia="lt-LT"/>
              </w:rPr>
              <w:br/>
              <w:t>Kolektyvinis Jurgio Mačiūno (1931–1978) portretas. Vilnius: Baltos lankos.</w:t>
            </w:r>
            <w:r w:rsidRPr="004C0620">
              <w:rPr>
                <w:color w:val="000000"/>
                <w:sz w:val="20"/>
                <w:szCs w:val="20"/>
                <w:lang w:val="lt-LT" w:eastAsia="lt-LT"/>
              </w:rPr>
              <w:br/>
            </w:r>
            <w:r w:rsidRPr="004C0620">
              <w:rPr>
                <w:color w:val="000000"/>
                <w:sz w:val="20"/>
                <w:szCs w:val="20"/>
                <w:lang w:val="lt-LT" w:eastAsia="lt-LT"/>
              </w:rPr>
              <w:br/>
            </w:r>
            <w:proofErr w:type="spellStart"/>
            <w:r w:rsidRPr="004C0620">
              <w:rPr>
                <w:color w:val="000000"/>
                <w:sz w:val="20"/>
                <w:szCs w:val="20"/>
                <w:lang w:val="lt-LT" w:eastAsia="lt-LT"/>
              </w:rPr>
              <w:t>Revich</w:t>
            </w:r>
            <w:proofErr w:type="spellEnd"/>
            <w:r w:rsidRPr="004C0620">
              <w:rPr>
                <w:color w:val="000000"/>
                <w:sz w:val="20"/>
                <w:szCs w:val="20"/>
                <w:lang w:val="lt-LT" w:eastAsia="lt-LT"/>
              </w:rPr>
              <w:t xml:space="preserve">, A. (2007). </w:t>
            </w:r>
            <w:proofErr w:type="spellStart"/>
            <w:r w:rsidRPr="004C0620">
              <w:rPr>
                <w:color w:val="000000"/>
                <w:sz w:val="20"/>
                <w:szCs w:val="20"/>
                <w:lang w:val="lt-LT" w:eastAsia="lt-LT"/>
              </w:rPr>
              <w:t>Fluxus</w:t>
            </w:r>
            <w:proofErr w:type="spellEnd"/>
            <w:r w:rsidRPr="004C0620">
              <w:rPr>
                <w:color w:val="000000"/>
                <w:sz w:val="20"/>
                <w:szCs w:val="20"/>
                <w:lang w:val="lt-LT" w:eastAsia="lt-LT"/>
              </w:rPr>
              <w:t xml:space="preserve"> </w:t>
            </w:r>
            <w:proofErr w:type="spellStart"/>
            <w:r w:rsidRPr="004C0620">
              <w:rPr>
                <w:color w:val="000000"/>
                <w:sz w:val="20"/>
                <w:szCs w:val="20"/>
                <w:lang w:val="lt-LT" w:eastAsia="lt-LT"/>
              </w:rPr>
              <w:t>Vision</w:t>
            </w:r>
            <w:proofErr w:type="spellEnd"/>
            <w:r w:rsidRPr="004C0620">
              <w:rPr>
                <w:color w:val="000000"/>
                <w:sz w:val="20"/>
                <w:szCs w:val="20"/>
                <w:lang w:val="lt-LT" w:eastAsia="lt-LT"/>
              </w:rPr>
              <w:t xml:space="preserve">. </w:t>
            </w:r>
            <w:proofErr w:type="spellStart"/>
            <w:r w:rsidRPr="004C0620">
              <w:rPr>
                <w:color w:val="000000"/>
                <w:sz w:val="20"/>
                <w:szCs w:val="20"/>
                <w:lang w:val="lt-LT" w:eastAsia="lt-LT"/>
              </w:rPr>
              <w:t>North</w:t>
            </w:r>
            <w:proofErr w:type="spellEnd"/>
            <w:r w:rsidRPr="004C0620">
              <w:rPr>
                <w:color w:val="000000"/>
                <w:sz w:val="20"/>
                <w:szCs w:val="20"/>
                <w:lang w:val="lt-LT" w:eastAsia="lt-LT"/>
              </w:rPr>
              <w:t xml:space="preserve"> </w:t>
            </w:r>
            <w:proofErr w:type="spellStart"/>
            <w:r w:rsidRPr="004C0620">
              <w:rPr>
                <w:color w:val="000000"/>
                <w:sz w:val="20"/>
                <w:szCs w:val="20"/>
                <w:lang w:val="lt-LT" w:eastAsia="lt-LT"/>
              </w:rPr>
              <w:t>Carolina</w:t>
            </w:r>
            <w:proofErr w:type="spellEnd"/>
            <w:r w:rsidRPr="004C0620">
              <w:rPr>
                <w:color w:val="000000"/>
                <w:sz w:val="20"/>
                <w:szCs w:val="20"/>
                <w:lang w:val="lt-LT" w:eastAsia="lt-LT"/>
              </w:rPr>
              <w:t xml:space="preserve"> (US: Lulu.com </w:t>
            </w:r>
            <w:r w:rsidRPr="004C0620">
              <w:rPr>
                <w:color w:val="000000"/>
                <w:sz w:val="20"/>
                <w:szCs w:val="20"/>
                <w:lang w:val="lt-LT" w:eastAsia="lt-LT"/>
              </w:rPr>
              <w:br/>
            </w:r>
            <w:r w:rsidRPr="004C0620">
              <w:rPr>
                <w:color w:val="000000"/>
                <w:sz w:val="20"/>
                <w:szCs w:val="20"/>
                <w:lang w:val="lt-LT" w:eastAsia="lt-LT"/>
              </w:rPr>
              <w:br/>
              <w:t xml:space="preserve">Piličiauskaitė, L. J. (2021). Emocinio imitavimo metodas: muzikinio ugdymo, kūrybiškumo ir </w:t>
            </w:r>
            <w:proofErr w:type="spellStart"/>
            <w:r w:rsidRPr="004C0620">
              <w:rPr>
                <w:color w:val="000000"/>
                <w:sz w:val="20"/>
                <w:szCs w:val="20"/>
                <w:lang w:val="lt-LT" w:eastAsia="lt-LT"/>
              </w:rPr>
              <w:t>bendražmogiškių</w:t>
            </w:r>
            <w:proofErr w:type="spellEnd"/>
            <w:r w:rsidRPr="004C0620">
              <w:rPr>
                <w:color w:val="000000"/>
                <w:sz w:val="20"/>
                <w:szCs w:val="20"/>
                <w:lang w:val="lt-LT" w:eastAsia="lt-LT"/>
              </w:rPr>
              <w:t xml:space="preserve"> vertybių dialogas. Vilnius: </w:t>
            </w:r>
            <w:proofErr w:type="spellStart"/>
            <w:r w:rsidRPr="004C0620">
              <w:rPr>
                <w:color w:val="000000"/>
                <w:sz w:val="20"/>
                <w:szCs w:val="20"/>
                <w:lang w:val="lt-LT" w:eastAsia="lt-LT"/>
              </w:rPr>
              <w:t>Aktin</w:t>
            </w:r>
            <w:proofErr w:type="spellEnd"/>
            <w:r w:rsidRPr="004C0620">
              <w:rPr>
                <w:color w:val="000000"/>
                <w:sz w:val="20"/>
                <w:szCs w:val="20"/>
                <w:lang w:val="lt-LT" w:eastAsia="lt-LT"/>
              </w:rPr>
              <w:t>.</w:t>
            </w:r>
          </w:p>
        </w:tc>
        <w:tc>
          <w:tcPr>
            <w:tcW w:w="6804" w:type="dxa"/>
            <w:shd w:val="clear" w:color="000000" w:fill="A9D08E"/>
            <w:tcMar>
              <w:top w:w="28" w:type="dxa"/>
              <w:left w:w="57" w:type="dxa"/>
              <w:bottom w:w="28" w:type="dxa"/>
              <w:right w:w="57" w:type="dxa"/>
            </w:tcMar>
            <w:vAlign w:val="center"/>
            <w:hideMark/>
          </w:tcPr>
          <w:p w14:paraId="54FCE612" w14:textId="77777777" w:rsidR="00BC618A" w:rsidRPr="008A567D" w:rsidRDefault="00BC618A" w:rsidP="00F85894">
            <w:pPr>
              <w:tabs>
                <w:tab w:val="left" w:pos="14601"/>
              </w:tabs>
              <w:rPr>
                <w:color w:val="000000"/>
                <w:sz w:val="20"/>
                <w:szCs w:val="20"/>
                <w:lang w:val="lt-LT" w:eastAsia="lt-LT"/>
              </w:rPr>
            </w:pPr>
            <w:r w:rsidRPr="008A567D">
              <w:rPr>
                <w:color w:val="000000"/>
                <w:sz w:val="20"/>
                <w:szCs w:val="20"/>
                <w:lang w:val="lt-LT" w:eastAsia="lt-LT"/>
              </w:rPr>
              <w:lastRenderedPageBreak/>
              <w:t>Informacinės prieigos</w:t>
            </w:r>
          </w:p>
        </w:tc>
      </w:tr>
      <w:tr w:rsidR="00BC618A" w:rsidRPr="00866D2D" w14:paraId="720B9BE8" w14:textId="77777777" w:rsidTr="00F85894">
        <w:trPr>
          <w:trHeight w:val="517"/>
        </w:trPr>
        <w:tc>
          <w:tcPr>
            <w:tcW w:w="1696" w:type="dxa"/>
            <w:vMerge/>
            <w:tcMar>
              <w:top w:w="28" w:type="dxa"/>
              <w:left w:w="57" w:type="dxa"/>
              <w:bottom w:w="28" w:type="dxa"/>
              <w:right w:w="57" w:type="dxa"/>
            </w:tcMar>
            <w:vAlign w:val="center"/>
            <w:hideMark/>
          </w:tcPr>
          <w:p w14:paraId="4B744F8E"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481CC537" w14:textId="77777777" w:rsidR="00BC618A" w:rsidRPr="008A567D" w:rsidRDefault="00BC618A" w:rsidP="00F85894">
            <w:pPr>
              <w:tabs>
                <w:tab w:val="left" w:pos="14601"/>
              </w:tabs>
              <w:rPr>
                <w:color w:val="000000"/>
                <w:sz w:val="20"/>
                <w:szCs w:val="20"/>
                <w:lang w:val="lt-LT" w:eastAsia="lt-LT"/>
              </w:rPr>
            </w:pPr>
          </w:p>
        </w:tc>
        <w:tc>
          <w:tcPr>
            <w:tcW w:w="1134" w:type="dxa"/>
            <w:vMerge/>
            <w:tcMar>
              <w:top w:w="28" w:type="dxa"/>
              <w:left w:w="57" w:type="dxa"/>
              <w:bottom w:w="28" w:type="dxa"/>
              <w:right w:w="57" w:type="dxa"/>
            </w:tcMar>
            <w:vAlign w:val="center"/>
            <w:hideMark/>
          </w:tcPr>
          <w:p w14:paraId="12C6A587"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69C8D7A6" w14:textId="77777777" w:rsidR="00BC618A" w:rsidRPr="004C0620" w:rsidRDefault="00BC618A" w:rsidP="00F85894">
            <w:pPr>
              <w:tabs>
                <w:tab w:val="left" w:pos="14601"/>
              </w:tabs>
              <w:rPr>
                <w:color w:val="000000"/>
                <w:sz w:val="20"/>
                <w:szCs w:val="20"/>
                <w:lang w:val="lt-LT" w:eastAsia="lt-LT"/>
              </w:rPr>
            </w:pPr>
          </w:p>
        </w:tc>
        <w:tc>
          <w:tcPr>
            <w:tcW w:w="6804" w:type="dxa"/>
            <w:vMerge w:val="restart"/>
            <w:tcMar>
              <w:top w:w="28" w:type="dxa"/>
              <w:left w:w="57" w:type="dxa"/>
              <w:bottom w:w="28" w:type="dxa"/>
              <w:right w:w="57" w:type="dxa"/>
            </w:tcMar>
            <w:vAlign w:val="center"/>
            <w:hideMark/>
          </w:tcPr>
          <w:p w14:paraId="5905F091" w14:textId="77777777" w:rsidR="00BC618A" w:rsidRDefault="00BC618A" w:rsidP="00F85894">
            <w:pPr>
              <w:tabs>
                <w:tab w:val="left" w:pos="14601"/>
              </w:tabs>
              <w:rPr>
                <w:color w:val="000000"/>
                <w:sz w:val="20"/>
                <w:szCs w:val="20"/>
                <w:lang w:val="lt-LT" w:eastAsia="lt-LT"/>
              </w:rPr>
            </w:pPr>
            <w:proofErr w:type="spellStart"/>
            <w:r w:rsidRPr="008A567D">
              <w:rPr>
                <w:color w:val="000000"/>
                <w:sz w:val="20"/>
                <w:szCs w:val="20"/>
                <w:lang w:val="lt-LT" w:eastAsia="lt-LT"/>
              </w:rPr>
              <w:t>World</w:t>
            </w:r>
            <w:proofErr w:type="spellEnd"/>
            <w:r w:rsidRPr="008A567D">
              <w:rPr>
                <w:color w:val="000000"/>
                <w:sz w:val="20"/>
                <w:szCs w:val="20"/>
                <w:lang w:val="lt-LT" w:eastAsia="lt-LT"/>
              </w:rPr>
              <w:t xml:space="preserve"> </w:t>
            </w:r>
            <w:proofErr w:type="spellStart"/>
            <w:r w:rsidRPr="008A567D">
              <w:rPr>
                <w:color w:val="000000"/>
                <w:sz w:val="20"/>
                <w:szCs w:val="20"/>
                <w:lang w:val="lt-LT" w:eastAsia="lt-LT"/>
              </w:rPr>
              <w:t>History</w:t>
            </w:r>
            <w:proofErr w:type="spellEnd"/>
            <w:r w:rsidRPr="008A567D">
              <w:rPr>
                <w:color w:val="000000"/>
                <w:sz w:val="20"/>
                <w:szCs w:val="20"/>
                <w:lang w:val="lt-LT" w:eastAsia="lt-LT"/>
              </w:rPr>
              <w:t xml:space="preserve"> </w:t>
            </w:r>
            <w:proofErr w:type="spellStart"/>
            <w:r w:rsidRPr="008A567D">
              <w:rPr>
                <w:color w:val="000000"/>
                <w:sz w:val="20"/>
                <w:szCs w:val="20"/>
                <w:lang w:val="lt-LT" w:eastAsia="lt-LT"/>
              </w:rPr>
              <w:t>Encyclopedia</w:t>
            </w:r>
            <w:proofErr w:type="spellEnd"/>
            <w:r w:rsidRPr="008A567D">
              <w:rPr>
                <w:color w:val="000000"/>
                <w:sz w:val="20"/>
                <w:szCs w:val="20"/>
                <w:lang w:val="lt-LT" w:eastAsia="lt-LT"/>
              </w:rPr>
              <w:t xml:space="preserve">. </w:t>
            </w:r>
            <w:proofErr w:type="spellStart"/>
            <w:r w:rsidRPr="008A567D">
              <w:rPr>
                <w:color w:val="000000"/>
                <w:sz w:val="20"/>
                <w:szCs w:val="20"/>
                <w:lang w:val="lt-LT" w:eastAsia="lt-LT"/>
              </w:rPr>
              <w:t>Media</w:t>
            </w:r>
            <w:proofErr w:type="spellEnd"/>
            <w:r w:rsidRPr="008A567D">
              <w:rPr>
                <w:color w:val="000000"/>
                <w:sz w:val="20"/>
                <w:szCs w:val="20"/>
                <w:lang w:val="lt-LT" w:eastAsia="lt-LT"/>
              </w:rPr>
              <w:t xml:space="preserve"> </w:t>
            </w:r>
            <w:proofErr w:type="spellStart"/>
            <w:r w:rsidRPr="008A567D">
              <w:rPr>
                <w:color w:val="000000"/>
                <w:sz w:val="20"/>
                <w:szCs w:val="20"/>
                <w:lang w:val="lt-LT" w:eastAsia="lt-LT"/>
              </w:rPr>
              <w:t>Library</w:t>
            </w:r>
            <w:proofErr w:type="spellEnd"/>
            <w:r>
              <w:rPr>
                <w:color w:val="000000"/>
                <w:sz w:val="20"/>
                <w:szCs w:val="20"/>
                <w:lang w:val="lt-LT" w:eastAsia="lt-LT"/>
              </w:rPr>
              <w:t>.</w:t>
            </w:r>
          </w:p>
          <w:p w14:paraId="53EACEC7" w14:textId="77777777" w:rsidR="00BC618A" w:rsidRPr="008A567D" w:rsidRDefault="00BC618A" w:rsidP="00F85894">
            <w:pPr>
              <w:tabs>
                <w:tab w:val="left" w:pos="14601"/>
              </w:tabs>
              <w:rPr>
                <w:color w:val="000000"/>
                <w:sz w:val="20"/>
                <w:szCs w:val="20"/>
                <w:lang w:val="lt-LT" w:eastAsia="lt-LT"/>
              </w:rPr>
            </w:pPr>
            <w:hyperlink r:id="rId706" w:history="1">
              <w:r w:rsidRPr="008A567D">
                <w:rPr>
                  <w:color w:val="0563C1"/>
                  <w:sz w:val="20"/>
                  <w:szCs w:val="20"/>
                  <w:lang w:val="lt-LT" w:eastAsia="lt-LT"/>
                </w:rPr>
                <w:t>https://www.worldhistory.org/medialibrary/</w:t>
              </w:r>
            </w:hyperlink>
          </w:p>
        </w:tc>
      </w:tr>
      <w:tr w:rsidR="00BC618A" w:rsidRPr="00866D2D" w14:paraId="4D7C4170" w14:textId="77777777" w:rsidTr="00F85894">
        <w:trPr>
          <w:trHeight w:val="517"/>
        </w:trPr>
        <w:tc>
          <w:tcPr>
            <w:tcW w:w="1696" w:type="dxa"/>
            <w:vMerge/>
            <w:tcMar>
              <w:top w:w="28" w:type="dxa"/>
              <w:left w:w="57" w:type="dxa"/>
              <w:bottom w:w="28" w:type="dxa"/>
              <w:right w:w="57" w:type="dxa"/>
            </w:tcMar>
            <w:vAlign w:val="center"/>
            <w:hideMark/>
          </w:tcPr>
          <w:p w14:paraId="4268F789"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4FED1E1B" w14:textId="77777777" w:rsidR="00BC618A" w:rsidRPr="008A567D" w:rsidRDefault="00BC618A" w:rsidP="00F85894">
            <w:pPr>
              <w:tabs>
                <w:tab w:val="left" w:pos="14601"/>
              </w:tabs>
              <w:rPr>
                <w:color w:val="000000"/>
                <w:sz w:val="20"/>
                <w:szCs w:val="20"/>
                <w:lang w:val="lt-LT" w:eastAsia="lt-LT"/>
              </w:rPr>
            </w:pPr>
          </w:p>
        </w:tc>
        <w:tc>
          <w:tcPr>
            <w:tcW w:w="1134" w:type="dxa"/>
            <w:vMerge/>
            <w:tcMar>
              <w:top w:w="28" w:type="dxa"/>
              <w:left w:w="57" w:type="dxa"/>
              <w:bottom w:w="28" w:type="dxa"/>
              <w:right w:w="57" w:type="dxa"/>
            </w:tcMar>
            <w:vAlign w:val="center"/>
            <w:hideMark/>
          </w:tcPr>
          <w:p w14:paraId="56A8DBC2"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2703752C" w14:textId="77777777" w:rsidR="00BC618A" w:rsidRPr="004C0620" w:rsidRDefault="00BC618A" w:rsidP="00F85894">
            <w:pPr>
              <w:tabs>
                <w:tab w:val="left" w:pos="14601"/>
              </w:tabs>
              <w:rPr>
                <w:color w:val="000000"/>
                <w:sz w:val="20"/>
                <w:szCs w:val="20"/>
                <w:lang w:val="lt-LT" w:eastAsia="lt-LT"/>
              </w:rPr>
            </w:pPr>
          </w:p>
        </w:tc>
        <w:tc>
          <w:tcPr>
            <w:tcW w:w="6804" w:type="dxa"/>
            <w:vMerge/>
            <w:tcMar>
              <w:top w:w="28" w:type="dxa"/>
              <w:left w:w="57" w:type="dxa"/>
              <w:bottom w:w="28" w:type="dxa"/>
              <w:right w:w="57" w:type="dxa"/>
            </w:tcMar>
            <w:vAlign w:val="center"/>
            <w:hideMark/>
          </w:tcPr>
          <w:p w14:paraId="4AB2EEB4" w14:textId="77777777" w:rsidR="00BC618A" w:rsidRPr="008A567D" w:rsidRDefault="00BC618A" w:rsidP="00F85894">
            <w:pPr>
              <w:tabs>
                <w:tab w:val="left" w:pos="14601"/>
              </w:tabs>
              <w:rPr>
                <w:color w:val="0563C1"/>
                <w:sz w:val="20"/>
                <w:szCs w:val="20"/>
                <w:lang w:val="lt-LT" w:eastAsia="lt-LT"/>
              </w:rPr>
            </w:pPr>
          </w:p>
        </w:tc>
      </w:tr>
      <w:tr w:rsidR="00BC618A" w:rsidRPr="00866D2D" w14:paraId="21E2E3FD" w14:textId="77777777" w:rsidTr="00F85894">
        <w:trPr>
          <w:trHeight w:val="20"/>
        </w:trPr>
        <w:tc>
          <w:tcPr>
            <w:tcW w:w="1696" w:type="dxa"/>
            <w:vMerge/>
            <w:tcMar>
              <w:top w:w="28" w:type="dxa"/>
              <w:left w:w="57" w:type="dxa"/>
              <w:bottom w:w="28" w:type="dxa"/>
              <w:right w:w="57" w:type="dxa"/>
            </w:tcMar>
            <w:vAlign w:val="center"/>
            <w:hideMark/>
          </w:tcPr>
          <w:p w14:paraId="32E73B8E"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6BE49691" w14:textId="77777777" w:rsidR="00BC618A" w:rsidRPr="008A567D" w:rsidRDefault="00BC618A" w:rsidP="00F85894">
            <w:pPr>
              <w:tabs>
                <w:tab w:val="left" w:pos="14601"/>
              </w:tabs>
              <w:rPr>
                <w:color w:val="000000"/>
                <w:sz w:val="20"/>
                <w:szCs w:val="20"/>
                <w:lang w:val="lt-LT" w:eastAsia="lt-LT"/>
              </w:rPr>
            </w:pPr>
          </w:p>
        </w:tc>
        <w:tc>
          <w:tcPr>
            <w:tcW w:w="1134" w:type="dxa"/>
            <w:vMerge/>
            <w:tcMar>
              <w:top w:w="28" w:type="dxa"/>
              <w:left w:w="57" w:type="dxa"/>
              <w:bottom w:w="28" w:type="dxa"/>
              <w:right w:w="57" w:type="dxa"/>
            </w:tcMar>
            <w:vAlign w:val="center"/>
            <w:hideMark/>
          </w:tcPr>
          <w:p w14:paraId="3B712CAA"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7FCB567D"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36C1E65B" w14:textId="77777777" w:rsidR="00BC618A" w:rsidRDefault="00BC618A" w:rsidP="00F85894">
            <w:pPr>
              <w:tabs>
                <w:tab w:val="left" w:pos="14601"/>
              </w:tabs>
              <w:rPr>
                <w:color w:val="0563C1"/>
                <w:sz w:val="20"/>
                <w:szCs w:val="20"/>
                <w:lang w:val="lt-LT" w:eastAsia="lt-LT"/>
              </w:rPr>
            </w:pPr>
            <w:hyperlink r:id="rId707" w:history="1">
              <w:proofErr w:type="spellStart"/>
              <w:r w:rsidRPr="003851F9">
                <w:rPr>
                  <w:sz w:val="20"/>
                  <w:szCs w:val="20"/>
                  <w:lang w:val="lt-LT" w:eastAsia="lt-LT"/>
                </w:rPr>
                <w:t>World</w:t>
              </w:r>
              <w:proofErr w:type="spellEnd"/>
              <w:r w:rsidRPr="003851F9">
                <w:rPr>
                  <w:sz w:val="20"/>
                  <w:szCs w:val="20"/>
                  <w:lang w:val="lt-LT" w:eastAsia="lt-LT"/>
                </w:rPr>
                <w:t xml:space="preserve"> </w:t>
              </w:r>
              <w:proofErr w:type="spellStart"/>
              <w:r w:rsidRPr="003851F9">
                <w:rPr>
                  <w:sz w:val="20"/>
                  <w:szCs w:val="20"/>
                  <w:lang w:val="lt-LT" w:eastAsia="lt-LT"/>
                </w:rPr>
                <w:t>History</w:t>
              </w:r>
              <w:proofErr w:type="spellEnd"/>
              <w:r w:rsidRPr="003851F9">
                <w:rPr>
                  <w:sz w:val="20"/>
                  <w:szCs w:val="20"/>
                  <w:lang w:val="lt-LT" w:eastAsia="lt-LT"/>
                </w:rPr>
                <w:t xml:space="preserve"> </w:t>
              </w:r>
              <w:proofErr w:type="spellStart"/>
              <w:r w:rsidRPr="003851F9">
                <w:rPr>
                  <w:sz w:val="20"/>
                  <w:szCs w:val="20"/>
                  <w:lang w:val="lt-LT" w:eastAsia="lt-LT"/>
                </w:rPr>
                <w:t>Encyclopedia</w:t>
              </w:r>
              <w:proofErr w:type="spellEnd"/>
              <w:r w:rsidRPr="003851F9">
                <w:rPr>
                  <w:sz w:val="20"/>
                  <w:szCs w:val="20"/>
                  <w:lang w:val="lt-LT" w:eastAsia="lt-LT"/>
                </w:rPr>
                <w:t xml:space="preserve">. </w:t>
              </w:r>
              <w:proofErr w:type="spellStart"/>
              <w:r w:rsidRPr="003851F9">
                <w:rPr>
                  <w:sz w:val="20"/>
                  <w:szCs w:val="20"/>
                  <w:lang w:val="lt-LT" w:eastAsia="lt-LT"/>
                </w:rPr>
                <w:t>Teaching</w:t>
              </w:r>
              <w:proofErr w:type="spellEnd"/>
              <w:r w:rsidRPr="003851F9">
                <w:rPr>
                  <w:sz w:val="20"/>
                  <w:szCs w:val="20"/>
                  <w:lang w:val="lt-LT" w:eastAsia="lt-LT"/>
                </w:rPr>
                <w:t xml:space="preserve"> </w:t>
              </w:r>
              <w:proofErr w:type="spellStart"/>
              <w:r w:rsidRPr="003851F9">
                <w:rPr>
                  <w:sz w:val="20"/>
                  <w:szCs w:val="20"/>
                  <w:lang w:val="lt-LT" w:eastAsia="lt-LT"/>
                </w:rPr>
                <w:t>Materials</w:t>
              </w:r>
              <w:proofErr w:type="spellEnd"/>
              <w:r>
                <w:rPr>
                  <w:color w:val="0563C1"/>
                  <w:sz w:val="20"/>
                  <w:szCs w:val="20"/>
                  <w:lang w:val="lt-LT" w:eastAsia="lt-LT"/>
                </w:rPr>
                <w:t>.</w:t>
              </w:r>
              <w:r w:rsidRPr="008A567D">
                <w:rPr>
                  <w:color w:val="0563C1"/>
                  <w:sz w:val="20"/>
                  <w:szCs w:val="20"/>
                  <w:lang w:val="lt-LT" w:eastAsia="lt-LT"/>
                </w:rPr>
                <w:t xml:space="preserve">  </w:t>
              </w:r>
            </w:hyperlink>
          </w:p>
          <w:p w14:paraId="47AF0F18" w14:textId="77777777" w:rsidR="00BC618A" w:rsidRPr="008A567D" w:rsidRDefault="00BC618A" w:rsidP="00F85894">
            <w:pPr>
              <w:tabs>
                <w:tab w:val="left" w:pos="14601"/>
              </w:tabs>
              <w:rPr>
                <w:color w:val="0563C1"/>
                <w:sz w:val="20"/>
                <w:szCs w:val="20"/>
                <w:lang w:val="lt-LT" w:eastAsia="lt-LT"/>
              </w:rPr>
            </w:pPr>
            <w:hyperlink r:id="rId708" w:history="1">
              <w:r w:rsidRPr="003851F9">
                <w:rPr>
                  <w:rStyle w:val="Hipersaitas"/>
                  <w:sz w:val="20"/>
                  <w:szCs w:val="20"/>
                  <w:lang w:val="lt-LT" w:eastAsia="lt-LT"/>
                </w:rPr>
                <w:t>https://www.worldhistory.org/edu/teaching-resources/</w:t>
              </w:r>
            </w:hyperlink>
          </w:p>
        </w:tc>
      </w:tr>
      <w:tr w:rsidR="00BC618A" w:rsidRPr="008A567D" w14:paraId="2FED03B2" w14:textId="77777777" w:rsidTr="00F85894">
        <w:trPr>
          <w:trHeight w:val="20"/>
        </w:trPr>
        <w:tc>
          <w:tcPr>
            <w:tcW w:w="1696" w:type="dxa"/>
            <w:vMerge/>
            <w:tcMar>
              <w:top w:w="28" w:type="dxa"/>
              <w:left w:w="57" w:type="dxa"/>
              <w:bottom w:w="28" w:type="dxa"/>
              <w:right w:w="57" w:type="dxa"/>
            </w:tcMar>
            <w:vAlign w:val="center"/>
            <w:hideMark/>
          </w:tcPr>
          <w:p w14:paraId="18511357"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795FAD72" w14:textId="77777777" w:rsidR="00BC618A" w:rsidRPr="008A567D" w:rsidRDefault="00BC618A" w:rsidP="00F85894">
            <w:pPr>
              <w:tabs>
                <w:tab w:val="left" w:pos="14601"/>
              </w:tabs>
              <w:rPr>
                <w:color w:val="000000"/>
                <w:sz w:val="20"/>
                <w:szCs w:val="20"/>
                <w:lang w:val="lt-LT" w:eastAsia="lt-LT"/>
              </w:rPr>
            </w:pPr>
          </w:p>
        </w:tc>
        <w:tc>
          <w:tcPr>
            <w:tcW w:w="1134" w:type="dxa"/>
            <w:vMerge/>
            <w:tcMar>
              <w:top w:w="28" w:type="dxa"/>
              <w:left w:w="57" w:type="dxa"/>
              <w:bottom w:w="28" w:type="dxa"/>
              <w:right w:w="57" w:type="dxa"/>
            </w:tcMar>
            <w:vAlign w:val="center"/>
            <w:hideMark/>
          </w:tcPr>
          <w:p w14:paraId="668DDB22"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6B1C96C5"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42D0E13A" w14:textId="77777777" w:rsidR="00BC618A" w:rsidRDefault="00BC618A" w:rsidP="00F85894">
            <w:pPr>
              <w:tabs>
                <w:tab w:val="left" w:pos="14601"/>
              </w:tabs>
              <w:rPr>
                <w:color w:val="0563C1"/>
                <w:sz w:val="20"/>
                <w:szCs w:val="20"/>
                <w:lang w:val="lt-LT" w:eastAsia="lt-LT"/>
              </w:rPr>
            </w:pPr>
            <w:hyperlink r:id="rId709" w:history="1">
              <w:proofErr w:type="spellStart"/>
              <w:r w:rsidRPr="003851F9">
                <w:rPr>
                  <w:sz w:val="20"/>
                  <w:szCs w:val="20"/>
                  <w:lang w:val="lt-LT" w:eastAsia="lt-LT"/>
                </w:rPr>
                <w:t>LibreTexts</w:t>
              </w:r>
              <w:proofErr w:type="spellEnd"/>
              <w:r w:rsidRPr="003851F9">
                <w:rPr>
                  <w:sz w:val="20"/>
                  <w:szCs w:val="20"/>
                  <w:lang w:val="lt-LT" w:eastAsia="lt-LT"/>
                </w:rPr>
                <w:t>. Beribė meno istorija</w:t>
              </w:r>
              <w:r>
                <w:rPr>
                  <w:color w:val="0563C1"/>
                  <w:sz w:val="20"/>
                  <w:szCs w:val="20"/>
                  <w:lang w:val="lt-LT" w:eastAsia="lt-LT"/>
                </w:rPr>
                <w:t>.</w:t>
              </w:r>
              <w:r w:rsidRPr="008A567D">
                <w:rPr>
                  <w:color w:val="0563C1"/>
                  <w:sz w:val="20"/>
                  <w:szCs w:val="20"/>
                  <w:lang w:val="lt-LT" w:eastAsia="lt-LT"/>
                </w:rPr>
                <w:t xml:space="preserve">  </w:t>
              </w:r>
            </w:hyperlink>
          </w:p>
          <w:p w14:paraId="625D4A01" w14:textId="77777777" w:rsidR="00BC618A" w:rsidRPr="008A567D" w:rsidRDefault="00BC618A" w:rsidP="00F85894">
            <w:pPr>
              <w:tabs>
                <w:tab w:val="left" w:pos="14601"/>
              </w:tabs>
              <w:rPr>
                <w:color w:val="0563C1"/>
                <w:sz w:val="20"/>
                <w:szCs w:val="20"/>
                <w:lang w:val="lt-LT" w:eastAsia="lt-LT"/>
              </w:rPr>
            </w:pPr>
            <w:hyperlink r:id="rId710" w:history="1">
              <w:r w:rsidRPr="003851F9">
                <w:rPr>
                  <w:rStyle w:val="Hipersaitas"/>
                  <w:sz w:val="20"/>
                  <w:szCs w:val="20"/>
                  <w:lang w:val="lt-LT" w:eastAsia="lt-LT"/>
                </w:rPr>
                <w:t>https://human.libretexts.org/Bookshelves/Art/Art_History_(Boundless)</w:t>
              </w:r>
            </w:hyperlink>
          </w:p>
        </w:tc>
      </w:tr>
      <w:tr w:rsidR="00BC618A" w:rsidRPr="008A567D" w14:paraId="3D188C15" w14:textId="77777777" w:rsidTr="00F85894">
        <w:trPr>
          <w:trHeight w:val="20"/>
        </w:trPr>
        <w:tc>
          <w:tcPr>
            <w:tcW w:w="1696" w:type="dxa"/>
            <w:vMerge/>
            <w:tcMar>
              <w:top w:w="28" w:type="dxa"/>
              <w:left w:w="57" w:type="dxa"/>
              <w:bottom w:w="28" w:type="dxa"/>
              <w:right w:w="57" w:type="dxa"/>
            </w:tcMar>
            <w:vAlign w:val="center"/>
            <w:hideMark/>
          </w:tcPr>
          <w:p w14:paraId="32B39CC1"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2F9170D4" w14:textId="77777777" w:rsidR="00BC618A" w:rsidRPr="008A567D" w:rsidRDefault="00BC618A" w:rsidP="00F85894">
            <w:pPr>
              <w:tabs>
                <w:tab w:val="left" w:pos="14601"/>
              </w:tabs>
              <w:rPr>
                <w:color w:val="000000"/>
                <w:sz w:val="20"/>
                <w:szCs w:val="20"/>
                <w:lang w:val="lt-LT" w:eastAsia="lt-LT"/>
              </w:rPr>
            </w:pPr>
          </w:p>
        </w:tc>
        <w:tc>
          <w:tcPr>
            <w:tcW w:w="1134" w:type="dxa"/>
            <w:vMerge/>
            <w:tcMar>
              <w:top w:w="28" w:type="dxa"/>
              <w:left w:w="57" w:type="dxa"/>
              <w:bottom w:w="28" w:type="dxa"/>
              <w:right w:w="57" w:type="dxa"/>
            </w:tcMar>
            <w:vAlign w:val="center"/>
            <w:hideMark/>
          </w:tcPr>
          <w:p w14:paraId="79A25140"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6313F517"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0FAE627A" w14:textId="77777777" w:rsidR="00BC618A" w:rsidRDefault="00BC618A" w:rsidP="00F85894">
            <w:pPr>
              <w:tabs>
                <w:tab w:val="left" w:pos="14601"/>
              </w:tabs>
              <w:rPr>
                <w:color w:val="0563C1"/>
                <w:sz w:val="20"/>
                <w:szCs w:val="20"/>
                <w:lang w:val="lt-LT" w:eastAsia="lt-LT"/>
              </w:rPr>
            </w:pPr>
            <w:hyperlink r:id="rId711" w:history="1">
              <w:r w:rsidRPr="003851F9">
                <w:rPr>
                  <w:sz w:val="20"/>
                  <w:szCs w:val="20"/>
                  <w:lang w:val="lt-LT" w:eastAsia="lt-LT"/>
                </w:rPr>
                <w:t xml:space="preserve">Google </w:t>
              </w:r>
              <w:proofErr w:type="spellStart"/>
              <w:r w:rsidRPr="003851F9">
                <w:rPr>
                  <w:sz w:val="20"/>
                  <w:szCs w:val="20"/>
                  <w:lang w:val="lt-LT" w:eastAsia="lt-LT"/>
                </w:rPr>
                <w:t>Arts</w:t>
              </w:r>
              <w:proofErr w:type="spellEnd"/>
              <w:r w:rsidRPr="003851F9">
                <w:rPr>
                  <w:sz w:val="20"/>
                  <w:szCs w:val="20"/>
                  <w:lang w:val="lt-LT" w:eastAsia="lt-LT"/>
                </w:rPr>
                <w:t xml:space="preserve"> &amp; </w:t>
              </w:r>
              <w:proofErr w:type="spellStart"/>
              <w:r w:rsidRPr="003851F9">
                <w:rPr>
                  <w:sz w:val="20"/>
                  <w:szCs w:val="20"/>
                  <w:lang w:val="lt-LT" w:eastAsia="lt-LT"/>
                </w:rPr>
                <w:t>Culture</w:t>
              </w:r>
              <w:proofErr w:type="spellEnd"/>
              <w:r w:rsidRPr="003851F9">
                <w:rPr>
                  <w:sz w:val="20"/>
                  <w:szCs w:val="20"/>
                  <w:lang w:val="lt-LT" w:eastAsia="lt-LT"/>
                </w:rPr>
                <w:t xml:space="preserve">. </w:t>
              </w:r>
              <w:proofErr w:type="spellStart"/>
              <w:r w:rsidRPr="003851F9">
                <w:rPr>
                  <w:sz w:val="20"/>
                  <w:szCs w:val="20"/>
                  <w:lang w:val="lt-LT" w:eastAsia="lt-LT"/>
                </w:rPr>
                <w:t>Performansas</w:t>
              </w:r>
              <w:proofErr w:type="spellEnd"/>
              <w:r>
                <w:rPr>
                  <w:sz w:val="20"/>
                  <w:szCs w:val="20"/>
                  <w:lang w:val="lt-LT" w:eastAsia="lt-LT"/>
                </w:rPr>
                <w:t>.</w:t>
              </w:r>
              <w:r w:rsidRPr="008A567D">
                <w:rPr>
                  <w:color w:val="0563C1"/>
                  <w:sz w:val="20"/>
                  <w:szCs w:val="20"/>
                  <w:lang w:val="lt-LT" w:eastAsia="lt-LT"/>
                </w:rPr>
                <w:t xml:space="preserve"> </w:t>
              </w:r>
            </w:hyperlink>
          </w:p>
          <w:p w14:paraId="3004A41C" w14:textId="77777777" w:rsidR="00BC618A" w:rsidRPr="008A567D" w:rsidRDefault="00BC618A" w:rsidP="00F85894">
            <w:pPr>
              <w:tabs>
                <w:tab w:val="left" w:pos="14601"/>
              </w:tabs>
              <w:rPr>
                <w:color w:val="0563C1"/>
                <w:sz w:val="20"/>
                <w:szCs w:val="20"/>
                <w:lang w:val="lt-LT" w:eastAsia="lt-LT"/>
              </w:rPr>
            </w:pPr>
            <w:hyperlink r:id="rId712" w:history="1">
              <w:r w:rsidRPr="003851F9">
                <w:rPr>
                  <w:rStyle w:val="Hipersaitas"/>
                  <w:sz w:val="20"/>
                  <w:szCs w:val="20"/>
                  <w:lang w:val="lt-LT" w:eastAsia="lt-LT"/>
                </w:rPr>
                <w:t>https://artsandculture.google.com/entity/performansas/m01350r</w:t>
              </w:r>
            </w:hyperlink>
          </w:p>
        </w:tc>
      </w:tr>
      <w:tr w:rsidR="00BC618A" w:rsidRPr="00866D2D" w14:paraId="7B2D6479" w14:textId="77777777" w:rsidTr="00F85894">
        <w:trPr>
          <w:trHeight w:val="20"/>
        </w:trPr>
        <w:tc>
          <w:tcPr>
            <w:tcW w:w="1696" w:type="dxa"/>
            <w:vMerge/>
            <w:tcMar>
              <w:top w:w="28" w:type="dxa"/>
              <w:left w:w="57" w:type="dxa"/>
              <w:bottom w:w="28" w:type="dxa"/>
              <w:right w:w="57" w:type="dxa"/>
            </w:tcMar>
            <w:vAlign w:val="center"/>
            <w:hideMark/>
          </w:tcPr>
          <w:p w14:paraId="71C2C729"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585F5F50" w14:textId="77777777" w:rsidR="00BC618A" w:rsidRPr="008A567D" w:rsidRDefault="00BC618A" w:rsidP="00F85894">
            <w:pPr>
              <w:tabs>
                <w:tab w:val="left" w:pos="14601"/>
              </w:tabs>
              <w:rPr>
                <w:color w:val="000000"/>
                <w:sz w:val="20"/>
                <w:szCs w:val="20"/>
                <w:lang w:val="lt-LT" w:eastAsia="lt-LT"/>
              </w:rPr>
            </w:pPr>
          </w:p>
        </w:tc>
        <w:tc>
          <w:tcPr>
            <w:tcW w:w="1134" w:type="dxa"/>
            <w:vMerge/>
            <w:tcMar>
              <w:top w:w="28" w:type="dxa"/>
              <w:left w:w="57" w:type="dxa"/>
              <w:bottom w:w="28" w:type="dxa"/>
              <w:right w:w="57" w:type="dxa"/>
            </w:tcMar>
            <w:vAlign w:val="center"/>
            <w:hideMark/>
          </w:tcPr>
          <w:p w14:paraId="5DD85DCC"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50933DDD"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3BB9308F" w14:textId="77777777" w:rsidR="00BC618A" w:rsidRDefault="00BC618A" w:rsidP="00F85894">
            <w:pPr>
              <w:tabs>
                <w:tab w:val="left" w:pos="14601"/>
              </w:tabs>
              <w:rPr>
                <w:color w:val="0563C1"/>
                <w:sz w:val="20"/>
                <w:szCs w:val="20"/>
                <w:lang w:val="lt-LT" w:eastAsia="lt-LT"/>
              </w:rPr>
            </w:pPr>
            <w:hyperlink r:id="rId713" w:history="1">
              <w:r w:rsidRPr="003851F9">
                <w:rPr>
                  <w:sz w:val="20"/>
                  <w:szCs w:val="20"/>
                  <w:lang w:val="lt-LT" w:eastAsia="lt-LT"/>
                </w:rPr>
                <w:t xml:space="preserve">Google </w:t>
              </w:r>
              <w:proofErr w:type="spellStart"/>
              <w:r w:rsidRPr="003851F9">
                <w:rPr>
                  <w:sz w:val="20"/>
                  <w:szCs w:val="20"/>
                  <w:lang w:val="lt-LT" w:eastAsia="lt-LT"/>
                </w:rPr>
                <w:t>Arts</w:t>
              </w:r>
              <w:proofErr w:type="spellEnd"/>
              <w:r w:rsidRPr="003851F9">
                <w:rPr>
                  <w:sz w:val="20"/>
                  <w:szCs w:val="20"/>
                  <w:lang w:val="lt-LT" w:eastAsia="lt-LT"/>
                </w:rPr>
                <w:t xml:space="preserve"> &amp; </w:t>
              </w:r>
              <w:proofErr w:type="spellStart"/>
              <w:r w:rsidRPr="003851F9">
                <w:rPr>
                  <w:sz w:val="20"/>
                  <w:szCs w:val="20"/>
                  <w:lang w:val="lt-LT" w:eastAsia="lt-LT"/>
                </w:rPr>
                <w:t>Culture</w:t>
              </w:r>
              <w:proofErr w:type="spellEnd"/>
              <w:r w:rsidRPr="003851F9">
                <w:rPr>
                  <w:sz w:val="20"/>
                  <w:szCs w:val="20"/>
                  <w:lang w:val="lt-LT" w:eastAsia="lt-LT"/>
                </w:rPr>
                <w:t xml:space="preserve">. Marina </w:t>
              </w:r>
              <w:proofErr w:type="spellStart"/>
              <w:r w:rsidRPr="003851F9">
                <w:rPr>
                  <w:sz w:val="20"/>
                  <w:szCs w:val="20"/>
                  <w:lang w:val="lt-LT" w:eastAsia="lt-LT"/>
                </w:rPr>
                <w:t>Abramovič</w:t>
              </w:r>
              <w:proofErr w:type="spellEnd"/>
              <w:r>
                <w:rPr>
                  <w:color w:val="0563C1"/>
                  <w:sz w:val="20"/>
                  <w:szCs w:val="20"/>
                  <w:lang w:val="lt-LT" w:eastAsia="lt-LT"/>
                </w:rPr>
                <w:t>.</w:t>
              </w:r>
              <w:r w:rsidRPr="008A567D">
                <w:rPr>
                  <w:color w:val="0563C1"/>
                  <w:sz w:val="20"/>
                  <w:szCs w:val="20"/>
                  <w:lang w:val="lt-LT" w:eastAsia="lt-LT"/>
                </w:rPr>
                <w:t xml:space="preserve"> </w:t>
              </w:r>
            </w:hyperlink>
          </w:p>
          <w:p w14:paraId="4A88BFA8" w14:textId="77777777" w:rsidR="00BC618A" w:rsidRPr="008A567D" w:rsidRDefault="00BC618A" w:rsidP="00F85894">
            <w:pPr>
              <w:tabs>
                <w:tab w:val="left" w:pos="14601"/>
              </w:tabs>
              <w:rPr>
                <w:color w:val="0563C1"/>
                <w:sz w:val="20"/>
                <w:szCs w:val="20"/>
                <w:lang w:val="lt-LT" w:eastAsia="lt-LT"/>
              </w:rPr>
            </w:pPr>
            <w:hyperlink r:id="rId714" w:history="1">
              <w:r w:rsidRPr="003851F9">
                <w:rPr>
                  <w:rStyle w:val="Hipersaitas"/>
                  <w:sz w:val="20"/>
                  <w:szCs w:val="20"/>
                  <w:lang w:val="lt-LT" w:eastAsia="lt-LT"/>
                </w:rPr>
                <w:t>https://artsandculture.google.com/entity/0010/m02d100</w:t>
              </w:r>
            </w:hyperlink>
          </w:p>
        </w:tc>
      </w:tr>
      <w:tr w:rsidR="00BC618A" w:rsidRPr="00866D2D" w14:paraId="16ABAD7C" w14:textId="77777777" w:rsidTr="00F85894">
        <w:trPr>
          <w:trHeight w:val="20"/>
        </w:trPr>
        <w:tc>
          <w:tcPr>
            <w:tcW w:w="1696" w:type="dxa"/>
            <w:vMerge/>
            <w:tcMar>
              <w:top w:w="28" w:type="dxa"/>
              <w:left w:w="57" w:type="dxa"/>
              <w:bottom w:w="28" w:type="dxa"/>
              <w:right w:w="57" w:type="dxa"/>
            </w:tcMar>
            <w:vAlign w:val="center"/>
            <w:hideMark/>
          </w:tcPr>
          <w:p w14:paraId="17746AFF"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683987FC" w14:textId="77777777" w:rsidR="00BC618A" w:rsidRPr="008A567D" w:rsidRDefault="00BC618A" w:rsidP="00F85894">
            <w:pPr>
              <w:tabs>
                <w:tab w:val="left" w:pos="14601"/>
              </w:tabs>
              <w:rPr>
                <w:color w:val="000000"/>
                <w:sz w:val="20"/>
                <w:szCs w:val="20"/>
                <w:lang w:val="lt-LT" w:eastAsia="lt-LT"/>
              </w:rPr>
            </w:pPr>
          </w:p>
        </w:tc>
        <w:tc>
          <w:tcPr>
            <w:tcW w:w="1134" w:type="dxa"/>
            <w:vMerge/>
            <w:tcMar>
              <w:top w:w="28" w:type="dxa"/>
              <w:left w:w="57" w:type="dxa"/>
              <w:bottom w:w="28" w:type="dxa"/>
              <w:right w:w="57" w:type="dxa"/>
            </w:tcMar>
            <w:vAlign w:val="center"/>
            <w:hideMark/>
          </w:tcPr>
          <w:p w14:paraId="0222B61A"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08B0B7F9"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7E8E8B98" w14:textId="77777777" w:rsidR="00BC618A" w:rsidRDefault="00BC618A" w:rsidP="00F85894">
            <w:pPr>
              <w:tabs>
                <w:tab w:val="left" w:pos="14601"/>
              </w:tabs>
              <w:rPr>
                <w:color w:val="0563C1"/>
                <w:sz w:val="20"/>
                <w:szCs w:val="20"/>
                <w:lang w:val="lt-LT" w:eastAsia="lt-LT"/>
              </w:rPr>
            </w:pPr>
            <w:hyperlink r:id="rId715" w:history="1">
              <w:r w:rsidRPr="003851F9">
                <w:rPr>
                  <w:sz w:val="20"/>
                  <w:szCs w:val="20"/>
                  <w:lang w:val="lt-LT" w:eastAsia="lt-LT"/>
                </w:rPr>
                <w:t xml:space="preserve">Google </w:t>
              </w:r>
              <w:proofErr w:type="spellStart"/>
              <w:r w:rsidRPr="003851F9">
                <w:rPr>
                  <w:sz w:val="20"/>
                  <w:szCs w:val="20"/>
                  <w:lang w:val="lt-LT" w:eastAsia="lt-LT"/>
                </w:rPr>
                <w:t>Arts</w:t>
              </w:r>
              <w:proofErr w:type="spellEnd"/>
              <w:r w:rsidRPr="003851F9">
                <w:rPr>
                  <w:sz w:val="20"/>
                  <w:szCs w:val="20"/>
                  <w:lang w:val="lt-LT" w:eastAsia="lt-LT"/>
                </w:rPr>
                <w:t xml:space="preserve"> &amp; </w:t>
              </w:r>
              <w:proofErr w:type="spellStart"/>
              <w:r w:rsidRPr="003851F9">
                <w:rPr>
                  <w:sz w:val="20"/>
                  <w:szCs w:val="20"/>
                  <w:lang w:val="lt-LT" w:eastAsia="lt-LT"/>
                </w:rPr>
                <w:t>Culture</w:t>
              </w:r>
              <w:proofErr w:type="spellEnd"/>
              <w:r w:rsidRPr="003851F9">
                <w:rPr>
                  <w:sz w:val="20"/>
                  <w:szCs w:val="20"/>
                  <w:lang w:val="lt-LT" w:eastAsia="lt-LT"/>
                </w:rPr>
                <w:t>. Konceptualus menas</w:t>
              </w:r>
              <w:r>
                <w:rPr>
                  <w:color w:val="0563C1"/>
                  <w:sz w:val="20"/>
                  <w:szCs w:val="20"/>
                  <w:lang w:val="lt-LT" w:eastAsia="lt-LT"/>
                </w:rPr>
                <w:t xml:space="preserve">. </w:t>
              </w:r>
            </w:hyperlink>
          </w:p>
          <w:p w14:paraId="3D8E49A2" w14:textId="77777777" w:rsidR="00BC618A" w:rsidRPr="008A567D" w:rsidRDefault="00BC618A" w:rsidP="00F85894">
            <w:pPr>
              <w:tabs>
                <w:tab w:val="left" w:pos="14601"/>
              </w:tabs>
              <w:rPr>
                <w:color w:val="0563C1"/>
                <w:sz w:val="20"/>
                <w:szCs w:val="20"/>
                <w:lang w:val="lt-LT" w:eastAsia="lt-LT"/>
              </w:rPr>
            </w:pPr>
            <w:hyperlink r:id="rId716" w:history="1">
              <w:r w:rsidRPr="003851F9">
                <w:rPr>
                  <w:rStyle w:val="Hipersaitas"/>
                  <w:sz w:val="20"/>
                  <w:szCs w:val="20"/>
                  <w:lang w:val="lt-LT" w:eastAsia="lt-LT"/>
                </w:rPr>
                <w:t>https://artsandculture.google.com/entity/0004/m018dx9</w:t>
              </w:r>
            </w:hyperlink>
          </w:p>
        </w:tc>
      </w:tr>
      <w:tr w:rsidR="00BC618A" w:rsidRPr="008A567D" w14:paraId="7A991697" w14:textId="77777777" w:rsidTr="00F85894">
        <w:trPr>
          <w:trHeight w:val="20"/>
        </w:trPr>
        <w:tc>
          <w:tcPr>
            <w:tcW w:w="1696" w:type="dxa"/>
            <w:vMerge/>
            <w:tcMar>
              <w:top w:w="28" w:type="dxa"/>
              <w:left w:w="57" w:type="dxa"/>
              <w:bottom w:w="28" w:type="dxa"/>
              <w:right w:w="57" w:type="dxa"/>
            </w:tcMar>
            <w:vAlign w:val="center"/>
            <w:hideMark/>
          </w:tcPr>
          <w:p w14:paraId="532B3B86"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3C97567A" w14:textId="77777777" w:rsidR="00BC618A" w:rsidRPr="008A567D" w:rsidRDefault="00BC618A" w:rsidP="00F85894">
            <w:pPr>
              <w:tabs>
                <w:tab w:val="left" w:pos="14601"/>
              </w:tabs>
              <w:rPr>
                <w:color w:val="000000"/>
                <w:sz w:val="20"/>
                <w:szCs w:val="20"/>
                <w:lang w:val="lt-LT" w:eastAsia="lt-LT"/>
              </w:rPr>
            </w:pPr>
          </w:p>
        </w:tc>
        <w:tc>
          <w:tcPr>
            <w:tcW w:w="1134" w:type="dxa"/>
            <w:vMerge/>
            <w:tcMar>
              <w:top w:w="28" w:type="dxa"/>
              <w:left w:w="57" w:type="dxa"/>
              <w:bottom w:w="28" w:type="dxa"/>
              <w:right w:w="57" w:type="dxa"/>
            </w:tcMar>
            <w:vAlign w:val="center"/>
            <w:hideMark/>
          </w:tcPr>
          <w:p w14:paraId="14DD5526"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0A184995"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60CB8423" w14:textId="77777777" w:rsidR="00BC618A" w:rsidRPr="008A567D" w:rsidRDefault="00BC618A" w:rsidP="00F85894">
            <w:pPr>
              <w:tabs>
                <w:tab w:val="left" w:pos="14601"/>
              </w:tabs>
              <w:rPr>
                <w:color w:val="0563C1"/>
                <w:sz w:val="20"/>
                <w:szCs w:val="20"/>
                <w:lang w:val="lt-LT" w:eastAsia="lt-LT"/>
              </w:rPr>
            </w:pPr>
            <w:hyperlink r:id="rId717" w:history="1">
              <w:r w:rsidRPr="008A567D">
                <w:rPr>
                  <w:color w:val="0563C1"/>
                  <w:sz w:val="20"/>
                  <w:szCs w:val="20"/>
                  <w:lang w:val="lt-LT" w:eastAsia="lt-LT"/>
                </w:rPr>
                <w:t>Google Arts &amp; Culture. Fluxus –  https://artsandculture.google.com/entity/0001/m0lvd8</w:t>
              </w:r>
            </w:hyperlink>
          </w:p>
        </w:tc>
      </w:tr>
      <w:tr w:rsidR="00BC618A" w:rsidRPr="00866D2D" w14:paraId="7930EAE5" w14:textId="77777777" w:rsidTr="00F85894">
        <w:trPr>
          <w:trHeight w:val="20"/>
        </w:trPr>
        <w:tc>
          <w:tcPr>
            <w:tcW w:w="1696" w:type="dxa"/>
            <w:vMerge/>
            <w:tcMar>
              <w:top w:w="28" w:type="dxa"/>
              <w:left w:w="57" w:type="dxa"/>
              <w:bottom w:w="28" w:type="dxa"/>
              <w:right w:w="57" w:type="dxa"/>
            </w:tcMar>
            <w:vAlign w:val="center"/>
            <w:hideMark/>
          </w:tcPr>
          <w:p w14:paraId="5E04A3ED"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7311ABB6" w14:textId="77777777" w:rsidR="00BC618A" w:rsidRPr="008A567D" w:rsidRDefault="00BC618A" w:rsidP="00F85894">
            <w:pPr>
              <w:tabs>
                <w:tab w:val="left" w:pos="14601"/>
              </w:tabs>
              <w:rPr>
                <w:color w:val="000000"/>
                <w:sz w:val="20"/>
                <w:szCs w:val="20"/>
                <w:lang w:val="lt-LT" w:eastAsia="lt-LT"/>
              </w:rPr>
            </w:pPr>
          </w:p>
        </w:tc>
        <w:tc>
          <w:tcPr>
            <w:tcW w:w="1134" w:type="dxa"/>
            <w:vMerge/>
            <w:tcMar>
              <w:top w:w="28" w:type="dxa"/>
              <w:left w:w="57" w:type="dxa"/>
              <w:bottom w:w="28" w:type="dxa"/>
              <w:right w:w="57" w:type="dxa"/>
            </w:tcMar>
            <w:vAlign w:val="center"/>
            <w:hideMark/>
          </w:tcPr>
          <w:p w14:paraId="07F5658C"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6C456C38"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3E55A1AC" w14:textId="77777777" w:rsidR="00BC618A" w:rsidRDefault="00BC618A" w:rsidP="00F85894">
            <w:pPr>
              <w:tabs>
                <w:tab w:val="left" w:pos="14601"/>
              </w:tabs>
              <w:rPr>
                <w:color w:val="0563C1"/>
                <w:sz w:val="20"/>
                <w:szCs w:val="20"/>
                <w:lang w:val="lt-LT" w:eastAsia="lt-LT"/>
              </w:rPr>
            </w:pPr>
            <w:hyperlink r:id="rId718" w:history="1">
              <w:r w:rsidRPr="003851F9">
                <w:rPr>
                  <w:sz w:val="20"/>
                  <w:szCs w:val="20"/>
                  <w:lang w:val="lt-LT" w:eastAsia="lt-LT"/>
                </w:rPr>
                <w:t xml:space="preserve">Google </w:t>
              </w:r>
              <w:proofErr w:type="spellStart"/>
              <w:r w:rsidRPr="003851F9">
                <w:rPr>
                  <w:sz w:val="20"/>
                  <w:szCs w:val="20"/>
                  <w:lang w:val="lt-LT" w:eastAsia="lt-LT"/>
                </w:rPr>
                <w:t>Arts</w:t>
              </w:r>
              <w:proofErr w:type="spellEnd"/>
              <w:r w:rsidRPr="003851F9">
                <w:rPr>
                  <w:sz w:val="20"/>
                  <w:szCs w:val="20"/>
                  <w:lang w:val="lt-LT" w:eastAsia="lt-LT"/>
                </w:rPr>
                <w:t xml:space="preserve"> &amp; </w:t>
              </w:r>
              <w:proofErr w:type="spellStart"/>
              <w:r w:rsidRPr="003851F9">
                <w:rPr>
                  <w:sz w:val="20"/>
                  <w:szCs w:val="20"/>
                  <w:lang w:val="lt-LT" w:eastAsia="lt-LT"/>
                </w:rPr>
                <w:t>Culture</w:t>
              </w:r>
              <w:proofErr w:type="spellEnd"/>
              <w:r w:rsidRPr="003851F9">
                <w:rPr>
                  <w:sz w:val="20"/>
                  <w:szCs w:val="20"/>
                  <w:lang w:val="lt-LT" w:eastAsia="lt-LT"/>
                </w:rPr>
                <w:t>. Jonas Mekas</w:t>
              </w:r>
              <w:r>
                <w:rPr>
                  <w:color w:val="0563C1"/>
                  <w:sz w:val="20"/>
                  <w:szCs w:val="20"/>
                  <w:lang w:val="lt-LT" w:eastAsia="lt-LT"/>
                </w:rPr>
                <w:t>.</w:t>
              </w:r>
              <w:r w:rsidRPr="008A567D">
                <w:rPr>
                  <w:color w:val="0563C1"/>
                  <w:sz w:val="20"/>
                  <w:szCs w:val="20"/>
                  <w:lang w:val="lt-LT" w:eastAsia="lt-LT"/>
                </w:rPr>
                <w:t xml:space="preserve">  </w:t>
              </w:r>
            </w:hyperlink>
          </w:p>
          <w:p w14:paraId="76280ABD" w14:textId="77777777" w:rsidR="00BC618A" w:rsidRPr="008A567D" w:rsidRDefault="00BC618A" w:rsidP="00F85894">
            <w:pPr>
              <w:tabs>
                <w:tab w:val="left" w:pos="14601"/>
              </w:tabs>
              <w:rPr>
                <w:color w:val="0563C1"/>
                <w:sz w:val="20"/>
                <w:szCs w:val="20"/>
                <w:lang w:val="lt-LT" w:eastAsia="lt-LT"/>
              </w:rPr>
            </w:pPr>
            <w:r w:rsidRPr="003851F9">
              <w:rPr>
                <w:color w:val="0563C1"/>
                <w:sz w:val="20"/>
                <w:szCs w:val="20"/>
                <w:lang w:val="lt-LT" w:eastAsia="lt-LT"/>
              </w:rPr>
              <w:t>https://artsandculture.google.com/entity/0002/m02r4s5?categoryid=artist</w:t>
            </w:r>
          </w:p>
        </w:tc>
      </w:tr>
      <w:tr w:rsidR="00BC618A" w:rsidRPr="00866D2D" w14:paraId="796F62FA" w14:textId="77777777" w:rsidTr="00F85894">
        <w:trPr>
          <w:trHeight w:val="20"/>
        </w:trPr>
        <w:tc>
          <w:tcPr>
            <w:tcW w:w="1696" w:type="dxa"/>
            <w:vMerge/>
            <w:tcMar>
              <w:top w:w="28" w:type="dxa"/>
              <w:left w:w="57" w:type="dxa"/>
              <w:bottom w:w="28" w:type="dxa"/>
              <w:right w:w="57" w:type="dxa"/>
            </w:tcMar>
            <w:vAlign w:val="center"/>
            <w:hideMark/>
          </w:tcPr>
          <w:p w14:paraId="64B0454E"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595FB3C0" w14:textId="77777777" w:rsidR="00BC618A" w:rsidRPr="008A567D" w:rsidRDefault="00BC618A" w:rsidP="00F85894">
            <w:pPr>
              <w:tabs>
                <w:tab w:val="left" w:pos="14601"/>
              </w:tabs>
              <w:rPr>
                <w:color w:val="000000"/>
                <w:sz w:val="20"/>
                <w:szCs w:val="20"/>
                <w:lang w:val="lt-LT" w:eastAsia="lt-LT"/>
              </w:rPr>
            </w:pPr>
          </w:p>
        </w:tc>
        <w:tc>
          <w:tcPr>
            <w:tcW w:w="1134" w:type="dxa"/>
            <w:vMerge/>
            <w:tcMar>
              <w:top w:w="28" w:type="dxa"/>
              <w:left w:w="57" w:type="dxa"/>
              <w:bottom w:w="28" w:type="dxa"/>
              <w:right w:w="57" w:type="dxa"/>
            </w:tcMar>
            <w:vAlign w:val="center"/>
            <w:hideMark/>
          </w:tcPr>
          <w:p w14:paraId="477FB49A"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09404859"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02242DFE" w14:textId="77777777" w:rsidR="00BC618A" w:rsidRDefault="00BC618A" w:rsidP="00F85894">
            <w:pPr>
              <w:tabs>
                <w:tab w:val="left" w:pos="14601"/>
              </w:tabs>
              <w:rPr>
                <w:color w:val="0563C1"/>
                <w:sz w:val="20"/>
                <w:szCs w:val="20"/>
                <w:lang w:val="lt-LT" w:eastAsia="lt-LT"/>
              </w:rPr>
            </w:pPr>
            <w:hyperlink r:id="rId719" w:history="1">
              <w:r w:rsidRPr="003851F9">
                <w:rPr>
                  <w:sz w:val="20"/>
                  <w:szCs w:val="20"/>
                  <w:lang w:val="lt-LT" w:eastAsia="lt-LT"/>
                </w:rPr>
                <w:t xml:space="preserve">Meno žodynėlis. Kas tas </w:t>
              </w:r>
              <w:proofErr w:type="spellStart"/>
              <w:r w:rsidRPr="003851F9">
                <w:rPr>
                  <w:sz w:val="20"/>
                  <w:szCs w:val="20"/>
                  <w:lang w:val="lt-LT" w:eastAsia="lt-LT"/>
                </w:rPr>
                <w:t>performansas</w:t>
              </w:r>
              <w:proofErr w:type="spellEnd"/>
              <w:r w:rsidRPr="003851F9">
                <w:rPr>
                  <w:sz w:val="20"/>
                  <w:szCs w:val="20"/>
                  <w:lang w:val="lt-LT" w:eastAsia="lt-LT"/>
                </w:rPr>
                <w:t xml:space="preserve"> ir kodėl </w:t>
              </w:r>
              <w:proofErr w:type="spellStart"/>
              <w:r w:rsidRPr="003851F9">
                <w:rPr>
                  <w:sz w:val="20"/>
                  <w:szCs w:val="20"/>
                  <w:lang w:val="lt-LT" w:eastAsia="lt-LT"/>
                </w:rPr>
                <w:t>Beuysas</w:t>
              </w:r>
              <w:proofErr w:type="spellEnd"/>
              <w:r w:rsidRPr="003851F9">
                <w:rPr>
                  <w:sz w:val="20"/>
                  <w:szCs w:val="20"/>
                  <w:lang w:val="lt-LT" w:eastAsia="lt-LT"/>
                </w:rPr>
                <w:t xml:space="preserve"> negyvam kiškiui aiškino paveikslus?</w:t>
              </w:r>
              <w:r w:rsidRPr="008A567D">
                <w:rPr>
                  <w:color w:val="0563C1"/>
                  <w:sz w:val="20"/>
                  <w:szCs w:val="20"/>
                  <w:lang w:val="lt-LT" w:eastAsia="lt-LT"/>
                </w:rPr>
                <w:t xml:space="preserve">  </w:t>
              </w:r>
            </w:hyperlink>
          </w:p>
          <w:p w14:paraId="41050A78" w14:textId="77777777" w:rsidR="00BC618A" w:rsidRPr="008A567D" w:rsidRDefault="00BC618A" w:rsidP="00F85894">
            <w:pPr>
              <w:tabs>
                <w:tab w:val="left" w:pos="14601"/>
              </w:tabs>
              <w:rPr>
                <w:color w:val="0563C1"/>
                <w:sz w:val="20"/>
                <w:szCs w:val="20"/>
                <w:lang w:val="lt-LT" w:eastAsia="lt-LT"/>
              </w:rPr>
            </w:pPr>
            <w:hyperlink r:id="rId720" w:history="1">
              <w:r w:rsidRPr="00441886">
                <w:rPr>
                  <w:rStyle w:val="Hipersaitas"/>
                  <w:sz w:val="20"/>
                  <w:szCs w:val="20"/>
                  <w:lang w:val="lt-LT" w:eastAsia="lt-LT"/>
                </w:rPr>
                <w:t>https://www.lrt.lt/naujienos/kultura/12/1560132/meno-zodynelis-kas-tas-performansas-ir-kodel-beuysas-negyvam-kiskiui-aiskino-paveikslus</w:t>
              </w:r>
            </w:hyperlink>
          </w:p>
        </w:tc>
      </w:tr>
      <w:tr w:rsidR="00BC618A" w:rsidRPr="00866D2D" w14:paraId="429B41EC" w14:textId="77777777" w:rsidTr="00F85894">
        <w:trPr>
          <w:trHeight w:val="20"/>
        </w:trPr>
        <w:tc>
          <w:tcPr>
            <w:tcW w:w="1696" w:type="dxa"/>
            <w:vMerge/>
            <w:tcMar>
              <w:top w:w="28" w:type="dxa"/>
              <w:left w:w="57" w:type="dxa"/>
              <w:bottom w:w="28" w:type="dxa"/>
              <w:right w:w="57" w:type="dxa"/>
            </w:tcMar>
            <w:vAlign w:val="center"/>
            <w:hideMark/>
          </w:tcPr>
          <w:p w14:paraId="4135094E"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2AB2D22C" w14:textId="77777777" w:rsidR="00BC618A" w:rsidRPr="008A567D" w:rsidRDefault="00BC618A" w:rsidP="00F85894">
            <w:pPr>
              <w:tabs>
                <w:tab w:val="left" w:pos="14601"/>
              </w:tabs>
              <w:rPr>
                <w:color w:val="000000"/>
                <w:sz w:val="20"/>
                <w:szCs w:val="20"/>
                <w:lang w:val="lt-LT" w:eastAsia="lt-LT"/>
              </w:rPr>
            </w:pPr>
          </w:p>
        </w:tc>
        <w:tc>
          <w:tcPr>
            <w:tcW w:w="1134" w:type="dxa"/>
            <w:vMerge/>
            <w:tcMar>
              <w:top w:w="28" w:type="dxa"/>
              <w:left w:w="57" w:type="dxa"/>
              <w:bottom w:w="28" w:type="dxa"/>
              <w:right w:w="57" w:type="dxa"/>
            </w:tcMar>
            <w:vAlign w:val="center"/>
            <w:hideMark/>
          </w:tcPr>
          <w:p w14:paraId="2935BDD9"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0DC0FBD6"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3F89F797" w14:textId="77777777" w:rsidR="00BC618A" w:rsidRDefault="00BC618A" w:rsidP="00F85894">
            <w:pPr>
              <w:tabs>
                <w:tab w:val="left" w:pos="14601"/>
              </w:tabs>
              <w:rPr>
                <w:color w:val="0563C1"/>
                <w:sz w:val="20"/>
                <w:szCs w:val="20"/>
                <w:lang w:val="lt-LT" w:eastAsia="lt-LT"/>
              </w:rPr>
            </w:pPr>
            <w:hyperlink r:id="rId721" w:history="1">
              <w:r w:rsidRPr="00441886">
                <w:rPr>
                  <w:sz w:val="20"/>
                  <w:szCs w:val="20"/>
                  <w:lang w:val="lt-LT" w:eastAsia="lt-LT"/>
                </w:rPr>
                <w:t>ARS 2. 20 a. II pusės menas</w:t>
              </w:r>
              <w:r>
                <w:rPr>
                  <w:color w:val="0563C1"/>
                  <w:sz w:val="20"/>
                  <w:szCs w:val="20"/>
                  <w:lang w:val="lt-LT" w:eastAsia="lt-LT"/>
                </w:rPr>
                <w:t>.</w:t>
              </w:r>
              <w:r w:rsidRPr="008A567D">
                <w:rPr>
                  <w:color w:val="0563C1"/>
                  <w:sz w:val="20"/>
                  <w:szCs w:val="20"/>
                  <w:lang w:val="lt-LT" w:eastAsia="lt-LT"/>
                </w:rPr>
                <w:t xml:space="preserve">  </w:t>
              </w:r>
            </w:hyperlink>
          </w:p>
          <w:p w14:paraId="2AEC3433" w14:textId="77777777" w:rsidR="00BC618A" w:rsidRPr="008A567D" w:rsidRDefault="00BC618A" w:rsidP="00F85894">
            <w:pPr>
              <w:tabs>
                <w:tab w:val="left" w:pos="14601"/>
              </w:tabs>
              <w:rPr>
                <w:color w:val="0563C1"/>
                <w:sz w:val="20"/>
                <w:szCs w:val="20"/>
                <w:lang w:val="lt-LT" w:eastAsia="lt-LT"/>
              </w:rPr>
            </w:pPr>
            <w:hyperlink r:id="rId722" w:history="1">
              <w:r w:rsidRPr="00441886">
                <w:rPr>
                  <w:rStyle w:val="Hipersaitas"/>
                  <w:sz w:val="20"/>
                  <w:szCs w:val="20"/>
                  <w:lang w:val="lt-LT" w:eastAsia="lt-LT"/>
                </w:rPr>
                <w:t>https://ars.mkp.emokykla.lt/Ars2/n_pirmas.htm</w:t>
              </w:r>
            </w:hyperlink>
          </w:p>
        </w:tc>
      </w:tr>
      <w:tr w:rsidR="00BC618A" w:rsidRPr="00866D2D" w14:paraId="68139931" w14:textId="77777777" w:rsidTr="00F85894">
        <w:trPr>
          <w:trHeight w:val="20"/>
        </w:trPr>
        <w:tc>
          <w:tcPr>
            <w:tcW w:w="1696" w:type="dxa"/>
            <w:vMerge/>
            <w:tcMar>
              <w:top w:w="28" w:type="dxa"/>
              <w:left w:w="57" w:type="dxa"/>
              <w:bottom w:w="28" w:type="dxa"/>
              <w:right w:w="57" w:type="dxa"/>
            </w:tcMar>
            <w:vAlign w:val="center"/>
            <w:hideMark/>
          </w:tcPr>
          <w:p w14:paraId="593CD9D1"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0E7D1406" w14:textId="77777777" w:rsidR="00BC618A" w:rsidRPr="008A567D" w:rsidRDefault="00BC618A" w:rsidP="00F85894">
            <w:pPr>
              <w:tabs>
                <w:tab w:val="left" w:pos="14601"/>
              </w:tabs>
              <w:rPr>
                <w:color w:val="000000"/>
                <w:sz w:val="20"/>
                <w:szCs w:val="20"/>
                <w:lang w:val="lt-LT" w:eastAsia="lt-LT"/>
              </w:rPr>
            </w:pPr>
          </w:p>
        </w:tc>
        <w:tc>
          <w:tcPr>
            <w:tcW w:w="1134" w:type="dxa"/>
            <w:vMerge/>
            <w:tcMar>
              <w:top w:w="28" w:type="dxa"/>
              <w:left w:w="57" w:type="dxa"/>
              <w:bottom w:w="28" w:type="dxa"/>
              <w:right w:w="57" w:type="dxa"/>
            </w:tcMar>
            <w:vAlign w:val="center"/>
            <w:hideMark/>
          </w:tcPr>
          <w:p w14:paraId="6F75EFA3"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1A7728AB"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685FE3B0" w14:textId="77777777" w:rsidR="00BC618A" w:rsidRDefault="00BC618A" w:rsidP="00F85894">
            <w:pPr>
              <w:tabs>
                <w:tab w:val="left" w:pos="14601"/>
              </w:tabs>
              <w:rPr>
                <w:color w:val="0563C1"/>
                <w:sz w:val="20"/>
                <w:szCs w:val="20"/>
                <w:lang w:val="lt-LT" w:eastAsia="lt-LT"/>
              </w:rPr>
            </w:pPr>
            <w:hyperlink r:id="rId723" w:history="1">
              <w:proofErr w:type="spellStart"/>
              <w:r w:rsidRPr="00441886">
                <w:rPr>
                  <w:sz w:val="20"/>
                  <w:szCs w:val="20"/>
                  <w:lang w:val="lt-LT" w:eastAsia="lt-LT"/>
                </w:rPr>
                <w:t>The</w:t>
              </w:r>
              <w:proofErr w:type="spellEnd"/>
              <w:r w:rsidRPr="00441886">
                <w:rPr>
                  <w:sz w:val="20"/>
                  <w:szCs w:val="20"/>
                  <w:lang w:val="lt-LT" w:eastAsia="lt-LT"/>
                </w:rPr>
                <w:t xml:space="preserve"> </w:t>
              </w:r>
              <w:proofErr w:type="spellStart"/>
              <w:r w:rsidRPr="00441886">
                <w:rPr>
                  <w:sz w:val="20"/>
                  <w:szCs w:val="20"/>
                  <w:lang w:val="lt-LT" w:eastAsia="lt-LT"/>
                </w:rPr>
                <w:t>Collector</w:t>
              </w:r>
              <w:proofErr w:type="spellEnd"/>
              <w:r w:rsidRPr="00441886">
                <w:rPr>
                  <w:sz w:val="20"/>
                  <w:szCs w:val="20"/>
                  <w:lang w:val="lt-LT" w:eastAsia="lt-LT"/>
                </w:rPr>
                <w:t xml:space="preserve">. 7 faktai apie legendinę </w:t>
              </w:r>
              <w:proofErr w:type="spellStart"/>
              <w:r w:rsidRPr="00441886">
                <w:rPr>
                  <w:sz w:val="20"/>
                  <w:szCs w:val="20"/>
                  <w:lang w:val="lt-LT" w:eastAsia="lt-LT"/>
                </w:rPr>
                <w:t>performanso</w:t>
              </w:r>
              <w:proofErr w:type="spellEnd"/>
              <w:r w:rsidRPr="00441886">
                <w:rPr>
                  <w:sz w:val="20"/>
                  <w:szCs w:val="20"/>
                  <w:lang w:val="lt-LT" w:eastAsia="lt-LT"/>
                </w:rPr>
                <w:t xml:space="preserve"> atlikėją </w:t>
              </w:r>
              <w:proofErr w:type="spellStart"/>
              <w:r w:rsidRPr="00441886">
                <w:rPr>
                  <w:sz w:val="20"/>
                  <w:szCs w:val="20"/>
                  <w:lang w:val="lt-LT" w:eastAsia="lt-LT"/>
                </w:rPr>
                <w:t>Carolee</w:t>
              </w:r>
              <w:proofErr w:type="spellEnd"/>
              <w:r w:rsidRPr="00441886">
                <w:rPr>
                  <w:sz w:val="20"/>
                  <w:szCs w:val="20"/>
                  <w:lang w:val="lt-LT" w:eastAsia="lt-LT"/>
                </w:rPr>
                <w:t xml:space="preserve"> </w:t>
              </w:r>
              <w:proofErr w:type="spellStart"/>
              <w:r w:rsidRPr="00441886">
                <w:rPr>
                  <w:sz w:val="20"/>
                  <w:szCs w:val="20"/>
                  <w:lang w:val="lt-LT" w:eastAsia="lt-LT"/>
                </w:rPr>
                <w:t>Schneemann</w:t>
              </w:r>
              <w:proofErr w:type="spellEnd"/>
              <w:r>
                <w:rPr>
                  <w:color w:val="0563C1"/>
                  <w:sz w:val="20"/>
                  <w:szCs w:val="20"/>
                  <w:lang w:val="lt-LT" w:eastAsia="lt-LT"/>
                </w:rPr>
                <w:t>.</w:t>
              </w:r>
              <w:r w:rsidRPr="008A567D">
                <w:rPr>
                  <w:color w:val="0563C1"/>
                  <w:sz w:val="20"/>
                  <w:szCs w:val="20"/>
                  <w:lang w:val="lt-LT" w:eastAsia="lt-LT"/>
                </w:rPr>
                <w:t xml:space="preserve"> </w:t>
              </w:r>
            </w:hyperlink>
          </w:p>
          <w:p w14:paraId="41AEC049" w14:textId="77777777" w:rsidR="00BC618A" w:rsidRPr="008A567D" w:rsidRDefault="00BC618A" w:rsidP="00F85894">
            <w:pPr>
              <w:tabs>
                <w:tab w:val="left" w:pos="14601"/>
              </w:tabs>
              <w:rPr>
                <w:color w:val="0563C1"/>
                <w:sz w:val="20"/>
                <w:szCs w:val="20"/>
                <w:lang w:val="lt-LT" w:eastAsia="lt-LT"/>
              </w:rPr>
            </w:pPr>
            <w:hyperlink r:id="rId724" w:history="1">
              <w:r w:rsidRPr="00441886">
                <w:rPr>
                  <w:rStyle w:val="Hipersaitas"/>
                  <w:sz w:val="20"/>
                  <w:szCs w:val="20"/>
                  <w:lang w:val="lt-LT" w:eastAsia="lt-LT"/>
                </w:rPr>
                <w:t>https://www.thecollector.com/carolee-schneemann-performance-artist/</w:t>
              </w:r>
            </w:hyperlink>
          </w:p>
        </w:tc>
      </w:tr>
      <w:tr w:rsidR="00BC618A" w:rsidRPr="00866D2D" w14:paraId="635CA9CD" w14:textId="77777777" w:rsidTr="00F85894">
        <w:trPr>
          <w:trHeight w:val="20"/>
        </w:trPr>
        <w:tc>
          <w:tcPr>
            <w:tcW w:w="1696" w:type="dxa"/>
            <w:vMerge/>
            <w:tcMar>
              <w:top w:w="28" w:type="dxa"/>
              <w:left w:w="57" w:type="dxa"/>
              <w:bottom w:w="28" w:type="dxa"/>
              <w:right w:w="57" w:type="dxa"/>
            </w:tcMar>
            <w:vAlign w:val="center"/>
            <w:hideMark/>
          </w:tcPr>
          <w:p w14:paraId="52E8E37D"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4B6C0176" w14:textId="77777777" w:rsidR="00BC618A" w:rsidRPr="008A567D" w:rsidRDefault="00BC618A" w:rsidP="00F85894">
            <w:pPr>
              <w:tabs>
                <w:tab w:val="left" w:pos="14601"/>
              </w:tabs>
              <w:rPr>
                <w:color w:val="000000"/>
                <w:sz w:val="20"/>
                <w:szCs w:val="20"/>
                <w:lang w:val="lt-LT" w:eastAsia="lt-LT"/>
              </w:rPr>
            </w:pPr>
          </w:p>
        </w:tc>
        <w:tc>
          <w:tcPr>
            <w:tcW w:w="1134" w:type="dxa"/>
            <w:vMerge/>
            <w:tcMar>
              <w:top w:w="28" w:type="dxa"/>
              <w:left w:w="57" w:type="dxa"/>
              <w:bottom w:w="28" w:type="dxa"/>
              <w:right w:w="57" w:type="dxa"/>
            </w:tcMar>
            <w:vAlign w:val="center"/>
            <w:hideMark/>
          </w:tcPr>
          <w:p w14:paraId="0980D78C"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2ED9DADF"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76AE5BA6" w14:textId="77777777" w:rsidR="00BC618A" w:rsidRDefault="00BC618A" w:rsidP="00F85894">
            <w:pPr>
              <w:tabs>
                <w:tab w:val="left" w:pos="14601"/>
              </w:tabs>
              <w:rPr>
                <w:color w:val="0563C1"/>
                <w:sz w:val="20"/>
                <w:szCs w:val="20"/>
                <w:lang w:val="lt-LT" w:eastAsia="lt-LT"/>
              </w:rPr>
            </w:pPr>
            <w:hyperlink r:id="rId725" w:history="1">
              <w:proofErr w:type="spellStart"/>
              <w:r w:rsidRPr="00441886">
                <w:rPr>
                  <w:sz w:val="20"/>
                  <w:szCs w:val="20"/>
                  <w:lang w:val="lt-LT" w:eastAsia="lt-LT"/>
                </w:rPr>
                <w:t>The</w:t>
              </w:r>
              <w:proofErr w:type="spellEnd"/>
              <w:r w:rsidRPr="00441886">
                <w:rPr>
                  <w:sz w:val="20"/>
                  <w:szCs w:val="20"/>
                  <w:lang w:val="lt-LT" w:eastAsia="lt-LT"/>
                </w:rPr>
                <w:t xml:space="preserve"> </w:t>
              </w:r>
              <w:proofErr w:type="spellStart"/>
              <w:r w:rsidRPr="00441886">
                <w:rPr>
                  <w:sz w:val="20"/>
                  <w:szCs w:val="20"/>
                  <w:lang w:val="lt-LT" w:eastAsia="lt-LT"/>
                </w:rPr>
                <w:t>Collector</w:t>
              </w:r>
              <w:proofErr w:type="spellEnd"/>
              <w:r w:rsidRPr="00441886">
                <w:rPr>
                  <w:sz w:val="20"/>
                  <w:szCs w:val="20"/>
                  <w:lang w:val="lt-LT" w:eastAsia="lt-LT"/>
                </w:rPr>
                <w:t xml:space="preserve">.  Kas yra </w:t>
              </w:r>
              <w:proofErr w:type="spellStart"/>
              <w:r w:rsidRPr="00441886">
                <w:rPr>
                  <w:sz w:val="20"/>
                  <w:szCs w:val="20"/>
                  <w:lang w:val="lt-LT" w:eastAsia="lt-LT"/>
                </w:rPr>
                <w:t>performanso</w:t>
              </w:r>
              <w:proofErr w:type="spellEnd"/>
              <w:r w:rsidRPr="00441886">
                <w:rPr>
                  <w:sz w:val="20"/>
                  <w:szCs w:val="20"/>
                  <w:lang w:val="lt-LT" w:eastAsia="lt-LT"/>
                </w:rPr>
                <w:t xml:space="preserve"> menas ir kodėl tai svarbu?</w:t>
              </w:r>
              <w:r w:rsidRPr="008A567D">
                <w:rPr>
                  <w:color w:val="0563C1"/>
                  <w:sz w:val="20"/>
                  <w:szCs w:val="20"/>
                  <w:lang w:val="lt-LT" w:eastAsia="lt-LT"/>
                </w:rPr>
                <w:t xml:space="preserve">  </w:t>
              </w:r>
            </w:hyperlink>
          </w:p>
          <w:p w14:paraId="19FEE9D1" w14:textId="77777777" w:rsidR="00BC618A" w:rsidRPr="008A567D" w:rsidRDefault="00BC618A" w:rsidP="00F85894">
            <w:pPr>
              <w:tabs>
                <w:tab w:val="left" w:pos="14601"/>
              </w:tabs>
              <w:rPr>
                <w:color w:val="0563C1"/>
                <w:sz w:val="20"/>
                <w:szCs w:val="20"/>
                <w:lang w:val="lt-LT" w:eastAsia="lt-LT"/>
              </w:rPr>
            </w:pPr>
            <w:hyperlink r:id="rId726" w:history="1">
              <w:r w:rsidRPr="00441886">
                <w:rPr>
                  <w:rStyle w:val="Hipersaitas"/>
                  <w:sz w:val="20"/>
                  <w:szCs w:val="20"/>
                  <w:lang w:val="lt-LT" w:eastAsia="lt-LT"/>
                </w:rPr>
                <w:t>https://www.thecollector.com/what-is-performance-art-and-why-it-matters/</w:t>
              </w:r>
            </w:hyperlink>
          </w:p>
        </w:tc>
      </w:tr>
      <w:tr w:rsidR="00BC618A" w:rsidRPr="008A567D" w14:paraId="7D0FB10A" w14:textId="77777777" w:rsidTr="00F85894">
        <w:trPr>
          <w:trHeight w:val="20"/>
        </w:trPr>
        <w:tc>
          <w:tcPr>
            <w:tcW w:w="1696" w:type="dxa"/>
            <w:vMerge/>
            <w:tcMar>
              <w:top w:w="28" w:type="dxa"/>
              <w:left w:w="57" w:type="dxa"/>
              <w:bottom w:w="28" w:type="dxa"/>
              <w:right w:w="57" w:type="dxa"/>
            </w:tcMar>
            <w:vAlign w:val="center"/>
            <w:hideMark/>
          </w:tcPr>
          <w:p w14:paraId="74EB041F"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770A139E" w14:textId="77777777" w:rsidR="00BC618A" w:rsidRPr="008A567D" w:rsidRDefault="00BC618A" w:rsidP="00F85894">
            <w:pPr>
              <w:tabs>
                <w:tab w:val="left" w:pos="14601"/>
              </w:tabs>
              <w:rPr>
                <w:color w:val="000000"/>
                <w:sz w:val="20"/>
                <w:szCs w:val="20"/>
                <w:lang w:val="lt-LT" w:eastAsia="lt-LT"/>
              </w:rPr>
            </w:pPr>
          </w:p>
        </w:tc>
        <w:tc>
          <w:tcPr>
            <w:tcW w:w="1134" w:type="dxa"/>
            <w:vMerge/>
            <w:tcMar>
              <w:top w:w="28" w:type="dxa"/>
              <w:left w:w="57" w:type="dxa"/>
              <w:bottom w:w="28" w:type="dxa"/>
              <w:right w:w="57" w:type="dxa"/>
            </w:tcMar>
            <w:vAlign w:val="center"/>
            <w:hideMark/>
          </w:tcPr>
          <w:p w14:paraId="589F8610"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7AE702C7"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0B628CE0" w14:textId="77777777" w:rsidR="00BC618A" w:rsidRDefault="00BC618A" w:rsidP="00F85894">
            <w:pPr>
              <w:tabs>
                <w:tab w:val="left" w:pos="14601"/>
              </w:tabs>
              <w:rPr>
                <w:color w:val="0563C1"/>
                <w:sz w:val="20"/>
                <w:szCs w:val="20"/>
                <w:lang w:val="lt-LT" w:eastAsia="lt-LT"/>
              </w:rPr>
            </w:pPr>
            <w:hyperlink r:id="rId727" w:history="1">
              <w:proofErr w:type="spellStart"/>
              <w:r w:rsidRPr="00441886">
                <w:rPr>
                  <w:sz w:val="20"/>
                  <w:szCs w:val="20"/>
                  <w:lang w:val="lt-LT" w:eastAsia="lt-LT"/>
                </w:rPr>
                <w:t>Britannica</w:t>
              </w:r>
              <w:proofErr w:type="spellEnd"/>
              <w:r w:rsidRPr="00441886">
                <w:rPr>
                  <w:sz w:val="20"/>
                  <w:szCs w:val="20"/>
                  <w:lang w:val="lt-LT" w:eastAsia="lt-LT"/>
                </w:rPr>
                <w:t xml:space="preserve">.  </w:t>
              </w:r>
              <w:proofErr w:type="spellStart"/>
              <w:r w:rsidRPr="00441886">
                <w:rPr>
                  <w:sz w:val="20"/>
                  <w:szCs w:val="20"/>
                  <w:lang w:val="lt-LT" w:eastAsia="lt-LT"/>
                </w:rPr>
                <w:t>Performanso</w:t>
              </w:r>
              <w:proofErr w:type="spellEnd"/>
              <w:r w:rsidRPr="00441886">
                <w:rPr>
                  <w:sz w:val="20"/>
                  <w:szCs w:val="20"/>
                  <w:lang w:val="lt-LT" w:eastAsia="lt-LT"/>
                </w:rPr>
                <w:t xml:space="preserve"> menas</w:t>
              </w:r>
              <w:r>
                <w:rPr>
                  <w:color w:val="0563C1"/>
                  <w:sz w:val="20"/>
                  <w:szCs w:val="20"/>
                  <w:lang w:val="lt-LT" w:eastAsia="lt-LT"/>
                </w:rPr>
                <w:t>.</w:t>
              </w:r>
              <w:r w:rsidRPr="008A567D">
                <w:rPr>
                  <w:color w:val="0563C1"/>
                  <w:sz w:val="20"/>
                  <w:szCs w:val="20"/>
                  <w:lang w:val="lt-LT" w:eastAsia="lt-LT"/>
                </w:rPr>
                <w:t xml:space="preserve">   </w:t>
              </w:r>
            </w:hyperlink>
          </w:p>
          <w:p w14:paraId="5EC31529" w14:textId="77777777" w:rsidR="00BC618A" w:rsidRPr="008A567D" w:rsidRDefault="00BC618A" w:rsidP="00F85894">
            <w:pPr>
              <w:tabs>
                <w:tab w:val="left" w:pos="14601"/>
              </w:tabs>
              <w:rPr>
                <w:color w:val="0563C1"/>
                <w:sz w:val="20"/>
                <w:szCs w:val="20"/>
                <w:lang w:val="lt-LT" w:eastAsia="lt-LT"/>
              </w:rPr>
            </w:pPr>
            <w:hyperlink r:id="rId728" w:history="1">
              <w:r w:rsidRPr="00441886">
                <w:rPr>
                  <w:rStyle w:val="Hipersaitas"/>
                  <w:sz w:val="20"/>
                  <w:szCs w:val="20"/>
                  <w:lang w:val="lt-LT" w:eastAsia="lt-LT"/>
                </w:rPr>
                <w:t>https://www.britannica.com/art/performance-art</w:t>
              </w:r>
            </w:hyperlink>
          </w:p>
        </w:tc>
      </w:tr>
      <w:tr w:rsidR="00BC618A" w:rsidRPr="00866D2D" w14:paraId="5A5501DC" w14:textId="77777777" w:rsidTr="00F85894">
        <w:trPr>
          <w:trHeight w:val="20"/>
        </w:trPr>
        <w:tc>
          <w:tcPr>
            <w:tcW w:w="1696" w:type="dxa"/>
            <w:vMerge/>
            <w:tcMar>
              <w:top w:w="28" w:type="dxa"/>
              <w:left w:w="57" w:type="dxa"/>
              <w:bottom w:w="28" w:type="dxa"/>
              <w:right w:w="57" w:type="dxa"/>
            </w:tcMar>
            <w:vAlign w:val="center"/>
            <w:hideMark/>
          </w:tcPr>
          <w:p w14:paraId="5E07C318"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6AD4504D" w14:textId="77777777" w:rsidR="00BC618A" w:rsidRPr="008A567D" w:rsidRDefault="00BC618A" w:rsidP="00F85894">
            <w:pPr>
              <w:tabs>
                <w:tab w:val="left" w:pos="14601"/>
              </w:tabs>
              <w:rPr>
                <w:color w:val="000000"/>
                <w:sz w:val="20"/>
                <w:szCs w:val="20"/>
                <w:lang w:val="lt-LT" w:eastAsia="lt-LT"/>
              </w:rPr>
            </w:pPr>
          </w:p>
        </w:tc>
        <w:tc>
          <w:tcPr>
            <w:tcW w:w="1134" w:type="dxa"/>
            <w:vMerge/>
            <w:tcMar>
              <w:top w:w="28" w:type="dxa"/>
              <w:left w:w="57" w:type="dxa"/>
              <w:bottom w:w="28" w:type="dxa"/>
              <w:right w:w="57" w:type="dxa"/>
            </w:tcMar>
            <w:vAlign w:val="center"/>
            <w:hideMark/>
          </w:tcPr>
          <w:p w14:paraId="6E1978FB"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62431B4F"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437B95B8" w14:textId="77777777" w:rsidR="00BC618A" w:rsidRDefault="00BC618A" w:rsidP="00F85894">
            <w:pPr>
              <w:tabs>
                <w:tab w:val="left" w:pos="14601"/>
              </w:tabs>
              <w:rPr>
                <w:color w:val="0563C1"/>
                <w:sz w:val="20"/>
                <w:szCs w:val="20"/>
                <w:lang w:val="lt-LT" w:eastAsia="lt-LT"/>
              </w:rPr>
            </w:pPr>
            <w:hyperlink r:id="rId729" w:history="1">
              <w:proofErr w:type="spellStart"/>
              <w:r w:rsidRPr="00441886">
                <w:rPr>
                  <w:sz w:val="20"/>
                  <w:szCs w:val="20"/>
                  <w:lang w:val="lt-LT" w:eastAsia="lt-LT"/>
                </w:rPr>
                <w:t>Artland</w:t>
              </w:r>
              <w:proofErr w:type="spellEnd"/>
              <w:r w:rsidRPr="00441886">
                <w:rPr>
                  <w:sz w:val="20"/>
                  <w:szCs w:val="20"/>
                  <w:lang w:val="lt-LT" w:eastAsia="lt-LT"/>
                </w:rPr>
                <w:t xml:space="preserve"> Magazine.  </w:t>
              </w:r>
              <w:proofErr w:type="spellStart"/>
              <w:r w:rsidRPr="00441886">
                <w:rPr>
                  <w:sz w:val="20"/>
                  <w:szCs w:val="20"/>
                  <w:lang w:val="lt-LT" w:eastAsia="lt-LT"/>
                </w:rPr>
                <w:t>Performanso</w:t>
              </w:r>
              <w:proofErr w:type="spellEnd"/>
              <w:r w:rsidRPr="00441886">
                <w:rPr>
                  <w:sz w:val="20"/>
                  <w:szCs w:val="20"/>
                  <w:lang w:val="lt-LT" w:eastAsia="lt-LT"/>
                </w:rPr>
                <w:t xml:space="preserve"> menas: 10 geriausių menininkų, nuo ankstyvųjų pionierių iki šiuolaikinių lyderių</w:t>
              </w:r>
              <w:r>
                <w:rPr>
                  <w:sz w:val="20"/>
                  <w:szCs w:val="20"/>
                  <w:lang w:val="lt-LT" w:eastAsia="lt-LT"/>
                </w:rPr>
                <w:t>.</w:t>
              </w:r>
              <w:r w:rsidRPr="008A567D">
                <w:rPr>
                  <w:color w:val="0563C1"/>
                  <w:sz w:val="20"/>
                  <w:szCs w:val="20"/>
                  <w:lang w:val="lt-LT" w:eastAsia="lt-LT"/>
                </w:rPr>
                <w:t xml:space="preserve">  </w:t>
              </w:r>
            </w:hyperlink>
          </w:p>
          <w:p w14:paraId="772B7C85" w14:textId="77777777" w:rsidR="00BC618A" w:rsidRPr="008A567D" w:rsidRDefault="00BC618A" w:rsidP="00F85894">
            <w:pPr>
              <w:tabs>
                <w:tab w:val="left" w:pos="14601"/>
              </w:tabs>
              <w:rPr>
                <w:color w:val="0563C1"/>
                <w:sz w:val="20"/>
                <w:szCs w:val="20"/>
                <w:lang w:val="lt-LT" w:eastAsia="lt-LT"/>
              </w:rPr>
            </w:pPr>
            <w:hyperlink r:id="rId730" w:history="1">
              <w:r w:rsidRPr="00441886">
                <w:rPr>
                  <w:rStyle w:val="Hipersaitas"/>
                  <w:sz w:val="20"/>
                  <w:szCs w:val="20"/>
                  <w:lang w:val="lt-LT" w:eastAsia="lt-LT"/>
                </w:rPr>
                <w:t>https://magazine.artland.com/performance-art-top-10-contemporary-artists/</w:t>
              </w:r>
            </w:hyperlink>
          </w:p>
        </w:tc>
      </w:tr>
      <w:tr w:rsidR="00BC618A" w:rsidRPr="00866D2D" w14:paraId="42CCB7EF" w14:textId="77777777" w:rsidTr="00F85894">
        <w:trPr>
          <w:trHeight w:val="20"/>
        </w:trPr>
        <w:tc>
          <w:tcPr>
            <w:tcW w:w="1696" w:type="dxa"/>
            <w:vMerge/>
            <w:tcMar>
              <w:top w:w="28" w:type="dxa"/>
              <w:left w:w="57" w:type="dxa"/>
              <w:bottom w:w="28" w:type="dxa"/>
              <w:right w:w="57" w:type="dxa"/>
            </w:tcMar>
            <w:vAlign w:val="center"/>
            <w:hideMark/>
          </w:tcPr>
          <w:p w14:paraId="0A354565"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38B3D975" w14:textId="77777777" w:rsidR="00BC618A" w:rsidRPr="008A567D" w:rsidRDefault="00BC618A" w:rsidP="00F85894">
            <w:pPr>
              <w:tabs>
                <w:tab w:val="left" w:pos="14601"/>
              </w:tabs>
              <w:rPr>
                <w:color w:val="000000"/>
                <w:sz w:val="20"/>
                <w:szCs w:val="20"/>
                <w:lang w:val="lt-LT" w:eastAsia="lt-LT"/>
              </w:rPr>
            </w:pPr>
          </w:p>
        </w:tc>
        <w:tc>
          <w:tcPr>
            <w:tcW w:w="1134" w:type="dxa"/>
            <w:vMerge/>
            <w:tcMar>
              <w:top w:w="28" w:type="dxa"/>
              <w:left w:w="57" w:type="dxa"/>
              <w:bottom w:w="28" w:type="dxa"/>
              <w:right w:w="57" w:type="dxa"/>
            </w:tcMar>
            <w:vAlign w:val="center"/>
            <w:hideMark/>
          </w:tcPr>
          <w:p w14:paraId="66AA25F5"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287F1AA5"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2F2E0256" w14:textId="77777777" w:rsidR="00BC618A" w:rsidRDefault="00BC618A" w:rsidP="00F85894">
            <w:pPr>
              <w:tabs>
                <w:tab w:val="left" w:pos="14601"/>
              </w:tabs>
              <w:rPr>
                <w:color w:val="0563C1"/>
                <w:sz w:val="20"/>
                <w:szCs w:val="20"/>
                <w:lang w:val="lt-LT" w:eastAsia="lt-LT"/>
              </w:rPr>
            </w:pPr>
            <w:hyperlink r:id="rId731" w:history="1">
              <w:proofErr w:type="spellStart"/>
              <w:r w:rsidRPr="00441886">
                <w:rPr>
                  <w:sz w:val="20"/>
                  <w:szCs w:val="20"/>
                  <w:lang w:val="lt-LT" w:eastAsia="lt-LT"/>
                </w:rPr>
                <w:t>Artland</w:t>
              </w:r>
              <w:proofErr w:type="spellEnd"/>
              <w:r w:rsidRPr="00441886">
                <w:rPr>
                  <w:sz w:val="20"/>
                  <w:szCs w:val="20"/>
                  <w:lang w:val="lt-LT" w:eastAsia="lt-LT"/>
                </w:rPr>
                <w:t xml:space="preserve"> Magazine.  </w:t>
              </w:r>
              <w:proofErr w:type="spellStart"/>
              <w:r w:rsidRPr="00441886">
                <w:rPr>
                  <w:sz w:val="20"/>
                  <w:szCs w:val="20"/>
                  <w:lang w:val="lt-LT" w:eastAsia="lt-LT"/>
                </w:rPr>
                <w:t>Ikoniški</w:t>
              </w:r>
              <w:proofErr w:type="spellEnd"/>
              <w:r w:rsidRPr="00441886">
                <w:rPr>
                  <w:sz w:val="20"/>
                  <w:szCs w:val="20"/>
                  <w:lang w:val="lt-LT" w:eastAsia="lt-LT"/>
                </w:rPr>
                <w:t xml:space="preserve"> meno kūriniai: Marina </w:t>
              </w:r>
              <w:proofErr w:type="spellStart"/>
              <w:r w:rsidRPr="00441886">
                <w:rPr>
                  <w:sz w:val="20"/>
                  <w:szCs w:val="20"/>
                  <w:lang w:val="lt-LT" w:eastAsia="lt-LT"/>
                </w:rPr>
                <w:t>Abramovič</w:t>
              </w:r>
              <w:proofErr w:type="spellEnd"/>
              <w:r w:rsidRPr="00441886">
                <w:rPr>
                  <w:sz w:val="20"/>
                  <w:szCs w:val="20"/>
                  <w:lang w:val="lt-LT" w:eastAsia="lt-LT"/>
                </w:rPr>
                <w:t xml:space="preserve"> spektaklis „Namas su vaizdu į vandenyną“</w:t>
              </w:r>
              <w:r>
                <w:rPr>
                  <w:color w:val="0563C1"/>
                  <w:sz w:val="20"/>
                  <w:szCs w:val="20"/>
                  <w:lang w:val="lt-LT" w:eastAsia="lt-LT"/>
                </w:rPr>
                <w:t>.</w:t>
              </w:r>
              <w:r w:rsidRPr="008A567D">
                <w:rPr>
                  <w:color w:val="0563C1"/>
                  <w:sz w:val="20"/>
                  <w:szCs w:val="20"/>
                  <w:lang w:val="lt-LT" w:eastAsia="lt-LT"/>
                </w:rPr>
                <w:t xml:space="preserve">  </w:t>
              </w:r>
            </w:hyperlink>
          </w:p>
          <w:p w14:paraId="131C6148" w14:textId="77777777" w:rsidR="00BC618A" w:rsidRPr="008A567D" w:rsidRDefault="00BC618A" w:rsidP="00F85894">
            <w:pPr>
              <w:tabs>
                <w:tab w:val="left" w:pos="14601"/>
              </w:tabs>
              <w:rPr>
                <w:color w:val="0563C1"/>
                <w:sz w:val="20"/>
                <w:szCs w:val="20"/>
                <w:lang w:val="lt-LT" w:eastAsia="lt-LT"/>
              </w:rPr>
            </w:pPr>
            <w:hyperlink r:id="rId732" w:history="1">
              <w:r w:rsidRPr="00441886">
                <w:rPr>
                  <w:rStyle w:val="Hipersaitas"/>
                  <w:sz w:val="20"/>
                  <w:szCs w:val="20"/>
                  <w:lang w:val="lt-LT" w:eastAsia="lt-LT"/>
                </w:rPr>
                <w:t>https://magazine.artland.com/iconic-artworks-the-marina-abramovic-performance-the-house-with-the-ocean-view/</w:t>
              </w:r>
            </w:hyperlink>
          </w:p>
        </w:tc>
      </w:tr>
      <w:tr w:rsidR="00BC618A" w:rsidRPr="00866D2D" w14:paraId="3724E935" w14:textId="77777777" w:rsidTr="00F85894">
        <w:trPr>
          <w:trHeight w:val="20"/>
        </w:trPr>
        <w:tc>
          <w:tcPr>
            <w:tcW w:w="1696" w:type="dxa"/>
            <w:vMerge/>
            <w:tcMar>
              <w:top w:w="28" w:type="dxa"/>
              <w:left w:w="57" w:type="dxa"/>
              <w:bottom w:w="28" w:type="dxa"/>
              <w:right w:w="57" w:type="dxa"/>
            </w:tcMar>
            <w:vAlign w:val="center"/>
            <w:hideMark/>
          </w:tcPr>
          <w:p w14:paraId="42B92F2E"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5553CC01" w14:textId="77777777" w:rsidR="00BC618A" w:rsidRPr="008A567D" w:rsidRDefault="00BC618A" w:rsidP="00F85894">
            <w:pPr>
              <w:tabs>
                <w:tab w:val="left" w:pos="14601"/>
              </w:tabs>
              <w:rPr>
                <w:color w:val="000000"/>
                <w:sz w:val="20"/>
                <w:szCs w:val="20"/>
                <w:lang w:val="lt-LT" w:eastAsia="lt-LT"/>
              </w:rPr>
            </w:pPr>
          </w:p>
        </w:tc>
        <w:tc>
          <w:tcPr>
            <w:tcW w:w="1134" w:type="dxa"/>
            <w:vMerge/>
            <w:tcMar>
              <w:top w:w="28" w:type="dxa"/>
              <w:left w:w="57" w:type="dxa"/>
              <w:bottom w:w="28" w:type="dxa"/>
              <w:right w:w="57" w:type="dxa"/>
            </w:tcMar>
            <w:vAlign w:val="center"/>
            <w:hideMark/>
          </w:tcPr>
          <w:p w14:paraId="0AC62978"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6F3191AB"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5BAE4C59" w14:textId="77777777" w:rsidR="00BC618A" w:rsidRDefault="00BC618A" w:rsidP="00F85894">
            <w:pPr>
              <w:tabs>
                <w:tab w:val="left" w:pos="14601"/>
              </w:tabs>
              <w:rPr>
                <w:color w:val="0563C1"/>
                <w:sz w:val="20"/>
                <w:szCs w:val="20"/>
                <w:lang w:val="lt-LT" w:eastAsia="lt-LT"/>
              </w:rPr>
            </w:pPr>
            <w:hyperlink r:id="rId733" w:history="1">
              <w:proofErr w:type="spellStart"/>
              <w:r w:rsidRPr="00441886">
                <w:rPr>
                  <w:sz w:val="20"/>
                  <w:szCs w:val="20"/>
                  <w:lang w:val="lt-LT" w:eastAsia="lt-LT"/>
                </w:rPr>
                <w:t>Artland</w:t>
              </w:r>
              <w:proofErr w:type="spellEnd"/>
              <w:r w:rsidRPr="00441886">
                <w:rPr>
                  <w:sz w:val="20"/>
                  <w:szCs w:val="20"/>
                  <w:lang w:val="lt-LT" w:eastAsia="lt-LT"/>
                </w:rPr>
                <w:t xml:space="preserve"> Magazine.  Kodėl meno pasauliui reikia internetinio pasirodymo etalonų?</w:t>
              </w:r>
              <w:r w:rsidRPr="008A567D">
                <w:rPr>
                  <w:color w:val="0563C1"/>
                  <w:sz w:val="20"/>
                  <w:szCs w:val="20"/>
                  <w:lang w:val="lt-LT" w:eastAsia="lt-LT"/>
                </w:rPr>
                <w:t xml:space="preserve"> </w:t>
              </w:r>
            </w:hyperlink>
          </w:p>
          <w:p w14:paraId="48B3DCA8" w14:textId="77777777" w:rsidR="00BC618A" w:rsidRPr="008A567D" w:rsidRDefault="00BC618A" w:rsidP="00F85894">
            <w:pPr>
              <w:tabs>
                <w:tab w:val="left" w:pos="14601"/>
              </w:tabs>
              <w:rPr>
                <w:color w:val="0563C1"/>
                <w:sz w:val="20"/>
                <w:szCs w:val="20"/>
                <w:lang w:val="lt-LT" w:eastAsia="lt-LT"/>
              </w:rPr>
            </w:pPr>
            <w:hyperlink r:id="rId734" w:history="1">
              <w:r w:rsidRPr="00441886">
                <w:rPr>
                  <w:rStyle w:val="Hipersaitas"/>
                  <w:sz w:val="20"/>
                  <w:szCs w:val="20"/>
                  <w:lang w:val="lt-LT" w:eastAsia="lt-LT"/>
                </w:rPr>
                <w:t>https://magazine.artland.com/art-world-online-pace/</w:t>
              </w:r>
            </w:hyperlink>
          </w:p>
        </w:tc>
      </w:tr>
      <w:tr w:rsidR="00BC618A" w:rsidRPr="008A567D" w14:paraId="1A84C79F" w14:textId="77777777" w:rsidTr="00F85894">
        <w:trPr>
          <w:trHeight w:val="20"/>
        </w:trPr>
        <w:tc>
          <w:tcPr>
            <w:tcW w:w="1696" w:type="dxa"/>
            <w:vMerge/>
            <w:tcMar>
              <w:top w:w="28" w:type="dxa"/>
              <w:left w:w="57" w:type="dxa"/>
              <w:bottom w:w="28" w:type="dxa"/>
              <w:right w:w="57" w:type="dxa"/>
            </w:tcMar>
            <w:vAlign w:val="center"/>
            <w:hideMark/>
          </w:tcPr>
          <w:p w14:paraId="1E13575E"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670B8511" w14:textId="77777777" w:rsidR="00BC618A" w:rsidRPr="008A567D" w:rsidRDefault="00BC618A" w:rsidP="00F85894">
            <w:pPr>
              <w:tabs>
                <w:tab w:val="left" w:pos="14601"/>
              </w:tabs>
              <w:rPr>
                <w:color w:val="000000"/>
                <w:sz w:val="20"/>
                <w:szCs w:val="20"/>
                <w:lang w:val="lt-LT" w:eastAsia="lt-LT"/>
              </w:rPr>
            </w:pPr>
          </w:p>
        </w:tc>
        <w:tc>
          <w:tcPr>
            <w:tcW w:w="1134" w:type="dxa"/>
            <w:vMerge/>
            <w:tcMar>
              <w:top w:w="28" w:type="dxa"/>
              <w:left w:w="57" w:type="dxa"/>
              <w:bottom w:w="28" w:type="dxa"/>
              <w:right w:w="57" w:type="dxa"/>
            </w:tcMar>
            <w:vAlign w:val="center"/>
            <w:hideMark/>
          </w:tcPr>
          <w:p w14:paraId="3FFCC7CD"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5F89C928"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43F6DA86" w14:textId="77777777" w:rsidR="00BC618A" w:rsidRDefault="00BC618A" w:rsidP="00F85894">
            <w:pPr>
              <w:tabs>
                <w:tab w:val="left" w:pos="14601"/>
              </w:tabs>
              <w:rPr>
                <w:color w:val="0563C1"/>
                <w:sz w:val="20"/>
                <w:szCs w:val="20"/>
                <w:lang w:val="lt-LT" w:eastAsia="lt-LT"/>
              </w:rPr>
            </w:pPr>
            <w:hyperlink r:id="rId735" w:history="1">
              <w:proofErr w:type="spellStart"/>
              <w:r w:rsidRPr="00441886">
                <w:rPr>
                  <w:sz w:val="20"/>
                  <w:szCs w:val="20"/>
                  <w:lang w:val="lt-LT" w:eastAsia="lt-LT"/>
                </w:rPr>
                <w:t>Useum</w:t>
              </w:r>
              <w:proofErr w:type="spellEnd"/>
              <w:r w:rsidRPr="00441886">
                <w:rPr>
                  <w:sz w:val="20"/>
                  <w:szCs w:val="20"/>
                  <w:lang w:val="lt-LT" w:eastAsia="lt-LT"/>
                </w:rPr>
                <w:t xml:space="preserve">. </w:t>
              </w:r>
              <w:proofErr w:type="spellStart"/>
              <w:r w:rsidRPr="00441886">
                <w:rPr>
                  <w:sz w:val="20"/>
                  <w:szCs w:val="20"/>
                  <w:lang w:val="lt-LT" w:eastAsia="lt-LT"/>
                </w:rPr>
                <w:t>Fluxus</w:t>
              </w:r>
              <w:proofErr w:type="spellEnd"/>
              <w:r w:rsidRPr="00441886">
                <w:rPr>
                  <w:sz w:val="20"/>
                  <w:szCs w:val="20"/>
                  <w:lang w:val="lt-LT" w:eastAsia="lt-LT"/>
                </w:rPr>
                <w:t xml:space="preserve"> meno muziejai</w:t>
              </w:r>
              <w:r>
                <w:rPr>
                  <w:color w:val="0563C1"/>
                  <w:sz w:val="20"/>
                  <w:szCs w:val="20"/>
                  <w:lang w:val="lt-LT" w:eastAsia="lt-LT"/>
                </w:rPr>
                <w:t>.</w:t>
              </w:r>
              <w:r w:rsidRPr="008A567D">
                <w:rPr>
                  <w:color w:val="0563C1"/>
                  <w:sz w:val="20"/>
                  <w:szCs w:val="20"/>
                  <w:lang w:val="lt-LT" w:eastAsia="lt-LT"/>
                </w:rPr>
                <w:t xml:space="preserve"> </w:t>
              </w:r>
            </w:hyperlink>
          </w:p>
          <w:p w14:paraId="702A1C18" w14:textId="77777777" w:rsidR="00BC618A" w:rsidRPr="008A567D" w:rsidRDefault="00BC618A" w:rsidP="00F85894">
            <w:pPr>
              <w:tabs>
                <w:tab w:val="left" w:pos="14601"/>
              </w:tabs>
              <w:rPr>
                <w:color w:val="0563C1"/>
                <w:sz w:val="20"/>
                <w:szCs w:val="20"/>
                <w:lang w:val="lt-LT" w:eastAsia="lt-LT"/>
              </w:rPr>
            </w:pPr>
            <w:hyperlink r:id="rId736" w:history="1">
              <w:r w:rsidRPr="00441886">
                <w:rPr>
                  <w:rStyle w:val="Hipersaitas"/>
                  <w:sz w:val="20"/>
                  <w:szCs w:val="20"/>
                  <w:lang w:val="lt-LT" w:eastAsia="lt-LT"/>
                </w:rPr>
                <w:t>https://www.tate.org.uk/art/art-terms/f/fluxus</w:t>
              </w:r>
            </w:hyperlink>
          </w:p>
        </w:tc>
      </w:tr>
      <w:tr w:rsidR="00BC618A" w:rsidRPr="00866D2D" w14:paraId="5823E8E3" w14:textId="77777777" w:rsidTr="00F85894">
        <w:trPr>
          <w:trHeight w:val="20"/>
        </w:trPr>
        <w:tc>
          <w:tcPr>
            <w:tcW w:w="1696" w:type="dxa"/>
            <w:vMerge/>
            <w:tcMar>
              <w:top w:w="28" w:type="dxa"/>
              <w:left w:w="57" w:type="dxa"/>
              <w:bottom w:w="28" w:type="dxa"/>
              <w:right w:w="57" w:type="dxa"/>
            </w:tcMar>
            <w:vAlign w:val="center"/>
            <w:hideMark/>
          </w:tcPr>
          <w:p w14:paraId="72EADED3"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37732A1B" w14:textId="77777777" w:rsidR="00BC618A" w:rsidRPr="008A567D" w:rsidRDefault="00BC618A" w:rsidP="00F85894">
            <w:pPr>
              <w:tabs>
                <w:tab w:val="left" w:pos="14601"/>
              </w:tabs>
              <w:rPr>
                <w:color w:val="000000"/>
                <w:sz w:val="20"/>
                <w:szCs w:val="20"/>
                <w:lang w:val="lt-LT" w:eastAsia="lt-LT"/>
              </w:rPr>
            </w:pPr>
          </w:p>
        </w:tc>
        <w:tc>
          <w:tcPr>
            <w:tcW w:w="1134" w:type="dxa"/>
            <w:vMerge/>
            <w:tcMar>
              <w:top w:w="28" w:type="dxa"/>
              <w:left w:w="57" w:type="dxa"/>
              <w:bottom w:w="28" w:type="dxa"/>
              <w:right w:w="57" w:type="dxa"/>
            </w:tcMar>
            <w:vAlign w:val="center"/>
            <w:hideMark/>
          </w:tcPr>
          <w:p w14:paraId="5823258C"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57646099"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40DAA745" w14:textId="77777777" w:rsidR="00BC618A" w:rsidRDefault="00BC618A" w:rsidP="00F85894">
            <w:pPr>
              <w:tabs>
                <w:tab w:val="left" w:pos="14601"/>
              </w:tabs>
              <w:rPr>
                <w:color w:val="0563C1"/>
                <w:sz w:val="20"/>
                <w:szCs w:val="20"/>
                <w:lang w:val="lt-LT" w:eastAsia="lt-LT"/>
              </w:rPr>
            </w:pPr>
            <w:hyperlink r:id="rId737" w:history="1">
              <w:proofErr w:type="spellStart"/>
              <w:r w:rsidRPr="00441886">
                <w:rPr>
                  <w:sz w:val="20"/>
                  <w:szCs w:val="20"/>
                  <w:lang w:val="lt-LT" w:eastAsia="lt-LT"/>
                </w:rPr>
                <w:t>Useum</w:t>
              </w:r>
              <w:proofErr w:type="spellEnd"/>
              <w:r w:rsidRPr="00441886">
                <w:rPr>
                  <w:sz w:val="20"/>
                  <w:szCs w:val="20"/>
                  <w:lang w:val="lt-LT" w:eastAsia="lt-LT"/>
                </w:rPr>
                <w:t xml:space="preserve">. </w:t>
              </w:r>
              <w:proofErr w:type="spellStart"/>
              <w:r w:rsidRPr="00441886">
                <w:rPr>
                  <w:sz w:val="20"/>
                  <w:szCs w:val="20"/>
                  <w:lang w:val="lt-LT" w:eastAsia="lt-LT"/>
                </w:rPr>
                <w:t>peformanso</w:t>
              </w:r>
              <w:proofErr w:type="spellEnd"/>
              <w:r w:rsidRPr="00441886">
                <w:rPr>
                  <w:sz w:val="20"/>
                  <w:szCs w:val="20"/>
                  <w:lang w:val="lt-LT" w:eastAsia="lt-LT"/>
                </w:rPr>
                <w:t xml:space="preserve"> meno muziejai ir kolekcijos</w:t>
              </w:r>
              <w:r>
                <w:rPr>
                  <w:color w:val="0563C1"/>
                  <w:sz w:val="20"/>
                  <w:szCs w:val="20"/>
                  <w:lang w:val="lt-LT" w:eastAsia="lt-LT"/>
                </w:rPr>
                <w:t>.</w:t>
              </w:r>
              <w:r w:rsidRPr="008A567D">
                <w:rPr>
                  <w:color w:val="0563C1"/>
                  <w:sz w:val="20"/>
                  <w:szCs w:val="20"/>
                  <w:lang w:val="lt-LT" w:eastAsia="lt-LT"/>
                </w:rPr>
                <w:t xml:space="preserve">  </w:t>
              </w:r>
            </w:hyperlink>
          </w:p>
          <w:p w14:paraId="1F4FEC2B" w14:textId="77777777" w:rsidR="00BC618A" w:rsidRPr="008A567D" w:rsidRDefault="00BC618A" w:rsidP="00F85894">
            <w:pPr>
              <w:tabs>
                <w:tab w:val="left" w:pos="14601"/>
              </w:tabs>
              <w:rPr>
                <w:color w:val="0563C1"/>
                <w:sz w:val="20"/>
                <w:szCs w:val="20"/>
                <w:lang w:val="lt-LT" w:eastAsia="lt-LT"/>
              </w:rPr>
            </w:pPr>
            <w:hyperlink r:id="rId738" w:history="1">
              <w:r w:rsidRPr="00441886">
                <w:rPr>
                  <w:rStyle w:val="Hipersaitas"/>
                  <w:sz w:val="20"/>
                  <w:szCs w:val="20"/>
                  <w:lang w:val="lt-LT" w:eastAsia="lt-LT"/>
                </w:rPr>
                <w:t>https://useum.org/search/performance%20art</w:t>
              </w:r>
            </w:hyperlink>
          </w:p>
        </w:tc>
      </w:tr>
      <w:tr w:rsidR="00BC618A" w:rsidRPr="00866D2D" w14:paraId="39D772FB" w14:textId="77777777" w:rsidTr="00F85894">
        <w:trPr>
          <w:trHeight w:val="20"/>
        </w:trPr>
        <w:tc>
          <w:tcPr>
            <w:tcW w:w="1696" w:type="dxa"/>
            <w:vMerge/>
            <w:tcMar>
              <w:top w:w="28" w:type="dxa"/>
              <w:left w:w="57" w:type="dxa"/>
              <w:bottom w:w="28" w:type="dxa"/>
              <w:right w:w="57" w:type="dxa"/>
            </w:tcMar>
            <w:vAlign w:val="center"/>
            <w:hideMark/>
          </w:tcPr>
          <w:p w14:paraId="74AA404D"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4271C322" w14:textId="77777777" w:rsidR="00BC618A" w:rsidRPr="008A567D" w:rsidRDefault="00BC618A" w:rsidP="00F85894">
            <w:pPr>
              <w:tabs>
                <w:tab w:val="left" w:pos="14601"/>
              </w:tabs>
              <w:rPr>
                <w:color w:val="000000"/>
                <w:sz w:val="20"/>
                <w:szCs w:val="20"/>
                <w:lang w:val="lt-LT" w:eastAsia="lt-LT"/>
              </w:rPr>
            </w:pPr>
          </w:p>
        </w:tc>
        <w:tc>
          <w:tcPr>
            <w:tcW w:w="1134" w:type="dxa"/>
            <w:vMerge/>
            <w:tcMar>
              <w:top w:w="28" w:type="dxa"/>
              <w:left w:w="57" w:type="dxa"/>
              <w:bottom w:w="28" w:type="dxa"/>
              <w:right w:w="57" w:type="dxa"/>
            </w:tcMar>
            <w:vAlign w:val="center"/>
            <w:hideMark/>
          </w:tcPr>
          <w:p w14:paraId="2157BE41"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3E2A815B"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7FB14D4E" w14:textId="77777777" w:rsidR="00BC618A" w:rsidRDefault="00BC618A" w:rsidP="00F85894">
            <w:pPr>
              <w:tabs>
                <w:tab w:val="left" w:pos="14601"/>
              </w:tabs>
              <w:rPr>
                <w:color w:val="0563C1"/>
                <w:sz w:val="20"/>
                <w:szCs w:val="20"/>
                <w:lang w:val="lt-LT" w:eastAsia="lt-LT"/>
              </w:rPr>
            </w:pPr>
            <w:hyperlink r:id="rId739" w:history="1">
              <w:r w:rsidRPr="00441886">
                <w:rPr>
                  <w:sz w:val="20"/>
                  <w:szCs w:val="20"/>
                  <w:lang w:val="lt-LT" w:eastAsia="lt-LT"/>
                </w:rPr>
                <w:t xml:space="preserve">TATE.   </w:t>
              </w:r>
              <w:proofErr w:type="spellStart"/>
              <w:r w:rsidRPr="00441886">
                <w:rPr>
                  <w:sz w:val="20"/>
                  <w:szCs w:val="20"/>
                  <w:lang w:val="lt-LT" w:eastAsia="lt-LT"/>
                </w:rPr>
                <w:t>Tate</w:t>
              </w:r>
              <w:proofErr w:type="spellEnd"/>
              <w:r w:rsidRPr="00441886">
                <w:rPr>
                  <w:sz w:val="20"/>
                  <w:szCs w:val="20"/>
                  <w:lang w:val="lt-LT" w:eastAsia="lt-LT"/>
                </w:rPr>
                <w:t xml:space="preserve"> </w:t>
              </w:r>
              <w:proofErr w:type="spellStart"/>
              <w:r w:rsidRPr="00441886">
                <w:rPr>
                  <w:sz w:val="20"/>
                  <w:szCs w:val="20"/>
                  <w:lang w:val="lt-LT" w:eastAsia="lt-LT"/>
                </w:rPr>
                <w:t>peformansas</w:t>
              </w:r>
              <w:proofErr w:type="spellEnd"/>
              <w:r w:rsidRPr="00441886">
                <w:rPr>
                  <w:sz w:val="20"/>
                  <w:szCs w:val="20"/>
                  <w:lang w:val="lt-LT" w:eastAsia="lt-LT"/>
                </w:rPr>
                <w:t>: į meno erdvę</w:t>
              </w:r>
              <w:r>
                <w:rPr>
                  <w:color w:val="0563C1"/>
                  <w:sz w:val="20"/>
                  <w:szCs w:val="20"/>
                  <w:lang w:val="lt-LT" w:eastAsia="lt-LT"/>
                </w:rPr>
                <w:t>.</w:t>
              </w:r>
            </w:hyperlink>
          </w:p>
          <w:p w14:paraId="4FEFB3F4" w14:textId="77777777" w:rsidR="00BC618A" w:rsidRPr="008A567D" w:rsidRDefault="00BC618A" w:rsidP="00F85894">
            <w:pPr>
              <w:tabs>
                <w:tab w:val="left" w:pos="14601"/>
              </w:tabs>
              <w:rPr>
                <w:color w:val="0563C1"/>
                <w:sz w:val="20"/>
                <w:szCs w:val="20"/>
                <w:lang w:val="lt-LT" w:eastAsia="lt-LT"/>
              </w:rPr>
            </w:pPr>
            <w:hyperlink r:id="rId740" w:history="1">
              <w:r w:rsidRPr="00441886">
                <w:rPr>
                  <w:rStyle w:val="Hipersaitas"/>
                  <w:sz w:val="20"/>
                  <w:szCs w:val="20"/>
                  <w:lang w:val="lt-LT" w:eastAsia="lt-LT"/>
                </w:rPr>
                <w:t>https://www.tate.org.uk/art/art-terms/c/cubism</w:t>
              </w:r>
            </w:hyperlink>
            <w:r w:rsidRPr="008A567D">
              <w:rPr>
                <w:color w:val="0563C1"/>
                <w:sz w:val="20"/>
                <w:szCs w:val="20"/>
                <w:lang w:val="lt-LT" w:eastAsia="lt-LT"/>
              </w:rPr>
              <w:t xml:space="preserve"> </w:t>
            </w:r>
          </w:p>
        </w:tc>
      </w:tr>
      <w:tr w:rsidR="00BC618A" w:rsidRPr="008A567D" w14:paraId="625AFF75" w14:textId="77777777" w:rsidTr="00F85894">
        <w:trPr>
          <w:trHeight w:val="20"/>
        </w:trPr>
        <w:tc>
          <w:tcPr>
            <w:tcW w:w="1696" w:type="dxa"/>
            <w:vMerge/>
            <w:tcMar>
              <w:top w:w="28" w:type="dxa"/>
              <w:left w:w="57" w:type="dxa"/>
              <w:bottom w:w="28" w:type="dxa"/>
              <w:right w:w="57" w:type="dxa"/>
            </w:tcMar>
            <w:vAlign w:val="center"/>
            <w:hideMark/>
          </w:tcPr>
          <w:p w14:paraId="1962CAC6"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7E09BB42" w14:textId="77777777" w:rsidR="00BC618A" w:rsidRPr="008A567D" w:rsidRDefault="00BC618A" w:rsidP="00F85894">
            <w:pPr>
              <w:tabs>
                <w:tab w:val="left" w:pos="14601"/>
              </w:tabs>
              <w:rPr>
                <w:color w:val="000000"/>
                <w:sz w:val="20"/>
                <w:szCs w:val="20"/>
                <w:lang w:val="lt-LT" w:eastAsia="lt-LT"/>
              </w:rPr>
            </w:pPr>
          </w:p>
        </w:tc>
        <w:tc>
          <w:tcPr>
            <w:tcW w:w="1134" w:type="dxa"/>
            <w:vMerge/>
            <w:tcMar>
              <w:top w:w="28" w:type="dxa"/>
              <w:left w:w="57" w:type="dxa"/>
              <w:bottom w:w="28" w:type="dxa"/>
              <w:right w:w="57" w:type="dxa"/>
            </w:tcMar>
            <w:vAlign w:val="center"/>
            <w:hideMark/>
          </w:tcPr>
          <w:p w14:paraId="5661CF0F"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01514480"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25BD9202" w14:textId="77777777" w:rsidR="00BC618A" w:rsidRDefault="00BC618A" w:rsidP="00F85894">
            <w:pPr>
              <w:tabs>
                <w:tab w:val="left" w:pos="14601"/>
              </w:tabs>
              <w:rPr>
                <w:color w:val="0563C1"/>
                <w:sz w:val="20"/>
                <w:szCs w:val="20"/>
                <w:lang w:val="lt-LT" w:eastAsia="lt-LT"/>
              </w:rPr>
            </w:pPr>
            <w:hyperlink r:id="rId741" w:history="1">
              <w:proofErr w:type="spellStart"/>
              <w:r w:rsidRPr="00441886">
                <w:rPr>
                  <w:sz w:val="20"/>
                  <w:szCs w:val="20"/>
                  <w:lang w:val="lt-LT" w:eastAsia="lt-LT"/>
                </w:rPr>
                <w:t>The</w:t>
              </w:r>
              <w:proofErr w:type="spellEnd"/>
              <w:r w:rsidRPr="00441886">
                <w:rPr>
                  <w:sz w:val="20"/>
                  <w:szCs w:val="20"/>
                  <w:lang w:val="lt-LT" w:eastAsia="lt-LT"/>
                </w:rPr>
                <w:t xml:space="preserve"> Metropolitan </w:t>
              </w:r>
              <w:proofErr w:type="spellStart"/>
              <w:r w:rsidRPr="00441886">
                <w:rPr>
                  <w:sz w:val="20"/>
                  <w:szCs w:val="20"/>
                  <w:lang w:val="lt-LT" w:eastAsia="lt-LT"/>
                </w:rPr>
                <w:t>Museum</w:t>
              </w:r>
              <w:proofErr w:type="spellEnd"/>
              <w:r w:rsidRPr="00441886">
                <w:rPr>
                  <w:sz w:val="20"/>
                  <w:szCs w:val="20"/>
                  <w:lang w:val="lt-LT" w:eastAsia="lt-LT"/>
                </w:rPr>
                <w:t xml:space="preserve"> </w:t>
              </w:r>
              <w:proofErr w:type="spellStart"/>
              <w:r w:rsidRPr="00441886">
                <w:rPr>
                  <w:sz w:val="20"/>
                  <w:szCs w:val="20"/>
                  <w:lang w:val="lt-LT" w:eastAsia="lt-LT"/>
                </w:rPr>
                <w:t>of</w:t>
              </w:r>
              <w:proofErr w:type="spellEnd"/>
              <w:r w:rsidRPr="00441886">
                <w:rPr>
                  <w:sz w:val="20"/>
                  <w:szCs w:val="20"/>
                  <w:lang w:val="lt-LT" w:eastAsia="lt-LT"/>
                </w:rPr>
                <w:t xml:space="preserve"> Art. </w:t>
              </w:r>
              <w:proofErr w:type="spellStart"/>
              <w:r w:rsidRPr="00441886">
                <w:rPr>
                  <w:sz w:val="20"/>
                  <w:szCs w:val="20"/>
                  <w:lang w:val="lt-LT" w:eastAsia="lt-LT"/>
                </w:rPr>
                <w:t>Fluxus</w:t>
              </w:r>
              <w:proofErr w:type="spellEnd"/>
              <w:r w:rsidRPr="00441886">
                <w:rPr>
                  <w:sz w:val="20"/>
                  <w:szCs w:val="20"/>
                  <w:lang w:val="lt-LT" w:eastAsia="lt-LT"/>
                </w:rPr>
                <w:t xml:space="preserve"> 301</w:t>
              </w:r>
              <w:r>
                <w:rPr>
                  <w:color w:val="0563C1"/>
                  <w:sz w:val="20"/>
                  <w:szCs w:val="20"/>
                  <w:lang w:val="lt-LT" w:eastAsia="lt-LT"/>
                </w:rPr>
                <w:t>.</w:t>
              </w:r>
              <w:r w:rsidRPr="008A567D">
                <w:rPr>
                  <w:color w:val="0563C1"/>
                  <w:sz w:val="20"/>
                  <w:szCs w:val="20"/>
                  <w:lang w:val="lt-LT" w:eastAsia="lt-LT"/>
                </w:rPr>
                <w:t xml:space="preserve">  </w:t>
              </w:r>
            </w:hyperlink>
          </w:p>
          <w:p w14:paraId="74971058" w14:textId="77777777" w:rsidR="00BC618A" w:rsidRPr="008A567D" w:rsidRDefault="00BC618A" w:rsidP="00F85894">
            <w:pPr>
              <w:tabs>
                <w:tab w:val="left" w:pos="14601"/>
              </w:tabs>
              <w:rPr>
                <w:color w:val="0563C1"/>
                <w:sz w:val="20"/>
                <w:szCs w:val="20"/>
                <w:lang w:val="lt-LT" w:eastAsia="lt-LT"/>
              </w:rPr>
            </w:pPr>
            <w:hyperlink r:id="rId742" w:history="1">
              <w:r w:rsidRPr="00591197">
                <w:rPr>
                  <w:rStyle w:val="Hipersaitas"/>
                  <w:sz w:val="20"/>
                  <w:szCs w:val="20"/>
                  <w:lang w:val="lt-LT" w:eastAsia="lt-LT"/>
                </w:rPr>
                <w:t>https://www.metmuseum.org/art/collection/search/780074</w:t>
              </w:r>
            </w:hyperlink>
          </w:p>
        </w:tc>
      </w:tr>
      <w:tr w:rsidR="00BC618A" w:rsidRPr="00866D2D" w14:paraId="56EA3A52" w14:textId="77777777" w:rsidTr="00F85894">
        <w:trPr>
          <w:trHeight w:val="20"/>
        </w:trPr>
        <w:tc>
          <w:tcPr>
            <w:tcW w:w="1696" w:type="dxa"/>
            <w:vMerge/>
            <w:tcMar>
              <w:top w:w="28" w:type="dxa"/>
              <w:left w:w="57" w:type="dxa"/>
              <w:bottom w:w="28" w:type="dxa"/>
              <w:right w:w="57" w:type="dxa"/>
            </w:tcMar>
            <w:vAlign w:val="center"/>
            <w:hideMark/>
          </w:tcPr>
          <w:p w14:paraId="58071AEC"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23A0AD66" w14:textId="77777777" w:rsidR="00BC618A" w:rsidRPr="008A567D" w:rsidRDefault="00BC618A" w:rsidP="00F85894">
            <w:pPr>
              <w:tabs>
                <w:tab w:val="left" w:pos="14601"/>
              </w:tabs>
              <w:rPr>
                <w:color w:val="000000"/>
                <w:sz w:val="20"/>
                <w:szCs w:val="20"/>
                <w:lang w:val="lt-LT" w:eastAsia="lt-LT"/>
              </w:rPr>
            </w:pPr>
          </w:p>
        </w:tc>
        <w:tc>
          <w:tcPr>
            <w:tcW w:w="1134" w:type="dxa"/>
            <w:vMerge/>
            <w:tcMar>
              <w:top w:w="28" w:type="dxa"/>
              <w:left w:w="57" w:type="dxa"/>
              <w:bottom w:w="28" w:type="dxa"/>
              <w:right w:w="57" w:type="dxa"/>
            </w:tcMar>
            <w:vAlign w:val="center"/>
            <w:hideMark/>
          </w:tcPr>
          <w:p w14:paraId="6628D77A"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47DF50B7"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5D285DD0" w14:textId="77777777" w:rsidR="00BC618A" w:rsidRDefault="00BC618A" w:rsidP="00F85894">
            <w:pPr>
              <w:tabs>
                <w:tab w:val="left" w:pos="14601"/>
              </w:tabs>
              <w:rPr>
                <w:color w:val="0563C1"/>
                <w:sz w:val="20"/>
                <w:szCs w:val="20"/>
                <w:lang w:val="lt-LT" w:eastAsia="lt-LT"/>
              </w:rPr>
            </w:pPr>
            <w:hyperlink r:id="rId743" w:history="1">
              <w:r w:rsidRPr="00591197">
                <w:rPr>
                  <w:sz w:val="20"/>
                  <w:szCs w:val="20"/>
                  <w:lang w:val="lt-LT" w:eastAsia="lt-LT"/>
                </w:rPr>
                <w:t xml:space="preserve">Kaip tapti </w:t>
              </w:r>
              <w:proofErr w:type="spellStart"/>
              <w:r w:rsidRPr="00591197">
                <w:rPr>
                  <w:sz w:val="20"/>
                  <w:szCs w:val="20"/>
                  <w:lang w:val="lt-LT" w:eastAsia="lt-LT"/>
                </w:rPr>
                <w:t>Fluxus</w:t>
              </w:r>
              <w:proofErr w:type="spellEnd"/>
              <w:r w:rsidRPr="00591197">
                <w:rPr>
                  <w:sz w:val="20"/>
                  <w:szCs w:val="20"/>
                  <w:lang w:val="lt-LT" w:eastAsia="lt-LT"/>
                </w:rPr>
                <w:t xml:space="preserve"> menininku – trumpa </w:t>
              </w:r>
              <w:proofErr w:type="spellStart"/>
              <w:r w:rsidRPr="00591197">
                <w:rPr>
                  <w:sz w:val="20"/>
                  <w:szCs w:val="20"/>
                  <w:lang w:val="lt-LT" w:eastAsia="lt-LT"/>
                </w:rPr>
                <w:t>fluxus</w:t>
              </w:r>
              <w:proofErr w:type="spellEnd"/>
              <w:r w:rsidRPr="00591197">
                <w:rPr>
                  <w:sz w:val="20"/>
                  <w:szCs w:val="20"/>
                  <w:lang w:val="lt-LT" w:eastAsia="lt-LT"/>
                </w:rPr>
                <w:t xml:space="preserve"> istorija ir </w:t>
              </w:r>
              <w:proofErr w:type="spellStart"/>
              <w:r w:rsidRPr="00591197">
                <w:rPr>
                  <w:sz w:val="20"/>
                  <w:szCs w:val="20"/>
                  <w:lang w:val="lt-LT" w:eastAsia="lt-LT"/>
                </w:rPr>
                <w:t>fluxus</w:t>
              </w:r>
              <w:proofErr w:type="spellEnd"/>
              <w:r w:rsidRPr="00591197">
                <w:rPr>
                  <w:sz w:val="20"/>
                  <w:szCs w:val="20"/>
                  <w:lang w:val="lt-LT" w:eastAsia="lt-LT"/>
                </w:rPr>
                <w:t xml:space="preserve"> šventimas</w:t>
              </w:r>
              <w:r>
                <w:rPr>
                  <w:color w:val="0563C1"/>
                  <w:sz w:val="20"/>
                  <w:szCs w:val="20"/>
                  <w:lang w:val="lt-LT" w:eastAsia="lt-LT"/>
                </w:rPr>
                <w:t xml:space="preserve">. </w:t>
              </w:r>
            </w:hyperlink>
          </w:p>
          <w:p w14:paraId="70A3CC87" w14:textId="77777777" w:rsidR="00BC618A" w:rsidRPr="008A567D" w:rsidRDefault="00BC618A" w:rsidP="00F85894">
            <w:pPr>
              <w:tabs>
                <w:tab w:val="left" w:pos="14601"/>
              </w:tabs>
              <w:rPr>
                <w:color w:val="0563C1"/>
                <w:sz w:val="20"/>
                <w:szCs w:val="20"/>
                <w:lang w:val="lt-LT" w:eastAsia="lt-LT"/>
              </w:rPr>
            </w:pPr>
            <w:hyperlink r:id="rId744" w:history="1">
              <w:r w:rsidRPr="00591197">
                <w:rPr>
                  <w:rStyle w:val="Hipersaitas"/>
                  <w:sz w:val="20"/>
                  <w:szCs w:val="20"/>
                  <w:lang w:val="lt-LT" w:eastAsia="lt-LT"/>
                </w:rPr>
                <w:t>https://www.youtube.com/watch?v=GBNkYHxVb3I</w:t>
              </w:r>
            </w:hyperlink>
          </w:p>
        </w:tc>
      </w:tr>
      <w:tr w:rsidR="00BC618A" w:rsidRPr="00866D2D" w14:paraId="2C949E31" w14:textId="77777777" w:rsidTr="00F85894">
        <w:trPr>
          <w:trHeight w:val="20"/>
        </w:trPr>
        <w:tc>
          <w:tcPr>
            <w:tcW w:w="1696" w:type="dxa"/>
            <w:vMerge/>
            <w:tcMar>
              <w:top w:w="28" w:type="dxa"/>
              <w:left w:w="57" w:type="dxa"/>
              <w:bottom w:w="28" w:type="dxa"/>
              <w:right w:w="57" w:type="dxa"/>
            </w:tcMar>
            <w:vAlign w:val="center"/>
            <w:hideMark/>
          </w:tcPr>
          <w:p w14:paraId="72CC4F8D"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2314C66A" w14:textId="77777777" w:rsidR="00BC618A" w:rsidRPr="008A567D" w:rsidRDefault="00BC618A" w:rsidP="00F85894">
            <w:pPr>
              <w:tabs>
                <w:tab w:val="left" w:pos="14601"/>
              </w:tabs>
              <w:rPr>
                <w:color w:val="000000"/>
                <w:sz w:val="20"/>
                <w:szCs w:val="20"/>
                <w:lang w:val="lt-LT" w:eastAsia="lt-LT"/>
              </w:rPr>
            </w:pPr>
          </w:p>
        </w:tc>
        <w:tc>
          <w:tcPr>
            <w:tcW w:w="1134" w:type="dxa"/>
            <w:vMerge/>
            <w:tcMar>
              <w:top w:w="28" w:type="dxa"/>
              <w:left w:w="57" w:type="dxa"/>
              <w:bottom w:w="28" w:type="dxa"/>
              <w:right w:w="57" w:type="dxa"/>
            </w:tcMar>
            <w:vAlign w:val="center"/>
            <w:hideMark/>
          </w:tcPr>
          <w:p w14:paraId="6F0CA373"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52E775E7"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14A2F3F7" w14:textId="77777777" w:rsidR="00BC618A" w:rsidRDefault="00BC618A" w:rsidP="00F85894">
            <w:pPr>
              <w:tabs>
                <w:tab w:val="left" w:pos="14601"/>
              </w:tabs>
              <w:rPr>
                <w:color w:val="0563C1"/>
                <w:sz w:val="20"/>
                <w:szCs w:val="20"/>
                <w:lang w:val="lt-LT" w:eastAsia="lt-LT"/>
              </w:rPr>
            </w:pPr>
            <w:hyperlink r:id="rId745" w:history="1">
              <w:r w:rsidRPr="00591197">
                <w:rPr>
                  <w:sz w:val="20"/>
                  <w:szCs w:val="20"/>
                  <w:lang w:val="lt-LT" w:eastAsia="lt-LT"/>
                </w:rPr>
                <w:t xml:space="preserve">K. </w:t>
              </w:r>
              <w:proofErr w:type="spellStart"/>
              <w:r w:rsidRPr="00591197">
                <w:rPr>
                  <w:sz w:val="20"/>
                  <w:szCs w:val="20"/>
                  <w:lang w:val="lt-LT" w:eastAsia="lt-LT"/>
                </w:rPr>
                <w:t>Kuizinas</w:t>
              </w:r>
              <w:proofErr w:type="spellEnd"/>
              <w:r w:rsidRPr="00591197">
                <w:rPr>
                  <w:sz w:val="20"/>
                  <w:szCs w:val="20"/>
                  <w:lang w:val="lt-LT" w:eastAsia="lt-LT"/>
                </w:rPr>
                <w:t xml:space="preserve"> apie </w:t>
              </w:r>
              <w:proofErr w:type="spellStart"/>
              <w:r w:rsidRPr="00591197">
                <w:rPr>
                  <w:sz w:val="20"/>
                  <w:szCs w:val="20"/>
                  <w:lang w:val="lt-LT" w:eastAsia="lt-LT"/>
                </w:rPr>
                <w:t>Fluxus</w:t>
              </w:r>
              <w:proofErr w:type="spellEnd"/>
              <w:r w:rsidRPr="00591197">
                <w:rPr>
                  <w:sz w:val="20"/>
                  <w:szCs w:val="20"/>
                  <w:lang w:val="lt-LT" w:eastAsia="lt-LT"/>
                </w:rPr>
                <w:t xml:space="preserve"> judėjimą ir jo pradininką J. Mačiūną</w:t>
              </w:r>
              <w:r>
                <w:rPr>
                  <w:sz w:val="20"/>
                  <w:szCs w:val="20"/>
                  <w:lang w:val="lt-LT" w:eastAsia="lt-LT"/>
                </w:rPr>
                <w:t>.</w:t>
              </w:r>
              <w:r w:rsidRPr="008A567D">
                <w:rPr>
                  <w:color w:val="0563C1"/>
                  <w:sz w:val="20"/>
                  <w:szCs w:val="20"/>
                  <w:lang w:val="lt-LT" w:eastAsia="lt-LT"/>
                </w:rPr>
                <w:t xml:space="preserve"> </w:t>
              </w:r>
            </w:hyperlink>
          </w:p>
          <w:p w14:paraId="4A76046D" w14:textId="77777777" w:rsidR="00BC618A" w:rsidRPr="008A567D" w:rsidRDefault="00BC618A" w:rsidP="00F85894">
            <w:pPr>
              <w:tabs>
                <w:tab w:val="left" w:pos="14601"/>
              </w:tabs>
              <w:rPr>
                <w:color w:val="0563C1"/>
                <w:sz w:val="20"/>
                <w:szCs w:val="20"/>
                <w:lang w:val="lt-LT" w:eastAsia="lt-LT"/>
              </w:rPr>
            </w:pPr>
            <w:hyperlink r:id="rId746" w:history="1">
              <w:r w:rsidRPr="00591197">
                <w:rPr>
                  <w:rStyle w:val="Hipersaitas"/>
                  <w:sz w:val="20"/>
                  <w:szCs w:val="20"/>
                  <w:lang w:val="lt-LT" w:eastAsia="lt-LT"/>
                </w:rPr>
                <w:t>https://www.youtube.com/watch?v=hjOxRD_dZ-U</w:t>
              </w:r>
            </w:hyperlink>
          </w:p>
        </w:tc>
      </w:tr>
      <w:tr w:rsidR="00BC618A" w:rsidRPr="00866D2D" w14:paraId="0247DCFB" w14:textId="77777777" w:rsidTr="00F85894">
        <w:trPr>
          <w:trHeight w:val="20"/>
        </w:trPr>
        <w:tc>
          <w:tcPr>
            <w:tcW w:w="1696" w:type="dxa"/>
            <w:vMerge/>
            <w:tcMar>
              <w:top w:w="28" w:type="dxa"/>
              <w:left w:w="57" w:type="dxa"/>
              <w:bottom w:w="28" w:type="dxa"/>
              <w:right w:w="57" w:type="dxa"/>
            </w:tcMar>
            <w:vAlign w:val="center"/>
            <w:hideMark/>
          </w:tcPr>
          <w:p w14:paraId="5C859A69"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0C819B78" w14:textId="77777777" w:rsidR="00BC618A" w:rsidRPr="008A567D" w:rsidRDefault="00BC618A" w:rsidP="00F85894">
            <w:pPr>
              <w:tabs>
                <w:tab w:val="left" w:pos="14601"/>
              </w:tabs>
              <w:rPr>
                <w:color w:val="000000"/>
                <w:sz w:val="20"/>
                <w:szCs w:val="20"/>
                <w:lang w:val="lt-LT" w:eastAsia="lt-LT"/>
              </w:rPr>
            </w:pPr>
          </w:p>
        </w:tc>
        <w:tc>
          <w:tcPr>
            <w:tcW w:w="1134" w:type="dxa"/>
            <w:vMerge/>
            <w:tcMar>
              <w:top w:w="28" w:type="dxa"/>
              <w:left w:w="57" w:type="dxa"/>
              <w:bottom w:w="28" w:type="dxa"/>
              <w:right w:w="57" w:type="dxa"/>
            </w:tcMar>
            <w:vAlign w:val="center"/>
            <w:hideMark/>
          </w:tcPr>
          <w:p w14:paraId="6335FE98"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2974E94F"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0527383F" w14:textId="77777777" w:rsidR="00BC618A" w:rsidRDefault="00BC618A" w:rsidP="00F85894">
            <w:pPr>
              <w:tabs>
                <w:tab w:val="left" w:pos="14601"/>
              </w:tabs>
              <w:rPr>
                <w:color w:val="0563C1"/>
                <w:sz w:val="20"/>
                <w:szCs w:val="20"/>
                <w:lang w:val="lt-LT" w:eastAsia="lt-LT"/>
              </w:rPr>
            </w:pPr>
            <w:hyperlink r:id="rId747" w:history="1">
              <w:r w:rsidRPr="00591197">
                <w:rPr>
                  <w:sz w:val="20"/>
                  <w:szCs w:val="20"/>
                  <w:lang w:val="lt-LT" w:eastAsia="lt-LT"/>
                </w:rPr>
                <w:t>Jurgis Mačiūnas. Po jo - kultūra pasikeitė neatpažįstamai</w:t>
              </w:r>
              <w:r>
                <w:rPr>
                  <w:color w:val="0563C1"/>
                  <w:sz w:val="20"/>
                  <w:szCs w:val="20"/>
                  <w:lang w:val="lt-LT" w:eastAsia="lt-LT"/>
                </w:rPr>
                <w:t>.</w:t>
              </w:r>
              <w:r w:rsidRPr="008A567D">
                <w:rPr>
                  <w:color w:val="0563C1"/>
                  <w:sz w:val="20"/>
                  <w:szCs w:val="20"/>
                  <w:lang w:val="lt-LT" w:eastAsia="lt-LT"/>
                </w:rPr>
                <w:t xml:space="preserve"> </w:t>
              </w:r>
            </w:hyperlink>
          </w:p>
          <w:p w14:paraId="4CA5735F" w14:textId="77777777" w:rsidR="00BC618A" w:rsidRPr="008A567D" w:rsidRDefault="00BC618A" w:rsidP="00F85894">
            <w:pPr>
              <w:tabs>
                <w:tab w:val="left" w:pos="14601"/>
              </w:tabs>
              <w:rPr>
                <w:color w:val="0563C1"/>
                <w:sz w:val="20"/>
                <w:szCs w:val="20"/>
                <w:lang w:val="lt-LT" w:eastAsia="lt-LT"/>
              </w:rPr>
            </w:pPr>
            <w:hyperlink r:id="rId748" w:history="1">
              <w:r w:rsidRPr="00591197">
                <w:rPr>
                  <w:rStyle w:val="Hipersaitas"/>
                  <w:sz w:val="20"/>
                  <w:szCs w:val="20"/>
                  <w:lang w:val="lt-LT" w:eastAsia="lt-LT"/>
                </w:rPr>
                <w:t>https://www.youtube.com/watch?v=YxRP1PuNI90</w:t>
              </w:r>
            </w:hyperlink>
          </w:p>
        </w:tc>
      </w:tr>
      <w:tr w:rsidR="00BC618A" w:rsidRPr="00866D2D" w14:paraId="5050A1DC" w14:textId="77777777" w:rsidTr="00F85894">
        <w:trPr>
          <w:trHeight w:val="20"/>
        </w:trPr>
        <w:tc>
          <w:tcPr>
            <w:tcW w:w="1696" w:type="dxa"/>
            <w:vMerge/>
            <w:tcMar>
              <w:top w:w="28" w:type="dxa"/>
              <w:left w:w="57" w:type="dxa"/>
              <w:bottom w:w="28" w:type="dxa"/>
              <w:right w:w="57" w:type="dxa"/>
            </w:tcMar>
            <w:vAlign w:val="center"/>
            <w:hideMark/>
          </w:tcPr>
          <w:p w14:paraId="19F53804"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6F72B916" w14:textId="77777777" w:rsidR="00BC618A" w:rsidRPr="008A567D" w:rsidRDefault="00BC618A" w:rsidP="00F85894">
            <w:pPr>
              <w:tabs>
                <w:tab w:val="left" w:pos="14601"/>
              </w:tabs>
              <w:rPr>
                <w:color w:val="000000"/>
                <w:sz w:val="20"/>
                <w:szCs w:val="20"/>
                <w:lang w:val="lt-LT" w:eastAsia="lt-LT"/>
              </w:rPr>
            </w:pPr>
          </w:p>
        </w:tc>
        <w:tc>
          <w:tcPr>
            <w:tcW w:w="1134" w:type="dxa"/>
            <w:vMerge/>
            <w:tcMar>
              <w:top w:w="28" w:type="dxa"/>
              <w:left w:w="57" w:type="dxa"/>
              <w:bottom w:w="28" w:type="dxa"/>
              <w:right w:w="57" w:type="dxa"/>
            </w:tcMar>
            <w:vAlign w:val="center"/>
            <w:hideMark/>
          </w:tcPr>
          <w:p w14:paraId="1F336459"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119D7EC8"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621566F7" w14:textId="77777777" w:rsidR="00BC618A" w:rsidRDefault="00BC618A" w:rsidP="00F85894">
            <w:pPr>
              <w:tabs>
                <w:tab w:val="left" w:pos="14601"/>
              </w:tabs>
              <w:rPr>
                <w:color w:val="0563C1"/>
                <w:sz w:val="20"/>
                <w:szCs w:val="20"/>
                <w:lang w:val="lt-LT" w:eastAsia="lt-LT"/>
              </w:rPr>
            </w:pPr>
            <w:hyperlink r:id="rId749" w:history="1">
              <w:r w:rsidRPr="00591197">
                <w:rPr>
                  <w:sz w:val="20"/>
                  <w:szCs w:val="20"/>
                  <w:lang w:val="lt-LT" w:eastAsia="lt-LT"/>
                </w:rPr>
                <w:t>Jonas Mekas. „Laiškai iš niekur“</w:t>
              </w:r>
              <w:r w:rsidRPr="008A567D">
                <w:rPr>
                  <w:color w:val="0563C1"/>
                  <w:sz w:val="20"/>
                  <w:szCs w:val="20"/>
                  <w:lang w:val="lt-LT" w:eastAsia="lt-LT"/>
                </w:rPr>
                <w:t xml:space="preserve"> </w:t>
              </w:r>
            </w:hyperlink>
          </w:p>
          <w:p w14:paraId="6A1C074A" w14:textId="77777777" w:rsidR="00BC618A" w:rsidRPr="008A567D" w:rsidRDefault="00BC618A" w:rsidP="00F85894">
            <w:pPr>
              <w:tabs>
                <w:tab w:val="left" w:pos="14601"/>
              </w:tabs>
              <w:rPr>
                <w:color w:val="0563C1"/>
                <w:sz w:val="20"/>
                <w:szCs w:val="20"/>
                <w:lang w:val="lt-LT" w:eastAsia="lt-LT"/>
              </w:rPr>
            </w:pPr>
            <w:hyperlink r:id="rId750" w:history="1">
              <w:r w:rsidRPr="00591197">
                <w:rPr>
                  <w:rStyle w:val="Hipersaitas"/>
                  <w:sz w:val="20"/>
                  <w:szCs w:val="20"/>
                  <w:lang w:val="lt-LT" w:eastAsia="lt-LT"/>
                </w:rPr>
                <w:t>https://www.youtube.com/watch?v=DMRBzEvhaTk&amp;t=14s</w:t>
              </w:r>
            </w:hyperlink>
          </w:p>
        </w:tc>
      </w:tr>
      <w:tr w:rsidR="00BC618A" w:rsidRPr="00866D2D" w14:paraId="73F8D667" w14:textId="77777777" w:rsidTr="00F85894">
        <w:trPr>
          <w:trHeight w:val="20"/>
        </w:trPr>
        <w:tc>
          <w:tcPr>
            <w:tcW w:w="1696" w:type="dxa"/>
            <w:vMerge/>
            <w:tcMar>
              <w:top w:w="28" w:type="dxa"/>
              <w:left w:w="57" w:type="dxa"/>
              <w:bottom w:w="28" w:type="dxa"/>
              <w:right w:w="57" w:type="dxa"/>
            </w:tcMar>
            <w:vAlign w:val="center"/>
            <w:hideMark/>
          </w:tcPr>
          <w:p w14:paraId="405E580D"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7E64D079" w14:textId="77777777" w:rsidR="00BC618A" w:rsidRPr="008A567D" w:rsidRDefault="00BC618A" w:rsidP="00F85894">
            <w:pPr>
              <w:tabs>
                <w:tab w:val="left" w:pos="14601"/>
              </w:tabs>
              <w:rPr>
                <w:color w:val="000000"/>
                <w:sz w:val="20"/>
                <w:szCs w:val="20"/>
                <w:lang w:val="lt-LT" w:eastAsia="lt-LT"/>
              </w:rPr>
            </w:pPr>
          </w:p>
        </w:tc>
        <w:tc>
          <w:tcPr>
            <w:tcW w:w="1134" w:type="dxa"/>
            <w:vMerge/>
            <w:tcMar>
              <w:top w:w="28" w:type="dxa"/>
              <w:left w:w="57" w:type="dxa"/>
              <w:bottom w:w="28" w:type="dxa"/>
              <w:right w:w="57" w:type="dxa"/>
            </w:tcMar>
            <w:vAlign w:val="center"/>
            <w:hideMark/>
          </w:tcPr>
          <w:p w14:paraId="7C9EA56B"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6D3CF6A0"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56CE4299" w14:textId="77777777" w:rsidR="00BC618A" w:rsidRDefault="00BC618A" w:rsidP="00F85894">
            <w:pPr>
              <w:tabs>
                <w:tab w:val="left" w:pos="14601"/>
              </w:tabs>
              <w:rPr>
                <w:color w:val="0563C1"/>
                <w:sz w:val="20"/>
                <w:szCs w:val="20"/>
                <w:lang w:val="lt-LT" w:eastAsia="lt-LT"/>
              </w:rPr>
            </w:pPr>
            <w:hyperlink r:id="rId751" w:history="1">
              <w:proofErr w:type="spellStart"/>
              <w:r w:rsidRPr="00591197">
                <w:rPr>
                  <w:sz w:val="20"/>
                  <w:szCs w:val="20"/>
                  <w:lang w:val="lt-LT" w:eastAsia="lt-LT"/>
                </w:rPr>
                <w:t>Performansas</w:t>
              </w:r>
              <w:proofErr w:type="spellEnd"/>
              <w:r w:rsidRPr="00591197">
                <w:rPr>
                  <w:sz w:val="20"/>
                  <w:szCs w:val="20"/>
                  <w:lang w:val="lt-LT" w:eastAsia="lt-LT"/>
                </w:rPr>
                <w:t xml:space="preserve"> „Saulė ir jūra“ (ištrauka)</w:t>
              </w:r>
              <w:r>
                <w:rPr>
                  <w:color w:val="0563C1"/>
                  <w:sz w:val="20"/>
                  <w:szCs w:val="20"/>
                  <w:lang w:val="lt-LT" w:eastAsia="lt-LT"/>
                </w:rPr>
                <w:t>.</w:t>
              </w:r>
              <w:r w:rsidRPr="008A567D">
                <w:rPr>
                  <w:color w:val="0563C1"/>
                  <w:sz w:val="20"/>
                  <w:szCs w:val="20"/>
                  <w:lang w:val="lt-LT" w:eastAsia="lt-LT"/>
                </w:rPr>
                <w:t xml:space="preserve"> </w:t>
              </w:r>
            </w:hyperlink>
          </w:p>
          <w:p w14:paraId="41DDC5C4" w14:textId="77777777" w:rsidR="00BC618A" w:rsidRPr="008A567D" w:rsidRDefault="00BC618A" w:rsidP="00F85894">
            <w:pPr>
              <w:tabs>
                <w:tab w:val="left" w:pos="14601"/>
              </w:tabs>
              <w:rPr>
                <w:color w:val="0563C1"/>
                <w:sz w:val="20"/>
                <w:szCs w:val="20"/>
                <w:lang w:val="lt-LT" w:eastAsia="lt-LT"/>
              </w:rPr>
            </w:pPr>
            <w:hyperlink r:id="rId752" w:history="1">
              <w:r w:rsidRPr="00591197">
                <w:rPr>
                  <w:rStyle w:val="Hipersaitas"/>
                  <w:sz w:val="20"/>
                  <w:szCs w:val="20"/>
                  <w:lang w:val="lt-LT" w:eastAsia="lt-LT"/>
                </w:rPr>
                <w:t>https://www.youtube.com/watch?v=FvpnQ5VXMqE&amp;list=RDFvpnQ5VXMqE&amp;start_radio=1</w:t>
              </w:r>
            </w:hyperlink>
          </w:p>
        </w:tc>
      </w:tr>
      <w:tr w:rsidR="00BC618A" w:rsidRPr="008A567D" w14:paraId="15B2DC88" w14:textId="77777777" w:rsidTr="00F85894">
        <w:trPr>
          <w:trHeight w:val="20"/>
        </w:trPr>
        <w:tc>
          <w:tcPr>
            <w:tcW w:w="1696" w:type="dxa"/>
            <w:vMerge/>
            <w:tcMar>
              <w:top w:w="28" w:type="dxa"/>
              <w:left w:w="57" w:type="dxa"/>
              <w:bottom w:w="28" w:type="dxa"/>
              <w:right w:w="57" w:type="dxa"/>
            </w:tcMar>
            <w:vAlign w:val="center"/>
            <w:hideMark/>
          </w:tcPr>
          <w:p w14:paraId="2C462455"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19EC8E8C" w14:textId="77777777" w:rsidR="00BC618A" w:rsidRPr="008A567D" w:rsidRDefault="00BC618A" w:rsidP="00F85894">
            <w:pPr>
              <w:tabs>
                <w:tab w:val="left" w:pos="14601"/>
              </w:tabs>
              <w:rPr>
                <w:color w:val="000000"/>
                <w:sz w:val="20"/>
                <w:szCs w:val="20"/>
                <w:lang w:val="lt-LT" w:eastAsia="lt-LT"/>
              </w:rPr>
            </w:pPr>
          </w:p>
        </w:tc>
        <w:tc>
          <w:tcPr>
            <w:tcW w:w="1134" w:type="dxa"/>
            <w:vMerge/>
            <w:tcMar>
              <w:top w:w="28" w:type="dxa"/>
              <w:left w:w="57" w:type="dxa"/>
              <w:bottom w:w="28" w:type="dxa"/>
              <w:right w:w="57" w:type="dxa"/>
            </w:tcMar>
            <w:vAlign w:val="center"/>
            <w:hideMark/>
          </w:tcPr>
          <w:p w14:paraId="23255725"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6A8CE873"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3ABE84F4" w14:textId="77777777" w:rsidR="00BC618A" w:rsidRDefault="00BC618A" w:rsidP="00F85894">
            <w:pPr>
              <w:tabs>
                <w:tab w:val="left" w:pos="14601"/>
              </w:tabs>
              <w:rPr>
                <w:color w:val="0563C1"/>
                <w:sz w:val="20"/>
                <w:szCs w:val="20"/>
                <w:lang w:val="lt-LT" w:eastAsia="lt-LT"/>
              </w:rPr>
            </w:pPr>
            <w:hyperlink r:id="rId753" w:history="1">
              <w:r w:rsidRPr="00591197">
                <w:rPr>
                  <w:sz w:val="20"/>
                  <w:szCs w:val="20"/>
                  <w:lang w:val="lt-LT" w:eastAsia="lt-LT"/>
                </w:rPr>
                <w:t xml:space="preserve">Visuotinė lietuvių enciklopedija. </w:t>
              </w:r>
              <w:proofErr w:type="spellStart"/>
              <w:r w:rsidRPr="00591197">
                <w:rPr>
                  <w:sz w:val="20"/>
                  <w:szCs w:val="20"/>
                  <w:lang w:val="lt-LT" w:eastAsia="lt-LT"/>
                </w:rPr>
                <w:t>Peformansas</w:t>
              </w:r>
              <w:proofErr w:type="spellEnd"/>
              <w:r>
                <w:rPr>
                  <w:sz w:val="20"/>
                  <w:szCs w:val="20"/>
                  <w:lang w:val="lt-LT" w:eastAsia="lt-LT"/>
                </w:rPr>
                <w:t>.</w:t>
              </w:r>
              <w:r w:rsidRPr="008A567D">
                <w:rPr>
                  <w:color w:val="0563C1"/>
                  <w:sz w:val="20"/>
                  <w:szCs w:val="20"/>
                  <w:lang w:val="lt-LT" w:eastAsia="lt-LT"/>
                </w:rPr>
                <w:t xml:space="preserve"> </w:t>
              </w:r>
            </w:hyperlink>
          </w:p>
          <w:p w14:paraId="39FF642D" w14:textId="77777777" w:rsidR="00BC618A" w:rsidRPr="008A567D" w:rsidRDefault="00BC618A" w:rsidP="00F85894">
            <w:pPr>
              <w:tabs>
                <w:tab w:val="left" w:pos="14601"/>
              </w:tabs>
              <w:rPr>
                <w:color w:val="0563C1"/>
                <w:sz w:val="20"/>
                <w:szCs w:val="20"/>
                <w:lang w:val="lt-LT" w:eastAsia="lt-LT"/>
              </w:rPr>
            </w:pPr>
            <w:hyperlink r:id="rId754" w:history="1">
              <w:r w:rsidRPr="00591197">
                <w:rPr>
                  <w:rStyle w:val="Hipersaitas"/>
                  <w:sz w:val="20"/>
                  <w:szCs w:val="20"/>
                  <w:lang w:val="lt-LT" w:eastAsia="lt-LT"/>
                </w:rPr>
                <w:t>https://www.vle.lt/straipsnis/performansas/</w:t>
              </w:r>
            </w:hyperlink>
          </w:p>
        </w:tc>
      </w:tr>
      <w:tr w:rsidR="00BC618A" w:rsidRPr="008A567D" w14:paraId="58B4306A" w14:textId="77777777" w:rsidTr="00F85894">
        <w:trPr>
          <w:trHeight w:val="20"/>
        </w:trPr>
        <w:tc>
          <w:tcPr>
            <w:tcW w:w="1696" w:type="dxa"/>
            <w:vMerge/>
            <w:tcMar>
              <w:top w:w="28" w:type="dxa"/>
              <w:left w:w="57" w:type="dxa"/>
              <w:bottom w:w="28" w:type="dxa"/>
              <w:right w:w="57" w:type="dxa"/>
            </w:tcMar>
            <w:vAlign w:val="center"/>
            <w:hideMark/>
          </w:tcPr>
          <w:p w14:paraId="09C2FA24"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1802FB6A" w14:textId="77777777" w:rsidR="00BC618A" w:rsidRPr="008A567D" w:rsidRDefault="00BC618A" w:rsidP="00F85894">
            <w:pPr>
              <w:tabs>
                <w:tab w:val="left" w:pos="14601"/>
              </w:tabs>
              <w:rPr>
                <w:color w:val="000000"/>
                <w:sz w:val="20"/>
                <w:szCs w:val="20"/>
                <w:lang w:val="lt-LT" w:eastAsia="lt-LT"/>
              </w:rPr>
            </w:pPr>
          </w:p>
        </w:tc>
        <w:tc>
          <w:tcPr>
            <w:tcW w:w="1134" w:type="dxa"/>
            <w:vMerge/>
            <w:tcMar>
              <w:top w:w="28" w:type="dxa"/>
              <w:left w:w="57" w:type="dxa"/>
              <w:bottom w:w="28" w:type="dxa"/>
              <w:right w:w="57" w:type="dxa"/>
            </w:tcMar>
            <w:vAlign w:val="center"/>
            <w:hideMark/>
          </w:tcPr>
          <w:p w14:paraId="4573DE29"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091E9DC5"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76973DFE" w14:textId="77777777" w:rsidR="00BC618A" w:rsidRDefault="00BC618A" w:rsidP="00F85894">
            <w:pPr>
              <w:tabs>
                <w:tab w:val="left" w:pos="14601"/>
              </w:tabs>
              <w:rPr>
                <w:color w:val="0563C1"/>
                <w:sz w:val="20"/>
                <w:szCs w:val="20"/>
                <w:lang w:val="lt-LT" w:eastAsia="lt-LT"/>
              </w:rPr>
            </w:pPr>
            <w:hyperlink r:id="rId755" w:history="1">
              <w:proofErr w:type="spellStart"/>
              <w:r w:rsidRPr="00591197">
                <w:rPr>
                  <w:sz w:val="20"/>
                  <w:szCs w:val="20"/>
                  <w:lang w:val="lt-LT" w:eastAsia="lt-LT"/>
                </w:rPr>
                <w:t>The</w:t>
              </w:r>
              <w:proofErr w:type="spellEnd"/>
              <w:r w:rsidRPr="00591197">
                <w:rPr>
                  <w:sz w:val="20"/>
                  <w:szCs w:val="20"/>
                  <w:lang w:val="lt-LT" w:eastAsia="lt-LT"/>
                </w:rPr>
                <w:t xml:space="preserve"> Art Story. FLUXUS</w:t>
              </w:r>
              <w:r w:rsidRPr="008A567D">
                <w:rPr>
                  <w:color w:val="0563C1"/>
                  <w:sz w:val="20"/>
                  <w:szCs w:val="20"/>
                  <w:lang w:val="lt-LT" w:eastAsia="lt-LT"/>
                </w:rPr>
                <w:t xml:space="preserve">  </w:t>
              </w:r>
            </w:hyperlink>
          </w:p>
          <w:p w14:paraId="233238A7" w14:textId="77777777" w:rsidR="00BC618A" w:rsidRPr="008A567D" w:rsidRDefault="00BC618A" w:rsidP="00F85894">
            <w:pPr>
              <w:tabs>
                <w:tab w:val="left" w:pos="14601"/>
              </w:tabs>
              <w:rPr>
                <w:color w:val="0563C1"/>
                <w:sz w:val="20"/>
                <w:szCs w:val="20"/>
                <w:lang w:val="lt-LT" w:eastAsia="lt-LT"/>
              </w:rPr>
            </w:pPr>
            <w:hyperlink r:id="rId756" w:history="1">
              <w:r w:rsidRPr="00591197">
                <w:rPr>
                  <w:rStyle w:val="Hipersaitas"/>
                  <w:sz w:val="20"/>
                  <w:szCs w:val="20"/>
                  <w:lang w:val="lt-LT" w:eastAsia="lt-LT"/>
                </w:rPr>
                <w:t>https://www.theartstory.org/search-results.htm?cx=011726106571383295395%3Asijawrmm1zc&amp;cof=FORID%3A10&amp;ie=UTF-8&amp;q=Fluxus</w:t>
              </w:r>
            </w:hyperlink>
          </w:p>
        </w:tc>
      </w:tr>
      <w:tr w:rsidR="00BC618A" w:rsidRPr="008A567D" w14:paraId="268BFA60" w14:textId="77777777" w:rsidTr="00F85894">
        <w:trPr>
          <w:trHeight w:val="20"/>
        </w:trPr>
        <w:tc>
          <w:tcPr>
            <w:tcW w:w="1696" w:type="dxa"/>
            <w:vMerge/>
            <w:tcMar>
              <w:top w:w="28" w:type="dxa"/>
              <w:left w:w="57" w:type="dxa"/>
              <w:bottom w:w="28" w:type="dxa"/>
              <w:right w:w="57" w:type="dxa"/>
            </w:tcMar>
            <w:vAlign w:val="center"/>
            <w:hideMark/>
          </w:tcPr>
          <w:p w14:paraId="13B232DE"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365638C1" w14:textId="77777777" w:rsidR="00BC618A" w:rsidRPr="008A567D" w:rsidRDefault="00BC618A" w:rsidP="00F85894">
            <w:pPr>
              <w:tabs>
                <w:tab w:val="left" w:pos="14601"/>
              </w:tabs>
              <w:rPr>
                <w:color w:val="000000"/>
                <w:sz w:val="20"/>
                <w:szCs w:val="20"/>
                <w:lang w:val="lt-LT" w:eastAsia="lt-LT"/>
              </w:rPr>
            </w:pPr>
          </w:p>
        </w:tc>
        <w:tc>
          <w:tcPr>
            <w:tcW w:w="1134" w:type="dxa"/>
            <w:vMerge/>
            <w:tcMar>
              <w:top w:w="28" w:type="dxa"/>
              <w:left w:w="57" w:type="dxa"/>
              <w:bottom w:w="28" w:type="dxa"/>
              <w:right w:w="57" w:type="dxa"/>
            </w:tcMar>
            <w:vAlign w:val="center"/>
            <w:hideMark/>
          </w:tcPr>
          <w:p w14:paraId="24CC103E"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4397E2FB"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34EB8376" w14:textId="77777777" w:rsidR="00BC618A" w:rsidRDefault="00BC618A" w:rsidP="00F85894">
            <w:pPr>
              <w:tabs>
                <w:tab w:val="left" w:pos="14601"/>
              </w:tabs>
              <w:rPr>
                <w:color w:val="0563C1"/>
                <w:sz w:val="20"/>
                <w:szCs w:val="20"/>
                <w:lang w:val="lt-LT" w:eastAsia="lt-LT"/>
              </w:rPr>
            </w:pPr>
            <w:hyperlink r:id="rId757" w:history="1">
              <w:r w:rsidRPr="00591197">
                <w:rPr>
                  <w:sz w:val="20"/>
                  <w:szCs w:val="20"/>
                  <w:lang w:val="lt-LT" w:eastAsia="lt-LT"/>
                </w:rPr>
                <w:t xml:space="preserve">Studio </w:t>
              </w:r>
              <w:proofErr w:type="spellStart"/>
              <w:r w:rsidRPr="00591197">
                <w:rPr>
                  <w:sz w:val="20"/>
                  <w:szCs w:val="20"/>
                  <w:lang w:val="lt-LT" w:eastAsia="lt-LT"/>
                </w:rPr>
                <w:t>Binder</w:t>
              </w:r>
              <w:proofErr w:type="spellEnd"/>
              <w:r w:rsidRPr="00591197">
                <w:rPr>
                  <w:sz w:val="20"/>
                  <w:szCs w:val="20"/>
                  <w:lang w:val="lt-LT" w:eastAsia="lt-LT"/>
                </w:rPr>
                <w:t xml:space="preserve">.  Kas yra </w:t>
              </w:r>
              <w:proofErr w:type="spellStart"/>
              <w:r w:rsidRPr="00591197">
                <w:rPr>
                  <w:sz w:val="20"/>
                  <w:szCs w:val="20"/>
                  <w:lang w:val="lt-LT" w:eastAsia="lt-LT"/>
                </w:rPr>
                <w:t>Fluxus</w:t>
              </w:r>
              <w:proofErr w:type="spellEnd"/>
              <w:r w:rsidRPr="00591197">
                <w:rPr>
                  <w:sz w:val="20"/>
                  <w:szCs w:val="20"/>
                  <w:lang w:val="lt-LT" w:eastAsia="lt-LT"/>
                </w:rPr>
                <w:t xml:space="preserve">? </w:t>
              </w:r>
              <w:proofErr w:type="spellStart"/>
              <w:r w:rsidRPr="00591197">
                <w:rPr>
                  <w:sz w:val="20"/>
                  <w:szCs w:val="20"/>
                  <w:lang w:val="lt-LT" w:eastAsia="lt-LT"/>
                </w:rPr>
                <w:t>Fluxus</w:t>
              </w:r>
              <w:proofErr w:type="spellEnd"/>
              <w:r w:rsidRPr="00591197">
                <w:rPr>
                  <w:sz w:val="20"/>
                  <w:szCs w:val="20"/>
                  <w:lang w:val="lt-LT" w:eastAsia="lt-LT"/>
                </w:rPr>
                <w:t xml:space="preserve"> meno judėjimas ir darbų aiškinimas</w:t>
              </w:r>
              <w:r>
                <w:rPr>
                  <w:color w:val="0563C1"/>
                  <w:sz w:val="20"/>
                  <w:szCs w:val="20"/>
                  <w:lang w:val="lt-LT" w:eastAsia="lt-LT"/>
                </w:rPr>
                <w:t>.</w:t>
              </w:r>
              <w:r w:rsidRPr="008A567D">
                <w:rPr>
                  <w:color w:val="0563C1"/>
                  <w:sz w:val="20"/>
                  <w:szCs w:val="20"/>
                  <w:lang w:val="lt-LT" w:eastAsia="lt-LT"/>
                </w:rPr>
                <w:t xml:space="preserve"> </w:t>
              </w:r>
            </w:hyperlink>
          </w:p>
          <w:p w14:paraId="4A1F1C42" w14:textId="77777777" w:rsidR="00BC618A" w:rsidRPr="008A567D" w:rsidRDefault="00BC618A" w:rsidP="00F85894">
            <w:pPr>
              <w:tabs>
                <w:tab w:val="left" w:pos="14601"/>
              </w:tabs>
              <w:rPr>
                <w:color w:val="0563C1"/>
                <w:sz w:val="20"/>
                <w:szCs w:val="20"/>
                <w:lang w:val="lt-LT" w:eastAsia="lt-LT"/>
              </w:rPr>
            </w:pPr>
            <w:hyperlink r:id="rId758" w:history="1">
              <w:r w:rsidRPr="00591197">
                <w:rPr>
                  <w:rStyle w:val="Hipersaitas"/>
                  <w:sz w:val="20"/>
                  <w:szCs w:val="20"/>
                  <w:lang w:val="lt-LT" w:eastAsia="lt-LT"/>
                </w:rPr>
                <w:t>https://www.studiobinder.com/blog/what-is-fluxus-art-definition/</w:t>
              </w:r>
            </w:hyperlink>
          </w:p>
        </w:tc>
      </w:tr>
      <w:tr w:rsidR="00BC618A" w:rsidRPr="008A567D" w14:paraId="63F58FCA" w14:textId="77777777" w:rsidTr="00F85894">
        <w:trPr>
          <w:trHeight w:val="20"/>
        </w:trPr>
        <w:tc>
          <w:tcPr>
            <w:tcW w:w="1696" w:type="dxa"/>
            <w:vMerge w:val="restart"/>
            <w:tcMar>
              <w:top w:w="28" w:type="dxa"/>
              <w:left w:w="57" w:type="dxa"/>
              <w:bottom w:w="28" w:type="dxa"/>
              <w:right w:w="57" w:type="dxa"/>
            </w:tcMar>
            <w:vAlign w:val="center"/>
            <w:hideMark/>
          </w:tcPr>
          <w:p w14:paraId="63110C04" w14:textId="77777777" w:rsidR="00BC618A" w:rsidRPr="008A567D" w:rsidRDefault="00BC618A" w:rsidP="00F85894">
            <w:pPr>
              <w:tabs>
                <w:tab w:val="left" w:pos="14601"/>
              </w:tabs>
              <w:jc w:val="center"/>
              <w:rPr>
                <w:b/>
                <w:bCs/>
                <w:color w:val="000000"/>
                <w:sz w:val="20"/>
                <w:szCs w:val="20"/>
                <w:lang w:val="lt-LT" w:eastAsia="lt-LT"/>
              </w:rPr>
            </w:pPr>
            <w:r w:rsidRPr="008A567D">
              <w:rPr>
                <w:b/>
                <w:bCs/>
                <w:color w:val="000000"/>
                <w:sz w:val="20"/>
                <w:szCs w:val="20"/>
                <w:lang w:val="lt-LT" w:eastAsia="lt-LT"/>
              </w:rPr>
              <w:t>XXI amžiaus pradžios menas</w:t>
            </w:r>
          </w:p>
        </w:tc>
        <w:tc>
          <w:tcPr>
            <w:tcW w:w="2127" w:type="dxa"/>
            <w:vMerge w:val="restart"/>
            <w:noWrap/>
            <w:tcMar>
              <w:top w:w="28" w:type="dxa"/>
              <w:left w:w="57" w:type="dxa"/>
              <w:bottom w:w="28" w:type="dxa"/>
              <w:right w:w="57" w:type="dxa"/>
            </w:tcMar>
            <w:vAlign w:val="center"/>
            <w:hideMark/>
          </w:tcPr>
          <w:p w14:paraId="2006D8CF" w14:textId="77777777" w:rsidR="00BC618A" w:rsidRPr="008A567D" w:rsidRDefault="00BC618A" w:rsidP="00F85894">
            <w:pPr>
              <w:tabs>
                <w:tab w:val="left" w:pos="14601"/>
              </w:tabs>
              <w:jc w:val="center"/>
              <w:rPr>
                <w:b/>
                <w:bCs/>
                <w:color w:val="000000"/>
                <w:sz w:val="20"/>
                <w:szCs w:val="20"/>
                <w:lang w:val="lt-LT" w:eastAsia="lt-LT"/>
              </w:rPr>
            </w:pPr>
            <w:r w:rsidRPr="008A567D">
              <w:rPr>
                <w:b/>
                <w:bCs/>
                <w:color w:val="000000"/>
                <w:sz w:val="20"/>
                <w:szCs w:val="20"/>
                <w:lang w:val="lt-LT" w:eastAsia="lt-LT"/>
              </w:rPr>
              <w:t>Meno įvairovė, kryptys ir tendencijos</w:t>
            </w:r>
          </w:p>
        </w:tc>
        <w:tc>
          <w:tcPr>
            <w:tcW w:w="1134" w:type="dxa"/>
            <w:vMerge w:val="restart"/>
            <w:noWrap/>
            <w:tcMar>
              <w:top w:w="28" w:type="dxa"/>
              <w:left w:w="57" w:type="dxa"/>
              <w:bottom w:w="28" w:type="dxa"/>
              <w:right w:w="57" w:type="dxa"/>
            </w:tcMar>
            <w:vAlign w:val="center"/>
            <w:hideMark/>
          </w:tcPr>
          <w:p w14:paraId="41B8517E" w14:textId="77777777" w:rsidR="00BC618A" w:rsidRPr="008A567D" w:rsidRDefault="00BC618A" w:rsidP="00F85894">
            <w:pPr>
              <w:tabs>
                <w:tab w:val="left" w:pos="14601"/>
              </w:tabs>
              <w:jc w:val="center"/>
              <w:rPr>
                <w:color w:val="000000"/>
                <w:sz w:val="20"/>
                <w:szCs w:val="20"/>
                <w:lang w:val="lt-LT" w:eastAsia="lt-LT"/>
              </w:rPr>
            </w:pPr>
            <w:r w:rsidRPr="008A567D">
              <w:rPr>
                <w:color w:val="000000"/>
                <w:sz w:val="20"/>
                <w:szCs w:val="20"/>
                <w:lang w:val="lt-LT" w:eastAsia="lt-LT"/>
              </w:rPr>
              <w:t>2–3</w:t>
            </w:r>
          </w:p>
        </w:tc>
        <w:tc>
          <w:tcPr>
            <w:tcW w:w="3260" w:type="dxa"/>
            <w:vMerge w:val="restart"/>
            <w:tcMar>
              <w:top w:w="28" w:type="dxa"/>
              <w:left w:w="57" w:type="dxa"/>
              <w:bottom w:w="28" w:type="dxa"/>
              <w:right w:w="57" w:type="dxa"/>
            </w:tcMar>
            <w:hideMark/>
          </w:tcPr>
          <w:p w14:paraId="571B35E0" w14:textId="77777777" w:rsidR="00BC618A" w:rsidRPr="004C0620" w:rsidRDefault="00BC618A" w:rsidP="00F85894">
            <w:pPr>
              <w:tabs>
                <w:tab w:val="left" w:pos="14601"/>
              </w:tabs>
              <w:rPr>
                <w:color w:val="000000"/>
                <w:sz w:val="20"/>
                <w:szCs w:val="20"/>
                <w:lang w:val="lt-LT" w:eastAsia="lt-LT"/>
              </w:rPr>
            </w:pPr>
            <w:proofErr w:type="spellStart"/>
            <w:r w:rsidRPr="004C0620">
              <w:rPr>
                <w:color w:val="000000"/>
                <w:sz w:val="20"/>
                <w:szCs w:val="20"/>
                <w:lang w:val="lt-LT" w:eastAsia="lt-LT"/>
              </w:rPr>
              <w:t>Dempsey</w:t>
            </w:r>
            <w:proofErr w:type="spellEnd"/>
            <w:r w:rsidRPr="004C0620">
              <w:rPr>
                <w:color w:val="000000"/>
                <w:sz w:val="20"/>
                <w:szCs w:val="20"/>
                <w:lang w:val="lt-LT" w:eastAsia="lt-LT"/>
              </w:rPr>
              <w:t>, A. (2019). Modernusis menas. Vilnius:  Kitos knygos, UAB.</w:t>
            </w:r>
            <w:r w:rsidRPr="004C0620">
              <w:rPr>
                <w:color w:val="000000"/>
                <w:sz w:val="20"/>
                <w:szCs w:val="20"/>
                <w:lang w:val="lt-LT" w:eastAsia="lt-LT"/>
              </w:rPr>
              <w:br/>
            </w:r>
            <w:r w:rsidRPr="004C0620">
              <w:rPr>
                <w:color w:val="000000"/>
                <w:sz w:val="20"/>
                <w:szCs w:val="20"/>
                <w:lang w:val="lt-LT" w:eastAsia="lt-LT"/>
              </w:rPr>
              <w:br/>
            </w:r>
            <w:proofErr w:type="spellStart"/>
            <w:r w:rsidRPr="004C0620">
              <w:rPr>
                <w:color w:val="000000"/>
                <w:sz w:val="20"/>
                <w:szCs w:val="20"/>
                <w:lang w:val="lt-LT" w:eastAsia="lt-LT"/>
              </w:rPr>
              <w:t>Gompertz</w:t>
            </w:r>
            <w:proofErr w:type="spellEnd"/>
            <w:r w:rsidRPr="004C0620">
              <w:rPr>
                <w:color w:val="000000"/>
                <w:sz w:val="20"/>
                <w:szCs w:val="20"/>
                <w:lang w:val="lt-LT" w:eastAsia="lt-LT"/>
              </w:rPr>
              <w:t>, W. (2019). Ar tai menas? 150 modernaus meno istorijos metų. Vilnius: Modernaus meno muziejus.</w:t>
            </w:r>
            <w:r w:rsidRPr="004C0620">
              <w:rPr>
                <w:color w:val="000000"/>
                <w:sz w:val="20"/>
                <w:szCs w:val="20"/>
                <w:lang w:val="lt-LT" w:eastAsia="lt-LT"/>
              </w:rPr>
              <w:br/>
            </w:r>
            <w:r w:rsidRPr="004C0620">
              <w:rPr>
                <w:color w:val="000000"/>
                <w:sz w:val="20"/>
                <w:szCs w:val="20"/>
                <w:lang w:val="lt-LT" w:eastAsia="lt-LT"/>
              </w:rPr>
              <w:br/>
            </w:r>
            <w:proofErr w:type="spellStart"/>
            <w:r w:rsidRPr="004C0620">
              <w:rPr>
                <w:color w:val="000000"/>
                <w:sz w:val="20"/>
                <w:szCs w:val="20"/>
                <w:lang w:val="lt-LT" w:eastAsia="lt-LT"/>
              </w:rPr>
              <w:t>Berger</w:t>
            </w:r>
            <w:proofErr w:type="spellEnd"/>
            <w:r w:rsidRPr="004C0620">
              <w:rPr>
                <w:color w:val="000000"/>
                <w:sz w:val="20"/>
                <w:szCs w:val="20"/>
                <w:lang w:val="lt-LT" w:eastAsia="lt-LT"/>
              </w:rPr>
              <w:t>, J. (2019). Kaip menas moko matyti. Vilnius: Kitos knygos.</w:t>
            </w:r>
            <w:r w:rsidRPr="004C0620">
              <w:rPr>
                <w:color w:val="000000"/>
                <w:sz w:val="20"/>
                <w:szCs w:val="20"/>
                <w:lang w:val="lt-LT" w:eastAsia="lt-LT"/>
              </w:rPr>
              <w:br/>
            </w:r>
            <w:r w:rsidRPr="004C0620">
              <w:rPr>
                <w:color w:val="000000"/>
                <w:sz w:val="20"/>
                <w:szCs w:val="20"/>
                <w:lang w:val="lt-LT" w:eastAsia="lt-LT"/>
              </w:rPr>
              <w:br/>
            </w:r>
            <w:proofErr w:type="spellStart"/>
            <w:r w:rsidRPr="004C0620">
              <w:rPr>
                <w:color w:val="000000"/>
                <w:sz w:val="20"/>
                <w:szCs w:val="20"/>
                <w:lang w:val="lt-LT" w:eastAsia="lt-LT"/>
              </w:rPr>
              <w:t>Trigg</w:t>
            </w:r>
            <w:proofErr w:type="spellEnd"/>
            <w:r w:rsidRPr="004C0620">
              <w:rPr>
                <w:color w:val="000000"/>
                <w:sz w:val="20"/>
                <w:szCs w:val="20"/>
                <w:lang w:val="lt-LT" w:eastAsia="lt-LT"/>
              </w:rPr>
              <w:t xml:space="preserve">, D.,  Williams, E., </w:t>
            </w:r>
            <w:proofErr w:type="spellStart"/>
            <w:r w:rsidRPr="004C0620">
              <w:rPr>
                <w:color w:val="000000"/>
                <w:sz w:val="20"/>
                <w:szCs w:val="20"/>
                <w:lang w:val="lt-LT" w:eastAsia="lt-LT"/>
              </w:rPr>
              <w:t>Griffin</w:t>
            </w:r>
            <w:proofErr w:type="spellEnd"/>
            <w:r w:rsidRPr="004C0620">
              <w:rPr>
                <w:color w:val="000000"/>
                <w:sz w:val="20"/>
                <w:szCs w:val="20"/>
                <w:lang w:val="lt-LT" w:eastAsia="lt-LT"/>
              </w:rPr>
              <w:t>, J. (2014).</w:t>
            </w:r>
            <w:r w:rsidRPr="004C0620">
              <w:rPr>
                <w:color w:val="000000"/>
                <w:sz w:val="20"/>
                <w:szCs w:val="20"/>
                <w:lang w:val="lt-LT" w:eastAsia="lt-LT"/>
              </w:rPr>
              <w:br/>
            </w:r>
            <w:proofErr w:type="spellStart"/>
            <w:r w:rsidRPr="004C0620">
              <w:rPr>
                <w:color w:val="000000"/>
                <w:sz w:val="20"/>
                <w:szCs w:val="20"/>
                <w:lang w:val="lt-LT" w:eastAsia="lt-LT"/>
              </w:rPr>
              <w:t>The</w:t>
            </w:r>
            <w:proofErr w:type="spellEnd"/>
            <w:r w:rsidRPr="004C0620">
              <w:rPr>
                <w:color w:val="000000"/>
                <w:sz w:val="20"/>
                <w:szCs w:val="20"/>
                <w:lang w:val="lt-LT" w:eastAsia="lt-LT"/>
              </w:rPr>
              <w:t xml:space="preserve"> </w:t>
            </w:r>
            <w:proofErr w:type="spellStart"/>
            <w:r w:rsidRPr="004C0620">
              <w:rPr>
                <w:color w:val="000000"/>
                <w:sz w:val="20"/>
                <w:szCs w:val="20"/>
                <w:lang w:val="lt-LT" w:eastAsia="lt-LT"/>
              </w:rPr>
              <w:t>Twenty</w:t>
            </w:r>
            <w:proofErr w:type="spellEnd"/>
            <w:r w:rsidRPr="004C0620">
              <w:rPr>
                <w:color w:val="000000"/>
                <w:sz w:val="20"/>
                <w:szCs w:val="20"/>
                <w:lang w:val="lt-LT" w:eastAsia="lt-LT"/>
              </w:rPr>
              <w:t xml:space="preserve"> </w:t>
            </w:r>
            <w:proofErr w:type="spellStart"/>
            <w:r w:rsidRPr="004C0620">
              <w:rPr>
                <w:color w:val="000000"/>
                <w:sz w:val="20"/>
                <w:szCs w:val="20"/>
                <w:lang w:val="lt-LT" w:eastAsia="lt-LT"/>
              </w:rPr>
              <w:t>First</w:t>
            </w:r>
            <w:proofErr w:type="spellEnd"/>
            <w:r w:rsidRPr="004C0620">
              <w:rPr>
                <w:color w:val="000000"/>
                <w:sz w:val="20"/>
                <w:szCs w:val="20"/>
                <w:lang w:val="lt-LT" w:eastAsia="lt-LT"/>
              </w:rPr>
              <w:t xml:space="preserve"> </w:t>
            </w:r>
            <w:proofErr w:type="spellStart"/>
            <w:r w:rsidRPr="004C0620">
              <w:rPr>
                <w:color w:val="000000"/>
                <w:sz w:val="20"/>
                <w:szCs w:val="20"/>
                <w:lang w:val="lt-LT" w:eastAsia="lt-LT"/>
              </w:rPr>
              <w:t>Century</w:t>
            </w:r>
            <w:proofErr w:type="spellEnd"/>
            <w:r w:rsidRPr="004C0620">
              <w:rPr>
                <w:color w:val="000000"/>
                <w:sz w:val="20"/>
                <w:szCs w:val="20"/>
                <w:lang w:val="lt-LT" w:eastAsia="lt-LT"/>
              </w:rPr>
              <w:t xml:space="preserve"> Art </w:t>
            </w:r>
            <w:proofErr w:type="spellStart"/>
            <w:r w:rsidRPr="004C0620">
              <w:rPr>
                <w:color w:val="000000"/>
                <w:sz w:val="20"/>
                <w:szCs w:val="20"/>
                <w:lang w:val="lt-LT" w:eastAsia="lt-LT"/>
              </w:rPr>
              <w:t>Book</w:t>
            </w:r>
            <w:proofErr w:type="spellEnd"/>
            <w:r w:rsidRPr="004C0620">
              <w:rPr>
                <w:color w:val="000000"/>
                <w:sz w:val="20"/>
                <w:szCs w:val="20"/>
                <w:lang w:val="lt-LT" w:eastAsia="lt-LT"/>
              </w:rPr>
              <w:t xml:space="preserve">. </w:t>
            </w:r>
            <w:proofErr w:type="spellStart"/>
            <w:r w:rsidRPr="004C0620">
              <w:rPr>
                <w:color w:val="000000"/>
                <w:sz w:val="20"/>
                <w:szCs w:val="20"/>
                <w:lang w:val="lt-LT" w:eastAsia="lt-LT"/>
              </w:rPr>
              <w:t>Phaidon</w:t>
            </w:r>
            <w:proofErr w:type="spellEnd"/>
            <w:r w:rsidRPr="004C0620">
              <w:rPr>
                <w:color w:val="000000"/>
                <w:sz w:val="20"/>
                <w:szCs w:val="20"/>
                <w:lang w:val="lt-LT" w:eastAsia="lt-LT"/>
              </w:rPr>
              <w:t xml:space="preserve"> Press. </w:t>
            </w:r>
            <w:r w:rsidRPr="004C0620">
              <w:rPr>
                <w:color w:val="000000"/>
                <w:sz w:val="20"/>
                <w:szCs w:val="20"/>
                <w:lang w:val="lt-LT" w:eastAsia="lt-LT"/>
              </w:rPr>
              <w:br/>
            </w:r>
            <w:r w:rsidRPr="004C0620">
              <w:rPr>
                <w:color w:val="000000"/>
                <w:sz w:val="20"/>
                <w:szCs w:val="20"/>
                <w:lang w:val="lt-LT" w:eastAsia="lt-LT"/>
              </w:rPr>
              <w:br/>
              <w:t>Grupė 24. Leidinys apie dailininkų ir dailėtyrininkų grupę, jos narių kūrybą (2013). Kaunas: Galerija „Meno parkas“.</w:t>
            </w:r>
            <w:r w:rsidRPr="004C0620">
              <w:rPr>
                <w:color w:val="000000"/>
                <w:sz w:val="20"/>
                <w:szCs w:val="20"/>
                <w:lang w:val="lt-LT" w:eastAsia="lt-LT"/>
              </w:rPr>
              <w:br/>
            </w:r>
            <w:r w:rsidRPr="004C0620">
              <w:rPr>
                <w:color w:val="000000"/>
                <w:sz w:val="20"/>
                <w:szCs w:val="20"/>
                <w:lang w:val="lt-LT" w:eastAsia="lt-LT"/>
              </w:rPr>
              <w:br/>
            </w:r>
            <w:r w:rsidRPr="004C0620">
              <w:rPr>
                <w:color w:val="000000"/>
                <w:sz w:val="20"/>
                <w:szCs w:val="20"/>
                <w:lang w:val="lt-LT" w:eastAsia="lt-LT"/>
              </w:rPr>
              <w:lastRenderedPageBreak/>
              <w:t xml:space="preserve">Piličiauskaitė, L. J. (2021). Emocinio imitavimo metodas: muzikinio ugdymo, kūrybiškumo ir </w:t>
            </w:r>
            <w:proofErr w:type="spellStart"/>
            <w:r w:rsidRPr="004C0620">
              <w:rPr>
                <w:color w:val="000000"/>
                <w:sz w:val="20"/>
                <w:szCs w:val="20"/>
                <w:lang w:val="lt-LT" w:eastAsia="lt-LT"/>
              </w:rPr>
              <w:t>bendražmogiškių</w:t>
            </w:r>
            <w:proofErr w:type="spellEnd"/>
            <w:r w:rsidRPr="004C0620">
              <w:rPr>
                <w:color w:val="000000"/>
                <w:sz w:val="20"/>
                <w:szCs w:val="20"/>
                <w:lang w:val="lt-LT" w:eastAsia="lt-LT"/>
              </w:rPr>
              <w:t xml:space="preserve"> vertybių dialogas. Vilnius: </w:t>
            </w:r>
            <w:proofErr w:type="spellStart"/>
            <w:r w:rsidRPr="004C0620">
              <w:rPr>
                <w:color w:val="000000"/>
                <w:sz w:val="20"/>
                <w:szCs w:val="20"/>
                <w:lang w:val="lt-LT" w:eastAsia="lt-LT"/>
              </w:rPr>
              <w:t>Aktin</w:t>
            </w:r>
            <w:proofErr w:type="spellEnd"/>
            <w:r w:rsidRPr="004C0620">
              <w:rPr>
                <w:color w:val="000000"/>
                <w:sz w:val="20"/>
                <w:szCs w:val="20"/>
                <w:lang w:val="lt-LT" w:eastAsia="lt-LT"/>
              </w:rPr>
              <w:t>.</w:t>
            </w:r>
          </w:p>
        </w:tc>
        <w:tc>
          <w:tcPr>
            <w:tcW w:w="6804" w:type="dxa"/>
            <w:shd w:val="clear" w:color="000000" w:fill="A9D08E"/>
            <w:tcMar>
              <w:top w:w="28" w:type="dxa"/>
              <w:left w:w="57" w:type="dxa"/>
              <w:bottom w:w="28" w:type="dxa"/>
              <w:right w:w="57" w:type="dxa"/>
            </w:tcMar>
            <w:vAlign w:val="center"/>
            <w:hideMark/>
          </w:tcPr>
          <w:p w14:paraId="49EEA9D1" w14:textId="77777777" w:rsidR="00BC618A" w:rsidRPr="008A567D" w:rsidRDefault="00BC618A" w:rsidP="00F85894">
            <w:pPr>
              <w:tabs>
                <w:tab w:val="left" w:pos="14601"/>
              </w:tabs>
              <w:rPr>
                <w:color w:val="000000"/>
                <w:sz w:val="20"/>
                <w:szCs w:val="20"/>
                <w:lang w:val="lt-LT" w:eastAsia="lt-LT"/>
              </w:rPr>
            </w:pPr>
            <w:r w:rsidRPr="008A567D">
              <w:rPr>
                <w:color w:val="000000"/>
                <w:sz w:val="20"/>
                <w:szCs w:val="20"/>
                <w:lang w:val="lt-LT" w:eastAsia="lt-LT"/>
              </w:rPr>
              <w:lastRenderedPageBreak/>
              <w:t>Informacinės prieigos</w:t>
            </w:r>
          </w:p>
        </w:tc>
      </w:tr>
      <w:tr w:rsidR="00BC618A" w:rsidRPr="00866D2D" w14:paraId="27829544" w14:textId="77777777" w:rsidTr="00F85894">
        <w:trPr>
          <w:trHeight w:val="20"/>
        </w:trPr>
        <w:tc>
          <w:tcPr>
            <w:tcW w:w="1696" w:type="dxa"/>
            <w:vMerge/>
            <w:tcMar>
              <w:top w:w="28" w:type="dxa"/>
              <w:left w:w="57" w:type="dxa"/>
              <w:bottom w:w="28" w:type="dxa"/>
              <w:right w:w="57" w:type="dxa"/>
            </w:tcMar>
            <w:vAlign w:val="center"/>
            <w:hideMark/>
          </w:tcPr>
          <w:p w14:paraId="5E9A228E"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5A2C8A2F"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79BE1CCA"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0D636AEC"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3A0984D3" w14:textId="77777777" w:rsidR="00BC618A" w:rsidRDefault="00BC618A" w:rsidP="00F85894">
            <w:pPr>
              <w:tabs>
                <w:tab w:val="left" w:pos="14601"/>
              </w:tabs>
              <w:rPr>
                <w:color w:val="0563C1"/>
                <w:sz w:val="20"/>
                <w:szCs w:val="20"/>
                <w:lang w:val="lt-LT" w:eastAsia="lt-LT"/>
              </w:rPr>
            </w:pPr>
            <w:hyperlink r:id="rId759" w:history="1">
              <w:r w:rsidRPr="00591197">
                <w:rPr>
                  <w:sz w:val="20"/>
                  <w:szCs w:val="20"/>
                  <w:lang w:val="lt-LT" w:eastAsia="lt-LT"/>
                </w:rPr>
                <w:t xml:space="preserve">„Google </w:t>
              </w:r>
              <w:proofErr w:type="spellStart"/>
              <w:r w:rsidRPr="00591197">
                <w:rPr>
                  <w:sz w:val="20"/>
                  <w:szCs w:val="20"/>
                  <w:lang w:val="lt-LT" w:eastAsia="lt-LT"/>
                </w:rPr>
                <w:t>Arts</w:t>
              </w:r>
              <w:proofErr w:type="spellEnd"/>
              <w:r w:rsidRPr="00591197">
                <w:rPr>
                  <w:sz w:val="20"/>
                  <w:szCs w:val="20"/>
                  <w:lang w:val="lt-LT" w:eastAsia="lt-LT"/>
                </w:rPr>
                <w:t xml:space="preserve"> </w:t>
              </w:r>
              <w:proofErr w:type="spellStart"/>
              <w:r w:rsidRPr="00591197">
                <w:rPr>
                  <w:sz w:val="20"/>
                  <w:szCs w:val="20"/>
                  <w:lang w:val="lt-LT" w:eastAsia="lt-LT"/>
                </w:rPr>
                <w:t>and</w:t>
              </w:r>
              <w:proofErr w:type="spellEnd"/>
              <w:r w:rsidRPr="00591197">
                <w:rPr>
                  <w:sz w:val="20"/>
                  <w:szCs w:val="20"/>
                  <w:lang w:val="lt-LT" w:eastAsia="lt-LT"/>
                </w:rPr>
                <w:t xml:space="preserve"> </w:t>
              </w:r>
              <w:proofErr w:type="spellStart"/>
              <w:r w:rsidRPr="00591197">
                <w:rPr>
                  <w:sz w:val="20"/>
                  <w:szCs w:val="20"/>
                  <w:lang w:val="lt-LT" w:eastAsia="lt-LT"/>
                </w:rPr>
                <w:t>Culture</w:t>
              </w:r>
              <w:proofErr w:type="spellEnd"/>
              <w:r w:rsidRPr="00591197">
                <w:rPr>
                  <w:sz w:val="20"/>
                  <w:szCs w:val="20"/>
                  <w:lang w:val="lt-LT" w:eastAsia="lt-LT"/>
                </w:rPr>
                <w:t>“. Google muziejų paieškos programa, padedanti rasti žymiausius pasaulio muziejus ir pamatyti jų virtualias kolekcijas</w:t>
              </w:r>
              <w:r>
                <w:rPr>
                  <w:sz w:val="20"/>
                  <w:szCs w:val="20"/>
                  <w:lang w:val="lt-LT" w:eastAsia="lt-LT"/>
                </w:rPr>
                <w:t>.</w:t>
              </w:r>
              <w:r w:rsidRPr="008A567D">
                <w:rPr>
                  <w:color w:val="0563C1"/>
                  <w:sz w:val="20"/>
                  <w:szCs w:val="20"/>
                  <w:lang w:val="lt-LT" w:eastAsia="lt-LT"/>
                </w:rPr>
                <w:t xml:space="preserve"> </w:t>
              </w:r>
            </w:hyperlink>
          </w:p>
          <w:p w14:paraId="1A39691F" w14:textId="77777777" w:rsidR="00BC618A" w:rsidRPr="008A567D" w:rsidRDefault="00BC618A" w:rsidP="00F85894">
            <w:pPr>
              <w:tabs>
                <w:tab w:val="left" w:pos="14601"/>
              </w:tabs>
              <w:rPr>
                <w:color w:val="0563C1"/>
                <w:sz w:val="20"/>
                <w:szCs w:val="20"/>
                <w:lang w:val="lt-LT" w:eastAsia="lt-LT"/>
              </w:rPr>
            </w:pPr>
            <w:hyperlink r:id="rId760" w:history="1">
              <w:r w:rsidRPr="00591197">
                <w:rPr>
                  <w:rStyle w:val="Hipersaitas"/>
                  <w:sz w:val="20"/>
                  <w:szCs w:val="20"/>
                  <w:lang w:val="lt-LT" w:eastAsia="lt-LT"/>
                </w:rPr>
                <w:t>https://artsandculture.google.com/partner?hl=en</w:t>
              </w:r>
            </w:hyperlink>
          </w:p>
        </w:tc>
      </w:tr>
      <w:tr w:rsidR="00BC618A" w:rsidRPr="008A567D" w14:paraId="17C48B2C" w14:textId="77777777" w:rsidTr="00F85894">
        <w:trPr>
          <w:trHeight w:val="20"/>
        </w:trPr>
        <w:tc>
          <w:tcPr>
            <w:tcW w:w="1696" w:type="dxa"/>
            <w:vMerge/>
            <w:tcMar>
              <w:top w:w="28" w:type="dxa"/>
              <w:left w:w="57" w:type="dxa"/>
              <w:bottom w:w="28" w:type="dxa"/>
              <w:right w:w="57" w:type="dxa"/>
            </w:tcMar>
            <w:vAlign w:val="center"/>
            <w:hideMark/>
          </w:tcPr>
          <w:p w14:paraId="57A524B9"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757EB0EF"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1856B7F7"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51DC2B03"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066AF958" w14:textId="77777777" w:rsidR="00BC618A" w:rsidRDefault="00BC618A" w:rsidP="00F85894">
            <w:pPr>
              <w:tabs>
                <w:tab w:val="left" w:pos="14601"/>
              </w:tabs>
              <w:rPr>
                <w:color w:val="0563C1"/>
                <w:sz w:val="20"/>
                <w:szCs w:val="20"/>
                <w:lang w:val="lt-LT" w:eastAsia="lt-LT"/>
              </w:rPr>
            </w:pPr>
            <w:hyperlink r:id="rId761" w:history="1">
              <w:r w:rsidRPr="00591197">
                <w:rPr>
                  <w:sz w:val="20"/>
                  <w:szCs w:val="20"/>
                  <w:lang w:val="lt-LT" w:eastAsia="lt-LT"/>
                </w:rPr>
                <w:t xml:space="preserve">Google </w:t>
              </w:r>
              <w:proofErr w:type="spellStart"/>
              <w:r w:rsidRPr="00591197">
                <w:rPr>
                  <w:sz w:val="20"/>
                  <w:szCs w:val="20"/>
                  <w:lang w:val="lt-LT" w:eastAsia="lt-LT"/>
                </w:rPr>
                <w:t>Arts</w:t>
              </w:r>
              <w:proofErr w:type="spellEnd"/>
              <w:r w:rsidRPr="00591197">
                <w:rPr>
                  <w:sz w:val="20"/>
                  <w:szCs w:val="20"/>
                  <w:lang w:val="lt-LT" w:eastAsia="lt-LT"/>
                </w:rPr>
                <w:t xml:space="preserve"> &amp; </w:t>
              </w:r>
              <w:proofErr w:type="spellStart"/>
              <w:r w:rsidRPr="00591197">
                <w:rPr>
                  <w:sz w:val="20"/>
                  <w:szCs w:val="20"/>
                  <w:lang w:val="lt-LT" w:eastAsia="lt-LT"/>
                </w:rPr>
                <w:t>Culture</w:t>
              </w:r>
              <w:proofErr w:type="spellEnd"/>
              <w:r>
                <w:rPr>
                  <w:sz w:val="20"/>
                  <w:szCs w:val="20"/>
                  <w:lang w:val="lt-LT" w:eastAsia="lt-LT"/>
                </w:rPr>
                <w:t xml:space="preserve">. </w:t>
              </w:r>
            </w:hyperlink>
          </w:p>
          <w:p w14:paraId="50EC63FC" w14:textId="77777777" w:rsidR="00BC618A" w:rsidRPr="008A567D" w:rsidRDefault="00BC618A" w:rsidP="00F85894">
            <w:pPr>
              <w:tabs>
                <w:tab w:val="left" w:pos="14601"/>
              </w:tabs>
              <w:rPr>
                <w:color w:val="0563C1"/>
                <w:sz w:val="20"/>
                <w:szCs w:val="20"/>
                <w:lang w:val="lt-LT" w:eastAsia="lt-LT"/>
              </w:rPr>
            </w:pPr>
            <w:hyperlink r:id="rId762" w:history="1">
              <w:r w:rsidRPr="00591197">
                <w:rPr>
                  <w:rStyle w:val="Hipersaitas"/>
                  <w:sz w:val="20"/>
                  <w:szCs w:val="20"/>
                  <w:lang w:val="lt-LT" w:eastAsia="lt-LT"/>
                </w:rPr>
                <w:t>https://artsandculture.google.com/</w:t>
              </w:r>
            </w:hyperlink>
          </w:p>
        </w:tc>
      </w:tr>
      <w:tr w:rsidR="00BC618A" w:rsidRPr="00866D2D" w14:paraId="72D5B0EE" w14:textId="77777777" w:rsidTr="00F85894">
        <w:trPr>
          <w:trHeight w:val="20"/>
        </w:trPr>
        <w:tc>
          <w:tcPr>
            <w:tcW w:w="1696" w:type="dxa"/>
            <w:vMerge/>
            <w:tcMar>
              <w:top w:w="28" w:type="dxa"/>
              <w:left w:w="57" w:type="dxa"/>
              <w:bottom w:w="28" w:type="dxa"/>
              <w:right w:w="57" w:type="dxa"/>
            </w:tcMar>
            <w:vAlign w:val="center"/>
            <w:hideMark/>
          </w:tcPr>
          <w:p w14:paraId="6A1BDB8B"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49C2450D"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3CDFF098"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761DCE22"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7079E32A" w14:textId="77777777" w:rsidR="00BC618A" w:rsidRDefault="00BC618A" w:rsidP="00F85894">
            <w:pPr>
              <w:tabs>
                <w:tab w:val="left" w:pos="14601"/>
              </w:tabs>
              <w:rPr>
                <w:color w:val="0563C1"/>
                <w:sz w:val="20"/>
                <w:szCs w:val="20"/>
                <w:lang w:val="lt-LT" w:eastAsia="lt-LT"/>
              </w:rPr>
            </w:pPr>
            <w:hyperlink r:id="rId763" w:history="1">
              <w:r w:rsidRPr="007F6B40">
                <w:rPr>
                  <w:sz w:val="20"/>
                  <w:szCs w:val="20"/>
                  <w:lang w:val="lt-LT" w:eastAsia="lt-LT"/>
                </w:rPr>
                <w:t xml:space="preserve">Google </w:t>
              </w:r>
              <w:proofErr w:type="spellStart"/>
              <w:r w:rsidRPr="007F6B40">
                <w:rPr>
                  <w:sz w:val="20"/>
                  <w:szCs w:val="20"/>
                  <w:lang w:val="lt-LT" w:eastAsia="lt-LT"/>
                </w:rPr>
                <w:t>Arts</w:t>
              </w:r>
              <w:proofErr w:type="spellEnd"/>
              <w:r w:rsidRPr="007F6B40">
                <w:rPr>
                  <w:sz w:val="20"/>
                  <w:szCs w:val="20"/>
                  <w:lang w:val="lt-LT" w:eastAsia="lt-LT"/>
                </w:rPr>
                <w:t xml:space="preserve"> &amp; </w:t>
              </w:r>
              <w:proofErr w:type="spellStart"/>
              <w:r w:rsidRPr="007F6B40">
                <w:rPr>
                  <w:sz w:val="20"/>
                  <w:szCs w:val="20"/>
                  <w:lang w:val="lt-LT" w:eastAsia="lt-LT"/>
                </w:rPr>
                <w:t>Culture</w:t>
              </w:r>
              <w:proofErr w:type="spellEnd"/>
              <w:r w:rsidRPr="007F6B40">
                <w:rPr>
                  <w:sz w:val="20"/>
                  <w:szCs w:val="20"/>
                  <w:lang w:val="lt-LT" w:eastAsia="lt-LT"/>
                </w:rPr>
                <w:t xml:space="preserve">. Siužetai: Šiuolaikinis menas </w:t>
              </w:r>
              <w:proofErr w:type="spellStart"/>
              <w:r w:rsidRPr="007F6B40">
                <w:rPr>
                  <w:sz w:val="20"/>
                  <w:szCs w:val="20"/>
                  <w:lang w:val="lt-LT" w:eastAsia="lt-LT"/>
                </w:rPr>
                <w:t>Guggenheime</w:t>
              </w:r>
              <w:proofErr w:type="spellEnd"/>
            </w:hyperlink>
            <w:r>
              <w:rPr>
                <w:color w:val="0563C1"/>
                <w:sz w:val="20"/>
                <w:szCs w:val="20"/>
                <w:lang w:val="lt-LT" w:eastAsia="lt-LT"/>
              </w:rPr>
              <w:t>.</w:t>
            </w:r>
          </w:p>
          <w:p w14:paraId="0F0CA2FE" w14:textId="77777777" w:rsidR="00BC618A" w:rsidRPr="008A567D" w:rsidRDefault="00BC618A" w:rsidP="00F85894">
            <w:pPr>
              <w:tabs>
                <w:tab w:val="left" w:pos="14601"/>
              </w:tabs>
              <w:rPr>
                <w:color w:val="0563C1"/>
                <w:sz w:val="20"/>
                <w:szCs w:val="20"/>
                <w:lang w:val="lt-LT" w:eastAsia="lt-LT"/>
              </w:rPr>
            </w:pPr>
            <w:hyperlink r:id="rId764" w:history="1">
              <w:r w:rsidRPr="007F6B40">
                <w:rPr>
                  <w:rStyle w:val="Hipersaitas"/>
                  <w:sz w:val="20"/>
                  <w:szCs w:val="20"/>
                  <w:lang w:val="lt-LT" w:eastAsia="lt-LT"/>
                </w:rPr>
                <w:t>https://artsandculture.google.com/story/WQWhCrtaIUoeJQ?hl=en</w:t>
              </w:r>
            </w:hyperlink>
          </w:p>
        </w:tc>
      </w:tr>
      <w:tr w:rsidR="00BC618A" w:rsidRPr="00866D2D" w14:paraId="783670C3" w14:textId="77777777" w:rsidTr="00F85894">
        <w:trPr>
          <w:trHeight w:val="20"/>
        </w:trPr>
        <w:tc>
          <w:tcPr>
            <w:tcW w:w="1696" w:type="dxa"/>
            <w:vMerge/>
            <w:tcMar>
              <w:top w:w="28" w:type="dxa"/>
              <w:left w:w="57" w:type="dxa"/>
              <w:bottom w:w="28" w:type="dxa"/>
              <w:right w:w="57" w:type="dxa"/>
            </w:tcMar>
            <w:vAlign w:val="center"/>
            <w:hideMark/>
          </w:tcPr>
          <w:p w14:paraId="0AF17F51"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6DAE0CC8"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492D4400"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68968AD7"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725947F3" w14:textId="77777777" w:rsidR="00BC618A" w:rsidRDefault="00BC618A" w:rsidP="00F85894">
            <w:pPr>
              <w:tabs>
                <w:tab w:val="left" w:pos="14601"/>
              </w:tabs>
              <w:rPr>
                <w:color w:val="0563C1"/>
                <w:sz w:val="20"/>
                <w:szCs w:val="20"/>
                <w:lang w:val="lt-LT" w:eastAsia="lt-LT"/>
              </w:rPr>
            </w:pPr>
            <w:hyperlink r:id="rId765" w:history="1">
              <w:r w:rsidRPr="007F6B40">
                <w:rPr>
                  <w:sz w:val="20"/>
                  <w:szCs w:val="20"/>
                  <w:lang w:val="lt-LT" w:eastAsia="lt-LT"/>
                </w:rPr>
                <w:t xml:space="preserve">Google </w:t>
              </w:r>
              <w:proofErr w:type="spellStart"/>
              <w:r w:rsidRPr="007F6B40">
                <w:rPr>
                  <w:sz w:val="20"/>
                  <w:szCs w:val="20"/>
                  <w:lang w:val="lt-LT" w:eastAsia="lt-LT"/>
                </w:rPr>
                <w:t>Arts</w:t>
              </w:r>
              <w:proofErr w:type="spellEnd"/>
              <w:r w:rsidRPr="007F6B40">
                <w:rPr>
                  <w:sz w:val="20"/>
                  <w:szCs w:val="20"/>
                  <w:lang w:val="lt-LT" w:eastAsia="lt-LT"/>
                </w:rPr>
                <w:t xml:space="preserve"> &amp; </w:t>
              </w:r>
              <w:proofErr w:type="spellStart"/>
              <w:r w:rsidRPr="007F6B40">
                <w:rPr>
                  <w:sz w:val="20"/>
                  <w:szCs w:val="20"/>
                  <w:lang w:val="lt-LT" w:eastAsia="lt-LT"/>
                </w:rPr>
                <w:t>Culture</w:t>
              </w:r>
              <w:proofErr w:type="spellEnd"/>
              <w:r w:rsidRPr="007F6B40">
                <w:rPr>
                  <w:sz w:val="20"/>
                  <w:szCs w:val="20"/>
                  <w:lang w:val="lt-LT" w:eastAsia="lt-LT"/>
                </w:rPr>
                <w:t xml:space="preserve">.  4-oji </w:t>
              </w:r>
              <w:proofErr w:type="spellStart"/>
              <w:r w:rsidRPr="007F6B40">
                <w:rPr>
                  <w:sz w:val="20"/>
                  <w:szCs w:val="20"/>
                  <w:lang w:val="lt-LT" w:eastAsia="lt-LT"/>
                </w:rPr>
                <w:t>UrbanArt</w:t>
              </w:r>
              <w:proofErr w:type="spellEnd"/>
              <w:r w:rsidRPr="007F6B40">
                <w:rPr>
                  <w:sz w:val="20"/>
                  <w:szCs w:val="20"/>
                  <w:lang w:val="lt-LT" w:eastAsia="lt-LT"/>
                </w:rPr>
                <w:t xml:space="preserve"> bienalė® Pasaulio paveldo objekte </w:t>
              </w:r>
              <w:proofErr w:type="spellStart"/>
              <w:r w:rsidRPr="007F6B40">
                <w:rPr>
                  <w:sz w:val="20"/>
                  <w:szCs w:val="20"/>
                  <w:lang w:val="lt-LT" w:eastAsia="lt-LT"/>
                </w:rPr>
                <w:t>Völklinger</w:t>
              </w:r>
              <w:proofErr w:type="spellEnd"/>
              <w:r w:rsidRPr="007F6B40">
                <w:rPr>
                  <w:sz w:val="20"/>
                  <w:szCs w:val="20"/>
                  <w:lang w:val="lt-LT" w:eastAsia="lt-LT"/>
                </w:rPr>
                <w:t xml:space="preserve"> geležies gamykloje</w:t>
              </w:r>
              <w:r>
                <w:rPr>
                  <w:color w:val="0563C1"/>
                  <w:sz w:val="20"/>
                  <w:szCs w:val="20"/>
                  <w:lang w:val="lt-LT" w:eastAsia="lt-LT"/>
                </w:rPr>
                <w:t>.</w:t>
              </w:r>
              <w:r w:rsidRPr="008A567D">
                <w:rPr>
                  <w:color w:val="0563C1"/>
                  <w:sz w:val="20"/>
                  <w:szCs w:val="20"/>
                  <w:lang w:val="lt-LT" w:eastAsia="lt-LT"/>
                </w:rPr>
                <w:t xml:space="preserve"> </w:t>
              </w:r>
            </w:hyperlink>
          </w:p>
          <w:p w14:paraId="662A1A0E" w14:textId="77777777" w:rsidR="00BC618A" w:rsidRPr="008A567D" w:rsidRDefault="00BC618A" w:rsidP="00F85894">
            <w:pPr>
              <w:tabs>
                <w:tab w:val="left" w:pos="14601"/>
              </w:tabs>
              <w:rPr>
                <w:color w:val="0563C1"/>
                <w:sz w:val="20"/>
                <w:szCs w:val="20"/>
                <w:lang w:val="lt-LT" w:eastAsia="lt-LT"/>
              </w:rPr>
            </w:pPr>
            <w:hyperlink r:id="rId766" w:history="1">
              <w:r w:rsidRPr="007F6B40">
                <w:rPr>
                  <w:rStyle w:val="Hipersaitas"/>
                  <w:sz w:val="20"/>
                  <w:szCs w:val="20"/>
                  <w:lang w:val="lt-LT" w:eastAsia="lt-LT"/>
                </w:rPr>
                <w:t>https://artsandculture.google.com/story/MwWBz6EJrmdRIQ?hl=en</w:t>
              </w:r>
            </w:hyperlink>
          </w:p>
        </w:tc>
      </w:tr>
      <w:tr w:rsidR="00BC618A" w:rsidRPr="00866D2D" w14:paraId="422A6E05" w14:textId="77777777" w:rsidTr="00F85894">
        <w:trPr>
          <w:trHeight w:val="20"/>
        </w:trPr>
        <w:tc>
          <w:tcPr>
            <w:tcW w:w="1696" w:type="dxa"/>
            <w:vMerge/>
            <w:tcMar>
              <w:top w:w="28" w:type="dxa"/>
              <w:left w:w="57" w:type="dxa"/>
              <w:bottom w:w="28" w:type="dxa"/>
              <w:right w:w="57" w:type="dxa"/>
            </w:tcMar>
            <w:vAlign w:val="center"/>
            <w:hideMark/>
          </w:tcPr>
          <w:p w14:paraId="5B90D556"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5E551EAE"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0286DC45"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0ABCFB7E"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0F08BBA3" w14:textId="77777777" w:rsidR="00BC618A" w:rsidRDefault="00BC618A" w:rsidP="00F85894">
            <w:pPr>
              <w:tabs>
                <w:tab w:val="left" w:pos="14601"/>
              </w:tabs>
              <w:rPr>
                <w:color w:val="0563C1"/>
                <w:sz w:val="20"/>
                <w:szCs w:val="20"/>
                <w:lang w:val="lt-LT" w:eastAsia="lt-LT"/>
              </w:rPr>
            </w:pPr>
            <w:hyperlink r:id="rId767" w:history="1">
              <w:r w:rsidRPr="007F6B40">
                <w:rPr>
                  <w:sz w:val="20"/>
                  <w:szCs w:val="20"/>
                  <w:lang w:val="lt-LT" w:eastAsia="lt-LT"/>
                </w:rPr>
                <w:t xml:space="preserve">Google </w:t>
              </w:r>
              <w:proofErr w:type="spellStart"/>
              <w:r w:rsidRPr="007F6B40">
                <w:rPr>
                  <w:sz w:val="20"/>
                  <w:szCs w:val="20"/>
                  <w:lang w:val="lt-LT" w:eastAsia="lt-LT"/>
                </w:rPr>
                <w:t>Arts</w:t>
              </w:r>
              <w:proofErr w:type="spellEnd"/>
              <w:r w:rsidRPr="007F6B40">
                <w:rPr>
                  <w:sz w:val="20"/>
                  <w:szCs w:val="20"/>
                  <w:lang w:val="lt-LT" w:eastAsia="lt-LT"/>
                </w:rPr>
                <w:t xml:space="preserve"> &amp; </w:t>
              </w:r>
              <w:proofErr w:type="spellStart"/>
              <w:r w:rsidRPr="007F6B40">
                <w:rPr>
                  <w:sz w:val="20"/>
                  <w:szCs w:val="20"/>
                  <w:lang w:val="lt-LT" w:eastAsia="lt-LT"/>
                </w:rPr>
                <w:t>Culture</w:t>
              </w:r>
              <w:proofErr w:type="spellEnd"/>
              <w:r w:rsidRPr="007F6B40">
                <w:rPr>
                  <w:sz w:val="20"/>
                  <w:szCs w:val="20"/>
                  <w:lang w:val="lt-LT" w:eastAsia="lt-LT"/>
                </w:rPr>
                <w:t>.   Kinetinis viešasis menas: nuo XX amžiaus abstrakčių formų iki 21-ojo amžiaus konkrečioms vietoms skirtų darbų</w:t>
              </w:r>
              <w:r>
                <w:rPr>
                  <w:color w:val="0563C1"/>
                  <w:sz w:val="20"/>
                  <w:szCs w:val="20"/>
                  <w:lang w:val="lt-LT" w:eastAsia="lt-LT"/>
                </w:rPr>
                <w:t>.</w:t>
              </w:r>
              <w:r w:rsidRPr="008A567D">
                <w:rPr>
                  <w:color w:val="0563C1"/>
                  <w:sz w:val="20"/>
                  <w:szCs w:val="20"/>
                  <w:lang w:val="lt-LT" w:eastAsia="lt-LT"/>
                </w:rPr>
                <w:t xml:space="preserve"> </w:t>
              </w:r>
            </w:hyperlink>
          </w:p>
          <w:p w14:paraId="5D1322C9" w14:textId="77777777" w:rsidR="00BC618A" w:rsidRPr="008A567D" w:rsidRDefault="00BC618A" w:rsidP="00F85894">
            <w:pPr>
              <w:tabs>
                <w:tab w:val="left" w:pos="14601"/>
              </w:tabs>
              <w:rPr>
                <w:color w:val="0563C1"/>
                <w:sz w:val="20"/>
                <w:szCs w:val="20"/>
                <w:lang w:val="lt-LT" w:eastAsia="lt-LT"/>
              </w:rPr>
            </w:pPr>
            <w:hyperlink r:id="rId768" w:history="1">
              <w:r w:rsidRPr="007F6B40">
                <w:rPr>
                  <w:rStyle w:val="Hipersaitas"/>
                  <w:sz w:val="20"/>
                  <w:szCs w:val="20"/>
                  <w:lang w:val="lt-LT" w:eastAsia="lt-LT"/>
                </w:rPr>
                <w:t>https://artsandculture.google.com/story/QwXRGDVY2G48KQ?hl=en</w:t>
              </w:r>
            </w:hyperlink>
          </w:p>
        </w:tc>
      </w:tr>
      <w:tr w:rsidR="00BC618A" w:rsidRPr="00866D2D" w14:paraId="557B7D95" w14:textId="77777777" w:rsidTr="00F85894">
        <w:trPr>
          <w:trHeight w:val="20"/>
        </w:trPr>
        <w:tc>
          <w:tcPr>
            <w:tcW w:w="1696" w:type="dxa"/>
            <w:vMerge/>
            <w:tcMar>
              <w:top w:w="28" w:type="dxa"/>
              <w:left w:w="57" w:type="dxa"/>
              <w:bottom w:w="28" w:type="dxa"/>
              <w:right w:w="57" w:type="dxa"/>
            </w:tcMar>
            <w:vAlign w:val="center"/>
            <w:hideMark/>
          </w:tcPr>
          <w:p w14:paraId="70CB94AC"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4D13890A"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017D1689"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36D62757"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50AFF678" w14:textId="77777777" w:rsidR="00BC618A" w:rsidRDefault="00BC618A" w:rsidP="00F85894">
            <w:pPr>
              <w:tabs>
                <w:tab w:val="left" w:pos="14601"/>
              </w:tabs>
              <w:rPr>
                <w:color w:val="0563C1"/>
                <w:sz w:val="20"/>
                <w:szCs w:val="20"/>
                <w:lang w:val="lt-LT" w:eastAsia="lt-LT"/>
              </w:rPr>
            </w:pPr>
            <w:hyperlink r:id="rId769" w:history="1">
              <w:proofErr w:type="spellStart"/>
              <w:r w:rsidRPr="007F6B40">
                <w:rPr>
                  <w:sz w:val="20"/>
                  <w:szCs w:val="20"/>
                  <w:lang w:val="lt-LT" w:eastAsia="lt-LT"/>
                </w:rPr>
                <w:t>Oxford</w:t>
              </w:r>
              <w:proofErr w:type="spellEnd"/>
              <w:r w:rsidRPr="007F6B40">
                <w:rPr>
                  <w:sz w:val="20"/>
                  <w:szCs w:val="20"/>
                  <w:lang w:val="lt-LT" w:eastAsia="lt-LT"/>
                </w:rPr>
                <w:t xml:space="preserve"> Art Online. 21 amžiaus menas</w:t>
              </w:r>
              <w:r>
                <w:rPr>
                  <w:color w:val="0563C1"/>
                  <w:sz w:val="20"/>
                  <w:szCs w:val="20"/>
                  <w:lang w:val="lt-LT" w:eastAsia="lt-LT"/>
                </w:rPr>
                <w:t>.</w:t>
              </w:r>
            </w:hyperlink>
          </w:p>
          <w:p w14:paraId="098F31F0" w14:textId="77777777" w:rsidR="00BC618A" w:rsidRPr="008A567D" w:rsidRDefault="00BC618A" w:rsidP="00F85894">
            <w:pPr>
              <w:tabs>
                <w:tab w:val="left" w:pos="14601"/>
              </w:tabs>
              <w:rPr>
                <w:color w:val="0563C1"/>
                <w:sz w:val="20"/>
                <w:szCs w:val="20"/>
                <w:lang w:val="lt-LT" w:eastAsia="lt-LT"/>
              </w:rPr>
            </w:pPr>
            <w:hyperlink r:id="rId770" w:history="1">
              <w:r w:rsidRPr="007F6B40">
                <w:rPr>
                  <w:rStyle w:val="Hipersaitas"/>
                  <w:sz w:val="20"/>
                  <w:szCs w:val="20"/>
                  <w:lang w:val="lt-LT" w:eastAsia="lt-LT"/>
                </w:rPr>
                <w:t>https://www.oxfordartonline.com/page/1628</w:t>
              </w:r>
            </w:hyperlink>
            <w:r w:rsidRPr="008A567D">
              <w:rPr>
                <w:color w:val="0563C1"/>
                <w:sz w:val="20"/>
                <w:szCs w:val="20"/>
                <w:lang w:val="lt-LT" w:eastAsia="lt-LT"/>
              </w:rPr>
              <w:t xml:space="preserve"> </w:t>
            </w:r>
          </w:p>
        </w:tc>
      </w:tr>
      <w:tr w:rsidR="00BC618A" w:rsidRPr="008A567D" w14:paraId="2FD4D147" w14:textId="77777777" w:rsidTr="00F85894">
        <w:trPr>
          <w:trHeight w:val="20"/>
        </w:trPr>
        <w:tc>
          <w:tcPr>
            <w:tcW w:w="1696" w:type="dxa"/>
            <w:vMerge/>
            <w:tcMar>
              <w:top w:w="28" w:type="dxa"/>
              <w:left w:w="57" w:type="dxa"/>
              <w:bottom w:w="28" w:type="dxa"/>
              <w:right w:w="57" w:type="dxa"/>
            </w:tcMar>
            <w:vAlign w:val="center"/>
            <w:hideMark/>
          </w:tcPr>
          <w:p w14:paraId="7D8D9C36"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3CAEB0B7"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14BE21F1"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5D28DCA3"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03A53B00" w14:textId="77777777" w:rsidR="00BC618A" w:rsidRDefault="00BC618A" w:rsidP="00F85894">
            <w:pPr>
              <w:tabs>
                <w:tab w:val="left" w:pos="14601"/>
              </w:tabs>
              <w:rPr>
                <w:color w:val="0563C1"/>
                <w:sz w:val="20"/>
                <w:szCs w:val="20"/>
                <w:lang w:val="lt-LT" w:eastAsia="lt-LT"/>
              </w:rPr>
            </w:pPr>
            <w:hyperlink r:id="rId771" w:history="1">
              <w:r w:rsidRPr="007F6B40">
                <w:rPr>
                  <w:sz w:val="20"/>
                  <w:szCs w:val="20"/>
                  <w:lang w:val="lt-LT" w:eastAsia="lt-LT"/>
                </w:rPr>
                <w:t>ART21. Menas 21 amžiuje</w:t>
              </w:r>
              <w:r>
                <w:rPr>
                  <w:color w:val="0563C1"/>
                  <w:sz w:val="20"/>
                  <w:szCs w:val="20"/>
                  <w:lang w:val="lt-LT" w:eastAsia="lt-LT"/>
                </w:rPr>
                <w:t>.</w:t>
              </w:r>
            </w:hyperlink>
          </w:p>
          <w:p w14:paraId="74D5240C" w14:textId="77777777" w:rsidR="00BC618A" w:rsidRPr="008A567D" w:rsidRDefault="00BC618A" w:rsidP="00F85894">
            <w:pPr>
              <w:tabs>
                <w:tab w:val="left" w:pos="14601"/>
              </w:tabs>
              <w:rPr>
                <w:color w:val="0563C1"/>
                <w:sz w:val="20"/>
                <w:szCs w:val="20"/>
                <w:lang w:val="lt-LT" w:eastAsia="lt-LT"/>
              </w:rPr>
            </w:pPr>
            <w:hyperlink r:id="rId772" w:history="1">
              <w:r w:rsidRPr="007F6B40">
                <w:rPr>
                  <w:rStyle w:val="Hipersaitas"/>
                  <w:sz w:val="20"/>
                  <w:szCs w:val="20"/>
                  <w:lang w:val="lt-LT" w:eastAsia="lt-LT"/>
                </w:rPr>
                <w:t>https://art21.org/series/art-in-the-twenty-first-century/</w:t>
              </w:r>
            </w:hyperlink>
            <w:r w:rsidRPr="008A567D">
              <w:rPr>
                <w:color w:val="0563C1"/>
                <w:sz w:val="20"/>
                <w:szCs w:val="20"/>
                <w:lang w:val="lt-LT" w:eastAsia="lt-LT"/>
              </w:rPr>
              <w:t xml:space="preserve"> </w:t>
            </w:r>
          </w:p>
        </w:tc>
      </w:tr>
      <w:tr w:rsidR="00BC618A" w:rsidRPr="008A567D" w14:paraId="7A49FD0F" w14:textId="77777777" w:rsidTr="00F85894">
        <w:trPr>
          <w:trHeight w:val="20"/>
        </w:trPr>
        <w:tc>
          <w:tcPr>
            <w:tcW w:w="1696" w:type="dxa"/>
            <w:vMerge/>
            <w:tcMar>
              <w:top w:w="28" w:type="dxa"/>
              <w:left w:w="57" w:type="dxa"/>
              <w:bottom w:w="28" w:type="dxa"/>
              <w:right w:w="57" w:type="dxa"/>
            </w:tcMar>
            <w:vAlign w:val="center"/>
            <w:hideMark/>
          </w:tcPr>
          <w:p w14:paraId="126D6072"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0919AC1E"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38EC9EF1"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689A4530"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015D20C7" w14:textId="77777777" w:rsidR="00BC618A" w:rsidRDefault="00BC618A" w:rsidP="00F85894">
            <w:pPr>
              <w:tabs>
                <w:tab w:val="left" w:pos="14601"/>
              </w:tabs>
              <w:rPr>
                <w:color w:val="0563C1"/>
                <w:sz w:val="20"/>
                <w:szCs w:val="20"/>
                <w:lang w:val="lt-LT" w:eastAsia="lt-LT"/>
              </w:rPr>
            </w:pPr>
            <w:hyperlink r:id="rId773" w:history="1">
              <w:proofErr w:type="spellStart"/>
              <w:r w:rsidRPr="007F6B40">
                <w:rPr>
                  <w:sz w:val="20"/>
                  <w:szCs w:val="20"/>
                  <w:lang w:val="lt-LT" w:eastAsia="lt-LT"/>
                </w:rPr>
                <w:t>Obelisk</w:t>
              </w:r>
              <w:proofErr w:type="spellEnd"/>
              <w:r w:rsidRPr="007F6B40">
                <w:rPr>
                  <w:sz w:val="20"/>
                  <w:szCs w:val="20"/>
                  <w:lang w:val="lt-LT" w:eastAsia="lt-LT"/>
                </w:rPr>
                <w:t xml:space="preserve"> Art </w:t>
              </w:r>
              <w:proofErr w:type="spellStart"/>
              <w:r w:rsidRPr="007F6B40">
                <w:rPr>
                  <w:sz w:val="20"/>
                  <w:szCs w:val="20"/>
                  <w:lang w:val="lt-LT" w:eastAsia="lt-LT"/>
                </w:rPr>
                <w:t>History</w:t>
              </w:r>
              <w:proofErr w:type="spellEnd"/>
              <w:r w:rsidRPr="007F6B40">
                <w:rPr>
                  <w:sz w:val="20"/>
                  <w:szCs w:val="20"/>
                  <w:lang w:val="lt-LT" w:eastAsia="lt-LT"/>
                </w:rPr>
                <w:t>. Menas iš 21 mažiaus. 2000-tieji</w:t>
              </w:r>
              <w:r>
                <w:rPr>
                  <w:color w:val="0563C1"/>
                  <w:sz w:val="20"/>
                  <w:szCs w:val="20"/>
                  <w:lang w:val="lt-LT" w:eastAsia="lt-LT"/>
                </w:rPr>
                <w:t>.</w:t>
              </w:r>
              <w:r w:rsidRPr="008A567D">
                <w:rPr>
                  <w:color w:val="0563C1"/>
                  <w:sz w:val="20"/>
                  <w:szCs w:val="20"/>
                  <w:lang w:val="lt-LT" w:eastAsia="lt-LT"/>
                </w:rPr>
                <w:t xml:space="preserve"> </w:t>
              </w:r>
            </w:hyperlink>
          </w:p>
          <w:p w14:paraId="6CBF19B4" w14:textId="77777777" w:rsidR="00BC618A" w:rsidRPr="008A567D" w:rsidRDefault="00BC618A" w:rsidP="00F85894">
            <w:pPr>
              <w:tabs>
                <w:tab w:val="left" w:pos="14601"/>
              </w:tabs>
              <w:rPr>
                <w:color w:val="0563C1"/>
                <w:sz w:val="20"/>
                <w:szCs w:val="20"/>
                <w:lang w:val="lt-LT" w:eastAsia="lt-LT"/>
              </w:rPr>
            </w:pPr>
            <w:hyperlink r:id="rId774" w:history="1">
              <w:r w:rsidRPr="007F6B40">
                <w:rPr>
                  <w:rStyle w:val="Hipersaitas"/>
                  <w:sz w:val="20"/>
                  <w:szCs w:val="20"/>
                  <w:lang w:val="lt-LT" w:eastAsia="lt-LT"/>
                </w:rPr>
                <w:t>https://www.arthistoryproject.com/timeline/21st-century/2000s/</w:t>
              </w:r>
            </w:hyperlink>
          </w:p>
        </w:tc>
      </w:tr>
      <w:tr w:rsidR="00BC618A" w:rsidRPr="008A567D" w14:paraId="006D4AFF" w14:textId="77777777" w:rsidTr="00F85894">
        <w:trPr>
          <w:trHeight w:val="20"/>
        </w:trPr>
        <w:tc>
          <w:tcPr>
            <w:tcW w:w="1696" w:type="dxa"/>
            <w:vMerge/>
            <w:tcMar>
              <w:top w:w="28" w:type="dxa"/>
              <w:left w:w="57" w:type="dxa"/>
              <w:bottom w:w="28" w:type="dxa"/>
              <w:right w:w="57" w:type="dxa"/>
            </w:tcMar>
            <w:vAlign w:val="center"/>
            <w:hideMark/>
          </w:tcPr>
          <w:p w14:paraId="037E18C5"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1788FBD6"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7D31F20B"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001F7DC5"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5328A616" w14:textId="77777777" w:rsidR="00BC618A" w:rsidRDefault="00BC618A" w:rsidP="00F85894">
            <w:pPr>
              <w:tabs>
                <w:tab w:val="left" w:pos="14601"/>
              </w:tabs>
              <w:rPr>
                <w:color w:val="0563C1"/>
                <w:sz w:val="20"/>
                <w:szCs w:val="20"/>
                <w:lang w:val="lt-LT" w:eastAsia="lt-LT"/>
              </w:rPr>
            </w:pPr>
            <w:hyperlink r:id="rId775" w:history="1">
              <w:proofErr w:type="spellStart"/>
              <w:r w:rsidRPr="007F6B40">
                <w:rPr>
                  <w:sz w:val="20"/>
                  <w:szCs w:val="20"/>
                  <w:lang w:val="lt-LT" w:eastAsia="lt-LT"/>
                </w:rPr>
                <w:t>Obelisk</w:t>
              </w:r>
              <w:proofErr w:type="spellEnd"/>
              <w:r w:rsidRPr="007F6B40">
                <w:rPr>
                  <w:sz w:val="20"/>
                  <w:szCs w:val="20"/>
                  <w:lang w:val="lt-LT" w:eastAsia="lt-LT"/>
                </w:rPr>
                <w:t xml:space="preserve"> Art </w:t>
              </w:r>
              <w:proofErr w:type="spellStart"/>
              <w:r w:rsidRPr="007F6B40">
                <w:rPr>
                  <w:sz w:val="20"/>
                  <w:szCs w:val="20"/>
                  <w:lang w:val="lt-LT" w:eastAsia="lt-LT"/>
                </w:rPr>
                <w:t>History</w:t>
              </w:r>
              <w:proofErr w:type="spellEnd"/>
              <w:r w:rsidRPr="007F6B40">
                <w:rPr>
                  <w:sz w:val="20"/>
                  <w:szCs w:val="20"/>
                  <w:lang w:val="lt-LT" w:eastAsia="lt-LT"/>
                </w:rPr>
                <w:t>. Menas iš 21 mažiaus. 2010-tieji</w:t>
              </w:r>
              <w:r>
                <w:rPr>
                  <w:color w:val="0563C1"/>
                  <w:sz w:val="20"/>
                  <w:szCs w:val="20"/>
                  <w:lang w:val="lt-LT" w:eastAsia="lt-LT"/>
                </w:rPr>
                <w:t>.</w:t>
              </w:r>
              <w:r w:rsidRPr="008A567D">
                <w:rPr>
                  <w:color w:val="0563C1"/>
                  <w:sz w:val="20"/>
                  <w:szCs w:val="20"/>
                  <w:lang w:val="lt-LT" w:eastAsia="lt-LT"/>
                </w:rPr>
                <w:t xml:space="preserve"> </w:t>
              </w:r>
            </w:hyperlink>
          </w:p>
          <w:p w14:paraId="59788AAF" w14:textId="77777777" w:rsidR="00BC618A" w:rsidRPr="008A567D" w:rsidRDefault="00BC618A" w:rsidP="00F85894">
            <w:pPr>
              <w:tabs>
                <w:tab w:val="left" w:pos="14601"/>
              </w:tabs>
              <w:rPr>
                <w:color w:val="0563C1"/>
                <w:sz w:val="20"/>
                <w:szCs w:val="20"/>
                <w:lang w:val="lt-LT" w:eastAsia="lt-LT"/>
              </w:rPr>
            </w:pPr>
            <w:hyperlink r:id="rId776" w:history="1">
              <w:r w:rsidRPr="007F6B40">
                <w:rPr>
                  <w:rStyle w:val="Hipersaitas"/>
                  <w:sz w:val="20"/>
                  <w:szCs w:val="20"/>
                  <w:lang w:val="lt-LT" w:eastAsia="lt-LT"/>
                </w:rPr>
                <w:t>https://www.arthistoryproject.com/timeline/21st-century/2010s/</w:t>
              </w:r>
            </w:hyperlink>
          </w:p>
        </w:tc>
      </w:tr>
      <w:tr w:rsidR="00BC618A" w:rsidRPr="00866D2D" w14:paraId="3A663526" w14:textId="77777777" w:rsidTr="00F85894">
        <w:trPr>
          <w:trHeight w:val="20"/>
        </w:trPr>
        <w:tc>
          <w:tcPr>
            <w:tcW w:w="1696" w:type="dxa"/>
            <w:vMerge/>
            <w:tcMar>
              <w:top w:w="28" w:type="dxa"/>
              <w:left w:w="57" w:type="dxa"/>
              <w:bottom w:w="28" w:type="dxa"/>
              <w:right w:w="57" w:type="dxa"/>
            </w:tcMar>
            <w:vAlign w:val="center"/>
            <w:hideMark/>
          </w:tcPr>
          <w:p w14:paraId="7BE2CFEE"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474FDF9D"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5E425CAE"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32EA6677"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6569A23E" w14:textId="77777777" w:rsidR="00BC618A" w:rsidRDefault="00BC618A" w:rsidP="00F85894">
            <w:pPr>
              <w:tabs>
                <w:tab w:val="left" w:pos="14601"/>
              </w:tabs>
              <w:rPr>
                <w:color w:val="0563C1"/>
                <w:sz w:val="20"/>
                <w:szCs w:val="20"/>
                <w:lang w:val="lt-LT" w:eastAsia="lt-LT"/>
              </w:rPr>
            </w:pPr>
            <w:hyperlink r:id="rId777" w:history="1">
              <w:proofErr w:type="spellStart"/>
              <w:r w:rsidRPr="007F6B40">
                <w:rPr>
                  <w:sz w:val="20"/>
                  <w:szCs w:val="20"/>
                  <w:lang w:val="lt-LT" w:eastAsia="lt-LT"/>
                </w:rPr>
                <w:t>The</w:t>
              </w:r>
              <w:proofErr w:type="spellEnd"/>
              <w:r w:rsidRPr="007F6B40">
                <w:rPr>
                  <w:sz w:val="20"/>
                  <w:szCs w:val="20"/>
                  <w:lang w:val="lt-LT" w:eastAsia="lt-LT"/>
                </w:rPr>
                <w:t xml:space="preserve"> </w:t>
              </w:r>
              <w:proofErr w:type="spellStart"/>
              <w:r w:rsidRPr="007F6B40">
                <w:rPr>
                  <w:sz w:val="20"/>
                  <w:szCs w:val="20"/>
                  <w:lang w:val="lt-LT" w:eastAsia="lt-LT"/>
                </w:rPr>
                <w:t>Guardian</w:t>
              </w:r>
              <w:proofErr w:type="spellEnd"/>
              <w:r w:rsidRPr="007F6B40">
                <w:rPr>
                  <w:sz w:val="20"/>
                  <w:szCs w:val="20"/>
                  <w:lang w:val="lt-LT" w:eastAsia="lt-LT"/>
                </w:rPr>
                <w:t>. Geriausias 21 mažiaus menas</w:t>
              </w:r>
              <w:r>
                <w:rPr>
                  <w:sz w:val="20"/>
                  <w:szCs w:val="20"/>
                  <w:lang w:val="lt-LT" w:eastAsia="lt-LT"/>
                </w:rPr>
                <w:t>.</w:t>
              </w:r>
              <w:r w:rsidRPr="008A567D">
                <w:rPr>
                  <w:color w:val="0563C1"/>
                  <w:sz w:val="20"/>
                  <w:szCs w:val="20"/>
                  <w:lang w:val="lt-LT" w:eastAsia="lt-LT"/>
                </w:rPr>
                <w:t xml:space="preserve">   </w:t>
              </w:r>
            </w:hyperlink>
          </w:p>
          <w:p w14:paraId="20821B83" w14:textId="77777777" w:rsidR="00BC618A" w:rsidRPr="008A567D" w:rsidRDefault="00BC618A" w:rsidP="00F85894">
            <w:pPr>
              <w:tabs>
                <w:tab w:val="left" w:pos="14601"/>
              </w:tabs>
              <w:rPr>
                <w:color w:val="0563C1"/>
                <w:sz w:val="20"/>
                <w:szCs w:val="20"/>
                <w:lang w:val="lt-LT" w:eastAsia="lt-LT"/>
              </w:rPr>
            </w:pPr>
            <w:hyperlink r:id="rId778" w:history="1">
              <w:r w:rsidRPr="007F6B40">
                <w:rPr>
                  <w:rStyle w:val="Hipersaitas"/>
                  <w:sz w:val="20"/>
                  <w:szCs w:val="20"/>
                  <w:lang w:val="lt-LT" w:eastAsia="lt-LT"/>
                </w:rPr>
                <w:t>https://www.theguardian.com/artanddesign/2019/sep/17/the-best-visual-art-of-the-21st-century</w:t>
              </w:r>
            </w:hyperlink>
          </w:p>
        </w:tc>
      </w:tr>
      <w:tr w:rsidR="00BC618A" w:rsidRPr="00866D2D" w14:paraId="4B8C1B82" w14:textId="77777777" w:rsidTr="00F85894">
        <w:trPr>
          <w:trHeight w:val="20"/>
        </w:trPr>
        <w:tc>
          <w:tcPr>
            <w:tcW w:w="1696" w:type="dxa"/>
            <w:vMerge/>
            <w:tcMar>
              <w:top w:w="28" w:type="dxa"/>
              <w:left w:w="57" w:type="dxa"/>
              <w:bottom w:w="28" w:type="dxa"/>
              <w:right w:w="57" w:type="dxa"/>
            </w:tcMar>
            <w:vAlign w:val="center"/>
            <w:hideMark/>
          </w:tcPr>
          <w:p w14:paraId="7E11D45C"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0D0CBA4C"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3C53A63D"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701D4793"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2E4FD54E" w14:textId="77777777" w:rsidR="00BC618A" w:rsidRDefault="00BC618A" w:rsidP="00F85894">
            <w:pPr>
              <w:tabs>
                <w:tab w:val="left" w:pos="14601"/>
              </w:tabs>
              <w:rPr>
                <w:color w:val="0563C1"/>
                <w:sz w:val="20"/>
                <w:szCs w:val="20"/>
                <w:lang w:val="lt-LT" w:eastAsia="lt-LT"/>
              </w:rPr>
            </w:pPr>
            <w:hyperlink r:id="rId779" w:history="1">
              <w:r w:rsidRPr="007F6B40">
                <w:rPr>
                  <w:sz w:val="20"/>
                  <w:szCs w:val="20"/>
                  <w:lang w:val="lt-LT" w:eastAsia="lt-LT"/>
                </w:rPr>
                <w:t>SYBARIS. XXI amžiaus tapyba: naujos tendencijos ir galimybės</w:t>
              </w:r>
              <w:r>
                <w:rPr>
                  <w:color w:val="0563C1"/>
                  <w:sz w:val="20"/>
                  <w:szCs w:val="20"/>
                  <w:lang w:val="lt-LT" w:eastAsia="lt-LT"/>
                </w:rPr>
                <w:t>.</w:t>
              </w:r>
              <w:r w:rsidRPr="008A567D">
                <w:rPr>
                  <w:color w:val="0563C1"/>
                  <w:sz w:val="20"/>
                  <w:szCs w:val="20"/>
                  <w:lang w:val="lt-LT" w:eastAsia="lt-LT"/>
                </w:rPr>
                <w:t xml:space="preserve"> </w:t>
              </w:r>
            </w:hyperlink>
          </w:p>
          <w:p w14:paraId="47B6D166" w14:textId="77777777" w:rsidR="00BC618A" w:rsidRPr="008A567D" w:rsidRDefault="00BC618A" w:rsidP="00F85894">
            <w:pPr>
              <w:tabs>
                <w:tab w:val="left" w:pos="14601"/>
              </w:tabs>
              <w:rPr>
                <w:color w:val="0563C1"/>
                <w:sz w:val="20"/>
                <w:szCs w:val="20"/>
                <w:lang w:val="lt-LT" w:eastAsia="lt-LT"/>
              </w:rPr>
            </w:pPr>
            <w:hyperlink r:id="rId780" w:history="1">
              <w:r w:rsidRPr="007F6B40">
                <w:rPr>
                  <w:rStyle w:val="Hipersaitas"/>
                  <w:sz w:val="20"/>
                  <w:szCs w:val="20"/>
                  <w:lang w:val="lt-LT" w:eastAsia="lt-LT"/>
                </w:rPr>
                <w:t>https://www.sybariscollection.com/painting-in-the-21st-century-new-tendencies-and-possibilities/</w:t>
              </w:r>
            </w:hyperlink>
          </w:p>
        </w:tc>
      </w:tr>
      <w:tr w:rsidR="00BC618A" w:rsidRPr="00866D2D" w14:paraId="5752D945" w14:textId="77777777" w:rsidTr="00F85894">
        <w:trPr>
          <w:trHeight w:val="20"/>
        </w:trPr>
        <w:tc>
          <w:tcPr>
            <w:tcW w:w="1696" w:type="dxa"/>
            <w:vMerge/>
            <w:tcMar>
              <w:top w:w="28" w:type="dxa"/>
              <w:left w:w="57" w:type="dxa"/>
              <w:bottom w:w="28" w:type="dxa"/>
              <w:right w:w="57" w:type="dxa"/>
            </w:tcMar>
            <w:vAlign w:val="center"/>
            <w:hideMark/>
          </w:tcPr>
          <w:p w14:paraId="590821D1"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280635BB"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11480281"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1294D1DA"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72435A81" w14:textId="77777777" w:rsidR="00BC618A" w:rsidRDefault="00BC618A" w:rsidP="00F85894">
            <w:pPr>
              <w:tabs>
                <w:tab w:val="left" w:pos="14601"/>
              </w:tabs>
              <w:rPr>
                <w:color w:val="0563C1"/>
                <w:sz w:val="20"/>
                <w:szCs w:val="20"/>
                <w:lang w:val="lt-LT" w:eastAsia="lt-LT"/>
              </w:rPr>
            </w:pPr>
            <w:hyperlink r:id="rId781" w:history="1">
              <w:r w:rsidRPr="007F6B40">
                <w:rPr>
                  <w:sz w:val="20"/>
                  <w:szCs w:val="20"/>
                  <w:lang w:val="lt-LT" w:eastAsia="lt-LT"/>
                </w:rPr>
                <w:t>Medium.com. 21-ojo amžiaus meno judėjimas – kas tai?</w:t>
              </w:r>
              <w:r w:rsidRPr="008A567D">
                <w:rPr>
                  <w:color w:val="0563C1"/>
                  <w:sz w:val="20"/>
                  <w:szCs w:val="20"/>
                  <w:lang w:val="lt-LT" w:eastAsia="lt-LT"/>
                </w:rPr>
                <w:t xml:space="preserve"> </w:t>
              </w:r>
            </w:hyperlink>
          </w:p>
          <w:p w14:paraId="1CF3FD8D" w14:textId="77777777" w:rsidR="00BC618A" w:rsidRPr="008A567D" w:rsidRDefault="00BC618A" w:rsidP="00F85894">
            <w:pPr>
              <w:tabs>
                <w:tab w:val="left" w:pos="14601"/>
              </w:tabs>
              <w:rPr>
                <w:color w:val="0563C1"/>
                <w:sz w:val="20"/>
                <w:szCs w:val="20"/>
                <w:lang w:val="lt-LT" w:eastAsia="lt-LT"/>
              </w:rPr>
            </w:pPr>
            <w:hyperlink r:id="rId782" w:history="1">
              <w:r w:rsidRPr="007F6B40">
                <w:rPr>
                  <w:rStyle w:val="Hipersaitas"/>
                  <w:sz w:val="20"/>
                  <w:szCs w:val="20"/>
                  <w:lang w:val="lt-LT" w:eastAsia="lt-LT"/>
                </w:rPr>
                <w:t>https://medium.com/predict/the-21st-century-art-movement-what-is-it-a5db9dcc1d97</w:t>
              </w:r>
            </w:hyperlink>
          </w:p>
        </w:tc>
      </w:tr>
      <w:tr w:rsidR="00BC618A" w:rsidRPr="008A567D" w14:paraId="774C8DDD" w14:textId="77777777" w:rsidTr="00F85894">
        <w:trPr>
          <w:trHeight w:val="20"/>
        </w:trPr>
        <w:tc>
          <w:tcPr>
            <w:tcW w:w="1696" w:type="dxa"/>
            <w:vMerge/>
            <w:tcMar>
              <w:top w:w="28" w:type="dxa"/>
              <w:left w:w="57" w:type="dxa"/>
              <w:bottom w:w="28" w:type="dxa"/>
              <w:right w:w="57" w:type="dxa"/>
            </w:tcMar>
            <w:vAlign w:val="center"/>
            <w:hideMark/>
          </w:tcPr>
          <w:p w14:paraId="20661E1C"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089DDD2F"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2B3B12B7"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1449CAA1"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6DEF354A" w14:textId="77777777" w:rsidR="00BC618A" w:rsidRDefault="00BC618A" w:rsidP="00F85894">
            <w:pPr>
              <w:tabs>
                <w:tab w:val="left" w:pos="14601"/>
              </w:tabs>
              <w:rPr>
                <w:color w:val="0563C1"/>
                <w:sz w:val="20"/>
                <w:szCs w:val="20"/>
                <w:lang w:val="lt-LT" w:eastAsia="lt-LT"/>
              </w:rPr>
            </w:pPr>
            <w:hyperlink r:id="rId783" w:history="1">
              <w:proofErr w:type="spellStart"/>
              <w:r w:rsidRPr="007F6B40">
                <w:rPr>
                  <w:sz w:val="20"/>
                  <w:szCs w:val="20"/>
                  <w:lang w:val="lt-LT" w:eastAsia="lt-LT"/>
                </w:rPr>
                <w:t>SlidesShare</w:t>
              </w:r>
              <w:proofErr w:type="spellEnd"/>
              <w:r w:rsidRPr="007F6B40">
                <w:rPr>
                  <w:sz w:val="20"/>
                  <w:szCs w:val="20"/>
                  <w:lang w:val="lt-LT" w:eastAsia="lt-LT"/>
                </w:rPr>
                <w:t>. 21 amžiaus menas</w:t>
              </w:r>
              <w:r>
                <w:rPr>
                  <w:color w:val="0563C1"/>
                  <w:sz w:val="20"/>
                  <w:szCs w:val="20"/>
                  <w:lang w:val="lt-LT" w:eastAsia="lt-LT"/>
                </w:rPr>
                <w:t>.</w:t>
              </w:r>
              <w:r w:rsidRPr="008A567D">
                <w:rPr>
                  <w:color w:val="0563C1"/>
                  <w:sz w:val="20"/>
                  <w:szCs w:val="20"/>
                  <w:lang w:val="lt-LT" w:eastAsia="lt-LT"/>
                </w:rPr>
                <w:t xml:space="preserve">  </w:t>
              </w:r>
            </w:hyperlink>
          </w:p>
          <w:p w14:paraId="0CDC3792" w14:textId="77777777" w:rsidR="00BC618A" w:rsidRPr="008A567D" w:rsidRDefault="00BC618A" w:rsidP="00F85894">
            <w:pPr>
              <w:tabs>
                <w:tab w:val="left" w:pos="14601"/>
              </w:tabs>
              <w:rPr>
                <w:color w:val="0563C1"/>
                <w:sz w:val="20"/>
                <w:szCs w:val="20"/>
                <w:lang w:val="lt-LT" w:eastAsia="lt-LT"/>
              </w:rPr>
            </w:pPr>
            <w:hyperlink r:id="rId784" w:history="1">
              <w:r w:rsidRPr="007F6B40">
                <w:rPr>
                  <w:rStyle w:val="Hipersaitas"/>
                  <w:sz w:val="20"/>
                  <w:szCs w:val="20"/>
                  <w:lang w:val="lt-LT" w:eastAsia="lt-LT"/>
                </w:rPr>
                <w:t>https://www.slideshare.net/search?searchfrom=header&amp;q=The+21st+Century+Art</w:t>
              </w:r>
            </w:hyperlink>
          </w:p>
        </w:tc>
      </w:tr>
      <w:tr w:rsidR="00BC618A" w:rsidRPr="008A567D" w14:paraId="3628D2ED" w14:textId="77777777" w:rsidTr="00F85894">
        <w:trPr>
          <w:trHeight w:val="20"/>
        </w:trPr>
        <w:tc>
          <w:tcPr>
            <w:tcW w:w="1696" w:type="dxa"/>
            <w:vMerge/>
            <w:tcMar>
              <w:top w:w="28" w:type="dxa"/>
              <w:left w:w="57" w:type="dxa"/>
              <w:bottom w:w="28" w:type="dxa"/>
              <w:right w:w="57" w:type="dxa"/>
            </w:tcMar>
            <w:vAlign w:val="center"/>
            <w:hideMark/>
          </w:tcPr>
          <w:p w14:paraId="4EEB4F78"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345495EC"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2C0844B8"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54411358"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5F900244" w14:textId="77777777" w:rsidR="00BC618A" w:rsidRDefault="00BC618A" w:rsidP="00F85894">
            <w:pPr>
              <w:tabs>
                <w:tab w:val="left" w:pos="14601"/>
              </w:tabs>
              <w:rPr>
                <w:color w:val="0563C1"/>
                <w:sz w:val="20"/>
                <w:szCs w:val="20"/>
                <w:lang w:val="lt-LT" w:eastAsia="lt-LT"/>
              </w:rPr>
            </w:pPr>
            <w:hyperlink r:id="rId785" w:history="1">
              <w:proofErr w:type="spellStart"/>
              <w:r w:rsidRPr="007F6B40">
                <w:rPr>
                  <w:sz w:val="20"/>
                  <w:szCs w:val="20"/>
                  <w:lang w:val="lt-LT" w:eastAsia="lt-LT"/>
                </w:rPr>
                <w:t>SlidesShare</w:t>
              </w:r>
              <w:proofErr w:type="spellEnd"/>
              <w:r w:rsidRPr="007F6B40">
                <w:rPr>
                  <w:sz w:val="20"/>
                  <w:szCs w:val="20"/>
                  <w:lang w:val="lt-LT" w:eastAsia="lt-LT"/>
                </w:rPr>
                <w:t>. 21 amžiaus menas</w:t>
              </w:r>
              <w:r>
                <w:rPr>
                  <w:sz w:val="20"/>
                  <w:szCs w:val="20"/>
                  <w:lang w:val="lt-LT" w:eastAsia="lt-LT"/>
                </w:rPr>
                <w:t>.</w:t>
              </w:r>
              <w:r w:rsidRPr="008A567D">
                <w:rPr>
                  <w:color w:val="0563C1"/>
                  <w:sz w:val="20"/>
                  <w:szCs w:val="20"/>
                  <w:lang w:val="lt-LT" w:eastAsia="lt-LT"/>
                </w:rPr>
                <w:t xml:space="preserve"> </w:t>
              </w:r>
            </w:hyperlink>
          </w:p>
          <w:p w14:paraId="32B3C8BD" w14:textId="77777777" w:rsidR="00BC618A" w:rsidRPr="008A567D" w:rsidRDefault="00BC618A" w:rsidP="00F85894">
            <w:pPr>
              <w:tabs>
                <w:tab w:val="left" w:pos="14601"/>
              </w:tabs>
              <w:rPr>
                <w:color w:val="0563C1"/>
                <w:sz w:val="20"/>
                <w:szCs w:val="20"/>
                <w:lang w:val="lt-LT" w:eastAsia="lt-LT"/>
              </w:rPr>
            </w:pPr>
            <w:hyperlink r:id="rId786" w:history="1">
              <w:r w:rsidRPr="007F6B40">
                <w:rPr>
                  <w:rStyle w:val="Hipersaitas"/>
                  <w:sz w:val="20"/>
                  <w:szCs w:val="20"/>
                  <w:lang w:val="lt-LT" w:eastAsia="lt-LT"/>
                </w:rPr>
                <w:t>https://www.slideshare.net/slideshow/21st-century-art/3737865</w:t>
              </w:r>
            </w:hyperlink>
          </w:p>
        </w:tc>
      </w:tr>
      <w:tr w:rsidR="00BC618A" w:rsidRPr="00866D2D" w14:paraId="1BCC6AC7" w14:textId="77777777" w:rsidTr="00F85894">
        <w:trPr>
          <w:trHeight w:val="20"/>
        </w:trPr>
        <w:tc>
          <w:tcPr>
            <w:tcW w:w="1696" w:type="dxa"/>
            <w:vMerge/>
            <w:tcMar>
              <w:top w:w="28" w:type="dxa"/>
              <w:left w:w="57" w:type="dxa"/>
              <w:bottom w:w="28" w:type="dxa"/>
              <w:right w:w="57" w:type="dxa"/>
            </w:tcMar>
            <w:vAlign w:val="center"/>
            <w:hideMark/>
          </w:tcPr>
          <w:p w14:paraId="5730A6E3"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007F35AD"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2B3ACDD8"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09F7A074"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7BD33DF8" w14:textId="77777777" w:rsidR="00BC618A" w:rsidRDefault="00BC618A" w:rsidP="00F85894">
            <w:pPr>
              <w:tabs>
                <w:tab w:val="left" w:pos="14601"/>
              </w:tabs>
              <w:rPr>
                <w:color w:val="0563C1"/>
                <w:sz w:val="20"/>
                <w:szCs w:val="20"/>
                <w:lang w:val="lt-LT" w:eastAsia="lt-LT"/>
              </w:rPr>
            </w:pPr>
            <w:hyperlink r:id="rId787" w:history="1">
              <w:proofErr w:type="spellStart"/>
              <w:r w:rsidRPr="007F6B40">
                <w:rPr>
                  <w:sz w:val="20"/>
                  <w:szCs w:val="20"/>
                  <w:lang w:val="lt-LT" w:eastAsia="lt-LT"/>
                </w:rPr>
                <w:t>The</w:t>
              </w:r>
              <w:proofErr w:type="spellEnd"/>
              <w:r w:rsidRPr="007F6B40">
                <w:rPr>
                  <w:sz w:val="20"/>
                  <w:szCs w:val="20"/>
                  <w:lang w:val="lt-LT" w:eastAsia="lt-LT"/>
                </w:rPr>
                <w:t xml:space="preserve"> </w:t>
              </w:r>
              <w:proofErr w:type="spellStart"/>
              <w:r w:rsidRPr="007F6B40">
                <w:rPr>
                  <w:sz w:val="20"/>
                  <w:szCs w:val="20"/>
                  <w:lang w:val="lt-LT" w:eastAsia="lt-LT"/>
                </w:rPr>
                <w:t>Marshall</w:t>
              </w:r>
              <w:proofErr w:type="spellEnd"/>
              <w:r w:rsidRPr="007F6B40">
                <w:rPr>
                  <w:sz w:val="20"/>
                  <w:szCs w:val="20"/>
                  <w:lang w:val="lt-LT" w:eastAsia="lt-LT"/>
                </w:rPr>
                <w:t xml:space="preserve"> </w:t>
              </w:r>
              <w:proofErr w:type="spellStart"/>
              <w:r w:rsidRPr="007F6B40">
                <w:rPr>
                  <w:sz w:val="20"/>
                  <w:szCs w:val="20"/>
                  <w:lang w:val="lt-LT" w:eastAsia="lt-LT"/>
                </w:rPr>
                <w:t>Gallery</w:t>
              </w:r>
              <w:proofErr w:type="spellEnd"/>
              <w:r w:rsidRPr="007F6B40">
                <w:rPr>
                  <w:sz w:val="20"/>
                  <w:szCs w:val="20"/>
                  <w:lang w:val="lt-LT" w:eastAsia="lt-LT"/>
                </w:rPr>
                <w:t>.  Kas yra šiuolaikinis modernus menas?</w:t>
              </w:r>
              <w:r w:rsidRPr="008A567D">
                <w:rPr>
                  <w:color w:val="0563C1"/>
                  <w:sz w:val="20"/>
                  <w:szCs w:val="20"/>
                  <w:lang w:val="lt-LT" w:eastAsia="lt-LT"/>
                </w:rPr>
                <w:t xml:space="preserve"> </w:t>
              </w:r>
            </w:hyperlink>
          </w:p>
          <w:p w14:paraId="71FD41A6" w14:textId="77777777" w:rsidR="00BC618A" w:rsidRPr="008A567D" w:rsidRDefault="00BC618A" w:rsidP="00F85894">
            <w:pPr>
              <w:tabs>
                <w:tab w:val="left" w:pos="14601"/>
              </w:tabs>
              <w:rPr>
                <w:color w:val="0563C1"/>
                <w:sz w:val="20"/>
                <w:szCs w:val="20"/>
                <w:lang w:val="lt-LT" w:eastAsia="lt-LT"/>
              </w:rPr>
            </w:pPr>
            <w:hyperlink r:id="rId788" w:history="1">
              <w:r w:rsidRPr="007F6B40">
                <w:rPr>
                  <w:rStyle w:val="Hipersaitas"/>
                  <w:sz w:val="20"/>
                  <w:szCs w:val="20"/>
                  <w:lang w:val="lt-LT" w:eastAsia="lt-LT"/>
                </w:rPr>
                <w:t>https://themarshallgallery.com/post/5023-what-is-contemporary-modern-art</w:t>
              </w:r>
            </w:hyperlink>
          </w:p>
        </w:tc>
      </w:tr>
      <w:tr w:rsidR="00BC618A" w:rsidRPr="00866D2D" w14:paraId="7D377872" w14:textId="77777777" w:rsidTr="00F85894">
        <w:trPr>
          <w:trHeight w:val="20"/>
        </w:trPr>
        <w:tc>
          <w:tcPr>
            <w:tcW w:w="1696" w:type="dxa"/>
            <w:vMerge/>
            <w:tcMar>
              <w:top w:w="28" w:type="dxa"/>
              <w:left w:w="57" w:type="dxa"/>
              <w:bottom w:w="28" w:type="dxa"/>
              <w:right w:w="57" w:type="dxa"/>
            </w:tcMar>
            <w:vAlign w:val="center"/>
            <w:hideMark/>
          </w:tcPr>
          <w:p w14:paraId="0C29164F"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1F498927"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631F5656"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444011C9"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68F71F1D" w14:textId="77777777" w:rsidR="00BC618A" w:rsidRDefault="00BC618A" w:rsidP="00F85894">
            <w:pPr>
              <w:tabs>
                <w:tab w:val="left" w:pos="14601"/>
              </w:tabs>
              <w:rPr>
                <w:color w:val="0563C1"/>
                <w:sz w:val="20"/>
                <w:szCs w:val="20"/>
                <w:lang w:val="lt-LT" w:eastAsia="lt-LT"/>
              </w:rPr>
            </w:pPr>
            <w:hyperlink r:id="rId789" w:history="1">
              <w:r w:rsidRPr="007F6B40">
                <w:rPr>
                  <w:sz w:val="20"/>
                  <w:szCs w:val="20"/>
                  <w:lang w:val="lt-LT" w:eastAsia="lt-LT"/>
                </w:rPr>
                <w:t xml:space="preserve">Menas. Kultūra. Laisvalaikis. Lietuvos menininkų autoportretai (XX a. </w:t>
              </w:r>
              <w:proofErr w:type="spellStart"/>
              <w:r w:rsidRPr="007F6B40">
                <w:rPr>
                  <w:sz w:val="20"/>
                  <w:szCs w:val="20"/>
                  <w:lang w:val="lt-LT" w:eastAsia="lt-LT"/>
                </w:rPr>
                <w:t>pab</w:t>
              </w:r>
              <w:proofErr w:type="spellEnd"/>
              <w:r w:rsidRPr="007F6B40">
                <w:rPr>
                  <w:sz w:val="20"/>
                  <w:szCs w:val="20"/>
                  <w:lang w:val="lt-LT" w:eastAsia="lt-LT"/>
                </w:rPr>
                <w:t>. – XXI a. pr.)</w:t>
              </w:r>
              <w:r w:rsidRPr="008A567D">
                <w:rPr>
                  <w:color w:val="0563C1"/>
                  <w:sz w:val="20"/>
                  <w:szCs w:val="20"/>
                  <w:lang w:val="lt-LT" w:eastAsia="lt-LT"/>
                </w:rPr>
                <w:t xml:space="preserve"> </w:t>
              </w:r>
            </w:hyperlink>
          </w:p>
          <w:p w14:paraId="6B71863B" w14:textId="77777777" w:rsidR="00BC618A" w:rsidRPr="008A567D" w:rsidRDefault="00BC618A" w:rsidP="00F85894">
            <w:pPr>
              <w:tabs>
                <w:tab w:val="left" w:pos="14601"/>
              </w:tabs>
              <w:rPr>
                <w:color w:val="0563C1"/>
                <w:sz w:val="20"/>
                <w:szCs w:val="20"/>
                <w:lang w:val="lt-LT" w:eastAsia="lt-LT"/>
              </w:rPr>
            </w:pPr>
            <w:hyperlink r:id="rId790" w:history="1">
              <w:r w:rsidRPr="005040D5">
                <w:rPr>
                  <w:rStyle w:val="Hipersaitas"/>
                  <w:sz w:val="20"/>
                  <w:szCs w:val="20"/>
                  <w:lang w:val="lt-LT" w:eastAsia="lt-LT"/>
                </w:rPr>
                <w:t>https://vilniausgalerija.lt/2020/10/11/lietuvos-menininku-autoportretai-xx-a-pab-xxi-a-pr/</w:t>
              </w:r>
            </w:hyperlink>
          </w:p>
        </w:tc>
      </w:tr>
      <w:tr w:rsidR="00BC618A" w:rsidRPr="00866D2D" w14:paraId="56EF915F" w14:textId="77777777" w:rsidTr="00F85894">
        <w:trPr>
          <w:trHeight w:val="20"/>
        </w:trPr>
        <w:tc>
          <w:tcPr>
            <w:tcW w:w="1696" w:type="dxa"/>
            <w:vMerge/>
            <w:tcMar>
              <w:top w:w="28" w:type="dxa"/>
              <w:left w:w="57" w:type="dxa"/>
              <w:bottom w:w="28" w:type="dxa"/>
              <w:right w:w="57" w:type="dxa"/>
            </w:tcMar>
            <w:vAlign w:val="center"/>
            <w:hideMark/>
          </w:tcPr>
          <w:p w14:paraId="5414A6B9"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374CE40B"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1BD555DC"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624BA6EC"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0B4F88F3" w14:textId="77777777" w:rsidR="00BC618A" w:rsidRDefault="00BC618A" w:rsidP="00F85894">
            <w:pPr>
              <w:tabs>
                <w:tab w:val="left" w:pos="14601"/>
              </w:tabs>
              <w:rPr>
                <w:color w:val="0563C1"/>
                <w:sz w:val="20"/>
                <w:szCs w:val="20"/>
                <w:lang w:val="lt-LT" w:eastAsia="lt-LT"/>
              </w:rPr>
            </w:pPr>
            <w:hyperlink r:id="rId791" w:history="1">
              <w:r w:rsidRPr="005040D5">
                <w:rPr>
                  <w:sz w:val="20"/>
                  <w:szCs w:val="20"/>
                  <w:lang w:val="lt-LT" w:eastAsia="lt-LT"/>
                </w:rPr>
                <w:t>Vytauto Didžiojo universitetas. Meno istorija ir kritika (11)</w:t>
              </w:r>
              <w:r w:rsidRPr="008A567D">
                <w:rPr>
                  <w:color w:val="0563C1"/>
                  <w:sz w:val="20"/>
                  <w:szCs w:val="20"/>
                  <w:lang w:val="lt-LT" w:eastAsia="lt-LT"/>
                </w:rPr>
                <w:t xml:space="preserve"> </w:t>
              </w:r>
            </w:hyperlink>
          </w:p>
          <w:p w14:paraId="05458442" w14:textId="77777777" w:rsidR="00BC618A" w:rsidRPr="008A567D" w:rsidRDefault="00BC618A" w:rsidP="00F85894">
            <w:pPr>
              <w:tabs>
                <w:tab w:val="left" w:pos="14601"/>
              </w:tabs>
              <w:rPr>
                <w:color w:val="0563C1"/>
                <w:sz w:val="20"/>
                <w:szCs w:val="20"/>
                <w:lang w:val="lt-LT" w:eastAsia="lt-LT"/>
              </w:rPr>
            </w:pPr>
            <w:hyperlink r:id="rId792" w:history="1">
              <w:r w:rsidRPr="005040D5">
                <w:rPr>
                  <w:rStyle w:val="Hipersaitas"/>
                  <w:sz w:val="20"/>
                  <w:szCs w:val="20"/>
                  <w:lang w:val="lt-LT" w:eastAsia="lt-LT"/>
                </w:rPr>
                <w:t>https://menufakultetas.vdu.lt/wp-content/uploads/2016/10/MIK-11_galutinis.pdf</w:t>
              </w:r>
            </w:hyperlink>
          </w:p>
        </w:tc>
      </w:tr>
      <w:tr w:rsidR="00BC618A" w:rsidRPr="008A567D" w14:paraId="5F75C6D8" w14:textId="77777777" w:rsidTr="00F85894">
        <w:trPr>
          <w:trHeight w:val="20"/>
        </w:trPr>
        <w:tc>
          <w:tcPr>
            <w:tcW w:w="1696" w:type="dxa"/>
            <w:vMerge/>
            <w:tcMar>
              <w:top w:w="28" w:type="dxa"/>
              <w:left w:w="57" w:type="dxa"/>
              <w:bottom w:w="28" w:type="dxa"/>
              <w:right w:w="57" w:type="dxa"/>
            </w:tcMar>
            <w:vAlign w:val="center"/>
            <w:hideMark/>
          </w:tcPr>
          <w:p w14:paraId="3FA8C899"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49245C50"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12F654E3"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0F234A8E"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57EFE501" w14:textId="77777777" w:rsidR="00BC618A" w:rsidRDefault="00BC618A" w:rsidP="00F85894">
            <w:pPr>
              <w:tabs>
                <w:tab w:val="left" w:pos="14601"/>
              </w:tabs>
              <w:rPr>
                <w:color w:val="0563C1"/>
                <w:sz w:val="20"/>
                <w:szCs w:val="20"/>
                <w:lang w:val="lt-LT" w:eastAsia="lt-LT"/>
              </w:rPr>
            </w:pPr>
            <w:hyperlink r:id="rId793" w:history="1">
              <w:proofErr w:type="spellStart"/>
              <w:r w:rsidRPr="005040D5">
                <w:rPr>
                  <w:sz w:val="20"/>
                  <w:szCs w:val="20"/>
                  <w:lang w:val="lt-LT" w:eastAsia="lt-LT"/>
                </w:rPr>
                <w:t>MMo</w:t>
              </w:r>
              <w:proofErr w:type="spellEnd"/>
              <w:r w:rsidRPr="005040D5">
                <w:rPr>
                  <w:sz w:val="20"/>
                  <w:szCs w:val="20"/>
                  <w:lang w:val="lt-LT" w:eastAsia="lt-LT"/>
                </w:rPr>
                <w:t xml:space="preserve"> kolekcija. Šarūnas Sauka</w:t>
              </w:r>
              <w:r>
                <w:rPr>
                  <w:sz w:val="20"/>
                  <w:szCs w:val="20"/>
                  <w:lang w:val="lt-LT" w:eastAsia="lt-LT"/>
                </w:rPr>
                <w:t>.</w:t>
              </w:r>
              <w:r w:rsidRPr="008A567D">
                <w:rPr>
                  <w:color w:val="0563C1"/>
                  <w:sz w:val="20"/>
                  <w:szCs w:val="20"/>
                  <w:lang w:val="lt-LT" w:eastAsia="lt-LT"/>
                </w:rPr>
                <w:t xml:space="preserve">  </w:t>
              </w:r>
            </w:hyperlink>
          </w:p>
          <w:p w14:paraId="293132C7" w14:textId="77777777" w:rsidR="00BC618A" w:rsidRPr="008A567D" w:rsidRDefault="00BC618A" w:rsidP="00F85894">
            <w:pPr>
              <w:tabs>
                <w:tab w:val="left" w:pos="14601"/>
              </w:tabs>
              <w:rPr>
                <w:color w:val="0563C1"/>
                <w:sz w:val="20"/>
                <w:szCs w:val="20"/>
                <w:lang w:val="lt-LT" w:eastAsia="lt-LT"/>
              </w:rPr>
            </w:pPr>
            <w:hyperlink r:id="rId794" w:history="1">
              <w:r w:rsidRPr="005040D5">
                <w:rPr>
                  <w:rStyle w:val="Hipersaitas"/>
                  <w:sz w:val="20"/>
                  <w:szCs w:val="20"/>
                  <w:lang w:val="lt-LT" w:eastAsia="lt-LT"/>
                </w:rPr>
                <w:t>https://kolekcija.mo.lt/lt/Authors/43305</w:t>
              </w:r>
            </w:hyperlink>
          </w:p>
        </w:tc>
      </w:tr>
      <w:tr w:rsidR="00BC618A" w:rsidRPr="00866D2D" w14:paraId="3E316FE2" w14:textId="77777777" w:rsidTr="00F85894">
        <w:trPr>
          <w:trHeight w:val="20"/>
        </w:trPr>
        <w:tc>
          <w:tcPr>
            <w:tcW w:w="1696" w:type="dxa"/>
            <w:vMerge/>
            <w:tcMar>
              <w:top w:w="28" w:type="dxa"/>
              <w:left w:w="57" w:type="dxa"/>
              <w:bottom w:w="28" w:type="dxa"/>
              <w:right w:w="57" w:type="dxa"/>
            </w:tcMar>
            <w:vAlign w:val="center"/>
            <w:hideMark/>
          </w:tcPr>
          <w:p w14:paraId="445A4268"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55B265DF"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37FB10E7"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35C42F2E"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4252D991" w14:textId="77777777" w:rsidR="00BC618A" w:rsidRDefault="00BC618A" w:rsidP="00F85894">
            <w:pPr>
              <w:tabs>
                <w:tab w:val="left" w:pos="14601"/>
              </w:tabs>
              <w:rPr>
                <w:color w:val="0563C1"/>
                <w:sz w:val="20"/>
                <w:szCs w:val="20"/>
                <w:lang w:val="lt-LT" w:eastAsia="lt-LT"/>
              </w:rPr>
            </w:pPr>
            <w:hyperlink r:id="rId795" w:history="1">
              <w:proofErr w:type="spellStart"/>
              <w:r w:rsidRPr="005040D5">
                <w:rPr>
                  <w:sz w:val="20"/>
                  <w:szCs w:val="20"/>
                  <w:lang w:val="lt-LT" w:eastAsia="lt-LT"/>
                </w:rPr>
                <w:t>MMo</w:t>
              </w:r>
              <w:proofErr w:type="spellEnd"/>
              <w:r w:rsidRPr="005040D5">
                <w:rPr>
                  <w:sz w:val="20"/>
                  <w:szCs w:val="20"/>
                  <w:lang w:val="lt-LT" w:eastAsia="lt-LT"/>
                </w:rPr>
                <w:t xml:space="preserve"> kolekcija. Ekskursija po parodą „Visas menas – apie mus“</w:t>
              </w:r>
              <w:r w:rsidRPr="008A567D">
                <w:rPr>
                  <w:color w:val="0563C1"/>
                  <w:sz w:val="20"/>
                  <w:szCs w:val="20"/>
                  <w:lang w:val="lt-LT" w:eastAsia="lt-LT"/>
                </w:rPr>
                <w:t xml:space="preserve"> </w:t>
              </w:r>
            </w:hyperlink>
          </w:p>
          <w:p w14:paraId="7F71720E" w14:textId="77777777" w:rsidR="00BC618A" w:rsidRPr="008A567D" w:rsidRDefault="00BC618A" w:rsidP="00F85894">
            <w:pPr>
              <w:tabs>
                <w:tab w:val="left" w:pos="14601"/>
              </w:tabs>
              <w:rPr>
                <w:color w:val="0563C1"/>
                <w:sz w:val="20"/>
                <w:szCs w:val="20"/>
                <w:lang w:val="lt-LT" w:eastAsia="lt-LT"/>
              </w:rPr>
            </w:pPr>
            <w:hyperlink r:id="rId796" w:history="1">
              <w:r w:rsidRPr="005040D5">
                <w:rPr>
                  <w:rStyle w:val="Hipersaitas"/>
                  <w:sz w:val="20"/>
                  <w:szCs w:val="20"/>
                  <w:lang w:val="lt-LT" w:eastAsia="lt-LT"/>
                </w:rPr>
                <w:t>https://www.youtube.com/watch?v=QipVF39wpx4</w:t>
              </w:r>
            </w:hyperlink>
          </w:p>
        </w:tc>
      </w:tr>
      <w:tr w:rsidR="00BC618A" w:rsidRPr="00866D2D" w14:paraId="49A7D564" w14:textId="77777777" w:rsidTr="00F85894">
        <w:trPr>
          <w:trHeight w:val="20"/>
        </w:trPr>
        <w:tc>
          <w:tcPr>
            <w:tcW w:w="1696" w:type="dxa"/>
            <w:vMerge/>
            <w:tcMar>
              <w:top w:w="28" w:type="dxa"/>
              <w:left w:w="57" w:type="dxa"/>
              <w:bottom w:w="28" w:type="dxa"/>
              <w:right w:w="57" w:type="dxa"/>
            </w:tcMar>
            <w:vAlign w:val="center"/>
            <w:hideMark/>
          </w:tcPr>
          <w:p w14:paraId="099E010E"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0D9B224C"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137F7788"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1C195F8B"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147327BF" w14:textId="77777777" w:rsidR="00BC618A" w:rsidRDefault="00BC618A" w:rsidP="00F85894">
            <w:pPr>
              <w:tabs>
                <w:tab w:val="left" w:pos="14601"/>
              </w:tabs>
              <w:rPr>
                <w:color w:val="0563C1"/>
                <w:sz w:val="20"/>
                <w:szCs w:val="20"/>
                <w:lang w:val="lt-LT" w:eastAsia="lt-LT"/>
              </w:rPr>
            </w:pPr>
            <w:hyperlink r:id="rId797" w:history="1">
              <w:proofErr w:type="spellStart"/>
              <w:r w:rsidRPr="005040D5">
                <w:rPr>
                  <w:sz w:val="20"/>
                  <w:szCs w:val="20"/>
                  <w:lang w:val="lt-LT" w:eastAsia="lt-LT"/>
                </w:rPr>
                <w:t>Bernardinai.lt</w:t>
              </w:r>
              <w:proofErr w:type="spellEnd"/>
              <w:r w:rsidRPr="005040D5">
                <w:rPr>
                  <w:sz w:val="20"/>
                  <w:szCs w:val="20"/>
                  <w:lang w:val="lt-LT" w:eastAsia="lt-LT"/>
                </w:rPr>
                <w:t xml:space="preserve">. Martynas </w:t>
              </w:r>
              <w:proofErr w:type="spellStart"/>
              <w:r w:rsidRPr="005040D5">
                <w:rPr>
                  <w:sz w:val="20"/>
                  <w:szCs w:val="20"/>
                  <w:lang w:val="lt-LT" w:eastAsia="lt-LT"/>
                </w:rPr>
                <w:t>Mankus</w:t>
              </w:r>
              <w:proofErr w:type="spellEnd"/>
              <w:r w:rsidRPr="005040D5">
                <w:rPr>
                  <w:sz w:val="20"/>
                  <w:szCs w:val="20"/>
                  <w:lang w:val="lt-LT" w:eastAsia="lt-LT"/>
                </w:rPr>
                <w:t>. Skaitant architektūros ženklus Lietuvoje</w:t>
              </w:r>
              <w:r>
                <w:rPr>
                  <w:color w:val="0563C1"/>
                  <w:sz w:val="20"/>
                  <w:szCs w:val="20"/>
                  <w:lang w:val="lt-LT" w:eastAsia="lt-LT"/>
                </w:rPr>
                <w:t>.</w:t>
              </w:r>
              <w:r w:rsidRPr="008A567D">
                <w:rPr>
                  <w:color w:val="0563C1"/>
                  <w:sz w:val="20"/>
                  <w:szCs w:val="20"/>
                  <w:lang w:val="lt-LT" w:eastAsia="lt-LT"/>
                </w:rPr>
                <w:t xml:space="preserve"> </w:t>
              </w:r>
            </w:hyperlink>
          </w:p>
          <w:p w14:paraId="20C89278" w14:textId="77777777" w:rsidR="00BC618A" w:rsidRPr="008A567D" w:rsidRDefault="00BC618A" w:rsidP="00F85894">
            <w:pPr>
              <w:tabs>
                <w:tab w:val="left" w:pos="14601"/>
              </w:tabs>
              <w:rPr>
                <w:color w:val="0563C1"/>
                <w:sz w:val="20"/>
                <w:szCs w:val="20"/>
                <w:lang w:val="lt-LT" w:eastAsia="lt-LT"/>
              </w:rPr>
            </w:pPr>
            <w:hyperlink r:id="rId798" w:history="1">
              <w:r w:rsidRPr="005040D5">
                <w:rPr>
                  <w:rStyle w:val="Hipersaitas"/>
                  <w:sz w:val="20"/>
                  <w:szCs w:val="20"/>
                  <w:lang w:val="lt-LT" w:eastAsia="lt-LT"/>
                </w:rPr>
                <w:t>https://www.bernardinai.lt/2012-06-22-martynas-mankus-skaitant-architekturos-zenklus-lietuvoje/</w:t>
              </w:r>
            </w:hyperlink>
          </w:p>
        </w:tc>
      </w:tr>
      <w:tr w:rsidR="00BC618A" w:rsidRPr="00866D2D" w14:paraId="66F43EE3" w14:textId="77777777" w:rsidTr="00F85894">
        <w:trPr>
          <w:trHeight w:val="20"/>
        </w:trPr>
        <w:tc>
          <w:tcPr>
            <w:tcW w:w="1696" w:type="dxa"/>
            <w:vMerge/>
            <w:tcMar>
              <w:top w:w="28" w:type="dxa"/>
              <w:left w:w="57" w:type="dxa"/>
              <w:bottom w:w="28" w:type="dxa"/>
              <w:right w:w="57" w:type="dxa"/>
            </w:tcMar>
            <w:vAlign w:val="center"/>
            <w:hideMark/>
          </w:tcPr>
          <w:p w14:paraId="46B24853"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408D80AD"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0F8E559A"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6276A5DF"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7CC64D4D" w14:textId="77777777" w:rsidR="00BC618A" w:rsidRDefault="00BC618A" w:rsidP="00F85894">
            <w:pPr>
              <w:tabs>
                <w:tab w:val="left" w:pos="14601"/>
              </w:tabs>
              <w:rPr>
                <w:color w:val="0563C1"/>
                <w:sz w:val="20"/>
                <w:szCs w:val="20"/>
                <w:lang w:val="lt-LT" w:eastAsia="lt-LT"/>
              </w:rPr>
            </w:pPr>
            <w:hyperlink r:id="rId799" w:history="1">
              <w:proofErr w:type="spellStart"/>
              <w:r w:rsidRPr="005040D5">
                <w:rPr>
                  <w:sz w:val="20"/>
                  <w:szCs w:val="20"/>
                  <w:lang w:val="lt-LT" w:eastAsia="lt-LT"/>
                </w:rPr>
                <w:t>Contemporary</w:t>
              </w:r>
              <w:proofErr w:type="spellEnd"/>
              <w:r w:rsidRPr="005040D5">
                <w:rPr>
                  <w:sz w:val="20"/>
                  <w:szCs w:val="20"/>
                  <w:lang w:val="lt-LT" w:eastAsia="lt-LT"/>
                </w:rPr>
                <w:t xml:space="preserve"> LYNX.  10 nepaprastų XXI amžiaus skulptūrų</w:t>
              </w:r>
              <w:r>
                <w:rPr>
                  <w:color w:val="0563C1"/>
                  <w:sz w:val="20"/>
                  <w:szCs w:val="20"/>
                  <w:lang w:val="lt-LT" w:eastAsia="lt-LT"/>
                </w:rPr>
                <w:t>.</w:t>
              </w:r>
              <w:r w:rsidRPr="008A567D">
                <w:rPr>
                  <w:color w:val="0563C1"/>
                  <w:sz w:val="20"/>
                  <w:szCs w:val="20"/>
                  <w:lang w:val="lt-LT" w:eastAsia="lt-LT"/>
                </w:rPr>
                <w:t xml:space="preserve"> </w:t>
              </w:r>
            </w:hyperlink>
          </w:p>
          <w:p w14:paraId="5E907563" w14:textId="77777777" w:rsidR="00BC618A" w:rsidRPr="008A567D" w:rsidRDefault="00BC618A" w:rsidP="00F85894">
            <w:pPr>
              <w:tabs>
                <w:tab w:val="left" w:pos="14601"/>
              </w:tabs>
              <w:rPr>
                <w:color w:val="0563C1"/>
                <w:sz w:val="20"/>
                <w:szCs w:val="20"/>
                <w:lang w:val="lt-LT" w:eastAsia="lt-LT"/>
              </w:rPr>
            </w:pPr>
            <w:hyperlink r:id="rId800" w:history="1">
              <w:r w:rsidRPr="005040D5">
                <w:rPr>
                  <w:rStyle w:val="Hipersaitas"/>
                  <w:sz w:val="20"/>
                  <w:szCs w:val="20"/>
                  <w:lang w:val="lt-LT" w:eastAsia="lt-LT"/>
                </w:rPr>
                <w:t>https://contemporarylynx.co.uk/10-extraordinary-sculptures-of-21st-century</w:t>
              </w:r>
            </w:hyperlink>
          </w:p>
        </w:tc>
      </w:tr>
      <w:tr w:rsidR="00BC618A" w:rsidRPr="00866D2D" w14:paraId="19D127BE" w14:textId="77777777" w:rsidTr="00F85894">
        <w:trPr>
          <w:trHeight w:val="20"/>
        </w:trPr>
        <w:tc>
          <w:tcPr>
            <w:tcW w:w="1696" w:type="dxa"/>
            <w:vMerge/>
            <w:tcMar>
              <w:top w:w="28" w:type="dxa"/>
              <w:left w:w="57" w:type="dxa"/>
              <w:bottom w:w="28" w:type="dxa"/>
              <w:right w:w="57" w:type="dxa"/>
            </w:tcMar>
            <w:vAlign w:val="center"/>
            <w:hideMark/>
          </w:tcPr>
          <w:p w14:paraId="431D8832"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5EFEB80F"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6CE805BE"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1C313240"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26618E34" w14:textId="77777777" w:rsidR="00BC618A" w:rsidRDefault="00BC618A" w:rsidP="00F85894">
            <w:pPr>
              <w:tabs>
                <w:tab w:val="left" w:pos="14601"/>
              </w:tabs>
              <w:rPr>
                <w:color w:val="0563C1"/>
                <w:sz w:val="20"/>
                <w:szCs w:val="20"/>
                <w:lang w:val="lt-LT" w:eastAsia="lt-LT"/>
              </w:rPr>
            </w:pPr>
            <w:hyperlink r:id="rId801" w:history="1">
              <w:proofErr w:type="spellStart"/>
              <w:r w:rsidRPr="005040D5">
                <w:rPr>
                  <w:sz w:val="20"/>
                  <w:szCs w:val="20"/>
                  <w:lang w:val="lt-LT" w:eastAsia="lt-LT"/>
                </w:rPr>
                <w:t>Contemporary</w:t>
              </w:r>
              <w:proofErr w:type="spellEnd"/>
              <w:r w:rsidRPr="005040D5">
                <w:rPr>
                  <w:sz w:val="20"/>
                  <w:szCs w:val="20"/>
                  <w:lang w:val="lt-LT" w:eastAsia="lt-LT"/>
                </w:rPr>
                <w:t xml:space="preserve"> Art </w:t>
              </w:r>
              <w:proofErr w:type="spellStart"/>
              <w:r w:rsidRPr="005040D5">
                <w:rPr>
                  <w:sz w:val="20"/>
                  <w:szCs w:val="20"/>
                  <w:lang w:val="lt-LT" w:eastAsia="lt-LT"/>
                </w:rPr>
                <w:t>Issue</w:t>
              </w:r>
              <w:proofErr w:type="spellEnd"/>
              <w:r w:rsidRPr="005040D5">
                <w:rPr>
                  <w:sz w:val="20"/>
                  <w:szCs w:val="20"/>
                  <w:lang w:val="lt-LT" w:eastAsia="lt-LT"/>
                </w:rPr>
                <w:t>.  30 svarbiausių skulptorių šiandien, kuriuos turėtumėte žinoti</w:t>
              </w:r>
              <w:r>
                <w:rPr>
                  <w:color w:val="0563C1"/>
                  <w:sz w:val="20"/>
                  <w:szCs w:val="20"/>
                  <w:lang w:val="lt-LT" w:eastAsia="lt-LT"/>
                </w:rPr>
                <w:t>.</w:t>
              </w:r>
              <w:r w:rsidRPr="008A567D">
                <w:rPr>
                  <w:color w:val="0563C1"/>
                  <w:sz w:val="20"/>
                  <w:szCs w:val="20"/>
                  <w:lang w:val="lt-LT" w:eastAsia="lt-LT"/>
                </w:rPr>
                <w:t xml:space="preserve">  </w:t>
              </w:r>
            </w:hyperlink>
          </w:p>
          <w:p w14:paraId="07992946" w14:textId="77777777" w:rsidR="00BC618A" w:rsidRPr="008A567D" w:rsidRDefault="00BC618A" w:rsidP="00F85894">
            <w:pPr>
              <w:tabs>
                <w:tab w:val="left" w:pos="14601"/>
              </w:tabs>
              <w:rPr>
                <w:color w:val="0563C1"/>
                <w:sz w:val="20"/>
                <w:szCs w:val="20"/>
                <w:lang w:val="lt-LT" w:eastAsia="lt-LT"/>
              </w:rPr>
            </w:pPr>
            <w:hyperlink r:id="rId802" w:history="1">
              <w:r w:rsidRPr="005040D5">
                <w:rPr>
                  <w:rStyle w:val="Hipersaitas"/>
                  <w:sz w:val="20"/>
                  <w:szCs w:val="20"/>
                  <w:lang w:val="lt-LT" w:eastAsia="lt-LT"/>
                </w:rPr>
                <w:t>https://www.contemporaryartissue.com/the-30-most-important-sculptors-today-you-should-know/</w:t>
              </w:r>
            </w:hyperlink>
          </w:p>
        </w:tc>
      </w:tr>
      <w:tr w:rsidR="00BC618A" w:rsidRPr="00866D2D" w14:paraId="626C5535" w14:textId="77777777" w:rsidTr="00F85894">
        <w:trPr>
          <w:trHeight w:val="20"/>
        </w:trPr>
        <w:tc>
          <w:tcPr>
            <w:tcW w:w="1696" w:type="dxa"/>
            <w:vMerge/>
            <w:tcMar>
              <w:top w:w="28" w:type="dxa"/>
              <w:left w:w="57" w:type="dxa"/>
              <w:bottom w:w="28" w:type="dxa"/>
              <w:right w:w="57" w:type="dxa"/>
            </w:tcMar>
            <w:vAlign w:val="center"/>
            <w:hideMark/>
          </w:tcPr>
          <w:p w14:paraId="07EE582D"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5DB97A02"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2F8A7964"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6E5FC2EC"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6AC5D084" w14:textId="77777777" w:rsidR="00BC618A" w:rsidRDefault="00BC618A" w:rsidP="00F85894">
            <w:pPr>
              <w:tabs>
                <w:tab w:val="left" w:pos="14601"/>
              </w:tabs>
              <w:rPr>
                <w:color w:val="0563C1"/>
                <w:sz w:val="20"/>
                <w:szCs w:val="20"/>
                <w:lang w:val="lt-LT" w:eastAsia="lt-LT"/>
              </w:rPr>
            </w:pPr>
            <w:hyperlink r:id="rId803" w:history="1">
              <w:r w:rsidRPr="005040D5">
                <w:rPr>
                  <w:sz w:val="20"/>
                  <w:szCs w:val="20"/>
                  <w:lang w:val="lt-LT" w:eastAsia="lt-LT"/>
                </w:rPr>
                <w:t>ARTLAND magazine.  Abstraktaus meno vadovas</w:t>
              </w:r>
              <w:r>
                <w:rPr>
                  <w:color w:val="0563C1"/>
                  <w:sz w:val="20"/>
                  <w:szCs w:val="20"/>
                  <w:lang w:val="lt-LT" w:eastAsia="lt-LT"/>
                </w:rPr>
                <w:t>.</w:t>
              </w:r>
              <w:r w:rsidRPr="008A567D">
                <w:rPr>
                  <w:color w:val="0563C1"/>
                  <w:sz w:val="20"/>
                  <w:szCs w:val="20"/>
                  <w:lang w:val="lt-LT" w:eastAsia="lt-LT"/>
                </w:rPr>
                <w:t xml:space="preserve"> </w:t>
              </w:r>
            </w:hyperlink>
          </w:p>
          <w:p w14:paraId="41DD50AA" w14:textId="77777777" w:rsidR="00BC618A" w:rsidRPr="008A567D" w:rsidRDefault="00BC618A" w:rsidP="00F85894">
            <w:pPr>
              <w:tabs>
                <w:tab w:val="left" w:pos="14601"/>
              </w:tabs>
              <w:rPr>
                <w:color w:val="0563C1"/>
                <w:sz w:val="20"/>
                <w:szCs w:val="20"/>
                <w:lang w:val="lt-LT" w:eastAsia="lt-LT"/>
              </w:rPr>
            </w:pPr>
            <w:hyperlink r:id="rId804" w:history="1">
              <w:r w:rsidRPr="005040D5">
                <w:rPr>
                  <w:rStyle w:val="Hipersaitas"/>
                  <w:sz w:val="20"/>
                  <w:szCs w:val="20"/>
                  <w:lang w:val="lt-LT" w:eastAsia="lt-LT"/>
                </w:rPr>
                <w:t>https://magazine.artland.com/what-is-abstract-art/</w:t>
              </w:r>
            </w:hyperlink>
          </w:p>
        </w:tc>
      </w:tr>
      <w:tr w:rsidR="00BC618A" w:rsidRPr="00866D2D" w14:paraId="67EFB616" w14:textId="77777777" w:rsidTr="00F85894">
        <w:trPr>
          <w:trHeight w:val="20"/>
        </w:trPr>
        <w:tc>
          <w:tcPr>
            <w:tcW w:w="1696" w:type="dxa"/>
            <w:vMerge/>
            <w:tcMar>
              <w:top w:w="28" w:type="dxa"/>
              <w:left w:w="57" w:type="dxa"/>
              <w:bottom w:w="28" w:type="dxa"/>
              <w:right w:w="57" w:type="dxa"/>
            </w:tcMar>
            <w:vAlign w:val="center"/>
            <w:hideMark/>
          </w:tcPr>
          <w:p w14:paraId="710DCF15"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39CE49FF"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39F98EBC"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35E586A2"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416AC181" w14:textId="77777777" w:rsidR="00BC618A" w:rsidRDefault="00BC618A" w:rsidP="00F85894">
            <w:pPr>
              <w:tabs>
                <w:tab w:val="left" w:pos="14601"/>
              </w:tabs>
              <w:rPr>
                <w:color w:val="0563C1"/>
                <w:sz w:val="20"/>
                <w:szCs w:val="20"/>
                <w:lang w:val="lt-LT" w:eastAsia="lt-LT"/>
              </w:rPr>
            </w:pPr>
            <w:hyperlink r:id="rId805" w:history="1">
              <w:proofErr w:type="spellStart"/>
              <w:r w:rsidRPr="005040D5">
                <w:rPr>
                  <w:sz w:val="20"/>
                  <w:szCs w:val="20"/>
                  <w:lang w:val="lt-LT" w:eastAsia="lt-LT"/>
                </w:rPr>
                <w:t>Ambience</w:t>
              </w:r>
              <w:proofErr w:type="spellEnd"/>
              <w:r w:rsidRPr="005040D5">
                <w:rPr>
                  <w:sz w:val="20"/>
                  <w:szCs w:val="20"/>
                  <w:lang w:val="lt-LT" w:eastAsia="lt-LT"/>
                </w:rPr>
                <w:t xml:space="preserve"> Design Group. Jūsų XXI a. interjero dizaino vadovas</w:t>
              </w:r>
              <w:r>
                <w:rPr>
                  <w:sz w:val="20"/>
                  <w:szCs w:val="20"/>
                  <w:lang w:val="lt-LT" w:eastAsia="lt-LT"/>
                </w:rPr>
                <w:t>.</w:t>
              </w:r>
              <w:r w:rsidRPr="008A567D">
                <w:rPr>
                  <w:color w:val="0563C1"/>
                  <w:sz w:val="20"/>
                  <w:szCs w:val="20"/>
                  <w:lang w:val="lt-LT" w:eastAsia="lt-LT"/>
                </w:rPr>
                <w:t xml:space="preserve">  </w:t>
              </w:r>
            </w:hyperlink>
          </w:p>
          <w:p w14:paraId="378E44BC" w14:textId="77777777" w:rsidR="00BC618A" w:rsidRPr="008A567D" w:rsidRDefault="00BC618A" w:rsidP="00F85894">
            <w:pPr>
              <w:tabs>
                <w:tab w:val="left" w:pos="14601"/>
              </w:tabs>
              <w:rPr>
                <w:color w:val="0563C1"/>
                <w:sz w:val="20"/>
                <w:szCs w:val="20"/>
                <w:lang w:val="lt-LT" w:eastAsia="lt-LT"/>
              </w:rPr>
            </w:pPr>
            <w:hyperlink r:id="rId806" w:history="1">
              <w:r w:rsidRPr="005040D5">
                <w:rPr>
                  <w:rStyle w:val="Hipersaitas"/>
                  <w:sz w:val="20"/>
                  <w:szCs w:val="20"/>
                  <w:lang w:val="lt-LT" w:eastAsia="lt-LT"/>
                </w:rPr>
                <w:t>https://ambience.ca/your-guide-to-interior-design-for-the-21st-century/</w:t>
              </w:r>
            </w:hyperlink>
          </w:p>
        </w:tc>
      </w:tr>
      <w:tr w:rsidR="00BC618A" w:rsidRPr="00866D2D" w14:paraId="38DD9CCD" w14:textId="77777777" w:rsidTr="00F85894">
        <w:trPr>
          <w:trHeight w:val="20"/>
        </w:trPr>
        <w:tc>
          <w:tcPr>
            <w:tcW w:w="1696" w:type="dxa"/>
            <w:vMerge/>
            <w:tcMar>
              <w:top w:w="28" w:type="dxa"/>
              <w:left w:w="57" w:type="dxa"/>
              <w:bottom w:w="28" w:type="dxa"/>
              <w:right w:w="57" w:type="dxa"/>
            </w:tcMar>
            <w:vAlign w:val="center"/>
            <w:hideMark/>
          </w:tcPr>
          <w:p w14:paraId="7229695E"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39BC3342"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04074B6A"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26E4CC38"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327B485A" w14:textId="77777777" w:rsidR="00BC618A" w:rsidRDefault="00BC618A" w:rsidP="00F85894">
            <w:pPr>
              <w:tabs>
                <w:tab w:val="left" w:pos="14601"/>
              </w:tabs>
              <w:rPr>
                <w:color w:val="0563C1"/>
                <w:sz w:val="20"/>
                <w:szCs w:val="20"/>
                <w:lang w:val="lt-LT" w:eastAsia="lt-LT"/>
              </w:rPr>
            </w:pPr>
            <w:hyperlink r:id="rId807" w:history="1">
              <w:r w:rsidRPr="005040D5">
                <w:rPr>
                  <w:sz w:val="20"/>
                  <w:szCs w:val="20"/>
                  <w:lang w:val="lt-LT" w:eastAsia="lt-LT"/>
                </w:rPr>
                <w:t>Visuotinė lietuvių enciklopedija. Lietuvos dailė po nepriklausomybės atkūrimo</w:t>
              </w:r>
              <w:r>
                <w:rPr>
                  <w:color w:val="0563C1"/>
                  <w:sz w:val="20"/>
                  <w:szCs w:val="20"/>
                  <w:lang w:val="lt-LT" w:eastAsia="lt-LT"/>
                </w:rPr>
                <w:t>.</w:t>
              </w:r>
              <w:r w:rsidRPr="008A567D">
                <w:rPr>
                  <w:color w:val="0563C1"/>
                  <w:sz w:val="20"/>
                  <w:szCs w:val="20"/>
                  <w:lang w:val="lt-LT" w:eastAsia="lt-LT"/>
                </w:rPr>
                <w:t xml:space="preserve"> </w:t>
              </w:r>
            </w:hyperlink>
          </w:p>
          <w:p w14:paraId="3E936D87" w14:textId="77777777" w:rsidR="00BC618A" w:rsidRPr="008A567D" w:rsidRDefault="00BC618A" w:rsidP="00F85894">
            <w:pPr>
              <w:tabs>
                <w:tab w:val="left" w:pos="14601"/>
              </w:tabs>
              <w:rPr>
                <w:color w:val="0563C1"/>
                <w:sz w:val="20"/>
                <w:szCs w:val="20"/>
                <w:lang w:val="lt-LT" w:eastAsia="lt-LT"/>
              </w:rPr>
            </w:pPr>
            <w:hyperlink r:id="rId808" w:history="1">
              <w:r w:rsidRPr="005040D5">
                <w:rPr>
                  <w:rStyle w:val="Hipersaitas"/>
                  <w:sz w:val="20"/>
                  <w:szCs w:val="20"/>
                  <w:lang w:val="lt-LT" w:eastAsia="lt-LT"/>
                </w:rPr>
                <w:t>https://www.vle.lt/straipsnis/lietuvos-daile-po-nepriklausomybes-atkurimo/</w:t>
              </w:r>
            </w:hyperlink>
          </w:p>
        </w:tc>
      </w:tr>
      <w:tr w:rsidR="00BC618A" w:rsidRPr="00866D2D" w14:paraId="35D22C7A" w14:textId="77777777" w:rsidTr="00F85894">
        <w:trPr>
          <w:trHeight w:val="20"/>
        </w:trPr>
        <w:tc>
          <w:tcPr>
            <w:tcW w:w="1696" w:type="dxa"/>
            <w:vMerge/>
            <w:tcMar>
              <w:top w:w="28" w:type="dxa"/>
              <w:left w:w="57" w:type="dxa"/>
              <w:bottom w:w="28" w:type="dxa"/>
              <w:right w:w="57" w:type="dxa"/>
            </w:tcMar>
            <w:vAlign w:val="center"/>
            <w:hideMark/>
          </w:tcPr>
          <w:p w14:paraId="28D52643"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14299E40"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1BA8C2C9"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34456213"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64D05090" w14:textId="77777777" w:rsidR="00BC618A" w:rsidRDefault="00BC618A" w:rsidP="00F85894">
            <w:pPr>
              <w:tabs>
                <w:tab w:val="left" w:pos="14601"/>
              </w:tabs>
              <w:rPr>
                <w:color w:val="0563C1"/>
                <w:sz w:val="20"/>
                <w:szCs w:val="20"/>
                <w:lang w:val="lt-LT" w:eastAsia="lt-LT"/>
              </w:rPr>
            </w:pPr>
            <w:hyperlink r:id="rId809" w:history="1">
              <w:r w:rsidRPr="005040D5">
                <w:rPr>
                  <w:sz w:val="20"/>
                  <w:szCs w:val="20"/>
                  <w:lang w:val="lt-LT" w:eastAsia="lt-LT"/>
                </w:rPr>
                <w:t>Literatūra ir menas. XXI amžiaus augalai: koteliai ir betono žiedai</w:t>
              </w:r>
              <w:r>
                <w:rPr>
                  <w:sz w:val="20"/>
                  <w:szCs w:val="20"/>
                  <w:lang w:val="lt-LT" w:eastAsia="lt-LT"/>
                </w:rPr>
                <w:t>.</w:t>
              </w:r>
              <w:r w:rsidRPr="008A567D">
                <w:rPr>
                  <w:color w:val="0563C1"/>
                  <w:sz w:val="20"/>
                  <w:szCs w:val="20"/>
                  <w:lang w:val="lt-LT" w:eastAsia="lt-LT"/>
                </w:rPr>
                <w:t xml:space="preserve">  </w:t>
              </w:r>
            </w:hyperlink>
          </w:p>
          <w:p w14:paraId="26AF801A" w14:textId="77777777" w:rsidR="00BC618A" w:rsidRPr="008A567D" w:rsidRDefault="00BC618A" w:rsidP="00F85894">
            <w:pPr>
              <w:tabs>
                <w:tab w:val="left" w:pos="14601"/>
              </w:tabs>
              <w:rPr>
                <w:color w:val="0563C1"/>
                <w:sz w:val="20"/>
                <w:szCs w:val="20"/>
                <w:lang w:val="lt-LT" w:eastAsia="lt-LT"/>
              </w:rPr>
            </w:pPr>
            <w:hyperlink r:id="rId810" w:history="1">
              <w:r w:rsidRPr="005040D5">
                <w:rPr>
                  <w:rStyle w:val="Hipersaitas"/>
                  <w:sz w:val="20"/>
                  <w:szCs w:val="20"/>
                  <w:lang w:val="lt-LT" w:eastAsia="lt-LT"/>
                </w:rPr>
                <w:t>https://literaturairmenas.lt/daile/xxi-amziaus-augalai-koteliai-ir-betono-ziedai</w:t>
              </w:r>
            </w:hyperlink>
          </w:p>
        </w:tc>
      </w:tr>
      <w:tr w:rsidR="00BC618A" w:rsidRPr="00866D2D" w14:paraId="62D859B2" w14:textId="77777777" w:rsidTr="00F85894">
        <w:trPr>
          <w:trHeight w:val="20"/>
        </w:trPr>
        <w:tc>
          <w:tcPr>
            <w:tcW w:w="1696" w:type="dxa"/>
            <w:vMerge/>
            <w:tcMar>
              <w:top w:w="28" w:type="dxa"/>
              <w:left w:w="57" w:type="dxa"/>
              <w:bottom w:w="28" w:type="dxa"/>
              <w:right w:w="57" w:type="dxa"/>
            </w:tcMar>
            <w:vAlign w:val="center"/>
            <w:hideMark/>
          </w:tcPr>
          <w:p w14:paraId="5B0125A7"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560E4FA2"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7E11DD21"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0E5D2EAE"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27D48E12" w14:textId="77777777" w:rsidR="00BC618A" w:rsidRDefault="00BC618A" w:rsidP="00F85894">
            <w:pPr>
              <w:tabs>
                <w:tab w:val="left" w:pos="14601"/>
              </w:tabs>
              <w:rPr>
                <w:color w:val="0563C1"/>
                <w:sz w:val="20"/>
                <w:szCs w:val="20"/>
                <w:lang w:val="lt-LT" w:eastAsia="lt-LT"/>
              </w:rPr>
            </w:pPr>
            <w:hyperlink r:id="rId811" w:history="1">
              <w:r w:rsidRPr="005040D5">
                <w:rPr>
                  <w:sz w:val="20"/>
                  <w:szCs w:val="20"/>
                  <w:lang w:val="lt-LT" w:eastAsia="lt-LT"/>
                </w:rPr>
                <w:t>MO muziejaus kolekcija. Tapyba po tapybos</w:t>
              </w:r>
              <w:r>
                <w:rPr>
                  <w:color w:val="0563C1"/>
                  <w:sz w:val="20"/>
                  <w:szCs w:val="20"/>
                  <w:lang w:val="lt-LT" w:eastAsia="lt-LT"/>
                </w:rPr>
                <w:t>.</w:t>
              </w:r>
              <w:r w:rsidRPr="008A567D">
                <w:rPr>
                  <w:color w:val="0563C1"/>
                  <w:sz w:val="20"/>
                  <w:szCs w:val="20"/>
                  <w:lang w:val="lt-LT" w:eastAsia="lt-LT"/>
                </w:rPr>
                <w:t xml:space="preserve"> </w:t>
              </w:r>
            </w:hyperlink>
          </w:p>
          <w:p w14:paraId="205B1F9C" w14:textId="77777777" w:rsidR="00BC618A" w:rsidRPr="008A567D" w:rsidRDefault="00BC618A" w:rsidP="00F85894">
            <w:pPr>
              <w:tabs>
                <w:tab w:val="left" w:pos="14601"/>
              </w:tabs>
              <w:rPr>
                <w:color w:val="0563C1"/>
                <w:sz w:val="20"/>
                <w:szCs w:val="20"/>
                <w:lang w:val="lt-LT" w:eastAsia="lt-LT"/>
              </w:rPr>
            </w:pPr>
            <w:hyperlink r:id="rId812" w:history="1">
              <w:r w:rsidRPr="005040D5">
                <w:rPr>
                  <w:rStyle w:val="Hipersaitas"/>
                  <w:sz w:val="20"/>
                  <w:szCs w:val="20"/>
                  <w:lang w:val="lt-LT" w:eastAsia="lt-LT"/>
                </w:rPr>
                <w:t>http://www.mmcentras.lt/kulturos-istorija/kulturos-istorija/daile/tapyba/tapyba-po-tapybos/4881</w:t>
              </w:r>
            </w:hyperlink>
          </w:p>
        </w:tc>
      </w:tr>
      <w:tr w:rsidR="00BC618A" w:rsidRPr="00866D2D" w14:paraId="59A904E8" w14:textId="77777777" w:rsidTr="00F85894">
        <w:trPr>
          <w:trHeight w:val="20"/>
        </w:trPr>
        <w:tc>
          <w:tcPr>
            <w:tcW w:w="1696" w:type="dxa"/>
            <w:vMerge/>
            <w:tcMar>
              <w:top w:w="28" w:type="dxa"/>
              <w:left w:w="57" w:type="dxa"/>
              <w:bottom w:w="28" w:type="dxa"/>
              <w:right w:w="57" w:type="dxa"/>
            </w:tcMar>
            <w:vAlign w:val="center"/>
            <w:hideMark/>
          </w:tcPr>
          <w:p w14:paraId="20F5DA15"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12BC17FF"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54F1463C"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47205944"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3F0D6E01" w14:textId="77777777" w:rsidR="00BC618A" w:rsidRDefault="00BC618A" w:rsidP="00F85894">
            <w:pPr>
              <w:tabs>
                <w:tab w:val="left" w:pos="14601"/>
              </w:tabs>
              <w:rPr>
                <w:color w:val="0563C1"/>
                <w:sz w:val="20"/>
                <w:szCs w:val="20"/>
                <w:lang w:val="lt-LT" w:eastAsia="lt-LT"/>
              </w:rPr>
            </w:pPr>
            <w:hyperlink r:id="rId813" w:history="1">
              <w:r w:rsidRPr="005040D5">
                <w:rPr>
                  <w:sz w:val="20"/>
                  <w:szCs w:val="20"/>
                  <w:lang w:val="lt-LT" w:eastAsia="lt-LT"/>
                </w:rPr>
                <w:t>TATE. XXI amžiaus pradžios meno kryptys</w:t>
              </w:r>
              <w:r>
                <w:rPr>
                  <w:color w:val="0563C1"/>
                  <w:sz w:val="20"/>
                  <w:szCs w:val="20"/>
                  <w:lang w:val="lt-LT" w:eastAsia="lt-LT"/>
                </w:rPr>
                <w:t>.</w:t>
              </w:r>
              <w:r w:rsidRPr="008A567D">
                <w:rPr>
                  <w:color w:val="0563C1"/>
                  <w:sz w:val="20"/>
                  <w:szCs w:val="20"/>
                  <w:lang w:val="lt-LT" w:eastAsia="lt-LT"/>
                </w:rPr>
                <w:t xml:space="preserve">  </w:t>
              </w:r>
            </w:hyperlink>
          </w:p>
          <w:p w14:paraId="0141F036" w14:textId="77777777" w:rsidR="00BC618A" w:rsidRPr="008A567D" w:rsidRDefault="00BC618A" w:rsidP="00F85894">
            <w:pPr>
              <w:tabs>
                <w:tab w:val="left" w:pos="14601"/>
              </w:tabs>
              <w:rPr>
                <w:color w:val="0563C1"/>
                <w:sz w:val="20"/>
                <w:szCs w:val="20"/>
                <w:lang w:val="lt-LT" w:eastAsia="lt-LT"/>
              </w:rPr>
            </w:pPr>
            <w:hyperlink r:id="rId814" w:history="1">
              <w:r w:rsidRPr="005040D5">
                <w:rPr>
                  <w:rStyle w:val="Hipersaitas"/>
                  <w:sz w:val="20"/>
                  <w:szCs w:val="20"/>
                  <w:lang w:val="lt-LT" w:eastAsia="lt-LT"/>
                </w:rPr>
                <w:t>https://www.tate.org.uk/search?q=Art+trends+of+the+beginning+of+XXI</w:t>
              </w:r>
            </w:hyperlink>
          </w:p>
        </w:tc>
      </w:tr>
      <w:tr w:rsidR="00BC618A" w:rsidRPr="00866D2D" w14:paraId="6C6CA7FC" w14:textId="77777777" w:rsidTr="00F85894">
        <w:trPr>
          <w:trHeight w:val="20"/>
        </w:trPr>
        <w:tc>
          <w:tcPr>
            <w:tcW w:w="1696" w:type="dxa"/>
            <w:vMerge/>
            <w:tcMar>
              <w:top w:w="28" w:type="dxa"/>
              <w:left w:w="57" w:type="dxa"/>
              <w:bottom w:w="28" w:type="dxa"/>
              <w:right w:w="57" w:type="dxa"/>
            </w:tcMar>
            <w:vAlign w:val="center"/>
            <w:hideMark/>
          </w:tcPr>
          <w:p w14:paraId="442E2873"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39D2A5DC"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6131B9D8"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4BB373E7"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3E7235FE" w14:textId="77777777" w:rsidR="00BC618A" w:rsidRDefault="00BC618A" w:rsidP="00F85894">
            <w:pPr>
              <w:tabs>
                <w:tab w:val="left" w:pos="14601"/>
              </w:tabs>
              <w:rPr>
                <w:color w:val="0563C1"/>
                <w:sz w:val="20"/>
                <w:szCs w:val="20"/>
                <w:lang w:val="lt-LT" w:eastAsia="lt-LT"/>
              </w:rPr>
            </w:pPr>
            <w:hyperlink r:id="rId815" w:history="1">
              <w:proofErr w:type="spellStart"/>
              <w:r w:rsidRPr="005040D5">
                <w:rPr>
                  <w:sz w:val="20"/>
                  <w:szCs w:val="20"/>
                  <w:lang w:val="lt-LT" w:eastAsia="lt-LT"/>
                </w:rPr>
                <w:t>LibreTexts</w:t>
              </w:r>
              <w:proofErr w:type="spellEnd"/>
              <w:r w:rsidRPr="005040D5">
                <w:rPr>
                  <w:sz w:val="20"/>
                  <w:szCs w:val="20"/>
                  <w:lang w:val="lt-LT" w:eastAsia="lt-LT"/>
                </w:rPr>
                <w:t>. Tūkstantmečio menas (2000 m. – dabar)</w:t>
              </w:r>
              <w:r>
                <w:rPr>
                  <w:color w:val="0563C1"/>
                  <w:sz w:val="20"/>
                  <w:szCs w:val="20"/>
                  <w:lang w:val="lt-LT" w:eastAsia="lt-LT"/>
                </w:rPr>
                <w:t>.</w:t>
              </w:r>
            </w:hyperlink>
          </w:p>
          <w:p w14:paraId="3E8E1948" w14:textId="77777777" w:rsidR="00BC618A" w:rsidRPr="008A567D" w:rsidRDefault="00BC618A" w:rsidP="00F85894">
            <w:pPr>
              <w:tabs>
                <w:tab w:val="left" w:pos="14601"/>
              </w:tabs>
              <w:rPr>
                <w:color w:val="0563C1"/>
                <w:sz w:val="20"/>
                <w:szCs w:val="20"/>
                <w:lang w:val="lt-LT" w:eastAsia="lt-LT"/>
              </w:rPr>
            </w:pPr>
            <w:hyperlink r:id="rId816" w:history="1">
              <w:r w:rsidRPr="005040D5">
                <w:rPr>
                  <w:rStyle w:val="Hipersaitas"/>
                  <w:sz w:val="20"/>
                  <w:szCs w:val="20"/>
                  <w:lang w:val="lt-LT" w:eastAsia="lt-LT"/>
                </w:rPr>
                <w:t>https://human.libretexts.org/Bookshelves/Art/A_World_Perspective_of_Art_History%3A_1400CE_to_the_21st_Century_(Gustlin_and_Gustlin)/08%3A_Millennial_Art_(2000-Present)</w:t>
              </w:r>
            </w:hyperlink>
            <w:r w:rsidRPr="008A567D">
              <w:rPr>
                <w:color w:val="0563C1"/>
                <w:sz w:val="20"/>
                <w:szCs w:val="20"/>
                <w:lang w:val="lt-LT" w:eastAsia="lt-LT"/>
              </w:rPr>
              <w:t xml:space="preserve"> </w:t>
            </w:r>
          </w:p>
        </w:tc>
      </w:tr>
      <w:tr w:rsidR="00BC618A" w:rsidRPr="00866D2D" w14:paraId="629058D5" w14:textId="77777777" w:rsidTr="00F85894">
        <w:trPr>
          <w:trHeight w:val="20"/>
        </w:trPr>
        <w:tc>
          <w:tcPr>
            <w:tcW w:w="1696" w:type="dxa"/>
            <w:vMerge/>
            <w:tcMar>
              <w:top w:w="28" w:type="dxa"/>
              <w:left w:w="57" w:type="dxa"/>
              <w:bottom w:w="28" w:type="dxa"/>
              <w:right w:w="57" w:type="dxa"/>
            </w:tcMar>
            <w:vAlign w:val="center"/>
            <w:hideMark/>
          </w:tcPr>
          <w:p w14:paraId="1F755DAB"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74972AFB"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6658D26C"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788D6128"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62D53942" w14:textId="77777777" w:rsidR="00BC618A" w:rsidRDefault="00BC618A" w:rsidP="00F85894">
            <w:pPr>
              <w:tabs>
                <w:tab w:val="left" w:pos="14601"/>
              </w:tabs>
              <w:rPr>
                <w:color w:val="0563C1"/>
                <w:sz w:val="20"/>
                <w:szCs w:val="20"/>
                <w:lang w:val="lt-LT" w:eastAsia="lt-LT"/>
              </w:rPr>
            </w:pPr>
            <w:hyperlink r:id="rId817" w:history="1">
              <w:proofErr w:type="spellStart"/>
              <w:r w:rsidRPr="005040D5">
                <w:rPr>
                  <w:sz w:val="20"/>
                  <w:szCs w:val="20"/>
                  <w:lang w:val="lt-LT" w:eastAsia="lt-LT"/>
                </w:rPr>
                <w:t>Britannica</w:t>
              </w:r>
              <w:proofErr w:type="spellEnd"/>
              <w:r w:rsidRPr="005040D5">
                <w:rPr>
                  <w:sz w:val="20"/>
                  <w:szCs w:val="20"/>
                  <w:lang w:val="lt-LT" w:eastAsia="lt-LT"/>
                </w:rPr>
                <w:t>.  XXI amžiaus pradžios menas</w:t>
              </w:r>
              <w:r>
                <w:rPr>
                  <w:color w:val="0563C1"/>
                  <w:sz w:val="20"/>
                  <w:szCs w:val="20"/>
                  <w:lang w:val="lt-LT" w:eastAsia="lt-LT"/>
                </w:rPr>
                <w:t>.</w:t>
              </w:r>
              <w:r w:rsidRPr="008A567D">
                <w:rPr>
                  <w:color w:val="0563C1"/>
                  <w:sz w:val="20"/>
                  <w:szCs w:val="20"/>
                  <w:lang w:val="lt-LT" w:eastAsia="lt-LT"/>
                </w:rPr>
                <w:t xml:space="preserve">  </w:t>
              </w:r>
            </w:hyperlink>
          </w:p>
          <w:p w14:paraId="29029163" w14:textId="77777777" w:rsidR="00BC618A" w:rsidRPr="008A567D" w:rsidRDefault="00BC618A" w:rsidP="00F85894">
            <w:pPr>
              <w:tabs>
                <w:tab w:val="left" w:pos="14601"/>
              </w:tabs>
              <w:rPr>
                <w:color w:val="0563C1"/>
                <w:sz w:val="20"/>
                <w:szCs w:val="20"/>
                <w:lang w:val="lt-LT" w:eastAsia="lt-LT"/>
              </w:rPr>
            </w:pPr>
            <w:hyperlink r:id="rId818" w:history="1">
              <w:r w:rsidRPr="005040D5">
                <w:rPr>
                  <w:rStyle w:val="Hipersaitas"/>
                  <w:sz w:val="20"/>
                  <w:szCs w:val="20"/>
                  <w:lang w:val="lt-LT" w:eastAsia="lt-LT"/>
                </w:rPr>
                <w:t>https://www.britannica.com/search?query=Art+of+the+beginning+of+the+21st+century</w:t>
              </w:r>
            </w:hyperlink>
          </w:p>
        </w:tc>
      </w:tr>
      <w:tr w:rsidR="00BC618A" w:rsidRPr="00866D2D" w14:paraId="5A9F07AD" w14:textId="77777777" w:rsidTr="00F85894">
        <w:trPr>
          <w:trHeight w:val="20"/>
        </w:trPr>
        <w:tc>
          <w:tcPr>
            <w:tcW w:w="1696" w:type="dxa"/>
            <w:vMerge/>
            <w:tcMar>
              <w:top w:w="28" w:type="dxa"/>
              <w:left w:w="57" w:type="dxa"/>
              <w:bottom w:w="28" w:type="dxa"/>
              <w:right w:w="57" w:type="dxa"/>
            </w:tcMar>
            <w:vAlign w:val="center"/>
            <w:hideMark/>
          </w:tcPr>
          <w:p w14:paraId="56ACC35C"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3CCF9469"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027D60E2"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1EFA5E53"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06014DAE" w14:textId="77777777" w:rsidR="00BC618A" w:rsidRDefault="00BC618A" w:rsidP="00F85894">
            <w:pPr>
              <w:tabs>
                <w:tab w:val="left" w:pos="14601"/>
              </w:tabs>
              <w:rPr>
                <w:color w:val="0563C1"/>
                <w:sz w:val="20"/>
                <w:szCs w:val="20"/>
                <w:lang w:val="lt-LT" w:eastAsia="lt-LT"/>
              </w:rPr>
            </w:pPr>
            <w:hyperlink r:id="rId819" w:history="1">
              <w:proofErr w:type="spellStart"/>
              <w:r w:rsidRPr="005040D5">
                <w:rPr>
                  <w:sz w:val="20"/>
                  <w:szCs w:val="20"/>
                  <w:lang w:val="lt-LT" w:eastAsia="lt-LT"/>
                </w:rPr>
                <w:t>The</w:t>
              </w:r>
              <w:proofErr w:type="spellEnd"/>
              <w:r w:rsidRPr="005040D5">
                <w:rPr>
                  <w:sz w:val="20"/>
                  <w:szCs w:val="20"/>
                  <w:lang w:val="lt-LT" w:eastAsia="lt-LT"/>
                </w:rPr>
                <w:t xml:space="preserve"> </w:t>
              </w:r>
              <w:proofErr w:type="spellStart"/>
              <w:r w:rsidRPr="005040D5">
                <w:rPr>
                  <w:sz w:val="20"/>
                  <w:szCs w:val="20"/>
                  <w:lang w:val="lt-LT" w:eastAsia="lt-LT"/>
                </w:rPr>
                <w:t>Collector</w:t>
              </w:r>
              <w:proofErr w:type="spellEnd"/>
              <w:r w:rsidRPr="005040D5">
                <w:rPr>
                  <w:sz w:val="20"/>
                  <w:szCs w:val="20"/>
                  <w:lang w:val="lt-LT" w:eastAsia="lt-LT"/>
                </w:rPr>
                <w:t>.   XXI amžiaus pradžios menas</w:t>
              </w:r>
              <w:r>
                <w:rPr>
                  <w:sz w:val="20"/>
                  <w:szCs w:val="20"/>
                  <w:lang w:val="lt-LT" w:eastAsia="lt-LT"/>
                </w:rPr>
                <w:t>.</w:t>
              </w:r>
              <w:r w:rsidRPr="008A567D">
                <w:rPr>
                  <w:color w:val="0563C1"/>
                  <w:sz w:val="20"/>
                  <w:szCs w:val="20"/>
                  <w:lang w:val="lt-LT" w:eastAsia="lt-LT"/>
                </w:rPr>
                <w:t xml:space="preserve">   </w:t>
              </w:r>
            </w:hyperlink>
          </w:p>
          <w:p w14:paraId="7B0DC72D" w14:textId="77777777" w:rsidR="00BC618A" w:rsidRPr="008A567D" w:rsidRDefault="00BC618A" w:rsidP="00F85894">
            <w:pPr>
              <w:tabs>
                <w:tab w:val="left" w:pos="14601"/>
              </w:tabs>
              <w:rPr>
                <w:color w:val="0563C1"/>
                <w:sz w:val="20"/>
                <w:szCs w:val="20"/>
                <w:lang w:val="lt-LT" w:eastAsia="lt-LT"/>
              </w:rPr>
            </w:pPr>
            <w:hyperlink r:id="rId820" w:history="1">
              <w:r w:rsidRPr="00962F74">
                <w:rPr>
                  <w:rStyle w:val="Hipersaitas"/>
                  <w:sz w:val="20"/>
                  <w:szCs w:val="20"/>
                  <w:lang w:val="lt-LT" w:eastAsia="lt-LT"/>
                </w:rPr>
                <w:t>https://www.thecollector.com/search/Art%20of%20the%20beginning%20of%20the%2021st%20century/</w:t>
              </w:r>
            </w:hyperlink>
          </w:p>
        </w:tc>
      </w:tr>
      <w:tr w:rsidR="00BC618A" w:rsidRPr="00866D2D" w14:paraId="188112A4" w14:textId="77777777" w:rsidTr="00F85894">
        <w:trPr>
          <w:trHeight w:val="20"/>
        </w:trPr>
        <w:tc>
          <w:tcPr>
            <w:tcW w:w="1696" w:type="dxa"/>
            <w:vMerge/>
            <w:tcMar>
              <w:top w:w="28" w:type="dxa"/>
              <w:left w:w="57" w:type="dxa"/>
              <w:bottom w:w="28" w:type="dxa"/>
              <w:right w:w="57" w:type="dxa"/>
            </w:tcMar>
            <w:vAlign w:val="center"/>
            <w:hideMark/>
          </w:tcPr>
          <w:p w14:paraId="21F65B48"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03188E0F"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600E9211"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2A066DFF"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53B6959E" w14:textId="77777777" w:rsidR="00BC618A" w:rsidRDefault="00BC618A" w:rsidP="00F85894">
            <w:pPr>
              <w:tabs>
                <w:tab w:val="left" w:pos="14601"/>
              </w:tabs>
              <w:rPr>
                <w:color w:val="0563C1"/>
                <w:sz w:val="20"/>
                <w:szCs w:val="20"/>
                <w:lang w:val="lt-LT" w:eastAsia="lt-LT"/>
              </w:rPr>
            </w:pPr>
            <w:hyperlink r:id="rId821" w:history="1">
              <w:proofErr w:type="spellStart"/>
              <w:r w:rsidRPr="00962F74">
                <w:rPr>
                  <w:sz w:val="20"/>
                  <w:szCs w:val="20"/>
                  <w:lang w:val="lt-LT" w:eastAsia="lt-LT"/>
                </w:rPr>
                <w:t>The</w:t>
              </w:r>
              <w:proofErr w:type="spellEnd"/>
              <w:r w:rsidRPr="00962F74">
                <w:rPr>
                  <w:sz w:val="20"/>
                  <w:szCs w:val="20"/>
                  <w:lang w:val="lt-LT" w:eastAsia="lt-LT"/>
                </w:rPr>
                <w:t xml:space="preserve"> </w:t>
              </w:r>
              <w:proofErr w:type="spellStart"/>
              <w:r w:rsidRPr="00962F74">
                <w:rPr>
                  <w:sz w:val="20"/>
                  <w:szCs w:val="20"/>
                  <w:lang w:val="lt-LT" w:eastAsia="lt-LT"/>
                </w:rPr>
                <w:t>Collector</w:t>
              </w:r>
              <w:proofErr w:type="spellEnd"/>
              <w:r w:rsidRPr="00962F74">
                <w:rPr>
                  <w:sz w:val="20"/>
                  <w:szCs w:val="20"/>
                  <w:lang w:val="lt-LT" w:eastAsia="lt-LT"/>
                </w:rPr>
                <w:t>.    Optinės iliuzijos menas</w:t>
              </w:r>
              <w:r>
                <w:rPr>
                  <w:color w:val="0563C1"/>
                  <w:sz w:val="20"/>
                  <w:szCs w:val="20"/>
                  <w:lang w:val="lt-LT" w:eastAsia="lt-LT"/>
                </w:rPr>
                <w:t>.</w:t>
              </w:r>
              <w:r w:rsidRPr="008A567D">
                <w:rPr>
                  <w:color w:val="0563C1"/>
                  <w:sz w:val="20"/>
                  <w:szCs w:val="20"/>
                  <w:lang w:val="lt-LT" w:eastAsia="lt-LT"/>
                </w:rPr>
                <w:t xml:space="preserve"> </w:t>
              </w:r>
            </w:hyperlink>
          </w:p>
          <w:p w14:paraId="1E96C144" w14:textId="77777777" w:rsidR="00BC618A" w:rsidRPr="008A567D" w:rsidRDefault="00BC618A" w:rsidP="00F85894">
            <w:pPr>
              <w:tabs>
                <w:tab w:val="left" w:pos="14601"/>
              </w:tabs>
              <w:rPr>
                <w:color w:val="0563C1"/>
                <w:sz w:val="20"/>
                <w:szCs w:val="20"/>
                <w:lang w:val="lt-LT" w:eastAsia="lt-LT"/>
              </w:rPr>
            </w:pPr>
            <w:hyperlink r:id="rId822" w:history="1">
              <w:r w:rsidRPr="00962F74">
                <w:rPr>
                  <w:rStyle w:val="Hipersaitas"/>
                  <w:sz w:val="20"/>
                  <w:szCs w:val="20"/>
                  <w:lang w:val="lt-LT" w:eastAsia="lt-LT"/>
                </w:rPr>
                <w:t>https://www.thecollector.com/mind-bending-optical-illusion-art-by-victor-vasarely/</w:t>
              </w:r>
            </w:hyperlink>
          </w:p>
        </w:tc>
      </w:tr>
      <w:tr w:rsidR="00BC618A" w:rsidRPr="008A567D" w14:paraId="1A70D39F" w14:textId="77777777" w:rsidTr="00F85894">
        <w:trPr>
          <w:trHeight w:val="20"/>
        </w:trPr>
        <w:tc>
          <w:tcPr>
            <w:tcW w:w="1696" w:type="dxa"/>
            <w:vMerge/>
            <w:tcMar>
              <w:top w:w="28" w:type="dxa"/>
              <w:left w:w="57" w:type="dxa"/>
              <w:bottom w:w="28" w:type="dxa"/>
              <w:right w:w="57" w:type="dxa"/>
            </w:tcMar>
            <w:vAlign w:val="center"/>
            <w:hideMark/>
          </w:tcPr>
          <w:p w14:paraId="2AB4D540" w14:textId="77777777" w:rsidR="00BC618A" w:rsidRPr="008A567D" w:rsidRDefault="00BC618A" w:rsidP="00F85894">
            <w:pPr>
              <w:tabs>
                <w:tab w:val="left" w:pos="14601"/>
              </w:tabs>
              <w:rPr>
                <w:b/>
                <w:bCs/>
                <w:color w:val="000000"/>
                <w:sz w:val="20"/>
                <w:szCs w:val="20"/>
                <w:lang w:val="lt-LT" w:eastAsia="lt-LT"/>
              </w:rPr>
            </w:pPr>
          </w:p>
        </w:tc>
        <w:tc>
          <w:tcPr>
            <w:tcW w:w="2127" w:type="dxa"/>
            <w:vMerge w:val="restart"/>
            <w:noWrap/>
            <w:tcMar>
              <w:top w:w="28" w:type="dxa"/>
              <w:left w:w="57" w:type="dxa"/>
              <w:bottom w:w="28" w:type="dxa"/>
              <w:right w:w="57" w:type="dxa"/>
            </w:tcMar>
            <w:vAlign w:val="center"/>
            <w:hideMark/>
          </w:tcPr>
          <w:p w14:paraId="7665D083" w14:textId="77777777" w:rsidR="00BC618A" w:rsidRPr="008A567D" w:rsidRDefault="00BC618A" w:rsidP="00F85894">
            <w:pPr>
              <w:tabs>
                <w:tab w:val="left" w:pos="14601"/>
              </w:tabs>
              <w:jc w:val="center"/>
              <w:rPr>
                <w:b/>
                <w:bCs/>
                <w:color w:val="000000"/>
                <w:sz w:val="20"/>
                <w:szCs w:val="20"/>
                <w:lang w:val="lt-LT" w:eastAsia="lt-LT"/>
              </w:rPr>
            </w:pPr>
            <w:r w:rsidRPr="008A567D">
              <w:rPr>
                <w:b/>
                <w:bCs/>
                <w:color w:val="000000"/>
                <w:sz w:val="20"/>
                <w:szCs w:val="20"/>
                <w:lang w:val="lt-LT" w:eastAsia="lt-LT"/>
              </w:rPr>
              <w:t>Minimalizmas</w:t>
            </w:r>
          </w:p>
        </w:tc>
        <w:tc>
          <w:tcPr>
            <w:tcW w:w="1134" w:type="dxa"/>
            <w:vMerge w:val="restart"/>
            <w:noWrap/>
            <w:tcMar>
              <w:top w:w="28" w:type="dxa"/>
              <w:left w:w="57" w:type="dxa"/>
              <w:bottom w:w="28" w:type="dxa"/>
              <w:right w:w="57" w:type="dxa"/>
            </w:tcMar>
            <w:vAlign w:val="center"/>
            <w:hideMark/>
          </w:tcPr>
          <w:p w14:paraId="3AFD30BE" w14:textId="77777777" w:rsidR="00BC618A" w:rsidRPr="008A567D" w:rsidRDefault="00BC618A" w:rsidP="00F85894">
            <w:pPr>
              <w:tabs>
                <w:tab w:val="left" w:pos="14601"/>
              </w:tabs>
              <w:jc w:val="center"/>
              <w:rPr>
                <w:color w:val="000000"/>
                <w:sz w:val="20"/>
                <w:szCs w:val="20"/>
                <w:lang w:val="lt-LT" w:eastAsia="lt-LT"/>
              </w:rPr>
            </w:pPr>
            <w:r w:rsidRPr="008A567D">
              <w:rPr>
                <w:color w:val="000000"/>
                <w:sz w:val="20"/>
                <w:szCs w:val="20"/>
                <w:lang w:val="lt-LT" w:eastAsia="lt-LT"/>
              </w:rPr>
              <w:t>2–3</w:t>
            </w:r>
          </w:p>
        </w:tc>
        <w:tc>
          <w:tcPr>
            <w:tcW w:w="3260" w:type="dxa"/>
            <w:vMerge w:val="restart"/>
            <w:tcMar>
              <w:top w:w="28" w:type="dxa"/>
              <w:left w:w="57" w:type="dxa"/>
              <w:bottom w:w="28" w:type="dxa"/>
              <w:right w:w="57" w:type="dxa"/>
            </w:tcMar>
            <w:hideMark/>
          </w:tcPr>
          <w:p w14:paraId="1E43CC4E" w14:textId="77777777" w:rsidR="00BC618A" w:rsidRPr="004C0620" w:rsidRDefault="00BC618A" w:rsidP="00F85894">
            <w:pPr>
              <w:tabs>
                <w:tab w:val="left" w:pos="14601"/>
              </w:tabs>
              <w:spacing w:after="240"/>
              <w:rPr>
                <w:color w:val="000000"/>
                <w:sz w:val="20"/>
                <w:szCs w:val="20"/>
                <w:lang w:val="lt-LT" w:eastAsia="lt-LT"/>
              </w:rPr>
            </w:pPr>
            <w:proofErr w:type="spellStart"/>
            <w:r w:rsidRPr="004C0620">
              <w:rPr>
                <w:color w:val="000000"/>
                <w:sz w:val="20"/>
                <w:szCs w:val="20"/>
                <w:lang w:val="lt-LT" w:eastAsia="lt-LT"/>
              </w:rPr>
              <w:t>Gompertz</w:t>
            </w:r>
            <w:proofErr w:type="spellEnd"/>
            <w:r w:rsidRPr="004C0620">
              <w:rPr>
                <w:color w:val="000000"/>
                <w:sz w:val="20"/>
                <w:szCs w:val="20"/>
                <w:lang w:val="lt-LT" w:eastAsia="lt-LT"/>
              </w:rPr>
              <w:t>, W. (2019). Ar tai menas? 150 modernaus meno istorijos metų. Vilnius: Modernaus meno muziejus.</w:t>
            </w:r>
            <w:r w:rsidRPr="004C0620">
              <w:rPr>
                <w:color w:val="000000"/>
                <w:sz w:val="20"/>
                <w:szCs w:val="20"/>
                <w:lang w:val="lt-LT" w:eastAsia="lt-LT"/>
              </w:rPr>
              <w:br/>
            </w:r>
            <w:r w:rsidRPr="004C0620">
              <w:rPr>
                <w:color w:val="000000"/>
                <w:sz w:val="20"/>
                <w:szCs w:val="20"/>
                <w:lang w:val="lt-LT" w:eastAsia="lt-LT"/>
              </w:rPr>
              <w:br/>
            </w:r>
            <w:proofErr w:type="spellStart"/>
            <w:r w:rsidRPr="004C0620">
              <w:rPr>
                <w:color w:val="000000"/>
                <w:sz w:val="20"/>
                <w:szCs w:val="20"/>
                <w:lang w:val="lt-LT" w:eastAsia="lt-LT"/>
              </w:rPr>
              <w:t>Dempsev</w:t>
            </w:r>
            <w:proofErr w:type="spellEnd"/>
            <w:r w:rsidRPr="004C0620">
              <w:rPr>
                <w:color w:val="000000"/>
                <w:sz w:val="20"/>
                <w:szCs w:val="20"/>
                <w:lang w:val="lt-LT" w:eastAsia="lt-LT"/>
              </w:rPr>
              <w:t xml:space="preserve">, A. ( 2019). Modernusis </w:t>
            </w:r>
            <w:r w:rsidRPr="004C0620">
              <w:rPr>
                <w:color w:val="000000"/>
                <w:sz w:val="20"/>
                <w:szCs w:val="20"/>
                <w:lang w:val="lt-LT" w:eastAsia="lt-LT"/>
              </w:rPr>
              <w:lastRenderedPageBreak/>
              <w:t>menas. Vilnius: Kitos knygos.</w:t>
            </w:r>
            <w:r w:rsidRPr="004C0620">
              <w:rPr>
                <w:color w:val="000000"/>
                <w:sz w:val="20"/>
                <w:szCs w:val="20"/>
                <w:lang w:val="lt-LT" w:eastAsia="lt-LT"/>
              </w:rPr>
              <w:br/>
            </w:r>
            <w:r w:rsidRPr="004C0620">
              <w:rPr>
                <w:color w:val="000000"/>
                <w:sz w:val="20"/>
                <w:szCs w:val="20"/>
                <w:lang w:val="lt-LT" w:eastAsia="lt-LT"/>
              </w:rPr>
              <w:br/>
            </w:r>
            <w:proofErr w:type="spellStart"/>
            <w:r w:rsidRPr="004C0620">
              <w:rPr>
                <w:color w:val="000000"/>
                <w:sz w:val="20"/>
                <w:szCs w:val="20"/>
                <w:lang w:val="lt-LT" w:eastAsia="lt-LT"/>
              </w:rPr>
              <w:t>Berger</w:t>
            </w:r>
            <w:proofErr w:type="spellEnd"/>
            <w:r w:rsidRPr="004C0620">
              <w:rPr>
                <w:color w:val="000000"/>
                <w:sz w:val="20"/>
                <w:szCs w:val="20"/>
                <w:lang w:val="lt-LT" w:eastAsia="lt-LT"/>
              </w:rPr>
              <w:t>, J. (2019). Kaip menas moko matyti. Vilnius: Kitos knygos.</w:t>
            </w:r>
            <w:r w:rsidRPr="004C0620">
              <w:rPr>
                <w:color w:val="000000"/>
                <w:sz w:val="20"/>
                <w:szCs w:val="20"/>
                <w:lang w:val="lt-LT" w:eastAsia="lt-LT"/>
              </w:rPr>
              <w:br/>
            </w:r>
            <w:r w:rsidRPr="004C0620">
              <w:rPr>
                <w:color w:val="000000"/>
                <w:sz w:val="20"/>
                <w:szCs w:val="20"/>
                <w:lang w:val="lt-LT" w:eastAsia="lt-LT"/>
              </w:rPr>
              <w:br/>
            </w:r>
            <w:proofErr w:type="spellStart"/>
            <w:r w:rsidRPr="004C0620">
              <w:rPr>
                <w:color w:val="000000"/>
                <w:sz w:val="20"/>
                <w:szCs w:val="20"/>
                <w:lang w:val="lt-LT" w:eastAsia="lt-LT"/>
              </w:rPr>
              <w:t>Wolfe</w:t>
            </w:r>
            <w:proofErr w:type="spellEnd"/>
            <w:r w:rsidRPr="004C0620">
              <w:rPr>
                <w:color w:val="000000"/>
                <w:sz w:val="20"/>
                <w:szCs w:val="20"/>
                <w:lang w:val="lt-LT" w:eastAsia="lt-LT"/>
              </w:rPr>
              <w:t xml:space="preserve">, T. (2023).  Nuo </w:t>
            </w:r>
            <w:proofErr w:type="spellStart"/>
            <w:r w:rsidRPr="004C0620">
              <w:rPr>
                <w:color w:val="000000"/>
                <w:sz w:val="20"/>
                <w:szCs w:val="20"/>
                <w:lang w:val="lt-LT" w:eastAsia="lt-LT"/>
              </w:rPr>
              <w:t>Bauhauzo</w:t>
            </w:r>
            <w:proofErr w:type="spellEnd"/>
            <w:r w:rsidRPr="004C0620">
              <w:rPr>
                <w:color w:val="000000"/>
                <w:sz w:val="20"/>
                <w:szCs w:val="20"/>
                <w:lang w:val="lt-LT" w:eastAsia="lt-LT"/>
              </w:rPr>
              <w:t xml:space="preserve"> iki mūsų. Vilnius: Leidykla „Lapas”.</w:t>
            </w:r>
            <w:r w:rsidRPr="004C0620">
              <w:rPr>
                <w:color w:val="000000"/>
                <w:sz w:val="20"/>
                <w:szCs w:val="20"/>
                <w:lang w:val="lt-LT" w:eastAsia="lt-LT"/>
              </w:rPr>
              <w:br/>
            </w:r>
            <w:r w:rsidRPr="004C0620">
              <w:rPr>
                <w:color w:val="000000"/>
                <w:sz w:val="20"/>
                <w:szCs w:val="20"/>
                <w:lang w:val="lt-LT" w:eastAsia="lt-LT"/>
              </w:rPr>
              <w:br/>
            </w:r>
            <w:proofErr w:type="spellStart"/>
            <w:r w:rsidRPr="004C0620">
              <w:rPr>
                <w:color w:val="000000"/>
                <w:sz w:val="20"/>
                <w:szCs w:val="20"/>
                <w:lang w:val="lt-LT" w:eastAsia="lt-LT"/>
              </w:rPr>
              <w:t>Nicodemus</w:t>
            </w:r>
            <w:proofErr w:type="spellEnd"/>
            <w:r w:rsidRPr="004C0620">
              <w:rPr>
                <w:color w:val="000000"/>
                <w:sz w:val="20"/>
                <w:szCs w:val="20"/>
                <w:lang w:val="lt-LT" w:eastAsia="lt-LT"/>
              </w:rPr>
              <w:t xml:space="preserve">, R. (2011). </w:t>
            </w:r>
            <w:proofErr w:type="spellStart"/>
            <w:r w:rsidRPr="004C0620">
              <w:rPr>
                <w:color w:val="000000"/>
                <w:sz w:val="20"/>
                <w:szCs w:val="20"/>
                <w:lang w:val="lt-LT" w:eastAsia="lt-LT"/>
              </w:rPr>
              <w:t>Minimalism</w:t>
            </w:r>
            <w:proofErr w:type="spellEnd"/>
            <w:r w:rsidRPr="004C0620">
              <w:rPr>
                <w:color w:val="000000"/>
                <w:sz w:val="20"/>
                <w:szCs w:val="20"/>
                <w:lang w:val="lt-LT" w:eastAsia="lt-LT"/>
              </w:rPr>
              <w:t xml:space="preserve">. </w:t>
            </w:r>
            <w:proofErr w:type="spellStart"/>
            <w:r w:rsidRPr="004C0620">
              <w:rPr>
                <w:color w:val="000000"/>
                <w:sz w:val="20"/>
                <w:szCs w:val="20"/>
                <w:lang w:val="lt-LT" w:eastAsia="lt-LT"/>
              </w:rPr>
              <w:t>Live</w:t>
            </w:r>
            <w:proofErr w:type="spellEnd"/>
            <w:r w:rsidRPr="004C0620">
              <w:rPr>
                <w:color w:val="000000"/>
                <w:sz w:val="20"/>
                <w:szCs w:val="20"/>
                <w:lang w:val="lt-LT" w:eastAsia="lt-LT"/>
              </w:rPr>
              <w:t xml:space="preserve"> a </w:t>
            </w:r>
            <w:proofErr w:type="spellStart"/>
            <w:r w:rsidRPr="004C0620">
              <w:rPr>
                <w:color w:val="000000"/>
                <w:sz w:val="20"/>
                <w:szCs w:val="20"/>
                <w:lang w:val="lt-LT" w:eastAsia="lt-LT"/>
              </w:rPr>
              <w:t>meaningful</w:t>
            </w:r>
            <w:proofErr w:type="spellEnd"/>
            <w:r w:rsidRPr="004C0620">
              <w:rPr>
                <w:color w:val="000000"/>
                <w:sz w:val="20"/>
                <w:szCs w:val="20"/>
                <w:lang w:val="lt-LT" w:eastAsia="lt-LT"/>
              </w:rPr>
              <w:t xml:space="preserve"> </w:t>
            </w:r>
            <w:proofErr w:type="spellStart"/>
            <w:r w:rsidRPr="004C0620">
              <w:rPr>
                <w:color w:val="000000"/>
                <w:sz w:val="20"/>
                <w:szCs w:val="20"/>
                <w:lang w:val="lt-LT" w:eastAsia="lt-LT"/>
              </w:rPr>
              <w:t>life</w:t>
            </w:r>
            <w:proofErr w:type="spellEnd"/>
            <w:r w:rsidRPr="004C0620">
              <w:rPr>
                <w:color w:val="000000"/>
                <w:sz w:val="20"/>
                <w:szCs w:val="20"/>
                <w:lang w:val="lt-LT" w:eastAsia="lt-LT"/>
              </w:rPr>
              <w:t xml:space="preserve">. </w:t>
            </w:r>
            <w:proofErr w:type="spellStart"/>
            <w:r w:rsidRPr="004C0620">
              <w:rPr>
                <w:color w:val="000000"/>
                <w:sz w:val="20"/>
                <w:szCs w:val="20"/>
                <w:lang w:val="lt-LT" w:eastAsia="lt-LT"/>
              </w:rPr>
              <w:t>Asymmetrical</w:t>
            </w:r>
            <w:proofErr w:type="spellEnd"/>
            <w:r w:rsidRPr="004C0620">
              <w:rPr>
                <w:color w:val="000000"/>
                <w:sz w:val="20"/>
                <w:szCs w:val="20"/>
                <w:lang w:val="lt-LT" w:eastAsia="lt-LT"/>
              </w:rPr>
              <w:t xml:space="preserve"> Press </w:t>
            </w:r>
            <w:r w:rsidRPr="004C0620">
              <w:rPr>
                <w:color w:val="000000"/>
                <w:sz w:val="20"/>
                <w:szCs w:val="20"/>
                <w:lang w:val="lt-LT" w:eastAsia="lt-LT"/>
              </w:rPr>
              <w:br/>
            </w:r>
            <w:r w:rsidRPr="004C0620">
              <w:rPr>
                <w:color w:val="000000"/>
                <w:sz w:val="20"/>
                <w:szCs w:val="20"/>
                <w:lang w:val="lt-LT" w:eastAsia="lt-LT"/>
              </w:rPr>
              <w:br/>
            </w:r>
            <w:proofErr w:type="spellStart"/>
            <w:r w:rsidRPr="004C0620">
              <w:rPr>
                <w:color w:val="000000"/>
                <w:sz w:val="20"/>
                <w:szCs w:val="20"/>
                <w:lang w:val="lt-LT" w:eastAsia="lt-LT"/>
              </w:rPr>
              <w:t>Mollerup</w:t>
            </w:r>
            <w:proofErr w:type="spellEnd"/>
            <w:r w:rsidRPr="004C0620">
              <w:rPr>
                <w:color w:val="000000"/>
                <w:sz w:val="20"/>
                <w:szCs w:val="20"/>
                <w:lang w:val="lt-LT" w:eastAsia="lt-LT"/>
              </w:rPr>
              <w:t>, P. (2011). Dizainas šalia mūsų. Vilnius: Vilniaus dailės akademijos leidykla.</w:t>
            </w:r>
            <w:r w:rsidRPr="004C0620">
              <w:rPr>
                <w:color w:val="000000"/>
                <w:sz w:val="20"/>
                <w:szCs w:val="20"/>
                <w:lang w:val="lt-LT" w:eastAsia="lt-LT"/>
              </w:rPr>
              <w:br/>
            </w:r>
            <w:r w:rsidRPr="004C0620">
              <w:rPr>
                <w:color w:val="000000"/>
                <w:sz w:val="20"/>
                <w:szCs w:val="20"/>
                <w:lang w:val="lt-LT" w:eastAsia="lt-LT"/>
              </w:rPr>
              <w:br/>
              <w:t xml:space="preserve">Piličiauskaitė, L. J. (2021). Emocinio imitavimo metodas: muzikinio ugdymo, kūrybiškumo ir </w:t>
            </w:r>
            <w:proofErr w:type="spellStart"/>
            <w:r w:rsidRPr="004C0620">
              <w:rPr>
                <w:color w:val="000000"/>
                <w:sz w:val="20"/>
                <w:szCs w:val="20"/>
                <w:lang w:val="lt-LT" w:eastAsia="lt-LT"/>
              </w:rPr>
              <w:t>bendražmogiškių</w:t>
            </w:r>
            <w:proofErr w:type="spellEnd"/>
            <w:r w:rsidRPr="004C0620">
              <w:rPr>
                <w:color w:val="000000"/>
                <w:sz w:val="20"/>
                <w:szCs w:val="20"/>
                <w:lang w:val="lt-LT" w:eastAsia="lt-LT"/>
              </w:rPr>
              <w:t xml:space="preserve"> vertybių dialogas. Vilnius: </w:t>
            </w:r>
            <w:proofErr w:type="spellStart"/>
            <w:r w:rsidRPr="004C0620">
              <w:rPr>
                <w:color w:val="000000"/>
                <w:sz w:val="20"/>
                <w:szCs w:val="20"/>
                <w:lang w:val="lt-LT" w:eastAsia="lt-LT"/>
              </w:rPr>
              <w:t>Aktin</w:t>
            </w:r>
            <w:proofErr w:type="spellEnd"/>
            <w:r w:rsidRPr="004C0620">
              <w:rPr>
                <w:color w:val="000000"/>
                <w:sz w:val="20"/>
                <w:szCs w:val="20"/>
                <w:lang w:val="lt-LT" w:eastAsia="lt-LT"/>
              </w:rPr>
              <w:t>.</w:t>
            </w:r>
          </w:p>
        </w:tc>
        <w:tc>
          <w:tcPr>
            <w:tcW w:w="6804" w:type="dxa"/>
            <w:shd w:val="clear" w:color="000000" w:fill="A9D08E"/>
            <w:tcMar>
              <w:top w:w="28" w:type="dxa"/>
              <w:left w:w="57" w:type="dxa"/>
              <w:bottom w:w="28" w:type="dxa"/>
              <w:right w:w="57" w:type="dxa"/>
            </w:tcMar>
            <w:vAlign w:val="center"/>
            <w:hideMark/>
          </w:tcPr>
          <w:p w14:paraId="2A0199AA" w14:textId="77777777" w:rsidR="00BC618A" w:rsidRPr="008A567D" w:rsidRDefault="00BC618A" w:rsidP="00F85894">
            <w:pPr>
              <w:tabs>
                <w:tab w:val="left" w:pos="14601"/>
              </w:tabs>
              <w:rPr>
                <w:color w:val="000000"/>
                <w:sz w:val="20"/>
                <w:szCs w:val="20"/>
                <w:lang w:val="lt-LT" w:eastAsia="lt-LT"/>
              </w:rPr>
            </w:pPr>
            <w:r w:rsidRPr="008A567D">
              <w:rPr>
                <w:color w:val="000000"/>
                <w:sz w:val="20"/>
                <w:szCs w:val="20"/>
                <w:lang w:val="lt-LT" w:eastAsia="lt-LT"/>
              </w:rPr>
              <w:lastRenderedPageBreak/>
              <w:t>Informacinės prieigos</w:t>
            </w:r>
          </w:p>
        </w:tc>
      </w:tr>
      <w:tr w:rsidR="00BC618A" w:rsidRPr="00866D2D" w14:paraId="17F62E02" w14:textId="77777777" w:rsidTr="00F85894">
        <w:trPr>
          <w:trHeight w:val="20"/>
        </w:trPr>
        <w:tc>
          <w:tcPr>
            <w:tcW w:w="1696" w:type="dxa"/>
            <w:vMerge/>
            <w:tcMar>
              <w:top w:w="28" w:type="dxa"/>
              <w:left w:w="57" w:type="dxa"/>
              <w:bottom w:w="28" w:type="dxa"/>
              <w:right w:w="57" w:type="dxa"/>
            </w:tcMar>
            <w:vAlign w:val="center"/>
            <w:hideMark/>
          </w:tcPr>
          <w:p w14:paraId="75732B76"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5E57509E"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56BC95E3"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1BCF132A"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721EE2BC" w14:textId="77777777" w:rsidR="00BC618A" w:rsidRDefault="00BC618A" w:rsidP="00F85894">
            <w:pPr>
              <w:tabs>
                <w:tab w:val="left" w:pos="14601"/>
              </w:tabs>
              <w:rPr>
                <w:color w:val="0563C1"/>
                <w:sz w:val="20"/>
                <w:szCs w:val="20"/>
                <w:lang w:val="lt-LT" w:eastAsia="lt-LT"/>
              </w:rPr>
            </w:pPr>
            <w:hyperlink r:id="rId823" w:history="1">
              <w:r w:rsidRPr="00962F74">
                <w:rPr>
                  <w:sz w:val="20"/>
                  <w:szCs w:val="20"/>
                  <w:lang w:val="lt-LT" w:eastAsia="lt-LT"/>
                </w:rPr>
                <w:t xml:space="preserve">„Google </w:t>
              </w:r>
              <w:proofErr w:type="spellStart"/>
              <w:r w:rsidRPr="00962F74">
                <w:rPr>
                  <w:sz w:val="20"/>
                  <w:szCs w:val="20"/>
                  <w:lang w:val="lt-LT" w:eastAsia="lt-LT"/>
                </w:rPr>
                <w:t>Arts</w:t>
              </w:r>
              <w:proofErr w:type="spellEnd"/>
              <w:r w:rsidRPr="00962F74">
                <w:rPr>
                  <w:sz w:val="20"/>
                  <w:szCs w:val="20"/>
                  <w:lang w:val="lt-LT" w:eastAsia="lt-LT"/>
                </w:rPr>
                <w:t xml:space="preserve"> </w:t>
              </w:r>
              <w:proofErr w:type="spellStart"/>
              <w:r w:rsidRPr="00962F74">
                <w:rPr>
                  <w:sz w:val="20"/>
                  <w:szCs w:val="20"/>
                  <w:lang w:val="lt-LT" w:eastAsia="lt-LT"/>
                </w:rPr>
                <w:t>and</w:t>
              </w:r>
              <w:proofErr w:type="spellEnd"/>
              <w:r w:rsidRPr="00962F74">
                <w:rPr>
                  <w:sz w:val="20"/>
                  <w:szCs w:val="20"/>
                  <w:lang w:val="lt-LT" w:eastAsia="lt-LT"/>
                </w:rPr>
                <w:t xml:space="preserve"> </w:t>
              </w:r>
              <w:proofErr w:type="spellStart"/>
              <w:r w:rsidRPr="00962F74">
                <w:rPr>
                  <w:sz w:val="20"/>
                  <w:szCs w:val="20"/>
                  <w:lang w:val="lt-LT" w:eastAsia="lt-LT"/>
                </w:rPr>
                <w:t>Culture</w:t>
              </w:r>
              <w:proofErr w:type="spellEnd"/>
              <w:r w:rsidRPr="00962F74">
                <w:rPr>
                  <w:sz w:val="20"/>
                  <w:szCs w:val="20"/>
                  <w:lang w:val="lt-LT" w:eastAsia="lt-LT"/>
                </w:rPr>
                <w:t>“. Google muziejų paieškos programa, padedanti rasti žymiausius pasaulio muziejus ir pamatyti jų virtualias kolekcijas</w:t>
              </w:r>
              <w:r>
                <w:rPr>
                  <w:color w:val="0563C1"/>
                  <w:sz w:val="20"/>
                  <w:szCs w:val="20"/>
                  <w:lang w:val="lt-LT" w:eastAsia="lt-LT"/>
                </w:rPr>
                <w:t>.</w:t>
              </w:r>
            </w:hyperlink>
          </w:p>
          <w:p w14:paraId="25ED3425" w14:textId="77777777" w:rsidR="00BC618A" w:rsidRPr="008A567D" w:rsidRDefault="00BC618A" w:rsidP="00F85894">
            <w:pPr>
              <w:tabs>
                <w:tab w:val="left" w:pos="14601"/>
              </w:tabs>
              <w:rPr>
                <w:color w:val="0563C1"/>
                <w:sz w:val="20"/>
                <w:szCs w:val="20"/>
                <w:lang w:val="lt-LT" w:eastAsia="lt-LT"/>
              </w:rPr>
            </w:pPr>
            <w:hyperlink r:id="rId824" w:history="1">
              <w:r w:rsidRPr="00962F74">
                <w:rPr>
                  <w:rStyle w:val="Hipersaitas"/>
                  <w:sz w:val="20"/>
                  <w:szCs w:val="20"/>
                  <w:lang w:val="lt-LT" w:eastAsia="lt-LT"/>
                </w:rPr>
                <w:t>https://artsandculture.google.com/partner?hl=en</w:t>
              </w:r>
            </w:hyperlink>
            <w:r w:rsidRPr="008A567D">
              <w:rPr>
                <w:color w:val="0563C1"/>
                <w:sz w:val="20"/>
                <w:szCs w:val="20"/>
                <w:lang w:val="lt-LT" w:eastAsia="lt-LT"/>
              </w:rPr>
              <w:t xml:space="preserve"> </w:t>
            </w:r>
          </w:p>
        </w:tc>
      </w:tr>
      <w:tr w:rsidR="00BC618A" w:rsidRPr="008A567D" w14:paraId="4377884D" w14:textId="77777777" w:rsidTr="00F85894">
        <w:trPr>
          <w:trHeight w:val="20"/>
        </w:trPr>
        <w:tc>
          <w:tcPr>
            <w:tcW w:w="1696" w:type="dxa"/>
            <w:vMerge/>
            <w:tcMar>
              <w:top w:w="28" w:type="dxa"/>
              <w:left w:w="57" w:type="dxa"/>
              <w:bottom w:w="28" w:type="dxa"/>
              <w:right w:w="57" w:type="dxa"/>
            </w:tcMar>
            <w:vAlign w:val="center"/>
            <w:hideMark/>
          </w:tcPr>
          <w:p w14:paraId="5A4FCFE7"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42E7AE34"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4D12E033"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682FE02A"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0FB78AB8" w14:textId="77777777" w:rsidR="00BC618A" w:rsidRDefault="00BC618A" w:rsidP="00F85894">
            <w:pPr>
              <w:tabs>
                <w:tab w:val="left" w:pos="14601"/>
              </w:tabs>
              <w:rPr>
                <w:color w:val="0563C1"/>
                <w:sz w:val="20"/>
                <w:szCs w:val="20"/>
                <w:lang w:val="lt-LT" w:eastAsia="lt-LT"/>
              </w:rPr>
            </w:pPr>
            <w:hyperlink r:id="rId825" w:history="1">
              <w:r w:rsidRPr="00962F74">
                <w:rPr>
                  <w:sz w:val="20"/>
                  <w:szCs w:val="20"/>
                  <w:lang w:val="lt-LT" w:eastAsia="lt-LT"/>
                </w:rPr>
                <w:t xml:space="preserve">Google </w:t>
              </w:r>
              <w:proofErr w:type="spellStart"/>
              <w:r w:rsidRPr="00962F74">
                <w:rPr>
                  <w:sz w:val="20"/>
                  <w:szCs w:val="20"/>
                  <w:lang w:val="lt-LT" w:eastAsia="lt-LT"/>
                </w:rPr>
                <w:t>Arts</w:t>
              </w:r>
              <w:proofErr w:type="spellEnd"/>
              <w:r w:rsidRPr="00962F74">
                <w:rPr>
                  <w:sz w:val="20"/>
                  <w:szCs w:val="20"/>
                  <w:lang w:val="lt-LT" w:eastAsia="lt-LT"/>
                </w:rPr>
                <w:t xml:space="preserve"> &amp; </w:t>
              </w:r>
              <w:proofErr w:type="spellStart"/>
              <w:r w:rsidRPr="00962F74">
                <w:rPr>
                  <w:sz w:val="20"/>
                  <w:szCs w:val="20"/>
                  <w:lang w:val="lt-LT" w:eastAsia="lt-LT"/>
                </w:rPr>
                <w:t>Culture</w:t>
              </w:r>
              <w:proofErr w:type="spellEnd"/>
              <w:r>
                <w:rPr>
                  <w:color w:val="0563C1"/>
                  <w:sz w:val="20"/>
                  <w:szCs w:val="20"/>
                  <w:lang w:val="lt-LT" w:eastAsia="lt-LT"/>
                </w:rPr>
                <w:t>.</w:t>
              </w:r>
              <w:r w:rsidRPr="008A567D">
                <w:rPr>
                  <w:color w:val="0563C1"/>
                  <w:sz w:val="20"/>
                  <w:szCs w:val="20"/>
                  <w:lang w:val="lt-LT" w:eastAsia="lt-LT"/>
                </w:rPr>
                <w:t xml:space="preserve"> </w:t>
              </w:r>
            </w:hyperlink>
          </w:p>
          <w:p w14:paraId="0F51780F" w14:textId="77777777" w:rsidR="00BC618A" w:rsidRPr="008A567D" w:rsidRDefault="00BC618A" w:rsidP="00F85894">
            <w:pPr>
              <w:tabs>
                <w:tab w:val="left" w:pos="14601"/>
              </w:tabs>
              <w:rPr>
                <w:color w:val="0563C1"/>
                <w:sz w:val="20"/>
                <w:szCs w:val="20"/>
                <w:lang w:val="lt-LT" w:eastAsia="lt-LT"/>
              </w:rPr>
            </w:pPr>
            <w:hyperlink r:id="rId826" w:history="1">
              <w:r w:rsidRPr="00962F74">
                <w:rPr>
                  <w:rStyle w:val="Hipersaitas"/>
                  <w:sz w:val="20"/>
                  <w:szCs w:val="20"/>
                  <w:lang w:val="lt-LT" w:eastAsia="lt-LT"/>
                </w:rPr>
                <w:t>https://artsandculture.google.com/</w:t>
              </w:r>
            </w:hyperlink>
          </w:p>
        </w:tc>
      </w:tr>
      <w:tr w:rsidR="00BC618A" w:rsidRPr="008A567D" w14:paraId="6EFBF168" w14:textId="77777777" w:rsidTr="00F85894">
        <w:trPr>
          <w:trHeight w:val="20"/>
        </w:trPr>
        <w:tc>
          <w:tcPr>
            <w:tcW w:w="1696" w:type="dxa"/>
            <w:vMerge/>
            <w:tcMar>
              <w:top w:w="28" w:type="dxa"/>
              <w:left w:w="57" w:type="dxa"/>
              <w:bottom w:w="28" w:type="dxa"/>
              <w:right w:w="57" w:type="dxa"/>
            </w:tcMar>
            <w:vAlign w:val="center"/>
            <w:hideMark/>
          </w:tcPr>
          <w:p w14:paraId="5BB4DC4B"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44741FC8"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35F42322"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71F4A345"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512878B0" w14:textId="77777777" w:rsidR="00BC618A" w:rsidRDefault="00BC618A" w:rsidP="00F85894">
            <w:pPr>
              <w:tabs>
                <w:tab w:val="left" w:pos="14601"/>
              </w:tabs>
              <w:rPr>
                <w:color w:val="0563C1"/>
                <w:sz w:val="20"/>
                <w:szCs w:val="20"/>
                <w:lang w:val="lt-LT" w:eastAsia="lt-LT"/>
              </w:rPr>
            </w:pPr>
            <w:hyperlink r:id="rId827" w:history="1">
              <w:r w:rsidRPr="00962F74">
                <w:rPr>
                  <w:sz w:val="20"/>
                  <w:szCs w:val="20"/>
                  <w:lang w:val="lt-LT" w:eastAsia="lt-LT"/>
                </w:rPr>
                <w:t>ARS 2. Minimalizmas</w:t>
              </w:r>
              <w:r>
                <w:rPr>
                  <w:color w:val="0563C1"/>
                  <w:sz w:val="20"/>
                  <w:szCs w:val="20"/>
                  <w:lang w:val="lt-LT" w:eastAsia="lt-LT"/>
                </w:rPr>
                <w:t>.</w:t>
              </w:r>
              <w:r w:rsidRPr="008A567D">
                <w:rPr>
                  <w:color w:val="0563C1"/>
                  <w:sz w:val="20"/>
                  <w:szCs w:val="20"/>
                  <w:lang w:val="lt-LT" w:eastAsia="lt-LT"/>
                </w:rPr>
                <w:t xml:space="preserve"> </w:t>
              </w:r>
            </w:hyperlink>
          </w:p>
          <w:p w14:paraId="18AAE410" w14:textId="77777777" w:rsidR="00BC618A" w:rsidRPr="008A567D" w:rsidRDefault="00BC618A" w:rsidP="00F85894">
            <w:pPr>
              <w:tabs>
                <w:tab w:val="left" w:pos="14601"/>
              </w:tabs>
              <w:rPr>
                <w:color w:val="0563C1"/>
                <w:sz w:val="20"/>
                <w:szCs w:val="20"/>
                <w:lang w:val="lt-LT" w:eastAsia="lt-LT"/>
              </w:rPr>
            </w:pPr>
            <w:hyperlink r:id="rId828" w:history="1">
              <w:r w:rsidRPr="00962F74">
                <w:rPr>
                  <w:rStyle w:val="Hipersaitas"/>
                  <w:sz w:val="20"/>
                  <w:szCs w:val="20"/>
                  <w:lang w:val="lt-LT" w:eastAsia="lt-LT"/>
                </w:rPr>
                <w:t>https://ars.mkp.emokykla.lt/Ars2/9h_xx2/minimalizmas.htm</w:t>
              </w:r>
            </w:hyperlink>
          </w:p>
        </w:tc>
      </w:tr>
      <w:tr w:rsidR="00BC618A" w:rsidRPr="008A567D" w14:paraId="1A98E428" w14:textId="77777777" w:rsidTr="00F85894">
        <w:trPr>
          <w:trHeight w:val="20"/>
        </w:trPr>
        <w:tc>
          <w:tcPr>
            <w:tcW w:w="1696" w:type="dxa"/>
            <w:vMerge/>
            <w:tcMar>
              <w:top w:w="28" w:type="dxa"/>
              <w:left w:w="57" w:type="dxa"/>
              <w:bottom w:w="28" w:type="dxa"/>
              <w:right w:w="57" w:type="dxa"/>
            </w:tcMar>
            <w:vAlign w:val="center"/>
            <w:hideMark/>
          </w:tcPr>
          <w:p w14:paraId="52691A71"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25283E0A"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13E0C912"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318E7D4C"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4269AA92" w14:textId="77777777" w:rsidR="00BC618A" w:rsidRDefault="00BC618A" w:rsidP="00F85894">
            <w:pPr>
              <w:tabs>
                <w:tab w:val="left" w:pos="14601"/>
              </w:tabs>
              <w:rPr>
                <w:color w:val="0563C1"/>
                <w:sz w:val="20"/>
                <w:szCs w:val="20"/>
                <w:lang w:val="lt-LT" w:eastAsia="lt-LT"/>
              </w:rPr>
            </w:pPr>
            <w:hyperlink r:id="rId829" w:history="1">
              <w:r w:rsidRPr="00962F74">
                <w:rPr>
                  <w:sz w:val="20"/>
                  <w:szCs w:val="20"/>
                  <w:lang w:val="lt-LT" w:eastAsia="lt-LT"/>
                </w:rPr>
                <w:t>Visuotinė lietuvių enciklopedija. Minimalizmas</w:t>
              </w:r>
              <w:r>
                <w:rPr>
                  <w:color w:val="0563C1"/>
                  <w:sz w:val="20"/>
                  <w:szCs w:val="20"/>
                  <w:lang w:val="lt-LT" w:eastAsia="lt-LT"/>
                </w:rPr>
                <w:t>.</w:t>
              </w:r>
              <w:r w:rsidRPr="008A567D">
                <w:rPr>
                  <w:color w:val="0563C1"/>
                  <w:sz w:val="20"/>
                  <w:szCs w:val="20"/>
                  <w:lang w:val="lt-LT" w:eastAsia="lt-LT"/>
                </w:rPr>
                <w:t xml:space="preserve"> </w:t>
              </w:r>
            </w:hyperlink>
          </w:p>
          <w:p w14:paraId="6AC17455" w14:textId="77777777" w:rsidR="00BC618A" w:rsidRPr="008A567D" w:rsidRDefault="00BC618A" w:rsidP="00F85894">
            <w:pPr>
              <w:tabs>
                <w:tab w:val="left" w:pos="14601"/>
              </w:tabs>
              <w:rPr>
                <w:color w:val="0563C1"/>
                <w:sz w:val="20"/>
                <w:szCs w:val="20"/>
                <w:lang w:val="lt-LT" w:eastAsia="lt-LT"/>
              </w:rPr>
            </w:pPr>
            <w:hyperlink r:id="rId830" w:history="1">
              <w:r w:rsidRPr="00962F74">
                <w:rPr>
                  <w:rStyle w:val="Hipersaitas"/>
                  <w:sz w:val="20"/>
                  <w:szCs w:val="20"/>
                  <w:lang w:val="lt-LT" w:eastAsia="lt-LT"/>
                </w:rPr>
                <w:t>https://www.vle.lt/straipsnis/minimalizmas/</w:t>
              </w:r>
            </w:hyperlink>
          </w:p>
        </w:tc>
      </w:tr>
      <w:tr w:rsidR="00BC618A" w:rsidRPr="008A567D" w14:paraId="30347FB7" w14:textId="77777777" w:rsidTr="00F85894">
        <w:trPr>
          <w:trHeight w:val="20"/>
        </w:trPr>
        <w:tc>
          <w:tcPr>
            <w:tcW w:w="1696" w:type="dxa"/>
            <w:vMerge/>
            <w:tcMar>
              <w:top w:w="28" w:type="dxa"/>
              <w:left w:w="57" w:type="dxa"/>
              <w:bottom w:w="28" w:type="dxa"/>
              <w:right w:w="57" w:type="dxa"/>
            </w:tcMar>
            <w:vAlign w:val="center"/>
            <w:hideMark/>
          </w:tcPr>
          <w:p w14:paraId="76758EFF"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16FBBCE2"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5289E179"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0E9BC1B7"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08634C65" w14:textId="77777777" w:rsidR="00BC618A" w:rsidRDefault="00BC618A" w:rsidP="00F85894">
            <w:pPr>
              <w:tabs>
                <w:tab w:val="left" w:pos="14601"/>
              </w:tabs>
              <w:rPr>
                <w:color w:val="0563C1"/>
                <w:sz w:val="20"/>
                <w:szCs w:val="20"/>
                <w:lang w:val="lt-LT" w:eastAsia="lt-LT"/>
              </w:rPr>
            </w:pPr>
            <w:hyperlink r:id="rId831" w:history="1">
              <w:proofErr w:type="spellStart"/>
              <w:r w:rsidRPr="00962F74">
                <w:rPr>
                  <w:sz w:val="20"/>
                  <w:szCs w:val="20"/>
                  <w:lang w:val="lt-LT" w:eastAsia="lt-LT"/>
                </w:rPr>
                <w:t>The</w:t>
              </w:r>
              <w:proofErr w:type="spellEnd"/>
              <w:r w:rsidRPr="00962F74">
                <w:rPr>
                  <w:sz w:val="20"/>
                  <w:szCs w:val="20"/>
                  <w:lang w:val="lt-LT" w:eastAsia="lt-LT"/>
                </w:rPr>
                <w:t xml:space="preserve"> </w:t>
              </w:r>
              <w:proofErr w:type="spellStart"/>
              <w:r w:rsidRPr="00962F74">
                <w:rPr>
                  <w:sz w:val="20"/>
                  <w:szCs w:val="20"/>
                  <w:lang w:val="lt-LT" w:eastAsia="lt-LT"/>
                </w:rPr>
                <w:t>Collector</w:t>
              </w:r>
              <w:proofErr w:type="spellEnd"/>
              <w:r w:rsidRPr="00962F74">
                <w:rPr>
                  <w:sz w:val="20"/>
                  <w:szCs w:val="20"/>
                  <w:lang w:val="lt-LT" w:eastAsia="lt-LT"/>
                </w:rPr>
                <w:t>.  Kas yra Minimalizmas? Vizualiojo meno stiliaus apžvalga</w:t>
              </w:r>
              <w:r>
                <w:rPr>
                  <w:color w:val="0563C1"/>
                  <w:sz w:val="20"/>
                  <w:szCs w:val="20"/>
                  <w:lang w:val="lt-LT" w:eastAsia="lt-LT"/>
                </w:rPr>
                <w:t>.</w:t>
              </w:r>
              <w:r w:rsidRPr="008A567D">
                <w:rPr>
                  <w:color w:val="0563C1"/>
                  <w:sz w:val="20"/>
                  <w:szCs w:val="20"/>
                  <w:lang w:val="lt-LT" w:eastAsia="lt-LT"/>
                </w:rPr>
                <w:t xml:space="preserve">  </w:t>
              </w:r>
            </w:hyperlink>
          </w:p>
          <w:p w14:paraId="64767A08" w14:textId="77777777" w:rsidR="00BC618A" w:rsidRPr="008A567D" w:rsidRDefault="00BC618A" w:rsidP="00F85894">
            <w:pPr>
              <w:tabs>
                <w:tab w:val="left" w:pos="14601"/>
              </w:tabs>
              <w:rPr>
                <w:color w:val="0563C1"/>
                <w:sz w:val="20"/>
                <w:szCs w:val="20"/>
                <w:lang w:val="lt-LT" w:eastAsia="lt-LT"/>
              </w:rPr>
            </w:pPr>
            <w:hyperlink r:id="rId832" w:history="1">
              <w:r w:rsidRPr="00962F74">
                <w:rPr>
                  <w:rStyle w:val="Hipersaitas"/>
                  <w:sz w:val="20"/>
                  <w:szCs w:val="20"/>
                  <w:lang w:val="lt-LT" w:eastAsia="lt-LT"/>
                </w:rPr>
                <w:t>https://www.thecollector.com/what-is-minimalism-art/</w:t>
              </w:r>
            </w:hyperlink>
          </w:p>
        </w:tc>
      </w:tr>
      <w:tr w:rsidR="00BC618A" w:rsidRPr="00866D2D" w14:paraId="70EA1A3D" w14:textId="77777777" w:rsidTr="00F85894">
        <w:trPr>
          <w:trHeight w:val="20"/>
        </w:trPr>
        <w:tc>
          <w:tcPr>
            <w:tcW w:w="1696" w:type="dxa"/>
            <w:vMerge/>
            <w:tcMar>
              <w:top w:w="28" w:type="dxa"/>
              <w:left w:w="57" w:type="dxa"/>
              <w:bottom w:w="28" w:type="dxa"/>
              <w:right w:w="57" w:type="dxa"/>
            </w:tcMar>
            <w:vAlign w:val="center"/>
            <w:hideMark/>
          </w:tcPr>
          <w:p w14:paraId="69145E27"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4D6CF3BB"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67CF268C"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1106ABFE"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4800EEAA" w14:textId="77777777" w:rsidR="00BC618A" w:rsidRDefault="00BC618A" w:rsidP="00F85894">
            <w:pPr>
              <w:tabs>
                <w:tab w:val="left" w:pos="14601"/>
              </w:tabs>
              <w:rPr>
                <w:color w:val="0563C1"/>
                <w:sz w:val="20"/>
                <w:szCs w:val="20"/>
                <w:lang w:val="lt-LT" w:eastAsia="lt-LT"/>
              </w:rPr>
            </w:pPr>
            <w:hyperlink r:id="rId833" w:history="1">
              <w:proofErr w:type="spellStart"/>
              <w:r w:rsidRPr="00962F74">
                <w:rPr>
                  <w:sz w:val="20"/>
                  <w:szCs w:val="20"/>
                  <w:lang w:val="lt-LT" w:eastAsia="lt-LT"/>
                </w:rPr>
                <w:t>The</w:t>
              </w:r>
              <w:proofErr w:type="spellEnd"/>
              <w:r w:rsidRPr="00962F74">
                <w:rPr>
                  <w:sz w:val="20"/>
                  <w:szCs w:val="20"/>
                  <w:lang w:val="lt-LT" w:eastAsia="lt-LT"/>
                </w:rPr>
                <w:t xml:space="preserve"> </w:t>
              </w:r>
              <w:proofErr w:type="spellStart"/>
              <w:r w:rsidRPr="00962F74">
                <w:rPr>
                  <w:sz w:val="20"/>
                  <w:szCs w:val="20"/>
                  <w:lang w:val="lt-LT" w:eastAsia="lt-LT"/>
                </w:rPr>
                <w:t>Collector</w:t>
              </w:r>
              <w:proofErr w:type="spellEnd"/>
              <w:r w:rsidRPr="00962F74">
                <w:rPr>
                  <w:sz w:val="20"/>
                  <w:szCs w:val="20"/>
                  <w:lang w:val="lt-LT" w:eastAsia="lt-LT"/>
                </w:rPr>
                <w:t xml:space="preserve">.   Danas </w:t>
              </w:r>
              <w:proofErr w:type="spellStart"/>
              <w:r w:rsidRPr="00962F74">
                <w:rPr>
                  <w:sz w:val="20"/>
                  <w:szCs w:val="20"/>
                  <w:lang w:val="lt-LT" w:eastAsia="lt-LT"/>
                </w:rPr>
                <w:t>Flavinas</w:t>
              </w:r>
              <w:proofErr w:type="spellEnd"/>
              <w:r w:rsidRPr="00962F74">
                <w:rPr>
                  <w:sz w:val="20"/>
                  <w:szCs w:val="20"/>
                  <w:lang w:val="lt-LT" w:eastAsia="lt-LT"/>
                </w:rPr>
                <w:t>: Liepsnojantis minimalizmo meno pirmtakas</w:t>
              </w:r>
              <w:r>
                <w:rPr>
                  <w:color w:val="0563C1"/>
                  <w:sz w:val="20"/>
                  <w:szCs w:val="20"/>
                  <w:lang w:val="lt-LT" w:eastAsia="lt-LT"/>
                </w:rPr>
                <w:t>.</w:t>
              </w:r>
              <w:r w:rsidRPr="008A567D">
                <w:rPr>
                  <w:color w:val="0563C1"/>
                  <w:sz w:val="20"/>
                  <w:szCs w:val="20"/>
                  <w:lang w:val="lt-LT" w:eastAsia="lt-LT"/>
                </w:rPr>
                <w:t xml:space="preserve"> </w:t>
              </w:r>
            </w:hyperlink>
          </w:p>
          <w:p w14:paraId="66D0BCDB" w14:textId="77777777" w:rsidR="00BC618A" w:rsidRPr="008A567D" w:rsidRDefault="00BC618A" w:rsidP="00F85894">
            <w:pPr>
              <w:tabs>
                <w:tab w:val="left" w:pos="14601"/>
              </w:tabs>
              <w:rPr>
                <w:color w:val="0563C1"/>
                <w:sz w:val="20"/>
                <w:szCs w:val="20"/>
                <w:lang w:val="lt-LT" w:eastAsia="lt-LT"/>
              </w:rPr>
            </w:pPr>
            <w:hyperlink r:id="rId834" w:history="1">
              <w:r w:rsidRPr="00962F74">
                <w:rPr>
                  <w:rStyle w:val="Hipersaitas"/>
                  <w:sz w:val="20"/>
                  <w:szCs w:val="20"/>
                  <w:lang w:val="lt-LT" w:eastAsia="lt-LT"/>
                </w:rPr>
                <w:t>https://www.thecollector.com/dan-flavin/</w:t>
              </w:r>
            </w:hyperlink>
          </w:p>
        </w:tc>
      </w:tr>
      <w:tr w:rsidR="00BC618A" w:rsidRPr="00866D2D" w14:paraId="7CCBC737" w14:textId="77777777" w:rsidTr="00F85894">
        <w:trPr>
          <w:trHeight w:val="20"/>
        </w:trPr>
        <w:tc>
          <w:tcPr>
            <w:tcW w:w="1696" w:type="dxa"/>
            <w:vMerge/>
            <w:tcMar>
              <w:top w:w="28" w:type="dxa"/>
              <w:left w:w="57" w:type="dxa"/>
              <w:bottom w:w="28" w:type="dxa"/>
              <w:right w:w="57" w:type="dxa"/>
            </w:tcMar>
            <w:vAlign w:val="center"/>
            <w:hideMark/>
          </w:tcPr>
          <w:p w14:paraId="5FFD7997"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1A2E7132"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02B94EC1"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1A0EEF73"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4A04BE22" w14:textId="77777777" w:rsidR="00BC618A" w:rsidRDefault="00BC618A" w:rsidP="00F85894">
            <w:pPr>
              <w:tabs>
                <w:tab w:val="left" w:pos="14601"/>
              </w:tabs>
              <w:rPr>
                <w:color w:val="0563C1"/>
                <w:sz w:val="20"/>
                <w:szCs w:val="20"/>
                <w:lang w:val="lt-LT" w:eastAsia="lt-LT"/>
              </w:rPr>
            </w:pPr>
            <w:hyperlink r:id="rId835" w:history="1">
              <w:proofErr w:type="spellStart"/>
              <w:r w:rsidRPr="00962F74">
                <w:rPr>
                  <w:sz w:val="20"/>
                  <w:szCs w:val="20"/>
                  <w:lang w:val="lt-LT" w:eastAsia="lt-LT"/>
                </w:rPr>
                <w:t>The</w:t>
              </w:r>
              <w:proofErr w:type="spellEnd"/>
              <w:r w:rsidRPr="00962F74">
                <w:rPr>
                  <w:sz w:val="20"/>
                  <w:szCs w:val="20"/>
                  <w:lang w:val="lt-LT" w:eastAsia="lt-LT"/>
                </w:rPr>
                <w:t xml:space="preserve"> </w:t>
              </w:r>
              <w:proofErr w:type="spellStart"/>
              <w:r w:rsidRPr="00962F74">
                <w:rPr>
                  <w:sz w:val="20"/>
                  <w:szCs w:val="20"/>
                  <w:lang w:val="lt-LT" w:eastAsia="lt-LT"/>
                </w:rPr>
                <w:t>Collector</w:t>
              </w:r>
              <w:proofErr w:type="spellEnd"/>
              <w:r w:rsidRPr="00962F74">
                <w:rPr>
                  <w:sz w:val="20"/>
                  <w:szCs w:val="20"/>
                  <w:lang w:val="lt-LT" w:eastAsia="lt-LT"/>
                </w:rPr>
                <w:t xml:space="preserve">.   9 </w:t>
              </w:r>
              <w:proofErr w:type="spellStart"/>
              <w:r w:rsidRPr="00962F74">
                <w:rPr>
                  <w:sz w:val="20"/>
                  <w:szCs w:val="20"/>
                  <w:lang w:val="lt-LT" w:eastAsia="lt-LT"/>
                </w:rPr>
                <w:t>ikoniški</w:t>
              </w:r>
              <w:proofErr w:type="spellEnd"/>
              <w:r w:rsidRPr="00962F74">
                <w:rPr>
                  <w:sz w:val="20"/>
                  <w:szCs w:val="20"/>
                  <w:lang w:val="lt-LT" w:eastAsia="lt-LT"/>
                </w:rPr>
                <w:t xml:space="preserve"> minimalistiniai moterų menininkių darbai</w:t>
              </w:r>
              <w:r>
                <w:rPr>
                  <w:color w:val="0563C1"/>
                  <w:sz w:val="20"/>
                  <w:szCs w:val="20"/>
                  <w:lang w:val="lt-LT" w:eastAsia="lt-LT"/>
                </w:rPr>
                <w:t>.</w:t>
              </w:r>
              <w:r w:rsidRPr="008A567D">
                <w:rPr>
                  <w:color w:val="0563C1"/>
                  <w:sz w:val="20"/>
                  <w:szCs w:val="20"/>
                  <w:lang w:val="lt-LT" w:eastAsia="lt-LT"/>
                </w:rPr>
                <w:t xml:space="preserve">  </w:t>
              </w:r>
            </w:hyperlink>
          </w:p>
          <w:p w14:paraId="32FF0767" w14:textId="77777777" w:rsidR="00BC618A" w:rsidRPr="008A567D" w:rsidRDefault="00BC618A" w:rsidP="00F85894">
            <w:pPr>
              <w:tabs>
                <w:tab w:val="left" w:pos="14601"/>
              </w:tabs>
              <w:rPr>
                <w:color w:val="0563C1"/>
                <w:sz w:val="20"/>
                <w:szCs w:val="20"/>
                <w:lang w:val="lt-LT" w:eastAsia="lt-LT"/>
              </w:rPr>
            </w:pPr>
            <w:hyperlink r:id="rId836" w:history="1">
              <w:r w:rsidRPr="00962F74">
                <w:rPr>
                  <w:rStyle w:val="Hipersaitas"/>
                  <w:sz w:val="20"/>
                  <w:szCs w:val="20"/>
                  <w:lang w:val="lt-LT" w:eastAsia="lt-LT"/>
                </w:rPr>
                <w:t>https://www.thecollector.com/minimalism-works-women-artists/</w:t>
              </w:r>
            </w:hyperlink>
          </w:p>
        </w:tc>
      </w:tr>
      <w:tr w:rsidR="00BC618A" w:rsidRPr="00866D2D" w14:paraId="1396B579" w14:textId="77777777" w:rsidTr="00F85894">
        <w:trPr>
          <w:trHeight w:val="20"/>
        </w:trPr>
        <w:tc>
          <w:tcPr>
            <w:tcW w:w="1696" w:type="dxa"/>
            <w:vMerge/>
            <w:tcMar>
              <w:top w:w="28" w:type="dxa"/>
              <w:left w:w="57" w:type="dxa"/>
              <w:bottom w:w="28" w:type="dxa"/>
              <w:right w:w="57" w:type="dxa"/>
            </w:tcMar>
            <w:vAlign w:val="center"/>
            <w:hideMark/>
          </w:tcPr>
          <w:p w14:paraId="30A69027"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00F4F5B9"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50836D9B"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5D10C460"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674A7FD9" w14:textId="77777777" w:rsidR="00BC618A" w:rsidRDefault="00BC618A" w:rsidP="00F85894">
            <w:pPr>
              <w:tabs>
                <w:tab w:val="left" w:pos="14601"/>
              </w:tabs>
              <w:rPr>
                <w:color w:val="0563C1"/>
                <w:sz w:val="20"/>
                <w:szCs w:val="20"/>
                <w:lang w:val="lt-LT" w:eastAsia="lt-LT"/>
              </w:rPr>
            </w:pPr>
            <w:hyperlink r:id="rId837" w:history="1">
              <w:r w:rsidRPr="00962F74">
                <w:rPr>
                  <w:sz w:val="20"/>
                  <w:szCs w:val="20"/>
                  <w:lang w:val="lt-LT" w:eastAsia="lt-LT"/>
                </w:rPr>
                <w:t xml:space="preserve">WHAT IS MINIMALISM ART ? </w:t>
              </w:r>
              <w:proofErr w:type="spellStart"/>
              <w:r w:rsidRPr="00962F74">
                <w:rPr>
                  <w:sz w:val="20"/>
                  <w:szCs w:val="20"/>
                  <w:lang w:val="lt-LT" w:eastAsia="lt-LT"/>
                </w:rPr>
                <w:t>The</w:t>
              </w:r>
              <w:proofErr w:type="spellEnd"/>
              <w:r w:rsidRPr="00962F74">
                <w:rPr>
                  <w:sz w:val="20"/>
                  <w:szCs w:val="20"/>
                  <w:lang w:val="lt-LT" w:eastAsia="lt-LT"/>
                </w:rPr>
                <w:t xml:space="preserve"> </w:t>
              </w:r>
              <w:proofErr w:type="spellStart"/>
              <w:r w:rsidRPr="00962F74">
                <w:rPr>
                  <w:sz w:val="20"/>
                  <w:szCs w:val="20"/>
                  <w:lang w:val="lt-LT" w:eastAsia="lt-LT"/>
                </w:rPr>
                <w:t>Beauty</w:t>
              </w:r>
              <w:proofErr w:type="spellEnd"/>
              <w:r w:rsidRPr="00962F74">
                <w:rPr>
                  <w:sz w:val="20"/>
                  <w:szCs w:val="20"/>
                  <w:lang w:val="lt-LT" w:eastAsia="lt-LT"/>
                </w:rPr>
                <w:t xml:space="preserve"> </w:t>
              </w:r>
              <w:proofErr w:type="spellStart"/>
              <w:r w:rsidRPr="00962F74">
                <w:rPr>
                  <w:sz w:val="20"/>
                  <w:szCs w:val="20"/>
                  <w:lang w:val="lt-LT" w:eastAsia="lt-LT"/>
                </w:rPr>
                <w:t>of</w:t>
              </w:r>
              <w:proofErr w:type="spellEnd"/>
              <w:r w:rsidRPr="00962F74">
                <w:rPr>
                  <w:sz w:val="20"/>
                  <w:szCs w:val="20"/>
                  <w:lang w:val="lt-LT" w:eastAsia="lt-LT"/>
                </w:rPr>
                <w:t xml:space="preserve"> </w:t>
              </w:r>
              <w:proofErr w:type="spellStart"/>
              <w:r w:rsidRPr="00962F74">
                <w:rPr>
                  <w:sz w:val="20"/>
                  <w:szCs w:val="20"/>
                  <w:lang w:val="lt-LT" w:eastAsia="lt-LT"/>
                </w:rPr>
                <w:t>Simplicity</w:t>
              </w:r>
              <w:proofErr w:type="spellEnd"/>
              <w:r w:rsidRPr="00962F74">
                <w:rPr>
                  <w:sz w:val="20"/>
                  <w:szCs w:val="20"/>
                  <w:lang w:val="lt-LT" w:eastAsia="lt-LT"/>
                </w:rPr>
                <w:t xml:space="preserve"> </w:t>
              </w:r>
              <w:proofErr w:type="spellStart"/>
              <w:r w:rsidRPr="00962F74">
                <w:rPr>
                  <w:sz w:val="20"/>
                  <w:szCs w:val="20"/>
                  <w:lang w:val="lt-LT" w:eastAsia="lt-LT"/>
                </w:rPr>
                <w:t>and</w:t>
              </w:r>
              <w:proofErr w:type="spellEnd"/>
              <w:r w:rsidRPr="00962F74">
                <w:rPr>
                  <w:sz w:val="20"/>
                  <w:szCs w:val="20"/>
                  <w:lang w:val="lt-LT" w:eastAsia="lt-LT"/>
                </w:rPr>
                <w:t xml:space="preserve"> </w:t>
              </w:r>
              <w:proofErr w:type="spellStart"/>
              <w:r w:rsidRPr="00962F74">
                <w:rPr>
                  <w:sz w:val="20"/>
                  <w:szCs w:val="20"/>
                  <w:lang w:val="lt-LT" w:eastAsia="lt-LT"/>
                </w:rPr>
                <w:t>Form</w:t>
              </w:r>
              <w:proofErr w:type="spellEnd"/>
              <w:r>
                <w:rPr>
                  <w:color w:val="0563C1"/>
                  <w:sz w:val="20"/>
                  <w:szCs w:val="20"/>
                  <w:lang w:val="lt-LT" w:eastAsia="lt-LT"/>
                </w:rPr>
                <w:t>.</w:t>
              </w:r>
            </w:hyperlink>
          </w:p>
          <w:p w14:paraId="30179408" w14:textId="77777777" w:rsidR="00BC618A" w:rsidRPr="008A567D" w:rsidRDefault="00BC618A" w:rsidP="00F85894">
            <w:pPr>
              <w:tabs>
                <w:tab w:val="left" w:pos="14601"/>
              </w:tabs>
              <w:rPr>
                <w:color w:val="0563C1"/>
                <w:sz w:val="20"/>
                <w:szCs w:val="20"/>
                <w:lang w:val="lt-LT" w:eastAsia="lt-LT"/>
              </w:rPr>
            </w:pPr>
            <w:hyperlink r:id="rId838" w:history="1">
              <w:r w:rsidRPr="00962F74">
                <w:rPr>
                  <w:rStyle w:val="Hipersaitas"/>
                  <w:sz w:val="20"/>
                  <w:szCs w:val="20"/>
                  <w:lang w:val="lt-LT" w:eastAsia="lt-LT"/>
                </w:rPr>
                <w:t>https://www.youtube.com/watch?v=p0zrfQ-H3UQ</w:t>
              </w:r>
            </w:hyperlink>
            <w:r w:rsidRPr="008A567D">
              <w:rPr>
                <w:color w:val="0563C1"/>
                <w:sz w:val="20"/>
                <w:szCs w:val="20"/>
                <w:lang w:val="lt-LT" w:eastAsia="lt-LT"/>
              </w:rPr>
              <w:t xml:space="preserve"> </w:t>
            </w:r>
          </w:p>
        </w:tc>
      </w:tr>
      <w:tr w:rsidR="00BC618A" w:rsidRPr="008A567D" w14:paraId="3BF05E11" w14:textId="77777777" w:rsidTr="00F85894">
        <w:trPr>
          <w:trHeight w:val="20"/>
        </w:trPr>
        <w:tc>
          <w:tcPr>
            <w:tcW w:w="1696" w:type="dxa"/>
            <w:vMerge/>
            <w:tcMar>
              <w:top w:w="28" w:type="dxa"/>
              <w:left w:w="57" w:type="dxa"/>
              <w:bottom w:w="28" w:type="dxa"/>
              <w:right w:w="57" w:type="dxa"/>
            </w:tcMar>
            <w:vAlign w:val="center"/>
            <w:hideMark/>
          </w:tcPr>
          <w:p w14:paraId="17BCB023"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3CBDE5A3"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5C1F7D86"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3F1F5951"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30B257E3" w14:textId="77777777" w:rsidR="00BC618A" w:rsidRDefault="00BC618A" w:rsidP="00F85894">
            <w:pPr>
              <w:tabs>
                <w:tab w:val="left" w:pos="14601"/>
              </w:tabs>
              <w:rPr>
                <w:color w:val="0563C1"/>
                <w:sz w:val="20"/>
                <w:szCs w:val="20"/>
                <w:lang w:val="lt-LT" w:eastAsia="lt-LT"/>
              </w:rPr>
            </w:pPr>
            <w:hyperlink r:id="rId839" w:history="1">
              <w:r w:rsidRPr="00962F74">
                <w:rPr>
                  <w:sz w:val="20"/>
                  <w:szCs w:val="20"/>
                  <w:lang w:val="lt-LT" w:eastAsia="lt-LT"/>
                </w:rPr>
                <w:t>24 Faktai: Apie Minimalizmą</w:t>
              </w:r>
              <w:r>
                <w:rPr>
                  <w:color w:val="0563C1"/>
                  <w:sz w:val="20"/>
                  <w:szCs w:val="20"/>
                  <w:lang w:val="lt-LT" w:eastAsia="lt-LT"/>
                </w:rPr>
                <w:t>.</w:t>
              </w:r>
            </w:hyperlink>
          </w:p>
          <w:p w14:paraId="44E262AD" w14:textId="77777777" w:rsidR="00BC618A" w:rsidRPr="008A567D" w:rsidRDefault="00BC618A" w:rsidP="00F85894">
            <w:pPr>
              <w:tabs>
                <w:tab w:val="left" w:pos="14601"/>
              </w:tabs>
              <w:rPr>
                <w:color w:val="0563C1"/>
                <w:sz w:val="20"/>
                <w:szCs w:val="20"/>
                <w:lang w:val="lt-LT" w:eastAsia="lt-LT"/>
              </w:rPr>
            </w:pPr>
            <w:hyperlink r:id="rId840" w:history="1">
              <w:r w:rsidRPr="00962F74">
                <w:rPr>
                  <w:rStyle w:val="Hipersaitas"/>
                  <w:sz w:val="20"/>
                  <w:szCs w:val="20"/>
                  <w:lang w:val="lt-LT" w:eastAsia="lt-LT"/>
                </w:rPr>
                <w:t>https://www.youtube.com/watch?v=sqYl1WzIJZg</w:t>
              </w:r>
            </w:hyperlink>
            <w:r w:rsidRPr="008A567D">
              <w:rPr>
                <w:color w:val="0563C1"/>
                <w:sz w:val="20"/>
                <w:szCs w:val="20"/>
                <w:lang w:val="lt-LT" w:eastAsia="lt-LT"/>
              </w:rPr>
              <w:t xml:space="preserve"> </w:t>
            </w:r>
          </w:p>
        </w:tc>
      </w:tr>
      <w:tr w:rsidR="00BC618A" w:rsidRPr="00866D2D" w14:paraId="3759C789" w14:textId="77777777" w:rsidTr="00F85894">
        <w:trPr>
          <w:trHeight w:val="20"/>
        </w:trPr>
        <w:tc>
          <w:tcPr>
            <w:tcW w:w="1696" w:type="dxa"/>
            <w:vMerge/>
            <w:tcMar>
              <w:top w:w="28" w:type="dxa"/>
              <w:left w:w="57" w:type="dxa"/>
              <w:bottom w:w="28" w:type="dxa"/>
              <w:right w:w="57" w:type="dxa"/>
            </w:tcMar>
            <w:vAlign w:val="center"/>
            <w:hideMark/>
          </w:tcPr>
          <w:p w14:paraId="0F557624"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5CA1ECE3"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4B09A7F1"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4C7C9C78"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638B9237" w14:textId="77777777" w:rsidR="00BC618A" w:rsidRDefault="00BC618A" w:rsidP="00F85894">
            <w:pPr>
              <w:tabs>
                <w:tab w:val="left" w:pos="14601"/>
              </w:tabs>
              <w:rPr>
                <w:color w:val="000000"/>
                <w:sz w:val="20"/>
                <w:szCs w:val="20"/>
                <w:lang w:val="lt-LT" w:eastAsia="lt-LT"/>
              </w:rPr>
            </w:pPr>
            <w:r w:rsidRPr="008A567D">
              <w:rPr>
                <w:color w:val="000000"/>
                <w:sz w:val="20"/>
                <w:szCs w:val="20"/>
                <w:lang w:val="lt-LT" w:eastAsia="lt-LT"/>
              </w:rPr>
              <w:t xml:space="preserve">MO muziejaus ir LRT projektas „5 pasaulio meno istorijos“: kas tie </w:t>
            </w:r>
            <w:proofErr w:type="spellStart"/>
            <w:r w:rsidRPr="008A567D">
              <w:rPr>
                <w:color w:val="000000"/>
                <w:sz w:val="20"/>
                <w:szCs w:val="20"/>
                <w:lang w:val="lt-LT" w:eastAsia="lt-LT"/>
              </w:rPr>
              <w:t>minimalistai</w:t>
            </w:r>
            <w:proofErr w:type="spellEnd"/>
            <w:r w:rsidRPr="008A567D">
              <w:rPr>
                <w:color w:val="000000"/>
                <w:sz w:val="20"/>
                <w:szCs w:val="20"/>
                <w:lang w:val="lt-LT" w:eastAsia="lt-LT"/>
              </w:rPr>
              <w:t xml:space="preserve">? / LRT </w:t>
            </w:r>
            <w:proofErr w:type="spellStart"/>
            <w:r w:rsidRPr="008A567D">
              <w:rPr>
                <w:color w:val="000000"/>
                <w:sz w:val="20"/>
                <w:szCs w:val="20"/>
                <w:lang w:val="lt-LT" w:eastAsia="lt-LT"/>
              </w:rPr>
              <w:t>mediateka</w:t>
            </w:r>
            <w:proofErr w:type="spellEnd"/>
            <w:r>
              <w:rPr>
                <w:color w:val="000000"/>
                <w:sz w:val="20"/>
                <w:szCs w:val="20"/>
                <w:lang w:val="lt-LT" w:eastAsia="lt-LT"/>
              </w:rPr>
              <w:t>.</w:t>
            </w:r>
          </w:p>
          <w:p w14:paraId="7C753406" w14:textId="77777777" w:rsidR="00BC618A" w:rsidRPr="008A567D" w:rsidRDefault="00BC618A" w:rsidP="00F85894">
            <w:pPr>
              <w:tabs>
                <w:tab w:val="left" w:pos="14601"/>
              </w:tabs>
              <w:rPr>
                <w:color w:val="000000"/>
                <w:sz w:val="20"/>
                <w:szCs w:val="20"/>
                <w:lang w:val="lt-LT" w:eastAsia="lt-LT"/>
              </w:rPr>
            </w:pPr>
            <w:hyperlink r:id="rId841" w:history="1">
              <w:r w:rsidRPr="00962F74">
                <w:rPr>
                  <w:rStyle w:val="Hipersaitas"/>
                  <w:sz w:val="20"/>
                  <w:szCs w:val="20"/>
                  <w:lang w:val="lt-LT" w:eastAsia="lt-LT"/>
                </w:rPr>
                <w:t>https://www.lrt.lt/mediateka/irasas/2000236554?embed</w:t>
              </w:r>
            </w:hyperlink>
          </w:p>
        </w:tc>
      </w:tr>
      <w:tr w:rsidR="00BC618A" w:rsidRPr="008A567D" w14:paraId="53831A85" w14:textId="77777777" w:rsidTr="00F85894">
        <w:trPr>
          <w:trHeight w:val="20"/>
        </w:trPr>
        <w:tc>
          <w:tcPr>
            <w:tcW w:w="1696" w:type="dxa"/>
            <w:vMerge/>
            <w:tcMar>
              <w:top w:w="28" w:type="dxa"/>
              <w:left w:w="57" w:type="dxa"/>
              <w:bottom w:w="28" w:type="dxa"/>
              <w:right w:w="57" w:type="dxa"/>
            </w:tcMar>
            <w:vAlign w:val="center"/>
            <w:hideMark/>
          </w:tcPr>
          <w:p w14:paraId="0A48A844"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206BF5D9"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68C341B3"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25BC4EE3"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442B32A8" w14:textId="77777777" w:rsidR="00BC618A" w:rsidRDefault="00BC618A" w:rsidP="00F85894">
            <w:pPr>
              <w:tabs>
                <w:tab w:val="left" w:pos="14601"/>
              </w:tabs>
              <w:rPr>
                <w:color w:val="0563C1"/>
                <w:sz w:val="20"/>
                <w:szCs w:val="20"/>
                <w:lang w:val="lt-LT" w:eastAsia="lt-LT"/>
              </w:rPr>
            </w:pPr>
            <w:hyperlink r:id="rId842" w:history="1">
              <w:proofErr w:type="spellStart"/>
              <w:r w:rsidRPr="00962F74">
                <w:rPr>
                  <w:sz w:val="20"/>
                  <w:szCs w:val="20"/>
                  <w:lang w:val="lt-LT" w:eastAsia="lt-LT"/>
                </w:rPr>
                <w:t>Britannica</w:t>
              </w:r>
              <w:proofErr w:type="spellEnd"/>
              <w:r w:rsidRPr="00962F74">
                <w:rPr>
                  <w:sz w:val="20"/>
                  <w:szCs w:val="20"/>
                  <w:lang w:val="lt-LT" w:eastAsia="lt-LT"/>
                </w:rPr>
                <w:t>. Minimalizmas</w:t>
              </w:r>
              <w:r>
                <w:rPr>
                  <w:color w:val="0563C1"/>
                  <w:sz w:val="20"/>
                  <w:szCs w:val="20"/>
                  <w:lang w:val="lt-LT" w:eastAsia="lt-LT"/>
                </w:rPr>
                <w:t>.</w:t>
              </w:r>
              <w:r w:rsidRPr="00962F74">
                <w:rPr>
                  <w:color w:val="0563C1"/>
                  <w:sz w:val="20"/>
                  <w:szCs w:val="20"/>
                  <w:lang w:val="lt-LT" w:eastAsia="lt-LT"/>
                </w:rPr>
                <w:t xml:space="preserve"> </w:t>
              </w:r>
            </w:hyperlink>
          </w:p>
          <w:p w14:paraId="484328DA" w14:textId="77777777" w:rsidR="00BC618A" w:rsidRPr="008A567D" w:rsidRDefault="00BC618A" w:rsidP="00F85894">
            <w:pPr>
              <w:tabs>
                <w:tab w:val="left" w:pos="14601"/>
              </w:tabs>
              <w:rPr>
                <w:color w:val="0563C1"/>
                <w:sz w:val="20"/>
                <w:szCs w:val="20"/>
                <w:lang w:val="lt-LT" w:eastAsia="lt-LT"/>
              </w:rPr>
            </w:pPr>
            <w:hyperlink r:id="rId843" w:history="1">
              <w:r w:rsidRPr="00962F74">
                <w:rPr>
                  <w:rStyle w:val="Hipersaitas"/>
                  <w:sz w:val="20"/>
                  <w:szCs w:val="20"/>
                  <w:lang w:val="lt-LT" w:eastAsia="lt-LT"/>
                </w:rPr>
                <w:t>https://www.britannica.com/art/Minimalism</w:t>
              </w:r>
            </w:hyperlink>
          </w:p>
        </w:tc>
      </w:tr>
      <w:tr w:rsidR="00BC618A" w:rsidRPr="00866D2D" w14:paraId="613B9C60" w14:textId="77777777" w:rsidTr="00F85894">
        <w:trPr>
          <w:trHeight w:val="20"/>
        </w:trPr>
        <w:tc>
          <w:tcPr>
            <w:tcW w:w="1696" w:type="dxa"/>
            <w:vMerge/>
            <w:tcMar>
              <w:top w:w="28" w:type="dxa"/>
              <w:left w:w="57" w:type="dxa"/>
              <w:bottom w:w="28" w:type="dxa"/>
              <w:right w:w="57" w:type="dxa"/>
            </w:tcMar>
            <w:vAlign w:val="center"/>
            <w:hideMark/>
          </w:tcPr>
          <w:p w14:paraId="679D4CA9"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1892E243"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55FEE946"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2F480077"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7846AD7E" w14:textId="77777777" w:rsidR="00BC618A" w:rsidRDefault="00BC618A" w:rsidP="00F85894">
            <w:pPr>
              <w:tabs>
                <w:tab w:val="left" w:pos="14601"/>
              </w:tabs>
              <w:rPr>
                <w:color w:val="0563C1"/>
                <w:sz w:val="20"/>
                <w:szCs w:val="20"/>
                <w:lang w:val="lt-LT" w:eastAsia="lt-LT"/>
              </w:rPr>
            </w:pPr>
            <w:hyperlink r:id="rId844" w:history="1">
              <w:r w:rsidRPr="00962F74">
                <w:rPr>
                  <w:sz w:val="20"/>
                  <w:szCs w:val="20"/>
                  <w:lang w:val="lt-LT" w:eastAsia="lt-LT"/>
                </w:rPr>
                <w:t>LMTA. 6. Minimalizmas (nuo 1965 m.) ir postmodernizmas (nuo 1968 m.) – http://projektas</w:t>
              </w:r>
              <w:r>
                <w:rPr>
                  <w:color w:val="0563C1"/>
                  <w:sz w:val="20"/>
                  <w:szCs w:val="20"/>
                  <w:lang w:val="lt-LT" w:eastAsia="lt-LT"/>
                </w:rPr>
                <w:t>.</w:t>
              </w:r>
            </w:hyperlink>
          </w:p>
          <w:p w14:paraId="4A7AB9ED" w14:textId="77777777" w:rsidR="00BC618A" w:rsidRPr="008A567D" w:rsidRDefault="00BC618A" w:rsidP="00F85894">
            <w:pPr>
              <w:tabs>
                <w:tab w:val="left" w:pos="14601"/>
              </w:tabs>
              <w:rPr>
                <w:color w:val="0563C1"/>
                <w:sz w:val="20"/>
                <w:szCs w:val="20"/>
                <w:lang w:val="lt-LT" w:eastAsia="lt-LT"/>
              </w:rPr>
            </w:pPr>
            <w:hyperlink r:id="rId845" w:history="1">
              <w:r w:rsidRPr="00962F74">
                <w:rPr>
                  <w:rStyle w:val="Hipersaitas"/>
                  <w:sz w:val="20"/>
                  <w:szCs w:val="20"/>
                  <w:lang w:val="lt-LT" w:eastAsia="lt-LT"/>
                </w:rPr>
                <w:t>http://muzika.lmta.lt/media/vadoveliai_2/Vadovelis_7/6.Minimalizmas/index6.htm</w:t>
              </w:r>
            </w:hyperlink>
            <w:r w:rsidRPr="008A567D">
              <w:rPr>
                <w:color w:val="0563C1"/>
                <w:sz w:val="20"/>
                <w:szCs w:val="20"/>
                <w:lang w:val="lt-LT" w:eastAsia="lt-LT"/>
              </w:rPr>
              <w:t xml:space="preserve"> </w:t>
            </w:r>
          </w:p>
        </w:tc>
      </w:tr>
      <w:tr w:rsidR="00BC618A" w:rsidRPr="00866D2D" w14:paraId="0FE26768" w14:textId="77777777" w:rsidTr="00F85894">
        <w:trPr>
          <w:trHeight w:val="20"/>
        </w:trPr>
        <w:tc>
          <w:tcPr>
            <w:tcW w:w="1696" w:type="dxa"/>
            <w:vMerge/>
            <w:tcMar>
              <w:top w:w="28" w:type="dxa"/>
              <w:left w:w="57" w:type="dxa"/>
              <w:bottom w:w="28" w:type="dxa"/>
              <w:right w:w="57" w:type="dxa"/>
            </w:tcMar>
            <w:vAlign w:val="center"/>
            <w:hideMark/>
          </w:tcPr>
          <w:p w14:paraId="46EB0290"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40CE3989"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428213D6"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133FD522"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12E02B68" w14:textId="77777777" w:rsidR="00BC618A" w:rsidRDefault="00BC618A" w:rsidP="00F85894">
            <w:pPr>
              <w:tabs>
                <w:tab w:val="left" w:pos="14601"/>
              </w:tabs>
              <w:rPr>
                <w:color w:val="0563C1"/>
                <w:sz w:val="20"/>
                <w:szCs w:val="20"/>
                <w:lang w:val="lt-LT" w:eastAsia="lt-LT"/>
              </w:rPr>
            </w:pPr>
            <w:hyperlink r:id="rId846" w:history="1">
              <w:r w:rsidRPr="00962F74">
                <w:rPr>
                  <w:sz w:val="20"/>
                  <w:szCs w:val="20"/>
                  <w:lang w:val="lt-LT" w:eastAsia="lt-LT"/>
                </w:rPr>
                <w:t>Mokslai. Lietuvių žodynas. Meno kryptys XX a</w:t>
              </w:r>
              <w:r w:rsidRPr="008A567D">
                <w:rPr>
                  <w:color w:val="0563C1"/>
                  <w:sz w:val="20"/>
                  <w:szCs w:val="20"/>
                  <w:lang w:val="lt-LT" w:eastAsia="lt-LT"/>
                </w:rPr>
                <w:t xml:space="preserve">. </w:t>
              </w:r>
            </w:hyperlink>
          </w:p>
          <w:p w14:paraId="3CEDF525" w14:textId="77777777" w:rsidR="00BC618A" w:rsidRPr="008A567D" w:rsidRDefault="00BC618A" w:rsidP="00F85894">
            <w:pPr>
              <w:tabs>
                <w:tab w:val="left" w:pos="14601"/>
              </w:tabs>
              <w:rPr>
                <w:color w:val="0563C1"/>
                <w:sz w:val="20"/>
                <w:szCs w:val="20"/>
                <w:lang w:val="lt-LT" w:eastAsia="lt-LT"/>
              </w:rPr>
            </w:pPr>
            <w:hyperlink r:id="rId847" w:history="1">
              <w:r w:rsidRPr="00962F74">
                <w:rPr>
                  <w:rStyle w:val="Hipersaitas"/>
                  <w:sz w:val="20"/>
                  <w:szCs w:val="20"/>
                  <w:lang w:val="lt-LT" w:eastAsia="lt-LT"/>
                </w:rPr>
                <w:t>https://mokslai.lietuviuzodynas.lt/daile/meno-kryptys-xx-a</w:t>
              </w:r>
            </w:hyperlink>
          </w:p>
        </w:tc>
      </w:tr>
      <w:tr w:rsidR="00BC618A" w:rsidRPr="00866D2D" w14:paraId="16FDEB29" w14:textId="77777777" w:rsidTr="00F85894">
        <w:trPr>
          <w:trHeight w:val="20"/>
        </w:trPr>
        <w:tc>
          <w:tcPr>
            <w:tcW w:w="1696" w:type="dxa"/>
            <w:vMerge/>
            <w:tcMar>
              <w:top w:w="28" w:type="dxa"/>
              <w:left w:w="57" w:type="dxa"/>
              <w:bottom w:w="28" w:type="dxa"/>
              <w:right w:w="57" w:type="dxa"/>
            </w:tcMar>
            <w:vAlign w:val="center"/>
            <w:hideMark/>
          </w:tcPr>
          <w:p w14:paraId="7BA5C7E3"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21F237C4"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64522E0C"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3FBD6604"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5FFF7142" w14:textId="77777777" w:rsidR="00BC618A" w:rsidRDefault="00BC618A" w:rsidP="00F85894">
            <w:pPr>
              <w:tabs>
                <w:tab w:val="left" w:pos="14601"/>
              </w:tabs>
              <w:rPr>
                <w:color w:val="0563C1"/>
                <w:sz w:val="20"/>
                <w:szCs w:val="20"/>
                <w:lang w:val="lt-LT" w:eastAsia="lt-LT"/>
              </w:rPr>
            </w:pPr>
            <w:hyperlink r:id="rId848" w:history="1">
              <w:r w:rsidRPr="00962F74">
                <w:rPr>
                  <w:sz w:val="20"/>
                  <w:szCs w:val="20"/>
                  <w:lang w:val="lt-LT" w:eastAsia="lt-LT"/>
                </w:rPr>
                <w:t xml:space="preserve">Slide </w:t>
              </w:r>
              <w:proofErr w:type="spellStart"/>
              <w:r w:rsidRPr="00962F74">
                <w:rPr>
                  <w:sz w:val="20"/>
                  <w:szCs w:val="20"/>
                  <w:lang w:val="lt-LT" w:eastAsia="lt-LT"/>
                </w:rPr>
                <w:t>Share</w:t>
              </w:r>
              <w:proofErr w:type="spellEnd"/>
              <w:r w:rsidRPr="00962F74">
                <w:rPr>
                  <w:sz w:val="20"/>
                  <w:szCs w:val="20"/>
                  <w:lang w:val="lt-LT" w:eastAsia="lt-LT"/>
                </w:rPr>
                <w:t>. Minimalizmo moderni architektūra</w:t>
              </w:r>
              <w:r>
                <w:rPr>
                  <w:color w:val="0563C1"/>
                  <w:sz w:val="20"/>
                  <w:szCs w:val="20"/>
                  <w:lang w:val="lt-LT" w:eastAsia="lt-LT"/>
                </w:rPr>
                <w:t>.</w:t>
              </w:r>
            </w:hyperlink>
            <w:r>
              <w:rPr>
                <w:color w:val="0563C1"/>
                <w:sz w:val="20"/>
                <w:szCs w:val="20"/>
                <w:lang w:val="lt-LT" w:eastAsia="lt-LT"/>
              </w:rPr>
              <w:t xml:space="preserve"> </w:t>
            </w:r>
          </w:p>
          <w:p w14:paraId="65A8C797" w14:textId="77777777" w:rsidR="00BC618A" w:rsidRPr="008A567D" w:rsidRDefault="00BC618A" w:rsidP="00F85894">
            <w:pPr>
              <w:tabs>
                <w:tab w:val="left" w:pos="14601"/>
              </w:tabs>
              <w:rPr>
                <w:color w:val="0563C1"/>
                <w:sz w:val="20"/>
                <w:szCs w:val="20"/>
                <w:lang w:val="lt-LT" w:eastAsia="lt-LT"/>
              </w:rPr>
            </w:pPr>
            <w:hyperlink r:id="rId849" w:history="1">
              <w:r w:rsidRPr="003E6D88">
                <w:rPr>
                  <w:rStyle w:val="Hipersaitas"/>
                  <w:sz w:val="20"/>
                  <w:szCs w:val="20"/>
                  <w:lang w:val="lt-LT" w:eastAsia="lt-LT"/>
                </w:rPr>
                <w:t>https://www.slideshare.net/slideshow/minimalism-modern-architecture/252022753?from_search=3</w:t>
              </w:r>
            </w:hyperlink>
            <w:r w:rsidRPr="008A567D">
              <w:rPr>
                <w:color w:val="0563C1"/>
                <w:sz w:val="20"/>
                <w:szCs w:val="20"/>
                <w:lang w:val="lt-LT" w:eastAsia="lt-LT"/>
              </w:rPr>
              <w:t xml:space="preserve"> </w:t>
            </w:r>
          </w:p>
        </w:tc>
      </w:tr>
      <w:tr w:rsidR="00BC618A" w:rsidRPr="008A567D" w14:paraId="026110A3" w14:textId="77777777" w:rsidTr="00F85894">
        <w:trPr>
          <w:trHeight w:val="20"/>
        </w:trPr>
        <w:tc>
          <w:tcPr>
            <w:tcW w:w="1696" w:type="dxa"/>
            <w:vMerge/>
            <w:tcMar>
              <w:top w:w="28" w:type="dxa"/>
              <w:left w:w="57" w:type="dxa"/>
              <w:bottom w:w="28" w:type="dxa"/>
              <w:right w:w="57" w:type="dxa"/>
            </w:tcMar>
            <w:vAlign w:val="center"/>
            <w:hideMark/>
          </w:tcPr>
          <w:p w14:paraId="26334EAD"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195E00F7"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4657CD76"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3171F784"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7C316003" w14:textId="77777777" w:rsidR="00BC618A" w:rsidRDefault="00BC618A" w:rsidP="00F85894">
            <w:pPr>
              <w:tabs>
                <w:tab w:val="left" w:pos="14601"/>
              </w:tabs>
              <w:rPr>
                <w:color w:val="0563C1"/>
                <w:sz w:val="20"/>
                <w:szCs w:val="20"/>
                <w:lang w:val="lt-LT" w:eastAsia="lt-LT"/>
              </w:rPr>
            </w:pPr>
            <w:hyperlink r:id="rId850" w:history="1">
              <w:r w:rsidRPr="003E6D88">
                <w:rPr>
                  <w:sz w:val="20"/>
                  <w:szCs w:val="20"/>
                  <w:lang w:val="lt-LT" w:eastAsia="lt-LT"/>
                </w:rPr>
                <w:t xml:space="preserve">Slide </w:t>
              </w:r>
              <w:proofErr w:type="spellStart"/>
              <w:r w:rsidRPr="003E6D88">
                <w:rPr>
                  <w:sz w:val="20"/>
                  <w:szCs w:val="20"/>
                  <w:lang w:val="lt-LT" w:eastAsia="lt-LT"/>
                </w:rPr>
                <w:t>Share</w:t>
              </w:r>
              <w:proofErr w:type="spellEnd"/>
              <w:r w:rsidRPr="003E6D88">
                <w:rPr>
                  <w:sz w:val="20"/>
                  <w:szCs w:val="20"/>
                  <w:lang w:val="lt-LT" w:eastAsia="lt-LT"/>
                </w:rPr>
                <w:t>. Minimalizmas</w:t>
              </w:r>
              <w:r>
                <w:rPr>
                  <w:color w:val="0563C1"/>
                  <w:sz w:val="20"/>
                  <w:szCs w:val="20"/>
                  <w:lang w:val="lt-LT" w:eastAsia="lt-LT"/>
                </w:rPr>
                <w:t>.</w:t>
              </w:r>
              <w:r w:rsidRPr="008A567D">
                <w:rPr>
                  <w:color w:val="0563C1"/>
                  <w:sz w:val="20"/>
                  <w:szCs w:val="20"/>
                  <w:lang w:val="lt-LT" w:eastAsia="lt-LT"/>
                </w:rPr>
                <w:t xml:space="preserve">  </w:t>
              </w:r>
            </w:hyperlink>
          </w:p>
          <w:p w14:paraId="0D3D43DC" w14:textId="77777777" w:rsidR="00BC618A" w:rsidRPr="008A567D" w:rsidRDefault="00BC618A" w:rsidP="00F85894">
            <w:pPr>
              <w:tabs>
                <w:tab w:val="left" w:pos="14601"/>
              </w:tabs>
              <w:rPr>
                <w:color w:val="0563C1"/>
                <w:sz w:val="20"/>
                <w:szCs w:val="20"/>
                <w:lang w:val="lt-LT" w:eastAsia="lt-LT"/>
              </w:rPr>
            </w:pPr>
            <w:hyperlink r:id="rId851" w:history="1">
              <w:r w:rsidRPr="003E6D88">
                <w:rPr>
                  <w:rStyle w:val="Hipersaitas"/>
                  <w:sz w:val="20"/>
                  <w:szCs w:val="20"/>
                  <w:lang w:val="lt-LT" w:eastAsia="lt-LT"/>
                </w:rPr>
                <w:t>https://www.slideshare.net/slideshow/minimalism-ppt-57790646/57790646</w:t>
              </w:r>
            </w:hyperlink>
          </w:p>
        </w:tc>
      </w:tr>
      <w:tr w:rsidR="00BC618A" w:rsidRPr="00866D2D" w14:paraId="3073C7A6" w14:textId="77777777" w:rsidTr="00F85894">
        <w:trPr>
          <w:trHeight w:val="20"/>
        </w:trPr>
        <w:tc>
          <w:tcPr>
            <w:tcW w:w="1696" w:type="dxa"/>
            <w:vMerge/>
            <w:tcMar>
              <w:top w:w="28" w:type="dxa"/>
              <w:left w:w="57" w:type="dxa"/>
              <w:bottom w:w="28" w:type="dxa"/>
              <w:right w:w="57" w:type="dxa"/>
            </w:tcMar>
            <w:vAlign w:val="center"/>
            <w:hideMark/>
          </w:tcPr>
          <w:p w14:paraId="60C7FC27"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7321542F"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60A7951F"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18109E75"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509B99F6" w14:textId="77777777" w:rsidR="00BC618A" w:rsidRDefault="00BC618A" w:rsidP="00F85894">
            <w:pPr>
              <w:tabs>
                <w:tab w:val="left" w:pos="14601"/>
              </w:tabs>
              <w:rPr>
                <w:color w:val="0563C1"/>
                <w:sz w:val="20"/>
                <w:szCs w:val="20"/>
                <w:lang w:val="lt-LT" w:eastAsia="lt-LT"/>
              </w:rPr>
            </w:pPr>
            <w:hyperlink r:id="rId852" w:history="1">
              <w:proofErr w:type="spellStart"/>
              <w:r w:rsidRPr="003E6D88">
                <w:rPr>
                  <w:sz w:val="20"/>
                  <w:szCs w:val="20"/>
                  <w:lang w:val="lt-LT" w:eastAsia="lt-LT"/>
                </w:rPr>
                <w:t>Architectural</w:t>
              </w:r>
              <w:proofErr w:type="spellEnd"/>
              <w:r w:rsidRPr="003E6D88">
                <w:rPr>
                  <w:sz w:val="20"/>
                  <w:szCs w:val="20"/>
                  <w:lang w:val="lt-LT" w:eastAsia="lt-LT"/>
                </w:rPr>
                <w:t xml:space="preserve"> </w:t>
              </w:r>
              <w:proofErr w:type="spellStart"/>
              <w:r w:rsidRPr="003E6D88">
                <w:rPr>
                  <w:sz w:val="20"/>
                  <w:szCs w:val="20"/>
                  <w:lang w:val="lt-LT" w:eastAsia="lt-LT"/>
                </w:rPr>
                <w:t>Digest</w:t>
              </w:r>
              <w:proofErr w:type="spellEnd"/>
              <w:r w:rsidRPr="003E6D88">
                <w:rPr>
                  <w:sz w:val="20"/>
                  <w:szCs w:val="20"/>
                  <w:lang w:val="lt-LT" w:eastAsia="lt-LT"/>
                </w:rPr>
                <w:t xml:space="preserve">. Minimalistinio </w:t>
              </w:r>
              <w:proofErr w:type="spellStart"/>
              <w:r w:rsidRPr="003E6D88">
                <w:rPr>
                  <w:sz w:val="20"/>
                  <w:szCs w:val="20"/>
                  <w:lang w:val="lt-LT" w:eastAsia="lt-LT"/>
                </w:rPr>
                <w:t>kapsulinio</w:t>
              </w:r>
              <w:proofErr w:type="spellEnd"/>
              <w:r w:rsidRPr="003E6D88">
                <w:rPr>
                  <w:sz w:val="20"/>
                  <w:szCs w:val="20"/>
                  <w:lang w:val="lt-LT" w:eastAsia="lt-LT"/>
                </w:rPr>
                <w:t xml:space="preserve"> namo viduje su vaizdu į Britanijos pakrantę</w:t>
              </w:r>
              <w:r>
                <w:rPr>
                  <w:color w:val="0563C1"/>
                  <w:sz w:val="20"/>
                  <w:szCs w:val="20"/>
                  <w:lang w:val="lt-LT" w:eastAsia="lt-LT"/>
                </w:rPr>
                <w:t>.</w:t>
              </w:r>
              <w:r w:rsidRPr="008A567D">
                <w:rPr>
                  <w:color w:val="0563C1"/>
                  <w:sz w:val="20"/>
                  <w:szCs w:val="20"/>
                  <w:lang w:val="lt-LT" w:eastAsia="lt-LT"/>
                </w:rPr>
                <w:t xml:space="preserve"> </w:t>
              </w:r>
            </w:hyperlink>
          </w:p>
          <w:p w14:paraId="7C6E59B1" w14:textId="77777777" w:rsidR="00BC618A" w:rsidRPr="008A567D" w:rsidRDefault="00BC618A" w:rsidP="00F85894">
            <w:pPr>
              <w:tabs>
                <w:tab w:val="left" w:pos="14601"/>
              </w:tabs>
              <w:rPr>
                <w:color w:val="0563C1"/>
                <w:sz w:val="20"/>
                <w:szCs w:val="20"/>
                <w:lang w:val="lt-LT" w:eastAsia="lt-LT"/>
              </w:rPr>
            </w:pPr>
            <w:hyperlink r:id="rId853" w:history="1">
              <w:r w:rsidRPr="003E6D88">
                <w:rPr>
                  <w:rStyle w:val="Hipersaitas"/>
                  <w:sz w:val="20"/>
                  <w:szCs w:val="20"/>
                  <w:lang w:val="lt-LT" w:eastAsia="lt-LT"/>
                </w:rPr>
                <w:t>https://www.architecturaldigest.com/video/watch/-ad-unique-spaces-riba</w:t>
              </w:r>
            </w:hyperlink>
          </w:p>
        </w:tc>
      </w:tr>
      <w:tr w:rsidR="00BC618A" w:rsidRPr="00866D2D" w14:paraId="409D7DAD" w14:textId="77777777" w:rsidTr="00F85894">
        <w:trPr>
          <w:trHeight w:val="20"/>
        </w:trPr>
        <w:tc>
          <w:tcPr>
            <w:tcW w:w="1696" w:type="dxa"/>
            <w:vMerge/>
            <w:tcMar>
              <w:top w:w="28" w:type="dxa"/>
              <w:left w:w="57" w:type="dxa"/>
              <w:bottom w:w="28" w:type="dxa"/>
              <w:right w:w="57" w:type="dxa"/>
            </w:tcMar>
            <w:vAlign w:val="center"/>
            <w:hideMark/>
          </w:tcPr>
          <w:p w14:paraId="64BEF7F4"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0D3B44E1"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35CE1B2B"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3EF519A3"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5BE553F6" w14:textId="77777777" w:rsidR="00BC618A" w:rsidRDefault="00BC618A" w:rsidP="00F85894">
            <w:pPr>
              <w:tabs>
                <w:tab w:val="left" w:pos="14601"/>
              </w:tabs>
              <w:rPr>
                <w:color w:val="0563C1"/>
                <w:sz w:val="20"/>
                <w:szCs w:val="20"/>
                <w:lang w:val="lt-LT" w:eastAsia="lt-LT"/>
              </w:rPr>
            </w:pPr>
            <w:hyperlink r:id="rId854" w:history="1">
              <w:proofErr w:type="spellStart"/>
              <w:r w:rsidRPr="003E6D88">
                <w:rPr>
                  <w:sz w:val="20"/>
                  <w:szCs w:val="20"/>
                  <w:lang w:val="lt-LT" w:eastAsia="lt-LT"/>
                </w:rPr>
                <w:t>Minimalist</w:t>
              </w:r>
              <w:proofErr w:type="spellEnd"/>
              <w:r w:rsidRPr="003E6D88">
                <w:rPr>
                  <w:sz w:val="20"/>
                  <w:szCs w:val="20"/>
                  <w:lang w:val="lt-LT" w:eastAsia="lt-LT"/>
                </w:rPr>
                <w:t xml:space="preserve"> </w:t>
              </w:r>
              <w:proofErr w:type="spellStart"/>
              <w:r w:rsidRPr="003E6D88">
                <w:rPr>
                  <w:sz w:val="20"/>
                  <w:szCs w:val="20"/>
                  <w:lang w:val="lt-LT" w:eastAsia="lt-LT"/>
                </w:rPr>
                <w:t>Painting</w:t>
              </w:r>
              <w:proofErr w:type="spellEnd"/>
              <w:r w:rsidRPr="003E6D88">
                <w:rPr>
                  <w:sz w:val="20"/>
                  <w:szCs w:val="20"/>
                  <w:lang w:val="lt-LT" w:eastAsia="lt-LT"/>
                </w:rPr>
                <w:t xml:space="preserve">: A </w:t>
              </w:r>
              <w:proofErr w:type="spellStart"/>
              <w:r w:rsidRPr="003E6D88">
                <w:rPr>
                  <w:sz w:val="20"/>
                  <w:szCs w:val="20"/>
                  <w:lang w:val="lt-LT" w:eastAsia="lt-LT"/>
                </w:rPr>
                <w:t>Complete</w:t>
              </w:r>
              <w:proofErr w:type="spellEnd"/>
              <w:r w:rsidRPr="003E6D88">
                <w:rPr>
                  <w:sz w:val="20"/>
                  <w:szCs w:val="20"/>
                  <w:lang w:val="lt-LT" w:eastAsia="lt-LT"/>
                </w:rPr>
                <w:t xml:space="preserve"> </w:t>
              </w:r>
              <w:proofErr w:type="spellStart"/>
              <w:r w:rsidRPr="003E6D88">
                <w:rPr>
                  <w:sz w:val="20"/>
                  <w:szCs w:val="20"/>
                  <w:lang w:val="lt-LT" w:eastAsia="lt-LT"/>
                </w:rPr>
                <w:t>Overview</w:t>
              </w:r>
              <w:proofErr w:type="spellEnd"/>
              <w:r w:rsidRPr="003E6D88">
                <w:rPr>
                  <w:sz w:val="20"/>
                  <w:szCs w:val="20"/>
                  <w:lang w:val="lt-LT" w:eastAsia="lt-LT"/>
                </w:rPr>
                <w:t xml:space="preserve"> (</w:t>
              </w:r>
              <w:proofErr w:type="spellStart"/>
              <w:r w:rsidRPr="003E6D88">
                <w:rPr>
                  <w:sz w:val="20"/>
                  <w:szCs w:val="20"/>
                  <w:lang w:val="lt-LT" w:eastAsia="lt-LT"/>
                </w:rPr>
                <w:t>Definition</w:t>
              </w:r>
              <w:proofErr w:type="spellEnd"/>
              <w:r w:rsidRPr="003E6D88">
                <w:rPr>
                  <w:sz w:val="20"/>
                  <w:szCs w:val="20"/>
                  <w:lang w:val="lt-LT" w:eastAsia="lt-LT"/>
                </w:rPr>
                <w:t xml:space="preserve">, </w:t>
              </w:r>
              <w:proofErr w:type="spellStart"/>
              <w:r w:rsidRPr="003E6D88">
                <w:rPr>
                  <w:sz w:val="20"/>
                  <w:szCs w:val="20"/>
                  <w:lang w:val="lt-LT" w:eastAsia="lt-LT"/>
                </w:rPr>
                <w:t>Characteristics</w:t>
              </w:r>
              <w:proofErr w:type="spellEnd"/>
              <w:r w:rsidRPr="003E6D88">
                <w:rPr>
                  <w:sz w:val="20"/>
                  <w:szCs w:val="20"/>
                  <w:lang w:val="lt-LT" w:eastAsia="lt-LT"/>
                </w:rPr>
                <w:t xml:space="preserve"> &amp; </w:t>
              </w:r>
              <w:proofErr w:type="spellStart"/>
              <w:r w:rsidRPr="003E6D88">
                <w:rPr>
                  <w:sz w:val="20"/>
                  <w:szCs w:val="20"/>
                  <w:lang w:val="lt-LT" w:eastAsia="lt-LT"/>
                </w:rPr>
                <w:t>Top</w:t>
              </w:r>
              <w:proofErr w:type="spellEnd"/>
              <w:r w:rsidRPr="003E6D88">
                <w:rPr>
                  <w:sz w:val="20"/>
                  <w:szCs w:val="20"/>
                  <w:lang w:val="lt-LT" w:eastAsia="lt-LT"/>
                </w:rPr>
                <w:t xml:space="preserve"> 16 </w:t>
              </w:r>
              <w:proofErr w:type="spellStart"/>
              <w:r w:rsidRPr="003E6D88">
                <w:rPr>
                  <w:sz w:val="20"/>
                  <w:szCs w:val="20"/>
                  <w:lang w:val="lt-LT" w:eastAsia="lt-LT"/>
                </w:rPr>
                <w:t>Artists</w:t>
              </w:r>
              <w:proofErr w:type="spellEnd"/>
              <w:r w:rsidRPr="003E6D88">
                <w:rPr>
                  <w:sz w:val="20"/>
                  <w:szCs w:val="20"/>
                  <w:lang w:val="lt-LT" w:eastAsia="lt-LT"/>
                </w:rPr>
                <w:t>)</w:t>
              </w:r>
              <w:r>
                <w:rPr>
                  <w:color w:val="0563C1"/>
                  <w:sz w:val="20"/>
                  <w:szCs w:val="20"/>
                  <w:lang w:val="lt-LT" w:eastAsia="lt-LT"/>
                </w:rPr>
                <w:t>.</w:t>
              </w:r>
            </w:hyperlink>
            <w:r>
              <w:rPr>
                <w:color w:val="0563C1"/>
                <w:sz w:val="20"/>
                <w:szCs w:val="20"/>
                <w:lang w:val="lt-LT" w:eastAsia="lt-LT"/>
              </w:rPr>
              <w:t xml:space="preserve"> </w:t>
            </w:r>
          </w:p>
          <w:p w14:paraId="07D2E4BB" w14:textId="77777777" w:rsidR="00BC618A" w:rsidRPr="008A567D" w:rsidRDefault="00BC618A" w:rsidP="00F85894">
            <w:pPr>
              <w:tabs>
                <w:tab w:val="left" w:pos="14601"/>
              </w:tabs>
              <w:rPr>
                <w:color w:val="0563C1"/>
                <w:sz w:val="20"/>
                <w:szCs w:val="20"/>
                <w:lang w:val="lt-LT" w:eastAsia="lt-LT"/>
              </w:rPr>
            </w:pPr>
            <w:hyperlink r:id="rId855" w:history="1">
              <w:r w:rsidRPr="003E6D88">
                <w:rPr>
                  <w:rStyle w:val="Hipersaitas"/>
                  <w:sz w:val="20"/>
                  <w:szCs w:val="20"/>
                  <w:lang w:val="lt-LT" w:eastAsia="lt-LT"/>
                </w:rPr>
                <w:t>https://www.youtube.com/watch?v=VO3I5JodUdU</w:t>
              </w:r>
            </w:hyperlink>
            <w:r w:rsidRPr="008A567D">
              <w:rPr>
                <w:color w:val="0563C1"/>
                <w:sz w:val="20"/>
                <w:szCs w:val="20"/>
                <w:lang w:val="lt-LT" w:eastAsia="lt-LT"/>
              </w:rPr>
              <w:t xml:space="preserve"> </w:t>
            </w:r>
          </w:p>
        </w:tc>
      </w:tr>
      <w:tr w:rsidR="00BC618A" w:rsidRPr="008A567D" w14:paraId="3057E5A2" w14:textId="77777777" w:rsidTr="00F85894">
        <w:trPr>
          <w:trHeight w:val="20"/>
        </w:trPr>
        <w:tc>
          <w:tcPr>
            <w:tcW w:w="1696" w:type="dxa"/>
            <w:vMerge/>
            <w:tcMar>
              <w:top w:w="28" w:type="dxa"/>
              <w:left w:w="57" w:type="dxa"/>
              <w:bottom w:w="28" w:type="dxa"/>
              <w:right w:w="57" w:type="dxa"/>
            </w:tcMar>
            <w:vAlign w:val="center"/>
            <w:hideMark/>
          </w:tcPr>
          <w:p w14:paraId="74EB21F9"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7B833C46"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74AC3C24"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0E8C34E1"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33D562B2" w14:textId="77777777" w:rsidR="00BC618A" w:rsidRDefault="00BC618A" w:rsidP="00F85894">
            <w:pPr>
              <w:tabs>
                <w:tab w:val="left" w:pos="14601"/>
              </w:tabs>
              <w:rPr>
                <w:color w:val="0563C1"/>
                <w:sz w:val="20"/>
                <w:szCs w:val="20"/>
                <w:lang w:val="lt-LT" w:eastAsia="lt-LT"/>
              </w:rPr>
            </w:pPr>
            <w:hyperlink r:id="rId856" w:history="1">
              <w:proofErr w:type="spellStart"/>
              <w:r w:rsidRPr="003E6D88">
                <w:rPr>
                  <w:sz w:val="20"/>
                  <w:szCs w:val="20"/>
                  <w:lang w:val="lt-LT" w:eastAsia="lt-LT"/>
                </w:rPr>
                <w:t>Minimalism</w:t>
              </w:r>
              <w:proofErr w:type="spellEnd"/>
              <w:r w:rsidRPr="003E6D88">
                <w:rPr>
                  <w:sz w:val="20"/>
                  <w:szCs w:val="20"/>
                  <w:lang w:val="lt-LT" w:eastAsia="lt-LT"/>
                </w:rPr>
                <w:t xml:space="preserve"> </w:t>
              </w:r>
              <w:proofErr w:type="spellStart"/>
              <w:r w:rsidRPr="003E6D88">
                <w:rPr>
                  <w:sz w:val="20"/>
                  <w:szCs w:val="20"/>
                  <w:lang w:val="lt-LT" w:eastAsia="lt-LT"/>
                </w:rPr>
                <w:t>in</w:t>
              </w:r>
              <w:proofErr w:type="spellEnd"/>
              <w:r w:rsidRPr="003E6D88">
                <w:rPr>
                  <w:sz w:val="20"/>
                  <w:szCs w:val="20"/>
                  <w:lang w:val="lt-LT" w:eastAsia="lt-LT"/>
                </w:rPr>
                <w:t xml:space="preserve"> </w:t>
              </w:r>
              <w:proofErr w:type="spellStart"/>
              <w:r w:rsidRPr="003E6D88">
                <w:rPr>
                  <w:sz w:val="20"/>
                  <w:szCs w:val="20"/>
                  <w:lang w:val="lt-LT" w:eastAsia="lt-LT"/>
                </w:rPr>
                <w:t>Architecture</w:t>
              </w:r>
              <w:proofErr w:type="spellEnd"/>
              <w:r>
                <w:rPr>
                  <w:color w:val="0563C1"/>
                  <w:sz w:val="20"/>
                  <w:szCs w:val="20"/>
                  <w:lang w:val="lt-LT" w:eastAsia="lt-LT"/>
                </w:rPr>
                <w:t>.</w:t>
              </w:r>
            </w:hyperlink>
          </w:p>
          <w:p w14:paraId="1C382108" w14:textId="77777777" w:rsidR="00BC618A" w:rsidRPr="008A567D" w:rsidRDefault="00BC618A" w:rsidP="00F85894">
            <w:pPr>
              <w:tabs>
                <w:tab w:val="left" w:pos="14601"/>
              </w:tabs>
              <w:rPr>
                <w:color w:val="0563C1"/>
                <w:sz w:val="20"/>
                <w:szCs w:val="20"/>
                <w:lang w:val="lt-LT" w:eastAsia="lt-LT"/>
              </w:rPr>
            </w:pPr>
            <w:hyperlink r:id="rId857" w:history="1">
              <w:r w:rsidRPr="003E6D88">
                <w:rPr>
                  <w:rStyle w:val="Hipersaitas"/>
                  <w:sz w:val="20"/>
                  <w:szCs w:val="20"/>
                  <w:lang w:val="lt-LT" w:eastAsia="lt-LT"/>
                </w:rPr>
                <w:t>https://www.youtube.com/watch?v=H_If4ZmwKZY</w:t>
              </w:r>
            </w:hyperlink>
            <w:r w:rsidRPr="008A567D">
              <w:rPr>
                <w:color w:val="0563C1"/>
                <w:sz w:val="20"/>
                <w:szCs w:val="20"/>
                <w:lang w:val="lt-LT" w:eastAsia="lt-LT"/>
              </w:rPr>
              <w:t xml:space="preserve"> </w:t>
            </w:r>
          </w:p>
        </w:tc>
      </w:tr>
      <w:tr w:rsidR="00BC618A" w:rsidRPr="00866D2D" w14:paraId="1F275624" w14:textId="77777777" w:rsidTr="00F85894">
        <w:trPr>
          <w:trHeight w:val="20"/>
        </w:trPr>
        <w:tc>
          <w:tcPr>
            <w:tcW w:w="1696" w:type="dxa"/>
            <w:vMerge/>
            <w:tcMar>
              <w:top w:w="28" w:type="dxa"/>
              <w:left w:w="57" w:type="dxa"/>
              <w:bottom w:w="28" w:type="dxa"/>
              <w:right w:w="57" w:type="dxa"/>
            </w:tcMar>
            <w:vAlign w:val="center"/>
            <w:hideMark/>
          </w:tcPr>
          <w:p w14:paraId="37113465"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2A13D78A"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5640A299"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08AA9CC7"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144D45ED" w14:textId="77777777" w:rsidR="00BC618A" w:rsidRDefault="00BC618A" w:rsidP="00F85894">
            <w:pPr>
              <w:tabs>
                <w:tab w:val="left" w:pos="14601"/>
              </w:tabs>
              <w:rPr>
                <w:color w:val="0563C1"/>
                <w:sz w:val="20"/>
                <w:szCs w:val="20"/>
                <w:lang w:val="lt-LT" w:eastAsia="lt-LT"/>
              </w:rPr>
            </w:pPr>
            <w:hyperlink r:id="rId858" w:history="1">
              <w:proofErr w:type="spellStart"/>
              <w:r w:rsidRPr="003E6D88">
                <w:rPr>
                  <w:sz w:val="20"/>
                  <w:szCs w:val="20"/>
                  <w:lang w:val="lt-LT" w:eastAsia="lt-LT"/>
                </w:rPr>
                <w:t>Chicago</w:t>
              </w:r>
              <w:proofErr w:type="spellEnd"/>
              <w:r w:rsidRPr="003E6D88">
                <w:rPr>
                  <w:sz w:val="20"/>
                  <w:szCs w:val="20"/>
                  <w:lang w:val="lt-LT" w:eastAsia="lt-LT"/>
                </w:rPr>
                <w:t xml:space="preserve"> </w:t>
              </w:r>
              <w:proofErr w:type="spellStart"/>
              <w:r w:rsidRPr="003E6D88">
                <w:rPr>
                  <w:sz w:val="20"/>
                  <w:szCs w:val="20"/>
                  <w:lang w:val="lt-LT" w:eastAsia="lt-LT"/>
                </w:rPr>
                <w:t>Architecture</w:t>
              </w:r>
              <w:proofErr w:type="spellEnd"/>
              <w:r w:rsidRPr="003E6D88">
                <w:rPr>
                  <w:sz w:val="20"/>
                  <w:szCs w:val="20"/>
                  <w:lang w:val="lt-LT" w:eastAsia="lt-LT"/>
                </w:rPr>
                <w:t xml:space="preserve"> </w:t>
              </w:r>
              <w:proofErr w:type="spellStart"/>
              <w:r w:rsidRPr="003E6D88">
                <w:rPr>
                  <w:sz w:val="20"/>
                  <w:szCs w:val="20"/>
                  <w:lang w:val="lt-LT" w:eastAsia="lt-LT"/>
                </w:rPr>
                <w:t>Center</w:t>
              </w:r>
              <w:proofErr w:type="spellEnd"/>
              <w:r w:rsidRPr="003E6D88">
                <w:rPr>
                  <w:sz w:val="20"/>
                  <w:szCs w:val="20"/>
                  <w:lang w:val="lt-LT" w:eastAsia="lt-LT"/>
                </w:rPr>
                <w:t xml:space="preserve">. </w:t>
              </w:r>
              <w:proofErr w:type="spellStart"/>
              <w:r w:rsidRPr="003E6D88">
                <w:rPr>
                  <w:sz w:val="20"/>
                  <w:szCs w:val="20"/>
                  <w:lang w:val="lt-LT" w:eastAsia="lt-LT"/>
                </w:rPr>
                <w:t>Ludwik</w:t>
              </w:r>
              <w:proofErr w:type="spellEnd"/>
              <w:r w:rsidRPr="003E6D88">
                <w:rPr>
                  <w:sz w:val="20"/>
                  <w:szCs w:val="20"/>
                  <w:lang w:val="lt-LT" w:eastAsia="lt-LT"/>
                </w:rPr>
                <w:t xml:space="preserve"> </w:t>
              </w:r>
              <w:proofErr w:type="spellStart"/>
              <w:r w:rsidRPr="003E6D88">
                <w:rPr>
                  <w:sz w:val="20"/>
                  <w:szCs w:val="20"/>
                  <w:lang w:val="lt-LT" w:eastAsia="lt-LT"/>
                </w:rPr>
                <w:t>Mies</w:t>
              </w:r>
              <w:proofErr w:type="spellEnd"/>
              <w:r w:rsidRPr="003E6D88">
                <w:rPr>
                  <w:sz w:val="20"/>
                  <w:szCs w:val="20"/>
                  <w:lang w:val="lt-LT" w:eastAsia="lt-LT"/>
                </w:rPr>
                <w:t xml:space="preserve"> </w:t>
              </w:r>
              <w:proofErr w:type="spellStart"/>
              <w:r w:rsidRPr="003E6D88">
                <w:rPr>
                  <w:sz w:val="20"/>
                  <w:szCs w:val="20"/>
                  <w:lang w:val="lt-LT" w:eastAsia="lt-LT"/>
                </w:rPr>
                <w:t>van</w:t>
              </w:r>
              <w:proofErr w:type="spellEnd"/>
              <w:r w:rsidRPr="003E6D88">
                <w:rPr>
                  <w:sz w:val="20"/>
                  <w:szCs w:val="20"/>
                  <w:lang w:val="lt-LT" w:eastAsia="lt-LT"/>
                </w:rPr>
                <w:t xml:space="preserve"> </w:t>
              </w:r>
              <w:proofErr w:type="spellStart"/>
              <w:r w:rsidRPr="003E6D88">
                <w:rPr>
                  <w:sz w:val="20"/>
                  <w:szCs w:val="20"/>
                  <w:lang w:val="lt-LT" w:eastAsia="lt-LT"/>
                </w:rPr>
                <w:t>der</w:t>
              </w:r>
              <w:proofErr w:type="spellEnd"/>
              <w:r w:rsidRPr="003E6D88">
                <w:rPr>
                  <w:sz w:val="20"/>
                  <w:szCs w:val="20"/>
                  <w:lang w:val="lt-LT" w:eastAsia="lt-LT"/>
                </w:rPr>
                <w:t xml:space="preserve"> </w:t>
              </w:r>
              <w:proofErr w:type="spellStart"/>
              <w:r w:rsidRPr="003E6D88">
                <w:rPr>
                  <w:sz w:val="20"/>
                  <w:szCs w:val="20"/>
                  <w:lang w:val="lt-LT" w:eastAsia="lt-LT"/>
                </w:rPr>
                <w:t>Rohe</w:t>
              </w:r>
              <w:proofErr w:type="spellEnd"/>
              <w:r>
                <w:rPr>
                  <w:color w:val="0563C1"/>
                  <w:sz w:val="20"/>
                  <w:szCs w:val="20"/>
                  <w:lang w:val="lt-LT" w:eastAsia="lt-LT"/>
                </w:rPr>
                <w:t>.</w:t>
              </w:r>
              <w:r w:rsidRPr="008A567D">
                <w:rPr>
                  <w:color w:val="0563C1"/>
                  <w:sz w:val="20"/>
                  <w:szCs w:val="20"/>
                  <w:lang w:val="lt-LT" w:eastAsia="lt-LT"/>
                </w:rPr>
                <w:t xml:space="preserve"> </w:t>
              </w:r>
            </w:hyperlink>
          </w:p>
          <w:p w14:paraId="73806172" w14:textId="77777777" w:rsidR="00BC618A" w:rsidRPr="008A567D" w:rsidRDefault="00BC618A" w:rsidP="00F85894">
            <w:pPr>
              <w:tabs>
                <w:tab w:val="left" w:pos="14601"/>
              </w:tabs>
              <w:rPr>
                <w:color w:val="0563C1"/>
                <w:sz w:val="20"/>
                <w:szCs w:val="20"/>
                <w:lang w:val="lt-LT" w:eastAsia="lt-LT"/>
              </w:rPr>
            </w:pPr>
            <w:hyperlink r:id="rId859" w:history="1">
              <w:r w:rsidRPr="003E6D88">
                <w:rPr>
                  <w:rStyle w:val="Hipersaitas"/>
                  <w:sz w:val="20"/>
                  <w:szCs w:val="20"/>
                  <w:lang w:val="lt-LT" w:eastAsia="lt-LT"/>
                </w:rPr>
                <w:t>https://www.architecture.org/learn/resources/architecture-dictionary/entry/ludwig-mies-van-der-rohe/</w:t>
              </w:r>
            </w:hyperlink>
          </w:p>
        </w:tc>
      </w:tr>
      <w:tr w:rsidR="00BC618A" w:rsidRPr="00866D2D" w14:paraId="65B2F60F" w14:textId="77777777" w:rsidTr="00F85894">
        <w:trPr>
          <w:trHeight w:val="20"/>
        </w:trPr>
        <w:tc>
          <w:tcPr>
            <w:tcW w:w="1696" w:type="dxa"/>
            <w:vMerge/>
            <w:tcMar>
              <w:top w:w="28" w:type="dxa"/>
              <w:left w:w="57" w:type="dxa"/>
              <w:bottom w:w="28" w:type="dxa"/>
              <w:right w:w="57" w:type="dxa"/>
            </w:tcMar>
            <w:vAlign w:val="center"/>
            <w:hideMark/>
          </w:tcPr>
          <w:p w14:paraId="43206324"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4C884188"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2246D600"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128C7E71"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32DB709F" w14:textId="77777777" w:rsidR="00BC618A" w:rsidRDefault="00BC618A" w:rsidP="00F85894">
            <w:pPr>
              <w:tabs>
                <w:tab w:val="left" w:pos="14601"/>
              </w:tabs>
              <w:rPr>
                <w:color w:val="0563C1"/>
                <w:sz w:val="20"/>
                <w:szCs w:val="20"/>
                <w:lang w:val="lt-LT" w:eastAsia="lt-LT"/>
              </w:rPr>
            </w:pPr>
            <w:hyperlink r:id="rId860" w:history="1">
              <w:proofErr w:type="spellStart"/>
              <w:r w:rsidRPr="003E6D88">
                <w:rPr>
                  <w:sz w:val="20"/>
                  <w:szCs w:val="20"/>
                  <w:lang w:val="lt-LT" w:eastAsia="lt-LT"/>
                </w:rPr>
                <w:t>TheArt</w:t>
              </w:r>
              <w:proofErr w:type="spellEnd"/>
              <w:r w:rsidRPr="003E6D88">
                <w:rPr>
                  <w:sz w:val="20"/>
                  <w:szCs w:val="20"/>
                  <w:lang w:val="lt-LT" w:eastAsia="lt-LT"/>
                </w:rPr>
                <w:t xml:space="preserve"> Story. </w:t>
              </w:r>
              <w:proofErr w:type="spellStart"/>
              <w:r w:rsidRPr="003E6D88">
                <w:rPr>
                  <w:sz w:val="20"/>
                  <w:szCs w:val="20"/>
                  <w:lang w:val="lt-LT" w:eastAsia="lt-LT"/>
                </w:rPr>
                <w:t>Ludwik</w:t>
              </w:r>
              <w:proofErr w:type="spellEnd"/>
              <w:r w:rsidRPr="003E6D88">
                <w:rPr>
                  <w:sz w:val="20"/>
                  <w:szCs w:val="20"/>
                  <w:lang w:val="lt-LT" w:eastAsia="lt-LT"/>
                </w:rPr>
                <w:t xml:space="preserve"> </w:t>
              </w:r>
              <w:proofErr w:type="spellStart"/>
              <w:r w:rsidRPr="003E6D88">
                <w:rPr>
                  <w:sz w:val="20"/>
                  <w:szCs w:val="20"/>
                  <w:lang w:val="lt-LT" w:eastAsia="lt-LT"/>
                </w:rPr>
                <w:t>Mies</w:t>
              </w:r>
              <w:proofErr w:type="spellEnd"/>
              <w:r w:rsidRPr="003E6D88">
                <w:rPr>
                  <w:sz w:val="20"/>
                  <w:szCs w:val="20"/>
                  <w:lang w:val="lt-LT" w:eastAsia="lt-LT"/>
                </w:rPr>
                <w:t xml:space="preserve"> </w:t>
              </w:r>
              <w:proofErr w:type="spellStart"/>
              <w:r w:rsidRPr="003E6D88">
                <w:rPr>
                  <w:sz w:val="20"/>
                  <w:szCs w:val="20"/>
                  <w:lang w:val="lt-LT" w:eastAsia="lt-LT"/>
                </w:rPr>
                <w:t>van</w:t>
              </w:r>
              <w:proofErr w:type="spellEnd"/>
              <w:r w:rsidRPr="003E6D88">
                <w:rPr>
                  <w:sz w:val="20"/>
                  <w:szCs w:val="20"/>
                  <w:lang w:val="lt-LT" w:eastAsia="lt-LT"/>
                </w:rPr>
                <w:t xml:space="preserve"> </w:t>
              </w:r>
              <w:proofErr w:type="spellStart"/>
              <w:r w:rsidRPr="003E6D88">
                <w:rPr>
                  <w:sz w:val="20"/>
                  <w:szCs w:val="20"/>
                  <w:lang w:val="lt-LT" w:eastAsia="lt-LT"/>
                </w:rPr>
                <w:t>der</w:t>
              </w:r>
              <w:proofErr w:type="spellEnd"/>
              <w:r w:rsidRPr="003E6D88">
                <w:rPr>
                  <w:sz w:val="20"/>
                  <w:szCs w:val="20"/>
                  <w:lang w:val="lt-LT" w:eastAsia="lt-LT"/>
                </w:rPr>
                <w:t xml:space="preserve"> </w:t>
              </w:r>
              <w:proofErr w:type="spellStart"/>
              <w:r w:rsidRPr="003E6D88">
                <w:rPr>
                  <w:sz w:val="20"/>
                  <w:szCs w:val="20"/>
                  <w:lang w:val="lt-LT" w:eastAsia="lt-LT"/>
                </w:rPr>
                <w:t>Rohe</w:t>
              </w:r>
              <w:proofErr w:type="spellEnd"/>
              <w:r>
                <w:rPr>
                  <w:color w:val="0563C1"/>
                  <w:sz w:val="20"/>
                  <w:szCs w:val="20"/>
                  <w:lang w:val="lt-LT" w:eastAsia="lt-LT"/>
                </w:rPr>
                <w:t>.</w:t>
              </w:r>
              <w:r w:rsidRPr="008A567D">
                <w:rPr>
                  <w:color w:val="0563C1"/>
                  <w:sz w:val="20"/>
                  <w:szCs w:val="20"/>
                  <w:lang w:val="lt-LT" w:eastAsia="lt-LT"/>
                </w:rPr>
                <w:t xml:space="preserve"> </w:t>
              </w:r>
            </w:hyperlink>
          </w:p>
          <w:p w14:paraId="277C46C0" w14:textId="77777777" w:rsidR="00BC618A" w:rsidRPr="008A567D" w:rsidRDefault="00BC618A" w:rsidP="00F85894">
            <w:pPr>
              <w:tabs>
                <w:tab w:val="left" w:pos="14601"/>
              </w:tabs>
              <w:rPr>
                <w:color w:val="0563C1"/>
                <w:sz w:val="20"/>
                <w:szCs w:val="20"/>
                <w:lang w:val="lt-LT" w:eastAsia="lt-LT"/>
              </w:rPr>
            </w:pPr>
            <w:hyperlink r:id="rId861" w:history="1">
              <w:r w:rsidRPr="003E6D88">
                <w:rPr>
                  <w:rStyle w:val="Hipersaitas"/>
                  <w:sz w:val="20"/>
                  <w:szCs w:val="20"/>
                  <w:lang w:val="lt-LT" w:eastAsia="lt-LT"/>
                </w:rPr>
                <w:t>https://www.theartstory.org/artist/mies-van-der-rohe-ludwig/</w:t>
              </w:r>
            </w:hyperlink>
          </w:p>
        </w:tc>
      </w:tr>
      <w:tr w:rsidR="00BC618A" w:rsidRPr="00866D2D" w14:paraId="4A5E33D4" w14:textId="77777777" w:rsidTr="00F85894">
        <w:trPr>
          <w:trHeight w:val="20"/>
        </w:trPr>
        <w:tc>
          <w:tcPr>
            <w:tcW w:w="1696" w:type="dxa"/>
            <w:vMerge/>
            <w:tcMar>
              <w:top w:w="28" w:type="dxa"/>
              <w:left w:w="57" w:type="dxa"/>
              <w:bottom w:w="28" w:type="dxa"/>
              <w:right w:w="57" w:type="dxa"/>
            </w:tcMar>
            <w:vAlign w:val="center"/>
            <w:hideMark/>
          </w:tcPr>
          <w:p w14:paraId="1D969423"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34BDD1C4"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712517E1"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3711FE1D"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484E5D40" w14:textId="77777777" w:rsidR="00BC618A" w:rsidRDefault="00BC618A" w:rsidP="00F85894">
            <w:pPr>
              <w:tabs>
                <w:tab w:val="left" w:pos="14601"/>
              </w:tabs>
              <w:rPr>
                <w:color w:val="0563C1"/>
                <w:sz w:val="20"/>
                <w:szCs w:val="20"/>
                <w:lang w:val="lt-LT" w:eastAsia="lt-LT"/>
              </w:rPr>
            </w:pPr>
            <w:hyperlink r:id="rId862" w:history="1">
              <w:r w:rsidRPr="003E6D88">
                <w:rPr>
                  <w:sz w:val="20"/>
                  <w:szCs w:val="20"/>
                  <w:lang w:val="lt-LT" w:eastAsia="lt-LT"/>
                </w:rPr>
                <w:t xml:space="preserve">Visuotinė lietuvių enciklopedija. </w:t>
              </w:r>
              <w:proofErr w:type="spellStart"/>
              <w:r w:rsidRPr="003E6D88">
                <w:rPr>
                  <w:sz w:val="20"/>
                  <w:szCs w:val="20"/>
                  <w:lang w:val="lt-LT" w:eastAsia="lt-LT"/>
                </w:rPr>
                <w:t>Frank</w:t>
              </w:r>
              <w:proofErr w:type="spellEnd"/>
              <w:r w:rsidRPr="003E6D88">
                <w:rPr>
                  <w:sz w:val="20"/>
                  <w:szCs w:val="20"/>
                  <w:lang w:val="lt-LT" w:eastAsia="lt-LT"/>
                </w:rPr>
                <w:t xml:space="preserve"> </w:t>
              </w:r>
              <w:proofErr w:type="spellStart"/>
              <w:r w:rsidRPr="003E6D88">
                <w:rPr>
                  <w:sz w:val="20"/>
                  <w:szCs w:val="20"/>
                  <w:lang w:val="lt-LT" w:eastAsia="lt-LT"/>
                </w:rPr>
                <w:t>Lloyd</w:t>
              </w:r>
              <w:proofErr w:type="spellEnd"/>
              <w:r w:rsidRPr="003E6D88">
                <w:rPr>
                  <w:sz w:val="20"/>
                  <w:szCs w:val="20"/>
                  <w:lang w:val="lt-LT" w:eastAsia="lt-LT"/>
                </w:rPr>
                <w:t xml:space="preserve"> </w:t>
              </w:r>
              <w:proofErr w:type="spellStart"/>
              <w:r w:rsidRPr="003E6D88">
                <w:rPr>
                  <w:sz w:val="20"/>
                  <w:szCs w:val="20"/>
                  <w:lang w:val="lt-LT" w:eastAsia="lt-LT"/>
                </w:rPr>
                <w:t>Wright</w:t>
              </w:r>
              <w:proofErr w:type="spellEnd"/>
              <w:r>
                <w:rPr>
                  <w:color w:val="0563C1"/>
                  <w:sz w:val="20"/>
                  <w:szCs w:val="20"/>
                  <w:lang w:val="lt-LT" w:eastAsia="lt-LT"/>
                </w:rPr>
                <w:t>.</w:t>
              </w:r>
            </w:hyperlink>
            <w:r>
              <w:rPr>
                <w:color w:val="0563C1"/>
                <w:sz w:val="20"/>
                <w:szCs w:val="20"/>
                <w:lang w:val="lt-LT" w:eastAsia="lt-LT"/>
              </w:rPr>
              <w:t xml:space="preserve"> </w:t>
            </w:r>
          </w:p>
          <w:p w14:paraId="015C3B5E" w14:textId="77777777" w:rsidR="00BC618A" w:rsidRPr="008A567D" w:rsidRDefault="00BC618A" w:rsidP="00F85894">
            <w:pPr>
              <w:tabs>
                <w:tab w:val="left" w:pos="14601"/>
              </w:tabs>
              <w:rPr>
                <w:color w:val="0563C1"/>
                <w:sz w:val="20"/>
                <w:szCs w:val="20"/>
                <w:lang w:val="lt-LT" w:eastAsia="lt-LT"/>
              </w:rPr>
            </w:pPr>
            <w:hyperlink r:id="rId863" w:history="1">
              <w:r w:rsidRPr="003E6D88">
                <w:rPr>
                  <w:rStyle w:val="Hipersaitas"/>
                  <w:sz w:val="20"/>
                  <w:szCs w:val="20"/>
                  <w:lang w:val="lt-LT" w:eastAsia="lt-LT"/>
                </w:rPr>
                <w:t>https://www.vle.lt/straipsnis/frank-lloyd-wright/</w:t>
              </w:r>
            </w:hyperlink>
            <w:r w:rsidRPr="008A567D">
              <w:rPr>
                <w:color w:val="0563C1"/>
                <w:sz w:val="20"/>
                <w:szCs w:val="20"/>
                <w:lang w:val="lt-LT" w:eastAsia="lt-LT"/>
              </w:rPr>
              <w:t xml:space="preserve"> </w:t>
            </w:r>
          </w:p>
        </w:tc>
      </w:tr>
      <w:tr w:rsidR="00BC618A" w:rsidRPr="008A567D" w14:paraId="7856F422" w14:textId="77777777" w:rsidTr="00F85894">
        <w:trPr>
          <w:trHeight w:val="20"/>
        </w:trPr>
        <w:tc>
          <w:tcPr>
            <w:tcW w:w="1696" w:type="dxa"/>
            <w:vMerge/>
            <w:tcMar>
              <w:top w:w="28" w:type="dxa"/>
              <w:left w:w="57" w:type="dxa"/>
              <w:bottom w:w="28" w:type="dxa"/>
              <w:right w:w="57" w:type="dxa"/>
            </w:tcMar>
            <w:vAlign w:val="center"/>
            <w:hideMark/>
          </w:tcPr>
          <w:p w14:paraId="1AF72C14"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1762B4F7"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40C515F6"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63E85AFA"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63F71624" w14:textId="77777777" w:rsidR="00BC618A" w:rsidRDefault="00BC618A" w:rsidP="00F85894">
            <w:pPr>
              <w:tabs>
                <w:tab w:val="left" w:pos="14601"/>
              </w:tabs>
              <w:rPr>
                <w:color w:val="0563C1"/>
                <w:sz w:val="20"/>
                <w:szCs w:val="20"/>
                <w:lang w:val="lt-LT" w:eastAsia="lt-LT"/>
              </w:rPr>
            </w:pPr>
            <w:hyperlink r:id="rId864" w:history="1">
              <w:proofErr w:type="spellStart"/>
              <w:r w:rsidRPr="003E6D88">
                <w:rPr>
                  <w:sz w:val="20"/>
                  <w:szCs w:val="20"/>
                  <w:lang w:val="lt-LT" w:eastAsia="lt-LT"/>
                </w:rPr>
                <w:t>Frank</w:t>
              </w:r>
              <w:proofErr w:type="spellEnd"/>
              <w:r w:rsidRPr="003E6D88">
                <w:rPr>
                  <w:sz w:val="20"/>
                  <w:szCs w:val="20"/>
                  <w:lang w:val="lt-LT" w:eastAsia="lt-LT"/>
                </w:rPr>
                <w:t xml:space="preserve"> </w:t>
              </w:r>
              <w:proofErr w:type="spellStart"/>
              <w:r w:rsidRPr="003E6D88">
                <w:rPr>
                  <w:sz w:val="20"/>
                  <w:szCs w:val="20"/>
                  <w:lang w:val="lt-LT" w:eastAsia="lt-LT"/>
                </w:rPr>
                <w:t>Lloyd</w:t>
              </w:r>
              <w:proofErr w:type="spellEnd"/>
              <w:r w:rsidRPr="003E6D88">
                <w:rPr>
                  <w:sz w:val="20"/>
                  <w:szCs w:val="20"/>
                  <w:lang w:val="lt-LT" w:eastAsia="lt-LT"/>
                </w:rPr>
                <w:t xml:space="preserve"> </w:t>
              </w:r>
              <w:proofErr w:type="spellStart"/>
              <w:r w:rsidRPr="003E6D88">
                <w:rPr>
                  <w:sz w:val="20"/>
                  <w:szCs w:val="20"/>
                  <w:lang w:val="lt-LT" w:eastAsia="lt-LT"/>
                </w:rPr>
                <w:t>Wrigt‘s</w:t>
              </w:r>
              <w:proofErr w:type="spellEnd"/>
              <w:r w:rsidRPr="003E6D88">
                <w:rPr>
                  <w:sz w:val="20"/>
                  <w:szCs w:val="20"/>
                  <w:lang w:val="lt-LT" w:eastAsia="lt-LT"/>
                </w:rPr>
                <w:t xml:space="preserve"> </w:t>
              </w:r>
              <w:proofErr w:type="spellStart"/>
              <w:r w:rsidRPr="003E6D88">
                <w:rPr>
                  <w:sz w:val="20"/>
                  <w:szCs w:val="20"/>
                  <w:lang w:val="lt-LT" w:eastAsia="lt-LT"/>
                </w:rPr>
                <w:t>Work</w:t>
              </w:r>
              <w:proofErr w:type="spellEnd"/>
              <w:r w:rsidRPr="003E6D88">
                <w:rPr>
                  <w:sz w:val="20"/>
                  <w:szCs w:val="20"/>
                  <w:lang w:val="lt-LT" w:eastAsia="lt-LT"/>
                </w:rPr>
                <w:t xml:space="preserve">.  Franko </w:t>
              </w:r>
              <w:proofErr w:type="spellStart"/>
              <w:r w:rsidRPr="003E6D88">
                <w:rPr>
                  <w:sz w:val="20"/>
                  <w:szCs w:val="20"/>
                  <w:lang w:val="lt-LT" w:eastAsia="lt-LT"/>
                </w:rPr>
                <w:t>Lloydo</w:t>
              </w:r>
              <w:proofErr w:type="spellEnd"/>
              <w:r w:rsidRPr="003E6D88">
                <w:rPr>
                  <w:sz w:val="20"/>
                  <w:szCs w:val="20"/>
                  <w:lang w:val="lt-LT" w:eastAsia="lt-LT"/>
                </w:rPr>
                <w:t xml:space="preserve"> </w:t>
              </w:r>
              <w:proofErr w:type="spellStart"/>
              <w:r w:rsidRPr="003E6D88">
                <w:rPr>
                  <w:sz w:val="20"/>
                  <w:szCs w:val="20"/>
                  <w:lang w:val="lt-LT" w:eastAsia="lt-LT"/>
                </w:rPr>
                <w:t>Wrighto</w:t>
              </w:r>
              <w:proofErr w:type="spellEnd"/>
              <w:r w:rsidRPr="003E6D88">
                <w:rPr>
                  <w:sz w:val="20"/>
                  <w:szCs w:val="20"/>
                  <w:lang w:val="lt-LT" w:eastAsia="lt-LT"/>
                </w:rPr>
                <w:t xml:space="preserve"> darbai</w:t>
              </w:r>
              <w:r>
                <w:rPr>
                  <w:color w:val="0563C1"/>
                  <w:sz w:val="20"/>
                  <w:szCs w:val="20"/>
                  <w:lang w:val="lt-LT" w:eastAsia="lt-LT"/>
                </w:rPr>
                <w:t>.</w:t>
              </w:r>
              <w:r w:rsidRPr="008A567D">
                <w:rPr>
                  <w:color w:val="0563C1"/>
                  <w:sz w:val="20"/>
                  <w:szCs w:val="20"/>
                  <w:lang w:val="lt-LT" w:eastAsia="lt-LT"/>
                </w:rPr>
                <w:t xml:space="preserve"> </w:t>
              </w:r>
            </w:hyperlink>
          </w:p>
          <w:p w14:paraId="19193D72" w14:textId="77777777" w:rsidR="00BC618A" w:rsidRPr="008A567D" w:rsidRDefault="00BC618A" w:rsidP="00F85894">
            <w:pPr>
              <w:tabs>
                <w:tab w:val="left" w:pos="14601"/>
              </w:tabs>
              <w:rPr>
                <w:color w:val="0563C1"/>
                <w:sz w:val="20"/>
                <w:szCs w:val="20"/>
                <w:lang w:val="lt-LT" w:eastAsia="lt-LT"/>
              </w:rPr>
            </w:pPr>
            <w:hyperlink r:id="rId865" w:history="1">
              <w:r w:rsidRPr="003E6D88">
                <w:rPr>
                  <w:rStyle w:val="Hipersaitas"/>
                  <w:sz w:val="20"/>
                  <w:szCs w:val="20"/>
                  <w:lang w:val="lt-LT" w:eastAsia="lt-LT"/>
                </w:rPr>
                <w:t>https://franklloydwright.org/work/</w:t>
              </w:r>
            </w:hyperlink>
          </w:p>
        </w:tc>
      </w:tr>
      <w:tr w:rsidR="00BC618A" w:rsidRPr="008A567D" w14:paraId="4F8DA4CD" w14:textId="77777777" w:rsidTr="00F85894">
        <w:trPr>
          <w:trHeight w:val="20"/>
        </w:trPr>
        <w:tc>
          <w:tcPr>
            <w:tcW w:w="1696" w:type="dxa"/>
            <w:vMerge/>
            <w:tcMar>
              <w:top w:w="28" w:type="dxa"/>
              <w:left w:w="57" w:type="dxa"/>
              <w:bottom w:w="28" w:type="dxa"/>
              <w:right w:w="57" w:type="dxa"/>
            </w:tcMar>
            <w:vAlign w:val="center"/>
          </w:tcPr>
          <w:p w14:paraId="3AE0C59F"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tcPr>
          <w:p w14:paraId="5C0A359C"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tcPr>
          <w:p w14:paraId="0EB77B24"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tcPr>
          <w:p w14:paraId="2FFBC2E9"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tcPr>
          <w:p w14:paraId="68712C46" w14:textId="77777777" w:rsidR="00BC618A" w:rsidRDefault="00BC618A" w:rsidP="00F85894">
            <w:pPr>
              <w:tabs>
                <w:tab w:val="left" w:pos="14601"/>
              </w:tabs>
              <w:rPr>
                <w:color w:val="0563C1"/>
                <w:sz w:val="20"/>
                <w:szCs w:val="20"/>
                <w:lang w:val="lt-LT" w:eastAsia="lt-LT"/>
              </w:rPr>
            </w:pPr>
            <w:hyperlink r:id="rId866" w:history="1">
              <w:proofErr w:type="spellStart"/>
              <w:r w:rsidRPr="003E6D88">
                <w:rPr>
                  <w:sz w:val="20"/>
                  <w:szCs w:val="20"/>
                  <w:lang w:val="lt-LT" w:eastAsia="lt-LT"/>
                </w:rPr>
                <w:t>Inside</w:t>
              </w:r>
              <w:proofErr w:type="spellEnd"/>
              <w:r w:rsidRPr="003E6D88">
                <w:rPr>
                  <w:sz w:val="20"/>
                  <w:szCs w:val="20"/>
                  <w:lang w:val="lt-LT" w:eastAsia="lt-LT"/>
                </w:rPr>
                <w:t xml:space="preserve"> One </w:t>
              </w:r>
              <w:proofErr w:type="spellStart"/>
              <w:r w:rsidRPr="003E6D88">
                <w:rPr>
                  <w:sz w:val="20"/>
                  <w:szCs w:val="20"/>
                  <w:lang w:val="lt-LT" w:eastAsia="lt-LT"/>
                </w:rPr>
                <w:t>of</w:t>
              </w:r>
              <w:proofErr w:type="spellEnd"/>
              <w:r w:rsidRPr="003E6D88">
                <w:rPr>
                  <w:sz w:val="20"/>
                  <w:szCs w:val="20"/>
                  <w:lang w:val="lt-LT" w:eastAsia="lt-LT"/>
                </w:rPr>
                <w:t xml:space="preserve"> </w:t>
              </w:r>
              <w:proofErr w:type="spellStart"/>
              <w:r w:rsidRPr="003E6D88">
                <w:rPr>
                  <w:sz w:val="20"/>
                  <w:szCs w:val="20"/>
                  <w:lang w:val="lt-LT" w:eastAsia="lt-LT"/>
                </w:rPr>
                <w:t>Frank</w:t>
              </w:r>
              <w:proofErr w:type="spellEnd"/>
              <w:r w:rsidRPr="003E6D88">
                <w:rPr>
                  <w:sz w:val="20"/>
                  <w:szCs w:val="20"/>
                  <w:lang w:val="lt-LT" w:eastAsia="lt-LT"/>
                </w:rPr>
                <w:t xml:space="preserve"> </w:t>
              </w:r>
              <w:proofErr w:type="spellStart"/>
              <w:r w:rsidRPr="003E6D88">
                <w:rPr>
                  <w:sz w:val="20"/>
                  <w:szCs w:val="20"/>
                  <w:lang w:val="lt-LT" w:eastAsia="lt-LT"/>
                </w:rPr>
                <w:t>Lloyd</w:t>
              </w:r>
              <w:proofErr w:type="spellEnd"/>
              <w:r w:rsidRPr="003E6D88">
                <w:rPr>
                  <w:sz w:val="20"/>
                  <w:szCs w:val="20"/>
                  <w:lang w:val="lt-LT" w:eastAsia="lt-LT"/>
                </w:rPr>
                <w:t xml:space="preserve"> </w:t>
              </w:r>
              <w:proofErr w:type="spellStart"/>
              <w:r w:rsidRPr="003E6D88">
                <w:rPr>
                  <w:sz w:val="20"/>
                  <w:szCs w:val="20"/>
                  <w:lang w:val="lt-LT" w:eastAsia="lt-LT"/>
                </w:rPr>
                <w:t>Wright’s</w:t>
              </w:r>
              <w:proofErr w:type="spellEnd"/>
              <w:r w:rsidRPr="003E6D88">
                <w:rPr>
                  <w:sz w:val="20"/>
                  <w:szCs w:val="20"/>
                  <w:lang w:val="lt-LT" w:eastAsia="lt-LT"/>
                </w:rPr>
                <w:t xml:space="preserve"> </w:t>
              </w:r>
              <w:proofErr w:type="spellStart"/>
              <w:r w:rsidRPr="003E6D88">
                <w:rPr>
                  <w:sz w:val="20"/>
                  <w:szCs w:val="20"/>
                  <w:lang w:val="lt-LT" w:eastAsia="lt-LT"/>
                </w:rPr>
                <w:t>Final-Ever</w:t>
              </w:r>
              <w:proofErr w:type="spellEnd"/>
              <w:r w:rsidRPr="003E6D88">
                <w:rPr>
                  <w:sz w:val="20"/>
                  <w:szCs w:val="20"/>
                  <w:lang w:val="lt-LT" w:eastAsia="lt-LT"/>
                </w:rPr>
                <w:t xml:space="preserve"> </w:t>
              </w:r>
              <w:proofErr w:type="spellStart"/>
              <w:r w:rsidRPr="003E6D88">
                <w:rPr>
                  <w:sz w:val="20"/>
                  <w:szCs w:val="20"/>
                  <w:lang w:val="lt-LT" w:eastAsia="lt-LT"/>
                </w:rPr>
                <w:t>Designs</w:t>
              </w:r>
              <w:proofErr w:type="spellEnd"/>
              <w:r>
                <w:rPr>
                  <w:color w:val="0563C1"/>
                  <w:sz w:val="20"/>
                  <w:szCs w:val="20"/>
                  <w:lang w:val="lt-LT" w:eastAsia="lt-LT"/>
                </w:rPr>
                <w:t>.</w:t>
              </w:r>
              <w:r w:rsidRPr="008A567D">
                <w:rPr>
                  <w:color w:val="0563C1"/>
                  <w:sz w:val="20"/>
                  <w:szCs w:val="20"/>
                  <w:lang w:val="lt-LT" w:eastAsia="lt-LT"/>
                </w:rPr>
                <w:t xml:space="preserve"> </w:t>
              </w:r>
            </w:hyperlink>
          </w:p>
          <w:p w14:paraId="58BC6C25" w14:textId="77777777" w:rsidR="00BC618A" w:rsidRDefault="00BC618A" w:rsidP="00F85894">
            <w:pPr>
              <w:tabs>
                <w:tab w:val="left" w:pos="14601"/>
              </w:tabs>
            </w:pPr>
            <w:hyperlink r:id="rId867" w:history="1">
              <w:r w:rsidRPr="003E6D88">
                <w:rPr>
                  <w:rStyle w:val="Hipersaitas"/>
                  <w:sz w:val="20"/>
                  <w:szCs w:val="20"/>
                  <w:lang w:val="lt-LT" w:eastAsia="lt-LT"/>
                </w:rPr>
                <w:t>https://www.youtube.com/watch?v=6L7NnZWeW-s&amp;t=66s</w:t>
              </w:r>
            </w:hyperlink>
          </w:p>
        </w:tc>
      </w:tr>
      <w:tr w:rsidR="00BC618A" w:rsidRPr="00866D2D" w14:paraId="65C1337A" w14:textId="77777777" w:rsidTr="00F85894">
        <w:trPr>
          <w:trHeight w:val="510"/>
        </w:trPr>
        <w:tc>
          <w:tcPr>
            <w:tcW w:w="1696" w:type="dxa"/>
            <w:vMerge/>
            <w:tcMar>
              <w:top w:w="28" w:type="dxa"/>
              <w:left w:w="57" w:type="dxa"/>
              <w:bottom w:w="28" w:type="dxa"/>
              <w:right w:w="57" w:type="dxa"/>
            </w:tcMar>
            <w:vAlign w:val="center"/>
            <w:hideMark/>
          </w:tcPr>
          <w:p w14:paraId="07F832C1"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57BFC744" w14:textId="77777777" w:rsidR="00BC618A" w:rsidRPr="008A567D" w:rsidRDefault="00BC618A" w:rsidP="00F85894">
            <w:pPr>
              <w:tabs>
                <w:tab w:val="left" w:pos="14601"/>
              </w:tabs>
              <w:rPr>
                <w:b/>
                <w:bCs/>
                <w:color w:val="000000"/>
                <w:sz w:val="20"/>
                <w:szCs w:val="20"/>
                <w:lang w:val="lt-LT" w:eastAsia="lt-LT"/>
              </w:rPr>
            </w:pPr>
          </w:p>
        </w:tc>
        <w:tc>
          <w:tcPr>
            <w:tcW w:w="1134" w:type="dxa"/>
            <w:vMerge/>
            <w:tcMar>
              <w:top w:w="28" w:type="dxa"/>
              <w:left w:w="57" w:type="dxa"/>
              <w:bottom w:w="28" w:type="dxa"/>
              <w:right w:w="57" w:type="dxa"/>
            </w:tcMar>
            <w:vAlign w:val="center"/>
            <w:hideMark/>
          </w:tcPr>
          <w:p w14:paraId="734C5B89"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53607CD2"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37A16D6A" w14:textId="77777777" w:rsidR="00BC618A" w:rsidRDefault="00BC618A" w:rsidP="00F85894">
            <w:pPr>
              <w:tabs>
                <w:tab w:val="left" w:pos="14601"/>
              </w:tabs>
              <w:rPr>
                <w:color w:val="0563C1"/>
                <w:sz w:val="20"/>
                <w:szCs w:val="20"/>
                <w:lang w:val="lt-LT" w:eastAsia="lt-LT"/>
              </w:rPr>
            </w:pPr>
            <w:hyperlink r:id="rId868" w:history="1">
              <w:proofErr w:type="spellStart"/>
              <w:r w:rsidRPr="003E6D88">
                <w:rPr>
                  <w:sz w:val="20"/>
                  <w:szCs w:val="20"/>
                  <w:lang w:val="lt-LT" w:eastAsia="lt-LT"/>
                </w:rPr>
                <w:t>Minimalissimo</w:t>
              </w:r>
              <w:proofErr w:type="spellEnd"/>
              <w:r w:rsidRPr="003E6D88">
                <w:rPr>
                  <w:sz w:val="20"/>
                  <w:szCs w:val="20"/>
                  <w:lang w:val="lt-LT" w:eastAsia="lt-LT"/>
                </w:rPr>
                <w:t>. Minimalizmas mene ir dizaine</w:t>
              </w:r>
              <w:r>
                <w:rPr>
                  <w:color w:val="0563C1"/>
                  <w:sz w:val="20"/>
                  <w:szCs w:val="20"/>
                  <w:lang w:val="lt-LT" w:eastAsia="lt-LT"/>
                </w:rPr>
                <w:t>.</w:t>
              </w:r>
              <w:r w:rsidRPr="008A567D">
                <w:rPr>
                  <w:color w:val="0563C1"/>
                  <w:sz w:val="20"/>
                  <w:szCs w:val="20"/>
                  <w:lang w:val="lt-LT" w:eastAsia="lt-LT"/>
                </w:rPr>
                <w:t xml:space="preserve"> </w:t>
              </w:r>
            </w:hyperlink>
          </w:p>
          <w:p w14:paraId="46EF4F47" w14:textId="77777777" w:rsidR="00BC618A" w:rsidRPr="008A567D" w:rsidRDefault="00BC618A" w:rsidP="00F85894">
            <w:pPr>
              <w:tabs>
                <w:tab w:val="left" w:pos="14601"/>
              </w:tabs>
              <w:rPr>
                <w:color w:val="0563C1"/>
                <w:sz w:val="20"/>
                <w:szCs w:val="20"/>
                <w:lang w:val="lt-LT" w:eastAsia="lt-LT"/>
              </w:rPr>
            </w:pPr>
            <w:hyperlink r:id="rId869" w:history="1">
              <w:r w:rsidRPr="003E6D88">
                <w:rPr>
                  <w:rStyle w:val="Hipersaitas"/>
                  <w:sz w:val="20"/>
                  <w:szCs w:val="20"/>
                  <w:lang w:val="lt-LT" w:eastAsia="lt-LT"/>
                </w:rPr>
                <w:t>https://minimalissimo.com/</w:t>
              </w:r>
            </w:hyperlink>
          </w:p>
        </w:tc>
      </w:tr>
      <w:tr w:rsidR="00BC618A" w:rsidRPr="008A567D" w14:paraId="0341E0B9" w14:textId="77777777" w:rsidTr="00F85894">
        <w:trPr>
          <w:trHeight w:val="20"/>
        </w:trPr>
        <w:tc>
          <w:tcPr>
            <w:tcW w:w="1696" w:type="dxa"/>
            <w:vMerge/>
            <w:tcMar>
              <w:top w:w="28" w:type="dxa"/>
              <w:left w:w="57" w:type="dxa"/>
              <w:bottom w:w="28" w:type="dxa"/>
              <w:right w:w="57" w:type="dxa"/>
            </w:tcMar>
            <w:vAlign w:val="center"/>
            <w:hideMark/>
          </w:tcPr>
          <w:p w14:paraId="3FE0C39C" w14:textId="77777777" w:rsidR="00BC618A" w:rsidRPr="008A567D" w:rsidRDefault="00BC618A" w:rsidP="00F85894">
            <w:pPr>
              <w:tabs>
                <w:tab w:val="left" w:pos="14601"/>
              </w:tabs>
              <w:rPr>
                <w:b/>
                <w:bCs/>
                <w:color w:val="000000"/>
                <w:sz w:val="20"/>
                <w:szCs w:val="20"/>
                <w:lang w:val="lt-LT" w:eastAsia="lt-LT"/>
              </w:rPr>
            </w:pPr>
          </w:p>
        </w:tc>
        <w:tc>
          <w:tcPr>
            <w:tcW w:w="2127" w:type="dxa"/>
            <w:vMerge w:val="restart"/>
            <w:noWrap/>
            <w:tcMar>
              <w:top w:w="28" w:type="dxa"/>
              <w:left w:w="57" w:type="dxa"/>
              <w:bottom w:w="28" w:type="dxa"/>
              <w:right w:w="57" w:type="dxa"/>
            </w:tcMar>
            <w:vAlign w:val="center"/>
            <w:hideMark/>
          </w:tcPr>
          <w:p w14:paraId="2CBD0DEA" w14:textId="77777777" w:rsidR="00BC618A" w:rsidRPr="008A567D" w:rsidRDefault="00BC618A" w:rsidP="00F85894">
            <w:pPr>
              <w:tabs>
                <w:tab w:val="left" w:pos="14601"/>
              </w:tabs>
              <w:jc w:val="center"/>
              <w:rPr>
                <w:b/>
                <w:bCs/>
                <w:sz w:val="20"/>
                <w:szCs w:val="20"/>
                <w:lang w:val="lt-LT" w:eastAsia="lt-LT"/>
              </w:rPr>
            </w:pPr>
            <w:r w:rsidRPr="008A567D">
              <w:rPr>
                <w:b/>
                <w:bCs/>
                <w:sz w:val="20"/>
                <w:szCs w:val="20"/>
                <w:lang w:val="lt-LT" w:eastAsia="lt-LT"/>
              </w:rPr>
              <w:t>Postmodernizmas</w:t>
            </w:r>
          </w:p>
        </w:tc>
        <w:tc>
          <w:tcPr>
            <w:tcW w:w="1134" w:type="dxa"/>
            <w:vMerge w:val="restart"/>
            <w:noWrap/>
            <w:tcMar>
              <w:top w:w="28" w:type="dxa"/>
              <w:left w:w="57" w:type="dxa"/>
              <w:bottom w:w="28" w:type="dxa"/>
              <w:right w:w="57" w:type="dxa"/>
            </w:tcMar>
            <w:vAlign w:val="center"/>
            <w:hideMark/>
          </w:tcPr>
          <w:p w14:paraId="6BCBA678" w14:textId="77777777" w:rsidR="00BC618A" w:rsidRPr="008A567D" w:rsidRDefault="00BC618A" w:rsidP="00F85894">
            <w:pPr>
              <w:tabs>
                <w:tab w:val="left" w:pos="14601"/>
              </w:tabs>
              <w:jc w:val="center"/>
              <w:rPr>
                <w:color w:val="000000"/>
                <w:sz w:val="20"/>
                <w:szCs w:val="20"/>
                <w:lang w:val="lt-LT" w:eastAsia="lt-LT"/>
              </w:rPr>
            </w:pPr>
            <w:r w:rsidRPr="008A567D">
              <w:rPr>
                <w:color w:val="000000"/>
                <w:sz w:val="20"/>
                <w:szCs w:val="20"/>
                <w:lang w:val="lt-LT" w:eastAsia="lt-LT"/>
              </w:rPr>
              <w:t>2–3</w:t>
            </w:r>
          </w:p>
        </w:tc>
        <w:tc>
          <w:tcPr>
            <w:tcW w:w="3260" w:type="dxa"/>
            <w:vMerge w:val="restart"/>
            <w:tcMar>
              <w:top w:w="28" w:type="dxa"/>
              <w:left w:w="57" w:type="dxa"/>
              <w:bottom w:w="28" w:type="dxa"/>
              <w:right w:w="57" w:type="dxa"/>
            </w:tcMar>
            <w:hideMark/>
          </w:tcPr>
          <w:p w14:paraId="7EBE28F9" w14:textId="77777777" w:rsidR="00BC618A" w:rsidRDefault="00BC618A" w:rsidP="00F85894">
            <w:pPr>
              <w:tabs>
                <w:tab w:val="left" w:pos="14601"/>
              </w:tabs>
              <w:rPr>
                <w:color w:val="000000"/>
                <w:sz w:val="20"/>
                <w:szCs w:val="20"/>
                <w:lang w:val="lt-LT" w:eastAsia="lt-LT"/>
              </w:rPr>
            </w:pPr>
            <w:proofErr w:type="spellStart"/>
            <w:r w:rsidRPr="004C0620">
              <w:rPr>
                <w:color w:val="000000"/>
                <w:sz w:val="20"/>
                <w:szCs w:val="20"/>
                <w:lang w:val="lt-LT" w:eastAsia="lt-LT"/>
              </w:rPr>
              <w:t>Gompertz</w:t>
            </w:r>
            <w:proofErr w:type="spellEnd"/>
            <w:r w:rsidRPr="004C0620">
              <w:rPr>
                <w:color w:val="000000"/>
                <w:sz w:val="20"/>
                <w:szCs w:val="20"/>
                <w:lang w:val="lt-LT" w:eastAsia="lt-LT"/>
              </w:rPr>
              <w:t>, W. (2019). Ar tai menas? 150 modernaus meno istorijos metų. Vilnius: Modernaus meno muziejus.</w:t>
            </w:r>
            <w:r w:rsidRPr="004C0620">
              <w:rPr>
                <w:color w:val="000000"/>
                <w:sz w:val="20"/>
                <w:szCs w:val="20"/>
                <w:lang w:val="lt-LT" w:eastAsia="lt-LT"/>
              </w:rPr>
              <w:br/>
            </w:r>
            <w:r w:rsidRPr="004C0620">
              <w:rPr>
                <w:color w:val="000000"/>
                <w:sz w:val="20"/>
                <w:szCs w:val="20"/>
                <w:lang w:val="lt-LT" w:eastAsia="lt-LT"/>
              </w:rPr>
              <w:br/>
            </w:r>
            <w:proofErr w:type="spellStart"/>
            <w:r w:rsidRPr="004C0620">
              <w:rPr>
                <w:color w:val="000000"/>
                <w:sz w:val="20"/>
                <w:szCs w:val="20"/>
                <w:lang w:val="lt-LT" w:eastAsia="lt-LT"/>
              </w:rPr>
              <w:t>Dempsev</w:t>
            </w:r>
            <w:proofErr w:type="spellEnd"/>
            <w:r w:rsidRPr="004C0620">
              <w:rPr>
                <w:color w:val="000000"/>
                <w:sz w:val="20"/>
                <w:szCs w:val="20"/>
                <w:lang w:val="lt-LT" w:eastAsia="lt-LT"/>
              </w:rPr>
              <w:t>, A. ( 2019). Modernusis menas. Vilnius: Kitos knygos.</w:t>
            </w:r>
            <w:r w:rsidRPr="004C0620">
              <w:rPr>
                <w:color w:val="000000"/>
                <w:sz w:val="20"/>
                <w:szCs w:val="20"/>
                <w:lang w:val="lt-LT" w:eastAsia="lt-LT"/>
              </w:rPr>
              <w:br/>
            </w:r>
            <w:r w:rsidRPr="004C0620">
              <w:rPr>
                <w:color w:val="000000"/>
                <w:sz w:val="20"/>
                <w:szCs w:val="20"/>
                <w:lang w:val="lt-LT" w:eastAsia="lt-LT"/>
              </w:rPr>
              <w:br/>
            </w:r>
            <w:proofErr w:type="spellStart"/>
            <w:r w:rsidRPr="004C0620">
              <w:rPr>
                <w:color w:val="000000"/>
                <w:sz w:val="20"/>
                <w:szCs w:val="20"/>
                <w:lang w:val="lt-LT" w:eastAsia="lt-LT"/>
              </w:rPr>
              <w:t>Berger</w:t>
            </w:r>
            <w:proofErr w:type="spellEnd"/>
            <w:r w:rsidRPr="004C0620">
              <w:rPr>
                <w:color w:val="000000"/>
                <w:sz w:val="20"/>
                <w:szCs w:val="20"/>
                <w:lang w:val="lt-LT" w:eastAsia="lt-LT"/>
              </w:rPr>
              <w:t>, J. (2019). Kaip menas moko matyti. Vilnius: Kitos knygos.</w:t>
            </w:r>
            <w:r w:rsidRPr="004C0620">
              <w:rPr>
                <w:color w:val="000000"/>
                <w:sz w:val="20"/>
                <w:szCs w:val="20"/>
                <w:lang w:val="lt-LT" w:eastAsia="lt-LT"/>
              </w:rPr>
              <w:br/>
            </w:r>
            <w:r w:rsidRPr="004C0620">
              <w:rPr>
                <w:color w:val="000000"/>
                <w:sz w:val="20"/>
                <w:szCs w:val="20"/>
                <w:lang w:val="lt-LT" w:eastAsia="lt-LT"/>
              </w:rPr>
              <w:br/>
            </w:r>
            <w:proofErr w:type="spellStart"/>
            <w:r w:rsidRPr="004C0620">
              <w:rPr>
                <w:color w:val="000000"/>
                <w:sz w:val="20"/>
                <w:szCs w:val="20"/>
                <w:lang w:val="lt-LT" w:eastAsia="lt-LT"/>
              </w:rPr>
              <w:t>Crowther</w:t>
            </w:r>
            <w:proofErr w:type="spellEnd"/>
            <w:r w:rsidRPr="004C0620">
              <w:rPr>
                <w:color w:val="000000"/>
                <w:sz w:val="20"/>
                <w:szCs w:val="20"/>
                <w:lang w:val="lt-LT" w:eastAsia="lt-LT"/>
              </w:rPr>
              <w:t xml:space="preserve">, P. (2020). </w:t>
            </w:r>
            <w:proofErr w:type="spellStart"/>
            <w:r w:rsidRPr="004C0620">
              <w:rPr>
                <w:color w:val="000000"/>
                <w:sz w:val="20"/>
                <w:szCs w:val="20"/>
                <w:lang w:val="lt-LT" w:eastAsia="lt-LT"/>
              </w:rPr>
              <w:t>Theory</w:t>
            </w:r>
            <w:proofErr w:type="spellEnd"/>
            <w:r w:rsidRPr="004C0620">
              <w:rPr>
                <w:color w:val="000000"/>
                <w:sz w:val="20"/>
                <w:szCs w:val="20"/>
                <w:lang w:val="lt-LT" w:eastAsia="lt-LT"/>
              </w:rPr>
              <w:t xml:space="preserve"> </w:t>
            </w:r>
            <w:proofErr w:type="spellStart"/>
            <w:r w:rsidRPr="004C0620">
              <w:rPr>
                <w:color w:val="000000"/>
                <w:sz w:val="20"/>
                <w:szCs w:val="20"/>
                <w:lang w:val="lt-LT" w:eastAsia="lt-LT"/>
              </w:rPr>
              <w:t>of</w:t>
            </w:r>
            <w:proofErr w:type="spellEnd"/>
            <w:r w:rsidRPr="004C0620">
              <w:rPr>
                <w:color w:val="000000"/>
                <w:sz w:val="20"/>
                <w:szCs w:val="20"/>
                <w:lang w:val="lt-LT" w:eastAsia="lt-LT"/>
              </w:rPr>
              <w:t xml:space="preserve"> </w:t>
            </w:r>
            <w:proofErr w:type="spellStart"/>
            <w:r w:rsidRPr="004C0620">
              <w:rPr>
                <w:color w:val="000000"/>
                <w:sz w:val="20"/>
                <w:szCs w:val="20"/>
                <w:lang w:val="lt-LT" w:eastAsia="lt-LT"/>
              </w:rPr>
              <w:t>the</w:t>
            </w:r>
            <w:proofErr w:type="spellEnd"/>
            <w:r w:rsidRPr="004C0620">
              <w:rPr>
                <w:color w:val="000000"/>
                <w:sz w:val="20"/>
                <w:szCs w:val="20"/>
                <w:lang w:val="lt-LT" w:eastAsia="lt-LT"/>
              </w:rPr>
              <w:t xml:space="preserve"> Art </w:t>
            </w:r>
            <w:proofErr w:type="spellStart"/>
            <w:r w:rsidRPr="004C0620">
              <w:rPr>
                <w:color w:val="000000"/>
                <w:sz w:val="20"/>
                <w:szCs w:val="20"/>
                <w:lang w:val="lt-LT" w:eastAsia="lt-LT"/>
              </w:rPr>
              <w:t>Object</w:t>
            </w:r>
            <w:proofErr w:type="spellEnd"/>
            <w:r w:rsidRPr="004C0620">
              <w:rPr>
                <w:color w:val="000000"/>
                <w:sz w:val="20"/>
                <w:szCs w:val="20"/>
                <w:lang w:val="lt-LT" w:eastAsia="lt-LT"/>
              </w:rPr>
              <w:t xml:space="preserve">. 1st Edition. </w:t>
            </w:r>
            <w:proofErr w:type="spellStart"/>
            <w:r w:rsidRPr="004C0620">
              <w:rPr>
                <w:color w:val="000000"/>
                <w:sz w:val="20"/>
                <w:szCs w:val="20"/>
                <w:lang w:val="lt-LT" w:eastAsia="lt-LT"/>
              </w:rPr>
              <w:t>Routledge</w:t>
            </w:r>
            <w:proofErr w:type="spellEnd"/>
            <w:r w:rsidRPr="004C0620">
              <w:rPr>
                <w:color w:val="000000"/>
                <w:sz w:val="20"/>
                <w:szCs w:val="20"/>
                <w:lang w:val="lt-LT" w:eastAsia="lt-LT"/>
              </w:rPr>
              <w:br/>
            </w:r>
            <w:r w:rsidRPr="004C0620">
              <w:rPr>
                <w:color w:val="000000"/>
                <w:sz w:val="20"/>
                <w:szCs w:val="20"/>
                <w:lang w:val="lt-LT" w:eastAsia="lt-LT"/>
              </w:rPr>
              <w:br/>
              <w:t xml:space="preserve">Pokalbiai apie Lietuvos šiuolaikinį meną.  </w:t>
            </w:r>
            <w:proofErr w:type="spellStart"/>
            <w:r w:rsidRPr="004C0620">
              <w:rPr>
                <w:color w:val="000000"/>
                <w:sz w:val="20"/>
                <w:szCs w:val="20"/>
                <w:lang w:val="lt-LT" w:eastAsia="lt-LT"/>
              </w:rPr>
              <w:t>Sud</w:t>
            </w:r>
            <w:proofErr w:type="spellEnd"/>
            <w:r w:rsidRPr="004C0620">
              <w:rPr>
                <w:color w:val="000000"/>
                <w:sz w:val="20"/>
                <w:szCs w:val="20"/>
                <w:lang w:val="lt-LT" w:eastAsia="lt-LT"/>
              </w:rPr>
              <w:t xml:space="preserve">. </w:t>
            </w:r>
            <w:proofErr w:type="spellStart"/>
            <w:r w:rsidRPr="004C0620">
              <w:rPr>
                <w:color w:val="000000"/>
                <w:sz w:val="20"/>
                <w:szCs w:val="20"/>
                <w:lang w:val="lt-LT" w:eastAsia="lt-LT"/>
              </w:rPr>
              <w:t>Vaičiulytė</w:t>
            </w:r>
            <w:proofErr w:type="spellEnd"/>
            <w:r w:rsidRPr="004C0620">
              <w:rPr>
                <w:color w:val="000000"/>
                <w:sz w:val="20"/>
                <w:szCs w:val="20"/>
                <w:lang w:val="lt-LT" w:eastAsia="lt-LT"/>
              </w:rPr>
              <w:t>, A. (2022). Vilnius: Šiuolaikinio meno centras.</w:t>
            </w:r>
            <w:r w:rsidRPr="004C0620">
              <w:rPr>
                <w:color w:val="000000"/>
                <w:sz w:val="20"/>
                <w:szCs w:val="20"/>
                <w:lang w:val="lt-LT" w:eastAsia="lt-LT"/>
              </w:rPr>
              <w:br/>
            </w:r>
            <w:r w:rsidRPr="004C0620">
              <w:rPr>
                <w:color w:val="000000"/>
                <w:sz w:val="20"/>
                <w:szCs w:val="20"/>
                <w:lang w:val="lt-LT" w:eastAsia="lt-LT"/>
              </w:rPr>
              <w:br/>
            </w:r>
            <w:proofErr w:type="spellStart"/>
            <w:r w:rsidRPr="004C0620">
              <w:rPr>
                <w:color w:val="000000"/>
                <w:sz w:val="20"/>
                <w:szCs w:val="20"/>
                <w:lang w:val="lt-LT" w:eastAsia="lt-LT"/>
              </w:rPr>
              <w:t>Spencer</w:t>
            </w:r>
            <w:proofErr w:type="spellEnd"/>
            <w:r w:rsidRPr="004C0620">
              <w:rPr>
                <w:color w:val="000000"/>
                <w:sz w:val="20"/>
                <w:szCs w:val="20"/>
                <w:lang w:val="lt-LT" w:eastAsia="lt-LT"/>
              </w:rPr>
              <w:t xml:space="preserve">, D. (2001) </w:t>
            </w:r>
            <w:proofErr w:type="spellStart"/>
            <w:r w:rsidRPr="004C0620">
              <w:rPr>
                <w:color w:val="000000"/>
                <w:sz w:val="20"/>
                <w:szCs w:val="20"/>
                <w:lang w:val="lt-LT" w:eastAsia="lt-LT"/>
              </w:rPr>
              <w:t>Found</w:t>
            </w:r>
            <w:proofErr w:type="spellEnd"/>
            <w:r w:rsidRPr="004C0620">
              <w:rPr>
                <w:color w:val="000000"/>
                <w:sz w:val="20"/>
                <w:szCs w:val="20"/>
                <w:lang w:val="lt-LT" w:eastAsia="lt-LT"/>
              </w:rPr>
              <w:t xml:space="preserve"> </w:t>
            </w:r>
            <w:proofErr w:type="spellStart"/>
            <w:r w:rsidRPr="004C0620">
              <w:rPr>
                <w:color w:val="000000"/>
                <w:sz w:val="20"/>
                <w:szCs w:val="20"/>
                <w:lang w:val="lt-LT" w:eastAsia="lt-LT"/>
              </w:rPr>
              <w:t>Object</w:t>
            </w:r>
            <w:proofErr w:type="spellEnd"/>
            <w:r w:rsidRPr="004C0620">
              <w:rPr>
                <w:color w:val="000000"/>
                <w:sz w:val="20"/>
                <w:szCs w:val="20"/>
                <w:lang w:val="lt-LT" w:eastAsia="lt-LT"/>
              </w:rPr>
              <w:t xml:space="preserve"> Art.  </w:t>
            </w:r>
            <w:proofErr w:type="spellStart"/>
            <w:r w:rsidRPr="004C0620">
              <w:rPr>
                <w:color w:val="000000"/>
                <w:sz w:val="20"/>
                <w:szCs w:val="20"/>
                <w:lang w:val="lt-LT" w:eastAsia="lt-LT"/>
              </w:rPr>
              <w:t>Schiffer</w:t>
            </w:r>
            <w:proofErr w:type="spellEnd"/>
            <w:r w:rsidRPr="004C0620">
              <w:rPr>
                <w:color w:val="000000"/>
                <w:sz w:val="20"/>
                <w:szCs w:val="20"/>
                <w:lang w:val="lt-LT" w:eastAsia="lt-LT"/>
              </w:rPr>
              <w:t xml:space="preserve"> </w:t>
            </w:r>
            <w:proofErr w:type="spellStart"/>
            <w:r w:rsidRPr="004C0620">
              <w:rPr>
                <w:color w:val="000000"/>
                <w:sz w:val="20"/>
                <w:szCs w:val="20"/>
                <w:lang w:val="lt-LT" w:eastAsia="lt-LT"/>
              </w:rPr>
              <w:t>Pub</w:t>
            </w:r>
            <w:proofErr w:type="spellEnd"/>
            <w:r w:rsidRPr="004C0620">
              <w:rPr>
                <w:color w:val="000000"/>
                <w:sz w:val="20"/>
                <w:szCs w:val="20"/>
                <w:lang w:val="lt-LT" w:eastAsia="lt-LT"/>
              </w:rPr>
              <w:t xml:space="preserve"> </w:t>
            </w:r>
            <w:proofErr w:type="spellStart"/>
            <w:r w:rsidRPr="004C0620">
              <w:rPr>
                <w:color w:val="000000"/>
                <w:sz w:val="20"/>
                <w:szCs w:val="20"/>
                <w:lang w:val="lt-LT" w:eastAsia="lt-LT"/>
              </w:rPr>
              <w:t>Ltd</w:t>
            </w:r>
            <w:proofErr w:type="spellEnd"/>
            <w:r w:rsidRPr="004C0620">
              <w:rPr>
                <w:color w:val="000000"/>
                <w:sz w:val="20"/>
                <w:szCs w:val="20"/>
                <w:lang w:val="lt-LT" w:eastAsia="lt-LT"/>
              </w:rPr>
              <w:br/>
            </w:r>
            <w:r w:rsidRPr="004C0620">
              <w:rPr>
                <w:color w:val="000000"/>
                <w:sz w:val="20"/>
                <w:szCs w:val="20"/>
                <w:lang w:val="lt-LT" w:eastAsia="lt-LT"/>
              </w:rPr>
              <w:br/>
            </w:r>
            <w:r w:rsidRPr="004C0620">
              <w:rPr>
                <w:color w:val="000000"/>
                <w:sz w:val="20"/>
                <w:szCs w:val="20"/>
                <w:lang w:val="lt-LT" w:eastAsia="lt-LT"/>
              </w:rPr>
              <w:lastRenderedPageBreak/>
              <w:t>Ališanka, E. (1999). Miestelėnai. Tyla ir postmodernioji kultūra. Vilnius: Kultūrinė-mokslinė-humanitarinė draugija „</w:t>
            </w:r>
            <w:proofErr w:type="spellStart"/>
            <w:r w:rsidRPr="004C0620">
              <w:rPr>
                <w:color w:val="000000"/>
                <w:sz w:val="20"/>
                <w:szCs w:val="20"/>
                <w:lang w:val="lt-LT" w:eastAsia="lt-LT"/>
              </w:rPr>
              <w:t>Taura</w:t>
            </w:r>
            <w:proofErr w:type="spellEnd"/>
            <w:r w:rsidRPr="004C0620">
              <w:rPr>
                <w:color w:val="000000"/>
                <w:sz w:val="20"/>
                <w:szCs w:val="20"/>
                <w:lang w:val="lt-LT" w:eastAsia="lt-LT"/>
              </w:rPr>
              <w:t>“.</w:t>
            </w:r>
            <w:r w:rsidRPr="004C0620">
              <w:rPr>
                <w:color w:val="000000"/>
                <w:sz w:val="20"/>
                <w:szCs w:val="20"/>
                <w:lang w:val="lt-LT" w:eastAsia="lt-LT"/>
              </w:rPr>
              <w:br/>
            </w:r>
            <w:r w:rsidRPr="004C0620">
              <w:rPr>
                <w:color w:val="000000"/>
                <w:sz w:val="20"/>
                <w:szCs w:val="20"/>
                <w:lang w:val="lt-LT" w:eastAsia="lt-LT"/>
              </w:rPr>
              <w:br/>
              <w:t>Lietuvos dailės atodangos XVI-XXI amžiai (2008). Vilnius: Lietuvos dailės muziejus.</w:t>
            </w:r>
            <w:r w:rsidRPr="004C0620">
              <w:rPr>
                <w:color w:val="000000"/>
                <w:sz w:val="20"/>
                <w:szCs w:val="20"/>
                <w:lang w:val="lt-LT" w:eastAsia="lt-LT"/>
              </w:rPr>
              <w:br/>
            </w:r>
            <w:r w:rsidRPr="004C0620">
              <w:rPr>
                <w:color w:val="000000"/>
                <w:sz w:val="20"/>
                <w:szCs w:val="20"/>
                <w:lang w:val="lt-LT" w:eastAsia="lt-LT"/>
              </w:rPr>
              <w:br/>
              <w:t xml:space="preserve"> </w:t>
            </w:r>
            <w:proofErr w:type="spellStart"/>
            <w:r w:rsidRPr="004C0620">
              <w:rPr>
                <w:color w:val="000000"/>
                <w:sz w:val="20"/>
                <w:szCs w:val="20"/>
                <w:lang w:val="lt-LT" w:eastAsia="lt-LT"/>
              </w:rPr>
              <w:t>Veith</w:t>
            </w:r>
            <w:proofErr w:type="spellEnd"/>
            <w:r w:rsidRPr="004C0620">
              <w:rPr>
                <w:color w:val="000000"/>
                <w:sz w:val="20"/>
                <w:szCs w:val="20"/>
                <w:lang w:val="lt-LT" w:eastAsia="lt-LT"/>
              </w:rPr>
              <w:t xml:space="preserve">, G. E. (1994). </w:t>
            </w:r>
            <w:proofErr w:type="spellStart"/>
            <w:r w:rsidRPr="004C0620">
              <w:rPr>
                <w:color w:val="000000"/>
                <w:sz w:val="20"/>
                <w:szCs w:val="20"/>
                <w:lang w:val="lt-LT" w:eastAsia="lt-LT"/>
              </w:rPr>
              <w:t>Postmodern</w:t>
            </w:r>
            <w:proofErr w:type="spellEnd"/>
            <w:r w:rsidRPr="004C0620">
              <w:rPr>
                <w:color w:val="000000"/>
                <w:sz w:val="20"/>
                <w:szCs w:val="20"/>
                <w:lang w:val="lt-LT" w:eastAsia="lt-LT"/>
              </w:rPr>
              <w:t xml:space="preserve"> </w:t>
            </w:r>
            <w:proofErr w:type="spellStart"/>
            <w:r w:rsidRPr="004C0620">
              <w:rPr>
                <w:color w:val="000000"/>
                <w:sz w:val="20"/>
                <w:szCs w:val="20"/>
                <w:lang w:val="lt-LT" w:eastAsia="lt-LT"/>
              </w:rPr>
              <w:t>Times</w:t>
            </w:r>
            <w:proofErr w:type="spellEnd"/>
            <w:r w:rsidRPr="004C0620">
              <w:rPr>
                <w:color w:val="000000"/>
                <w:sz w:val="20"/>
                <w:szCs w:val="20"/>
                <w:lang w:val="lt-LT" w:eastAsia="lt-LT"/>
              </w:rPr>
              <w:t xml:space="preserve">. </w:t>
            </w:r>
            <w:proofErr w:type="spellStart"/>
            <w:r w:rsidRPr="004C0620">
              <w:rPr>
                <w:color w:val="000000"/>
                <w:sz w:val="20"/>
                <w:szCs w:val="20"/>
                <w:lang w:val="lt-LT" w:eastAsia="lt-LT"/>
              </w:rPr>
              <w:t>Wheaton</w:t>
            </w:r>
            <w:proofErr w:type="spellEnd"/>
            <w:r w:rsidRPr="004C0620">
              <w:rPr>
                <w:color w:val="000000"/>
                <w:sz w:val="20"/>
                <w:szCs w:val="20"/>
                <w:lang w:val="lt-LT" w:eastAsia="lt-LT"/>
              </w:rPr>
              <w:t xml:space="preserve">: </w:t>
            </w:r>
            <w:proofErr w:type="spellStart"/>
            <w:r w:rsidRPr="004C0620">
              <w:rPr>
                <w:color w:val="000000"/>
                <w:sz w:val="20"/>
                <w:szCs w:val="20"/>
                <w:lang w:val="lt-LT" w:eastAsia="lt-LT"/>
              </w:rPr>
              <w:t>Crossway</w:t>
            </w:r>
            <w:proofErr w:type="spellEnd"/>
            <w:r w:rsidRPr="004C0620">
              <w:rPr>
                <w:color w:val="000000"/>
                <w:sz w:val="20"/>
                <w:szCs w:val="20"/>
                <w:lang w:val="lt-LT" w:eastAsia="lt-LT"/>
              </w:rPr>
              <w:t xml:space="preserve"> </w:t>
            </w:r>
            <w:proofErr w:type="spellStart"/>
            <w:r w:rsidRPr="004C0620">
              <w:rPr>
                <w:color w:val="000000"/>
                <w:sz w:val="20"/>
                <w:szCs w:val="20"/>
                <w:lang w:val="lt-LT" w:eastAsia="lt-LT"/>
              </w:rPr>
              <w:t>Books</w:t>
            </w:r>
            <w:proofErr w:type="spellEnd"/>
            <w:r w:rsidRPr="004C0620">
              <w:rPr>
                <w:color w:val="000000"/>
                <w:sz w:val="20"/>
                <w:szCs w:val="20"/>
                <w:lang w:val="lt-LT" w:eastAsia="lt-LT"/>
              </w:rPr>
              <w:t>.</w:t>
            </w:r>
            <w:r w:rsidRPr="004C0620">
              <w:rPr>
                <w:color w:val="000000"/>
                <w:sz w:val="20"/>
                <w:szCs w:val="20"/>
                <w:lang w:val="lt-LT" w:eastAsia="lt-LT"/>
              </w:rPr>
              <w:br/>
            </w:r>
          </w:p>
          <w:p w14:paraId="6036E180" w14:textId="77777777" w:rsidR="00BC618A" w:rsidRDefault="00BC618A" w:rsidP="00F85894">
            <w:pPr>
              <w:tabs>
                <w:tab w:val="left" w:pos="14601"/>
              </w:tabs>
              <w:rPr>
                <w:color w:val="000000"/>
                <w:sz w:val="20"/>
                <w:szCs w:val="20"/>
                <w:lang w:val="lt-LT" w:eastAsia="lt-LT"/>
              </w:rPr>
            </w:pPr>
            <w:r w:rsidRPr="004C0620">
              <w:rPr>
                <w:color w:val="000000"/>
                <w:sz w:val="20"/>
                <w:szCs w:val="20"/>
                <w:lang w:val="lt-LT" w:eastAsia="lt-LT"/>
              </w:rPr>
              <w:br/>
            </w:r>
            <w:proofErr w:type="spellStart"/>
            <w:r w:rsidRPr="004C0620">
              <w:rPr>
                <w:color w:val="000000"/>
                <w:sz w:val="20"/>
                <w:szCs w:val="20"/>
                <w:lang w:val="lt-LT" w:eastAsia="lt-LT"/>
              </w:rPr>
              <w:t>Mankus</w:t>
            </w:r>
            <w:proofErr w:type="spellEnd"/>
            <w:r w:rsidRPr="004C0620">
              <w:rPr>
                <w:color w:val="000000"/>
                <w:sz w:val="20"/>
                <w:szCs w:val="20"/>
                <w:lang w:val="lt-LT" w:eastAsia="lt-LT"/>
              </w:rPr>
              <w:t xml:space="preserve">, M. (2014). Postmodernizmo idėjų raiška xx a. 8-ojo ir 9-ojo dešimtmečių Lietuvos architektūros darbų konkursuose ir neįgyvendintuose projektuose – </w:t>
            </w:r>
            <w:hyperlink r:id="rId870" w:history="1">
              <w:r w:rsidRPr="004C0620">
                <w:rPr>
                  <w:rStyle w:val="Hipersaitas"/>
                  <w:sz w:val="20"/>
                  <w:szCs w:val="20"/>
                  <w:lang w:val="lt-LT" w:eastAsia="lt-LT"/>
                </w:rPr>
                <w:t>https://journals.vilniustech.lt/index.php/MLA/article/view/3542/2969</w:t>
              </w:r>
            </w:hyperlink>
            <w:r w:rsidRPr="004C0620">
              <w:rPr>
                <w:color w:val="000000"/>
                <w:sz w:val="20"/>
                <w:szCs w:val="20"/>
                <w:lang w:val="lt-LT" w:eastAsia="lt-LT"/>
              </w:rPr>
              <w:br/>
            </w:r>
            <w:r w:rsidRPr="004C0620">
              <w:rPr>
                <w:color w:val="000000"/>
                <w:sz w:val="20"/>
                <w:szCs w:val="20"/>
                <w:lang w:val="lt-LT" w:eastAsia="lt-LT"/>
              </w:rPr>
              <w:br/>
              <w:t xml:space="preserve">Galaunytė, A. (2013). Postmodernizmo stiliaus </w:t>
            </w:r>
            <w:proofErr w:type="spellStart"/>
            <w:r w:rsidRPr="004C0620">
              <w:rPr>
                <w:color w:val="000000"/>
                <w:sz w:val="20"/>
                <w:szCs w:val="20"/>
                <w:lang w:val="lt-LT" w:eastAsia="lt-LT"/>
              </w:rPr>
              <w:t>tendenciju</w:t>
            </w:r>
            <w:proofErr w:type="spellEnd"/>
            <w:r w:rsidRPr="004C0620">
              <w:rPr>
                <w:color w:val="000000"/>
                <w:sz w:val="20"/>
                <w:szCs w:val="20"/>
                <w:lang w:val="lt-LT" w:eastAsia="lt-LT"/>
              </w:rPr>
              <w:t xml:space="preserve">̨ kilmė ir pritaikymas </w:t>
            </w:r>
            <w:proofErr w:type="spellStart"/>
            <w:r w:rsidRPr="004C0620">
              <w:rPr>
                <w:color w:val="000000"/>
                <w:sz w:val="20"/>
                <w:szCs w:val="20"/>
                <w:lang w:val="lt-LT" w:eastAsia="lt-LT"/>
              </w:rPr>
              <w:t>privačiu</w:t>
            </w:r>
            <w:proofErr w:type="spellEnd"/>
            <w:r w:rsidRPr="004C0620">
              <w:rPr>
                <w:color w:val="000000"/>
                <w:sz w:val="20"/>
                <w:szCs w:val="20"/>
                <w:lang w:val="lt-LT" w:eastAsia="lt-LT"/>
              </w:rPr>
              <w:t xml:space="preserve">̨ </w:t>
            </w:r>
            <w:proofErr w:type="spellStart"/>
            <w:r w:rsidRPr="004C0620">
              <w:rPr>
                <w:color w:val="000000"/>
                <w:sz w:val="20"/>
                <w:szCs w:val="20"/>
                <w:lang w:val="lt-LT" w:eastAsia="lt-LT"/>
              </w:rPr>
              <w:t>gyvenamųju</w:t>
            </w:r>
            <w:proofErr w:type="spellEnd"/>
            <w:r w:rsidRPr="004C0620">
              <w:rPr>
                <w:color w:val="000000"/>
                <w:sz w:val="20"/>
                <w:szCs w:val="20"/>
                <w:lang w:val="lt-LT" w:eastAsia="lt-LT"/>
              </w:rPr>
              <w:t xml:space="preserve">̨ namų </w:t>
            </w:r>
            <w:proofErr w:type="spellStart"/>
            <w:r w:rsidRPr="004C0620">
              <w:rPr>
                <w:color w:val="000000"/>
                <w:sz w:val="20"/>
                <w:szCs w:val="20"/>
                <w:lang w:val="lt-LT" w:eastAsia="lt-LT"/>
              </w:rPr>
              <w:t>architektūroje</w:t>
            </w:r>
            <w:proofErr w:type="spellEnd"/>
            <w:r w:rsidRPr="004C0620">
              <w:rPr>
                <w:color w:val="000000"/>
                <w:sz w:val="20"/>
                <w:szCs w:val="20"/>
                <w:lang w:val="lt-LT" w:eastAsia="lt-LT"/>
              </w:rPr>
              <w:t xml:space="preserve"> </w:t>
            </w:r>
            <w:proofErr w:type="spellStart"/>
            <w:r w:rsidRPr="004C0620">
              <w:rPr>
                <w:color w:val="000000"/>
                <w:sz w:val="20"/>
                <w:szCs w:val="20"/>
                <w:lang w:val="lt-LT" w:eastAsia="lt-LT"/>
              </w:rPr>
              <w:t>lietuvoje</w:t>
            </w:r>
            <w:proofErr w:type="spellEnd"/>
            <w:r w:rsidRPr="004C0620">
              <w:rPr>
                <w:color w:val="000000"/>
                <w:sz w:val="20"/>
                <w:szCs w:val="20"/>
                <w:lang w:val="lt-LT" w:eastAsia="lt-LT"/>
              </w:rPr>
              <w:t xml:space="preserve"> (nuo 1987 iki 1998 metų). Mokslas – Lietuvos ateitis. doi:10.3846/mla.2013.46</w:t>
            </w:r>
            <w:r w:rsidRPr="004C0620">
              <w:rPr>
                <w:color w:val="000000"/>
                <w:sz w:val="20"/>
                <w:szCs w:val="20"/>
                <w:lang w:val="lt-LT" w:eastAsia="lt-LT"/>
              </w:rPr>
              <w:br/>
            </w:r>
            <w:r w:rsidRPr="004C0620">
              <w:rPr>
                <w:color w:val="000000"/>
                <w:sz w:val="20"/>
                <w:szCs w:val="20"/>
                <w:lang w:val="lt-LT" w:eastAsia="lt-LT"/>
              </w:rPr>
              <w:br/>
              <w:t xml:space="preserve">Lietuvos meno kūrėjų asociacija. Julius Keleras. Ko aš nesuprantu šiuolaikiniame mene – </w:t>
            </w:r>
            <w:hyperlink r:id="rId871" w:history="1">
              <w:r w:rsidRPr="00F46BCE">
                <w:rPr>
                  <w:rStyle w:val="Hipersaitas"/>
                  <w:sz w:val="20"/>
                  <w:szCs w:val="20"/>
                  <w:lang w:val="lt-LT" w:eastAsia="lt-LT"/>
                </w:rPr>
                <w:t>https://lmka.lt/ko-as-nesuprantu-siuolaikiniame-mene/</w:t>
              </w:r>
            </w:hyperlink>
          </w:p>
          <w:p w14:paraId="3475CDE2" w14:textId="77777777" w:rsidR="00BC618A" w:rsidRPr="004C0620" w:rsidRDefault="00BC618A" w:rsidP="00F85894">
            <w:pPr>
              <w:tabs>
                <w:tab w:val="left" w:pos="14601"/>
              </w:tabs>
              <w:rPr>
                <w:color w:val="000000"/>
                <w:sz w:val="20"/>
                <w:szCs w:val="20"/>
                <w:lang w:val="lt-LT" w:eastAsia="lt-LT"/>
              </w:rPr>
            </w:pPr>
            <w:r w:rsidRPr="004C0620">
              <w:rPr>
                <w:color w:val="000000"/>
                <w:sz w:val="20"/>
                <w:szCs w:val="20"/>
                <w:lang w:val="lt-LT" w:eastAsia="lt-LT"/>
              </w:rPr>
              <w:br/>
              <w:t xml:space="preserve">Piličiauskaitė, L. J. (2021). Emocinio imitavimo metodas: muzikinio ugdymo, kūrybiškumo ir </w:t>
            </w:r>
            <w:proofErr w:type="spellStart"/>
            <w:r w:rsidRPr="004C0620">
              <w:rPr>
                <w:color w:val="000000"/>
                <w:sz w:val="20"/>
                <w:szCs w:val="20"/>
                <w:lang w:val="lt-LT" w:eastAsia="lt-LT"/>
              </w:rPr>
              <w:lastRenderedPageBreak/>
              <w:t>bendražmogiškių</w:t>
            </w:r>
            <w:proofErr w:type="spellEnd"/>
            <w:r w:rsidRPr="004C0620">
              <w:rPr>
                <w:color w:val="000000"/>
                <w:sz w:val="20"/>
                <w:szCs w:val="20"/>
                <w:lang w:val="lt-LT" w:eastAsia="lt-LT"/>
              </w:rPr>
              <w:t xml:space="preserve"> vertybių dialogas. Vilnius: </w:t>
            </w:r>
            <w:proofErr w:type="spellStart"/>
            <w:r w:rsidRPr="004C0620">
              <w:rPr>
                <w:color w:val="000000"/>
                <w:sz w:val="20"/>
                <w:szCs w:val="20"/>
                <w:lang w:val="lt-LT" w:eastAsia="lt-LT"/>
              </w:rPr>
              <w:t>Aktin</w:t>
            </w:r>
            <w:proofErr w:type="spellEnd"/>
            <w:r w:rsidRPr="004C0620">
              <w:rPr>
                <w:color w:val="000000"/>
                <w:sz w:val="20"/>
                <w:szCs w:val="20"/>
                <w:lang w:val="lt-LT" w:eastAsia="lt-LT"/>
              </w:rPr>
              <w:t>.</w:t>
            </w:r>
          </w:p>
        </w:tc>
        <w:tc>
          <w:tcPr>
            <w:tcW w:w="6804" w:type="dxa"/>
            <w:shd w:val="clear" w:color="000000" w:fill="A9D08E"/>
            <w:tcMar>
              <w:top w:w="28" w:type="dxa"/>
              <w:left w:w="57" w:type="dxa"/>
              <w:bottom w:w="28" w:type="dxa"/>
              <w:right w:w="57" w:type="dxa"/>
            </w:tcMar>
            <w:vAlign w:val="center"/>
            <w:hideMark/>
          </w:tcPr>
          <w:p w14:paraId="26681D89" w14:textId="77777777" w:rsidR="00BC618A" w:rsidRPr="008A567D" w:rsidRDefault="00BC618A" w:rsidP="00F85894">
            <w:pPr>
              <w:tabs>
                <w:tab w:val="left" w:pos="14601"/>
              </w:tabs>
              <w:rPr>
                <w:color w:val="000000"/>
                <w:sz w:val="20"/>
                <w:szCs w:val="20"/>
                <w:lang w:val="lt-LT" w:eastAsia="lt-LT"/>
              </w:rPr>
            </w:pPr>
            <w:r w:rsidRPr="008A567D">
              <w:rPr>
                <w:color w:val="000000"/>
                <w:sz w:val="20"/>
                <w:szCs w:val="20"/>
                <w:lang w:val="lt-LT" w:eastAsia="lt-LT"/>
              </w:rPr>
              <w:lastRenderedPageBreak/>
              <w:t>Informacinės prieigos</w:t>
            </w:r>
          </w:p>
        </w:tc>
      </w:tr>
      <w:tr w:rsidR="00BC618A" w:rsidRPr="00866D2D" w14:paraId="7E8BACA2" w14:textId="77777777" w:rsidTr="00F85894">
        <w:trPr>
          <w:trHeight w:val="20"/>
        </w:trPr>
        <w:tc>
          <w:tcPr>
            <w:tcW w:w="1696" w:type="dxa"/>
            <w:vMerge/>
            <w:tcMar>
              <w:top w:w="28" w:type="dxa"/>
              <w:left w:w="57" w:type="dxa"/>
              <w:bottom w:w="28" w:type="dxa"/>
              <w:right w:w="57" w:type="dxa"/>
            </w:tcMar>
            <w:vAlign w:val="center"/>
            <w:hideMark/>
          </w:tcPr>
          <w:p w14:paraId="1156C56B"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48E053CB" w14:textId="77777777" w:rsidR="00BC618A" w:rsidRPr="008A567D" w:rsidRDefault="00BC618A" w:rsidP="00F85894">
            <w:pPr>
              <w:tabs>
                <w:tab w:val="left" w:pos="14601"/>
              </w:tabs>
              <w:rPr>
                <w:b/>
                <w:bCs/>
                <w:sz w:val="20"/>
                <w:szCs w:val="20"/>
                <w:lang w:val="lt-LT" w:eastAsia="lt-LT"/>
              </w:rPr>
            </w:pPr>
          </w:p>
        </w:tc>
        <w:tc>
          <w:tcPr>
            <w:tcW w:w="1134" w:type="dxa"/>
            <w:vMerge/>
            <w:tcMar>
              <w:top w:w="28" w:type="dxa"/>
              <w:left w:w="57" w:type="dxa"/>
              <w:bottom w:w="28" w:type="dxa"/>
              <w:right w:w="57" w:type="dxa"/>
            </w:tcMar>
            <w:vAlign w:val="center"/>
            <w:hideMark/>
          </w:tcPr>
          <w:p w14:paraId="60FB6CE2"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288D07A6"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456B3436" w14:textId="77777777" w:rsidR="00BC618A" w:rsidRDefault="00BC618A" w:rsidP="00F85894">
            <w:pPr>
              <w:tabs>
                <w:tab w:val="left" w:pos="14601"/>
              </w:tabs>
              <w:rPr>
                <w:color w:val="0563C1"/>
                <w:sz w:val="20"/>
                <w:szCs w:val="20"/>
                <w:lang w:val="lt-LT" w:eastAsia="lt-LT"/>
              </w:rPr>
            </w:pPr>
            <w:hyperlink r:id="rId872" w:history="1">
              <w:r w:rsidRPr="003E6D88">
                <w:rPr>
                  <w:sz w:val="20"/>
                  <w:szCs w:val="20"/>
                  <w:lang w:val="lt-LT" w:eastAsia="lt-LT"/>
                </w:rPr>
                <w:t xml:space="preserve">„Google </w:t>
              </w:r>
              <w:proofErr w:type="spellStart"/>
              <w:r w:rsidRPr="003E6D88">
                <w:rPr>
                  <w:sz w:val="20"/>
                  <w:szCs w:val="20"/>
                  <w:lang w:val="lt-LT" w:eastAsia="lt-LT"/>
                </w:rPr>
                <w:t>Arts</w:t>
              </w:r>
              <w:proofErr w:type="spellEnd"/>
              <w:r w:rsidRPr="003E6D88">
                <w:rPr>
                  <w:sz w:val="20"/>
                  <w:szCs w:val="20"/>
                  <w:lang w:val="lt-LT" w:eastAsia="lt-LT"/>
                </w:rPr>
                <w:t xml:space="preserve"> </w:t>
              </w:r>
              <w:proofErr w:type="spellStart"/>
              <w:r w:rsidRPr="003E6D88">
                <w:rPr>
                  <w:sz w:val="20"/>
                  <w:szCs w:val="20"/>
                  <w:lang w:val="lt-LT" w:eastAsia="lt-LT"/>
                </w:rPr>
                <w:t>and</w:t>
              </w:r>
              <w:proofErr w:type="spellEnd"/>
              <w:r w:rsidRPr="003E6D88">
                <w:rPr>
                  <w:sz w:val="20"/>
                  <w:szCs w:val="20"/>
                  <w:lang w:val="lt-LT" w:eastAsia="lt-LT"/>
                </w:rPr>
                <w:t xml:space="preserve"> </w:t>
              </w:r>
              <w:proofErr w:type="spellStart"/>
              <w:r w:rsidRPr="003E6D88">
                <w:rPr>
                  <w:sz w:val="20"/>
                  <w:szCs w:val="20"/>
                  <w:lang w:val="lt-LT" w:eastAsia="lt-LT"/>
                </w:rPr>
                <w:t>Culture</w:t>
              </w:r>
              <w:proofErr w:type="spellEnd"/>
              <w:r w:rsidRPr="003E6D88">
                <w:rPr>
                  <w:sz w:val="20"/>
                  <w:szCs w:val="20"/>
                  <w:lang w:val="lt-LT" w:eastAsia="lt-LT"/>
                </w:rPr>
                <w:t>“. Google muziejų paieškos programa, padedanti rasti žymiausius pasaulio muziejus ir pamatyti jų virtualias kolekcijas</w:t>
              </w:r>
              <w:r>
                <w:rPr>
                  <w:color w:val="0563C1"/>
                  <w:sz w:val="20"/>
                  <w:szCs w:val="20"/>
                  <w:lang w:val="lt-LT" w:eastAsia="lt-LT"/>
                </w:rPr>
                <w:t>.</w:t>
              </w:r>
              <w:r w:rsidRPr="008A567D">
                <w:rPr>
                  <w:color w:val="0563C1"/>
                  <w:sz w:val="20"/>
                  <w:szCs w:val="20"/>
                  <w:lang w:val="lt-LT" w:eastAsia="lt-LT"/>
                </w:rPr>
                <w:t xml:space="preserve"> </w:t>
              </w:r>
            </w:hyperlink>
          </w:p>
          <w:p w14:paraId="3CBECB57" w14:textId="77777777" w:rsidR="00BC618A" w:rsidRPr="008A567D" w:rsidRDefault="00BC618A" w:rsidP="00F85894">
            <w:pPr>
              <w:tabs>
                <w:tab w:val="left" w:pos="14601"/>
              </w:tabs>
              <w:rPr>
                <w:color w:val="0563C1"/>
                <w:sz w:val="20"/>
                <w:szCs w:val="20"/>
                <w:lang w:val="lt-LT" w:eastAsia="lt-LT"/>
              </w:rPr>
            </w:pPr>
            <w:hyperlink r:id="rId873" w:history="1">
              <w:r w:rsidRPr="003E6D88">
                <w:rPr>
                  <w:rStyle w:val="Hipersaitas"/>
                  <w:sz w:val="20"/>
                  <w:szCs w:val="20"/>
                  <w:lang w:val="lt-LT" w:eastAsia="lt-LT"/>
                </w:rPr>
                <w:t>https://artsandculture.google.com/partner?hl=en</w:t>
              </w:r>
            </w:hyperlink>
          </w:p>
        </w:tc>
      </w:tr>
      <w:tr w:rsidR="00BC618A" w:rsidRPr="008A567D" w14:paraId="3EA6121D" w14:textId="77777777" w:rsidTr="00F85894">
        <w:trPr>
          <w:trHeight w:val="20"/>
        </w:trPr>
        <w:tc>
          <w:tcPr>
            <w:tcW w:w="1696" w:type="dxa"/>
            <w:vMerge/>
            <w:tcMar>
              <w:top w:w="28" w:type="dxa"/>
              <w:left w:w="57" w:type="dxa"/>
              <w:bottom w:w="28" w:type="dxa"/>
              <w:right w:w="57" w:type="dxa"/>
            </w:tcMar>
            <w:vAlign w:val="center"/>
            <w:hideMark/>
          </w:tcPr>
          <w:p w14:paraId="4F6AAF7F"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4ADB83A9" w14:textId="77777777" w:rsidR="00BC618A" w:rsidRPr="008A567D" w:rsidRDefault="00BC618A" w:rsidP="00F85894">
            <w:pPr>
              <w:tabs>
                <w:tab w:val="left" w:pos="14601"/>
              </w:tabs>
              <w:rPr>
                <w:b/>
                <w:bCs/>
                <w:sz w:val="20"/>
                <w:szCs w:val="20"/>
                <w:lang w:val="lt-LT" w:eastAsia="lt-LT"/>
              </w:rPr>
            </w:pPr>
          </w:p>
        </w:tc>
        <w:tc>
          <w:tcPr>
            <w:tcW w:w="1134" w:type="dxa"/>
            <w:vMerge/>
            <w:tcMar>
              <w:top w:w="28" w:type="dxa"/>
              <w:left w:w="57" w:type="dxa"/>
              <w:bottom w:w="28" w:type="dxa"/>
              <w:right w:w="57" w:type="dxa"/>
            </w:tcMar>
            <w:vAlign w:val="center"/>
            <w:hideMark/>
          </w:tcPr>
          <w:p w14:paraId="6256D324"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37EF09BC"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68553C39" w14:textId="77777777" w:rsidR="00BC618A" w:rsidRDefault="00BC618A" w:rsidP="00F85894">
            <w:pPr>
              <w:tabs>
                <w:tab w:val="left" w:pos="14601"/>
              </w:tabs>
              <w:rPr>
                <w:color w:val="0563C1"/>
                <w:sz w:val="20"/>
                <w:szCs w:val="20"/>
                <w:lang w:val="lt-LT" w:eastAsia="lt-LT"/>
              </w:rPr>
            </w:pPr>
            <w:hyperlink r:id="rId874" w:history="1">
              <w:r w:rsidRPr="003E6D88">
                <w:rPr>
                  <w:sz w:val="20"/>
                  <w:szCs w:val="20"/>
                  <w:lang w:val="lt-LT" w:eastAsia="lt-LT"/>
                </w:rPr>
                <w:t xml:space="preserve">Google </w:t>
              </w:r>
              <w:proofErr w:type="spellStart"/>
              <w:r w:rsidRPr="003E6D88">
                <w:rPr>
                  <w:sz w:val="20"/>
                  <w:szCs w:val="20"/>
                  <w:lang w:val="lt-LT" w:eastAsia="lt-LT"/>
                </w:rPr>
                <w:t>Arts</w:t>
              </w:r>
              <w:proofErr w:type="spellEnd"/>
              <w:r w:rsidRPr="003E6D88">
                <w:rPr>
                  <w:sz w:val="20"/>
                  <w:szCs w:val="20"/>
                  <w:lang w:val="lt-LT" w:eastAsia="lt-LT"/>
                </w:rPr>
                <w:t xml:space="preserve"> &amp; </w:t>
              </w:r>
              <w:proofErr w:type="spellStart"/>
              <w:r w:rsidRPr="003E6D88">
                <w:rPr>
                  <w:sz w:val="20"/>
                  <w:szCs w:val="20"/>
                  <w:lang w:val="lt-LT" w:eastAsia="lt-LT"/>
                </w:rPr>
                <w:t>Culture</w:t>
              </w:r>
              <w:proofErr w:type="spellEnd"/>
              <w:r>
                <w:rPr>
                  <w:color w:val="0563C1"/>
                  <w:sz w:val="20"/>
                  <w:szCs w:val="20"/>
                  <w:lang w:val="lt-LT" w:eastAsia="lt-LT"/>
                </w:rPr>
                <w:t>.</w:t>
              </w:r>
              <w:r w:rsidRPr="008A567D">
                <w:rPr>
                  <w:color w:val="0563C1"/>
                  <w:sz w:val="20"/>
                  <w:szCs w:val="20"/>
                  <w:lang w:val="lt-LT" w:eastAsia="lt-LT"/>
                </w:rPr>
                <w:t xml:space="preserve"> </w:t>
              </w:r>
            </w:hyperlink>
          </w:p>
          <w:p w14:paraId="28F44920" w14:textId="77777777" w:rsidR="00BC618A" w:rsidRPr="008A567D" w:rsidRDefault="00BC618A" w:rsidP="00F85894">
            <w:pPr>
              <w:tabs>
                <w:tab w:val="left" w:pos="14601"/>
              </w:tabs>
              <w:rPr>
                <w:color w:val="0563C1"/>
                <w:sz w:val="20"/>
                <w:szCs w:val="20"/>
                <w:lang w:val="lt-LT" w:eastAsia="lt-LT"/>
              </w:rPr>
            </w:pPr>
            <w:hyperlink r:id="rId875" w:history="1">
              <w:r w:rsidRPr="003E6D88">
                <w:rPr>
                  <w:rStyle w:val="Hipersaitas"/>
                  <w:sz w:val="20"/>
                  <w:szCs w:val="20"/>
                  <w:lang w:val="lt-LT" w:eastAsia="lt-LT"/>
                </w:rPr>
                <w:t>https://artsandculture.google.com/</w:t>
              </w:r>
            </w:hyperlink>
          </w:p>
        </w:tc>
      </w:tr>
      <w:tr w:rsidR="00BC618A" w:rsidRPr="008A567D" w14:paraId="4445DA29" w14:textId="77777777" w:rsidTr="00F85894">
        <w:trPr>
          <w:trHeight w:val="20"/>
        </w:trPr>
        <w:tc>
          <w:tcPr>
            <w:tcW w:w="1696" w:type="dxa"/>
            <w:vMerge/>
            <w:tcMar>
              <w:top w:w="28" w:type="dxa"/>
              <w:left w:w="57" w:type="dxa"/>
              <w:bottom w:w="28" w:type="dxa"/>
              <w:right w:w="57" w:type="dxa"/>
            </w:tcMar>
            <w:vAlign w:val="center"/>
            <w:hideMark/>
          </w:tcPr>
          <w:p w14:paraId="0411B2F0"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360A50D8" w14:textId="77777777" w:rsidR="00BC618A" w:rsidRPr="008A567D" w:rsidRDefault="00BC618A" w:rsidP="00F85894">
            <w:pPr>
              <w:tabs>
                <w:tab w:val="left" w:pos="14601"/>
              </w:tabs>
              <w:rPr>
                <w:b/>
                <w:bCs/>
                <w:sz w:val="20"/>
                <w:szCs w:val="20"/>
                <w:lang w:val="lt-LT" w:eastAsia="lt-LT"/>
              </w:rPr>
            </w:pPr>
          </w:p>
        </w:tc>
        <w:tc>
          <w:tcPr>
            <w:tcW w:w="1134" w:type="dxa"/>
            <w:vMerge/>
            <w:tcMar>
              <w:top w:w="28" w:type="dxa"/>
              <w:left w:w="57" w:type="dxa"/>
              <w:bottom w:w="28" w:type="dxa"/>
              <w:right w:w="57" w:type="dxa"/>
            </w:tcMar>
            <w:vAlign w:val="center"/>
            <w:hideMark/>
          </w:tcPr>
          <w:p w14:paraId="44CC3606"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69416FED"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0E6FB895" w14:textId="77777777" w:rsidR="00BC618A" w:rsidRDefault="00BC618A" w:rsidP="00F85894">
            <w:pPr>
              <w:tabs>
                <w:tab w:val="left" w:pos="14601"/>
              </w:tabs>
              <w:rPr>
                <w:color w:val="0563C1"/>
                <w:sz w:val="20"/>
                <w:szCs w:val="20"/>
                <w:lang w:val="lt-LT" w:eastAsia="lt-LT"/>
              </w:rPr>
            </w:pPr>
            <w:hyperlink r:id="rId876" w:history="1">
              <w:r w:rsidRPr="003E6D88">
                <w:rPr>
                  <w:sz w:val="20"/>
                  <w:szCs w:val="20"/>
                  <w:lang w:val="lt-LT" w:eastAsia="lt-LT"/>
                </w:rPr>
                <w:t xml:space="preserve">„ARS 2. Meno epochos ir stiliai“. Muziejų ir meno portalų </w:t>
              </w:r>
              <w:proofErr w:type="spellStart"/>
              <w:r w:rsidRPr="003E6D88">
                <w:rPr>
                  <w:sz w:val="20"/>
                  <w:szCs w:val="20"/>
                  <w:lang w:val="lt-LT" w:eastAsia="lt-LT"/>
                </w:rPr>
                <w:t>internetika</w:t>
              </w:r>
              <w:proofErr w:type="spellEnd"/>
              <w:r>
                <w:rPr>
                  <w:color w:val="0563C1"/>
                  <w:sz w:val="20"/>
                  <w:szCs w:val="20"/>
                  <w:lang w:val="lt-LT" w:eastAsia="lt-LT"/>
                </w:rPr>
                <w:t>.</w:t>
              </w:r>
            </w:hyperlink>
          </w:p>
          <w:p w14:paraId="6F08EBAA" w14:textId="77777777" w:rsidR="00BC618A" w:rsidRPr="008A567D" w:rsidRDefault="00BC618A" w:rsidP="00F85894">
            <w:pPr>
              <w:tabs>
                <w:tab w:val="left" w:pos="14601"/>
              </w:tabs>
              <w:rPr>
                <w:color w:val="0563C1"/>
                <w:sz w:val="20"/>
                <w:szCs w:val="20"/>
                <w:lang w:val="lt-LT" w:eastAsia="lt-LT"/>
              </w:rPr>
            </w:pPr>
            <w:hyperlink r:id="rId877" w:history="1">
              <w:r w:rsidRPr="003E6D88">
                <w:rPr>
                  <w:rStyle w:val="Hipersaitas"/>
                  <w:sz w:val="20"/>
                  <w:szCs w:val="20"/>
                  <w:lang w:val="lt-LT" w:eastAsia="lt-LT"/>
                </w:rPr>
                <w:t>https://ars.mkp.emokykla.lt/Ars2/interneteka.htm</w:t>
              </w:r>
            </w:hyperlink>
            <w:r w:rsidRPr="008A567D">
              <w:rPr>
                <w:color w:val="0563C1"/>
                <w:sz w:val="20"/>
                <w:szCs w:val="20"/>
                <w:lang w:val="lt-LT" w:eastAsia="lt-LT"/>
              </w:rPr>
              <w:t xml:space="preserve"> </w:t>
            </w:r>
          </w:p>
        </w:tc>
      </w:tr>
      <w:tr w:rsidR="00BC618A" w:rsidRPr="00866D2D" w14:paraId="0EAE7283" w14:textId="77777777" w:rsidTr="00F85894">
        <w:trPr>
          <w:trHeight w:val="20"/>
        </w:trPr>
        <w:tc>
          <w:tcPr>
            <w:tcW w:w="1696" w:type="dxa"/>
            <w:vMerge/>
            <w:tcMar>
              <w:top w:w="28" w:type="dxa"/>
              <w:left w:w="57" w:type="dxa"/>
              <w:bottom w:w="28" w:type="dxa"/>
              <w:right w:w="57" w:type="dxa"/>
            </w:tcMar>
            <w:vAlign w:val="center"/>
            <w:hideMark/>
          </w:tcPr>
          <w:p w14:paraId="46CF250B"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13CD0226" w14:textId="77777777" w:rsidR="00BC618A" w:rsidRPr="008A567D" w:rsidRDefault="00BC618A" w:rsidP="00F85894">
            <w:pPr>
              <w:tabs>
                <w:tab w:val="left" w:pos="14601"/>
              </w:tabs>
              <w:rPr>
                <w:b/>
                <w:bCs/>
                <w:sz w:val="20"/>
                <w:szCs w:val="20"/>
                <w:lang w:val="lt-LT" w:eastAsia="lt-LT"/>
              </w:rPr>
            </w:pPr>
          </w:p>
        </w:tc>
        <w:tc>
          <w:tcPr>
            <w:tcW w:w="1134" w:type="dxa"/>
            <w:vMerge/>
            <w:tcMar>
              <w:top w:w="28" w:type="dxa"/>
              <w:left w:w="57" w:type="dxa"/>
              <w:bottom w:w="28" w:type="dxa"/>
              <w:right w:w="57" w:type="dxa"/>
            </w:tcMar>
            <w:vAlign w:val="center"/>
            <w:hideMark/>
          </w:tcPr>
          <w:p w14:paraId="3AD8158A"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0EBF2FA5"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57937E9E" w14:textId="77777777" w:rsidR="00BC618A" w:rsidRDefault="00BC618A" w:rsidP="00F85894">
            <w:pPr>
              <w:tabs>
                <w:tab w:val="left" w:pos="14601"/>
              </w:tabs>
              <w:rPr>
                <w:color w:val="0563C1"/>
                <w:sz w:val="20"/>
                <w:szCs w:val="20"/>
                <w:lang w:val="lt-LT" w:eastAsia="lt-LT"/>
              </w:rPr>
            </w:pPr>
            <w:hyperlink r:id="rId878" w:history="1">
              <w:r w:rsidRPr="003E6D88">
                <w:rPr>
                  <w:sz w:val="20"/>
                  <w:szCs w:val="20"/>
                  <w:lang w:val="lt-LT" w:eastAsia="lt-LT"/>
                </w:rPr>
                <w:t>„ARS 2. 20 a. II pusės menas</w:t>
              </w:r>
              <w:r>
                <w:rPr>
                  <w:color w:val="0563C1"/>
                  <w:sz w:val="20"/>
                  <w:szCs w:val="20"/>
                  <w:lang w:val="lt-LT" w:eastAsia="lt-LT"/>
                </w:rPr>
                <w:t>.</w:t>
              </w:r>
              <w:r w:rsidRPr="008A567D">
                <w:rPr>
                  <w:color w:val="0563C1"/>
                  <w:sz w:val="20"/>
                  <w:szCs w:val="20"/>
                  <w:lang w:val="lt-LT" w:eastAsia="lt-LT"/>
                </w:rPr>
                <w:t xml:space="preserve"> </w:t>
              </w:r>
            </w:hyperlink>
          </w:p>
          <w:p w14:paraId="506D5DA5" w14:textId="77777777" w:rsidR="00BC618A" w:rsidRPr="008A567D" w:rsidRDefault="00BC618A" w:rsidP="00F85894">
            <w:pPr>
              <w:tabs>
                <w:tab w:val="left" w:pos="14601"/>
              </w:tabs>
              <w:rPr>
                <w:color w:val="0563C1"/>
                <w:sz w:val="20"/>
                <w:szCs w:val="20"/>
                <w:lang w:val="lt-LT" w:eastAsia="lt-LT"/>
              </w:rPr>
            </w:pPr>
            <w:hyperlink r:id="rId879" w:history="1">
              <w:r w:rsidRPr="003E6D88">
                <w:rPr>
                  <w:rStyle w:val="Hipersaitas"/>
                  <w:sz w:val="20"/>
                  <w:szCs w:val="20"/>
                  <w:lang w:val="lt-LT" w:eastAsia="lt-LT"/>
                </w:rPr>
                <w:t>https://ars.mkp.emokykla.lt/Ars2/9h_xx2/xx2p_tekst.htm</w:t>
              </w:r>
            </w:hyperlink>
          </w:p>
        </w:tc>
      </w:tr>
      <w:tr w:rsidR="00BC618A" w:rsidRPr="00866D2D" w14:paraId="3EE7E668" w14:textId="77777777" w:rsidTr="00F85894">
        <w:trPr>
          <w:trHeight w:val="20"/>
        </w:trPr>
        <w:tc>
          <w:tcPr>
            <w:tcW w:w="1696" w:type="dxa"/>
            <w:vMerge/>
            <w:tcMar>
              <w:top w:w="28" w:type="dxa"/>
              <w:left w:w="57" w:type="dxa"/>
              <w:bottom w:w="28" w:type="dxa"/>
              <w:right w:w="57" w:type="dxa"/>
            </w:tcMar>
            <w:vAlign w:val="center"/>
            <w:hideMark/>
          </w:tcPr>
          <w:p w14:paraId="556BD0D3"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24370233" w14:textId="77777777" w:rsidR="00BC618A" w:rsidRPr="008A567D" w:rsidRDefault="00BC618A" w:rsidP="00F85894">
            <w:pPr>
              <w:tabs>
                <w:tab w:val="left" w:pos="14601"/>
              </w:tabs>
              <w:rPr>
                <w:b/>
                <w:bCs/>
                <w:sz w:val="20"/>
                <w:szCs w:val="20"/>
                <w:lang w:val="lt-LT" w:eastAsia="lt-LT"/>
              </w:rPr>
            </w:pPr>
          </w:p>
        </w:tc>
        <w:tc>
          <w:tcPr>
            <w:tcW w:w="1134" w:type="dxa"/>
            <w:vMerge/>
            <w:tcMar>
              <w:top w:w="28" w:type="dxa"/>
              <w:left w:w="57" w:type="dxa"/>
              <w:bottom w:w="28" w:type="dxa"/>
              <w:right w:w="57" w:type="dxa"/>
            </w:tcMar>
            <w:vAlign w:val="center"/>
            <w:hideMark/>
          </w:tcPr>
          <w:p w14:paraId="6D5C264E"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03367EFE"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5CB2851A" w14:textId="77777777" w:rsidR="00BC618A" w:rsidRDefault="00BC618A" w:rsidP="00F85894">
            <w:pPr>
              <w:tabs>
                <w:tab w:val="left" w:pos="14601"/>
              </w:tabs>
              <w:rPr>
                <w:color w:val="0563C1"/>
                <w:sz w:val="20"/>
                <w:szCs w:val="20"/>
                <w:lang w:val="lt-LT" w:eastAsia="lt-LT"/>
              </w:rPr>
            </w:pPr>
            <w:hyperlink r:id="rId880" w:history="1">
              <w:proofErr w:type="spellStart"/>
              <w:r w:rsidRPr="003E6D88">
                <w:rPr>
                  <w:sz w:val="20"/>
                  <w:szCs w:val="20"/>
                  <w:lang w:val="lt-LT" w:eastAsia="lt-LT"/>
                </w:rPr>
                <w:t>Postmodernism</w:t>
              </w:r>
              <w:proofErr w:type="spellEnd"/>
              <w:r w:rsidRPr="003E6D88">
                <w:rPr>
                  <w:sz w:val="20"/>
                  <w:szCs w:val="20"/>
                  <w:lang w:val="lt-LT" w:eastAsia="lt-LT"/>
                </w:rPr>
                <w:t xml:space="preserve"> </w:t>
              </w:r>
              <w:proofErr w:type="spellStart"/>
              <w:r w:rsidRPr="003E6D88">
                <w:rPr>
                  <w:sz w:val="20"/>
                  <w:szCs w:val="20"/>
                  <w:lang w:val="lt-LT" w:eastAsia="lt-LT"/>
                </w:rPr>
                <w:t>explained</w:t>
              </w:r>
              <w:proofErr w:type="spellEnd"/>
              <w:r w:rsidRPr="003E6D88">
                <w:rPr>
                  <w:sz w:val="20"/>
                  <w:szCs w:val="20"/>
                  <w:lang w:val="lt-LT" w:eastAsia="lt-LT"/>
                </w:rPr>
                <w:t xml:space="preserve"> </w:t>
              </w:r>
              <w:proofErr w:type="spellStart"/>
              <w:r w:rsidRPr="003E6D88">
                <w:rPr>
                  <w:sz w:val="20"/>
                  <w:szCs w:val="20"/>
                  <w:lang w:val="lt-LT" w:eastAsia="lt-LT"/>
                </w:rPr>
                <w:t>for</w:t>
              </w:r>
              <w:proofErr w:type="spellEnd"/>
              <w:r w:rsidRPr="003E6D88">
                <w:rPr>
                  <w:sz w:val="20"/>
                  <w:szCs w:val="20"/>
                  <w:lang w:val="lt-LT" w:eastAsia="lt-LT"/>
                </w:rPr>
                <w:t xml:space="preserve"> </w:t>
              </w:r>
              <w:proofErr w:type="spellStart"/>
              <w:r w:rsidRPr="003E6D88">
                <w:rPr>
                  <w:sz w:val="20"/>
                  <w:szCs w:val="20"/>
                  <w:lang w:val="lt-LT" w:eastAsia="lt-LT"/>
                </w:rPr>
                <w:t>beginners</w:t>
              </w:r>
              <w:proofErr w:type="spellEnd"/>
              <w:r w:rsidRPr="003E6D88">
                <w:rPr>
                  <w:sz w:val="20"/>
                  <w:szCs w:val="20"/>
                  <w:lang w:val="lt-LT" w:eastAsia="lt-LT"/>
                </w:rPr>
                <w:t xml:space="preserve">! </w:t>
              </w:r>
              <w:proofErr w:type="spellStart"/>
              <w:r w:rsidRPr="003E6D88">
                <w:rPr>
                  <w:sz w:val="20"/>
                  <w:szCs w:val="20"/>
                  <w:lang w:val="lt-LT" w:eastAsia="lt-LT"/>
                </w:rPr>
                <w:t>Jean</w:t>
              </w:r>
              <w:proofErr w:type="spellEnd"/>
              <w:r w:rsidRPr="003E6D88">
                <w:rPr>
                  <w:sz w:val="20"/>
                  <w:szCs w:val="20"/>
                  <w:lang w:val="lt-LT" w:eastAsia="lt-LT"/>
                </w:rPr>
                <w:t xml:space="preserve"> </w:t>
              </w:r>
              <w:proofErr w:type="spellStart"/>
              <w:r w:rsidRPr="003E6D88">
                <w:rPr>
                  <w:sz w:val="20"/>
                  <w:szCs w:val="20"/>
                  <w:lang w:val="lt-LT" w:eastAsia="lt-LT"/>
                </w:rPr>
                <w:t>Baudrillard</w:t>
              </w:r>
              <w:proofErr w:type="spellEnd"/>
              <w:r w:rsidRPr="003E6D88">
                <w:rPr>
                  <w:sz w:val="20"/>
                  <w:szCs w:val="20"/>
                  <w:lang w:val="lt-LT" w:eastAsia="lt-LT"/>
                </w:rPr>
                <w:t xml:space="preserve"> </w:t>
              </w:r>
              <w:proofErr w:type="spellStart"/>
              <w:r w:rsidRPr="003E6D88">
                <w:rPr>
                  <w:sz w:val="20"/>
                  <w:szCs w:val="20"/>
                  <w:lang w:val="lt-LT" w:eastAsia="lt-LT"/>
                </w:rPr>
                <w:t>Simulacra</w:t>
              </w:r>
              <w:proofErr w:type="spellEnd"/>
              <w:r w:rsidRPr="003E6D88">
                <w:rPr>
                  <w:sz w:val="20"/>
                  <w:szCs w:val="20"/>
                  <w:lang w:val="lt-LT" w:eastAsia="lt-LT"/>
                </w:rPr>
                <w:t xml:space="preserve"> </w:t>
              </w:r>
              <w:proofErr w:type="spellStart"/>
              <w:r w:rsidRPr="003E6D88">
                <w:rPr>
                  <w:sz w:val="20"/>
                  <w:szCs w:val="20"/>
                  <w:lang w:val="lt-LT" w:eastAsia="lt-LT"/>
                </w:rPr>
                <w:t>and</w:t>
              </w:r>
              <w:proofErr w:type="spellEnd"/>
              <w:r w:rsidRPr="003E6D88">
                <w:rPr>
                  <w:sz w:val="20"/>
                  <w:szCs w:val="20"/>
                  <w:lang w:val="lt-LT" w:eastAsia="lt-LT"/>
                </w:rPr>
                <w:t xml:space="preserve"> </w:t>
              </w:r>
              <w:proofErr w:type="spellStart"/>
              <w:r w:rsidRPr="003E6D88">
                <w:rPr>
                  <w:sz w:val="20"/>
                  <w:szCs w:val="20"/>
                  <w:lang w:val="lt-LT" w:eastAsia="lt-LT"/>
                </w:rPr>
                <w:t>Hyperreality</w:t>
              </w:r>
              <w:proofErr w:type="spellEnd"/>
              <w:r w:rsidRPr="003E6D88">
                <w:rPr>
                  <w:sz w:val="20"/>
                  <w:szCs w:val="20"/>
                  <w:lang w:val="lt-LT" w:eastAsia="lt-LT"/>
                </w:rPr>
                <w:t xml:space="preserve"> </w:t>
              </w:r>
              <w:proofErr w:type="spellStart"/>
              <w:r w:rsidRPr="003E6D88">
                <w:rPr>
                  <w:sz w:val="20"/>
                  <w:szCs w:val="20"/>
                  <w:lang w:val="lt-LT" w:eastAsia="lt-LT"/>
                </w:rPr>
                <w:t>explained</w:t>
              </w:r>
              <w:proofErr w:type="spellEnd"/>
              <w:r>
                <w:rPr>
                  <w:color w:val="0563C1"/>
                  <w:sz w:val="20"/>
                  <w:szCs w:val="20"/>
                  <w:lang w:val="lt-LT" w:eastAsia="lt-LT"/>
                </w:rPr>
                <w:t>.</w:t>
              </w:r>
            </w:hyperlink>
          </w:p>
          <w:p w14:paraId="47A92471" w14:textId="77777777" w:rsidR="00BC618A" w:rsidRPr="008A567D" w:rsidRDefault="00BC618A" w:rsidP="00F85894">
            <w:pPr>
              <w:tabs>
                <w:tab w:val="left" w:pos="14601"/>
              </w:tabs>
              <w:rPr>
                <w:color w:val="0563C1"/>
                <w:sz w:val="20"/>
                <w:szCs w:val="20"/>
                <w:lang w:val="lt-LT" w:eastAsia="lt-LT"/>
              </w:rPr>
            </w:pPr>
            <w:hyperlink r:id="rId881" w:history="1">
              <w:r w:rsidRPr="00D03846">
                <w:rPr>
                  <w:rStyle w:val="Hipersaitas"/>
                  <w:sz w:val="20"/>
                  <w:szCs w:val="20"/>
                  <w:lang w:val="lt-LT" w:eastAsia="lt-LT"/>
                </w:rPr>
                <w:t>https://www.youtube.com/watch?v=5D86_ptqd8I</w:t>
              </w:r>
            </w:hyperlink>
            <w:r w:rsidRPr="008A567D">
              <w:rPr>
                <w:color w:val="0563C1"/>
                <w:sz w:val="20"/>
                <w:szCs w:val="20"/>
                <w:lang w:val="lt-LT" w:eastAsia="lt-LT"/>
              </w:rPr>
              <w:t xml:space="preserve"> </w:t>
            </w:r>
          </w:p>
        </w:tc>
      </w:tr>
      <w:tr w:rsidR="00BC618A" w:rsidRPr="00866D2D" w14:paraId="42E95137" w14:textId="77777777" w:rsidTr="00F85894">
        <w:trPr>
          <w:trHeight w:val="20"/>
        </w:trPr>
        <w:tc>
          <w:tcPr>
            <w:tcW w:w="1696" w:type="dxa"/>
            <w:vMerge/>
            <w:tcMar>
              <w:top w:w="28" w:type="dxa"/>
              <w:left w:w="57" w:type="dxa"/>
              <w:bottom w:w="28" w:type="dxa"/>
              <w:right w:w="57" w:type="dxa"/>
            </w:tcMar>
            <w:vAlign w:val="center"/>
            <w:hideMark/>
          </w:tcPr>
          <w:p w14:paraId="617EF813"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5EFFD801" w14:textId="77777777" w:rsidR="00BC618A" w:rsidRPr="008A567D" w:rsidRDefault="00BC618A" w:rsidP="00F85894">
            <w:pPr>
              <w:tabs>
                <w:tab w:val="left" w:pos="14601"/>
              </w:tabs>
              <w:rPr>
                <w:b/>
                <w:bCs/>
                <w:sz w:val="20"/>
                <w:szCs w:val="20"/>
                <w:lang w:val="lt-LT" w:eastAsia="lt-LT"/>
              </w:rPr>
            </w:pPr>
          </w:p>
        </w:tc>
        <w:tc>
          <w:tcPr>
            <w:tcW w:w="1134" w:type="dxa"/>
            <w:vMerge/>
            <w:tcMar>
              <w:top w:w="28" w:type="dxa"/>
              <w:left w:w="57" w:type="dxa"/>
              <w:bottom w:w="28" w:type="dxa"/>
              <w:right w:w="57" w:type="dxa"/>
            </w:tcMar>
            <w:vAlign w:val="center"/>
            <w:hideMark/>
          </w:tcPr>
          <w:p w14:paraId="180E75CF"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7DCA38B3"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51EE1533" w14:textId="77777777" w:rsidR="00BC618A" w:rsidRDefault="00BC618A" w:rsidP="00F85894">
            <w:pPr>
              <w:tabs>
                <w:tab w:val="left" w:pos="14601"/>
              </w:tabs>
              <w:rPr>
                <w:color w:val="0563C1"/>
                <w:sz w:val="20"/>
                <w:szCs w:val="20"/>
                <w:lang w:val="lt-LT" w:eastAsia="lt-LT"/>
              </w:rPr>
            </w:pPr>
            <w:hyperlink r:id="rId882" w:history="1">
              <w:proofErr w:type="spellStart"/>
              <w:r w:rsidRPr="00D03846">
                <w:rPr>
                  <w:sz w:val="20"/>
                  <w:szCs w:val="20"/>
                  <w:lang w:val="lt-LT" w:eastAsia="lt-LT"/>
                </w:rPr>
                <w:t>Why</w:t>
              </w:r>
              <w:proofErr w:type="spellEnd"/>
              <w:r w:rsidRPr="00D03846">
                <w:rPr>
                  <w:sz w:val="20"/>
                  <w:szCs w:val="20"/>
                  <w:lang w:val="lt-LT" w:eastAsia="lt-LT"/>
                </w:rPr>
                <w:t xml:space="preserve"> </w:t>
              </w:r>
              <w:proofErr w:type="spellStart"/>
              <w:r w:rsidRPr="00D03846">
                <w:rPr>
                  <w:sz w:val="20"/>
                  <w:szCs w:val="20"/>
                  <w:lang w:val="lt-LT" w:eastAsia="lt-LT"/>
                </w:rPr>
                <w:t>is</w:t>
              </w:r>
              <w:proofErr w:type="spellEnd"/>
              <w:r w:rsidRPr="00D03846">
                <w:rPr>
                  <w:sz w:val="20"/>
                  <w:szCs w:val="20"/>
                  <w:lang w:val="lt-LT" w:eastAsia="lt-LT"/>
                </w:rPr>
                <w:t xml:space="preserve"> </w:t>
              </w:r>
              <w:proofErr w:type="spellStart"/>
              <w:r w:rsidRPr="00D03846">
                <w:rPr>
                  <w:sz w:val="20"/>
                  <w:szCs w:val="20"/>
                  <w:lang w:val="lt-LT" w:eastAsia="lt-LT"/>
                </w:rPr>
                <w:t>Postmodern</w:t>
              </w:r>
              <w:proofErr w:type="spellEnd"/>
              <w:r w:rsidRPr="00D03846">
                <w:rPr>
                  <w:sz w:val="20"/>
                  <w:szCs w:val="20"/>
                  <w:lang w:val="lt-LT" w:eastAsia="lt-LT"/>
                </w:rPr>
                <w:t xml:space="preserve"> </w:t>
              </w:r>
              <w:proofErr w:type="spellStart"/>
              <w:r w:rsidRPr="00D03846">
                <w:rPr>
                  <w:sz w:val="20"/>
                  <w:szCs w:val="20"/>
                  <w:lang w:val="lt-LT" w:eastAsia="lt-LT"/>
                </w:rPr>
                <w:t>Architecture</w:t>
              </w:r>
              <w:proofErr w:type="spellEnd"/>
              <w:r w:rsidRPr="00D03846">
                <w:rPr>
                  <w:sz w:val="20"/>
                  <w:szCs w:val="20"/>
                  <w:lang w:val="lt-LT" w:eastAsia="lt-LT"/>
                </w:rPr>
                <w:t xml:space="preserve"> </w:t>
              </w:r>
              <w:proofErr w:type="spellStart"/>
              <w:r w:rsidRPr="00D03846">
                <w:rPr>
                  <w:sz w:val="20"/>
                  <w:szCs w:val="20"/>
                  <w:lang w:val="lt-LT" w:eastAsia="lt-LT"/>
                </w:rPr>
                <w:t>so</w:t>
              </w:r>
              <w:proofErr w:type="spellEnd"/>
              <w:r w:rsidRPr="00D03846">
                <w:rPr>
                  <w:sz w:val="20"/>
                  <w:szCs w:val="20"/>
                  <w:lang w:val="lt-LT" w:eastAsia="lt-LT"/>
                </w:rPr>
                <w:t xml:space="preserve"> </w:t>
              </w:r>
              <w:proofErr w:type="spellStart"/>
              <w:r w:rsidRPr="00D03846">
                <w:rPr>
                  <w:sz w:val="20"/>
                  <w:szCs w:val="20"/>
                  <w:lang w:val="lt-LT" w:eastAsia="lt-LT"/>
                </w:rPr>
                <w:t>Bizarre</w:t>
              </w:r>
              <w:proofErr w:type="spellEnd"/>
              <w:r w:rsidRPr="00D03846">
                <w:rPr>
                  <w:sz w:val="20"/>
                  <w:szCs w:val="20"/>
                  <w:lang w:val="lt-LT" w:eastAsia="lt-LT"/>
                </w:rPr>
                <w:t>?</w:t>
              </w:r>
              <w:r w:rsidRPr="008A567D">
                <w:rPr>
                  <w:color w:val="0563C1"/>
                  <w:sz w:val="20"/>
                  <w:szCs w:val="20"/>
                  <w:lang w:val="lt-LT" w:eastAsia="lt-LT"/>
                </w:rPr>
                <w:t xml:space="preserve"> </w:t>
              </w:r>
            </w:hyperlink>
          </w:p>
          <w:p w14:paraId="35B02E34" w14:textId="77777777" w:rsidR="00BC618A" w:rsidRPr="008A567D" w:rsidRDefault="00BC618A" w:rsidP="00F85894">
            <w:pPr>
              <w:tabs>
                <w:tab w:val="left" w:pos="14601"/>
              </w:tabs>
              <w:rPr>
                <w:color w:val="0563C1"/>
                <w:sz w:val="20"/>
                <w:szCs w:val="20"/>
                <w:lang w:val="lt-LT" w:eastAsia="lt-LT"/>
              </w:rPr>
            </w:pPr>
            <w:hyperlink r:id="rId883" w:history="1">
              <w:r w:rsidRPr="00D03846">
                <w:rPr>
                  <w:rStyle w:val="Hipersaitas"/>
                  <w:sz w:val="20"/>
                  <w:szCs w:val="20"/>
                  <w:lang w:val="lt-LT" w:eastAsia="lt-LT"/>
                </w:rPr>
                <w:t>https://www.youtube.com/watch?v=RW9RfPWevwg</w:t>
              </w:r>
            </w:hyperlink>
          </w:p>
        </w:tc>
      </w:tr>
      <w:tr w:rsidR="00BC618A" w:rsidRPr="008A567D" w14:paraId="6DCD8A82" w14:textId="77777777" w:rsidTr="00F85894">
        <w:trPr>
          <w:trHeight w:val="20"/>
        </w:trPr>
        <w:tc>
          <w:tcPr>
            <w:tcW w:w="1696" w:type="dxa"/>
            <w:vMerge/>
            <w:tcMar>
              <w:top w:w="28" w:type="dxa"/>
              <w:left w:w="57" w:type="dxa"/>
              <w:bottom w:w="28" w:type="dxa"/>
              <w:right w:w="57" w:type="dxa"/>
            </w:tcMar>
            <w:vAlign w:val="center"/>
            <w:hideMark/>
          </w:tcPr>
          <w:p w14:paraId="0BDD7A09"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4A9F5095" w14:textId="77777777" w:rsidR="00BC618A" w:rsidRPr="008A567D" w:rsidRDefault="00BC618A" w:rsidP="00F85894">
            <w:pPr>
              <w:tabs>
                <w:tab w:val="left" w:pos="14601"/>
              </w:tabs>
              <w:rPr>
                <w:b/>
                <w:bCs/>
                <w:sz w:val="20"/>
                <w:szCs w:val="20"/>
                <w:lang w:val="lt-LT" w:eastAsia="lt-LT"/>
              </w:rPr>
            </w:pPr>
          </w:p>
        </w:tc>
        <w:tc>
          <w:tcPr>
            <w:tcW w:w="1134" w:type="dxa"/>
            <w:vMerge/>
            <w:tcMar>
              <w:top w:w="28" w:type="dxa"/>
              <w:left w:w="57" w:type="dxa"/>
              <w:bottom w:w="28" w:type="dxa"/>
              <w:right w:w="57" w:type="dxa"/>
            </w:tcMar>
            <w:vAlign w:val="center"/>
            <w:hideMark/>
          </w:tcPr>
          <w:p w14:paraId="5CE34F80"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176DC682"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69651701" w14:textId="77777777" w:rsidR="00BC618A" w:rsidRDefault="00BC618A" w:rsidP="00F85894">
            <w:pPr>
              <w:tabs>
                <w:tab w:val="left" w:pos="14601"/>
              </w:tabs>
              <w:rPr>
                <w:color w:val="0563C1"/>
                <w:sz w:val="20"/>
                <w:szCs w:val="20"/>
                <w:lang w:val="lt-LT" w:eastAsia="lt-LT"/>
              </w:rPr>
            </w:pPr>
            <w:hyperlink r:id="rId884" w:history="1">
              <w:r w:rsidRPr="00D03846">
                <w:rPr>
                  <w:sz w:val="20"/>
                  <w:szCs w:val="20"/>
                  <w:lang w:val="lt-LT" w:eastAsia="lt-LT"/>
                </w:rPr>
                <w:t>Visuotinė lietuvių enciklopedija. Postmodernizmas</w:t>
              </w:r>
              <w:r>
                <w:rPr>
                  <w:color w:val="0563C1"/>
                  <w:sz w:val="20"/>
                  <w:szCs w:val="20"/>
                  <w:lang w:val="lt-LT" w:eastAsia="lt-LT"/>
                </w:rPr>
                <w:t>.</w:t>
              </w:r>
              <w:r w:rsidRPr="008A567D">
                <w:rPr>
                  <w:color w:val="0563C1"/>
                  <w:sz w:val="20"/>
                  <w:szCs w:val="20"/>
                  <w:lang w:val="lt-LT" w:eastAsia="lt-LT"/>
                </w:rPr>
                <w:t xml:space="preserve">  </w:t>
              </w:r>
            </w:hyperlink>
          </w:p>
          <w:p w14:paraId="663080E4" w14:textId="77777777" w:rsidR="00BC618A" w:rsidRPr="008A567D" w:rsidRDefault="00BC618A" w:rsidP="00F85894">
            <w:pPr>
              <w:tabs>
                <w:tab w:val="left" w:pos="14601"/>
              </w:tabs>
              <w:rPr>
                <w:color w:val="0563C1"/>
                <w:sz w:val="20"/>
                <w:szCs w:val="20"/>
                <w:lang w:val="lt-LT" w:eastAsia="lt-LT"/>
              </w:rPr>
            </w:pPr>
            <w:hyperlink r:id="rId885" w:history="1">
              <w:r w:rsidRPr="00D03846">
                <w:rPr>
                  <w:rStyle w:val="Hipersaitas"/>
                  <w:sz w:val="20"/>
                  <w:szCs w:val="20"/>
                  <w:lang w:val="lt-LT" w:eastAsia="lt-LT"/>
                </w:rPr>
                <w:t>https://www.vle.lt/straipsnis/postmodernizmas/</w:t>
              </w:r>
            </w:hyperlink>
          </w:p>
        </w:tc>
      </w:tr>
      <w:tr w:rsidR="00BC618A" w:rsidRPr="008A567D" w14:paraId="5068D081" w14:textId="77777777" w:rsidTr="00F85894">
        <w:trPr>
          <w:trHeight w:val="20"/>
        </w:trPr>
        <w:tc>
          <w:tcPr>
            <w:tcW w:w="1696" w:type="dxa"/>
            <w:vMerge/>
            <w:tcMar>
              <w:top w:w="28" w:type="dxa"/>
              <w:left w:w="57" w:type="dxa"/>
              <w:bottom w:w="28" w:type="dxa"/>
              <w:right w:w="57" w:type="dxa"/>
            </w:tcMar>
            <w:vAlign w:val="center"/>
            <w:hideMark/>
          </w:tcPr>
          <w:p w14:paraId="01479BB6"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332D399C" w14:textId="77777777" w:rsidR="00BC618A" w:rsidRPr="008A567D" w:rsidRDefault="00BC618A" w:rsidP="00F85894">
            <w:pPr>
              <w:tabs>
                <w:tab w:val="left" w:pos="14601"/>
              </w:tabs>
              <w:rPr>
                <w:b/>
                <w:bCs/>
                <w:sz w:val="20"/>
                <w:szCs w:val="20"/>
                <w:lang w:val="lt-LT" w:eastAsia="lt-LT"/>
              </w:rPr>
            </w:pPr>
          </w:p>
        </w:tc>
        <w:tc>
          <w:tcPr>
            <w:tcW w:w="1134" w:type="dxa"/>
            <w:vMerge/>
            <w:tcMar>
              <w:top w:w="28" w:type="dxa"/>
              <w:left w:w="57" w:type="dxa"/>
              <w:bottom w:w="28" w:type="dxa"/>
              <w:right w:w="57" w:type="dxa"/>
            </w:tcMar>
            <w:vAlign w:val="center"/>
            <w:hideMark/>
          </w:tcPr>
          <w:p w14:paraId="6907DAC1"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6D601596"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1A28FA34" w14:textId="77777777" w:rsidR="00BC618A" w:rsidRDefault="00BC618A" w:rsidP="00F85894">
            <w:pPr>
              <w:tabs>
                <w:tab w:val="left" w:pos="14601"/>
              </w:tabs>
              <w:rPr>
                <w:color w:val="0563C1"/>
                <w:sz w:val="20"/>
                <w:szCs w:val="20"/>
                <w:lang w:val="lt-LT" w:eastAsia="lt-LT"/>
              </w:rPr>
            </w:pPr>
            <w:hyperlink r:id="rId886" w:history="1">
              <w:r w:rsidRPr="00D03846">
                <w:rPr>
                  <w:sz w:val="20"/>
                  <w:szCs w:val="20"/>
                  <w:lang w:val="lt-LT" w:eastAsia="lt-LT"/>
                </w:rPr>
                <w:t xml:space="preserve">Visuotinė lietuvių enciklopedija. </w:t>
              </w:r>
              <w:proofErr w:type="spellStart"/>
              <w:r w:rsidRPr="00D03846">
                <w:rPr>
                  <w:sz w:val="20"/>
                  <w:szCs w:val="20"/>
                  <w:lang w:val="lt-LT" w:eastAsia="lt-LT"/>
                </w:rPr>
                <w:t>Intertekstualumas</w:t>
              </w:r>
              <w:proofErr w:type="spellEnd"/>
              <w:r>
                <w:rPr>
                  <w:color w:val="0563C1"/>
                  <w:sz w:val="20"/>
                  <w:szCs w:val="20"/>
                  <w:lang w:val="lt-LT" w:eastAsia="lt-LT"/>
                </w:rPr>
                <w:t>.</w:t>
              </w:r>
            </w:hyperlink>
          </w:p>
          <w:p w14:paraId="31136725" w14:textId="77777777" w:rsidR="00BC618A" w:rsidRPr="008A567D" w:rsidRDefault="00BC618A" w:rsidP="00F85894">
            <w:pPr>
              <w:tabs>
                <w:tab w:val="left" w:pos="14601"/>
              </w:tabs>
              <w:rPr>
                <w:color w:val="0563C1"/>
                <w:sz w:val="20"/>
                <w:szCs w:val="20"/>
                <w:lang w:val="lt-LT" w:eastAsia="lt-LT"/>
              </w:rPr>
            </w:pPr>
            <w:hyperlink r:id="rId887" w:history="1">
              <w:r w:rsidRPr="00D03846">
                <w:rPr>
                  <w:rStyle w:val="Hipersaitas"/>
                  <w:sz w:val="20"/>
                  <w:szCs w:val="20"/>
                  <w:lang w:val="lt-LT" w:eastAsia="lt-LT"/>
                </w:rPr>
                <w:t>https://www.vle.lt/straipsnis/intertekstualumas/</w:t>
              </w:r>
            </w:hyperlink>
            <w:r w:rsidRPr="008A567D">
              <w:rPr>
                <w:color w:val="0563C1"/>
                <w:sz w:val="20"/>
                <w:szCs w:val="20"/>
                <w:lang w:val="lt-LT" w:eastAsia="lt-LT"/>
              </w:rPr>
              <w:t xml:space="preserve"> </w:t>
            </w:r>
          </w:p>
        </w:tc>
      </w:tr>
      <w:tr w:rsidR="00BC618A" w:rsidRPr="00866D2D" w14:paraId="5B509219" w14:textId="77777777" w:rsidTr="00F85894">
        <w:trPr>
          <w:trHeight w:val="20"/>
        </w:trPr>
        <w:tc>
          <w:tcPr>
            <w:tcW w:w="1696" w:type="dxa"/>
            <w:vMerge/>
            <w:tcMar>
              <w:top w:w="28" w:type="dxa"/>
              <w:left w:w="57" w:type="dxa"/>
              <w:bottom w:w="28" w:type="dxa"/>
              <w:right w:w="57" w:type="dxa"/>
            </w:tcMar>
            <w:vAlign w:val="center"/>
            <w:hideMark/>
          </w:tcPr>
          <w:p w14:paraId="6013CB70"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72707B13" w14:textId="77777777" w:rsidR="00BC618A" w:rsidRPr="008A567D" w:rsidRDefault="00BC618A" w:rsidP="00F85894">
            <w:pPr>
              <w:tabs>
                <w:tab w:val="left" w:pos="14601"/>
              </w:tabs>
              <w:rPr>
                <w:b/>
                <w:bCs/>
                <w:sz w:val="20"/>
                <w:szCs w:val="20"/>
                <w:lang w:val="lt-LT" w:eastAsia="lt-LT"/>
              </w:rPr>
            </w:pPr>
          </w:p>
        </w:tc>
        <w:tc>
          <w:tcPr>
            <w:tcW w:w="1134" w:type="dxa"/>
            <w:vMerge/>
            <w:tcMar>
              <w:top w:w="28" w:type="dxa"/>
              <w:left w:w="57" w:type="dxa"/>
              <w:bottom w:w="28" w:type="dxa"/>
              <w:right w:w="57" w:type="dxa"/>
            </w:tcMar>
            <w:vAlign w:val="center"/>
            <w:hideMark/>
          </w:tcPr>
          <w:p w14:paraId="602E7D9D"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7295D7A9"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797F503F" w14:textId="77777777" w:rsidR="00BC618A" w:rsidRDefault="00BC618A" w:rsidP="00F85894">
            <w:pPr>
              <w:tabs>
                <w:tab w:val="left" w:pos="14601"/>
              </w:tabs>
              <w:rPr>
                <w:color w:val="0563C1"/>
                <w:sz w:val="20"/>
                <w:szCs w:val="20"/>
                <w:lang w:val="lt-LT" w:eastAsia="lt-LT"/>
              </w:rPr>
            </w:pPr>
            <w:hyperlink r:id="rId888" w:history="1">
              <w:r w:rsidRPr="00D03846">
                <w:rPr>
                  <w:sz w:val="20"/>
                  <w:szCs w:val="20"/>
                  <w:lang w:val="lt-LT" w:eastAsia="lt-LT"/>
                </w:rPr>
                <w:t>Menas. Kultūra. Laisvalaikis. Kas yra postmodernizmas ir kuo jis skiriasi nuo modernizmo</w:t>
              </w:r>
              <w:r>
                <w:rPr>
                  <w:color w:val="0563C1"/>
                  <w:sz w:val="20"/>
                  <w:szCs w:val="20"/>
                  <w:lang w:val="lt-LT" w:eastAsia="lt-LT"/>
                </w:rPr>
                <w:t>.</w:t>
              </w:r>
              <w:r w:rsidRPr="008A567D">
                <w:rPr>
                  <w:color w:val="0563C1"/>
                  <w:sz w:val="20"/>
                  <w:szCs w:val="20"/>
                  <w:lang w:val="lt-LT" w:eastAsia="lt-LT"/>
                </w:rPr>
                <w:t xml:space="preserve">  </w:t>
              </w:r>
            </w:hyperlink>
          </w:p>
          <w:p w14:paraId="243689C8" w14:textId="77777777" w:rsidR="00BC618A" w:rsidRPr="008A567D" w:rsidRDefault="00BC618A" w:rsidP="00F85894">
            <w:pPr>
              <w:tabs>
                <w:tab w:val="left" w:pos="14601"/>
              </w:tabs>
              <w:rPr>
                <w:color w:val="0563C1"/>
                <w:sz w:val="20"/>
                <w:szCs w:val="20"/>
                <w:lang w:val="lt-LT" w:eastAsia="lt-LT"/>
              </w:rPr>
            </w:pPr>
            <w:hyperlink r:id="rId889" w:history="1">
              <w:r w:rsidRPr="00D03846">
                <w:rPr>
                  <w:rStyle w:val="Hipersaitas"/>
                  <w:sz w:val="20"/>
                  <w:szCs w:val="20"/>
                  <w:lang w:val="lt-LT" w:eastAsia="lt-LT"/>
                </w:rPr>
                <w:t>https://vilniausgalerija.lt/2023/09/18/kas-yra-postmodernizmas/</w:t>
              </w:r>
            </w:hyperlink>
          </w:p>
        </w:tc>
      </w:tr>
      <w:tr w:rsidR="00BC618A" w:rsidRPr="00866D2D" w14:paraId="1EAA9367" w14:textId="77777777" w:rsidTr="00F85894">
        <w:trPr>
          <w:trHeight w:val="20"/>
        </w:trPr>
        <w:tc>
          <w:tcPr>
            <w:tcW w:w="1696" w:type="dxa"/>
            <w:vMerge/>
            <w:tcMar>
              <w:top w:w="28" w:type="dxa"/>
              <w:left w:w="57" w:type="dxa"/>
              <w:bottom w:w="28" w:type="dxa"/>
              <w:right w:w="57" w:type="dxa"/>
            </w:tcMar>
            <w:vAlign w:val="center"/>
            <w:hideMark/>
          </w:tcPr>
          <w:p w14:paraId="3D01BE1F"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06E77A77" w14:textId="77777777" w:rsidR="00BC618A" w:rsidRPr="008A567D" w:rsidRDefault="00BC618A" w:rsidP="00F85894">
            <w:pPr>
              <w:tabs>
                <w:tab w:val="left" w:pos="14601"/>
              </w:tabs>
              <w:rPr>
                <w:b/>
                <w:bCs/>
                <w:sz w:val="20"/>
                <w:szCs w:val="20"/>
                <w:lang w:val="lt-LT" w:eastAsia="lt-LT"/>
              </w:rPr>
            </w:pPr>
          </w:p>
        </w:tc>
        <w:tc>
          <w:tcPr>
            <w:tcW w:w="1134" w:type="dxa"/>
            <w:vMerge/>
            <w:tcMar>
              <w:top w:w="28" w:type="dxa"/>
              <w:left w:w="57" w:type="dxa"/>
              <w:bottom w:w="28" w:type="dxa"/>
              <w:right w:w="57" w:type="dxa"/>
            </w:tcMar>
            <w:vAlign w:val="center"/>
            <w:hideMark/>
          </w:tcPr>
          <w:p w14:paraId="7951DA7A"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543783D0"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70C8A863" w14:textId="77777777" w:rsidR="00BC618A" w:rsidRDefault="00BC618A" w:rsidP="00F85894">
            <w:pPr>
              <w:tabs>
                <w:tab w:val="left" w:pos="14601"/>
              </w:tabs>
              <w:rPr>
                <w:color w:val="0563C1"/>
                <w:sz w:val="20"/>
                <w:szCs w:val="20"/>
                <w:lang w:val="lt-LT" w:eastAsia="lt-LT"/>
              </w:rPr>
            </w:pPr>
            <w:hyperlink r:id="rId890" w:history="1">
              <w:proofErr w:type="spellStart"/>
              <w:r w:rsidRPr="00D03846">
                <w:rPr>
                  <w:sz w:val="20"/>
                  <w:szCs w:val="20"/>
                  <w:lang w:val="lt-LT" w:eastAsia="lt-LT"/>
                </w:rPr>
                <w:t>What</w:t>
              </w:r>
              <w:proofErr w:type="spellEnd"/>
              <w:r w:rsidRPr="00D03846">
                <w:rPr>
                  <w:sz w:val="20"/>
                  <w:szCs w:val="20"/>
                  <w:lang w:val="lt-LT" w:eastAsia="lt-LT"/>
                </w:rPr>
                <w:t xml:space="preserve"> </w:t>
              </w:r>
              <w:proofErr w:type="spellStart"/>
              <w:r w:rsidRPr="00D03846">
                <w:rPr>
                  <w:sz w:val="20"/>
                  <w:szCs w:val="20"/>
                  <w:lang w:val="lt-LT" w:eastAsia="lt-LT"/>
                </w:rPr>
                <w:t>is</w:t>
              </w:r>
              <w:proofErr w:type="spellEnd"/>
              <w:r w:rsidRPr="00D03846">
                <w:rPr>
                  <w:sz w:val="20"/>
                  <w:szCs w:val="20"/>
                  <w:lang w:val="lt-LT" w:eastAsia="lt-LT"/>
                </w:rPr>
                <w:t xml:space="preserve"> </w:t>
              </w:r>
              <w:proofErr w:type="spellStart"/>
              <w:r w:rsidRPr="00D03846">
                <w:rPr>
                  <w:sz w:val="20"/>
                  <w:szCs w:val="20"/>
                  <w:lang w:val="lt-LT" w:eastAsia="lt-LT"/>
                </w:rPr>
                <w:t>Postmodernism</w:t>
              </w:r>
              <w:proofErr w:type="spellEnd"/>
              <w:r w:rsidRPr="00D03846">
                <w:rPr>
                  <w:sz w:val="20"/>
                  <w:szCs w:val="20"/>
                  <w:lang w:val="lt-LT" w:eastAsia="lt-LT"/>
                </w:rPr>
                <w:t xml:space="preserve">? — </w:t>
              </w:r>
              <w:proofErr w:type="spellStart"/>
              <w:r w:rsidRPr="00D03846">
                <w:rPr>
                  <w:sz w:val="20"/>
                  <w:szCs w:val="20"/>
                  <w:lang w:val="lt-LT" w:eastAsia="lt-LT"/>
                </w:rPr>
                <w:t>Bill</w:t>
              </w:r>
              <w:proofErr w:type="spellEnd"/>
              <w:r w:rsidRPr="00D03846">
                <w:rPr>
                  <w:sz w:val="20"/>
                  <w:szCs w:val="20"/>
                  <w:lang w:val="lt-LT" w:eastAsia="lt-LT"/>
                </w:rPr>
                <w:t xml:space="preserve"> </w:t>
              </w:r>
              <w:proofErr w:type="spellStart"/>
              <w:r w:rsidRPr="00D03846">
                <w:rPr>
                  <w:sz w:val="20"/>
                  <w:szCs w:val="20"/>
                  <w:lang w:val="lt-LT" w:eastAsia="lt-LT"/>
                </w:rPr>
                <w:t>Kynes</w:t>
              </w:r>
              <w:proofErr w:type="spellEnd"/>
              <w:r>
                <w:rPr>
                  <w:color w:val="0563C1"/>
                  <w:sz w:val="20"/>
                  <w:szCs w:val="20"/>
                  <w:lang w:val="lt-LT" w:eastAsia="lt-LT"/>
                </w:rPr>
                <w:t>.</w:t>
              </w:r>
              <w:r w:rsidRPr="008A567D">
                <w:rPr>
                  <w:color w:val="0563C1"/>
                  <w:sz w:val="20"/>
                  <w:szCs w:val="20"/>
                  <w:lang w:val="lt-LT" w:eastAsia="lt-LT"/>
                </w:rPr>
                <w:t xml:space="preserve"> </w:t>
              </w:r>
            </w:hyperlink>
          </w:p>
          <w:p w14:paraId="5CF0D865" w14:textId="77777777" w:rsidR="00BC618A" w:rsidRPr="008A567D" w:rsidRDefault="00BC618A" w:rsidP="00F85894">
            <w:pPr>
              <w:tabs>
                <w:tab w:val="left" w:pos="14601"/>
              </w:tabs>
              <w:rPr>
                <w:color w:val="0563C1"/>
                <w:sz w:val="20"/>
                <w:szCs w:val="20"/>
                <w:lang w:val="lt-LT" w:eastAsia="lt-LT"/>
              </w:rPr>
            </w:pPr>
            <w:hyperlink r:id="rId891" w:history="1">
              <w:r w:rsidRPr="00D03846">
                <w:rPr>
                  <w:rStyle w:val="Hipersaitas"/>
                  <w:sz w:val="20"/>
                  <w:szCs w:val="20"/>
                  <w:lang w:val="lt-LT" w:eastAsia="lt-LT"/>
                </w:rPr>
                <w:t>https://www.youtube.com/watch?v=UtGrf7I5SIQ&amp;t=1s</w:t>
              </w:r>
            </w:hyperlink>
          </w:p>
        </w:tc>
      </w:tr>
      <w:tr w:rsidR="00BC618A" w:rsidRPr="00866D2D" w14:paraId="5121C09F" w14:textId="77777777" w:rsidTr="00F85894">
        <w:trPr>
          <w:trHeight w:val="20"/>
        </w:trPr>
        <w:tc>
          <w:tcPr>
            <w:tcW w:w="1696" w:type="dxa"/>
            <w:vMerge/>
            <w:tcMar>
              <w:top w:w="28" w:type="dxa"/>
              <w:left w:w="57" w:type="dxa"/>
              <w:bottom w:w="28" w:type="dxa"/>
              <w:right w:w="57" w:type="dxa"/>
            </w:tcMar>
            <w:vAlign w:val="center"/>
            <w:hideMark/>
          </w:tcPr>
          <w:p w14:paraId="10E5A1CD"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547CDE9B" w14:textId="77777777" w:rsidR="00BC618A" w:rsidRPr="008A567D" w:rsidRDefault="00BC618A" w:rsidP="00F85894">
            <w:pPr>
              <w:tabs>
                <w:tab w:val="left" w:pos="14601"/>
              </w:tabs>
              <w:rPr>
                <w:b/>
                <w:bCs/>
                <w:sz w:val="20"/>
                <w:szCs w:val="20"/>
                <w:lang w:val="lt-LT" w:eastAsia="lt-LT"/>
              </w:rPr>
            </w:pPr>
          </w:p>
        </w:tc>
        <w:tc>
          <w:tcPr>
            <w:tcW w:w="1134" w:type="dxa"/>
            <w:vMerge/>
            <w:tcMar>
              <w:top w:w="28" w:type="dxa"/>
              <w:left w:w="57" w:type="dxa"/>
              <w:bottom w:w="28" w:type="dxa"/>
              <w:right w:w="57" w:type="dxa"/>
            </w:tcMar>
            <w:vAlign w:val="center"/>
            <w:hideMark/>
          </w:tcPr>
          <w:p w14:paraId="5574D5CC"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7E3AC5C0"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2FC1645E" w14:textId="77777777" w:rsidR="00BC618A" w:rsidRDefault="00BC618A" w:rsidP="00F85894">
            <w:pPr>
              <w:tabs>
                <w:tab w:val="left" w:pos="14601"/>
              </w:tabs>
              <w:rPr>
                <w:color w:val="0563C1"/>
                <w:sz w:val="20"/>
                <w:szCs w:val="20"/>
                <w:lang w:val="lt-LT" w:eastAsia="lt-LT"/>
              </w:rPr>
            </w:pPr>
            <w:hyperlink r:id="rId892" w:history="1">
              <w:proofErr w:type="spellStart"/>
              <w:r w:rsidRPr="00D03846">
                <w:rPr>
                  <w:sz w:val="20"/>
                  <w:szCs w:val="20"/>
                  <w:lang w:val="lt-LT" w:eastAsia="lt-LT"/>
                </w:rPr>
                <w:t>The</w:t>
              </w:r>
              <w:proofErr w:type="spellEnd"/>
              <w:r w:rsidRPr="00D03846">
                <w:rPr>
                  <w:sz w:val="20"/>
                  <w:szCs w:val="20"/>
                  <w:lang w:val="lt-LT" w:eastAsia="lt-LT"/>
                </w:rPr>
                <w:t xml:space="preserve"> </w:t>
              </w:r>
              <w:proofErr w:type="spellStart"/>
              <w:r w:rsidRPr="00D03846">
                <w:rPr>
                  <w:sz w:val="20"/>
                  <w:szCs w:val="20"/>
                  <w:lang w:val="lt-LT" w:eastAsia="lt-LT"/>
                </w:rPr>
                <w:t>Difference</w:t>
              </w:r>
              <w:proofErr w:type="spellEnd"/>
              <w:r w:rsidRPr="00D03846">
                <w:rPr>
                  <w:sz w:val="20"/>
                  <w:szCs w:val="20"/>
                  <w:lang w:val="lt-LT" w:eastAsia="lt-LT"/>
                </w:rPr>
                <w:t xml:space="preserve"> </w:t>
              </w:r>
              <w:proofErr w:type="spellStart"/>
              <w:r w:rsidRPr="00D03846">
                <w:rPr>
                  <w:sz w:val="20"/>
                  <w:szCs w:val="20"/>
                  <w:lang w:val="lt-LT" w:eastAsia="lt-LT"/>
                </w:rPr>
                <w:t>between</w:t>
              </w:r>
              <w:proofErr w:type="spellEnd"/>
              <w:r w:rsidRPr="00D03846">
                <w:rPr>
                  <w:sz w:val="20"/>
                  <w:szCs w:val="20"/>
                  <w:lang w:val="lt-LT" w:eastAsia="lt-LT"/>
                </w:rPr>
                <w:t xml:space="preserve"> </w:t>
              </w:r>
              <w:proofErr w:type="spellStart"/>
              <w:r w:rsidRPr="00D03846">
                <w:rPr>
                  <w:sz w:val="20"/>
                  <w:szCs w:val="20"/>
                  <w:lang w:val="lt-LT" w:eastAsia="lt-LT"/>
                </w:rPr>
                <w:t>Modern</w:t>
              </w:r>
              <w:proofErr w:type="spellEnd"/>
              <w:r w:rsidRPr="00D03846">
                <w:rPr>
                  <w:sz w:val="20"/>
                  <w:szCs w:val="20"/>
                  <w:lang w:val="lt-LT" w:eastAsia="lt-LT"/>
                </w:rPr>
                <w:t xml:space="preserve"> art, </w:t>
              </w:r>
              <w:proofErr w:type="spellStart"/>
              <w:r w:rsidRPr="00D03846">
                <w:rPr>
                  <w:sz w:val="20"/>
                  <w:szCs w:val="20"/>
                  <w:lang w:val="lt-LT" w:eastAsia="lt-LT"/>
                </w:rPr>
                <w:t>Postmodern</w:t>
              </w:r>
              <w:proofErr w:type="spellEnd"/>
              <w:r w:rsidRPr="00D03846">
                <w:rPr>
                  <w:sz w:val="20"/>
                  <w:szCs w:val="20"/>
                  <w:lang w:val="lt-LT" w:eastAsia="lt-LT"/>
                </w:rPr>
                <w:t xml:space="preserve"> art </w:t>
              </w:r>
              <w:proofErr w:type="spellStart"/>
              <w:r w:rsidRPr="00D03846">
                <w:rPr>
                  <w:sz w:val="20"/>
                  <w:szCs w:val="20"/>
                  <w:lang w:val="lt-LT" w:eastAsia="lt-LT"/>
                </w:rPr>
                <w:t>and</w:t>
              </w:r>
              <w:proofErr w:type="spellEnd"/>
              <w:r w:rsidRPr="00D03846">
                <w:rPr>
                  <w:sz w:val="20"/>
                  <w:szCs w:val="20"/>
                  <w:lang w:val="lt-LT" w:eastAsia="lt-LT"/>
                </w:rPr>
                <w:t xml:space="preserve"> </w:t>
              </w:r>
              <w:proofErr w:type="spellStart"/>
              <w:r w:rsidRPr="00D03846">
                <w:rPr>
                  <w:sz w:val="20"/>
                  <w:szCs w:val="20"/>
                  <w:lang w:val="lt-LT" w:eastAsia="lt-LT"/>
                </w:rPr>
                <w:t>Contemporary</w:t>
              </w:r>
              <w:proofErr w:type="spellEnd"/>
              <w:r w:rsidRPr="00D03846">
                <w:rPr>
                  <w:sz w:val="20"/>
                  <w:szCs w:val="20"/>
                  <w:lang w:val="lt-LT" w:eastAsia="lt-LT"/>
                </w:rPr>
                <w:t xml:space="preserve"> Art | </w:t>
              </w:r>
              <w:proofErr w:type="spellStart"/>
              <w:r w:rsidRPr="00D03846">
                <w:rPr>
                  <w:sz w:val="20"/>
                  <w:szCs w:val="20"/>
                  <w:lang w:val="lt-LT" w:eastAsia="lt-LT"/>
                </w:rPr>
                <w:t>LittleArtTalks</w:t>
              </w:r>
              <w:proofErr w:type="spellEnd"/>
              <w:r>
                <w:rPr>
                  <w:color w:val="0563C1"/>
                  <w:sz w:val="20"/>
                  <w:szCs w:val="20"/>
                  <w:lang w:val="lt-LT" w:eastAsia="lt-LT"/>
                </w:rPr>
                <w:t>.</w:t>
              </w:r>
              <w:r w:rsidRPr="008A567D">
                <w:rPr>
                  <w:color w:val="0563C1"/>
                  <w:sz w:val="20"/>
                  <w:szCs w:val="20"/>
                  <w:lang w:val="lt-LT" w:eastAsia="lt-LT"/>
                </w:rPr>
                <w:t xml:space="preserve"> </w:t>
              </w:r>
            </w:hyperlink>
          </w:p>
          <w:p w14:paraId="29342951" w14:textId="77777777" w:rsidR="00BC618A" w:rsidRPr="008A567D" w:rsidRDefault="00BC618A" w:rsidP="00F85894">
            <w:pPr>
              <w:tabs>
                <w:tab w:val="left" w:pos="14601"/>
              </w:tabs>
              <w:rPr>
                <w:color w:val="0563C1"/>
                <w:sz w:val="20"/>
                <w:szCs w:val="20"/>
                <w:lang w:val="lt-LT" w:eastAsia="lt-LT"/>
              </w:rPr>
            </w:pPr>
            <w:hyperlink r:id="rId893" w:history="1">
              <w:r w:rsidRPr="00D03846">
                <w:rPr>
                  <w:rStyle w:val="Hipersaitas"/>
                  <w:sz w:val="20"/>
                  <w:szCs w:val="20"/>
                  <w:lang w:val="lt-LT" w:eastAsia="lt-LT"/>
                </w:rPr>
                <w:t>https://www.youtube.com/watch?v=N6rPtmiJ678&amp;t=24s</w:t>
              </w:r>
            </w:hyperlink>
          </w:p>
        </w:tc>
      </w:tr>
      <w:tr w:rsidR="00BC618A" w:rsidRPr="00866D2D" w14:paraId="560C6E82" w14:textId="77777777" w:rsidTr="00F85894">
        <w:trPr>
          <w:trHeight w:val="20"/>
        </w:trPr>
        <w:tc>
          <w:tcPr>
            <w:tcW w:w="1696" w:type="dxa"/>
            <w:vMerge/>
            <w:tcMar>
              <w:top w:w="28" w:type="dxa"/>
              <w:left w:w="57" w:type="dxa"/>
              <w:bottom w:w="28" w:type="dxa"/>
              <w:right w:w="57" w:type="dxa"/>
            </w:tcMar>
            <w:vAlign w:val="center"/>
            <w:hideMark/>
          </w:tcPr>
          <w:p w14:paraId="16E77672"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48B7AF5B" w14:textId="77777777" w:rsidR="00BC618A" w:rsidRPr="008A567D" w:rsidRDefault="00BC618A" w:rsidP="00F85894">
            <w:pPr>
              <w:tabs>
                <w:tab w:val="left" w:pos="14601"/>
              </w:tabs>
              <w:rPr>
                <w:b/>
                <w:bCs/>
                <w:sz w:val="20"/>
                <w:szCs w:val="20"/>
                <w:lang w:val="lt-LT" w:eastAsia="lt-LT"/>
              </w:rPr>
            </w:pPr>
          </w:p>
        </w:tc>
        <w:tc>
          <w:tcPr>
            <w:tcW w:w="1134" w:type="dxa"/>
            <w:vMerge/>
            <w:tcMar>
              <w:top w:w="28" w:type="dxa"/>
              <w:left w:w="57" w:type="dxa"/>
              <w:bottom w:w="28" w:type="dxa"/>
              <w:right w:w="57" w:type="dxa"/>
            </w:tcMar>
            <w:vAlign w:val="center"/>
            <w:hideMark/>
          </w:tcPr>
          <w:p w14:paraId="49CF1BE3"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296DA789"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6EC104F7" w14:textId="77777777" w:rsidR="00BC618A" w:rsidRDefault="00BC618A" w:rsidP="00F85894">
            <w:pPr>
              <w:tabs>
                <w:tab w:val="left" w:pos="14601"/>
              </w:tabs>
              <w:rPr>
                <w:color w:val="0563C1"/>
                <w:sz w:val="20"/>
                <w:szCs w:val="20"/>
                <w:lang w:val="lt-LT" w:eastAsia="lt-LT"/>
              </w:rPr>
            </w:pPr>
            <w:hyperlink r:id="rId894" w:history="1">
              <w:proofErr w:type="spellStart"/>
              <w:r w:rsidRPr="00D03846">
                <w:rPr>
                  <w:sz w:val="20"/>
                  <w:szCs w:val="20"/>
                  <w:lang w:val="lt-LT" w:eastAsia="lt-LT"/>
                </w:rPr>
                <w:t>The</w:t>
              </w:r>
              <w:proofErr w:type="spellEnd"/>
              <w:r w:rsidRPr="00D03846">
                <w:rPr>
                  <w:sz w:val="20"/>
                  <w:szCs w:val="20"/>
                  <w:lang w:val="lt-LT" w:eastAsia="lt-LT"/>
                </w:rPr>
                <w:t xml:space="preserve"> </w:t>
              </w:r>
              <w:proofErr w:type="spellStart"/>
              <w:r w:rsidRPr="00D03846">
                <w:rPr>
                  <w:sz w:val="20"/>
                  <w:szCs w:val="20"/>
                  <w:lang w:val="lt-LT" w:eastAsia="lt-LT"/>
                </w:rPr>
                <w:t>Collector</w:t>
              </w:r>
              <w:proofErr w:type="spellEnd"/>
              <w:r w:rsidRPr="00D03846">
                <w:rPr>
                  <w:sz w:val="20"/>
                  <w:szCs w:val="20"/>
                  <w:lang w:val="lt-LT" w:eastAsia="lt-LT"/>
                </w:rPr>
                <w:t xml:space="preserve">. 10 dalykų, kuriuos reikia žinoti apie </w:t>
              </w:r>
              <w:proofErr w:type="spellStart"/>
              <w:r w:rsidRPr="00D03846">
                <w:rPr>
                  <w:sz w:val="20"/>
                  <w:szCs w:val="20"/>
                  <w:lang w:val="lt-LT" w:eastAsia="lt-LT"/>
                </w:rPr>
                <w:t>Virgil</w:t>
              </w:r>
              <w:proofErr w:type="spellEnd"/>
              <w:r w:rsidRPr="00D03846">
                <w:rPr>
                  <w:sz w:val="20"/>
                  <w:szCs w:val="20"/>
                  <w:lang w:val="lt-LT" w:eastAsia="lt-LT"/>
                </w:rPr>
                <w:t xml:space="preserve"> </w:t>
              </w:r>
              <w:proofErr w:type="spellStart"/>
              <w:r w:rsidRPr="00D03846">
                <w:rPr>
                  <w:sz w:val="20"/>
                  <w:szCs w:val="20"/>
                  <w:lang w:val="lt-LT" w:eastAsia="lt-LT"/>
                </w:rPr>
                <w:t>Abloh</w:t>
              </w:r>
              <w:proofErr w:type="spellEnd"/>
              <w:r>
                <w:rPr>
                  <w:color w:val="0563C1"/>
                  <w:sz w:val="20"/>
                  <w:szCs w:val="20"/>
                  <w:lang w:val="lt-LT" w:eastAsia="lt-LT"/>
                </w:rPr>
                <w:t>.</w:t>
              </w:r>
            </w:hyperlink>
          </w:p>
          <w:p w14:paraId="7DE85B88" w14:textId="77777777" w:rsidR="00BC618A" w:rsidRPr="008A567D" w:rsidRDefault="00BC618A" w:rsidP="00F85894">
            <w:pPr>
              <w:tabs>
                <w:tab w:val="left" w:pos="14601"/>
              </w:tabs>
              <w:rPr>
                <w:color w:val="0563C1"/>
                <w:sz w:val="20"/>
                <w:szCs w:val="20"/>
                <w:lang w:val="lt-LT" w:eastAsia="lt-LT"/>
              </w:rPr>
            </w:pPr>
            <w:hyperlink r:id="rId895" w:history="1">
              <w:r w:rsidRPr="00D03846">
                <w:rPr>
                  <w:rStyle w:val="Hipersaitas"/>
                  <w:sz w:val="20"/>
                  <w:szCs w:val="20"/>
                  <w:lang w:val="lt-LT" w:eastAsia="lt-LT"/>
                </w:rPr>
                <w:t>https://www.thecollector.com/virgil-abloh/</w:t>
              </w:r>
            </w:hyperlink>
            <w:r w:rsidRPr="008A567D">
              <w:rPr>
                <w:color w:val="0563C1"/>
                <w:sz w:val="20"/>
                <w:szCs w:val="20"/>
                <w:lang w:val="lt-LT" w:eastAsia="lt-LT"/>
              </w:rPr>
              <w:t xml:space="preserve"> </w:t>
            </w:r>
          </w:p>
        </w:tc>
      </w:tr>
      <w:tr w:rsidR="00BC618A" w:rsidRPr="008A567D" w14:paraId="4F1364A9" w14:textId="77777777" w:rsidTr="00F85894">
        <w:trPr>
          <w:trHeight w:val="20"/>
        </w:trPr>
        <w:tc>
          <w:tcPr>
            <w:tcW w:w="1696" w:type="dxa"/>
            <w:vMerge/>
            <w:tcMar>
              <w:top w:w="28" w:type="dxa"/>
              <w:left w:w="57" w:type="dxa"/>
              <w:bottom w:w="28" w:type="dxa"/>
              <w:right w:w="57" w:type="dxa"/>
            </w:tcMar>
            <w:vAlign w:val="center"/>
            <w:hideMark/>
          </w:tcPr>
          <w:p w14:paraId="35F8660A"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156F6E4B" w14:textId="77777777" w:rsidR="00BC618A" w:rsidRPr="008A567D" w:rsidRDefault="00BC618A" w:rsidP="00F85894">
            <w:pPr>
              <w:tabs>
                <w:tab w:val="left" w:pos="14601"/>
              </w:tabs>
              <w:rPr>
                <w:b/>
                <w:bCs/>
                <w:sz w:val="20"/>
                <w:szCs w:val="20"/>
                <w:lang w:val="lt-LT" w:eastAsia="lt-LT"/>
              </w:rPr>
            </w:pPr>
          </w:p>
        </w:tc>
        <w:tc>
          <w:tcPr>
            <w:tcW w:w="1134" w:type="dxa"/>
            <w:vMerge/>
            <w:tcMar>
              <w:top w:w="28" w:type="dxa"/>
              <w:left w:w="57" w:type="dxa"/>
              <w:bottom w:w="28" w:type="dxa"/>
              <w:right w:w="57" w:type="dxa"/>
            </w:tcMar>
            <w:vAlign w:val="center"/>
            <w:hideMark/>
          </w:tcPr>
          <w:p w14:paraId="6EE6F2DC"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2CFFC3EE"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6B0C4B6A" w14:textId="77777777" w:rsidR="00BC618A" w:rsidRDefault="00BC618A" w:rsidP="00F85894">
            <w:pPr>
              <w:tabs>
                <w:tab w:val="left" w:pos="14601"/>
              </w:tabs>
              <w:rPr>
                <w:color w:val="0563C1"/>
                <w:sz w:val="20"/>
                <w:szCs w:val="20"/>
                <w:lang w:val="lt-LT" w:eastAsia="lt-LT"/>
              </w:rPr>
            </w:pPr>
            <w:hyperlink r:id="rId896" w:history="1">
              <w:proofErr w:type="spellStart"/>
              <w:r w:rsidRPr="00D03846">
                <w:rPr>
                  <w:sz w:val="20"/>
                  <w:szCs w:val="20"/>
                  <w:lang w:val="lt-LT" w:eastAsia="lt-LT"/>
                </w:rPr>
                <w:t>Britannica</w:t>
              </w:r>
              <w:proofErr w:type="spellEnd"/>
              <w:r w:rsidRPr="00D03846">
                <w:rPr>
                  <w:sz w:val="20"/>
                  <w:szCs w:val="20"/>
                  <w:lang w:val="lt-LT" w:eastAsia="lt-LT"/>
                </w:rPr>
                <w:t>.  Postmodernizmas</w:t>
              </w:r>
              <w:r>
                <w:rPr>
                  <w:color w:val="0563C1"/>
                  <w:sz w:val="20"/>
                  <w:szCs w:val="20"/>
                  <w:lang w:val="lt-LT" w:eastAsia="lt-LT"/>
                </w:rPr>
                <w:t>.</w:t>
              </w:r>
              <w:r w:rsidRPr="008A567D">
                <w:rPr>
                  <w:color w:val="0563C1"/>
                  <w:sz w:val="20"/>
                  <w:szCs w:val="20"/>
                  <w:lang w:val="lt-LT" w:eastAsia="lt-LT"/>
                </w:rPr>
                <w:t xml:space="preserve"> </w:t>
              </w:r>
            </w:hyperlink>
          </w:p>
          <w:p w14:paraId="51B60610" w14:textId="77777777" w:rsidR="00BC618A" w:rsidRPr="008A567D" w:rsidRDefault="00BC618A" w:rsidP="00F85894">
            <w:pPr>
              <w:tabs>
                <w:tab w:val="left" w:pos="14601"/>
              </w:tabs>
              <w:rPr>
                <w:color w:val="0563C1"/>
                <w:sz w:val="20"/>
                <w:szCs w:val="20"/>
                <w:lang w:val="lt-LT" w:eastAsia="lt-LT"/>
              </w:rPr>
            </w:pPr>
            <w:hyperlink r:id="rId897" w:history="1">
              <w:r w:rsidRPr="00D03846">
                <w:rPr>
                  <w:rStyle w:val="Hipersaitas"/>
                  <w:sz w:val="20"/>
                  <w:szCs w:val="20"/>
                  <w:lang w:val="lt-LT" w:eastAsia="lt-LT"/>
                </w:rPr>
                <w:t>https://www.britannica.com/search?query=postmodernism</w:t>
              </w:r>
            </w:hyperlink>
          </w:p>
        </w:tc>
      </w:tr>
      <w:tr w:rsidR="00BC618A" w:rsidRPr="008009FD" w14:paraId="3885A655" w14:textId="77777777" w:rsidTr="00F85894">
        <w:trPr>
          <w:trHeight w:val="20"/>
        </w:trPr>
        <w:tc>
          <w:tcPr>
            <w:tcW w:w="1696" w:type="dxa"/>
            <w:vMerge/>
            <w:tcMar>
              <w:top w:w="28" w:type="dxa"/>
              <w:left w:w="57" w:type="dxa"/>
              <w:bottom w:w="28" w:type="dxa"/>
              <w:right w:w="57" w:type="dxa"/>
            </w:tcMar>
            <w:vAlign w:val="center"/>
            <w:hideMark/>
          </w:tcPr>
          <w:p w14:paraId="360980DC"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25A14D1E" w14:textId="77777777" w:rsidR="00BC618A" w:rsidRPr="008A567D" w:rsidRDefault="00BC618A" w:rsidP="00F85894">
            <w:pPr>
              <w:tabs>
                <w:tab w:val="left" w:pos="14601"/>
              </w:tabs>
              <w:rPr>
                <w:b/>
                <w:bCs/>
                <w:sz w:val="20"/>
                <w:szCs w:val="20"/>
                <w:lang w:val="lt-LT" w:eastAsia="lt-LT"/>
              </w:rPr>
            </w:pPr>
          </w:p>
        </w:tc>
        <w:tc>
          <w:tcPr>
            <w:tcW w:w="1134" w:type="dxa"/>
            <w:vMerge/>
            <w:tcMar>
              <w:top w:w="28" w:type="dxa"/>
              <w:left w:w="57" w:type="dxa"/>
              <w:bottom w:w="28" w:type="dxa"/>
              <w:right w:w="57" w:type="dxa"/>
            </w:tcMar>
            <w:vAlign w:val="center"/>
            <w:hideMark/>
          </w:tcPr>
          <w:p w14:paraId="38183F88"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154A10C3"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5571BFD6" w14:textId="77777777" w:rsidR="00BC618A" w:rsidRDefault="00BC618A" w:rsidP="00F85894">
            <w:pPr>
              <w:tabs>
                <w:tab w:val="left" w:pos="14601"/>
              </w:tabs>
              <w:rPr>
                <w:color w:val="0563C1"/>
                <w:sz w:val="20"/>
                <w:szCs w:val="20"/>
                <w:lang w:val="lt-LT" w:eastAsia="lt-LT"/>
              </w:rPr>
            </w:pPr>
            <w:hyperlink r:id="rId898" w:history="1">
              <w:proofErr w:type="spellStart"/>
              <w:r w:rsidRPr="00D03846">
                <w:rPr>
                  <w:sz w:val="20"/>
                  <w:szCs w:val="20"/>
                  <w:lang w:val="lt-LT" w:eastAsia="lt-LT"/>
                </w:rPr>
                <w:t>Britannica</w:t>
              </w:r>
              <w:proofErr w:type="spellEnd"/>
              <w:r w:rsidRPr="00D03846">
                <w:rPr>
                  <w:sz w:val="20"/>
                  <w:szCs w:val="20"/>
                  <w:lang w:val="lt-LT" w:eastAsia="lt-LT"/>
                </w:rPr>
                <w:t>.  Postmodernizmo menas</w:t>
              </w:r>
              <w:r>
                <w:rPr>
                  <w:color w:val="0563C1"/>
                  <w:sz w:val="20"/>
                  <w:szCs w:val="20"/>
                  <w:lang w:val="lt-LT" w:eastAsia="lt-LT"/>
                </w:rPr>
                <w:t>.</w:t>
              </w:r>
            </w:hyperlink>
          </w:p>
          <w:p w14:paraId="07D95B06" w14:textId="77777777" w:rsidR="00BC618A" w:rsidRPr="008A567D" w:rsidRDefault="00BC618A" w:rsidP="00F85894">
            <w:pPr>
              <w:tabs>
                <w:tab w:val="left" w:pos="14601"/>
              </w:tabs>
              <w:rPr>
                <w:color w:val="0563C1"/>
                <w:sz w:val="20"/>
                <w:szCs w:val="20"/>
                <w:lang w:val="lt-LT" w:eastAsia="lt-LT"/>
              </w:rPr>
            </w:pPr>
            <w:hyperlink r:id="rId899" w:history="1">
              <w:r w:rsidRPr="00D03846">
                <w:rPr>
                  <w:rStyle w:val="Hipersaitas"/>
                  <w:sz w:val="20"/>
                  <w:szCs w:val="20"/>
                  <w:lang w:val="lt-LT" w:eastAsia="lt-LT"/>
                </w:rPr>
                <w:t>https://www.britannica.com/art/postmodernism-art</w:t>
              </w:r>
            </w:hyperlink>
          </w:p>
        </w:tc>
      </w:tr>
      <w:tr w:rsidR="00BC618A" w:rsidRPr="00866D2D" w14:paraId="6E4E994E" w14:textId="77777777" w:rsidTr="00F85894">
        <w:trPr>
          <w:trHeight w:val="20"/>
        </w:trPr>
        <w:tc>
          <w:tcPr>
            <w:tcW w:w="1696" w:type="dxa"/>
            <w:vMerge/>
            <w:tcMar>
              <w:top w:w="28" w:type="dxa"/>
              <w:left w:w="57" w:type="dxa"/>
              <w:bottom w:w="28" w:type="dxa"/>
              <w:right w:w="57" w:type="dxa"/>
            </w:tcMar>
            <w:vAlign w:val="center"/>
            <w:hideMark/>
          </w:tcPr>
          <w:p w14:paraId="7A4AEAB5"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271B2E2C" w14:textId="77777777" w:rsidR="00BC618A" w:rsidRPr="008A567D" w:rsidRDefault="00BC618A" w:rsidP="00F85894">
            <w:pPr>
              <w:tabs>
                <w:tab w:val="left" w:pos="14601"/>
              </w:tabs>
              <w:rPr>
                <w:b/>
                <w:bCs/>
                <w:sz w:val="20"/>
                <w:szCs w:val="20"/>
                <w:lang w:val="lt-LT" w:eastAsia="lt-LT"/>
              </w:rPr>
            </w:pPr>
          </w:p>
        </w:tc>
        <w:tc>
          <w:tcPr>
            <w:tcW w:w="1134" w:type="dxa"/>
            <w:vMerge/>
            <w:tcMar>
              <w:top w:w="28" w:type="dxa"/>
              <w:left w:w="57" w:type="dxa"/>
              <w:bottom w:w="28" w:type="dxa"/>
              <w:right w:w="57" w:type="dxa"/>
            </w:tcMar>
            <w:vAlign w:val="center"/>
            <w:hideMark/>
          </w:tcPr>
          <w:p w14:paraId="58C710BF"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67DA4328"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3B4F3238" w14:textId="77777777" w:rsidR="00BC618A" w:rsidRDefault="00BC618A" w:rsidP="00F85894">
            <w:pPr>
              <w:tabs>
                <w:tab w:val="left" w:pos="14601"/>
              </w:tabs>
              <w:rPr>
                <w:color w:val="0563C1"/>
                <w:sz w:val="20"/>
                <w:szCs w:val="20"/>
                <w:lang w:val="lt-LT" w:eastAsia="lt-LT"/>
              </w:rPr>
            </w:pPr>
            <w:hyperlink r:id="rId900" w:history="1">
              <w:proofErr w:type="spellStart"/>
              <w:r w:rsidRPr="00D03846">
                <w:rPr>
                  <w:sz w:val="20"/>
                  <w:szCs w:val="20"/>
                  <w:lang w:val="lt-LT" w:eastAsia="lt-LT"/>
                </w:rPr>
                <w:t>The</w:t>
              </w:r>
              <w:proofErr w:type="spellEnd"/>
              <w:r w:rsidRPr="00D03846">
                <w:rPr>
                  <w:sz w:val="20"/>
                  <w:szCs w:val="20"/>
                  <w:lang w:val="lt-LT" w:eastAsia="lt-LT"/>
                </w:rPr>
                <w:t xml:space="preserve"> Art story. Postmodernus menas</w:t>
              </w:r>
              <w:r>
                <w:rPr>
                  <w:color w:val="0563C1"/>
                  <w:sz w:val="20"/>
                  <w:szCs w:val="20"/>
                  <w:lang w:val="lt-LT" w:eastAsia="lt-LT"/>
                </w:rPr>
                <w:t>.</w:t>
              </w:r>
              <w:r w:rsidRPr="008A567D">
                <w:rPr>
                  <w:color w:val="0563C1"/>
                  <w:sz w:val="20"/>
                  <w:szCs w:val="20"/>
                  <w:lang w:val="lt-LT" w:eastAsia="lt-LT"/>
                </w:rPr>
                <w:t xml:space="preserve">   </w:t>
              </w:r>
            </w:hyperlink>
          </w:p>
          <w:p w14:paraId="68465C44" w14:textId="77777777" w:rsidR="00BC618A" w:rsidRPr="008A567D" w:rsidRDefault="00BC618A" w:rsidP="00F85894">
            <w:pPr>
              <w:tabs>
                <w:tab w:val="left" w:pos="14601"/>
              </w:tabs>
              <w:rPr>
                <w:color w:val="0563C1"/>
                <w:sz w:val="20"/>
                <w:szCs w:val="20"/>
                <w:lang w:val="lt-LT" w:eastAsia="lt-LT"/>
              </w:rPr>
            </w:pPr>
            <w:hyperlink r:id="rId901" w:history="1">
              <w:r w:rsidRPr="00D03846">
                <w:rPr>
                  <w:rStyle w:val="Hipersaitas"/>
                  <w:sz w:val="20"/>
                  <w:szCs w:val="20"/>
                  <w:lang w:val="lt-LT" w:eastAsia="lt-LT"/>
                </w:rPr>
                <w:t>https://www.theartstory.org/definition/postmodernism/</w:t>
              </w:r>
            </w:hyperlink>
          </w:p>
        </w:tc>
      </w:tr>
      <w:tr w:rsidR="00BC618A" w:rsidRPr="00866D2D" w14:paraId="30F127D5" w14:textId="77777777" w:rsidTr="00F85894">
        <w:trPr>
          <w:trHeight w:val="20"/>
        </w:trPr>
        <w:tc>
          <w:tcPr>
            <w:tcW w:w="1696" w:type="dxa"/>
            <w:vMerge/>
            <w:tcMar>
              <w:top w:w="28" w:type="dxa"/>
              <w:left w:w="57" w:type="dxa"/>
              <w:bottom w:w="28" w:type="dxa"/>
              <w:right w:w="57" w:type="dxa"/>
            </w:tcMar>
            <w:vAlign w:val="center"/>
            <w:hideMark/>
          </w:tcPr>
          <w:p w14:paraId="585C4829"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67492C6D" w14:textId="77777777" w:rsidR="00BC618A" w:rsidRPr="008A567D" w:rsidRDefault="00BC618A" w:rsidP="00F85894">
            <w:pPr>
              <w:tabs>
                <w:tab w:val="left" w:pos="14601"/>
              </w:tabs>
              <w:rPr>
                <w:b/>
                <w:bCs/>
                <w:sz w:val="20"/>
                <w:szCs w:val="20"/>
                <w:lang w:val="lt-LT" w:eastAsia="lt-LT"/>
              </w:rPr>
            </w:pPr>
          </w:p>
        </w:tc>
        <w:tc>
          <w:tcPr>
            <w:tcW w:w="1134" w:type="dxa"/>
            <w:vMerge/>
            <w:tcMar>
              <w:top w:w="28" w:type="dxa"/>
              <w:left w:w="57" w:type="dxa"/>
              <w:bottom w:w="28" w:type="dxa"/>
              <w:right w:w="57" w:type="dxa"/>
            </w:tcMar>
            <w:vAlign w:val="center"/>
            <w:hideMark/>
          </w:tcPr>
          <w:p w14:paraId="7D3A4223"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3F08322D"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3879ACC2" w14:textId="77777777" w:rsidR="00BC618A" w:rsidRDefault="00BC618A" w:rsidP="00F85894">
            <w:pPr>
              <w:tabs>
                <w:tab w:val="left" w:pos="14601"/>
              </w:tabs>
              <w:rPr>
                <w:color w:val="0563C1"/>
                <w:sz w:val="20"/>
                <w:szCs w:val="20"/>
                <w:lang w:val="lt-LT" w:eastAsia="lt-LT"/>
              </w:rPr>
            </w:pPr>
            <w:hyperlink r:id="rId902" w:history="1">
              <w:proofErr w:type="spellStart"/>
              <w:r w:rsidRPr="00D03846">
                <w:rPr>
                  <w:sz w:val="20"/>
                  <w:szCs w:val="20"/>
                  <w:lang w:val="lt-LT" w:eastAsia="lt-LT"/>
                </w:rPr>
                <w:t>The</w:t>
              </w:r>
              <w:proofErr w:type="spellEnd"/>
              <w:r w:rsidRPr="00D03846">
                <w:rPr>
                  <w:sz w:val="20"/>
                  <w:szCs w:val="20"/>
                  <w:lang w:val="lt-LT" w:eastAsia="lt-LT"/>
                </w:rPr>
                <w:t xml:space="preserve"> Art story.  David </w:t>
              </w:r>
              <w:proofErr w:type="spellStart"/>
              <w:r w:rsidRPr="00D03846">
                <w:rPr>
                  <w:sz w:val="20"/>
                  <w:szCs w:val="20"/>
                  <w:lang w:val="lt-LT" w:eastAsia="lt-LT"/>
                </w:rPr>
                <w:t>Salle</w:t>
              </w:r>
              <w:proofErr w:type="spellEnd"/>
              <w:r>
                <w:rPr>
                  <w:color w:val="0563C1"/>
                  <w:sz w:val="20"/>
                  <w:szCs w:val="20"/>
                  <w:lang w:val="lt-LT" w:eastAsia="lt-LT"/>
                </w:rPr>
                <w:t>.</w:t>
              </w:r>
              <w:r w:rsidRPr="008A567D">
                <w:rPr>
                  <w:color w:val="0563C1"/>
                  <w:sz w:val="20"/>
                  <w:szCs w:val="20"/>
                  <w:lang w:val="lt-LT" w:eastAsia="lt-LT"/>
                </w:rPr>
                <w:t xml:space="preserve">  </w:t>
              </w:r>
            </w:hyperlink>
          </w:p>
          <w:p w14:paraId="2EE56219" w14:textId="77777777" w:rsidR="00BC618A" w:rsidRPr="008A567D" w:rsidRDefault="00BC618A" w:rsidP="00F85894">
            <w:pPr>
              <w:tabs>
                <w:tab w:val="left" w:pos="14601"/>
              </w:tabs>
              <w:rPr>
                <w:color w:val="0563C1"/>
                <w:sz w:val="20"/>
                <w:szCs w:val="20"/>
                <w:lang w:val="lt-LT" w:eastAsia="lt-LT"/>
              </w:rPr>
            </w:pPr>
            <w:hyperlink r:id="rId903" w:history="1">
              <w:r w:rsidRPr="00D03846">
                <w:rPr>
                  <w:rStyle w:val="Hipersaitas"/>
                  <w:sz w:val="20"/>
                  <w:szCs w:val="20"/>
                  <w:lang w:val="lt-LT" w:eastAsia="lt-LT"/>
                </w:rPr>
                <w:t>https://www.theartstory.org/artist/salle-david/</w:t>
              </w:r>
            </w:hyperlink>
          </w:p>
        </w:tc>
      </w:tr>
      <w:tr w:rsidR="00BC618A" w:rsidRPr="00866D2D" w14:paraId="29603639" w14:textId="77777777" w:rsidTr="00F85894">
        <w:trPr>
          <w:trHeight w:val="20"/>
        </w:trPr>
        <w:tc>
          <w:tcPr>
            <w:tcW w:w="1696" w:type="dxa"/>
            <w:vMerge/>
            <w:tcMar>
              <w:top w:w="28" w:type="dxa"/>
              <w:left w:w="57" w:type="dxa"/>
              <w:bottom w:w="28" w:type="dxa"/>
              <w:right w:w="57" w:type="dxa"/>
            </w:tcMar>
            <w:vAlign w:val="center"/>
            <w:hideMark/>
          </w:tcPr>
          <w:p w14:paraId="2E91EC8C"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2F2C8C5B" w14:textId="77777777" w:rsidR="00BC618A" w:rsidRPr="008A567D" w:rsidRDefault="00BC618A" w:rsidP="00F85894">
            <w:pPr>
              <w:tabs>
                <w:tab w:val="left" w:pos="14601"/>
              </w:tabs>
              <w:rPr>
                <w:b/>
                <w:bCs/>
                <w:sz w:val="20"/>
                <w:szCs w:val="20"/>
                <w:lang w:val="lt-LT" w:eastAsia="lt-LT"/>
              </w:rPr>
            </w:pPr>
          </w:p>
        </w:tc>
        <w:tc>
          <w:tcPr>
            <w:tcW w:w="1134" w:type="dxa"/>
            <w:vMerge/>
            <w:tcMar>
              <w:top w:w="28" w:type="dxa"/>
              <w:left w:w="57" w:type="dxa"/>
              <w:bottom w:w="28" w:type="dxa"/>
              <w:right w:w="57" w:type="dxa"/>
            </w:tcMar>
            <w:vAlign w:val="center"/>
            <w:hideMark/>
          </w:tcPr>
          <w:p w14:paraId="5B113C33"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3F3F52C2"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7B56BB55" w14:textId="77777777" w:rsidR="00BC618A" w:rsidRDefault="00BC618A" w:rsidP="00F85894">
            <w:pPr>
              <w:tabs>
                <w:tab w:val="left" w:pos="14601"/>
              </w:tabs>
              <w:rPr>
                <w:color w:val="0563C1"/>
                <w:sz w:val="20"/>
                <w:szCs w:val="20"/>
                <w:lang w:val="lt-LT" w:eastAsia="lt-LT"/>
              </w:rPr>
            </w:pPr>
            <w:hyperlink r:id="rId904" w:history="1">
              <w:r w:rsidRPr="00D03846">
                <w:rPr>
                  <w:sz w:val="20"/>
                  <w:szCs w:val="20"/>
                  <w:lang w:val="lt-LT" w:eastAsia="lt-LT"/>
                </w:rPr>
                <w:t>Modernaus meno centras. Postmodernizmo link</w:t>
              </w:r>
              <w:r>
                <w:rPr>
                  <w:color w:val="0563C1"/>
                  <w:sz w:val="20"/>
                  <w:szCs w:val="20"/>
                  <w:lang w:val="lt-LT" w:eastAsia="lt-LT"/>
                </w:rPr>
                <w:t>.</w:t>
              </w:r>
            </w:hyperlink>
          </w:p>
          <w:p w14:paraId="495DAA6F" w14:textId="77777777" w:rsidR="00BC618A" w:rsidRPr="008A567D" w:rsidRDefault="00BC618A" w:rsidP="00F85894">
            <w:pPr>
              <w:tabs>
                <w:tab w:val="left" w:pos="14601"/>
              </w:tabs>
              <w:rPr>
                <w:color w:val="0563C1"/>
                <w:sz w:val="20"/>
                <w:szCs w:val="20"/>
                <w:lang w:val="lt-LT" w:eastAsia="lt-LT"/>
              </w:rPr>
            </w:pPr>
            <w:hyperlink r:id="rId905" w:history="1">
              <w:r w:rsidRPr="00D03846">
                <w:rPr>
                  <w:rStyle w:val="Hipersaitas"/>
                  <w:sz w:val="20"/>
                  <w:szCs w:val="20"/>
                  <w:lang w:val="lt-LT" w:eastAsia="lt-LT"/>
                </w:rPr>
                <w:t>http://www.mmcentras.lt/kulturos-istorija/kulturos-istorija/architektura/19791989-postmodernizmo-link-paskutinysis-sovietinis-desimtmetis/postmodernizmo-link/78732</w:t>
              </w:r>
            </w:hyperlink>
            <w:r w:rsidRPr="008A567D">
              <w:rPr>
                <w:color w:val="0563C1"/>
                <w:sz w:val="20"/>
                <w:szCs w:val="20"/>
                <w:lang w:val="lt-LT" w:eastAsia="lt-LT"/>
              </w:rPr>
              <w:t xml:space="preserve"> </w:t>
            </w:r>
          </w:p>
        </w:tc>
      </w:tr>
      <w:tr w:rsidR="00BC618A" w:rsidRPr="00866D2D" w14:paraId="33277A5F" w14:textId="77777777" w:rsidTr="00F85894">
        <w:trPr>
          <w:trHeight w:val="20"/>
        </w:trPr>
        <w:tc>
          <w:tcPr>
            <w:tcW w:w="1696" w:type="dxa"/>
            <w:vMerge/>
            <w:tcMar>
              <w:top w:w="28" w:type="dxa"/>
              <w:left w:w="57" w:type="dxa"/>
              <w:bottom w:w="28" w:type="dxa"/>
              <w:right w:w="57" w:type="dxa"/>
            </w:tcMar>
            <w:vAlign w:val="center"/>
            <w:hideMark/>
          </w:tcPr>
          <w:p w14:paraId="6B0CF0A3"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6A788570" w14:textId="77777777" w:rsidR="00BC618A" w:rsidRPr="008A567D" w:rsidRDefault="00BC618A" w:rsidP="00F85894">
            <w:pPr>
              <w:tabs>
                <w:tab w:val="left" w:pos="14601"/>
              </w:tabs>
              <w:rPr>
                <w:b/>
                <w:bCs/>
                <w:sz w:val="20"/>
                <w:szCs w:val="20"/>
                <w:lang w:val="lt-LT" w:eastAsia="lt-LT"/>
              </w:rPr>
            </w:pPr>
          </w:p>
        </w:tc>
        <w:tc>
          <w:tcPr>
            <w:tcW w:w="1134" w:type="dxa"/>
            <w:vMerge/>
            <w:tcMar>
              <w:top w:w="28" w:type="dxa"/>
              <w:left w:w="57" w:type="dxa"/>
              <w:bottom w:w="28" w:type="dxa"/>
              <w:right w:w="57" w:type="dxa"/>
            </w:tcMar>
            <w:vAlign w:val="center"/>
            <w:hideMark/>
          </w:tcPr>
          <w:p w14:paraId="2CA40D01"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2C93A7BF"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37970FB2" w14:textId="77777777" w:rsidR="00BC618A" w:rsidRDefault="00BC618A" w:rsidP="00F85894">
            <w:pPr>
              <w:tabs>
                <w:tab w:val="left" w:pos="14601"/>
              </w:tabs>
              <w:rPr>
                <w:color w:val="0563C1"/>
                <w:sz w:val="20"/>
                <w:szCs w:val="20"/>
                <w:lang w:val="lt-LT" w:eastAsia="lt-LT"/>
              </w:rPr>
            </w:pPr>
            <w:hyperlink r:id="rId906" w:history="1">
              <w:r w:rsidRPr="00D03846">
                <w:rPr>
                  <w:sz w:val="20"/>
                  <w:szCs w:val="20"/>
                  <w:lang w:val="lt-LT" w:eastAsia="lt-LT"/>
                </w:rPr>
                <w:t xml:space="preserve">E-International </w:t>
              </w:r>
              <w:proofErr w:type="spellStart"/>
              <w:r w:rsidRPr="00D03846">
                <w:rPr>
                  <w:sz w:val="20"/>
                  <w:szCs w:val="20"/>
                  <w:lang w:val="lt-LT" w:eastAsia="lt-LT"/>
                </w:rPr>
                <w:t>Relations</w:t>
              </w:r>
              <w:proofErr w:type="spellEnd"/>
              <w:r w:rsidRPr="00D03846">
                <w:rPr>
                  <w:sz w:val="20"/>
                  <w:szCs w:val="20"/>
                  <w:lang w:val="lt-LT" w:eastAsia="lt-LT"/>
                </w:rPr>
                <w:t>. Poststruktūralizmo pristatymas tarptautinių santykių teorijoje</w:t>
              </w:r>
              <w:r>
                <w:rPr>
                  <w:color w:val="0563C1"/>
                  <w:sz w:val="20"/>
                  <w:szCs w:val="20"/>
                  <w:lang w:val="lt-LT" w:eastAsia="lt-LT"/>
                </w:rPr>
                <w:t>.</w:t>
              </w:r>
            </w:hyperlink>
          </w:p>
          <w:p w14:paraId="3941FA2E" w14:textId="77777777" w:rsidR="00BC618A" w:rsidRPr="008A567D" w:rsidRDefault="00BC618A" w:rsidP="00F85894">
            <w:pPr>
              <w:tabs>
                <w:tab w:val="left" w:pos="14601"/>
              </w:tabs>
              <w:rPr>
                <w:color w:val="0563C1"/>
                <w:sz w:val="20"/>
                <w:szCs w:val="20"/>
                <w:lang w:val="lt-LT" w:eastAsia="lt-LT"/>
              </w:rPr>
            </w:pPr>
            <w:hyperlink r:id="rId907" w:history="1">
              <w:r w:rsidRPr="00D03846">
                <w:rPr>
                  <w:rStyle w:val="Hipersaitas"/>
                  <w:sz w:val="20"/>
                  <w:szCs w:val="20"/>
                  <w:lang w:val="lt-LT" w:eastAsia="lt-LT"/>
                </w:rPr>
                <w:t>https://www.e-ir.info/2018/02/13/introducing-poststructuralism-in-international-relations-theory/</w:t>
              </w:r>
            </w:hyperlink>
            <w:r w:rsidRPr="008A567D">
              <w:rPr>
                <w:color w:val="0563C1"/>
                <w:sz w:val="20"/>
                <w:szCs w:val="20"/>
                <w:lang w:val="lt-LT" w:eastAsia="lt-LT"/>
              </w:rPr>
              <w:t xml:space="preserve"> </w:t>
            </w:r>
          </w:p>
        </w:tc>
      </w:tr>
      <w:tr w:rsidR="00BC618A" w:rsidRPr="00866D2D" w14:paraId="532A9ABC" w14:textId="77777777" w:rsidTr="00F85894">
        <w:trPr>
          <w:trHeight w:val="20"/>
        </w:trPr>
        <w:tc>
          <w:tcPr>
            <w:tcW w:w="1696" w:type="dxa"/>
            <w:vMerge/>
            <w:tcMar>
              <w:top w:w="28" w:type="dxa"/>
              <w:left w:w="57" w:type="dxa"/>
              <w:bottom w:w="28" w:type="dxa"/>
              <w:right w:w="57" w:type="dxa"/>
            </w:tcMar>
            <w:vAlign w:val="center"/>
            <w:hideMark/>
          </w:tcPr>
          <w:p w14:paraId="0C8E692E"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4E65B4F2" w14:textId="77777777" w:rsidR="00BC618A" w:rsidRPr="008A567D" w:rsidRDefault="00BC618A" w:rsidP="00F85894">
            <w:pPr>
              <w:tabs>
                <w:tab w:val="left" w:pos="14601"/>
              </w:tabs>
              <w:rPr>
                <w:b/>
                <w:bCs/>
                <w:sz w:val="20"/>
                <w:szCs w:val="20"/>
                <w:lang w:val="lt-LT" w:eastAsia="lt-LT"/>
              </w:rPr>
            </w:pPr>
          </w:p>
        </w:tc>
        <w:tc>
          <w:tcPr>
            <w:tcW w:w="1134" w:type="dxa"/>
            <w:vMerge/>
            <w:tcMar>
              <w:top w:w="28" w:type="dxa"/>
              <w:left w:w="57" w:type="dxa"/>
              <w:bottom w:w="28" w:type="dxa"/>
              <w:right w:w="57" w:type="dxa"/>
            </w:tcMar>
            <w:vAlign w:val="center"/>
            <w:hideMark/>
          </w:tcPr>
          <w:p w14:paraId="2EDB7A56"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34F10797"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1DBCF73C" w14:textId="77777777" w:rsidR="00BC618A" w:rsidRDefault="00BC618A" w:rsidP="00F85894">
            <w:pPr>
              <w:tabs>
                <w:tab w:val="left" w:pos="14601"/>
              </w:tabs>
              <w:rPr>
                <w:color w:val="0563C1"/>
                <w:sz w:val="20"/>
                <w:szCs w:val="20"/>
                <w:lang w:val="lt-LT" w:eastAsia="lt-LT"/>
              </w:rPr>
            </w:pPr>
            <w:hyperlink r:id="rId908" w:history="1">
              <w:proofErr w:type="spellStart"/>
              <w:r w:rsidRPr="00D03846">
                <w:rPr>
                  <w:sz w:val="20"/>
                  <w:szCs w:val="20"/>
                  <w:lang w:val="lt-LT" w:eastAsia="lt-LT"/>
                </w:rPr>
                <w:t>Poststructuralism</w:t>
              </w:r>
              <w:proofErr w:type="spellEnd"/>
              <w:r w:rsidRPr="00D03846">
                <w:rPr>
                  <w:sz w:val="20"/>
                  <w:szCs w:val="20"/>
                  <w:lang w:val="lt-LT" w:eastAsia="lt-LT"/>
                </w:rPr>
                <w:t xml:space="preserve">: WTF? </w:t>
              </w:r>
              <w:proofErr w:type="spellStart"/>
              <w:r w:rsidRPr="00D03846">
                <w:rPr>
                  <w:sz w:val="20"/>
                  <w:szCs w:val="20"/>
                  <w:lang w:val="lt-LT" w:eastAsia="lt-LT"/>
                </w:rPr>
                <w:t>Derrida</w:t>
              </w:r>
              <w:proofErr w:type="spellEnd"/>
              <w:r w:rsidRPr="00D03846">
                <w:rPr>
                  <w:sz w:val="20"/>
                  <w:szCs w:val="20"/>
                  <w:lang w:val="lt-LT" w:eastAsia="lt-LT"/>
                </w:rPr>
                <w:t xml:space="preserve">, </w:t>
              </w:r>
              <w:proofErr w:type="spellStart"/>
              <w:r w:rsidRPr="00D03846">
                <w:rPr>
                  <w:sz w:val="20"/>
                  <w:szCs w:val="20"/>
                  <w:lang w:val="lt-LT" w:eastAsia="lt-LT"/>
                </w:rPr>
                <w:t>Deconstruction</w:t>
              </w:r>
              <w:proofErr w:type="spellEnd"/>
              <w:r w:rsidRPr="00D03846">
                <w:rPr>
                  <w:sz w:val="20"/>
                  <w:szCs w:val="20"/>
                  <w:lang w:val="lt-LT" w:eastAsia="lt-LT"/>
                </w:rPr>
                <w:t xml:space="preserve"> </w:t>
              </w:r>
              <w:proofErr w:type="spellStart"/>
              <w:r w:rsidRPr="00D03846">
                <w:rPr>
                  <w:sz w:val="20"/>
                  <w:szCs w:val="20"/>
                  <w:lang w:val="lt-LT" w:eastAsia="lt-LT"/>
                </w:rPr>
                <w:t>and</w:t>
              </w:r>
              <w:proofErr w:type="spellEnd"/>
              <w:r w:rsidRPr="00D03846">
                <w:rPr>
                  <w:sz w:val="20"/>
                  <w:szCs w:val="20"/>
                  <w:lang w:val="lt-LT" w:eastAsia="lt-LT"/>
                </w:rPr>
                <w:t xml:space="preserve"> </w:t>
              </w:r>
              <w:proofErr w:type="spellStart"/>
              <w:r w:rsidRPr="00D03846">
                <w:rPr>
                  <w:sz w:val="20"/>
                  <w:szCs w:val="20"/>
                  <w:lang w:val="lt-LT" w:eastAsia="lt-LT"/>
                </w:rPr>
                <w:t>Poststructuralist</w:t>
              </w:r>
              <w:proofErr w:type="spellEnd"/>
              <w:r w:rsidRPr="00D03846">
                <w:rPr>
                  <w:sz w:val="20"/>
                  <w:szCs w:val="20"/>
                  <w:lang w:val="lt-LT" w:eastAsia="lt-LT"/>
                </w:rPr>
                <w:t xml:space="preserve"> </w:t>
              </w:r>
              <w:proofErr w:type="spellStart"/>
              <w:r w:rsidRPr="00D03846">
                <w:rPr>
                  <w:sz w:val="20"/>
                  <w:szCs w:val="20"/>
                  <w:lang w:val="lt-LT" w:eastAsia="lt-LT"/>
                </w:rPr>
                <w:t>Theory</w:t>
              </w:r>
              <w:proofErr w:type="spellEnd"/>
              <w:r w:rsidRPr="00D03846">
                <w:rPr>
                  <w:sz w:val="20"/>
                  <w:szCs w:val="20"/>
                  <w:lang w:val="lt-LT" w:eastAsia="lt-LT"/>
                </w:rPr>
                <w:t xml:space="preserve"> </w:t>
              </w:r>
              <w:proofErr w:type="spellStart"/>
              <w:r w:rsidRPr="00D03846">
                <w:rPr>
                  <w:sz w:val="20"/>
                  <w:szCs w:val="20"/>
                  <w:lang w:val="lt-LT" w:eastAsia="lt-LT"/>
                </w:rPr>
                <w:t>Explained</w:t>
              </w:r>
              <w:proofErr w:type="spellEnd"/>
              <w:r>
                <w:rPr>
                  <w:color w:val="0563C1"/>
                  <w:sz w:val="20"/>
                  <w:szCs w:val="20"/>
                  <w:lang w:val="lt-LT" w:eastAsia="lt-LT"/>
                </w:rPr>
                <w:t>.</w:t>
              </w:r>
              <w:r w:rsidRPr="008A567D">
                <w:rPr>
                  <w:color w:val="0563C1"/>
                  <w:sz w:val="20"/>
                  <w:szCs w:val="20"/>
                  <w:lang w:val="lt-LT" w:eastAsia="lt-LT"/>
                </w:rPr>
                <w:t xml:space="preserve"> </w:t>
              </w:r>
            </w:hyperlink>
          </w:p>
          <w:p w14:paraId="7565884B" w14:textId="77777777" w:rsidR="00BC618A" w:rsidRPr="008A567D" w:rsidRDefault="00BC618A" w:rsidP="00F85894">
            <w:pPr>
              <w:tabs>
                <w:tab w:val="left" w:pos="14601"/>
              </w:tabs>
              <w:rPr>
                <w:color w:val="0563C1"/>
                <w:sz w:val="20"/>
                <w:szCs w:val="20"/>
                <w:lang w:val="lt-LT" w:eastAsia="lt-LT"/>
              </w:rPr>
            </w:pPr>
            <w:hyperlink r:id="rId909" w:history="1">
              <w:r w:rsidRPr="00D03846">
                <w:rPr>
                  <w:rStyle w:val="Hipersaitas"/>
                  <w:sz w:val="20"/>
                  <w:szCs w:val="20"/>
                  <w:lang w:val="lt-LT" w:eastAsia="lt-LT"/>
                </w:rPr>
                <w:t>https://www.youtube.com/watch?v=P2eb52fUgTk&amp;t=909s</w:t>
              </w:r>
            </w:hyperlink>
          </w:p>
        </w:tc>
      </w:tr>
      <w:tr w:rsidR="00BC618A" w:rsidRPr="008A567D" w14:paraId="0C3CA4D7" w14:textId="77777777" w:rsidTr="00F85894">
        <w:trPr>
          <w:trHeight w:val="20"/>
        </w:trPr>
        <w:tc>
          <w:tcPr>
            <w:tcW w:w="1696" w:type="dxa"/>
            <w:vMerge/>
            <w:tcMar>
              <w:top w:w="28" w:type="dxa"/>
              <w:left w:w="57" w:type="dxa"/>
              <w:bottom w:w="28" w:type="dxa"/>
              <w:right w:w="57" w:type="dxa"/>
            </w:tcMar>
            <w:vAlign w:val="center"/>
            <w:hideMark/>
          </w:tcPr>
          <w:p w14:paraId="247EF0F2"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34EE34CE" w14:textId="77777777" w:rsidR="00BC618A" w:rsidRPr="008A567D" w:rsidRDefault="00BC618A" w:rsidP="00F85894">
            <w:pPr>
              <w:tabs>
                <w:tab w:val="left" w:pos="14601"/>
              </w:tabs>
              <w:rPr>
                <w:b/>
                <w:bCs/>
                <w:sz w:val="20"/>
                <w:szCs w:val="20"/>
                <w:lang w:val="lt-LT" w:eastAsia="lt-LT"/>
              </w:rPr>
            </w:pPr>
          </w:p>
        </w:tc>
        <w:tc>
          <w:tcPr>
            <w:tcW w:w="1134" w:type="dxa"/>
            <w:vMerge/>
            <w:tcMar>
              <w:top w:w="28" w:type="dxa"/>
              <w:left w:w="57" w:type="dxa"/>
              <w:bottom w:w="28" w:type="dxa"/>
              <w:right w:w="57" w:type="dxa"/>
            </w:tcMar>
            <w:vAlign w:val="center"/>
            <w:hideMark/>
          </w:tcPr>
          <w:p w14:paraId="316C81DA"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2ABE58D2"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636234D9" w14:textId="77777777" w:rsidR="00BC618A" w:rsidRDefault="00BC618A" w:rsidP="00F85894">
            <w:pPr>
              <w:tabs>
                <w:tab w:val="left" w:pos="14601"/>
              </w:tabs>
              <w:rPr>
                <w:color w:val="0563C1"/>
                <w:sz w:val="20"/>
                <w:szCs w:val="20"/>
                <w:lang w:val="lt-LT" w:eastAsia="lt-LT"/>
              </w:rPr>
            </w:pPr>
            <w:hyperlink r:id="rId910" w:history="1">
              <w:proofErr w:type="spellStart"/>
              <w:r w:rsidRPr="00D03846">
                <w:rPr>
                  <w:sz w:val="20"/>
                  <w:szCs w:val="20"/>
                  <w:lang w:val="lt-LT" w:eastAsia="lt-LT"/>
                </w:rPr>
                <w:t>Wikimedia</w:t>
              </w:r>
              <w:proofErr w:type="spellEnd"/>
              <w:r w:rsidRPr="00D03846">
                <w:rPr>
                  <w:sz w:val="20"/>
                  <w:szCs w:val="20"/>
                  <w:lang w:val="lt-LT" w:eastAsia="lt-LT"/>
                </w:rPr>
                <w:t xml:space="preserve"> </w:t>
              </w:r>
              <w:proofErr w:type="spellStart"/>
              <w:r w:rsidRPr="00D03846">
                <w:rPr>
                  <w:sz w:val="20"/>
                  <w:szCs w:val="20"/>
                  <w:lang w:val="lt-LT" w:eastAsia="lt-LT"/>
                </w:rPr>
                <w:t>Commons</w:t>
              </w:r>
              <w:proofErr w:type="spellEnd"/>
              <w:r w:rsidRPr="00D03846">
                <w:rPr>
                  <w:sz w:val="20"/>
                  <w:szCs w:val="20"/>
                  <w:lang w:val="lt-LT" w:eastAsia="lt-LT"/>
                </w:rPr>
                <w:t xml:space="preserve">. </w:t>
              </w:r>
              <w:proofErr w:type="spellStart"/>
              <w:r w:rsidRPr="00D03846">
                <w:rPr>
                  <w:sz w:val="20"/>
                  <w:szCs w:val="20"/>
                  <w:lang w:val="lt-LT" w:eastAsia="lt-LT"/>
                </w:rPr>
                <w:t>Graffiti</w:t>
              </w:r>
              <w:proofErr w:type="spellEnd"/>
              <w:r>
                <w:rPr>
                  <w:color w:val="0563C1"/>
                  <w:sz w:val="20"/>
                  <w:szCs w:val="20"/>
                  <w:lang w:val="lt-LT" w:eastAsia="lt-LT"/>
                </w:rPr>
                <w:t>.</w:t>
              </w:r>
              <w:r w:rsidRPr="008A567D">
                <w:rPr>
                  <w:color w:val="0563C1"/>
                  <w:sz w:val="20"/>
                  <w:szCs w:val="20"/>
                  <w:lang w:val="lt-LT" w:eastAsia="lt-LT"/>
                </w:rPr>
                <w:t xml:space="preserve"> </w:t>
              </w:r>
            </w:hyperlink>
          </w:p>
          <w:p w14:paraId="49924A63" w14:textId="77777777" w:rsidR="00BC618A" w:rsidRPr="008A567D" w:rsidRDefault="00BC618A" w:rsidP="00F85894">
            <w:pPr>
              <w:tabs>
                <w:tab w:val="left" w:pos="14601"/>
              </w:tabs>
              <w:rPr>
                <w:color w:val="0563C1"/>
                <w:sz w:val="20"/>
                <w:szCs w:val="20"/>
                <w:lang w:val="lt-LT" w:eastAsia="lt-LT"/>
              </w:rPr>
            </w:pPr>
            <w:hyperlink r:id="rId911" w:history="1">
              <w:r w:rsidRPr="00D03846">
                <w:rPr>
                  <w:rStyle w:val="Hipersaitas"/>
                  <w:sz w:val="20"/>
                  <w:szCs w:val="20"/>
                  <w:lang w:val="lt-LT" w:eastAsia="lt-LT"/>
                </w:rPr>
                <w:t>https://commons.wikimedia.org/wiki/Category:Graffiti?uselang=lt</w:t>
              </w:r>
            </w:hyperlink>
          </w:p>
        </w:tc>
      </w:tr>
      <w:tr w:rsidR="00BC618A" w:rsidRPr="008A567D" w14:paraId="58BABD20" w14:textId="77777777" w:rsidTr="00F85894">
        <w:trPr>
          <w:trHeight w:val="20"/>
        </w:trPr>
        <w:tc>
          <w:tcPr>
            <w:tcW w:w="1696" w:type="dxa"/>
            <w:vMerge/>
            <w:tcMar>
              <w:top w:w="28" w:type="dxa"/>
              <w:left w:w="57" w:type="dxa"/>
              <w:bottom w:w="28" w:type="dxa"/>
              <w:right w:w="57" w:type="dxa"/>
            </w:tcMar>
            <w:vAlign w:val="center"/>
            <w:hideMark/>
          </w:tcPr>
          <w:p w14:paraId="0D8C7CAA"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61972DD8" w14:textId="77777777" w:rsidR="00BC618A" w:rsidRPr="008A567D" w:rsidRDefault="00BC618A" w:rsidP="00F85894">
            <w:pPr>
              <w:tabs>
                <w:tab w:val="left" w:pos="14601"/>
              </w:tabs>
              <w:rPr>
                <w:b/>
                <w:bCs/>
                <w:sz w:val="20"/>
                <w:szCs w:val="20"/>
                <w:lang w:val="lt-LT" w:eastAsia="lt-LT"/>
              </w:rPr>
            </w:pPr>
          </w:p>
        </w:tc>
        <w:tc>
          <w:tcPr>
            <w:tcW w:w="1134" w:type="dxa"/>
            <w:vMerge/>
            <w:tcMar>
              <w:top w:w="28" w:type="dxa"/>
              <w:left w:w="57" w:type="dxa"/>
              <w:bottom w:w="28" w:type="dxa"/>
              <w:right w:w="57" w:type="dxa"/>
            </w:tcMar>
            <w:vAlign w:val="center"/>
            <w:hideMark/>
          </w:tcPr>
          <w:p w14:paraId="7FC6981F"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00C6E99B"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69FC9B06" w14:textId="77777777" w:rsidR="00BC618A" w:rsidRDefault="00BC618A" w:rsidP="00F85894">
            <w:pPr>
              <w:tabs>
                <w:tab w:val="left" w:pos="14601"/>
              </w:tabs>
              <w:rPr>
                <w:color w:val="0563C1"/>
                <w:sz w:val="20"/>
                <w:szCs w:val="20"/>
                <w:lang w:val="lt-LT" w:eastAsia="lt-LT"/>
              </w:rPr>
            </w:pPr>
            <w:hyperlink r:id="rId912" w:history="1">
              <w:proofErr w:type="spellStart"/>
              <w:r w:rsidRPr="00D03846">
                <w:rPr>
                  <w:sz w:val="20"/>
                  <w:szCs w:val="20"/>
                  <w:lang w:val="lt-LT" w:eastAsia="lt-LT"/>
                </w:rPr>
                <w:t>Is</w:t>
              </w:r>
              <w:proofErr w:type="spellEnd"/>
              <w:r w:rsidRPr="00D03846">
                <w:rPr>
                  <w:sz w:val="20"/>
                  <w:szCs w:val="20"/>
                  <w:lang w:val="lt-LT" w:eastAsia="lt-LT"/>
                </w:rPr>
                <w:t xml:space="preserve"> </w:t>
              </w:r>
              <w:proofErr w:type="spellStart"/>
              <w:r w:rsidRPr="00D03846">
                <w:rPr>
                  <w:sz w:val="20"/>
                  <w:szCs w:val="20"/>
                  <w:lang w:val="lt-LT" w:eastAsia="lt-LT"/>
                </w:rPr>
                <w:t>graffiti</w:t>
              </w:r>
              <w:proofErr w:type="spellEnd"/>
              <w:r w:rsidRPr="00D03846">
                <w:rPr>
                  <w:sz w:val="20"/>
                  <w:szCs w:val="20"/>
                  <w:lang w:val="lt-LT" w:eastAsia="lt-LT"/>
                </w:rPr>
                <w:t xml:space="preserve"> art? </w:t>
              </w:r>
              <w:proofErr w:type="spellStart"/>
              <w:r w:rsidRPr="00D03846">
                <w:rPr>
                  <w:sz w:val="20"/>
                  <w:szCs w:val="20"/>
                  <w:lang w:val="lt-LT" w:eastAsia="lt-LT"/>
                </w:rPr>
                <w:t>Or</w:t>
              </w:r>
              <w:proofErr w:type="spellEnd"/>
              <w:r w:rsidRPr="00D03846">
                <w:rPr>
                  <w:sz w:val="20"/>
                  <w:szCs w:val="20"/>
                  <w:lang w:val="lt-LT" w:eastAsia="lt-LT"/>
                </w:rPr>
                <w:t xml:space="preserve"> </w:t>
              </w:r>
              <w:proofErr w:type="spellStart"/>
              <w:r w:rsidRPr="00D03846">
                <w:rPr>
                  <w:sz w:val="20"/>
                  <w:szCs w:val="20"/>
                  <w:lang w:val="lt-LT" w:eastAsia="lt-LT"/>
                </w:rPr>
                <w:t>vandalism</w:t>
              </w:r>
              <w:proofErr w:type="spellEnd"/>
              <w:r w:rsidRPr="00D03846">
                <w:rPr>
                  <w:sz w:val="20"/>
                  <w:szCs w:val="20"/>
                  <w:lang w:val="lt-LT" w:eastAsia="lt-LT"/>
                </w:rPr>
                <w:t xml:space="preserve">? </w:t>
              </w:r>
              <w:proofErr w:type="spellStart"/>
              <w:r w:rsidRPr="00D03846">
                <w:rPr>
                  <w:sz w:val="20"/>
                  <w:szCs w:val="20"/>
                  <w:lang w:val="lt-LT" w:eastAsia="lt-LT"/>
                </w:rPr>
                <w:t>Kelly</w:t>
              </w:r>
              <w:proofErr w:type="spellEnd"/>
              <w:r w:rsidRPr="00D03846">
                <w:rPr>
                  <w:sz w:val="20"/>
                  <w:szCs w:val="20"/>
                  <w:lang w:val="lt-LT" w:eastAsia="lt-LT"/>
                </w:rPr>
                <w:t xml:space="preserve"> </w:t>
              </w:r>
              <w:proofErr w:type="spellStart"/>
              <w:r w:rsidRPr="00D03846">
                <w:rPr>
                  <w:sz w:val="20"/>
                  <w:szCs w:val="20"/>
                  <w:lang w:val="lt-LT" w:eastAsia="lt-LT"/>
                </w:rPr>
                <w:t>Wall</w:t>
              </w:r>
              <w:proofErr w:type="spellEnd"/>
              <w:r>
                <w:rPr>
                  <w:color w:val="0563C1"/>
                  <w:sz w:val="20"/>
                  <w:szCs w:val="20"/>
                  <w:lang w:val="lt-LT" w:eastAsia="lt-LT"/>
                </w:rPr>
                <w:t>.</w:t>
              </w:r>
              <w:r w:rsidRPr="008A567D">
                <w:rPr>
                  <w:color w:val="0563C1"/>
                  <w:sz w:val="20"/>
                  <w:szCs w:val="20"/>
                  <w:lang w:val="lt-LT" w:eastAsia="lt-LT"/>
                </w:rPr>
                <w:t xml:space="preserve"> </w:t>
              </w:r>
            </w:hyperlink>
          </w:p>
          <w:p w14:paraId="1AD42C78" w14:textId="77777777" w:rsidR="00BC618A" w:rsidRPr="008A567D" w:rsidRDefault="00BC618A" w:rsidP="00F85894">
            <w:pPr>
              <w:tabs>
                <w:tab w:val="left" w:pos="14601"/>
              </w:tabs>
              <w:rPr>
                <w:color w:val="0563C1"/>
                <w:sz w:val="20"/>
                <w:szCs w:val="20"/>
                <w:lang w:val="lt-LT" w:eastAsia="lt-LT"/>
              </w:rPr>
            </w:pPr>
            <w:hyperlink r:id="rId913" w:history="1">
              <w:r w:rsidRPr="00D31DF3">
                <w:rPr>
                  <w:rStyle w:val="Hipersaitas"/>
                  <w:sz w:val="20"/>
                  <w:szCs w:val="20"/>
                  <w:lang w:val="lt-LT" w:eastAsia="lt-LT"/>
                </w:rPr>
                <w:t>https://www.youtube.com/watch?v=4GNoUYZhrT0</w:t>
              </w:r>
            </w:hyperlink>
          </w:p>
        </w:tc>
      </w:tr>
      <w:tr w:rsidR="00BC618A" w:rsidRPr="008A567D" w14:paraId="50CC8E59" w14:textId="77777777" w:rsidTr="00F85894">
        <w:trPr>
          <w:trHeight w:val="20"/>
        </w:trPr>
        <w:tc>
          <w:tcPr>
            <w:tcW w:w="1696" w:type="dxa"/>
            <w:vMerge/>
            <w:tcMar>
              <w:top w:w="28" w:type="dxa"/>
              <w:left w:w="57" w:type="dxa"/>
              <w:bottom w:w="28" w:type="dxa"/>
              <w:right w:w="57" w:type="dxa"/>
            </w:tcMar>
            <w:vAlign w:val="center"/>
            <w:hideMark/>
          </w:tcPr>
          <w:p w14:paraId="0EF6640C"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1D68D7A9" w14:textId="77777777" w:rsidR="00BC618A" w:rsidRPr="008A567D" w:rsidRDefault="00BC618A" w:rsidP="00F85894">
            <w:pPr>
              <w:tabs>
                <w:tab w:val="left" w:pos="14601"/>
              </w:tabs>
              <w:rPr>
                <w:b/>
                <w:bCs/>
                <w:sz w:val="20"/>
                <w:szCs w:val="20"/>
                <w:lang w:val="lt-LT" w:eastAsia="lt-LT"/>
              </w:rPr>
            </w:pPr>
          </w:p>
        </w:tc>
        <w:tc>
          <w:tcPr>
            <w:tcW w:w="1134" w:type="dxa"/>
            <w:vMerge/>
            <w:tcMar>
              <w:top w:w="28" w:type="dxa"/>
              <w:left w:w="57" w:type="dxa"/>
              <w:bottom w:w="28" w:type="dxa"/>
              <w:right w:w="57" w:type="dxa"/>
            </w:tcMar>
            <w:vAlign w:val="center"/>
            <w:hideMark/>
          </w:tcPr>
          <w:p w14:paraId="5A2623D1"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0438F653"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184E8920" w14:textId="77777777" w:rsidR="00BC618A" w:rsidRDefault="00BC618A" w:rsidP="00F85894">
            <w:pPr>
              <w:tabs>
                <w:tab w:val="left" w:pos="14601"/>
              </w:tabs>
              <w:rPr>
                <w:color w:val="000000"/>
                <w:sz w:val="20"/>
                <w:szCs w:val="20"/>
                <w:lang w:val="lt-LT" w:eastAsia="lt-LT"/>
              </w:rPr>
            </w:pPr>
            <w:r w:rsidRPr="008A567D">
              <w:rPr>
                <w:color w:val="000000"/>
                <w:sz w:val="20"/>
                <w:szCs w:val="20"/>
                <w:lang w:val="lt-LT" w:eastAsia="lt-LT"/>
              </w:rPr>
              <w:t>TATE. Postmodernizmas ir miestas</w:t>
            </w:r>
            <w:r>
              <w:rPr>
                <w:color w:val="000000"/>
                <w:sz w:val="20"/>
                <w:szCs w:val="20"/>
                <w:lang w:val="lt-LT" w:eastAsia="lt-LT"/>
              </w:rPr>
              <w:t>.</w:t>
            </w:r>
          </w:p>
          <w:p w14:paraId="17EF423B" w14:textId="77777777" w:rsidR="00BC618A" w:rsidRPr="008A567D" w:rsidRDefault="00BC618A" w:rsidP="00F85894">
            <w:pPr>
              <w:tabs>
                <w:tab w:val="left" w:pos="14601"/>
              </w:tabs>
              <w:rPr>
                <w:color w:val="000000"/>
                <w:sz w:val="20"/>
                <w:szCs w:val="20"/>
                <w:lang w:val="lt-LT" w:eastAsia="lt-LT"/>
              </w:rPr>
            </w:pPr>
            <w:hyperlink r:id="rId914" w:history="1">
              <w:r w:rsidRPr="00D31DF3">
                <w:rPr>
                  <w:rStyle w:val="Hipersaitas"/>
                  <w:sz w:val="20"/>
                  <w:szCs w:val="20"/>
                  <w:lang w:val="lt-LT" w:eastAsia="lt-LT"/>
                </w:rPr>
                <w:t>https://www.tate.org.uk/whats-on/tate-britain/postmodernism-and-city</w:t>
              </w:r>
            </w:hyperlink>
          </w:p>
        </w:tc>
      </w:tr>
      <w:tr w:rsidR="00BC618A" w:rsidRPr="00866D2D" w14:paraId="4EF217E8" w14:textId="77777777" w:rsidTr="00F85894">
        <w:trPr>
          <w:trHeight w:val="20"/>
        </w:trPr>
        <w:tc>
          <w:tcPr>
            <w:tcW w:w="1696" w:type="dxa"/>
            <w:vMerge/>
            <w:tcMar>
              <w:top w:w="28" w:type="dxa"/>
              <w:left w:w="57" w:type="dxa"/>
              <w:bottom w:w="28" w:type="dxa"/>
              <w:right w:w="57" w:type="dxa"/>
            </w:tcMar>
            <w:vAlign w:val="center"/>
            <w:hideMark/>
          </w:tcPr>
          <w:p w14:paraId="527DE005"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42080B0A" w14:textId="77777777" w:rsidR="00BC618A" w:rsidRPr="008A567D" w:rsidRDefault="00BC618A" w:rsidP="00F85894">
            <w:pPr>
              <w:tabs>
                <w:tab w:val="left" w:pos="14601"/>
              </w:tabs>
              <w:rPr>
                <w:b/>
                <w:bCs/>
                <w:sz w:val="20"/>
                <w:szCs w:val="20"/>
                <w:lang w:val="lt-LT" w:eastAsia="lt-LT"/>
              </w:rPr>
            </w:pPr>
          </w:p>
        </w:tc>
        <w:tc>
          <w:tcPr>
            <w:tcW w:w="1134" w:type="dxa"/>
            <w:vMerge/>
            <w:tcMar>
              <w:top w:w="28" w:type="dxa"/>
              <w:left w:w="57" w:type="dxa"/>
              <w:bottom w:w="28" w:type="dxa"/>
              <w:right w:w="57" w:type="dxa"/>
            </w:tcMar>
            <w:vAlign w:val="center"/>
            <w:hideMark/>
          </w:tcPr>
          <w:p w14:paraId="499C55B3"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0D90906B"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7E010AEB" w14:textId="77777777" w:rsidR="00BC618A" w:rsidRDefault="00BC618A" w:rsidP="00F85894">
            <w:pPr>
              <w:tabs>
                <w:tab w:val="left" w:pos="14601"/>
              </w:tabs>
              <w:rPr>
                <w:color w:val="0563C1"/>
                <w:sz w:val="20"/>
                <w:szCs w:val="20"/>
                <w:lang w:val="lt-LT" w:eastAsia="lt-LT"/>
              </w:rPr>
            </w:pPr>
            <w:hyperlink r:id="rId915" w:history="1">
              <w:r w:rsidRPr="00D31DF3">
                <w:rPr>
                  <w:sz w:val="20"/>
                  <w:szCs w:val="20"/>
                  <w:lang w:val="lt-LT" w:eastAsia="lt-LT"/>
                </w:rPr>
                <w:t xml:space="preserve">Menas. Kultūra. Laisvalaikis. Menas ant sienų ar paprasčiausios terlionės: kas yra </w:t>
              </w:r>
              <w:proofErr w:type="spellStart"/>
              <w:r w:rsidRPr="00D31DF3">
                <w:rPr>
                  <w:sz w:val="20"/>
                  <w:szCs w:val="20"/>
                  <w:lang w:val="lt-LT" w:eastAsia="lt-LT"/>
                </w:rPr>
                <w:t>graffiti</w:t>
              </w:r>
              <w:proofErr w:type="spellEnd"/>
              <w:r w:rsidRPr="00D31DF3">
                <w:rPr>
                  <w:sz w:val="20"/>
                  <w:szCs w:val="20"/>
                  <w:lang w:val="lt-LT" w:eastAsia="lt-LT"/>
                </w:rPr>
                <w:t>?</w:t>
              </w:r>
              <w:r w:rsidRPr="008A567D">
                <w:rPr>
                  <w:color w:val="0563C1"/>
                  <w:sz w:val="20"/>
                  <w:szCs w:val="20"/>
                  <w:lang w:val="lt-LT" w:eastAsia="lt-LT"/>
                </w:rPr>
                <w:t xml:space="preserve"> </w:t>
              </w:r>
            </w:hyperlink>
          </w:p>
          <w:p w14:paraId="090CE677" w14:textId="77777777" w:rsidR="00BC618A" w:rsidRPr="008A567D" w:rsidRDefault="00BC618A" w:rsidP="00F85894">
            <w:pPr>
              <w:tabs>
                <w:tab w:val="left" w:pos="14601"/>
              </w:tabs>
              <w:rPr>
                <w:color w:val="0563C1"/>
                <w:sz w:val="20"/>
                <w:szCs w:val="20"/>
                <w:lang w:val="lt-LT" w:eastAsia="lt-LT"/>
              </w:rPr>
            </w:pPr>
            <w:hyperlink r:id="rId916" w:history="1">
              <w:r w:rsidRPr="00D31DF3">
                <w:rPr>
                  <w:rStyle w:val="Hipersaitas"/>
                  <w:sz w:val="20"/>
                  <w:szCs w:val="20"/>
                  <w:lang w:val="lt-LT" w:eastAsia="lt-LT"/>
                </w:rPr>
                <w:t>https://vilniausgalerija.lt/2022/12/08/kas-yra-grafiti/</w:t>
              </w:r>
            </w:hyperlink>
          </w:p>
        </w:tc>
      </w:tr>
      <w:tr w:rsidR="00BC618A" w:rsidRPr="00866D2D" w14:paraId="1148B407" w14:textId="77777777" w:rsidTr="00F85894">
        <w:trPr>
          <w:trHeight w:val="20"/>
        </w:trPr>
        <w:tc>
          <w:tcPr>
            <w:tcW w:w="1696" w:type="dxa"/>
            <w:vMerge/>
            <w:tcMar>
              <w:top w:w="28" w:type="dxa"/>
              <w:left w:w="57" w:type="dxa"/>
              <w:bottom w:w="28" w:type="dxa"/>
              <w:right w:w="57" w:type="dxa"/>
            </w:tcMar>
            <w:vAlign w:val="center"/>
            <w:hideMark/>
          </w:tcPr>
          <w:p w14:paraId="388BED5B"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6B1DA03C" w14:textId="77777777" w:rsidR="00BC618A" w:rsidRPr="008A567D" w:rsidRDefault="00BC618A" w:rsidP="00F85894">
            <w:pPr>
              <w:tabs>
                <w:tab w:val="left" w:pos="14601"/>
              </w:tabs>
              <w:rPr>
                <w:b/>
                <w:bCs/>
                <w:sz w:val="20"/>
                <w:szCs w:val="20"/>
                <w:lang w:val="lt-LT" w:eastAsia="lt-LT"/>
              </w:rPr>
            </w:pPr>
          </w:p>
        </w:tc>
        <w:tc>
          <w:tcPr>
            <w:tcW w:w="1134" w:type="dxa"/>
            <w:vMerge/>
            <w:tcMar>
              <w:top w:w="28" w:type="dxa"/>
              <w:left w:w="57" w:type="dxa"/>
              <w:bottom w:w="28" w:type="dxa"/>
              <w:right w:w="57" w:type="dxa"/>
            </w:tcMar>
            <w:vAlign w:val="center"/>
            <w:hideMark/>
          </w:tcPr>
          <w:p w14:paraId="6A991861"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0E492160"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26921513" w14:textId="77777777" w:rsidR="00BC618A" w:rsidRDefault="00BC618A" w:rsidP="00F85894">
            <w:pPr>
              <w:tabs>
                <w:tab w:val="left" w:pos="14601"/>
              </w:tabs>
              <w:rPr>
                <w:color w:val="0563C1"/>
                <w:sz w:val="20"/>
                <w:szCs w:val="20"/>
                <w:lang w:val="lt-LT" w:eastAsia="lt-LT"/>
              </w:rPr>
            </w:pPr>
            <w:hyperlink r:id="rId917" w:history="1">
              <w:r w:rsidRPr="00D31DF3">
                <w:rPr>
                  <w:sz w:val="20"/>
                  <w:szCs w:val="20"/>
                  <w:lang w:val="lt-LT" w:eastAsia="lt-LT"/>
                </w:rPr>
                <w:t xml:space="preserve">ATX Fine </w:t>
              </w:r>
              <w:proofErr w:type="spellStart"/>
              <w:r w:rsidRPr="00D31DF3">
                <w:rPr>
                  <w:sz w:val="20"/>
                  <w:szCs w:val="20"/>
                  <w:lang w:val="lt-LT" w:eastAsia="lt-LT"/>
                </w:rPr>
                <w:t>Arts</w:t>
              </w:r>
              <w:proofErr w:type="spellEnd"/>
              <w:r w:rsidRPr="00D31DF3">
                <w:rPr>
                  <w:sz w:val="20"/>
                  <w:szCs w:val="20"/>
                  <w:lang w:val="lt-LT" w:eastAsia="lt-LT"/>
                </w:rPr>
                <w:t>. Kaip globalizacija paveikė šiuolaikinį meną?</w:t>
              </w:r>
              <w:r w:rsidRPr="008A567D">
                <w:rPr>
                  <w:color w:val="0563C1"/>
                  <w:sz w:val="20"/>
                  <w:szCs w:val="20"/>
                  <w:lang w:val="lt-LT" w:eastAsia="lt-LT"/>
                </w:rPr>
                <w:t xml:space="preserve"> </w:t>
              </w:r>
            </w:hyperlink>
          </w:p>
          <w:p w14:paraId="4D3F5264" w14:textId="77777777" w:rsidR="00BC618A" w:rsidRPr="008A567D" w:rsidRDefault="00BC618A" w:rsidP="00F85894">
            <w:pPr>
              <w:tabs>
                <w:tab w:val="left" w:pos="14601"/>
              </w:tabs>
              <w:rPr>
                <w:color w:val="0563C1"/>
                <w:sz w:val="20"/>
                <w:szCs w:val="20"/>
                <w:lang w:val="lt-LT" w:eastAsia="lt-LT"/>
              </w:rPr>
            </w:pPr>
            <w:hyperlink r:id="rId918" w:history="1">
              <w:r w:rsidRPr="00D31DF3">
                <w:rPr>
                  <w:rStyle w:val="Hipersaitas"/>
                  <w:sz w:val="20"/>
                  <w:szCs w:val="20"/>
                  <w:lang w:val="lt-LT" w:eastAsia="lt-LT"/>
                </w:rPr>
                <w:t>https://www.atxfinearts.com/blogs/news/how-has-globalization-affected-contemporary-art</w:t>
              </w:r>
            </w:hyperlink>
          </w:p>
        </w:tc>
      </w:tr>
      <w:tr w:rsidR="00BC618A" w:rsidRPr="00866D2D" w14:paraId="5A0F7680" w14:textId="77777777" w:rsidTr="00F85894">
        <w:trPr>
          <w:trHeight w:val="20"/>
        </w:trPr>
        <w:tc>
          <w:tcPr>
            <w:tcW w:w="1696" w:type="dxa"/>
            <w:vMerge/>
            <w:tcMar>
              <w:top w:w="28" w:type="dxa"/>
              <w:left w:w="57" w:type="dxa"/>
              <w:bottom w:w="28" w:type="dxa"/>
              <w:right w:w="57" w:type="dxa"/>
            </w:tcMar>
            <w:vAlign w:val="center"/>
            <w:hideMark/>
          </w:tcPr>
          <w:p w14:paraId="2D2F2106"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0412AAAA" w14:textId="77777777" w:rsidR="00BC618A" w:rsidRPr="008A567D" w:rsidRDefault="00BC618A" w:rsidP="00F85894">
            <w:pPr>
              <w:tabs>
                <w:tab w:val="left" w:pos="14601"/>
              </w:tabs>
              <w:rPr>
                <w:b/>
                <w:bCs/>
                <w:sz w:val="20"/>
                <w:szCs w:val="20"/>
                <w:lang w:val="lt-LT" w:eastAsia="lt-LT"/>
              </w:rPr>
            </w:pPr>
          </w:p>
        </w:tc>
        <w:tc>
          <w:tcPr>
            <w:tcW w:w="1134" w:type="dxa"/>
            <w:vMerge/>
            <w:tcMar>
              <w:top w:w="28" w:type="dxa"/>
              <w:left w:w="57" w:type="dxa"/>
              <w:bottom w:w="28" w:type="dxa"/>
              <w:right w:w="57" w:type="dxa"/>
            </w:tcMar>
            <w:vAlign w:val="center"/>
            <w:hideMark/>
          </w:tcPr>
          <w:p w14:paraId="5B29FA2C"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746F4F96"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6D4D1305" w14:textId="77777777" w:rsidR="00BC618A" w:rsidRDefault="00BC618A" w:rsidP="00F85894">
            <w:pPr>
              <w:tabs>
                <w:tab w:val="left" w:pos="14601"/>
              </w:tabs>
              <w:rPr>
                <w:color w:val="0563C1"/>
                <w:sz w:val="20"/>
                <w:szCs w:val="20"/>
                <w:lang w:val="lt-LT" w:eastAsia="lt-LT"/>
              </w:rPr>
            </w:pPr>
            <w:hyperlink r:id="rId919" w:history="1">
              <w:r w:rsidRPr="00D31DF3">
                <w:rPr>
                  <w:sz w:val="20"/>
                  <w:szCs w:val="20"/>
                  <w:lang w:val="lt-LT" w:eastAsia="lt-LT"/>
                </w:rPr>
                <w:t xml:space="preserve">Artsy.net. </w:t>
              </w:r>
              <w:proofErr w:type="spellStart"/>
              <w:r w:rsidRPr="00D31DF3">
                <w:rPr>
                  <w:sz w:val="20"/>
                  <w:szCs w:val="20"/>
                  <w:lang w:val="lt-LT" w:eastAsia="lt-LT"/>
                </w:rPr>
                <w:t>Pierre</w:t>
              </w:r>
              <w:proofErr w:type="spellEnd"/>
              <w:r w:rsidRPr="00D31DF3">
                <w:rPr>
                  <w:sz w:val="20"/>
                  <w:szCs w:val="20"/>
                  <w:lang w:val="lt-LT" w:eastAsia="lt-LT"/>
                </w:rPr>
                <w:t xml:space="preserve"> Bodo </w:t>
              </w:r>
              <w:proofErr w:type="spellStart"/>
              <w:r w:rsidRPr="00D31DF3">
                <w:rPr>
                  <w:sz w:val="20"/>
                  <w:szCs w:val="20"/>
                  <w:lang w:val="lt-LT" w:eastAsia="lt-LT"/>
                </w:rPr>
                <w:t>Congolese</w:t>
              </w:r>
              <w:proofErr w:type="spellEnd"/>
              <w:r>
                <w:rPr>
                  <w:color w:val="0563C1"/>
                  <w:sz w:val="20"/>
                  <w:szCs w:val="20"/>
                  <w:lang w:val="lt-LT" w:eastAsia="lt-LT"/>
                </w:rPr>
                <w:t>.</w:t>
              </w:r>
              <w:r w:rsidRPr="008A567D">
                <w:rPr>
                  <w:color w:val="0563C1"/>
                  <w:sz w:val="20"/>
                  <w:szCs w:val="20"/>
                  <w:lang w:val="lt-LT" w:eastAsia="lt-LT"/>
                </w:rPr>
                <w:t xml:space="preserve"> </w:t>
              </w:r>
            </w:hyperlink>
          </w:p>
          <w:p w14:paraId="40DF8573" w14:textId="77777777" w:rsidR="00BC618A" w:rsidRPr="008A567D" w:rsidRDefault="00BC618A" w:rsidP="00F85894">
            <w:pPr>
              <w:tabs>
                <w:tab w:val="left" w:pos="14601"/>
              </w:tabs>
              <w:rPr>
                <w:color w:val="0563C1"/>
                <w:sz w:val="20"/>
                <w:szCs w:val="20"/>
                <w:lang w:val="lt-LT" w:eastAsia="lt-LT"/>
              </w:rPr>
            </w:pPr>
            <w:hyperlink r:id="rId920" w:history="1">
              <w:r w:rsidRPr="00D31DF3">
                <w:rPr>
                  <w:rStyle w:val="Hipersaitas"/>
                  <w:sz w:val="20"/>
                  <w:szCs w:val="20"/>
                  <w:lang w:val="lt-LT" w:eastAsia="lt-LT"/>
                </w:rPr>
                <w:t>https://www.artsy.net/artist/pierre-bodo</w:t>
              </w:r>
            </w:hyperlink>
          </w:p>
        </w:tc>
      </w:tr>
      <w:tr w:rsidR="00BC618A" w:rsidRPr="00866D2D" w14:paraId="43D98E11" w14:textId="77777777" w:rsidTr="00F85894">
        <w:trPr>
          <w:trHeight w:val="20"/>
        </w:trPr>
        <w:tc>
          <w:tcPr>
            <w:tcW w:w="1696" w:type="dxa"/>
            <w:vMerge/>
            <w:tcMar>
              <w:top w:w="28" w:type="dxa"/>
              <w:left w:w="57" w:type="dxa"/>
              <w:bottom w:w="28" w:type="dxa"/>
              <w:right w:w="57" w:type="dxa"/>
            </w:tcMar>
            <w:vAlign w:val="center"/>
            <w:hideMark/>
          </w:tcPr>
          <w:p w14:paraId="1E41F1A8"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62E075BF" w14:textId="77777777" w:rsidR="00BC618A" w:rsidRPr="008A567D" w:rsidRDefault="00BC618A" w:rsidP="00F85894">
            <w:pPr>
              <w:tabs>
                <w:tab w:val="left" w:pos="14601"/>
              </w:tabs>
              <w:rPr>
                <w:b/>
                <w:bCs/>
                <w:sz w:val="20"/>
                <w:szCs w:val="20"/>
                <w:lang w:val="lt-LT" w:eastAsia="lt-LT"/>
              </w:rPr>
            </w:pPr>
          </w:p>
        </w:tc>
        <w:tc>
          <w:tcPr>
            <w:tcW w:w="1134" w:type="dxa"/>
            <w:vMerge/>
            <w:tcMar>
              <w:top w:w="28" w:type="dxa"/>
              <w:left w:w="57" w:type="dxa"/>
              <w:bottom w:w="28" w:type="dxa"/>
              <w:right w:w="57" w:type="dxa"/>
            </w:tcMar>
            <w:vAlign w:val="center"/>
            <w:hideMark/>
          </w:tcPr>
          <w:p w14:paraId="581217AC"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492301EB"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5F0D6571" w14:textId="77777777" w:rsidR="00BC618A" w:rsidRDefault="00BC618A" w:rsidP="00F85894">
            <w:pPr>
              <w:tabs>
                <w:tab w:val="left" w:pos="14601"/>
              </w:tabs>
              <w:rPr>
                <w:color w:val="0563C1"/>
                <w:sz w:val="20"/>
                <w:szCs w:val="20"/>
                <w:lang w:val="lt-LT" w:eastAsia="lt-LT"/>
              </w:rPr>
            </w:pPr>
            <w:hyperlink r:id="rId921" w:history="1">
              <w:r w:rsidRPr="00D31DF3">
                <w:rPr>
                  <w:sz w:val="20"/>
                  <w:szCs w:val="20"/>
                  <w:lang w:val="lt-LT" w:eastAsia="lt-LT"/>
                </w:rPr>
                <w:t xml:space="preserve">Studio </w:t>
              </w:r>
              <w:proofErr w:type="spellStart"/>
              <w:r w:rsidRPr="00D31DF3">
                <w:rPr>
                  <w:sz w:val="20"/>
                  <w:szCs w:val="20"/>
                  <w:lang w:val="lt-LT" w:eastAsia="lt-LT"/>
                </w:rPr>
                <w:t>binder</w:t>
              </w:r>
              <w:proofErr w:type="spellEnd"/>
              <w:r w:rsidRPr="00D31DF3">
                <w:rPr>
                  <w:sz w:val="20"/>
                  <w:szCs w:val="20"/>
                  <w:lang w:val="lt-LT" w:eastAsia="lt-LT"/>
                </w:rPr>
                <w:t>.  Kas yra šiuolaikinis menas – apibrėžimas, pavyzdžiai ir istorija</w:t>
              </w:r>
              <w:r>
                <w:rPr>
                  <w:color w:val="0563C1"/>
                  <w:sz w:val="20"/>
                  <w:szCs w:val="20"/>
                  <w:lang w:val="lt-LT" w:eastAsia="lt-LT"/>
                </w:rPr>
                <w:t>.</w:t>
              </w:r>
              <w:r w:rsidRPr="008A567D">
                <w:rPr>
                  <w:color w:val="0563C1"/>
                  <w:sz w:val="20"/>
                  <w:szCs w:val="20"/>
                  <w:lang w:val="lt-LT" w:eastAsia="lt-LT"/>
                </w:rPr>
                <w:t xml:space="preserve">  </w:t>
              </w:r>
            </w:hyperlink>
          </w:p>
          <w:p w14:paraId="1FF98E6C" w14:textId="77777777" w:rsidR="00BC618A" w:rsidRPr="008A567D" w:rsidRDefault="00BC618A" w:rsidP="00F85894">
            <w:pPr>
              <w:tabs>
                <w:tab w:val="left" w:pos="14601"/>
              </w:tabs>
              <w:rPr>
                <w:color w:val="0563C1"/>
                <w:sz w:val="20"/>
                <w:szCs w:val="20"/>
                <w:lang w:val="lt-LT" w:eastAsia="lt-LT"/>
              </w:rPr>
            </w:pPr>
            <w:hyperlink r:id="rId922" w:history="1">
              <w:r w:rsidRPr="00D31DF3">
                <w:rPr>
                  <w:rStyle w:val="Hipersaitas"/>
                  <w:sz w:val="20"/>
                  <w:szCs w:val="20"/>
                  <w:lang w:val="lt-LT" w:eastAsia="lt-LT"/>
                </w:rPr>
                <w:t>https://www.studiobinder.com/blog/what-is-contemporary-art-definition/</w:t>
              </w:r>
            </w:hyperlink>
          </w:p>
        </w:tc>
      </w:tr>
      <w:tr w:rsidR="00BC618A" w:rsidRPr="008A567D" w14:paraId="187AC16C" w14:textId="77777777" w:rsidTr="00F85894">
        <w:trPr>
          <w:trHeight w:val="20"/>
        </w:trPr>
        <w:tc>
          <w:tcPr>
            <w:tcW w:w="1696" w:type="dxa"/>
            <w:vMerge/>
            <w:tcMar>
              <w:top w:w="28" w:type="dxa"/>
              <w:left w:w="57" w:type="dxa"/>
              <w:bottom w:w="28" w:type="dxa"/>
              <w:right w:w="57" w:type="dxa"/>
            </w:tcMar>
            <w:vAlign w:val="center"/>
            <w:hideMark/>
          </w:tcPr>
          <w:p w14:paraId="0C2BEAEF"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0BE0949D" w14:textId="77777777" w:rsidR="00BC618A" w:rsidRPr="008A567D" w:rsidRDefault="00BC618A" w:rsidP="00F85894">
            <w:pPr>
              <w:tabs>
                <w:tab w:val="left" w:pos="14601"/>
              </w:tabs>
              <w:rPr>
                <w:b/>
                <w:bCs/>
                <w:sz w:val="20"/>
                <w:szCs w:val="20"/>
                <w:lang w:val="lt-LT" w:eastAsia="lt-LT"/>
              </w:rPr>
            </w:pPr>
          </w:p>
        </w:tc>
        <w:tc>
          <w:tcPr>
            <w:tcW w:w="1134" w:type="dxa"/>
            <w:vMerge/>
            <w:tcMar>
              <w:top w:w="28" w:type="dxa"/>
              <w:left w:w="57" w:type="dxa"/>
              <w:bottom w:w="28" w:type="dxa"/>
              <w:right w:w="57" w:type="dxa"/>
            </w:tcMar>
            <w:vAlign w:val="center"/>
            <w:hideMark/>
          </w:tcPr>
          <w:p w14:paraId="41B210F2"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6740D972"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3DE2D9D5" w14:textId="77777777" w:rsidR="00BC618A" w:rsidRDefault="00BC618A" w:rsidP="00F85894">
            <w:pPr>
              <w:tabs>
                <w:tab w:val="left" w:pos="14601"/>
              </w:tabs>
              <w:rPr>
                <w:color w:val="0563C1"/>
                <w:sz w:val="20"/>
                <w:szCs w:val="20"/>
                <w:lang w:val="lt-LT" w:eastAsia="lt-LT"/>
              </w:rPr>
            </w:pPr>
            <w:hyperlink r:id="rId923" w:history="1">
              <w:r w:rsidRPr="00D31DF3">
                <w:rPr>
                  <w:sz w:val="20"/>
                  <w:szCs w:val="20"/>
                  <w:lang w:val="lt-LT" w:eastAsia="lt-LT"/>
                </w:rPr>
                <w:t xml:space="preserve">Art </w:t>
              </w:r>
              <w:proofErr w:type="spellStart"/>
              <w:r w:rsidRPr="00D31DF3">
                <w:rPr>
                  <w:sz w:val="20"/>
                  <w:szCs w:val="20"/>
                  <w:lang w:val="lt-LT" w:eastAsia="lt-LT"/>
                </w:rPr>
                <w:t>News</w:t>
              </w:r>
              <w:proofErr w:type="spellEnd"/>
              <w:r w:rsidRPr="00D31DF3">
                <w:rPr>
                  <w:sz w:val="20"/>
                  <w:szCs w:val="20"/>
                  <w:lang w:val="lt-LT" w:eastAsia="lt-LT"/>
                </w:rPr>
                <w:t xml:space="preserve"> LT. Paulius Andriuškevičius. Apie „Naująjį pesimizmą“</w:t>
              </w:r>
              <w:r>
                <w:rPr>
                  <w:color w:val="0563C1"/>
                  <w:sz w:val="20"/>
                  <w:szCs w:val="20"/>
                  <w:lang w:val="lt-LT" w:eastAsia="lt-LT"/>
                </w:rPr>
                <w:t>.</w:t>
              </w:r>
              <w:r w:rsidRPr="008A567D">
                <w:rPr>
                  <w:color w:val="0563C1"/>
                  <w:sz w:val="20"/>
                  <w:szCs w:val="20"/>
                  <w:lang w:val="lt-LT" w:eastAsia="lt-LT"/>
                </w:rPr>
                <w:t xml:space="preserve"> </w:t>
              </w:r>
            </w:hyperlink>
          </w:p>
          <w:p w14:paraId="42CB9E0A" w14:textId="77777777" w:rsidR="00BC618A" w:rsidRPr="008A567D" w:rsidRDefault="00BC618A" w:rsidP="00F85894">
            <w:pPr>
              <w:tabs>
                <w:tab w:val="left" w:pos="14601"/>
              </w:tabs>
              <w:rPr>
                <w:color w:val="0563C1"/>
                <w:sz w:val="20"/>
                <w:szCs w:val="20"/>
                <w:lang w:val="lt-LT" w:eastAsia="lt-LT"/>
              </w:rPr>
            </w:pPr>
            <w:hyperlink r:id="rId924" w:history="1">
              <w:r w:rsidRPr="00D31DF3">
                <w:rPr>
                  <w:rStyle w:val="Hipersaitas"/>
                  <w:sz w:val="20"/>
                  <w:szCs w:val="20"/>
                  <w:lang w:val="lt-LT" w:eastAsia="lt-LT"/>
                </w:rPr>
                <w:t>https://artnews.lt/apie-naujaji-pesimizma-103488</w:t>
              </w:r>
            </w:hyperlink>
          </w:p>
        </w:tc>
      </w:tr>
      <w:tr w:rsidR="00BC618A" w:rsidRPr="008A567D" w14:paraId="315A8F14" w14:textId="77777777" w:rsidTr="00BC618A">
        <w:trPr>
          <w:trHeight w:val="317"/>
        </w:trPr>
        <w:tc>
          <w:tcPr>
            <w:tcW w:w="1696" w:type="dxa"/>
            <w:vMerge/>
            <w:tcMar>
              <w:top w:w="28" w:type="dxa"/>
              <w:left w:w="57" w:type="dxa"/>
              <w:bottom w:w="28" w:type="dxa"/>
              <w:right w:w="57" w:type="dxa"/>
            </w:tcMar>
            <w:vAlign w:val="center"/>
            <w:hideMark/>
          </w:tcPr>
          <w:p w14:paraId="385B1344" w14:textId="77777777" w:rsidR="00BC618A" w:rsidRPr="008A567D" w:rsidRDefault="00BC618A" w:rsidP="00F85894">
            <w:pPr>
              <w:tabs>
                <w:tab w:val="left" w:pos="14601"/>
              </w:tabs>
              <w:rPr>
                <w:b/>
                <w:bCs/>
                <w:color w:val="000000"/>
                <w:sz w:val="20"/>
                <w:szCs w:val="20"/>
                <w:lang w:val="lt-LT" w:eastAsia="lt-LT"/>
              </w:rPr>
            </w:pPr>
          </w:p>
        </w:tc>
        <w:tc>
          <w:tcPr>
            <w:tcW w:w="2127" w:type="dxa"/>
            <w:vMerge w:val="restart"/>
            <w:noWrap/>
            <w:tcMar>
              <w:top w:w="28" w:type="dxa"/>
              <w:left w:w="57" w:type="dxa"/>
              <w:bottom w:w="28" w:type="dxa"/>
              <w:right w:w="57" w:type="dxa"/>
            </w:tcMar>
            <w:vAlign w:val="center"/>
            <w:hideMark/>
          </w:tcPr>
          <w:p w14:paraId="18FEF90A" w14:textId="77777777" w:rsidR="00BC618A" w:rsidRPr="008A567D" w:rsidRDefault="00BC618A" w:rsidP="00F85894">
            <w:pPr>
              <w:tabs>
                <w:tab w:val="left" w:pos="14601"/>
              </w:tabs>
              <w:jc w:val="center"/>
              <w:rPr>
                <w:b/>
                <w:bCs/>
                <w:sz w:val="20"/>
                <w:szCs w:val="20"/>
                <w:lang w:val="lt-LT" w:eastAsia="lt-LT"/>
              </w:rPr>
            </w:pPr>
            <w:r w:rsidRPr="008A567D">
              <w:rPr>
                <w:b/>
                <w:bCs/>
                <w:sz w:val="20"/>
                <w:szCs w:val="20"/>
                <w:lang w:val="lt-LT" w:eastAsia="lt-LT"/>
              </w:rPr>
              <w:t>Dabartinis  menas</w:t>
            </w:r>
          </w:p>
        </w:tc>
        <w:tc>
          <w:tcPr>
            <w:tcW w:w="1134" w:type="dxa"/>
            <w:vMerge w:val="restart"/>
            <w:noWrap/>
            <w:tcMar>
              <w:top w:w="28" w:type="dxa"/>
              <w:left w:w="57" w:type="dxa"/>
              <w:bottom w:w="28" w:type="dxa"/>
              <w:right w:w="57" w:type="dxa"/>
            </w:tcMar>
            <w:vAlign w:val="center"/>
            <w:hideMark/>
          </w:tcPr>
          <w:p w14:paraId="08A4A63D" w14:textId="77777777" w:rsidR="00BC618A" w:rsidRPr="008A567D" w:rsidRDefault="00BC618A" w:rsidP="00F85894">
            <w:pPr>
              <w:tabs>
                <w:tab w:val="left" w:pos="14601"/>
              </w:tabs>
              <w:jc w:val="center"/>
              <w:rPr>
                <w:color w:val="000000"/>
                <w:sz w:val="20"/>
                <w:szCs w:val="20"/>
                <w:lang w:val="lt-LT" w:eastAsia="lt-LT"/>
              </w:rPr>
            </w:pPr>
            <w:r w:rsidRPr="008A567D">
              <w:rPr>
                <w:color w:val="000000"/>
                <w:sz w:val="20"/>
                <w:szCs w:val="20"/>
                <w:lang w:val="lt-LT" w:eastAsia="lt-LT"/>
              </w:rPr>
              <w:t>2–3</w:t>
            </w:r>
          </w:p>
        </w:tc>
        <w:tc>
          <w:tcPr>
            <w:tcW w:w="3260" w:type="dxa"/>
            <w:vMerge w:val="restart"/>
            <w:tcMar>
              <w:top w:w="28" w:type="dxa"/>
              <w:left w:w="57" w:type="dxa"/>
              <w:bottom w:w="28" w:type="dxa"/>
              <w:right w:w="57" w:type="dxa"/>
            </w:tcMar>
            <w:hideMark/>
          </w:tcPr>
          <w:p w14:paraId="2F8A2F14" w14:textId="77777777" w:rsidR="00BC618A" w:rsidRPr="004C0620" w:rsidRDefault="00BC618A" w:rsidP="00F85894">
            <w:pPr>
              <w:tabs>
                <w:tab w:val="left" w:pos="14601"/>
              </w:tabs>
              <w:rPr>
                <w:color w:val="000000"/>
                <w:sz w:val="20"/>
                <w:szCs w:val="20"/>
                <w:lang w:val="lt-LT" w:eastAsia="lt-LT"/>
              </w:rPr>
            </w:pPr>
            <w:proofErr w:type="spellStart"/>
            <w:r w:rsidRPr="004C0620">
              <w:rPr>
                <w:color w:val="000000"/>
                <w:sz w:val="20"/>
                <w:szCs w:val="20"/>
                <w:lang w:val="lt-LT" w:eastAsia="lt-LT"/>
              </w:rPr>
              <w:t>Gompertz</w:t>
            </w:r>
            <w:proofErr w:type="spellEnd"/>
            <w:r w:rsidRPr="004C0620">
              <w:rPr>
                <w:color w:val="000000"/>
                <w:sz w:val="20"/>
                <w:szCs w:val="20"/>
                <w:lang w:val="lt-LT" w:eastAsia="lt-LT"/>
              </w:rPr>
              <w:t>, W. (2019). Ar tai menas? 150 modernaus meno istorijos metų. Vilnius: Modernaus meno muziejus.</w:t>
            </w:r>
            <w:r w:rsidRPr="004C0620">
              <w:rPr>
                <w:color w:val="000000"/>
                <w:sz w:val="20"/>
                <w:szCs w:val="20"/>
                <w:lang w:val="lt-LT" w:eastAsia="lt-LT"/>
              </w:rPr>
              <w:br/>
            </w:r>
            <w:r w:rsidRPr="004C0620">
              <w:rPr>
                <w:color w:val="000000"/>
                <w:sz w:val="20"/>
                <w:szCs w:val="20"/>
                <w:lang w:val="lt-LT" w:eastAsia="lt-LT"/>
              </w:rPr>
              <w:br/>
            </w:r>
            <w:proofErr w:type="spellStart"/>
            <w:r w:rsidRPr="004C0620">
              <w:rPr>
                <w:color w:val="000000"/>
                <w:sz w:val="20"/>
                <w:szCs w:val="20"/>
                <w:lang w:val="lt-LT" w:eastAsia="lt-LT"/>
              </w:rPr>
              <w:t>Dempsev</w:t>
            </w:r>
            <w:proofErr w:type="spellEnd"/>
            <w:r w:rsidRPr="004C0620">
              <w:rPr>
                <w:color w:val="000000"/>
                <w:sz w:val="20"/>
                <w:szCs w:val="20"/>
                <w:lang w:val="lt-LT" w:eastAsia="lt-LT"/>
              </w:rPr>
              <w:t>, A. ( 2019). Modernusis menas. Vilnius: Kitos knygos.</w:t>
            </w:r>
            <w:r w:rsidRPr="004C0620">
              <w:rPr>
                <w:color w:val="000000"/>
                <w:sz w:val="20"/>
                <w:szCs w:val="20"/>
                <w:lang w:val="lt-LT" w:eastAsia="lt-LT"/>
              </w:rPr>
              <w:br/>
            </w:r>
            <w:r w:rsidRPr="004C0620">
              <w:rPr>
                <w:color w:val="000000"/>
                <w:sz w:val="20"/>
                <w:szCs w:val="20"/>
                <w:lang w:val="lt-LT" w:eastAsia="lt-LT"/>
              </w:rPr>
              <w:br/>
            </w:r>
            <w:proofErr w:type="spellStart"/>
            <w:r w:rsidRPr="004C0620">
              <w:rPr>
                <w:color w:val="000000"/>
                <w:sz w:val="20"/>
                <w:szCs w:val="20"/>
                <w:lang w:val="lt-LT" w:eastAsia="lt-LT"/>
              </w:rPr>
              <w:t>Berger</w:t>
            </w:r>
            <w:proofErr w:type="spellEnd"/>
            <w:r w:rsidRPr="004C0620">
              <w:rPr>
                <w:color w:val="000000"/>
                <w:sz w:val="20"/>
                <w:szCs w:val="20"/>
                <w:lang w:val="lt-LT" w:eastAsia="lt-LT"/>
              </w:rPr>
              <w:t>, J. (2019). Kaip menas moko matyti. Vilnius: Kitos knygos.</w:t>
            </w:r>
            <w:r w:rsidRPr="004C0620">
              <w:rPr>
                <w:color w:val="000000"/>
                <w:sz w:val="20"/>
                <w:szCs w:val="20"/>
                <w:lang w:val="lt-LT" w:eastAsia="lt-LT"/>
              </w:rPr>
              <w:br/>
            </w:r>
            <w:r w:rsidRPr="004C0620">
              <w:rPr>
                <w:color w:val="000000"/>
                <w:sz w:val="20"/>
                <w:szCs w:val="20"/>
                <w:lang w:val="lt-LT" w:eastAsia="lt-LT"/>
              </w:rPr>
              <w:br/>
            </w:r>
            <w:proofErr w:type="spellStart"/>
            <w:r w:rsidRPr="004C0620">
              <w:rPr>
                <w:color w:val="000000"/>
                <w:sz w:val="20"/>
                <w:szCs w:val="20"/>
                <w:lang w:val="lt-LT" w:eastAsia="lt-LT"/>
              </w:rPr>
              <w:t>Crowther</w:t>
            </w:r>
            <w:proofErr w:type="spellEnd"/>
            <w:r w:rsidRPr="004C0620">
              <w:rPr>
                <w:color w:val="000000"/>
                <w:sz w:val="20"/>
                <w:szCs w:val="20"/>
                <w:lang w:val="lt-LT" w:eastAsia="lt-LT"/>
              </w:rPr>
              <w:t xml:space="preserve">, P. (2020). </w:t>
            </w:r>
            <w:proofErr w:type="spellStart"/>
            <w:r w:rsidRPr="004C0620">
              <w:rPr>
                <w:color w:val="000000"/>
                <w:sz w:val="20"/>
                <w:szCs w:val="20"/>
                <w:lang w:val="lt-LT" w:eastAsia="lt-LT"/>
              </w:rPr>
              <w:t>Theory</w:t>
            </w:r>
            <w:proofErr w:type="spellEnd"/>
            <w:r w:rsidRPr="004C0620">
              <w:rPr>
                <w:color w:val="000000"/>
                <w:sz w:val="20"/>
                <w:szCs w:val="20"/>
                <w:lang w:val="lt-LT" w:eastAsia="lt-LT"/>
              </w:rPr>
              <w:t xml:space="preserve"> </w:t>
            </w:r>
            <w:proofErr w:type="spellStart"/>
            <w:r w:rsidRPr="004C0620">
              <w:rPr>
                <w:color w:val="000000"/>
                <w:sz w:val="20"/>
                <w:szCs w:val="20"/>
                <w:lang w:val="lt-LT" w:eastAsia="lt-LT"/>
              </w:rPr>
              <w:t>of</w:t>
            </w:r>
            <w:proofErr w:type="spellEnd"/>
            <w:r w:rsidRPr="004C0620">
              <w:rPr>
                <w:color w:val="000000"/>
                <w:sz w:val="20"/>
                <w:szCs w:val="20"/>
                <w:lang w:val="lt-LT" w:eastAsia="lt-LT"/>
              </w:rPr>
              <w:t xml:space="preserve"> </w:t>
            </w:r>
            <w:proofErr w:type="spellStart"/>
            <w:r w:rsidRPr="004C0620">
              <w:rPr>
                <w:color w:val="000000"/>
                <w:sz w:val="20"/>
                <w:szCs w:val="20"/>
                <w:lang w:val="lt-LT" w:eastAsia="lt-LT"/>
              </w:rPr>
              <w:t>the</w:t>
            </w:r>
            <w:proofErr w:type="spellEnd"/>
            <w:r w:rsidRPr="004C0620">
              <w:rPr>
                <w:color w:val="000000"/>
                <w:sz w:val="20"/>
                <w:szCs w:val="20"/>
                <w:lang w:val="lt-LT" w:eastAsia="lt-LT"/>
              </w:rPr>
              <w:t xml:space="preserve"> Art </w:t>
            </w:r>
            <w:proofErr w:type="spellStart"/>
            <w:r w:rsidRPr="004C0620">
              <w:rPr>
                <w:color w:val="000000"/>
                <w:sz w:val="20"/>
                <w:szCs w:val="20"/>
                <w:lang w:val="lt-LT" w:eastAsia="lt-LT"/>
              </w:rPr>
              <w:t>Object</w:t>
            </w:r>
            <w:proofErr w:type="spellEnd"/>
            <w:r w:rsidRPr="004C0620">
              <w:rPr>
                <w:color w:val="000000"/>
                <w:sz w:val="20"/>
                <w:szCs w:val="20"/>
                <w:lang w:val="lt-LT" w:eastAsia="lt-LT"/>
              </w:rPr>
              <w:t xml:space="preserve">. 1st Edition. </w:t>
            </w:r>
            <w:proofErr w:type="spellStart"/>
            <w:r w:rsidRPr="004C0620">
              <w:rPr>
                <w:color w:val="000000"/>
                <w:sz w:val="20"/>
                <w:szCs w:val="20"/>
                <w:lang w:val="lt-LT" w:eastAsia="lt-LT"/>
              </w:rPr>
              <w:t>Routledge</w:t>
            </w:r>
            <w:proofErr w:type="spellEnd"/>
            <w:r w:rsidRPr="004C0620">
              <w:rPr>
                <w:color w:val="000000"/>
                <w:sz w:val="20"/>
                <w:szCs w:val="20"/>
                <w:lang w:val="lt-LT" w:eastAsia="lt-LT"/>
              </w:rPr>
              <w:br/>
            </w:r>
            <w:r w:rsidRPr="004C0620">
              <w:rPr>
                <w:color w:val="000000"/>
                <w:sz w:val="20"/>
                <w:szCs w:val="20"/>
                <w:lang w:val="lt-LT" w:eastAsia="lt-LT"/>
              </w:rPr>
              <w:br/>
              <w:t xml:space="preserve">Pokalbiai apie Lietuvos šiuolaikinį meną.  </w:t>
            </w:r>
            <w:proofErr w:type="spellStart"/>
            <w:r w:rsidRPr="004C0620">
              <w:rPr>
                <w:color w:val="000000"/>
                <w:sz w:val="20"/>
                <w:szCs w:val="20"/>
                <w:lang w:val="lt-LT" w:eastAsia="lt-LT"/>
              </w:rPr>
              <w:t>Sud</w:t>
            </w:r>
            <w:proofErr w:type="spellEnd"/>
            <w:r w:rsidRPr="004C0620">
              <w:rPr>
                <w:color w:val="000000"/>
                <w:sz w:val="20"/>
                <w:szCs w:val="20"/>
                <w:lang w:val="lt-LT" w:eastAsia="lt-LT"/>
              </w:rPr>
              <w:t xml:space="preserve">. </w:t>
            </w:r>
            <w:proofErr w:type="spellStart"/>
            <w:r w:rsidRPr="004C0620">
              <w:rPr>
                <w:color w:val="000000"/>
                <w:sz w:val="20"/>
                <w:szCs w:val="20"/>
                <w:lang w:val="lt-LT" w:eastAsia="lt-LT"/>
              </w:rPr>
              <w:t>Vaičiulytė</w:t>
            </w:r>
            <w:proofErr w:type="spellEnd"/>
            <w:r w:rsidRPr="004C0620">
              <w:rPr>
                <w:color w:val="000000"/>
                <w:sz w:val="20"/>
                <w:szCs w:val="20"/>
                <w:lang w:val="lt-LT" w:eastAsia="lt-LT"/>
              </w:rPr>
              <w:t>, A. (2022). Vilnius: Šiuolaikinio meno centras.</w:t>
            </w:r>
            <w:r w:rsidRPr="004C0620">
              <w:rPr>
                <w:color w:val="000000"/>
                <w:sz w:val="20"/>
                <w:szCs w:val="20"/>
                <w:lang w:val="lt-LT" w:eastAsia="lt-LT"/>
              </w:rPr>
              <w:br/>
            </w:r>
            <w:r w:rsidRPr="004C0620">
              <w:rPr>
                <w:color w:val="000000"/>
                <w:sz w:val="20"/>
                <w:szCs w:val="20"/>
                <w:lang w:val="lt-LT" w:eastAsia="lt-LT"/>
              </w:rPr>
              <w:br/>
            </w:r>
            <w:proofErr w:type="spellStart"/>
            <w:r w:rsidRPr="004C0620">
              <w:rPr>
                <w:color w:val="000000"/>
                <w:sz w:val="20"/>
                <w:szCs w:val="20"/>
                <w:lang w:val="lt-LT" w:eastAsia="lt-LT"/>
              </w:rPr>
              <w:t>Spencer</w:t>
            </w:r>
            <w:proofErr w:type="spellEnd"/>
            <w:r w:rsidRPr="004C0620">
              <w:rPr>
                <w:color w:val="000000"/>
                <w:sz w:val="20"/>
                <w:szCs w:val="20"/>
                <w:lang w:val="lt-LT" w:eastAsia="lt-LT"/>
              </w:rPr>
              <w:t xml:space="preserve">, D. (2001) </w:t>
            </w:r>
            <w:proofErr w:type="spellStart"/>
            <w:r w:rsidRPr="004C0620">
              <w:rPr>
                <w:color w:val="000000"/>
                <w:sz w:val="20"/>
                <w:szCs w:val="20"/>
                <w:lang w:val="lt-LT" w:eastAsia="lt-LT"/>
              </w:rPr>
              <w:t>Found</w:t>
            </w:r>
            <w:proofErr w:type="spellEnd"/>
            <w:r w:rsidRPr="004C0620">
              <w:rPr>
                <w:color w:val="000000"/>
                <w:sz w:val="20"/>
                <w:szCs w:val="20"/>
                <w:lang w:val="lt-LT" w:eastAsia="lt-LT"/>
              </w:rPr>
              <w:t xml:space="preserve"> </w:t>
            </w:r>
            <w:proofErr w:type="spellStart"/>
            <w:r w:rsidRPr="004C0620">
              <w:rPr>
                <w:color w:val="000000"/>
                <w:sz w:val="20"/>
                <w:szCs w:val="20"/>
                <w:lang w:val="lt-LT" w:eastAsia="lt-LT"/>
              </w:rPr>
              <w:t>Object</w:t>
            </w:r>
            <w:proofErr w:type="spellEnd"/>
            <w:r w:rsidRPr="004C0620">
              <w:rPr>
                <w:color w:val="000000"/>
                <w:sz w:val="20"/>
                <w:szCs w:val="20"/>
                <w:lang w:val="lt-LT" w:eastAsia="lt-LT"/>
              </w:rPr>
              <w:t xml:space="preserve"> Art.  </w:t>
            </w:r>
            <w:proofErr w:type="spellStart"/>
            <w:r w:rsidRPr="004C0620">
              <w:rPr>
                <w:color w:val="000000"/>
                <w:sz w:val="20"/>
                <w:szCs w:val="20"/>
                <w:lang w:val="lt-LT" w:eastAsia="lt-LT"/>
              </w:rPr>
              <w:t>Schiffer</w:t>
            </w:r>
            <w:proofErr w:type="spellEnd"/>
            <w:r w:rsidRPr="004C0620">
              <w:rPr>
                <w:color w:val="000000"/>
                <w:sz w:val="20"/>
                <w:szCs w:val="20"/>
                <w:lang w:val="lt-LT" w:eastAsia="lt-LT"/>
              </w:rPr>
              <w:t xml:space="preserve"> </w:t>
            </w:r>
            <w:proofErr w:type="spellStart"/>
            <w:r w:rsidRPr="004C0620">
              <w:rPr>
                <w:color w:val="000000"/>
                <w:sz w:val="20"/>
                <w:szCs w:val="20"/>
                <w:lang w:val="lt-LT" w:eastAsia="lt-LT"/>
              </w:rPr>
              <w:t>Pub</w:t>
            </w:r>
            <w:proofErr w:type="spellEnd"/>
            <w:r w:rsidRPr="004C0620">
              <w:rPr>
                <w:color w:val="000000"/>
                <w:sz w:val="20"/>
                <w:szCs w:val="20"/>
                <w:lang w:val="lt-LT" w:eastAsia="lt-LT"/>
              </w:rPr>
              <w:t xml:space="preserve"> </w:t>
            </w:r>
            <w:proofErr w:type="spellStart"/>
            <w:r w:rsidRPr="004C0620">
              <w:rPr>
                <w:color w:val="000000"/>
                <w:sz w:val="20"/>
                <w:szCs w:val="20"/>
                <w:lang w:val="lt-LT" w:eastAsia="lt-LT"/>
              </w:rPr>
              <w:t>Ltd</w:t>
            </w:r>
            <w:proofErr w:type="spellEnd"/>
            <w:r w:rsidRPr="004C0620">
              <w:rPr>
                <w:color w:val="000000"/>
                <w:sz w:val="20"/>
                <w:szCs w:val="20"/>
                <w:lang w:val="lt-LT" w:eastAsia="lt-LT"/>
              </w:rPr>
              <w:br/>
            </w:r>
            <w:r w:rsidRPr="004C0620">
              <w:rPr>
                <w:color w:val="000000"/>
                <w:sz w:val="20"/>
                <w:szCs w:val="20"/>
                <w:lang w:val="lt-LT" w:eastAsia="lt-LT"/>
              </w:rPr>
              <w:br/>
              <w:t>Lietuvos dailės atodangos XVI-XXI amžiai (2008). Vilnius: Lietuvos dailės muziejus.</w:t>
            </w:r>
            <w:r w:rsidRPr="004C0620">
              <w:rPr>
                <w:color w:val="000000"/>
                <w:sz w:val="20"/>
                <w:szCs w:val="20"/>
                <w:lang w:val="lt-LT" w:eastAsia="lt-LT"/>
              </w:rPr>
              <w:br/>
            </w:r>
            <w:r w:rsidRPr="004C0620">
              <w:rPr>
                <w:color w:val="000000"/>
                <w:sz w:val="20"/>
                <w:szCs w:val="20"/>
                <w:lang w:val="lt-LT" w:eastAsia="lt-LT"/>
              </w:rPr>
              <w:lastRenderedPageBreak/>
              <w:br/>
              <w:t xml:space="preserve">Lietuvos meno kūrėjų asociacija. Julius Keleras. Ko aš nesuprantu šiuolaikiniame mene – </w:t>
            </w:r>
            <w:hyperlink r:id="rId925" w:history="1">
              <w:r w:rsidRPr="008F4416">
                <w:rPr>
                  <w:rStyle w:val="Hipersaitas"/>
                  <w:sz w:val="20"/>
                  <w:szCs w:val="20"/>
                  <w:lang w:val="lt-LT" w:eastAsia="lt-LT"/>
                </w:rPr>
                <w:t>https://lmka.lt/ko-as-nesuprantu-siuolaikiniame-mene/</w:t>
              </w:r>
            </w:hyperlink>
            <w:r w:rsidRPr="004C0620">
              <w:rPr>
                <w:color w:val="000000"/>
                <w:sz w:val="20"/>
                <w:szCs w:val="20"/>
                <w:lang w:val="lt-LT" w:eastAsia="lt-LT"/>
              </w:rPr>
              <w:br/>
            </w:r>
            <w:r w:rsidRPr="004C0620">
              <w:rPr>
                <w:color w:val="000000"/>
                <w:sz w:val="20"/>
                <w:szCs w:val="20"/>
                <w:lang w:val="lt-LT" w:eastAsia="lt-LT"/>
              </w:rPr>
              <w:br/>
              <w:t xml:space="preserve">Pokalbiai apie Lietuvos šiuolaikinį meną (2022). </w:t>
            </w:r>
            <w:proofErr w:type="spellStart"/>
            <w:r w:rsidRPr="004C0620">
              <w:rPr>
                <w:color w:val="000000"/>
                <w:sz w:val="20"/>
                <w:szCs w:val="20"/>
                <w:lang w:val="lt-LT" w:eastAsia="lt-LT"/>
              </w:rPr>
              <w:t>Sud</w:t>
            </w:r>
            <w:proofErr w:type="spellEnd"/>
            <w:r w:rsidRPr="004C0620">
              <w:rPr>
                <w:color w:val="000000"/>
                <w:sz w:val="20"/>
                <w:szCs w:val="20"/>
                <w:lang w:val="lt-LT" w:eastAsia="lt-LT"/>
              </w:rPr>
              <w:t xml:space="preserve">. </w:t>
            </w:r>
            <w:proofErr w:type="spellStart"/>
            <w:r w:rsidRPr="004C0620">
              <w:rPr>
                <w:color w:val="000000"/>
                <w:sz w:val="20"/>
                <w:szCs w:val="20"/>
                <w:lang w:val="lt-LT" w:eastAsia="lt-LT"/>
              </w:rPr>
              <w:t>Vaičiulytė</w:t>
            </w:r>
            <w:proofErr w:type="spellEnd"/>
            <w:r w:rsidRPr="004C0620">
              <w:rPr>
                <w:color w:val="000000"/>
                <w:sz w:val="20"/>
                <w:szCs w:val="20"/>
                <w:lang w:val="lt-LT" w:eastAsia="lt-LT"/>
              </w:rPr>
              <w:t>, A. Vilnius: Šiuolaikinio meno centras.</w:t>
            </w:r>
            <w:r w:rsidRPr="004C0620">
              <w:rPr>
                <w:color w:val="000000"/>
                <w:sz w:val="20"/>
                <w:szCs w:val="20"/>
                <w:lang w:val="lt-LT" w:eastAsia="lt-LT"/>
              </w:rPr>
              <w:br/>
            </w:r>
            <w:r w:rsidRPr="004C0620">
              <w:rPr>
                <w:color w:val="000000"/>
                <w:sz w:val="20"/>
                <w:szCs w:val="20"/>
                <w:lang w:val="lt-LT" w:eastAsia="lt-LT"/>
              </w:rPr>
              <w:br/>
              <w:t xml:space="preserve">Piličiauskaitė, L. J. (2021). Emocinio imitavimo metodas: muzikinio ugdymo, kūrybiškumo ir </w:t>
            </w:r>
            <w:proofErr w:type="spellStart"/>
            <w:r w:rsidRPr="004C0620">
              <w:rPr>
                <w:color w:val="000000"/>
                <w:sz w:val="20"/>
                <w:szCs w:val="20"/>
                <w:lang w:val="lt-LT" w:eastAsia="lt-LT"/>
              </w:rPr>
              <w:t>bendražmogiškių</w:t>
            </w:r>
            <w:proofErr w:type="spellEnd"/>
            <w:r w:rsidRPr="004C0620">
              <w:rPr>
                <w:color w:val="000000"/>
                <w:sz w:val="20"/>
                <w:szCs w:val="20"/>
                <w:lang w:val="lt-LT" w:eastAsia="lt-LT"/>
              </w:rPr>
              <w:t xml:space="preserve"> vertybių dialogas. Vilnius: </w:t>
            </w:r>
            <w:proofErr w:type="spellStart"/>
            <w:r w:rsidRPr="004C0620">
              <w:rPr>
                <w:color w:val="000000"/>
                <w:sz w:val="20"/>
                <w:szCs w:val="20"/>
                <w:lang w:val="lt-LT" w:eastAsia="lt-LT"/>
              </w:rPr>
              <w:t>Aktin</w:t>
            </w:r>
            <w:proofErr w:type="spellEnd"/>
            <w:r w:rsidRPr="004C0620">
              <w:rPr>
                <w:color w:val="000000"/>
                <w:sz w:val="20"/>
                <w:szCs w:val="20"/>
                <w:lang w:val="lt-LT" w:eastAsia="lt-LT"/>
              </w:rPr>
              <w:t>.</w:t>
            </w:r>
          </w:p>
        </w:tc>
        <w:tc>
          <w:tcPr>
            <w:tcW w:w="6804" w:type="dxa"/>
            <w:shd w:val="clear" w:color="000000" w:fill="A9D08E"/>
            <w:tcMar>
              <w:top w:w="28" w:type="dxa"/>
              <w:left w:w="57" w:type="dxa"/>
              <w:bottom w:w="28" w:type="dxa"/>
              <w:right w:w="57" w:type="dxa"/>
            </w:tcMar>
            <w:vAlign w:val="center"/>
            <w:hideMark/>
          </w:tcPr>
          <w:p w14:paraId="633CDF97" w14:textId="77777777" w:rsidR="00BC618A" w:rsidRPr="008A567D" w:rsidRDefault="00BC618A" w:rsidP="00F85894">
            <w:pPr>
              <w:tabs>
                <w:tab w:val="left" w:pos="14601"/>
              </w:tabs>
              <w:rPr>
                <w:color w:val="000000"/>
                <w:sz w:val="20"/>
                <w:szCs w:val="20"/>
                <w:lang w:val="lt-LT" w:eastAsia="lt-LT"/>
              </w:rPr>
            </w:pPr>
            <w:r w:rsidRPr="008A567D">
              <w:rPr>
                <w:color w:val="000000"/>
                <w:sz w:val="20"/>
                <w:szCs w:val="20"/>
                <w:lang w:val="lt-LT" w:eastAsia="lt-LT"/>
              </w:rPr>
              <w:lastRenderedPageBreak/>
              <w:t>Informacinės prieigos</w:t>
            </w:r>
          </w:p>
        </w:tc>
      </w:tr>
      <w:tr w:rsidR="00BC618A" w:rsidRPr="00866D2D" w14:paraId="3AFBF889" w14:textId="77777777" w:rsidTr="00F85894">
        <w:trPr>
          <w:trHeight w:val="20"/>
        </w:trPr>
        <w:tc>
          <w:tcPr>
            <w:tcW w:w="1696" w:type="dxa"/>
            <w:vMerge/>
            <w:tcMar>
              <w:top w:w="28" w:type="dxa"/>
              <w:left w:w="57" w:type="dxa"/>
              <w:bottom w:w="28" w:type="dxa"/>
              <w:right w:w="57" w:type="dxa"/>
            </w:tcMar>
            <w:vAlign w:val="center"/>
            <w:hideMark/>
          </w:tcPr>
          <w:p w14:paraId="7A2FC954"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164B9E45" w14:textId="77777777" w:rsidR="00BC618A" w:rsidRPr="008A567D" w:rsidRDefault="00BC618A" w:rsidP="00F85894">
            <w:pPr>
              <w:tabs>
                <w:tab w:val="left" w:pos="14601"/>
              </w:tabs>
              <w:rPr>
                <w:b/>
                <w:bCs/>
                <w:sz w:val="20"/>
                <w:szCs w:val="20"/>
                <w:lang w:val="lt-LT" w:eastAsia="lt-LT"/>
              </w:rPr>
            </w:pPr>
          </w:p>
        </w:tc>
        <w:tc>
          <w:tcPr>
            <w:tcW w:w="1134" w:type="dxa"/>
            <w:vMerge/>
            <w:tcMar>
              <w:top w:w="28" w:type="dxa"/>
              <w:left w:w="57" w:type="dxa"/>
              <w:bottom w:w="28" w:type="dxa"/>
              <w:right w:w="57" w:type="dxa"/>
            </w:tcMar>
            <w:vAlign w:val="center"/>
            <w:hideMark/>
          </w:tcPr>
          <w:p w14:paraId="6E036F31"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14CD9880"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2E6016FB" w14:textId="77777777" w:rsidR="00BC618A" w:rsidRDefault="00BC618A" w:rsidP="00F85894">
            <w:pPr>
              <w:tabs>
                <w:tab w:val="left" w:pos="14601"/>
              </w:tabs>
              <w:rPr>
                <w:color w:val="0563C1"/>
                <w:sz w:val="20"/>
                <w:szCs w:val="20"/>
                <w:u w:val="single"/>
                <w:lang w:val="lt-LT" w:eastAsia="lt-LT"/>
              </w:rPr>
            </w:pPr>
            <w:hyperlink r:id="rId926" w:history="1">
              <w:r w:rsidRPr="00D31DF3">
                <w:rPr>
                  <w:sz w:val="20"/>
                  <w:szCs w:val="20"/>
                  <w:lang w:val="lt-LT" w:eastAsia="lt-LT"/>
                </w:rPr>
                <w:t xml:space="preserve">„Google </w:t>
              </w:r>
              <w:proofErr w:type="spellStart"/>
              <w:r w:rsidRPr="00D31DF3">
                <w:rPr>
                  <w:sz w:val="20"/>
                  <w:szCs w:val="20"/>
                  <w:lang w:val="lt-LT" w:eastAsia="lt-LT"/>
                </w:rPr>
                <w:t>Arts</w:t>
              </w:r>
              <w:proofErr w:type="spellEnd"/>
              <w:r w:rsidRPr="00D31DF3">
                <w:rPr>
                  <w:sz w:val="20"/>
                  <w:szCs w:val="20"/>
                  <w:lang w:val="lt-LT" w:eastAsia="lt-LT"/>
                </w:rPr>
                <w:t xml:space="preserve"> </w:t>
              </w:r>
              <w:proofErr w:type="spellStart"/>
              <w:r w:rsidRPr="00D31DF3">
                <w:rPr>
                  <w:sz w:val="20"/>
                  <w:szCs w:val="20"/>
                  <w:lang w:val="lt-LT" w:eastAsia="lt-LT"/>
                </w:rPr>
                <w:t>and</w:t>
              </w:r>
              <w:proofErr w:type="spellEnd"/>
              <w:r w:rsidRPr="00D31DF3">
                <w:rPr>
                  <w:sz w:val="20"/>
                  <w:szCs w:val="20"/>
                  <w:lang w:val="lt-LT" w:eastAsia="lt-LT"/>
                </w:rPr>
                <w:t xml:space="preserve"> </w:t>
              </w:r>
              <w:proofErr w:type="spellStart"/>
              <w:r w:rsidRPr="00D31DF3">
                <w:rPr>
                  <w:sz w:val="20"/>
                  <w:szCs w:val="20"/>
                  <w:lang w:val="lt-LT" w:eastAsia="lt-LT"/>
                </w:rPr>
                <w:t>Culture</w:t>
              </w:r>
              <w:proofErr w:type="spellEnd"/>
              <w:r w:rsidRPr="00D31DF3">
                <w:rPr>
                  <w:sz w:val="20"/>
                  <w:szCs w:val="20"/>
                  <w:lang w:val="lt-LT" w:eastAsia="lt-LT"/>
                </w:rPr>
                <w:t>“. Google muziejų paieškos programa, padedanti rasti žymiausius pasaulio muziejus ir pamatyti jų virtualias kolekcijas</w:t>
              </w:r>
            </w:hyperlink>
          </w:p>
          <w:p w14:paraId="375E62AB" w14:textId="77777777" w:rsidR="00BC618A" w:rsidRPr="008A567D" w:rsidRDefault="00BC618A" w:rsidP="00F85894">
            <w:pPr>
              <w:tabs>
                <w:tab w:val="left" w:pos="14601"/>
              </w:tabs>
              <w:rPr>
                <w:color w:val="0563C1"/>
                <w:sz w:val="20"/>
                <w:szCs w:val="20"/>
                <w:u w:val="single"/>
                <w:lang w:val="lt-LT" w:eastAsia="lt-LT"/>
              </w:rPr>
            </w:pPr>
            <w:hyperlink r:id="rId927" w:history="1">
              <w:r w:rsidRPr="00D31DF3">
                <w:rPr>
                  <w:rStyle w:val="Hipersaitas"/>
                  <w:sz w:val="20"/>
                  <w:szCs w:val="20"/>
                  <w:lang w:val="lt-LT" w:eastAsia="lt-LT"/>
                </w:rPr>
                <w:t>http://https//artsandculture.google.com/partner?hl=en</w:t>
              </w:r>
            </w:hyperlink>
          </w:p>
        </w:tc>
      </w:tr>
      <w:tr w:rsidR="00BC618A" w:rsidRPr="008A567D" w14:paraId="11FE581A" w14:textId="77777777" w:rsidTr="00F85894">
        <w:trPr>
          <w:trHeight w:val="20"/>
        </w:trPr>
        <w:tc>
          <w:tcPr>
            <w:tcW w:w="1696" w:type="dxa"/>
            <w:vMerge/>
            <w:tcMar>
              <w:top w:w="28" w:type="dxa"/>
              <w:left w:w="57" w:type="dxa"/>
              <w:bottom w:w="28" w:type="dxa"/>
              <w:right w:w="57" w:type="dxa"/>
            </w:tcMar>
            <w:vAlign w:val="center"/>
            <w:hideMark/>
          </w:tcPr>
          <w:p w14:paraId="6F7A855F"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4A5B730A" w14:textId="77777777" w:rsidR="00BC618A" w:rsidRPr="008A567D" w:rsidRDefault="00BC618A" w:rsidP="00F85894">
            <w:pPr>
              <w:tabs>
                <w:tab w:val="left" w:pos="14601"/>
              </w:tabs>
              <w:rPr>
                <w:b/>
                <w:bCs/>
                <w:sz w:val="20"/>
                <w:szCs w:val="20"/>
                <w:lang w:val="lt-LT" w:eastAsia="lt-LT"/>
              </w:rPr>
            </w:pPr>
          </w:p>
        </w:tc>
        <w:tc>
          <w:tcPr>
            <w:tcW w:w="1134" w:type="dxa"/>
            <w:vMerge/>
            <w:tcMar>
              <w:top w:w="28" w:type="dxa"/>
              <w:left w:w="57" w:type="dxa"/>
              <w:bottom w:w="28" w:type="dxa"/>
              <w:right w:w="57" w:type="dxa"/>
            </w:tcMar>
            <w:vAlign w:val="center"/>
            <w:hideMark/>
          </w:tcPr>
          <w:p w14:paraId="31592545"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43F78B5A"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0AA9D9E2" w14:textId="77777777" w:rsidR="00BC618A" w:rsidRDefault="00BC618A" w:rsidP="00F85894">
            <w:pPr>
              <w:tabs>
                <w:tab w:val="left" w:pos="14601"/>
              </w:tabs>
              <w:rPr>
                <w:color w:val="0563C1"/>
                <w:sz w:val="20"/>
                <w:szCs w:val="20"/>
                <w:u w:val="single"/>
                <w:lang w:val="lt-LT" w:eastAsia="lt-LT"/>
              </w:rPr>
            </w:pPr>
            <w:hyperlink r:id="rId928" w:history="1">
              <w:r w:rsidRPr="00D31DF3">
                <w:rPr>
                  <w:sz w:val="20"/>
                  <w:szCs w:val="20"/>
                  <w:lang w:val="lt-LT" w:eastAsia="lt-LT"/>
                </w:rPr>
                <w:t xml:space="preserve">Google </w:t>
              </w:r>
              <w:proofErr w:type="spellStart"/>
              <w:r w:rsidRPr="00D31DF3">
                <w:rPr>
                  <w:sz w:val="20"/>
                  <w:szCs w:val="20"/>
                  <w:lang w:val="lt-LT" w:eastAsia="lt-LT"/>
                </w:rPr>
                <w:t>Arts</w:t>
              </w:r>
              <w:proofErr w:type="spellEnd"/>
              <w:r w:rsidRPr="00D31DF3">
                <w:rPr>
                  <w:sz w:val="20"/>
                  <w:szCs w:val="20"/>
                  <w:lang w:val="lt-LT" w:eastAsia="lt-LT"/>
                </w:rPr>
                <w:t xml:space="preserve"> &amp; </w:t>
              </w:r>
              <w:proofErr w:type="spellStart"/>
              <w:r w:rsidRPr="00D31DF3">
                <w:rPr>
                  <w:sz w:val="20"/>
                  <w:szCs w:val="20"/>
                  <w:lang w:val="lt-LT" w:eastAsia="lt-LT"/>
                </w:rPr>
                <w:t>Culture</w:t>
              </w:r>
              <w:proofErr w:type="spellEnd"/>
            </w:hyperlink>
          </w:p>
          <w:p w14:paraId="311872F1" w14:textId="77777777" w:rsidR="00BC618A" w:rsidRPr="008A567D" w:rsidRDefault="00BC618A" w:rsidP="00F85894">
            <w:pPr>
              <w:tabs>
                <w:tab w:val="left" w:pos="14601"/>
              </w:tabs>
              <w:rPr>
                <w:color w:val="0563C1"/>
                <w:sz w:val="20"/>
                <w:szCs w:val="20"/>
                <w:u w:val="single"/>
                <w:lang w:val="lt-LT" w:eastAsia="lt-LT"/>
              </w:rPr>
            </w:pPr>
            <w:hyperlink r:id="rId929" w:history="1">
              <w:r w:rsidRPr="00D31DF3">
                <w:rPr>
                  <w:rStyle w:val="Hipersaitas"/>
                  <w:sz w:val="20"/>
                  <w:szCs w:val="20"/>
                  <w:lang w:val="lt-LT" w:eastAsia="lt-LT"/>
                </w:rPr>
                <w:t>https://artsandculture.google.com/</w:t>
              </w:r>
            </w:hyperlink>
          </w:p>
        </w:tc>
      </w:tr>
      <w:tr w:rsidR="00BC618A" w:rsidRPr="00866D2D" w14:paraId="2E444425" w14:textId="77777777" w:rsidTr="00F85894">
        <w:trPr>
          <w:trHeight w:val="20"/>
        </w:trPr>
        <w:tc>
          <w:tcPr>
            <w:tcW w:w="1696" w:type="dxa"/>
            <w:vMerge/>
            <w:tcMar>
              <w:top w:w="28" w:type="dxa"/>
              <w:left w:w="57" w:type="dxa"/>
              <w:bottom w:w="28" w:type="dxa"/>
              <w:right w:w="57" w:type="dxa"/>
            </w:tcMar>
            <w:vAlign w:val="center"/>
            <w:hideMark/>
          </w:tcPr>
          <w:p w14:paraId="65869B09"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77F68DF2" w14:textId="77777777" w:rsidR="00BC618A" w:rsidRPr="008A567D" w:rsidRDefault="00BC618A" w:rsidP="00F85894">
            <w:pPr>
              <w:tabs>
                <w:tab w:val="left" w:pos="14601"/>
              </w:tabs>
              <w:rPr>
                <w:b/>
                <w:bCs/>
                <w:sz w:val="20"/>
                <w:szCs w:val="20"/>
                <w:lang w:val="lt-LT" w:eastAsia="lt-LT"/>
              </w:rPr>
            </w:pPr>
          </w:p>
        </w:tc>
        <w:tc>
          <w:tcPr>
            <w:tcW w:w="1134" w:type="dxa"/>
            <w:vMerge/>
            <w:tcMar>
              <w:top w:w="28" w:type="dxa"/>
              <w:left w:w="57" w:type="dxa"/>
              <w:bottom w:w="28" w:type="dxa"/>
              <w:right w:w="57" w:type="dxa"/>
            </w:tcMar>
            <w:vAlign w:val="center"/>
            <w:hideMark/>
          </w:tcPr>
          <w:p w14:paraId="48B06969"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32C8BB96"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59D1262F" w14:textId="77777777" w:rsidR="00BC618A" w:rsidRDefault="00BC618A" w:rsidP="00F85894">
            <w:pPr>
              <w:tabs>
                <w:tab w:val="left" w:pos="14601"/>
              </w:tabs>
              <w:rPr>
                <w:color w:val="0563C1"/>
                <w:sz w:val="20"/>
                <w:szCs w:val="20"/>
                <w:u w:val="single"/>
                <w:lang w:val="lt-LT" w:eastAsia="lt-LT"/>
              </w:rPr>
            </w:pPr>
            <w:hyperlink r:id="rId930" w:history="1">
              <w:r w:rsidRPr="00D31DF3">
                <w:rPr>
                  <w:sz w:val="20"/>
                  <w:szCs w:val="20"/>
                  <w:lang w:val="lt-LT" w:eastAsia="lt-LT"/>
                </w:rPr>
                <w:t xml:space="preserve">Google </w:t>
              </w:r>
              <w:proofErr w:type="spellStart"/>
              <w:r w:rsidRPr="00D31DF3">
                <w:rPr>
                  <w:sz w:val="20"/>
                  <w:szCs w:val="20"/>
                  <w:lang w:val="lt-LT" w:eastAsia="lt-LT"/>
                </w:rPr>
                <w:t>Arts</w:t>
              </w:r>
              <w:proofErr w:type="spellEnd"/>
              <w:r w:rsidRPr="00D31DF3">
                <w:rPr>
                  <w:sz w:val="20"/>
                  <w:szCs w:val="20"/>
                  <w:lang w:val="lt-LT" w:eastAsia="lt-LT"/>
                </w:rPr>
                <w:t xml:space="preserve"> &amp; </w:t>
              </w:r>
              <w:proofErr w:type="spellStart"/>
              <w:r w:rsidRPr="00D31DF3">
                <w:rPr>
                  <w:sz w:val="20"/>
                  <w:szCs w:val="20"/>
                  <w:lang w:val="lt-LT" w:eastAsia="lt-LT"/>
                </w:rPr>
                <w:t>Culture</w:t>
              </w:r>
              <w:proofErr w:type="spellEnd"/>
              <w:r w:rsidRPr="00D31DF3">
                <w:rPr>
                  <w:sz w:val="20"/>
                  <w:szCs w:val="20"/>
                  <w:lang w:val="lt-LT" w:eastAsia="lt-LT"/>
                </w:rPr>
                <w:t xml:space="preserve"> –  Kuo skiriasi modernus ir šiuolaikinis menas?</w:t>
              </w:r>
              <w:r w:rsidRPr="008A567D">
                <w:rPr>
                  <w:color w:val="0563C1"/>
                  <w:sz w:val="20"/>
                  <w:szCs w:val="20"/>
                  <w:u w:val="single"/>
                  <w:lang w:val="lt-LT" w:eastAsia="lt-LT"/>
                </w:rPr>
                <w:t xml:space="preserve"> </w:t>
              </w:r>
            </w:hyperlink>
          </w:p>
          <w:p w14:paraId="47B2B7DC" w14:textId="77777777" w:rsidR="00BC618A" w:rsidRPr="008A567D" w:rsidRDefault="00BC618A" w:rsidP="00F85894">
            <w:pPr>
              <w:tabs>
                <w:tab w:val="left" w:pos="14601"/>
              </w:tabs>
              <w:rPr>
                <w:color w:val="0563C1"/>
                <w:sz w:val="20"/>
                <w:szCs w:val="20"/>
                <w:u w:val="single"/>
                <w:lang w:val="lt-LT" w:eastAsia="lt-LT"/>
              </w:rPr>
            </w:pPr>
            <w:hyperlink r:id="rId931" w:history="1">
              <w:r w:rsidRPr="00D31DF3">
                <w:rPr>
                  <w:rStyle w:val="Hipersaitas"/>
                  <w:sz w:val="20"/>
                  <w:szCs w:val="20"/>
                  <w:lang w:val="lt-LT" w:eastAsia="lt-LT"/>
                </w:rPr>
                <w:t>https://artsandculture.google.com/story/gwWhW17vbvl3JA</w:t>
              </w:r>
            </w:hyperlink>
          </w:p>
        </w:tc>
      </w:tr>
      <w:tr w:rsidR="00BC618A" w:rsidRPr="008A567D" w14:paraId="1DAFF83F" w14:textId="77777777" w:rsidTr="00F85894">
        <w:trPr>
          <w:trHeight w:val="20"/>
        </w:trPr>
        <w:tc>
          <w:tcPr>
            <w:tcW w:w="1696" w:type="dxa"/>
            <w:vMerge/>
            <w:tcMar>
              <w:top w:w="28" w:type="dxa"/>
              <w:left w:w="57" w:type="dxa"/>
              <w:bottom w:w="28" w:type="dxa"/>
              <w:right w:w="57" w:type="dxa"/>
            </w:tcMar>
            <w:vAlign w:val="center"/>
            <w:hideMark/>
          </w:tcPr>
          <w:p w14:paraId="0BF71563"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20FC378E" w14:textId="77777777" w:rsidR="00BC618A" w:rsidRPr="008A567D" w:rsidRDefault="00BC618A" w:rsidP="00F85894">
            <w:pPr>
              <w:tabs>
                <w:tab w:val="left" w:pos="14601"/>
              </w:tabs>
              <w:rPr>
                <w:b/>
                <w:bCs/>
                <w:sz w:val="20"/>
                <w:szCs w:val="20"/>
                <w:lang w:val="lt-LT" w:eastAsia="lt-LT"/>
              </w:rPr>
            </w:pPr>
          </w:p>
        </w:tc>
        <w:tc>
          <w:tcPr>
            <w:tcW w:w="1134" w:type="dxa"/>
            <w:vMerge/>
            <w:tcMar>
              <w:top w:w="28" w:type="dxa"/>
              <w:left w:w="57" w:type="dxa"/>
              <w:bottom w:w="28" w:type="dxa"/>
              <w:right w:w="57" w:type="dxa"/>
            </w:tcMar>
            <w:vAlign w:val="center"/>
            <w:hideMark/>
          </w:tcPr>
          <w:p w14:paraId="06EC0C18"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2898AF77"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04902B4C" w14:textId="77777777" w:rsidR="00BC618A" w:rsidRDefault="00BC618A" w:rsidP="00F85894">
            <w:pPr>
              <w:tabs>
                <w:tab w:val="left" w:pos="14601"/>
              </w:tabs>
              <w:rPr>
                <w:color w:val="0563C1"/>
                <w:sz w:val="20"/>
                <w:szCs w:val="20"/>
                <w:u w:val="single"/>
                <w:lang w:val="lt-LT" w:eastAsia="lt-LT"/>
              </w:rPr>
            </w:pPr>
            <w:hyperlink r:id="rId932" w:history="1">
              <w:r w:rsidRPr="00D31DF3">
                <w:rPr>
                  <w:sz w:val="20"/>
                  <w:szCs w:val="20"/>
                  <w:lang w:val="lt-LT" w:eastAsia="lt-LT"/>
                </w:rPr>
                <w:t xml:space="preserve">„ARS 2. Meno epochos ir stiliai“. Muziejų ir meno portalų </w:t>
              </w:r>
              <w:proofErr w:type="spellStart"/>
              <w:r w:rsidRPr="00D31DF3">
                <w:rPr>
                  <w:sz w:val="20"/>
                  <w:szCs w:val="20"/>
                  <w:lang w:val="lt-LT" w:eastAsia="lt-LT"/>
                </w:rPr>
                <w:t>internetika</w:t>
              </w:r>
              <w:proofErr w:type="spellEnd"/>
            </w:hyperlink>
          </w:p>
          <w:p w14:paraId="29D9A587" w14:textId="77777777" w:rsidR="00BC618A" w:rsidRPr="008A567D" w:rsidRDefault="00BC618A" w:rsidP="00F85894">
            <w:pPr>
              <w:tabs>
                <w:tab w:val="left" w:pos="14601"/>
              </w:tabs>
              <w:rPr>
                <w:color w:val="0563C1"/>
                <w:sz w:val="20"/>
                <w:szCs w:val="20"/>
                <w:u w:val="single"/>
                <w:lang w:val="lt-LT" w:eastAsia="lt-LT"/>
              </w:rPr>
            </w:pPr>
            <w:hyperlink r:id="rId933" w:history="1">
              <w:r w:rsidRPr="00D31DF3">
                <w:rPr>
                  <w:rStyle w:val="Hipersaitas"/>
                  <w:sz w:val="20"/>
                  <w:szCs w:val="20"/>
                  <w:lang w:val="lt-LT" w:eastAsia="lt-LT"/>
                </w:rPr>
                <w:t>https://ars.mkp.emokykla.lt/Ars2/interneteka.htm</w:t>
              </w:r>
            </w:hyperlink>
          </w:p>
        </w:tc>
      </w:tr>
      <w:tr w:rsidR="00BC618A" w:rsidRPr="008A567D" w14:paraId="5508808B" w14:textId="77777777" w:rsidTr="00F85894">
        <w:trPr>
          <w:trHeight w:val="20"/>
        </w:trPr>
        <w:tc>
          <w:tcPr>
            <w:tcW w:w="1696" w:type="dxa"/>
            <w:vMerge/>
            <w:tcMar>
              <w:top w:w="28" w:type="dxa"/>
              <w:left w:w="57" w:type="dxa"/>
              <w:bottom w:w="28" w:type="dxa"/>
              <w:right w:w="57" w:type="dxa"/>
            </w:tcMar>
            <w:vAlign w:val="center"/>
          </w:tcPr>
          <w:p w14:paraId="02D35851"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tcPr>
          <w:p w14:paraId="00EFBD39" w14:textId="77777777" w:rsidR="00BC618A" w:rsidRPr="008A567D" w:rsidRDefault="00BC618A" w:rsidP="00F85894">
            <w:pPr>
              <w:tabs>
                <w:tab w:val="left" w:pos="14601"/>
              </w:tabs>
              <w:rPr>
                <w:b/>
                <w:bCs/>
                <w:sz w:val="20"/>
                <w:szCs w:val="20"/>
                <w:lang w:val="lt-LT" w:eastAsia="lt-LT"/>
              </w:rPr>
            </w:pPr>
          </w:p>
        </w:tc>
        <w:tc>
          <w:tcPr>
            <w:tcW w:w="1134" w:type="dxa"/>
            <w:vMerge/>
            <w:tcMar>
              <w:top w:w="28" w:type="dxa"/>
              <w:left w:w="57" w:type="dxa"/>
              <w:bottom w:w="28" w:type="dxa"/>
              <w:right w:w="57" w:type="dxa"/>
            </w:tcMar>
            <w:vAlign w:val="center"/>
          </w:tcPr>
          <w:p w14:paraId="083AE41E"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tcPr>
          <w:p w14:paraId="564E040B"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tcPr>
          <w:p w14:paraId="09FE0D12" w14:textId="77777777" w:rsidR="00BC618A" w:rsidRDefault="00BC618A" w:rsidP="00F85894">
            <w:pPr>
              <w:tabs>
                <w:tab w:val="left" w:pos="14601"/>
              </w:tabs>
              <w:rPr>
                <w:color w:val="0563C1"/>
                <w:sz w:val="20"/>
                <w:szCs w:val="20"/>
                <w:u w:val="single"/>
                <w:lang w:val="lt-LT" w:eastAsia="lt-LT"/>
              </w:rPr>
            </w:pPr>
            <w:hyperlink r:id="rId934" w:history="1">
              <w:r w:rsidRPr="00D31DF3">
                <w:rPr>
                  <w:sz w:val="20"/>
                  <w:szCs w:val="20"/>
                  <w:lang w:val="lt-LT" w:eastAsia="lt-LT"/>
                </w:rPr>
                <w:t>„ARS 2. 20 a. II pusės menas</w:t>
              </w:r>
            </w:hyperlink>
          </w:p>
          <w:p w14:paraId="724826E1" w14:textId="77777777" w:rsidR="00BC618A" w:rsidRDefault="00BC618A" w:rsidP="00F85894">
            <w:pPr>
              <w:tabs>
                <w:tab w:val="left" w:pos="14601"/>
              </w:tabs>
            </w:pPr>
            <w:hyperlink r:id="rId935" w:history="1">
              <w:r w:rsidRPr="00D31DF3">
                <w:rPr>
                  <w:rStyle w:val="Hipersaitas"/>
                  <w:sz w:val="20"/>
                  <w:szCs w:val="20"/>
                  <w:lang w:val="lt-LT" w:eastAsia="lt-LT"/>
                </w:rPr>
                <w:t>https://ars.mkp.emokykla.lt/Ars2/9h_xx2/xx2p_tekst.htm</w:t>
              </w:r>
            </w:hyperlink>
          </w:p>
        </w:tc>
      </w:tr>
      <w:tr w:rsidR="00BC618A" w:rsidRPr="008A567D" w14:paraId="652786BC" w14:textId="77777777" w:rsidTr="00F85894">
        <w:trPr>
          <w:trHeight w:val="20"/>
        </w:trPr>
        <w:tc>
          <w:tcPr>
            <w:tcW w:w="1696" w:type="dxa"/>
            <w:vMerge/>
            <w:tcMar>
              <w:top w:w="28" w:type="dxa"/>
              <w:left w:w="57" w:type="dxa"/>
              <w:bottom w:w="28" w:type="dxa"/>
              <w:right w:w="57" w:type="dxa"/>
            </w:tcMar>
            <w:vAlign w:val="center"/>
          </w:tcPr>
          <w:p w14:paraId="4238499C"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tcPr>
          <w:p w14:paraId="046CBBD8" w14:textId="77777777" w:rsidR="00BC618A" w:rsidRPr="008A567D" w:rsidRDefault="00BC618A" w:rsidP="00F85894">
            <w:pPr>
              <w:tabs>
                <w:tab w:val="left" w:pos="14601"/>
              </w:tabs>
              <w:rPr>
                <w:b/>
                <w:bCs/>
                <w:sz w:val="20"/>
                <w:szCs w:val="20"/>
                <w:lang w:val="lt-LT" w:eastAsia="lt-LT"/>
              </w:rPr>
            </w:pPr>
          </w:p>
        </w:tc>
        <w:tc>
          <w:tcPr>
            <w:tcW w:w="1134" w:type="dxa"/>
            <w:vMerge/>
            <w:tcMar>
              <w:top w:w="28" w:type="dxa"/>
              <w:left w:w="57" w:type="dxa"/>
              <w:bottom w:w="28" w:type="dxa"/>
              <w:right w:w="57" w:type="dxa"/>
            </w:tcMar>
            <w:vAlign w:val="center"/>
          </w:tcPr>
          <w:p w14:paraId="5A6EFC99"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tcPr>
          <w:p w14:paraId="6EDD5D16"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tcPr>
          <w:p w14:paraId="3D48F739" w14:textId="77777777" w:rsidR="00BC618A" w:rsidRDefault="00BC618A" w:rsidP="00F85894">
            <w:pPr>
              <w:tabs>
                <w:tab w:val="left" w:pos="14601"/>
              </w:tabs>
              <w:rPr>
                <w:color w:val="0563C1"/>
                <w:sz w:val="20"/>
                <w:szCs w:val="20"/>
                <w:u w:val="single"/>
                <w:lang w:val="lt-LT" w:eastAsia="lt-LT"/>
              </w:rPr>
            </w:pPr>
            <w:hyperlink r:id="rId936" w:history="1">
              <w:proofErr w:type="spellStart"/>
              <w:r w:rsidRPr="00161E81">
                <w:rPr>
                  <w:sz w:val="20"/>
                  <w:szCs w:val="20"/>
                  <w:lang w:val="lt-LT" w:eastAsia="lt-LT"/>
                </w:rPr>
                <w:t>The</w:t>
              </w:r>
              <w:proofErr w:type="spellEnd"/>
              <w:r w:rsidRPr="00161E81">
                <w:rPr>
                  <w:sz w:val="20"/>
                  <w:szCs w:val="20"/>
                  <w:lang w:val="lt-LT" w:eastAsia="lt-LT"/>
                </w:rPr>
                <w:t xml:space="preserve"> </w:t>
              </w:r>
              <w:proofErr w:type="spellStart"/>
              <w:r w:rsidRPr="00161E81">
                <w:rPr>
                  <w:sz w:val="20"/>
                  <w:szCs w:val="20"/>
                  <w:lang w:val="lt-LT" w:eastAsia="lt-LT"/>
                </w:rPr>
                <w:t>Difference</w:t>
              </w:r>
              <w:proofErr w:type="spellEnd"/>
              <w:r w:rsidRPr="00161E81">
                <w:rPr>
                  <w:sz w:val="20"/>
                  <w:szCs w:val="20"/>
                  <w:lang w:val="lt-LT" w:eastAsia="lt-LT"/>
                </w:rPr>
                <w:t xml:space="preserve"> </w:t>
              </w:r>
              <w:proofErr w:type="spellStart"/>
              <w:r w:rsidRPr="00161E81">
                <w:rPr>
                  <w:sz w:val="20"/>
                  <w:szCs w:val="20"/>
                  <w:lang w:val="lt-LT" w:eastAsia="lt-LT"/>
                </w:rPr>
                <w:t>between</w:t>
              </w:r>
              <w:proofErr w:type="spellEnd"/>
              <w:r w:rsidRPr="00161E81">
                <w:rPr>
                  <w:sz w:val="20"/>
                  <w:szCs w:val="20"/>
                  <w:lang w:val="lt-LT" w:eastAsia="lt-LT"/>
                </w:rPr>
                <w:t xml:space="preserve"> </w:t>
              </w:r>
              <w:proofErr w:type="spellStart"/>
              <w:r w:rsidRPr="00161E81">
                <w:rPr>
                  <w:sz w:val="20"/>
                  <w:szCs w:val="20"/>
                  <w:lang w:val="lt-LT" w:eastAsia="lt-LT"/>
                </w:rPr>
                <w:t>Modern</w:t>
              </w:r>
              <w:proofErr w:type="spellEnd"/>
              <w:r w:rsidRPr="00161E81">
                <w:rPr>
                  <w:sz w:val="20"/>
                  <w:szCs w:val="20"/>
                  <w:lang w:val="lt-LT" w:eastAsia="lt-LT"/>
                </w:rPr>
                <w:t xml:space="preserve"> art, </w:t>
              </w:r>
              <w:proofErr w:type="spellStart"/>
              <w:r w:rsidRPr="00161E81">
                <w:rPr>
                  <w:sz w:val="20"/>
                  <w:szCs w:val="20"/>
                  <w:lang w:val="lt-LT" w:eastAsia="lt-LT"/>
                </w:rPr>
                <w:t>Postmodern</w:t>
              </w:r>
              <w:proofErr w:type="spellEnd"/>
              <w:r w:rsidRPr="00161E81">
                <w:rPr>
                  <w:sz w:val="20"/>
                  <w:szCs w:val="20"/>
                  <w:lang w:val="lt-LT" w:eastAsia="lt-LT"/>
                </w:rPr>
                <w:t xml:space="preserve"> art </w:t>
              </w:r>
              <w:proofErr w:type="spellStart"/>
              <w:r w:rsidRPr="00161E81">
                <w:rPr>
                  <w:sz w:val="20"/>
                  <w:szCs w:val="20"/>
                  <w:lang w:val="lt-LT" w:eastAsia="lt-LT"/>
                </w:rPr>
                <w:t>and</w:t>
              </w:r>
              <w:proofErr w:type="spellEnd"/>
              <w:r w:rsidRPr="00161E81">
                <w:rPr>
                  <w:sz w:val="20"/>
                  <w:szCs w:val="20"/>
                  <w:lang w:val="lt-LT" w:eastAsia="lt-LT"/>
                </w:rPr>
                <w:t xml:space="preserve"> </w:t>
              </w:r>
              <w:proofErr w:type="spellStart"/>
              <w:r w:rsidRPr="00161E81">
                <w:rPr>
                  <w:sz w:val="20"/>
                  <w:szCs w:val="20"/>
                  <w:lang w:val="lt-LT" w:eastAsia="lt-LT"/>
                </w:rPr>
                <w:t>Contemporary</w:t>
              </w:r>
              <w:proofErr w:type="spellEnd"/>
              <w:r w:rsidRPr="00161E81">
                <w:rPr>
                  <w:sz w:val="20"/>
                  <w:szCs w:val="20"/>
                  <w:lang w:val="lt-LT" w:eastAsia="lt-LT"/>
                </w:rPr>
                <w:t xml:space="preserve"> Art | </w:t>
              </w:r>
              <w:proofErr w:type="spellStart"/>
              <w:r w:rsidRPr="00161E81">
                <w:rPr>
                  <w:sz w:val="20"/>
                  <w:szCs w:val="20"/>
                  <w:lang w:val="lt-LT" w:eastAsia="lt-LT"/>
                </w:rPr>
                <w:t>LittleArtTalks</w:t>
              </w:r>
              <w:proofErr w:type="spellEnd"/>
            </w:hyperlink>
          </w:p>
          <w:p w14:paraId="334124A4" w14:textId="77777777" w:rsidR="00BC618A" w:rsidRDefault="00BC618A" w:rsidP="00F85894">
            <w:pPr>
              <w:tabs>
                <w:tab w:val="left" w:pos="14601"/>
              </w:tabs>
            </w:pPr>
            <w:hyperlink r:id="rId937" w:history="1">
              <w:r w:rsidRPr="00161E81">
                <w:rPr>
                  <w:rStyle w:val="Hipersaitas"/>
                  <w:sz w:val="20"/>
                  <w:szCs w:val="20"/>
                  <w:lang w:val="lt-LT" w:eastAsia="lt-LT"/>
                </w:rPr>
                <w:t>https://www.youtube.com/watch?v=N6rPtmiJ678&amp;t=24s</w:t>
              </w:r>
            </w:hyperlink>
          </w:p>
        </w:tc>
      </w:tr>
      <w:tr w:rsidR="00BC618A" w:rsidRPr="008A567D" w14:paraId="00F6C5BA" w14:textId="77777777" w:rsidTr="00F85894">
        <w:trPr>
          <w:trHeight w:val="20"/>
        </w:trPr>
        <w:tc>
          <w:tcPr>
            <w:tcW w:w="1696" w:type="dxa"/>
            <w:vMerge/>
            <w:tcMar>
              <w:top w:w="28" w:type="dxa"/>
              <w:left w:w="57" w:type="dxa"/>
              <w:bottom w:w="28" w:type="dxa"/>
              <w:right w:w="57" w:type="dxa"/>
            </w:tcMar>
            <w:vAlign w:val="center"/>
          </w:tcPr>
          <w:p w14:paraId="3868CE5D"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tcPr>
          <w:p w14:paraId="27C18720" w14:textId="77777777" w:rsidR="00BC618A" w:rsidRPr="008A567D" w:rsidRDefault="00BC618A" w:rsidP="00F85894">
            <w:pPr>
              <w:tabs>
                <w:tab w:val="left" w:pos="14601"/>
              </w:tabs>
              <w:rPr>
                <w:b/>
                <w:bCs/>
                <w:sz w:val="20"/>
                <w:szCs w:val="20"/>
                <w:lang w:val="lt-LT" w:eastAsia="lt-LT"/>
              </w:rPr>
            </w:pPr>
          </w:p>
        </w:tc>
        <w:tc>
          <w:tcPr>
            <w:tcW w:w="1134" w:type="dxa"/>
            <w:vMerge/>
            <w:tcMar>
              <w:top w:w="28" w:type="dxa"/>
              <w:left w:w="57" w:type="dxa"/>
              <w:bottom w:w="28" w:type="dxa"/>
              <w:right w:w="57" w:type="dxa"/>
            </w:tcMar>
            <w:vAlign w:val="center"/>
          </w:tcPr>
          <w:p w14:paraId="46699916"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tcPr>
          <w:p w14:paraId="5C22BF40"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tcPr>
          <w:p w14:paraId="3C0FE76C" w14:textId="77777777" w:rsidR="00BC618A" w:rsidRDefault="00BC618A" w:rsidP="00F85894">
            <w:pPr>
              <w:tabs>
                <w:tab w:val="left" w:pos="14601"/>
              </w:tabs>
              <w:rPr>
                <w:color w:val="0563C1"/>
                <w:sz w:val="20"/>
                <w:szCs w:val="20"/>
                <w:lang w:val="lt-LT" w:eastAsia="lt-LT"/>
              </w:rPr>
            </w:pPr>
            <w:hyperlink r:id="rId938" w:history="1">
              <w:r w:rsidRPr="00161E81">
                <w:rPr>
                  <w:sz w:val="20"/>
                  <w:szCs w:val="20"/>
                  <w:lang w:val="lt-LT" w:eastAsia="lt-LT"/>
                </w:rPr>
                <w:t xml:space="preserve">ATX Fine </w:t>
              </w:r>
              <w:proofErr w:type="spellStart"/>
              <w:r w:rsidRPr="00161E81">
                <w:rPr>
                  <w:sz w:val="20"/>
                  <w:szCs w:val="20"/>
                  <w:lang w:val="lt-LT" w:eastAsia="lt-LT"/>
                </w:rPr>
                <w:t>Arts</w:t>
              </w:r>
              <w:proofErr w:type="spellEnd"/>
              <w:r w:rsidRPr="00161E81">
                <w:rPr>
                  <w:sz w:val="20"/>
                  <w:szCs w:val="20"/>
                  <w:lang w:val="lt-LT" w:eastAsia="lt-LT"/>
                </w:rPr>
                <w:t xml:space="preserve">. Kaip globalizacija paveikė šiuolaikinį meną? </w:t>
              </w:r>
            </w:hyperlink>
          </w:p>
          <w:p w14:paraId="492DE6A9" w14:textId="77777777" w:rsidR="00BC618A" w:rsidRDefault="00BC618A" w:rsidP="00F85894">
            <w:pPr>
              <w:tabs>
                <w:tab w:val="left" w:pos="14601"/>
              </w:tabs>
            </w:pPr>
            <w:hyperlink r:id="rId939" w:history="1">
              <w:r w:rsidRPr="00161E81">
                <w:rPr>
                  <w:rStyle w:val="Hipersaitas"/>
                  <w:sz w:val="20"/>
                  <w:szCs w:val="20"/>
                  <w:lang w:val="lt-LT" w:eastAsia="lt-LT"/>
                </w:rPr>
                <w:t>https://www.atxfinearts.com/blogs/news/how-has-globalization-affected-contemporary-art</w:t>
              </w:r>
            </w:hyperlink>
          </w:p>
        </w:tc>
      </w:tr>
      <w:tr w:rsidR="00BC618A" w:rsidRPr="00DA11F7" w14:paraId="13A4A98C" w14:textId="77777777" w:rsidTr="00F85894">
        <w:trPr>
          <w:trHeight w:val="157"/>
        </w:trPr>
        <w:tc>
          <w:tcPr>
            <w:tcW w:w="1696" w:type="dxa"/>
            <w:vMerge/>
            <w:tcMar>
              <w:top w:w="28" w:type="dxa"/>
              <w:left w:w="57" w:type="dxa"/>
              <w:bottom w:w="28" w:type="dxa"/>
              <w:right w:w="57" w:type="dxa"/>
            </w:tcMar>
            <w:vAlign w:val="center"/>
            <w:hideMark/>
          </w:tcPr>
          <w:p w14:paraId="160C2C5E"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6C0EC3AD" w14:textId="77777777" w:rsidR="00BC618A" w:rsidRPr="008A567D" w:rsidRDefault="00BC618A" w:rsidP="00F85894">
            <w:pPr>
              <w:tabs>
                <w:tab w:val="left" w:pos="14601"/>
              </w:tabs>
              <w:rPr>
                <w:b/>
                <w:bCs/>
                <w:sz w:val="20"/>
                <w:szCs w:val="20"/>
                <w:lang w:val="lt-LT" w:eastAsia="lt-LT"/>
              </w:rPr>
            </w:pPr>
          </w:p>
        </w:tc>
        <w:tc>
          <w:tcPr>
            <w:tcW w:w="1134" w:type="dxa"/>
            <w:vMerge/>
            <w:tcMar>
              <w:top w:w="28" w:type="dxa"/>
              <w:left w:w="57" w:type="dxa"/>
              <w:bottom w:w="28" w:type="dxa"/>
              <w:right w:w="57" w:type="dxa"/>
            </w:tcMar>
            <w:vAlign w:val="center"/>
            <w:hideMark/>
          </w:tcPr>
          <w:p w14:paraId="0D75ABAA"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76475286"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2935E09B" w14:textId="77777777" w:rsidR="00BC618A" w:rsidRDefault="00BC618A" w:rsidP="00F85894">
            <w:pPr>
              <w:tabs>
                <w:tab w:val="left" w:pos="14601"/>
              </w:tabs>
              <w:rPr>
                <w:color w:val="0563C1"/>
                <w:sz w:val="20"/>
                <w:szCs w:val="20"/>
                <w:lang w:val="lt-LT" w:eastAsia="lt-LT"/>
              </w:rPr>
            </w:pPr>
            <w:hyperlink r:id="rId940" w:history="1">
              <w:r w:rsidRPr="00161E81">
                <w:rPr>
                  <w:sz w:val="20"/>
                  <w:szCs w:val="20"/>
                  <w:lang w:val="lt-LT" w:eastAsia="lt-LT"/>
                </w:rPr>
                <w:t xml:space="preserve">Artsy.net. </w:t>
              </w:r>
              <w:proofErr w:type="spellStart"/>
              <w:r w:rsidRPr="00161E81">
                <w:rPr>
                  <w:sz w:val="20"/>
                  <w:szCs w:val="20"/>
                  <w:lang w:val="lt-LT" w:eastAsia="lt-LT"/>
                </w:rPr>
                <w:t>Pierre</w:t>
              </w:r>
              <w:proofErr w:type="spellEnd"/>
              <w:r w:rsidRPr="00161E81">
                <w:rPr>
                  <w:sz w:val="20"/>
                  <w:szCs w:val="20"/>
                  <w:lang w:val="lt-LT" w:eastAsia="lt-LT"/>
                </w:rPr>
                <w:t xml:space="preserve"> Bodo </w:t>
              </w:r>
              <w:proofErr w:type="spellStart"/>
              <w:r w:rsidRPr="00161E81">
                <w:rPr>
                  <w:sz w:val="20"/>
                  <w:szCs w:val="20"/>
                  <w:lang w:val="lt-LT" w:eastAsia="lt-LT"/>
                </w:rPr>
                <w:t>Congolese</w:t>
              </w:r>
              <w:proofErr w:type="spellEnd"/>
              <w:r>
                <w:rPr>
                  <w:color w:val="0563C1"/>
                  <w:sz w:val="20"/>
                  <w:szCs w:val="20"/>
                  <w:lang w:val="lt-LT" w:eastAsia="lt-LT"/>
                </w:rPr>
                <w:t>.</w:t>
              </w:r>
            </w:hyperlink>
          </w:p>
          <w:p w14:paraId="12F672F4" w14:textId="77777777" w:rsidR="00BC618A" w:rsidRPr="008A567D" w:rsidRDefault="00BC618A" w:rsidP="00F85894">
            <w:pPr>
              <w:tabs>
                <w:tab w:val="left" w:pos="14601"/>
              </w:tabs>
              <w:rPr>
                <w:color w:val="0563C1"/>
                <w:sz w:val="20"/>
                <w:szCs w:val="20"/>
                <w:u w:val="single"/>
                <w:lang w:val="lt-LT" w:eastAsia="lt-LT"/>
              </w:rPr>
            </w:pPr>
            <w:hyperlink r:id="rId941" w:history="1">
              <w:r w:rsidRPr="00161E81">
                <w:rPr>
                  <w:rStyle w:val="Hipersaitas"/>
                  <w:sz w:val="20"/>
                  <w:szCs w:val="20"/>
                  <w:lang w:val="lt-LT" w:eastAsia="lt-LT"/>
                </w:rPr>
                <w:t>https://www.artsy.net/artist/pierre-bodo</w:t>
              </w:r>
            </w:hyperlink>
            <w:r w:rsidRPr="00161E81">
              <w:rPr>
                <w:color w:val="0563C1"/>
                <w:sz w:val="20"/>
                <w:szCs w:val="20"/>
                <w:lang w:val="lt-LT" w:eastAsia="lt-LT"/>
              </w:rPr>
              <w:t xml:space="preserve"> </w:t>
            </w:r>
          </w:p>
        </w:tc>
      </w:tr>
      <w:tr w:rsidR="00BC618A" w:rsidRPr="00DA11F7" w14:paraId="45E3FBDB" w14:textId="77777777" w:rsidTr="00F85894">
        <w:trPr>
          <w:trHeight w:val="157"/>
        </w:trPr>
        <w:tc>
          <w:tcPr>
            <w:tcW w:w="1696" w:type="dxa"/>
            <w:vMerge/>
            <w:tcMar>
              <w:top w:w="28" w:type="dxa"/>
              <w:left w:w="57" w:type="dxa"/>
              <w:bottom w:w="28" w:type="dxa"/>
              <w:right w:w="57" w:type="dxa"/>
            </w:tcMar>
            <w:vAlign w:val="center"/>
          </w:tcPr>
          <w:p w14:paraId="2F092E76"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tcPr>
          <w:p w14:paraId="0E482D1A" w14:textId="77777777" w:rsidR="00BC618A" w:rsidRPr="008A567D" w:rsidRDefault="00BC618A" w:rsidP="00F85894">
            <w:pPr>
              <w:tabs>
                <w:tab w:val="left" w:pos="14601"/>
              </w:tabs>
              <w:rPr>
                <w:b/>
                <w:bCs/>
                <w:sz w:val="20"/>
                <w:szCs w:val="20"/>
                <w:lang w:val="lt-LT" w:eastAsia="lt-LT"/>
              </w:rPr>
            </w:pPr>
          </w:p>
        </w:tc>
        <w:tc>
          <w:tcPr>
            <w:tcW w:w="1134" w:type="dxa"/>
            <w:vMerge/>
            <w:tcMar>
              <w:top w:w="28" w:type="dxa"/>
              <w:left w:w="57" w:type="dxa"/>
              <w:bottom w:w="28" w:type="dxa"/>
              <w:right w:w="57" w:type="dxa"/>
            </w:tcMar>
            <w:vAlign w:val="center"/>
          </w:tcPr>
          <w:p w14:paraId="01F6F5D2"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tcPr>
          <w:p w14:paraId="7A4135AE"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tcPr>
          <w:p w14:paraId="32B53D7D" w14:textId="77777777" w:rsidR="00BC618A" w:rsidRDefault="00BC618A" w:rsidP="00F85894">
            <w:pPr>
              <w:tabs>
                <w:tab w:val="left" w:pos="14601"/>
              </w:tabs>
              <w:rPr>
                <w:color w:val="0563C1"/>
                <w:sz w:val="20"/>
                <w:szCs w:val="20"/>
                <w:lang w:val="lt-LT" w:eastAsia="lt-LT"/>
              </w:rPr>
            </w:pPr>
            <w:hyperlink r:id="rId942" w:history="1">
              <w:proofErr w:type="spellStart"/>
              <w:r w:rsidRPr="00BB0D84">
                <w:rPr>
                  <w:sz w:val="20"/>
                  <w:szCs w:val="20"/>
                  <w:lang w:val="lt-LT" w:eastAsia="lt-LT"/>
                </w:rPr>
                <w:t>Is</w:t>
              </w:r>
              <w:proofErr w:type="spellEnd"/>
              <w:r w:rsidRPr="00BB0D84">
                <w:rPr>
                  <w:sz w:val="20"/>
                  <w:szCs w:val="20"/>
                  <w:lang w:val="lt-LT" w:eastAsia="lt-LT"/>
                </w:rPr>
                <w:t xml:space="preserve"> </w:t>
              </w:r>
              <w:proofErr w:type="spellStart"/>
              <w:r w:rsidRPr="00BB0D84">
                <w:rPr>
                  <w:sz w:val="20"/>
                  <w:szCs w:val="20"/>
                  <w:lang w:val="lt-LT" w:eastAsia="lt-LT"/>
                </w:rPr>
                <w:t>graffiti</w:t>
              </w:r>
              <w:proofErr w:type="spellEnd"/>
              <w:r w:rsidRPr="00BB0D84">
                <w:rPr>
                  <w:sz w:val="20"/>
                  <w:szCs w:val="20"/>
                  <w:lang w:val="lt-LT" w:eastAsia="lt-LT"/>
                </w:rPr>
                <w:t xml:space="preserve"> art? </w:t>
              </w:r>
              <w:proofErr w:type="spellStart"/>
              <w:r w:rsidRPr="00BB0D84">
                <w:rPr>
                  <w:sz w:val="20"/>
                  <w:szCs w:val="20"/>
                  <w:lang w:val="lt-LT" w:eastAsia="lt-LT"/>
                </w:rPr>
                <w:t>Or</w:t>
              </w:r>
              <w:proofErr w:type="spellEnd"/>
              <w:r w:rsidRPr="00BB0D84">
                <w:rPr>
                  <w:sz w:val="20"/>
                  <w:szCs w:val="20"/>
                  <w:lang w:val="lt-LT" w:eastAsia="lt-LT"/>
                </w:rPr>
                <w:t xml:space="preserve"> </w:t>
              </w:r>
              <w:proofErr w:type="spellStart"/>
              <w:r w:rsidRPr="00BB0D84">
                <w:rPr>
                  <w:sz w:val="20"/>
                  <w:szCs w:val="20"/>
                  <w:lang w:val="lt-LT" w:eastAsia="lt-LT"/>
                </w:rPr>
                <w:t>vandalism</w:t>
              </w:r>
              <w:proofErr w:type="spellEnd"/>
              <w:r w:rsidRPr="00BB0D84">
                <w:rPr>
                  <w:sz w:val="20"/>
                  <w:szCs w:val="20"/>
                  <w:lang w:val="lt-LT" w:eastAsia="lt-LT"/>
                </w:rPr>
                <w:t xml:space="preserve">? - </w:t>
              </w:r>
              <w:proofErr w:type="spellStart"/>
              <w:r w:rsidRPr="00BB0D84">
                <w:rPr>
                  <w:sz w:val="20"/>
                  <w:szCs w:val="20"/>
                  <w:lang w:val="lt-LT" w:eastAsia="lt-LT"/>
                </w:rPr>
                <w:t>Kelly</w:t>
              </w:r>
              <w:proofErr w:type="spellEnd"/>
              <w:r w:rsidRPr="00BB0D84">
                <w:rPr>
                  <w:sz w:val="20"/>
                  <w:szCs w:val="20"/>
                  <w:lang w:val="lt-LT" w:eastAsia="lt-LT"/>
                </w:rPr>
                <w:t xml:space="preserve"> </w:t>
              </w:r>
              <w:proofErr w:type="spellStart"/>
              <w:r w:rsidRPr="00BB0D84">
                <w:rPr>
                  <w:sz w:val="20"/>
                  <w:szCs w:val="20"/>
                  <w:lang w:val="lt-LT" w:eastAsia="lt-LT"/>
                </w:rPr>
                <w:t>Wall</w:t>
              </w:r>
              <w:proofErr w:type="spellEnd"/>
              <w:r>
                <w:rPr>
                  <w:color w:val="0563C1"/>
                  <w:sz w:val="20"/>
                  <w:szCs w:val="20"/>
                  <w:lang w:val="lt-LT" w:eastAsia="lt-LT"/>
                </w:rPr>
                <w:t>.</w:t>
              </w:r>
            </w:hyperlink>
          </w:p>
          <w:p w14:paraId="6E04B6C1" w14:textId="77777777" w:rsidR="00BC618A" w:rsidRDefault="00BC618A" w:rsidP="00F85894">
            <w:pPr>
              <w:tabs>
                <w:tab w:val="left" w:pos="14601"/>
              </w:tabs>
            </w:pPr>
            <w:hyperlink r:id="rId943" w:history="1">
              <w:r w:rsidRPr="00BB0D84">
                <w:rPr>
                  <w:rStyle w:val="Hipersaitas"/>
                  <w:sz w:val="20"/>
                  <w:szCs w:val="20"/>
                  <w:lang w:val="lt-LT" w:eastAsia="lt-LT"/>
                </w:rPr>
                <w:t>https://www.youtube.com/watch?v=4GNoUYZhrT0</w:t>
              </w:r>
            </w:hyperlink>
          </w:p>
        </w:tc>
      </w:tr>
      <w:tr w:rsidR="00BC618A" w:rsidRPr="00DA11F7" w14:paraId="75AC32B3" w14:textId="77777777" w:rsidTr="00F85894">
        <w:trPr>
          <w:trHeight w:val="157"/>
        </w:trPr>
        <w:tc>
          <w:tcPr>
            <w:tcW w:w="1696" w:type="dxa"/>
            <w:vMerge/>
            <w:tcMar>
              <w:top w:w="28" w:type="dxa"/>
              <w:left w:w="57" w:type="dxa"/>
              <w:bottom w:w="28" w:type="dxa"/>
              <w:right w:w="57" w:type="dxa"/>
            </w:tcMar>
            <w:vAlign w:val="center"/>
          </w:tcPr>
          <w:p w14:paraId="5641D035"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tcPr>
          <w:p w14:paraId="35DD5E51" w14:textId="77777777" w:rsidR="00BC618A" w:rsidRPr="008A567D" w:rsidRDefault="00BC618A" w:rsidP="00F85894">
            <w:pPr>
              <w:tabs>
                <w:tab w:val="left" w:pos="14601"/>
              </w:tabs>
              <w:rPr>
                <w:b/>
                <w:bCs/>
                <w:sz w:val="20"/>
                <w:szCs w:val="20"/>
                <w:lang w:val="lt-LT" w:eastAsia="lt-LT"/>
              </w:rPr>
            </w:pPr>
          </w:p>
        </w:tc>
        <w:tc>
          <w:tcPr>
            <w:tcW w:w="1134" w:type="dxa"/>
            <w:vMerge/>
            <w:tcMar>
              <w:top w:w="28" w:type="dxa"/>
              <w:left w:w="57" w:type="dxa"/>
              <w:bottom w:w="28" w:type="dxa"/>
              <w:right w:w="57" w:type="dxa"/>
            </w:tcMar>
            <w:vAlign w:val="center"/>
          </w:tcPr>
          <w:p w14:paraId="087813D5"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tcPr>
          <w:p w14:paraId="019D9405"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tcPr>
          <w:p w14:paraId="15443BCA" w14:textId="77777777" w:rsidR="00BC618A" w:rsidRDefault="00BC618A" w:rsidP="00F85894">
            <w:pPr>
              <w:tabs>
                <w:tab w:val="left" w:pos="14601"/>
              </w:tabs>
              <w:rPr>
                <w:color w:val="0563C1"/>
                <w:sz w:val="20"/>
                <w:szCs w:val="20"/>
                <w:lang w:val="lt-LT" w:eastAsia="lt-LT"/>
              </w:rPr>
            </w:pPr>
            <w:hyperlink r:id="rId944" w:history="1">
              <w:r w:rsidRPr="00BB0D84">
                <w:rPr>
                  <w:sz w:val="20"/>
                  <w:szCs w:val="20"/>
                  <w:lang w:val="lt-LT" w:eastAsia="lt-LT"/>
                </w:rPr>
                <w:t xml:space="preserve">Studio </w:t>
              </w:r>
              <w:proofErr w:type="spellStart"/>
              <w:r w:rsidRPr="00BB0D84">
                <w:rPr>
                  <w:sz w:val="20"/>
                  <w:szCs w:val="20"/>
                  <w:lang w:val="lt-LT" w:eastAsia="lt-LT"/>
                </w:rPr>
                <w:t>binder</w:t>
              </w:r>
              <w:proofErr w:type="spellEnd"/>
              <w:r w:rsidRPr="00BB0D84">
                <w:rPr>
                  <w:sz w:val="20"/>
                  <w:szCs w:val="20"/>
                  <w:lang w:val="lt-LT" w:eastAsia="lt-LT"/>
                </w:rPr>
                <w:t>. Kas yra šiuolaikinis menas – apibrėžimas, pavyzdžiai ir istorija</w:t>
              </w:r>
              <w:r>
                <w:rPr>
                  <w:color w:val="0563C1"/>
                  <w:sz w:val="20"/>
                  <w:szCs w:val="20"/>
                  <w:lang w:val="lt-LT" w:eastAsia="lt-LT"/>
                </w:rPr>
                <w:t>.</w:t>
              </w:r>
              <w:r w:rsidRPr="00161E81">
                <w:rPr>
                  <w:color w:val="0563C1"/>
                  <w:sz w:val="20"/>
                  <w:szCs w:val="20"/>
                  <w:lang w:val="lt-LT" w:eastAsia="lt-LT"/>
                </w:rPr>
                <w:t xml:space="preserve">  </w:t>
              </w:r>
            </w:hyperlink>
          </w:p>
          <w:p w14:paraId="75B68228" w14:textId="77777777" w:rsidR="00BC618A" w:rsidRDefault="00BC618A" w:rsidP="00F85894">
            <w:pPr>
              <w:tabs>
                <w:tab w:val="left" w:pos="14601"/>
              </w:tabs>
            </w:pPr>
            <w:hyperlink r:id="rId945" w:history="1">
              <w:r w:rsidRPr="00BB0D84">
                <w:rPr>
                  <w:rStyle w:val="Hipersaitas"/>
                  <w:sz w:val="20"/>
                  <w:szCs w:val="20"/>
                  <w:lang w:val="lt-LT" w:eastAsia="lt-LT"/>
                </w:rPr>
                <w:t>https://www.studiobinder.com/blog/what-is-contemporary-art-definition/</w:t>
              </w:r>
            </w:hyperlink>
          </w:p>
        </w:tc>
      </w:tr>
      <w:tr w:rsidR="00BC618A" w:rsidRPr="00DA11F7" w14:paraId="472A5BA8" w14:textId="77777777" w:rsidTr="00F85894">
        <w:trPr>
          <w:trHeight w:val="157"/>
        </w:trPr>
        <w:tc>
          <w:tcPr>
            <w:tcW w:w="1696" w:type="dxa"/>
            <w:vMerge/>
            <w:tcMar>
              <w:top w:w="28" w:type="dxa"/>
              <w:left w:w="57" w:type="dxa"/>
              <w:bottom w:w="28" w:type="dxa"/>
              <w:right w:w="57" w:type="dxa"/>
            </w:tcMar>
            <w:vAlign w:val="center"/>
          </w:tcPr>
          <w:p w14:paraId="6A21F07D"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tcPr>
          <w:p w14:paraId="3313E82B" w14:textId="77777777" w:rsidR="00BC618A" w:rsidRPr="008A567D" w:rsidRDefault="00BC618A" w:rsidP="00F85894">
            <w:pPr>
              <w:tabs>
                <w:tab w:val="left" w:pos="14601"/>
              </w:tabs>
              <w:rPr>
                <w:b/>
                <w:bCs/>
                <w:sz w:val="20"/>
                <w:szCs w:val="20"/>
                <w:lang w:val="lt-LT" w:eastAsia="lt-LT"/>
              </w:rPr>
            </w:pPr>
          </w:p>
        </w:tc>
        <w:tc>
          <w:tcPr>
            <w:tcW w:w="1134" w:type="dxa"/>
            <w:vMerge/>
            <w:tcMar>
              <w:top w:w="28" w:type="dxa"/>
              <w:left w:w="57" w:type="dxa"/>
              <w:bottom w:w="28" w:type="dxa"/>
              <w:right w:w="57" w:type="dxa"/>
            </w:tcMar>
            <w:vAlign w:val="center"/>
          </w:tcPr>
          <w:p w14:paraId="1DBE7DA9"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tcPr>
          <w:p w14:paraId="2FE76D2D"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tcPr>
          <w:p w14:paraId="5C541456" w14:textId="77777777" w:rsidR="00BC618A" w:rsidRDefault="00BC618A" w:rsidP="00F85894">
            <w:pPr>
              <w:tabs>
                <w:tab w:val="left" w:pos="14601"/>
              </w:tabs>
              <w:rPr>
                <w:color w:val="0563C1"/>
                <w:sz w:val="20"/>
                <w:szCs w:val="20"/>
                <w:lang w:val="lt-LT" w:eastAsia="lt-LT"/>
              </w:rPr>
            </w:pPr>
            <w:hyperlink r:id="rId946" w:history="1">
              <w:r w:rsidRPr="00BB0D84">
                <w:rPr>
                  <w:sz w:val="20"/>
                  <w:szCs w:val="20"/>
                  <w:lang w:val="lt-LT" w:eastAsia="lt-LT"/>
                </w:rPr>
                <w:t xml:space="preserve">Art </w:t>
              </w:r>
              <w:proofErr w:type="spellStart"/>
              <w:r w:rsidRPr="00BB0D84">
                <w:rPr>
                  <w:sz w:val="20"/>
                  <w:szCs w:val="20"/>
                  <w:lang w:val="lt-LT" w:eastAsia="lt-LT"/>
                </w:rPr>
                <w:t>News</w:t>
              </w:r>
              <w:proofErr w:type="spellEnd"/>
              <w:r w:rsidRPr="00BB0D84">
                <w:rPr>
                  <w:sz w:val="20"/>
                  <w:szCs w:val="20"/>
                  <w:lang w:val="lt-LT" w:eastAsia="lt-LT"/>
                </w:rPr>
                <w:t xml:space="preserve"> LT. Paulius Andriuškevičius. Apie „Naująjį pesimizmą“</w:t>
              </w:r>
              <w:r>
                <w:rPr>
                  <w:color w:val="0563C1"/>
                  <w:sz w:val="20"/>
                  <w:szCs w:val="20"/>
                  <w:lang w:val="lt-LT" w:eastAsia="lt-LT"/>
                </w:rPr>
                <w:t>.</w:t>
              </w:r>
            </w:hyperlink>
          </w:p>
          <w:p w14:paraId="209D21E7" w14:textId="77777777" w:rsidR="00BC618A" w:rsidRDefault="00BC618A" w:rsidP="00F85894">
            <w:pPr>
              <w:tabs>
                <w:tab w:val="left" w:pos="14601"/>
              </w:tabs>
            </w:pPr>
            <w:hyperlink r:id="rId947" w:history="1">
              <w:r w:rsidRPr="00BB0D84">
                <w:rPr>
                  <w:rStyle w:val="Hipersaitas"/>
                  <w:sz w:val="20"/>
                  <w:szCs w:val="20"/>
                  <w:lang w:val="lt-LT" w:eastAsia="lt-LT"/>
                </w:rPr>
                <w:t>https://artnews.lt/apie-naujaji-pesimizma-103488</w:t>
              </w:r>
            </w:hyperlink>
            <w:r w:rsidRPr="00161E81">
              <w:rPr>
                <w:color w:val="0563C1"/>
                <w:sz w:val="20"/>
                <w:szCs w:val="20"/>
                <w:lang w:val="lt-LT" w:eastAsia="lt-LT"/>
              </w:rPr>
              <w:t xml:space="preserve">  </w:t>
            </w:r>
          </w:p>
        </w:tc>
      </w:tr>
      <w:tr w:rsidR="00BC618A" w:rsidRPr="00866D2D" w14:paraId="03F05616" w14:textId="77777777" w:rsidTr="00F85894">
        <w:trPr>
          <w:trHeight w:val="138"/>
        </w:trPr>
        <w:tc>
          <w:tcPr>
            <w:tcW w:w="1696" w:type="dxa"/>
            <w:vMerge/>
            <w:tcMar>
              <w:top w:w="28" w:type="dxa"/>
              <w:left w:w="57" w:type="dxa"/>
              <w:bottom w:w="28" w:type="dxa"/>
              <w:right w:w="57" w:type="dxa"/>
            </w:tcMar>
            <w:vAlign w:val="center"/>
            <w:hideMark/>
          </w:tcPr>
          <w:p w14:paraId="3F0B1379"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26F6E1D3" w14:textId="77777777" w:rsidR="00BC618A" w:rsidRPr="008A567D" w:rsidRDefault="00BC618A" w:rsidP="00F85894">
            <w:pPr>
              <w:tabs>
                <w:tab w:val="left" w:pos="14601"/>
              </w:tabs>
              <w:rPr>
                <w:b/>
                <w:bCs/>
                <w:sz w:val="20"/>
                <w:szCs w:val="20"/>
                <w:lang w:val="lt-LT" w:eastAsia="lt-LT"/>
              </w:rPr>
            </w:pPr>
          </w:p>
        </w:tc>
        <w:tc>
          <w:tcPr>
            <w:tcW w:w="1134" w:type="dxa"/>
            <w:vMerge/>
            <w:tcMar>
              <w:top w:w="28" w:type="dxa"/>
              <w:left w:w="57" w:type="dxa"/>
              <w:bottom w:w="28" w:type="dxa"/>
              <w:right w:w="57" w:type="dxa"/>
            </w:tcMar>
            <w:vAlign w:val="center"/>
            <w:hideMark/>
          </w:tcPr>
          <w:p w14:paraId="68421F76"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4BBDDA77"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4D72F6F3" w14:textId="77777777" w:rsidR="00BC618A" w:rsidRDefault="00BC618A" w:rsidP="00F85894">
            <w:pPr>
              <w:tabs>
                <w:tab w:val="left" w:pos="14601"/>
              </w:tabs>
              <w:rPr>
                <w:color w:val="0563C1"/>
                <w:sz w:val="20"/>
                <w:szCs w:val="20"/>
                <w:lang w:val="lt-LT" w:eastAsia="lt-LT"/>
              </w:rPr>
            </w:pPr>
            <w:hyperlink r:id="rId948" w:history="1">
              <w:r w:rsidRPr="00BB0D84">
                <w:rPr>
                  <w:sz w:val="20"/>
                  <w:szCs w:val="20"/>
                  <w:lang w:val="lt-LT" w:eastAsia="lt-LT"/>
                </w:rPr>
                <w:t xml:space="preserve">Menas. Kultūra. Laisvalaikis. Menas ant sienų ar paprasčiausios terlionės: kas yra </w:t>
              </w:r>
              <w:proofErr w:type="spellStart"/>
              <w:r w:rsidRPr="00BB0D84">
                <w:rPr>
                  <w:sz w:val="20"/>
                  <w:szCs w:val="20"/>
                  <w:lang w:val="lt-LT" w:eastAsia="lt-LT"/>
                </w:rPr>
                <w:t>graffiti</w:t>
              </w:r>
              <w:proofErr w:type="spellEnd"/>
              <w:r w:rsidRPr="00BB0D84">
                <w:rPr>
                  <w:sz w:val="20"/>
                  <w:szCs w:val="20"/>
                  <w:lang w:val="lt-LT" w:eastAsia="lt-LT"/>
                </w:rPr>
                <w:t>?</w:t>
              </w:r>
              <w:r w:rsidRPr="00161E81">
                <w:rPr>
                  <w:color w:val="0563C1"/>
                  <w:sz w:val="20"/>
                  <w:szCs w:val="20"/>
                  <w:lang w:val="lt-LT" w:eastAsia="lt-LT"/>
                </w:rPr>
                <w:t xml:space="preserve"> </w:t>
              </w:r>
            </w:hyperlink>
          </w:p>
          <w:p w14:paraId="4E789B72" w14:textId="77777777" w:rsidR="00BC618A" w:rsidRPr="00161E81" w:rsidRDefault="00BC618A" w:rsidP="00F85894">
            <w:pPr>
              <w:tabs>
                <w:tab w:val="left" w:pos="14601"/>
              </w:tabs>
              <w:rPr>
                <w:color w:val="0563C1"/>
                <w:sz w:val="20"/>
                <w:szCs w:val="20"/>
                <w:lang w:val="lt-LT" w:eastAsia="lt-LT"/>
              </w:rPr>
            </w:pPr>
            <w:hyperlink r:id="rId949" w:history="1">
              <w:r w:rsidRPr="00BB0D84">
                <w:rPr>
                  <w:rStyle w:val="Hipersaitas"/>
                  <w:sz w:val="20"/>
                  <w:szCs w:val="20"/>
                  <w:lang w:val="lt-LT" w:eastAsia="lt-LT"/>
                </w:rPr>
                <w:t>https://vilniausgalerija.lt/2022/12/08/kas-yra-grafiti/</w:t>
              </w:r>
            </w:hyperlink>
          </w:p>
        </w:tc>
      </w:tr>
      <w:tr w:rsidR="00BC618A" w:rsidRPr="00866D2D" w14:paraId="1D6CC5B1" w14:textId="77777777" w:rsidTr="00F85894">
        <w:trPr>
          <w:trHeight w:val="138"/>
        </w:trPr>
        <w:tc>
          <w:tcPr>
            <w:tcW w:w="1696" w:type="dxa"/>
            <w:vMerge/>
            <w:tcMar>
              <w:top w:w="28" w:type="dxa"/>
              <w:left w:w="57" w:type="dxa"/>
              <w:bottom w:w="28" w:type="dxa"/>
              <w:right w:w="57" w:type="dxa"/>
            </w:tcMar>
            <w:vAlign w:val="center"/>
          </w:tcPr>
          <w:p w14:paraId="36232C29"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tcPr>
          <w:p w14:paraId="7E61F423" w14:textId="77777777" w:rsidR="00BC618A" w:rsidRPr="008A567D" w:rsidRDefault="00BC618A" w:rsidP="00F85894">
            <w:pPr>
              <w:tabs>
                <w:tab w:val="left" w:pos="14601"/>
              </w:tabs>
              <w:rPr>
                <w:b/>
                <w:bCs/>
                <w:sz w:val="20"/>
                <w:szCs w:val="20"/>
                <w:lang w:val="lt-LT" w:eastAsia="lt-LT"/>
              </w:rPr>
            </w:pPr>
          </w:p>
        </w:tc>
        <w:tc>
          <w:tcPr>
            <w:tcW w:w="1134" w:type="dxa"/>
            <w:vMerge/>
            <w:tcMar>
              <w:top w:w="28" w:type="dxa"/>
              <w:left w:w="57" w:type="dxa"/>
              <w:bottom w:w="28" w:type="dxa"/>
              <w:right w:w="57" w:type="dxa"/>
            </w:tcMar>
            <w:vAlign w:val="center"/>
          </w:tcPr>
          <w:p w14:paraId="0EDFDB5A"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tcPr>
          <w:p w14:paraId="3CEED041"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tcPr>
          <w:p w14:paraId="30B82F2C" w14:textId="77777777" w:rsidR="00BC618A" w:rsidRDefault="00BC618A" w:rsidP="00F85894">
            <w:pPr>
              <w:tabs>
                <w:tab w:val="left" w:pos="14601"/>
              </w:tabs>
              <w:rPr>
                <w:color w:val="0563C1"/>
                <w:sz w:val="20"/>
                <w:szCs w:val="20"/>
                <w:lang w:val="lt-LT" w:eastAsia="lt-LT"/>
              </w:rPr>
            </w:pPr>
            <w:hyperlink r:id="rId950" w:history="1">
              <w:proofErr w:type="spellStart"/>
              <w:r w:rsidRPr="00BB0D84">
                <w:rPr>
                  <w:sz w:val="20"/>
                  <w:szCs w:val="20"/>
                  <w:lang w:val="lt-LT" w:eastAsia="lt-LT"/>
                </w:rPr>
                <w:t>Wikimedia</w:t>
              </w:r>
              <w:proofErr w:type="spellEnd"/>
              <w:r w:rsidRPr="00BB0D84">
                <w:rPr>
                  <w:sz w:val="20"/>
                  <w:szCs w:val="20"/>
                  <w:lang w:val="lt-LT" w:eastAsia="lt-LT"/>
                </w:rPr>
                <w:t xml:space="preserve"> </w:t>
              </w:r>
              <w:proofErr w:type="spellStart"/>
              <w:r w:rsidRPr="00BB0D84">
                <w:rPr>
                  <w:sz w:val="20"/>
                  <w:szCs w:val="20"/>
                  <w:lang w:val="lt-LT" w:eastAsia="lt-LT"/>
                </w:rPr>
                <w:t>Commons</w:t>
              </w:r>
              <w:proofErr w:type="spellEnd"/>
              <w:r w:rsidRPr="00BB0D84">
                <w:rPr>
                  <w:sz w:val="20"/>
                  <w:szCs w:val="20"/>
                  <w:lang w:val="lt-LT" w:eastAsia="lt-LT"/>
                </w:rPr>
                <w:t xml:space="preserve">. </w:t>
              </w:r>
              <w:proofErr w:type="spellStart"/>
              <w:r w:rsidRPr="00BB0D84">
                <w:rPr>
                  <w:sz w:val="20"/>
                  <w:szCs w:val="20"/>
                  <w:lang w:val="lt-LT" w:eastAsia="lt-LT"/>
                </w:rPr>
                <w:t>Graffiti</w:t>
              </w:r>
              <w:proofErr w:type="spellEnd"/>
              <w:r>
                <w:rPr>
                  <w:color w:val="0563C1"/>
                  <w:sz w:val="20"/>
                  <w:szCs w:val="20"/>
                  <w:lang w:val="lt-LT" w:eastAsia="lt-LT"/>
                </w:rPr>
                <w:t>.</w:t>
              </w:r>
              <w:r w:rsidRPr="00161E81">
                <w:rPr>
                  <w:color w:val="0563C1"/>
                  <w:sz w:val="20"/>
                  <w:szCs w:val="20"/>
                  <w:lang w:val="lt-LT" w:eastAsia="lt-LT"/>
                </w:rPr>
                <w:t xml:space="preserve"> </w:t>
              </w:r>
            </w:hyperlink>
          </w:p>
          <w:p w14:paraId="24F6717E" w14:textId="77777777" w:rsidR="00BC618A" w:rsidRDefault="00BC618A" w:rsidP="00F85894">
            <w:pPr>
              <w:tabs>
                <w:tab w:val="left" w:pos="14601"/>
              </w:tabs>
            </w:pPr>
            <w:hyperlink r:id="rId951" w:history="1">
              <w:r w:rsidRPr="00BB0D84">
                <w:rPr>
                  <w:rStyle w:val="Hipersaitas"/>
                  <w:sz w:val="20"/>
                  <w:szCs w:val="20"/>
                  <w:lang w:val="lt-LT" w:eastAsia="lt-LT"/>
                </w:rPr>
                <w:t>https://commons.wikimedia.org/wiki/Category:Graffiti?uselang=lt</w:t>
              </w:r>
            </w:hyperlink>
          </w:p>
        </w:tc>
      </w:tr>
      <w:tr w:rsidR="00BC618A" w:rsidRPr="00866D2D" w14:paraId="67238303" w14:textId="77777777" w:rsidTr="00F85894">
        <w:trPr>
          <w:trHeight w:val="138"/>
        </w:trPr>
        <w:tc>
          <w:tcPr>
            <w:tcW w:w="1696" w:type="dxa"/>
            <w:vMerge/>
            <w:tcMar>
              <w:top w:w="28" w:type="dxa"/>
              <w:left w:w="57" w:type="dxa"/>
              <w:bottom w:w="28" w:type="dxa"/>
              <w:right w:w="57" w:type="dxa"/>
            </w:tcMar>
            <w:vAlign w:val="center"/>
          </w:tcPr>
          <w:p w14:paraId="70E8E5BF"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tcPr>
          <w:p w14:paraId="31C2D769" w14:textId="77777777" w:rsidR="00BC618A" w:rsidRPr="008A567D" w:rsidRDefault="00BC618A" w:rsidP="00F85894">
            <w:pPr>
              <w:tabs>
                <w:tab w:val="left" w:pos="14601"/>
              </w:tabs>
              <w:rPr>
                <w:b/>
                <w:bCs/>
                <w:sz w:val="20"/>
                <w:szCs w:val="20"/>
                <w:lang w:val="lt-LT" w:eastAsia="lt-LT"/>
              </w:rPr>
            </w:pPr>
          </w:p>
        </w:tc>
        <w:tc>
          <w:tcPr>
            <w:tcW w:w="1134" w:type="dxa"/>
            <w:vMerge/>
            <w:tcMar>
              <w:top w:w="28" w:type="dxa"/>
              <w:left w:w="57" w:type="dxa"/>
              <w:bottom w:w="28" w:type="dxa"/>
              <w:right w:w="57" w:type="dxa"/>
            </w:tcMar>
            <w:vAlign w:val="center"/>
          </w:tcPr>
          <w:p w14:paraId="1ACE96E9"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tcPr>
          <w:p w14:paraId="0280323A"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tcPr>
          <w:p w14:paraId="0B139CC9" w14:textId="77777777" w:rsidR="00BC618A" w:rsidRDefault="00BC618A" w:rsidP="00F85894">
            <w:pPr>
              <w:tabs>
                <w:tab w:val="left" w:pos="14601"/>
              </w:tabs>
              <w:rPr>
                <w:color w:val="0563C1"/>
                <w:sz w:val="20"/>
                <w:szCs w:val="20"/>
                <w:lang w:val="lt-LT" w:eastAsia="lt-LT"/>
              </w:rPr>
            </w:pPr>
            <w:hyperlink r:id="rId952" w:history="1">
              <w:r w:rsidRPr="00BB0D84">
                <w:rPr>
                  <w:sz w:val="20"/>
                  <w:szCs w:val="20"/>
                  <w:lang w:val="lt-LT" w:eastAsia="lt-LT"/>
                </w:rPr>
                <w:t xml:space="preserve">Studio </w:t>
              </w:r>
              <w:proofErr w:type="spellStart"/>
              <w:r w:rsidRPr="00BB0D84">
                <w:rPr>
                  <w:sz w:val="20"/>
                  <w:szCs w:val="20"/>
                  <w:lang w:val="lt-LT" w:eastAsia="lt-LT"/>
                </w:rPr>
                <w:t>Binder</w:t>
              </w:r>
              <w:proofErr w:type="spellEnd"/>
              <w:r w:rsidRPr="00BB0D84">
                <w:rPr>
                  <w:sz w:val="20"/>
                  <w:szCs w:val="20"/>
                  <w:lang w:val="lt-LT" w:eastAsia="lt-LT"/>
                </w:rPr>
                <w:t>. Kas yra modernusis menas – apibrėžimas, istorija ir pavyzdžiai</w:t>
              </w:r>
              <w:r>
                <w:rPr>
                  <w:color w:val="0563C1"/>
                  <w:sz w:val="20"/>
                  <w:szCs w:val="20"/>
                  <w:lang w:val="lt-LT" w:eastAsia="lt-LT"/>
                </w:rPr>
                <w:t>.</w:t>
              </w:r>
              <w:r w:rsidRPr="00161E81">
                <w:rPr>
                  <w:color w:val="0563C1"/>
                  <w:sz w:val="20"/>
                  <w:szCs w:val="20"/>
                  <w:lang w:val="lt-LT" w:eastAsia="lt-LT"/>
                </w:rPr>
                <w:t xml:space="preserve"> </w:t>
              </w:r>
            </w:hyperlink>
          </w:p>
          <w:p w14:paraId="0A7289F7" w14:textId="77777777" w:rsidR="00BC618A" w:rsidRDefault="00BC618A" w:rsidP="00F85894">
            <w:pPr>
              <w:tabs>
                <w:tab w:val="left" w:pos="14601"/>
              </w:tabs>
            </w:pPr>
            <w:hyperlink r:id="rId953" w:history="1">
              <w:r w:rsidRPr="00BB0D84">
                <w:rPr>
                  <w:rStyle w:val="Hipersaitas"/>
                  <w:sz w:val="20"/>
                  <w:szCs w:val="20"/>
                  <w:lang w:val="lt-LT" w:eastAsia="lt-LT"/>
                </w:rPr>
                <w:t>https://www.studiobinder.com/blog/what-is-modern-art-definition/</w:t>
              </w:r>
            </w:hyperlink>
          </w:p>
        </w:tc>
      </w:tr>
      <w:tr w:rsidR="00BC618A" w:rsidRPr="00866D2D" w14:paraId="38EB0381" w14:textId="77777777" w:rsidTr="00F85894">
        <w:trPr>
          <w:trHeight w:val="138"/>
        </w:trPr>
        <w:tc>
          <w:tcPr>
            <w:tcW w:w="1696" w:type="dxa"/>
            <w:vMerge/>
            <w:tcMar>
              <w:top w:w="28" w:type="dxa"/>
              <w:left w:w="57" w:type="dxa"/>
              <w:bottom w:w="28" w:type="dxa"/>
              <w:right w:w="57" w:type="dxa"/>
            </w:tcMar>
            <w:vAlign w:val="center"/>
          </w:tcPr>
          <w:p w14:paraId="5866072C"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tcPr>
          <w:p w14:paraId="5D2E0A4F" w14:textId="77777777" w:rsidR="00BC618A" w:rsidRPr="008A567D" w:rsidRDefault="00BC618A" w:rsidP="00F85894">
            <w:pPr>
              <w:tabs>
                <w:tab w:val="left" w:pos="14601"/>
              </w:tabs>
              <w:rPr>
                <w:b/>
                <w:bCs/>
                <w:sz w:val="20"/>
                <w:szCs w:val="20"/>
                <w:lang w:val="lt-LT" w:eastAsia="lt-LT"/>
              </w:rPr>
            </w:pPr>
          </w:p>
        </w:tc>
        <w:tc>
          <w:tcPr>
            <w:tcW w:w="1134" w:type="dxa"/>
            <w:vMerge/>
            <w:tcMar>
              <w:top w:w="28" w:type="dxa"/>
              <w:left w:w="57" w:type="dxa"/>
              <w:bottom w:w="28" w:type="dxa"/>
              <w:right w:w="57" w:type="dxa"/>
            </w:tcMar>
            <w:vAlign w:val="center"/>
          </w:tcPr>
          <w:p w14:paraId="4A4E650C"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tcPr>
          <w:p w14:paraId="3C8749DD"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tcPr>
          <w:p w14:paraId="2D296838" w14:textId="77777777" w:rsidR="00BC618A" w:rsidRDefault="00BC618A" w:rsidP="00F85894">
            <w:pPr>
              <w:tabs>
                <w:tab w:val="left" w:pos="14601"/>
              </w:tabs>
              <w:rPr>
                <w:color w:val="0563C1"/>
                <w:sz w:val="20"/>
                <w:szCs w:val="20"/>
                <w:lang w:val="lt-LT" w:eastAsia="lt-LT"/>
              </w:rPr>
            </w:pPr>
            <w:hyperlink r:id="rId954" w:history="1">
              <w:proofErr w:type="spellStart"/>
              <w:r w:rsidRPr="00BB0D84">
                <w:rPr>
                  <w:sz w:val="20"/>
                  <w:szCs w:val="20"/>
                  <w:lang w:val="lt-LT" w:eastAsia="lt-LT"/>
                </w:rPr>
                <w:t>MoMA</w:t>
              </w:r>
              <w:proofErr w:type="spellEnd"/>
              <w:r w:rsidRPr="00BB0D84">
                <w:rPr>
                  <w:sz w:val="20"/>
                  <w:szCs w:val="20"/>
                  <w:lang w:val="lt-LT" w:eastAsia="lt-LT"/>
                </w:rPr>
                <w:t>. Kas yra tapyba? Šiuolaikinis kolekcijų menas</w:t>
              </w:r>
              <w:r>
                <w:rPr>
                  <w:color w:val="0563C1"/>
                  <w:sz w:val="20"/>
                  <w:szCs w:val="20"/>
                  <w:lang w:val="lt-LT" w:eastAsia="lt-LT"/>
                </w:rPr>
                <w:t>.</w:t>
              </w:r>
            </w:hyperlink>
          </w:p>
          <w:p w14:paraId="28900A61" w14:textId="77777777" w:rsidR="00BC618A" w:rsidRDefault="00BC618A" w:rsidP="00F85894">
            <w:pPr>
              <w:tabs>
                <w:tab w:val="left" w:pos="14601"/>
              </w:tabs>
            </w:pPr>
            <w:hyperlink r:id="rId955" w:history="1">
              <w:r w:rsidRPr="001B3A2C">
                <w:rPr>
                  <w:rStyle w:val="Hipersaitas"/>
                  <w:sz w:val="20"/>
                  <w:szCs w:val="20"/>
                  <w:lang w:val="lt-LT" w:eastAsia="lt-LT"/>
                </w:rPr>
                <w:t>https://www.moma.org/calendar/exhibitions/48</w:t>
              </w:r>
            </w:hyperlink>
          </w:p>
        </w:tc>
      </w:tr>
      <w:tr w:rsidR="00BC618A" w:rsidRPr="00DA11F7" w14:paraId="217F94AA" w14:textId="77777777" w:rsidTr="00F85894">
        <w:trPr>
          <w:trHeight w:val="355"/>
        </w:trPr>
        <w:tc>
          <w:tcPr>
            <w:tcW w:w="1696" w:type="dxa"/>
            <w:vMerge/>
            <w:tcMar>
              <w:top w:w="28" w:type="dxa"/>
              <w:left w:w="57" w:type="dxa"/>
              <w:bottom w:w="28" w:type="dxa"/>
              <w:right w:w="57" w:type="dxa"/>
            </w:tcMar>
            <w:vAlign w:val="center"/>
            <w:hideMark/>
          </w:tcPr>
          <w:p w14:paraId="2AF244A8"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2B409DE0" w14:textId="77777777" w:rsidR="00BC618A" w:rsidRPr="008A567D" w:rsidRDefault="00BC618A" w:rsidP="00F85894">
            <w:pPr>
              <w:tabs>
                <w:tab w:val="left" w:pos="14601"/>
              </w:tabs>
              <w:rPr>
                <w:b/>
                <w:bCs/>
                <w:sz w:val="20"/>
                <w:szCs w:val="20"/>
                <w:lang w:val="lt-LT" w:eastAsia="lt-LT"/>
              </w:rPr>
            </w:pPr>
          </w:p>
        </w:tc>
        <w:tc>
          <w:tcPr>
            <w:tcW w:w="1134" w:type="dxa"/>
            <w:vMerge/>
            <w:tcMar>
              <w:top w:w="28" w:type="dxa"/>
              <w:left w:w="57" w:type="dxa"/>
              <w:bottom w:w="28" w:type="dxa"/>
              <w:right w:w="57" w:type="dxa"/>
            </w:tcMar>
            <w:vAlign w:val="center"/>
            <w:hideMark/>
          </w:tcPr>
          <w:p w14:paraId="68F560BB"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288CD547"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3DDEDB7C" w14:textId="77777777" w:rsidR="00BC618A" w:rsidRDefault="00BC618A" w:rsidP="00F85894">
            <w:pPr>
              <w:tabs>
                <w:tab w:val="left" w:pos="14601"/>
              </w:tabs>
              <w:rPr>
                <w:color w:val="0563C1"/>
                <w:sz w:val="20"/>
                <w:szCs w:val="20"/>
                <w:lang w:val="lt-LT" w:eastAsia="lt-LT"/>
              </w:rPr>
            </w:pPr>
            <w:hyperlink r:id="rId956" w:history="1">
              <w:r w:rsidRPr="001B3A2C">
                <w:rPr>
                  <w:sz w:val="20"/>
                  <w:szCs w:val="20"/>
                  <w:lang w:val="lt-LT" w:eastAsia="lt-LT"/>
                </w:rPr>
                <w:t xml:space="preserve">MASH </w:t>
              </w:r>
              <w:proofErr w:type="spellStart"/>
              <w:r w:rsidRPr="001B3A2C">
                <w:rPr>
                  <w:sz w:val="20"/>
                  <w:szCs w:val="20"/>
                  <w:lang w:val="lt-LT" w:eastAsia="lt-LT"/>
                </w:rPr>
                <w:t>Gallery</w:t>
              </w:r>
              <w:proofErr w:type="spellEnd"/>
              <w:r w:rsidRPr="001B3A2C">
                <w:rPr>
                  <w:sz w:val="20"/>
                  <w:szCs w:val="20"/>
                  <w:lang w:val="lt-LT" w:eastAsia="lt-LT"/>
                </w:rPr>
                <w:t>. Ribų laužymas: netradicinių medžiagų tyrinėjimas šiuolaikiniame mene</w:t>
              </w:r>
              <w:r>
                <w:rPr>
                  <w:color w:val="0563C1"/>
                  <w:sz w:val="20"/>
                  <w:szCs w:val="20"/>
                  <w:lang w:val="lt-LT" w:eastAsia="lt-LT"/>
                </w:rPr>
                <w:t>.</w:t>
              </w:r>
              <w:r w:rsidRPr="00161E81">
                <w:rPr>
                  <w:color w:val="0563C1"/>
                  <w:sz w:val="20"/>
                  <w:szCs w:val="20"/>
                  <w:lang w:val="lt-LT" w:eastAsia="lt-LT"/>
                </w:rPr>
                <w:t xml:space="preserve"> </w:t>
              </w:r>
            </w:hyperlink>
          </w:p>
          <w:p w14:paraId="299703F5" w14:textId="77777777" w:rsidR="00BC618A" w:rsidRPr="00161E81" w:rsidRDefault="00BC618A" w:rsidP="00F85894">
            <w:pPr>
              <w:tabs>
                <w:tab w:val="left" w:pos="14601"/>
              </w:tabs>
              <w:rPr>
                <w:color w:val="0563C1"/>
                <w:sz w:val="20"/>
                <w:szCs w:val="20"/>
                <w:lang w:val="lt-LT" w:eastAsia="lt-LT"/>
              </w:rPr>
            </w:pPr>
            <w:hyperlink r:id="rId957" w:history="1">
              <w:r w:rsidRPr="001B3A2C">
                <w:rPr>
                  <w:rStyle w:val="Hipersaitas"/>
                  <w:sz w:val="20"/>
                  <w:szCs w:val="20"/>
                  <w:lang w:val="lt-LT" w:eastAsia="lt-LT"/>
                </w:rPr>
                <w:t>https://www.mashgallery.com/breaking-boundaries-exploring-unconventional-materials-in-contemporary-art/</w:t>
              </w:r>
            </w:hyperlink>
          </w:p>
        </w:tc>
      </w:tr>
      <w:tr w:rsidR="00BC618A" w:rsidRPr="008A567D" w14:paraId="7287ADCF" w14:textId="77777777" w:rsidTr="00F85894">
        <w:trPr>
          <w:trHeight w:val="517"/>
        </w:trPr>
        <w:tc>
          <w:tcPr>
            <w:tcW w:w="1696" w:type="dxa"/>
            <w:vMerge/>
            <w:tcMar>
              <w:top w:w="28" w:type="dxa"/>
              <w:left w:w="57" w:type="dxa"/>
              <w:bottom w:w="28" w:type="dxa"/>
              <w:right w:w="57" w:type="dxa"/>
            </w:tcMar>
            <w:vAlign w:val="center"/>
            <w:hideMark/>
          </w:tcPr>
          <w:p w14:paraId="3676FC40"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0DB7E976" w14:textId="77777777" w:rsidR="00BC618A" w:rsidRPr="008A567D" w:rsidRDefault="00BC618A" w:rsidP="00F85894">
            <w:pPr>
              <w:tabs>
                <w:tab w:val="left" w:pos="14601"/>
              </w:tabs>
              <w:rPr>
                <w:b/>
                <w:bCs/>
                <w:sz w:val="20"/>
                <w:szCs w:val="20"/>
                <w:lang w:val="lt-LT" w:eastAsia="lt-LT"/>
              </w:rPr>
            </w:pPr>
          </w:p>
        </w:tc>
        <w:tc>
          <w:tcPr>
            <w:tcW w:w="1134" w:type="dxa"/>
            <w:vMerge/>
            <w:tcMar>
              <w:top w:w="28" w:type="dxa"/>
              <w:left w:w="57" w:type="dxa"/>
              <w:bottom w:w="28" w:type="dxa"/>
              <w:right w:w="57" w:type="dxa"/>
            </w:tcMar>
            <w:vAlign w:val="center"/>
            <w:hideMark/>
          </w:tcPr>
          <w:p w14:paraId="63840EE9"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5C3CDF94" w14:textId="77777777" w:rsidR="00BC618A" w:rsidRPr="004C0620" w:rsidRDefault="00BC618A" w:rsidP="00F85894">
            <w:pPr>
              <w:tabs>
                <w:tab w:val="left" w:pos="14601"/>
              </w:tabs>
              <w:rPr>
                <w:color w:val="000000"/>
                <w:sz w:val="20"/>
                <w:szCs w:val="20"/>
                <w:lang w:val="lt-LT" w:eastAsia="lt-LT"/>
              </w:rPr>
            </w:pPr>
          </w:p>
        </w:tc>
        <w:tc>
          <w:tcPr>
            <w:tcW w:w="6804" w:type="dxa"/>
            <w:vMerge w:val="restart"/>
            <w:tcMar>
              <w:top w:w="28" w:type="dxa"/>
              <w:left w:w="57" w:type="dxa"/>
              <w:bottom w:w="28" w:type="dxa"/>
              <w:right w:w="57" w:type="dxa"/>
            </w:tcMar>
            <w:vAlign w:val="center"/>
            <w:hideMark/>
          </w:tcPr>
          <w:p w14:paraId="265A0FED" w14:textId="77777777" w:rsidR="00BC618A" w:rsidRDefault="00BC618A" w:rsidP="00F85894">
            <w:pPr>
              <w:tabs>
                <w:tab w:val="left" w:pos="14601"/>
              </w:tabs>
              <w:rPr>
                <w:color w:val="0563C1"/>
                <w:sz w:val="20"/>
                <w:szCs w:val="20"/>
                <w:lang w:val="lt-LT" w:eastAsia="lt-LT"/>
              </w:rPr>
            </w:pPr>
            <w:hyperlink r:id="rId958" w:history="1">
              <w:r w:rsidRPr="008A7895">
                <w:rPr>
                  <w:sz w:val="20"/>
                  <w:szCs w:val="20"/>
                  <w:lang w:val="lt-LT" w:eastAsia="lt-LT"/>
                </w:rPr>
                <w:t xml:space="preserve">MASH </w:t>
              </w:r>
              <w:proofErr w:type="spellStart"/>
              <w:r w:rsidRPr="008A7895">
                <w:rPr>
                  <w:sz w:val="20"/>
                  <w:szCs w:val="20"/>
                  <w:lang w:val="lt-LT" w:eastAsia="lt-LT"/>
                </w:rPr>
                <w:t>Gallery</w:t>
              </w:r>
              <w:proofErr w:type="spellEnd"/>
              <w:r w:rsidRPr="008A7895">
                <w:rPr>
                  <w:sz w:val="20"/>
                  <w:szCs w:val="20"/>
                  <w:lang w:val="lt-LT" w:eastAsia="lt-LT"/>
                </w:rPr>
                <w:t>.  Kas yra šiuolaikinis menas? Išsamus vadovas</w:t>
              </w:r>
              <w:r>
                <w:rPr>
                  <w:color w:val="0563C1"/>
                  <w:sz w:val="20"/>
                  <w:szCs w:val="20"/>
                  <w:lang w:val="lt-LT" w:eastAsia="lt-LT"/>
                </w:rPr>
                <w:t>.</w:t>
              </w:r>
              <w:r w:rsidRPr="00161E81">
                <w:rPr>
                  <w:color w:val="0563C1"/>
                  <w:sz w:val="20"/>
                  <w:szCs w:val="20"/>
                  <w:lang w:val="lt-LT" w:eastAsia="lt-LT"/>
                </w:rPr>
                <w:t xml:space="preserve">  </w:t>
              </w:r>
            </w:hyperlink>
          </w:p>
          <w:p w14:paraId="6821C4CC" w14:textId="77777777" w:rsidR="00BC618A" w:rsidRPr="00161E81" w:rsidRDefault="00BC618A" w:rsidP="00F85894">
            <w:pPr>
              <w:tabs>
                <w:tab w:val="left" w:pos="14601"/>
              </w:tabs>
              <w:rPr>
                <w:color w:val="0563C1"/>
                <w:sz w:val="20"/>
                <w:szCs w:val="20"/>
                <w:lang w:val="lt-LT" w:eastAsia="lt-LT"/>
              </w:rPr>
            </w:pPr>
            <w:hyperlink r:id="rId959" w:history="1">
              <w:r w:rsidRPr="008A7895">
                <w:rPr>
                  <w:rStyle w:val="Hipersaitas"/>
                  <w:sz w:val="20"/>
                  <w:szCs w:val="20"/>
                  <w:lang w:val="lt-LT" w:eastAsia="lt-LT"/>
                </w:rPr>
                <w:t>https://www.mashgallery.com/what-is-contemporary-art-a-comprehensive-guide/</w:t>
              </w:r>
            </w:hyperlink>
          </w:p>
        </w:tc>
      </w:tr>
      <w:tr w:rsidR="00BC618A" w:rsidRPr="008A567D" w14:paraId="42E5CAEB" w14:textId="77777777" w:rsidTr="00F85894">
        <w:trPr>
          <w:trHeight w:val="517"/>
        </w:trPr>
        <w:tc>
          <w:tcPr>
            <w:tcW w:w="1696" w:type="dxa"/>
            <w:vMerge/>
            <w:tcMar>
              <w:top w:w="28" w:type="dxa"/>
              <w:left w:w="57" w:type="dxa"/>
              <w:bottom w:w="28" w:type="dxa"/>
              <w:right w:w="57" w:type="dxa"/>
            </w:tcMar>
            <w:vAlign w:val="center"/>
            <w:hideMark/>
          </w:tcPr>
          <w:p w14:paraId="5A23C706"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29970F84" w14:textId="77777777" w:rsidR="00BC618A" w:rsidRPr="008A567D" w:rsidRDefault="00BC618A" w:rsidP="00F85894">
            <w:pPr>
              <w:tabs>
                <w:tab w:val="left" w:pos="14601"/>
              </w:tabs>
              <w:rPr>
                <w:b/>
                <w:bCs/>
                <w:sz w:val="20"/>
                <w:szCs w:val="20"/>
                <w:lang w:val="lt-LT" w:eastAsia="lt-LT"/>
              </w:rPr>
            </w:pPr>
          </w:p>
        </w:tc>
        <w:tc>
          <w:tcPr>
            <w:tcW w:w="1134" w:type="dxa"/>
            <w:vMerge/>
            <w:tcMar>
              <w:top w:w="28" w:type="dxa"/>
              <w:left w:w="57" w:type="dxa"/>
              <w:bottom w:w="28" w:type="dxa"/>
              <w:right w:w="57" w:type="dxa"/>
            </w:tcMar>
            <w:vAlign w:val="center"/>
            <w:hideMark/>
          </w:tcPr>
          <w:p w14:paraId="233B08BB"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2ACAB63E" w14:textId="77777777" w:rsidR="00BC618A" w:rsidRPr="004C0620" w:rsidRDefault="00BC618A" w:rsidP="00F85894">
            <w:pPr>
              <w:tabs>
                <w:tab w:val="left" w:pos="14601"/>
              </w:tabs>
              <w:rPr>
                <w:color w:val="000000"/>
                <w:sz w:val="20"/>
                <w:szCs w:val="20"/>
                <w:lang w:val="lt-LT" w:eastAsia="lt-LT"/>
              </w:rPr>
            </w:pPr>
          </w:p>
        </w:tc>
        <w:tc>
          <w:tcPr>
            <w:tcW w:w="6804" w:type="dxa"/>
            <w:vMerge/>
            <w:tcMar>
              <w:top w:w="28" w:type="dxa"/>
              <w:left w:w="57" w:type="dxa"/>
              <w:bottom w:w="28" w:type="dxa"/>
              <w:right w:w="57" w:type="dxa"/>
            </w:tcMar>
            <w:vAlign w:val="center"/>
            <w:hideMark/>
          </w:tcPr>
          <w:p w14:paraId="3DBE26DD" w14:textId="77777777" w:rsidR="00BC618A" w:rsidRPr="00161E81" w:rsidRDefault="00BC618A" w:rsidP="00F85894">
            <w:pPr>
              <w:tabs>
                <w:tab w:val="left" w:pos="14601"/>
              </w:tabs>
              <w:rPr>
                <w:color w:val="0563C1"/>
                <w:sz w:val="20"/>
                <w:szCs w:val="20"/>
                <w:lang w:val="lt-LT" w:eastAsia="lt-LT"/>
              </w:rPr>
            </w:pPr>
          </w:p>
        </w:tc>
      </w:tr>
      <w:tr w:rsidR="00BC618A" w:rsidRPr="00866D2D" w14:paraId="7149858A" w14:textId="77777777" w:rsidTr="00F85894">
        <w:trPr>
          <w:trHeight w:val="517"/>
        </w:trPr>
        <w:tc>
          <w:tcPr>
            <w:tcW w:w="1696" w:type="dxa"/>
            <w:vMerge/>
            <w:tcMar>
              <w:top w:w="28" w:type="dxa"/>
              <w:left w:w="57" w:type="dxa"/>
              <w:bottom w:w="28" w:type="dxa"/>
              <w:right w:w="57" w:type="dxa"/>
            </w:tcMar>
            <w:vAlign w:val="center"/>
            <w:hideMark/>
          </w:tcPr>
          <w:p w14:paraId="04A68306"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02FD3501" w14:textId="77777777" w:rsidR="00BC618A" w:rsidRPr="008A567D" w:rsidRDefault="00BC618A" w:rsidP="00F85894">
            <w:pPr>
              <w:tabs>
                <w:tab w:val="left" w:pos="14601"/>
              </w:tabs>
              <w:rPr>
                <w:b/>
                <w:bCs/>
                <w:sz w:val="20"/>
                <w:szCs w:val="20"/>
                <w:lang w:val="lt-LT" w:eastAsia="lt-LT"/>
              </w:rPr>
            </w:pPr>
          </w:p>
        </w:tc>
        <w:tc>
          <w:tcPr>
            <w:tcW w:w="1134" w:type="dxa"/>
            <w:vMerge/>
            <w:tcMar>
              <w:top w:w="28" w:type="dxa"/>
              <w:left w:w="57" w:type="dxa"/>
              <w:bottom w:w="28" w:type="dxa"/>
              <w:right w:w="57" w:type="dxa"/>
            </w:tcMar>
            <w:vAlign w:val="center"/>
            <w:hideMark/>
          </w:tcPr>
          <w:p w14:paraId="46E72734"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2CD7C671" w14:textId="77777777" w:rsidR="00BC618A" w:rsidRPr="004C0620" w:rsidRDefault="00BC618A" w:rsidP="00F85894">
            <w:pPr>
              <w:tabs>
                <w:tab w:val="left" w:pos="14601"/>
              </w:tabs>
              <w:rPr>
                <w:color w:val="000000"/>
                <w:sz w:val="20"/>
                <w:szCs w:val="20"/>
                <w:lang w:val="lt-LT" w:eastAsia="lt-LT"/>
              </w:rPr>
            </w:pPr>
          </w:p>
        </w:tc>
        <w:tc>
          <w:tcPr>
            <w:tcW w:w="6804" w:type="dxa"/>
            <w:vMerge w:val="restart"/>
            <w:tcMar>
              <w:top w:w="28" w:type="dxa"/>
              <w:left w:w="57" w:type="dxa"/>
              <w:bottom w:w="28" w:type="dxa"/>
              <w:right w:w="57" w:type="dxa"/>
            </w:tcMar>
            <w:vAlign w:val="center"/>
            <w:hideMark/>
          </w:tcPr>
          <w:p w14:paraId="6CE4B1A4" w14:textId="77777777" w:rsidR="00BC618A" w:rsidRDefault="00BC618A" w:rsidP="00F85894">
            <w:pPr>
              <w:tabs>
                <w:tab w:val="left" w:pos="14601"/>
              </w:tabs>
              <w:rPr>
                <w:color w:val="0563C1"/>
                <w:sz w:val="20"/>
                <w:szCs w:val="20"/>
                <w:lang w:val="lt-LT" w:eastAsia="lt-LT"/>
              </w:rPr>
            </w:pPr>
            <w:hyperlink r:id="rId960" w:history="1">
              <w:proofErr w:type="spellStart"/>
              <w:r w:rsidRPr="008A7895">
                <w:rPr>
                  <w:sz w:val="20"/>
                  <w:szCs w:val="20"/>
                  <w:lang w:val="lt-LT" w:eastAsia="lt-LT"/>
                </w:rPr>
                <w:t>Medium</w:t>
              </w:r>
              <w:proofErr w:type="spellEnd"/>
              <w:r w:rsidRPr="008A7895">
                <w:rPr>
                  <w:sz w:val="20"/>
                  <w:szCs w:val="20"/>
                  <w:lang w:val="lt-LT" w:eastAsia="lt-LT"/>
                </w:rPr>
                <w:t>. Provokacija ar iškrypimas? Puiki linija šiuolaikiniame mene</w:t>
              </w:r>
              <w:r>
                <w:rPr>
                  <w:color w:val="0563C1"/>
                  <w:sz w:val="20"/>
                  <w:szCs w:val="20"/>
                  <w:lang w:val="lt-LT" w:eastAsia="lt-LT"/>
                </w:rPr>
                <w:t>.</w:t>
              </w:r>
              <w:r w:rsidRPr="00161E81">
                <w:rPr>
                  <w:color w:val="0563C1"/>
                  <w:sz w:val="20"/>
                  <w:szCs w:val="20"/>
                  <w:lang w:val="lt-LT" w:eastAsia="lt-LT"/>
                </w:rPr>
                <w:t xml:space="preserve"> </w:t>
              </w:r>
            </w:hyperlink>
          </w:p>
          <w:p w14:paraId="1C7FE38E" w14:textId="77777777" w:rsidR="00BC618A" w:rsidRPr="00161E81" w:rsidRDefault="00BC618A" w:rsidP="00F85894">
            <w:pPr>
              <w:tabs>
                <w:tab w:val="left" w:pos="14601"/>
              </w:tabs>
              <w:rPr>
                <w:color w:val="0563C1"/>
                <w:sz w:val="20"/>
                <w:szCs w:val="20"/>
                <w:lang w:val="lt-LT" w:eastAsia="lt-LT"/>
              </w:rPr>
            </w:pPr>
            <w:hyperlink r:id="rId961" w:history="1">
              <w:r w:rsidRPr="008A7895">
                <w:rPr>
                  <w:rStyle w:val="Hipersaitas"/>
                  <w:sz w:val="20"/>
                  <w:szCs w:val="20"/>
                  <w:lang w:val="lt-LT" w:eastAsia="lt-LT"/>
                </w:rPr>
                <w:t>https://medium.com/@benedict_75724/provocation-or-perversion-the-fine-line-in-contemporary-art-fe939eab2ebb</w:t>
              </w:r>
            </w:hyperlink>
          </w:p>
        </w:tc>
      </w:tr>
      <w:tr w:rsidR="00BC618A" w:rsidRPr="00866D2D" w14:paraId="55DDD67C" w14:textId="77777777" w:rsidTr="00F85894">
        <w:trPr>
          <w:trHeight w:val="517"/>
        </w:trPr>
        <w:tc>
          <w:tcPr>
            <w:tcW w:w="1696" w:type="dxa"/>
            <w:vMerge/>
            <w:tcMar>
              <w:top w:w="28" w:type="dxa"/>
              <w:left w:w="57" w:type="dxa"/>
              <w:bottom w:w="28" w:type="dxa"/>
              <w:right w:w="57" w:type="dxa"/>
            </w:tcMar>
            <w:vAlign w:val="center"/>
            <w:hideMark/>
          </w:tcPr>
          <w:p w14:paraId="2C94FFDC"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6B287728" w14:textId="77777777" w:rsidR="00BC618A" w:rsidRPr="008A567D" w:rsidRDefault="00BC618A" w:rsidP="00F85894">
            <w:pPr>
              <w:tabs>
                <w:tab w:val="left" w:pos="14601"/>
              </w:tabs>
              <w:rPr>
                <w:b/>
                <w:bCs/>
                <w:sz w:val="20"/>
                <w:szCs w:val="20"/>
                <w:lang w:val="lt-LT" w:eastAsia="lt-LT"/>
              </w:rPr>
            </w:pPr>
          </w:p>
        </w:tc>
        <w:tc>
          <w:tcPr>
            <w:tcW w:w="1134" w:type="dxa"/>
            <w:vMerge/>
            <w:tcMar>
              <w:top w:w="28" w:type="dxa"/>
              <w:left w:w="57" w:type="dxa"/>
              <w:bottom w:w="28" w:type="dxa"/>
              <w:right w:w="57" w:type="dxa"/>
            </w:tcMar>
            <w:vAlign w:val="center"/>
            <w:hideMark/>
          </w:tcPr>
          <w:p w14:paraId="0A702A60"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0C166DA2" w14:textId="77777777" w:rsidR="00BC618A" w:rsidRPr="004C0620" w:rsidRDefault="00BC618A" w:rsidP="00F85894">
            <w:pPr>
              <w:tabs>
                <w:tab w:val="left" w:pos="14601"/>
              </w:tabs>
              <w:rPr>
                <w:color w:val="000000"/>
                <w:sz w:val="20"/>
                <w:szCs w:val="20"/>
                <w:lang w:val="lt-LT" w:eastAsia="lt-LT"/>
              </w:rPr>
            </w:pPr>
          </w:p>
        </w:tc>
        <w:tc>
          <w:tcPr>
            <w:tcW w:w="6804" w:type="dxa"/>
            <w:vMerge/>
            <w:tcMar>
              <w:top w:w="28" w:type="dxa"/>
              <w:left w:w="57" w:type="dxa"/>
              <w:bottom w:w="28" w:type="dxa"/>
              <w:right w:w="57" w:type="dxa"/>
            </w:tcMar>
            <w:vAlign w:val="center"/>
            <w:hideMark/>
          </w:tcPr>
          <w:p w14:paraId="5378A1A3" w14:textId="77777777" w:rsidR="00BC618A" w:rsidRPr="00161E81" w:rsidRDefault="00BC618A" w:rsidP="00F85894">
            <w:pPr>
              <w:tabs>
                <w:tab w:val="left" w:pos="14601"/>
              </w:tabs>
              <w:rPr>
                <w:color w:val="0563C1"/>
                <w:sz w:val="20"/>
                <w:szCs w:val="20"/>
                <w:lang w:val="lt-LT" w:eastAsia="lt-LT"/>
              </w:rPr>
            </w:pPr>
          </w:p>
        </w:tc>
      </w:tr>
      <w:tr w:rsidR="00BC618A" w:rsidRPr="00866D2D" w14:paraId="414A600B" w14:textId="77777777" w:rsidTr="00F85894">
        <w:trPr>
          <w:trHeight w:val="517"/>
        </w:trPr>
        <w:tc>
          <w:tcPr>
            <w:tcW w:w="1696" w:type="dxa"/>
            <w:vMerge/>
            <w:tcMar>
              <w:top w:w="28" w:type="dxa"/>
              <w:left w:w="57" w:type="dxa"/>
              <w:bottom w:w="28" w:type="dxa"/>
              <w:right w:w="57" w:type="dxa"/>
            </w:tcMar>
            <w:vAlign w:val="center"/>
            <w:hideMark/>
          </w:tcPr>
          <w:p w14:paraId="3A7A3EF2"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7ECD92F7" w14:textId="77777777" w:rsidR="00BC618A" w:rsidRPr="008A567D" w:rsidRDefault="00BC618A" w:rsidP="00F85894">
            <w:pPr>
              <w:tabs>
                <w:tab w:val="left" w:pos="14601"/>
              </w:tabs>
              <w:rPr>
                <w:b/>
                <w:bCs/>
                <w:sz w:val="20"/>
                <w:szCs w:val="20"/>
                <w:lang w:val="lt-LT" w:eastAsia="lt-LT"/>
              </w:rPr>
            </w:pPr>
          </w:p>
        </w:tc>
        <w:tc>
          <w:tcPr>
            <w:tcW w:w="1134" w:type="dxa"/>
            <w:vMerge/>
            <w:tcMar>
              <w:top w:w="28" w:type="dxa"/>
              <w:left w:w="57" w:type="dxa"/>
              <w:bottom w:w="28" w:type="dxa"/>
              <w:right w:w="57" w:type="dxa"/>
            </w:tcMar>
            <w:vAlign w:val="center"/>
            <w:hideMark/>
          </w:tcPr>
          <w:p w14:paraId="2F8C11C1"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2B91F50D" w14:textId="77777777" w:rsidR="00BC618A" w:rsidRPr="004C0620" w:rsidRDefault="00BC618A" w:rsidP="00F85894">
            <w:pPr>
              <w:tabs>
                <w:tab w:val="left" w:pos="14601"/>
              </w:tabs>
              <w:rPr>
                <w:color w:val="000000"/>
                <w:sz w:val="20"/>
                <w:szCs w:val="20"/>
                <w:lang w:val="lt-LT" w:eastAsia="lt-LT"/>
              </w:rPr>
            </w:pPr>
          </w:p>
        </w:tc>
        <w:tc>
          <w:tcPr>
            <w:tcW w:w="6804" w:type="dxa"/>
            <w:vMerge w:val="restart"/>
            <w:tcMar>
              <w:top w:w="28" w:type="dxa"/>
              <w:left w:w="57" w:type="dxa"/>
              <w:bottom w:w="28" w:type="dxa"/>
              <w:right w:w="57" w:type="dxa"/>
            </w:tcMar>
            <w:vAlign w:val="center"/>
            <w:hideMark/>
          </w:tcPr>
          <w:p w14:paraId="1972C8B2" w14:textId="77777777" w:rsidR="00BC618A" w:rsidRDefault="00BC618A" w:rsidP="00F85894">
            <w:pPr>
              <w:tabs>
                <w:tab w:val="left" w:pos="14601"/>
              </w:tabs>
              <w:rPr>
                <w:color w:val="0563C1"/>
                <w:sz w:val="20"/>
                <w:szCs w:val="20"/>
                <w:lang w:val="lt-LT" w:eastAsia="lt-LT"/>
              </w:rPr>
            </w:pPr>
            <w:hyperlink r:id="rId962" w:history="1">
              <w:r w:rsidRPr="008A7895">
                <w:rPr>
                  <w:sz w:val="20"/>
                  <w:szCs w:val="20"/>
                  <w:lang w:val="lt-LT" w:eastAsia="lt-LT"/>
                </w:rPr>
                <w:t xml:space="preserve">MADDOX </w:t>
              </w:r>
              <w:proofErr w:type="spellStart"/>
              <w:r w:rsidRPr="008A7895">
                <w:rPr>
                  <w:sz w:val="20"/>
                  <w:szCs w:val="20"/>
                  <w:lang w:val="lt-LT" w:eastAsia="lt-LT"/>
                </w:rPr>
                <w:t>Gallery</w:t>
              </w:r>
              <w:proofErr w:type="spellEnd"/>
              <w:r w:rsidRPr="008A7895">
                <w:rPr>
                  <w:sz w:val="20"/>
                  <w:szCs w:val="20"/>
                  <w:lang w:val="lt-LT" w:eastAsia="lt-LT"/>
                </w:rPr>
                <w:t>. Londonas. Menininkai keičia meno apibrėžtį</w:t>
              </w:r>
              <w:r>
                <w:rPr>
                  <w:color w:val="0563C1"/>
                  <w:sz w:val="20"/>
                  <w:szCs w:val="20"/>
                  <w:lang w:val="lt-LT" w:eastAsia="lt-LT"/>
                </w:rPr>
                <w:t>.</w:t>
              </w:r>
              <w:r w:rsidRPr="00161E81">
                <w:rPr>
                  <w:color w:val="0563C1"/>
                  <w:sz w:val="20"/>
                  <w:szCs w:val="20"/>
                  <w:lang w:val="lt-LT" w:eastAsia="lt-LT"/>
                </w:rPr>
                <w:t xml:space="preserve">  </w:t>
              </w:r>
            </w:hyperlink>
          </w:p>
          <w:p w14:paraId="638A0764" w14:textId="77777777" w:rsidR="00BC618A" w:rsidRPr="00161E81" w:rsidRDefault="00BC618A" w:rsidP="00F85894">
            <w:pPr>
              <w:tabs>
                <w:tab w:val="left" w:pos="14601"/>
              </w:tabs>
              <w:rPr>
                <w:color w:val="0563C1"/>
                <w:sz w:val="20"/>
                <w:szCs w:val="20"/>
                <w:lang w:val="lt-LT" w:eastAsia="lt-LT"/>
              </w:rPr>
            </w:pPr>
            <w:hyperlink r:id="rId963" w:history="1">
              <w:r w:rsidRPr="008A7895">
                <w:rPr>
                  <w:rStyle w:val="Hipersaitas"/>
                  <w:sz w:val="20"/>
                  <w:szCs w:val="20"/>
                  <w:lang w:val="lt-LT" w:eastAsia="lt-LT"/>
                </w:rPr>
                <w:t>https://maddoxgallery.com/news/156-artists-changing-the-definition-of-art-from-unconventional-mediums-to-unusual-practices-we-look/</w:t>
              </w:r>
            </w:hyperlink>
          </w:p>
        </w:tc>
      </w:tr>
      <w:tr w:rsidR="00BC618A" w:rsidRPr="00866D2D" w14:paraId="04293322" w14:textId="77777777" w:rsidTr="00F85894">
        <w:trPr>
          <w:trHeight w:val="517"/>
        </w:trPr>
        <w:tc>
          <w:tcPr>
            <w:tcW w:w="1696" w:type="dxa"/>
            <w:vMerge/>
            <w:tcMar>
              <w:top w:w="28" w:type="dxa"/>
              <w:left w:w="57" w:type="dxa"/>
              <w:bottom w:w="28" w:type="dxa"/>
              <w:right w:w="57" w:type="dxa"/>
            </w:tcMar>
            <w:vAlign w:val="center"/>
            <w:hideMark/>
          </w:tcPr>
          <w:p w14:paraId="5D53623B"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62EC6246" w14:textId="77777777" w:rsidR="00BC618A" w:rsidRPr="008A567D" w:rsidRDefault="00BC618A" w:rsidP="00F85894">
            <w:pPr>
              <w:tabs>
                <w:tab w:val="left" w:pos="14601"/>
              </w:tabs>
              <w:rPr>
                <w:b/>
                <w:bCs/>
                <w:sz w:val="20"/>
                <w:szCs w:val="20"/>
                <w:lang w:val="lt-LT" w:eastAsia="lt-LT"/>
              </w:rPr>
            </w:pPr>
          </w:p>
        </w:tc>
        <w:tc>
          <w:tcPr>
            <w:tcW w:w="1134" w:type="dxa"/>
            <w:vMerge/>
            <w:tcMar>
              <w:top w:w="28" w:type="dxa"/>
              <w:left w:w="57" w:type="dxa"/>
              <w:bottom w:w="28" w:type="dxa"/>
              <w:right w:w="57" w:type="dxa"/>
            </w:tcMar>
            <w:vAlign w:val="center"/>
            <w:hideMark/>
          </w:tcPr>
          <w:p w14:paraId="21830667"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3A995145" w14:textId="77777777" w:rsidR="00BC618A" w:rsidRPr="004C0620" w:rsidRDefault="00BC618A" w:rsidP="00F85894">
            <w:pPr>
              <w:tabs>
                <w:tab w:val="left" w:pos="14601"/>
              </w:tabs>
              <w:rPr>
                <w:color w:val="000000"/>
                <w:sz w:val="20"/>
                <w:szCs w:val="20"/>
                <w:lang w:val="lt-LT" w:eastAsia="lt-LT"/>
              </w:rPr>
            </w:pPr>
          </w:p>
        </w:tc>
        <w:tc>
          <w:tcPr>
            <w:tcW w:w="6804" w:type="dxa"/>
            <w:vMerge/>
            <w:tcMar>
              <w:top w:w="28" w:type="dxa"/>
              <w:left w:w="57" w:type="dxa"/>
              <w:bottom w:w="28" w:type="dxa"/>
              <w:right w:w="57" w:type="dxa"/>
            </w:tcMar>
            <w:vAlign w:val="center"/>
            <w:hideMark/>
          </w:tcPr>
          <w:p w14:paraId="26CF9238" w14:textId="77777777" w:rsidR="00BC618A" w:rsidRPr="00161E81" w:rsidRDefault="00BC618A" w:rsidP="00F85894">
            <w:pPr>
              <w:tabs>
                <w:tab w:val="left" w:pos="14601"/>
              </w:tabs>
              <w:rPr>
                <w:color w:val="0563C1"/>
                <w:sz w:val="20"/>
                <w:szCs w:val="20"/>
                <w:lang w:val="lt-LT" w:eastAsia="lt-LT"/>
              </w:rPr>
            </w:pPr>
          </w:p>
        </w:tc>
      </w:tr>
      <w:tr w:rsidR="00BC618A" w:rsidRPr="00866D2D" w14:paraId="28E4CADF" w14:textId="77777777" w:rsidTr="00F85894">
        <w:trPr>
          <w:trHeight w:val="20"/>
        </w:trPr>
        <w:tc>
          <w:tcPr>
            <w:tcW w:w="1696" w:type="dxa"/>
            <w:vMerge/>
            <w:tcMar>
              <w:top w:w="28" w:type="dxa"/>
              <w:left w:w="57" w:type="dxa"/>
              <w:bottom w:w="28" w:type="dxa"/>
              <w:right w:w="57" w:type="dxa"/>
            </w:tcMar>
            <w:vAlign w:val="center"/>
            <w:hideMark/>
          </w:tcPr>
          <w:p w14:paraId="3B9B4916"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4F4FB180" w14:textId="77777777" w:rsidR="00BC618A" w:rsidRPr="008A567D" w:rsidRDefault="00BC618A" w:rsidP="00F85894">
            <w:pPr>
              <w:tabs>
                <w:tab w:val="left" w:pos="14601"/>
              </w:tabs>
              <w:rPr>
                <w:b/>
                <w:bCs/>
                <w:sz w:val="20"/>
                <w:szCs w:val="20"/>
                <w:lang w:val="lt-LT" w:eastAsia="lt-LT"/>
              </w:rPr>
            </w:pPr>
          </w:p>
        </w:tc>
        <w:tc>
          <w:tcPr>
            <w:tcW w:w="1134" w:type="dxa"/>
            <w:vMerge/>
            <w:tcMar>
              <w:top w:w="28" w:type="dxa"/>
              <w:left w:w="57" w:type="dxa"/>
              <w:bottom w:w="28" w:type="dxa"/>
              <w:right w:w="57" w:type="dxa"/>
            </w:tcMar>
            <w:vAlign w:val="center"/>
            <w:hideMark/>
          </w:tcPr>
          <w:p w14:paraId="3F59538B"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60E6BF61"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0F48DBCF" w14:textId="77777777" w:rsidR="00BC618A" w:rsidRDefault="00BC618A" w:rsidP="00F85894">
            <w:pPr>
              <w:tabs>
                <w:tab w:val="left" w:pos="14601"/>
              </w:tabs>
              <w:rPr>
                <w:color w:val="0563C1"/>
                <w:sz w:val="20"/>
                <w:szCs w:val="20"/>
                <w:lang w:val="lt-LT" w:eastAsia="lt-LT"/>
              </w:rPr>
            </w:pPr>
            <w:hyperlink r:id="rId964" w:history="1">
              <w:r w:rsidRPr="008A7895">
                <w:rPr>
                  <w:sz w:val="20"/>
                  <w:szCs w:val="20"/>
                  <w:lang w:val="lt-LT" w:eastAsia="lt-LT"/>
                </w:rPr>
                <w:t xml:space="preserve">MADDOX </w:t>
              </w:r>
              <w:proofErr w:type="spellStart"/>
              <w:r w:rsidRPr="008A7895">
                <w:rPr>
                  <w:sz w:val="20"/>
                  <w:szCs w:val="20"/>
                  <w:lang w:val="lt-LT" w:eastAsia="lt-LT"/>
                </w:rPr>
                <w:t>Gallery</w:t>
              </w:r>
              <w:proofErr w:type="spellEnd"/>
              <w:r w:rsidRPr="008A7895">
                <w:rPr>
                  <w:sz w:val="20"/>
                  <w:szCs w:val="20"/>
                  <w:lang w:val="lt-LT" w:eastAsia="lt-LT"/>
                </w:rPr>
                <w:t xml:space="preserve">. Londonas.  </w:t>
              </w:r>
              <w:proofErr w:type="spellStart"/>
              <w:r w:rsidRPr="008A7895">
                <w:rPr>
                  <w:sz w:val="20"/>
                  <w:szCs w:val="20"/>
                  <w:lang w:val="lt-LT" w:eastAsia="lt-LT"/>
                </w:rPr>
                <w:t>Tracey</w:t>
              </w:r>
              <w:proofErr w:type="spellEnd"/>
              <w:r w:rsidRPr="008A7895">
                <w:rPr>
                  <w:sz w:val="20"/>
                  <w:szCs w:val="20"/>
                  <w:lang w:val="lt-LT" w:eastAsia="lt-LT"/>
                </w:rPr>
                <w:t xml:space="preserve"> </w:t>
              </w:r>
              <w:proofErr w:type="spellStart"/>
              <w:r w:rsidRPr="008A7895">
                <w:rPr>
                  <w:sz w:val="20"/>
                  <w:szCs w:val="20"/>
                  <w:lang w:val="lt-LT" w:eastAsia="lt-LT"/>
                </w:rPr>
                <w:t>Emin</w:t>
              </w:r>
              <w:proofErr w:type="spellEnd"/>
              <w:r w:rsidRPr="008A7895">
                <w:rPr>
                  <w:sz w:val="20"/>
                  <w:szCs w:val="20"/>
                  <w:lang w:val="lt-LT" w:eastAsia="lt-LT"/>
                </w:rPr>
                <w:t xml:space="preserve"> ir </w:t>
              </w:r>
              <w:proofErr w:type="spellStart"/>
              <w:r w:rsidRPr="008A7895">
                <w:rPr>
                  <w:sz w:val="20"/>
                  <w:szCs w:val="20"/>
                  <w:lang w:val="lt-LT" w:eastAsia="lt-LT"/>
                </w:rPr>
                <w:t>Yayoi</w:t>
              </w:r>
              <w:proofErr w:type="spellEnd"/>
              <w:r w:rsidRPr="008A7895">
                <w:rPr>
                  <w:sz w:val="20"/>
                  <w:szCs w:val="20"/>
                  <w:lang w:val="lt-LT" w:eastAsia="lt-LT"/>
                </w:rPr>
                <w:t xml:space="preserve"> </w:t>
              </w:r>
              <w:proofErr w:type="spellStart"/>
              <w:r w:rsidRPr="008A7895">
                <w:rPr>
                  <w:sz w:val="20"/>
                  <w:szCs w:val="20"/>
                  <w:lang w:val="lt-LT" w:eastAsia="lt-LT"/>
                </w:rPr>
                <w:t>Kusama</w:t>
              </w:r>
              <w:proofErr w:type="spellEnd"/>
              <w:r>
                <w:rPr>
                  <w:color w:val="0563C1"/>
                  <w:sz w:val="20"/>
                  <w:szCs w:val="20"/>
                  <w:lang w:val="lt-LT" w:eastAsia="lt-LT"/>
                </w:rPr>
                <w:t>.</w:t>
              </w:r>
              <w:r w:rsidRPr="00161E81">
                <w:rPr>
                  <w:color w:val="0563C1"/>
                  <w:sz w:val="20"/>
                  <w:szCs w:val="20"/>
                  <w:lang w:val="lt-LT" w:eastAsia="lt-LT"/>
                </w:rPr>
                <w:t xml:space="preserve"> </w:t>
              </w:r>
            </w:hyperlink>
          </w:p>
          <w:p w14:paraId="7925596E" w14:textId="77777777" w:rsidR="00BC618A" w:rsidRPr="00161E81" w:rsidRDefault="00BC618A" w:rsidP="00F85894">
            <w:pPr>
              <w:tabs>
                <w:tab w:val="left" w:pos="14601"/>
              </w:tabs>
              <w:rPr>
                <w:color w:val="0563C1"/>
                <w:sz w:val="20"/>
                <w:szCs w:val="20"/>
                <w:lang w:val="lt-LT" w:eastAsia="lt-LT"/>
              </w:rPr>
            </w:pPr>
            <w:hyperlink r:id="rId965" w:history="1">
              <w:r w:rsidRPr="008A7895">
                <w:rPr>
                  <w:rStyle w:val="Hipersaitas"/>
                  <w:sz w:val="20"/>
                  <w:szCs w:val="20"/>
                  <w:lang w:val="lt-LT" w:eastAsia="lt-LT"/>
                </w:rPr>
                <w:t>https://maddoxgallery.com/news/179-two-blue-chip-female-artists-changing-the-art-world-in-honour-of-international-womens-day-we-take/</w:t>
              </w:r>
            </w:hyperlink>
          </w:p>
        </w:tc>
      </w:tr>
      <w:tr w:rsidR="00BC618A" w:rsidRPr="00866D2D" w14:paraId="0772FD35" w14:textId="77777777" w:rsidTr="00F85894">
        <w:trPr>
          <w:trHeight w:val="20"/>
        </w:trPr>
        <w:tc>
          <w:tcPr>
            <w:tcW w:w="1696" w:type="dxa"/>
            <w:vMerge/>
            <w:tcMar>
              <w:top w:w="28" w:type="dxa"/>
              <w:left w:w="57" w:type="dxa"/>
              <w:bottom w:w="28" w:type="dxa"/>
              <w:right w:w="57" w:type="dxa"/>
            </w:tcMar>
            <w:vAlign w:val="center"/>
            <w:hideMark/>
          </w:tcPr>
          <w:p w14:paraId="6C4794DE"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1126E9E9" w14:textId="77777777" w:rsidR="00BC618A" w:rsidRPr="008A567D" w:rsidRDefault="00BC618A" w:rsidP="00F85894">
            <w:pPr>
              <w:tabs>
                <w:tab w:val="left" w:pos="14601"/>
              </w:tabs>
              <w:rPr>
                <w:b/>
                <w:bCs/>
                <w:sz w:val="20"/>
                <w:szCs w:val="20"/>
                <w:lang w:val="lt-LT" w:eastAsia="lt-LT"/>
              </w:rPr>
            </w:pPr>
          </w:p>
        </w:tc>
        <w:tc>
          <w:tcPr>
            <w:tcW w:w="1134" w:type="dxa"/>
            <w:vMerge/>
            <w:tcMar>
              <w:top w:w="28" w:type="dxa"/>
              <w:left w:w="57" w:type="dxa"/>
              <w:bottom w:w="28" w:type="dxa"/>
              <w:right w:w="57" w:type="dxa"/>
            </w:tcMar>
            <w:vAlign w:val="center"/>
            <w:hideMark/>
          </w:tcPr>
          <w:p w14:paraId="1CE83A6E"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14165CF0"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38F827E6" w14:textId="77777777" w:rsidR="00BC618A" w:rsidRDefault="00BC618A" w:rsidP="00F85894">
            <w:pPr>
              <w:tabs>
                <w:tab w:val="left" w:pos="14601"/>
              </w:tabs>
              <w:rPr>
                <w:color w:val="0563C1"/>
                <w:sz w:val="20"/>
                <w:szCs w:val="20"/>
                <w:u w:val="single"/>
                <w:lang w:val="lt-LT" w:eastAsia="lt-LT"/>
              </w:rPr>
            </w:pPr>
            <w:hyperlink r:id="rId966" w:history="1">
              <w:proofErr w:type="spellStart"/>
              <w:r w:rsidRPr="008A7895">
                <w:rPr>
                  <w:sz w:val="20"/>
                  <w:szCs w:val="20"/>
                  <w:lang w:val="lt-LT" w:eastAsia="lt-LT"/>
                </w:rPr>
                <w:t>Robin</w:t>
              </w:r>
              <w:proofErr w:type="spellEnd"/>
              <w:r w:rsidRPr="008A7895">
                <w:rPr>
                  <w:sz w:val="20"/>
                  <w:szCs w:val="20"/>
                  <w:lang w:val="lt-LT" w:eastAsia="lt-LT"/>
                </w:rPr>
                <w:t xml:space="preserve"> </w:t>
              </w:r>
              <w:proofErr w:type="spellStart"/>
              <w:r w:rsidRPr="008A7895">
                <w:rPr>
                  <w:sz w:val="20"/>
                  <w:szCs w:val="20"/>
                  <w:lang w:val="lt-LT" w:eastAsia="lt-LT"/>
                </w:rPr>
                <w:t>Rosenberg</w:t>
              </w:r>
              <w:proofErr w:type="spellEnd"/>
              <w:r w:rsidRPr="008A7895">
                <w:rPr>
                  <w:sz w:val="20"/>
                  <w:szCs w:val="20"/>
                  <w:lang w:val="lt-LT" w:eastAsia="lt-LT"/>
                </w:rPr>
                <w:t xml:space="preserve"> Fine Art.  Netradicinės medžiagos</w:t>
              </w:r>
              <w:r w:rsidRPr="008A567D">
                <w:rPr>
                  <w:color w:val="0563C1"/>
                  <w:sz w:val="20"/>
                  <w:szCs w:val="20"/>
                  <w:u w:val="single"/>
                  <w:lang w:val="lt-LT" w:eastAsia="lt-LT"/>
                </w:rPr>
                <w:t xml:space="preserve">  </w:t>
              </w:r>
            </w:hyperlink>
          </w:p>
          <w:p w14:paraId="231F6BB0" w14:textId="77777777" w:rsidR="00BC618A" w:rsidRPr="008A567D" w:rsidRDefault="00BC618A" w:rsidP="00F85894">
            <w:pPr>
              <w:tabs>
                <w:tab w:val="left" w:pos="14601"/>
              </w:tabs>
              <w:rPr>
                <w:color w:val="0563C1"/>
                <w:sz w:val="20"/>
                <w:szCs w:val="20"/>
                <w:u w:val="single"/>
                <w:lang w:val="lt-LT" w:eastAsia="lt-LT"/>
              </w:rPr>
            </w:pPr>
            <w:hyperlink r:id="rId967" w:history="1">
              <w:r w:rsidRPr="008A7895">
                <w:rPr>
                  <w:rStyle w:val="Hipersaitas"/>
                  <w:sz w:val="20"/>
                  <w:szCs w:val="20"/>
                  <w:lang w:val="lt-LT" w:eastAsia="lt-LT"/>
                </w:rPr>
                <w:t>https://robinrosenbergfineart.com/unconventional-materials/</w:t>
              </w:r>
            </w:hyperlink>
          </w:p>
        </w:tc>
      </w:tr>
      <w:tr w:rsidR="00BC618A" w:rsidRPr="008A567D" w14:paraId="73336322" w14:textId="77777777" w:rsidTr="00F85894">
        <w:trPr>
          <w:trHeight w:val="20"/>
        </w:trPr>
        <w:tc>
          <w:tcPr>
            <w:tcW w:w="1696" w:type="dxa"/>
            <w:vMerge/>
            <w:tcMar>
              <w:top w:w="28" w:type="dxa"/>
              <w:left w:w="57" w:type="dxa"/>
              <w:bottom w:w="28" w:type="dxa"/>
              <w:right w:w="57" w:type="dxa"/>
            </w:tcMar>
            <w:vAlign w:val="center"/>
            <w:hideMark/>
          </w:tcPr>
          <w:p w14:paraId="61688B8E"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02BEB45C" w14:textId="77777777" w:rsidR="00BC618A" w:rsidRPr="008A567D" w:rsidRDefault="00BC618A" w:rsidP="00F85894">
            <w:pPr>
              <w:tabs>
                <w:tab w:val="left" w:pos="14601"/>
              </w:tabs>
              <w:rPr>
                <w:b/>
                <w:bCs/>
                <w:sz w:val="20"/>
                <w:szCs w:val="20"/>
                <w:lang w:val="lt-LT" w:eastAsia="lt-LT"/>
              </w:rPr>
            </w:pPr>
          </w:p>
        </w:tc>
        <w:tc>
          <w:tcPr>
            <w:tcW w:w="1134" w:type="dxa"/>
            <w:vMerge/>
            <w:tcMar>
              <w:top w:w="28" w:type="dxa"/>
              <w:left w:w="57" w:type="dxa"/>
              <w:bottom w:w="28" w:type="dxa"/>
              <w:right w:w="57" w:type="dxa"/>
            </w:tcMar>
            <w:vAlign w:val="center"/>
            <w:hideMark/>
          </w:tcPr>
          <w:p w14:paraId="6919E4DE"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216E0260"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145DF2AC" w14:textId="77777777" w:rsidR="00BC618A" w:rsidRPr="008A567D" w:rsidRDefault="00BC618A" w:rsidP="00F85894">
            <w:pPr>
              <w:tabs>
                <w:tab w:val="left" w:pos="14601"/>
              </w:tabs>
              <w:rPr>
                <w:color w:val="0563C1"/>
                <w:sz w:val="20"/>
                <w:szCs w:val="20"/>
                <w:u w:val="single"/>
                <w:lang w:val="lt-LT" w:eastAsia="lt-LT"/>
              </w:rPr>
            </w:pPr>
            <w:hyperlink r:id="rId968" w:history="1">
              <w:r w:rsidRPr="000C79AD">
                <w:rPr>
                  <w:rStyle w:val="Hipersaitas"/>
                  <w:sz w:val="20"/>
                  <w:szCs w:val="20"/>
                  <w:shd w:val="clear" w:color="auto" w:fill="FFFFFF" w:themeFill="background1"/>
                  <w:lang w:val="lt-LT" w:eastAsia="lt-LT"/>
                </w:rPr>
                <w:t>MEDIUM.  Kelionė į šiuolaikinio ekscentriškumo pasaulį.</w:t>
              </w:r>
              <w:r w:rsidRPr="000C79AD">
                <w:rPr>
                  <w:rStyle w:val="Hipersaitas"/>
                  <w:sz w:val="20"/>
                  <w:szCs w:val="20"/>
                  <w:lang w:val="lt-LT" w:eastAsia="lt-LT"/>
                </w:rPr>
                <w:t xml:space="preserve"> </w:t>
              </w:r>
              <w:r w:rsidRPr="000D7BB3">
                <w:rPr>
                  <w:rStyle w:val="Hipersaitas"/>
                  <w:sz w:val="20"/>
                  <w:szCs w:val="20"/>
                  <w:lang w:val="lt-LT" w:eastAsia="lt-LT"/>
                </w:rPr>
                <w:t>https://medium.com/@masha_hauteart/journey-into-the-world-of-contemporary-eccentricity-2de6bbdcb1a8</w:t>
              </w:r>
            </w:hyperlink>
          </w:p>
        </w:tc>
      </w:tr>
      <w:tr w:rsidR="00BC618A" w:rsidRPr="008A567D" w14:paraId="609A40F0" w14:textId="77777777" w:rsidTr="00F85894">
        <w:trPr>
          <w:trHeight w:val="20"/>
        </w:trPr>
        <w:tc>
          <w:tcPr>
            <w:tcW w:w="1696" w:type="dxa"/>
            <w:vMerge/>
            <w:tcMar>
              <w:top w:w="28" w:type="dxa"/>
              <w:left w:w="57" w:type="dxa"/>
              <w:bottom w:w="28" w:type="dxa"/>
              <w:right w:w="57" w:type="dxa"/>
            </w:tcMar>
            <w:vAlign w:val="center"/>
            <w:hideMark/>
          </w:tcPr>
          <w:p w14:paraId="156F0777"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5F7E1A4C" w14:textId="77777777" w:rsidR="00BC618A" w:rsidRPr="008A567D" w:rsidRDefault="00BC618A" w:rsidP="00F85894">
            <w:pPr>
              <w:tabs>
                <w:tab w:val="left" w:pos="14601"/>
              </w:tabs>
              <w:rPr>
                <w:b/>
                <w:bCs/>
                <w:sz w:val="20"/>
                <w:szCs w:val="20"/>
                <w:lang w:val="lt-LT" w:eastAsia="lt-LT"/>
              </w:rPr>
            </w:pPr>
          </w:p>
        </w:tc>
        <w:tc>
          <w:tcPr>
            <w:tcW w:w="1134" w:type="dxa"/>
            <w:vMerge/>
            <w:tcMar>
              <w:top w:w="28" w:type="dxa"/>
              <w:left w:w="57" w:type="dxa"/>
              <w:bottom w:w="28" w:type="dxa"/>
              <w:right w:w="57" w:type="dxa"/>
            </w:tcMar>
            <w:vAlign w:val="center"/>
            <w:hideMark/>
          </w:tcPr>
          <w:p w14:paraId="03C3CD0D"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099E0D5E"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0F7397FB" w14:textId="77777777" w:rsidR="00BC618A" w:rsidRPr="008A567D" w:rsidRDefault="00BC618A" w:rsidP="00F85894">
            <w:pPr>
              <w:tabs>
                <w:tab w:val="left" w:pos="14601"/>
              </w:tabs>
              <w:rPr>
                <w:color w:val="0563C1"/>
                <w:sz w:val="20"/>
                <w:szCs w:val="20"/>
                <w:u w:val="single"/>
                <w:lang w:val="lt-LT" w:eastAsia="lt-LT"/>
              </w:rPr>
            </w:pPr>
            <w:hyperlink r:id="rId969" w:history="1">
              <w:r w:rsidRPr="000C79AD">
                <w:rPr>
                  <w:sz w:val="20"/>
                  <w:szCs w:val="20"/>
                  <w:lang w:val="lt-LT" w:eastAsia="lt-LT"/>
                </w:rPr>
                <w:t>AI WEI WEI - Water Lilies - Claude Monet</w:t>
              </w:r>
              <w:r w:rsidRPr="008A567D">
                <w:rPr>
                  <w:color w:val="0563C1"/>
                  <w:sz w:val="20"/>
                  <w:szCs w:val="20"/>
                  <w:u w:val="single"/>
                  <w:lang w:val="lt-LT" w:eastAsia="lt-LT"/>
                </w:rPr>
                <w:t xml:space="preserve">  https://www.youtube.com/watch?v=sYsb-StsqpI&amp;t=24s</w:t>
              </w:r>
            </w:hyperlink>
          </w:p>
        </w:tc>
      </w:tr>
      <w:tr w:rsidR="00BC618A" w:rsidRPr="008A567D" w14:paraId="442CC79E" w14:textId="77777777" w:rsidTr="00F85894">
        <w:trPr>
          <w:trHeight w:val="20"/>
        </w:trPr>
        <w:tc>
          <w:tcPr>
            <w:tcW w:w="1696" w:type="dxa"/>
            <w:vMerge/>
            <w:tcMar>
              <w:top w:w="28" w:type="dxa"/>
              <w:left w:w="57" w:type="dxa"/>
              <w:bottom w:w="28" w:type="dxa"/>
              <w:right w:w="57" w:type="dxa"/>
            </w:tcMar>
            <w:vAlign w:val="center"/>
            <w:hideMark/>
          </w:tcPr>
          <w:p w14:paraId="18BA1F57"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37511284" w14:textId="77777777" w:rsidR="00BC618A" w:rsidRPr="008A567D" w:rsidRDefault="00BC618A" w:rsidP="00F85894">
            <w:pPr>
              <w:tabs>
                <w:tab w:val="left" w:pos="14601"/>
              </w:tabs>
              <w:rPr>
                <w:b/>
                <w:bCs/>
                <w:sz w:val="20"/>
                <w:szCs w:val="20"/>
                <w:lang w:val="lt-LT" w:eastAsia="lt-LT"/>
              </w:rPr>
            </w:pPr>
          </w:p>
        </w:tc>
        <w:tc>
          <w:tcPr>
            <w:tcW w:w="1134" w:type="dxa"/>
            <w:vMerge/>
            <w:tcMar>
              <w:top w:w="28" w:type="dxa"/>
              <w:left w:w="57" w:type="dxa"/>
              <w:bottom w:w="28" w:type="dxa"/>
              <w:right w:w="57" w:type="dxa"/>
            </w:tcMar>
            <w:vAlign w:val="center"/>
            <w:hideMark/>
          </w:tcPr>
          <w:p w14:paraId="3C40177D"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01D1DF78"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6B76B5E3" w14:textId="77777777" w:rsidR="00BC618A" w:rsidRPr="008A567D" w:rsidRDefault="00BC618A" w:rsidP="00F85894">
            <w:pPr>
              <w:tabs>
                <w:tab w:val="left" w:pos="14601"/>
              </w:tabs>
              <w:rPr>
                <w:color w:val="0563C1"/>
                <w:sz w:val="20"/>
                <w:szCs w:val="20"/>
                <w:u w:val="single"/>
                <w:lang w:val="lt-LT" w:eastAsia="lt-LT"/>
              </w:rPr>
            </w:pPr>
            <w:hyperlink r:id="rId970" w:history="1">
              <w:r w:rsidRPr="00041776">
                <w:rPr>
                  <w:rStyle w:val="Hipersaitas"/>
                  <w:sz w:val="20"/>
                  <w:szCs w:val="20"/>
                  <w:lang w:val="lt-LT" w:eastAsia="lt-LT"/>
                </w:rPr>
                <w:t>Gardiner Museum. Ai Weiwei drąsiai kalba su LEGO https://www.gardinermuseum.on.ca/ai-weiwei-makes-bold-statements-lego/</w:t>
              </w:r>
            </w:hyperlink>
          </w:p>
        </w:tc>
      </w:tr>
      <w:tr w:rsidR="00BC618A" w:rsidRPr="008A567D" w14:paraId="6BA87021" w14:textId="77777777" w:rsidTr="00F85894">
        <w:trPr>
          <w:trHeight w:val="20"/>
        </w:trPr>
        <w:tc>
          <w:tcPr>
            <w:tcW w:w="1696" w:type="dxa"/>
            <w:vMerge/>
            <w:tcMar>
              <w:top w:w="28" w:type="dxa"/>
              <w:left w:w="57" w:type="dxa"/>
              <w:bottom w:w="28" w:type="dxa"/>
              <w:right w:w="57" w:type="dxa"/>
            </w:tcMar>
            <w:vAlign w:val="center"/>
            <w:hideMark/>
          </w:tcPr>
          <w:p w14:paraId="04F2D670"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73193896" w14:textId="77777777" w:rsidR="00BC618A" w:rsidRPr="008A567D" w:rsidRDefault="00BC618A" w:rsidP="00F85894">
            <w:pPr>
              <w:tabs>
                <w:tab w:val="left" w:pos="14601"/>
              </w:tabs>
              <w:rPr>
                <w:b/>
                <w:bCs/>
                <w:sz w:val="20"/>
                <w:szCs w:val="20"/>
                <w:lang w:val="lt-LT" w:eastAsia="lt-LT"/>
              </w:rPr>
            </w:pPr>
          </w:p>
        </w:tc>
        <w:tc>
          <w:tcPr>
            <w:tcW w:w="1134" w:type="dxa"/>
            <w:vMerge/>
            <w:tcMar>
              <w:top w:w="28" w:type="dxa"/>
              <w:left w:w="57" w:type="dxa"/>
              <w:bottom w:w="28" w:type="dxa"/>
              <w:right w:w="57" w:type="dxa"/>
            </w:tcMar>
            <w:vAlign w:val="center"/>
            <w:hideMark/>
          </w:tcPr>
          <w:p w14:paraId="299CD1A6"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00238A3A"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6E7A7A08" w14:textId="77777777" w:rsidR="00BC618A" w:rsidRPr="008A567D" w:rsidRDefault="00BC618A" w:rsidP="00F85894">
            <w:pPr>
              <w:tabs>
                <w:tab w:val="left" w:pos="14601"/>
              </w:tabs>
              <w:rPr>
                <w:color w:val="0563C1"/>
                <w:sz w:val="20"/>
                <w:szCs w:val="20"/>
                <w:u w:val="single"/>
                <w:lang w:val="lt-LT" w:eastAsia="lt-LT"/>
              </w:rPr>
            </w:pPr>
            <w:hyperlink r:id="rId971" w:history="1">
              <w:r w:rsidRPr="000C79AD">
                <w:rPr>
                  <w:sz w:val="20"/>
                  <w:szCs w:val="20"/>
                  <w:lang w:val="lt-LT" w:eastAsia="lt-LT"/>
                </w:rPr>
                <w:t xml:space="preserve">MEDIUM. Tarpkultūrinius anime mainų tyrinėjimas Europos mene  </w:t>
              </w:r>
              <w:r w:rsidRPr="008A567D">
                <w:rPr>
                  <w:color w:val="0563C1"/>
                  <w:sz w:val="20"/>
                  <w:szCs w:val="20"/>
                  <w:u w:val="single"/>
                  <w:lang w:val="lt-LT" w:eastAsia="lt-LT"/>
                </w:rPr>
                <w:t>https://medium.com/@masha_hauteart/exploring-the-cross-cultural-exchange-of-anime-in-european-art-9a29a84a31e3</w:t>
              </w:r>
            </w:hyperlink>
          </w:p>
        </w:tc>
      </w:tr>
      <w:tr w:rsidR="00BC618A" w:rsidRPr="008A567D" w14:paraId="33BCBAF4" w14:textId="77777777" w:rsidTr="00F85894">
        <w:trPr>
          <w:trHeight w:val="20"/>
        </w:trPr>
        <w:tc>
          <w:tcPr>
            <w:tcW w:w="1696" w:type="dxa"/>
            <w:vMerge/>
            <w:tcMar>
              <w:top w:w="28" w:type="dxa"/>
              <w:left w:w="57" w:type="dxa"/>
              <w:bottom w:w="28" w:type="dxa"/>
              <w:right w:w="57" w:type="dxa"/>
            </w:tcMar>
            <w:vAlign w:val="center"/>
            <w:hideMark/>
          </w:tcPr>
          <w:p w14:paraId="37E28784"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0875B197" w14:textId="77777777" w:rsidR="00BC618A" w:rsidRPr="008A567D" w:rsidRDefault="00BC618A" w:rsidP="00F85894">
            <w:pPr>
              <w:tabs>
                <w:tab w:val="left" w:pos="14601"/>
              </w:tabs>
              <w:rPr>
                <w:b/>
                <w:bCs/>
                <w:sz w:val="20"/>
                <w:szCs w:val="20"/>
                <w:lang w:val="lt-LT" w:eastAsia="lt-LT"/>
              </w:rPr>
            </w:pPr>
          </w:p>
        </w:tc>
        <w:tc>
          <w:tcPr>
            <w:tcW w:w="1134" w:type="dxa"/>
            <w:vMerge/>
            <w:tcMar>
              <w:top w:w="28" w:type="dxa"/>
              <w:left w:w="57" w:type="dxa"/>
              <w:bottom w:w="28" w:type="dxa"/>
              <w:right w:w="57" w:type="dxa"/>
            </w:tcMar>
            <w:vAlign w:val="center"/>
            <w:hideMark/>
          </w:tcPr>
          <w:p w14:paraId="262AB125"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4EDA9043"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31DD408B" w14:textId="77777777" w:rsidR="00BC618A" w:rsidRDefault="00BC618A" w:rsidP="00F85894">
            <w:pPr>
              <w:tabs>
                <w:tab w:val="left" w:pos="14601"/>
              </w:tabs>
              <w:rPr>
                <w:color w:val="0563C1"/>
                <w:sz w:val="20"/>
                <w:szCs w:val="20"/>
                <w:u w:val="single"/>
                <w:lang w:val="lt-LT" w:eastAsia="lt-LT"/>
              </w:rPr>
            </w:pPr>
            <w:hyperlink r:id="rId972" w:history="1">
              <w:r w:rsidRPr="000C79AD">
                <w:rPr>
                  <w:sz w:val="20"/>
                  <w:szCs w:val="20"/>
                  <w:lang w:val="lt-LT" w:eastAsia="lt-LT"/>
                </w:rPr>
                <w:t xml:space="preserve">GAGOSIAN. </w:t>
              </w:r>
              <w:proofErr w:type="spellStart"/>
              <w:r w:rsidRPr="000C79AD">
                <w:rPr>
                  <w:sz w:val="20"/>
                  <w:szCs w:val="20"/>
                  <w:lang w:val="lt-LT" w:eastAsia="lt-LT"/>
                </w:rPr>
                <w:t>Damien</w:t>
              </w:r>
              <w:proofErr w:type="spellEnd"/>
              <w:r w:rsidRPr="000C79AD">
                <w:rPr>
                  <w:sz w:val="20"/>
                  <w:szCs w:val="20"/>
                  <w:lang w:val="lt-LT" w:eastAsia="lt-LT"/>
                </w:rPr>
                <w:t xml:space="preserve"> </w:t>
              </w:r>
              <w:proofErr w:type="spellStart"/>
              <w:r w:rsidRPr="000C79AD">
                <w:rPr>
                  <w:sz w:val="20"/>
                  <w:szCs w:val="20"/>
                  <w:lang w:val="lt-LT" w:eastAsia="lt-LT"/>
                </w:rPr>
                <w:t>Hirst</w:t>
              </w:r>
              <w:proofErr w:type="spellEnd"/>
            </w:hyperlink>
            <w:r>
              <w:rPr>
                <w:color w:val="0563C1"/>
                <w:sz w:val="20"/>
                <w:szCs w:val="20"/>
                <w:u w:val="single"/>
                <w:lang w:val="lt-LT" w:eastAsia="lt-LT"/>
              </w:rPr>
              <w:t>.</w:t>
            </w:r>
          </w:p>
          <w:p w14:paraId="1001E50C" w14:textId="77777777" w:rsidR="00BC618A" w:rsidRPr="008A567D" w:rsidRDefault="00BC618A" w:rsidP="00F85894">
            <w:pPr>
              <w:tabs>
                <w:tab w:val="left" w:pos="14601"/>
              </w:tabs>
              <w:rPr>
                <w:color w:val="0563C1"/>
                <w:sz w:val="20"/>
                <w:szCs w:val="20"/>
                <w:u w:val="single"/>
                <w:lang w:val="lt-LT" w:eastAsia="lt-LT"/>
              </w:rPr>
            </w:pPr>
            <w:hyperlink r:id="rId973" w:history="1">
              <w:r w:rsidRPr="000C79AD">
                <w:rPr>
                  <w:rStyle w:val="Hipersaitas"/>
                  <w:sz w:val="20"/>
                  <w:szCs w:val="20"/>
                  <w:lang w:val="lt-LT" w:eastAsia="lt-LT"/>
                </w:rPr>
                <w:t>https://gagosian.com/artists/damien-hirst/</w:t>
              </w:r>
            </w:hyperlink>
          </w:p>
        </w:tc>
      </w:tr>
      <w:tr w:rsidR="00BC618A" w:rsidRPr="008A567D" w14:paraId="580D81FF" w14:textId="77777777" w:rsidTr="00F85894">
        <w:trPr>
          <w:trHeight w:val="20"/>
        </w:trPr>
        <w:tc>
          <w:tcPr>
            <w:tcW w:w="1696" w:type="dxa"/>
            <w:vMerge/>
            <w:tcMar>
              <w:top w:w="28" w:type="dxa"/>
              <w:left w:w="57" w:type="dxa"/>
              <w:bottom w:w="28" w:type="dxa"/>
              <w:right w:w="57" w:type="dxa"/>
            </w:tcMar>
            <w:vAlign w:val="center"/>
            <w:hideMark/>
          </w:tcPr>
          <w:p w14:paraId="6A5CE1F4"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08553A24" w14:textId="77777777" w:rsidR="00BC618A" w:rsidRPr="008A567D" w:rsidRDefault="00BC618A" w:rsidP="00F85894">
            <w:pPr>
              <w:tabs>
                <w:tab w:val="left" w:pos="14601"/>
              </w:tabs>
              <w:rPr>
                <w:b/>
                <w:bCs/>
                <w:sz w:val="20"/>
                <w:szCs w:val="20"/>
                <w:lang w:val="lt-LT" w:eastAsia="lt-LT"/>
              </w:rPr>
            </w:pPr>
          </w:p>
        </w:tc>
        <w:tc>
          <w:tcPr>
            <w:tcW w:w="1134" w:type="dxa"/>
            <w:vMerge/>
            <w:tcMar>
              <w:top w:w="28" w:type="dxa"/>
              <w:left w:w="57" w:type="dxa"/>
              <w:bottom w:w="28" w:type="dxa"/>
              <w:right w:w="57" w:type="dxa"/>
            </w:tcMar>
            <w:vAlign w:val="center"/>
            <w:hideMark/>
          </w:tcPr>
          <w:p w14:paraId="48A42B27"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5D185A39"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0A4A1B7F" w14:textId="77777777" w:rsidR="00BC618A" w:rsidRPr="008A567D" w:rsidRDefault="00BC618A" w:rsidP="00F85894">
            <w:pPr>
              <w:tabs>
                <w:tab w:val="left" w:pos="14601"/>
              </w:tabs>
              <w:rPr>
                <w:color w:val="0563C1"/>
                <w:sz w:val="20"/>
                <w:szCs w:val="20"/>
                <w:u w:val="single"/>
                <w:lang w:val="lt-LT" w:eastAsia="lt-LT"/>
              </w:rPr>
            </w:pPr>
            <w:hyperlink r:id="rId974" w:history="1">
              <w:r w:rsidRPr="000C79AD">
                <w:rPr>
                  <w:sz w:val="20"/>
                  <w:szCs w:val="20"/>
                  <w:lang w:val="lt-LT" w:eastAsia="lt-LT"/>
                </w:rPr>
                <w:t>Mutual Art.  Naršykite naujausias parodas ir muges</w:t>
              </w:r>
              <w:r w:rsidRPr="008A567D">
                <w:rPr>
                  <w:color w:val="0563C1"/>
                  <w:sz w:val="20"/>
                  <w:szCs w:val="20"/>
                  <w:u w:val="single"/>
                  <w:lang w:val="lt-LT" w:eastAsia="lt-LT"/>
                </w:rPr>
                <w:t xml:space="preserve"> https://www.mutualart.com/exhibitions</w:t>
              </w:r>
            </w:hyperlink>
          </w:p>
        </w:tc>
      </w:tr>
      <w:tr w:rsidR="00BC618A" w:rsidRPr="008A567D" w14:paraId="7C485120" w14:textId="77777777" w:rsidTr="00F85894">
        <w:trPr>
          <w:trHeight w:val="20"/>
        </w:trPr>
        <w:tc>
          <w:tcPr>
            <w:tcW w:w="1696" w:type="dxa"/>
            <w:vMerge/>
            <w:tcMar>
              <w:top w:w="28" w:type="dxa"/>
              <w:left w:w="57" w:type="dxa"/>
              <w:bottom w:w="28" w:type="dxa"/>
              <w:right w:w="57" w:type="dxa"/>
            </w:tcMar>
            <w:vAlign w:val="center"/>
            <w:hideMark/>
          </w:tcPr>
          <w:p w14:paraId="1940E995"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6A4DB9B7" w14:textId="77777777" w:rsidR="00BC618A" w:rsidRPr="008A567D" w:rsidRDefault="00BC618A" w:rsidP="00F85894">
            <w:pPr>
              <w:tabs>
                <w:tab w:val="left" w:pos="14601"/>
              </w:tabs>
              <w:rPr>
                <w:b/>
                <w:bCs/>
                <w:sz w:val="20"/>
                <w:szCs w:val="20"/>
                <w:lang w:val="lt-LT" w:eastAsia="lt-LT"/>
              </w:rPr>
            </w:pPr>
          </w:p>
        </w:tc>
        <w:tc>
          <w:tcPr>
            <w:tcW w:w="1134" w:type="dxa"/>
            <w:vMerge/>
            <w:tcMar>
              <w:top w:w="28" w:type="dxa"/>
              <w:left w:w="57" w:type="dxa"/>
              <w:bottom w:w="28" w:type="dxa"/>
              <w:right w:w="57" w:type="dxa"/>
            </w:tcMar>
            <w:vAlign w:val="center"/>
            <w:hideMark/>
          </w:tcPr>
          <w:p w14:paraId="42DA9159"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5606E470"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6176861C" w14:textId="77777777" w:rsidR="00BC618A" w:rsidRDefault="00BC618A" w:rsidP="00F85894">
            <w:pPr>
              <w:tabs>
                <w:tab w:val="left" w:pos="14601"/>
              </w:tabs>
              <w:rPr>
                <w:color w:val="0563C1"/>
                <w:sz w:val="20"/>
                <w:szCs w:val="20"/>
                <w:u w:val="single"/>
                <w:lang w:val="lt-LT" w:eastAsia="lt-LT"/>
              </w:rPr>
            </w:pPr>
            <w:hyperlink r:id="rId975" w:history="1">
              <w:r w:rsidRPr="000C79AD">
                <w:rPr>
                  <w:sz w:val="20"/>
                  <w:szCs w:val="20"/>
                  <w:lang w:val="lt-LT" w:eastAsia="lt-LT"/>
                </w:rPr>
                <w:t>MCA. STEAM ir šiuolaikinis menas</w:t>
              </w:r>
              <w:r w:rsidRPr="008A567D">
                <w:rPr>
                  <w:color w:val="0563C1"/>
                  <w:sz w:val="20"/>
                  <w:szCs w:val="20"/>
                  <w:u w:val="single"/>
                  <w:lang w:val="lt-LT" w:eastAsia="lt-LT"/>
                </w:rPr>
                <w:t xml:space="preserve"> </w:t>
              </w:r>
            </w:hyperlink>
          </w:p>
          <w:p w14:paraId="1B03CFD1" w14:textId="77777777" w:rsidR="00BC618A" w:rsidRPr="008A567D" w:rsidRDefault="00BC618A" w:rsidP="00F85894">
            <w:pPr>
              <w:tabs>
                <w:tab w:val="left" w:pos="14601"/>
              </w:tabs>
              <w:rPr>
                <w:color w:val="0563C1"/>
                <w:sz w:val="20"/>
                <w:szCs w:val="20"/>
                <w:u w:val="single"/>
                <w:lang w:val="lt-LT" w:eastAsia="lt-LT"/>
              </w:rPr>
            </w:pPr>
            <w:hyperlink r:id="rId976" w:history="1">
              <w:r w:rsidRPr="000C79AD">
                <w:rPr>
                  <w:rStyle w:val="Hipersaitas"/>
                  <w:sz w:val="20"/>
                  <w:szCs w:val="20"/>
                  <w:lang w:val="lt-LT" w:eastAsia="lt-LT"/>
                </w:rPr>
                <w:t>https://www.mca.com.au/learn/learning-resources/steam-and-contemporary-art/</w:t>
              </w:r>
            </w:hyperlink>
          </w:p>
        </w:tc>
      </w:tr>
      <w:tr w:rsidR="00BC618A" w:rsidRPr="00DA11F7" w14:paraId="53E6A70D" w14:textId="77777777" w:rsidTr="00F85894">
        <w:trPr>
          <w:trHeight w:val="20"/>
        </w:trPr>
        <w:tc>
          <w:tcPr>
            <w:tcW w:w="1696" w:type="dxa"/>
            <w:vMerge/>
            <w:tcMar>
              <w:top w:w="28" w:type="dxa"/>
              <w:left w:w="57" w:type="dxa"/>
              <w:bottom w:w="28" w:type="dxa"/>
              <w:right w:w="57" w:type="dxa"/>
            </w:tcMar>
            <w:vAlign w:val="center"/>
            <w:hideMark/>
          </w:tcPr>
          <w:p w14:paraId="7D5D2E69"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7ACA60A9" w14:textId="77777777" w:rsidR="00BC618A" w:rsidRPr="008A567D" w:rsidRDefault="00BC618A" w:rsidP="00F85894">
            <w:pPr>
              <w:tabs>
                <w:tab w:val="left" w:pos="14601"/>
              </w:tabs>
              <w:rPr>
                <w:b/>
                <w:bCs/>
                <w:sz w:val="20"/>
                <w:szCs w:val="20"/>
                <w:lang w:val="lt-LT" w:eastAsia="lt-LT"/>
              </w:rPr>
            </w:pPr>
          </w:p>
        </w:tc>
        <w:tc>
          <w:tcPr>
            <w:tcW w:w="1134" w:type="dxa"/>
            <w:vMerge/>
            <w:tcMar>
              <w:top w:w="28" w:type="dxa"/>
              <w:left w:w="57" w:type="dxa"/>
              <w:bottom w:w="28" w:type="dxa"/>
              <w:right w:w="57" w:type="dxa"/>
            </w:tcMar>
            <w:vAlign w:val="center"/>
            <w:hideMark/>
          </w:tcPr>
          <w:p w14:paraId="40EB309A"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19B44B81"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34C1593F" w14:textId="77777777" w:rsidR="00BC618A" w:rsidRDefault="00BC618A" w:rsidP="00F85894">
            <w:pPr>
              <w:tabs>
                <w:tab w:val="left" w:pos="14601"/>
              </w:tabs>
              <w:rPr>
                <w:sz w:val="20"/>
                <w:szCs w:val="20"/>
                <w:lang w:val="lt-LT" w:eastAsia="lt-LT"/>
              </w:rPr>
            </w:pPr>
            <w:proofErr w:type="spellStart"/>
            <w:r w:rsidRPr="000C79AD">
              <w:rPr>
                <w:sz w:val="20"/>
                <w:szCs w:val="20"/>
                <w:lang w:val="lt-LT" w:eastAsia="lt-LT"/>
              </w:rPr>
              <w:t>Jeff</w:t>
            </w:r>
            <w:proofErr w:type="spellEnd"/>
            <w:r w:rsidRPr="000C79AD">
              <w:rPr>
                <w:sz w:val="20"/>
                <w:szCs w:val="20"/>
                <w:lang w:val="lt-LT" w:eastAsia="lt-LT"/>
              </w:rPr>
              <w:t xml:space="preserve"> </w:t>
            </w:r>
            <w:proofErr w:type="spellStart"/>
            <w:r w:rsidRPr="000C79AD">
              <w:rPr>
                <w:sz w:val="20"/>
                <w:szCs w:val="20"/>
                <w:lang w:val="lt-LT" w:eastAsia="lt-LT"/>
              </w:rPr>
              <w:t>Koons</w:t>
            </w:r>
            <w:proofErr w:type="spellEnd"/>
            <w:r>
              <w:rPr>
                <w:sz w:val="20"/>
                <w:szCs w:val="20"/>
                <w:lang w:val="lt-LT" w:eastAsia="lt-LT"/>
              </w:rPr>
              <w:t>.</w:t>
            </w:r>
          </w:p>
          <w:p w14:paraId="7889A75E" w14:textId="77777777" w:rsidR="00BC618A" w:rsidRPr="008A567D" w:rsidRDefault="00BC618A" w:rsidP="00F85894">
            <w:pPr>
              <w:tabs>
                <w:tab w:val="left" w:pos="14601"/>
              </w:tabs>
              <w:rPr>
                <w:color w:val="0563C1"/>
                <w:sz w:val="20"/>
                <w:szCs w:val="20"/>
                <w:u w:val="single"/>
                <w:lang w:val="lt-LT" w:eastAsia="lt-LT"/>
              </w:rPr>
            </w:pPr>
            <w:hyperlink r:id="rId977" w:history="1">
              <w:r w:rsidRPr="000C79AD">
                <w:rPr>
                  <w:rStyle w:val="Hipersaitas"/>
                  <w:sz w:val="20"/>
                  <w:szCs w:val="20"/>
                  <w:lang w:val="lt-LT" w:eastAsia="lt-LT"/>
                </w:rPr>
                <w:t>https://jeffkoons.com/artwork/inflatables</w:t>
              </w:r>
            </w:hyperlink>
            <w:r w:rsidRPr="008A567D">
              <w:rPr>
                <w:color w:val="0563C1"/>
                <w:sz w:val="20"/>
                <w:szCs w:val="20"/>
                <w:u w:val="single"/>
                <w:lang w:val="lt-LT" w:eastAsia="lt-LT"/>
              </w:rPr>
              <w:t xml:space="preserve"> </w:t>
            </w:r>
          </w:p>
        </w:tc>
      </w:tr>
      <w:tr w:rsidR="00BC618A" w:rsidRPr="008A567D" w14:paraId="44C393D2" w14:textId="77777777" w:rsidTr="00F85894">
        <w:trPr>
          <w:trHeight w:val="20"/>
        </w:trPr>
        <w:tc>
          <w:tcPr>
            <w:tcW w:w="1696" w:type="dxa"/>
            <w:vMerge/>
            <w:tcMar>
              <w:top w:w="28" w:type="dxa"/>
              <w:left w:w="57" w:type="dxa"/>
              <w:bottom w:w="28" w:type="dxa"/>
              <w:right w:w="57" w:type="dxa"/>
            </w:tcMar>
            <w:vAlign w:val="center"/>
            <w:hideMark/>
          </w:tcPr>
          <w:p w14:paraId="52A378C2"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645C9EEA" w14:textId="77777777" w:rsidR="00BC618A" w:rsidRPr="008A567D" w:rsidRDefault="00BC618A" w:rsidP="00F85894">
            <w:pPr>
              <w:tabs>
                <w:tab w:val="left" w:pos="14601"/>
              </w:tabs>
              <w:rPr>
                <w:b/>
                <w:bCs/>
                <w:sz w:val="20"/>
                <w:szCs w:val="20"/>
                <w:lang w:val="lt-LT" w:eastAsia="lt-LT"/>
              </w:rPr>
            </w:pPr>
          </w:p>
        </w:tc>
        <w:tc>
          <w:tcPr>
            <w:tcW w:w="1134" w:type="dxa"/>
            <w:vMerge/>
            <w:tcMar>
              <w:top w:w="28" w:type="dxa"/>
              <w:left w:w="57" w:type="dxa"/>
              <w:bottom w:w="28" w:type="dxa"/>
              <w:right w:w="57" w:type="dxa"/>
            </w:tcMar>
            <w:vAlign w:val="center"/>
            <w:hideMark/>
          </w:tcPr>
          <w:p w14:paraId="50495B30"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293C14A9"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00F1512B" w14:textId="77777777" w:rsidR="00BC618A" w:rsidRPr="008A567D" w:rsidRDefault="00BC618A" w:rsidP="00F85894">
            <w:pPr>
              <w:tabs>
                <w:tab w:val="left" w:pos="14601"/>
              </w:tabs>
              <w:rPr>
                <w:color w:val="0563C1"/>
                <w:sz w:val="20"/>
                <w:szCs w:val="20"/>
                <w:u w:val="single"/>
                <w:lang w:val="lt-LT" w:eastAsia="lt-LT"/>
              </w:rPr>
            </w:pPr>
            <w:hyperlink r:id="rId978" w:history="1">
              <w:r w:rsidRPr="000C79AD">
                <w:rPr>
                  <w:sz w:val="20"/>
                  <w:szCs w:val="20"/>
                  <w:lang w:val="lt-LT" w:eastAsia="lt-LT"/>
                </w:rPr>
                <w:t>Banksy: Artist confirms new London tree mural is his own work | BBC News</w:t>
              </w:r>
              <w:r w:rsidRPr="008A567D">
                <w:rPr>
                  <w:color w:val="0563C1"/>
                  <w:sz w:val="20"/>
                  <w:szCs w:val="20"/>
                  <w:u w:val="single"/>
                  <w:lang w:val="lt-LT" w:eastAsia="lt-LT"/>
                </w:rPr>
                <w:t xml:space="preserve"> https://www.youtube.com/watch?v=snhUTXp-t6M&amp;t=18s</w:t>
              </w:r>
            </w:hyperlink>
          </w:p>
        </w:tc>
      </w:tr>
      <w:tr w:rsidR="00BC618A" w:rsidRPr="008A567D" w14:paraId="6917665F" w14:textId="77777777" w:rsidTr="00F85894">
        <w:trPr>
          <w:trHeight w:val="20"/>
        </w:trPr>
        <w:tc>
          <w:tcPr>
            <w:tcW w:w="1696" w:type="dxa"/>
            <w:vMerge/>
            <w:tcMar>
              <w:top w:w="28" w:type="dxa"/>
              <w:left w:w="57" w:type="dxa"/>
              <w:bottom w:w="28" w:type="dxa"/>
              <w:right w:w="57" w:type="dxa"/>
            </w:tcMar>
            <w:vAlign w:val="center"/>
            <w:hideMark/>
          </w:tcPr>
          <w:p w14:paraId="1E0AB7C8"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1C394674" w14:textId="77777777" w:rsidR="00BC618A" w:rsidRPr="008A567D" w:rsidRDefault="00BC618A" w:rsidP="00F85894">
            <w:pPr>
              <w:tabs>
                <w:tab w:val="left" w:pos="14601"/>
              </w:tabs>
              <w:rPr>
                <w:b/>
                <w:bCs/>
                <w:sz w:val="20"/>
                <w:szCs w:val="20"/>
                <w:lang w:val="lt-LT" w:eastAsia="lt-LT"/>
              </w:rPr>
            </w:pPr>
          </w:p>
        </w:tc>
        <w:tc>
          <w:tcPr>
            <w:tcW w:w="1134" w:type="dxa"/>
            <w:vMerge/>
            <w:tcMar>
              <w:top w:w="28" w:type="dxa"/>
              <w:left w:w="57" w:type="dxa"/>
              <w:bottom w:w="28" w:type="dxa"/>
              <w:right w:w="57" w:type="dxa"/>
            </w:tcMar>
            <w:vAlign w:val="center"/>
            <w:hideMark/>
          </w:tcPr>
          <w:p w14:paraId="5C509EF7"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1BEF46DE"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457E8405" w14:textId="77777777" w:rsidR="00BC618A" w:rsidRDefault="00BC618A" w:rsidP="00F85894">
            <w:pPr>
              <w:tabs>
                <w:tab w:val="left" w:pos="14601"/>
              </w:tabs>
              <w:rPr>
                <w:color w:val="0563C1"/>
                <w:sz w:val="20"/>
                <w:szCs w:val="20"/>
                <w:u w:val="single"/>
                <w:lang w:val="lt-LT" w:eastAsia="lt-LT"/>
              </w:rPr>
            </w:pPr>
            <w:r w:rsidRPr="000C79AD">
              <w:rPr>
                <w:sz w:val="20"/>
                <w:szCs w:val="20"/>
                <w:lang w:val="lt-LT" w:eastAsia="lt-LT"/>
              </w:rPr>
              <w:t xml:space="preserve">WIKIART. </w:t>
            </w:r>
            <w:proofErr w:type="spellStart"/>
            <w:r w:rsidRPr="000C79AD">
              <w:rPr>
                <w:sz w:val="20"/>
                <w:szCs w:val="20"/>
                <w:lang w:val="lt-LT" w:eastAsia="lt-LT"/>
              </w:rPr>
              <w:t>Banksy</w:t>
            </w:r>
            <w:proofErr w:type="spellEnd"/>
            <w:r w:rsidRPr="000C79AD">
              <w:rPr>
                <w:sz w:val="20"/>
                <w:szCs w:val="20"/>
                <w:lang w:val="lt-LT" w:eastAsia="lt-LT"/>
              </w:rPr>
              <w:t xml:space="preserve"> meno darbai</w:t>
            </w:r>
            <w:r>
              <w:rPr>
                <w:sz w:val="20"/>
                <w:szCs w:val="20"/>
                <w:lang w:val="lt-LT" w:eastAsia="lt-LT"/>
              </w:rPr>
              <w:t>.</w:t>
            </w:r>
            <w:r w:rsidRPr="008A567D">
              <w:rPr>
                <w:color w:val="0563C1"/>
                <w:sz w:val="20"/>
                <w:szCs w:val="20"/>
                <w:u w:val="single"/>
                <w:lang w:val="lt-LT" w:eastAsia="lt-LT"/>
              </w:rPr>
              <w:t xml:space="preserve"> </w:t>
            </w:r>
          </w:p>
          <w:p w14:paraId="219B97B3" w14:textId="77777777" w:rsidR="00BC618A" w:rsidRPr="008A567D" w:rsidRDefault="00BC618A" w:rsidP="00F85894">
            <w:pPr>
              <w:tabs>
                <w:tab w:val="left" w:pos="14601"/>
              </w:tabs>
              <w:rPr>
                <w:color w:val="0563C1"/>
                <w:sz w:val="20"/>
                <w:szCs w:val="20"/>
                <w:u w:val="single"/>
                <w:lang w:val="lt-LT" w:eastAsia="lt-LT"/>
              </w:rPr>
            </w:pPr>
            <w:hyperlink r:id="rId979" w:history="1">
              <w:r w:rsidRPr="000C79AD">
                <w:rPr>
                  <w:rStyle w:val="Hipersaitas"/>
                  <w:sz w:val="20"/>
                  <w:szCs w:val="20"/>
                  <w:lang w:val="lt-LT" w:eastAsia="lt-LT"/>
                </w:rPr>
                <w:t>https://www.wikiart.org/en/banksy</w:t>
              </w:r>
            </w:hyperlink>
          </w:p>
        </w:tc>
      </w:tr>
      <w:tr w:rsidR="00BC618A" w:rsidRPr="008A567D" w14:paraId="286CE3FE" w14:textId="77777777" w:rsidTr="00F85894">
        <w:trPr>
          <w:trHeight w:val="20"/>
        </w:trPr>
        <w:tc>
          <w:tcPr>
            <w:tcW w:w="1696" w:type="dxa"/>
            <w:vMerge/>
            <w:tcMar>
              <w:top w:w="28" w:type="dxa"/>
              <w:left w:w="57" w:type="dxa"/>
              <w:bottom w:w="28" w:type="dxa"/>
              <w:right w:w="57" w:type="dxa"/>
            </w:tcMar>
            <w:vAlign w:val="center"/>
          </w:tcPr>
          <w:p w14:paraId="41BF3B21"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tcPr>
          <w:p w14:paraId="604C3B0D" w14:textId="77777777" w:rsidR="00BC618A" w:rsidRPr="008A567D" w:rsidRDefault="00BC618A" w:rsidP="00F85894">
            <w:pPr>
              <w:tabs>
                <w:tab w:val="left" w:pos="14601"/>
              </w:tabs>
              <w:rPr>
                <w:b/>
                <w:bCs/>
                <w:sz w:val="20"/>
                <w:szCs w:val="20"/>
                <w:lang w:val="lt-LT" w:eastAsia="lt-LT"/>
              </w:rPr>
            </w:pPr>
          </w:p>
        </w:tc>
        <w:tc>
          <w:tcPr>
            <w:tcW w:w="1134" w:type="dxa"/>
            <w:vMerge/>
            <w:tcMar>
              <w:top w:w="28" w:type="dxa"/>
              <w:left w:w="57" w:type="dxa"/>
              <w:bottom w:w="28" w:type="dxa"/>
              <w:right w:w="57" w:type="dxa"/>
            </w:tcMar>
            <w:vAlign w:val="center"/>
          </w:tcPr>
          <w:p w14:paraId="6782484C"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tcPr>
          <w:p w14:paraId="0C1C7F01"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tcPr>
          <w:p w14:paraId="3C40F25A" w14:textId="77777777" w:rsidR="00BC618A" w:rsidRDefault="00BC618A" w:rsidP="00F85894">
            <w:pPr>
              <w:tabs>
                <w:tab w:val="left" w:pos="14601"/>
              </w:tabs>
              <w:rPr>
                <w:color w:val="0563C1"/>
                <w:sz w:val="20"/>
                <w:szCs w:val="20"/>
                <w:u w:val="single"/>
                <w:lang w:val="lt-LT" w:eastAsia="lt-LT"/>
              </w:rPr>
            </w:pPr>
            <w:hyperlink r:id="rId980" w:history="1">
              <w:proofErr w:type="spellStart"/>
              <w:r w:rsidRPr="000C79AD">
                <w:rPr>
                  <w:sz w:val="20"/>
                  <w:szCs w:val="20"/>
                  <w:lang w:val="lt-LT" w:eastAsia="lt-LT"/>
                </w:rPr>
                <w:t>Eden</w:t>
              </w:r>
              <w:proofErr w:type="spellEnd"/>
              <w:r w:rsidRPr="000C79AD">
                <w:rPr>
                  <w:sz w:val="20"/>
                  <w:szCs w:val="20"/>
                  <w:lang w:val="lt-LT" w:eastAsia="lt-LT"/>
                </w:rPr>
                <w:t xml:space="preserve"> </w:t>
              </w:r>
              <w:proofErr w:type="spellStart"/>
              <w:r w:rsidRPr="000C79AD">
                <w:rPr>
                  <w:sz w:val="20"/>
                  <w:szCs w:val="20"/>
                  <w:lang w:val="lt-LT" w:eastAsia="lt-LT"/>
                </w:rPr>
                <w:t>Gallery</w:t>
              </w:r>
              <w:proofErr w:type="spellEnd"/>
              <w:r w:rsidRPr="000C79AD">
                <w:rPr>
                  <w:sz w:val="20"/>
                  <w:szCs w:val="20"/>
                  <w:lang w:val="lt-LT" w:eastAsia="lt-LT"/>
                </w:rPr>
                <w:t xml:space="preserve">. Kas yra 3D menas? </w:t>
              </w:r>
            </w:hyperlink>
          </w:p>
          <w:p w14:paraId="229E27E3" w14:textId="77777777" w:rsidR="00BC618A" w:rsidRPr="000C79AD" w:rsidRDefault="00BC618A" w:rsidP="00F85894">
            <w:pPr>
              <w:tabs>
                <w:tab w:val="left" w:pos="14601"/>
              </w:tabs>
              <w:rPr>
                <w:sz w:val="20"/>
                <w:szCs w:val="20"/>
                <w:lang w:val="lt-LT" w:eastAsia="lt-LT"/>
              </w:rPr>
            </w:pPr>
            <w:hyperlink r:id="rId981" w:history="1">
              <w:r w:rsidRPr="000C79AD">
                <w:rPr>
                  <w:rStyle w:val="Hipersaitas"/>
                  <w:sz w:val="20"/>
                  <w:szCs w:val="20"/>
                  <w:lang w:val="lt-LT" w:eastAsia="lt-LT"/>
                </w:rPr>
                <w:t>https://www.eden-gallery.com/news/what-is-3d-art</w:t>
              </w:r>
            </w:hyperlink>
          </w:p>
        </w:tc>
      </w:tr>
      <w:tr w:rsidR="00BC618A" w:rsidRPr="008A567D" w14:paraId="77E37677" w14:textId="77777777" w:rsidTr="00F85894">
        <w:trPr>
          <w:trHeight w:val="20"/>
        </w:trPr>
        <w:tc>
          <w:tcPr>
            <w:tcW w:w="1696" w:type="dxa"/>
            <w:vMerge/>
            <w:tcMar>
              <w:top w:w="28" w:type="dxa"/>
              <w:left w:w="57" w:type="dxa"/>
              <w:bottom w:w="28" w:type="dxa"/>
              <w:right w:w="57" w:type="dxa"/>
            </w:tcMar>
            <w:vAlign w:val="center"/>
          </w:tcPr>
          <w:p w14:paraId="74734769"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tcPr>
          <w:p w14:paraId="05877392" w14:textId="77777777" w:rsidR="00BC618A" w:rsidRPr="008A567D" w:rsidRDefault="00BC618A" w:rsidP="00F85894">
            <w:pPr>
              <w:tabs>
                <w:tab w:val="left" w:pos="14601"/>
              </w:tabs>
              <w:rPr>
                <w:b/>
                <w:bCs/>
                <w:sz w:val="20"/>
                <w:szCs w:val="20"/>
                <w:lang w:val="lt-LT" w:eastAsia="lt-LT"/>
              </w:rPr>
            </w:pPr>
          </w:p>
        </w:tc>
        <w:tc>
          <w:tcPr>
            <w:tcW w:w="1134" w:type="dxa"/>
            <w:vMerge/>
            <w:tcMar>
              <w:top w:w="28" w:type="dxa"/>
              <w:left w:w="57" w:type="dxa"/>
              <w:bottom w:w="28" w:type="dxa"/>
              <w:right w:w="57" w:type="dxa"/>
            </w:tcMar>
            <w:vAlign w:val="center"/>
          </w:tcPr>
          <w:p w14:paraId="38695539"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tcPr>
          <w:p w14:paraId="3BF7337D"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tcPr>
          <w:p w14:paraId="157F1CB4" w14:textId="77777777" w:rsidR="00BC618A" w:rsidRDefault="00BC618A" w:rsidP="00F85894">
            <w:pPr>
              <w:tabs>
                <w:tab w:val="left" w:pos="14601"/>
              </w:tabs>
              <w:rPr>
                <w:color w:val="0563C1"/>
                <w:sz w:val="20"/>
                <w:szCs w:val="20"/>
                <w:u w:val="single"/>
                <w:lang w:val="lt-LT" w:eastAsia="lt-LT"/>
              </w:rPr>
            </w:pPr>
            <w:hyperlink r:id="rId982" w:history="1">
              <w:proofErr w:type="spellStart"/>
              <w:r w:rsidRPr="000C79AD">
                <w:rPr>
                  <w:sz w:val="20"/>
                  <w:szCs w:val="20"/>
                  <w:lang w:val="lt-LT" w:eastAsia="lt-LT"/>
                </w:rPr>
                <w:t>Pixcap</w:t>
              </w:r>
              <w:proofErr w:type="spellEnd"/>
              <w:r w:rsidRPr="000C79AD">
                <w:rPr>
                  <w:sz w:val="20"/>
                  <w:szCs w:val="20"/>
                  <w:lang w:val="lt-LT" w:eastAsia="lt-LT"/>
                </w:rPr>
                <w:t xml:space="preserve">.  Kas yra 3D menas? Trimačiai tipai, metodai ir </w:t>
              </w:r>
              <w:proofErr w:type="spellStart"/>
              <w:r w:rsidRPr="000C79AD">
                <w:rPr>
                  <w:sz w:val="20"/>
                  <w:szCs w:val="20"/>
                  <w:lang w:val="lt-LT" w:eastAsia="lt-LT"/>
                </w:rPr>
                <w:t>kt</w:t>
              </w:r>
              <w:proofErr w:type="spellEnd"/>
              <w:r w:rsidRPr="008A567D">
                <w:rPr>
                  <w:color w:val="0563C1"/>
                  <w:sz w:val="20"/>
                  <w:szCs w:val="20"/>
                  <w:u w:val="single"/>
                  <w:lang w:val="lt-LT" w:eastAsia="lt-LT"/>
                </w:rPr>
                <w:t xml:space="preserve"> </w:t>
              </w:r>
            </w:hyperlink>
          </w:p>
          <w:p w14:paraId="487CD425" w14:textId="77777777" w:rsidR="00BC618A" w:rsidRPr="000C79AD" w:rsidRDefault="00BC618A" w:rsidP="00F85894">
            <w:pPr>
              <w:tabs>
                <w:tab w:val="left" w:pos="14601"/>
              </w:tabs>
              <w:rPr>
                <w:sz w:val="20"/>
                <w:szCs w:val="20"/>
                <w:lang w:val="lt-LT" w:eastAsia="lt-LT"/>
              </w:rPr>
            </w:pPr>
            <w:r w:rsidRPr="000C79AD">
              <w:rPr>
                <w:color w:val="0563C1"/>
                <w:sz w:val="20"/>
                <w:szCs w:val="20"/>
                <w:u w:val="single"/>
                <w:lang w:val="lt-LT" w:eastAsia="lt-LT"/>
              </w:rPr>
              <w:t>https://pixcap.com/blog/what-is-3d-art</w:t>
            </w:r>
          </w:p>
        </w:tc>
      </w:tr>
      <w:tr w:rsidR="00BC618A" w:rsidRPr="00866D2D" w14:paraId="3B4C27E8" w14:textId="77777777" w:rsidTr="00F85894">
        <w:trPr>
          <w:trHeight w:val="148"/>
        </w:trPr>
        <w:tc>
          <w:tcPr>
            <w:tcW w:w="1696" w:type="dxa"/>
            <w:vMerge/>
            <w:tcMar>
              <w:top w:w="28" w:type="dxa"/>
              <w:left w:w="57" w:type="dxa"/>
              <w:bottom w:w="28" w:type="dxa"/>
              <w:right w:w="57" w:type="dxa"/>
            </w:tcMar>
            <w:vAlign w:val="center"/>
            <w:hideMark/>
          </w:tcPr>
          <w:p w14:paraId="6C44AA10"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hideMark/>
          </w:tcPr>
          <w:p w14:paraId="213D2B50" w14:textId="77777777" w:rsidR="00BC618A" w:rsidRPr="008A567D" w:rsidRDefault="00BC618A" w:rsidP="00F85894">
            <w:pPr>
              <w:tabs>
                <w:tab w:val="left" w:pos="14601"/>
              </w:tabs>
              <w:rPr>
                <w:b/>
                <w:bCs/>
                <w:sz w:val="20"/>
                <w:szCs w:val="20"/>
                <w:lang w:val="lt-LT" w:eastAsia="lt-LT"/>
              </w:rPr>
            </w:pPr>
          </w:p>
        </w:tc>
        <w:tc>
          <w:tcPr>
            <w:tcW w:w="1134" w:type="dxa"/>
            <w:vMerge/>
            <w:tcMar>
              <w:top w:w="28" w:type="dxa"/>
              <w:left w:w="57" w:type="dxa"/>
              <w:bottom w:w="28" w:type="dxa"/>
              <w:right w:w="57" w:type="dxa"/>
            </w:tcMar>
            <w:vAlign w:val="center"/>
            <w:hideMark/>
          </w:tcPr>
          <w:p w14:paraId="42B36D82"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hideMark/>
          </w:tcPr>
          <w:p w14:paraId="787CFF12"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hideMark/>
          </w:tcPr>
          <w:p w14:paraId="6E52567D" w14:textId="77777777" w:rsidR="00BC618A" w:rsidRPr="000C79AD" w:rsidRDefault="00BC618A" w:rsidP="00F85894">
            <w:pPr>
              <w:tabs>
                <w:tab w:val="left" w:pos="14601"/>
              </w:tabs>
              <w:rPr>
                <w:color w:val="0563C1"/>
                <w:sz w:val="20"/>
                <w:szCs w:val="20"/>
                <w:lang w:val="lt-LT" w:eastAsia="lt-LT"/>
              </w:rPr>
            </w:pPr>
            <w:hyperlink r:id="rId983" w:history="1">
              <w:r w:rsidRPr="000C79AD">
                <w:rPr>
                  <w:sz w:val="20"/>
                  <w:szCs w:val="20"/>
                  <w:lang w:val="lt-LT" w:eastAsia="lt-LT"/>
                </w:rPr>
                <w:t>LRT.LT. Dirbtinis intelektas įsitvirtina meno pasaulyje: kaip keliais paspaudimais telefone sukurti paveikslą?</w:t>
              </w:r>
              <w:r w:rsidRPr="000C79AD">
                <w:rPr>
                  <w:color w:val="0563C1"/>
                  <w:sz w:val="20"/>
                  <w:szCs w:val="20"/>
                  <w:lang w:val="lt-LT" w:eastAsia="lt-LT"/>
                </w:rPr>
                <w:t xml:space="preserve"> </w:t>
              </w:r>
            </w:hyperlink>
          </w:p>
          <w:p w14:paraId="67CCEA7A" w14:textId="77777777" w:rsidR="00BC618A" w:rsidRPr="008A567D" w:rsidRDefault="00BC618A" w:rsidP="00F85894">
            <w:pPr>
              <w:tabs>
                <w:tab w:val="left" w:pos="14601"/>
              </w:tabs>
              <w:rPr>
                <w:color w:val="0563C1"/>
                <w:sz w:val="20"/>
                <w:szCs w:val="20"/>
                <w:u w:val="single"/>
                <w:lang w:val="lt-LT" w:eastAsia="lt-LT"/>
              </w:rPr>
            </w:pPr>
            <w:hyperlink r:id="rId984" w:history="1">
              <w:r w:rsidRPr="000C79AD">
                <w:rPr>
                  <w:rStyle w:val="Hipersaitas"/>
                  <w:sz w:val="20"/>
                  <w:szCs w:val="20"/>
                  <w:lang w:val="lt-LT" w:eastAsia="lt-LT"/>
                </w:rPr>
                <w:t>https://www.lrt.lt/naujienos/mokslas-ir-it/11/1860970/dirbtinis-intelektas-isitvirtina-meno-pasaulyje-kaip-keliais-paspaudimais-telefone-sukurti-paveiksla</w:t>
              </w:r>
            </w:hyperlink>
          </w:p>
        </w:tc>
      </w:tr>
      <w:tr w:rsidR="00BC618A" w:rsidRPr="00866D2D" w14:paraId="0ED4B980" w14:textId="77777777" w:rsidTr="00F85894">
        <w:trPr>
          <w:trHeight w:val="27"/>
        </w:trPr>
        <w:tc>
          <w:tcPr>
            <w:tcW w:w="1696" w:type="dxa"/>
            <w:vMerge/>
            <w:tcMar>
              <w:top w:w="28" w:type="dxa"/>
              <w:left w:w="57" w:type="dxa"/>
              <w:bottom w:w="28" w:type="dxa"/>
              <w:right w:w="57" w:type="dxa"/>
            </w:tcMar>
            <w:vAlign w:val="center"/>
          </w:tcPr>
          <w:p w14:paraId="73A3C419" w14:textId="77777777" w:rsidR="00BC618A" w:rsidRPr="008A567D" w:rsidRDefault="00BC618A" w:rsidP="00F85894">
            <w:pPr>
              <w:tabs>
                <w:tab w:val="left" w:pos="14601"/>
              </w:tabs>
              <w:rPr>
                <w:b/>
                <w:bCs/>
                <w:color w:val="000000"/>
                <w:sz w:val="20"/>
                <w:szCs w:val="20"/>
                <w:lang w:val="lt-LT" w:eastAsia="lt-LT"/>
              </w:rPr>
            </w:pPr>
          </w:p>
        </w:tc>
        <w:tc>
          <w:tcPr>
            <w:tcW w:w="2127" w:type="dxa"/>
            <w:vMerge/>
            <w:tcMar>
              <w:top w:w="28" w:type="dxa"/>
              <w:left w:w="57" w:type="dxa"/>
              <w:bottom w:w="28" w:type="dxa"/>
              <w:right w:w="57" w:type="dxa"/>
            </w:tcMar>
            <w:vAlign w:val="center"/>
          </w:tcPr>
          <w:p w14:paraId="6CA6E499" w14:textId="77777777" w:rsidR="00BC618A" w:rsidRPr="008A567D" w:rsidRDefault="00BC618A" w:rsidP="00F85894">
            <w:pPr>
              <w:tabs>
                <w:tab w:val="left" w:pos="14601"/>
              </w:tabs>
              <w:rPr>
                <w:b/>
                <w:bCs/>
                <w:sz w:val="20"/>
                <w:szCs w:val="20"/>
                <w:lang w:val="lt-LT" w:eastAsia="lt-LT"/>
              </w:rPr>
            </w:pPr>
          </w:p>
        </w:tc>
        <w:tc>
          <w:tcPr>
            <w:tcW w:w="1134" w:type="dxa"/>
            <w:vMerge/>
            <w:tcMar>
              <w:top w:w="28" w:type="dxa"/>
              <w:left w:w="57" w:type="dxa"/>
              <w:bottom w:w="28" w:type="dxa"/>
              <w:right w:w="57" w:type="dxa"/>
            </w:tcMar>
            <w:vAlign w:val="center"/>
          </w:tcPr>
          <w:p w14:paraId="599CA29D" w14:textId="77777777" w:rsidR="00BC618A" w:rsidRPr="008A567D" w:rsidRDefault="00BC618A" w:rsidP="00F85894">
            <w:pPr>
              <w:tabs>
                <w:tab w:val="left" w:pos="14601"/>
              </w:tabs>
              <w:rPr>
                <w:color w:val="000000"/>
                <w:sz w:val="20"/>
                <w:szCs w:val="20"/>
                <w:lang w:val="lt-LT" w:eastAsia="lt-LT"/>
              </w:rPr>
            </w:pPr>
          </w:p>
        </w:tc>
        <w:tc>
          <w:tcPr>
            <w:tcW w:w="3260" w:type="dxa"/>
            <w:vMerge/>
            <w:tcMar>
              <w:top w:w="28" w:type="dxa"/>
              <w:left w:w="57" w:type="dxa"/>
              <w:bottom w:w="28" w:type="dxa"/>
              <w:right w:w="57" w:type="dxa"/>
            </w:tcMar>
            <w:vAlign w:val="center"/>
          </w:tcPr>
          <w:p w14:paraId="69174390" w14:textId="77777777" w:rsidR="00BC618A" w:rsidRPr="004C0620" w:rsidRDefault="00BC618A" w:rsidP="00F85894">
            <w:pPr>
              <w:tabs>
                <w:tab w:val="left" w:pos="14601"/>
              </w:tabs>
              <w:rPr>
                <w:color w:val="000000"/>
                <w:sz w:val="20"/>
                <w:szCs w:val="20"/>
                <w:lang w:val="lt-LT" w:eastAsia="lt-LT"/>
              </w:rPr>
            </w:pPr>
          </w:p>
        </w:tc>
        <w:tc>
          <w:tcPr>
            <w:tcW w:w="6804" w:type="dxa"/>
            <w:tcMar>
              <w:top w:w="28" w:type="dxa"/>
              <w:left w:w="57" w:type="dxa"/>
              <w:bottom w:w="28" w:type="dxa"/>
              <w:right w:w="57" w:type="dxa"/>
            </w:tcMar>
            <w:vAlign w:val="center"/>
          </w:tcPr>
          <w:p w14:paraId="3C87E60C" w14:textId="77777777" w:rsidR="00BC618A" w:rsidRDefault="00BC618A" w:rsidP="00F85894">
            <w:pPr>
              <w:tabs>
                <w:tab w:val="left" w:pos="14601"/>
              </w:tabs>
              <w:rPr>
                <w:color w:val="0563C1"/>
                <w:sz w:val="20"/>
                <w:szCs w:val="20"/>
                <w:u w:val="single"/>
                <w:lang w:val="lt-LT" w:eastAsia="lt-LT"/>
              </w:rPr>
            </w:pPr>
            <w:hyperlink r:id="rId985" w:history="1">
              <w:proofErr w:type="spellStart"/>
              <w:r w:rsidRPr="000C79AD">
                <w:rPr>
                  <w:sz w:val="20"/>
                  <w:szCs w:val="20"/>
                  <w:lang w:val="lt-LT" w:eastAsia="lt-LT"/>
                </w:rPr>
                <w:t>The</w:t>
              </w:r>
              <w:proofErr w:type="spellEnd"/>
              <w:r w:rsidRPr="000C79AD">
                <w:rPr>
                  <w:sz w:val="20"/>
                  <w:szCs w:val="20"/>
                  <w:lang w:val="lt-LT" w:eastAsia="lt-LT"/>
                </w:rPr>
                <w:t xml:space="preserve"> 500 </w:t>
              </w:r>
              <w:proofErr w:type="spellStart"/>
              <w:r w:rsidRPr="000C79AD">
                <w:rPr>
                  <w:sz w:val="20"/>
                  <w:szCs w:val="20"/>
                  <w:lang w:val="lt-LT" w:eastAsia="lt-LT"/>
                </w:rPr>
                <w:t>Year</w:t>
              </w:r>
              <w:proofErr w:type="spellEnd"/>
              <w:r w:rsidRPr="000C79AD">
                <w:rPr>
                  <w:sz w:val="20"/>
                  <w:szCs w:val="20"/>
                  <w:lang w:val="lt-LT" w:eastAsia="lt-LT"/>
                </w:rPr>
                <w:t xml:space="preserve"> </w:t>
              </w:r>
              <w:proofErr w:type="spellStart"/>
              <w:r w:rsidRPr="000C79AD">
                <w:rPr>
                  <w:sz w:val="20"/>
                  <w:szCs w:val="20"/>
                  <w:lang w:val="lt-LT" w:eastAsia="lt-LT"/>
                </w:rPr>
                <w:t>Old</w:t>
              </w:r>
              <w:proofErr w:type="spellEnd"/>
              <w:r w:rsidRPr="000C79AD">
                <w:rPr>
                  <w:sz w:val="20"/>
                  <w:szCs w:val="20"/>
                  <w:lang w:val="lt-LT" w:eastAsia="lt-LT"/>
                </w:rPr>
                <w:t xml:space="preserve"> Secret </w:t>
              </w:r>
              <w:proofErr w:type="spellStart"/>
              <w:r w:rsidRPr="000C79AD">
                <w:rPr>
                  <w:sz w:val="20"/>
                  <w:szCs w:val="20"/>
                  <w:lang w:val="lt-LT" w:eastAsia="lt-LT"/>
                </w:rPr>
                <w:t>Behind</w:t>
              </w:r>
              <w:proofErr w:type="spellEnd"/>
              <w:r w:rsidRPr="000C79AD">
                <w:rPr>
                  <w:sz w:val="20"/>
                  <w:szCs w:val="20"/>
                  <w:lang w:val="lt-LT" w:eastAsia="lt-LT"/>
                </w:rPr>
                <w:t xml:space="preserve"> </w:t>
              </w:r>
              <w:proofErr w:type="spellStart"/>
              <w:r w:rsidRPr="000C79AD">
                <w:rPr>
                  <w:sz w:val="20"/>
                  <w:szCs w:val="20"/>
                  <w:lang w:val="lt-LT" w:eastAsia="lt-LT"/>
                </w:rPr>
                <w:t>This</w:t>
              </w:r>
              <w:proofErr w:type="spellEnd"/>
              <w:r w:rsidRPr="000C79AD">
                <w:rPr>
                  <w:sz w:val="20"/>
                  <w:szCs w:val="20"/>
                  <w:lang w:val="lt-LT" w:eastAsia="lt-LT"/>
                </w:rPr>
                <w:t xml:space="preserve"> </w:t>
              </w:r>
              <w:proofErr w:type="spellStart"/>
              <w:r w:rsidRPr="000C79AD">
                <w:rPr>
                  <w:sz w:val="20"/>
                  <w:szCs w:val="20"/>
                  <w:lang w:val="lt-LT" w:eastAsia="lt-LT"/>
                </w:rPr>
                <w:t>Painting</w:t>
              </w:r>
              <w:proofErr w:type="spellEnd"/>
              <w:r w:rsidRPr="000C79AD">
                <w:rPr>
                  <w:sz w:val="20"/>
                  <w:szCs w:val="20"/>
                  <w:lang w:val="lt-LT" w:eastAsia="lt-LT"/>
                </w:rPr>
                <w:t xml:space="preserve">, </w:t>
              </w:r>
              <w:proofErr w:type="spellStart"/>
              <w:r w:rsidRPr="000C79AD">
                <w:rPr>
                  <w:sz w:val="20"/>
                  <w:szCs w:val="20"/>
                  <w:lang w:val="lt-LT" w:eastAsia="lt-LT"/>
                </w:rPr>
                <w:t>Solved</w:t>
              </w:r>
              <w:proofErr w:type="spellEnd"/>
              <w:r w:rsidRPr="000C79AD">
                <w:rPr>
                  <w:sz w:val="20"/>
                  <w:szCs w:val="20"/>
                  <w:lang w:val="lt-LT" w:eastAsia="lt-LT"/>
                </w:rPr>
                <w:t xml:space="preserve"> by A.I. </w:t>
              </w:r>
            </w:hyperlink>
          </w:p>
          <w:p w14:paraId="44912211" w14:textId="77777777" w:rsidR="00BC618A" w:rsidRDefault="00BC618A" w:rsidP="00F85894">
            <w:pPr>
              <w:tabs>
                <w:tab w:val="left" w:pos="14601"/>
              </w:tabs>
            </w:pPr>
            <w:hyperlink r:id="rId986" w:history="1">
              <w:r w:rsidRPr="000C79AD">
                <w:rPr>
                  <w:rStyle w:val="Hipersaitas"/>
                  <w:sz w:val="20"/>
                  <w:szCs w:val="20"/>
                  <w:lang w:val="lt-LT" w:eastAsia="lt-LT"/>
                </w:rPr>
                <w:t>https://www.youtube.com/watch?v=orVe0IsFtPo</w:t>
              </w:r>
            </w:hyperlink>
          </w:p>
        </w:tc>
      </w:tr>
      <w:tr w:rsidR="00BC618A" w:rsidRPr="008A567D" w14:paraId="18A3BB47" w14:textId="77777777" w:rsidTr="00F85894">
        <w:trPr>
          <w:trHeight w:val="20"/>
        </w:trPr>
        <w:tc>
          <w:tcPr>
            <w:tcW w:w="1696" w:type="dxa"/>
            <w:tcMar>
              <w:top w:w="28" w:type="dxa"/>
              <w:left w:w="57" w:type="dxa"/>
              <w:bottom w:w="28" w:type="dxa"/>
              <w:right w:w="57" w:type="dxa"/>
            </w:tcMar>
            <w:vAlign w:val="bottom"/>
            <w:hideMark/>
          </w:tcPr>
          <w:p w14:paraId="11DD1661" w14:textId="77777777" w:rsidR="00BC618A" w:rsidRPr="008A567D" w:rsidRDefault="00BC618A" w:rsidP="00F85894">
            <w:pPr>
              <w:tabs>
                <w:tab w:val="left" w:pos="14601"/>
              </w:tabs>
              <w:rPr>
                <w:sz w:val="20"/>
                <w:szCs w:val="20"/>
                <w:lang w:val="lt-LT" w:eastAsia="lt-LT"/>
              </w:rPr>
            </w:pPr>
          </w:p>
        </w:tc>
        <w:tc>
          <w:tcPr>
            <w:tcW w:w="2127" w:type="dxa"/>
            <w:noWrap/>
            <w:tcMar>
              <w:top w:w="28" w:type="dxa"/>
              <w:left w:w="57" w:type="dxa"/>
              <w:bottom w:w="28" w:type="dxa"/>
              <w:right w:w="57" w:type="dxa"/>
            </w:tcMar>
            <w:vAlign w:val="bottom"/>
            <w:hideMark/>
          </w:tcPr>
          <w:p w14:paraId="69B04786" w14:textId="77777777" w:rsidR="00BC618A" w:rsidRPr="008A567D" w:rsidRDefault="00BC618A" w:rsidP="00F85894">
            <w:pPr>
              <w:tabs>
                <w:tab w:val="left" w:pos="14601"/>
              </w:tabs>
              <w:rPr>
                <w:sz w:val="20"/>
                <w:szCs w:val="20"/>
                <w:lang w:val="lt-LT" w:eastAsia="lt-LT"/>
              </w:rPr>
            </w:pPr>
          </w:p>
        </w:tc>
        <w:tc>
          <w:tcPr>
            <w:tcW w:w="1134" w:type="dxa"/>
            <w:noWrap/>
            <w:tcMar>
              <w:top w:w="28" w:type="dxa"/>
              <w:left w:w="57" w:type="dxa"/>
              <w:bottom w:w="28" w:type="dxa"/>
              <w:right w:w="57" w:type="dxa"/>
            </w:tcMar>
            <w:vAlign w:val="center"/>
            <w:hideMark/>
          </w:tcPr>
          <w:p w14:paraId="2AB4DA0A" w14:textId="77777777" w:rsidR="00BC618A" w:rsidRPr="00E85004" w:rsidRDefault="00BC618A" w:rsidP="00F85894">
            <w:pPr>
              <w:tabs>
                <w:tab w:val="left" w:pos="14601"/>
              </w:tabs>
              <w:jc w:val="center"/>
              <w:rPr>
                <w:b/>
                <w:bCs/>
                <w:color w:val="000000"/>
                <w:sz w:val="20"/>
                <w:szCs w:val="20"/>
                <w:lang w:val="lt-LT" w:eastAsia="lt-LT"/>
              </w:rPr>
            </w:pPr>
            <w:r w:rsidRPr="00E85004">
              <w:rPr>
                <w:b/>
                <w:bCs/>
                <w:color w:val="000000"/>
                <w:sz w:val="20"/>
                <w:szCs w:val="20"/>
                <w:lang w:val="lt-LT" w:eastAsia="lt-LT"/>
              </w:rPr>
              <w:t xml:space="preserve">34 </w:t>
            </w:r>
          </w:p>
        </w:tc>
        <w:tc>
          <w:tcPr>
            <w:tcW w:w="3260" w:type="dxa"/>
            <w:noWrap/>
            <w:tcMar>
              <w:top w:w="28" w:type="dxa"/>
              <w:left w:w="57" w:type="dxa"/>
              <w:bottom w:w="28" w:type="dxa"/>
              <w:right w:w="57" w:type="dxa"/>
            </w:tcMar>
            <w:vAlign w:val="center"/>
            <w:hideMark/>
          </w:tcPr>
          <w:p w14:paraId="771D7CDC" w14:textId="77777777" w:rsidR="00BC618A" w:rsidRPr="004C0620" w:rsidRDefault="00BC618A" w:rsidP="00F85894">
            <w:pPr>
              <w:tabs>
                <w:tab w:val="left" w:pos="14601"/>
              </w:tabs>
              <w:jc w:val="center"/>
              <w:rPr>
                <w:color w:val="000000"/>
                <w:sz w:val="20"/>
                <w:szCs w:val="20"/>
                <w:lang w:val="lt-LT" w:eastAsia="lt-LT"/>
              </w:rPr>
            </w:pPr>
          </w:p>
        </w:tc>
        <w:tc>
          <w:tcPr>
            <w:tcW w:w="6804" w:type="dxa"/>
            <w:tcMar>
              <w:top w:w="28" w:type="dxa"/>
              <w:left w:w="57" w:type="dxa"/>
              <w:bottom w:w="28" w:type="dxa"/>
              <w:right w:w="57" w:type="dxa"/>
            </w:tcMar>
            <w:vAlign w:val="center"/>
            <w:hideMark/>
          </w:tcPr>
          <w:p w14:paraId="414BEBD9" w14:textId="77777777" w:rsidR="00BC618A" w:rsidRPr="008A567D" w:rsidRDefault="00BC618A" w:rsidP="00F85894">
            <w:pPr>
              <w:tabs>
                <w:tab w:val="left" w:pos="14601"/>
              </w:tabs>
              <w:rPr>
                <w:sz w:val="20"/>
                <w:szCs w:val="20"/>
                <w:lang w:val="lt-LT" w:eastAsia="lt-LT"/>
              </w:rPr>
            </w:pPr>
          </w:p>
        </w:tc>
      </w:tr>
    </w:tbl>
    <w:p w14:paraId="3CAC35BC" w14:textId="315BD7B0" w:rsidR="00571105" w:rsidRPr="00571105" w:rsidRDefault="00571105" w:rsidP="00571105">
      <w:pPr>
        <w:tabs>
          <w:tab w:val="left" w:pos="1260"/>
        </w:tabs>
        <w:rPr>
          <w:lang w:val="lt-LT"/>
        </w:rPr>
        <w:sectPr w:rsidR="00571105" w:rsidRPr="00571105" w:rsidSect="00571105">
          <w:pgSz w:w="16838" w:h="11906" w:orient="landscape" w:code="9"/>
          <w:pgMar w:top="1134" w:right="567" w:bottom="851" w:left="1134" w:header="567" w:footer="567" w:gutter="0"/>
          <w:cols w:space="1296"/>
          <w:docGrid w:linePitch="360"/>
        </w:sectPr>
      </w:pPr>
    </w:p>
    <w:p w14:paraId="2AE80E4F" w14:textId="77777777" w:rsidR="0038317B" w:rsidRPr="00007494" w:rsidRDefault="0038317B" w:rsidP="00144777">
      <w:pPr>
        <w:spacing w:after="120"/>
        <w:textAlignment w:val="baseline"/>
        <w:rPr>
          <w:b/>
          <w:lang w:eastAsia="lt-LT"/>
        </w:rPr>
      </w:pPr>
    </w:p>
    <w:p w14:paraId="3B8BF7A7" w14:textId="3C012046" w:rsidR="005E6CB2" w:rsidRPr="00007494" w:rsidRDefault="00252C9F" w:rsidP="00144777">
      <w:pPr>
        <w:spacing w:after="120"/>
        <w:textAlignment w:val="baseline"/>
        <w:rPr>
          <w:color w:val="000000" w:themeColor="text1"/>
        </w:rPr>
      </w:pPr>
      <w:r w:rsidRPr="00007494">
        <w:rPr>
          <w:b/>
          <w:lang w:eastAsia="lt-LT"/>
        </w:rPr>
        <w:t>2.1.1. </w:t>
      </w:r>
      <w:proofErr w:type="spellStart"/>
      <w:r w:rsidR="00144777" w:rsidRPr="00007494">
        <w:rPr>
          <w:b/>
          <w:lang w:eastAsia="lt-LT"/>
        </w:rPr>
        <w:t>Teorinės</w:t>
      </w:r>
      <w:proofErr w:type="spellEnd"/>
      <w:r w:rsidR="00144777" w:rsidRPr="00007494">
        <w:rPr>
          <w:b/>
          <w:lang w:eastAsia="lt-LT"/>
        </w:rPr>
        <w:t xml:space="preserve"> </w:t>
      </w:r>
      <w:proofErr w:type="spellStart"/>
      <w:r w:rsidR="00144777" w:rsidRPr="00007494">
        <w:rPr>
          <w:b/>
          <w:lang w:eastAsia="lt-LT"/>
        </w:rPr>
        <w:t>pamokos</w:t>
      </w:r>
      <w:proofErr w:type="spellEnd"/>
      <w:r w:rsidR="00144777" w:rsidRPr="00007494">
        <w:rPr>
          <w:color w:val="000000" w:themeColor="text1"/>
        </w:rPr>
        <w:t xml:space="preserve"> </w:t>
      </w:r>
      <w:proofErr w:type="spellStart"/>
      <w:r w:rsidR="00144777" w:rsidRPr="00007494">
        <w:rPr>
          <w:b/>
          <w:lang w:eastAsia="lt-LT"/>
        </w:rPr>
        <w:t>pavyzdys</w:t>
      </w:r>
      <w:proofErr w:type="spellEnd"/>
      <w:r w:rsidR="005E6CB2" w:rsidRPr="00007494">
        <w:rPr>
          <w:b/>
          <w:lang w:eastAsia="lt-LT"/>
        </w:rPr>
        <w:t>.</w:t>
      </w:r>
    </w:p>
    <w:p w14:paraId="56770D9A" w14:textId="4A39F38E" w:rsidR="005E6CB2" w:rsidRPr="00007494" w:rsidRDefault="005E6CB2" w:rsidP="00144777">
      <w:pPr>
        <w:spacing w:after="120"/>
        <w:textAlignment w:val="baseline"/>
        <w:rPr>
          <w:lang w:eastAsia="lt-LT"/>
        </w:rPr>
      </w:pPr>
      <w:proofErr w:type="spellStart"/>
      <w:r w:rsidRPr="00007494">
        <w:rPr>
          <w:b/>
          <w:color w:val="000000" w:themeColor="text1"/>
        </w:rPr>
        <w:t>Pamokos</w:t>
      </w:r>
      <w:proofErr w:type="spellEnd"/>
      <w:r w:rsidRPr="00007494">
        <w:rPr>
          <w:b/>
          <w:color w:val="000000" w:themeColor="text1"/>
        </w:rPr>
        <w:t xml:space="preserve"> </w:t>
      </w:r>
      <w:proofErr w:type="spellStart"/>
      <w:r w:rsidRPr="00007494">
        <w:rPr>
          <w:b/>
          <w:color w:val="000000" w:themeColor="text1"/>
        </w:rPr>
        <w:t>tema</w:t>
      </w:r>
      <w:proofErr w:type="spellEnd"/>
      <w:r w:rsidRPr="00007494">
        <w:rPr>
          <w:b/>
          <w:color w:val="000000" w:themeColor="text1"/>
        </w:rPr>
        <w:t>:</w:t>
      </w:r>
      <w:r w:rsidRPr="00007494">
        <w:rPr>
          <w:color w:val="000000" w:themeColor="text1"/>
        </w:rPr>
        <w:t xml:space="preserve"> </w:t>
      </w:r>
      <w:r w:rsidR="00144777" w:rsidRPr="00007494">
        <w:rPr>
          <w:b/>
          <w:bCs/>
          <w:color w:val="000000" w:themeColor="text1"/>
        </w:rPr>
        <w:t xml:space="preserve">Baroko </w:t>
      </w:r>
      <w:proofErr w:type="spellStart"/>
      <w:r w:rsidR="00144777" w:rsidRPr="00007494">
        <w:rPr>
          <w:b/>
          <w:bCs/>
          <w:color w:val="000000" w:themeColor="text1"/>
        </w:rPr>
        <w:t>epochos</w:t>
      </w:r>
      <w:proofErr w:type="spellEnd"/>
      <w:r w:rsidR="00144777" w:rsidRPr="00007494">
        <w:rPr>
          <w:b/>
          <w:bCs/>
          <w:color w:val="000000" w:themeColor="text1"/>
        </w:rPr>
        <w:t xml:space="preserve"> </w:t>
      </w:r>
      <w:proofErr w:type="spellStart"/>
      <w:r w:rsidR="00144777" w:rsidRPr="00007494">
        <w:rPr>
          <w:b/>
          <w:bCs/>
          <w:color w:val="000000" w:themeColor="text1"/>
        </w:rPr>
        <w:t>herojaus</w:t>
      </w:r>
      <w:proofErr w:type="spellEnd"/>
      <w:r w:rsidR="00144777" w:rsidRPr="00007494">
        <w:rPr>
          <w:b/>
          <w:bCs/>
          <w:color w:val="000000" w:themeColor="text1"/>
        </w:rPr>
        <w:t xml:space="preserve"> </w:t>
      </w:r>
      <w:proofErr w:type="spellStart"/>
      <w:r w:rsidR="00144777" w:rsidRPr="00007494">
        <w:rPr>
          <w:b/>
          <w:bCs/>
          <w:color w:val="000000" w:themeColor="text1"/>
        </w:rPr>
        <w:t>bruožai</w:t>
      </w:r>
      <w:proofErr w:type="spellEnd"/>
      <w:r w:rsidRPr="00007494">
        <w:rPr>
          <w:b/>
          <w:bCs/>
          <w:lang w:eastAsia="lt-LT"/>
        </w:rPr>
        <w:t>.</w:t>
      </w:r>
    </w:p>
    <w:p w14:paraId="3A5610C9" w14:textId="61EFD163" w:rsidR="00183637" w:rsidRPr="00007494" w:rsidRDefault="0033720C" w:rsidP="00F85B48">
      <w:pPr>
        <w:spacing w:line="276" w:lineRule="auto"/>
        <w:jc w:val="both"/>
        <w:textAlignment w:val="baseline"/>
        <w:rPr>
          <w:lang w:eastAsia="lt-LT"/>
        </w:rPr>
      </w:pPr>
      <w:proofErr w:type="spellStart"/>
      <w:r w:rsidRPr="00007494">
        <w:rPr>
          <w:lang w:eastAsia="lt-LT"/>
        </w:rPr>
        <w:t>Pateikiant</w:t>
      </w:r>
      <w:proofErr w:type="spellEnd"/>
      <w:r w:rsidRPr="00007494">
        <w:rPr>
          <w:lang w:eastAsia="lt-LT"/>
        </w:rPr>
        <w:t xml:space="preserve"> </w:t>
      </w:r>
      <w:proofErr w:type="spellStart"/>
      <w:r w:rsidR="00183637" w:rsidRPr="00007494">
        <w:rPr>
          <w:lang w:eastAsia="lt-LT"/>
        </w:rPr>
        <w:t>temos</w:t>
      </w:r>
      <w:proofErr w:type="spellEnd"/>
      <w:r w:rsidR="00183637" w:rsidRPr="00007494">
        <w:rPr>
          <w:lang w:eastAsia="lt-LT"/>
        </w:rPr>
        <w:t xml:space="preserve"> </w:t>
      </w:r>
      <w:proofErr w:type="spellStart"/>
      <w:r w:rsidR="00183637" w:rsidRPr="00007494">
        <w:rPr>
          <w:lang w:eastAsia="lt-LT"/>
        </w:rPr>
        <w:t>teoriją</w:t>
      </w:r>
      <w:proofErr w:type="spellEnd"/>
      <w:r w:rsidRPr="00007494">
        <w:rPr>
          <w:lang w:eastAsia="lt-LT"/>
        </w:rPr>
        <w:t>,</w:t>
      </w:r>
      <w:r w:rsidR="00183637" w:rsidRPr="00007494">
        <w:rPr>
          <w:lang w:eastAsia="lt-LT"/>
        </w:rPr>
        <w:t xml:space="preserve"> </w:t>
      </w:r>
      <w:proofErr w:type="spellStart"/>
      <w:r w:rsidRPr="00007494">
        <w:rPr>
          <w:lang w:eastAsia="lt-LT"/>
        </w:rPr>
        <w:t>Mokytojui</w:t>
      </w:r>
      <w:proofErr w:type="spellEnd"/>
      <w:r w:rsidRPr="00007494">
        <w:rPr>
          <w:lang w:eastAsia="lt-LT"/>
        </w:rPr>
        <w:t xml:space="preserve"> </w:t>
      </w:r>
      <w:proofErr w:type="spellStart"/>
      <w:r w:rsidR="00183637" w:rsidRPr="00007494">
        <w:rPr>
          <w:lang w:eastAsia="lt-LT"/>
        </w:rPr>
        <w:t>rekomenduojama</w:t>
      </w:r>
      <w:proofErr w:type="spellEnd"/>
      <w:r w:rsidR="00183637" w:rsidRPr="00007494">
        <w:rPr>
          <w:lang w:eastAsia="lt-LT"/>
        </w:rPr>
        <w:t xml:space="preserve"> į </w:t>
      </w:r>
      <w:proofErr w:type="spellStart"/>
      <w:r w:rsidR="00183637" w:rsidRPr="00007494">
        <w:rPr>
          <w:lang w:eastAsia="lt-LT"/>
        </w:rPr>
        <w:t>pristatomą</w:t>
      </w:r>
      <w:proofErr w:type="spellEnd"/>
      <w:r w:rsidR="00183637" w:rsidRPr="00007494">
        <w:rPr>
          <w:lang w:eastAsia="lt-LT"/>
        </w:rPr>
        <w:t xml:space="preserve"> </w:t>
      </w:r>
      <w:proofErr w:type="spellStart"/>
      <w:r w:rsidR="00183637" w:rsidRPr="00007494">
        <w:rPr>
          <w:lang w:eastAsia="lt-LT"/>
        </w:rPr>
        <w:t>epochą</w:t>
      </w:r>
      <w:proofErr w:type="spellEnd"/>
      <w:r w:rsidR="00183637" w:rsidRPr="00007494">
        <w:rPr>
          <w:lang w:eastAsia="lt-LT"/>
        </w:rPr>
        <w:t xml:space="preserve"> </w:t>
      </w:r>
      <w:proofErr w:type="spellStart"/>
      <w:r w:rsidR="00183637" w:rsidRPr="00007494">
        <w:rPr>
          <w:lang w:eastAsia="lt-LT"/>
        </w:rPr>
        <w:t>žvelgti</w:t>
      </w:r>
      <w:proofErr w:type="spellEnd"/>
      <w:r w:rsidR="00183637" w:rsidRPr="00007494">
        <w:rPr>
          <w:lang w:eastAsia="lt-LT"/>
        </w:rPr>
        <w:t xml:space="preserve"> </w:t>
      </w:r>
      <w:proofErr w:type="spellStart"/>
      <w:r w:rsidR="00183637" w:rsidRPr="00007494">
        <w:rPr>
          <w:lang w:eastAsia="lt-LT"/>
        </w:rPr>
        <w:t>tuo</w:t>
      </w:r>
      <w:proofErr w:type="spellEnd"/>
      <w:r w:rsidR="00183637" w:rsidRPr="00007494">
        <w:rPr>
          <w:lang w:eastAsia="lt-LT"/>
        </w:rPr>
        <w:t xml:space="preserve"> </w:t>
      </w:r>
      <w:proofErr w:type="spellStart"/>
      <w:r w:rsidR="00183637" w:rsidRPr="00007494">
        <w:rPr>
          <w:lang w:eastAsia="lt-LT"/>
        </w:rPr>
        <w:t>metu</w:t>
      </w:r>
      <w:proofErr w:type="spellEnd"/>
      <w:r w:rsidR="00183637" w:rsidRPr="00007494">
        <w:rPr>
          <w:lang w:eastAsia="lt-LT"/>
        </w:rPr>
        <w:t xml:space="preserve"> </w:t>
      </w:r>
      <w:proofErr w:type="spellStart"/>
      <w:r w:rsidR="00183637" w:rsidRPr="00007494">
        <w:rPr>
          <w:lang w:eastAsia="lt-LT"/>
        </w:rPr>
        <w:t>gyvenusio</w:t>
      </w:r>
      <w:proofErr w:type="spellEnd"/>
      <w:r w:rsidR="00183637" w:rsidRPr="00007494">
        <w:rPr>
          <w:lang w:eastAsia="lt-LT"/>
        </w:rPr>
        <w:t xml:space="preserve"> </w:t>
      </w:r>
      <w:proofErr w:type="spellStart"/>
      <w:r w:rsidR="00183637" w:rsidRPr="00007494">
        <w:rPr>
          <w:lang w:eastAsia="lt-LT"/>
        </w:rPr>
        <w:t>paprasto</w:t>
      </w:r>
      <w:proofErr w:type="spellEnd"/>
      <w:r w:rsidR="00183637" w:rsidRPr="00007494">
        <w:rPr>
          <w:lang w:eastAsia="lt-LT"/>
        </w:rPr>
        <w:t xml:space="preserve"> </w:t>
      </w:r>
      <w:proofErr w:type="spellStart"/>
      <w:r w:rsidR="00183637" w:rsidRPr="00007494">
        <w:rPr>
          <w:lang w:eastAsia="lt-LT"/>
        </w:rPr>
        <w:t>žmogaus</w:t>
      </w:r>
      <w:proofErr w:type="spellEnd"/>
      <w:r w:rsidR="00183637" w:rsidRPr="00007494">
        <w:rPr>
          <w:lang w:eastAsia="lt-LT"/>
        </w:rPr>
        <w:t xml:space="preserve"> </w:t>
      </w:r>
      <w:proofErr w:type="spellStart"/>
      <w:r w:rsidR="00183637" w:rsidRPr="00007494">
        <w:rPr>
          <w:lang w:eastAsia="lt-LT"/>
        </w:rPr>
        <w:t>ar</w:t>
      </w:r>
      <w:proofErr w:type="spellEnd"/>
      <w:r w:rsidR="00183637" w:rsidRPr="00007494">
        <w:rPr>
          <w:lang w:eastAsia="lt-LT"/>
        </w:rPr>
        <w:t xml:space="preserve"> </w:t>
      </w:r>
      <w:proofErr w:type="spellStart"/>
      <w:r w:rsidR="00183637" w:rsidRPr="00007494">
        <w:rPr>
          <w:lang w:eastAsia="lt-LT"/>
        </w:rPr>
        <w:t>menininko</w:t>
      </w:r>
      <w:proofErr w:type="spellEnd"/>
      <w:r w:rsidR="00183637" w:rsidRPr="00007494">
        <w:rPr>
          <w:lang w:eastAsia="lt-LT"/>
        </w:rPr>
        <w:t xml:space="preserve"> „</w:t>
      </w:r>
      <w:proofErr w:type="spellStart"/>
      <w:r w:rsidR="00183637" w:rsidRPr="00007494">
        <w:rPr>
          <w:lang w:eastAsia="lt-LT"/>
        </w:rPr>
        <w:t>akimis</w:t>
      </w:r>
      <w:proofErr w:type="spellEnd"/>
      <w:r w:rsidR="00183637" w:rsidRPr="00007494">
        <w:rPr>
          <w:lang w:eastAsia="lt-LT"/>
        </w:rPr>
        <w:t xml:space="preserve">“. </w:t>
      </w:r>
      <w:proofErr w:type="spellStart"/>
      <w:r w:rsidR="00183637" w:rsidRPr="00007494">
        <w:rPr>
          <w:lang w:eastAsia="lt-LT"/>
        </w:rPr>
        <w:t>Supanti</w:t>
      </w:r>
      <w:proofErr w:type="spellEnd"/>
      <w:r w:rsidR="00183637" w:rsidRPr="00007494">
        <w:rPr>
          <w:lang w:eastAsia="lt-LT"/>
        </w:rPr>
        <w:t xml:space="preserve"> </w:t>
      </w:r>
      <w:proofErr w:type="spellStart"/>
      <w:r w:rsidR="00183637" w:rsidRPr="00007494">
        <w:rPr>
          <w:lang w:eastAsia="lt-LT"/>
        </w:rPr>
        <w:t>aplinka</w:t>
      </w:r>
      <w:proofErr w:type="spellEnd"/>
      <w:r w:rsidR="00183637" w:rsidRPr="00007494">
        <w:rPr>
          <w:lang w:eastAsia="lt-LT"/>
        </w:rPr>
        <w:t xml:space="preserve"> – </w:t>
      </w:r>
      <w:proofErr w:type="spellStart"/>
      <w:r w:rsidR="00183637" w:rsidRPr="00007494">
        <w:rPr>
          <w:lang w:eastAsia="lt-LT"/>
        </w:rPr>
        <w:t>istorinė</w:t>
      </w:r>
      <w:proofErr w:type="spellEnd"/>
      <w:r w:rsidR="00183637" w:rsidRPr="00007494">
        <w:rPr>
          <w:lang w:eastAsia="lt-LT"/>
        </w:rPr>
        <w:t xml:space="preserve">, </w:t>
      </w:r>
      <w:proofErr w:type="spellStart"/>
      <w:r w:rsidR="00183637" w:rsidRPr="00007494">
        <w:rPr>
          <w:lang w:eastAsia="lt-LT"/>
        </w:rPr>
        <w:t>politinė</w:t>
      </w:r>
      <w:proofErr w:type="spellEnd"/>
      <w:r w:rsidR="00183637" w:rsidRPr="00007494">
        <w:rPr>
          <w:lang w:eastAsia="lt-LT"/>
        </w:rPr>
        <w:t xml:space="preserve"> </w:t>
      </w:r>
      <w:proofErr w:type="spellStart"/>
      <w:r w:rsidR="00183637" w:rsidRPr="00007494">
        <w:rPr>
          <w:lang w:eastAsia="lt-LT"/>
        </w:rPr>
        <w:t>situacija</w:t>
      </w:r>
      <w:proofErr w:type="spellEnd"/>
      <w:r w:rsidR="00183637" w:rsidRPr="00007494">
        <w:rPr>
          <w:lang w:eastAsia="lt-LT"/>
        </w:rPr>
        <w:t xml:space="preserve">, </w:t>
      </w:r>
      <w:proofErr w:type="spellStart"/>
      <w:r w:rsidR="00183637" w:rsidRPr="00007494">
        <w:rPr>
          <w:lang w:eastAsia="lt-LT"/>
        </w:rPr>
        <w:t>karai</w:t>
      </w:r>
      <w:proofErr w:type="spellEnd"/>
      <w:r w:rsidR="00183637" w:rsidRPr="00007494">
        <w:rPr>
          <w:lang w:eastAsia="lt-LT"/>
        </w:rPr>
        <w:t xml:space="preserve">, </w:t>
      </w:r>
      <w:proofErr w:type="spellStart"/>
      <w:r w:rsidR="00183637" w:rsidRPr="00007494">
        <w:rPr>
          <w:lang w:eastAsia="lt-LT"/>
        </w:rPr>
        <w:t>mokslo</w:t>
      </w:r>
      <w:proofErr w:type="spellEnd"/>
      <w:r w:rsidR="00183637" w:rsidRPr="00007494">
        <w:rPr>
          <w:lang w:eastAsia="lt-LT"/>
        </w:rPr>
        <w:t xml:space="preserve"> </w:t>
      </w:r>
      <w:proofErr w:type="spellStart"/>
      <w:r w:rsidR="00183637" w:rsidRPr="00007494">
        <w:rPr>
          <w:lang w:eastAsia="lt-LT"/>
        </w:rPr>
        <w:t>atradimai</w:t>
      </w:r>
      <w:proofErr w:type="spellEnd"/>
      <w:r w:rsidR="00183637" w:rsidRPr="00007494">
        <w:rPr>
          <w:lang w:eastAsia="lt-LT"/>
        </w:rPr>
        <w:t xml:space="preserve">, </w:t>
      </w:r>
      <w:proofErr w:type="spellStart"/>
      <w:r w:rsidR="00183637" w:rsidRPr="00007494">
        <w:rPr>
          <w:lang w:eastAsia="lt-LT"/>
        </w:rPr>
        <w:t>religija</w:t>
      </w:r>
      <w:proofErr w:type="spellEnd"/>
      <w:r w:rsidR="00183637" w:rsidRPr="00007494">
        <w:rPr>
          <w:lang w:eastAsia="lt-LT"/>
        </w:rPr>
        <w:t xml:space="preserve">, </w:t>
      </w:r>
      <w:proofErr w:type="spellStart"/>
      <w:r w:rsidR="00183637" w:rsidRPr="00007494">
        <w:rPr>
          <w:lang w:eastAsia="lt-LT"/>
        </w:rPr>
        <w:t>tradicijos</w:t>
      </w:r>
      <w:proofErr w:type="spellEnd"/>
      <w:r w:rsidR="00183637" w:rsidRPr="00007494">
        <w:rPr>
          <w:lang w:eastAsia="lt-LT"/>
        </w:rPr>
        <w:t xml:space="preserve"> </w:t>
      </w:r>
      <w:proofErr w:type="spellStart"/>
      <w:r w:rsidR="00183637" w:rsidRPr="00007494">
        <w:rPr>
          <w:lang w:eastAsia="lt-LT"/>
        </w:rPr>
        <w:t>veikė</w:t>
      </w:r>
      <w:proofErr w:type="spellEnd"/>
      <w:r w:rsidR="00183637" w:rsidRPr="00007494">
        <w:rPr>
          <w:lang w:eastAsia="lt-LT"/>
        </w:rPr>
        <w:t xml:space="preserve"> </w:t>
      </w:r>
      <w:proofErr w:type="spellStart"/>
      <w:r w:rsidR="00183637" w:rsidRPr="00007494">
        <w:rPr>
          <w:lang w:eastAsia="lt-LT"/>
        </w:rPr>
        <w:t>tuo</w:t>
      </w:r>
      <w:proofErr w:type="spellEnd"/>
      <w:r w:rsidR="00183637" w:rsidRPr="00007494">
        <w:rPr>
          <w:lang w:eastAsia="lt-LT"/>
        </w:rPr>
        <w:t xml:space="preserve"> </w:t>
      </w:r>
      <w:proofErr w:type="spellStart"/>
      <w:r w:rsidR="00183637" w:rsidRPr="00007494">
        <w:rPr>
          <w:lang w:eastAsia="lt-LT"/>
        </w:rPr>
        <w:t>metu</w:t>
      </w:r>
      <w:proofErr w:type="spellEnd"/>
      <w:r w:rsidR="00183637" w:rsidRPr="00007494">
        <w:rPr>
          <w:lang w:eastAsia="lt-LT"/>
        </w:rPr>
        <w:t xml:space="preserve"> </w:t>
      </w:r>
      <w:proofErr w:type="spellStart"/>
      <w:r w:rsidR="00183637" w:rsidRPr="00007494">
        <w:rPr>
          <w:lang w:eastAsia="lt-LT"/>
        </w:rPr>
        <w:t>kūrusio</w:t>
      </w:r>
      <w:proofErr w:type="spellEnd"/>
      <w:r w:rsidR="00183637" w:rsidRPr="00007494">
        <w:rPr>
          <w:lang w:eastAsia="lt-LT"/>
        </w:rPr>
        <w:t xml:space="preserve"> </w:t>
      </w:r>
      <w:proofErr w:type="spellStart"/>
      <w:r w:rsidR="00183637" w:rsidRPr="00007494">
        <w:rPr>
          <w:lang w:eastAsia="lt-LT"/>
        </w:rPr>
        <w:t>menininko</w:t>
      </w:r>
      <w:proofErr w:type="spellEnd"/>
      <w:r w:rsidR="00183637" w:rsidRPr="00007494">
        <w:rPr>
          <w:lang w:eastAsia="lt-LT"/>
        </w:rPr>
        <w:t xml:space="preserve"> </w:t>
      </w:r>
      <w:proofErr w:type="spellStart"/>
      <w:r w:rsidR="00183637" w:rsidRPr="00007494">
        <w:rPr>
          <w:lang w:eastAsia="lt-LT"/>
        </w:rPr>
        <w:t>gyvenimą</w:t>
      </w:r>
      <w:proofErr w:type="spellEnd"/>
      <w:r w:rsidR="00183637" w:rsidRPr="00007494">
        <w:rPr>
          <w:lang w:eastAsia="lt-LT"/>
        </w:rPr>
        <w:t xml:space="preserve">, jo </w:t>
      </w:r>
      <w:proofErr w:type="spellStart"/>
      <w:r w:rsidR="00183637" w:rsidRPr="00007494">
        <w:rPr>
          <w:lang w:eastAsia="lt-LT"/>
        </w:rPr>
        <w:t>kūrybą</w:t>
      </w:r>
      <w:proofErr w:type="spellEnd"/>
      <w:r w:rsidR="00183637" w:rsidRPr="00007494">
        <w:rPr>
          <w:lang w:eastAsia="lt-LT"/>
        </w:rPr>
        <w:t xml:space="preserve">, tad </w:t>
      </w:r>
      <w:proofErr w:type="spellStart"/>
      <w:r w:rsidR="00183637" w:rsidRPr="00007494">
        <w:rPr>
          <w:lang w:eastAsia="lt-LT"/>
        </w:rPr>
        <w:t>mokini</w:t>
      </w:r>
      <w:r w:rsidR="00882B2A" w:rsidRPr="00007494">
        <w:rPr>
          <w:lang w:eastAsia="lt-LT"/>
        </w:rPr>
        <w:t>ams</w:t>
      </w:r>
      <w:proofErr w:type="spellEnd"/>
      <w:r w:rsidR="00183637" w:rsidRPr="00007494">
        <w:rPr>
          <w:lang w:eastAsia="lt-LT"/>
        </w:rPr>
        <w:t xml:space="preserve"> bus </w:t>
      </w:r>
      <w:proofErr w:type="spellStart"/>
      <w:r w:rsidR="00183637" w:rsidRPr="00007494">
        <w:rPr>
          <w:lang w:eastAsia="lt-LT"/>
        </w:rPr>
        <w:t>lengviau</w:t>
      </w:r>
      <w:proofErr w:type="spellEnd"/>
      <w:r w:rsidR="00183637" w:rsidRPr="00007494">
        <w:rPr>
          <w:lang w:eastAsia="lt-LT"/>
        </w:rPr>
        <w:t xml:space="preserve"> </w:t>
      </w:r>
      <w:proofErr w:type="spellStart"/>
      <w:r w:rsidR="00183637" w:rsidRPr="00007494">
        <w:rPr>
          <w:lang w:eastAsia="lt-LT"/>
        </w:rPr>
        <w:t>suprasti</w:t>
      </w:r>
      <w:proofErr w:type="spellEnd"/>
      <w:r w:rsidR="00183637" w:rsidRPr="00007494">
        <w:rPr>
          <w:lang w:eastAsia="lt-LT"/>
        </w:rPr>
        <w:t xml:space="preserve"> </w:t>
      </w:r>
      <w:proofErr w:type="spellStart"/>
      <w:r w:rsidR="00183637" w:rsidRPr="00007494">
        <w:rPr>
          <w:lang w:eastAsia="lt-LT"/>
        </w:rPr>
        <w:t>pristatomos</w:t>
      </w:r>
      <w:proofErr w:type="spellEnd"/>
      <w:r w:rsidR="00183637" w:rsidRPr="00007494">
        <w:rPr>
          <w:lang w:eastAsia="lt-LT"/>
        </w:rPr>
        <w:t xml:space="preserve"> </w:t>
      </w:r>
      <w:proofErr w:type="spellStart"/>
      <w:r w:rsidR="00183637" w:rsidRPr="00007494">
        <w:rPr>
          <w:lang w:eastAsia="lt-LT"/>
        </w:rPr>
        <w:t>epochos</w:t>
      </w:r>
      <w:proofErr w:type="spellEnd"/>
      <w:r w:rsidR="00183637" w:rsidRPr="00007494">
        <w:rPr>
          <w:lang w:eastAsia="lt-LT"/>
        </w:rPr>
        <w:t xml:space="preserve"> </w:t>
      </w:r>
      <w:proofErr w:type="spellStart"/>
      <w:r w:rsidR="00183637" w:rsidRPr="00007494">
        <w:rPr>
          <w:lang w:eastAsia="lt-LT"/>
        </w:rPr>
        <w:t>susiformavimo</w:t>
      </w:r>
      <w:proofErr w:type="spellEnd"/>
      <w:r w:rsidR="00183637" w:rsidRPr="00007494">
        <w:rPr>
          <w:lang w:eastAsia="lt-LT"/>
        </w:rPr>
        <w:t xml:space="preserve"> </w:t>
      </w:r>
      <w:proofErr w:type="spellStart"/>
      <w:r w:rsidR="00183637" w:rsidRPr="00007494">
        <w:rPr>
          <w:lang w:eastAsia="lt-LT"/>
        </w:rPr>
        <w:t>ypatumus</w:t>
      </w:r>
      <w:proofErr w:type="spellEnd"/>
      <w:r w:rsidR="00183637" w:rsidRPr="00007494">
        <w:rPr>
          <w:lang w:eastAsia="lt-LT"/>
        </w:rPr>
        <w:t xml:space="preserve"> ir </w:t>
      </w:r>
      <w:proofErr w:type="spellStart"/>
      <w:r w:rsidR="00183637" w:rsidRPr="00007494">
        <w:rPr>
          <w:lang w:eastAsia="lt-LT"/>
        </w:rPr>
        <w:t>jos</w:t>
      </w:r>
      <w:proofErr w:type="spellEnd"/>
      <w:r w:rsidR="00183637" w:rsidRPr="00007494">
        <w:rPr>
          <w:lang w:eastAsia="lt-LT"/>
        </w:rPr>
        <w:t xml:space="preserve"> </w:t>
      </w:r>
      <w:proofErr w:type="spellStart"/>
      <w:r w:rsidR="00183637" w:rsidRPr="00007494">
        <w:rPr>
          <w:lang w:eastAsia="lt-LT"/>
        </w:rPr>
        <w:t>bruožus</w:t>
      </w:r>
      <w:proofErr w:type="spellEnd"/>
      <w:r w:rsidR="00183637" w:rsidRPr="00007494">
        <w:rPr>
          <w:lang w:eastAsia="lt-LT"/>
        </w:rPr>
        <w:t xml:space="preserve">. </w:t>
      </w:r>
    </w:p>
    <w:p w14:paraId="12CEB7DA" w14:textId="30F57822" w:rsidR="00183637" w:rsidRPr="00007494" w:rsidRDefault="00183637" w:rsidP="00F85B48">
      <w:pPr>
        <w:spacing w:line="276" w:lineRule="auto"/>
        <w:jc w:val="both"/>
        <w:rPr>
          <w:lang w:eastAsia="lt-LT"/>
        </w:rPr>
      </w:pPr>
      <w:proofErr w:type="spellStart"/>
      <w:r w:rsidRPr="00007494">
        <w:rPr>
          <w:lang w:eastAsia="lt-LT"/>
        </w:rPr>
        <w:t>Pažinčiai</w:t>
      </w:r>
      <w:proofErr w:type="spellEnd"/>
      <w:r w:rsidRPr="00007494">
        <w:rPr>
          <w:lang w:eastAsia="lt-LT"/>
        </w:rPr>
        <w:t xml:space="preserve"> </w:t>
      </w:r>
      <w:proofErr w:type="spellStart"/>
      <w:r w:rsidRPr="00007494">
        <w:rPr>
          <w:lang w:eastAsia="lt-LT"/>
        </w:rPr>
        <w:t>su</w:t>
      </w:r>
      <w:proofErr w:type="spellEnd"/>
      <w:r w:rsidRPr="00007494">
        <w:rPr>
          <w:lang w:eastAsia="lt-LT"/>
        </w:rPr>
        <w:t xml:space="preserve"> </w:t>
      </w:r>
      <w:proofErr w:type="spellStart"/>
      <w:r w:rsidRPr="00007494">
        <w:rPr>
          <w:lang w:eastAsia="lt-LT"/>
        </w:rPr>
        <w:t>baroko</w:t>
      </w:r>
      <w:proofErr w:type="spellEnd"/>
      <w:r w:rsidRPr="00007494">
        <w:rPr>
          <w:lang w:eastAsia="lt-LT"/>
        </w:rPr>
        <w:t xml:space="preserve"> </w:t>
      </w:r>
      <w:proofErr w:type="spellStart"/>
      <w:r w:rsidRPr="00007494">
        <w:rPr>
          <w:lang w:eastAsia="lt-LT"/>
        </w:rPr>
        <w:t>epochos</w:t>
      </w:r>
      <w:proofErr w:type="spellEnd"/>
      <w:r w:rsidRPr="00007494">
        <w:rPr>
          <w:lang w:eastAsia="lt-LT"/>
        </w:rPr>
        <w:t xml:space="preserve"> menu </w:t>
      </w:r>
      <w:proofErr w:type="spellStart"/>
      <w:r w:rsidRPr="00007494">
        <w:rPr>
          <w:lang w:eastAsia="lt-LT"/>
        </w:rPr>
        <w:t>yra</w:t>
      </w:r>
      <w:proofErr w:type="spellEnd"/>
      <w:r w:rsidRPr="00007494">
        <w:rPr>
          <w:lang w:eastAsia="lt-LT"/>
        </w:rPr>
        <w:t xml:space="preserve"> </w:t>
      </w:r>
      <w:proofErr w:type="spellStart"/>
      <w:r w:rsidRPr="00007494">
        <w:rPr>
          <w:lang w:eastAsia="lt-LT"/>
        </w:rPr>
        <w:t>rekomenduojama</w:t>
      </w:r>
      <w:proofErr w:type="spellEnd"/>
      <w:r w:rsidRPr="00007494">
        <w:rPr>
          <w:lang w:eastAsia="lt-LT"/>
        </w:rPr>
        <w:t xml:space="preserve"> </w:t>
      </w:r>
      <w:proofErr w:type="spellStart"/>
      <w:r w:rsidRPr="00007494">
        <w:rPr>
          <w:lang w:eastAsia="lt-LT"/>
        </w:rPr>
        <w:t>skirti</w:t>
      </w:r>
      <w:proofErr w:type="spellEnd"/>
      <w:r w:rsidRPr="00007494">
        <w:rPr>
          <w:lang w:eastAsia="lt-LT"/>
        </w:rPr>
        <w:t xml:space="preserve"> dvi </w:t>
      </w:r>
      <w:proofErr w:type="spellStart"/>
      <w:r w:rsidR="00050D9D" w:rsidRPr="00007494">
        <w:rPr>
          <w:lang w:eastAsia="lt-LT"/>
        </w:rPr>
        <w:t>teorines</w:t>
      </w:r>
      <w:proofErr w:type="spellEnd"/>
      <w:r w:rsidR="00050D9D" w:rsidRPr="00007494">
        <w:rPr>
          <w:lang w:eastAsia="lt-LT"/>
        </w:rPr>
        <w:t xml:space="preserve"> </w:t>
      </w:r>
      <w:proofErr w:type="spellStart"/>
      <w:r w:rsidRPr="00007494">
        <w:rPr>
          <w:lang w:eastAsia="lt-LT"/>
        </w:rPr>
        <w:t>pamokas</w:t>
      </w:r>
      <w:proofErr w:type="spellEnd"/>
      <w:r w:rsidRPr="00007494">
        <w:rPr>
          <w:lang w:eastAsia="lt-LT"/>
        </w:rPr>
        <w:t xml:space="preserve">. </w:t>
      </w:r>
      <w:proofErr w:type="spellStart"/>
      <w:r w:rsidRPr="00007494">
        <w:rPr>
          <w:lang w:eastAsia="lt-LT"/>
        </w:rPr>
        <w:t>Pirmą</w:t>
      </w:r>
      <w:proofErr w:type="spellEnd"/>
      <w:r w:rsidRPr="00007494">
        <w:rPr>
          <w:lang w:eastAsia="lt-LT"/>
        </w:rPr>
        <w:t xml:space="preserve"> </w:t>
      </w:r>
      <w:proofErr w:type="spellStart"/>
      <w:r w:rsidRPr="00007494">
        <w:rPr>
          <w:lang w:eastAsia="lt-LT"/>
        </w:rPr>
        <w:t>pamoką</w:t>
      </w:r>
      <w:proofErr w:type="spellEnd"/>
      <w:r w:rsidRPr="00007494">
        <w:rPr>
          <w:lang w:eastAsia="lt-LT"/>
        </w:rPr>
        <w:t xml:space="preserve"> </w:t>
      </w:r>
      <w:proofErr w:type="spellStart"/>
      <w:r w:rsidRPr="00007494">
        <w:rPr>
          <w:lang w:eastAsia="lt-LT"/>
        </w:rPr>
        <w:t>galima</w:t>
      </w:r>
      <w:proofErr w:type="spellEnd"/>
      <w:r w:rsidRPr="00007494">
        <w:rPr>
          <w:lang w:eastAsia="lt-LT"/>
        </w:rPr>
        <w:t xml:space="preserve"> </w:t>
      </w:r>
      <w:proofErr w:type="spellStart"/>
      <w:r w:rsidRPr="00007494">
        <w:rPr>
          <w:lang w:eastAsia="lt-LT"/>
        </w:rPr>
        <w:t>pateikti</w:t>
      </w:r>
      <w:proofErr w:type="spellEnd"/>
      <w:r w:rsidRPr="00007494">
        <w:rPr>
          <w:lang w:eastAsia="lt-LT"/>
        </w:rPr>
        <w:t xml:space="preserve"> „</w:t>
      </w:r>
      <w:proofErr w:type="spellStart"/>
      <w:r w:rsidRPr="00007494">
        <w:rPr>
          <w:lang w:eastAsia="lt-LT"/>
        </w:rPr>
        <w:t>Pažintį</w:t>
      </w:r>
      <w:proofErr w:type="spellEnd"/>
      <w:r w:rsidRPr="00007494">
        <w:rPr>
          <w:lang w:eastAsia="lt-LT"/>
        </w:rPr>
        <w:t xml:space="preserve"> </w:t>
      </w:r>
      <w:proofErr w:type="spellStart"/>
      <w:r w:rsidRPr="00007494">
        <w:rPr>
          <w:lang w:eastAsia="lt-LT"/>
        </w:rPr>
        <w:t>su</w:t>
      </w:r>
      <w:proofErr w:type="spellEnd"/>
      <w:r w:rsidRPr="00007494">
        <w:rPr>
          <w:lang w:eastAsia="lt-LT"/>
        </w:rPr>
        <w:t xml:space="preserve"> </w:t>
      </w:r>
      <w:proofErr w:type="spellStart"/>
      <w:r w:rsidRPr="00007494">
        <w:rPr>
          <w:lang w:eastAsia="lt-LT"/>
        </w:rPr>
        <w:t>baroko</w:t>
      </w:r>
      <w:proofErr w:type="spellEnd"/>
      <w:r w:rsidRPr="00007494">
        <w:rPr>
          <w:lang w:eastAsia="lt-LT"/>
        </w:rPr>
        <w:t xml:space="preserve"> </w:t>
      </w:r>
      <w:proofErr w:type="spellStart"/>
      <w:r w:rsidRPr="00007494">
        <w:rPr>
          <w:lang w:eastAsia="lt-LT"/>
        </w:rPr>
        <w:t>epochos</w:t>
      </w:r>
      <w:proofErr w:type="spellEnd"/>
      <w:r w:rsidRPr="00007494">
        <w:rPr>
          <w:lang w:eastAsia="lt-LT"/>
        </w:rPr>
        <w:t xml:space="preserve"> </w:t>
      </w:r>
      <w:proofErr w:type="spellStart"/>
      <w:r w:rsidRPr="00007494">
        <w:rPr>
          <w:lang w:eastAsia="lt-LT"/>
        </w:rPr>
        <w:t>herojumi</w:t>
      </w:r>
      <w:proofErr w:type="spellEnd"/>
      <w:r w:rsidRPr="00007494">
        <w:rPr>
          <w:lang w:eastAsia="lt-LT"/>
        </w:rPr>
        <w:t xml:space="preserve">“ – </w:t>
      </w:r>
      <w:proofErr w:type="spellStart"/>
      <w:r w:rsidRPr="00007494">
        <w:rPr>
          <w:lang w:eastAsia="lt-LT"/>
        </w:rPr>
        <w:t>skirtingas</w:t>
      </w:r>
      <w:proofErr w:type="spellEnd"/>
      <w:r w:rsidRPr="00007494">
        <w:rPr>
          <w:lang w:eastAsia="lt-LT"/>
        </w:rPr>
        <w:t xml:space="preserve"> meno </w:t>
      </w:r>
      <w:proofErr w:type="spellStart"/>
      <w:r w:rsidRPr="00007494">
        <w:rPr>
          <w:lang w:eastAsia="lt-LT"/>
        </w:rPr>
        <w:t>rūšis</w:t>
      </w:r>
      <w:proofErr w:type="spellEnd"/>
      <w:r w:rsidRPr="00007494">
        <w:rPr>
          <w:lang w:eastAsia="lt-LT"/>
        </w:rPr>
        <w:t xml:space="preserve"> </w:t>
      </w:r>
      <w:proofErr w:type="spellStart"/>
      <w:r w:rsidRPr="00007494">
        <w:rPr>
          <w:lang w:eastAsia="lt-LT"/>
        </w:rPr>
        <w:t>integruojantį</w:t>
      </w:r>
      <w:proofErr w:type="spellEnd"/>
      <w:r w:rsidRPr="00007494">
        <w:rPr>
          <w:lang w:eastAsia="lt-LT"/>
        </w:rPr>
        <w:t xml:space="preserve"> </w:t>
      </w:r>
      <w:proofErr w:type="spellStart"/>
      <w:r w:rsidRPr="00007494">
        <w:rPr>
          <w:lang w:eastAsia="lt-LT"/>
        </w:rPr>
        <w:t>pasakojimą</w:t>
      </w:r>
      <w:proofErr w:type="spellEnd"/>
      <w:r w:rsidRPr="00007494">
        <w:rPr>
          <w:lang w:eastAsia="lt-LT"/>
        </w:rPr>
        <w:t xml:space="preserve">, o </w:t>
      </w:r>
      <w:proofErr w:type="spellStart"/>
      <w:r w:rsidRPr="00007494">
        <w:rPr>
          <w:lang w:eastAsia="lt-LT"/>
        </w:rPr>
        <w:t>vėliau</w:t>
      </w:r>
      <w:proofErr w:type="spellEnd"/>
      <w:r w:rsidRPr="00007494">
        <w:rPr>
          <w:lang w:eastAsia="lt-LT"/>
        </w:rPr>
        <w:t xml:space="preserve">, </w:t>
      </w:r>
      <w:proofErr w:type="spellStart"/>
      <w:r w:rsidRPr="00007494">
        <w:rPr>
          <w:lang w:eastAsia="lt-LT"/>
        </w:rPr>
        <w:t>antrosios</w:t>
      </w:r>
      <w:proofErr w:type="spellEnd"/>
      <w:r w:rsidRPr="00007494">
        <w:rPr>
          <w:lang w:eastAsia="lt-LT"/>
        </w:rPr>
        <w:t xml:space="preserve"> </w:t>
      </w:r>
      <w:proofErr w:type="spellStart"/>
      <w:r w:rsidR="00050D9D" w:rsidRPr="00007494">
        <w:rPr>
          <w:lang w:eastAsia="lt-LT"/>
        </w:rPr>
        <w:t>teorinės</w:t>
      </w:r>
      <w:proofErr w:type="spellEnd"/>
      <w:r w:rsidR="00050D9D" w:rsidRPr="00007494">
        <w:rPr>
          <w:lang w:eastAsia="lt-LT"/>
        </w:rPr>
        <w:t xml:space="preserve"> </w:t>
      </w:r>
      <w:proofErr w:type="spellStart"/>
      <w:r w:rsidRPr="00007494">
        <w:rPr>
          <w:lang w:eastAsia="lt-LT"/>
        </w:rPr>
        <w:t>pamokos</w:t>
      </w:r>
      <w:proofErr w:type="spellEnd"/>
      <w:r w:rsidRPr="00007494">
        <w:rPr>
          <w:lang w:eastAsia="lt-LT"/>
        </w:rPr>
        <w:t xml:space="preserve"> </w:t>
      </w:r>
      <w:proofErr w:type="spellStart"/>
      <w:r w:rsidRPr="00007494">
        <w:rPr>
          <w:lang w:eastAsia="lt-LT"/>
        </w:rPr>
        <w:t>metu</w:t>
      </w:r>
      <w:proofErr w:type="spellEnd"/>
      <w:r w:rsidRPr="00007494">
        <w:rPr>
          <w:lang w:eastAsia="lt-LT"/>
        </w:rPr>
        <w:t xml:space="preserve"> </w:t>
      </w:r>
      <w:proofErr w:type="spellStart"/>
      <w:r w:rsidRPr="00007494">
        <w:rPr>
          <w:lang w:eastAsia="lt-LT"/>
        </w:rPr>
        <w:t>papildyti</w:t>
      </w:r>
      <w:proofErr w:type="spellEnd"/>
      <w:r w:rsidRPr="00007494">
        <w:rPr>
          <w:lang w:eastAsia="lt-LT"/>
        </w:rPr>
        <w:t xml:space="preserve"> </w:t>
      </w:r>
      <w:proofErr w:type="spellStart"/>
      <w:r w:rsidRPr="00007494">
        <w:rPr>
          <w:lang w:eastAsia="lt-LT"/>
        </w:rPr>
        <w:t>jį</w:t>
      </w:r>
      <w:proofErr w:type="spellEnd"/>
      <w:r w:rsidRPr="00007494">
        <w:rPr>
          <w:lang w:eastAsia="lt-LT"/>
        </w:rPr>
        <w:t xml:space="preserve"> </w:t>
      </w:r>
      <w:proofErr w:type="spellStart"/>
      <w:r w:rsidRPr="00007494">
        <w:rPr>
          <w:lang w:eastAsia="lt-LT"/>
        </w:rPr>
        <w:t>konkrečiomis</w:t>
      </w:r>
      <w:proofErr w:type="spellEnd"/>
      <w:r w:rsidRPr="00007494">
        <w:rPr>
          <w:lang w:eastAsia="lt-LT"/>
        </w:rPr>
        <w:t xml:space="preserve"> </w:t>
      </w:r>
      <w:proofErr w:type="spellStart"/>
      <w:r w:rsidRPr="00007494">
        <w:rPr>
          <w:lang w:eastAsia="lt-LT"/>
        </w:rPr>
        <w:t>šios</w:t>
      </w:r>
      <w:proofErr w:type="spellEnd"/>
      <w:r w:rsidRPr="00007494">
        <w:rPr>
          <w:lang w:eastAsia="lt-LT"/>
        </w:rPr>
        <w:t xml:space="preserve"> </w:t>
      </w:r>
      <w:proofErr w:type="spellStart"/>
      <w:r w:rsidRPr="00007494">
        <w:rPr>
          <w:lang w:eastAsia="lt-LT"/>
        </w:rPr>
        <w:t>epochos</w:t>
      </w:r>
      <w:proofErr w:type="spellEnd"/>
      <w:r w:rsidRPr="00007494">
        <w:rPr>
          <w:lang w:eastAsia="lt-LT"/>
        </w:rPr>
        <w:t xml:space="preserve"> </w:t>
      </w:r>
      <w:proofErr w:type="spellStart"/>
      <w:r w:rsidRPr="00007494">
        <w:rPr>
          <w:lang w:eastAsia="lt-LT"/>
        </w:rPr>
        <w:t>menui</w:t>
      </w:r>
      <w:proofErr w:type="spellEnd"/>
      <w:r w:rsidRPr="00007494">
        <w:rPr>
          <w:lang w:eastAsia="lt-LT"/>
        </w:rPr>
        <w:t xml:space="preserve"> </w:t>
      </w:r>
      <w:proofErr w:type="spellStart"/>
      <w:r w:rsidRPr="00007494">
        <w:rPr>
          <w:lang w:eastAsia="lt-LT"/>
        </w:rPr>
        <w:t>būdingomis</w:t>
      </w:r>
      <w:proofErr w:type="spellEnd"/>
      <w:r w:rsidRPr="00007494">
        <w:rPr>
          <w:lang w:eastAsia="lt-LT"/>
        </w:rPr>
        <w:t xml:space="preserve"> </w:t>
      </w:r>
      <w:proofErr w:type="spellStart"/>
      <w:r w:rsidRPr="00007494">
        <w:rPr>
          <w:lang w:eastAsia="lt-LT"/>
        </w:rPr>
        <w:t>charakteristikomis</w:t>
      </w:r>
      <w:proofErr w:type="spellEnd"/>
      <w:r w:rsidRPr="00007494">
        <w:rPr>
          <w:lang w:eastAsia="lt-LT"/>
        </w:rPr>
        <w:t xml:space="preserve">. </w:t>
      </w:r>
      <w:proofErr w:type="spellStart"/>
      <w:r w:rsidRPr="00007494">
        <w:rPr>
          <w:lang w:eastAsia="lt-LT"/>
        </w:rPr>
        <w:t>Pasakojimas</w:t>
      </w:r>
      <w:proofErr w:type="spellEnd"/>
      <w:r w:rsidRPr="00007494">
        <w:rPr>
          <w:lang w:eastAsia="lt-LT"/>
        </w:rPr>
        <w:t xml:space="preserve"> </w:t>
      </w:r>
      <w:proofErr w:type="spellStart"/>
      <w:r w:rsidRPr="00007494">
        <w:rPr>
          <w:lang w:eastAsia="lt-LT"/>
        </w:rPr>
        <w:t>parengtas</w:t>
      </w:r>
      <w:proofErr w:type="spellEnd"/>
      <w:r w:rsidRPr="00007494">
        <w:rPr>
          <w:lang w:eastAsia="lt-LT"/>
        </w:rPr>
        <w:t xml:space="preserve"> </w:t>
      </w:r>
      <w:proofErr w:type="spellStart"/>
      <w:r w:rsidRPr="00007494">
        <w:rPr>
          <w:lang w:eastAsia="lt-LT"/>
        </w:rPr>
        <w:t>pagal</w:t>
      </w:r>
      <w:proofErr w:type="spellEnd"/>
      <w:r w:rsidRPr="00007494">
        <w:rPr>
          <w:lang w:eastAsia="lt-LT"/>
        </w:rPr>
        <w:t xml:space="preserve"> </w:t>
      </w:r>
      <w:proofErr w:type="spellStart"/>
      <w:r w:rsidRPr="00007494">
        <w:rPr>
          <w:lang w:eastAsia="lt-LT"/>
        </w:rPr>
        <w:t>Emocinio</w:t>
      </w:r>
      <w:proofErr w:type="spellEnd"/>
      <w:r w:rsidRPr="00007494">
        <w:rPr>
          <w:lang w:eastAsia="lt-LT"/>
        </w:rPr>
        <w:t xml:space="preserve"> </w:t>
      </w:r>
      <w:proofErr w:type="spellStart"/>
      <w:r w:rsidRPr="00007494">
        <w:rPr>
          <w:lang w:eastAsia="lt-LT"/>
        </w:rPr>
        <w:t>imitavimo</w:t>
      </w:r>
      <w:proofErr w:type="spellEnd"/>
      <w:r w:rsidRPr="00007494">
        <w:rPr>
          <w:lang w:eastAsia="lt-LT"/>
        </w:rPr>
        <w:t xml:space="preserve"> </w:t>
      </w:r>
      <w:proofErr w:type="spellStart"/>
      <w:r w:rsidRPr="00007494">
        <w:rPr>
          <w:lang w:eastAsia="lt-LT"/>
        </w:rPr>
        <w:t>metodo</w:t>
      </w:r>
      <w:proofErr w:type="spellEnd"/>
      <w:r w:rsidRPr="00007494">
        <w:rPr>
          <w:lang w:eastAsia="lt-LT"/>
        </w:rPr>
        <w:t xml:space="preserve"> </w:t>
      </w:r>
      <w:proofErr w:type="spellStart"/>
      <w:r w:rsidRPr="00007494">
        <w:rPr>
          <w:lang w:eastAsia="lt-LT"/>
        </w:rPr>
        <w:t>struktūrą</w:t>
      </w:r>
      <w:proofErr w:type="spellEnd"/>
      <w:r w:rsidR="00050D9D" w:rsidRPr="00007494">
        <w:rPr>
          <w:lang w:eastAsia="lt-LT"/>
        </w:rPr>
        <w:t>:</w:t>
      </w:r>
      <w:r w:rsidR="00050D9D" w:rsidRPr="00007494">
        <w:rPr>
          <w:rStyle w:val="Puslapioinaosnuoroda"/>
          <w:lang w:eastAsia="lt-LT"/>
        </w:rPr>
        <w:footnoteReference w:id="3"/>
      </w:r>
    </w:p>
    <w:p w14:paraId="1F6FEEF4" w14:textId="4805B9FC" w:rsidR="00183637" w:rsidRPr="00007494" w:rsidRDefault="00183637" w:rsidP="0064392A">
      <w:pPr>
        <w:pStyle w:val="Sraopastraipa"/>
        <w:numPr>
          <w:ilvl w:val="0"/>
          <w:numId w:val="32"/>
        </w:numPr>
        <w:spacing w:after="160" w:line="276" w:lineRule="auto"/>
        <w:ind w:left="567" w:hanging="283"/>
        <w:jc w:val="both"/>
      </w:pPr>
      <w:proofErr w:type="spellStart"/>
      <w:r w:rsidRPr="00007494">
        <w:rPr>
          <w:i/>
          <w:iCs/>
        </w:rPr>
        <w:t>įvadinės</w:t>
      </w:r>
      <w:proofErr w:type="spellEnd"/>
      <w:r w:rsidRPr="00007494">
        <w:rPr>
          <w:i/>
          <w:iCs/>
        </w:rPr>
        <w:t xml:space="preserve"> </w:t>
      </w:r>
      <w:proofErr w:type="spellStart"/>
      <w:r w:rsidRPr="00007494">
        <w:rPr>
          <w:i/>
          <w:iCs/>
        </w:rPr>
        <w:t>informacijos</w:t>
      </w:r>
      <w:proofErr w:type="spellEnd"/>
      <w:r w:rsidRPr="00007494">
        <w:rPr>
          <w:i/>
          <w:iCs/>
        </w:rPr>
        <w:t xml:space="preserve"> </w:t>
      </w:r>
      <w:proofErr w:type="spellStart"/>
      <w:r w:rsidRPr="00007494">
        <w:rPr>
          <w:i/>
          <w:iCs/>
        </w:rPr>
        <w:t>dalyje</w:t>
      </w:r>
      <w:proofErr w:type="spellEnd"/>
      <w:r w:rsidRPr="00007494">
        <w:t xml:space="preserve"> </w:t>
      </w:r>
      <w:proofErr w:type="spellStart"/>
      <w:r w:rsidRPr="00007494">
        <w:t>pateikiamos</w:t>
      </w:r>
      <w:proofErr w:type="spellEnd"/>
      <w:r w:rsidRPr="00007494">
        <w:t xml:space="preserve"> </w:t>
      </w:r>
      <w:proofErr w:type="spellStart"/>
      <w:r w:rsidRPr="00007494">
        <w:t>žinios</w:t>
      </w:r>
      <w:proofErr w:type="spellEnd"/>
      <w:r w:rsidRPr="00007494">
        <w:t xml:space="preserve"> (</w:t>
      </w:r>
      <w:proofErr w:type="spellStart"/>
      <w:r w:rsidRPr="00007494">
        <w:t>pažintinių</w:t>
      </w:r>
      <w:proofErr w:type="spellEnd"/>
      <w:r w:rsidRPr="00007494">
        <w:t xml:space="preserve"> </w:t>
      </w:r>
      <w:proofErr w:type="spellStart"/>
      <w:r w:rsidRPr="00007494">
        <w:t>ugdomųjų</w:t>
      </w:r>
      <w:proofErr w:type="spellEnd"/>
      <w:r w:rsidRPr="00007494">
        <w:t xml:space="preserve"> </w:t>
      </w:r>
      <w:proofErr w:type="spellStart"/>
      <w:r w:rsidRPr="00007494">
        <w:t>tikslų</w:t>
      </w:r>
      <w:proofErr w:type="spellEnd"/>
      <w:r w:rsidRPr="00007494">
        <w:t xml:space="preserve"> </w:t>
      </w:r>
      <w:proofErr w:type="spellStart"/>
      <w:r w:rsidRPr="00007494">
        <w:t>dalis</w:t>
      </w:r>
      <w:proofErr w:type="spellEnd"/>
      <w:proofErr w:type="gramStart"/>
      <w:r w:rsidRPr="00007494">
        <w:t>);</w:t>
      </w:r>
      <w:proofErr w:type="gramEnd"/>
    </w:p>
    <w:p w14:paraId="242EC86E" w14:textId="5D91A699" w:rsidR="00183637" w:rsidRPr="00007494" w:rsidRDefault="00183637" w:rsidP="0064392A">
      <w:pPr>
        <w:pStyle w:val="Sraopastraipa"/>
        <w:numPr>
          <w:ilvl w:val="0"/>
          <w:numId w:val="32"/>
        </w:numPr>
        <w:spacing w:after="160" w:line="276" w:lineRule="auto"/>
        <w:ind w:left="567" w:hanging="283"/>
        <w:jc w:val="both"/>
      </w:pPr>
      <w:proofErr w:type="spellStart"/>
      <w:r w:rsidRPr="00007494">
        <w:rPr>
          <w:i/>
          <w:iCs/>
        </w:rPr>
        <w:t>ugdomosios</w:t>
      </w:r>
      <w:proofErr w:type="spellEnd"/>
      <w:r w:rsidRPr="00007494">
        <w:rPr>
          <w:i/>
          <w:iCs/>
        </w:rPr>
        <w:t xml:space="preserve"> veiklos </w:t>
      </w:r>
      <w:proofErr w:type="spellStart"/>
      <w:r w:rsidRPr="00007494">
        <w:rPr>
          <w:i/>
          <w:iCs/>
        </w:rPr>
        <w:t>nuostatoje</w:t>
      </w:r>
      <w:proofErr w:type="spellEnd"/>
      <w:r w:rsidRPr="00007494">
        <w:t xml:space="preserve"> (</w:t>
      </w:r>
      <w:proofErr w:type="spellStart"/>
      <w:r w:rsidRPr="00007494">
        <w:t>klausimų</w:t>
      </w:r>
      <w:proofErr w:type="spellEnd"/>
      <w:r w:rsidRPr="00007494">
        <w:t xml:space="preserve"> </w:t>
      </w:r>
      <w:proofErr w:type="spellStart"/>
      <w:r w:rsidRPr="00007494">
        <w:t>komplekse</w:t>
      </w:r>
      <w:proofErr w:type="spellEnd"/>
      <w:r w:rsidRPr="00007494">
        <w:t xml:space="preserve">) – </w:t>
      </w:r>
      <w:proofErr w:type="spellStart"/>
      <w:r w:rsidRPr="00007494">
        <w:t>užduodami</w:t>
      </w:r>
      <w:proofErr w:type="spellEnd"/>
      <w:r w:rsidRPr="00007494">
        <w:t xml:space="preserve"> </w:t>
      </w:r>
      <w:proofErr w:type="spellStart"/>
      <w:r w:rsidRPr="00007494">
        <w:t>pasakojimą</w:t>
      </w:r>
      <w:proofErr w:type="spellEnd"/>
      <w:r w:rsidRPr="00007494">
        <w:t xml:space="preserve"> </w:t>
      </w:r>
      <w:proofErr w:type="spellStart"/>
      <w:r w:rsidRPr="00007494">
        <w:t>aktyvinantys</w:t>
      </w:r>
      <w:proofErr w:type="spellEnd"/>
      <w:r w:rsidRPr="00007494">
        <w:t xml:space="preserve"> </w:t>
      </w:r>
      <w:proofErr w:type="spellStart"/>
      <w:r w:rsidRPr="00007494">
        <w:t>klausimai</w:t>
      </w:r>
      <w:proofErr w:type="spellEnd"/>
      <w:r w:rsidRPr="00007494">
        <w:t xml:space="preserve">, į </w:t>
      </w:r>
      <w:proofErr w:type="spellStart"/>
      <w:r w:rsidRPr="00007494">
        <w:t>kuriuos</w:t>
      </w:r>
      <w:proofErr w:type="spellEnd"/>
      <w:r w:rsidRPr="00007494">
        <w:t xml:space="preserve"> be meno </w:t>
      </w:r>
      <w:proofErr w:type="spellStart"/>
      <w:r w:rsidRPr="00007494">
        <w:t>suvokimo</w:t>
      </w:r>
      <w:proofErr w:type="spellEnd"/>
      <w:r w:rsidRPr="00007494">
        <w:t xml:space="preserve"> </w:t>
      </w:r>
      <w:proofErr w:type="spellStart"/>
      <w:r w:rsidRPr="00007494">
        <w:t>atsakyti</w:t>
      </w:r>
      <w:proofErr w:type="spellEnd"/>
      <w:r w:rsidRPr="00007494">
        <w:t xml:space="preserve"> </w:t>
      </w:r>
      <w:proofErr w:type="spellStart"/>
      <w:proofErr w:type="gramStart"/>
      <w:r w:rsidRPr="00007494">
        <w:t>negalima</w:t>
      </w:r>
      <w:proofErr w:type="spellEnd"/>
      <w:r w:rsidRPr="00007494">
        <w:t>;</w:t>
      </w:r>
      <w:proofErr w:type="gramEnd"/>
    </w:p>
    <w:p w14:paraId="31CBE9DF" w14:textId="77777777" w:rsidR="00183637" w:rsidRPr="00007494" w:rsidRDefault="00183637" w:rsidP="0064392A">
      <w:pPr>
        <w:pStyle w:val="Sraopastraipa"/>
        <w:numPr>
          <w:ilvl w:val="0"/>
          <w:numId w:val="32"/>
        </w:numPr>
        <w:spacing w:after="160" w:line="276" w:lineRule="auto"/>
        <w:ind w:left="567" w:hanging="283"/>
        <w:jc w:val="both"/>
      </w:pPr>
      <w:r w:rsidRPr="00007494">
        <w:rPr>
          <w:i/>
          <w:iCs/>
        </w:rPr>
        <w:t xml:space="preserve">meno </w:t>
      </w:r>
      <w:proofErr w:type="spellStart"/>
      <w:r w:rsidRPr="00007494">
        <w:rPr>
          <w:i/>
          <w:iCs/>
        </w:rPr>
        <w:t>suvokimo</w:t>
      </w:r>
      <w:proofErr w:type="spellEnd"/>
      <w:r w:rsidRPr="00007494">
        <w:rPr>
          <w:i/>
          <w:iCs/>
        </w:rPr>
        <w:t xml:space="preserve"> </w:t>
      </w:r>
      <w:proofErr w:type="spellStart"/>
      <w:r w:rsidRPr="00007494">
        <w:rPr>
          <w:i/>
          <w:iCs/>
        </w:rPr>
        <w:t>dalyje</w:t>
      </w:r>
      <w:proofErr w:type="spellEnd"/>
      <w:r w:rsidRPr="00007494">
        <w:t xml:space="preserve"> </w:t>
      </w:r>
      <w:proofErr w:type="spellStart"/>
      <w:r w:rsidRPr="00007494">
        <w:t>klausoma</w:t>
      </w:r>
      <w:proofErr w:type="spellEnd"/>
      <w:r w:rsidRPr="00007494">
        <w:t xml:space="preserve"> muzikos </w:t>
      </w:r>
      <w:proofErr w:type="spellStart"/>
      <w:r w:rsidRPr="00007494">
        <w:t>ar</w:t>
      </w:r>
      <w:proofErr w:type="spellEnd"/>
      <w:r w:rsidRPr="00007494">
        <w:t xml:space="preserve"> </w:t>
      </w:r>
      <w:proofErr w:type="spellStart"/>
      <w:r w:rsidRPr="00007494">
        <w:t>tyrinėjami</w:t>
      </w:r>
      <w:proofErr w:type="spellEnd"/>
      <w:r w:rsidRPr="00007494">
        <w:t xml:space="preserve"> </w:t>
      </w:r>
      <w:proofErr w:type="spellStart"/>
      <w:r w:rsidRPr="00007494">
        <w:t>vizualaus</w:t>
      </w:r>
      <w:proofErr w:type="spellEnd"/>
      <w:r w:rsidRPr="00007494">
        <w:t xml:space="preserve"> meno </w:t>
      </w:r>
      <w:proofErr w:type="spellStart"/>
      <w:proofErr w:type="gramStart"/>
      <w:r w:rsidRPr="00007494">
        <w:t>pavyzdžiai</w:t>
      </w:r>
      <w:proofErr w:type="spellEnd"/>
      <w:r w:rsidRPr="00007494">
        <w:t>;</w:t>
      </w:r>
      <w:proofErr w:type="gramEnd"/>
    </w:p>
    <w:p w14:paraId="76D7D58B" w14:textId="489F059A" w:rsidR="00183637" w:rsidRPr="00007494" w:rsidRDefault="00183637" w:rsidP="0064392A">
      <w:pPr>
        <w:pStyle w:val="Sraopastraipa"/>
        <w:numPr>
          <w:ilvl w:val="0"/>
          <w:numId w:val="32"/>
        </w:numPr>
        <w:spacing w:after="160" w:line="276" w:lineRule="auto"/>
        <w:ind w:left="567" w:hanging="283"/>
        <w:jc w:val="both"/>
      </w:pPr>
      <w:proofErr w:type="spellStart"/>
      <w:r w:rsidRPr="00007494">
        <w:rPr>
          <w:i/>
          <w:iCs/>
        </w:rPr>
        <w:t>dorinio</w:t>
      </w:r>
      <w:proofErr w:type="spellEnd"/>
      <w:r w:rsidRPr="00007494">
        <w:rPr>
          <w:i/>
          <w:iCs/>
        </w:rPr>
        <w:t xml:space="preserve"> </w:t>
      </w:r>
      <w:proofErr w:type="spellStart"/>
      <w:r w:rsidRPr="00007494">
        <w:rPr>
          <w:i/>
          <w:iCs/>
        </w:rPr>
        <w:t>disputo</w:t>
      </w:r>
      <w:proofErr w:type="spellEnd"/>
      <w:r w:rsidRPr="00007494">
        <w:rPr>
          <w:i/>
          <w:iCs/>
        </w:rPr>
        <w:t xml:space="preserve"> </w:t>
      </w:r>
      <w:proofErr w:type="spellStart"/>
      <w:r w:rsidRPr="00007494">
        <w:rPr>
          <w:i/>
          <w:iCs/>
        </w:rPr>
        <w:t>dalyje</w:t>
      </w:r>
      <w:proofErr w:type="spellEnd"/>
      <w:r w:rsidRPr="00007494">
        <w:rPr>
          <w:i/>
          <w:iCs/>
        </w:rPr>
        <w:t xml:space="preserve"> </w:t>
      </w:r>
      <w:proofErr w:type="spellStart"/>
      <w:r w:rsidRPr="00007494">
        <w:t>mokiniai</w:t>
      </w:r>
      <w:proofErr w:type="spellEnd"/>
      <w:r w:rsidRPr="00007494">
        <w:t xml:space="preserve"> </w:t>
      </w:r>
      <w:proofErr w:type="spellStart"/>
      <w:r w:rsidRPr="00007494">
        <w:t>skatinami</w:t>
      </w:r>
      <w:proofErr w:type="spellEnd"/>
      <w:r w:rsidRPr="00007494">
        <w:t xml:space="preserve"> </w:t>
      </w:r>
      <w:proofErr w:type="spellStart"/>
      <w:r w:rsidRPr="00007494">
        <w:t>dalintis</w:t>
      </w:r>
      <w:proofErr w:type="spellEnd"/>
      <w:r w:rsidRPr="00007494">
        <w:t xml:space="preserve"> </w:t>
      </w:r>
      <w:proofErr w:type="spellStart"/>
      <w:r w:rsidRPr="00007494">
        <w:t>savo</w:t>
      </w:r>
      <w:proofErr w:type="spellEnd"/>
      <w:r w:rsidRPr="00007494">
        <w:t xml:space="preserve"> </w:t>
      </w:r>
      <w:proofErr w:type="spellStart"/>
      <w:r w:rsidRPr="00007494">
        <w:t>mintimis</w:t>
      </w:r>
      <w:proofErr w:type="spellEnd"/>
      <w:r w:rsidRPr="00007494">
        <w:t xml:space="preserve">, </w:t>
      </w:r>
      <w:proofErr w:type="spellStart"/>
      <w:r w:rsidRPr="00007494">
        <w:t>nuomonėmis</w:t>
      </w:r>
      <w:proofErr w:type="spellEnd"/>
      <w:r w:rsidRPr="00007494">
        <w:t xml:space="preserve">, </w:t>
      </w:r>
      <w:proofErr w:type="spellStart"/>
      <w:r w:rsidRPr="00007494">
        <w:t>diskutuoti</w:t>
      </w:r>
      <w:proofErr w:type="spellEnd"/>
      <w:r w:rsidRPr="00007494">
        <w:t xml:space="preserve"> ir </w:t>
      </w:r>
      <w:proofErr w:type="spellStart"/>
      <w:r w:rsidRPr="00007494">
        <w:t>kelti</w:t>
      </w:r>
      <w:proofErr w:type="spellEnd"/>
      <w:r w:rsidRPr="00007494">
        <w:t xml:space="preserve"> </w:t>
      </w:r>
      <w:proofErr w:type="spellStart"/>
      <w:r w:rsidRPr="00007494">
        <w:t>aktualius</w:t>
      </w:r>
      <w:proofErr w:type="spellEnd"/>
      <w:r w:rsidRPr="00007494">
        <w:t xml:space="preserve"> </w:t>
      </w:r>
      <w:proofErr w:type="spellStart"/>
      <w:r w:rsidRPr="00007494">
        <w:t>klausimus</w:t>
      </w:r>
      <w:proofErr w:type="spellEnd"/>
      <w:r w:rsidRPr="00007494">
        <w:t>.</w:t>
      </w:r>
    </w:p>
    <w:p w14:paraId="512824EA" w14:textId="67892AAA" w:rsidR="00183637" w:rsidRPr="00007494" w:rsidRDefault="00183637" w:rsidP="004F243C">
      <w:pPr>
        <w:spacing w:before="100" w:beforeAutospacing="1" w:after="100" w:afterAutospacing="1" w:line="276" w:lineRule="auto"/>
        <w:jc w:val="both"/>
      </w:pPr>
      <w:r w:rsidRPr="00007494">
        <w:rPr>
          <w:b/>
          <w:bCs/>
        </w:rPr>
        <w:t>„</w:t>
      </w:r>
      <w:proofErr w:type="spellStart"/>
      <w:r w:rsidRPr="00007494">
        <w:rPr>
          <w:b/>
          <w:bCs/>
        </w:rPr>
        <w:t>Pažintis</w:t>
      </w:r>
      <w:proofErr w:type="spellEnd"/>
      <w:r w:rsidRPr="00007494">
        <w:rPr>
          <w:b/>
          <w:bCs/>
        </w:rPr>
        <w:t xml:space="preserve"> </w:t>
      </w:r>
      <w:proofErr w:type="spellStart"/>
      <w:r w:rsidRPr="00007494">
        <w:rPr>
          <w:b/>
          <w:bCs/>
        </w:rPr>
        <w:t>su</w:t>
      </w:r>
      <w:proofErr w:type="spellEnd"/>
      <w:r w:rsidRPr="00007494">
        <w:rPr>
          <w:b/>
          <w:bCs/>
        </w:rPr>
        <w:t xml:space="preserve"> </w:t>
      </w:r>
      <w:proofErr w:type="spellStart"/>
      <w:r w:rsidRPr="00007494">
        <w:rPr>
          <w:b/>
          <w:bCs/>
        </w:rPr>
        <w:t>baroko</w:t>
      </w:r>
      <w:proofErr w:type="spellEnd"/>
      <w:r w:rsidRPr="00007494">
        <w:rPr>
          <w:b/>
          <w:bCs/>
        </w:rPr>
        <w:t xml:space="preserve"> </w:t>
      </w:r>
      <w:proofErr w:type="spellStart"/>
      <w:r w:rsidRPr="00007494">
        <w:rPr>
          <w:b/>
          <w:bCs/>
        </w:rPr>
        <w:t>epochos</w:t>
      </w:r>
      <w:proofErr w:type="spellEnd"/>
      <w:r w:rsidRPr="00007494">
        <w:rPr>
          <w:b/>
          <w:bCs/>
        </w:rPr>
        <w:t xml:space="preserve"> </w:t>
      </w:r>
      <w:proofErr w:type="spellStart"/>
      <w:r w:rsidRPr="00007494">
        <w:rPr>
          <w:b/>
          <w:bCs/>
        </w:rPr>
        <w:t>herojumi</w:t>
      </w:r>
      <w:proofErr w:type="spellEnd"/>
      <w:r w:rsidRPr="00007494">
        <w:rPr>
          <w:b/>
          <w:bCs/>
        </w:rPr>
        <w:t>“.</w:t>
      </w:r>
      <w:r w:rsidRPr="00007494">
        <w:t xml:space="preserve"> </w:t>
      </w:r>
      <w:proofErr w:type="spellStart"/>
      <w:r w:rsidRPr="00007494">
        <w:t>Pedagogas</w:t>
      </w:r>
      <w:proofErr w:type="spellEnd"/>
      <w:r w:rsidRPr="00007494">
        <w:t xml:space="preserve"> </w:t>
      </w:r>
      <w:proofErr w:type="spellStart"/>
      <w:r w:rsidRPr="00007494">
        <w:t>pateiktą</w:t>
      </w:r>
      <w:proofErr w:type="spellEnd"/>
      <w:r w:rsidRPr="00007494">
        <w:t xml:space="preserve"> </w:t>
      </w:r>
      <w:proofErr w:type="spellStart"/>
      <w:r w:rsidRPr="00007494">
        <w:t>teksta</w:t>
      </w:r>
      <w:proofErr w:type="spellEnd"/>
      <w:r w:rsidRPr="00007494">
        <w:t xml:space="preserve">̨ </w:t>
      </w:r>
      <w:proofErr w:type="spellStart"/>
      <w:r w:rsidRPr="00007494">
        <w:t>gali</w:t>
      </w:r>
      <w:proofErr w:type="spellEnd"/>
      <w:r w:rsidRPr="00007494">
        <w:t xml:space="preserve"> </w:t>
      </w:r>
      <w:proofErr w:type="spellStart"/>
      <w:r w:rsidRPr="00007494">
        <w:t>skaityti</w:t>
      </w:r>
      <w:proofErr w:type="spellEnd"/>
      <w:r w:rsidRPr="00007494">
        <w:t xml:space="preserve">, </w:t>
      </w:r>
      <w:proofErr w:type="spellStart"/>
      <w:r w:rsidRPr="00007494">
        <w:t>jį</w:t>
      </w:r>
      <w:proofErr w:type="spellEnd"/>
      <w:r w:rsidRPr="00007494">
        <w:t xml:space="preserve"> </w:t>
      </w:r>
      <w:proofErr w:type="spellStart"/>
      <w:r w:rsidRPr="00007494">
        <w:t>kometuoti</w:t>
      </w:r>
      <w:proofErr w:type="spellEnd"/>
      <w:r w:rsidRPr="00007494">
        <w:t xml:space="preserve"> </w:t>
      </w:r>
      <w:proofErr w:type="spellStart"/>
      <w:r w:rsidRPr="00007494">
        <w:t>ar</w:t>
      </w:r>
      <w:proofErr w:type="spellEnd"/>
      <w:r w:rsidRPr="00007494">
        <w:t xml:space="preserve"> </w:t>
      </w:r>
      <w:proofErr w:type="spellStart"/>
      <w:r w:rsidRPr="00007494">
        <w:t>juo</w:t>
      </w:r>
      <w:proofErr w:type="spellEnd"/>
      <w:r w:rsidRPr="00007494">
        <w:t xml:space="preserve"> </w:t>
      </w:r>
      <w:proofErr w:type="spellStart"/>
      <w:r w:rsidRPr="00007494">
        <w:t>remtis</w:t>
      </w:r>
      <w:proofErr w:type="spellEnd"/>
      <w:r w:rsidRPr="00007494">
        <w:t>.</w:t>
      </w:r>
    </w:p>
    <w:p w14:paraId="0C1D02BF" w14:textId="6ACAE7CE" w:rsidR="00183637" w:rsidRPr="00007494" w:rsidRDefault="00183637" w:rsidP="004F243C">
      <w:pPr>
        <w:spacing w:before="100" w:beforeAutospacing="1" w:after="100" w:afterAutospacing="1" w:line="276" w:lineRule="auto"/>
        <w:jc w:val="both"/>
      </w:pPr>
      <w:proofErr w:type="spellStart"/>
      <w:r w:rsidRPr="00007494">
        <w:rPr>
          <w:b/>
          <w:bCs/>
        </w:rPr>
        <w:t>Pasakojimo</w:t>
      </w:r>
      <w:proofErr w:type="spellEnd"/>
      <w:r w:rsidRPr="00007494">
        <w:rPr>
          <w:b/>
          <w:bCs/>
        </w:rPr>
        <w:t xml:space="preserve"> </w:t>
      </w:r>
      <w:proofErr w:type="spellStart"/>
      <w:r w:rsidRPr="00007494">
        <w:rPr>
          <w:b/>
          <w:bCs/>
        </w:rPr>
        <w:t>pradžia</w:t>
      </w:r>
      <w:proofErr w:type="spellEnd"/>
      <w:r w:rsidRPr="00007494">
        <w:rPr>
          <w:b/>
          <w:bCs/>
        </w:rPr>
        <w:t>:</w:t>
      </w:r>
      <w:r w:rsidRPr="00007494">
        <w:t xml:space="preserve"> Aš </w:t>
      </w:r>
      <w:proofErr w:type="spellStart"/>
      <w:r w:rsidRPr="00007494">
        <w:t>pakviesiu</w:t>
      </w:r>
      <w:proofErr w:type="spellEnd"/>
      <w:r w:rsidRPr="00007494">
        <w:t xml:space="preserve"> jus į </w:t>
      </w:r>
      <w:proofErr w:type="spellStart"/>
      <w:r w:rsidRPr="00007494">
        <w:t>svečius</w:t>
      </w:r>
      <w:proofErr w:type="spellEnd"/>
      <w:r w:rsidRPr="00007494">
        <w:t xml:space="preserve"> pas... </w:t>
      </w:r>
      <w:proofErr w:type="spellStart"/>
      <w:r w:rsidRPr="00007494">
        <w:t>kontrastinga</w:t>
      </w:r>
      <w:proofErr w:type="spellEnd"/>
      <w:r w:rsidRPr="00007494">
        <w:t xml:space="preserve">̨ ir </w:t>
      </w:r>
      <w:proofErr w:type="spellStart"/>
      <w:r w:rsidRPr="00007494">
        <w:t>kupina</w:t>
      </w:r>
      <w:proofErr w:type="spellEnd"/>
      <w:r w:rsidRPr="00007494">
        <w:t xml:space="preserve">̨ </w:t>
      </w:r>
      <w:proofErr w:type="spellStart"/>
      <w:r w:rsidRPr="00007494">
        <w:t>prieštaravimu</w:t>
      </w:r>
      <w:proofErr w:type="spellEnd"/>
      <w:r w:rsidRPr="00007494">
        <w:t xml:space="preserve">̨ </w:t>
      </w:r>
      <w:proofErr w:type="spellStart"/>
      <w:r w:rsidRPr="00007494">
        <w:t>baroko</w:t>
      </w:r>
      <w:proofErr w:type="spellEnd"/>
      <w:r w:rsidRPr="00007494">
        <w:t xml:space="preserve"> </w:t>
      </w:r>
      <w:proofErr w:type="spellStart"/>
      <w:r w:rsidRPr="00007494">
        <w:t>epochos</w:t>
      </w:r>
      <w:proofErr w:type="spellEnd"/>
      <w:r w:rsidRPr="00007494">
        <w:t xml:space="preserve"> </w:t>
      </w:r>
      <w:proofErr w:type="spellStart"/>
      <w:r w:rsidRPr="00007494">
        <w:t>heroju</w:t>
      </w:r>
      <w:proofErr w:type="spellEnd"/>
      <w:r w:rsidRPr="00007494">
        <w:t xml:space="preserve">̨. </w:t>
      </w:r>
      <w:proofErr w:type="spellStart"/>
      <w:r w:rsidRPr="00007494">
        <w:t>Pavadinkime</w:t>
      </w:r>
      <w:proofErr w:type="spellEnd"/>
      <w:r w:rsidRPr="00007494">
        <w:t xml:space="preserve"> jį Sebastianu.</w:t>
      </w:r>
    </w:p>
    <w:p w14:paraId="4FFF15C7" w14:textId="1B70D59F" w:rsidR="00183637" w:rsidRPr="00007494" w:rsidRDefault="00183637" w:rsidP="004F243C">
      <w:pPr>
        <w:spacing w:line="276" w:lineRule="auto"/>
        <w:jc w:val="both"/>
      </w:pPr>
      <w:r w:rsidRPr="00007494">
        <w:fldChar w:fldCharType="begin"/>
      </w:r>
      <w:r w:rsidR="00D21A40">
        <w:instrText xml:space="preserve"> INCLUDEPICTURE "https://nsasmm-my.sharepoint.com/var/folders/z3/fbjx7qqn1vn3bfyf4v4bj68w0000gn/T/com.microsoft.Word/WebArchiveCopyPasteTempFiles/page79image48912960" \* MERGEFORMAT </w:instrText>
      </w:r>
      <w:r w:rsidRPr="00007494">
        <w:fldChar w:fldCharType="separate"/>
      </w:r>
      <w:r w:rsidRPr="00007494">
        <w:rPr>
          <w:noProof/>
          <w:lang w:eastAsia="lt-LT"/>
        </w:rPr>
        <w:drawing>
          <wp:inline distT="0" distB="0" distL="0" distR="0" wp14:anchorId="538FDBBF" wp14:editId="6448B52A">
            <wp:extent cx="4240149" cy="1653871"/>
            <wp:effectExtent l="0" t="0" r="0" b="3810"/>
            <wp:docPr id="52" name="Picture 52" descr="page79image48912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page79image48912960"/>
                    <pic:cNvPicPr>
                      <a:picLocks noChangeAspect="1" noChangeArrowheads="1"/>
                    </pic:cNvPicPr>
                  </pic:nvPicPr>
                  <pic:blipFill>
                    <a:blip r:embed="rId987">
                      <a:extLst>
                        <a:ext uri="{28A0092B-C50C-407E-A947-70E740481C1C}">
                          <a14:useLocalDpi xmlns:a14="http://schemas.microsoft.com/office/drawing/2010/main" val="0"/>
                        </a:ext>
                      </a:extLst>
                    </a:blip>
                    <a:srcRect/>
                    <a:stretch>
                      <a:fillRect/>
                    </a:stretch>
                  </pic:blipFill>
                  <pic:spPr bwMode="auto">
                    <a:xfrm>
                      <a:off x="0" y="0"/>
                      <a:ext cx="4302743" cy="1678286"/>
                    </a:xfrm>
                    <a:prstGeom prst="rect">
                      <a:avLst/>
                    </a:prstGeom>
                    <a:noFill/>
                    <a:ln>
                      <a:noFill/>
                    </a:ln>
                  </pic:spPr>
                </pic:pic>
              </a:graphicData>
            </a:graphic>
          </wp:inline>
        </w:drawing>
      </w:r>
      <w:r w:rsidRPr="00007494">
        <w:fldChar w:fldCharType="end"/>
      </w:r>
    </w:p>
    <w:p w14:paraId="7F7B5C47" w14:textId="77777777" w:rsidR="00F87E67" w:rsidRPr="00007494" w:rsidRDefault="00183637" w:rsidP="00F87E67">
      <w:pPr>
        <w:spacing w:before="100" w:beforeAutospacing="1" w:after="100" w:afterAutospacing="1" w:line="276" w:lineRule="auto"/>
        <w:jc w:val="both"/>
      </w:pPr>
      <w:proofErr w:type="spellStart"/>
      <w:r w:rsidRPr="00007494">
        <w:t>Barokas</w:t>
      </w:r>
      <w:proofErr w:type="spellEnd"/>
      <w:r w:rsidRPr="00007494">
        <w:t xml:space="preserve"> – tai meno </w:t>
      </w:r>
      <w:proofErr w:type="spellStart"/>
      <w:r w:rsidRPr="00007494">
        <w:t>epocha</w:t>
      </w:r>
      <w:proofErr w:type="spellEnd"/>
      <w:r w:rsidRPr="00007494">
        <w:t xml:space="preserve">, </w:t>
      </w:r>
      <w:proofErr w:type="spellStart"/>
      <w:r w:rsidRPr="00007494">
        <w:t>nutolusi</w:t>
      </w:r>
      <w:proofErr w:type="spellEnd"/>
      <w:r w:rsidRPr="00007494">
        <w:t xml:space="preserve"> </w:t>
      </w:r>
      <w:proofErr w:type="spellStart"/>
      <w:r w:rsidRPr="00007494">
        <w:t>nuo</w:t>
      </w:r>
      <w:proofErr w:type="spellEnd"/>
      <w:r w:rsidRPr="00007494">
        <w:t xml:space="preserve"> </w:t>
      </w:r>
      <w:proofErr w:type="spellStart"/>
      <w:r w:rsidRPr="00007494">
        <w:t>mūsu</w:t>
      </w:r>
      <w:proofErr w:type="spellEnd"/>
      <w:r w:rsidRPr="00007494">
        <w:t xml:space="preserve">̨ </w:t>
      </w:r>
      <w:proofErr w:type="spellStart"/>
      <w:r w:rsidRPr="00007494">
        <w:t>daugiau</w:t>
      </w:r>
      <w:proofErr w:type="spellEnd"/>
      <w:r w:rsidRPr="00007494">
        <w:t xml:space="preserve"> </w:t>
      </w:r>
      <w:proofErr w:type="spellStart"/>
      <w:r w:rsidRPr="00007494">
        <w:t>nei</w:t>
      </w:r>
      <w:proofErr w:type="spellEnd"/>
      <w:r w:rsidRPr="00007494">
        <w:t xml:space="preserve"> 400 </w:t>
      </w:r>
      <w:proofErr w:type="spellStart"/>
      <w:r w:rsidRPr="00007494">
        <w:t>metu</w:t>
      </w:r>
      <w:proofErr w:type="spellEnd"/>
      <w:r w:rsidRPr="00007494">
        <w:t xml:space="preserve">̨. O kas </w:t>
      </w:r>
      <w:proofErr w:type="spellStart"/>
      <w:r w:rsidRPr="00007494">
        <w:t>tas</w:t>
      </w:r>
      <w:proofErr w:type="spellEnd"/>
      <w:r w:rsidRPr="00007494">
        <w:t xml:space="preserve"> </w:t>
      </w:r>
      <w:proofErr w:type="spellStart"/>
      <w:r w:rsidRPr="00007494">
        <w:t>Sebastianas</w:t>
      </w:r>
      <w:proofErr w:type="spellEnd"/>
      <w:r w:rsidRPr="00007494">
        <w:t xml:space="preserve">? </w:t>
      </w:r>
      <w:proofErr w:type="spellStart"/>
      <w:r w:rsidRPr="00007494">
        <w:t>Žmogus</w:t>
      </w:r>
      <w:proofErr w:type="spellEnd"/>
      <w:r w:rsidRPr="00007494">
        <w:t xml:space="preserve">, </w:t>
      </w:r>
      <w:proofErr w:type="spellStart"/>
      <w:r w:rsidRPr="00007494">
        <w:t>gyvenęs</w:t>
      </w:r>
      <w:proofErr w:type="spellEnd"/>
      <w:r w:rsidRPr="00007494">
        <w:t xml:space="preserve"> </w:t>
      </w:r>
      <w:proofErr w:type="spellStart"/>
      <w:r w:rsidRPr="00007494">
        <w:t>tuo</w:t>
      </w:r>
      <w:proofErr w:type="spellEnd"/>
      <w:r w:rsidRPr="00007494">
        <w:t xml:space="preserve"> </w:t>
      </w:r>
      <w:proofErr w:type="spellStart"/>
      <w:r w:rsidRPr="00007494">
        <w:t>metu</w:t>
      </w:r>
      <w:proofErr w:type="spellEnd"/>
      <w:r w:rsidRPr="00007494">
        <w:t xml:space="preserve"> ir </w:t>
      </w:r>
      <w:proofErr w:type="spellStart"/>
      <w:r w:rsidRPr="00007494">
        <w:t>patyręs</w:t>
      </w:r>
      <w:proofErr w:type="spellEnd"/>
      <w:r w:rsidRPr="00007494">
        <w:t xml:space="preserve"> visa, ką </w:t>
      </w:r>
      <w:proofErr w:type="spellStart"/>
      <w:r w:rsidRPr="00007494">
        <w:t>mes</w:t>
      </w:r>
      <w:proofErr w:type="spellEnd"/>
      <w:r w:rsidRPr="00007494">
        <w:t xml:space="preserve"> </w:t>
      </w:r>
      <w:proofErr w:type="spellStart"/>
      <w:r w:rsidRPr="00007494">
        <w:t>šiandien</w:t>
      </w:r>
      <w:proofErr w:type="spellEnd"/>
      <w:r w:rsidRPr="00007494">
        <w:t xml:space="preserve"> </w:t>
      </w:r>
      <w:proofErr w:type="spellStart"/>
      <w:r w:rsidRPr="00007494">
        <w:t>su</w:t>
      </w:r>
      <w:proofErr w:type="spellEnd"/>
      <w:r w:rsidRPr="00007494">
        <w:t xml:space="preserve"> </w:t>
      </w:r>
      <w:proofErr w:type="spellStart"/>
      <w:r w:rsidRPr="00007494">
        <w:t>jumis</w:t>
      </w:r>
      <w:proofErr w:type="spellEnd"/>
      <w:r w:rsidRPr="00007494">
        <w:t xml:space="preserve"> </w:t>
      </w:r>
      <w:proofErr w:type="spellStart"/>
      <w:r w:rsidRPr="00007494">
        <w:t>pasistengsime</w:t>
      </w:r>
      <w:proofErr w:type="spellEnd"/>
      <w:r w:rsidRPr="00007494">
        <w:t xml:space="preserve"> </w:t>
      </w:r>
      <w:proofErr w:type="spellStart"/>
      <w:r w:rsidRPr="00007494">
        <w:t>sužinoti</w:t>
      </w:r>
      <w:proofErr w:type="spellEnd"/>
      <w:r w:rsidRPr="00007494">
        <w:t xml:space="preserve">. Tad mums </w:t>
      </w:r>
      <w:proofErr w:type="spellStart"/>
      <w:r w:rsidRPr="00007494">
        <w:t>reikia</w:t>
      </w:r>
      <w:proofErr w:type="spellEnd"/>
      <w:r w:rsidRPr="00007494">
        <w:t xml:space="preserve"> </w:t>
      </w:r>
      <w:proofErr w:type="spellStart"/>
      <w:r w:rsidRPr="00007494">
        <w:t>įveikti</w:t>
      </w:r>
      <w:proofErr w:type="spellEnd"/>
      <w:r w:rsidRPr="00007494">
        <w:t xml:space="preserve">... 400 </w:t>
      </w:r>
      <w:proofErr w:type="spellStart"/>
      <w:r w:rsidRPr="00007494">
        <w:t>metu</w:t>
      </w:r>
      <w:proofErr w:type="spellEnd"/>
      <w:r w:rsidRPr="00007494">
        <w:t xml:space="preserve">̨! Kas mums </w:t>
      </w:r>
      <w:proofErr w:type="spellStart"/>
      <w:r w:rsidRPr="00007494">
        <w:t>gali</w:t>
      </w:r>
      <w:proofErr w:type="spellEnd"/>
      <w:r w:rsidRPr="00007494">
        <w:t xml:space="preserve"> </w:t>
      </w:r>
      <w:proofErr w:type="spellStart"/>
      <w:r w:rsidRPr="00007494">
        <w:t>padėti</w:t>
      </w:r>
      <w:proofErr w:type="spellEnd"/>
      <w:r w:rsidRPr="00007494">
        <w:t xml:space="preserve"> tai </w:t>
      </w:r>
      <w:proofErr w:type="spellStart"/>
      <w:r w:rsidRPr="00007494">
        <w:t>padaryti</w:t>
      </w:r>
      <w:proofErr w:type="spellEnd"/>
      <w:r w:rsidRPr="00007494">
        <w:t xml:space="preserve">? Muzika! Metas </w:t>
      </w:r>
      <w:proofErr w:type="spellStart"/>
      <w:r w:rsidRPr="00007494">
        <w:t>leistis</w:t>
      </w:r>
      <w:proofErr w:type="spellEnd"/>
      <w:r w:rsidRPr="00007494">
        <w:t xml:space="preserve"> į </w:t>
      </w:r>
      <w:proofErr w:type="spellStart"/>
      <w:r w:rsidRPr="00007494">
        <w:t>šia</w:t>
      </w:r>
      <w:proofErr w:type="spellEnd"/>
      <w:r w:rsidRPr="00007494">
        <w:t xml:space="preserve">̨ </w:t>
      </w:r>
      <w:proofErr w:type="spellStart"/>
      <w:r w:rsidRPr="00007494">
        <w:t>kelione</w:t>
      </w:r>
      <w:proofErr w:type="spellEnd"/>
      <w:r w:rsidRPr="00007494">
        <w:t>̨!</w:t>
      </w:r>
    </w:p>
    <w:p w14:paraId="1E330862" w14:textId="61D690BC" w:rsidR="00183637" w:rsidRPr="00007494" w:rsidRDefault="00183637" w:rsidP="00F87E67">
      <w:pPr>
        <w:spacing w:before="100" w:beforeAutospacing="1" w:after="100" w:afterAutospacing="1" w:line="276" w:lineRule="auto"/>
        <w:jc w:val="both"/>
      </w:pPr>
      <w:proofErr w:type="spellStart"/>
      <w:r w:rsidRPr="00007494">
        <w:t>Kiekviena</w:t>
      </w:r>
      <w:proofErr w:type="spellEnd"/>
      <w:r w:rsidRPr="00007494">
        <w:t xml:space="preserve"> </w:t>
      </w:r>
      <w:proofErr w:type="spellStart"/>
      <w:r w:rsidRPr="00007494">
        <w:t>kelione</w:t>
      </w:r>
      <w:proofErr w:type="spellEnd"/>
      <w:r w:rsidRPr="00007494">
        <w:t xml:space="preserve">̇ </w:t>
      </w:r>
      <w:proofErr w:type="spellStart"/>
      <w:r w:rsidRPr="00007494">
        <w:t>turi</w:t>
      </w:r>
      <w:proofErr w:type="spellEnd"/>
      <w:r w:rsidRPr="00007494">
        <w:t xml:space="preserve"> </w:t>
      </w:r>
      <w:proofErr w:type="spellStart"/>
      <w:r w:rsidRPr="00007494">
        <w:t>savo</w:t>
      </w:r>
      <w:proofErr w:type="spellEnd"/>
      <w:r w:rsidRPr="00007494">
        <w:t xml:space="preserve"> </w:t>
      </w:r>
      <w:proofErr w:type="spellStart"/>
      <w:r w:rsidRPr="00007494">
        <w:t>pradžia</w:t>
      </w:r>
      <w:proofErr w:type="spellEnd"/>
      <w:r w:rsidRPr="00007494">
        <w:t xml:space="preserve">̨, o </w:t>
      </w:r>
      <w:proofErr w:type="spellStart"/>
      <w:r w:rsidRPr="00007494">
        <w:t>keliaujant</w:t>
      </w:r>
      <w:proofErr w:type="spellEnd"/>
      <w:r w:rsidRPr="00007494">
        <w:t xml:space="preserve"> </w:t>
      </w:r>
      <w:proofErr w:type="spellStart"/>
      <w:r w:rsidRPr="00007494">
        <w:t>nutinka</w:t>
      </w:r>
      <w:proofErr w:type="spellEnd"/>
      <w:r w:rsidRPr="00007494">
        <w:t xml:space="preserve"> </w:t>
      </w:r>
      <w:proofErr w:type="spellStart"/>
      <w:r w:rsidRPr="00007494">
        <w:t>įvairių</w:t>
      </w:r>
      <w:proofErr w:type="spellEnd"/>
      <w:r w:rsidRPr="00007494">
        <w:t xml:space="preserve"> </w:t>
      </w:r>
      <w:proofErr w:type="spellStart"/>
      <w:r w:rsidRPr="00007494">
        <w:t>netikėtumų</w:t>
      </w:r>
      <w:proofErr w:type="spellEnd"/>
      <w:r w:rsidRPr="00007494">
        <w:t xml:space="preserve">. Tad </w:t>
      </w:r>
      <w:proofErr w:type="spellStart"/>
      <w:r w:rsidRPr="00007494">
        <w:t>papasakosiu</w:t>
      </w:r>
      <w:proofErr w:type="spellEnd"/>
      <w:r w:rsidRPr="00007494">
        <w:t xml:space="preserve">, </w:t>
      </w:r>
      <w:proofErr w:type="spellStart"/>
      <w:r w:rsidRPr="00007494">
        <w:t>kaip</w:t>
      </w:r>
      <w:proofErr w:type="spellEnd"/>
      <w:r w:rsidRPr="00007494">
        <w:t xml:space="preserve"> </w:t>
      </w:r>
      <w:proofErr w:type="spellStart"/>
      <w:r w:rsidRPr="00007494">
        <w:t>viskas</w:t>
      </w:r>
      <w:proofErr w:type="spellEnd"/>
      <w:r w:rsidRPr="00007494">
        <w:t xml:space="preserve"> </w:t>
      </w:r>
      <w:proofErr w:type="spellStart"/>
      <w:r w:rsidRPr="00007494">
        <w:t>prasidėjo</w:t>
      </w:r>
      <w:proofErr w:type="spellEnd"/>
      <w:r w:rsidRPr="00007494">
        <w:t xml:space="preserve">. Prieš tai </w:t>
      </w:r>
      <w:proofErr w:type="spellStart"/>
      <w:r w:rsidRPr="00007494">
        <w:t>buvusios</w:t>
      </w:r>
      <w:proofErr w:type="spellEnd"/>
      <w:r w:rsidRPr="00007494">
        <w:t xml:space="preserve"> </w:t>
      </w:r>
      <w:proofErr w:type="spellStart"/>
      <w:r w:rsidRPr="00007494">
        <w:t>Renesanso</w:t>
      </w:r>
      <w:proofErr w:type="spellEnd"/>
      <w:r w:rsidRPr="00007494">
        <w:t xml:space="preserve"> </w:t>
      </w:r>
      <w:proofErr w:type="spellStart"/>
      <w:r w:rsidRPr="00007494">
        <w:t>epochos</w:t>
      </w:r>
      <w:proofErr w:type="spellEnd"/>
      <w:r w:rsidRPr="00007494">
        <w:t xml:space="preserve"> </w:t>
      </w:r>
      <w:proofErr w:type="spellStart"/>
      <w:r w:rsidRPr="00007494">
        <w:t>žmogus</w:t>
      </w:r>
      <w:proofErr w:type="spellEnd"/>
      <w:r w:rsidRPr="00007494">
        <w:t xml:space="preserve"> </w:t>
      </w:r>
      <w:proofErr w:type="spellStart"/>
      <w:r w:rsidRPr="00007494">
        <w:t>buvo</w:t>
      </w:r>
      <w:proofErr w:type="spellEnd"/>
      <w:r w:rsidRPr="00007494">
        <w:t xml:space="preserve"> </w:t>
      </w:r>
      <w:proofErr w:type="spellStart"/>
      <w:r w:rsidRPr="00007494">
        <w:t>pilnas</w:t>
      </w:r>
      <w:proofErr w:type="spellEnd"/>
      <w:r w:rsidRPr="00007494">
        <w:t xml:space="preserve"> </w:t>
      </w:r>
      <w:proofErr w:type="spellStart"/>
      <w:r w:rsidRPr="00007494">
        <w:t>laimės</w:t>
      </w:r>
      <w:proofErr w:type="spellEnd"/>
      <w:r w:rsidR="00AF46D8" w:rsidRPr="00007494">
        <w:t xml:space="preserve"> ir</w:t>
      </w:r>
      <w:r w:rsidRPr="00007494">
        <w:t xml:space="preserve"> </w:t>
      </w:r>
      <w:proofErr w:type="spellStart"/>
      <w:r w:rsidRPr="00007494">
        <w:t>ramybės</w:t>
      </w:r>
      <w:proofErr w:type="spellEnd"/>
      <w:r w:rsidRPr="00007494">
        <w:t xml:space="preserve">. Tai </w:t>
      </w:r>
      <w:proofErr w:type="spellStart"/>
      <w:r w:rsidRPr="00007494">
        <w:lastRenderedPageBreak/>
        <w:t>liudija</w:t>
      </w:r>
      <w:proofErr w:type="spellEnd"/>
      <w:r w:rsidRPr="00007494">
        <w:t xml:space="preserve"> </w:t>
      </w:r>
      <w:proofErr w:type="spellStart"/>
      <w:r w:rsidRPr="00007494">
        <w:t>vieno</w:t>
      </w:r>
      <w:proofErr w:type="spellEnd"/>
      <w:r w:rsidRPr="00007494">
        <w:t xml:space="preserve"> </w:t>
      </w:r>
      <w:proofErr w:type="spellStart"/>
      <w:r w:rsidRPr="00007494">
        <w:t>žymiausių</w:t>
      </w:r>
      <w:proofErr w:type="spellEnd"/>
      <w:r w:rsidRPr="00007494">
        <w:t xml:space="preserve"> </w:t>
      </w:r>
      <w:proofErr w:type="spellStart"/>
      <w:r w:rsidRPr="00007494">
        <w:t>visų</w:t>
      </w:r>
      <w:proofErr w:type="spellEnd"/>
      <w:r w:rsidRPr="00007494">
        <w:t xml:space="preserve"> </w:t>
      </w:r>
      <w:proofErr w:type="spellStart"/>
      <w:r w:rsidRPr="00007494">
        <w:t>laikų</w:t>
      </w:r>
      <w:proofErr w:type="spellEnd"/>
      <w:r w:rsidRPr="00007494">
        <w:t xml:space="preserve"> </w:t>
      </w:r>
      <w:proofErr w:type="spellStart"/>
      <w:r w:rsidRPr="00007494">
        <w:t>dailininko</w:t>
      </w:r>
      <w:proofErr w:type="spellEnd"/>
      <w:r w:rsidRPr="00007494">
        <w:t xml:space="preserve">, </w:t>
      </w:r>
      <w:proofErr w:type="spellStart"/>
      <w:r w:rsidRPr="00007494">
        <w:t>išradėjo</w:t>
      </w:r>
      <w:proofErr w:type="spellEnd"/>
      <w:r w:rsidRPr="00007494">
        <w:t xml:space="preserve"> Leonardo da </w:t>
      </w:r>
      <w:proofErr w:type="spellStart"/>
      <w:r w:rsidRPr="00007494">
        <w:t>Vinči</w:t>
      </w:r>
      <w:proofErr w:type="spellEnd"/>
      <w:r w:rsidRPr="00007494">
        <w:t xml:space="preserve"> </w:t>
      </w:r>
      <w:proofErr w:type="spellStart"/>
      <w:r w:rsidRPr="00007494">
        <w:t>tapybos</w:t>
      </w:r>
      <w:proofErr w:type="spellEnd"/>
      <w:r w:rsidRPr="00007494">
        <w:t xml:space="preserve"> </w:t>
      </w:r>
      <w:proofErr w:type="spellStart"/>
      <w:r w:rsidRPr="00007494">
        <w:t>darbai</w:t>
      </w:r>
      <w:proofErr w:type="spellEnd"/>
      <w:r w:rsidRPr="00007494">
        <w:t xml:space="preserve"> – „Mona Liza“ </w:t>
      </w:r>
      <w:proofErr w:type="spellStart"/>
      <w:r w:rsidRPr="00007494">
        <w:t>arba</w:t>
      </w:r>
      <w:proofErr w:type="spellEnd"/>
      <w:r w:rsidRPr="00007494">
        <w:t xml:space="preserve"> „</w:t>
      </w:r>
      <w:proofErr w:type="spellStart"/>
      <w:r w:rsidRPr="00007494">
        <w:t>Džokonda</w:t>
      </w:r>
      <w:proofErr w:type="spellEnd"/>
      <w:r w:rsidRPr="00007494">
        <w:t xml:space="preserve">“, „Madona </w:t>
      </w:r>
      <w:proofErr w:type="spellStart"/>
      <w:r w:rsidRPr="00007494">
        <w:t>grotoje</w:t>
      </w:r>
      <w:proofErr w:type="spellEnd"/>
      <w:r w:rsidRPr="00007494">
        <w:t>”, „</w:t>
      </w:r>
      <w:proofErr w:type="spellStart"/>
      <w:r w:rsidRPr="00007494">
        <w:t>Jaunos</w:t>
      </w:r>
      <w:proofErr w:type="spellEnd"/>
      <w:r w:rsidRPr="00007494">
        <w:t xml:space="preserve"> </w:t>
      </w:r>
      <w:proofErr w:type="spellStart"/>
      <w:r w:rsidRPr="00007494">
        <w:t>moters</w:t>
      </w:r>
      <w:proofErr w:type="spellEnd"/>
      <w:r w:rsidRPr="00007494">
        <w:t xml:space="preserve"> </w:t>
      </w:r>
      <w:proofErr w:type="spellStart"/>
      <w:r w:rsidRPr="00007494">
        <w:t>portretas</w:t>
      </w:r>
      <w:proofErr w:type="spellEnd"/>
      <w:r w:rsidRPr="00007494">
        <w:t>“, „</w:t>
      </w:r>
      <w:proofErr w:type="spellStart"/>
      <w:r w:rsidRPr="00007494">
        <w:t>Vitruvijaus</w:t>
      </w:r>
      <w:proofErr w:type="spellEnd"/>
      <w:r w:rsidRPr="00007494">
        <w:t xml:space="preserve"> </w:t>
      </w:r>
      <w:proofErr w:type="spellStart"/>
      <w:r w:rsidRPr="00007494">
        <w:t>žmogus</w:t>
      </w:r>
      <w:proofErr w:type="spellEnd"/>
      <w:r w:rsidRPr="00007494">
        <w:t xml:space="preserve">“ </w:t>
      </w:r>
      <w:proofErr w:type="spellStart"/>
      <w:r w:rsidRPr="00007494">
        <w:t>arba</w:t>
      </w:r>
      <w:proofErr w:type="spellEnd"/>
      <w:r w:rsidRPr="00007494">
        <w:t xml:space="preserve"> „</w:t>
      </w:r>
      <w:proofErr w:type="spellStart"/>
      <w:r w:rsidRPr="00007494">
        <w:t>Žmogaus</w:t>
      </w:r>
      <w:proofErr w:type="spellEnd"/>
      <w:r w:rsidRPr="00007494">
        <w:t xml:space="preserve"> </w:t>
      </w:r>
      <w:proofErr w:type="spellStart"/>
      <w:r w:rsidRPr="00007494">
        <w:t>kūno</w:t>
      </w:r>
      <w:proofErr w:type="spellEnd"/>
      <w:r w:rsidRPr="00007494">
        <w:t xml:space="preserve"> </w:t>
      </w:r>
      <w:proofErr w:type="spellStart"/>
      <w:r w:rsidRPr="00007494">
        <w:t>proporcijos</w:t>
      </w:r>
      <w:proofErr w:type="spellEnd"/>
      <w:r w:rsidRPr="00007494">
        <w:t>“.</w:t>
      </w:r>
    </w:p>
    <w:p w14:paraId="649ED708" w14:textId="1C55A362" w:rsidR="00183637" w:rsidRPr="00007494" w:rsidRDefault="00183637" w:rsidP="00183637">
      <w:r w:rsidRPr="00007494">
        <w:rPr>
          <w:i/>
          <w:iCs/>
        </w:rPr>
        <w:t xml:space="preserve"> </w:t>
      </w:r>
      <w:r w:rsidRPr="00007494">
        <w:fldChar w:fldCharType="begin"/>
      </w:r>
      <w:r w:rsidRPr="00007494">
        <w:instrText xml:space="preserve"> INCLUDEPICTURE "https://upload.wikimedia.org/wikipedia/commons/thumb/7/76/Leonardo_da_Vinci_-_Mona_Lisa.jpg/1280px-Leonardo_da_Vinci_-_Mona_Lisa.jpg" \* MERGEFORMATINET </w:instrText>
      </w:r>
      <w:r w:rsidRPr="00007494">
        <w:fldChar w:fldCharType="separate"/>
      </w:r>
      <w:r w:rsidRPr="00007494">
        <w:rPr>
          <w:noProof/>
          <w:lang w:eastAsia="lt-LT"/>
        </w:rPr>
        <w:drawing>
          <wp:inline distT="0" distB="0" distL="0" distR="0" wp14:anchorId="59EEC603" wp14:editId="7FF8FABD">
            <wp:extent cx="1339850" cy="2002552"/>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988" cstate="print">
                      <a:extLst>
                        <a:ext uri="{28A0092B-C50C-407E-A947-70E740481C1C}">
                          <a14:useLocalDpi xmlns:a14="http://schemas.microsoft.com/office/drawing/2010/main" val="0"/>
                        </a:ext>
                      </a:extLst>
                    </a:blip>
                    <a:srcRect/>
                    <a:stretch>
                      <a:fillRect/>
                    </a:stretch>
                  </pic:blipFill>
                  <pic:spPr bwMode="auto">
                    <a:xfrm flipH="1">
                      <a:off x="0" y="0"/>
                      <a:ext cx="1384837" cy="2069790"/>
                    </a:xfrm>
                    <a:prstGeom prst="rect">
                      <a:avLst/>
                    </a:prstGeom>
                    <a:noFill/>
                    <a:ln>
                      <a:noFill/>
                    </a:ln>
                  </pic:spPr>
                </pic:pic>
              </a:graphicData>
            </a:graphic>
          </wp:inline>
        </w:drawing>
      </w:r>
      <w:r w:rsidRPr="00007494">
        <w:fldChar w:fldCharType="end"/>
      </w:r>
      <w:r w:rsidRPr="00007494">
        <w:fldChar w:fldCharType="begin"/>
      </w:r>
      <w:r w:rsidRPr="00007494">
        <w:instrText xml:space="preserve"> INCLUDEPICTURE "https://upload.wikimedia.org/wikipedia/commons/thumb/e/e4/Leonardo_Da_Vinci_-_Vergine_delle_Rocce_%28Louvre%29.jpg/160px-Leonardo_Da_Vinci_-_Vergine_delle_Rocce_%28Louvre%29.jpg" \* MERGEFORMATINET </w:instrText>
      </w:r>
      <w:r w:rsidRPr="00007494">
        <w:fldChar w:fldCharType="separate"/>
      </w:r>
      <w:r w:rsidRPr="00007494">
        <w:rPr>
          <w:noProof/>
          <w:lang w:eastAsia="lt-LT"/>
        </w:rPr>
        <w:drawing>
          <wp:inline distT="0" distB="0" distL="0" distR="0" wp14:anchorId="09B7AE52" wp14:editId="6E41ED9B">
            <wp:extent cx="1371600" cy="1966033"/>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989">
                      <a:extLst>
                        <a:ext uri="{28A0092B-C50C-407E-A947-70E740481C1C}">
                          <a14:useLocalDpi xmlns:a14="http://schemas.microsoft.com/office/drawing/2010/main" val="0"/>
                        </a:ext>
                      </a:extLst>
                    </a:blip>
                    <a:srcRect/>
                    <a:stretch>
                      <a:fillRect/>
                    </a:stretch>
                  </pic:blipFill>
                  <pic:spPr bwMode="auto">
                    <a:xfrm>
                      <a:off x="0" y="0"/>
                      <a:ext cx="1417711" cy="2032128"/>
                    </a:xfrm>
                    <a:prstGeom prst="rect">
                      <a:avLst/>
                    </a:prstGeom>
                    <a:noFill/>
                    <a:ln>
                      <a:noFill/>
                    </a:ln>
                  </pic:spPr>
                </pic:pic>
              </a:graphicData>
            </a:graphic>
          </wp:inline>
        </w:drawing>
      </w:r>
      <w:r w:rsidRPr="00007494">
        <w:fldChar w:fldCharType="end"/>
      </w:r>
      <w:r w:rsidRPr="00007494">
        <w:t xml:space="preserve"> </w:t>
      </w:r>
      <w:r w:rsidRPr="00007494">
        <w:fldChar w:fldCharType="begin"/>
      </w:r>
      <w:r w:rsidRPr="00007494">
        <w:instrText xml:space="preserve"> INCLUDEPICTURE "https://upload.wikimedia.org/wikipedia/commons/thumb/b/b2/Lascapigliata.jpg/160px-Lascapigliata.jpg" \* MERGEFORMATINET </w:instrText>
      </w:r>
      <w:r w:rsidRPr="00007494">
        <w:fldChar w:fldCharType="separate"/>
      </w:r>
      <w:r w:rsidRPr="00007494">
        <w:rPr>
          <w:noProof/>
          <w:lang w:eastAsia="lt-LT"/>
        </w:rPr>
        <w:drawing>
          <wp:inline distT="0" distB="0" distL="0" distR="0" wp14:anchorId="3AA26421" wp14:editId="0D010182">
            <wp:extent cx="1523554" cy="1975485"/>
            <wp:effectExtent l="0" t="0" r="635" b="571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990">
                      <a:extLst>
                        <a:ext uri="{28A0092B-C50C-407E-A947-70E740481C1C}">
                          <a14:useLocalDpi xmlns:a14="http://schemas.microsoft.com/office/drawing/2010/main" val="0"/>
                        </a:ext>
                      </a:extLst>
                    </a:blip>
                    <a:srcRect/>
                    <a:stretch>
                      <a:fillRect/>
                    </a:stretch>
                  </pic:blipFill>
                  <pic:spPr bwMode="auto">
                    <a:xfrm>
                      <a:off x="0" y="0"/>
                      <a:ext cx="1572946" cy="2039528"/>
                    </a:xfrm>
                    <a:prstGeom prst="rect">
                      <a:avLst/>
                    </a:prstGeom>
                    <a:noFill/>
                    <a:ln>
                      <a:noFill/>
                    </a:ln>
                  </pic:spPr>
                </pic:pic>
              </a:graphicData>
            </a:graphic>
          </wp:inline>
        </w:drawing>
      </w:r>
      <w:r w:rsidRPr="00007494">
        <w:fldChar w:fldCharType="end"/>
      </w:r>
      <w:r w:rsidRPr="00007494">
        <w:fldChar w:fldCharType="begin"/>
      </w:r>
      <w:r w:rsidR="00D21A40">
        <w:instrText xml:space="preserve"> INCLUDEPICTURE "https://nsasmm-my.sharepoint.com/var/folders/z3/fbjx7qqn1vn3bfyf4v4bj68w0000gn/T/com.microsoft.Word/WebArchiveCopyPasteTempFiles/page79image65199424" \* MERGEFORMAT </w:instrText>
      </w:r>
      <w:r w:rsidRPr="00007494">
        <w:fldChar w:fldCharType="separate"/>
      </w:r>
      <w:r w:rsidRPr="00007494">
        <w:rPr>
          <w:noProof/>
          <w:lang w:eastAsia="lt-LT"/>
        </w:rPr>
        <w:drawing>
          <wp:inline distT="0" distB="0" distL="0" distR="0" wp14:anchorId="1E649654" wp14:editId="601E0197">
            <wp:extent cx="2330450" cy="1986513"/>
            <wp:effectExtent l="0" t="0" r="0" b="0"/>
            <wp:docPr id="53" name="Picture 53" descr="page79image65199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page79image65199424"/>
                    <pic:cNvPicPr>
                      <a:picLocks noChangeAspect="1" noChangeArrowheads="1"/>
                    </pic:cNvPicPr>
                  </pic:nvPicPr>
                  <pic:blipFill>
                    <a:blip r:embed="rId991" cstate="print">
                      <a:extLst>
                        <a:ext uri="{28A0092B-C50C-407E-A947-70E740481C1C}">
                          <a14:useLocalDpi xmlns:a14="http://schemas.microsoft.com/office/drawing/2010/main" val="0"/>
                        </a:ext>
                      </a:extLst>
                    </a:blip>
                    <a:srcRect/>
                    <a:stretch>
                      <a:fillRect/>
                    </a:stretch>
                  </pic:blipFill>
                  <pic:spPr bwMode="auto">
                    <a:xfrm>
                      <a:off x="0" y="0"/>
                      <a:ext cx="2338103" cy="1993037"/>
                    </a:xfrm>
                    <a:prstGeom prst="rect">
                      <a:avLst/>
                    </a:prstGeom>
                    <a:noFill/>
                    <a:ln>
                      <a:noFill/>
                    </a:ln>
                  </pic:spPr>
                </pic:pic>
              </a:graphicData>
            </a:graphic>
          </wp:inline>
        </w:drawing>
      </w:r>
      <w:r w:rsidRPr="00007494">
        <w:fldChar w:fldCharType="end"/>
      </w:r>
    </w:p>
    <w:p w14:paraId="3CAC4378" w14:textId="1F5F2663" w:rsidR="00183637" w:rsidRPr="00007494" w:rsidRDefault="00183637" w:rsidP="005568B1">
      <w:pPr>
        <w:spacing w:before="100" w:beforeAutospacing="1" w:after="100" w:afterAutospacing="1" w:line="276" w:lineRule="auto"/>
        <w:jc w:val="both"/>
      </w:pPr>
      <w:proofErr w:type="spellStart"/>
      <w:r w:rsidRPr="00007494">
        <w:t>Renesanso</w:t>
      </w:r>
      <w:proofErr w:type="spellEnd"/>
      <w:r w:rsidRPr="00007494">
        <w:t xml:space="preserve"> </w:t>
      </w:r>
      <w:proofErr w:type="spellStart"/>
      <w:r w:rsidRPr="00007494">
        <w:t>epochos</w:t>
      </w:r>
      <w:proofErr w:type="spellEnd"/>
      <w:r w:rsidRPr="00007494">
        <w:t xml:space="preserve"> </w:t>
      </w:r>
      <w:proofErr w:type="spellStart"/>
      <w:r w:rsidRPr="00007494">
        <w:t>žmogus</w:t>
      </w:r>
      <w:proofErr w:type="spellEnd"/>
      <w:r w:rsidR="0079008D" w:rsidRPr="00007494">
        <w:t xml:space="preserve"> </w:t>
      </w:r>
      <w:proofErr w:type="spellStart"/>
      <w:r w:rsidR="0079008D" w:rsidRPr="00007494">
        <w:t>manė</w:t>
      </w:r>
      <w:proofErr w:type="spellEnd"/>
      <w:r w:rsidR="0079008D" w:rsidRPr="00007494">
        <w:t>,</w:t>
      </w:r>
      <w:r w:rsidRPr="00007494">
        <w:t xml:space="preserve"> </w:t>
      </w:r>
      <w:proofErr w:type="spellStart"/>
      <w:r w:rsidRPr="00007494">
        <w:t>kad</w:t>
      </w:r>
      <w:proofErr w:type="spellEnd"/>
      <w:r w:rsidRPr="00007494">
        <w:t xml:space="preserve"> </w:t>
      </w:r>
      <w:proofErr w:type="spellStart"/>
      <w:r w:rsidRPr="00007494">
        <w:t>žemė</w:t>
      </w:r>
      <w:proofErr w:type="spellEnd"/>
      <w:r w:rsidRPr="00007494">
        <w:t xml:space="preserve"> </w:t>
      </w:r>
      <w:proofErr w:type="spellStart"/>
      <w:r w:rsidRPr="00007494">
        <w:t>yra</w:t>
      </w:r>
      <w:proofErr w:type="spellEnd"/>
      <w:r w:rsidRPr="00007494">
        <w:t xml:space="preserve"> </w:t>
      </w:r>
      <w:proofErr w:type="spellStart"/>
      <w:r w:rsidRPr="00007494">
        <w:t>visatos</w:t>
      </w:r>
      <w:proofErr w:type="spellEnd"/>
      <w:r w:rsidRPr="00007494">
        <w:t xml:space="preserve"> </w:t>
      </w:r>
      <w:proofErr w:type="spellStart"/>
      <w:r w:rsidRPr="00007494">
        <w:t>centras</w:t>
      </w:r>
      <w:proofErr w:type="spellEnd"/>
      <w:r w:rsidRPr="00007494">
        <w:t xml:space="preserve">, </w:t>
      </w:r>
      <w:proofErr w:type="spellStart"/>
      <w:r w:rsidRPr="00007494">
        <w:t>nes</w:t>
      </w:r>
      <w:proofErr w:type="spellEnd"/>
      <w:r w:rsidRPr="00007494">
        <w:t xml:space="preserve"> ją </w:t>
      </w:r>
      <w:proofErr w:type="spellStart"/>
      <w:r w:rsidRPr="00007494">
        <w:t>laiko</w:t>
      </w:r>
      <w:proofErr w:type="spellEnd"/>
      <w:r w:rsidRPr="00007494">
        <w:t xml:space="preserve"> ant </w:t>
      </w:r>
      <w:proofErr w:type="spellStart"/>
      <w:r w:rsidRPr="00007494">
        <w:t>savo</w:t>
      </w:r>
      <w:proofErr w:type="spellEnd"/>
      <w:r w:rsidRPr="00007494">
        <w:t xml:space="preserve"> </w:t>
      </w:r>
      <w:proofErr w:type="spellStart"/>
      <w:r w:rsidRPr="00007494">
        <w:t>nugaru</w:t>
      </w:r>
      <w:proofErr w:type="spellEnd"/>
      <w:r w:rsidRPr="00007494">
        <w:t xml:space="preserve">̨ </w:t>
      </w:r>
      <w:proofErr w:type="spellStart"/>
      <w:r w:rsidRPr="00007494">
        <w:t>trys</w:t>
      </w:r>
      <w:proofErr w:type="spellEnd"/>
      <w:r w:rsidRPr="00007494">
        <w:t xml:space="preserve"> </w:t>
      </w:r>
      <w:proofErr w:type="spellStart"/>
      <w:r w:rsidRPr="00007494">
        <w:t>drambliai</w:t>
      </w:r>
      <w:proofErr w:type="spellEnd"/>
      <w:r w:rsidRPr="00007494">
        <w:t xml:space="preserve">, </w:t>
      </w:r>
      <w:proofErr w:type="spellStart"/>
      <w:r w:rsidRPr="00007494">
        <w:t>stovintys</w:t>
      </w:r>
      <w:proofErr w:type="spellEnd"/>
      <w:r w:rsidRPr="00007494">
        <w:t xml:space="preserve"> </w:t>
      </w:r>
      <w:proofErr w:type="spellStart"/>
      <w:r w:rsidRPr="00007494">
        <w:t>ant</w:t>
      </w:r>
      <w:proofErr w:type="spellEnd"/>
      <w:r w:rsidRPr="00007494">
        <w:t xml:space="preserve"> </w:t>
      </w:r>
      <w:proofErr w:type="spellStart"/>
      <w:r w:rsidRPr="00007494">
        <w:t>didžiulio</w:t>
      </w:r>
      <w:proofErr w:type="spellEnd"/>
      <w:r w:rsidRPr="00007494">
        <w:t xml:space="preserve"> </w:t>
      </w:r>
      <w:proofErr w:type="spellStart"/>
      <w:r w:rsidRPr="00007494">
        <w:t>vėžlio</w:t>
      </w:r>
      <w:proofErr w:type="spellEnd"/>
      <w:r w:rsidRPr="00007494">
        <w:t xml:space="preserve"> </w:t>
      </w:r>
      <w:proofErr w:type="spellStart"/>
      <w:r w:rsidRPr="00007494">
        <w:t>nugaros</w:t>
      </w:r>
      <w:proofErr w:type="spellEnd"/>
      <w:r w:rsidR="0079008D" w:rsidRPr="00007494">
        <w:t xml:space="preserve">. Tai </w:t>
      </w:r>
      <w:proofErr w:type="spellStart"/>
      <w:r w:rsidR="0079008D" w:rsidRPr="00007494">
        <w:t>leido</w:t>
      </w:r>
      <w:proofErr w:type="spellEnd"/>
      <w:r w:rsidR="0079008D" w:rsidRPr="00007494">
        <w:t xml:space="preserve"> jam </w:t>
      </w:r>
      <w:proofErr w:type="spellStart"/>
      <w:r w:rsidR="0079008D" w:rsidRPr="00007494">
        <w:t>tikėti</w:t>
      </w:r>
      <w:proofErr w:type="spellEnd"/>
      <w:r w:rsidR="0079008D" w:rsidRPr="00007494">
        <w:t xml:space="preserve"> </w:t>
      </w:r>
      <w:proofErr w:type="spellStart"/>
      <w:r w:rsidR="0079008D" w:rsidRPr="00007494">
        <w:t>savo</w:t>
      </w:r>
      <w:proofErr w:type="spellEnd"/>
      <w:r w:rsidR="0079008D" w:rsidRPr="00007494">
        <w:t xml:space="preserve"> </w:t>
      </w:r>
      <w:proofErr w:type="spellStart"/>
      <w:r w:rsidR="0079008D" w:rsidRPr="00007494">
        <w:t>jėgomis</w:t>
      </w:r>
      <w:proofErr w:type="spellEnd"/>
      <w:r w:rsidR="0079008D" w:rsidRPr="00007494">
        <w:t xml:space="preserve">, </w:t>
      </w:r>
      <w:proofErr w:type="spellStart"/>
      <w:r w:rsidR="00793DD4" w:rsidRPr="00007494">
        <w:t>jaustis</w:t>
      </w:r>
      <w:proofErr w:type="spellEnd"/>
      <w:r w:rsidRPr="00007494">
        <w:t xml:space="preserve"> </w:t>
      </w:r>
      <w:proofErr w:type="spellStart"/>
      <w:r w:rsidRPr="00007494">
        <w:t>ram</w:t>
      </w:r>
      <w:r w:rsidR="0079008D" w:rsidRPr="00007494">
        <w:t>i</w:t>
      </w:r>
      <w:r w:rsidR="00793DD4" w:rsidRPr="00007494">
        <w:t>ai</w:t>
      </w:r>
      <w:proofErr w:type="spellEnd"/>
      <w:r w:rsidRPr="00007494">
        <w:t xml:space="preserve"> ir </w:t>
      </w:r>
      <w:proofErr w:type="spellStart"/>
      <w:r w:rsidRPr="00007494">
        <w:t>harmoning</w:t>
      </w:r>
      <w:r w:rsidR="00793DD4" w:rsidRPr="00007494">
        <w:t>ai</w:t>
      </w:r>
      <w:proofErr w:type="spellEnd"/>
      <w:r w:rsidRPr="00007494">
        <w:t>.</w:t>
      </w:r>
    </w:p>
    <w:p w14:paraId="37A52C35" w14:textId="78312021" w:rsidR="00183637" w:rsidRPr="00007494" w:rsidRDefault="00183637" w:rsidP="004F243C">
      <w:pPr>
        <w:spacing w:line="276" w:lineRule="auto"/>
        <w:jc w:val="both"/>
      </w:pPr>
      <w:r w:rsidRPr="00007494">
        <w:fldChar w:fldCharType="begin"/>
      </w:r>
      <w:r w:rsidR="00D21A40">
        <w:instrText xml:space="preserve"> INCLUDEPICTURE "https://nsasmm-my.sharepoint.com/var/folders/z3/fbjx7qqn1vn3bfyf4v4bj68w0000gn/T/com.microsoft.Word/WebArchiveCopyPasteTempFiles/page80image65523152" \* MERGEFORMAT </w:instrText>
      </w:r>
      <w:r w:rsidRPr="00007494">
        <w:fldChar w:fldCharType="separate"/>
      </w:r>
      <w:r w:rsidRPr="00007494">
        <w:rPr>
          <w:noProof/>
          <w:lang w:eastAsia="lt-LT"/>
        </w:rPr>
        <w:drawing>
          <wp:inline distT="0" distB="0" distL="0" distR="0" wp14:anchorId="3F0FB704" wp14:editId="58ECEEAA">
            <wp:extent cx="2562046" cy="2183929"/>
            <wp:effectExtent l="0" t="0" r="3810" b="635"/>
            <wp:docPr id="57" name="Picture 57" descr="page80image65523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page80image65523152"/>
                    <pic:cNvPicPr>
                      <a:picLocks noChangeAspect="1" noChangeArrowheads="1"/>
                    </pic:cNvPicPr>
                  </pic:nvPicPr>
                  <pic:blipFill>
                    <a:blip r:embed="rId992" cstate="print">
                      <a:extLst>
                        <a:ext uri="{28A0092B-C50C-407E-A947-70E740481C1C}">
                          <a14:useLocalDpi xmlns:a14="http://schemas.microsoft.com/office/drawing/2010/main" val="0"/>
                        </a:ext>
                      </a:extLst>
                    </a:blip>
                    <a:srcRect/>
                    <a:stretch>
                      <a:fillRect/>
                    </a:stretch>
                  </pic:blipFill>
                  <pic:spPr bwMode="auto">
                    <a:xfrm>
                      <a:off x="0" y="0"/>
                      <a:ext cx="2601484" cy="2217547"/>
                    </a:xfrm>
                    <a:prstGeom prst="rect">
                      <a:avLst/>
                    </a:prstGeom>
                    <a:noFill/>
                    <a:ln>
                      <a:noFill/>
                    </a:ln>
                  </pic:spPr>
                </pic:pic>
              </a:graphicData>
            </a:graphic>
          </wp:inline>
        </w:drawing>
      </w:r>
      <w:r w:rsidRPr="00007494">
        <w:fldChar w:fldCharType="end"/>
      </w:r>
    </w:p>
    <w:p w14:paraId="569DD062" w14:textId="379DDD38" w:rsidR="00183637" w:rsidRPr="00007494" w:rsidRDefault="00183637" w:rsidP="00F85B48">
      <w:pPr>
        <w:spacing w:before="100" w:beforeAutospacing="1" w:after="100" w:afterAutospacing="1" w:line="276" w:lineRule="auto"/>
        <w:jc w:val="both"/>
      </w:pPr>
      <w:r w:rsidRPr="00007494">
        <w:lastRenderedPageBreak/>
        <w:t xml:space="preserve">Tad </w:t>
      </w:r>
      <w:proofErr w:type="spellStart"/>
      <w:r w:rsidRPr="00007494">
        <w:t>gyvenimas</w:t>
      </w:r>
      <w:proofErr w:type="spellEnd"/>
      <w:r w:rsidRPr="00007494">
        <w:t xml:space="preserve">, </w:t>
      </w:r>
      <w:proofErr w:type="spellStart"/>
      <w:r w:rsidRPr="00007494">
        <w:t>galima</w:t>
      </w:r>
      <w:proofErr w:type="spellEnd"/>
      <w:r w:rsidRPr="00007494">
        <w:t xml:space="preserve"> </w:t>
      </w:r>
      <w:proofErr w:type="spellStart"/>
      <w:r w:rsidRPr="00007494">
        <w:t>sakyti</w:t>
      </w:r>
      <w:proofErr w:type="spellEnd"/>
      <w:r w:rsidRPr="00007494">
        <w:t>,</w:t>
      </w:r>
      <w:r w:rsidR="005E6CB2" w:rsidRPr="00007494">
        <w:t xml:space="preserve"> </w:t>
      </w:r>
      <w:proofErr w:type="spellStart"/>
      <w:r w:rsidR="005E6CB2" w:rsidRPr="00007494">
        <w:t>buvo</w:t>
      </w:r>
      <w:proofErr w:type="spellEnd"/>
      <w:r w:rsidR="005E6CB2" w:rsidRPr="00007494">
        <w:t xml:space="preserve"> </w:t>
      </w:r>
      <w:proofErr w:type="spellStart"/>
      <w:r w:rsidR="005E6CB2" w:rsidRPr="00007494">
        <w:t>panašus</w:t>
      </w:r>
      <w:proofErr w:type="spellEnd"/>
      <w:r w:rsidR="005E6CB2" w:rsidRPr="00007494">
        <w:t xml:space="preserve"> į </w:t>
      </w:r>
      <w:proofErr w:type="spellStart"/>
      <w:r w:rsidRPr="00007494">
        <w:t>dangaus</w:t>
      </w:r>
      <w:proofErr w:type="spellEnd"/>
      <w:r w:rsidRPr="00007494">
        <w:t xml:space="preserve">, </w:t>
      </w:r>
      <w:proofErr w:type="spellStart"/>
      <w:r w:rsidRPr="00007494">
        <w:t>šviesos</w:t>
      </w:r>
      <w:proofErr w:type="spellEnd"/>
      <w:r w:rsidRPr="00007494">
        <w:t xml:space="preserve"> ir </w:t>
      </w:r>
      <w:proofErr w:type="spellStart"/>
      <w:r w:rsidRPr="00007494">
        <w:t>audrų</w:t>
      </w:r>
      <w:proofErr w:type="spellEnd"/>
      <w:r w:rsidRPr="00007494">
        <w:t xml:space="preserve"> </w:t>
      </w:r>
      <w:proofErr w:type="spellStart"/>
      <w:r w:rsidRPr="00007494">
        <w:t>dievo</w:t>
      </w:r>
      <w:proofErr w:type="spellEnd"/>
      <w:r w:rsidRPr="00007494">
        <w:t xml:space="preserve"> </w:t>
      </w:r>
      <w:proofErr w:type="spellStart"/>
      <w:r w:rsidRPr="00007494">
        <w:t>Jupiterio</w:t>
      </w:r>
      <w:proofErr w:type="spellEnd"/>
      <w:r w:rsidRPr="00007494">
        <w:t xml:space="preserve"> </w:t>
      </w:r>
      <w:proofErr w:type="spellStart"/>
      <w:r w:rsidRPr="00007494">
        <w:t>vadovaujama</w:t>
      </w:r>
      <w:proofErr w:type="spellEnd"/>
      <w:r w:rsidRPr="00007494">
        <w:t xml:space="preserve">̨ </w:t>
      </w:r>
      <w:proofErr w:type="spellStart"/>
      <w:r w:rsidRPr="00007494">
        <w:t>Žemės</w:t>
      </w:r>
      <w:proofErr w:type="spellEnd"/>
      <w:r w:rsidRPr="00007494">
        <w:t xml:space="preserve"> </w:t>
      </w:r>
      <w:proofErr w:type="spellStart"/>
      <w:r w:rsidRPr="00007494">
        <w:t>chora</w:t>
      </w:r>
      <w:proofErr w:type="spellEnd"/>
      <w:r w:rsidRPr="00007494">
        <w:t xml:space="preserve">̨. </w:t>
      </w:r>
      <w:proofErr w:type="spellStart"/>
      <w:r w:rsidRPr="00007494">
        <w:t>Jis</w:t>
      </w:r>
      <w:proofErr w:type="spellEnd"/>
      <w:r w:rsidRPr="00007494">
        <w:t xml:space="preserve"> </w:t>
      </w:r>
      <w:proofErr w:type="spellStart"/>
      <w:r w:rsidRPr="00007494">
        <w:t>mosavo</w:t>
      </w:r>
      <w:proofErr w:type="spellEnd"/>
      <w:r w:rsidRPr="00007494">
        <w:t xml:space="preserve"> </w:t>
      </w:r>
      <w:proofErr w:type="spellStart"/>
      <w:r w:rsidRPr="00007494">
        <w:t>savo</w:t>
      </w:r>
      <w:proofErr w:type="spellEnd"/>
      <w:r w:rsidRPr="00007494">
        <w:t xml:space="preserve"> </w:t>
      </w:r>
      <w:proofErr w:type="spellStart"/>
      <w:r w:rsidRPr="00007494">
        <w:t>batuta</w:t>
      </w:r>
      <w:proofErr w:type="spellEnd"/>
      <w:r w:rsidRPr="00007494">
        <w:t xml:space="preserve"> ir </w:t>
      </w:r>
      <w:proofErr w:type="spellStart"/>
      <w:r w:rsidRPr="00007494">
        <w:t>visiems</w:t>
      </w:r>
      <w:proofErr w:type="spellEnd"/>
      <w:r w:rsidRPr="00007494">
        <w:t xml:space="preserve"> </w:t>
      </w:r>
      <w:proofErr w:type="spellStart"/>
      <w:r w:rsidRPr="00007494">
        <w:t>viskas</w:t>
      </w:r>
      <w:proofErr w:type="spellEnd"/>
      <w:r w:rsidRPr="00007494">
        <w:t xml:space="preserve"> </w:t>
      </w:r>
      <w:proofErr w:type="spellStart"/>
      <w:r w:rsidRPr="00007494">
        <w:t>buvo</w:t>
      </w:r>
      <w:proofErr w:type="spellEnd"/>
      <w:r w:rsidRPr="00007494">
        <w:t xml:space="preserve"> </w:t>
      </w:r>
      <w:proofErr w:type="spellStart"/>
      <w:r w:rsidRPr="00007494">
        <w:t>aišku</w:t>
      </w:r>
      <w:proofErr w:type="spellEnd"/>
      <w:r w:rsidRPr="00007494">
        <w:t xml:space="preserve">: </w:t>
      </w:r>
      <w:proofErr w:type="spellStart"/>
      <w:r w:rsidRPr="00007494">
        <w:t>angelai</w:t>
      </w:r>
      <w:proofErr w:type="spellEnd"/>
      <w:r w:rsidRPr="00007494">
        <w:t xml:space="preserve"> </w:t>
      </w:r>
      <w:proofErr w:type="spellStart"/>
      <w:r w:rsidRPr="00007494">
        <w:t>gieda</w:t>
      </w:r>
      <w:proofErr w:type="spellEnd"/>
      <w:r w:rsidRPr="00007494">
        <w:t xml:space="preserve"> soprano </w:t>
      </w:r>
      <w:proofErr w:type="spellStart"/>
      <w:r w:rsidRPr="00007494">
        <w:t>balsais</w:t>
      </w:r>
      <w:proofErr w:type="spellEnd"/>
      <w:r w:rsidRPr="00007494">
        <w:t xml:space="preserve">, </w:t>
      </w:r>
      <w:proofErr w:type="spellStart"/>
      <w:r w:rsidRPr="00007494">
        <w:t>paukščiai</w:t>
      </w:r>
      <w:proofErr w:type="spellEnd"/>
      <w:r w:rsidRPr="00007494">
        <w:t xml:space="preserve"> – alto, </w:t>
      </w:r>
      <w:proofErr w:type="spellStart"/>
      <w:r w:rsidRPr="00007494">
        <w:t>žmonės</w:t>
      </w:r>
      <w:proofErr w:type="spellEnd"/>
      <w:r w:rsidR="00F85B48" w:rsidRPr="00007494">
        <w:rPr>
          <w:lang w:val="lt-LT"/>
        </w:rPr>
        <w:t> </w:t>
      </w:r>
      <w:r w:rsidRPr="00007494">
        <w:t xml:space="preserve">– </w:t>
      </w:r>
      <w:proofErr w:type="spellStart"/>
      <w:r w:rsidRPr="00007494">
        <w:t>tenoro</w:t>
      </w:r>
      <w:proofErr w:type="spellEnd"/>
      <w:r w:rsidRPr="00007494">
        <w:t xml:space="preserve">, o </w:t>
      </w:r>
      <w:proofErr w:type="spellStart"/>
      <w:r w:rsidRPr="00007494">
        <w:t>žvėrys</w:t>
      </w:r>
      <w:proofErr w:type="spellEnd"/>
      <w:r w:rsidRPr="00007494">
        <w:t xml:space="preserve"> </w:t>
      </w:r>
      <w:proofErr w:type="spellStart"/>
      <w:r w:rsidRPr="00007494">
        <w:t>baubia</w:t>
      </w:r>
      <w:proofErr w:type="spellEnd"/>
      <w:r w:rsidRPr="00007494">
        <w:t xml:space="preserve"> </w:t>
      </w:r>
      <w:proofErr w:type="spellStart"/>
      <w:r w:rsidRPr="00007494">
        <w:t>bosu</w:t>
      </w:r>
      <w:proofErr w:type="spellEnd"/>
      <w:r w:rsidRPr="00007494">
        <w:t>.</w:t>
      </w:r>
    </w:p>
    <w:p w14:paraId="2857B3C3" w14:textId="64A820F9" w:rsidR="00534AB5" w:rsidRPr="00007494" w:rsidRDefault="00183637" w:rsidP="00183637">
      <w:pPr>
        <w:jc w:val="both"/>
      </w:pPr>
      <w:r w:rsidRPr="00007494">
        <w:fldChar w:fldCharType="begin"/>
      </w:r>
      <w:r w:rsidR="00D21A40">
        <w:instrText xml:space="preserve"> INCLUDEPICTURE "https://nsasmm-my.sharepoint.com/var/folders/z3/fbjx7qqn1vn3bfyf4v4bj68w0000gn/T/com.microsoft.Word/WebArchiveCopyPasteTempFiles/page80image65521072" \* MERGEFORMAT </w:instrText>
      </w:r>
      <w:r w:rsidRPr="00007494">
        <w:fldChar w:fldCharType="separate"/>
      </w:r>
      <w:r w:rsidRPr="00007494">
        <w:rPr>
          <w:noProof/>
          <w:lang w:eastAsia="lt-LT"/>
        </w:rPr>
        <w:drawing>
          <wp:inline distT="0" distB="0" distL="0" distR="0" wp14:anchorId="148CE446" wp14:editId="22834E83">
            <wp:extent cx="2981325" cy="2541331"/>
            <wp:effectExtent l="0" t="0" r="0" b="0"/>
            <wp:docPr id="58" name="Picture 58" descr="page80image6552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page80image65521072"/>
                    <pic:cNvPicPr>
                      <a:picLocks noChangeAspect="1" noChangeArrowheads="1"/>
                    </pic:cNvPicPr>
                  </pic:nvPicPr>
                  <pic:blipFill>
                    <a:blip r:embed="rId993" cstate="print">
                      <a:extLst>
                        <a:ext uri="{28A0092B-C50C-407E-A947-70E740481C1C}">
                          <a14:useLocalDpi xmlns:a14="http://schemas.microsoft.com/office/drawing/2010/main" val="0"/>
                        </a:ext>
                      </a:extLst>
                    </a:blip>
                    <a:srcRect/>
                    <a:stretch>
                      <a:fillRect/>
                    </a:stretch>
                  </pic:blipFill>
                  <pic:spPr bwMode="auto">
                    <a:xfrm>
                      <a:off x="0" y="0"/>
                      <a:ext cx="3025547" cy="2579027"/>
                    </a:xfrm>
                    <a:prstGeom prst="rect">
                      <a:avLst/>
                    </a:prstGeom>
                    <a:noFill/>
                    <a:ln>
                      <a:noFill/>
                    </a:ln>
                  </pic:spPr>
                </pic:pic>
              </a:graphicData>
            </a:graphic>
          </wp:inline>
        </w:drawing>
      </w:r>
      <w:r w:rsidRPr="00007494">
        <w:fldChar w:fldCharType="end"/>
      </w:r>
      <w:r w:rsidRPr="00007494">
        <w:t xml:space="preserve">   </w:t>
      </w:r>
      <w:r w:rsidRPr="00007494">
        <w:fldChar w:fldCharType="begin"/>
      </w:r>
      <w:r w:rsidR="00D21A40">
        <w:instrText xml:space="preserve"> INCLUDEPICTURE "https://nsasmm-my.sharepoint.com/var/folders/z3/fbjx7qqn1vn3bfyf4v4bj68w0000gn/T/com.microsoft.Word/WebArchiveCopyPasteTempFiles/page80image65522944" \* MERGEFORMAT </w:instrText>
      </w:r>
      <w:r w:rsidRPr="00007494">
        <w:fldChar w:fldCharType="separate"/>
      </w:r>
      <w:r w:rsidRPr="00007494">
        <w:rPr>
          <w:noProof/>
          <w:lang w:eastAsia="lt-LT"/>
        </w:rPr>
        <w:drawing>
          <wp:inline distT="0" distB="0" distL="0" distR="0" wp14:anchorId="29470C15" wp14:editId="58F4926F">
            <wp:extent cx="2983489" cy="2543175"/>
            <wp:effectExtent l="0" t="0" r="7620" b="0"/>
            <wp:docPr id="59" name="Picture 59" descr="page80image65522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page80image65522944"/>
                    <pic:cNvPicPr>
                      <a:picLocks noChangeAspect="1" noChangeArrowheads="1"/>
                    </pic:cNvPicPr>
                  </pic:nvPicPr>
                  <pic:blipFill>
                    <a:blip r:embed="rId994" cstate="print">
                      <a:extLst>
                        <a:ext uri="{28A0092B-C50C-407E-A947-70E740481C1C}">
                          <a14:useLocalDpi xmlns:a14="http://schemas.microsoft.com/office/drawing/2010/main" val="0"/>
                        </a:ext>
                      </a:extLst>
                    </a:blip>
                    <a:srcRect/>
                    <a:stretch>
                      <a:fillRect/>
                    </a:stretch>
                  </pic:blipFill>
                  <pic:spPr bwMode="auto">
                    <a:xfrm>
                      <a:off x="0" y="0"/>
                      <a:ext cx="3022224" cy="2576194"/>
                    </a:xfrm>
                    <a:prstGeom prst="rect">
                      <a:avLst/>
                    </a:prstGeom>
                    <a:noFill/>
                    <a:ln>
                      <a:noFill/>
                    </a:ln>
                  </pic:spPr>
                </pic:pic>
              </a:graphicData>
            </a:graphic>
          </wp:inline>
        </w:drawing>
      </w:r>
      <w:r w:rsidRPr="00007494">
        <w:fldChar w:fldCharType="end"/>
      </w:r>
    </w:p>
    <w:p w14:paraId="2DD97F85" w14:textId="77777777" w:rsidR="00534AB5" w:rsidRPr="00007494" w:rsidRDefault="00534AB5" w:rsidP="00183637">
      <w:pPr>
        <w:jc w:val="both"/>
      </w:pPr>
    </w:p>
    <w:p w14:paraId="7F50255A" w14:textId="79F3D02F" w:rsidR="00183637" w:rsidRPr="00007494" w:rsidRDefault="00183637" w:rsidP="00183637">
      <w:pPr>
        <w:jc w:val="both"/>
      </w:pPr>
      <w:r w:rsidRPr="00007494">
        <w:fldChar w:fldCharType="begin"/>
      </w:r>
      <w:r w:rsidR="00D21A40">
        <w:instrText xml:space="preserve"> INCLUDEPICTURE "https://nsasmm-my.sharepoint.com/var/folders/z3/fbjx7qqn1vn3bfyf4v4bj68w0000gn/T/com.microsoft.Word/WebArchiveCopyPasteTempFiles/page80image65524608" \* MERGEFORMAT </w:instrText>
      </w:r>
      <w:r w:rsidRPr="00007494">
        <w:fldChar w:fldCharType="separate"/>
      </w:r>
      <w:r w:rsidRPr="00007494">
        <w:rPr>
          <w:noProof/>
          <w:lang w:eastAsia="lt-LT"/>
        </w:rPr>
        <w:drawing>
          <wp:inline distT="0" distB="0" distL="0" distR="0" wp14:anchorId="1BAFD2D8" wp14:editId="7181EA36">
            <wp:extent cx="2962275" cy="2509274"/>
            <wp:effectExtent l="0" t="0" r="0" b="5715"/>
            <wp:docPr id="60" name="Picture 60" descr="page80image65524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page80image65524608"/>
                    <pic:cNvPicPr>
                      <a:picLocks noChangeAspect="1" noChangeArrowheads="1"/>
                    </pic:cNvPicPr>
                  </pic:nvPicPr>
                  <pic:blipFill>
                    <a:blip r:embed="rId995" cstate="print">
                      <a:extLst>
                        <a:ext uri="{28A0092B-C50C-407E-A947-70E740481C1C}">
                          <a14:useLocalDpi xmlns:a14="http://schemas.microsoft.com/office/drawing/2010/main" val="0"/>
                        </a:ext>
                      </a:extLst>
                    </a:blip>
                    <a:srcRect/>
                    <a:stretch>
                      <a:fillRect/>
                    </a:stretch>
                  </pic:blipFill>
                  <pic:spPr bwMode="auto">
                    <a:xfrm>
                      <a:off x="0" y="0"/>
                      <a:ext cx="3005271" cy="2545695"/>
                    </a:xfrm>
                    <a:prstGeom prst="rect">
                      <a:avLst/>
                    </a:prstGeom>
                    <a:noFill/>
                    <a:ln>
                      <a:noFill/>
                    </a:ln>
                  </pic:spPr>
                </pic:pic>
              </a:graphicData>
            </a:graphic>
          </wp:inline>
        </w:drawing>
      </w:r>
      <w:r w:rsidRPr="00007494">
        <w:fldChar w:fldCharType="end"/>
      </w:r>
      <w:r w:rsidRPr="00007494">
        <w:t xml:space="preserve">   </w:t>
      </w:r>
      <w:r w:rsidRPr="00007494">
        <w:fldChar w:fldCharType="begin"/>
      </w:r>
      <w:r w:rsidR="00D21A40">
        <w:instrText xml:space="preserve"> INCLUDEPICTURE "https://nsasmm-my.sharepoint.com/var/folders/z3/fbjx7qqn1vn3bfyf4v4bj68w0000gn/T/com.microsoft.Word/WebArchiveCopyPasteTempFiles/page80image65524192" \* MERGEFORMAT </w:instrText>
      </w:r>
      <w:r w:rsidRPr="00007494">
        <w:fldChar w:fldCharType="separate"/>
      </w:r>
      <w:r w:rsidRPr="00007494">
        <w:rPr>
          <w:noProof/>
          <w:lang w:eastAsia="lt-LT"/>
        </w:rPr>
        <w:drawing>
          <wp:inline distT="0" distB="0" distL="0" distR="0" wp14:anchorId="66038F60" wp14:editId="7DDB6129">
            <wp:extent cx="3002280" cy="2559190"/>
            <wp:effectExtent l="0" t="0" r="7620" b="0"/>
            <wp:docPr id="61" name="Picture 61" descr="page80image6552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page80image65524192"/>
                    <pic:cNvPicPr>
                      <a:picLocks noChangeAspect="1" noChangeArrowheads="1"/>
                    </pic:cNvPicPr>
                  </pic:nvPicPr>
                  <pic:blipFill>
                    <a:blip r:embed="rId996" cstate="print">
                      <a:extLst>
                        <a:ext uri="{28A0092B-C50C-407E-A947-70E740481C1C}">
                          <a14:useLocalDpi xmlns:a14="http://schemas.microsoft.com/office/drawing/2010/main" val="0"/>
                        </a:ext>
                      </a:extLst>
                    </a:blip>
                    <a:srcRect/>
                    <a:stretch>
                      <a:fillRect/>
                    </a:stretch>
                  </pic:blipFill>
                  <pic:spPr bwMode="auto">
                    <a:xfrm>
                      <a:off x="0" y="0"/>
                      <a:ext cx="3029426" cy="2582329"/>
                    </a:xfrm>
                    <a:prstGeom prst="rect">
                      <a:avLst/>
                    </a:prstGeom>
                    <a:noFill/>
                    <a:ln>
                      <a:noFill/>
                    </a:ln>
                  </pic:spPr>
                </pic:pic>
              </a:graphicData>
            </a:graphic>
          </wp:inline>
        </w:drawing>
      </w:r>
      <w:r w:rsidRPr="00007494">
        <w:fldChar w:fldCharType="end"/>
      </w:r>
    </w:p>
    <w:p w14:paraId="40B5E129" w14:textId="55F63842" w:rsidR="00183637" w:rsidRPr="00007494" w:rsidRDefault="00183637" w:rsidP="00183637">
      <w:pPr>
        <w:spacing w:before="100" w:beforeAutospacing="1" w:after="100" w:afterAutospacing="1"/>
        <w:jc w:val="both"/>
      </w:pPr>
      <w:r w:rsidRPr="00007494">
        <w:t xml:space="preserve">Tik </w:t>
      </w:r>
      <w:proofErr w:type="spellStart"/>
      <w:r w:rsidRPr="00007494">
        <w:t>karta</w:t>
      </w:r>
      <w:proofErr w:type="spellEnd"/>
      <w:r w:rsidRPr="00007494">
        <w:t xml:space="preserve">̨ </w:t>
      </w:r>
      <w:proofErr w:type="spellStart"/>
      <w:r w:rsidRPr="00007494">
        <w:t>Jupiteris</w:t>
      </w:r>
      <w:proofErr w:type="spellEnd"/>
      <w:r w:rsidRPr="00007494">
        <w:t xml:space="preserve"> </w:t>
      </w:r>
      <w:proofErr w:type="spellStart"/>
      <w:r w:rsidRPr="00007494">
        <w:t>pamatė</w:t>
      </w:r>
      <w:proofErr w:type="spellEnd"/>
      <w:r w:rsidRPr="00007494">
        <w:t xml:space="preserve"> </w:t>
      </w:r>
      <w:proofErr w:type="spellStart"/>
      <w:r w:rsidRPr="00007494">
        <w:t>mirtingają</w:t>
      </w:r>
      <w:proofErr w:type="spellEnd"/>
      <w:r w:rsidRPr="00007494">
        <w:t xml:space="preserve"> </w:t>
      </w:r>
      <w:proofErr w:type="spellStart"/>
      <w:r w:rsidRPr="00007494">
        <w:t>upės</w:t>
      </w:r>
      <w:proofErr w:type="spellEnd"/>
      <w:r w:rsidRPr="00007494">
        <w:t xml:space="preserve"> </w:t>
      </w:r>
      <w:proofErr w:type="spellStart"/>
      <w:r w:rsidRPr="00007494">
        <w:t>dievo</w:t>
      </w:r>
      <w:proofErr w:type="spellEnd"/>
      <w:r w:rsidRPr="00007494">
        <w:t xml:space="preserve"> </w:t>
      </w:r>
      <w:proofErr w:type="spellStart"/>
      <w:r w:rsidRPr="00007494">
        <w:t>Inacho</w:t>
      </w:r>
      <w:proofErr w:type="spellEnd"/>
      <w:r w:rsidRPr="00007494">
        <w:t xml:space="preserve"> </w:t>
      </w:r>
      <w:proofErr w:type="spellStart"/>
      <w:r w:rsidRPr="00007494">
        <w:t>dukrą</w:t>
      </w:r>
      <w:proofErr w:type="spellEnd"/>
      <w:r w:rsidRPr="00007494">
        <w:t xml:space="preserve"> Io, </w:t>
      </w:r>
      <w:proofErr w:type="spellStart"/>
      <w:r w:rsidRPr="00007494">
        <w:t>ją</w:t>
      </w:r>
      <w:proofErr w:type="spellEnd"/>
      <w:r w:rsidRPr="00007494">
        <w:t xml:space="preserve"> </w:t>
      </w:r>
      <w:proofErr w:type="spellStart"/>
      <w:r w:rsidRPr="00007494">
        <w:t>įsimylėjo</w:t>
      </w:r>
      <w:proofErr w:type="spellEnd"/>
      <w:r w:rsidRPr="00007494">
        <w:t xml:space="preserve"> ir </w:t>
      </w:r>
      <w:proofErr w:type="spellStart"/>
      <w:r w:rsidRPr="00007494">
        <w:t>panoro</w:t>
      </w:r>
      <w:proofErr w:type="spellEnd"/>
      <w:r w:rsidRPr="00007494">
        <w:t xml:space="preserve"> </w:t>
      </w:r>
      <w:proofErr w:type="spellStart"/>
      <w:r w:rsidRPr="00007494">
        <w:t>užvaldyti</w:t>
      </w:r>
      <w:proofErr w:type="spellEnd"/>
      <w:r w:rsidRPr="00007494">
        <w:t>.</w:t>
      </w:r>
      <w:r w:rsidR="0070387C" w:rsidRPr="00007494">
        <w:rPr>
          <w:rStyle w:val="Puslapioinaosnuoroda"/>
        </w:rPr>
        <w:footnoteReference w:id="4"/>
      </w:r>
    </w:p>
    <w:p w14:paraId="1C8BB84A" w14:textId="77777777" w:rsidR="00183637" w:rsidRPr="00007494" w:rsidRDefault="00183637" w:rsidP="00183637">
      <w:r w:rsidRPr="00007494">
        <w:lastRenderedPageBreak/>
        <w:fldChar w:fldCharType="begin"/>
      </w:r>
      <w:r w:rsidRPr="00007494">
        <w:instrText xml:space="preserve"> INCLUDEPICTURE "https://encrypted-tbn0.gstatic.com/images?q=tbn:ANd9GcQNaCWXVUETwtLKNb20BxzV2gJ1_sGg0obrZRm11yESntZYsHnAOfJQ7cyY8Yj8JqE5TKw&amp;usqp=CAU" \* MERGEFORMATINET </w:instrText>
      </w:r>
      <w:r w:rsidRPr="00007494">
        <w:fldChar w:fldCharType="separate"/>
      </w:r>
      <w:r w:rsidRPr="00007494">
        <w:rPr>
          <w:noProof/>
          <w:lang w:eastAsia="lt-LT"/>
        </w:rPr>
        <w:drawing>
          <wp:inline distT="0" distB="0" distL="0" distR="0" wp14:anchorId="6B757894" wp14:editId="70CA5EE3">
            <wp:extent cx="1582309" cy="3287821"/>
            <wp:effectExtent l="0" t="0" r="0" b="8255"/>
            <wp:docPr id="123" name="Picture 123" descr="Myth about Jupiter and 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Myth about Jupiter and Io"/>
                    <pic:cNvPicPr>
                      <a:picLocks noChangeAspect="1" noChangeArrowheads="1"/>
                    </pic:cNvPicPr>
                  </pic:nvPicPr>
                  <pic:blipFill rotWithShape="1">
                    <a:blip r:embed="rId997" cstate="print">
                      <a:extLst>
                        <a:ext uri="{28A0092B-C50C-407E-A947-70E740481C1C}">
                          <a14:useLocalDpi xmlns:a14="http://schemas.microsoft.com/office/drawing/2010/main" val="0"/>
                        </a:ext>
                      </a:extLst>
                    </a:blip>
                    <a:srcRect/>
                    <a:stretch/>
                  </pic:blipFill>
                  <pic:spPr bwMode="auto">
                    <a:xfrm>
                      <a:off x="0" y="0"/>
                      <a:ext cx="1647236" cy="3422729"/>
                    </a:xfrm>
                    <a:prstGeom prst="rect">
                      <a:avLst/>
                    </a:prstGeom>
                    <a:noFill/>
                    <a:ln>
                      <a:noFill/>
                    </a:ln>
                    <a:extLst>
                      <a:ext uri="{53640926-AAD7-44D8-BBD7-CCE9431645EC}">
                        <a14:shadowObscured xmlns:a14="http://schemas.microsoft.com/office/drawing/2010/main"/>
                      </a:ext>
                    </a:extLst>
                  </pic:spPr>
                </pic:pic>
              </a:graphicData>
            </a:graphic>
          </wp:inline>
        </w:drawing>
      </w:r>
      <w:r w:rsidRPr="00007494">
        <w:fldChar w:fldCharType="end"/>
      </w:r>
    </w:p>
    <w:p w14:paraId="55C1B883" w14:textId="2E25DC79" w:rsidR="00183637" w:rsidRPr="00007494" w:rsidRDefault="00183637" w:rsidP="004F243C">
      <w:pPr>
        <w:spacing w:before="100" w:beforeAutospacing="1" w:after="100" w:afterAutospacing="1" w:line="276" w:lineRule="auto"/>
      </w:pPr>
      <w:proofErr w:type="spellStart"/>
      <w:r w:rsidRPr="00007494">
        <w:rPr>
          <w:b/>
        </w:rPr>
        <w:t>Užduotis</w:t>
      </w:r>
      <w:proofErr w:type="spellEnd"/>
      <w:r w:rsidRPr="00007494">
        <w:rPr>
          <w:b/>
        </w:rPr>
        <w:t xml:space="preserve"> muzikos </w:t>
      </w:r>
      <w:proofErr w:type="spellStart"/>
      <w:r w:rsidRPr="00007494">
        <w:rPr>
          <w:b/>
        </w:rPr>
        <w:t>klausymui</w:t>
      </w:r>
      <w:proofErr w:type="spellEnd"/>
      <w:r w:rsidRPr="00007494">
        <w:t xml:space="preserve"> (</w:t>
      </w:r>
      <w:proofErr w:type="spellStart"/>
      <w:r w:rsidRPr="00007494">
        <w:t>ugdomosios</w:t>
      </w:r>
      <w:proofErr w:type="spellEnd"/>
      <w:r w:rsidRPr="00007494">
        <w:t xml:space="preserve"> veiklos </w:t>
      </w:r>
      <w:proofErr w:type="spellStart"/>
      <w:r w:rsidRPr="00007494">
        <w:t>nuostata</w:t>
      </w:r>
      <w:proofErr w:type="spellEnd"/>
      <w:r w:rsidRPr="00007494">
        <w:t xml:space="preserve">): Ir kas </w:t>
      </w:r>
      <w:proofErr w:type="spellStart"/>
      <w:r w:rsidRPr="00007494">
        <w:t>gi</w:t>
      </w:r>
      <w:proofErr w:type="spellEnd"/>
      <w:r w:rsidRPr="00007494">
        <w:t xml:space="preserve"> </w:t>
      </w:r>
      <w:proofErr w:type="spellStart"/>
      <w:r w:rsidRPr="00007494">
        <w:t>tuomet</w:t>
      </w:r>
      <w:proofErr w:type="spellEnd"/>
      <w:r w:rsidRPr="00007494">
        <w:t xml:space="preserve"> </w:t>
      </w:r>
      <w:proofErr w:type="spellStart"/>
      <w:r w:rsidRPr="00007494">
        <w:t>įvyko</w:t>
      </w:r>
      <w:proofErr w:type="spellEnd"/>
      <w:r w:rsidRPr="00007494">
        <w:t xml:space="preserve">? </w:t>
      </w:r>
      <w:proofErr w:type="spellStart"/>
      <w:r w:rsidRPr="00007494">
        <w:t>Pasiklausykite</w:t>
      </w:r>
      <w:proofErr w:type="spellEnd"/>
      <w:r w:rsidRPr="00007494">
        <w:t xml:space="preserve"> </w:t>
      </w:r>
      <w:proofErr w:type="spellStart"/>
      <w:r w:rsidRPr="00007494">
        <w:t>žymaus</w:t>
      </w:r>
      <w:proofErr w:type="spellEnd"/>
      <w:r w:rsidRPr="00007494">
        <w:t xml:space="preserve"> </w:t>
      </w:r>
      <w:proofErr w:type="spellStart"/>
      <w:r w:rsidRPr="00007494">
        <w:t>baroko</w:t>
      </w:r>
      <w:proofErr w:type="spellEnd"/>
      <w:r w:rsidRPr="00007494">
        <w:t xml:space="preserve"> </w:t>
      </w:r>
      <w:proofErr w:type="spellStart"/>
      <w:r w:rsidRPr="00007494">
        <w:t>epochos</w:t>
      </w:r>
      <w:proofErr w:type="spellEnd"/>
      <w:r w:rsidRPr="00007494">
        <w:t xml:space="preserve"> </w:t>
      </w:r>
      <w:proofErr w:type="spellStart"/>
      <w:r w:rsidRPr="00007494">
        <w:t>kompozitoriaus</w:t>
      </w:r>
      <w:proofErr w:type="spellEnd"/>
      <w:r w:rsidRPr="00007494">
        <w:t xml:space="preserve"> </w:t>
      </w:r>
      <w:proofErr w:type="spellStart"/>
      <w:r w:rsidRPr="00007494">
        <w:t>Johano</w:t>
      </w:r>
      <w:proofErr w:type="spellEnd"/>
      <w:r w:rsidRPr="00007494">
        <w:t xml:space="preserve"> Sebastiano Bacho </w:t>
      </w:r>
      <w:proofErr w:type="spellStart"/>
      <w:r w:rsidRPr="00007494">
        <w:t>kūrinio</w:t>
      </w:r>
      <w:proofErr w:type="spellEnd"/>
      <w:r w:rsidRPr="00007494">
        <w:t xml:space="preserve"> ir </w:t>
      </w:r>
      <w:proofErr w:type="spellStart"/>
      <w:r w:rsidRPr="00007494">
        <w:t>iš</w:t>
      </w:r>
      <w:proofErr w:type="spellEnd"/>
      <w:r w:rsidRPr="00007494">
        <w:t xml:space="preserve"> jo muzikos </w:t>
      </w:r>
      <w:proofErr w:type="spellStart"/>
      <w:r w:rsidRPr="00007494">
        <w:t>išraiškos</w:t>
      </w:r>
      <w:proofErr w:type="spellEnd"/>
      <w:r w:rsidRPr="00007494">
        <w:t xml:space="preserve"> </w:t>
      </w:r>
      <w:proofErr w:type="spellStart"/>
      <w:r w:rsidRPr="00007494">
        <w:t>priemonių</w:t>
      </w:r>
      <w:proofErr w:type="spellEnd"/>
      <w:r w:rsidRPr="00007494">
        <w:t xml:space="preserve"> (</w:t>
      </w:r>
      <w:proofErr w:type="spellStart"/>
      <w:r w:rsidRPr="00007494">
        <w:t>melodijos</w:t>
      </w:r>
      <w:proofErr w:type="spellEnd"/>
      <w:r w:rsidRPr="00007494">
        <w:t xml:space="preserve">, </w:t>
      </w:r>
      <w:proofErr w:type="spellStart"/>
      <w:r w:rsidRPr="00007494">
        <w:t>ritmo</w:t>
      </w:r>
      <w:proofErr w:type="spellEnd"/>
      <w:r w:rsidRPr="00007494">
        <w:t xml:space="preserve">, tempo, </w:t>
      </w:r>
      <w:proofErr w:type="spellStart"/>
      <w:r w:rsidRPr="00007494">
        <w:t>harmonijos</w:t>
      </w:r>
      <w:proofErr w:type="spellEnd"/>
      <w:r w:rsidRPr="00007494">
        <w:t xml:space="preserve">, </w:t>
      </w:r>
      <w:proofErr w:type="spellStart"/>
      <w:r w:rsidRPr="00007494">
        <w:t>dermės</w:t>
      </w:r>
      <w:proofErr w:type="spellEnd"/>
      <w:r w:rsidRPr="00007494">
        <w:t xml:space="preserve">, </w:t>
      </w:r>
      <w:proofErr w:type="spellStart"/>
      <w:r w:rsidRPr="00007494">
        <w:t>instrumentų</w:t>
      </w:r>
      <w:proofErr w:type="spellEnd"/>
      <w:r w:rsidRPr="00007494">
        <w:t xml:space="preserve"> ir kt.) ir </w:t>
      </w:r>
      <w:proofErr w:type="spellStart"/>
      <w:r w:rsidRPr="00007494">
        <w:t>viska</w:t>
      </w:r>
      <w:proofErr w:type="spellEnd"/>
      <w:r w:rsidRPr="00007494">
        <w:t xml:space="preserve">̨ </w:t>
      </w:r>
      <w:proofErr w:type="spellStart"/>
      <w:r w:rsidRPr="00007494">
        <w:t>suprasite</w:t>
      </w:r>
      <w:proofErr w:type="spellEnd"/>
      <w:r w:rsidR="006565E9" w:rsidRPr="00007494">
        <w:t>.</w:t>
      </w:r>
    </w:p>
    <w:p w14:paraId="03D05CF3" w14:textId="6678DAE6" w:rsidR="00183637" w:rsidRPr="00007494" w:rsidRDefault="00183637" w:rsidP="004F243C">
      <w:pPr>
        <w:spacing w:before="100" w:beforeAutospacing="1" w:after="100" w:afterAutospacing="1" w:line="276" w:lineRule="auto"/>
        <w:rPr>
          <w:b/>
          <w:bCs/>
        </w:rPr>
      </w:pPr>
      <w:r w:rsidRPr="00007494">
        <w:fldChar w:fldCharType="begin"/>
      </w:r>
      <w:r w:rsidR="00D21A40">
        <w:instrText xml:space="preserve"> INCLUDEPICTURE "https://nsasmm-my.sharepoint.com/var/folders/z3/fbjx7qqn1vn3bfyf4v4bj68w0000gn/T/com.microsoft.Word/WebArchiveCopyPasteTempFiles/page81image65529600" \* MERGEFORMAT </w:instrText>
      </w:r>
      <w:r w:rsidRPr="00007494">
        <w:fldChar w:fldCharType="separate"/>
      </w:r>
      <w:r w:rsidRPr="00007494">
        <w:rPr>
          <w:noProof/>
          <w:lang w:eastAsia="lt-LT"/>
        </w:rPr>
        <w:drawing>
          <wp:inline distT="0" distB="0" distL="0" distR="0" wp14:anchorId="4E0DA8C6" wp14:editId="3F7B3BD2">
            <wp:extent cx="1908313" cy="1626676"/>
            <wp:effectExtent l="0" t="0" r="0" b="0"/>
            <wp:docPr id="129" name="Picture 129" descr="page81image65529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page81image65529600"/>
                    <pic:cNvPicPr>
                      <a:picLocks noChangeAspect="1" noChangeArrowheads="1"/>
                    </pic:cNvPicPr>
                  </pic:nvPicPr>
                  <pic:blipFill>
                    <a:blip r:embed="rId998" cstate="print">
                      <a:extLst>
                        <a:ext uri="{28A0092B-C50C-407E-A947-70E740481C1C}">
                          <a14:useLocalDpi xmlns:a14="http://schemas.microsoft.com/office/drawing/2010/main" val="0"/>
                        </a:ext>
                      </a:extLst>
                    </a:blip>
                    <a:srcRect/>
                    <a:stretch>
                      <a:fillRect/>
                    </a:stretch>
                  </pic:blipFill>
                  <pic:spPr bwMode="auto">
                    <a:xfrm>
                      <a:off x="0" y="0"/>
                      <a:ext cx="1925068" cy="1640958"/>
                    </a:xfrm>
                    <a:prstGeom prst="rect">
                      <a:avLst/>
                    </a:prstGeom>
                    <a:noFill/>
                    <a:ln>
                      <a:noFill/>
                    </a:ln>
                  </pic:spPr>
                </pic:pic>
              </a:graphicData>
            </a:graphic>
          </wp:inline>
        </w:drawing>
      </w:r>
      <w:r w:rsidRPr="00007494">
        <w:fldChar w:fldCharType="end"/>
      </w:r>
    </w:p>
    <w:p w14:paraId="6B8A8435" w14:textId="77777777" w:rsidR="00183637" w:rsidRPr="00007494" w:rsidRDefault="00183637" w:rsidP="004F243C">
      <w:pPr>
        <w:spacing w:before="100" w:beforeAutospacing="1" w:after="100" w:afterAutospacing="1" w:line="276" w:lineRule="auto"/>
      </w:pPr>
      <w:r w:rsidRPr="00007494">
        <w:rPr>
          <w:b/>
        </w:rPr>
        <w:t xml:space="preserve">Muzikos </w:t>
      </w:r>
      <w:proofErr w:type="spellStart"/>
      <w:r w:rsidRPr="00007494">
        <w:rPr>
          <w:b/>
        </w:rPr>
        <w:t>klausymas</w:t>
      </w:r>
      <w:proofErr w:type="spellEnd"/>
      <w:r w:rsidRPr="00007494">
        <w:rPr>
          <w:b/>
        </w:rPr>
        <w:t>:</w:t>
      </w:r>
      <w:r w:rsidRPr="00007494">
        <w:t xml:space="preserve"> Johann Sebastian Bach (1685–1750). </w:t>
      </w:r>
      <w:proofErr w:type="spellStart"/>
      <w:r w:rsidRPr="00007494">
        <w:t>Tokata</w:t>
      </w:r>
      <w:proofErr w:type="spellEnd"/>
      <w:r w:rsidRPr="00007494">
        <w:t xml:space="preserve"> ir </w:t>
      </w:r>
      <w:proofErr w:type="spellStart"/>
      <w:r w:rsidRPr="00007494">
        <w:t>fuga</w:t>
      </w:r>
      <w:proofErr w:type="spellEnd"/>
      <w:r w:rsidRPr="00007494">
        <w:t xml:space="preserve"> d-moll</w:t>
      </w:r>
    </w:p>
    <w:p w14:paraId="3BFECC5B" w14:textId="4429B49B" w:rsidR="00183637" w:rsidRPr="00007494" w:rsidRDefault="00183637" w:rsidP="004F243C">
      <w:pPr>
        <w:spacing w:before="100" w:beforeAutospacing="1" w:after="100" w:afterAutospacing="1" w:line="276" w:lineRule="auto"/>
      </w:pPr>
      <w:hyperlink r:id="rId999" w:history="1">
        <w:r w:rsidRPr="00007494">
          <w:rPr>
            <w:rStyle w:val="Hipersaitas"/>
          </w:rPr>
          <w:t>https://www.youtube.com/watch?v=Nnuq9PXbywA&amp;t=42s</w:t>
        </w:r>
      </w:hyperlink>
    </w:p>
    <w:p w14:paraId="38F29680" w14:textId="5B81D5EC" w:rsidR="00183637" w:rsidRPr="00007494" w:rsidRDefault="00183637" w:rsidP="004F243C">
      <w:pPr>
        <w:spacing w:before="100" w:beforeAutospacing="1" w:after="100" w:afterAutospacing="1" w:line="276" w:lineRule="auto"/>
        <w:jc w:val="both"/>
      </w:pPr>
      <w:proofErr w:type="spellStart"/>
      <w:r w:rsidRPr="00007494">
        <w:rPr>
          <w:b/>
        </w:rPr>
        <w:t>Refleksija</w:t>
      </w:r>
      <w:proofErr w:type="spellEnd"/>
      <w:r w:rsidRPr="00007494">
        <w:rPr>
          <w:b/>
        </w:rPr>
        <w:t>:</w:t>
      </w:r>
      <w:r w:rsidRPr="00007494">
        <w:t xml:space="preserve"> </w:t>
      </w:r>
      <w:proofErr w:type="spellStart"/>
      <w:r w:rsidRPr="00007494">
        <w:t>Nuskambėjo</w:t>
      </w:r>
      <w:proofErr w:type="spellEnd"/>
      <w:r w:rsidRPr="00007494">
        <w:t xml:space="preserve"> J. S. Bacho </w:t>
      </w:r>
      <w:proofErr w:type="spellStart"/>
      <w:r w:rsidRPr="00007494">
        <w:t>kūrinys</w:t>
      </w:r>
      <w:proofErr w:type="spellEnd"/>
      <w:r w:rsidRPr="00007494">
        <w:t xml:space="preserve">. </w:t>
      </w:r>
      <w:proofErr w:type="spellStart"/>
      <w:r w:rsidRPr="00007494">
        <w:t>Ar</w:t>
      </w:r>
      <w:proofErr w:type="spellEnd"/>
      <w:r w:rsidRPr="00007494">
        <w:t xml:space="preserve"> </w:t>
      </w:r>
      <w:proofErr w:type="spellStart"/>
      <w:r w:rsidRPr="00007494">
        <w:t>supratote</w:t>
      </w:r>
      <w:proofErr w:type="spellEnd"/>
      <w:r w:rsidRPr="00007494">
        <w:t xml:space="preserve">, kas </w:t>
      </w:r>
      <w:proofErr w:type="spellStart"/>
      <w:r w:rsidRPr="00007494">
        <w:t>įvyko</w:t>
      </w:r>
      <w:proofErr w:type="spellEnd"/>
      <w:r w:rsidRPr="00007494">
        <w:t xml:space="preserve">? </w:t>
      </w:r>
      <w:proofErr w:type="spellStart"/>
      <w:r w:rsidRPr="00007494">
        <w:t>Kažkas</w:t>
      </w:r>
      <w:proofErr w:type="spellEnd"/>
      <w:r w:rsidRPr="00007494">
        <w:t xml:space="preserve"> </w:t>
      </w:r>
      <w:proofErr w:type="spellStart"/>
      <w:r w:rsidRPr="00007494">
        <w:t>rūstaus</w:t>
      </w:r>
      <w:proofErr w:type="spellEnd"/>
      <w:r w:rsidRPr="00007494">
        <w:t xml:space="preserve">, </w:t>
      </w:r>
      <w:proofErr w:type="spellStart"/>
      <w:r w:rsidRPr="00007494">
        <w:t>nerimastingo</w:t>
      </w:r>
      <w:proofErr w:type="spellEnd"/>
      <w:r w:rsidRPr="00007494">
        <w:t xml:space="preserve">, </w:t>
      </w:r>
      <w:proofErr w:type="spellStart"/>
      <w:r w:rsidRPr="00007494">
        <w:t>paslaptingo</w:t>
      </w:r>
      <w:proofErr w:type="spellEnd"/>
      <w:r w:rsidRPr="00007494">
        <w:t xml:space="preserve"> ir </w:t>
      </w:r>
      <w:proofErr w:type="spellStart"/>
      <w:r w:rsidRPr="00007494">
        <w:t>negero</w:t>
      </w:r>
      <w:proofErr w:type="spellEnd"/>
      <w:r w:rsidRPr="00007494">
        <w:t>... (</w:t>
      </w:r>
      <w:proofErr w:type="spellStart"/>
      <w:r w:rsidRPr="00007494">
        <w:t>Mokytojas</w:t>
      </w:r>
      <w:proofErr w:type="spellEnd"/>
      <w:r w:rsidRPr="00007494">
        <w:t xml:space="preserve"> </w:t>
      </w:r>
      <w:proofErr w:type="spellStart"/>
      <w:r w:rsidRPr="00007494">
        <w:t>gali</w:t>
      </w:r>
      <w:proofErr w:type="spellEnd"/>
      <w:r w:rsidRPr="00007494">
        <w:t xml:space="preserve"> </w:t>
      </w:r>
      <w:proofErr w:type="spellStart"/>
      <w:r w:rsidRPr="00007494">
        <w:t>apžvelgti</w:t>
      </w:r>
      <w:proofErr w:type="spellEnd"/>
      <w:r w:rsidRPr="00007494">
        <w:t xml:space="preserve"> muzikos </w:t>
      </w:r>
      <w:proofErr w:type="spellStart"/>
      <w:r w:rsidRPr="00007494">
        <w:t>išraiškos</w:t>
      </w:r>
      <w:proofErr w:type="spellEnd"/>
      <w:r w:rsidRPr="00007494">
        <w:t xml:space="preserve"> </w:t>
      </w:r>
      <w:proofErr w:type="spellStart"/>
      <w:r w:rsidRPr="00007494">
        <w:t>priemones</w:t>
      </w:r>
      <w:proofErr w:type="spellEnd"/>
      <w:r w:rsidRPr="00007494">
        <w:t xml:space="preserve">, </w:t>
      </w:r>
      <w:proofErr w:type="spellStart"/>
      <w:r w:rsidRPr="00007494">
        <w:t>padėjusias</w:t>
      </w:r>
      <w:proofErr w:type="spellEnd"/>
      <w:r w:rsidRPr="00007494">
        <w:t xml:space="preserve"> </w:t>
      </w:r>
      <w:proofErr w:type="spellStart"/>
      <w:r w:rsidRPr="00007494">
        <w:t>sukurti</w:t>
      </w:r>
      <w:proofErr w:type="spellEnd"/>
      <w:r w:rsidRPr="00007494">
        <w:t xml:space="preserve"> </w:t>
      </w:r>
      <w:proofErr w:type="spellStart"/>
      <w:r w:rsidRPr="00007494">
        <w:t>klausytos</w:t>
      </w:r>
      <w:proofErr w:type="spellEnd"/>
      <w:r w:rsidRPr="00007494">
        <w:t xml:space="preserve"> muzikos </w:t>
      </w:r>
      <w:proofErr w:type="spellStart"/>
      <w:r w:rsidRPr="00007494">
        <w:t>reiškiamas</w:t>
      </w:r>
      <w:proofErr w:type="spellEnd"/>
      <w:r w:rsidRPr="00007494">
        <w:t xml:space="preserve"> </w:t>
      </w:r>
      <w:proofErr w:type="spellStart"/>
      <w:r w:rsidRPr="00007494">
        <w:t>emocijas</w:t>
      </w:r>
      <w:proofErr w:type="spellEnd"/>
      <w:r w:rsidRPr="00007494">
        <w:t>).</w:t>
      </w:r>
    </w:p>
    <w:p w14:paraId="4D84855D" w14:textId="0A16AAD2" w:rsidR="00183637" w:rsidRPr="00007494" w:rsidRDefault="00183637" w:rsidP="004F243C">
      <w:pPr>
        <w:spacing w:before="100" w:beforeAutospacing="1" w:after="100" w:afterAutospacing="1" w:line="276" w:lineRule="auto"/>
        <w:jc w:val="both"/>
      </w:pPr>
      <w:proofErr w:type="spellStart"/>
      <w:r w:rsidRPr="00007494">
        <w:rPr>
          <w:b/>
        </w:rPr>
        <w:t>Pasakojimo</w:t>
      </w:r>
      <w:proofErr w:type="spellEnd"/>
      <w:r w:rsidRPr="00007494">
        <w:rPr>
          <w:b/>
        </w:rPr>
        <w:t xml:space="preserve"> </w:t>
      </w:r>
      <w:proofErr w:type="spellStart"/>
      <w:r w:rsidRPr="00007494">
        <w:rPr>
          <w:b/>
        </w:rPr>
        <w:t>tęsinys</w:t>
      </w:r>
      <w:proofErr w:type="spellEnd"/>
      <w:r w:rsidRPr="00007494">
        <w:rPr>
          <w:b/>
        </w:rPr>
        <w:t>:</w:t>
      </w:r>
      <w:r w:rsidRPr="00007494">
        <w:t xml:space="preserve"> </w:t>
      </w:r>
      <w:proofErr w:type="spellStart"/>
      <w:r w:rsidRPr="00007494">
        <w:t>Iš</w:t>
      </w:r>
      <w:proofErr w:type="spellEnd"/>
      <w:r w:rsidRPr="00007494">
        <w:t xml:space="preserve"> </w:t>
      </w:r>
      <w:proofErr w:type="spellStart"/>
      <w:r w:rsidRPr="00007494">
        <w:t>tikro</w:t>
      </w:r>
      <w:proofErr w:type="spellEnd"/>
      <w:r w:rsidRPr="00007494">
        <w:t xml:space="preserve"> Io </w:t>
      </w:r>
      <w:proofErr w:type="spellStart"/>
      <w:r w:rsidRPr="00007494">
        <w:t>mėgino</w:t>
      </w:r>
      <w:proofErr w:type="spellEnd"/>
      <w:r w:rsidRPr="00007494">
        <w:t xml:space="preserve"> </w:t>
      </w:r>
      <w:proofErr w:type="spellStart"/>
      <w:r w:rsidRPr="00007494">
        <w:t>pabėgti</w:t>
      </w:r>
      <w:proofErr w:type="spellEnd"/>
      <w:r w:rsidRPr="00007494">
        <w:t xml:space="preserve"> </w:t>
      </w:r>
      <w:proofErr w:type="spellStart"/>
      <w:r w:rsidRPr="00007494">
        <w:t>nuo</w:t>
      </w:r>
      <w:proofErr w:type="spellEnd"/>
      <w:r w:rsidRPr="00007494">
        <w:t xml:space="preserve"> </w:t>
      </w:r>
      <w:proofErr w:type="spellStart"/>
      <w:r w:rsidRPr="00007494">
        <w:t>Jupiterio</w:t>
      </w:r>
      <w:proofErr w:type="spellEnd"/>
      <w:r w:rsidRPr="00007494">
        <w:t xml:space="preserve">, </w:t>
      </w:r>
      <w:proofErr w:type="spellStart"/>
      <w:r w:rsidRPr="00007494">
        <w:t>tačiau</w:t>
      </w:r>
      <w:proofErr w:type="spellEnd"/>
      <w:r w:rsidRPr="00007494">
        <w:t xml:space="preserve"> </w:t>
      </w:r>
      <w:proofErr w:type="spellStart"/>
      <w:r w:rsidRPr="00007494">
        <w:t>jis</w:t>
      </w:r>
      <w:proofErr w:type="spellEnd"/>
      <w:r w:rsidRPr="00007494">
        <w:t xml:space="preserve"> </w:t>
      </w:r>
      <w:proofErr w:type="spellStart"/>
      <w:r w:rsidRPr="00007494">
        <w:t>dienos</w:t>
      </w:r>
      <w:proofErr w:type="spellEnd"/>
      <w:r w:rsidRPr="00007494">
        <w:t xml:space="preserve"> </w:t>
      </w:r>
      <w:proofErr w:type="spellStart"/>
      <w:r w:rsidRPr="00007494">
        <w:t>metu</w:t>
      </w:r>
      <w:proofErr w:type="spellEnd"/>
      <w:r w:rsidRPr="00007494">
        <w:t xml:space="preserve"> </w:t>
      </w:r>
      <w:proofErr w:type="spellStart"/>
      <w:r w:rsidRPr="00007494">
        <w:t>iškvietė</w:t>
      </w:r>
      <w:proofErr w:type="spellEnd"/>
      <w:r w:rsidRPr="00007494">
        <w:t xml:space="preserve"> </w:t>
      </w:r>
      <w:proofErr w:type="spellStart"/>
      <w:r w:rsidRPr="00007494">
        <w:t>tamsius</w:t>
      </w:r>
      <w:proofErr w:type="spellEnd"/>
      <w:r w:rsidRPr="00007494">
        <w:t xml:space="preserve"> </w:t>
      </w:r>
      <w:proofErr w:type="spellStart"/>
      <w:r w:rsidRPr="00007494">
        <w:t>debesis</w:t>
      </w:r>
      <w:proofErr w:type="spellEnd"/>
      <w:r w:rsidRPr="00007494">
        <w:t xml:space="preserve">, </w:t>
      </w:r>
      <w:proofErr w:type="spellStart"/>
      <w:r w:rsidRPr="00007494">
        <w:t>kad</w:t>
      </w:r>
      <w:proofErr w:type="spellEnd"/>
      <w:r w:rsidRPr="00007494">
        <w:t xml:space="preserve"> </w:t>
      </w:r>
      <w:proofErr w:type="spellStart"/>
      <w:r w:rsidRPr="00007494">
        <w:t>galėtų</w:t>
      </w:r>
      <w:proofErr w:type="spellEnd"/>
      <w:r w:rsidRPr="00007494">
        <w:t xml:space="preserve"> </w:t>
      </w:r>
      <w:proofErr w:type="spellStart"/>
      <w:r w:rsidRPr="00007494">
        <w:t>paslapčia</w:t>
      </w:r>
      <w:proofErr w:type="spellEnd"/>
      <w:r w:rsidRPr="00007494">
        <w:t xml:space="preserve"> Io </w:t>
      </w:r>
      <w:proofErr w:type="spellStart"/>
      <w:r w:rsidRPr="00007494">
        <w:t>užtikti</w:t>
      </w:r>
      <w:proofErr w:type="spellEnd"/>
      <w:r w:rsidRPr="00007494">
        <w:t xml:space="preserve">. Mat, </w:t>
      </w:r>
      <w:proofErr w:type="spellStart"/>
      <w:r w:rsidRPr="00007494">
        <w:t>nors</w:t>
      </w:r>
      <w:proofErr w:type="spellEnd"/>
      <w:r w:rsidRPr="00007494">
        <w:t xml:space="preserve"> ir  </w:t>
      </w:r>
      <w:proofErr w:type="spellStart"/>
      <w:r w:rsidRPr="00007494">
        <w:t>būdamas</w:t>
      </w:r>
      <w:proofErr w:type="spellEnd"/>
      <w:r w:rsidRPr="00007494">
        <w:t xml:space="preserve"> </w:t>
      </w:r>
      <w:proofErr w:type="spellStart"/>
      <w:r w:rsidRPr="00007494">
        <w:t>dievu</w:t>
      </w:r>
      <w:proofErr w:type="spellEnd"/>
      <w:r w:rsidRPr="00007494">
        <w:t xml:space="preserve">, </w:t>
      </w:r>
      <w:proofErr w:type="spellStart"/>
      <w:r w:rsidRPr="00007494">
        <w:t>jis</w:t>
      </w:r>
      <w:proofErr w:type="spellEnd"/>
      <w:r w:rsidRPr="00007494">
        <w:t xml:space="preserve"> </w:t>
      </w:r>
      <w:proofErr w:type="spellStart"/>
      <w:r w:rsidRPr="00007494">
        <w:t>bijojo</w:t>
      </w:r>
      <w:proofErr w:type="spellEnd"/>
      <w:r w:rsidRPr="00007494">
        <w:t xml:space="preserve"> </w:t>
      </w:r>
      <w:proofErr w:type="spellStart"/>
      <w:r w:rsidRPr="00007494">
        <w:t>pavydžios</w:t>
      </w:r>
      <w:proofErr w:type="spellEnd"/>
      <w:r w:rsidRPr="00007494">
        <w:t xml:space="preserve"> </w:t>
      </w:r>
      <w:proofErr w:type="spellStart"/>
      <w:r w:rsidRPr="00007494">
        <w:t>žmonos</w:t>
      </w:r>
      <w:proofErr w:type="spellEnd"/>
      <w:r w:rsidRPr="00007494">
        <w:t xml:space="preserve"> </w:t>
      </w:r>
      <w:proofErr w:type="spellStart"/>
      <w:r w:rsidRPr="00007494">
        <w:t>Junonos</w:t>
      </w:r>
      <w:proofErr w:type="spellEnd"/>
      <w:r w:rsidRPr="00007494">
        <w:t xml:space="preserve"> </w:t>
      </w:r>
      <w:proofErr w:type="spellStart"/>
      <w:r w:rsidRPr="00007494">
        <w:t>keršto</w:t>
      </w:r>
      <w:proofErr w:type="spellEnd"/>
      <w:r w:rsidRPr="00007494">
        <w:t xml:space="preserve">. </w:t>
      </w:r>
      <w:proofErr w:type="spellStart"/>
      <w:r w:rsidRPr="00007494">
        <w:t>Tokiu</w:t>
      </w:r>
      <w:proofErr w:type="spellEnd"/>
      <w:r w:rsidRPr="00007494">
        <w:t xml:space="preserve"> </w:t>
      </w:r>
      <w:proofErr w:type="spellStart"/>
      <w:r w:rsidRPr="00007494">
        <w:t>savo</w:t>
      </w:r>
      <w:proofErr w:type="spellEnd"/>
      <w:r w:rsidRPr="00007494">
        <w:t xml:space="preserve"> </w:t>
      </w:r>
      <w:proofErr w:type="spellStart"/>
      <w:r w:rsidRPr="00007494">
        <w:t>elgesiu</w:t>
      </w:r>
      <w:proofErr w:type="spellEnd"/>
      <w:r w:rsidRPr="00007494">
        <w:t xml:space="preserve"> </w:t>
      </w:r>
      <w:proofErr w:type="spellStart"/>
      <w:r w:rsidRPr="00007494">
        <w:t>audringasis</w:t>
      </w:r>
      <w:proofErr w:type="spellEnd"/>
      <w:r w:rsidRPr="00007494">
        <w:t xml:space="preserve"> </w:t>
      </w:r>
      <w:proofErr w:type="spellStart"/>
      <w:r w:rsidRPr="00007494">
        <w:t>Jupiteris</w:t>
      </w:r>
      <w:proofErr w:type="spellEnd"/>
      <w:r w:rsidRPr="00007494">
        <w:t xml:space="preserve"> </w:t>
      </w:r>
      <w:proofErr w:type="spellStart"/>
      <w:r w:rsidRPr="00007494">
        <w:t>sulaužė</w:t>
      </w:r>
      <w:proofErr w:type="spellEnd"/>
      <w:r w:rsidRPr="00007494">
        <w:t xml:space="preserve"> </w:t>
      </w:r>
      <w:proofErr w:type="spellStart"/>
      <w:r w:rsidRPr="00007494">
        <w:t>tvarką</w:t>
      </w:r>
      <w:proofErr w:type="spellEnd"/>
      <w:r w:rsidRPr="00007494">
        <w:t xml:space="preserve">. Jo </w:t>
      </w:r>
      <w:proofErr w:type="spellStart"/>
      <w:r w:rsidRPr="00007494">
        <w:t>batuta</w:t>
      </w:r>
      <w:proofErr w:type="spellEnd"/>
      <w:r w:rsidRPr="00007494">
        <w:t xml:space="preserve"> </w:t>
      </w:r>
      <w:proofErr w:type="spellStart"/>
      <w:r w:rsidRPr="00007494">
        <w:t>lūžo</w:t>
      </w:r>
      <w:proofErr w:type="spellEnd"/>
      <w:r w:rsidRPr="00007494">
        <w:t xml:space="preserve"> </w:t>
      </w:r>
      <w:proofErr w:type="spellStart"/>
      <w:r w:rsidRPr="00007494">
        <w:t>pusiau</w:t>
      </w:r>
      <w:proofErr w:type="spellEnd"/>
      <w:r w:rsidRPr="00007494">
        <w:t xml:space="preserve">, o  </w:t>
      </w:r>
      <w:proofErr w:type="spellStart"/>
      <w:r w:rsidRPr="00007494">
        <w:t>partitūra</w:t>
      </w:r>
      <w:proofErr w:type="spellEnd"/>
      <w:r w:rsidRPr="00007494">
        <w:t xml:space="preserve"> </w:t>
      </w:r>
      <w:proofErr w:type="spellStart"/>
      <w:r w:rsidRPr="00007494">
        <w:t>nukrito</w:t>
      </w:r>
      <w:proofErr w:type="spellEnd"/>
      <w:r w:rsidRPr="00007494">
        <w:t xml:space="preserve"> </w:t>
      </w:r>
      <w:proofErr w:type="spellStart"/>
      <w:r w:rsidRPr="00007494">
        <w:t>ant</w:t>
      </w:r>
      <w:proofErr w:type="spellEnd"/>
      <w:r w:rsidRPr="00007494">
        <w:t xml:space="preserve"> </w:t>
      </w:r>
      <w:proofErr w:type="spellStart"/>
      <w:r w:rsidRPr="00007494">
        <w:t>žemės</w:t>
      </w:r>
      <w:proofErr w:type="spellEnd"/>
      <w:r w:rsidRPr="00007494">
        <w:t>!</w:t>
      </w:r>
    </w:p>
    <w:p w14:paraId="6FFD2AF5" w14:textId="32CD8536" w:rsidR="00183637" w:rsidRPr="00007494" w:rsidRDefault="00183637" w:rsidP="004F243C">
      <w:pPr>
        <w:spacing w:line="276" w:lineRule="auto"/>
        <w:jc w:val="both"/>
      </w:pPr>
      <w:r w:rsidRPr="00007494">
        <w:lastRenderedPageBreak/>
        <w:fldChar w:fldCharType="begin"/>
      </w:r>
      <w:r w:rsidR="00D21A40">
        <w:instrText xml:space="preserve"> INCLUDEPICTURE "https://nsasmm-my.sharepoint.com/var/folders/z3/fbjx7qqn1vn3bfyf4v4bj68w0000gn/T/com.microsoft.Word/WebArchiveCopyPasteTempFiles/page81image65527104" \* MERGEFORMAT </w:instrText>
      </w:r>
      <w:r w:rsidRPr="00007494">
        <w:fldChar w:fldCharType="separate"/>
      </w:r>
      <w:r w:rsidRPr="00007494">
        <w:rPr>
          <w:noProof/>
          <w:lang w:eastAsia="lt-LT"/>
        </w:rPr>
        <w:drawing>
          <wp:inline distT="0" distB="0" distL="0" distR="0" wp14:anchorId="0140978B" wp14:editId="12EF4FA7">
            <wp:extent cx="1810206" cy="1543050"/>
            <wp:effectExtent l="0" t="0" r="0" b="0"/>
            <wp:docPr id="125" name="Picture 125" descr="page81image65527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page81image65527104"/>
                    <pic:cNvPicPr>
                      <a:picLocks noChangeAspect="1" noChangeArrowheads="1"/>
                    </pic:cNvPicPr>
                  </pic:nvPicPr>
                  <pic:blipFill>
                    <a:blip r:embed="rId1000" cstate="print">
                      <a:extLst>
                        <a:ext uri="{28A0092B-C50C-407E-A947-70E740481C1C}">
                          <a14:useLocalDpi xmlns:a14="http://schemas.microsoft.com/office/drawing/2010/main" val="0"/>
                        </a:ext>
                      </a:extLst>
                    </a:blip>
                    <a:srcRect/>
                    <a:stretch>
                      <a:fillRect/>
                    </a:stretch>
                  </pic:blipFill>
                  <pic:spPr bwMode="auto">
                    <a:xfrm>
                      <a:off x="0" y="0"/>
                      <a:ext cx="1827228" cy="1557560"/>
                    </a:xfrm>
                    <a:prstGeom prst="rect">
                      <a:avLst/>
                    </a:prstGeom>
                    <a:noFill/>
                    <a:ln>
                      <a:noFill/>
                    </a:ln>
                  </pic:spPr>
                </pic:pic>
              </a:graphicData>
            </a:graphic>
          </wp:inline>
        </w:drawing>
      </w:r>
      <w:r w:rsidRPr="00007494">
        <w:fldChar w:fldCharType="end"/>
      </w:r>
      <w:r w:rsidRPr="00007494">
        <w:fldChar w:fldCharType="begin"/>
      </w:r>
      <w:r w:rsidR="00D21A40">
        <w:instrText xml:space="preserve"> INCLUDEPICTURE "https://nsasmm-my.sharepoint.com/var/folders/z3/fbjx7qqn1vn3bfyf4v4bj68w0000gn/T/com.microsoft.Word/WebArchiveCopyPasteTempFiles/page81image65527520" \* MERGEFORMAT </w:instrText>
      </w:r>
      <w:r w:rsidRPr="00007494">
        <w:fldChar w:fldCharType="separate"/>
      </w:r>
      <w:r w:rsidRPr="00007494">
        <w:rPr>
          <w:noProof/>
          <w:lang w:eastAsia="lt-LT"/>
        </w:rPr>
        <w:drawing>
          <wp:inline distT="0" distB="0" distL="0" distR="0" wp14:anchorId="41939F0C" wp14:editId="370471C6">
            <wp:extent cx="1781175" cy="1518303"/>
            <wp:effectExtent l="0" t="0" r="0" b="5715"/>
            <wp:docPr id="127" name="Picture 127" descr="page81image65527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page81image65527520"/>
                    <pic:cNvPicPr>
                      <a:picLocks noChangeAspect="1" noChangeArrowheads="1"/>
                    </pic:cNvPicPr>
                  </pic:nvPicPr>
                  <pic:blipFill>
                    <a:blip r:embed="rId1001" cstate="print">
                      <a:extLst>
                        <a:ext uri="{28A0092B-C50C-407E-A947-70E740481C1C}">
                          <a14:useLocalDpi xmlns:a14="http://schemas.microsoft.com/office/drawing/2010/main" val="0"/>
                        </a:ext>
                      </a:extLst>
                    </a:blip>
                    <a:srcRect/>
                    <a:stretch>
                      <a:fillRect/>
                    </a:stretch>
                  </pic:blipFill>
                  <pic:spPr bwMode="auto">
                    <a:xfrm>
                      <a:off x="0" y="0"/>
                      <a:ext cx="1800288" cy="1534595"/>
                    </a:xfrm>
                    <a:prstGeom prst="rect">
                      <a:avLst/>
                    </a:prstGeom>
                    <a:noFill/>
                    <a:ln>
                      <a:noFill/>
                    </a:ln>
                  </pic:spPr>
                </pic:pic>
              </a:graphicData>
            </a:graphic>
          </wp:inline>
        </w:drawing>
      </w:r>
      <w:r w:rsidRPr="00007494">
        <w:fldChar w:fldCharType="end"/>
      </w:r>
    </w:p>
    <w:p w14:paraId="5E65E19A" w14:textId="77777777" w:rsidR="00183637" w:rsidRPr="00007494" w:rsidRDefault="00183637" w:rsidP="004F243C">
      <w:pPr>
        <w:spacing w:before="100" w:beforeAutospacing="1" w:after="100" w:afterAutospacing="1" w:line="276" w:lineRule="auto"/>
        <w:jc w:val="both"/>
      </w:pPr>
      <w:proofErr w:type="spellStart"/>
      <w:r w:rsidRPr="00007494">
        <w:t>Netrukus</w:t>
      </w:r>
      <w:proofErr w:type="spellEnd"/>
      <w:r w:rsidRPr="00007494">
        <w:t xml:space="preserve"> </w:t>
      </w:r>
      <w:proofErr w:type="spellStart"/>
      <w:r w:rsidRPr="00007494">
        <w:t>žmonės</w:t>
      </w:r>
      <w:proofErr w:type="spellEnd"/>
      <w:r w:rsidRPr="00007494">
        <w:t xml:space="preserve"> </w:t>
      </w:r>
      <w:proofErr w:type="spellStart"/>
      <w:r w:rsidRPr="00007494">
        <w:t>ėme</w:t>
      </w:r>
      <w:proofErr w:type="spellEnd"/>
      <w:r w:rsidRPr="00007494">
        <w:t xml:space="preserve">̇ </w:t>
      </w:r>
      <w:proofErr w:type="spellStart"/>
      <w:r w:rsidRPr="00007494">
        <w:t>baubti</w:t>
      </w:r>
      <w:proofErr w:type="spellEnd"/>
      <w:r w:rsidRPr="00007494">
        <w:t xml:space="preserve"> </w:t>
      </w:r>
      <w:proofErr w:type="spellStart"/>
      <w:r w:rsidRPr="00007494">
        <w:t>kaip</w:t>
      </w:r>
      <w:proofErr w:type="spellEnd"/>
      <w:r w:rsidRPr="00007494">
        <w:t xml:space="preserve"> </w:t>
      </w:r>
      <w:proofErr w:type="spellStart"/>
      <w:r w:rsidRPr="00007494">
        <w:t>žvėrys</w:t>
      </w:r>
      <w:proofErr w:type="spellEnd"/>
      <w:r w:rsidRPr="00007494">
        <w:t xml:space="preserve">, </w:t>
      </w:r>
      <w:proofErr w:type="spellStart"/>
      <w:r w:rsidRPr="00007494">
        <w:t>angelai</w:t>
      </w:r>
      <w:proofErr w:type="spellEnd"/>
      <w:r w:rsidRPr="00007494">
        <w:t xml:space="preserve"> </w:t>
      </w:r>
      <w:proofErr w:type="spellStart"/>
      <w:r w:rsidRPr="00007494">
        <w:t>giedoti</w:t>
      </w:r>
      <w:proofErr w:type="spellEnd"/>
      <w:r w:rsidRPr="00007494">
        <w:t xml:space="preserve"> </w:t>
      </w:r>
      <w:proofErr w:type="spellStart"/>
      <w:r w:rsidRPr="00007494">
        <w:t>kaip</w:t>
      </w:r>
      <w:proofErr w:type="spellEnd"/>
      <w:r w:rsidRPr="00007494">
        <w:t xml:space="preserve"> </w:t>
      </w:r>
      <w:proofErr w:type="spellStart"/>
      <w:r w:rsidRPr="00007494">
        <w:t>žmonės</w:t>
      </w:r>
      <w:proofErr w:type="spellEnd"/>
      <w:r w:rsidRPr="00007494">
        <w:t xml:space="preserve">, </w:t>
      </w:r>
      <w:proofErr w:type="spellStart"/>
      <w:r w:rsidRPr="00007494">
        <w:t>paukščiai</w:t>
      </w:r>
      <w:proofErr w:type="spellEnd"/>
      <w:r w:rsidRPr="00007494">
        <w:t xml:space="preserve"> </w:t>
      </w:r>
      <w:proofErr w:type="spellStart"/>
      <w:r w:rsidRPr="00007494">
        <w:t>čiulbėti</w:t>
      </w:r>
      <w:proofErr w:type="spellEnd"/>
      <w:r w:rsidRPr="00007494">
        <w:t xml:space="preserve"> </w:t>
      </w:r>
      <w:proofErr w:type="spellStart"/>
      <w:r w:rsidRPr="00007494">
        <w:t>angelu</w:t>
      </w:r>
      <w:proofErr w:type="spellEnd"/>
      <w:r w:rsidRPr="00007494">
        <w:t xml:space="preserve">̨ </w:t>
      </w:r>
      <w:proofErr w:type="spellStart"/>
      <w:r w:rsidRPr="00007494">
        <w:t>balsais</w:t>
      </w:r>
      <w:proofErr w:type="spellEnd"/>
      <w:r w:rsidRPr="00007494">
        <w:t xml:space="preserve">, o </w:t>
      </w:r>
      <w:proofErr w:type="spellStart"/>
      <w:r w:rsidRPr="00007494">
        <w:t>žvėrys</w:t>
      </w:r>
      <w:proofErr w:type="spellEnd"/>
      <w:r w:rsidRPr="00007494">
        <w:t xml:space="preserve"> </w:t>
      </w:r>
      <w:proofErr w:type="spellStart"/>
      <w:r w:rsidRPr="00007494">
        <w:t>čirkšti</w:t>
      </w:r>
      <w:proofErr w:type="spellEnd"/>
      <w:r w:rsidRPr="00007494">
        <w:t xml:space="preserve"> </w:t>
      </w:r>
      <w:proofErr w:type="spellStart"/>
      <w:r w:rsidRPr="00007494">
        <w:t>kaip</w:t>
      </w:r>
      <w:proofErr w:type="spellEnd"/>
      <w:r w:rsidRPr="00007494">
        <w:t xml:space="preserve"> </w:t>
      </w:r>
      <w:proofErr w:type="spellStart"/>
      <w:r w:rsidRPr="00007494">
        <w:t>paukščiai</w:t>
      </w:r>
      <w:proofErr w:type="spellEnd"/>
      <w:r w:rsidRPr="00007494">
        <w:t>!</w:t>
      </w:r>
    </w:p>
    <w:p w14:paraId="058CC0AB" w14:textId="0CB8E93E" w:rsidR="00183637" w:rsidRPr="00007494" w:rsidRDefault="00183637" w:rsidP="004F243C">
      <w:pPr>
        <w:spacing w:line="276" w:lineRule="auto"/>
        <w:jc w:val="both"/>
      </w:pPr>
      <w:r w:rsidRPr="00007494">
        <w:t xml:space="preserve"> </w:t>
      </w:r>
      <w:r w:rsidRPr="00007494">
        <w:fldChar w:fldCharType="begin"/>
      </w:r>
      <w:r w:rsidR="00D21A40">
        <w:instrText xml:space="preserve"> INCLUDEPICTURE "https://nsasmm-my.sharepoint.com/var/folders/z3/fbjx7qqn1vn3bfyf4v4bj68w0000gn/T/com.microsoft.Word/WebArchiveCopyPasteTempFiles/page81image65526688" \* MERGEFORMAT </w:instrText>
      </w:r>
      <w:r w:rsidRPr="00007494">
        <w:fldChar w:fldCharType="separate"/>
      </w:r>
      <w:r w:rsidRPr="00007494">
        <w:rPr>
          <w:noProof/>
          <w:lang w:eastAsia="lt-LT"/>
        </w:rPr>
        <w:drawing>
          <wp:inline distT="0" distB="0" distL="0" distR="0" wp14:anchorId="380357E7" wp14:editId="19B81A74">
            <wp:extent cx="1383527" cy="1179341"/>
            <wp:effectExtent l="0" t="0" r="7620" b="1905"/>
            <wp:docPr id="69" name="Picture 69" descr="page81image65526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page81image65526688"/>
                    <pic:cNvPicPr>
                      <a:picLocks noChangeAspect="1" noChangeArrowheads="1"/>
                    </pic:cNvPicPr>
                  </pic:nvPicPr>
                  <pic:blipFill>
                    <a:blip r:embed="rId996" cstate="print">
                      <a:extLst>
                        <a:ext uri="{28A0092B-C50C-407E-A947-70E740481C1C}">
                          <a14:useLocalDpi xmlns:a14="http://schemas.microsoft.com/office/drawing/2010/main" val="0"/>
                        </a:ext>
                      </a:extLst>
                    </a:blip>
                    <a:srcRect/>
                    <a:stretch>
                      <a:fillRect/>
                    </a:stretch>
                  </pic:blipFill>
                  <pic:spPr bwMode="auto">
                    <a:xfrm>
                      <a:off x="0" y="0"/>
                      <a:ext cx="1392670" cy="1187135"/>
                    </a:xfrm>
                    <a:prstGeom prst="rect">
                      <a:avLst/>
                    </a:prstGeom>
                    <a:noFill/>
                    <a:ln>
                      <a:noFill/>
                    </a:ln>
                  </pic:spPr>
                </pic:pic>
              </a:graphicData>
            </a:graphic>
          </wp:inline>
        </w:drawing>
      </w:r>
      <w:r w:rsidRPr="00007494">
        <w:fldChar w:fldCharType="end"/>
      </w:r>
      <w:r w:rsidRPr="00007494">
        <w:t xml:space="preserve">    </w:t>
      </w:r>
      <w:r w:rsidR="00AF2F45" w:rsidRPr="00007494">
        <w:rPr>
          <w:noProof/>
          <w:lang w:eastAsia="lt-LT"/>
        </w:rPr>
        <w:drawing>
          <wp:inline distT="0" distB="0" distL="0" distR="0" wp14:anchorId="19D2B438" wp14:editId="435892E6">
            <wp:extent cx="1407381" cy="1192160"/>
            <wp:effectExtent l="0" t="0" r="2540" b="8255"/>
            <wp:docPr id="67" name="Picture 67" descr="page81image65526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page81image65526896"/>
                    <pic:cNvPicPr>
                      <a:picLocks noChangeAspect="1" noChangeArrowheads="1"/>
                    </pic:cNvPicPr>
                  </pic:nvPicPr>
                  <pic:blipFill>
                    <a:blip r:embed="rId995" cstate="print">
                      <a:extLst>
                        <a:ext uri="{28A0092B-C50C-407E-A947-70E740481C1C}">
                          <a14:useLocalDpi xmlns:a14="http://schemas.microsoft.com/office/drawing/2010/main" val="0"/>
                        </a:ext>
                      </a:extLst>
                    </a:blip>
                    <a:srcRect/>
                    <a:stretch>
                      <a:fillRect/>
                    </a:stretch>
                  </pic:blipFill>
                  <pic:spPr bwMode="auto">
                    <a:xfrm>
                      <a:off x="0" y="0"/>
                      <a:ext cx="1419870" cy="1202739"/>
                    </a:xfrm>
                    <a:prstGeom prst="rect">
                      <a:avLst/>
                    </a:prstGeom>
                    <a:noFill/>
                    <a:ln>
                      <a:noFill/>
                    </a:ln>
                  </pic:spPr>
                </pic:pic>
              </a:graphicData>
            </a:graphic>
          </wp:inline>
        </w:drawing>
      </w:r>
      <w:r w:rsidR="00AF2F45" w:rsidRPr="00007494">
        <w:rPr>
          <w:noProof/>
          <w:lang w:eastAsia="lt-LT"/>
        </w:rPr>
        <w:drawing>
          <wp:inline distT="0" distB="0" distL="0" distR="0" wp14:anchorId="7D78D228" wp14:editId="1F233242">
            <wp:extent cx="1423284" cy="1213230"/>
            <wp:effectExtent l="0" t="0" r="5715" b="6350"/>
            <wp:docPr id="124" name="Picture 124" descr="page80image6552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page80image65521072"/>
                    <pic:cNvPicPr>
                      <a:picLocks noChangeAspect="1" noChangeArrowheads="1"/>
                    </pic:cNvPicPr>
                  </pic:nvPicPr>
                  <pic:blipFill>
                    <a:blip r:embed="rId993" cstate="print">
                      <a:extLst>
                        <a:ext uri="{28A0092B-C50C-407E-A947-70E740481C1C}">
                          <a14:useLocalDpi xmlns:a14="http://schemas.microsoft.com/office/drawing/2010/main" val="0"/>
                        </a:ext>
                      </a:extLst>
                    </a:blip>
                    <a:srcRect/>
                    <a:stretch>
                      <a:fillRect/>
                    </a:stretch>
                  </pic:blipFill>
                  <pic:spPr bwMode="auto">
                    <a:xfrm>
                      <a:off x="0" y="0"/>
                      <a:ext cx="1445018" cy="1231757"/>
                    </a:xfrm>
                    <a:prstGeom prst="rect">
                      <a:avLst/>
                    </a:prstGeom>
                    <a:noFill/>
                    <a:ln>
                      <a:noFill/>
                    </a:ln>
                  </pic:spPr>
                </pic:pic>
              </a:graphicData>
            </a:graphic>
          </wp:inline>
        </w:drawing>
      </w:r>
      <w:r w:rsidRPr="00007494">
        <w:fldChar w:fldCharType="begin"/>
      </w:r>
      <w:r w:rsidR="00D21A40">
        <w:instrText xml:space="preserve"> INCLUDEPICTURE "https://nsasmm-my.sharepoint.com/var/folders/z3/fbjx7qqn1vn3bfyf4v4bj68w0000gn/T/com.microsoft.Word/WebArchiveCopyPasteTempFiles/page81image65526896" \* MERGEFORMAT </w:instrText>
      </w:r>
      <w:r w:rsidRPr="00007494">
        <w:fldChar w:fldCharType="separate"/>
      </w:r>
      <w:r w:rsidRPr="00007494">
        <w:fldChar w:fldCharType="begin"/>
      </w:r>
      <w:r w:rsidR="00D21A40">
        <w:instrText xml:space="preserve"> INCLUDEPICTURE "https://nsasmm-my.sharepoint.com/var/folders/z3/fbjx7qqn1vn3bfyf4v4bj68w0000gn/T/com.microsoft.Word/WebArchiveCopyPasteTempFiles/page80image65521072" \* MERGEFORMAT </w:instrText>
      </w:r>
      <w:r w:rsidRPr="00007494">
        <w:fldChar w:fldCharType="end"/>
      </w:r>
      <w:r w:rsidRPr="00007494">
        <w:fldChar w:fldCharType="end"/>
      </w:r>
      <w:r w:rsidRPr="00007494">
        <w:t xml:space="preserve">    </w:t>
      </w:r>
      <w:r w:rsidRPr="00007494">
        <w:fldChar w:fldCharType="begin"/>
      </w:r>
      <w:r w:rsidR="00D21A40">
        <w:instrText xml:space="preserve"> INCLUDEPICTURE "https://nsasmm-my.sharepoint.com/var/folders/z3/fbjx7qqn1vn3bfyf4v4bj68w0000gn/T/com.microsoft.Word/WebArchiveCopyPasteTempFiles/page81image65525232" \* MERGEFORMAT </w:instrText>
      </w:r>
      <w:r w:rsidRPr="00007494">
        <w:fldChar w:fldCharType="separate"/>
      </w:r>
      <w:r w:rsidRPr="00007494">
        <w:rPr>
          <w:noProof/>
          <w:lang w:eastAsia="lt-LT"/>
        </w:rPr>
        <w:drawing>
          <wp:inline distT="0" distB="0" distL="0" distR="0" wp14:anchorId="421E67AC" wp14:editId="4F2E8111">
            <wp:extent cx="1439186" cy="1219102"/>
            <wp:effectExtent l="0" t="0" r="8890" b="635"/>
            <wp:docPr id="68" name="Picture 68" descr="page81image65525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page81image65525232"/>
                    <pic:cNvPicPr>
                      <a:picLocks noChangeAspect="1" noChangeArrowheads="1"/>
                    </pic:cNvPicPr>
                  </pic:nvPicPr>
                  <pic:blipFill>
                    <a:blip r:embed="rId1002" cstate="print">
                      <a:extLst>
                        <a:ext uri="{28A0092B-C50C-407E-A947-70E740481C1C}">
                          <a14:useLocalDpi xmlns:a14="http://schemas.microsoft.com/office/drawing/2010/main" val="0"/>
                        </a:ext>
                      </a:extLst>
                    </a:blip>
                    <a:srcRect/>
                    <a:stretch>
                      <a:fillRect/>
                    </a:stretch>
                  </pic:blipFill>
                  <pic:spPr bwMode="auto">
                    <a:xfrm>
                      <a:off x="0" y="0"/>
                      <a:ext cx="1447269" cy="1225949"/>
                    </a:xfrm>
                    <a:prstGeom prst="rect">
                      <a:avLst/>
                    </a:prstGeom>
                    <a:noFill/>
                    <a:ln>
                      <a:noFill/>
                    </a:ln>
                  </pic:spPr>
                </pic:pic>
              </a:graphicData>
            </a:graphic>
          </wp:inline>
        </w:drawing>
      </w:r>
      <w:r w:rsidRPr="00007494">
        <w:fldChar w:fldCharType="end"/>
      </w:r>
    </w:p>
    <w:p w14:paraId="03C80CEF" w14:textId="4ADEDE48" w:rsidR="00183637" w:rsidRPr="00007494" w:rsidRDefault="00183637" w:rsidP="004F243C">
      <w:pPr>
        <w:spacing w:before="100" w:beforeAutospacing="1" w:after="100" w:afterAutospacing="1" w:line="276" w:lineRule="auto"/>
        <w:jc w:val="both"/>
      </w:pPr>
      <w:r w:rsidRPr="00007494">
        <w:t xml:space="preserve">To </w:t>
      </w:r>
      <w:proofErr w:type="spellStart"/>
      <w:r w:rsidRPr="00007494">
        <w:t>meto</w:t>
      </w:r>
      <w:proofErr w:type="spellEnd"/>
      <w:r w:rsidRPr="00007494">
        <w:t xml:space="preserve"> </w:t>
      </w:r>
      <w:proofErr w:type="spellStart"/>
      <w:r w:rsidRPr="00007494">
        <w:t>baroko</w:t>
      </w:r>
      <w:proofErr w:type="spellEnd"/>
      <w:r w:rsidRPr="00007494">
        <w:t xml:space="preserve"> </w:t>
      </w:r>
      <w:proofErr w:type="spellStart"/>
      <w:r w:rsidRPr="00007494">
        <w:t>epochos</w:t>
      </w:r>
      <w:proofErr w:type="spellEnd"/>
      <w:r w:rsidRPr="00007494">
        <w:t xml:space="preserve"> </w:t>
      </w:r>
      <w:proofErr w:type="spellStart"/>
      <w:r w:rsidRPr="00007494">
        <w:t>rašytojas</w:t>
      </w:r>
      <w:proofErr w:type="spellEnd"/>
      <w:r w:rsidRPr="00007494">
        <w:t xml:space="preserve"> </w:t>
      </w:r>
      <w:proofErr w:type="spellStart"/>
      <w:r w:rsidRPr="00007494">
        <w:t>Džovanis</w:t>
      </w:r>
      <w:proofErr w:type="spellEnd"/>
      <w:r w:rsidRPr="00007494">
        <w:t xml:space="preserve"> </w:t>
      </w:r>
      <w:proofErr w:type="spellStart"/>
      <w:r w:rsidRPr="00007494">
        <w:t>Batistas</w:t>
      </w:r>
      <w:proofErr w:type="spellEnd"/>
      <w:r w:rsidRPr="00007494">
        <w:t xml:space="preserve"> Marinas </w:t>
      </w:r>
      <w:proofErr w:type="spellStart"/>
      <w:r w:rsidRPr="00007494">
        <w:t>vieno</w:t>
      </w:r>
      <w:proofErr w:type="spellEnd"/>
      <w:r w:rsidRPr="00007494">
        <w:t xml:space="preserve"> </w:t>
      </w:r>
      <w:proofErr w:type="spellStart"/>
      <w:r w:rsidRPr="00007494">
        <w:t>savo</w:t>
      </w:r>
      <w:proofErr w:type="spellEnd"/>
      <w:r w:rsidRPr="00007494">
        <w:t xml:space="preserve"> </w:t>
      </w:r>
      <w:proofErr w:type="spellStart"/>
      <w:r w:rsidRPr="00007494">
        <w:t>knygos</w:t>
      </w:r>
      <w:proofErr w:type="spellEnd"/>
      <w:r w:rsidRPr="00007494">
        <w:t xml:space="preserve"> </w:t>
      </w:r>
      <w:proofErr w:type="spellStart"/>
      <w:r w:rsidRPr="00007494">
        <w:t>herojaus</w:t>
      </w:r>
      <w:proofErr w:type="spellEnd"/>
      <w:r w:rsidRPr="00007494">
        <w:t xml:space="preserve"> </w:t>
      </w:r>
      <w:proofErr w:type="spellStart"/>
      <w:r w:rsidRPr="00007494">
        <w:t>lūpomis</w:t>
      </w:r>
      <w:proofErr w:type="spellEnd"/>
      <w:r w:rsidRPr="00007494">
        <w:t xml:space="preserve"> </w:t>
      </w:r>
      <w:proofErr w:type="spellStart"/>
      <w:r w:rsidRPr="00007494">
        <w:t>paklause</w:t>
      </w:r>
      <w:proofErr w:type="spellEnd"/>
      <w:r w:rsidRPr="00007494">
        <w:t>̇: „</w:t>
      </w:r>
      <w:proofErr w:type="spellStart"/>
      <w:r w:rsidRPr="00007494">
        <w:t>Ar</w:t>
      </w:r>
      <w:proofErr w:type="spellEnd"/>
      <w:r w:rsidRPr="00007494">
        <w:t xml:space="preserve"> ta </w:t>
      </w:r>
      <w:proofErr w:type="spellStart"/>
      <w:r w:rsidRPr="00007494">
        <w:t>numesta</w:t>
      </w:r>
      <w:proofErr w:type="spellEnd"/>
      <w:r w:rsidRPr="00007494">
        <w:t xml:space="preserve"> </w:t>
      </w:r>
      <w:proofErr w:type="spellStart"/>
      <w:r w:rsidRPr="00007494">
        <w:t>partit</w:t>
      </w:r>
      <w:r w:rsidR="006565E9" w:rsidRPr="00007494">
        <w:t>ūra</w:t>
      </w:r>
      <w:proofErr w:type="spellEnd"/>
      <w:r w:rsidR="006565E9" w:rsidRPr="00007494">
        <w:t xml:space="preserve"> – tai ne </w:t>
      </w:r>
      <w:proofErr w:type="spellStart"/>
      <w:r w:rsidR="006565E9" w:rsidRPr="00007494">
        <w:t>mūsu</w:t>
      </w:r>
      <w:proofErr w:type="spellEnd"/>
      <w:r w:rsidR="006565E9" w:rsidRPr="00007494">
        <w:t xml:space="preserve">̨ </w:t>
      </w:r>
      <w:proofErr w:type="spellStart"/>
      <w:r w:rsidR="006565E9" w:rsidRPr="00007494">
        <w:t>pasaulis</w:t>
      </w:r>
      <w:proofErr w:type="spellEnd"/>
      <w:r w:rsidR="006565E9" w:rsidRPr="00007494">
        <w:t>?“</w:t>
      </w:r>
    </w:p>
    <w:p w14:paraId="2CA4D1C4" w14:textId="21098A03" w:rsidR="00183637" w:rsidRPr="00007494" w:rsidRDefault="00183637" w:rsidP="004F243C">
      <w:pPr>
        <w:spacing w:line="276" w:lineRule="auto"/>
        <w:jc w:val="both"/>
      </w:pPr>
      <w:r w:rsidRPr="00007494">
        <w:fldChar w:fldCharType="begin"/>
      </w:r>
      <w:r w:rsidR="00D21A40">
        <w:instrText xml:space="preserve"> INCLUDEPICTURE "https://nsasmm-my.sharepoint.com/var/folders/z3/fbjx7qqn1vn3bfyf4v4bj68w0000gn/T/com.microsoft.Word/WebArchiveCopyPasteTempFiles/page81image65527728" \* MERGEFORMAT </w:instrText>
      </w:r>
      <w:r w:rsidRPr="00007494">
        <w:fldChar w:fldCharType="separate"/>
      </w:r>
      <w:r w:rsidRPr="00007494">
        <w:rPr>
          <w:noProof/>
          <w:lang w:eastAsia="lt-LT"/>
        </w:rPr>
        <w:drawing>
          <wp:inline distT="0" distB="0" distL="0" distR="0" wp14:anchorId="66E8568D" wp14:editId="6719B858">
            <wp:extent cx="3476625" cy="2963530"/>
            <wp:effectExtent l="0" t="0" r="0" b="8890"/>
            <wp:docPr id="70" name="Picture 70" descr="page81image65527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page81image65527728"/>
                    <pic:cNvPicPr>
                      <a:picLocks noChangeAspect="1" noChangeArrowheads="1"/>
                    </pic:cNvPicPr>
                  </pic:nvPicPr>
                  <pic:blipFill>
                    <a:blip r:embed="rId1003" cstate="print">
                      <a:extLst>
                        <a:ext uri="{28A0092B-C50C-407E-A947-70E740481C1C}">
                          <a14:useLocalDpi xmlns:a14="http://schemas.microsoft.com/office/drawing/2010/main" val="0"/>
                        </a:ext>
                      </a:extLst>
                    </a:blip>
                    <a:srcRect/>
                    <a:stretch>
                      <a:fillRect/>
                    </a:stretch>
                  </pic:blipFill>
                  <pic:spPr bwMode="auto">
                    <a:xfrm>
                      <a:off x="0" y="0"/>
                      <a:ext cx="3536235" cy="3014343"/>
                    </a:xfrm>
                    <a:prstGeom prst="rect">
                      <a:avLst/>
                    </a:prstGeom>
                    <a:noFill/>
                    <a:ln>
                      <a:noFill/>
                    </a:ln>
                  </pic:spPr>
                </pic:pic>
              </a:graphicData>
            </a:graphic>
          </wp:inline>
        </w:drawing>
      </w:r>
      <w:r w:rsidRPr="00007494">
        <w:fldChar w:fldCharType="end"/>
      </w:r>
    </w:p>
    <w:p w14:paraId="65F8438A" w14:textId="40EC345E" w:rsidR="00183637" w:rsidRPr="00007494" w:rsidRDefault="00183637" w:rsidP="004F243C">
      <w:pPr>
        <w:spacing w:before="100" w:beforeAutospacing="1" w:after="100" w:afterAutospacing="1" w:line="276" w:lineRule="auto"/>
        <w:jc w:val="both"/>
      </w:pPr>
      <w:proofErr w:type="spellStart"/>
      <w:r w:rsidRPr="00007494">
        <w:t>Kodėl</w:t>
      </w:r>
      <w:proofErr w:type="spellEnd"/>
      <w:r w:rsidRPr="00007494">
        <w:t xml:space="preserve"> </w:t>
      </w:r>
      <w:proofErr w:type="spellStart"/>
      <w:r w:rsidRPr="00007494">
        <w:t>taip</w:t>
      </w:r>
      <w:proofErr w:type="spellEnd"/>
      <w:r w:rsidRPr="00007494">
        <w:t xml:space="preserve"> </w:t>
      </w:r>
      <w:proofErr w:type="spellStart"/>
      <w:r w:rsidRPr="00007494">
        <w:t>atsitiko</w:t>
      </w:r>
      <w:proofErr w:type="spellEnd"/>
      <w:r w:rsidRPr="00007494">
        <w:t xml:space="preserve">? </w:t>
      </w:r>
      <w:proofErr w:type="spellStart"/>
      <w:r w:rsidRPr="00007494">
        <w:t>Čia</w:t>
      </w:r>
      <w:proofErr w:type="spellEnd"/>
      <w:r w:rsidRPr="00007494">
        <w:t xml:space="preserve"> </w:t>
      </w:r>
      <w:proofErr w:type="spellStart"/>
      <w:r w:rsidRPr="00007494">
        <w:t>kaltas</w:t>
      </w:r>
      <w:proofErr w:type="spellEnd"/>
      <w:r w:rsidRPr="00007494">
        <w:t xml:space="preserve"> ne tik </w:t>
      </w:r>
      <w:proofErr w:type="spellStart"/>
      <w:r w:rsidRPr="00007494">
        <w:t>Jupiteris</w:t>
      </w:r>
      <w:proofErr w:type="spellEnd"/>
      <w:r w:rsidRPr="00007494">
        <w:t>. „</w:t>
      </w:r>
      <w:proofErr w:type="spellStart"/>
      <w:r w:rsidRPr="00007494">
        <w:t>Kalti</w:t>
      </w:r>
      <w:proofErr w:type="spellEnd"/>
      <w:r w:rsidRPr="00007494">
        <w:t xml:space="preserve">“ ir </w:t>
      </w:r>
      <w:proofErr w:type="spellStart"/>
      <w:r w:rsidRPr="00007494">
        <w:t>didieji</w:t>
      </w:r>
      <w:proofErr w:type="spellEnd"/>
      <w:r w:rsidRPr="00007494">
        <w:t xml:space="preserve"> </w:t>
      </w:r>
      <w:proofErr w:type="spellStart"/>
      <w:r w:rsidRPr="00007494">
        <w:t>atradimai</w:t>
      </w:r>
      <w:proofErr w:type="spellEnd"/>
      <w:r w:rsidRPr="00007494">
        <w:t xml:space="preserve">! </w:t>
      </w:r>
      <w:proofErr w:type="spellStart"/>
      <w:r w:rsidRPr="00007494">
        <w:t>Dekarto</w:t>
      </w:r>
      <w:proofErr w:type="spellEnd"/>
      <w:r w:rsidRPr="00007494">
        <w:t xml:space="preserve"> </w:t>
      </w:r>
      <w:proofErr w:type="spellStart"/>
      <w:r w:rsidRPr="00007494">
        <w:t>analitine</w:t>
      </w:r>
      <w:proofErr w:type="spellEnd"/>
      <w:r w:rsidRPr="00007494">
        <w:t xml:space="preserve">̇ </w:t>
      </w:r>
      <w:proofErr w:type="spellStart"/>
      <w:r w:rsidRPr="00007494">
        <w:t>geometrija</w:t>
      </w:r>
      <w:proofErr w:type="spellEnd"/>
      <w:r w:rsidRPr="00007494">
        <w:t xml:space="preserve">, </w:t>
      </w:r>
      <w:proofErr w:type="spellStart"/>
      <w:r w:rsidRPr="00007494">
        <w:t>Kopernikas</w:t>
      </w:r>
      <w:proofErr w:type="spellEnd"/>
      <w:r w:rsidRPr="00007494">
        <w:t xml:space="preserve">, </w:t>
      </w:r>
      <w:proofErr w:type="spellStart"/>
      <w:r w:rsidRPr="00007494">
        <w:t>atradęs</w:t>
      </w:r>
      <w:proofErr w:type="spellEnd"/>
      <w:r w:rsidRPr="00007494">
        <w:t xml:space="preserve">, jog </w:t>
      </w:r>
      <w:proofErr w:type="spellStart"/>
      <w:r w:rsidRPr="00007494">
        <w:t>žemė</w:t>
      </w:r>
      <w:proofErr w:type="spellEnd"/>
      <w:r w:rsidRPr="00007494">
        <w:t xml:space="preserve"> </w:t>
      </w:r>
      <w:proofErr w:type="spellStart"/>
      <w:r w:rsidRPr="00007494">
        <w:t>sukasi</w:t>
      </w:r>
      <w:proofErr w:type="spellEnd"/>
      <w:r w:rsidRPr="00007494">
        <w:t xml:space="preserve"> </w:t>
      </w:r>
      <w:proofErr w:type="spellStart"/>
      <w:r w:rsidRPr="00007494">
        <w:t>aplink</w:t>
      </w:r>
      <w:proofErr w:type="spellEnd"/>
      <w:r w:rsidRPr="00007494">
        <w:t xml:space="preserve"> </w:t>
      </w:r>
      <w:proofErr w:type="spellStart"/>
      <w:r w:rsidRPr="00007494">
        <w:t>savo</w:t>
      </w:r>
      <w:proofErr w:type="spellEnd"/>
      <w:r w:rsidRPr="00007494">
        <w:t xml:space="preserve"> </w:t>
      </w:r>
      <w:proofErr w:type="spellStart"/>
      <w:r w:rsidRPr="00007494">
        <w:t>ašį</w:t>
      </w:r>
      <w:proofErr w:type="spellEnd"/>
      <w:r w:rsidRPr="00007494">
        <w:t xml:space="preserve">, bet </w:t>
      </w:r>
      <w:proofErr w:type="spellStart"/>
      <w:r w:rsidRPr="00007494">
        <w:t>nėra</w:t>
      </w:r>
      <w:proofErr w:type="spellEnd"/>
      <w:r w:rsidRPr="00007494">
        <w:t xml:space="preserve"> </w:t>
      </w:r>
      <w:proofErr w:type="spellStart"/>
      <w:r w:rsidRPr="00007494">
        <w:t>laikoma</w:t>
      </w:r>
      <w:proofErr w:type="spellEnd"/>
      <w:r w:rsidRPr="00007494">
        <w:t xml:space="preserve"> </w:t>
      </w:r>
      <w:proofErr w:type="spellStart"/>
      <w:r w:rsidRPr="00007494">
        <w:t>keturių</w:t>
      </w:r>
      <w:proofErr w:type="spellEnd"/>
      <w:r w:rsidRPr="00007494">
        <w:t xml:space="preserve"> </w:t>
      </w:r>
      <w:proofErr w:type="spellStart"/>
      <w:r w:rsidRPr="00007494">
        <w:t>dramblių</w:t>
      </w:r>
      <w:proofErr w:type="spellEnd"/>
      <w:r w:rsidRPr="00007494">
        <w:t xml:space="preserve">, </w:t>
      </w:r>
      <w:proofErr w:type="spellStart"/>
      <w:r w:rsidRPr="00007494">
        <w:t>matematikas</w:t>
      </w:r>
      <w:proofErr w:type="spellEnd"/>
      <w:r w:rsidRPr="00007494">
        <w:t xml:space="preserve"> </w:t>
      </w:r>
      <w:proofErr w:type="spellStart"/>
      <w:r w:rsidRPr="00007494">
        <w:t>Kepleris</w:t>
      </w:r>
      <w:proofErr w:type="spellEnd"/>
      <w:r w:rsidRPr="00007494">
        <w:t xml:space="preserve">, </w:t>
      </w:r>
      <w:proofErr w:type="spellStart"/>
      <w:r w:rsidRPr="00007494">
        <w:t>padėjęs</w:t>
      </w:r>
      <w:proofErr w:type="spellEnd"/>
      <w:r w:rsidRPr="00007494">
        <w:t xml:space="preserve"> </w:t>
      </w:r>
      <w:proofErr w:type="spellStart"/>
      <w:r w:rsidRPr="00007494">
        <w:t>pagrindus</w:t>
      </w:r>
      <w:proofErr w:type="spellEnd"/>
      <w:r w:rsidRPr="00007494">
        <w:t xml:space="preserve"> </w:t>
      </w:r>
      <w:proofErr w:type="spellStart"/>
      <w:r w:rsidRPr="00007494">
        <w:t>Niutono</w:t>
      </w:r>
      <w:proofErr w:type="spellEnd"/>
      <w:r w:rsidRPr="00007494">
        <w:t xml:space="preserve"> </w:t>
      </w:r>
      <w:proofErr w:type="spellStart"/>
      <w:r w:rsidRPr="00007494">
        <w:t>traukos</w:t>
      </w:r>
      <w:proofErr w:type="spellEnd"/>
      <w:r w:rsidRPr="00007494">
        <w:t xml:space="preserve"> </w:t>
      </w:r>
      <w:proofErr w:type="spellStart"/>
      <w:r w:rsidRPr="00007494">
        <w:t>dėsniui</w:t>
      </w:r>
      <w:proofErr w:type="spellEnd"/>
      <w:r w:rsidRPr="00007494">
        <w:t xml:space="preserve">, </w:t>
      </w:r>
      <w:proofErr w:type="spellStart"/>
      <w:r w:rsidRPr="00007494">
        <w:t>Linėjus</w:t>
      </w:r>
      <w:proofErr w:type="spellEnd"/>
      <w:r w:rsidRPr="00007494">
        <w:t xml:space="preserve">, </w:t>
      </w:r>
      <w:proofErr w:type="spellStart"/>
      <w:r w:rsidRPr="00007494">
        <w:t>pradėjęs</w:t>
      </w:r>
      <w:proofErr w:type="spellEnd"/>
      <w:r w:rsidRPr="00007494">
        <w:t xml:space="preserve"> </w:t>
      </w:r>
      <w:proofErr w:type="spellStart"/>
      <w:r w:rsidRPr="00007494">
        <w:t>klasifikuoti</w:t>
      </w:r>
      <w:proofErr w:type="spellEnd"/>
      <w:r w:rsidRPr="00007494">
        <w:t xml:space="preserve"> </w:t>
      </w:r>
      <w:proofErr w:type="spellStart"/>
      <w:r w:rsidRPr="00007494">
        <w:t>gamtoje</w:t>
      </w:r>
      <w:proofErr w:type="spellEnd"/>
      <w:r w:rsidRPr="00007494">
        <w:t xml:space="preserve"> </w:t>
      </w:r>
      <w:proofErr w:type="spellStart"/>
      <w:r w:rsidRPr="00007494">
        <w:t>esančias</w:t>
      </w:r>
      <w:proofErr w:type="spellEnd"/>
      <w:r w:rsidRPr="00007494">
        <w:t xml:space="preserve"> </w:t>
      </w:r>
      <w:proofErr w:type="spellStart"/>
      <w:r w:rsidRPr="00007494">
        <w:t>augalų</w:t>
      </w:r>
      <w:proofErr w:type="spellEnd"/>
      <w:r w:rsidRPr="00007494">
        <w:t xml:space="preserve"> ir </w:t>
      </w:r>
      <w:proofErr w:type="spellStart"/>
      <w:r w:rsidRPr="00007494">
        <w:t>gyvūnų</w:t>
      </w:r>
      <w:proofErr w:type="spellEnd"/>
      <w:r w:rsidRPr="00007494">
        <w:t xml:space="preserve"> </w:t>
      </w:r>
      <w:proofErr w:type="spellStart"/>
      <w:r w:rsidRPr="00007494">
        <w:t>rūšis</w:t>
      </w:r>
      <w:proofErr w:type="spellEnd"/>
      <w:r w:rsidRPr="00007494">
        <w:t xml:space="preserve">, </w:t>
      </w:r>
      <w:proofErr w:type="spellStart"/>
      <w:r w:rsidRPr="00007494">
        <w:t>laikrodžio</w:t>
      </w:r>
      <w:proofErr w:type="spellEnd"/>
      <w:r w:rsidRPr="00007494">
        <w:t xml:space="preserve"> </w:t>
      </w:r>
      <w:proofErr w:type="spellStart"/>
      <w:r w:rsidRPr="00007494">
        <w:t>mechanizmas</w:t>
      </w:r>
      <w:proofErr w:type="spellEnd"/>
      <w:r w:rsidRPr="00007494">
        <w:t xml:space="preserve">, </w:t>
      </w:r>
      <w:proofErr w:type="spellStart"/>
      <w:r w:rsidRPr="00007494">
        <w:t>garo</w:t>
      </w:r>
      <w:proofErr w:type="spellEnd"/>
      <w:r w:rsidRPr="00007494">
        <w:t xml:space="preserve"> </w:t>
      </w:r>
      <w:proofErr w:type="spellStart"/>
      <w:r w:rsidRPr="00007494">
        <w:t>mašina</w:t>
      </w:r>
      <w:proofErr w:type="spellEnd"/>
      <w:r w:rsidRPr="00007494">
        <w:t xml:space="preserve">, </w:t>
      </w:r>
      <w:proofErr w:type="spellStart"/>
      <w:r w:rsidRPr="00007494">
        <w:t>klavesinas</w:t>
      </w:r>
      <w:proofErr w:type="spellEnd"/>
      <w:r w:rsidRPr="00007494">
        <w:t xml:space="preserve">, mokyklos </w:t>
      </w:r>
      <w:proofErr w:type="spellStart"/>
      <w:r w:rsidRPr="00007494">
        <w:t>atsiradimas</w:t>
      </w:r>
      <w:proofErr w:type="spellEnd"/>
      <w:r w:rsidRPr="00007494">
        <w:t xml:space="preserve"> ir, </w:t>
      </w:r>
      <w:proofErr w:type="spellStart"/>
      <w:r w:rsidRPr="00007494">
        <w:t>žinoma</w:t>
      </w:r>
      <w:proofErr w:type="spellEnd"/>
      <w:r w:rsidRPr="00007494">
        <w:t>, J. S. Bachas.</w:t>
      </w:r>
    </w:p>
    <w:p w14:paraId="0043FDC6" w14:textId="7B5A72E3" w:rsidR="00183637" w:rsidRPr="00007494" w:rsidRDefault="00183637" w:rsidP="004F243C">
      <w:pPr>
        <w:spacing w:line="276" w:lineRule="auto"/>
        <w:jc w:val="both"/>
      </w:pPr>
      <w:r w:rsidRPr="00007494">
        <w:lastRenderedPageBreak/>
        <w:fldChar w:fldCharType="begin"/>
      </w:r>
      <w:r w:rsidR="00D21A40">
        <w:instrText xml:space="preserve"> INCLUDEPICTURE "https://nsasmm-my.sharepoint.com/var/folders/z3/fbjx7qqn1vn3bfyf4v4bj68w0000gn/T/com.microsoft.Word/WebArchiveCopyPasteTempFiles/page81image65527936" \* MERGEFORMAT </w:instrText>
      </w:r>
      <w:r w:rsidRPr="00007494">
        <w:fldChar w:fldCharType="separate"/>
      </w:r>
      <w:r w:rsidRPr="00007494">
        <w:rPr>
          <w:noProof/>
          <w:lang w:eastAsia="lt-LT"/>
        </w:rPr>
        <w:drawing>
          <wp:inline distT="0" distB="0" distL="0" distR="0" wp14:anchorId="7FC6AA27" wp14:editId="037A9C79">
            <wp:extent cx="1209040" cy="1030605"/>
            <wp:effectExtent l="0" t="0" r="0" b="0"/>
            <wp:docPr id="79" name="Picture 79" descr="page81image65527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page81image65527936"/>
                    <pic:cNvPicPr>
                      <a:picLocks noChangeAspect="1" noChangeArrowheads="1"/>
                    </pic:cNvPicPr>
                  </pic:nvPicPr>
                  <pic:blipFill>
                    <a:blip r:embed="rId1004" cstate="print">
                      <a:extLst>
                        <a:ext uri="{28A0092B-C50C-407E-A947-70E740481C1C}">
                          <a14:useLocalDpi xmlns:a14="http://schemas.microsoft.com/office/drawing/2010/main" val="0"/>
                        </a:ext>
                      </a:extLst>
                    </a:blip>
                    <a:srcRect/>
                    <a:stretch>
                      <a:fillRect/>
                    </a:stretch>
                  </pic:blipFill>
                  <pic:spPr bwMode="auto">
                    <a:xfrm>
                      <a:off x="0" y="0"/>
                      <a:ext cx="1209040" cy="1030605"/>
                    </a:xfrm>
                    <a:prstGeom prst="rect">
                      <a:avLst/>
                    </a:prstGeom>
                    <a:noFill/>
                    <a:ln>
                      <a:noFill/>
                    </a:ln>
                  </pic:spPr>
                </pic:pic>
              </a:graphicData>
            </a:graphic>
          </wp:inline>
        </w:drawing>
      </w:r>
      <w:r w:rsidRPr="00007494">
        <w:fldChar w:fldCharType="end"/>
      </w:r>
      <w:r w:rsidRPr="00007494">
        <w:fldChar w:fldCharType="begin"/>
      </w:r>
      <w:r w:rsidR="00D21A40">
        <w:instrText xml:space="preserve"> INCLUDEPICTURE "https://nsasmm-my.sharepoint.com/var/folders/z3/fbjx7qqn1vn3bfyf4v4bj68w0000gn/T/com.microsoft.Word/WebArchiveCopyPasteTempFiles/page81image65528144" \* MERGEFORMAT </w:instrText>
      </w:r>
      <w:r w:rsidRPr="00007494">
        <w:fldChar w:fldCharType="separate"/>
      </w:r>
      <w:r w:rsidRPr="00007494">
        <w:rPr>
          <w:noProof/>
          <w:lang w:eastAsia="lt-LT"/>
        </w:rPr>
        <w:drawing>
          <wp:inline distT="0" distB="0" distL="0" distR="0" wp14:anchorId="11D17CA4" wp14:editId="2CA75946">
            <wp:extent cx="1209040" cy="1030605"/>
            <wp:effectExtent l="0" t="0" r="0" b="0"/>
            <wp:docPr id="78" name="Picture 78" descr="page81image65528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page81image65528144"/>
                    <pic:cNvPicPr>
                      <a:picLocks noChangeAspect="1" noChangeArrowheads="1"/>
                    </pic:cNvPicPr>
                  </pic:nvPicPr>
                  <pic:blipFill>
                    <a:blip r:embed="rId1005" cstate="print">
                      <a:extLst>
                        <a:ext uri="{28A0092B-C50C-407E-A947-70E740481C1C}">
                          <a14:useLocalDpi xmlns:a14="http://schemas.microsoft.com/office/drawing/2010/main" val="0"/>
                        </a:ext>
                      </a:extLst>
                    </a:blip>
                    <a:srcRect/>
                    <a:stretch>
                      <a:fillRect/>
                    </a:stretch>
                  </pic:blipFill>
                  <pic:spPr bwMode="auto">
                    <a:xfrm>
                      <a:off x="0" y="0"/>
                      <a:ext cx="1209040" cy="1030605"/>
                    </a:xfrm>
                    <a:prstGeom prst="rect">
                      <a:avLst/>
                    </a:prstGeom>
                    <a:noFill/>
                    <a:ln>
                      <a:noFill/>
                    </a:ln>
                  </pic:spPr>
                </pic:pic>
              </a:graphicData>
            </a:graphic>
          </wp:inline>
        </w:drawing>
      </w:r>
      <w:r w:rsidRPr="00007494">
        <w:fldChar w:fldCharType="end"/>
      </w:r>
      <w:r w:rsidRPr="00007494">
        <w:fldChar w:fldCharType="begin"/>
      </w:r>
      <w:r w:rsidR="00D21A40">
        <w:instrText xml:space="preserve"> INCLUDEPICTURE "https://nsasmm-my.sharepoint.com/var/folders/z3/fbjx7qqn1vn3bfyf4v4bj68w0000gn/T/com.microsoft.Word/WebArchiveCopyPasteTempFiles/page81image65528352" \* MERGEFORMAT </w:instrText>
      </w:r>
      <w:r w:rsidRPr="00007494">
        <w:fldChar w:fldCharType="separate"/>
      </w:r>
      <w:r w:rsidRPr="00007494">
        <w:rPr>
          <w:noProof/>
          <w:lang w:eastAsia="lt-LT"/>
        </w:rPr>
        <w:drawing>
          <wp:inline distT="0" distB="0" distL="0" distR="0" wp14:anchorId="2B18A706" wp14:editId="6BCC6DCA">
            <wp:extent cx="1209040" cy="1030605"/>
            <wp:effectExtent l="0" t="0" r="0" b="0"/>
            <wp:docPr id="77" name="Picture 77" descr="page81image65528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page81image65528352"/>
                    <pic:cNvPicPr>
                      <a:picLocks noChangeAspect="1" noChangeArrowheads="1"/>
                    </pic:cNvPicPr>
                  </pic:nvPicPr>
                  <pic:blipFill>
                    <a:blip r:embed="rId1006" cstate="print">
                      <a:extLst>
                        <a:ext uri="{28A0092B-C50C-407E-A947-70E740481C1C}">
                          <a14:useLocalDpi xmlns:a14="http://schemas.microsoft.com/office/drawing/2010/main" val="0"/>
                        </a:ext>
                      </a:extLst>
                    </a:blip>
                    <a:srcRect/>
                    <a:stretch>
                      <a:fillRect/>
                    </a:stretch>
                  </pic:blipFill>
                  <pic:spPr bwMode="auto">
                    <a:xfrm>
                      <a:off x="0" y="0"/>
                      <a:ext cx="1209040" cy="1030605"/>
                    </a:xfrm>
                    <a:prstGeom prst="rect">
                      <a:avLst/>
                    </a:prstGeom>
                    <a:noFill/>
                    <a:ln>
                      <a:noFill/>
                    </a:ln>
                  </pic:spPr>
                </pic:pic>
              </a:graphicData>
            </a:graphic>
          </wp:inline>
        </w:drawing>
      </w:r>
      <w:r w:rsidRPr="00007494">
        <w:fldChar w:fldCharType="end"/>
      </w:r>
      <w:r w:rsidRPr="00007494">
        <w:fldChar w:fldCharType="begin"/>
      </w:r>
      <w:r w:rsidR="00D21A40">
        <w:instrText xml:space="preserve"> INCLUDEPICTURE "https://nsasmm-my.sharepoint.com/var/folders/z3/fbjx7qqn1vn3bfyf4v4bj68w0000gn/T/com.microsoft.Word/WebArchiveCopyPasteTempFiles/page81image65528560" \* MERGEFORMAT </w:instrText>
      </w:r>
      <w:r w:rsidRPr="00007494">
        <w:fldChar w:fldCharType="separate"/>
      </w:r>
      <w:r w:rsidRPr="00007494">
        <w:rPr>
          <w:noProof/>
          <w:lang w:eastAsia="lt-LT"/>
        </w:rPr>
        <w:drawing>
          <wp:inline distT="0" distB="0" distL="0" distR="0" wp14:anchorId="1C9CCBB5" wp14:editId="463F92D4">
            <wp:extent cx="1209040" cy="1030605"/>
            <wp:effectExtent l="0" t="0" r="0" b="0"/>
            <wp:docPr id="76" name="Picture 76" descr="page81image65528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page81image65528560"/>
                    <pic:cNvPicPr>
                      <a:picLocks noChangeAspect="1" noChangeArrowheads="1"/>
                    </pic:cNvPicPr>
                  </pic:nvPicPr>
                  <pic:blipFill>
                    <a:blip r:embed="rId1007" cstate="print">
                      <a:extLst>
                        <a:ext uri="{28A0092B-C50C-407E-A947-70E740481C1C}">
                          <a14:useLocalDpi xmlns:a14="http://schemas.microsoft.com/office/drawing/2010/main" val="0"/>
                        </a:ext>
                      </a:extLst>
                    </a:blip>
                    <a:srcRect/>
                    <a:stretch>
                      <a:fillRect/>
                    </a:stretch>
                  </pic:blipFill>
                  <pic:spPr bwMode="auto">
                    <a:xfrm>
                      <a:off x="0" y="0"/>
                      <a:ext cx="1209040" cy="1030605"/>
                    </a:xfrm>
                    <a:prstGeom prst="rect">
                      <a:avLst/>
                    </a:prstGeom>
                    <a:noFill/>
                    <a:ln>
                      <a:noFill/>
                    </a:ln>
                  </pic:spPr>
                </pic:pic>
              </a:graphicData>
            </a:graphic>
          </wp:inline>
        </w:drawing>
      </w:r>
      <w:r w:rsidRPr="00007494">
        <w:fldChar w:fldCharType="end"/>
      </w:r>
      <w:r w:rsidRPr="00007494">
        <w:fldChar w:fldCharType="begin"/>
      </w:r>
      <w:r w:rsidR="00D21A40">
        <w:instrText xml:space="preserve"> INCLUDEPICTURE "https://nsasmm-my.sharepoint.com/var/folders/z3/fbjx7qqn1vn3bfyf4v4bj68w0000gn/T/com.microsoft.Word/WebArchiveCopyPasteTempFiles/page81image65528768" \* MERGEFORMAT </w:instrText>
      </w:r>
      <w:r w:rsidRPr="00007494">
        <w:fldChar w:fldCharType="separate"/>
      </w:r>
      <w:r w:rsidRPr="00007494">
        <w:rPr>
          <w:noProof/>
          <w:lang w:eastAsia="lt-LT"/>
        </w:rPr>
        <w:drawing>
          <wp:inline distT="0" distB="0" distL="0" distR="0" wp14:anchorId="0FF0B213" wp14:editId="1FEC3B53">
            <wp:extent cx="1209040" cy="1030605"/>
            <wp:effectExtent l="0" t="0" r="0" b="0"/>
            <wp:docPr id="75" name="Picture 75" descr="page81image65528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page81image65528768"/>
                    <pic:cNvPicPr>
                      <a:picLocks noChangeAspect="1" noChangeArrowheads="1"/>
                    </pic:cNvPicPr>
                  </pic:nvPicPr>
                  <pic:blipFill>
                    <a:blip r:embed="rId1008" cstate="print">
                      <a:extLst>
                        <a:ext uri="{28A0092B-C50C-407E-A947-70E740481C1C}">
                          <a14:useLocalDpi xmlns:a14="http://schemas.microsoft.com/office/drawing/2010/main" val="0"/>
                        </a:ext>
                      </a:extLst>
                    </a:blip>
                    <a:srcRect/>
                    <a:stretch>
                      <a:fillRect/>
                    </a:stretch>
                  </pic:blipFill>
                  <pic:spPr bwMode="auto">
                    <a:xfrm>
                      <a:off x="0" y="0"/>
                      <a:ext cx="1209040" cy="1030605"/>
                    </a:xfrm>
                    <a:prstGeom prst="rect">
                      <a:avLst/>
                    </a:prstGeom>
                    <a:noFill/>
                    <a:ln>
                      <a:noFill/>
                    </a:ln>
                  </pic:spPr>
                </pic:pic>
              </a:graphicData>
            </a:graphic>
          </wp:inline>
        </w:drawing>
      </w:r>
      <w:r w:rsidRPr="00007494">
        <w:fldChar w:fldCharType="end"/>
      </w:r>
      <w:r w:rsidRPr="00007494">
        <w:fldChar w:fldCharType="begin"/>
      </w:r>
      <w:r w:rsidR="00D21A40">
        <w:instrText xml:space="preserve"> INCLUDEPICTURE "https://nsasmm-my.sharepoint.com/var/folders/z3/fbjx7qqn1vn3bfyf4v4bj68w0000gn/T/com.microsoft.Word/WebArchiveCopyPasteTempFiles/page81image65528976" \* MERGEFORMAT </w:instrText>
      </w:r>
      <w:r w:rsidRPr="00007494">
        <w:fldChar w:fldCharType="separate"/>
      </w:r>
      <w:r w:rsidRPr="00007494">
        <w:rPr>
          <w:noProof/>
          <w:lang w:eastAsia="lt-LT"/>
        </w:rPr>
        <w:drawing>
          <wp:inline distT="0" distB="0" distL="0" distR="0" wp14:anchorId="44ACB060" wp14:editId="2FF728D2">
            <wp:extent cx="1209040" cy="1030605"/>
            <wp:effectExtent l="0" t="0" r="0" b="0"/>
            <wp:docPr id="74" name="Picture 74" descr="page81image65528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page81image65528976"/>
                    <pic:cNvPicPr>
                      <a:picLocks noChangeAspect="1" noChangeArrowheads="1"/>
                    </pic:cNvPicPr>
                  </pic:nvPicPr>
                  <pic:blipFill>
                    <a:blip r:embed="rId1009" cstate="print">
                      <a:extLst>
                        <a:ext uri="{28A0092B-C50C-407E-A947-70E740481C1C}">
                          <a14:useLocalDpi xmlns:a14="http://schemas.microsoft.com/office/drawing/2010/main" val="0"/>
                        </a:ext>
                      </a:extLst>
                    </a:blip>
                    <a:srcRect/>
                    <a:stretch>
                      <a:fillRect/>
                    </a:stretch>
                  </pic:blipFill>
                  <pic:spPr bwMode="auto">
                    <a:xfrm>
                      <a:off x="0" y="0"/>
                      <a:ext cx="1209040" cy="1030605"/>
                    </a:xfrm>
                    <a:prstGeom prst="rect">
                      <a:avLst/>
                    </a:prstGeom>
                    <a:noFill/>
                    <a:ln>
                      <a:noFill/>
                    </a:ln>
                  </pic:spPr>
                </pic:pic>
              </a:graphicData>
            </a:graphic>
          </wp:inline>
        </w:drawing>
      </w:r>
      <w:r w:rsidRPr="00007494">
        <w:fldChar w:fldCharType="end"/>
      </w:r>
      <w:r w:rsidRPr="00007494">
        <w:fldChar w:fldCharType="begin"/>
      </w:r>
      <w:r w:rsidR="00D21A40">
        <w:instrText xml:space="preserve"> INCLUDEPICTURE "https://nsasmm-my.sharepoint.com/var/folders/z3/fbjx7qqn1vn3bfyf4v4bj68w0000gn/T/com.microsoft.Word/WebArchiveCopyPasteTempFiles/page81image65529184" \* MERGEFORMAT </w:instrText>
      </w:r>
      <w:r w:rsidRPr="00007494">
        <w:fldChar w:fldCharType="separate"/>
      </w:r>
      <w:r w:rsidRPr="00007494">
        <w:rPr>
          <w:noProof/>
          <w:lang w:eastAsia="lt-LT"/>
        </w:rPr>
        <w:drawing>
          <wp:inline distT="0" distB="0" distL="0" distR="0" wp14:anchorId="37E5C0E1" wp14:editId="0425413F">
            <wp:extent cx="1209040" cy="1030605"/>
            <wp:effectExtent l="0" t="0" r="0" b="0"/>
            <wp:docPr id="73" name="Picture 73" descr="page81image65529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page81image65529184"/>
                    <pic:cNvPicPr>
                      <a:picLocks noChangeAspect="1" noChangeArrowheads="1"/>
                    </pic:cNvPicPr>
                  </pic:nvPicPr>
                  <pic:blipFill>
                    <a:blip r:embed="rId1010" cstate="print">
                      <a:extLst>
                        <a:ext uri="{28A0092B-C50C-407E-A947-70E740481C1C}">
                          <a14:useLocalDpi xmlns:a14="http://schemas.microsoft.com/office/drawing/2010/main" val="0"/>
                        </a:ext>
                      </a:extLst>
                    </a:blip>
                    <a:srcRect/>
                    <a:stretch>
                      <a:fillRect/>
                    </a:stretch>
                  </pic:blipFill>
                  <pic:spPr bwMode="auto">
                    <a:xfrm>
                      <a:off x="0" y="0"/>
                      <a:ext cx="1209040" cy="1030605"/>
                    </a:xfrm>
                    <a:prstGeom prst="rect">
                      <a:avLst/>
                    </a:prstGeom>
                    <a:noFill/>
                    <a:ln>
                      <a:noFill/>
                    </a:ln>
                  </pic:spPr>
                </pic:pic>
              </a:graphicData>
            </a:graphic>
          </wp:inline>
        </w:drawing>
      </w:r>
      <w:r w:rsidRPr="00007494">
        <w:fldChar w:fldCharType="end"/>
      </w:r>
      <w:r w:rsidRPr="00007494">
        <w:fldChar w:fldCharType="begin"/>
      </w:r>
      <w:r w:rsidR="00D21A40">
        <w:instrText xml:space="preserve"> INCLUDEPICTURE "https://nsasmm-my.sharepoint.com/var/folders/z3/fbjx7qqn1vn3bfyf4v4bj68w0000gn/T/com.microsoft.Word/WebArchiveCopyPasteTempFiles/page81image65529392" \* MERGEFORMAT </w:instrText>
      </w:r>
      <w:r w:rsidRPr="00007494">
        <w:fldChar w:fldCharType="separate"/>
      </w:r>
      <w:r w:rsidRPr="00007494">
        <w:rPr>
          <w:noProof/>
          <w:lang w:eastAsia="lt-LT"/>
        </w:rPr>
        <w:drawing>
          <wp:inline distT="0" distB="0" distL="0" distR="0" wp14:anchorId="2444C8A2" wp14:editId="7DD1B1E9">
            <wp:extent cx="1209040" cy="1030605"/>
            <wp:effectExtent l="0" t="0" r="0" b="0"/>
            <wp:docPr id="72" name="Picture 72" descr="page81image65529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page81image65529392"/>
                    <pic:cNvPicPr>
                      <a:picLocks noChangeAspect="1" noChangeArrowheads="1"/>
                    </pic:cNvPicPr>
                  </pic:nvPicPr>
                  <pic:blipFill>
                    <a:blip r:embed="rId1011" cstate="print">
                      <a:extLst>
                        <a:ext uri="{28A0092B-C50C-407E-A947-70E740481C1C}">
                          <a14:useLocalDpi xmlns:a14="http://schemas.microsoft.com/office/drawing/2010/main" val="0"/>
                        </a:ext>
                      </a:extLst>
                    </a:blip>
                    <a:srcRect/>
                    <a:stretch>
                      <a:fillRect/>
                    </a:stretch>
                  </pic:blipFill>
                  <pic:spPr bwMode="auto">
                    <a:xfrm>
                      <a:off x="0" y="0"/>
                      <a:ext cx="1209040" cy="1030605"/>
                    </a:xfrm>
                    <a:prstGeom prst="rect">
                      <a:avLst/>
                    </a:prstGeom>
                    <a:noFill/>
                    <a:ln>
                      <a:noFill/>
                    </a:ln>
                  </pic:spPr>
                </pic:pic>
              </a:graphicData>
            </a:graphic>
          </wp:inline>
        </w:drawing>
      </w:r>
      <w:r w:rsidRPr="00007494">
        <w:fldChar w:fldCharType="end"/>
      </w:r>
      <w:r w:rsidRPr="00007494">
        <w:fldChar w:fldCharType="begin"/>
      </w:r>
      <w:r w:rsidR="00D21A40">
        <w:instrText xml:space="preserve"> INCLUDEPICTURE "https://nsasmm-my.sharepoint.com/var/folders/z3/fbjx7qqn1vn3bfyf4v4bj68w0000gn/T/com.microsoft.Word/WebArchiveCopyPasteTempFiles/page81image65529600" \* MERGEFORMAT </w:instrText>
      </w:r>
      <w:r w:rsidRPr="00007494">
        <w:fldChar w:fldCharType="separate"/>
      </w:r>
      <w:r w:rsidRPr="00007494">
        <w:rPr>
          <w:noProof/>
          <w:lang w:eastAsia="lt-LT"/>
        </w:rPr>
        <w:drawing>
          <wp:inline distT="0" distB="0" distL="0" distR="0" wp14:anchorId="70A32749" wp14:editId="3E270E3C">
            <wp:extent cx="1209040" cy="1030605"/>
            <wp:effectExtent l="0" t="0" r="0" b="0"/>
            <wp:docPr id="71" name="Picture 71" descr="page81image65529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page81image65529600"/>
                    <pic:cNvPicPr>
                      <a:picLocks noChangeAspect="1" noChangeArrowheads="1"/>
                    </pic:cNvPicPr>
                  </pic:nvPicPr>
                  <pic:blipFill>
                    <a:blip r:embed="rId998" cstate="print">
                      <a:extLst>
                        <a:ext uri="{28A0092B-C50C-407E-A947-70E740481C1C}">
                          <a14:useLocalDpi xmlns:a14="http://schemas.microsoft.com/office/drawing/2010/main" val="0"/>
                        </a:ext>
                      </a:extLst>
                    </a:blip>
                    <a:srcRect/>
                    <a:stretch>
                      <a:fillRect/>
                    </a:stretch>
                  </pic:blipFill>
                  <pic:spPr bwMode="auto">
                    <a:xfrm>
                      <a:off x="0" y="0"/>
                      <a:ext cx="1209040" cy="1030605"/>
                    </a:xfrm>
                    <a:prstGeom prst="rect">
                      <a:avLst/>
                    </a:prstGeom>
                    <a:noFill/>
                    <a:ln>
                      <a:noFill/>
                    </a:ln>
                  </pic:spPr>
                </pic:pic>
              </a:graphicData>
            </a:graphic>
          </wp:inline>
        </w:drawing>
      </w:r>
      <w:r w:rsidRPr="00007494">
        <w:fldChar w:fldCharType="end"/>
      </w:r>
    </w:p>
    <w:p w14:paraId="4B6B32FA" w14:textId="77777777" w:rsidR="00183637" w:rsidRPr="00007494" w:rsidRDefault="00183637" w:rsidP="004F243C">
      <w:pPr>
        <w:spacing w:before="100" w:beforeAutospacing="1" w:after="100" w:afterAutospacing="1" w:line="276" w:lineRule="auto"/>
        <w:jc w:val="both"/>
      </w:pPr>
      <w:proofErr w:type="spellStart"/>
      <w:r w:rsidRPr="00007494">
        <w:rPr>
          <w:b/>
        </w:rPr>
        <w:t>Užduotis</w:t>
      </w:r>
      <w:proofErr w:type="spellEnd"/>
      <w:r w:rsidRPr="00007494">
        <w:rPr>
          <w:b/>
        </w:rPr>
        <w:t xml:space="preserve"> muzikos </w:t>
      </w:r>
      <w:proofErr w:type="spellStart"/>
      <w:r w:rsidRPr="00007494">
        <w:rPr>
          <w:b/>
        </w:rPr>
        <w:t>klausymui</w:t>
      </w:r>
      <w:proofErr w:type="spellEnd"/>
      <w:r w:rsidRPr="00007494">
        <w:t xml:space="preserve"> (</w:t>
      </w:r>
      <w:proofErr w:type="spellStart"/>
      <w:r w:rsidRPr="00007494">
        <w:t>tęsinys</w:t>
      </w:r>
      <w:proofErr w:type="spellEnd"/>
      <w:r w:rsidRPr="00007494">
        <w:t xml:space="preserve">): </w:t>
      </w:r>
      <w:proofErr w:type="spellStart"/>
      <w:r w:rsidRPr="00007494">
        <w:t>Reikia</w:t>
      </w:r>
      <w:proofErr w:type="spellEnd"/>
      <w:r w:rsidRPr="00007494">
        <w:t xml:space="preserve"> </w:t>
      </w:r>
      <w:proofErr w:type="spellStart"/>
      <w:r w:rsidRPr="00007494">
        <w:t>pasiklausti</w:t>
      </w:r>
      <w:proofErr w:type="spellEnd"/>
      <w:r w:rsidRPr="00007494">
        <w:t xml:space="preserve"> Bacho! Ką </w:t>
      </w:r>
      <w:proofErr w:type="spellStart"/>
      <w:r w:rsidRPr="00007494">
        <w:t>jis</w:t>
      </w:r>
      <w:proofErr w:type="spellEnd"/>
      <w:r w:rsidRPr="00007494">
        <w:t xml:space="preserve"> </w:t>
      </w:r>
      <w:proofErr w:type="spellStart"/>
      <w:r w:rsidRPr="00007494">
        <w:t>galėjo</w:t>
      </w:r>
      <w:proofErr w:type="spellEnd"/>
      <w:r w:rsidRPr="00007494">
        <w:t xml:space="preserve"> </w:t>
      </w:r>
      <w:proofErr w:type="spellStart"/>
      <w:r w:rsidRPr="00007494">
        <w:t>patarti</w:t>
      </w:r>
      <w:proofErr w:type="spellEnd"/>
      <w:r w:rsidRPr="00007494">
        <w:t xml:space="preserve"> </w:t>
      </w:r>
      <w:proofErr w:type="spellStart"/>
      <w:r w:rsidRPr="00007494">
        <w:t>savo</w:t>
      </w:r>
      <w:proofErr w:type="spellEnd"/>
      <w:r w:rsidRPr="00007494">
        <w:t xml:space="preserve"> </w:t>
      </w:r>
      <w:proofErr w:type="spellStart"/>
      <w:r w:rsidRPr="00007494">
        <w:t>amžininkams</w:t>
      </w:r>
      <w:proofErr w:type="spellEnd"/>
      <w:r w:rsidRPr="00007494">
        <w:t xml:space="preserve">? </w:t>
      </w:r>
      <w:proofErr w:type="spellStart"/>
      <w:r w:rsidRPr="00007494">
        <w:t>Netrukus</w:t>
      </w:r>
      <w:proofErr w:type="spellEnd"/>
      <w:r w:rsidRPr="00007494">
        <w:t xml:space="preserve"> </w:t>
      </w:r>
      <w:proofErr w:type="spellStart"/>
      <w:r w:rsidRPr="00007494">
        <w:t>skambėsiantis</w:t>
      </w:r>
      <w:proofErr w:type="spellEnd"/>
      <w:r w:rsidRPr="00007494">
        <w:t xml:space="preserve"> </w:t>
      </w:r>
      <w:proofErr w:type="spellStart"/>
      <w:r w:rsidRPr="00007494">
        <w:t>kūrinys</w:t>
      </w:r>
      <w:proofErr w:type="spellEnd"/>
      <w:r w:rsidRPr="00007494">
        <w:t xml:space="preserve"> – </w:t>
      </w:r>
      <w:proofErr w:type="spellStart"/>
      <w:r w:rsidRPr="00007494">
        <w:t>tebus</w:t>
      </w:r>
      <w:proofErr w:type="spellEnd"/>
      <w:r w:rsidRPr="00007494">
        <w:t xml:space="preserve"> </w:t>
      </w:r>
      <w:proofErr w:type="spellStart"/>
      <w:r w:rsidRPr="00007494">
        <w:t>genialiojo</w:t>
      </w:r>
      <w:proofErr w:type="spellEnd"/>
      <w:r w:rsidRPr="00007494">
        <w:t xml:space="preserve"> </w:t>
      </w:r>
      <w:proofErr w:type="spellStart"/>
      <w:r w:rsidRPr="00007494">
        <w:t>kompozitoriaus</w:t>
      </w:r>
      <w:proofErr w:type="spellEnd"/>
      <w:r w:rsidRPr="00007494">
        <w:t xml:space="preserve"> </w:t>
      </w:r>
      <w:proofErr w:type="spellStart"/>
      <w:r w:rsidRPr="00007494">
        <w:t>patarimas</w:t>
      </w:r>
      <w:proofErr w:type="spellEnd"/>
      <w:r w:rsidRPr="00007494">
        <w:t xml:space="preserve">! Muzikos </w:t>
      </w:r>
      <w:proofErr w:type="spellStart"/>
      <w:r w:rsidRPr="00007494">
        <w:t>kūrinio</w:t>
      </w:r>
      <w:proofErr w:type="spellEnd"/>
      <w:r w:rsidRPr="00007494">
        <w:t xml:space="preserve"> </w:t>
      </w:r>
      <w:proofErr w:type="spellStart"/>
      <w:r w:rsidRPr="00007494">
        <w:t>garsai</w:t>
      </w:r>
      <w:proofErr w:type="spellEnd"/>
      <w:r w:rsidRPr="00007494">
        <w:t xml:space="preserve"> taps </w:t>
      </w:r>
      <w:proofErr w:type="spellStart"/>
      <w:r w:rsidRPr="00007494">
        <w:t>užšifruota</w:t>
      </w:r>
      <w:proofErr w:type="spellEnd"/>
      <w:r w:rsidRPr="00007494">
        <w:t xml:space="preserve"> </w:t>
      </w:r>
      <w:proofErr w:type="spellStart"/>
      <w:r w:rsidRPr="00007494">
        <w:t>kalba</w:t>
      </w:r>
      <w:proofErr w:type="spellEnd"/>
      <w:r w:rsidRPr="00007494">
        <w:t xml:space="preserve">, </w:t>
      </w:r>
      <w:proofErr w:type="spellStart"/>
      <w:r w:rsidRPr="00007494">
        <w:t>kurią</w:t>
      </w:r>
      <w:proofErr w:type="spellEnd"/>
      <w:r w:rsidRPr="00007494">
        <w:t xml:space="preserve"> </w:t>
      </w:r>
      <w:proofErr w:type="spellStart"/>
      <w:r w:rsidRPr="00007494">
        <w:t>jums</w:t>
      </w:r>
      <w:proofErr w:type="spellEnd"/>
      <w:r w:rsidRPr="00007494">
        <w:t xml:space="preserve"> </w:t>
      </w:r>
      <w:proofErr w:type="spellStart"/>
      <w:r w:rsidRPr="00007494">
        <w:t>reikės</w:t>
      </w:r>
      <w:proofErr w:type="spellEnd"/>
      <w:r w:rsidRPr="00007494">
        <w:t xml:space="preserve"> </w:t>
      </w:r>
      <w:proofErr w:type="spellStart"/>
      <w:r w:rsidRPr="00007494">
        <w:t>suprasti</w:t>
      </w:r>
      <w:proofErr w:type="spellEnd"/>
      <w:r w:rsidRPr="00007494">
        <w:t>.</w:t>
      </w:r>
    </w:p>
    <w:p w14:paraId="6A8F7471" w14:textId="10E553A9" w:rsidR="00183637" w:rsidRPr="00007494" w:rsidRDefault="00183637" w:rsidP="00183637">
      <w:pPr>
        <w:spacing w:before="100" w:beforeAutospacing="1" w:after="100" w:afterAutospacing="1"/>
        <w:jc w:val="both"/>
      </w:pPr>
      <w:r w:rsidRPr="00007494">
        <w:rPr>
          <w:b/>
        </w:rPr>
        <w:t xml:space="preserve">Muzikos </w:t>
      </w:r>
      <w:proofErr w:type="spellStart"/>
      <w:r w:rsidRPr="00007494">
        <w:rPr>
          <w:b/>
        </w:rPr>
        <w:t>klausymas</w:t>
      </w:r>
      <w:proofErr w:type="spellEnd"/>
      <w:r w:rsidRPr="00007494">
        <w:t xml:space="preserve">: Johann Sebastian Bach (1685–1750). </w:t>
      </w:r>
      <w:proofErr w:type="spellStart"/>
      <w:r w:rsidRPr="00007494">
        <w:t>D</w:t>
      </w:r>
      <w:r w:rsidR="006565E9" w:rsidRPr="00007494">
        <w:t>vibalse</w:t>
      </w:r>
      <w:proofErr w:type="spellEnd"/>
      <w:r w:rsidR="006565E9" w:rsidRPr="00007494">
        <w:t xml:space="preserve">̇ </w:t>
      </w:r>
      <w:proofErr w:type="spellStart"/>
      <w:r w:rsidR="006565E9" w:rsidRPr="00007494">
        <w:t>invencija</w:t>
      </w:r>
      <w:proofErr w:type="spellEnd"/>
      <w:r w:rsidR="006565E9" w:rsidRPr="00007494">
        <w:t xml:space="preserve"> Nr. 8 F-dur.</w:t>
      </w:r>
    </w:p>
    <w:p w14:paraId="1C72F030" w14:textId="77777777" w:rsidR="00183637" w:rsidRPr="00007494" w:rsidRDefault="00183637" w:rsidP="00183637">
      <w:pPr>
        <w:spacing w:before="100" w:beforeAutospacing="1" w:after="100" w:afterAutospacing="1"/>
        <w:jc w:val="both"/>
      </w:pPr>
      <w:hyperlink r:id="rId1012" w:history="1">
        <w:r w:rsidRPr="00007494">
          <w:rPr>
            <w:rStyle w:val="Hipersaitas"/>
          </w:rPr>
          <w:t>https://www.youtube.com/watch?v=whbFffxr2q4</w:t>
        </w:r>
      </w:hyperlink>
      <w:r w:rsidRPr="00007494">
        <w:t xml:space="preserve"> </w:t>
      </w:r>
    </w:p>
    <w:p w14:paraId="007532D0" w14:textId="2C8CED9F" w:rsidR="00183637" w:rsidRPr="00007494" w:rsidRDefault="00183637" w:rsidP="004F243C">
      <w:pPr>
        <w:spacing w:before="100" w:beforeAutospacing="1" w:after="100" w:afterAutospacing="1" w:line="276" w:lineRule="auto"/>
        <w:jc w:val="both"/>
      </w:pPr>
      <w:proofErr w:type="spellStart"/>
      <w:r w:rsidRPr="00007494">
        <w:rPr>
          <w:b/>
        </w:rPr>
        <w:t>Refleksija</w:t>
      </w:r>
      <w:proofErr w:type="spellEnd"/>
      <w:r w:rsidRPr="00007494">
        <w:rPr>
          <w:b/>
        </w:rPr>
        <w:t>:</w:t>
      </w:r>
      <w:r w:rsidRPr="00007494">
        <w:t xml:space="preserve"> </w:t>
      </w:r>
      <w:proofErr w:type="spellStart"/>
      <w:r w:rsidRPr="00007494">
        <w:t>Sutinku</w:t>
      </w:r>
      <w:proofErr w:type="spellEnd"/>
      <w:r w:rsidRPr="00007494">
        <w:t xml:space="preserve"> </w:t>
      </w:r>
      <w:proofErr w:type="spellStart"/>
      <w:r w:rsidRPr="00007494">
        <w:t>su</w:t>
      </w:r>
      <w:proofErr w:type="spellEnd"/>
      <w:r w:rsidRPr="00007494">
        <w:t xml:space="preserve"> </w:t>
      </w:r>
      <w:proofErr w:type="spellStart"/>
      <w:r w:rsidRPr="00007494">
        <w:t>jumis</w:t>
      </w:r>
      <w:proofErr w:type="spellEnd"/>
      <w:r w:rsidRPr="00007494">
        <w:t xml:space="preserve">, </w:t>
      </w:r>
      <w:proofErr w:type="spellStart"/>
      <w:r w:rsidRPr="00007494">
        <w:t>kad</w:t>
      </w:r>
      <w:proofErr w:type="spellEnd"/>
      <w:r w:rsidRPr="00007494">
        <w:t xml:space="preserve"> </w:t>
      </w:r>
      <w:proofErr w:type="spellStart"/>
      <w:r w:rsidRPr="00007494">
        <w:t>išklause</w:t>
      </w:r>
      <w:proofErr w:type="spellEnd"/>
      <w:r w:rsidRPr="00007494">
        <w:t xml:space="preserve">̨ J. S. Bacho </w:t>
      </w:r>
      <w:proofErr w:type="spellStart"/>
      <w:r w:rsidRPr="00007494">
        <w:t>invencijos</w:t>
      </w:r>
      <w:proofErr w:type="spellEnd"/>
      <w:r w:rsidRPr="00007494">
        <w:t xml:space="preserve"> F-dur </w:t>
      </w:r>
      <w:proofErr w:type="spellStart"/>
      <w:r w:rsidRPr="00007494">
        <w:t>galime</w:t>
      </w:r>
      <w:proofErr w:type="spellEnd"/>
      <w:r w:rsidRPr="00007494">
        <w:t xml:space="preserve"> </w:t>
      </w:r>
      <w:proofErr w:type="spellStart"/>
      <w:r w:rsidRPr="00007494">
        <w:t>pasakyti</w:t>
      </w:r>
      <w:proofErr w:type="spellEnd"/>
      <w:r w:rsidRPr="00007494">
        <w:t xml:space="preserve">, jog </w:t>
      </w:r>
      <w:proofErr w:type="spellStart"/>
      <w:r w:rsidRPr="00007494">
        <w:t>šis</w:t>
      </w:r>
      <w:proofErr w:type="spellEnd"/>
      <w:r w:rsidRPr="00007494">
        <w:t xml:space="preserve"> </w:t>
      </w:r>
      <w:proofErr w:type="spellStart"/>
      <w:r w:rsidRPr="00007494">
        <w:t>didis</w:t>
      </w:r>
      <w:proofErr w:type="spellEnd"/>
      <w:r w:rsidRPr="00007494">
        <w:t xml:space="preserve"> </w:t>
      </w:r>
      <w:proofErr w:type="spellStart"/>
      <w:r w:rsidRPr="00007494">
        <w:t>kompozitorius</w:t>
      </w:r>
      <w:proofErr w:type="spellEnd"/>
      <w:r w:rsidRPr="00007494">
        <w:t xml:space="preserve"> </w:t>
      </w:r>
      <w:proofErr w:type="spellStart"/>
      <w:r w:rsidRPr="00007494">
        <w:t>savo</w:t>
      </w:r>
      <w:proofErr w:type="spellEnd"/>
      <w:r w:rsidRPr="00007494">
        <w:t xml:space="preserve"> </w:t>
      </w:r>
      <w:proofErr w:type="spellStart"/>
      <w:r w:rsidRPr="00007494">
        <w:t>amžininkus</w:t>
      </w:r>
      <w:proofErr w:type="spellEnd"/>
      <w:r w:rsidRPr="00007494">
        <w:t xml:space="preserve"> </w:t>
      </w:r>
      <w:proofErr w:type="spellStart"/>
      <w:r w:rsidRPr="00007494">
        <w:t>moke</w:t>
      </w:r>
      <w:proofErr w:type="spellEnd"/>
      <w:r w:rsidRPr="00007494">
        <w:t xml:space="preserve">̇... </w:t>
      </w:r>
      <w:proofErr w:type="spellStart"/>
      <w:r w:rsidRPr="00007494">
        <w:t>atkaklumo</w:t>
      </w:r>
      <w:proofErr w:type="spellEnd"/>
      <w:r w:rsidRPr="00007494">
        <w:t xml:space="preserve"> ir </w:t>
      </w:r>
      <w:proofErr w:type="spellStart"/>
      <w:r w:rsidRPr="00007494">
        <w:t>tvirtybės</w:t>
      </w:r>
      <w:proofErr w:type="spellEnd"/>
      <w:r w:rsidRPr="00007494">
        <w:t xml:space="preserve">! Juk tik </w:t>
      </w:r>
      <w:proofErr w:type="spellStart"/>
      <w:r w:rsidRPr="00007494">
        <w:t>tvirtas</w:t>
      </w:r>
      <w:proofErr w:type="spellEnd"/>
      <w:r w:rsidRPr="00007494">
        <w:t xml:space="preserve"> </w:t>
      </w:r>
      <w:proofErr w:type="spellStart"/>
      <w:r w:rsidRPr="00007494">
        <w:t>žmogus</w:t>
      </w:r>
      <w:proofErr w:type="spellEnd"/>
      <w:r w:rsidRPr="00007494">
        <w:t xml:space="preserve"> </w:t>
      </w:r>
      <w:proofErr w:type="spellStart"/>
      <w:r w:rsidRPr="00007494">
        <w:t>gali</w:t>
      </w:r>
      <w:proofErr w:type="spellEnd"/>
      <w:r w:rsidRPr="00007494">
        <w:t xml:space="preserve"> </w:t>
      </w:r>
      <w:proofErr w:type="spellStart"/>
      <w:r w:rsidRPr="00007494">
        <w:t>suvokti</w:t>
      </w:r>
      <w:proofErr w:type="spellEnd"/>
      <w:r w:rsidRPr="00007494">
        <w:t xml:space="preserve">, </w:t>
      </w:r>
      <w:proofErr w:type="spellStart"/>
      <w:r w:rsidRPr="00007494">
        <w:t>kad</w:t>
      </w:r>
      <w:proofErr w:type="spellEnd"/>
      <w:r w:rsidRPr="00007494">
        <w:t xml:space="preserve"> Saulė</w:t>
      </w:r>
      <w:r w:rsidR="005568B1">
        <w:rPr>
          <w:lang w:val="lt-LT"/>
        </w:rPr>
        <w:t> </w:t>
      </w:r>
      <w:r w:rsidRPr="00007494">
        <w:t xml:space="preserve">– ne </w:t>
      </w:r>
      <w:proofErr w:type="spellStart"/>
      <w:r w:rsidRPr="00007494">
        <w:t>Dievas</w:t>
      </w:r>
      <w:proofErr w:type="spellEnd"/>
      <w:r w:rsidRPr="00007494">
        <w:t xml:space="preserve">, o </w:t>
      </w:r>
      <w:proofErr w:type="spellStart"/>
      <w:r w:rsidRPr="00007494">
        <w:t>Žeme</w:t>
      </w:r>
      <w:proofErr w:type="spellEnd"/>
      <w:r w:rsidRPr="00007494">
        <w:t xml:space="preserve">̇ – </w:t>
      </w:r>
      <w:proofErr w:type="spellStart"/>
      <w:r w:rsidRPr="00007494">
        <w:t>planeta</w:t>
      </w:r>
      <w:proofErr w:type="spellEnd"/>
      <w:r w:rsidRPr="00007494">
        <w:t xml:space="preserve">, bet ne </w:t>
      </w:r>
      <w:proofErr w:type="spellStart"/>
      <w:r w:rsidRPr="00007494">
        <w:t>didele</w:t>
      </w:r>
      <w:proofErr w:type="spellEnd"/>
      <w:r w:rsidRPr="00007494">
        <w:t xml:space="preserve">̇ </w:t>
      </w:r>
      <w:proofErr w:type="spellStart"/>
      <w:r w:rsidRPr="00007494">
        <w:t>plynaukšte</w:t>
      </w:r>
      <w:proofErr w:type="spellEnd"/>
      <w:r w:rsidRPr="00007494">
        <w:t xml:space="preserve">̇, </w:t>
      </w:r>
      <w:proofErr w:type="spellStart"/>
      <w:r w:rsidRPr="00007494">
        <w:t>laikoma</w:t>
      </w:r>
      <w:proofErr w:type="spellEnd"/>
      <w:r w:rsidRPr="00007494">
        <w:t xml:space="preserve"> </w:t>
      </w:r>
      <w:proofErr w:type="spellStart"/>
      <w:r w:rsidRPr="00007494">
        <w:t>keturių</w:t>
      </w:r>
      <w:proofErr w:type="spellEnd"/>
      <w:r w:rsidRPr="00007494">
        <w:t xml:space="preserve"> </w:t>
      </w:r>
      <w:proofErr w:type="spellStart"/>
      <w:r w:rsidRPr="00007494">
        <w:t>drambliu</w:t>
      </w:r>
      <w:proofErr w:type="spellEnd"/>
      <w:r w:rsidRPr="00007494">
        <w:t xml:space="preserve">̨ </w:t>
      </w:r>
      <w:proofErr w:type="spellStart"/>
      <w:r w:rsidRPr="00007494">
        <w:t>ar</w:t>
      </w:r>
      <w:proofErr w:type="spellEnd"/>
      <w:r w:rsidRPr="00007494">
        <w:t xml:space="preserve"> </w:t>
      </w:r>
      <w:proofErr w:type="spellStart"/>
      <w:r w:rsidRPr="00007494">
        <w:t>didelio</w:t>
      </w:r>
      <w:proofErr w:type="spellEnd"/>
      <w:r w:rsidRPr="00007494">
        <w:t xml:space="preserve"> </w:t>
      </w:r>
      <w:proofErr w:type="spellStart"/>
      <w:r w:rsidRPr="00007494">
        <w:t>vėžlio</w:t>
      </w:r>
      <w:proofErr w:type="spellEnd"/>
      <w:r w:rsidRPr="00007494">
        <w:t xml:space="preserve">, </w:t>
      </w:r>
      <w:proofErr w:type="spellStart"/>
      <w:r w:rsidRPr="00007494">
        <w:t>kad</w:t>
      </w:r>
      <w:proofErr w:type="spellEnd"/>
      <w:r w:rsidRPr="00007494">
        <w:t xml:space="preserve"> ji </w:t>
      </w:r>
      <w:proofErr w:type="spellStart"/>
      <w:r w:rsidRPr="00007494">
        <w:t>sukasi</w:t>
      </w:r>
      <w:proofErr w:type="spellEnd"/>
      <w:r w:rsidRPr="00007494">
        <w:t xml:space="preserve">, o </w:t>
      </w:r>
      <w:proofErr w:type="spellStart"/>
      <w:r w:rsidRPr="00007494">
        <w:t>žmogus</w:t>
      </w:r>
      <w:proofErr w:type="spellEnd"/>
      <w:r w:rsidR="006170C3" w:rsidRPr="00007494">
        <w:t xml:space="preserve">, </w:t>
      </w:r>
      <w:proofErr w:type="spellStart"/>
      <w:r w:rsidR="006170C3" w:rsidRPr="00007494">
        <w:t>deja</w:t>
      </w:r>
      <w:proofErr w:type="spellEnd"/>
      <w:r w:rsidR="006170C3" w:rsidRPr="00007494">
        <w:t xml:space="preserve">, </w:t>
      </w:r>
      <w:r w:rsidRPr="00007494">
        <w:t xml:space="preserve">– </w:t>
      </w:r>
      <w:r w:rsidR="006170C3" w:rsidRPr="00007494">
        <w:t xml:space="preserve">tik </w:t>
      </w:r>
      <w:proofErr w:type="spellStart"/>
      <w:r w:rsidRPr="00007494">
        <w:t>maža</w:t>
      </w:r>
      <w:proofErr w:type="spellEnd"/>
      <w:r w:rsidR="006565E9" w:rsidRPr="00007494">
        <w:t xml:space="preserve"> </w:t>
      </w:r>
      <w:proofErr w:type="spellStart"/>
      <w:r w:rsidR="006565E9" w:rsidRPr="00007494">
        <w:t>dalelyte</w:t>
      </w:r>
      <w:proofErr w:type="spellEnd"/>
      <w:r w:rsidR="006565E9" w:rsidRPr="00007494">
        <w:t xml:space="preserve">̇ </w:t>
      </w:r>
      <w:proofErr w:type="spellStart"/>
      <w:r w:rsidR="006565E9" w:rsidRPr="00007494">
        <w:t>visatos</w:t>
      </w:r>
      <w:proofErr w:type="spellEnd"/>
      <w:r w:rsidR="006565E9" w:rsidRPr="00007494">
        <w:t xml:space="preserve"> </w:t>
      </w:r>
      <w:proofErr w:type="spellStart"/>
      <w:r w:rsidR="006565E9" w:rsidRPr="00007494">
        <w:t>begalybėje</w:t>
      </w:r>
      <w:proofErr w:type="spellEnd"/>
      <w:r w:rsidR="006565E9" w:rsidRPr="00007494">
        <w:t>.</w:t>
      </w:r>
    </w:p>
    <w:p w14:paraId="2B2B1315" w14:textId="06938086" w:rsidR="00183637" w:rsidRPr="00007494" w:rsidRDefault="00183637" w:rsidP="004F243C">
      <w:pPr>
        <w:spacing w:line="276" w:lineRule="auto"/>
        <w:jc w:val="both"/>
      </w:pPr>
      <w:r w:rsidRPr="00007494">
        <w:fldChar w:fldCharType="begin"/>
      </w:r>
      <w:r w:rsidR="00D21A40">
        <w:instrText xml:space="preserve"> INCLUDEPICTURE "https://nsasmm-my.sharepoint.com/var/folders/z3/fbjx7qqn1vn3bfyf4v4bj68w0000gn/T/com.microsoft.Word/WebArchiveCopyPasteTempFiles/page82image65146112" \* MERGEFORMAT </w:instrText>
      </w:r>
      <w:r w:rsidRPr="00007494">
        <w:fldChar w:fldCharType="separate"/>
      </w:r>
      <w:r w:rsidRPr="00007494">
        <w:rPr>
          <w:noProof/>
          <w:lang w:eastAsia="lt-LT"/>
        </w:rPr>
        <w:drawing>
          <wp:inline distT="0" distB="0" distL="0" distR="0" wp14:anchorId="7B59F13B" wp14:editId="448851AE">
            <wp:extent cx="1209040" cy="1030605"/>
            <wp:effectExtent l="0" t="0" r="0" b="0"/>
            <wp:docPr id="86" name="Picture 86" descr="page82image65146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page82image65146112"/>
                    <pic:cNvPicPr>
                      <a:picLocks noChangeAspect="1" noChangeArrowheads="1"/>
                    </pic:cNvPicPr>
                  </pic:nvPicPr>
                  <pic:blipFill>
                    <a:blip r:embed="rId1013" cstate="print">
                      <a:extLst>
                        <a:ext uri="{28A0092B-C50C-407E-A947-70E740481C1C}">
                          <a14:useLocalDpi xmlns:a14="http://schemas.microsoft.com/office/drawing/2010/main" val="0"/>
                        </a:ext>
                      </a:extLst>
                    </a:blip>
                    <a:srcRect/>
                    <a:stretch>
                      <a:fillRect/>
                    </a:stretch>
                  </pic:blipFill>
                  <pic:spPr bwMode="auto">
                    <a:xfrm>
                      <a:off x="0" y="0"/>
                      <a:ext cx="1209040" cy="1030605"/>
                    </a:xfrm>
                    <a:prstGeom prst="rect">
                      <a:avLst/>
                    </a:prstGeom>
                    <a:noFill/>
                    <a:ln>
                      <a:noFill/>
                    </a:ln>
                  </pic:spPr>
                </pic:pic>
              </a:graphicData>
            </a:graphic>
          </wp:inline>
        </w:drawing>
      </w:r>
      <w:r w:rsidRPr="00007494">
        <w:fldChar w:fldCharType="end"/>
      </w:r>
      <w:r w:rsidRPr="00007494">
        <w:fldChar w:fldCharType="begin"/>
      </w:r>
      <w:r w:rsidR="00D21A40">
        <w:instrText xml:space="preserve"> INCLUDEPICTURE "https://nsasmm-my.sharepoint.com/var/folders/z3/fbjx7qqn1vn3bfyf4v4bj68w0000gn/T/com.microsoft.Word/WebArchiveCopyPasteTempFiles/page82image65158176" \* MERGEFORMAT </w:instrText>
      </w:r>
      <w:r w:rsidRPr="00007494">
        <w:fldChar w:fldCharType="separate"/>
      </w:r>
      <w:r w:rsidRPr="00007494">
        <w:rPr>
          <w:noProof/>
          <w:lang w:eastAsia="lt-LT"/>
        </w:rPr>
        <w:drawing>
          <wp:inline distT="0" distB="0" distL="0" distR="0" wp14:anchorId="3CB253C2" wp14:editId="20440143">
            <wp:extent cx="1209040" cy="1030605"/>
            <wp:effectExtent l="0" t="0" r="0" b="0"/>
            <wp:docPr id="85" name="Picture 85" descr="page82image65158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page82image65158176"/>
                    <pic:cNvPicPr>
                      <a:picLocks noChangeAspect="1" noChangeArrowheads="1"/>
                    </pic:cNvPicPr>
                  </pic:nvPicPr>
                  <pic:blipFill>
                    <a:blip r:embed="rId992" cstate="print">
                      <a:extLst>
                        <a:ext uri="{28A0092B-C50C-407E-A947-70E740481C1C}">
                          <a14:useLocalDpi xmlns:a14="http://schemas.microsoft.com/office/drawing/2010/main" val="0"/>
                        </a:ext>
                      </a:extLst>
                    </a:blip>
                    <a:srcRect/>
                    <a:stretch>
                      <a:fillRect/>
                    </a:stretch>
                  </pic:blipFill>
                  <pic:spPr bwMode="auto">
                    <a:xfrm>
                      <a:off x="0" y="0"/>
                      <a:ext cx="1209040" cy="1030605"/>
                    </a:xfrm>
                    <a:prstGeom prst="rect">
                      <a:avLst/>
                    </a:prstGeom>
                    <a:noFill/>
                    <a:ln>
                      <a:noFill/>
                    </a:ln>
                  </pic:spPr>
                </pic:pic>
              </a:graphicData>
            </a:graphic>
          </wp:inline>
        </w:drawing>
      </w:r>
      <w:r w:rsidRPr="00007494">
        <w:fldChar w:fldCharType="end"/>
      </w:r>
      <w:r w:rsidRPr="00007494">
        <w:fldChar w:fldCharType="begin"/>
      </w:r>
      <w:r w:rsidR="00D21A40">
        <w:instrText xml:space="preserve"> INCLUDEPICTURE "https://nsasmm-my.sharepoint.com/var/folders/z3/fbjx7qqn1vn3bfyf4v4bj68w0000gn/T/com.microsoft.Word/WebArchiveCopyPasteTempFiles/page82image65151104" \* MERGEFORMAT </w:instrText>
      </w:r>
      <w:r w:rsidRPr="00007494">
        <w:fldChar w:fldCharType="separate"/>
      </w:r>
      <w:r w:rsidRPr="00007494">
        <w:rPr>
          <w:noProof/>
          <w:lang w:eastAsia="lt-LT"/>
        </w:rPr>
        <w:drawing>
          <wp:inline distT="0" distB="0" distL="0" distR="0" wp14:anchorId="6BF11B43" wp14:editId="1BAFD4D3">
            <wp:extent cx="1209040" cy="1030605"/>
            <wp:effectExtent l="0" t="0" r="0" b="0"/>
            <wp:docPr id="84" name="Picture 84" descr="page82image65151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page82image65151104"/>
                    <pic:cNvPicPr>
                      <a:picLocks noChangeAspect="1" noChangeArrowheads="1"/>
                    </pic:cNvPicPr>
                  </pic:nvPicPr>
                  <pic:blipFill>
                    <a:blip r:embed="rId1014" cstate="print">
                      <a:extLst>
                        <a:ext uri="{28A0092B-C50C-407E-A947-70E740481C1C}">
                          <a14:useLocalDpi xmlns:a14="http://schemas.microsoft.com/office/drawing/2010/main" val="0"/>
                        </a:ext>
                      </a:extLst>
                    </a:blip>
                    <a:srcRect/>
                    <a:stretch>
                      <a:fillRect/>
                    </a:stretch>
                  </pic:blipFill>
                  <pic:spPr bwMode="auto">
                    <a:xfrm>
                      <a:off x="0" y="0"/>
                      <a:ext cx="1209040" cy="1030605"/>
                    </a:xfrm>
                    <a:prstGeom prst="rect">
                      <a:avLst/>
                    </a:prstGeom>
                    <a:noFill/>
                    <a:ln>
                      <a:noFill/>
                    </a:ln>
                  </pic:spPr>
                </pic:pic>
              </a:graphicData>
            </a:graphic>
          </wp:inline>
        </w:drawing>
      </w:r>
      <w:r w:rsidRPr="00007494">
        <w:fldChar w:fldCharType="end"/>
      </w:r>
    </w:p>
    <w:p w14:paraId="2E87C4FA" w14:textId="2514ADB6" w:rsidR="00183637" w:rsidRPr="00007494" w:rsidRDefault="00183637" w:rsidP="004F243C">
      <w:pPr>
        <w:spacing w:before="100" w:beforeAutospacing="1" w:after="100" w:afterAutospacing="1" w:line="276" w:lineRule="auto"/>
        <w:jc w:val="both"/>
      </w:pPr>
      <w:proofErr w:type="spellStart"/>
      <w:r w:rsidRPr="00007494">
        <w:rPr>
          <w:b/>
        </w:rPr>
        <w:t>Užduotis</w:t>
      </w:r>
      <w:proofErr w:type="spellEnd"/>
      <w:r w:rsidRPr="00007494">
        <w:rPr>
          <w:b/>
        </w:rPr>
        <w:t xml:space="preserve"> muzikos </w:t>
      </w:r>
      <w:proofErr w:type="spellStart"/>
      <w:r w:rsidRPr="00007494">
        <w:rPr>
          <w:b/>
        </w:rPr>
        <w:t>klausymui</w:t>
      </w:r>
      <w:proofErr w:type="spellEnd"/>
      <w:r w:rsidRPr="00007494">
        <w:t xml:space="preserve"> (</w:t>
      </w:r>
      <w:proofErr w:type="spellStart"/>
      <w:r w:rsidRPr="00007494">
        <w:t>tęsinys</w:t>
      </w:r>
      <w:proofErr w:type="spellEnd"/>
      <w:r w:rsidRPr="00007494">
        <w:t xml:space="preserve">): Jei net </w:t>
      </w:r>
      <w:proofErr w:type="spellStart"/>
      <w:r w:rsidRPr="00007494">
        <w:t>paprastas</w:t>
      </w:r>
      <w:proofErr w:type="spellEnd"/>
      <w:r w:rsidRPr="00007494">
        <w:t xml:space="preserve"> </w:t>
      </w:r>
      <w:proofErr w:type="spellStart"/>
      <w:r w:rsidRPr="00007494">
        <w:t>baroko</w:t>
      </w:r>
      <w:proofErr w:type="spellEnd"/>
      <w:r w:rsidRPr="00007494">
        <w:t xml:space="preserve"> </w:t>
      </w:r>
      <w:proofErr w:type="spellStart"/>
      <w:r w:rsidRPr="00007494">
        <w:t>epochos</w:t>
      </w:r>
      <w:proofErr w:type="spellEnd"/>
      <w:r w:rsidRPr="00007494">
        <w:t xml:space="preserve"> </w:t>
      </w:r>
      <w:proofErr w:type="spellStart"/>
      <w:r w:rsidRPr="00007494">
        <w:t>žmogus</w:t>
      </w:r>
      <w:proofErr w:type="spellEnd"/>
      <w:r w:rsidRPr="00007494">
        <w:t xml:space="preserve"> </w:t>
      </w:r>
      <w:proofErr w:type="spellStart"/>
      <w:r w:rsidRPr="00007494">
        <w:t>turėjo</w:t>
      </w:r>
      <w:proofErr w:type="spellEnd"/>
      <w:r w:rsidRPr="00007494">
        <w:t xml:space="preserve"> </w:t>
      </w:r>
      <w:proofErr w:type="spellStart"/>
      <w:r w:rsidRPr="00007494">
        <w:t>būti</w:t>
      </w:r>
      <w:proofErr w:type="spellEnd"/>
      <w:r w:rsidRPr="00007494">
        <w:t xml:space="preserve"> </w:t>
      </w:r>
      <w:proofErr w:type="spellStart"/>
      <w:r w:rsidRPr="00007494">
        <w:t>tvirtas</w:t>
      </w:r>
      <w:proofErr w:type="spellEnd"/>
      <w:r w:rsidRPr="00007494">
        <w:t xml:space="preserve">, tai </w:t>
      </w:r>
      <w:proofErr w:type="spellStart"/>
      <w:r w:rsidRPr="00007494">
        <w:t>koks</w:t>
      </w:r>
      <w:proofErr w:type="spellEnd"/>
      <w:r w:rsidRPr="00007494">
        <w:t xml:space="preserve"> </w:t>
      </w:r>
      <w:proofErr w:type="spellStart"/>
      <w:r w:rsidRPr="00007494">
        <w:t>turėjo</w:t>
      </w:r>
      <w:proofErr w:type="spellEnd"/>
      <w:r w:rsidRPr="00007494">
        <w:t xml:space="preserve"> </w:t>
      </w:r>
      <w:proofErr w:type="spellStart"/>
      <w:r w:rsidRPr="00007494">
        <w:t>būti</w:t>
      </w:r>
      <w:proofErr w:type="spellEnd"/>
      <w:r w:rsidRPr="00007494">
        <w:t xml:space="preserve"> </w:t>
      </w:r>
      <w:proofErr w:type="spellStart"/>
      <w:r w:rsidRPr="00007494">
        <w:t>valstybės</w:t>
      </w:r>
      <w:proofErr w:type="spellEnd"/>
      <w:r w:rsidRPr="00007494">
        <w:t xml:space="preserve"> </w:t>
      </w:r>
      <w:proofErr w:type="spellStart"/>
      <w:r w:rsidRPr="00007494">
        <w:t>karalius</w:t>
      </w:r>
      <w:proofErr w:type="spellEnd"/>
      <w:r w:rsidRPr="00007494">
        <w:t xml:space="preserve">? Į </w:t>
      </w:r>
      <w:proofErr w:type="spellStart"/>
      <w:r w:rsidRPr="00007494">
        <w:t>ši</w:t>
      </w:r>
      <w:proofErr w:type="spellEnd"/>
      <w:r w:rsidRPr="00007494">
        <w:t xml:space="preserve">̨ </w:t>
      </w:r>
      <w:proofErr w:type="spellStart"/>
      <w:r w:rsidRPr="00007494">
        <w:t>klausima</w:t>
      </w:r>
      <w:proofErr w:type="spellEnd"/>
      <w:r w:rsidRPr="00007494">
        <w:t xml:space="preserve">̨ lai </w:t>
      </w:r>
      <w:proofErr w:type="spellStart"/>
      <w:r w:rsidRPr="00007494">
        <w:t>padeda</w:t>
      </w:r>
      <w:proofErr w:type="spellEnd"/>
      <w:r w:rsidRPr="00007494">
        <w:t xml:space="preserve"> </w:t>
      </w:r>
      <w:proofErr w:type="spellStart"/>
      <w:r w:rsidRPr="00007494">
        <w:t>jums</w:t>
      </w:r>
      <w:proofErr w:type="spellEnd"/>
      <w:r w:rsidRPr="00007494">
        <w:t xml:space="preserve"> </w:t>
      </w:r>
      <w:proofErr w:type="spellStart"/>
      <w:r w:rsidRPr="00007494">
        <w:t>atsakyti</w:t>
      </w:r>
      <w:proofErr w:type="spellEnd"/>
      <w:r w:rsidRPr="00007494">
        <w:t xml:space="preserve"> G. F. </w:t>
      </w:r>
      <w:proofErr w:type="spellStart"/>
      <w:r w:rsidRPr="00007494">
        <w:t>Hendelio</w:t>
      </w:r>
      <w:proofErr w:type="spellEnd"/>
      <w:r w:rsidRPr="00007494">
        <w:t xml:space="preserve"> sonata a-moll</w:t>
      </w:r>
      <w:r w:rsidR="006565E9" w:rsidRPr="00007494">
        <w:t>.</w:t>
      </w:r>
    </w:p>
    <w:p w14:paraId="299C8094" w14:textId="66556D2C" w:rsidR="00183637" w:rsidRPr="00007494" w:rsidRDefault="00183637" w:rsidP="00183637">
      <w:pPr>
        <w:jc w:val="both"/>
      </w:pPr>
      <w:r w:rsidRPr="00007494">
        <w:fldChar w:fldCharType="begin"/>
      </w:r>
      <w:r w:rsidR="00D21A40">
        <w:instrText xml:space="preserve"> INCLUDEPICTURE "https://nsasmm-my.sharepoint.com/var/folders/z3/fbjx7qqn1vn3bfyf4v4bj68w0000gn/T/com.microsoft.Word/WebArchiveCopyPasteTempFiles/page82image65157760" \* MERGEFORMAT </w:instrText>
      </w:r>
      <w:r w:rsidRPr="00007494">
        <w:fldChar w:fldCharType="separate"/>
      </w:r>
      <w:r w:rsidRPr="00007494">
        <w:rPr>
          <w:noProof/>
          <w:lang w:eastAsia="lt-LT"/>
        </w:rPr>
        <w:drawing>
          <wp:inline distT="0" distB="0" distL="0" distR="0" wp14:anchorId="43846351" wp14:editId="7DB56EEB">
            <wp:extent cx="1669774" cy="1423342"/>
            <wp:effectExtent l="0" t="0" r="6985" b="5715"/>
            <wp:docPr id="87" name="Picture 87" descr="page82image65157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page82image65157760"/>
                    <pic:cNvPicPr>
                      <a:picLocks noChangeAspect="1" noChangeArrowheads="1"/>
                    </pic:cNvPicPr>
                  </pic:nvPicPr>
                  <pic:blipFill>
                    <a:blip r:embed="rId1015" cstate="print">
                      <a:extLst>
                        <a:ext uri="{28A0092B-C50C-407E-A947-70E740481C1C}">
                          <a14:useLocalDpi xmlns:a14="http://schemas.microsoft.com/office/drawing/2010/main" val="0"/>
                        </a:ext>
                      </a:extLst>
                    </a:blip>
                    <a:srcRect/>
                    <a:stretch>
                      <a:fillRect/>
                    </a:stretch>
                  </pic:blipFill>
                  <pic:spPr bwMode="auto">
                    <a:xfrm>
                      <a:off x="0" y="0"/>
                      <a:ext cx="1679187" cy="1431366"/>
                    </a:xfrm>
                    <a:prstGeom prst="rect">
                      <a:avLst/>
                    </a:prstGeom>
                    <a:noFill/>
                    <a:ln>
                      <a:noFill/>
                    </a:ln>
                  </pic:spPr>
                </pic:pic>
              </a:graphicData>
            </a:graphic>
          </wp:inline>
        </w:drawing>
      </w:r>
      <w:r w:rsidRPr="00007494">
        <w:fldChar w:fldCharType="end"/>
      </w:r>
    </w:p>
    <w:p w14:paraId="73FD701D" w14:textId="77777777" w:rsidR="00183637" w:rsidRPr="00007494" w:rsidRDefault="00183637" w:rsidP="00183637">
      <w:pPr>
        <w:spacing w:before="100" w:beforeAutospacing="1" w:after="100" w:afterAutospacing="1"/>
        <w:jc w:val="both"/>
      </w:pPr>
      <w:r w:rsidRPr="00007494">
        <w:rPr>
          <w:b/>
        </w:rPr>
        <w:t xml:space="preserve">Muzikos </w:t>
      </w:r>
      <w:proofErr w:type="spellStart"/>
      <w:r w:rsidRPr="00007494">
        <w:rPr>
          <w:b/>
        </w:rPr>
        <w:t>klausymas</w:t>
      </w:r>
      <w:proofErr w:type="spellEnd"/>
      <w:r w:rsidRPr="00007494">
        <w:rPr>
          <w:b/>
        </w:rPr>
        <w:t>:</w:t>
      </w:r>
      <w:r w:rsidRPr="00007494">
        <w:t xml:space="preserve"> Georg Friedrich </w:t>
      </w:r>
      <w:proofErr w:type="spellStart"/>
      <w:r w:rsidRPr="00007494">
        <w:t>Händel</w:t>
      </w:r>
      <w:proofErr w:type="spellEnd"/>
      <w:r w:rsidRPr="00007494">
        <w:t xml:space="preserve"> (1685–1759). Sonata a-moll.</w:t>
      </w:r>
    </w:p>
    <w:p w14:paraId="150A6A91" w14:textId="6813BE83" w:rsidR="009013C1" w:rsidRPr="00007494" w:rsidRDefault="00183637" w:rsidP="00183637">
      <w:pPr>
        <w:jc w:val="both"/>
        <w:rPr>
          <w:b/>
        </w:rPr>
      </w:pPr>
      <w:hyperlink r:id="rId1016" w:history="1">
        <w:r w:rsidRPr="00007494">
          <w:rPr>
            <w:rStyle w:val="Hipersaitas"/>
          </w:rPr>
          <w:t>https://www.youtube.com/watch?v=fkvwYtfqrxw</w:t>
        </w:r>
      </w:hyperlink>
    </w:p>
    <w:p w14:paraId="5CC2EF86" w14:textId="544A71AA" w:rsidR="00183637" w:rsidRDefault="009013C1" w:rsidP="004F243C">
      <w:pPr>
        <w:spacing w:line="276" w:lineRule="auto"/>
        <w:jc w:val="both"/>
      </w:pPr>
      <w:proofErr w:type="spellStart"/>
      <w:r w:rsidRPr="00007494">
        <w:rPr>
          <w:b/>
        </w:rPr>
        <w:t>Refleksija</w:t>
      </w:r>
      <w:proofErr w:type="spellEnd"/>
      <w:r w:rsidRPr="00007494">
        <w:rPr>
          <w:b/>
        </w:rPr>
        <w:t>:</w:t>
      </w:r>
      <w:r w:rsidRPr="00007494">
        <w:t xml:space="preserve"> </w:t>
      </w:r>
      <w:proofErr w:type="spellStart"/>
      <w:r w:rsidR="00183637" w:rsidRPr="00007494">
        <w:t>Klausantis</w:t>
      </w:r>
      <w:proofErr w:type="spellEnd"/>
      <w:r w:rsidR="00183637" w:rsidRPr="00007494">
        <w:t xml:space="preserve"> </w:t>
      </w:r>
      <w:proofErr w:type="spellStart"/>
      <w:r w:rsidR="00183637" w:rsidRPr="00007494">
        <w:t>kompozitoriaus</w:t>
      </w:r>
      <w:proofErr w:type="spellEnd"/>
      <w:r w:rsidR="00183637" w:rsidRPr="00007494">
        <w:t xml:space="preserve"> G. F. </w:t>
      </w:r>
      <w:proofErr w:type="spellStart"/>
      <w:r w:rsidR="00183637" w:rsidRPr="00007494">
        <w:t>Hendelio</w:t>
      </w:r>
      <w:proofErr w:type="spellEnd"/>
      <w:r w:rsidR="00183637" w:rsidRPr="00007494">
        <w:t xml:space="preserve"> </w:t>
      </w:r>
      <w:proofErr w:type="spellStart"/>
      <w:r w:rsidR="00183637" w:rsidRPr="00007494">
        <w:t>sonatos</w:t>
      </w:r>
      <w:proofErr w:type="spellEnd"/>
      <w:r w:rsidR="00183637" w:rsidRPr="00007494">
        <w:t xml:space="preserve"> a-moll </w:t>
      </w:r>
      <w:proofErr w:type="spellStart"/>
      <w:r w:rsidR="00183637" w:rsidRPr="00007494">
        <w:t>galima</w:t>
      </w:r>
      <w:proofErr w:type="spellEnd"/>
      <w:r w:rsidR="00183637" w:rsidRPr="00007494">
        <w:t xml:space="preserve"> </w:t>
      </w:r>
      <w:proofErr w:type="spellStart"/>
      <w:r w:rsidR="00183637" w:rsidRPr="00007494">
        <w:t>suprasti</w:t>
      </w:r>
      <w:proofErr w:type="spellEnd"/>
      <w:r w:rsidR="00183637" w:rsidRPr="00007494">
        <w:t xml:space="preserve">, </w:t>
      </w:r>
      <w:proofErr w:type="spellStart"/>
      <w:r w:rsidR="00183637" w:rsidRPr="00007494">
        <w:t>kad</w:t>
      </w:r>
      <w:proofErr w:type="spellEnd"/>
      <w:r w:rsidR="00183637" w:rsidRPr="00007494">
        <w:t xml:space="preserve"> </w:t>
      </w:r>
      <w:proofErr w:type="spellStart"/>
      <w:r w:rsidR="00183637" w:rsidRPr="00007494">
        <w:t>tvirtos</w:t>
      </w:r>
      <w:proofErr w:type="spellEnd"/>
      <w:r w:rsidR="00183637" w:rsidRPr="00007494">
        <w:t xml:space="preserve"> </w:t>
      </w:r>
      <w:proofErr w:type="spellStart"/>
      <w:r w:rsidR="00183637" w:rsidRPr="00007494">
        <w:t>valstybės</w:t>
      </w:r>
      <w:proofErr w:type="spellEnd"/>
      <w:r w:rsidR="00183637" w:rsidRPr="00007494">
        <w:t xml:space="preserve"> </w:t>
      </w:r>
      <w:proofErr w:type="spellStart"/>
      <w:r w:rsidR="00183637" w:rsidRPr="00007494">
        <w:t>karalius</w:t>
      </w:r>
      <w:proofErr w:type="spellEnd"/>
      <w:r w:rsidR="00183637" w:rsidRPr="00007494">
        <w:t xml:space="preserve"> </w:t>
      </w:r>
      <w:proofErr w:type="spellStart"/>
      <w:r w:rsidR="00183637" w:rsidRPr="00007494">
        <w:t>turi</w:t>
      </w:r>
      <w:proofErr w:type="spellEnd"/>
      <w:r w:rsidR="00183637" w:rsidRPr="00007494">
        <w:t xml:space="preserve"> </w:t>
      </w:r>
      <w:proofErr w:type="spellStart"/>
      <w:r w:rsidRPr="00007494">
        <w:t>būti</w:t>
      </w:r>
      <w:proofErr w:type="spellEnd"/>
      <w:r w:rsidRPr="00007494">
        <w:t xml:space="preserve"> </w:t>
      </w:r>
      <w:proofErr w:type="spellStart"/>
      <w:r w:rsidRPr="00007494">
        <w:t>stipriu</w:t>
      </w:r>
      <w:proofErr w:type="spellEnd"/>
      <w:r w:rsidRPr="00007494">
        <w:t xml:space="preserve"> ir </w:t>
      </w:r>
      <w:proofErr w:type="spellStart"/>
      <w:r w:rsidR="00183637" w:rsidRPr="00007494">
        <w:t>šviesti</w:t>
      </w:r>
      <w:proofErr w:type="spellEnd"/>
      <w:r w:rsidR="00183637" w:rsidRPr="00007494">
        <w:t xml:space="preserve"> </w:t>
      </w:r>
      <w:proofErr w:type="spellStart"/>
      <w:r w:rsidR="00183637" w:rsidRPr="00007494">
        <w:t>lyg</w:t>
      </w:r>
      <w:proofErr w:type="spellEnd"/>
      <w:r w:rsidR="00183637" w:rsidRPr="00007494">
        <w:t xml:space="preserve">... Saulė! </w:t>
      </w:r>
      <w:proofErr w:type="spellStart"/>
      <w:r w:rsidRPr="00007494">
        <w:t>Šalia</w:t>
      </w:r>
      <w:proofErr w:type="spellEnd"/>
      <w:r w:rsidRPr="00007494">
        <w:t xml:space="preserve"> </w:t>
      </w:r>
      <w:proofErr w:type="spellStart"/>
      <w:r w:rsidRPr="00007494">
        <w:t>tokio</w:t>
      </w:r>
      <w:proofErr w:type="spellEnd"/>
      <w:r w:rsidRPr="00007494">
        <w:t xml:space="preserve"> </w:t>
      </w:r>
      <w:proofErr w:type="spellStart"/>
      <w:r w:rsidRPr="00007494">
        <w:t>visiems</w:t>
      </w:r>
      <w:proofErr w:type="spellEnd"/>
      <w:r w:rsidRPr="00007494">
        <w:t xml:space="preserve"> bus </w:t>
      </w:r>
      <w:proofErr w:type="spellStart"/>
      <w:r w:rsidRPr="00007494">
        <w:t>ramiau</w:t>
      </w:r>
      <w:proofErr w:type="spellEnd"/>
      <w:r w:rsidRPr="00007494">
        <w:t xml:space="preserve"> ir </w:t>
      </w:r>
      <w:proofErr w:type="spellStart"/>
      <w:r w:rsidRPr="00007494">
        <w:t>tvirčiau</w:t>
      </w:r>
      <w:proofErr w:type="spellEnd"/>
      <w:r w:rsidRPr="00007494">
        <w:t>. Toks</w:t>
      </w:r>
      <w:r w:rsidR="00183637" w:rsidRPr="00007494">
        <w:t xml:space="preserve"> </w:t>
      </w:r>
      <w:proofErr w:type="spellStart"/>
      <w:r w:rsidR="00183637" w:rsidRPr="00007494">
        <w:t>buvo</w:t>
      </w:r>
      <w:proofErr w:type="spellEnd"/>
      <w:r w:rsidR="00183637" w:rsidRPr="00007494">
        <w:t xml:space="preserve"> </w:t>
      </w:r>
      <w:proofErr w:type="spellStart"/>
      <w:r w:rsidR="00183637" w:rsidRPr="00007494">
        <w:t>Prancūzijos</w:t>
      </w:r>
      <w:proofErr w:type="spellEnd"/>
      <w:r w:rsidR="00183637" w:rsidRPr="00007494">
        <w:t xml:space="preserve"> </w:t>
      </w:r>
      <w:proofErr w:type="spellStart"/>
      <w:r w:rsidR="00183637" w:rsidRPr="00007494">
        <w:t>karalius</w:t>
      </w:r>
      <w:proofErr w:type="spellEnd"/>
      <w:r w:rsidR="00183637" w:rsidRPr="00007494">
        <w:t xml:space="preserve"> Liudvikas XIV, </w:t>
      </w:r>
      <w:proofErr w:type="spellStart"/>
      <w:r w:rsidR="00183637" w:rsidRPr="00007494">
        <w:t>didelį</w:t>
      </w:r>
      <w:proofErr w:type="spellEnd"/>
      <w:r w:rsidR="00183637" w:rsidRPr="00007494">
        <w:t xml:space="preserve"> </w:t>
      </w:r>
      <w:proofErr w:type="spellStart"/>
      <w:r w:rsidR="00183637" w:rsidRPr="00007494">
        <w:t>dėmesį</w:t>
      </w:r>
      <w:proofErr w:type="spellEnd"/>
      <w:r w:rsidR="00183637" w:rsidRPr="00007494">
        <w:t xml:space="preserve"> </w:t>
      </w:r>
      <w:proofErr w:type="spellStart"/>
      <w:r w:rsidR="00183637" w:rsidRPr="00007494">
        <w:t>teikęs</w:t>
      </w:r>
      <w:proofErr w:type="spellEnd"/>
      <w:r w:rsidR="00183637" w:rsidRPr="00007494">
        <w:t xml:space="preserve"> </w:t>
      </w:r>
      <w:proofErr w:type="spellStart"/>
      <w:r w:rsidR="00183637" w:rsidRPr="00007494">
        <w:t>mokslui</w:t>
      </w:r>
      <w:proofErr w:type="spellEnd"/>
      <w:r w:rsidR="00183637" w:rsidRPr="00007494">
        <w:t xml:space="preserve"> ir </w:t>
      </w:r>
      <w:proofErr w:type="spellStart"/>
      <w:r w:rsidR="00183637" w:rsidRPr="00007494">
        <w:t>menams</w:t>
      </w:r>
      <w:proofErr w:type="spellEnd"/>
      <w:r w:rsidR="00183637" w:rsidRPr="00007494">
        <w:t xml:space="preserve">, kas </w:t>
      </w:r>
      <w:proofErr w:type="spellStart"/>
      <w:r w:rsidR="00183637" w:rsidRPr="00007494">
        <w:t>lėmė</w:t>
      </w:r>
      <w:proofErr w:type="spellEnd"/>
      <w:r w:rsidR="00183637" w:rsidRPr="00007494">
        <w:t xml:space="preserve"> </w:t>
      </w:r>
      <w:proofErr w:type="spellStart"/>
      <w:r w:rsidR="00183637" w:rsidRPr="00007494">
        <w:t>šios</w:t>
      </w:r>
      <w:proofErr w:type="spellEnd"/>
      <w:r w:rsidR="00183637" w:rsidRPr="00007494">
        <w:t xml:space="preserve"> </w:t>
      </w:r>
      <w:proofErr w:type="spellStart"/>
      <w:r w:rsidR="00183637" w:rsidRPr="00007494">
        <w:t>valstybės</w:t>
      </w:r>
      <w:proofErr w:type="spellEnd"/>
      <w:r w:rsidR="00183637" w:rsidRPr="00007494">
        <w:t xml:space="preserve"> </w:t>
      </w:r>
      <w:proofErr w:type="spellStart"/>
      <w:r w:rsidR="00183637" w:rsidRPr="00007494">
        <w:t>suklestėjimą</w:t>
      </w:r>
      <w:proofErr w:type="spellEnd"/>
      <w:r w:rsidR="00183637" w:rsidRPr="00007494">
        <w:t>.</w:t>
      </w:r>
    </w:p>
    <w:p w14:paraId="46F774D4" w14:textId="77777777" w:rsidR="00AF2F45" w:rsidRPr="00007494" w:rsidRDefault="00AF2F45" w:rsidP="004F243C">
      <w:pPr>
        <w:spacing w:line="276" w:lineRule="auto"/>
        <w:jc w:val="both"/>
        <w:rPr>
          <w:i/>
          <w:iCs/>
        </w:rPr>
      </w:pPr>
    </w:p>
    <w:p w14:paraId="50E15E62" w14:textId="346D34C4" w:rsidR="00017EC0" w:rsidRDefault="00183637" w:rsidP="009013C1">
      <w:r w:rsidRPr="00007494">
        <w:fldChar w:fldCharType="begin"/>
      </w:r>
      <w:r w:rsidRPr="00007494">
        <w:instrText xml:space="preserve"> INCLUDEPICTURE "https://media.valdovurumai.lt/images/1000x1000/7b0ea571e127cd8fa84534bb0adc3f49.jpg" \* MERGEFORMATINET </w:instrText>
      </w:r>
      <w:r w:rsidRPr="00007494">
        <w:fldChar w:fldCharType="separate"/>
      </w:r>
      <w:r w:rsidRPr="00007494">
        <w:rPr>
          <w:noProof/>
          <w:lang w:eastAsia="lt-LT"/>
        </w:rPr>
        <w:drawing>
          <wp:inline distT="0" distB="0" distL="0" distR="0" wp14:anchorId="445A568A" wp14:editId="641C70A4">
            <wp:extent cx="1884459" cy="3169973"/>
            <wp:effectExtent l="0" t="0" r="190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17" cstate="print">
                      <a:extLst>
                        <a:ext uri="{28A0092B-C50C-407E-A947-70E740481C1C}">
                          <a14:useLocalDpi xmlns:a14="http://schemas.microsoft.com/office/drawing/2010/main" val="0"/>
                        </a:ext>
                      </a:extLst>
                    </a:blip>
                    <a:srcRect/>
                    <a:stretch>
                      <a:fillRect/>
                    </a:stretch>
                  </pic:blipFill>
                  <pic:spPr bwMode="auto">
                    <a:xfrm>
                      <a:off x="0" y="0"/>
                      <a:ext cx="1964853" cy="3305208"/>
                    </a:xfrm>
                    <a:prstGeom prst="rect">
                      <a:avLst/>
                    </a:prstGeom>
                    <a:noFill/>
                    <a:ln>
                      <a:noFill/>
                    </a:ln>
                  </pic:spPr>
                </pic:pic>
              </a:graphicData>
            </a:graphic>
          </wp:inline>
        </w:drawing>
      </w:r>
      <w:r w:rsidRPr="00007494">
        <w:fldChar w:fldCharType="end"/>
      </w:r>
    </w:p>
    <w:p w14:paraId="5C8E25BB" w14:textId="77777777" w:rsidR="00AF2F45" w:rsidRPr="00007494" w:rsidRDefault="00AF2F45" w:rsidP="009013C1"/>
    <w:p w14:paraId="255FE484" w14:textId="017A6E2D" w:rsidR="009013C1" w:rsidRPr="00007494" w:rsidRDefault="009013C1" w:rsidP="009013C1">
      <w:r w:rsidRPr="00007494">
        <w:t>Liudvikas XIV „</w:t>
      </w:r>
      <w:proofErr w:type="spellStart"/>
      <w:r w:rsidRPr="00007494">
        <w:t>Karališkame</w:t>
      </w:r>
      <w:proofErr w:type="spellEnd"/>
      <w:r w:rsidRPr="00007494">
        <w:t xml:space="preserve"> </w:t>
      </w:r>
      <w:proofErr w:type="spellStart"/>
      <w:r w:rsidRPr="00007494">
        <w:t>nakties</w:t>
      </w:r>
      <w:proofErr w:type="spellEnd"/>
      <w:r w:rsidRPr="00007494">
        <w:t xml:space="preserve"> balete „Royal de la Nuit“, </w:t>
      </w:r>
      <w:proofErr w:type="spellStart"/>
      <w:r w:rsidRPr="00007494">
        <w:t>Baleto</w:t>
      </w:r>
      <w:proofErr w:type="spellEnd"/>
      <w:r w:rsidRPr="00007494">
        <w:t xml:space="preserve"> </w:t>
      </w:r>
      <w:proofErr w:type="spellStart"/>
      <w:r w:rsidRPr="00007494">
        <w:t>libreto</w:t>
      </w:r>
      <w:proofErr w:type="spellEnd"/>
      <w:r w:rsidRPr="00007494">
        <w:t xml:space="preserve"> </w:t>
      </w:r>
      <w:proofErr w:type="spellStart"/>
      <w:r w:rsidRPr="00007494">
        <w:t>autorius</w:t>
      </w:r>
      <w:proofErr w:type="spellEnd"/>
      <w:r w:rsidRPr="00007494">
        <w:t xml:space="preserve"> </w:t>
      </w:r>
      <w:proofErr w:type="spellStart"/>
      <w:r w:rsidRPr="00007494">
        <w:t>Isaacas</w:t>
      </w:r>
      <w:proofErr w:type="spellEnd"/>
      <w:r w:rsidRPr="00007494">
        <w:t xml:space="preserve"> de </w:t>
      </w:r>
      <w:proofErr w:type="spellStart"/>
      <w:r w:rsidRPr="00007494">
        <w:t>Benserade‘as</w:t>
      </w:r>
      <w:proofErr w:type="spellEnd"/>
      <w:r w:rsidRPr="00007494">
        <w:t xml:space="preserve">, </w:t>
      </w:r>
      <w:proofErr w:type="spellStart"/>
      <w:r w:rsidRPr="00007494">
        <w:t>muzika</w:t>
      </w:r>
      <w:proofErr w:type="spellEnd"/>
      <w:r w:rsidRPr="00007494">
        <w:t xml:space="preserve"> –  </w:t>
      </w:r>
      <w:proofErr w:type="spellStart"/>
      <w:r w:rsidRPr="00007494">
        <w:t>Jeanas</w:t>
      </w:r>
      <w:proofErr w:type="spellEnd"/>
      <w:r w:rsidRPr="00007494">
        <w:t xml:space="preserve"> de </w:t>
      </w:r>
      <w:proofErr w:type="spellStart"/>
      <w:r w:rsidRPr="00007494">
        <w:t>Camberfortas</w:t>
      </w:r>
      <w:proofErr w:type="spellEnd"/>
      <w:r w:rsidRPr="00007494">
        <w:t xml:space="preserve">, Jean-Baptiste </w:t>
      </w:r>
      <w:proofErr w:type="spellStart"/>
      <w:r w:rsidRPr="00007494">
        <w:t>Boësset</w:t>
      </w:r>
      <w:proofErr w:type="spellEnd"/>
      <w:r w:rsidRPr="00007494">
        <w:t xml:space="preserve"> ir Michelis </w:t>
      </w:r>
      <w:proofErr w:type="spellStart"/>
      <w:r w:rsidRPr="00007494">
        <w:t>Lambertas</w:t>
      </w:r>
      <w:proofErr w:type="spellEnd"/>
      <w:r w:rsidRPr="00007494">
        <w:t xml:space="preserve">. </w:t>
      </w:r>
      <w:proofErr w:type="spellStart"/>
      <w:r w:rsidRPr="00007494">
        <w:t>Pasirodymas</w:t>
      </w:r>
      <w:proofErr w:type="spellEnd"/>
      <w:r w:rsidRPr="00007494">
        <w:t xml:space="preserve"> </w:t>
      </w:r>
      <w:proofErr w:type="spellStart"/>
      <w:r w:rsidRPr="00007494">
        <w:t>užtruko</w:t>
      </w:r>
      <w:proofErr w:type="spellEnd"/>
      <w:r w:rsidRPr="00007494">
        <w:t xml:space="preserve"> 13 </w:t>
      </w:r>
      <w:proofErr w:type="spellStart"/>
      <w:r w:rsidRPr="00007494">
        <w:t>valandų</w:t>
      </w:r>
      <w:proofErr w:type="spellEnd"/>
      <w:r w:rsidRPr="00007494">
        <w:t xml:space="preserve"> ir </w:t>
      </w:r>
      <w:proofErr w:type="spellStart"/>
      <w:r w:rsidRPr="00007494">
        <w:t>keturiolikmetis</w:t>
      </w:r>
      <w:proofErr w:type="spellEnd"/>
      <w:r w:rsidRPr="00007494">
        <w:t xml:space="preserve">  Liudvikas </w:t>
      </w:r>
      <w:proofErr w:type="spellStart"/>
      <w:r w:rsidRPr="00007494">
        <w:t>debiutavo</w:t>
      </w:r>
      <w:proofErr w:type="spellEnd"/>
      <w:r w:rsidRPr="00007494">
        <w:t xml:space="preserve"> </w:t>
      </w:r>
      <w:proofErr w:type="spellStart"/>
      <w:r w:rsidRPr="00007494">
        <w:t>kaip</w:t>
      </w:r>
      <w:proofErr w:type="spellEnd"/>
      <w:r w:rsidRPr="00007494">
        <w:t xml:space="preserve"> Apolonas, </w:t>
      </w:r>
      <w:proofErr w:type="spellStart"/>
      <w:r w:rsidRPr="00007494">
        <w:t>Saulės</w:t>
      </w:r>
      <w:proofErr w:type="spellEnd"/>
      <w:r w:rsidRPr="00007494">
        <w:t xml:space="preserve"> </w:t>
      </w:r>
      <w:proofErr w:type="spellStart"/>
      <w:r w:rsidRPr="00007494">
        <w:t>karalius</w:t>
      </w:r>
      <w:proofErr w:type="spellEnd"/>
      <w:r w:rsidRPr="00007494">
        <w:t xml:space="preserve"> (Le Roi Soleil).</w:t>
      </w:r>
    </w:p>
    <w:p w14:paraId="6AE311DD" w14:textId="6ACE592B" w:rsidR="00183637" w:rsidRPr="00007494" w:rsidRDefault="00183637" w:rsidP="00183637"/>
    <w:p w14:paraId="455508E2" w14:textId="11E72A03" w:rsidR="00183637" w:rsidRPr="00007494" w:rsidRDefault="00183637" w:rsidP="00183637">
      <w:pPr>
        <w:jc w:val="both"/>
      </w:pPr>
      <w:r w:rsidRPr="00007494">
        <w:fldChar w:fldCharType="begin"/>
      </w:r>
      <w:r w:rsidRPr="00007494">
        <w:instrText xml:space="preserve"> INCLUDEPICTURE "https://upload.wikimedia.org/wikipedia/commons/thumb/5/5f/Louis_XIV_of_France.jpg/220px-Louis_XIV_of_France.jpg" \* MERGEFORMATINET </w:instrText>
      </w:r>
      <w:r w:rsidRPr="00007494">
        <w:fldChar w:fldCharType="separate"/>
      </w:r>
      <w:r w:rsidRPr="00007494">
        <w:rPr>
          <w:noProof/>
          <w:lang w:eastAsia="lt-LT"/>
        </w:rPr>
        <w:drawing>
          <wp:inline distT="0" distB="0" distL="0" distR="0" wp14:anchorId="7939F794" wp14:editId="5197A4AC">
            <wp:extent cx="1423283" cy="2024993"/>
            <wp:effectExtent l="0" t="0" r="5715"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1018">
                      <a:extLst>
                        <a:ext uri="{28A0092B-C50C-407E-A947-70E740481C1C}">
                          <a14:useLocalDpi xmlns:a14="http://schemas.microsoft.com/office/drawing/2010/main" val="0"/>
                        </a:ext>
                      </a:extLst>
                    </a:blip>
                    <a:srcRect/>
                    <a:stretch>
                      <a:fillRect/>
                    </a:stretch>
                  </pic:blipFill>
                  <pic:spPr bwMode="auto">
                    <a:xfrm>
                      <a:off x="0" y="0"/>
                      <a:ext cx="1453680" cy="2068241"/>
                    </a:xfrm>
                    <a:prstGeom prst="rect">
                      <a:avLst/>
                    </a:prstGeom>
                    <a:noFill/>
                    <a:ln>
                      <a:noFill/>
                    </a:ln>
                  </pic:spPr>
                </pic:pic>
              </a:graphicData>
            </a:graphic>
          </wp:inline>
        </w:drawing>
      </w:r>
      <w:r w:rsidRPr="00007494">
        <w:fldChar w:fldCharType="end"/>
      </w:r>
      <w:r w:rsidR="006565E9" w:rsidRPr="00007494">
        <w:rPr>
          <w:noProof/>
        </w:rPr>
        <w:drawing>
          <wp:inline distT="0" distB="0" distL="0" distR="0" wp14:anchorId="10D0EDFA" wp14:editId="609BD6B4">
            <wp:extent cx="2263093" cy="1455089"/>
            <wp:effectExtent l="0" t="0" r="4445"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1019">
                      <a:extLst>
                        <a:ext uri="{28A0092B-C50C-407E-A947-70E740481C1C}">
                          <a14:useLocalDpi xmlns:a14="http://schemas.microsoft.com/office/drawing/2010/main" val="0"/>
                        </a:ext>
                      </a:extLst>
                    </a:blip>
                    <a:srcRect/>
                    <a:stretch>
                      <a:fillRect/>
                    </a:stretch>
                  </pic:blipFill>
                  <pic:spPr bwMode="auto">
                    <a:xfrm>
                      <a:off x="0" y="0"/>
                      <a:ext cx="2373711" cy="1526212"/>
                    </a:xfrm>
                    <a:prstGeom prst="rect">
                      <a:avLst/>
                    </a:prstGeom>
                    <a:noFill/>
                    <a:ln>
                      <a:noFill/>
                    </a:ln>
                  </pic:spPr>
                </pic:pic>
              </a:graphicData>
            </a:graphic>
          </wp:inline>
        </w:drawing>
      </w:r>
      <w:r w:rsidRPr="00007494">
        <w:fldChar w:fldCharType="begin"/>
      </w:r>
      <w:r w:rsidRPr="00007494">
        <w:instrText xml:space="preserve"> INCLUDEPICTURE "https://upload.wikimedia.org/wikipedia/commons/thumb/1/18/Louis-xiv-signature.jpg/200px-Louis-xiv-signature.jpg" \* MERGEFORMATINET </w:instrText>
      </w:r>
      <w:r w:rsidRPr="00007494">
        <w:fldChar w:fldCharType="end"/>
      </w:r>
    </w:p>
    <w:p w14:paraId="6A42ACFA" w14:textId="2223B1DE" w:rsidR="00183637" w:rsidRPr="00007494" w:rsidRDefault="00183637" w:rsidP="00183637">
      <w:pPr>
        <w:spacing w:before="100" w:beforeAutospacing="1" w:after="100" w:afterAutospacing="1"/>
        <w:jc w:val="both"/>
      </w:pPr>
      <w:r w:rsidRPr="00007494">
        <w:t>Liudvikas XIV</w:t>
      </w:r>
      <w:r w:rsidR="009013C1" w:rsidRPr="00007494">
        <w:t xml:space="preserve">                                </w:t>
      </w:r>
      <w:proofErr w:type="spellStart"/>
      <w:r w:rsidR="009013C1" w:rsidRPr="00007494">
        <w:t>Liudviko</w:t>
      </w:r>
      <w:proofErr w:type="spellEnd"/>
      <w:r w:rsidR="009013C1" w:rsidRPr="00007494">
        <w:t xml:space="preserve"> XIV </w:t>
      </w:r>
      <w:proofErr w:type="spellStart"/>
      <w:r w:rsidR="009013C1" w:rsidRPr="00007494">
        <w:t>parašas</w:t>
      </w:r>
      <w:proofErr w:type="spellEnd"/>
    </w:p>
    <w:p w14:paraId="1AF2DBB9" w14:textId="3467CA50" w:rsidR="00183637" w:rsidRPr="00007494" w:rsidRDefault="009D6021" w:rsidP="004F243C">
      <w:pPr>
        <w:spacing w:before="100" w:beforeAutospacing="1" w:after="100" w:afterAutospacing="1" w:line="276" w:lineRule="auto"/>
        <w:jc w:val="both"/>
      </w:pPr>
      <w:proofErr w:type="spellStart"/>
      <w:r w:rsidRPr="00007494">
        <w:rPr>
          <w:b/>
        </w:rPr>
        <w:t>Refleksija</w:t>
      </w:r>
      <w:proofErr w:type="spellEnd"/>
      <w:r w:rsidRPr="00007494">
        <w:rPr>
          <w:b/>
        </w:rPr>
        <w:t xml:space="preserve"> </w:t>
      </w:r>
      <w:r w:rsidRPr="00007494">
        <w:rPr>
          <w:bCs/>
        </w:rPr>
        <w:t>(</w:t>
      </w:r>
      <w:proofErr w:type="spellStart"/>
      <w:r w:rsidRPr="00007494">
        <w:rPr>
          <w:bCs/>
        </w:rPr>
        <w:t>tęsinys</w:t>
      </w:r>
      <w:proofErr w:type="spellEnd"/>
      <w:r w:rsidRPr="00007494">
        <w:rPr>
          <w:bCs/>
        </w:rPr>
        <w:t>):</w:t>
      </w:r>
      <w:r w:rsidRPr="00007494">
        <w:t xml:space="preserve"> </w:t>
      </w:r>
      <w:proofErr w:type="spellStart"/>
      <w:r w:rsidR="00183637" w:rsidRPr="00007494">
        <w:t>Kokiu</w:t>
      </w:r>
      <w:proofErr w:type="spellEnd"/>
      <w:r w:rsidR="00183637" w:rsidRPr="00007494">
        <w:t xml:space="preserve">̨ </w:t>
      </w:r>
      <w:proofErr w:type="spellStart"/>
      <w:r w:rsidR="00183637" w:rsidRPr="00007494">
        <w:t>savybiu</w:t>
      </w:r>
      <w:proofErr w:type="spellEnd"/>
      <w:r w:rsidR="00183637" w:rsidRPr="00007494">
        <w:t xml:space="preserve">̨ </w:t>
      </w:r>
      <w:proofErr w:type="spellStart"/>
      <w:r w:rsidR="00183637" w:rsidRPr="00007494">
        <w:t>turi</w:t>
      </w:r>
      <w:proofErr w:type="spellEnd"/>
      <w:r w:rsidR="00183637" w:rsidRPr="00007494">
        <w:t xml:space="preserve"> </w:t>
      </w:r>
      <w:proofErr w:type="spellStart"/>
      <w:r w:rsidR="00183637" w:rsidRPr="00007494">
        <w:t>turėti</w:t>
      </w:r>
      <w:proofErr w:type="spellEnd"/>
      <w:r w:rsidR="00183637" w:rsidRPr="00007494">
        <w:t xml:space="preserve"> </w:t>
      </w:r>
      <w:proofErr w:type="spellStart"/>
      <w:r w:rsidR="00183637" w:rsidRPr="00007494">
        <w:t>žmogus</w:t>
      </w:r>
      <w:proofErr w:type="spellEnd"/>
      <w:r w:rsidR="00183637" w:rsidRPr="00007494">
        <w:t xml:space="preserve">, </w:t>
      </w:r>
      <w:proofErr w:type="spellStart"/>
      <w:r w:rsidR="00183637" w:rsidRPr="00007494">
        <w:t>kuriam</w:t>
      </w:r>
      <w:proofErr w:type="spellEnd"/>
      <w:r w:rsidR="00183637" w:rsidRPr="00007494">
        <w:t xml:space="preserve"> </w:t>
      </w:r>
      <w:proofErr w:type="spellStart"/>
      <w:r w:rsidR="00183637" w:rsidRPr="00007494">
        <w:t>lemta</w:t>
      </w:r>
      <w:proofErr w:type="spellEnd"/>
      <w:r w:rsidR="00183637" w:rsidRPr="00007494">
        <w:t xml:space="preserve"> </w:t>
      </w:r>
      <w:proofErr w:type="spellStart"/>
      <w:r w:rsidR="00183637" w:rsidRPr="00007494">
        <w:t>valdyti</w:t>
      </w:r>
      <w:proofErr w:type="spellEnd"/>
      <w:r w:rsidR="00183637" w:rsidRPr="00007494">
        <w:t xml:space="preserve"> </w:t>
      </w:r>
      <w:proofErr w:type="spellStart"/>
      <w:r w:rsidR="00183637" w:rsidRPr="00007494">
        <w:t>valstybe</w:t>
      </w:r>
      <w:proofErr w:type="spellEnd"/>
      <w:r w:rsidR="00183637" w:rsidRPr="00007494">
        <w:t xml:space="preserve">̨? </w:t>
      </w:r>
      <w:proofErr w:type="spellStart"/>
      <w:r w:rsidR="00183637" w:rsidRPr="00007494">
        <w:t>Ar</w:t>
      </w:r>
      <w:proofErr w:type="spellEnd"/>
      <w:r w:rsidR="00183637" w:rsidRPr="00007494">
        <w:t xml:space="preserve"> </w:t>
      </w:r>
      <w:proofErr w:type="spellStart"/>
      <w:r w:rsidR="00183637" w:rsidRPr="00007494">
        <w:t>galima</w:t>
      </w:r>
      <w:proofErr w:type="spellEnd"/>
      <w:r w:rsidR="00183637" w:rsidRPr="00007494">
        <w:t xml:space="preserve"> </w:t>
      </w:r>
      <w:proofErr w:type="spellStart"/>
      <w:r w:rsidR="00183637" w:rsidRPr="00007494">
        <w:t>išmokti</w:t>
      </w:r>
      <w:proofErr w:type="spellEnd"/>
      <w:r w:rsidR="00183637" w:rsidRPr="00007494">
        <w:t xml:space="preserve"> </w:t>
      </w:r>
      <w:proofErr w:type="spellStart"/>
      <w:r w:rsidR="00183637" w:rsidRPr="00007494">
        <w:t>būti</w:t>
      </w:r>
      <w:proofErr w:type="spellEnd"/>
      <w:r w:rsidR="00183637" w:rsidRPr="00007494">
        <w:t xml:space="preserve"> </w:t>
      </w:r>
      <w:proofErr w:type="spellStart"/>
      <w:r w:rsidR="00183637" w:rsidRPr="00007494">
        <w:t>tvirtam</w:t>
      </w:r>
      <w:proofErr w:type="spellEnd"/>
      <w:r w:rsidR="00183637" w:rsidRPr="00007494">
        <w:t>,</w:t>
      </w:r>
      <w:r w:rsidR="006565E9" w:rsidRPr="00007494">
        <w:t xml:space="preserve"> </w:t>
      </w:r>
      <w:proofErr w:type="spellStart"/>
      <w:r w:rsidR="006565E9" w:rsidRPr="00007494">
        <w:t>ar</w:t>
      </w:r>
      <w:proofErr w:type="spellEnd"/>
      <w:r w:rsidR="006565E9" w:rsidRPr="00007494">
        <w:t xml:space="preserve"> tai </w:t>
      </w:r>
      <w:proofErr w:type="spellStart"/>
      <w:r w:rsidR="006565E9" w:rsidRPr="00007494">
        <w:t>įgimti</w:t>
      </w:r>
      <w:proofErr w:type="spellEnd"/>
      <w:r w:rsidR="006565E9" w:rsidRPr="00007494">
        <w:t xml:space="preserve"> </w:t>
      </w:r>
      <w:proofErr w:type="spellStart"/>
      <w:r w:rsidR="006565E9" w:rsidRPr="00007494">
        <w:t>būdo</w:t>
      </w:r>
      <w:proofErr w:type="spellEnd"/>
      <w:r w:rsidR="006565E9" w:rsidRPr="00007494">
        <w:t xml:space="preserve"> </w:t>
      </w:r>
      <w:proofErr w:type="spellStart"/>
      <w:r w:rsidR="006565E9" w:rsidRPr="00007494">
        <w:t>bruožai</w:t>
      </w:r>
      <w:proofErr w:type="spellEnd"/>
      <w:r w:rsidR="006565E9" w:rsidRPr="00007494">
        <w:t>?</w:t>
      </w:r>
      <w:r w:rsidRPr="00007494">
        <w:t xml:space="preserve"> </w:t>
      </w:r>
      <w:proofErr w:type="spellStart"/>
      <w:r w:rsidRPr="00007494">
        <w:t>Ar</w:t>
      </w:r>
      <w:proofErr w:type="spellEnd"/>
      <w:r w:rsidRPr="00007494">
        <w:t xml:space="preserve"> </w:t>
      </w:r>
      <w:proofErr w:type="spellStart"/>
      <w:r w:rsidRPr="00007494">
        <w:t>pažįstate</w:t>
      </w:r>
      <w:proofErr w:type="spellEnd"/>
      <w:r w:rsidRPr="00007494">
        <w:t xml:space="preserve"> </w:t>
      </w:r>
      <w:proofErr w:type="spellStart"/>
      <w:r w:rsidRPr="00007494">
        <w:t>žmogų</w:t>
      </w:r>
      <w:proofErr w:type="spellEnd"/>
      <w:r w:rsidRPr="00007494">
        <w:t xml:space="preserve">, </w:t>
      </w:r>
      <w:proofErr w:type="spellStart"/>
      <w:r w:rsidRPr="00007494">
        <w:t>kurį</w:t>
      </w:r>
      <w:proofErr w:type="spellEnd"/>
      <w:r w:rsidRPr="00007494">
        <w:t xml:space="preserve"> </w:t>
      </w:r>
      <w:proofErr w:type="spellStart"/>
      <w:r w:rsidRPr="00007494">
        <w:t>galėtumėte</w:t>
      </w:r>
      <w:proofErr w:type="spellEnd"/>
      <w:r w:rsidRPr="00007494">
        <w:t xml:space="preserve"> </w:t>
      </w:r>
      <w:proofErr w:type="spellStart"/>
      <w:r w:rsidRPr="00007494">
        <w:t>pavadinti</w:t>
      </w:r>
      <w:proofErr w:type="spellEnd"/>
      <w:r w:rsidRPr="00007494">
        <w:t xml:space="preserve"> </w:t>
      </w:r>
      <w:proofErr w:type="spellStart"/>
      <w:r w:rsidRPr="00007494">
        <w:t>dvasiškai</w:t>
      </w:r>
      <w:proofErr w:type="spellEnd"/>
      <w:r w:rsidRPr="00007494">
        <w:t xml:space="preserve"> </w:t>
      </w:r>
      <w:proofErr w:type="spellStart"/>
      <w:r w:rsidRPr="00007494">
        <w:t>stipriu</w:t>
      </w:r>
      <w:proofErr w:type="spellEnd"/>
      <w:r w:rsidRPr="00007494">
        <w:t xml:space="preserve">? </w:t>
      </w:r>
      <w:proofErr w:type="gramStart"/>
      <w:r w:rsidRPr="00007494">
        <w:t>Kas</w:t>
      </w:r>
      <w:proofErr w:type="gramEnd"/>
      <w:r w:rsidRPr="00007494">
        <w:t xml:space="preserve"> jam </w:t>
      </w:r>
      <w:proofErr w:type="spellStart"/>
      <w:r w:rsidRPr="00007494">
        <w:t>būdinga</w:t>
      </w:r>
      <w:proofErr w:type="spellEnd"/>
      <w:r w:rsidRPr="00007494">
        <w:t xml:space="preserve">? </w:t>
      </w:r>
      <w:proofErr w:type="spellStart"/>
      <w:r w:rsidRPr="00007494">
        <w:t>Ar</w:t>
      </w:r>
      <w:proofErr w:type="spellEnd"/>
      <w:r w:rsidRPr="00007494">
        <w:t xml:space="preserve"> </w:t>
      </w:r>
      <w:proofErr w:type="spellStart"/>
      <w:r w:rsidRPr="00007494">
        <w:t>galėtumėte</w:t>
      </w:r>
      <w:proofErr w:type="spellEnd"/>
      <w:r w:rsidRPr="00007494">
        <w:t xml:space="preserve"> </w:t>
      </w:r>
      <w:proofErr w:type="spellStart"/>
      <w:r w:rsidRPr="00007494">
        <w:t>jį</w:t>
      </w:r>
      <w:proofErr w:type="spellEnd"/>
      <w:r w:rsidRPr="00007494">
        <w:t xml:space="preserve"> </w:t>
      </w:r>
      <w:proofErr w:type="spellStart"/>
      <w:r w:rsidRPr="00007494">
        <w:t>pavadinti</w:t>
      </w:r>
      <w:proofErr w:type="spellEnd"/>
      <w:r w:rsidRPr="00007494">
        <w:t xml:space="preserve"> </w:t>
      </w:r>
      <w:proofErr w:type="spellStart"/>
      <w:r w:rsidRPr="00007494">
        <w:t>dvasios</w:t>
      </w:r>
      <w:proofErr w:type="spellEnd"/>
      <w:r w:rsidRPr="00007494">
        <w:t xml:space="preserve"> </w:t>
      </w:r>
      <w:proofErr w:type="spellStart"/>
      <w:r w:rsidRPr="00007494">
        <w:t>aristokratu</w:t>
      </w:r>
      <w:proofErr w:type="spellEnd"/>
      <w:r w:rsidRPr="00007494">
        <w:t>?</w:t>
      </w:r>
    </w:p>
    <w:p w14:paraId="71E40712" w14:textId="58D8B6E5" w:rsidR="00183637" w:rsidRPr="00007494" w:rsidRDefault="00183637" w:rsidP="004F243C">
      <w:pPr>
        <w:spacing w:before="100" w:beforeAutospacing="1" w:after="100" w:afterAutospacing="1" w:line="276" w:lineRule="auto"/>
        <w:jc w:val="both"/>
      </w:pPr>
      <w:proofErr w:type="spellStart"/>
      <w:r w:rsidRPr="00007494">
        <w:rPr>
          <w:b/>
        </w:rPr>
        <w:lastRenderedPageBreak/>
        <w:t>Pasakojimo</w:t>
      </w:r>
      <w:proofErr w:type="spellEnd"/>
      <w:r w:rsidRPr="00007494">
        <w:rPr>
          <w:b/>
        </w:rPr>
        <w:t xml:space="preserve"> </w:t>
      </w:r>
      <w:proofErr w:type="spellStart"/>
      <w:r w:rsidRPr="00007494">
        <w:rPr>
          <w:b/>
        </w:rPr>
        <w:t>tęsinys</w:t>
      </w:r>
      <w:proofErr w:type="spellEnd"/>
      <w:r w:rsidRPr="00007494">
        <w:rPr>
          <w:b/>
        </w:rPr>
        <w:t>:</w:t>
      </w:r>
      <w:r w:rsidRPr="00007494">
        <w:t xml:space="preserve"> </w:t>
      </w:r>
      <w:proofErr w:type="spellStart"/>
      <w:r w:rsidRPr="00007494">
        <w:t>Tačiau</w:t>
      </w:r>
      <w:proofErr w:type="spellEnd"/>
      <w:r w:rsidRPr="00007494">
        <w:t xml:space="preserve"> ir </w:t>
      </w:r>
      <w:proofErr w:type="spellStart"/>
      <w:r w:rsidRPr="00007494">
        <w:t>su</w:t>
      </w:r>
      <w:proofErr w:type="spellEnd"/>
      <w:r w:rsidRPr="00007494">
        <w:t xml:space="preserve"> Saule </w:t>
      </w:r>
      <w:proofErr w:type="spellStart"/>
      <w:r w:rsidRPr="00007494">
        <w:t>baroko</w:t>
      </w:r>
      <w:proofErr w:type="spellEnd"/>
      <w:r w:rsidRPr="00007494">
        <w:t xml:space="preserve"> </w:t>
      </w:r>
      <w:proofErr w:type="spellStart"/>
      <w:r w:rsidRPr="00007494">
        <w:t>epochoje</w:t>
      </w:r>
      <w:proofErr w:type="spellEnd"/>
      <w:r w:rsidRPr="00007494">
        <w:t xml:space="preserve">, </w:t>
      </w:r>
      <w:proofErr w:type="spellStart"/>
      <w:r w:rsidRPr="00007494">
        <w:t>kaip</w:t>
      </w:r>
      <w:proofErr w:type="spellEnd"/>
      <w:r w:rsidRPr="00007494">
        <w:t xml:space="preserve"> </w:t>
      </w:r>
      <w:proofErr w:type="spellStart"/>
      <w:r w:rsidRPr="00007494">
        <w:t>jau</w:t>
      </w:r>
      <w:proofErr w:type="spellEnd"/>
      <w:r w:rsidRPr="00007494">
        <w:t xml:space="preserve"> </w:t>
      </w:r>
      <w:proofErr w:type="spellStart"/>
      <w:r w:rsidRPr="00007494">
        <w:t>minėjau</w:t>
      </w:r>
      <w:proofErr w:type="spellEnd"/>
      <w:r w:rsidRPr="00007494">
        <w:t xml:space="preserve">, </w:t>
      </w:r>
      <w:proofErr w:type="spellStart"/>
      <w:r w:rsidRPr="00007494">
        <w:t>buvo</w:t>
      </w:r>
      <w:proofErr w:type="spellEnd"/>
      <w:r w:rsidRPr="00007494">
        <w:t xml:space="preserve"> </w:t>
      </w:r>
      <w:proofErr w:type="spellStart"/>
      <w:r w:rsidRPr="00007494">
        <w:t>problemu</w:t>
      </w:r>
      <w:proofErr w:type="spellEnd"/>
      <w:r w:rsidRPr="00007494">
        <w:t xml:space="preserve">̨. </w:t>
      </w:r>
      <w:proofErr w:type="spellStart"/>
      <w:r w:rsidRPr="00007494">
        <w:t>Kodėl</w:t>
      </w:r>
      <w:proofErr w:type="spellEnd"/>
      <w:r w:rsidRPr="00007494">
        <w:t xml:space="preserve">? </w:t>
      </w:r>
      <w:proofErr w:type="spellStart"/>
      <w:r w:rsidR="00016581" w:rsidRPr="00007494">
        <w:t>Tiek</w:t>
      </w:r>
      <w:proofErr w:type="spellEnd"/>
      <w:r w:rsidRPr="00007494">
        <w:t xml:space="preserve"> </w:t>
      </w:r>
      <w:proofErr w:type="spellStart"/>
      <w:r w:rsidRPr="00007494">
        <w:t>amžiu</w:t>
      </w:r>
      <w:proofErr w:type="spellEnd"/>
      <w:r w:rsidRPr="00007494">
        <w:t xml:space="preserve">̨ </w:t>
      </w:r>
      <w:proofErr w:type="spellStart"/>
      <w:r w:rsidRPr="00007494">
        <w:t>žmogus</w:t>
      </w:r>
      <w:proofErr w:type="spellEnd"/>
      <w:r w:rsidRPr="00007494">
        <w:t xml:space="preserve"> </w:t>
      </w:r>
      <w:proofErr w:type="spellStart"/>
      <w:r w:rsidRPr="00007494">
        <w:t>galvojo</w:t>
      </w:r>
      <w:proofErr w:type="spellEnd"/>
      <w:r w:rsidRPr="00007494">
        <w:t xml:space="preserve">, </w:t>
      </w:r>
      <w:proofErr w:type="spellStart"/>
      <w:r w:rsidRPr="00007494">
        <w:t>kad</w:t>
      </w:r>
      <w:proofErr w:type="spellEnd"/>
      <w:r w:rsidRPr="00007494">
        <w:t xml:space="preserve"> Saulė </w:t>
      </w:r>
      <w:proofErr w:type="spellStart"/>
      <w:r w:rsidRPr="00007494">
        <w:t>nejudėdama</w:t>
      </w:r>
      <w:proofErr w:type="spellEnd"/>
      <w:r w:rsidRPr="00007494">
        <w:t xml:space="preserve"> </w:t>
      </w:r>
      <w:proofErr w:type="spellStart"/>
      <w:r w:rsidRPr="00007494">
        <w:t>šviečia</w:t>
      </w:r>
      <w:proofErr w:type="spellEnd"/>
      <w:r w:rsidRPr="00007494">
        <w:t xml:space="preserve"> ant </w:t>
      </w:r>
      <w:proofErr w:type="spellStart"/>
      <w:r w:rsidRPr="00007494">
        <w:t>keturiu</w:t>
      </w:r>
      <w:proofErr w:type="spellEnd"/>
      <w:r w:rsidRPr="00007494">
        <w:t xml:space="preserve">̨ </w:t>
      </w:r>
      <w:proofErr w:type="spellStart"/>
      <w:r w:rsidRPr="00007494">
        <w:t>drambliu</w:t>
      </w:r>
      <w:proofErr w:type="spellEnd"/>
      <w:r w:rsidRPr="00007494">
        <w:t xml:space="preserve">̨ </w:t>
      </w:r>
      <w:proofErr w:type="spellStart"/>
      <w:r w:rsidRPr="00007494">
        <w:t>laikomai</w:t>
      </w:r>
      <w:proofErr w:type="spellEnd"/>
      <w:r w:rsidRPr="00007494">
        <w:t xml:space="preserve"> </w:t>
      </w:r>
      <w:proofErr w:type="spellStart"/>
      <w:r w:rsidRPr="00007494">
        <w:t>Žemei</w:t>
      </w:r>
      <w:proofErr w:type="spellEnd"/>
      <w:r w:rsidRPr="00007494">
        <w:t xml:space="preserve">, </w:t>
      </w:r>
      <w:proofErr w:type="spellStart"/>
      <w:r w:rsidRPr="00007494">
        <w:t>tačiau</w:t>
      </w:r>
      <w:proofErr w:type="spellEnd"/>
      <w:r w:rsidRPr="00007494">
        <w:t xml:space="preserve"> </w:t>
      </w:r>
      <w:proofErr w:type="spellStart"/>
      <w:r w:rsidRPr="00007494">
        <w:t>mokslo</w:t>
      </w:r>
      <w:proofErr w:type="spellEnd"/>
      <w:r w:rsidRPr="00007494">
        <w:t xml:space="preserve"> </w:t>
      </w:r>
      <w:proofErr w:type="spellStart"/>
      <w:r w:rsidR="00993015" w:rsidRPr="00007494">
        <w:t>atradimai</w:t>
      </w:r>
      <w:proofErr w:type="spellEnd"/>
      <w:r w:rsidRPr="00007494">
        <w:t xml:space="preserve"> </w:t>
      </w:r>
      <w:proofErr w:type="spellStart"/>
      <w:r w:rsidRPr="00007494">
        <w:t>staiga</w:t>
      </w:r>
      <w:proofErr w:type="spellEnd"/>
      <w:r w:rsidRPr="00007494">
        <w:t xml:space="preserve"> </w:t>
      </w:r>
      <w:proofErr w:type="spellStart"/>
      <w:r w:rsidRPr="00007494">
        <w:t>viska</w:t>
      </w:r>
      <w:proofErr w:type="spellEnd"/>
      <w:r w:rsidRPr="00007494">
        <w:t xml:space="preserve">̨ </w:t>
      </w:r>
      <w:proofErr w:type="spellStart"/>
      <w:r w:rsidRPr="00007494">
        <w:t>pakeite</w:t>
      </w:r>
      <w:proofErr w:type="spellEnd"/>
      <w:r w:rsidRPr="00007494">
        <w:t xml:space="preserve">̇! </w:t>
      </w:r>
      <w:proofErr w:type="spellStart"/>
      <w:r w:rsidR="00021353" w:rsidRPr="00007494">
        <w:t>Šie</w:t>
      </w:r>
      <w:proofErr w:type="spellEnd"/>
      <w:r w:rsidRPr="00007494">
        <w:t xml:space="preserve"> </w:t>
      </w:r>
      <w:proofErr w:type="spellStart"/>
      <w:r w:rsidRPr="00007494">
        <w:t>pasikeitimai</w:t>
      </w:r>
      <w:proofErr w:type="spellEnd"/>
      <w:r w:rsidRPr="00007494">
        <w:t xml:space="preserve"> </w:t>
      </w:r>
      <w:proofErr w:type="spellStart"/>
      <w:r w:rsidRPr="00007494">
        <w:t>nepadidino</w:t>
      </w:r>
      <w:proofErr w:type="spellEnd"/>
      <w:r w:rsidRPr="00007494">
        <w:t xml:space="preserve"> to </w:t>
      </w:r>
      <w:proofErr w:type="spellStart"/>
      <w:r w:rsidRPr="00007494">
        <w:t>meto</w:t>
      </w:r>
      <w:proofErr w:type="spellEnd"/>
      <w:r w:rsidRPr="00007494">
        <w:t xml:space="preserve"> </w:t>
      </w:r>
      <w:proofErr w:type="spellStart"/>
      <w:r w:rsidRPr="00007494">
        <w:t>žmoniu</w:t>
      </w:r>
      <w:proofErr w:type="spellEnd"/>
      <w:r w:rsidRPr="00007494">
        <w:t xml:space="preserve">̨ </w:t>
      </w:r>
      <w:proofErr w:type="spellStart"/>
      <w:r w:rsidRPr="00007494">
        <w:t>saugumo</w:t>
      </w:r>
      <w:proofErr w:type="spellEnd"/>
      <w:r w:rsidRPr="00007494">
        <w:t xml:space="preserve"> </w:t>
      </w:r>
      <w:proofErr w:type="spellStart"/>
      <w:r w:rsidRPr="00007494">
        <w:t>jausmo</w:t>
      </w:r>
      <w:proofErr w:type="spellEnd"/>
      <w:r w:rsidRPr="00007494">
        <w:t xml:space="preserve">. Tai </w:t>
      </w:r>
      <w:proofErr w:type="spellStart"/>
      <w:r w:rsidRPr="00007494">
        <w:t>kur</w:t>
      </w:r>
      <w:proofErr w:type="spellEnd"/>
      <w:r w:rsidRPr="00007494">
        <w:t xml:space="preserve"> </w:t>
      </w:r>
      <w:r w:rsidR="00021353" w:rsidRPr="00007494">
        <w:t>jo</w:t>
      </w:r>
      <w:r w:rsidR="006565E9" w:rsidRPr="00007494">
        <w:t xml:space="preserve"> </w:t>
      </w:r>
      <w:proofErr w:type="spellStart"/>
      <w:r w:rsidR="006565E9" w:rsidRPr="00007494">
        <w:t>ieškoti</w:t>
      </w:r>
      <w:proofErr w:type="spellEnd"/>
      <w:r w:rsidR="006565E9" w:rsidRPr="00007494">
        <w:t>?</w:t>
      </w:r>
    </w:p>
    <w:p w14:paraId="53F02696" w14:textId="61180936" w:rsidR="00183637" w:rsidRPr="00007494" w:rsidRDefault="00183637" w:rsidP="004F243C">
      <w:pPr>
        <w:spacing w:before="100" w:beforeAutospacing="1" w:after="100" w:afterAutospacing="1" w:line="276" w:lineRule="auto"/>
        <w:jc w:val="both"/>
      </w:pPr>
      <w:proofErr w:type="spellStart"/>
      <w:r w:rsidRPr="00007494">
        <w:rPr>
          <w:b/>
        </w:rPr>
        <w:t>Užduotis</w:t>
      </w:r>
      <w:proofErr w:type="spellEnd"/>
      <w:r w:rsidRPr="00007494">
        <w:rPr>
          <w:b/>
        </w:rPr>
        <w:t xml:space="preserve"> muzikos </w:t>
      </w:r>
      <w:proofErr w:type="spellStart"/>
      <w:r w:rsidRPr="00007494">
        <w:rPr>
          <w:b/>
        </w:rPr>
        <w:t>klausymui</w:t>
      </w:r>
      <w:proofErr w:type="spellEnd"/>
      <w:r w:rsidRPr="00007494">
        <w:t xml:space="preserve"> (</w:t>
      </w:r>
      <w:proofErr w:type="spellStart"/>
      <w:r w:rsidRPr="00007494">
        <w:t>tęsinys</w:t>
      </w:r>
      <w:proofErr w:type="spellEnd"/>
      <w:r w:rsidRPr="00007494">
        <w:t xml:space="preserve">): Į </w:t>
      </w:r>
      <w:proofErr w:type="spellStart"/>
      <w:r w:rsidRPr="00007494">
        <w:t>ši</w:t>
      </w:r>
      <w:proofErr w:type="spellEnd"/>
      <w:r w:rsidRPr="00007494">
        <w:t xml:space="preserve">̨ </w:t>
      </w:r>
      <w:proofErr w:type="spellStart"/>
      <w:r w:rsidRPr="00007494">
        <w:t>klausima</w:t>
      </w:r>
      <w:proofErr w:type="spellEnd"/>
      <w:r w:rsidRPr="00007494">
        <w:t xml:space="preserve">̨ </w:t>
      </w:r>
      <w:proofErr w:type="spellStart"/>
      <w:r w:rsidRPr="00007494">
        <w:t>jums</w:t>
      </w:r>
      <w:proofErr w:type="spellEnd"/>
      <w:r w:rsidRPr="00007494">
        <w:t xml:space="preserve"> </w:t>
      </w:r>
      <w:proofErr w:type="spellStart"/>
      <w:r w:rsidRPr="00007494">
        <w:t>padės</w:t>
      </w:r>
      <w:proofErr w:type="spellEnd"/>
      <w:r w:rsidRPr="00007494">
        <w:t xml:space="preserve"> </w:t>
      </w:r>
      <w:proofErr w:type="spellStart"/>
      <w:r w:rsidRPr="00007494">
        <w:t>atsakyma</w:t>
      </w:r>
      <w:proofErr w:type="spellEnd"/>
      <w:r w:rsidRPr="00007494">
        <w:t xml:space="preserve">̨ </w:t>
      </w:r>
      <w:proofErr w:type="spellStart"/>
      <w:r w:rsidRPr="00007494">
        <w:t>rasti</w:t>
      </w:r>
      <w:proofErr w:type="spellEnd"/>
      <w:r w:rsidRPr="00007494">
        <w:t xml:space="preserve"> J. S, Bacho Arija D-dur. </w:t>
      </w:r>
      <w:proofErr w:type="spellStart"/>
      <w:r w:rsidRPr="00007494">
        <w:t>Pasiklausykite</w:t>
      </w:r>
      <w:proofErr w:type="spellEnd"/>
      <w:r w:rsidRPr="00007494">
        <w:t xml:space="preserve"> ir iš muzikos </w:t>
      </w:r>
      <w:proofErr w:type="spellStart"/>
      <w:r w:rsidRPr="00007494">
        <w:t>kūrinio</w:t>
      </w:r>
      <w:proofErr w:type="spellEnd"/>
      <w:r w:rsidRPr="00007494">
        <w:t xml:space="preserve"> </w:t>
      </w:r>
      <w:proofErr w:type="spellStart"/>
      <w:r w:rsidRPr="00007494">
        <w:t>intonaciju</w:t>
      </w:r>
      <w:proofErr w:type="spellEnd"/>
      <w:r w:rsidRPr="00007494">
        <w:t xml:space="preserve">̨ </w:t>
      </w:r>
      <w:proofErr w:type="spellStart"/>
      <w:r w:rsidRPr="00007494">
        <w:t>nuspręskite</w:t>
      </w:r>
      <w:proofErr w:type="spellEnd"/>
      <w:r w:rsidRPr="00007494">
        <w:t xml:space="preserve">, </w:t>
      </w:r>
      <w:proofErr w:type="spellStart"/>
      <w:r w:rsidRPr="00007494">
        <w:t>kur</w:t>
      </w:r>
      <w:proofErr w:type="spellEnd"/>
      <w:r w:rsidRPr="00007494">
        <w:t xml:space="preserve"> </w:t>
      </w:r>
      <w:proofErr w:type="spellStart"/>
      <w:r w:rsidRPr="00007494">
        <w:t>baroko</w:t>
      </w:r>
      <w:proofErr w:type="spellEnd"/>
      <w:r w:rsidRPr="00007494">
        <w:t xml:space="preserve"> </w:t>
      </w:r>
      <w:proofErr w:type="spellStart"/>
      <w:r w:rsidRPr="00007494">
        <w:t>epocho</w:t>
      </w:r>
      <w:r w:rsidR="00E83CAA" w:rsidRPr="00007494">
        <w:t>je</w:t>
      </w:r>
      <w:proofErr w:type="spellEnd"/>
      <w:r w:rsidR="00E83CAA" w:rsidRPr="00007494">
        <w:t xml:space="preserve"> </w:t>
      </w:r>
      <w:proofErr w:type="spellStart"/>
      <w:r w:rsidR="00E83CAA" w:rsidRPr="00007494">
        <w:t>gyvenęs</w:t>
      </w:r>
      <w:proofErr w:type="spellEnd"/>
      <w:r w:rsidR="00E83CAA" w:rsidRPr="00007494">
        <w:t xml:space="preserve"> </w:t>
      </w:r>
      <w:proofErr w:type="spellStart"/>
      <w:r w:rsidR="00E83CAA" w:rsidRPr="00007494">
        <w:t>Sebastianas</w:t>
      </w:r>
      <w:proofErr w:type="spellEnd"/>
      <w:r w:rsidRPr="00007494">
        <w:t xml:space="preserve"> </w:t>
      </w:r>
      <w:proofErr w:type="spellStart"/>
      <w:r w:rsidR="006565E9" w:rsidRPr="00007494">
        <w:t>ieško</w:t>
      </w:r>
      <w:r w:rsidR="00E83CAA" w:rsidRPr="00007494">
        <w:t>jo</w:t>
      </w:r>
      <w:proofErr w:type="spellEnd"/>
      <w:r w:rsidR="006565E9" w:rsidRPr="00007494">
        <w:t xml:space="preserve"> </w:t>
      </w:r>
      <w:proofErr w:type="spellStart"/>
      <w:r w:rsidR="006565E9" w:rsidRPr="00007494">
        <w:t>saugumo</w:t>
      </w:r>
      <w:proofErr w:type="spellEnd"/>
      <w:r w:rsidR="006565E9" w:rsidRPr="00007494">
        <w:t>?</w:t>
      </w:r>
    </w:p>
    <w:p w14:paraId="3F053BCF" w14:textId="317FB80B" w:rsidR="00183637" w:rsidRPr="00007494" w:rsidRDefault="00AF2F45" w:rsidP="00183637">
      <w:pPr>
        <w:jc w:val="both"/>
      </w:pPr>
      <w:r>
        <w:rPr>
          <w:noProof/>
        </w:rPr>
        <w:drawing>
          <wp:inline distT="0" distB="0" distL="0" distR="0" wp14:anchorId="0BC4555E" wp14:editId="5EB59C27">
            <wp:extent cx="3729161" cy="2968398"/>
            <wp:effectExtent l="0" t="0" r="5080" b="3810"/>
            <wp:docPr id="1"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0"/>
                    <a:stretch>
                      <a:fillRect/>
                    </a:stretch>
                  </pic:blipFill>
                  <pic:spPr>
                    <a:xfrm>
                      <a:off x="0" y="0"/>
                      <a:ext cx="3743531" cy="2979837"/>
                    </a:xfrm>
                    <a:prstGeom prst="rect">
                      <a:avLst/>
                    </a:prstGeom>
                  </pic:spPr>
                </pic:pic>
              </a:graphicData>
            </a:graphic>
          </wp:inline>
        </w:drawing>
      </w:r>
      <w:r w:rsidR="00183637" w:rsidRPr="00007494">
        <w:fldChar w:fldCharType="begin"/>
      </w:r>
      <w:r w:rsidR="00D21A40">
        <w:instrText xml:space="preserve"> INCLUDEPICTURE "https://nsasmm-my.sharepoint.com/var/folders/z3/fbjx7qqn1vn3bfyf4v4bj68w0000gn/T/com.microsoft.Word/WebArchiveCopyPasteTempFiles/page83image65374864" \* MERGEFORMAT </w:instrText>
      </w:r>
      <w:r w:rsidR="00183637" w:rsidRPr="00007494">
        <w:fldChar w:fldCharType="end"/>
      </w:r>
    </w:p>
    <w:p w14:paraId="46D43C94" w14:textId="147B85EE" w:rsidR="00183637" w:rsidRPr="00007494" w:rsidRDefault="00183637" w:rsidP="00183637">
      <w:pPr>
        <w:spacing w:before="100" w:beforeAutospacing="1" w:after="100" w:afterAutospacing="1"/>
        <w:jc w:val="both"/>
      </w:pPr>
      <w:r w:rsidRPr="00007494">
        <w:rPr>
          <w:b/>
        </w:rPr>
        <w:t xml:space="preserve">Muzikos </w:t>
      </w:r>
      <w:proofErr w:type="spellStart"/>
      <w:r w:rsidRPr="00007494">
        <w:rPr>
          <w:b/>
        </w:rPr>
        <w:t>klausymas</w:t>
      </w:r>
      <w:proofErr w:type="spellEnd"/>
      <w:r w:rsidRPr="00007494">
        <w:rPr>
          <w:b/>
        </w:rPr>
        <w:t>:</w:t>
      </w:r>
      <w:r w:rsidRPr="00007494">
        <w:t xml:space="preserve"> J. S. Bachas (1685–1750). Arija D-</w:t>
      </w:r>
      <w:r w:rsidR="006565E9" w:rsidRPr="00007494">
        <w:t>dur.</w:t>
      </w:r>
    </w:p>
    <w:p w14:paraId="5724E570" w14:textId="77777777" w:rsidR="00183637" w:rsidRPr="00007494" w:rsidRDefault="00183637" w:rsidP="00183637">
      <w:pPr>
        <w:spacing w:before="100" w:beforeAutospacing="1" w:after="100" w:afterAutospacing="1"/>
        <w:jc w:val="both"/>
      </w:pPr>
      <w:hyperlink r:id="rId1021" w:history="1">
        <w:r w:rsidRPr="00007494">
          <w:rPr>
            <w:rStyle w:val="Hipersaitas"/>
          </w:rPr>
          <w:t>https://www.youtube.com/watch?v=CLk8OILr72U</w:t>
        </w:r>
      </w:hyperlink>
    </w:p>
    <w:p w14:paraId="3D82D434" w14:textId="75569B5E" w:rsidR="00183637" w:rsidRPr="00007494" w:rsidRDefault="00183637" w:rsidP="004F243C">
      <w:pPr>
        <w:spacing w:before="100" w:beforeAutospacing="1" w:after="100" w:afterAutospacing="1" w:line="276" w:lineRule="auto"/>
        <w:jc w:val="both"/>
      </w:pPr>
      <w:proofErr w:type="spellStart"/>
      <w:r w:rsidRPr="00007494">
        <w:rPr>
          <w:b/>
        </w:rPr>
        <w:t>Refleksija</w:t>
      </w:r>
      <w:proofErr w:type="spellEnd"/>
      <w:r w:rsidRPr="00007494">
        <w:t xml:space="preserve">: Iš ką tik </w:t>
      </w:r>
      <w:proofErr w:type="spellStart"/>
      <w:r w:rsidRPr="00007494">
        <w:t>skambėjusio</w:t>
      </w:r>
      <w:proofErr w:type="spellEnd"/>
      <w:r w:rsidRPr="00007494">
        <w:t xml:space="preserve"> </w:t>
      </w:r>
      <w:proofErr w:type="spellStart"/>
      <w:r w:rsidRPr="00007494">
        <w:t>kūrinio</w:t>
      </w:r>
      <w:proofErr w:type="spellEnd"/>
      <w:r w:rsidRPr="00007494">
        <w:t xml:space="preserve"> </w:t>
      </w:r>
      <w:proofErr w:type="spellStart"/>
      <w:r w:rsidRPr="00007494">
        <w:t>galėjote</w:t>
      </w:r>
      <w:proofErr w:type="spellEnd"/>
      <w:r w:rsidRPr="00007494">
        <w:t xml:space="preserve"> </w:t>
      </w:r>
      <w:proofErr w:type="spellStart"/>
      <w:r w:rsidRPr="00007494">
        <w:t>suprasti</w:t>
      </w:r>
      <w:proofErr w:type="spellEnd"/>
      <w:r w:rsidRPr="00007494">
        <w:t xml:space="preserve">, jog </w:t>
      </w:r>
      <w:proofErr w:type="spellStart"/>
      <w:r w:rsidRPr="00007494">
        <w:t>baroko</w:t>
      </w:r>
      <w:proofErr w:type="spellEnd"/>
      <w:r w:rsidRPr="00007494">
        <w:t xml:space="preserve"> </w:t>
      </w:r>
      <w:proofErr w:type="spellStart"/>
      <w:r w:rsidRPr="00007494">
        <w:t>epochos</w:t>
      </w:r>
      <w:proofErr w:type="spellEnd"/>
      <w:r w:rsidRPr="00007494">
        <w:t xml:space="preserve"> </w:t>
      </w:r>
      <w:proofErr w:type="spellStart"/>
      <w:r w:rsidRPr="00007494">
        <w:t>herojus</w:t>
      </w:r>
      <w:proofErr w:type="spellEnd"/>
      <w:r w:rsidRPr="00007494">
        <w:t xml:space="preserve"> </w:t>
      </w:r>
      <w:proofErr w:type="spellStart"/>
      <w:r w:rsidRPr="00007494">
        <w:t>išsigelbėjimo</w:t>
      </w:r>
      <w:proofErr w:type="spellEnd"/>
      <w:r w:rsidRPr="00007494">
        <w:t xml:space="preserve"> </w:t>
      </w:r>
      <w:proofErr w:type="spellStart"/>
      <w:r w:rsidRPr="00007494">
        <w:t>ieškojo</w:t>
      </w:r>
      <w:proofErr w:type="spellEnd"/>
      <w:r w:rsidRPr="00007494">
        <w:t xml:space="preserve"> ten, </w:t>
      </w:r>
      <w:proofErr w:type="spellStart"/>
      <w:r w:rsidRPr="00007494">
        <w:t>kur</w:t>
      </w:r>
      <w:proofErr w:type="spellEnd"/>
      <w:r w:rsidRPr="00007494">
        <w:t xml:space="preserve"> </w:t>
      </w:r>
      <w:proofErr w:type="spellStart"/>
      <w:r w:rsidRPr="00007494">
        <w:t>ramu</w:t>
      </w:r>
      <w:proofErr w:type="spellEnd"/>
      <w:r w:rsidRPr="00007494">
        <w:t xml:space="preserve">, </w:t>
      </w:r>
      <w:proofErr w:type="spellStart"/>
      <w:r w:rsidRPr="00007494">
        <w:t>švelnu</w:t>
      </w:r>
      <w:proofErr w:type="spellEnd"/>
      <w:r w:rsidRPr="00007494">
        <w:t xml:space="preserve"> ir </w:t>
      </w:r>
      <w:proofErr w:type="spellStart"/>
      <w:r w:rsidRPr="00007494">
        <w:t>visada</w:t>
      </w:r>
      <w:proofErr w:type="spellEnd"/>
      <w:r w:rsidRPr="00007494">
        <w:t xml:space="preserve"> </w:t>
      </w:r>
      <w:proofErr w:type="spellStart"/>
      <w:r w:rsidRPr="00007494">
        <w:t>yra</w:t>
      </w:r>
      <w:proofErr w:type="spellEnd"/>
      <w:r w:rsidRPr="00007494">
        <w:t xml:space="preserve"> </w:t>
      </w:r>
      <w:proofErr w:type="spellStart"/>
      <w:r w:rsidRPr="00007494">
        <w:t>meilės</w:t>
      </w:r>
      <w:proofErr w:type="spellEnd"/>
      <w:r w:rsidRPr="00007494">
        <w:t xml:space="preserve"> (</w:t>
      </w:r>
      <w:proofErr w:type="spellStart"/>
      <w:r w:rsidRPr="00007494">
        <w:t>mokytojas</w:t>
      </w:r>
      <w:proofErr w:type="spellEnd"/>
      <w:r w:rsidRPr="00007494">
        <w:t xml:space="preserve"> </w:t>
      </w:r>
      <w:proofErr w:type="spellStart"/>
      <w:r w:rsidRPr="00007494">
        <w:t>gali</w:t>
      </w:r>
      <w:proofErr w:type="spellEnd"/>
      <w:r w:rsidRPr="00007494">
        <w:t xml:space="preserve"> </w:t>
      </w:r>
      <w:proofErr w:type="spellStart"/>
      <w:r w:rsidRPr="00007494">
        <w:t>su</w:t>
      </w:r>
      <w:proofErr w:type="spellEnd"/>
      <w:r w:rsidRPr="00007494">
        <w:t xml:space="preserve"> </w:t>
      </w:r>
      <w:proofErr w:type="spellStart"/>
      <w:r w:rsidRPr="00007494">
        <w:t>mokiniais</w:t>
      </w:r>
      <w:proofErr w:type="spellEnd"/>
      <w:r w:rsidRPr="00007494">
        <w:t xml:space="preserve"> </w:t>
      </w:r>
      <w:proofErr w:type="spellStart"/>
      <w:r w:rsidRPr="00007494">
        <w:t>aptarti</w:t>
      </w:r>
      <w:proofErr w:type="spellEnd"/>
      <w:r w:rsidRPr="00007494">
        <w:t xml:space="preserve">, </w:t>
      </w:r>
      <w:proofErr w:type="spellStart"/>
      <w:r w:rsidRPr="00007494">
        <w:t>kokios</w:t>
      </w:r>
      <w:proofErr w:type="spellEnd"/>
      <w:r w:rsidRPr="00007494">
        <w:t xml:space="preserve"> muzikos </w:t>
      </w:r>
      <w:proofErr w:type="spellStart"/>
      <w:r w:rsidRPr="00007494">
        <w:t>išraiškos</w:t>
      </w:r>
      <w:proofErr w:type="spellEnd"/>
      <w:r w:rsidRPr="00007494">
        <w:t xml:space="preserve"> </w:t>
      </w:r>
      <w:proofErr w:type="spellStart"/>
      <w:r w:rsidRPr="00007494">
        <w:t>priemonės</w:t>
      </w:r>
      <w:proofErr w:type="spellEnd"/>
      <w:r w:rsidRPr="00007494">
        <w:t xml:space="preserve"> </w:t>
      </w:r>
      <w:proofErr w:type="spellStart"/>
      <w:r w:rsidRPr="00007494">
        <w:t>padėjo</w:t>
      </w:r>
      <w:proofErr w:type="spellEnd"/>
      <w:r w:rsidRPr="00007494">
        <w:t xml:space="preserve"> </w:t>
      </w:r>
      <w:proofErr w:type="spellStart"/>
      <w:r w:rsidRPr="00007494">
        <w:t>sukurti</w:t>
      </w:r>
      <w:proofErr w:type="spellEnd"/>
      <w:r w:rsidRPr="00007494">
        <w:t xml:space="preserve"> </w:t>
      </w:r>
      <w:proofErr w:type="spellStart"/>
      <w:r w:rsidR="00324C13" w:rsidRPr="00007494">
        <w:t>pajaustą</w:t>
      </w:r>
      <w:proofErr w:type="spellEnd"/>
      <w:r w:rsidRPr="00007494">
        <w:t xml:space="preserve"> </w:t>
      </w:r>
      <w:proofErr w:type="spellStart"/>
      <w:r w:rsidRPr="00007494">
        <w:t>emocija</w:t>
      </w:r>
      <w:proofErr w:type="spellEnd"/>
      <w:r w:rsidRPr="00007494">
        <w:t xml:space="preserve">̨ ir </w:t>
      </w:r>
      <w:proofErr w:type="spellStart"/>
      <w:r w:rsidRPr="00007494">
        <w:t>diskutuoti</w:t>
      </w:r>
      <w:proofErr w:type="spellEnd"/>
      <w:r w:rsidRPr="00007494">
        <w:t xml:space="preserve">, </w:t>
      </w:r>
      <w:proofErr w:type="spellStart"/>
      <w:r w:rsidRPr="00007494">
        <w:t>aptarti</w:t>
      </w:r>
      <w:proofErr w:type="spellEnd"/>
      <w:r w:rsidRPr="00007494">
        <w:t xml:space="preserve"> </w:t>
      </w:r>
      <w:proofErr w:type="spellStart"/>
      <w:r w:rsidRPr="00007494">
        <w:t>su</w:t>
      </w:r>
      <w:proofErr w:type="spellEnd"/>
      <w:r w:rsidRPr="00007494">
        <w:t xml:space="preserve"> </w:t>
      </w:r>
      <w:proofErr w:type="spellStart"/>
      <w:r w:rsidRPr="00007494">
        <w:t>mokiniais</w:t>
      </w:r>
      <w:proofErr w:type="spellEnd"/>
      <w:r w:rsidRPr="00007494">
        <w:t xml:space="preserve"> </w:t>
      </w:r>
      <w:proofErr w:type="spellStart"/>
      <w:r w:rsidRPr="00007494">
        <w:t>kylančias</w:t>
      </w:r>
      <w:proofErr w:type="spellEnd"/>
      <w:r w:rsidRPr="00007494">
        <w:t xml:space="preserve"> </w:t>
      </w:r>
      <w:proofErr w:type="spellStart"/>
      <w:r w:rsidRPr="00007494">
        <w:t>temas</w:t>
      </w:r>
      <w:proofErr w:type="spellEnd"/>
      <w:r w:rsidRPr="00007494">
        <w:t xml:space="preserve">). O </w:t>
      </w:r>
      <w:proofErr w:type="spellStart"/>
      <w:r w:rsidRPr="00007494">
        <w:t>kur</w:t>
      </w:r>
      <w:proofErr w:type="spellEnd"/>
      <w:r w:rsidR="006565E9" w:rsidRPr="00007494">
        <w:t xml:space="preserve"> </w:t>
      </w:r>
      <w:proofErr w:type="spellStart"/>
      <w:r w:rsidR="006565E9" w:rsidRPr="00007494">
        <w:t>visada</w:t>
      </w:r>
      <w:proofErr w:type="spellEnd"/>
      <w:r w:rsidR="006565E9" w:rsidRPr="00007494">
        <w:t xml:space="preserve"> </w:t>
      </w:r>
      <w:proofErr w:type="spellStart"/>
      <w:r w:rsidR="006565E9" w:rsidRPr="00007494">
        <w:t>yra</w:t>
      </w:r>
      <w:proofErr w:type="spellEnd"/>
      <w:r w:rsidR="006565E9" w:rsidRPr="00007494">
        <w:t xml:space="preserve"> </w:t>
      </w:r>
      <w:proofErr w:type="spellStart"/>
      <w:r w:rsidR="006565E9" w:rsidRPr="00007494">
        <w:t>Meilės</w:t>
      </w:r>
      <w:proofErr w:type="spellEnd"/>
      <w:r w:rsidR="006565E9" w:rsidRPr="00007494">
        <w:t xml:space="preserve">? </w:t>
      </w:r>
      <w:proofErr w:type="spellStart"/>
      <w:r w:rsidR="006565E9" w:rsidRPr="00007494">
        <w:t>Tikėjime</w:t>
      </w:r>
      <w:proofErr w:type="spellEnd"/>
      <w:r w:rsidR="006565E9" w:rsidRPr="00007494">
        <w:t>!</w:t>
      </w:r>
    </w:p>
    <w:p w14:paraId="5F13928D" w14:textId="6F06EBD9" w:rsidR="00183637" w:rsidRPr="00007494" w:rsidRDefault="00183637" w:rsidP="004F243C">
      <w:pPr>
        <w:spacing w:before="100" w:beforeAutospacing="1" w:after="100" w:afterAutospacing="1" w:line="276" w:lineRule="auto"/>
        <w:jc w:val="both"/>
      </w:pPr>
      <w:proofErr w:type="spellStart"/>
      <w:r w:rsidRPr="00007494">
        <w:rPr>
          <w:b/>
        </w:rPr>
        <w:t>Pasakojimo</w:t>
      </w:r>
      <w:proofErr w:type="spellEnd"/>
      <w:r w:rsidRPr="00007494">
        <w:rPr>
          <w:b/>
        </w:rPr>
        <w:t xml:space="preserve"> </w:t>
      </w:r>
      <w:proofErr w:type="spellStart"/>
      <w:r w:rsidRPr="00007494">
        <w:rPr>
          <w:b/>
        </w:rPr>
        <w:t>tęsinys</w:t>
      </w:r>
      <w:proofErr w:type="spellEnd"/>
      <w:r w:rsidRPr="00007494">
        <w:t xml:space="preserve">: </w:t>
      </w:r>
      <w:proofErr w:type="spellStart"/>
      <w:r w:rsidRPr="00007494">
        <w:t>Todėl</w:t>
      </w:r>
      <w:proofErr w:type="spellEnd"/>
      <w:r w:rsidRPr="00007494">
        <w:t xml:space="preserve"> </w:t>
      </w:r>
      <w:proofErr w:type="spellStart"/>
      <w:r w:rsidRPr="00007494">
        <w:t>visi</w:t>
      </w:r>
      <w:proofErr w:type="spellEnd"/>
      <w:r w:rsidRPr="00007494">
        <w:t xml:space="preserve"> </w:t>
      </w:r>
      <w:proofErr w:type="spellStart"/>
      <w:r w:rsidRPr="00007494">
        <w:t>architektai</w:t>
      </w:r>
      <w:proofErr w:type="spellEnd"/>
      <w:r w:rsidRPr="00007494">
        <w:t xml:space="preserve"> </w:t>
      </w:r>
      <w:proofErr w:type="spellStart"/>
      <w:r w:rsidRPr="00007494">
        <w:t>ima</w:t>
      </w:r>
      <w:proofErr w:type="spellEnd"/>
      <w:r w:rsidRPr="00007494">
        <w:t xml:space="preserve"> </w:t>
      </w:r>
      <w:proofErr w:type="spellStart"/>
      <w:r w:rsidRPr="00007494">
        <w:t>projektuoti</w:t>
      </w:r>
      <w:proofErr w:type="spellEnd"/>
      <w:r w:rsidRPr="00007494">
        <w:t xml:space="preserve"> </w:t>
      </w:r>
      <w:proofErr w:type="spellStart"/>
      <w:r w:rsidRPr="00007494">
        <w:t>puošnias</w:t>
      </w:r>
      <w:proofErr w:type="spellEnd"/>
      <w:r w:rsidRPr="00007494">
        <w:t xml:space="preserve"> </w:t>
      </w:r>
      <w:proofErr w:type="spellStart"/>
      <w:r w:rsidRPr="00007494">
        <w:t>bažnyčias</w:t>
      </w:r>
      <w:proofErr w:type="spellEnd"/>
      <w:r w:rsidRPr="00007494">
        <w:t xml:space="preserve">, </w:t>
      </w:r>
      <w:proofErr w:type="spellStart"/>
      <w:r w:rsidRPr="00007494">
        <w:t>dailininkai</w:t>
      </w:r>
      <w:proofErr w:type="spellEnd"/>
      <w:r w:rsidRPr="00007494">
        <w:t xml:space="preserve"> – </w:t>
      </w:r>
      <w:proofErr w:type="spellStart"/>
      <w:r w:rsidRPr="00007494">
        <w:t>piešti</w:t>
      </w:r>
      <w:proofErr w:type="spellEnd"/>
      <w:r w:rsidRPr="00007494">
        <w:t xml:space="preserve"> </w:t>
      </w:r>
      <w:proofErr w:type="spellStart"/>
      <w:r w:rsidRPr="00007494">
        <w:t>šventuosius</w:t>
      </w:r>
      <w:proofErr w:type="spellEnd"/>
      <w:r w:rsidRPr="00007494">
        <w:t xml:space="preserve">, </w:t>
      </w:r>
      <w:proofErr w:type="spellStart"/>
      <w:r w:rsidRPr="00007494">
        <w:t>žvelgiančius</w:t>
      </w:r>
      <w:proofErr w:type="spellEnd"/>
      <w:r w:rsidRPr="00007494">
        <w:t xml:space="preserve"> </w:t>
      </w:r>
      <w:proofErr w:type="spellStart"/>
      <w:r w:rsidRPr="00007494">
        <w:t>aukštyn</w:t>
      </w:r>
      <w:proofErr w:type="spellEnd"/>
      <w:r w:rsidRPr="00007494">
        <w:t xml:space="preserve"> ir </w:t>
      </w:r>
      <w:proofErr w:type="spellStart"/>
      <w:r w:rsidRPr="00007494">
        <w:t>taip</w:t>
      </w:r>
      <w:proofErr w:type="spellEnd"/>
      <w:r w:rsidRPr="00007494">
        <w:t xml:space="preserve"> </w:t>
      </w:r>
      <w:proofErr w:type="spellStart"/>
      <w:r w:rsidRPr="00007494">
        <w:t>rodančius</w:t>
      </w:r>
      <w:proofErr w:type="spellEnd"/>
      <w:r w:rsidRPr="00007494">
        <w:t xml:space="preserve">, iš </w:t>
      </w:r>
      <w:proofErr w:type="spellStart"/>
      <w:r w:rsidRPr="00007494">
        <w:t>kur</w:t>
      </w:r>
      <w:proofErr w:type="spellEnd"/>
      <w:r w:rsidRPr="00007494">
        <w:t xml:space="preserve"> </w:t>
      </w:r>
      <w:proofErr w:type="spellStart"/>
      <w:r w:rsidRPr="00007494">
        <w:t>gali</w:t>
      </w:r>
      <w:proofErr w:type="spellEnd"/>
      <w:r w:rsidRPr="00007494">
        <w:t xml:space="preserve"> </w:t>
      </w:r>
      <w:proofErr w:type="spellStart"/>
      <w:r w:rsidRPr="00007494">
        <w:t>ateiti</w:t>
      </w:r>
      <w:proofErr w:type="spellEnd"/>
      <w:r w:rsidRPr="00007494">
        <w:t xml:space="preserve"> </w:t>
      </w:r>
      <w:proofErr w:type="spellStart"/>
      <w:r w:rsidRPr="00007494">
        <w:t>pagalba</w:t>
      </w:r>
      <w:proofErr w:type="spellEnd"/>
      <w:r w:rsidR="00324C13" w:rsidRPr="00007494">
        <w:t xml:space="preserve">, </w:t>
      </w:r>
      <w:proofErr w:type="spellStart"/>
      <w:r w:rsidR="00324C13" w:rsidRPr="00007494">
        <w:t>kompozitoriai</w:t>
      </w:r>
      <w:proofErr w:type="spellEnd"/>
      <w:r w:rsidR="00324C13" w:rsidRPr="00007494">
        <w:t xml:space="preserve"> </w:t>
      </w:r>
      <w:proofErr w:type="spellStart"/>
      <w:r w:rsidR="00324C13" w:rsidRPr="00007494">
        <w:t>kurti</w:t>
      </w:r>
      <w:proofErr w:type="spellEnd"/>
      <w:r w:rsidR="00324C13" w:rsidRPr="00007494">
        <w:t xml:space="preserve"> operas, </w:t>
      </w:r>
      <w:proofErr w:type="spellStart"/>
      <w:r w:rsidR="00324C13" w:rsidRPr="00007494">
        <w:t>kuriose</w:t>
      </w:r>
      <w:proofErr w:type="spellEnd"/>
      <w:r w:rsidR="00324C13" w:rsidRPr="00007494">
        <w:t xml:space="preserve"> </w:t>
      </w:r>
      <w:proofErr w:type="spellStart"/>
      <w:r w:rsidR="00324C13" w:rsidRPr="00007494">
        <w:t>temo</w:t>
      </w:r>
      <w:proofErr w:type="spellEnd"/>
      <w:r w:rsidR="00324C13" w:rsidRPr="00007494">
        <w:t xml:space="preserve"> </w:t>
      </w:r>
      <w:proofErr w:type="spellStart"/>
      <w:r w:rsidR="00324C13" w:rsidRPr="00007494">
        <w:t>saulė</w:t>
      </w:r>
      <w:proofErr w:type="spellEnd"/>
      <w:r w:rsidR="00324C13" w:rsidRPr="00007494">
        <w:t xml:space="preserve">, </w:t>
      </w:r>
      <w:proofErr w:type="spellStart"/>
      <w:r w:rsidR="00324C13" w:rsidRPr="00007494">
        <w:t>veržėsi</w:t>
      </w:r>
      <w:proofErr w:type="spellEnd"/>
      <w:r w:rsidR="00324C13" w:rsidRPr="00007494">
        <w:t xml:space="preserve"> </w:t>
      </w:r>
      <w:proofErr w:type="spellStart"/>
      <w:r w:rsidR="00324C13" w:rsidRPr="00007494">
        <w:t>ugnikalniai</w:t>
      </w:r>
      <w:proofErr w:type="spellEnd"/>
      <w:r w:rsidR="00324C13" w:rsidRPr="00007494">
        <w:t xml:space="preserve">, </w:t>
      </w:r>
      <w:proofErr w:type="spellStart"/>
      <w:r w:rsidR="00324C13" w:rsidRPr="00007494">
        <w:t>vėrėsi</w:t>
      </w:r>
      <w:proofErr w:type="spellEnd"/>
      <w:r w:rsidR="00324C13" w:rsidRPr="00007494">
        <w:t xml:space="preserve"> </w:t>
      </w:r>
      <w:proofErr w:type="spellStart"/>
      <w:r w:rsidR="00324C13" w:rsidRPr="00007494">
        <w:t>žemė</w:t>
      </w:r>
      <w:proofErr w:type="spellEnd"/>
      <w:r w:rsidR="00324C13" w:rsidRPr="00007494">
        <w:t xml:space="preserve"> (per </w:t>
      </w:r>
      <w:proofErr w:type="spellStart"/>
      <w:r w:rsidR="00324C13" w:rsidRPr="00007494">
        <w:t>mašinėrijos</w:t>
      </w:r>
      <w:proofErr w:type="spellEnd"/>
      <w:r w:rsidR="00324C13" w:rsidRPr="00007494">
        <w:t xml:space="preserve"> </w:t>
      </w:r>
      <w:proofErr w:type="spellStart"/>
      <w:r w:rsidR="00324C13" w:rsidRPr="00007494">
        <w:t>gausmą</w:t>
      </w:r>
      <w:proofErr w:type="spellEnd"/>
      <w:r w:rsidR="00324C13" w:rsidRPr="00007494">
        <w:t xml:space="preserve"> </w:t>
      </w:r>
      <w:proofErr w:type="spellStart"/>
      <w:r w:rsidR="00324C13" w:rsidRPr="00007494">
        <w:t>dailininkams</w:t>
      </w:r>
      <w:proofErr w:type="spellEnd"/>
      <w:r w:rsidR="00324C13" w:rsidRPr="00007494">
        <w:t xml:space="preserve"> </w:t>
      </w:r>
      <w:proofErr w:type="spellStart"/>
      <w:r w:rsidR="00324C13" w:rsidRPr="00007494">
        <w:t>reikėjo</w:t>
      </w:r>
      <w:proofErr w:type="spellEnd"/>
      <w:r w:rsidR="00324C13" w:rsidRPr="00007494">
        <w:t xml:space="preserve"> </w:t>
      </w:r>
      <w:proofErr w:type="spellStart"/>
      <w:r w:rsidR="00324C13" w:rsidRPr="00007494">
        <w:t>labai</w:t>
      </w:r>
      <w:proofErr w:type="spellEnd"/>
      <w:r w:rsidR="00324C13" w:rsidRPr="00007494">
        <w:t xml:space="preserve"> </w:t>
      </w:r>
      <w:proofErr w:type="spellStart"/>
      <w:r w:rsidR="00324C13" w:rsidRPr="00007494">
        <w:t>garsiai</w:t>
      </w:r>
      <w:proofErr w:type="spellEnd"/>
      <w:r w:rsidR="00324C13" w:rsidRPr="00007494">
        <w:t xml:space="preserve"> </w:t>
      </w:r>
      <w:proofErr w:type="spellStart"/>
      <w:r w:rsidR="00324C13" w:rsidRPr="00007494">
        <w:t>dainuoti</w:t>
      </w:r>
      <w:proofErr w:type="spellEnd"/>
      <w:r w:rsidR="00324C13" w:rsidRPr="00007494">
        <w:t>)</w:t>
      </w:r>
      <w:r w:rsidR="00161CC1" w:rsidRPr="00007494">
        <w:t>.</w:t>
      </w:r>
      <w:r w:rsidRPr="00007494">
        <w:t xml:space="preserve"> </w:t>
      </w:r>
      <w:proofErr w:type="spellStart"/>
      <w:r w:rsidRPr="00007494">
        <w:t>Visiems</w:t>
      </w:r>
      <w:proofErr w:type="spellEnd"/>
      <w:r w:rsidRPr="00007494">
        <w:t xml:space="preserve"> </w:t>
      </w:r>
      <w:proofErr w:type="spellStart"/>
      <w:r w:rsidRPr="00007494">
        <w:t>reikėjo</w:t>
      </w:r>
      <w:proofErr w:type="spellEnd"/>
      <w:r w:rsidRPr="00007494">
        <w:t xml:space="preserve"> </w:t>
      </w:r>
      <w:proofErr w:type="spellStart"/>
      <w:r w:rsidRPr="00007494">
        <w:t>įspūdžio</w:t>
      </w:r>
      <w:proofErr w:type="spellEnd"/>
      <w:r w:rsidRPr="00007494">
        <w:t xml:space="preserve">, </w:t>
      </w:r>
      <w:proofErr w:type="spellStart"/>
      <w:r w:rsidRPr="00007494">
        <w:t>nepaprastumo</w:t>
      </w:r>
      <w:proofErr w:type="spellEnd"/>
      <w:r w:rsidRPr="00007494">
        <w:t xml:space="preserve">, </w:t>
      </w:r>
      <w:proofErr w:type="spellStart"/>
      <w:r w:rsidRPr="00007494">
        <w:t>nekasdieniškumo</w:t>
      </w:r>
      <w:proofErr w:type="spellEnd"/>
      <w:r w:rsidRPr="00007494">
        <w:t xml:space="preserve">, </w:t>
      </w:r>
      <w:proofErr w:type="spellStart"/>
      <w:r w:rsidRPr="00007494">
        <w:t>iliuzijos</w:t>
      </w:r>
      <w:proofErr w:type="spellEnd"/>
      <w:r w:rsidRPr="00007494">
        <w:t xml:space="preserve">, </w:t>
      </w:r>
      <w:proofErr w:type="spellStart"/>
      <w:r w:rsidR="00161CC1" w:rsidRPr="00007494">
        <w:t>stebuklo</w:t>
      </w:r>
      <w:proofErr w:type="spellEnd"/>
      <w:r w:rsidR="00161CC1" w:rsidRPr="00007494">
        <w:t xml:space="preserve">, </w:t>
      </w:r>
      <w:proofErr w:type="spellStart"/>
      <w:r w:rsidRPr="00007494">
        <w:t>pompastikos</w:t>
      </w:r>
      <w:proofErr w:type="spellEnd"/>
      <w:r w:rsidRPr="00007494">
        <w:t xml:space="preserve">. </w:t>
      </w:r>
      <w:proofErr w:type="spellStart"/>
      <w:r w:rsidRPr="00007494">
        <w:t>Todėl</w:t>
      </w:r>
      <w:proofErr w:type="spellEnd"/>
      <w:r w:rsidRPr="00007494">
        <w:t xml:space="preserve"> </w:t>
      </w:r>
      <w:proofErr w:type="spellStart"/>
      <w:r w:rsidRPr="00007494">
        <w:t>galima</w:t>
      </w:r>
      <w:proofErr w:type="spellEnd"/>
      <w:r w:rsidRPr="00007494">
        <w:t xml:space="preserve"> </w:t>
      </w:r>
      <w:proofErr w:type="spellStart"/>
      <w:r w:rsidRPr="00007494">
        <w:t>teigti</w:t>
      </w:r>
      <w:proofErr w:type="spellEnd"/>
      <w:r w:rsidRPr="00007494">
        <w:t>,</w:t>
      </w:r>
      <w:r w:rsidR="005078C3" w:rsidRPr="00007494">
        <w:t xml:space="preserve"> </w:t>
      </w:r>
      <w:proofErr w:type="spellStart"/>
      <w:r w:rsidR="005078C3" w:rsidRPr="00007494">
        <w:t>kad</w:t>
      </w:r>
      <w:proofErr w:type="spellEnd"/>
      <w:r w:rsidR="005078C3" w:rsidRPr="00007494">
        <w:t xml:space="preserve"> </w:t>
      </w:r>
      <w:proofErr w:type="spellStart"/>
      <w:r w:rsidR="005078C3" w:rsidRPr="00007494">
        <w:t>menas</w:t>
      </w:r>
      <w:proofErr w:type="spellEnd"/>
      <w:r w:rsidR="005078C3" w:rsidRPr="00007494">
        <w:t xml:space="preserve"> </w:t>
      </w:r>
      <w:proofErr w:type="spellStart"/>
      <w:r w:rsidR="005078C3" w:rsidRPr="00007494">
        <w:t>valstybei</w:t>
      </w:r>
      <w:proofErr w:type="spellEnd"/>
      <w:r w:rsidR="005078C3" w:rsidRPr="00007494">
        <w:t xml:space="preserve"> </w:t>
      </w:r>
      <w:proofErr w:type="spellStart"/>
      <w:r w:rsidR="00324C13" w:rsidRPr="00007494">
        <w:t>tapo</w:t>
      </w:r>
      <w:proofErr w:type="spellEnd"/>
      <w:r w:rsidR="005078C3" w:rsidRPr="00007494">
        <w:t xml:space="preserve"> </w:t>
      </w:r>
      <w:proofErr w:type="spellStart"/>
      <w:r w:rsidR="005078C3" w:rsidRPr="00007494">
        <w:t>labai</w:t>
      </w:r>
      <w:proofErr w:type="spellEnd"/>
      <w:r w:rsidR="005078C3" w:rsidRPr="00007494">
        <w:t xml:space="preserve"> </w:t>
      </w:r>
      <w:proofErr w:type="spellStart"/>
      <w:r w:rsidR="00324C13" w:rsidRPr="00007494">
        <w:t>svarbia</w:t>
      </w:r>
      <w:proofErr w:type="spellEnd"/>
      <w:r w:rsidRPr="00007494">
        <w:t xml:space="preserve"> </w:t>
      </w:r>
      <w:proofErr w:type="spellStart"/>
      <w:r w:rsidRPr="00007494">
        <w:t>savo</w:t>
      </w:r>
      <w:proofErr w:type="spellEnd"/>
      <w:r w:rsidRPr="00007494">
        <w:t xml:space="preserve"> </w:t>
      </w:r>
      <w:proofErr w:type="spellStart"/>
      <w:r w:rsidRPr="00007494">
        <w:t>didybės</w:t>
      </w:r>
      <w:proofErr w:type="spellEnd"/>
      <w:r w:rsidRPr="00007494">
        <w:t xml:space="preserve"> ir </w:t>
      </w:r>
      <w:proofErr w:type="spellStart"/>
      <w:r w:rsidRPr="00007494">
        <w:t>galios</w:t>
      </w:r>
      <w:proofErr w:type="spellEnd"/>
      <w:r w:rsidRPr="00007494">
        <w:t xml:space="preserve"> </w:t>
      </w:r>
      <w:proofErr w:type="spellStart"/>
      <w:r w:rsidRPr="00007494">
        <w:t>kūrimo</w:t>
      </w:r>
      <w:proofErr w:type="spellEnd"/>
      <w:r w:rsidRPr="00007494">
        <w:t xml:space="preserve"> </w:t>
      </w:r>
      <w:proofErr w:type="spellStart"/>
      <w:r w:rsidRPr="00007494">
        <w:t>priemone</w:t>
      </w:r>
      <w:proofErr w:type="spellEnd"/>
      <w:r w:rsidRPr="00007494">
        <w:t>.</w:t>
      </w:r>
      <w:r w:rsidR="00161CC1" w:rsidRPr="00007494">
        <w:rPr>
          <w:rStyle w:val="Puslapioinaosnuoroda"/>
        </w:rPr>
        <w:footnoteReference w:id="5"/>
      </w:r>
    </w:p>
    <w:p w14:paraId="761FA0B3" w14:textId="1B569A7A" w:rsidR="000A0BCB" w:rsidRPr="00007494" w:rsidRDefault="00183637" w:rsidP="00183637">
      <w:pPr>
        <w:jc w:val="both"/>
      </w:pPr>
      <w:r w:rsidRPr="00007494">
        <w:lastRenderedPageBreak/>
        <w:fldChar w:fldCharType="begin"/>
      </w:r>
      <w:r w:rsidR="00D21A40">
        <w:instrText xml:space="preserve"> INCLUDEPICTURE "https://nsasmm-my.sharepoint.com/var/folders/z3/fbjx7qqn1vn3bfyf4v4bj68w0000gn/T/com.microsoft.Word/WebArchiveCopyPasteTempFiles/page83image65387136" \* MERGEFORMAT </w:instrText>
      </w:r>
      <w:r w:rsidRPr="00007494">
        <w:fldChar w:fldCharType="separate"/>
      </w:r>
      <w:r w:rsidRPr="00007494">
        <w:rPr>
          <w:noProof/>
          <w:lang w:eastAsia="lt-LT"/>
        </w:rPr>
        <w:drawing>
          <wp:inline distT="0" distB="0" distL="0" distR="0" wp14:anchorId="435FA4F9" wp14:editId="4748B72E">
            <wp:extent cx="1209040" cy="1030605"/>
            <wp:effectExtent l="0" t="0" r="0" b="0"/>
            <wp:docPr id="98" name="Picture 98" descr="page83image65387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page83image65387136"/>
                    <pic:cNvPicPr>
                      <a:picLocks noChangeAspect="1" noChangeArrowheads="1"/>
                    </pic:cNvPicPr>
                  </pic:nvPicPr>
                  <pic:blipFill>
                    <a:blip r:embed="rId1022" cstate="print">
                      <a:extLst>
                        <a:ext uri="{28A0092B-C50C-407E-A947-70E740481C1C}">
                          <a14:useLocalDpi xmlns:a14="http://schemas.microsoft.com/office/drawing/2010/main" val="0"/>
                        </a:ext>
                      </a:extLst>
                    </a:blip>
                    <a:srcRect/>
                    <a:stretch>
                      <a:fillRect/>
                    </a:stretch>
                  </pic:blipFill>
                  <pic:spPr bwMode="auto">
                    <a:xfrm>
                      <a:off x="0" y="0"/>
                      <a:ext cx="1209040" cy="1030605"/>
                    </a:xfrm>
                    <a:prstGeom prst="rect">
                      <a:avLst/>
                    </a:prstGeom>
                    <a:noFill/>
                    <a:ln>
                      <a:noFill/>
                    </a:ln>
                  </pic:spPr>
                </pic:pic>
              </a:graphicData>
            </a:graphic>
          </wp:inline>
        </w:drawing>
      </w:r>
      <w:r w:rsidRPr="00007494">
        <w:fldChar w:fldCharType="end"/>
      </w:r>
      <w:r w:rsidRPr="00007494">
        <w:t xml:space="preserve"> </w:t>
      </w:r>
      <w:r w:rsidRPr="00007494">
        <w:fldChar w:fldCharType="begin"/>
      </w:r>
      <w:r w:rsidR="00D21A40">
        <w:instrText xml:space="preserve"> INCLUDEPICTURE "https://nsasmm-my.sharepoint.com/var/folders/z3/fbjx7qqn1vn3bfyf4v4bj68w0000gn/T/com.microsoft.Word/WebArchiveCopyPasteTempFiles/page83image65379024" \* MERGEFORMAT </w:instrText>
      </w:r>
      <w:r w:rsidRPr="00007494">
        <w:fldChar w:fldCharType="separate"/>
      </w:r>
      <w:r w:rsidRPr="00007494">
        <w:rPr>
          <w:noProof/>
          <w:lang w:eastAsia="lt-LT"/>
        </w:rPr>
        <w:drawing>
          <wp:inline distT="0" distB="0" distL="0" distR="0" wp14:anchorId="4BA82791" wp14:editId="0D02C6F0">
            <wp:extent cx="1209040" cy="1030605"/>
            <wp:effectExtent l="0" t="0" r="0" b="0"/>
            <wp:docPr id="97" name="Picture 97" descr="page83image65379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page83image65379024"/>
                    <pic:cNvPicPr>
                      <a:picLocks noChangeAspect="1" noChangeArrowheads="1"/>
                    </pic:cNvPicPr>
                  </pic:nvPicPr>
                  <pic:blipFill>
                    <a:blip r:embed="rId1023" cstate="print">
                      <a:extLst>
                        <a:ext uri="{28A0092B-C50C-407E-A947-70E740481C1C}">
                          <a14:useLocalDpi xmlns:a14="http://schemas.microsoft.com/office/drawing/2010/main" val="0"/>
                        </a:ext>
                      </a:extLst>
                    </a:blip>
                    <a:srcRect/>
                    <a:stretch>
                      <a:fillRect/>
                    </a:stretch>
                  </pic:blipFill>
                  <pic:spPr bwMode="auto">
                    <a:xfrm>
                      <a:off x="0" y="0"/>
                      <a:ext cx="1209040" cy="1030605"/>
                    </a:xfrm>
                    <a:prstGeom prst="rect">
                      <a:avLst/>
                    </a:prstGeom>
                    <a:noFill/>
                    <a:ln>
                      <a:noFill/>
                    </a:ln>
                  </pic:spPr>
                </pic:pic>
              </a:graphicData>
            </a:graphic>
          </wp:inline>
        </w:drawing>
      </w:r>
      <w:r w:rsidRPr="00007494">
        <w:fldChar w:fldCharType="end"/>
      </w:r>
      <w:r w:rsidRPr="00007494">
        <w:t xml:space="preserve"> </w:t>
      </w:r>
      <w:r w:rsidRPr="00007494">
        <w:fldChar w:fldCharType="begin"/>
      </w:r>
      <w:r w:rsidR="00D21A40">
        <w:instrText xml:space="preserve"> INCLUDEPICTURE "https://nsasmm-my.sharepoint.com/var/folders/z3/fbjx7qqn1vn3bfyf4v4bj68w0000gn/T/com.microsoft.Word/WebArchiveCopyPasteTempFiles/page83image65381936" \* MERGEFORMAT </w:instrText>
      </w:r>
      <w:r w:rsidRPr="00007494">
        <w:fldChar w:fldCharType="separate"/>
      </w:r>
      <w:r w:rsidRPr="00007494">
        <w:rPr>
          <w:noProof/>
          <w:lang w:eastAsia="lt-LT"/>
        </w:rPr>
        <w:drawing>
          <wp:inline distT="0" distB="0" distL="0" distR="0" wp14:anchorId="3E968FD2" wp14:editId="311852B1">
            <wp:extent cx="1209040" cy="1030605"/>
            <wp:effectExtent l="0" t="0" r="0" b="0"/>
            <wp:docPr id="96" name="Picture 96" descr="page83image65381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page83image65381936"/>
                    <pic:cNvPicPr>
                      <a:picLocks noChangeAspect="1" noChangeArrowheads="1"/>
                    </pic:cNvPicPr>
                  </pic:nvPicPr>
                  <pic:blipFill>
                    <a:blip r:embed="rId1024" cstate="print">
                      <a:extLst>
                        <a:ext uri="{28A0092B-C50C-407E-A947-70E740481C1C}">
                          <a14:useLocalDpi xmlns:a14="http://schemas.microsoft.com/office/drawing/2010/main" val="0"/>
                        </a:ext>
                      </a:extLst>
                    </a:blip>
                    <a:srcRect/>
                    <a:stretch>
                      <a:fillRect/>
                    </a:stretch>
                  </pic:blipFill>
                  <pic:spPr bwMode="auto">
                    <a:xfrm>
                      <a:off x="0" y="0"/>
                      <a:ext cx="1209040" cy="1030605"/>
                    </a:xfrm>
                    <a:prstGeom prst="rect">
                      <a:avLst/>
                    </a:prstGeom>
                    <a:noFill/>
                    <a:ln>
                      <a:noFill/>
                    </a:ln>
                  </pic:spPr>
                </pic:pic>
              </a:graphicData>
            </a:graphic>
          </wp:inline>
        </w:drawing>
      </w:r>
      <w:r w:rsidRPr="00007494">
        <w:fldChar w:fldCharType="end"/>
      </w:r>
      <w:r w:rsidRPr="00007494">
        <w:t xml:space="preserve"> </w:t>
      </w:r>
      <w:r w:rsidRPr="00007494">
        <w:fldChar w:fldCharType="begin"/>
      </w:r>
      <w:r w:rsidR="00D21A40">
        <w:instrText xml:space="preserve"> INCLUDEPICTURE "https://nsasmm-my.sharepoint.com/var/folders/z3/fbjx7qqn1vn3bfyf4v4bj68w0000gn/T/com.microsoft.Word/WebArchiveCopyPasteTempFiles/page83image65381312" \* MERGEFORMAT </w:instrText>
      </w:r>
      <w:r w:rsidRPr="00007494">
        <w:fldChar w:fldCharType="separate"/>
      </w:r>
      <w:r w:rsidRPr="00007494">
        <w:rPr>
          <w:noProof/>
          <w:lang w:eastAsia="lt-LT"/>
        </w:rPr>
        <w:drawing>
          <wp:inline distT="0" distB="0" distL="0" distR="0" wp14:anchorId="0D291D41" wp14:editId="53CCDD46">
            <wp:extent cx="1209040" cy="1030605"/>
            <wp:effectExtent l="0" t="0" r="0" b="0"/>
            <wp:docPr id="95" name="Picture 95" descr="page83image65381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page83image65381312"/>
                    <pic:cNvPicPr>
                      <a:picLocks noChangeAspect="1" noChangeArrowheads="1"/>
                    </pic:cNvPicPr>
                  </pic:nvPicPr>
                  <pic:blipFill>
                    <a:blip r:embed="rId1025" cstate="print">
                      <a:extLst>
                        <a:ext uri="{28A0092B-C50C-407E-A947-70E740481C1C}">
                          <a14:useLocalDpi xmlns:a14="http://schemas.microsoft.com/office/drawing/2010/main" val="0"/>
                        </a:ext>
                      </a:extLst>
                    </a:blip>
                    <a:srcRect/>
                    <a:stretch>
                      <a:fillRect/>
                    </a:stretch>
                  </pic:blipFill>
                  <pic:spPr bwMode="auto">
                    <a:xfrm>
                      <a:off x="0" y="0"/>
                      <a:ext cx="1211376" cy="1032596"/>
                    </a:xfrm>
                    <a:prstGeom prst="rect">
                      <a:avLst/>
                    </a:prstGeom>
                    <a:noFill/>
                    <a:ln>
                      <a:noFill/>
                    </a:ln>
                  </pic:spPr>
                </pic:pic>
              </a:graphicData>
            </a:graphic>
          </wp:inline>
        </w:drawing>
      </w:r>
      <w:r w:rsidRPr="00007494">
        <w:fldChar w:fldCharType="end"/>
      </w:r>
    </w:p>
    <w:p w14:paraId="0CEA05E4" w14:textId="2B007C0F" w:rsidR="00183637" w:rsidRPr="00007494" w:rsidRDefault="00183637" w:rsidP="00183637">
      <w:pPr>
        <w:jc w:val="both"/>
      </w:pPr>
      <w:r w:rsidRPr="00007494">
        <w:t xml:space="preserve"> </w:t>
      </w:r>
      <w:r w:rsidRPr="00007494">
        <w:fldChar w:fldCharType="begin"/>
      </w:r>
      <w:r w:rsidR="00D21A40">
        <w:instrText xml:space="preserve"> INCLUDEPICTURE "https://nsasmm-my.sharepoint.com/var/folders/z3/fbjx7qqn1vn3bfyf4v4bj68w0000gn/T/com.microsoft.Word/WebArchiveCopyPasteTempFiles/page83image65386928" \* MERGEFORMAT </w:instrText>
      </w:r>
      <w:r w:rsidRPr="00007494">
        <w:fldChar w:fldCharType="separate"/>
      </w:r>
      <w:r w:rsidRPr="00007494">
        <w:rPr>
          <w:noProof/>
          <w:lang w:eastAsia="lt-LT"/>
        </w:rPr>
        <w:drawing>
          <wp:inline distT="0" distB="0" distL="0" distR="0" wp14:anchorId="1CD011F3" wp14:editId="754D4B80">
            <wp:extent cx="1209040" cy="1030605"/>
            <wp:effectExtent l="0" t="0" r="0" b="0"/>
            <wp:docPr id="94" name="Picture 94" descr="page83image65386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page83image65386928"/>
                    <pic:cNvPicPr>
                      <a:picLocks noChangeAspect="1" noChangeArrowheads="1"/>
                    </pic:cNvPicPr>
                  </pic:nvPicPr>
                  <pic:blipFill>
                    <a:blip r:embed="rId1026" cstate="print">
                      <a:extLst>
                        <a:ext uri="{28A0092B-C50C-407E-A947-70E740481C1C}">
                          <a14:useLocalDpi xmlns:a14="http://schemas.microsoft.com/office/drawing/2010/main" val="0"/>
                        </a:ext>
                      </a:extLst>
                    </a:blip>
                    <a:srcRect/>
                    <a:stretch>
                      <a:fillRect/>
                    </a:stretch>
                  </pic:blipFill>
                  <pic:spPr bwMode="auto">
                    <a:xfrm>
                      <a:off x="0" y="0"/>
                      <a:ext cx="1209040" cy="1030605"/>
                    </a:xfrm>
                    <a:prstGeom prst="rect">
                      <a:avLst/>
                    </a:prstGeom>
                    <a:noFill/>
                    <a:ln>
                      <a:noFill/>
                    </a:ln>
                  </pic:spPr>
                </pic:pic>
              </a:graphicData>
            </a:graphic>
          </wp:inline>
        </w:drawing>
      </w:r>
      <w:r w:rsidRPr="00007494">
        <w:fldChar w:fldCharType="end"/>
      </w:r>
      <w:r w:rsidRPr="00007494">
        <w:fldChar w:fldCharType="begin"/>
      </w:r>
      <w:r w:rsidR="00D21A40">
        <w:instrText xml:space="preserve"> INCLUDEPICTURE "https://nsasmm-my.sharepoint.com/var/folders/z3/fbjx7qqn1vn3bfyf4v4bj68w0000gn/T/com.microsoft.Word/WebArchiveCopyPasteTempFiles/page83image65387552" \* MERGEFORMAT </w:instrText>
      </w:r>
      <w:r w:rsidRPr="00007494">
        <w:fldChar w:fldCharType="separate"/>
      </w:r>
      <w:r w:rsidRPr="00007494">
        <w:rPr>
          <w:noProof/>
          <w:lang w:eastAsia="lt-LT"/>
        </w:rPr>
        <w:drawing>
          <wp:inline distT="0" distB="0" distL="0" distR="0" wp14:anchorId="31565E7E" wp14:editId="5973DE50">
            <wp:extent cx="1209040" cy="1030605"/>
            <wp:effectExtent l="0" t="0" r="0" b="0"/>
            <wp:docPr id="93" name="Picture 93" descr="page83image65387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page83image65387552"/>
                    <pic:cNvPicPr>
                      <a:picLocks noChangeAspect="1" noChangeArrowheads="1"/>
                    </pic:cNvPicPr>
                  </pic:nvPicPr>
                  <pic:blipFill>
                    <a:blip r:embed="rId1027" cstate="print">
                      <a:extLst>
                        <a:ext uri="{28A0092B-C50C-407E-A947-70E740481C1C}">
                          <a14:useLocalDpi xmlns:a14="http://schemas.microsoft.com/office/drawing/2010/main" val="0"/>
                        </a:ext>
                      </a:extLst>
                    </a:blip>
                    <a:srcRect/>
                    <a:stretch>
                      <a:fillRect/>
                    </a:stretch>
                  </pic:blipFill>
                  <pic:spPr bwMode="auto">
                    <a:xfrm>
                      <a:off x="0" y="0"/>
                      <a:ext cx="1209040" cy="1030605"/>
                    </a:xfrm>
                    <a:prstGeom prst="rect">
                      <a:avLst/>
                    </a:prstGeom>
                    <a:noFill/>
                    <a:ln>
                      <a:noFill/>
                    </a:ln>
                  </pic:spPr>
                </pic:pic>
              </a:graphicData>
            </a:graphic>
          </wp:inline>
        </w:drawing>
      </w:r>
      <w:r w:rsidRPr="00007494">
        <w:fldChar w:fldCharType="end"/>
      </w:r>
      <w:r w:rsidRPr="00007494">
        <w:t xml:space="preserve"> </w:t>
      </w:r>
      <w:r w:rsidRPr="00007494">
        <w:fldChar w:fldCharType="begin"/>
      </w:r>
      <w:r w:rsidR="00D21A40">
        <w:instrText xml:space="preserve"> INCLUDEPICTURE "https://nsasmm-my.sharepoint.com/var/folders/z3/fbjx7qqn1vn3bfyf4v4bj68w0000gn/T/com.microsoft.Word/WebArchiveCopyPasteTempFiles/page83image65384432" \* MERGEFORMAT </w:instrText>
      </w:r>
      <w:r w:rsidRPr="00007494">
        <w:fldChar w:fldCharType="separate"/>
      </w:r>
      <w:r w:rsidRPr="00007494">
        <w:rPr>
          <w:noProof/>
          <w:lang w:eastAsia="lt-LT"/>
        </w:rPr>
        <w:drawing>
          <wp:inline distT="0" distB="0" distL="0" distR="0" wp14:anchorId="4D249B66" wp14:editId="106A66F5">
            <wp:extent cx="1209040" cy="1030605"/>
            <wp:effectExtent l="0" t="0" r="0" b="0"/>
            <wp:docPr id="92" name="Picture 92" descr="page83image65384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page83image65384432"/>
                    <pic:cNvPicPr>
                      <a:picLocks noChangeAspect="1" noChangeArrowheads="1"/>
                    </pic:cNvPicPr>
                  </pic:nvPicPr>
                  <pic:blipFill>
                    <a:blip r:embed="rId1028" cstate="print">
                      <a:extLst>
                        <a:ext uri="{28A0092B-C50C-407E-A947-70E740481C1C}">
                          <a14:useLocalDpi xmlns:a14="http://schemas.microsoft.com/office/drawing/2010/main" val="0"/>
                        </a:ext>
                      </a:extLst>
                    </a:blip>
                    <a:srcRect/>
                    <a:stretch>
                      <a:fillRect/>
                    </a:stretch>
                  </pic:blipFill>
                  <pic:spPr bwMode="auto">
                    <a:xfrm>
                      <a:off x="0" y="0"/>
                      <a:ext cx="1209040" cy="1030605"/>
                    </a:xfrm>
                    <a:prstGeom prst="rect">
                      <a:avLst/>
                    </a:prstGeom>
                    <a:noFill/>
                    <a:ln>
                      <a:noFill/>
                    </a:ln>
                  </pic:spPr>
                </pic:pic>
              </a:graphicData>
            </a:graphic>
          </wp:inline>
        </w:drawing>
      </w:r>
      <w:r w:rsidRPr="00007494">
        <w:fldChar w:fldCharType="end"/>
      </w:r>
      <w:r w:rsidRPr="00007494">
        <w:t xml:space="preserve"> </w:t>
      </w:r>
      <w:r w:rsidRPr="00007494">
        <w:fldChar w:fldCharType="begin"/>
      </w:r>
      <w:r w:rsidR="00D21A40">
        <w:instrText xml:space="preserve"> INCLUDEPICTURE "https://nsasmm-my.sharepoint.com/var/folders/z3/fbjx7qqn1vn3bfyf4v4bj68w0000gn/T/com.microsoft.Word/WebArchiveCopyPasteTempFiles/page83image65385888" \* MERGEFORMAT </w:instrText>
      </w:r>
      <w:r w:rsidRPr="00007494">
        <w:fldChar w:fldCharType="separate"/>
      </w:r>
      <w:r w:rsidRPr="00007494">
        <w:rPr>
          <w:noProof/>
          <w:lang w:eastAsia="lt-LT"/>
        </w:rPr>
        <w:drawing>
          <wp:inline distT="0" distB="0" distL="0" distR="0" wp14:anchorId="5CFC82BE" wp14:editId="5E30A6A3">
            <wp:extent cx="1209040" cy="1030605"/>
            <wp:effectExtent l="0" t="0" r="0" b="0"/>
            <wp:docPr id="91" name="Picture 91" descr="page83image65385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page83image65385888"/>
                    <pic:cNvPicPr>
                      <a:picLocks noChangeAspect="1" noChangeArrowheads="1"/>
                    </pic:cNvPicPr>
                  </pic:nvPicPr>
                  <pic:blipFill>
                    <a:blip r:embed="rId1029" cstate="print">
                      <a:extLst>
                        <a:ext uri="{28A0092B-C50C-407E-A947-70E740481C1C}">
                          <a14:useLocalDpi xmlns:a14="http://schemas.microsoft.com/office/drawing/2010/main" val="0"/>
                        </a:ext>
                      </a:extLst>
                    </a:blip>
                    <a:srcRect/>
                    <a:stretch>
                      <a:fillRect/>
                    </a:stretch>
                  </pic:blipFill>
                  <pic:spPr bwMode="auto">
                    <a:xfrm>
                      <a:off x="0" y="0"/>
                      <a:ext cx="1209040" cy="1030605"/>
                    </a:xfrm>
                    <a:prstGeom prst="rect">
                      <a:avLst/>
                    </a:prstGeom>
                    <a:noFill/>
                    <a:ln>
                      <a:noFill/>
                    </a:ln>
                  </pic:spPr>
                </pic:pic>
              </a:graphicData>
            </a:graphic>
          </wp:inline>
        </w:drawing>
      </w:r>
      <w:r w:rsidRPr="00007494">
        <w:fldChar w:fldCharType="end"/>
      </w:r>
    </w:p>
    <w:p w14:paraId="08F0A711" w14:textId="528F25C9" w:rsidR="00183637" w:rsidRPr="00007494" w:rsidRDefault="00183637" w:rsidP="004F243C">
      <w:pPr>
        <w:spacing w:before="100" w:beforeAutospacing="1" w:after="100" w:afterAutospacing="1" w:line="276" w:lineRule="auto"/>
        <w:jc w:val="both"/>
      </w:pPr>
      <w:proofErr w:type="spellStart"/>
      <w:r w:rsidRPr="00007494">
        <w:rPr>
          <w:b/>
        </w:rPr>
        <w:t>Užduotis</w:t>
      </w:r>
      <w:proofErr w:type="spellEnd"/>
      <w:r w:rsidRPr="00007494">
        <w:rPr>
          <w:b/>
        </w:rPr>
        <w:t xml:space="preserve"> muzikos </w:t>
      </w:r>
      <w:proofErr w:type="spellStart"/>
      <w:r w:rsidRPr="00007494">
        <w:rPr>
          <w:b/>
        </w:rPr>
        <w:t>klausymui</w:t>
      </w:r>
      <w:proofErr w:type="spellEnd"/>
      <w:r w:rsidRPr="00007494">
        <w:rPr>
          <w:b/>
        </w:rPr>
        <w:t>:</w:t>
      </w:r>
      <w:r w:rsidRPr="00007494">
        <w:t xml:space="preserve"> </w:t>
      </w:r>
      <w:proofErr w:type="spellStart"/>
      <w:r w:rsidRPr="00007494">
        <w:t>Jeigu</w:t>
      </w:r>
      <w:proofErr w:type="spellEnd"/>
      <w:r w:rsidRPr="00007494">
        <w:t xml:space="preserve"> </w:t>
      </w:r>
      <w:proofErr w:type="spellStart"/>
      <w:r w:rsidRPr="00007494">
        <w:t>Dievo</w:t>
      </w:r>
      <w:proofErr w:type="spellEnd"/>
      <w:r w:rsidRPr="00007494">
        <w:t xml:space="preserve"> </w:t>
      </w:r>
      <w:proofErr w:type="spellStart"/>
      <w:r w:rsidRPr="00007494">
        <w:t>namai</w:t>
      </w:r>
      <w:proofErr w:type="spellEnd"/>
      <w:r w:rsidRPr="00007494">
        <w:t xml:space="preserve"> </w:t>
      </w:r>
      <w:proofErr w:type="spellStart"/>
      <w:r w:rsidRPr="00007494">
        <w:t>puikuojasi</w:t>
      </w:r>
      <w:proofErr w:type="spellEnd"/>
      <w:r w:rsidRPr="00007494">
        <w:t xml:space="preserve"> </w:t>
      </w:r>
      <w:proofErr w:type="spellStart"/>
      <w:r w:rsidRPr="00007494">
        <w:t>puošnumu</w:t>
      </w:r>
      <w:proofErr w:type="spellEnd"/>
      <w:r w:rsidRPr="00007494">
        <w:t xml:space="preserve">, </w:t>
      </w:r>
      <w:proofErr w:type="spellStart"/>
      <w:r w:rsidRPr="00007494">
        <w:t>prabanga</w:t>
      </w:r>
      <w:proofErr w:type="spellEnd"/>
      <w:r w:rsidRPr="00007494">
        <w:t xml:space="preserve"> ir </w:t>
      </w:r>
      <w:proofErr w:type="spellStart"/>
      <w:r w:rsidRPr="00007494">
        <w:t>didybe</w:t>
      </w:r>
      <w:proofErr w:type="spellEnd"/>
      <w:r w:rsidRPr="00007494">
        <w:t xml:space="preserve">, kas </w:t>
      </w:r>
      <w:proofErr w:type="spellStart"/>
      <w:r w:rsidRPr="00007494">
        <w:t>gi</w:t>
      </w:r>
      <w:proofErr w:type="spellEnd"/>
      <w:r w:rsidRPr="00007494">
        <w:t xml:space="preserve"> </w:t>
      </w:r>
      <w:proofErr w:type="spellStart"/>
      <w:r w:rsidRPr="00007494">
        <w:t>patiko</w:t>
      </w:r>
      <w:proofErr w:type="spellEnd"/>
      <w:r w:rsidRPr="00007494">
        <w:t xml:space="preserve"> to </w:t>
      </w:r>
      <w:proofErr w:type="spellStart"/>
      <w:r w:rsidRPr="00007494">
        <w:t>meto</w:t>
      </w:r>
      <w:proofErr w:type="spellEnd"/>
      <w:r w:rsidRPr="00007494">
        <w:t xml:space="preserve"> </w:t>
      </w:r>
      <w:proofErr w:type="spellStart"/>
      <w:r w:rsidRPr="00007494">
        <w:t>karaliams</w:t>
      </w:r>
      <w:proofErr w:type="spellEnd"/>
      <w:r w:rsidRPr="00007494">
        <w:t xml:space="preserve">, </w:t>
      </w:r>
      <w:proofErr w:type="spellStart"/>
      <w:r w:rsidRPr="00007494">
        <w:t>princams</w:t>
      </w:r>
      <w:proofErr w:type="spellEnd"/>
      <w:r w:rsidRPr="00007494">
        <w:t xml:space="preserve">, </w:t>
      </w:r>
      <w:proofErr w:type="spellStart"/>
      <w:r w:rsidRPr="00007494">
        <w:t>princesėms</w:t>
      </w:r>
      <w:proofErr w:type="spellEnd"/>
      <w:r w:rsidRPr="00007494">
        <w:t xml:space="preserve"> ir </w:t>
      </w:r>
      <w:proofErr w:type="spellStart"/>
      <w:r w:rsidRPr="00007494">
        <w:t>mūsu</w:t>
      </w:r>
      <w:proofErr w:type="spellEnd"/>
      <w:r w:rsidRPr="00007494">
        <w:t xml:space="preserve">̨ </w:t>
      </w:r>
      <w:proofErr w:type="spellStart"/>
      <w:r w:rsidRPr="00007494">
        <w:t>Sebastianui</w:t>
      </w:r>
      <w:proofErr w:type="spellEnd"/>
      <w:r w:rsidRPr="00007494">
        <w:t xml:space="preserve">? </w:t>
      </w:r>
      <w:proofErr w:type="spellStart"/>
      <w:r w:rsidRPr="00007494">
        <w:t>Pasiklausykite</w:t>
      </w:r>
      <w:proofErr w:type="spellEnd"/>
      <w:r w:rsidRPr="00007494">
        <w:t xml:space="preserve"> J. S. Bacho „</w:t>
      </w:r>
      <w:proofErr w:type="spellStart"/>
      <w:r w:rsidRPr="00007494">
        <w:t>Badinerės</w:t>
      </w:r>
      <w:proofErr w:type="spellEnd"/>
      <w:r w:rsidRPr="00007494">
        <w:t xml:space="preserve">“ ir </w:t>
      </w:r>
      <w:proofErr w:type="spellStart"/>
      <w:r w:rsidRPr="00007494">
        <w:t>iš</w:t>
      </w:r>
      <w:proofErr w:type="spellEnd"/>
      <w:r w:rsidRPr="00007494">
        <w:t xml:space="preserve"> muzikos </w:t>
      </w:r>
      <w:proofErr w:type="spellStart"/>
      <w:r w:rsidRPr="00007494">
        <w:t>kūrinio</w:t>
      </w:r>
      <w:proofErr w:type="spellEnd"/>
      <w:r w:rsidRPr="00007494">
        <w:t xml:space="preserve"> </w:t>
      </w:r>
      <w:proofErr w:type="spellStart"/>
      <w:r w:rsidRPr="00007494">
        <w:t>išraiškos</w:t>
      </w:r>
      <w:proofErr w:type="spellEnd"/>
      <w:r w:rsidRPr="00007494">
        <w:t xml:space="preserve"> </w:t>
      </w:r>
      <w:proofErr w:type="spellStart"/>
      <w:r w:rsidRPr="00007494">
        <w:t>priemonių</w:t>
      </w:r>
      <w:proofErr w:type="spellEnd"/>
      <w:r w:rsidRPr="00007494">
        <w:t xml:space="preserve"> </w:t>
      </w:r>
      <w:proofErr w:type="spellStart"/>
      <w:r w:rsidR="005078C3" w:rsidRPr="00007494">
        <w:t>patys</w:t>
      </w:r>
      <w:proofErr w:type="spellEnd"/>
      <w:r w:rsidR="005078C3" w:rsidRPr="00007494">
        <w:t xml:space="preserve"> </w:t>
      </w:r>
      <w:proofErr w:type="spellStart"/>
      <w:r w:rsidR="005078C3" w:rsidRPr="00007494">
        <w:t>raskite</w:t>
      </w:r>
      <w:proofErr w:type="spellEnd"/>
      <w:r w:rsidR="005078C3" w:rsidRPr="00007494">
        <w:t xml:space="preserve"> </w:t>
      </w:r>
      <w:proofErr w:type="spellStart"/>
      <w:r w:rsidR="005078C3" w:rsidRPr="00007494">
        <w:t>atsakyma</w:t>
      </w:r>
      <w:proofErr w:type="spellEnd"/>
      <w:r w:rsidR="005078C3" w:rsidRPr="00007494">
        <w:t>̨.</w:t>
      </w:r>
    </w:p>
    <w:p w14:paraId="1345E33D" w14:textId="50A683CF" w:rsidR="00183637" w:rsidRPr="00007494" w:rsidRDefault="00901FA4" w:rsidP="00183637">
      <w:pPr>
        <w:spacing w:before="100" w:beforeAutospacing="1" w:after="100" w:afterAutospacing="1"/>
        <w:jc w:val="both"/>
        <w:rPr>
          <w:b/>
          <w:bCs/>
        </w:rPr>
      </w:pPr>
      <w:r>
        <w:rPr>
          <w:noProof/>
        </w:rPr>
        <w:drawing>
          <wp:inline distT="0" distB="0" distL="0" distR="0" wp14:anchorId="1F1B8CBE" wp14:editId="67AC382C">
            <wp:extent cx="3201643" cy="1782944"/>
            <wp:effectExtent l="0" t="0" r="0" b="8255"/>
            <wp:docPr id="2" name="Paveikslėl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0"/>
                    <a:stretch>
                      <a:fillRect/>
                    </a:stretch>
                  </pic:blipFill>
                  <pic:spPr>
                    <a:xfrm>
                      <a:off x="0" y="0"/>
                      <a:ext cx="3213961" cy="1789804"/>
                    </a:xfrm>
                    <a:prstGeom prst="rect">
                      <a:avLst/>
                    </a:prstGeom>
                  </pic:spPr>
                </pic:pic>
              </a:graphicData>
            </a:graphic>
          </wp:inline>
        </w:drawing>
      </w:r>
      <w:r w:rsidR="00183637" w:rsidRPr="00007494">
        <w:fldChar w:fldCharType="begin"/>
      </w:r>
      <w:r w:rsidR="00D21A40">
        <w:instrText xml:space="preserve"> INCLUDEPICTURE "https://nsasmm-my.sharepoint.com/var/folders/z3/fbjx7qqn1vn3bfyf4v4bj68w0000gn/T/com.microsoft.Word/WebArchiveCopyPasteTempFiles/page83image65374864" \* MERGEFORMAT </w:instrText>
      </w:r>
      <w:r w:rsidR="00183637" w:rsidRPr="00007494">
        <w:fldChar w:fldCharType="end"/>
      </w:r>
    </w:p>
    <w:p w14:paraId="7B2B4724" w14:textId="77777777" w:rsidR="00183637" w:rsidRPr="00007494" w:rsidRDefault="00183637" w:rsidP="00183637">
      <w:pPr>
        <w:spacing w:before="100" w:beforeAutospacing="1" w:after="100" w:afterAutospacing="1"/>
        <w:jc w:val="both"/>
      </w:pPr>
      <w:r w:rsidRPr="00007494">
        <w:rPr>
          <w:b/>
        </w:rPr>
        <w:t xml:space="preserve">Muzikos </w:t>
      </w:r>
      <w:proofErr w:type="spellStart"/>
      <w:r w:rsidRPr="00007494">
        <w:rPr>
          <w:b/>
        </w:rPr>
        <w:t>klausymas</w:t>
      </w:r>
      <w:proofErr w:type="spellEnd"/>
      <w:r w:rsidRPr="00007494">
        <w:rPr>
          <w:b/>
        </w:rPr>
        <w:t>:</w:t>
      </w:r>
      <w:r w:rsidRPr="00007494">
        <w:t xml:space="preserve"> J. S. Bachas (1685–1750). „Badinerie“ </w:t>
      </w:r>
      <w:proofErr w:type="spellStart"/>
      <w:r w:rsidRPr="00007494">
        <w:t>iš</w:t>
      </w:r>
      <w:proofErr w:type="spellEnd"/>
      <w:r w:rsidRPr="00007494">
        <w:t xml:space="preserve"> </w:t>
      </w:r>
      <w:proofErr w:type="spellStart"/>
      <w:r w:rsidRPr="00007494">
        <w:t>siutos</w:t>
      </w:r>
      <w:proofErr w:type="spellEnd"/>
      <w:r w:rsidRPr="00007494">
        <w:t xml:space="preserve"> h-moll </w:t>
      </w:r>
      <w:proofErr w:type="spellStart"/>
      <w:r w:rsidRPr="00007494">
        <w:t>fleitai</w:t>
      </w:r>
      <w:proofErr w:type="spellEnd"/>
      <w:r w:rsidRPr="00007494">
        <w:t xml:space="preserve"> ir </w:t>
      </w:r>
      <w:proofErr w:type="spellStart"/>
      <w:r w:rsidRPr="00007494">
        <w:t>orkestrui</w:t>
      </w:r>
      <w:proofErr w:type="spellEnd"/>
      <w:r w:rsidRPr="00007494">
        <w:t>.</w:t>
      </w:r>
    </w:p>
    <w:p w14:paraId="4AFF44F0" w14:textId="5B5670F0" w:rsidR="00183637" w:rsidRPr="00007494" w:rsidRDefault="00183637" w:rsidP="005E6CB2">
      <w:pPr>
        <w:spacing w:before="100" w:beforeAutospacing="1" w:after="100" w:afterAutospacing="1"/>
        <w:jc w:val="both"/>
      </w:pPr>
      <w:hyperlink r:id="rId1031" w:history="1">
        <w:r w:rsidRPr="00007494">
          <w:rPr>
            <w:rStyle w:val="Hipersaitas"/>
          </w:rPr>
          <w:t>https://www.youtube.com/watch?v=keRfNhSeCdk</w:t>
        </w:r>
      </w:hyperlink>
    </w:p>
    <w:p w14:paraId="3E048840" w14:textId="5BEDBD32" w:rsidR="00183637" w:rsidRPr="00007494" w:rsidRDefault="00183637" w:rsidP="00183637">
      <w:pPr>
        <w:spacing w:before="100" w:beforeAutospacing="1" w:after="100" w:afterAutospacing="1"/>
        <w:jc w:val="both"/>
      </w:pPr>
      <w:proofErr w:type="spellStart"/>
      <w:r w:rsidRPr="00007494">
        <w:rPr>
          <w:b/>
          <w:bCs/>
        </w:rPr>
        <w:t>Refleksija</w:t>
      </w:r>
      <w:proofErr w:type="spellEnd"/>
      <w:r w:rsidRPr="00007494">
        <w:rPr>
          <w:b/>
          <w:bCs/>
        </w:rPr>
        <w:t>:</w:t>
      </w:r>
      <w:r w:rsidRPr="00007494">
        <w:t xml:space="preserve"> Iš </w:t>
      </w:r>
      <w:proofErr w:type="spellStart"/>
      <w:r w:rsidRPr="00007494">
        <w:t>šios</w:t>
      </w:r>
      <w:proofErr w:type="spellEnd"/>
      <w:r w:rsidRPr="00007494">
        <w:t xml:space="preserve"> </w:t>
      </w:r>
      <w:proofErr w:type="spellStart"/>
      <w:r w:rsidRPr="00007494">
        <w:t>pakilios</w:t>
      </w:r>
      <w:proofErr w:type="spellEnd"/>
      <w:r w:rsidRPr="00007494">
        <w:t xml:space="preserve">, </w:t>
      </w:r>
      <w:proofErr w:type="spellStart"/>
      <w:r w:rsidRPr="00007494">
        <w:t>veržlios</w:t>
      </w:r>
      <w:proofErr w:type="spellEnd"/>
      <w:r w:rsidRPr="00007494">
        <w:t xml:space="preserve"> ir </w:t>
      </w:r>
      <w:proofErr w:type="spellStart"/>
      <w:r w:rsidRPr="00007494">
        <w:t>greito</w:t>
      </w:r>
      <w:proofErr w:type="spellEnd"/>
      <w:r w:rsidRPr="00007494">
        <w:t xml:space="preserve"> tempo muzikos </w:t>
      </w:r>
      <w:proofErr w:type="spellStart"/>
      <w:r w:rsidRPr="00007494">
        <w:t>galime</w:t>
      </w:r>
      <w:proofErr w:type="spellEnd"/>
      <w:r w:rsidRPr="00007494">
        <w:t xml:space="preserve"> </w:t>
      </w:r>
      <w:proofErr w:type="spellStart"/>
      <w:r w:rsidRPr="00007494">
        <w:t>nuspręsti</w:t>
      </w:r>
      <w:proofErr w:type="spellEnd"/>
      <w:r w:rsidRPr="00007494">
        <w:t xml:space="preserve">, </w:t>
      </w:r>
      <w:proofErr w:type="spellStart"/>
      <w:r w:rsidRPr="00007494">
        <w:t>kad</w:t>
      </w:r>
      <w:proofErr w:type="spellEnd"/>
      <w:r w:rsidRPr="00007494">
        <w:t xml:space="preserve"> </w:t>
      </w:r>
      <w:proofErr w:type="spellStart"/>
      <w:r w:rsidRPr="00007494">
        <w:t>karaliai</w:t>
      </w:r>
      <w:proofErr w:type="spellEnd"/>
      <w:r w:rsidRPr="00007494">
        <w:t xml:space="preserve">, </w:t>
      </w:r>
      <w:proofErr w:type="spellStart"/>
      <w:r w:rsidRPr="00007494">
        <w:t>princai</w:t>
      </w:r>
      <w:proofErr w:type="spellEnd"/>
      <w:r w:rsidRPr="00007494">
        <w:t xml:space="preserve">, </w:t>
      </w:r>
      <w:proofErr w:type="spellStart"/>
      <w:r w:rsidRPr="00007494">
        <w:t>princesės</w:t>
      </w:r>
      <w:proofErr w:type="spellEnd"/>
      <w:r w:rsidRPr="00007494">
        <w:t xml:space="preserve">, </w:t>
      </w:r>
      <w:proofErr w:type="spellStart"/>
      <w:r w:rsidRPr="00007494">
        <w:t>hercogai</w:t>
      </w:r>
      <w:proofErr w:type="spellEnd"/>
      <w:r w:rsidRPr="00007494">
        <w:t xml:space="preserve"> ir </w:t>
      </w:r>
      <w:proofErr w:type="spellStart"/>
      <w:r w:rsidRPr="00007494">
        <w:t>visi</w:t>
      </w:r>
      <w:proofErr w:type="spellEnd"/>
      <w:r w:rsidRPr="00007494">
        <w:t xml:space="preserve"> </w:t>
      </w:r>
      <w:proofErr w:type="spellStart"/>
      <w:r w:rsidRPr="00007494">
        <w:t>didikai</w:t>
      </w:r>
      <w:proofErr w:type="spellEnd"/>
      <w:r w:rsidRPr="00007494">
        <w:t xml:space="preserve"> </w:t>
      </w:r>
      <w:proofErr w:type="spellStart"/>
      <w:r w:rsidRPr="00007494">
        <w:t>taip</w:t>
      </w:r>
      <w:proofErr w:type="spellEnd"/>
      <w:r w:rsidRPr="00007494">
        <w:t xml:space="preserve"> pat </w:t>
      </w:r>
      <w:proofErr w:type="spellStart"/>
      <w:r w:rsidRPr="00007494">
        <w:t>panoro</w:t>
      </w:r>
      <w:proofErr w:type="spellEnd"/>
      <w:r w:rsidRPr="00007494">
        <w:t xml:space="preserve"> </w:t>
      </w:r>
      <w:proofErr w:type="spellStart"/>
      <w:r w:rsidRPr="00007494">
        <w:t>turėti</w:t>
      </w:r>
      <w:proofErr w:type="spellEnd"/>
      <w:r w:rsidRPr="00007494">
        <w:t xml:space="preserve"> </w:t>
      </w:r>
      <w:proofErr w:type="spellStart"/>
      <w:r w:rsidRPr="00007494">
        <w:t>prabangius</w:t>
      </w:r>
      <w:proofErr w:type="spellEnd"/>
      <w:r w:rsidRPr="00007494">
        <w:t xml:space="preserve"> </w:t>
      </w:r>
      <w:proofErr w:type="spellStart"/>
      <w:r w:rsidRPr="00007494">
        <w:t>rūmus</w:t>
      </w:r>
      <w:proofErr w:type="spellEnd"/>
      <w:r w:rsidRPr="00007494">
        <w:t xml:space="preserve">, </w:t>
      </w:r>
      <w:proofErr w:type="spellStart"/>
      <w:r w:rsidRPr="00007494">
        <w:t>puošt</w:t>
      </w:r>
      <w:r w:rsidR="005078C3" w:rsidRPr="00007494">
        <w:t>us</w:t>
      </w:r>
      <w:proofErr w:type="spellEnd"/>
      <w:r w:rsidR="005078C3" w:rsidRPr="00007494">
        <w:t xml:space="preserve"> </w:t>
      </w:r>
      <w:proofErr w:type="spellStart"/>
      <w:r w:rsidR="005078C3" w:rsidRPr="00007494">
        <w:t>lipdiniais</w:t>
      </w:r>
      <w:proofErr w:type="spellEnd"/>
      <w:r w:rsidR="00161CC1" w:rsidRPr="00007494">
        <w:t xml:space="preserve">, </w:t>
      </w:r>
      <w:proofErr w:type="spellStart"/>
      <w:r w:rsidR="00161CC1" w:rsidRPr="00007494">
        <w:t>freskomis</w:t>
      </w:r>
      <w:proofErr w:type="spellEnd"/>
      <w:r w:rsidR="00161CC1" w:rsidRPr="00007494">
        <w:t xml:space="preserve">, </w:t>
      </w:r>
      <w:proofErr w:type="spellStart"/>
      <w:r w:rsidR="00161CC1" w:rsidRPr="00007494">
        <w:t>paveikslais</w:t>
      </w:r>
      <w:proofErr w:type="spellEnd"/>
      <w:r w:rsidR="005078C3" w:rsidRPr="00007494">
        <w:t xml:space="preserve"> ir </w:t>
      </w:r>
      <w:proofErr w:type="spellStart"/>
      <w:r w:rsidR="00161CC1" w:rsidRPr="00007494">
        <w:t>herbais</w:t>
      </w:r>
      <w:proofErr w:type="spellEnd"/>
      <w:r w:rsidR="005078C3" w:rsidRPr="00007494">
        <w:t>.</w:t>
      </w:r>
    </w:p>
    <w:p w14:paraId="4EEBC9A7" w14:textId="1AB3FA1A" w:rsidR="00183637" w:rsidRPr="00007494" w:rsidRDefault="00183637" w:rsidP="00183637">
      <w:pPr>
        <w:jc w:val="both"/>
      </w:pPr>
      <w:r w:rsidRPr="00007494">
        <w:lastRenderedPageBreak/>
        <w:fldChar w:fldCharType="begin"/>
      </w:r>
      <w:r w:rsidR="00D21A40">
        <w:instrText xml:space="preserve"> INCLUDEPICTURE "https://nsasmm-my.sharepoint.com/var/folders/z3/fbjx7qqn1vn3bfyf4v4bj68w0000gn/T/com.microsoft.Word/WebArchiveCopyPasteTempFiles/page84image65192352" \* MERGEFORMAT </w:instrText>
      </w:r>
      <w:r w:rsidRPr="00007494">
        <w:fldChar w:fldCharType="separate"/>
      </w:r>
      <w:r w:rsidRPr="00007494">
        <w:rPr>
          <w:noProof/>
          <w:lang w:eastAsia="lt-LT"/>
        </w:rPr>
        <w:drawing>
          <wp:inline distT="0" distB="0" distL="0" distR="0" wp14:anchorId="7FDF69AA" wp14:editId="38E5A10F">
            <wp:extent cx="1209040" cy="1030605"/>
            <wp:effectExtent l="0" t="0" r="0" b="0"/>
            <wp:docPr id="106" name="Picture 106" descr="page84image65192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page84image65192352"/>
                    <pic:cNvPicPr>
                      <a:picLocks noChangeAspect="1" noChangeArrowheads="1"/>
                    </pic:cNvPicPr>
                  </pic:nvPicPr>
                  <pic:blipFill>
                    <a:blip r:embed="rId1032" cstate="print">
                      <a:extLst>
                        <a:ext uri="{28A0092B-C50C-407E-A947-70E740481C1C}">
                          <a14:useLocalDpi xmlns:a14="http://schemas.microsoft.com/office/drawing/2010/main" val="0"/>
                        </a:ext>
                      </a:extLst>
                    </a:blip>
                    <a:srcRect/>
                    <a:stretch>
                      <a:fillRect/>
                    </a:stretch>
                  </pic:blipFill>
                  <pic:spPr bwMode="auto">
                    <a:xfrm>
                      <a:off x="0" y="0"/>
                      <a:ext cx="1209040" cy="1030605"/>
                    </a:xfrm>
                    <a:prstGeom prst="rect">
                      <a:avLst/>
                    </a:prstGeom>
                    <a:noFill/>
                    <a:ln>
                      <a:noFill/>
                    </a:ln>
                  </pic:spPr>
                </pic:pic>
              </a:graphicData>
            </a:graphic>
          </wp:inline>
        </w:drawing>
      </w:r>
      <w:r w:rsidRPr="00007494">
        <w:fldChar w:fldCharType="end"/>
      </w:r>
      <w:r w:rsidRPr="00007494">
        <w:fldChar w:fldCharType="begin"/>
      </w:r>
      <w:r w:rsidR="00D21A40">
        <w:instrText xml:space="preserve"> INCLUDEPICTURE "https://nsasmm-my.sharepoint.com/var/folders/z3/fbjx7qqn1vn3bfyf4v4bj68w0000gn/T/com.microsoft.Word/WebArchiveCopyPasteTempFiles/page84image65192144" \* MERGEFORMAT </w:instrText>
      </w:r>
      <w:r w:rsidRPr="00007494">
        <w:fldChar w:fldCharType="separate"/>
      </w:r>
      <w:r w:rsidRPr="00007494">
        <w:rPr>
          <w:noProof/>
          <w:lang w:eastAsia="lt-LT"/>
        </w:rPr>
        <w:drawing>
          <wp:inline distT="0" distB="0" distL="0" distR="0" wp14:anchorId="5C60917E" wp14:editId="7FBA6ED4">
            <wp:extent cx="1209040" cy="1030605"/>
            <wp:effectExtent l="0" t="0" r="0" b="0"/>
            <wp:docPr id="105" name="Picture 105" descr="page84image65192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page84image65192144"/>
                    <pic:cNvPicPr>
                      <a:picLocks noChangeAspect="1" noChangeArrowheads="1"/>
                    </pic:cNvPicPr>
                  </pic:nvPicPr>
                  <pic:blipFill>
                    <a:blip r:embed="rId1033" cstate="print">
                      <a:extLst>
                        <a:ext uri="{28A0092B-C50C-407E-A947-70E740481C1C}">
                          <a14:useLocalDpi xmlns:a14="http://schemas.microsoft.com/office/drawing/2010/main" val="0"/>
                        </a:ext>
                      </a:extLst>
                    </a:blip>
                    <a:srcRect/>
                    <a:stretch>
                      <a:fillRect/>
                    </a:stretch>
                  </pic:blipFill>
                  <pic:spPr bwMode="auto">
                    <a:xfrm>
                      <a:off x="0" y="0"/>
                      <a:ext cx="1209040" cy="1030605"/>
                    </a:xfrm>
                    <a:prstGeom prst="rect">
                      <a:avLst/>
                    </a:prstGeom>
                    <a:noFill/>
                    <a:ln>
                      <a:noFill/>
                    </a:ln>
                  </pic:spPr>
                </pic:pic>
              </a:graphicData>
            </a:graphic>
          </wp:inline>
        </w:drawing>
      </w:r>
      <w:r w:rsidRPr="00007494">
        <w:fldChar w:fldCharType="end"/>
      </w:r>
      <w:r w:rsidRPr="00007494">
        <w:fldChar w:fldCharType="begin"/>
      </w:r>
      <w:r w:rsidR="00D21A40">
        <w:instrText xml:space="preserve"> INCLUDEPICTURE "https://nsasmm-my.sharepoint.com/var/folders/z3/fbjx7qqn1vn3bfyf4v4bj68w0000gn/T/com.microsoft.Word/WebArchiveCopyPasteTempFiles/page84image65191936" \* MERGEFORMAT </w:instrText>
      </w:r>
      <w:r w:rsidRPr="00007494">
        <w:fldChar w:fldCharType="separate"/>
      </w:r>
      <w:r w:rsidRPr="00007494">
        <w:rPr>
          <w:noProof/>
          <w:lang w:eastAsia="lt-LT"/>
        </w:rPr>
        <w:drawing>
          <wp:inline distT="0" distB="0" distL="0" distR="0" wp14:anchorId="2E3AB5F9" wp14:editId="1D63EE25">
            <wp:extent cx="1209040" cy="1030605"/>
            <wp:effectExtent l="0" t="0" r="0" b="0"/>
            <wp:docPr id="104" name="Picture 104" descr="page84image65191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page84image65191936"/>
                    <pic:cNvPicPr>
                      <a:picLocks noChangeAspect="1" noChangeArrowheads="1"/>
                    </pic:cNvPicPr>
                  </pic:nvPicPr>
                  <pic:blipFill>
                    <a:blip r:embed="rId1034" cstate="print">
                      <a:extLst>
                        <a:ext uri="{28A0092B-C50C-407E-A947-70E740481C1C}">
                          <a14:useLocalDpi xmlns:a14="http://schemas.microsoft.com/office/drawing/2010/main" val="0"/>
                        </a:ext>
                      </a:extLst>
                    </a:blip>
                    <a:srcRect/>
                    <a:stretch>
                      <a:fillRect/>
                    </a:stretch>
                  </pic:blipFill>
                  <pic:spPr bwMode="auto">
                    <a:xfrm>
                      <a:off x="0" y="0"/>
                      <a:ext cx="1209040" cy="1030605"/>
                    </a:xfrm>
                    <a:prstGeom prst="rect">
                      <a:avLst/>
                    </a:prstGeom>
                    <a:noFill/>
                    <a:ln>
                      <a:noFill/>
                    </a:ln>
                  </pic:spPr>
                </pic:pic>
              </a:graphicData>
            </a:graphic>
          </wp:inline>
        </w:drawing>
      </w:r>
      <w:r w:rsidRPr="00007494">
        <w:fldChar w:fldCharType="end"/>
      </w:r>
      <w:r w:rsidRPr="00007494">
        <w:fldChar w:fldCharType="begin"/>
      </w:r>
      <w:r w:rsidR="00D21A40">
        <w:instrText xml:space="preserve"> INCLUDEPICTURE "https://nsasmm-my.sharepoint.com/var/folders/z3/fbjx7qqn1vn3bfyf4v4bj68w0000gn/T/com.microsoft.Word/WebArchiveCopyPasteTempFiles/page84image65193808" \* MERGEFORMAT </w:instrText>
      </w:r>
      <w:r w:rsidRPr="00007494">
        <w:fldChar w:fldCharType="separate"/>
      </w:r>
      <w:r w:rsidRPr="00007494">
        <w:rPr>
          <w:noProof/>
          <w:lang w:eastAsia="lt-LT"/>
        </w:rPr>
        <w:drawing>
          <wp:inline distT="0" distB="0" distL="0" distR="0" wp14:anchorId="1DB3CF5F" wp14:editId="16271F65">
            <wp:extent cx="1209040" cy="1030605"/>
            <wp:effectExtent l="0" t="0" r="0" b="0"/>
            <wp:docPr id="103" name="Picture 103" descr="page84image65193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page84image65193808"/>
                    <pic:cNvPicPr>
                      <a:picLocks noChangeAspect="1" noChangeArrowheads="1"/>
                    </pic:cNvPicPr>
                  </pic:nvPicPr>
                  <pic:blipFill>
                    <a:blip r:embed="rId1035" cstate="print">
                      <a:extLst>
                        <a:ext uri="{28A0092B-C50C-407E-A947-70E740481C1C}">
                          <a14:useLocalDpi xmlns:a14="http://schemas.microsoft.com/office/drawing/2010/main" val="0"/>
                        </a:ext>
                      </a:extLst>
                    </a:blip>
                    <a:srcRect/>
                    <a:stretch>
                      <a:fillRect/>
                    </a:stretch>
                  </pic:blipFill>
                  <pic:spPr bwMode="auto">
                    <a:xfrm>
                      <a:off x="0" y="0"/>
                      <a:ext cx="1209040" cy="1030605"/>
                    </a:xfrm>
                    <a:prstGeom prst="rect">
                      <a:avLst/>
                    </a:prstGeom>
                    <a:noFill/>
                    <a:ln>
                      <a:noFill/>
                    </a:ln>
                  </pic:spPr>
                </pic:pic>
              </a:graphicData>
            </a:graphic>
          </wp:inline>
        </w:drawing>
      </w:r>
      <w:r w:rsidRPr="00007494">
        <w:fldChar w:fldCharType="end"/>
      </w:r>
      <w:r w:rsidRPr="00007494">
        <w:fldChar w:fldCharType="begin"/>
      </w:r>
      <w:r w:rsidR="00D21A40">
        <w:instrText xml:space="preserve"> INCLUDEPICTURE "https://nsasmm-my.sharepoint.com/var/folders/z3/fbjx7qqn1vn3bfyf4v4bj68w0000gn/T/com.microsoft.Word/WebArchiveCopyPasteTempFiles/page84image65194016" \* MERGEFORMAT </w:instrText>
      </w:r>
      <w:r w:rsidRPr="00007494">
        <w:fldChar w:fldCharType="separate"/>
      </w:r>
      <w:r w:rsidRPr="00007494">
        <w:rPr>
          <w:noProof/>
          <w:lang w:eastAsia="lt-LT"/>
        </w:rPr>
        <w:drawing>
          <wp:inline distT="0" distB="0" distL="0" distR="0" wp14:anchorId="75EC1BC9" wp14:editId="7DF2F3C3">
            <wp:extent cx="1209040" cy="1030605"/>
            <wp:effectExtent l="0" t="0" r="0" b="0"/>
            <wp:docPr id="102" name="Picture 102" descr="page84image65194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page84image65194016"/>
                    <pic:cNvPicPr>
                      <a:picLocks noChangeAspect="1" noChangeArrowheads="1"/>
                    </pic:cNvPicPr>
                  </pic:nvPicPr>
                  <pic:blipFill>
                    <a:blip r:embed="rId1036" cstate="print">
                      <a:extLst>
                        <a:ext uri="{28A0092B-C50C-407E-A947-70E740481C1C}">
                          <a14:useLocalDpi xmlns:a14="http://schemas.microsoft.com/office/drawing/2010/main" val="0"/>
                        </a:ext>
                      </a:extLst>
                    </a:blip>
                    <a:srcRect/>
                    <a:stretch>
                      <a:fillRect/>
                    </a:stretch>
                  </pic:blipFill>
                  <pic:spPr bwMode="auto">
                    <a:xfrm>
                      <a:off x="0" y="0"/>
                      <a:ext cx="1209040" cy="1030605"/>
                    </a:xfrm>
                    <a:prstGeom prst="rect">
                      <a:avLst/>
                    </a:prstGeom>
                    <a:noFill/>
                    <a:ln>
                      <a:noFill/>
                    </a:ln>
                  </pic:spPr>
                </pic:pic>
              </a:graphicData>
            </a:graphic>
          </wp:inline>
        </w:drawing>
      </w:r>
      <w:r w:rsidRPr="00007494">
        <w:fldChar w:fldCharType="end"/>
      </w:r>
      <w:r w:rsidRPr="00007494">
        <w:fldChar w:fldCharType="begin"/>
      </w:r>
      <w:r w:rsidR="00D21A40">
        <w:instrText xml:space="preserve"> INCLUDEPICTURE "https://nsasmm-my.sharepoint.com/var/folders/z3/fbjx7qqn1vn3bfyf4v4bj68w0000gn/T/com.microsoft.Word/WebArchiveCopyPasteTempFiles/page84image65194224" \* MERGEFORMAT </w:instrText>
      </w:r>
      <w:r w:rsidRPr="00007494">
        <w:fldChar w:fldCharType="separate"/>
      </w:r>
      <w:r w:rsidRPr="00007494">
        <w:rPr>
          <w:noProof/>
          <w:lang w:eastAsia="lt-LT"/>
        </w:rPr>
        <w:drawing>
          <wp:inline distT="0" distB="0" distL="0" distR="0" wp14:anchorId="6C7E88E2" wp14:editId="4D56287B">
            <wp:extent cx="1209040" cy="1030605"/>
            <wp:effectExtent l="0" t="0" r="0" b="0"/>
            <wp:docPr id="101" name="Picture 101" descr="page84image65194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page84image65194224"/>
                    <pic:cNvPicPr>
                      <a:picLocks noChangeAspect="1" noChangeArrowheads="1"/>
                    </pic:cNvPicPr>
                  </pic:nvPicPr>
                  <pic:blipFill>
                    <a:blip r:embed="rId1037" cstate="print">
                      <a:extLst>
                        <a:ext uri="{28A0092B-C50C-407E-A947-70E740481C1C}">
                          <a14:useLocalDpi xmlns:a14="http://schemas.microsoft.com/office/drawing/2010/main" val="0"/>
                        </a:ext>
                      </a:extLst>
                    </a:blip>
                    <a:srcRect/>
                    <a:stretch>
                      <a:fillRect/>
                    </a:stretch>
                  </pic:blipFill>
                  <pic:spPr bwMode="auto">
                    <a:xfrm>
                      <a:off x="0" y="0"/>
                      <a:ext cx="1209040" cy="1030605"/>
                    </a:xfrm>
                    <a:prstGeom prst="rect">
                      <a:avLst/>
                    </a:prstGeom>
                    <a:noFill/>
                    <a:ln>
                      <a:noFill/>
                    </a:ln>
                  </pic:spPr>
                </pic:pic>
              </a:graphicData>
            </a:graphic>
          </wp:inline>
        </w:drawing>
      </w:r>
      <w:r w:rsidRPr="00007494">
        <w:fldChar w:fldCharType="end"/>
      </w:r>
      <w:r w:rsidRPr="00007494">
        <w:fldChar w:fldCharType="begin"/>
      </w:r>
      <w:r w:rsidR="00D21A40">
        <w:instrText xml:space="preserve"> INCLUDEPICTURE "https://nsasmm-my.sharepoint.com/var/folders/z3/fbjx7qqn1vn3bfyf4v4bj68w0000gn/T/com.microsoft.Word/WebArchiveCopyPasteTempFiles/page84image65194432" \* MERGEFORMAT </w:instrText>
      </w:r>
      <w:r w:rsidRPr="00007494">
        <w:fldChar w:fldCharType="separate"/>
      </w:r>
      <w:r w:rsidRPr="00007494">
        <w:rPr>
          <w:noProof/>
          <w:lang w:eastAsia="lt-LT"/>
        </w:rPr>
        <w:drawing>
          <wp:inline distT="0" distB="0" distL="0" distR="0" wp14:anchorId="7D5BE38D" wp14:editId="49359581">
            <wp:extent cx="1209040" cy="1030605"/>
            <wp:effectExtent l="0" t="0" r="0" b="0"/>
            <wp:docPr id="100" name="Picture 100" descr="page84image65194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page84image65194432"/>
                    <pic:cNvPicPr>
                      <a:picLocks noChangeAspect="1" noChangeArrowheads="1"/>
                    </pic:cNvPicPr>
                  </pic:nvPicPr>
                  <pic:blipFill>
                    <a:blip r:embed="rId1038" cstate="print">
                      <a:extLst>
                        <a:ext uri="{28A0092B-C50C-407E-A947-70E740481C1C}">
                          <a14:useLocalDpi xmlns:a14="http://schemas.microsoft.com/office/drawing/2010/main" val="0"/>
                        </a:ext>
                      </a:extLst>
                    </a:blip>
                    <a:srcRect/>
                    <a:stretch>
                      <a:fillRect/>
                    </a:stretch>
                  </pic:blipFill>
                  <pic:spPr bwMode="auto">
                    <a:xfrm>
                      <a:off x="0" y="0"/>
                      <a:ext cx="1209040" cy="1030605"/>
                    </a:xfrm>
                    <a:prstGeom prst="rect">
                      <a:avLst/>
                    </a:prstGeom>
                    <a:noFill/>
                    <a:ln>
                      <a:noFill/>
                    </a:ln>
                  </pic:spPr>
                </pic:pic>
              </a:graphicData>
            </a:graphic>
          </wp:inline>
        </w:drawing>
      </w:r>
      <w:r w:rsidRPr="00007494">
        <w:fldChar w:fldCharType="end"/>
      </w:r>
    </w:p>
    <w:p w14:paraId="46A3F3AB" w14:textId="77777777" w:rsidR="00183637" w:rsidRPr="00007494" w:rsidRDefault="00183637" w:rsidP="005568B1">
      <w:pPr>
        <w:spacing w:before="100" w:beforeAutospacing="1" w:after="100" w:afterAutospacing="1" w:line="276" w:lineRule="auto"/>
        <w:jc w:val="both"/>
      </w:pPr>
      <w:r w:rsidRPr="00007494">
        <w:t xml:space="preserve">Tad menus </w:t>
      </w:r>
      <w:proofErr w:type="spellStart"/>
      <w:r w:rsidRPr="00007494">
        <w:t>dievinančiam</w:t>
      </w:r>
      <w:proofErr w:type="spellEnd"/>
      <w:r w:rsidRPr="00007494">
        <w:t xml:space="preserve"> </w:t>
      </w:r>
      <w:proofErr w:type="spellStart"/>
      <w:r w:rsidRPr="00007494">
        <w:t>baroko</w:t>
      </w:r>
      <w:proofErr w:type="spellEnd"/>
      <w:r w:rsidRPr="00007494">
        <w:t xml:space="preserve"> </w:t>
      </w:r>
      <w:proofErr w:type="spellStart"/>
      <w:r w:rsidRPr="00007494">
        <w:t>epochos</w:t>
      </w:r>
      <w:proofErr w:type="spellEnd"/>
      <w:r w:rsidRPr="00007494">
        <w:t xml:space="preserve"> </w:t>
      </w:r>
      <w:proofErr w:type="spellStart"/>
      <w:r w:rsidRPr="00007494">
        <w:t>didikui</w:t>
      </w:r>
      <w:proofErr w:type="spellEnd"/>
      <w:r w:rsidRPr="00007494">
        <w:t xml:space="preserve">, </w:t>
      </w:r>
      <w:proofErr w:type="spellStart"/>
      <w:r w:rsidRPr="00007494">
        <w:t>taip</w:t>
      </w:r>
      <w:proofErr w:type="spellEnd"/>
      <w:r w:rsidRPr="00007494">
        <w:t xml:space="preserve"> pat ir </w:t>
      </w:r>
      <w:proofErr w:type="spellStart"/>
      <w:r w:rsidRPr="00007494">
        <w:t>mūsu</w:t>
      </w:r>
      <w:proofErr w:type="spellEnd"/>
      <w:r w:rsidRPr="00007494">
        <w:t xml:space="preserve">̨ </w:t>
      </w:r>
      <w:proofErr w:type="spellStart"/>
      <w:r w:rsidRPr="00007494">
        <w:t>Sebastianui</w:t>
      </w:r>
      <w:proofErr w:type="spellEnd"/>
      <w:r w:rsidRPr="00007494">
        <w:t xml:space="preserve">, </w:t>
      </w:r>
      <w:proofErr w:type="spellStart"/>
      <w:r w:rsidRPr="00007494">
        <w:t>labai</w:t>
      </w:r>
      <w:proofErr w:type="spellEnd"/>
      <w:r w:rsidRPr="00007494">
        <w:t xml:space="preserve"> </w:t>
      </w:r>
      <w:proofErr w:type="spellStart"/>
      <w:r w:rsidRPr="00007494">
        <w:t>pradeda</w:t>
      </w:r>
      <w:proofErr w:type="spellEnd"/>
      <w:r w:rsidRPr="00007494">
        <w:t xml:space="preserve"> </w:t>
      </w:r>
      <w:proofErr w:type="spellStart"/>
      <w:r w:rsidRPr="00007494">
        <w:t>patikti</w:t>
      </w:r>
      <w:proofErr w:type="spellEnd"/>
      <w:r w:rsidRPr="00007494">
        <w:t xml:space="preserve">... </w:t>
      </w:r>
      <w:proofErr w:type="spellStart"/>
      <w:r w:rsidRPr="00007494">
        <w:t>puoštis</w:t>
      </w:r>
      <w:proofErr w:type="spellEnd"/>
      <w:r w:rsidRPr="00007494">
        <w:t xml:space="preserve">! </w:t>
      </w:r>
      <w:proofErr w:type="spellStart"/>
      <w:r w:rsidRPr="00007494">
        <w:t>Sulyginkime</w:t>
      </w:r>
      <w:proofErr w:type="spellEnd"/>
      <w:r w:rsidRPr="00007494">
        <w:t xml:space="preserve"> </w:t>
      </w:r>
      <w:proofErr w:type="spellStart"/>
      <w:r w:rsidRPr="00007494">
        <w:t>mūsu</w:t>
      </w:r>
      <w:proofErr w:type="spellEnd"/>
      <w:r w:rsidRPr="00007494">
        <w:t xml:space="preserve">̨ </w:t>
      </w:r>
      <w:proofErr w:type="spellStart"/>
      <w:r w:rsidRPr="00007494">
        <w:t>laiku</w:t>
      </w:r>
      <w:proofErr w:type="spellEnd"/>
      <w:r w:rsidRPr="00007494">
        <w:t xml:space="preserve">̨ </w:t>
      </w:r>
      <w:proofErr w:type="spellStart"/>
      <w:r w:rsidRPr="00007494">
        <w:t>požiūri</w:t>
      </w:r>
      <w:proofErr w:type="spellEnd"/>
      <w:r w:rsidRPr="00007494">
        <w:t xml:space="preserve">̨ į </w:t>
      </w:r>
      <w:proofErr w:type="spellStart"/>
      <w:r w:rsidRPr="00007494">
        <w:t>mada</w:t>
      </w:r>
      <w:proofErr w:type="spellEnd"/>
      <w:r w:rsidRPr="00007494">
        <w:t xml:space="preserve">̨ </w:t>
      </w:r>
      <w:proofErr w:type="spellStart"/>
      <w:r w:rsidRPr="00007494">
        <w:t>su</w:t>
      </w:r>
      <w:proofErr w:type="spellEnd"/>
      <w:r w:rsidRPr="00007494">
        <w:t xml:space="preserve"> </w:t>
      </w:r>
      <w:proofErr w:type="spellStart"/>
      <w:r w:rsidRPr="00007494">
        <w:t>baroko</w:t>
      </w:r>
      <w:proofErr w:type="spellEnd"/>
      <w:r w:rsidRPr="00007494">
        <w:t xml:space="preserve"> </w:t>
      </w:r>
      <w:proofErr w:type="spellStart"/>
      <w:r w:rsidRPr="00007494">
        <w:t>epochos</w:t>
      </w:r>
      <w:proofErr w:type="spellEnd"/>
      <w:r w:rsidRPr="00007494">
        <w:t xml:space="preserve"> </w:t>
      </w:r>
      <w:proofErr w:type="spellStart"/>
      <w:r w:rsidRPr="00007494">
        <w:t>madomis</w:t>
      </w:r>
      <w:proofErr w:type="spellEnd"/>
      <w:r w:rsidRPr="00007494">
        <w:t xml:space="preserve">. Kas </w:t>
      </w:r>
      <w:proofErr w:type="spellStart"/>
      <w:r w:rsidRPr="00007494">
        <w:t>mus</w:t>
      </w:r>
      <w:proofErr w:type="spellEnd"/>
      <w:r w:rsidRPr="00007494">
        <w:t xml:space="preserve"> </w:t>
      </w:r>
      <w:proofErr w:type="spellStart"/>
      <w:r w:rsidRPr="00007494">
        <w:t>vienija</w:t>
      </w:r>
      <w:proofErr w:type="spellEnd"/>
      <w:r w:rsidRPr="00007494">
        <w:t xml:space="preserve">, o kas </w:t>
      </w:r>
      <w:proofErr w:type="spellStart"/>
      <w:r w:rsidRPr="00007494">
        <w:t>skiria</w:t>
      </w:r>
      <w:proofErr w:type="spellEnd"/>
      <w:r w:rsidRPr="00007494">
        <w:t xml:space="preserve">? Kaip </w:t>
      </w:r>
      <w:proofErr w:type="spellStart"/>
      <w:r w:rsidRPr="00007494">
        <w:t>suprantate</w:t>
      </w:r>
      <w:proofErr w:type="spellEnd"/>
      <w:r w:rsidRPr="00007494">
        <w:t xml:space="preserve"> </w:t>
      </w:r>
      <w:proofErr w:type="spellStart"/>
      <w:r w:rsidRPr="00007494">
        <w:t>posaki</w:t>
      </w:r>
      <w:proofErr w:type="spellEnd"/>
      <w:r w:rsidRPr="00007494">
        <w:t>̨: „</w:t>
      </w:r>
      <w:proofErr w:type="spellStart"/>
      <w:r w:rsidRPr="00007494">
        <w:t>Pagal</w:t>
      </w:r>
      <w:proofErr w:type="spellEnd"/>
      <w:r w:rsidRPr="00007494">
        <w:t xml:space="preserve"> </w:t>
      </w:r>
      <w:proofErr w:type="spellStart"/>
      <w:r w:rsidRPr="00007494">
        <w:t>drabuži</w:t>
      </w:r>
      <w:proofErr w:type="spellEnd"/>
      <w:r w:rsidRPr="00007494">
        <w:t xml:space="preserve">̨ </w:t>
      </w:r>
      <w:proofErr w:type="spellStart"/>
      <w:r w:rsidRPr="00007494">
        <w:t>sutinka</w:t>
      </w:r>
      <w:proofErr w:type="spellEnd"/>
      <w:r w:rsidRPr="00007494">
        <w:t xml:space="preserve">, </w:t>
      </w:r>
      <w:proofErr w:type="spellStart"/>
      <w:r w:rsidRPr="00007494">
        <w:t>pagal</w:t>
      </w:r>
      <w:proofErr w:type="spellEnd"/>
      <w:r w:rsidRPr="00007494">
        <w:t xml:space="preserve"> </w:t>
      </w:r>
      <w:proofErr w:type="spellStart"/>
      <w:r w:rsidRPr="00007494">
        <w:t>prota</w:t>
      </w:r>
      <w:proofErr w:type="spellEnd"/>
      <w:r w:rsidRPr="00007494">
        <w:t xml:space="preserve">̨ </w:t>
      </w:r>
      <w:proofErr w:type="spellStart"/>
      <w:r w:rsidRPr="00007494">
        <w:t>išleidžia</w:t>
      </w:r>
      <w:proofErr w:type="spellEnd"/>
      <w:r w:rsidRPr="00007494">
        <w:t xml:space="preserve">.“ </w:t>
      </w:r>
      <w:proofErr w:type="spellStart"/>
      <w:r w:rsidRPr="00007494">
        <w:t>Ar</w:t>
      </w:r>
      <w:proofErr w:type="spellEnd"/>
      <w:r w:rsidRPr="00007494">
        <w:t xml:space="preserve"> </w:t>
      </w:r>
      <w:proofErr w:type="spellStart"/>
      <w:r w:rsidRPr="00007494">
        <w:t>jis</w:t>
      </w:r>
      <w:proofErr w:type="spellEnd"/>
      <w:r w:rsidRPr="00007494">
        <w:t xml:space="preserve"> </w:t>
      </w:r>
      <w:proofErr w:type="spellStart"/>
      <w:r w:rsidRPr="00007494">
        <w:t>teisingas</w:t>
      </w:r>
      <w:proofErr w:type="spellEnd"/>
      <w:r w:rsidRPr="00007494">
        <w:t xml:space="preserve">? </w:t>
      </w:r>
    </w:p>
    <w:p w14:paraId="7CEEE747" w14:textId="6C6F95F5" w:rsidR="00183637" w:rsidRDefault="00183637" w:rsidP="004F243C">
      <w:pPr>
        <w:spacing w:line="276" w:lineRule="auto"/>
        <w:jc w:val="both"/>
      </w:pPr>
      <w:proofErr w:type="spellStart"/>
      <w:r w:rsidRPr="00007494">
        <w:rPr>
          <w:b/>
        </w:rPr>
        <w:t>Pasakojimo</w:t>
      </w:r>
      <w:proofErr w:type="spellEnd"/>
      <w:r w:rsidRPr="00007494">
        <w:rPr>
          <w:b/>
        </w:rPr>
        <w:t xml:space="preserve"> </w:t>
      </w:r>
      <w:proofErr w:type="spellStart"/>
      <w:r w:rsidRPr="00007494">
        <w:rPr>
          <w:b/>
        </w:rPr>
        <w:t>tęsinys</w:t>
      </w:r>
      <w:proofErr w:type="spellEnd"/>
      <w:r w:rsidRPr="00007494">
        <w:rPr>
          <w:b/>
        </w:rPr>
        <w:t>:</w:t>
      </w:r>
      <w:r w:rsidRPr="00007494">
        <w:t xml:space="preserve"> Manau, </w:t>
      </w:r>
      <w:proofErr w:type="spellStart"/>
      <w:r w:rsidRPr="00007494">
        <w:t>kad</w:t>
      </w:r>
      <w:proofErr w:type="spellEnd"/>
      <w:r w:rsidRPr="00007494">
        <w:t xml:space="preserve"> </w:t>
      </w:r>
      <w:proofErr w:type="spellStart"/>
      <w:r w:rsidRPr="00007494">
        <w:t>visi</w:t>
      </w:r>
      <w:proofErr w:type="spellEnd"/>
      <w:r w:rsidRPr="00007494">
        <w:t xml:space="preserve"> </w:t>
      </w:r>
      <w:proofErr w:type="spellStart"/>
      <w:r w:rsidRPr="00007494">
        <w:t>matėme</w:t>
      </w:r>
      <w:proofErr w:type="spellEnd"/>
      <w:r w:rsidRPr="00007494">
        <w:t xml:space="preserve"> </w:t>
      </w:r>
      <w:proofErr w:type="spellStart"/>
      <w:r w:rsidRPr="00007494">
        <w:t>puošnias</w:t>
      </w:r>
      <w:proofErr w:type="spellEnd"/>
      <w:r w:rsidRPr="00007494">
        <w:t xml:space="preserve"> damas, </w:t>
      </w:r>
      <w:proofErr w:type="spellStart"/>
      <w:r w:rsidRPr="00007494">
        <w:t>kuriu</w:t>
      </w:r>
      <w:proofErr w:type="spellEnd"/>
      <w:r w:rsidRPr="00007494">
        <w:t xml:space="preserve">̨ </w:t>
      </w:r>
      <w:proofErr w:type="spellStart"/>
      <w:r w:rsidRPr="00007494">
        <w:t>sukneliu</w:t>
      </w:r>
      <w:proofErr w:type="spellEnd"/>
      <w:r w:rsidRPr="00007494">
        <w:t xml:space="preserve">̨, </w:t>
      </w:r>
      <w:proofErr w:type="spellStart"/>
      <w:r w:rsidRPr="00007494">
        <w:t>krinolinu</w:t>
      </w:r>
      <w:proofErr w:type="spellEnd"/>
      <w:r w:rsidRPr="00007494">
        <w:t xml:space="preserve">̨ </w:t>
      </w:r>
      <w:proofErr w:type="spellStart"/>
      <w:r w:rsidRPr="00007494">
        <w:t>plotis</w:t>
      </w:r>
      <w:proofErr w:type="spellEnd"/>
      <w:r w:rsidRPr="00007494">
        <w:t xml:space="preserve"> </w:t>
      </w:r>
      <w:proofErr w:type="spellStart"/>
      <w:r w:rsidRPr="00007494">
        <w:t>neretai</w:t>
      </w:r>
      <w:proofErr w:type="spellEnd"/>
      <w:r w:rsidRPr="00007494">
        <w:t xml:space="preserve"> </w:t>
      </w:r>
      <w:proofErr w:type="spellStart"/>
      <w:r w:rsidRPr="00007494">
        <w:t>siekdavo</w:t>
      </w:r>
      <w:proofErr w:type="spellEnd"/>
      <w:r w:rsidRPr="00007494">
        <w:t xml:space="preserve"> </w:t>
      </w:r>
      <w:proofErr w:type="spellStart"/>
      <w:r w:rsidRPr="00007494">
        <w:t>kelis</w:t>
      </w:r>
      <w:proofErr w:type="spellEnd"/>
      <w:r w:rsidRPr="00007494">
        <w:t xml:space="preserve"> </w:t>
      </w:r>
      <w:proofErr w:type="spellStart"/>
      <w:r w:rsidRPr="00007494">
        <w:t>metrus</w:t>
      </w:r>
      <w:proofErr w:type="spellEnd"/>
      <w:r w:rsidRPr="00007494">
        <w:t xml:space="preserve">, ir </w:t>
      </w:r>
      <w:proofErr w:type="spellStart"/>
      <w:r w:rsidRPr="00007494">
        <w:t>vyrus</w:t>
      </w:r>
      <w:proofErr w:type="spellEnd"/>
      <w:r w:rsidRPr="00007494">
        <w:t xml:space="preserve"> </w:t>
      </w:r>
      <w:proofErr w:type="spellStart"/>
      <w:r w:rsidRPr="00007494">
        <w:t>pūstomis</w:t>
      </w:r>
      <w:proofErr w:type="spellEnd"/>
      <w:r w:rsidRPr="00007494">
        <w:t xml:space="preserve"> </w:t>
      </w:r>
      <w:proofErr w:type="spellStart"/>
      <w:r w:rsidRPr="00007494">
        <w:t>kelnėmis</w:t>
      </w:r>
      <w:proofErr w:type="spellEnd"/>
      <w:r w:rsidRPr="00007494">
        <w:t xml:space="preserve"> </w:t>
      </w:r>
      <w:proofErr w:type="spellStart"/>
      <w:r w:rsidRPr="00007494">
        <w:t>bei</w:t>
      </w:r>
      <w:proofErr w:type="spellEnd"/>
      <w:r w:rsidRPr="00007494">
        <w:t xml:space="preserve"> </w:t>
      </w:r>
      <w:proofErr w:type="spellStart"/>
      <w:r w:rsidRPr="00007494">
        <w:t>pudruotais</w:t>
      </w:r>
      <w:proofErr w:type="spellEnd"/>
      <w:r w:rsidRPr="00007494">
        <w:t xml:space="preserve"> </w:t>
      </w:r>
      <w:proofErr w:type="spellStart"/>
      <w:r w:rsidRPr="00007494">
        <w:t>perukais</w:t>
      </w:r>
      <w:proofErr w:type="spellEnd"/>
      <w:r w:rsidRPr="00007494">
        <w:t xml:space="preserve">. Toks </w:t>
      </w:r>
      <w:proofErr w:type="spellStart"/>
      <w:r w:rsidRPr="00007494">
        <w:t>šukuosenu</w:t>
      </w:r>
      <w:proofErr w:type="spellEnd"/>
      <w:r w:rsidRPr="00007494">
        <w:t xml:space="preserve">̨ </w:t>
      </w:r>
      <w:proofErr w:type="spellStart"/>
      <w:r w:rsidRPr="00007494">
        <w:t>grožis</w:t>
      </w:r>
      <w:proofErr w:type="spellEnd"/>
      <w:r w:rsidRPr="00007494">
        <w:t xml:space="preserve"> </w:t>
      </w:r>
      <w:proofErr w:type="spellStart"/>
      <w:r w:rsidRPr="00007494">
        <w:t>reikalavo</w:t>
      </w:r>
      <w:proofErr w:type="spellEnd"/>
      <w:r w:rsidRPr="00007494">
        <w:t xml:space="preserve"> </w:t>
      </w:r>
      <w:proofErr w:type="spellStart"/>
      <w:r w:rsidRPr="00007494">
        <w:t>dideliu</w:t>
      </w:r>
      <w:proofErr w:type="spellEnd"/>
      <w:r w:rsidRPr="00007494">
        <w:t xml:space="preserve">̨ </w:t>
      </w:r>
      <w:proofErr w:type="spellStart"/>
      <w:r w:rsidRPr="00007494">
        <w:t>auku</w:t>
      </w:r>
      <w:proofErr w:type="spellEnd"/>
      <w:r w:rsidRPr="00007494">
        <w:t xml:space="preserve">̨, </w:t>
      </w:r>
      <w:proofErr w:type="spellStart"/>
      <w:r w:rsidRPr="00007494">
        <w:t>pvz</w:t>
      </w:r>
      <w:proofErr w:type="spellEnd"/>
      <w:r w:rsidRPr="00007494">
        <w:t xml:space="preserve">., </w:t>
      </w:r>
      <w:proofErr w:type="spellStart"/>
      <w:r w:rsidRPr="00007494">
        <w:t>tekdavo</w:t>
      </w:r>
      <w:proofErr w:type="spellEnd"/>
      <w:r w:rsidRPr="00007494">
        <w:t xml:space="preserve"> </w:t>
      </w:r>
      <w:proofErr w:type="spellStart"/>
      <w:r w:rsidRPr="00007494">
        <w:t>miegoti</w:t>
      </w:r>
      <w:proofErr w:type="spellEnd"/>
      <w:r w:rsidRPr="00007494">
        <w:t xml:space="preserve"> </w:t>
      </w:r>
      <w:proofErr w:type="spellStart"/>
      <w:r w:rsidRPr="00007494">
        <w:t>sėdomis</w:t>
      </w:r>
      <w:proofErr w:type="spellEnd"/>
      <w:r w:rsidRPr="00007494">
        <w:t xml:space="preserve"> </w:t>
      </w:r>
      <w:proofErr w:type="spellStart"/>
      <w:r w:rsidRPr="00007494">
        <w:t>ar</w:t>
      </w:r>
      <w:proofErr w:type="spellEnd"/>
      <w:r w:rsidRPr="00007494">
        <w:t xml:space="preserve"> </w:t>
      </w:r>
      <w:proofErr w:type="spellStart"/>
      <w:r w:rsidR="005078C3" w:rsidRPr="00007494">
        <w:t>kęsti</w:t>
      </w:r>
      <w:proofErr w:type="spellEnd"/>
      <w:r w:rsidR="005078C3" w:rsidRPr="00007494">
        <w:t xml:space="preserve"> </w:t>
      </w:r>
      <w:proofErr w:type="spellStart"/>
      <w:r w:rsidR="005078C3" w:rsidRPr="00007494">
        <w:t>nuolatini</w:t>
      </w:r>
      <w:proofErr w:type="spellEnd"/>
      <w:r w:rsidR="005078C3" w:rsidRPr="00007494">
        <w:t xml:space="preserve">̨ </w:t>
      </w:r>
      <w:proofErr w:type="spellStart"/>
      <w:r w:rsidR="005078C3" w:rsidRPr="00007494">
        <w:t>niežėjima</w:t>
      </w:r>
      <w:proofErr w:type="spellEnd"/>
      <w:r w:rsidR="005078C3" w:rsidRPr="00007494">
        <w:t>̨.</w:t>
      </w:r>
      <w:r w:rsidR="00161CC1" w:rsidRPr="00007494">
        <w:t xml:space="preserve"> </w:t>
      </w:r>
      <w:proofErr w:type="spellStart"/>
      <w:r w:rsidR="00161CC1" w:rsidRPr="00007494">
        <w:t>Kodėl</w:t>
      </w:r>
      <w:proofErr w:type="spellEnd"/>
      <w:r w:rsidR="00161CC1" w:rsidRPr="00007494">
        <w:t xml:space="preserve"> </w:t>
      </w:r>
      <w:proofErr w:type="spellStart"/>
      <w:r w:rsidR="00161CC1" w:rsidRPr="00007494">
        <w:t>reikėjo</w:t>
      </w:r>
      <w:proofErr w:type="spellEnd"/>
      <w:r w:rsidR="00161CC1" w:rsidRPr="00007494">
        <w:t xml:space="preserve"> </w:t>
      </w:r>
      <w:proofErr w:type="spellStart"/>
      <w:r w:rsidR="00161CC1" w:rsidRPr="00007494">
        <w:t>taip</w:t>
      </w:r>
      <w:proofErr w:type="spellEnd"/>
      <w:r w:rsidR="00161CC1" w:rsidRPr="00007494">
        <w:t xml:space="preserve"> </w:t>
      </w:r>
      <w:proofErr w:type="spellStart"/>
      <w:r w:rsidR="00161CC1" w:rsidRPr="00007494">
        <w:t>pūstis</w:t>
      </w:r>
      <w:proofErr w:type="spellEnd"/>
      <w:r w:rsidR="00161CC1" w:rsidRPr="00007494">
        <w:t xml:space="preserve">? Nes tik </w:t>
      </w:r>
      <w:proofErr w:type="spellStart"/>
      <w:r w:rsidR="00945158" w:rsidRPr="00007494">
        <w:t>puošnus</w:t>
      </w:r>
      <w:proofErr w:type="spellEnd"/>
      <w:r w:rsidR="00945158" w:rsidRPr="00007494">
        <w:t xml:space="preserve"> ir </w:t>
      </w:r>
      <w:proofErr w:type="spellStart"/>
      <w:r w:rsidR="00945158" w:rsidRPr="00007494">
        <w:t>storokas</w:t>
      </w:r>
      <w:proofErr w:type="spellEnd"/>
      <w:r w:rsidR="00945158" w:rsidRPr="00007494">
        <w:t xml:space="preserve"> </w:t>
      </w:r>
      <w:proofErr w:type="spellStart"/>
      <w:r w:rsidR="00945158" w:rsidRPr="00007494">
        <w:t>žmogus</w:t>
      </w:r>
      <w:proofErr w:type="spellEnd"/>
      <w:r w:rsidR="00945158" w:rsidRPr="00007494">
        <w:t xml:space="preserve"> (</w:t>
      </w:r>
      <w:proofErr w:type="spellStart"/>
      <w:r w:rsidR="00945158" w:rsidRPr="00007494">
        <w:t>matosi</w:t>
      </w:r>
      <w:proofErr w:type="spellEnd"/>
      <w:r w:rsidR="00945158" w:rsidRPr="00007494">
        <w:t xml:space="preserve">, </w:t>
      </w:r>
      <w:proofErr w:type="spellStart"/>
      <w:r w:rsidR="00945158" w:rsidRPr="00007494">
        <w:t>kad</w:t>
      </w:r>
      <w:proofErr w:type="spellEnd"/>
      <w:r w:rsidR="00945158" w:rsidRPr="00007494">
        <w:t xml:space="preserve"> </w:t>
      </w:r>
      <w:proofErr w:type="spellStart"/>
      <w:r w:rsidR="00945158" w:rsidRPr="00007494">
        <w:t>turtingas</w:t>
      </w:r>
      <w:proofErr w:type="spellEnd"/>
      <w:r w:rsidR="00945158" w:rsidRPr="00007494">
        <w:t xml:space="preserve">, </w:t>
      </w:r>
      <w:proofErr w:type="spellStart"/>
      <w:r w:rsidR="00945158" w:rsidRPr="00007494">
        <w:t>nes</w:t>
      </w:r>
      <w:proofErr w:type="spellEnd"/>
      <w:r w:rsidR="00945158" w:rsidRPr="00007494">
        <w:t xml:space="preserve"> </w:t>
      </w:r>
      <w:proofErr w:type="spellStart"/>
      <w:r w:rsidR="00945158" w:rsidRPr="00007494">
        <w:t>visada</w:t>
      </w:r>
      <w:proofErr w:type="spellEnd"/>
      <w:r w:rsidR="00945158" w:rsidRPr="00007494">
        <w:t xml:space="preserve"> </w:t>
      </w:r>
      <w:proofErr w:type="spellStart"/>
      <w:r w:rsidR="00945158" w:rsidRPr="00007494">
        <w:t>sočiai</w:t>
      </w:r>
      <w:proofErr w:type="spellEnd"/>
      <w:r w:rsidR="00945158" w:rsidRPr="00007494">
        <w:t xml:space="preserve"> </w:t>
      </w:r>
      <w:proofErr w:type="spellStart"/>
      <w:r w:rsidR="00945158" w:rsidRPr="00007494">
        <w:t>valgantis</w:t>
      </w:r>
      <w:proofErr w:type="spellEnd"/>
      <w:r w:rsidR="00945158" w:rsidRPr="00007494">
        <w:t xml:space="preserve">) </w:t>
      </w:r>
      <w:proofErr w:type="spellStart"/>
      <w:r w:rsidR="00945158" w:rsidRPr="00007494">
        <w:t>gali</w:t>
      </w:r>
      <w:proofErr w:type="spellEnd"/>
      <w:r w:rsidR="00945158" w:rsidRPr="00007494">
        <w:t xml:space="preserve"> </w:t>
      </w:r>
      <w:proofErr w:type="spellStart"/>
      <w:r w:rsidR="00945158" w:rsidRPr="00007494">
        <w:t>jaustis</w:t>
      </w:r>
      <w:proofErr w:type="spellEnd"/>
      <w:r w:rsidR="00945158" w:rsidRPr="00007494">
        <w:t xml:space="preserve"> </w:t>
      </w:r>
      <w:proofErr w:type="spellStart"/>
      <w:r w:rsidR="00945158" w:rsidRPr="00007494">
        <w:t>tvirtai</w:t>
      </w:r>
      <w:proofErr w:type="spellEnd"/>
      <w:r w:rsidR="00945158" w:rsidRPr="00007494">
        <w:t xml:space="preserve"> ir </w:t>
      </w:r>
      <w:proofErr w:type="spellStart"/>
      <w:r w:rsidR="00945158" w:rsidRPr="00007494">
        <w:t>pasitikinčiai</w:t>
      </w:r>
      <w:proofErr w:type="spellEnd"/>
      <w:r w:rsidR="00945158" w:rsidRPr="00007494">
        <w:t xml:space="preserve">. Tai </w:t>
      </w:r>
      <w:proofErr w:type="spellStart"/>
      <w:r w:rsidR="00945158" w:rsidRPr="00007494">
        <w:t>liudija</w:t>
      </w:r>
      <w:proofErr w:type="spellEnd"/>
      <w:r w:rsidR="00945158" w:rsidRPr="00007494">
        <w:t xml:space="preserve"> </w:t>
      </w:r>
      <w:proofErr w:type="spellStart"/>
      <w:r w:rsidR="00945158" w:rsidRPr="00007494">
        <w:t>mūsų</w:t>
      </w:r>
      <w:proofErr w:type="spellEnd"/>
      <w:r w:rsidR="00945158" w:rsidRPr="00007494">
        <w:t xml:space="preserve"> </w:t>
      </w:r>
      <w:proofErr w:type="spellStart"/>
      <w:r w:rsidR="00945158" w:rsidRPr="00007494">
        <w:t>herojaus</w:t>
      </w:r>
      <w:proofErr w:type="spellEnd"/>
      <w:r w:rsidR="00945158" w:rsidRPr="00007494">
        <w:t xml:space="preserve"> </w:t>
      </w:r>
      <w:proofErr w:type="spellStart"/>
      <w:r w:rsidR="00945158" w:rsidRPr="00007494">
        <w:t>Sebastijano</w:t>
      </w:r>
      <w:proofErr w:type="spellEnd"/>
      <w:r w:rsidR="00945158" w:rsidRPr="00007494">
        <w:t xml:space="preserve"> </w:t>
      </w:r>
      <w:proofErr w:type="spellStart"/>
      <w:r w:rsidR="00945158" w:rsidRPr="00007494">
        <w:t>laikų</w:t>
      </w:r>
      <w:proofErr w:type="spellEnd"/>
      <w:r w:rsidR="00945158" w:rsidRPr="00007494">
        <w:t xml:space="preserve"> </w:t>
      </w:r>
      <w:proofErr w:type="spellStart"/>
      <w:r w:rsidR="00945158" w:rsidRPr="00007494">
        <w:t>mados</w:t>
      </w:r>
      <w:proofErr w:type="spellEnd"/>
      <w:r w:rsidR="00945158" w:rsidRPr="00007494">
        <w:t xml:space="preserve"> ir </w:t>
      </w:r>
      <w:proofErr w:type="spellStart"/>
      <w:r w:rsidR="00945158" w:rsidRPr="00007494">
        <w:t>vieno</w:t>
      </w:r>
      <w:proofErr w:type="spellEnd"/>
      <w:r w:rsidR="00945158" w:rsidRPr="00007494">
        <w:t xml:space="preserve"> </w:t>
      </w:r>
      <w:proofErr w:type="spellStart"/>
      <w:r w:rsidR="00945158" w:rsidRPr="00007494">
        <w:t>žymiausio</w:t>
      </w:r>
      <w:proofErr w:type="spellEnd"/>
      <w:r w:rsidR="00945158" w:rsidRPr="00007494">
        <w:t xml:space="preserve"> </w:t>
      </w:r>
      <w:proofErr w:type="spellStart"/>
      <w:r w:rsidR="00945158" w:rsidRPr="00007494">
        <w:t>baroko</w:t>
      </w:r>
      <w:proofErr w:type="spellEnd"/>
      <w:r w:rsidR="00945158" w:rsidRPr="00007494">
        <w:t xml:space="preserve"> </w:t>
      </w:r>
      <w:proofErr w:type="spellStart"/>
      <w:r w:rsidR="00945158" w:rsidRPr="00007494">
        <w:t>epochos</w:t>
      </w:r>
      <w:proofErr w:type="spellEnd"/>
      <w:r w:rsidR="00945158" w:rsidRPr="00007494">
        <w:t xml:space="preserve"> </w:t>
      </w:r>
      <w:proofErr w:type="spellStart"/>
      <w:r w:rsidR="00945158" w:rsidRPr="00007494">
        <w:t>dailininkų</w:t>
      </w:r>
      <w:proofErr w:type="spellEnd"/>
      <w:r w:rsidR="00945158" w:rsidRPr="00007494">
        <w:t xml:space="preserve"> – </w:t>
      </w:r>
      <w:proofErr w:type="spellStart"/>
      <w:r w:rsidR="00B468D9" w:rsidRPr="00007494">
        <w:t>Peterio</w:t>
      </w:r>
      <w:proofErr w:type="spellEnd"/>
      <w:r w:rsidR="00B468D9" w:rsidRPr="00007494">
        <w:t xml:space="preserve"> </w:t>
      </w:r>
      <w:proofErr w:type="spellStart"/>
      <w:r w:rsidR="00945158" w:rsidRPr="00007494">
        <w:t>Pauliaus</w:t>
      </w:r>
      <w:proofErr w:type="spellEnd"/>
      <w:r w:rsidR="00945158" w:rsidRPr="00007494">
        <w:t xml:space="preserve"> </w:t>
      </w:r>
      <w:proofErr w:type="spellStart"/>
      <w:r w:rsidR="00945158" w:rsidRPr="00007494">
        <w:t>Rubenso</w:t>
      </w:r>
      <w:proofErr w:type="spellEnd"/>
      <w:r w:rsidR="00945158" w:rsidRPr="00007494">
        <w:t xml:space="preserve"> </w:t>
      </w:r>
      <w:proofErr w:type="spellStart"/>
      <w:r w:rsidR="00945158" w:rsidRPr="00007494">
        <w:t>tapomos</w:t>
      </w:r>
      <w:proofErr w:type="spellEnd"/>
      <w:r w:rsidR="00945158" w:rsidRPr="00007494">
        <w:t xml:space="preserve"> </w:t>
      </w:r>
      <w:proofErr w:type="spellStart"/>
      <w:r w:rsidR="00945158" w:rsidRPr="00007494">
        <w:t>moterys</w:t>
      </w:r>
      <w:proofErr w:type="spellEnd"/>
      <w:r w:rsidR="00B468D9" w:rsidRPr="00007494">
        <w:t xml:space="preserve"> ir </w:t>
      </w:r>
      <w:proofErr w:type="spellStart"/>
      <w:r w:rsidR="00B468D9" w:rsidRPr="00007494">
        <w:t>vyrai</w:t>
      </w:r>
      <w:proofErr w:type="spellEnd"/>
      <w:r w:rsidR="00B468D9" w:rsidRPr="00007494">
        <w:t>.</w:t>
      </w:r>
    </w:p>
    <w:p w14:paraId="0FD8B631" w14:textId="77777777" w:rsidR="00901FA4" w:rsidRPr="00007494" w:rsidRDefault="00901FA4" w:rsidP="004F243C">
      <w:pPr>
        <w:spacing w:line="276" w:lineRule="auto"/>
        <w:jc w:val="both"/>
      </w:pPr>
    </w:p>
    <w:p w14:paraId="43D59D81" w14:textId="1E52FD2C" w:rsidR="00B64667" w:rsidRPr="00007494" w:rsidRDefault="00B468D9" w:rsidP="00B64667">
      <w:r w:rsidRPr="00007494">
        <w:fldChar w:fldCharType="begin"/>
      </w:r>
      <w:r w:rsidRPr="00007494">
        <w:instrText xml:space="preserve"> INCLUDEPICTURE "http://polichroma.lt/store/content2/8600/thumb2.jpg" \* MERGEFORMATINET </w:instrText>
      </w:r>
      <w:r w:rsidRPr="00007494">
        <w:fldChar w:fldCharType="separate"/>
      </w:r>
      <w:r w:rsidRPr="00007494">
        <w:rPr>
          <w:noProof/>
        </w:rPr>
        <w:drawing>
          <wp:inline distT="0" distB="0" distL="0" distR="0" wp14:anchorId="2C70A6B8" wp14:editId="047EC694">
            <wp:extent cx="1836751" cy="286225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9">
                      <a:extLst>
                        <a:ext uri="{28A0092B-C50C-407E-A947-70E740481C1C}">
                          <a14:useLocalDpi xmlns:a14="http://schemas.microsoft.com/office/drawing/2010/main" val="0"/>
                        </a:ext>
                      </a:extLst>
                    </a:blip>
                    <a:srcRect/>
                    <a:stretch>
                      <a:fillRect/>
                    </a:stretch>
                  </pic:blipFill>
                  <pic:spPr bwMode="auto">
                    <a:xfrm>
                      <a:off x="0" y="0"/>
                      <a:ext cx="1891858" cy="2948130"/>
                    </a:xfrm>
                    <a:prstGeom prst="rect">
                      <a:avLst/>
                    </a:prstGeom>
                    <a:noFill/>
                    <a:ln>
                      <a:noFill/>
                    </a:ln>
                  </pic:spPr>
                </pic:pic>
              </a:graphicData>
            </a:graphic>
          </wp:inline>
        </w:drawing>
      </w:r>
      <w:r w:rsidRPr="00007494">
        <w:fldChar w:fldCharType="end"/>
      </w:r>
      <w:r w:rsidRPr="00007494">
        <w:t xml:space="preserve">       </w:t>
      </w:r>
      <w:r w:rsidR="005568B1">
        <w:rPr>
          <w:lang w:val="lt-LT"/>
        </w:rPr>
        <w:t xml:space="preserve">      </w:t>
      </w:r>
      <w:r w:rsidRPr="00007494">
        <w:t xml:space="preserve">  </w:t>
      </w:r>
      <w:r w:rsidR="00901FA4">
        <w:t xml:space="preserve">   </w:t>
      </w:r>
      <w:r w:rsidRPr="00007494">
        <w:t xml:space="preserve">       </w:t>
      </w:r>
      <w:r w:rsidR="00B64667" w:rsidRPr="00007494">
        <w:fldChar w:fldCharType="begin"/>
      </w:r>
      <w:r w:rsidR="00B64667" w:rsidRPr="00007494">
        <w:instrText xml:space="preserve"> INCLUDEPICTURE "https://img.wikioo.org/ADC/Art-ImgScreen-1.nsf/O/A-9GZPJT/$FILE/Peter_paul_rubens-bacchus.Jpg" \* MERGEFORMATINET </w:instrText>
      </w:r>
      <w:r w:rsidR="00B64667" w:rsidRPr="00007494">
        <w:fldChar w:fldCharType="separate"/>
      </w:r>
      <w:r w:rsidR="00B64667" w:rsidRPr="00007494">
        <w:rPr>
          <w:noProof/>
        </w:rPr>
        <w:drawing>
          <wp:inline distT="0" distB="0" distL="0" distR="0" wp14:anchorId="11173EEC" wp14:editId="59EF137B">
            <wp:extent cx="2364291" cy="2847064"/>
            <wp:effectExtent l="0" t="0" r="0" b="0"/>
            <wp:docPr id="10" name="Picture 10" descr="WikiOO.org - Enciklopedija dailės - Tapyba, meno kuriniai Peter Paul Rubens - Bacch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ikiOO.org - Enciklopedija dailės - Tapyba, meno kuriniai Peter Paul Rubens - Bacchus"/>
                    <pic:cNvPicPr>
                      <a:picLocks noChangeAspect="1" noChangeArrowheads="1"/>
                    </pic:cNvPicPr>
                  </pic:nvPicPr>
                  <pic:blipFill>
                    <a:blip r:embed="rId1040" cstate="print">
                      <a:extLst>
                        <a:ext uri="{28A0092B-C50C-407E-A947-70E740481C1C}">
                          <a14:useLocalDpi xmlns:a14="http://schemas.microsoft.com/office/drawing/2010/main" val="0"/>
                        </a:ext>
                      </a:extLst>
                    </a:blip>
                    <a:srcRect/>
                    <a:stretch>
                      <a:fillRect/>
                    </a:stretch>
                  </pic:blipFill>
                  <pic:spPr bwMode="auto">
                    <a:xfrm>
                      <a:off x="0" y="0"/>
                      <a:ext cx="2394650" cy="2883623"/>
                    </a:xfrm>
                    <a:prstGeom prst="rect">
                      <a:avLst/>
                    </a:prstGeom>
                    <a:noFill/>
                    <a:ln>
                      <a:noFill/>
                    </a:ln>
                  </pic:spPr>
                </pic:pic>
              </a:graphicData>
            </a:graphic>
          </wp:inline>
        </w:drawing>
      </w:r>
      <w:r w:rsidR="00B64667" w:rsidRPr="00007494">
        <w:fldChar w:fldCharType="end"/>
      </w:r>
    </w:p>
    <w:p w14:paraId="78B89FA1" w14:textId="7508396C" w:rsidR="00B468D9" w:rsidRPr="00007494" w:rsidRDefault="00B468D9" w:rsidP="00B468D9"/>
    <w:p w14:paraId="5D619E79" w14:textId="757F66FC" w:rsidR="00B468D9" w:rsidRPr="00007494" w:rsidRDefault="00B468D9" w:rsidP="00161CC1">
      <w:pPr>
        <w:jc w:val="both"/>
      </w:pPr>
      <w:r w:rsidRPr="00007494">
        <w:t xml:space="preserve">„Venera, </w:t>
      </w:r>
      <w:proofErr w:type="spellStart"/>
      <w:r w:rsidRPr="00007494">
        <w:t>Marsas</w:t>
      </w:r>
      <w:proofErr w:type="spellEnd"/>
      <w:r w:rsidRPr="00007494">
        <w:t xml:space="preserve"> ir </w:t>
      </w:r>
      <w:proofErr w:type="spellStart"/>
      <w:r w:rsidRPr="00007494">
        <w:t>mažasis</w:t>
      </w:r>
      <w:proofErr w:type="spellEnd"/>
      <w:r w:rsidRPr="00007494">
        <w:t xml:space="preserve"> </w:t>
      </w:r>
      <w:proofErr w:type="spellStart"/>
      <w:r w:rsidRPr="00007494">
        <w:t>Kupidonas</w:t>
      </w:r>
      <w:proofErr w:type="spellEnd"/>
      <w:r w:rsidRPr="00007494">
        <w:t>“</w:t>
      </w:r>
      <w:r w:rsidR="00B64667" w:rsidRPr="00007494">
        <w:t xml:space="preserve">    </w:t>
      </w:r>
      <w:r w:rsidR="00901FA4">
        <w:t xml:space="preserve">      </w:t>
      </w:r>
      <w:r w:rsidR="00B64667" w:rsidRPr="00007494">
        <w:t xml:space="preserve">   „</w:t>
      </w:r>
      <w:proofErr w:type="spellStart"/>
      <w:r w:rsidR="00B64667" w:rsidRPr="00007494">
        <w:t>Vyno</w:t>
      </w:r>
      <w:proofErr w:type="spellEnd"/>
      <w:r w:rsidR="00B64667" w:rsidRPr="00007494">
        <w:t xml:space="preserve"> </w:t>
      </w:r>
      <w:proofErr w:type="spellStart"/>
      <w:r w:rsidR="00B64667" w:rsidRPr="00007494">
        <w:t>dievas</w:t>
      </w:r>
      <w:proofErr w:type="spellEnd"/>
      <w:r w:rsidR="00B64667" w:rsidRPr="00007494">
        <w:t xml:space="preserve"> </w:t>
      </w:r>
      <w:proofErr w:type="spellStart"/>
      <w:r w:rsidR="00B64667" w:rsidRPr="00007494">
        <w:t>Bakchas</w:t>
      </w:r>
      <w:proofErr w:type="spellEnd"/>
      <w:r w:rsidR="00B64667" w:rsidRPr="00007494">
        <w:t xml:space="preserve"> (Bacchus)“</w:t>
      </w:r>
    </w:p>
    <w:p w14:paraId="012F8DCE" w14:textId="77777777" w:rsidR="00945158" w:rsidRPr="00007494" w:rsidRDefault="00945158" w:rsidP="00161CC1">
      <w:pPr>
        <w:jc w:val="both"/>
      </w:pPr>
    </w:p>
    <w:p w14:paraId="742B7D76" w14:textId="39D599DB" w:rsidR="00183637" w:rsidRPr="00007494" w:rsidRDefault="00183637" w:rsidP="00183637">
      <w:pPr>
        <w:jc w:val="both"/>
      </w:pPr>
      <w:r w:rsidRPr="00007494">
        <w:lastRenderedPageBreak/>
        <w:fldChar w:fldCharType="begin"/>
      </w:r>
      <w:r w:rsidR="00D21A40">
        <w:instrText xml:space="preserve"> INCLUDEPICTURE "https://nsasmm-my.sharepoint.com/var/folders/z3/fbjx7qqn1vn3bfyf4v4bj68w0000gn/T/com.microsoft.Word/WebArchiveCopyPasteTempFiles/page84image65194640" \* MERGEFORMAT </w:instrText>
      </w:r>
      <w:r w:rsidRPr="00007494">
        <w:fldChar w:fldCharType="separate"/>
      </w:r>
      <w:r w:rsidRPr="00007494">
        <w:rPr>
          <w:noProof/>
          <w:lang w:eastAsia="lt-LT"/>
        </w:rPr>
        <w:drawing>
          <wp:inline distT="0" distB="0" distL="0" distR="0" wp14:anchorId="27B54451" wp14:editId="700A91B8">
            <wp:extent cx="1209040" cy="1030605"/>
            <wp:effectExtent l="0" t="0" r="0" b="0"/>
            <wp:docPr id="109" name="Picture 109" descr="page84image65194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page84image65194640"/>
                    <pic:cNvPicPr>
                      <a:picLocks noChangeAspect="1" noChangeArrowheads="1"/>
                    </pic:cNvPicPr>
                  </pic:nvPicPr>
                  <pic:blipFill>
                    <a:blip r:embed="rId1041" cstate="print">
                      <a:extLst>
                        <a:ext uri="{28A0092B-C50C-407E-A947-70E740481C1C}">
                          <a14:useLocalDpi xmlns:a14="http://schemas.microsoft.com/office/drawing/2010/main" val="0"/>
                        </a:ext>
                      </a:extLst>
                    </a:blip>
                    <a:srcRect/>
                    <a:stretch>
                      <a:fillRect/>
                    </a:stretch>
                  </pic:blipFill>
                  <pic:spPr bwMode="auto">
                    <a:xfrm>
                      <a:off x="0" y="0"/>
                      <a:ext cx="1209040" cy="1030605"/>
                    </a:xfrm>
                    <a:prstGeom prst="rect">
                      <a:avLst/>
                    </a:prstGeom>
                    <a:noFill/>
                    <a:ln>
                      <a:noFill/>
                    </a:ln>
                  </pic:spPr>
                </pic:pic>
              </a:graphicData>
            </a:graphic>
          </wp:inline>
        </w:drawing>
      </w:r>
      <w:r w:rsidRPr="00007494">
        <w:fldChar w:fldCharType="end"/>
      </w:r>
      <w:r w:rsidRPr="00007494">
        <w:t xml:space="preserve">    </w:t>
      </w:r>
      <w:r w:rsidRPr="00007494">
        <w:fldChar w:fldCharType="begin"/>
      </w:r>
      <w:r w:rsidR="00D21A40">
        <w:instrText xml:space="preserve"> INCLUDEPICTURE "https://nsasmm-my.sharepoint.com/var/folders/z3/fbjx7qqn1vn3bfyf4v4bj68w0000gn/T/com.microsoft.Word/WebArchiveCopyPasteTempFiles/page84image65194848" \* MERGEFORMAT </w:instrText>
      </w:r>
      <w:r w:rsidRPr="00007494">
        <w:fldChar w:fldCharType="separate"/>
      </w:r>
      <w:r w:rsidRPr="00007494">
        <w:rPr>
          <w:noProof/>
          <w:lang w:eastAsia="lt-LT"/>
        </w:rPr>
        <w:drawing>
          <wp:inline distT="0" distB="0" distL="0" distR="0" wp14:anchorId="608525D2" wp14:editId="6F08CB5E">
            <wp:extent cx="1209040" cy="1030605"/>
            <wp:effectExtent l="0" t="0" r="0" b="0"/>
            <wp:docPr id="108" name="Picture 108" descr="page84image65194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page84image65194848"/>
                    <pic:cNvPicPr>
                      <a:picLocks noChangeAspect="1" noChangeArrowheads="1"/>
                    </pic:cNvPicPr>
                  </pic:nvPicPr>
                  <pic:blipFill>
                    <a:blip r:embed="rId1042" cstate="print">
                      <a:extLst>
                        <a:ext uri="{28A0092B-C50C-407E-A947-70E740481C1C}">
                          <a14:useLocalDpi xmlns:a14="http://schemas.microsoft.com/office/drawing/2010/main" val="0"/>
                        </a:ext>
                      </a:extLst>
                    </a:blip>
                    <a:srcRect/>
                    <a:stretch>
                      <a:fillRect/>
                    </a:stretch>
                  </pic:blipFill>
                  <pic:spPr bwMode="auto">
                    <a:xfrm>
                      <a:off x="0" y="0"/>
                      <a:ext cx="1209040" cy="1030605"/>
                    </a:xfrm>
                    <a:prstGeom prst="rect">
                      <a:avLst/>
                    </a:prstGeom>
                    <a:noFill/>
                    <a:ln>
                      <a:noFill/>
                    </a:ln>
                  </pic:spPr>
                </pic:pic>
              </a:graphicData>
            </a:graphic>
          </wp:inline>
        </w:drawing>
      </w:r>
      <w:r w:rsidRPr="00007494">
        <w:fldChar w:fldCharType="end"/>
      </w:r>
      <w:r w:rsidRPr="00007494">
        <w:t xml:space="preserve">    </w:t>
      </w:r>
      <w:r w:rsidRPr="00007494">
        <w:fldChar w:fldCharType="begin"/>
      </w:r>
      <w:r w:rsidR="00D21A40">
        <w:instrText xml:space="preserve"> INCLUDEPICTURE "https://nsasmm-my.sharepoint.com/var/folders/z3/fbjx7qqn1vn3bfyf4v4bj68w0000gn/T/com.microsoft.Word/WebArchiveCopyPasteTempFiles/page84image65195264" \* MERGEFORMAT </w:instrText>
      </w:r>
      <w:r w:rsidRPr="00007494">
        <w:fldChar w:fldCharType="separate"/>
      </w:r>
      <w:r w:rsidRPr="00007494">
        <w:rPr>
          <w:noProof/>
          <w:lang w:eastAsia="lt-LT"/>
        </w:rPr>
        <w:drawing>
          <wp:inline distT="0" distB="0" distL="0" distR="0" wp14:anchorId="3F6ECC6F" wp14:editId="18A59EC2">
            <wp:extent cx="1209040" cy="1030605"/>
            <wp:effectExtent l="0" t="0" r="0" b="0"/>
            <wp:docPr id="107" name="Picture 107" descr="page84image65195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page84image65195264"/>
                    <pic:cNvPicPr>
                      <a:picLocks noChangeAspect="1" noChangeArrowheads="1"/>
                    </pic:cNvPicPr>
                  </pic:nvPicPr>
                  <pic:blipFill>
                    <a:blip r:embed="rId1043" cstate="print">
                      <a:extLst>
                        <a:ext uri="{28A0092B-C50C-407E-A947-70E740481C1C}">
                          <a14:useLocalDpi xmlns:a14="http://schemas.microsoft.com/office/drawing/2010/main" val="0"/>
                        </a:ext>
                      </a:extLst>
                    </a:blip>
                    <a:srcRect/>
                    <a:stretch>
                      <a:fillRect/>
                    </a:stretch>
                  </pic:blipFill>
                  <pic:spPr bwMode="auto">
                    <a:xfrm>
                      <a:off x="0" y="0"/>
                      <a:ext cx="1209040" cy="1030605"/>
                    </a:xfrm>
                    <a:prstGeom prst="rect">
                      <a:avLst/>
                    </a:prstGeom>
                    <a:noFill/>
                    <a:ln>
                      <a:noFill/>
                    </a:ln>
                  </pic:spPr>
                </pic:pic>
              </a:graphicData>
            </a:graphic>
          </wp:inline>
        </w:drawing>
      </w:r>
      <w:r w:rsidRPr="00007494">
        <w:fldChar w:fldCharType="end"/>
      </w:r>
    </w:p>
    <w:p w14:paraId="4378FCA5" w14:textId="1822967F" w:rsidR="00183637" w:rsidRPr="00007494" w:rsidRDefault="00183637" w:rsidP="004F243C">
      <w:pPr>
        <w:spacing w:before="100" w:beforeAutospacing="1" w:after="100" w:afterAutospacing="1" w:line="276" w:lineRule="auto"/>
        <w:jc w:val="both"/>
      </w:pPr>
      <w:r w:rsidRPr="00007494">
        <w:t xml:space="preserve">Baroko </w:t>
      </w:r>
      <w:proofErr w:type="spellStart"/>
      <w:r w:rsidRPr="00007494">
        <w:t>epochoje</w:t>
      </w:r>
      <w:proofErr w:type="spellEnd"/>
      <w:r w:rsidRPr="00007494">
        <w:t xml:space="preserve"> </w:t>
      </w:r>
      <w:proofErr w:type="spellStart"/>
      <w:r w:rsidRPr="00007494">
        <w:t>menas</w:t>
      </w:r>
      <w:proofErr w:type="spellEnd"/>
      <w:r w:rsidRPr="00007494">
        <w:t xml:space="preserve"> ir </w:t>
      </w:r>
      <w:proofErr w:type="spellStart"/>
      <w:r w:rsidRPr="00007494">
        <w:t>teigiamui</w:t>
      </w:r>
      <w:proofErr w:type="spellEnd"/>
      <w:r w:rsidRPr="00007494">
        <w:t xml:space="preserve"> </w:t>
      </w:r>
      <w:proofErr w:type="spellStart"/>
      <w:r w:rsidRPr="00007494">
        <w:t>pojūčiai</w:t>
      </w:r>
      <w:proofErr w:type="spellEnd"/>
      <w:r w:rsidRPr="00007494">
        <w:t xml:space="preserve"> </w:t>
      </w:r>
      <w:proofErr w:type="spellStart"/>
      <w:r w:rsidRPr="00007494">
        <w:t>buvo</w:t>
      </w:r>
      <w:proofErr w:type="spellEnd"/>
      <w:r w:rsidRPr="00007494">
        <w:t xml:space="preserve"> </w:t>
      </w:r>
      <w:proofErr w:type="spellStart"/>
      <w:r w:rsidRPr="00007494">
        <w:t>labai</w:t>
      </w:r>
      <w:proofErr w:type="spellEnd"/>
      <w:r w:rsidRPr="00007494">
        <w:t xml:space="preserve"> </w:t>
      </w:r>
      <w:proofErr w:type="spellStart"/>
      <w:r w:rsidRPr="00007494">
        <w:t>svarbūs</w:t>
      </w:r>
      <w:proofErr w:type="spellEnd"/>
      <w:r w:rsidRPr="00007494">
        <w:t xml:space="preserve">: </w:t>
      </w:r>
      <w:proofErr w:type="spellStart"/>
      <w:r w:rsidRPr="00007494">
        <w:t>akis</w:t>
      </w:r>
      <w:proofErr w:type="spellEnd"/>
      <w:r w:rsidRPr="00007494">
        <w:t xml:space="preserve"> </w:t>
      </w:r>
      <w:proofErr w:type="spellStart"/>
      <w:r w:rsidRPr="00007494">
        <w:t>viliojo</w:t>
      </w:r>
      <w:proofErr w:type="spellEnd"/>
      <w:r w:rsidRPr="00007494">
        <w:t xml:space="preserve"> </w:t>
      </w:r>
      <w:proofErr w:type="spellStart"/>
      <w:r w:rsidRPr="00007494">
        <w:t>spalvoti</w:t>
      </w:r>
      <w:proofErr w:type="spellEnd"/>
      <w:r w:rsidRPr="00007494">
        <w:t xml:space="preserve"> </w:t>
      </w:r>
      <w:proofErr w:type="spellStart"/>
      <w:r w:rsidRPr="00007494">
        <w:t>vitražai</w:t>
      </w:r>
      <w:proofErr w:type="spellEnd"/>
      <w:r w:rsidRPr="00007494">
        <w:t xml:space="preserve">, </w:t>
      </w:r>
      <w:proofErr w:type="spellStart"/>
      <w:r w:rsidRPr="00007494">
        <w:t>uosle</w:t>
      </w:r>
      <w:proofErr w:type="spellEnd"/>
      <w:r w:rsidRPr="00007494">
        <w:t xml:space="preserve">̨ </w:t>
      </w:r>
      <w:proofErr w:type="spellStart"/>
      <w:r w:rsidRPr="00007494">
        <w:t>dirgino</w:t>
      </w:r>
      <w:proofErr w:type="spellEnd"/>
      <w:r w:rsidRPr="00007494">
        <w:t xml:space="preserve"> </w:t>
      </w:r>
      <w:proofErr w:type="spellStart"/>
      <w:r w:rsidRPr="00007494">
        <w:t>prabangūs</w:t>
      </w:r>
      <w:proofErr w:type="spellEnd"/>
      <w:r w:rsidRPr="00007494">
        <w:t xml:space="preserve"> </w:t>
      </w:r>
      <w:proofErr w:type="spellStart"/>
      <w:r w:rsidRPr="00007494">
        <w:t>kvapai</w:t>
      </w:r>
      <w:proofErr w:type="spellEnd"/>
      <w:r w:rsidRPr="00007494">
        <w:t xml:space="preserve">, </w:t>
      </w:r>
      <w:proofErr w:type="spellStart"/>
      <w:r w:rsidRPr="00007494">
        <w:t>atvežti</w:t>
      </w:r>
      <w:proofErr w:type="spellEnd"/>
      <w:r w:rsidRPr="00007494">
        <w:t xml:space="preserve"> iš </w:t>
      </w:r>
      <w:proofErr w:type="spellStart"/>
      <w:r w:rsidRPr="00007494">
        <w:t>tolimųju</w:t>
      </w:r>
      <w:proofErr w:type="spellEnd"/>
      <w:r w:rsidRPr="00007494">
        <w:t xml:space="preserve">̨ </w:t>
      </w:r>
      <w:proofErr w:type="spellStart"/>
      <w:r w:rsidRPr="00007494">
        <w:t>kraštu</w:t>
      </w:r>
      <w:proofErr w:type="spellEnd"/>
      <w:r w:rsidRPr="00007494">
        <w:t>̨ (</w:t>
      </w:r>
      <w:proofErr w:type="spellStart"/>
      <w:r w:rsidRPr="00007494">
        <w:t>gvazdikmedis</w:t>
      </w:r>
      <w:proofErr w:type="spellEnd"/>
      <w:r w:rsidRPr="00007494">
        <w:t xml:space="preserve">, </w:t>
      </w:r>
      <w:proofErr w:type="spellStart"/>
      <w:r w:rsidRPr="00007494">
        <w:t>cinamonas</w:t>
      </w:r>
      <w:proofErr w:type="spellEnd"/>
      <w:r w:rsidRPr="00007494">
        <w:t xml:space="preserve">, </w:t>
      </w:r>
      <w:proofErr w:type="spellStart"/>
      <w:r w:rsidRPr="00007494">
        <w:t>kardamonas</w:t>
      </w:r>
      <w:proofErr w:type="spellEnd"/>
      <w:r w:rsidRPr="00007494">
        <w:t xml:space="preserve">, </w:t>
      </w:r>
      <w:proofErr w:type="spellStart"/>
      <w:r w:rsidRPr="00007494">
        <w:t>vanile</w:t>
      </w:r>
      <w:proofErr w:type="spellEnd"/>
      <w:r w:rsidRPr="00007494">
        <w:t xml:space="preserve">̇, </w:t>
      </w:r>
      <w:proofErr w:type="spellStart"/>
      <w:r w:rsidRPr="00007494">
        <w:t>smilkalai</w:t>
      </w:r>
      <w:proofErr w:type="spellEnd"/>
      <w:r w:rsidRPr="00007494">
        <w:t xml:space="preserve">), </w:t>
      </w:r>
      <w:proofErr w:type="spellStart"/>
      <w:r w:rsidRPr="00007494">
        <w:t>ar</w:t>
      </w:r>
      <w:proofErr w:type="spellEnd"/>
      <w:r w:rsidRPr="00007494">
        <w:t xml:space="preserve"> </w:t>
      </w:r>
      <w:proofErr w:type="spellStart"/>
      <w:r w:rsidRPr="00007494">
        <w:t>užuolaidos</w:t>
      </w:r>
      <w:proofErr w:type="spellEnd"/>
      <w:r w:rsidRPr="00007494">
        <w:t xml:space="preserve"> iš </w:t>
      </w:r>
      <w:proofErr w:type="spellStart"/>
      <w:r w:rsidRPr="00007494">
        <w:t>rožiu</w:t>
      </w:r>
      <w:proofErr w:type="spellEnd"/>
      <w:r w:rsidRPr="00007494">
        <w:t xml:space="preserve">̨ </w:t>
      </w:r>
      <w:proofErr w:type="spellStart"/>
      <w:r w:rsidRPr="00007494">
        <w:t>žiedlapiu</w:t>
      </w:r>
      <w:proofErr w:type="spellEnd"/>
      <w:r w:rsidRPr="00007494">
        <w:t xml:space="preserve">̨, o </w:t>
      </w:r>
      <w:proofErr w:type="spellStart"/>
      <w:r w:rsidRPr="00007494">
        <w:t>lytėjimo</w:t>
      </w:r>
      <w:proofErr w:type="spellEnd"/>
      <w:r w:rsidRPr="00007494">
        <w:t xml:space="preserve"> </w:t>
      </w:r>
      <w:proofErr w:type="spellStart"/>
      <w:r w:rsidRPr="00007494">
        <w:t>pojūtis</w:t>
      </w:r>
      <w:proofErr w:type="spellEnd"/>
      <w:r w:rsidRPr="00007494">
        <w:t xml:space="preserve"> </w:t>
      </w:r>
      <w:proofErr w:type="spellStart"/>
      <w:r w:rsidRPr="00007494">
        <w:t>būdavo</w:t>
      </w:r>
      <w:proofErr w:type="spellEnd"/>
      <w:r w:rsidRPr="00007494">
        <w:t xml:space="preserve"> </w:t>
      </w:r>
      <w:proofErr w:type="spellStart"/>
      <w:r w:rsidRPr="00007494">
        <w:t>tenkinamas</w:t>
      </w:r>
      <w:proofErr w:type="spellEnd"/>
      <w:r w:rsidRPr="00007494">
        <w:t xml:space="preserve"> </w:t>
      </w:r>
      <w:proofErr w:type="spellStart"/>
      <w:r w:rsidRPr="00007494">
        <w:t>perdėtu</w:t>
      </w:r>
      <w:proofErr w:type="spellEnd"/>
      <w:r w:rsidRPr="00007494">
        <w:t xml:space="preserve"> </w:t>
      </w:r>
      <w:proofErr w:type="spellStart"/>
      <w:r w:rsidRPr="00007494">
        <w:t>dė</w:t>
      </w:r>
      <w:r w:rsidR="005078C3" w:rsidRPr="00007494">
        <w:t>mesiu</w:t>
      </w:r>
      <w:proofErr w:type="spellEnd"/>
      <w:r w:rsidR="005078C3" w:rsidRPr="00007494">
        <w:t xml:space="preserve"> </w:t>
      </w:r>
      <w:proofErr w:type="spellStart"/>
      <w:r w:rsidR="005078C3" w:rsidRPr="00007494">
        <w:t>maisto</w:t>
      </w:r>
      <w:proofErr w:type="spellEnd"/>
      <w:r w:rsidR="005078C3" w:rsidRPr="00007494">
        <w:t xml:space="preserve"> </w:t>
      </w:r>
      <w:proofErr w:type="spellStart"/>
      <w:r w:rsidR="005078C3" w:rsidRPr="00007494">
        <w:t>ištaigingumui</w:t>
      </w:r>
      <w:proofErr w:type="spellEnd"/>
      <w:r w:rsidR="005078C3" w:rsidRPr="00007494">
        <w:t>...</w:t>
      </w:r>
    </w:p>
    <w:p w14:paraId="13812B9F" w14:textId="5699249B" w:rsidR="00183637" w:rsidRPr="00007494" w:rsidRDefault="00183637" w:rsidP="00183637">
      <w:pPr>
        <w:jc w:val="both"/>
      </w:pPr>
      <w:r w:rsidRPr="00007494">
        <w:fldChar w:fldCharType="begin"/>
      </w:r>
      <w:r w:rsidR="00D21A40">
        <w:instrText xml:space="preserve"> INCLUDEPICTURE "https://nsasmm-my.sharepoint.com/var/folders/z3/fbjx7qqn1vn3bfyf4v4bj68w0000gn/T/com.microsoft.Word/WebArchiveCopyPasteTempFiles/page84image65195472" \* MERGEFORMAT </w:instrText>
      </w:r>
      <w:r w:rsidRPr="00007494">
        <w:fldChar w:fldCharType="separate"/>
      </w:r>
      <w:r w:rsidRPr="00007494">
        <w:rPr>
          <w:noProof/>
          <w:lang w:eastAsia="lt-LT"/>
        </w:rPr>
        <w:drawing>
          <wp:inline distT="0" distB="0" distL="0" distR="0" wp14:anchorId="24C8498D" wp14:editId="32BA6E3B">
            <wp:extent cx="1209040" cy="1030605"/>
            <wp:effectExtent l="0" t="0" r="0" b="0"/>
            <wp:docPr id="115" name="Picture 115" descr="page84image65195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page84image65195472"/>
                    <pic:cNvPicPr>
                      <a:picLocks noChangeAspect="1" noChangeArrowheads="1"/>
                    </pic:cNvPicPr>
                  </pic:nvPicPr>
                  <pic:blipFill>
                    <a:blip r:embed="rId1044" cstate="print">
                      <a:extLst>
                        <a:ext uri="{28A0092B-C50C-407E-A947-70E740481C1C}">
                          <a14:useLocalDpi xmlns:a14="http://schemas.microsoft.com/office/drawing/2010/main" val="0"/>
                        </a:ext>
                      </a:extLst>
                    </a:blip>
                    <a:srcRect/>
                    <a:stretch>
                      <a:fillRect/>
                    </a:stretch>
                  </pic:blipFill>
                  <pic:spPr bwMode="auto">
                    <a:xfrm>
                      <a:off x="0" y="0"/>
                      <a:ext cx="1209040" cy="1030605"/>
                    </a:xfrm>
                    <a:prstGeom prst="rect">
                      <a:avLst/>
                    </a:prstGeom>
                    <a:noFill/>
                    <a:ln>
                      <a:noFill/>
                    </a:ln>
                  </pic:spPr>
                </pic:pic>
              </a:graphicData>
            </a:graphic>
          </wp:inline>
        </w:drawing>
      </w:r>
      <w:r w:rsidRPr="00007494">
        <w:fldChar w:fldCharType="end"/>
      </w:r>
      <w:r w:rsidRPr="00007494">
        <w:t xml:space="preserve"> </w:t>
      </w:r>
      <w:r w:rsidRPr="00007494">
        <w:fldChar w:fldCharType="begin"/>
      </w:r>
      <w:r w:rsidR="00D21A40">
        <w:instrText xml:space="preserve"> INCLUDEPICTURE "https://nsasmm-my.sharepoint.com/var/folders/z3/fbjx7qqn1vn3bfyf4v4bj68w0000gn/T/com.microsoft.Word/WebArchiveCopyPasteTempFiles/page84image65195680" \* MERGEFORMAT </w:instrText>
      </w:r>
      <w:r w:rsidRPr="00007494">
        <w:fldChar w:fldCharType="separate"/>
      </w:r>
      <w:r w:rsidRPr="00007494">
        <w:rPr>
          <w:noProof/>
          <w:lang w:eastAsia="lt-LT"/>
        </w:rPr>
        <w:drawing>
          <wp:inline distT="0" distB="0" distL="0" distR="0" wp14:anchorId="35239644" wp14:editId="31487776">
            <wp:extent cx="1209040" cy="1030605"/>
            <wp:effectExtent l="0" t="0" r="0" b="0"/>
            <wp:docPr id="114" name="Picture 114" descr="page84image65195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page84image65195680"/>
                    <pic:cNvPicPr>
                      <a:picLocks noChangeAspect="1" noChangeArrowheads="1"/>
                    </pic:cNvPicPr>
                  </pic:nvPicPr>
                  <pic:blipFill>
                    <a:blip r:embed="rId1045" cstate="print">
                      <a:extLst>
                        <a:ext uri="{28A0092B-C50C-407E-A947-70E740481C1C}">
                          <a14:useLocalDpi xmlns:a14="http://schemas.microsoft.com/office/drawing/2010/main" val="0"/>
                        </a:ext>
                      </a:extLst>
                    </a:blip>
                    <a:srcRect/>
                    <a:stretch>
                      <a:fillRect/>
                    </a:stretch>
                  </pic:blipFill>
                  <pic:spPr bwMode="auto">
                    <a:xfrm>
                      <a:off x="0" y="0"/>
                      <a:ext cx="1209040" cy="1030605"/>
                    </a:xfrm>
                    <a:prstGeom prst="rect">
                      <a:avLst/>
                    </a:prstGeom>
                    <a:noFill/>
                    <a:ln>
                      <a:noFill/>
                    </a:ln>
                  </pic:spPr>
                </pic:pic>
              </a:graphicData>
            </a:graphic>
          </wp:inline>
        </w:drawing>
      </w:r>
      <w:r w:rsidRPr="00007494">
        <w:fldChar w:fldCharType="end"/>
      </w:r>
      <w:r w:rsidRPr="00007494">
        <w:t xml:space="preserve"> </w:t>
      </w:r>
      <w:r w:rsidRPr="00007494">
        <w:fldChar w:fldCharType="begin"/>
      </w:r>
      <w:r w:rsidR="00D21A40">
        <w:instrText xml:space="preserve"> INCLUDEPICTURE "https://nsasmm-my.sharepoint.com/var/folders/z3/fbjx7qqn1vn3bfyf4v4bj68w0000gn/T/com.microsoft.Word/WebArchiveCopyPasteTempFiles/page84image65195888" \* MERGEFORMAT </w:instrText>
      </w:r>
      <w:r w:rsidRPr="00007494">
        <w:fldChar w:fldCharType="separate"/>
      </w:r>
      <w:r w:rsidRPr="00007494">
        <w:rPr>
          <w:noProof/>
          <w:lang w:eastAsia="lt-LT"/>
        </w:rPr>
        <w:drawing>
          <wp:inline distT="0" distB="0" distL="0" distR="0" wp14:anchorId="441BABA8" wp14:editId="749511F0">
            <wp:extent cx="1209040" cy="1030605"/>
            <wp:effectExtent l="0" t="0" r="0" b="0"/>
            <wp:docPr id="113" name="Picture 113" descr="page84image65195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page84image65195888"/>
                    <pic:cNvPicPr>
                      <a:picLocks noChangeAspect="1" noChangeArrowheads="1"/>
                    </pic:cNvPicPr>
                  </pic:nvPicPr>
                  <pic:blipFill>
                    <a:blip r:embed="rId1046" cstate="print">
                      <a:extLst>
                        <a:ext uri="{28A0092B-C50C-407E-A947-70E740481C1C}">
                          <a14:useLocalDpi xmlns:a14="http://schemas.microsoft.com/office/drawing/2010/main" val="0"/>
                        </a:ext>
                      </a:extLst>
                    </a:blip>
                    <a:srcRect/>
                    <a:stretch>
                      <a:fillRect/>
                    </a:stretch>
                  </pic:blipFill>
                  <pic:spPr bwMode="auto">
                    <a:xfrm>
                      <a:off x="0" y="0"/>
                      <a:ext cx="1209040" cy="1030605"/>
                    </a:xfrm>
                    <a:prstGeom prst="rect">
                      <a:avLst/>
                    </a:prstGeom>
                    <a:noFill/>
                    <a:ln>
                      <a:noFill/>
                    </a:ln>
                  </pic:spPr>
                </pic:pic>
              </a:graphicData>
            </a:graphic>
          </wp:inline>
        </w:drawing>
      </w:r>
      <w:r w:rsidRPr="00007494">
        <w:fldChar w:fldCharType="end"/>
      </w:r>
      <w:r w:rsidRPr="00007494">
        <w:t xml:space="preserve"> </w:t>
      </w:r>
      <w:r w:rsidRPr="00007494">
        <w:fldChar w:fldCharType="begin"/>
      </w:r>
      <w:r w:rsidR="00D21A40">
        <w:instrText xml:space="preserve"> INCLUDEPICTURE "https://nsasmm-my.sharepoint.com/var/folders/z3/fbjx7qqn1vn3bfyf4v4bj68w0000gn/T/com.microsoft.Word/WebArchiveCopyPasteTempFiles/page84image65196304" \* MERGEFORMAT </w:instrText>
      </w:r>
      <w:r w:rsidRPr="00007494">
        <w:fldChar w:fldCharType="separate"/>
      </w:r>
      <w:r w:rsidRPr="00007494">
        <w:rPr>
          <w:noProof/>
          <w:lang w:eastAsia="lt-LT"/>
        </w:rPr>
        <w:drawing>
          <wp:inline distT="0" distB="0" distL="0" distR="0" wp14:anchorId="15DE1016" wp14:editId="031BE50D">
            <wp:extent cx="1209040" cy="1030605"/>
            <wp:effectExtent l="0" t="0" r="0" b="0"/>
            <wp:docPr id="112" name="Picture 112" descr="page84image65196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page84image65196304"/>
                    <pic:cNvPicPr>
                      <a:picLocks noChangeAspect="1" noChangeArrowheads="1"/>
                    </pic:cNvPicPr>
                  </pic:nvPicPr>
                  <pic:blipFill>
                    <a:blip r:embed="rId1047" cstate="print">
                      <a:extLst>
                        <a:ext uri="{28A0092B-C50C-407E-A947-70E740481C1C}">
                          <a14:useLocalDpi xmlns:a14="http://schemas.microsoft.com/office/drawing/2010/main" val="0"/>
                        </a:ext>
                      </a:extLst>
                    </a:blip>
                    <a:srcRect/>
                    <a:stretch>
                      <a:fillRect/>
                    </a:stretch>
                  </pic:blipFill>
                  <pic:spPr bwMode="auto">
                    <a:xfrm>
                      <a:off x="0" y="0"/>
                      <a:ext cx="1209040" cy="1030605"/>
                    </a:xfrm>
                    <a:prstGeom prst="rect">
                      <a:avLst/>
                    </a:prstGeom>
                    <a:noFill/>
                    <a:ln>
                      <a:noFill/>
                    </a:ln>
                  </pic:spPr>
                </pic:pic>
              </a:graphicData>
            </a:graphic>
          </wp:inline>
        </w:drawing>
      </w:r>
      <w:r w:rsidRPr="00007494">
        <w:fldChar w:fldCharType="end"/>
      </w:r>
      <w:r w:rsidRPr="00007494">
        <w:t xml:space="preserve"> </w:t>
      </w:r>
      <w:r w:rsidRPr="00007494">
        <w:fldChar w:fldCharType="begin"/>
      </w:r>
      <w:r w:rsidR="00D21A40">
        <w:instrText xml:space="preserve"> INCLUDEPICTURE "https://nsasmm-my.sharepoint.com/var/folders/z3/fbjx7qqn1vn3bfyf4v4bj68w0000gn/T/com.microsoft.Word/WebArchiveCopyPasteTempFiles/page84image65196512" \* MERGEFORMAT </w:instrText>
      </w:r>
      <w:r w:rsidRPr="00007494">
        <w:fldChar w:fldCharType="separate"/>
      </w:r>
      <w:r w:rsidRPr="00007494">
        <w:rPr>
          <w:noProof/>
          <w:lang w:eastAsia="lt-LT"/>
        </w:rPr>
        <w:drawing>
          <wp:inline distT="0" distB="0" distL="0" distR="0" wp14:anchorId="602EDB05" wp14:editId="00952A9C">
            <wp:extent cx="1209040" cy="1030605"/>
            <wp:effectExtent l="0" t="0" r="0" b="0"/>
            <wp:docPr id="111" name="Picture 111" descr="page84image65196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page84image65196512"/>
                    <pic:cNvPicPr>
                      <a:picLocks noChangeAspect="1" noChangeArrowheads="1"/>
                    </pic:cNvPicPr>
                  </pic:nvPicPr>
                  <pic:blipFill>
                    <a:blip r:embed="rId1048" cstate="print">
                      <a:extLst>
                        <a:ext uri="{28A0092B-C50C-407E-A947-70E740481C1C}">
                          <a14:useLocalDpi xmlns:a14="http://schemas.microsoft.com/office/drawing/2010/main" val="0"/>
                        </a:ext>
                      </a:extLst>
                    </a:blip>
                    <a:srcRect/>
                    <a:stretch>
                      <a:fillRect/>
                    </a:stretch>
                  </pic:blipFill>
                  <pic:spPr bwMode="auto">
                    <a:xfrm>
                      <a:off x="0" y="0"/>
                      <a:ext cx="1209040" cy="1030605"/>
                    </a:xfrm>
                    <a:prstGeom prst="rect">
                      <a:avLst/>
                    </a:prstGeom>
                    <a:noFill/>
                    <a:ln>
                      <a:noFill/>
                    </a:ln>
                  </pic:spPr>
                </pic:pic>
              </a:graphicData>
            </a:graphic>
          </wp:inline>
        </w:drawing>
      </w:r>
      <w:r w:rsidRPr="00007494">
        <w:fldChar w:fldCharType="end"/>
      </w:r>
    </w:p>
    <w:p w14:paraId="34CDA548" w14:textId="4CB750A8" w:rsidR="00183637" w:rsidRPr="00007494" w:rsidRDefault="00183637" w:rsidP="005078C3">
      <w:pPr>
        <w:spacing w:before="100" w:beforeAutospacing="1" w:after="100" w:afterAutospacing="1"/>
        <w:jc w:val="both"/>
      </w:pPr>
      <w:proofErr w:type="spellStart"/>
      <w:r w:rsidRPr="00007494">
        <w:t>Neveltui</w:t>
      </w:r>
      <w:proofErr w:type="spellEnd"/>
      <w:r w:rsidRPr="00007494">
        <w:t xml:space="preserve"> </w:t>
      </w:r>
      <w:proofErr w:type="spellStart"/>
      <w:r w:rsidRPr="00007494">
        <w:t>šioje</w:t>
      </w:r>
      <w:proofErr w:type="spellEnd"/>
      <w:r w:rsidRPr="00007494">
        <w:t xml:space="preserve"> </w:t>
      </w:r>
      <w:proofErr w:type="spellStart"/>
      <w:r w:rsidRPr="00007494">
        <w:t>epochoje</w:t>
      </w:r>
      <w:proofErr w:type="spellEnd"/>
      <w:r w:rsidRPr="00007494">
        <w:t xml:space="preserve"> </w:t>
      </w:r>
      <w:proofErr w:type="spellStart"/>
      <w:r w:rsidRPr="00007494">
        <w:t>atsirado</w:t>
      </w:r>
      <w:proofErr w:type="spellEnd"/>
      <w:r w:rsidRPr="00007494">
        <w:t xml:space="preserve"> </w:t>
      </w:r>
      <w:proofErr w:type="spellStart"/>
      <w:r w:rsidRPr="00007494">
        <w:t>natiurmorto</w:t>
      </w:r>
      <w:proofErr w:type="spellEnd"/>
      <w:r w:rsidRPr="00007494">
        <w:t xml:space="preserve"> </w:t>
      </w:r>
      <w:proofErr w:type="spellStart"/>
      <w:r w:rsidRPr="00007494">
        <w:t>žanras</w:t>
      </w:r>
      <w:proofErr w:type="spellEnd"/>
      <w:r w:rsidRPr="00007494">
        <w:t xml:space="preserve">, </w:t>
      </w:r>
      <w:proofErr w:type="spellStart"/>
      <w:r w:rsidRPr="00007494">
        <w:t>vaizduojantis</w:t>
      </w:r>
      <w:proofErr w:type="spellEnd"/>
      <w:r w:rsidRPr="00007494">
        <w:t xml:space="preserve"> </w:t>
      </w:r>
      <w:proofErr w:type="spellStart"/>
      <w:r w:rsidRPr="00007494">
        <w:t>gausias</w:t>
      </w:r>
      <w:proofErr w:type="spellEnd"/>
      <w:r w:rsidRPr="00007494">
        <w:t xml:space="preserve"> </w:t>
      </w:r>
      <w:proofErr w:type="spellStart"/>
      <w:r w:rsidRPr="00007494">
        <w:t>maisto</w:t>
      </w:r>
      <w:proofErr w:type="spellEnd"/>
      <w:r w:rsidRPr="00007494">
        <w:t xml:space="preserve"> </w:t>
      </w:r>
      <w:proofErr w:type="spellStart"/>
      <w:r w:rsidRPr="00007494">
        <w:t>gėrybes</w:t>
      </w:r>
      <w:proofErr w:type="spellEnd"/>
      <w:r w:rsidRPr="00007494">
        <w:t xml:space="preserve">, </w:t>
      </w:r>
      <w:proofErr w:type="spellStart"/>
      <w:r w:rsidRPr="00007494">
        <w:t>kad</w:t>
      </w:r>
      <w:proofErr w:type="spellEnd"/>
      <w:r w:rsidRPr="00007494">
        <w:t xml:space="preserve"> </w:t>
      </w:r>
      <w:proofErr w:type="spellStart"/>
      <w:r w:rsidRPr="00007494">
        <w:t>šie</w:t>
      </w:r>
      <w:proofErr w:type="spellEnd"/>
      <w:r w:rsidRPr="00007494">
        <w:t xml:space="preserve"> </w:t>
      </w:r>
      <w:proofErr w:type="spellStart"/>
      <w:r w:rsidRPr="00007494">
        <w:t>paveikslai</w:t>
      </w:r>
      <w:proofErr w:type="spellEnd"/>
      <w:r w:rsidRPr="00007494">
        <w:t xml:space="preserve"> </w:t>
      </w:r>
      <w:proofErr w:type="spellStart"/>
      <w:r w:rsidRPr="00007494">
        <w:t>buvo</w:t>
      </w:r>
      <w:proofErr w:type="spellEnd"/>
      <w:r w:rsidRPr="00007494">
        <w:t xml:space="preserve"> </w:t>
      </w:r>
      <w:proofErr w:type="spellStart"/>
      <w:r w:rsidRPr="00007494">
        <w:t>praminti</w:t>
      </w:r>
      <w:proofErr w:type="spellEnd"/>
      <w:r w:rsidRPr="00007494">
        <w:t xml:space="preserve"> „</w:t>
      </w:r>
      <w:proofErr w:type="spellStart"/>
      <w:r w:rsidRPr="00007494">
        <w:t>parduotuvėmis</w:t>
      </w:r>
      <w:proofErr w:type="spellEnd"/>
      <w:r w:rsidRPr="00007494">
        <w:t>“.</w:t>
      </w:r>
    </w:p>
    <w:p w14:paraId="56F83B2E" w14:textId="1EC4740F" w:rsidR="00183637" w:rsidRPr="00007494" w:rsidRDefault="00183637" w:rsidP="005078C3">
      <w:r w:rsidRPr="00007494">
        <w:fldChar w:fldCharType="begin"/>
      </w:r>
      <w:r w:rsidRPr="00007494">
        <w:instrText xml:space="preserve"> INCLUDEPICTURE "https://www.bernardinai.lt/wp-content/uploads/1916589611-natiurmortas-su-zuvimi.jpg" \* MERGEFORMATINET </w:instrText>
      </w:r>
      <w:r w:rsidRPr="00007494">
        <w:fldChar w:fldCharType="separate"/>
      </w:r>
      <w:r w:rsidRPr="00007494">
        <w:rPr>
          <w:noProof/>
          <w:lang w:eastAsia="lt-LT"/>
        </w:rPr>
        <w:drawing>
          <wp:inline distT="0" distB="0" distL="0" distR="0" wp14:anchorId="75905A57" wp14:editId="6162D20D">
            <wp:extent cx="2751151" cy="2231669"/>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49" cstate="print">
                      <a:extLst>
                        <a:ext uri="{28A0092B-C50C-407E-A947-70E740481C1C}">
                          <a14:useLocalDpi xmlns:a14="http://schemas.microsoft.com/office/drawing/2010/main" val="0"/>
                        </a:ext>
                      </a:extLst>
                    </a:blip>
                    <a:srcRect/>
                    <a:stretch>
                      <a:fillRect/>
                    </a:stretch>
                  </pic:blipFill>
                  <pic:spPr bwMode="auto">
                    <a:xfrm>
                      <a:off x="0" y="0"/>
                      <a:ext cx="2831807" cy="2297095"/>
                    </a:xfrm>
                    <a:prstGeom prst="rect">
                      <a:avLst/>
                    </a:prstGeom>
                    <a:noFill/>
                    <a:ln>
                      <a:noFill/>
                    </a:ln>
                  </pic:spPr>
                </pic:pic>
              </a:graphicData>
            </a:graphic>
          </wp:inline>
        </w:drawing>
      </w:r>
      <w:r w:rsidRPr="00007494">
        <w:fldChar w:fldCharType="end"/>
      </w:r>
    </w:p>
    <w:p w14:paraId="72EE5542" w14:textId="16475D25" w:rsidR="00183637" w:rsidRPr="00007494" w:rsidRDefault="00183637" w:rsidP="005078C3">
      <w:r w:rsidRPr="00007494">
        <w:rPr>
          <w:color w:val="4A4A4A"/>
          <w:shd w:val="clear" w:color="auto" w:fill="FFFFFF"/>
        </w:rPr>
        <w:t>Clara Peeters, „</w:t>
      </w:r>
      <w:proofErr w:type="spellStart"/>
      <w:r w:rsidRPr="00007494">
        <w:rPr>
          <w:color w:val="4A4A4A"/>
          <w:shd w:val="clear" w:color="auto" w:fill="FFFFFF"/>
        </w:rPr>
        <w:t>Natiurmortas</w:t>
      </w:r>
      <w:proofErr w:type="spellEnd"/>
      <w:r w:rsidRPr="00007494">
        <w:rPr>
          <w:color w:val="4A4A4A"/>
          <w:shd w:val="clear" w:color="auto" w:fill="FFFFFF"/>
        </w:rPr>
        <w:t xml:space="preserve"> </w:t>
      </w:r>
      <w:proofErr w:type="spellStart"/>
      <w:r w:rsidRPr="00007494">
        <w:rPr>
          <w:color w:val="4A4A4A"/>
          <w:shd w:val="clear" w:color="auto" w:fill="FFFFFF"/>
        </w:rPr>
        <w:t>su</w:t>
      </w:r>
      <w:proofErr w:type="spellEnd"/>
      <w:r w:rsidRPr="00007494">
        <w:rPr>
          <w:color w:val="4A4A4A"/>
          <w:shd w:val="clear" w:color="auto" w:fill="FFFFFF"/>
        </w:rPr>
        <w:t xml:space="preserve"> </w:t>
      </w:r>
      <w:proofErr w:type="spellStart"/>
      <w:r w:rsidRPr="00007494">
        <w:rPr>
          <w:color w:val="4A4A4A"/>
          <w:shd w:val="clear" w:color="auto" w:fill="FFFFFF"/>
        </w:rPr>
        <w:t>žuvimi</w:t>
      </w:r>
      <w:proofErr w:type="spellEnd"/>
      <w:r w:rsidRPr="00007494">
        <w:rPr>
          <w:color w:val="4A4A4A"/>
          <w:shd w:val="clear" w:color="auto" w:fill="FFFFFF"/>
        </w:rPr>
        <w:t>“ (XVII a.</w:t>
      </w:r>
      <w:r w:rsidR="005078C3" w:rsidRPr="00007494">
        <w:rPr>
          <w:color w:val="4A4A4A"/>
          <w:shd w:val="clear" w:color="auto" w:fill="FFFFFF"/>
        </w:rPr>
        <w:t>)</w:t>
      </w:r>
    </w:p>
    <w:p w14:paraId="3C49CC73" w14:textId="6BFF499B" w:rsidR="00183637" w:rsidRPr="00007494" w:rsidRDefault="00183637" w:rsidP="00183637">
      <w:pPr>
        <w:spacing w:before="100" w:beforeAutospacing="1" w:after="100" w:afterAutospacing="1"/>
        <w:jc w:val="both"/>
      </w:pPr>
      <w:proofErr w:type="spellStart"/>
      <w:r w:rsidRPr="00007494">
        <w:rPr>
          <w:b/>
        </w:rPr>
        <w:t>Užduotis</w:t>
      </w:r>
      <w:proofErr w:type="spellEnd"/>
      <w:r w:rsidRPr="00007494">
        <w:rPr>
          <w:b/>
        </w:rPr>
        <w:t xml:space="preserve"> muzikos </w:t>
      </w:r>
      <w:proofErr w:type="spellStart"/>
      <w:r w:rsidRPr="00007494">
        <w:rPr>
          <w:b/>
        </w:rPr>
        <w:t>klausymui</w:t>
      </w:r>
      <w:proofErr w:type="spellEnd"/>
      <w:r w:rsidRPr="00007494">
        <w:rPr>
          <w:b/>
        </w:rPr>
        <w:t>:</w:t>
      </w:r>
      <w:r w:rsidRPr="00007494">
        <w:t xml:space="preserve"> Tai </w:t>
      </w:r>
      <w:proofErr w:type="spellStart"/>
      <w:r w:rsidRPr="00007494">
        <w:t>kokios</w:t>
      </w:r>
      <w:proofErr w:type="spellEnd"/>
      <w:r w:rsidRPr="00007494">
        <w:t xml:space="preserve"> muzikos </w:t>
      </w:r>
      <w:proofErr w:type="spellStart"/>
      <w:r w:rsidRPr="00007494">
        <w:t>labiausiai</w:t>
      </w:r>
      <w:proofErr w:type="spellEnd"/>
      <w:r w:rsidRPr="00007494">
        <w:t xml:space="preserve"> </w:t>
      </w:r>
      <w:proofErr w:type="spellStart"/>
      <w:r w:rsidRPr="00007494">
        <w:t>ilgėjosi</w:t>
      </w:r>
      <w:proofErr w:type="spellEnd"/>
      <w:r w:rsidRPr="00007494">
        <w:t xml:space="preserve"> to </w:t>
      </w:r>
      <w:proofErr w:type="spellStart"/>
      <w:r w:rsidRPr="00007494">
        <w:t>meto</w:t>
      </w:r>
      <w:proofErr w:type="spellEnd"/>
      <w:r w:rsidRPr="00007494">
        <w:t xml:space="preserve"> </w:t>
      </w:r>
      <w:proofErr w:type="spellStart"/>
      <w:r w:rsidRPr="00007494">
        <w:t>žmogaus</w:t>
      </w:r>
      <w:proofErr w:type="spellEnd"/>
      <w:r w:rsidRPr="00007494">
        <w:t xml:space="preserve"> </w:t>
      </w:r>
      <w:proofErr w:type="spellStart"/>
      <w:r w:rsidRPr="00007494">
        <w:t>klausa</w:t>
      </w:r>
      <w:proofErr w:type="spellEnd"/>
      <w:r w:rsidRPr="00007494">
        <w:t xml:space="preserve">? </w:t>
      </w:r>
      <w:proofErr w:type="spellStart"/>
      <w:r w:rsidRPr="00007494">
        <w:t>Pasiklau</w:t>
      </w:r>
      <w:r w:rsidR="005078C3" w:rsidRPr="00007494">
        <w:t>sykime</w:t>
      </w:r>
      <w:proofErr w:type="spellEnd"/>
      <w:r w:rsidR="005078C3" w:rsidRPr="00007494">
        <w:t>.</w:t>
      </w:r>
    </w:p>
    <w:p w14:paraId="76351AD6" w14:textId="2CC2B3F9" w:rsidR="00183637" w:rsidRPr="00007494" w:rsidRDefault="00183637" w:rsidP="00183637">
      <w:pPr>
        <w:spacing w:before="100" w:beforeAutospacing="1" w:after="100" w:afterAutospacing="1"/>
        <w:jc w:val="both"/>
      </w:pPr>
      <w:r w:rsidRPr="00007494">
        <w:fldChar w:fldCharType="begin"/>
      </w:r>
      <w:r w:rsidR="00D21A40">
        <w:instrText xml:space="preserve"> INCLUDEPICTURE "https://nsasmm-my.sharepoint.com/var/folders/z3/fbjx7qqn1vn3bfyf4v4bj68w0000gn/T/com.microsoft.Word/WebArchiveCopyPasteTempFiles/page80image65525024" \* MERGEFORMAT </w:instrText>
      </w:r>
      <w:r w:rsidRPr="00007494">
        <w:fldChar w:fldCharType="separate"/>
      </w:r>
      <w:r w:rsidRPr="00007494">
        <w:rPr>
          <w:noProof/>
          <w:lang w:eastAsia="lt-LT"/>
        </w:rPr>
        <w:drawing>
          <wp:inline distT="0" distB="0" distL="0" distR="0" wp14:anchorId="57837420" wp14:editId="78D5B5DB">
            <wp:extent cx="1567098" cy="1335819"/>
            <wp:effectExtent l="0" t="0" r="0" b="0"/>
            <wp:docPr id="63" name="Picture 63" descr="page80image65525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page80image65525024"/>
                    <pic:cNvPicPr>
                      <a:picLocks noChangeAspect="1" noChangeArrowheads="1"/>
                    </pic:cNvPicPr>
                  </pic:nvPicPr>
                  <pic:blipFill>
                    <a:blip r:embed="rId1050" cstate="print">
                      <a:extLst>
                        <a:ext uri="{28A0092B-C50C-407E-A947-70E740481C1C}">
                          <a14:useLocalDpi xmlns:a14="http://schemas.microsoft.com/office/drawing/2010/main" val="0"/>
                        </a:ext>
                      </a:extLst>
                    </a:blip>
                    <a:srcRect/>
                    <a:stretch>
                      <a:fillRect/>
                    </a:stretch>
                  </pic:blipFill>
                  <pic:spPr bwMode="auto">
                    <a:xfrm>
                      <a:off x="0" y="0"/>
                      <a:ext cx="1586279" cy="1352169"/>
                    </a:xfrm>
                    <a:prstGeom prst="rect">
                      <a:avLst/>
                    </a:prstGeom>
                    <a:noFill/>
                    <a:ln>
                      <a:noFill/>
                    </a:ln>
                  </pic:spPr>
                </pic:pic>
              </a:graphicData>
            </a:graphic>
          </wp:inline>
        </w:drawing>
      </w:r>
      <w:r w:rsidRPr="00007494">
        <w:fldChar w:fldCharType="end"/>
      </w:r>
    </w:p>
    <w:p w14:paraId="6E537362" w14:textId="77777777" w:rsidR="00183637" w:rsidRPr="00007494" w:rsidRDefault="00183637" w:rsidP="00901FA4">
      <w:pPr>
        <w:jc w:val="both"/>
      </w:pPr>
      <w:r w:rsidRPr="00007494">
        <w:rPr>
          <w:b/>
        </w:rPr>
        <w:lastRenderedPageBreak/>
        <w:t xml:space="preserve">Muzikos </w:t>
      </w:r>
      <w:proofErr w:type="spellStart"/>
      <w:r w:rsidRPr="00007494">
        <w:rPr>
          <w:b/>
        </w:rPr>
        <w:t>klausymas</w:t>
      </w:r>
      <w:proofErr w:type="spellEnd"/>
      <w:r w:rsidRPr="00007494">
        <w:rPr>
          <w:b/>
        </w:rPr>
        <w:t>:</w:t>
      </w:r>
      <w:r w:rsidRPr="00007494">
        <w:t xml:space="preserve"> Carl Philipp Emanuel Bach (1714–1788). Rondo Espressivo, H 245 </w:t>
      </w:r>
    </w:p>
    <w:p w14:paraId="127E6952" w14:textId="21590CC8" w:rsidR="00183637" w:rsidRPr="00007494" w:rsidRDefault="00183637" w:rsidP="00901FA4">
      <w:pPr>
        <w:jc w:val="both"/>
        <w:rPr>
          <w:color w:val="1F497D" w:themeColor="text2"/>
        </w:rPr>
      </w:pPr>
      <w:hyperlink r:id="rId1051" w:history="1">
        <w:r w:rsidRPr="00007494">
          <w:rPr>
            <w:color w:val="1F497D" w:themeColor="text2"/>
          </w:rPr>
          <w:t>https://www.youtube.com/watch?v=gKi4R8vO0O8</w:t>
        </w:r>
      </w:hyperlink>
    </w:p>
    <w:p w14:paraId="169B25DD" w14:textId="095A43C4" w:rsidR="00183637" w:rsidRPr="00007494" w:rsidRDefault="00183637" w:rsidP="004F243C">
      <w:pPr>
        <w:spacing w:line="276" w:lineRule="auto"/>
        <w:jc w:val="both"/>
      </w:pPr>
      <w:proofErr w:type="spellStart"/>
      <w:r w:rsidRPr="00007494">
        <w:rPr>
          <w:b/>
        </w:rPr>
        <w:t>Refleksija</w:t>
      </w:r>
      <w:proofErr w:type="spellEnd"/>
      <w:r w:rsidRPr="00007494">
        <w:rPr>
          <w:b/>
        </w:rPr>
        <w:t>:</w:t>
      </w:r>
      <w:r w:rsidRPr="00007494">
        <w:t xml:space="preserve"> </w:t>
      </w:r>
      <w:proofErr w:type="spellStart"/>
      <w:r w:rsidRPr="00007494">
        <w:t>Iš</w:t>
      </w:r>
      <w:proofErr w:type="spellEnd"/>
      <w:r w:rsidRPr="00007494">
        <w:t xml:space="preserve"> </w:t>
      </w:r>
      <w:proofErr w:type="spellStart"/>
      <w:r w:rsidRPr="00007494">
        <w:t>šios</w:t>
      </w:r>
      <w:proofErr w:type="spellEnd"/>
      <w:r w:rsidRPr="00007494">
        <w:t xml:space="preserve"> </w:t>
      </w:r>
      <w:proofErr w:type="spellStart"/>
      <w:r w:rsidRPr="00007494">
        <w:t>švelniai</w:t>
      </w:r>
      <w:proofErr w:type="spellEnd"/>
      <w:r w:rsidRPr="00007494">
        <w:t xml:space="preserve"> </w:t>
      </w:r>
      <w:proofErr w:type="spellStart"/>
      <w:r w:rsidRPr="00007494">
        <w:t>nostalgiškos</w:t>
      </w:r>
      <w:proofErr w:type="spellEnd"/>
      <w:r w:rsidRPr="00007494">
        <w:t xml:space="preserve"> </w:t>
      </w:r>
      <w:proofErr w:type="spellStart"/>
      <w:r w:rsidR="00F47152" w:rsidRPr="00007494">
        <w:t>kompozitoriaus</w:t>
      </w:r>
      <w:proofErr w:type="spellEnd"/>
      <w:r w:rsidR="00F47152" w:rsidRPr="00007494">
        <w:t xml:space="preserve"> Karlo Filipo </w:t>
      </w:r>
      <w:proofErr w:type="spellStart"/>
      <w:r w:rsidR="00F47152" w:rsidRPr="00007494">
        <w:t>Emanuelio</w:t>
      </w:r>
      <w:proofErr w:type="spellEnd"/>
      <w:r w:rsidR="00F47152" w:rsidRPr="00007494">
        <w:t xml:space="preserve"> Bacho </w:t>
      </w:r>
      <w:r w:rsidRPr="00007494">
        <w:t xml:space="preserve">muzikos </w:t>
      </w:r>
      <w:proofErr w:type="spellStart"/>
      <w:r w:rsidRPr="00007494">
        <w:t>minorinės</w:t>
      </w:r>
      <w:proofErr w:type="spellEnd"/>
      <w:r w:rsidRPr="00007494">
        <w:t xml:space="preserve"> </w:t>
      </w:r>
      <w:proofErr w:type="spellStart"/>
      <w:r w:rsidRPr="00007494">
        <w:t>dermės</w:t>
      </w:r>
      <w:proofErr w:type="spellEnd"/>
      <w:r w:rsidRPr="00007494">
        <w:t xml:space="preserve">, </w:t>
      </w:r>
      <w:proofErr w:type="spellStart"/>
      <w:r w:rsidRPr="00007494">
        <w:t>jos</w:t>
      </w:r>
      <w:proofErr w:type="spellEnd"/>
      <w:r w:rsidRPr="00007494">
        <w:t xml:space="preserve"> </w:t>
      </w:r>
      <w:proofErr w:type="spellStart"/>
      <w:r w:rsidRPr="00007494">
        <w:t>intonacijų</w:t>
      </w:r>
      <w:proofErr w:type="spellEnd"/>
      <w:r w:rsidRPr="00007494">
        <w:t xml:space="preserve">, </w:t>
      </w:r>
      <w:proofErr w:type="spellStart"/>
      <w:r w:rsidRPr="00007494">
        <w:t>kurios</w:t>
      </w:r>
      <w:proofErr w:type="spellEnd"/>
      <w:r w:rsidRPr="00007494">
        <w:t xml:space="preserve"> </w:t>
      </w:r>
      <w:proofErr w:type="spellStart"/>
      <w:r w:rsidRPr="00007494">
        <w:t>neatrodo</w:t>
      </w:r>
      <w:proofErr w:type="spellEnd"/>
      <w:r w:rsidRPr="00007494">
        <w:t xml:space="preserve"> </w:t>
      </w:r>
      <w:proofErr w:type="spellStart"/>
      <w:r w:rsidRPr="00007494">
        <w:t>nutolusios</w:t>
      </w:r>
      <w:proofErr w:type="spellEnd"/>
      <w:r w:rsidRPr="00007494">
        <w:t xml:space="preserve"> </w:t>
      </w:r>
      <w:proofErr w:type="spellStart"/>
      <w:r w:rsidRPr="00007494">
        <w:t>nuo</w:t>
      </w:r>
      <w:proofErr w:type="spellEnd"/>
      <w:r w:rsidRPr="00007494">
        <w:t xml:space="preserve"> </w:t>
      </w:r>
      <w:proofErr w:type="spellStart"/>
      <w:r w:rsidRPr="00007494">
        <w:t>mūsų</w:t>
      </w:r>
      <w:proofErr w:type="spellEnd"/>
      <w:r w:rsidRPr="00007494">
        <w:t xml:space="preserve"> </w:t>
      </w:r>
      <w:proofErr w:type="spellStart"/>
      <w:r w:rsidRPr="00007494">
        <w:t>daugiau</w:t>
      </w:r>
      <w:proofErr w:type="spellEnd"/>
      <w:r w:rsidRPr="00007494">
        <w:t xml:space="preserve"> </w:t>
      </w:r>
      <w:proofErr w:type="spellStart"/>
      <w:r w:rsidRPr="00007494">
        <w:t>nei</w:t>
      </w:r>
      <w:proofErr w:type="spellEnd"/>
      <w:r w:rsidRPr="00007494">
        <w:t xml:space="preserve"> 400 </w:t>
      </w:r>
      <w:proofErr w:type="spellStart"/>
      <w:r w:rsidRPr="00007494">
        <w:t>metų</w:t>
      </w:r>
      <w:proofErr w:type="spellEnd"/>
      <w:r w:rsidRPr="00007494">
        <w:t xml:space="preserve">, </w:t>
      </w:r>
      <w:proofErr w:type="spellStart"/>
      <w:r w:rsidRPr="00007494">
        <w:t>galime</w:t>
      </w:r>
      <w:proofErr w:type="spellEnd"/>
      <w:r w:rsidRPr="00007494">
        <w:t xml:space="preserve"> </w:t>
      </w:r>
      <w:proofErr w:type="spellStart"/>
      <w:r w:rsidRPr="00007494">
        <w:t>manyti</w:t>
      </w:r>
      <w:proofErr w:type="spellEnd"/>
      <w:r w:rsidRPr="00007494">
        <w:t xml:space="preserve">, jog </w:t>
      </w:r>
      <w:proofErr w:type="spellStart"/>
      <w:r w:rsidRPr="00007494">
        <w:t>baroko</w:t>
      </w:r>
      <w:proofErr w:type="spellEnd"/>
      <w:r w:rsidRPr="00007494">
        <w:t xml:space="preserve"> </w:t>
      </w:r>
      <w:proofErr w:type="spellStart"/>
      <w:r w:rsidRPr="00007494">
        <w:t>epocho</w:t>
      </w:r>
      <w:r w:rsidR="00F47152" w:rsidRPr="00007494">
        <w:t>je</w:t>
      </w:r>
      <w:proofErr w:type="spellEnd"/>
      <w:r w:rsidR="00F47152" w:rsidRPr="00007494">
        <w:t xml:space="preserve"> </w:t>
      </w:r>
      <w:proofErr w:type="spellStart"/>
      <w:r w:rsidR="00F47152" w:rsidRPr="00007494">
        <w:t>gyvenęs</w:t>
      </w:r>
      <w:proofErr w:type="spellEnd"/>
      <w:r w:rsidRPr="00007494">
        <w:t xml:space="preserve"> </w:t>
      </w:r>
      <w:proofErr w:type="spellStart"/>
      <w:r w:rsidR="00F47152" w:rsidRPr="00007494">
        <w:t>Sebastianas</w:t>
      </w:r>
      <w:proofErr w:type="spellEnd"/>
      <w:r w:rsidRPr="00007494">
        <w:t xml:space="preserve"> </w:t>
      </w:r>
      <w:proofErr w:type="spellStart"/>
      <w:r w:rsidRPr="00007494">
        <w:t>ilgėjosi</w:t>
      </w:r>
      <w:proofErr w:type="spellEnd"/>
      <w:r w:rsidRPr="00007494">
        <w:t xml:space="preserve"> to </w:t>
      </w:r>
      <w:proofErr w:type="spellStart"/>
      <w:r w:rsidRPr="00007494">
        <w:t>paties</w:t>
      </w:r>
      <w:proofErr w:type="spellEnd"/>
      <w:r w:rsidRPr="00007494">
        <w:t xml:space="preserve">, ko ir </w:t>
      </w:r>
      <w:proofErr w:type="spellStart"/>
      <w:r w:rsidRPr="00007494">
        <w:t>ilgimės</w:t>
      </w:r>
      <w:proofErr w:type="spellEnd"/>
      <w:r w:rsidRPr="00007494">
        <w:t xml:space="preserve"> </w:t>
      </w:r>
      <w:proofErr w:type="spellStart"/>
      <w:r w:rsidRPr="00007494">
        <w:t>mes</w:t>
      </w:r>
      <w:proofErr w:type="spellEnd"/>
      <w:r w:rsidRPr="00007494">
        <w:t xml:space="preserve"> </w:t>
      </w:r>
      <w:proofErr w:type="spellStart"/>
      <w:r w:rsidR="00F47152" w:rsidRPr="00007494">
        <w:t>šiandien</w:t>
      </w:r>
      <w:proofErr w:type="spellEnd"/>
      <w:r w:rsidR="00F47152" w:rsidRPr="00007494">
        <w:t xml:space="preserve"> </w:t>
      </w:r>
      <w:r w:rsidRPr="00007494">
        <w:t xml:space="preserve">– </w:t>
      </w:r>
      <w:proofErr w:type="spellStart"/>
      <w:r w:rsidRPr="00007494">
        <w:t>ramybės</w:t>
      </w:r>
      <w:proofErr w:type="spellEnd"/>
      <w:r w:rsidRPr="00007494">
        <w:t xml:space="preserve">, </w:t>
      </w:r>
      <w:proofErr w:type="spellStart"/>
      <w:r w:rsidRPr="00007494">
        <w:t>meilės</w:t>
      </w:r>
      <w:proofErr w:type="spellEnd"/>
      <w:r w:rsidRPr="00007494">
        <w:t xml:space="preserve">, </w:t>
      </w:r>
      <w:proofErr w:type="spellStart"/>
      <w:r w:rsidRPr="00007494">
        <w:t>darnos</w:t>
      </w:r>
      <w:proofErr w:type="spellEnd"/>
      <w:r w:rsidRPr="00007494">
        <w:t xml:space="preserve">... </w:t>
      </w:r>
      <w:proofErr w:type="spellStart"/>
      <w:r w:rsidRPr="00007494">
        <w:t>Tačiau</w:t>
      </w:r>
      <w:proofErr w:type="spellEnd"/>
      <w:r w:rsidRPr="00007494">
        <w:t xml:space="preserve"> </w:t>
      </w:r>
      <w:proofErr w:type="spellStart"/>
      <w:r w:rsidRPr="00007494">
        <w:t>norint</w:t>
      </w:r>
      <w:proofErr w:type="spellEnd"/>
      <w:r w:rsidRPr="00007494">
        <w:t xml:space="preserve"> tai </w:t>
      </w:r>
      <w:proofErr w:type="spellStart"/>
      <w:r w:rsidRPr="00007494">
        <w:t>turėti</w:t>
      </w:r>
      <w:proofErr w:type="spellEnd"/>
      <w:r w:rsidRPr="00007494">
        <w:t xml:space="preserve"> </w:t>
      </w:r>
      <w:proofErr w:type="spellStart"/>
      <w:r w:rsidRPr="00007494">
        <w:t>savo</w:t>
      </w:r>
      <w:proofErr w:type="spellEnd"/>
      <w:r w:rsidRPr="00007494">
        <w:t xml:space="preserve"> </w:t>
      </w:r>
      <w:proofErr w:type="spellStart"/>
      <w:r w:rsidRPr="00007494">
        <w:t>kasdieniame</w:t>
      </w:r>
      <w:proofErr w:type="spellEnd"/>
      <w:r w:rsidRPr="00007494">
        <w:t xml:space="preserve"> </w:t>
      </w:r>
      <w:proofErr w:type="spellStart"/>
      <w:r w:rsidRPr="00007494">
        <w:t>gyvenime</w:t>
      </w:r>
      <w:proofErr w:type="spellEnd"/>
      <w:r w:rsidRPr="00007494">
        <w:t xml:space="preserve">, </w:t>
      </w:r>
      <w:proofErr w:type="spellStart"/>
      <w:r w:rsidRPr="00007494">
        <w:t>mes</w:t>
      </w:r>
      <w:proofErr w:type="spellEnd"/>
      <w:r w:rsidRPr="00007494">
        <w:t xml:space="preserve"> </w:t>
      </w:r>
      <w:proofErr w:type="spellStart"/>
      <w:r w:rsidRPr="00007494">
        <w:t>patys</w:t>
      </w:r>
      <w:proofErr w:type="spellEnd"/>
      <w:r w:rsidRPr="00007494">
        <w:t xml:space="preserve"> </w:t>
      </w:r>
      <w:proofErr w:type="spellStart"/>
      <w:r w:rsidRPr="00007494">
        <w:t>turime</w:t>
      </w:r>
      <w:proofErr w:type="spellEnd"/>
      <w:r w:rsidRPr="00007494">
        <w:t xml:space="preserve"> </w:t>
      </w:r>
      <w:proofErr w:type="spellStart"/>
      <w:r w:rsidRPr="00007494">
        <w:t>šias</w:t>
      </w:r>
      <w:proofErr w:type="spellEnd"/>
      <w:r w:rsidRPr="00007494">
        <w:t xml:space="preserve"> </w:t>
      </w:r>
      <w:proofErr w:type="spellStart"/>
      <w:r w:rsidRPr="00007494">
        <w:t>savybes</w:t>
      </w:r>
      <w:proofErr w:type="spellEnd"/>
      <w:r w:rsidRPr="00007494">
        <w:t xml:space="preserve"> </w:t>
      </w:r>
      <w:proofErr w:type="spellStart"/>
      <w:r w:rsidR="00F47152" w:rsidRPr="00007494">
        <w:t>puoselėti</w:t>
      </w:r>
      <w:proofErr w:type="spellEnd"/>
      <w:r w:rsidRPr="00007494">
        <w:t xml:space="preserve"> </w:t>
      </w:r>
      <w:proofErr w:type="spellStart"/>
      <w:r w:rsidRPr="00007494">
        <w:t>savyje</w:t>
      </w:r>
      <w:proofErr w:type="spellEnd"/>
      <w:r w:rsidRPr="00007494">
        <w:t xml:space="preserve">. </w:t>
      </w:r>
      <w:proofErr w:type="spellStart"/>
      <w:r w:rsidRPr="00007494">
        <w:t>Ar</w:t>
      </w:r>
      <w:proofErr w:type="spellEnd"/>
      <w:r w:rsidRPr="00007494">
        <w:t xml:space="preserve"> </w:t>
      </w:r>
      <w:proofErr w:type="spellStart"/>
      <w:r w:rsidRPr="00007494">
        <w:t>galima</w:t>
      </w:r>
      <w:proofErr w:type="spellEnd"/>
      <w:r w:rsidRPr="00007494">
        <w:t xml:space="preserve"> </w:t>
      </w:r>
      <w:proofErr w:type="spellStart"/>
      <w:r w:rsidRPr="00007494">
        <w:t>jas</w:t>
      </w:r>
      <w:proofErr w:type="spellEnd"/>
      <w:r w:rsidRPr="00007494">
        <w:t xml:space="preserve"> </w:t>
      </w:r>
      <w:proofErr w:type="spellStart"/>
      <w:r w:rsidRPr="00007494">
        <w:t>išsiugdyti</w:t>
      </w:r>
      <w:proofErr w:type="spellEnd"/>
      <w:r w:rsidRPr="00007494">
        <w:t xml:space="preserve">? O gal tai </w:t>
      </w:r>
      <w:proofErr w:type="spellStart"/>
      <w:r w:rsidRPr="00007494">
        <w:t>priklauso</w:t>
      </w:r>
      <w:proofErr w:type="spellEnd"/>
      <w:r w:rsidRPr="00007494">
        <w:t xml:space="preserve"> </w:t>
      </w:r>
      <w:proofErr w:type="spellStart"/>
      <w:r w:rsidRPr="00007494">
        <w:t>nuo</w:t>
      </w:r>
      <w:proofErr w:type="spellEnd"/>
      <w:r w:rsidRPr="00007494">
        <w:t xml:space="preserve"> </w:t>
      </w:r>
      <w:proofErr w:type="spellStart"/>
      <w:r w:rsidRPr="00007494">
        <w:t>temperamento</w:t>
      </w:r>
      <w:proofErr w:type="spellEnd"/>
      <w:r w:rsidRPr="00007494">
        <w:t xml:space="preserve"> – </w:t>
      </w:r>
      <w:proofErr w:type="spellStart"/>
      <w:r w:rsidRPr="00007494">
        <w:t>juk</w:t>
      </w:r>
      <w:proofErr w:type="spellEnd"/>
      <w:r w:rsidRPr="00007494">
        <w:t xml:space="preserve"> </w:t>
      </w:r>
      <w:proofErr w:type="spellStart"/>
      <w:r w:rsidRPr="00007494">
        <w:t>flegmatikui</w:t>
      </w:r>
      <w:proofErr w:type="spellEnd"/>
      <w:r w:rsidRPr="00007494">
        <w:t xml:space="preserve"> </w:t>
      </w:r>
      <w:proofErr w:type="spellStart"/>
      <w:r w:rsidRPr="00007494">
        <w:t>lengviau</w:t>
      </w:r>
      <w:proofErr w:type="spellEnd"/>
      <w:r w:rsidRPr="00007494">
        <w:t xml:space="preserve"> </w:t>
      </w:r>
      <w:proofErr w:type="spellStart"/>
      <w:r w:rsidRPr="00007494">
        <w:t>išlikti</w:t>
      </w:r>
      <w:proofErr w:type="spellEnd"/>
      <w:r w:rsidRPr="00007494">
        <w:t xml:space="preserve"> </w:t>
      </w:r>
      <w:proofErr w:type="spellStart"/>
      <w:r w:rsidRPr="00007494">
        <w:t>ramiam</w:t>
      </w:r>
      <w:proofErr w:type="spellEnd"/>
      <w:r w:rsidRPr="00007494">
        <w:t xml:space="preserve"> </w:t>
      </w:r>
      <w:proofErr w:type="spellStart"/>
      <w:r w:rsidRPr="00007494">
        <w:t>sudėtingose</w:t>
      </w:r>
      <w:proofErr w:type="spellEnd"/>
      <w:r w:rsidRPr="00007494">
        <w:t xml:space="preserve"> </w:t>
      </w:r>
      <w:proofErr w:type="spellStart"/>
      <w:r w:rsidRPr="00007494">
        <w:t>situacijose</w:t>
      </w:r>
      <w:proofErr w:type="spellEnd"/>
      <w:r w:rsidRPr="00007494">
        <w:t xml:space="preserve">? </w:t>
      </w:r>
      <w:proofErr w:type="spellStart"/>
      <w:r w:rsidRPr="00007494">
        <w:t>Ar</w:t>
      </w:r>
      <w:proofErr w:type="spellEnd"/>
      <w:r w:rsidRPr="00007494">
        <w:t xml:space="preserve"> </w:t>
      </w:r>
      <w:proofErr w:type="spellStart"/>
      <w:r w:rsidRPr="00007494">
        <w:t>galima</w:t>
      </w:r>
      <w:proofErr w:type="spellEnd"/>
      <w:r w:rsidRPr="00007494">
        <w:t xml:space="preserve"> </w:t>
      </w:r>
      <w:proofErr w:type="spellStart"/>
      <w:r w:rsidRPr="00007494">
        <w:t>tapti</w:t>
      </w:r>
      <w:proofErr w:type="spellEnd"/>
      <w:r w:rsidRPr="00007494">
        <w:t xml:space="preserve"> </w:t>
      </w:r>
      <w:proofErr w:type="spellStart"/>
      <w:r w:rsidRPr="00007494">
        <w:t>tokiu</w:t>
      </w:r>
      <w:proofErr w:type="spellEnd"/>
      <w:r w:rsidRPr="00007494">
        <w:t xml:space="preserve"> </w:t>
      </w:r>
      <w:proofErr w:type="spellStart"/>
      <w:r w:rsidRPr="00007494">
        <w:t>žmogumi</w:t>
      </w:r>
      <w:proofErr w:type="spellEnd"/>
      <w:r w:rsidRPr="00007494">
        <w:t xml:space="preserve">, </w:t>
      </w:r>
      <w:proofErr w:type="spellStart"/>
      <w:r w:rsidRPr="00007494">
        <w:t>kuris</w:t>
      </w:r>
      <w:proofErr w:type="spellEnd"/>
      <w:r w:rsidRPr="00007494">
        <w:t xml:space="preserve"> </w:t>
      </w:r>
      <w:proofErr w:type="spellStart"/>
      <w:r w:rsidRPr="00007494">
        <w:t>geba</w:t>
      </w:r>
      <w:proofErr w:type="spellEnd"/>
      <w:r w:rsidRPr="00007494">
        <w:t xml:space="preserve"> </w:t>
      </w:r>
      <w:r w:rsidR="00F47152" w:rsidRPr="00007494">
        <w:t xml:space="preserve">pats </w:t>
      </w:r>
      <w:proofErr w:type="spellStart"/>
      <w:r w:rsidRPr="00007494">
        <w:t>sau</w:t>
      </w:r>
      <w:proofErr w:type="spellEnd"/>
      <w:r w:rsidRPr="00007494">
        <w:t xml:space="preserve"> </w:t>
      </w:r>
      <w:proofErr w:type="spellStart"/>
      <w:r w:rsidRPr="00007494">
        <w:t>nuo</w:t>
      </w:r>
      <w:proofErr w:type="spellEnd"/>
      <w:r w:rsidRPr="00007494">
        <w:t xml:space="preserve"> </w:t>
      </w:r>
      <w:proofErr w:type="spellStart"/>
      <w:r w:rsidRPr="00007494">
        <w:t>kelio</w:t>
      </w:r>
      <w:proofErr w:type="spellEnd"/>
      <w:r w:rsidRPr="00007494">
        <w:t xml:space="preserve"> </w:t>
      </w:r>
      <w:proofErr w:type="spellStart"/>
      <w:r w:rsidRPr="00007494">
        <w:t>nurinkti</w:t>
      </w:r>
      <w:proofErr w:type="spellEnd"/>
      <w:r w:rsidRPr="00007494">
        <w:t xml:space="preserve"> </w:t>
      </w:r>
      <w:proofErr w:type="spellStart"/>
      <w:r w:rsidRPr="00007494">
        <w:t>visus</w:t>
      </w:r>
      <w:proofErr w:type="spellEnd"/>
      <w:r w:rsidRPr="00007494">
        <w:t xml:space="preserve"> „</w:t>
      </w:r>
      <w:proofErr w:type="spellStart"/>
      <w:r w:rsidRPr="00007494">
        <w:t>akmenis</w:t>
      </w:r>
      <w:proofErr w:type="spellEnd"/>
      <w:r w:rsidRPr="00007494">
        <w:t xml:space="preserve">“? Kas </w:t>
      </w:r>
      <w:proofErr w:type="spellStart"/>
      <w:r w:rsidRPr="00007494">
        <w:t>būtų</w:t>
      </w:r>
      <w:proofErr w:type="spellEnd"/>
      <w:r w:rsidRPr="00007494">
        <w:t xml:space="preserve"> </w:t>
      </w:r>
      <w:proofErr w:type="spellStart"/>
      <w:r w:rsidRPr="00007494">
        <w:t>savita</w:t>
      </w:r>
      <w:proofErr w:type="spellEnd"/>
      <w:r w:rsidRPr="00007494">
        <w:t xml:space="preserve"> </w:t>
      </w:r>
      <w:proofErr w:type="spellStart"/>
      <w:r w:rsidRPr="00007494">
        <w:t>tokiai</w:t>
      </w:r>
      <w:proofErr w:type="spellEnd"/>
      <w:r w:rsidRPr="00007494">
        <w:t xml:space="preserve"> </w:t>
      </w:r>
      <w:proofErr w:type="spellStart"/>
      <w:r w:rsidRPr="00007494">
        <w:t>asmenybei</w:t>
      </w:r>
      <w:proofErr w:type="spellEnd"/>
      <w:r w:rsidRPr="00007494">
        <w:t xml:space="preserve">? Kaip </w:t>
      </w:r>
      <w:proofErr w:type="spellStart"/>
      <w:r w:rsidRPr="00007494">
        <w:t>galite</w:t>
      </w:r>
      <w:proofErr w:type="spellEnd"/>
      <w:r w:rsidRPr="00007494">
        <w:t xml:space="preserve"> </w:t>
      </w:r>
      <w:proofErr w:type="spellStart"/>
      <w:r w:rsidRPr="00007494">
        <w:t>charakterizuoti</w:t>
      </w:r>
      <w:proofErr w:type="spellEnd"/>
      <w:r w:rsidRPr="00007494">
        <w:t xml:space="preserve"> </w:t>
      </w:r>
      <w:proofErr w:type="spellStart"/>
      <w:r w:rsidRPr="00007494">
        <w:t>baroko</w:t>
      </w:r>
      <w:proofErr w:type="spellEnd"/>
      <w:r w:rsidRPr="00007494">
        <w:t xml:space="preserve"> </w:t>
      </w:r>
      <w:proofErr w:type="spellStart"/>
      <w:r w:rsidRPr="00007494">
        <w:t>epochos</w:t>
      </w:r>
      <w:proofErr w:type="spellEnd"/>
      <w:r w:rsidRPr="00007494">
        <w:t xml:space="preserve"> </w:t>
      </w:r>
      <w:proofErr w:type="spellStart"/>
      <w:r w:rsidRPr="00007494">
        <w:t>heroju</w:t>
      </w:r>
      <w:proofErr w:type="spellEnd"/>
      <w:r w:rsidRPr="00007494">
        <w:t xml:space="preserve">̨ Sebastianą? </w:t>
      </w:r>
      <w:proofErr w:type="gramStart"/>
      <w:r w:rsidRPr="00007494">
        <w:t>Kas</w:t>
      </w:r>
      <w:proofErr w:type="gramEnd"/>
      <w:r w:rsidRPr="00007494">
        <w:t xml:space="preserve"> jam </w:t>
      </w:r>
      <w:proofErr w:type="spellStart"/>
      <w:r w:rsidRPr="00007494">
        <w:t>artima</w:t>
      </w:r>
      <w:proofErr w:type="spellEnd"/>
      <w:r w:rsidRPr="00007494">
        <w:t xml:space="preserve">, </w:t>
      </w:r>
      <w:proofErr w:type="spellStart"/>
      <w:r w:rsidRPr="00007494">
        <w:t>būdinga</w:t>
      </w:r>
      <w:proofErr w:type="spellEnd"/>
      <w:r w:rsidRPr="00007494">
        <w:t xml:space="preserve">, </w:t>
      </w:r>
      <w:proofErr w:type="spellStart"/>
      <w:r w:rsidRPr="00007494">
        <w:t>svetima</w:t>
      </w:r>
      <w:proofErr w:type="spellEnd"/>
      <w:r w:rsidRPr="00007494">
        <w:t xml:space="preserve">? </w:t>
      </w:r>
      <w:proofErr w:type="spellStart"/>
      <w:r w:rsidRPr="00007494">
        <w:t>Kiekvienas</w:t>
      </w:r>
      <w:proofErr w:type="spellEnd"/>
      <w:r w:rsidRPr="00007494">
        <w:t xml:space="preserve"> </w:t>
      </w:r>
      <w:proofErr w:type="spellStart"/>
      <w:r w:rsidRPr="00007494">
        <w:t>laikmetis</w:t>
      </w:r>
      <w:proofErr w:type="spellEnd"/>
      <w:r w:rsidRPr="00007494">
        <w:t xml:space="preserve"> </w:t>
      </w:r>
      <w:proofErr w:type="spellStart"/>
      <w:r w:rsidRPr="00007494">
        <w:t>kelia</w:t>
      </w:r>
      <w:proofErr w:type="spellEnd"/>
      <w:r w:rsidRPr="00007494">
        <w:t xml:space="preserve"> </w:t>
      </w:r>
      <w:proofErr w:type="spellStart"/>
      <w:r w:rsidRPr="00007494">
        <w:t>savu</w:t>
      </w:r>
      <w:proofErr w:type="spellEnd"/>
      <w:r w:rsidRPr="00007494">
        <w:t xml:space="preserve">̨ </w:t>
      </w:r>
      <w:proofErr w:type="spellStart"/>
      <w:r w:rsidRPr="00007494">
        <w:t>iššūkiu</w:t>
      </w:r>
      <w:proofErr w:type="spellEnd"/>
      <w:r w:rsidRPr="00007494">
        <w:t xml:space="preserve">̨. Ko </w:t>
      </w:r>
      <w:proofErr w:type="spellStart"/>
      <w:r w:rsidRPr="00007494">
        <w:t>galėtume</w:t>
      </w:r>
      <w:proofErr w:type="spellEnd"/>
      <w:r w:rsidRPr="00007494">
        <w:t xml:space="preserve"> </w:t>
      </w:r>
      <w:proofErr w:type="spellStart"/>
      <w:r w:rsidRPr="00007494">
        <w:t>pasimokyti</w:t>
      </w:r>
      <w:proofErr w:type="spellEnd"/>
      <w:r w:rsidRPr="00007494">
        <w:t xml:space="preserve"> iš Sebastiano? Ką </w:t>
      </w:r>
      <w:proofErr w:type="spellStart"/>
      <w:r w:rsidRPr="00007494">
        <w:t>galėtumėte</w:t>
      </w:r>
      <w:proofErr w:type="spellEnd"/>
      <w:r w:rsidRPr="00007494">
        <w:t xml:space="preserve"> </w:t>
      </w:r>
      <w:proofErr w:type="spellStart"/>
      <w:r w:rsidRPr="00007494">
        <w:t>papasakoti</w:t>
      </w:r>
      <w:proofErr w:type="spellEnd"/>
      <w:r w:rsidRPr="00007494">
        <w:t xml:space="preserve"> </w:t>
      </w:r>
      <w:proofErr w:type="spellStart"/>
      <w:r w:rsidRPr="00007494">
        <w:t>baroko</w:t>
      </w:r>
      <w:proofErr w:type="spellEnd"/>
      <w:r w:rsidRPr="00007494">
        <w:t xml:space="preserve"> </w:t>
      </w:r>
      <w:proofErr w:type="spellStart"/>
      <w:r w:rsidRPr="00007494">
        <w:t>epochos</w:t>
      </w:r>
      <w:proofErr w:type="spellEnd"/>
      <w:r w:rsidRPr="00007494">
        <w:t xml:space="preserve"> </w:t>
      </w:r>
      <w:proofErr w:type="spellStart"/>
      <w:r w:rsidRPr="00007494">
        <w:t>herojui</w:t>
      </w:r>
      <w:proofErr w:type="spellEnd"/>
      <w:r w:rsidRPr="00007494">
        <w:t xml:space="preserve"> </w:t>
      </w:r>
      <w:proofErr w:type="spellStart"/>
      <w:r w:rsidRPr="00007494">
        <w:t>apie</w:t>
      </w:r>
      <w:proofErr w:type="spellEnd"/>
      <w:r w:rsidRPr="00007494">
        <w:t xml:space="preserve"> </w:t>
      </w:r>
      <w:proofErr w:type="spellStart"/>
      <w:r w:rsidRPr="00007494">
        <w:t>mūsu</w:t>
      </w:r>
      <w:proofErr w:type="spellEnd"/>
      <w:r w:rsidRPr="00007494">
        <w:t xml:space="preserve">̨ </w:t>
      </w:r>
      <w:proofErr w:type="spellStart"/>
      <w:r w:rsidRPr="00007494">
        <w:t>laiku</w:t>
      </w:r>
      <w:proofErr w:type="spellEnd"/>
      <w:r w:rsidRPr="00007494">
        <w:t xml:space="preserve">̨ </w:t>
      </w:r>
      <w:proofErr w:type="spellStart"/>
      <w:r w:rsidRPr="00007494">
        <w:t>mena</w:t>
      </w:r>
      <w:proofErr w:type="spellEnd"/>
      <w:r w:rsidRPr="00007494">
        <w:t xml:space="preserve">̨? </w:t>
      </w:r>
      <w:proofErr w:type="spellStart"/>
      <w:r w:rsidRPr="00007494">
        <w:t>Kokiu</w:t>
      </w:r>
      <w:proofErr w:type="spellEnd"/>
      <w:r w:rsidRPr="00007494">
        <w:t xml:space="preserve">̨ </w:t>
      </w:r>
      <w:proofErr w:type="spellStart"/>
      <w:r w:rsidRPr="00007494">
        <w:t>savybiu</w:t>
      </w:r>
      <w:proofErr w:type="spellEnd"/>
      <w:r w:rsidRPr="00007494">
        <w:t xml:space="preserve">̨ </w:t>
      </w:r>
      <w:proofErr w:type="spellStart"/>
      <w:r w:rsidRPr="00007494">
        <w:t>turi</w:t>
      </w:r>
      <w:proofErr w:type="spellEnd"/>
      <w:r w:rsidRPr="00007494">
        <w:t xml:space="preserve"> </w:t>
      </w:r>
      <w:proofErr w:type="spellStart"/>
      <w:r w:rsidRPr="00007494">
        <w:t>turėti</w:t>
      </w:r>
      <w:proofErr w:type="spellEnd"/>
      <w:r w:rsidRPr="00007494">
        <w:t xml:space="preserve"> </w:t>
      </w:r>
      <w:proofErr w:type="spellStart"/>
      <w:r w:rsidRPr="00007494">
        <w:t>mūsu</w:t>
      </w:r>
      <w:proofErr w:type="spellEnd"/>
      <w:r w:rsidRPr="00007494">
        <w:t xml:space="preserve">̨ </w:t>
      </w:r>
      <w:proofErr w:type="spellStart"/>
      <w:r w:rsidRPr="00007494">
        <w:t>laiku</w:t>
      </w:r>
      <w:proofErr w:type="spellEnd"/>
      <w:r w:rsidRPr="00007494">
        <w:t xml:space="preserve">̨ </w:t>
      </w:r>
      <w:proofErr w:type="spellStart"/>
      <w:r w:rsidR="00F47152" w:rsidRPr="00007494">
        <w:t>kūrėjas</w:t>
      </w:r>
      <w:proofErr w:type="spellEnd"/>
      <w:r w:rsidRPr="00007494">
        <w:t>?</w:t>
      </w:r>
    </w:p>
    <w:p w14:paraId="5908562B" w14:textId="39AE7E62" w:rsidR="00183637" w:rsidRDefault="00183637" w:rsidP="004F243C">
      <w:pPr>
        <w:spacing w:line="276" w:lineRule="auto"/>
        <w:ind w:firstLine="567"/>
        <w:jc w:val="both"/>
      </w:pPr>
      <w:proofErr w:type="spellStart"/>
      <w:r w:rsidRPr="00007494">
        <w:t>Štai</w:t>
      </w:r>
      <w:proofErr w:type="spellEnd"/>
      <w:r w:rsidRPr="00007494">
        <w:t xml:space="preserve"> ir </w:t>
      </w:r>
      <w:proofErr w:type="spellStart"/>
      <w:r w:rsidRPr="00007494">
        <w:t>baigėme</w:t>
      </w:r>
      <w:proofErr w:type="spellEnd"/>
      <w:r w:rsidRPr="00007494">
        <w:t xml:space="preserve"> </w:t>
      </w:r>
      <w:proofErr w:type="spellStart"/>
      <w:r w:rsidRPr="00007494">
        <w:t>trumpa</w:t>
      </w:r>
      <w:proofErr w:type="spellEnd"/>
      <w:r w:rsidRPr="00007494">
        <w:t xml:space="preserve">̨ </w:t>
      </w:r>
      <w:proofErr w:type="spellStart"/>
      <w:r w:rsidRPr="00007494">
        <w:t>kelione</w:t>
      </w:r>
      <w:proofErr w:type="spellEnd"/>
      <w:r w:rsidRPr="00007494">
        <w:t xml:space="preserve">̨ </w:t>
      </w:r>
      <w:proofErr w:type="spellStart"/>
      <w:r w:rsidRPr="00007494">
        <w:t>laiku</w:t>
      </w:r>
      <w:proofErr w:type="spellEnd"/>
      <w:r w:rsidRPr="00007494">
        <w:t xml:space="preserve">, </w:t>
      </w:r>
      <w:proofErr w:type="spellStart"/>
      <w:r w:rsidRPr="00007494">
        <w:t>leidusia</w:t>
      </w:r>
      <w:proofErr w:type="spellEnd"/>
      <w:r w:rsidRPr="00007494">
        <w:t xml:space="preserve">̨ mums </w:t>
      </w:r>
      <w:proofErr w:type="spellStart"/>
      <w:r w:rsidRPr="00007494">
        <w:t>susipažinti</w:t>
      </w:r>
      <w:proofErr w:type="spellEnd"/>
      <w:r w:rsidRPr="00007494">
        <w:t xml:space="preserve"> </w:t>
      </w:r>
      <w:proofErr w:type="spellStart"/>
      <w:r w:rsidRPr="00007494">
        <w:t>su</w:t>
      </w:r>
      <w:proofErr w:type="spellEnd"/>
      <w:r w:rsidRPr="00007494">
        <w:t xml:space="preserve"> prieš 400 </w:t>
      </w:r>
      <w:proofErr w:type="spellStart"/>
      <w:r w:rsidRPr="00007494">
        <w:t>metu</w:t>
      </w:r>
      <w:proofErr w:type="spellEnd"/>
      <w:r w:rsidRPr="00007494">
        <w:t xml:space="preserve">̨ </w:t>
      </w:r>
      <w:proofErr w:type="spellStart"/>
      <w:r w:rsidRPr="00007494">
        <w:t>gyvenusiu</w:t>
      </w:r>
      <w:proofErr w:type="spellEnd"/>
      <w:r w:rsidRPr="00007494">
        <w:t xml:space="preserve"> </w:t>
      </w:r>
      <w:proofErr w:type="spellStart"/>
      <w:r w:rsidRPr="00007494">
        <w:t>baroko</w:t>
      </w:r>
      <w:proofErr w:type="spellEnd"/>
      <w:r w:rsidRPr="00007494">
        <w:t xml:space="preserve"> </w:t>
      </w:r>
      <w:proofErr w:type="spellStart"/>
      <w:r w:rsidRPr="00007494">
        <w:t>epochos</w:t>
      </w:r>
      <w:proofErr w:type="spellEnd"/>
      <w:r w:rsidRPr="00007494">
        <w:t xml:space="preserve"> </w:t>
      </w:r>
      <w:proofErr w:type="spellStart"/>
      <w:r w:rsidRPr="00007494">
        <w:t>herojumi</w:t>
      </w:r>
      <w:proofErr w:type="spellEnd"/>
      <w:r w:rsidRPr="00007494">
        <w:t xml:space="preserve">. </w:t>
      </w:r>
      <w:proofErr w:type="spellStart"/>
      <w:r w:rsidRPr="00007494">
        <w:t>Sunku</w:t>
      </w:r>
      <w:proofErr w:type="spellEnd"/>
      <w:r w:rsidRPr="00007494">
        <w:t xml:space="preserve"> </w:t>
      </w:r>
      <w:proofErr w:type="spellStart"/>
      <w:r w:rsidRPr="00007494">
        <w:t>suprasti</w:t>
      </w:r>
      <w:proofErr w:type="spellEnd"/>
      <w:r w:rsidRPr="00007494">
        <w:t xml:space="preserve"> </w:t>
      </w:r>
      <w:proofErr w:type="spellStart"/>
      <w:r w:rsidRPr="00007494">
        <w:t>mūsu</w:t>
      </w:r>
      <w:proofErr w:type="spellEnd"/>
      <w:r w:rsidRPr="00007494">
        <w:t xml:space="preserve">̨ </w:t>
      </w:r>
      <w:proofErr w:type="spellStart"/>
      <w:r w:rsidRPr="00007494">
        <w:t>įsivaizduojama</w:t>
      </w:r>
      <w:proofErr w:type="spellEnd"/>
      <w:r w:rsidRPr="00007494">
        <w:t xml:space="preserve">̨ Sebastianą... Gal </w:t>
      </w:r>
      <w:proofErr w:type="spellStart"/>
      <w:r w:rsidRPr="00007494">
        <w:t>vertinti</w:t>
      </w:r>
      <w:proofErr w:type="spellEnd"/>
      <w:r w:rsidRPr="00007494">
        <w:t xml:space="preserve"> jį</w:t>
      </w:r>
      <w:r w:rsidR="00CE0C3E" w:rsidRPr="00007494">
        <w:t xml:space="preserve"> – </w:t>
      </w:r>
      <w:proofErr w:type="spellStart"/>
      <w:r w:rsidRPr="00007494">
        <w:t>taip</w:t>
      </w:r>
      <w:proofErr w:type="spellEnd"/>
      <w:r w:rsidRPr="00007494">
        <w:t xml:space="preserve"> pat, </w:t>
      </w:r>
      <w:proofErr w:type="spellStart"/>
      <w:r w:rsidRPr="00007494">
        <w:t>kaip</w:t>
      </w:r>
      <w:proofErr w:type="spellEnd"/>
      <w:r w:rsidRPr="00007494">
        <w:t xml:space="preserve"> ir </w:t>
      </w:r>
      <w:proofErr w:type="spellStart"/>
      <w:r w:rsidRPr="00007494">
        <w:t>šiu</w:t>
      </w:r>
      <w:proofErr w:type="spellEnd"/>
      <w:r w:rsidRPr="00007494">
        <w:t xml:space="preserve">̨ </w:t>
      </w:r>
      <w:proofErr w:type="spellStart"/>
      <w:r w:rsidRPr="00007494">
        <w:t>dienu</w:t>
      </w:r>
      <w:proofErr w:type="spellEnd"/>
      <w:r w:rsidRPr="00007494">
        <w:t xml:space="preserve">̨ </w:t>
      </w:r>
      <w:proofErr w:type="spellStart"/>
      <w:r w:rsidRPr="00007494">
        <w:t>žmones</w:t>
      </w:r>
      <w:proofErr w:type="spellEnd"/>
      <w:r w:rsidRPr="00007494">
        <w:t xml:space="preserve">? Taigi, po </w:t>
      </w:r>
      <w:proofErr w:type="spellStart"/>
      <w:r w:rsidRPr="00007494">
        <w:t>šia</w:t>
      </w:r>
      <w:proofErr w:type="spellEnd"/>
      <w:r w:rsidRPr="00007494">
        <w:t xml:space="preserve"> </w:t>
      </w:r>
      <w:proofErr w:type="spellStart"/>
      <w:r w:rsidRPr="00007494">
        <w:t>saule</w:t>
      </w:r>
      <w:proofErr w:type="spellEnd"/>
      <w:r w:rsidRPr="00007494">
        <w:t xml:space="preserve"> – </w:t>
      </w:r>
      <w:proofErr w:type="spellStart"/>
      <w:r w:rsidRPr="00007494">
        <w:t>nieko</w:t>
      </w:r>
      <w:proofErr w:type="spellEnd"/>
      <w:r w:rsidRPr="00007494">
        <w:t xml:space="preserve"> </w:t>
      </w:r>
      <w:proofErr w:type="spellStart"/>
      <w:r w:rsidRPr="00007494">
        <w:t>naujo</w:t>
      </w:r>
      <w:proofErr w:type="spellEnd"/>
      <w:r w:rsidRPr="00007494">
        <w:t xml:space="preserve">, o </w:t>
      </w:r>
      <w:proofErr w:type="spellStart"/>
      <w:r w:rsidRPr="00007494">
        <w:t>viskas</w:t>
      </w:r>
      <w:proofErr w:type="spellEnd"/>
      <w:r w:rsidRPr="00007494">
        <w:t xml:space="preserve">, kas </w:t>
      </w:r>
      <w:proofErr w:type="spellStart"/>
      <w:r w:rsidRPr="00007494">
        <w:t>nauja</w:t>
      </w:r>
      <w:proofErr w:type="spellEnd"/>
      <w:r w:rsidRPr="00007494">
        <w:t xml:space="preserve"> – </w:t>
      </w:r>
      <w:proofErr w:type="spellStart"/>
      <w:r w:rsidRPr="00007494">
        <w:t>gerai</w:t>
      </w:r>
      <w:proofErr w:type="spellEnd"/>
      <w:r w:rsidRPr="00007494">
        <w:t xml:space="preserve"> </w:t>
      </w:r>
      <w:proofErr w:type="spellStart"/>
      <w:r w:rsidRPr="00007494">
        <w:t>pamiršta</w:t>
      </w:r>
      <w:proofErr w:type="spellEnd"/>
      <w:r w:rsidRPr="00007494">
        <w:t xml:space="preserve"> sena. Tad </w:t>
      </w:r>
      <w:proofErr w:type="spellStart"/>
      <w:r w:rsidRPr="00007494">
        <w:t>pabaigoje</w:t>
      </w:r>
      <w:proofErr w:type="spellEnd"/>
      <w:r w:rsidRPr="00007494">
        <w:t xml:space="preserve"> </w:t>
      </w:r>
      <w:proofErr w:type="spellStart"/>
      <w:r w:rsidRPr="00007494">
        <w:t>noriu</w:t>
      </w:r>
      <w:proofErr w:type="spellEnd"/>
      <w:r w:rsidRPr="00007494">
        <w:t xml:space="preserve"> </w:t>
      </w:r>
      <w:proofErr w:type="spellStart"/>
      <w:r w:rsidRPr="00007494">
        <w:t>jums</w:t>
      </w:r>
      <w:proofErr w:type="spellEnd"/>
      <w:r w:rsidRPr="00007494">
        <w:t xml:space="preserve"> </w:t>
      </w:r>
      <w:proofErr w:type="spellStart"/>
      <w:r w:rsidRPr="00007494">
        <w:t>palinkėti</w:t>
      </w:r>
      <w:proofErr w:type="spellEnd"/>
      <w:r w:rsidRPr="00007494">
        <w:t xml:space="preserve"> </w:t>
      </w:r>
      <w:proofErr w:type="spellStart"/>
      <w:r w:rsidRPr="00007494">
        <w:t>susidraugauti</w:t>
      </w:r>
      <w:proofErr w:type="spellEnd"/>
      <w:r w:rsidRPr="00007494">
        <w:t xml:space="preserve"> </w:t>
      </w:r>
      <w:proofErr w:type="spellStart"/>
      <w:r w:rsidRPr="00007494">
        <w:t>su</w:t>
      </w:r>
      <w:proofErr w:type="spellEnd"/>
      <w:r w:rsidRPr="00007494">
        <w:t xml:space="preserve"> </w:t>
      </w:r>
      <w:proofErr w:type="spellStart"/>
      <w:r w:rsidRPr="00007494">
        <w:t>menais</w:t>
      </w:r>
      <w:proofErr w:type="spellEnd"/>
      <w:r w:rsidRPr="00007494">
        <w:t xml:space="preserve"> ir </w:t>
      </w:r>
      <w:proofErr w:type="spellStart"/>
      <w:r w:rsidRPr="00007494">
        <w:t>beatodairiškai</w:t>
      </w:r>
      <w:proofErr w:type="spellEnd"/>
      <w:r w:rsidRPr="00007494">
        <w:t xml:space="preserve"> </w:t>
      </w:r>
      <w:proofErr w:type="spellStart"/>
      <w:r w:rsidRPr="00007494">
        <w:t>leistis</w:t>
      </w:r>
      <w:proofErr w:type="spellEnd"/>
      <w:r w:rsidRPr="00007494">
        <w:t xml:space="preserve"> į </w:t>
      </w:r>
      <w:proofErr w:type="spellStart"/>
      <w:r w:rsidRPr="00007494">
        <w:t>keliones</w:t>
      </w:r>
      <w:proofErr w:type="spellEnd"/>
      <w:r w:rsidRPr="00007494">
        <w:t xml:space="preserve"> </w:t>
      </w:r>
      <w:proofErr w:type="spellStart"/>
      <w:r w:rsidRPr="00007494">
        <w:t>laiku</w:t>
      </w:r>
      <w:proofErr w:type="spellEnd"/>
      <w:r w:rsidRPr="00007494">
        <w:t xml:space="preserve"> – </w:t>
      </w:r>
      <w:proofErr w:type="spellStart"/>
      <w:r w:rsidRPr="00007494">
        <w:t>skriekite</w:t>
      </w:r>
      <w:proofErr w:type="spellEnd"/>
      <w:r w:rsidRPr="00007494">
        <w:t xml:space="preserve"> į </w:t>
      </w:r>
      <w:proofErr w:type="spellStart"/>
      <w:r w:rsidRPr="00007494">
        <w:t>kažkada</w:t>
      </w:r>
      <w:proofErr w:type="spellEnd"/>
      <w:r w:rsidRPr="00007494">
        <w:t xml:space="preserve"> </w:t>
      </w:r>
      <w:proofErr w:type="spellStart"/>
      <w:r w:rsidRPr="00007494">
        <w:t>gyvavusias</w:t>
      </w:r>
      <w:proofErr w:type="spellEnd"/>
      <w:r w:rsidRPr="00007494">
        <w:t xml:space="preserve"> </w:t>
      </w:r>
      <w:proofErr w:type="spellStart"/>
      <w:r w:rsidRPr="00007494">
        <w:t>epochas</w:t>
      </w:r>
      <w:proofErr w:type="spellEnd"/>
      <w:r w:rsidRPr="00007494">
        <w:t xml:space="preserve"> ir </w:t>
      </w:r>
      <w:proofErr w:type="spellStart"/>
      <w:r w:rsidRPr="00007494">
        <w:t>susipažinkite</w:t>
      </w:r>
      <w:proofErr w:type="spellEnd"/>
      <w:r w:rsidRPr="00007494">
        <w:t xml:space="preserve"> </w:t>
      </w:r>
      <w:proofErr w:type="spellStart"/>
      <w:r w:rsidRPr="00007494">
        <w:t>su</w:t>
      </w:r>
      <w:proofErr w:type="spellEnd"/>
      <w:r w:rsidRPr="00007494">
        <w:t xml:space="preserve"> </w:t>
      </w:r>
      <w:proofErr w:type="spellStart"/>
      <w:r w:rsidRPr="00007494">
        <w:t>tuomet</w:t>
      </w:r>
      <w:proofErr w:type="spellEnd"/>
      <w:r w:rsidRPr="00007494">
        <w:t xml:space="preserve"> </w:t>
      </w:r>
      <w:proofErr w:type="spellStart"/>
      <w:r w:rsidRPr="00007494">
        <w:t>kūrusiais</w:t>
      </w:r>
      <w:proofErr w:type="spellEnd"/>
      <w:r w:rsidRPr="00007494">
        <w:t xml:space="preserve"> </w:t>
      </w:r>
      <w:proofErr w:type="spellStart"/>
      <w:r w:rsidRPr="00007494">
        <w:t>menininkais</w:t>
      </w:r>
      <w:proofErr w:type="spellEnd"/>
      <w:r w:rsidRPr="00007494">
        <w:t xml:space="preserve">! O </w:t>
      </w:r>
      <w:proofErr w:type="spellStart"/>
      <w:r w:rsidRPr="00007494">
        <w:t>ateityje</w:t>
      </w:r>
      <w:proofErr w:type="spellEnd"/>
      <w:r w:rsidRPr="00007494">
        <w:t xml:space="preserve"> gal </w:t>
      </w:r>
      <w:proofErr w:type="spellStart"/>
      <w:r w:rsidRPr="00007494">
        <w:t>baroko</w:t>
      </w:r>
      <w:proofErr w:type="spellEnd"/>
      <w:r w:rsidRPr="00007494">
        <w:t xml:space="preserve"> </w:t>
      </w:r>
      <w:proofErr w:type="spellStart"/>
      <w:r w:rsidRPr="00007494">
        <w:t>epochos</w:t>
      </w:r>
      <w:proofErr w:type="spellEnd"/>
      <w:r w:rsidRPr="00007494">
        <w:t xml:space="preserve"> </w:t>
      </w:r>
      <w:proofErr w:type="spellStart"/>
      <w:r w:rsidRPr="00007494">
        <w:t>herojus</w:t>
      </w:r>
      <w:proofErr w:type="spellEnd"/>
      <w:r w:rsidRPr="00007494">
        <w:t xml:space="preserve">, </w:t>
      </w:r>
      <w:proofErr w:type="spellStart"/>
      <w:r w:rsidRPr="00007494">
        <w:t>pvz</w:t>
      </w:r>
      <w:proofErr w:type="spellEnd"/>
      <w:r w:rsidRPr="00007494">
        <w:t xml:space="preserve">., J. S. Bachas </w:t>
      </w:r>
      <w:proofErr w:type="spellStart"/>
      <w:r w:rsidRPr="00007494">
        <w:t>pakvies</w:t>
      </w:r>
      <w:proofErr w:type="spellEnd"/>
      <w:r w:rsidRPr="00007494">
        <w:t xml:space="preserve"> </w:t>
      </w:r>
      <w:proofErr w:type="spellStart"/>
      <w:r w:rsidRPr="00007494">
        <w:t>mus</w:t>
      </w:r>
      <w:proofErr w:type="spellEnd"/>
      <w:r w:rsidRPr="00007494">
        <w:t xml:space="preserve"> </w:t>
      </w:r>
      <w:proofErr w:type="spellStart"/>
      <w:r w:rsidRPr="00007494">
        <w:t>susipažinti</w:t>
      </w:r>
      <w:proofErr w:type="spellEnd"/>
      <w:r w:rsidRPr="00007494">
        <w:t xml:space="preserve"> </w:t>
      </w:r>
      <w:proofErr w:type="spellStart"/>
      <w:r w:rsidRPr="00007494">
        <w:t>su</w:t>
      </w:r>
      <w:proofErr w:type="spellEnd"/>
      <w:r w:rsidRPr="00007494">
        <w:t xml:space="preserve"> </w:t>
      </w:r>
      <w:proofErr w:type="spellStart"/>
      <w:r w:rsidRPr="00007494">
        <w:t>klasicizmo</w:t>
      </w:r>
      <w:proofErr w:type="spellEnd"/>
      <w:r w:rsidRPr="00007494">
        <w:t xml:space="preserve"> </w:t>
      </w:r>
      <w:proofErr w:type="spellStart"/>
      <w:r w:rsidRPr="00007494">
        <w:t>epochos</w:t>
      </w:r>
      <w:proofErr w:type="spellEnd"/>
      <w:r w:rsidRPr="00007494">
        <w:t xml:space="preserve"> </w:t>
      </w:r>
      <w:proofErr w:type="spellStart"/>
      <w:r w:rsidRPr="00007494">
        <w:t>herojumi</w:t>
      </w:r>
      <w:proofErr w:type="spellEnd"/>
      <w:r w:rsidRPr="00007494">
        <w:t xml:space="preserve">? Arba </w:t>
      </w:r>
      <w:proofErr w:type="spellStart"/>
      <w:r w:rsidRPr="00007494">
        <w:t>heroje</w:t>
      </w:r>
      <w:proofErr w:type="spellEnd"/>
      <w:r w:rsidRPr="00007494">
        <w:t xml:space="preserve">? Kas </w:t>
      </w:r>
      <w:proofErr w:type="spellStart"/>
      <w:r w:rsidRPr="00007494">
        <w:t>žino</w:t>
      </w:r>
      <w:proofErr w:type="spellEnd"/>
      <w:r w:rsidR="00CE0C3E" w:rsidRPr="00007494">
        <w:t>...</w:t>
      </w:r>
    </w:p>
    <w:p w14:paraId="763337C3" w14:textId="77777777" w:rsidR="00D651AD" w:rsidRPr="00007494" w:rsidRDefault="00D651AD" w:rsidP="004F243C">
      <w:pPr>
        <w:spacing w:line="276" w:lineRule="auto"/>
        <w:ind w:firstLine="567"/>
        <w:jc w:val="both"/>
      </w:pPr>
    </w:p>
    <w:p w14:paraId="472D8718" w14:textId="6E340D77" w:rsidR="00183637" w:rsidRPr="00007494" w:rsidRDefault="00183637" w:rsidP="005078C3">
      <w:pPr>
        <w:jc w:val="both"/>
      </w:pPr>
      <w:r w:rsidRPr="00007494">
        <w:fldChar w:fldCharType="begin"/>
      </w:r>
      <w:r w:rsidR="00D21A40">
        <w:instrText xml:space="preserve"> INCLUDEPICTURE "https://nsasmm-my.sharepoint.com/var/folders/z3/fbjx7qqn1vn3bfyf4v4bj68w0000gn/T/com.microsoft.Word/WebArchiveCopyPasteTempFiles/page85image65156304" \* MERGEFORMAT </w:instrText>
      </w:r>
      <w:r w:rsidRPr="00007494">
        <w:fldChar w:fldCharType="separate"/>
      </w:r>
      <w:r w:rsidRPr="00007494">
        <w:rPr>
          <w:noProof/>
          <w:lang w:eastAsia="lt-LT"/>
        </w:rPr>
        <w:drawing>
          <wp:inline distT="0" distB="0" distL="0" distR="0" wp14:anchorId="5F1EBD8C" wp14:editId="395A802C">
            <wp:extent cx="1209040" cy="1030605"/>
            <wp:effectExtent l="0" t="0" r="0" b="0"/>
            <wp:docPr id="117" name="Picture 117" descr="page85image65156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page85image65156304"/>
                    <pic:cNvPicPr>
                      <a:picLocks noChangeAspect="1" noChangeArrowheads="1"/>
                    </pic:cNvPicPr>
                  </pic:nvPicPr>
                  <pic:blipFill>
                    <a:blip r:embed="rId998" cstate="print">
                      <a:extLst>
                        <a:ext uri="{28A0092B-C50C-407E-A947-70E740481C1C}">
                          <a14:useLocalDpi xmlns:a14="http://schemas.microsoft.com/office/drawing/2010/main" val="0"/>
                        </a:ext>
                      </a:extLst>
                    </a:blip>
                    <a:srcRect/>
                    <a:stretch>
                      <a:fillRect/>
                    </a:stretch>
                  </pic:blipFill>
                  <pic:spPr bwMode="auto">
                    <a:xfrm>
                      <a:off x="0" y="0"/>
                      <a:ext cx="1209040" cy="1030605"/>
                    </a:xfrm>
                    <a:prstGeom prst="rect">
                      <a:avLst/>
                    </a:prstGeom>
                    <a:noFill/>
                    <a:ln>
                      <a:noFill/>
                    </a:ln>
                  </pic:spPr>
                </pic:pic>
              </a:graphicData>
            </a:graphic>
          </wp:inline>
        </w:drawing>
      </w:r>
      <w:r w:rsidRPr="00007494">
        <w:fldChar w:fldCharType="end"/>
      </w:r>
      <w:r w:rsidRPr="00007494">
        <w:t xml:space="preserve"> </w:t>
      </w:r>
      <w:r w:rsidRPr="00007494">
        <w:fldChar w:fldCharType="begin"/>
      </w:r>
      <w:r w:rsidR="00D21A40">
        <w:instrText xml:space="preserve"> INCLUDEPICTURE "https://nsasmm-my.sharepoint.com/var/folders/z3/fbjx7qqn1vn3bfyf4v4bj68w0000gn/T/com.microsoft.Word/WebArchiveCopyPasteTempFiles/page85image65147152" \* MERGEFORMAT </w:instrText>
      </w:r>
      <w:r w:rsidRPr="00007494">
        <w:fldChar w:fldCharType="separate"/>
      </w:r>
      <w:r w:rsidRPr="00007494">
        <w:rPr>
          <w:noProof/>
          <w:lang w:eastAsia="lt-LT"/>
        </w:rPr>
        <w:drawing>
          <wp:inline distT="0" distB="0" distL="0" distR="0" wp14:anchorId="5FF3E96E" wp14:editId="2B4F0BCF">
            <wp:extent cx="1209040" cy="1030605"/>
            <wp:effectExtent l="0" t="0" r="0" b="0"/>
            <wp:docPr id="119" name="Picture 119" descr="page85image65147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page85image65147152"/>
                    <pic:cNvPicPr>
                      <a:picLocks noChangeAspect="1" noChangeArrowheads="1"/>
                    </pic:cNvPicPr>
                  </pic:nvPicPr>
                  <pic:blipFill>
                    <a:blip r:embed="rId1052" cstate="print">
                      <a:extLst>
                        <a:ext uri="{28A0092B-C50C-407E-A947-70E740481C1C}">
                          <a14:useLocalDpi xmlns:a14="http://schemas.microsoft.com/office/drawing/2010/main" val="0"/>
                        </a:ext>
                      </a:extLst>
                    </a:blip>
                    <a:srcRect/>
                    <a:stretch>
                      <a:fillRect/>
                    </a:stretch>
                  </pic:blipFill>
                  <pic:spPr bwMode="auto">
                    <a:xfrm>
                      <a:off x="0" y="0"/>
                      <a:ext cx="1209040" cy="1030605"/>
                    </a:xfrm>
                    <a:prstGeom prst="rect">
                      <a:avLst/>
                    </a:prstGeom>
                    <a:noFill/>
                    <a:ln>
                      <a:noFill/>
                    </a:ln>
                  </pic:spPr>
                </pic:pic>
              </a:graphicData>
            </a:graphic>
          </wp:inline>
        </w:drawing>
      </w:r>
      <w:r w:rsidRPr="00007494">
        <w:fldChar w:fldCharType="end"/>
      </w:r>
    </w:p>
    <w:p w14:paraId="53D71C72" w14:textId="77777777" w:rsidR="00A77BD3" w:rsidRPr="00007494" w:rsidRDefault="00A77BD3" w:rsidP="00267D39">
      <w:pPr>
        <w:spacing w:after="120"/>
        <w:jc w:val="center"/>
        <w:textAlignment w:val="baseline"/>
        <w:rPr>
          <w:b/>
          <w:bCs/>
          <w:lang w:eastAsia="lt-LT"/>
        </w:rPr>
      </w:pPr>
    </w:p>
    <w:p w14:paraId="244C07B9" w14:textId="0BDDB78C" w:rsidR="0020772B" w:rsidRPr="00007494" w:rsidRDefault="0020772B" w:rsidP="00267D39">
      <w:pPr>
        <w:spacing w:after="120"/>
        <w:jc w:val="center"/>
        <w:textAlignment w:val="baseline"/>
        <w:rPr>
          <w:b/>
          <w:bCs/>
          <w:lang w:eastAsia="lt-LT"/>
        </w:rPr>
      </w:pPr>
      <w:r w:rsidRPr="00007494">
        <w:rPr>
          <w:b/>
          <w:bCs/>
          <w:lang w:eastAsia="lt-LT"/>
        </w:rPr>
        <w:t>VEIKLŲ PLANAVIMO PAVYZDŽIAI</w:t>
      </w:r>
    </w:p>
    <w:p w14:paraId="1CC81369" w14:textId="73C80EEB" w:rsidR="00A84977" w:rsidRPr="00007494" w:rsidRDefault="00A84977" w:rsidP="001C3281">
      <w:pPr>
        <w:spacing w:after="120"/>
        <w:textAlignment w:val="baseline"/>
        <w:rPr>
          <w:highlight w:val="yellow"/>
          <w:lang w:val="en-GB" w:eastAsia="lt-LT"/>
        </w:rPr>
      </w:pPr>
      <w:r w:rsidRPr="00007494">
        <w:rPr>
          <w:b/>
          <w:lang w:eastAsia="lt-LT"/>
        </w:rPr>
        <w:t>VEIKLOS TEMA:</w:t>
      </w:r>
      <w:r w:rsidR="00A21E25" w:rsidRPr="00007494">
        <w:rPr>
          <w:b/>
          <w:bCs/>
          <w:lang w:eastAsia="lt-LT"/>
        </w:rPr>
        <w:t xml:space="preserve"> </w:t>
      </w:r>
      <w:r w:rsidR="00B7733A" w:rsidRPr="00007494">
        <w:rPr>
          <w:b/>
          <w:bCs/>
          <w:lang w:eastAsia="lt-LT"/>
        </w:rPr>
        <w:t xml:space="preserve">Baroko </w:t>
      </w:r>
      <w:proofErr w:type="spellStart"/>
      <w:r w:rsidR="00B7733A" w:rsidRPr="00007494">
        <w:rPr>
          <w:b/>
          <w:bCs/>
          <w:lang w:eastAsia="lt-LT"/>
        </w:rPr>
        <w:t>epochos</w:t>
      </w:r>
      <w:proofErr w:type="spellEnd"/>
      <w:r w:rsidR="00B7733A" w:rsidRPr="00007494">
        <w:rPr>
          <w:b/>
          <w:bCs/>
          <w:lang w:eastAsia="lt-LT"/>
        </w:rPr>
        <w:t xml:space="preserve"> </w:t>
      </w:r>
      <w:proofErr w:type="spellStart"/>
      <w:r w:rsidR="00B7733A" w:rsidRPr="00007494">
        <w:rPr>
          <w:b/>
          <w:bCs/>
          <w:lang w:eastAsia="lt-LT"/>
        </w:rPr>
        <w:t>herojaus</w:t>
      </w:r>
      <w:proofErr w:type="spellEnd"/>
      <w:r w:rsidR="00B7733A" w:rsidRPr="00007494">
        <w:rPr>
          <w:b/>
          <w:bCs/>
          <w:lang w:eastAsia="lt-LT"/>
        </w:rPr>
        <w:t xml:space="preserve"> </w:t>
      </w:r>
      <w:proofErr w:type="spellStart"/>
      <w:r w:rsidR="00B7733A" w:rsidRPr="00007494">
        <w:rPr>
          <w:b/>
          <w:bCs/>
          <w:lang w:eastAsia="lt-LT"/>
        </w:rPr>
        <w:t>bruož</w:t>
      </w:r>
      <w:r w:rsidR="00F24CCB" w:rsidRPr="00007494">
        <w:rPr>
          <w:b/>
          <w:bCs/>
          <w:lang w:eastAsia="lt-LT"/>
        </w:rPr>
        <w:t>ų</w:t>
      </w:r>
      <w:proofErr w:type="spellEnd"/>
      <w:r w:rsidR="00F24CCB" w:rsidRPr="00007494">
        <w:rPr>
          <w:b/>
          <w:bCs/>
          <w:lang w:eastAsia="lt-LT"/>
        </w:rPr>
        <w:t xml:space="preserve"> </w:t>
      </w:r>
      <w:proofErr w:type="spellStart"/>
      <w:r w:rsidR="00F24CCB" w:rsidRPr="00007494">
        <w:rPr>
          <w:b/>
          <w:bCs/>
          <w:lang w:eastAsia="lt-LT"/>
        </w:rPr>
        <w:t>tyrinėjimas</w:t>
      </w:r>
      <w:proofErr w:type="spellEnd"/>
      <w:r w:rsidR="00F24CCB" w:rsidRPr="00007494">
        <w:rPr>
          <w:b/>
          <w:bCs/>
          <w:lang w:eastAsia="lt-LT"/>
        </w:rPr>
        <w:t xml:space="preserve"> </w:t>
      </w:r>
    </w:p>
    <w:tbl>
      <w:tblPr>
        <w:tblW w:w="0" w:type="auto"/>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246"/>
        <w:gridCol w:w="7519"/>
      </w:tblGrid>
      <w:tr w:rsidR="005648E2" w:rsidRPr="00007494" w14:paraId="0FCBBD30" w14:textId="77777777" w:rsidTr="00A84977">
        <w:tc>
          <w:tcPr>
            <w:tcW w:w="0" w:type="auto"/>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429D57AB" w14:textId="70ABF51F" w:rsidR="00A84977" w:rsidRPr="00007494" w:rsidRDefault="00A84977" w:rsidP="009227F8">
            <w:pPr>
              <w:ind w:left="129"/>
              <w:textAlignment w:val="baseline"/>
              <w:rPr>
                <w:lang w:eastAsia="lt-LT"/>
              </w:rPr>
            </w:pPr>
            <w:r w:rsidRPr="00007494">
              <w:rPr>
                <w:lang w:eastAsia="lt-LT"/>
              </w:rPr>
              <w:t xml:space="preserve">Veiklos </w:t>
            </w:r>
            <w:proofErr w:type="spellStart"/>
            <w:r w:rsidRPr="00007494">
              <w:rPr>
                <w:lang w:eastAsia="lt-LT"/>
              </w:rPr>
              <w:t>tikslas</w:t>
            </w:r>
            <w:proofErr w:type="spellEnd"/>
            <w:r w:rsidR="00A21E25" w:rsidRPr="00007494">
              <w:rPr>
                <w:lang w:eastAsia="lt-LT"/>
              </w:rPr>
              <w:t xml:space="preserve"> </w:t>
            </w:r>
          </w:p>
        </w:tc>
        <w:tc>
          <w:tcPr>
            <w:tcW w:w="0" w:type="auto"/>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07DACF6E" w14:textId="54CF306B" w:rsidR="00F24CCB" w:rsidRPr="00007494" w:rsidRDefault="00B96412" w:rsidP="009227F8">
            <w:pPr>
              <w:ind w:left="156" w:right="171"/>
              <w:jc w:val="both"/>
            </w:pPr>
            <w:proofErr w:type="spellStart"/>
            <w:r w:rsidRPr="00007494">
              <w:rPr>
                <w:lang w:eastAsia="lt-LT"/>
              </w:rPr>
              <w:t>Išmokti</w:t>
            </w:r>
            <w:proofErr w:type="spellEnd"/>
            <w:r w:rsidRPr="00007494">
              <w:rPr>
                <w:lang w:eastAsia="lt-LT"/>
              </w:rPr>
              <w:t xml:space="preserve"> </w:t>
            </w:r>
            <w:proofErr w:type="spellStart"/>
            <w:r w:rsidRPr="00007494">
              <w:rPr>
                <w:lang w:eastAsia="lt-LT"/>
              </w:rPr>
              <w:t>a</w:t>
            </w:r>
            <w:r w:rsidR="00F24CCB" w:rsidRPr="00007494">
              <w:rPr>
                <w:lang w:eastAsia="lt-LT"/>
              </w:rPr>
              <w:t>pibūdin</w:t>
            </w:r>
            <w:r w:rsidRPr="00007494">
              <w:rPr>
                <w:lang w:eastAsia="lt-LT"/>
              </w:rPr>
              <w:t>ti</w:t>
            </w:r>
            <w:proofErr w:type="spellEnd"/>
            <w:r w:rsidR="00570E32" w:rsidRPr="00007494">
              <w:rPr>
                <w:lang w:eastAsia="lt-LT"/>
              </w:rPr>
              <w:t xml:space="preserve">, </w:t>
            </w:r>
            <w:proofErr w:type="spellStart"/>
            <w:r w:rsidR="00570E32" w:rsidRPr="00007494">
              <w:rPr>
                <w:lang w:eastAsia="lt-LT"/>
              </w:rPr>
              <w:t>tyrinėti</w:t>
            </w:r>
            <w:proofErr w:type="spellEnd"/>
            <w:r w:rsidR="00570E32" w:rsidRPr="00007494">
              <w:rPr>
                <w:lang w:eastAsia="lt-LT"/>
              </w:rPr>
              <w:t xml:space="preserve">, </w:t>
            </w:r>
            <w:proofErr w:type="spellStart"/>
            <w:r w:rsidR="00570E32" w:rsidRPr="00007494">
              <w:rPr>
                <w:lang w:eastAsia="lt-LT"/>
              </w:rPr>
              <w:t>palyginti</w:t>
            </w:r>
            <w:proofErr w:type="spellEnd"/>
            <w:r w:rsidR="00570E32" w:rsidRPr="00007494">
              <w:rPr>
                <w:lang w:eastAsia="lt-LT"/>
              </w:rPr>
              <w:t xml:space="preserve"> ir </w:t>
            </w:r>
            <w:proofErr w:type="spellStart"/>
            <w:r w:rsidR="00570E32" w:rsidRPr="00007494">
              <w:rPr>
                <w:lang w:eastAsia="lt-LT"/>
              </w:rPr>
              <w:t>kritiškai</w:t>
            </w:r>
            <w:proofErr w:type="spellEnd"/>
            <w:r w:rsidR="00570E32" w:rsidRPr="00007494">
              <w:rPr>
                <w:lang w:eastAsia="lt-LT"/>
              </w:rPr>
              <w:t xml:space="preserve"> </w:t>
            </w:r>
            <w:proofErr w:type="spellStart"/>
            <w:r w:rsidR="00570E32" w:rsidRPr="00007494">
              <w:rPr>
                <w:lang w:eastAsia="lt-LT"/>
              </w:rPr>
              <w:t>vertinti</w:t>
            </w:r>
            <w:proofErr w:type="spellEnd"/>
            <w:r w:rsidRPr="00007494">
              <w:rPr>
                <w:lang w:eastAsia="lt-LT"/>
              </w:rPr>
              <w:t xml:space="preserve"> </w:t>
            </w:r>
            <w:proofErr w:type="spellStart"/>
            <w:r w:rsidRPr="00007494">
              <w:rPr>
                <w:lang w:eastAsia="lt-LT"/>
              </w:rPr>
              <w:t>barokos</w:t>
            </w:r>
            <w:proofErr w:type="spellEnd"/>
            <w:r w:rsidRPr="00007494">
              <w:rPr>
                <w:lang w:eastAsia="lt-LT"/>
              </w:rPr>
              <w:t xml:space="preserve"> </w:t>
            </w:r>
            <w:proofErr w:type="spellStart"/>
            <w:r w:rsidRPr="00007494">
              <w:rPr>
                <w:lang w:eastAsia="lt-LT"/>
              </w:rPr>
              <w:t>epochos</w:t>
            </w:r>
            <w:proofErr w:type="spellEnd"/>
            <w:r w:rsidRPr="00007494">
              <w:rPr>
                <w:lang w:eastAsia="lt-LT"/>
              </w:rPr>
              <w:t xml:space="preserve"> </w:t>
            </w:r>
            <w:proofErr w:type="spellStart"/>
            <w:r w:rsidRPr="00007494">
              <w:rPr>
                <w:lang w:eastAsia="lt-LT"/>
              </w:rPr>
              <w:t>estetinį</w:t>
            </w:r>
            <w:proofErr w:type="spellEnd"/>
            <w:r w:rsidRPr="00007494">
              <w:rPr>
                <w:lang w:eastAsia="lt-LT"/>
              </w:rPr>
              <w:t xml:space="preserve"> </w:t>
            </w:r>
            <w:proofErr w:type="spellStart"/>
            <w:r w:rsidRPr="00007494">
              <w:rPr>
                <w:lang w:eastAsia="lt-LT"/>
              </w:rPr>
              <w:t>dorovinį</w:t>
            </w:r>
            <w:proofErr w:type="spellEnd"/>
            <w:r w:rsidRPr="00007494">
              <w:rPr>
                <w:lang w:eastAsia="lt-LT"/>
              </w:rPr>
              <w:t xml:space="preserve"> </w:t>
            </w:r>
            <w:proofErr w:type="spellStart"/>
            <w:r w:rsidRPr="00007494">
              <w:rPr>
                <w:lang w:eastAsia="lt-LT"/>
              </w:rPr>
              <w:t>foną</w:t>
            </w:r>
            <w:proofErr w:type="spellEnd"/>
            <w:r w:rsidRPr="00007494">
              <w:rPr>
                <w:lang w:eastAsia="lt-LT"/>
              </w:rPr>
              <w:t xml:space="preserve">, </w:t>
            </w:r>
            <w:proofErr w:type="spellStart"/>
            <w:r w:rsidRPr="00007494">
              <w:rPr>
                <w:lang w:eastAsia="lt-LT"/>
              </w:rPr>
              <w:t>t.y</w:t>
            </w:r>
            <w:proofErr w:type="spellEnd"/>
            <w:r w:rsidRPr="00007494">
              <w:rPr>
                <w:lang w:eastAsia="lt-LT"/>
              </w:rPr>
              <w:t xml:space="preserve">. </w:t>
            </w:r>
            <w:proofErr w:type="spellStart"/>
            <w:r w:rsidRPr="00007494">
              <w:rPr>
                <w:lang w:eastAsia="lt-LT"/>
              </w:rPr>
              <w:t>tuo</w:t>
            </w:r>
            <w:proofErr w:type="spellEnd"/>
            <w:r w:rsidRPr="00007494">
              <w:rPr>
                <w:lang w:eastAsia="lt-LT"/>
              </w:rPr>
              <w:t xml:space="preserve"> </w:t>
            </w:r>
            <w:proofErr w:type="spellStart"/>
            <w:r w:rsidRPr="00007494">
              <w:rPr>
                <w:lang w:eastAsia="lt-LT"/>
              </w:rPr>
              <w:t>metu</w:t>
            </w:r>
            <w:proofErr w:type="spellEnd"/>
            <w:r w:rsidRPr="00007494">
              <w:rPr>
                <w:lang w:eastAsia="lt-LT"/>
              </w:rPr>
              <w:t xml:space="preserve"> </w:t>
            </w:r>
            <w:proofErr w:type="spellStart"/>
            <w:r w:rsidRPr="00007494">
              <w:rPr>
                <w:lang w:eastAsia="lt-LT"/>
              </w:rPr>
              <w:t>buvusi</w:t>
            </w:r>
            <w:r w:rsidR="00171EFC" w:rsidRPr="00007494">
              <w:rPr>
                <w:lang w:eastAsia="lt-LT"/>
              </w:rPr>
              <w:t>ą</w:t>
            </w:r>
            <w:proofErr w:type="spellEnd"/>
            <w:r w:rsidRPr="00007494">
              <w:rPr>
                <w:lang w:eastAsia="lt-LT"/>
              </w:rPr>
              <w:t xml:space="preserve"> </w:t>
            </w:r>
            <w:proofErr w:type="spellStart"/>
            <w:r w:rsidRPr="00007494">
              <w:rPr>
                <w:lang w:eastAsia="lt-LT"/>
              </w:rPr>
              <w:t>politin</w:t>
            </w:r>
            <w:r w:rsidR="00171EFC" w:rsidRPr="00007494">
              <w:rPr>
                <w:lang w:eastAsia="lt-LT"/>
              </w:rPr>
              <w:t>ę</w:t>
            </w:r>
            <w:proofErr w:type="spellEnd"/>
            <w:r w:rsidRPr="00007494">
              <w:rPr>
                <w:lang w:eastAsia="lt-LT"/>
              </w:rPr>
              <w:t xml:space="preserve">, </w:t>
            </w:r>
            <w:proofErr w:type="spellStart"/>
            <w:r w:rsidRPr="00007494">
              <w:rPr>
                <w:lang w:eastAsia="lt-LT"/>
              </w:rPr>
              <w:t>religin</w:t>
            </w:r>
            <w:r w:rsidR="00171EFC" w:rsidRPr="00007494">
              <w:rPr>
                <w:lang w:eastAsia="lt-LT"/>
              </w:rPr>
              <w:t>ę</w:t>
            </w:r>
            <w:proofErr w:type="spellEnd"/>
            <w:r w:rsidR="00171EFC" w:rsidRPr="00007494">
              <w:rPr>
                <w:lang w:eastAsia="lt-LT"/>
              </w:rPr>
              <w:t xml:space="preserve">, </w:t>
            </w:r>
            <w:proofErr w:type="spellStart"/>
            <w:r w:rsidR="00171EFC" w:rsidRPr="00007494">
              <w:rPr>
                <w:lang w:eastAsia="lt-LT"/>
              </w:rPr>
              <w:t>visuomenės</w:t>
            </w:r>
            <w:proofErr w:type="spellEnd"/>
            <w:r w:rsidR="00171EFC" w:rsidRPr="00007494">
              <w:rPr>
                <w:lang w:eastAsia="lt-LT"/>
              </w:rPr>
              <w:t xml:space="preserve">, </w:t>
            </w:r>
            <w:proofErr w:type="spellStart"/>
            <w:r w:rsidR="00171EFC" w:rsidRPr="00007494">
              <w:rPr>
                <w:lang w:eastAsia="lt-LT"/>
              </w:rPr>
              <w:t>mokslo</w:t>
            </w:r>
            <w:proofErr w:type="spellEnd"/>
            <w:r w:rsidR="00171EFC" w:rsidRPr="00007494">
              <w:rPr>
                <w:lang w:eastAsia="lt-LT"/>
              </w:rPr>
              <w:t xml:space="preserve"> ir </w:t>
            </w:r>
            <w:proofErr w:type="spellStart"/>
            <w:r w:rsidR="00171EFC" w:rsidRPr="00007494">
              <w:rPr>
                <w:lang w:eastAsia="lt-LT"/>
              </w:rPr>
              <w:t>kultūros</w:t>
            </w:r>
            <w:proofErr w:type="spellEnd"/>
            <w:r w:rsidR="00171EFC" w:rsidRPr="00007494">
              <w:rPr>
                <w:lang w:eastAsia="lt-LT"/>
              </w:rPr>
              <w:t xml:space="preserve"> </w:t>
            </w:r>
            <w:proofErr w:type="spellStart"/>
            <w:r w:rsidR="00171EFC" w:rsidRPr="00007494">
              <w:rPr>
                <w:lang w:eastAsia="lt-LT"/>
              </w:rPr>
              <w:t>situaciją</w:t>
            </w:r>
            <w:proofErr w:type="spellEnd"/>
            <w:r w:rsidR="00171EFC" w:rsidRPr="00007494">
              <w:rPr>
                <w:lang w:eastAsia="lt-LT"/>
              </w:rPr>
              <w:t xml:space="preserve">, </w:t>
            </w:r>
            <w:proofErr w:type="spellStart"/>
            <w:r w:rsidR="00171EFC" w:rsidRPr="00007494">
              <w:rPr>
                <w:lang w:eastAsia="lt-LT"/>
              </w:rPr>
              <w:t>dariusią</w:t>
            </w:r>
            <w:proofErr w:type="spellEnd"/>
            <w:r w:rsidR="00171EFC" w:rsidRPr="00007494">
              <w:rPr>
                <w:lang w:eastAsia="lt-LT"/>
              </w:rPr>
              <w:t xml:space="preserve"> </w:t>
            </w:r>
            <w:proofErr w:type="spellStart"/>
            <w:r w:rsidR="00171EFC" w:rsidRPr="00007494">
              <w:rPr>
                <w:lang w:eastAsia="lt-LT"/>
              </w:rPr>
              <w:t>poveikį</w:t>
            </w:r>
            <w:proofErr w:type="spellEnd"/>
            <w:r w:rsidR="00171EFC" w:rsidRPr="00007494">
              <w:rPr>
                <w:lang w:eastAsia="lt-LT"/>
              </w:rPr>
              <w:t xml:space="preserve"> </w:t>
            </w:r>
            <w:proofErr w:type="spellStart"/>
            <w:r w:rsidR="00570E32" w:rsidRPr="00007494">
              <w:rPr>
                <w:lang w:eastAsia="lt-LT"/>
              </w:rPr>
              <w:t>į</w:t>
            </w:r>
            <w:r w:rsidR="00171EFC" w:rsidRPr="00007494">
              <w:rPr>
                <w:lang w:eastAsia="lt-LT"/>
              </w:rPr>
              <w:t>vairių</w:t>
            </w:r>
            <w:proofErr w:type="spellEnd"/>
            <w:r w:rsidR="00171EFC" w:rsidRPr="00007494">
              <w:rPr>
                <w:lang w:eastAsia="lt-LT"/>
              </w:rPr>
              <w:t xml:space="preserve"> meno </w:t>
            </w:r>
            <w:proofErr w:type="spellStart"/>
            <w:r w:rsidR="00171EFC" w:rsidRPr="00007494">
              <w:rPr>
                <w:lang w:eastAsia="lt-LT"/>
              </w:rPr>
              <w:t>rūšių</w:t>
            </w:r>
            <w:proofErr w:type="spellEnd"/>
            <w:r w:rsidR="00171EFC" w:rsidRPr="00007494">
              <w:rPr>
                <w:lang w:eastAsia="lt-LT"/>
              </w:rPr>
              <w:t xml:space="preserve"> </w:t>
            </w:r>
            <w:proofErr w:type="spellStart"/>
            <w:r w:rsidR="00171EFC" w:rsidRPr="00007494">
              <w:rPr>
                <w:lang w:eastAsia="lt-LT"/>
              </w:rPr>
              <w:t>kūrybai</w:t>
            </w:r>
            <w:proofErr w:type="spellEnd"/>
            <w:r w:rsidR="00570E32" w:rsidRPr="00007494">
              <w:rPr>
                <w:lang w:eastAsia="lt-LT"/>
              </w:rPr>
              <w:t xml:space="preserve">, </w:t>
            </w:r>
            <w:proofErr w:type="spellStart"/>
            <w:r w:rsidR="00570E32" w:rsidRPr="00007494">
              <w:rPr>
                <w:lang w:eastAsia="lt-LT"/>
              </w:rPr>
              <w:t>bei</w:t>
            </w:r>
            <w:proofErr w:type="spellEnd"/>
            <w:r w:rsidR="00570E32" w:rsidRPr="00007494">
              <w:rPr>
                <w:lang w:eastAsia="lt-LT"/>
              </w:rPr>
              <w:t xml:space="preserve"> </w:t>
            </w:r>
            <w:proofErr w:type="spellStart"/>
            <w:r w:rsidR="00570E32" w:rsidRPr="00007494">
              <w:rPr>
                <w:lang w:eastAsia="lt-LT"/>
              </w:rPr>
              <w:t>integruoti</w:t>
            </w:r>
            <w:proofErr w:type="spellEnd"/>
            <w:r w:rsidR="00570E32" w:rsidRPr="00007494">
              <w:rPr>
                <w:lang w:eastAsia="lt-LT"/>
              </w:rPr>
              <w:t xml:space="preserve"> </w:t>
            </w:r>
            <w:proofErr w:type="spellStart"/>
            <w:r w:rsidR="00F24CCB" w:rsidRPr="00007494">
              <w:rPr>
                <w:lang w:eastAsia="lt-LT"/>
              </w:rPr>
              <w:t>menų</w:t>
            </w:r>
            <w:proofErr w:type="spellEnd"/>
            <w:r w:rsidR="00F24CCB" w:rsidRPr="00007494">
              <w:rPr>
                <w:lang w:eastAsia="lt-LT"/>
              </w:rPr>
              <w:t xml:space="preserve"> </w:t>
            </w:r>
            <w:proofErr w:type="spellStart"/>
            <w:r w:rsidR="00F24CCB" w:rsidRPr="00007494">
              <w:rPr>
                <w:lang w:eastAsia="lt-LT"/>
              </w:rPr>
              <w:t>istorijos</w:t>
            </w:r>
            <w:proofErr w:type="spellEnd"/>
            <w:r w:rsidR="00F24CCB" w:rsidRPr="00007494">
              <w:rPr>
                <w:lang w:eastAsia="lt-LT"/>
              </w:rPr>
              <w:t xml:space="preserve"> </w:t>
            </w:r>
            <w:proofErr w:type="spellStart"/>
            <w:r w:rsidR="00F24CCB" w:rsidRPr="00007494">
              <w:rPr>
                <w:lang w:eastAsia="lt-LT"/>
              </w:rPr>
              <w:t>pažinimą</w:t>
            </w:r>
            <w:proofErr w:type="spellEnd"/>
            <w:r w:rsidR="00F24CCB" w:rsidRPr="00007494">
              <w:rPr>
                <w:lang w:eastAsia="lt-LT"/>
              </w:rPr>
              <w:t xml:space="preserve"> </w:t>
            </w:r>
            <w:proofErr w:type="spellStart"/>
            <w:r w:rsidR="00F24CCB" w:rsidRPr="00007494">
              <w:rPr>
                <w:lang w:eastAsia="lt-LT"/>
              </w:rPr>
              <w:t>su</w:t>
            </w:r>
            <w:proofErr w:type="spellEnd"/>
            <w:r w:rsidR="00F24CCB" w:rsidRPr="00007494">
              <w:rPr>
                <w:lang w:eastAsia="lt-LT"/>
              </w:rPr>
              <w:t xml:space="preserve"> </w:t>
            </w:r>
            <w:proofErr w:type="spellStart"/>
            <w:r w:rsidR="00570E32" w:rsidRPr="00007494">
              <w:rPr>
                <w:lang w:eastAsia="lt-LT"/>
              </w:rPr>
              <w:t>mokinio</w:t>
            </w:r>
            <w:proofErr w:type="spellEnd"/>
            <w:r w:rsidR="00570E32" w:rsidRPr="00007494">
              <w:rPr>
                <w:lang w:eastAsia="lt-LT"/>
              </w:rPr>
              <w:t xml:space="preserve"> </w:t>
            </w:r>
            <w:proofErr w:type="spellStart"/>
            <w:r w:rsidR="00F24CCB" w:rsidRPr="00007494">
              <w:rPr>
                <w:lang w:eastAsia="lt-LT"/>
              </w:rPr>
              <w:t>asmenine</w:t>
            </w:r>
            <w:proofErr w:type="spellEnd"/>
            <w:r w:rsidR="00F24CCB" w:rsidRPr="00007494">
              <w:rPr>
                <w:lang w:eastAsia="lt-LT"/>
              </w:rPr>
              <w:t xml:space="preserve"> </w:t>
            </w:r>
            <w:proofErr w:type="spellStart"/>
            <w:r w:rsidR="00F24CCB" w:rsidRPr="00007494">
              <w:rPr>
                <w:lang w:eastAsia="lt-LT"/>
              </w:rPr>
              <w:t>patirtimi</w:t>
            </w:r>
            <w:proofErr w:type="spellEnd"/>
            <w:r w:rsidR="00570E32" w:rsidRPr="00007494">
              <w:rPr>
                <w:lang w:eastAsia="lt-LT"/>
              </w:rPr>
              <w:t>.</w:t>
            </w:r>
          </w:p>
          <w:p w14:paraId="293921A0" w14:textId="7054541F" w:rsidR="00F24CCB" w:rsidRPr="00007494" w:rsidRDefault="00F24CCB" w:rsidP="00A84977">
            <w:pPr>
              <w:textAlignment w:val="baseline"/>
              <w:rPr>
                <w:highlight w:val="yellow"/>
                <w:lang w:eastAsia="lt-LT"/>
              </w:rPr>
            </w:pPr>
          </w:p>
        </w:tc>
      </w:tr>
      <w:tr w:rsidR="005648E2" w:rsidRPr="00007494" w14:paraId="494B92E5" w14:textId="77777777" w:rsidTr="00A84977">
        <w:tc>
          <w:tcPr>
            <w:tcW w:w="0" w:type="auto"/>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1625878C" w14:textId="403B4AFB" w:rsidR="00A84977" w:rsidRPr="00007494" w:rsidRDefault="00A84977" w:rsidP="009227F8">
            <w:pPr>
              <w:ind w:left="129"/>
              <w:textAlignment w:val="baseline"/>
              <w:rPr>
                <w:color w:val="000000" w:themeColor="text1"/>
                <w:lang w:eastAsia="lt-LT"/>
              </w:rPr>
            </w:pPr>
            <w:proofErr w:type="spellStart"/>
            <w:r w:rsidRPr="00007494">
              <w:rPr>
                <w:color w:val="000000" w:themeColor="text1"/>
                <w:lang w:eastAsia="lt-LT"/>
              </w:rPr>
              <w:t>Žinios</w:t>
            </w:r>
            <w:proofErr w:type="spellEnd"/>
            <w:r w:rsidRPr="00007494">
              <w:rPr>
                <w:color w:val="000000" w:themeColor="text1"/>
                <w:lang w:eastAsia="lt-LT"/>
              </w:rPr>
              <w:t xml:space="preserve"> (</w:t>
            </w:r>
            <w:proofErr w:type="spellStart"/>
            <w:r w:rsidRPr="00007494">
              <w:rPr>
                <w:color w:val="000000" w:themeColor="text1"/>
                <w:lang w:eastAsia="lt-LT"/>
              </w:rPr>
              <w:t>sąvokos</w:t>
            </w:r>
            <w:proofErr w:type="spellEnd"/>
            <w:r w:rsidRPr="00007494">
              <w:rPr>
                <w:color w:val="000000" w:themeColor="text1"/>
                <w:lang w:eastAsia="lt-LT"/>
              </w:rPr>
              <w:t xml:space="preserve">, </w:t>
            </w:r>
            <w:proofErr w:type="spellStart"/>
            <w:r w:rsidRPr="00007494">
              <w:rPr>
                <w:color w:val="000000" w:themeColor="text1"/>
                <w:lang w:eastAsia="lt-LT"/>
              </w:rPr>
              <w:t>reiškiniai</w:t>
            </w:r>
            <w:proofErr w:type="spellEnd"/>
            <w:r w:rsidRPr="00007494">
              <w:rPr>
                <w:color w:val="000000" w:themeColor="text1"/>
                <w:lang w:eastAsia="lt-LT"/>
              </w:rPr>
              <w:t>)</w:t>
            </w:r>
            <w:r w:rsidR="00A21E25" w:rsidRPr="00007494">
              <w:rPr>
                <w:color w:val="000000" w:themeColor="text1"/>
                <w:lang w:eastAsia="lt-LT"/>
              </w:rPr>
              <w:t xml:space="preserve"> </w:t>
            </w:r>
          </w:p>
        </w:tc>
        <w:tc>
          <w:tcPr>
            <w:tcW w:w="0" w:type="auto"/>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38CDC6AC" w14:textId="7F6BD07A" w:rsidR="00F24CCB" w:rsidRPr="00007494" w:rsidRDefault="00250928" w:rsidP="009227F8">
            <w:pPr>
              <w:ind w:left="156"/>
              <w:textAlignment w:val="baseline"/>
              <w:rPr>
                <w:color w:val="000000" w:themeColor="text1"/>
                <w:highlight w:val="yellow"/>
                <w:lang w:eastAsia="lt-LT"/>
              </w:rPr>
            </w:pPr>
            <w:r w:rsidRPr="00007494">
              <w:rPr>
                <w:color w:val="000000" w:themeColor="text1"/>
                <w:lang w:eastAsia="lt-LT"/>
              </w:rPr>
              <w:t xml:space="preserve">Baroko </w:t>
            </w:r>
            <w:proofErr w:type="spellStart"/>
            <w:r w:rsidRPr="00007494">
              <w:rPr>
                <w:color w:val="000000" w:themeColor="text1"/>
                <w:lang w:eastAsia="lt-LT"/>
              </w:rPr>
              <w:t>epochos</w:t>
            </w:r>
            <w:proofErr w:type="spellEnd"/>
            <w:r w:rsidRPr="00007494">
              <w:rPr>
                <w:color w:val="000000" w:themeColor="text1"/>
                <w:lang w:eastAsia="lt-LT"/>
              </w:rPr>
              <w:t xml:space="preserve"> </w:t>
            </w:r>
            <w:proofErr w:type="spellStart"/>
            <w:r w:rsidRPr="00007494">
              <w:rPr>
                <w:color w:val="000000" w:themeColor="text1"/>
                <w:lang w:eastAsia="lt-LT"/>
              </w:rPr>
              <w:t>dailės</w:t>
            </w:r>
            <w:proofErr w:type="spellEnd"/>
            <w:r w:rsidRPr="00007494">
              <w:rPr>
                <w:color w:val="000000" w:themeColor="text1"/>
                <w:lang w:eastAsia="lt-LT"/>
              </w:rPr>
              <w:t xml:space="preserve">, </w:t>
            </w:r>
            <w:proofErr w:type="spellStart"/>
            <w:r w:rsidRPr="00007494">
              <w:rPr>
                <w:color w:val="000000" w:themeColor="text1"/>
                <w:lang w:eastAsia="lt-LT"/>
              </w:rPr>
              <w:t>architektūros</w:t>
            </w:r>
            <w:proofErr w:type="spellEnd"/>
            <w:r w:rsidRPr="00007494">
              <w:rPr>
                <w:color w:val="000000" w:themeColor="text1"/>
                <w:lang w:eastAsia="lt-LT"/>
              </w:rPr>
              <w:t xml:space="preserve">, </w:t>
            </w:r>
            <w:proofErr w:type="spellStart"/>
            <w:r w:rsidRPr="00007494">
              <w:rPr>
                <w:color w:val="000000" w:themeColor="text1"/>
                <w:lang w:eastAsia="lt-LT"/>
              </w:rPr>
              <w:t>skulptūros</w:t>
            </w:r>
            <w:proofErr w:type="spellEnd"/>
            <w:r w:rsidRPr="00007494">
              <w:rPr>
                <w:color w:val="000000" w:themeColor="text1"/>
                <w:lang w:eastAsia="lt-LT"/>
              </w:rPr>
              <w:t xml:space="preserve">, muzikos </w:t>
            </w:r>
            <w:proofErr w:type="spellStart"/>
            <w:r w:rsidRPr="00007494">
              <w:rPr>
                <w:color w:val="000000" w:themeColor="text1"/>
                <w:lang w:eastAsia="lt-LT"/>
              </w:rPr>
              <w:t>savitumai</w:t>
            </w:r>
            <w:proofErr w:type="spellEnd"/>
          </w:p>
        </w:tc>
      </w:tr>
      <w:tr w:rsidR="005648E2" w:rsidRPr="00007494" w14:paraId="476FF7BD" w14:textId="77777777" w:rsidTr="00A84977">
        <w:tc>
          <w:tcPr>
            <w:tcW w:w="0" w:type="auto"/>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4BDC16E7" w14:textId="77777777" w:rsidR="00250928" w:rsidRPr="00007494" w:rsidRDefault="00250928" w:rsidP="009227F8">
            <w:pPr>
              <w:ind w:left="129"/>
              <w:textAlignment w:val="baseline"/>
              <w:rPr>
                <w:color w:val="000000" w:themeColor="text1"/>
                <w:lang w:eastAsia="lt-LT"/>
              </w:rPr>
            </w:pPr>
            <w:proofErr w:type="spellStart"/>
            <w:r w:rsidRPr="00007494">
              <w:rPr>
                <w:color w:val="000000" w:themeColor="text1"/>
                <w:lang w:eastAsia="lt-LT"/>
              </w:rPr>
              <w:t>Menotyriniai</w:t>
            </w:r>
            <w:proofErr w:type="spellEnd"/>
          </w:p>
          <w:p w14:paraId="734F2FEF" w14:textId="05ACA900" w:rsidR="00A84977" w:rsidRPr="00007494" w:rsidRDefault="00A84977" w:rsidP="009227F8">
            <w:pPr>
              <w:ind w:left="129"/>
              <w:textAlignment w:val="baseline"/>
              <w:rPr>
                <w:color w:val="000000" w:themeColor="text1"/>
                <w:lang w:eastAsia="lt-LT"/>
              </w:rPr>
            </w:pPr>
            <w:proofErr w:type="spellStart"/>
            <w:r w:rsidRPr="00007494">
              <w:rPr>
                <w:color w:val="000000" w:themeColor="text1"/>
                <w:lang w:eastAsia="lt-LT"/>
              </w:rPr>
              <w:t>pasiekimai</w:t>
            </w:r>
            <w:proofErr w:type="spellEnd"/>
            <w:r w:rsidR="00A21E25" w:rsidRPr="00007494">
              <w:rPr>
                <w:color w:val="000000" w:themeColor="text1"/>
                <w:lang w:eastAsia="lt-LT"/>
              </w:rPr>
              <w:t xml:space="preserve"> </w:t>
            </w:r>
          </w:p>
        </w:tc>
        <w:tc>
          <w:tcPr>
            <w:tcW w:w="0" w:type="auto"/>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3FEECE5F" w14:textId="4A092A0E" w:rsidR="00A84977" w:rsidRPr="00007494" w:rsidRDefault="00570E32" w:rsidP="009227F8">
            <w:pPr>
              <w:ind w:left="156" w:right="171"/>
              <w:jc w:val="both"/>
              <w:textAlignment w:val="baseline"/>
              <w:rPr>
                <w:color w:val="000000" w:themeColor="text1"/>
                <w:lang w:eastAsia="lt-LT"/>
              </w:rPr>
            </w:pPr>
            <w:r w:rsidRPr="00007494">
              <w:rPr>
                <w:color w:val="000000" w:themeColor="text1"/>
                <w:lang w:eastAsia="lt-LT"/>
              </w:rPr>
              <w:t xml:space="preserve">Moka </w:t>
            </w:r>
            <w:proofErr w:type="spellStart"/>
            <w:r w:rsidRPr="00007494">
              <w:rPr>
                <w:color w:val="000000" w:themeColor="text1"/>
                <w:lang w:eastAsia="lt-LT"/>
              </w:rPr>
              <w:t>žvelgti</w:t>
            </w:r>
            <w:proofErr w:type="spellEnd"/>
            <w:r w:rsidRPr="00007494">
              <w:rPr>
                <w:color w:val="000000" w:themeColor="text1"/>
                <w:lang w:eastAsia="lt-LT"/>
              </w:rPr>
              <w:t xml:space="preserve"> į </w:t>
            </w:r>
            <w:proofErr w:type="spellStart"/>
            <w:r w:rsidRPr="00007494">
              <w:rPr>
                <w:color w:val="000000" w:themeColor="text1"/>
                <w:lang w:eastAsia="lt-LT"/>
              </w:rPr>
              <w:t>baroko</w:t>
            </w:r>
            <w:proofErr w:type="spellEnd"/>
            <w:r w:rsidRPr="00007494">
              <w:rPr>
                <w:color w:val="000000" w:themeColor="text1"/>
                <w:lang w:eastAsia="lt-LT"/>
              </w:rPr>
              <w:t xml:space="preserve"> </w:t>
            </w:r>
            <w:proofErr w:type="spellStart"/>
            <w:r w:rsidRPr="00007494">
              <w:rPr>
                <w:color w:val="000000" w:themeColor="text1"/>
                <w:lang w:eastAsia="lt-LT"/>
              </w:rPr>
              <w:t>epochą</w:t>
            </w:r>
            <w:proofErr w:type="spellEnd"/>
            <w:r w:rsidRPr="00007494">
              <w:rPr>
                <w:color w:val="000000" w:themeColor="text1"/>
                <w:lang w:eastAsia="lt-LT"/>
              </w:rPr>
              <w:t xml:space="preserve"> </w:t>
            </w:r>
            <w:proofErr w:type="spellStart"/>
            <w:r w:rsidRPr="00007494">
              <w:rPr>
                <w:color w:val="000000" w:themeColor="text1"/>
                <w:lang w:eastAsia="lt-LT"/>
              </w:rPr>
              <w:t>menamo</w:t>
            </w:r>
            <w:proofErr w:type="spellEnd"/>
            <w:r w:rsidRPr="00007494">
              <w:rPr>
                <w:color w:val="000000" w:themeColor="text1"/>
                <w:lang w:eastAsia="lt-LT"/>
              </w:rPr>
              <w:t xml:space="preserve"> </w:t>
            </w:r>
            <w:proofErr w:type="spellStart"/>
            <w:r w:rsidRPr="00007494">
              <w:rPr>
                <w:color w:val="000000" w:themeColor="text1"/>
                <w:lang w:eastAsia="lt-LT"/>
              </w:rPr>
              <w:t>herojaus</w:t>
            </w:r>
            <w:proofErr w:type="spellEnd"/>
            <w:r w:rsidRPr="00007494">
              <w:rPr>
                <w:color w:val="000000" w:themeColor="text1"/>
                <w:lang w:eastAsia="lt-LT"/>
              </w:rPr>
              <w:t xml:space="preserve"> (</w:t>
            </w:r>
            <w:proofErr w:type="spellStart"/>
            <w:r w:rsidRPr="00007494">
              <w:rPr>
                <w:color w:val="000000" w:themeColor="text1"/>
                <w:lang w:eastAsia="lt-LT"/>
              </w:rPr>
              <w:t>tuo</w:t>
            </w:r>
            <w:proofErr w:type="spellEnd"/>
            <w:r w:rsidRPr="00007494">
              <w:rPr>
                <w:color w:val="000000" w:themeColor="text1"/>
                <w:lang w:eastAsia="lt-LT"/>
              </w:rPr>
              <w:t xml:space="preserve"> menu </w:t>
            </w:r>
            <w:proofErr w:type="spellStart"/>
            <w:r w:rsidRPr="00007494">
              <w:rPr>
                <w:color w:val="000000" w:themeColor="text1"/>
                <w:lang w:eastAsia="lt-LT"/>
              </w:rPr>
              <w:t>tariamai</w:t>
            </w:r>
            <w:proofErr w:type="spellEnd"/>
            <w:r w:rsidRPr="00007494">
              <w:rPr>
                <w:color w:val="000000" w:themeColor="text1"/>
                <w:lang w:eastAsia="lt-LT"/>
              </w:rPr>
              <w:t xml:space="preserve"> </w:t>
            </w:r>
            <w:proofErr w:type="spellStart"/>
            <w:r w:rsidRPr="00007494">
              <w:rPr>
                <w:color w:val="000000" w:themeColor="text1"/>
                <w:lang w:eastAsia="lt-LT"/>
              </w:rPr>
              <w:t>gyvenusio</w:t>
            </w:r>
            <w:proofErr w:type="spellEnd"/>
            <w:r w:rsidRPr="00007494">
              <w:rPr>
                <w:color w:val="000000" w:themeColor="text1"/>
                <w:lang w:eastAsia="lt-LT"/>
              </w:rPr>
              <w:t xml:space="preserve"> </w:t>
            </w:r>
            <w:proofErr w:type="spellStart"/>
            <w:r w:rsidR="00E6261E" w:rsidRPr="00007494">
              <w:rPr>
                <w:color w:val="000000" w:themeColor="text1"/>
                <w:lang w:eastAsia="lt-LT"/>
              </w:rPr>
              <w:t>menininko</w:t>
            </w:r>
            <w:proofErr w:type="spellEnd"/>
            <w:r w:rsidR="00E6261E" w:rsidRPr="00007494">
              <w:rPr>
                <w:color w:val="000000" w:themeColor="text1"/>
                <w:lang w:eastAsia="lt-LT"/>
              </w:rPr>
              <w:t xml:space="preserve">) </w:t>
            </w:r>
            <w:proofErr w:type="spellStart"/>
            <w:r w:rsidR="00E6261E" w:rsidRPr="00007494">
              <w:rPr>
                <w:color w:val="000000" w:themeColor="text1"/>
                <w:lang w:eastAsia="lt-LT"/>
              </w:rPr>
              <w:t>žvilgsniu</w:t>
            </w:r>
            <w:proofErr w:type="spellEnd"/>
            <w:r w:rsidR="00E6261E" w:rsidRPr="00007494">
              <w:rPr>
                <w:color w:val="000000" w:themeColor="text1"/>
                <w:lang w:eastAsia="lt-LT"/>
              </w:rPr>
              <w:t xml:space="preserve">, </w:t>
            </w:r>
            <w:proofErr w:type="spellStart"/>
            <w:r w:rsidR="00A84977" w:rsidRPr="00007494">
              <w:rPr>
                <w:color w:val="000000" w:themeColor="text1"/>
                <w:lang w:eastAsia="lt-LT"/>
              </w:rPr>
              <w:t>gali</w:t>
            </w:r>
            <w:proofErr w:type="spellEnd"/>
            <w:r w:rsidR="00A84977" w:rsidRPr="00007494">
              <w:rPr>
                <w:color w:val="000000" w:themeColor="text1"/>
                <w:lang w:eastAsia="lt-LT"/>
              </w:rPr>
              <w:t xml:space="preserve"> </w:t>
            </w:r>
            <w:proofErr w:type="spellStart"/>
            <w:r w:rsidR="00A84977" w:rsidRPr="00007494">
              <w:rPr>
                <w:color w:val="000000" w:themeColor="text1"/>
                <w:lang w:eastAsia="lt-LT"/>
              </w:rPr>
              <w:t>įvardyti</w:t>
            </w:r>
            <w:proofErr w:type="spellEnd"/>
            <w:r w:rsidRPr="00007494">
              <w:rPr>
                <w:color w:val="000000" w:themeColor="text1"/>
                <w:lang w:eastAsia="lt-LT"/>
              </w:rPr>
              <w:t xml:space="preserve"> </w:t>
            </w:r>
            <w:proofErr w:type="spellStart"/>
            <w:r w:rsidRPr="00007494">
              <w:rPr>
                <w:color w:val="000000" w:themeColor="text1"/>
                <w:lang w:eastAsia="lt-LT"/>
              </w:rPr>
              <w:t>baroko</w:t>
            </w:r>
            <w:proofErr w:type="spellEnd"/>
            <w:r w:rsidRPr="00007494">
              <w:rPr>
                <w:color w:val="000000" w:themeColor="text1"/>
                <w:lang w:eastAsia="lt-LT"/>
              </w:rPr>
              <w:t xml:space="preserve"> </w:t>
            </w:r>
            <w:proofErr w:type="spellStart"/>
            <w:r w:rsidRPr="00007494">
              <w:rPr>
                <w:color w:val="000000" w:themeColor="text1"/>
                <w:lang w:eastAsia="lt-LT"/>
              </w:rPr>
              <w:t>epochos</w:t>
            </w:r>
            <w:proofErr w:type="spellEnd"/>
            <w:r w:rsidRPr="00007494">
              <w:rPr>
                <w:color w:val="000000" w:themeColor="text1"/>
                <w:lang w:eastAsia="lt-LT"/>
              </w:rPr>
              <w:t xml:space="preserve"> </w:t>
            </w:r>
            <w:proofErr w:type="spellStart"/>
            <w:r w:rsidRPr="00007494">
              <w:rPr>
                <w:color w:val="000000" w:themeColor="text1"/>
                <w:lang w:eastAsia="lt-LT"/>
              </w:rPr>
              <w:t>ypatumus</w:t>
            </w:r>
            <w:proofErr w:type="spellEnd"/>
            <w:r w:rsidRPr="00007494">
              <w:rPr>
                <w:color w:val="000000" w:themeColor="text1"/>
                <w:lang w:eastAsia="lt-LT"/>
              </w:rPr>
              <w:t xml:space="preserve">, </w:t>
            </w:r>
            <w:proofErr w:type="spellStart"/>
            <w:r w:rsidRPr="00007494">
              <w:rPr>
                <w:color w:val="000000" w:themeColor="text1"/>
                <w:lang w:eastAsia="lt-LT"/>
              </w:rPr>
              <w:t>žino</w:t>
            </w:r>
            <w:proofErr w:type="spellEnd"/>
            <w:r w:rsidRPr="00007494">
              <w:rPr>
                <w:color w:val="000000" w:themeColor="text1"/>
                <w:lang w:eastAsia="lt-LT"/>
              </w:rPr>
              <w:t xml:space="preserve"> </w:t>
            </w:r>
            <w:proofErr w:type="spellStart"/>
            <w:r w:rsidRPr="00007494">
              <w:rPr>
                <w:color w:val="000000" w:themeColor="text1"/>
                <w:lang w:eastAsia="lt-LT"/>
              </w:rPr>
              <w:t>jų</w:t>
            </w:r>
            <w:proofErr w:type="spellEnd"/>
            <w:r w:rsidRPr="00007494">
              <w:rPr>
                <w:color w:val="000000" w:themeColor="text1"/>
                <w:lang w:eastAsia="lt-LT"/>
              </w:rPr>
              <w:t xml:space="preserve"> </w:t>
            </w:r>
            <w:proofErr w:type="spellStart"/>
            <w:r w:rsidRPr="00007494">
              <w:rPr>
                <w:color w:val="000000" w:themeColor="text1"/>
                <w:lang w:eastAsia="lt-LT"/>
              </w:rPr>
              <w:t>susiformavimo</w:t>
            </w:r>
            <w:proofErr w:type="spellEnd"/>
            <w:r w:rsidRPr="00007494">
              <w:rPr>
                <w:color w:val="000000" w:themeColor="text1"/>
                <w:lang w:eastAsia="lt-LT"/>
              </w:rPr>
              <w:t xml:space="preserve"> </w:t>
            </w:r>
            <w:proofErr w:type="spellStart"/>
            <w:r w:rsidRPr="00007494">
              <w:rPr>
                <w:color w:val="000000" w:themeColor="text1"/>
                <w:lang w:eastAsia="lt-LT"/>
              </w:rPr>
              <w:t>priežastis</w:t>
            </w:r>
            <w:proofErr w:type="spellEnd"/>
            <w:r w:rsidRPr="00007494">
              <w:rPr>
                <w:color w:val="000000" w:themeColor="text1"/>
                <w:lang w:eastAsia="lt-LT"/>
              </w:rPr>
              <w:t xml:space="preserve">, </w:t>
            </w:r>
            <w:proofErr w:type="spellStart"/>
            <w:r w:rsidR="00E6261E" w:rsidRPr="00007494">
              <w:rPr>
                <w:color w:val="000000" w:themeColor="text1"/>
                <w:lang w:eastAsia="lt-LT"/>
              </w:rPr>
              <w:t>geba</w:t>
            </w:r>
            <w:proofErr w:type="spellEnd"/>
            <w:r w:rsidR="00E6261E" w:rsidRPr="00007494">
              <w:rPr>
                <w:color w:val="000000" w:themeColor="text1"/>
                <w:lang w:eastAsia="lt-LT"/>
              </w:rPr>
              <w:t xml:space="preserve"> </w:t>
            </w:r>
            <w:proofErr w:type="spellStart"/>
            <w:r w:rsidR="00E6261E" w:rsidRPr="00007494">
              <w:rPr>
                <w:color w:val="000000" w:themeColor="text1"/>
                <w:lang w:eastAsia="lt-LT"/>
              </w:rPr>
              <w:t>susieti</w:t>
            </w:r>
            <w:proofErr w:type="spellEnd"/>
            <w:r w:rsidR="00E6261E" w:rsidRPr="00007494">
              <w:rPr>
                <w:color w:val="000000" w:themeColor="text1"/>
                <w:lang w:eastAsia="lt-LT"/>
              </w:rPr>
              <w:t xml:space="preserve"> </w:t>
            </w:r>
            <w:proofErr w:type="spellStart"/>
            <w:r w:rsidR="00C5111E" w:rsidRPr="00007494">
              <w:rPr>
                <w:color w:val="000000" w:themeColor="text1"/>
                <w:lang w:eastAsia="lt-LT"/>
              </w:rPr>
              <w:t>jas</w:t>
            </w:r>
            <w:proofErr w:type="spellEnd"/>
            <w:r w:rsidR="00C5111E" w:rsidRPr="00007494">
              <w:rPr>
                <w:color w:val="000000" w:themeColor="text1"/>
                <w:lang w:eastAsia="lt-LT"/>
              </w:rPr>
              <w:t xml:space="preserve"> </w:t>
            </w:r>
            <w:proofErr w:type="spellStart"/>
            <w:r w:rsidR="00C5111E" w:rsidRPr="00007494">
              <w:rPr>
                <w:color w:val="000000" w:themeColor="text1"/>
                <w:lang w:eastAsia="lt-LT"/>
              </w:rPr>
              <w:t>su</w:t>
            </w:r>
            <w:proofErr w:type="spellEnd"/>
            <w:r w:rsidR="00C5111E" w:rsidRPr="00007494">
              <w:rPr>
                <w:color w:val="000000" w:themeColor="text1"/>
                <w:lang w:eastAsia="lt-LT"/>
              </w:rPr>
              <w:t xml:space="preserve"> to </w:t>
            </w:r>
            <w:proofErr w:type="spellStart"/>
            <w:r w:rsidR="00C5111E" w:rsidRPr="00007494">
              <w:rPr>
                <w:color w:val="000000" w:themeColor="text1"/>
                <w:lang w:eastAsia="lt-LT"/>
              </w:rPr>
              <w:t>meto</w:t>
            </w:r>
            <w:proofErr w:type="spellEnd"/>
            <w:r w:rsidR="00C5111E" w:rsidRPr="00007494">
              <w:rPr>
                <w:color w:val="000000" w:themeColor="text1"/>
                <w:lang w:eastAsia="lt-LT"/>
              </w:rPr>
              <w:t xml:space="preserve"> </w:t>
            </w:r>
            <w:proofErr w:type="spellStart"/>
            <w:r w:rsidR="00C5111E" w:rsidRPr="00007494">
              <w:rPr>
                <w:color w:val="000000" w:themeColor="text1"/>
                <w:lang w:eastAsia="lt-LT"/>
              </w:rPr>
              <w:t>istorin</w:t>
            </w:r>
            <w:r w:rsidR="003B2633" w:rsidRPr="00007494">
              <w:rPr>
                <w:color w:val="000000" w:themeColor="text1"/>
                <w:lang w:eastAsia="lt-LT"/>
              </w:rPr>
              <w:t>e</w:t>
            </w:r>
            <w:proofErr w:type="spellEnd"/>
            <w:r w:rsidR="00C5111E" w:rsidRPr="00007494">
              <w:rPr>
                <w:color w:val="000000" w:themeColor="text1"/>
                <w:lang w:eastAsia="lt-LT"/>
              </w:rPr>
              <w:t xml:space="preserve">, </w:t>
            </w:r>
            <w:proofErr w:type="spellStart"/>
            <w:r w:rsidR="00C5111E" w:rsidRPr="00007494">
              <w:rPr>
                <w:color w:val="000000" w:themeColor="text1"/>
                <w:lang w:eastAsia="lt-LT"/>
              </w:rPr>
              <w:t>politin</w:t>
            </w:r>
            <w:r w:rsidR="003B2633" w:rsidRPr="00007494">
              <w:rPr>
                <w:color w:val="000000" w:themeColor="text1"/>
                <w:lang w:eastAsia="lt-LT"/>
              </w:rPr>
              <w:t>e</w:t>
            </w:r>
            <w:proofErr w:type="spellEnd"/>
            <w:r w:rsidR="00C5111E" w:rsidRPr="00007494">
              <w:rPr>
                <w:color w:val="000000" w:themeColor="text1"/>
                <w:lang w:eastAsia="lt-LT"/>
              </w:rPr>
              <w:t xml:space="preserve">, </w:t>
            </w:r>
            <w:proofErr w:type="spellStart"/>
            <w:r w:rsidR="00C5111E" w:rsidRPr="00007494">
              <w:rPr>
                <w:color w:val="000000" w:themeColor="text1"/>
                <w:lang w:eastAsia="lt-LT"/>
              </w:rPr>
              <w:t>religin</w:t>
            </w:r>
            <w:r w:rsidR="003B2633" w:rsidRPr="00007494">
              <w:rPr>
                <w:color w:val="000000" w:themeColor="text1"/>
                <w:lang w:eastAsia="lt-LT"/>
              </w:rPr>
              <w:t>e</w:t>
            </w:r>
            <w:proofErr w:type="spellEnd"/>
            <w:r w:rsidR="003B2633" w:rsidRPr="00007494">
              <w:rPr>
                <w:color w:val="000000" w:themeColor="text1"/>
                <w:lang w:eastAsia="lt-LT"/>
              </w:rPr>
              <w:t xml:space="preserve"> </w:t>
            </w:r>
            <w:proofErr w:type="spellStart"/>
            <w:r w:rsidR="003B2633" w:rsidRPr="00007494">
              <w:rPr>
                <w:color w:val="000000" w:themeColor="text1"/>
                <w:lang w:eastAsia="lt-LT"/>
              </w:rPr>
              <w:t>situacija</w:t>
            </w:r>
            <w:proofErr w:type="spellEnd"/>
            <w:r w:rsidR="00C5111E" w:rsidRPr="00007494">
              <w:rPr>
                <w:color w:val="000000" w:themeColor="text1"/>
                <w:lang w:eastAsia="lt-LT"/>
              </w:rPr>
              <w:t xml:space="preserve"> </w:t>
            </w:r>
            <w:proofErr w:type="spellStart"/>
            <w:r w:rsidR="00C5111E" w:rsidRPr="00007494">
              <w:rPr>
                <w:color w:val="000000" w:themeColor="text1"/>
                <w:lang w:eastAsia="lt-LT"/>
              </w:rPr>
              <w:t>bei</w:t>
            </w:r>
            <w:proofErr w:type="spellEnd"/>
            <w:r w:rsidR="00C5111E" w:rsidRPr="00007494">
              <w:rPr>
                <w:color w:val="000000" w:themeColor="text1"/>
                <w:lang w:eastAsia="lt-LT"/>
              </w:rPr>
              <w:t xml:space="preserve"> </w:t>
            </w:r>
            <w:proofErr w:type="spellStart"/>
            <w:r w:rsidR="00C5111E" w:rsidRPr="00007494">
              <w:rPr>
                <w:color w:val="000000" w:themeColor="text1"/>
                <w:lang w:eastAsia="lt-LT"/>
              </w:rPr>
              <w:t>visuomenės</w:t>
            </w:r>
            <w:proofErr w:type="spellEnd"/>
            <w:r w:rsidR="00C5111E" w:rsidRPr="00007494">
              <w:rPr>
                <w:color w:val="000000" w:themeColor="text1"/>
                <w:lang w:eastAsia="lt-LT"/>
              </w:rPr>
              <w:t xml:space="preserve"> </w:t>
            </w:r>
            <w:proofErr w:type="spellStart"/>
            <w:r w:rsidR="00C5111E" w:rsidRPr="00007494">
              <w:rPr>
                <w:color w:val="000000" w:themeColor="text1"/>
                <w:lang w:eastAsia="lt-LT"/>
              </w:rPr>
              <w:t>tradicijo</w:t>
            </w:r>
            <w:r w:rsidR="003B2633" w:rsidRPr="00007494">
              <w:rPr>
                <w:color w:val="000000" w:themeColor="text1"/>
                <w:lang w:eastAsia="lt-LT"/>
              </w:rPr>
              <w:t>mi</w:t>
            </w:r>
            <w:r w:rsidR="00C5111E" w:rsidRPr="00007494">
              <w:rPr>
                <w:color w:val="000000" w:themeColor="text1"/>
                <w:lang w:eastAsia="lt-LT"/>
              </w:rPr>
              <w:t>s</w:t>
            </w:r>
            <w:proofErr w:type="spellEnd"/>
            <w:r w:rsidR="00C5111E" w:rsidRPr="00007494">
              <w:rPr>
                <w:color w:val="000000" w:themeColor="text1"/>
                <w:lang w:eastAsia="lt-LT"/>
              </w:rPr>
              <w:t xml:space="preserve"> ir </w:t>
            </w:r>
            <w:proofErr w:type="spellStart"/>
            <w:r w:rsidR="00C5111E" w:rsidRPr="00007494">
              <w:rPr>
                <w:color w:val="000000" w:themeColor="text1"/>
                <w:lang w:eastAsia="lt-LT"/>
              </w:rPr>
              <w:t>reflektuoti</w:t>
            </w:r>
            <w:proofErr w:type="spellEnd"/>
            <w:r w:rsidR="00C5111E" w:rsidRPr="00007494">
              <w:rPr>
                <w:color w:val="000000" w:themeColor="text1"/>
                <w:lang w:eastAsia="lt-LT"/>
              </w:rPr>
              <w:t xml:space="preserve"> </w:t>
            </w:r>
            <w:proofErr w:type="spellStart"/>
            <w:r w:rsidR="00C5111E" w:rsidRPr="00007494">
              <w:rPr>
                <w:color w:val="000000" w:themeColor="text1"/>
                <w:lang w:eastAsia="lt-LT"/>
              </w:rPr>
              <w:t>jas</w:t>
            </w:r>
            <w:proofErr w:type="spellEnd"/>
            <w:r w:rsidR="00C5111E" w:rsidRPr="00007494">
              <w:rPr>
                <w:color w:val="000000" w:themeColor="text1"/>
                <w:lang w:eastAsia="lt-LT"/>
              </w:rPr>
              <w:t xml:space="preserve"> </w:t>
            </w:r>
            <w:proofErr w:type="spellStart"/>
            <w:r w:rsidR="00C5111E" w:rsidRPr="00007494">
              <w:rPr>
                <w:color w:val="000000" w:themeColor="text1"/>
                <w:lang w:eastAsia="lt-LT"/>
              </w:rPr>
              <w:t>asmeninės</w:t>
            </w:r>
            <w:proofErr w:type="spellEnd"/>
            <w:r w:rsidR="00C5111E" w:rsidRPr="00007494">
              <w:rPr>
                <w:color w:val="000000" w:themeColor="text1"/>
                <w:lang w:eastAsia="lt-LT"/>
              </w:rPr>
              <w:t xml:space="preserve"> </w:t>
            </w:r>
            <w:proofErr w:type="spellStart"/>
            <w:r w:rsidR="00C5111E" w:rsidRPr="00007494">
              <w:rPr>
                <w:color w:val="000000" w:themeColor="text1"/>
                <w:lang w:eastAsia="lt-LT"/>
              </w:rPr>
              <w:t>patirties</w:t>
            </w:r>
            <w:proofErr w:type="spellEnd"/>
            <w:r w:rsidR="00C5111E" w:rsidRPr="00007494">
              <w:rPr>
                <w:color w:val="000000" w:themeColor="text1"/>
                <w:lang w:eastAsia="lt-LT"/>
              </w:rPr>
              <w:t xml:space="preserve"> </w:t>
            </w:r>
            <w:proofErr w:type="spellStart"/>
            <w:r w:rsidR="00C5111E" w:rsidRPr="00007494">
              <w:rPr>
                <w:color w:val="000000" w:themeColor="text1"/>
                <w:lang w:eastAsia="lt-LT"/>
              </w:rPr>
              <w:t>kontekste</w:t>
            </w:r>
            <w:proofErr w:type="spellEnd"/>
            <w:r w:rsidR="00C5111E" w:rsidRPr="00007494">
              <w:rPr>
                <w:color w:val="000000" w:themeColor="text1"/>
                <w:lang w:eastAsia="lt-LT"/>
              </w:rPr>
              <w:t>.</w:t>
            </w:r>
            <w:r w:rsidR="00A21E25" w:rsidRPr="00007494">
              <w:rPr>
                <w:color w:val="000000" w:themeColor="text1"/>
                <w:lang w:eastAsia="lt-LT"/>
              </w:rPr>
              <w:t xml:space="preserve"> </w:t>
            </w:r>
          </w:p>
        </w:tc>
      </w:tr>
      <w:tr w:rsidR="005648E2" w:rsidRPr="00007494" w14:paraId="2D6F961B" w14:textId="77777777" w:rsidTr="00A84977">
        <w:tc>
          <w:tcPr>
            <w:tcW w:w="0" w:type="auto"/>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2D7FF6B6" w14:textId="2FA127ED" w:rsidR="00A84977" w:rsidRPr="00007494" w:rsidRDefault="00A84977" w:rsidP="009227F8">
            <w:pPr>
              <w:ind w:left="129"/>
              <w:textAlignment w:val="baseline"/>
              <w:rPr>
                <w:color w:val="000000" w:themeColor="text1"/>
                <w:lang w:eastAsia="lt-LT"/>
              </w:rPr>
            </w:pPr>
            <w:proofErr w:type="spellStart"/>
            <w:r w:rsidRPr="00007494">
              <w:rPr>
                <w:color w:val="000000" w:themeColor="text1"/>
                <w:lang w:eastAsia="lt-LT"/>
              </w:rPr>
              <w:t>Kompetencijos</w:t>
            </w:r>
            <w:proofErr w:type="spellEnd"/>
            <w:r w:rsidR="00A21E25" w:rsidRPr="00007494">
              <w:rPr>
                <w:color w:val="000000" w:themeColor="text1"/>
                <w:lang w:eastAsia="lt-LT"/>
              </w:rPr>
              <w:t xml:space="preserve"> </w:t>
            </w:r>
          </w:p>
        </w:tc>
        <w:tc>
          <w:tcPr>
            <w:tcW w:w="0" w:type="auto"/>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212870EC" w14:textId="0C1BFE71" w:rsidR="00A84977" w:rsidRPr="00007494" w:rsidRDefault="00A84977" w:rsidP="009227F8">
            <w:pPr>
              <w:ind w:left="156" w:right="171"/>
              <w:jc w:val="both"/>
              <w:textAlignment w:val="baseline"/>
              <w:rPr>
                <w:color w:val="000000" w:themeColor="text1"/>
                <w:lang w:eastAsia="lt-LT"/>
              </w:rPr>
            </w:pPr>
            <w:proofErr w:type="spellStart"/>
            <w:r w:rsidRPr="00007494">
              <w:rPr>
                <w:color w:val="000000" w:themeColor="text1"/>
                <w:lang w:eastAsia="lt-LT"/>
              </w:rPr>
              <w:t>Pažinimo</w:t>
            </w:r>
            <w:proofErr w:type="spellEnd"/>
            <w:r w:rsidR="00A21E25" w:rsidRPr="00007494">
              <w:rPr>
                <w:color w:val="000000" w:themeColor="text1"/>
                <w:lang w:eastAsia="lt-LT"/>
              </w:rPr>
              <w:t xml:space="preserve"> </w:t>
            </w:r>
            <w:r w:rsidRPr="00007494">
              <w:rPr>
                <w:color w:val="000000" w:themeColor="text1"/>
                <w:lang w:eastAsia="lt-LT"/>
              </w:rPr>
              <w:t xml:space="preserve">– taiko </w:t>
            </w:r>
            <w:proofErr w:type="spellStart"/>
            <w:r w:rsidRPr="00007494">
              <w:rPr>
                <w:color w:val="000000" w:themeColor="text1"/>
                <w:lang w:eastAsia="lt-LT"/>
              </w:rPr>
              <w:t>turim</w:t>
            </w:r>
            <w:r w:rsidR="00E66B21" w:rsidRPr="00007494">
              <w:rPr>
                <w:color w:val="000000" w:themeColor="text1"/>
                <w:lang w:eastAsia="lt-LT"/>
              </w:rPr>
              <w:t>us</w:t>
            </w:r>
            <w:proofErr w:type="spellEnd"/>
            <w:r w:rsidR="00E66B21" w:rsidRPr="00007494">
              <w:rPr>
                <w:color w:val="000000" w:themeColor="text1"/>
                <w:lang w:eastAsia="lt-LT"/>
              </w:rPr>
              <w:t xml:space="preserve"> </w:t>
            </w:r>
            <w:proofErr w:type="spellStart"/>
            <w:r w:rsidR="00E66B21" w:rsidRPr="00007494">
              <w:rPr>
                <w:color w:val="000000" w:themeColor="text1"/>
                <w:lang w:eastAsia="lt-LT"/>
              </w:rPr>
              <w:t>informacijos</w:t>
            </w:r>
            <w:proofErr w:type="spellEnd"/>
            <w:r w:rsidR="00E66B21" w:rsidRPr="00007494">
              <w:rPr>
                <w:color w:val="000000" w:themeColor="text1"/>
                <w:lang w:eastAsia="lt-LT"/>
              </w:rPr>
              <w:t xml:space="preserve"> </w:t>
            </w:r>
            <w:proofErr w:type="spellStart"/>
            <w:r w:rsidR="00E66B21" w:rsidRPr="00007494">
              <w:rPr>
                <w:color w:val="000000" w:themeColor="text1"/>
                <w:lang w:eastAsia="lt-LT"/>
              </w:rPr>
              <w:t>įsisavinimo</w:t>
            </w:r>
            <w:proofErr w:type="spellEnd"/>
            <w:r w:rsidR="00E66B21" w:rsidRPr="00007494">
              <w:rPr>
                <w:color w:val="000000" w:themeColor="text1"/>
                <w:lang w:eastAsia="lt-LT"/>
              </w:rPr>
              <w:t xml:space="preserve"> </w:t>
            </w:r>
            <w:proofErr w:type="spellStart"/>
            <w:r w:rsidR="00E66B21" w:rsidRPr="00007494">
              <w:rPr>
                <w:color w:val="000000" w:themeColor="text1"/>
                <w:lang w:eastAsia="lt-LT"/>
              </w:rPr>
              <w:t>gebėjimus</w:t>
            </w:r>
            <w:proofErr w:type="spellEnd"/>
            <w:r w:rsidR="00E66B21" w:rsidRPr="00007494">
              <w:rPr>
                <w:color w:val="000000" w:themeColor="text1"/>
                <w:lang w:eastAsia="lt-LT"/>
              </w:rPr>
              <w:t xml:space="preserve">, </w:t>
            </w:r>
            <w:proofErr w:type="spellStart"/>
            <w:r w:rsidR="00E66B21" w:rsidRPr="00007494">
              <w:rPr>
                <w:color w:val="000000" w:themeColor="text1"/>
                <w:lang w:eastAsia="lt-LT"/>
              </w:rPr>
              <w:t>dailės</w:t>
            </w:r>
            <w:proofErr w:type="spellEnd"/>
            <w:r w:rsidR="00E66B21" w:rsidRPr="00007494">
              <w:rPr>
                <w:color w:val="000000" w:themeColor="text1"/>
                <w:lang w:eastAsia="lt-LT"/>
              </w:rPr>
              <w:t xml:space="preserve">, muzikos, </w:t>
            </w:r>
            <w:proofErr w:type="spellStart"/>
            <w:r w:rsidR="00E66B21" w:rsidRPr="00007494">
              <w:rPr>
                <w:color w:val="000000" w:themeColor="text1"/>
                <w:lang w:eastAsia="lt-LT"/>
              </w:rPr>
              <w:t>literatūros</w:t>
            </w:r>
            <w:proofErr w:type="spellEnd"/>
            <w:r w:rsidR="00E66B21" w:rsidRPr="00007494">
              <w:rPr>
                <w:color w:val="000000" w:themeColor="text1"/>
                <w:lang w:eastAsia="lt-LT"/>
              </w:rPr>
              <w:t xml:space="preserve">, </w:t>
            </w:r>
            <w:proofErr w:type="spellStart"/>
            <w:r w:rsidR="00E66B21" w:rsidRPr="00007494">
              <w:rPr>
                <w:color w:val="000000" w:themeColor="text1"/>
                <w:lang w:eastAsia="lt-LT"/>
              </w:rPr>
              <w:t>teatro</w:t>
            </w:r>
            <w:proofErr w:type="spellEnd"/>
            <w:r w:rsidR="00E66B21" w:rsidRPr="00007494">
              <w:rPr>
                <w:color w:val="000000" w:themeColor="text1"/>
                <w:lang w:eastAsia="lt-LT"/>
              </w:rPr>
              <w:t xml:space="preserve"> </w:t>
            </w:r>
            <w:proofErr w:type="spellStart"/>
            <w:r w:rsidR="00E66B21" w:rsidRPr="00007494">
              <w:rPr>
                <w:color w:val="000000" w:themeColor="text1"/>
                <w:lang w:eastAsia="lt-LT"/>
              </w:rPr>
              <w:t>bei</w:t>
            </w:r>
            <w:proofErr w:type="spellEnd"/>
            <w:r w:rsidR="00E66B21" w:rsidRPr="00007494">
              <w:rPr>
                <w:color w:val="000000" w:themeColor="text1"/>
                <w:lang w:eastAsia="lt-LT"/>
              </w:rPr>
              <w:t xml:space="preserve"> </w:t>
            </w:r>
            <w:proofErr w:type="spellStart"/>
            <w:r w:rsidR="00E66B21" w:rsidRPr="00007494">
              <w:rPr>
                <w:color w:val="000000" w:themeColor="text1"/>
                <w:lang w:eastAsia="lt-LT"/>
              </w:rPr>
              <w:t>šokio</w:t>
            </w:r>
            <w:proofErr w:type="spellEnd"/>
            <w:r w:rsidRPr="00007494">
              <w:rPr>
                <w:color w:val="000000" w:themeColor="text1"/>
                <w:lang w:eastAsia="lt-LT"/>
              </w:rPr>
              <w:t xml:space="preserve"> </w:t>
            </w:r>
            <w:proofErr w:type="spellStart"/>
            <w:r w:rsidR="00E66B21" w:rsidRPr="00007494">
              <w:rPr>
                <w:color w:val="000000" w:themeColor="text1"/>
                <w:lang w:eastAsia="lt-LT"/>
              </w:rPr>
              <w:t>žinias</w:t>
            </w:r>
            <w:proofErr w:type="spellEnd"/>
            <w:r w:rsidR="00E66B21" w:rsidRPr="00007494">
              <w:rPr>
                <w:color w:val="000000" w:themeColor="text1"/>
                <w:lang w:eastAsia="lt-LT"/>
              </w:rPr>
              <w:t xml:space="preserve">, </w:t>
            </w:r>
            <w:proofErr w:type="spellStart"/>
            <w:r w:rsidR="00E66B21" w:rsidRPr="00007494">
              <w:rPr>
                <w:color w:val="000000" w:themeColor="text1"/>
                <w:lang w:eastAsia="lt-LT"/>
              </w:rPr>
              <w:t>reikalingas</w:t>
            </w:r>
            <w:proofErr w:type="spellEnd"/>
            <w:r w:rsidR="00E66B21" w:rsidRPr="00007494">
              <w:rPr>
                <w:color w:val="000000" w:themeColor="text1"/>
                <w:lang w:eastAsia="lt-LT"/>
              </w:rPr>
              <w:t xml:space="preserve"> </w:t>
            </w:r>
            <w:proofErr w:type="spellStart"/>
            <w:r w:rsidR="00E66B21" w:rsidRPr="00007494">
              <w:rPr>
                <w:color w:val="000000" w:themeColor="text1"/>
                <w:lang w:eastAsia="lt-LT"/>
              </w:rPr>
              <w:t>bendrai</w:t>
            </w:r>
            <w:proofErr w:type="spellEnd"/>
            <w:r w:rsidR="00E66B21" w:rsidRPr="00007494">
              <w:rPr>
                <w:color w:val="000000" w:themeColor="text1"/>
                <w:lang w:eastAsia="lt-LT"/>
              </w:rPr>
              <w:t xml:space="preserve"> </w:t>
            </w:r>
            <w:proofErr w:type="spellStart"/>
            <w:r w:rsidR="00E66B21" w:rsidRPr="00007494">
              <w:rPr>
                <w:color w:val="000000" w:themeColor="text1"/>
                <w:lang w:eastAsia="lt-LT"/>
              </w:rPr>
              <w:t>baroko</w:t>
            </w:r>
            <w:proofErr w:type="spellEnd"/>
            <w:r w:rsidR="00E66B21" w:rsidRPr="00007494">
              <w:rPr>
                <w:color w:val="000000" w:themeColor="text1"/>
                <w:lang w:eastAsia="lt-LT"/>
              </w:rPr>
              <w:t xml:space="preserve"> </w:t>
            </w:r>
            <w:proofErr w:type="spellStart"/>
            <w:r w:rsidR="00E66B21" w:rsidRPr="00007494">
              <w:rPr>
                <w:color w:val="000000" w:themeColor="text1"/>
                <w:lang w:eastAsia="lt-LT"/>
              </w:rPr>
              <w:t>epochos</w:t>
            </w:r>
            <w:proofErr w:type="spellEnd"/>
            <w:r w:rsidR="00E66B21" w:rsidRPr="00007494">
              <w:rPr>
                <w:color w:val="000000" w:themeColor="text1"/>
                <w:lang w:eastAsia="lt-LT"/>
              </w:rPr>
              <w:t xml:space="preserve"> </w:t>
            </w:r>
            <w:proofErr w:type="spellStart"/>
            <w:r w:rsidR="00E66B21" w:rsidRPr="00007494">
              <w:rPr>
                <w:color w:val="000000" w:themeColor="text1"/>
                <w:lang w:eastAsia="lt-LT"/>
              </w:rPr>
              <w:t>menų</w:t>
            </w:r>
            <w:proofErr w:type="spellEnd"/>
            <w:r w:rsidR="00E66B21" w:rsidRPr="00007494">
              <w:rPr>
                <w:color w:val="000000" w:themeColor="text1"/>
                <w:lang w:eastAsia="lt-LT"/>
              </w:rPr>
              <w:t xml:space="preserve"> </w:t>
            </w:r>
            <w:proofErr w:type="spellStart"/>
            <w:r w:rsidR="00E66B21" w:rsidRPr="00007494">
              <w:rPr>
                <w:color w:val="000000" w:themeColor="text1"/>
                <w:lang w:eastAsia="lt-LT"/>
              </w:rPr>
              <w:t>charakteristikai</w:t>
            </w:r>
            <w:proofErr w:type="spellEnd"/>
            <w:r w:rsidR="00E66B21" w:rsidRPr="00007494">
              <w:rPr>
                <w:color w:val="000000" w:themeColor="text1"/>
                <w:lang w:eastAsia="lt-LT"/>
              </w:rPr>
              <w:t xml:space="preserve"> </w:t>
            </w:r>
            <w:proofErr w:type="spellStart"/>
            <w:r w:rsidR="00E66B21" w:rsidRPr="00007494">
              <w:rPr>
                <w:color w:val="000000" w:themeColor="text1"/>
                <w:lang w:eastAsia="lt-LT"/>
              </w:rPr>
              <w:t>suprasti</w:t>
            </w:r>
            <w:proofErr w:type="spellEnd"/>
            <w:r w:rsidR="00E66B21" w:rsidRPr="00007494">
              <w:rPr>
                <w:color w:val="000000" w:themeColor="text1"/>
                <w:lang w:eastAsia="lt-LT"/>
              </w:rPr>
              <w:t>.</w:t>
            </w:r>
            <w:r w:rsidR="00A21E25" w:rsidRPr="00007494">
              <w:rPr>
                <w:color w:val="000000" w:themeColor="text1"/>
                <w:lang w:eastAsia="lt-LT"/>
              </w:rPr>
              <w:t xml:space="preserve"> </w:t>
            </w:r>
          </w:p>
          <w:p w14:paraId="365D6726" w14:textId="38E58BE6" w:rsidR="00250928" w:rsidRPr="00007494" w:rsidRDefault="00E66B21" w:rsidP="009227F8">
            <w:pPr>
              <w:ind w:left="156"/>
              <w:textAlignment w:val="baseline"/>
              <w:rPr>
                <w:color w:val="000000" w:themeColor="text1"/>
                <w:lang w:eastAsia="lt-LT"/>
              </w:rPr>
            </w:pPr>
            <w:proofErr w:type="spellStart"/>
            <w:r w:rsidRPr="00007494">
              <w:rPr>
                <w:color w:val="000000" w:themeColor="text1"/>
                <w:lang w:eastAsia="lt-LT"/>
              </w:rPr>
              <w:lastRenderedPageBreak/>
              <w:t>Kultūrinė</w:t>
            </w:r>
            <w:proofErr w:type="spellEnd"/>
            <w:r w:rsidRPr="00007494">
              <w:rPr>
                <w:color w:val="000000" w:themeColor="text1"/>
                <w:lang w:eastAsia="lt-LT"/>
              </w:rPr>
              <w:t xml:space="preserve"> – </w:t>
            </w:r>
            <w:proofErr w:type="spellStart"/>
            <w:r w:rsidRPr="00007494">
              <w:rPr>
                <w:color w:val="000000" w:themeColor="text1"/>
                <w:lang w:eastAsia="lt-LT"/>
              </w:rPr>
              <w:t>geba</w:t>
            </w:r>
            <w:proofErr w:type="spellEnd"/>
            <w:r w:rsidRPr="00007494">
              <w:rPr>
                <w:color w:val="000000" w:themeColor="text1"/>
                <w:lang w:eastAsia="lt-LT"/>
              </w:rPr>
              <w:t xml:space="preserve"> </w:t>
            </w:r>
            <w:proofErr w:type="spellStart"/>
            <w:r w:rsidRPr="00007494">
              <w:rPr>
                <w:color w:val="000000" w:themeColor="text1"/>
                <w:lang w:eastAsia="lt-LT"/>
              </w:rPr>
              <w:t>suprasti</w:t>
            </w:r>
            <w:proofErr w:type="spellEnd"/>
            <w:r w:rsidRPr="00007494">
              <w:rPr>
                <w:color w:val="000000" w:themeColor="text1"/>
                <w:lang w:eastAsia="lt-LT"/>
              </w:rPr>
              <w:t xml:space="preserve"> </w:t>
            </w:r>
            <w:proofErr w:type="spellStart"/>
            <w:r w:rsidRPr="00007494">
              <w:rPr>
                <w:color w:val="000000" w:themeColor="text1"/>
                <w:lang w:eastAsia="lt-LT"/>
              </w:rPr>
              <w:t>baroko</w:t>
            </w:r>
            <w:proofErr w:type="spellEnd"/>
            <w:r w:rsidRPr="00007494">
              <w:rPr>
                <w:color w:val="000000" w:themeColor="text1"/>
                <w:lang w:eastAsia="lt-LT"/>
              </w:rPr>
              <w:t xml:space="preserve"> meno </w:t>
            </w:r>
            <w:proofErr w:type="spellStart"/>
            <w:r w:rsidRPr="00007494">
              <w:rPr>
                <w:color w:val="000000" w:themeColor="text1"/>
                <w:lang w:eastAsia="lt-LT"/>
              </w:rPr>
              <w:t>vertę</w:t>
            </w:r>
            <w:proofErr w:type="spellEnd"/>
            <w:r w:rsidRPr="00007494">
              <w:rPr>
                <w:color w:val="000000" w:themeColor="text1"/>
                <w:lang w:eastAsia="lt-LT"/>
              </w:rPr>
              <w:t xml:space="preserve"> </w:t>
            </w:r>
            <w:proofErr w:type="spellStart"/>
            <w:r w:rsidRPr="00007494">
              <w:rPr>
                <w:color w:val="000000" w:themeColor="text1"/>
                <w:lang w:eastAsia="lt-LT"/>
              </w:rPr>
              <w:t>bendrai</w:t>
            </w:r>
            <w:proofErr w:type="spellEnd"/>
            <w:r w:rsidRPr="00007494">
              <w:rPr>
                <w:color w:val="000000" w:themeColor="text1"/>
                <w:lang w:eastAsia="lt-LT"/>
              </w:rPr>
              <w:t xml:space="preserve"> meno </w:t>
            </w:r>
            <w:proofErr w:type="spellStart"/>
            <w:r w:rsidRPr="00007494">
              <w:rPr>
                <w:color w:val="000000" w:themeColor="text1"/>
                <w:lang w:eastAsia="lt-LT"/>
              </w:rPr>
              <w:t>raidai</w:t>
            </w:r>
            <w:proofErr w:type="spellEnd"/>
            <w:r w:rsidRPr="00007494">
              <w:rPr>
                <w:color w:val="000000" w:themeColor="text1"/>
                <w:lang w:eastAsia="lt-LT"/>
              </w:rPr>
              <w:t>.</w:t>
            </w:r>
          </w:p>
          <w:p w14:paraId="2780C82E" w14:textId="0BD6DA83" w:rsidR="00A84977" w:rsidRPr="00007494" w:rsidRDefault="00A84977" w:rsidP="009227F8">
            <w:pPr>
              <w:ind w:left="198" w:right="171"/>
              <w:jc w:val="both"/>
              <w:textAlignment w:val="baseline"/>
              <w:rPr>
                <w:color w:val="000000" w:themeColor="text1"/>
                <w:lang w:eastAsia="lt-LT"/>
              </w:rPr>
            </w:pPr>
            <w:proofErr w:type="spellStart"/>
            <w:r w:rsidRPr="00007494">
              <w:rPr>
                <w:color w:val="000000" w:themeColor="text1"/>
                <w:lang w:eastAsia="lt-LT"/>
              </w:rPr>
              <w:t>Komunikavimo</w:t>
            </w:r>
            <w:proofErr w:type="spellEnd"/>
            <w:r w:rsidR="00A21E25" w:rsidRPr="00007494">
              <w:rPr>
                <w:color w:val="000000" w:themeColor="text1"/>
                <w:lang w:eastAsia="lt-LT"/>
              </w:rPr>
              <w:t xml:space="preserve"> </w:t>
            </w:r>
            <w:r w:rsidRPr="00007494">
              <w:rPr>
                <w:color w:val="000000" w:themeColor="text1"/>
                <w:lang w:eastAsia="lt-LT"/>
              </w:rPr>
              <w:t xml:space="preserve">– </w:t>
            </w:r>
            <w:proofErr w:type="spellStart"/>
            <w:r w:rsidRPr="00007494">
              <w:rPr>
                <w:color w:val="000000" w:themeColor="text1"/>
                <w:lang w:eastAsia="lt-LT"/>
              </w:rPr>
              <w:t>tinkamai</w:t>
            </w:r>
            <w:proofErr w:type="spellEnd"/>
            <w:r w:rsidRPr="00007494">
              <w:rPr>
                <w:color w:val="000000" w:themeColor="text1"/>
                <w:lang w:eastAsia="lt-LT"/>
              </w:rPr>
              <w:t xml:space="preserve"> </w:t>
            </w:r>
            <w:proofErr w:type="spellStart"/>
            <w:r w:rsidRPr="00007494">
              <w:rPr>
                <w:color w:val="000000" w:themeColor="text1"/>
                <w:lang w:eastAsia="lt-LT"/>
              </w:rPr>
              <w:t>vartoja</w:t>
            </w:r>
            <w:proofErr w:type="spellEnd"/>
            <w:r w:rsidRPr="00007494">
              <w:rPr>
                <w:color w:val="000000" w:themeColor="text1"/>
                <w:lang w:eastAsia="lt-LT"/>
              </w:rPr>
              <w:t xml:space="preserve"> </w:t>
            </w:r>
            <w:proofErr w:type="spellStart"/>
            <w:r w:rsidR="00E66B21" w:rsidRPr="00007494">
              <w:rPr>
                <w:color w:val="000000" w:themeColor="text1"/>
                <w:lang w:eastAsia="lt-LT"/>
              </w:rPr>
              <w:t>skirtingoms</w:t>
            </w:r>
            <w:proofErr w:type="spellEnd"/>
            <w:r w:rsidR="00E66B21" w:rsidRPr="00007494">
              <w:rPr>
                <w:color w:val="000000" w:themeColor="text1"/>
                <w:lang w:eastAsia="lt-LT"/>
              </w:rPr>
              <w:t xml:space="preserve"> </w:t>
            </w:r>
            <w:proofErr w:type="spellStart"/>
            <w:r w:rsidR="00E66B21" w:rsidRPr="00007494">
              <w:rPr>
                <w:color w:val="000000" w:themeColor="text1"/>
                <w:lang w:eastAsia="lt-LT"/>
              </w:rPr>
              <w:t>menų</w:t>
            </w:r>
            <w:proofErr w:type="spellEnd"/>
            <w:r w:rsidR="00E66B21" w:rsidRPr="00007494">
              <w:rPr>
                <w:color w:val="000000" w:themeColor="text1"/>
                <w:lang w:eastAsia="lt-LT"/>
              </w:rPr>
              <w:t xml:space="preserve"> </w:t>
            </w:r>
            <w:proofErr w:type="spellStart"/>
            <w:r w:rsidR="00E66B21" w:rsidRPr="00007494">
              <w:rPr>
                <w:color w:val="000000" w:themeColor="text1"/>
                <w:lang w:eastAsia="lt-LT"/>
              </w:rPr>
              <w:t>rūšims</w:t>
            </w:r>
            <w:proofErr w:type="spellEnd"/>
            <w:r w:rsidR="00E66B21" w:rsidRPr="00007494">
              <w:rPr>
                <w:color w:val="000000" w:themeColor="text1"/>
                <w:lang w:eastAsia="lt-LT"/>
              </w:rPr>
              <w:t xml:space="preserve"> </w:t>
            </w:r>
            <w:proofErr w:type="spellStart"/>
            <w:r w:rsidR="00E66B21" w:rsidRPr="00007494">
              <w:rPr>
                <w:color w:val="000000" w:themeColor="text1"/>
                <w:lang w:eastAsia="lt-LT"/>
              </w:rPr>
              <w:t>apibūdinti</w:t>
            </w:r>
            <w:proofErr w:type="spellEnd"/>
            <w:r w:rsidR="00E66B21" w:rsidRPr="00007494">
              <w:rPr>
                <w:color w:val="000000" w:themeColor="text1"/>
                <w:lang w:eastAsia="lt-LT"/>
              </w:rPr>
              <w:t xml:space="preserve"> </w:t>
            </w:r>
            <w:proofErr w:type="spellStart"/>
            <w:r w:rsidR="00E66B21" w:rsidRPr="00007494">
              <w:rPr>
                <w:color w:val="000000" w:themeColor="text1"/>
                <w:lang w:eastAsia="lt-LT"/>
              </w:rPr>
              <w:t>reikiamas</w:t>
            </w:r>
            <w:proofErr w:type="spellEnd"/>
            <w:r w:rsidRPr="00007494">
              <w:rPr>
                <w:color w:val="000000" w:themeColor="text1"/>
                <w:lang w:eastAsia="lt-LT"/>
              </w:rPr>
              <w:t xml:space="preserve"> </w:t>
            </w:r>
            <w:proofErr w:type="spellStart"/>
            <w:r w:rsidRPr="00007494">
              <w:rPr>
                <w:color w:val="000000" w:themeColor="text1"/>
                <w:lang w:eastAsia="lt-LT"/>
              </w:rPr>
              <w:t>sąvokas</w:t>
            </w:r>
            <w:proofErr w:type="spellEnd"/>
            <w:r w:rsidRPr="00007494">
              <w:rPr>
                <w:color w:val="000000" w:themeColor="text1"/>
                <w:lang w:eastAsia="lt-LT"/>
              </w:rPr>
              <w:t xml:space="preserve">, </w:t>
            </w:r>
            <w:proofErr w:type="spellStart"/>
            <w:r w:rsidR="00E66B21" w:rsidRPr="00007494">
              <w:rPr>
                <w:color w:val="000000" w:themeColor="text1"/>
                <w:lang w:eastAsia="lt-LT"/>
              </w:rPr>
              <w:t>komentuoja</w:t>
            </w:r>
            <w:proofErr w:type="spellEnd"/>
            <w:r w:rsidR="00E66B21" w:rsidRPr="00007494">
              <w:rPr>
                <w:color w:val="000000" w:themeColor="text1"/>
                <w:lang w:eastAsia="lt-LT"/>
              </w:rPr>
              <w:t xml:space="preserve"> </w:t>
            </w:r>
            <w:proofErr w:type="spellStart"/>
            <w:r w:rsidR="006A50B1" w:rsidRPr="00007494">
              <w:rPr>
                <w:color w:val="000000" w:themeColor="text1"/>
                <w:lang w:eastAsia="lt-LT"/>
              </w:rPr>
              <w:t>dailės</w:t>
            </w:r>
            <w:proofErr w:type="spellEnd"/>
            <w:r w:rsidR="006A50B1" w:rsidRPr="00007494">
              <w:rPr>
                <w:color w:val="000000" w:themeColor="text1"/>
                <w:lang w:eastAsia="lt-LT"/>
              </w:rPr>
              <w:t xml:space="preserve">, </w:t>
            </w:r>
            <w:proofErr w:type="spellStart"/>
            <w:r w:rsidR="006A50B1" w:rsidRPr="00007494">
              <w:rPr>
                <w:color w:val="000000" w:themeColor="text1"/>
                <w:lang w:eastAsia="lt-LT"/>
              </w:rPr>
              <w:t>architektūros</w:t>
            </w:r>
            <w:proofErr w:type="spellEnd"/>
            <w:r w:rsidR="006A50B1" w:rsidRPr="00007494">
              <w:rPr>
                <w:color w:val="000000" w:themeColor="text1"/>
                <w:lang w:eastAsia="lt-LT"/>
              </w:rPr>
              <w:t xml:space="preserve"> </w:t>
            </w:r>
            <w:proofErr w:type="spellStart"/>
            <w:r w:rsidR="0042564F" w:rsidRPr="00007494">
              <w:rPr>
                <w:color w:val="000000" w:themeColor="text1"/>
                <w:lang w:eastAsia="lt-LT"/>
              </w:rPr>
              <w:t>kūriniuose</w:t>
            </w:r>
            <w:proofErr w:type="spellEnd"/>
            <w:r w:rsidR="0042564F" w:rsidRPr="00007494">
              <w:rPr>
                <w:color w:val="000000" w:themeColor="text1"/>
                <w:lang w:eastAsia="lt-LT"/>
              </w:rPr>
              <w:t xml:space="preserve"> </w:t>
            </w:r>
            <w:proofErr w:type="spellStart"/>
            <w:r w:rsidR="0042564F" w:rsidRPr="00007494">
              <w:rPr>
                <w:color w:val="000000" w:themeColor="text1"/>
                <w:lang w:eastAsia="lt-LT"/>
              </w:rPr>
              <w:t>esančius</w:t>
            </w:r>
            <w:proofErr w:type="spellEnd"/>
            <w:r w:rsidR="0042564F" w:rsidRPr="00007494">
              <w:rPr>
                <w:color w:val="000000" w:themeColor="text1"/>
                <w:lang w:eastAsia="lt-LT"/>
              </w:rPr>
              <w:t xml:space="preserve"> </w:t>
            </w:r>
            <w:proofErr w:type="spellStart"/>
            <w:r w:rsidR="006A50B1" w:rsidRPr="00007494">
              <w:rPr>
                <w:color w:val="000000" w:themeColor="text1"/>
                <w:lang w:eastAsia="lt-LT"/>
              </w:rPr>
              <w:t>meninius</w:t>
            </w:r>
            <w:proofErr w:type="spellEnd"/>
            <w:r w:rsidR="006A50B1" w:rsidRPr="00007494">
              <w:rPr>
                <w:color w:val="000000" w:themeColor="text1"/>
                <w:lang w:eastAsia="lt-LT"/>
              </w:rPr>
              <w:t xml:space="preserve"> </w:t>
            </w:r>
            <w:proofErr w:type="spellStart"/>
            <w:r w:rsidRPr="00007494">
              <w:rPr>
                <w:color w:val="000000" w:themeColor="text1"/>
                <w:lang w:eastAsia="lt-LT"/>
              </w:rPr>
              <w:t>simbolius</w:t>
            </w:r>
            <w:proofErr w:type="spellEnd"/>
            <w:r w:rsidR="006A50B1" w:rsidRPr="00007494">
              <w:rPr>
                <w:color w:val="000000" w:themeColor="text1"/>
                <w:lang w:eastAsia="lt-LT"/>
              </w:rPr>
              <w:t xml:space="preserve">, </w:t>
            </w:r>
            <w:r w:rsidRPr="00007494">
              <w:rPr>
                <w:color w:val="000000" w:themeColor="text1"/>
                <w:lang w:eastAsia="lt-LT"/>
              </w:rPr>
              <w:t xml:space="preserve"> </w:t>
            </w:r>
            <w:proofErr w:type="spellStart"/>
            <w:r w:rsidR="006A50B1" w:rsidRPr="00007494">
              <w:rPr>
                <w:color w:val="000000" w:themeColor="text1"/>
                <w:lang w:eastAsia="lt-LT"/>
              </w:rPr>
              <w:t>geba</w:t>
            </w:r>
            <w:proofErr w:type="spellEnd"/>
            <w:r w:rsidR="006A50B1" w:rsidRPr="00007494">
              <w:rPr>
                <w:color w:val="000000" w:themeColor="text1"/>
                <w:lang w:eastAsia="lt-LT"/>
              </w:rPr>
              <w:t xml:space="preserve"> </w:t>
            </w:r>
            <w:proofErr w:type="spellStart"/>
            <w:r w:rsidR="006A50B1" w:rsidRPr="00007494">
              <w:rPr>
                <w:color w:val="000000" w:themeColor="text1"/>
                <w:lang w:eastAsia="lt-LT"/>
              </w:rPr>
              <w:t>tinkamai</w:t>
            </w:r>
            <w:proofErr w:type="spellEnd"/>
            <w:r w:rsidR="006A50B1" w:rsidRPr="00007494">
              <w:rPr>
                <w:color w:val="000000" w:themeColor="text1"/>
                <w:lang w:eastAsia="lt-LT"/>
              </w:rPr>
              <w:t xml:space="preserve"> </w:t>
            </w:r>
            <w:proofErr w:type="spellStart"/>
            <w:r w:rsidR="006A50B1" w:rsidRPr="00007494">
              <w:rPr>
                <w:color w:val="000000" w:themeColor="text1"/>
                <w:lang w:eastAsia="lt-LT"/>
              </w:rPr>
              <w:t>reflektuoti</w:t>
            </w:r>
            <w:proofErr w:type="spellEnd"/>
            <w:r w:rsidR="006A50B1" w:rsidRPr="00007494">
              <w:rPr>
                <w:color w:val="000000" w:themeColor="text1"/>
                <w:lang w:eastAsia="lt-LT"/>
              </w:rPr>
              <w:t xml:space="preserve"> </w:t>
            </w:r>
            <w:proofErr w:type="spellStart"/>
            <w:r w:rsidR="006A50B1" w:rsidRPr="00007494">
              <w:rPr>
                <w:color w:val="000000" w:themeColor="text1"/>
                <w:lang w:eastAsia="lt-LT"/>
              </w:rPr>
              <w:t>menines</w:t>
            </w:r>
            <w:proofErr w:type="spellEnd"/>
            <w:r w:rsidR="006A50B1" w:rsidRPr="00007494">
              <w:rPr>
                <w:color w:val="000000" w:themeColor="text1"/>
                <w:lang w:eastAsia="lt-LT"/>
              </w:rPr>
              <w:t xml:space="preserve"> </w:t>
            </w:r>
            <w:proofErr w:type="spellStart"/>
            <w:r w:rsidR="006A50B1" w:rsidRPr="00007494">
              <w:rPr>
                <w:color w:val="000000" w:themeColor="text1"/>
                <w:lang w:eastAsia="lt-LT"/>
              </w:rPr>
              <w:t>patirtis</w:t>
            </w:r>
            <w:proofErr w:type="spellEnd"/>
            <w:r w:rsidR="006A50B1" w:rsidRPr="00007494">
              <w:rPr>
                <w:color w:val="000000" w:themeColor="text1"/>
                <w:lang w:eastAsia="lt-LT"/>
              </w:rPr>
              <w:t>.</w:t>
            </w:r>
            <w:r w:rsidR="00A21E25" w:rsidRPr="00007494">
              <w:rPr>
                <w:color w:val="000000" w:themeColor="text1"/>
                <w:lang w:eastAsia="lt-LT"/>
              </w:rPr>
              <w:t xml:space="preserve"> </w:t>
            </w:r>
          </w:p>
          <w:p w14:paraId="7CF526F5" w14:textId="71060508" w:rsidR="006A50B1" w:rsidRPr="00007494" w:rsidRDefault="00A84977" w:rsidP="009227F8">
            <w:pPr>
              <w:ind w:left="198" w:right="171"/>
              <w:jc w:val="both"/>
              <w:textAlignment w:val="baseline"/>
              <w:rPr>
                <w:color w:val="000000" w:themeColor="text1"/>
                <w:lang w:eastAsia="lt-LT"/>
              </w:rPr>
            </w:pPr>
            <w:proofErr w:type="spellStart"/>
            <w:r w:rsidRPr="00007494">
              <w:rPr>
                <w:color w:val="000000" w:themeColor="text1"/>
                <w:lang w:eastAsia="lt-LT"/>
              </w:rPr>
              <w:t>Skaitmeninė</w:t>
            </w:r>
            <w:proofErr w:type="spellEnd"/>
            <w:r w:rsidR="00A21E25" w:rsidRPr="00007494">
              <w:rPr>
                <w:color w:val="000000" w:themeColor="text1"/>
                <w:lang w:eastAsia="lt-LT"/>
              </w:rPr>
              <w:t xml:space="preserve"> </w:t>
            </w:r>
            <w:r w:rsidRPr="00007494">
              <w:rPr>
                <w:color w:val="000000" w:themeColor="text1"/>
                <w:lang w:eastAsia="lt-LT"/>
              </w:rPr>
              <w:t>–</w:t>
            </w:r>
            <w:r w:rsidR="006A50B1" w:rsidRPr="00007494">
              <w:rPr>
                <w:color w:val="000000" w:themeColor="text1"/>
                <w:lang w:eastAsia="lt-LT"/>
              </w:rPr>
              <w:t xml:space="preserve"> </w:t>
            </w:r>
            <w:proofErr w:type="spellStart"/>
            <w:r w:rsidR="006A50B1" w:rsidRPr="00007494">
              <w:rPr>
                <w:color w:val="000000" w:themeColor="text1"/>
                <w:lang w:eastAsia="lt-LT"/>
              </w:rPr>
              <w:t>geba</w:t>
            </w:r>
            <w:proofErr w:type="spellEnd"/>
            <w:r w:rsidR="006A50B1" w:rsidRPr="00007494">
              <w:rPr>
                <w:color w:val="000000" w:themeColor="text1"/>
                <w:lang w:eastAsia="lt-LT"/>
              </w:rPr>
              <w:t xml:space="preserve"> </w:t>
            </w:r>
            <w:proofErr w:type="spellStart"/>
            <w:r w:rsidR="006A50B1" w:rsidRPr="00007494">
              <w:rPr>
                <w:color w:val="000000" w:themeColor="text1"/>
                <w:lang w:eastAsia="lt-LT"/>
              </w:rPr>
              <w:t>surasti</w:t>
            </w:r>
            <w:proofErr w:type="spellEnd"/>
            <w:r w:rsidR="006A50B1" w:rsidRPr="00007494">
              <w:rPr>
                <w:color w:val="000000" w:themeColor="text1"/>
                <w:lang w:eastAsia="lt-LT"/>
              </w:rPr>
              <w:t xml:space="preserve"> ir </w:t>
            </w:r>
            <w:proofErr w:type="spellStart"/>
            <w:r w:rsidRPr="00007494">
              <w:rPr>
                <w:color w:val="000000" w:themeColor="text1"/>
                <w:lang w:eastAsia="lt-LT"/>
              </w:rPr>
              <w:t>tikslingai</w:t>
            </w:r>
            <w:proofErr w:type="spellEnd"/>
            <w:r w:rsidRPr="00007494">
              <w:rPr>
                <w:color w:val="000000" w:themeColor="text1"/>
                <w:lang w:eastAsia="lt-LT"/>
              </w:rPr>
              <w:t xml:space="preserve"> </w:t>
            </w:r>
            <w:proofErr w:type="spellStart"/>
            <w:r w:rsidR="006A50B1" w:rsidRPr="00007494">
              <w:rPr>
                <w:color w:val="000000" w:themeColor="text1"/>
                <w:lang w:eastAsia="lt-LT"/>
              </w:rPr>
              <w:t>naudotis</w:t>
            </w:r>
            <w:proofErr w:type="spellEnd"/>
            <w:r w:rsidR="00A21E25" w:rsidRPr="00007494">
              <w:rPr>
                <w:color w:val="000000" w:themeColor="text1"/>
                <w:lang w:eastAsia="lt-LT"/>
              </w:rPr>
              <w:t xml:space="preserve"> </w:t>
            </w:r>
            <w:proofErr w:type="spellStart"/>
            <w:r w:rsidR="006A50B1" w:rsidRPr="00007494">
              <w:rPr>
                <w:color w:val="000000" w:themeColor="text1"/>
                <w:lang w:eastAsia="lt-LT"/>
              </w:rPr>
              <w:t>virtualiomis</w:t>
            </w:r>
            <w:proofErr w:type="spellEnd"/>
            <w:r w:rsidR="006A50B1" w:rsidRPr="00007494">
              <w:rPr>
                <w:color w:val="000000" w:themeColor="text1"/>
                <w:lang w:eastAsia="lt-LT"/>
              </w:rPr>
              <w:t xml:space="preserve"> meno </w:t>
            </w:r>
            <w:proofErr w:type="spellStart"/>
            <w:r w:rsidR="006A50B1" w:rsidRPr="00007494">
              <w:rPr>
                <w:color w:val="000000" w:themeColor="text1"/>
                <w:lang w:eastAsia="lt-LT"/>
              </w:rPr>
              <w:t>pažinimui</w:t>
            </w:r>
            <w:proofErr w:type="spellEnd"/>
            <w:r w:rsidR="006A50B1" w:rsidRPr="00007494">
              <w:rPr>
                <w:color w:val="000000" w:themeColor="text1"/>
                <w:lang w:eastAsia="lt-LT"/>
              </w:rPr>
              <w:t xml:space="preserve"> </w:t>
            </w:r>
            <w:proofErr w:type="spellStart"/>
            <w:r w:rsidR="006A50B1" w:rsidRPr="00007494">
              <w:rPr>
                <w:color w:val="000000" w:themeColor="text1"/>
                <w:lang w:eastAsia="lt-LT"/>
              </w:rPr>
              <w:t>skirtomis</w:t>
            </w:r>
            <w:proofErr w:type="spellEnd"/>
            <w:r w:rsidR="006A50B1" w:rsidRPr="00007494">
              <w:rPr>
                <w:color w:val="000000" w:themeColor="text1"/>
                <w:lang w:eastAsia="lt-LT"/>
              </w:rPr>
              <w:t xml:space="preserve"> </w:t>
            </w:r>
            <w:proofErr w:type="spellStart"/>
            <w:r w:rsidR="006A50B1" w:rsidRPr="00007494">
              <w:rPr>
                <w:color w:val="000000" w:themeColor="text1"/>
                <w:lang w:eastAsia="lt-LT"/>
              </w:rPr>
              <w:t>platformomis</w:t>
            </w:r>
            <w:proofErr w:type="spellEnd"/>
            <w:r w:rsidR="006A50B1" w:rsidRPr="00007494">
              <w:rPr>
                <w:color w:val="000000" w:themeColor="text1"/>
                <w:lang w:eastAsia="lt-LT"/>
              </w:rPr>
              <w:t xml:space="preserve"> (</w:t>
            </w:r>
            <w:proofErr w:type="spellStart"/>
            <w:r w:rsidR="006A50B1" w:rsidRPr="00007494">
              <w:rPr>
                <w:color w:val="000000" w:themeColor="text1"/>
                <w:lang w:eastAsia="lt-LT"/>
              </w:rPr>
              <w:t>virtualiais</w:t>
            </w:r>
            <w:proofErr w:type="spellEnd"/>
            <w:r w:rsidR="006A50B1" w:rsidRPr="00007494">
              <w:rPr>
                <w:color w:val="000000" w:themeColor="text1"/>
                <w:lang w:eastAsia="lt-LT"/>
              </w:rPr>
              <w:t xml:space="preserve"> </w:t>
            </w:r>
            <w:proofErr w:type="spellStart"/>
            <w:r w:rsidR="006A50B1" w:rsidRPr="00007494">
              <w:rPr>
                <w:color w:val="000000" w:themeColor="text1"/>
                <w:lang w:eastAsia="lt-LT"/>
              </w:rPr>
              <w:t>muziejais</w:t>
            </w:r>
            <w:proofErr w:type="spellEnd"/>
            <w:r w:rsidR="006A50B1" w:rsidRPr="00007494">
              <w:rPr>
                <w:color w:val="000000" w:themeColor="text1"/>
                <w:lang w:eastAsia="lt-LT"/>
              </w:rPr>
              <w:t xml:space="preserve">, </w:t>
            </w:r>
            <w:proofErr w:type="spellStart"/>
            <w:r w:rsidR="006A50B1" w:rsidRPr="00007494">
              <w:rPr>
                <w:color w:val="000000" w:themeColor="text1"/>
                <w:lang w:eastAsia="lt-LT"/>
              </w:rPr>
              <w:t>parodomis</w:t>
            </w:r>
            <w:proofErr w:type="spellEnd"/>
            <w:r w:rsidR="006A50B1" w:rsidRPr="00007494">
              <w:rPr>
                <w:color w:val="000000" w:themeColor="text1"/>
                <w:lang w:eastAsia="lt-LT"/>
              </w:rPr>
              <w:t xml:space="preserve">, </w:t>
            </w:r>
            <w:proofErr w:type="spellStart"/>
            <w:r w:rsidR="006A50B1" w:rsidRPr="00007494">
              <w:rPr>
                <w:color w:val="000000" w:themeColor="text1"/>
                <w:lang w:eastAsia="lt-LT"/>
              </w:rPr>
              <w:t>koncertų</w:t>
            </w:r>
            <w:proofErr w:type="spellEnd"/>
            <w:r w:rsidR="006A50B1" w:rsidRPr="00007494">
              <w:rPr>
                <w:color w:val="000000" w:themeColor="text1"/>
                <w:lang w:eastAsia="lt-LT"/>
              </w:rPr>
              <w:t xml:space="preserve"> </w:t>
            </w:r>
            <w:proofErr w:type="spellStart"/>
            <w:r w:rsidR="006A50B1" w:rsidRPr="00007494">
              <w:rPr>
                <w:color w:val="000000" w:themeColor="text1"/>
                <w:lang w:eastAsia="lt-LT"/>
              </w:rPr>
              <w:t>salėmis</w:t>
            </w:r>
            <w:proofErr w:type="spellEnd"/>
            <w:r w:rsidR="006A50B1" w:rsidRPr="00007494">
              <w:rPr>
                <w:color w:val="000000" w:themeColor="text1"/>
                <w:lang w:eastAsia="lt-LT"/>
              </w:rPr>
              <w:t xml:space="preserve"> ir pan.).</w:t>
            </w:r>
          </w:p>
          <w:p w14:paraId="128C5A44" w14:textId="248FFC50" w:rsidR="00250928" w:rsidRPr="00007494" w:rsidRDefault="00250928" w:rsidP="00A84977">
            <w:pPr>
              <w:textAlignment w:val="baseline"/>
              <w:rPr>
                <w:color w:val="000000" w:themeColor="text1"/>
                <w:lang w:eastAsia="lt-LT"/>
              </w:rPr>
            </w:pPr>
          </w:p>
        </w:tc>
      </w:tr>
      <w:tr w:rsidR="005648E2" w:rsidRPr="00007494" w14:paraId="534CCA4C" w14:textId="77777777" w:rsidTr="00A84977">
        <w:tc>
          <w:tcPr>
            <w:tcW w:w="0" w:type="auto"/>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2CDE5483" w14:textId="441FFE21" w:rsidR="00A84977" w:rsidRPr="00007494" w:rsidRDefault="00A84977" w:rsidP="009227F8">
            <w:pPr>
              <w:ind w:left="129"/>
              <w:textAlignment w:val="baseline"/>
              <w:rPr>
                <w:lang w:eastAsia="lt-LT"/>
              </w:rPr>
            </w:pPr>
            <w:proofErr w:type="spellStart"/>
            <w:r w:rsidRPr="00007494">
              <w:rPr>
                <w:lang w:eastAsia="lt-LT"/>
              </w:rPr>
              <w:lastRenderedPageBreak/>
              <w:t>Trukmė</w:t>
            </w:r>
            <w:proofErr w:type="spellEnd"/>
            <w:r w:rsidR="00A21E25" w:rsidRPr="00007494">
              <w:rPr>
                <w:lang w:eastAsia="lt-LT"/>
              </w:rPr>
              <w:t xml:space="preserve"> </w:t>
            </w:r>
          </w:p>
        </w:tc>
        <w:tc>
          <w:tcPr>
            <w:tcW w:w="0" w:type="auto"/>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685D0319" w14:textId="68D26F32" w:rsidR="00A84977" w:rsidRPr="00007494" w:rsidRDefault="00250928" w:rsidP="009227F8">
            <w:pPr>
              <w:ind w:left="198" w:right="171"/>
              <w:textAlignment w:val="baseline"/>
              <w:rPr>
                <w:color w:val="000000" w:themeColor="text1"/>
                <w:lang w:eastAsia="lt-LT"/>
              </w:rPr>
            </w:pPr>
            <w:r w:rsidRPr="00007494">
              <w:rPr>
                <w:color w:val="000000" w:themeColor="text1"/>
                <w:lang w:eastAsia="lt-LT"/>
              </w:rPr>
              <w:t>2</w:t>
            </w:r>
            <w:r w:rsidR="00A84977" w:rsidRPr="00007494">
              <w:rPr>
                <w:color w:val="000000" w:themeColor="text1"/>
                <w:lang w:eastAsia="lt-LT"/>
              </w:rPr>
              <w:t xml:space="preserve"> </w:t>
            </w:r>
            <w:proofErr w:type="spellStart"/>
            <w:r w:rsidR="00A84977" w:rsidRPr="00007494">
              <w:rPr>
                <w:color w:val="000000" w:themeColor="text1"/>
                <w:lang w:eastAsia="lt-LT"/>
              </w:rPr>
              <w:t>pamok</w:t>
            </w:r>
            <w:r w:rsidRPr="00007494">
              <w:rPr>
                <w:color w:val="000000" w:themeColor="text1"/>
                <w:lang w:eastAsia="lt-LT"/>
              </w:rPr>
              <w:t>os</w:t>
            </w:r>
            <w:proofErr w:type="spellEnd"/>
            <w:r w:rsidR="00A21E25" w:rsidRPr="00007494">
              <w:rPr>
                <w:color w:val="000000" w:themeColor="text1"/>
                <w:lang w:eastAsia="lt-LT"/>
              </w:rPr>
              <w:t xml:space="preserve"> </w:t>
            </w:r>
          </w:p>
        </w:tc>
      </w:tr>
      <w:tr w:rsidR="005648E2" w:rsidRPr="00007494" w14:paraId="788F5295" w14:textId="77777777" w:rsidTr="00A84977">
        <w:tc>
          <w:tcPr>
            <w:tcW w:w="0" w:type="auto"/>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43F994E2" w14:textId="13405604" w:rsidR="00A84977" w:rsidRPr="00007494" w:rsidRDefault="00A84977" w:rsidP="009227F8">
            <w:pPr>
              <w:ind w:left="129"/>
              <w:textAlignment w:val="baseline"/>
              <w:rPr>
                <w:lang w:eastAsia="lt-LT"/>
              </w:rPr>
            </w:pPr>
            <w:r w:rsidRPr="00007494">
              <w:rPr>
                <w:lang w:eastAsia="lt-LT"/>
              </w:rPr>
              <w:t xml:space="preserve">Veiklos </w:t>
            </w:r>
            <w:proofErr w:type="spellStart"/>
            <w:r w:rsidRPr="00007494">
              <w:rPr>
                <w:lang w:eastAsia="lt-LT"/>
              </w:rPr>
              <w:t>tipas</w:t>
            </w:r>
            <w:proofErr w:type="spellEnd"/>
            <w:r w:rsidR="00A21E25" w:rsidRPr="00007494">
              <w:rPr>
                <w:lang w:eastAsia="lt-LT"/>
              </w:rPr>
              <w:t xml:space="preserve"> </w:t>
            </w:r>
          </w:p>
        </w:tc>
        <w:tc>
          <w:tcPr>
            <w:tcW w:w="0" w:type="auto"/>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58D182AF" w14:textId="6C41DEC4" w:rsidR="00A84977" w:rsidRPr="00007494" w:rsidRDefault="0045565B" w:rsidP="009227F8">
            <w:pPr>
              <w:ind w:left="198" w:right="171"/>
              <w:textAlignment w:val="baseline"/>
              <w:rPr>
                <w:color w:val="000000" w:themeColor="text1"/>
                <w:lang w:eastAsia="lt-LT"/>
              </w:rPr>
            </w:pPr>
            <w:proofErr w:type="spellStart"/>
            <w:r w:rsidRPr="00007494">
              <w:rPr>
                <w:color w:val="000000" w:themeColor="text1"/>
                <w:lang w:eastAsia="lt-LT"/>
              </w:rPr>
              <w:t>Informacijos</w:t>
            </w:r>
            <w:proofErr w:type="spellEnd"/>
            <w:r w:rsidRPr="00007494">
              <w:rPr>
                <w:color w:val="000000" w:themeColor="text1"/>
                <w:lang w:eastAsia="lt-LT"/>
              </w:rPr>
              <w:t xml:space="preserve"> </w:t>
            </w:r>
            <w:proofErr w:type="spellStart"/>
            <w:r w:rsidRPr="00007494">
              <w:rPr>
                <w:color w:val="000000" w:themeColor="text1"/>
                <w:lang w:eastAsia="lt-LT"/>
              </w:rPr>
              <w:t>pateikimas</w:t>
            </w:r>
            <w:proofErr w:type="spellEnd"/>
            <w:r w:rsidRPr="00007494">
              <w:rPr>
                <w:color w:val="000000" w:themeColor="text1"/>
                <w:lang w:eastAsia="lt-LT"/>
              </w:rPr>
              <w:t xml:space="preserve">, </w:t>
            </w:r>
            <w:proofErr w:type="spellStart"/>
            <w:r w:rsidRPr="00007494">
              <w:rPr>
                <w:color w:val="000000" w:themeColor="text1"/>
                <w:lang w:eastAsia="lt-LT"/>
              </w:rPr>
              <w:t>įsisąvinimas</w:t>
            </w:r>
            <w:proofErr w:type="spellEnd"/>
            <w:r w:rsidRPr="00007494">
              <w:rPr>
                <w:color w:val="000000" w:themeColor="text1"/>
                <w:lang w:eastAsia="lt-LT"/>
              </w:rPr>
              <w:t xml:space="preserve"> ir </w:t>
            </w:r>
            <w:proofErr w:type="spellStart"/>
            <w:r w:rsidRPr="00007494">
              <w:rPr>
                <w:color w:val="000000" w:themeColor="text1"/>
                <w:lang w:eastAsia="lt-LT"/>
              </w:rPr>
              <w:t>analizė</w:t>
            </w:r>
            <w:proofErr w:type="spellEnd"/>
            <w:r w:rsidR="00A21E25" w:rsidRPr="00007494">
              <w:rPr>
                <w:color w:val="000000" w:themeColor="text1"/>
                <w:lang w:eastAsia="lt-LT"/>
              </w:rPr>
              <w:t xml:space="preserve"> </w:t>
            </w:r>
          </w:p>
        </w:tc>
      </w:tr>
      <w:tr w:rsidR="005648E2" w:rsidRPr="00007494" w14:paraId="4F670C88" w14:textId="77777777" w:rsidTr="00A84977">
        <w:tc>
          <w:tcPr>
            <w:tcW w:w="0" w:type="auto"/>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2D600442" w14:textId="529C341C" w:rsidR="00A84977" w:rsidRPr="00007494" w:rsidRDefault="00A84977" w:rsidP="009227F8">
            <w:pPr>
              <w:ind w:left="129"/>
              <w:textAlignment w:val="baseline"/>
              <w:rPr>
                <w:lang w:eastAsia="lt-LT"/>
              </w:rPr>
            </w:pPr>
            <w:r w:rsidRPr="00007494">
              <w:rPr>
                <w:lang w:eastAsia="lt-LT"/>
              </w:rPr>
              <w:t>Priemonės</w:t>
            </w:r>
            <w:r w:rsidR="00A21E25" w:rsidRPr="00007494">
              <w:rPr>
                <w:lang w:eastAsia="lt-LT"/>
              </w:rPr>
              <w:t xml:space="preserve"> </w:t>
            </w:r>
          </w:p>
        </w:tc>
        <w:tc>
          <w:tcPr>
            <w:tcW w:w="0" w:type="auto"/>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579021A1" w14:textId="558AFDC0" w:rsidR="00A84977" w:rsidRPr="00007494" w:rsidRDefault="0045565B" w:rsidP="009227F8">
            <w:pPr>
              <w:ind w:left="198" w:right="171"/>
              <w:textAlignment w:val="baseline"/>
              <w:rPr>
                <w:color w:val="000000" w:themeColor="text1"/>
                <w:lang w:eastAsia="lt-LT"/>
              </w:rPr>
            </w:pPr>
            <w:proofErr w:type="spellStart"/>
            <w:r w:rsidRPr="00007494">
              <w:rPr>
                <w:color w:val="000000" w:themeColor="text1"/>
                <w:lang w:eastAsia="lt-LT"/>
              </w:rPr>
              <w:t>K</w:t>
            </w:r>
            <w:r w:rsidR="00A84977" w:rsidRPr="00007494">
              <w:rPr>
                <w:color w:val="000000" w:themeColor="text1"/>
                <w:lang w:eastAsia="lt-LT"/>
              </w:rPr>
              <w:t>ompiuteris</w:t>
            </w:r>
            <w:proofErr w:type="spellEnd"/>
            <w:r w:rsidR="00A84977" w:rsidRPr="00007494">
              <w:rPr>
                <w:color w:val="000000" w:themeColor="text1"/>
                <w:lang w:eastAsia="lt-LT"/>
              </w:rPr>
              <w:t xml:space="preserve">, </w:t>
            </w:r>
            <w:proofErr w:type="spellStart"/>
            <w:r w:rsidRPr="00007494">
              <w:rPr>
                <w:color w:val="000000" w:themeColor="text1"/>
                <w:lang w:eastAsia="lt-LT"/>
              </w:rPr>
              <w:t>multimedija</w:t>
            </w:r>
            <w:proofErr w:type="spellEnd"/>
            <w:r w:rsidRPr="00007494">
              <w:rPr>
                <w:color w:val="000000" w:themeColor="text1"/>
                <w:lang w:eastAsia="lt-LT"/>
              </w:rPr>
              <w:t xml:space="preserve">, </w:t>
            </w:r>
            <w:proofErr w:type="spellStart"/>
            <w:r w:rsidR="00A84977" w:rsidRPr="00007494">
              <w:rPr>
                <w:color w:val="000000" w:themeColor="text1"/>
                <w:lang w:eastAsia="lt-LT"/>
              </w:rPr>
              <w:t>interneto</w:t>
            </w:r>
            <w:proofErr w:type="spellEnd"/>
            <w:r w:rsidR="00A84977" w:rsidRPr="00007494">
              <w:rPr>
                <w:color w:val="000000" w:themeColor="text1"/>
                <w:lang w:eastAsia="lt-LT"/>
              </w:rPr>
              <w:t xml:space="preserve"> </w:t>
            </w:r>
            <w:proofErr w:type="spellStart"/>
            <w:r w:rsidR="00A84977" w:rsidRPr="00007494">
              <w:rPr>
                <w:color w:val="000000" w:themeColor="text1"/>
                <w:lang w:eastAsia="lt-LT"/>
              </w:rPr>
              <w:t>ryšys</w:t>
            </w:r>
            <w:proofErr w:type="spellEnd"/>
            <w:r w:rsidR="00A21E25" w:rsidRPr="00007494">
              <w:rPr>
                <w:color w:val="000000" w:themeColor="text1"/>
                <w:lang w:eastAsia="lt-LT"/>
              </w:rPr>
              <w:t xml:space="preserve"> </w:t>
            </w:r>
          </w:p>
        </w:tc>
      </w:tr>
      <w:tr w:rsidR="005648E2" w:rsidRPr="00007494" w14:paraId="440259A0" w14:textId="77777777" w:rsidTr="00A84977">
        <w:tc>
          <w:tcPr>
            <w:tcW w:w="0" w:type="auto"/>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3F589E97" w14:textId="74CD00B7" w:rsidR="00A84977" w:rsidRPr="00007494" w:rsidRDefault="00A84977" w:rsidP="009227F8">
            <w:pPr>
              <w:ind w:left="129"/>
              <w:textAlignment w:val="baseline"/>
              <w:rPr>
                <w:lang w:eastAsia="lt-LT"/>
              </w:rPr>
            </w:pPr>
            <w:proofErr w:type="spellStart"/>
            <w:r w:rsidRPr="00007494">
              <w:rPr>
                <w:lang w:eastAsia="lt-LT"/>
              </w:rPr>
              <w:t>Tikrovės</w:t>
            </w:r>
            <w:proofErr w:type="spellEnd"/>
            <w:r w:rsidRPr="00007494">
              <w:rPr>
                <w:lang w:eastAsia="lt-LT"/>
              </w:rPr>
              <w:t xml:space="preserve"> </w:t>
            </w:r>
            <w:proofErr w:type="spellStart"/>
            <w:r w:rsidRPr="00007494">
              <w:rPr>
                <w:lang w:eastAsia="lt-LT"/>
              </w:rPr>
              <w:t>kontekstas</w:t>
            </w:r>
            <w:proofErr w:type="spellEnd"/>
            <w:r w:rsidRPr="00007494">
              <w:rPr>
                <w:lang w:eastAsia="lt-LT"/>
              </w:rPr>
              <w:t xml:space="preserve"> (</w:t>
            </w:r>
            <w:proofErr w:type="spellStart"/>
            <w:r w:rsidRPr="00007494">
              <w:rPr>
                <w:lang w:eastAsia="lt-LT"/>
              </w:rPr>
              <w:t>Įvadinė</w:t>
            </w:r>
            <w:proofErr w:type="spellEnd"/>
            <w:r w:rsidRPr="00007494">
              <w:rPr>
                <w:lang w:eastAsia="lt-LT"/>
              </w:rPr>
              <w:t xml:space="preserve"> </w:t>
            </w:r>
            <w:proofErr w:type="spellStart"/>
            <w:r w:rsidRPr="00007494">
              <w:rPr>
                <w:lang w:eastAsia="lt-LT"/>
              </w:rPr>
              <w:t>situacija</w:t>
            </w:r>
            <w:proofErr w:type="spellEnd"/>
            <w:r w:rsidRPr="00007494">
              <w:rPr>
                <w:lang w:eastAsia="lt-LT"/>
              </w:rPr>
              <w:t xml:space="preserve">, </w:t>
            </w:r>
            <w:proofErr w:type="spellStart"/>
            <w:r w:rsidRPr="00007494">
              <w:rPr>
                <w:lang w:eastAsia="lt-LT"/>
              </w:rPr>
              <w:t>sudominimas</w:t>
            </w:r>
            <w:proofErr w:type="spellEnd"/>
            <w:r w:rsidRPr="00007494">
              <w:rPr>
                <w:lang w:eastAsia="lt-LT"/>
              </w:rPr>
              <w:t>)</w:t>
            </w:r>
            <w:r w:rsidR="00A21E25" w:rsidRPr="00007494">
              <w:rPr>
                <w:lang w:eastAsia="lt-LT"/>
              </w:rPr>
              <w:t xml:space="preserve"> </w:t>
            </w:r>
          </w:p>
        </w:tc>
        <w:tc>
          <w:tcPr>
            <w:tcW w:w="0" w:type="auto"/>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5E14A1B1" w14:textId="39D21665" w:rsidR="0045565B" w:rsidRPr="00007494" w:rsidRDefault="0045565B" w:rsidP="009227F8">
            <w:pPr>
              <w:ind w:left="198" w:right="171"/>
              <w:textAlignment w:val="baseline"/>
              <w:rPr>
                <w:color w:val="000000" w:themeColor="text1"/>
                <w:lang w:eastAsia="lt-LT"/>
              </w:rPr>
            </w:pPr>
            <w:r w:rsidRPr="00007494">
              <w:rPr>
                <w:color w:val="000000" w:themeColor="text1"/>
                <w:lang w:eastAsia="lt-LT"/>
              </w:rPr>
              <w:t xml:space="preserve">Parodos, </w:t>
            </w:r>
            <w:proofErr w:type="spellStart"/>
            <w:r w:rsidRPr="00007494">
              <w:rPr>
                <w:color w:val="000000" w:themeColor="text1"/>
                <w:lang w:eastAsia="lt-LT"/>
              </w:rPr>
              <w:t>virtual</w:t>
            </w:r>
            <w:r w:rsidR="00151121" w:rsidRPr="00007494">
              <w:rPr>
                <w:color w:val="000000" w:themeColor="text1"/>
                <w:lang w:eastAsia="lt-LT"/>
              </w:rPr>
              <w:t>ios</w:t>
            </w:r>
            <w:proofErr w:type="spellEnd"/>
            <w:r w:rsidR="00151121" w:rsidRPr="00007494">
              <w:rPr>
                <w:color w:val="000000" w:themeColor="text1"/>
                <w:lang w:eastAsia="lt-LT"/>
              </w:rPr>
              <w:t xml:space="preserve"> meno </w:t>
            </w:r>
            <w:proofErr w:type="spellStart"/>
            <w:r w:rsidR="00151121" w:rsidRPr="00007494">
              <w:rPr>
                <w:color w:val="000000" w:themeColor="text1"/>
                <w:lang w:eastAsia="lt-LT"/>
              </w:rPr>
              <w:t>pažinimo</w:t>
            </w:r>
            <w:proofErr w:type="spellEnd"/>
            <w:r w:rsidRPr="00007494">
              <w:rPr>
                <w:color w:val="000000" w:themeColor="text1"/>
                <w:lang w:eastAsia="lt-LT"/>
              </w:rPr>
              <w:t xml:space="preserve"> </w:t>
            </w:r>
            <w:proofErr w:type="spellStart"/>
            <w:r w:rsidRPr="00007494">
              <w:rPr>
                <w:color w:val="000000" w:themeColor="text1"/>
                <w:lang w:eastAsia="lt-LT"/>
              </w:rPr>
              <w:t>platfor</w:t>
            </w:r>
            <w:r w:rsidR="00B87783" w:rsidRPr="00007494">
              <w:rPr>
                <w:color w:val="000000" w:themeColor="text1"/>
                <w:lang w:eastAsia="lt-LT"/>
              </w:rPr>
              <w:t>mos</w:t>
            </w:r>
            <w:proofErr w:type="spellEnd"/>
            <w:r w:rsidR="00B87783" w:rsidRPr="00007494">
              <w:rPr>
                <w:color w:val="000000" w:themeColor="text1"/>
                <w:lang w:eastAsia="lt-LT"/>
              </w:rPr>
              <w:t xml:space="preserve">, </w:t>
            </w:r>
            <w:proofErr w:type="spellStart"/>
            <w:r w:rsidR="00B87783" w:rsidRPr="00007494">
              <w:rPr>
                <w:color w:val="000000" w:themeColor="text1"/>
                <w:lang w:eastAsia="lt-LT"/>
              </w:rPr>
              <w:t>koncertų</w:t>
            </w:r>
            <w:proofErr w:type="spellEnd"/>
            <w:r w:rsidR="00B87783" w:rsidRPr="00007494">
              <w:rPr>
                <w:color w:val="000000" w:themeColor="text1"/>
                <w:lang w:eastAsia="lt-LT"/>
              </w:rPr>
              <w:t xml:space="preserve"> (</w:t>
            </w:r>
            <w:proofErr w:type="spellStart"/>
            <w:r w:rsidR="00B87783" w:rsidRPr="00007494">
              <w:rPr>
                <w:color w:val="000000" w:themeColor="text1"/>
                <w:lang w:eastAsia="lt-LT"/>
              </w:rPr>
              <w:t>vaizdo</w:t>
            </w:r>
            <w:proofErr w:type="spellEnd"/>
            <w:r w:rsidR="00B87783" w:rsidRPr="00007494">
              <w:rPr>
                <w:color w:val="000000" w:themeColor="text1"/>
                <w:lang w:eastAsia="lt-LT"/>
              </w:rPr>
              <w:t xml:space="preserve">) </w:t>
            </w:r>
            <w:proofErr w:type="spellStart"/>
            <w:r w:rsidR="00B87783" w:rsidRPr="00007494">
              <w:rPr>
                <w:color w:val="000000" w:themeColor="text1"/>
                <w:lang w:eastAsia="lt-LT"/>
              </w:rPr>
              <w:t>įrašai</w:t>
            </w:r>
            <w:proofErr w:type="spellEnd"/>
            <w:r w:rsidR="00151121" w:rsidRPr="00007494">
              <w:rPr>
                <w:color w:val="000000" w:themeColor="text1"/>
                <w:lang w:eastAsia="lt-LT"/>
              </w:rPr>
              <w:t>, audi</w:t>
            </w:r>
            <w:r w:rsidR="001628AD" w:rsidRPr="00007494">
              <w:rPr>
                <w:color w:val="000000" w:themeColor="text1"/>
                <w:lang w:eastAsia="lt-LT"/>
              </w:rPr>
              <w:t>o</w:t>
            </w:r>
            <w:r w:rsidR="00151121" w:rsidRPr="00007494">
              <w:rPr>
                <w:color w:val="000000" w:themeColor="text1"/>
                <w:lang w:eastAsia="lt-LT"/>
              </w:rPr>
              <w:t xml:space="preserve"> ir v</w:t>
            </w:r>
            <w:r w:rsidR="001628AD" w:rsidRPr="00007494">
              <w:rPr>
                <w:color w:val="000000" w:themeColor="text1"/>
                <w:lang w:eastAsia="lt-LT"/>
              </w:rPr>
              <w:t>ide</w:t>
            </w:r>
            <w:r w:rsidR="00151121" w:rsidRPr="00007494">
              <w:rPr>
                <w:color w:val="000000" w:themeColor="text1"/>
                <w:lang w:eastAsia="lt-LT"/>
              </w:rPr>
              <w:t xml:space="preserve">o </w:t>
            </w:r>
            <w:proofErr w:type="spellStart"/>
            <w:r w:rsidR="00151121" w:rsidRPr="00007494">
              <w:rPr>
                <w:color w:val="000000" w:themeColor="text1"/>
                <w:lang w:eastAsia="lt-LT"/>
              </w:rPr>
              <w:t>gidai</w:t>
            </w:r>
            <w:proofErr w:type="spellEnd"/>
            <w:r w:rsidR="00151121" w:rsidRPr="00007494">
              <w:rPr>
                <w:color w:val="000000" w:themeColor="text1"/>
                <w:lang w:eastAsia="lt-LT"/>
              </w:rPr>
              <w:t xml:space="preserve"> ir pan.</w:t>
            </w:r>
            <w:r w:rsidR="00B87783" w:rsidRPr="00007494">
              <w:rPr>
                <w:color w:val="000000" w:themeColor="text1"/>
                <w:lang w:eastAsia="lt-LT"/>
              </w:rPr>
              <w:t xml:space="preserve"> </w:t>
            </w:r>
          </w:p>
          <w:p w14:paraId="45C8D0E2" w14:textId="1C321B8E" w:rsidR="00A84977" w:rsidRPr="00007494" w:rsidRDefault="00A84977" w:rsidP="009227F8">
            <w:pPr>
              <w:ind w:left="198" w:right="171"/>
              <w:textAlignment w:val="baseline"/>
              <w:rPr>
                <w:highlight w:val="yellow"/>
                <w:lang w:eastAsia="lt-LT"/>
              </w:rPr>
            </w:pPr>
            <w:proofErr w:type="spellStart"/>
            <w:r w:rsidRPr="00007494">
              <w:rPr>
                <w:color w:val="000000" w:themeColor="text1"/>
                <w:lang w:eastAsia="lt-LT"/>
              </w:rPr>
              <w:t>Šiuo</w:t>
            </w:r>
            <w:proofErr w:type="spellEnd"/>
            <w:r w:rsidRPr="00007494">
              <w:rPr>
                <w:color w:val="000000" w:themeColor="text1"/>
                <w:lang w:eastAsia="lt-LT"/>
              </w:rPr>
              <w:t xml:space="preserve"> </w:t>
            </w:r>
            <w:proofErr w:type="spellStart"/>
            <w:r w:rsidRPr="00007494">
              <w:rPr>
                <w:color w:val="000000" w:themeColor="text1"/>
                <w:lang w:eastAsia="lt-LT"/>
              </w:rPr>
              <w:t>metu</w:t>
            </w:r>
            <w:proofErr w:type="spellEnd"/>
            <w:r w:rsidRPr="00007494">
              <w:rPr>
                <w:color w:val="000000" w:themeColor="text1"/>
                <w:lang w:eastAsia="lt-LT"/>
              </w:rPr>
              <w:t xml:space="preserve"> </w:t>
            </w:r>
            <w:r w:rsidR="004D7D23" w:rsidRPr="00007494">
              <w:rPr>
                <w:color w:val="000000" w:themeColor="text1"/>
                <w:lang w:eastAsia="lt-LT"/>
              </w:rPr>
              <w:t xml:space="preserve">meno </w:t>
            </w:r>
            <w:proofErr w:type="spellStart"/>
            <w:r w:rsidR="004D7D23" w:rsidRPr="00007494">
              <w:rPr>
                <w:color w:val="000000" w:themeColor="text1"/>
                <w:lang w:eastAsia="lt-LT"/>
              </w:rPr>
              <w:t>rūšis</w:t>
            </w:r>
            <w:proofErr w:type="spellEnd"/>
            <w:r w:rsidR="004D7D23" w:rsidRPr="00007494">
              <w:rPr>
                <w:color w:val="000000" w:themeColor="text1"/>
                <w:lang w:eastAsia="lt-LT"/>
              </w:rPr>
              <w:t xml:space="preserve"> </w:t>
            </w:r>
            <w:proofErr w:type="spellStart"/>
            <w:r w:rsidR="004D7D23" w:rsidRPr="00007494">
              <w:rPr>
                <w:color w:val="000000" w:themeColor="text1"/>
                <w:lang w:eastAsia="lt-LT"/>
              </w:rPr>
              <w:t>galima</w:t>
            </w:r>
            <w:proofErr w:type="spellEnd"/>
            <w:r w:rsidR="004D7D23" w:rsidRPr="00007494">
              <w:rPr>
                <w:color w:val="000000" w:themeColor="text1"/>
                <w:lang w:eastAsia="lt-LT"/>
              </w:rPr>
              <w:t xml:space="preserve"> </w:t>
            </w:r>
            <w:proofErr w:type="spellStart"/>
            <w:r w:rsidR="004D7D23" w:rsidRPr="00007494">
              <w:rPr>
                <w:color w:val="000000" w:themeColor="text1"/>
                <w:lang w:eastAsia="lt-LT"/>
              </w:rPr>
              <w:t>pažinti</w:t>
            </w:r>
            <w:proofErr w:type="spellEnd"/>
            <w:r w:rsidR="004D7D23" w:rsidRPr="00007494">
              <w:rPr>
                <w:color w:val="000000" w:themeColor="text1"/>
                <w:lang w:eastAsia="lt-LT"/>
              </w:rPr>
              <w:t xml:space="preserve"> </w:t>
            </w:r>
            <w:proofErr w:type="spellStart"/>
            <w:r w:rsidR="004D7D23" w:rsidRPr="00007494">
              <w:rPr>
                <w:color w:val="000000" w:themeColor="text1"/>
                <w:lang w:eastAsia="lt-LT"/>
              </w:rPr>
              <w:t>neišėjus</w:t>
            </w:r>
            <w:proofErr w:type="spellEnd"/>
            <w:r w:rsidR="004D7D23" w:rsidRPr="00007494">
              <w:rPr>
                <w:color w:val="000000" w:themeColor="text1"/>
                <w:lang w:eastAsia="lt-LT"/>
              </w:rPr>
              <w:t xml:space="preserve"> </w:t>
            </w:r>
            <w:proofErr w:type="spellStart"/>
            <w:r w:rsidR="004D7D23" w:rsidRPr="00007494">
              <w:rPr>
                <w:color w:val="000000" w:themeColor="text1"/>
                <w:lang w:eastAsia="lt-LT"/>
              </w:rPr>
              <w:t>iš</w:t>
            </w:r>
            <w:proofErr w:type="spellEnd"/>
            <w:r w:rsidR="004D7D23" w:rsidRPr="00007494">
              <w:rPr>
                <w:color w:val="000000" w:themeColor="text1"/>
                <w:lang w:eastAsia="lt-LT"/>
              </w:rPr>
              <w:t xml:space="preserve"> </w:t>
            </w:r>
            <w:proofErr w:type="spellStart"/>
            <w:r w:rsidR="004D7D23" w:rsidRPr="00007494">
              <w:rPr>
                <w:color w:val="000000" w:themeColor="text1"/>
                <w:lang w:eastAsia="lt-LT"/>
              </w:rPr>
              <w:t>namų</w:t>
            </w:r>
            <w:proofErr w:type="spellEnd"/>
            <w:r w:rsidR="004D7D23" w:rsidRPr="00007494">
              <w:rPr>
                <w:color w:val="000000" w:themeColor="text1"/>
                <w:lang w:eastAsia="lt-LT"/>
              </w:rPr>
              <w:t xml:space="preserve">, </w:t>
            </w:r>
            <w:proofErr w:type="spellStart"/>
            <w:r w:rsidR="004D7D23" w:rsidRPr="00007494">
              <w:rPr>
                <w:color w:val="000000" w:themeColor="text1"/>
                <w:lang w:eastAsia="lt-LT"/>
              </w:rPr>
              <w:t>t.y</w:t>
            </w:r>
            <w:proofErr w:type="spellEnd"/>
            <w:r w:rsidR="004D7D23" w:rsidRPr="00007494">
              <w:rPr>
                <w:color w:val="000000" w:themeColor="text1"/>
                <w:lang w:eastAsia="lt-LT"/>
              </w:rPr>
              <w:t xml:space="preserve">. </w:t>
            </w:r>
            <w:proofErr w:type="spellStart"/>
            <w:r w:rsidR="004D7D23" w:rsidRPr="00007494">
              <w:rPr>
                <w:color w:val="000000" w:themeColor="text1"/>
                <w:lang w:eastAsia="lt-LT"/>
              </w:rPr>
              <w:t>virtualiu</w:t>
            </w:r>
            <w:proofErr w:type="spellEnd"/>
            <w:r w:rsidR="004D7D23" w:rsidRPr="00007494">
              <w:rPr>
                <w:color w:val="000000" w:themeColor="text1"/>
                <w:lang w:eastAsia="lt-LT"/>
              </w:rPr>
              <w:t xml:space="preserve"> </w:t>
            </w:r>
            <w:proofErr w:type="spellStart"/>
            <w:r w:rsidR="004D7D23" w:rsidRPr="00007494">
              <w:rPr>
                <w:color w:val="000000" w:themeColor="text1"/>
                <w:lang w:eastAsia="lt-LT"/>
              </w:rPr>
              <w:t>būdu</w:t>
            </w:r>
            <w:proofErr w:type="spellEnd"/>
            <w:r w:rsidR="004D7D23" w:rsidRPr="00007494">
              <w:rPr>
                <w:color w:val="000000" w:themeColor="text1"/>
                <w:lang w:eastAsia="lt-LT"/>
              </w:rPr>
              <w:t>.</w:t>
            </w:r>
            <w:r w:rsidRPr="00007494">
              <w:rPr>
                <w:color w:val="000000" w:themeColor="text1"/>
                <w:lang w:eastAsia="lt-LT"/>
              </w:rPr>
              <w:t xml:space="preserve"> Kaip </w:t>
            </w:r>
            <w:proofErr w:type="spellStart"/>
            <w:r w:rsidRPr="00007494">
              <w:rPr>
                <w:color w:val="000000" w:themeColor="text1"/>
                <w:lang w:eastAsia="lt-LT"/>
              </w:rPr>
              <w:t>Jūs</w:t>
            </w:r>
            <w:proofErr w:type="spellEnd"/>
            <w:r w:rsidRPr="00007494">
              <w:rPr>
                <w:color w:val="000000" w:themeColor="text1"/>
                <w:lang w:eastAsia="lt-LT"/>
              </w:rPr>
              <w:t xml:space="preserve"> </w:t>
            </w:r>
            <w:proofErr w:type="spellStart"/>
            <w:r w:rsidRPr="00007494">
              <w:rPr>
                <w:color w:val="000000" w:themeColor="text1"/>
                <w:lang w:eastAsia="lt-LT"/>
              </w:rPr>
              <w:t>manote</w:t>
            </w:r>
            <w:proofErr w:type="spellEnd"/>
            <w:r w:rsidRPr="00007494">
              <w:rPr>
                <w:color w:val="000000" w:themeColor="text1"/>
                <w:lang w:eastAsia="lt-LT"/>
              </w:rPr>
              <w:t xml:space="preserve">, </w:t>
            </w:r>
            <w:proofErr w:type="spellStart"/>
            <w:r w:rsidR="004D7D23" w:rsidRPr="00007494">
              <w:rPr>
                <w:color w:val="000000" w:themeColor="text1"/>
                <w:lang w:eastAsia="lt-LT"/>
              </w:rPr>
              <w:t>ar</w:t>
            </w:r>
            <w:proofErr w:type="spellEnd"/>
            <w:r w:rsidR="004D7D23" w:rsidRPr="00007494">
              <w:rPr>
                <w:color w:val="000000" w:themeColor="text1"/>
                <w:lang w:eastAsia="lt-LT"/>
              </w:rPr>
              <w:t xml:space="preserve"> </w:t>
            </w:r>
            <w:proofErr w:type="spellStart"/>
            <w:r w:rsidR="004D7D23" w:rsidRPr="00007494">
              <w:rPr>
                <w:color w:val="000000" w:themeColor="text1"/>
                <w:lang w:eastAsia="lt-LT"/>
              </w:rPr>
              <w:t>galima</w:t>
            </w:r>
            <w:proofErr w:type="spellEnd"/>
            <w:r w:rsidRPr="00007494">
              <w:rPr>
                <w:color w:val="000000" w:themeColor="text1"/>
                <w:lang w:eastAsia="lt-LT"/>
              </w:rPr>
              <w:t xml:space="preserve"> </w:t>
            </w:r>
            <w:proofErr w:type="spellStart"/>
            <w:r w:rsidR="0045565B" w:rsidRPr="00007494">
              <w:rPr>
                <w:color w:val="000000" w:themeColor="text1"/>
                <w:lang w:eastAsia="lt-LT"/>
              </w:rPr>
              <w:t>men</w:t>
            </w:r>
            <w:r w:rsidR="004D7D23" w:rsidRPr="00007494">
              <w:rPr>
                <w:color w:val="000000" w:themeColor="text1"/>
                <w:lang w:eastAsia="lt-LT"/>
              </w:rPr>
              <w:t>ų</w:t>
            </w:r>
            <w:proofErr w:type="spellEnd"/>
            <w:r w:rsidR="0045565B" w:rsidRPr="00007494">
              <w:rPr>
                <w:color w:val="000000" w:themeColor="text1"/>
                <w:lang w:eastAsia="lt-LT"/>
              </w:rPr>
              <w:t xml:space="preserve"> </w:t>
            </w:r>
            <w:proofErr w:type="spellStart"/>
            <w:r w:rsidR="0045565B" w:rsidRPr="00007494">
              <w:rPr>
                <w:color w:val="000000" w:themeColor="text1"/>
                <w:lang w:eastAsia="lt-LT"/>
              </w:rPr>
              <w:t>istorij</w:t>
            </w:r>
            <w:r w:rsidR="004D7D23" w:rsidRPr="00007494">
              <w:rPr>
                <w:color w:val="000000" w:themeColor="text1"/>
                <w:lang w:eastAsia="lt-LT"/>
              </w:rPr>
              <w:t>ą</w:t>
            </w:r>
            <w:proofErr w:type="spellEnd"/>
            <w:r w:rsidR="0045565B" w:rsidRPr="00007494">
              <w:rPr>
                <w:color w:val="000000" w:themeColor="text1"/>
                <w:lang w:eastAsia="lt-LT"/>
              </w:rPr>
              <w:t xml:space="preserve"> </w:t>
            </w:r>
            <w:proofErr w:type="spellStart"/>
            <w:r w:rsidR="0045565B" w:rsidRPr="00007494">
              <w:rPr>
                <w:color w:val="000000" w:themeColor="text1"/>
                <w:lang w:eastAsia="lt-LT"/>
              </w:rPr>
              <w:t>pažinti</w:t>
            </w:r>
            <w:proofErr w:type="spellEnd"/>
            <w:r w:rsidR="0045565B" w:rsidRPr="00007494">
              <w:rPr>
                <w:color w:val="000000" w:themeColor="text1"/>
                <w:lang w:eastAsia="lt-LT"/>
              </w:rPr>
              <w:t xml:space="preserve"> b</w:t>
            </w:r>
            <w:r w:rsidR="004D7D23" w:rsidRPr="00007494">
              <w:rPr>
                <w:color w:val="000000" w:themeColor="text1"/>
                <w:lang w:eastAsia="lt-LT"/>
              </w:rPr>
              <w:t>e</w:t>
            </w:r>
            <w:r w:rsidR="0045565B" w:rsidRPr="00007494">
              <w:rPr>
                <w:color w:val="000000" w:themeColor="text1"/>
                <w:lang w:eastAsia="lt-LT"/>
              </w:rPr>
              <w:t xml:space="preserve"> meno </w:t>
            </w:r>
            <w:proofErr w:type="spellStart"/>
            <w:r w:rsidR="0045565B" w:rsidRPr="00007494">
              <w:rPr>
                <w:color w:val="000000" w:themeColor="text1"/>
                <w:lang w:eastAsia="lt-LT"/>
              </w:rPr>
              <w:t>kūrinių</w:t>
            </w:r>
            <w:proofErr w:type="spellEnd"/>
            <w:r w:rsidR="0045565B" w:rsidRPr="00007494">
              <w:rPr>
                <w:color w:val="000000" w:themeColor="text1"/>
                <w:lang w:eastAsia="lt-LT"/>
              </w:rPr>
              <w:t xml:space="preserve">, meno </w:t>
            </w:r>
            <w:proofErr w:type="spellStart"/>
            <w:r w:rsidR="0045565B" w:rsidRPr="00007494">
              <w:rPr>
                <w:color w:val="000000" w:themeColor="text1"/>
                <w:lang w:eastAsia="lt-LT"/>
              </w:rPr>
              <w:t>ekspozicijų</w:t>
            </w:r>
            <w:proofErr w:type="spellEnd"/>
            <w:r w:rsidR="0045565B" w:rsidRPr="00007494">
              <w:rPr>
                <w:color w:val="000000" w:themeColor="text1"/>
                <w:lang w:eastAsia="lt-LT"/>
              </w:rPr>
              <w:t xml:space="preserve">, </w:t>
            </w:r>
            <w:proofErr w:type="spellStart"/>
            <w:r w:rsidR="004D7D23" w:rsidRPr="00007494">
              <w:rPr>
                <w:color w:val="000000" w:themeColor="text1"/>
                <w:lang w:eastAsia="lt-LT"/>
              </w:rPr>
              <w:t>parodų</w:t>
            </w:r>
            <w:proofErr w:type="spellEnd"/>
            <w:r w:rsidR="004D7D23" w:rsidRPr="00007494">
              <w:rPr>
                <w:color w:val="000000" w:themeColor="text1"/>
                <w:lang w:eastAsia="lt-LT"/>
              </w:rPr>
              <w:t xml:space="preserve">, </w:t>
            </w:r>
            <w:proofErr w:type="spellStart"/>
            <w:r w:rsidR="004D7D23" w:rsidRPr="00007494">
              <w:rPr>
                <w:color w:val="000000" w:themeColor="text1"/>
                <w:lang w:eastAsia="lt-LT"/>
              </w:rPr>
              <w:t>muziejų</w:t>
            </w:r>
            <w:proofErr w:type="spellEnd"/>
            <w:r w:rsidR="004D7D23" w:rsidRPr="00007494">
              <w:rPr>
                <w:color w:val="000000" w:themeColor="text1"/>
                <w:lang w:eastAsia="lt-LT"/>
              </w:rPr>
              <w:t xml:space="preserve">, </w:t>
            </w:r>
            <w:proofErr w:type="spellStart"/>
            <w:r w:rsidR="0045565B" w:rsidRPr="00007494">
              <w:rPr>
                <w:color w:val="000000" w:themeColor="text1"/>
                <w:lang w:eastAsia="lt-LT"/>
              </w:rPr>
              <w:t>koncertų</w:t>
            </w:r>
            <w:proofErr w:type="spellEnd"/>
            <w:r w:rsidRPr="00007494">
              <w:rPr>
                <w:color w:val="000000" w:themeColor="text1"/>
                <w:lang w:eastAsia="lt-LT"/>
              </w:rPr>
              <w:t>?</w:t>
            </w:r>
            <w:r w:rsidR="00A21E25" w:rsidRPr="00007494">
              <w:rPr>
                <w:color w:val="000000" w:themeColor="text1"/>
                <w:lang w:eastAsia="lt-LT"/>
              </w:rPr>
              <w:t xml:space="preserve"> </w:t>
            </w:r>
            <w:r w:rsidR="004D7D23" w:rsidRPr="00007494">
              <w:rPr>
                <w:color w:val="000000" w:themeColor="text1"/>
                <w:lang w:eastAsia="lt-LT"/>
              </w:rPr>
              <w:t xml:space="preserve">Koks </w:t>
            </w:r>
            <w:proofErr w:type="spellStart"/>
            <w:r w:rsidR="004D7D23" w:rsidRPr="00007494">
              <w:rPr>
                <w:color w:val="000000" w:themeColor="text1"/>
                <w:lang w:eastAsia="lt-LT"/>
              </w:rPr>
              <w:t>būtų</w:t>
            </w:r>
            <w:proofErr w:type="spellEnd"/>
            <w:r w:rsidR="004D7D23" w:rsidRPr="00007494">
              <w:rPr>
                <w:color w:val="000000" w:themeColor="text1"/>
                <w:lang w:eastAsia="lt-LT"/>
              </w:rPr>
              <w:t xml:space="preserve"> </w:t>
            </w:r>
            <w:proofErr w:type="spellStart"/>
            <w:r w:rsidR="004D7D23" w:rsidRPr="00007494">
              <w:rPr>
                <w:color w:val="000000" w:themeColor="text1"/>
                <w:lang w:eastAsia="lt-LT"/>
              </w:rPr>
              <w:t>pasaulis</w:t>
            </w:r>
            <w:proofErr w:type="spellEnd"/>
            <w:r w:rsidR="004D7D23" w:rsidRPr="00007494">
              <w:rPr>
                <w:color w:val="000000" w:themeColor="text1"/>
                <w:lang w:eastAsia="lt-LT"/>
              </w:rPr>
              <w:t xml:space="preserve"> be meno? </w:t>
            </w:r>
            <w:proofErr w:type="spellStart"/>
            <w:r w:rsidR="004D7D23" w:rsidRPr="00007494">
              <w:rPr>
                <w:color w:val="000000" w:themeColor="text1"/>
                <w:lang w:eastAsia="lt-LT"/>
              </w:rPr>
              <w:t>Kokią</w:t>
            </w:r>
            <w:proofErr w:type="spellEnd"/>
            <w:r w:rsidR="004D7D23" w:rsidRPr="00007494">
              <w:rPr>
                <w:color w:val="000000" w:themeColor="text1"/>
                <w:lang w:eastAsia="lt-LT"/>
              </w:rPr>
              <w:t xml:space="preserve"> </w:t>
            </w:r>
            <w:proofErr w:type="spellStart"/>
            <w:r w:rsidR="004D7D23" w:rsidRPr="00007494">
              <w:rPr>
                <w:color w:val="000000" w:themeColor="text1"/>
                <w:lang w:eastAsia="lt-LT"/>
              </w:rPr>
              <w:t>funkciją</w:t>
            </w:r>
            <w:proofErr w:type="spellEnd"/>
            <w:r w:rsidR="004D7D23" w:rsidRPr="00007494">
              <w:rPr>
                <w:color w:val="000000" w:themeColor="text1"/>
                <w:lang w:eastAsia="lt-LT"/>
              </w:rPr>
              <w:t xml:space="preserve"> </w:t>
            </w:r>
            <w:proofErr w:type="spellStart"/>
            <w:r w:rsidR="004D7D23" w:rsidRPr="00007494">
              <w:rPr>
                <w:color w:val="000000" w:themeColor="text1"/>
                <w:lang w:eastAsia="lt-LT"/>
              </w:rPr>
              <w:t>mūsų</w:t>
            </w:r>
            <w:proofErr w:type="spellEnd"/>
            <w:r w:rsidR="004D7D23" w:rsidRPr="00007494">
              <w:rPr>
                <w:color w:val="000000" w:themeColor="text1"/>
                <w:lang w:eastAsia="lt-LT"/>
              </w:rPr>
              <w:t xml:space="preserve"> </w:t>
            </w:r>
            <w:proofErr w:type="spellStart"/>
            <w:r w:rsidR="004D7D23" w:rsidRPr="00007494">
              <w:rPr>
                <w:color w:val="000000" w:themeColor="text1"/>
                <w:lang w:eastAsia="lt-LT"/>
              </w:rPr>
              <w:t>gyvenime</w:t>
            </w:r>
            <w:proofErr w:type="spellEnd"/>
            <w:r w:rsidR="004D7D23" w:rsidRPr="00007494">
              <w:rPr>
                <w:color w:val="000000" w:themeColor="text1"/>
                <w:lang w:eastAsia="lt-LT"/>
              </w:rPr>
              <w:t xml:space="preserve"> </w:t>
            </w:r>
            <w:proofErr w:type="spellStart"/>
            <w:r w:rsidR="004D7D23" w:rsidRPr="00007494">
              <w:rPr>
                <w:color w:val="000000" w:themeColor="text1"/>
                <w:lang w:eastAsia="lt-LT"/>
              </w:rPr>
              <w:t>atlieka</w:t>
            </w:r>
            <w:proofErr w:type="spellEnd"/>
            <w:r w:rsidR="004D7D23" w:rsidRPr="00007494">
              <w:rPr>
                <w:color w:val="000000" w:themeColor="text1"/>
                <w:lang w:eastAsia="lt-LT"/>
              </w:rPr>
              <w:t xml:space="preserve"> </w:t>
            </w:r>
            <w:proofErr w:type="spellStart"/>
            <w:r w:rsidR="004D7D23" w:rsidRPr="00007494">
              <w:rPr>
                <w:color w:val="000000" w:themeColor="text1"/>
                <w:lang w:eastAsia="lt-LT"/>
              </w:rPr>
              <w:t>menas</w:t>
            </w:r>
            <w:proofErr w:type="spellEnd"/>
            <w:r w:rsidR="004D7D23" w:rsidRPr="00007494">
              <w:rPr>
                <w:color w:val="000000" w:themeColor="text1"/>
                <w:lang w:eastAsia="lt-LT"/>
              </w:rPr>
              <w:t xml:space="preserve">? </w:t>
            </w:r>
            <w:proofErr w:type="spellStart"/>
            <w:r w:rsidR="004D7D23" w:rsidRPr="00007494">
              <w:rPr>
                <w:color w:val="000000" w:themeColor="text1"/>
                <w:lang w:eastAsia="lt-LT"/>
              </w:rPr>
              <w:t>Ar</w:t>
            </w:r>
            <w:proofErr w:type="spellEnd"/>
            <w:r w:rsidR="004D7D23" w:rsidRPr="00007494">
              <w:rPr>
                <w:color w:val="000000" w:themeColor="text1"/>
                <w:lang w:eastAsia="lt-LT"/>
              </w:rPr>
              <w:t xml:space="preserve"> </w:t>
            </w:r>
            <w:proofErr w:type="spellStart"/>
            <w:r w:rsidR="004D7D23" w:rsidRPr="00007494">
              <w:rPr>
                <w:color w:val="000000" w:themeColor="text1"/>
                <w:lang w:eastAsia="lt-LT"/>
              </w:rPr>
              <w:t>galima</w:t>
            </w:r>
            <w:proofErr w:type="spellEnd"/>
            <w:r w:rsidR="004D7D23" w:rsidRPr="00007494">
              <w:rPr>
                <w:color w:val="000000" w:themeColor="text1"/>
                <w:lang w:eastAsia="lt-LT"/>
              </w:rPr>
              <w:t xml:space="preserve"> </w:t>
            </w:r>
            <w:proofErr w:type="spellStart"/>
            <w:r w:rsidR="004D7D23" w:rsidRPr="00007494">
              <w:rPr>
                <w:color w:val="000000" w:themeColor="text1"/>
                <w:lang w:eastAsia="lt-LT"/>
              </w:rPr>
              <w:t>menų</w:t>
            </w:r>
            <w:proofErr w:type="spellEnd"/>
            <w:r w:rsidR="004D7D23" w:rsidRPr="00007494">
              <w:rPr>
                <w:color w:val="000000" w:themeColor="text1"/>
                <w:lang w:eastAsia="lt-LT"/>
              </w:rPr>
              <w:t xml:space="preserve"> </w:t>
            </w:r>
            <w:proofErr w:type="spellStart"/>
            <w:r w:rsidR="004D7D23" w:rsidRPr="00007494">
              <w:rPr>
                <w:color w:val="000000" w:themeColor="text1"/>
                <w:lang w:eastAsia="lt-LT"/>
              </w:rPr>
              <w:t>istorija</w:t>
            </w:r>
            <w:proofErr w:type="spellEnd"/>
            <w:r w:rsidR="004D7D23" w:rsidRPr="00007494">
              <w:rPr>
                <w:color w:val="000000" w:themeColor="text1"/>
                <w:lang w:eastAsia="lt-LT"/>
              </w:rPr>
              <w:t xml:space="preserve"> be </w:t>
            </w:r>
            <w:proofErr w:type="spellStart"/>
            <w:r w:rsidR="004D7D23" w:rsidRPr="00007494">
              <w:rPr>
                <w:color w:val="000000" w:themeColor="text1"/>
                <w:lang w:eastAsia="lt-LT"/>
              </w:rPr>
              <w:t>baroko</w:t>
            </w:r>
            <w:proofErr w:type="spellEnd"/>
            <w:r w:rsidR="004D7D23" w:rsidRPr="00007494">
              <w:rPr>
                <w:color w:val="000000" w:themeColor="text1"/>
                <w:lang w:eastAsia="lt-LT"/>
              </w:rPr>
              <w:t xml:space="preserve"> </w:t>
            </w:r>
            <w:proofErr w:type="spellStart"/>
            <w:r w:rsidR="004D7D23" w:rsidRPr="00007494">
              <w:rPr>
                <w:color w:val="000000" w:themeColor="text1"/>
                <w:lang w:eastAsia="lt-LT"/>
              </w:rPr>
              <w:t>epochos</w:t>
            </w:r>
            <w:proofErr w:type="spellEnd"/>
            <w:r w:rsidR="004D7D23" w:rsidRPr="00007494">
              <w:rPr>
                <w:color w:val="000000" w:themeColor="text1"/>
                <w:lang w:eastAsia="lt-LT"/>
              </w:rPr>
              <w:t xml:space="preserve">? </w:t>
            </w:r>
            <w:proofErr w:type="spellStart"/>
            <w:r w:rsidR="004D7D23" w:rsidRPr="00007494">
              <w:rPr>
                <w:color w:val="000000" w:themeColor="text1"/>
                <w:lang w:eastAsia="lt-LT"/>
              </w:rPr>
              <w:t>Kodėl</w:t>
            </w:r>
            <w:proofErr w:type="spellEnd"/>
            <w:r w:rsidR="004D7D23" w:rsidRPr="00007494">
              <w:rPr>
                <w:color w:val="000000" w:themeColor="text1"/>
                <w:lang w:eastAsia="lt-LT"/>
              </w:rPr>
              <w:t>?</w:t>
            </w:r>
          </w:p>
        </w:tc>
      </w:tr>
      <w:tr w:rsidR="005648E2" w:rsidRPr="00007494" w14:paraId="479A3347" w14:textId="77777777" w:rsidTr="00A84977">
        <w:tc>
          <w:tcPr>
            <w:tcW w:w="0" w:type="auto"/>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29351BB4" w14:textId="0304D317" w:rsidR="00A84977" w:rsidRPr="00007494" w:rsidRDefault="00A84977" w:rsidP="009227F8">
            <w:pPr>
              <w:ind w:left="129"/>
              <w:textAlignment w:val="baseline"/>
              <w:rPr>
                <w:lang w:eastAsia="lt-LT"/>
              </w:rPr>
            </w:pPr>
            <w:r w:rsidRPr="00007494">
              <w:rPr>
                <w:lang w:eastAsia="lt-LT"/>
              </w:rPr>
              <w:t>Eiga</w:t>
            </w:r>
            <w:r w:rsidR="00A21E25" w:rsidRPr="00007494">
              <w:rPr>
                <w:lang w:eastAsia="lt-LT"/>
              </w:rPr>
              <w:t xml:space="preserve"> </w:t>
            </w:r>
          </w:p>
        </w:tc>
        <w:tc>
          <w:tcPr>
            <w:tcW w:w="0" w:type="auto"/>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1260EC7D" w14:textId="02B8E7D3" w:rsidR="003D508C" w:rsidRPr="00007494" w:rsidRDefault="003D508C" w:rsidP="009227F8">
            <w:pPr>
              <w:pStyle w:val="Sraopastraipa"/>
              <w:numPr>
                <w:ilvl w:val="0"/>
                <w:numId w:val="5"/>
              </w:numPr>
              <w:ind w:left="173" w:right="171" w:firstLine="0"/>
              <w:jc w:val="both"/>
              <w:textAlignment w:val="baseline"/>
              <w:rPr>
                <w:color w:val="000000" w:themeColor="text1"/>
                <w:lang w:eastAsia="lt-LT"/>
              </w:rPr>
            </w:pPr>
            <w:proofErr w:type="spellStart"/>
            <w:r w:rsidRPr="00007494">
              <w:rPr>
                <w:color w:val="000000" w:themeColor="text1"/>
                <w:lang w:eastAsia="lt-LT"/>
              </w:rPr>
              <w:t>Prisimenamas</w:t>
            </w:r>
            <w:proofErr w:type="spellEnd"/>
            <w:r w:rsidRPr="00007494">
              <w:rPr>
                <w:color w:val="000000" w:themeColor="text1"/>
                <w:lang w:eastAsia="lt-LT"/>
              </w:rPr>
              <w:t xml:space="preserve"> </w:t>
            </w:r>
            <w:proofErr w:type="spellStart"/>
            <w:r w:rsidRPr="00007494">
              <w:rPr>
                <w:color w:val="000000" w:themeColor="text1"/>
                <w:lang w:eastAsia="lt-LT"/>
              </w:rPr>
              <w:t>Renesanso</w:t>
            </w:r>
            <w:proofErr w:type="spellEnd"/>
            <w:r w:rsidRPr="00007494">
              <w:rPr>
                <w:color w:val="000000" w:themeColor="text1"/>
                <w:lang w:eastAsia="lt-LT"/>
              </w:rPr>
              <w:t xml:space="preserve"> </w:t>
            </w:r>
            <w:proofErr w:type="spellStart"/>
            <w:r w:rsidRPr="00007494">
              <w:rPr>
                <w:color w:val="000000" w:themeColor="text1"/>
                <w:lang w:eastAsia="lt-LT"/>
              </w:rPr>
              <w:t>epochos</w:t>
            </w:r>
            <w:proofErr w:type="spellEnd"/>
            <w:r w:rsidRPr="00007494">
              <w:rPr>
                <w:color w:val="000000" w:themeColor="text1"/>
                <w:lang w:eastAsia="lt-LT"/>
              </w:rPr>
              <w:t xml:space="preserve"> </w:t>
            </w:r>
            <w:proofErr w:type="spellStart"/>
            <w:r w:rsidRPr="00007494">
              <w:rPr>
                <w:color w:val="000000" w:themeColor="text1"/>
                <w:lang w:eastAsia="lt-LT"/>
              </w:rPr>
              <w:t>herojus</w:t>
            </w:r>
            <w:proofErr w:type="spellEnd"/>
            <w:r w:rsidRPr="00007494">
              <w:rPr>
                <w:color w:val="000000" w:themeColor="text1"/>
                <w:lang w:eastAsia="lt-LT"/>
              </w:rPr>
              <w:t xml:space="preserve">, </w:t>
            </w:r>
            <w:proofErr w:type="spellStart"/>
            <w:r w:rsidRPr="00007494">
              <w:rPr>
                <w:color w:val="000000" w:themeColor="text1"/>
                <w:lang w:eastAsia="lt-LT"/>
              </w:rPr>
              <w:t>stabiliai</w:t>
            </w:r>
            <w:proofErr w:type="spellEnd"/>
            <w:r w:rsidRPr="00007494">
              <w:rPr>
                <w:color w:val="000000" w:themeColor="text1"/>
                <w:lang w:eastAsia="lt-LT"/>
              </w:rPr>
              <w:t xml:space="preserve"> ir </w:t>
            </w:r>
            <w:proofErr w:type="spellStart"/>
            <w:r w:rsidRPr="00007494">
              <w:rPr>
                <w:color w:val="000000" w:themeColor="text1"/>
                <w:lang w:eastAsia="lt-LT"/>
              </w:rPr>
              <w:t>ramiai</w:t>
            </w:r>
            <w:proofErr w:type="spellEnd"/>
            <w:r w:rsidRPr="00007494">
              <w:rPr>
                <w:color w:val="000000" w:themeColor="text1"/>
                <w:lang w:eastAsia="lt-LT"/>
              </w:rPr>
              <w:t xml:space="preserve"> </w:t>
            </w:r>
            <w:proofErr w:type="spellStart"/>
            <w:r w:rsidRPr="00007494">
              <w:rPr>
                <w:color w:val="000000" w:themeColor="text1"/>
                <w:lang w:eastAsia="lt-LT"/>
              </w:rPr>
              <w:t>jautęsis</w:t>
            </w:r>
            <w:proofErr w:type="spellEnd"/>
            <w:r w:rsidRPr="00007494">
              <w:rPr>
                <w:color w:val="000000" w:themeColor="text1"/>
                <w:lang w:eastAsia="lt-LT"/>
              </w:rPr>
              <w:t xml:space="preserve"> </w:t>
            </w:r>
            <w:proofErr w:type="spellStart"/>
            <w:r w:rsidRPr="00007494">
              <w:rPr>
                <w:color w:val="000000" w:themeColor="text1"/>
                <w:lang w:eastAsia="lt-LT"/>
              </w:rPr>
              <w:t>pasaulyje</w:t>
            </w:r>
            <w:proofErr w:type="spellEnd"/>
            <w:r w:rsidRPr="00007494">
              <w:rPr>
                <w:color w:val="000000" w:themeColor="text1"/>
                <w:lang w:eastAsia="lt-LT"/>
              </w:rPr>
              <w:t xml:space="preserve">, </w:t>
            </w:r>
            <w:proofErr w:type="spellStart"/>
            <w:r w:rsidRPr="00007494">
              <w:rPr>
                <w:color w:val="000000" w:themeColor="text1"/>
                <w:lang w:eastAsia="lt-LT"/>
              </w:rPr>
              <w:t>laikomame</w:t>
            </w:r>
            <w:proofErr w:type="spellEnd"/>
            <w:r w:rsidRPr="00007494">
              <w:rPr>
                <w:color w:val="000000" w:themeColor="text1"/>
                <w:lang w:eastAsia="lt-LT"/>
              </w:rPr>
              <w:t xml:space="preserve"> </w:t>
            </w:r>
            <w:proofErr w:type="spellStart"/>
            <w:r w:rsidRPr="00007494">
              <w:rPr>
                <w:color w:val="000000" w:themeColor="text1"/>
                <w:lang w:eastAsia="lt-LT"/>
              </w:rPr>
              <w:t>keturių</w:t>
            </w:r>
            <w:proofErr w:type="spellEnd"/>
            <w:r w:rsidRPr="00007494">
              <w:rPr>
                <w:color w:val="000000" w:themeColor="text1"/>
                <w:lang w:eastAsia="lt-LT"/>
              </w:rPr>
              <w:t xml:space="preserve"> </w:t>
            </w:r>
            <w:proofErr w:type="spellStart"/>
            <w:r w:rsidRPr="00007494">
              <w:rPr>
                <w:color w:val="000000" w:themeColor="text1"/>
                <w:lang w:eastAsia="lt-LT"/>
              </w:rPr>
              <w:t>dramblių</w:t>
            </w:r>
            <w:proofErr w:type="spellEnd"/>
            <w:r w:rsidRPr="00007494">
              <w:rPr>
                <w:color w:val="000000" w:themeColor="text1"/>
                <w:lang w:eastAsia="lt-LT"/>
              </w:rPr>
              <w:t xml:space="preserve">, </w:t>
            </w:r>
            <w:proofErr w:type="spellStart"/>
            <w:r w:rsidRPr="00007494">
              <w:rPr>
                <w:color w:val="000000" w:themeColor="text1"/>
                <w:lang w:eastAsia="lt-LT"/>
              </w:rPr>
              <w:t>stovinčių</w:t>
            </w:r>
            <w:proofErr w:type="spellEnd"/>
            <w:r w:rsidRPr="00007494">
              <w:rPr>
                <w:color w:val="000000" w:themeColor="text1"/>
                <w:lang w:eastAsia="lt-LT"/>
              </w:rPr>
              <w:t xml:space="preserve"> </w:t>
            </w:r>
            <w:proofErr w:type="spellStart"/>
            <w:r w:rsidRPr="00007494">
              <w:rPr>
                <w:color w:val="000000" w:themeColor="text1"/>
                <w:lang w:eastAsia="lt-LT"/>
              </w:rPr>
              <w:t>ant</w:t>
            </w:r>
            <w:proofErr w:type="spellEnd"/>
            <w:r w:rsidRPr="00007494">
              <w:rPr>
                <w:color w:val="000000" w:themeColor="text1"/>
                <w:lang w:eastAsia="lt-LT"/>
              </w:rPr>
              <w:t xml:space="preserve"> </w:t>
            </w:r>
            <w:proofErr w:type="spellStart"/>
            <w:r w:rsidRPr="00007494">
              <w:rPr>
                <w:color w:val="000000" w:themeColor="text1"/>
                <w:lang w:eastAsia="lt-LT"/>
              </w:rPr>
              <w:t>didelio</w:t>
            </w:r>
            <w:proofErr w:type="spellEnd"/>
            <w:r w:rsidRPr="00007494">
              <w:rPr>
                <w:color w:val="000000" w:themeColor="text1"/>
                <w:lang w:eastAsia="lt-LT"/>
              </w:rPr>
              <w:t xml:space="preserve"> </w:t>
            </w:r>
            <w:proofErr w:type="spellStart"/>
            <w:r w:rsidRPr="00007494">
              <w:rPr>
                <w:color w:val="000000" w:themeColor="text1"/>
                <w:lang w:eastAsia="lt-LT"/>
              </w:rPr>
              <w:t>vėžlio</w:t>
            </w:r>
            <w:proofErr w:type="spellEnd"/>
            <w:r w:rsidRPr="00007494">
              <w:rPr>
                <w:color w:val="000000" w:themeColor="text1"/>
                <w:lang w:eastAsia="lt-LT"/>
              </w:rPr>
              <w:t xml:space="preserve"> </w:t>
            </w:r>
            <w:proofErr w:type="spellStart"/>
            <w:proofErr w:type="gramStart"/>
            <w:r w:rsidRPr="00007494">
              <w:rPr>
                <w:color w:val="000000" w:themeColor="text1"/>
                <w:lang w:eastAsia="lt-LT"/>
              </w:rPr>
              <w:t>nugaros</w:t>
            </w:r>
            <w:proofErr w:type="spellEnd"/>
            <w:r w:rsidRPr="00007494">
              <w:rPr>
                <w:color w:val="000000" w:themeColor="text1"/>
                <w:lang w:eastAsia="lt-LT"/>
              </w:rPr>
              <w:t>;</w:t>
            </w:r>
            <w:proofErr w:type="gramEnd"/>
          </w:p>
          <w:p w14:paraId="0AA24872" w14:textId="716F1D58" w:rsidR="003D508C" w:rsidRPr="00007494" w:rsidRDefault="00164852" w:rsidP="009227F8">
            <w:pPr>
              <w:pStyle w:val="Sraopastraipa"/>
              <w:numPr>
                <w:ilvl w:val="0"/>
                <w:numId w:val="5"/>
              </w:numPr>
              <w:ind w:left="173" w:right="171" w:firstLine="0"/>
              <w:jc w:val="both"/>
              <w:textAlignment w:val="baseline"/>
              <w:rPr>
                <w:color w:val="000000" w:themeColor="text1"/>
                <w:lang w:eastAsia="lt-LT"/>
              </w:rPr>
            </w:pPr>
            <w:proofErr w:type="spellStart"/>
            <w:r w:rsidRPr="00007494">
              <w:rPr>
                <w:color w:val="000000" w:themeColor="text1"/>
                <w:lang w:eastAsia="lt-LT"/>
              </w:rPr>
              <w:t>Komentuojami</w:t>
            </w:r>
            <w:proofErr w:type="spellEnd"/>
            <w:r w:rsidRPr="00007494">
              <w:rPr>
                <w:color w:val="000000" w:themeColor="text1"/>
                <w:lang w:eastAsia="lt-LT"/>
              </w:rPr>
              <w:t xml:space="preserve"> </w:t>
            </w:r>
            <w:proofErr w:type="spellStart"/>
            <w:r w:rsidRPr="00007494">
              <w:rPr>
                <w:color w:val="000000" w:themeColor="text1"/>
                <w:lang w:eastAsia="lt-LT"/>
              </w:rPr>
              <w:t>baroko</w:t>
            </w:r>
            <w:proofErr w:type="spellEnd"/>
            <w:r w:rsidRPr="00007494">
              <w:rPr>
                <w:color w:val="000000" w:themeColor="text1"/>
                <w:lang w:eastAsia="lt-LT"/>
              </w:rPr>
              <w:t xml:space="preserve"> </w:t>
            </w:r>
            <w:proofErr w:type="spellStart"/>
            <w:r w:rsidRPr="00007494">
              <w:rPr>
                <w:color w:val="000000" w:themeColor="text1"/>
                <w:lang w:eastAsia="lt-LT"/>
              </w:rPr>
              <w:t>epochos</w:t>
            </w:r>
            <w:proofErr w:type="spellEnd"/>
            <w:r w:rsidRPr="00007494">
              <w:rPr>
                <w:color w:val="000000" w:themeColor="text1"/>
                <w:lang w:eastAsia="lt-LT"/>
              </w:rPr>
              <w:t xml:space="preserve"> </w:t>
            </w:r>
            <w:proofErr w:type="spellStart"/>
            <w:r w:rsidRPr="00007494">
              <w:rPr>
                <w:color w:val="000000" w:themeColor="text1"/>
                <w:lang w:eastAsia="lt-LT"/>
              </w:rPr>
              <w:t>mokslo</w:t>
            </w:r>
            <w:proofErr w:type="spellEnd"/>
            <w:r w:rsidRPr="00007494">
              <w:rPr>
                <w:color w:val="000000" w:themeColor="text1"/>
                <w:lang w:eastAsia="lt-LT"/>
              </w:rPr>
              <w:t xml:space="preserve"> </w:t>
            </w:r>
            <w:proofErr w:type="spellStart"/>
            <w:r w:rsidRPr="00007494">
              <w:rPr>
                <w:color w:val="000000" w:themeColor="text1"/>
                <w:lang w:eastAsia="lt-LT"/>
              </w:rPr>
              <w:t>atradimai</w:t>
            </w:r>
            <w:proofErr w:type="spellEnd"/>
            <w:r w:rsidRPr="00007494">
              <w:rPr>
                <w:color w:val="000000" w:themeColor="text1"/>
                <w:lang w:eastAsia="lt-LT"/>
              </w:rPr>
              <w:t xml:space="preserve">, </w:t>
            </w:r>
            <w:proofErr w:type="spellStart"/>
            <w:r w:rsidRPr="00007494">
              <w:rPr>
                <w:color w:val="000000" w:themeColor="text1"/>
                <w:lang w:eastAsia="lt-LT"/>
              </w:rPr>
              <w:t>pakeitę</w:t>
            </w:r>
            <w:proofErr w:type="spellEnd"/>
            <w:r w:rsidRPr="00007494">
              <w:rPr>
                <w:color w:val="000000" w:themeColor="text1"/>
                <w:lang w:eastAsia="lt-LT"/>
              </w:rPr>
              <w:t xml:space="preserve"> </w:t>
            </w:r>
            <w:proofErr w:type="spellStart"/>
            <w:r w:rsidRPr="00007494">
              <w:rPr>
                <w:color w:val="000000" w:themeColor="text1"/>
                <w:lang w:eastAsia="lt-LT"/>
              </w:rPr>
              <w:t>pasaulio</w:t>
            </w:r>
            <w:proofErr w:type="spellEnd"/>
            <w:r w:rsidRPr="00007494">
              <w:rPr>
                <w:color w:val="000000" w:themeColor="text1"/>
                <w:lang w:eastAsia="lt-LT"/>
              </w:rPr>
              <w:t xml:space="preserve"> </w:t>
            </w:r>
            <w:proofErr w:type="spellStart"/>
            <w:r w:rsidRPr="00007494">
              <w:rPr>
                <w:color w:val="000000" w:themeColor="text1"/>
                <w:lang w:eastAsia="lt-LT"/>
              </w:rPr>
              <w:t>tvarkos</w:t>
            </w:r>
            <w:proofErr w:type="spellEnd"/>
            <w:r w:rsidRPr="00007494">
              <w:rPr>
                <w:color w:val="000000" w:themeColor="text1"/>
                <w:lang w:eastAsia="lt-LT"/>
              </w:rPr>
              <w:t xml:space="preserve"> </w:t>
            </w:r>
            <w:proofErr w:type="spellStart"/>
            <w:r w:rsidRPr="00007494">
              <w:rPr>
                <w:color w:val="000000" w:themeColor="text1"/>
                <w:lang w:eastAsia="lt-LT"/>
              </w:rPr>
              <w:t>suvokimą</w:t>
            </w:r>
            <w:proofErr w:type="spellEnd"/>
            <w:r w:rsidRPr="00007494">
              <w:rPr>
                <w:color w:val="000000" w:themeColor="text1"/>
                <w:lang w:eastAsia="lt-LT"/>
              </w:rPr>
              <w:t xml:space="preserve"> ir </w:t>
            </w:r>
            <w:proofErr w:type="spellStart"/>
            <w:r w:rsidRPr="00007494">
              <w:rPr>
                <w:color w:val="000000" w:themeColor="text1"/>
                <w:lang w:eastAsia="lt-LT"/>
              </w:rPr>
              <w:t>atėmę</w:t>
            </w:r>
            <w:proofErr w:type="spellEnd"/>
            <w:r w:rsidRPr="00007494">
              <w:rPr>
                <w:color w:val="000000" w:themeColor="text1"/>
                <w:lang w:eastAsia="lt-LT"/>
              </w:rPr>
              <w:t xml:space="preserve"> </w:t>
            </w:r>
            <w:proofErr w:type="spellStart"/>
            <w:r w:rsidRPr="00007494">
              <w:rPr>
                <w:color w:val="000000" w:themeColor="text1"/>
                <w:lang w:eastAsia="lt-LT"/>
              </w:rPr>
              <w:t>iš</w:t>
            </w:r>
            <w:proofErr w:type="spellEnd"/>
            <w:r w:rsidRPr="00007494">
              <w:rPr>
                <w:color w:val="000000" w:themeColor="text1"/>
                <w:lang w:eastAsia="lt-LT"/>
              </w:rPr>
              <w:t xml:space="preserve"> </w:t>
            </w:r>
            <w:proofErr w:type="spellStart"/>
            <w:r w:rsidRPr="00007494">
              <w:rPr>
                <w:color w:val="000000" w:themeColor="text1"/>
                <w:lang w:eastAsia="lt-LT"/>
              </w:rPr>
              <w:t>baroko</w:t>
            </w:r>
            <w:proofErr w:type="spellEnd"/>
            <w:r w:rsidRPr="00007494">
              <w:rPr>
                <w:color w:val="000000" w:themeColor="text1"/>
                <w:lang w:eastAsia="lt-LT"/>
              </w:rPr>
              <w:t xml:space="preserve"> </w:t>
            </w:r>
            <w:proofErr w:type="spellStart"/>
            <w:r w:rsidRPr="00007494">
              <w:rPr>
                <w:color w:val="000000" w:themeColor="text1"/>
                <w:lang w:eastAsia="lt-LT"/>
              </w:rPr>
              <w:t>epochoje</w:t>
            </w:r>
            <w:proofErr w:type="spellEnd"/>
            <w:r w:rsidRPr="00007494">
              <w:rPr>
                <w:color w:val="000000" w:themeColor="text1"/>
                <w:lang w:eastAsia="lt-LT"/>
              </w:rPr>
              <w:t xml:space="preserve"> </w:t>
            </w:r>
            <w:proofErr w:type="spellStart"/>
            <w:r w:rsidRPr="00007494">
              <w:rPr>
                <w:color w:val="000000" w:themeColor="text1"/>
                <w:lang w:eastAsia="lt-LT"/>
              </w:rPr>
              <w:t>gyvenusio</w:t>
            </w:r>
            <w:proofErr w:type="spellEnd"/>
            <w:r w:rsidRPr="00007494">
              <w:rPr>
                <w:color w:val="000000" w:themeColor="text1"/>
                <w:lang w:eastAsia="lt-LT"/>
              </w:rPr>
              <w:t xml:space="preserve"> </w:t>
            </w:r>
            <w:proofErr w:type="spellStart"/>
            <w:r w:rsidRPr="00007494">
              <w:rPr>
                <w:color w:val="000000" w:themeColor="text1"/>
                <w:lang w:eastAsia="lt-LT"/>
              </w:rPr>
              <w:t>žmogaus</w:t>
            </w:r>
            <w:proofErr w:type="spellEnd"/>
            <w:r w:rsidRPr="00007494">
              <w:rPr>
                <w:color w:val="000000" w:themeColor="text1"/>
                <w:lang w:eastAsia="lt-LT"/>
              </w:rPr>
              <w:t xml:space="preserve"> </w:t>
            </w:r>
            <w:proofErr w:type="spellStart"/>
            <w:r w:rsidRPr="00007494">
              <w:rPr>
                <w:color w:val="000000" w:themeColor="text1"/>
                <w:lang w:eastAsia="lt-LT"/>
              </w:rPr>
              <w:t>stabilumą</w:t>
            </w:r>
            <w:proofErr w:type="spellEnd"/>
            <w:r w:rsidRPr="00007494">
              <w:rPr>
                <w:color w:val="000000" w:themeColor="text1"/>
                <w:lang w:eastAsia="lt-LT"/>
              </w:rPr>
              <w:t xml:space="preserve"> ir </w:t>
            </w:r>
            <w:proofErr w:type="spellStart"/>
            <w:r w:rsidRPr="00007494">
              <w:rPr>
                <w:color w:val="000000" w:themeColor="text1"/>
                <w:lang w:eastAsia="lt-LT"/>
              </w:rPr>
              <w:t>pasitikėjimą</w:t>
            </w:r>
            <w:proofErr w:type="spellEnd"/>
            <w:r w:rsidRPr="00007494">
              <w:rPr>
                <w:color w:val="000000" w:themeColor="text1"/>
                <w:lang w:eastAsia="lt-LT"/>
              </w:rPr>
              <w:t xml:space="preserve"> </w:t>
            </w:r>
            <w:proofErr w:type="spellStart"/>
            <w:r w:rsidRPr="00007494">
              <w:rPr>
                <w:color w:val="000000" w:themeColor="text1"/>
                <w:lang w:eastAsia="lt-LT"/>
              </w:rPr>
              <w:t>ramia</w:t>
            </w:r>
            <w:proofErr w:type="spellEnd"/>
            <w:r w:rsidRPr="00007494">
              <w:rPr>
                <w:color w:val="000000" w:themeColor="text1"/>
                <w:lang w:eastAsia="lt-LT"/>
              </w:rPr>
              <w:t xml:space="preserve"> </w:t>
            </w:r>
            <w:proofErr w:type="spellStart"/>
            <w:proofErr w:type="gramStart"/>
            <w:r w:rsidRPr="00007494">
              <w:rPr>
                <w:color w:val="000000" w:themeColor="text1"/>
                <w:lang w:eastAsia="lt-LT"/>
              </w:rPr>
              <w:t>ateitimi</w:t>
            </w:r>
            <w:proofErr w:type="spellEnd"/>
            <w:r w:rsidRPr="00007494">
              <w:rPr>
                <w:color w:val="000000" w:themeColor="text1"/>
                <w:lang w:eastAsia="lt-LT"/>
              </w:rPr>
              <w:t>;</w:t>
            </w:r>
            <w:proofErr w:type="gramEnd"/>
          </w:p>
          <w:p w14:paraId="4EC5A7F0" w14:textId="5D238EDC" w:rsidR="00164852" w:rsidRPr="00007494" w:rsidRDefault="00164852" w:rsidP="009227F8">
            <w:pPr>
              <w:pStyle w:val="Sraopastraipa"/>
              <w:numPr>
                <w:ilvl w:val="0"/>
                <w:numId w:val="5"/>
              </w:numPr>
              <w:ind w:left="173" w:right="171" w:firstLine="0"/>
              <w:jc w:val="both"/>
              <w:textAlignment w:val="baseline"/>
              <w:rPr>
                <w:color w:val="000000" w:themeColor="text1"/>
                <w:lang w:eastAsia="lt-LT"/>
              </w:rPr>
            </w:pPr>
            <w:proofErr w:type="spellStart"/>
            <w:r w:rsidRPr="00007494">
              <w:rPr>
                <w:color w:val="000000" w:themeColor="text1"/>
                <w:lang w:eastAsia="lt-LT"/>
              </w:rPr>
              <w:t>Pasakojama</w:t>
            </w:r>
            <w:proofErr w:type="spellEnd"/>
            <w:r w:rsidRPr="00007494">
              <w:rPr>
                <w:color w:val="000000" w:themeColor="text1"/>
                <w:lang w:eastAsia="lt-LT"/>
              </w:rPr>
              <w:t xml:space="preserve"> </w:t>
            </w:r>
            <w:proofErr w:type="spellStart"/>
            <w:r w:rsidR="00E46B77" w:rsidRPr="00007494">
              <w:rPr>
                <w:color w:val="000000" w:themeColor="text1"/>
                <w:lang w:eastAsia="lt-LT"/>
              </w:rPr>
              <w:t>istorija</w:t>
            </w:r>
            <w:proofErr w:type="spellEnd"/>
            <w:r w:rsidR="00E46B77" w:rsidRPr="00007494">
              <w:rPr>
                <w:color w:val="000000" w:themeColor="text1"/>
                <w:lang w:eastAsia="lt-LT"/>
              </w:rPr>
              <w:t xml:space="preserve">, </w:t>
            </w:r>
            <w:proofErr w:type="spellStart"/>
            <w:r w:rsidR="00E46B77" w:rsidRPr="00007494">
              <w:rPr>
                <w:color w:val="000000" w:themeColor="text1"/>
                <w:lang w:eastAsia="lt-LT"/>
              </w:rPr>
              <w:t>perteikianti</w:t>
            </w:r>
            <w:proofErr w:type="spellEnd"/>
            <w:r w:rsidR="00E46B77" w:rsidRPr="00007494">
              <w:rPr>
                <w:color w:val="000000" w:themeColor="text1"/>
                <w:lang w:eastAsia="lt-LT"/>
              </w:rPr>
              <w:t xml:space="preserve"> </w:t>
            </w:r>
            <w:proofErr w:type="spellStart"/>
            <w:r w:rsidR="00E46B77" w:rsidRPr="00007494">
              <w:rPr>
                <w:color w:val="000000" w:themeColor="text1"/>
                <w:lang w:eastAsia="lt-LT"/>
              </w:rPr>
              <w:t>baroko</w:t>
            </w:r>
            <w:proofErr w:type="spellEnd"/>
            <w:r w:rsidR="00E46B77" w:rsidRPr="00007494">
              <w:rPr>
                <w:color w:val="000000" w:themeColor="text1"/>
                <w:lang w:eastAsia="lt-LT"/>
              </w:rPr>
              <w:t xml:space="preserve"> </w:t>
            </w:r>
            <w:proofErr w:type="spellStart"/>
            <w:r w:rsidR="00E46B77" w:rsidRPr="00007494">
              <w:rPr>
                <w:color w:val="000000" w:themeColor="text1"/>
                <w:lang w:eastAsia="lt-LT"/>
              </w:rPr>
              <w:t>epochos</w:t>
            </w:r>
            <w:proofErr w:type="spellEnd"/>
            <w:r w:rsidR="00E46B77" w:rsidRPr="00007494">
              <w:rPr>
                <w:color w:val="000000" w:themeColor="text1"/>
                <w:lang w:eastAsia="lt-LT"/>
              </w:rPr>
              <w:t xml:space="preserve"> </w:t>
            </w:r>
            <w:proofErr w:type="spellStart"/>
            <w:r w:rsidR="00E46B77" w:rsidRPr="00007494">
              <w:rPr>
                <w:color w:val="000000" w:themeColor="text1"/>
                <w:lang w:eastAsia="lt-LT"/>
              </w:rPr>
              <w:t>herojaus</w:t>
            </w:r>
            <w:proofErr w:type="spellEnd"/>
            <w:r w:rsidR="00E46B77" w:rsidRPr="00007494">
              <w:rPr>
                <w:color w:val="000000" w:themeColor="text1"/>
                <w:lang w:eastAsia="lt-LT"/>
              </w:rPr>
              <w:t xml:space="preserve"> </w:t>
            </w:r>
            <w:proofErr w:type="spellStart"/>
            <w:r w:rsidR="00E46B77" w:rsidRPr="00007494">
              <w:rPr>
                <w:color w:val="000000" w:themeColor="text1"/>
                <w:lang w:eastAsia="lt-LT"/>
              </w:rPr>
              <w:t>santykį</w:t>
            </w:r>
            <w:proofErr w:type="spellEnd"/>
            <w:r w:rsidR="00E46B77" w:rsidRPr="00007494">
              <w:rPr>
                <w:color w:val="000000" w:themeColor="text1"/>
                <w:lang w:eastAsia="lt-LT"/>
              </w:rPr>
              <w:t xml:space="preserve"> </w:t>
            </w:r>
            <w:proofErr w:type="spellStart"/>
            <w:r w:rsidR="00E46B77" w:rsidRPr="00007494">
              <w:rPr>
                <w:color w:val="000000" w:themeColor="text1"/>
                <w:lang w:eastAsia="lt-LT"/>
              </w:rPr>
              <w:t>su</w:t>
            </w:r>
            <w:proofErr w:type="spellEnd"/>
            <w:r w:rsidR="00E46B77" w:rsidRPr="00007494">
              <w:rPr>
                <w:color w:val="000000" w:themeColor="text1"/>
                <w:lang w:eastAsia="lt-LT"/>
              </w:rPr>
              <w:t xml:space="preserve"> to </w:t>
            </w:r>
            <w:proofErr w:type="spellStart"/>
            <w:r w:rsidR="00E46B77" w:rsidRPr="00007494">
              <w:rPr>
                <w:color w:val="000000" w:themeColor="text1"/>
                <w:lang w:eastAsia="lt-LT"/>
              </w:rPr>
              <w:t>meto</w:t>
            </w:r>
            <w:proofErr w:type="spellEnd"/>
            <w:r w:rsidR="00E46B77" w:rsidRPr="00007494">
              <w:rPr>
                <w:color w:val="000000" w:themeColor="text1"/>
                <w:lang w:eastAsia="lt-LT"/>
              </w:rPr>
              <w:t xml:space="preserve"> </w:t>
            </w:r>
            <w:proofErr w:type="spellStart"/>
            <w:r w:rsidR="00E46B77" w:rsidRPr="00007494">
              <w:rPr>
                <w:color w:val="000000" w:themeColor="text1"/>
                <w:lang w:eastAsia="lt-LT"/>
              </w:rPr>
              <w:t>valdovais</w:t>
            </w:r>
            <w:proofErr w:type="spellEnd"/>
            <w:r w:rsidR="00E46B77" w:rsidRPr="00007494">
              <w:rPr>
                <w:color w:val="000000" w:themeColor="text1"/>
                <w:lang w:eastAsia="lt-LT"/>
              </w:rPr>
              <w:t xml:space="preserve">, </w:t>
            </w:r>
            <w:proofErr w:type="spellStart"/>
            <w:r w:rsidR="00E46B77" w:rsidRPr="00007494">
              <w:rPr>
                <w:color w:val="000000" w:themeColor="text1"/>
                <w:lang w:eastAsia="lt-LT"/>
              </w:rPr>
              <w:t>bažnyčia</w:t>
            </w:r>
            <w:proofErr w:type="spellEnd"/>
            <w:r w:rsidR="00E46B77" w:rsidRPr="00007494">
              <w:rPr>
                <w:color w:val="000000" w:themeColor="text1"/>
                <w:lang w:eastAsia="lt-LT"/>
              </w:rPr>
              <w:t xml:space="preserve">, </w:t>
            </w:r>
            <w:proofErr w:type="spellStart"/>
            <w:r w:rsidR="00E46B77" w:rsidRPr="00007494">
              <w:rPr>
                <w:color w:val="000000" w:themeColor="text1"/>
                <w:lang w:eastAsia="lt-LT"/>
              </w:rPr>
              <w:t>atskleidžianti</w:t>
            </w:r>
            <w:proofErr w:type="spellEnd"/>
            <w:r w:rsidR="00E46B77" w:rsidRPr="00007494">
              <w:rPr>
                <w:color w:val="000000" w:themeColor="text1"/>
                <w:lang w:eastAsia="lt-LT"/>
              </w:rPr>
              <w:t xml:space="preserve"> to </w:t>
            </w:r>
            <w:proofErr w:type="spellStart"/>
            <w:r w:rsidR="00E46B77" w:rsidRPr="00007494">
              <w:rPr>
                <w:color w:val="000000" w:themeColor="text1"/>
                <w:lang w:eastAsia="lt-LT"/>
              </w:rPr>
              <w:t>meto</w:t>
            </w:r>
            <w:proofErr w:type="spellEnd"/>
            <w:r w:rsidR="00E46B77" w:rsidRPr="00007494">
              <w:rPr>
                <w:color w:val="000000" w:themeColor="text1"/>
                <w:lang w:eastAsia="lt-LT"/>
              </w:rPr>
              <w:t xml:space="preserve"> </w:t>
            </w:r>
            <w:proofErr w:type="spellStart"/>
            <w:r w:rsidR="00E46B77" w:rsidRPr="00007494">
              <w:rPr>
                <w:color w:val="000000" w:themeColor="text1"/>
                <w:lang w:eastAsia="lt-LT"/>
              </w:rPr>
              <w:t>madas</w:t>
            </w:r>
            <w:proofErr w:type="spellEnd"/>
            <w:r w:rsidR="00E46B77" w:rsidRPr="00007494">
              <w:rPr>
                <w:color w:val="000000" w:themeColor="text1"/>
                <w:lang w:eastAsia="lt-LT"/>
              </w:rPr>
              <w:t xml:space="preserve">, </w:t>
            </w:r>
            <w:proofErr w:type="spellStart"/>
            <w:r w:rsidR="00E46B77" w:rsidRPr="00007494">
              <w:rPr>
                <w:color w:val="000000" w:themeColor="text1"/>
                <w:lang w:eastAsia="lt-LT"/>
              </w:rPr>
              <w:t>poreikį</w:t>
            </w:r>
            <w:proofErr w:type="spellEnd"/>
            <w:r w:rsidR="00E46B77" w:rsidRPr="00007494">
              <w:rPr>
                <w:color w:val="000000" w:themeColor="text1"/>
                <w:lang w:eastAsia="lt-LT"/>
              </w:rPr>
              <w:t xml:space="preserve"> </w:t>
            </w:r>
            <w:proofErr w:type="spellStart"/>
            <w:r w:rsidR="00E46B77" w:rsidRPr="00007494">
              <w:rPr>
                <w:color w:val="000000" w:themeColor="text1"/>
                <w:lang w:eastAsia="lt-LT"/>
              </w:rPr>
              <w:t>tenkinti</w:t>
            </w:r>
            <w:proofErr w:type="spellEnd"/>
            <w:r w:rsidR="00E46B77" w:rsidRPr="00007494">
              <w:rPr>
                <w:color w:val="000000" w:themeColor="text1"/>
                <w:lang w:eastAsia="lt-LT"/>
              </w:rPr>
              <w:t xml:space="preserve"> visas </w:t>
            </w:r>
            <w:proofErr w:type="spellStart"/>
            <w:r w:rsidR="00E46B77" w:rsidRPr="00007494">
              <w:rPr>
                <w:color w:val="000000" w:themeColor="text1"/>
                <w:lang w:eastAsia="lt-LT"/>
              </w:rPr>
              <w:t>žmogaus</w:t>
            </w:r>
            <w:proofErr w:type="spellEnd"/>
            <w:r w:rsidR="00E46B77" w:rsidRPr="00007494">
              <w:rPr>
                <w:color w:val="000000" w:themeColor="text1"/>
                <w:lang w:eastAsia="lt-LT"/>
              </w:rPr>
              <w:t xml:space="preserve"> </w:t>
            </w:r>
            <w:proofErr w:type="spellStart"/>
            <w:r w:rsidR="00E46B77" w:rsidRPr="00007494">
              <w:rPr>
                <w:color w:val="000000" w:themeColor="text1"/>
                <w:lang w:eastAsia="lt-LT"/>
              </w:rPr>
              <w:t>jusles</w:t>
            </w:r>
            <w:proofErr w:type="spellEnd"/>
            <w:r w:rsidR="00E46B77" w:rsidRPr="00007494">
              <w:rPr>
                <w:color w:val="000000" w:themeColor="text1"/>
                <w:lang w:eastAsia="lt-LT"/>
              </w:rPr>
              <w:t xml:space="preserve"> – </w:t>
            </w:r>
            <w:proofErr w:type="spellStart"/>
            <w:r w:rsidR="00E46B77" w:rsidRPr="00007494">
              <w:rPr>
                <w:color w:val="000000" w:themeColor="text1"/>
                <w:lang w:eastAsia="lt-LT"/>
              </w:rPr>
              <w:t>skonį</w:t>
            </w:r>
            <w:proofErr w:type="spellEnd"/>
            <w:r w:rsidR="00E46B77" w:rsidRPr="00007494">
              <w:rPr>
                <w:color w:val="000000" w:themeColor="text1"/>
                <w:lang w:eastAsia="lt-LT"/>
              </w:rPr>
              <w:t xml:space="preserve"> (</w:t>
            </w:r>
            <w:proofErr w:type="spellStart"/>
            <w:r w:rsidR="00E46B77" w:rsidRPr="00007494">
              <w:rPr>
                <w:color w:val="000000" w:themeColor="text1"/>
                <w:lang w:eastAsia="lt-LT"/>
              </w:rPr>
              <w:t>iš</w:t>
            </w:r>
            <w:proofErr w:type="spellEnd"/>
            <w:r w:rsidR="00E46B77" w:rsidRPr="00007494">
              <w:rPr>
                <w:color w:val="000000" w:themeColor="text1"/>
                <w:lang w:eastAsia="lt-LT"/>
              </w:rPr>
              <w:t xml:space="preserve"> </w:t>
            </w:r>
            <w:proofErr w:type="spellStart"/>
            <w:r w:rsidR="00E46B77" w:rsidRPr="00007494">
              <w:rPr>
                <w:color w:val="000000" w:themeColor="text1"/>
                <w:lang w:eastAsia="lt-LT"/>
              </w:rPr>
              <w:t>tolimųjų</w:t>
            </w:r>
            <w:proofErr w:type="spellEnd"/>
            <w:r w:rsidR="00E46B77" w:rsidRPr="00007494">
              <w:rPr>
                <w:color w:val="000000" w:themeColor="text1"/>
                <w:lang w:eastAsia="lt-LT"/>
              </w:rPr>
              <w:t xml:space="preserve"> </w:t>
            </w:r>
            <w:proofErr w:type="spellStart"/>
            <w:r w:rsidR="00E46B77" w:rsidRPr="00007494">
              <w:rPr>
                <w:color w:val="000000" w:themeColor="text1"/>
                <w:lang w:eastAsia="lt-LT"/>
              </w:rPr>
              <w:t>šalių</w:t>
            </w:r>
            <w:proofErr w:type="spellEnd"/>
            <w:r w:rsidR="00E46B77" w:rsidRPr="00007494">
              <w:rPr>
                <w:color w:val="000000" w:themeColor="text1"/>
                <w:lang w:eastAsia="lt-LT"/>
              </w:rPr>
              <w:t xml:space="preserve"> </w:t>
            </w:r>
            <w:proofErr w:type="spellStart"/>
            <w:r w:rsidR="00E46B77" w:rsidRPr="00007494">
              <w:rPr>
                <w:color w:val="000000" w:themeColor="text1"/>
                <w:lang w:eastAsia="lt-LT"/>
              </w:rPr>
              <w:t>vežami</w:t>
            </w:r>
            <w:proofErr w:type="spellEnd"/>
            <w:r w:rsidR="00E46B77" w:rsidRPr="00007494">
              <w:rPr>
                <w:color w:val="000000" w:themeColor="text1"/>
                <w:lang w:eastAsia="lt-LT"/>
              </w:rPr>
              <w:t xml:space="preserve"> </w:t>
            </w:r>
            <w:proofErr w:type="spellStart"/>
            <w:r w:rsidR="00E46B77" w:rsidRPr="00007494">
              <w:rPr>
                <w:color w:val="000000" w:themeColor="text1"/>
                <w:lang w:eastAsia="lt-LT"/>
              </w:rPr>
              <w:t>prieskoniai</w:t>
            </w:r>
            <w:proofErr w:type="spellEnd"/>
            <w:r w:rsidR="00E46B77" w:rsidRPr="00007494">
              <w:rPr>
                <w:color w:val="000000" w:themeColor="text1"/>
                <w:lang w:eastAsia="lt-LT"/>
              </w:rPr>
              <w:t xml:space="preserve"> – </w:t>
            </w:r>
            <w:proofErr w:type="spellStart"/>
            <w:r w:rsidR="00E46B77" w:rsidRPr="00007494">
              <w:t>gvazdikmedis</w:t>
            </w:r>
            <w:proofErr w:type="spellEnd"/>
            <w:r w:rsidR="00E46B77" w:rsidRPr="00007494">
              <w:t xml:space="preserve">, </w:t>
            </w:r>
            <w:proofErr w:type="spellStart"/>
            <w:r w:rsidR="00E46B77" w:rsidRPr="00007494">
              <w:t>cinamonas</w:t>
            </w:r>
            <w:proofErr w:type="spellEnd"/>
            <w:r w:rsidR="00E46B77" w:rsidRPr="00007494">
              <w:t xml:space="preserve">, </w:t>
            </w:r>
            <w:proofErr w:type="spellStart"/>
            <w:r w:rsidR="00E46B77" w:rsidRPr="00007494">
              <w:t>kardamonas</w:t>
            </w:r>
            <w:proofErr w:type="spellEnd"/>
            <w:r w:rsidR="00E46B77" w:rsidRPr="00007494">
              <w:t xml:space="preserve">, </w:t>
            </w:r>
            <w:proofErr w:type="spellStart"/>
            <w:r w:rsidR="00E46B77" w:rsidRPr="00007494">
              <w:t>vanile</w:t>
            </w:r>
            <w:proofErr w:type="spellEnd"/>
            <w:r w:rsidR="00E46B77" w:rsidRPr="00007494">
              <w:t xml:space="preserve">̇, </w:t>
            </w:r>
            <w:proofErr w:type="spellStart"/>
            <w:r w:rsidR="00E46B77" w:rsidRPr="00007494">
              <w:t>smilkalai</w:t>
            </w:r>
            <w:proofErr w:type="spellEnd"/>
            <w:r w:rsidR="00E46B77" w:rsidRPr="00007494">
              <w:t xml:space="preserve">), </w:t>
            </w:r>
            <w:proofErr w:type="spellStart"/>
            <w:r w:rsidR="00A97D8B" w:rsidRPr="00007494">
              <w:t>regą</w:t>
            </w:r>
            <w:proofErr w:type="spellEnd"/>
            <w:r w:rsidR="00A97D8B" w:rsidRPr="00007494">
              <w:t xml:space="preserve"> (</w:t>
            </w:r>
            <w:proofErr w:type="spellStart"/>
            <w:r w:rsidR="00A97D8B" w:rsidRPr="00007494">
              <w:t>rūmai</w:t>
            </w:r>
            <w:proofErr w:type="spellEnd"/>
            <w:r w:rsidR="00A97D8B" w:rsidRPr="00007494">
              <w:t xml:space="preserve"> </w:t>
            </w:r>
            <w:proofErr w:type="spellStart"/>
            <w:r w:rsidR="00A97D8B" w:rsidRPr="00007494">
              <w:t>ar</w:t>
            </w:r>
            <w:proofErr w:type="spellEnd"/>
            <w:r w:rsidR="00A97D8B" w:rsidRPr="00007494">
              <w:t xml:space="preserve"> </w:t>
            </w:r>
            <w:proofErr w:type="spellStart"/>
            <w:r w:rsidR="00A97D8B" w:rsidRPr="00007494">
              <w:t>bažnyčios</w:t>
            </w:r>
            <w:proofErr w:type="spellEnd"/>
            <w:r w:rsidR="00A97D8B" w:rsidRPr="00007494">
              <w:t xml:space="preserve"> </w:t>
            </w:r>
            <w:proofErr w:type="spellStart"/>
            <w:r w:rsidR="00A97D8B" w:rsidRPr="00007494">
              <w:t>puošiamos</w:t>
            </w:r>
            <w:proofErr w:type="spellEnd"/>
            <w:r w:rsidR="00A97D8B" w:rsidRPr="00007494">
              <w:t xml:space="preserve"> </w:t>
            </w:r>
            <w:proofErr w:type="spellStart"/>
            <w:r w:rsidR="00A97D8B" w:rsidRPr="00007494">
              <w:t>sienų</w:t>
            </w:r>
            <w:proofErr w:type="spellEnd"/>
            <w:r w:rsidR="00A97D8B" w:rsidRPr="00007494">
              <w:t xml:space="preserve"> </w:t>
            </w:r>
            <w:proofErr w:type="spellStart"/>
            <w:r w:rsidR="00A97D8B" w:rsidRPr="00007494">
              <w:t>tapyba</w:t>
            </w:r>
            <w:proofErr w:type="spellEnd"/>
            <w:r w:rsidR="00A97D8B" w:rsidRPr="00007494">
              <w:t xml:space="preserve">, </w:t>
            </w:r>
            <w:proofErr w:type="spellStart"/>
            <w:r w:rsidR="00A97D8B" w:rsidRPr="00007494">
              <w:t>freskomis</w:t>
            </w:r>
            <w:proofErr w:type="spellEnd"/>
            <w:r w:rsidR="00A97D8B" w:rsidRPr="00007494">
              <w:t xml:space="preserve">, </w:t>
            </w:r>
            <w:proofErr w:type="spellStart"/>
            <w:r w:rsidR="00A97D8B" w:rsidRPr="00007494">
              <w:t>vitražais</w:t>
            </w:r>
            <w:proofErr w:type="spellEnd"/>
            <w:r w:rsidR="00A97D8B" w:rsidRPr="00007494">
              <w:t xml:space="preserve">), </w:t>
            </w:r>
            <w:proofErr w:type="spellStart"/>
            <w:r w:rsidR="00A97D8B" w:rsidRPr="00007494">
              <w:t>lytėjimą</w:t>
            </w:r>
            <w:proofErr w:type="spellEnd"/>
            <w:r w:rsidR="00A97D8B" w:rsidRPr="00007494">
              <w:t xml:space="preserve"> (</w:t>
            </w:r>
            <w:proofErr w:type="spellStart"/>
            <w:r w:rsidR="00A97D8B" w:rsidRPr="00007494">
              <w:t>didelis</w:t>
            </w:r>
            <w:proofErr w:type="spellEnd"/>
            <w:r w:rsidR="00A97D8B" w:rsidRPr="00007494">
              <w:t xml:space="preserve"> </w:t>
            </w:r>
            <w:proofErr w:type="spellStart"/>
            <w:r w:rsidR="00A97D8B" w:rsidRPr="00007494">
              <w:t>dėmesys</w:t>
            </w:r>
            <w:proofErr w:type="spellEnd"/>
            <w:r w:rsidR="00A97D8B" w:rsidRPr="00007494">
              <w:t xml:space="preserve"> </w:t>
            </w:r>
            <w:proofErr w:type="spellStart"/>
            <w:r w:rsidR="00A97D8B" w:rsidRPr="00007494">
              <w:t>teiktas</w:t>
            </w:r>
            <w:proofErr w:type="spellEnd"/>
            <w:r w:rsidR="00A97D8B" w:rsidRPr="00007494">
              <w:t xml:space="preserve"> </w:t>
            </w:r>
            <w:proofErr w:type="spellStart"/>
            <w:r w:rsidR="00A97D8B" w:rsidRPr="00007494">
              <w:t>maisto</w:t>
            </w:r>
            <w:proofErr w:type="spellEnd"/>
            <w:r w:rsidR="00A97D8B" w:rsidRPr="00007494">
              <w:t xml:space="preserve"> </w:t>
            </w:r>
            <w:proofErr w:type="spellStart"/>
            <w:r w:rsidR="00A97D8B" w:rsidRPr="00007494">
              <w:t>ištaikingumui</w:t>
            </w:r>
            <w:proofErr w:type="spellEnd"/>
            <w:r w:rsidR="00A97D8B" w:rsidRPr="00007494">
              <w:t xml:space="preserve">, </w:t>
            </w:r>
            <w:proofErr w:type="spellStart"/>
            <w:r w:rsidR="00A97D8B" w:rsidRPr="00007494">
              <w:t>dailėje</w:t>
            </w:r>
            <w:proofErr w:type="spellEnd"/>
            <w:r w:rsidR="00A97D8B" w:rsidRPr="00007494">
              <w:t xml:space="preserve"> </w:t>
            </w:r>
            <w:proofErr w:type="spellStart"/>
            <w:r w:rsidR="00A97D8B" w:rsidRPr="00007494">
              <w:t>atsiranda</w:t>
            </w:r>
            <w:proofErr w:type="spellEnd"/>
            <w:r w:rsidR="00A97D8B" w:rsidRPr="00007494">
              <w:t xml:space="preserve"> </w:t>
            </w:r>
            <w:proofErr w:type="spellStart"/>
            <w:r w:rsidR="00A97D8B" w:rsidRPr="00007494">
              <w:t>natiurmorto</w:t>
            </w:r>
            <w:proofErr w:type="spellEnd"/>
            <w:r w:rsidR="00A97D8B" w:rsidRPr="00007494">
              <w:t xml:space="preserve"> </w:t>
            </w:r>
            <w:proofErr w:type="spellStart"/>
            <w:r w:rsidR="00A97D8B" w:rsidRPr="00007494">
              <w:t>žanras</w:t>
            </w:r>
            <w:proofErr w:type="spellEnd"/>
            <w:r w:rsidR="00A97D8B" w:rsidRPr="00007494">
              <w:t>).</w:t>
            </w:r>
          </w:p>
          <w:p w14:paraId="4B6775CE" w14:textId="29ACD9CE" w:rsidR="004239C7" w:rsidRPr="00007494" w:rsidRDefault="004239C7" w:rsidP="009227F8">
            <w:pPr>
              <w:pStyle w:val="Sraopastraipa"/>
              <w:numPr>
                <w:ilvl w:val="0"/>
                <w:numId w:val="5"/>
              </w:numPr>
              <w:ind w:left="173" w:right="171" w:firstLine="0"/>
              <w:jc w:val="both"/>
              <w:textAlignment w:val="baseline"/>
              <w:rPr>
                <w:color w:val="000000" w:themeColor="text1"/>
                <w:lang w:eastAsia="lt-LT"/>
              </w:rPr>
            </w:pPr>
            <w:proofErr w:type="spellStart"/>
            <w:r w:rsidRPr="00007494">
              <w:rPr>
                <w:color w:val="000000" w:themeColor="text1"/>
                <w:lang w:eastAsia="lt-LT"/>
              </w:rPr>
              <w:t>Mokiniai</w:t>
            </w:r>
            <w:proofErr w:type="spellEnd"/>
            <w:r w:rsidRPr="00007494">
              <w:rPr>
                <w:color w:val="000000" w:themeColor="text1"/>
                <w:lang w:eastAsia="lt-LT"/>
              </w:rPr>
              <w:t xml:space="preserve">, </w:t>
            </w:r>
            <w:proofErr w:type="spellStart"/>
            <w:r w:rsidRPr="00007494">
              <w:rPr>
                <w:color w:val="000000" w:themeColor="text1"/>
                <w:lang w:eastAsia="lt-LT"/>
              </w:rPr>
              <w:t>susipažinę</w:t>
            </w:r>
            <w:proofErr w:type="spellEnd"/>
            <w:r w:rsidRPr="00007494">
              <w:rPr>
                <w:color w:val="000000" w:themeColor="text1"/>
                <w:lang w:eastAsia="lt-LT"/>
              </w:rPr>
              <w:t xml:space="preserve"> </w:t>
            </w:r>
            <w:proofErr w:type="spellStart"/>
            <w:r w:rsidRPr="00007494">
              <w:rPr>
                <w:color w:val="000000" w:themeColor="text1"/>
                <w:lang w:eastAsia="lt-LT"/>
              </w:rPr>
              <w:t>su</w:t>
            </w:r>
            <w:proofErr w:type="spellEnd"/>
            <w:r w:rsidRPr="00007494">
              <w:rPr>
                <w:color w:val="000000" w:themeColor="text1"/>
                <w:lang w:eastAsia="lt-LT"/>
              </w:rPr>
              <w:t xml:space="preserve"> </w:t>
            </w:r>
            <w:proofErr w:type="spellStart"/>
            <w:r w:rsidRPr="00007494">
              <w:rPr>
                <w:color w:val="000000" w:themeColor="text1"/>
                <w:lang w:eastAsia="lt-LT"/>
              </w:rPr>
              <w:t>baroko</w:t>
            </w:r>
            <w:proofErr w:type="spellEnd"/>
            <w:r w:rsidRPr="00007494">
              <w:rPr>
                <w:color w:val="000000" w:themeColor="text1"/>
                <w:lang w:eastAsia="lt-LT"/>
              </w:rPr>
              <w:t xml:space="preserve"> </w:t>
            </w:r>
            <w:proofErr w:type="spellStart"/>
            <w:r w:rsidRPr="00007494">
              <w:rPr>
                <w:color w:val="000000" w:themeColor="text1"/>
                <w:lang w:eastAsia="lt-LT"/>
              </w:rPr>
              <w:t>epochos</w:t>
            </w:r>
            <w:proofErr w:type="spellEnd"/>
            <w:r w:rsidRPr="00007494">
              <w:rPr>
                <w:color w:val="000000" w:themeColor="text1"/>
                <w:lang w:eastAsia="lt-LT"/>
              </w:rPr>
              <w:t xml:space="preserve"> </w:t>
            </w:r>
            <w:proofErr w:type="spellStart"/>
            <w:r w:rsidRPr="00007494">
              <w:rPr>
                <w:color w:val="000000" w:themeColor="text1"/>
                <w:lang w:eastAsia="lt-LT"/>
              </w:rPr>
              <w:t>menamo</w:t>
            </w:r>
            <w:proofErr w:type="spellEnd"/>
            <w:r w:rsidRPr="00007494">
              <w:rPr>
                <w:color w:val="000000" w:themeColor="text1"/>
                <w:lang w:eastAsia="lt-LT"/>
              </w:rPr>
              <w:t xml:space="preserve"> </w:t>
            </w:r>
            <w:proofErr w:type="spellStart"/>
            <w:r w:rsidRPr="00007494">
              <w:rPr>
                <w:color w:val="000000" w:themeColor="text1"/>
                <w:lang w:eastAsia="lt-LT"/>
              </w:rPr>
              <w:t>herojaus</w:t>
            </w:r>
            <w:proofErr w:type="spellEnd"/>
            <w:r w:rsidRPr="00007494">
              <w:rPr>
                <w:color w:val="000000" w:themeColor="text1"/>
                <w:lang w:eastAsia="lt-LT"/>
              </w:rPr>
              <w:t xml:space="preserve"> </w:t>
            </w:r>
            <w:proofErr w:type="spellStart"/>
            <w:r w:rsidRPr="00007494">
              <w:rPr>
                <w:color w:val="000000" w:themeColor="text1"/>
                <w:lang w:eastAsia="lt-LT"/>
              </w:rPr>
              <w:t>charakteristika</w:t>
            </w:r>
            <w:proofErr w:type="spellEnd"/>
            <w:r w:rsidRPr="00007494">
              <w:rPr>
                <w:color w:val="000000" w:themeColor="text1"/>
                <w:lang w:eastAsia="lt-LT"/>
              </w:rPr>
              <w:t xml:space="preserve"> </w:t>
            </w:r>
            <w:proofErr w:type="spellStart"/>
            <w:r w:rsidRPr="00007494">
              <w:rPr>
                <w:color w:val="000000" w:themeColor="text1"/>
                <w:lang w:eastAsia="lt-LT"/>
              </w:rPr>
              <w:t>tyrinėja</w:t>
            </w:r>
            <w:proofErr w:type="spellEnd"/>
            <w:r w:rsidRPr="00007494">
              <w:rPr>
                <w:color w:val="000000" w:themeColor="text1"/>
                <w:lang w:eastAsia="lt-LT"/>
              </w:rPr>
              <w:t xml:space="preserve"> </w:t>
            </w:r>
            <w:proofErr w:type="spellStart"/>
            <w:r w:rsidRPr="00007494">
              <w:rPr>
                <w:color w:val="000000" w:themeColor="text1"/>
                <w:lang w:eastAsia="lt-LT"/>
              </w:rPr>
              <w:t>virtualiose</w:t>
            </w:r>
            <w:proofErr w:type="spellEnd"/>
            <w:r w:rsidRPr="00007494">
              <w:rPr>
                <w:color w:val="000000" w:themeColor="text1"/>
                <w:lang w:eastAsia="lt-LT"/>
              </w:rPr>
              <w:t xml:space="preserve"> meno </w:t>
            </w:r>
            <w:proofErr w:type="spellStart"/>
            <w:r w:rsidRPr="00007494">
              <w:rPr>
                <w:color w:val="000000" w:themeColor="text1"/>
                <w:lang w:eastAsia="lt-LT"/>
              </w:rPr>
              <w:t>eksponavimo</w:t>
            </w:r>
            <w:proofErr w:type="spellEnd"/>
            <w:r w:rsidRPr="00007494">
              <w:rPr>
                <w:color w:val="000000" w:themeColor="text1"/>
                <w:lang w:eastAsia="lt-LT"/>
              </w:rPr>
              <w:t xml:space="preserve"> </w:t>
            </w:r>
            <w:proofErr w:type="spellStart"/>
            <w:r w:rsidRPr="00007494">
              <w:rPr>
                <w:color w:val="000000" w:themeColor="text1"/>
                <w:lang w:eastAsia="lt-LT"/>
              </w:rPr>
              <w:t>platformose</w:t>
            </w:r>
            <w:proofErr w:type="spellEnd"/>
            <w:r w:rsidRPr="00007494">
              <w:rPr>
                <w:color w:val="000000" w:themeColor="text1"/>
                <w:lang w:eastAsia="lt-LT"/>
              </w:rPr>
              <w:t xml:space="preserve"> (</w:t>
            </w:r>
            <w:proofErr w:type="spellStart"/>
            <w:r w:rsidRPr="00007494">
              <w:rPr>
                <w:color w:val="000000" w:themeColor="text1"/>
                <w:lang w:eastAsia="lt-LT"/>
              </w:rPr>
              <w:t>muziejuose</w:t>
            </w:r>
            <w:proofErr w:type="spellEnd"/>
            <w:r w:rsidRPr="00007494">
              <w:rPr>
                <w:color w:val="000000" w:themeColor="text1"/>
                <w:lang w:eastAsia="lt-LT"/>
              </w:rPr>
              <w:t xml:space="preserve">, </w:t>
            </w:r>
            <w:proofErr w:type="spellStart"/>
            <w:r w:rsidRPr="00007494">
              <w:rPr>
                <w:color w:val="000000" w:themeColor="text1"/>
                <w:lang w:eastAsia="lt-LT"/>
              </w:rPr>
              <w:t>parodose</w:t>
            </w:r>
            <w:proofErr w:type="spellEnd"/>
            <w:r w:rsidRPr="00007494">
              <w:rPr>
                <w:color w:val="000000" w:themeColor="text1"/>
                <w:lang w:eastAsia="lt-LT"/>
              </w:rPr>
              <w:t xml:space="preserve">, </w:t>
            </w:r>
            <w:proofErr w:type="spellStart"/>
            <w:r w:rsidRPr="00007494">
              <w:rPr>
                <w:color w:val="000000" w:themeColor="text1"/>
                <w:lang w:eastAsia="lt-LT"/>
              </w:rPr>
              <w:t>koncertų</w:t>
            </w:r>
            <w:proofErr w:type="spellEnd"/>
            <w:r w:rsidRPr="00007494">
              <w:rPr>
                <w:color w:val="000000" w:themeColor="text1"/>
                <w:lang w:eastAsia="lt-LT"/>
              </w:rPr>
              <w:t xml:space="preserve"> </w:t>
            </w:r>
            <w:proofErr w:type="spellStart"/>
            <w:r w:rsidRPr="00007494">
              <w:rPr>
                <w:color w:val="000000" w:themeColor="text1"/>
                <w:lang w:eastAsia="lt-LT"/>
              </w:rPr>
              <w:t>audito</w:t>
            </w:r>
            <w:proofErr w:type="spellEnd"/>
            <w:r w:rsidRPr="00007494">
              <w:rPr>
                <w:color w:val="000000" w:themeColor="text1"/>
                <w:lang w:eastAsia="lt-LT"/>
              </w:rPr>
              <w:t xml:space="preserve"> </w:t>
            </w:r>
            <w:proofErr w:type="spellStart"/>
            <w:r w:rsidRPr="00007494">
              <w:rPr>
                <w:color w:val="000000" w:themeColor="text1"/>
                <w:lang w:eastAsia="lt-LT"/>
              </w:rPr>
              <w:t>ar</w:t>
            </w:r>
            <w:proofErr w:type="spellEnd"/>
            <w:r w:rsidRPr="00007494">
              <w:rPr>
                <w:color w:val="000000" w:themeColor="text1"/>
                <w:lang w:eastAsia="lt-LT"/>
              </w:rPr>
              <w:t xml:space="preserve"> </w:t>
            </w:r>
            <w:proofErr w:type="spellStart"/>
            <w:r w:rsidRPr="00007494">
              <w:rPr>
                <w:color w:val="000000" w:themeColor="text1"/>
                <w:lang w:eastAsia="lt-LT"/>
              </w:rPr>
              <w:t>veido</w:t>
            </w:r>
            <w:proofErr w:type="spellEnd"/>
            <w:r w:rsidRPr="00007494">
              <w:rPr>
                <w:color w:val="000000" w:themeColor="text1"/>
                <w:lang w:eastAsia="lt-LT"/>
              </w:rPr>
              <w:t xml:space="preserve"> </w:t>
            </w:r>
            <w:proofErr w:type="spellStart"/>
            <w:r w:rsidRPr="00007494">
              <w:rPr>
                <w:color w:val="000000" w:themeColor="text1"/>
                <w:lang w:eastAsia="lt-LT"/>
              </w:rPr>
              <w:t>salėse</w:t>
            </w:r>
            <w:proofErr w:type="spellEnd"/>
            <w:r w:rsidRPr="00007494">
              <w:rPr>
                <w:color w:val="000000" w:themeColor="text1"/>
                <w:lang w:eastAsia="lt-LT"/>
              </w:rPr>
              <w:t xml:space="preserve">) </w:t>
            </w:r>
            <w:proofErr w:type="spellStart"/>
            <w:r w:rsidRPr="00007494">
              <w:rPr>
                <w:color w:val="000000" w:themeColor="text1"/>
                <w:lang w:eastAsia="lt-LT"/>
              </w:rPr>
              <w:t>pateikiamus</w:t>
            </w:r>
            <w:proofErr w:type="spellEnd"/>
            <w:r w:rsidRPr="00007494">
              <w:rPr>
                <w:color w:val="000000" w:themeColor="text1"/>
                <w:lang w:eastAsia="lt-LT"/>
              </w:rPr>
              <w:t xml:space="preserve"> </w:t>
            </w:r>
            <w:proofErr w:type="spellStart"/>
            <w:r w:rsidRPr="00007494">
              <w:rPr>
                <w:color w:val="000000" w:themeColor="text1"/>
                <w:lang w:eastAsia="lt-LT"/>
              </w:rPr>
              <w:t>dailės</w:t>
            </w:r>
            <w:proofErr w:type="spellEnd"/>
            <w:r w:rsidRPr="00007494">
              <w:rPr>
                <w:color w:val="000000" w:themeColor="text1"/>
                <w:lang w:eastAsia="lt-LT"/>
              </w:rPr>
              <w:t xml:space="preserve">, </w:t>
            </w:r>
            <w:proofErr w:type="spellStart"/>
            <w:r w:rsidRPr="00007494">
              <w:rPr>
                <w:color w:val="000000" w:themeColor="text1"/>
                <w:lang w:eastAsia="lt-LT"/>
              </w:rPr>
              <w:t>architektūros</w:t>
            </w:r>
            <w:proofErr w:type="spellEnd"/>
            <w:r w:rsidRPr="00007494">
              <w:rPr>
                <w:color w:val="000000" w:themeColor="text1"/>
                <w:lang w:eastAsia="lt-LT"/>
              </w:rPr>
              <w:t xml:space="preserve">, muzikos, </w:t>
            </w:r>
            <w:proofErr w:type="spellStart"/>
            <w:r w:rsidRPr="00007494">
              <w:rPr>
                <w:color w:val="000000" w:themeColor="text1"/>
                <w:lang w:eastAsia="lt-LT"/>
              </w:rPr>
              <w:t>šokios</w:t>
            </w:r>
            <w:proofErr w:type="spellEnd"/>
            <w:r w:rsidRPr="00007494">
              <w:rPr>
                <w:color w:val="000000" w:themeColor="text1"/>
                <w:lang w:eastAsia="lt-LT"/>
              </w:rPr>
              <w:t xml:space="preserve"> </w:t>
            </w:r>
            <w:proofErr w:type="spellStart"/>
            <w:r w:rsidRPr="00007494">
              <w:rPr>
                <w:color w:val="000000" w:themeColor="text1"/>
                <w:lang w:eastAsia="lt-LT"/>
              </w:rPr>
              <w:t>bei</w:t>
            </w:r>
            <w:proofErr w:type="spellEnd"/>
            <w:r w:rsidRPr="00007494">
              <w:rPr>
                <w:color w:val="000000" w:themeColor="text1"/>
                <w:lang w:eastAsia="lt-LT"/>
              </w:rPr>
              <w:t xml:space="preserve"> </w:t>
            </w:r>
            <w:proofErr w:type="spellStart"/>
            <w:r w:rsidRPr="00007494">
              <w:rPr>
                <w:color w:val="000000" w:themeColor="text1"/>
                <w:lang w:eastAsia="lt-LT"/>
              </w:rPr>
              <w:t>teatro</w:t>
            </w:r>
            <w:proofErr w:type="spellEnd"/>
            <w:r w:rsidRPr="00007494">
              <w:rPr>
                <w:color w:val="000000" w:themeColor="text1"/>
                <w:lang w:eastAsia="lt-LT"/>
              </w:rPr>
              <w:t xml:space="preserve"> </w:t>
            </w:r>
            <w:proofErr w:type="spellStart"/>
            <w:r w:rsidRPr="00007494">
              <w:rPr>
                <w:color w:val="000000" w:themeColor="text1"/>
                <w:lang w:eastAsia="lt-LT"/>
              </w:rPr>
              <w:t>kūrinius</w:t>
            </w:r>
            <w:proofErr w:type="spellEnd"/>
            <w:r w:rsidRPr="00007494">
              <w:rPr>
                <w:color w:val="000000" w:themeColor="text1"/>
                <w:lang w:eastAsia="lt-LT"/>
              </w:rPr>
              <w:t xml:space="preserve">, </w:t>
            </w:r>
            <w:proofErr w:type="spellStart"/>
            <w:r w:rsidRPr="00007494">
              <w:rPr>
                <w:color w:val="000000" w:themeColor="text1"/>
                <w:lang w:eastAsia="lt-LT"/>
              </w:rPr>
              <w:t>mokosi</w:t>
            </w:r>
            <w:proofErr w:type="spellEnd"/>
            <w:r w:rsidRPr="00007494">
              <w:rPr>
                <w:color w:val="000000" w:themeColor="text1"/>
                <w:lang w:eastAsia="lt-LT"/>
              </w:rPr>
              <w:t xml:space="preserve"> </w:t>
            </w:r>
            <w:proofErr w:type="spellStart"/>
            <w:r w:rsidRPr="00007494">
              <w:rPr>
                <w:color w:val="000000" w:themeColor="text1"/>
                <w:lang w:eastAsia="lt-LT"/>
              </w:rPr>
              <w:t>suprasti</w:t>
            </w:r>
            <w:proofErr w:type="spellEnd"/>
            <w:r w:rsidRPr="00007494">
              <w:rPr>
                <w:color w:val="000000" w:themeColor="text1"/>
                <w:lang w:eastAsia="lt-LT"/>
              </w:rPr>
              <w:t xml:space="preserve"> </w:t>
            </w:r>
            <w:proofErr w:type="spellStart"/>
            <w:r w:rsidRPr="00007494">
              <w:rPr>
                <w:color w:val="000000" w:themeColor="text1"/>
                <w:lang w:eastAsia="lt-LT"/>
              </w:rPr>
              <w:t>skiriamuosius</w:t>
            </w:r>
            <w:proofErr w:type="spellEnd"/>
            <w:r w:rsidRPr="00007494">
              <w:rPr>
                <w:color w:val="000000" w:themeColor="text1"/>
                <w:lang w:eastAsia="lt-LT"/>
              </w:rPr>
              <w:t xml:space="preserve"> </w:t>
            </w:r>
            <w:proofErr w:type="spellStart"/>
            <w:r w:rsidRPr="00007494">
              <w:rPr>
                <w:color w:val="000000" w:themeColor="text1"/>
                <w:lang w:eastAsia="lt-LT"/>
              </w:rPr>
              <w:t>šios</w:t>
            </w:r>
            <w:proofErr w:type="spellEnd"/>
            <w:r w:rsidRPr="00007494">
              <w:rPr>
                <w:color w:val="000000" w:themeColor="text1"/>
                <w:lang w:eastAsia="lt-LT"/>
              </w:rPr>
              <w:t xml:space="preserve"> meno </w:t>
            </w:r>
            <w:proofErr w:type="spellStart"/>
            <w:r w:rsidRPr="00007494">
              <w:rPr>
                <w:color w:val="000000" w:themeColor="text1"/>
                <w:lang w:eastAsia="lt-LT"/>
              </w:rPr>
              <w:t>epochos</w:t>
            </w:r>
            <w:proofErr w:type="spellEnd"/>
            <w:r w:rsidRPr="00007494">
              <w:rPr>
                <w:color w:val="000000" w:themeColor="text1"/>
                <w:lang w:eastAsia="lt-LT"/>
              </w:rPr>
              <w:t xml:space="preserve"> </w:t>
            </w:r>
            <w:proofErr w:type="spellStart"/>
            <w:r w:rsidRPr="00007494">
              <w:rPr>
                <w:color w:val="000000" w:themeColor="text1"/>
                <w:lang w:eastAsia="lt-LT"/>
              </w:rPr>
              <w:t>bruožus</w:t>
            </w:r>
            <w:proofErr w:type="spellEnd"/>
            <w:r w:rsidRPr="00007494">
              <w:rPr>
                <w:color w:val="000000" w:themeColor="text1"/>
                <w:lang w:eastAsia="lt-LT"/>
              </w:rPr>
              <w:t xml:space="preserve"> ir </w:t>
            </w:r>
            <w:proofErr w:type="spellStart"/>
            <w:r w:rsidRPr="00007494">
              <w:rPr>
                <w:color w:val="000000" w:themeColor="text1"/>
                <w:lang w:eastAsia="lt-LT"/>
              </w:rPr>
              <w:t>juos</w:t>
            </w:r>
            <w:proofErr w:type="spellEnd"/>
            <w:r w:rsidRPr="00007494">
              <w:rPr>
                <w:color w:val="000000" w:themeColor="text1"/>
                <w:lang w:eastAsia="lt-LT"/>
              </w:rPr>
              <w:t xml:space="preserve"> </w:t>
            </w:r>
            <w:proofErr w:type="spellStart"/>
            <w:r w:rsidRPr="00007494">
              <w:rPr>
                <w:color w:val="000000" w:themeColor="text1"/>
                <w:lang w:eastAsia="lt-LT"/>
              </w:rPr>
              <w:t>komentuoti</w:t>
            </w:r>
            <w:proofErr w:type="spellEnd"/>
            <w:r w:rsidRPr="00007494">
              <w:rPr>
                <w:color w:val="000000" w:themeColor="text1"/>
                <w:lang w:eastAsia="lt-LT"/>
              </w:rPr>
              <w:t>.</w:t>
            </w:r>
          </w:p>
          <w:p w14:paraId="2DFF0496" w14:textId="71F6B2A5" w:rsidR="006D5309" w:rsidRPr="00007494" w:rsidRDefault="004239C7" w:rsidP="009227F8">
            <w:pPr>
              <w:pStyle w:val="Sraopastraipa"/>
              <w:numPr>
                <w:ilvl w:val="0"/>
                <w:numId w:val="5"/>
              </w:numPr>
              <w:ind w:left="173" w:right="171" w:firstLine="0"/>
              <w:jc w:val="both"/>
              <w:textAlignment w:val="baseline"/>
              <w:rPr>
                <w:color w:val="000000" w:themeColor="text1"/>
                <w:lang w:eastAsia="lt-LT"/>
              </w:rPr>
            </w:pPr>
            <w:proofErr w:type="spellStart"/>
            <w:r w:rsidRPr="00007494">
              <w:rPr>
                <w:color w:val="000000" w:themeColor="text1"/>
                <w:lang w:eastAsia="lt-LT"/>
              </w:rPr>
              <w:t>Mokiniai</w:t>
            </w:r>
            <w:proofErr w:type="spellEnd"/>
            <w:r w:rsidRPr="00007494">
              <w:rPr>
                <w:color w:val="000000" w:themeColor="text1"/>
                <w:lang w:eastAsia="lt-LT"/>
              </w:rPr>
              <w:t xml:space="preserve">, </w:t>
            </w:r>
            <w:proofErr w:type="spellStart"/>
            <w:r w:rsidRPr="00007494">
              <w:rPr>
                <w:color w:val="000000" w:themeColor="text1"/>
                <w:lang w:eastAsia="lt-LT"/>
              </w:rPr>
              <w:t>supratę</w:t>
            </w:r>
            <w:proofErr w:type="spellEnd"/>
            <w:r w:rsidRPr="00007494">
              <w:rPr>
                <w:color w:val="000000" w:themeColor="text1"/>
                <w:lang w:eastAsia="lt-LT"/>
              </w:rPr>
              <w:t xml:space="preserve"> </w:t>
            </w:r>
            <w:proofErr w:type="spellStart"/>
            <w:r w:rsidRPr="00007494">
              <w:rPr>
                <w:color w:val="000000" w:themeColor="text1"/>
                <w:lang w:eastAsia="lt-LT"/>
              </w:rPr>
              <w:t>baroko</w:t>
            </w:r>
            <w:proofErr w:type="spellEnd"/>
            <w:r w:rsidRPr="00007494">
              <w:rPr>
                <w:color w:val="000000" w:themeColor="text1"/>
                <w:lang w:eastAsia="lt-LT"/>
              </w:rPr>
              <w:t xml:space="preserve"> </w:t>
            </w:r>
            <w:proofErr w:type="spellStart"/>
            <w:r w:rsidRPr="00007494">
              <w:rPr>
                <w:color w:val="000000" w:themeColor="text1"/>
                <w:lang w:eastAsia="lt-LT"/>
              </w:rPr>
              <w:t>epochos</w:t>
            </w:r>
            <w:proofErr w:type="spellEnd"/>
            <w:r w:rsidRPr="00007494">
              <w:rPr>
                <w:color w:val="000000" w:themeColor="text1"/>
                <w:lang w:eastAsia="lt-LT"/>
              </w:rPr>
              <w:t xml:space="preserve"> meno </w:t>
            </w:r>
            <w:proofErr w:type="spellStart"/>
            <w:r w:rsidRPr="00007494">
              <w:rPr>
                <w:color w:val="000000" w:themeColor="text1"/>
                <w:lang w:eastAsia="lt-LT"/>
              </w:rPr>
              <w:t>ypatumus</w:t>
            </w:r>
            <w:proofErr w:type="spellEnd"/>
            <w:r w:rsidR="009E287C" w:rsidRPr="00007494">
              <w:rPr>
                <w:color w:val="000000" w:themeColor="text1"/>
                <w:lang w:eastAsia="lt-LT"/>
              </w:rPr>
              <w:t xml:space="preserve"> </w:t>
            </w:r>
            <w:proofErr w:type="spellStart"/>
            <w:r w:rsidR="009E287C" w:rsidRPr="00007494">
              <w:rPr>
                <w:color w:val="000000" w:themeColor="text1"/>
                <w:lang w:eastAsia="lt-LT"/>
              </w:rPr>
              <w:t>žino</w:t>
            </w:r>
            <w:proofErr w:type="spellEnd"/>
            <w:r w:rsidR="009E287C" w:rsidRPr="00007494">
              <w:rPr>
                <w:color w:val="000000" w:themeColor="text1"/>
                <w:lang w:eastAsia="lt-LT"/>
              </w:rPr>
              <w:t xml:space="preserve"> ir </w:t>
            </w:r>
            <w:proofErr w:type="spellStart"/>
            <w:r w:rsidR="009E287C" w:rsidRPr="00007494">
              <w:rPr>
                <w:color w:val="000000" w:themeColor="text1"/>
                <w:lang w:eastAsia="lt-LT"/>
              </w:rPr>
              <w:t>skiria</w:t>
            </w:r>
            <w:proofErr w:type="spellEnd"/>
            <w:r w:rsidR="009E287C" w:rsidRPr="00007494">
              <w:rPr>
                <w:color w:val="000000" w:themeColor="text1"/>
                <w:lang w:eastAsia="lt-LT"/>
              </w:rPr>
              <w:t xml:space="preserve"> </w:t>
            </w:r>
            <w:proofErr w:type="spellStart"/>
            <w:r w:rsidR="009E287C" w:rsidRPr="00007494">
              <w:rPr>
                <w:color w:val="000000" w:themeColor="text1"/>
                <w:lang w:eastAsia="lt-LT"/>
              </w:rPr>
              <w:t>nuo</w:t>
            </w:r>
            <w:proofErr w:type="spellEnd"/>
            <w:r w:rsidR="009E287C" w:rsidRPr="00007494">
              <w:rPr>
                <w:color w:val="000000" w:themeColor="text1"/>
                <w:lang w:eastAsia="lt-LT"/>
              </w:rPr>
              <w:t xml:space="preserve"> </w:t>
            </w:r>
            <w:proofErr w:type="spellStart"/>
            <w:r w:rsidR="009E287C" w:rsidRPr="00007494">
              <w:rPr>
                <w:color w:val="000000" w:themeColor="text1"/>
                <w:lang w:eastAsia="lt-LT"/>
              </w:rPr>
              <w:t>kitų</w:t>
            </w:r>
            <w:proofErr w:type="spellEnd"/>
            <w:r w:rsidR="009E287C" w:rsidRPr="00007494">
              <w:rPr>
                <w:color w:val="000000" w:themeColor="text1"/>
                <w:lang w:eastAsia="lt-LT"/>
              </w:rPr>
              <w:t xml:space="preserve"> meno </w:t>
            </w:r>
            <w:proofErr w:type="spellStart"/>
            <w:r w:rsidR="009E287C" w:rsidRPr="00007494">
              <w:rPr>
                <w:color w:val="000000" w:themeColor="text1"/>
                <w:lang w:eastAsia="lt-LT"/>
              </w:rPr>
              <w:t>epochų</w:t>
            </w:r>
            <w:proofErr w:type="spellEnd"/>
            <w:r w:rsidR="009E287C" w:rsidRPr="00007494">
              <w:rPr>
                <w:color w:val="000000" w:themeColor="text1"/>
                <w:lang w:eastAsia="lt-LT"/>
              </w:rPr>
              <w:t xml:space="preserve"> </w:t>
            </w:r>
            <w:proofErr w:type="spellStart"/>
            <w:r w:rsidR="009E287C" w:rsidRPr="00007494">
              <w:rPr>
                <w:color w:val="000000" w:themeColor="text1"/>
                <w:lang w:eastAsia="lt-LT"/>
              </w:rPr>
              <w:t>baroko</w:t>
            </w:r>
            <w:proofErr w:type="spellEnd"/>
            <w:r w:rsidR="009E287C" w:rsidRPr="00007494">
              <w:rPr>
                <w:color w:val="000000" w:themeColor="text1"/>
                <w:lang w:eastAsia="lt-LT"/>
              </w:rPr>
              <w:t xml:space="preserve"> </w:t>
            </w:r>
            <w:proofErr w:type="spellStart"/>
            <w:r w:rsidR="009E287C" w:rsidRPr="00007494">
              <w:rPr>
                <w:color w:val="000000" w:themeColor="text1"/>
                <w:lang w:eastAsia="lt-LT"/>
              </w:rPr>
              <w:t>dailės</w:t>
            </w:r>
            <w:proofErr w:type="spellEnd"/>
            <w:r w:rsidR="009E287C" w:rsidRPr="00007494">
              <w:rPr>
                <w:color w:val="000000" w:themeColor="text1"/>
                <w:lang w:eastAsia="lt-LT"/>
              </w:rPr>
              <w:t xml:space="preserve">, </w:t>
            </w:r>
            <w:proofErr w:type="spellStart"/>
            <w:r w:rsidR="009E287C" w:rsidRPr="00007494">
              <w:rPr>
                <w:color w:val="000000" w:themeColor="text1"/>
                <w:lang w:eastAsia="lt-LT"/>
              </w:rPr>
              <w:t>architektūros</w:t>
            </w:r>
            <w:proofErr w:type="spellEnd"/>
            <w:r w:rsidR="009E287C" w:rsidRPr="00007494">
              <w:rPr>
                <w:color w:val="000000" w:themeColor="text1"/>
                <w:lang w:eastAsia="lt-LT"/>
              </w:rPr>
              <w:t xml:space="preserve"> </w:t>
            </w:r>
            <w:proofErr w:type="spellStart"/>
            <w:r w:rsidR="009E287C" w:rsidRPr="00007494">
              <w:rPr>
                <w:color w:val="000000" w:themeColor="text1"/>
                <w:lang w:eastAsia="lt-LT"/>
              </w:rPr>
              <w:t>bei</w:t>
            </w:r>
            <w:proofErr w:type="spellEnd"/>
            <w:r w:rsidR="009E287C" w:rsidRPr="00007494">
              <w:rPr>
                <w:color w:val="000000" w:themeColor="text1"/>
                <w:lang w:eastAsia="lt-LT"/>
              </w:rPr>
              <w:t xml:space="preserve"> muzikos </w:t>
            </w:r>
            <w:proofErr w:type="spellStart"/>
            <w:proofErr w:type="gramStart"/>
            <w:r w:rsidR="009E287C" w:rsidRPr="00007494">
              <w:rPr>
                <w:color w:val="000000" w:themeColor="text1"/>
                <w:lang w:eastAsia="lt-LT"/>
              </w:rPr>
              <w:t>kūrinius</w:t>
            </w:r>
            <w:proofErr w:type="spellEnd"/>
            <w:r w:rsidR="009E287C" w:rsidRPr="00007494">
              <w:rPr>
                <w:color w:val="000000" w:themeColor="text1"/>
                <w:lang w:eastAsia="lt-LT"/>
              </w:rPr>
              <w:t>;</w:t>
            </w:r>
            <w:proofErr w:type="gramEnd"/>
          </w:p>
          <w:p w14:paraId="6646DD07" w14:textId="2AFA3B02" w:rsidR="00A84977" w:rsidRPr="00007494" w:rsidRDefault="009E287C" w:rsidP="009227F8">
            <w:pPr>
              <w:pStyle w:val="Sraopastraipa"/>
              <w:numPr>
                <w:ilvl w:val="0"/>
                <w:numId w:val="5"/>
              </w:numPr>
              <w:ind w:left="173" w:right="171" w:firstLine="0"/>
              <w:jc w:val="both"/>
              <w:textAlignment w:val="baseline"/>
              <w:rPr>
                <w:color w:val="000000" w:themeColor="text1"/>
                <w:lang w:eastAsia="lt-LT"/>
              </w:rPr>
            </w:pPr>
            <w:proofErr w:type="spellStart"/>
            <w:r w:rsidRPr="00007494">
              <w:rPr>
                <w:color w:val="000000" w:themeColor="text1"/>
                <w:lang w:eastAsia="lt-LT"/>
              </w:rPr>
              <w:t>Žino</w:t>
            </w:r>
            <w:proofErr w:type="spellEnd"/>
            <w:r w:rsidRPr="00007494">
              <w:rPr>
                <w:color w:val="000000" w:themeColor="text1"/>
                <w:lang w:eastAsia="lt-LT"/>
              </w:rPr>
              <w:t xml:space="preserve"> </w:t>
            </w:r>
            <w:proofErr w:type="spellStart"/>
            <w:r w:rsidRPr="00007494">
              <w:rPr>
                <w:color w:val="000000" w:themeColor="text1"/>
                <w:lang w:eastAsia="lt-LT"/>
              </w:rPr>
              <w:t>baroko</w:t>
            </w:r>
            <w:proofErr w:type="spellEnd"/>
            <w:r w:rsidRPr="00007494">
              <w:rPr>
                <w:color w:val="000000" w:themeColor="text1"/>
                <w:lang w:eastAsia="lt-LT"/>
              </w:rPr>
              <w:t xml:space="preserve"> </w:t>
            </w:r>
            <w:proofErr w:type="spellStart"/>
            <w:r w:rsidRPr="00007494">
              <w:rPr>
                <w:color w:val="000000" w:themeColor="text1"/>
                <w:lang w:eastAsia="lt-LT"/>
              </w:rPr>
              <w:t>epochos</w:t>
            </w:r>
            <w:proofErr w:type="spellEnd"/>
            <w:r w:rsidRPr="00007494">
              <w:rPr>
                <w:color w:val="000000" w:themeColor="text1"/>
                <w:lang w:eastAsia="lt-LT"/>
              </w:rPr>
              <w:t xml:space="preserve"> </w:t>
            </w:r>
            <w:proofErr w:type="spellStart"/>
            <w:r w:rsidRPr="00007494">
              <w:rPr>
                <w:color w:val="000000" w:themeColor="text1"/>
                <w:lang w:eastAsia="lt-LT"/>
              </w:rPr>
              <w:t>žymiausius</w:t>
            </w:r>
            <w:proofErr w:type="spellEnd"/>
            <w:r w:rsidRPr="00007494">
              <w:rPr>
                <w:color w:val="000000" w:themeColor="text1"/>
                <w:lang w:eastAsia="lt-LT"/>
              </w:rPr>
              <w:t xml:space="preserve"> </w:t>
            </w:r>
            <w:proofErr w:type="spellStart"/>
            <w:r w:rsidRPr="00007494">
              <w:rPr>
                <w:color w:val="000000" w:themeColor="text1"/>
                <w:lang w:eastAsia="lt-LT"/>
              </w:rPr>
              <w:t>dailininkus</w:t>
            </w:r>
            <w:proofErr w:type="spellEnd"/>
            <w:r w:rsidRPr="00007494">
              <w:rPr>
                <w:color w:val="000000" w:themeColor="text1"/>
                <w:lang w:eastAsia="lt-LT"/>
              </w:rPr>
              <w:t xml:space="preserve">, </w:t>
            </w:r>
            <w:proofErr w:type="spellStart"/>
            <w:r w:rsidRPr="00007494">
              <w:rPr>
                <w:color w:val="000000" w:themeColor="text1"/>
                <w:lang w:eastAsia="lt-LT"/>
              </w:rPr>
              <w:t>architektus</w:t>
            </w:r>
            <w:proofErr w:type="spellEnd"/>
            <w:r w:rsidRPr="00007494">
              <w:rPr>
                <w:color w:val="000000" w:themeColor="text1"/>
                <w:lang w:eastAsia="lt-LT"/>
              </w:rPr>
              <w:t xml:space="preserve"> </w:t>
            </w:r>
            <w:proofErr w:type="spellStart"/>
            <w:r w:rsidRPr="00007494">
              <w:rPr>
                <w:color w:val="000000" w:themeColor="text1"/>
                <w:lang w:eastAsia="lt-LT"/>
              </w:rPr>
              <w:t>bei</w:t>
            </w:r>
            <w:proofErr w:type="spellEnd"/>
            <w:r w:rsidRPr="00007494">
              <w:rPr>
                <w:color w:val="000000" w:themeColor="text1"/>
                <w:lang w:eastAsia="lt-LT"/>
              </w:rPr>
              <w:t xml:space="preserve"> </w:t>
            </w:r>
            <w:proofErr w:type="spellStart"/>
            <w:r w:rsidRPr="00007494">
              <w:rPr>
                <w:color w:val="000000" w:themeColor="text1"/>
                <w:lang w:eastAsia="lt-LT"/>
              </w:rPr>
              <w:t>kompozitorius</w:t>
            </w:r>
            <w:proofErr w:type="spellEnd"/>
            <w:r w:rsidRPr="00007494">
              <w:rPr>
                <w:color w:val="000000" w:themeColor="text1"/>
                <w:lang w:eastAsia="lt-LT"/>
              </w:rPr>
              <w:t xml:space="preserve"> </w:t>
            </w:r>
            <w:proofErr w:type="spellStart"/>
            <w:r w:rsidRPr="00007494">
              <w:rPr>
                <w:color w:val="000000" w:themeColor="text1"/>
                <w:lang w:eastAsia="lt-LT"/>
              </w:rPr>
              <w:t>bei</w:t>
            </w:r>
            <w:proofErr w:type="spellEnd"/>
            <w:r w:rsidRPr="00007494">
              <w:rPr>
                <w:color w:val="000000" w:themeColor="text1"/>
                <w:lang w:eastAsia="lt-LT"/>
              </w:rPr>
              <w:t xml:space="preserve"> </w:t>
            </w:r>
            <w:proofErr w:type="spellStart"/>
            <w:r w:rsidRPr="00007494">
              <w:rPr>
                <w:color w:val="000000" w:themeColor="text1"/>
                <w:lang w:eastAsia="lt-LT"/>
              </w:rPr>
              <w:t>žinomiausius</w:t>
            </w:r>
            <w:proofErr w:type="spellEnd"/>
            <w:r w:rsidRPr="00007494">
              <w:rPr>
                <w:color w:val="000000" w:themeColor="text1"/>
                <w:lang w:eastAsia="lt-LT"/>
              </w:rPr>
              <w:t xml:space="preserve"> </w:t>
            </w:r>
            <w:proofErr w:type="spellStart"/>
            <w:r w:rsidRPr="00007494">
              <w:rPr>
                <w:color w:val="000000" w:themeColor="text1"/>
                <w:lang w:eastAsia="lt-LT"/>
              </w:rPr>
              <w:t>jų</w:t>
            </w:r>
            <w:proofErr w:type="spellEnd"/>
            <w:r w:rsidRPr="00007494">
              <w:rPr>
                <w:color w:val="000000" w:themeColor="text1"/>
                <w:lang w:eastAsia="lt-LT"/>
              </w:rPr>
              <w:t xml:space="preserve"> </w:t>
            </w:r>
            <w:proofErr w:type="spellStart"/>
            <w:r w:rsidRPr="00007494">
              <w:rPr>
                <w:color w:val="000000" w:themeColor="text1"/>
                <w:lang w:eastAsia="lt-LT"/>
              </w:rPr>
              <w:t>kūrinius</w:t>
            </w:r>
            <w:proofErr w:type="spellEnd"/>
            <w:r w:rsidRPr="00007494">
              <w:rPr>
                <w:color w:val="000000" w:themeColor="text1"/>
                <w:lang w:eastAsia="lt-LT"/>
              </w:rPr>
              <w:t xml:space="preserve">, </w:t>
            </w:r>
            <w:proofErr w:type="spellStart"/>
            <w:r w:rsidRPr="00007494">
              <w:rPr>
                <w:color w:val="000000" w:themeColor="text1"/>
                <w:lang w:eastAsia="lt-LT"/>
              </w:rPr>
              <w:t>suvokia</w:t>
            </w:r>
            <w:proofErr w:type="spellEnd"/>
            <w:r w:rsidRPr="00007494">
              <w:rPr>
                <w:color w:val="000000" w:themeColor="text1"/>
                <w:lang w:eastAsia="lt-LT"/>
              </w:rPr>
              <w:t xml:space="preserve"> </w:t>
            </w:r>
            <w:proofErr w:type="spellStart"/>
            <w:r w:rsidRPr="00007494">
              <w:rPr>
                <w:color w:val="000000" w:themeColor="text1"/>
                <w:lang w:eastAsia="lt-LT"/>
              </w:rPr>
              <w:t>bei</w:t>
            </w:r>
            <w:proofErr w:type="spellEnd"/>
            <w:r w:rsidRPr="00007494">
              <w:rPr>
                <w:color w:val="000000" w:themeColor="text1"/>
                <w:lang w:eastAsia="lt-LT"/>
              </w:rPr>
              <w:t xml:space="preserve"> moka </w:t>
            </w:r>
            <w:proofErr w:type="spellStart"/>
            <w:r w:rsidRPr="00007494">
              <w:rPr>
                <w:color w:val="000000" w:themeColor="text1"/>
                <w:lang w:eastAsia="lt-LT"/>
              </w:rPr>
              <w:t>pakomentuoti</w:t>
            </w:r>
            <w:proofErr w:type="spellEnd"/>
            <w:r w:rsidRPr="00007494">
              <w:rPr>
                <w:color w:val="000000" w:themeColor="text1"/>
                <w:lang w:eastAsia="lt-LT"/>
              </w:rPr>
              <w:t xml:space="preserve"> </w:t>
            </w:r>
            <w:proofErr w:type="spellStart"/>
            <w:r w:rsidRPr="00007494">
              <w:rPr>
                <w:color w:val="000000" w:themeColor="text1"/>
                <w:lang w:eastAsia="lt-LT"/>
              </w:rPr>
              <w:t>jų</w:t>
            </w:r>
            <w:proofErr w:type="spellEnd"/>
            <w:r w:rsidRPr="00007494">
              <w:rPr>
                <w:color w:val="000000" w:themeColor="text1"/>
                <w:lang w:eastAsia="lt-LT"/>
              </w:rPr>
              <w:t xml:space="preserve"> </w:t>
            </w:r>
            <w:proofErr w:type="spellStart"/>
            <w:r w:rsidRPr="00007494">
              <w:rPr>
                <w:color w:val="000000" w:themeColor="text1"/>
                <w:lang w:eastAsia="lt-LT"/>
              </w:rPr>
              <w:t>vertę</w:t>
            </w:r>
            <w:proofErr w:type="spellEnd"/>
            <w:r w:rsidRPr="00007494">
              <w:rPr>
                <w:color w:val="000000" w:themeColor="text1"/>
                <w:lang w:eastAsia="lt-LT"/>
              </w:rPr>
              <w:t>.</w:t>
            </w:r>
          </w:p>
        </w:tc>
      </w:tr>
      <w:tr w:rsidR="005648E2" w:rsidRPr="00007494" w14:paraId="027B0311" w14:textId="77777777" w:rsidTr="00A84977">
        <w:tc>
          <w:tcPr>
            <w:tcW w:w="0" w:type="auto"/>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01AE0D8D" w14:textId="336EBE28" w:rsidR="00A84977" w:rsidRPr="00007494" w:rsidRDefault="00A84977" w:rsidP="009227F8">
            <w:pPr>
              <w:ind w:left="129"/>
              <w:textAlignment w:val="baseline"/>
              <w:rPr>
                <w:lang w:eastAsia="lt-LT"/>
              </w:rPr>
            </w:pPr>
            <w:proofErr w:type="spellStart"/>
            <w:r w:rsidRPr="00007494">
              <w:rPr>
                <w:lang w:eastAsia="lt-LT"/>
              </w:rPr>
              <w:t>Refleksija</w:t>
            </w:r>
            <w:proofErr w:type="spellEnd"/>
            <w:r w:rsidR="00A21E25" w:rsidRPr="00007494">
              <w:rPr>
                <w:lang w:eastAsia="lt-LT"/>
              </w:rPr>
              <w:t xml:space="preserve"> </w:t>
            </w:r>
          </w:p>
        </w:tc>
        <w:tc>
          <w:tcPr>
            <w:tcW w:w="0" w:type="auto"/>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093B2E22" w14:textId="77777777" w:rsidR="009E287C" w:rsidRPr="00007494" w:rsidRDefault="00B87783" w:rsidP="009227F8">
            <w:pPr>
              <w:ind w:left="69" w:right="171"/>
              <w:jc w:val="both"/>
              <w:textAlignment w:val="baseline"/>
              <w:rPr>
                <w:color w:val="000000" w:themeColor="text1"/>
                <w:lang w:eastAsia="lt-LT"/>
              </w:rPr>
            </w:pPr>
            <w:proofErr w:type="spellStart"/>
            <w:r w:rsidRPr="00007494">
              <w:rPr>
                <w:color w:val="000000" w:themeColor="text1"/>
                <w:lang w:eastAsia="lt-LT"/>
              </w:rPr>
              <w:t>Mokiniai</w:t>
            </w:r>
            <w:proofErr w:type="spellEnd"/>
            <w:r w:rsidRPr="00007494">
              <w:rPr>
                <w:color w:val="000000" w:themeColor="text1"/>
                <w:lang w:eastAsia="lt-LT"/>
              </w:rPr>
              <w:t xml:space="preserve"> </w:t>
            </w:r>
            <w:proofErr w:type="spellStart"/>
            <w:r w:rsidRPr="00007494">
              <w:rPr>
                <w:color w:val="000000" w:themeColor="text1"/>
                <w:lang w:eastAsia="lt-LT"/>
              </w:rPr>
              <w:t>aptaria</w:t>
            </w:r>
            <w:proofErr w:type="spellEnd"/>
            <w:r w:rsidRPr="00007494">
              <w:rPr>
                <w:color w:val="000000" w:themeColor="text1"/>
                <w:lang w:eastAsia="lt-LT"/>
              </w:rPr>
              <w:t xml:space="preserve"> </w:t>
            </w:r>
            <w:proofErr w:type="spellStart"/>
            <w:r w:rsidRPr="00007494">
              <w:rPr>
                <w:color w:val="000000" w:themeColor="text1"/>
                <w:lang w:eastAsia="lt-LT"/>
              </w:rPr>
              <w:t>baroko</w:t>
            </w:r>
            <w:proofErr w:type="spellEnd"/>
            <w:r w:rsidRPr="00007494">
              <w:rPr>
                <w:color w:val="000000" w:themeColor="text1"/>
                <w:lang w:eastAsia="lt-LT"/>
              </w:rPr>
              <w:t xml:space="preserve"> </w:t>
            </w:r>
            <w:proofErr w:type="spellStart"/>
            <w:r w:rsidRPr="00007494">
              <w:rPr>
                <w:color w:val="000000" w:themeColor="text1"/>
                <w:lang w:eastAsia="lt-LT"/>
              </w:rPr>
              <w:t>epochos</w:t>
            </w:r>
            <w:proofErr w:type="spellEnd"/>
            <w:r w:rsidRPr="00007494">
              <w:rPr>
                <w:color w:val="000000" w:themeColor="text1"/>
                <w:lang w:eastAsia="lt-LT"/>
              </w:rPr>
              <w:t xml:space="preserve"> </w:t>
            </w:r>
            <w:proofErr w:type="spellStart"/>
            <w:r w:rsidRPr="00007494">
              <w:rPr>
                <w:color w:val="000000" w:themeColor="text1"/>
                <w:lang w:eastAsia="lt-LT"/>
              </w:rPr>
              <w:t>heroj</w:t>
            </w:r>
            <w:r w:rsidR="009E287C" w:rsidRPr="00007494">
              <w:rPr>
                <w:color w:val="000000" w:themeColor="text1"/>
                <w:lang w:eastAsia="lt-LT"/>
              </w:rPr>
              <w:t>a</w:t>
            </w:r>
            <w:r w:rsidRPr="00007494">
              <w:rPr>
                <w:color w:val="000000" w:themeColor="text1"/>
                <w:lang w:eastAsia="lt-LT"/>
              </w:rPr>
              <w:t>us</w:t>
            </w:r>
            <w:proofErr w:type="spellEnd"/>
            <w:r w:rsidRPr="00007494">
              <w:rPr>
                <w:color w:val="000000" w:themeColor="text1"/>
                <w:lang w:eastAsia="lt-LT"/>
              </w:rPr>
              <w:t xml:space="preserve"> </w:t>
            </w:r>
            <w:proofErr w:type="spellStart"/>
            <w:r w:rsidR="009E287C" w:rsidRPr="00007494">
              <w:rPr>
                <w:color w:val="000000" w:themeColor="text1"/>
                <w:lang w:eastAsia="lt-LT"/>
              </w:rPr>
              <w:t>skiriamuosius</w:t>
            </w:r>
            <w:proofErr w:type="spellEnd"/>
            <w:r w:rsidR="009E287C" w:rsidRPr="00007494">
              <w:rPr>
                <w:color w:val="000000" w:themeColor="text1"/>
                <w:lang w:eastAsia="lt-LT"/>
              </w:rPr>
              <w:t xml:space="preserve"> </w:t>
            </w:r>
            <w:proofErr w:type="spellStart"/>
            <w:r w:rsidR="009E287C" w:rsidRPr="00007494">
              <w:rPr>
                <w:color w:val="000000" w:themeColor="text1"/>
                <w:lang w:eastAsia="lt-LT"/>
              </w:rPr>
              <w:t>bruožus</w:t>
            </w:r>
            <w:proofErr w:type="spellEnd"/>
            <w:r w:rsidR="009E287C" w:rsidRPr="00007494">
              <w:rPr>
                <w:color w:val="000000" w:themeColor="text1"/>
                <w:lang w:eastAsia="lt-LT"/>
              </w:rPr>
              <w:t xml:space="preserve">, </w:t>
            </w:r>
            <w:proofErr w:type="spellStart"/>
            <w:r w:rsidR="009E287C" w:rsidRPr="00007494">
              <w:rPr>
                <w:color w:val="000000" w:themeColor="text1"/>
                <w:lang w:eastAsia="lt-LT"/>
              </w:rPr>
              <w:t>geba</w:t>
            </w:r>
            <w:proofErr w:type="spellEnd"/>
            <w:r w:rsidR="009E287C" w:rsidRPr="00007494">
              <w:rPr>
                <w:color w:val="000000" w:themeColor="text1"/>
                <w:lang w:eastAsia="lt-LT"/>
              </w:rPr>
              <w:t xml:space="preserve"> </w:t>
            </w:r>
            <w:proofErr w:type="spellStart"/>
            <w:r w:rsidR="009E287C" w:rsidRPr="00007494">
              <w:rPr>
                <w:color w:val="000000" w:themeColor="text1"/>
                <w:lang w:eastAsia="lt-LT"/>
              </w:rPr>
              <w:t>reflektuoti</w:t>
            </w:r>
            <w:proofErr w:type="spellEnd"/>
            <w:r w:rsidR="009E287C" w:rsidRPr="00007494">
              <w:rPr>
                <w:color w:val="000000" w:themeColor="text1"/>
                <w:lang w:eastAsia="lt-LT"/>
              </w:rPr>
              <w:t xml:space="preserve"> </w:t>
            </w:r>
            <w:proofErr w:type="spellStart"/>
            <w:r w:rsidR="009E287C" w:rsidRPr="00007494">
              <w:rPr>
                <w:color w:val="000000" w:themeColor="text1"/>
                <w:lang w:eastAsia="lt-LT"/>
              </w:rPr>
              <w:t>kuo</w:t>
            </w:r>
            <w:proofErr w:type="spellEnd"/>
            <w:r w:rsidR="009E287C" w:rsidRPr="00007494">
              <w:rPr>
                <w:color w:val="000000" w:themeColor="text1"/>
                <w:lang w:eastAsia="lt-LT"/>
              </w:rPr>
              <w:t xml:space="preserve"> </w:t>
            </w:r>
            <w:proofErr w:type="spellStart"/>
            <w:r w:rsidRPr="00007494">
              <w:rPr>
                <w:color w:val="000000" w:themeColor="text1"/>
                <w:lang w:eastAsia="lt-LT"/>
              </w:rPr>
              <w:t>galėtų</w:t>
            </w:r>
            <w:proofErr w:type="spellEnd"/>
            <w:r w:rsidRPr="00007494">
              <w:rPr>
                <w:color w:val="000000" w:themeColor="text1"/>
                <w:lang w:eastAsia="lt-LT"/>
              </w:rPr>
              <w:t xml:space="preserve"> </w:t>
            </w:r>
            <w:proofErr w:type="spellStart"/>
            <w:r w:rsidRPr="00007494">
              <w:rPr>
                <w:color w:val="000000" w:themeColor="text1"/>
                <w:lang w:eastAsia="lt-LT"/>
              </w:rPr>
              <w:t>šiandien</w:t>
            </w:r>
            <w:proofErr w:type="spellEnd"/>
            <w:r w:rsidRPr="00007494">
              <w:rPr>
                <w:color w:val="000000" w:themeColor="text1"/>
                <w:lang w:eastAsia="lt-LT"/>
              </w:rPr>
              <w:t xml:space="preserve"> </w:t>
            </w:r>
            <w:proofErr w:type="spellStart"/>
            <w:r w:rsidR="009E287C" w:rsidRPr="00007494">
              <w:rPr>
                <w:color w:val="000000" w:themeColor="text1"/>
                <w:lang w:eastAsia="lt-LT"/>
              </w:rPr>
              <w:t>baroko</w:t>
            </w:r>
            <w:proofErr w:type="spellEnd"/>
            <w:r w:rsidR="009E287C" w:rsidRPr="00007494">
              <w:rPr>
                <w:color w:val="000000" w:themeColor="text1"/>
                <w:lang w:eastAsia="lt-LT"/>
              </w:rPr>
              <w:t xml:space="preserve"> </w:t>
            </w:r>
            <w:proofErr w:type="spellStart"/>
            <w:r w:rsidR="009E287C" w:rsidRPr="00007494">
              <w:rPr>
                <w:color w:val="000000" w:themeColor="text1"/>
                <w:lang w:eastAsia="lt-LT"/>
              </w:rPr>
              <w:t>epochos</w:t>
            </w:r>
            <w:proofErr w:type="spellEnd"/>
            <w:r w:rsidR="009E287C" w:rsidRPr="00007494">
              <w:rPr>
                <w:color w:val="000000" w:themeColor="text1"/>
                <w:lang w:eastAsia="lt-LT"/>
              </w:rPr>
              <w:t xml:space="preserve"> </w:t>
            </w:r>
            <w:proofErr w:type="spellStart"/>
            <w:r w:rsidR="009E287C" w:rsidRPr="00007494">
              <w:rPr>
                <w:color w:val="000000" w:themeColor="text1"/>
                <w:lang w:eastAsia="lt-LT"/>
              </w:rPr>
              <w:t>menas</w:t>
            </w:r>
            <w:proofErr w:type="spellEnd"/>
            <w:r w:rsidR="009E287C" w:rsidRPr="00007494">
              <w:rPr>
                <w:color w:val="000000" w:themeColor="text1"/>
                <w:lang w:eastAsia="lt-LT"/>
              </w:rPr>
              <w:t xml:space="preserve"> </w:t>
            </w:r>
            <w:proofErr w:type="spellStart"/>
            <w:r w:rsidR="009E287C" w:rsidRPr="00007494">
              <w:rPr>
                <w:color w:val="000000" w:themeColor="text1"/>
                <w:lang w:eastAsia="lt-LT"/>
              </w:rPr>
              <w:t>būti</w:t>
            </w:r>
            <w:proofErr w:type="spellEnd"/>
            <w:r w:rsidR="009E287C" w:rsidRPr="00007494">
              <w:rPr>
                <w:color w:val="000000" w:themeColor="text1"/>
                <w:lang w:eastAsia="lt-LT"/>
              </w:rPr>
              <w:t xml:space="preserve"> </w:t>
            </w:r>
            <w:proofErr w:type="spellStart"/>
            <w:r w:rsidRPr="00007494">
              <w:rPr>
                <w:color w:val="000000" w:themeColor="text1"/>
                <w:lang w:eastAsia="lt-LT"/>
              </w:rPr>
              <w:t>patrauklus</w:t>
            </w:r>
            <w:proofErr w:type="spellEnd"/>
            <w:r w:rsidRPr="00007494">
              <w:rPr>
                <w:color w:val="000000" w:themeColor="text1"/>
                <w:lang w:eastAsia="lt-LT"/>
              </w:rPr>
              <w:t xml:space="preserve">, </w:t>
            </w:r>
            <w:proofErr w:type="spellStart"/>
            <w:r w:rsidRPr="00007494">
              <w:rPr>
                <w:color w:val="000000" w:themeColor="text1"/>
                <w:lang w:eastAsia="lt-LT"/>
              </w:rPr>
              <w:t>pamokantis</w:t>
            </w:r>
            <w:proofErr w:type="spellEnd"/>
            <w:r w:rsidR="009E287C" w:rsidRPr="00007494">
              <w:rPr>
                <w:color w:val="000000" w:themeColor="text1"/>
                <w:lang w:eastAsia="lt-LT"/>
              </w:rPr>
              <w:t>.</w:t>
            </w:r>
            <w:r w:rsidRPr="00007494">
              <w:rPr>
                <w:color w:val="000000" w:themeColor="text1"/>
                <w:lang w:eastAsia="lt-LT"/>
              </w:rPr>
              <w:t xml:space="preserve"> </w:t>
            </w:r>
          </w:p>
          <w:p w14:paraId="0D4A9D23" w14:textId="6AC141E3" w:rsidR="00A84977" w:rsidRPr="00007494" w:rsidRDefault="00A84977" w:rsidP="009227F8">
            <w:pPr>
              <w:ind w:left="69" w:right="171"/>
              <w:jc w:val="both"/>
              <w:textAlignment w:val="baseline"/>
              <w:rPr>
                <w:highlight w:val="yellow"/>
                <w:lang w:eastAsia="lt-LT"/>
              </w:rPr>
            </w:pPr>
            <w:proofErr w:type="spellStart"/>
            <w:r w:rsidRPr="00007494">
              <w:rPr>
                <w:color w:val="000000" w:themeColor="text1"/>
                <w:lang w:eastAsia="lt-LT"/>
              </w:rPr>
              <w:t>Mokiniai</w:t>
            </w:r>
            <w:proofErr w:type="spellEnd"/>
            <w:r w:rsidRPr="00007494">
              <w:rPr>
                <w:color w:val="000000" w:themeColor="text1"/>
                <w:lang w:eastAsia="lt-LT"/>
              </w:rPr>
              <w:t xml:space="preserve"> </w:t>
            </w:r>
            <w:proofErr w:type="spellStart"/>
            <w:r w:rsidR="009E287C" w:rsidRPr="00007494">
              <w:rPr>
                <w:color w:val="000000" w:themeColor="text1"/>
                <w:lang w:eastAsia="lt-LT"/>
              </w:rPr>
              <w:t>reflektuoja</w:t>
            </w:r>
            <w:proofErr w:type="spellEnd"/>
            <w:r w:rsidR="009E287C" w:rsidRPr="00007494">
              <w:rPr>
                <w:color w:val="000000" w:themeColor="text1"/>
                <w:lang w:eastAsia="lt-LT"/>
              </w:rPr>
              <w:t xml:space="preserve"> </w:t>
            </w:r>
            <w:proofErr w:type="spellStart"/>
            <w:r w:rsidR="000E7940" w:rsidRPr="00007494">
              <w:rPr>
                <w:color w:val="000000" w:themeColor="text1"/>
                <w:lang w:eastAsia="lt-LT"/>
              </w:rPr>
              <w:t>baroko</w:t>
            </w:r>
            <w:proofErr w:type="spellEnd"/>
            <w:r w:rsidR="000E7940" w:rsidRPr="00007494">
              <w:rPr>
                <w:color w:val="000000" w:themeColor="text1"/>
                <w:lang w:eastAsia="lt-LT"/>
              </w:rPr>
              <w:t xml:space="preserve"> </w:t>
            </w:r>
            <w:proofErr w:type="spellStart"/>
            <w:r w:rsidR="000E7940" w:rsidRPr="00007494">
              <w:rPr>
                <w:color w:val="000000" w:themeColor="text1"/>
                <w:lang w:eastAsia="lt-LT"/>
              </w:rPr>
              <w:t>epochos</w:t>
            </w:r>
            <w:proofErr w:type="spellEnd"/>
            <w:r w:rsidR="000E7940" w:rsidRPr="00007494">
              <w:rPr>
                <w:color w:val="000000" w:themeColor="text1"/>
                <w:lang w:eastAsia="lt-LT"/>
              </w:rPr>
              <w:t xml:space="preserve"> meno </w:t>
            </w:r>
            <w:proofErr w:type="spellStart"/>
            <w:r w:rsidR="000E7940" w:rsidRPr="00007494">
              <w:rPr>
                <w:color w:val="000000" w:themeColor="text1"/>
                <w:lang w:eastAsia="lt-LT"/>
              </w:rPr>
              <w:t>kūrinių</w:t>
            </w:r>
            <w:proofErr w:type="spellEnd"/>
            <w:r w:rsidR="000E7940" w:rsidRPr="00007494">
              <w:rPr>
                <w:color w:val="000000" w:themeColor="text1"/>
                <w:lang w:eastAsia="lt-LT"/>
              </w:rPr>
              <w:t xml:space="preserve"> </w:t>
            </w:r>
            <w:proofErr w:type="spellStart"/>
            <w:r w:rsidR="000E7940" w:rsidRPr="00007494">
              <w:rPr>
                <w:color w:val="000000" w:themeColor="text1"/>
                <w:lang w:eastAsia="lt-LT"/>
              </w:rPr>
              <w:t>sukeltas</w:t>
            </w:r>
            <w:proofErr w:type="spellEnd"/>
            <w:r w:rsidR="000E7940" w:rsidRPr="00007494">
              <w:rPr>
                <w:color w:val="000000" w:themeColor="text1"/>
                <w:lang w:eastAsia="lt-LT"/>
              </w:rPr>
              <w:t xml:space="preserve"> </w:t>
            </w:r>
            <w:proofErr w:type="spellStart"/>
            <w:r w:rsidR="000E7940" w:rsidRPr="00007494">
              <w:rPr>
                <w:color w:val="000000" w:themeColor="text1"/>
                <w:lang w:eastAsia="lt-LT"/>
              </w:rPr>
              <w:t>patirtis</w:t>
            </w:r>
            <w:proofErr w:type="spellEnd"/>
            <w:r w:rsidR="000E7940" w:rsidRPr="00007494">
              <w:rPr>
                <w:color w:val="000000" w:themeColor="text1"/>
                <w:lang w:eastAsia="lt-LT"/>
              </w:rPr>
              <w:t xml:space="preserve">, </w:t>
            </w:r>
            <w:proofErr w:type="spellStart"/>
            <w:r w:rsidR="000E7940" w:rsidRPr="00007494">
              <w:rPr>
                <w:color w:val="000000" w:themeColor="text1"/>
                <w:lang w:eastAsia="lt-LT"/>
              </w:rPr>
              <w:t>jų</w:t>
            </w:r>
            <w:proofErr w:type="spellEnd"/>
            <w:r w:rsidR="000E7940" w:rsidRPr="00007494">
              <w:rPr>
                <w:color w:val="000000" w:themeColor="text1"/>
                <w:lang w:eastAsia="lt-LT"/>
              </w:rPr>
              <w:t xml:space="preserve"> </w:t>
            </w:r>
            <w:proofErr w:type="spellStart"/>
            <w:r w:rsidR="000E7940" w:rsidRPr="00007494">
              <w:rPr>
                <w:color w:val="000000" w:themeColor="text1"/>
                <w:lang w:eastAsia="lt-LT"/>
              </w:rPr>
              <w:t>sąšaukas</w:t>
            </w:r>
            <w:proofErr w:type="spellEnd"/>
            <w:r w:rsidR="000E7940" w:rsidRPr="00007494">
              <w:rPr>
                <w:color w:val="000000" w:themeColor="text1"/>
                <w:lang w:eastAsia="lt-LT"/>
              </w:rPr>
              <w:t xml:space="preserve"> </w:t>
            </w:r>
            <w:proofErr w:type="spellStart"/>
            <w:r w:rsidR="000E7940" w:rsidRPr="00007494">
              <w:rPr>
                <w:color w:val="000000" w:themeColor="text1"/>
                <w:lang w:eastAsia="lt-LT"/>
              </w:rPr>
              <w:t>su</w:t>
            </w:r>
            <w:proofErr w:type="spellEnd"/>
            <w:r w:rsidR="000E7940" w:rsidRPr="00007494">
              <w:rPr>
                <w:color w:val="000000" w:themeColor="text1"/>
                <w:lang w:eastAsia="lt-LT"/>
              </w:rPr>
              <w:t xml:space="preserve"> </w:t>
            </w:r>
            <w:proofErr w:type="spellStart"/>
            <w:r w:rsidR="000E7940" w:rsidRPr="00007494">
              <w:rPr>
                <w:color w:val="000000" w:themeColor="text1"/>
                <w:lang w:eastAsia="lt-LT"/>
              </w:rPr>
              <w:t>bendražmogiškomis</w:t>
            </w:r>
            <w:proofErr w:type="spellEnd"/>
            <w:r w:rsidR="000E7940" w:rsidRPr="00007494">
              <w:rPr>
                <w:color w:val="000000" w:themeColor="text1"/>
                <w:lang w:eastAsia="lt-LT"/>
              </w:rPr>
              <w:t xml:space="preserve"> </w:t>
            </w:r>
            <w:proofErr w:type="spellStart"/>
            <w:r w:rsidR="000E7940" w:rsidRPr="00007494">
              <w:rPr>
                <w:color w:val="000000" w:themeColor="text1"/>
                <w:lang w:eastAsia="lt-LT"/>
              </w:rPr>
              <w:t>vertybėmis</w:t>
            </w:r>
            <w:proofErr w:type="spellEnd"/>
            <w:r w:rsidR="000E7940" w:rsidRPr="00007494">
              <w:rPr>
                <w:color w:val="000000" w:themeColor="text1"/>
                <w:lang w:eastAsia="lt-LT"/>
              </w:rPr>
              <w:t xml:space="preserve">, </w:t>
            </w:r>
            <w:proofErr w:type="spellStart"/>
            <w:r w:rsidR="000E7940" w:rsidRPr="00007494">
              <w:rPr>
                <w:color w:val="000000" w:themeColor="text1"/>
                <w:lang w:eastAsia="lt-LT"/>
              </w:rPr>
              <w:t>asmeninėmis</w:t>
            </w:r>
            <w:proofErr w:type="spellEnd"/>
            <w:r w:rsidR="000E7940" w:rsidRPr="00007494">
              <w:rPr>
                <w:color w:val="000000" w:themeColor="text1"/>
                <w:lang w:eastAsia="lt-LT"/>
              </w:rPr>
              <w:t xml:space="preserve"> </w:t>
            </w:r>
            <w:proofErr w:type="spellStart"/>
            <w:r w:rsidR="000E7940" w:rsidRPr="00007494">
              <w:rPr>
                <w:color w:val="000000" w:themeColor="text1"/>
                <w:lang w:eastAsia="lt-LT"/>
              </w:rPr>
              <w:t>patirtimis</w:t>
            </w:r>
            <w:proofErr w:type="spellEnd"/>
            <w:r w:rsidR="000E7940" w:rsidRPr="00007494">
              <w:rPr>
                <w:color w:val="000000" w:themeColor="text1"/>
                <w:lang w:eastAsia="lt-LT"/>
              </w:rPr>
              <w:t>.</w:t>
            </w:r>
          </w:p>
        </w:tc>
      </w:tr>
      <w:tr w:rsidR="005648E2" w:rsidRPr="00007494" w14:paraId="572A970E" w14:textId="77777777" w:rsidTr="00A84977">
        <w:tc>
          <w:tcPr>
            <w:tcW w:w="0" w:type="auto"/>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443141E3" w14:textId="1EE7261B" w:rsidR="00A84977" w:rsidRPr="00007494" w:rsidRDefault="00A84977" w:rsidP="009227F8">
            <w:pPr>
              <w:ind w:left="129"/>
              <w:textAlignment w:val="baseline"/>
              <w:rPr>
                <w:lang w:eastAsia="lt-LT"/>
              </w:rPr>
            </w:pPr>
            <w:r w:rsidRPr="00007494">
              <w:rPr>
                <w:lang w:eastAsia="lt-LT"/>
              </w:rPr>
              <w:lastRenderedPageBreak/>
              <w:t xml:space="preserve">Veiklos </w:t>
            </w:r>
            <w:proofErr w:type="spellStart"/>
            <w:r w:rsidRPr="00007494">
              <w:rPr>
                <w:lang w:eastAsia="lt-LT"/>
              </w:rPr>
              <w:t>plėtotė</w:t>
            </w:r>
            <w:proofErr w:type="spellEnd"/>
            <w:r w:rsidR="00A21E25" w:rsidRPr="00007494">
              <w:rPr>
                <w:lang w:eastAsia="lt-LT"/>
              </w:rPr>
              <w:t xml:space="preserve"> </w:t>
            </w:r>
          </w:p>
        </w:tc>
        <w:tc>
          <w:tcPr>
            <w:tcW w:w="0" w:type="auto"/>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30B97E2F" w14:textId="6D96CE13" w:rsidR="00A84977" w:rsidRPr="00007494" w:rsidRDefault="00B87783" w:rsidP="009227F8">
            <w:pPr>
              <w:ind w:left="69" w:right="171"/>
              <w:jc w:val="both"/>
              <w:textAlignment w:val="baseline"/>
              <w:rPr>
                <w:color w:val="FF0000"/>
                <w:highlight w:val="yellow"/>
                <w:lang w:eastAsia="lt-LT"/>
              </w:rPr>
            </w:pPr>
            <w:r w:rsidRPr="00007494">
              <w:rPr>
                <w:color w:val="000000" w:themeColor="text1"/>
                <w:lang w:eastAsia="lt-LT"/>
              </w:rPr>
              <w:t xml:space="preserve">Baroko </w:t>
            </w:r>
            <w:proofErr w:type="spellStart"/>
            <w:r w:rsidRPr="00007494">
              <w:rPr>
                <w:color w:val="000000" w:themeColor="text1"/>
                <w:lang w:eastAsia="lt-LT"/>
              </w:rPr>
              <w:t>epochos</w:t>
            </w:r>
            <w:proofErr w:type="spellEnd"/>
            <w:r w:rsidRPr="00007494">
              <w:rPr>
                <w:color w:val="000000" w:themeColor="text1"/>
                <w:lang w:eastAsia="lt-LT"/>
              </w:rPr>
              <w:t xml:space="preserve"> </w:t>
            </w:r>
            <w:proofErr w:type="spellStart"/>
            <w:r w:rsidRPr="00007494">
              <w:rPr>
                <w:color w:val="000000" w:themeColor="text1"/>
                <w:lang w:eastAsia="lt-LT"/>
              </w:rPr>
              <w:t>poveikis</w:t>
            </w:r>
            <w:proofErr w:type="spellEnd"/>
            <w:r w:rsidRPr="00007494">
              <w:rPr>
                <w:color w:val="000000" w:themeColor="text1"/>
                <w:lang w:eastAsia="lt-LT"/>
              </w:rPr>
              <w:t xml:space="preserve"> </w:t>
            </w:r>
            <w:proofErr w:type="spellStart"/>
            <w:r w:rsidR="00707869" w:rsidRPr="00007494">
              <w:rPr>
                <w:color w:val="000000" w:themeColor="text1"/>
                <w:lang w:eastAsia="lt-LT"/>
              </w:rPr>
              <w:t>įvairių</w:t>
            </w:r>
            <w:proofErr w:type="spellEnd"/>
            <w:r w:rsidR="00707869" w:rsidRPr="00007494">
              <w:rPr>
                <w:color w:val="000000" w:themeColor="text1"/>
                <w:lang w:eastAsia="lt-LT"/>
              </w:rPr>
              <w:t xml:space="preserve"> meno </w:t>
            </w:r>
            <w:proofErr w:type="spellStart"/>
            <w:r w:rsidR="00707869" w:rsidRPr="00007494">
              <w:rPr>
                <w:color w:val="000000" w:themeColor="text1"/>
                <w:lang w:eastAsia="lt-LT"/>
              </w:rPr>
              <w:t>rūšių</w:t>
            </w:r>
            <w:proofErr w:type="spellEnd"/>
            <w:r w:rsidR="00707869" w:rsidRPr="00007494">
              <w:rPr>
                <w:color w:val="000000" w:themeColor="text1"/>
                <w:lang w:eastAsia="lt-LT"/>
              </w:rPr>
              <w:t xml:space="preserve"> </w:t>
            </w:r>
            <w:proofErr w:type="spellStart"/>
            <w:r w:rsidR="00707869" w:rsidRPr="00007494">
              <w:rPr>
                <w:color w:val="000000" w:themeColor="text1"/>
                <w:lang w:eastAsia="lt-LT"/>
              </w:rPr>
              <w:t>raidai</w:t>
            </w:r>
            <w:proofErr w:type="spellEnd"/>
            <w:r w:rsidR="00707869" w:rsidRPr="00007494">
              <w:rPr>
                <w:color w:val="000000" w:themeColor="text1"/>
                <w:lang w:eastAsia="lt-LT"/>
              </w:rPr>
              <w:t xml:space="preserve">, </w:t>
            </w:r>
            <w:proofErr w:type="spellStart"/>
            <w:r w:rsidR="00707869" w:rsidRPr="00007494">
              <w:rPr>
                <w:color w:val="000000" w:themeColor="text1"/>
                <w:lang w:eastAsia="lt-LT"/>
              </w:rPr>
              <w:t>šių</w:t>
            </w:r>
            <w:proofErr w:type="spellEnd"/>
            <w:r w:rsidR="00707869" w:rsidRPr="00007494">
              <w:rPr>
                <w:color w:val="000000" w:themeColor="text1"/>
                <w:lang w:eastAsia="lt-LT"/>
              </w:rPr>
              <w:t xml:space="preserve"> </w:t>
            </w:r>
            <w:proofErr w:type="spellStart"/>
            <w:r w:rsidR="00707869" w:rsidRPr="00007494">
              <w:rPr>
                <w:color w:val="000000" w:themeColor="text1"/>
                <w:lang w:eastAsia="lt-LT"/>
              </w:rPr>
              <w:t>dienų</w:t>
            </w:r>
            <w:proofErr w:type="spellEnd"/>
            <w:r w:rsidR="00707869" w:rsidRPr="00007494">
              <w:rPr>
                <w:color w:val="000000" w:themeColor="text1"/>
                <w:lang w:eastAsia="lt-LT"/>
              </w:rPr>
              <w:t xml:space="preserve"> </w:t>
            </w:r>
            <w:proofErr w:type="spellStart"/>
            <w:r w:rsidR="00707869" w:rsidRPr="00007494">
              <w:rPr>
                <w:color w:val="000000" w:themeColor="text1"/>
                <w:lang w:eastAsia="lt-LT"/>
              </w:rPr>
              <w:t>menininkų</w:t>
            </w:r>
            <w:proofErr w:type="spellEnd"/>
            <w:r w:rsidR="00707869" w:rsidRPr="00007494">
              <w:rPr>
                <w:color w:val="000000" w:themeColor="text1"/>
                <w:lang w:eastAsia="lt-LT"/>
              </w:rPr>
              <w:t xml:space="preserve"> </w:t>
            </w:r>
            <w:proofErr w:type="spellStart"/>
            <w:r w:rsidR="00707869" w:rsidRPr="00007494">
              <w:rPr>
                <w:color w:val="000000" w:themeColor="text1"/>
                <w:lang w:eastAsia="lt-LT"/>
              </w:rPr>
              <w:t>kūrybai</w:t>
            </w:r>
            <w:proofErr w:type="spellEnd"/>
            <w:r w:rsidR="00707869" w:rsidRPr="00007494">
              <w:rPr>
                <w:color w:val="000000" w:themeColor="text1"/>
                <w:lang w:eastAsia="lt-LT"/>
              </w:rPr>
              <w:t xml:space="preserve"> </w:t>
            </w:r>
            <w:proofErr w:type="spellStart"/>
            <w:r w:rsidR="00707869" w:rsidRPr="00007494">
              <w:rPr>
                <w:color w:val="000000" w:themeColor="text1"/>
                <w:lang w:eastAsia="lt-LT"/>
              </w:rPr>
              <w:t>paties</w:t>
            </w:r>
            <w:proofErr w:type="spellEnd"/>
            <w:r w:rsidR="00707869" w:rsidRPr="00007494">
              <w:rPr>
                <w:color w:val="000000" w:themeColor="text1"/>
                <w:lang w:eastAsia="lt-LT"/>
              </w:rPr>
              <w:t xml:space="preserve"> </w:t>
            </w:r>
            <w:proofErr w:type="spellStart"/>
            <w:r w:rsidR="00707869" w:rsidRPr="00007494">
              <w:rPr>
                <w:color w:val="000000" w:themeColor="text1"/>
                <w:lang w:eastAsia="lt-LT"/>
              </w:rPr>
              <w:t>mokinio</w:t>
            </w:r>
            <w:proofErr w:type="spellEnd"/>
            <w:r w:rsidR="00707869" w:rsidRPr="00007494">
              <w:rPr>
                <w:color w:val="000000" w:themeColor="text1"/>
                <w:lang w:eastAsia="lt-LT"/>
              </w:rPr>
              <w:t xml:space="preserve"> </w:t>
            </w:r>
            <w:proofErr w:type="spellStart"/>
            <w:r w:rsidR="00707869" w:rsidRPr="00007494">
              <w:rPr>
                <w:color w:val="000000" w:themeColor="text1"/>
                <w:lang w:eastAsia="lt-LT"/>
              </w:rPr>
              <w:t>meninio</w:t>
            </w:r>
            <w:proofErr w:type="spellEnd"/>
            <w:r w:rsidR="00707869" w:rsidRPr="00007494">
              <w:rPr>
                <w:color w:val="000000" w:themeColor="text1"/>
                <w:lang w:eastAsia="lt-LT"/>
              </w:rPr>
              <w:t xml:space="preserve"> </w:t>
            </w:r>
            <w:proofErr w:type="spellStart"/>
            <w:r w:rsidR="00707869" w:rsidRPr="00007494">
              <w:rPr>
                <w:color w:val="000000" w:themeColor="text1"/>
                <w:lang w:eastAsia="lt-LT"/>
              </w:rPr>
              <w:t>skonio</w:t>
            </w:r>
            <w:proofErr w:type="spellEnd"/>
            <w:r w:rsidR="00707869" w:rsidRPr="00007494">
              <w:rPr>
                <w:color w:val="000000" w:themeColor="text1"/>
                <w:lang w:eastAsia="lt-LT"/>
              </w:rPr>
              <w:t xml:space="preserve"> </w:t>
            </w:r>
            <w:proofErr w:type="spellStart"/>
            <w:r w:rsidR="00707869" w:rsidRPr="00007494">
              <w:rPr>
                <w:color w:val="000000" w:themeColor="text1"/>
                <w:lang w:eastAsia="lt-LT"/>
              </w:rPr>
              <w:t>vystymuisi</w:t>
            </w:r>
            <w:proofErr w:type="spellEnd"/>
            <w:r w:rsidR="00707869" w:rsidRPr="00007494">
              <w:rPr>
                <w:color w:val="000000" w:themeColor="text1"/>
                <w:lang w:eastAsia="lt-LT"/>
              </w:rPr>
              <w:t>.</w:t>
            </w:r>
          </w:p>
        </w:tc>
      </w:tr>
      <w:tr w:rsidR="005648E2" w:rsidRPr="00007494" w14:paraId="4C685C70" w14:textId="77777777" w:rsidTr="00A84977">
        <w:tc>
          <w:tcPr>
            <w:tcW w:w="0" w:type="auto"/>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17F1E6F4" w14:textId="190218E7" w:rsidR="00A84977" w:rsidRPr="00007494" w:rsidRDefault="00A84977" w:rsidP="009227F8">
            <w:pPr>
              <w:ind w:left="129"/>
              <w:textAlignment w:val="baseline"/>
              <w:rPr>
                <w:lang w:eastAsia="lt-LT"/>
              </w:rPr>
            </w:pPr>
            <w:proofErr w:type="spellStart"/>
            <w:r w:rsidRPr="00007494">
              <w:rPr>
                <w:lang w:eastAsia="lt-LT"/>
              </w:rPr>
              <w:t>Pagrindinė</w:t>
            </w:r>
            <w:proofErr w:type="spellEnd"/>
            <w:r w:rsidRPr="00007494">
              <w:rPr>
                <w:lang w:eastAsia="lt-LT"/>
              </w:rPr>
              <w:t xml:space="preserve"> </w:t>
            </w:r>
            <w:proofErr w:type="spellStart"/>
            <w:r w:rsidRPr="00007494">
              <w:rPr>
                <w:lang w:eastAsia="lt-LT"/>
              </w:rPr>
              <w:t>informacija</w:t>
            </w:r>
            <w:proofErr w:type="spellEnd"/>
            <w:r w:rsidRPr="00007494">
              <w:rPr>
                <w:lang w:eastAsia="lt-LT"/>
              </w:rPr>
              <w:t xml:space="preserve"> ir </w:t>
            </w:r>
            <w:proofErr w:type="spellStart"/>
            <w:r w:rsidRPr="00007494">
              <w:rPr>
                <w:lang w:eastAsia="lt-LT"/>
              </w:rPr>
              <w:t>patarimai</w:t>
            </w:r>
            <w:proofErr w:type="spellEnd"/>
            <w:r w:rsidRPr="00007494">
              <w:rPr>
                <w:lang w:eastAsia="lt-LT"/>
              </w:rPr>
              <w:t xml:space="preserve"> </w:t>
            </w:r>
            <w:proofErr w:type="spellStart"/>
            <w:r w:rsidRPr="00007494">
              <w:rPr>
                <w:lang w:eastAsia="lt-LT"/>
              </w:rPr>
              <w:t>mokytojui</w:t>
            </w:r>
            <w:proofErr w:type="spellEnd"/>
          </w:p>
        </w:tc>
        <w:tc>
          <w:tcPr>
            <w:tcW w:w="0" w:type="auto"/>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3635E393" w14:textId="42FB7CA7" w:rsidR="00A84977" w:rsidRPr="00007494" w:rsidRDefault="00B87783" w:rsidP="009227F8">
            <w:pPr>
              <w:ind w:left="69" w:right="171"/>
              <w:jc w:val="both"/>
              <w:textAlignment w:val="baseline"/>
              <w:rPr>
                <w:color w:val="000000" w:themeColor="text1"/>
                <w:lang w:eastAsia="lt-LT"/>
              </w:rPr>
            </w:pPr>
            <w:proofErr w:type="spellStart"/>
            <w:r w:rsidRPr="00007494">
              <w:rPr>
                <w:color w:val="000000" w:themeColor="text1"/>
                <w:lang w:eastAsia="lt-LT"/>
              </w:rPr>
              <w:t>Mokytojui</w:t>
            </w:r>
            <w:proofErr w:type="spellEnd"/>
            <w:r w:rsidRPr="00007494">
              <w:rPr>
                <w:color w:val="000000" w:themeColor="text1"/>
                <w:lang w:eastAsia="lt-LT"/>
              </w:rPr>
              <w:t xml:space="preserve"> </w:t>
            </w:r>
            <w:proofErr w:type="spellStart"/>
            <w:r w:rsidRPr="00007494">
              <w:rPr>
                <w:color w:val="000000" w:themeColor="text1"/>
                <w:lang w:eastAsia="lt-LT"/>
              </w:rPr>
              <w:t>patarima</w:t>
            </w:r>
            <w:proofErr w:type="spellEnd"/>
            <w:r w:rsidRPr="00007494">
              <w:rPr>
                <w:color w:val="000000" w:themeColor="text1"/>
                <w:lang w:eastAsia="lt-LT"/>
              </w:rPr>
              <w:t xml:space="preserve"> </w:t>
            </w:r>
            <w:r w:rsidR="006F5EED" w:rsidRPr="00007494">
              <w:rPr>
                <w:color w:val="000000" w:themeColor="text1"/>
                <w:lang w:eastAsia="lt-LT"/>
              </w:rPr>
              <w:t xml:space="preserve">į </w:t>
            </w:r>
            <w:proofErr w:type="spellStart"/>
            <w:r w:rsidR="006F5EED" w:rsidRPr="00007494">
              <w:rPr>
                <w:color w:val="000000" w:themeColor="text1"/>
                <w:lang w:eastAsia="lt-LT"/>
              </w:rPr>
              <w:t>baroko</w:t>
            </w:r>
            <w:proofErr w:type="spellEnd"/>
            <w:r w:rsidR="006F5EED" w:rsidRPr="00007494">
              <w:rPr>
                <w:color w:val="000000" w:themeColor="text1"/>
                <w:lang w:eastAsia="lt-LT"/>
              </w:rPr>
              <w:t xml:space="preserve"> </w:t>
            </w:r>
            <w:proofErr w:type="spellStart"/>
            <w:r w:rsidR="006F5EED" w:rsidRPr="00007494">
              <w:rPr>
                <w:color w:val="000000" w:themeColor="text1"/>
                <w:lang w:eastAsia="lt-LT"/>
              </w:rPr>
              <w:t>epochos</w:t>
            </w:r>
            <w:proofErr w:type="spellEnd"/>
            <w:r w:rsidR="006F5EED" w:rsidRPr="00007494">
              <w:rPr>
                <w:color w:val="000000" w:themeColor="text1"/>
                <w:lang w:eastAsia="lt-LT"/>
              </w:rPr>
              <w:t xml:space="preserve"> menus </w:t>
            </w:r>
            <w:proofErr w:type="spellStart"/>
            <w:r w:rsidR="006F5EED" w:rsidRPr="00007494">
              <w:rPr>
                <w:color w:val="000000" w:themeColor="text1"/>
                <w:lang w:eastAsia="lt-LT"/>
              </w:rPr>
              <w:t>žvelgti</w:t>
            </w:r>
            <w:proofErr w:type="spellEnd"/>
            <w:r w:rsidR="006F5EED" w:rsidRPr="00007494">
              <w:rPr>
                <w:color w:val="000000" w:themeColor="text1"/>
                <w:lang w:eastAsia="lt-LT"/>
              </w:rPr>
              <w:t xml:space="preserve"> </w:t>
            </w:r>
            <w:proofErr w:type="spellStart"/>
            <w:r w:rsidRPr="00007494">
              <w:rPr>
                <w:color w:val="000000" w:themeColor="text1"/>
                <w:lang w:eastAsia="lt-LT"/>
              </w:rPr>
              <w:t>menam</w:t>
            </w:r>
            <w:r w:rsidR="006F5EED" w:rsidRPr="00007494">
              <w:rPr>
                <w:color w:val="000000" w:themeColor="text1"/>
                <w:lang w:eastAsia="lt-LT"/>
              </w:rPr>
              <w:t>o</w:t>
            </w:r>
            <w:proofErr w:type="spellEnd"/>
            <w:r w:rsidRPr="00007494">
              <w:rPr>
                <w:color w:val="000000" w:themeColor="text1"/>
                <w:lang w:eastAsia="lt-LT"/>
              </w:rPr>
              <w:t xml:space="preserve"> </w:t>
            </w:r>
            <w:proofErr w:type="spellStart"/>
            <w:r w:rsidR="006F5EED" w:rsidRPr="00007494">
              <w:rPr>
                <w:color w:val="000000" w:themeColor="text1"/>
                <w:lang w:eastAsia="lt-LT"/>
              </w:rPr>
              <w:t>herojaus</w:t>
            </w:r>
            <w:proofErr w:type="spellEnd"/>
            <w:r w:rsidR="006F5EED" w:rsidRPr="00007494">
              <w:rPr>
                <w:color w:val="000000" w:themeColor="text1"/>
                <w:lang w:eastAsia="lt-LT"/>
              </w:rPr>
              <w:t xml:space="preserve"> </w:t>
            </w:r>
            <w:proofErr w:type="spellStart"/>
            <w:r w:rsidR="006F5EED" w:rsidRPr="00007494">
              <w:rPr>
                <w:color w:val="000000" w:themeColor="text1"/>
                <w:lang w:eastAsia="lt-LT"/>
              </w:rPr>
              <w:t>žvilgsniu</w:t>
            </w:r>
            <w:proofErr w:type="spellEnd"/>
            <w:r w:rsidRPr="00007494">
              <w:rPr>
                <w:color w:val="000000" w:themeColor="text1"/>
                <w:lang w:eastAsia="lt-LT"/>
              </w:rPr>
              <w:t xml:space="preserve">, </w:t>
            </w:r>
            <w:proofErr w:type="spellStart"/>
            <w:r w:rsidR="006F5EED" w:rsidRPr="00007494">
              <w:rPr>
                <w:color w:val="000000" w:themeColor="text1"/>
                <w:lang w:eastAsia="lt-LT"/>
              </w:rPr>
              <w:t>stengiantis</w:t>
            </w:r>
            <w:proofErr w:type="spellEnd"/>
            <w:r w:rsidR="006F5EED" w:rsidRPr="00007494">
              <w:rPr>
                <w:color w:val="000000" w:themeColor="text1"/>
                <w:lang w:eastAsia="lt-LT"/>
              </w:rPr>
              <w:t xml:space="preserve"> </w:t>
            </w:r>
            <w:proofErr w:type="spellStart"/>
            <w:r w:rsidR="006F5EED" w:rsidRPr="00007494">
              <w:rPr>
                <w:color w:val="000000" w:themeColor="text1"/>
                <w:lang w:eastAsia="lt-LT"/>
              </w:rPr>
              <w:t>šios</w:t>
            </w:r>
            <w:proofErr w:type="spellEnd"/>
            <w:r w:rsidR="006F5EED" w:rsidRPr="00007494">
              <w:rPr>
                <w:color w:val="000000" w:themeColor="text1"/>
                <w:lang w:eastAsia="lt-LT"/>
              </w:rPr>
              <w:t xml:space="preserve"> </w:t>
            </w:r>
            <w:proofErr w:type="spellStart"/>
            <w:r w:rsidR="006F5EED" w:rsidRPr="00007494">
              <w:rPr>
                <w:color w:val="000000" w:themeColor="text1"/>
                <w:lang w:eastAsia="lt-LT"/>
              </w:rPr>
              <w:t>epochos</w:t>
            </w:r>
            <w:proofErr w:type="spellEnd"/>
            <w:r w:rsidR="006F5EED" w:rsidRPr="00007494">
              <w:rPr>
                <w:color w:val="000000" w:themeColor="text1"/>
                <w:lang w:eastAsia="lt-LT"/>
              </w:rPr>
              <w:t xml:space="preserve"> </w:t>
            </w:r>
            <w:proofErr w:type="spellStart"/>
            <w:r w:rsidR="006F5EED" w:rsidRPr="00007494">
              <w:rPr>
                <w:color w:val="000000" w:themeColor="text1"/>
                <w:lang w:eastAsia="lt-LT"/>
              </w:rPr>
              <w:t>gausaus</w:t>
            </w:r>
            <w:proofErr w:type="spellEnd"/>
            <w:r w:rsidR="006F5EED" w:rsidRPr="00007494">
              <w:rPr>
                <w:color w:val="000000" w:themeColor="text1"/>
                <w:lang w:eastAsia="lt-LT"/>
              </w:rPr>
              <w:t xml:space="preserve"> </w:t>
            </w:r>
            <w:proofErr w:type="spellStart"/>
            <w:r w:rsidR="006F5EED" w:rsidRPr="00007494">
              <w:rPr>
                <w:color w:val="000000" w:themeColor="text1"/>
                <w:lang w:eastAsia="lt-LT"/>
              </w:rPr>
              <w:t>meninio</w:t>
            </w:r>
            <w:proofErr w:type="spellEnd"/>
            <w:r w:rsidR="006F5EED" w:rsidRPr="00007494">
              <w:rPr>
                <w:color w:val="000000" w:themeColor="text1"/>
                <w:lang w:eastAsia="lt-LT"/>
              </w:rPr>
              <w:t xml:space="preserve"> </w:t>
            </w:r>
            <w:proofErr w:type="spellStart"/>
            <w:r w:rsidR="006F5EED" w:rsidRPr="00007494">
              <w:rPr>
                <w:color w:val="000000" w:themeColor="text1"/>
                <w:lang w:eastAsia="lt-LT"/>
              </w:rPr>
              <w:t>palikimo</w:t>
            </w:r>
            <w:proofErr w:type="spellEnd"/>
            <w:r w:rsidR="006F5EED" w:rsidRPr="00007494">
              <w:rPr>
                <w:color w:val="000000" w:themeColor="text1"/>
                <w:lang w:eastAsia="lt-LT"/>
              </w:rPr>
              <w:t xml:space="preserve"> </w:t>
            </w:r>
            <w:proofErr w:type="spellStart"/>
            <w:r w:rsidR="006F5EED" w:rsidRPr="00007494">
              <w:rPr>
                <w:color w:val="000000" w:themeColor="text1"/>
                <w:lang w:eastAsia="lt-LT"/>
              </w:rPr>
              <w:t>kontekste</w:t>
            </w:r>
            <w:proofErr w:type="spellEnd"/>
            <w:r w:rsidR="006F5EED" w:rsidRPr="00007494">
              <w:rPr>
                <w:color w:val="000000" w:themeColor="text1"/>
                <w:lang w:eastAsia="lt-LT"/>
              </w:rPr>
              <w:t xml:space="preserve"> </w:t>
            </w:r>
            <w:proofErr w:type="spellStart"/>
            <w:r w:rsidRPr="00007494">
              <w:rPr>
                <w:color w:val="000000" w:themeColor="text1"/>
                <w:lang w:eastAsia="lt-LT"/>
              </w:rPr>
              <w:t>ieškoti</w:t>
            </w:r>
            <w:proofErr w:type="spellEnd"/>
            <w:r w:rsidRPr="00007494">
              <w:rPr>
                <w:color w:val="000000" w:themeColor="text1"/>
                <w:lang w:eastAsia="lt-LT"/>
              </w:rPr>
              <w:t xml:space="preserve"> </w:t>
            </w:r>
            <w:proofErr w:type="spellStart"/>
            <w:r w:rsidRPr="00007494">
              <w:rPr>
                <w:color w:val="000000" w:themeColor="text1"/>
                <w:lang w:eastAsia="lt-LT"/>
              </w:rPr>
              <w:t>pa</w:t>
            </w:r>
            <w:r w:rsidR="006F5EED" w:rsidRPr="00007494">
              <w:rPr>
                <w:color w:val="000000" w:themeColor="text1"/>
                <w:lang w:eastAsia="lt-LT"/>
              </w:rPr>
              <w:t>trauklių</w:t>
            </w:r>
            <w:proofErr w:type="spellEnd"/>
            <w:r w:rsidRPr="00007494">
              <w:rPr>
                <w:color w:val="000000" w:themeColor="text1"/>
                <w:lang w:eastAsia="lt-LT"/>
              </w:rPr>
              <w:t xml:space="preserve"> </w:t>
            </w:r>
            <w:r w:rsidR="006F5EED" w:rsidRPr="00007494">
              <w:rPr>
                <w:color w:val="000000" w:themeColor="text1"/>
                <w:lang w:eastAsia="lt-LT"/>
              </w:rPr>
              <w:t xml:space="preserve">mokymo </w:t>
            </w:r>
            <w:proofErr w:type="spellStart"/>
            <w:r w:rsidR="006F5EED" w:rsidRPr="00007494">
              <w:rPr>
                <w:color w:val="000000" w:themeColor="text1"/>
                <w:lang w:eastAsia="lt-LT"/>
              </w:rPr>
              <w:t>formų</w:t>
            </w:r>
            <w:proofErr w:type="spellEnd"/>
            <w:r w:rsidR="006F5EED" w:rsidRPr="00007494">
              <w:rPr>
                <w:color w:val="000000" w:themeColor="text1"/>
                <w:lang w:eastAsia="lt-LT"/>
              </w:rPr>
              <w:t xml:space="preserve">, </w:t>
            </w:r>
            <w:proofErr w:type="spellStart"/>
            <w:r w:rsidR="006F5EED" w:rsidRPr="00007494">
              <w:rPr>
                <w:color w:val="000000" w:themeColor="text1"/>
                <w:lang w:eastAsia="lt-LT"/>
              </w:rPr>
              <w:t>siejant</w:t>
            </w:r>
            <w:proofErr w:type="spellEnd"/>
            <w:r w:rsidR="006F5EED" w:rsidRPr="00007494">
              <w:rPr>
                <w:color w:val="000000" w:themeColor="text1"/>
                <w:lang w:eastAsia="lt-LT"/>
              </w:rPr>
              <w:t xml:space="preserve"> </w:t>
            </w:r>
            <w:proofErr w:type="spellStart"/>
            <w:r w:rsidR="006F5EED" w:rsidRPr="00007494">
              <w:rPr>
                <w:color w:val="000000" w:themeColor="text1"/>
                <w:lang w:eastAsia="lt-LT"/>
              </w:rPr>
              <w:t>jas</w:t>
            </w:r>
            <w:proofErr w:type="spellEnd"/>
            <w:r w:rsidR="006F5EED" w:rsidRPr="00007494">
              <w:rPr>
                <w:color w:val="000000" w:themeColor="text1"/>
                <w:lang w:eastAsia="lt-LT"/>
              </w:rPr>
              <w:t xml:space="preserve"> </w:t>
            </w:r>
            <w:proofErr w:type="spellStart"/>
            <w:r w:rsidR="006F5EED" w:rsidRPr="00007494">
              <w:rPr>
                <w:color w:val="000000" w:themeColor="text1"/>
                <w:lang w:eastAsia="lt-LT"/>
              </w:rPr>
              <w:t>su</w:t>
            </w:r>
            <w:proofErr w:type="spellEnd"/>
            <w:r w:rsidR="006F5EED" w:rsidRPr="00007494">
              <w:rPr>
                <w:color w:val="000000" w:themeColor="text1"/>
                <w:lang w:eastAsia="lt-LT"/>
              </w:rPr>
              <w:t xml:space="preserve"> </w:t>
            </w:r>
            <w:proofErr w:type="spellStart"/>
            <w:r w:rsidR="006F5EED" w:rsidRPr="00007494">
              <w:rPr>
                <w:color w:val="000000" w:themeColor="text1"/>
                <w:lang w:eastAsia="lt-LT"/>
              </w:rPr>
              <w:t>dabarties</w:t>
            </w:r>
            <w:proofErr w:type="spellEnd"/>
            <w:r w:rsidR="006F5EED" w:rsidRPr="00007494">
              <w:rPr>
                <w:color w:val="000000" w:themeColor="text1"/>
                <w:lang w:eastAsia="lt-LT"/>
              </w:rPr>
              <w:t xml:space="preserve"> </w:t>
            </w:r>
            <w:proofErr w:type="spellStart"/>
            <w:r w:rsidR="006F5EED" w:rsidRPr="00007494">
              <w:rPr>
                <w:color w:val="000000" w:themeColor="text1"/>
                <w:lang w:eastAsia="lt-LT"/>
              </w:rPr>
              <w:t>visuomenės</w:t>
            </w:r>
            <w:proofErr w:type="spellEnd"/>
            <w:r w:rsidR="006F5EED" w:rsidRPr="00007494">
              <w:rPr>
                <w:color w:val="000000" w:themeColor="text1"/>
                <w:lang w:eastAsia="lt-LT"/>
              </w:rPr>
              <w:t xml:space="preserve"> </w:t>
            </w:r>
            <w:proofErr w:type="spellStart"/>
            <w:r w:rsidR="006F5EED" w:rsidRPr="00007494">
              <w:rPr>
                <w:color w:val="000000" w:themeColor="text1"/>
                <w:lang w:eastAsia="lt-LT"/>
              </w:rPr>
              <w:t>aktualijomis</w:t>
            </w:r>
            <w:proofErr w:type="spellEnd"/>
            <w:r w:rsidRPr="00007494">
              <w:rPr>
                <w:color w:val="000000" w:themeColor="text1"/>
                <w:lang w:eastAsia="lt-LT"/>
              </w:rPr>
              <w:t xml:space="preserve">, </w:t>
            </w:r>
            <w:proofErr w:type="spellStart"/>
            <w:r w:rsidR="006F5EED" w:rsidRPr="00007494">
              <w:rPr>
                <w:color w:val="000000" w:themeColor="text1"/>
                <w:lang w:eastAsia="lt-LT"/>
              </w:rPr>
              <w:t>virtualiomis</w:t>
            </w:r>
            <w:proofErr w:type="spellEnd"/>
            <w:r w:rsidR="006F5EED" w:rsidRPr="00007494">
              <w:rPr>
                <w:color w:val="000000" w:themeColor="text1"/>
                <w:lang w:eastAsia="lt-LT"/>
              </w:rPr>
              <w:t xml:space="preserve"> meno </w:t>
            </w:r>
            <w:proofErr w:type="spellStart"/>
            <w:r w:rsidR="006F5EED" w:rsidRPr="00007494">
              <w:rPr>
                <w:color w:val="000000" w:themeColor="text1"/>
                <w:lang w:eastAsia="lt-LT"/>
              </w:rPr>
              <w:t>eksponavimo</w:t>
            </w:r>
            <w:proofErr w:type="spellEnd"/>
            <w:r w:rsidR="006F5EED" w:rsidRPr="00007494">
              <w:rPr>
                <w:color w:val="000000" w:themeColor="text1"/>
                <w:lang w:eastAsia="lt-LT"/>
              </w:rPr>
              <w:t xml:space="preserve"> </w:t>
            </w:r>
            <w:proofErr w:type="spellStart"/>
            <w:r w:rsidR="006F5EED" w:rsidRPr="00007494">
              <w:rPr>
                <w:color w:val="000000" w:themeColor="text1"/>
                <w:lang w:eastAsia="lt-LT"/>
              </w:rPr>
              <w:t>platformomis</w:t>
            </w:r>
            <w:proofErr w:type="spellEnd"/>
            <w:r w:rsidR="006F5EED" w:rsidRPr="00007494">
              <w:rPr>
                <w:color w:val="000000" w:themeColor="text1"/>
                <w:lang w:eastAsia="lt-LT"/>
              </w:rPr>
              <w:t xml:space="preserve"> </w:t>
            </w:r>
            <w:proofErr w:type="spellStart"/>
            <w:r w:rsidR="006F5EED" w:rsidRPr="00007494">
              <w:rPr>
                <w:color w:val="000000" w:themeColor="text1"/>
                <w:lang w:eastAsia="lt-LT"/>
              </w:rPr>
              <w:t>bei</w:t>
            </w:r>
            <w:proofErr w:type="spellEnd"/>
            <w:r w:rsidR="006F5EED" w:rsidRPr="00007494">
              <w:rPr>
                <w:color w:val="000000" w:themeColor="text1"/>
                <w:lang w:eastAsia="lt-LT"/>
              </w:rPr>
              <w:t xml:space="preserve"> </w:t>
            </w:r>
            <w:proofErr w:type="spellStart"/>
            <w:r w:rsidR="006F5EED" w:rsidRPr="00007494">
              <w:rPr>
                <w:color w:val="000000" w:themeColor="text1"/>
                <w:lang w:eastAsia="lt-LT"/>
              </w:rPr>
              <w:t>stengiantis</w:t>
            </w:r>
            <w:proofErr w:type="spellEnd"/>
            <w:r w:rsidR="006F5EED" w:rsidRPr="00007494">
              <w:rPr>
                <w:color w:val="000000" w:themeColor="text1"/>
                <w:lang w:eastAsia="lt-LT"/>
              </w:rPr>
              <w:t xml:space="preserve"> </w:t>
            </w:r>
            <w:proofErr w:type="spellStart"/>
            <w:r w:rsidR="006F5EED" w:rsidRPr="00007494">
              <w:rPr>
                <w:color w:val="000000" w:themeColor="text1"/>
                <w:lang w:eastAsia="lt-LT"/>
              </w:rPr>
              <w:t>atliepti</w:t>
            </w:r>
            <w:proofErr w:type="spellEnd"/>
            <w:r w:rsidR="006F5EED" w:rsidRPr="00007494">
              <w:rPr>
                <w:color w:val="000000" w:themeColor="text1"/>
                <w:lang w:eastAsia="lt-LT"/>
              </w:rPr>
              <w:t xml:space="preserve"> </w:t>
            </w:r>
            <w:proofErr w:type="spellStart"/>
            <w:r w:rsidRPr="00007494">
              <w:rPr>
                <w:color w:val="000000" w:themeColor="text1"/>
                <w:lang w:eastAsia="lt-LT"/>
              </w:rPr>
              <w:t>atliepti</w:t>
            </w:r>
            <w:proofErr w:type="spellEnd"/>
            <w:r w:rsidRPr="00007494">
              <w:rPr>
                <w:color w:val="000000" w:themeColor="text1"/>
                <w:lang w:eastAsia="lt-LT"/>
              </w:rPr>
              <w:t xml:space="preserve"> Z</w:t>
            </w:r>
            <w:r w:rsidR="006F5EED" w:rsidRPr="00007494">
              <w:rPr>
                <w:color w:val="000000" w:themeColor="text1"/>
                <w:lang w:eastAsia="lt-LT"/>
              </w:rPr>
              <w:t xml:space="preserve">, </w:t>
            </w:r>
            <w:r w:rsidRPr="00007494">
              <w:rPr>
                <w:color w:val="000000" w:themeColor="text1"/>
                <w:lang w:eastAsia="lt-LT"/>
              </w:rPr>
              <w:t xml:space="preserve">alfa </w:t>
            </w:r>
            <w:proofErr w:type="spellStart"/>
            <w:r w:rsidR="006F5EED" w:rsidRPr="00007494">
              <w:rPr>
                <w:color w:val="000000" w:themeColor="text1"/>
                <w:lang w:eastAsia="lt-LT"/>
              </w:rPr>
              <w:t>bei</w:t>
            </w:r>
            <w:proofErr w:type="spellEnd"/>
            <w:r w:rsidR="006F5EED" w:rsidRPr="00007494">
              <w:rPr>
                <w:color w:val="000000" w:themeColor="text1"/>
                <w:lang w:eastAsia="lt-LT"/>
              </w:rPr>
              <w:t xml:space="preserve"> </w:t>
            </w:r>
            <w:proofErr w:type="spellStart"/>
            <w:r w:rsidR="006F5EED" w:rsidRPr="00007494">
              <w:rPr>
                <w:color w:val="000000" w:themeColor="text1"/>
                <w:lang w:eastAsia="lt-LT"/>
              </w:rPr>
              <w:t>kitų</w:t>
            </w:r>
            <w:proofErr w:type="spellEnd"/>
            <w:r w:rsidR="00D1531D" w:rsidRPr="00007494">
              <w:rPr>
                <w:color w:val="000000" w:themeColor="text1"/>
                <w:lang w:eastAsia="lt-LT"/>
              </w:rPr>
              <w:t xml:space="preserve"> </w:t>
            </w:r>
            <w:proofErr w:type="spellStart"/>
            <w:r w:rsidR="006F5EED" w:rsidRPr="00007494">
              <w:rPr>
                <w:color w:val="000000" w:themeColor="text1"/>
                <w:lang w:eastAsia="lt-LT"/>
              </w:rPr>
              <w:t>kartų</w:t>
            </w:r>
            <w:proofErr w:type="spellEnd"/>
            <w:r w:rsidR="006F5EED" w:rsidRPr="00007494">
              <w:rPr>
                <w:color w:val="000000" w:themeColor="text1"/>
                <w:lang w:eastAsia="lt-LT"/>
              </w:rPr>
              <w:t xml:space="preserve"> </w:t>
            </w:r>
            <w:proofErr w:type="spellStart"/>
            <w:r w:rsidR="006F5EED" w:rsidRPr="00007494">
              <w:rPr>
                <w:color w:val="000000" w:themeColor="text1"/>
                <w:lang w:eastAsia="lt-LT"/>
              </w:rPr>
              <w:t>poreikius</w:t>
            </w:r>
            <w:proofErr w:type="spellEnd"/>
            <w:r w:rsidR="00D1531D" w:rsidRPr="00007494">
              <w:rPr>
                <w:color w:val="000000" w:themeColor="text1"/>
                <w:lang w:eastAsia="lt-LT"/>
              </w:rPr>
              <w:t>.</w:t>
            </w:r>
            <w:r w:rsidRPr="00007494">
              <w:rPr>
                <w:color w:val="000000" w:themeColor="text1"/>
                <w:lang w:eastAsia="lt-LT"/>
              </w:rPr>
              <w:t xml:space="preserve"> </w:t>
            </w:r>
          </w:p>
        </w:tc>
      </w:tr>
    </w:tbl>
    <w:p w14:paraId="36595EDE" w14:textId="77777777" w:rsidR="00C13C4F" w:rsidRPr="00007494" w:rsidRDefault="00C13C4F" w:rsidP="00252C9F">
      <w:pPr>
        <w:spacing w:after="120"/>
        <w:textAlignment w:val="baseline"/>
        <w:rPr>
          <w:b/>
          <w:lang w:eastAsia="lt-LT"/>
        </w:rPr>
      </w:pPr>
    </w:p>
    <w:p w14:paraId="574E7F77" w14:textId="4A122D1C" w:rsidR="00252C9F" w:rsidRPr="00007494" w:rsidRDefault="00252C9F" w:rsidP="00252C9F">
      <w:pPr>
        <w:spacing w:after="120"/>
        <w:textAlignment w:val="baseline"/>
        <w:rPr>
          <w:color w:val="000000" w:themeColor="text1"/>
        </w:rPr>
      </w:pPr>
      <w:r w:rsidRPr="00007494">
        <w:rPr>
          <w:b/>
          <w:lang w:eastAsia="lt-LT"/>
        </w:rPr>
        <w:t>2.1.2. </w:t>
      </w:r>
      <w:proofErr w:type="spellStart"/>
      <w:r w:rsidRPr="00007494">
        <w:rPr>
          <w:b/>
          <w:lang w:eastAsia="lt-LT"/>
        </w:rPr>
        <w:t>Teorinės</w:t>
      </w:r>
      <w:proofErr w:type="spellEnd"/>
      <w:r w:rsidRPr="00007494">
        <w:rPr>
          <w:b/>
          <w:lang w:eastAsia="lt-LT"/>
        </w:rPr>
        <w:t xml:space="preserve"> </w:t>
      </w:r>
      <w:proofErr w:type="spellStart"/>
      <w:r w:rsidRPr="00007494">
        <w:rPr>
          <w:b/>
          <w:lang w:eastAsia="lt-LT"/>
        </w:rPr>
        <w:t>pamokos</w:t>
      </w:r>
      <w:proofErr w:type="spellEnd"/>
      <w:r w:rsidRPr="00007494">
        <w:rPr>
          <w:color w:val="000000" w:themeColor="text1"/>
        </w:rPr>
        <w:t xml:space="preserve"> </w:t>
      </w:r>
      <w:proofErr w:type="spellStart"/>
      <w:r w:rsidRPr="00007494">
        <w:rPr>
          <w:b/>
          <w:lang w:eastAsia="lt-LT"/>
        </w:rPr>
        <w:t>pavyzdys</w:t>
      </w:r>
      <w:proofErr w:type="spellEnd"/>
      <w:r w:rsidRPr="00007494">
        <w:rPr>
          <w:b/>
          <w:lang w:eastAsia="lt-LT"/>
        </w:rPr>
        <w:t>.</w:t>
      </w:r>
    </w:p>
    <w:p w14:paraId="162C7E24" w14:textId="49EDFF82" w:rsidR="00252C9F" w:rsidRPr="00007494" w:rsidRDefault="00252C9F" w:rsidP="00252C9F">
      <w:pPr>
        <w:spacing w:after="120"/>
        <w:textAlignment w:val="baseline"/>
        <w:rPr>
          <w:b/>
          <w:color w:val="000000" w:themeColor="text1"/>
        </w:rPr>
      </w:pPr>
      <w:proofErr w:type="spellStart"/>
      <w:r w:rsidRPr="00007494">
        <w:rPr>
          <w:b/>
          <w:color w:val="000000" w:themeColor="text1"/>
        </w:rPr>
        <w:t>Pamokos</w:t>
      </w:r>
      <w:proofErr w:type="spellEnd"/>
      <w:r w:rsidRPr="00007494">
        <w:rPr>
          <w:b/>
          <w:color w:val="000000" w:themeColor="text1"/>
        </w:rPr>
        <w:t xml:space="preserve"> </w:t>
      </w:r>
      <w:proofErr w:type="spellStart"/>
      <w:r w:rsidRPr="00007494">
        <w:rPr>
          <w:b/>
          <w:color w:val="000000" w:themeColor="text1"/>
        </w:rPr>
        <w:t>tema</w:t>
      </w:r>
      <w:proofErr w:type="spellEnd"/>
      <w:r w:rsidRPr="00007494">
        <w:rPr>
          <w:b/>
          <w:color w:val="000000" w:themeColor="text1"/>
        </w:rPr>
        <w:t xml:space="preserve">: </w:t>
      </w:r>
      <w:proofErr w:type="spellStart"/>
      <w:r w:rsidR="00D437ED" w:rsidRPr="00007494">
        <w:rPr>
          <w:b/>
          <w:bCs/>
          <w:color w:val="000000" w:themeColor="text1"/>
        </w:rPr>
        <w:t>Romantizmo</w:t>
      </w:r>
      <w:proofErr w:type="spellEnd"/>
      <w:r w:rsidR="00D437ED" w:rsidRPr="00007494">
        <w:rPr>
          <w:b/>
          <w:bCs/>
          <w:color w:val="000000" w:themeColor="text1"/>
        </w:rPr>
        <w:t xml:space="preserve"> </w:t>
      </w:r>
      <w:proofErr w:type="spellStart"/>
      <w:r w:rsidR="00D437ED" w:rsidRPr="00007494">
        <w:rPr>
          <w:b/>
          <w:bCs/>
          <w:color w:val="000000" w:themeColor="text1"/>
        </w:rPr>
        <w:t>epochos</w:t>
      </w:r>
      <w:proofErr w:type="spellEnd"/>
      <w:r w:rsidR="00D437ED" w:rsidRPr="00007494">
        <w:rPr>
          <w:b/>
          <w:bCs/>
          <w:color w:val="000000" w:themeColor="text1"/>
        </w:rPr>
        <w:t xml:space="preserve"> </w:t>
      </w:r>
      <w:proofErr w:type="spellStart"/>
      <w:r w:rsidR="00D437ED" w:rsidRPr="00007494">
        <w:rPr>
          <w:b/>
          <w:bCs/>
          <w:color w:val="000000" w:themeColor="text1"/>
        </w:rPr>
        <w:t>herojus</w:t>
      </w:r>
      <w:proofErr w:type="spellEnd"/>
      <w:r w:rsidR="00D437ED" w:rsidRPr="00007494">
        <w:rPr>
          <w:b/>
          <w:bCs/>
          <w:color w:val="000000" w:themeColor="text1"/>
        </w:rPr>
        <w:t xml:space="preserve"> </w:t>
      </w:r>
      <w:proofErr w:type="spellStart"/>
      <w:r w:rsidR="00D437ED" w:rsidRPr="00007494">
        <w:rPr>
          <w:b/>
          <w:bCs/>
          <w:color w:val="000000" w:themeColor="text1"/>
        </w:rPr>
        <w:t>šiandien</w:t>
      </w:r>
      <w:proofErr w:type="spellEnd"/>
      <w:r w:rsidRPr="00007494">
        <w:rPr>
          <w:b/>
          <w:bCs/>
          <w:color w:val="000000" w:themeColor="text1"/>
        </w:rPr>
        <w:t>.</w:t>
      </w:r>
    </w:p>
    <w:p w14:paraId="71EEF99F" w14:textId="10E3BE00" w:rsidR="00D437ED" w:rsidRPr="00007494" w:rsidRDefault="00D437ED" w:rsidP="00F85B48">
      <w:pPr>
        <w:jc w:val="both"/>
        <w:rPr>
          <w:color w:val="000000" w:themeColor="text1"/>
        </w:rPr>
      </w:pPr>
      <w:proofErr w:type="spellStart"/>
      <w:r w:rsidRPr="00007494">
        <w:rPr>
          <w:color w:val="000000" w:themeColor="text1"/>
        </w:rPr>
        <w:t>Mokytojui</w:t>
      </w:r>
      <w:proofErr w:type="spellEnd"/>
      <w:r w:rsidRPr="00007494">
        <w:rPr>
          <w:color w:val="000000" w:themeColor="text1"/>
        </w:rPr>
        <w:t xml:space="preserve"> </w:t>
      </w:r>
      <w:proofErr w:type="spellStart"/>
      <w:r w:rsidRPr="00007494">
        <w:rPr>
          <w:color w:val="000000" w:themeColor="text1"/>
        </w:rPr>
        <w:t>pateikiant</w:t>
      </w:r>
      <w:proofErr w:type="spellEnd"/>
      <w:r w:rsidRPr="00007494">
        <w:rPr>
          <w:color w:val="000000" w:themeColor="text1"/>
        </w:rPr>
        <w:t xml:space="preserve"> </w:t>
      </w:r>
      <w:proofErr w:type="spellStart"/>
      <w:r w:rsidRPr="00007494">
        <w:rPr>
          <w:color w:val="000000" w:themeColor="text1"/>
        </w:rPr>
        <w:t>romantizmo</w:t>
      </w:r>
      <w:proofErr w:type="spellEnd"/>
      <w:r w:rsidRPr="00007494">
        <w:rPr>
          <w:color w:val="000000" w:themeColor="text1"/>
        </w:rPr>
        <w:t xml:space="preserve"> </w:t>
      </w:r>
      <w:proofErr w:type="spellStart"/>
      <w:r w:rsidRPr="00007494">
        <w:rPr>
          <w:color w:val="000000" w:themeColor="text1"/>
        </w:rPr>
        <w:t>epochos</w:t>
      </w:r>
      <w:proofErr w:type="spellEnd"/>
      <w:r w:rsidRPr="00007494">
        <w:rPr>
          <w:color w:val="000000" w:themeColor="text1"/>
        </w:rPr>
        <w:t xml:space="preserve"> meno </w:t>
      </w:r>
      <w:proofErr w:type="spellStart"/>
      <w:r w:rsidRPr="00007494">
        <w:rPr>
          <w:color w:val="000000" w:themeColor="text1"/>
        </w:rPr>
        <w:t>temą</w:t>
      </w:r>
      <w:proofErr w:type="spellEnd"/>
      <w:r w:rsidRPr="00007494">
        <w:rPr>
          <w:color w:val="000000" w:themeColor="text1"/>
        </w:rPr>
        <w:t xml:space="preserve"> </w:t>
      </w:r>
      <w:proofErr w:type="spellStart"/>
      <w:r w:rsidRPr="00007494">
        <w:rPr>
          <w:color w:val="000000" w:themeColor="text1"/>
        </w:rPr>
        <w:t>taip</w:t>
      </w:r>
      <w:proofErr w:type="spellEnd"/>
      <w:r w:rsidRPr="00007494">
        <w:rPr>
          <w:color w:val="000000" w:themeColor="text1"/>
        </w:rPr>
        <w:t xml:space="preserve"> pat </w:t>
      </w:r>
      <w:proofErr w:type="spellStart"/>
      <w:r w:rsidRPr="00007494">
        <w:rPr>
          <w:color w:val="000000" w:themeColor="text1"/>
        </w:rPr>
        <w:t>rekomenduojama</w:t>
      </w:r>
      <w:proofErr w:type="spellEnd"/>
      <w:r w:rsidRPr="00007494">
        <w:rPr>
          <w:color w:val="000000" w:themeColor="text1"/>
        </w:rPr>
        <w:t xml:space="preserve"> į </w:t>
      </w:r>
      <w:proofErr w:type="spellStart"/>
      <w:r w:rsidRPr="00007494">
        <w:rPr>
          <w:color w:val="000000" w:themeColor="text1"/>
        </w:rPr>
        <w:t>ją</w:t>
      </w:r>
      <w:proofErr w:type="spellEnd"/>
      <w:r w:rsidRPr="00007494">
        <w:rPr>
          <w:color w:val="000000" w:themeColor="text1"/>
        </w:rPr>
        <w:t xml:space="preserve"> </w:t>
      </w:r>
      <w:proofErr w:type="spellStart"/>
      <w:r w:rsidRPr="00007494">
        <w:rPr>
          <w:color w:val="000000" w:themeColor="text1"/>
        </w:rPr>
        <w:t>žvelgti</w:t>
      </w:r>
      <w:proofErr w:type="spellEnd"/>
      <w:r w:rsidRPr="00007494">
        <w:rPr>
          <w:color w:val="000000" w:themeColor="text1"/>
        </w:rPr>
        <w:t xml:space="preserve"> </w:t>
      </w:r>
      <w:proofErr w:type="spellStart"/>
      <w:r w:rsidRPr="00007494">
        <w:rPr>
          <w:color w:val="000000" w:themeColor="text1"/>
        </w:rPr>
        <w:t>romantizmo</w:t>
      </w:r>
      <w:proofErr w:type="spellEnd"/>
      <w:r w:rsidRPr="00007494">
        <w:rPr>
          <w:color w:val="000000" w:themeColor="text1"/>
        </w:rPr>
        <w:t xml:space="preserve"> </w:t>
      </w:r>
      <w:proofErr w:type="spellStart"/>
      <w:r w:rsidRPr="00007494">
        <w:rPr>
          <w:color w:val="000000" w:themeColor="text1"/>
        </w:rPr>
        <w:t>epochos</w:t>
      </w:r>
      <w:proofErr w:type="spellEnd"/>
      <w:r w:rsidRPr="00007494">
        <w:rPr>
          <w:color w:val="000000" w:themeColor="text1"/>
        </w:rPr>
        <w:t xml:space="preserve"> </w:t>
      </w:r>
      <w:proofErr w:type="spellStart"/>
      <w:r w:rsidRPr="00007494">
        <w:rPr>
          <w:color w:val="000000" w:themeColor="text1"/>
        </w:rPr>
        <w:t>herojaus</w:t>
      </w:r>
      <w:proofErr w:type="spellEnd"/>
      <w:r w:rsidRPr="00007494">
        <w:rPr>
          <w:color w:val="000000" w:themeColor="text1"/>
        </w:rPr>
        <w:t xml:space="preserve"> – </w:t>
      </w:r>
      <w:proofErr w:type="spellStart"/>
      <w:r w:rsidRPr="00007494">
        <w:rPr>
          <w:color w:val="000000" w:themeColor="text1"/>
        </w:rPr>
        <w:t>menininko</w:t>
      </w:r>
      <w:proofErr w:type="spellEnd"/>
      <w:r w:rsidRPr="00007494">
        <w:rPr>
          <w:color w:val="000000" w:themeColor="text1"/>
        </w:rPr>
        <w:t xml:space="preserve"> „</w:t>
      </w:r>
      <w:proofErr w:type="spellStart"/>
      <w:r w:rsidRPr="00007494">
        <w:rPr>
          <w:color w:val="000000" w:themeColor="text1"/>
        </w:rPr>
        <w:t>akimis</w:t>
      </w:r>
      <w:proofErr w:type="spellEnd"/>
      <w:r w:rsidRPr="00007494">
        <w:rPr>
          <w:color w:val="000000" w:themeColor="text1"/>
        </w:rPr>
        <w:t xml:space="preserve">“. </w:t>
      </w:r>
      <w:proofErr w:type="spellStart"/>
      <w:r w:rsidRPr="00007494">
        <w:rPr>
          <w:color w:val="000000" w:themeColor="text1"/>
        </w:rPr>
        <w:t>Pažinčiai</w:t>
      </w:r>
      <w:proofErr w:type="spellEnd"/>
      <w:r w:rsidRPr="00007494">
        <w:rPr>
          <w:color w:val="000000" w:themeColor="text1"/>
        </w:rPr>
        <w:t xml:space="preserve"> </w:t>
      </w:r>
      <w:proofErr w:type="spellStart"/>
      <w:r w:rsidRPr="00007494">
        <w:rPr>
          <w:color w:val="000000" w:themeColor="text1"/>
        </w:rPr>
        <w:t>su</w:t>
      </w:r>
      <w:proofErr w:type="spellEnd"/>
      <w:r w:rsidRPr="00007494">
        <w:rPr>
          <w:color w:val="000000" w:themeColor="text1"/>
        </w:rPr>
        <w:t xml:space="preserve"> </w:t>
      </w:r>
      <w:proofErr w:type="spellStart"/>
      <w:r w:rsidRPr="00007494">
        <w:rPr>
          <w:color w:val="000000" w:themeColor="text1"/>
        </w:rPr>
        <w:t>romantizmo</w:t>
      </w:r>
      <w:proofErr w:type="spellEnd"/>
      <w:r w:rsidRPr="00007494">
        <w:rPr>
          <w:color w:val="000000" w:themeColor="text1"/>
        </w:rPr>
        <w:t xml:space="preserve"> </w:t>
      </w:r>
      <w:proofErr w:type="spellStart"/>
      <w:r w:rsidRPr="00007494">
        <w:rPr>
          <w:color w:val="000000" w:themeColor="text1"/>
        </w:rPr>
        <w:t>epocha</w:t>
      </w:r>
      <w:proofErr w:type="spellEnd"/>
      <w:r w:rsidRPr="00007494">
        <w:rPr>
          <w:color w:val="000000" w:themeColor="text1"/>
        </w:rPr>
        <w:t xml:space="preserve"> </w:t>
      </w:r>
      <w:proofErr w:type="spellStart"/>
      <w:r w:rsidRPr="00007494">
        <w:rPr>
          <w:color w:val="000000" w:themeColor="text1"/>
        </w:rPr>
        <w:t>rekomenduojama</w:t>
      </w:r>
      <w:proofErr w:type="spellEnd"/>
      <w:r w:rsidRPr="00007494">
        <w:rPr>
          <w:color w:val="000000" w:themeColor="text1"/>
        </w:rPr>
        <w:t xml:space="preserve"> </w:t>
      </w:r>
      <w:proofErr w:type="spellStart"/>
      <w:r w:rsidRPr="00007494">
        <w:rPr>
          <w:color w:val="000000" w:themeColor="text1"/>
        </w:rPr>
        <w:t>skirti</w:t>
      </w:r>
      <w:proofErr w:type="spellEnd"/>
      <w:r w:rsidRPr="00007494">
        <w:rPr>
          <w:color w:val="000000" w:themeColor="text1"/>
        </w:rPr>
        <w:t xml:space="preserve"> dvi </w:t>
      </w:r>
      <w:proofErr w:type="spellStart"/>
      <w:r w:rsidR="006802C7" w:rsidRPr="00007494">
        <w:rPr>
          <w:color w:val="000000" w:themeColor="text1"/>
        </w:rPr>
        <w:t>teorines</w:t>
      </w:r>
      <w:proofErr w:type="spellEnd"/>
      <w:r w:rsidR="006802C7" w:rsidRPr="00007494">
        <w:rPr>
          <w:color w:val="000000" w:themeColor="text1"/>
        </w:rPr>
        <w:t xml:space="preserve"> ir dvi </w:t>
      </w:r>
      <w:proofErr w:type="spellStart"/>
      <w:r w:rsidR="006802C7" w:rsidRPr="00007494">
        <w:rPr>
          <w:color w:val="000000" w:themeColor="text1"/>
        </w:rPr>
        <w:t>paraktines-patyrimines</w:t>
      </w:r>
      <w:proofErr w:type="spellEnd"/>
      <w:r w:rsidR="006802C7" w:rsidRPr="00007494">
        <w:rPr>
          <w:color w:val="000000" w:themeColor="text1"/>
        </w:rPr>
        <w:t xml:space="preserve"> </w:t>
      </w:r>
      <w:proofErr w:type="spellStart"/>
      <w:r w:rsidRPr="00007494">
        <w:rPr>
          <w:color w:val="000000" w:themeColor="text1"/>
        </w:rPr>
        <w:t>pamokas</w:t>
      </w:r>
      <w:proofErr w:type="spellEnd"/>
      <w:r w:rsidRPr="00007494">
        <w:rPr>
          <w:color w:val="000000" w:themeColor="text1"/>
        </w:rPr>
        <w:t xml:space="preserve">. </w:t>
      </w:r>
      <w:proofErr w:type="spellStart"/>
      <w:r w:rsidRPr="00007494">
        <w:rPr>
          <w:color w:val="000000" w:themeColor="text1"/>
        </w:rPr>
        <w:t>Pirmą</w:t>
      </w:r>
      <w:proofErr w:type="spellEnd"/>
      <w:r w:rsidRPr="00007494">
        <w:rPr>
          <w:color w:val="000000" w:themeColor="text1"/>
        </w:rPr>
        <w:t xml:space="preserve"> </w:t>
      </w:r>
      <w:proofErr w:type="spellStart"/>
      <w:r w:rsidR="006802C7" w:rsidRPr="00007494">
        <w:rPr>
          <w:color w:val="000000" w:themeColor="text1"/>
        </w:rPr>
        <w:t>teorinę</w:t>
      </w:r>
      <w:proofErr w:type="spellEnd"/>
      <w:r w:rsidR="006802C7" w:rsidRPr="00007494">
        <w:rPr>
          <w:color w:val="000000" w:themeColor="text1"/>
        </w:rPr>
        <w:t xml:space="preserve"> </w:t>
      </w:r>
      <w:proofErr w:type="spellStart"/>
      <w:r w:rsidRPr="00007494">
        <w:rPr>
          <w:color w:val="000000" w:themeColor="text1"/>
        </w:rPr>
        <w:t>pamoką</w:t>
      </w:r>
      <w:proofErr w:type="spellEnd"/>
      <w:r w:rsidRPr="00007494">
        <w:rPr>
          <w:color w:val="000000" w:themeColor="text1"/>
        </w:rPr>
        <w:t xml:space="preserve"> </w:t>
      </w:r>
      <w:proofErr w:type="spellStart"/>
      <w:r w:rsidRPr="00007494">
        <w:rPr>
          <w:color w:val="000000" w:themeColor="text1"/>
        </w:rPr>
        <w:t>patariame</w:t>
      </w:r>
      <w:proofErr w:type="spellEnd"/>
      <w:r w:rsidRPr="00007494">
        <w:rPr>
          <w:color w:val="000000" w:themeColor="text1"/>
        </w:rPr>
        <w:t xml:space="preserve"> </w:t>
      </w:r>
      <w:proofErr w:type="spellStart"/>
      <w:r w:rsidRPr="00007494">
        <w:rPr>
          <w:color w:val="000000" w:themeColor="text1"/>
        </w:rPr>
        <w:t>pateikti</w:t>
      </w:r>
      <w:proofErr w:type="spellEnd"/>
      <w:r w:rsidRPr="00007494">
        <w:rPr>
          <w:color w:val="000000" w:themeColor="text1"/>
        </w:rPr>
        <w:t xml:space="preserve"> „</w:t>
      </w:r>
      <w:proofErr w:type="spellStart"/>
      <w:r w:rsidRPr="00007494">
        <w:rPr>
          <w:color w:val="000000" w:themeColor="text1"/>
        </w:rPr>
        <w:t>Pažintį</w:t>
      </w:r>
      <w:proofErr w:type="spellEnd"/>
      <w:r w:rsidRPr="00007494">
        <w:rPr>
          <w:color w:val="000000" w:themeColor="text1"/>
        </w:rPr>
        <w:t xml:space="preserve"> </w:t>
      </w:r>
      <w:proofErr w:type="spellStart"/>
      <w:r w:rsidRPr="00007494">
        <w:rPr>
          <w:color w:val="000000" w:themeColor="text1"/>
        </w:rPr>
        <w:t>su</w:t>
      </w:r>
      <w:proofErr w:type="spellEnd"/>
      <w:r w:rsidRPr="00007494">
        <w:rPr>
          <w:color w:val="000000" w:themeColor="text1"/>
        </w:rPr>
        <w:t xml:space="preserve"> </w:t>
      </w:r>
      <w:proofErr w:type="spellStart"/>
      <w:r w:rsidRPr="00007494">
        <w:rPr>
          <w:color w:val="000000" w:themeColor="text1"/>
        </w:rPr>
        <w:t>romantizmo</w:t>
      </w:r>
      <w:proofErr w:type="spellEnd"/>
      <w:r w:rsidRPr="00007494">
        <w:rPr>
          <w:color w:val="000000" w:themeColor="text1"/>
        </w:rPr>
        <w:t xml:space="preserve"> </w:t>
      </w:r>
      <w:proofErr w:type="spellStart"/>
      <w:r w:rsidRPr="00007494">
        <w:rPr>
          <w:color w:val="000000" w:themeColor="text1"/>
        </w:rPr>
        <w:t>epochos</w:t>
      </w:r>
      <w:proofErr w:type="spellEnd"/>
      <w:r w:rsidRPr="00007494">
        <w:rPr>
          <w:color w:val="000000" w:themeColor="text1"/>
        </w:rPr>
        <w:t xml:space="preserve"> </w:t>
      </w:r>
      <w:proofErr w:type="spellStart"/>
      <w:r w:rsidRPr="00007494">
        <w:rPr>
          <w:color w:val="000000" w:themeColor="text1"/>
        </w:rPr>
        <w:t>herojumi</w:t>
      </w:r>
      <w:proofErr w:type="spellEnd"/>
      <w:r w:rsidRPr="00007494">
        <w:rPr>
          <w:color w:val="000000" w:themeColor="text1"/>
        </w:rPr>
        <w:t xml:space="preserve">“ – </w:t>
      </w:r>
      <w:proofErr w:type="spellStart"/>
      <w:r w:rsidRPr="00007494">
        <w:rPr>
          <w:color w:val="000000" w:themeColor="text1"/>
        </w:rPr>
        <w:t>skirtingas</w:t>
      </w:r>
      <w:proofErr w:type="spellEnd"/>
      <w:r w:rsidRPr="00007494">
        <w:rPr>
          <w:color w:val="000000" w:themeColor="text1"/>
        </w:rPr>
        <w:t xml:space="preserve"> meno </w:t>
      </w:r>
      <w:proofErr w:type="spellStart"/>
      <w:r w:rsidRPr="00007494">
        <w:rPr>
          <w:color w:val="000000" w:themeColor="text1"/>
        </w:rPr>
        <w:t>rūšis</w:t>
      </w:r>
      <w:proofErr w:type="spellEnd"/>
      <w:r w:rsidRPr="00007494">
        <w:rPr>
          <w:color w:val="000000" w:themeColor="text1"/>
        </w:rPr>
        <w:t xml:space="preserve"> </w:t>
      </w:r>
      <w:proofErr w:type="spellStart"/>
      <w:r w:rsidRPr="00007494">
        <w:rPr>
          <w:color w:val="000000" w:themeColor="text1"/>
        </w:rPr>
        <w:t>integruojantį</w:t>
      </w:r>
      <w:proofErr w:type="spellEnd"/>
      <w:r w:rsidRPr="00007494">
        <w:rPr>
          <w:color w:val="000000" w:themeColor="text1"/>
        </w:rPr>
        <w:t xml:space="preserve"> </w:t>
      </w:r>
      <w:proofErr w:type="spellStart"/>
      <w:r w:rsidRPr="00007494">
        <w:rPr>
          <w:color w:val="000000" w:themeColor="text1"/>
        </w:rPr>
        <w:t>pasakojimą</w:t>
      </w:r>
      <w:proofErr w:type="spellEnd"/>
      <w:r w:rsidRPr="00007494">
        <w:rPr>
          <w:color w:val="000000" w:themeColor="text1"/>
        </w:rPr>
        <w:t xml:space="preserve">, o </w:t>
      </w:r>
      <w:proofErr w:type="spellStart"/>
      <w:r w:rsidRPr="00007494">
        <w:rPr>
          <w:color w:val="000000" w:themeColor="text1"/>
        </w:rPr>
        <w:t>vėliau</w:t>
      </w:r>
      <w:proofErr w:type="spellEnd"/>
      <w:r w:rsidRPr="00007494">
        <w:rPr>
          <w:color w:val="000000" w:themeColor="text1"/>
        </w:rPr>
        <w:t xml:space="preserve">, </w:t>
      </w:r>
      <w:proofErr w:type="spellStart"/>
      <w:r w:rsidRPr="00007494">
        <w:rPr>
          <w:color w:val="000000" w:themeColor="text1"/>
        </w:rPr>
        <w:t>antrosios</w:t>
      </w:r>
      <w:proofErr w:type="spellEnd"/>
      <w:r w:rsidRPr="00007494">
        <w:rPr>
          <w:color w:val="000000" w:themeColor="text1"/>
        </w:rPr>
        <w:t xml:space="preserve"> </w:t>
      </w:r>
      <w:proofErr w:type="spellStart"/>
      <w:r w:rsidR="006802C7" w:rsidRPr="00007494">
        <w:rPr>
          <w:color w:val="000000" w:themeColor="text1"/>
        </w:rPr>
        <w:t>teorinės</w:t>
      </w:r>
      <w:proofErr w:type="spellEnd"/>
      <w:r w:rsidR="006802C7" w:rsidRPr="00007494">
        <w:rPr>
          <w:color w:val="000000" w:themeColor="text1"/>
        </w:rPr>
        <w:t xml:space="preserve"> </w:t>
      </w:r>
      <w:proofErr w:type="spellStart"/>
      <w:r w:rsidRPr="00007494">
        <w:rPr>
          <w:color w:val="000000" w:themeColor="text1"/>
        </w:rPr>
        <w:t>pamokos</w:t>
      </w:r>
      <w:proofErr w:type="spellEnd"/>
      <w:r w:rsidRPr="00007494">
        <w:rPr>
          <w:color w:val="000000" w:themeColor="text1"/>
        </w:rPr>
        <w:t xml:space="preserve"> </w:t>
      </w:r>
      <w:proofErr w:type="spellStart"/>
      <w:r w:rsidRPr="00007494">
        <w:rPr>
          <w:color w:val="000000" w:themeColor="text1"/>
        </w:rPr>
        <w:t>metu</w:t>
      </w:r>
      <w:proofErr w:type="spellEnd"/>
      <w:r w:rsidRPr="00007494">
        <w:rPr>
          <w:color w:val="000000" w:themeColor="text1"/>
        </w:rPr>
        <w:t xml:space="preserve"> </w:t>
      </w:r>
      <w:proofErr w:type="spellStart"/>
      <w:r w:rsidRPr="00007494">
        <w:rPr>
          <w:color w:val="000000" w:themeColor="text1"/>
        </w:rPr>
        <w:t>papildyti</w:t>
      </w:r>
      <w:proofErr w:type="spellEnd"/>
      <w:r w:rsidRPr="00007494">
        <w:rPr>
          <w:color w:val="000000" w:themeColor="text1"/>
        </w:rPr>
        <w:t xml:space="preserve"> </w:t>
      </w:r>
      <w:proofErr w:type="spellStart"/>
      <w:r w:rsidRPr="00007494">
        <w:rPr>
          <w:color w:val="000000" w:themeColor="text1"/>
        </w:rPr>
        <w:t>jį</w:t>
      </w:r>
      <w:proofErr w:type="spellEnd"/>
      <w:r w:rsidRPr="00007494">
        <w:rPr>
          <w:color w:val="000000" w:themeColor="text1"/>
        </w:rPr>
        <w:t xml:space="preserve"> </w:t>
      </w:r>
      <w:proofErr w:type="spellStart"/>
      <w:r w:rsidRPr="00007494">
        <w:rPr>
          <w:color w:val="000000" w:themeColor="text1"/>
        </w:rPr>
        <w:t>konkrečiomis</w:t>
      </w:r>
      <w:proofErr w:type="spellEnd"/>
      <w:r w:rsidRPr="00007494">
        <w:rPr>
          <w:color w:val="000000" w:themeColor="text1"/>
        </w:rPr>
        <w:t xml:space="preserve"> </w:t>
      </w:r>
      <w:proofErr w:type="spellStart"/>
      <w:r w:rsidRPr="00007494">
        <w:rPr>
          <w:color w:val="000000" w:themeColor="text1"/>
        </w:rPr>
        <w:t>šios</w:t>
      </w:r>
      <w:proofErr w:type="spellEnd"/>
      <w:r w:rsidRPr="00007494">
        <w:rPr>
          <w:color w:val="000000" w:themeColor="text1"/>
        </w:rPr>
        <w:t xml:space="preserve"> </w:t>
      </w:r>
      <w:proofErr w:type="spellStart"/>
      <w:r w:rsidRPr="00007494">
        <w:rPr>
          <w:color w:val="000000" w:themeColor="text1"/>
        </w:rPr>
        <w:t>epochos</w:t>
      </w:r>
      <w:proofErr w:type="spellEnd"/>
      <w:r w:rsidRPr="00007494">
        <w:rPr>
          <w:color w:val="000000" w:themeColor="text1"/>
        </w:rPr>
        <w:t xml:space="preserve"> </w:t>
      </w:r>
      <w:proofErr w:type="spellStart"/>
      <w:r w:rsidRPr="00007494">
        <w:rPr>
          <w:color w:val="000000" w:themeColor="text1"/>
        </w:rPr>
        <w:t>menui</w:t>
      </w:r>
      <w:proofErr w:type="spellEnd"/>
      <w:r w:rsidRPr="00007494">
        <w:rPr>
          <w:color w:val="000000" w:themeColor="text1"/>
        </w:rPr>
        <w:t xml:space="preserve"> </w:t>
      </w:r>
      <w:proofErr w:type="spellStart"/>
      <w:r w:rsidRPr="00007494">
        <w:rPr>
          <w:color w:val="000000" w:themeColor="text1"/>
        </w:rPr>
        <w:t>būdingomis</w:t>
      </w:r>
      <w:proofErr w:type="spellEnd"/>
      <w:r w:rsidRPr="00007494">
        <w:rPr>
          <w:color w:val="000000" w:themeColor="text1"/>
        </w:rPr>
        <w:t xml:space="preserve"> </w:t>
      </w:r>
      <w:proofErr w:type="spellStart"/>
      <w:r w:rsidRPr="00007494">
        <w:rPr>
          <w:color w:val="000000" w:themeColor="text1"/>
        </w:rPr>
        <w:t>charakteristikomis</w:t>
      </w:r>
      <w:proofErr w:type="spellEnd"/>
      <w:r w:rsidRPr="00007494">
        <w:rPr>
          <w:color w:val="000000" w:themeColor="text1"/>
        </w:rPr>
        <w:t xml:space="preserve">. </w:t>
      </w:r>
      <w:proofErr w:type="spellStart"/>
      <w:r w:rsidRPr="00007494">
        <w:rPr>
          <w:color w:val="000000" w:themeColor="text1"/>
        </w:rPr>
        <w:t>Pateiktame</w:t>
      </w:r>
      <w:proofErr w:type="spellEnd"/>
      <w:r w:rsidRPr="00007494">
        <w:rPr>
          <w:color w:val="000000" w:themeColor="text1"/>
        </w:rPr>
        <w:t xml:space="preserve"> </w:t>
      </w:r>
      <w:proofErr w:type="spellStart"/>
      <w:r w:rsidRPr="00007494">
        <w:rPr>
          <w:color w:val="000000" w:themeColor="text1"/>
        </w:rPr>
        <w:t>pasakojimo</w:t>
      </w:r>
      <w:proofErr w:type="spellEnd"/>
      <w:r w:rsidRPr="00007494">
        <w:rPr>
          <w:color w:val="000000" w:themeColor="text1"/>
        </w:rPr>
        <w:t xml:space="preserve"> </w:t>
      </w:r>
      <w:proofErr w:type="spellStart"/>
      <w:r w:rsidRPr="00007494">
        <w:rPr>
          <w:color w:val="000000" w:themeColor="text1"/>
        </w:rPr>
        <w:t>pavyzdyje</w:t>
      </w:r>
      <w:proofErr w:type="spellEnd"/>
      <w:r w:rsidRPr="00007494">
        <w:rPr>
          <w:color w:val="000000" w:themeColor="text1"/>
        </w:rPr>
        <w:t xml:space="preserve"> </w:t>
      </w:r>
      <w:proofErr w:type="spellStart"/>
      <w:r w:rsidRPr="00007494">
        <w:rPr>
          <w:color w:val="000000" w:themeColor="text1"/>
        </w:rPr>
        <w:t>taip</w:t>
      </w:r>
      <w:proofErr w:type="spellEnd"/>
      <w:r w:rsidRPr="00007494">
        <w:rPr>
          <w:color w:val="000000" w:themeColor="text1"/>
        </w:rPr>
        <w:t xml:space="preserve"> pat </w:t>
      </w:r>
      <w:proofErr w:type="spellStart"/>
      <w:r w:rsidRPr="00007494">
        <w:rPr>
          <w:color w:val="000000" w:themeColor="text1"/>
        </w:rPr>
        <w:t>naudojamas</w:t>
      </w:r>
      <w:proofErr w:type="spellEnd"/>
      <w:r w:rsidRPr="00007494">
        <w:rPr>
          <w:color w:val="000000" w:themeColor="text1"/>
        </w:rPr>
        <w:t xml:space="preserve"> </w:t>
      </w:r>
      <w:proofErr w:type="spellStart"/>
      <w:r w:rsidRPr="00007494">
        <w:rPr>
          <w:color w:val="000000" w:themeColor="text1"/>
        </w:rPr>
        <w:t>Emocinio</w:t>
      </w:r>
      <w:proofErr w:type="spellEnd"/>
      <w:r w:rsidRPr="00007494">
        <w:rPr>
          <w:color w:val="000000" w:themeColor="text1"/>
        </w:rPr>
        <w:t xml:space="preserve"> </w:t>
      </w:r>
      <w:proofErr w:type="spellStart"/>
      <w:r w:rsidRPr="00007494">
        <w:rPr>
          <w:color w:val="000000" w:themeColor="text1"/>
        </w:rPr>
        <w:t>imitavimo</w:t>
      </w:r>
      <w:proofErr w:type="spellEnd"/>
      <w:r w:rsidRPr="00007494">
        <w:rPr>
          <w:color w:val="000000" w:themeColor="text1"/>
        </w:rPr>
        <w:t xml:space="preserve"> </w:t>
      </w:r>
      <w:proofErr w:type="spellStart"/>
      <w:r w:rsidRPr="00007494">
        <w:rPr>
          <w:color w:val="000000" w:themeColor="text1"/>
        </w:rPr>
        <w:t>metoda</w:t>
      </w:r>
      <w:proofErr w:type="spellEnd"/>
      <w:r w:rsidR="004F243C" w:rsidRPr="00007494">
        <w:rPr>
          <w:color w:val="000000" w:themeColor="text1"/>
          <w:lang w:val="lt-LT"/>
        </w:rPr>
        <w:t>s</w:t>
      </w:r>
      <w:r w:rsidR="004F243C" w:rsidRPr="00007494">
        <w:rPr>
          <w:rStyle w:val="Puslapioinaosnuoroda"/>
          <w:color w:val="000000" w:themeColor="text1"/>
          <w:lang w:val="lt-LT"/>
        </w:rPr>
        <w:footnoteReference w:id="6"/>
      </w:r>
      <w:r w:rsidRPr="00007494">
        <w:rPr>
          <w:color w:val="000000" w:themeColor="text1"/>
        </w:rPr>
        <w:t xml:space="preserve"> </w:t>
      </w:r>
      <w:proofErr w:type="spellStart"/>
      <w:r w:rsidRPr="00007494">
        <w:rPr>
          <w:color w:val="000000" w:themeColor="text1"/>
        </w:rPr>
        <w:t>bei</w:t>
      </w:r>
      <w:proofErr w:type="spellEnd"/>
      <w:r w:rsidRPr="00007494">
        <w:rPr>
          <w:color w:val="000000" w:themeColor="text1"/>
        </w:rPr>
        <w:t xml:space="preserve"> </w:t>
      </w:r>
      <w:proofErr w:type="spellStart"/>
      <w:r w:rsidRPr="00007494">
        <w:rPr>
          <w:color w:val="000000" w:themeColor="text1"/>
        </w:rPr>
        <w:t>programos</w:t>
      </w:r>
      <w:proofErr w:type="spellEnd"/>
      <w:r w:rsidRPr="00007494">
        <w:rPr>
          <w:color w:val="000000" w:themeColor="text1"/>
        </w:rPr>
        <w:t xml:space="preserve"> </w:t>
      </w:r>
      <w:proofErr w:type="spellStart"/>
      <w:r w:rsidRPr="00007494">
        <w:rPr>
          <w:color w:val="000000" w:themeColor="text1"/>
        </w:rPr>
        <w:t>turinyje</w:t>
      </w:r>
      <w:proofErr w:type="spellEnd"/>
      <w:r w:rsidRPr="00007494">
        <w:rPr>
          <w:color w:val="000000" w:themeColor="text1"/>
        </w:rPr>
        <w:t xml:space="preserve"> </w:t>
      </w:r>
      <w:proofErr w:type="spellStart"/>
      <w:r w:rsidRPr="00007494">
        <w:rPr>
          <w:color w:val="000000" w:themeColor="text1"/>
        </w:rPr>
        <w:t>nurodyta</w:t>
      </w:r>
      <w:proofErr w:type="spellEnd"/>
      <w:r w:rsidRPr="00007494">
        <w:rPr>
          <w:color w:val="000000" w:themeColor="text1"/>
        </w:rPr>
        <w:t xml:space="preserve"> </w:t>
      </w:r>
      <w:proofErr w:type="spellStart"/>
      <w:r w:rsidRPr="00007494">
        <w:rPr>
          <w:color w:val="000000" w:themeColor="text1"/>
        </w:rPr>
        <w:t>integracinė</w:t>
      </w:r>
      <w:proofErr w:type="spellEnd"/>
      <w:r w:rsidRPr="00007494">
        <w:rPr>
          <w:color w:val="000000" w:themeColor="text1"/>
        </w:rPr>
        <w:t xml:space="preserve"> </w:t>
      </w:r>
      <w:proofErr w:type="spellStart"/>
      <w:r w:rsidRPr="00007494">
        <w:rPr>
          <w:color w:val="000000" w:themeColor="text1"/>
        </w:rPr>
        <w:t>tema</w:t>
      </w:r>
      <w:proofErr w:type="spellEnd"/>
      <w:r w:rsidRPr="00007494">
        <w:rPr>
          <w:color w:val="000000" w:themeColor="text1"/>
        </w:rPr>
        <w:t xml:space="preserve"> – </w:t>
      </w:r>
      <w:r w:rsidRPr="00007494">
        <w:t xml:space="preserve">17-19 </w:t>
      </w:r>
      <w:proofErr w:type="spellStart"/>
      <w:r w:rsidRPr="00007494">
        <w:t>amž</w:t>
      </w:r>
      <w:proofErr w:type="spellEnd"/>
      <w:r w:rsidRPr="00007494">
        <w:t xml:space="preserve">. </w:t>
      </w:r>
      <w:proofErr w:type="spellStart"/>
      <w:r w:rsidRPr="00007494">
        <w:t>Lietuvoje</w:t>
      </w:r>
      <w:proofErr w:type="spellEnd"/>
      <w:r w:rsidRPr="00007494">
        <w:t xml:space="preserve"> </w:t>
      </w:r>
      <w:proofErr w:type="spellStart"/>
      <w:r w:rsidRPr="00007494">
        <w:t>formavęsi</w:t>
      </w:r>
      <w:proofErr w:type="spellEnd"/>
      <w:r w:rsidRPr="00007494">
        <w:t xml:space="preserve"> </w:t>
      </w:r>
      <w:proofErr w:type="spellStart"/>
      <w:r w:rsidRPr="00007494">
        <w:t>s</w:t>
      </w:r>
      <w:r w:rsidRPr="00007494">
        <w:rPr>
          <w:color w:val="000000" w:themeColor="text1"/>
        </w:rPr>
        <w:t>pecifiniai</w:t>
      </w:r>
      <w:proofErr w:type="spellEnd"/>
      <w:r w:rsidRPr="00007494">
        <w:rPr>
          <w:color w:val="000000" w:themeColor="text1"/>
        </w:rPr>
        <w:t xml:space="preserve"> </w:t>
      </w:r>
      <w:proofErr w:type="spellStart"/>
      <w:r w:rsidRPr="00007494">
        <w:rPr>
          <w:color w:val="000000" w:themeColor="text1"/>
        </w:rPr>
        <w:t>atskirų</w:t>
      </w:r>
      <w:proofErr w:type="spellEnd"/>
      <w:r w:rsidRPr="00007494">
        <w:rPr>
          <w:color w:val="000000" w:themeColor="text1"/>
        </w:rPr>
        <w:t xml:space="preserve"> </w:t>
      </w:r>
      <w:proofErr w:type="spellStart"/>
      <w:r w:rsidRPr="00007494">
        <w:rPr>
          <w:color w:val="000000" w:themeColor="text1"/>
        </w:rPr>
        <w:t>etnografinių</w:t>
      </w:r>
      <w:proofErr w:type="spellEnd"/>
      <w:r w:rsidRPr="00007494">
        <w:rPr>
          <w:color w:val="000000" w:themeColor="text1"/>
        </w:rPr>
        <w:t xml:space="preserve"> </w:t>
      </w:r>
      <w:proofErr w:type="spellStart"/>
      <w:r w:rsidRPr="00007494">
        <w:rPr>
          <w:color w:val="000000" w:themeColor="text1"/>
        </w:rPr>
        <w:t>regionų</w:t>
      </w:r>
      <w:proofErr w:type="spellEnd"/>
      <w:r w:rsidRPr="00007494">
        <w:rPr>
          <w:color w:val="000000" w:themeColor="text1"/>
        </w:rPr>
        <w:t xml:space="preserve"> </w:t>
      </w:r>
      <w:proofErr w:type="spellStart"/>
      <w:r w:rsidRPr="00007494">
        <w:rPr>
          <w:color w:val="000000" w:themeColor="text1"/>
        </w:rPr>
        <w:t>kultūriniai</w:t>
      </w:r>
      <w:proofErr w:type="spellEnd"/>
      <w:r w:rsidRPr="00007494">
        <w:rPr>
          <w:color w:val="000000" w:themeColor="text1"/>
        </w:rPr>
        <w:t xml:space="preserve"> </w:t>
      </w:r>
      <w:proofErr w:type="spellStart"/>
      <w:r w:rsidRPr="00007494">
        <w:rPr>
          <w:color w:val="000000" w:themeColor="text1"/>
        </w:rPr>
        <w:t>ypatumai</w:t>
      </w:r>
      <w:proofErr w:type="spellEnd"/>
      <w:r w:rsidRPr="00007494">
        <w:rPr>
          <w:color w:val="000000" w:themeColor="text1"/>
        </w:rPr>
        <w:t>.</w:t>
      </w:r>
    </w:p>
    <w:p w14:paraId="77EB4943" w14:textId="0F77530C" w:rsidR="00D437ED" w:rsidRPr="00007494" w:rsidRDefault="00D437ED" w:rsidP="00D437ED">
      <w:pPr>
        <w:spacing w:before="100" w:beforeAutospacing="1" w:after="100" w:afterAutospacing="1"/>
        <w:jc w:val="both"/>
        <w:rPr>
          <w:color w:val="000000" w:themeColor="text1"/>
        </w:rPr>
      </w:pPr>
      <w:proofErr w:type="spellStart"/>
      <w:r w:rsidRPr="00007494">
        <w:rPr>
          <w:b/>
          <w:color w:val="000000" w:themeColor="text1"/>
        </w:rPr>
        <w:t>Pasakojimo</w:t>
      </w:r>
      <w:proofErr w:type="spellEnd"/>
      <w:r w:rsidRPr="00007494">
        <w:rPr>
          <w:b/>
          <w:color w:val="000000" w:themeColor="text1"/>
        </w:rPr>
        <w:t xml:space="preserve"> </w:t>
      </w:r>
      <w:proofErr w:type="spellStart"/>
      <w:r w:rsidRPr="00007494">
        <w:rPr>
          <w:b/>
          <w:color w:val="000000" w:themeColor="text1"/>
        </w:rPr>
        <w:t>pradžia</w:t>
      </w:r>
      <w:proofErr w:type="spellEnd"/>
      <w:r w:rsidRPr="00007494">
        <w:rPr>
          <w:b/>
          <w:color w:val="000000" w:themeColor="text1"/>
        </w:rPr>
        <w:t>:</w:t>
      </w:r>
      <w:r w:rsidRPr="00007494">
        <w:rPr>
          <w:color w:val="000000" w:themeColor="text1"/>
        </w:rPr>
        <w:t xml:space="preserve"> Mes </w:t>
      </w:r>
      <w:proofErr w:type="spellStart"/>
      <w:r w:rsidRPr="00007494">
        <w:rPr>
          <w:color w:val="000000" w:themeColor="text1"/>
        </w:rPr>
        <w:t>neretai</w:t>
      </w:r>
      <w:proofErr w:type="spellEnd"/>
      <w:r w:rsidRPr="00007494">
        <w:rPr>
          <w:color w:val="000000" w:themeColor="text1"/>
        </w:rPr>
        <w:t xml:space="preserve"> </w:t>
      </w:r>
      <w:proofErr w:type="spellStart"/>
      <w:r w:rsidRPr="00007494">
        <w:rPr>
          <w:color w:val="000000" w:themeColor="text1"/>
        </w:rPr>
        <w:t>sakydami</w:t>
      </w:r>
      <w:proofErr w:type="spellEnd"/>
      <w:r w:rsidRPr="00007494">
        <w:rPr>
          <w:color w:val="000000" w:themeColor="text1"/>
        </w:rPr>
        <w:t xml:space="preserve"> </w:t>
      </w:r>
      <w:proofErr w:type="spellStart"/>
      <w:r w:rsidRPr="00007494">
        <w:rPr>
          <w:color w:val="000000" w:themeColor="text1"/>
        </w:rPr>
        <w:t>žodį</w:t>
      </w:r>
      <w:proofErr w:type="spellEnd"/>
      <w:r w:rsidRPr="00007494">
        <w:rPr>
          <w:color w:val="000000" w:themeColor="text1"/>
        </w:rPr>
        <w:t xml:space="preserve"> „</w:t>
      </w:r>
      <w:proofErr w:type="spellStart"/>
      <w:r w:rsidRPr="00007494">
        <w:rPr>
          <w:color w:val="000000" w:themeColor="text1"/>
        </w:rPr>
        <w:t>romantiškas</w:t>
      </w:r>
      <w:proofErr w:type="spellEnd"/>
      <w:r w:rsidRPr="00007494">
        <w:rPr>
          <w:color w:val="000000" w:themeColor="text1"/>
        </w:rPr>
        <w:t xml:space="preserve">“ </w:t>
      </w:r>
      <w:proofErr w:type="spellStart"/>
      <w:r w:rsidRPr="00007494">
        <w:rPr>
          <w:color w:val="000000" w:themeColor="text1"/>
        </w:rPr>
        <w:t>siejame</w:t>
      </w:r>
      <w:proofErr w:type="spellEnd"/>
      <w:r w:rsidRPr="00007494">
        <w:rPr>
          <w:color w:val="000000" w:themeColor="text1"/>
        </w:rPr>
        <w:t xml:space="preserve">  </w:t>
      </w:r>
      <w:proofErr w:type="spellStart"/>
      <w:r w:rsidRPr="00007494">
        <w:rPr>
          <w:color w:val="000000" w:themeColor="text1"/>
        </w:rPr>
        <w:t>jį</w:t>
      </w:r>
      <w:proofErr w:type="spellEnd"/>
      <w:r w:rsidRPr="00007494">
        <w:rPr>
          <w:color w:val="000000" w:themeColor="text1"/>
        </w:rPr>
        <w:t xml:space="preserve"> </w:t>
      </w:r>
      <w:proofErr w:type="spellStart"/>
      <w:r w:rsidRPr="00007494">
        <w:rPr>
          <w:color w:val="000000" w:themeColor="text1"/>
        </w:rPr>
        <w:t>su</w:t>
      </w:r>
      <w:proofErr w:type="spellEnd"/>
      <w:r w:rsidRPr="00007494">
        <w:rPr>
          <w:color w:val="000000" w:themeColor="text1"/>
        </w:rPr>
        <w:t xml:space="preserve"> </w:t>
      </w:r>
      <w:proofErr w:type="spellStart"/>
      <w:r w:rsidRPr="00007494">
        <w:rPr>
          <w:color w:val="000000" w:themeColor="text1"/>
        </w:rPr>
        <w:t>šiltais</w:t>
      </w:r>
      <w:proofErr w:type="spellEnd"/>
      <w:r w:rsidRPr="00007494">
        <w:rPr>
          <w:color w:val="000000" w:themeColor="text1"/>
        </w:rPr>
        <w:t xml:space="preserve"> ir </w:t>
      </w:r>
      <w:proofErr w:type="spellStart"/>
      <w:r w:rsidRPr="00007494">
        <w:rPr>
          <w:color w:val="000000" w:themeColor="text1"/>
        </w:rPr>
        <w:t>pakiliais</w:t>
      </w:r>
      <w:proofErr w:type="spellEnd"/>
      <w:r w:rsidRPr="00007494">
        <w:rPr>
          <w:color w:val="000000" w:themeColor="text1"/>
        </w:rPr>
        <w:t xml:space="preserve"> </w:t>
      </w:r>
      <w:proofErr w:type="spellStart"/>
      <w:r w:rsidRPr="00007494">
        <w:rPr>
          <w:color w:val="000000" w:themeColor="text1"/>
        </w:rPr>
        <w:t>jausmais</w:t>
      </w:r>
      <w:proofErr w:type="spellEnd"/>
      <w:r w:rsidRPr="00007494">
        <w:rPr>
          <w:color w:val="000000" w:themeColor="text1"/>
        </w:rPr>
        <w:t xml:space="preserve">, </w:t>
      </w:r>
      <w:proofErr w:type="spellStart"/>
      <w:r w:rsidRPr="00007494">
        <w:rPr>
          <w:color w:val="000000" w:themeColor="text1"/>
        </w:rPr>
        <w:t>manydami</w:t>
      </w:r>
      <w:proofErr w:type="spellEnd"/>
      <w:r w:rsidRPr="00007494">
        <w:rPr>
          <w:color w:val="000000" w:themeColor="text1"/>
        </w:rPr>
        <w:t xml:space="preserve">, </w:t>
      </w:r>
      <w:proofErr w:type="spellStart"/>
      <w:r w:rsidRPr="00007494">
        <w:rPr>
          <w:color w:val="000000" w:themeColor="text1"/>
        </w:rPr>
        <w:t>kad</w:t>
      </w:r>
      <w:proofErr w:type="spellEnd"/>
      <w:r w:rsidRPr="00007494">
        <w:rPr>
          <w:color w:val="000000" w:themeColor="text1"/>
        </w:rPr>
        <w:t xml:space="preserve"> </w:t>
      </w:r>
      <w:proofErr w:type="spellStart"/>
      <w:r w:rsidRPr="00007494">
        <w:rPr>
          <w:color w:val="000000" w:themeColor="text1"/>
        </w:rPr>
        <w:t>romantizmo</w:t>
      </w:r>
      <w:proofErr w:type="spellEnd"/>
      <w:r w:rsidRPr="00007494">
        <w:rPr>
          <w:color w:val="000000" w:themeColor="text1"/>
        </w:rPr>
        <w:t xml:space="preserve"> </w:t>
      </w:r>
      <w:proofErr w:type="spellStart"/>
      <w:r w:rsidRPr="00007494">
        <w:rPr>
          <w:color w:val="000000" w:themeColor="text1"/>
        </w:rPr>
        <w:t>epochoje</w:t>
      </w:r>
      <w:proofErr w:type="spellEnd"/>
      <w:r w:rsidRPr="00007494">
        <w:rPr>
          <w:color w:val="000000" w:themeColor="text1"/>
        </w:rPr>
        <w:t xml:space="preserve"> </w:t>
      </w:r>
      <w:proofErr w:type="spellStart"/>
      <w:r w:rsidRPr="00007494">
        <w:rPr>
          <w:color w:val="000000" w:themeColor="text1"/>
        </w:rPr>
        <w:t>jie</w:t>
      </w:r>
      <w:proofErr w:type="spellEnd"/>
      <w:r w:rsidRPr="00007494">
        <w:rPr>
          <w:color w:val="000000" w:themeColor="text1"/>
        </w:rPr>
        <w:t xml:space="preserve"> </w:t>
      </w:r>
      <w:proofErr w:type="spellStart"/>
      <w:r w:rsidRPr="00007494">
        <w:rPr>
          <w:color w:val="000000" w:themeColor="text1"/>
        </w:rPr>
        <w:t>buvo</w:t>
      </w:r>
      <w:proofErr w:type="spellEnd"/>
      <w:r w:rsidRPr="00007494">
        <w:rPr>
          <w:color w:val="000000" w:themeColor="text1"/>
        </w:rPr>
        <w:t xml:space="preserve"> </w:t>
      </w:r>
      <w:proofErr w:type="spellStart"/>
      <w:r w:rsidRPr="00007494">
        <w:rPr>
          <w:color w:val="000000" w:themeColor="text1"/>
        </w:rPr>
        <w:t>vyraujantys</w:t>
      </w:r>
      <w:proofErr w:type="spellEnd"/>
      <w:r w:rsidRPr="00007494">
        <w:rPr>
          <w:color w:val="000000" w:themeColor="text1"/>
        </w:rPr>
        <w:t xml:space="preserve">, </w:t>
      </w:r>
      <w:proofErr w:type="spellStart"/>
      <w:r w:rsidRPr="00007494">
        <w:rPr>
          <w:color w:val="000000" w:themeColor="text1"/>
        </w:rPr>
        <w:t>nuspalvinantys</w:t>
      </w:r>
      <w:proofErr w:type="spellEnd"/>
      <w:r w:rsidRPr="00007494">
        <w:rPr>
          <w:color w:val="000000" w:themeColor="text1"/>
        </w:rPr>
        <w:t xml:space="preserve"> </w:t>
      </w:r>
      <w:proofErr w:type="spellStart"/>
      <w:r w:rsidRPr="00007494">
        <w:rPr>
          <w:color w:val="000000" w:themeColor="text1"/>
        </w:rPr>
        <w:t>šį</w:t>
      </w:r>
      <w:proofErr w:type="spellEnd"/>
      <w:r w:rsidRPr="00007494">
        <w:rPr>
          <w:color w:val="000000" w:themeColor="text1"/>
        </w:rPr>
        <w:t xml:space="preserve"> </w:t>
      </w:r>
      <w:proofErr w:type="spellStart"/>
      <w:r w:rsidRPr="00007494">
        <w:rPr>
          <w:color w:val="000000" w:themeColor="text1"/>
        </w:rPr>
        <w:t>laikmetį</w:t>
      </w:r>
      <w:proofErr w:type="spellEnd"/>
      <w:r w:rsidRPr="00007494">
        <w:rPr>
          <w:color w:val="000000" w:themeColor="text1"/>
        </w:rPr>
        <w:t xml:space="preserve"> </w:t>
      </w:r>
      <w:proofErr w:type="spellStart"/>
      <w:r w:rsidRPr="00007494">
        <w:rPr>
          <w:color w:val="000000" w:themeColor="text1"/>
        </w:rPr>
        <w:t>šviesiomis</w:t>
      </w:r>
      <w:proofErr w:type="spellEnd"/>
      <w:r w:rsidRPr="00007494">
        <w:rPr>
          <w:color w:val="000000" w:themeColor="text1"/>
        </w:rPr>
        <w:t xml:space="preserve"> </w:t>
      </w:r>
      <w:proofErr w:type="spellStart"/>
      <w:r w:rsidRPr="00007494">
        <w:rPr>
          <w:color w:val="000000" w:themeColor="text1"/>
        </w:rPr>
        <w:t>spalvomis</w:t>
      </w:r>
      <w:proofErr w:type="spellEnd"/>
      <w:r w:rsidRPr="00007494">
        <w:rPr>
          <w:color w:val="000000" w:themeColor="text1"/>
        </w:rPr>
        <w:t xml:space="preserve">. Deja. </w:t>
      </w:r>
      <w:proofErr w:type="spellStart"/>
      <w:r w:rsidRPr="00007494">
        <w:rPr>
          <w:color w:val="000000" w:themeColor="text1"/>
        </w:rPr>
        <w:t>Romantizmas</w:t>
      </w:r>
      <w:proofErr w:type="spellEnd"/>
      <w:r w:rsidRPr="00007494">
        <w:rPr>
          <w:color w:val="000000" w:themeColor="text1"/>
        </w:rPr>
        <w:t xml:space="preserve"> – tai meno </w:t>
      </w:r>
      <w:proofErr w:type="spellStart"/>
      <w:r w:rsidRPr="00007494">
        <w:rPr>
          <w:color w:val="000000" w:themeColor="text1"/>
        </w:rPr>
        <w:t>kryptis</w:t>
      </w:r>
      <w:proofErr w:type="spellEnd"/>
      <w:r w:rsidRPr="00007494">
        <w:rPr>
          <w:color w:val="000000" w:themeColor="text1"/>
        </w:rPr>
        <w:t xml:space="preserve">, </w:t>
      </w:r>
      <w:proofErr w:type="spellStart"/>
      <w:r w:rsidRPr="00007494">
        <w:rPr>
          <w:color w:val="000000" w:themeColor="text1"/>
        </w:rPr>
        <w:t>vyravusi</w:t>
      </w:r>
      <w:proofErr w:type="spellEnd"/>
      <w:r w:rsidRPr="00007494">
        <w:rPr>
          <w:color w:val="000000" w:themeColor="text1"/>
        </w:rPr>
        <w:t xml:space="preserve"> </w:t>
      </w:r>
      <w:proofErr w:type="spellStart"/>
      <w:r w:rsidRPr="00007494">
        <w:rPr>
          <w:color w:val="000000" w:themeColor="text1"/>
        </w:rPr>
        <w:t>Europoje</w:t>
      </w:r>
      <w:proofErr w:type="spellEnd"/>
      <w:r w:rsidRPr="00007494">
        <w:rPr>
          <w:color w:val="000000" w:themeColor="text1"/>
        </w:rPr>
        <w:t xml:space="preserve"> 18 </w:t>
      </w:r>
      <w:proofErr w:type="spellStart"/>
      <w:r w:rsidRPr="00007494">
        <w:rPr>
          <w:color w:val="000000" w:themeColor="text1"/>
        </w:rPr>
        <w:t>amž</w:t>
      </w:r>
      <w:proofErr w:type="spellEnd"/>
      <w:r w:rsidRPr="00007494">
        <w:rPr>
          <w:color w:val="000000" w:themeColor="text1"/>
        </w:rPr>
        <w:t xml:space="preserve">. pabaigoje-19 </w:t>
      </w:r>
      <w:proofErr w:type="spellStart"/>
      <w:r w:rsidRPr="00007494">
        <w:rPr>
          <w:color w:val="000000" w:themeColor="text1"/>
        </w:rPr>
        <w:t>amž.pradžioje</w:t>
      </w:r>
      <w:proofErr w:type="spellEnd"/>
      <w:r w:rsidRPr="00007494">
        <w:rPr>
          <w:color w:val="000000" w:themeColor="text1"/>
        </w:rPr>
        <w:t>, „</w:t>
      </w:r>
      <w:proofErr w:type="spellStart"/>
      <w:r w:rsidRPr="00007494">
        <w:rPr>
          <w:color w:val="000000" w:themeColor="text1"/>
        </w:rPr>
        <w:t>gimusi</w:t>
      </w:r>
      <w:proofErr w:type="spellEnd"/>
      <w:r w:rsidRPr="00007494">
        <w:rPr>
          <w:color w:val="000000" w:themeColor="text1"/>
        </w:rPr>
        <w:t xml:space="preserve">“ </w:t>
      </w:r>
      <w:proofErr w:type="spellStart"/>
      <w:r w:rsidRPr="00007494">
        <w:rPr>
          <w:color w:val="000000" w:themeColor="text1"/>
        </w:rPr>
        <w:t>Prancūzų</w:t>
      </w:r>
      <w:proofErr w:type="spellEnd"/>
      <w:r w:rsidRPr="00007494">
        <w:rPr>
          <w:color w:val="000000" w:themeColor="text1"/>
        </w:rPr>
        <w:t xml:space="preserve"> </w:t>
      </w:r>
      <w:proofErr w:type="spellStart"/>
      <w:r w:rsidRPr="00007494">
        <w:rPr>
          <w:color w:val="000000" w:themeColor="text1"/>
        </w:rPr>
        <w:t>revoliucijos</w:t>
      </w:r>
      <w:proofErr w:type="spellEnd"/>
      <w:r w:rsidRPr="00007494">
        <w:rPr>
          <w:color w:val="000000" w:themeColor="text1"/>
        </w:rPr>
        <w:t xml:space="preserve"> </w:t>
      </w:r>
      <w:proofErr w:type="spellStart"/>
      <w:r w:rsidRPr="00007494">
        <w:rPr>
          <w:color w:val="000000" w:themeColor="text1"/>
        </w:rPr>
        <w:t>metu</w:t>
      </w:r>
      <w:proofErr w:type="spellEnd"/>
      <w:r w:rsidRPr="00007494">
        <w:rPr>
          <w:color w:val="000000" w:themeColor="text1"/>
        </w:rPr>
        <w:t xml:space="preserve">, </w:t>
      </w:r>
      <w:proofErr w:type="spellStart"/>
      <w:r w:rsidRPr="00007494">
        <w:rPr>
          <w:color w:val="000000" w:themeColor="text1"/>
        </w:rPr>
        <w:t>patyrusi</w:t>
      </w:r>
      <w:proofErr w:type="spellEnd"/>
      <w:r w:rsidRPr="00007494">
        <w:rPr>
          <w:color w:val="000000" w:themeColor="text1"/>
        </w:rPr>
        <w:t xml:space="preserve"> </w:t>
      </w:r>
      <w:proofErr w:type="spellStart"/>
      <w:r w:rsidRPr="00007494">
        <w:rPr>
          <w:color w:val="000000" w:themeColor="text1"/>
        </w:rPr>
        <w:t>daug</w:t>
      </w:r>
      <w:proofErr w:type="spellEnd"/>
      <w:r w:rsidRPr="00007494">
        <w:rPr>
          <w:color w:val="000000" w:themeColor="text1"/>
        </w:rPr>
        <w:t xml:space="preserve"> </w:t>
      </w:r>
      <w:proofErr w:type="spellStart"/>
      <w:r w:rsidRPr="00007494">
        <w:rPr>
          <w:color w:val="000000" w:themeColor="text1"/>
        </w:rPr>
        <w:t>karų</w:t>
      </w:r>
      <w:proofErr w:type="spellEnd"/>
      <w:r w:rsidRPr="00007494">
        <w:rPr>
          <w:color w:val="000000" w:themeColor="text1"/>
        </w:rPr>
        <w:t xml:space="preserve">, </w:t>
      </w:r>
      <w:proofErr w:type="spellStart"/>
      <w:r w:rsidRPr="00007494">
        <w:rPr>
          <w:color w:val="000000" w:themeColor="text1"/>
        </w:rPr>
        <w:t>sukilimų</w:t>
      </w:r>
      <w:proofErr w:type="spellEnd"/>
      <w:r w:rsidRPr="00007494">
        <w:rPr>
          <w:color w:val="000000" w:themeColor="text1"/>
        </w:rPr>
        <w:t xml:space="preserve"> ir „</w:t>
      </w:r>
      <w:proofErr w:type="spellStart"/>
      <w:r w:rsidRPr="00007494">
        <w:rPr>
          <w:color w:val="000000" w:themeColor="text1"/>
        </w:rPr>
        <w:t>mirusi</w:t>
      </w:r>
      <w:proofErr w:type="spellEnd"/>
      <w:r w:rsidRPr="00007494">
        <w:rPr>
          <w:color w:val="000000" w:themeColor="text1"/>
        </w:rPr>
        <w:t xml:space="preserve">“ </w:t>
      </w:r>
      <w:proofErr w:type="spellStart"/>
      <w:r w:rsidRPr="00007494">
        <w:rPr>
          <w:color w:val="000000" w:themeColor="text1"/>
        </w:rPr>
        <w:t>pirmojo</w:t>
      </w:r>
      <w:proofErr w:type="spellEnd"/>
      <w:r w:rsidRPr="00007494">
        <w:rPr>
          <w:color w:val="000000" w:themeColor="text1"/>
        </w:rPr>
        <w:t xml:space="preserve"> </w:t>
      </w:r>
      <w:proofErr w:type="spellStart"/>
      <w:r w:rsidRPr="00007494">
        <w:rPr>
          <w:color w:val="000000" w:themeColor="text1"/>
        </w:rPr>
        <w:t>pasaulinio</w:t>
      </w:r>
      <w:proofErr w:type="spellEnd"/>
      <w:r w:rsidRPr="00007494">
        <w:rPr>
          <w:color w:val="000000" w:themeColor="text1"/>
        </w:rPr>
        <w:t xml:space="preserve"> karo </w:t>
      </w:r>
      <w:proofErr w:type="spellStart"/>
      <w:r w:rsidRPr="00007494">
        <w:rPr>
          <w:color w:val="000000" w:themeColor="text1"/>
        </w:rPr>
        <w:t>kančiose</w:t>
      </w:r>
      <w:proofErr w:type="spellEnd"/>
      <w:r w:rsidRPr="00007494">
        <w:rPr>
          <w:color w:val="000000" w:themeColor="text1"/>
        </w:rPr>
        <w:t>.</w:t>
      </w:r>
    </w:p>
    <w:p w14:paraId="18667CF6" w14:textId="4AB8722A" w:rsidR="00D437ED" w:rsidRPr="00007494" w:rsidRDefault="00D437ED" w:rsidP="00D437ED">
      <w:pPr>
        <w:spacing w:before="100" w:beforeAutospacing="1" w:after="100" w:afterAutospacing="1"/>
        <w:ind w:left="720"/>
        <w:jc w:val="both"/>
      </w:pPr>
      <w:r w:rsidRPr="00007494">
        <w:fldChar w:fldCharType="begin"/>
      </w:r>
      <w:r w:rsidR="00D21A40">
        <w:instrText xml:space="preserve"> INCLUDEPICTURE "https://nsasmm-my.sharepoint.com/var/folders/z3/fbjx7qqn1vn3bfyf4v4bj68w0000gn/T/com.microsoft.Word/WebArchiveCopyPasteTempFiles/page144image65488720" \* MERGEFORMAT </w:instrText>
      </w:r>
      <w:r w:rsidRPr="00007494">
        <w:fldChar w:fldCharType="separate"/>
      </w:r>
      <w:r w:rsidRPr="00007494">
        <w:rPr>
          <w:noProof/>
          <w:lang w:eastAsia="lt-LT"/>
        </w:rPr>
        <w:drawing>
          <wp:inline distT="0" distB="0" distL="0" distR="0" wp14:anchorId="47338FF8" wp14:editId="2026FD74">
            <wp:extent cx="1209040" cy="1030605"/>
            <wp:effectExtent l="0" t="0" r="0" b="0"/>
            <wp:docPr id="41" name="Picture 41" descr="page144image65488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144image65488720"/>
                    <pic:cNvPicPr>
                      <a:picLocks noChangeAspect="1" noChangeArrowheads="1"/>
                    </pic:cNvPicPr>
                  </pic:nvPicPr>
                  <pic:blipFill>
                    <a:blip r:embed="rId1053" cstate="print">
                      <a:extLst>
                        <a:ext uri="{28A0092B-C50C-407E-A947-70E740481C1C}">
                          <a14:useLocalDpi xmlns:a14="http://schemas.microsoft.com/office/drawing/2010/main" val="0"/>
                        </a:ext>
                      </a:extLst>
                    </a:blip>
                    <a:srcRect/>
                    <a:stretch>
                      <a:fillRect/>
                    </a:stretch>
                  </pic:blipFill>
                  <pic:spPr bwMode="auto">
                    <a:xfrm>
                      <a:off x="0" y="0"/>
                      <a:ext cx="1209040" cy="1030605"/>
                    </a:xfrm>
                    <a:prstGeom prst="rect">
                      <a:avLst/>
                    </a:prstGeom>
                    <a:noFill/>
                    <a:ln>
                      <a:noFill/>
                    </a:ln>
                  </pic:spPr>
                </pic:pic>
              </a:graphicData>
            </a:graphic>
          </wp:inline>
        </w:drawing>
      </w:r>
      <w:r w:rsidRPr="00007494">
        <w:fldChar w:fldCharType="end"/>
      </w:r>
      <w:r w:rsidRPr="00007494">
        <w:t xml:space="preserve">        </w:t>
      </w:r>
      <w:r w:rsidRPr="00007494">
        <w:fldChar w:fldCharType="begin"/>
      </w:r>
      <w:r w:rsidR="00D21A40">
        <w:instrText xml:space="preserve"> INCLUDEPICTURE "https://nsasmm-my.sharepoint.com/var/folders/z3/fbjx7qqn1vn3bfyf4v4bj68w0000gn/T/com.microsoft.Word/WebArchiveCopyPasteTempFiles/page144image65488928" \* MERGEFORMAT </w:instrText>
      </w:r>
      <w:r w:rsidRPr="00007494">
        <w:fldChar w:fldCharType="separate"/>
      </w:r>
      <w:r w:rsidRPr="00007494">
        <w:rPr>
          <w:noProof/>
          <w:lang w:eastAsia="lt-LT"/>
        </w:rPr>
        <w:drawing>
          <wp:inline distT="0" distB="0" distL="0" distR="0" wp14:anchorId="12D6153F" wp14:editId="39F9DE04">
            <wp:extent cx="1209040" cy="1030605"/>
            <wp:effectExtent l="0" t="0" r="0" b="0"/>
            <wp:docPr id="40" name="Picture 40" descr="page144image65488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age144image65488928"/>
                    <pic:cNvPicPr>
                      <a:picLocks noChangeAspect="1" noChangeArrowheads="1"/>
                    </pic:cNvPicPr>
                  </pic:nvPicPr>
                  <pic:blipFill>
                    <a:blip r:embed="rId1054" cstate="print">
                      <a:extLst>
                        <a:ext uri="{28A0092B-C50C-407E-A947-70E740481C1C}">
                          <a14:useLocalDpi xmlns:a14="http://schemas.microsoft.com/office/drawing/2010/main" val="0"/>
                        </a:ext>
                      </a:extLst>
                    </a:blip>
                    <a:srcRect/>
                    <a:stretch>
                      <a:fillRect/>
                    </a:stretch>
                  </pic:blipFill>
                  <pic:spPr bwMode="auto">
                    <a:xfrm>
                      <a:off x="0" y="0"/>
                      <a:ext cx="1209040" cy="1030605"/>
                    </a:xfrm>
                    <a:prstGeom prst="rect">
                      <a:avLst/>
                    </a:prstGeom>
                    <a:noFill/>
                    <a:ln>
                      <a:noFill/>
                    </a:ln>
                  </pic:spPr>
                </pic:pic>
              </a:graphicData>
            </a:graphic>
          </wp:inline>
        </w:drawing>
      </w:r>
      <w:r w:rsidRPr="00007494">
        <w:fldChar w:fldCharType="end"/>
      </w:r>
      <w:r w:rsidRPr="00007494">
        <w:t xml:space="preserve">        </w:t>
      </w:r>
      <w:r w:rsidRPr="00007494">
        <w:fldChar w:fldCharType="begin"/>
      </w:r>
      <w:r w:rsidR="00D21A40">
        <w:instrText xml:space="preserve"> INCLUDEPICTURE "https://nsasmm-my.sharepoint.com/var/folders/z3/fbjx7qqn1vn3bfyf4v4bj68w0000gn/T/com.microsoft.Word/WebArchiveCopyPasteTempFiles/page144image65489136" \* MERGEFORMAT </w:instrText>
      </w:r>
      <w:r w:rsidRPr="00007494">
        <w:fldChar w:fldCharType="separate"/>
      </w:r>
      <w:r w:rsidRPr="00007494">
        <w:rPr>
          <w:noProof/>
          <w:lang w:eastAsia="lt-LT"/>
        </w:rPr>
        <w:drawing>
          <wp:inline distT="0" distB="0" distL="0" distR="0" wp14:anchorId="41C707E9" wp14:editId="0B8741ED">
            <wp:extent cx="1209040" cy="1030605"/>
            <wp:effectExtent l="0" t="0" r="0" b="0"/>
            <wp:docPr id="39" name="Picture 39" descr="page144image65489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age144image65489136"/>
                    <pic:cNvPicPr>
                      <a:picLocks noChangeAspect="1" noChangeArrowheads="1"/>
                    </pic:cNvPicPr>
                  </pic:nvPicPr>
                  <pic:blipFill>
                    <a:blip r:embed="rId1055" cstate="print">
                      <a:extLst>
                        <a:ext uri="{28A0092B-C50C-407E-A947-70E740481C1C}">
                          <a14:useLocalDpi xmlns:a14="http://schemas.microsoft.com/office/drawing/2010/main" val="0"/>
                        </a:ext>
                      </a:extLst>
                    </a:blip>
                    <a:srcRect/>
                    <a:stretch>
                      <a:fillRect/>
                    </a:stretch>
                  </pic:blipFill>
                  <pic:spPr bwMode="auto">
                    <a:xfrm>
                      <a:off x="0" y="0"/>
                      <a:ext cx="1209040" cy="1030605"/>
                    </a:xfrm>
                    <a:prstGeom prst="rect">
                      <a:avLst/>
                    </a:prstGeom>
                    <a:noFill/>
                    <a:ln>
                      <a:noFill/>
                    </a:ln>
                  </pic:spPr>
                </pic:pic>
              </a:graphicData>
            </a:graphic>
          </wp:inline>
        </w:drawing>
      </w:r>
      <w:r w:rsidRPr="00007494">
        <w:fldChar w:fldCharType="end"/>
      </w:r>
      <w:r w:rsidRPr="00007494">
        <w:t xml:space="preserve">  </w:t>
      </w:r>
      <w:r w:rsidR="009201B2" w:rsidRPr="00007494">
        <w:t xml:space="preserve">     </w:t>
      </w:r>
      <w:r w:rsidRPr="00007494">
        <w:t xml:space="preserve"> </w:t>
      </w:r>
      <w:r w:rsidRPr="00007494">
        <w:fldChar w:fldCharType="begin"/>
      </w:r>
      <w:r w:rsidRPr="00007494">
        <w:instrText xml:space="preserve"> INCLUDEPICTURE "https://upload.wikimedia.org/wikipedia/commons/thumb/4/48/El_Tres_de_Mayo%2C_by_Francisco_de_Goya%2C_from_Prado_in_Google_Earth.jpg/778px-El_Tres_de_Mayo%2C_by_Francisco_de_Goya%2C_from_Prado_in_Google_Earth.jpg" \* MERGEFORMATINET </w:instrText>
      </w:r>
      <w:r w:rsidRPr="00007494">
        <w:fldChar w:fldCharType="separate"/>
      </w:r>
      <w:r w:rsidRPr="00007494">
        <w:rPr>
          <w:noProof/>
          <w:lang w:eastAsia="lt-LT"/>
        </w:rPr>
        <w:drawing>
          <wp:inline distT="0" distB="0" distL="0" distR="0" wp14:anchorId="5EF8D120" wp14:editId="0A7BA307">
            <wp:extent cx="1354347" cy="1044393"/>
            <wp:effectExtent l="0" t="0" r="508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56" cstate="print">
                      <a:extLst>
                        <a:ext uri="{28A0092B-C50C-407E-A947-70E740481C1C}">
                          <a14:useLocalDpi xmlns:a14="http://schemas.microsoft.com/office/drawing/2010/main" val="0"/>
                        </a:ext>
                      </a:extLst>
                    </a:blip>
                    <a:srcRect/>
                    <a:stretch>
                      <a:fillRect/>
                    </a:stretch>
                  </pic:blipFill>
                  <pic:spPr bwMode="auto">
                    <a:xfrm>
                      <a:off x="0" y="0"/>
                      <a:ext cx="1385837" cy="1068677"/>
                    </a:xfrm>
                    <a:prstGeom prst="rect">
                      <a:avLst/>
                    </a:prstGeom>
                    <a:noFill/>
                    <a:ln>
                      <a:noFill/>
                    </a:ln>
                  </pic:spPr>
                </pic:pic>
              </a:graphicData>
            </a:graphic>
          </wp:inline>
        </w:drawing>
      </w:r>
      <w:r w:rsidRPr="00007494">
        <w:fldChar w:fldCharType="end"/>
      </w:r>
    </w:p>
    <w:p w14:paraId="226D1CBD" w14:textId="77777777" w:rsidR="009201B2" w:rsidRPr="00007494" w:rsidRDefault="00D437ED" w:rsidP="0056389F">
      <w:pPr>
        <w:ind w:left="720"/>
        <w:jc w:val="both"/>
      </w:pPr>
      <w:proofErr w:type="spellStart"/>
      <w:r w:rsidRPr="00007494">
        <w:t>Eugène</w:t>
      </w:r>
      <w:proofErr w:type="spellEnd"/>
      <w:r w:rsidRPr="00007494">
        <w:t xml:space="preserve"> Delacroix</w:t>
      </w:r>
      <w:r w:rsidR="009201B2" w:rsidRPr="00007494">
        <w:t xml:space="preserve"> „</w:t>
      </w:r>
      <w:proofErr w:type="spellStart"/>
      <w:r w:rsidR="009201B2" w:rsidRPr="00007494">
        <w:t>Laisve</w:t>
      </w:r>
      <w:proofErr w:type="spellEnd"/>
      <w:r w:rsidR="009201B2" w:rsidRPr="00007494">
        <w:t xml:space="preserve">̇ </w:t>
      </w:r>
      <w:proofErr w:type="spellStart"/>
      <w:r w:rsidR="009201B2" w:rsidRPr="00007494">
        <w:t>barikadose</w:t>
      </w:r>
      <w:proofErr w:type="spellEnd"/>
      <w:r w:rsidR="009201B2" w:rsidRPr="00007494">
        <w:t>“</w:t>
      </w:r>
    </w:p>
    <w:p w14:paraId="33A0D813" w14:textId="77777777" w:rsidR="009201B2" w:rsidRPr="00007494" w:rsidRDefault="00D437ED" w:rsidP="0056389F">
      <w:pPr>
        <w:ind w:left="720"/>
        <w:jc w:val="both"/>
      </w:pPr>
      <w:r w:rsidRPr="00007494">
        <w:t>Jacques-Louis David</w:t>
      </w:r>
      <w:r w:rsidR="009201B2" w:rsidRPr="00007494">
        <w:t xml:space="preserve"> „Napoleonas ant </w:t>
      </w:r>
      <w:proofErr w:type="spellStart"/>
      <w:r w:rsidR="009201B2" w:rsidRPr="00007494">
        <w:t>žirgo</w:t>
      </w:r>
      <w:proofErr w:type="spellEnd"/>
      <w:r w:rsidR="009201B2" w:rsidRPr="00007494">
        <w:t>“</w:t>
      </w:r>
    </w:p>
    <w:p w14:paraId="44C79210" w14:textId="77777777" w:rsidR="009201B2" w:rsidRPr="00007494" w:rsidRDefault="00D437ED" w:rsidP="0056389F">
      <w:pPr>
        <w:ind w:left="720"/>
        <w:jc w:val="both"/>
      </w:pPr>
      <w:r w:rsidRPr="00007494">
        <w:t>Jacques-Louis David</w:t>
      </w:r>
      <w:r w:rsidR="009201B2" w:rsidRPr="00007494">
        <w:t xml:space="preserve"> „</w:t>
      </w:r>
      <w:proofErr w:type="spellStart"/>
      <w:r w:rsidR="009201B2" w:rsidRPr="00007494">
        <w:t>Marato</w:t>
      </w:r>
      <w:proofErr w:type="spellEnd"/>
      <w:r w:rsidR="009201B2" w:rsidRPr="00007494">
        <w:t xml:space="preserve"> </w:t>
      </w:r>
      <w:proofErr w:type="spellStart"/>
      <w:r w:rsidR="009201B2" w:rsidRPr="00007494">
        <w:t>mirtis</w:t>
      </w:r>
      <w:proofErr w:type="spellEnd"/>
      <w:r w:rsidR="009201B2" w:rsidRPr="00007494">
        <w:t>“</w:t>
      </w:r>
    </w:p>
    <w:p w14:paraId="003C58EC" w14:textId="6C6A8FE6" w:rsidR="00D437ED" w:rsidRPr="00007494" w:rsidRDefault="00D437ED" w:rsidP="0056389F">
      <w:pPr>
        <w:ind w:left="720"/>
        <w:jc w:val="both"/>
      </w:pPr>
      <w:r w:rsidRPr="00007494">
        <w:t xml:space="preserve">Francisco Goya „1808 m. </w:t>
      </w:r>
      <w:proofErr w:type="spellStart"/>
      <w:r w:rsidRPr="00007494">
        <w:t>gegužės</w:t>
      </w:r>
      <w:proofErr w:type="spellEnd"/>
      <w:r w:rsidRPr="00007494">
        <w:t xml:space="preserve"> </w:t>
      </w:r>
      <w:proofErr w:type="spellStart"/>
      <w:r w:rsidRPr="00007494">
        <w:t>trečioji</w:t>
      </w:r>
      <w:proofErr w:type="spellEnd"/>
      <w:r w:rsidRPr="00007494">
        <w:t xml:space="preserve"> </w:t>
      </w:r>
      <w:proofErr w:type="spellStart"/>
      <w:r w:rsidRPr="00007494">
        <w:t>Madride</w:t>
      </w:r>
      <w:proofErr w:type="spellEnd"/>
      <w:r w:rsidRPr="00007494">
        <w:t>“</w:t>
      </w:r>
    </w:p>
    <w:p w14:paraId="262C18DF" w14:textId="313B2160" w:rsidR="00D437ED" w:rsidRPr="00007494" w:rsidRDefault="006C1F4C" w:rsidP="006C1F4C">
      <w:pPr>
        <w:spacing w:before="100" w:beforeAutospacing="1" w:after="100" w:afterAutospacing="1"/>
        <w:jc w:val="both"/>
      </w:pPr>
      <w:proofErr w:type="spellStart"/>
      <w:r w:rsidRPr="00007494">
        <w:rPr>
          <w:b/>
          <w:i/>
          <w:iCs/>
        </w:rPr>
        <w:t>Užduotis</w:t>
      </w:r>
      <w:proofErr w:type="spellEnd"/>
      <w:r w:rsidRPr="00007494">
        <w:rPr>
          <w:b/>
          <w:i/>
          <w:iCs/>
        </w:rPr>
        <w:t xml:space="preserve"> </w:t>
      </w:r>
      <w:proofErr w:type="spellStart"/>
      <w:r w:rsidRPr="00007494">
        <w:rPr>
          <w:b/>
          <w:i/>
          <w:iCs/>
        </w:rPr>
        <w:t>dailės</w:t>
      </w:r>
      <w:proofErr w:type="spellEnd"/>
      <w:r w:rsidRPr="00007494">
        <w:rPr>
          <w:b/>
          <w:i/>
          <w:iCs/>
        </w:rPr>
        <w:t xml:space="preserve"> </w:t>
      </w:r>
      <w:proofErr w:type="spellStart"/>
      <w:r w:rsidRPr="00007494">
        <w:rPr>
          <w:b/>
          <w:i/>
          <w:iCs/>
        </w:rPr>
        <w:t>kūrinio</w:t>
      </w:r>
      <w:proofErr w:type="spellEnd"/>
      <w:r w:rsidRPr="00007494">
        <w:rPr>
          <w:b/>
          <w:i/>
          <w:iCs/>
        </w:rPr>
        <w:t xml:space="preserve"> </w:t>
      </w:r>
      <w:proofErr w:type="spellStart"/>
      <w:r w:rsidRPr="00007494">
        <w:rPr>
          <w:b/>
          <w:i/>
          <w:iCs/>
        </w:rPr>
        <w:t>suvokimui</w:t>
      </w:r>
      <w:proofErr w:type="spellEnd"/>
      <w:r w:rsidR="009201B2" w:rsidRPr="00007494">
        <w:rPr>
          <w:b/>
          <w:i/>
          <w:iCs/>
        </w:rPr>
        <w:t>:</w:t>
      </w:r>
      <w:r w:rsidR="009201B2" w:rsidRPr="00007494">
        <w:rPr>
          <w:i/>
          <w:iCs/>
        </w:rPr>
        <w:t xml:space="preserve"> </w:t>
      </w:r>
      <w:r w:rsidR="00D437ED" w:rsidRPr="00007494">
        <w:t xml:space="preserve">Tad </w:t>
      </w:r>
      <w:proofErr w:type="spellStart"/>
      <w:r w:rsidR="00D437ED" w:rsidRPr="00007494">
        <w:t>kaip</w:t>
      </w:r>
      <w:proofErr w:type="spellEnd"/>
      <w:r w:rsidR="00D437ED" w:rsidRPr="00007494">
        <w:t xml:space="preserve"> </w:t>
      </w:r>
      <w:proofErr w:type="spellStart"/>
      <w:r w:rsidR="00D437ED" w:rsidRPr="00007494">
        <w:t>apsuptas</w:t>
      </w:r>
      <w:proofErr w:type="spellEnd"/>
      <w:r w:rsidR="00D437ED" w:rsidRPr="00007494">
        <w:t xml:space="preserve"> </w:t>
      </w:r>
      <w:proofErr w:type="spellStart"/>
      <w:r w:rsidR="00D437ED" w:rsidRPr="00007494">
        <w:t>tokių</w:t>
      </w:r>
      <w:proofErr w:type="spellEnd"/>
      <w:r w:rsidR="00D437ED" w:rsidRPr="00007494">
        <w:t xml:space="preserve"> </w:t>
      </w:r>
      <w:proofErr w:type="spellStart"/>
      <w:r w:rsidR="00D437ED" w:rsidRPr="00007494">
        <w:t>įvykių</w:t>
      </w:r>
      <w:proofErr w:type="spellEnd"/>
      <w:r w:rsidR="00D437ED" w:rsidRPr="00007494">
        <w:t xml:space="preserve"> </w:t>
      </w:r>
      <w:proofErr w:type="spellStart"/>
      <w:r w:rsidR="00D437ED" w:rsidRPr="00007494">
        <w:t>jautėsi</w:t>
      </w:r>
      <w:proofErr w:type="spellEnd"/>
      <w:r w:rsidR="00D437ED" w:rsidRPr="00007494">
        <w:t xml:space="preserve"> </w:t>
      </w:r>
      <w:proofErr w:type="spellStart"/>
      <w:r w:rsidR="00D437ED" w:rsidRPr="00007494">
        <w:t>romantizmo</w:t>
      </w:r>
      <w:proofErr w:type="spellEnd"/>
      <w:r w:rsidR="00D437ED" w:rsidRPr="00007494">
        <w:t xml:space="preserve"> </w:t>
      </w:r>
      <w:proofErr w:type="spellStart"/>
      <w:r w:rsidR="00D437ED" w:rsidRPr="00007494">
        <w:t>epochos</w:t>
      </w:r>
      <w:proofErr w:type="spellEnd"/>
      <w:r w:rsidR="00D437ED" w:rsidRPr="00007494">
        <w:t xml:space="preserve"> </w:t>
      </w:r>
      <w:proofErr w:type="spellStart"/>
      <w:r w:rsidR="00D437ED" w:rsidRPr="00007494">
        <w:t>herojus</w:t>
      </w:r>
      <w:proofErr w:type="spellEnd"/>
      <w:r w:rsidR="00D437ED" w:rsidRPr="00007494">
        <w:t xml:space="preserve">? </w:t>
      </w:r>
      <w:proofErr w:type="spellStart"/>
      <w:r w:rsidR="00D437ED" w:rsidRPr="00007494">
        <w:t>Susipažinkime</w:t>
      </w:r>
      <w:proofErr w:type="spellEnd"/>
      <w:r w:rsidR="00D437ED" w:rsidRPr="00007494">
        <w:t xml:space="preserve"> </w:t>
      </w:r>
      <w:proofErr w:type="spellStart"/>
      <w:r w:rsidR="00D437ED" w:rsidRPr="00007494">
        <w:t>su</w:t>
      </w:r>
      <w:proofErr w:type="spellEnd"/>
      <w:r w:rsidR="00D437ED" w:rsidRPr="00007494">
        <w:t xml:space="preserve"> </w:t>
      </w:r>
      <w:proofErr w:type="spellStart"/>
      <w:r w:rsidR="00D437ED" w:rsidRPr="00007494">
        <w:t>juo</w:t>
      </w:r>
      <w:proofErr w:type="spellEnd"/>
      <w:r w:rsidR="00D437ED" w:rsidRPr="00007494">
        <w:t xml:space="preserve">. </w:t>
      </w:r>
      <w:proofErr w:type="spellStart"/>
      <w:r w:rsidR="00D437ED" w:rsidRPr="00007494">
        <w:t>Pavadinkime</w:t>
      </w:r>
      <w:proofErr w:type="spellEnd"/>
      <w:r w:rsidR="00D437ED" w:rsidRPr="00007494">
        <w:t xml:space="preserve"> </w:t>
      </w:r>
      <w:proofErr w:type="spellStart"/>
      <w:r w:rsidR="00D437ED" w:rsidRPr="00007494">
        <w:t>jį</w:t>
      </w:r>
      <w:proofErr w:type="spellEnd"/>
      <w:r w:rsidR="00D437ED" w:rsidRPr="00007494">
        <w:t xml:space="preserve">... </w:t>
      </w:r>
      <w:proofErr w:type="spellStart"/>
      <w:r w:rsidR="00D437ED" w:rsidRPr="00007494">
        <w:t>Verteriu</w:t>
      </w:r>
      <w:proofErr w:type="spellEnd"/>
      <w:r w:rsidR="00D437ED" w:rsidRPr="00007494">
        <w:t xml:space="preserve">. </w:t>
      </w:r>
      <w:proofErr w:type="spellStart"/>
      <w:r w:rsidR="00D437ED" w:rsidRPr="00007494">
        <w:t>Kodėl</w:t>
      </w:r>
      <w:proofErr w:type="spellEnd"/>
      <w:r w:rsidR="00D437ED" w:rsidRPr="00007494">
        <w:t>?</w:t>
      </w:r>
    </w:p>
    <w:p w14:paraId="04C2F344" w14:textId="677359E1" w:rsidR="00D437ED" w:rsidRPr="00007494" w:rsidRDefault="00D437ED" w:rsidP="00D437ED">
      <w:pPr>
        <w:jc w:val="center"/>
      </w:pPr>
      <w:r w:rsidRPr="00007494">
        <w:lastRenderedPageBreak/>
        <w:fldChar w:fldCharType="begin"/>
      </w:r>
      <w:r w:rsidR="00D21A40">
        <w:instrText xml:space="preserve"> INCLUDEPICTURE "https://nsasmm-my.sharepoint.com/var/folders/z3/fbjx7qqn1vn3bfyf4v4bj68w0000gn/T/com.microsoft.Word/WebArchiveCopyPasteTempFiles/page144image65489344" \* MERGEFORMAT </w:instrText>
      </w:r>
      <w:r w:rsidRPr="00007494">
        <w:fldChar w:fldCharType="separate"/>
      </w:r>
      <w:r w:rsidRPr="00007494">
        <w:rPr>
          <w:noProof/>
          <w:lang w:eastAsia="lt-LT"/>
        </w:rPr>
        <w:drawing>
          <wp:inline distT="0" distB="0" distL="0" distR="0" wp14:anchorId="4429F452" wp14:editId="0B33EACA">
            <wp:extent cx="2197290" cy="1873006"/>
            <wp:effectExtent l="0" t="0" r="0" b="0"/>
            <wp:docPr id="42" name="Picture 42" descr="page144image65489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age144image65489344"/>
                    <pic:cNvPicPr>
                      <a:picLocks noChangeAspect="1" noChangeArrowheads="1"/>
                    </pic:cNvPicPr>
                  </pic:nvPicPr>
                  <pic:blipFill>
                    <a:blip r:embed="rId1057" cstate="print">
                      <a:extLst>
                        <a:ext uri="{28A0092B-C50C-407E-A947-70E740481C1C}">
                          <a14:useLocalDpi xmlns:a14="http://schemas.microsoft.com/office/drawing/2010/main" val="0"/>
                        </a:ext>
                      </a:extLst>
                    </a:blip>
                    <a:srcRect/>
                    <a:stretch>
                      <a:fillRect/>
                    </a:stretch>
                  </pic:blipFill>
                  <pic:spPr bwMode="auto">
                    <a:xfrm>
                      <a:off x="0" y="0"/>
                      <a:ext cx="2262514" cy="1928604"/>
                    </a:xfrm>
                    <a:prstGeom prst="rect">
                      <a:avLst/>
                    </a:prstGeom>
                    <a:noFill/>
                    <a:ln>
                      <a:noFill/>
                    </a:ln>
                  </pic:spPr>
                </pic:pic>
              </a:graphicData>
            </a:graphic>
          </wp:inline>
        </w:drawing>
      </w:r>
      <w:r w:rsidRPr="00007494">
        <w:fldChar w:fldCharType="end"/>
      </w:r>
    </w:p>
    <w:p w14:paraId="71DBCCE9" w14:textId="61C2F46A" w:rsidR="00D437ED" w:rsidRPr="00007494" w:rsidRDefault="00D437ED" w:rsidP="009201B2">
      <w:pPr>
        <w:jc w:val="center"/>
      </w:pPr>
      <w:r w:rsidRPr="00007494">
        <w:t>Caspar David Friedrich</w:t>
      </w:r>
      <w:r w:rsidR="009201B2" w:rsidRPr="00007494">
        <w:t xml:space="preserve"> „</w:t>
      </w:r>
      <w:proofErr w:type="spellStart"/>
      <w:r w:rsidR="009201B2" w:rsidRPr="00007494">
        <w:t>Keliautojas</w:t>
      </w:r>
      <w:proofErr w:type="spellEnd"/>
      <w:r w:rsidR="009201B2" w:rsidRPr="00007494">
        <w:t xml:space="preserve"> </w:t>
      </w:r>
      <w:proofErr w:type="spellStart"/>
      <w:r w:rsidR="009201B2" w:rsidRPr="00007494">
        <w:t>virs</w:t>
      </w:r>
      <w:proofErr w:type="spellEnd"/>
      <w:r w:rsidR="009201B2" w:rsidRPr="00007494">
        <w:t xml:space="preserve">̌ </w:t>
      </w:r>
      <w:proofErr w:type="spellStart"/>
      <w:r w:rsidR="009201B2" w:rsidRPr="00007494">
        <w:t>miglu</w:t>
      </w:r>
      <w:proofErr w:type="spellEnd"/>
      <w:r w:rsidR="009201B2" w:rsidRPr="00007494">
        <w:t xml:space="preserve">̨ </w:t>
      </w:r>
      <w:proofErr w:type="spellStart"/>
      <w:r w:rsidR="009201B2" w:rsidRPr="00007494">
        <w:t>jūros</w:t>
      </w:r>
      <w:proofErr w:type="spellEnd"/>
      <w:r w:rsidR="009201B2" w:rsidRPr="00007494">
        <w:t>“</w:t>
      </w:r>
    </w:p>
    <w:p w14:paraId="0F2766B8" w14:textId="77777777" w:rsidR="00017EC0" w:rsidRPr="00007494" w:rsidRDefault="00017EC0" w:rsidP="009201B2">
      <w:pPr>
        <w:jc w:val="center"/>
      </w:pPr>
    </w:p>
    <w:p w14:paraId="733C35B8" w14:textId="12E946BA" w:rsidR="00D437ED" w:rsidRPr="00007494" w:rsidRDefault="00D437ED" w:rsidP="00017EC0">
      <w:pPr>
        <w:jc w:val="both"/>
      </w:pPr>
      <w:proofErr w:type="spellStart"/>
      <w:r w:rsidRPr="00007494">
        <w:t>Todėl</w:t>
      </w:r>
      <w:proofErr w:type="spellEnd"/>
      <w:r w:rsidRPr="00007494">
        <w:t xml:space="preserve">, </w:t>
      </w:r>
      <w:proofErr w:type="spellStart"/>
      <w:r w:rsidRPr="00007494">
        <w:t>kad</w:t>
      </w:r>
      <w:proofErr w:type="spellEnd"/>
      <w:r w:rsidRPr="00007494">
        <w:t xml:space="preserve"> </w:t>
      </w:r>
      <w:proofErr w:type="spellStart"/>
      <w:r w:rsidRPr="00007494">
        <w:t>jis</w:t>
      </w:r>
      <w:proofErr w:type="spellEnd"/>
      <w:r w:rsidRPr="00007494">
        <w:t xml:space="preserve"> </w:t>
      </w:r>
      <w:proofErr w:type="spellStart"/>
      <w:r w:rsidRPr="00007494">
        <w:t>šventai</w:t>
      </w:r>
      <w:proofErr w:type="spellEnd"/>
      <w:r w:rsidRPr="00007494">
        <w:t xml:space="preserve"> tiki </w:t>
      </w:r>
      <w:proofErr w:type="spellStart"/>
      <w:r w:rsidRPr="00007494">
        <w:t>jausmų</w:t>
      </w:r>
      <w:proofErr w:type="spellEnd"/>
      <w:r w:rsidRPr="00007494">
        <w:t xml:space="preserve"> </w:t>
      </w:r>
      <w:proofErr w:type="spellStart"/>
      <w:r w:rsidRPr="00007494">
        <w:t>galia</w:t>
      </w:r>
      <w:proofErr w:type="spellEnd"/>
      <w:r w:rsidRPr="00007494">
        <w:t xml:space="preserve">, </w:t>
      </w:r>
      <w:proofErr w:type="spellStart"/>
      <w:r w:rsidRPr="00007494">
        <w:t>nes</w:t>
      </w:r>
      <w:proofErr w:type="spellEnd"/>
      <w:r w:rsidR="004A3610" w:rsidRPr="00007494">
        <w:t>,</w:t>
      </w:r>
      <w:r w:rsidRPr="00007494">
        <w:t xml:space="preserve"> </w:t>
      </w:r>
      <w:r w:rsidR="004A3610" w:rsidRPr="00007494">
        <w:t xml:space="preserve">jo </w:t>
      </w:r>
      <w:proofErr w:type="spellStart"/>
      <w:r w:rsidR="004A3610" w:rsidRPr="00007494">
        <w:t>nuomone</w:t>
      </w:r>
      <w:proofErr w:type="spellEnd"/>
      <w:r w:rsidR="004A3610" w:rsidRPr="00007494">
        <w:t xml:space="preserve">, </w:t>
      </w:r>
      <w:proofErr w:type="spellStart"/>
      <w:r w:rsidRPr="00007494">
        <w:t>protas</w:t>
      </w:r>
      <w:proofErr w:type="spellEnd"/>
      <w:r w:rsidRPr="00007494">
        <w:t xml:space="preserve"> </w:t>
      </w:r>
      <w:proofErr w:type="spellStart"/>
      <w:r w:rsidRPr="00007494">
        <w:t>visada</w:t>
      </w:r>
      <w:proofErr w:type="spellEnd"/>
      <w:r w:rsidRPr="00007494">
        <w:t xml:space="preserve"> </w:t>
      </w:r>
      <w:proofErr w:type="spellStart"/>
      <w:r w:rsidRPr="00007494">
        <w:t>pralaimi</w:t>
      </w:r>
      <w:proofErr w:type="spellEnd"/>
      <w:r w:rsidRPr="00007494">
        <w:t xml:space="preserve"> </w:t>
      </w:r>
      <w:proofErr w:type="spellStart"/>
      <w:r w:rsidRPr="00007494">
        <w:t>prieš</w:t>
      </w:r>
      <w:proofErr w:type="spellEnd"/>
      <w:r w:rsidRPr="00007494">
        <w:t xml:space="preserve"> </w:t>
      </w:r>
      <w:proofErr w:type="spellStart"/>
      <w:r w:rsidRPr="00007494">
        <w:t>jausmus</w:t>
      </w:r>
      <w:proofErr w:type="spellEnd"/>
      <w:r w:rsidRPr="00007494">
        <w:t xml:space="preserve">. </w:t>
      </w:r>
      <w:proofErr w:type="spellStart"/>
      <w:r w:rsidRPr="00007494">
        <w:t>Romantizmo</w:t>
      </w:r>
      <w:proofErr w:type="spellEnd"/>
      <w:r w:rsidRPr="00007494">
        <w:t xml:space="preserve"> </w:t>
      </w:r>
      <w:proofErr w:type="spellStart"/>
      <w:r w:rsidRPr="00007494">
        <w:t>epochos</w:t>
      </w:r>
      <w:proofErr w:type="spellEnd"/>
      <w:r w:rsidRPr="00007494">
        <w:t xml:space="preserve"> </w:t>
      </w:r>
      <w:proofErr w:type="spellStart"/>
      <w:r w:rsidRPr="00007494">
        <w:t>herojus</w:t>
      </w:r>
      <w:proofErr w:type="spellEnd"/>
      <w:r w:rsidRPr="00007494">
        <w:t xml:space="preserve"> </w:t>
      </w:r>
      <w:proofErr w:type="spellStart"/>
      <w:r w:rsidRPr="00007494">
        <w:t>buvo</w:t>
      </w:r>
      <w:proofErr w:type="spellEnd"/>
      <w:r w:rsidRPr="00007494">
        <w:t xml:space="preserve"> </w:t>
      </w:r>
      <w:proofErr w:type="spellStart"/>
      <w:r w:rsidRPr="00007494">
        <w:t>linkę</w:t>
      </w:r>
      <w:proofErr w:type="spellEnd"/>
      <w:r w:rsidRPr="00007494">
        <w:t xml:space="preserve"> </w:t>
      </w:r>
      <w:proofErr w:type="spellStart"/>
      <w:r w:rsidRPr="00007494">
        <w:t>beprotiškai</w:t>
      </w:r>
      <w:proofErr w:type="spellEnd"/>
      <w:r w:rsidRPr="00007494">
        <w:t xml:space="preserve"> </w:t>
      </w:r>
      <w:proofErr w:type="spellStart"/>
      <w:r w:rsidRPr="00007494">
        <w:t>įsimylėti</w:t>
      </w:r>
      <w:proofErr w:type="spellEnd"/>
      <w:r w:rsidRPr="00007494">
        <w:t xml:space="preserve"> ir </w:t>
      </w:r>
      <w:proofErr w:type="spellStart"/>
      <w:r w:rsidRPr="00007494">
        <w:t>kentėti</w:t>
      </w:r>
      <w:proofErr w:type="spellEnd"/>
      <w:r w:rsidRPr="00007494">
        <w:t xml:space="preserve"> </w:t>
      </w:r>
      <w:proofErr w:type="spellStart"/>
      <w:r w:rsidRPr="00007494">
        <w:t>meilės</w:t>
      </w:r>
      <w:proofErr w:type="spellEnd"/>
      <w:r w:rsidRPr="00007494">
        <w:t xml:space="preserve"> </w:t>
      </w:r>
      <w:proofErr w:type="spellStart"/>
      <w:r w:rsidRPr="00007494">
        <w:t>kančias</w:t>
      </w:r>
      <w:proofErr w:type="spellEnd"/>
      <w:r w:rsidRPr="00007494">
        <w:t xml:space="preserve">, </w:t>
      </w:r>
      <w:proofErr w:type="spellStart"/>
      <w:r w:rsidRPr="00007494">
        <w:t>tokias</w:t>
      </w:r>
      <w:proofErr w:type="spellEnd"/>
      <w:r w:rsidRPr="00007494">
        <w:t xml:space="preserve">, </w:t>
      </w:r>
      <w:proofErr w:type="spellStart"/>
      <w:r w:rsidRPr="00007494">
        <w:t>kokias</w:t>
      </w:r>
      <w:proofErr w:type="spellEnd"/>
      <w:r w:rsidRPr="00007494">
        <w:t xml:space="preserve"> </w:t>
      </w:r>
      <w:proofErr w:type="spellStart"/>
      <w:r w:rsidRPr="00007494">
        <w:t>aprašė</w:t>
      </w:r>
      <w:proofErr w:type="spellEnd"/>
      <w:r w:rsidRPr="00007494">
        <w:t xml:space="preserve"> Johanas  </w:t>
      </w:r>
      <w:proofErr w:type="spellStart"/>
      <w:r w:rsidRPr="00007494">
        <w:t>Volfgangas</w:t>
      </w:r>
      <w:proofErr w:type="spellEnd"/>
      <w:r w:rsidRPr="00007494">
        <w:t xml:space="preserve"> </w:t>
      </w:r>
      <w:proofErr w:type="spellStart"/>
      <w:r w:rsidRPr="00007494">
        <w:t>fon</w:t>
      </w:r>
      <w:proofErr w:type="spellEnd"/>
      <w:r w:rsidRPr="00007494">
        <w:t xml:space="preserve"> </w:t>
      </w:r>
      <w:proofErr w:type="spellStart"/>
      <w:r w:rsidRPr="00007494">
        <w:t>Getė</w:t>
      </w:r>
      <w:proofErr w:type="spellEnd"/>
      <w:r w:rsidRPr="00007494">
        <w:t xml:space="preserve"> </w:t>
      </w:r>
      <w:proofErr w:type="spellStart"/>
      <w:r w:rsidRPr="00007494">
        <w:t>savo</w:t>
      </w:r>
      <w:proofErr w:type="spellEnd"/>
      <w:r w:rsidRPr="00007494">
        <w:t xml:space="preserve"> ,,</w:t>
      </w:r>
      <w:proofErr w:type="spellStart"/>
      <w:r w:rsidRPr="00007494">
        <w:t>Jaunojo</w:t>
      </w:r>
      <w:proofErr w:type="spellEnd"/>
      <w:r w:rsidRPr="00007494">
        <w:t xml:space="preserve"> </w:t>
      </w:r>
      <w:proofErr w:type="spellStart"/>
      <w:r w:rsidRPr="00007494">
        <w:t>Verterio</w:t>
      </w:r>
      <w:proofErr w:type="spellEnd"/>
      <w:r w:rsidRPr="00007494">
        <w:t xml:space="preserve"> </w:t>
      </w:r>
      <w:proofErr w:type="spellStart"/>
      <w:r w:rsidRPr="00007494">
        <w:t>kančiose</w:t>
      </w:r>
      <w:proofErr w:type="spellEnd"/>
      <w:r w:rsidRPr="00007494">
        <w:t xml:space="preserve">” </w:t>
      </w:r>
      <w:proofErr w:type="spellStart"/>
      <w:r w:rsidRPr="00007494">
        <w:t>ar</w:t>
      </w:r>
      <w:proofErr w:type="spellEnd"/>
      <w:r w:rsidRPr="00007494">
        <w:t xml:space="preserve"> Fransua </w:t>
      </w:r>
      <w:proofErr w:type="spellStart"/>
      <w:r w:rsidRPr="00007494">
        <w:t>Renė</w:t>
      </w:r>
      <w:proofErr w:type="spellEnd"/>
      <w:r w:rsidRPr="00007494">
        <w:t xml:space="preserve"> de </w:t>
      </w:r>
      <w:proofErr w:type="spellStart"/>
      <w:r w:rsidRPr="00007494">
        <w:t>Šatobrianas</w:t>
      </w:r>
      <w:proofErr w:type="spellEnd"/>
      <w:r w:rsidRPr="00007494">
        <w:t xml:space="preserve"> (</w:t>
      </w:r>
      <w:r w:rsidRPr="00007494">
        <w:rPr>
          <w:color w:val="4D5156"/>
          <w:shd w:val="clear" w:color="auto" w:fill="FFFFFF"/>
        </w:rPr>
        <w:t>Francois-Rene de Chateaubriand</w:t>
      </w:r>
      <w:r w:rsidRPr="00007494">
        <w:t xml:space="preserve">) </w:t>
      </w:r>
      <w:proofErr w:type="spellStart"/>
      <w:r w:rsidRPr="00007494">
        <w:t>savo</w:t>
      </w:r>
      <w:proofErr w:type="spellEnd"/>
      <w:r w:rsidRPr="00007494">
        <w:t xml:space="preserve"> </w:t>
      </w:r>
      <w:proofErr w:type="spellStart"/>
      <w:r w:rsidRPr="00007494">
        <w:t>romane</w:t>
      </w:r>
      <w:proofErr w:type="spellEnd"/>
      <w:r w:rsidRPr="00007494">
        <w:t xml:space="preserve"> „</w:t>
      </w:r>
      <w:r w:rsidR="00A77BD3" w:rsidRPr="00007494">
        <w:t>Atala</w:t>
      </w:r>
      <w:r w:rsidRPr="00007494">
        <w:t>“.</w:t>
      </w:r>
    </w:p>
    <w:p w14:paraId="606E9495" w14:textId="19B13242" w:rsidR="00D437ED" w:rsidRPr="00007494" w:rsidRDefault="00D437ED" w:rsidP="009201B2">
      <w:pPr>
        <w:ind w:firstLine="567"/>
        <w:jc w:val="center"/>
        <w:rPr>
          <w:i/>
          <w:iCs/>
        </w:rPr>
      </w:pPr>
      <w:r w:rsidRPr="00007494">
        <w:rPr>
          <w:noProof/>
          <w:lang w:eastAsia="lt-LT"/>
        </w:rPr>
        <w:drawing>
          <wp:inline distT="0" distB="0" distL="0" distR="0" wp14:anchorId="39FA4CBD" wp14:editId="79D3CDB7">
            <wp:extent cx="1694334" cy="2479762"/>
            <wp:effectExtent l="0" t="0" r="1270" b="0"/>
            <wp:docPr id="35842" name="Picture 2">
              <a:extLst xmlns:a="http://schemas.openxmlformats.org/drawingml/2006/main">
                <a:ext uri="{FF2B5EF4-FFF2-40B4-BE49-F238E27FC236}">
                  <a16:creationId xmlns:a16="http://schemas.microsoft.com/office/drawing/2014/main" id="{4748558C-3F9D-4828-1381-BBC31D1E805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42" name="Picture 2">
                      <a:extLst>
                        <a:ext uri="{FF2B5EF4-FFF2-40B4-BE49-F238E27FC236}">
                          <a16:creationId xmlns:a16="http://schemas.microsoft.com/office/drawing/2014/main" id="{4748558C-3F9D-4828-1381-BBC31D1E805A}"/>
                        </a:ext>
                      </a:extLst>
                    </pic:cNvPr>
                    <pic:cNvPicPr>
                      <a:picLocks noChangeAspect="1" noChangeArrowheads="1"/>
                    </pic:cNvPicPr>
                  </pic:nvPicPr>
                  <pic:blipFill>
                    <a:blip r:embed="rId1058">
                      <a:extLst>
                        <a:ext uri="{28A0092B-C50C-407E-A947-70E740481C1C}">
                          <a14:useLocalDpi xmlns:a14="http://schemas.microsoft.com/office/drawing/2010/main" val="0"/>
                        </a:ext>
                      </a:extLst>
                    </a:blip>
                    <a:srcRect/>
                    <a:stretch>
                      <a:fillRect/>
                    </a:stretch>
                  </pic:blipFill>
                  <pic:spPr bwMode="auto">
                    <a:xfrm>
                      <a:off x="0" y="0"/>
                      <a:ext cx="1782302" cy="2608509"/>
                    </a:xfrm>
                    <a:prstGeom prst="rect">
                      <a:avLst/>
                    </a:prstGeom>
                    <a:noFill/>
                    <a:ln>
                      <a:noFill/>
                    </a:ln>
                    <a:effectLst/>
                  </pic:spPr>
                </pic:pic>
              </a:graphicData>
            </a:graphic>
          </wp:inline>
        </w:drawing>
      </w:r>
      <w:r w:rsidRPr="00007494">
        <w:rPr>
          <w:i/>
          <w:iCs/>
        </w:rPr>
        <w:t xml:space="preserve"> </w:t>
      </w:r>
      <w:r w:rsidRPr="00007494">
        <w:rPr>
          <w:noProof/>
          <w:lang w:eastAsia="lt-LT"/>
        </w:rPr>
        <w:drawing>
          <wp:inline distT="0" distB="0" distL="0" distR="0" wp14:anchorId="157BB380" wp14:editId="4940A46D">
            <wp:extent cx="1473958" cy="2113724"/>
            <wp:effectExtent l="0" t="0" r="0" b="1270"/>
            <wp:docPr id="19459" name="Content Placeholder 3" descr="D:\Lolita\LMTA\VAIKU MUZIKOS MOKYKLA\MUZIKOS ISTORIJA\3 metai_6 klase\100_0925\IMGP8481.JPG">
              <a:extLst xmlns:a="http://schemas.openxmlformats.org/drawingml/2006/main">
                <a:ext uri="{FF2B5EF4-FFF2-40B4-BE49-F238E27FC236}">
                  <a16:creationId xmlns:a16="http://schemas.microsoft.com/office/drawing/2014/main" id="{3047B22C-8BF9-4841-245E-E167BD355791}"/>
                </a:ext>
              </a:extLst>
            </wp:docPr>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19459" name="Content Placeholder 3" descr="D:\Lolita\LMTA\VAIKU MUZIKOS MOKYKLA\MUZIKOS ISTORIJA\3 metai_6 klase\100_0925\IMGP8481.JPG">
                      <a:extLst>
                        <a:ext uri="{FF2B5EF4-FFF2-40B4-BE49-F238E27FC236}">
                          <a16:creationId xmlns:a16="http://schemas.microsoft.com/office/drawing/2014/main" id="{3047B22C-8BF9-4841-245E-E167BD355791}"/>
                        </a:ext>
                      </a:extLst>
                    </pic:cNvPr>
                    <pic:cNvPicPr>
                      <a:picLocks noGrp="1"/>
                    </pic:cNvPicPr>
                  </pic:nvPicPr>
                  <pic:blipFill>
                    <a:blip r:embed="rId1059" cstate="print">
                      <a:extLst>
                        <a:ext uri="{28A0092B-C50C-407E-A947-70E740481C1C}">
                          <a14:useLocalDpi xmlns:a14="http://schemas.microsoft.com/office/drawing/2010/main" val="0"/>
                        </a:ext>
                      </a:extLst>
                    </a:blip>
                    <a:srcRect/>
                    <a:stretch>
                      <a:fillRect/>
                    </a:stretch>
                  </pic:blipFill>
                  <pic:spPr bwMode="auto">
                    <a:xfrm>
                      <a:off x="0" y="0"/>
                      <a:ext cx="1593471" cy="2285111"/>
                    </a:xfrm>
                    <a:prstGeom prst="rect">
                      <a:avLst/>
                    </a:prstGeom>
                    <a:noFill/>
                    <a:ln>
                      <a:noFill/>
                    </a:ln>
                  </pic:spPr>
                </pic:pic>
              </a:graphicData>
            </a:graphic>
          </wp:inline>
        </w:drawing>
      </w:r>
    </w:p>
    <w:p w14:paraId="78416BCB" w14:textId="0EFA5384" w:rsidR="00D437ED" w:rsidRPr="00007494" w:rsidRDefault="00D437ED" w:rsidP="004F243C">
      <w:pPr>
        <w:spacing w:line="276" w:lineRule="auto"/>
        <w:jc w:val="both"/>
      </w:pPr>
      <w:proofErr w:type="spellStart"/>
      <w:r w:rsidRPr="00007494">
        <w:t>Mūsų</w:t>
      </w:r>
      <w:proofErr w:type="spellEnd"/>
      <w:r w:rsidRPr="00007494">
        <w:t xml:space="preserve"> </w:t>
      </w:r>
      <w:proofErr w:type="spellStart"/>
      <w:r w:rsidR="00A2573E" w:rsidRPr="00007494">
        <w:t>Verteris</w:t>
      </w:r>
      <w:proofErr w:type="spellEnd"/>
      <w:r w:rsidRPr="00007494">
        <w:t xml:space="preserve"> </w:t>
      </w:r>
      <w:proofErr w:type="spellStart"/>
      <w:r w:rsidRPr="00007494">
        <w:t>dalyvauja</w:t>
      </w:r>
      <w:proofErr w:type="spellEnd"/>
      <w:r w:rsidRPr="00007494">
        <w:t xml:space="preserve"> </w:t>
      </w:r>
      <w:r w:rsidRPr="00007494">
        <w:rPr>
          <w:rStyle w:val="apibr"/>
          <w:shd w:val="clear" w:color="auto" w:fill="FBFBFB"/>
        </w:rPr>
        <w:t xml:space="preserve">18 a. 6–8 </w:t>
      </w:r>
      <w:proofErr w:type="spellStart"/>
      <w:r w:rsidRPr="00007494">
        <w:rPr>
          <w:rStyle w:val="apibr"/>
          <w:shd w:val="clear" w:color="auto" w:fill="FBFBFB"/>
        </w:rPr>
        <w:t>dešimtmečio</w:t>
      </w:r>
      <w:proofErr w:type="spellEnd"/>
      <w:r w:rsidRPr="00007494">
        <w:rPr>
          <w:rStyle w:val="apibr"/>
          <w:shd w:val="clear" w:color="auto" w:fill="FBFBFB"/>
        </w:rPr>
        <w:t xml:space="preserve"> </w:t>
      </w:r>
      <w:proofErr w:type="spellStart"/>
      <w:r w:rsidRPr="00007494">
        <w:rPr>
          <w:rStyle w:val="apibr"/>
          <w:shd w:val="clear" w:color="auto" w:fill="FBFBFB"/>
        </w:rPr>
        <w:t>vokiečių</w:t>
      </w:r>
      <w:proofErr w:type="spellEnd"/>
      <w:r w:rsidRPr="00007494">
        <w:rPr>
          <w:rStyle w:val="apibr"/>
          <w:shd w:val="clear" w:color="auto" w:fill="FBFBFB"/>
        </w:rPr>
        <w:t xml:space="preserve"> </w:t>
      </w:r>
      <w:proofErr w:type="spellStart"/>
      <w:r w:rsidRPr="00007494">
        <w:rPr>
          <w:rStyle w:val="apibr"/>
          <w:shd w:val="clear" w:color="auto" w:fill="FBFBFB"/>
        </w:rPr>
        <w:t>dvasiniame</w:t>
      </w:r>
      <w:proofErr w:type="spellEnd"/>
      <w:r w:rsidRPr="00007494">
        <w:rPr>
          <w:rStyle w:val="apibr"/>
          <w:shd w:val="clear" w:color="auto" w:fill="FBFBFB"/>
        </w:rPr>
        <w:t xml:space="preserve"> ir </w:t>
      </w:r>
      <w:proofErr w:type="spellStart"/>
      <w:r w:rsidRPr="00007494">
        <w:rPr>
          <w:rStyle w:val="apibr"/>
          <w:shd w:val="clear" w:color="auto" w:fill="FBFBFB"/>
        </w:rPr>
        <w:t>literatūriniame</w:t>
      </w:r>
      <w:proofErr w:type="spellEnd"/>
      <w:r w:rsidRPr="00007494">
        <w:rPr>
          <w:rStyle w:val="apibr"/>
          <w:shd w:val="clear" w:color="auto" w:fill="FBFBFB"/>
        </w:rPr>
        <w:t xml:space="preserve"> </w:t>
      </w:r>
      <w:r w:rsidRPr="00007494">
        <w:t>,,</w:t>
      </w:r>
      <w:proofErr w:type="spellStart"/>
      <w:r w:rsidRPr="00007494">
        <w:t>Audros</w:t>
      </w:r>
      <w:proofErr w:type="spellEnd"/>
      <w:r w:rsidRPr="00007494">
        <w:t xml:space="preserve"> ir </w:t>
      </w:r>
      <w:proofErr w:type="spellStart"/>
      <w:r w:rsidRPr="00007494">
        <w:t>veržimosi</w:t>
      </w:r>
      <w:proofErr w:type="spellEnd"/>
      <w:r w:rsidRPr="00007494">
        <w:t xml:space="preserve"> </w:t>
      </w:r>
      <w:proofErr w:type="spellStart"/>
      <w:r w:rsidRPr="00007494">
        <w:t>sąjūdyje</w:t>
      </w:r>
      <w:proofErr w:type="spellEnd"/>
      <w:r w:rsidRPr="00007494">
        <w:t>”</w:t>
      </w:r>
      <w:r w:rsidRPr="00007494">
        <w:rPr>
          <w:rStyle w:val="apibr"/>
          <w:shd w:val="clear" w:color="auto" w:fill="FBFBFB"/>
        </w:rPr>
        <w:t xml:space="preserve">, </w:t>
      </w:r>
      <w:proofErr w:type="spellStart"/>
      <w:r w:rsidRPr="00007494">
        <w:rPr>
          <w:rStyle w:val="apibr"/>
          <w:shd w:val="clear" w:color="auto" w:fill="FBFBFB"/>
        </w:rPr>
        <w:t>kuris</w:t>
      </w:r>
      <w:proofErr w:type="spellEnd"/>
      <w:r w:rsidRPr="00007494">
        <w:rPr>
          <w:rStyle w:val="apibr"/>
          <w:shd w:val="clear" w:color="auto" w:fill="FBFBFB"/>
        </w:rPr>
        <w:t xml:space="preserve"> </w:t>
      </w:r>
      <w:proofErr w:type="spellStart"/>
      <w:r w:rsidRPr="00007494">
        <w:rPr>
          <w:rStyle w:val="apibr"/>
          <w:shd w:val="clear" w:color="auto" w:fill="FBFBFB"/>
        </w:rPr>
        <w:t>prasidėjo</w:t>
      </w:r>
      <w:proofErr w:type="spellEnd"/>
      <w:r w:rsidRPr="00007494">
        <w:rPr>
          <w:rStyle w:val="apibr"/>
          <w:shd w:val="clear" w:color="auto" w:fill="FBFBFB"/>
        </w:rPr>
        <w:t xml:space="preserve"> </w:t>
      </w:r>
      <w:proofErr w:type="spellStart"/>
      <w:r w:rsidRPr="00007494">
        <w:rPr>
          <w:shd w:val="clear" w:color="auto" w:fill="FBFBFB"/>
        </w:rPr>
        <w:t>kaip</w:t>
      </w:r>
      <w:proofErr w:type="spellEnd"/>
      <w:r w:rsidRPr="00007494">
        <w:rPr>
          <w:shd w:val="clear" w:color="auto" w:fill="FBFBFB"/>
        </w:rPr>
        <w:t xml:space="preserve"> </w:t>
      </w:r>
      <w:proofErr w:type="spellStart"/>
      <w:r w:rsidRPr="00007494">
        <w:rPr>
          <w:shd w:val="clear" w:color="auto" w:fill="FBFBFB"/>
        </w:rPr>
        <w:t>pasipriešinimas</w:t>
      </w:r>
      <w:proofErr w:type="spellEnd"/>
      <w:r w:rsidRPr="00007494">
        <w:rPr>
          <w:shd w:val="clear" w:color="auto" w:fill="FBFBFB"/>
        </w:rPr>
        <w:t xml:space="preserve"> </w:t>
      </w:r>
      <w:proofErr w:type="spellStart"/>
      <w:r w:rsidRPr="00007494">
        <w:rPr>
          <w:shd w:val="clear" w:color="auto" w:fill="FBFBFB"/>
        </w:rPr>
        <w:t>švietėjiškam</w:t>
      </w:r>
      <w:proofErr w:type="spellEnd"/>
      <w:r w:rsidRPr="00007494">
        <w:rPr>
          <w:shd w:val="clear" w:color="auto" w:fill="FBFBFB"/>
        </w:rPr>
        <w:t xml:space="preserve"> </w:t>
      </w:r>
      <w:proofErr w:type="spellStart"/>
      <w:r w:rsidRPr="00007494">
        <w:rPr>
          <w:shd w:val="clear" w:color="auto" w:fill="FBFBFB"/>
        </w:rPr>
        <w:t>racionalizmui</w:t>
      </w:r>
      <w:proofErr w:type="spellEnd"/>
      <w:r w:rsidRPr="00007494">
        <w:rPr>
          <w:shd w:val="clear" w:color="auto" w:fill="FBFBFB"/>
        </w:rPr>
        <w:t xml:space="preserve">, </w:t>
      </w:r>
      <w:proofErr w:type="spellStart"/>
      <w:r w:rsidRPr="00007494">
        <w:rPr>
          <w:shd w:val="clear" w:color="auto" w:fill="FBFBFB"/>
        </w:rPr>
        <w:t>luomų</w:t>
      </w:r>
      <w:proofErr w:type="spellEnd"/>
      <w:r w:rsidRPr="00007494">
        <w:rPr>
          <w:shd w:val="clear" w:color="auto" w:fill="FBFBFB"/>
        </w:rPr>
        <w:t xml:space="preserve"> </w:t>
      </w:r>
      <w:proofErr w:type="spellStart"/>
      <w:r w:rsidRPr="00007494">
        <w:rPr>
          <w:shd w:val="clear" w:color="auto" w:fill="FBFBFB"/>
        </w:rPr>
        <w:t>sistemai</w:t>
      </w:r>
      <w:proofErr w:type="spellEnd"/>
      <w:r w:rsidRPr="00007494">
        <w:rPr>
          <w:shd w:val="clear" w:color="auto" w:fill="FBFBFB"/>
        </w:rPr>
        <w:t xml:space="preserve">, </w:t>
      </w:r>
      <w:proofErr w:type="spellStart"/>
      <w:r w:rsidRPr="00007494">
        <w:rPr>
          <w:shd w:val="clear" w:color="auto" w:fill="FBFBFB"/>
        </w:rPr>
        <w:t>sustabarėjusiems</w:t>
      </w:r>
      <w:proofErr w:type="spellEnd"/>
      <w:r w:rsidRPr="00007494">
        <w:rPr>
          <w:shd w:val="clear" w:color="auto" w:fill="FBFBFB"/>
        </w:rPr>
        <w:t xml:space="preserve"> </w:t>
      </w:r>
      <w:proofErr w:type="spellStart"/>
      <w:r w:rsidRPr="00007494">
        <w:rPr>
          <w:shd w:val="clear" w:color="auto" w:fill="FBFBFB"/>
        </w:rPr>
        <w:t>papročiams</w:t>
      </w:r>
      <w:proofErr w:type="spellEnd"/>
      <w:r w:rsidRPr="00007494">
        <w:rPr>
          <w:shd w:val="clear" w:color="auto" w:fill="FBFBFB"/>
        </w:rPr>
        <w:t xml:space="preserve"> ir </w:t>
      </w:r>
      <w:proofErr w:type="spellStart"/>
      <w:r w:rsidRPr="00007494">
        <w:rPr>
          <w:shd w:val="clear" w:color="auto" w:fill="FBFBFB"/>
        </w:rPr>
        <w:t>moralei</w:t>
      </w:r>
      <w:proofErr w:type="spellEnd"/>
      <w:r w:rsidRPr="00007494">
        <w:rPr>
          <w:shd w:val="clear" w:color="auto" w:fill="FBFBFB"/>
        </w:rPr>
        <w:t>.</w:t>
      </w:r>
      <w:r w:rsidRPr="00007494">
        <w:rPr>
          <w:rStyle w:val="Puslapioinaosnuoroda"/>
          <w:shd w:val="clear" w:color="auto" w:fill="FBFBFB"/>
        </w:rPr>
        <w:footnoteReference w:id="7"/>
      </w:r>
      <w:r w:rsidRPr="00007494">
        <w:rPr>
          <w:shd w:val="clear" w:color="auto" w:fill="FBFBFB"/>
        </w:rPr>
        <w:t xml:space="preserve"> </w:t>
      </w:r>
      <w:proofErr w:type="spellStart"/>
      <w:r w:rsidRPr="00007494">
        <w:rPr>
          <w:shd w:val="clear" w:color="auto" w:fill="FBFBFB"/>
        </w:rPr>
        <w:t>Jis</w:t>
      </w:r>
      <w:proofErr w:type="spellEnd"/>
      <w:r w:rsidRPr="00007494">
        <w:rPr>
          <w:shd w:val="clear" w:color="auto" w:fill="FBFBFB"/>
        </w:rPr>
        <w:t xml:space="preserve"> </w:t>
      </w:r>
      <w:proofErr w:type="spellStart"/>
      <w:r w:rsidRPr="00007494">
        <w:rPr>
          <w:shd w:val="clear" w:color="auto" w:fill="FBFBFB"/>
        </w:rPr>
        <w:t>labai</w:t>
      </w:r>
      <w:proofErr w:type="spellEnd"/>
      <w:r w:rsidRPr="00007494">
        <w:rPr>
          <w:shd w:val="clear" w:color="auto" w:fill="FBFBFB"/>
        </w:rPr>
        <w:t xml:space="preserve"> </w:t>
      </w:r>
      <w:proofErr w:type="spellStart"/>
      <w:r w:rsidRPr="00007494">
        <w:rPr>
          <w:shd w:val="clear" w:color="auto" w:fill="FBFBFB"/>
        </w:rPr>
        <w:t>vertina</w:t>
      </w:r>
      <w:proofErr w:type="spellEnd"/>
      <w:r w:rsidRPr="00007494">
        <w:rPr>
          <w:shd w:val="clear" w:color="auto" w:fill="FBFBFB"/>
        </w:rPr>
        <w:t xml:space="preserve"> meno </w:t>
      </w:r>
      <w:proofErr w:type="spellStart"/>
      <w:r w:rsidRPr="00007494">
        <w:rPr>
          <w:shd w:val="clear" w:color="auto" w:fill="FBFBFB"/>
        </w:rPr>
        <w:t>reikšmę</w:t>
      </w:r>
      <w:proofErr w:type="spellEnd"/>
      <w:r w:rsidRPr="00007494">
        <w:rPr>
          <w:shd w:val="clear" w:color="auto" w:fill="FBFBFB"/>
        </w:rPr>
        <w:t xml:space="preserve"> </w:t>
      </w:r>
      <w:proofErr w:type="spellStart"/>
      <w:r w:rsidRPr="00007494">
        <w:rPr>
          <w:shd w:val="clear" w:color="auto" w:fill="FBFBFB"/>
        </w:rPr>
        <w:t>žmogaus</w:t>
      </w:r>
      <w:proofErr w:type="spellEnd"/>
      <w:r w:rsidRPr="00007494">
        <w:rPr>
          <w:shd w:val="clear" w:color="auto" w:fill="FBFBFB"/>
        </w:rPr>
        <w:t xml:space="preserve"> </w:t>
      </w:r>
      <w:proofErr w:type="spellStart"/>
      <w:r w:rsidRPr="00007494">
        <w:rPr>
          <w:shd w:val="clear" w:color="auto" w:fill="FBFBFB"/>
        </w:rPr>
        <w:t>gyvenimui</w:t>
      </w:r>
      <w:proofErr w:type="spellEnd"/>
      <w:r w:rsidRPr="00007494">
        <w:rPr>
          <w:shd w:val="clear" w:color="auto" w:fill="FBFBFB"/>
        </w:rPr>
        <w:t xml:space="preserve"> ir mano, </w:t>
      </w:r>
      <w:proofErr w:type="spellStart"/>
      <w:r w:rsidRPr="00007494">
        <w:rPr>
          <w:shd w:val="clear" w:color="auto" w:fill="FBFBFB"/>
        </w:rPr>
        <w:t>kad</w:t>
      </w:r>
      <w:proofErr w:type="spellEnd"/>
      <w:r w:rsidRPr="00007494">
        <w:rPr>
          <w:shd w:val="clear" w:color="auto" w:fill="FBFBFB"/>
        </w:rPr>
        <w:t xml:space="preserve"> </w:t>
      </w:r>
      <w:proofErr w:type="spellStart"/>
      <w:r w:rsidRPr="00007494">
        <w:rPr>
          <w:shd w:val="clear" w:color="auto" w:fill="FBFBFB"/>
        </w:rPr>
        <w:t>menas</w:t>
      </w:r>
      <w:proofErr w:type="spellEnd"/>
      <w:r w:rsidRPr="00007494">
        <w:rPr>
          <w:shd w:val="clear" w:color="auto" w:fill="FBFBFB"/>
        </w:rPr>
        <w:t xml:space="preserve"> – </w:t>
      </w:r>
      <w:proofErr w:type="spellStart"/>
      <w:r w:rsidRPr="00007494">
        <w:rPr>
          <w:shd w:val="clear" w:color="auto" w:fill="FBFBFB"/>
        </w:rPr>
        <w:t>aukščiausia</w:t>
      </w:r>
      <w:proofErr w:type="spellEnd"/>
      <w:r w:rsidRPr="00007494">
        <w:rPr>
          <w:shd w:val="clear" w:color="auto" w:fill="FBFBFB"/>
        </w:rPr>
        <w:t xml:space="preserve"> </w:t>
      </w:r>
      <w:proofErr w:type="spellStart"/>
      <w:r w:rsidRPr="00007494">
        <w:rPr>
          <w:shd w:val="clear" w:color="auto" w:fill="FBFBFB"/>
        </w:rPr>
        <w:t>žmogaus</w:t>
      </w:r>
      <w:proofErr w:type="spellEnd"/>
      <w:r w:rsidRPr="00007494">
        <w:rPr>
          <w:shd w:val="clear" w:color="auto" w:fill="FBFBFB"/>
        </w:rPr>
        <w:t xml:space="preserve"> </w:t>
      </w:r>
      <w:proofErr w:type="spellStart"/>
      <w:r w:rsidRPr="00007494">
        <w:rPr>
          <w:shd w:val="clear" w:color="auto" w:fill="FBFBFB"/>
        </w:rPr>
        <w:t>gebėjimų</w:t>
      </w:r>
      <w:proofErr w:type="spellEnd"/>
      <w:r w:rsidRPr="00007494">
        <w:rPr>
          <w:shd w:val="clear" w:color="auto" w:fill="FBFBFB"/>
        </w:rPr>
        <w:t xml:space="preserve"> </w:t>
      </w:r>
      <w:proofErr w:type="spellStart"/>
      <w:r w:rsidRPr="00007494">
        <w:rPr>
          <w:shd w:val="clear" w:color="auto" w:fill="FBFBFB"/>
        </w:rPr>
        <w:t>išraiška</w:t>
      </w:r>
      <w:proofErr w:type="spellEnd"/>
      <w:r w:rsidRPr="00007494">
        <w:rPr>
          <w:shd w:val="clear" w:color="auto" w:fill="FBFBFB"/>
        </w:rPr>
        <w:t xml:space="preserve">. </w:t>
      </w:r>
      <w:proofErr w:type="spellStart"/>
      <w:r w:rsidRPr="00007494">
        <w:rPr>
          <w:shd w:val="clear" w:color="auto" w:fill="FBFBFB"/>
        </w:rPr>
        <w:t>Todėl</w:t>
      </w:r>
      <w:proofErr w:type="spellEnd"/>
      <w:r w:rsidRPr="00007494">
        <w:rPr>
          <w:shd w:val="clear" w:color="auto" w:fill="FBFBFB"/>
        </w:rPr>
        <w:t xml:space="preserve"> </w:t>
      </w:r>
      <w:proofErr w:type="spellStart"/>
      <w:r w:rsidRPr="00007494">
        <w:rPr>
          <w:shd w:val="clear" w:color="auto" w:fill="FBFBFB"/>
        </w:rPr>
        <w:t>jis</w:t>
      </w:r>
      <w:proofErr w:type="spellEnd"/>
      <w:r w:rsidRPr="00007494">
        <w:rPr>
          <w:shd w:val="clear" w:color="auto" w:fill="FBFBFB"/>
        </w:rPr>
        <w:t xml:space="preserve"> nori </w:t>
      </w:r>
      <w:proofErr w:type="spellStart"/>
      <w:r w:rsidRPr="00007494">
        <w:rPr>
          <w:shd w:val="clear" w:color="auto" w:fill="FBFBFB"/>
        </w:rPr>
        <w:t>kurti</w:t>
      </w:r>
      <w:proofErr w:type="spellEnd"/>
      <w:r w:rsidRPr="00007494">
        <w:rPr>
          <w:shd w:val="clear" w:color="auto" w:fill="FBFBFB"/>
        </w:rPr>
        <w:t xml:space="preserve"> </w:t>
      </w:r>
      <w:proofErr w:type="spellStart"/>
      <w:r w:rsidRPr="00007494">
        <w:rPr>
          <w:shd w:val="clear" w:color="auto" w:fill="FBFBFB"/>
        </w:rPr>
        <w:t>laisvai</w:t>
      </w:r>
      <w:proofErr w:type="spellEnd"/>
      <w:r w:rsidRPr="00007494">
        <w:rPr>
          <w:shd w:val="clear" w:color="auto" w:fill="FBFBFB"/>
        </w:rPr>
        <w:t xml:space="preserve">, </w:t>
      </w:r>
      <w:proofErr w:type="spellStart"/>
      <w:r w:rsidRPr="00007494">
        <w:rPr>
          <w:shd w:val="clear" w:color="auto" w:fill="FBFBFB"/>
        </w:rPr>
        <w:t>savitai</w:t>
      </w:r>
      <w:proofErr w:type="spellEnd"/>
      <w:r w:rsidRPr="00007494">
        <w:rPr>
          <w:shd w:val="clear" w:color="auto" w:fill="FBFBFB"/>
        </w:rPr>
        <w:t xml:space="preserve">, </w:t>
      </w:r>
      <w:proofErr w:type="spellStart"/>
      <w:r w:rsidRPr="00007494">
        <w:rPr>
          <w:shd w:val="clear" w:color="auto" w:fill="FBFBFB"/>
        </w:rPr>
        <w:t>būti</w:t>
      </w:r>
      <w:proofErr w:type="spellEnd"/>
      <w:r w:rsidRPr="00007494">
        <w:rPr>
          <w:shd w:val="clear" w:color="auto" w:fill="FBFBFB"/>
        </w:rPr>
        <w:t xml:space="preserve"> </w:t>
      </w:r>
      <w:proofErr w:type="spellStart"/>
      <w:r w:rsidRPr="00007494">
        <w:rPr>
          <w:shd w:val="clear" w:color="auto" w:fill="FBFBFB"/>
        </w:rPr>
        <w:t>nepakartojamas</w:t>
      </w:r>
      <w:proofErr w:type="spellEnd"/>
      <w:r w:rsidRPr="00007494">
        <w:rPr>
          <w:shd w:val="clear" w:color="auto" w:fill="FBFBFB"/>
        </w:rPr>
        <w:t xml:space="preserve"> </w:t>
      </w:r>
      <w:proofErr w:type="spellStart"/>
      <w:r w:rsidRPr="00007494">
        <w:rPr>
          <w:shd w:val="clear" w:color="auto" w:fill="FBFBFB"/>
        </w:rPr>
        <w:t>kaip</w:t>
      </w:r>
      <w:proofErr w:type="spellEnd"/>
      <w:r w:rsidRPr="00007494">
        <w:rPr>
          <w:shd w:val="clear" w:color="auto" w:fill="FBFBFB"/>
        </w:rPr>
        <w:t xml:space="preserve">... </w:t>
      </w:r>
      <w:proofErr w:type="spellStart"/>
      <w:r w:rsidRPr="00007494">
        <w:rPr>
          <w:shd w:val="clear" w:color="auto" w:fill="FBFBFB"/>
        </w:rPr>
        <w:t>genijus</w:t>
      </w:r>
      <w:proofErr w:type="spellEnd"/>
      <w:r w:rsidRPr="00007494">
        <w:rPr>
          <w:shd w:val="clear" w:color="auto" w:fill="FBFBFB"/>
        </w:rPr>
        <w:t xml:space="preserve">, </w:t>
      </w:r>
      <w:proofErr w:type="spellStart"/>
      <w:r w:rsidRPr="00007494">
        <w:rPr>
          <w:shd w:val="clear" w:color="auto" w:fill="FBFBFB"/>
        </w:rPr>
        <w:t>nes</w:t>
      </w:r>
      <w:proofErr w:type="spellEnd"/>
      <w:r w:rsidRPr="00007494">
        <w:rPr>
          <w:shd w:val="clear" w:color="auto" w:fill="FBFBFB"/>
        </w:rPr>
        <w:t xml:space="preserve"> </w:t>
      </w:r>
      <w:proofErr w:type="spellStart"/>
      <w:r w:rsidRPr="00007494">
        <w:rPr>
          <w:shd w:val="clear" w:color="auto" w:fill="FBFBFB"/>
        </w:rPr>
        <w:t>genijus</w:t>
      </w:r>
      <w:proofErr w:type="spellEnd"/>
      <w:r w:rsidRPr="00007494">
        <w:rPr>
          <w:shd w:val="clear" w:color="auto" w:fill="FBFBFB"/>
        </w:rPr>
        <w:t xml:space="preserve"> </w:t>
      </w:r>
      <w:proofErr w:type="spellStart"/>
      <w:r w:rsidRPr="00007494">
        <w:rPr>
          <w:shd w:val="clear" w:color="auto" w:fill="FBFBFB"/>
        </w:rPr>
        <w:t>gali</w:t>
      </w:r>
      <w:proofErr w:type="spellEnd"/>
      <w:r w:rsidRPr="00007494">
        <w:rPr>
          <w:shd w:val="clear" w:color="auto" w:fill="FBFBFB"/>
        </w:rPr>
        <w:t xml:space="preserve"> </w:t>
      </w:r>
      <w:proofErr w:type="spellStart"/>
      <w:r w:rsidRPr="00007494">
        <w:t>savyje</w:t>
      </w:r>
      <w:proofErr w:type="spellEnd"/>
      <w:r w:rsidRPr="00007494">
        <w:t xml:space="preserve"> </w:t>
      </w:r>
      <w:proofErr w:type="spellStart"/>
      <w:r w:rsidRPr="00007494">
        <w:t>susikurti</w:t>
      </w:r>
      <w:proofErr w:type="spellEnd"/>
      <w:r w:rsidRPr="00007494">
        <w:t xml:space="preserve"> </w:t>
      </w:r>
      <w:proofErr w:type="spellStart"/>
      <w:r w:rsidRPr="00007494">
        <w:t>nepaprastą</w:t>
      </w:r>
      <w:proofErr w:type="spellEnd"/>
      <w:r w:rsidRPr="00007494">
        <w:t xml:space="preserve"> </w:t>
      </w:r>
      <w:proofErr w:type="spellStart"/>
      <w:r w:rsidRPr="00007494">
        <w:t>vidinę</w:t>
      </w:r>
      <w:proofErr w:type="spellEnd"/>
      <w:r w:rsidRPr="00007494">
        <w:t xml:space="preserve"> </w:t>
      </w:r>
      <w:proofErr w:type="spellStart"/>
      <w:r w:rsidRPr="00007494">
        <w:t>būseną</w:t>
      </w:r>
      <w:proofErr w:type="spellEnd"/>
      <w:r w:rsidRPr="00007494">
        <w:t xml:space="preserve"> ir </w:t>
      </w:r>
      <w:proofErr w:type="spellStart"/>
      <w:r w:rsidRPr="00007494">
        <w:t>kurti</w:t>
      </w:r>
      <w:proofErr w:type="spellEnd"/>
      <w:r w:rsidRPr="00007494">
        <w:t xml:space="preserve"> </w:t>
      </w:r>
      <w:proofErr w:type="spellStart"/>
      <w:r w:rsidRPr="00007494">
        <w:t>beveik</w:t>
      </w:r>
      <w:proofErr w:type="spellEnd"/>
      <w:r w:rsidRPr="00007494">
        <w:t xml:space="preserve"> be </w:t>
      </w:r>
      <w:proofErr w:type="spellStart"/>
      <w:r w:rsidRPr="00007494">
        <w:t>pastangų</w:t>
      </w:r>
      <w:proofErr w:type="spellEnd"/>
      <w:r w:rsidRPr="00007494">
        <w:t xml:space="preserve">, </w:t>
      </w:r>
      <w:proofErr w:type="spellStart"/>
      <w:r w:rsidRPr="00007494">
        <w:t>kaip</w:t>
      </w:r>
      <w:proofErr w:type="spellEnd"/>
      <w:r w:rsidRPr="00007494">
        <w:t xml:space="preserve"> </w:t>
      </w:r>
      <w:proofErr w:type="spellStart"/>
      <w:r w:rsidRPr="00007494">
        <w:t>Dievas</w:t>
      </w:r>
      <w:proofErr w:type="spellEnd"/>
      <w:r w:rsidRPr="00007494">
        <w:t xml:space="preserve">. </w:t>
      </w:r>
      <w:proofErr w:type="spellStart"/>
      <w:r w:rsidR="00A2573E" w:rsidRPr="00007494">
        <w:t>Tačiau</w:t>
      </w:r>
      <w:proofErr w:type="spellEnd"/>
      <w:r w:rsidRPr="00007494">
        <w:t xml:space="preserve"> </w:t>
      </w:r>
      <w:proofErr w:type="spellStart"/>
      <w:r w:rsidRPr="00007494">
        <w:t>mūs</w:t>
      </w:r>
      <w:r w:rsidR="009201B2" w:rsidRPr="00007494">
        <w:t>ų</w:t>
      </w:r>
      <w:proofErr w:type="spellEnd"/>
      <w:r w:rsidR="009201B2" w:rsidRPr="00007494">
        <w:t xml:space="preserve"> </w:t>
      </w:r>
      <w:proofErr w:type="spellStart"/>
      <w:r w:rsidR="009201B2" w:rsidRPr="00007494">
        <w:t>Verteriui</w:t>
      </w:r>
      <w:proofErr w:type="spellEnd"/>
      <w:r w:rsidR="009201B2" w:rsidRPr="00007494">
        <w:t xml:space="preserve"> </w:t>
      </w:r>
      <w:proofErr w:type="spellStart"/>
      <w:r w:rsidR="009201B2" w:rsidRPr="00007494">
        <w:t>kyla</w:t>
      </w:r>
      <w:proofErr w:type="spellEnd"/>
      <w:r w:rsidR="009201B2" w:rsidRPr="00007494">
        <w:t xml:space="preserve"> </w:t>
      </w:r>
      <w:proofErr w:type="spellStart"/>
      <w:r w:rsidR="009201B2" w:rsidRPr="00007494">
        <w:t>daug</w:t>
      </w:r>
      <w:proofErr w:type="spellEnd"/>
      <w:r w:rsidR="009201B2" w:rsidRPr="00007494">
        <w:t xml:space="preserve"> </w:t>
      </w:r>
      <w:proofErr w:type="spellStart"/>
      <w:r w:rsidR="009201B2" w:rsidRPr="00007494">
        <w:t>klausimų</w:t>
      </w:r>
      <w:proofErr w:type="spellEnd"/>
      <w:r w:rsidR="009201B2" w:rsidRPr="00007494">
        <w:t>.</w:t>
      </w:r>
    </w:p>
    <w:p w14:paraId="00D1481B" w14:textId="77777777" w:rsidR="00D437ED" w:rsidRPr="00007494" w:rsidRDefault="00D437ED" w:rsidP="004F243C">
      <w:pPr>
        <w:spacing w:line="276" w:lineRule="auto"/>
        <w:jc w:val="both"/>
      </w:pPr>
      <w:proofErr w:type="spellStart"/>
      <w:r w:rsidRPr="00007494">
        <w:rPr>
          <w:b/>
          <w:bCs/>
        </w:rPr>
        <w:t>Užduotis</w:t>
      </w:r>
      <w:proofErr w:type="spellEnd"/>
      <w:r w:rsidRPr="00007494">
        <w:rPr>
          <w:b/>
          <w:bCs/>
        </w:rPr>
        <w:t xml:space="preserve"> muzikos </w:t>
      </w:r>
      <w:proofErr w:type="spellStart"/>
      <w:r w:rsidRPr="00007494">
        <w:rPr>
          <w:b/>
          <w:bCs/>
        </w:rPr>
        <w:t>klausymui</w:t>
      </w:r>
      <w:proofErr w:type="spellEnd"/>
      <w:r w:rsidRPr="00007494">
        <w:rPr>
          <w:b/>
          <w:bCs/>
        </w:rPr>
        <w:t xml:space="preserve">: </w:t>
      </w:r>
      <w:proofErr w:type="spellStart"/>
      <w:r w:rsidRPr="00007494">
        <w:t>Pasiklausykite</w:t>
      </w:r>
      <w:proofErr w:type="spellEnd"/>
      <w:r w:rsidRPr="00007494">
        <w:t xml:space="preserve"> </w:t>
      </w:r>
      <w:proofErr w:type="spellStart"/>
      <w:r w:rsidRPr="00007494">
        <w:t>žymaus</w:t>
      </w:r>
      <w:proofErr w:type="spellEnd"/>
      <w:r w:rsidRPr="00007494">
        <w:t xml:space="preserve"> </w:t>
      </w:r>
      <w:proofErr w:type="spellStart"/>
      <w:r w:rsidRPr="00007494">
        <w:t>romantizmo</w:t>
      </w:r>
      <w:proofErr w:type="spellEnd"/>
      <w:r w:rsidRPr="00007494">
        <w:t xml:space="preserve"> </w:t>
      </w:r>
      <w:proofErr w:type="spellStart"/>
      <w:r w:rsidRPr="00007494">
        <w:t>epochos</w:t>
      </w:r>
      <w:proofErr w:type="spellEnd"/>
      <w:r w:rsidRPr="00007494">
        <w:t xml:space="preserve"> </w:t>
      </w:r>
      <w:proofErr w:type="spellStart"/>
      <w:r w:rsidRPr="00007494">
        <w:t>kompozitoriaus</w:t>
      </w:r>
      <w:proofErr w:type="spellEnd"/>
      <w:r w:rsidRPr="00007494">
        <w:t xml:space="preserve"> </w:t>
      </w:r>
      <w:proofErr w:type="spellStart"/>
      <w:r w:rsidRPr="00007494">
        <w:t>Ferenco</w:t>
      </w:r>
      <w:proofErr w:type="spellEnd"/>
      <w:r w:rsidRPr="00007494">
        <w:t xml:space="preserve"> Listo </w:t>
      </w:r>
      <w:proofErr w:type="spellStart"/>
      <w:r w:rsidRPr="00007494">
        <w:t>simfoninės</w:t>
      </w:r>
      <w:proofErr w:type="spellEnd"/>
      <w:r w:rsidRPr="00007494">
        <w:t xml:space="preserve"> </w:t>
      </w:r>
      <w:proofErr w:type="spellStart"/>
      <w:r w:rsidRPr="00007494">
        <w:t>poemos</w:t>
      </w:r>
      <w:proofErr w:type="spellEnd"/>
      <w:r w:rsidRPr="00007494">
        <w:t xml:space="preserve"> „</w:t>
      </w:r>
      <w:proofErr w:type="spellStart"/>
      <w:r w:rsidRPr="00007494">
        <w:t>Preliudai</w:t>
      </w:r>
      <w:proofErr w:type="spellEnd"/>
      <w:r w:rsidRPr="00007494">
        <w:t xml:space="preserve">“ </w:t>
      </w:r>
      <w:proofErr w:type="spellStart"/>
      <w:r w:rsidRPr="00007494">
        <w:t>ištraukos</w:t>
      </w:r>
      <w:proofErr w:type="spellEnd"/>
      <w:r w:rsidRPr="00007494">
        <w:t xml:space="preserve"> ir, </w:t>
      </w:r>
      <w:proofErr w:type="spellStart"/>
      <w:r w:rsidRPr="00007494">
        <w:t>sprendžiant</w:t>
      </w:r>
      <w:proofErr w:type="spellEnd"/>
      <w:r w:rsidRPr="00007494">
        <w:t xml:space="preserve"> </w:t>
      </w:r>
      <w:proofErr w:type="spellStart"/>
      <w:r w:rsidRPr="00007494">
        <w:t>iš</w:t>
      </w:r>
      <w:proofErr w:type="spellEnd"/>
      <w:r w:rsidRPr="00007494">
        <w:t xml:space="preserve"> </w:t>
      </w:r>
      <w:proofErr w:type="spellStart"/>
      <w:r w:rsidRPr="00007494">
        <w:t>šio</w:t>
      </w:r>
      <w:proofErr w:type="spellEnd"/>
      <w:r w:rsidRPr="00007494">
        <w:t xml:space="preserve"> muzikos </w:t>
      </w:r>
      <w:proofErr w:type="spellStart"/>
      <w:r w:rsidRPr="00007494">
        <w:t>kūrinio</w:t>
      </w:r>
      <w:proofErr w:type="spellEnd"/>
      <w:r w:rsidRPr="00007494">
        <w:t xml:space="preserve"> </w:t>
      </w:r>
      <w:proofErr w:type="spellStart"/>
      <w:r w:rsidRPr="00007494">
        <w:t>išraiškos</w:t>
      </w:r>
      <w:proofErr w:type="spellEnd"/>
      <w:r w:rsidRPr="00007494">
        <w:t xml:space="preserve"> </w:t>
      </w:r>
      <w:proofErr w:type="spellStart"/>
      <w:r w:rsidRPr="00007494">
        <w:t>priemonių</w:t>
      </w:r>
      <w:proofErr w:type="spellEnd"/>
      <w:r w:rsidRPr="00007494">
        <w:t xml:space="preserve">, </w:t>
      </w:r>
      <w:proofErr w:type="spellStart"/>
      <w:r w:rsidRPr="00007494">
        <w:t>nuspręskite</w:t>
      </w:r>
      <w:proofErr w:type="spellEnd"/>
      <w:r w:rsidRPr="00007494">
        <w:t xml:space="preserve">, </w:t>
      </w:r>
      <w:proofErr w:type="spellStart"/>
      <w:r w:rsidRPr="00007494">
        <w:t>kur</w:t>
      </w:r>
      <w:proofErr w:type="spellEnd"/>
      <w:r w:rsidRPr="00007494">
        <w:t xml:space="preserve"> </w:t>
      </w:r>
      <w:proofErr w:type="spellStart"/>
      <w:r w:rsidRPr="00007494">
        <w:t>Verteris</w:t>
      </w:r>
      <w:proofErr w:type="spellEnd"/>
      <w:r w:rsidRPr="00007494">
        <w:t xml:space="preserve"> </w:t>
      </w:r>
      <w:proofErr w:type="spellStart"/>
      <w:r w:rsidRPr="00007494">
        <w:t>buvo</w:t>
      </w:r>
      <w:proofErr w:type="spellEnd"/>
      <w:r w:rsidRPr="00007494">
        <w:t xml:space="preserve"> </w:t>
      </w:r>
      <w:proofErr w:type="spellStart"/>
      <w:r w:rsidRPr="00007494">
        <w:t>linkęs</w:t>
      </w:r>
      <w:proofErr w:type="spellEnd"/>
      <w:r w:rsidRPr="00007494">
        <w:t xml:space="preserve"> </w:t>
      </w:r>
      <w:proofErr w:type="spellStart"/>
      <w:r w:rsidRPr="00007494">
        <w:t>ieškoti</w:t>
      </w:r>
      <w:proofErr w:type="spellEnd"/>
      <w:r w:rsidRPr="00007494">
        <w:t xml:space="preserve"> </w:t>
      </w:r>
      <w:proofErr w:type="spellStart"/>
      <w:r w:rsidRPr="00007494">
        <w:t>atsakymų</w:t>
      </w:r>
      <w:proofErr w:type="spellEnd"/>
      <w:r w:rsidRPr="00007494">
        <w:t xml:space="preserve"> į jam </w:t>
      </w:r>
      <w:proofErr w:type="spellStart"/>
      <w:r w:rsidRPr="00007494">
        <w:t>kylančius</w:t>
      </w:r>
      <w:proofErr w:type="spellEnd"/>
      <w:r w:rsidRPr="00007494">
        <w:t xml:space="preserve"> </w:t>
      </w:r>
      <w:proofErr w:type="spellStart"/>
      <w:r w:rsidRPr="00007494">
        <w:t>klausimus</w:t>
      </w:r>
      <w:proofErr w:type="spellEnd"/>
      <w:r w:rsidRPr="00007494">
        <w:t>.</w:t>
      </w:r>
    </w:p>
    <w:p w14:paraId="77C7E2EF" w14:textId="77777777" w:rsidR="00D437ED" w:rsidRPr="00007494" w:rsidRDefault="00D437ED" w:rsidP="004F243C">
      <w:pPr>
        <w:spacing w:line="276" w:lineRule="auto"/>
        <w:jc w:val="both"/>
        <w:rPr>
          <w:b/>
          <w:bCs/>
        </w:rPr>
      </w:pPr>
      <w:r w:rsidRPr="00007494">
        <w:rPr>
          <w:b/>
          <w:bCs/>
        </w:rPr>
        <w:t xml:space="preserve">Muzikos </w:t>
      </w:r>
      <w:proofErr w:type="spellStart"/>
      <w:r w:rsidRPr="00007494">
        <w:rPr>
          <w:b/>
          <w:bCs/>
        </w:rPr>
        <w:t>klausymas</w:t>
      </w:r>
      <w:proofErr w:type="spellEnd"/>
      <w:r w:rsidRPr="00007494">
        <w:rPr>
          <w:b/>
          <w:bCs/>
        </w:rPr>
        <w:t xml:space="preserve">: </w:t>
      </w:r>
      <w:r w:rsidRPr="00007494">
        <w:t xml:space="preserve">Ferencas </w:t>
      </w:r>
      <w:proofErr w:type="spellStart"/>
      <w:r w:rsidRPr="00007494">
        <w:t>Listas</w:t>
      </w:r>
      <w:proofErr w:type="spellEnd"/>
      <w:r w:rsidRPr="00007494">
        <w:t xml:space="preserve"> (1811 – 1886). </w:t>
      </w:r>
      <w:proofErr w:type="spellStart"/>
      <w:r w:rsidRPr="00007494">
        <w:t>Simfoninė</w:t>
      </w:r>
      <w:proofErr w:type="spellEnd"/>
      <w:r w:rsidRPr="00007494">
        <w:t xml:space="preserve"> </w:t>
      </w:r>
      <w:proofErr w:type="spellStart"/>
      <w:r w:rsidRPr="00007494">
        <w:t>poema</w:t>
      </w:r>
      <w:proofErr w:type="spellEnd"/>
      <w:r w:rsidRPr="00007494">
        <w:t xml:space="preserve"> „</w:t>
      </w:r>
      <w:proofErr w:type="spellStart"/>
      <w:r w:rsidRPr="00007494">
        <w:t>Preliudai</w:t>
      </w:r>
      <w:proofErr w:type="spellEnd"/>
      <w:r w:rsidRPr="00007494">
        <w:t>”.</w:t>
      </w:r>
    </w:p>
    <w:p w14:paraId="780D1811" w14:textId="21E90C55" w:rsidR="00D437ED" w:rsidRPr="00007494" w:rsidRDefault="00D437ED" w:rsidP="004F243C">
      <w:pPr>
        <w:spacing w:line="276" w:lineRule="auto"/>
        <w:jc w:val="both"/>
      </w:pPr>
      <w:hyperlink r:id="rId1060" w:history="1">
        <w:r w:rsidRPr="00007494">
          <w:rPr>
            <w:rStyle w:val="Hipersaitas"/>
          </w:rPr>
          <w:t>https://www.youtube.com/watch?v=jb2bkVQwtBs</w:t>
        </w:r>
      </w:hyperlink>
      <w:r w:rsidR="009201B2" w:rsidRPr="00007494">
        <w:t xml:space="preserve"> </w:t>
      </w:r>
    </w:p>
    <w:p w14:paraId="2961485A" w14:textId="13070E4E" w:rsidR="00D437ED" w:rsidRPr="00007494" w:rsidRDefault="00D437ED" w:rsidP="004F243C">
      <w:pPr>
        <w:spacing w:line="276" w:lineRule="auto"/>
        <w:jc w:val="both"/>
      </w:pPr>
      <w:proofErr w:type="spellStart"/>
      <w:r w:rsidRPr="00007494">
        <w:rPr>
          <w:b/>
          <w:bCs/>
        </w:rPr>
        <w:t>Refleksija</w:t>
      </w:r>
      <w:proofErr w:type="spellEnd"/>
      <w:r w:rsidRPr="00007494">
        <w:rPr>
          <w:b/>
          <w:bCs/>
        </w:rPr>
        <w:t>:</w:t>
      </w:r>
      <w:r w:rsidRPr="00007494">
        <w:t xml:space="preserve"> </w:t>
      </w:r>
      <w:proofErr w:type="spellStart"/>
      <w:r w:rsidRPr="00007494">
        <w:t>Sprendžiant</w:t>
      </w:r>
      <w:proofErr w:type="spellEnd"/>
      <w:r w:rsidRPr="00007494">
        <w:t xml:space="preserve"> </w:t>
      </w:r>
      <w:proofErr w:type="spellStart"/>
      <w:r w:rsidRPr="00007494">
        <w:t>iš</w:t>
      </w:r>
      <w:proofErr w:type="spellEnd"/>
      <w:r w:rsidRPr="00007494">
        <w:t xml:space="preserve"> </w:t>
      </w:r>
      <w:proofErr w:type="spellStart"/>
      <w:r w:rsidRPr="00007494">
        <w:t>šio</w:t>
      </w:r>
      <w:proofErr w:type="spellEnd"/>
      <w:r w:rsidRPr="00007494">
        <w:t xml:space="preserve"> </w:t>
      </w:r>
      <w:proofErr w:type="spellStart"/>
      <w:r w:rsidRPr="00007494">
        <w:t>kūrinio</w:t>
      </w:r>
      <w:proofErr w:type="spellEnd"/>
      <w:r w:rsidRPr="00007494">
        <w:t xml:space="preserve"> </w:t>
      </w:r>
      <w:proofErr w:type="spellStart"/>
      <w:r w:rsidRPr="00007494">
        <w:t>paslaptingumo</w:t>
      </w:r>
      <w:proofErr w:type="spellEnd"/>
      <w:r w:rsidRPr="00007494">
        <w:t xml:space="preserve">, </w:t>
      </w:r>
      <w:proofErr w:type="spellStart"/>
      <w:r w:rsidRPr="00007494">
        <w:t>jausmingumo</w:t>
      </w:r>
      <w:proofErr w:type="spellEnd"/>
      <w:r w:rsidRPr="00007494">
        <w:t xml:space="preserve"> ir tarsi </w:t>
      </w:r>
      <w:proofErr w:type="spellStart"/>
      <w:r w:rsidRPr="00007494">
        <w:t>panirimo</w:t>
      </w:r>
      <w:proofErr w:type="spellEnd"/>
      <w:r w:rsidRPr="00007494">
        <w:t xml:space="preserve"> į save, </w:t>
      </w:r>
      <w:proofErr w:type="spellStart"/>
      <w:r w:rsidRPr="00007494">
        <w:t>Verteris</w:t>
      </w:r>
      <w:proofErr w:type="spellEnd"/>
      <w:r w:rsidRPr="00007494">
        <w:t xml:space="preserve"> </w:t>
      </w:r>
      <w:proofErr w:type="spellStart"/>
      <w:r w:rsidRPr="00007494">
        <w:t>buvo</w:t>
      </w:r>
      <w:proofErr w:type="spellEnd"/>
      <w:r w:rsidRPr="00007494">
        <w:t xml:space="preserve"> </w:t>
      </w:r>
      <w:proofErr w:type="spellStart"/>
      <w:r w:rsidRPr="00007494">
        <w:t>linkęs</w:t>
      </w:r>
      <w:proofErr w:type="spellEnd"/>
      <w:r w:rsidRPr="00007494">
        <w:t xml:space="preserve"> </w:t>
      </w:r>
      <w:proofErr w:type="spellStart"/>
      <w:r w:rsidRPr="00007494">
        <w:t>atsakymo</w:t>
      </w:r>
      <w:proofErr w:type="spellEnd"/>
      <w:r w:rsidRPr="00007494">
        <w:t xml:space="preserve"> į </w:t>
      </w:r>
      <w:proofErr w:type="spellStart"/>
      <w:r w:rsidRPr="00007494">
        <w:t>kylančius</w:t>
      </w:r>
      <w:proofErr w:type="spellEnd"/>
      <w:r w:rsidRPr="00007494">
        <w:t xml:space="preserve"> </w:t>
      </w:r>
      <w:proofErr w:type="spellStart"/>
      <w:r w:rsidRPr="00007494">
        <w:t>klausimus</w:t>
      </w:r>
      <w:proofErr w:type="spellEnd"/>
      <w:r w:rsidRPr="00007494">
        <w:t xml:space="preserve"> </w:t>
      </w:r>
      <w:proofErr w:type="spellStart"/>
      <w:r w:rsidRPr="00007494">
        <w:t>ieškoti</w:t>
      </w:r>
      <w:proofErr w:type="spellEnd"/>
      <w:r w:rsidRPr="00007494">
        <w:t xml:space="preserve"> </w:t>
      </w:r>
      <w:proofErr w:type="spellStart"/>
      <w:r w:rsidRPr="00007494">
        <w:t>savyje</w:t>
      </w:r>
      <w:proofErr w:type="spellEnd"/>
      <w:r w:rsidRPr="00007494">
        <w:t xml:space="preserve">. Tuo </w:t>
      </w:r>
      <w:proofErr w:type="spellStart"/>
      <w:r w:rsidRPr="00007494">
        <w:t>metu</w:t>
      </w:r>
      <w:proofErr w:type="spellEnd"/>
      <w:r w:rsidRPr="00007494">
        <w:t xml:space="preserve"> </w:t>
      </w:r>
      <w:proofErr w:type="spellStart"/>
      <w:r w:rsidRPr="00007494">
        <w:t>buvo</w:t>
      </w:r>
      <w:proofErr w:type="spellEnd"/>
      <w:r w:rsidRPr="00007494">
        <w:t xml:space="preserve"> </w:t>
      </w:r>
      <w:proofErr w:type="spellStart"/>
      <w:r w:rsidRPr="00007494">
        <w:t>populiaru</w:t>
      </w:r>
      <w:proofErr w:type="spellEnd"/>
      <w:r w:rsidRPr="00007494">
        <w:t xml:space="preserve"> </w:t>
      </w:r>
      <w:proofErr w:type="spellStart"/>
      <w:r w:rsidRPr="00007494">
        <w:t>domėtis</w:t>
      </w:r>
      <w:proofErr w:type="spellEnd"/>
      <w:r w:rsidRPr="00007494">
        <w:t xml:space="preserve"> </w:t>
      </w:r>
      <w:proofErr w:type="spellStart"/>
      <w:r w:rsidRPr="00007494">
        <w:lastRenderedPageBreak/>
        <w:t>psichologija</w:t>
      </w:r>
      <w:proofErr w:type="spellEnd"/>
      <w:r w:rsidRPr="00007494">
        <w:t xml:space="preserve"> ir </w:t>
      </w:r>
      <w:proofErr w:type="spellStart"/>
      <w:r w:rsidRPr="00007494">
        <w:t>filosofija</w:t>
      </w:r>
      <w:proofErr w:type="spellEnd"/>
      <w:r w:rsidRPr="00007494">
        <w:t xml:space="preserve">. Tokie </w:t>
      </w:r>
      <w:proofErr w:type="spellStart"/>
      <w:r w:rsidRPr="00007494">
        <w:t>ieškojimai</w:t>
      </w:r>
      <w:proofErr w:type="spellEnd"/>
      <w:r w:rsidRPr="00007494">
        <w:t xml:space="preserve"> </w:t>
      </w:r>
      <w:proofErr w:type="spellStart"/>
      <w:r w:rsidRPr="00007494">
        <w:t>neretai</w:t>
      </w:r>
      <w:proofErr w:type="spellEnd"/>
      <w:r w:rsidRPr="00007494">
        <w:t xml:space="preserve"> </w:t>
      </w:r>
      <w:proofErr w:type="spellStart"/>
      <w:r w:rsidRPr="00007494">
        <w:t>jautrius</w:t>
      </w:r>
      <w:proofErr w:type="spellEnd"/>
      <w:r w:rsidRPr="00007494">
        <w:t xml:space="preserve"> </w:t>
      </w:r>
      <w:proofErr w:type="spellStart"/>
      <w:r w:rsidRPr="00007494">
        <w:t>menininkus</w:t>
      </w:r>
      <w:proofErr w:type="spellEnd"/>
      <w:r w:rsidRPr="00007494">
        <w:t xml:space="preserve"> </w:t>
      </w:r>
      <w:proofErr w:type="spellStart"/>
      <w:r w:rsidRPr="00007494">
        <w:t>nuvesdavo</w:t>
      </w:r>
      <w:proofErr w:type="spellEnd"/>
      <w:r w:rsidRPr="00007494">
        <w:t xml:space="preserve"> į </w:t>
      </w:r>
      <w:proofErr w:type="spellStart"/>
      <w:r w:rsidRPr="00007494">
        <w:t>dvilypumą</w:t>
      </w:r>
      <w:proofErr w:type="spellEnd"/>
      <w:r w:rsidRPr="00007494">
        <w:t xml:space="preserve"> (tai </w:t>
      </w:r>
      <w:proofErr w:type="spellStart"/>
      <w:r w:rsidRPr="00007494">
        <w:t>teko</w:t>
      </w:r>
      <w:proofErr w:type="spellEnd"/>
      <w:r w:rsidRPr="00007494">
        <w:t xml:space="preserve"> </w:t>
      </w:r>
      <w:proofErr w:type="spellStart"/>
      <w:r w:rsidRPr="00007494">
        <w:t>išgyventi</w:t>
      </w:r>
      <w:proofErr w:type="spellEnd"/>
      <w:r w:rsidRPr="00007494">
        <w:t xml:space="preserve"> </w:t>
      </w:r>
      <w:proofErr w:type="spellStart"/>
      <w:r w:rsidRPr="00007494">
        <w:t>kompozitoriui</w:t>
      </w:r>
      <w:proofErr w:type="spellEnd"/>
      <w:r w:rsidRPr="00007494">
        <w:t xml:space="preserve"> </w:t>
      </w:r>
      <w:proofErr w:type="spellStart"/>
      <w:r w:rsidRPr="00007494">
        <w:t>Robertui</w:t>
      </w:r>
      <w:proofErr w:type="spellEnd"/>
      <w:r w:rsidRPr="00007494">
        <w:t xml:space="preserve"> </w:t>
      </w:r>
      <w:proofErr w:type="spellStart"/>
      <w:r w:rsidRPr="00007494">
        <w:t>Šumanui</w:t>
      </w:r>
      <w:proofErr w:type="spellEnd"/>
      <w:r w:rsidRPr="00007494">
        <w:t xml:space="preserve">, </w:t>
      </w:r>
      <w:proofErr w:type="spellStart"/>
      <w:r w:rsidRPr="00007494">
        <w:t>jautusiam</w:t>
      </w:r>
      <w:proofErr w:type="spellEnd"/>
      <w:r w:rsidRPr="00007494">
        <w:t xml:space="preserve"> </w:t>
      </w:r>
      <w:proofErr w:type="spellStart"/>
      <w:r w:rsidRPr="00007494">
        <w:t>turint</w:t>
      </w:r>
      <w:proofErr w:type="spellEnd"/>
      <w:r w:rsidRPr="00007494">
        <w:t xml:space="preserve"> </w:t>
      </w:r>
      <w:proofErr w:type="spellStart"/>
      <w:r w:rsidRPr="00007494">
        <w:t>savo</w:t>
      </w:r>
      <w:proofErr w:type="spellEnd"/>
      <w:r w:rsidRPr="00007494">
        <w:t xml:space="preserve"> </w:t>
      </w:r>
      <w:proofErr w:type="spellStart"/>
      <w:r w:rsidRPr="00007494">
        <w:t>antrininkus</w:t>
      </w:r>
      <w:proofErr w:type="spellEnd"/>
      <w:r w:rsidRPr="00007494">
        <w:t xml:space="preserve"> – </w:t>
      </w:r>
      <w:proofErr w:type="spellStart"/>
      <w:r w:rsidRPr="00007494">
        <w:t>Florestanas</w:t>
      </w:r>
      <w:proofErr w:type="spellEnd"/>
      <w:r w:rsidRPr="00007494">
        <w:t xml:space="preserve">, </w:t>
      </w:r>
      <w:proofErr w:type="spellStart"/>
      <w:r w:rsidRPr="00007494">
        <w:t>Euzebijus</w:t>
      </w:r>
      <w:proofErr w:type="spellEnd"/>
      <w:r w:rsidRPr="00007494">
        <w:t xml:space="preserve">, </w:t>
      </w:r>
      <w:proofErr w:type="spellStart"/>
      <w:r w:rsidRPr="00007494">
        <w:t>Raro</w:t>
      </w:r>
      <w:proofErr w:type="spellEnd"/>
      <w:r w:rsidRPr="00007494">
        <w:t xml:space="preserve">), </w:t>
      </w:r>
      <w:r w:rsidR="00A2573E" w:rsidRPr="00007494">
        <w:t xml:space="preserve">į </w:t>
      </w:r>
      <w:proofErr w:type="spellStart"/>
      <w:r w:rsidRPr="00007494">
        <w:t>šizofreniją</w:t>
      </w:r>
      <w:proofErr w:type="spellEnd"/>
      <w:r w:rsidRPr="00007494">
        <w:t xml:space="preserve"> (</w:t>
      </w:r>
      <w:r w:rsidR="00A2573E" w:rsidRPr="00007494">
        <w:t xml:space="preserve">tai </w:t>
      </w:r>
      <w:proofErr w:type="spellStart"/>
      <w:r w:rsidR="00A2573E" w:rsidRPr="00007494">
        <w:t>išgyveno</w:t>
      </w:r>
      <w:proofErr w:type="spellEnd"/>
      <w:r w:rsidR="00A2573E" w:rsidRPr="00007494">
        <w:t xml:space="preserve"> </w:t>
      </w:r>
      <w:proofErr w:type="spellStart"/>
      <w:r w:rsidR="00A2573E" w:rsidRPr="00007494">
        <w:t>dailininkas</w:t>
      </w:r>
      <w:proofErr w:type="spellEnd"/>
      <w:r w:rsidR="00A2573E" w:rsidRPr="00007494">
        <w:t xml:space="preserve"> </w:t>
      </w:r>
      <w:r w:rsidRPr="00007494">
        <w:t xml:space="preserve">Francisco Goya) </w:t>
      </w:r>
      <w:proofErr w:type="spellStart"/>
      <w:r w:rsidRPr="00007494">
        <w:t>ar</w:t>
      </w:r>
      <w:proofErr w:type="spellEnd"/>
      <w:r w:rsidRPr="00007494">
        <w:t xml:space="preserve"> </w:t>
      </w:r>
      <w:proofErr w:type="spellStart"/>
      <w:r w:rsidRPr="00007494">
        <w:t>kitas</w:t>
      </w:r>
      <w:proofErr w:type="spellEnd"/>
      <w:r w:rsidRPr="00007494">
        <w:t xml:space="preserve"> </w:t>
      </w:r>
      <w:proofErr w:type="spellStart"/>
      <w:r w:rsidRPr="00007494">
        <w:t>dvasines</w:t>
      </w:r>
      <w:proofErr w:type="spellEnd"/>
      <w:r w:rsidRPr="00007494">
        <w:t xml:space="preserve"> </w:t>
      </w:r>
      <w:proofErr w:type="spellStart"/>
      <w:r w:rsidRPr="00007494">
        <w:t>negalias</w:t>
      </w:r>
      <w:proofErr w:type="spellEnd"/>
      <w:r w:rsidRPr="00007494">
        <w:t xml:space="preserve">, </w:t>
      </w:r>
      <w:proofErr w:type="spellStart"/>
      <w:r w:rsidRPr="00007494">
        <w:t>kurias</w:t>
      </w:r>
      <w:proofErr w:type="spellEnd"/>
      <w:r w:rsidRPr="00007494">
        <w:t xml:space="preserve"> </w:t>
      </w:r>
      <w:proofErr w:type="spellStart"/>
      <w:r w:rsidRPr="00007494">
        <w:t>patyrė</w:t>
      </w:r>
      <w:proofErr w:type="spellEnd"/>
      <w:r w:rsidRPr="00007494">
        <w:t xml:space="preserve"> </w:t>
      </w:r>
      <w:proofErr w:type="spellStart"/>
      <w:r w:rsidRPr="00007494">
        <w:t>kompozitorius</w:t>
      </w:r>
      <w:proofErr w:type="spellEnd"/>
      <w:r w:rsidRPr="00007494">
        <w:t xml:space="preserve"> </w:t>
      </w:r>
      <w:proofErr w:type="spellStart"/>
      <w:r w:rsidRPr="00007494">
        <w:t>Frederikas</w:t>
      </w:r>
      <w:proofErr w:type="spellEnd"/>
      <w:r w:rsidRPr="00007494">
        <w:t xml:space="preserve"> </w:t>
      </w:r>
      <w:proofErr w:type="spellStart"/>
      <w:r w:rsidRPr="00007494">
        <w:t>Šopenas</w:t>
      </w:r>
      <w:proofErr w:type="spellEnd"/>
      <w:r w:rsidRPr="00007494">
        <w:t xml:space="preserve">, </w:t>
      </w:r>
      <w:proofErr w:type="spellStart"/>
      <w:r w:rsidRPr="00007494">
        <w:t>poetas</w:t>
      </w:r>
      <w:proofErr w:type="spellEnd"/>
      <w:r w:rsidRPr="00007494">
        <w:t xml:space="preserve"> Giacomo Leopardi, </w:t>
      </w:r>
      <w:proofErr w:type="spellStart"/>
      <w:r w:rsidRPr="00007494">
        <w:t>lietuvių</w:t>
      </w:r>
      <w:proofErr w:type="spellEnd"/>
      <w:r w:rsidRPr="00007494">
        <w:t xml:space="preserve"> </w:t>
      </w:r>
      <w:proofErr w:type="spellStart"/>
      <w:r w:rsidRPr="00007494">
        <w:t>kompozitorius</w:t>
      </w:r>
      <w:proofErr w:type="spellEnd"/>
      <w:r w:rsidRPr="00007494">
        <w:t xml:space="preserve"> ir </w:t>
      </w:r>
      <w:proofErr w:type="spellStart"/>
      <w:r w:rsidRPr="00007494">
        <w:t>dailininkas</w:t>
      </w:r>
      <w:proofErr w:type="spellEnd"/>
      <w:r w:rsidRPr="00007494">
        <w:t xml:space="preserve"> Mikalojus Konstantinas </w:t>
      </w:r>
      <w:proofErr w:type="spellStart"/>
      <w:r w:rsidRPr="00007494">
        <w:t>Čiurlionis</w:t>
      </w:r>
      <w:proofErr w:type="spellEnd"/>
      <w:r w:rsidRPr="00007494">
        <w:t>.</w:t>
      </w:r>
    </w:p>
    <w:p w14:paraId="60A1C63D" w14:textId="1788D80D" w:rsidR="00D437ED" w:rsidRPr="00007494" w:rsidRDefault="00D437ED" w:rsidP="004F243C">
      <w:pPr>
        <w:spacing w:line="276" w:lineRule="auto"/>
        <w:jc w:val="both"/>
      </w:pPr>
      <w:proofErr w:type="spellStart"/>
      <w:r w:rsidRPr="00007494">
        <w:t>Tačiau</w:t>
      </w:r>
      <w:proofErr w:type="spellEnd"/>
      <w:r w:rsidRPr="00007494">
        <w:t xml:space="preserve"> </w:t>
      </w:r>
      <w:proofErr w:type="spellStart"/>
      <w:r w:rsidRPr="00007494">
        <w:t>ar</w:t>
      </w:r>
      <w:proofErr w:type="spellEnd"/>
      <w:r w:rsidRPr="00007494">
        <w:t xml:space="preserve"> </w:t>
      </w:r>
      <w:proofErr w:type="spellStart"/>
      <w:r w:rsidRPr="00007494">
        <w:t>visada</w:t>
      </w:r>
      <w:proofErr w:type="spellEnd"/>
      <w:r w:rsidRPr="00007494">
        <w:t xml:space="preserve"> </w:t>
      </w:r>
      <w:proofErr w:type="spellStart"/>
      <w:r w:rsidRPr="00007494">
        <w:t>pastangos</w:t>
      </w:r>
      <w:proofErr w:type="spellEnd"/>
      <w:r w:rsidRPr="00007494">
        <w:t xml:space="preserve"> </w:t>
      </w:r>
      <w:proofErr w:type="spellStart"/>
      <w:r w:rsidRPr="00007494">
        <w:t>ieškoti</w:t>
      </w:r>
      <w:proofErr w:type="spellEnd"/>
      <w:r w:rsidRPr="00007494">
        <w:t xml:space="preserve"> </w:t>
      </w:r>
      <w:proofErr w:type="spellStart"/>
      <w:r w:rsidRPr="00007494">
        <w:t>atsakymų</w:t>
      </w:r>
      <w:proofErr w:type="spellEnd"/>
      <w:r w:rsidRPr="00007494">
        <w:t xml:space="preserve"> </w:t>
      </w:r>
      <w:proofErr w:type="spellStart"/>
      <w:r w:rsidRPr="00007494">
        <w:t>savyje</w:t>
      </w:r>
      <w:proofErr w:type="spellEnd"/>
      <w:r w:rsidRPr="00007494">
        <w:t xml:space="preserve"> </w:t>
      </w:r>
      <w:proofErr w:type="spellStart"/>
      <w:r w:rsidRPr="00007494">
        <w:t>tampa</w:t>
      </w:r>
      <w:proofErr w:type="spellEnd"/>
      <w:r w:rsidRPr="00007494">
        <w:t xml:space="preserve"> </w:t>
      </w:r>
      <w:proofErr w:type="spellStart"/>
      <w:r w:rsidRPr="00007494">
        <w:t>dvasinių</w:t>
      </w:r>
      <w:proofErr w:type="spellEnd"/>
      <w:r w:rsidRPr="00007494">
        <w:t xml:space="preserve"> </w:t>
      </w:r>
      <w:proofErr w:type="spellStart"/>
      <w:r w:rsidRPr="00007494">
        <w:t>negalių</w:t>
      </w:r>
      <w:proofErr w:type="spellEnd"/>
      <w:r w:rsidRPr="00007494">
        <w:t xml:space="preserve"> </w:t>
      </w:r>
      <w:proofErr w:type="spellStart"/>
      <w:r w:rsidRPr="00007494">
        <w:t>priežastimi</w:t>
      </w:r>
      <w:proofErr w:type="spellEnd"/>
      <w:r w:rsidRPr="00007494">
        <w:t>?</w:t>
      </w:r>
    </w:p>
    <w:p w14:paraId="3F2CBF72" w14:textId="31127B31" w:rsidR="00D437ED" w:rsidRPr="00007494" w:rsidRDefault="00D437ED" w:rsidP="004F243C">
      <w:pPr>
        <w:spacing w:line="276" w:lineRule="auto"/>
        <w:jc w:val="both"/>
      </w:pPr>
      <w:proofErr w:type="spellStart"/>
      <w:r w:rsidRPr="00007494">
        <w:rPr>
          <w:b/>
          <w:bCs/>
        </w:rPr>
        <w:t>Pasakojimas</w:t>
      </w:r>
      <w:proofErr w:type="spellEnd"/>
      <w:r w:rsidRPr="00007494">
        <w:t xml:space="preserve"> (</w:t>
      </w:r>
      <w:proofErr w:type="spellStart"/>
      <w:r w:rsidRPr="00007494">
        <w:t>tęsinys</w:t>
      </w:r>
      <w:proofErr w:type="spellEnd"/>
      <w:r w:rsidRPr="00007494">
        <w:t xml:space="preserve">): </w:t>
      </w:r>
      <w:proofErr w:type="spellStart"/>
      <w:r w:rsidR="00A2573E" w:rsidRPr="00007494">
        <w:t>Tęskime</w:t>
      </w:r>
      <w:proofErr w:type="spellEnd"/>
      <w:r w:rsidR="00A2573E" w:rsidRPr="00007494">
        <w:t xml:space="preserve"> </w:t>
      </w:r>
      <w:proofErr w:type="spellStart"/>
      <w:r w:rsidR="00A2573E" w:rsidRPr="00007494">
        <w:t>pažintį</w:t>
      </w:r>
      <w:proofErr w:type="spellEnd"/>
      <w:r w:rsidR="00A2573E" w:rsidRPr="00007494">
        <w:t xml:space="preserve"> </w:t>
      </w:r>
      <w:proofErr w:type="spellStart"/>
      <w:r w:rsidR="00A2573E" w:rsidRPr="00007494">
        <w:t>su</w:t>
      </w:r>
      <w:proofErr w:type="spellEnd"/>
      <w:r w:rsidR="00A2573E" w:rsidRPr="00007494">
        <w:t xml:space="preserve"> </w:t>
      </w:r>
      <w:proofErr w:type="spellStart"/>
      <w:r w:rsidR="00A2573E" w:rsidRPr="00007494">
        <w:t>romantizmo</w:t>
      </w:r>
      <w:proofErr w:type="spellEnd"/>
      <w:r w:rsidR="00A2573E" w:rsidRPr="00007494">
        <w:t xml:space="preserve"> </w:t>
      </w:r>
      <w:proofErr w:type="spellStart"/>
      <w:r w:rsidR="00A2573E" w:rsidRPr="00007494">
        <w:t>epochos</w:t>
      </w:r>
      <w:proofErr w:type="spellEnd"/>
      <w:r w:rsidR="00A2573E" w:rsidRPr="00007494">
        <w:t xml:space="preserve"> </w:t>
      </w:r>
      <w:proofErr w:type="spellStart"/>
      <w:r w:rsidR="00A2573E" w:rsidRPr="00007494">
        <w:t>herojumi</w:t>
      </w:r>
      <w:proofErr w:type="spellEnd"/>
      <w:r w:rsidR="00A2573E" w:rsidRPr="00007494">
        <w:t>.</w:t>
      </w:r>
      <w:r w:rsidRPr="00007494">
        <w:t xml:space="preserve"> </w:t>
      </w:r>
      <w:r w:rsidR="00A2573E" w:rsidRPr="00007494">
        <w:t>Jais</w:t>
      </w:r>
      <w:r w:rsidRPr="00007494">
        <w:t xml:space="preserve"> </w:t>
      </w:r>
      <w:proofErr w:type="spellStart"/>
      <w:r w:rsidRPr="00007494">
        <w:t>dažniausiai</w:t>
      </w:r>
      <w:proofErr w:type="spellEnd"/>
      <w:r w:rsidRPr="00007494">
        <w:t xml:space="preserve"> </w:t>
      </w:r>
      <w:proofErr w:type="spellStart"/>
      <w:r w:rsidRPr="00007494">
        <w:t>būdavo</w:t>
      </w:r>
      <w:proofErr w:type="spellEnd"/>
      <w:r w:rsidRPr="00007494">
        <w:t xml:space="preserve"> </w:t>
      </w:r>
      <w:proofErr w:type="spellStart"/>
      <w:r w:rsidRPr="00007494">
        <w:t>vyrai</w:t>
      </w:r>
      <w:proofErr w:type="spellEnd"/>
      <w:r w:rsidRPr="00007494">
        <w:t xml:space="preserve"> – </w:t>
      </w:r>
      <w:proofErr w:type="spellStart"/>
      <w:r w:rsidRPr="00007494">
        <w:t>studentai</w:t>
      </w:r>
      <w:proofErr w:type="spellEnd"/>
      <w:r w:rsidRPr="00007494">
        <w:t xml:space="preserve">, </w:t>
      </w:r>
      <w:proofErr w:type="spellStart"/>
      <w:r w:rsidRPr="00007494">
        <w:t>laisvieji</w:t>
      </w:r>
      <w:proofErr w:type="spellEnd"/>
      <w:r w:rsidRPr="00007494">
        <w:t xml:space="preserve"> </w:t>
      </w:r>
      <w:proofErr w:type="spellStart"/>
      <w:r w:rsidRPr="00007494">
        <w:t>menininkai</w:t>
      </w:r>
      <w:proofErr w:type="spellEnd"/>
      <w:r w:rsidRPr="00007494">
        <w:t xml:space="preserve">, </w:t>
      </w:r>
      <w:proofErr w:type="spellStart"/>
      <w:r w:rsidRPr="00007494">
        <w:t>turintys</w:t>
      </w:r>
      <w:proofErr w:type="spellEnd"/>
      <w:r w:rsidRPr="00007494">
        <w:t xml:space="preserve"> </w:t>
      </w:r>
      <w:proofErr w:type="spellStart"/>
      <w:r w:rsidRPr="00007494">
        <w:t>laisvamaniškas</w:t>
      </w:r>
      <w:proofErr w:type="spellEnd"/>
      <w:r w:rsidRPr="00007494">
        <w:t xml:space="preserve"> </w:t>
      </w:r>
      <w:proofErr w:type="spellStart"/>
      <w:r w:rsidRPr="00007494">
        <w:t>pažiūras</w:t>
      </w:r>
      <w:proofErr w:type="spellEnd"/>
      <w:r w:rsidRPr="00007494">
        <w:t xml:space="preserve">. Vienas </w:t>
      </w:r>
      <w:proofErr w:type="spellStart"/>
      <w:r w:rsidRPr="00007494">
        <w:t>tokių</w:t>
      </w:r>
      <w:proofErr w:type="spellEnd"/>
      <w:r w:rsidRPr="00007494">
        <w:t xml:space="preserve"> – </w:t>
      </w:r>
      <w:proofErr w:type="spellStart"/>
      <w:r w:rsidRPr="00007494">
        <w:t>Francas</w:t>
      </w:r>
      <w:proofErr w:type="spellEnd"/>
      <w:r w:rsidRPr="00007494">
        <w:t xml:space="preserve"> </w:t>
      </w:r>
      <w:proofErr w:type="spellStart"/>
      <w:r w:rsidRPr="00007494">
        <w:t>Šubertas</w:t>
      </w:r>
      <w:proofErr w:type="spellEnd"/>
      <w:r w:rsidRPr="00007494">
        <w:t xml:space="preserve">, </w:t>
      </w:r>
      <w:proofErr w:type="spellStart"/>
      <w:r w:rsidRPr="00007494">
        <w:t>labai</w:t>
      </w:r>
      <w:proofErr w:type="spellEnd"/>
      <w:r w:rsidRPr="00007494">
        <w:t xml:space="preserve"> </w:t>
      </w:r>
      <w:proofErr w:type="spellStart"/>
      <w:r w:rsidRPr="00007494">
        <w:t>vertinęs</w:t>
      </w:r>
      <w:proofErr w:type="spellEnd"/>
      <w:r w:rsidRPr="00007494">
        <w:t xml:space="preserve"> </w:t>
      </w:r>
      <w:proofErr w:type="spellStart"/>
      <w:r w:rsidRPr="00007494">
        <w:t>laisvę</w:t>
      </w:r>
      <w:proofErr w:type="spellEnd"/>
      <w:r w:rsidRPr="00007494">
        <w:t xml:space="preserve"> ir </w:t>
      </w:r>
      <w:proofErr w:type="spellStart"/>
      <w:r w:rsidRPr="00007494">
        <w:t>nepriklausomybę</w:t>
      </w:r>
      <w:proofErr w:type="spellEnd"/>
      <w:r w:rsidRPr="00007494">
        <w:t xml:space="preserve">, </w:t>
      </w:r>
      <w:proofErr w:type="spellStart"/>
      <w:r w:rsidRPr="00007494">
        <w:t>tačiau</w:t>
      </w:r>
      <w:proofErr w:type="spellEnd"/>
      <w:r w:rsidRPr="00007494">
        <w:t xml:space="preserve"> </w:t>
      </w:r>
      <w:proofErr w:type="spellStart"/>
      <w:r w:rsidRPr="00007494">
        <w:t>jautęsis</w:t>
      </w:r>
      <w:proofErr w:type="spellEnd"/>
      <w:r w:rsidRPr="00007494">
        <w:t xml:space="preserve"> </w:t>
      </w:r>
      <w:proofErr w:type="spellStart"/>
      <w:r w:rsidRPr="00007494">
        <w:t>nelaimingas</w:t>
      </w:r>
      <w:proofErr w:type="spellEnd"/>
      <w:r w:rsidR="00882821" w:rsidRPr="00007494">
        <w:t xml:space="preserve">, </w:t>
      </w:r>
      <w:proofErr w:type="spellStart"/>
      <w:r w:rsidRPr="00007494">
        <w:t>vienišas</w:t>
      </w:r>
      <w:proofErr w:type="spellEnd"/>
      <w:r w:rsidR="00882821" w:rsidRPr="00007494">
        <w:t xml:space="preserve"> ir </w:t>
      </w:r>
      <w:proofErr w:type="spellStart"/>
      <w:r w:rsidR="00882821" w:rsidRPr="00007494">
        <w:t>gyvenęs</w:t>
      </w:r>
      <w:proofErr w:type="spellEnd"/>
      <w:r w:rsidR="00882821" w:rsidRPr="00007494">
        <w:t xml:space="preserve"> </w:t>
      </w:r>
      <w:proofErr w:type="spellStart"/>
      <w:r w:rsidR="00882821" w:rsidRPr="00007494">
        <w:t>lab</w:t>
      </w:r>
      <w:r w:rsidR="00E95BAA" w:rsidRPr="00007494">
        <w:t>ai</w:t>
      </w:r>
      <w:proofErr w:type="spellEnd"/>
      <w:r w:rsidR="00882821" w:rsidRPr="00007494">
        <w:t xml:space="preserve"> </w:t>
      </w:r>
      <w:proofErr w:type="spellStart"/>
      <w:r w:rsidR="00882821" w:rsidRPr="00007494">
        <w:t>skurdžiai</w:t>
      </w:r>
      <w:proofErr w:type="spellEnd"/>
      <w:r w:rsidR="00882821" w:rsidRPr="00007494">
        <w:t>.</w:t>
      </w:r>
    </w:p>
    <w:p w14:paraId="32B958D9" w14:textId="77777777" w:rsidR="00D437ED" w:rsidRPr="00007494" w:rsidRDefault="00D437ED" w:rsidP="00D437ED">
      <w:pPr>
        <w:ind w:left="180"/>
        <w:jc w:val="center"/>
        <w:rPr>
          <w:i/>
          <w:iCs/>
        </w:rPr>
      </w:pPr>
      <w:r w:rsidRPr="00007494">
        <w:fldChar w:fldCharType="begin"/>
      </w:r>
      <w:r w:rsidRPr="00007494">
        <w:instrText xml:space="preserve"> INCLUDEPICTURE "http://www.filigrania.lt/uploads/blogs/a-schubert-evening-in-a-vienna-salon,-schmid,-julius-(1854-1935)---kopija-(2).jpg" \* MERGEFORMATINET </w:instrText>
      </w:r>
      <w:r w:rsidRPr="00007494">
        <w:fldChar w:fldCharType="separate"/>
      </w:r>
      <w:r w:rsidRPr="00007494">
        <w:rPr>
          <w:noProof/>
          <w:lang w:eastAsia="lt-LT"/>
        </w:rPr>
        <w:drawing>
          <wp:inline distT="0" distB="0" distL="0" distR="0" wp14:anchorId="6F4E322C" wp14:editId="751F8091">
            <wp:extent cx="5230340" cy="3442915"/>
            <wp:effectExtent l="0" t="0" r="8890" b="571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61" cstate="print">
                      <a:extLst>
                        <a:ext uri="{28A0092B-C50C-407E-A947-70E740481C1C}">
                          <a14:useLocalDpi xmlns:a14="http://schemas.microsoft.com/office/drawing/2010/main" val="0"/>
                        </a:ext>
                      </a:extLst>
                    </a:blip>
                    <a:srcRect/>
                    <a:stretch>
                      <a:fillRect/>
                    </a:stretch>
                  </pic:blipFill>
                  <pic:spPr bwMode="auto">
                    <a:xfrm>
                      <a:off x="0" y="0"/>
                      <a:ext cx="5297916" cy="3487397"/>
                    </a:xfrm>
                    <a:prstGeom prst="rect">
                      <a:avLst/>
                    </a:prstGeom>
                    <a:noFill/>
                    <a:ln>
                      <a:noFill/>
                    </a:ln>
                  </pic:spPr>
                </pic:pic>
              </a:graphicData>
            </a:graphic>
          </wp:inline>
        </w:drawing>
      </w:r>
      <w:r w:rsidRPr="00007494">
        <w:fldChar w:fldCharType="end"/>
      </w:r>
    </w:p>
    <w:p w14:paraId="4A0219DA" w14:textId="77777777" w:rsidR="00CA00EB" w:rsidRPr="00007494" w:rsidRDefault="00D437ED" w:rsidP="00D437ED">
      <w:pPr>
        <w:pStyle w:val="imgtitle"/>
        <w:spacing w:before="0" w:beforeAutospacing="0" w:after="0" w:afterAutospacing="0"/>
        <w:jc w:val="center"/>
        <w:rPr>
          <w:color w:val="000000"/>
        </w:rPr>
      </w:pPr>
      <w:r w:rsidRPr="00007494">
        <w:rPr>
          <w:color w:val="000000"/>
        </w:rPr>
        <w:t>Julius Schmid. „</w:t>
      </w:r>
      <w:proofErr w:type="spellStart"/>
      <w:r w:rsidRPr="00007494">
        <w:rPr>
          <w:color w:val="000000"/>
        </w:rPr>
        <w:t>Šuberto</w:t>
      </w:r>
      <w:proofErr w:type="spellEnd"/>
      <w:r w:rsidRPr="00007494">
        <w:rPr>
          <w:color w:val="000000"/>
        </w:rPr>
        <w:t xml:space="preserve"> muzikos </w:t>
      </w:r>
      <w:proofErr w:type="spellStart"/>
      <w:r w:rsidRPr="00007494">
        <w:rPr>
          <w:color w:val="000000"/>
        </w:rPr>
        <w:t>vakaras</w:t>
      </w:r>
      <w:proofErr w:type="spellEnd"/>
      <w:r w:rsidRPr="00007494">
        <w:rPr>
          <w:color w:val="000000"/>
        </w:rPr>
        <w:t>“, 1897 m.</w:t>
      </w:r>
    </w:p>
    <w:p w14:paraId="06C3854B" w14:textId="5880961C" w:rsidR="00D437ED" w:rsidRPr="00007494" w:rsidRDefault="00D437ED" w:rsidP="00CA00EB">
      <w:pPr>
        <w:pStyle w:val="imgtitle"/>
        <w:spacing w:before="0" w:beforeAutospacing="0" w:after="0" w:afterAutospacing="0"/>
        <w:jc w:val="center"/>
        <w:rPr>
          <w:color w:val="000000"/>
        </w:rPr>
      </w:pPr>
      <w:proofErr w:type="spellStart"/>
      <w:r w:rsidRPr="00007494">
        <w:rPr>
          <w:color w:val="000000"/>
        </w:rPr>
        <w:t>Paveikslas</w:t>
      </w:r>
      <w:proofErr w:type="spellEnd"/>
      <w:r w:rsidRPr="00007494">
        <w:rPr>
          <w:color w:val="000000"/>
        </w:rPr>
        <w:t xml:space="preserve"> </w:t>
      </w:r>
      <w:proofErr w:type="spellStart"/>
      <w:r w:rsidRPr="00007494">
        <w:rPr>
          <w:color w:val="000000"/>
        </w:rPr>
        <w:t>nutapytas</w:t>
      </w:r>
      <w:proofErr w:type="spellEnd"/>
      <w:r w:rsidRPr="00007494">
        <w:rPr>
          <w:color w:val="000000"/>
        </w:rPr>
        <w:t xml:space="preserve"> </w:t>
      </w:r>
      <w:proofErr w:type="spellStart"/>
      <w:r w:rsidRPr="00007494">
        <w:rPr>
          <w:color w:val="000000"/>
        </w:rPr>
        <w:t>Šuberto</w:t>
      </w:r>
      <w:proofErr w:type="spellEnd"/>
      <w:r w:rsidRPr="00007494">
        <w:rPr>
          <w:color w:val="000000"/>
        </w:rPr>
        <w:t xml:space="preserve"> </w:t>
      </w:r>
      <w:proofErr w:type="spellStart"/>
      <w:r w:rsidRPr="00007494">
        <w:rPr>
          <w:color w:val="000000"/>
        </w:rPr>
        <w:t>gimim</w:t>
      </w:r>
      <w:r w:rsidR="00CA00EB" w:rsidRPr="00007494">
        <w:rPr>
          <w:color w:val="000000"/>
        </w:rPr>
        <w:t>o</w:t>
      </w:r>
      <w:proofErr w:type="spellEnd"/>
      <w:r w:rsidR="00CA00EB" w:rsidRPr="00007494">
        <w:rPr>
          <w:color w:val="000000"/>
        </w:rPr>
        <w:t xml:space="preserve"> 100-osioms </w:t>
      </w:r>
      <w:proofErr w:type="spellStart"/>
      <w:r w:rsidR="00CA00EB" w:rsidRPr="00007494">
        <w:rPr>
          <w:color w:val="000000"/>
        </w:rPr>
        <w:t>metinėms</w:t>
      </w:r>
      <w:proofErr w:type="spellEnd"/>
      <w:r w:rsidR="00CA00EB" w:rsidRPr="00007494">
        <w:rPr>
          <w:color w:val="000000"/>
        </w:rPr>
        <w:t xml:space="preserve"> </w:t>
      </w:r>
      <w:proofErr w:type="spellStart"/>
      <w:r w:rsidR="00CA00EB" w:rsidRPr="00007494">
        <w:rPr>
          <w:color w:val="000000"/>
        </w:rPr>
        <w:t>paminėti</w:t>
      </w:r>
      <w:proofErr w:type="spellEnd"/>
      <w:r w:rsidR="00CA00EB" w:rsidRPr="00007494">
        <w:rPr>
          <w:color w:val="000000"/>
        </w:rPr>
        <w:t>.</w:t>
      </w:r>
    </w:p>
    <w:p w14:paraId="15DD30B7" w14:textId="17220AD5" w:rsidR="00D437ED" w:rsidRPr="00007494" w:rsidRDefault="00D437ED" w:rsidP="00D437ED">
      <w:pPr>
        <w:spacing w:line="360" w:lineRule="atLeast"/>
        <w:rPr>
          <w:color w:val="000000"/>
        </w:rPr>
      </w:pPr>
      <w:r w:rsidRPr="00007494">
        <w:rPr>
          <w:color w:val="000000"/>
        </w:rPr>
        <w:t>T</w:t>
      </w:r>
      <w:r w:rsidR="00CA00EB" w:rsidRPr="00007494">
        <w:rPr>
          <w:color w:val="000000"/>
        </w:rPr>
        <w:t xml:space="preserve">ad </w:t>
      </w:r>
      <w:proofErr w:type="spellStart"/>
      <w:r w:rsidR="00CA00EB" w:rsidRPr="00007494">
        <w:rPr>
          <w:color w:val="000000"/>
        </w:rPr>
        <w:t>toks</w:t>
      </w:r>
      <w:proofErr w:type="spellEnd"/>
      <w:r w:rsidR="00CA00EB" w:rsidRPr="00007494">
        <w:rPr>
          <w:color w:val="000000"/>
        </w:rPr>
        <w:t xml:space="preserve"> </w:t>
      </w:r>
      <w:proofErr w:type="spellStart"/>
      <w:r w:rsidR="00CA00EB" w:rsidRPr="00007494">
        <w:rPr>
          <w:color w:val="000000"/>
        </w:rPr>
        <w:t>buvo</w:t>
      </w:r>
      <w:proofErr w:type="spellEnd"/>
      <w:r w:rsidR="00CA00EB" w:rsidRPr="00007494">
        <w:rPr>
          <w:color w:val="000000"/>
        </w:rPr>
        <w:t xml:space="preserve"> </w:t>
      </w:r>
      <w:proofErr w:type="spellStart"/>
      <w:r w:rsidR="00CA00EB" w:rsidRPr="00007494">
        <w:rPr>
          <w:color w:val="000000"/>
        </w:rPr>
        <w:t>tas</w:t>
      </w:r>
      <w:proofErr w:type="spellEnd"/>
      <w:r w:rsidR="00CA00EB" w:rsidRPr="00007494">
        <w:rPr>
          <w:color w:val="000000"/>
        </w:rPr>
        <w:t xml:space="preserve"> </w:t>
      </w:r>
      <w:proofErr w:type="spellStart"/>
      <w:r w:rsidR="00CA00EB" w:rsidRPr="00007494">
        <w:rPr>
          <w:color w:val="000000"/>
        </w:rPr>
        <w:t>mūsų</w:t>
      </w:r>
      <w:proofErr w:type="spellEnd"/>
      <w:r w:rsidR="00CA00EB" w:rsidRPr="00007494">
        <w:rPr>
          <w:color w:val="000000"/>
        </w:rPr>
        <w:t xml:space="preserve"> </w:t>
      </w:r>
      <w:proofErr w:type="spellStart"/>
      <w:r w:rsidR="00CA00EB" w:rsidRPr="00007494">
        <w:rPr>
          <w:color w:val="000000"/>
        </w:rPr>
        <w:t>Verteris</w:t>
      </w:r>
      <w:proofErr w:type="spellEnd"/>
      <w:r w:rsidR="00CA00EB" w:rsidRPr="00007494">
        <w:rPr>
          <w:color w:val="000000"/>
        </w:rPr>
        <w:t>?</w:t>
      </w:r>
    </w:p>
    <w:p w14:paraId="61A2A53C" w14:textId="7C17E419" w:rsidR="00D437ED" w:rsidRPr="00007494" w:rsidRDefault="00D437ED" w:rsidP="00D437ED">
      <w:pPr>
        <w:spacing w:line="360" w:lineRule="atLeast"/>
        <w:jc w:val="both"/>
        <w:rPr>
          <w:color w:val="000000"/>
        </w:rPr>
      </w:pPr>
      <w:proofErr w:type="spellStart"/>
      <w:r w:rsidRPr="00007494">
        <w:rPr>
          <w:b/>
          <w:bCs/>
          <w:color w:val="000000"/>
        </w:rPr>
        <w:t>Užduotis</w:t>
      </w:r>
      <w:proofErr w:type="spellEnd"/>
      <w:r w:rsidRPr="00007494">
        <w:rPr>
          <w:b/>
          <w:bCs/>
          <w:color w:val="000000"/>
        </w:rPr>
        <w:t xml:space="preserve"> </w:t>
      </w:r>
      <w:proofErr w:type="spellStart"/>
      <w:r w:rsidRPr="00007494">
        <w:rPr>
          <w:b/>
          <w:bCs/>
          <w:color w:val="000000"/>
        </w:rPr>
        <w:t>dailės</w:t>
      </w:r>
      <w:proofErr w:type="spellEnd"/>
      <w:r w:rsidRPr="00007494">
        <w:rPr>
          <w:b/>
          <w:bCs/>
          <w:color w:val="000000"/>
        </w:rPr>
        <w:t xml:space="preserve"> </w:t>
      </w:r>
      <w:proofErr w:type="spellStart"/>
      <w:r w:rsidRPr="00007494">
        <w:rPr>
          <w:b/>
          <w:bCs/>
          <w:color w:val="000000"/>
        </w:rPr>
        <w:t>kūrinių</w:t>
      </w:r>
      <w:proofErr w:type="spellEnd"/>
      <w:r w:rsidRPr="00007494">
        <w:rPr>
          <w:b/>
          <w:bCs/>
          <w:color w:val="000000"/>
        </w:rPr>
        <w:t xml:space="preserve"> </w:t>
      </w:r>
      <w:proofErr w:type="spellStart"/>
      <w:r w:rsidRPr="00007494">
        <w:rPr>
          <w:b/>
          <w:bCs/>
          <w:color w:val="000000"/>
        </w:rPr>
        <w:t>suvokimui</w:t>
      </w:r>
      <w:proofErr w:type="spellEnd"/>
      <w:r w:rsidRPr="00007494">
        <w:rPr>
          <w:b/>
          <w:bCs/>
          <w:color w:val="000000"/>
        </w:rPr>
        <w:t xml:space="preserve">: </w:t>
      </w:r>
      <w:proofErr w:type="spellStart"/>
      <w:r w:rsidRPr="00007494">
        <w:rPr>
          <w:color w:val="000000"/>
        </w:rPr>
        <w:t>Žmogų</w:t>
      </w:r>
      <w:proofErr w:type="spellEnd"/>
      <w:r w:rsidRPr="00007494">
        <w:rPr>
          <w:color w:val="000000"/>
        </w:rPr>
        <w:t xml:space="preserve"> </w:t>
      </w:r>
      <w:proofErr w:type="spellStart"/>
      <w:r w:rsidRPr="00007494">
        <w:rPr>
          <w:color w:val="000000"/>
        </w:rPr>
        <w:t>geriausiai</w:t>
      </w:r>
      <w:proofErr w:type="spellEnd"/>
      <w:r w:rsidRPr="00007494">
        <w:rPr>
          <w:color w:val="000000"/>
        </w:rPr>
        <w:t xml:space="preserve"> </w:t>
      </w:r>
      <w:proofErr w:type="spellStart"/>
      <w:r w:rsidRPr="00007494">
        <w:rPr>
          <w:color w:val="000000"/>
        </w:rPr>
        <w:t>pažinsime</w:t>
      </w:r>
      <w:proofErr w:type="spellEnd"/>
      <w:r w:rsidRPr="00007494">
        <w:rPr>
          <w:color w:val="000000"/>
        </w:rPr>
        <w:t xml:space="preserve"> </w:t>
      </w:r>
      <w:proofErr w:type="spellStart"/>
      <w:r w:rsidRPr="00007494">
        <w:rPr>
          <w:color w:val="000000"/>
        </w:rPr>
        <w:t>iš</w:t>
      </w:r>
      <w:proofErr w:type="spellEnd"/>
      <w:r w:rsidRPr="00007494">
        <w:rPr>
          <w:color w:val="000000"/>
        </w:rPr>
        <w:t xml:space="preserve"> jo </w:t>
      </w:r>
      <w:proofErr w:type="spellStart"/>
      <w:r w:rsidRPr="00007494">
        <w:rPr>
          <w:color w:val="000000"/>
        </w:rPr>
        <w:t>kalbos</w:t>
      </w:r>
      <w:proofErr w:type="spellEnd"/>
      <w:r w:rsidRPr="00007494">
        <w:rPr>
          <w:color w:val="000000"/>
        </w:rPr>
        <w:t xml:space="preserve">. Tad </w:t>
      </w:r>
      <w:proofErr w:type="spellStart"/>
      <w:r w:rsidRPr="00007494">
        <w:rPr>
          <w:color w:val="000000"/>
        </w:rPr>
        <w:t>supažindinsiu</w:t>
      </w:r>
      <w:proofErr w:type="spellEnd"/>
      <w:r w:rsidRPr="00007494">
        <w:rPr>
          <w:color w:val="000000"/>
        </w:rPr>
        <w:t xml:space="preserve"> jus </w:t>
      </w:r>
      <w:proofErr w:type="spellStart"/>
      <w:r w:rsidRPr="00007494">
        <w:rPr>
          <w:color w:val="000000"/>
        </w:rPr>
        <w:t>su</w:t>
      </w:r>
      <w:proofErr w:type="spellEnd"/>
      <w:r w:rsidRPr="00007494">
        <w:rPr>
          <w:color w:val="000000"/>
        </w:rPr>
        <w:t xml:space="preserve"> </w:t>
      </w:r>
      <w:proofErr w:type="spellStart"/>
      <w:r w:rsidRPr="00007494">
        <w:rPr>
          <w:color w:val="000000"/>
        </w:rPr>
        <w:t>romantizmo</w:t>
      </w:r>
      <w:proofErr w:type="spellEnd"/>
      <w:r w:rsidRPr="00007494">
        <w:rPr>
          <w:color w:val="000000"/>
        </w:rPr>
        <w:t xml:space="preserve"> </w:t>
      </w:r>
      <w:proofErr w:type="spellStart"/>
      <w:r w:rsidRPr="00007494">
        <w:rPr>
          <w:color w:val="000000"/>
        </w:rPr>
        <w:t>epochos</w:t>
      </w:r>
      <w:proofErr w:type="spellEnd"/>
      <w:r w:rsidRPr="00007494">
        <w:rPr>
          <w:color w:val="000000"/>
        </w:rPr>
        <w:t xml:space="preserve"> </w:t>
      </w:r>
      <w:proofErr w:type="spellStart"/>
      <w:r w:rsidRPr="00007494">
        <w:rPr>
          <w:color w:val="000000"/>
        </w:rPr>
        <w:t>herojaus</w:t>
      </w:r>
      <w:proofErr w:type="spellEnd"/>
      <w:r w:rsidRPr="00007494">
        <w:rPr>
          <w:color w:val="000000"/>
        </w:rPr>
        <w:t xml:space="preserve"> </w:t>
      </w:r>
      <w:proofErr w:type="spellStart"/>
      <w:r w:rsidRPr="00007494">
        <w:rPr>
          <w:color w:val="000000"/>
        </w:rPr>
        <w:t>lūpose</w:t>
      </w:r>
      <w:proofErr w:type="spellEnd"/>
      <w:r w:rsidRPr="00007494">
        <w:rPr>
          <w:color w:val="000000"/>
        </w:rPr>
        <w:t xml:space="preserve"> </w:t>
      </w:r>
      <w:proofErr w:type="spellStart"/>
      <w:r w:rsidRPr="00007494">
        <w:rPr>
          <w:color w:val="000000"/>
        </w:rPr>
        <w:t>dažniausia</w:t>
      </w:r>
      <w:proofErr w:type="spellEnd"/>
      <w:r w:rsidRPr="00007494">
        <w:rPr>
          <w:color w:val="000000"/>
        </w:rPr>
        <w:t xml:space="preserve"> </w:t>
      </w:r>
      <w:proofErr w:type="spellStart"/>
      <w:r w:rsidRPr="00007494">
        <w:rPr>
          <w:color w:val="000000"/>
        </w:rPr>
        <w:t>skambėjusiais</w:t>
      </w:r>
      <w:proofErr w:type="spellEnd"/>
      <w:r w:rsidRPr="00007494">
        <w:rPr>
          <w:color w:val="000000"/>
        </w:rPr>
        <w:t xml:space="preserve"> </w:t>
      </w:r>
      <w:proofErr w:type="spellStart"/>
      <w:r w:rsidRPr="00007494">
        <w:rPr>
          <w:color w:val="000000"/>
        </w:rPr>
        <w:t>žodžiais</w:t>
      </w:r>
      <w:proofErr w:type="spellEnd"/>
      <w:r w:rsidRPr="00007494">
        <w:rPr>
          <w:color w:val="000000"/>
        </w:rPr>
        <w:t xml:space="preserve">, </w:t>
      </w:r>
      <w:proofErr w:type="spellStart"/>
      <w:r w:rsidR="009E7EF5" w:rsidRPr="00007494">
        <w:rPr>
          <w:color w:val="000000"/>
        </w:rPr>
        <w:t>kurie</w:t>
      </w:r>
      <w:proofErr w:type="spellEnd"/>
      <w:r w:rsidR="009E7EF5" w:rsidRPr="00007494">
        <w:rPr>
          <w:color w:val="000000"/>
        </w:rPr>
        <w:t xml:space="preserve"> bus </w:t>
      </w:r>
      <w:proofErr w:type="spellStart"/>
      <w:r w:rsidR="009E7EF5" w:rsidRPr="00007494">
        <w:rPr>
          <w:color w:val="000000"/>
        </w:rPr>
        <w:t>pateikti</w:t>
      </w:r>
      <w:proofErr w:type="spellEnd"/>
      <w:r w:rsidR="009E7EF5" w:rsidRPr="00007494">
        <w:rPr>
          <w:color w:val="000000"/>
        </w:rPr>
        <w:t xml:space="preserve"> </w:t>
      </w:r>
      <w:proofErr w:type="spellStart"/>
      <w:r w:rsidRPr="00007494">
        <w:rPr>
          <w:color w:val="000000"/>
        </w:rPr>
        <w:t>vaizdais</w:t>
      </w:r>
      <w:proofErr w:type="spellEnd"/>
      <w:r w:rsidRPr="00007494">
        <w:rPr>
          <w:color w:val="000000"/>
        </w:rPr>
        <w:t xml:space="preserve">, </w:t>
      </w:r>
      <w:proofErr w:type="spellStart"/>
      <w:r w:rsidRPr="00007494">
        <w:rPr>
          <w:color w:val="000000"/>
        </w:rPr>
        <w:t>spalvomis</w:t>
      </w:r>
      <w:proofErr w:type="spellEnd"/>
      <w:r w:rsidRPr="00007494">
        <w:rPr>
          <w:color w:val="000000"/>
        </w:rPr>
        <w:t xml:space="preserve">, </w:t>
      </w:r>
      <w:proofErr w:type="spellStart"/>
      <w:r w:rsidRPr="00007494">
        <w:rPr>
          <w:color w:val="000000"/>
        </w:rPr>
        <w:t>kompozicijomis</w:t>
      </w:r>
      <w:proofErr w:type="spellEnd"/>
      <w:r w:rsidRPr="00007494">
        <w:rPr>
          <w:color w:val="000000"/>
        </w:rPr>
        <w:t xml:space="preserve"> ir </w:t>
      </w:r>
      <w:proofErr w:type="spellStart"/>
      <w:r w:rsidRPr="00007494">
        <w:rPr>
          <w:color w:val="000000"/>
        </w:rPr>
        <w:t>faktūromis</w:t>
      </w:r>
      <w:proofErr w:type="spellEnd"/>
      <w:r w:rsidRPr="00007494">
        <w:rPr>
          <w:color w:val="000000"/>
        </w:rPr>
        <w:t xml:space="preserve">. Tad </w:t>
      </w:r>
      <w:proofErr w:type="spellStart"/>
      <w:r w:rsidRPr="00007494">
        <w:rPr>
          <w:color w:val="000000"/>
        </w:rPr>
        <w:t>pažvelgę</w:t>
      </w:r>
      <w:proofErr w:type="spellEnd"/>
      <w:r w:rsidRPr="00007494">
        <w:rPr>
          <w:color w:val="000000"/>
        </w:rPr>
        <w:t xml:space="preserve"> į </w:t>
      </w:r>
      <w:proofErr w:type="spellStart"/>
      <w:r w:rsidRPr="00007494">
        <w:rPr>
          <w:color w:val="000000"/>
        </w:rPr>
        <w:t>šiuos</w:t>
      </w:r>
      <w:proofErr w:type="spellEnd"/>
      <w:r w:rsidRPr="00007494">
        <w:rPr>
          <w:color w:val="000000"/>
        </w:rPr>
        <w:t xml:space="preserve"> </w:t>
      </w:r>
      <w:proofErr w:type="spellStart"/>
      <w:r w:rsidRPr="00007494">
        <w:rPr>
          <w:color w:val="000000"/>
        </w:rPr>
        <w:t>paveikslus</w:t>
      </w:r>
      <w:proofErr w:type="spellEnd"/>
      <w:r w:rsidRPr="00007494">
        <w:rPr>
          <w:color w:val="000000"/>
        </w:rPr>
        <w:t xml:space="preserve">, </w:t>
      </w:r>
      <w:proofErr w:type="spellStart"/>
      <w:r w:rsidRPr="00007494">
        <w:rPr>
          <w:color w:val="000000"/>
        </w:rPr>
        <w:t>atspėkite</w:t>
      </w:r>
      <w:proofErr w:type="spellEnd"/>
      <w:r w:rsidRPr="00007494">
        <w:rPr>
          <w:color w:val="000000"/>
        </w:rPr>
        <w:t xml:space="preserve"> </w:t>
      </w:r>
      <w:proofErr w:type="spellStart"/>
      <w:r w:rsidR="009E7EF5" w:rsidRPr="00007494">
        <w:rPr>
          <w:color w:val="000000"/>
        </w:rPr>
        <w:t>romantikui</w:t>
      </w:r>
      <w:proofErr w:type="spellEnd"/>
      <w:r w:rsidR="009E7EF5" w:rsidRPr="00007494">
        <w:rPr>
          <w:color w:val="000000"/>
        </w:rPr>
        <w:t xml:space="preserve"> </w:t>
      </w:r>
      <w:proofErr w:type="spellStart"/>
      <w:r w:rsidR="009E7EF5" w:rsidRPr="00007494">
        <w:rPr>
          <w:color w:val="000000"/>
        </w:rPr>
        <w:t>svarbius</w:t>
      </w:r>
      <w:proofErr w:type="spellEnd"/>
      <w:r w:rsidRPr="00007494">
        <w:rPr>
          <w:color w:val="000000"/>
        </w:rPr>
        <w:t xml:space="preserve"> </w:t>
      </w:r>
      <w:proofErr w:type="spellStart"/>
      <w:r w:rsidRPr="00007494">
        <w:rPr>
          <w:color w:val="000000"/>
        </w:rPr>
        <w:t>žodžius</w:t>
      </w:r>
      <w:proofErr w:type="spellEnd"/>
      <w:r w:rsidRPr="00007494">
        <w:rPr>
          <w:color w:val="000000"/>
        </w:rPr>
        <w:t>.</w:t>
      </w:r>
    </w:p>
    <w:p w14:paraId="0A696CF9" w14:textId="5E5EBEBE" w:rsidR="00D437ED" w:rsidRPr="00007494" w:rsidRDefault="00D437ED" w:rsidP="00D437ED">
      <w:r w:rsidRPr="00007494">
        <w:lastRenderedPageBreak/>
        <w:fldChar w:fldCharType="begin"/>
      </w:r>
      <w:r w:rsidRPr="00007494">
        <w:instrText xml:space="preserve"> INCLUDEPICTURE "https://collectionapi.metmuseum.org/api/collection/v1/iiif/436455/796274/main-image" \* MERGEFORMATINET </w:instrText>
      </w:r>
      <w:r w:rsidRPr="00007494">
        <w:fldChar w:fldCharType="separate"/>
      </w:r>
      <w:r w:rsidRPr="00007494">
        <w:rPr>
          <w:noProof/>
          <w:lang w:eastAsia="lt-LT"/>
        </w:rPr>
        <w:drawing>
          <wp:inline distT="0" distB="0" distL="0" distR="0" wp14:anchorId="438805D9" wp14:editId="3A7C24DB">
            <wp:extent cx="2292824" cy="1973561"/>
            <wp:effectExtent l="0" t="0" r="0" b="8255"/>
            <wp:docPr id="21" name="Picture 21" descr="Evening: Landscape with an Aquedu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Evening: Landscape with an Aqueduct"/>
                    <pic:cNvPicPr>
                      <a:picLocks noChangeAspect="1" noChangeArrowheads="1"/>
                    </pic:cNvPicPr>
                  </pic:nvPicPr>
                  <pic:blipFill>
                    <a:blip r:embed="rId1062" cstate="print">
                      <a:extLst>
                        <a:ext uri="{28A0092B-C50C-407E-A947-70E740481C1C}">
                          <a14:useLocalDpi xmlns:a14="http://schemas.microsoft.com/office/drawing/2010/main" val="0"/>
                        </a:ext>
                      </a:extLst>
                    </a:blip>
                    <a:srcRect/>
                    <a:stretch>
                      <a:fillRect/>
                    </a:stretch>
                  </pic:blipFill>
                  <pic:spPr bwMode="auto">
                    <a:xfrm>
                      <a:off x="0" y="0"/>
                      <a:ext cx="2416303" cy="2079846"/>
                    </a:xfrm>
                    <a:prstGeom prst="rect">
                      <a:avLst/>
                    </a:prstGeom>
                    <a:noFill/>
                    <a:ln>
                      <a:noFill/>
                    </a:ln>
                  </pic:spPr>
                </pic:pic>
              </a:graphicData>
            </a:graphic>
          </wp:inline>
        </w:drawing>
      </w:r>
      <w:r w:rsidRPr="00007494">
        <w:fldChar w:fldCharType="end"/>
      </w:r>
      <w:r w:rsidRPr="00007494">
        <w:fldChar w:fldCharType="begin"/>
      </w:r>
      <w:r w:rsidRPr="00007494">
        <w:instrText xml:space="preserve"> INCLUDEPICTURE "http://ars.mkp.emokykla.lt/Ars2/9b_romant/iliustr/delak_algerian_small.jpg" \* MERGEFORMATINET </w:instrText>
      </w:r>
      <w:r w:rsidRPr="00007494">
        <w:fldChar w:fldCharType="separate"/>
      </w:r>
      <w:r w:rsidRPr="00007494">
        <w:rPr>
          <w:noProof/>
          <w:lang w:eastAsia="lt-LT"/>
        </w:rPr>
        <w:drawing>
          <wp:inline distT="0" distB="0" distL="0" distR="0" wp14:anchorId="6212D6AA" wp14:editId="57C909A0">
            <wp:extent cx="2519005" cy="1985749"/>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63">
                      <a:extLst>
                        <a:ext uri="{28A0092B-C50C-407E-A947-70E740481C1C}">
                          <a14:useLocalDpi xmlns:a14="http://schemas.microsoft.com/office/drawing/2010/main" val="0"/>
                        </a:ext>
                      </a:extLst>
                    </a:blip>
                    <a:srcRect/>
                    <a:stretch>
                      <a:fillRect/>
                    </a:stretch>
                  </pic:blipFill>
                  <pic:spPr bwMode="auto">
                    <a:xfrm>
                      <a:off x="0" y="0"/>
                      <a:ext cx="2662961" cy="2099231"/>
                    </a:xfrm>
                    <a:prstGeom prst="rect">
                      <a:avLst/>
                    </a:prstGeom>
                    <a:noFill/>
                    <a:ln>
                      <a:noFill/>
                    </a:ln>
                  </pic:spPr>
                </pic:pic>
              </a:graphicData>
            </a:graphic>
          </wp:inline>
        </w:drawing>
      </w:r>
      <w:r w:rsidRPr="00007494">
        <w:fldChar w:fldCharType="end"/>
      </w:r>
      <w:r w:rsidRPr="00007494">
        <w:fldChar w:fldCharType="begin"/>
      </w:r>
      <w:r w:rsidRPr="00007494">
        <w:instrText xml:space="preserve"> INCLUDEPICTURE "https://collectionapi.metmuseum.org/api/collection/v1/iiif/334259/735381/main-image" \* MERGEFORMATINET </w:instrText>
      </w:r>
      <w:r w:rsidRPr="00007494">
        <w:fldChar w:fldCharType="separate"/>
      </w:r>
      <w:r w:rsidRPr="00007494">
        <w:rPr>
          <w:noProof/>
          <w:lang w:eastAsia="lt-LT"/>
        </w:rPr>
        <w:drawing>
          <wp:inline distT="0" distB="0" distL="0" distR="0" wp14:anchorId="3E51A7EA" wp14:editId="2A12FBCB">
            <wp:extent cx="1547189" cy="1973950"/>
            <wp:effectExtent l="0" t="0" r="0" b="7620"/>
            <wp:docPr id="24" name="Picture 24" descr="Jewish Woman of Algiers Seated on the 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Jewish Woman of Algiers Seated on the Ground"/>
                    <pic:cNvPicPr>
                      <a:picLocks noChangeAspect="1" noChangeArrowheads="1"/>
                    </pic:cNvPicPr>
                  </pic:nvPicPr>
                  <pic:blipFill>
                    <a:blip r:embed="rId1064" cstate="print">
                      <a:extLst>
                        <a:ext uri="{28A0092B-C50C-407E-A947-70E740481C1C}">
                          <a14:useLocalDpi xmlns:a14="http://schemas.microsoft.com/office/drawing/2010/main" val="0"/>
                        </a:ext>
                      </a:extLst>
                    </a:blip>
                    <a:srcRect/>
                    <a:stretch>
                      <a:fillRect/>
                    </a:stretch>
                  </pic:blipFill>
                  <pic:spPr bwMode="auto">
                    <a:xfrm>
                      <a:off x="0" y="0"/>
                      <a:ext cx="1590591" cy="2029324"/>
                    </a:xfrm>
                    <a:prstGeom prst="rect">
                      <a:avLst/>
                    </a:prstGeom>
                    <a:noFill/>
                    <a:ln>
                      <a:noFill/>
                    </a:ln>
                  </pic:spPr>
                </pic:pic>
              </a:graphicData>
            </a:graphic>
          </wp:inline>
        </w:drawing>
      </w:r>
      <w:r w:rsidRPr="00007494">
        <w:fldChar w:fldCharType="end"/>
      </w:r>
    </w:p>
    <w:p w14:paraId="6095721A" w14:textId="7531212D" w:rsidR="00CA00EB" w:rsidRPr="00007494" w:rsidRDefault="00D437ED" w:rsidP="00D437ED">
      <w:r w:rsidRPr="00007494">
        <w:t xml:space="preserve">Teodoras </w:t>
      </w:r>
      <w:proofErr w:type="spellStart"/>
      <w:r w:rsidRPr="00007494">
        <w:t>Žeriko</w:t>
      </w:r>
      <w:proofErr w:type="spellEnd"/>
      <w:r w:rsidRPr="00007494">
        <w:t xml:space="preserve"> (Teodore Gericault )</w:t>
      </w:r>
      <w:r w:rsidR="00CA00EB" w:rsidRPr="00007494">
        <w:t xml:space="preserve"> </w:t>
      </w:r>
      <w:r w:rsidR="00AE3C76" w:rsidRPr="00007494">
        <w:t>„</w:t>
      </w:r>
      <w:proofErr w:type="spellStart"/>
      <w:r w:rsidR="00CA00EB" w:rsidRPr="00007494">
        <w:rPr>
          <w:color w:val="000000"/>
        </w:rPr>
        <w:t>Peizažas</w:t>
      </w:r>
      <w:proofErr w:type="spellEnd"/>
      <w:r w:rsidR="00CA00EB" w:rsidRPr="00007494">
        <w:rPr>
          <w:color w:val="000000"/>
        </w:rPr>
        <w:t xml:space="preserve"> </w:t>
      </w:r>
      <w:proofErr w:type="spellStart"/>
      <w:r w:rsidR="00CA00EB" w:rsidRPr="00007494">
        <w:rPr>
          <w:color w:val="000000"/>
        </w:rPr>
        <w:t>su</w:t>
      </w:r>
      <w:proofErr w:type="spellEnd"/>
      <w:r w:rsidR="00CA00EB" w:rsidRPr="00007494">
        <w:rPr>
          <w:color w:val="000000"/>
        </w:rPr>
        <w:t xml:space="preserve"> </w:t>
      </w:r>
      <w:proofErr w:type="spellStart"/>
      <w:r w:rsidR="00CA00EB" w:rsidRPr="00007494">
        <w:rPr>
          <w:color w:val="000000"/>
        </w:rPr>
        <w:t>akveduku</w:t>
      </w:r>
      <w:proofErr w:type="spellEnd"/>
      <w:r w:rsidR="00AE3C76" w:rsidRPr="00007494">
        <w:rPr>
          <w:color w:val="000000"/>
        </w:rPr>
        <w:t>“</w:t>
      </w:r>
    </w:p>
    <w:p w14:paraId="20D66FC9" w14:textId="5B5A23A5" w:rsidR="00CA00EB" w:rsidRPr="00007494" w:rsidRDefault="00D437ED" w:rsidP="00D437ED">
      <w:pPr>
        <w:rPr>
          <w:color w:val="000000"/>
        </w:rPr>
      </w:pPr>
      <w:proofErr w:type="spellStart"/>
      <w:r w:rsidRPr="00007494">
        <w:rPr>
          <w:color w:val="000000"/>
        </w:rPr>
        <w:t>E.Delakrua</w:t>
      </w:r>
      <w:proofErr w:type="spellEnd"/>
      <w:r w:rsidRPr="00007494">
        <w:rPr>
          <w:color w:val="000000"/>
        </w:rPr>
        <w:t>. „</w:t>
      </w:r>
      <w:proofErr w:type="spellStart"/>
      <w:r w:rsidRPr="00007494">
        <w:rPr>
          <w:color w:val="000000"/>
        </w:rPr>
        <w:t>Alžyro</w:t>
      </w:r>
      <w:proofErr w:type="spellEnd"/>
      <w:r w:rsidRPr="00007494">
        <w:rPr>
          <w:color w:val="000000"/>
        </w:rPr>
        <w:t xml:space="preserve"> </w:t>
      </w:r>
      <w:proofErr w:type="spellStart"/>
      <w:r w:rsidRPr="00007494">
        <w:rPr>
          <w:color w:val="000000"/>
        </w:rPr>
        <w:t>moterys</w:t>
      </w:r>
      <w:proofErr w:type="spellEnd"/>
      <w:r w:rsidR="00CA00EB" w:rsidRPr="00007494">
        <w:rPr>
          <w:color w:val="000000"/>
        </w:rPr>
        <w:t>“</w:t>
      </w:r>
    </w:p>
    <w:p w14:paraId="018B6041" w14:textId="4ED87A02" w:rsidR="00D437ED" w:rsidRPr="00007494" w:rsidRDefault="00D437ED" w:rsidP="00D437ED">
      <w:pPr>
        <w:rPr>
          <w:color w:val="000000"/>
        </w:rPr>
      </w:pPr>
      <w:r w:rsidRPr="00007494">
        <w:rPr>
          <w:color w:val="000000"/>
        </w:rPr>
        <w:t xml:space="preserve">Teodoras </w:t>
      </w:r>
      <w:proofErr w:type="spellStart"/>
      <w:r w:rsidRPr="00007494">
        <w:rPr>
          <w:color w:val="000000"/>
        </w:rPr>
        <w:t>Šasero</w:t>
      </w:r>
      <w:proofErr w:type="spellEnd"/>
      <w:r w:rsidRPr="00007494">
        <w:rPr>
          <w:color w:val="000000"/>
        </w:rPr>
        <w:t xml:space="preserve"> (Theodore </w:t>
      </w:r>
      <w:proofErr w:type="spellStart"/>
      <w:r w:rsidRPr="00007494">
        <w:rPr>
          <w:color w:val="000000"/>
        </w:rPr>
        <w:t>Chasseriau</w:t>
      </w:r>
      <w:proofErr w:type="spellEnd"/>
      <w:r w:rsidRPr="00007494">
        <w:rPr>
          <w:color w:val="000000"/>
        </w:rPr>
        <w:t>) „</w:t>
      </w:r>
      <w:proofErr w:type="spellStart"/>
      <w:r w:rsidRPr="00007494">
        <w:rPr>
          <w:color w:val="000000"/>
        </w:rPr>
        <w:t>Alžyro</w:t>
      </w:r>
      <w:proofErr w:type="spellEnd"/>
      <w:r w:rsidRPr="00007494">
        <w:rPr>
          <w:color w:val="000000"/>
        </w:rPr>
        <w:t xml:space="preserve"> </w:t>
      </w:r>
      <w:proofErr w:type="spellStart"/>
      <w:r w:rsidRPr="00007494">
        <w:rPr>
          <w:color w:val="000000"/>
        </w:rPr>
        <w:t>žydė</w:t>
      </w:r>
      <w:proofErr w:type="spellEnd"/>
      <w:r w:rsidRPr="00007494">
        <w:rPr>
          <w:color w:val="000000"/>
        </w:rPr>
        <w:t xml:space="preserve"> </w:t>
      </w:r>
      <w:proofErr w:type="spellStart"/>
      <w:r w:rsidRPr="00007494">
        <w:rPr>
          <w:color w:val="000000"/>
        </w:rPr>
        <w:t>sėdi</w:t>
      </w:r>
      <w:proofErr w:type="spellEnd"/>
      <w:r w:rsidRPr="00007494">
        <w:rPr>
          <w:color w:val="000000"/>
        </w:rPr>
        <w:t xml:space="preserve"> ant </w:t>
      </w:r>
      <w:proofErr w:type="spellStart"/>
      <w:r w:rsidRPr="00007494">
        <w:rPr>
          <w:color w:val="000000"/>
        </w:rPr>
        <w:t>žemės</w:t>
      </w:r>
      <w:proofErr w:type="spellEnd"/>
      <w:r w:rsidRPr="00007494">
        <w:rPr>
          <w:color w:val="000000"/>
        </w:rPr>
        <w:t>“</w:t>
      </w:r>
    </w:p>
    <w:p w14:paraId="03966DAC" w14:textId="6F6AD2F7" w:rsidR="00D437ED" w:rsidRPr="00007494" w:rsidRDefault="00D437ED" w:rsidP="00351711">
      <w:pPr>
        <w:pStyle w:val="Sraopastraipa"/>
        <w:numPr>
          <w:ilvl w:val="0"/>
          <w:numId w:val="4"/>
        </w:numPr>
        <w:spacing w:before="100" w:beforeAutospacing="1" w:after="100" w:afterAutospacing="1" w:line="259" w:lineRule="auto"/>
        <w:ind w:left="426"/>
        <w:jc w:val="both"/>
      </w:pPr>
      <w:proofErr w:type="spellStart"/>
      <w:r w:rsidRPr="00007494">
        <w:rPr>
          <w:b/>
          <w:bCs/>
        </w:rPr>
        <w:t>Viduramžiai</w:t>
      </w:r>
      <w:proofErr w:type="spellEnd"/>
      <w:r w:rsidRPr="00007494">
        <w:rPr>
          <w:b/>
          <w:bCs/>
        </w:rPr>
        <w:t xml:space="preserve">, </w:t>
      </w:r>
      <w:proofErr w:type="spellStart"/>
      <w:r w:rsidRPr="00007494">
        <w:rPr>
          <w:b/>
          <w:bCs/>
        </w:rPr>
        <w:t>praeitis</w:t>
      </w:r>
      <w:proofErr w:type="spellEnd"/>
      <w:r w:rsidRPr="00007494">
        <w:t xml:space="preserve">, </w:t>
      </w:r>
      <w:proofErr w:type="spellStart"/>
      <w:r w:rsidRPr="00007494">
        <w:rPr>
          <w:b/>
          <w:bCs/>
        </w:rPr>
        <w:t>Artimieji</w:t>
      </w:r>
      <w:proofErr w:type="spellEnd"/>
      <w:r w:rsidRPr="00007494">
        <w:rPr>
          <w:b/>
          <w:bCs/>
        </w:rPr>
        <w:t xml:space="preserve"> </w:t>
      </w:r>
      <w:proofErr w:type="spellStart"/>
      <w:r w:rsidRPr="00007494">
        <w:rPr>
          <w:b/>
          <w:bCs/>
        </w:rPr>
        <w:t>rytai</w:t>
      </w:r>
      <w:proofErr w:type="spellEnd"/>
      <w:r w:rsidRPr="00007494">
        <w:rPr>
          <w:b/>
          <w:bCs/>
        </w:rPr>
        <w:t>.</w:t>
      </w:r>
      <w:r w:rsidRPr="00007494">
        <w:rPr>
          <w:i/>
          <w:iCs/>
        </w:rPr>
        <w:t xml:space="preserve"> </w:t>
      </w:r>
      <w:proofErr w:type="spellStart"/>
      <w:r w:rsidRPr="00007494">
        <w:t>Mūsų</w:t>
      </w:r>
      <w:proofErr w:type="spellEnd"/>
      <w:r w:rsidRPr="00007494">
        <w:t xml:space="preserve"> </w:t>
      </w:r>
      <w:proofErr w:type="spellStart"/>
      <w:r w:rsidRPr="00007494">
        <w:t>herojus</w:t>
      </w:r>
      <w:proofErr w:type="spellEnd"/>
      <w:r w:rsidRPr="00007494">
        <w:t xml:space="preserve"> </w:t>
      </w:r>
      <w:proofErr w:type="spellStart"/>
      <w:r w:rsidRPr="00007494">
        <w:t>ilgėjosi</w:t>
      </w:r>
      <w:proofErr w:type="spellEnd"/>
      <w:r w:rsidRPr="00007494">
        <w:t xml:space="preserve"> </w:t>
      </w:r>
      <w:proofErr w:type="spellStart"/>
      <w:r w:rsidRPr="00007494">
        <w:t>kažko</w:t>
      </w:r>
      <w:proofErr w:type="spellEnd"/>
      <w:r w:rsidRPr="00007494">
        <w:t xml:space="preserve"> </w:t>
      </w:r>
      <w:proofErr w:type="spellStart"/>
      <w:r w:rsidRPr="00007494">
        <w:t>tolimo</w:t>
      </w:r>
      <w:proofErr w:type="spellEnd"/>
      <w:r w:rsidRPr="00007494">
        <w:t xml:space="preserve">, </w:t>
      </w:r>
      <w:proofErr w:type="spellStart"/>
      <w:r w:rsidRPr="00007494">
        <w:t>nepasiekto</w:t>
      </w:r>
      <w:proofErr w:type="spellEnd"/>
      <w:r w:rsidRPr="00007494">
        <w:t xml:space="preserve">, </w:t>
      </w:r>
      <w:proofErr w:type="spellStart"/>
      <w:r w:rsidRPr="00007494">
        <w:t>nepatirto</w:t>
      </w:r>
      <w:proofErr w:type="spellEnd"/>
      <w:r w:rsidRPr="00007494">
        <w:t xml:space="preserve">, </w:t>
      </w:r>
      <w:proofErr w:type="spellStart"/>
      <w:r w:rsidRPr="00007494">
        <w:t>neatrasto</w:t>
      </w:r>
      <w:proofErr w:type="spellEnd"/>
      <w:r w:rsidRPr="00007494">
        <w:t xml:space="preserve">, </w:t>
      </w:r>
      <w:proofErr w:type="spellStart"/>
      <w:r w:rsidRPr="00007494">
        <w:t>nes</w:t>
      </w:r>
      <w:proofErr w:type="spellEnd"/>
      <w:r w:rsidRPr="00007494">
        <w:t xml:space="preserve">  </w:t>
      </w:r>
      <w:proofErr w:type="spellStart"/>
      <w:r w:rsidRPr="00007494">
        <w:t>dabartyje</w:t>
      </w:r>
      <w:proofErr w:type="spellEnd"/>
      <w:r w:rsidRPr="00007494">
        <w:t xml:space="preserve"> </w:t>
      </w:r>
      <w:proofErr w:type="spellStart"/>
      <w:r w:rsidRPr="00007494">
        <w:t>jis</w:t>
      </w:r>
      <w:proofErr w:type="spellEnd"/>
      <w:r w:rsidRPr="00007494">
        <w:t xml:space="preserve"> </w:t>
      </w:r>
      <w:proofErr w:type="spellStart"/>
      <w:r w:rsidRPr="00007494">
        <w:t>sunkiai</w:t>
      </w:r>
      <w:proofErr w:type="spellEnd"/>
      <w:r w:rsidRPr="00007494">
        <w:t xml:space="preserve"> </w:t>
      </w:r>
      <w:proofErr w:type="spellStart"/>
      <w:r w:rsidRPr="00007494">
        <w:t>įžvelgė</w:t>
      </w:r>
      <w:proofErr w:type="spellEnd"/>
      <w:r w:rsidRPr="00007494">
        <w:t xml:space="preserve"> </w:t>
      </w:r>
      <w:proofErr w:type="spellStart"/>
      <w:r w:rsidRPr="00007494">
        <w:t>prasmę</w:t>
      </w:r>
      <w:proofErr w:type="spellEnd"/>
      <w:r w:rsidRPr="00007494">
        <w:t xml:space="preserve">. Tad </w:t>
      </w:r>
      <w:proofErr w:type="spellStart"/>
      <w:r w:rsidRPr="00007494">
        <w:t>laimingas</w:t>
      </w:r>
      <w:proofErr w:type="spellEnd"/>
      <w:r w:rsidRPr="00007494">
        <w:t xml:space="preserve"> </w:t>
      </w:r>
      <w:proofErr w:type="spellStart"/>
      <w:r w:rsidRPr="00007494">
        <w:t>jis</w:t>
      </w:r>
      <w:proofErr w:type="spellEnd"/>
      <w:r w:rsidRPr="00007494">
        <w:t xml:space="preserve"> </w:t>
      </w:r>
      <w:proofErr w:type="spellStart"/>
      <w:r w:rsidRPr="00007494">
        <w:t>gali</w:t>
      </w:r>
      <w:proofErr w:type="spellEnd"/>
      <w:r w:rsidRPr="00007494">
        <w:t xml:space="preserve"> </w:t>
      </w:r>
      <w:proofErr w:type="spellStart"/>
      <w:r w:rsidRPr="00007494">
        <w:t>būti</w:t>
      </w:r>
      <w:proofErr w:type="spellEnd"/>
      <w:r w:rsidRPr="00007494">
        <w:t xml:space="preserve"> </w:t>
      </w:r>
      <w:proofErr w:type="spellStart"/>
      <w:r w:rsidRPr="00007494">
        <w:t>tuomet</w:t>
      </w:r>
      <w:proofErr w:type="spellEnd"/>
      <w:r w:rsidRPr="00007494">
        <w:t xml:space="preserve">, kai </w:t>
      </w:r>
      <w:proofErr w:type="spellStart"/>
      <w:r w:rsidRPr="00007494">
        <w:t>dar</w:t>
      </w:r>
      <w:proofErr w:type="spellEnd"/>
      <w:r w:rsidRPr="00007494">
        <w:t xml:space="preserve"> </w:t>
      </w:r>
      <w:proofErr w:type="spellStart"/>
      <w:r w:rsidRPr="00007494">
        <w:t>negyveno</w:t>
      </w:r>
      <w:proofErr w:type="spellEnd"/>
      <w:r w:rsidRPr="00007494">
        <w:t xml:space="preserve"> – </w:t>
      </w:r>
      <w:proofErr w:type="spellStart"/>
      <w:r w:rsidRPr="00007494">
        <w:t>Viduramžiuose</w:t>
      </w:r>
      <w:proofErr w:type="spellEnd"/>
      <w:r w:rsidRPr="00007494">
        <w:t xml:space="preserve">, </w:t>
      </w:r>
      <w:proofErr w:type="spellStart"/>
      <w:r w:rsidRPr="00007494">
        <w:t>todėl</w:t>
      </w:r>
      <w:proofErr w:type="spellEnd"/>
      <w:r w:rsidRPr="00007494">
        <w:t xml:space="preserve"> </w:t>
      </w:r>
      <w:proofErr w:type="spellStart"/>
      <w:r w:rsidRPr="00007494">
        <w:t>buvo</w:t>
      </w:r>
      <w:proofErr w:type="spellEnd"/>
      <w:r w:rsidRPr="00007494">
        <w:t xml:space="preserve"> </w:t>
      </w:r>
      <w:proofErr w:type="spellStart"/>
      <w:r w:rsidRPr="00007494">
        <w:t>populiarūs</w:t>
      </w:r>
      <w:proofErr w:type="spellEnd"/>
      <w:r w:rsidRPr="00007494">
        <w:t xml:space="preserve"> </w:t>
      </w:r>
      <w:proofErr w:type="spellStart"/>
      <w:r w:rsidRPr="00007494">
        <w:t>peizažai</w:t>
      </w:r>
      <w:proofErr w:type="spellEnd"/>
      <w:r w:rsidRPr="00007494">
        <w:t xml:space="preserve"> </w:t>
      </w:r>
      <w:proofErr w:type="spellStart"/>
      <w:r w:rsidRPr="00007494">
        <w:t>su</w:t>
      </w:r>
      <w:proofErr w:type="spellEnd"/>
      <w:r w:rsidRPr="00007494">
        <w:t xml:space="preserve"> </w:t>
      </w:r>
      <w:proofErr w:type="spellStart"/>
      <w:r w:rsidRPr="00007494">
        <w:t>senovinėmis</w:t>
      </w:r>
      <w:proofErr w:type="spellEnd"/>
      <w:r w:rsidRPr="00007494">
        <w:t xml:space="preserve"> </w:t>
      </w:r>
      <w:proofErr w:type="spellStart"/>
      <w:r w:rsidRPr="00007494">
        <w:t>viduramžiškomis</w:t>
      </w:r>
      <w:proofErr w:type="spellEnd"/>
      <w:r w:rsidRPr="00007494">
        <w:t xml:space="preserve"> </w:t>
      </w:r>
      <w:proofErr w:type="spellStart"/>
      <w:r w:rsidRPr="00007494">
        <w:t>pilimis</w:t>
      </w:r>
      <w:proofErr w:type="spellEnd"/>
      <w:r w:rsidRPr="00007494">
        <w:t xml:space="preserve">, </w:t>
      </w:r>
      <w:proofErr w:type="spellStart"/>
      <w:r w:rsidRPr="00007494">
        <w:t>ar</w:t>
      </w:r>
      <w:proofErr w:type="spellEnd"/>
      <w:r w:rsidRPr="00007494">
        <w:t xml:space="preserve"> ten, </w:t>
      </w:r>
      <w:proofErr w:type="spellStart"/>
      <w:r w:rsidRPr="00007494">
        <w:t>kur</w:t>
      </w:r>
      <w:proofErr w:type="spellEnd"/>
      <w:r w:rsidRPr="00007494">
        <w:t xml:space="preserve"> </w:t>
      </w:r>
      <w:proofErr w:type="spellStart"/>
      <w:r w:rsidRPr="00007494">
        <w:t>dar</w:t>
      </w:r>
      <w:proofErr w:type="spellEnd"/>
      <w:r w:rsidRPr="00007494">
        <w:t xml:space="preserve"> </w:t>
      </w:r>
      <w:proofErr w:type="spellStart"/>
      <w:r w:rsidRPr="00007494">
        <w:t>nebuvo</w:t>
      </w:r>
      <w:proofErr w:type="spellEnd"/>
      <w:r w:rsidRPr="00007494">
        <w:t xml:space="preserve">, </w:t>
      </w:r>
      <w:proofErr w:type="spellStart"/>
      <w:r w:rsidRPr="00007494">
        <w:t>pavyzdžiui</w:t>
      </w:r>
      <w:proofErr w:type="spellEnd"/>
      <w:r w:rsidRPr="00007494">
        <w:t xml:space="preserve"> </w:t>
      </w:r>
      <w:proofErr w:type="spellStart"/>
      <w:r w:rsidRPr="00007494">
        <w:t>Artimuose</w:t>
      </w:r>
      <w:proofErr w:type="spellEnd"/>
      <w:r w:rsidRPr="00007494">
        <w:t xml:space="preserve"> </w:t>
      </w:r>
      <w:proofErr w:type="spellStart"/>
      <w:r w:rsidRPr="00007494">
        <w:t>rytuose</w:t>
      </w:r>
      <w:proofErr w:type="spellEnd"/>
      <w:r w:rsidRPr="00007494">
        <w:t xml:space="preserve"> </w:t>
      </w:r>
      <w:proofErr w:type="spellStart"/>
      <w:r w:rsidRPr="00007494">
        <w:t>ar</w:t>
      </w:r>
      <w:proofErr w:type="spellEnd"/>
      <w:r w:rsidRPr="00007494">
        <w:t xml:space="preserve"> </w:t>
      </w:r>
      <w:proofErr w:type="spellStart"/>
      <w:r w:rsidRPr="00007494">
        <w:t>Afrikoje</w:t>
      </w:r>
      <w:proofErr w:type="spellEnd"/>
      <w:r w:rsidRPr="00007494">
        <w:t xml:space="preserve">. </w:t>
      </w:r>
      <w:proofErr w:type="spellStart"/>
      <w:r w:rsidRPr="00007494">
        <w:t>Populiarios</w:t>
      </w:r>
      <w:proofErr w:type="spellEnd"/>
      <w:r w:rsidRPr="00007494">
        <w:t xml:space="preserve"> </w:t>
      </w:r>
      <w:proofErr w:type="spellStart"/>
      <w:r w:rsidRPr="00007494">
        <w:t>buvo</w:t>
      </w:r>
      <w:proofErr w:type="spellEnd"/>
      <w:r w:rsidRPr="00007494">
        <w:t xml:space="preserve"> ir </w:t>
      </w:r>
      <w:proofErr w:type="spellStart"/>
      <w:r w:rsidRPr="00007494">
        <w:t>kelionės</w:t>
      </w:r>
      <w:proofErr w:type="spellEnd"/>
      <w:r w:rsidRPr="00007494">
        <w:t>.</w:t>
      </w:r>
    </w:p>
    <w:p w14:paraId="3CF9FF8E" w14:textId="77777777" w:rsidR="00D437ED" w:rsidRPr="00007494" w:rsidRDefault="00D437ED" w:rsidP="00D437ED">
      <w:r w:rsidRPr="00007494">
        <w:fldChar w:fldCharType="begin"/>
      </w:r>
      <w:r w:rsidRPr="00007494">
        <w:instrText xml:space="preserve"> INCLUDEPICTURE "https://collectionapi.metmuseum.org/api/collection/v1/iiif/337104/1477815/main-image" \* MERGEFORMATINET </w:instrText>
      </w:r>
      <w:r w:rsidRPr="00007494">
        <w:fldChar w:fldCharType="separate"/>
      </w:r>
      <w:r w:rsidRPr="00007494">
        <w:rPr>
          <w:noProof/>
          <w:lang w:eastAsia="lt-LT"/>
        </w:rPr>
        <w:drawing>
          <wp:inline distT="0" distB="0" distL="0" distR="0" wp14:anchorId="66962490" wp14:editId="2905A24C">
            <wp:extent cx="3240371" cy="2277373"/>
            <wp:effectExtent l="0" t="0" r="0" b="0"/>
            <wp:docPr id="22" name="Picture 22" descr="Royal Tiger, Eugène Delacroix (French, Charenton-Saint-Maurice 1798–1863 Paris), Lithograph; second state of fou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Royal Tiger, Eugène Delacroix (French, Charenton-Saint-Maurice 1798–1863 Paris), Lithograph; second state of four "/>
                    <pic:cNvPicPr>
                      <a:picLocks noChangeAspect="1" noChangeArrowheads="1"/>
                    </pic:cNvPicPr>
                  </pic:nvPicPr>
                  <pic:blipFill>
                    <a:blip r:embed="rId1065" cstate="print">
                      <a:extLst>
                        <a:ext uri="{28A0092B-C50C-407E-A947-70E740481C1C}">
                          <a14:useLocalDpi xmlns:a14="http://schemas.microsoft.com/office/drawing/2010/main" val="0"/>
                        </a:ext>
                      </a:extLst>
                    </a:blip>
                    <a:srcRect/>
                    <a:stretch>
                      <a:fillRect/>
                    </a:stretch>
                  </pic:blipFill>
                  <pic:spPr bwMode="auto">
                    <a:xfrm>
                      <a:off x="0" y="0"/>
                      <a:ext cx="3269737" cy="2298012"/>
                    </a:xfrm>
                    <a:prstGeom prst="rect">
                      <a:avLst/>
                    </a:prstGeom>
                    <a:noFill/>
                    <a:ln>
                      <a:noFill/>
                    </a:ln>
                  </pic:spPr>
                </pic:pic>
              </a:graphicData>
            </a:graphic>
          </wp:inline>
        </w:drawing>
      </w:r>
      <w:r w:rsidRPr="00007494">
        <w:fldChar w:fldCharType="end"/>
      </w:r>
    </w:p>
    <w:p w14:paraId="5DCDBA88" w14:textId="77777777" w:rsidR="00D437ED" w:rsidRPr="00007494" w:rsidRDefault="00D437ED" w:rsidP="00D437ED">
      <w:pPr>
        <w:pStyle w:val="Sraopastraipa"/>
        <w:spacing w:before="100" w:beforeAutospacing="1" w:after="100" w:afterAutospacing="1"/>
        <w:ind w:left="426"/>
        <w:jc w:val="both"/>
      </w:pPr>
      <w:r w:rsidRPr="00007494">
        <w:t xml:space="preserve">Eugenijus </w:t>
      </w:r>
      <w:proofErr w:type="spellStart"/>
      <w:r w:rsidRPr="00007494">
        <w:t>Delekrua</w:t>
      </w:r>
      <w:proofErr w:type="spellEnd"/>
      <w:r w:rsidRPr="00007494">
        <w:t xml:space="preserve"> (Eugene </w:t>
      </w:r>
      <w:proofErr w:type="spellStart"/>
      <w:r w:rsidRPr="00007494">
        <w:t>Delecroix</w:t>
      </w:r>
      <w:proofErr w:type="spellEnd"/>
      <w:r w:rsidRPr="00007494">
        <w:t>)</w:t>
      </w:r>
    </w:p>
    <w:p w14:paraId="3879EC57" w14:textId="48CE8485" w:rsidR="00D437ED" w:rsidRPr="00007494" w:rsidRDefault="00280733" w:rsidP="00D437ED">
      <w:pPr>
        <w:pStyle w:val="Sraopastraipa"/>
        <w:spacing w:before="100" w:beforeAutospacing="1" w:after="100" w:afterAutospacing="1"/>
        <w:ind w:left="426"/>
        <w:jc w:val="both"/>
      </w:pPr>
      <w:r w:rsidRPr="00007494">
        <w:t>„</w:t>
      </w:r>
      <w:proofErr w:type="spellStart"/>
      <w:r w:rsidR="00D437ED" w:rsidRPr="00007494">
        <w:t>Karališkas</w:t>
      </w:r>
      <w:proofErr w:type="spellEnd"/>
      <w:r w:rsidR="00D437ED" w:rsidRPr="00007494">
        <w:t xml:space="preserve"> </w:t>
      </w:r>
      <w:proofErr w:type="spellStart"/>
      <w:r w:rsidR="00D437ED" w:rsidRPr="00007494">
        <w:t>tigras</w:t>
      </w:r>
      <w:proofErr w:type="spellEnd"/>
      <w:r w:rsidRPr="00007494">
        <w:t>”</w:t>
      </w:r>
    </w:p>
    <w:p w14:paraId="386CA5E4" w14:textId="436CD045" w:rsidR="00D437ED" w:rsidRPr="00007494" w:rsidRDefault="00D437ED" w:rsidP="00351711">
      <w:pPr>
        <w:pStyle w:val="Sraopastraipa"/>
        <w:numPr>
          <w:ilvl w:val="0"/>
          <w:numId w:val="4"/>
        </w:numPr>
        <w:spacing w:before="100" w:beforeAutospacing="1" w:after="100" w:afterAutospacing="1" w:line="259" w:lineRule="auto"/>
        <w:ind w:left="426"/>
        <w:jc w:val="both"/>
      </w:pPr>
      <w:r w:rsidRPr="00007494">
        <w:rPr>
          <w:b/>
          <w:bCs/>
        </w:rPr>
        <w:lastRenderedPageBreak/>
        <w:t>Gamta</w:t>
      </w:r>
      <w:r w:rsidRPr="00007494">
        <w:t xml:space="preserve">. </w:t>
      </w:r>
      <w:proofErr w:type="spellStart"/>
      <w:r w:rsidRPr="00007494">
        <w:t>Mūsų</w:t>
      </w:r>
      <w:proofErr w:type="spellEnd"/>
      <w:r w:rsidRPr="00007494">
        <w:t xml:space="preserve"> </w:t>
      </w:r>
      <w:proofErr w:type="spellStart"/>
      <w:r w:rsidRPr="00007494">
        <w:t>romantiškasis</w:t>
      </w:r>
      <w:proofErr w:type="spellEnd"/>
      <w:r w:rsidRPr="00007494">
        <w:t xml:space="preserve"> </w:t>
      </w:r>
      <w:proofErr w:type="spellStart"/>
      <w:r w:rsidRPr="00007494">
        <w:t>Verteris</w:t>
      </w:r>
      <w:proofErr w:type="spellEnd"/>
      <w:r w:rsidRPr="00007494">
        <w:t xml:space="preserve"> </w:t>
      </w:r>
      <w:proofErr w:type="spellStart"/>
      <w:r w:rsidRPr="00007494">
        <w:t>mėg</w:t>
      </w:r>
      <w:r w:rsidR="00AE3C76" w:rsidRPr="00007494">
        <w:t>o</w:t>
      </w:r>
      <w:proofErr w:type="spellEnd"/>
      <w:r w:rsidRPr="00007494">
        <w:t xml:space="preserve"> </w:t>
      </w:r>
      <w:proofErr w:type="spellStart"/>
      <w:r w:rsidRPr="00007494">
        <w:t>gamtą</w:t>
      </w:r>
      <w:proofErr w:type="spellEnd"/>
      <w:r w:rsidRPr="00007494">
        <w:t xml:space="preserve">, tad </w:t>
      </w:r>
      <w:proofErr w:type="spellStart"/>
      <w:r w:rsidRPr="00007494">
        <w:t>romantizmo</w:t>
      </w:r>
      <w:proofErr w:type="spellEnd"/>
      <w:r w:rsidRPr="00007494">
        <w:t xml:space="preserve"> </w:t>
      </w:r>
      <w:proofErr w:type="spellStart"/>
      <w:r w:rsidRPr="00007494">
        <w:t>epochos</w:t>
      </w:r>
      <w:proofErr w:type="spellEnd"/>
      <w:r w:rsidRPr="00007494">
        <w:t xml:space="preserve"> </w:t>
      </w:r>
      <w:proofErr w:type="spellStart"/>
      <w:r w:rsidRPr="00007494">
        <w:t>dailininkų</w:t>
      </w:r>
      <w:proofErr w:type="spellEnd"/>
      <w:r w:rsidRPr="00007494">
        <w:t xml:space="preserve"> </w:t>
      </w:r>
      <w:proofErr w:type="spellStart"/>
      <w:r w:rsidRPr="00007494">
        <w:t>kūryboje</w:t>
      </w:r>
      <w:proofErr w:type="spellEnd"/>
      <w:r w:rsidRPr="00007494">
        <w:t xml:space="preserve"> </w:t>
      </w:r>
      <w:proofErr w:type="spellStart"/>
      <w:r w:rsidRPr="00007494">
        <w:t>gausu</w:t>
      </w:r>
      <w:proofErr w:type="spellEnd"/>
      <w:r w:rsidRPr="00007494">
        <w:t xml:space="preserve"> </w:t>
      </w:r>
      <w:proofErr w:type="spellStart"/>
      <w:r w:rsidRPr="00007494">
        <w:t>peizažų</w:t>
      </w:r>
      <w:proofErr w:type="spellEnd"/>
      <w:r w:rsidRPr="00007494">
        <w:t xml:space="preserve">. </w:t>
      </w:r>
    </w:p>
    <w:p w14:paraId="3B24DEF7" w14:textId="2C15DED0" w:rsidR="00D437ED" w:rsidRPr="00007494" w:rsidRDefault="00D437ED" w:rsidP="00D437ED">
      <w:r w:rsidRPr="00007494">
        <w:fldChar w:fldCharType="begin"/>
      </w:r>
      <w:r w:rsidRPr="00007494">
        <w:instrText xml:space="preserve"> INCLUDEPICTURE "http://ars.mkp.emokykla.lt/Ars2/9b_romant/iliustr/fridrich_ManandWomanContemplatingtheMoon1824_small_2.jpg" \* MERGEFORMATINET </w:instrText>
      </w:r>
      <w:r w:rsidRPr="00007494">
        <w:fldChar w:fldCharType="separate"/>
      </w:r>
      <w:r w:rsidRPr="00007494">
        <w:rPr>
          <w:noProof/>
          <w:lang w:eastAsia="lt-LT"/>
        </w:rPr>
        <w:drawing>
          <wp:inline distT="0" distB="0" distL="0" distR="0" wp14:anchorId="58300C5C" wp14:editId="790A414A">
            <wp:extent cx="1866900" cy="1406472"/>
            <wp:effectExtent l="0" t="0" r="0" b="38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66">
                      <a:extLst>
                        <a:ext uri="{28A0092B-C50C-407E-A947-70E740481C1C}">
                          <a14:useLocalDpi xmlns:a14="http://schemas.microsoft.com/office/drawing/2010/main" val="0"/>
                        </a:ext>
                      </a:extLst>
                    </a:blip>
                    <a:srcRect/>
                    <a:stretch>
                      <a:fillRect/>
                    </a:stretch>
                  </pic:blipFill>
                  <pic:spPr bwMode="auto">
                    <a:xfrm>
                      <a:off x="0" y="0"/>
                      <a:ext cx="1952573" cy="1471016"/>
                    </a:xfrm>
                    <a:prstGeom prst="rect">
                      <a:avLst/>
                    </a:prstGeom>
                    <a:noFill/>
                    <a:ln>
                      <a:noFill/>
                    </a:ln>
                  </pic:spPr>
                </pic:pic>
              </a:graphicData>
            </a:graphic>
          </wp:inline>
        </w:drawing>
      </w:r>
      <w:r w:rsidRPr="00007494">
        <w:fldChar w:fldCharType="end"/>
      </w:r>
      <w:r w:rsidRPr="00007494">
        <w:t xml:space="preserve"> </w:t>
      </w:r>
      <w:r w:rsidRPr="00007494">
        <w:fldChar w:fldCharType="begin"/>
      </w:r>
      <w:r w:rsidR="00D21A40">
        <w:instrText xml:space="preserve"> INCLUDEPICTURE "https://nsasmm-my.sharepoint.com/var/folders/z3/fbjx7qqn1vn3bfyf4v4bj68w0000gn/T/com.microsoft.Word/WebArchiveCopyPasteTempFiles/page145image65436496" \* MERGEFORMAT </w:instrText>
      </w:r>
      <w:r w:rsidRPr="00007494">
        <w:fldChar w:fldCharType="separate"/>
      </w:r>
      <w:r w:rsidRPr="00007494">
        <w:rPr>
          <w:noProof/>
          <w:lang w:eastAsia="lt-LT"/>
        </w:rPr>
        <w:drawing>
          <wp:inline distT="0" distB="0" distL="0" distR="0" wp14:anchorId="11FEA55A" wp14:editId="0AF88417">
            <wp:extent cx="1930400" cy="1403976"/>
            <wp:effectExtent l="0" t="0" r="0" b="6350"/>
            <wp:docPr id="45" name="Picture 45" descr="page145image65436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age145image65436496"/>
                    <pic:cNvPicPr>
                      <a:picLocks noChangeAspect="1" noChangeArrowheads="1"/>
                    </pic:cNvPicPr>
                  </pic:nvPicPr>
                  <pic:blipFill>
                    <a:blip r:embed="rId1067" cstate="print">
                      <a:extLst>
                        <a:ext uri="{28A0092B-C50C-407E-A947-70E740481C1C}">
                          <a14:useLocalDpi xmlns:a14="http://schemas.microsoft.com/office/drawing/2010/main" val="0"/>
                        </a:ext>
                      </a:extLst>
                    </a:blip>
                    <a:srcRect/>
                    <a:stretch>
                      <a:fillRect/>
                    </a:stretch>
                  </pic:blipFill>
                  <pic:spPr bwMode="auto">
                    <a:xfrm>
                      <a:off x="0" y="0"/>
                      <a:ext cx="1974245" cy="1435864"/>
                    </a:xfrm>
                    <a:prstGeom prst="rect">
                      <a:avLst/>
                    </a:prstGeom>
                    <a:noFill/>
                    <a:ln>
                      <a:noFill/>
                    </a:ln>
                  </pic:spPr>
                </pic:pic>
              </a:graphicData>
            </a:graphic>
          </wp:inline>
        </w:drawing>
      </w:r>
      <w:r w:rsidRPr="00007494">
        <w:fldChar w:fldCharType="end"/>
      </w:r>
      <w:r w:rsidRPr="00007494">
        <w:t xml:space="preserve"> </w:t>
      </w:r>
      <w:r w:rsidR="00C13C4F" w:rsidRPr="00007494">
        <w:rPr>
          <w:noProof/>
          <w:lang w:eastAsia="lt-LT"/>
        </w:rPr>
        <w:drawing>
          <wp:inline distT="0" distB="0" distL="0" distR="0" wp14:anchorId="2EA8775C" wp14:editId="4729A9A0">
            <wp:extent cx="2133600" cy="1400677"/>
            <wp:effectExtent l="0" t="0" r="0" b="9525"/>
            <wp:docPr id="18" name="Picture 18" descr="Nanto til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Nanto tiltas"/>
                    <pic:cNvPicPr>
                      <a:picLocks noChangeAspect="1" noChangeArrowheads="1"/>
                    </pic:cNvPicPr>
                  </pic:nvPicPr>
                  <pic:blipFill>
                    <a:blip r:embed="rId1068">
                      <a:extLst>
                        <a:ext uri="{28A0092B-C50C-407E-A947-70E740481C1C}">
                          <a14:useLocalDpi xmlns:a14="http://schemas.microsoft.com/office/drawing/2010/main" val="0"/>
                        </a:ext>
                      </a:extLst>
                    </a:blip>
                    <a:srcRect/>
                    <a:stretch>
                      <a:fillRect/>
                    </a:stretch>
                  </pic:blipFill>
                  <pic:spPr bwMode="auto">
                    <a:xfrm>
                      <a:off x="0" y="0"/>
                      <a:ext cx="2187229" cy="1435884"/>
                    </a:xfrm>
                    <a:prstGeom prst="rect">
                      <a:avLst/>
                    </a:prstGeom>
                    <a:noFill/>
                    <a:ln>
                      <a:noFill/>
                    </a:ln>
                  </pic:spPr>
                </pic:pic>
              </a:graphicData>
            </a:graphic>
          </wp:inline>
        </w:drawing>
      </w:r>
      <w:r w:rsidRPr="00007494">
        <w:fldChar w:fldCharType="begin"/>
      </w:r>
      <w:r w:rsidRPr="00007494">
        <w:instrText xml:space="preserve"> INCLUDEPICTURE "http://ars.mkp.emokykla.lt/Ars2/dailinikai/21_30/koro_nantes_tiltas_small.jpg" \* MERGEFORMATINET </w:instrText>
      </w:r>
      <w:r w:rsidRPr="00007494">
        <w:fldChar w:fldCharType="end"/>
      </w:r>
    </w:p>
    <w:p w14:paraId="3FD84FE7" w14:textId="0BF0B99C" w:rsidR="00CA00EB" w:rsidRPr="00007494" w:rsidRDefault="00D437ED" w:rsidP="00D437ED">
      <w:pPr>
        <w:rPr>
          <w:b/>
          <w:bCs/>
          <w:color w:val="000000"/>
        </w:rPr>
      </w:pPr>
      <w:r w:rsidRPr="00007494">
        <w:rPr>
          <w:color w:val="000000"/>
        </w:rPr>
        <w:t>K</w:t>
      </w:r>
      <w:r w:rsidR="00CA00EB" w:rsidRPr="00007494">
        <w:rPr>
          <w:color w:val="000000"/>
        </w:rPr>
        <w:t xml:space="preserve">. D. </w:t>
      </w:r>
      <w:proofErr w:type="spellStart"/>
      <w:r w:rsidR="00CA00EB" w:rsidRPr="00007494">
        <w:rPr>
          <w:color w:val="000000"/>
        </w:rPr>
        <w:t>Frydrichas</w:t>
      </w:r>
      <w:proofErr w:type="spellEnd"/>
      <w:r w:rsidR="00CA00EB" w:rsidRPr="00007494">
        <w:rPr>
          <w:color w:val="000000"/>
        </w:rPr>
        <w:t>.</w:t>
      </w:r>
      <w:r w:rsidR="00156407" w:rsidRPr="00007494">
        <w:rPr>
          <w:color w:val="000000"/>
        </w:rPr>
        <w:t> </w:t>
      </w:r>
      <w:r w:rsidR="00AE3C76" w:rsidRPr="00007494">
        <w:rPr>
          <w:color w:val="000000"/>
        </w:rPr>
        <w:t>„</w:t>
      </w:r>
      <w:proofErr w:type="spellStart"/>
      <w:r w:rsidRPr="00007494">
        <w:rPr>
          <w:color w:val="000000"/>
        </w:rPr>
        <w:t>Vyras</w:t>
      </w:r>
      <w:proofErr w:type="spellEnd"/>
      <w:r w:rsidRPr="00007494">
        <w:rPr>
          <w:color w:val="000000"/>
        </w:rPr>
        <w:t xml:space="preserve"> ir </w:t>
      </w:r>
      <w:proofErr w:type="spellStart"/>
      <w:r w:rsidRPr="00007494">
        <w:rPr>
          <w:color w:val="000000"/>
        </w:rPr>
        <w:t>moteris</w:t>
      </w:r>
      <w:proofErr w:type="spellEnd"/>
      <w:r w:rsidRPr="00007494">
        <w:rPr>
          <w:color w:val="000000"/>
        </w:rPr>
        <w:t xml:space="preserve"> </w:t>
      </w:r>
      <w:proofErr w:type="spellStart"/>
      <w:r w:rsidRPr="00007494">
        <w:rPr>
          <w:color w:val="000000"/>
        </w:rPr>
        <w:t>mėnesienoje</w:t>
      </w:r>
      <w:proofErr w:type="spellEnd"/>
      <w:r w:rsidR="00AE3C76" w:rsidRPr="00007494">
        <w:rPr>
          <w:color w:val="000000"/>
        </w:rPr>
        <w:t>“</w:t>
      </w:r>
    </w:p>
    <w:p w14:paraId="63CBB25B" w14:textId="283B4120" w:rsidR="00CA00EB" w:rsidRPr="00007494" w:rsidRDefault="00D437ED" w:rsidP="00D437ED">
      <w:pPr>
        <w:rPr>
          <w:color w:val="000000"/>
        </w:rPr>
      </w:pPr>
      <w:r w:rsidRPr="00007494">
        <w:rPr>
          <w:color w:val="000000"/>
        </w:rPr>
        <w:t xml:space="preserve">K. D. </w:t>
      </w:r>
      <w:proofErr w:type="spellStart"/>
      <w:r w:rsidRPr="00007494">
        <w:rPr>
          <w:color w:val="000000"/>
        </w:rPr>
        <w:t>Frydrichas</w:t>
      </w:r>
      <w:proofErr w:type="spellEnd"/>
      <w:r w:rsidRPr="00007494">
        <w:rPr>
          <w:color w:val="000000"/>
        </w:rPr>
        <w:t>. </w:t>
      </w:r>
      <w:r w:rsidR="00AE3C76" w:rsidRPr="00007494">
        <w:rPr>
          <w:color w:val="000000"/>
        </w:rPr>
        <w:t>„</w:t>
      </w:r>
      <w:r w:rsidRPr="00007494">
        <w:rPr>
          <w:color w:val="000000"/>
        </w:rPr>
        <w:t>Rytas</w:t>
      </w:r>
      <w:r w:rsidR="00AE3C76" w:rsidRPr="00007494">
        <w:rPr>
          <w:color w:val="000000"/>
        </w:rPr>
        <w:t>“</w:t>
      </w:r>
    </w:p>
    <w:p w14:paraId="2B765A44" w14:textId="798E69F7" w:rsidR="00D437ED" w:rsidRPr="00007494" w:rsidRDefault="00156407" w:rsidP="00D437ED">
      <w:pPr>
        <w:rPr>
          <w:color w:val="000000"/>
        </w:rPr>
      </w:pPr>
      <w:r w:rsidRPr="00007494">
        <w:rPr>
          <w:color w:val="000000"/>
        </w:rPr>
        <w:t>Jean-Baptiste Corot. </w:t>
      </w:r>
      <w:r w:rsidR="00AE3C76" w:rsidRPr="00007494">
        <w:rPr>
          <w:color w:val="000000"/>
        </w:rPr>
        <w:t>„</w:t>
      </w:r>
      <w:proofErr w:type="spellStart"/>
      <w:r w:rsidRPr="00007494">
        <w:rPr>
          <w:color w:val="000000"/>
        </w:rPr>
        <w:t>P</w:t>
      </w:r>
      <w:r w:rsidR="00D437ED" w:rsidRPr="00007494">
        <w:rPr>
          <w:color w:val="000000"/>
        </w:rPr>
        <w:t>eizažas</w:t>
      </w:r>
      <w:proofErr w:type="spellEnd"/>
      <w:r w:rsidR="00AE3C76" w:rsidRPr="00007494">
        <w:rPr>
          <w:color w:val="000000"/>
        </w:rPr>
        <w:t>“</w:t>
      </w:r>
    </w:p>
    <w:p w14:paraId="7671B280" w14:textId="77777777" w:rsidR="00D437ED" w:rsidRPr="00007494" w:rsidRDefault="00D437ED" w:rsidP="005B2C30">
      <w:pPr>
        <w:spacing w:before="100" w:beforeAutospacing="1" w:after="100" w:afterAutospacing="1"/>
        <w:jc w:val="both"/>
      </w:pPr>
      <w:proofErr w:type="spellStart"/>
      <w:r w:rsidRPr="00007494">
        <w:t>Tačiau</w:t>
      </w:r>
      <w:proofErr w:type="spellEnd"/>
      <w:r w:rsidRPr="00007494">
        <w:t xml:space="preserve"> </w:t>
      </w:r>
      <w:proofErr w:type="spellStart"/>
      <w:r w:rsidRPr="00007494">
        <w:t>gamta</w:t>
      </w:r>
      <w:proofErr w:type="spellEnd"/>
      <w:r w:rsidRPr="00007494">
        <w:t xml:space="preserve"> </w:t>
      </w:r>
      <w:proofErr w:type="spellStart"/>
      <w:r w:rsidRPr="00007494">
        <w:t>buvo</w:t>
      </w:r>
      <w:proofErr w:type="spellEnd"/>
      <w:r w:rsidRPr="00007494">
        <w:t xml:space="preserve"> </w:t>
      </w:r>
      <w:proofErr w:type="spellStart"/>
      <w:r w:rsidRPr="00007494">
        <w:t>vaizduojama</w:t>
      </w:r>
      <w:proofErr w:type="spellEnd"/>
      <w:r w:rsidRPr="00007494">
        <w:t xml:space="preserve"> ne tik </w:t>
      </w:r>
      <w:proofErr w:type="spellStart"/>
      <w:r w:rsidRPr="00007494">
        <w:t>kaip</w:t>
      </w:r>
      <w:proofErr w:type="spellEnd"/>
      <w:r w:rsidRPr="00007494">
        <w:t xml:space="preserve"> </w:t>
      </w:r>
      <w:proofErr w:type="spellStart"/>
      <w:r w:rsidRPr="00007494">
        <w:t>grožėjimosi</w:t>
      </w:r>
      <w:proofErr w:type="spellEnd"/>
      <w:r w:rsidRPr="00007494">
        <w:t xml:space="preserve"> </w:t>
      </w:r>
      <w:proofErr w:type="spellStart"/>
      <w:r w:rsidRPr="00007494">
        <w:t>šaltinis</w:t>
      </w:r>
      <w:proofErr w:type="spellEnd"/>
      <w:r w:rsidRPr="00007494">
        <w:t xml:space="preserve">, bet ir </w:t>
      </w:r>
      <w:proofErr w:type="spellStart"/>
      <w:r w:rsidRPr="00007494">
        <w:t>kaip</w:t>
      </w:r>
      <w:proofErr w:type="spellEnd"/>
      <w:r w:rsidRPr="00007494">
        <w:t xml:space="preserve"> </w:t>
      </w:r>
      <w:proofErr w:type="spellStart"/>
      <w:r w:rsidRPr="00007494">
        <w:t>stichija</w:t>
      </w:r>
      <w:proofErr w:type="spellEnd"/>
      <w:r w:rsidRPr="00007494">
        <w:t xml:space="preserve">, </w:t>
      </w:r>
      <w:proofErr w:type="spellStart"/>
      <w:r w:rsidRPr="00007494">
        <w:t>galinti</w:t>
      </w:r>
      <w:proofErr w:type="spellEnd"/>
      <w:r w:rsidRPr="00007494">
        <w:t xml:space="preserve"> </w:t>
      </w:r>
      <w:proofErr w:type="spellStart"/>
      <w:r w:rsidRPr="00007494">
        <w:t>pražudyti</w:t>
      </w:r>
      <w:proofErr w:type="spellEnd"/>
      <w:r w:rsidRPr="00007494">
        <w:t xml:space="preserve"> </w:t>
      </w:r>
      <w:proofErr w:type="spellStart"/>
      <w:r w:rsidRPr="00007494">
        <w:t>žmogų</w:t>
      </w:r>
      <w:proofErr w:type="spellEnd"/>
      <w:r w:rsidRPr="00007494">
        <w:t>.</w:t>
      </w:r>
    </w:p>
    <w:p w14:paraId="02D9C380" w14:textId="41EDBBFF" w:rsidR="00D437ED" w:rsidRPr="00007494" w:rsidRDefault="00D437ED" w:rsidP="005568B1">
      <w:pPr>
        <w:jc w:val="center"/>
      </w:pPr>
      <w:r w:rsidRPr="00007494">
        <w:rPr>
          <w:color w:val="666666"/>
          <w:spacing w:val="-3"/>
          <w:bdr w:val="none" w:sz="0" w:space="0" w:color="auto" w:frame="1"/>
        </w:rPr>
        <w:fldChar w:fldCharType="begin"/>
      </w:r>
      <w:r w:rsidRPr="00007494">
        <w:rPr>
          <w:color w:val="666666"/>
          <w:spacing w:val="-3"/>
          <w:bdr w:val="none" w:sz="0" w:space="0" w:color="auto" w:frame="1"/>
        </w:rPr>
        <w:instrText xml:space="preserve"> INCLUDEPICTURE "https://media.nga.gov/iiif/88ee0857-1a19-4308-8358-d814febce6db/full/!325,370/0/default.jpg" \* MERGEFORMATINET </w:instrText>
      </w:r>
      <w:r w:rsidRPr="00007494">
        <w:rPr>
          <w:color w:val="666666"/>
          <w:spacing w:val="-3"/>
          <w:bdr w:val="none" w:sz="0" w:space="0" w:color="auto" w:frame="1"/>
        </w:rPr>
        <w:fldChar w:fldCharType="separate"/>
      </w:r>
      <w:r w:rsidRPr="00007494">
        <w:rPr>
          <w:noProof/>
          <w:color w:val="666666"/>
          <w:spacing w:val="-3"/>
          <w:bdr w:val="none" w:sz="0" w:space="0" w:color="auto" w:frame="1"/>
          <w:lang w:eastAsia="lt-LT"/>
        </w:rPr>
        <w:drawing>
          <wp:inline distT="0" distB="0" distL="0" distR="0" wp14:anchorId="06558B7E" wp14:editId="2120B94A">
            <wp:extent cx="3114675" cy="2470871"/>
            <wp:effectExtent l="0" t="0" r="0" b="5715"/>
            <wp:docPr id="37" name="Picture 37" descr="John Singleton Copley, Watson and the Shark, 1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John Singleton Copley, Watson and the Shark, 1778"/>
                    <pic:cNvPicPr>
                      <a:picLocks noChangeAspect="1" noChangeArrowheads="1"/>
                    </pic:cNvPicPr>
                  </pic:nvPicPr>
                  <pic:blipFill>
                    <a:blip r:embed="rId1069">
                      <a:extLst>
                        <a:ext uri="{28A0092B-C50C-407E-A947-70E740481C1C}">
                          <a14:useLocalDpi xmlns:a14="http://schemas.microsoft.com/office/drawing/2010/main" val="0"/>
                        </a:ext>
                      </a:extLst>
                    </a:blip>
                    <a:srcRect/>
                    <a:stretch>
                      <a:fillRect/>
                    </a:stretch>
                  </pic:blipFill>
                  <pic:spPr bwMode="auto">
                    <a:xfrm>
                      <a:off x="0" y="0"/>
                      <a:ext cx="3206404" cy="2543640"/>
                    </a:xfrm>
                    <a:prstGeom prst="rect">
                      <a:avLst/>
                    </a:prstGeom>
                    <a:noFill/>
                    <a:ln>
                      <a:noFill/>
                    </a:ln>
                  </pic:spPr>
                </pic:pic>
              </a:graphicData>
            </a:graphic>
          </wp:inline>
        </w:drawing>
      </w:r>
      <w:r w:rsidRPr="00007494">
        <w:rPr>
          <w:color w:val="666666"/>
          <w:spacing w:val="-3"/>
          <w:bdr w:val="none" w:sz="0" w:space="0" w:color="auto" w:frame="1"/>
        </w:rPr>
        <w:fldChar w:fldCharType="end"/>
      </w:r>
      <w:r w:rsidR="005568B1">
        <w:rPr>
          <w:noProof/>
          <w:lang w:val="lt-LT" w:eastAsia="lt-LT"/>
        </w:rPr>
        <w:t xml:space="preserve">                 </w:t>
      </w:r>
      <w:r w:rsidR="00156407" w:rsidRPr="00007494">
        <w:rPr>
          <w:noProof/>
          <w:lang w:eastAsia="lt-LT"/>
        </w:rPr>
        <w:drawing>
          <wp:inline distT="0" distB="0" distL="0" distR="0" wp14:anchorId="5791CE8C" wp14:editId="78E0E1C5">
            <wp:extent cx="3152633" cy="2130595"/>
            <wp:effectExtent l="0" t="0" r="0" b="31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70">
                      <a:extLst>
                        <a:ext uri="{28A0092B-C50C-407E-A947-70E740481C1C}">
                          <a14:useLocalDpi xmlns:a14="http://schemas.microsoft.com/office/drawing/2010/main" val="0"/>
                        </a:ext>
                      </a:extLst>
                    </a:blip>
                    <a:srcRect/>
                    <a:stretch>
                      <a:fillRect/>
                    </a:stretch>
                  </pic:blipFill>
                  <pic:spPr bwMode="auto">
                    <a:xfrm>
                      <a:off x="0" y="0"/>
                      <a:ext cx="3295282" cy="2226999"/>
                    </a:xfrm>
                    <a:prstGeom prst="rect">
                      <a:avLst/>
                    </a:prstGeom>
                    <a:noFill/>
                    <a:ln>
                      <a:noFill/>
                    </a:ln>
                  </pic:spPr>
                </pic:pic>
              </a:graphicData>
            </a:graphic>
          </wp:inline>
        </w:drawing>
      </w:r>
      <w:r w:rsidRPr="00007494">
        <w:fldChar w:fldCharType="begin"/>
      </w:r>
      <w:r w:rsidRPr="00007494">
        <w:instrText xml:space="preserve"> INCLUDEPICTURE "http://ars.mkp.emokykla.lt/Ars2/9b_romant/iliustr/Gericault_1819_Meduzos_plaustas_small.jpg" \* MERGEFORMATINET </w:instrText>
      </w:r>
      <w:r w:rsidRPr="00007494">
        <w:fldChar w:fldCharType="end"/>
      </w:r>
    </w:p>
    <w:p w14:paraId="23FE7C1F" w14:textId="3CCD9EE1" w:rsidR="00156407" w:rsidRPr="00007494" w:rsidRDefault="00D437ED" w:rsidP="00156407">
      <w:pPr>
        <w:pStyle w:val="Sraopastraipa"/>
        <w:spacing w:before="100" w:beforeAutospacing="1" w:after="100" w:afterAutospacing="1"/>
        <w:ind w:left="426"/>
      </w:pPr>
      <w:r w:rsidRPr="00007494">
        <w:t>John Singleton Copley</w:t>
      </w:r>
      <w:r w:rsidR="00156407" w:rsidRPr="00007494">
        <w:t>. </w:t>
      </w:r>
      <w:r w:rsidR="005B2C30" w:rsidRPr="00007494">
        <w:t>„</w:t>
      </w:r>
      <w:proofErr w:type="spellStart"/>
      <w:r w:rsidRPr="00007494">
        <w:t>Vatsonas</w:t>
      </w:r>
      <w:proofErr w:type="spellEnd"/>
      <w:r w:rsidRPr="00007494">
        <w:t xml:space="preserve"> ir </w:t>
      </w:r>
      <w:proofErr w:type="spellStart"/>
      <w:r w:rsidRPr="00007494">
        <w:t>ryklys</w:t>
      </w:r>
      <w:proofErr w:type="spellEnd"/>
      <w:r w:rsidR="005B2C30" w:rsidRPr="00007494">
        <w:t>“</w:t>
      </w:r>
      <w:r w:rsidRPr="00007494">
        <w:t xml:space="preserve"> </w:t>
      </w:r>
    </w:p>
    <w:p w14:paraId="32518726" w14:textId="6FDAC79C" w:rsidR="00D437ED" w:rsidRPr="00007494" w:rsidRDefault="00D437ED" w:rsidP="00C80B0F">
      <w:pPr>
        <w:pStyle w:val="Sraopastraipa"/>
        <w:spacing w:before="100" w:beforeAutospacing="1" w:after="100" w:afterAutospacing="1"/>
        <w:ind w:left="426"/>
      </w:pPr>
      <w:r w:rsidRPr="00007494">
        <w:t xml:space="preserve">Teodoras </w:t>
      </w:r>
      <w:proofErr w:type="spellStart"/>
      <w:r w:rsidRPr="00007494">
        <w:t>Žeriko</w:t>
      </w:r>
      <w:proofErr w:type="spellEnd"/>
      <w:r w:rsidRPr="00007494">
        <w:t xml:space="preserve"> (Teodore Gericault )</w:t>
      </w:r>
      <w:r w:rsidR="00156407" w:rsidRPr="00007494">
        <w:t> </w:t>
      </w:r>
      <w:r w:rsidRPr="00007494">
        <w:t>„</w:t>
      </w:r>
      <w:proofErr w:type="spellStart"/>
      <w:r w:rsidRPr="00007494">
        <w:t>Meduzos</w:t>
      </w:r>
      <w:proofErr w:type="spellEnd"/>
      <w:r w:rsidRPr="00007494">
        <w:t xml:space="preserve"> </w:t>
      </w:r>
      <w:proofErr w:type="spellStart"/>
      <w:r w:rsidRPr="00007494">
        <w:t>plaustas</w:t>
      </w:r>
      <w:proofErr w:type="spellEnd"/>
      <w:r w:rsidRPr="00007494">
        <w:t>”</w:t>
      </w:r>
    </w:p>
    <w:p w14:paraId="3728A3C8" w14:textId="77777777" w:rsidR="00C97933" w:rsidRPr="00007494" w:rsidRDefault="00C97933" w:rsidP="00C80B0F">
      <w:pPr>
        <w:pStyle w:val="Sraopastraipa"/>
        <w:spacing w:before="100" w:beforeAutospacing="1" w:after="100" w:afterAutospacing="1"/>
        <w:ind w:left="426"/>
      </w:pPr>
    </w:p>
    <w:p w14:paraId="3211A3C5" w14:textId="0A2F0E0C" w:rsidR="00143DA4" w:rsidRDefault="00D437ED" w:rsidP="00143DA4">
      <w:pPr>
        <w:pStyle w:val="Sraopastraipa"/>
        <w:numPr>
          <w:ilvl w:val="0"/>
          <w:numId w:val="4"/>
        </w:numPr>
        <w:spacing w:before="100" w:beforeAutospacing="1" w:after="100" w:afterAutospacing="1" w:line="259" w:lineRule="auto"/>
        <w:ind w:left="426"/>
        <w:jc w:val="both"/>
      </w:pPr>
      <w:proofErr w:type="spellStart"/>
      <w:r w:rsidRPr="00007494">
        <w:rPr>
          <w:b/>
          <w:bCs/>
        </w:rPr>
        <w:lastRenderedPageBreak/>
        <w:t>Naktis</w:t>
      </w:r>
      <w:proofErr w:type="spellEnd"/>
      <w:r w:rsidRPr="00007494">
        <w:t xml:space="preserve">. </w:t>
      </w:r>
      <w:proofErr w:type="spellStart"/>
      <w:r w:rsidR="00C97933" w:rsidRPr="00007494">
        <w:t>Sutemos</w:t>
      </w:r>
      <w:proofErr w:type="spellEnd"/>
      <w:r w:rsidR="00C97933" w:rsidRPr="00007494">
        <w:t xml:space="preserve"> ir </w:t>
      </w:r>
      <w:proofErr w:type="spellStart"/>
      <w:r w:rsidR="00535644" w:rsidRPr="00007494">
        <w:t>naktis</w:t>
      </w:r>
      <w:proofErr w:type="spellEnd"/>
      <w:r w:rsidR="00535644" w:rsidRPr="00007494">
        <w:t xml:space="preserve"> </w:t>
      </w:r>
      <w:proofErr w:type="spellStart"/>
      <w:r w:rsidR="00535644" w:rsidRPr="00007494">
        <w:t>t</w:t>
      </w:r>
      <w:r w:rsidRPr="00007494">
        <w:t>aip</w:t>
      </w:r>
      <w:proofErr w:type="spellEnd"/>
      <w:r w:rsidRPr="00007494">
        <w:t xml:space="preserve"> pat </w:t>
      </w:r>
      <w:proofErr w:type="spellStart"/>
      <w:r w:rsidRPr="00007494">
        <w:t>buvo</w:t>
      </w:r>
      <w:proofErr w:type="spellEnd"/>
      <w:r w:rsidRPr="00007494">
        <w:t xml:space="preserve"> </w:t>
      </w:r>
      <w:proofErr w:type="spellStart"/>
      <w:r w:rsidRPr="00007494">
        <w:t>mėgiam</w:t>
      </w:r>
      <w:r w:rsidR="00571ABB" w:rsidRPr="00007494">
        <w:t>os</w:t>
      </w:r>
      <w:proofErr w:type="spellEnd"/>
      <w:r w:rsidRPr="00007494">
        <w:t xml:space="preserve"> </w:t>
      </w:r>
      <w:proofErr w:type="spellStart"/>
      <w:r w:rsidRPr="00007494">
        <w:t>romantizmo</w:t>
      </w:r>
      <w:proofErr w:type="spellEnd"/>
      <w:r w:rsidRPr="00007494">
        <w:t xml:space="preserve"> </w:t>
      </w:r>
      <w:proofErr w:type="spellStart"/>
      <w:r w:rsidRPr="00007494">
        <w:t>epochos</w:t>
      </w:r>
      <w:proofErr w:type="spellEnd"/>
      <w:r w:rsidRPr="00007494">
        <w:t xml:space="preserve"> </w:t>
      </w:r>
      <w:proofErr w:type="spellStart"/>
      <w:r w:rsidRPr="00007494">
        <w:t>dailininkų</w:t>
      </w:r>
      <w:proofErr w:type="spellEnd"/>
      <w:r w:rsidRPr="00007494">
        <w:t xml:space="preserve"> </w:t>
      </w:r>
      <w:proofErr w:type="spellStart"/>
      <w:r w:rsidRPr="00007494">
        <w:t>tem</w:t>
      </w:r>
      <w:r w:rsidR="00571ABB" w:rsidRPr="00007494">
        <w:t>os</w:t>
      </w:r>
      <w:proofErr w:type="spellEnd"/>
      <w:r w:rsidRPr="00007494">
        <w:t xml:space="preserve">, </w:t>
      </w:r>
      <w:proofErr w:type="spellStart"/>
      <w:r w:rsidRPr="00007494">
        <w:t>nes</w:t>
      </w:r>
      <w:proofErr w:type="spellEnd"/>
      <w:r w:rsidRPr="00007494">
        <w:t xml:space="preserve"> </w:t>
      </w:r>
      <w:proofErr w:type="spellStart"/>
      <w:r w:rsidRPr="00007494">
        <w:t>j</w:t>
      </w:r>
      <w:r w:rsidR="00571ABB" w:rsidRPr="00007494">
        <w:t>os</w:t>
      </w:r>
      <w:proofErr w:type="spellEnd"/>
      <w:r w:rsidRPr="00007494">
        <w:t xml:space="preserve"> </w:t>
      </w:r>
      <w:proofErr w:type="spellStart"/>
      <w:r w:rsidRPr="00007494">
        <w:t>siejosi</w:t>
      </w:r>
      <w:proofErr w:type="spellEnd"/>
      <w:r w:rsidRPr="00007494">
        <w:t xml:space="preserve"> </w:t>
      </w:r>
      <w:proofErr w:type="spellStart"/>
      <w:r w:rsidRPr="00007494">
        <w:t>su</w:t>
      </w:r>
      <w:proofErr w:type="spellEnd"/>
      <w:r w:rsidRPr="00007494">
        <w:t xml:space="preserve"> </w:t>
      </w:r>
      <w:proofErr w:type="spellStart"/>
      <w:r w:rsidRPr="00007494">
        <w:t>paslaptimis</w:t>
      </w:r>
      <w:proofErr w:type="spellEnd"/>
      <w:r w:rsidRPr="00007494">
        <w:t xml:space="preserve">, </w:t>
      </w:r>
      <w:proofErr w:type="spellStart"/>
      <w:r w:rsidRPr="00007494">
        <w:t>meile</w:t>
      </w:r>
      <w:proofErr w:type="spellEnd"/>
      <w:r w:rsidRPr="00007494">
        <w:t xml:space="preserve"> ir </w:t>
      </w:r>
      <w:proofErr w:type="spellStart"/>
      <w:r w:rsidRPr="00007494">
        <w:t>stebuklais</w:t>
      </w:r>
      <w:proofErr w:type="spellEnd"/>
      <w:r w:rsidRPr="00007494">
        <w:t>.</w:t>
      </w:r>
    </w:p>
    <w:p w14:paraId="466A6F34" w14:textId="77777777" w:rsidR="00143DA4" w:rsidRPr="00007494" w:rsidRDefault="00143DA4" w:rsidP="008C40C8">
      <w:pPr>
        <w:pStyle w:val="Sraopastraipa"/>
        <w:numPr>
          <w:ilvl w:val="0"/>
          <w:numId w:val="4"/>
        </w:numPr>
        <w:spacing w:before="100" w:beforeAutospacing="1" w:after="100" w:afterAutospacing="1" w:line="259" w:lineRule="auto"/>
        <w:ind w:left="426"/>
        <w:jc w:val="both"/>
      </w:pPr>
    </w:p>
    <w:p w14:paraId="1E313373" w14:textId="77777777" w:rsidR="00D437ED" w:rsidRPr="00007494" w:rsidRDefault="00D437ED" w:rsidP="00D437ED">
      <w:pPr>
        <w:pStyle w:val="Sraopastraipa"/>
        <w:ind w:left="927"/>
      </w:pPr>
      <w:r w:rsidRPr="00007494">
        <w:fldChar w:fldCharType="begin"/>
      </w:r>
      <w:r w:rsidRPr="00007494">
        <w:instrText xml:space="preserve"> INCLUDEPICTURE "https://collectionapi.metmuseum.org/api/collection/v1/iiif/438954/795907/main-image" \* MERGEFORMATINET </w:instrText>
      </w:r>
      <w:r w:rsidRPr="00007494">
        <w:fldChar w:fldCharType="separate"/>
      </w:r>
      <w:r w:rsidRPr="00007494">
        <w:rPr>
          <w:noProof/>
          <w:lang w:eastAsia="lt-LT"/>
        </w:rPr>
        <w:drawing>
          <wp:inline distT="0" distB="0" distL="0" distR="0" wp14:anchorId="6E9DE013" wp14:editId="5A68A5E2">
            <wp:extent cx="3085106" cy="2371001"/>
            <wp:effectExtent l="0" t="0" r="1270" b="0"/>
            <wp:docPr id="23" name="Picture 23" descr="Mother and Child by the S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Mother and Child by the Sea"/>
                    <pic:cNvPicPr>
                      <a:picLocks noChangeAspect="1" noChangeArrowheads="1"/>
                    </pic:cNvPicPr>
                  </pic:nvPicPr>
                  <pic:blipFill>
                    <a:blip r:embed="rId1071" cstate="print">
                      <a:extLst>
                        <a:ext uri="{28A0092B-C50C-407E-A947-70E740481C1C}">
                          <a14:useLocalDpi xmlns:a14="http://schemas.microsoft.com/office/drawing/2010/main" val="0"/>
                        </a:ext>
                      </a:extLst>
                    </a:blip>
                    <a:srcRect/>
                    <a:stretch>
                      <a:fillRect/>
                    </a:stretch>
                  </pic:blipFill>
                  <pic:spPr bwMode="auto">
                    <a:xfrm>
                      <a:off x="0" y="0"/>
                      <a:ext cx="3245292" cy="2494109"/>
                    </a:xfrm>
                    <a:prstGeom prst="rect">
                      <a:avLst/>
                    </a:prstGeom>
                    <a:noFill/>
                    <a:ln>
                      <a:noFill/>
                    </a:ln>
                  </pic:spPr>
                </pic:pic>
              </a:graphicData>
            </a:graphic>
          </wp:inline>
        </w:drawing>
      </w:r>
      <w:r w:rsidRPr="00007494">
        <w:fldChar w:fldCharType="end"/>
      </w:r>
    </w:p>
    <w:p w14:paraId="7CDD7495" w14:textId="41B9FCAF" w:rsidR="00D437ED" w:rsidRPr="00007494" w:rsidRDefault="00156407" w:rsidP="00156407">
      <w:pPr>
        <w:ind w:firstLine="1134"/>
      </w:pPr>
      <w:r w:rsidRPr="00007494">
        <w:t>Johan Christian Dahl</w:t>
      </w:r>
      <w:r w:rsidR="00571ABB" w:rsidRPr="00007494">
        <w:t>.</w:t>
      </w:r>
      <w:r w:rsidRPr="00007494">
        <w:t> </w:t>
      </w:r>
      <w:r w:rsidR="00571ABB" w:rsidRPr="00007494">
        <w:t>„</w:t>
      </w:r>
      <w:proofErr w:type="spellStart"/>
      <w:r w:rsidR="00D437ED" w:rsidRPr="00007494">
        <w:t>Moteris</w:t>
      </w:r>
      <w:proofErr w:type="spellEnd"/>
      <w:r w:rsidR="00D437ED" w:rsidRPr="00007494">
        <w:t xml:space="preserve"> </w:t>
      </w:r>
      <w:proofErr w:type="spellStart"/>
      <w:r w:rsidR="00D437ED" w:rsidRPr="00007494">
        <w:t>su</w:t>
      </w:r>
      <w:proofErr w:type="spellEnd"/>
      <w:r w:rsidR="00D437ED" w:rsidRPr="00007494">
        <w:t xml:space="preserve"> </w:t>
      </w:r>
      <w:proofErr w:type="spellStart"/>
      <w:r w:rsidR="00D437ED" w:rsidRPr="00007494">
        <w:t>vaiku</w:t>
      </w:r>
      <w:proofErr w:type="spellEnd"/>
      <w:r w:rsidR="00D437ED" w:rsidRPr="00007494">
        <w:t xml:space="preserve"> </w:t>
      </w:r>
      <w:proofErr w:type="spellStart"/>
      <w:r w:rsidR="00D437ED" w:rsidRPr="00007494">
        <w:t>prie</w:t>
      </w:r>
      <w:proofErr w:type="spellEnd"/>
      <w:r w:rsidR="00D437ED" w:rsidRPr="00007494">
        <w:t xml:space="preserve"> </w:t>
      </w:r>
      <w:proofErr w:type="spellStart"/>
      <w:r w:rsidR="00D437ED" w:rsidRPr="00007494">
        <w:t>jūros</w:t>
      </w:r>
      <w:proofErr w:type="spellEnd"/>
      <w:r w:rsidR="00571ABB" w:rsidRPr="00007494">
        <w:t>“</w:t>
      </w:r>
    </w:p>
    <w:p w14:paraId="171FA0C4" w14:textId="77777777" w:rsidR="00E40735" w:rsidRPr="00007494" w:rsidRDefault="00E40735" w:rsidP="00156407">
      <w:pPr>
        <w:ind w:firstLine="1134"/>
      </w:pPr>
    </w:p>
    <w:p w14:paraId="56CE6406" w14:textId="1826A195" w:rsidR="00D437ED" w:rsidRPr="00007494" w:rsidRDefault="00D437ED" w:rsidP="00351711">
      <w:pPr>
        <w:pStyle w:val="Sraopastraipa"/>
        <w:numPr>
          <w:ilvl w:val="0"/>
          <w:numId w:val="4"/>
        </w:numPr>
        <w:spacing w:after="160" w:line="259" w:lineRule="auto"/>
        <w:ind w:left="426"/>
        <w:jc w:val="both"/>
        <w:rPr>
          <w:b/>
          <w:bCs/>
        </w:rPr>
      </w:pPr>
      <w:r w:rsidRPr="00007494">
        <w:rPr>
          <w:b/>
          <w:bCs/>
        </w:rPr>
        <w:t xml:space="preserve">Meilė ir </w:t>
      </w:r>
      <w:proofErr w:type="spellStart"/>
      <w:r w:rsidRPr="00007494">
        <w:rPr>
          <w:b/>
          <w:bCs/>
        </w:rPr>
        <w:t>jausmai</w:t>
      </w:r>
      <w:proofErr w:type="spellEnd"/>
      <w:r w:rsidRPr="00007494">
        <w:rPr>
          <w:b/>
          <w:bCs/>
        </w:rPr>
        <w:t xml:space="preserve">. </w:t>
      </w:r>
      <w:proofErr w:type="spellStart"/>
      <w:r w:rsidRPr="00007494">
        <w:t>Ši</w:t>
      </w:r>
      <w:proofErr w:type="spellEnd"/>
      <w:r w:rsidRPr="00007494">
        <w:t xml:space="preserve"> </w:t>
      </w:r>
      <w:proofErr w:type="spellStart"/>
      <w:r w:rsidRPr="00007494">
        <w:t>tema</w:t>
      </w:r>
      <w:proofErr w:type="spellEnd"/>
      <w:r w:rsidRPr="00007494">
        <w:t xml:space="preserve">, </w:t>
      </w:r>
      <w:proofErr w:type="spellStart"/>
      <w:r w:rsidRPr="00007494">
        <w:t>kaip</w:t>
      </w:r>
      <w:proofErr w:type="spellEnd"/>
      <w:r w:rsidRPr="00007494">
        <w:t xml:space="preserve"> </w:t>
      </w:r>
      <w:proofErr w:type="spellStart"/>
      <w:r w:rsidRPr="00007494">
        <w:t>jau</w:t>
      </w:r>
      <w:proofErr w:type="spellEnd"/>
      <w:r w:rsidRPr="00007494">
        <w:t xml:space="preserve"> </w:t>
      </w:r>
      <w:proofErr w:type="spellStart"/>
      <w:r w:rsidRPr="00007494">
        <w:t>buvo</w:t>
      </w:r>
      <w:proofErr w:type="spellEnd"/>
      <w:r w:rsidRPr="00007494">
        <w:t xml:space="preserve"> </w:t>
      </w:r>
      <w:proofErr w:type="spellStart"/>
      <w:r w:rsidRPr="00007494">
        <w:t>minėta</w:t>
      </w:r>
      <w:proofErr w:type="spellEnd"/>
      <w:r w:rsidRPr="00007494">
        <w:t xml:space="preserve">, </w:t>
      </w:r>
      <w:proofErr w:type="spellStart"/>
      <w:r w:rsidRPr="00007494">
        <w:t>ypač</w:t>
      </w:r>
      <w:proofErr w:type="spellEnd"/>
      <w:r w:rsidRPr="00007494">
        <w:t xml:space="preserve"> </w:t>
      </w:r>
      <w:proofErr w:type="spellStart"/>
      <w:r w:rsidRPr="00007494">
        <w:t>susilaukė</w:t>
      </w:r>
      <w:proofErr w:type="spellEnd"/>
      <w:r w:rsidRPr="00007494">
        <w:t xml:space="preserve"> </w:t>
      </w:r>
      <w:proofErr w:type="spellStart"/>
      <w:r w:rsidRPr="00007494">
        <w:t>daug</w:t>
      </w:r>
      <w:proofErr w:type="spellEnd"/>
      <w:r w:rsidRPr="00007494">
        <w:t xml:space="preserve"> </w:t>
      </w:r>
      <w:proofErr w:type="spellStart"/>
      <w:r w:rsidRPr="00007494">
        <w:t>dailininkų</w:t>
      </w:r>
      <w:proofErr w:type="spellEnd"/>
      <w:r w:rsidRPr="00007494">
        <w:t xml:space="preserve">, </w:t>
      </w:r>
      <w:proofErr w:type="spellStart"/>
      <w:r w:rsidRPr="00007494">
        <w:t>kompozitorių</w:t>
      </w:r>
      <w:proofErr w:type="spellEnd"/>
      <w:r w:rsidRPr="00007494">
        <w:t xml:space="preserve"> ir </w:t>
      </w:r>
      <w:proofErr w:type="spellStart"/>
      <w:r w:rsidRPr="00007494">
        <w:t>rašytojų</w:t>
      </w:r>
      <w:proofErr w:type="spellEnd"/>
      <w:r w:rsidRPr="00007494">
        <w:t xml:space="preserve"> </w:t>
      </w:r>
      <w:proofErr w:type="spellStart"/>
      <w:r w:rsidRPr="00007494">
        <w:t>dėmesio</w:t>
      </w:r>
      <w:proofErr w:type="spellEnd"/>
      <w:r w:rsidRPr="00007494">
        <w:t>.</w:t>
      </w:r>
    </w:p>
    <w:p w14:paraId="090EE33A" w14:textId="77777777" w:rsidR="00DB5C24" w:rsidRDefault="00D437ED" w:rsidP="00156407">
      <w:pPr>
        <w:rPr>
          <w:lang w:val="lt-LT"/>
        </w:rPr>
      </w:pPr>
      <w:r w:rsidRPr="00007494">
        <w:fldChar w:fldCharType="begin"/>
      </w:r>
      <w:r w:rsidR="00D21A40">
        <w:instrText xml:space="preserve"> INCLUDEPICTURE "https://nsasmm-my.sharepoint.com/var/folders/z3/fbjx7qqn1vn3bfyf4v4bj68w0000gn/T/com.microsoft.Word/WebArchiveCopyPasteTempFiles/page145image65425888" \* MERGEFORMAT </w:instrText>
      </w:r>
      <w:r w:rsidRPr="00007494">
        <w:fldChar w:fldCharType="separate"/>
      </w:r>
      <w:r w:rsidRPr="00007494">
        <w:rPr>
          <w:noProof/>
          <w:lang w:eastAsia="lt-LT"/>
        </w:rPr>
        <w:drawing>
          <wp:inline distT="0" distB="0" distL="0" distR="0" wp14:anchorId="508EC773" wp14:editId="2E92CF44">
            <wp:extent cx="2146300" cy="1829539"/>
            <wp:effectExtent l="0" t="0" r="6350" b="0"/>
            <wp:docPr id="44" name="Picture 44" descr="page145image65425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age145image65425888"/>
                    <pic:cNvPicPr>
                      <a:picLocks noChangeAspect="1" noChangeArrowheads="1"/>
                    </pic:cNvPicPr>
                  </pic:nvPicPr>
                  <pic:blipFill>
                    <a:blip r:embed="rId1072" cstate="print">
                      <a:extLst>
                        <a:ext uri="{28A0092B-C50C-407E-A947-70E740481C1C}">
                          <a14:useLocalDpi xmlns:a14="http://schemas.microsoft.com/office/drawing/2010/main" val="0"/>
                        </a:ext>
                      </a:extLst>
                    </a:blip>
                    <a:srcRect/>
                    <a:stretch>
                      <a:fillRect/>
                    </a:stretch>
                  </pic:blipFill>
                  <pic:spPr bwMode="auto">
                    <a:xfrm>
                      <a:off x="0" y="0"/>
                      <a:ext cx="2146300" cy="1829539"/>
                    </a:xfrm>
                    <a:prstGeom prst="rect">
                      <a:avLst/>
                    </a:prstGeom>
                    <a:noFill/>
                    <a:ln>
                      <a:noFill/>
                    </a:ln>
                  </pic:spPr>
                </pic:pic>
              </a:graphicData>
            </a:graphic>
          </wp:inline>
        </w:drawing>
      </w:r>
      <w:r w:rsidRPr="00007494">
        <w:fldChar w:fldCharType="end"/>
      </w:r>
      <w:r w:rsidR="005568B1">
        <w:rPr>
          <w:lang w:val="lt-LT"/>
        </w:rPr>
        <w:t xml:space="preserve">     </w:t>
      </w:r>
      <w:r w:rsidRPr="00007494">
        <w:t xml:space="preserve"> </w:t>
      </w:r>
      <w:r w:rsidRPr="00007494">
        <w:rPr>
          <w:noProof/>
          <w:lang w:eastAsia="lt-LT"/>
        </w:rPr>
        <w:drawing>
          <wp:inline distT="0" distB="0" distL="0" distR="0" wp14:anchorId="11ECD444" wp14:editId="43E2C5DB">
            <wp:extent cx="2762250" cy="1800757"/>
            <wp:effectExtent l="0" t="0" r="0"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073" cstate="print">
                      <a:extLst>
                        <a:ext uri="{28A0092B-C50C-407E-A947-70E740481C1C}">
                          <a14:useLocalDpi xmlns:a14="http://schemas.microsoft.com/office/drawing/2010/main" val="0"/>
                        </a:ext>
                      </a:extLst>
                    </a:blip>
                    <a:srcRect/>
                    <a:stretch>
                      <a:fillRect/>
                    </a:stretch>
                  </pic:blipFill>
                  <pic:spPr bwMode="auto">
                    <a:xfrm>
                      <a:off x="0" y="0"/>
                      <a:ext cx="2762250" cy="1800757"/>
                    </a:xfrm>
                    <a:prstGeom prst="rect">
                      <a:avLst/>
                    </a:prstGeom>
                    <a:noFill/>
                    <a:ln>
                      <a:noFill/>
                    </a:ln>
                  </pic:spPr>
                </pic:pic>
              </a:graphicData>
            </a:graphic>
          </wp:inline>
        </w:drawing>
      </w:r>
      <w:r w:rsidRPr="00007494">
        <w:t xml:space="preserve"> </w:t>
      </w:r>
      <w:r w:rsidR="005568B1">
        <w:rPr>
          <w:lang w:val="lt-LT"/>
        </w:rPr>
        <w:t xml:space="preserve">   </w:t>
      </w:r>
    </w:p>
    <w:p w14:paraId="41C4EE68" w14:textId="4CD456B3" w:rsidR="00312B82" w:rsidRPr="00007494" w:rsidRDefault="005568B1" w:rsidP="00E868E1">
      <w:pPr>
        <w:ind w:firstLine="2694"/>
      </w:pPr>
      <w:r>
        <w:rPr>
          <w:lang w:val="lt-LT"/>
        </w:rPr>
        <w:t xml:space="preserve">   </w:t>
      </w:r>
      <w:r w:rsidR="00D437ED" w:rsidRPr="00007494">
        <w:fldChar w:fldCharType="begin"/>
      </w:r>
      <w:r w:rsidR="00D437ED" w:rsidRPr="00007494">
        <w:instrText xml:space="preserve"> INCLUDEPICTURE "https://upload.wikimedia.org/wikipedia/commons/thumb/a/a3/Apollon_et_Daphn%C3%A9_-_Th%C3%A9odore_Chass%C3%A9riau_-_1844_-_926x1396.jpg/397px-Apollon_et_Daphn%C3%A9_-_Th%C3%A9odore_Chass%C3%A9riau_-_1844_-_926x1396.jpg" \* MERGEFORMATINET </w:instrText>
      </w:r>
      <w:r w:rsidR="00D437ED" w:rsidRPr="00007494">
        <w:fldChar w:fldCharType="separate"/>
      </w:r>
      <w:r w:rsidR="00D437ED" w:rsidRPr="00007494">
        <w:rPr>
          <w:noProof/>
          <w:lang w:eastAsia="lt-LT"/>
        </w:rPr>
        <w:drawing>
          <wp:inline distT="0" distB="0" distL="0" distR="0" wp14:anchorId="722E41CD" wp14:editId="2758A3B1">
            <wp:extent cx="1193800" cy="1802889"/>
            <wp:effectExtent l="0" t="0" r="6350" b="698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074" cstate="print">
                      <a:extLst>
                        <a:ext uri="{28A0092B-C50C-407E-A947-70E740481C1C}">
                          <a14:useLocalDpi xmlns:a14="http://schemas.microsoft.com/office/drawing/2010/main" val="0"/>
                        </a:ext>
                      </a:extLst>
                    </a:blip>
                    <a:srcRect/>
                    <a:stretch>
                      <a:fillRect/>
                    </a:stretch>
                  </pic:blipFill>
                  <pic:spPr bwMode="auto">
                    <a:xfrm>
                      <a:off x="0" y="0"/>
                      <a:ext cx="1193800" cy="1802889"/>
                    </a:xfrm>
                    <a:prstGeom prst="rect">
                      <a:avLst/>
                    </a:prstGeom>
                    <a:noFill/>
                    <a:ln>
                      <a:noFill/>
                    </a:ln>
                  </pic:spPr>
                </pic:pic>
              </a:graphicData>
            </a:graphic>
          </wp:inline>
        </w:drawing>
      </w:r>
      <w:r w:rsidR="00D437ED" w:rsidRPr="00007494">
        <w:fldChar w:fldCharType="end"/>
      </w:r>
    </w:p>
    <w:p w14:paraId="4C79F2BA" w14:textId="0BD376A0" w:rsidR="007B2D9F" w:rsidRPr="00007494" w:rsidRDefault="007B2D9F" w:rsidP="00EF7716">
      <w:pPr>
        <w:rPr>
          <w:b/>
          <w:bCs/>
          <w:spacing w:val="1"/>
        </w:rPr>
      </w:pPr>
      <w:r w:rsidRPr="00007494">
        <w:t xml:space="preserve">Antonio </w:t>
      </w:r>
      <w:proofErr w:type="spellStart"/>
      <w:r w:rsidRPr="00007494">
        <w:t>Kanova</w:t>
      </w:r>
      <w:proofErr w:type="spellEnd"/>
      <w:r w:rsidRPr="00007494">
        <w:t xml:space="preserve">.                                                     Gustaaf </w:t>
      </w:r>
      <w:proofErr w:type="spellStart"/>
      <w:r w:rsidRPr="00007494">
        <w:t>Wappers</w:t>
      </w:r>
      <w:proofErr w:type="spellEnd"/>
      <w:r w:rsidRPr="00007494">
        <w:t xml:space="preserve">.                          </w:t>
      </w:r>
      <w:r w:rsidR="005568B1">
        <w:rPr>
          <w:lang w:val="lt-LT"/>
        </w:rPr>
        <w:t xml:space="preserve">   </w:t>
      </w:r>
      <w:r w:rsidRPr="00007494">
        <w:t xml:space="preserve">   Teodoras </w:t>
      </w:r>
      <w:proofErr w:type="spellStart"/>
      <w:r w:rsidRPr="00007494">
        <w:t>Chasseriau</w:t>
      </w:r>
      <w:proofErr w:type="spellEnd"/>
    </w:p>
    <w:p w14:paraId="7D61B769" w14:textId="62360114" w:rsidR="007B2D9F" w:rsidRPr="00007494" w:rsidRDefault="00E92329" w:rsidP="00EF7716">
      <w:pPr>
        <w:rPr>
          <w:spacing w:val="1"/>
        </w:rPr>
      </w:pPr>
      <w:r w:rsidRPr="00007494">
        <w:t>„</w:t>
      </w:r>
      <w:proofErr w:type="spellStart"/>
      <w:r w:rsidR="007B2D9F" w:rsidRPr="00007494">
        <w:t>Psichė</w:t>
      </w:r>
      <w:proofErr w:type="spellEnd"/>
      <w:r w:rsidR="007B2D9F" w:rsidRPr="00007494">
        <w:t xml:space="preserve"> </w:t>
      </w:r>
      <w:proofErr w:type="spellStart"/>
      <w:r w:rsidR="007B2D9F" w:rsidRPr="00007494">
        <w:t>atgaivinta</w:t>
      </w:r>
      <w:proofErr w:type="spellEnd"/>
      <w:r w:rsidR="007B2D9F" w:rsidRPr="00007494">
        <w:t xml:space="preserve"> </w:t>
      </w:r>
      <w:proofErr w:type="spellStart"/>
      <w:r w:rsidR="007B2D9F" w:rsidRPr="00007494">
        <w:t>Kupidono</w:t>
      </w:r>
      <w:proofErr w:type="spellEnd"/>
      <w:r w:rsidR="007B2D9F" w:rsidRPr="00007494">
        <w:t xml:space="preserve"> </w:t>
      </w:r>
      <w:proofErr w:type="spellStart"/>
      <w:r w:rsidR="007B2D9F" w:rsidRPr="00007494">
        <w:t>bučinio</w:t>
      </w:r>
      <w:proofErr w:type="spellEnd"/>
      <w:r w:rsidRPr="00007494">
        <w:t>“</w:t>
      </w:r>
      <w:r w:rsidR="007B2D9F" w:rsidRPr="00007494">
        <w:t xml:space="preserve">    </w:t>
      </w:r>
      <w:r w:rsidRPr="00007494">
        <w:t>„</w:t>
      </w:r>
      <w:proofErr w:type="spellStart"/>
      <w:r w:rsidR="007B2D9F" w:rsidRPr="00007494">
        <w:t>Dailininkas</w:t>
      </w:r>
      <w:proofErr w:type="spellEnd"/>
      <w:r w:rsidR="007B2D9F" w:rsidRPr="00007494">
        <w:t xml:space="preserve"> </w:t>
      </w:r>
      <w:r w:rsidR="007B2D9F" w:rsidRPr="00007494">
        <w:rPr>
          <w:spacing w:val="1"/>
        </w:rPr>
        <w:t xml:space="preserve">Anthonie van Dijck        </w:t>
      </w:r>
      <w:r w:rsidRPr="00007494">
        <w:rPr>
          <w:spacing w:val="1"/>
        </w:rPr>
        <w:t xml:space="preserve">  </w:t>
      </w:r>
      <w:r w:rsidR="007B2D9F" w:rsidRPr="00007494">
        <w:rPr>
          <w:spacing w:val="1"/>
        </w:rPr>
        <w:t>„</w:t>
      </w:r>
      <w:proofErr w:type="spellStart"/>
      <w:r w:rsidR="007B2D9F" w:rsidRPr="00007494">
        <w:rPr>
          <w:spacing w:val="1"/>
        </w:rPr>
        <w:t>Opolonas</w:t>
      </w:r>
      <w:proofErr w:type="spellEnd"/>
      <w:r w:rsidR="007B2D9F" w:rsidRPr="00007494">
        <w:rPr>
          <w:spacing w:val="1"/>
        </w:rPr>
        <w:t xml:space="preserve"> ir</w:t>
      </w:r>
      <w:r w:rsidR="00DB5C24">
        <w:rPr>
          <w:spacing w:val="1"/>
        </w:rPr>
        <w:t xml:space="preserve"> </w:t>
      </w:r>
      <w:proofErr w:type="spellStart"/>
      <w:r w:rsidR="007B2D9F" w:rsidRPr="00007494">
        <w:rPr>
          <w:spacing w:val="1"/>
        </w:rPr>
        <w:t>Dafnė</w:t>
      </w:r>
      <w:proofErr w:type="spellEnd"/>
      <w:r w:rsidR="007B2D9F" w:rsidRPr="00007494">
        <w:rPr>
          <w:spacing w:val="1"/>
        </w:rPr>
        <w:t>“</w:t>
      </w:r>
    </w:p>
    <w:p w14:paraId="28C6424A" w14:textId="5D1A778D" w:rsidR="007B2D9F" w:rsidRPr="00007494" w:rsidRDefault="007B2D9F" w:rsidP="00EF7716">
      <w:pPr>
        <w:rPr>
          <w:spacing w:val="1"/>
        </w:rPr>
      </w:pPr>
      <w:r w:rsidRPr="00007494">
        <w:rPr>
          <w:spacing w:val="1"/>
        </w:rPr>
        <w:t xml:space="preserve">                                                                                       </w:t>
      </w:r>
      <w:proofErr w:type="spellStart"/>
      <w:r w:rsidRPr="00007494">
        <w:rPr>
          <w:spacing w:val="1"/>
        </w:rPr>
        <w:t>su</w:t>
      </w:r>
      <w:proofErr w:type="spellEnd"/>
      <w:r w:rsidRPr="00007494">
        <w:rPr>
          <w:spacing w:val="1"/>
        </w:rPr>
        <w:t xml:space="preserve"> </w:t>
      </w:r>
      <w:proofErr w:type="spellStart"/>
      <w:r w:rsidRPr="00007494">
        <w:rPr>
          <w:spacing w:val="1"/>
        </w:rPr>
        <w:t>savo</w:t>
      </w:r>
      <w:proofErr w:type="spellEnd"/>
      <w:r w:rsidRPr="00007494">
        <w:rPr>
          <w:spacing w:val="1"/>
        </w:rPr>
        <w:t xml:space="preserve"> </w:t>
      </w:r>
      <w:proofErr w:type="spellStart"/>
      <w:r w:rsidRPr="00007494">
        <w:rPr>
          <w:spacing w:val="1"/>
        </w:rPr>
        <w:t>modeliu</w:t>
      </w:r>
      <w:proofErr w:type="spellEnd"/>
      <w:r w:rsidR="00E92329" w:rsidRPr="00007494">
        <w:rPr>
          <w:spacing w:val="1"/>
        </w:rPr>
        <w:t>“</w:t>
      </w:r>
    </w:p>
    <w:p w14:paraId="418925A8" w14:textId="77777777" w:rsidR="00E92329" w:rsidRPr="00007494" w:rsidRDefault="00E92329" w:rsidP="007B2D9F">
      <w:pPr>
        <w:rPr>
          <w:color w:val="000000" w:themeColor="text1"/>
          <w:spacing w:val="1"/>
        </w:rPr>
      </w:pPr>
    </w:p>
    <w:p w14:paraId="0F2FBF6D" w14:textId="7E8EA1B2" w:rsidR="00D437ED" w:rsidRPr="00007494" w:rsidRDefault="00D437ED" w:rsidP="00351711">
      <w:pPr>
        <w:pStyle w:val="Sraopastraipa"/>
        <w:numPr>
          <w:ilvl w:val="0"/>
          <w:numId w:val="4"/>
        </w:numPr>
        <w:spacing w:after="160" w:line="259" w:lineRule="auto"/>
        <w:ind w:left="567" w:hanging="501"/>
        <w:jc w:val="both"/>
        <w:rPr>
          <w:b/>
          <w:bCs/>
        </w:rPr>
      </w:pPr>
      <w:proofErr w:type="spellStart"/>
      <w:r w:rsidRPr="00007494">
        <w:rPr>
          <w:b/>
          <w:bCs/>
        </w:rPr>
        <w:lastRenderedPageBreak/>
        <w:t>Sapnai</w:t>
      </w:r>
      <w:proofErr w:type="spellEnd"/>
      <w:r w:rsidRPr="00007494">
        <w:rPr>
          <w:b/>
          <w:bCs/>
        </w:rPr>
        <w:t xml:space="preserve">. </w:t>
      </w:r>
      <w:proofErr w:type="spellStart"/>
      <w:r w:rsidRPr="00007494">
        <w:t>Romantizmo</w:t>
      </w:r>
      <w:proofErr w:type="spellEnd"/>
      <w:r w:rsidRPr="00007494">
        <w:t xml:space="preserve"> </w:t>
      </w:r>
      <w:proofErr w:type="spellStart"/>
      <w:r w:rsidRPr="00007494">
        <w:t>epochos</w:t>
      </w:r>
      <w:proofErr w:type="spellEnd"/>
      <w:r w:rsidRPr="00007494">
        <w:rPr>
          <w:b/>
          <w:bCs/>
        </w:rPr>
        <w:t xml:space="preserve"> </w:t>
      </w:r>
      <w:proofErr w:type="spellStart"/>
      <w:r w:rsidRPr="00007494">
        <w:t>herojus</w:t>
      </w:r>
      <w:proofErr w:type="spellEnd"/>
      <w:r w:rsidRPr="00007494">
        <w:t xml:space="preserve"> </w:t>
      </w:r>
      <w:proofErr w:type="spellStart"/>
      <w:r w:rsidRPr="00007494">
        <w:t>didelę</w:t>
      </w:r>
      <w:proofErr w:type="spellEnd"/>
      <w:r w:rsidRPr="00007494">
        <w:t xml:space="preserve"> </w:t>
      </w:r>
      <w:proofErr w:type="spellStart"/>
      <w:r w:rsidRPr="00007494">
        <w:t>reikšmę</w:t>
      </w:r>
      <w:proofErr w:type="spellEnd"/>
      <w:r w:rsidRPr="00007494">
        <w:t xml:space="preserve"> </w:t>
      </w:r>
      <w:proofErr w:type="spellStart"/>
      <w:r w:rsidRPr="00007494">
        <w:t>teikė</w:t>
      </w:r>
      <w:proofErr w:type="spellEnd"/>
      <w:r w:rsidRPr="00007494">
        <w:t xml:space="preserve"> </w:t>
      </w:r>
      <w:proofErr w:type="spellStart"/>
      <w:r w:rsidRPr="00007494">
        <w:t>sapnams</w:t>
      </w:r>
      <w:proofErr w:type="spellEnd"/>
      <w:r w:rsidRPr="00007494">
        <w:t xml:space="preserve">, </w:t>
      </w:r>
      <w:proofErr w:type="spellStart"/>
      <w:r w:rsidRPr="00007494">
        <w:t>mėgino</w:t>
      </w:r>
      <w:proofErr w:type="spellEnd"/>
      <w:r w:rsidRPr="00007494">
        <w:t xml:space="preserve"> </w:t>
      </w:r>
      <w:proofErr w:type="spellStart"/>
      <w:r w:rsidRPr="00007494">
        <w:t>suprasti</w:t>
      </w:r>
      <w:proofErr w:type="spellEnd"/>
      <w:r w:rsidRPr="00007494">
        <w:t xml:space="preserve"> </w:t>
      </w:r>
      <w:proofErr w:type="spellStart"/>
      <w:r w:rsidRPr="00007494">
        <w:t>jų</w:t>
      </w:r>
      <w:proofErr w:type="spellEnd"/>
      <w:r w:rsidRPr="00007494">
        <w:t xml:space="preserve"> </w:t>
      </w:r>
      <w:proofErr w:type="spellStart"/>
      <w:r w:rsidRPr="00007494">
        <w:t>reik</w:t>
      </w:r>
      <w:r w:rsidR="00092D14" w:rsidRPr="00007494">
        <w:t>š</w:t>
      </w:r>
      <w:r w:rsidRPr="00007494">
        <w:t>m</w:t>
      </w:r>
      <w:r w:rsidR="00092D14" w:rsidRPr="00007494">
        <w:t>es</w:t>
      </w:r>
      <w:proofErr w:type="spellEnd"/>
      <w:r w:rsidR="00312B82" w:rsidRPr="00007494">
        <w:t>.</w:t>
      </w:r>
    </w:p>
    <w:p w14:paraId="74C1E06C" w14:textId="0CF2C500" w:rsidR="00D437ED" w:rsidRPr="00007494" w:rsidRDefault="00D437ED" w:rsidP="00D437ED">
      <w:r w:rsidRPr="00007494">
        <w:fldChar w:fldCharType="begin"/>
      </w:r>
      <w:r w:rsidR="00D21A40">
        <w:instrText xml:space="preserve"> INCLUDEPICTURE "https://nsasmm-my.sharepoint.com/var/folders/z3/fbjx7qqn1vn3bfyf4v4bj68w0000gn/T/com.microsoft.Word/WebArchiveCopyPasteTempFiles/page145image65435456" \* MERGEFORMAT </w:instrText>
      </w:r>
      <w:r w:rsidRPr="00007494">
        <w:fldChar w:fldCharType="separate"/>
      </w:r>
      <w:r w:rsidRPr="00007494">
        <w:rPr>
          <w:noProof/>
          <w:lang w:eastAsia="lt-LT"/>
        </w:rPr>
        <w:drawing>
          <wp:inline distT="0" distB="0" distL="0" distR="0" wp14:anchorId="3E53F176" wp14:editId="1D4D6AC2">
            <wp:extent cx="1993900" cy="1699632"/>
            <wp:effectExtent l="0" t="0" r="6350" b="0"/>
            <wp:docPr id="47" name="Picture 47" descr="page145image65435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age145image65435456"/>
                    <pic:cNvPicPr>
                      <a:picLocks noChangeAspect="1" noChangeArrowheads="1"/>
                    </pic:cNvPicPr>
                  </pic:nvPicPr>
                  <pic:blipFill>
                    <a:blip r:embed="rId1075" cstate="print">
                      <a:extLst>
                        <a:ext uri="{28A0092B-C50C-407E-A947-70E740481C1C}">
                          <a14:useLocalDpi xmlns:a14="http://schemas.microsoft.com/office/drawing/2010/main" val="0"/>
                        </a:ext>
                      </a:extLst>
                    </a:blip>
                    <a:srcRect/>
                    <a:stretch>
                      <a:fillRect/>
                    </a:stretch>
                  </pic:blipFill>
                  <pic:spPr bwMode="auto">
                    <a:xfrm>
                      <a:off x="0" y="0"/>
                      <a:ext cx="2057226" cy="1753612"/>
                    </a:xfrm>
                    <a:prstGeom prst="rect">
                      <a:avLst/>
                    </a:prstGeom>
                    <a:noFill/>
                    <a:ln>
                      <a:noFill/>
                    </a:ln>
                  </pic:spPr>
                </pic:pic>
              </a:graphicData>
            </a:graphic>
          </wp:inline>
        </w:drawing>
      </w:r>
      <w:r w:rsidRPr="00007494">
        <w:fldChar w:fldCharType="end"/>
      </w:r>
      <w:r w:rsidRPr="00007494">
        <w:rPr>
          <w:noProof/>
          <w:lang w:eastAsia="lt-LT"/>
        </w:rPr>
        <w:drawing>
          <wp:inline distT="0" distB="0" distL="0" distR="0" wp14:anchorId="339B2591" wp14:editId="6F17DF0E">
            <wp:extent cx="2324100" cy="1693066"/>
            <wp:effectExtent l="0" t="0" r="0" b="25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076">
                      <a:extLst>
                        <a:ext uri="{28A0092B-C50C-407E-A947-70E740481C1C}">
                          <a14:useLocalDpi xmlns:a14="http://schemas.microsoft.com/office/drawing/2010/main" val="0"/>
                        </a:ext>
                      </a:extLst>
                    </a:blip>
                    <a:srcRect/>
                    <a:stretch>
                      <a:fillRect/>
                    </a:stretch>
                  </pic:blipFill>
                  <pic:spPr bwMode="auto">
                    <a:xfrm>
                      <a:off x="0" y="0"/>
                      <a:ext cx="2383297" cy="1736190"/>
                    </a:xfrm>
                    <a:prstGeom prst="rect">
                      <a:avLst/>
                    </a:prstGeom>
                    <a:noFill/>
                    <a:ln>
                      <a:noFill/>
                    </a:ln>
                  </pic:spPr>
                </pic:pic>
              </a:graphicData>
            </a:graphic>
          </wp:inline>
        </w:drawing>
      </w:r>
    </w:p>
    <w:p w14:paraId="3CE270F1" w14:textId="75D02204" w:rsidR="00312B82" w:rsidRPr="00007494" w:rsidRDefault="00D437ED" w:rsidP="00D437ED">
      <w:r w:rsidRPr="00007494">
        <w:t>Johan</w:t>
      </w:r>
      <w:r w:rsidR="00312B82" w:rsidRPr="00007494">
        <w:t xml:space="preserve">as </w:t>
      </w:r>
      <w:proofErr w:type="spellStart"/>
      <w:r w:rsidR="00312B82" w:rsidRPr="00007494">
        <w:t>Heinrichas</w:t>
      </w:r>
      <w:proofErr w:type="spellEnd"/>
      <w:r w:rsidR="00312B82" w:rsidRPr="00007494">
        <w:t xml:space="preserve"> </w:t>
      </w:r>
      <w:proofErr w:type="spellStart"/>
      <w:r w:rsidR="00312B82" w:rsidRPr="00007494">
        <w:t>Fiuslis</w:t>
      </w:r>
      <w:proofErr w:type="spellEnd"/>
      <w:r w:rsidR="00312B82" w:rsidRPr="00007494">
        <w:t xml:space="preserve">. </w:t>
      </w:r>
      <w:proofErr w:type="spellStart"/>
      <w:r w:rsidR="00312B82" w:rsidRPr="00007494">
        <w:t>Košmaras</w:t>
      </w:r>
      <w:proofErr w:type="spellEnd"/>
    </w:p>
    <w:p w14:paraId="03EBB938" w14:textId="6CD01EB0" w:rsidR="00FC5AA9" w:rsidRPr="00007494" w:rsidRDefault="00D437ED" w:rsidP="00D437ED">
      <w:r w:rsidRPr="00007494">
        <w:t xml:space="preserve">Johanas </w:t>
      </w:r>
      <w:proofErr w:type="spellStart"/>
      <w:r w:rsidRPr="00007494">
        <w:t>Heinrichas</w:t>
      </w:r>
      <w:proofErr w:type="spellEnd"/>
      <w:r w:rsidRPr="00007494">
        <w:t xml:space="preserve"> </w:t>
      </w:r>
      <w:proofErr w:type="spellStart"/>
      <w:r w:rsidRPr="00007494">
        <w:t>Fiuslis</w:t>
      </w:r>
      <w:proofErr w:type="spellEnd"/>
      <w:r w:rsidRPr="00007494">
        <w:t xml:space="preserve">. </w:t>
      </w:r>
      <w:proofErr w:type="spellStart"/>
      <w:r w:rsidRPr="00007494">
        <w:t>Piemens</w:t>
      </w:r>
      <w:proofErr w:type="spellEnd"/>
      <w:r w:rsidRPr="00007494">
        <w:t xml:space="preserve"> </w:t>
      </w:r>
      <w:proofErr w:type="spellStart"/>
      <w:r w:rsidRPr="00007494">
        <w:t>sapnas</w:t>
      </w:r>
      <w:proofErr w:type="spellEnd"/>
    </w:p>
    <w:p w14:paraId="37820FFF" w14:textId="42658BF7" w:rsidR="00D437ED" w:rsidRPr="00007494" w:rsidRDefault="00D437ED" w:rsidP="00351711">
      <w:pPr>
        <w:pStyle w:val="Sraopastraipa"/>
        <w:numPr>
          <w:ilvl w:val="0"/>
          <w:numId w:val="4"/>
        </w:numPr>
        <w:spacing w:after="160" w:line="259" w:lineRule="auto"/>
        <w:ind w:left="426"/>
        <w:jc w:val="both"/>
        <w:rPr>
          <w:b/>
          <w:bCs/>
        </w:rPr>
      </w:pPr>
      <w:proofErr w:type="spellStart"/>
      <w:r w:rsidRPr="00007494">
        <w:rPr>
          <w:b/>
          <w:bCs/>
        </w:rPr>
        <w:t>Paslaptys</w:t>
      </w:r>
      <w:proofErr w:type="spellEnd"/>
      <w:r w:rsidRPr="00007494">
        <w:rPr>
          <w:b/>
          <w:bCs/>
        </w:rPr>
        <w:t xml:space="preserve"> ir </w:t>
      </w:r>
      <w:proofErr w:type="spellStart"/>
      <w:r w:rsidRPr="00007494">
        <w:rPr>
          <w:b/>
          <w:bCs/>
        </w:rPr>
        <w:t>pasakos</w:t>
      </w:r>
      <w:proofErr w:type="spellEnd"/>
      <w:r w:rsidRPr="00007494">
        <w:rPr>
          <w:b/>
          <w:bCs/>
        </w:rPr>
        <w:t xml:space="preserve">. </w:t>
      </w:r>
      <w:proofErr w:type="spellStart"/>
      <w:r w:rsidRPr="00007494">
        <w:t>Mūsų</w:t>
      </w:r>
      <w:proofErr w:type="spellEnd"/>
      <w:r w:rsidRPr="00007494">
        <w:t xml:space="preserve"> </w:t>
      </w:r>
      <w:proofErr w:type="spellStart"/>
      <w:r w:rsidRPr="00007494">
        <w:t>Verterį</w:t>
      </w:r>
      <w:proofErr w:type="spellEnd"/>
      <w:r w:rsidRPr="00007494">
        <w:t xml:space="preserve"> </w:t>
      </w:r>
      <w:proofErr w:type="spellStart"/>
      <w:r w:rsidRPr="00007494">
        <w:t>labai</w:t>
      </w:r>
      <w:proofErr w:type="spellEnd"/>
      <w:r w:rsidRPr="00007494">
        <w:t xml:space="preserve"> </w:t>
      </w:r>
      <w:proofErr w:type="spellStart"/>
      <w:r w:rsidRPr="00007494">
        <w:t>traukė</w:t>
      </w:r>
      <w:proofErr w:type="spellEnd"/>
      <w:r w:rsidRPr="00007494">
        <w:t xml:space="preserve"> </w:t>
      </w:r>
      <w:proofErr w:type="spellStart"/>
      <w:r w:rsidRPr="00007494">
        <w:t>paslaptys</w:t>
      </w:r>
      <w:proofErr w:type="spellEnd"/>
      <w:r w:rsidRPr="00007494">
        <w:t xml:space="preserve"> ir </w:t>
      </w:r>
      <w:proofErr w:type="spellStart"/>
      <w:r w:rsidRPr="00007494">
        <w:t>pasakos</w:t>
      </w:r>
      <w:proofErr w:type="spellEnd"/>
      <w:r w:rsidRPr="00007494">
        <w:t xml:space="preserve">. </w:t>
      </w:r>
      <w:proofErr w:type="spellStart"/>
      <w:r w:rsidRPr="00007494">
        <w:t>Neveltui</w:t>
      </w:r>
      <w:proofErr w:type="spellEnd"/>
      <w:r w:rsidRPr="00007494">
        <w:t xml:space="preserve"> </w:t>
      </w:r>
      <w:proofErr w:type="spellStart"/>
      <w:r w:rsidRPr="00007494">
        <w:t>pasakos</w:t>
      </w:r>
      <w:proofErr w:type="spellEnd"/>
      <w:r w:rsidRPr="00007494">
        <w:t xml:space="preserve"> </w:t>
      </w:r>
      <w:proofErr w:type="spellStart"/>
      <w:r w:rsidRPr="00007494">
        <w:t>žanras</w:t>
      </w:r>
      <w:proofErr w:type="spellEnd"/>
      <w:r w:rsidRPr="00007494">
        <w:t xml:space="preserve"> </w:t>
      </w:r>
      <w:proofErr w:type="spellStart"/>
      <w:r w:rsidR="0095466A" w:rsidRPr="00007494">
        <w:t>taip</w:t>
      </w:r>
      <w:proofErr w:type="spellEnd"/>
      <w:r w:rsidR="0095466A" w:rsidRPr="00007494">
        <w:t xml:space="preserve"> </w:t>
      </w:r>
      <w:proofErr w:type="spellStart"/>
      <w:r w:rsidR="0095466A" w:rsidRPr="00007494">
        <w:t>suklestėjo</w:t>
      </w:r>
      <w:proofErr w:type="spellEnd"/>
      <w:r w:rsidR="0095466A" w:rsidRPr="00007494">
        <w:t xml:space="preserve">, </w:t>
      </w:r>
      <w:proofErr w:type="spellStart"/>
      <w:r w:rsidR="0095466A" w:rsidRPr="00007494">
        <w:t>kad</w:t>
      </w:r>
      <w:proofErr w:type="spellEnd"/>
      <w:r w:rsidR="0095466A" w:rsidRPr="00007494">
        <w:t xml:space="preserve"> </w:t>
      </w:r>
      <w:proofErr w:type="spellStart"/>
      <w:r w:rsidR="0095466A" w:rsidRPr="00007494">
        <w:t>mes</w:t>
      </w:r>
      <w:proofErr w:type="spellEnd"/>
      <w:r w:rsidR="0095466A" w:rsidRPr="00007494">
        <w:t xml:space="preserve"> ir </w:t>
      </w:r>
      <w:proofErr w:type="spellStart"/>
      <w:r w:rsidRPr="00007494">
        <w:t>šiandien</w:t>
      </w:r>
      <w:proofErr w:type="spellEnd"/>
      <w:r w:rsidRPr="00007494">
        <w:t xml:space="preserve"> </w:t>
      </w:r>
      <w:proofErr w:type="spellStart"/>
      <w:r w:rsidRPr="00007494">
        <w:t>grožinės</w:t>
      </w:r>
      <w:proofErr w:type="spellEnd"/>
      <w:r w:rsidRPr="00007494">
        <w:t xml:space="preserve"> </w:t>
      </w:r>
      <w:proofErr w:type="spellStart"/>
      <w:r w:rsidRPr="00007494">
        <w:t>brolių</w:t>
      </w:r>
      <w:proofErr w:type="spellEnd"/>
      <w:r w:rsidRPr="00007494">
        <w:t xml:space="preserve"> </w:t>
      </w:r>
      <w:proofErr w:type="spellStart"/>
      <w:r w:rsidRPr="00007494">
        <w:t>Grimų</w:t>
      </w:r>
      <w:proofErr w:type="spellEnd"/>
      <w:r w:rsidRPr="00007494">
        <w:t xml:space="preserve">, </w:t>
      </w:r>
      <w:proofErr w:type="spellStart"/>
      <w:r w:rsidRPr="00007494">
        <w:t>Johano</w:t>
      </w:r>
      <w:proofErr w:type="spellEnd"/>
      <w:r w:rsidRPr="00007494">
        <w:t xml:space="preserve"> </w:t>
      </w:r>
      <w:r w:rsidR="0095466A" w:rsidRPr="00007494">
        <w:t>K</w:t>
      </w:r>
      <w:r w:rsidRPr="00007494">
        <w:t xml:space="preserve">ristiano </w:t>
      </w:r>
      <w:proofErr w:type="spellStart"/>
      <w:r w:rsidRPr="00007494">
        <w:t>Anderseno</w:t>
      </w:r>
      <w:proofErr w:type="spellEnd"/>
      <w:r w:rsidRPr="00007494">
        <w:t xml:space="preserve"> </w:t>
      </w:r>
      <w:proofErr w:type="spellStart"/>
      <w:r w:rsidRPr="00007494">
        <w:t>pasakomis</w:t>
      </w:r>
      <w:proofErr w:type="spellEnd"/>
      <w:r w:rsidRPr="00007494">
        <w:t>.</w:t>
      </w:r>
      <w:r w:rsidR="00D305EB" w:rsidRPr="00007494">
        <w:t xml:space="preserve"> </w:t>
      </w:r>
      <w:proofErr w:type="spellStart"/>
      <w:r w:rsidR="00D305EB" w:rsidRPr="00007494">
        <w:t>Tačiau</w:t>
      </w:r>
      <w:proofErr w:type="spellEnd"/>
      <w:r w:rsidR="00D305EB" w:rsidRPr="00007494">
        <w:t xml:space="preserve"> </w:t>
      </w:r>
      <w:proofErr w:type="spellStart"/>
      <w:r w:rsidR="00D305EB" w:rsidRPr="00007494">
        <w:t>nemažiau</w:t>
      </w:r>
      <w:proofErr w:type="spellEnd"/>
      <w:r w:rsidR="00D305EB" w:rsidRPr="00007494">
        <w:t xml:space="preserve"> </w:t>
      </w:r>
      <w:proofErr w:type="spellStart"/>
      <w:r w:rsidR="00D305EB" w:rsidRPr="00007494">
        <w:t>paslaptinga</w:t>
      </w:r>
      <w:proofErr w:type="spellEnd"/>
      <w:r w:rsidR="00D305EB" w:rsidRPr="00007494">
        <w:t xml:space="preserve"> </w:t>
      </w:r>
      <w:proofErr w:type="spellStart"/>
      <w:r w:rsidR="00D305EB" w:rsidRPr="00007494">
        <w:t>buvo</w:t>
      </w:r>
      <w:proofErr w:type="spellEnd"/>
      <w:r w:rsidR="00D305EB" w:rsidRPr="00007494">
        <w:t xml:space="preserve"> ir </w:t>
      </w:r>
      <w:proofErr w:type="spellStart"/>
      <w:r w:rsidR="00D305EB" w:rsidRPr="00007494">
        <w:t>pasaulio</w:t>
      </w:r>
      <w:proofErr w:type="spellEnd"/>
      <w:r w:rsidR="00D305EB" w:rsidRPr="00007494">
        <w:t xml:space="preserve"> </w:t>
      </w:r>
      <w:proofErr w:type="spellStart"/>
      <w:r w:rsidR="00D305EB" w:rsidRPr="00007494">
        <w:t>sukūrimo</w:t>
      </w:r>
      <w:proofErr w:type="spellEnd"/>
      <w:r w:rsidR="00D305EB" w:rsidRPr="00007494">
        <w:t xml:space="preserve"> </w:t>
      </w:r>
      <w:proofErr w:type="spellStart"/>
      <w:r w:rsidR="00D305EB" w:rsidRPr="00007494">
        <w:t>tema</w:t>
      </w:r>
      <w:proofErr w:type="spellEnd"/>
      <w:r w:rsidR="00D305EB" w:rsidRPr="00007494">
        <w:t>.</w:t>
      </w:r>
    </w:p>
    <w:p w14:paraId="13AC73BE" w14:textId="0E1B87CD" w:rsidR="00D437ED" w:rsidRPr="00007494" w:rsidRDefault="00D437ED" w:rsidP="00D437ED">
      <w:r w:rsidRPr="00007494">
        <w:fldChar w:fldCharType="begin"/>
      </w:r>
      <w:r w:rsidR="00D21A40">
        <w:instrText xml:space="preserve"> INCLUDEPICTURE "https://nsasmm-my.sharepoint.com/var/folders/z3/fbjx7qqn1vn3bfyf4v4bj68w0000gn/T/com.microsoft.Word/WebArchiveCopyPasteTempFiles/page145image65425264" \* MERGEFORMAT </w:instrText>
      </w:r>
      <w:r w:rsidRPr="00007494">
        <w:fldChar w:fldCharType="separate"/>
      </w:r>
      <w:r w:rsidRPr="00007494">
        <w:rPr>
          <w:noProof/>
          <w:lang w:eastAsia="lt-LT"/>
        </w:rPr>
        <w:drawing>
          <wp:inline distT="0" distB="0" distL="0" distR="0" wp14:anchorId="4222B220" wp14:editId="786B9461">
            <wp:extent cx="3053301" cy="2602682"/>
            <wp:effectExtent l="0" t="0" r="0" b="7620"/>
            <wp:docPr id="46" name="Picture 46" descr="page145image65425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age145image65425264"/>
                    <pic:cNvPicPr>
                      <a:picLocks noChangeAspect="1" noChangeArrowheads="1"/>
                    </pic:cNvPicPr>
                  </pic:nvPicPr>
                  <pic:blipFill>
                    <a:blip r:embed="rId1077" cstate="print">
                      <a:extLst>
                        <a:ext uri="{28A0092B-C50C-407E-A947-70E740481C1C}">
                          <a14:useLocalDpi xmlns:a14="http://schemas.microsoft.com/office/drawing/2010/main" val="0"/>
                        </a:ext>
                      </a:extLst>
                    </a:blip>
                    <a:srcRect/>
                    <a:stretch>
                      <a:fillRect/>
                    </a:stretch>
                  </pic:blipFill>
                  <pic:spPr bwMode="auto">
                    <a:xfrm>
                      <a:off x="0" y="0"/>
                      <a:ext cx="3155620" cy="2689900"/>
                    </a:xfrm>
                    <a:prstGeom prst="rect">
                      <a:avLst/>
                    </a:prstGeom>
                    <a:noFill/>
                    <a:ln>
                      <a:noFill/>
                    </a:ln>
                  </pic:spPr>
                </pic:pic>
              </a:graphicData>
            </a:graphic>
          </wp:inline>
        </w:drawing>
      </w:r>
      <w:r w:rsidRPr="00007494">
        <w:fldChar w:fldCharType="end"/>
      </w:r>
      <w:r w:rsidRPr="00007494">
        <w:t xml:space="preserve"> </w:t>
      </w:r>
      <w:r w:rsidRPr="00007494">
        <w:rPr>
          <w:noProof/>
          <w:lang w:eastAsia="lt-LT"/>
        </w:rPr>
        <w:drawing>
          <wp:inline distT="0" distB="0" distL="0" distR="0" wp14:anchorId="68EF4B6A" wp14:editId="762C59E6">
            <wp:extent cx="1526536" cy="2600076"/>
            <wp:effectExtent l="0" t="0" r="0" b="0"/>
            <wp:docPr id="26627" name="Picture 2">
              <a:extLst xmlns:a="http://schemas.openxmlformats.org/drawingml/2006/main">
                <a:ext uri="{FF2B5EF4-FFF2-40B4-BE49-F238E27FC236}">
                  <a16:creationId xmlns:a16="http://schemas.microsoft.com/office/drawing/2014/main" id="{BF8A4B69-E1C5-11CC-9D26-3ACFB247548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27" name="Picture 2">
                      <a:extLst>
                        <a:ext uri="{FF2B5EF4-FFF2-40B4-BE49-F238E27FC236}">
                          <a16:creationId xmlns:a16="http://schemas.microsoft.com/office/drawing/2014/main" id="{BF8A4B69-E1C5-11CC-9D26-3ACFB2475487}"/>
                        </a:ext>
                      </a:extLst>
                    </pic:cNvPr>
                    <pic:cNvPicPr>
                      <a:picLocks noChangeAspect="1" noChangeArrowheads="1"/>
                    </pic:cNvPicPr>
                  </pic:nvPicPr>
                  <pic:blipFill>
                    <a:blip r:embed="rId1078">
                      <a:extLst>
                        <a:ext uri="{28A0092B-C50C-407E-A947-70E740481C1C}">
                          <a14:useLocalDpi xmlns:a14="http://schemas.microsoft.com/office/drawing/2010/main" val="0"/>
                        </a:ext>
                      </a:extLst>
                    </a:blip>
                    <a:srcRect/>
                    <a:stretch>
                      <a:fillRect/>
                    </a:stretch>
                  </pic:blipFill>
                  <pic:spPr bwMode="auto">
                    <a:xfrm>
                      <a:off x="0" y="0"/>
                      <a:ext cx="1585453" cy="2700427"/>
                    </a:xfrm>
                    <a:prstGeom prst="rect">
                      <a:avLst/>
                    </a:prstGeom>
                    <a:noFill/>
                    <a:ln>
                      <a:noFill/>
                    </a:ln>
                    <a:effectLst/>
                  </pic:spPr>
                </pic:pic>
              </a:graphicData>
            </a:graphic>
          </wp:inline>
        </w:drawing>
      </w:r>
      <w:r w:rsidRPr="00007494">
        <w:t xml:space="preserve"> </w:t>
      </w:r>
      <w:r w:rsidRPr="00007494">
        <w:fldChar w:fldCharType="begin"/>
      </w:r>
      <w:r w:rsidRPr="00007494">
        <w:instrText xml:space="preserve"> INCLUDEPICTURE "https://media.nga.gov/iiif/4e9677fc-a74d-4665-83d8-8bfd68e734f9/full/!384,384/0/default.jpg" \* MERGEFORMATINET </w:instrText>
      </w:r>
      <w:r w:rsidRPr="00007494">
        <w:fldChar w:fldCharType="separate"/>
      </w:r>
      <w:r w:rsidRPr="00007494">
        <w:rPr>
          <w:noProof/>
          <w:lang w:eastAsia="lt-LT"/>
        </w:rPr>
        <w:drawing>
          <wp:inline distT="0" distB="0" distL="0" distR="0" wp14:anchorId="4133D7A2" wp14:editId="2983C1E1">
            <wp:extent cx="1676400" cy="2356045"/>
            <wp:effectExtent l="0" t="0" r="0" b="635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079">
                      <a:extLst>
                        <a:ext uri="{28A0092B-C50C-407E-A947-70E740481C1C}">
                          <a14:useLocalDpi xmlns:a14="http://schemas.microsoft.com/office/drawing/2010/main" val="0"/>
                        </a:ext>
                      </a:extLst>
                    </a:blip>
                    <a:srcRect/>
                    <a:stretch>
                      <a:fillRect/>
                    </a:stretch>
                  </pic:blipFill>
                  <pic:spPr bwMode="auto">
                    <a:xfrm>
                      <a:off x="0" y="0"/>
                      <a:ext cx="1740846" cy="2446618"/>
                    </a:xfrm>
                    <a:prstGeom prst="rect">
                      <a:avLst/>
                    </a:prstGeom>
                    <a:noFill/>
                    <a:ln>
                      <a:noFill/>
                    </a:ln>
                  </pic:spPr>
                </pic:pic>
              </a:graphicData>
            </a:graphic>
          </wp:inline>
        </w:drawing>
      </w:r>
      <w:r w:rsidRPr="00007494">
        <w:fldChar w:fldCharType="end"/>
      </w:r>
    </w:p>
    <w:p w14:paraId="7146F3E0" w14:textId="77777777" w:rsidR="00312B82" w:rsidRPr="00007494" w:rsidRDefault="00D437ED" w:rsidP="00D437ED">
      <w:pPr>
        <w:jc w:val="both"/>
      </w:pPr>
      <w:r w:rsidRPr="00007494">
        <w:t xml:space="preserve">K. D. </w:t>
      </w:r>
      <w:proofErr w:type="spellStart"/>
      <w:r w:rsidRPr="00007494">
        <w:t>Frydrichas</w:t>
      </w:r>
      <w:proofErr w:type="spellEnd"/>
      <w:r w:rsidRPr="00007494">
        <w:t xml:space="preserve">. </w:t>
      </w:r>
      <w:proofErr w:type="spellStart"/>
      <w:r w:rsidRPr="00007494">
        <w:t>Abatija</w:t>
      </w:r>
      <w:proofErr w:type="spellEnd"/>
      <w:r w:rsidRPr="00007494">
        <w:t xml:space="preserve"> </w:t>
      </w:r>
      <w:proofErr w:type="spellStart"/>
      <w:r w:rsidRPr="00007494">
        <w:t>ąžuolyne</w:t>
      </w:r>
      <w:proofErr w:type="spellEnd"/>
    </w:p>
    <w:p w14:paraId="299BFCA0" w14:textId="4D7F950B" w:rsidR="00D437ED" w:rsidRDefault="00D437ED" w:rsidP="00312B82">
      <w:pPr>
        <w:jc w:val="both"/>
      </w:pPr>
      <w:r w:rsidRPr="00007494">
        <w:t>Francesco Goya. „</w:t>
      </w:r>
      <w:proofErr w:type="spellStart"/>
      <w:r w:rsidRPr="00007494">
        <w:t>Puikusis</w:t>
      </w:r>
      <w:proofErr w:type="spellEnd"/>
      <w:r w:rsidRPr="00007494">
        <w:t xml:space="preserve"> </w:t>
      </w:r>
      <w:proofErr w:type="spellStart"/>
      <w:r w:rsidRPr="00007494">
        <w:t>mokytojas</w:t>
      </w:r>
      <w:proofErr w:type="spellEnd"/>
      <w:r w:rsidRPr="00007494">
        <w:t>“</w:t>
      </w:r>
    </w:p>
    <w:p w14:paraId="3285936D" w14:textId="77777777" w:rsidR="00901FA4" w:rsidRPr="00007494" w:rsidRDefault="00901FA4" w:rsidP="00312B82">
      <w:pPr>
        <w:jc w:val="both"/>
      </w:pPr>
    </w:p>
    <w:p w14:paraId="60375266" w14:textId="093C5319" w:rsidR="00D437ED" w:rsidRPr="00007494" w:rsidRDefault="00D437ED" w:rsidP="00D437ED">
      <w:pPr>
        <w:jc w:val="both"/>
      </w:pPr>
      <w:r w:rsidRPr="00007494">
        <w:rPr>
          <w:noProof/>
          <w:u w:val="single"/>
          <w:lang w:eastAsia="lt-LT"/>
        </w:rPr>
        <w:drawing>
          <wp:inline distT="0" distB="0" distL="0" distR="0" wp14:anchorId="5CD82FB1" wp14:editId="1DF5A40A">
            <wp:extent cx="2226365" cy="2747390"/>
            <wp:effectExtent l="0" t="0" r="2540" b="0"/>
            <wp:docPr id="50179" name="Picture 2" descr="D:\Lolita\LMTA\VAIKU MUZIKOS MOKYKLA\MUZIKOS ISTORIJA\3 metai_6 klase\Romantizmo daile\Pasaulio pradejimas.BMP">
              <a:extLst xmlns:a="http://schemas.openxmlformats.org/drawingml/2006/main">
                <a:ext uri="{FF2B5EF4-FFF2-40B4-BE49-F238E27FC236}">
                  <a16:creationId xmlns:a16="http://schemas.microsoft.com/office/drawing/2014/main" id="{6451AD49-D1A7-6105-ECEE-34A240A568B9}"/>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0179" name="Picture 2" descr="D:\Lolita\LMTA\VAIKU MUZIKOS MOKYKLA\MUZIKOS ISTORIJA\3 metai_6 klase\Romantizmo daile\Pasaulio pradejimas.BMP">
                      <a:extLst>
                        <a:ext uri="{FF2B5EF4-FFF2-40B4-BE49-F238E27FC236}">
                          <a16:creationId xmlns:a16="http://schemas.microsoft.com/office/drawing/2014/main" id="{6451AD49-D1A7-6105-ECEE-34A240A568B9}"/>
                        </a:ext>
                      </a:extLst>
                    </pic:cNvPr>
                    <pic:cNvPicPr>
                      <a:picLocks noGrp="1" noChangeAspect="1" noChangeArrowheads="1"/>
                    </pic:cNvPicPr>
                  </pic:nvPicPr>
                  <pic:blipFill>
                    <a:blip r:embed="rId1080" cstate="print">
                      <a:extLst>
                        <a:ext uri="{28A0092B-C50C-407E-A947-70E740481C1C}">
                          <a14:useLocalDpi xmlns:a14="http://schemas.microsoft.com/office/drawing/2010/main" val="0"/>
                        </a:ext>
                      </a:extLst>
                    </a:blip>
                    <a:srcRect/>
                    <a:stretch>
                      <a:fillRect/>
                    </a:stretch>
                  </pic:blipFill>
                  <pic:spPr bwMode="auto">
                    <a:xfrm>
                      <a:off x="0" y="0"/>
                      <a:ext cx="2290920" cy="2827053"/>
                    </a:xfrm>
                    <a:prstGeom prst="rect">
                      <a:avLst/>
                    </a:prstGeom>
                    <a:noFill/>
                    <a:ln>
                      <a:noFill/>
                    </a:ln>
                  </pic:spPr>
                </pic:pic>
              </a:graphicData>
            </a:graphic>
          </wp:inline>
        </w:drawing>
      </w:r>
    </w:p>
    <w:p w14:paraId="352E0E5E" w14:textId="4E7A12BE" w:rsidR="00FC5AA9" w:rsidRPr="00007494" w:rsidRDefault="00312B82" w:rsidP="009803E8">
      <w:r w:rsidRPr="00007494">
        <w:t>Wiliam Blake. </w:t>
      </w:r>
      <w:proofErr w:type="spellStart"/>
      <w:r w:rsidR="00D437ED" w:rsidRPr="00007494">
        <w:t>Pasaulio</w:t>
      </w:r>
      <w:proofErr w:type="spellEnd"/>
      <w:r w:rsidR="00D437ED" w:rsidRPr="00007494">
        <w:t xml:space="preserve"> </w:t>
      </w:r>
      <w:proofErr w:type="spellStart"/>
      <w:r w:rsidR="00D437ED" w:rsidRPr="00007494">
        <w:t>sutvėrimas</w:t>
      </w:r>
      <w:proofErr w:type="spellEnd"/>
    </w:p>
    <w:p w14:paraId="3C2DE2C8" w14:textId="77777777" w:rsidR="009803E8" w:rsidRPr="00007494" w:rsidRDefault="009803E8" w:rsidP="009803E8"/>
    <w:p w14:paraId="67CDC28F" w14:textId="47F7E3CE" w:rsidR="00D437ED" w:rsidRPr="00007494" w:rsidRDefault="00D437ED" w:rsidP="00F85B48">
      <w:pPr>
        <w:pStyle w:val="Sraopastraipa"/>
        <w:numPr>
          <w:ilvl w:val="0"/>
          <w:numId w:val="4"/>
        </w:numPr>
        <w:spacing w:line="276" w:lineRule="auto"/>
      </w:pPr>
      <w:r w:rsidRPr="00007494">
        <w:rPr>
          <w:b/>
          <w:bCs/>
        </w:rPr>
        <w:t xml:space="preserve">Mirtis. </w:t>
      </w:r>
      <w:proofErr w:type="spellStart"/>
      <w:r w:rsidRPr="00007494">
        <w:t>Ši</w:t>
      </w:r>
      <w:proofErr w:type="spellEnd"/>
      <w:r w:rsidRPr="00007494">
        <w:t xml:space="preserve"> </w:t>
      </w:r>
      <w:proofErr w:type="spellStart"/>
      <w:r w:rsidRPr="00007494">
        <w:t>tema</w:t>
      </w:r>
      <w:proofErr w:type="spellEnd"/>
      <w:r w:rsidRPr="00007494">
        <w:t xml:space="preserve"> </w:t>
      </w:r>
      <w:proofErr w:type="spellStart"/>
      <w:r w:rsidRPr="00007494">
        <w:t>ypač</w:t>
      </w:r>
      <w:proofErr w:type="spellEnd"/>
      <w:r w:rsidRPr="00007494">
        <w:t xml:space="preserve"> </w:t>
      </w:r>
      <w:proofErr w:type="spellStart"/>
      <w:r w:rsidRPr="00007494">
        <w:t>ryškiai</w:t>
      </w:r>
      <w:proofErr w:type="spellEnd"/>
      <w:r w:rsidRPr="00007494">
        <w:t xml:space="preserve"> </w:t>
      </w:r>
      <w:proofErr w:type="spellStart"/>
      <w:r w:rsidRPr="00007494">
        <w:t>atsispindėjo</w:t>
      </w:r>
      <w:proofErr w:type="spellEnd"/>
      <w:r w:rsidRPr="00007494">
        <w:t xml:space="preserve"> </w:t>
      </w:r>
      <w:proofErr w:type="spellStart"/>
      <w:r w:rsidRPr="00007494">
        <w:t>romantikų</w:t>
      </w:r>
      <w:proofErr w:type="spellEnd"/>
      <w:r w:rsidRPr="00007494">
        <w:t xml:space="preserve"> </w:t>
      </w:r>
      <w:proofErr w:type="spellStart"/>
      <w:r w:rsidRPr="00007494">
        <w:t>kūryboje</w:t>
      </w:r>
      <w:proofErr w:type="spellEnd"/>
      <w:r w:rsidRPr="00007494">
        <w:t xml:space="preserve">. Hektoras </w:t>
      </w:r>
      <w:proofErr w:type="spellStart"/>
      <w:r w:rsidRPr="00007494">
        <w:t>Berliozas</w:t>
      </w:r>
      <w:proofErr w:type="spellEnd"/>
      <w:r w:rsidRPr="00007494">
        <w:t xml:space="preserve"> </w:t>
      </w:r>
      <w:proofErr w:type="spellStart"/>
      <w:r w:rsidRPr="00007494">
        <w:t>sukūrė</w:t>
      </w:r>
      <w:proofErr w:type="spellEnd"/>
      <w:r w:rsidRPr="00007494">
        <w:t xml:space="preserve"> „</w:t>
      </w:r>
      <w:proofErr w:type="spellStart"/>
      <w:r w:rsidRPr="00007494">
        <w:t>Fantastinę</w:t>
      </w:r>
      <w:proofErr w:type="spellEnd"/>
      <w:r w:rsidRPr="00007494">
        <w:t xml:space="preserve"> </w:t>
      </w:r>
      <w:proofErr w:type="spellStart"/>
      <w:r w:rsidRPr="00007494">
        <w:t>simfoniją</w:t>
      </w:r>
      <w:proofErr w:type="spellEnd"/>
      <w:r w:rsidRPr="00007494">
        <w:t xml:space="preserve">“, </w:t>
      </w:r>
      <w:proofErr w:type="spellStart"/>
      <w:r w:rsidRPr="00007494">
        <w:t>kur</w:t>
      </w:r>
      <w:proofErr w:type="spellEnd"/>
      <w:r w:rsidRPr="00007494">
        <w:t xml:space="preserve"> </w:t>
      </w:r>
      <w:proofErr w:type="spellStart"/>
      <w:r w:rsidRPr="00007494">
        <w:t>mylimoji</w:t>
      </w:r>
      <w:proofErr w:type="spellEnd"/>
      <w:r w:rsidRPr="00007494">
        <w:t xml:space="preserve"> </w:t>
      </w:r>
      <w:proofErr w:type="spellStart"/>
      <w:r w:rsidRPr="00007494">
        <w:t>vedama</w:t>
      </w:r>
      <w:proofErr w:type="spellEnd"/>
      <w:r w:rsidRPr="00007494">
        <w:t xml:space="preserve"> į </w:t>
      </w:r>
      <w:proofErr w:type="spellStart"/>
      <w:r w:rsidRPr="00007494">
        <w:t>bausmės</w:t>
      </w:r>
      <w:proofErr w:type="spellEnd"/>
      <w:r w:rsidRPr="00007494">
        <w:t xml:space="preserve"> </w:t>
      </w:r>
      <w:proofErr w:type="spellStart"/>
      <w:r w:rsidRPr="00007494">
        <w:t>vietą</w:t>
      </w:r>
      <w:proofErr w:type="spellEnd"/>
      <w:r w:rsidRPr="00007494">
        <w:t xml:space="preserve">, o </w:t>
      </w:r>
      <w:proofErr w:type="spellStart"/>
      <w:r w:rsidRPr="00007494">
        <w:t>dailininkas</w:t>
      </w:r>
      <w:proofErr w:type="spellEnd"/>
      <w:r w:rsidRPr="00007494">
        <w:t xml:space="preserve"> Francesco Goya, </w:t>
      </w:r>
      <w:proofErr w:type="spellStart"/>
      <w:r w:rsidRPr="00007494">
        <w:t>kamuojamas</w:t>
      </w:r>
      <w:proofErr w:type="spellEnd"/>
      <w:r w:rsidRPr="00007494">
        <w:t xml:space="preserve"> </w:t>
      </w:r>
      <w:proofErr w:type="spellStart"/>
      <w:r w:rsidRPr="00007494">
        <w:t>šizofrenijos</w:t>
      </w:r>
      <w:proofErr w:type="spellEnd"/>
      <w:r w:rsidRPr="00007494">
        <w:t xml:space="preserve"> </w:t>
      </w:r>
      <w:proofErr w:type="spellStart"/>
      <w:r w:rsidRPr="00007494">
        <w:t>priepuolių</w:t>
      </w:r>
      <w:proofErr w:type="spellEnd"/>
      <w:r w:rsidR="00D305EB" w:rsidRPr="00007494">
        <w:t>,</w:t>
      </w:r>
      <w:r w:rsidRPr="00007494">
        <w:t xml:space="preserve"> </w:t>
      </w:r>
      <w:proofErr w:type="spellStart"/>
      <w:r w:rsidRPr="00007494">
        <w:t>sukūrė</w:t>
      </w:r>
      <w:proofErr w:type="spellEnd"/>
      <w:r w:rsidR="00D305EB" w:rsidRPr="00007494">
        <w:t xml:space="preserve"> „</w:t>
      </w:r>
      <w:proofErr w:type="spellStart"/>
      <w:r w:rsidR="00D305EB" w:rsidRPr="00007494">
        <w:t>Kapričų</w:t>
      </w:r>
      <w:proofErr w:type="spellEnd"/>
      <w:r w:rsidR="00D305EB" w:rsidRPr="00007494">
        <w:t xml:space="preserve">“ (isp. “Los </w:t>
      </w:r>
      <w:proofErr w:type="spellStart"/>
      <w:r w:rsidR="00D305EB" w:rsidRPr="00007494">
        <w:t>Caprichos</w:t>
      </w:r>
      <w:proofErr w:type="spellEnd"/>
      <w:r w:rsidR="00D305EB" w:rsidRPr="00007494">
        <w:t>“)</w:t>
      </w:r>
      <w:r w:rsidRPr="00007494">
        <w:t xml:space="preserve"> </w:t>
      </w:r>
      <w:proofErr w:type="spellStart"/>
      <w:r w:rsidR="00D305EB" w:rsidRPr="00007494">
        <w:t>s</w:t>
      </w:r>
      <w:r w:rsidRPr="00007494">
        <w:t>eriją</w:t>
      </w:r>
      <w:proofErr w:type="spellEnd"/>
      <w:r w:rsidRPr="00007494">
        <w:t xml:space="preserve">, </w:t>
      </w:r>
      <w:proofErr w:type="spellStart"/>
      <w:r w:rsidRPr="00007494">
        <w:t>kurioje</w:t>
      </w:r>
      <w:proofErr w:type="spellEnd"/>
      <w:r w:rsidRPr="00007494">
        <w:t xml:space="preserve"> </w:t>
      </w:r>
      <w:proofErr w:type="spellStart"/>
      <w:r w:rsidRPr="00007494">
        <w:t>mirtis</w:t>
      </w:r>
      <w:proofErr w:type="spellEnd"/>
      <w:r w:rsidRPr="00007494">
        <w:t xml:space="preserve"> </w:t>
      </w:r>
      <w:proofErr w:type="spellStart"/>
      <w:r w:rsidRPr="00007494">
        <w:t>vaizduojama</w:t>
      </w:r>
      <w:proofErr w:type="spellEnd"/>
      <w:r w:rsidRPr="00007494">
        <w:t xml:space="preserve"> </w:t>
      </w:r>
      <w:proofErr w:type="spellStart"/>
      <w:r w:rsidRPr="00007494">
        <w:t>labai</w:t>
      </w:r>
      <w:proofErr w:type="spellEnd"/>
      <w:r w:rsidRPr="00007494">
        <w:t xml:space="preserve"> </w:t>
      </w:r>
      <w:proofErr w:type="spellStart"/>
      <w:r w:rsidRPr="00007494">
        <w:t>įtaigiai</w:t>
      </w:r>
      <w:proofErr w:type="spellEnd"/>
      <w:r w:rsidRPr="00007494">
        <w:t>.</w:t>
      </w:r>
    </w:p>
    <w:p w14:paraId="4D830296" w14:textId="2C1C54F5" w:rsidR="00D437ED" w:rsidRPr="00007494" w:rsidRDefault="00D437ED" w:rsidP="00D437ED">
      <w:r w:rsidRPr="00007494">
        <w:fldChar w:fldCharType="begin"/>
      </w:r>
      <w:r w:rsidR="00D21A40">
        <w:instrText xml:space="preserve"> INCLUDEPICTURE "https://nsasmm-my.sharepoint.com/var/folders/z3/fbjx7qqn1vn3bfyf4v4bj68w0000gn/T/com.microsoft.Word/WebArchiveCopyPasteTempFiles/page145image65426096" \* MERGEFORMAT </w:instrText>
      </w:r>
      <w:r w:rsidRPr="00007494">
        <w:fldChar w:fldCharType="separate"/>
      </w:r>
      <w:r w:rsidRPr="00007494">
        <w:rPr>
          <w:noProof/>
          <w:lang w:eastAsia="lt-LT"/>
        </w:rPr>
        <w:drawing>
          <wp:inline distT="0" distB="0" distL="0" distR="0" wp14:anchorId="65D5D24B" wp14:editId="35948003">
            <wp:extent cx="2471910" cy="2107095"/>
            <wp:effectExtent l="0" t="0" r="5080" b="7620"/>
            <wp:docPr id="43" name="Picture 43" descr="page145image65426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page145image65426096"/>
                    <pic:cNvPicPr>
                      <a:picLocks noChangeAspect="1" noChangeArrowheads="1"/>
                    </pic:cNvPicPr>
                  </pic:nvPicPr>
                  <pic:blipFill>
                    <a:blip r:embed="rId1081" cstate="print">
                      <a:extLst>
                        <a:ext uri="{28A0092B-C50C-407E-A947-70E740481C1C}">
                          <a14:useLocalDpi xmlns:a14="http://schemas.microsoft.com/office/drawing/2010/main" val="0"/>
                        </a:ext>
                      </a:extLst>
                    </a:blip>
                    <a:srcRect/>
                    <a:stretch>
                      <a:fillRect/>
                    </a:stretch>
                  </pic:blipFill>
                  <pic:spPr bwMode="auto">
                    <a:xfrm>
                      <a:off x="0" y="0"/>
                      <a:ext cx="2533708" cy="2159773"/>
                    </a:xfrm>
                    <a:prstGeom prst="rect">
                      <a:avLst/>
                    </a:prstGeom>
                    <a:noFill/>
                    <a:ln>
                      <a:noFill/>
                    </a:ln>
                  </pic:spPr>
                </pic:pic>
              </a:graphicData>
            </a:graphic>
          </wp:inline>
        </w:drawing>
      </w:r>
      <w:r w:rsidRPr="00007494">
        <w:fldChar w:fldCharType="end"/>
      </w:r>
      <w:r w:rsidRPr="00007494">
        <w:t xml:space="preserve"> </w:t>
      </w:r>
      <w:r w:rsidRPr="00007494">
        <w:fldChar w:fldCharType="begin"/>
      </w:r>
      <w:r w:rsidRPr="00007494">
        <w:instrText xml:space="preserve"> INCLUDEPICTURE "https://uploads4.wikiart.org/00380/images/francisco-goya/3-witches-sabbath-francisco-goya.jpg!Large.jpg" \* MERGEFORMATINET </w:instrText>
      </w:r>
      <w:r w:rsidRPr="00007494">
        <w:fldChar w:fldCharType="separate"/>
      </w:r>
      <w:r w:rsidRPr="00007494">
        <w:rPr>
          <w:noProof/>
          <w:lang w:eastAsia="lt-LT"/>
        </w:rPr>
        <w:drawing>
          <wp:inline distT="0" distB="0" distL="0" distR="0" wp14:anchorId="0A509F2D" wp14:editId="4B679F9B">
            <wp:extent cx="1480268" cy="2115047"/>
            <wp:effectExtent l="0" t="0" r="5715" b="0"/>
            <wp:docPr id="50" name="Picture 50" descr="Witches Sabbath, 1789 - Francisco Goya - WikiArt.o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Witches Sabbath, 1789 - Francisco Goya - WikiArt.org"/>
                    <pic:cNvPicPr>
                      <a:picLocks noChangeAspect="1" noChangeArrowheads="1"/>
                    </pic:cNvPicPr>
                  </pic:nvPicPr>
                  <pic:blipFill>
                    <a:blip r:embed="rId1082" cstate="print">
                      <a:extLst>
                        <a:ext uri="{28A0092B-C50C-407E-A947-70E740481C1C}">
                          <a14:useLocalDpi xmlns:a14="http://schemas.microsoft.com/office/drawing/2010/main" val="0"/>
                        </a:ext>
                      </a:extLst>
                    </a:blip>
                    <a:srcRect/>
                    <a:stretch>
                      <a:fillRect/>
                    </a:stretch>
                  </pic:blipFill>
                  <pic:spPr bwMode="auto">
                    <a:xfrm>
                      <a:off x="0" y="0"/>
                      <a:ext cx="1535082" cy="2193366"/>
                    </a:xfrm>
                    <a:prstGeom prst="rect">
                      <a:avLst/>
                    </a:prstGeom>
                    <a:noFill/>
                    <a:ln>
                      <a:noFill/>
                    </a:ln>
                  </pic:spPr>
                </pic:pic>
              </a:graphicData>
            </a:graphic>
          </wp:inline>
        </w:drawing>
      </w:r>
      <w:r w:rsidRPr="00007494">
        <w:fldChar w:fldCharType="end"/>
      </w:r>
      <w:r w:rsidRPr="00007494">
        <w:t xml:space="preserve"> </w:t>
      </w:r>
      <w:r w:rsidRPr="00007494">
        <w:fldChar w:fldCharType="begin"/>
      </w:r>
      <w:r w:rsidRPr="00007494">
        <w:instrText xml:space="preserve"> INCLUDEPICTURE "https://rlv.zcache.com/francisco_de_goya_francisco_jos_de_goya_y_lucient_postcard-r8ec16fb63f8f420bbd11af47950455a9_ucbjp_704.webp" \* MERGEFORMATINET </w:instrText>
      </w:r>
      <w:r w:rsidRPr="00007494">
        <w:fldChar w:fldCharType="separate"/>
      </w:r>
      <w:r w:rsidRPr="00007494">
        <w:rPr>
          <w:noProof/>
          <w:lang w:eastAsia="lt-LT"/>
        </w:rPr>
        <w:drawing>
          <wp:inline distT="0" distB="0" distL="0" distR="0" wp14:anchorId="16FF6E4E" wp14:editId="59AE4182">
            <wp:extent cx="2115047" cy="2115047"/>
            <wp:effectExtent l="0" t="0" r="0" b="0"/>
            <wp:docPr id="51" name="Picture 51" descr="Francisco de Goya Francisco Jos? de Goya y Lucient Postcard | Zazzle.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Francisco de Goya Francisco Jos? de Goya y Lucient Postcard | Zazzle.com"/>
                    <pic:cNvPicPr>
                      <a:picLocks noChangeAspect="1" noChangeArrowheads="1"/>
                    </pic:cNvPicPr>
                  </pic:nvPicPr>
                  <pic:blipFill>
                    <a:blip r:embed="rId1083" cstate="print">
                      <a:extLst>
                        <a:ext uri="{28A0092B-C50C-407E-A947-70E740481C1C}">
                          <a14:useLocalDpi xmlns:a14="http://schemas.microsoft.com/office/drawing/2010/main" val="0"/>
                        </a:ext>
                      </a:extLst>
                    </a:blip>
                    <a:srcRect/>
                    <a:stretch>
                      <a:fillRect/>
                    </a:stretch>
                  </pic:blipFill>
                  <pic:spPr bwMode="auto">
                    <a:xfrm>
                      <a:off x="0" y="0"/>
                      <a:ext cx="2141135" cy="2141135"/>
                    </a:xfrm>
                    <a:prstGeom prst="rect">
                      <a:avLst/>
                    </a:prstGeom>
                    <a:noFill/>
                    <a:ln>
                      <a:noFill/>
                    </a:ln>
                  </pic:spPr>
                </pic:pic>
              </a:graphicData>
            </a:graphic>
          </wp:inline>
        </w:drawing>
      </w:r>
      <w:r w:rsidRPr="00007494">
        <w:fldChar w:fldCharType="end"/>
      </w:r>
    </w:p>
    <w:p w14:paraId="21FD6560" w14:textId="77777777" w:rsidR="0045767E" w:rsidRPr="00007494" w:rsidRDefault="00D437ED" w:rsidP="00D437ED">
      <w:r w:rsidRPr="00007494">
        <w:t>F. Goya. „</w:t>
      </w:r>
      <w:proofErr w:type="spellStart"/>
      <w:r w:rsidRPr="00007494">
        <w:t>Išsękus</w:t>
      </w:r>
      <w:proofErr w:type="spellEnd"/>
      <w:r w:rsidRPr="00007494">
        <w:t xml:space="preserve"> </w:t>
      </w:r>
      <w:proofErr w:type="spellStart"/>
      <w:r w:rsidRPr="00007494">
        <w:t>laikui</w:t>
      </w:r>
      <w:proofErr w:type="spellEnd"/>
      <w:r w:rsidRPr="00007494">
        <w:t>“</w:t>
      </w:r>
    </w:p>
    <w:p w14:paraId="351485FA" w14:textId="77777777" w:rsidR="0045767E" w:rsidRPr="00007494" w:rsidRDefault="00D437ED" w:rsidP="00D437ED">
      <w:r w:rsidRPr="00007494">
        <w:t xml:space="preserve">„Raganų </w:t>
      </w:r>
      <w:proofErr w:type="spellStart"/>
      <w:r w:rsidRPr="00007494">
        <w:t>šabatas</w:t>
      </w:r>
      <w:proofErr w:type="spellEnd"/>
      <w:r w:rsidRPr="00007494">
        <w:t>“</w:t>
      </w:r>
    </w:p>
    <w:p w14:paraId="37CB2E09" w14:textId="47ADD26C" w:rsidR="00D437ED" w:rsidRPr="00007494" w:rsidRDefault="0045767E" w:rsidP="00D437ED">
      <w:r w:rsidRPr="00007494">
        <w:t>„</w:t>
      </w:r>
      <w:proofErr w:type="spellStart"/>
      <w:r w:rsidRPr="00007494">
        <w:t>Saturnas</w:t>
      </w:r>
      <w:proofErr w:type="spellEnd"/>
      <w:r w:rsidRPr="00007494">
        <w:t xml:space="preserve"> </w:t>
      </w:r>
      <w:proofErr w:type="spellStart"/>
      <w:r w:rsidRPr="00007494">
        <w:t>ryjantis</w:t>
      </w:r>
      <w:proofErr w:type="spellEnd"/>
      <w:r w:rsidRPr="00007494">
        <w:t xml:space="preserve"> </w:t>
      </w:r>
      <w:proofErr w:type="spellStart"/>
      <w:r w:rsidRPr="00007494">
        <w:t>savo</w:t>
      </w:r>
      <w:proofErr w:type="spellEnd"/>
      <w:r w:rsidRPr="00007494">
        <w:t xml:space="preserve"> </w:t>
      </w:r>
      <w:proofErr w:type="spellStart"/>
      <w:r w:rsidRPr="00007494">
        <w:t>vaiką</w:t>
      </w:r>
      <w:proofErr w:type="spellEnd"/>
      <w:r w:rsidRPr="00007494">
        <w:t>“</w:t>
      </w:r>
    </w:p>
    <w:p w14:paraId="1B94CBE1" w14:textId="77777777" w:rsidR="004F243C" w:rsidRPr="00007494" w:rsidRDefault="004F243C" w:rsidP="00D437ED">
      <w:pPr>
        <w:rPr>
          <w:b/>
          <w:bCs/>
        </w:rPr>
      </w:pPr>
    </w:p>
    <w:p w14:paraId="585AB110" w14:textId="10E9E37C" w:rsidR="004F243C" w:rsidRPr="00007494" w:rsidRDefault="00D437ED" w:rsidP="00017EC0">
      <w:pPr>
        <w:spacing w:line="276" w:lineRule="auto"/>
      </w:pPr>
      <w:proofErr w:type="spellStart"/>
      <w:r w:rsidRPr="00007494">
        <w:rPr>
          <w:b/>
          <w:bCs/>
        </w:rPr>
        <w:t>Refleksija</w:t>
      </w:r>
      <w:proofErr w:type="spellEnd"/>
      <w:r w:rsidRPr="00007494">
        <w:rPr>
          <w:b/>
          <w:bCs/>
        </w:rPr>
        <w:t>:</w:t>
      </w:r>
      <w:r w:rsidRPr="00007494">
        <w:t xml:space="preserve"> </w:t>
      </w:r>
      <w:proofErr w:type="spellStart"/>
      <w:r w:rsidRPr="00007494">
        <w:t>Mokytojui</w:t>
      </w:r>
      <w:proofErr w:type="spellEnd"/>
      <w:r w:rsidRPr="00007494">
        <w:t xml:space="preserve"> </w:t>
      </w:r>
      <w:proofErr w:type="spellStart"/>
      <w:r w:rsidRPr="00007494">
        <w:t>rekomenduojama</w:t>
      </w:r>
      <w:proofErr w:type="spellEnd"/>
      <w:r w:rsidRPr="00007494">
        <w:t xml:space="preserve"> </w:t>
      </w:r>
      <w:proofErr w:type="spellStart"/>
      <w:r w:rsidRPr="00007494">
        <w:t>aptarti</w:t>
      </w:r>
      <w:proofErr w:type="spellEnd"/>
      <w:r w:rsidRPr="00007494">
        <w:t xml:space="preserve"> </w:t>
      </w:r>
      <w:proofErr w:type="spellStart"/>
      <w:r w:rsidRPr="00007494">
        <w:t>demonstruotus</w:t>
      </w:r>
      <w:proofErr w:type="spellEnd"/>
      <w:r w:rsidRPr="00007494">
        <w:t xml:space="preserve"> meno </w:t>
      </w:r>
      <w:proofErr w:type="spellStart"/>
      <w:r w:rsidRPr="00007494">
        <w:t>kūrinius</w:t>
      </w:r>
      <w:proofErr w:type="spellEnd"/>
      <w:r w:rsidRPr="00007494">
        <w:t xml:space="preserve">, </w:t>
      </w:r>
      <w:proofErr w:type="spellStart"/>
      <w:r w:rsidRPr="00007494">
        <w:t>jų</w:t>
      </w:r>
      <w:proofErr w:type="spellEnd"/>
      <w:r w:rsidRPr="00007494">
        <w:t xml:space="preserve"> </w:t>
      </w:r>
      <w:proofErr w:type="spellStart"/>
      <w:r w:rsidRPr="00007494">
        <w:t>spalvinius</w:t>
      </w:r>
      <w:proofErr w:type="spellEnd"/>
      <w:r w:rsidRPr="00007494">
        <w:t xml:space="preserve"> </w:t>
      </w:r>
      <w:proofErr w:type="spellStart"/>
      <w:r w:rsidRPr="00007494">
        <w:t>sprendimus</w:t>
      </w:r>
      <w:proofErr w:type="spellEnd"/>
      <w:r w:rsidRPr="00007494">
        <w:t xml:space="preserve">, </w:t>
      </w:r>
      <w:proofErr w:type="spellStart"/>
      <w:r w:rsidRPr="00007494">
        <w:t>pagrindinės</w:t>
      </w:r>
      <w:proofErr w:type="spellEnd"/>
      <w:r w:rsidRPr="00007494">
        <w:t xml:space="preserve"> </w:t>
      </w:r>
      <w:proofErr w:type="spellStart"/>
      <w:r w:rsidRPr="00007494">
        <w:t>minties</w:t>
      </w:r>
      <w:proofErr w:type="spellEnd"/>
      <w:r w:rsidRPr="00007494">
        <w:t xml:space="preserve"> </w:t>
      </w:r>
      <w:proofErr w:type="spellStart"/>
      <w:r w:rsidRPr="00007494">
        <w:t>išraišką</w:t>
      </w:r>
      <w:proofErr w:type="spellEnd"/>
      <w:r w:rsidRPr="00007494">
        <w:t>.</w:t>
      </w:r>
    </w:p>
    <w:p w14:paraId="29D0454C" w14:textId="365E3D19" w:rsidR="00D437ED" w:rsidRPr="00007494" w:rsidRDefault="00D437ED" w:rsidP="004F243C">
      <w:pPr>
        <w:spacing w:line="276" w:lineRule="auto"/>
        <w:jc w:val="both"/>
      </w:pPr>
      <w:proofErr w:type="spellStart"/>
      <w:r w:rsidRPr="00007494">
        <w:rPr>
          <w:b/>
          <w:bCs/>
        </w:rPr>
        <w:t>Pasakojimas</w:t>
      </w:r>
      <w:proofErr w:type="spellEnd"/>
      <w:r w:rsidRPr="00007494">
        <w:t xml:space="preserve"> (</w:t>
      </w:r>
      <w:proofErr w:type="spellStart"/>
      <w:r w:rsidRPr="00007494">
        <w:t>tęsinys</w:t>
      </w:r>
      <w:proofErr w:type="spellEnd"/>
      <w:r w:rsidRPr="00007494">
        <w:t xml:space="preserve">): </w:t>
      </w:r>
      <w:proofErr w:type="spellStart"/>
      <w:r w:rsidRPr="00007494">
        <w:t>Reikia</w:t>
      </w:r>
      <w:proofErr w:type="spellEnd"/>
      <w:r w:rsidRPr="00007494">
        <w:t xml:space="preserve"> </w:t>
      </w:r>
      <w:proofErr w:type="spellStart"/>
      <w:r w:rsidRPr="00007494">
        <w:t>pridurti</w:t>
      </w:r>
      <w:proofErr w:type="spellEnd"/>
      <w:r w:rsidRPr="00007494">
        <w:t xml:space="preserve">, </w:t>
      </w:r>
      <w:proofErr w:type="spellStart"/>
      <w:r w:rsidRPr="00007494">
        <w:t>kad</w:t>
      </w:r>
      <w:proofErr w:type="spellEnd"/>
      <w:r w:rsidRPr="00007494">
        <w:t xml:space="preserve"> </w:t>
      </w:r>
      <w:proofErr w:type="spellStart"/>
      <w:r w:rsidRPr="00007494">
        <w:t>mūsų</w:t>
      </w:r>
      <w:proofErr w:type="spellEnd"/>
      <w:r w:rsidRPr="00007494">
        <w:t xml:space="preserve"> </w:t>
      </w:r>
      <w:proofErr w:type="spellStart"/>
      <w:r w:rsidRPr="00007494">
        <w:t>herojus</w:t>
      </w:r>
      <w:proofErr w:type="spellEnd"/>
      <w:r w:rsidRPr="00007494">
        <w:t xml:space="preserve"> </w:t>
      </w:r>
      <w:proofErr w:type="spellStart"/>
      <w:r w:rsidRPr="00007494">
        <w:t>Verteris</w:t>
      </w:r>
      <w:proofErr w:type="spellEnd"/>
      <w:r w:rsidRPr="00007494">
        <w:t xml:space="preserve"> </w:t>
      </w:r>
      <w:proofErr w:type="spellStart"/>
      <w:r w:rsidRPr="00007494">
        <w:t>buvo</w:t>
      </w:r>
      <w:proofErr w:type="spellEnd"/>
      <w:r w:rsidRPr="00007494">
        <w:t xml:space="preserve"> </w:t>
      </w:r>
      <w:proofErr w:type="spellStart"/>
      <w:r w:rsidRPr="00007494">
        <w:t>kupinas</w:t>
      </w:r>
      <w:proofErr w:type="spellEnd"/>
      <w:r w:rsidRPr="00007494">
        <w:t xml:space="preserve"> </w:t>
      </w:r>
      <w:proofErr w:type="spellStart"/>
      <w:r w:rsidRPr="00007494">
        <w:t>prieštaravimų</w:t>
      </w:r>
      <w:proofErr w:type="spellEnd"/>
      <w:r w:rsidRPr="00007494">
        <w:t xml:space="preserve"> tarp </w:t>
      </w:r>
      <w:proofErr w:type="spellStart"/>
      <w:r w:rsidRPr="00007494">
        <w:t>realybės</w:t>
      </w:r>
      <w:proofErr w:type="spellEnd"/>
      <w:r w:rsidRPr="00007494">
        <w:t xml:space="preserve"> ir </w:t>
      </w:r>
      <w:proofErr w:type="spellStart"/>
      <w:r w:rsidRPr="00007494">
        <w:t>fantazijos</w:t>
      </w:r>
      <w:proofErr w:type="spellEnd"/>
      <w:r w:rsidRPr="00007494">
        <w:t xml:space="preserve">, </w:t>
      </w:r>
      <w:proofErr w:type="spellStart"/>
      <w:r w:rsidRPr="00007494">
        <w:t>teatrališkumo</w:t>
      </w:r>
      <w:proofErr w:type="spellEnd"/>
      <w:r w:rsidRPr="00007494">
        <w:t xml:space="preserve"> ir </w:t>
      </w:r>
      <w:proofErr w:type="spellStart"/>
      <w:r w:rsidRPr="00007494">
        <w:t>intymumo</w:t>
      </w:r>
      <w:proofErr w:type="spellEnd"/>
      <w:r w:rsidRPr="00007494">
        <w:t xml:space="preserve">, </w:t>
      </w:r>
      <w:proofErr w:type="spellStart"/>
      <w:r w:rsidRPr="00007494">
        <w:t>objektyvumo</w:t>
      </w:r>
      <w:proofErr w:type="spellEnd"/>
      <w:r w:rsidRPr="00007494">
        <w:t xml:space="preserve"> ir </w:t>
      </w:r>
      <w:proofErr w:type="spellStart"/>
      <w:r w:rsidRPr="00007494">
        <w:t>subjektyvumo</w:t>
      </w:r>
      <w:proofErr w:type="spellEnd"/>
      <w:r w:rsidRPr="00007494">
        <w:t xml:space="preserve">, </w:t>
      </w:r>
      <w:proofErr w:type="spellStart"/>
      <w:r w:rsidRPr="00007494">
        <w:t>aiškumo</w:t>
      </w:r>
      <w:proofErr w:type="spellEnd"/>
      <w:r w:rsidRPr="00007494">
        <w:t xml:space="preserve"> ir </w:t>
      </w:r>
      <w:proofErr w:type="spellStart"/>
      <w:r w:rsidRPr="00007494">
        <w:t>mistiškumo</w:t>
      </w:r>
      <w:proofErr w:type="spellEnd"/>
      <w:r w:rsidRPr="00007494">
        <w:t xml:space="preserve">, </w:t>
      </w:r>
      <w:proofErr w:type="spellStart"/>
      <w:r w:rsidRPr="00007494">
        <w:t>individualumo</w:t>
      </w:r>
      <w:proofErr w:type="spellEnd"/>
      <w:r w:rsidRPr="00007494">
        <w:t xml:space="preserve"> ir </w:t>
      </w:r>
      <w:proofErr w:type="spellStart"/>
      <w:r w:rsidRPr="00007494">
        <w:t>mieščioniškumo</w:t>
      </w:r>
      <w:proofErr w:type="spellEnd"/>
      <w:r w:rsidRPr="00007494">
        <w:t xml:space="preserve">, o </w:t>
      </w:r>
      <w:proofErr w:type="spellStart"/>
      <w:r w:rsidRPr="00007494">
        <w:t>muzikoje</w:t>
      </w:r>
      <w:proofErr w:type="spellEnd"/>
      <w:r w:rsidRPr="00007494">
        <w:t xml:space="preserve"> – tarp </w:t>
      </w:r>
      <w:proofErr w:type="spellStart"/>
      <w:r w:rsidRPr="00007494">
        <w:t>programiškumo</w:t>
      </w:r>
      <w:proofErr w:type="spellEnd"/>
      <w:r w:rsidRPr="00007494">
        <w:t xml:space="preserve"> ir </w:t>
      </w:r>
      <w:proofErr w:type="spellStart"/>
      <w:r w:rsidRPr="00007494">
        <w:t>neprogramiškumo</w:t>
      </w:r>
      <w:proofErr w:type="spellEnd"/>
      <w:r w:rsidRPr="00007494">
        <w:t>.</w:t>
      </w:r>
    </w:p>
    <w:p w14:paraId="35FF3FEA" w14:textId="0F604AD8" w:rsidR="00D437ED" w:rsidRDefault="00D437ED" w:rsidP="004F243C">
      <w:pPr>
        <w:spacing w:line="276" w:lineRule="auto"/>
        <w:jc w:val="both"/>
      </w:pPr>
      <w:r w:rsidRPr="00007494">
        <w:lastRenderedPageBreak/>
        <w:t xml:space="preserve">Vis tik </w:t>
      </w:r>
      <w:proofErr w:type="spellStart"/>
      <w:r w:rsidRPr="00007494">
        <w:t>dar</w:t>
      </w:r>
      <w:proofErr w:type="spellEnd"/>
      <w:r w:rsidRPr="00007494">
        <w:t xml:space="preserve"> </w:t>
      </w:r>
      <w:proofErr w:type="spellStart"/>
      <w:r w:rsidRPr="00007494">
        <w:t>vienas</w:t>
      </w:r>
      <w:proofErr w:type="spellEnd"/>
      <w:r w:rsidRPr="00007494">
        <w:t xml:space="preserve"> </w:t>
      </w:r>
      <w:proofErr w:type="spellStart"/>
      <w:r w:rsidRPr="00007494">
        <w:t>žodis</w:t>
      </w:r>
      <w:proofErr w:type="spellEnd"/>
      <w:r w:rsidRPr="00007494">
        <w:t xml:space="preserve"> </w:t>
      </w:r>
      <w:proofErr w:type="spellStart"/>
      <w:r w:rsidRPr="00007494">
        <w:t>romantikų</w:t>
      </w:r>
      <w:proofErr w:type="spellEnd"/>
      <w:r w:rsidRPr="00007494">
        <w:t xml:space="preserve"> </w:t>
      </w:r>
      <w:proofErr w:type="spellStart"/>
      <w:r w:rsidRPr="00007494">
        <w:t>kalboje</w:t>
      </w:r>
      <w:proofErr w:type="spellEnd"/>
      <w:r w:rsidRPr="00007494">
        <w:t xml:space="preserve"> </w:t>
      </w:r>
      <w:proofErr w:type="spellStart"/>
      <w:r w:rsidRPr="00007494">
        <w:t>buvo</w:t>
      </w:r>
      <w:proofErr w:type="spellEnd"/>
      <w:r w:rsidRPr="00007494">
        <w:t xml:space="preserve"> </w:t>
      </w:r>
      <w:proofErr w:type="spellStart"/>
      <w:r w:rsidRPr="00007494">
        <w:t>svarbus</w:t>
      </w:r>
      <w:proofErr w:type="spellEnd"/>
      <w:r w:rsidRPr="00007494">
        <w:t xml:space="preserve"> – tai </w:t>
      </w:r>
      <w:proofErr w:type="spellStart"/>
      <w:r w:rsidRPr="00007494">
        <w:t>tautiškumas</w:t>
      </w:r>
      <w:proofErr w:type="spellEnd"/>
      <w:r w:rsidRPr="00007494">
        <w:t>.</w:t>
      </w:r>
      <w:r w:rsidRPr="00007494">
        <w:rPr>
          <w:i/>
          <w:iCs/>
        </w:rPr>
        <w:t xml:space="preserve"> </w:t>
      </w:r>
      <w:proofErr w:type="spellStart"/>
      <w:r w:rsidRPr="00007494">
        <w:t>Mokytojui</w:t>
      </w:r>
      <w:proofErr w:type="spellEnd"/>
      <w:r w:rsidRPr="00007494">
        <w:t xml:space="preserve"> </w:t>
      </w:r>
      <w:proofErr w:type="spellStart"/>
      <w:r w:rsidRPr="00007494">
        <w:t>rekomenduojama</w:t>
      </w:r>
      <w:proofErr w:type="spellEnd"/>
      <w:r w:rsidRPr="00007494">
        <w:t xml:space="preserve"> </w:t>
      </w:r>
      <w:proofErr w:type="spellStart"/>
      <w:r w:rsidRPr="00007494">
        <w:t>pastebėti</w:t>
      </w:r>
      <w:proofErr w:type="spellEnd"/>
      <w:r w:rsidRPr="00007494">
        <w:t xml:space="preserve"> </w:t>
      </w:r>
      <w:proofErr w:type="spellStart"/>
      <w:r w:rsidRPr="00007494">
        <w:t>šiuose</w:t>
      </w:r>
      <w:proofErr w:type="spellEnd"/>
      <w:r w:rsidRPr="00007494">
        <w:t xml:space="preserve"> </w:t>
      </w:r>
      <w:proofErr w:type="spellStart"/>
      <w:r w:rsidRPr="00007494">
        <w:t>paveiksluose</w:t>
      </w:r>
      <w:proofErr w:type="spellEnd"/>
      <w:r w:rsidRPr="00007494">
        <w:t xml:space="preserve"> </w:t>
      </w:r>
      <w:proofErr w:type="spellStart"/>
      <w:r w:rsidRPr="00007494">
        <w:t>atsispindintį</w:t>
      </w:r>
      <w:proofErr w:type="spellEnd"/>
      <w:r w:rsidRPr="00007494">
        <w:t xml:space="preserve"> </w:t>
      </w:r>
      <w:proofErr w:type="spellStart"/>
      <w:r w:rsidRPr="00007494">
        <w:t>skirtingų</w:t>
      </w:r>
      <w:proofErr w:type="spellEnd"/>
      <w:r w:rsidRPr="00007494">
        <w:t xml:space="preserve"> </w:t>
      </w:r>
      <w:proofErr w:type="spellStart"/>
      <w:r w:rsidRPr="00007494">
        <w:t>tautų</w:t>
      </w:r>
      <w:proofErr w:type="spellEnd"/>
      <w:r w:rsidRPr="00007494">
        <w:t xml:space="preserve"> </w:t>
      </w:r>
      <w:proofErr w:type="spellStart"/>
      <w:r w:rsidRPr="00007494">
        <w:t>nacionalinį</w:t>
      </w:r>
      <w:proofErr w:type="spellEnd"/>
      <w:r w:rsidRPr="00007494">
        <w:t xml:space="preserve"> </w:t>
      </w:r>
      <w:proofErr w:type="spellStart"/>
      <w:r w:rsidRPr="00007494">
        <w:t>koloritą</w:t>
      </w:r>
      <w:proofErr w:type="spellEnd"/>
      <w:r w:rsidRPr="00007494">
        <w:t xml:space="preserve">, </w:t>
      </w:r>
      <w:proofErr w:type="spellStart"/>
      <w:r w:rsidRPr="00007494">
        <w:t>pastebėti</w:t>
      </w:r>
      <w:proofErr w:type="spellEnd"/>
      <w:r w:rsidRPr="00007494">
        <w:t xml:space="preserve"> </w:t>
      </w:r>
      <w:proofErr w:type="spellStart"/>
      <w:r w:rsidRPr="00007494">
        <w:t>charakteringas</w:t>
      </w:r>
      <w:proofErr w:type="spellEnd"/>
      <w:r w:rsidRPr="00007494">
        <w:t xml:space="preserve"> </w:t>
      </w:r>
      <w:proofErr w:type="spellStart"/>
      <w:r w:rsidRPr="00007494">
        <w:t>detales</w:t>
      </w:r>
      <w:proofErr w:type="spellEnd"/>
      <w:r w:rsidRPr="00007494">
        <w:t>.</w:t>
      </w:r>
    </w:p>
    <w:p w14:paraId="7C24010E" w14:textId="77777777" w:rsidR="00901FA4" w:rsidRPr="00007494" w:rsidRDefault="00901FA4" w:rsidP="004F243C">
      <w:pPr>
        <w:spacing w:line="276" w:lineRule="auto"/>
        <w:jc w:val="both"/>
      </w:pPr>
    </w:p>
    <w:p w14:paraId="1C43BC8A" w14:textId="77777777" w:rsidR="00D437ED" w:rsidRPr="00007494" w:rsidRDefault="00D437ED" w:rsidP="00D437ED">
      <w:pPr>
        <w:jc w:val="both"/>
        <w:rPr>
          <w:i/>
          <w:iCs/>
        </w:rPr>
      </w:pPr>
      <w:r w:rsidRPr="00007494">
        <w:rPr>
          <w:noProof/>
          <w:lang w:eastAsia="lt-LT"/>
        </w:rPr>
        <w:drawing>
          <wp:inline distT="0" distB="0" distL="0" distR="0" wp14:anchorId="48D33756" wp14:editId="1199A7E6">
            <wp:extent cx="2146852" cy="1630441"/>
            <wp:effectExtent l="0" t="0" r="6350" b="8255"/>
            <wp:docPr id="39939" name="Picture 2" descr="D:\Lolita\LMTA\VAIKU MUZIKOS MOKYKLA\MUZIKOS ISTORIJA\3 metai_6 klase\Romantizmo daile\nacionalines idejos daileje_vyrai groja.BMP">
              <a:extLst xmlns:a="http://schemas.openxmlformats.org/drawingml/2006/main">
                <a:ext uri="{FF2B5EF4-FFF2-40B4-BE49-F238E27FC236}">
                  <a16:creationId xmlns:a16="http://schemas.microsoft.com/office/drawing/2014/main" id="{9C611A08-ED40-F8C7-847B-FE28B96BB551}"/>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9939" name="Picture 2" descr="D:\Lolita\LMTA\VAIKU MUZIKOS MOKYKLA\MUZIKOS ISTORIJA\3 metai_6 klase\Romantizmo daile\nacionalines idejos daileje_vyrai groja.BMP">
                      <a:extLst>
                        <a:ext uri="{FF2B5EF4-FFF2-40B4-BE49-F238E27FC236}">
                          <a16:creationId xmlns:a16="http://schemas.microsoft.com/office/drawing/2014/main" id="{9C611A08-ED40-F8C7-847B-FE28B96BB551}"/>
                        </a:ext>
                      </a:extLst>
                    </pic:cNvPr>
                    <pic:cNvPicPr>
                      <a:picLocks noGrp="1" noChangeAspect="1" noChangeArrowheads="1"/>
                    </pic:cNvPicPr>
                  </pic:nvPicPr>
                  <pic:blipFill>
                    <a:blip r:embed="rId1084" cstate="print">
                      <a:extLst>
                        <a:ext uri="{28A0092B-C50C-407E-A947-70E740481C1C}">
                          <a14:useLocalDpi xmlns:a14="http://schemas.microsoft.com/office/drawing/2010/main" val="0"/>
                        </a:ext>
                      </a:extLst>
                    </a:blip>
                    <a:srcRect/>
                    <a:stretch>
                      <a:fillRect/>
                    </a:stretch>
                  </pic:blipFill>
                  <pic:spPr bwMode="auto">
                    <a:xfrm>
                      <a:off x="0" y="0"/>
                      <a:ext cx="2228893" cy="1692748"/>
                    </a:xfrm>
                    <a:prstGeom prst="rect">
                      <a:avLst/>
                    </a:prstGeom>
                    <a:noFill/>
                    <a:ln>
                      <a:noFill/>
                    </a:ln>
                  </pic:spPr>
                </pic:pic>
              </a:graphicData>
            </a:graphic>
          </wp:inline>
        </w:drawing>
      </w:r>
      <w:r w:rsidRPr="00007494">
        <w:rPr>
          <w:noProof/>
          <w:lang w:eastAsia="lt-LT"/>
        </w:rPr>
        <w:drawing>
          <wp:inline distT="0" distB="0" distL="0" distR="0" wp14:anchorId="69DDA6D6" wp14:editId="5D1F10D1">
            <wp:extent cx="2186609" cy="1623233"/>
            <wp:effectExtent l="0" t="0" r="4445" b="0"/>
            <wp:docPr id="40963" name="Picture 2" descr="D:\Lolita\LMTA\VAIKU MUZIKOS MOKYKLA\MUZIKOS ISTORIJA\3 metai_6 klase\Romantizmo daile\rusu nac ypatumai daileje.BMP">
              <a:extLst xmlns:a="http://schemas.openxmlformats.org/drawingml/2006/main">
                <a:ext uri="{FF2B5EF4-FFF2-40B4-BE49-F238E27FC236}">
                  <a16:creationId xmlns:a16="http://schemas.microsoft.com/office/drawing/2014/main" id="{2FE31000-AC72-43AE-0F61-1A6F3A116A71}"/>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0963" name="Picture 2" descr="D:\Lolita\LMTA\VAIKU MUZIKOS MOKYKLA\MUZIKOS ISTORIJA\3 metai_6 klase\Romantizmo daile\rusu nac ypatumai daileje.BMP">
                      <a:extLst>
                        <a:ext uri="{FF2B5EF4-FFF2-40B4-BE49-F238E27FC236}">
                          <a16:creationId xmlns:a16="http://schemas.microsoft.com/office/drawing/2014/main" id="{2FE31000-AC72-43AE-0F61-1A6F3A116A71}"/>
                        </a:ext>
                      </a:extLst>
                    </pic:cNvPr>
                    <pic:cNvPicPr>
                      <a:picLocks noGrp="1" noChangeAspect="1" noChangeArrowheads="1"/>
                    </pic:cNvPicPr>
                  </pic:nvPicPr>
                  <pic:blipFill>
                    <a:blip r:embed="rId1085" cstate="print">
                      <a:extLst>
                        <a:ext uri="{28A0092B-C50C-407E-A947-70E740481C1C}">
                          <a14:useLocalDpi xmlns:a14="http://schemas.microsoft.com/office/drawing/2010/main" val="0"/>
                        </a:ext>
                      </a:extLst>
                    </a:blip>
                    <a:srcRect/>
                    <a:stretch>
                      <a:fillRect/>
                    </a:stretch>
                  </pic:blipFill>
                  <pic:spPr bwMode="auto">
                    <a:xfrm>
                      <a:off x="0" y="0"/>
                      <a:ext cx="2255818" cy="1674610"/>
                    </a:xfrm>
                    <a:prstGeom prst="rect">
                      <a:avLst/>
                    </a:prstGeom>
                    <a:noFill/>
                    <a:ln>
                      <a:noFill/>
                    </a:ln>
                  </pic:spPr>
                </pic:pic>
              </a:graphicData>
            </a:graphic>
          </wp:inline>
        </w:drawing>
      </w:r>
      <w:r w:rsidRPr="00007494">
        <w:rPr>
          <w:noProof/>
          <w:lang w:eastAsia="lt-LT"/>
        </w:rPr>
        <w:drawing>
          <wp:inline distT="0" distB="0" distL="0" distR="0" wp14:anchorId="4505371B" wp14:editId="2FEF6E1E">
            <wp:extent cx="2130949" cy="1602934"/>
            <wp:effectExtent l="0" t="0" r="3175" b="0"/>
            <wp:docPr id="41987" name="Picture 2" descr="D:\Lolita\LMTA\VAIKU MUZIKOS MOKYKLA\MUZIKOS ISTORIJA\3 metai_6 klase\Grygas\prie Grygo.BMP">
              <a:extLst xmlns:a="http://schemas.openxmlformats.org/drawingml/2006/main">
                <a:ext uri="{FF2B5EF4-FFF2-40B4-BE49-F238E27FC236}">
                  <a16:creationId xmlns:a16="http://schemas.microsoft.com/office/drawing/2014/main" id="{FD1A5FBE-1918-1F31-A9CA-FF0D1C901C30}"/>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1987" name="Picture 2" descr="D:\Lolita\LMTA\VAIKU MUZIKOS MOKYKLA\MUZIKOS ISTORIJA\3 metai_6 klase\Grygas\prie Grygo.BMP">
                      <a:extLst>
                        <a:ext uri="{FF2B5EF4-FFF2-40B4-BE49-F238E27FC236}">
                          <a16:creationId xmlns:a16="http://schemas.microsoft.com/office/drawing/2014/main" id="{FD1A5FBE-1918-1F31-A9CA-FF0D1C901C30}"/>
                        </a:ext>
                      </a:extLst>
                    </pic:cNvPr>
                    <pic:cNvPicPr>
                      <a:picLocks noGrp="1" noChangeAspect="1" noChangeArrowheads="1"/>
                    </pic:cNvPicPr>
                  </pic:nvPicPr>
                  <pic:blipFill>
                    <a:blip r:embed="rId1086" cstate="print">
                      <a:extLst>
                        <a:ext uri="{28A0092B-C50C-407E-A947-70E740481C1C}">
                          <a14:useLocalDpi xmlns:a14="http://schemas.microsoft.com/office/drawing/2010/main" val="0"/>
                        </a:ext>
                      </a:extLst>
                    </a:blip>
                    <a:srcRect/>
                    <a:stretch>
                      <a:fillRect/>
                    </a:stretch>
                  </pic:blipFill>
                  <pic:spPr bwMode="auto">
                    <a:xfrm>
                      <a:off x="0" y="0"/>
                      <a:ext cx="2224060" cy="1672974"/>
                    </a:xfrm>
                    <a:prstGeom prst="rect">
                      <a:avLst/>
                    </a:prstGeom>
                    <a:noFill/>
                    <a:ln>
                      <a:noFill/>
                    </a:ln>
                  </pic:spPr>
                </pic:pic>
              </a:graphicData>
            </a:graphic>
          </wp:inline>
        </w:drawing>
      </w:r>
    </w:p>
    <w:p w14:paraId="1572F9C6" w14:textId="3C2D7313" w:rsidR="004F243C" w:rsidRPr="00007494" w:rsidRDefault="00D437ED" w:rsidP="00017EC0">
      <w:pPr>
        <w:ind w:left="540"/>
        <w:jc w:val="both"/>
        <w:rPr>
          <w:i/>
          <w:iCs/>
        </w:rPr>
      </w:pPr>
      <w:r w:rsidRPr="00007494">
        <w:rPr>
          <w:i/>
          <w:iCs/>
        </w:rPr>
        <w:t xml:space="preserve">Čekų </w:t>
      </w:r>
      <w:proofErr w:type="spellStart"/>
      <w:r w:rsidRPr="00007494">
        <w:rPr>
          <w:i/>
          <w:iCs/>
        </w:rPr>
        <w:t>tautiškumas</w:t>
      </w:r>
      <w:proofErr w:type="spellEnd"/>
      <w:r w:rsidRPr="00007494">
        <w:rPr>
          <w:i/>
          <w:iCs/>
        </w:rPr>
        <w:t xml:space="preserve">                </w:t>
      </w:r>
      <w:r w:rsidR="0045767E" w:rsidRPr="00007494">
        <w:rPr>
          <w:i/>
          <w:iCs/>
        </w:rPr>
        <w:t xml:space="preserve">           </w:t>
      </w:r>
      <w:proofErr w:type="spellStart"/>
      <w:r w:rsidRPr="00007494">
        <w:rPr>
          <w:i/>
          <w:iCs/>
        </w:rPr>
        <w:t>Rusų</w:t>
      </w:r>
      <w:proofErr w:type="spellEnd"/>
      <w:r w:rsidRPr="00007494">
        <w:rPr>
          <w:i/>
          <w:iCs/>
        </w:rPr>
        <w:t xml:space="preserve"> </w:t>
      </w:r>
      <w:proofErr w:type="spellStart"/>
      <w:r w:rsidRPr="00007494">
        <w:rPr>
          <w:i/>
          <w:iCs/>
        </w:rPr>
        <w:t>tautiškumas</w:t>
      </w:r>
      <w:proofErr w:type="spellEnd"/>
      <w:r w:rsidRPr="00007494">
        <w:rPr>
          <w:i/>
          <w:iCs/>
        </w:rPr>
        <w:t xml:space="preserve">                       </w:t>
      </w:r>
      <w:r w:rsidR="0045767E" w:rsidRPr="00007494">
        <w:rPr>
          <w:i/>
          <w:iCs/>
        </w:rPr>
        <w:t xml:space="preserve">       </w:t>
      </w:r>
      <w:proofErr w:type="spellStart"/>
      <w:r w:rsidRPr="00007494">
        <w:rPr>
          <w:i/>
          <w:iCs/>
        </w:rPr>
        <w:t>Norvegų</w:t>
      </w:r>
      <w:proofErr w:type="spellEnd"/>
      <w:r w:rsidRPr="00007494">
        <w:rPr>
          <w:i/>
          <w:iCs/>
        </w:rPr>
        <w:t xml:space="preserve"> </w:t>
      </w:r>
      <w:proofErr w:type="spellStart"/>
      <w:r w:rsidRPr="00007494">
        <w:rPr>
          <w:i/>
          <w:iCs/>
        </w:rPr>
        <w:t>tautiškumas</w:t>
      </w:r>
      <w:proofErr w:type="spellEnd"/>
    </w:p>
    <w:p w14:paraId="607903AF" w14:textId="77777777" w:rsidR="00017EC0" w:rsidRPr="00007494" w:rsidRDefault="00017EC0" w:rsidP="00017EC0">
      <w:pPr>
        <w:ind w:left="540"/>
        <w:jc w:val="both"/>
        <w:rPr>
          <w:i/>
          <w:iCs/>
        </w:rPr>
      </w:pPr>
    </w:p>
    <w:p w14:paraId="0005155E" w14:textId="2A478982" w:rsidR="00D437ED" w:rsidRPr="00007494" w:rsidRDefault="00D437ED" w:rsidP="004F243C">
      <w:pPr>
        <w:pStyle w:val="prastasiniatinklio"/>
        <w:shd w:val="clear" w:color="auto" w:fill="FFFFFF"/>
        <w:spacing w:before="0" w:beforeAutospacing="0" w:after="0" w:afterAutospacing="0" w:line="276" w:lineRule="auto"/>
        <w:jc w:val="both"/>
      </w:pPr>
      <w:proofErr w:type="spellStart"/>
      <w:r w:rsidRPr="00007494">
        <w:rPr>
          <w:b/>
          <w:bCs/>
        </w:rPr>
        <w:t>Pasakojimas</w:t>
      </w:r>
      <w:proofErr w:type="spellEnd"/>
      <w:r w:rsidRPr="00007494">
        <w:t xml:space="preserve"> (</w:t>
      </w:r>
      <w:proofErr w:type="spellStart"/>
      <w:r w:rsidRPr="00007494">
        <w:t>tęsinys</w:t>
      </w:r>
      <w:proofErr w:type="spellEnd"/>
      <w:r w:rsidRPr="00007494">
        <w:t xml:space="preserve">): </w:t>
      </w:r>
      <w:proofErr w:type="spellStart"/>
      <w:r w:rsidRPr="00007494">
        <w:t>Pažvelgus</w:t>
      </w:r>
      <w:proofErr w:type="spellEnd"/>
      <w:r w:rsidRPr="00007494">
        <w:t xml:space="preserve"> į </w:t>
      </w:r>
      <w:proofErr w:type="spellStart"/>
      <w:r w:rsidRPr="00007494">
        <w:t>mūsu</w:t>
      </w:r>
      <w:proofErr w:type="spellEnd"/>
      <w:r w:rsidRPr="00007494">
        <w:t xml:space="preserve">̨ </w:t>
      </w:r>
      <w:proofErr w:type="spellStart"/>
      <w:r w:rsidRPr="00007494">
        <w:t>pramočių</w:t>
      </w:r>
      <w:proofErr w:type="spellEnd"/>
      <w:r w:rsidRPr="00007494">
        <w:t xml:space="preserve"> </w:t>
      </w:r>
      <w:proofErr w:type="spellStart"/>
      <w:r w:rsidRPr="00007494">
        <w:t>portretus</w:t>
      </w:r>
      <w:proofErr w:type="spellEnd"/>
      <w:r w:rsidRPr="00007494">
        <w:t xml:space="preserve">, </w:t>
      </w:r>
      <w:proofErr w:type="spellStart"/>
      <w:r w:rsidRPr="00007494">
        <w:t>nutapytus</w:t>
      </w:r>
      <w:proofErr w:type="spellEnd"/>
      <w:r w:rsidRPr="00007494">
        <w:t xml:space="preserve"> </w:t>
      </w:r>
      <w:proofErr w:type="spellStart"/>
      <w:r w:rsidRPr="00007494">
        <w:t>lietuvių</w:t>
      </w:r>
      <w:proofErr w:type="spellEnd"/>
      <w:r w:rsidRPr="00007494">
        <w:t xml:space="preserve"> </w:t>
      </w:r>
      <w:proofErr w:type="spellStart"/>
      <w:r w:rsidRPr="00007494">
        <w:t>dailininko</w:t>
      </w:r>
      <w:proofErr w:type="spellEnd"/>
      <w:r w:rsidRPr="00007494">
        <w:t xml:space="preserve"> </w:t>
      </w:r>
      <w:proofErr w:type="spellStart"/>
      <w:r w:rsidRPr="00007494">
        <w:t>Kanuto</w:t>
      </w:r>
      <w:proofErr w:type="spellEnd"/>
      <w:r w:rsidRPr="00007494">
        <w:t xml:space="preserve"> </w:t>
      </w:r>
      <w:proofErr w:type="spellStart"/>
      <w:r w:rsidRPr="00007494">
        <w:t>Rusecko</w:t>
      </w:r>
      <w:proofErr w:type="spellEnd"/>
      <w:r w:rsidRPr="00007494">
        <w:t xml:space="preserve">, </w:t>
      </w:r>
      <w:proofErr w:type="spellStart"/>
      <w:r w:rsidRPr="00007494">
        <w:t>galima</w:t>
      </w:r>
      <w:proofErr w:type="spellEnd"/>
      <w:r w:rsidRPr="00007494">
        <w:t xml:space="preserve"> </w:t>
      </w:r>
      <w:proofErr w:type="spellStart"/>
      <w:r w:rsidRPr="00007494">
        <w:t>sužinoti</w:t>
      </w:r>
      <w:proofErr w:type="spellEnd"/>
      <w:r w:rsidRPr="00007494">
        <w:t xml:space="preserve">  to </w:t>
      </w:r>
      <w:proofErr w:type="spellStart"/>
      <w:r w:rsidRPr="00007494">
        <w:t>meto</w:t>
      </w:r>
      <w:proofErr w:type="spellEnd"/>
      <w:r w:rsidRPr="00007494">
        <w:t xml:space="preserve"> </w:t>
      </w:r>
      <w:proofErr w:type="spellStart"/>
      <w:r w:rsidRPr="00007494">
        <w:t>madas</w:t>
      </w:r>
      <w:proofErr w:type="spellEnd"/>
      <w:r w:rsidRPr="00007494">
        <w:t xml:space="preserve">, </w:t>
      </w:r>
      <w:proofErr w:type="spellStart"/>
      <w:r w:rsidRPr="00007494">
        <w:t>kokius</w:t>
      </w:r>
      <w:proofErr w:type="spellEnd"/>
      <w:r w:rsidRPr="00007494">
        <w:t xml:space="preserve"> </w:t>
      </w:r>
      <w:proofErr w:type="spellStart"/>
      <w:r w:rsidRPr="00007494">
        <w:t>darb</w:t>
      </w:r>
      <w:r w:rsidR="0045767E" w:rsidRPr="00007494">
        <w:t>us</w:t>
      </w:r>
      <w:proofErr w:type="spellEnd"/>
      <w:r w:rsidR="0045767E" w:rsidRPr="00007494">
        <w:t xml:space="preserve"> </w:t>
      </w:r>
      <w:proofErr w:type="spellStart"/>
      <w:r w:rsidR="00B006BD" w:rsidRPr="00007494">
        <w:t>jos</w:t>
      </w:r>
      <w:proofErr w:type="spellEnd"/>
      <w:r w:rsidR="00B006BD" w:rsidRPr="00007494">
        <w:t xml:space="preserve"> </w:t>
      </w:r>
      <w:proofErr w:type="spellStart"/>
      <w:r w:rsidR="00B006BD" w:rsidRPr="00007494">
        <w:t>dirbo</w:t>
      </w:r>
      <w:proofErr w:type="spellEnd"/>
      <w:r w:rsidR="00B006BD" w:rsidRPr="00007494">
        <w:t xml:space="preserve">, </w:t>
      </w:r>
      <w:proofErr w:type="spellStart"/>
      <w:r w:rsidR="00B006BD" w:rsidRPr="00007494">
        <w:t>kaip</w:t>
      </w:r>
      <w:proofErr w:type="spellEnd"/>
      <w:r w:rsidR="00B006BD" w:rsidRPr="00007494">
        <w:t xml:space="preserve"> </w:t>
      </w:r>
      <w:proofErr w:type="spellStart"/>
      <w:r w:rsidR="00B006BD" w:rsidRPr="00007494">
        <w:t>atrod</w:t>
      </w:r>
      <w:proofErr w:type="spellEnd"/>
      <w:r w:rsidR="00B006BD" w:rsidRPr="00007494">
        <w:rPr>
          <w:lang w:val="lt-LT"/>
        </w:rPr>
        <w:t xml:space="preserve">ė, </w:t>
      </w:r>
      <w:proofErr w:type="spellStart"/>
      <w:r w:rsidR="00B006BD" w:rsidRPr="00007494">
        <w:t>kokių</w:t>
      </w:r>
      <w:proofErr w:type="spellEnd"/>
      <w:r w:rsidR="0045767E" w:rsidRPr="00007494">
        <w:t xml:space="preserve"> </w:t>
      </w:r>
      <w:proofErr w:type="spellStart"/>
      <w:r w:rsidR="0045767E" w:rsidRPr="00007494">
        <w:t>tradicijų</w:t>
      </w:r>
      <w:proofErr w:type="spellEnd"/>
      <w:r w:rsidR="0045767E" w:rsidRPr="00007494">
        <w:t xml:space="preserve"> </w:t>
      </w:r>
      <w:proofErr w:type="spellStart"/>
      <w:r w:rsidR="0045767E" w:rsidRPr="00007494">
        <w:t>laikėsi</w:t>
      </w:r>
      <w:proofErr w:type="spellEnd"/>
      <w:r w:rsidR="0045767E" w:rsidRPr="00007494">
        <w:t>.</w:t>
      </w:r>
    </w:p>
    <w:p w14:paraId="5E11574B" w14:textId="655EDC66" w:rsidR="00D437ED" w:rsidRPr="00007494" w:rsidRDefault="00D437ED" w:rsidP="00D437ED">
      <w:r w:rsidRPr="00007494">
        <w:fldChar w:fldCharType="begin"/>
      </w:r>
      <w:r w:rsidRPr="00007494">
        <w:instrText xml:space="preserve"> INCLUDEPICTURE "https://www.vle.lt/uploads/_CGSmartImage/118074_1-a847d8cda57206fec761281bd28aab67.jpg" \* MERGEFORMATINET </w:instrText>
      </w:r>
      <w:r w:rsidRPr="00007494">
        <w:fldChar w:fldCharType="separate"/>
      </w:r>
      <w:r w:rsidRPr="00007494">
        <w:rPr>
          <w:noProof/>
          <w:lang w:eastAsia="lt-LT"/>
        </w:rPr>
        <w:drawing>
          <wp:inline distT="0" distB="0" distL="0" distR="0" wp14:anchorId="07F3FB38" wp14:editId="6AD7FB92">
            <wp:extent cx="962108" cy="1348682"/>
            <wp:effectExtent l="0" t="0" r="0" b="444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rotWithShape="1">
                    <a:blip r:embed="rId1087" cstate="print">
                      <a:extLst>
                        <a:ext uri="{28A0092B-C50C-407E-A947-70E740481C1C}">
                          <a14:useLocalDpi xmlns:a14="http://schemas.microsoft.com/office/drawing/2010/main" val="0"/>
                        </a:ext>
                      </a:extLst>
                    </a:blip>
                    <a:srcRect l="25734" r="25688"/>
                    <a:stretch/>
                  </pic:blipFill>
                  <pic:spPr bwMode="auto">
                    <a:xfrm>
                      <a:off x="0" y="0"/>
                      <a:ext cx="1013912" cy="1421301"/>
                    </a:xfrm>
                    <a:prstGeom prst="rect">
                      <a:avLst/>
                    </a:prstGeom>
                    <a:noFill/>
                    <a:ln>
                      <a:noFill/>
                    </a:ln>
                    <a:extLst>
                      <a:ext uri="{53640926-AAD7-44D8-BBD7-CCE9431645EC}">
                        <a14:shadowObscured xmlns:a14="http://schemas.microsoft.com/office/drawing/2010/main"/>
                      </a:ext>
                    </a:extLst>
                  </pic:spPr>
                </pic:pic>
              </a:graphicData>
            </a:graphic>
          </wp:inline>
        </w:drawing>
      </w:r>
      <w:r w:rsidRPr="00007494">
        <w:fldChar w:fldCharType="end"/>
      </w:r>
      <w:r w:rsidRPr="00007494">
        <w:t xml:space="preserve"> </w:t>
      </w:r>
      <w:r w:rsidR="0045767E" w:rsidRPr="00007494">
        <w:rPr>
          <w:noProof/>
          <w:lang w:eastAsia="lt-LT"/>
        </w:rPr>
        <w:drawing>
          <wp:inline distT="0" distB="0" distL="0" distR="0" wp14:anchorId="033A0FA6" wp14:editId="05574AE3">
            <wp:extent cx="970265" cy="1335819"/>
            <wp:effectExtent l="0" t="0" r="190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rotWithShape="1">
                    <a:blip r:embed="rId1088" cstate="print">
                      <a:extLst>
                        <a:ext uri="{28A0092B-C50C-407E-A947-70E740481C1C}">
                          <a14:useLocalDpi xmlns:a14="http://schemas.microsoft.com/office/drawing/2010/main" val="0"/>
                        </a:ext>
                      </a:extLst>
                    </a:blip>
                    <a:srcRect l="31906" t="145" r="31774" b="-145"/>
                    <a:stretch/>
                  </pic:blipFill>
                  <pic:spPr bwMode="auto">
                    <a:xfrm>
                      <a:off x="0" y="0"/>
                      <a:ext cx="1032739" cy="1421830"/>
                    </a:xfrm>
                    <a:prstGeom prst="rect">
                      <a:avLst/>
                    </a:prstGeom>
                    <a:noFill/>
                    <a:ln>
                      <a:noFill/>
                    </a:ln>
                    <a:extLst>
                      <a:ext uri="{53640926-AAD7-44D8-BBD7-CCE9431645EC}">
                        <a14:shadowObscured xmlns:a14="http://schemas.microsoft.com/office/drawing/2010/main"/>
                      </a:ext>
                    </a:extLst>
                  </pic:spPr>
                </pic:pic>
              </a:graphicData>
            </a:graphic>
          </wp:inline>
        </w:drawing>
      </w:r>
      <w:r w:rsidRPr="00007494">
        <w:fldChar w:fldCharType="begin"/>
      </w:r>
      <w:r w:rsidRPr="00007494">
        <w:instrText xml:space="preserve"> INCLUDEPICTURE "https://smp2014is.ugdome.lt/mo/12kl/IS_DE_37/img/de_37_20.png" \* MERGEFORMATINET </w:instrText>
      </w:r>
      <w:r w:rsidRPr="00007494">
        <w:fldChar w:fldCharType="end"/>
      </w:r>
    </w:p>
    <w:p w14:paraId="26C96E86" w14:textId="4761F1BD" w:rsidR="00FC5AA9" w:rsidRPr="00007494" w:rsidRDefault="00D437ED" w:rsidP="00DF01EA">
      <w:r w:rsidRPr="00007494">
        <w:t xml:space="preserve">K. </w:t>
      </w:r>
      <w:proofErr w:type="spellStart"/>
      <w:r w:rsidRPr="00007494">
        <w:t>Ruseckas</w:t>
      </w:r>
      <w:proofErr w:type="spellEnd"/>
      <w:r w:rsidRPr="00007494">
        <w:t xml:space="preserve">. </w:t>
      </w:r>
      <w:proofErr w:type="spellStart"/>
      <w:r w:rsidRPr="00007494">
        <w:t>Pjovėja</w:t>
      </w:r>
      <w:proofErr w:type="spellEnd"/>
      <w:r w:rsidRPr="00007494">
        <w:t>.</w:t>
      </w:r>
      <w:r w:rsidR="00C80B0F" w:rsidRPr="00007494">
        <w:t xml:space="preserve"> </w:t>
      </w:r>
      <w:proofErr w:type="spellStart"/>
      <w:r w:rsidR="0045767E" w:rsidRPr="00007494">
        <w:t>Lietuvaitė</w:t>
      </w:r>
      <w:proofErr w:type="spellEnd"/>
      <w:r w:rsidR="0045767E" w:rsidRPr="00007494">
        <w:t xml:space="preserve"> </w:t>
      </w:r>
      <w:proofErr w:type="spellStart"/>
      <w:r w:rsidR="0045767E" w:rsidRPr="00007494">
        <w:t>su</w:t>
      </w:r>
      <w:proofErr w:type="spellEnd"/>
      <w:r w:rsidR="0045767E" w:rsidRPr="00007494">
        <w:t xml:space="preserve"> </w:t>
      </w:r>
      <w:proofErr w:type="spellStart"/>
      <w:r w:rsidR="0045767E" w:rsidRPr="00007494">
        <w:t>verbomis</w:t>
      </w:r>
      <w:proofErr w:type="spellEnd"/>
    </w:p>
    <w:p w14:paraId="1383CCC2" w14:textId="77777777" w:rsidR="009803E8" w:rsidRPr="00007494" w:rsidRDefault="009803E8" w:rsidP="00DF01EA"/>
    <w:p w14:paraId="153C33E6" w14:textId="42EA04DD" w:rsidR="00D437ED" w:rsidRPr="00007494" w:rsidRDefault="00D437ED" w:rsidP="004F243C">
      <w:pPr>
        <w:pStyle w:val="prastasiniatinklio"/>
        <w:shd w:val="clear" w:color="auto" w:fill="FFFFFF"/>
        <w:spacing w:before="0" w:beforeAutospacing="0" w:after="0" w:afterAutospacing="0" w:line="276" w:lineRule="auto"/>
        <w:jc w:val="both"/>
      </w:pPr>
      <w:r w:rsidRPr="00007494">
        <w:t xml:space="preserve">Ir </w:t>
      </w:r>
      <w:proofErr w:type="spellStart"/>
      <w:r w:rsidRPr="00007494">
        <w:t>mūsų</w:t>
      </w:r>
      <w:proofErr w:type="spellEnd"/>
      <w:r w:rsidRPr="00007494">
        <w:t xml:space="preserve"> </w:t>
      </w:r>
      <w:proofErr w:type="spellStart"/>
      <w:r w:rsidRPr="00007494">
        <w:t>dienomis</w:t>
      </w:r>
      <w:proofErr w:type="spellEnd"/>
      <w:r w:rsidRPr="00007494">
        <w:t xml:space="preserve"> </w:t>
      </w:r>
      <w:proofErr w:type="spellStart"/>
      <w:r w:rsidRPr="00007494">
        <w:t>galime</w:t>
      </w:r>
      <w:proofErr w:type="spellEnd"/>
      <w:r w:rsidRPr="00007494">
        <w:t xml:space="preserve"> </w:t>
      </w:r>
      <w:proofErr w:type="spellStart"/>
      <w:r w:rsidRPr="00007494">
        <w:t>grožėtis</w:t>
      </w:r>
      <w:proofErr w:type="spellEnd"/>
      <w:r w:rsidRPr="00007494">
        <w:t xml:space="preserve"> </w:t>
      </w:r>
      <w:proofErr w:type="spellStart"/>
      <w:r w:rsidRPr="00007494">
        <w:t>išlikusių</w:t>
      </w:r>
      <w:proofErr w:type="spellEnd"/>
      <w:r w:rsidRPr="00007494">
        <w:t xml:space="preserve"> </w:t>
      </w:r>
      <w:proofErr w:type="spellStart"/>
      <w:r w:rsidRPr="00007494">
        <w:t>juostų</w:t>
      </w:r>
      <w:proofErr w:type="spellEnd"/>
      <w:r w:rsidRPr="00007494">
        <w:t xml:space="preserve"> </w:t>
      </w:r>
      <w:proofErr w:type="spellStart"/>
      <w:r w:rsidRPr="00007494">
        <w:t>raštais</w:t>
      </w:r>
      <w:proofErr w:type="spellEnd"/>
      <w:r w:rsidRPr="00007494">
        <w:t xml:space="preserve">. </w:t>
      </w:r>
      <w:proofErr w:type="spellStart"/>
      <w:r w:rsidRPr="00007494">
        <w:t>Tačiau</w:t>
      </w:r>
      <w:proofErr w:type="spellEnd"/>
      <w:r w:rsidRPr="00007494">
        <w:t xml:space="preserve"> tai ne tik </w:t>
      </w:r>
      <w:proofErr w:type="spellStart"/>
      <w:r w:rsidRPr="00007494">
        <w:t>puošyba</w:t>
      </w:r>
      <w:proofErr w:type="spellEnd"/>
      <w:r w:rsidRPr="00007494">
        <w:t xml:space="preserve">. </w:t>
      </w:r>
      <w:proofErr w:type="spellStart"/>
      <w:r w:rsidRPr="00007494">
        <w:t>Buvo</w:t>
      </w:r>
      <w:proofErr w:type="spellEnd"/>
      <w:r w:rsidRPr="00007494">
        <w:t xml:space="preserve"> </w:t>
      </w:r>
      <w:proofErr w:type="spellStart"/>
      <w:r w:rsidRPr="00007494">
        <w:t>tikima</w:t>
      </w:r>
      <w:proofErr w:type="spellEnd"/>
      <w:r w:rsidRPr="00007494">
        <w:t xml:space="preserve">, </w:t>
      </w:r>
      <w:proofErr w:type="spellStart"/>
      <w:r w:rsidRPr="00007494">
        <w:t>kad</w:t>
      </w:r>
      <w:proofErr w:type="spellEnd"/>
      <w:r w:rsidRPr="00007494">
        <w:t xml:space="preserve"> </w:t>
      </w:r>
      <w:proofErr w:type="spellStart"/>
      <w:r w:rsidRPr="00007494">
        <w:t>šie</w:t>
      </w:r>
      <w:proofErr w:type="spellEnd"/>
      <w:r w:rsidRPr="00007494">
        <w:t xml:space="preserve"> </w:t>
      </w:r>
      <w:proofErr w:type="spellStart"/>
      <w:r w:rsidRPr="00007494">
        <w:t>simboliai</w:t>
      </w:r>
      <w:proofErr w:type="spellEnd"/>
      <w:r w:rsidRPr="00007494">
        <w:t xml:space="preserve">, </w:t>
      </w:r>
      <w:proofErr w:type="spellStart"/>
      <w:r w:rsidRPr="00007494">
        <w:t>kuriu</w:t>
      </w:r>
      <w:proofErr w:type="spellEnd"/>
      <w:r w:rsidRPr="00007494">
        <w:t xml:space="preserve">̨ </w:t>
      </w:r>
      <w:proofErr w:type="spellStart"/>
      <w:r w:rsidRPr="00007494">
        <w:t>dauguma</w:t>
      </w:r>
      <w:proofErr w:type="spellEnd"/>
      <w:r w:rsidRPr="00007494">
        <w:t xml:space="preserve"> </w:t>
      </w:r>
      <w:proofErr w:type="spellStart"/>
      <w:r w:rsidRPr="00007494">
        <w:t>yra</w:t>
      </w:r>
      <w:proofErr w:type="spellEnd"/>
      <w:r w:rsidRPr="00007494">
        <w:t xml:space="preserve"> 4 000 </w:t>
      </w:r>
      <w:proofErr w:type="spellStart"/>
      <w:r w:rsidRPr="00007494">
        <w:t>metu</w:t>
      </w:r>
      <w:proofErr w:type="spellEnd"/>
      <w:r w:rsidRPr="00007494">
        <w:t xml:space="preserve">̨ </w:t>
      </w:r>
      <w:proofErr w:type="spellStart"/>
      <w:r w:rsidRPr="00007494">
        <w:t>senumo</w:t>
      </w:r>
      <w:proofErr w:type="spellEnd"/>
      <w:r w:rsidRPr="00007494">
        <w:t xml:space="preserve">, </w:t>
      </w:r>
      <w:proofErr w:type="spellStart"/>
      <w:r w:rsidRPr="00007494">
        <w:t>saugo</w:t>
      </w:r>
      <w:proofErr w:type="spellEnd"/>
      <w:r w:rsidRPr="00007494">
        <w:t xml:space="preserve"> </w:t>
      </w:r>
      <w:proofErr w:type="spellStart"/>
      <w:r w:rsidRPr="00007494">
        <w:t>žmones</w:t>
      </w:r>
      <w:proofErr w:type="spellEnd"/>
      <w:r w:rsidRPr="00007494">
        <w:t xml:space="preserve">, </w:t>
      </w:r>
      <w:proofErr w:type="spellStart"/>
      <w:r w:rsidRPr="00007494">
        <w:t>juos</w:t>
      </w:r>
      <w:proofErr w:type="spellEnd"/>
      <w:r w:rsidRPr="00007494">
        <w:t xml:space="preserve"> </w:t>
      </w:r>
      <w:proofErr w:type="spellStart"/>
      <w:r w:rsidRPr="00007494">
        <w:t>stiprina</w:t>
      </w:r>
      <w:proofErr w:type="spellEnd"/>
      <w:r w:rsidRPr="00007494">
        <w:t xml:space="preserve">, </w:t>
      </w:r>
      <w:proofErr w:type="spellStart"/>
      <w:r w:rsidRPr="00007494">
        <w:t>užtikrina</w:t>
      </w:r>
      <w:proofErr w:type="spellEnd"/>
      <w:r w:rsidRPr="00007494">
        <w:t xml:space="preserve"> </w:t>
      </w:r>
      <w:proofErr w:type="spellStart"/>
      <w:r w:rsidRPr="00007494">
        <w:t>ryši</w:t>
      </w:r>
      <w:proofErr w:type="spellEnd"/>
      <w:r w:rsidRPr="00007494">
        <w:t xml:space="preserve">̨ </w:t>
      </w:r>
      <w:proofErr w:type="spellStart"/>
      <w:r w:rsidRPr="00007494">
        <w:t>su</w:t>
      </w:r>
      <w:proofErr w:type="spellEnd"/>
      <w:r w:rsidRPr="00007494">
        <w:t xml:space="preserve"> </w:t>
      </w:r>
      <w:proofErr w:type="spellStart"/>
      <w:r w:rsidRPr="00007494">
        <w:t>aukštesnėmis</w:t>
      </w:r>
      <w:proofErr w:type="spellEnd"/>
      <w:r w:rsidRPr="00007494">
        <w:t xml:space="preserve"> </w:t>
      </w:r>
      <w:proofErr w:type="spellStart"/>
      <w:r w:rsidRPr="00007494">
        <w:t>jėgomis</w:t>
      </w:r>
      <w:proofErr w:type="spellEnd"/>
      <w:r w:rsidRPr="00007494">
        <w:t xml:space="preserve">, </w:t>
      </w:r>
      <w:proofErr w:type="spellStart"/>
      <w:r w:rsidRPr="00007494">
        <w:t>padeda</w:t>
      </w:r>
      <w:proofErr w:type="spellEnd"/>
      <w:r w:rsidRPr="00007494">
        <w:t xml:space="preserve"> </w:t>
      </w:r>
      <w:proofErr w:type="spellStart"/>
      <w:r w:rsidR="0045767E" w:rsidRPr="00007494">
        <w:t>išvengti</w:t>
      </w:r>
      <w:proofErr w:type="spellEnd"/>
      <w:r w:rsidR="0045767E" w:rsidRPr="00007494">
        <w:t xml:space="preserve"> </w:t>
      </w:r>
      <w:proofErr w:type="spellStart"/>
      <w:r w:rsidR="0045767E" w:rsidRPr="00007494">
        <w:t>ligu</w:t>
      </w:r>
      <w:proofErr w:type="spellEnd"/>
      <w:r w:rsidR="0045767E" w:rsidRPr="00007494">
        <w:t xml:space="preserve">̨, </w:t>
      </w:r>
      <w:proofErr w:type="spellStart"/>
      <w:r w:rsidR="0045767E" w:rsidRPr="00007494">
        <w:t>sergsti</w:t>
      </w:r>
      <w:proofErr w:type="spellEnd"/>
      <w:r w:rsidR="0045767E" w:rsidRPr="00007494">
        <w:t xml:space="preserve"> </w:t>
      </w:r>
      <w:proofErr w:type="spellStart"/>
      <w:r w:rsidR="0045767E" w:rsidRPr="00007494">
        <w:t>namus</w:t>
      </w:r>
      <w:proofErr w:type="spellEnd"/>
      <w:r w:rsidR="0045767E" w:rsidRPr="00007494">
        <w:t>.</w:t>
      </w:r>
    </w:p>
    <w:p w14:paraId="269A6D49" w14:textId="29E5978C" w:rsidR="00D437ED" w:rsidRPr="00007494" w:rsidRDefault="009543FD" w:rsidP="0045767E">
      <w:r w:rsidRPr="00007494">
        <w:rPr>
          <w:noProof/>
          <w:lang w:eastAsia="lt-LT"/>
        </w:rPr>
        <w:lastRenderedPageBreak/>
        <w:drawing>
          <wp:inline distT="0" distB="0" distL="0" distR="0" wp14:anchorId="67F3AA14" wp14:editId="09D0A167">
            <wp:extent cx="2226365" cy="1892760"/>
            <wp:effectExtent l="0" t="0" r="2540" b="0"/>
            <wp:docPr id="134" name="Picture 134" descr="page161image65154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page161image65154016"/>
                    <pic:cNvPicPr>
                      <a:picLocks noChangeAspect="1" noChangeArrowheads="1"/>
                    </pic:cNvPicPr>
                  </pic:nvPicPr>
                  <pic:blipFill>
                    <a:blip r:embed="rId1089" cstate="print">
                      <a:extLst>
                        <a:ext uri="{28A0092B-C50C-407E-A947-70E740481C1C}">
                          <a14:useLocalDpi xmlns:a14="http://schemas.microsoft.com/office/drawing/2010/main" val="0"/>
                        </a:ext>
                      </a:extLst>
                    </a:blip>
                    <a:srcRect/>
                    <a:stretch>
                      <a:fillRect/>
                    </a:stretch>
                  </pic:blipFill>
                  <pic:spPr bwMode="auto">
                    <a:xfrm>
                      <a:off x="0" y="0"/>
                      <a:ext cx="2268937" cy="1928953"/>
                    </a:xfrm>
                    <a:prstGeom prst="rect">
                      <a:avLst/>
                    </a:prstGeom>
                    <a:noFill/>
                    <a:ln>
                      <a:noFill/>
                    </a:ln>
                  </pic:spPr>
                </pic:pic>
              </a:graphicData>
            </a:graphic>
          </wp:inline>
        </w:drawing>
      </w:r>
      <w:r w:rsidR="00D437ED" w:rsidRPr="00007494">
        <w:fldChar w:fldCharType="begin"/>
      </w:r>
      <w:r w:rsidR="00D21A40">
        <w:instrText xml:space="preserve"> INCLUDEPICTURE "https://nsasmm-my.sharepoint.com/var/folders/z3/fbjx7qqn1vn3bfyf4v4bj68w0000gn/T/com.microsoft.Word/WebArchiveCopyPasteTempFiles/page161image65154016" \* MERGEFORMAT </w:instrText>
      </w:r>
      <w:r w:rsidR="00D437ED" w:rsidRPr="00007494">
        <w:fldChar w:fldCharType="end"/>
      </w:r>
      <w:r w:rsidR="00D437ED" w:rsidRPr="00007494">
        <w:fldChar w:fldCharType="begin"/>
      </w:r>
      <w:r w:rsidR="00D21A40">
        <w:instrText xml:space="preserve"> INCLUDEPICTURE "https://nsasmm-my.sharepoint.com/var/folders/z3/fbjx7qqn1vn3bfyf4v4bj68w0000gn/T/com.microsoft.Word/WebArchiveCopyPasteTempFiles/page161image65146320" \* MERGEFORMAT </w:instrText>
      </w:r>
      <w:r w:rsidR="00D437ED" w:rsidRPr="00007494">
        <w:fldChar w:fldCharType="separate"/>
      </w:r>
      <w:r w:rsidR="00D437ED" w:rsidRPr="00007494">
        <w:rPr>
          <w:noProof/>
          <w:lang w:eastAsia="lt-LT"/>
        </w:rPr>
        <w:drawing>
          <wp:inline distT="0" distB="0" distL="0" distR="0" wp14:anchorId="4B743D60" wp14:editId="6FA797E7">
            <wp:extent cx="2225951" cy="1892410"/>
            <wp:effectExtent l="0" t="0" r="3175" b="0"/>
            <wp:docPr id="133" name="Picture 133" descr="page161image65146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page161image65146320"/>
                    <pic:cNvPicPr>
                      <a:picLocks noChangeAspect="1" noChangeArrowheads="1"/>
                    </pic:cNvPicPr>
                  </pic:nvPicPr>
                  <pic:blipFill>
                    <a:blip r:embed="rId1090" cstate="print">
                      <a:extLst>
                        <a:ext uri="{28A0092B-C50C-407E-A947-70E740481C1C}">
                          <a14:useLocalDpi xmlns:a14="http://schemas.microsoft.com/office/drawing/2010/main" val="0"/>
                        </a:ext>
                      </a:extLst>
                    </a:blip>
                    <a:srcRect/>
                    <a:stretch>
                      <a:fillRect/>
                    </a:stretch>
                  </pic:blipFill>
                  <pic:spPr bwMode="auto">
                    <a:xfrm flipV="1">
                      <a:off x="0" y="0"/>
                      <a:ext cx="2300458" cy="1955753"/>
                    </a:xfrm>
                    <a:prstGeom prst="rect">
                      <a:avLst/>
                    </a:prstGeom>
                    <a:noFill/>
                    <a:ln>
                      <a:noFill/>
                    </a:ln>
                  </pic:spPr>
                </pic:pic>
              </a:graphicData>
            </a:graphic>
          </wp:inline>
        </w:drawing>
      </w:r>
      <w:r w:rsidR="00D437ED" w:rsidRPr="00007494">
        <w:fldChar w:fldCharType="end"/>
      </w:r>
      <w:r w:rsidR="00D437ED" w:rsidRPr="00007494">
        <w:fldChar w:fldCharType="begin"/>
      </w:r>
      <w:r w:rsidR="00D21A40">
        <w:instrText xml:space="preserve"> INCLUDEPICTURE "https://nsasmm-my.sharepoint.com/var/folders/z3/fbjx7qqn1vn3bfyf4v4bj68w0000gn/T/com.microsoft.Word/WebArchiveCopyPasteTempFiles/page161image65155264" \* MERGEFORMAT </w:instrText>
      </w:r>
      <w:r w:rsidR="00D437ED" w:rsidRPr="00007494">
        <w:fldChar w:fldCharType="separate"/>
      </w:r>
      <w:r w:rsidR="00D437ED" w:rsidRPr="00007494">
        <w:rPr>
          <w:noProof/>
          <w:lang w:eastAsia="lt-LT"/>
        </w:rPr>
        <w:drawing>
          <wp:inline distT="0" distB="0" distL="0" distR="0" wp14:anchorId="1435ED25" wp14:editId="0C54965C">
            <wp:extent cx="2215755" cy="1883742"/>
            <wp:effectExtent l="0" t="0" r="0" b="2540"/>
            <wp:docPr id="132" name="Picture 132" descr="page161image65155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page161image65155264"/>
                    <pic:cNvPicPr>
                      <a:picLocks noChangeAspect="1" noChangeArrowheads="1"/>
                    </pic:cNvPicPr>
                  </pic:nvPicPr>
                  <pic:blipFill>
                    <a:blip r:embed="rId1091" cstate="print">
                      <a:extLst>
                        <a:ext uri="{28A0092B-C50C-407E-A947-70E740481C1C}">
                          <a14:useLocalDpi xmlns:a14="http://schemas.microsoft.com/office/drawing/2010/main" val="0"/>
                        </a:ext>
                      </a:extLst>
                    </a:blip>
                    <a:srcRect/>
                    <a:stretch>
                      <a:fillRect/>
                    </a:stretch>
                  </pic:blipFill>
                  <pic:spPr bwMode="auto">
                    <a:xfrm>
                      <a:off x="0" y="0"/>
                      <a:ext cx="2265620" cy="1926135"/>
                    </a:xfrm>
                    <a:prstGeom prst="rect">
                      <a:avLst/>
                    </a:prstGeom>
                    <a:noFill/>
                    <a:ln>
                      <a:noFill/>
                    </a:ln>
                  </pic:spPr>
                </pic:pic>
              </a:graphicData>
            </a:graphic>
          </wp:inline>
        </w:drawing>
      </w:r>
      <w:r w:rsidR="00D437ED" w:rsidRPr="00007494">
        <w:fldChar w:fldCharType="end"/>
      </w:r>
    </w:p>
    <w:p w14:paraId="0D5F6011" w14:textId="1B46096C" w:rsidR="00D437ED" w:rsidRPr="00007494" w:rsidRDefault="00D437ED" w:rsidP="005568B1">
      <w:pPr>
        <w:spacing w:before="100" w:beforeAutospacing="1" w:after="120"/>
      </w:pPr>
      <w:proofErr w:type="spellStart"/>
      <w:r w:rsidRPr="00007494">
        <w:t>Mokytojas</w:t>
      </w:r>
      <w:proofErr w:type="spellEnd"/>
      <w:r w:rsidRPr="00007494">
        <w:t xml:space="preserve"> </w:t>
      </w:r>
      <w:proofErr w:type="spellStart"/>
      <w:r w:rsidRPr="00007494">
        <w:t>trumpa</w:t>
      </w:r>
      <w:r w:rsidR="0045767E" w:rsidRPr="00007494">
        <w:t>i</w:t>
      </w:r>
      <w:proofErr w:type="spellEnd"/>
      <w:r w:rsidR="0045767E" w:rsidRPr="00007494">
        <w:t xml:space="preserve"> </w:t>
      </w:r>
      <w:proofErr w:type="spellStart"/>
      <w:r w:rsidR="0045767E" w:rsidRPr="00007494">
        <w:t>paaiškina</w:t>
      </w:r>
      <w:proofErr w:type="spellEnd"/>
      <w:r w:rsidR="0045767E" w:rsidRPr="00007494">
        <w:t xml:space="preserve"> </w:t>
      </w:r>
      <w:proofErr w:type="spellStart"/>
      <w:r w:rsidR="0045767E" w:rsidRPr="00007494">
        <w:t>simboliu</w:t>
      </w:r>
      <w:proofErr w:type="spellEnd"/>
      <w:r w:rsidR="0045767E" w:rsidRPr="00007494">
        <w:t xml:space="preserve">̨ </w:t>
      </w:r>
      <w:proofErr w:type="spellStart"/>
      <w:r w:rsidR="0045767E" w:rsidRPr="00007494">
        <w:t>prasme</w:t>
      </w:r>
      <w:proofErr w:type="spellEnd"/>
      <w:r w:rsidR="0045767E" w:rsidRPr="00007494">
        <w:t>̨</w:t>
      </w:r>
      <w:r w:rsidR="00B006BD" w:rsidRPr="00007494">
        <w:rPr>
          <w:rStyle w:val="Puslapioinaosnuoroda"/>
        </w:rPr>
        <w:footnoteReference w:id="8"/>
      </w:r>
      <w:r w:rsidR="0045767E" w:rsidRPr="00007494">
        <w:t>:</w:t>
      </w:r>
      <w:r w:rsidR="005568B1" w:rsidRPr="00007494">
        <w:rPr>
          <w:noProof/>
          <w:lang w:eastAsia="lt-LT"/>
        </w:rPr>
        <w:drawing>
          <wp:inline distT="0" distB="0" distL="0" distR="0" wp14:anchorId="68E439B1" wp14:editId="7F6B1DEA">
            <wp:extent cx="6670799" cy="525438"/>
            <wp:effectExtent l="0" t="0" r="0" b="825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2" cstate="print">
                      <a:extLst>
                        <a:ext uri="{BEBA8EAE-BF5A-486C-A8C5-ECC9F3942E4B}">
                          <a14:imgProps xmlns:a14="http://schemas.microsoft.com/office/drawing/2010/main">
                            <a14:imgLayer r:embed="rId1093">
                              <a14:imgEffect>
                                <a14:sharpenSoften amount="100000"/>
                              </a14:imgEffect>
                              <a14:imgEffect>
                                <a14:colorTemperature colorTemp="7759"/>
                              </a14:imgEffect>
                              <a14:imgEffect>
                                <a14:saturation sat="0"/>
                              </a14:imgEffect>
                              <a14:imgEffect>
                                <a14:brightnessContrast bright="50000"/>
                              </a14:imgEffect>
                            </a14:imgLayer>
                          </a14:imgProps>
                        </a:ext>
                        <a:ext uri="{28A0092B-C50C-407E-A947-70E740481C1C}">
                          <a14:useLocalDpi xmlns:a14="http://schemas.microsoft.com/office/drawing/2010/main" val="0"/>
                        </a:ext>
                      </a:extLst>
                    </a:blip>
                    <a:stretch>
                      <a:fillRect/>
                    </a:stretch>
                  </pic:blipFill>
                  <pic:spPr>
                    <a:xfrm>
                      <a:off x="0" y="0"/>
                      <a:ext cx="6837180" cy="538543"/>
                    </a:xfrm>
                    <a:prstGeom prst="rect">
                      <a:avLst/>
                    </a:prstGeom>
                  </pic:spPr>
                </pic:pic>
              </a:graphicData>
            </a:graphic>
          </wp:inline>
        </w:drawing>
      </w:r>
    </w:p>
    <w:p w14:paraId="3B9E48EB" w14:textId="77777777" w:rsidR="00D437ED" w:rsidRPr="00007494" w:rsidRDefault="00D437ED" w:rsidP="00351711">
      <w:pPr>
        <w:numPr>
          <w:ilvl w:val="0"/>
          <w:numId w:val="2"/>
        </w:numPr>
        <w:spacing w:before="100" w:beforeAutospacing="1" w:after="100" w:afterAutospacing="1" w:line="276" w:lineRule="auto"/>
      </w:pPr>
      <w:proofErr w:type="spellStart"/>
      <w:r w:rsidRPr="00007494">
        <w:t>Įstrižas</w:t>
      </w:r>
      <w:proofErr w:type="spellEnd"/>
      <w:r w:rsidRPr="00007494">
        <w:t xml:space="preserve"> </w:t>
      </w:r>
      <w:proofErr w:type="spellStart"/>
      <w:r w:rsidRPr="00007494">
        <w:t>kryžius</w:t>
      </w:r>
      <w:proofErr w:type="spellEnd"/>
      <w:r w:rsidRPr="00007494">
        <w:t xml:space="preserve"> – </w:t>
      </w:r>
      <w:proofErr w:type="spellStart"/>
      <w:r w:rsidRPr="00007494">
        <w:t>senoji</w:t>
      </w:r>
      <w:proofErr w:type="spellEnd"/>
      <w:r w:rsidRPr="00007494">
        <w:t xml:space="preserve"> </w:t>
      </w:r>
      <w:proofErr w:type="spellStart"/>
      <w:r w:rsidRPr="00007494">
        <w:t>saulės</w:t>
      </w:r>
      <w:proofErr w:type="spellEnd"/>
      <w:r w:rsidRPr="00007494">
        <w:t xml:space="preserve">, </w:t>
      </w:r>
      <w:proofErr w:type="spellStart"/>
      <w:r w:rsidRPr="00007494">
        <w:t>ugnies</w:t>
      </w:r>
      <w:proofErr w:type="spellEnd"/>
      <w:r w:rsidRPr="00007494">
        <w:t xml:space="preserve"> </w:t>
      </w:r>
      <w:proofErr w:type="spellStart"/>
      <w:r w:rsidRPr="00007494">
        <w:t>emblema</w:t>
      </w:r>
      <w:proofErr w:type="spellEnd"/>
      <w:r w:rsidRPr="00007494">
        <w:t xml:space="preserve">. Saulė </w:t>
      </w:r>
      <w:proofErr w:type="spellStart"/>
      <w:r w:rsidRPr="00007494">
        <w:t>įvairiuose</w:t>
      </w:r>
      <w:proofErr w:type="spellEnd"/>
      <w:r w:rsidRPr="00007494">
        <w:t xml:space="preserve"> </w:t>
      </w:r>
      <w:proofErr w:type="spellStart"/>
      <w:r w:rsidRPr="00007494">
        <w:t>tikėjimuose</w:t>
      </w:r>
      <w:proofErr w:type="spellEnd"/>
      <w:r w:rsidRPr="00007494">
        <w:t xml:space="preserve"> </w:t>
      </w:r>
      <w:proofErr w:type="spellStart"/>
      <w:r w:rsidRPr="00007494">
        <w:t>turi</w:t>
      </w:r>
      <w:proofErr w:type="spellEnd"/>
      <w:r w:rsidRPr="00007494">
        <w:t xml:space="preserve"> </w:t>
      </w:r>
      <w:proofErr w:type="spellStart"/>
      <w:r w:rsidRPr="00007494">
        <w:t>apvalančia</w:t>
      </w:r>
      <w:proofErr w:type="spellEnd"/>
      <w:r w:rsidRPr="00007494">
        <w:t xml:space="preserve">̨ </w:t>
      </w:r>
      <w:proofErr w:type="spellStart"/>
      <w:r w:rsidRPr="00007494">
        <w:t>galia</w:t>
      </w:r>
      <w:proofErr w:type="spellEnd"/>
      <w:r w:rsidRPr="00007494">
        <w:t xml:space="preserve">̨, </w:t>
      </w:r>
      <w:proofErr w:type="spellStart"/>
      <w:r w:rsidRPr="00007494">
        <w:t>todėl</w:t>
      </w:r>
      <w:proofErr w:type="spellEnd"/>
      <w:r w:rsidRPr="00007494">
        <w:t xml:space="preserve"> </w:t>
      </w:r>
      <w:proofErr w:type="spellStart"/>
      <w:r w:rsidRPr="00007494">
        <w:t>šis</w:t>
      </w:r>
      <w:proofErr w:type="spellEnd"/>
      <w:r w:rsidRPr="00007494">
        <w:t xml:space="preserve"> </w:t>
      </w:r>
      <w:proofErr w:type="spellStart"/>
      <w:r w:rsidRPr="00007494">
        <w:t>ornamentas</w:t>
      </w:r>
      <w:proofErr w:type="spellEnd"/>
      <w:r w:rsidRPr="00007494">
        <w:t xml:space="preserve"> </w:t>
      </w:r>
      <w:proofErr w:type="spellStart"/>
      <w:r w:rsidRPr="00007494">
        <w:t>gali</w:t>
      </w:r>
      <w:proofErr w:type="spellEnd"/>
      <w:r w:rsidRPr="00007494">
        <w:t xml:space="preserve"> </w:t>
      </w:r>
      <w:proofErr w:type="spellStart"/>
      <w:r w:rsidRPr="00007494">
        <w:t>reikšti</w:t>
      </w:r>
      <w:proofErr w:type="spellEnd"/>
      <w:r w:rsidRPr="00007494">
        <w:t xml:space="preserve"> </w:t>
      </w:r>
      <w:proofErr w:type="spellStart"/>
      <w:r w:rsidRPr="00007494">
        <w:t>globa</w:t>
      </w:r>
      <w:proofErr w:type="spellEnd"/>
      <w:r w:rsidRPr="00007494">
        <w:t xml:space="preserve">̨ ir </w:t>
      </w:r>
      <w:proofErr w:type="spellStart"/>
      <w:r w:rsidRPr="00007494">
        <w:t>gerus</w:t>
      </w:r>
      <w:proofErr w:type="spellEnd"/>
      <w:r w:rsidRPr="00007494">
        <w:t xml:space="preserve"> </w:t>
      </w:r>
      <w:proofErr w:type="spellStart"/>
      <w:r w:rsidRPr="00007494">
        <w:t>linkėjimus</w:t>
      </w:r>
      <w:proofErr w:type="spellEnd"/>
      <w:r w:rsidRPr="00007494">
        <w:t xml:space="preserve">. </w:t>
      </w:r>
      <w:proofErr w:type="spellStart"/>
      <w:r w:rsidRPr="00007494">
        <w:t>Seniau</w:t>
      </w:r>
      <w:proofErr w:type="spellEnd"/>
      <w:r w:rsidRPr="00007494">
        <w:t xml:space="preserve"> </w:t>
      </w:r>
      <w:proofErr w:type="spellStart"/>
      <w:r w:rsidRPr="00007494">
        <w:t>ant</w:t>
      </w:r>
      <w:proofErr w:type="spellEnd"/>
      <w:r w:rsidRPr="00007494">
        <w:t xml:space="preserve"> </w:t>
      </w:r>
      <w:proofErr w:type="spellStart"/>
      <w:r w:rsidRPr="00007494">
        <w:t>pelenu</w:t>
      </w:r>
      <w:proofErr w:type="spellEnd"/>
      <w:r w:rsidRPr="00007494">
        <w:t xml:space="preserve">̨ </w:t>
      </w:r>
      <w:proofErr w:type="spellStart"/>
      <w:r w:rsidRPr="00007494">
        <w:t>būdavo</w:t>
      </w:r>
      <w:proofErr w:type="spellEnd"/>
      <w:r w:rsidRPr="00007494">
        <w:t xml:space="preserve"> </w:t>
      </w:r>
      <w:proofErr w:type="spellStart"/>
      <w:r w:rsidRPr="00007494">
        <w:t>pažymimas</w:t>
      </w:r>
      <w:proofErr w:type="spellEnd"/>
      <w:r w:rsidRPr="00007494">
        <w:t xml:space="preserve"> </w:t>
      </w:r>
      <w:proofErr w:type="spellStart"/>
      <w:r w:rsidRPr="00007494">
        <w:t>toks</w:t>
      </w:r>
      <w:proofErr w:type="spellEnd"/>
      <w:r w:rsidRPr="00007494">
        <w:t xml:space="preserve"> </w:t>
      </w:r>
      <w:proofErr w:type="spellStart"/>
      <w:r w:rsidRPr="00007494">
        <w:t>ženklas</w:t>
      </w:r>
      <w:proofErr w:type="spellEnd"/>
      <w:r w:rsidRPr="00007494">
        <w:t xml:space="preserve"> – </w:t>
      </w:r>
      <w:proofErr w:type="spellStart"/>
      <w:r w:rsidRPr="00007494">
        <w:t>tuomet</w:t>
      </w:r>
      <w:proofErr w:type="spellEnd"/>
      <w:r w:rsidRPr="00007494">
        <w:t xml:space="preserve"> </w:t>
      </w:r>
      <w:proofErr w:type="spellStart"/>
      <w:r w:rsidRPr="00007494">
        <w:t>ugnis</w:t>
      </w:r>
      <w:proofErr w:type="spellEnd"/>
      <w:r w:rsidRPr="00007494">
        <w:t xml:space="preserve"> </w:t>
      </w:r>
      <w:proofErr w:type="spellStart"/>
      <w:r w:rsidRPr="00007494">
        <w:t>namams</w:t>
      </w:r>
      <w:proofErr w:type="spellEnd"/>
      <w:r w:rsidRPr="00007494">
        <w:t xml:space="preserve"> </w:t>
      </w:r>
      <w:proofErr w:type="spellStart"/>
      <w:r w:rsidRPr="00007494">
        <w:t>yra</w:t>
      </w:r>
      <w:proofErr w:type="spellEnd"/>
      <w:r w:rsidRPr="00007494">
        <w:t xml:space="preserve"> </w:t>
      </w:r>
      <w:proofErr w:type="spellStart"/>
      <w:r w:rsidRPr="00007494">
        <w:t>saugi</w:t>
      </w:r>
      <w:proofErr w:type="spellEnd"/>
      <w:r w:rsidRPr="00007494">
        <w:t xml:space="preserve">, o ir </w:t>
      </w:r>
      <w:proofErr w:type="spellStart"/>
      <w:r w:rsidRPr="00007494">
        <w:t>malkos</w:t>
      </w:r>
      <w:proofErr w:type="spellEnd"/>
      <w:r w:rsidRPr="00007494">
        <w:t xml:space="preserve"> </w:t>
      </w:r>
      <w:proofErr w:type="spellStart"/>
      <w:r w:rsidRPr="00007494">
        <w:t>taip</w:t>
      </w:r>
      <w:proofErr w:type="spellEnd"/>
      <w:r w:rsidRPr="00007494">
        <w:t xml:space="preserve"> </w:t>
      </w:r>
      <w:proofErr w:type="spellStart"/>
      <w:r w:rsidRPr="00007494">
        <w:t>sudėtos</w:t>
      </w:r>
      <w:proofErr w:type="spellEnd"/>
      <w:r w:rsidRPr="00007494">
        <w:t xml:space="preserve"> </w:t>
      </w:r>
      <w:proofErr w:type="spellStart"/>
      <w:r w:rsidRPr="00007494">
        <w:t>geriau</w:t>
      </w:r>
      <w:proofErr w:type="spellEnd"/>
      <w:r w:rsidRPr="00007494">
        <w:t xml:space="preserve"> </w:t>
      </w:r>
      <w:proofErr w:type="spellStart"/>
      <w:r w:rsidRPr="00007494">
        <w:t>dega</w:t>
      </w:r>
      <w:proofErr w:type="spellEnd"/>
      <w:r w:rsidRPr="00007494">
        <w:t xml:space="preserve">. Toks </w:t>
      </w:r>
      <w:proofErr w:type="spellStart"/>
      <w:r w:rsidRPr="00007494">
        <w:t>kryželis</w:t>
      </w:r>
      <w:proofErr w:type="spellEnd"/>
      <w:r w:rsidRPr="00007494">
        <w:t xml:space="preserve"> </w:t>
      </w:r>
      <w:proofErr w:type="spellStart"/>
      <w:r w:rsidRPr="00007494">
        <w:t>kartu</w:t>
      </w:r>
      <w:proofErr w:type="spellEnd"/>
      <w:r w:rsidRPr="00007494">
        <w:t xml:space="preserve"> </w:t>
      </w:r>
      <w:proofErr w:type="spellStart"/>
      <w:r w:rsidRPr="00007494">
        <w:t>žymi</w:t>
      </w:r>
      <w:proofErr w:type="spellEnd"/>
      <w:r w:rsidRPr="00007494">
        <w:t xml:space="preserve"> ir </w:t>
      </w:r>
      <w:proofErr w:type="spellStart"/>
      <w:r w:rsidRPr="00007494">
        <w:t>keturias</w:t>
      </w:r>
      <w:proofErr w:type="spellEnd"/>
      <w:r w:rsidRPr="00007494">
        <w:t xml:space="preserve"> </w:t>
      </w:r>
      <w:proofErr w:type="spellStart"/>
      <w:r w:rsidRPr="00007494">
        <w:t>pasaulio</w:t>
      </w:r>
      <w:proofErr w:type="spellEnd"/>
      <w:r w:rsidRPr="00007494">
        <w:t xml:space="preserve"> </w:t>
      </w:r>
      <w:proofErr w:type="spellStart"/>
      <w:r w:rsidRPr="00007494">
        <w:t>šalis</w:t>
      </w:r>
      <w:proofErr w:type="spellEnd"/>
      <w:r w:rsidRPr="00007494">
        <w:t xml:space="preserve">, tad jį </w:t>
      </w:r>
      <w:proofErr w:type="spellStart"/>
      <w:r w:rsidRPr="00007494">
        <w:t>nupiešdavo</w:t>
      </w:r>
      <w:proofErr w:type="spellEnd"/>
      <w:r w:rsidRPr="00007494">
        <w:t xml:space="preserve"> ant </w:t>
      </w:r>
      <w:proofErr w:type="spellStart"/>
      <w:r w:rsidRPr="00007494">
        <w:t>kepamos</w:t>
      </w:r>
      <w:proofErr w:type="spellEnd"/>
      <w:r w:rsidRPr="00007494">
        <w:t xml:space="preserve"> </w:t>
      </w:r>
      <w:proofErr w:type="spellStart"/>
      <w:r w:rsidRPr="00007494">
        <w:t>duonos</w:t>
      </w:r>
      <w:proofErr w:type="spellEnd"/>
      <w:r w:rsidRPr="00007494">
        <w:t xml:space="preserve">, </w:t>
      </w:r>
      <w:proofErr w:type="spellStart"/>
      <w:r w:rsidRPr="00007494">
        <w:t>kad</w:t>
      </w:r>
      <w:proofErr w:type="spellEnd"/>
      <w:r w:rsidRPr="00007494">
        <w:t xml:space="preserve"> </w:t>
      </w:r>
      <w:proofErr w:type="spellStart"/>
      <w:r w:rsidRPr="00007494">
        <w:t>jos</w:t>
      </w:r>
      <w:proofErr w:type="spellEnd"/>
      <w:r w:rsidRPr="00007494">
        <w:t xml:space="preserve"> </w:t>
      </w:r>
      <w:proofErr w:type="spellStart"/>
      <w:r w:rsidRPr="00007494">
        <w:t>būtu</w:t>
      </w:r>
      <w:proofErr w:type="spellEnd"/>
      <w:r w:rsidRPr="00007494">
        <w:t xml:space="preserve">̨ </w:t>
      </w:r>
      <w:proofErr w:type="spellStart"/>
      <w:r w:rsidRPr="00007494">
        <w:t>sočiai</w:t>
      </w:r>
      <w:proofErr w:type="spellEnd"/>
      <w:r w:rsidRPr="00007494">
        <w:t xml:space="preserve"> ir </w:t>
      </w:r>
      <w:proofErr w:type="spellStart"/>
      <w:r w:rsidRPr="00007494">
        <w:t>niekada</w:t>
      </w:r>
      <w:proofErr w:type="spellEnd"/>
      <w:r w:rsidRPr="00007494">
        <w:t xml:space="preserve"> </w:t>
      </w:r>
      <w:proofErr w:type="spellStart"/>
      <w:r w:rsidRPr="00007494">
        <w:t>netrūktu</w:t>
      </w:r>
      <w:proofErr w:type="spellEnd"/>
      <w:r w:rsidRPr="00007494">
        <w:t xml:space="preserve">̨. </w:t>
      </w:r>
    </w:p>
    <w:p w14:paraId="4260437A" w14:textId="77777777" w:rsidR="00D437ED" w:rsidRPr="00007494" w:rsidRDefault="00D437ED" w:rsidP="00351711">
      <w:pPr>
        <w:numPr>
          <w:ilvl w:val="0"/>
          <w:numId w:val="2"/>
        </w:numPr>
        <w:spacing w:before="100" w:beforeAutospacing="1" w:after="100" w:afterAutospacing="1" w:line="276" w:lineRule="auto"/>
      </w:pPr>
      <w:proofErr w:type="spellStart"/>
      <w:r w:rsidRPr="00007494">
        <w:t>Dzūkijoje</w:t>
      </w:r>
      <w:proofErr w:type="spellEnd"/>
      <w:r w:rsidRPr="00007494">
        <w:t xml:space="preserve"> </w:t>
      </w:r>
      <w:proofErr w:type="spellStart"/>
      <w:r w:rsidRPr="00007494">
        <w:t>vadinamoji</w:t>
      </w:r>
      <w:proofErr w:type="spellEnd"/>
      <w:r w:rsidRPr="00007494">
        <w:t xml:space="preserve"> </w:t>
      </w:r>
      <w:proofErr w:type="spellStart"/>
      <w:r w:rsidRPr="00007494">
        <w:t>rožele</w:t>
      </w:r>
      <w:proofErr w:type="spellEnd"/>
      <w:r w:rsidRPr="00007494">
        <w:t>̇ (</w:t>
      </w:r>
      <w:proofErr w:type="spellStart"/>
      <w:r w:rsidRPr="00007494">
        <w:t>ar</w:t>
      </w:r>
      <w:proofErr w:type="spellEnd"/>
      <w:r w:rsidRPr="00007494">
        <w:t xml:space="preserve"> </w:t>
      </w:r>
      <w:proofErr w:type="spellStart"/>
      <w:r w:rsidRPr="00007494">
        <w:t>erškėtėlis</w:t>
      </w:r>
      <w:proofErr w:type="spellEnd"/>
      <w:r w:rsidRPr="00007494">
        <w:t xml:space="preserve">) </w:t>
      </w:r>
      <w:proofErr w:type="spellStart"/>
      <w:r w:rsidRPr="00007494">
        <w:t>tautosakoje</w:t>
      </w:r>
      <w:proofErr w:type="spellEnd"/>
      <w:r w:rsidRPr="00007494">
        <w:t xml:space="preserve"> </w:t>
      </w:r>
      <w:proofErr w:type="spellStart"/>
      <w:r w:rsidRPr="00007494">
        <w:t>dažnai</w:t>
      </w:r>
      <w:proofErr w:type="spellEnd"/>
      <w:r w:rsidRPr="00007494">
        <w:t xml:space="preserve"> minima </w:t>
      </w:r>
      <w:proofErr w:type="spellStart"/>
      <w:r w:rsidRPr="00007494">
        <w:t>kaip</w:t>
      </w:r>
      <w:proofErr w:type="spellEnd"/>
      <w:r w:rsidRPr="00007494">
        <w:t xml:space="preserve"> </w:t>
      </w:r>
      <w:proofErr w:type="spellStart"/>
      <w:r w:rsidRPr="00007494">
        <w:t>gyvybės</w:t>
      </w:r>
      <w:proofErr w:type="spellEnd"/>
      <w:r w:rsidRPr="00007494">
        <w:t xml:space="preserve"> </w:t>
      </w:r>
      <w:proofErr w:type="spellStart"/>
      <w:r w:rsidRPr="00007494">
        <w:t>medžio</w:t>
      </w:r>
      <w:proofErr w:type="spellEnd"/>
      <w:r w:rsidRPr="00007494">
        <w:t xml:space="preserve"> </w:t>
      </w:r>
      <w:proofErr w:type="spellStart"/>
      <w:r w:rsidRPr="00007494">
        <w:t>simbolis</w:t>
      </w:r>
      <w:proofErr w:type="spellEnd"/>
      <w:r w:rsidRPr="00007494">
        <w:t xml:space="preserve">, </w:t>
      </w:r>
      <w:proofErr w:type="spellStart"/>
      <w:r w:rsidRPr="00007494">
        <w:t>aiškinant</w:t>
      </w:r>
      <w:proofErr w:type="spellEnd"/>
      <w:r w:rsidRPr="00007494">
        <w:t xml:space="preserve"> </w:t>
      </w:r>
      <w:proofErr w:type="spellStart"/>
      <w:r w:rsidRPr="00007494">
        <w:t>sapnus</w:t>
      </w:r>
      <w:proofErr w:type="spellEnd"/>
      <w:r w:rsidRPr="00007494">
        <w:t xml:space="preserve"> – </w:t>
      </w:r>
      <w:proofErr w:type="spellStart"/>
      <w:r w:rsidRPr="00007494">
        <w:t>vestuviu</w:t>
      </w:r>
      <w:proofErr w:type="spellEnd"/>
      <w:r w:rsidRPr="00007494">
        <w:t xml:space="preserve">̨ </w:t>
      </w:r>
      <w:proofErr w:type="spellStart"/>
      <w:r w:rsidRPr="00007494">
        <w:t>pranašas</w:t>
      </w:r>
      <w:proofErr w:type="spellEnd"/>
      <w:r w:rsidRPr="00007494">
        <w:t xml:space="preserve">, tad </w:t>
      </w:r>
      <w:proofErr w:type="spellStart"/>
      <w:r w:rsidRPr="00007494">
        <w:t>tokiu</w:t>
      </w:r>
      <w:proofErr w:type="spellEnd"/>
      <w:r w:rsidRPr="00007494">
        <w:t xml:space="preserve"> </w:t>
      </w:r>
      <w:proofErr w:type="spellStart"/>
      <w:r w:rsidRPr="00007494">
        <w:t>raštu</w:t>
      </w:r>
      <w:proofErr w:type="spellEnd"/>
      <w:r w:rsidRPr="00007494">
        <w:t xml:space="preserve"> </w:t>
      </w:r>
      <w:proofErr w:type="spellStart"/>
      <w:r w:rsidRPr="00007494">
        <w:t>buvo</w:t>
      </w:r>
      <w:proofErr w:type="spellEnd"/>
      <w:r w:rsidRPr="00007494">
        <w:t xml:space="preserve"> </w:t>
      </w:r>
      <w:proofErr w:type="spellStart"/>
      <w:r w:rsidRPr="00007494">
        <w:t>puošiamos</w:t>
      </w:r>
      <w:proofErr w:type="spellEnd"/>
      <w:r w:rsidRPr="00007494">
        <w:t xml:space="preserve"> </w:t>
      </w:r>
      <w:proofErr w:type="spellStart"/>
      <w:r w:rsidRPr="00007494">
        <w:t>vestuvinės</w:t>
      </w:r>
      <w:proofErr w:type="spellEnd"/>
      <w:r w:rsidRPr="00007494">
        <w:t xml:space="preserve"> </w:t>
      </w:r>
      <w:proofErr w:type="spellStart"/>
      <w:r w:rsidRPr="00007494">
        <w:t>juostos</w:t>
      </w:r>
      <w:proofErr w:type="spellEnd"/>
      <w:r w:rsidRPr="00007494">
        <w:t xml:space="preserve">. </w:t>
      </w:r>
      <w:proofErr w:type="spellStart"/>
      <w:r w:rsidRPr="00007494">
        <w:t>Dažniausiai</w:t>
      </w:r>
      <w:proofErr w:type="spellEnd"/>
      <w:r w:rsidRPr="00007494">
        <w:t xml:space="preserve"> </w:t>
      </w:r>
      <w:proofErr w:type="spellStart"/>
      <w:r w:rsidRPr="00007494">
        <w:t>rožele</w:t>
      </w:r>
      <w:proofErr w:type="spellEnd"/>
      <w:r w:rsidRPr="00007494">
        <w:t xml:space="preserve">̇ </w:t>
      </w:r>
      <w:proofErr w:type="spellStart"/>
      <w:r w:rsidRPr="00007494">
        <w:t>siejama</w:t>
      </w:r>
      <w:proofErr w:type="spellEnd"/>
      <w:r w:rsidRPr="00007494">
        <w:t xml:space="preserve"> </w:t>
      </w:r>
      <w:proofErr w:type="spellStart"/>
      <w:r w:rsidRPr="00007494">
        <w:t>su</w:t>
      </w:r>
      <w:proofErr w:type="spellEnd"/>
      <w:r w:rsidRPr="00007494">
        <w:t xml:space="preserve"> </w:t>
      </w:r>
      <w:proofErr w:type="spellStart"/>
      <w:r w:rsidRPr="00007494">
        <w:t>sveikata</w:t>
      </w:r>
      <w:proofErr w:type="spellEnd"/>
      <w:r w:rsidRPr="00007494">
        <w:t xml:space="preserve">, </w:t>
      </w:r>
      <w:proofErr w:type="spellStart"/>
      <w:r w:rsidRPr="00007494">
        <w:t>grožiu</w:t>
      </w:r>
      <w:proofErr w:type="spellEnd"/>
      <w:r w:rsidRPr="00007494">
        <w:t xml:space="preserve">, </w:t>
      </w:r>
      <w:proofErr w:type="spellStart"/>
      <w:r w:rsidRPr="00007494">
        <w:t>meile</w:t>
      </w:r>
      <w:proofErr w:type="spellEnd"/>
      <w:r w:rsidRPr="00007494">
        <w:t xml:space="preserve"> ir </w:t>
      </w:r>
      <w:proofErr w:type="spellStart"/>
      <w:r w:rsidRPr="00007494">
        <w:t>laime</w:t>
      </w:r>
      <w:proofErr w:type="spellEnd"/>
      <w:r w:rsidRPr="00007494">
        <w:t xml:space="preserve">. </w:t>
      </w:r>
    </w:p>
    <w:p w14:paraId="02096C93" w14:textId="77777777" w:rsidR="00D437ED" w:rsidRPr="00007494" w:rsidRDefault="00D437ED" w:rsidP="00351711">
      <w:pPr>
        <w:numPr>
          <w:ilvl w:val="0"/>
          <w:numId w:val="2"/>
        </w:numPr>
        <w:spacing w:before="100" w:beforeAutospacing="1" w:after="100" w:afterAutospacing="1" w:line="276" w:lineRule="auto"/>
      </w:pPr>
      <w:proofErr w:type="spellStart"/>
      <w:r w:rsidRPr="00007494">
        <w:t>Žalčiukas</w:t>
      </w:r>
      <w:proofErr w:type="spellEnd"/>
      <w:r w:rsidRPr="00007494">
        <w:t xml:space="preserve"> – </w:t>
      </w:r>
      <w:proofErr w:type="spellStart"/>
      <w:r w:rsidRPr="00007494">
        <w:t>tarpininko</w:t>
      </w:r>
      <w:proofErr w:type="spellEnd"/>
      <w:r w:rsidRPr="00007494">
        <w:t xml:space="preserve"> tarp </w:t>
      </w:r>
      <w:proofErr w:type="spellStart"/>
      <w:r w:rsidRPr="00007494">
        <w:t>žemės</w:t>
      </w:r>
      <w:proofErr w:type="spellEnd"/>
      <w:r w:rsidRPr="00007494">
        <w:t xml:space="preserve"> ir </w:t>
      </w:r>
      <w:proofErr w:type="spellStart"/>
      <w:r w:rsidRPr="00007494">
        <w:t>dangaus</w:t>
      </w:r>
      <w:proofErr w:type="spellEnd"/>
      <w:r w:rsidRPr="00007494">
        <w:t xml:space="preserve">, </w:t>
      </w:r>
      <w:proofErr w:type="spellStart"/>
      <w:r w:rsidRPr="00007494">
        <w:t>globėjiškumo</w:t>
      </w:r>
      <w:proofErr w:type="spellEnd"/>
      <w:r w:rsidRPr="00007494">
        <w:t xml:space="preserve"> </w:t>
      </w:r>
      <w:proofErr w:type="spellStart"/>
      <w:r w:rsidRPr="00007494">
        <w:t>simbolis</w:t>
      </w:r>
      <w:proofErr w:type="spellEnd"/>
      <w:r w:rsidRPr="00007494">
        <w:t xml:space="preserve">. </w:t>
      </w:r>
      <w:proofErr w:type="spellStart"/>
      <w:r w:rsidRPr="00007494">
        <w:t>Lietuviu</w:t>
      </w:r>
      <w:proofErr w:type="spellEnd"/>
      <w:r w:rsidRPr="00007494">
        <w:t xml:space="preserve">̨ </w:t>
      </w:r>
      <w:proofErr w:type="spellStart"/>
      <w:r w:rsidRPr="00007494">
        <w:t>mitologijoje</w:t>
      </w:r>
      <w:proofErr w:type="spellEnd"/>
      <w:r w:rsidRPr="00007494">
        <w:rPr>
          <w:position w:val="6"/>
        </w:rPr>
        <w:t xml:space="preserve">134 </w:t>
      </w:r>
      <w:proofErr w:type="spellStart"/>
      <w:r w:rsidRPr="00007494">
        <w:t>žaltys</w:t>
      </w:r>
      <w:proofErr w:type="spellEnd"/>
      <w:r w:rsidRPr="00007494">
        <w:t xml:space="preserve"> </w:t>
      </w:r>
      <w:proofErr w:type="spellStart"/>
      <w:r w:rsidRPr="00007494">
        <w:t>buvo</w:t>
      </w:r>
      <w:proofErr w:type="spellEnd"/>
      <w:r w:rsidRPr="00007494">
        <w:t xml:space="preserve"> </w:t>
      </w:r>
      <w:proofErr w:type="spellStart"/>
      <w:r w:rsidRPr="00007494">
        <w:t>laikomas</w:t>
      </w:r>
      <w:proofErr w:type="spellEnd"/>
      <w:r w:rsidRPr="00007494">
        <w:t xml:space="preserve"> </w:t>
      </w:r>
      <w:proofErr w:type="spellStart"/>
      <w:r w:rsidRPr="00007494">
        <w:t>gyvybiniu</w:t>
      </w:r>
      <w:proofErr w:type="spellEnd"/>
      <w:r w:rsidRPr="00007494">
        <w:t xml:space="preserve">̨ </w:t>
      </w:r>
      <w:proofErr w:type="spellStart"/>
      <w:r w:rsidRPr="00007494">
        <w:t>galiu</w:t>
      </w:r>
      <w:proofErr w:type="spellEnd"/>
      <w:r w:rsidRPr="00007494">
        <w:t xml:space="preserve">̨ </w:t>
      </w:r>
      <w:proofErr w:type="spellStart"/>
      <w:r w:rsidRPr="00007494">
        <w:t>įkūnytoju</w:t>
      </w:r>
      <w:proofErr w:type="spellEnd"/>
      <w:r w:rsidRPr="00007494">
        <w:t xml:space="preserve">, </w:t>
      </w:r>
      <w:proofErr w:type="spellStart"/>
      <w:r w:rsidRPr="00007494">
        <w:t>gerąja</w:t>
      </w:r>
      <w:proofErr w:type="spellEnd"/>
      <w:r w:rsidRPr="00007494">
        <w:t xml:space="preserve"> </w:t>
      </w:r>
      <w:proofErr w:type="spellStart"/>
      <w:r w:rsidRPr="00007494">
        <w:t>namu</w:t>
      </w:r>
      <w:proofErr w:type="spellEnd"/>
      <w:r w:rsidRPr="00007494">
        <w:t xml:space="preserve">̨ </w:t>
      </w:r>
      <w:proofErr w:type="spellStart"/>
      <w:r w:rsidRPr="00007494">
        <w:t>dvasia</w:t>
      </w:r>
      <w:proofErr w:type="spellEnd"/>
      <w:r w:rsidRPr="00007494">
        <w:t xml:space="preserve">, </w:t>
      </w:r>
      <w:proofErr w:type="spellStart"/>
      <w:r w:rsidRPr="00007494">
        <w:t>globėju</w:t>
      </w:r>
      <w:proofErr w:type="spellEnd"/>
      <w:r w:rsidRPr="00007494">
        <w:t xml:space="preserve">. </w:t>
      </w:r>
      <w:proofErr w:type="spellStart"/>
      <w:r w:rsidRPr="00007494">
        <w:t>Žalčiai</w:t>
      </w:r>
      <w:proofErr w:type="spellEnd"/>
      <w:r w:rsidRPr="00007494">
        <w:t xml:space="preserve"> </w:t>
      </w:r>
      <w:proofErr w:type="spellStart"/>
      <w:r w:rsidRPr="00007494">
        <w:t>būdavo</w:t>
      </w:r>
      <w:proofErr w:type="spellEnd"/>
      <w:r w:rsidRPr="00007494">
        <w:t xml:space="preserve"> </w:t>
      </w:r>
      <w:proofErr w:type="spellStart"/>
      <w:r w:rsidRPr="00007494">
        <w:t>laikomi</w:t>
      </w:r>
      <w:proofErr w:type="spellEnd"/>
      <w:r w:rsidRPr="00007494">
        <w:t xml:space="preserve"> </w:t>
      </w:r>
      <w:proofErr w:type="spellStart"/>
      <w:r w:rsidRPr="00007494">
        <w:t>namuose</w:t>
      </w:r>
      <w:proofErr w:type="spellEnd"/>
      <w:r w:rsidRPr="00007494">
        <w:t xml:space="preserve">, </w:t>
      </w:r>
      <w:proofErr w:type="spellStart"/>
      <w:r w:rsidRPr="00007494">
        <w:t>maitinami</w:t>
      </w:r>
      <w:proofErr w:type="spellEnd"/>
      <w:r w:rsidRPr="00007494">
        <w:t xml:space="preserve">, </w:t>
      </w:r>
      <w:proofErr w:type="spellStart"/>
      <w:r w:rsidRPr="00007494">
        <w:t>jiems</w:t>
      </w:r>
      <w:proofErr w:type="spellEnd"/>
      <w:r w:rsidRPr="00007494">
        <w:t xml:space="preserve"> </w:t>
      </w:r>
      <w:proofErr w:type="spellStart"/>
      <w:r w:rsidRPr="00007494">
        <w:t>aukoti</w:t>
      </w:r>
      <w:proofErr w:type="spellEnd"/>
      <w:r w:rsidRPr="00007494">
        <w:t xml:space="preserve"> </w:t>
      </w:r>
      <w:proofErr w:type="spellStart"/>
      <w:r w:rsidRPr="00007494">
        <w:t>gaidžiai</w:t>
      </w:r>
      <w:proofErr w:type="spellEnd"/>
      <w:r w:rsidRPr="00007494">
        <w:t xml:space="preserve">, </w:t>
      </w:r>
      <w:proofErr w:type="spellStart"/>
      <w:r w:rsidRPr="00007494">
        <w:t>viščiukai</w:t>
      </w:r>
      <w:proofErr w:type="spellEnd"/>
      <w:r w:rsidRPr="00007494">
        <w:t xml:space="preserve">. </w:t>
      </w:r>
      <w:proofErr w:type="spellStart"/>
      <w:r w:rsidRPr="00007494">
        <w:t>Pagrindine</w:t>
      </w:r>
      <w:proofErr w:type="spellEnd"/>
      <w:r w:rsidRPr="00007494">
        <w:t xml:space="preserve">̇ </w:t>
      </w:r>
      <w:proofErr w:type="spellStart"/>
      <w:r w:rsidRPr="00007494">
        <w:t>žalčio</w:t>
      </w:r>
      <w:proofErr w:type="spellEnd"/>
      <w:r w:rsidRPr="00007494">
        <w:t xml:space="preserve"> </w:t>
      </w:r>
      <w:proofErr w:type="spellStart"/>
      <w:r w:rsidRPr="00007494">
        <w:t>funkcija</w:t>
      </w:r>
      <w:proofErr w:type="spellEnd"/>
      <w:r w:rsidRPr="00007494">
        <w:t xml:space="preserve"> – </w:t>
      </w:r>
      <w:proofErr w:type="spellStart"/>
      <w:r w:rsidRPr="00007494">
        <w:t>teikti</w:t>
      </w:r>
      <w:proofErr w:type="spellEnd"/>
      <w:r w:rsidRPr="00007494">
        <w:t xml:space="preserve"> </w:t>
      </w:r>
      <w:proofErr w:type="spellStart"/>
      <w:r w:rsidRPr="00007494">
        <w:t>gerove</w:t>
      </w:r>
      <w:proofErr w:type="spellEnd"/>
      <w:r w:rsidRPr="00007494">
        <w:t xml:space="preserve">̨ </w:t>
      </w:r>
      <w:proofErr w:type="spellStart"/>
      <w:r w:rsidRPr="00007494">
        <w:t>namams</w:t>
      </w:r>
      <w:proofErr w:type="spellEnd"/>
      <w:r w:rsidRPr="00007494">
        <w:t xml:space="preserve">, </w:t>
      </w:r>
      <w:proofErr w:type="spellStart"/>
      <w:r w:rsidRPr="00007494">
        <w:t>kuriuose</w:t>
      </w:r>
      <w:proofErr w:type="spellEnd"/>
      <w:r w:rsidRPr="00007494">
        <w:t xml:space="preserve"> </w:t>
      </w:r>
      <w:proofErr w:type="spellStart"/>
      <w:r w:rsidRPr="00007494">
        <w:t>gyvena</w:t>
      </w:r>
      <w:proofErr w:type="spellEnd"/>
      <w:r w:rsidRPr="00007494">
        <w:t xml:space="preserve">. Tokie </w:t>
      </w:r>
      <w:proofErr w:type="spellStart"/>
      <w:r w:rsidRPr="00007494">
        <w:t>namai</w:t>
      </w:r>
      <w:proofErr w:type="spellEnd"/>
      <w:r w:rsidRPr="00007494">
        <w:t xml:space="preserve"> </w:t>
      </w:r>
      <w:proofErr w:type="spellStart"/>
      <w:r w:rsidRPr="00007494">
        <w:t>yra</w:t>
      </w:r>
      <w:proofErr w:type="spellEnd"/>
      <w:r w:rsidRPr="00007494">
        <w:t xml:space="preserve"> </w:t>
      </w:r>
      <w:proofErr w:type="spellStart"/>
      <w:r w:rsidRPr="00007494">
        <w:t>laimingi</w:t>
      </w:r>
      <w:proofErr w:type="spellEnd"/>
      <w:r w:rsidRPr="00007494">
        <w:t xml:space="preserve">, į </w:t>
      </w:r>
      <w:proofErr w:type="spellStart"/>
      <w:r w:rsidRPr="00007494">
        <w:t>juos</w:t>
      </w:r>
      <w:proofErr w:type="spellEnd"/>
      <w:r w:rsidRPr="00007494">
        <w:t xml:space="preserve"> </w:t>
      </w:r>
      <w:proofErr w:type="spellStart"/>
      <w:r w:rsidRPr="00007494">
        <w:t>netrenkia</w:t>
      </w:r>
      <w:proofErr w:type="spellEnd"/>
      <w:r w:rsidRPr="00007494">
        <w:t xml:space="preserve"> </w:t>
      </w:r>
      <w:proofErr w:type="spellStart"/>
      <w:r w:rsidRPr="00007494">
        <w:t>žaibas</w:t>
      </w:r>
      <w:proofErr w:type="spellEnd"/>
      <w:r w:rsidRPr="00007494">
        <w:t xml:space="preserve">, </w:t>
      </w:r>
      <w:proofErr w:type="spellStart"/>
      <w:r w:rsidRPr="00007494">
        <w:t>aplenkia</w:t>
      </w:r>
      <w:proofErr w:type="spellEnd"/>
      <w:r w:rsidRPr="00007494">
        <w:t xml:space="preserve"> </w:t>
      </w:r>
      <w:proofErr w:type="spellStart"/>
      <w:r w:rsidRPr="00007494">
        <w:t>ligos</w:t>
      </w:r>
      <w:proofErr w:type="spellEnd"/>
      <w:r w:rsidRPr="00007494">
        <w:t xml:space="preserve">, </w:t>
      </w:r>
      <w:proofErr w:type="spellStart"/>
      <w:r w:rsidRPr="00007494">
        <w:t>geriau</w:t>
      </w:r>
      <w:proofErr w:type="spellEnd"/>
      <w:r w:rsidRPr="00007494">
        <w:t xml:space="preserve"> </w:t>
      </w:r>
      <w:proofErr w:type="spellStart"/>
      <w:r w:rsidRPr="00007494">
        <w:t>auga</w:t>
      </w:r>
      <w:proofErr w:type="spellEnd"/>
      <w:r w:rsidRPr="00007494">
        <w:t xml:space="preserve"> </w:t>
      </w:r>
      <w:proofErr w:type="spellStart"/>
      <w:r w:rsidRPr="00007494">
        <w:t>gyvuliai</w:t>
      </w:r>
      <w:proofErr w:type="spellEnd"/>
      <w:r w:rsidRPr="00007494">
        <w:t xml:space="preserve">. </w:t>
      </w:r>
    </w:p>
    <w:p w14:paraId="46954A58" w14:textId="146E172F" w:rsidR="004F243C" w:rsidRPr="00007494" w:rsidRDefault="00D437ED" w:rsidP="00D437ED">
      <w:pPr>
        <w:pStyle w:val="Sraopastraipa"/>
        <w:numPr>
          <w:ilvl w:val="0"/>
          <w:numId w:val="2"/>
        </w:numPr>
        <w:spacing w:before="100" w:beforeAutospacing="1" w:after="100" w:afterAutospacing="1" w:line="276" w:lineRule="auto"/>
      </w:pPr>
      <w:proofErr w:type="spellStart"/>
      <w:r w:rsidRPr="00007494">
        <w:lastRenderedPageBreak/>
        <w:t>Pedagogas</w:t>
      </w:r>
      <w:proofErr w:type="spellEnd"/>
      <w:r w:rsidRPr="00007494">
        <w:t xml:space="preserve"> </w:t>
      </w:r>
      <w:proofErr w:type="spellStart"/>
      <w:r w:rsidRPr="00007494">
        <w:t>aptaria</w:t>
      </w:r>
      <w:proofErr w:type="spellEnd"/>
      <w:r w:rsidRPr="00007494">
        <w:t xml:space="preserve"> </w:t>
      </w:r>
      <w:proofErr w:type="spellStart"/>
      <w:r w:rsidRPr="00007494">
        <w:t>su</w:t>
      </w:r>
      <w:proofErr w:type="spellEnd"/>
      <w:r w:rsidRPr="00007494">
        <w:t xml:space="preserve"> </w:t>
      </w:r>
      <w:proofErr w:type="spellStart"/>
      <w:r w:rsidRPr="00007494">
        <w:t>mokiniais</w:t>
      </w:r>
      <w:proofErr w:type="spellEnd"/>
      <w:r w:rsidRPr="00007494">
        <w:t xml:space="preserve"> </w:t>
      </w:r>
      <w:proofErr w:type="spellStart"/>
      <w:r w:rsidRPr="00007494">
        <w:t>kiekvieno</w:t>
      </w:r>
      <w:proofErr w:type="spellEnd"/>
      <w:r w:rsidRPr="00007494">
        <w:t xml:space="preserve"> </w:t>
      </w:r>
      <w:proofErr w:type="spellStart"/>
      <w:r w:rsidRPr="00007494">
        <w:t>simbolio</w:t>
      </w:r>
      <w:proofErr w:type="spellEnd"/>
      <w:r w:rsidRPr="00007494">
        <w:t xml:space="preserve"> </w:t>
      </w:r>
      <w:proofErr w:type="spellStart"/>
      <w:r w:rsidRPr="00007494">
        <w:t>emocine</w:t>
      </w:r>
      <w:proofErr w:type="spellEnd"/>
      <w:r w:rsidRPr="00007494">
        <w:t xml:space="preserve">̨ </w:t>
      </w:r>
      <w:proofErr w:type="spellStart"/>
      <w:r w:rsidRPr="00007494">
        <w:t>prasme</w:t>
      </w:r>
      <w:proofErr w:type="spellEnd"/>
      <w:r w:rsidRPr="00007494">
        <w:t xml:space="preserve">̨, </w:t>
      </w:r>
      <w:proofErr w:type="spellStart"/>
      <w:r w:rsidRPr="00007494">
        <w:t>pvz</w:t>
      </w:r>
      <w:proofErr w:type="spellEnd"/>
      <w:r w:rsidRPr="00007494">
        <w:t xml:space="preserve">.: </w:t>
      </w:r>
      <w:proofErr w:type="spellStart"/>
      <w:r w:rsidRPr="00007494">
        <w:t>įstrižas</w:t>
      </w:r>
      <w:proofErr w:type="spellEnd"/>
      <w:r w:rsidRPr="00007494">
        <w:t xml:space="preserve"> </w:t>
      </w:r>
      <w:proofErr w:type="spellStart"/>
      <w:r w:rsidRPr="00007494">
        <w:t>kryžius</w:t>
      </w:r>
      <w:proofErr w:type="spellEnd"/>
      <w:r w:rsidRPr="00007494">
        <w:t xml:space="preserve"> – </w:t>
      </w:r>
      <w:proofErr w:type="spellStart"/>
      <w:r w:rsidRPr="00007494">
        <w:t>pasitikėjimas</w:t>
      </w:r>
      <w:proofErr w:type="spellEnd"/>
      <w:r w:rsidRPr="00007494">
        <w:t xml:space="preserve">, </w:t>
      </w:r>
      <w:proofErr w:type="spellStart"/>
      <w:r w:rsidRPr="00007494">
        <w:t>džiaugsmas</w:t>
      </w:r>
      <w:proofErr w:type="spellEnd"/>
      <w:r w:rsidRPr="00007494">
        <w:t xml:space="preserve">, </w:t>
      </w:r>
      <w:proofErr w:type="spellStart"/>
      <w:r w:rsidRPr="00007494">
        <w:t>pakylėtumas</w:t>
      </w:r>
      <w:proofErr w:type="spellEnd"/>
      <w:r w:rsidRPr="00007494">
        <w:t xml:space="preserve">; </w:t>
      </w:r>
      <w:proofErr w:type="spellStart"/>
      <w:r w:rsidRPr="00007494">
        <w:t>rožele</w:t>
      </w:r>
      <w:proofErr w:type="spellEnd"/>
      <w:r w:rsidRPr="00007494">
        <w:t xml:space="preserve">̇ – </w:t>
      </w:r>
      <w:proofErr w:type="spellStart"/>
      <w:r w:rsidRPr="00007494">
        <w:t>švelnumas</w:t>
      </w:r>
      <w:proofErr w:type="spellEnd"/>
      <w:r w:rsidRPr="00007494">
        <w:t xml:space="preserve">, </w:t>
      </w:r>
      <w:proofErr w:type="spellStart"/>
      <w:r w:rsidRPr="00007494">
        <w:t>meile</w:t>
      </w:r>
      <w:proofErr w:type="spellEnd"/>
      <w:r w:rsidRPr="00007494">
        <w:t xml:space="preserve">̇, </w:t>
      </w:r>
      <w:proofErr w:type="spellStart"/>
      <w:r w:rsidRPr="00007494">
        <w:t>vidine</w:t>
      </w:r>
      <w:proofErr w:type="spellEnd"/>
      <w:r w:rsidRPr="00007494">
        <w:t xml:space="preserve">̇ </w:t>
      </w:r>
      <w:proofErr w:type="spellStart"/>
      <w:r w:rsidRPr="00007494">
        <w:t>ramybe</w:t>
      </w:r>
      <w:proofErr w:type="spellEnd"/>
      <w:r w:rsidRPr="00007494">
        <w:t xml:space="preserve">̇; </w:t>
      </w:r>
      <w:proofErr w:type="spellStart"/>
      <w:r w:rsidRPr="00007494">
        <w:t>žalčiukas</w:t>
      </w:r>
      <w:proofErr w:type="spellEnd"/>
      <w:r w:rsidRPr="00007494">
        <w:t xml:space="preserve"> – </w:t>
      </w:r>
      <w:proofErr w:type="spellStart"/>
      <w:r w:rsidRPr="00007494">
        <w:t>rūpinimasis</w:t>
      </w:r>
      <w:proofErr w:type="spellEnd"/>
      <w:r w:rsidRPr="00007494">
        <w:t xml:space="preserve">, </w:t>
      </w:r>
      <w:proofErr w:type="spellStart"/>
      <w:r w:rsidR="0045767E" w:rsidRPr="00007494">
        <w:t>globa</w:t>
      </w:r>
      <w:proofErr w:type="spellEnd"/>
      <w:r w:rsidR="0045767E" w:rsidRPr="00007494">
        <w:t xml:space="preserve">, </w:t>
      </w:r>
      <w:proofErr w:type="spellStart"/>
      <w:r w:rsidR="0045767E" w:rsidRPr="00007494">
        <w:t>užuojauta</w:t>
      </w:r>
      <w:proofErr w:type="spellEnd"/>
      <w:r w:rsidR="0045767E" w:rsidRPr="00007494">
        <w:t xml:space="preserve">, </w:t>
      </w:r>
      <w:proofErr w:type="spellStart"/>
      <w:r w:rsidR="0045767E" w:rsidRPr="00007494">
        <w:t>sergėjimas</w:t>
      </w:r>
      <w:proofErr w:type="spellEnd"/>
      <w:r w:rsidR="0045767E" w:rsidRPr="00007494">
        <w:t>.</w:t>
      </w:r>
    </w:p>
    <w:p w14:paraId="42197570" w14:textId="76E4E796" w:rsidR="00D437ED" w:rsidRPr="00007494" w:rsidRDefault="00D437ED" w:rsidP="00D437ED">
      <w:pPr>
        <w:spacing w:before="100" w:beforeAutospacing="1" w:after="100" w:afterAutospacing="1"/>
        <w:rPr>
          <w:b/>
          <w:bCs/>
        </w:rPr>
      </w:pPr>
      <w:proofErr w:type="spellStart"/>
      <w:r w:rsidRPr="00007494">
        <w:rPr>
          <w:b/>
          <w:bCs/>
        </w:rPr>
        <w:t>Kūrybinė</w:t>
      </w:r>
      <w:proofErr w:type="spellEnd"/>
      <w:r w:rsidRPr="00007494">
        <w:rPr>
          <w:b/>
          <w:bCs/>
        </w:rPr>
        <w:t xml:space="preserve"> </w:t>
      </w:r>
      <w:proofErr w:type="spellStart"/>
      <w:r w:rsidRPr="00007494">
        <w:rPr>
          <w:b/>
          <w:bCs/>
        </w:rPr>
        <w:t>užduotis</w:t>
      </w:r>
      <w:proofErr w:type="spellEnd"/>
      <w:r w:rsidRPr="00007494">
        <w:rPr>
          <w:b/>
          <w:bCs/>
        </w:rPr>
        <w:t xml:space="preserve">: </w:t>
      </w:r>
      <w:proofErr w:type="spellStart"/>
      <w:r w:rsidRPr="00007494">
        <w:t>Mokytojas</w:t>
      </w:r>
      <w:proofErr w:type="spellEnd"/>
      <w:r w:rsidRPr="00007494">
        <w:t xml:space="preserve"> </w:t>
      </w:r>
      <w:proofErr w:type="spellStart"/>
      <w:r w:rsidRPr="00007494">
        <w:t>gali</w:t>
      </w:r>
      <w:proofErr w:type="spellEnd"/>
      <w:r w:rsidRPr="00007494">
        <w:t xml:space="preserve"> </w:t>
      </w:r>
      <w:proofErr w:type="spellStart"/>
      <w:r w:rsidRPr="00007494">
        <w:t>paraginti</w:t>
      </w:r>
      <w:proofErr w:type="spellEnd"/>
      <w:r w:rsidRPr="00007494">
        <w:t xml:space="preserve"> </w:t>
      </w:r>
      <w:proofErr w:type="spellStart"/>
      <w:r w:rsidRPr="00007494">
        <w:t>mokinius</w:t>
      </w:r>
      <w:proofErr w:type="spellEnd"/>
      <w:r w:rsidRPr="00007494">
        <w:t xml:space="preserve"> </w:t>
      </w:r>
      <w:proofErr w:type="spellStart"/>
      <w:r w:rsidRPr="00007494">
        <w:t>susikurti</w:t>
      </w:r>
      <w:proofErr w:type="spellEnd"/>
      <w:r w:rsidRPr="00007494">
        <w:t xml:space="preserve"> </w:t>
      </w:r>
      <w:proofErr w:type="spellStart"/>
      <w:r w:rsidRPr="00007494">
        <w:t>sau</w:t>
      </w:r>
      <w:proofErr w:type="spellEnd"/>
      <w:r w:rsidRPr="00007494">
        <w:t xml:space="preserve"> </w:t>
      </w:r>
      <w:proofErr w:type="spellStart"/>
      <w:r w:rsidRPr="00007494">
        <w:t>apsauginę</w:t>
      </w:r>
      <w:proofErr w:type="spellEnd"/>
      <w:r w:rsidRPr="00007494">
        <w:t xml:space="preserve"> </w:t>
      </w:r>
      <w:proofErr w:type="spellStart"/>
      <w:r w:rsidRPr="00007494">
        <w:t>juostą</w:t>
      </w:r>
      <w:proofErr w:type="spellEnd"/>
      <w:r w:rsidRPr="00007494">
        <w:t xml:space="preserve"> (</w:t>
      </w:r>
      <w:proofErr w:type="spellStart"/>
      <w:r w:rsidRPr="00007494">
        <w:t>galima</w:t>
      </w:r>
      <w:proofErr w:type="spellEnd"/>
      <w:r w:rsidRPr="00007494">
        <w:t xml:space="preserve"> </w:t>
      </w:r>
      <w:proofErr w:type="spellStart"/>
      <w:r w:rsidRPr="00007494">
        <w:t>naudoti</w:t>
      </w:r>
      <w:proofErr w:type="spellEnd"/>
      <w:r w:rsidRPr="00007494">
        <w:t xml:space="preserve"> </w:t>
      </w:r>
      <w:proofErr w:type="spellStart"/>
      <w:r w:rsidRPr="00007494">
        <w:t>piešimo</w:t>
      </w:r>
      <w:proofErr w:type="spellEnd"/>
      <w:r w:rsidRPr="00007494">
        <w:t xml:space="preserve"> </w:t>
      </w:r>
      <w:proofErr w:type="spellStart"/>
      <w:r w:rsidRPr="00007494">
        <w:t>priemones</w:t>
      </w:r>
      <w:proofErr w:type="spellEnd"/>
      <w:r w:rsidRPr="00007494">
        <w:t>).</w:t>
      </w:r>
    </w:p>
    <w:p w14:paraId="65BB1656" w14:textId="05AA43C9" w:rsidR="00D437ED" w:rsidRPr="00007494" w:rsidRDefault="00D437ED" w:rsidP="00D437ED">
      <w:pPr>
        <w:spacing w:before="100" w:beforeAutospacing="1" w:after="100" w:afterAutospacing="1"/>
      </w:pPr>
      <w:proofErr w:type="spellStart"/>
      <w:r w:rsidRPr="00007494">
        <w:rPr>
          <w:b/>
          <w:bCs/>
        </w:rPr>
        <w:t>Refleksija</w:t>
      </w:r>
      <w:proofErr w:type="spellEnd"/>
      <w:r w:rsidRPr="00007494">
        <w:t xml:space="preserve">: </w:t>
      </w:r>
      <w:proofErr w:type="spellStart"/>
      <w:r w:rsidR="0058254B" w:rsidRPr="00007494">
        <w:t>Rekomenduojama</w:t>
      </w:r>
      <w:proofErr w:type="spellEnd"/>
      <w:r w:rsidR="0058254B" w:rsidRPr="00007494">
        <w:t xml:space="preserve"> </w:t>
      </w:r>
      <w:proofErr w:type="spellStart"/>
      <w:r w:rsidR="0058254B" w:rsidRPr="00007494">
        <w:t>su</w:t>
      </w:r>
      <w:proofErr w:type="spellEnd"/>
      <w:r w:rsidR="0058254B" w:rsidRPr="00007494">
        <w:t xml:space="preserve"> </w:t>
      </w:r>
      <w:proofErr w:type="spellStart"/>
      <w:r w:rsidR="0058254B" w:rsidRPr="00007494">
        <w:t>mokiniais</w:t>
      </w:r>
      <w:proofErr w:type="spellEnd"/>
      <w:r w:rsidRPr="00007494">
        <w:t xml:space="preserve"> </w:t>
      </w:r>
      <w:proofErr w:type="spellStart"/>
      <w:r w:rsidRPr="00007494">
        <w:t>diskutuoti</w:t>
      </w:r>
      <w:proofErr w:type="spellEnd"/>
      <w:r w:rsidRPr="00007494">
        <w:t xml:space="preserve"> </w:t>
      </w:r>
      <w:proofErr w:type="spellStart"/>
      <w:r w:rsidRPr="00007494">
        <w:t>šiais</w:t>
      </w:r>
      <w:proofErr w:type="spellEnd"/>
      <w:r w:rsidRPr="00007494">
        <w:t xml:space="preserve"> </w:t>
      </w:r>
      <w:proofErr w:type="spellStart"/>
      <w:r w:rsidRPr="00007494">
        <w:t>klausimais</w:t>
      </w:r>
      <w:proofErr w:type="spellEnd"/>
      <w:r w:rsidRPr="00007494">
        <w:t>:</w:t>
      </w:r>
    </w:p>
    <w:p w14:paraId="5554DA7A" w14:textId="6FF72273" w:rsidR="00D437ED" w:rsidRPr="00007494" w:rsidRDefault="00D437ED" w:rsidP="00351711">
      <w:pPr>
        <w:numPr>
          <w:ilvl w:val="0"/>
          <w:numId w:val="3"/>
        </w:numPr>
        <w:spacing w:before="100" w:beforeAutospacing="1" w:after="100" w:afterAutospacing="1"/>
      </w:pPr>
      <w:r w:rsidRPr="00007494">
        <w:t xml:space="preserve">Ką </w:t>
      </w:r>
      <w:proofErr w:type="spellStart"/>
      <w:r w:rsidRPr="00007494">
        <w:t>jums</w:t>
      </w:r>
      <w:proofErr w:type="spellEnd"/>
      <w:r w:rsidRPr="00007494">
        <w:t xml:space="preserve"> </w:t>
      </w:r>
      <w:proofErr w:type="spellStart"/>
      <w:r w:rsidRPr="00007494">
        <w:t>reiškia</w:t>
      </w:r>
      <w:proofErr w:type="spellEnd"/>
      <w:r w:rsidRPr="00007494">
        <w:t xml:space="preserve"> </w:t>
      </w:r>
      <w:proofErr w:type="spellStart"/>
      <w:r w:rsidRPr="00007494">
        <w:t>mūsu</w:t>
      </w:r>
      <w:proofErr w:type="spellEnd"/>
      <w:r w:rsidRPr="00007494">
        <w:t xml:space="preserve">̨ </w:t>
      </w:r>
      <w:proofErr w:type="spellStart"/>
      <w:r w:rsidRPr="00007494">
        <w:t>protėviu</w:t>
      </w:r>
      <w:proofErr w:type="spellEnd"/>
      <w:r w:rsidRPr="00007494">
        <w:t xml:space="preserve">̨ </w:t>
      </w:r>
      <w:proofErr w:type="spellStart"/>
      <w:r w:rsidRPr="00007494">
        <w:t>kultūra</w:t>
      </w:r>
      <w:proofErr w:type="spellEnd"/>
      <w:r w:rsidRPr="00007494">
        <w:t xml:space="preserve">? </w:t>
      </w:r>
      <w:proofErr w:type="spellStart"/>
      <w:r w:rsidRPr="00007494">
        <w:t>Ar</w:t>
      </w:r>
      <w:proofErr w:type="spellEnd"/>
      <w:r w:rsidRPr="00007494">
        <w:t xml:space="preserve"> tai tik </w:t>
      </w:r>
      <w:proofErr w:type="spellStart"/>
      <w:r w:rsidRPr="00007494">
        <w:t>praeities</w:t>
      </w:r>
      <w:proofErr w:type="spellEnd"/>
      <w:r w:rsidRPr="00007494">
        <w:t xml:space="preserve"> </w:t>
      </w:r>
      <w:proofErr w:type="spellStart"/>
      <w:r w:rsidRPr="00007494">
        <w:t>re</w:t>
      </w:r>
      <w:r w:rsidR="0058254B" w:rsidRPr="00007494">
        <w:t>a</w:t>
      </w:r>
      <w:r w:rsidRPr="00007494">
        <w:t>liktas</w:t>
      </w:r>
      <w:proofErr w:type="spellEnd"/>
      <w:r w:rsidRPr="00007494">
        <w:t xml:space="preserve">? Kaip XXI </w:t>
      </w:r>
      <w:proofErr w:type="spellStart"/>
      <w:r w:rsidRPr="00007494">
        <w:t>amžiaus</w:t>
      </w:r>
      <w:proofErr w:type="spellEnd"/>
      <w:r w:rsidRPr="00007494">
        <w:t xml:space="preserve"> </w:t>
      </w:r>
      <w:proofErr w:type="spellStart"/>
      <w:r w:rsidRPr="00007494">
        <w:t>žmogus</w:t>
      </w:r>
      <w:proofErr w:type="spellEnd"/>
      <w:r w:rsidRPr="00007494">
        <w:t xml:space="preserve"> </w:t>
      </w:r>
      <w:proofErr w:type="spellStart"/>
      <w:r w:rsidRPr="00007494">
        <w:t>gali</w:t>
      </w:r>
      <w:proofErr w:type="spellEnd"/>
      <w:r w:rsidRPr="00007494">
        <w:t xml:space="preserve"> </w:t>
      </w:r>
      <w:proofErr w:type="spellStart"/>
      <w:r w:rsidRPr="00007494">
        <w:t>pasinaudoti</w:t>
      </w:r>
      <w:proofErr w:type="spellEnd"/>
      <w:r w:rsidRPr="00007494">
        <w:t xml:space="preserve"> </w:t>
      </w:r>
      <w:proofErr w:type="spellStart"/>
      <w:r w:rsidRPr="00007494">
        <w:t>protėviu</w:t>
      </w:r>
      <w:proofErr w:type="spellEnd"/>
      <w:r w:rsidRPr="00007494">
        <w:t xml:space="preserve">̨ </w:t>
      </w:r>
      <w:proofErr w:type="spellStart"/>
      <w:r w:rsidRPr="00007494">
        <w:t>patirtimi</w:t>
      </w:r>
      <w:proofErr w:type="spellEnd"/>
      <w:r w:rsidRPr="00007494">
        <w:t xml:space="preserve">? </w:t>
      </w:r>
    </w:p>
    <w:p w14:paraId="334E501D" w14:textId="76F18AF6" w:rsidR="00D437ED" w:rsidRPr="00007494" w:rsidRDefault="00D437ED" w:rsidP="00351711">
      <w:pPr>
        <w:numPr>
          <w:ilvl w:val="0"/>
          <w:numId w:val="3"/>
        </w:numPr>
        <w:spacing w:before="100" w:beforeAutospacing="1" w:after="100" w:afterAutospacing="1"/>
      </w:pPr>
      <w:r w:rsidRPr="00007494">
        <w:t xml:space="preserve">Kaip </w:t>
      </w:r>
      <w:proofErr w:type="spellStart"/>
      <w:r w:rsidRPr="00007494">
        <w:t>manote</w:t>
      </w:r>
      <w:proofErr w:type="spellEnd"/>
      <w:r w:rsidRPr="00007494">
        <w:t xml:space="preserve">, </w:t>
      </w:r>
      <w:proofErr w:type="spellStart"/>
      <w:r w:rsidRPr="00007494">
        <w:t>kodėl</w:t>
      </w:r>
      <w:proofErr w:type="spellEnd"/>
      <w:r w:rsidRPr="00007494">
        <w:t xml:space="preserve"> </w:t>
      </w:r>
      <w:proofErr w:type="spellStart"/>
      <w:r w:rsidRPr="00007494">
        <w:t>yra</w:t>
      </w:r>
      <w:proofErr w:type="spellEnd"/>
      <w:r w:rsidRPr="00007494">
        <w:t xml:space="preserve"> </w:t>
      </w:r>
      <w:proofErr w:type="spellStart"/>
      <w:r w:rsidRPr="00007494">
        <w:t>sakoma</w:t>
      </w:r>
      <w:proofErr w:type="spellEnd"/>
      <w:r w:rsidRPr="00007494">
        <w:t xml:space="preserve">, </w:t>
      </w:r>
      <w:proofErr w:type="spellStart"/>
      <w:r w:rsidRPr="00007494">
        <w:t>kad</w:t>
      </w:r>
      <w:proofErr w:type="spellEnd"/>
      <w:r w:rsidRPr="00007494">
        <w:t xml:space="preserve"> be </w:t>
      </w:r>
      <w:proofErr w:type="spellStart"/>
      <w:r w:rsidRPr="00007494">
        <w:t>šaknu</w:t>
      </w:r>
      <w:proofErr w:type="spellEnd"/>
      <w:r w:rsidRPr="00007494">
        <w:t xml:space="preserve">̨ </w:t>
      </w:r>
      <w:proofErr w:type="spellStart"/>
      <w:r w:rsidRPr="00007494">
        <w:t>nebus</w:t>
      </w:r>
      <w:proofErr w:type="spellEnd"/>
      <w:r w:rsidRPr="00007494">
        <w:t xml:space="preserve"> ir </w:t>
      </w:r>
      <w:proofErr w:type="spellStart"/>
      <w:r w:rsidRPr="00007494">
        <w:t>žiedu</w:t>
      </w:r>
      <w:proofErr w:type="spellEnd"/>
      <w:r w:rsidRPr="00007494">
        <w:t xml:space="preserve">̨. Kaip </w:t>
      </w:r>
      <w:proofErr w:type="spellStart"/>
      <w:r w:rsidRPr="00007494">
        <w:t>kiekvienas</w:t>
      </w:r>
      <w:proofErr w:type="spellEnd"/>
      <w:r w:rsidRPr="00007494">
        <w:t xml:space="preserve"> iš </w:t>
      </w:r>
      <w:proofErr w:type="spellStart"/>
      <w:r w:rsidRPr="00007494">
        <w:t>mūsu</w:t>
      </w:r>
      <w:proofErr w:type="spellEnd"/>
      <w:r w:rsidRPr="00007494">
        <w:t xml:space="preserve">̨ </w:t>
      </w:r>
      <w:proofErr w:type="spellStart"/>
      <w:r w:rsidRPr="00007494">
        <w:t>galime</w:t>
      </w:r>
      <w:proofErr w:type="spellEnd"/>
      <w:r w:rsidRPr="00007494">
        <w:t xml:space="preserve"> </w:t>
      </w:r>
      <w:proofErr w:type="spellStart"/>
      <w:r w:rsidRPr="00007494">
        <w:t>prisidėti</w:t>
      </w:r>
      <w:proofErr w:type="spellEnd"/>
      <w:r w:rsidRPr="00007494">
        <w:t xml:space="preserve"> </w:t>
      </w:r>
      <w:proofErr w:type="spellStart"/>
      <w:r w:rsidRPr="00007494">
        <w:t>prie</w:t>
      </w:r>
      <w:proofErr w:type="spellEnd"/>
      <w:r w:rsidRPr="00007494">
        <w:t xml:space="preserve"> </w:t>
      </w:r>
      <w:proofErr w:type="spellStart"/>
      <w:r w:rsidRPr="00007494">
        <w:t>tautinės</w:t>
      </w:r>
      <w:proofErr w:type="spellEnd"/>
      <w:r w:rsidRPr="00007494">
        <w:t xml:space="preserve"> </w:t>
      </w:r>
      <w:proofErr w:type="spellStart"/>
      <w:r w:rsidRPr="00007494">
        <w:t>kultūros</w:t>
      </w:r>
      <w:proofErr w:type="spellEnd"/>
      <w:r w:rsidRPr="00007494">
        <w:t xml:space="preserve"> </w:t>
      </w:r>
      <w:proofErr w:type="spellStart"/>
      <w:r w:rsidRPr="00007494">
        <w:t>puoselėjimo</w:t>
      </w:r>
      <w:proofErr w:type="spellEnd"/>
      <w:r w:rsidRPr="00007494">
        <w:t xml:space="preserve">? </w:t>
      </w:r>
    </w:p>
    <w:p w14:paraId="18C3E661" w14:textId="720C08EE" w:rsidR="0061581B" w:rsidRPr="00007494" w:rsidRDefault="00D437ED" w:rsidP="00F627B4">
      <w:pPr>
        <w:numPr>
          <w:ilvl w:val="0"/>
          <w:numId w:val="3"/>
        </w:numPr>
        <w:spacing w:before="100" w:beforeAutospacing="1" w:after="100" w:afterAutospacing="1"/>
      </w:pPr>
      <w:proofErr w:type="spellStart"/>
      <w:r w:rsidRPr="00007494">
        <w:t>Kokias</w:t>
      </w:r>
      <w:proofErr w:type="spellEnd"/>
      <w:r w:rsidRPr="00007494">
        <w:t xml:space="preserve"> </w:t>
      </w:r>
      <w:proofErr w:type="spellStart"/>
      <w:r w:rsidRPr="00007494">
        <w:t>žinote</w:t>
      </w:r>
      <w:proofErr w:type="spellEnd"/>
      <w:r w:rsidRPr="00007494">
        <w:t xml:space="preserve"> </w:t>
      </w:r>
      <w:proofErr w:type="spellStart"/>
      <w:r w:rsidRPr="00007494">
        <w:t>senąsias</w:t>
      </w:r>
      <w:proofErr w:type="spellEnd"/>
      <w:r w:rsidRPr="00007494">
        <w:t xml:space="preserve"> </w:t>
      </w:r>
      <w:proofErr w:type="spellStart"/>
      <w:r w:rsidRPr="00007494">
        <w:t>lietuviu</w:t>
      </w:r>
      <w:proofErr w:type="spellEnd"/>
      <w:r w:rsidRPr="00007494">
        <w:t xml:space="preserve">̨ </w:t>
      </w:r>
      <w:proofErr w:type="spellStart"/>
      <w:r w:rsidRPr="00007494">
        <w:t>liaudies</w:t>
      </w:r>
      <w:proofErr w:type="spellEnd"/>
      <w:r w:rsidRPr="00007494">
        <w:t xml:space="preserve"> </w:t>
      </w:r>
      <w:proofErr w:type="spellStart"/>
      <w:r w:rsidRPr="00007494">
        <w:t>kalendorines</w:t>
      </w:r>
      <w:proofErr w:type="spellEnd"/>
      <w:r w:rsidRPr="00007494">
        <w:t xml:space="preserve"> </w:t>
      </w:r>
      <w:proofErr w:type="spellStart"/>
      <w:r w:rsidRPr="00007494">
        <w:t>šventes</w:t>
      </w:r>
      <w:proofErr w:type="spellEnd"/>
      <w:r w:rsidRPr="00007494">
        <w:t xml:space="preserve">? </w:t>
      </w:r>
      <w:proofErr w:type="spellStart"/>
      <w:r w:rsidRPr="00007494">
        <w:t>Ar</w:t>
      </w:r>
      <w:proofErr w:type="spellEnd"/>
      <w:r w:rsidRPr="00007494">
        <w:t xml:space="preserve"> </w:t>
      </w:r>
      <w:proofErr w:type="spellStart"/>
      <w:r w:rsidRPr="00007494">
        <w:t>jas</w:t>
      </w:r>
      <w:proofErr w:type="spellEnd"/>
      <w:r w:rsidRPr="00007494">
        <w:t xml:space="preserve"> </w:t>
      </w:r>
      <w:proofErr w:type="spellStart"/>
      <w:r w:rsidRPr="00007494">
        <w:t>švenčiate</w:t>
      </w:r>
      <w:proofErr w:type="spellEnd"/>
      <w:r w:rsidRPr="00007494">
        <w:t xml:space="preserve">? </w:t>
      </w:r>
      <w:proofErr w:type="spellStart"/>
      <w:r w:rsidRPr="00007494">
        <w:t>Ar</w:t>
      </w:r>
      <w:proofErr w:type="spellEnd"/>
      <w:r w:rsidRPr="00007494">
        <w:t xml:space="preserve"> </w:t>
      </w:r>
      <w:proofErr w:type="spellStart"/>
      <w:r w:rsidRPr="00007494">
        <w:t>laikotės</w:t>
      </w:r>
      <w:proofErr w:type="spellEnd"/>
      <w:r w:rsidRPr="00007494">
        <w:t xml:space="preserve"> </w:t>
      </w:r>
      <w:proofErr w:type="spellStart"/>
      <w:r w:rsidRPr="00007494">
        <w:t>senųju</w:t>
      </w:r>
      <w:proofErr w:type="spellEnd"/>
      <w:r w:rsidRPr="00007494">
        <w:t xml:space="preserve">̨ </w:t>
      </w:r>
      <w:proofErr w:type="spellStart"/>
      <w:r w:rsidRPr="00007494">
        <w:t>papročiu</w:t>
      </w:r>
      <w:proofErr w:type="spellEnd"/>
      <w:r w:rsidRPr="00007494">
        <w:t xml:space="preserve">̨, </w:t>
      </w:r>
      <w:proofErr w:type="spellStart"/>
      <w:r w:rsidRPr="00007494">
        <w:t>tradiciju</w:t>
      </w:r>
      <w:proofErr w:type="spellEnd"/>
      <w:r w:rsidRPr="00007494">
        <w:t>̨?</w:t>
      </w:r>
    </w:p>
    <w:p w14:paraId="0890C56F" w14:textId="1523C832" w:rsidR="00A84977" w:rsidRPr="00007494" w:rsidRDefault="00A84977" w:rsidP="001C3281">
      <w:pPr>
        <w:spacing w:before="240" w:after="120"/>
        <w:textAlignment w:val="baseline"/>
        <w:rPr>
          <w:lang w:eastAsia="lt-LT"/>
        </w:rPr>
      </w:pPr>
      <w:r w:rsidRPr="00007494">
        <w:rPr>
          <w:b/>
          <w:bCs/>
          <w:lang w:eastAsia="lt-LT"/>
        </w:rPr>
        <w:t>VEIKLOS TEMA:</w:t>
      </w:r>
      <w:r w:rsidR="00A21E25" w:rsidRPr="00007494">
        <w:rPr>
          <w:b/>
          <w:bCs/>
          <w:lang w:eastAsia="lt-LT"/>
        </w:rPr>
        <w:t xml:space="preserve"> </w:t>
      </w:r>
      <w:proofErr w:type="spellStart"/>
      <w:r w:rsidR="00431DF7" w:rsidRPr="00007494">
        <w:rPr>
          <w:b/>
          <w:bCs/>
          <w:color w:val="000000" w:themeColor="text1"/>
          <w:lang w:eastAsia="lt-LT"/>
        </w:rPr>
        <w:t>Romantizm</w:t>
      </w:r>
      <w:r w:rsidR="008519F3" w:rsidRPr="00007494">
        <w:rPr>
          <w:b/>
          <w:bCs/>
          <w:color w:val="000000" w:themeColor="text1"/>
          <w:lang w:eastAsia="lt-LT"/>
        </w:rPr>
        <w:t>o</w:t>
      </w:r>
      <w:proofErr w:type="spellEnd"/>
      <w:r w:rsidR="008519F3" w:rsidRPr="00007494">
        <w:rPr>
          <w:b/>
          <w:bCs/>
          <w:color w:val="000000" w:themeColor="text1"/>
          <w:lang w:eastAsia="lt-LT"/>
        </w:rPr>
        <w:t xml:space="preserve"> </w:t>
      </w:r>
      <w:proofErr w:type="spellStart"/>
      <w:r w:rsidR="008519F3" w:rsidRPr="00007494">
        <w:rPr>
          <w:b/>
          <w:bCs/>
          <w:color w:val="000000" w:themeColor="text1"/>
          <w:lang w:eastAsia="lt-LT"/>
        </w:rPr>
        <w:t>epochos</w:t>
      </w:r>
      <w:proofErr w:type="spellEnd"/>
      <w:r w:rsidR="008519F3" w:rsidRPr="00007494">
        <w:rPr>
          <w:b/>
          <w:bCs/>
          <w:color w:val="000000" w:themeColor="text1"/>
          <w:lang w:eastAsia="lt-LT"/>
        </w:rPr>
        <w:t xml:space="preserve"> </w:t>
      </w:r>
      <w:proofErr w:type="spellStart"/>
      <w:r w:rsidR="008519F3" w:rsidRPr="00007494">
        <w:rPr>
          <w:b/>
          <w:bCs/>
          <w:color w:val="000000" w:themeColor="text1"/>
          <w:lang w:eastAsia="lt-LT"/>
        </w:rPr>
        <w:t>herojaus</w:t>
      </w:r>
      <w:proofErr w:type="spellEnd"/>
      <w:r w:rsidR="008519F3" w:rsidRPr="00007494">
        <w:rPr>
          <w:b/>
          <w:bCs/>
          <w:color w:val="000000" w:themeColor="text1"/>
          <w:lang w:eastAsia="lt-LT"/>
        </w:rPr>
        <w:t xml:space="preserve"> </w:t>
      </w:r>
      <w:proofErr w:type="spellStart"/>
      <w:r w:rsidR="008519F3" w:rsidRPr="00007494">
        <w:rPr>
          <w:b/>
          <w:bCs/>
          <w:color w:val="000000" w:themeColor="text1"/>
          <w:lang w:eastAsia="lt-LT"/>
        </w:rPr>
        <w:t>bruožų</w:t>
      </w:r>
      <w:proofErr w:type="spellEnd"/>
      <w:r w:rsidR="008519F3" w:rsidRPr="00007494">
        <w:rPr>
          <w:b/>
          <w:bCs/>
          <w:color w:val="000000" w:themeColor="text1"/>
          <w:lang w:eastAsia="lt-LT"/>
        </w:rPr>
        <w:t xml:space="preserve"> </w:t>
      </w:r>
      <w:proofErr w:type="spellStart"/>
      <w:r w:rsidR="008519F3" w:rsidRPr="00007494">
        <w:rPr>
          <w:b/>
          <w:bCs/>
          <w:color w:val="000000" w:themeColor="text1"/>
          <w:lang w:eastAsia="lt-LT"/>
        </w:rPr>
        <w:t>tyrinėjimas</w:t>
      </w:r>
      <w:proofErr w:type="spellEnd"/>
    </w:p>
    <w:tbl>
      <w:tblPr>
        <w:tblW w:w="0" w:type="auto"/>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246"/>
        <w:gridCol w:w="7519"/>
      </w:tblGrid>
      <w:tr w:rsidR="0056389F" w:rsidRPr="00007494" w14:paraId="4945D12A" w14:textId="77777777" w:rsidTr="006F2B9A">
        <w:trPr>
          <w:trHeight w:val="1955"/>
        </w:trPr>
        <w:tc>
          <w:tcPr>
            <w:tcW w:w="0" w:type="auto"/>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34F2F02B" w14:textId="0045B512" w:rsidR="0061581B" w:rsidRPr="00007494" w:rsidRDefault="0061581B" w:rsidP="009227F8">
            <w:pPr>
              <w:ind w:left="129"/>
              <w:textAlignment w:val="baseline"/>
              <w:rPr>
                <w:color w:val="000000" w:themeColor="text1"/>
                <w:lang w:eastAsia="lt-LT"/>
              </w:rPr>
            </w:pPr>
            <w:r w:rsidRPr="00007494">
              <w:rPr>
                <w:color w:val="000000" w:themeColor="text1"/>
                <w:lang w:eastAsia="lt-LT"/>
              </w:rPr>
              <w:t xml:space="preserve">Veiklos </w:t>
            </w:r>
            <w:proofErr w:type="spellStart"/>
            <w:r w:rsidRPr="00007494">
              <w:rPr>
                <w:color w:val="000000" w:themeColor="text1"/>
                <w:lang w:eastAsia="lt-LT"/>
              </w:rPr>
              <w:t>tikslas</w:t>
            </w:r>
            <w:proofErr w:type="spellEnd"/>
            <w:r w:rsidRPr="00007494">
              <w:rPr>
                <w:color w:val="000000" w:themeColor="text1"/>
                <w:lang w:eastAsia="lt-LT"/>
              </w:rPr>
              <w:t xml:space="preserve"> </w:t>
            </w:r>
          </w:p>
        </w:tc>
        <w:tc>
          <w:tcPr>
            <w:tcW w:w="0" w:type="auto"/>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6A7F4C16" w14:textId="44427934" w:rsidR="0061581B" w:rsidRPr="00007494" w:rsidRDefault="0061581B" w:rsidP="009227F8">
            <w:pPr>
              <w:ind w:left="156" w:right="171"/>
              <w:jc w:val="both"/>
              <w:rPr>
                <w:color w:val="000000" w:themeColor="text1"/>
              </w:rPr>
            </w:pPr>
            <w:proofErr w:type="spellStart"/>
            <w:r w:rsidRPr="00007494">
              <w:rPr>
                <w:color w:val="000000" w:themeColor="text1"/>
                <w:lang w:eastAsia="lt-LT"/>
              </w:rPr>
              <w:t>Išmokti</w:t>
            </w:r>
            <w:proofErr w:type="spellEnd"/>
            <w:r w:rsidRPr="00007494">
              <w:rPr>
                <w:color w:val="000000" w:themeColor="text1"/>
                <w:lang w:eastAsia="lt-LT"/>
              </w:rPr>
              <w:t xml:space="preserve"> </w:t>
            </w:r>
            <w:proofErr w:type="spellStart"/>
            <w:r w:rsidRPr="00007494">
              <w:rPr>
                <w:color w:val="000000" w:themeColor="text1"/>
                <w:lang w:eastAsia="lt-LT"/>
              </w:rPr>
              <w:t>apibūdinti</w:t>
            </w:r>
            <w:proofErr w:type="spellEnd"/>
            <w:r w:rsidRPr="00007494">
              <w:rPr>
                <w:color w:val="000000" w:themeColor="text1"/>
                <w:lang w:eastAsia="lt-LT"/>
              </w:rPr>
              <w:t xml:space="preserve">, </w:t>
            </w:r>
            <w:proofErr w:type="spellStart"/>
            <w:r w:rsidRPr="00007494">
              <w:rPr>
                <w:color w:val="000000" w:themeColor="text1"/>
                <w:lang w:eastAsia="lt-LT"/>
              </w:rPr>
              <w:t>tyrinėti</w:t>
            </w:r>
            <w:proofErr w:type="spellEnd"/>
            <w:r w:rsidRPr="00007494">
              <w:rPr>
                <w:color w:val="000000" w:themeColor="text1"/>
                <w:lang w:eastAsia="lt-LT"/>
              </w:rPr>
              <w:t xml:space="preserve">, </w:t>
            </w:r>
            <w:proofErr w:type="spellStart"/>
            <w:r w:rsidRPr="00007494">
              <w:rPr>
                <w:color w:val="000000" w:themeColor="text1"/>
                <w:lang w:eastAsia="lt-LT"/>
              </w:rPr>
              <w:t>palyginti</w:t>
            </w:r>
            <w:proofErr w:type="spellEnd"/>
            <w:r w:rsidRPr="00007494">
              <w:rPr>
                <w:color w:val="000000" w:themeColor="text1"/>
                <w:lang w:eastAsia="lt-LT"/>
              </w:rPr>
              <w:t xml:space="preserve"> ir </w:t>
            </w:r>
            <w:proofErr w:type="spellStart"/>
            <w:r w:rsidRPr="00007494">
              <w:rPr>
                <w:color w:val="000000" w:themeColor="text1"/>
                <w:lang w:eastAsia="lt-LT"/>
              </w:rPr>
              <w:t>kritiškai</w:t>
            </w:r>
            <w:proofErr w:type="spellEnd"/>
            <w:r w:rsidRPr="00007494">
              <w:rPr>
                <w:color w:val="000000" w:themeColor="text1"/>
                <w:lang w:eastAsia="lt-LT"/>
              </w:rPr>
              <w:t xml:space="preserve"> </w:t>
            </w:r>
            <w:proofErr w:type="spellStart"/>
            <w:r w:rsidRPr="00007494">
              <w:rPr>
                <w:color w:val="000000" w:themeColor="text1"/>
                <w:lang w:eastAsia="lt-LT"/>
              </w:rPr>
              <w:t>vertinti</w:t>
            </w:r>
            <w:proofErr w:type="spellEnd"/>
            <w:r w:rsidRPr="00007494">
              <w:rPr>
                <w:color w:val="000000" w:themeColor="text1"/>
                <w:lang w:eastAsia="lt-LT"/>
              </w:rPr>
              <w:t xml:space="preserve"> </w:t>
            </w:r>
            <w:proofErr w:type="spellStart"/>
            <w:r w:rsidRPr="00007494">
              <w:rPr>
                <w:color w:val="000000" w:themeColor="text1"/>
                <w:lang w:eastAsia="lt-LT"/>
              </w:rPr>
              <w:t>romantizmo</w:t>
            </w:r>
            <w:proofErr w:type="spellEnd"/>
            <w:r w:rsidRPr="00007494">
              <w:rPr>
                <w:color w:val="000000" w:themeColor="text1"/>
                <w:lang w:eastAsia="lt-LT"/>
              </w:rPr>
              <w:t xml:space="preserve"> </w:t>
            </w:r>
            <w:proofErr w:type="spellStart"/>
            <w:r w:rsidRPr="00007494">
              <w:rPr>
                <w:color w:val="000000" w:themeColor="text1"/>
                <w:lang w:eastAsia="lt-LT"/>
              </w:rPr>
              <w:t>epochos</w:t>
            </w:r>
            <w:proofErr w:type="spellEnd"/>
            <w:r w:rsidRPr="00007494">
              <w:rPr>
                <w:color w:val="000000" w:themeColor="text1"/>
                <w:lang w:eastAsia="lt-LT"/>
              </w:rPr>
              <w:t xml:space="preserve"> </w:t>
            </w:r>
            <w:proofErr w:type="spellStart"/>
            <w:r w:rsidRPr="00007494">
              <w:rPr>
                <w:color w:val="000000" w:themeColor="text1"/>
                <w:lang w:eastAsia="lt-LT"/>
              </w:rPr>
              <w:t>estetinį</w:t>
            </w:r>
            <w:proofErr w:type="spellEnd"/>
            <w:r w:rsidRPr="00007494">
              <w:rPr>
                <w:color w:val="000000" w:themeColor="text1"/>
                <w:lang w:eastAsia="lt-LT"/>
              </w:rPr>
              <w:t xml:space="preserve"> </w:t>
            </w:r>
            <w:proofErr w:type="spellStart"/>
            <w:r w:rsidRPr="00007494">
              <w:rPr>
                <w:color w:val="000000" w:themeColor="text1"/>
                <w:lang w:eastAsia="lt-LT"/>
              </w:rPr>
              <w:t>dorovinį</w:t>
            </w:r>
            <w:proofErr w:type="spellEnd"/>
            <w:r w:rsidRPr="00007494">
              <w:rPr>
                <w:color w:val="000000" w:themeColor="text1"/>
                <w:lang w:eastAsia="lt-LT"/>
              </w:rPr>
              <w:t xml:space="preserve"> </w:t>
            </w:r>
            <w:proofErr w:type="spellStart"/>
            <w:r w:rsidRPr="00007494">
              <w:rPr>
                <w:color w:val="000000" w:themeColor="text1"/>
                <w:lang w:eastAsia="lt-LT"/>
              </w:rPr>
              <w:t>foną</w:t>
            </w:r>
            <w:proofErr w:type="spellEnd"/>
            <w:r w:rsidRPr="00007494">
              <w:rPr>
                <w:color w:val="000000" w:themeColor="text1"/>
                <w:lang w:eastAsia="lt-LT"/>
              </w:rPr>
              <w:t xml:space="preserve">, </w:t>
            </w:r>
            <w:proofErr w:type="spellStart"/>
            <w:r w:rsidRPr="00007494">
              <w:rPr>
                <w:color w:val="000000" w:themeColor="text1"/>
                <w:lang w:eastAsia="lt-LT"/>
              </w:rPr>
              <w:t>t.y</w:t>
            </w:r>
            <w:proofErr w:type="spellEnd"/>
            <w:r w:rsidRPr="00007494">
              <w:rPr>
                <w:color w:val="000000" w:themeColor="text1"/>
                <w:lang w:eastAsia="lt-LT"/>
              </w:rPr>
              <w:t xml:space="preserve">. </w:t>
            </w:r>
            <w:proofErr w:type="spellStart"/>
            <w:r w:rsidRPr="00007494">
              <w:rPr>
                <w:color w:val="000000" w:themeColor="text1"/>
                <w:lang w:eastAsia="lt-LT"/>
              </w:rPr>
              <w:t>tuo</w:t>
            </w:r>
            <w:proofErr w:type="spellEnd"/>
            <w:r w:rsidRPr="00007494">
              <w:rPr>
                <w:color w:val="000000" w:themeColor="text1"/>
                <w:lang w:eastAsia="lt-LT"/>
              </w:rPr>
              <w:t xml:space="preserve"> </w:t>
            </w:r>
            <w:proofErr w:type="spellStart"/>
            <w:r w:rsidRPr="00007494">
              <w:rPr>
                <w:color w:val="000000" w:themeColor="text1"/>
                <w:lang w:eastAsia="lt-LT"/>
              </w:rPr>
              <w:t>metu</w:t>
            </w:r>
            <w:proofErr w:type="spellEnd"/>
            <w:r w:rsidRPr="00007494">
              <w:rPr>
                <w:color w:val="000000" w:themeColor="text1"/>
                <w:lang w:eastAsia="lt-LT"/>
              </w:rPr>
              <w:t xml:space="preserve"> </w:t>
            </w:r>
            <w:proofErr w:type="spellStart"/>
            <w:r w:rsidRPr="00007494">
              <w:rPr>
                <w:color w:val="000000" w:themeColor="text1"/>
                <w:lang w:eastAsia="lt-LT"/>
              </w:rPr>
              <w:t>buvusią</w:t>
            </w:r>
            <w:proofErr w:type="spellEnd"/>
            <w:r w:rsidRPr="00007494">
              <w:rPr>
                <w:color w:val="000000" w:themeColor="text1"/>
                <w:lang w:eastAsia="lt-LT"/>
              </w:rPr>
              <w:t xml:space="preserve"> </w:t>
            </w:r>
            <w:proofErr w:type="spellStart"/>
            <w:r w:rsidRPr="00007494">
              <w:rPr>
                <w:color w:val="000000" w:themeColor="text1"/>
                <w:lang w:eastAsia="lt-LT"/>
              </w:rPr>
              <w:t>politinę</w:t>
            </w:r>
            <w:proofErr w:type="spellEnd"/>
            <w:r w:rsidRPr="00007494">
              <w:rPr>
                <w:color w:val="000000" w:themeColor="text1"/>
                <w:lang w:eastAsia="lt-LT"/>
              </w:rPr>
              <w:t xml:space="preserve">, </w:t>
            </w:r>
            <w:proofErr w:type="spellStart"/>
            <w:r w:rsidRPr="00007494">
              <w:rPr>
                <w:color w:val="000000" w:themeColor="text1"/>
                <w:lang w:eastAsia="lt-LT"/>
              </w:rPr>
              <w:t>religinę</w:t>
            </w:r>
            <w:proofErr w:type="spellEnd"/>
            <w:r w:rsidRPr="00007494">
              <w:rPr>
                <w:color w:val="000000" w:themeColor="text1"/>
                <w:lang w:eastAsia="lt-LT"/>
              </w:rPr>
              <w:t xml:space="preserve">, </w:t>
            </w:r>
            <w:proofErr w:type="spellStart"/>
            <w:r w:rsidRPr="00007494">
              <w:rPr>
                <w:color w:val="000000" w:themeColor="text1"/>
                <w:lang w:eastAsia="lt-LT"/>
              </w:rPr>
              <w:t>visuomenės</w:t>
            </w:r>
            <w:proofErr w:type="spellEnd"/>
            <w:r w:rsidRPr="00007494">
              <w:rPr>
                <w:color w:val="000000" w:themeColor="text1"/>
                <w:lang w:eastAsia="lt-LT"/>
              </w:rPr>
              <w:t xml:space="preserve">, </w:t>
            </w:r>
            <w:proofErr w:type="spellStart"/>
            <w:r w:rsidRPr="00007494">
              <w:rPr>
                <w:color w:val="000000" w:themeColor="text1"/>
                <w:lang w:eastAsia="lt-LT"/>
              </w:rPr>
              <w:t>mokslo</w:t>
            </w:r>
            <w:proofErr w:type="spellEnd"/>
            <w:r w:rsidRPr="00007494">
              <w:rPr>
                <w:color w:val="000000" w:themeColor="text1"/>
                <w:lang w:eastAsia="lt-LT"/>
              </w:rPr>
              <w:t xml:space="preserve"> ir </w:t>
            </w:r>
            <w:proofErr w:type="spellStart"/>
            <w:r w:rsidRPr="00007494">
              <w:rPr>
                <w:color w:val="000000" w:themeColor="text1"/>
                <w:lang w:eastAsia="lt-LT"/>
              </w:rPr>
              <w:t>kultūros</w:t>
            </w:r>
            <w:proofErr w:type="spellEnd"/>
            <w:r w:rsidRPr="00007494">
              <w:rPr>
                <w:color w:val="000000" w:themeColor="text1"/>
                <w:lang w:eastAsia="lt-LT"/>
              </w:rPr>
              <w:t xml:space="preserve"> </w:t>
            </w:r>
            <w:proofErr w:type="spellStart"/>
            <w:r w:rsidRPr="00007494">
              <w:rPr>
                <w:color w:val="000000" w:themeColor="text1"/>
                <w:lang w:eastAsia="lt-LT"/>
              </w:rPr>
              <w:t>situaciją</w:t>
            </w:r>
            <w:proofErr w:type="spellEnd"/>
            <w:r w:rsidRPr="00007494">
              <w:rPr>
                <w:color w:val="000000" w:themeColor="text1"/>
                <w:lang w:eastAsia="lt-LT"/>
              </w:rPr>
              <w:t xml:space="preserve">, </w:t>
            </w:r>
            <w:proofErr w:type="spellStart"/>
            <w:r w:rsidRPr="00007494">
              <w:rPr>
                <w:color w:val="000000" w:themeColor="text1"/>
                <w:lang w:eastAsia="lt-LT"/>
              </w:rPr>
              <w:t>dariusią</w:t>
            </w:r>
            <w:proofErr w:type="spellEnd"/>
            <w:r w:rsidRPr="00007494">
              <w:rPr>
                <w:color w:val="000000" w:themeColor="text1"/>
                <w:lang w:eastAsia="lt-LT"/>
              </w:rPr>
              <w:t xml:space="preserve"> </w:t>
            </w:r>
            <w:proofErr w:type="spellStart"/>
            <w:r w:rsidRPr="00007494">
              <w:rPr>
                <w:color w:val="000000" w:themeColor="text1"/>
                <w:lang w:eastAsia="lt-LT"/>
              </w:rPr>
              <w:t>poveikį</w:t>
            </w:r>
            <w:proofErr w:type="spellEnd"/>
            <w:r w:rsidRPr="00007494">
              <w:rPr>
                <w:color w:val="000000" w:themeColor="text1"/>
                <w:lang w:eastAsia="lt-LT"/>
              </w:rPr>
              <w:t xml:space="preserve"> </w:t>
            </w:r>
            <w:proofErr w:type="spellStart"/>
            <w:r w:rsidRPr="00007494">
              <w:rPr>
                <w:color w:val="000000" w:themeColor="text1"/>
                <w:lang w:eastAsia="lt-LT"/>
              </w:rPr>
              <w:t>įvairių</w:t>
            </w:r>
            <w:proofErr w:type="spellEnd"/>
            <w:r w:rsidRPr="00007494">
              <w:rPr>
                <w:color w:val="000000" w:themeColor="text1"/>
                <w:lang w:eastAsia="lt-LT"/>
              </w:rPr>
              <w:t xml:space="preserve"> meno </w:t>
            </w:r>
            <w:proofErr w:type="spellStart"/>
            <w:r w:rsidRPr="00007494">
              <w:rPr>
                <w:color w:val="000000" w:themeColor="text1"/>
                <w:lang w:eastAsia="lt-LT"/>
              </w:rPr>
              <w:t>rūšių</w:t>
            </w:r>
            <w:proofErr w:type="spellEnd"/>
            <w:r w:rsidRPr="00007494">
              <w:rPr>
                <w:color w:val="000000" w:themeColor="text1"/>
                <w:lang w:eastAsia="lt-LT"/>
              </w:rPr>
              <w:t xml:space="preserve"> </w:t>
            </w:r>
            <w:proofErr w:type="spellStart"/>
            <w:r w:rsidRPr="00007494">
              <w:rPr>
                <w:color w:val="000000" w:themeColor="text1"/>
                <w:lang w:eastAsia="lt-LT"/>
              </w:rPr>
              <w:t>kūrybai</w:t>
            </w:r>
            <w:proofErr w:type="spellEnd"/>
            <w:r w:rsidRPr="00007494">
              <w:rPr>
                <w:color w:val="000000" w:themeColor="text1"/>
                <w:lang w:eastAsia="lt-LT"/>
              </w:rPr>
              <w:t xml:space="preserve">, </w:t>
            </w:r>
            <w:proofErr w:type="spellStart"/>
            <w:r w:rsidRPr="00007494">
              <w:rPr>
                <w:color w:val="000000" w:themeColor="text1"/>
                <w:lang w:eastAsia="lt-LT"/>
              </w:rPr>
              <w:t>integruoti</w:t>
            </w:r>
            <w:proofErr w:type="spellEnd"/>
            <w:r w:rsidRPr="00007494">
              <w:rPr>
                <w:color w:val="000000" w:themeColor="text1"/>
                <w:lang w:eastAsia="lt-LT"/>
              </w:rPr>
              <w:t xml:space="preserve"> </w:t>
            </w:r>
            <w:proofErr w:type="spellStart"/>
            <w:r w:rsidRPr="00007494">
              <w:rPr>
                <w:color w:val="000000" w:themeColor="text1"/>
                <w:lang w:eastAsia="lt-LT"/>
              </w:rPr>
              <w:t>menų</w:t>
            </w:r>
            <w:proofErr w:type="spellEnd"/>
            <w:r w:rsidRPr="00007494">
              <w:rPr>
                <w:color w:val="000000" w:themeColor="text1"/>
                <w:lang w:eastAsia="lt-LT"/>
              </w:rPr>
              <w:t xml:space="preserve"> </w:t>
            </w:r>
            <w:proofErr w:type="spellStart"/>
            <w:r w:rsidRPr="00007494">
              <w:rPr>
                <w:color w:val="000000" w:themeColor="text1"/>
                <w:lang w:eastAsia="lt-LT"/>
              </w:rPr>
              <w:t>istorijos</w:t>
            </w:r>
            <w:proofErr w:type="spellEnd"/>
            <w:r w:rsidRPr="00007494">
              <w:rPr>
                <w:color w:val="000000" w:themeColor="text1"/>
                <w:lang w:eastAsia="lt-LT"/>
              </w:rPr>
              <w:t xml:space="preserve"> </w:t>
            </w:r>
            <w:proofErr w:type="spellStart"/>
            <w:r w:rsidRPr="00007494">
              <w:rPr>
                <w:color w:val="000000" w:themeColor="text1"/>
                <w:lang w:eastAsia="lt-LT"/>
              </w:rPr>
              <w:t>pažinimą</w:t>
            </w:r>
            <w:proofErr w:type="spellEnd"/>
            <w:r w:rsidRPr="00007494">
              <w:rPr>
                <w:color w:val="000000" w:themeColor="text1"/>
                <w:lang w:eastAsia="lt-LT"/>
              </w:rPr>
              <w:t xml:space="preserve"> </w:t>
            </w:r>
            <w:proofErr w:type="spellStart"/>
            <w:r w:rsidRPr="00007494">
              <w:rPr>
                <w:color w:val="000000" w:themeColor="text1"/>
                <w:lang w:eastAsia="lt-LT"/>
              </w:rPr>
              <w:t>su</w:t>
            </w:r>
            <w:proofErr w:type="spellEnd"/>
            <w:r w:rsidRPr="00007494">
              <w:rPr>
                <w:color w:val="000000" w:themeColor="text1"/>
                <w:lang w:eastAsia="lt-LT"/>
              </w:rPr>
              <w:t xml:space="preserve"> </w:t>
            </w:r>
            <w:proofErr w:type="spellStart"/>
            <w:r w:rsidRPr="00007494">
              <w:rPr>
                <w:color w:val="000000" w:themeColor="text1"/>
                <w:lang w:eastAsia="lt-LT"/>
              </w:rPr>
              <w:t>mokinio</w:t>
            </w:r>
            <w:proofErr w:type="spellEnd"/>
            <w:r w:rsidRPr="00007494">
              <w:rPr>
                <w:color w:val="000000" w:themeColor="text1"/>
                <w:lang w:eastAsia="lt-LT"/>
              </w:rPr>
              <w:t xml:space="preserve"> </w:t>
            </w:r>
            <w:proofErr w:type="spellStart"/>
            <w:r w:rsidRPr="00007494">
              <w:rPr>
                <w:color w:val="000000" w:themeColor="text1"/>
                <w:lang w:eastAsia="lt-LT"/>
              </w:rPr>
              <w:t>asmenine</w:t>
            </w:r>
            <w:proofErr w:type="spellEnd"/>
            <w:r w:rsidRPr="00007494">
              <w:rPr>
                <w:color w:val="000000" w:themeColor="text1"/>
                <w:lang w:eastAsia="lt-LT"/>
              </w:rPr>
              <w:t xml:space="preserve"> </w:t>
            </w:r>
            <w:proofErr w:type="spellStart"/>
            <w:r w:rsidRPr="00007494">
              <w:rPr>
                <w:color w:val="000000" w:themeColor="text1"/>
                <w:lang w:eastAsia="lt-LT"/>
              </w:rPr>
              <w:t>patirtimi</w:t>
            </w:r>
            <w:proofErr w:type="spellEnd"/>
            <w:r w:rsidR="00B33C94" w:rsidRPr="00007494">
              <w:rPr>
                <w:color w:val="000000" w:themeColor="text1"/>
                <w:lang w:eastAsia="lt-LT"/>
              </w:rPr>
              <w:t xml:space="preserve"> </w:t>
            </w:r>
            <w:proofErr w:type="spellStart"/>
            <w:r w:rsidR="00B33C94" w:rsidRPr="00007494">
              <w:rPr>
                <w:color w:val="000000" w:themeColor="text1"/>
                <w:lang w:eastAsia="lt-LT"/>
              </w:rPr>
              <w:t>bei</w:t>
            </w:r>
            <w:proofErr w:type="spellEnd"/>
            <w:r w:rsidR="00B33C94" w:rsidRPr="00007494">
              <w:rPr>
                <w:color w:val="000000" w:themeColor="text1"/>
                <w:lang w:eastAsia="lt-LT"/>
              </w:rPr>
              <w:t xml:space="preserve"> </w:t>
            </w:r>
            <w:proofErr w:type="spellStart"/>
            <w:r w:rsidR="00B33C94" w:rsidRPr="00007494">
              <w:rPr>
                <w:color w:val="000000" w:themeColor="text1"/>
                <w:lang w:eastAsia="lt-LT"/>
              </w:rPr>
              <w:t>amžiaus</w:t>
            </w:r>
            <w:proofErr w:type="spellEnd"/>
            <w:r w:rsidR="00B33C94" w:rsidRPr="00007494">
              <w:rPr>
                <w:color w:val="000000" w:themeColor="text1"/>
                <w:lang w:eastAsia="lt-LT"/>
              </w:rPr>
              <w:t xml:space="preserve"> </w:t>
            </w:r>
            <w:proofErr w:type="spellStart"/>
            <w:r w:rsidR="00B33C94" w:rsidRPr="00007494">
              <w:rPr>
                <w:color w:val="000000" w:themeColor="text1"/>
                <w:lang w:eastAsia="lt-LT"/>
              </w:rPr>
              <w:t>tarpsniui</w:t>
            </w:r>
            <w:proofErr w:type="spellEnd"/>
            <w:r w:rsidR="00B33C94" w:rsidRPr="00007494">
              <w:rPr>
                <w:color w:val="000000" w:themeColor="text1"/>
                <w:lang w:eastAsia="lt-LT"/>
              </w:rPr>
              <w:t xml:space="preserve"> </w:t>
            </w:r>
            <w:proofErr w:type="spellStart"/>
            <w:r w:rsidR="00B33C94" w:rsidRPr="00007494">
              <w:rPr>
                <w:color w:val="000000" w:themeColor="text1"/>
                <w:lang w:eastAsia="lt-LT"/>
              </w:rPr>
              <w:t>aktualiais</w:t>
            </w:r>
            <w:proofErr w:type="spellEnd"/>
            <w:r w:rsidR="00B33C94" w:rsidRPr="00007494">
              <w:rPr>
                <w:color w:val="000000" w:themeColor="text1"/>
                <w:lang w:eastAsia="lt-LT"/>
              </w:rPr>
              <w:t xml:space="preserve"> </w:t>
            </w:r>
            <w:proofErr w:type="spellStart"/>
            <w:r w:rsidR="00B33C94" w:rsidRPr="00007494">
              <w:rPr>
                <w:color w:val="000000" w:themeColor="text1"/>
                <w:lang w:eastAsia="lt-LT"/>
              </w:rPr>
              <w:t>klausimais</w:t>
            </w:r>
            <w:proofErr w:type="spellEnd"/>
            <w:r w:rsidR="0056389F" w:rsidRPr="00007494">
              <w:rPr>
                <w:color w:val="000000" w:themeColor="text1"/>
                <w:lang w:eastAsia="lt-LT"/>
              </w:rPr>
              <w:t xml:space="preserve"> ir </w:t>
            </w:r>
            <w:proofErr w:type="spellStart"/>
            <w:r w:rsidR="0056389F" w:rsidRPr="00007494">
              <w:rPr>
                <w:color w:val="000000" w:themeColor="text1"/>
                <w:lang w:eastAsia="lt-LT"/>
              </w:rPr>
              <w:t>padėti</w:t>
            </w:r>
            <w:proofErr w:type="spellEnd"/>
            <w:r w:rsidR="0056389F" w:rsidRPr="00007494">
              <w:rPr>
                <w:color w:val="000000" w:themeColor="text1"/>
                <w:lang w:eastAsia="lt-LT"/>
              </w:rPr>
              <w:t xml:space="preserve"> </w:t>
            </w:r>
            <w:proofErr w:type="spellStart"/>
            <w:r w:rsidR="0056389F" w:rsidRPr="00007494">
              <w:rPr>
                <w:color w:val="000000" w:themeColor="text1"/>
                <w:lang w:eastAsia="lt-LT"/>
              </w:rPr>
              <w:t>atrasti</w:t>
            </w:r>
            <w:proofErr w:type="spellEnd"/>
            <w:r w:rsidR="0056389F" w:rsidRPr="00007494">
              <w:rPr>
                <w:color w:val="000000" w:themeColor="text1"/>
                <w:lang w:eastAsia="lt-LT"/>
              </w:rPr>
              <w:t xml:space="preserve"> </w:t>
            </w:r>
            <w:proofErr w:type="spellStart"/>
            <w:r w:rsidR="0056389F" w:rsidRPr="00007494">
              <w:rPr>
                <w:color w:val="000000" w:themeColor="text1"/>
                <w:lang w:eastAsia="lt-LT"/>
              </w:rPr>
              <w:t>labiausia</w:t>
            </w:r>
            <w:proofErr w:type="spellEnd"/>
            <w:r w:rsidR="0056389F" w:rsidRPr="00007494">
              <w:rPr>
                <w:color w:val="000000" w:themeColor="text1"/>
                <w:lang w:eastAsia="lt-LT"/>
              </w:rPr>
              <w:t xml:space="preserve"> </w:t>
            </w:r>
            <w:proofErr w:type="spellStart"/>
            <w:r w:rsidR="0056389F" w:rsidRPr="00007494">
              <w:rPr>
                <w:color w:val="000000" w:themeColor="text1"/>
                <w:lang w:eastAsia="lt-LT"/>
              </w:rPr>
              <w:t>patinkančią</w:t>
            </w:r>
            <w:proofErr w:type="spellEnd"/>
            <w:r w:rsidR="0056389F" w:rsidRPr="00007494">
              <w:rPr>
                <w:color w:val="000000" w:themeColor="text1"/>
                <w:lang w:eastAsia="lt-LT"/>
              </w:rPr>
              <w:t xml:space="preserve"> meno </w:t>
            </w:r>
            <w:proofErr w:type="spellStart"/>
            <w:r w:rsidR="0056389F" w:rsidRPr="00007494">
              <w:rPr>
                <w:color w:val="000000" w:themeColor="text1"/>
                <w:lang w:eastAsia="lt-LT"/>
              </w:rPr>
              <w:t>rūšį</w:t>
            </w:r>
            <w:proofErr w:type="spellEnd"/>
            <w:r w:rsidR="0056389F" w:rsidRPr="00007494">
              <w:rPr>
                <w:color w:val="000000" w:themeColor="text1"/>
                <w:lang w:eastAsia="lt-LT"/>
              </w:rPr>
              <w:t xml:space="preserve">, </w:t>
            </w:r>
            <w:proofErr w:type="spellStart"/>
            <w:r w:rsidR="00237FC0" w:rsidRPr="00007494">
              <w:rPr>
                <w:color w:val="000000" w:themeColor="text1"/>
                <w:lang w:eastAsia="lt-LT"/>
              </w:rPr>
              <w:t>tampančią</w:t>
            </w:r>
            <w:proofErr w:type="spellEnd"/>
            <w:r w:rsidR="00237FC0" w:rsidRPr="00007494">
              <w:rPr>
                <w:color w:val="000000" w:themeColor="text1"/>
                <w:lang w:eastAsia="lt-LT"/>
              </w:rPr>
              <w:t xml:space="preserve"> </w:t>
            </w:r>
            <w:proofErr w:type="spellStart"/>
            <w:r w:rsidR="00237FC0" w:rsidRPr="00007494">
              <w:rPr>
                <w:color w:val="000000" w:themeColor="text1"/>
                <w:lang w:eastAsia="lt-LT"/>
              </w:rPr>
              <w:t>kasdieninio</w:t>
            </w:r>
            <w:proofErr w:type="spellEnd"/>
            <w:r w:rsidR="00237FC0" w:rsidRPr="00007494">
              <w:rPr>
                <w:color w:val="000000" w:themeColor="text1"/>
                <w:lang w:eastAsia="lt-LT"/>
              </w:rPr>
              <w:t xml:space="preserve"> </w:t>
            </w:r>
            <w:proofErr w:type="spellStart"/>
            <w:r w:rsidR="00237FC0" w:rsidRPr="00007494">
              <w:rPr>
                <w:color w:val="000000" w:themeColor="text1"/>
                <w:lang w:eastAsia="lt-LT"/>
              </w:rPr>
              <w:t>gyvenimo</w:t>
            </w:r>
            <w:proofErr w:type="spellEnd"/>
            <w:r w:rsidR="007F2C58" w:rsidRPr="00007494">
              <w:rPr>
                <w:color w:val="000000" w:themeColor="text1"/>
                <w:lang w:eastAsia="lt-LT"/>
              </w:rPr>
              <w:t xml:space="preserve"> </w:t>
            </w:r>
            <w:proofErr w:type="spellStart"/>
            <w:r w:rsidR="007F2C58" w:rsidRPr="00007494">
              <w:rPr>
                <w:color w:val="000000" w:themeColor="text1"/>
                <w:lang w:eastAsia="lt-LT"/>
              </w:rPr>
              <w:t>dalimi</w:t>
            </w:r>
            <w:proofErr w:type="spellEnd"/>
            <w:r w:rsidR="007F2C58" w:rsidRPr="00007494">
              <w:rPr>
                <w:color w:val="000000" w:themeColor="text1"/>
                <w:lang w:eastAsia="lt-LT"/>
              </w:rPr>
              <w:t>.</w:t>
            </w:r>
          </w:p>
          <w:p w14:paraId="66F467FA" w14:textId="1B9CD40A" w:rsidR="0061581B" w:rsidRPr="00007494" w:rsidRDefault="0061581B" w:rsidP="009227F8">
            <w:pPr>
              <w:ind w:left="156" w:right="171"/>
              <w:jc w:val="both"/>
              <w:textAlignment w:val="baseline"/>
              <w:rPr>
                <w:color w:val="000000" w:themeColor="text1"/>
                <w:highlight w:val="yellow"/>
                <w:lang w:eastAsia="lt-LT"/>
              </w:rPr>
            </w:pPr>
          </w:p>
        </w:tc>
      </w:tr>
      <w:tr w:rsidR="0056389F" w:rsidRPr="00007494" w14:paraId="09FED819" w14:textId="77777777" w:rsidTr="00A84977">
        <w:tc>
          <w:tcPr>
            <w:tcW w:w="0" w:type="auto"/>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16760EF4" w14:textId="7313FFE1" w:rsidR="0061581B" w:rsidRPr="00007494" w:rsidRDefault="0061581B" w:rsidP="009227F8">
            <w:pPr>
              <w:ind w:left="129"/>
              <w:textAlignment w:val="baseline"/>
              <w:rPr>
                <w:color w:val="000000" w:themeColor="text1"/>
                <w:lang w:eastAsia="lt-LT"/>
              </w:rPr>
            </w:pPr>
            <w:proofErr w:type="spellStart"/>
            <w:r w:rsidRPr="00007494">
              <w:rPr>
                <w:color w:val="000000" w:themeColor="text1"/>
                <w:lang w:eastAsia="lt-LT"/>
              </w:rPr>
              <w:t>Žinios</w:t>
            </w:r>
            <w:proofErr w:type="spellEnd"/>
            <w:r w:rsidRPr="00007494">
              <w:rPr>
                <w:color w:val="000000" w:themeColor="text1"/>
                <w:lang w:eastAsia="lt-LT"/>
              </w:rPr>
              <w:t xml:space="preserve"> (</w:t>
            </w:r>
            <w:proofErr w:type="spellStart"/>
            <w:r w:rsidRPr="00007494">
              <w:rPr>
                <w:color w:val="000000" w:themeColor="text1"/>
                <w:lang w:eastAsia="lt-LT"/>
              </w:rPr>
              <w:t>sąvokos</w:t>
            </w:r>
            <w:proofErr w:type="spellEnd"/>
            <w:r w:rsidRPr="00007494">
              <w:rPr>
                <w:color w:val="000000" w:themeColor="text1"/>
                <w:lang w:eastAsia="lt-LT"/>
              </w:rPr>
              <w:t xml:space="preserve">, </w:t>
            </w:r>
            <w:proofErr w:type="spellStart"/>
            <w:r w:rsidRPr="00007494">
              <w:rPr>
                <w:color w:val="000000" w:themeColor="text1"/>
                <w:lang w:eastAsia="lt-LT"/>
              </w:rPr>
              <w:t>reiškiniai</w:t>
            </w:r>
            <w:proofErr w:type="spellEnd"/>
            <w:r w:rsidRPr="00007494">
              <w:rPr>
                <w:color w:val="000000" w:themeColor="text1"/>
                <w:lang w:eastAsia="lt-LT"/>
              </w:rPr>
              <w:t xml:space="preserve">) </w:t>
            </w:r>
          </w:p>
        </w:tc>
        <w:tc>
          <w:tcPr>
            <w:tcW w:w="0" w:type="auto"/>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4A28602F" w14:textId="342ADD3A" w:rsidR="0061581B" w:rsidRPr="00007494" w:rsidRDefault="00B33C94" w:rsidP="009227F8">
            <w:pPr>
              <w:ind w:left="156" w:right="171"/>
              <w:jc w:val="both"/>
              <w:textAlignment w:val="baseline"/>
              <w:rPr>
                <w:color w:val="000000" w:themeColor="text1"/>
                <w:highlight w:val="yellow"/>
                <w:lang w:eastAsia="lt-LT"/>
              </w:rPr>
            </w:pPr>
            <w:proofErr w:type="spellStart"/>
            <w:r w:rsidRPr="00007494">
              <w:rPr>
                <w:color w:val="000000" w:themeColor="text1"/>
                <w:lang w:eastAsia="lt-LT"/>
              </w:rPr>
              <w:t>Romantizmo</w:t>
            </w:r>
            <w:proofErr w:type="spellEnd"/>
            <w:r w:rsidR="0061581B" w:rsidRPr="00007494">
              <w:rPr>
                <w:color w:val="000000" w:themeColor="text1"/>
                <w:lang w:eastAsia="lt-LT"/>
              </w:rPr>
              <w:t xml:space="preserve"> </w:t>
            </w:r>
            <w:proofErr w:type="spellStart"/>
            <w:r w:rsidR="0061581B" w:rsidRPr="00007494">
              <w:rPr>
                <w:color w:val="000000" w:themeColor="text1"/>
                <w:lang w:eastAsia="lt-LT"/>
              </w:rPr>
              <w:t>epochos</w:t>
            </w:r>
            <w:proofErr w:type="spellEnd"/>
            <w:r w:rsidR="0061581B" w:rsidRPr="00007494">
              <w:rPr>
                <w:color w:val="000000" w:themeColor="text1"/>
                <w:lang w:eastAsia="lt-LT"/>
              </w:rPr>
              <w:t xml:space="preserve"> </w:t>
            </w:r>
            <w:proofErr w:type="spellStart"/>
            <w:r w:rsidR="0061581B" w:rsidRPr="00007494">
              <w:rPr>
                <w:color w:val="000000" w:themeColor="text1"/>
                <w:lang w:eastAsia="lt-LT"/>
              </w:rPr>
              <w:t>dailės</w:t>
            </w:r>
            <w:proofErr w:type="spellEnd"/>
            <w:r w:rsidR="0061581B" w:rsidRPr="00007494">
              <w:rPr>
                <w:color w:val="000000" w:themeColor="text1"/>
                <w:lang w:eastAsia="lt-LT"/>
              </w:rPr>
              <w:t xml:space="preserve">, </w:t>
            </w:r>
            <w:proofErr w:type="spellStart"/>
            <w:r w:rsidR="0061581B" w:rsidRPr="00007494">
              <w:rPr>
                <w:color w:val="000000" w:themeColor="text1"/>
                <w:lang w:eastAsia="lt-LT"/>
              </w:rPr>
              <w:t>architektūros</w:t>
            </w:r>
            <w:proofErr w:type="spellEnd"/>
            <w:r w:rsidR="0061581B" w:rsidRPr="00007494">
              <w:rPr>
                <w:color w:val="000000" w:themeColor="text1"/>
                <w:lang w:eastAsia="lt-LT"/>
              </w:rPr>
              <w:t xml:space="preserve">, </w:t>
            </w:r>
            <w:proofErr w:type="spellStart"/>
            <w:r w:rsidR="0061581B" w:rsidRPr="00007494">
              <w:rPr>
                <w:color w:val="000000" w:themeColor="text1"/>
                <w:lang w:eastAsia="lt-LT"/>
              </w:rPr>
              <w:t>skulptūros</w:t>
            </w:r>
            <w:proofErr w:type="spellEnd"/>
            <w:r w:rsidR="0061581B" w:rsidRPr="00007494">
              <w:rPr>
                <w:color w:val="000000" w:themeColor="text1"/>
                <w:lang w:eastAsia="lt-LT"/>
              </w:rPr>
              <w:t xml:space="preserve">, muzikos </w:t>
            </w:r>
            <w:proofErr w:type="spellStart"/>
            <w:r w:rsidR="0061581B" w:rsidRPr="00007494">
              <w:rPr>
                <w:color w:val="000000" w:themeColor="text1"/>
                <w:lang w:eastAsia="lt-LT"/>
              </w:rPr>
              <w:t>savitumai</w:t>
            </w:r>
            <w:proofErr w:type="spellEnd"/>
            <w:r w:rsidR="003B2633" w:rsidRPr="00007494">
              <w:rPr>
                <w:color w:val="000000" w:themeColor="text1"/>
                <w:lang w:eastAsia="lt-LT"/>
              </w:rPr>
              <w:t>.</w:t>
            </w:r>
          </w:p>
        </w:tc>
      </w:tr>
      <w:tr w:rsidR="0056389F" w:rsidRPr="00007494" w14:paraId="232C1815" w14:textId="77777777" w:rsidTr="006F2B9A">
        <w:trPr>
          <w:trHeight w:val="1653"/>
        </w:trPr>
        <w:tc>
          <w:tcPr>
            <w:tcW w:w="0" w:type="auto"/>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10B4F593" w14:textId="5A350096" w:rsidR="0061581B" w:rsidRPr="00007494" w:rsidRDefault="0061581B" w:rsidP="009227F8">
            <w:pPr>
              <w:ind w:left="129"/>
              <w:textAlignment w:val="baseline"/>
              <w:rPr>
                <w:color w:val="000000" w:themeColor="text1"/>
                <w:lang w:eastAsia="lt-LT"/>
              </w:rPr>
            </w:pPr>
            <w:proofErr w:type="spellStart"/>
            <w:r w:rsidRPr="00007494">
              <w:rPr>
                <w:color w:val="000000" w:themeColor="text1"/>
                <w:lang w:eastAsia="lt-LT"/>
              </w:rPr>
              <w:t>Menotyriniai</w:t>
            </w:r>
            <w:proofErr w:type="spellEnd"/>
            <w:r w:rsidRPr="00007494">
              <w:rPr>
                <w:color w:val="000000" w:themeColor="text1"/>
                <w:lang w:eastAsia="lt-LT"/>
              </w:rPr>
              <w:t xml:space="preserve"> </w:t>
            </w:r>
            <w:proofErr w:type="spellStart"/>
            <w:r w:rsidRPr="00007494">
              <w:rPr>
                <w:color w:val="000000" w:themeColor="text1"/>
                <w:lang w:eastAsia="lt-LT"/>
              </w:rPr>
              <w:t>pasiekimai</w:t>
            </w:r>
            <w:proofErr w:type="spellEnd"/>
            <w:r w:rsidRPr="00007494">
              <w:rPr>
                <w:color w:val="000000" w:themeColor="text1"/>
                <w:lang w:eastAsia="lt-LT"/>
              </w:rPr>
              <w:t xml:space="preserve"> </w:t>
            </w:r>
          </w:p>
        </w:tc>
        <w:tc>
          <w:tcPr>
            <w:tcW w:w="0" w:type="auto"/>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093DCE9D" w14:textId="5229312B" w:rsidR="0061581B" w:rsidRPr="00007494" w:rsidRDefault="0061581B" w:rsidP="009227F8">
            <w:pPr>
              <w:ind w:left="156" w:right="171"/>
              <w:jc w:val="both"/>
              <w:textAlignment w:val="baseline"/>
              <w:rPr>
                <w:color w:val="000000" w:themeColor="text1"/>
                <w:highlight w:val="yellow"/>
                <w:lang w:eastAsia="lt-LT"/>
              </w:rPr>
            </w:pPr>
            <w:r w:rsidRPr="00007494">
              <w:rPr>
                <w:color w:val="000000" w:themeColor="text1"/>
                <w:lang w:eastAsia="lt-LT"/>
              </w:rPr>
              <w:t xml:space="preserve">Moka </w:t>
            </w:r>
            <w:proofErr w:type="spellStart"/>
            <w:r w:rsidRPr="00007494">
              <w:rPr>
                <w:color w:val="000000" w:themeColor="text1"/>
                <w:lang w:eastAsia="lt-LT"/>
              </w:rPr>
              <w:t>žvelgti</w:t>
            </w:r>
            <w:proofErr w:type="spellEnd"/>
            <w:r w:rsidRPr="00007494">
              <w:rPr>
                <w:color w:val="000000" w:themeColor="text1"/>
                <w:lang w:eastAsia="lt-LT"/>
              </w:rPr>
              <w:t xml:space="preserve"> į </w:t>
            </w:r>
            <w:proofErr w:type="spellStart"/>
            <w:r w:rsidR="003B2633" w:rsidRPr="00007494">
              <w:rPr>
                <w:color w:val="000000" w:themeColor="text1"/>
                <w:lang w:eastAsia="lt-LT"/>
              </w:rPr>
              <w:t>romantizmo</w:t>
            </w:r>
            <w:proofErr w:type="spellEnd"/>
            <w:r w:rsidRPr="00007494">
              <w:rPr>
                <w:color w:val="000000" w:themeColor="text1"/>
                <w:lang w:eastAsia="lt-LT"/>
              </w:rPr>
              <w:t xml:space="preserve"> </w:t>
            </w:r>
            <w:proofErr w:type="spellStart"/>
            <w:r w:rsidRPr="00007494">
              <w:rPr>
                <w:color w:val="000000" w:themeColor="text1"/>
                <w:lang w:eastAsia="lt-LT"/>
              </w:rPr>
              <w:t>epochą</w:t>
            </w:r>
            <w:proofErr w:type="spellEnd"/>
            <w:r w:rsidRPr="00007494">
              <w:rPr>
                <w:color w:val="000000" w:themeColor="text1"/>
                <w:lang w:eastAsia="lt-LT"/>
              </w:rPr>
              <w:t xml:space="preserve"> </w:t>
            </w:r>
            <w:proofErr w:type="spellStart"/>
            <w:r w:rsidRPr="00007494">
              <w:rPr>
                <w:color w:val="000000" w:themeColor="text1"/>
                <w:lang w:eastAsia="lt-LT"/>
              </w:rPr>
              <w:t>menamo</w:t>
            </w:r>
            <w:proofErr w:type="spellEnd"/>
            <w:r w:rsidRPr="00007494">
              <w:rPr>
                <w:color w:val="000000" w:themeColor="text1"/>
                <w:lang w:eastAsia="lt-LT"/>
              </w:rPr>
              <w:t xml:space="preserve"> </w:t>
            </w:r>
            <w:proofErr w:type="spellStart"/>
            <w:r w:rsidRPr="00007494">
              <w:rPr>
                <w:color w:val="000000" w:themeColor="text1"/>
                <w:lang w:eastAsia="lt-LT"/>
              </w:rPr>
              <w:t>herojaus</w:t>
            </w:r>
            <w:proofErr w:type="spellEnd"/>
            <w:r w:rsidRPr="00007494">
              <w:rPr>
                <w:color w:val="000000" w:themeColor="text1"/>
                <w:lang w:eastAsia="lt-LT"/>
              </w:rPr>
              <w:t xml:space="preserve"> (</w:t>
            </w:r>
            <w:proofErr w:type="spellStart"/>
            <w:r w:rsidRPr="00007494">
              <w:rPr>
                <w:color w:val="000000" w:themeColor="text1"/>
                <w:lang w:eastAsia="lt-LT"/>
              </w:rPr>
              <w:t>tuo</w:t>
            </w:r>
            <w:proofErr w:type="spellEnd"/>
            <w:r w:rsidRPr="00007494">
              <w:rPr>
                <w:color w:val="000000" w:themeColor="text1"/>
                <w:lang w:eastAsia="lt-LT"/>
              </w:rPr>
              <w:t xml:space="preserve"> menu </w:t>
            </w:r>
            <w:proofErr w:type="spellStart"/>
            <w:r w:rsidRPr="00007494">
              <w:rPr>
                <w:color w:val="000000" w:themeColor="text1"/>
                <w:lang w:eastAsia="lt-LT"/>
              </w:rPr>
              <w:t>tariamai</w:t>
            </w:r>
            <w:proofErr w:type="spellEnd"/>
            <w:r w:rsidRPr="00007494">
              <w:rPr>
                <w:color w:val="000000" w:themeColor="text1"/>
                <w:lang w:eastAsia="lt-LT"/>
              </w:rPr>
              <w:t xml:space="preserve"> </w:t>
            </w:r>
            <w:proofErr w:type="spellStart"/>
            <w:r w:rsidRPr="00007494">
              <w:rPr>
                <w:color w:val="000000" w:themeColor="text1"/>
                <w:lang w:eastAsia="lt-LT"/>
              </w:rPr>
              <w:t>gyvenusio</w:t>
            </w:r>
            <w:proofErr w:type="spellEnd"/>
            <w:r w:rsidRPr="00007494">
              <w:rPr>
                <w:color w:val="000000" w:themeColor="text1"/>
                <w:lang w:eastAsia="lt-LT"/>
              </w:rPr>
              <w:t xml:space="preserve"> </w:t>
            </w:r>
            <w:proofErr w:type="spellStart"/>
            <w:r w:rsidRPr="00007494">
              <w:rPr>
                <w:color w:val="000000" w:themeColor="text1"/>
                <w:lang w:eastAsia="lt-LT"/>
              </w:rPr>
              <w:t>menininko</w:t>
            </w:r>
            <w:proofErr w:type="spellEnd"/>
            <w:r w:rsidRPr="00007494">
              <w:rPr>
                <w:color w:val="000000" w:themeColor="text1"/>
                <w:lang w:eastAsia="lt-LT"/>
              </w:rPr>
              <w:t xml:space="preserve">) </w:t>
            </w:r>
            <w:proofErr w:type="spellStart"/>
            <w:r w:rsidR="003B2633" w:rsidRPr="00007494">
              <w:rPr>
                <w:color w:val="000000" w:themeColor="text1"/>
                <w:lang w:eastAsia="lt-LT"/>
              </w:rPr>
              <w:t>žvilgsniu</w:t>
            </w:r>
            <w:proofErr w:type="spellEnd"/>
            <w:r w:rsidR="003B2633" w:rsidRPr="00007494">
              <w:rPr>
                <w:color w:val="000000" w:themeColor="text1"/>
                <w:lang w:eastAsia="lt-LT"/>
              </w:rPr>
              <w:t xml:space="preserve">, </w:t>
            </w:r>
            <w:proofErr w:type="spellStart"/>
            <w:r w:rsidR="003B2633" w:rsidRPr="00007494">
              <w:rPr>
                <w:color w:val="000000" w:themeColor="text1"/>
                <w:lang w:eastAsia="lt-LT"/>
              </w:rPr>
              <w:t>gali</w:t>
            </w:r>
            <w:proofErr w:type="spellEnd"/>
            <w:r w:rsidR="003B2633" w:rsidRPr="00007494">
              <w:rPr>
                <w:color w:val="000000" w:themeColor="text1"/>
                <w:lang w:eastAsia="lt-LT"/>
              </w:rPr>
              <w:t xml:space="preserve"> </w:t>
            </w:r>
            <w:proofErr w:type="spellStart"/>
            <w:r w:rsidR="003B2633" w:rsidRPr="00007494">
              <w:rPr>
                <w:color w:val="000000" w:themeColor="text1"/>
                <w:lang w:eastAsia="lt-LT"/>
              </w:rPr>
              <w:t>įvardyti</w:t>
            </w:r>
            <w:proofErr w:type="spellEnd"/>
            <w:r w:rsidR="003B2633" w:rsidRPr="00007494">
              <w:rPr>
                <w:color w:val="000000" w:themeColor="text1"/>
                <w:lang w:eastAsia="lt-LT"/>
              </w:rPr>
              <w:t xml:space="preserve"> </w:t>
            </w:r>
            <w:proofErr w:type="spellStart"/>
            <w:r w:rsidR="003B2633" w:rsidRPr="00007494">
              <w:rPr>
                <w:color w:val="000000" w:themeColor="text1"/>
                <w:lang w:eastAsia="lt-LT"/>
              </w:rPr>
              <w:t>romantizmo</w:t>
            </w:r>
            <w:proofErr w:type="spellEnd"/>
            <w:r w:rsidR="003B2633" w:rsidRPr="00007494">
              <w:rPr>
                <w:color w:val="000000" w:themeColor="text1"/>
                <w:lang w:eastAsia="lt-LT"/>
              </w:rPr>
              <w:t xml:space="preserve"> </w:t>
            </w:r>
            <w:proofErr w:type="spellStart"/>
            <w:r w:rsidR="003B2633" w:rsidRPr="00007494">
              <w:rPr>
                <w:color w:val="000000" w:themeColor="text1"/>
                <w:lang w:eastAsia="lt-LT"/>
              </w:rPr>
              <w:t>epochos</w:t>
            </w:r>
            <w:proofErr w:type="spellEnd"/>
            <w:r w:rsidR="003B2633" w:rsidRPr="00007494">
              <w:rPr>
                <w:color w:val="000000" w:themeColor="text1"/>
                <w:lang w:eastAsia="lt-LT"/>
              </w:rPr>
              <w:t xml:space="preserve"> </w:t>
            </w:r>
            <w:proofErr w:type="spellStart"/>
            <w:r w:rsidR="003B2633" w:rsidRPr="00007494">
              <w:rPr>
                <w:color w:val="000000" w:themeColor="text1"/>
                <w:lang w:eastAsia="lt-LT"/>
              </w:rPr>
              <w:t>ypatumus</w:t>
            </w:r>
            <w:proofErr w:type="spellEnd"/>
            <w:r w:rsidR="003B2633" w:rsidRPr="00007494">
              <w:rPr>
                <w:color w:val="000000" w:themeColor="text1"/>
                <w:lang w:eastAsia="lt-LT"/>
              </w:rPr>
              <w:t xml:space="preserve">, </w:t>
            </w:r>
            <w:proofErr w:type="spellStart"/>
            <w:r w:rsidR="003B2633" w:rsidRPr="00007494">
              <w:rPr>
                <w:color w:val="000000" w:themeColor="text1"/>
                <w:lang w:eastAsia="lt-LT"/>
              </w:rPr>
              <w:t>žino</w:t>
            </w:r>
            <w:proofErr w:type="spellEnd"/>
            <w:r w:rsidR="003B2633" w:rsidRPr="00007494">
              <w:rPr>
                <w:color w:val="000000" w:themeColor="text1"/>
                <w:lang w:eastAsia="lt-LT"/>
              </w:rPr>
              <w:t xml:space="preserve"> </w:t>
            </w:r>
            <w:proofErr w:type="spellStart"/>
            <w:r w:rsidR="003B2633" w:rsidRPr="00007494">
              <w:rPr>
                <w:color w:val="000000" w:themeColor="text1"/>
                <w:lang w:eastAsia="lt-LT"/>
              </w:rPr>
              <w:t>jų</w:t>
            </w:r>
            <w:proofErr w:type="spellEnd"/>
            <w:r w:rsidR="003B2633" w:rsidRPr="00007494">
              <w:rPr>
                <w:color w:val="000000" w:themeColor="text1"/>
                <w:lang w:eastAsia="lt-LT"/>
              </w:rPr>
              <w:t xml:space="preserve"> </w:t>
            </w:r>
            <w:proofErr w:type="spellStart"/>
            <w:r w:rsidR="003B2633" w:rsidRPr="00007494">
              <w:rPr>
                <w:color w:val="000000" w:themeColor="text1"/>
                <w:lang w:eastAsia="lt-LT"/>
              </w:rPr>
              <w:t>susiformavimo</w:t>
            </w:r>
            <w:proofErr w:type="spellEnd"/>
            <w:r w:rsidR="003B2633" w:rsidRPr="00007494">
              <w:rPr>
                <w:color w:val="000000" w:themeColor="text1"/>
                <w:lang w:eastAsia="lt-LT"/>
              </w:rPr>
              <w:t xml:space="preserve"> </w:t>
            </w:r>
            <w:proofErr w:type="spellStart"/>
            <w:r w:rsidR="003B2633" w:rsidRPr="00007494">
              <w:rPr>
                <w:color w:val="000000" w:themeColor="text1"/>
                <w:lang w:eastAsia="lt-LT"/>
              </w:rPr>
              <w:t>priežastis</w:t>
            </w:r>
            <w:proofErr w:type="spellEnd"/>
            <w:r w:rsidR="003B2633" w:rsidRPr="00007494">
              <w:rPr>
                <w:color w:val="000000" w:themeColor="text1"/>
                <w:lang w:eastAsia="lt-LT"/>
              </w:rPr>
              <w:t xml:space="preserve">, </w:t>
            </w:r>
            <w:proofErr w:type="spellStart"/>
            <w:r w:rsidR="003B2633" w:rsidRPr="00007494">
              <w:rPr>
                <w:color w:val="000000" w:themeColor="text1"/>
                <w:lang w:eastAsia="lt-LT"/>
              </w:rPr>
              <w:t>geba</w:t>
            </w:r>
            <w:proofErr w:type="spellEnd"/>
            <w:r w:rsidR="003B2633" w:rsidRPr="00007494">
              <w:rPr>
                <w:color w:val="000000" w:themeColor="text1"/>
                <w:lang w:eastAsia="lt-LT"/>
              </w:rPr>
              <w:t xml:space="preserve"> </w:t>
            </w:r>
            <w:proofErr w:type="spellStart"/>
            <w:r w:rsidR="003B2633" w:rsidRPr="00007494">
              <w:rPr>
                <w:color w:val="000000" w:themeColor="text1"/>
                <w:lang w:eastAsia="lt-LT"/>
              </w:rPr>
              <w:t>susieti</w:t>
            </w:r>
            <w:proofErr w:type="spellEnd"/>
            <w:r w:rsidR="003B2633" w:rsidRPr="00007494">
              <w:rPr>
                <w:color w:val="000000" w:themeColor="text1"/>
                <w:lang w:eastAsia="lt-LT"/>
              </w:rPr>
              <w:t xml:space="preserve"> </w:t>
            </w:r>
            <w:proofErr w:type="spellStart"/>
            <w:r w:rsidR="003B2633" w:rsidRPr="00007494">
              <w:rPr>
                <w:color w:val="000000" w:themeColor="text1"/>
                <w:lang w:eastAsia="lt-LT"/>
              </w:rPr>
              <w:t>jas</w:t>
            </w:r>
            <w:proofErr w:type="spellEnd"/>
            <w:r w:rsidR="003B2633" w:rsidRPr="00007494">
              <w:rPr>
                <w:color w:val="000000" w:themeColor="text1"/>
                <w:lang w:eastAsia="lt-LT"/>
              </w:rPr>
              <w:t xml:space="preserve"> </w:t>
            </w:r>
            <w:proofErr w:type="spellStart"/>
            <w:r w:rsidR="003B2633" w:rsidRPr="00007494">
              <w:rPr>
                <w:color w:val="000000" w:themeColor="text1"/>
                <w:lang w:eastAsia="lt-LT"/>
              </w:rPr>
              <w:t>su</w:t>
            </w:r>
            <w:proofErr w:type="spellEnd"/>
            <w:r w:rsidR="003B2633" w:rsidRPr="00007494">
              <w:rPr>
                <w:color w:val="000000" w:themeColor="text1"/>
                <w:lang w:eastAsia="lt-LT"/>
              </w:rPr>
              <w:t xml:space="preserve"> to </w:t>
            </w:r>
            <w:proofErr w:type="spellStart"/>
            <w:r w:rsidR="003B2633" w:rsidRPr="00007494">
              <w:rPr>
                <w:color w:val="000000" w:themeColor="text1"/>
                <w:lang w:eastAsia="lt-LT"/>
              </w:rPr>
              <w:t>meto</w:t>
            </w:r>
            <w:proofErr w:type="spellEnd"/>
            <w:r w:rsidR="003B2633" w:rsidRPr="00007494">
              <w:rPr>
                <w:color w:val="000000" w:themeColor="text1"/>
                <w:lang w:eastAsia="lt-LT"/>
              </w:rPr>
              <w:t xml:space="preserve"> </w:t>
            </w:r>
            <w:proofErr w:type="spellStart"/>
            <w:r w:rsidR="003B2633" w:rsidRPr="00007494">
              <w:rPr>
                <w:color w:val="000000" w:themeColor="text1"/>
                <w:lang w:eastAsia="lt-LT"/>
              </w:rPr>
              <w:t>istorine</w:t>
            </w:r>
            <w:proofErr w:type="spellEnd"/>
            <w:r w:rsidR="003B2633" w:rsidRPr="00007494">
              <w:rPr>
                <w:color w:val="000000" w:themeColor="text1"/>
                <w:lang w:eastAsia="lt-LT"/>
              </w:rPr>
              <w:t xml:space="preserve">, </w:t>
            </w:r>
            <w:proofErr w:type="spellStart"/>
            <w:r w:rsidR="003B2633" w:rsidRPr="00007494">
              <w:rPr>
                <w:color w:val="000000" w:themeColor="text1"/>
                <w:lang w:eastAsia="lt-LT"/>
              </w:rPr>
              <w:t>politine</w:t>
            </w:r>
            <w:proofErr w:type="spellEnd"/>
            <w:r w:rsidR="003B2633" w:rsidRPr="00007494">
              <w:rPr>
                <w:color w:val="000000" w:themeColor="text1"/>
                <w:lang w:eastAsia="lt-LT"/>
              </w:rPr>
              <w:t xml:space="preserve">, </w:t>
            </w:r>
            <w:proofErr w:type="spellStart"/>
            <w:r w:rsidR="003B2633" w:rsidRPr="00007494">
              <w:rPr>
                <w:color w:val="000000" w:themeColor="text1"/>
                <w:lang w:eastAsia="lt-LT"/>
              </w:rPr>
              <w:t>religine</w:t>
            </w:r>
            <w:proofErr w:type="spellEnd"/>
            <w:r w:rsidR="003B2633" w:rsidRPr="00007494">
              <w:rPr>
                <w:color w:val="000000" w:themeColor="text1"/>
                <w:lang w:eastAsia="lt-LT"/>
              </w:rPr>
              <w:t xml:space="preserve"> </w:t>
            </w:r>
            <w:proofErr w:type="spellStart"/>
            <w:r w:rsidR="003B2633" w:rsidRPr="00007494">
              <w:rPr>
                <w:color w:val="000000" w:themeColor="text1"/>
                <w:lang w:eastAsia="lt-LT"/>
              </w:rPr>
              <w:t>situacija</w:t>
            </w:r>
            <w:proofErr w:type="spellEnd"/>
            <w:r w:rsidR="003B2633" w:rsidRPr="00007494">
              <w:rPr>
                <w:color w:val="000000" w:themeColor="text1"/>
                <w:lang w:eastAsia="lt-LT"/>
              </w:rPr>
              <w:t xml:space="preserve"> </w:t>
            </w:r>
            <w:proofErr w:type="spellStart"/>
            <w:r w:rsidR="003B2633" w:rsidRPr="00007494">
              <w:rPr>
                <w:color w:val="000000" w:themeColor="text1"/>
                <w:lang w:eastAsia="lt-LT"/>
              </w:rPr>
              <w:t>bei</w:t>
            </w:r>
            <w:proofErr w:type="spellEnd"/>
            <w:r w:rsidR="003B2633" w:rsidRPr="00007494">
              <w:rPr>
                <w:color w:val="000000" w:themeColor="text1"/>
                <w:lang w:eastAsia="lt-LT"/>
              </w:rPr>
              <w:t xml:space="preserve"> </w:t>
            </w:r>
            <w:proofErr w:type="spellStart"/>
            <w:r w:rsidR="003B2633" w:rsidRPr="00007494">
              <w:rPr>
                <w:color w:val="000000" w:themeColor="text1"/>
                <w:lang w:eastAsia="lt-LT"/>
              </w:rPr>
              <w:t>visuomenės</w:t>
            </w:r>
            <w:proofErr w:type="spellEnd"/>
            <w:r w:rsidR="003B2633" w:rsidRPr="00007494">
              <w:rPr>
                <w:color w:val="000000" w:themeColor="text1"/>
                <w:lang w:eastAsia="lt-LT"/>
              </w:rPr>
              <w:t xml:space="preserve"> </w:t>
            </w:r>
            <w:proofErr w:type="spellStart"/>
            <w:r w:rsidR="003B2633" w:rsidRPr="00007494">
              <w:rPr>
                <w:color w:val="000000" w:themeColor="text1"/>
                <w:lang w:eastAsia="lt-LT"/>
              </w:rPr>
              <w:t>tradicijomis</w:t>
            </w:r>
            <w:proofErr w:type="spellEnd"/>
            <w:r w:rsidR="003B2633" w:rsidRPr="00007494">
              <w:rPr>
                <w:color w:val="000000" w:themeColor="text1"/>
                <w:lang w:eastAsia="lt-LT"/>
              </w:rPr>
              <w:t xml:space="preserve"> ir </w:t>
            </w:r>
            <w:proofErr w:type="spellStart"/>
            <w:r w:rsidR="003B2633" w:rsidRPr="00007494">
              <w:rPr>
                <w:color w:val="000000" w:themeColor="text1"/>
                <w:lang w:eastAsia="lt-LT"/>
              </w:rPr>
              <w:t>reflektuoti</w:t>
            </w:r>
            <w:proofErr w:type="spellEnd"/>
            <w:r w:rsidR="003B2633" w:rsidRPr="00007494">
              <w:rPr>
                <w:color w:val="000000" w:themeColor="text1"/>
                <w:lang w:eastAsia="lt-LT"/>
              </w:rPr>
              <w:t xml:space="preserve"> </w:t>
            </w:r>
            <w:proofErr w:type="spellStart"/>
            <w:r w:rsidR="003B2633" w:rsidRPr="00007494">
              <w:rPr>
                <w:color w:val="000000" w:themeColor="text1"/>
                <w:lang w:eastAsia="lt-LT"/>
              </w:rPr>
              <w:t>jas</w:t>
            </w:r>
            <w:proofErr w:type="spellEnd"/>
            <w:r w:rsidR="003B2633" w:rsidRPr="00007494">
              <w:rPr>
                <w:color w:val="000000" w:themeColor="text1"/>
                <w:lang w:eastAsia="lt-LT"/>
              </w:rPr>
              <w:t xml:space="preserve"> </w:t>
            </w:r>
            <w:proofErr w:type="spellStart"/>
            <w:r w:rsidR="003B2633" w:rsidRPr="00007494">
              <w:rPr>
                <w:color w:val="000000" w:themeColor="text1"/>
                <w:lang w:eastAsia="lt-LT"/>
              </w:rPr>
              <w:t>asmeninės</w:t>
            </w:r>
            <w:proofErr w:type="spellEnd"/>
            <w:r w:rsidR="003B2633" w:rsidRPr="00007494">
              <w:rPr>
                <w:color w:val="000000" w:themeColor="text1"/>
                <w:lang w:eastAsia="lt-LT"/>
              </w:rPr>
              <w:t xml:space="preserve"> </w:t>
            </w:r>
            <w:proofErr w:type="spellStart"/>
            <w:r w:rsidR="003B2633" w:rsidRPr="00007494">
              <w:rPr>
                <w:color w:val="000000" w:themeColor="text1"/>
                <w:lang w:eastAsia="lt-LT"/>
              </w:rPr>
              <w:t>patirties</w:t>
            </w:r>
            <w:proofErr w:type="spellEnd"/>
            <w:r w:rsidR="003B2633" w:rsidRPr="00007494">
              <w:rPr>
                <w:color w:val="000000" w:themeColor="text1"/>
                <w:lang w:eastAsia="lt-LT"/>
              </w:rPr>
              <w:t xml:space="preserve"> </w:t>
            </w:r>
            <w:proofErr w:type="spellStart"/>
            <w:r w:rsidR="003B2633" w:rsidRPr="00007494">
              <w:rPr>
                <w:color w:val="000000" w:themeColor="text1"/>
                <w:lang w:eastAsia="lt-LT"/>
              </w:rPr>
              <w:t>kontekste</w:t>
            </w:r>
            <w:proofErr w:type="spellEnd"/>
            <w:r w:rsidR="003B2633" w:rsidRPr="00007494">
              <w:rPr>
                <w:color w:val="000000" w:themeColor="text1"/>
                <w:lang w:eastAsia="lt-LT"/>
              </w:rPr>
              <w:t>.</w:t>
            </w:r>
          </w:p>
        </w:tc>
      </w:tr>
      <w:tr w:rsidR="0056389F" w:rsidRPr="00007494" w14:paraId="3236AB9E" w14:textId="77777777" w:rsidTr="006F2B9A">
        <w:trPr>
          <w:trHeight w:val="3861"/>
        </w:trPr>
        <w:tc>
          <w:tcPr>
            <w:tcW w:w="0" w:type="auto"/>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6DA49633" w14:textId="599296B4" w:rsidR="0061581B" w:rsidRPr="00007494" w:rsidRDefault="0061581B" w:rsidP="009227F8">
            <w:pPr>
              <w:ind w:left="129"/>
              <w:textAlignment w:val="baseline"/>
              <w:rPr>
                <w:color w:val="000000" w:themeColor="text1"/>
                <w:lang w:eastAsia="lt-LT"/>
              </w:rPr>
            </w:pPr>
            <w:proofErr w:type="spellStart"/>
            <w:r w:rsidRPr="00007494">
              <w:rPr>
                <w:color w:val="000000" w:themeColor="text1"/>
                <w:lang w:eastAsia="lt-LT"/>
              </w:rPr>
              <w:t>Kompetencijos</w:t>
            </w:r>
            <w:proofErr w:type="spellEnd"/>
            <w:r w:rsidRPr="00007494">
              <w:rPr>
                <w:color w:val="000000" w:themeColor="text1"/>
                <w:lang w:eastAsia="lt-LT"/>
              </w:rPr>
              <w:t xml:space="preserve"> </w:t>
            </w:r>
          </w:p>
        </w:tc>
        <w:tc>
          <w:tcPr>
            <w:tcW w:w="0" w:type="auto"/>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7F445539" w14:textId="4D2DC5D7" w:rsidR="0061581B" w:rsidRPr="00007494" w:rsidRDefault="0061581B" w:rsidP="009227F8">
            <w:pPr>
              <w:ind w:left="156" w:right="171"/>
              <w:jc w:val="both"/>
              <w:textAlignment w:val="baseline"/>
              <w:rPr>
                <w:color w:val="000000" w:themeColor="text1"/>
                <w:lang w:eastAsia="lt-LT"/>
              </w:rPr>
            </w:pPr>
            <w:proofErr w:type="spellStart"/>
            <w:r w:rsidRPr="00007494">
              <w:rPr>
                <w:color w:val="000000" w:themeColor="text1"/>
                <w:lang w:eastAsia="lt-LT"/>
              </w:rPr>
              <w:t>Pažinimo</w:t>
            </w:r>
            <w:proofErr w:type="spellEnd"/>
            <w:r w:rsidRPr="00007494">
              <w:rPr>
                <w:color w:val="000000" w:themeColor="text1"/>
                <w:lang w:eastAsia="lt-LT"/>
              </w:rPr>
              <w:t xml:space="preserve"> – taiko </w:t>
            </w:r>
            <w:proofErr w:type="spellStart"/>
            <w:r w:rsidRPr="00007494">
              <w:rPr>
                <w:color w:val="000000" w:themeColor="text1"/>
                <w:lang w:eastAsia="lt-LT"/>
              </w:rPr>
              <w:t>turimus</w:t>
            </w:r>
            <w:proofErr w:type="spellEnd"/>
            <w:r w:rsidRPr="00007494">
              <w:rPr>
                <w:color w:val="000000" w:themeColor="text1"/>
                <w:lang w:eastAsia="lt-LT"/>
              </w:rPr>
              <w:t xml:space="preserve"> </w:t>
            </w:r>
            <w:proofErr w:type="spellStart"/>
            <w:r w:rsidRPr="00007494">
              <w:rPr>
                <w:color w:val="000000" w:themeColor="text1"/>
                <w:lang w:eastAsia="lt-LT"/>
              </w:rPr>
              <w:t>informacijos</w:t>
            </w:r>
            <w:proofErr w:type="spellEnd"/>
            <w:r w:rsidRPr="00007494">
              <w:rPr>
                <w:color w:val="000000" w:themeColor="text1"/>
                <w:lang w:eastAsia="lt-LT"/>
              </w:rPr>
              <w:t xml:space="preserve"> </w:t>
            </w:r>
            <w:proofErr w:type="spellStart"/>
            <w:r w:rsidRPr="00007494">
              <w:rPr>
                <w:color w:val="000000" w:themeColor="text1"/>
                <w:lang w:eastAsia="lt-LT"/>
              </w:rPr>
              <w:t>įsisavinimo</w:t>
            </w:r>
            <w:proofErr w:type="spellEnd"/>
            <w:r w:rsidRPr="00007494">
              <w:rPr>
                <w:color w:val="000000" w:themeColor="text1"/>
                <w:lang w:eastAsia="lt-LT"/>
              </w:rPr>
              <w:t xml:space="preserve"> </w:t>
            </w:r>
            <w:proofErr w:type="spellStart"/>
            <w:r w:rsidRPr="00007494">
              <w:rPr>
                <w:color w:val="000000" w:themeColor="text1"/>
                <w:lang w:eastAsia="lt-LT"/>
              </w:rPr>
              <w:t>gebėjimus</w:t>
            </w:r>
            <w:proofErr w:type="spellEnd"/>
            <w:r w:rsidRPr="00007494">
              <w:rPr>
                <w:color w:val="000000" w:themeColor="text1"/>
                <w:lang w:eastAsia="lt-LT"/>
              </w:rPr>
              <w:t xml:space="preserve">, </w:t>
            </w:r>
            <w:proofErr w:type="spellStart"/>
            <w:r w:rsidRPr="00007494">
              <w:rPr>
                <w:color w:val="000000" w:themeColor="text1"/>
                <w:lang w:eastAsia="lt-LT"/>
              </w:rPr>
              <w:t>dailės</w:t>
            </w:r>
            <w:proofErr w:type="spellEnd"/>
            <w:r w:rsidRPr="00007494">
              <w:rPr>
                <w:color w:val="000000" w:themeColor="text1"/>
                <w:lang w:eastAsia="lt-LT"/>
              </w:rPr>
              <w:t xml:space="preserve">, muzikos, </w:t>
            </w:r>
            <w:proofErr w:type="spellStart"/>
            <w:r w:rsidRPr="00007494">
              <w:rPr>
                <w:color w:val="000000" w:themeColor="text1"/>
                <w:lang w:eastAsia="lt-LT"/>
              </w:rPr>
              <w:t>literatūros</w:t>
            </w:r>
            <w:proofErr w:type="spellEnd"/>
            <w:r w:rsidRPr="00007494">
              <w:rPr>
                <w:color w:val="000000" w:themeColor="text1"/>
                <w:lang w:eastAsia="lt-LT"/>
              </w:rPr>
              <w:t xml:space="preserve">, </w:t>
            </w:r>
            <w:proofErr w:type="spellStart"/>
            <w:r w:rsidRPr="00007494">
              <w:rPr>
                <w:color w:val="000000" w:themeColor="text1"/>
                <w:lang w:eastAsia="lt-LT"/>
              </w:rPr>
              <w:t>teatro</w:t>
            </w:r>
            <w:proofErr w:type="spellEnd"/>
            <w:r w:rsidRPr="00007494">
              <w:rPr>
                <w:color w:val="000000" w:themeColor="text1"/>
                <w:lang w:eastAsia="lt-LT"/>
              </w:rPr>
              <w:t xml:space="preserve"> </w:t>
            </w:r>
            <w:proofErr w:type="spellStart"/>
            <w:r w:rsidRPr="00007494">
              <w:rPr>
                <w:color w:val="000000" w:themeColor="text1"/>
                <w:lang w:eastAsia="lt-LT"/>
              </w:rPr>
              <w:t>bei</w:t>
            </w:r>
            <w:proofErr w:type="spellEnd"/>
            <w:r w:rsidRPr="00007494">
              <w:rPr>
                <w:color w:val="000000" w:themeColor="text1"/>
                <w:lang w:eastAsia="lt-LT"/>
              </w:rPr>
              <w:t xml:space="preserve"> </w:t>
            </w:r>
            <w:proofErr w:type="spellStart"/>
            <w:r w:rsidRPr="00007494">
              <w:rPr>
                <w:color w:val="000000" w:themeColor="text1"/>
                <w:lang w:eastAsia="lt-LT"/>
              </w:rPr>
              <w:t>šokio</w:t>
            </w:r>
            <w:proofErr w:type="spellEnd"/>
            <w:r w:rsidRPr="00007494">
              <w:rPr>
                <w:color w:val="000000" w:themeColor="text1"/>
                <w:lang w:eastAsia="lt-LT"/>
              </w:rPr>
              <w:t xml:space="preserve"> </w:t>
            </w:r>
            <w:proofErr w:type="spellStart"/>
            <w:r w:rsidRPr="00007494">
              <w:rPr>
                <w:color w:val="000000" w:themeColor="text1"/>
                <w:lang w:eastAsia="lt-LT"/>
              </w:rPr>
              <w:t>žinias</w:t>
            </w:r>
            <w:proofErr w:type="spellEnd"/>
            <w:r w:rsidRPr="00007494">
              <w:rPr>
                <w:color w:val="000000" w:themeColor="text1"/>
                <w:lang w:eastAsia="lt-LT"/>
              </w:rPr>
              <w:t xml:space="preserve">, </w:t>
            </w:r>
            <w:proofErr w:type="spellStart"/>
            <w:r w:rsidRPr="00007494">
              <w:rPr>
                <w:color w:val="000000" w:themeColor="text1"/>
                <w:lang w:eastAsia="lt-LT"/>
              </w:rPr>
              <w:t>reikalingas</w:t>
            </w:r>
            <w:proofErr w:type="spellEnd"/>
            <w:r w:rsidRPr="00007494">
              <w:rPr>
                <w:color w:val="000000" w:themeColor="text1"/>
                <w:lang w:eastAsia="lt-LT"/>
              </w:rPr>
              <w:t xml:space="preserve"> </w:t>
            </w:r>
            <w:proofErr w:type="spellStart"/>
            <w:r w:rsidRPr="00007494">
              <w:rPr>
                <w:color w:val="000000" w:themeColor="text1"/>
                <w:lang w:eastAsia="lt-LT"/>
              </w:rPr>
              <w:t>bendrai</w:t>
            </w:r>
            <w:proofErr w:type="spellEnd"/>
            <w:r w:rsidRPr="00007494">
              <w:rPr>
                <w:color w:val="000000" w:themeColor="text1"/>
                <w:lang w:eastAsia="lt-LT"/>
              </w:rPr>
              <w:t xml:space="preserve"> </w:t>
            </w:r>
            <w:proofErr w:type="spellStart"/>
            <w:r w:rsidR="003B2633" w:rsidRPr="00007494">
              <w:rPr>
                <w:color w:val="000000" w:themeColor="text1"/>
                <w:lang w:eastAsia="lt-LT"/>
              </w:rPr>
              <w:t>romantizmo</w:t>
            </w:r>
            <w:proofErr w:type="spellEnd"/>
            <w:r w:rsidR="003B2633" w:rsidRPr="00007494">
              <w:rPr>
                <w:color w:val="000000" w:themeColor="text1"/>
                <w:lang w:eastAsia="lt-LT"/>
              </w:rPr>
              <w:t xml:space="preserve"> </w:t>
            </w:r>
            <w:proofErr w:type="spellStart"/>
            <w:r w:rsidRPr="00007494">
              <w:rPr>
                <w:color w:val="000000" w:themeColor="text1"/>
                <w:lang w:eastAsia="lt-LT"/>
              </w:rPr>
              <w:t>epochos</w:t>
            </w:r>
            <w:proofErr w:type="spellEnd"/>
            <w:r w:rsidRPr="00007494">
              <w:rPr>
                <w:color w:val="000000" w:themeColor="text1"/>
                <w:lang w:eastAsia="lt-LT"/>
              </w:rPr>
              <w:t xml:space="preserve"> </w:t>
            </w:r>
            <w:proofErr w:type="spellStart"/>
            <w:r w:rsidRPr="00007494">
              <w:rPr>
                <w:color w:val="000000" w:themeColor="text1"/>
                <w:lang w:eastAsia="lt-LT"/>
              </w:rPr>
              <w:t>menų</w:t>
            </w:r>
            <w:proofErr w:type="spellEnd"/>
            <w:r w:rsidRPr="00007494">
              <w:rPr>
                <w:color w:val="000000" w:themeColor="text1"/>
                <w:lang w:eastAsia="lt-LT"/>
              </w:rPr>
              <w:t xml:space="preserve"> </w:t>
            </w:r>
            <w:proofErr w:type="spellStart"/>
            <w:r w:rsidRPr="00007494">
              <w:rPr>
                <w:color w:val="000000" w:themeColor="text1"/>
                <w:lang w:eastAsia="lt-LT"/>
              </w:rPr>
              <w:t>charakteristikai</w:t>
            </w:r>
            <w:proofErr w:type="spellEnd"/>
            <w:r w:rsidRPr="00007494">
              <w:rPr>
                <w:color w:val="000000" w:themeColor="text1"/>
                <w:lang w:eastAsia="lt-LT"/>
              </w:rPr>
              <w:t xml:space="preserve"> </w:t>
            </w:r>
            <w:proofErr w:type="spellStart"/>
            <w:r w:rsidRPr="00007494">
              <w:rPr>
                <w:color w:val="000000" w:themeColor="text1"/>
                <w:lang w:eastAsia="lt-LT"/>
              </w:rPr>
              <w:t>suprasti</w:t>
            </w:r>
            <w:proofErr w:type="spellEnd"/>
            <w:r w:rsidR="005426C7" w:rsidRPr="00007494">
              <w:rPr>
                <w:color w:val="000000" w:themeColor="text1"/>
                <w:lang w:eastAsia="lt-LT"/>
              </w:rPr>
              <w:t>,</w:t>
            </w:r>
            <w:r w:rsidRPr="00007494">
              <w:rPr>
                <w:color w:val="000000" w:themeColor="text1"/>
                <w:lang w:eastAsia="lt-LT"/>
              </w:rPr>
              <w:t xml:space="preserve"> </w:t>
            </w:r>
            <w:r w:rsidR="005426C7" w:rsidRPr="00007494">
              <w:rPr>
                <w:color w:val="000000" w:themeColor="text1"/>
                <w:lang w:eastAsia="lt-LT"/>
              </w:rPr>
              <w:t xml:space="preserve">ir </w:t>
            </w:r>
            <w:proofErr w:type="spellStart"/>
            <w:r w:rsidR="005426C7" w:rsidRPr="00007494">
              <w:rPr>
                <w:color w:val="000000" w:themeColor="text1"/>
                <w:lang w:eastAsia="lt-LT"/>
              </w:rPr>
              <w:t>žino</w:t>
            </w:r>
            <w:proofErr w:type="spellEnd"/>
            <w:r w:rsidR="005426C7" w:rsidRPr="00007494">
              <w:rPr>
                <w:color w:val="000000" w:themeColor="text1"/>
                <w:lang w:eastAsia="lt-LT"/>
              </w:rPr>
              <w:t xml:space="preserve"> </w:t>
            </w:r>
            <w:proofErr w:type="spellStart"/>
            <w:r w:rsidR="005426C7" w:rsidRPr="00007494">
              <w:rPr>
                <w:color w:val="000000" w:themeColor="text1"/>
                <w:lang w:eastAsia="lt-LT"/>
              </w:rPr>
              <w:t>mėgstamas</w:t>
            </w:r>
            <w:proofErr w:type="spellEnd"/>
            <w:r w:rsidR="005426C7" w:rsidRPr="00007494">
              <w:rPr>
                <w:color w:val="000000" w:themeColor="text1"/>
                <w:lang w:eastAsia="lt-LT"/>
              </w:rPr>
              <w:t xml:space="preserve"> meno </w:t>
            </w:r>
            <w:proofErr w:type="spellStart"/>
            <w:r w:rsidR="005426C7" w:rsidRPr="00007494">
              <w:rPr>
                <w:color w:val="000000" w:themeColor="text1"/>
                <w:lang w:eastAsia="lt-LT"/>
              </w:rPr>
              <w:t>rūšis</w:t>
            </w:r>
            <w:proofErr w:type="spellEnd"/>
            <w:r w:rsidR="005426C7" w:rsidRPr="00007494">
              <w:rPr>
                <w:color w:val="000000" w:themeColor="text1"/>
                <w:lang w:eastAsia="lt-LT"/>
              </w:rPr>
              <w:t xml:space="preserve"> </w:t>
            </w:r>
            <w:proofErr w:type="spellStart"/>
            <w:r w:rsidR="005426C7" w:rsidRPr="00007494">
              <w:rPr>
                <w:color w:val="000000" w:themeColor="text1"/>
                <w:lang w:eastAsia="lt-LT"/>
              </w:rPr>
              <w:t>bei</w:t>
            </w:r>
            <w:proofErr w:type="spellEnd"/>
            <w:r w:rsidR="005426C7" w:rsidRPr="00007494">
              <w:rPr>
                <w:color w:val="000000" w:themeColor="text1"/>
                <w:lang w:eastAsia="lt-LT"/>
              </w:rPr>
              <w:t xml:space="preserve"> </w:t>
            </w:r>
            <w:proofErr w:type="spellStart"/>
            <w:r w:rsidR="005426C7" w:rsidRPr="00007494">
              <w:rPr>
                <w:color w:val="000000" w:themeColor="text1"/>
                <w:lang w:eastAsia="lt-LT"/>
              </w:rPr>
              <w:t>jų</w:t>
            </w:r>
            <w:proofErr w:type="spellEnd"/>
            <w:r w:rsidR="005426C7" w:rsidRPr="00007494">
              <w:rPr>
                <w:color w:val="000000" w:themeColor="text1"/>
                <w:lang w:eastAsia="lt-LT"/>
              </w:rPr>
              <w:t xml:space="preserve"> </w:t>
            </w:r>
            <w:proofErr w:type="spellStart"/>
            <w:r w:rsidR="005426C7" w:rsidRPr="00007494">
              <w:rPr>
                <w:color w:val="000000" w:themeColor="text1"/>
                <w:lang w:eastAsia="lt-LT"/>
              </w:rPr>
              <w:t>kūrėjus</w:t>
            </w:r>
            <w:proofErr w:type="spellEnd"/>
            <w:r w:rsidR="005426C7" w:rsidRPr="00007494">
              <w:rPr>
                <w:color w:val="000000" w:themeColor="text1"/>
                <w:lang w:eastAsia="lt-LT"/>
              </w:rPr>
              <w:t>.</w:t>
            </w:r>
          </w:p>
          <w:p w14:paraId="7B86792B" w14:textId="577D578F" w:rsidR="0061581B" w:rsidRPr="00007494" w:rsidRDefault="0061581B" w:rsidP="009227F8">
            <w:pPr>
              <w:ind w:left="156" w:right="171"/>
              <w:jc w:val="both"/>
              <w:textAlignment w:val="baseline"/>
              <w:rPr>
                <w:color w:val="000000" w:themeColor="text1"/>
                <w:lang w:eastAsia="lt-LT"/>
              </w:rPr>
            </w:pPr>
            <w:proofErr w:type="spellStart"/>
            <w:r w:rsidRPr="00007494">
              <w:rPr>
                <w:color w:val="000000" w:themeColor="text1"/>
                <w:lang w:eastAsia="lt-LT"/>
              </w:rPr>
              <w:t>Kultūrinė</w:t>
            </w:r>
            <w:proofErr w:type="spellEnd"/>
            <w:r w:rsidRPr="00007494">
              <w:rPr>
                <w:color w:val="000000" w:themeColor="text1"/>
                <w:lang w:eastAsia="lt-LT"/>
              </w:rPr>
              <w:t xml:space="preserve"> – </w:t>
            </w:r>
            <w:proofErr w:type="spellStart"/>
            <w:r w:rsidRPr="00007494">
              <w:rPr>
                <w:color w:val="000000" w:themeColor="text1"/>
                <w:lang w:eastAsia="lt-LT"/>
              </w:rPr>
              <w:t>geba</w:t>
            </w:r>
            <w:proofErr w:type="spellEnd"/>
            <w:r w:rsidRPr="00007494">
              <w:rPr>
                <w:color w:val="000000" w:themeColor="text1"/>
                <w:lang w:eastAsia="lt-LT"/>
              </w:rPr>
              <w:t xml:space="preserve"> </w:t>
            </w:r>
            <w:proofErr w:type="spellStart"/>
            <w:r w:rsidRPr="00007494">
              <w:rPr>
                <w:color w:val="000000" w:themeColor="text1"/>
                <w:lang w:eastAsia="lt-LT"/>
              </w:rPr>
              <w:t>suprasti</w:t>
            </w:r>
            <w:proofErr w:type="spellEnd"/>
            <w:r w:rsidRPr="00007494">
              <w:rPr>
                <w:color w:val="000000" w:themeColor="text1"/>
                <w:lang w:eastAsia="lt-LT"/>
              </w:rPr>
              <w:t xml:space="preserve"> </w:t>
            </w:r>
            <w:proofErr w:type="spellStart"/>
            <w:r w:rsidR="003B2633" w:rsidRPr="00007494">
              <w:rPr>
                <w:color w:val="000000" w:themeColor="text1"/>
                <w:lang w:eastAsia="lt-LT"/>
              </w:rPr>
              <w:t>romantizmo</w:t>
            </w:r>
            <w:proofErr w:type="spellEnd"/>
            <w:r w:rsidR="003B2633" w:rsidRPr="00007494">
              <w:rPr>
                <w:color w:val="000000" w:themeColor="text1"/>
                <w:lang w:eastAsia="lt-LT"/>
              </w:rPr>
              <w:t xml:space="preserve"> </w:t>
            </w:r>
            <w:proofErr w:type="spellStart"/>
            <w:r w:rsidR="003B2633" w:rsidRPr="00007494">
              <w:rPr>
                <w:color w:val="000000" w:themeColor="text1"/>
                <w:lang w:eastAsia="lt-LT"/>
              </w:rPr>
              <w:t>epochos</w:t>
            </w:r>
            <w:proofErr w:type="spellEnd"/>
            <w:r w:rsidR="003B2633" w:rsidRPr="00007494">
              <w:rPr>
                <w:color w:val="000000" w:themeColor="text1"/>
                <w:lang w:eastAsia="lt-LT"/>
              </w:rPr>
              <w:t xml:space="preserve"> </w:t>
            </w:r>
            <w:r w:rsidRPr="00007494">
              <w:rPr>
                <w:color w:val="000000" w:themeColor="text1"/>
                <w:lang w:eastAsia="lt-LT"/>
              </w:rPr>
              <w:t xml:space="preserve">meno </w:t>
            </w:r>
            <w:proofErr w:type="spellStart"/>
            <w:r w:rsidRPr="00007494">
              <w:rPr>
                <w:color w:val="000000" w:themeColor="text1"/>
                <w:lang w:eastAsia="lt-LT"/>
              </w:rPr>
              <w:t>vertę</w:t>
            </w:r>
            <w:proofErr w:type="spellEnd"/>
            <w:r w:rsidRPr="00007494">
              <w:rPr>
                <w:color w:val="000000" w:themeColor="text1"/>
                <w:lang w:eastAsia="lt-LT"/>
              </w:rPr>
              <w:t xml:space="preserve"> </w:t>
            </w:r>
            <w:proofErr w:type="spellStart"/>
            <w:r w:rsidRPr="00007494">
              <w:rPr>
                <w:color w:val="000000" w:themeColor="text1"/>
                <w:lang w:eastAsia="lt-LT"/>
              </w:rPr>
              <w:t>bendrai</w:t>
            </w:r>
            <w:proofErr w:type="spellEnd"/>
            <w:r w:rsidRPr="00007494">
              <w:rPr>
                <w:color w:val="000000" w:themeColor="text1"/>
                <w:lang w:eastAsia="lt-LT"/>
              </w:rPr>
              <w:t xml:space="preserve"> meno </w:t>
            </w:r>
            <w:proofErr w:type="spellStart"/>
            <w:r w:rsidRPr="00007494">
              <w:rPr>
                <w:color w:val="000000" w:themeColor="text1"/>
                <w:lang w:eastAsia="lt-LT"/>
              </w:rPr>
              <w:t>raidai</w:t>
            </w:r>
            <w:proofErr w:type="spellEnd"/>
            <w:r w:rsidRPr="00007494">
              <w:rPr>
                <w:color w:val="000000" w:themeColor="text1"/>
                <w:lang w:eastAsia="lt-LT"/>
              </w:rPr>
              <w:t>.</w:t>
            </w:r>
          </w:p>
          <w:p w14:paraId="70E3646C" w14:textId="128BC6DD" w:rsidR="0061581B" w:rsidRPr="00007494" w:rsidRDefault="0061581B" w:rsidP="009227F8">
            <w:pPr>
              <w:ind w:left="156" w:right="171"/>
              <w:jc w:val="both"/>
              <w:textAlignment w:val="baseline"/>
              <w:rPr>
                <w:color w:val="000000" w:themeColor="text1"/>
                <w:lang w:eastAsia="lt-LT"/>
              </w:rPr>
            </w:pPr>
            <w:proofErr w:type="spellStart"/>
            <w:r w:rsidRPr="00007494">
              <w:rPr>
                <w:color w:val="000000" w:themeColor="text1"/>
                <w:lang w:eastAsia="lt-LT"/>
              </w:rPr>
              <w:t>Komunikavimo</w:t>
            </w:r>
            <w:proofErr w:type="spellEnd"/>
            <w:r w:rsidRPr="00007494">
              <w:rPr>
                <w:color w:val="000000" w:themeColor="text1"/>
                <w:lang w:eastAsia="lt-LT"/>
              </w:rPr>
              <w:t xml:space="preserve"> – </w:t>
            </w:r>
            <w:proofErr w:type="spellStart"/>
            <w:r w:rsidRPr="00007494">
              <w:rPr>
                <w:color w:val="000000" w:themeColor="text1"/>
                <w:lang w:eastAsia="lt-LT"/>
              </w:rPr>
              <w:t>tinkamai</w:t>
            </w:r>
            <w:proofErr w:type="spellEnd"/>
            <w:r w:rsidRPr="00007494">
              <w:rPr>
                <w:color w:val="000000" w:themeColor="text1"/>
                <w:lang w:eastAsia="lt-LT"/>
              </w:rPr>
              <w:t xml:space="preserve"> </w:t>
            </w:r>
            <w:proofErr w:type="spellStart"/>
            <w:r w:rsidRPr="00007494">
              <w:rPr>
                <w:color w:val="000000" w:themeColor="text1"/>
                <w:lang w:eastAsia="lt-LT"/>
              </w:rPr>
              <w:t>vartoja</w:t>
            </w:r>
            <w:proofErr w:type="spellEnd"/>
            <w:r w:rsidRPr="00007494">
              <w:rPr>
                <w:color w:val="000000" w:themeColor="text1"/>
                <w:lang w:eastAsia="lt-LT"/>
              </w:rPr>
              <w:t xml:space="preserve"> </w:t>
            </w:r>
            <w:proofErr w:type="spellStart"/>
            <w:r w:rsidRPr="00007494">
              <w:rPr>
                <w:color w:val="000000" w:themeColor="text1"/>
                <w:lang w:eastAsia="lt-LT"/>
              </w:rPr>
              <w:t>skirtingoms</w:t>
            </w:r>
            <w:proofErr w:type="spellEnd"/>
            <w:r w:rsidRPr="00007494">
              <w:rPr>
                <w:color w:val="000000" w:themeColor="text1"/>
                <w:lang w:eastAsia="lt-LT"/>
              </w:rPr>
              <w:t xml:space="preserve"> </w:t>
            </w:r>
            <w:proofErr w:type="spellStart"/>
            <w:r w:rsidRPr="00007494">
              <w:rPr>
                <w:color w:val="000000" w:themeColor="text1"/>
                <w:lang w:eastAsia="lt-LT"/>
              </w:rPr>
              <w:t>menų</w:t>
            </w:r>
            <w:proofErr w:type="spellEnd"/>
            <w:r w:rsidRPr="00007494">
              <w:rPr>
                <w:color w:val="000000" w:themeColor="text1"/>
                <w:lang w:eastAsia="lt-LT"/>
              </w:rPr>
              <w:t xml:space="preserve"> </w:t>
            </w:r>
            <w:proofErr w:type="spellStart"/>
            <w:r w:rsidRPr="00007494">
              <w:rPr>
                <w:color w:val="000000" w:themeColor="text1"/>
                <w:lang w:eastAsia="lt-LT"/>
              </w:rPr>
              <w:t>rūšims</w:t>
            </w:r>
            <w:proofErr w:type="spellEnd"/>
            <w:r w:rsidRPr="00007494">
              <w:rPr>
                <w:color w:val="000000" w:themeColor="text1"/>
                <w:lang w:eastAsia="lt-LT"/>
              </w:rPr>
              <w:t xml:space="preserve"> </w:t>
            </w:r>
            <w:proofErr w:type="spellStart"/>
            <w:r w:rsidRPr="00007494">
              <w:rPr>
                <w:color w:val="000000" w:themeColor="text1"/>
                <w:lang w:eastAsia="lt-LT"/>
              </w:rPr>
              <w:t>apibūdinti</w:t>
            </w:r>
            <w:proofErr w:type="spellEnd"/>
            <w:r w:rsidRPr="00007494">
              <w:rPr>
                <w:color w:val="000000" w:themeColor="text1"/>
                <w:lang w:eastAsia="lt-LT"/>
              </w:rPr>
              <w:t xml:space="preserve"> </w:t>
            </w:r>
            <w:proofErr w:type="spellStart"/>
            <w:r w:rsidRPr="00007494">
              <w:rPr>
                <w:color w:val="000000" w:themeColor="text1"/>
                <w:lang w:eastAsia="lt-LT"/>
              </w:rPr>
              <w:t>reikiamas</w:t>
            </w:r>
            <w:proofErr w:type="spellEnd"/>
            <w:r w:rsidRPr="00007494">
              <w:rPr>
                <w:color w:val="000000" w:themeColor="text1"/>
                <w:lang w:eastAsia="lt-LT"/>
              </w:rPr>
              <w:t xml:space="preserve"> </w:t>
            </w:r>
            <w:proofErr w:type="spellStart"/>
            <w:r w:rsidRPr="00007494">
              <w:rPr>
                <w:color w:val="000000" w:themeColor="text1"/>
                <w:lang w:eastAsia="lt-LT"/>
              </w:rPr>
              <w:t>sąvokas</w:t>
            </w:r>
            <w:proofErr w:type="spellEnd"/>
            <w:r w:rsidRPr="00007494">
              <w:rPr>
                <w:color w:val="000000" w:themeColor="text1"/>
                <w:lang w:eastAsia="lt-LT"/>
              </w:rPr>
              <w:t xml:space="preserve">, </w:t>
            </w:r>
            <w:proofErr w:type="spellStart"/>
            <w:r w:rsidRPr="00007494">
              <w:rPr>
                <w:color w:val="000000" w:themeColor="text1"/>
                <w:lang w:eastAsia="lt-LT"/>
              </w:rPr>
              <w:t>komentuoja</w:t>
            </w:r>
            <w:proofErr w:type="spellEnd"/>
            <w:r w:rsidRPr="00007494">
              <w:rPr>
                <w:color w:val="000000" w:themeColor="text1"/>
                <w:lang w:eastAsia="lt-LT"/>
              </w:rPr>
              <w:t xml:space="preserve"> </w:t>
            </w:r>
            <w:proofErr w:type="spellStart"/>
            <w:r w:rsidRPr="00007494">
              <w:rPr>
                <w:color w:val="000000" w:themeColor="text1"/>
                <w:lang w:eastAsia="lt-LT"/>
              </w:rPr>
              <w:t>dailės</w:t>
            </w:r>
            <w:proofErr w:type="spellEnd"/>
            <w:r w:rsidRPr="00007494">
              <w:rPr>
                <w:color w:val="000000" w:themeColor="text1"/>
                <w:lang w:eastAsia="lt-LT"/>
              </w:rPr>
              <w:t xml:space="preserve">, </w:t>
            </w:r>
            <w:proofErr w:type="spellStart"/>
            <w:r w:rsidRPr="00007494">
              <w:rPr>
                <w:color w:val="000000" w:themeColor="text1"/>
                <w:lang w:eastAsia="lt-LT"/>
              </w:rPr>
              <w:t>architektūros</w:t>
            </w:r>
            <w:proofErr w:type="spellEnd"/>
            <w:r w:rsidRPr="00007494">
              <w:rPr>
                <w:color w:val="000000" w:themeColor="text1"/>
                <w:lang w:eastAsia="lt-LT"/>
              </w:rPr>
              <w:t xml:space="preserve"> </w:t>
            </w:r>
            <w:proofErr w:type="spellStart"/>
            <w:r w:rsidRPr="00007494">
              <w:rPr>
                <w:color w:val="000000" w:themeColor="text1"/>
                <w:lang w:eastAsia="lt-LT"/>
              </w:rPr>
              <w:t>kūriniuose</w:t>
            </w:r>
            <w:proofErr w:type="spellEnd"/>
            <w:r w:rsidRPr="00007494">
              <w:rPr>
                <w:color w:val="000000" w:themeColor="text1"/>
                <w:lang w:eastAsia="lt-LT"/>
              </w:rPr>
              <w:t xml:space="preserve"> </w:t>
            </w:r>
            <w:proofErr w:type="spellStart"/>
            <w:r w:rsidRPr="00007494">
              <w:rPr>
                <w:color w:val="000000" w:themeColor="text1"/>
                <w:lang w:eastAsia="lt-LT"/>
              </w:rPr>
              <w:t>esančius</w:t>
            </w:r>
            <w:proofErr w:type="spellEnd"/>
            <w:r w:rsidRPr="00007494">
              <w:rPr>
                <w:color w:val="000000" w:themeColor="text1"/>
                <w:lang w:eastAsia="lt-LT"/>
              </w:rPr>
              <w:t xml:space="preserve"> </w:t>
            </w:r>
            <w:proofErr w:type="spellStart"/>
            <w:r w:rsidRPr="00007494">
              <w:rPr>
                <w:color w:val="000000" w:themeColor="text1"/>
                <w:lang w:eastAsia="lt-LT"/>
              </w:rPr>
              <w:t>meninius</w:t>
            </w:r>
            <w:proofErr w:type="spellEnd"/>
            <w:r w:rsidRPr="00007494">
              <w:rPr>
                <w:color w:val="000000" w:themeColor="text1"/>
                <w:lang w:eastAsia="lt-LT"/>
              </w:rPr>
              <w:t xml:space="preserve"> </w:t>
            </w:r>
            <w:proofErr w:type="spellStart"/>
            <w:r w:rsidRPr="00007494">
              <w:rPr>
                <w:color w:val="000000" w:themeColor="text1"/>
                <w:lang w:eastAsia="lt-LT"/>
              </w:rPr>
              <w:t>simbolius</w:t>
            </w:r>
            <w:proofErr w:type="spellEnd"/>
            <w:r w:rsidRPr="00007494">
              <w:rPr>
                <w:color w:val="000000" w:themeColor="text1"/>
                <w:lang w:eastAsia="lt-LT"/>
              </w:rPr>
              <w:t xml:space="preserve">,  </w:t>
            </w:r>
            <w:proofErr w:type="spellStart"/>
            <w:r w:rsidRPr="00007494">
              <w:rPr>
                <w:color w:val="000000" w:themeColor="text1"/>
                <w:lang w:eastAsia="lt-LT"/>
              </w:rPr>
              <w:t>geba</w:t>
            </w:r>
            <w:proofErr w:type="spellEnd"/>
            <w:r w:rsidRPr="00007494">
              <w:rPr>
                <w:color w:val="000000" w:themeColor="text1"/>
                <w:lang w:eastAsia="lt-LT"/>
              </w:rPr>
              <w:t xml:space="preserve"> </w:t>
            </w:r>
            <w:proofErr w:type="spellStart"/>
            <w:r w:rsidRPr="00007494">
              <w:rPr>
                <w:color w:val="000000" w:themeColor="text1"/>
                <w:lang w:eastAsia="lt-LT"/>
              </w:rPr>
              <w:t>tinkamai</w:t>
            </w:r>
            <w:proofErr w:type="spellEnd"/>
            <w:r w:rsidRPr="00007494">
              <w:rPr>
                <w:color w:val="000000" w:themeColor="text1"/>
                <w:lang w:eastAsia="lt-LT"/>
              </w:rPr>
              <w:t xml:space="preserve"> </w:t>
            </w:r>
            <w:proofErr w:type="spellStart"/>
            <w:r w:rsidRPr="00007494">
              <w:rPr>
                <w:color w:val="000000" w:themeColor="text1"/>
                <w:lang w:eastAsia="lt-LT"/>
              </w:rPr>
              <w:t>reflektuoti</w:t>
            </w:r>
            <w:proofErr w:type="spellEnd"/>
            <w:r w:rsidRPr="00007494">
              <w:rPr>
                <w:color w:val="000000" w:themeColor="text1"/>
                <w:lang w:eastAsia="lt-LT"/>
              </w:rPr>
              <w:t xml:space="preserve"> </w:t>
            </w:r>
            <w:proofErr w:type="spellStart"/>
            <w:r w:rsidRPr="00007494">
              <w:rPr>
                <w:color w:val="000000" w:themeColor="text1"/>
                <w:lang w:eastAsia="lt-LT"/>
              </w:rPr>
              <w:t>menines</w:t>
            </w:r>
            <w:proofErr w:type="spellEnd"/>
            <w:r w:rsidRPr="00007494">
              <w:rPr>
                <w:color w:val="000000" w:themeColor="text1"/>
                <w:lang w:eastAsia="lt-LT"/>
              </w:rPr>
              <w:t xml:space="preserve"> </w:t>
            </w:r>
            <w:proofErr w:type="spellStart"/>
            <w:r w:rsidRPr="00007494">
              <w:rPr>
                <w:color w:val="000000" w:themeColor="text1"/>
                <w:lang w:eastAsia="lt-LT"/>
              </w:rPr>
              <w:t>patirtis</w:t>
            </w:r>
            <w:proofErr w:type="spellEnd"/>
            <w:r w:rsidR="003B2633" w:rsidRPr="00007494">
              <w:rPr>
                <w:color w:val="000000" w:themeColor="text1"/>
                <w:lang w:eastAsia="lt-LT"/>
              </w:rPr>
              <w:t xml:space="preserve">, </w:t>
            </w:r>
            <w:proofErr w:type="spellStart"/>
            <w:r w:rsidR="003B2633" w:rsidRPr="00007494">
              <w:rPr>
                <w:color w:val="000000" w:themeColor="text1"/>
                <w:lang w:eastAsia="lt-LT"/>
              </w:rPr>
              <w:t>dalyvauti</w:t>
            </w:r>
            <w:proofErr w:type="spellEnd"/>
            <w:r w:rsidR="003B2633" w:rsidRPr="00007494">
              <w:rPr>
                <w:color w:val="000000" w:themeColor="text1"/>
                <w:lang w:eastAsia="lt-LT"/>
              </w:rPr>
              <w:t xml:space="preserve"> </w:t>
            </w:r>
            <w:proofErr w:type="spellStart"/>
            <w:r w:rsidR="003B2633" w:rsidRPr="00007494">
              <w:rPr>
                <w:color w:val="000000" w:themeColor="text1"/>
                <w:lang w:eastAsia="lt-LT"/>
              </w:rPr>
              <w:t>kūrybinėje-patyriminėje</w:t>
            </w:r>
            <w:proofErr w:type="spellEnd"/>
            <w:r w:rsidR="003B2633" w:rsidRPr="00007494">
              <w:rPr>
                <w:color w:val="000000" w:themeColor="text1"/>
                <w:lang w:eastAsia="lt-LT"/>
              </w:rPr>
              <w:t xml:space="preserve"> </w:t>
            </w:r>
            <w:proofErr w:type="spellStart"/>
            <w:r w:rsidR="003B2633" w:rsidRPr="00007494">
              <w:rPr>
                <w:color w:val="000000" w:themeColor="text1"/>
                <w:lang w:eastAsia="lt-LT"/>
              </w:rPr>
              <w:t>veikloje</w:t>
            </w:r>
            <w:proofErr w:type="spellEnd"/>
            <w:r w:rsidRPr="00007494">
              <w:rPr>
                <w:color w:val="000000" w:themeColor="text1"/>
                <w:lang w:eastAsia="lt-LT"/>
              </w:rPr>
              <w:t xml:space="preserve">. </w:t>
            </w:r>
          </w:p>
          <w:p w14:paraId="494D36A8" w14:textId="64981CF0" w:rsidR="0061581B" w:rsidRPr="005568B1" w:rsidRDefault="0061581B" w:rsidP="009227F8">
            <w:pPr>
              <w:ind w:left="156" w:right="171"/>
              <w:jc w:val="both"/>
              <w:textAlignment w:val="baseline"/>
              <w:rPr>
                <w:color w:val="000000" w:themeColor="text1"/>
                <w:lang w:eastAsia="lt-LT"/>
              </w:rPr>
            </w:pPr>
            <w:proofErr w:type="spellStart"/>
            <w:r w:rsidRPr="00007494">
              <w:rPr>
                <w:color w:val="000000" w:themeColor="text1"/>
                <w:lang w:eastAsia="lt-LT"/>
              </w:rPr>
              <w:t>Skaitmeninė</w:t>
            </w:r>
            <w:proofErr w:type="spellEnd"/>
            <w:r w:rsidRPr="00007494">
              <w:rPr>
                <w:color w:val="000000" w:themeColor="text1"/>
                <w:lang w:eastAsia="lt-LT"/>
              </w:rPr>
              <w:t xml:space="preserve"> – </w:t>
            </w:r>
            <w:proofErr w:type="spellStart"/>
            <w:r w:rsidRPr="00007494">
              <w:rPr>
                <w:color w:val="000000" w:themeColor="text1"/>
                <w:lang w:eastAsia="lt-LT"/>
              </w:rPr>
              <w:t>geba</w:t>
            </w:r>
            <w:proofErr w:type="spellEnd"/>
            <w:r w:rsidRPr="00007494">
              <w:rPr>
                <w:color w:val="000000" w:themeColor="text1"/>
                <w:lang w:eastAsia="lt-LT"/>
              </w:rPr>
              <w:t xml:space="preserve"> </w:t>
            </w:r>
            <w:proofErr w:type="spellStart"/>
            <w:r w:rsidRPr="00007494">
              <w:rPr>
                <w:color w:val="000000" w:themeColor="text1"/>
                <w:lang w:eastAsia="lt-LT"/>
              </w:rPr>
              <w:t>surasti</w:t>
            </w:r>
            <w:proofErr w:type="spellEnd"/>
            <w:r w:rsidRPr="00007494">
              <w:rPr>
                <w:color w:val="000000" w:themeColor="text1"/>
                <w:lang w:eastAsia="lt-LT"/>
              </w:rPr>
              <w:t xml:space="preserve"> ir </w:t>
            </w:r>
            <w:proofErr w:type="spellStart"/>
            <w:r w:rsidRPr="00007494">
              <w:rPr>
                <w:color w:val="000000" w:themeColor="text1"/>
                <w:lang w:eastAsia="lt-LT"/>
              </w:rPr>
              <w:t>tikslingai</w:t>
            </w:r>
            <w:proofErr w:type="spellEnd"/>
            <w:r w:rsidRPr="00007494">
              <w:rPr>
                <w:color w:val="000000" w:themeColor="text1"/>
                <w:lang w:eastAsia="lt-LT"/>
              </w:rPr>
              <w:t xml:space="preserve"> </w:t>
            </w:r>
            <w:proofErr w:type="spellStart"/>
            <w:r w:rsidRPr="00007494">
              <w:rPr>
                <w:color w:val="000000" w:themeColor="text1"/>
                <w:lang w:eastAsia="lt-LT"/>
              </w:rPr>
              <w:t>naudotis</w:t>
            </w:r>
            <w:proofErr w:type="spellEnd"/>
            <w:r w:rsidRPr="00007494">
              <w:rPr>
                <w:color w:val="000000" w:themeColor="text1"/>
                <w:lang w:eastAsia="lt-LT"/>
              </w:rPr>
              <w:t xml:space="preserve"> </w:t>
            </w:r>
            <w:proofErr w:type="spellStart"/>
            <w:r w:rsidRPr="00007494">
              <w:rPr>
                <w:color w:val="000000" w:themeColor="text1"/>
                <w:lang w:eastAsia="lt-LT"/>
              </w:rPr>
              <w:t>virtualiomis</w:t>
            </w:r>
            <w:proofErr w:type="spellEnd"/>
            <w:r w:rsidRPr="00007494">
              <w:rPr>
                <w:color w:val="000000" w:themeColor="text1"/>
                <w:lang w:eastAsia="lt-LT"/>
              </w:rPr>
              <w:t xml:space="preserve"> meno </w:t>
            </w:r>
            <w:proofErr w:type="spellStart"/>
            <w:r w:rsidRPr="00007494">
              <w:rPr>
                <w:color w:val="000000" w:themeColor="text1"/>
                <w:lang w:eastAsia="lt-LT"/>
              </w:rPr>
              <w:t>pažinimui</w:t>
            </w:r>
            <w:proofErr w:type="spellEnd"/>
            <w:r w:rsidRPr="00007494">
              <w:rPr>
                <w:color w:val="000000" w:themeColor="text1"/>
                <w:lang w:eastAsia="lt-LT"/>
              </w:rPr>
              <w:t xml:space="preserve"> </w:t>
            </w:r>
            <w:proofErr w:type="spellStart"/>
            <w:r w:rsidRPr="00007494">
              <w:rPr>
                <w:color w:val="000000" w:themeColor="text1"/>
                <w:lang w:eastAsia="lt-LT"/>
              </w:rPr>
              <w:t>skirtomis</w:t>
            </w:r>
            <w:proofErr w:type="spellEnd"/>
            <w:r w:rsidRPr="00007494">
              <w:rPr>
                <w:color w:val="000000" w:themeColor="text1"/>
                <w:lang w:eastAsia="lt-LT"/>
              </w:rPr>
              <w:t xml:space="preserve"> </w:t>
            </w:r>
            <w:proofErr w:type="spellStart"/>
            <w:r w:rsidRPr="00007494">
              <w:rPr>
                <w:color w:val="000000" w:themeColor="text1"/>
                <w:lang w:eastAsia="lt-LT"/>
              </w:rPr>
              <w:t>platformomis</w:t>
            </w:r>
            <w:proofErr w:type="spellEnd"/>
            <w:r w:rsidRPr="00007494">
              <w:rPr>
                <w:color w:val="000000" w:themeColor="text1"/>
                <w:lang w:eastAsia="lt-LT"/>
              </w:rPr>
              <w:t xml:space="preserve"> (</w:t>
            </w:r>
            <w:proofErr w:type="spellStart"/>
            <w:r w:rsidRPr="00007494">
              <w:rPr>
                <w:color w:val="000000" w:themeColor="text1"/>
                <w:lang w:eastAsia="lt-LT"/>
              </w:rPr>
              <w:t>virtualiais</w:t>
            </w:r>
            <w:proofErr w:type="spellEnd"/>
            <w:r w:rsidRPr="00007494">
              <w:rPr>
                <w:color w:val="000000" w:themeColor="text1"/>
                <w:lang w:eastAsia="lt-LT"/>
              </w:rPr>
              <w:t xml:space="preserve"> </w:t>
            </w:r>
            <w:proofErr w:type="spellStart"/>
            <w:r w:rsidRPr="00007494">
              <w:rPr>
                <w:color w:val="000000" w:themeColor="text1"/>
                <w:lang w:eastAsia="lt-LT"/>
              </w:rPr>
              <w:t>muziejais</w:t>
            </w:r>
            <w:proofErr w:type="spellEnd"/>
            <w:r w:rsidRPr="00007494">
              <w:rPr>
                <w:color w:val="000000" w:themeColor="text1"/>
                <w:lang w:eastAsia="lt-LT"/>
              </w:rPr>
              <w:t xml:space="preserve">, </w:t>
            </w:r>
            <w:proofErr w:type="spellStart"/>
            <w:r w:rsidRPr="00007494">
              <w:rPr>
                <w:color w:val="000000" w:themeColor="text1"/>
                <w:lang w:eastAsia="lt-LT"/>
              </w:rPr>
              <w:t>parodomis</w:t>
            </w:r>
            <w:proofErr w:type="spellEnd"/>
            <w:r w:rsidRPr="00007494">
              <w:rPr>
                <w:color w:val="000000" w:themeColor="text1"/>
                <w:lang w:eastAsia="lt-LT"/>
              </w:rPr>
              <w:t xml:space="preserve">, </w:t>
            </w:r>
            <w:proofErr w:type="spellStart"/>
            <w:r w:rsidRPr="00007494">
              <w:rPr>
                <w:color w:val="000000" w:themeColor="text1"/>
                <w:lang w:eastAsia="lt-LT"/>
              </w:rPr>
              <w:t>koncertų</w:t>
            </w:r>
            <w:proofErr w:type="spellEnd"/>
            <w:r w:rsidRPr="00007494">
              <w:rPr>
                <w:color w:val="000000" w:themeColor="text1"/>
                <w:lang w:eastAsia="lt-LT"/>
              </w:rPr>
              <w:t xml:space="preserve"> </w:t>
            </w:r>
            <w:proofErr w:type="spellStart"/>
            <w:r w:rsidRPr="00007494">
              <w:rPr>
                <w:color w:val="000000" w:themeColor="text1"/>
                <w:lang w:eastAsia="lt-LT"/>
              </w:rPr>
              <w:t>salėmis</w:t>
            </w:r>
            <w:proofErr w:type="spellEnd"/>
            <w:r w:rsidRPr="00007494">
              <w:rPr>
                <w:color w:val="000000" w:themeColor="text1"/>
                <w:lang w:eastAsia="lt-LT"/>
              </w:rPr>
              <w:t xml:space="preserve"> ir pan.)</w:t>
            </w:r>
            <w:r w:rsidR="005426C7" w:rsidRPr="00007494">
              <w:rPr>
                <w:color w:val="000000" w:themeColor="text1"/>
                <w:lang w:eastAsia="lt-LT"/>
              </w:rPr>
              <w:t xml:space="preserve">. </w:t>
            </w:r>
          </w:p>
        </w:tc>
      </w:tr>
      <w:tr w:rsidR="0056389F" w:rsidRPr="00007494" w14:paraId="339063FA" w14:textId="77777777" w:rsidTr="006F2B9A">
        <w:trPr>
          <w:trHeight w:val="524"/>
        </w:trPr>
        <w:tc>
          <w:tcPr>
            <w:tcW w:w="0" w:type="auto"/>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766292E7" w14:textId="08C1D71F" w:rsidR="0061581B" w:rsidRPr="00007494" w:rsidRDefault="0061581B" w:rsidP="009227F8">
            <w:pPr>
              <w:ind w:left="129"/>
              <w:textAlignment w:val="baseline"/>
              <w:rPr>
                <w:color w:val="000000" w:themeColor="text1"/>
                <w:lang w:eastAsia="lt-LT"/>
              </w:rPr>
            </w:pPr>
            <w:proofErr w:type="spellStart"/>
            <w:r w:rsidRPr="00007494">
              <w:rPr>
                <w:color w:val="000000" w:themeColor="text1"/>
                <w:lang w:eastAsia="lt-LT"/>
              </w:rPr>
              <w:lastRenderedPageBreak/>
              <w:t>Trukmė</w:t>
            </w:r>
            <w:proofErr w:type="spellEnd"/>
            <w:r w:rsidRPr="00007494">
              <w:rPr>
                <w:color w:val="000000" w:themeColor="text1"/>
                <w:lang w:eastAsia="lt-LT"/>
              </w:rPr>
              <w:t xml:space="preserve"> </w:t>
            </w:r>
          </w:p>
        </w:tc>
        <w:tc>
          <w:tcPr>
            <w:tcW w:w="0" w:type="auto"/>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3EAAA533" w14:textId="5B9B58FE" w:rsidR="0061581B" w:rsidRPr="00007494" w:rsidRDefault="0061581B" w:rsidP="009227F8">
            <w:pPr>
              <w:ind w:left="156" w:right="171"/>
              <w:jc w:val="both"/>
              <w:textAlignment w:val="baseline"/>
              <w:rPr>
                <w:color w:val="000000" w:themeColor="text1"/>
                <w:highlight w:val="yellow"/>
                <w:lang w:eastAsia="lt-LT"/>
              </w:rPr>
            </w:pPr>
            <w:r w:rsidRPr="00007494">
              <w:rPr>
                <w:color w:val="000000" w:themeColor="text1"/>
                <w:lang w:eastAsia="lt-LT"/>
              </w:rPr>
              <w:t xml:space="preserve">2 </w:t>
            </w:r>
            <w:proofErr w:type="spellStart"/>
            <w:r w:rsidRPr="00007494">
              <w:rPr>
                <w:color w:val="000000" w:themeColor="text1"/>
                <w:lang w:eastAsia="lt-LT"/>
              </w:rPr>
              <w:t>pamokos</w:t>
            </w:r>
            <w:proofErr w:type="spellEnd"/>
            <w:r w:rsidRPr="00007494">
              <w:rPr>
                <w:color w:val="000000" w:themeColor="text1"/>
                <w:lang w:eastAsia="lt-LT"/>
              </w:rPr>
              <w:t xml:space="preserve"> </w:t>
            </w:r>
          </w:p>
        </w:tc>
      </w:tr>
      <w:tr w:rsidR="0056389F" w:rsidRPr="00007494" w14:paraId="6C2B399D" w14:textId="77777777" w:rsidTr="006F2B9A">
        <w:trPr>
          <w:trHeight w:val="320"/>
        </w:trPr>
        <w:tc>
          <w:tcPr>
            <w:tcW w:w="0" w:type="auto"/>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45584E7A" w14:textId="48D8443F" w:rsidR="0061581B" w:rsidRPr="00007494" w:rsidRDefault="0061581B" w:rsidP="009227F8">
            <w:pPr>
              <w:ind w:left="129"/>
              <w:textAlignment w:val="baseline"/>
              <w:rPr>
                <w:color w:val="000000" w:themeColor="text1"/>
                <w:lang w:eastAsia="lt-LT"/>
              </w:rPr>
            </w:pPr>
            <w:r w:rsidRPr="00007494">
              <w:rPr>
                <w:color w:val="000000" w:themeColor="text1"/>
                <w:lang w:eastAsia="lt-LT"/>
              </w:rPr>
              <w:t xml:space="preserve">Veiklos </w:t>
            </w:r>
            <w:proofErr w:type="spellStart"/>
            <w:r w:rsidRPr="00007494">
              <w:rPr>
                <w:color w:val="000000" w:themeColor="text1"/>
                <w:lang w:eastAsia="lt-LT"/>
              </w:rPr>
              <w:t>tipas</w:t>
            </w:r>
            <w:proofErr w:type="spellEnd"/>
            <w:r w:rsidRPr="00007494">
              <w:rPr>
                <w:color w:val="000000" w:themeColor="text1"/>
                <w:lang w:eastAsia="lt-LT"/>
              </w:rPr>
              <w:t xml:space="preserve"> </w:t>
            </w:r>
          </w:p>
        </w:tc>
        <w:tc>
          <w:tcPr>
            <w:tcW w:w="0" w:type="auto"/>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67C7844C" w14:textId="0A63A2EF" w:rsidR="0061581B" w:rsidRPr="00007494" w:rsidRDefault="0061581B" w:rsidP="009227F8">
            <w:pPr>
              <w:ind w:left="156" w:right="171"/>
              <w:jc w:val="both"/>
              <w:textAlignment w:val="baseline"/>
              <w:rPr>
                <w:color w:val="000000" w:themeColor="text1"/>
                <w:highlight w:val="yellow"/>
                <w:lang w:eastAsia="lt-LT"/>
              </w:rPr>
            </w:pPr>
            <w:proofErr w:type="spellStart"/>
            <w:r w:rsidRPr="00007494">
              <w:rPr>
                <w:color w:val="000000" w:themeColor="text1"/>
                <w:lang w:eastAsia="lt-LT"/>
              </w:rPr>
              <w:t>Informacijos</w:t>
            </w:r>
            <w:proofErr w:type="spellEnd"/>
            <w:r w:rsidRPr="00007494">
              <w:rPr>
                <w:color w:val="000000" w:themeColor="text1"/>
                <w:lang w:eastAsia="lt-LT"/>
              </w:rPr>
              <w:t xml:space="preserve"> </w:t>
            </w:r>
            <w:proofErr w:type="spellStart"/>
            <w:r w:rsidRPr="00007494">
              <w:rPr>
                <w:color w:val="000000" w:themeColor="text1"/>
                <w:lang w:eastAsia="lt-LT"/>
              </w:rPr>
              <w:t>pateikimas</w:t>
            </w:r>
            <w:proofErr w:type="spellEnd"/>
            <w:r w:rsidRPr="00007494">
              <w:rPr>
                <w:color w:val="000000" w:themeColor="text1"/>
                <w:lang w:eastAsia="lt-LT"/>
              </w:rPr>
              <w:t xml:space="preserve">, </w:t>
            </w:r>
            <w:proofErr w:type="spellStart"/>
            <w:r w:rsidRPr="00007494">
              <w:rPr>
                <w:color w:val="000000" w:themeColor="text1"/>
                <w:lang w:eastAsia="lt-LT"/>
              </w:rPr>
              <w:t>įsisąvinimas</w:t>
            </w:r>
            <w:proofErr w:type="spellEnd"/>
            <w:r w:rsidRPr="00007494">
              <w:rPr>
                <w:color w:val="000000" w:themeColor="text1"/>
                <w:lang w:eastAsia="lt-LT"/>
              </w:rPr>
              <w:t xml:space="preserve"> ir </w:t>
            </w:r>
            <w:proofErr w:type="spellStart"/>
            <w:r w:rsidRPr="00007494">
              <w:rPr>
                <w:color w:val="000000" w:themeColor="text1"/>
                <w:lang w:eastAsia="lt-LT"/>
              </w:rPr>
              <w:t>analizė</w:t>
            </w:r>
            <w:proofErr w:type="spellEnd"/>
            <w:r w:rsidR="0083381A" w:rsidRPr="00007494">
              <w:rPr>
                <w:color w:val="000000" w:themeColor="text1"/>
                <w:lang w:eastAsia="lt-LT"/>
              </w:rPr>
              <w:t>.</w:t>
            </w:r>
            <w:r w:rsidRPr="00007494">
              <w:rPr>
                <w:color w:val="000000" w:themeColor="text1"/>
                <w:lang w:eastAsia="lt-LT"/>
              </w:rPr>
              <w:t xml:space="preserve"> </w:t>
            </w:r>
          </w:p>
        </w:tc>
      </w:tr>
      <w:tr w:rsidR="0056389F" w:rsidRPr="00007494" w14:paraId="3EF110D2" w14:textId="77777777" w:rsidTr="006F2B9A">
        <w:trPr>
          <w:trHeight w:val="327"/>
        </w:trPr>
        <w:tc>
          <w:tcPr>
            <w:tcW w:w="0" w:type="auto"/>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514E2C5A" w14:textId="581CA44E" w:rsidR="0061581B" w:rsidRPr="00007494" w:rsidRDefault="0061581B" w:rsidP="009227F8">
            <w:pPr>
              <w:ind w:left="129"/>
              <w:textAlignment w:val="baseline"/>
              <w:rPr>
                <w:color w:val="000000" w:themeColor="text1"/>
                <w:lang w:eastAsia="lt-LT"/>
              </w:rPr>
            </w:pPr>
            <w:r w:rsidRPr="00007494">
              <w:rPr>
                <w:color w:val="000000" w:themeColor="text1"/>
                <w:lang w:eastAsia="lt-LT"/>
              </w:rPr>
              <w:t xml:space="preserve">Priemonės </w:t>
            </w:r>
          </w:p>
        </w:tc>
        <w:tc>
          <w:tcPr>
            <w:tcW w:w="0" w:type="auto"/>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3F085D53" w14:textId="3A24D666" w:rsidR="0061581B" w:rsidRPr="00007494" w:rsidRDefault="0061581B" w:rsidP="009227F8">
            <w:pPr>
              <w:ind w:left="156" w:right="171"/>
              <w:jc w:val="both"/>
              <w:textAlignment w:val="baseline"/>
              <w:rPr>
                <w:color w:val="000000" w:themeColor="text1"/>
                <w:highlight w:val="yellow"/>
                <w:lang w:eastAsia="lt-LT"/>
              </w:rPr>
            </w:pPr>
            <w:proofErr w:type="spellStart"/>
            <w:r w:rsidRPr="00007494">
              <w:rPr>
                <w:color w:val="000000" w:themeColor="text1"/>
                <w:lang w:eastAsia="lt-LT"/>
              </w:rPr>
              <w:t>Kompiuteris</w:t>
            </w:r>
            <w:proofErr w:type="spellEnd"/>
            <w:r w:rsidRPr="00007494">
              <w:rPr>
                <w:color w:val="000000" w:themeColor="text1"/>
                <w:lang w:eastAsia="lt-LT"/>
              </w:rPr>
              <w:t xml:space="preserve">, </w:t>
            </w:r>
            <w:proofErr w:type="spellStart"/>
            <w:r w:rsidRPr="00007494">
              <w:rPr>
                <w:color w:val="000000" w:themeColor="text1"/>
                <w:lang w:eastAsia="lt-LT"/>
              </w:rPr>
              <w:t>multimedija</w:t>
            </w:r>
            <w:proofErr w:type="spellEnd"/>
            <w:r w:rsidRPr="00007494">
              <w:rPr>
                <w:color w:val="000000" w:themeColor="text1"/>
                <w:lang w:eastAsia="lt-LT"/>
              </w:rPr>
              <w:t xml:space="preserve">, </w:t>
            </w:r>
            <w:proofErr w:type="spellStart"/>
            <w:r w:rsidRPr="00007494">
              <w:rPr>
                <w:color w:val="000000" w:themeColor="text1"/>
                <w:lang w:eastAsia="lt-LT"/>
              </w:rPr>
              <w:t>interneto</w:t>
            </w:r>
            <w:proofErr w:type="spellEnd"/>
            <w:r w:rsidRPr="00007494">
              <w:rPr>
                <w:color w:val="000000" w:themeColor="text1"/>
                <w:lang w:eastAsia="lt-LT"/>
              </w:rPr>
              <w:t xml:space="preserve"> </w:t>
            </w:r>
            <w:proofErr w:type="spellStart"/>
            <w:r w:rsidRPr="00007494">
              <w:rPr>
                <w:color w:val="000000" w:themeColor="text1"/>
                <w:lang w:eastAsia="lt-LT"/>
              </w:rPr>
              <w:t>ryšys</w:t>
            </w:r>
            <w:proofErr w:type="spellEnd"/>
            <w:r w:rsidR="0083381A" w:rsidRPr="00007494">
              <w:rPr>
                <w:color w:val="000000" w:themeColor="text1"/>
                <w:lang w:eastAsia="lt-LT"/>
              </w:rPr>
              <w:t>, pie</w:t>
            </w:r>
            <w:proofErr w:type="spellStart"/>
            <w:r w:rsidR="0083381A" w:rsidRPr="00007494">
              <w:rPr>
                <w:color w:val="000000" w:themeColor="text1"/>
                <w:lang w:val="lt-LT" w:eastAsia="lt-LT"/>
              </w:rPr>
              <w:t>šimo</w:t>
            </w:r>
            <w:proofErr w:type="spellEnd"/>
            <w:r w:rsidR="0083381A" w:rsidRPr="00007494">
              <w:rPr>
                <w:color w:val="000000" w:themeColor="text1"/>
                <w:lang w:val="lt-LT" w:eastAsia="lt-LT"/>
              </w:rPr>
              <w:t xml:space="preserve"> priemonės.</w:t>
            </w:r>
            <w:r w:rsidRPr="00007494">
              <w:rPr>
                <w:color w:val="000000" w:themeColor="text1"/>
                <w:lang w:eastAsia="lt-LT"/>
              </w:rPr>
              <w:t xml:space="preserve"> </w:t>
            </w:r>
          </w:p>
        </w:tc>
      </w:tr>
      <w:tr w:rsidR="0056389F" w:rsidRPr="00007494" w14:paraId="176DF4AF" w14:textId="77777777" w:rsidTr="006F2B9A">
        <w:trPr>
          <w:trHeight w:val="1739"/>
        </w:trPr>
        <w:tc>
          <w:tcPr>
            <w:tcW w:w="0" w:type="auto"/>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411F0FB2" w14:textId="461BE0C1" w:rsidR="0061581B" w:rsidRPr="00007494" w:rsidRDefault="0061581B" w:rsidP="009227F8">
            <w:pPr>
              <w:ind w:left="129"/>
              <w:textAlignment w:val="baseline"/>
              <w:rPr>
                <w:color w:val="000000" w:themeColor="text1"/>
                <w:lang w:eastAsia="lt-LT"/>
              </w:rPr>
            </w:pPr>
            <w:proofErr w:type="spellStart"/>
            <w:r w:rsidRPr="00007494">
              <w:rPr>
                <w:color w:val="000000" w:themeColor="text1"/>
                <w:lang w:eastAsia="lt-LT"/>
              </w:rPr>
              <w:t>Tikrovės</w:t>
            </w:r>
            <w:proofErr w:type="spellEnd"/>
            <w:r w:rsidRPr="00007494">
              <w:rPr>
                <w:color w:val="000000" w:themeColor="text1"/>
                <w:lang w:eastAsia="lt-LT"/>
              </w:rPr>
              <w:t xml:space="preserve"> </w:t>
            </w:r>
            <w:proofErr w:type="spellStart"/>
            <w:r w:rsidRPr="00007494">
              <w:rPr>
                <w:color w:val="000000" w:themeColor="text1"/>
                <w:lang w:eastAsia="lt-LT"/>
              </w:rPr>
              <w:t>kontekstas</w:t>
            </w:r>
            <w:proofErr w:type="spellEnd"/>
            <w:r w:rsidRPr="00007494">
              <w:rPr>
                <w:color w:val="000000" w:themeColor="text1"/>
                <w:lang w:eastAsia="lt-LT"/>
              </w:rPr>
              <w:t xml:space="preserve"> (</w:t>
            </w:r>
            <w:proofErr w:type="spellStart"/>
            <w:r w:rsidRPr="00007494">
              <w:rPr>
                <w:color w:val="000000" w:themeColor="text1"/>
                <w:lang w:eastAsia="lt-LT"/>
              </w:rPr>
              <w:t>Įvadinė</w:t>
            </w:r>
            <w:proofErr w:type="spellEnd"/>
            <w:r w:rsidRPr="00007494">
              <w:rPr>
                <w:color w:val="000000" w:themeColor="text1"/>
                <w:lang w:eastAsia="lt-LT"/>
              </w:rPr>
              <w:t xml:space="preserve"> </w:t>
            </w:r>
            <w:proofErr w:type="spellStart"/>
            <w:r w:rsidRPr="00007494">
              <w:rPr>
                <w:color w:val="000000" w:themeColor="text1"/>
                <w:lang w:eastAsia="lt-LT"/>
              </w:rPr>
              <w:t>situacija</w:t>
            </w:r>
            <w:proofErr w:type="spellEnd"/>
            <w:r w:rsidRPr="00007494">
              <w:rPr>
                <w:color w:val="000000" w:themeColor="text1"/>
                <w:lang w:eastAsia="lt-LT"/>
              </w:rPr>
              <w:t xml:space="preserve">, </w:t>
            </w:r>
            <w:proofErr w:type="spellStart"/>
            <w:r w:rsidRPr="00007494">
              <w:rPr>
                <w:color w:val="000000" w:themeColor="text1"/>
                <w:lang w:eastAsia="lt-LT"/>
              </w:rPr>
              <w:t>sudominimas</w:t>
            </w:r>
            <w:proofErr w:type="spellEnd"/>
            <w:r w:rsidRPr="00007494">
              <w:rPr>
                <w:color w:val="000000" w:themeColor="text1"/>
                <w:lang w:eastAsia="lt-LT"/>
              </w:rPr>
              <w:t xml:space="preserve">) </w:t>
            </w:r>
          </w:p>
        </w:tc>
        <w:tc>
          <w:tcPr>
            <w:tcW w:w="0" w:type="auto"/>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03C83A24" w14:textId="21FCA1D6" w:rsidR="0061581B" w:rsidRPr="00007494" w:rsidRDefault="0061581B" w:rsidP="009227F8">
            <w:pPr>
              <w:ind w:left="156" w:right="171"/>
              <w:jc w:val="both"/>
              <w:textAlignment w:val="baseline"/>
              <w:rPr>
                <w:color w:val="000000" w:themeColor="text1"/>
                <w:lang w:eastAsia="lt-LT"/>
              </w:rPr>
            </w:pPr>
            <w:r w:rsidRPr="00007494">
              <w:rPr>
                <w:color w:val="000000" w:themeColor="text1"/>
                <w:lang w:eastAsia="lt-LT"/>
              </w:rPr>
              <w:t xml:space="preserve">Parodos, </w:t>
            </w:r>
            <w:proofErr w:type="spellStart"/>
            <w:r w:rsidRPr="00007494">
              <w:rPr>
                <w:color w:val="000000" w:themeColor="text1"/>
                <w:lang w:eastAsia="lt-LT"/>
              </w:rPr>
              <w:t>virtualios</w:t>
            </w:r>
            <w:proofErr w:type="spellEnd"/>
            <w:r w:rsidRPr="00007494">
              <w:rPr>
                <w:color w:val="000000" w:themeColor="text1"/>
                <w:lang w:eastAsia="lt-LT"/>
              </w:rPr>
              <w:t xml:space="preserve"> meno </w:t>
            </w:r>
            <w:proofErr w:type="spellStart"/>
            <w:r w:rsidRPr="00007494">
              <w:rPr>
                <w:color w:val="000000" w:themeColor="text1"/>
                <w:lang w:eastAsia="lt-LT"/>
              </w:rPr>
              <w:t>pažinimo</w:t>
            </w:r>
            <w:proofErr w:type="spellEnd"/>
            <w:r w:rsidRPr="00007494">
              <w:rPr>
                <w:color w:val="000000" w:themeColor="text1"/>
                <w:lang w:eastAsia="lt-LT"/>
              </w:rPr>
              <w:t xml:space="preserve"> </w:t>
            </w:r>
            <w:proofErr w:type="spellStart"/>
            <w:r w:rsidRPr="00007494">
              <w:rPr>
                <w:color w:val="000000" w:themeColor="text1"/>
                <w:lang w:eastAsia="lt-LT"/>
              </w:rPr>
              <w:t>platformos</w:t>
            </w:r>
            <w:proofErr w:type="spellEnd"/>
            <w:r w:rsidRPr="00007494">
              <w:rPr>
                <w:color w:val="000000" w:themeColor="text1"/>
                <w:lang w:eastAsia="lt-LT"/>
              </w:rPr>
              <w:t xml:space="preserve">, </w:t>
            </w:r>
            <w:proofErr w:type="spellStart"/>
            <w:r w:rsidRPr="00007494">
              <w:rPr>
                <w:color w:val="000000" w:themeColor="text1"/>
                <w:lang w:eastAsia="lt-LT"/>
              </w:rPr>
              <w:t>koncertų</w:t>
            </w:r>
            <w:proofErr w:type="spellEnd"/>
            <w:r w:rsidRPr="00007494">
              <w:rPr>
                <w:color w:val="000000" w:themeColor="text1"/>
                <w:lang w:eastAsia="lt-LT"/>
              </w:rPr>
              <w:t xml:space="preserve"> (</w:t>
            </w:r>
            <w:proofErr w:type="spellStart"/>
            <w:r w:rsidRPr="00007494">
              <w:rPr>
                <w:color w:val="000000" w:themeColor="text1"/>
                <w:lang w:eastAsia="lt-LT"/>
              </w:rPr>
              <w:t>vaizdo</w:t>
            </w:r>
            <w:proofErr w:type="spellEnd"/>
            <w:r w:rsidRPr="00007494">
              <w:rPr>
                <w:color w:val="000000" w:themeColor="text1"/>
                <w:lang w:eastAsia="lt-LT"/>
              </w:rPr>
              <w:t xml:space="preserve">) </w:t>
            </w:r>
            <w:proofErr w:type="spellStart"/>
            <w:r w:rsidRPr="00007494">
              <w:rPr>
                <w:color w:val="000000" w:themeColor="text1"/>
                <w:lang w:eastAsia="lt-LT"/>
              </w:rPr>
              <w:t>įrašai</w:t>
            </w:r>
            <w:proofErr w:type="spellEnd"/>
            <w:r w:rsidRPr="00007494">
              <w:rPr>
                <w:color w:val="000000" w:themeColor="text1"/>
                <w:lang w:eastAsia="lt-LT"/>
              </w:rPr>
              <w:t>, audio ir v</w:t>
            </w:r>
            <w:r w:rsidR="001628AD" w:rsidRPr="00007494">
              <w:rPr>
                <w:color w:val="000000" w:themeColor="text1"/>
                <w:lang w:eastAsia="lt-LT"/>
              </w:rPr>
              <w:t>ide</w:t>
            </w:r>
            <w:r w:rsidRPr="00007494">
              <w:rPr>
                <w:color w:val="000000" w:themeColor="text1"/>
                <w:lang w:eastAsia="lt-LT"/>
              </w:rPr>
              <w:t xml:space="preserve">o </w:t>
            </w:r>
            <w:proofErr w:type="spellStart"/>
            <w:r w:rsidRPr="00007494">
              <w:rPr>
                <w:color w:val="000000" w:themeColor="text1"/>
                <w:lang w:eastAsia="lt-LT"/>
              </w:rPr>
              <w:t>gidai</w:t>
            </w:r>
            <w:proofErr w:type="spellEnd"/>
            <w:r w:rsidRPr="00007494">
              <w:rPr>
                <w:color w:val="000000" w:themeColor="text1"/>
                <w:lang w:eastAsia="lt-LT"/>
              </w:rPr>
              <w:t xml:space="preserve"> ir pan. </w:t>
            </w:r>
          </w:p>
          <w:p w14:paraId="5FA9FD79" w14:textId="408548AB" w:rsidR="0061581B" w:rsidRPr="005568B1" w:rsidRDefault="007A055B" w:rsidP="009227F8">
            <w:pPr>
              <w:ind w:left="156" w:right="171"/>
              <w:jc w:val="both"/>
              <w:textAlignment w:val="baseline"/>
              <w:rPr>
                <w:color w:val="000000" w:themeColor="text1"/>
                <w:lang w:eastAsia="lt-LT"/>
              </w:rPr>
            </w:pPr>
            <w:proofErr w:type="spellStart"/>
            <w:r w:rsidRPr="00007494">
              <w:rPr>
                <w:color w:val="000000" w:themeColor="text1"/>
                <w:lang w:eastAsia="lt-LT"/>
              </w:rPr>
              <w:t>Kokios</w:t>
            </w:r>
            <w:proofErr w:type="spellEnd"/>
            <w:r w:rsidRPr="00007494">
              <w:rPr>
                <w:color w:val="000000" w:themeColor="text1"/>
                <w:lang w:eastAsia="lt-LT"/>
              </w:rPr>
              <w:t xml:space="preserve"> meno </w:t>
            </w:r>
            <w:proofErr w:type="spellStart"/>
            <w:r w:rsidRPr="00007494">
              <w:rPr>
                <w:color w:val="000000" w:themeColor="text1"/>
                <w:lang w:eastAsia="lt-LT"/>
              </w:rPr>
              <w:t>rūšys</w:t>
            </w:r>
            <w:proofErr w:type="spellEnd"/>
            <w:r w:rsidRPr="00007494">
              <w:rPr>
                <w:color w:val="000000" w:themeColor="text1"/>
                <w:lang w:eastAsia="lt-LT"/>
              </w:rPr>
              <w:t xml:space="preserve"> </w:t>
            </w:r>
            <w:proofErr w:type="spellStart"/>
            <w:r w:rsidRPr="00007494">
              <w:rPr>
                <w:color w:val="000000" w:themeColor="text1"/>
                <w:lang w:eastAsia="lt-LT"/>
              </w:rPr>
              <w:t>padeda</w:t>
            </w:r>
            <w:proofErr w:type="spellEnd"/>
            <w:r w:rsidRPr="00007494">
              <w:rPr>
                <w:color w:val="000000" w:themeColor="text1"/>
                <w:lang w:eastAsia="lt-LT"/>
              </w:rPr>
              <w:t xml:space="preserve"> </w:t>
            </w:r>
            <w:proofErr w:type="spellStart"/>
            <w:r w:rsidRPr="00007494">
              <w:rPr>
                <w:color w:val="000000" w:themeColor="text1"/>
                <w:lang w:eastAsia="lt-LT"/>
              </w:rPr>
              <w:t>atsipalaiduoti</w:t>
            </w:r>
            <w:proofErr w:type="spellEnd"/>
            <w:r w:rsidRPr="00007494">
              <w:rPr>
                <w:color w:val="000000" w:themeColor="text1"/>
                <w:lang w:eastAsia="lt-LT"/>
              </w:rPr>
              <w:t xml:space="preserve">, </w:t>
            </w:r>
            <w:proofErr w:type="spellStart"/>
            <w:r w:rsidRPr="00007494">
              <w:rPr>
                <w:color w:val="000000" w:themeColor="text1"/>
                <w:lang w:eastAsia="lt-LT"/>
              </w:rPr>
              <w:t>nusiraminti</w:t>
            </w:r>
            <w:proofErr w:type="spellEnd"/>
            <w:r w:rsidRPr="00007494">
              <w:rPr>
                <w:color w:val="000000" w:themeColor="text1"/>
                <w:lang w:eastAsia="lt-LT"/>
              </w:rPr>
              <w:t xml:space="preserve"> </w:t>
            </w:r>
            <w:proofErr w:type="spellStart"/>
            <w:r w:rsidRPr="00007494">
              <w:rPr>
                <w:color w:val="000000" w:themeColor="text1"/>
                <w:lang w:eastAsia="lt-LT"/>
              </w:rPr>
              <w:t>ar</w:t>
            </w:r>
            <w:proofErr w:type="spellEnd"/>
            <w:r w:rsidRPr="00007494">
              <w:rPr>
                <w:color w:val="000000" w:themeColor="text1"/>
                <w:lang w:eastAsia="lt-LT"/>
              </w:rPr>
              <w:t xml:space="preserve"> </w:t>
            </w:r>
            <w:proofErr w:type="spellStart"/>
            <w:r w:rsidRPr="00007494">
              <w:rPr>
                <w:color w:val="000000" w:themeColor="text1"/>
                <w:lang w:eastAsia="lt-LT"/>
              </w:rPr>
              <w:t>pakelti</w:t>
            </w:r>
            <w:proofErr w:type="spellEnd"/>
            <w:r w:rsidRPr="00007494">
              <w:rPr>
                <w:color w:val="000000" w:themeColor="text1"/>
                <w:lang w:eastAsia="lt-LT"/>
              </w:rPr>
              <w:t xml:space="preserve"> </w:t>
            </w:r>
            <w:proofErr w:type="spellStart"/>
            <w:r w:rsidRPr="00007494">
              <w:rPr>
                <w:color w:val="000000" w:themeColor="text1"/>
                <w:lang w:eastAsia="lt-LT"/>
              </w:rPr>
              <w:t>nuotaiką</w:t>
            </w:r>
            <w:proofErr w:type="spellEnd"/>
            <w:r w:rsidRPr="00007494">
              <w:rPr>
                <w:color w:val="000000" w:themeColor="text1"/>
                <w:lang w:eastAsia="lt-LT"/>
              </w:rPr>
              <w:t>?</w:t>
            </w:r>
            <w:r w:rsidR="00E27B5C" w:rsidRPr="00007494">
              <w:rPr>
                <w:color w:val="000000" w:themeColor="text1"/>
                <w:lang w:eastAsia="lt-LT"/>
              </w:rPr>
              <w:t xml:space="preserve"> </w:t>
            </w:r>
            <w:proofErr w:type="spellStart"/>
            <w:r w:rsidRPr="00007494">
              <w:rPr>
                <w:color w:val="000000" w:themeColor="text1"/>
                <w:lang w:eastAsia="lt-LT"/>
              </w:rPr>
              <w:t>Ar</w:t>
            </w:r>
            <w:proofErr w:type="spellEnd"/>
            <w:r w:rsidRPr="00007494">
              <w:rPr>
                <w:color w:val="000000" w:themeColor="text1"/>
                <w:lang w:eastAsia="lt-LT"/>
              </w:rPr>
              <w:t xml:space="preserve"> </w:t>
            </w:r>
            <w:proofErr w:type="spellStart"/>
            <w:r w:rsidRPr="00007494">
              <w:rPr>
                <w:color w:val="000000" w:themeColor="text1"/>
                <w:lang w:eastAsia="lt-LT"/>
              </w:rPr>
              <w:t>turite</w:t>
            </w:r>
            <w:proofErr w:type="spellEnd"/>
            <w:r w:rsidRPr="00007494">
              <w:rPr>
                <w:color w:val="000000" w:themeColor="text1"/>
                <w:lang w:eastAsia="lt-LT"/>
              </w:rPr>
              <w:t xml:space="preserve"> </w:t>
            </w:r>
            <w:proofErr w:type="spellStart"/>
            <w:r w:rsidRPr="00007494">
              <w:rPr>
                <w:color w:val="000000" w:themeColor="text1"/>
                <w:lang w:eastAsia="lt-LT"/>
              </w:rPr>
              <w:t>savo</w:t>
            </w:r>
            <w:proofErr w:type="spellEnd"/>
            <w:r w:rsidRPr="00007494">
              <w:rPr>
                <w:color w:val="000000" w:themeColor="text1"/>
                <w:lang w:eastAsia="lt-LT"/>
              </w:rPr>
              <w:t xml:space="preserve"> </w:t>
            </w:r>
            <w:r w:rsidR="00E27B5C" w:rsidRPr="00007494">
              <w:rPr>
                <w:color w:val="000000" w:themeColor="text1"/>
                <w:lang w:eastAsia="lt-LT"/>
              </w:rPr>
              <w:t>„</w:t>
            </w:r>
            <w:proofErr w:type="spellStart"/>
            <w:r w:rsidR="00E27B5C" w:rsidRPr="00007494">
              <w:rPr>
                <w:color w:val="000000" w:themeColor="text1"/>
                <w:lang w:eastAsia="lt-LT"/>
              </w:rPr>
              <w:t>menų</w:t>
            </w:r>
            <w:proofErr w:type="spellEnd"/>
            <w:r w:rsidR="00E27B5C" w:rsidRPr="00007494">
              <w:rPr>
                <w:color w:val="000000" w:themeColor="text1"/>
                <w:lang w:eastAsia="lt-LT"/>
              </w:rPr>
              <w:t xml:space="preserve"> </w:t>
            </w:r>
            <w:proofErr w:type="spellStart"/>
            <w:r w:rsidR="00E27B5C" w:rsidRPr="00007494">
              <w:rPr>
                <w:color w:val="000000" w:themeColor="text1"/>
                <w:lang w:eastAsia="lt-LT"/>
              </w:rPr>
              <w:t>vaistinėlę</w:t>
            </w:r>
            <w:proofErr w:type="spellEnd"/>
            <w:r w:rsidR="00E27B5C" w:rsidRPr="00007494">
              <w:rPr>
                <w:color w:val="000000" w:themeColor="text1"/>
                <w:lang w:eastAsia="lt-LT"/>
              </w:rPr>
              <w:t xml:space="preserve">“? </w:t>
            </w:r>
            <w:proofErr w:type="spellStart"/>
            <w:r w:rsidR="00E27B5C" w:rsidRPr="00007494">
              <w:rPr>
                <w:color w:val="000000" w:themeColor="text1"/>
                <w:lang w:eastAsia="lt-LT"/>
              </w:rPr>
              <w:t>Kokie</w:t>
            </w:r>
            <w:proofErr w:type="spellEnd"/>
            <w:r w:rsidR="00E27B5C" w:rsidRPr="00007494">
              <w:rPr>
                <w:color w:val="000000" w:themeColor="text1"/>
                <w:lang w:eastAsia="lt-LT"/>
              </w:rPr>
              <w:t xml:space="preserve"> </w:t>
            </w:r>
            <w:proofErr w:type="spellStart"/>
            <w:r w:rsidR="00E27B5C" w:rsidRPr="00007494">
              <w:rPr>
                <w:color w:val="000000" w:themeColor="text1"/>
                <w:lang w:eastAsia="lt-LT"/>
              </w:rPr>
              <w:t>jums</w:t>
            </w:r>
            <w:proofErr w:type="spellEnd"/>
            <w:r w:rsidR="00E27B5C" w:rsidRPr="00007494">
              <w:rPr>
                <w:color w:val="000000" w:themeColor="text1"/>
                <w:lang w:eastAsia="lt-LT"/>
              </w:rPr>
              <w:t xml:space="preserve"> </w:t>
            </w:r>
            <w:proofErr w:type="spellStart"/>
            <w:r w:rsidR="00E27B5C" w:rsidRPr="00007494">
              <w:rPr>
                <w:color w:val="000000" w:themeColor="text1"/>
                <w:lang w:eastAsia="lt-LT"/>
              </w:rPr>
              <w:t>žinomi</w:t>
            </w:r>
            <w:proofErr w:type="spellEnd"/>
            <w:r w:rsidR="00E27B5C" w:rsidRPr="00007494">
              <w:rPr>
                <w:color w:val="000000" w:themeColor="text1"/>
                <w:lang w:eastAsia="lt-LT"/>
              </w:rPr>
              <w:t xml:space="preserve"> </w:t>
            </w:r>
            <w:proofErr w:type="spellStart"/>
            <w:r w:rsidR="00E27B5C" w:rsidRPr="00007494">
              <w:rPr>
                <w:color w:val="000000" w:themeColor="text1"/>
                <w:lang w:eastAsia="lt-LT"/>
              </w:rPr>
              <w:t>romantizmo</w:t>
            </w:r>
            <w:proofErr w:type="spellEnd"/>
            <w:r w:rsidR="00E27B5C" w:rsidRPr="00007494">
              <w:rPr>
                <w:color w:val="000000" w:themeColor="text1"/>
                <w:lang w:eastAsia="lt-LT"/>
              </w:rPr>
              <w:t xml:space="preserve"> </w:t>
            </w:r>
            <w:proofErr w:type="spellStart"/>
            <w:r w:rsidR="00E27B5C" w:rsidRPr="00007494">
              <w:rPr>
                <w:color w:val="000000" w:themeColor="text1"/>
                <w:lang w:eastAsia="lt-LT"/>
              </w:rPr>
              <w:t>epochos</w:t>
            </w:r>
            <w:proofErr w:type="spellEnd"/>
            <w:r w:rsidR="00E27B5C" w:rsidRPr="00007494">
              <w:rPr>
                <w:color w:val="000000" w:themeColor="text1"/>
                <w:lang w:eastAsia="lt-LT"/>
              </w:rPr>
              <w:t xml:space="preserve"> meno </w:t>
            </w:r>
            <w:proofErr w:type="spellStart"/>
            <w:r w:rsidR="00E27B5C" w:rsidRPr="00007494">
              <w:rPr>
                <w:color w:val="000000" w:themeColor="text1"/>
                <w:lang w:eastAsia="lt-LT"/>
              </w:rPr>
              <w:t>kūriniai</w:t>
            </w:r>
            <w:proofErr w:type="spellEnd"/>
            <w:r w:rsidR="00E27B5C" w:rsidRPr="00007494">
              <w:rPr>
                <w:color w:val="000000" w:themeColor="text1"/>
                <w:lang w:eastAsia="lt-LT"/>
              </w:rPr>
              <w:t xml:space="preserve"> </w:t>
            </w:r>
            <w:proofErr w:type="spellStart"/>
            <w:r w:rsidR="00E27B5C" w:rsidRPr="00007494">
              <w:rPr>
                <w:color w:val="000000" w:themeColor="text1"/>
                <w:lang w:eastAsia="lt-LT"/>
              </w:rPr>
              <w:t>galėtų</w:t>
            </w:r>
            <w:proofErr w:type="spellEnd"/>
            <w:r w:rsidR="00E27B5C" w:rsidRPr="00007494">
              <w:rPr>
                <w:color w:val="000000" w:themeColor="text1"/>
                <w:lang w:eastAsia="lt-LT"/>
              </w:rPr>
              <w:t xml:space="preserve"> </w:t>
            </w:r>
            <w:proofErr w:type="spellStart"/>
            <w:r w:rsidR="00E27B5C" w:rsidRPr="00007494">
              <w:rPr>
                <w:color w:val="000000" w:themeColor="text1"/>
                <w:lang w:eastAsia="lt-LT"/>
              </w:rPr>
              <w:t>papildyti</w:t>
            </w:r>
            <w:proofErr w:type="spellEnd"/>
            <w:r w:rsidR="00E27B5C" w:rsidRPr="00007494">
              <w:rPr>
                <w:color w:val="000000" w:themeColor="text1"/>
                <w:lang w:eastAsia="lt-LT"/>
              </w:rPr>
              <w:t xml:space="preserve"> „</w:t>
            </w:r>
            <w:proofErr w:type="spellStart"/>
            <w:r w:rsidR="00E27B5C" w:rsidRPr="00007494">
              <w:rPr>
                <w:color w:val="000000" w:themeColor="text1"/>
                <w:lang w:eastAsia="lt-LT"/>
              </w:rPr>
              <w:t>menų</w:t>
            </w:r>
            <w:proofErr w:type="spellEnd"/>
            <w:r w:rsidR="00E27B5C" w:rsidRPr="00007494">
              <w:rPr>
                <w:color w:val="000000" w:themeColor="text1"/>
                <w:lang w:eastAsia="lt-LT"/>
              </w:rPr>
              <w:t xml:space="preserve"> </w:t>
            </w:r>
            <w:proofErr w:type="spellStart"/>
            <w:r w:rsidR="00E27B5C" w:rsidRPr="00007494">
              <w:rPr>
                <w:color w:val="000000" w:themeColor="text1"/>
                <w:lang w:eastAsia="lt-LT"/>
              </w:rPr>
              <w:t>vaistinėlės</w:t>
            </w:r>
            <w:proofErr w:type="spellEnd"/>
            <w:r w:rsidR="00E27B5C" w:rsidRPr="00007494">
              <w:rPr>
                <w:color w:val="000000" w:themeColor="text1"/>
                <w:lang w:eastAsia="lt-LT"/>
              </w:rPr>
              <w:t xml:space="preserve">“ </w:t>
            </w:r>
            <w:proofErr w:type="spellStart"/>
            <w:r w:rsidR="00E27B5C" w:rsidRPr="00007494">
              <w:rPr>
                <w:color w:val="000000" w:themeColor="text1"/>
                <w:lang w:eastAsia="lt-LT"/>
              </w:rPr>
              <w:t>sąrašą</w:t>
            </w:r>
            <w:proofErr w:type="spellEnd"/>
            <w:r w:rsidR="00E27B5C" w:rsidRPr="00007494">
              <w:rPr>
                <w:color w:val="000000" w:themeColor="text1"/>
                <w:lang w:eastAsia="lt-LT"/>
              </w:rPr>
              <w:t xml:space="preserve">? </w:t>
            </w:r>
            <w:proofErr w:type="spellStart"/>
            <w:r w:rsidR="00E27B5C" w:rsidRPr="00007494">
              <w:rPr>
                <w:color w:val="000000" w:themeColor="text1"/>
                <w:lang w:eastAsia="lt-LT"/>
              </w:rPr>
              <w:t>Kodėl</w:t>
            </w:r>
            <w:proofErr w:type="spellEnd"/>
            <w:r w:rsidR="00E27B5C" w:rsidRPr="00007494">
              <w:rPr>
                <w:color w:val="000000" w:themeColor="text1"/>
                <w:lang w:eastAsia="lt-LT"/>
              </w:rPr>
              <w:t xml:space="preserve">? </w:t>
            </w:r>
            <w:proofErr w:type="spellStart"/>
            <w:r w:rsidR="00E27B5C" w:rsidRPr="00007494">
              <w:rPr>
                <w:color w:val="000000" w:themeColor="text1"/>
                <w:lang w:eastAsia="lt-LT"/>
              </w:rPr>
              <w:t>Kokia</w:t>
            </w:r>
            <w:proofErr w:type="spellEnd"/>
            <w:r w:rsidR="00E27B5C" w:rsidRPr="00007494">
              <w:rPr>
                <w:color w:val="000000" w:themeColor="text1"/>
                <w:lang w:eastAsia="lt-LT"/>
              </w:rPr>
              <w:t xml:space="preserve"> meno </w:t>
            </w:r>
            <w:proofErr w:type="spellStart"/>
            <w:r w:rsidR="00E27B5C" w:rsidRPr="00007494">
              <w:rPr>
                <w:color w:val="000000" w:themeColor="text1"/>
                <w:lang w:eastAsia="lt-LT"/>
              </w:rPr>
              <w:t>rūšis</w:t>
            </w:r>
            <w:proofErr w:type="spellEnd"/>
            <w:r w:rsidR="00E27B5C" w:rsidRPr="00007494">
              <w:rPr>
                <w:color w:val="000000" w:themeColor="text1"/>
                <w:lang w:eastAsia="lt-LT"/>
              </w:rPr>
              <w:t xml:space="preserve">, </w:t>
            </w:r>
            <w:proofErr w:type="spellStart"/>
            <w:r w:rsidR="00E27B5C" w:rsidRPr="00007494">
              <w:rPr>
                <w:color w:val="000000" w:themeColor="text1"/>
                <w:lang w:eastAsia="lt-LT"/>
              </w:rPr>
              <w:t>jūsų</w:t>
            </w:r>
            <w:proofErr w:type="spellEnd"/>
            <w:r w:rsidR="00E27B5C" w:rsidRPr="00007494">
              <w:rPr>
                <w:color w:val="000000" w:themeColor="text1"/>
                <w:lang w:eastAsia="lt-LT"/>
              </w:rPr>
              <w:t xml:space="preserve"> </w:t>
            </w:r>
            <w:proofErr w:type="spellStart"/>
            <w:r w:rsidR="00E27B5C" w:rsidRPr="00007494">
              <w:rPr>
                <w:color w:val="000000" w:themeColor="text1"/>
                <w:lang w:eastAsia="lt-LT"/>
              </w:rPr>
              <w:t>nuomone</w:t>
            </w:r>
            <w:proofErr w:type="spellEnd"/>
            <w:r w:rsidR="00E27B5C" w:rsidRPr="00007494">
              <w:rPr>
                <w:color w:val="000000" w:themeColor="text1"/>
                <w:lang w:eastAsia="lt-LT"/>
              </w:rPr>
              <w:t xml:space="preserve">, </w:t>
            </w:r>
            <w:proofErr w:type="spellStart"/>
            <w:r w:rsidR="00E27B5C" w:rsidRPr="00007494">
              <w:rPr>
                <w:color w:val="000000" w:themeColor="text1"/>
                <w:lang w:eastAsia="lt-LT"/>
              </w:rPr>
              <w:t>yra</w:t>
            </w:r>
            <w:proofErr w:type="spellEnd"/>
            <w:r w:rsidR="00E27B5C" w:rsidRPr="00007494">
              <w:rPr>
                <w:color w:val="000000" w:themeColor="text1"/>
                <w:lang w:eastAsia="lt-LT"/>
              </w:rPr>
              <w:t xml:space="preserve"> </w:t>
            </w:r>
            <w:proofErr w:type="spellStart"/>
            <w:r w:rsidR="00E27B5C" w:rsidRPr="00007494">
              <w:rPr>
                <w:color w:val="000000" w:themeColor="text1"/>
                <w:lang w:eastAsia="lt-LT"/>
              </w:rPr>
              <w:t>paveikiausia</w:t>
            </w:r>
            <w:proofErr w:type="spellEnd"/>
            <w:r w:rsidR="00E27B5C" w:rsidRPr="00007494">
              <w:rPr>
                <w:color w:val="000000" w:themeColor="text1"/>
                <w:lang w:eastAsia="lt-LT"/>
              </w:rPr>
              <w:t xml:space="preserve">? </w:t>
            </w:r>
            <w:proofErr w:type="spellStart"/>
            <w:r w:rsidR="00E27B5C" w:rsidRPr="00007494">
              <w:rPr>
                <w:color w:val="000000" w:themeColor="text1"/>
                <w:lang w:eastAsia="lt-LT"/>
              </w:rPr>
              <w:t>Kodėl</w:t>
            </w:r>
            <w:proofErr w:type="spellEnd"/>
            <w:r w:rsidR="00E27B5C" w:rsidRPr="00007494">
              <w:rPr>
                <w:color w:val="000000" w:themeColor="text1"/>
                <w:lang w:eastAsia="lt-LT"/>
              </w:rPr>
              <w:t>?</w:t>
            </w:r>
          </w:p>
        </w:tc>
      </w:tr>
      <w:tr w:rsidR="0056389F" w:rsidRPr="00007494" w14:paraId="14CF6758" w14:textId="77777777" w:rsidTr="006F2B9A">
        <w:trPr>
          <w:trHeight w:val="5844"/>
        </w:trPr>
        <w:tc>
          <w:tcPr>
            <w:tcW w:w="0" w:type="auto"/>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70509C5D" w14:textId="6C51F9A6" w:rsidR="0061581B" w:rsidRPr="00007494" w:rsidRDefault="0061581B" w:rsidP="009227F8">
            <w:pPr>
              <w:ind w:left="129"/>
              <w:textAlignment w:val="baseline"/>
              <w:rPr>
                <w:color w:val="000000" w:themeColor="text1"/>
                <w:lang w:eastAsia="lt-LT"/>
              </w:rPr>
            </w:pPr>
            <w:r w:rsidRPr="00007494">
              <w:rPr>
                <w:color w:val="000000" w:themeColor="text1"/>
                <w:lang w:eastAsia="lt-LT"/>
              </w:rPr>
              <w:t xml:space="preserve">Eiga </w:t>
            </w:r>
          </w:p>
        </w:tc>
        <w:tc>
          <w:tcPr>
            <w:tcW w:w="0" w:type="auto"/>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681DF589" w14:textId="77777777" w:rsidR="00E5418E" w:rsidRPr="00007494" w:rsidRDefault="00E5418E" w:rsidP="009227F8">
            <w:pPr>
              <w:pStyle w:val="Sraopastraipa"/>
              <w:numPr>
                <w:ilvl w:val="0"/>
                <w:numId w:val="6"/>
              </w:numPr>
              <w:ind w:left="185" w:right="171" w:firstLine="0"/>
              <w:jc w:val="both"/>
              <w:textAlignment w:val="baseline"/>
              <w:rPr>
                <w:color w:val="000000" w:themeColor="text1"/>
                <w:lang w:eastAsia="lt-LT"/>
              </w:rPr>
            </w:pPr>
            <w:proofErr w:type="spellStart"/>
            <w:r w:rsidRPr="00007494">
              <w:rPr>
                <w:color w:val="000000" w:themeColor="text1"/>
                <w:lang w:eastAsia="lt-LT"/>
              </w:rPr>
              <w:t>Pasakojama</w:t>
            </w:r>
            <w:proofErr w:type="spellEnd"/>
            <w:r w:rsidRPr="00007494">
              <w:rPr>
                <w:color w:val="000000" w:themeColor="text1"/>
                <w:lang w:eastAsia="lt-LT"/>
              </w:rPr>
              <w:t xml:space="preserve"> </w:t>
            </w:r>
            <w:proofErr w:type="spellStart"/>
            <w:r w:rsidRPr="00007494">
              <w:rPr>
                <w:color w:val="000000" w:themeColor="text1"/>
                <w:lang w:eastAsia="lt-LT"/>
              </w:rPr>
              <w:t>romantizmo</w:t>
            </w:r>
            <w:proofErr w:type="spellEnd"/>
            <w:r w:rsidRPr="00007494">
              <w:rPr>
                <w:color w:val="000000" w:themeColor="text1"/>
                <w:lang w:eastAsia="lt-LT"/>
              </w:rPr>
              <w:t xml:space="preserve"> </w:t>
            </w:r>
            <w:proofErr w:type="spellStart"/>
            <w:r w:rsidRPr="00007494">
              <w:rPr>
                <w:color w:val="000000" w:themeColor="text1"/>
                <w:lang w:eastAsia="lt-LT"/>
              </w:rPr>
              <w:t>epochos</w:t>
            </w:r>
            <w:proofErr w:type="spellEnd"/>
            <w:r w:rsidRPr="00007494">
              <w:rPr>
                <w:color w:val="000000" w:themeColor="text1"/>
                <w:lang w:eastAsia="lt-LT"/>
              </w:rPr>
              <w:t xml:space="preserve"> </w:t>
            </w:r>
            <w:proofErr w:type="spellStart"/>
            <w:r w:rsidRPr="00007494">
              <w:rPr>
                <w:color w:val="000000" w:themeColor="text1"/>
                <w:lang w:eastAsia="lt-LT"/>
              </w:rPr>
              <w:t>susiformavimo</w:t>
            </w:r>
            <w:proofErr w:type="spellEnd"/>
            <w:r w:rsidRPr="00007494">
              <w:rPr>
                <w:color w:val="000000" w:themeColor="text1"/>
                <w:lang w:eastAsia="lt-LT"/>
              </w:rPr>
              <w:t xml:space="preserve"> </w:t>
            </w:r>
            <w:proofErr w:type="spellStart"/>
            <w:r w:rsidRPr="00007494">
              <w:rPr>
                <w:color w:val="000000" w:themeColor="text1"/>
                <w:lang w:eastAsia="lt-LT"/>
              </w:rPr>
              <w:t>pradžia</w:t>
            </w:r>
            <w:proofErr w:type="spellEnd"/>
            <w:r w:rsidRPr="00007494">
              <w:rPr>
                <w:color w:val="000000" w:themeColor="text1"/>
                <w:lang w:eastAsia="lt-LT"/>
              </w:rPr>
              <w:t xml:space="preserve"> ir </w:t>
            </w:r>
            <w:proofErr w:type="spellStart"/>
            <w:r w:rsidRPr="00007494">
              <w:rPr>
                <w:color w:val="000000" w:themeColor="text1"/>
                <w:lang w:eastAsia="lt-LT"/>
              </w:rPr>
              <w:t>pristatomas</w:t>
            </w:r>
            <w:proofErr w:type="spellEnd"/>
            <w:r w:rsidRPr="00007494">
              <w:rPr>
                <w:color w:val="000000" w:themeColor="text1"/>
                <w:lang w:eastAsia="lt-LT"/>
              </w:rPr>
              <w:t xml:space="preserve"> </w:t>
            </w:r>
            <w:proofErr w:type="spellStart"/>
            <w:r w:rsidRPr="00007494">
              <w:rPr>
                <w:color w:val="000000" w:themeColor="text1"/>
                <w:lang w:eastAsia="lt-LT"/>
              </w:rPr>
              <w:t>šios</w:t>
            </w:r>
            <w:proofErr w:type="spellEnd"/>
            <w:r w:rsidRPr="00007494">
              <w:rPr>
                <w:color w:val="000000" w:themeColor="text1"/>
                <w:lang w:eastAsia="lt-LT"/>
              </w:rPr>
              <w:t xml:space="preserve"> </w:t>
            </w:r>
            <w:proofErr w:type="spellStart"/>
            <w:r w:rsidRPr="00007494">
              <w:rPr>
                <w:color w:val="000000" w:themeColor="text1"/>
                <w:lang w:eastAsia="lt-LT"/>
              </w:rPr>
              <w:t>epochos</w:t>
            </w:r>
            <w:proofErr w:type="spellEnd"/>
            <w:r w:rsidRPr="00007494">
              <w:rPr>
                <w:color w:val="000000" w:themeColor="text1"/>
                <w:lang w:eastAsia="lt-LT"/>
              </w:rPr>
              <w:t xml:space="preserve"> </w:t>
            </w:r>
            <w:proofErr w:type="spellStart"/>
            <w:r w:rsidRPr="00007494">
              <w:rPr>
                <w:color w:val="000000" w:themeColor="text1"/>
                <w:lang w:eastAsia="lt-LT"/>
              </w:rPr>
              <w:t>herojus</w:t>
            </w:r>
            <w:proofErr w:type="spellEnd"/>
            <w:r w:rsidRPr="00007494">
              <w:rPr>
                <w:color w:val="000000" w:themeColor="text1"/>
                <w:lang w:eastAsia="lt-LT"/>
              </w:rPr>
              <w:t xml:space="preserve">, </w:t>
            </w:r>
            <w:proofErr w:type="spellStart"/>
            <w:r w:rsidRPr="00007494">
              <w:rPr>
                <w:color w:val="000000" w:themeColor="text1"/>
                <w:lang w:eastAsia="lt-LT"/>
              </w:rPr>
              <w:t>pateikiama</w:t>
            </w:r>
            <w:proofErr w:type="spellEnd"/>
            <w:r w:rsidRPr="00007494">
              <w:rPr>
                <w:color w:val="000000" w:themeColor="text1"/>
                <w:lang w:eastAsia="lt-LT"/>
              </w:rPr>
              <w:t xml:space="preserve"> </w:t>
            </w:r>
            <w:proofErr w:type="spellStart"/>
            <w:r w:rsidRPr="00007494">
              <w:rPr>
                <w:color w:val="000000" w:themeColor="text1"/>
                <w:lang w:eastAsia="lt-LT"/>
              </w:rPr>
              <w:t>trumpa</w:t>
            </w:r>
            <w:proofErr w:type="spellEnd"/>
            <w:r w:rsidRPr="00007494">
              <w:rPr>
                <w:color w:val="000000" w:themeColor="text1"/>
                <w:lang w:eastAsia="lt-LT"/>
              </w:rPr>
              <w:t xml:space="preserve"> jo </w:t>
            </w:r>
            <w:proofErr w:type="spellStart"/>
            <w:r w:rsidRPr="00007494">
              <w:rPr>
                <w:color w:val="000000" w:themeColor="text1"/>
                <w:lang w:eastAsia="lt-LT"/>
              </w:rPr>
              <w:t>charakteristika</w:t>
            </w:r>
            <w:proofErr w:type="spellEnd"/>
            <w:r w:rsidRPr="00007494">
              <w:rPr>
                <w:color w:val="000000" w:themeColor="text1"/>
                <w:lang w:eastAsia="lt-LT"/>
              </w:rPr>
              <w:t>.</w:t>
            </w:r>
          </w:p>
          <w:p w14:paraId="60616FB8" w14:textId="77777777" w:rsidR="00E5418E" w:rsidRPr="00007494" w:rsidRDefault="00E5418E" w:rsidP="009227F8">
            <w:pPr>
              <w:pStyle w:val="Sraopastraipa"/>
              <w:numPr>
                <w:ilvl w:val="0"/>
                <w:numId w:val="5"/>
              </w:numPr>
              <w:ind w:left="185" w:right="171" w:firstLine="0"/>
              <w:jc w:val="both"/>
              <w:textAlignment w:val="baseline"/>
              <w:rPr>
                <w:color w:val="000000" w:themeColor="text1"/>
                <w:lang w:eastAsia="lt-LT"/>
              </w:rPr>
            </w:pPr>
            <w:r w:rsidRPr="00007494">
              <w:rPr>
                <w:color w:val="000000" w:themeColor="text1"/>
                <w:lang w:eastAsia="lt-LT"/>
              </w:rPr>
              <w:t xml:space="preserve">Tyrinėjamas </w:t>
            </w:r>
            <w:proofErr w:type="spellStart"/>
            <w:r w:rsidRPr="00007494">
              <w:rPr>
                <w:color w:val="000000" w:themeColor="text1"/>
                <w:lang w:eastAsia="lt-LT"/>
              </w:rPr>
              <w:t>romantizmo</w:t>
            </w:r>
            <w:proofErr w:type="spellEnd"/>
            <w:r w:rsidRPr="00007494">
              <w:rPr>
                <w:color w:val="000000" w:themeColor="text1"/>
                <w:lang w:eastAsia="lt-LT"/>
              </w:rPr>
              <w:t xml:space="preserve"> </w:t>
            </w:r>
            <w:proofErr w:type="spellStart"/>
            <w:r w:rsidRPr="00007494">
              <w:rPr>
                <w:color w:val="000000" w:themeColor="text1"/>
                <w:lang w:eastAsia="lt-LT"/>
              </w:rPr>
              <w:t>epochos</w:t>
            </w:r>
            <w:proofErr w:type="spellEnd"/>
            <w:r w:rsidRPr="00007494">
              <w:rPr>
                <w:color w:val="000000" w:themeColor="text1"/>
                <w:lang w:eastAsia="lt-LT"/>
              </w:rPr>
              <w:t xml:space="preserve"> </w:t>
            </w:r>
            <w:proofErr w:type="spellStart"/>
            <w:r w:rsidRPr="00007494">
              <w:rPr>
                <w:color w:val="000000" w:themeColor="text1"/>
                <w:lang w:eastAsia="lt-LT"/>
              </w:rPr>
              <w:t>herojaus</w:t>
            </w:r>
            <w:proofErr w:type="spellEnd"/>
            <w:r w:rsidRPr="00007494">
              <w:rPr>
                <w:color w:val="000000" w:themeColor="text1"/>
                <w:lang w:eastAsia="lt-LT"/>
              </w:rPr>
              <w:t xml:space="preserve"> </w:t>
            </w:r>
            <w:proofErr w:type="spellStart"/>
            <w:r w:rsidRPr="00007494">
              <w:rPr>
                <w:color w:val="000000" w:themeColor="text1"/>
                <w:lang w:eastAsia="lt-LT"/>
              </w:rPr>
              <w:t>pasaulėvaizdis</w:t>
            </w:r>
            <w:proofErr w:type="spellEnd"/>
            <w:r w:rsidRPr="00007494">
              <w:rPr>
                <w:color w:val="000000" w:themeColor="text1"/>
                <w:lang w:eastAsia="lt-LT"/>
              </w:rPr>
              <w:t xml:space="preserve">, </w:t>
            </w:r>
            <w:proofErr w:type="spellStart"/>
            <w:r w:rsidRPr="00007494">
              <w:rPr>
                <w:color w:val="000000" w:themeColor="text1"/>
                <w:lang w:eastAsia="lt-LT"/>
              </w:rPr>
              <w:t>dailės</w:t>
            </w:r>
            <w:proofErr w:type="spellEnd"/>
            <w:r w:rsidRPr="00007494">
              <w:rPr>
                <w:color w:val="000000" w:themeColor="text1"/>
                <w:lang w:eastAsia="lt-LT"/>
              </w:rPr>
              <w:t xml:space="preserve"> </w:t>
            </w:r>
            <w:proofErr w:type="spellStart"/>
            <w:r w:rsidRPr="00007494">
              <w:rPr>
                <w:color w:val="000000" w:themeColor="text1"/>
                <w:lang w:eastAsia="lt-LT"/>
              </w:rPr>
              <w:t>kūrinių</w:t>
            </w:r>
            <w:proofErr w:type="spellEnd"/>
            <w:r w:rsidRPr="00007494">
              <w:rPr>
                <w:color w:val="000000" w:themeColor="text1"/>
                <w:lang w:eastAsia="lt-LT"/>
              </w:rPr>
              <w:t xml:space="preserve"> </w:t>
            </w:r>
            <w:proofErr w:type="spellStart"/>
            <w:r w:rsidRPr="00007494">
              <w:rPr>
                <w:color w:val="000000" w:themeColor="text1"/>
                <w:lang w:eastAsia="lt-LT"/>
              </w:rPr>
              <w:t>pagalba</w:t>
            </w:r>
            <w:proofErr w:type="spellEnd"/>
            <w:r w:rsidRPr="00007494">
              <w:rPr>
                <w:color w:val="000000" w:themeColor="text1"/>
                <w:lang w:eastAsia="lt-LT"/>
              </w:rPr>
              <w:t xml:space="preserve"> </w:t>
            </w:r>
            <w:proofErr w:type="spellStart"/>
            <w:r w:rsidRPr="00007494">
              <w:rPr>
                <w:color w:val="000000" w:themeColor="text1"/>
                <w:lang w:eastAsia="lt-LT"/>
              </w:rPr>
              <w:t>komentuojant</w:t>
            </w:r>
            <w:proofErr w:type="spellEnd"/>
            <w:r w:rsidRPr="00007494">
              <w:rPr>
                <w:color w:val="000000" w:themeColor="text1"/>
                <w:lang w:eastAsia="lt-LT"/>
              </w:rPr>
              <w:t xml:space="preserve"> ir </w:t>
            </w:r>
            <w:proofErr w:type="spellStart"/>
            <w:r w:rsidRPr="00007494">
              <w:rPr>
                <w:color w:val="000000" w:themeColor="text1"/>
                <w:lang w:eastAsia="lt-LT"/>
              </w:rPr>
              <w:t>iliustruojant</w:t>
            </w:r>
            <w:proofErr w:type="spellEnd"/>
            <w:r w:rsidRPr="00007494">
              <w:rPr>
                <w:color w:val="000000" w:themeColor="text1"/>
                <w:lang w:eastAsia="lt-LT"/>
              </w:rPr>
              <w:t xml:space="preserve"> jo </w:t>
            </w:r>
            <w:proofErr w:type="spellStart"/>
            <w:r w:rsidRPr="00007494">
              <w:rPr>
                <w:color w:val="000000" w:themeColor="text1"/>
                <w:lang w:eastAsia="lt-LT"/>
              </w:rPr>
              <w:t>mėgstamus</w:t>
            </w:r>
            <w:proofErr w:type="spellEnd"/>
            <w:r w:rsidRPr="00007494">
              <w:rPr>
                <w:color w:val="000000" w:themeColor="text1"/>
                <w:lang w:eastAsia="lt-LT"/>
              </w:rPr>
              <w:t xml:space="preserve"> </w:t>
            </w:r>
            <w:proofErr w:type="spellStart"/>
            <w:r w:rsidRPr="00007494">
              <w:rPr>
                <w:color w:val="000000" w:themeColor="text1"/>
                <w:lang w:eastAsia="lt-LT"/>
              </w:rPr>
              <w:t>vartoti</w:t>
            </w:r>
            <w:proofErr w:type="spellEnd"/>
            <w:r w:rsidRPr="00007494">
              <w:rPr>
                <w:color w:val="000000" w:themeColor="text1"/>
                <w:lang w:eastAsia="lt-LT"/>
              </w:rPr>
              <w:t xml:space="preserve"> </w:t>
            </w:r>
            <w:proofErr w:type="spellStart"/>
            <w:r w:rsidRPr="00007494">
              <w:rPr>
                <w:color w:val="000000" w:themeColor="text1"/>
                <w:lang w:eastAsia="lt-LT"/>
              </w:rPr>
              <w:t>žodžius</w:t>
            </w:r>
            <w:proofErr w:type="spellEnd"/>
            <w:r w:rsidRPr="00007494">
              <w:rPr>
                <w:color w:val="000000" w:themeColor="text1"/>
                <w:lang w:eastAsia="lt-LT"/>
              </w:rPr>
              <w:t xml:space="preserve"> – „</w:t>
            </w:r>
            <w:proofErr w:type="spellStart"/>
            <w:r w:rsidRPr="00007494">
              <w:rPr>
                <w:color w:val="000000" w:themeColor="text1"/>
                <w:lang w:eastAsia="lt-LT"/>
              </w:rPr>
              <w:t>viduramžiai</w:t>
            </w:r>
            <w:proofErr w:type="spellEnd"/>
            <w:r w:rsidRPr="00007494">
              <w:rPr>
                <w:color w:val="000000" w:themeColor="text1"/>
                <w:lang w:eastAsia="lt-LT"/>
              </w:rPr>
              <w:t xml:space="preserve"> ir </w:t>
            </w:r>
            <w:proofErr w:type="spellStart"/>
            <w:r w:rsidRPr="00007494">
              <w:rPr>
                <w:color w:val="000000" w:themeColor="text1"/>
                <w:lang w:eastAsia="lt-LT"/>
              </w:rPr>
              <w:t>praeitis</w:t>
            </w:r>
            <w:proofErr w:type="spellEnd"/>
            <w:r w:rsidRPr="00007494">
              <w:rPr>
                <w:color w:val="000000" w:themeColor="text1"/>
                <w:lang w:eastAsia="lt-LT"/>
              </w:rPr>
              <w:t>“, „</w:t>
            </w:r>
            <w:proofErr w:type="spellStart"/>
            <w:r w:rsidRPr="00007494">
              <w:rPr>
                <w:color w:val="000000" w:themeColor="text1"/>
                <w:lang w:eastAsia="lt-LT"/>
              </w:rPr>
              <w:t>gamta</w:t>
            </w:r>
            <w:proofErr w:type="spellEnd"/>
            <w:r w:rsidRPr="00007494">
              <w:rPr>
                <w:color w:val="000000" w:themeColor="text1"/>
                <w:lang w:eastAsia="lt-LT"/>
              </w:rPr>
              <w:t>“, „</w:t>
            </w:r>
            <w:proofErr w:type="spellStart"/>
            <w:r w:rsidRPr="00007494">
              <w:rPr>
                <w:color w:val="000000" w:themeColor="text1"/>
                <w:lang w:eastAsia="lt-LT"/>
              </w:rPr>
              <w:t>naktis</w:t>
            </w:r>
            <w:proofErr w:type="spellEnd"/>
            <w:r w:rsidRPr="00007494">
              <w:rPr>
                <w:color w:val="000000" w:themeColor="text1"/>
                <w:lang w:eastAsia="lt-LT"/>
              </w:rPr>
              <w:t>“, „</w:t>
            </w:r>
            <w:proofErr w:type="spellStart"/>
            <w:r w:rsidRPr="00007494">
              <w:rPr>
                <w:color w:val="000000" w:themeColor="text1"/>
                <w:lang w:eastAsia="lt-LT"/>
              </w:rPr>
              <w:t>meilė</w:t>
            </w:r>
            <w:proofErr w:type="spellEnd"/>
            <w:r w:rsidRPr="00007494">
              <w:rPr>
                <w:color w:val="000000" w:themeColor="text1"/>
                <w:lang w:eastAsia="lt-LT"/>
              </w:rPr>
              <w:t xml:space="preserve"> ir </w:t>
            </w:r>
            <w:proofErr w:type="spellStart"/>
            <w:r w:rsidRPr="00007494">
              <w:rPr>
                <w:color w:val="000000" w:themeColor="text1"/>
                <w:lang w:eastAsia="lt-LT"/>
              </w:rPr>
              <w:t>jausmai</w:t>
            </w:r>
            <w:proofErr w:type="spellEnd"/>
            <w:r w:rsidRPr="00007494">
              <w:rPr>
                <w:color w:val="000000" w:themeColor="text1"/>
                <w:lang w:eastAsia="lt-LT"/>
              </w:rPr>
              <w:t>“, „</w:t>
            </w:r>
            <w:proofErr w:type="spellStart"/>
            <w:r w:rsidRPr="00007494">
              <w:rPr>
                <w:color w:val="000000" w:themeColor="text1"/>
                <w:lang w:eastAsia="lt-LT"/>
              </w:rPr>
              <w:t>sapnai</w:t>
            </w:r>
            <w:proofErr w:type="spellEnd"/>
            <w:r w:rsidRPr="00007494">
              <w:rPr>
                <w:color w:val="000000" w:themeColor="text1"/>
                <w:lang w:eastAsia="lt-LT"/>
              </w:rPr>
              <w:t>“, „</w:t>
            </w:r>
            <w:proofErr w:type="spellStart"/>
            <w:r w:rsidRPr="00007494">
              <w:rPr>
                <w:color w:val="000000" w:themeColor="text1"/>
                <w:lang w:eastAsia="lt-LT"/>
              </w:rPr>
              <w:t>paslaptys</w:t>
            </w:r>
            <w:proofErr w:type="spellEnd"/>
            <w:r w:rsidRPr="00007494">
              <w:rPr>
                <w:color w:val="000000" w:themeColor="text1"/>
                <w:lang w:eastAsia="lt-LT"/>
              </w:rPr>
              <w:t xml:space="preserve"> ir </w:t>
            </w:r>
            <w:proofErr w:type="spellStart"/>
            <w:r w:rsidRPr="00007494">
              <w:rPr>
                <w:color w:val="000000" w:themeColor="text1"/>
                <w:lang w:eastAsia="lt-LT"/>
              </w:rPr>
              <w:t>pasakos</w:t>
            </w:r>
            <w:proofErr w:type="spellEnd"/>
            <w:r w:rsidRPr="00007494">
              <w:rPr>
                <w:color w:val="000000" w:themeColor="text1"/>
                <w:lang w:eastAsia="lt-LT"/>
              </w:rPr>
              <w:t>“ ir „</w:t>
            </w:r>
            <w:proofErr w:type="spellStart"/>
            <w:r w:rsidRPr="00007494">
              <w:rPr>
                <w:color w:val="000000" w:themeColor="text1"/>
                <w:lang w:eastAsia="lt-LT"/>
              </w:rPr>
              <w:t>mirtis</w:t>
            </w:r>
            <w:proofErr w:type="spellEnd"/>
            <w:r w:rsidRPr="00007494">
              <w:rPr>
                <w:color w:val="000000" w:themeColor="text1"/>
                <w:lang w:eastAsia="lt-LT"/>
              </w:rPr>
              <w:t>“.</w:t>
            </w:r>
          </w:p>
          <w:p w14:paraId="1507D5B7" w14:textId="77777777" w:rsidR="00E5418E" w:rsidRPr="00007494" w:rsidRDefault="00E5418E" w:rsidP="009227F8">
            <w:pPr>
              <w:pStyle w:val="Sraopastraipa"/>
              <w:numPr>
                <w:ilvl w:val="0"/>
                <w:numId w:val="5"/>
              </w:numPr>
              <w:ind w:left="185" w:right="171" w:firstLine="0"/>
              <w:jc w:val="both"/>
              <w:textAlignment w:val="baseline"/>
              <w:rPr>
                <w:color w:val="000000" w:themeColor="text1"/>
                <w:lang w:eastAsia="lt-LT"/>
              </w:rPr>
            </w:pPr>
            <w:proofErr w:type="spellStart"/>
            <w:r w:rsidRPr="00007494">
              <w:rPr>
                <w:color w:val="000000" w:themeColor="text1"/>
                <w:lang w:eastAsia="lt-LT"/>
              </w:rPr>
              <w:t>Komentuojami</w:t>
            </w:r>
            <w:proofErr w:type="spellEnd"/>
            <w:r w:rsidRPr="00007494">
              <w:rPr>
                <w:color w:val="000000" w:themeColor="text1"/>
                <w:lang w:eastAsia="lt-LT"/>
              </w:rPr>
              <w:t xml:space="preserve"> </w:t>
            </w:r>
            <w:proofErr w:type="spellStart"/>
            <w:r w:rsidRPr="00007494">
              <w:rPr>
                <w:color w:val="000000" w:themeColor="text1"/>
                <w:lang w:eastAsia="lt-LT"/>
              </w:rPr>
              <w:t>romantizmo</w:t>
            </w:r>
            <w:proofErr w:type="spellEnd"/>
            <w:r w:rsidRPr="00007494">
              <w:rPr>
                <w:color w:val="000000" w:themeColor="text1"/>
                <w:lang w:eastAsia="lt-LT"/>
              </w:rPr>
              <w:t xml:space="preserve"> </w:t>
            </w:r>
            <w:proofErr w:type="spellStart"/>
            <w:r w:rsidRPr="00007494">
              <w:rPr>
                <w:color w:val="000000" w:themeColor="text1"/>
                <w:lang w:eastAsia="lt-LT"/>
              </w:rPr>
              <w:t>epochos</w:t>
            </w:r>
            <w:proofErr w:type="spellEnd"/>
            <w:r w:rsidRPr="00007494">
              <w:rPr>
                <w:color w:val="000000" w:themeColor="text1"/>
                <w:lang w:eastAsia="lt-LT"/>
              </w:rPr>
              <w:t xml:space="preserve"> </w:t>
            </w:r>
            <w:proofErr w:type="spellStart"/>
            <w:r w:rsidRPr="00007494">
              <w:rPr>
                <w:color w:val="000000" w:themeColor="text1"/>
                <w:lang w:eastAsia="lt-LT"/>
              </w:rPr>
              <w:t>prieštaravimai</w:t>
            </w:r>
            <w:proofErr w:type="spellEnd"/>
            <w:r w:rsidRPr="00007494">
              <w:rPr>
                <w:color w:val="000000" w:themeColor="text1"/>
                <w:lang w:eastAsia="lt-LT"/>
              </w:rPr>
              <w:t xml:space="preserve">, </w:t>
            </w:r>
            <w:proofErr w:type="spellStart"/>
            <w:r w:rsidRPr="00007494">
              <w:rPr>
                <w:color w:val="000000" w:themeColor="text1"/>
                <w:lang w:eastAsia="lt-LT"/>
              </w:rPr>
              <w:t>pabrėžiama</w:t>
            </w:r>
            <w:proofErr w:type="spellEnd"/>
            <w:r w:rsidRPr="00007494">
              <w:rPr>
                <w:color w:val="000000" w:themeColor="text1"/>
                <w:lang w:eastAsia="lt-LT"/>
              </w:rPr>
              <w:t xml:space="preserve"> </w:t>
            </w:r>
            <w:proofErr w:type="spellStart"/>
            <w:r w:rsidRPr="00007494">
              <w:rPr>
                <w:color w:val="000000" w:themeColor="text1"/>
                <w:lang w:eastAsia="lt-LT"/>
              </w:rPr>
              <w:t>tautiškumo</w:t>
            </w:r>
            <w:proofErr w:type="spellEnd"/>
            <w:r w:rsidRPr="00007494">
              <w:rPr>
                <w:color w:val="000000" w:themeColor="text1"/>
                <w:lang w:eastAsia="lt-LT"/>
              </w:rPr>
              <w:t xml:space="preserve"> </w:t>
            </w:r>
            <w:proofErr w:type="spellStart"/>
            <w:r w:rsidRPr="00007494">
              <w:rPr>
                <w:color w:val="000000" w:themeColor="text1"/>
                <w:lang w:eastAsia="lt-LT"/>
              </w:rPr>
              <w:t>mene</w:t>
            </w:r>
            <w:proofErr w:type="spellEnd"/>
            <w:r w:rsidRPr="00007494">
              <w:rPr>
                <w:color w:val="000000" w:themeColor="text1"/>
                <w:lang w:eastAsia="lt-LT"/>
              </w:rPr>
              <w:t xml:space="preserve"> </w:t>
            </w:r>
            <w:proofErr w:type="spellStart"/>
            <w:r w:rsidRPr="00007494">
              <w:rPr>
                <w:color w:val="000000" w:themeColor="text1"/>
                <w:lang w:eastAsia="lt-LT"/>
              </w:rPr>
              <w:t>svarba</w:t>
            </w:r>
            <w:proofErr w:type="spellEnd"/>
            <w:r w:rsidRPr="00007494">
              <w:rPr>
                <w:color w:val="000000" w:themeColor="text1"/>
                <w:lang w:eastAsia="lt-LT"/>
              </w:rPr>
              <w:t xml:space="preserve">, </w:t>
            </w:r>
            <w:proofErr w:type="spellStart"/>
            <w:r w:rsidRPr="00007494">
              <w:rPr>
                <w:color w:val="000000" w:themeColor="text1"/>
                <w:lang w:eastAsia="lt-LT"/>
              </w:rPr>
              <w:t>kuri</w:t>
            </w:r>
            <w:proofErr w:type="spellEnd"/>
            <w:r w:rsidRPr="00007494">
              <w:rPr>
                <w:color w:val="000000" w:themeColor="text1"/>
                <w:lang w:eastAsia="lt-LT"/>
              </w:rPr>
              <w:t xml:space="preserve"> </w:t>
            </w:r>
            <w:proofErr w:type="spellStart"/>
            <w:r w:rsidRPr="00007494">
              <w:rPr>
                <w:color w:val="000000" w:themeColor="text1"/>
                <w:lang w:eastAsia="lt-LT"/>
              </w:rPr>
              <w:t>susiejama</w:t>
            </w:r>
            <w:proofErr w:type="spellEnd"/>
            <w:r w:rsidRPr="00007494">
              <w:rPr>
                <w:color w:val="000000" w:themeColor="text1"/>
                <w:lang w:eastAsia="lt-LT"/>
              </w:rPr>
              <w:t xml:space="preserve"> </w:t>
            </w:r>
            <w:proofErr w:type="spellStart"/>
            <w:r w:rsidRPr="00007494">
              <w:rPr>
                <w:color w:val="000000" w:themeColor="text1"/>
                <w:lang w:eastAsia="lt-LT"/>
              </w:rPr>
              <w:t>su</w:t>
            </w:r>
            <w:proofErr w:type="spellEnd"/>
            <w:r w:rsidRPr="00007494">
              <w:rPr>
                <w:color w:val="000000" w:themeColor="text1"/>
                <w:lang w:eastAsia="lt-LT"/>
              </w:rPr>
              <w:t xml:space="preserve"> </w:t>
            </w:r>
            <w:proofErr w:type="spellStart"/>
            <w:r w:rsidRPr="00007494">
              <w:rPr>
                <w:color w:val="000000" w:themeColor="text1"/>
                <w:lang w:eastAsia="lt-LT"/>
              </w:rPr>
              <w:t>lietuvių</w:t>
            </w:r>
            <w:proofErr w:type="spellEnd"/>
            <w:r w:rsidRPr="00007494">
              <w:rPr>
                <w:color w:val="000000" w:themeColor="text1"/>
                <w:lang w:eastAsia="lt-LT"/>
              </w:rPr>
              <w:t xml:space="preserve"> </w:t>
            </w:r>
            <w:proofErr w:type="spellStart"/>
            <w:r w:rsidRPr="00007494">
              <w:rPr>
                <w:color w:val="000000" w:themeColor="text1"/>
                <w:lang w:eastAsia="lt-LT"/>
              </w:rPr>
              <w:t>tautiškumu</w:t>
            </w:r>
            <w:proofErr w:type="spellEnd"/>
            <w:r w:rsidRPr="00007494">
              <w:rPr>
                <w:color w:val="000000" w:themeColor="text1"/>
                <w:lang w:eastAsia="lt-LT"/>
              </w:rPr>
              <w:t>.</w:t>
            </w:r>
          </w:p>
          <w:p w14:paraId="689E8839" w14:textId="77777777" w:rsidR="00E5418E" w:rsidRPr="00007494" w:rsidRDefault="00E5418E" w:rsidP="009227F8">
            <w:pPr>
              <w:pStyle w:val="Sraopastraipa"/>
              <w:numPr>
                <w:ilvl w:val="0"/>
                <w:numId w:val="5"/>
              </w:numPr>
              <w:ind w:left="185" w:right="171" w:firstLine="0"/>
              <w:jc w:val="both"/>
              <w:textAlignment w:val="baseline"/>
              <w:rPr>
                <w:color w:val="000000" w:themeColor="text1"/>
                <w:lang w:eastAsia="lt-LT"/>
              </w:rPr>
            </w:pPr>
            <w:proofErr w:type="spellStart"/>
            <w:r w:rsidRPr="00007494">
              <w:rPr>
                <w:color w:val="000000" w:themeColor="text1"/>
                <w:lang w:eastAsia="lt-LT"/>
              </w:rPr>
              <w:t>Mokiniai</w:t>
            </w:r>
            <w:proofErr w:type="spellEnd"/>
            <w:r w:rsidRPr="00007494">
              <w:rPr>
                <w:color w:val="000000" w:themeColor="text1"/>
                <w:lang w:eastAsia="lt-LT"/>
              </w:rPr>
              <w:t xml:space="preserve"> </w:t>
            </w:r>
            <w:proofErr w:type="spellStart"/>
            <w:r w:rsidRPr="00007494">
              <w:rPr>
                <w:color w:val="000000" w:themeColor="text1"/>
                <w:lang w:eastAsia="lt-LT"/>
              </w:rPr>
              <w:t>susipažįsta</w:t>
            </w:r>
            <w:proofErr w:type="spellEnd"/>
            <w:r w:rsidRPr="00007494">
              <w:rPr>
                <w:color w:val="000000" w:themeColor="text1"/>
                <w:lang w:eastAsia="lt-LT"/>
              </w:rPr>
              <w:t xml:space="preserve"> </w:t>
            </w:r>
            <w:proofErr w:type="spellStart"/>
            <w:r w:rsidRPr="00007494">
              <w:rPr>
                <w:color w:val="000000" w:themeColor="text1"/>
                <w:lang w:eastAsia="lt-LT"/>
              </w:rPr>
              <w:t>su</w:t>
            </w:r>
            <w:proofErr w:type="spellEnd"/>
            <w:r w:rsidRPr="00007494">
              <w:rPr>
                <w:color w:val="000000" w:themeColor="text1"/>
                <w:lang w:eastAsia="lt-LT"/>
              </w:rPr>
              <w:t xml:space="preserve"> </w:t>
            </w:r>
            <w:proofErr w:type="spellStart"/>
            <w:r w:rsidRPr="00007494">
              <w:rPr>
                <w:color w:val="000000" w:themeColor="text1"/>
                <w:lang w:eastAsia="lt-LT"/>
              </w:rPr>
              <w:t>lietuvių</w:t>
            </w:r>
            <w:proofErr w:type="spellEnd"/>
            <w:r w:rsidRPr="00007494">
              <w:rPr>
                <w:color w:val="000000" w:themeColor="text1"/>
                <w:lang w:eastAsia="lt-LT"/>
              </w:rPr>
              <w:t xml:space="preserve"> </w:t>
            </w:r>
            <w:proofErr w:type="spellStart"/>
            <w:r w:rsidRPr="00007494">
              <w:rPr>
                <w:color w:val="000000" w:themeColor="text1"/>
                <w:lang w:eastAsia="lt-LT"/>
              </w:rPr>
              <w:t>tautinių</w:t>
            </w:r>
            <w:proofErr w:type="spellEnd"/>
            <w:r w:rsidRPr="00007494">
              <w:rPr>
                <w:color w:val="000000" w:themeColor="text1"/>
                <w:lang w:eastAsia="lt-LT"/>
              </w:rPr>
              <w:t xml:space="preserve"> </w:t>
            </w:r>
            <w:proofErr w:type="spellStart"/>
            <w:r w:rsidRPr="00007494">
              <w:rPr>
                <w:color w:val="000000" w:themeColor="text1"/>
                <w:lang w:eastAsia="lt-LT"/>
              </w:rPr>
              <w:t>raštų</w:t>
            </w:r>
            <w:proofErr w:type="spellEnd"/>
            <w:r w:rsidRPr="00007494">
              <w:rPr>
                <w:color w:val="000000" w:themeColor="text1"/>
                <w:lang w:eastAsia="lt-LT"/>
              </w:rPr>
              <w:t xml:space="preserve"> </w:t>
            </w:r>
            <w:proofErr w:type="spellStart"/>
            <w:r w:rsidRPr="00007494">
              <w:rPr>
                <w:color w:val="000000" w:themeColor="text1"/>
                <w:lang w:eastAsia="lt-LT"/>
              </w:rPr>
              <w:t>simbolika</w:t>
            </w:r>
            <w:proofErr w:type="spellEnd"/>
            <w:r w:rsidRPr="00007494">
              <w:rPr>
                <w:color w:val="000000" w:themeColor="text1"/>
                <w:lang w:eastAsia="lt-LT"/>
              </w:rPr>
              <w:t xml:space="preserve"> ir </w:t>
            </w:r>
            <w:proofErr w:type="spellStart"/>
            <w:r w:rsidRPr="00007494">
              <w:rPr>
                <w:color w:val="000000" w:themeColor="text1"/>
                <w:lang w:eastAsia="lt-LT"/>
              </w:rPr>
              <w:t>atlieka</w:t>
            </w:r>
            <w:proofErr w:type="spellEnd"/>
            <w:r w:rsidRPr="00007494">
              <w:rPr>
                <w:color w:val="000000" w:themeColor="text1"/>
                <w:lang w:eastAsia="lt-LT"/>
              </w:rPr>
              <w:t xml:space="preserve"> </w:t>
            </w:r>
            <w:proofErr w:type="spellStart"/>
            <w:r w:rsidRPr="00007494">
              <w:rPr>
                <w:color w:val="000000" w:themeColor="text1"/>
                <w:lang w:eastAsia="lt-LT"/>
              </w:rPr>
              <w:t>kūrybinį-patyriminį</w:t>
            </w:r>
            <w:proofErr w:type="spellEnd"/>
            <w:r w:rsidRPr="00007494">
              <w:rPr>
                <w:color w:val="000000" w:themeColor="text1"/>
                <w:lang w:eastAsia="lt-LT"/>
              </w:rPr>
              <w:t xml:space="preserve"> </w:t>
            </w:r>
            <w:proofErr w:type="spellStart"/>
            <w:r w:rsidRPr="00007494">
              <w:rPr>
                <w:color w:val="000000" w:themeColor="text1"/>
                <w:lang w:eastAsia="lt-LT"/>
              </w:rPr>
              <w:t>darbą</w:t>
            </w:r>
            <w:proofErr w:type="spellEnd"/>
            <w:r w:rsidRPr="00007494">
              <w:rPr>
                <w:color w:val="000000" w:themeColor="text1"/>
                <w:lang w:eastAsia="lt-LT"/>
              </w:rPr>
              <w:t xml:space="preserve"> – </w:t>
            </w:r>
            <w:proofErr w:type="spellStart"/>
            <w:r w:rsidRPr="00007494">
              <w:rPr>
                <w:color w:val="000000" w:themeColor="text1"/>
                <w:lang w:eastAsia="lt-LT"/>
              </w:rPr>
              <w:t>kuria</w:t>
            </w:r>
            <w:proofErr w:type="spellEnd"/>
            <w:r w:rsidRPr="00007494">
              <w:rPr>
                <w:color w:val="000000" w:themeColor="text1"/>
                <w:lang w:eastAsia="lt-LT"/>
              </w:rPr>
              <w:t xml:space="preserve"> </w:t>
            </w:r>
            <w:proofErr w:type="spellStart"/>
            <w:r w:rsidRPr="00007494">
              <w:rPr>
                <w:color w:val="000000" w:themeColor="text1"/>
                <w:lang w:eastAsia="lt-LT"/>
              </w:rPr>
              <w:t>asmeninę</w:t>
            </w:r>
            <w:proofErr w:type="spellEnd"/>
            <w:r w:rsidRPr="00007494">
              <w:rPr>
                <w:color w:val="000000" w:themeColor="text1"/>
                <w:lang w:eastAsia="lt-LT"/>
              </w:rPr>
              <w:t xml:space="preserve"> </w:t>
            </w:r>
            <w:proofErr w:type="spellStart"/>
            <w:r w:rsidRPr="00007494">
              <w:rPr>
                <w:color w:val="000000" w:themeColor="text1"/>
                <w:lang w:eastAsia="lt-LT"/>
              </w:rPr>
              <w:t>apsauginę</w:t>
            </w:r>
            <w:proofErr w:type="spellEnd"/>
            <w:r w:rsidRPr="00007494">
              <w:rPr>
                <w:color w:val="000000" w:themeColor="text1"/>
                <w:lang w:eastAsia="lt-LT"/>
              </w:rPr>
              <w:t xml:space="preserve"> </w:t>
            </w:r>
            <w:proofErr w:type="spellStart"/>
            <w:r w:rsidRPr="00007494">
              <w:rPr>
                <w:color w:val="000000" w:themeColor="text1"/>
                <w:lang w:eastAsia="lt-LT"/>
              </w:rPr>
              <w:t>juostą</w:t>
            </w:r>
            <w:proofErr w:type="spellEnd"/>
            <w:r w:rsidRPr="00007494">
              <w:rPr>
                <w:color w:val="000000" w:themeColor="text1"/>
                <w:lang w:eastAsia="lt-LT"/>
              </w:rPr>
              <w:t xml:space="preserve">. </w:t>
            </w:r>
          </w:p>
          <w:p w14:paraId="24DCDC22" w14:textId="77777777" w:rsidR="00E5418E" w:rsidRPr="00007494" w:rsidRDefault="00E5418E" w:rsidP="009227F8">
            <w:pPr>
              <w:pStyle w:val="Sraopastraipa"/>
              <w:numPr>
                <w:ilvl w:val="0"/>
                <w:numId w:val="5"/>
              </w:numPr>
              <w:ind w:left="185" w:right="171" w:firstLine="0"/>
              <w:jc w:val="both"/>
              <w:textAlignment w:val="baseline"/>
              <w:rPr>
                <w:color w:val="000000" w:themeColor="text1"/>
                <w:lang w:eastAsia="lt-LT"/>
              </w:rPr>
            </w:pPr>
            <w:proofErr w:type="spellStart"/>
            <w:r w:rsidRPr="00007494">
              <w:rPr>
                <w:color w:val="000000" w:themeColor="text1"/>
                <w:lang w:eastAsia="lt-LT"/>
              </w:rPr>
              <w:t>Mokiniai</w:t>
            </w:r>
            <w:proofErr w:type="spellEnd"/>
            <w:r w:rsidRPr="00007494">
              <w:rPr>
                <w:color w:val="000000" w:themeColor="text1"/>
                <w:lang w:eastAsia="lt-LT"/>
              </w:rPr>
              <w:t xml:space="preserve">, </w:t>
            </w:r>
            <w:proofErr w:type="spellStart"/>
            <w:r w:rsidRPr="00007494">
              <w:rPr>
                <w:color w:val="000000" w:themeColor="text1"/>
                <w:lang w:eastAsia="lt-LT"/>
              </w:rPr>
              <w:t>susipažinę</w:t>
            </w:r>
            <w:proofErr w:type="spellEnd"/>
            <w:r w:rsidRPr="00007494">
              <w:rPr>
                <w:color w:val="000000" w:themeColor="text1"/>
                <w:lang w:eastAsia="lt-LT"/>
              </w:rPr>
              <w:t xml:space="preserve"> </w:t>
            </w:r>
            <w:proofErr w:type="spellStart"/>
            <w:r w:rsidRPr="00007494">
              <w:rPr>
                <w:color w:val="000000" w:themeColor="text1"/>
                <w:lang w:eastAsia="lt-LT"/>
              </w:rPr>
              <w:t>su</w:t>
            </w:r>
            <w:proofErr w:type="spellEnd"/>
            <w:r w:rsidRPr="00007494">
              <w:rPr>
                <w:color w:val="000000" w:themeColor="text1"/>
                <w:lang w:eastAsia="lt-LT"/>
              </w:rPr>
              <w:t xml:space="preserve"> </w:t>
            </w:r>
            <w:proofErr w:type="spellStart"/>
            <w:r w:rsidRPr="00007494">
              <w:rPr>
                <w:color w:val="000000" w:themeColor="text1"/>
                <w:lang w:eastAsia="lt-LT"/>
              </w:rPr>
              <w:t>romantizmo</w:t>
            </w:r>
            <w:proofErr w:type="spellEnd"/>
            <w:r w:rsidRPr="00007494">
              <w:rPr>
                <w:color w:val="000000" w:themeColor="text1"/>
                <w:lang w:eastAsia="lt-LT"/>
              </w:rPr>
              <w:t xml:space="preserve"> </w:t>
            </w:r>
            <w:proofErr w:type="spellStart"/>
            <w:r w:rsidRPr="00007494">
              <w:rPr>
                <w:color w:val="000000" w:themeColor="text1"/>
                <w:lang w:eastAsia="lt-LT"/>
              </w:rPr>
              <w:t>epochos</w:t>
            </w:r>
            <w:proofErr w:type="spellEnd"/>
            <w:r w:rsidRPr="00007494">
              <w:rPr>
                <w:color w:val="000000" w:themeColor="text1"/>
                <w:lang w:eastAsia="lt-LT"/>
              </w:rPr>
              <w:t xml:space="preserve"> </w:t>
            </w:r>
            <w:proofErr w:type="spellStart"/>
            <w:r w:rsidRPr="00007494">
              <w:rPr>
                <w:color w:val="000000" w:themeColor="text1"/>
                <w:lang w:eastAsia="lt-LT"/>
              </w:rPr>
              <w:t>menamo</w:t>
            </w:r>
            <w:proofErr w:type="spellEnd"/>
            <w:r w:rsidRPr="00007494">
              <w:rPr>
                <w:color w:val="000000" w:themeColor="text1"/>
                <w:lang w:eastAsia="lt-LT"/>
              </w:rPr>
              <w:t xml:space="preserve"> </w:t>
            </w:r>
            <w:proofErr w:type="spellStart"/>
            <w:r w:rsidRPr="00007494">
              <w:rPr>
                <w:color w:val="000000" w:themeColor="text1"/>
                <w:lang w:eastAsia="lt-LT"/>
              </w:rPr>
              <w:t>herojaus</w:t>
            </w:r>
            <w:proofErr w:type="spellEnd"/>
            <w:r w:rsidRPr="00007494">
              <w:rPr>
                <w:color w:val="000000" w:themeColor="text1"/>
                <w:lang w:eastAsia="lt-LT"/>
              </w:rPr>
              <w:t xml:space="preserve"> </w:t>
            </w:r>
            <w:proofErr w:type="spellStart"/>
            <w:r w:rsidRPr="00007494">
              <w:rPr>
                <w:color w:val="000000" w:themeColor="text1"/>
                <w:lang w:eastAsia="lt-LT"/>
              </w:rPr>
              <w:t>charakteristika</w:t>
            </w:r>
            <w:proofErr w:type="spellEnd"/>
            <w:r w:rsidRPr="00007494">
              <w:rPr>
                <w:color w:val="000000" w:themeColor="text1"/>
                <w:lang w:eastAsia="lt-LT"/>
              </w:rPr>
              <w:t xml:space="preserve">, </w:t>
            </w:r>
            <w:proofErr w:type="spellStart"/>
            <w:r w:rsidRPr="00007494">
              <w:rPr>
                <w:color w:val="000000" w:themeColor="text1"/>
                <w:lang w:eastAsia="lt-LT"/>
              </w:rPr>
              <w:t>tyrinėja</w:t>
            </w:r>
            <w:proofErr w:type="spellEnd"/>
            <w:r w:rsidRPr="00007494">
              <w:rPr>
                <w:color w:val="000000" w:themeColor="text1"/>
                <w:lang w:eastAsia="lt-LT"/>
              </w:rPr>
              <w:t xml:space="preserve"> </w:t>
            </w:r>
            <w:proofErr w:type="spellStart"/>
            <w:r w:rsidRPr="00007494">
              <w:rPr>
                <w:color w:val="000000" w:themeColor="text1"/>
                <w:lang w:eastAsia="lt-LT"/>
              </w:rPr>
              <w:t>virtualiose</w:t>
            </w:r>
            <w:proofErr w:type="spellEnd"/>
            <w:r w:rsidRPr="00007494">
              <w:rPr>
                <w:color w:val="000000" w:themeColor="text1"/>
                <w:lang w:eastAsia="lt-LT"/>
              </w:rPr>
              <w:t xml:space="preserve"> meno </w:t>
            </w:r>
            <w:proofErr w:type="spellStart"/>
            <w:r w:rsidRPr="00007494">
              <w:rPr>
                <w:color w:val="000000" w:themeColor="text1"/>
                <w:lang w:eastAsia="lt-LT"/>
              </w:rPr>
              <w:t>eksponavimo</w:t>
            </w:r>
            <w:proofErr w:type="spellEnd"/>
            <w:r w:rsidRPr="00007494">
              <w:rPr>
                <w:color w:val="000000" w:themeColor="text1"/>
                <w:lang w:eastAsia="lt-LT"/>
              </w:rPr>
              <w:t xml:space="preserve"> </w:t>
            </w:r>
            <w:proofErr w:type="spellStart"/>
            <w:r w:rsidRPr="00007494">
              <w:rPr>
                <w:color w:val="000000" w:themeColor="text1"/>
                <w:lang w:eastAsia="lt-LT"/>
              </w:rPr>
              <w:t>platformose</w:t>
            </w:r>
            <w:proofErr w:type="spellEnd"/>
            <w:r w:rsidRPr="00007494">
              <w:rPr>
                <w:color w:val="000000" w:themeColor="text1"/>
                <w:lang w:eastAsia="lt-LT"/>
              </w:rPr>
              <w:t xml:space="preserve"> (</w:t>
            </w:r>
            <w:proofErr w:type="spellStart"/>
            <w:r w:rsidRPr="00007494">
              <w:rPr>
                <w:color w:val="000000" w:themeColor="text1"/>
                <w:lang w:eastAsia="lt-LT"/>
              </w:rPr>
              <w:t>muziejuose</w:t>
            </w:r>
            <w:proofErr w:type="spellEnd"/>
            <w:r w:rsidRPr="00007494">
              <w:rPr>
                <w:color w:val="000000" w:themeColor="text1"/>
                <w:lang w:eastAsia="lt-LT"/>
              </w:rPr>
              <w:t xml:space="preserve">, </w:t>
            </w:r>
            <w:proofErr w:type="spellStart"/>
            <w:r w:rsidRPr="00007494">
              <w:rPr>
                <w:color w:val="000000" w:themeColor="text1"/>
                <w:lang w:eastAsia="lt-LT"/>
              </w:rPr>
              <w:t>parodose</w:t>
            </w:r>
            <w:proofErr w:type="spellEnd"/>
            <w:r w:rsidRPr="00007494">
              <w:rPr>
                <w:color w:val="000000" w:themeColor="text1"/>
                <w:lang w:eastAsia="lt-LT"/>
              </w:rPr>
              <w:t xml:space="preserve">, </w:t>
            </w:r>
            <w:proofErr w:type="spellStart"/>
            <w:r w:rsidRPr="00007494">
              <w:rPr>
                <w:color w:val="000000" w:themeColor="text1"/>
                <w:lang w:eastAsia="lt-LT"/>
              </w:rPr>
              <w:t>koncertų</w:t>
            </w:r>
            <w:proofErr w:type="spellEnd"/>
            <w:r w:rsidRPr="00007494">
              <w:rPr>
                <w:color w:val="000000" w:themeColor="text1"/>
                <w:lang w:eastAsia="lt-LT"/>
              </w:rPr>
              <w:t xml:space="preserve"> audio </w:t>
            </w:r>
            <w:proofErr w:type="spellStart"/>
            <w:r w:rsidRPr="00007494">
              <w:rPr>
                <w:color w:val="000000" w:themeColor="text1"/>
                <w:lang w:eastAsia="lt-LT"/>
              </w:rPr>
              <w:t>ar</w:t>
            </w:r>
            <w:proofErr w:type="spellEnd"/>
            <w:r w:rsidRPr="00007494">
              <w:rPr>
                <w:color w:val="000000" w:themeColor="text1"/>
                <w:lang w:eastAsia="lt-LT"/>
              </w:rPr>
              <w:t xml:space="preserve"> video </w:t>
            </w:r>
            <w:proofErr w:type="spellStart"/>
            <w:r w:rsidRPr="00007494">
              <w:rPr>
                <w:color w:val="000000" w:themeColor="text1"/>
                <w:lang w:eastAsia="lt-LT"/>
              </w:rPr>
              <w:t>salėse</w:t>
            </w:r>
            <w:proofErr w:type="spellEnd"/>
            <w:r w:rsidRPr="00007494">
              <w:rPr>
                <w:color w:val="000000" w:themeColor="text1"/>
                <w:lang w:eastAsia="lt-LT"/>
              </w:rPr>
              <w:t xml:space="preserve">) </w:t>
            </w:r>
            <w:proofErr w:type="spellStart"/>
            <w:r w:rsidRPr="00007494">
              <w:rPr>
                <w:color w:val="000000" w:themeColor="text1"/>
                <w:lang w:eastAsia="lt-LT"/>
              </w:rPr>
              <w:t>pateikiamus</w:t>
            </w:r>
            <w:proofErr w:type="spellEnd"/>
            <w:r w:rsidRPr="00007494">
              <w:rPr>
                <w:color w:val="000000" w:themeColor="text1"/>
                <w:lang w:eastAsia="lt-LT"/>
              </w:rPr>
              <w:t xml:space="preserve"> </w:t>
            </w:r>
            <w:proofErr w:type="spellStart"/>
            <w:r w:rsidRPr="00007494">
              <w:rPr>
                <w:color w:val="000000" w:themeColor="text1"/>
                <w:lang w:eastAsia="lt-LT"/>
              </w:rPr>
              <w:t>dailės</w:t>
            </w:r>
            <w:proofErr w:type="spellEnd"/>
            <w:r w:rsidRPr="00007494">
              <w:rPr>
                <w:color w:val="000000" w:themeColor="text1"/>
                <w:lang w:eastAsia="lt-LT"/>
              </w:rPr>
              <w:t xml:space="preserve">, </w:t>
            </w:r>
            <w:proofErr w:type="spellStart"/>
            <w:r w:rsidRPr="00007494">
              <w:rPr>
                <w:color w:val="000000" w:themeColor="text1"/>
                <w:lang w:eastAsia="lt-LT"/>
              </w:rPr>
              <w:t>architektūros</w:t>
            </w:r>
            <w:proofErr w:type="spellEnd"/>
            <w:r w:rsidRPr="00007494">
              <w:rPr>
                <w:color w:val="000000" w:themeColor="text1"/>
                <w:lang w:eastAsia="lt-LT"/>
              </w:rPr>
              <w:t xml:space="preserve">, muzikos, </w:t>
            </w:r>
            <w:proofErr w:type="spellStart"/>
            <w:r w:rsidRPr="00007494">
              <w:rPr>
                <w:color w:val="000000" w:themeColor="text1"/>
                <w:lang w:eastAsia="lt-LT"/>
              </w:rPr>
              <w:t>šokio</w:t>
            </w:r>
            <w:proofErr w:type="spellEnd"/>
            <w:r w:rsidRPr="00007494">
              <w:rPr>
                <w:color w:val="000000" w:themeColor="text1"/>
                <w:lang w:eastAsia="lt-LT"/>
              </w:rPr>
              <w:t xml:space="preserve"> </w:t>
            </w:r>
            <w:proofErr w:type="spellStart"/>
            <w:r w:rsidRPr="00007494">
              <w:rPr>
                <w:color w:val="000000" w:themeColor="text1"/>
                <w:lang w:eastAsia="lt-LT"/>
              </w:rPr>
              <w:t>bei</w:t>
            </w:r>
            <w:proofErr w:type="spellEnd"/>
            <w:r w:rsidRPr="00007494">
              <w:rPr>
                <w:color w:val="000000" w:themeColor="text1"/>
                <w:lang w:eastAsia="lt-LT"/>
              </w:rPr>
              <w:t xml:space="preserve"> </w:t>
            </w:r>
            <w:proofErr w:type="spellStart"/>
            <w:r w:rsidRPr="00007494">
              <w:rPr>
                <w:color w:val="000000" w:themeColor="text1"/>
                <w:lang w:eastAsia="lt-LT"/>
              </w:rPr>
              <w:t>teatro</w:t>
            </w:r>
            <w:proofErr w:type="spellEnd"/>
            <w:r w:rsidRPr="00007494">
              <w:rPr>
                <w:color w:val="000000" w:themeColor="text1"/>
                <w:lang w:eastAsia="lt-LT"/>
              </w:rPr>
              <w:t xml:space="preserve"> </w:t>
            </w:r>
            <w:proofErr w:type="spellStart"/>
            <w:r w:rsidRPr="00007494">
              <w:rPr>
                <w:color w:val="000000" w:themeColor="text1"/>
                <w:lang w:eastAsia="lt-LT"/>
              </w:rPr>
              <w:t>kūrinius</w:t>
            </w:r>
            <w:proofErr w:type="spellEnd"/>
            <w:r w:rsidRPr="00007494">
              <w:rPr>
                <w:color w:val="000000" w:themeColor="text1"/>
                <w:lang w:eastAsia="lt-LT"/>
              </w:rPr>
              <w:t xml:space="preserve">, </w:t>
            </w:r>
            <w:proofErr w:type="spellStart"/>
            <w:r w:rsidRPr="00007494">
              <w:rPr>
                <w:color w:val="000000" w:themeColor="text1"/>
                <w:lang w:eastAsia="lt-LT"/>
              </w:rPr>
              <w:t>mokosi</w:t>
            </w:r>
            <w:proofErr w:type="spellEnd"/>
            <w:r w:rsidRPr="00007494">
              <w:rPr>
                <w:color w:val="000000" w:themeColor="text1"/>
                <w:lang w:eastAsia="lt-LT"/>
              </w:rPr>
              <w:t xml:space="preserve"> </w:t>
            </w:r>
            <w:proofErr w:type="spellStart"/>
            <w:r w:rsidRPr="00007494">
              <w:rPr>
                <w:color w:val="000000" w:themeColor="text1"/>
                <w:lang w:eastAsia="lt-LT"/>
              </w:rPr>
              <w:t>suprasti</w:t>
            </w:r>
            <w:proofErr w:type="spellEnd"/>
            <w:r w:rsidRPr="00007494">
              <w:rPr>
                <w:color w:val="000000" w:themeColor="text1"/>
                <w:lang w:eastAsia="lt-LT"/>
              </w:rPr>
              <w:t xml:space="preserve"> </w:t>
            </w:r>
            <w:proofErr w:type="spellStart"/>
            <w:r w:rsidRPr="00007494">
              <w:rPr>
                <w:color w:val="000000" w:themeColor="text1"/>
                <w:lang w:eastAsia="lt-LT"/>
              </w:rPr>
              <w:t>skiriamuosius</w:t>
            </w:r>
            <w:proofErr w:type="spellEnd"/>
            <w:r w:rsidRPr="00007494">
              <w:rPr>
                <w:color w:val="000000" w:themeColor="text1"/>
                <w:lang w:eastAsia="lt-LT"/>
              </w:rPr>
              <w:t xml:space="preserve"> </w:t>
            </w:r>
            <w:proofErr w:type="spellStart"/>
            <w:r w:rsidRPr="00007494">
              <w:rPr>
                <w:color w:val="000000" w:themeColor="text1"/>
                <w:lang w:eastAsia="lt-LT"/>
              </w:rPr>
              <w:t>šios</w:t>
            </w:r>
            <w:proofErr w:type="spellEnd"/>
            <w:r w:rsidRPr="00007494">
              <w:rPr>
                <w:color w:val="000000" w:themeColor="text1"/>
                <w:lang w:eastAsia="lt-LT"/>
              </w:rPr>
              <w:t xml:space="preserve"> meno </w:t>
            </w:r>
            <w:proofErr w:type="spellStart"/>
            <w:r w:rsidRPr="00007494">
              <w:rPr>
                <w:color w:val="000000" w:themeColor="text1"/>
                <w:lang w:eastAsia="lt-LT"/>
              </w:rPr>
              <w:t>epochos</w:t>
            </w:r>
            <w:proofErr w:type="spellEnd"/>
            <w:r w:rsidRPr="00007494">
              <w:rPr>
                <w:color w:val="000000" w:themeColor="text1"/>
                <w:lang w:eastAsia="lt-LT"/>
              </w:rPr>
              <w:t xml:space="preserve"> </w:t>
            </w:r>
            <w:proofErr w:type="spellStart"/>
            <w:r w:rsidRPr="00007494">
              <w:rPr>
                <w:color w:val="000000" w:themeColor="text1"/>
                <w:lang w:eastAsia="lt-LT"/>
              </w:rPr>
              <w:t>bruožus</w:t>
            </w:r>
            <w:proofErr w:type="spellEnd"/>
            <w:r w:rsidRPr="00007494">
              <w:rPr>
                <w:color w:val="000000" w:themeColor="text1"/>
                <w:lang w:eastAsia="lt-LT"/>
              </w:rPr>
              <w:t xml:space="preserve"> ir </w:t>
            </w:r>
            <w:proofErr w:type="spellStart"/>
            <w:r w:rsidRPr="00007494">
              <w:rPr>
                <w:color w:val="000000" w:themeColor="text1"/>
                <w:lang w:eastAsia="lt-LT"/>
              </w:rPr>
              <w:t>juos</w:t>
            </w:r>
            <w:proofErr w:type="spellEnd"/>
            <w:r w:rsidRPr="00007494">
              <w:rPr>
                <w:color w:val="000000" w:themeColor="text1"/>
                <w:lang w:eastAsia="lt-LT"/>
              </w:rPr>
              <w:t xml:space="preserve"> </w:t>
            </w:r>
            <w:proofErr w:type="spellStart"/>
            <w:r w:rsidRPr="00007494">
              <w:rPr>
                <w:color w:val="000000" w:themeColor="text1"/>
                <w:lang w:eastAsia="lt-LT"/>
              </w:rPr>
              <w:t>komentuoti</w:t>
            </w:r>
            <w:proofErr w:type="spellEnd"/>
            <w:r w:rsidRPr="00007494">
              <w:rPr>
                <w:color w:val="000000" w:themeColor="text1"/>
                <w:lang w:eastAsia="lt-LT"/>
              </w:rPr>
              <w:t>.</w:t>
            </w:r>
          </w:p>
          <w:p w14:paraId="47F5CDA2" w14:textId="77777777" w:rsidR="00E5418E" w:rsidRPr="00007494" w:rsidRDefault="00E5418E" w:rsidP="009227F8">
            <w:pPr>
              <w:pStyle w:val="Sraopastraipa"/>
              <w:numPr>
                <w:ilvl w:val="0"/>
                <w:numId w:val="5"/>
              </w:numPr>
              <w:ind w:left="185" w:right="171" w:firstLine="0"/>
              <w:jc w:val="both"/>
              <w:textAlignment w:val="baseline"/>
              <w:rPr>
                <w:color w:val="000000" w:themeColor="text1"/>
                <w:lang w:eastAsia="lt-LT"/>
              </w:rPr>
            </w:pPr>
            <w:proofErr w:type="spellStart"/>
            <w:r w:rsidRPr="00007494">
              <w:rPr>
                <w:color w:val="000000" w:themeColor="text1"/>
                <w:lang w:eastAsia="lt-LT"/>
              </w:rPr>
              <w:t>Mokiniai</w:t>
            </w:r>
            <w:proofErr w:type="spellEnd"/>
            <w:r w:rsidRPr="00007494">
              <w:rPr>
                <w:color w:val="000000" w:themeColor="text1"/>
                <w:lang w:eastAsia="lt-LT"/>
              </w:rPr>
              <w:t xml:space="preserve">, </w:t>
            </w:r>
            <w:proofErr w:type="spellStart"/>
            <w:r w:rsidRPr="00007494">
              <w:rPr>
                <w:color w:val="000000" w:themeColor="text1"/>
                <w:lang w:eastAsia="lt-LT"/>
              </w:rPr>
              <w:t>supratę</w:t>
            </w:r>
            <w:proofErr w:type="spellEnd"/>
            <w:r w:rsidRPr="00007494">
              <w:rPr>
                <w:color w:val="000000" w:themeColor="text1"/>
                <w:lang w:eastAsia="lt-LT"/>
              </w:rPr>
              <w:t xml:space="preserve"> </w:t>
            </w:r>
            <w:proofErr w:type="spellStart"/>
            <w:r w:rsidRPr="00007494">
              <w:rPr>
                <w:color w:val="000000" w:themeColor="text1"/>
                <w:lang w:eastAsia="lt-LT"/>
              </w:rPr>
              <w:t>romantizmo</w:t>
            </w:r>
            <w:proofErr w:type="spellEnd"/>
            <w:r w:rsidRPr="00007494">
              <w:rPr>
                <w:color w:val="000000" w:themeColor="text1"/>
                <w:lang w:eastAsia="lt-LT"/>
              </w:rPr>
              <w:t xml:space="preserve"> </w:t>
            </w:r>
            <w:proofErr w:type="spellStart"/>
            <w:r w:rsidRPr="00007494">
              <w:rPr>
                <w:color w:val="000000" w:themeColor="text1"/>
                <w:lang w:eastAsia="lt-LT"/>
              </w:rPr>
              <w:t>epochos</w:t>
            </w:r>
            <w:proofErr w:type="spellEnd"/>
            <w:r w:rsidRPr="00007494">
              <w:rPr>
                <w:color w:val="000000" w:themeColor="text1"/>
                <w:lang w:eastAsia="lt-LT"/>
              </w:rPr>
              <w:t xml:space="preserve"> meno </w:t>
            </w:r>
            <w:proofErr w:type="spellStart"/>
            <w:r w:rsidRPr="00007494">
              <w:rPr>
                <w:color w:val="000000" w:themeColor="text1"/>
                <w:lang w:eastAsia="lt-LT"/>
              </w:rPr>
              <w:t>ypatumus</w:t>
            </w:r>
            <w:proofErr w:type="spellEnd"/>
            <w:r w:rsidRPr="00007494">
              <w:rPr>
                <w:color w:val="000000" w:themeColor="text1"/>
                <w:lang w:eastAsia="lt-LT"/>
              </w:rPr>
              <w:t xml:space="preserve"> </w:t>
            </w:r>
            <w:proofErr w:type="spellStart"/>
            <w:r w:rsidRPr="00007494">
              <w:rPr>
                <w:color w:val="000000" w:themeColor="text1"/>
                <w:lang w:eastAsia="lt-LT"/>
              </w:rPr>
              <w:t>žino</w:t>
            </w:r>
            <w:proofErr w:type="spellEnd"/>
            <w:r w:rsidRPr="00007494">
              <w:rPr>
                <w:color w:val="000000" w:themeColor="text1"/>
                <w:lang w:eastAsia="lt-LT"/>
              </w:rPr>
              <w:t xml:space="preserve"> ir </w:t>
            </w:r>
            <w:proofErr w:type="spellStart"/>
            <w:r w:rsidRPr="00007494">
              <w:rPr>
                <w:color w:val="000000" w:themeColor="text1"/>
                <w:lang w:eastAsia="lt-LT"/>
              </w:rPr>
              <w:t>skiria</w:t>
            </w:r>
            <w:proofErr w:type="spellEnd"/>
            <w:r w:rsidRPr="00007494">
              <w:rPr>
                <w:color w:val="000000" w:themeColor="text1"/>
                <w:lang w:eastAsia="lt-LT"/>
              </w:rPr>
              <w:t xml:space="preserve"> </w:t>
            </w:r>
            <w:proofErr w:type="spellStart"/>
            <w:r w:rsidRPr="00007494">
              <w:rPr>
                <w:color w:val="000000" w:themeColor="text1"/>
                <w:lang w:eastAsia="lt-LT"/>
              </w:rPr>
              <w:t>juos</w:t>
            </w:r>
            <w:proofErr w:type="spellEnd"/>
            <w:r w:rsidRPr="00007494">
              <w:rPr>
                <w:color w:val="000000" w:themeColor="text1"/>
                <w:lang w:eastAsia="lt-LT"/>
              </w:rPr>
              <w:t xml:space="preserve"> </w:t>
            </w:r>
            <w:proofErr w:type="spellStart"/>
            <w:r w:rsidRPr="00007494">
              <w:rPr>
                <w:color w:val="000000" w:themeColor="text1"/>
                <w:lang w:eastAsia="lt-LT"/>
              </w:rPr>
              <w:t>nuo</w:t>
            </w:r>
            <w:proofErr w:type="spellEnd"/>
            <w:r w:rsidRPr="00007494">
              <w:rPr>
                <w:color w:val="000000" w:themeColor="text1"/>
                <w:lang w:eastAsia="lt-LT"/>
              </w:rPr>
              <w:t xml:space="preserve"> </w:t>
            </w:r>
            <w:proofErr w:type="spellStart"/>
            <w:r w:rsidRPr="00007494">
              <w:rPr>
                <w:color w:val="000000" w:themeColor="text1"/>
                <w:lang w:eastAsia="lt-LT"/>
              </w:rPr>
              <w:t>kitų</w:t>
            </w:r>
            <w:proofErr w:type="spellEnd"/>
            <w:r w:rsidRPr="00007494">
              <w:rPr>
                <w:color w:val="000000" w:themeColor="text1"/>
                <w:lang w:eastAsia="lt-LT"/>
              </w:rPr>
              <w:t xml:space="preserve"> meno </w:t>
            </w:r>
            <w:proofErr w:type="spellStart"/>
            <w:r w:rsidRPr="00007494">
              <w:rPr>
                <w:color w:val="000000" w:themeColor="text1"/>
                <w:lang w:eastAsia="lt-LT"/>
              </w:rPr>
              <w:t>epochų</w:t>
            </w:r>
            <w:proofErr w:type="spellEnd"/>
            <w:r w:rsidRPr="00007494">
              <w:rPr>
                <w:color w:val="000000" w:themeColor="text1"/>
                <w:lang w:eastAsia="lt-LT"/>
              </w:rPr>
              <w:t xml:space="preserve"> </w:t>
            </w:r>
            <w:proofErr w:type="spellStart"/>
            <w:r w:rsidRPr="00007494">
              <w:rPr>
                <w:color w:val="000000" w:themeColor="text1"/>
                <w:lang w:eastAsia="lt-LT"/>
              </w:rPr>
              <w:t>dailės</w:t>
            </w:r>
            <w:proofErr w:type="spellEnd"/>
            <w:r w:rsidRPr="00007494">
              <w:rPr>
                <w:color w:val="000000" w:themeColor="text1"/>
                <w:lang w:eastAsia="lt-LT"/>
              </w:rPr>
              <w:t xml:space="preserve">, </w:t>
            </w:r>
            <w:proofErr w:type="spellStart"/>
            <w:r w:rsidRPr="00007494">
              <w:rPr>
                <w:color w:val="000000" w:themeColor="text1"/>
                <w:lang w:eastAsia="lt-LT"/>
              </w:rPr>
              <w:t>architektūros</w:t>
            </w:r>
            <w:proofErr w:type="spellEnd"/>
            <w:r w:rsidRPr="00007494">
              <w:rPr>
                <w:color w:val="000000" w:themeColor="text1"/>
                <w:lang w:eastAsia="lt-LT"/>
              </w:rPr>
              <w:t xml:space="preserve"> </w:t>
            </w:r>
            <w:proofErr w:type="spellStart"/>
            <w:r w:rsidRPr="00007494">
              <w:rPr>
                <w:color w:val="000000" w:themeColor="text1"/>
                <w:lang w:eastAsia="lt-LT"/>
              </w:rPr>
              <w:t>bei</w:t>
            </w:r>
            <w:proofErr w:type="spellEnd"/>
            <w:r w:rsidRPr="00007494">
              <w:rPr>
                <w:color w:val="000000" w:themeColor="text1"/>
                <w:lang w:eastAsia="lt-LT"/>
              </w:rPr>
              <w:t xml:space="preserve"> muzikos </w:t>
            </w:r>
            <w:proofErr w:type="spellStart"/>
            <w:proofErr w:type="gramStart"/>
            <w:r w:rsidRPr="00007494">
              <w:rPr>
                <w:color w:val="000000" w:themeColor="text1"/>
                <w:lang w:eastAsia="lt-LT"/>
              </w:rPr>
              <w:t>kūrinių</w:t>
            </w:r>
            <w:proofErr w:type="spellEnd"/>
            <w:r w:rsidRPr="00007494">
              <w:rPr>
                <w:color w:val="000000" w:themeColor="text1"/>
                <w:lang w:eastAsia="lt-LT"/>
              </w:rPr>
              <w:t>;</w:t>
            </w:r>
            <w:proofErr w:type="gramEnd"/>
          </w:p>
          <w:p w14:paraId="05687EA6" w14:textId="3BDE8C0E" w:rsidR="00E5418E" w:rsidRPr="00007494" w:rsidRDefault="00E5418E" w:rsidP="009227F8">
            <w:pPr>
              <w:ind w:left="185" w:right="171"/>
              <w:jc w:val="both"/>
              <w:textAlignment w:val="baseline"/>
              <w:rPr>
                <w:color w:val="000000" w:themeColor="text1"/>
                <w:highlight w:val="yellow"/>
                <w:lang w:eastAsia="lt-LT"/>
              </w:rPr>
            </w:pPr>
            <w:proofErr w:type="spellStart"/>
            <w:r w:rsidRPr="00007494">
              <w:rPr>
                <w:color w:val="000000" w:themeColor="text1"/>
                <w:lang w:eastAsia="lt-LT"/>
              </w:rPr>
              <w:t>Žino</w:t>
            </w:r>
            <w:proofErr w:type="spellEnd"/>
            <w:r w:rsidRPr="00007494">
              <w:rPr>
                <w:color w:val="000000" w:themeColor="text1"/>
                <w:lang w:eastAsia="lt-LT"/>
              </w:rPr>
              <w:t xml:space="preserve"> </w:t>
            </w:r>
            <w:proofErr w:type="spellStart"/>
            <w:r w:rsidRPr="00007494">
              <w:rPr>
                <w:color w:val="000000" w:themeColor="text1"/>
                <w:lang w:eastAsia="lt-LT"/>
              </w:rPr>
              <w:t>romantizmo</w:t>
            </w:r>
            <w:proofErr w:type="spellEnd"/>
            <w:r w:rsidRPr="00007494">
              <w:rPr>
                <w:color w:val="000000" w:themeColor="text1"/>
                <w:lang w:eastAsia="lt-LT"/>
              </w:rPr>
              <w:t xml:space="preserve"> </w:t>
            </w:r>
            <w:proofErr w:type="spellStart"/>
            <w:r w:rsidRPr="00007494">
              <w:rPr>
                <w:color w:val="000000" w:themeColor="text1"/>
                <w:lang w:eastAsia="lt-LT"/>
              </w:rPr>
              <w:t>epochos</w:t>
            </w:r>
            <w:proofErr w:type="spellEnd"/>
            <w:r w:rsidRPr="00007494">
              <w:rPr>
                <w:color w:val="000000" w:themeColor="text1"/>
                <w:lang w:eastAsia="lt-LT"/>
              </w:rPr>
              <w:t xml:space="preserve"> </w:t>
            </w:r>
            <w:proofErr w:type="spellStart"/>
            <w:r w:rsidRPr="00007494">
              <w:rPr>
                <w:color w:val="000000" w:themeColor="text1"/>
                <w:lang w:eastAsia="lt-LT"/>
              </w:rPr>
              <w:t>žymiausius</w:t>
            </w:r>
            <w:proofErr w:type="spellEnd"/>
            <w:r w:rsidRPr="00007494">
              <w:rPr>
                <w:color w:val="000000" w:themeColor="text1"/>
                <w:lang w:eastAsia="lt-LT"/>
              </w:rPr>
              <w:t xml:space="preserve"> </w:t>
            </w:r>
            <w:proofErr w:type="spellStart"/>
            <w:r w:rsidRPr="00007494">
              <w:rPr>
                <w:color w:val="000000" w:themeColor="text1"/>
                <w:lang w:eastAsia="lt-LT"/>
              </w:rPr>
              <w:t>dailininkus</w:t>
            </w:r>
            <w:proofErr w:type="spellEnd"/>
            <w:r w:rsidRPr="00007494">
              <w:rPr>
                <w:color w:val="000000" w:themeColor="text1"/>
                <w:lang w:eastAsia="lt-LT"/>
              </w:rPr>
              <w:t xml:space="preserve">, </w:t>
            </w:r>
            <w:proofErr w:type="spellStart"/>
            <w:r w:rsidRPr="00007494">
              <w:rPr>
                <w:color w:val="000000" w:themeColor="text1"/>
                <w:lang w:eastAsia="lt-LT"/>
              </w:rPr>
              <w:t>architektus</w:t>
            </w:r>
            <w:proofErr w:type="spellEnd"/>
            <w:r w:rsidRPr="00007494">
              <w:rPr>
                <w:color w:val="000000" w:themeColor="text1"/>
                <w:lang w:eastAsia="lt-LT"/>
              </w:rPr>
              <w:t xml:space="preserve"> </w:t>
            </w:r>
            <w:proofErr w:type="spellStart"/>
            <w:r w:rsidRPr="00007494">
              <w:rPr>
                <w:color w:val="000000" w:themeColor="text1"/>
                <w:lang w:eastAsia="lt-LT"/>
              </w:rPr>
              <w:t>bei</w:t>
            </w:r>
            <w:proofErr w:type="spellEnd"/>
            <w:r w:rsidRPr="00007494">
              <w:rPr>
                <w:color w:val="000000" w:themeColor="text1"/>
                <w:lang w:eastAsia="lt-LT"/>
              </w:rPr>
              <w:t xml:space="preserve"> </w:t>
            </w:r>
            <w:proofErr w:type="spellStart"/>
            <w:r w:rsidRPr="00007494">
              <w:rPr>
                <w:color w:val="000000" w:themeColor="text1"/>
                <w:lang w:eastAsia="lt-LT"/>
              </w:rPr>
              <w:t>kompozitorius</w:t>
            </w:r>
            <w:proofErr w:type="spellEnd"/>
            <w:r w:rsidRPr="00007494">
              <w:rPr>
                <w:color w:val="000000" w:themeColor="text1"/>
                <w:lang w:eastAsia="lt-LT"/>
              </w:rPr>
              <w:t xml:space="preserve"> </w:t>
            </w:r>
            <w:proofErr w:type="spellStart"/>
            <w:r w:rsidRPr="00007494">
              <w:rPr>
                <w:color w:val="000000" w:themeColor="text1"/>
                <w:lang w:eastAsia="lt-LT"/>
              </w:rPr>
              <w:t>bei</w:t>
            </w:r>
            <w:proofErr w:type="spellEnd"/>
            <w:r w:rsidRPr="00007494">
              <w:rPr>
                <w:color w:val="000000" w:themeColor="text1"/>
                <w:lang w:eastAsia="lt-LT"/>
              </w:rPr>
              <w:t xml:space="preserve"> </w:t>
            </w:r>
            <w:proofErr w:type="spellStart"/>
            <w:r w:rsidRPr="00007494">
              <w:rPr>
                <w:color w:val="000000" w:themeColor="text1"/>
                <w:lang w:eastAsia="lt-LT"/>
              </w:rPr>
              <w:t>žinomiausius</w:t>
            </w:r>
            <w:proofErr w:type="spellEnd"/>
            <w:r w:rsidRPr="00007494">
              <w:rPr>
                <w:color w:val="000000" w:themeColor="text1"/>
                <w:lang w:eastAsia="lt-LT"/>
              </w:rPr>
              <w:t xml:space="preserve"> </w:t>
            </w:r>
            <w:proofErr w:type="spellStart"/>
            <w:r w:rsidRPr="00007494">
              <w:rPr>
                <w:color w:val="000000" w:themeColor="text1"/>
                <w:lang w:eastAsia="lt-LT"/>
              </w:rPr>
              <w:t>jų</w:t>
            </w:r>
            <w:proofErr w:type="spellEnd"/>
            <w:r w:rsidRPr="00007494">
              <w:rPr>
                <w:color w:val="000000" w:themeColor="text1"/>
                <w:lang w:eastAsia="lt-LT"/>
              </w:rPr>
              <w:t xml:space="preserve"> </w:t>
            </w:r>
            <w:proofErr w:type="spellStart"/>
            <w:r w:rsidRPr="00007494">
              <w:rPr>
                <w:color w:val="000000" w:themeColor="text1"/>
                <w:lang w:eastAsia="lt-LT"/>
              </w:rPr>
              <w:t>kūrinius</w:t>
            </w:r>
            <w:proofErr w:type="spellEnd"/>
            <w:r w:rsidRPr="00007494">
              <w:rPr>
                <w:color w:val="000000" w:themeColor="text1"/>
                <w:lang w:eastAsia="lt-LT"/>
              </w:rPr>
              <w:t xml:space="preserve">, </w:t>
            </w:r>
            <w:proofErr w:type="spellStart"/>
            <w:r w:rsidRPr="00007494">
              <w:rPr>
                <w:color w:val="000000" w:themeColor="text1"/>
                <w:lang w:eastAsia="lt-LT"/>
              </w:rPr>
              <w:t>suvokia</w:t>
            </w:r>
            <w:proofErr w:type="spellEnd"/>
            <w:r w:rsidRPr="00007494">
              <w:rPr>
                <w:color w:val="000000" w:themeColor="text1"/>
                <w:lang w:eastAsia="lt-LT"/>
              </w:rPr>
              <w:t xml:space="preserve"> </w:t>
            </w:r>
            <w:proofErr w:type="spellStart"/>
            <w:r w:rsidRPr="00007494">
              <w:rPr>
                <w:color w:val="000000" w:themeColor="text1"/>
                <w:lang w:eastAsia="lt-LT"/>
              </w:rPr>
              <w:t>bei</w:t>
            </w:r>
            <w:proofErr w:type="spellEnd"/>
            <w:r w:rsidRPr="00007494">
              <w:rPr>
                <w:color w:val="000000" w:themeColor="text1"/>
                <w:lang w:eastAsia="lt-LT"/>
              </w:rPr>
              <w:t xml:space="preserve"> moka </w:t>
            </w:r>
            <w:proofErr w:type="spellStart"/>
            <w:r w:rsidRPr="00007494">
              <w:rPr>
                <w:color w:val="000000" w:themeColor="text1"/>
                <w:lang w:eastAsia="lt-LT"/>
              </w:rPr>
              <w:t>pakomentuoti</w:t>
            </w:r>
            <w:proofErr w:type="spellEnd"/>
            <w:r w:rsidRPr="00007494">
              <w:rPr>
                <w:color w:val="000000" w:themeColor="text1"/>
                <w:lang w:eastAsia="lt-LT"/>
              </w:rPr>
              <w:t xml:space="preserve"> </w:t>
            </w:r>
            <w:proofErr w:type="spellStart"/>
            <w:r w:rsidRPr="00007494">
              <w:rPr>
                <w:color w:val="000000" w:themeColor="text1"/>
                <w:lang w:eastAsia="lt-LT"/>
              </w:rPr>
              <w:t>jų</w:t>
            </w:r>
            <w:proofErr w:type="spellEnd"/>
            <w:r w:rsidRPr="00007494">
              <w:rPr>
                <w:color w:val="000000" w:themeColor="text1"/>
                <w:lang w:eastAsia="lt-LT"/>
              </w:rPr>
              <w:t xml:space="preserve"> </w:t>
            </w:r>
            <w:proofErr w:type="spellStart"/>
            <w:r w:rsidRPr="00007494">
              <w:rPr>
                <w:color w:val="000000" w:themeColor="text1"/>
                <w:lang w:eastAsia="lt-LT"/>
              </w:rPr>
              <w:t>visuotinę</w:t>
            </w:r>
            <w:proofErr w:type="spellEnd"/>
            <w:r w:rsidRPr="00007494">
              <w:rPr>
                <w:color w:val="000000" w:themeColor="text1"/>
                <w:lang w:eastAsia="lt-LT"/>
              </w:rPr>
              <w:t xml:space="preserve"> </w:t>
            </w:r>
            <w:proofErr w:type="spellStart"/>
            <w:r w:rsidRPr="00007494">
              <w:rPr>
                <w:color w:val="000000" w:themeColor="text1"/>
                <w:lang w:eastAsia="lt-LT"/>
              </w:rPr>
              <w:t>bei</w:t>
            </w:r>
            <w:proofErr w:type="spellEnd"/>
            <w:r w:rsidRPr="00007494">
              <w:rPr>
                <w:color w:val="000000" w:themeColor="text1"/>
                <w:lang w:eastAsia="lt-LT"/>
              </w:rPr>
              <w:t xml:space="preserve"> </w:t>
            </w:r>
            <w:proofErr w:type="spellStart"/>
            <w:r w:rsidRPr="00007494">
              <w:rPr>
                <w:color w:val="000000" w:themeColor="text1"/>
                <w:lang w:eastAsia="lt-LT"/>
              </w:rPr>
              <w:t>asmeninę</w:t>
            </w:r>
            <w:proofErr w:type="spellEnd"/>
            <w:r w:rsidRPr="00007494">
              <w:rPr>
                <w:color w:val="000000" w:themeColor="text1"/>
                <w:lang w:eastAsia="lt-LT"/>
              </w:rPr>
              <w:t xml:space="preserve"> </w:t>
            </w:r>
            <w:proofErr w:type="spellStart"/>
            <w:r w:rsidRPr="00007494">
              <w:rPr>
                <w:color w:val="000000" w:themeColor="text1"/>
                <w:lang w:eastAsia="lt-LT"/>
              </w:rPr>
              <w:t>vertę</w:t>
            </w:r>
            <w:proofErr w:type="spellEnd"/>
            <w:r w:rsidRPr="00007494">
              <w:rPr>
                <w:color w:val="000000" w:themeColor="text1"/>
                <w:lang w:eastAsia="lt-LT"/>
              </w:rPr>
              <w:t>.</w:t>
            </w:r>
          </w:p>
        </w:tc>
      </w:tr>
      <w:tr w:rsidR="0056389F" w:rsidRPr="00007494" w14:paraId="712AF15B" w14:textId="77777777" w:rsidTr="006F2B9A">
        <w:trPr>
          <w:trHeight w:val="1449"/>
        </w:trPr>
        <w:tc>
          <w:tcPr>
            <w:tcW w:w="0" w:type="auto"/>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73BC67EB" w14:textId="72C74842" w:rsidR="0061581B" w:rsidRPr="00007494" w:rsidRDefault="0061581B" w:rsidP="009227F8">
            <w:pPr>
              <w:ind w:left="129"/>
              <w:textAlignment w:val="baseline"/>
              <w:rPr>
                <w:color w:val="000000" w:themeColor="text1"/>
                <w:lang w:eastAsia="lt-LT"/>
              </w:rPr>
            </w:pPr>
            <w:proofErr w:type="spellStart"/>
            <w:r w:rsidRPr="00007494">
              <w:rPr>
                <w:color w:val="000000" w:themeColor="text1"/>
                <w:lang w:eastAsia="lt-LT"/>
              </w:rPr>
              <w:t>Refleksija</w:t>
            </w:r>
            <w:proofErr w:type="spellEnd"/>
            <w:r w:rsidRPr="00007494">
              <w:rPr>
                <w:color w:val="000000" w:themeColor="text1"/>
                <w:lang w:eastAsia="lt-LT"/>
              </w:rPr>
              <w:t xml:space="preserve"> </w:t>
            </w:r>
          </w:p>
        </w:tc>
        <w:tc>
          <w:tcPr>
            <w:tcW w:w="0" w:type="auto"/>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011B0ACE" w14:textId="376E496F" w:rsidR="00E5418E" w:rsidRPr="00007494" w:rsidRDefault="00E5418E" w:rsidP="009227F8">
            <w:pPr>
              <w:ind w:left="69" w:right="171"/>
              <w:jc w:val="both"/>
              <w:textAlignment w:val="baseline"/>
              <w:rPr>
                <w:color w:val="000000" w:themeColor="text1"/>
                <w:lang w:eastAsia="lt-LT"/>
              </w:rPr>
            </w:pPr>
            <w:proofErr w:type="spellStart"/>
            <w:r w:rsidRPr="00007494">
              <w:rPr>
                <w:color w:val="000000" w:themeColor="text1"/>
                <w:lang w:eastAsia="lt-LT"/>
              </w:rPr>
              <w:t>Mokiniai</w:t>
            </w:r>
            <w:proofErr w:type="spellEnd"/>
            <w:r w:rsidRPr="00007494">
              <w:rPr>
                <w:color w:val="000000" w:themeColor="text1"/>
                <w:lang w:eastAsia="lt-LT"/>
              </w:rPr>
              <w:t xml:space="preserve"> </w:t>
            </w:r>
            <w:proofErr w:type="spellStart"/>
            <w:r w:rsidRPr="00007494">
              <w:rPr>
                <w:color w:val="000000" w:themeColor="text1"/>
                <w:lang w:eastAsia="lt-LT"/>
              </w:rPr>
              <w:t>aptaria</w:t>
            </w:r>
            <w:proofErr w:type="spellEnd"/>
            <w:r w:rsidRPr="00007494">
              <w:rPr>
                <w:color w:val="000000" w:themeColor="text1"/>
                <w:lang w:eastAsia="lt-LT"/>
              </w:rPr>
              <w:t xml:space="preserve"> </w:t>
            </w:r>
            <w:proofErr w:type="spellStart"/>
            <w:r w:rsidRPr="00007494">
              <w:rPr>
                <w:color w:val="000000" w:themeColor="text1"/>
                <w:lang w:eastAsia="lt-LT"/>
              </w:rPr>
              <w:t>romantizmo</w:t>
            </w:r>
            <w:proofErr w:type="spellEnd"/>
            <w:r w:rsidRPr="00007494">
              <w:rPr>
                <w:color w:val="000000" w:themeColor="text1"/>
                <w:lang w:eastAsia="lt-LT"/>
              </w:rPr>
              <w:t xml:space="preserve"> </w:t>
            </w:r>
            <w:proofErr w:type="spellStart"/>
            <w:r w:rsidRPr="00007494">
              <w:rPr>
                <w:color w:val="000000" w:themeColor="text1"/>
                <w:lang w:eastAsia="lt-LT"/>
              </w:rPr>
              <w:t>epochos</w:t>
            </w:r>
            <w:proofErr w:type="spellEnd"/>
            <w:r w:rsidRPr="00007494">
              <w:rPr>
                <w:color w:val="000000" w:themeColor="text1"/>
                <w:lang w:eastAsia="lt-LT"/>
              </w:rPr>
              <w:t xml:space="preserve"> </w:t>
            </w:r>
            <w:proofErr w:type="spellStart"/>
            <w:r w:rsidRPr="00007494">
              <w:rPr>
                <w:color w:val="000000" w:themeColor="text1"/>
                <w:lang w:eastAsia="lt-LT"/>
              </w:rPr>
              <w:t>herojaus</w:t>
            </w:r>
            <w:proofErr w:type="spellEnd"/>
            <w:r w:rsidRPr="00007494">
              <w:rPr>
                <w:color w:val="000000" w:themeColor="text1"/>
                <w:lang w:eastAsia="lt-LT"/>
              </w:rPr>
              <w:t xml:space="preserve"> </w:t>
            </w:r>
            <w:proofErr w:type="spellStart"/>
            <w:r w:rsidRPr="00007494">
              <w:rPr>
                <w:color w:val="000000" w:themeColor="text1"/>
                <w:lang w:eastAsia="lt-LT"/>
              </w:rPr>
              <w:t>skiriamuosius</w:t>
            </w:r>
            <w:proofErr w:type="spellEnd"/>
            <w:r w:rsidRPr="00007494">
              <w:rPr>
                <w:color w:val="000000" w:themeColor="text1"/>
                <w:lang w:eastAsia="lt-LT"/>
              </w:rPr>
              <w:t xml:space="preserve"> </w:t>
            </w:r>
            <w:proofErr w:type="spellStart"/>
            <w:r w:rsidRPr="00007494">
              <w:rPr>
                <w:color w:val="000000" w:themeColor="text1"/>
                <w:lang w:eastAsia="lt-LT"/>
              </w:rPr>
              <w:t>bruožus</w:t>
            </w:r>
            <w:proofErr w:type="spellEnd"/>
            <w:r w:rsidRPr="00007494">
              <w:rPr>
                <w:color w:val="000000" w:themeColor="text1"/>
                <w:lang w:eastAsia="lt-LT"/>
              </w:rPr>
              <w:t xml:space="preserve">, </w:t>
            </w:r>
            <w:proofErr w:type="spellStart"/>
            <w:r w:rsidRPr="00007494">
              <w:rPr>
                <w:color w:val="000000" w:themeColor="text1"/>
                <w:lang w:eastAsia="lt-LT"/>
              </w:rPr>
              <w:t>geba</w:t>
            </w:r>
            <w:proofErr w:type="spellEnd"/>
            <w:r w:rsidRPr="00007494">
              <w:rPr>
                <w:color w:val="000000" w:themeColor="text1"/>
                <w:lang w:eastAsia="lt-LT"/>
              </w:rPr>
              <w:t xml:space="preserve"> </w:t>
            </w:r>
            <w:proofErr w:type="spellStart"/>
            <w:r w:rsidRPr="00007494">
              <w:rPr>
                <w:color w:val="000000" w:themeColor="text1"/>
                <w:lang w:eastAsia="lt-LT"/>
              </w:rPr>
              <w:t>reflektuoti</w:t>
            </w:r>
            <w:proofErr w:type="spellEnd"/>
            <w:r w:rsidRPr="00007494">
              <w:rPr>
                <w:color w:val="000000" w:themeColor="text1"/>
                <w:lang w:eastAsia="lt-LT"/>
              </w:rPr>
              <w:t xml:space="preserve"> </w:t>
            </w:r>
            <w:proofErr w:type="spellStart"/>
            <w:r w:rsidRPr="00007494">
              <w:rPr>
                <w:color w:val="000000" w:themeColor="text1"/>
                <w:lang w:eastAsia="lt-LT"/>
              </w:rPr>
              <w:t>kuo</w:t>
            </w:r>
            <w:proofErr w:type="spellEnd"/>
            <w:r w:rsidRPr="00007494">
              <w:rPr>
                <w:color w:val="000000" w:themeColor="text1"/>
                <w:lang w:eastAsia="lt-LT"/>
              </w:rPr>
              <w:t xml:space="preserve"> </w:t>
            </w:r>
            <w:proofErr w:type="spellStart"/>
            <w:r w:rsidRPr="00007494">
              <w:rPr>
                <w:color w:val="000000" w:themeColor="text1"/>
                <w:lang w:eastAsia="lt-LT"/>
              </w:rPr>
              <w:t>šiandien</w:t>
            </w:r>
            <w:proofErr w:type="spellEnd"/>
            <w:r w:rsidRPr="00007494">
              <w:rPr>
                <w:color w:val="000000" w:themeColor="text1"/>
                <w:lang w:eastAsia="lt-LT"/>
              </w:rPr>
              <w:t xml:space="preserve">  </w:t>
            </w:r>
            <w:proofErr w:type="spellStart"/>
            <w:r w:rsidRPr="00007494">
              <w:rPr>
                <w:color w:val="000000" w:themeColor="text1"/>
                <w:lang w:eastAsia="lt-LT"/>
              </w:rPr>
              <w:t>romantizmo</w:t>
            </w:r>
            <w:proofErr w:type="spellEnd"/>
            <w:r w:rsidRPr="00007494">
              <w:rPr>
                <w:color w:val="000000" w:themeColor="text1"/>
                <w:lang w:eastAsia="lt-LT"/>
              </w:rPr>
              <w:t xml:space="preserve"> </w:t>
            </w:r>
            <w:proofErr w:type="spellStart"/>
            <w:r w:rsidRPr="00007494">
              <w:rPr>
                <w:color w:val="000000" w:themeColor="text1"/>
                <w:lang w:eastAsia="lt-LT"/>
              </w:rPr>
              <w:t>epochos</w:t>
            </w:r>
            <w:proofErr w:type="spellEnd"/>
            <w:r w:rsidRPr="00007494">
              <w:rPr>
                <w:color w:val="000000" w:themeColor="text1"/>
                <w:lang w:eastAsia="lt-LT"/>
              </w:rPr>
              <w:t xml:space="preserve"> </w:t>
            </w:r>
            <w:proofErr w:type="spellStart"/>
            <w:r w:rsidRPr="00007494">
              <w:rPr>
                <w:color w:val="000000" w:themeColor="text1"/>
                <w:lang w:eastAsia="lt-LT"/>
              </w:rPr>
              <w:t>menas</w:t>
            </w:r>
            <w:proofErr w:type="spellEnd"/>
            <w:r w:rsidRPr="00007494">
              <w:rPr>
                <w:color w:val="000000" w:themeColor="text1"/>
                <w:lang w:eastAsia="lt-LT"/>
              </w:rPr>
              <w:t xml:space="preserve"> </w:t>
            </w:r>
            <w:proofErr w:type="spellStart"/>
            <w:r w:rsidRPr="00007494">
              <w:rPr>
                <w:color w:val="000000" w:themeColor="text1"/>
                <w:lang w:eastAsia="lt-LT"/>
              </w:rPr>
              <w:t>galėtų</w:t>
            </w:r>
            <w:proofErr w:type="spellEnd"/>
            <w:r w:rsidRPr="00007494">
              <w:rPr>
                <w:color w:val="000000" w:themeColor="text1"/>
                <w:lang w:eastAsia="lt-LT"/>
              </w:rPr>
              <w:t xml:space="preserve"> </w:t>
            </w:r>
            <w:proofErr w:type="spellStart"/>
            <w:r w:rsidRPr="00007494">
              <w:rPr>
                <w:color w:val="000000" w:themeColor="text1"/>
                <w:lang w:eastAsia="lt-LT"/>
              </w:rPr>
              <w:t>būti</w:t>
            </w:r>
            <w:proofErr w:type="spellEnd"/>
            <w:r w:rsidRPr="00007494">
              <w:rPr>
                <w:color w:val="000000" w:themeColor="text1"/>
                <w:lang w:eastAsia="lt-LT"/>
              </w:rPr>
              <w:t xml:space="preserve"> </w:t>
            </w:r>
            <w:proofErr w:type="spellStart"/>
            <w:r w:rsidR="00881305" w:rsidRPr="00007494">
              <w:rPr>
                <w:color w:val="000000" w:themeColor="text1"/>
                <w:lang w:eastAsia="lt-LT"/>
              </w:rPr>
              <w:t>aktualus</w:t>
            </w:r>
            <w:proofErr w:type="spellEnd"/>
            <w:r w:rsidR="00881305" w:rsidRPr="00007494">
              <w:rPr>
                <w:color w:val="000000" w:themeColor="text1"/>
                <w:lang w:eastAsia="lt-LT"/>
              </w:rPr>
              <w:t xml:space="preserve">, </w:t>
            </w:r>
            <w:proofErr w:type="spellStart"/>
            <w:r w:rsidRPr="00007494">
              <w:rPr>
                <w:color w:val="000000" w:themeColor="text1"/>
                <w:lang w:eastAsia="lt-LT"/>
              </w:rPr>
              <w:t>patrauklus</w:t>
            </w:r>
            <w:proofErr w:type="spellEnd"/>
            <w:r w:rsidRPr="00007494">
              <w:rPr>
                <w:color w:val="000000" w:themeColor="text1"/>
                <w:lang w:eastAsia="lt-LT"/>
              </w:rPr>
              <w:t xml:space="preserve">, </w:t>
            </w:r>
            <w:proofErr w:type="spellStart"/>
            <w:r w:rsidRPr="00007494">
              <w:rPr>
                <w:color w:val="000000" w:themeColor="text1"/>
                <w:lang w:eastAsia="lt-LT"/>
              </w:rPr>
              <w:t>pamokantis</w:t>
            </w:r>
            <w:proofErr w:type="spellEnd"/>
            <w:r w:rsidRPr="00007494">
              <w:rPr>
                <w:color w:val="000000" w:themeColor="text1"/>
                <w:lang w:eastAsia="lt-LT"/>
              </w:rPr>
              <w:t xml:space="preserve">. </w:t>
            </w:r>
          </w:p>
          <w:p w14:paraId="1DEB911E" w14:textId="057A2242" w:rsidR="00E5418E" w:rsidRPr="00007494" w:rsidRDefault="00E5418E" w:rsidP="009227F8">
            <w:pPr>
              <w:ind w:left="69" w:right="171"/>
              <w:jc w:val="both"/>
              <w:textAlignment w:val="baseline"/>
              <w:rPr>
                <w:color w:val="000000" w:themeColor="text1"/>
                <w:highlight w:val="yellow"/>
                <w:lang w:eastAsia="lt-LT"/>
              </w:rPr>
            </w:pPr>
            <w:proofErr w:type="spellStart"/>
            <w:r w:rsidRPr="00007494">
              <w:rPr>
                <w:color w:val="000000" w:themeColor="text1"/>
                <w:lang w:eastAsia="lt-LT"/>
              </w:rPr>
              <w:t>Mokiniai</w:t>
            </w:r>
            <w:proofErr w:type="spellEnd"/>
            <w:r w:rsidRPr="00007494">
              <w:rPr>
                <w:color w:val="000000" w:themeColor="text1"/>
                <w:lang w:eastAsia="lt-LT"/>
              </w:rPr>
              <w:t xml:space="preserve"> </w:t>
            </w:r>
            <w:proofErr w:type="spellStart"/>
            <w:r w:rsidRPr="00007494">
              <w:rPr>
                <w:color w:val="000000" w:themeColor="text1"/>
                <w:lang w:eastAsia="lt-LT"/>
              </w:rPr>
              <w:t>reflektuoja</w:t>
            </w:r>
            <w:proofErr w:type="spellEnd"/>
            <w:r w:rsidRPr="00007494">
              <w:rPr>
                <w:color w:val="000000" w:themeColor="text1"/>
                <w:lang w:eastAsia="lt-LT"/>
              </w:rPr>
              <w:t xml:space="preserve"> </w:t>
            </w:r>
            <w:proofErr w:type="spellStart"/>
            <w:r w:rsidRPr="00007494">
              <w:rPr>
                <w:color w:val="000000" w:themeColor="text1"/>
                <w:lang w:eastAsia="lt-LT"/>
              </w:rPr>
              <w:t>romantizmo</w:t>
            </w:r>
            <w:proofErr w:type="spellEnd"/>
            <w:r w:rsidRPr="00007494">
              <w:rPr>
                <w:color w:val="000000" w:themeColor="text1"/>
                <w:lang w:eastAsia="lt-LT"/>
              </w:rPr>
              <w:t xml:space="preserve"> </w:t>
            </w:r>
            <w:proofErr w:type="spellStart"/>
            <w:r w:rsidRPr="00007494">
              <w:rPr>
                <w:color w:val="000000" w:themeColor="text1"/>
                <w:lang w:eastAsia="lt-LT"/>
              </w:rPr>
              <w:t>epochos</w:t>
            </w:r>
            <w:proofErr w:type="spellEnd"/>
            <w:r w:rsidRPr="00007494">
              <w:rPr>
                <w:color w:val="000000" w:themeColor="text1"/>
                <w:lang w:eastAsia="lt-LT"/>
              </w:rPr>
              <w:t xml:space="preserve"> meno </w:t>
            </w:r>
            <w:proofErr w:type="spellStart"/>
            <w:r w:rsidRPr="00007494">
              <w:rPr>
                <w:color w:val="000000" w:themeColor="text1"/>
                <w:lang w:eastAsia="lt-LT"/>
              </w:rPr>
              <w:t>kūrinių</w:t>
            </w:r>
            <w:proofErr w:type="spellEnd"/>
            <w:r w:rsidRPr="00007494">
              <w:rPr>
                <w:color w:val="000000" w:themeColor="text1"/>
                <w:lang w:eastAsia="lt-LT"/>
              </w:rPr>
              <w:t xml:space="preserve"> </w:t>
            </w:r>
            <w:proofErr w:type="spellStart"/>
            <w:r w:rsidRPr="00007494">
              <w:rPr>
                <w:color w:val="000000" w:themeColor="text1"/>
                <w:lang w:eastAsia="lt-LT"/>
              </w:rPr>
              <w:t>sukeltas</w:t>
            </w:r>
            <w:proofErr w:type="spellEnd"/>
            <w:r w:rsidRPr="00007494">
              <w:rPr>
                <w:color w:val="000000" w:themeColor="text1"/>
                <w:lang w:eastAsia="lt-LT"/>
              </w:rPr>
              <w:t xml:space="preserve"> </w:t>
            </w:r>
            <w:proofErr w:type="spellStart"/>
            <w:r w:rsidRPr="00007494">
              <w:rPr>
                <w:color w:val="000000" w:themeColor="text1"/>
                <w:lang w:eastAsia="lt-LT"/>
              </w:rPr>
              <w:t>patirtis</w:t>
            </w:r>
            <w:proofErr w:type="spellEnd"/>
            <w:r w:rsidRPr="00007494">
              <w:rPr>
                <w:color w:val="000000" w:themeColor="text1"/>
                <w:lang w:eastAsia="lt-LT"/>
              </w:rPr>
              <w:t xml:space="preserve">, </w:t>
            </w:r>
            <w:proofErr w:type="spellStart"/>
            <w:r w:rsidRPr="00007494">
              <w:rPr>
                <w:color w:val="000000" w:themeColor="text1"/>
                <w:lang w:eastAsia="lt-LT"/>
              </w:rPr>
              <w:t>jų</w:t>
            </w:r>
            <w:proofErr w:type="spellEnd"/>
            <w:r w:rsidRPr="00007494">
              <w:rPr>
                <w:color w:val="000000" w:themeColor="text1"/>
                <w:lang w:eastAsia="lt-LT"/>
              </w:rPr>
              <w:t xml:space="preserve"> </w:t>
            </w:r>
            <w:proofErr w:type="spellStart"/>
            <w:r w:rsidRPr="00007494">
              <w:rPr>
                <w:color w:val="000000" w:themeColor="text1"/>
                <w:lang w:eastAsia="lt-LT"/>
              </w:rPr>
              <w:t>sąšaukas</w:t>
            </w:r>
            <w:proofErr w:type="spellEnd"/>
            <w:r w:rsidRPr="00007494">
              <w:rPr>
                <w:color w:val="000000" w:themeColor="text1"/>
                <w:lang w:eastAsia="lt-LT"/>
              </w:rPr>
              <w:t xml:space="preserve"> </w:t>
            </w:r>
            <w:proofErr w:type="spellStart"/>
            <w:r w:rsidRPr="00007494">
              <w:rPr>
                <w:color w:val="000000" w:themeColor="text1"/>
                <w:lang w:eastAsia="lt-LT"/>
              </w:rPr>
              <w:t>su</w:t>
            </w:r>
            <w:proofErr w:type="spellEnd"/>
            <w:r w:rsidRPr="00007494">
              <w:rPr>
                <w:color w:val="000000" w:themeColor="text1"/>
                <w:lang w:eastAsia="lt-LT"/>
              </w:rPr>
              <w:t xml:space="preserve"> </w:t>
            </w:r>
            <w:proofErr w:type="spellStart"/>
            <w:r w:rsidRPr="00007494">
              <w:rPr>
                <w:color w:val="000000" w:themeColor="text1"/>
                <w:lang w:eastAsia="lt-LT"/>
              </w:rPr>
              <w:t>bendražmogiškomis</w:t>
            </w:r>
            <w:proofErr w:type="spellEnd"/>
            <w:r w:rsidRPr="00007494">
              <w:rPr>
                <w:color w:val="000000" w:themeColor="text1"/>
                <w:lang w:eastAsia="lt-LT"/>
              </w:rPr>
              <w:t xml:space="preserve"> </w:t>
            </w:r>
            <w:proofErr w:type="spellStart"/>
            <w:r w:rsidRPr="00007494">
              <w:rPr>
                <w:color w:val="000000" w:themeColor="text1"/>
                <w:lang w:eastAsia="lt-LT"/>
              </w:rPr>
              <w:t>vertybėmis</w:t>
            </w:r>
            <w:proofErr w:type="spellEnd"/>
            <w:r w:rsidRPr="00007494">
              <w:rPr>
                <w:color w:val="000000" w:themeColor="text1"/>
                <w:lang w:eastAsia="lt-LT"/>
              </w:rPr>
              <w:t xml:space="preserve">, </w:t>
            </w:r>
            <w:proofErr w:type="spellStart"/>
            <w:r w:rsidRPr="00007494">
              <w:rPr>
                <w:color w:val="000000" w:themeColor="text1"/>
                <w:lang w:eastAsia="lt-LT"/>
              </w:rPr>
              <w:t>asmeninėmis</w:t>
            </w:r>
            <w:proofErr w:type="spellEnd"/>
            <w:r w:rsidRPr="00007494">
              <w:rPr>
                <w:color w:val="000000" w:themeColor="text1"/>
                <w:lang w:eastAsia="lt-LT"/>
              </w:rPr>
              <w:t xml:space="preserve"> </w:t>
            </w:r>
            <w:proofErr w:type="spellStart"/>
            <w:r w:rsidRPr="00007494">
              <w:rPr>
                <w:color w:val="000000" w:themeColor="text1"/>
                <w:lang w:eastAsia="lt-LT"/>
              </w:rPr>
              <w:t>patirtimis</w:t>
            </w:r>
            <w:proofErr w:type="spellEnd"/>
            <w:r w:rsidRPr="00007494">
              <w:rPr>
                <w:color w:val="000000" w:themeColor="text1"/>
                <w:lang w:eastAsia="lt-LT"/>
              </w:rPr>
              <w:t>.</w:t>
            </w:r>
          </w:p>
        </w:tc>
      </w:tr>
      <w:tr w:rsidR="0056389F" w:rsidRPr="00007494" w14:paraId="3E3788E2" w14:textId="77777777" w:rsidTr="006F2B9A">
        <w:trPr>
          <w:trHeight w:val="762"/>
        </w:trPr>
        <w:tc>
          <w:tcPr>
            <w:tcW w:w="0" w:type="auto"/>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177A1883" w14:textId="4D04A7AB" w:rsidR="0061581B" w:rsidRPr="00007494" w:rsidRDefault="0061581B" w:rsidP="009227F8">
            <w:pPr>
              <w:ind w:left="129"/>
              <w:textAlignment w:val="baseline"/>
              <w:rPr>
                <w:color w:val="000000" w:themeColor="text1"/>
                <w:lang w:eastAsia="lt-LT"/>
              </w:rPr>
            </w:pPr>
            <w:r w:rsidRPr="00007494">
              <w:rPr>
                <w:color w:val="000000" w:themeColor="text1"/>
                <w:lang w:eastAsia="lt-LT"/>
              </w:rPr>
              <w:t xml:space="preserve">Veiklos </w:t>
            </w:r>
            <w:proofErr w:type="spellStart"/>
            <w:r w:rsidRPr="00007494">
              <w:rPr>
                <w:color w:val="000000" w:themeColor="text1"/>
                <w:lang w:eastAsia="lt-LT"/>
              </w:rPr>
              <w:t>plėtotė</w:t>
            </w:r>
            <w:proofErr w:type="spellEnd"/>
            <w:r w:rsidRPr="00007494">
              <w:rPr>
                <w:color w:val="000000" w:themeColor="text1"/>
                <w:lang w:eastAsia="lt-LT"/>
              </w:rPr>
              <w:t xml:space="preserve"> </w:t>
            </w:r>
          </w:p>
        </w:tc>
        <w:tc>
          <w:tcPr>
            <w:tcW w:w="0" w:type="auto"/>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420B1528" w14:textId="1D03E598" w:rsidR="00E5418E" w:rsidRPr="00007494" w:rsidRDefault="00E5418E" w:rsidP="009227F8">
            <w:pPr>
              <w:ind w:left="69" w:right="171"/>
              <w:jc w:val="both"/>
              <w:textAlignment w:val="baseline"/>
              <w:rPr>
                <w:color w:val="000000" w:themeColor="text1"/>
                <w:highlight w:val="yellow"/>
                <w:lang w:eastAsia="lt-LT"/>
              </w:rPr>
            </w:pPr>
            <w:proofErr w:type="spellStart"/>
            <w:r w:rsidRPr="00007494">
              <w:rPr>
                <w:color w:val="000000" w:themeColor="text1"/>
                <w:lang w:eastAsia="lt-LT"/>
              </w:rPr>
              <w:t>Romantizmo</w:t>
            </w:r>
            <w:proofErr w:type="spellEnd"/>
            <w:r w:rsidRPr="00007494">
              <w:rPr>
                <w:color w:val="000000" w:themeColor="text1"/>
                <w:lang w:eastAsia="lt-LT"/>
              </w:rPr>
              <w:t xml:space="preserve"> </w:t>
            </w:r>
            <w:proofErr w:type="spellStart"/>
            <w:r w:rsidRPr="00007494">
              <w:rPr>
                <w:color w:val="000000" w:themeColor="text1"/>
                <w:lang w:eastAsia="lt-LT"/>
              </w:rPr>
              <w:t>epochos</w:t>
            </w:r>
            <w:proofErr w:type="spellEnd"/>
            <w:r w:rsidRPr="00007494">
              <w:rPr>
                <w:color w:val="000000" w:themeColor="text1"/>
                <w:lang w:eastAsia="lt-LT"/>
              </w:rPr>
              <w:t xml:space="preserve"> </w:t>
            </w:r>
            <w:proofErr w:type="spellStart"/>
            <w:r w:rsidRPr="00007494">
              <w:rPr>
                <w:color w:val="000000" w:themeColor="text1"/>
                <w:lang w:eastAsia="lt-LT"/>
              </w:rPr>
              <w:t>poveikis</w:t>
            </w:r>
            <w:proofErr w:type="spellEnd"/>
            <w:r w:rsidRPr="00007494">
              <w:rPr>
                <w:color w:val="000000" w:themeColor="text1"/>
                <w:lang w:eastAsia="lt-LT"/>
              </w:rPr>
              <w:t xml:space="preserve"> </w:t>
            </w:r>
            <w:proofErr w:type="spellStart"/>
            <w:r w:rsidRPr="00007494">
              <w:rPr>
                <w:color w:val="000000" w:themeColor="text1"/>
                <w:lang w:eastAsia="lt-LT"/>
              </w:rPr>
              <w:t>įvairių</w:t>
            </w:r>
            <w:proofErr w:type="spellEnd"/>
            <w:r w:rsidRPr="00007494">
              <w:rPr>
                <w:color w:val="000000" w:themeColor="text1"/>
                <w:lang w:eastAsia="lt-LT"/>
              </w:rPr>
              <w:t xml:space="preserve"> meno </w:t>
            </w:r>
            <w:proofErr w:type="spellStart"/>
            <w:r w:rsidRPr="00007494">
              <w:rPr>
                <w:color w:val="000000" w:themeColor="text1"/>
                <w:lang w:eastAsia="lt-LT"/>
              </w:rPr>
              <w:t>rūšių</w:t>
            </w:r>
            <w:proofErr w:type="spellEnd"/>
            <w:r w:rsidRPr="00007494">
              <w:rPr>
                <w:color w:val="000000" w:themeColor="text1"/>
                <w:lang w:eastAsia="lt-LT"/>
              </w:rPr>
              <w:t xml:space="preserve"> </w:t>
            </w:r>
            <w:proofErr w:type="spellStart"/>
            <w:r w:rsidRPr="00007494">
              <w:rPr>
                <w:color w:val="000000" w:themeColor="text1"/>
                <w:lang w:eastAsia="lt-LT"/>
              </w:rPr>
              <w:t>raidai</w:t>
            </w:r>
            <w:proofErr w:type="spellEnd"/>
            <w:r w:rsidRPr="00007494">
              <w:rPr>
                <w:color w:val="000000" w:themeColor="text1"/>
                <w:lang w:eastAsia="lt-LT"/>
              </w:rPr>
              <w:t xml:space="preserve">, </w:t>
            </w:r>
            <w:proofErr w:type="spellStart"/>
            <w:r w:rsidRPr="00007494">
              <w:rPr>
                <w:color w:val="000000" w:themeColor="text1"/>
                <w:lang w:eastAsia="lt-LT"/>
              </w:rPr>
              <w:t>šių</w:t>
            </w:r>
            <w:proofErr w:type="spellEnd"/>
            <w:r w:rsidRPr="00007494">
              <w:rPr>
                <w:color w:val="000000" w:themeColor="text1"/>
                <w:lang w:eastAsia="lt-LT"/>
              </w:rPr>
              <w:t xml:space="preserve"> </w:t>
            </w:r>
            <w:proofErr w:type="spellStart"/>
            <w:r w:rsidRPr="00007494">
              <w:rPr>
                <w:color w:val="000000" w:themeColor="text1"/>
                <w:lang w:eastAsia="lt-LT"/>
              </w:rPr>
              <w:t>dienų</w:t>
            </w:r>
            <w:proofErr w:type="spellEnd"/>
            <w:r w:rsidRPr="00007494">
              <w:rPr>
                <w:color w:val="000000" w:themeColor="text1"/>
                <w:lang w:eastAsia="lt-LT"/>
              </w:rPr>
              <w:t xml:space="preserve"> </w:t>
            </w:r>
            <w:proofErr w:type="spellStart"/>
            <w:r w:rsidRPr="00007494">
              <w:rPr>
                <w:color w:val="000000" w:themeColor="text1"/>
                <w:lang w:eastAsia="lt-LT"/>
              </w:rPr>
              <w:t>menininkų</w:t>
            </w:r>
            <w:proofErr w:type="spellEnd"/>
            <w:r w:rsidRPr="00007494">
              <w:rPr>
                <w:color w:val="000000" w:themeColor="text1"/>
                <w:lang w:eastAsia="lt-LT"/>
              </w:rPr>
              <w:t xml:space="preserve"> </w:t>
            </w:r>
            <w:proofErr w:type="spellStart"/>
            <w:r w:rsidRPr="00007494">
              <w:rPr>
                <w:color w:val="000000" w:themeColor="text1"/>
                <w:lang w:eastAsia="lt-LT"/>
              </w:rPr>
              <w:t>kūrybai</w:t>
            </w:r>
            <w:proofErr w:type="spellEnd"/>
            <w:r w:rsidR="00881305" w:rsidRPr="00007494">
              <w:rPr>
                <w:color w:val="000000" w:themeColor="text1"/>
                <w:lang w:eastAsia="lt-LT"/>
              </w:rPr>
              <w:t>,</w:t>
            </w:r>
            <w:r w:rsidRPr="00007494">
              <w:rPr>
                <w:color w:val="000000" w:themeColor="text1"/>
                <w:lang w:eastAsia="lt-LT"/>
              </w:rPr>
              <w:t xml:space="preserve"> </w:t>
            </w:r>
            <w:proofErr w:type="spellStart"/>
            <w:r w:rsidRPr="00007494">
              <w:rPr>
                <w:color w:val="000000" w:themeColor="text1"/>
                <w:lang w:eastAsia="lt-LT"/>
              </w:rPr>
              <w:t>paties</w:t>
            </w:r>
            <w:proofErr w:type="spellEnd"/>
            <w:r w:rsidRPr="00007494">
              <w:rPr>
                <w:color w:val="000000" w:themeColor="text1"/>
                <w:lang w:eastAsia="lt-LT"/>
              </w:rPr>
              <w:t xml:space="preserve"> </w:t>
            </w:r>
            <w:proofErr w:type="spellStart"/>
            <w:r w:rsidRPr="00007494">
              <w:rPr>
                <w:color w:val="000000" w:themeColor="text1"/>
                <w:lang w:eastAsia="lt-LT"/>
              </w:rPr>
              <w:t>mokinio</w:t>
            </w:r>
            <w:proofErr w:type="spellEnd"/>
            <w:r w:rsidRPr="00007494">
              <w:rPr>
                <w:color w:val="000000" w:themeColor="text1"/>
                <w:lang w:eastAsia="lt-LT"/>
              </w:rPr>
              <w:t xml:space="preserve"> </w:t>
            </w:r>
            <w:proofErr w:type="spellStart"/>
            <w:r w:rsidRPr="00007494">
              <w:rPr>
                <w:color w:val="000000" w:themeColor="text1"/>
                <w:lang w:eastAsia="lt-LT"/>
              </w:rPr>
              <w:t>meninio</w:t>
            </w:r>
            <w:proofErr w:type="spellEnd"/>
            <w:r w:rsidRPr="00007494">
              <w:rPr>
                <w:color w:val="000000" w:themeColor="text1"/>
                <w:lang w:eastAsia="lt-LT"/>
              </w:rPr>
              <w:t xml:space="preserve"> </w:t>
            </w:r>
            <w:proofErr w:type="spellStart"/>
            <w:r w:rsidRPr="00007494">
              <w:rPr>
                <w:color w:val="000000" w:themeColor="text1"/>
                <w:lang w:eastAsia="lt-LT"/>
              </w:rPr>
              <w:t>skonio</w:t>
            </w:r>
            <w:proofErr w:type="spellEnd"/>
            <w:r w:rsidRPr="00007494">
              <w:rPr>
                <w:color w:val="000000" w:themeColor="text1"/>
                <w:lang w:eastAsia="lt-LT"/>
              </w:rPr>
              <w:t xml:space="preserve"> </w:t>
            </w:r>
            <w:proofErr w:type="spellStart"/>
            <w:r w:rsidRPr="00007494">
              <w:rPr>
                <w:color w:val="000000" w:themeColor="text1"/>
                <w:lang w:eastAsia="lt-LT"/>
              </w:rPr>
              <w:t>vystymuisi</w:t>
            </w:r>
            <w:proofErr w:type="spellEnd"/>
            <w:r w:rsidRPr="00007494">
              <w:rPr>
                <w:color w:val="000000" w:themeColor="text1"/>
                <w:lang w:eastAsia="lt-LT"/>
              </w:rPr>
              <w:t>.</w:t>
            </w:r>
          </w:p>
        </w:tc>
      </w:tr>
      <w:tr w:rsidR="0056389F" w:rsidRPr="00007494" w14:paraId="0C16AC6F" w14:textId="77777777" w:rsidTr="00A84977">
        <w:tc>
          <w:tcPr>
            <w:tcW w:w="0" w:type="auto"/>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738B0869" w14:textId="2DDA7123" w:rsidR="0061581B" w:rsidRPr="00007494" w:rsidRDefault="0061581B" w:rsidP="009227F8">
            <w:pPr>
              <w:ind w:left="129"/>
              <w:textAlignment w:val="baseline"/>
              <w:rPr>
                <w:color w:val="000000" w:themeColor="text1"/>
                <w:lang w:eastAsia="lt-LT"/>
              </w:rPr>
            </w:pPr>
            <w:proofErr w:type="spellStart"/>
            <w:r w:rsidRPr="00007494">
              <w:rPr>
                <w:color w:val="000000" w:themeColor="text1"/>
                <w:lang w:eastAsia="lt-LT"/>
              </w:rPr>
              <w:t>Pagrindinė</w:t>
            </w:r>
            <w:proofErr w:type="spellEnd"/>
            <w:r w:rsidRPr="00007494">
              <w:rPr>
                <w:color w:val="000000" w:themeColor="text1"/>
                <w:lang w:eastAsia="lt-LT"/>
              </w:rPr>
              <w:t xml:space="preserve"> </w:t>
            </w:r>
            <w:proofErr w:type="spellStart"/>
            <w:r w:rsidRPr="00007494">
              <w:rPr>
                <w:color w:val="000000" w:themeColor="text1"/>
                <w:lang w:eastAsia="lt-LT"/>
              </w:rPr>
              <w:t>informacija</w:t>
            </w:r>
            <w:proofErr w:type="spellEnd"/>
            <w:r w:rsidRPr="00007494">
              <w:rPr>
                <w:color w:val="000000" w:themeColor="text1"/>
                <w:lang w:eastAsia="lt-LT"/>
              </w:rPr>
              <w:t xml:space="preserve"> ir </w:t>
            </w:r>
            <w:proofErr w:type="spellStart"/>
            <w:r w:rsidRPr="00007494">
              <w:rPr>
                <w:color w:val="000000" w:themeColor="text1"/>
                <w:lang w:eastAsia="lt-LT"/>
              </w:rPr>
              <w:t>patarimai</w:t>
            </w:r>
            <w:proofErr w:type="spellEnd"/>
            <w:r w:rsidRPr="00007494">
              <w:rPr>
                <w:color w:val="000000" w:themeColor="text1"/>
                <w:lang w:eastAsia="lt-LT"/>
              </w:rPr>
              <w:t xml:space="preserve"> </w:t>
            </w:r>
            <w:proofErr w:type="spellStart"/>
            <w:r w:rsidRPr="00007494">
              <w:rPr>
                <w:color w:val="000000" w:themeColor="text1"/>
                <w:lang w:eastAsia="lt-LT"/>
              </w:rPr>
              <w:t>mokytojui</w:t>
            </w:r>
            <w:proofErr w:type="spellEnd"/>
            <w:r w:rsidRPr="00007494">
              <w:rPr>
                <w:color w:val="000000" w:themeColor="text1"/>
                <w:lang w:eastAsia="lt-LT"/>
              </w:rPr>
              <w:t xml:space="preserve"> </w:t>
            </w:r>
          </w:p>
        </w:tc>
        <w:tc>
          <w:tcPr>
            <w:tcW w:w="0" w:type="auto"/>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37CE9AD5" w14:textId="6D82B0CD" w:rsidR="00E5418E" w:rsidRPr="00007494" w:rsidRDefault="00E5418E" w:rsidP="009227F8">
            <w:pPr>
              <w:ind w:left="69" w:right="171"/>
              <w:jc w:val="both"/>
              <w:textAlignment w:val="baseline"/>
              <w:rPr>
                <w:color w:val="000000" w:themeColor="text1"/>
                <w:lang w:eastAsia="lt-LT"/>
              </w:rPr>
            </w:pPr>
            <w:proofErr w:type="spellStart"/>
            <w:r w:rsidRPr="00007494">
              <w:rPr>
                <w:color w:val="000000" w:themeColor="text1"/>
                <w:lang w:eastAsia="lt-LT"/>
              </w:rPr>
              <w:t>Mokytojui</w:t>
            </w:r>
            <w:proofErr w:type="spellEnd"/>
            <w:r w:rsidRPr="00007494">
              <w:rPr>
                <w:color w:val="000000" w:themeColor="text1"/>
                <w:lang w:eastAsia="lt-LT"/>
              </w:rPr>
              <w:t xml:space="preserve"> </w:t>
            </w:r>
            <w:proofErr w:type="spellStart"/>
            <w:r w:rsidRPr="00007494">
              <w:rPr>
                <w:color w:val="000000" w:themeColor="text1"/>
                <w:lang w:eastAsia="lt-LT"/>
              </w:rPr>
              <w:t>patarima</w:t>
            </w:r>
            <w:proofErr w:type="spellEnd"/>
            <w:r w:rsidRPr="00007494">
              <w:rPr>
                <w:color w:val="000000" w:themeColor="text1"/>
                <w:lang w:eastAsia="lt-LT"/>
              </w:rPr>
              <w:t xml:space="preserve"> į </w:t>
            </w:r>
            <w:proofErr w:type="spellStart"/>
            <w:r w:rsidRPr="00007494">
              <w:rPr>
                <w:color w:val="000000" w:themeColor="text1"/>
                <w:lang w:eastAsia="lt-LT"/>
              </w:rPr>
              <w:t>romantizmo</w:t>
            </w:r>
            <w:proofErr w:type="spellEnd"/>
            <w:r w:rsidRPr="00007494">
              <w:rPr>
                <w:color w:val="000000" w:themeColor="text1"/>
                <w:lang w:eastAsia="lt-LT"/>
              </w:rPr>
              <w:t xml:space="preserve"> </w:t>
            </w:r>
            <w:proofErr w:type="spellStart"/>
            <w:r w:rsidRPr="00007494">
              <w:rPr>
                <w:color w:val="000000" w:themeColor="text1"/>
                <w:lang w:eastAsia="lt-LT"/>
              </w:rPr>
              <w:t>epochos</w:t>
            </w:r>
            <w:proofErr w:type="spellEnd"/>
            <w:r w:rsidRPr="00007494">
              <w:rPr>
                <w:color w:val="000000" w:themeColor="text1"/>
                <w:lang w:eastAsia="lt-LT"/>
              </w:rPr>
              <w:t xml:space="preserve"> menus </w:t>
            </w:r>
            <w:proofErr w:type="spellStart"/>
            <w:r w:rsidRPr="00007494">
              <w:rPr>
                <w:color w:val="000000" w:themeColor="text1"/>
                <w:lang w:eastAsia="lt-LT"/>
              </w:rPr>
              <w:t>taip</w:t>
            </w:r>
            <w:proofErr w:type="spellEnd"/>
            <w:r w:rsidRPr="00007494">
              <w:rPr>
                <w:color w:val="000000" w:themeColor="text1"/>
                <w:lang w:eastAsia="lt-LT"/>
              </w:rPr>
              <w:t xml:space="preserve"> pat </w:t>
            </w:r>
            <w:proofErr w:type="spellStart"/>
            <w:r w:rsidRPr="00007494">
              <w:rPr>
                <w:color w:val="000000" w:themeColor="text1"/>
                <w:lang w:eastAsia="lt-LT"/>
              </w:rPr>
              <w:t>žvelgti</w:t>
            </w:r>
            <w:proofErr w:type="spellEnd"/>
            <w:r w:rsidRPr="00007494">
              <w:rPr>
                <w:color w:val="000000" w:themeColor="text1"/>
                <w:lang w:eastAsia="lt-LT"/>
              </w:rPr>
              <w:t xml:space="preserve"> </w:t>
            </w:r>
            <w:proofErr w:type="spellStart"/>
            <w:r w:rsidRPr="00007494">
              <w:rPr>
                <w:color w:val="000000" w:themeColor="text1"/>
                <w:lang w:eastAsia="lt-LT"/>
              </w:rPr>
              <w:t>menamo</w:t>
            </w:r>
            <w:proofErr w:type="spellEnd"/>
            <w:r w:rsidRPr="00007494">
              <w:rPr>
                <w:color w:val="000000" w:themeColor="text1"/>
                <w:lang w:eastAsia="lt-LT"/>
              </w:rPr>
              <w:t xml:space="preserve"> </w:t>
            </w:r>
            <w:proofErr w:type="spellStart"/>
            <w:r w:rsidRPr="00007494">
              <w:rPr>
                <w:color w:val="000000" w:themeColor="text1"/>
                <w:lang w:eastAsia="lt-LT"/>
              </w:rPr>
              <w:t>herojaus</w:t>
            </w:r>
            <w:proofErr w:type="spellEnd"/>
            <w:r w:rsidRPr="00007494">
              <w:rPr>
                <w:color w:val="000000" w:themeColor="text1"/>
                <w:lang w:eastAsia="lt-LT"/>
              </w:rPr>
              <w:t xml:space="preserve"> </w:t>
            </w:r>
            <w:proofErr w:type="spellStart"/>
            <w:r w:rsidR="00881305" w:rsidRPr="00007494">
              <w:rPr>
                <w:color w:val="000000" w:themeColor="text1"/>
                <w:lang w:eastAsia="lt-LT"/>
              </w:rPr>
              <w:t>akimis</w:t>
            </w:r>
            <w:proofErr w:type="spellEnd"/>
            <w:r w:rsidRPr="00007494">
              <w:rPr>
                <w:color w:val="000000" w:themeColor="text1"/>
                <w:lang w:eastAsia="lt-LT"/>
              </w:rPr>
              <w:t xml:space="preserve">, </w:t>
            </w:r>
            <w:proofErr w:type="spellStart"/>
            <w:r w:rsidRPr="00007494">
              <w:rPr>
                <w:color w:val="000000" w:themeColor="text1"/>
                <w:lang w:eastAsia="lt-LT"/>
              </w:rPr>
              <w:t>stengiantis</w:t>
            </w:r>
            <w:proofErr w:type="spellEnd"/>
            <w:r w:rsidRPr="00007494">
              <w:rPr>
                <w:color w:val="000000" w:themeColor="text1"/>
                <w:lang w:eastAsia="lt-LT"/>
              </w:rPr>
              <w:t xml:space="preserve"> </w:t>
            </w:r>
            <w:proofErr w:type="spellStart"/>
            <w:r w:rsidRPr="00007494">
              <w:rPr>
                <w:color w:val="000000" w:themeColor="text1"/>
                <w:lang w:eastAsia="lt-LT"/>
              </w:rPr>
              <w:t>šios</w:t>
            </w:r>
            <w:proofErr w:type="spellEnd"/>
            <w:r w:rsidRPr="00007494">
              <w:rPr>
                <w:color w:val="000000" w:themeColor="text1"/>
                <w:lang w:eastAsia="lt-LT"/>
              </w:rPr>
              <w:t xml:space="preserve"> </w:t>
            </w:r>
            <w:proofErr w:type="spellStart"/>
            <w:r w:rsidRPr="00007494">
              <w:rPr>
                <w:color w:val="000000" w:themeColor="text1"/>
                <w:lang w:eastAsia="lt-LT"/>
              </w:rPr>
              <w:t>epochos</w:t>
            </w:r>
            <w:proofErr w:type="spellEnd"/>
            <w:r w:rsidRPr="00007494">
              <w:rPr>
                <w:color w:val="000000" w:themeColor="text1"/>
                <w:lang w:eastAsia="lt-LT"/>
              </w:rPr>
              <w:t xml:space="preserve"> </w:t>
            </w:r>
            <w:proofErr w:type="spellStart"/>
            <w:r w:rsidRPr="00007494">
              <w:rPr>
                <w:color w:val="000000" w:themeColor="text1"/>
                <w:lang w:eastAsia="lt-LT"/>
              </w:rPr>
              <w:t>meninio</w:t>
            </w:r>
            <w:proofErr w:type="spellEnd"/>
            <w:r w:rsidRPr="00007494">
              <w:rPr>
                <w:color w:val="000000" w:themeColor="text1"/>
                <w:lang w:eastAsia="lt-LT"/>
              </w:rPr>
              <w:t xml:space="preserve"> </w:t>
            </w:r>
            <w:proofErr w:type="spellStart"/>
            <w:r w:rsidRPr="00007494">
              <w:rPr>
                <w:color w:val="000000" w:themeColor="text1"/>
                <w:lang w:eastAsia="lt-LT"/>
              </w:rPr>
              <w:t>palikimo</w:t>
            </w:r>
            <w:proofErr w:type="spellEnd"/>
            <w:r w:rsidRPr="00007494">
              <w:rPr>
                <w:color w:val="000000" w:themeColor="text1"/>
                <w:lang w:eastAsia="lt-LT"/>
              </w:rPr>
              <w:t xml:space="preserve"> </w:t>
            </w:r>
            <w:proofErr w:type="spellStart"/>
            <w:r w:rsidRPr="00007494">
              <w:rPr>
                <w:color w:val="000000" w:themeColor="text1"/>
                <w:lang w:eastAsia="lt-LT"/>
              </w:rPr>
              <w:t>kontekste</w:t>
            </w:r>
            <w:proofErr w:type="spellEnd"/>
            <w:r w:rsidRPr="00007494">
              <w:rPr>
                <w:color w:val="000000" w:themeColor="text1"/>
                <w:lang w:eastAsia="lt-LT"/>
              </w:rPr>
              <w:t xml:space="preserve"> </w:t>
            </w:r>
            <w:proofErr w:type="spellStart"/>
            <w:r w:rsidRPr="00007494">
              <w:rPr>
                <w:color w:val="000000" w:themeColor="text1"/>
                <w:lang w:eastAsia="lt-LT"/>
              </w:rPr>
              <w:t>ieškoti</w:t>
            </w:r>
            <w:proofErr w:type="spellEnd"/>
            <w:r w:rsidRPr="00007494">
              <w:rPr>
                <w:color w:val="000000" w:themeColor="text1"/>
                <w:lang w:eastAsia="lt-LT"/>
              </w:rPr>
              <w:t xml:space="preserve"> </w:t>
            </w:r>
            <w:proofErr w:type="spellStart"/>
            <w:r w:rsidRPr="00007494">
              <w:rPr>
                <w:color w:val="000000" w:themeColor="text1"/>
                <w:lang w:eastAsia="lt-LT"/>
              </w:rPr>
              <w:t>patrauklių</w:t>
            </w:r>
            <w:proofErr w:type="spellEnd"/>
            <w:r w:rsidRPr="00007494">
              <w:rPr>
                <w:color w:val="000000" w:themeColor="text1"/>
                <w:lang w:eastAsia="lt-LT"/>
              </w:rPr>
              <w:t xml:space="preserve"> mokymo </w:t>
            </w:r>
            <w:proofErr w:type="spellStart"/>
            <w:r w:rsidRPr="00007494">
              <w:rPr>
                <w:color w:val="000000" w:themeColor="text1"/>
                <w:lang w:eastAsia="lt-LT"/>
              </w:rPr>
              <w:t>formų</w:t>
            </w:r>
            <w:proofErr w:type="spellEnd"/>
            <w:r w:rsidRPr="00007494">
              <w:rPr>
                <w:color w:val="000000" w:themeColor="text1"/>
                <w:lang w:eastAsia="lt-LT"/>
              </w:rPr>
              <w:t xml:space="preserve">, </w:t>
            </w:r>
            <w:proofErr w:type="spellStart"/>
            <w:r w:rsidRPr="00007494">
              <w:rPr>
                <w:color w:val="000000" w:themeColor="text1"/>
                <w:lang w:eastAsia="lt-LT"/>
              </w:rPr>
              <w:t>taikyti</w:t>
            </w:r>
            <w:proofErr w:type="spellEnd"/>
            <w:r w:rsidRPr="00007494">
              <w:rPr>
                <w:color w:val="000000" w:themeColor="text1"/>
                <w:lang w:eastAsia="lt-LT"/>
              </w:rPr>
              <w:t xml:space="preserve"> </w:t>
            </w:r>
            <w:proofErr w:type="spellStart"/>
            <w:r w:rsidRPr="00007494">
              <w:rPr>
                <w:color w:val="000000" w:themeColor="text1"/>
                <w:lang w:eastAsia="lt-LT"/>
              </w:rPr>
              <w:t>kūrybinę-patyriminę</w:t>
            </w:r>
            <w:proofErr w:type="spellEnd"/>
            <w:r w:rsidRPr="00007494">
              <w:rPr>
                <w:color w:val="000000" w:themeColor="text1"/>
                <w:lang w:eastAsia="lt-LT"/>
              </w:rPr>
              <w:t xml:space="preserve"> </w:t>
            </w:r>
            <w:proofErr w:type="spellStart"/>
            <w:r w:rsidRPr="00007494">
              <w:rPr>
                <w:color w:val="000000" w:themeColor="text1"/>
                <w:lang w:eastAsia="lt-LT"/>
              </w:rPr>
              <w:t>veiklą</w:t>
            </w:r>
            <w:proofErr w:type="spellEnd"/>
            <w:r w:rsidRPr="00007494">
              <w:rPr>
                <w:color w:val="000000" w:themeColor="text1"/>
                <w:lang w:eastAsia="lt-LT"/>
              </w:rPr>
              <w:t xml:space="preserve">, </w:t>
            </w:r>
            <w:proofErr w:type="spellStart"/>
            <w:r w:rsidRPr="00007494">
              <w:rPr>
                <w:color w:val="000000" w:themeColor="text1"/>
                <w:lang w:eastAsia="lt-LT"/>
              </w:rPr>
              <w:t>siejant</w:t>
            </w:r>
            <w:proofErr w:type="spellEnd"/>
            <w:r w:rsidRPr="00007494">
              <w:rPr>
                <w:color w:val="000000" w:themeColor="text1"/>
                <w:lang w:eastAsia="lt-LT"/>
              </w:rPr>
              <w:t xml:space="preserve"> </w:t>
            </w:r>
            <w:proofErr w:type="spellStart"/>
            <w:r w:rsidRPr="00007494">
              <w:rPr>
                <w:color w:val="000000" w:themeColor="text1"/>
                <w:lang w:eastAsia="lt-LT"/>
              </w:rPr>
              <w:t>j</w:t>
            </w:r>
            <w:r w:rsidR="00881305" w:rsidRPr="00007494">
              <w:rPr>
                <w:color w:val="000000" w:themeColor="text1"/>
                <w:lang w:eastAsia="lt-LT"/>
              </w:rPr>
              <w:t>ą</w:t>
            </w:r>
            <w:proofErr w:type="spellEnd"/>
            <w:r w:rsidRPr="00007494">
              <w:rPr>
                <w:color w:val="000000" w:themeColor="text1"/>
                <w:lang w:eastAsia="lt-LT"/>
              </w:rPr>
              <w:t xml:space="preserve"> </w:t>
            </w:r>
            <w:proofErr w:type="spellStart"/>
            <w:r w:rsidRPr="00007494">
              <w:rPr>
                <w:color w:val="000000" w:themeColor="text1"/>
                <w:lang w:eastAsia="lt-LT"/>
              </w:rPr>
              <w:t>su</w:t>
            </w:r>
            <w:proofErr w:type="spellEnd"/>
            <w:r w:rsidRPr="00007494">
              <w:rPr>
                <w:color w:val="000000" w:themeColor="text1"/>
                <w:lang w:eastAsia="lt-LT"/>
              </w:rPr>
              <w:t xml:space="preserve"> </w:t>
            </w:r>
            <w:proofErr w:type="spellStart"/>
            <w:r w:rsidRPr="00007494">
              <w:rPr>
                <w:color w:val="000000" w:themeColor="text1"/>
                <w:lang w:eastAsia="lt-LT"/>
              </w:rPr>
              <w:t>dabarties</w:t>
            </w:r>
            <w:proofErr w:type="spellEnd"/>
            <w:r w:rsidRPr="00007494">
              <w:rPr>
                <w:color w:val="000000" w:themeColor="text1"/>
                <w:lang w:eastAsia="lt-LT"/>
              </w:rPr>
              <w:t xml:space="preserve"> </w:t>
            </w:r>
            <w:proofErr w:type="spellStart"/>
            <w:r w:rsidRPr="00007494">
              <w:rPr>
                <w:color w:val="000000" w:themeColor="text1"/>
                <w:lang w:eastAsia="lt-LT"/>
              </w:rPr>
              <w:t>visuomenės</w:t>
            </w:r>
            <w:proofErr w:type="spellEnd"/>
            <w:r w:rsidRPr="00007494">
              <w:rPr>
                <w:color w:val="000000" w:themeColor="text1"/>
                <w:lang w:eastAsia="lt-LT"/>
              </w:rPr>
              <w:t xml:space="preserve"> </w:t>
            </w:r>
            <w:proofErr w:type="spellStart"/>
            <w:r w:rsidRPr="00007494">
              <w:rPr>
                <w:color w:val="000000" w:themeColor="text1"/>
                <w:lang w:eastAsia="lt-LT"/>
              </w:rPr>
              <w:t>aktualijomis</w:t>
            </w:r>
            <w:proofErr w:type="spellEnd"/>
            <w:r w:rsidRPr="00007494">
              <w:rPr>
                <w:color w:val="000000" w:themeColor="text1"/>
                <w:lang w:eastAsia="lt-LT"/>
              </w:rPr>
              <w:t xml:space="preserve">, </w:t>
            </w:r>
            <w:proofErr w:type="spellStart"/>
            <w:r w:rsidRPr="00007494">
              <w:rPr>
                <w:color w:val="000000" w:themeColor="text1"/>
                <w:lang w:eastAsia="lt-LT"/>
              </w:rPr>
              <w:t>virtualiomis</w:t>
            </w:r>
            <w:proofErr w:type="spellEnd"/>
            <w:r w:rsidRPr="00007494">
              <w:rPr>
                <w:color w:val="000000" w:themeColor="text1"/>
                <w:lang w:eastAsia="lt-LT"/>
              </w:rPr>
              <w:t xml:space="preserve"> meno </w:t>
            </w:r>
            <w:proofErr w:type="spellStart"/>
            <w:r w:rsidRPr="00007494">
              <w:rPr>
                <w:color w:val="000000" w:themeColor="text1"/>
                <w:lang w:eastAsia="lt-LT"/>
              </w:rPr>
              <w:t>eksponavimo</w:t>
            </w:r>
            <w:proofErr w:type="spellEnd"/>
            <w:r w:rsidRPr="00007494">
              <w:rPr>
                <w:color w:val="000000" w:themeColor="text1"/>
                <w:lang w:eastAsia="lt-LT"/>
              </w:rPr>
              <w:t xml:space="preserve"> </w:t>
            </w:r>
            <w:proofErr w:type="spellStart"/>
            <w:r w:rsidRPr="00007494">
              <w:rPr>
                <w:color w:val="000000" w:themeColor="text1"/>
                <w:lang w:eastAsia="lt-LT"/>
              </w:rPr>
              <w:t>platformomis</w:t>
            </w:r>
            <w:proofErr w:type="spellEnd"/>
            <w:r w:rsidRPr="00007494">
              <w:rPr>
                <w:color w:val="000000" w:themeColor="text1"/>
                <w:lang w:eastAsia="lt-LT"/>
              </w:rPr>
              <w:t xml:space="preserve"> </w:t>
            </w:r>
            <w:proofErr w:type="spellStart"/>
            <w:r w:rsidRPr="00007494">
              <w:rPr>
                <w:color w:val="000000" w:themeColor="text1"/>
                <w:lang w:eastAsia="lt-LT"/>
              </w:rPr>
              <w:t>bei</w:t>
            </w:r>
            <w:proofErr w:type="spellEnd"/>
            <w:r w:rsidRPr="00007494">
              <w:rPr>
                <w:color w:val="000000" w:themeColor="text1"/>
                <w:lang w:eastAsia="lt-LT"/>
              </w:rPr>
              <w:t xml:space="preserve"> </w:t>
            </w:r>
            <w:proofErr w:type="spellStart"/>
            <w:r w:rsidRPr="00007494">
              <w:rPr>
                <w:color w:val="000000" w:themeColor="text1"/>
                <w:lang w:eastAsia="lt-LT"/>
              </w:rPr>
              <w:t>stengiantis</w:t>
            </w:r>
            <w:proofErr w:type="spellEnd"/>
            <w:r w:rsidRPr="00007494">
              <w:rPr>
                <w:color w:val="000000" w:themeColor="text1"/>
                <w:lang w:eastAsia="lt-LT"/>
              </w:rPr>
              <w:t xml:space="preserve"> </w:t>
            </w:r>
            <w:proofErr w:type="spellStart"/>
            <w:r w:rsidRPr="00007494">
              <w:rPr>
                <w:color w:val="000000" w:themeColor="text1"/>
                <w:lang w:eastAsia="lt-LT"/>
              </w:rPr>
              <w:t>atliepti</w:t>
            </w:r>
            <w:proofErr w:type="spellEnd"/>
            <w:r w:rsidRPr="00007494">
              <w:rPr>
                <w:color w:val="000000" w:themeColor="text1"/>
                <w:lang w:eastAsia="lt-LT"/>
              </w:rPr>
              <w:t xml:space="preserve"> </w:t>
            </w:r>
            <w:proofErr w:type="spellStart"/>
            <w:r w:rsidRPr="00007494">
              <w:rPr>
                <w:color w:val="000000" w:themeColor="text1"/>
                <w:lang w:eastAsia="lt-LT"/>
              </w:rPr>
              <w:t>atliepti</w:t>
            </w:r>
            <w:proofErr w:type="spellEnd"/>
            <w:r w:rsidRPr="00007494">
              <w:rPr>
                <w:color w:val="000000" w:themeColor="text1"/>
                <w:lang w:eastAsia="lt-LT"/>
              </w:rPr>
              <w:t xml:space="preserve"> Z, alfa </w:t>
            </w:r>
            <w:proofErr w:type="spellStart"/>
            <w:r w:rsidRPr="00007494">
              <w:rPr>
                <w:color w:val="000000" w:themeColor="text1"/>
                <w:lang w:eastAsia="lt-LT"/>
              </w:rPr>
              <w:t>bei</w:t>
            </w:r>
            <w:proofErr w:type="spellEnd"/>
            <w:r w:rsidRPr="00007494">
              <w:rPr>
                <w:color w:val="000000" w:themeColor="text1"/>
                <w:lang w:eastAsia="lt-LT"/>
              </w:rPr>
              <w:t xml:space="preserve"> </w:t>
            </w:r>
            <w:proofErr w:type="spellStart"/>
            <w:r w:rsidRPr="00007494">
              <w:rPr>
                <w:color w:val="000000" w:themeColor="text1"/>
                <w:lang w:eastAsia="lt-LT"/>
              </w:rPr>
              <w:t>kitų</w:t>
            </w:r>
            <w:proofErr w:type="spellEnd"/>
            <w:r w:rsidRPr="00007494">
              <w:rPr>
                <w:color w:val="000000" w:themeColor="text1"/>
                <w:lang w:eastAsia="lt-LT"/>
              </w:rPr>
              <w:t xml:space="preserve"> </w:t>
            </w:r>
            <w:proofErr w:type="spellStart"/>
            <w:r w:rsidRPr="00007494">
              <w:rPr>
                <w:color w:val="000000" w:themeColor="text1"/>
                <w:lang w:eastAsia="lt-LT"/>
              </w:rPr>
              <w:t>kartų</w:t>
            </w:r>
            <w:proofErr w:type="spellEnd"/>
            <w:r w:rsidRPr="00007494">
              <w:rPr>
                <w:color w:val="000000" w:themeColor="text1"/>
                <w:lang w:eastAsia="lt-LT"/>
              </w:rPr>
              <w:t xml:space="preserve"> </w:t>
            </w:r>
            <w:proofErr w:type="spellStart"/>
            <w:r w:rsidRPr="00007494">
              <w:rPr>
                <w:color w:val="000000" w:themeColor="text1"/>
                <w:lang w:eastAsia="lt-LT"/>
              </w:rPr>
              <w:t>poreikius</w:t>
            </w:r>
            <w:proofErr w:type="spellEnd"/>
            <w:r w:rsidRPr="00007494">
              <w:rPr>
                <w:color w:val="000000" w:themeColor="text1"/>
                <w:lang w:eastAsia="lt-LT"/>
              </w:rPr>
              <w:t>.</w:t>
            </w:r>
          </w:p>
        </w:tc>
      </w:tr>
    </w:tbl>
    <w:p w14:paraId="60C1F403" w14:textId="77777777" w:rsidR="006F2B9A" w:rsidRDefault="006F2B9A" w:rsidP="000147D9">
      <w:pPr>
        <w:spacing w:after="120"/>
        <w:textAlignment w:val="baseline"/>
        <w:rPr>
          <w:lang w:eastAsia="lt-LT"/>
        </w:rPr>
        <w:sectPr w:rsidR="006F2B9A" w:rsidSect="003755E3">
          <w:pgSz w:w="12240" w:h="15840"/>
          <w:pgMar w:top="1134" w:right="1325" w:bottom="567" w:left="1134" w:header="567" w:footer="567" w:gutter="0"/>
          <w:cols w:space="708"/>
          <w:titlePg/>
          <w:docGrid w:linePitch="360"/>
        </w:sectPr>
      </w:pPr>
    </w:p>
    <w:p w14:paraId="5AE6E39E" w14:textId="77777777" w:rsidR="009227F8" w:rsidRPr="00007494" w:rsidRDefault="009227F8" w:rsidP="000147D9">
      <w:pPr>
        <w:spacing w:after="120"/>
        <w:textAlignment w:val="baseline"/>
        <w:rPr>
          <w:lang w:eastAsia="lt-LT"/>
        </w:rPr>
      </w:pPr>
    </w:p>
    <w:p w14:paraId="3414953F" w14:textId="66B6F8C4" w:rsidR="006B7511" w:rsidRDefault="007E7FB4" w:rsidP="00267D39">
      <w:pPr>
        <w:pStyle w:val="Antrat2"/>
        <w:spacing w:after="120"/>
        <w:rPr>
          <w:rFonts w:ascii="Times New Roman" w:hAnsi="Times New Roman" w:cs="Times New Roman"/>
          <w:color w:val="auto"/>
          <w:sz w:val="24"/>
          <w:szCs w:val="24"/>
        </w:rPr>
      </w:pPr>
      <w:bookmarkStart w:id="6" w:name="_Toc137206596"/>
      <w:r w:rsidRPr="00007494">
        <w:rPr>
          <w:rFonts w:ascii="Times New Roman" w:hAnsi="Times New Roman" w:cs="Times New Roman"/>
          <w:color w:val="auto"/>
          <w:sz w:val="24"/>
          <w:szCs w:val="24"/>
        </w:rPr>
        <w:t>2.2.</w:t>
      </w:r>
      <w:r w:rsidR="009803E8" w:rsidRPr="00007494">
        <w:rPr>
          <w:rFonts w:ascii="Times New Roman" w:hAnsi="Times New Roman" w:cs="Times New Roman"/>
          <w:color w:val="auto"/>
          <w:sz w:val="24"/>
          <w:szCs w:val="24"/>
          <w:lang w:val="lt-LT"/>
        </w:rPr>
        <w:t> </w:t>
      </w:r>
      <w:r w:rsidR="00EB1412" w:rsidRPr="00007494">
        <w:rPr>
          <w:rFonts w:ascii="Times New Roman" w:hAnsi="Times New Roman" w:cs="Times New Roman"/>
          <w:color w:val="auto"/>
          <w:sz w:val="24"/>
          <w:szCs w:val="24"/>
        </w:rPr>
        <w:t xml:space="preserve">IV </w:t>
      </w:r>
      <w:proofErr w:type="spellStart"/>
      <w:r w:rsidR="00EB1412" w:rsidRPr="00007494">
        <w:rPr>
          <w:rFonts w:ascii="Times New Roman" w:hAnsi="Times New Roman" w:cs="Times New Roman"/>
          <w:color w:val="auto"/>
          <w:sz w:val="24"/>
          <w:szCs w:val="24"/>
        </w:rPr>
        <w:t>gimnazijos</w:t>
      </w:r>
      <w:proofErr w:type="spellEnd"/>
      <w:r w:rsidR="006B7511" w:rsidRPr="00007494">
        <w:rPr>
          <w:rFonts w:ascii="Times New Roman" w:hAnsi="Times New Roman" w:cs="Times New Roman"/>
          <w:color w:val="auto"/>
          <w:sz w:val="24"/>
          <w:szCs w:val="24"/>
        </w:rPr>
        <w:t xml:space="preserve"> </w:t>
      </w:r>
      <w:proofErr w:type="spellStart"/>
      <w:r w:rsidR="006B7511" w:rsidRPr="00007494">
        <w:rPr>
          <w:rFonts w:ascii="Times New Roman" w:hAnsi="Times New Roman" w:cs="Times New Roman"/>
          <w:color w:val="auto"/>
          <w:sz w:val="24"/>
          <w:szCs w:val="24"/>
        </w:rPr>
        <w:t>klasė</w:t>
      </w:r>
      <w:bookmarkEnd w:id="6"/>
      <w:proofErr w:type="spellEnd"/>
    </w:p>
    <w:p w14:paraId="14726547" w14:textId="77777777" w:rsidR="009227F8" w:rsidRPr="009227F8" w:rsidRDefault="009227F8" w:rsidP="009227F8"/>
    <w:p w14:paraId="6EE9F1C0" w14:textId="2B107F77" w:rsidR="00785FC9" w:rsidRDefault="00785FC9" w:rsidP="000147D9">
      <w:pPr>
        <w:textAlignment w:val="baseline"/>
        <w:rPr>
          <w:rStyle w:val="eop"/>
          <w:rFonts w:eastAsiaTheme="majorEastAsia"/>
          <w:b/>
        </w:rPr>
      </w:pPr>
      <w:r w:rsidRPr="00785FC9">
        <w:rPr>
          <w:rStyle w:val="normaltextrun"/>
          <w:rFonts w:eastAsiaTheme="majorEastAsia"/>
          <w:b/>
        </w:rPr>
        <w:t>MENŲ ISTORIJOS ILGALAIKIO PLANO RENGIMAS</w:t>
      </w:r>
      <w:r w:rsidRPr="00785FC9">
        <w:rPr>
          <w:rStyle w:val="eop"/>
          <w:rFonts w:eastAsiaTheme="majorEastAsia"/>
          <w:b/>
        </w:rPr>
        <w:t> </w:t>
      </w:r>
    </w:p>
    <w:p w14:paraId="7CC70B4E" w14:textId="77777777" w:rsidR="009227F8" w:rsidRDefault="009227F8" w:rsidP="009227F8">
      <w:pPr>
        <w:pStyle w:val="paragraph"/>
        <w:spacing w:before="0" w:beforeAutospacing="0" w:after="0" w:afterAutospacing="0"/>
        <w:jc w:val="both"/>
        <w:textAlignment w:val="baseline"/>
        <w:rPr>
          <w:rStyle w:val="eop"/>
          <w:rFonts w:eastAsiaTheme="majorEastAsia"/>
          <w:b/>
        </w:rPr>
      </w:pPr>
    </w:p>
    <w:p w14:paraId="4EFEF063" w14:textId="5646FF90" w:rsidR="00785FC9" w:rsidRDefault="00785FC9" w:rsidP="009227F8">
      <w:pPr>
        <w:pStyle w:val="paragraph"/>
        <w:spacing w:before="0" w:beforeAutospacing="0" w:after="0" w:afterAutospacing="0"/>
        <w:jc w:val="both"/>
        <w:textAlignment w:val="baseline"/>
        <w:rPr>
          <w:rStyle w:val="eop"/>
          <w:rFonts w:eastAsiaTheme="majorEastAsia"/>
        </w:rPr>
      </w:pPr>
      <w:proofErr w:type="spellStart"/>
      <w:r w:rsidRPr="006F0CDC">
        <w:rPr>
          <w:rStyle w:val="normaltextrun"/>
          <w:rFonts w:eastAsiaTheme="majorEastAsia"/>
        </w:rPr>
        <w:t>Dėl</w:t>
      </w:r>
      <w:proofErr w:type="spellEnd"/>
      <w:r w:rsidRPr="006F0CDC">
        <w:rPr>
          <w:rStyle w:val="normaltextrun"/>
          <w:rFonts w:eastAsiaTheme="majorEastAsia"/>
        </w:rPr>
        <w:t xml:space="preserve"> </w:t>
      </w:r>
      <w:proofErr w:type="spellStart"/>
      <w:r w:rsidRPr="006F0CDC">
        <w:rPr>
          <w:rStyle w:val="normaltextrun"/>
          <w:rFonts w:eastAsiaTheme="majorEastAsia"/>
        </w:rPr>
        <w:t>ilgalaikio</w:t>
      </w:r>
      <w:proofErr w:type="spellEnd"/>
      <w:r w:rsidRPr="006F0CDC">
        <w:rPr>
          <w:rStyle w:val="normaltextrun"/>
          <w:rFonts w:eastAsiaTheme="majorEastAsia"/>
        </w:rPr>
        <w:t xml:space="preserve"> plano </w:t>
      </w:r>
      <w:proofErr w:type="spellStart"/>
      <w:r w:rsidRPr="006F0CDC">
        <w:rPr>
          <w:rStyle w:val="normaltextrun"/>
          <w:rFonts w:eastAsiaTheme="majorEastAsia"/>
        </w:rPr>
        <w:t>formos</w:t>
      </w:r>
      <w:proofErr w:type="spellEnd"/>
      <w:r w:rsidRPr="006F0CDC">
        <w:rPr>
          <w:rStyle w:val="normaltextrun"/>
          <w:rFonts w:eastAsiaTheme="majorEastAsia"/>
        </w:rPr>
        <w:t xml:space="preserve"> </w:t>
      </w:r>
      <w:proofErr w:type="spellStart"/>
      <w:r w:rsidRPr="006F0CDC">
        <w:rPr>
          <w:rStyle w:val="normaltextrun"/>
          <w:rFonts w:eastAsiaTheme="majorEastAsia"/>
        </w:rPr>
        <w:t>susitaria</w:t>
      </w:r>
      <w:proofErr w:type="spellEnd"/>
      <w:r w:rsidRPr="006F0CDC">
        <w:rPr>
          <w:rStyle w:val="normaltextrun"/>
          <w:rFonts w:eastAsiaTheme="majorEastAsia"/>
        </w:rPr>
        <w:t xml:space="preserve"> mokyklos </w:t>
      </w:r>
      <w:proofErr w:type="spellStart"/>
      <w:r w:rsidRPr="006F0CDC">
        <w:rPr>
          <w:rStyle w:val="normaltextrun"/>
          <w:rFonts w:eastAsiaTheme="majorEastAsia"/>
        </w:rPr>
        <w:t>bendruomenė</w:t>
      </w:r>
      <w:proofErr w:type="spellEnd"/>
      <w:r w:rsidRPr="006F0CDC">
        <w:rPr>
          <w:rStyle w:val="normaltextrun"/>
          <w:rFonts w:eastAsiaTheme="majorEastAsia"/>
        </w:rPr>
        <w:t xml:space="preserve">, </w:t>
      </w:r>
      <w:proofErr w:type="spellStart"/>
      <w:r w:rsidRPr="006F0CDC">
        <w:rPr>
          <w:rStyle w:val="normaltextrun"/>
          <w:rFonts w:eastAsiaTheme="majorEastAsia"/>
        </w:rPr>
        <w:t>tačiau</w:t>
      </w:r>
      <w:proofErr w:type="spellEnd"/>
      <w:r w:rsidRPr="006F0CDC">
        <w:rPr>
          <w:rStyle w:val="normaltextrun"/>
          <w:rFonts w:eastAsiaTheme="majorEastAsia"/>
        </w:rPr>
        <w:t xml:space="preserve"> </w:t>
      </w:r>
      <w:proofErr w:type="spellStart"/>
      <w:r w:rsidRPr="006F0CDC">
        <w:rPr>
          <w:rStyle w:val="normaltextrun"/>
          <w:rFonts w:eastAsiaTheme="majorEastAsia"/>
        </w:rPr>
        <w:t>nebūtina</w:t>
      </w:r>
      <w:proofErr w:type="spellEnd"/>
      <w:r w:rsidRPr="006F0CDC">
        <w:rPr>
          <w:rStyle w:val="normaltextrun"/>
          <w:rFonts w:eastAsiaTheme="majorEastAsia"/>
        </w:rPr>
        <w:t xml:space="preserve"> </w:t>
      </w:r>
      <w:proofErr w:type="spellStart"/>
      <w:r w:rsidRPr="006F0CDC">
        <w:rPr>
          <w:rStyle w:val="normaltextrun"/>
          <w:rFonts w:eastAsiaTheme="majorEastAsia"/>
        </w:rPr>
        <w:t>siekti</w:t>
      </w:r>
      <w:proofErr w:type="spellEnd"/>
      <w:r w:rsidRPr="006F0CDC">
        <w:rPr>
          <w:rStyle w:val="normaltextrun"/>
          <w:rFonts w:eastAsiaTheme="majorEastAsia"/>
        </w:rPr>
        <w:t xml:space="preserve"> </w:t>
      </w:r>
      <w:proofErr w:type="spellStart"/>
      <w:r w:rsidRPr="006F0CDC">
        <w:rPr>
          <w:rStyle w:val="normaltextrun"/>
          <w:rFonts w:eastAsiaTheme="majorEastAsia"/>
        </w:rPr>
        <w:t>vienodos</w:t>
      </w:r>
      <w:proofErr w:type="spellEnd"/>
      <w:r w:rsidRPr="006F0CDC">
        <w:rPr>
          <w:rStyle w:val="normaltextrun"/>
          <w:rFonts w:eastAsiaTheme="majorEastAsia"/>
        </w:rPr>
        <w:t xml:space="preserve"> </w:t>
      </w:r>
      <w:proofErr w:type="spellStart"/>
      <w:r w:rsidRPr="006F0CDC">
        <w:rPr>
          <w:rStyle w:val="normaltextrun"/>
          <w:rFonts w:eastAsiaTheme="majorEastAsia"/>
        </w:rPr>
        <w:t>formos</w:t>
      </w:r>
      <w:proofErr w:type="spellEnd"/>
      <w:r w:rsidRPr="006F0CDC">
        <w:rPr>
          <w:rStyle w:val="normaltextrun"/>
          <w:rFonts w:eastAsiaTheme="majorEastAsia"/>
        </w:rPr>
        <w:t xml:space="preserve">. </w:t>
      </w:r>
      <w:proofErr w:type="spellStart"/>
      <w:r w:rsidRPr="006F0CDC">
        <w:rPr>
          <w:rStyle w:val="normaltextrun"/>
          <w:rFonts w:eastAsiaTheme="majorEastAsia"/>
        </w:rPr>
        <w:t>Skirtingų</w:t>
      </w:r>
      <w:proofErr w:type="spellEnd"/>
      <w:r w:rsidRPr="006F0CDC">
        <w:rPr>
          <w:rStyle w:val="normaltextrun"/>
          <w:rFonts w:eastAsiaTheme="majorEastAsia"/>
        </w:rPr>
        <w:t xml:space="preserve"> </w:t>
      </w:r>
      <w:proofErr w:type="spellStart"/>
      <w:r w:rsidRPr="006F0CDC">
        <w:rPr>
          <w:rStyle w:val="normaltextrun"/>
          <w:rFonts w:eastAsiaTheme="majorEastAsia"/>
        </w:rPr>
        <w:t>dalykų</w:t>
      </w:r>
      <w:proofErr w:type="spellEnd"/>
      <w:r w:rsidRPr="006F0CDC">
        <w:rPr>
          <w:rStyle w:val="normaltextrun"/>
          <w:rFonts w:eastAsiaTheme="majorEastAsia"/>
        </w:rPr>
        <w:t xml:space="preserve"> </w:t>
      </w:r>
      <w:proofErr w:type="spellStart"/>
      <w:r w:rsidRPr="006F0CDC">
        <w:rPr>
          <w:rStyle w:val="normaltextrun"/>
          <w:rFonts w:eastAsiaTheme="majorEastAsia"/>
        </w:rPr>
        <w:t>ar</w:t>
      </w:r>
      <w:proofErr w:type="spellEnd"/>
      <w:r w:rsidRPr="006F0CDC">
        <w:rPr>
          <w:rStyle w:val="normaltextrun"/>
          <w:rFonts w:eastAsiaTheme="majorEastAsia"/>
        </w:rPr>
        <w:t xml:space="preserve"> </w:t>
      </w:r>
      <w:proofErr w:type="spellStart"/>
      <w:r w:rsidRPr="006F0CDC">
        <w:rPr>
          <w:rStyle w:val="normaltextrun"/>
          <w:rFonts w:eastAsiaTheme="majorEastAsia"/>
        </w:rPr>
        <w:t>dalykų</w:t>
      </w:r>
      <w:proofErr w:type="spellEnd"/>
      <w:r w:rsidRPr="006F0CDC">
        <w:rPr>
          <w:rStyle w:val="normaltextrun"/>
          <w:rFonts w:eastAsiaTheme="majorEastAsia"/>
        </w:rPr>
        <w:t xml:space="preserve"> </w:t>
      </w:r>
      <w:proofErr w:type="spellStart"/>
      <w:r w:rsidRPr="006F0CDC">
        <w:rPr>
          <w:rStyle w:val="normaltextrun"/>
          <w:rFonts w:eastAsiaTheme="majorEastAsia"/>
        </w:rPr>
        <w:t>grupių</w:t>
      </w:r>
      <w:proofErr w:type="spellEnd"/>
      <w:r w:rsidRPr="006F0CDC">
        <w:rPr>
          <w:rStyle w:val="normaltextrun"/>
          <w:rFonts w:eastAsiaTheme="majorEastAsia"/>
        </w:rPr>
        <w:t xml:space="preserve"> </w:t>
      </w:r>
      <w:proofErr w:type="spellStart"/>
      <w:r w:rsidRPr="006F0CDC">
        <w:rPr>
          <w:rStyle w:val="normaltextrun"/>
          <w:rFonts w:eastAsiaTheme="majorEastAsia"/>
        </w:rPr>
        <w:t>ilgalaikių</w:t>
      </w:r>
      <w:proofErr w:type="spellEnd"/>
      <w:r w:rsidRPr="006F0CDC">
        <w:rPr>
          <w:rStyle w:val="normaltextrun"/>
          <w:rFonts w:eastAsiaTheme="majorEastAsia"/>
        </w:rPr>
        <w:t xml:space="preserve"> </w:t>
      </w:r>
      <w:proofErr w:type="spellStart"/>
      <w:r w:rsidRPr="006F0CDC">
        <w:rPr>
          <w:rStyle w:val="normaltextrun"/>
          <w:rFonts w:eastAsiaTheme="majorEastAsia"/>
        </w:rPr>
        <w:t>planų</w:t>
      </w:r>
      <w:proofErr w:type="spellEnd"/>
      <w:r w:rsidRPr="006F0CDC">
        <w:rPr>
          <w:rStyle w:val="normaltextrun"/>
          <w:rFonts w:eastAsiaTheme="majorEastAsia"/>
        </w:rPr>
        <w:t xml:space="preserve"> forma </w:t>
      </w:r>
      <w:proofErr w:type="spellStart"/>
      <w:r w:rsidRPr="006F0CDC">
        <w:rPr>
          <w:rStyle w:val="normaltextrun"/>
          <w:rFonts w:eastAsiaTheme="majorEastAsia"/>
        </w:rPr>
        <w:t>gali</w:t>
      </w:r>
      <w:proofErr w:type="spellEnd"/>
      <w:r w:rsidRPr="006F0CDC">
        <w:rPr>
          <w:rStyle w:val="normaltextrun"/>
          <w:rFonts w:eastAsiaTheme="majorEastAsia"/>
        </w:rPr>
        <w:t xml:space="preserve"> </w:t>
      </w:r>
      <w:proofErr w:type="spellStart"/>
      <w:r w:rsidRPr="006F0CDC">
        <w:rPr>
          <w:rStyle w:val="normaltextrun"/>
          <w:rFonts w:eastAsiaTheme="majorEastAsia"/>
        </w:rPr>
        <w:t>skirtis</w:t>
      </w:r>
      <w:proofErr w:type="spellEnd"/>
      <w:r w:rsidRPr="006F0CDC">
        <w:rPr>
          <w:rStyle w:val="normaltextrun"/>
          <w:rFonts w:eastAsiaTheme="majorEastAsia"/>
        </w:rPr>
        <w:t xml:space="preserve">, </w:t>
      </w:r>
      <w:proofErr w:type="spellStart"/>
      <w:r w:rsidRPr="006F0CDC">
        <w:rPr>
          <w:rStyle w:val="normaltextrun"/>
          <w:rFonts w:eastAsiaTheme="majorEastAsia"/>
        </w:rPr>
        <w:t>svarbu</w:t>
      </w:r>
      <w:proofErr w:type="spellEnd"/>
      <w:r w:rsidRPr="006F0CDC">
        <w:rPr>
          <w:rStyle w:val="normaltextrun"/>
          <w:rFonts w:eastAsiaTheme="majorEastAsia"/>
        </w:rPr>
        <w:t xml:space="preserve"> </w:t>
      </w:r>
      <w:proofErr w:type="spellStart"/>
      <w:r w:rsidRPr="006F0CDC">
        <w:rPr>
          <w:rStyle w:val="normaltextrun"/>
          <w:rFonts w:eastAsiaTheme="majorEastAsia"/>
        </w:rPr>
        <w:t>atsižvelgti</w:t>
      </w:r>
      <w:proofErr w:type="spellEnd"/>
      <w:r w:rsidRPr="006F0CDC">
        <w:rPr>
          <w:rStyle w:val="normaltextrun"/>
          <w:rFonts w:eastAsiaTheme="majorEastAsia"/>
        </w:rPr>
        <w:t xml:space="preserve"> į </w:t>
      </w:r>
      <w:proofErr w:type="spellStart"/>
      <w:r w:rsidRPr="006F0CDC">
        <w:rPr>
          <w:rStyle w:val="normaltextrun"/>
          <w:rFonts w:eastAsiaTheme="majorEastAsia"/>
        </w:rPr>
        <w:t>dalyko</w:t>
      </w:r>
      <w:proofErr w:type="spellEnd"/>
      <w:r w:rsidRPr="006F0CDC">
        <w:rPr>
          <w:rStyle w:val="normaltextrun"/>
          <w:rFonts w:eastAsiaTheme="majorEastAsia"/>
        </w:rPr>
        <w:t xml:space="preserve">(-ų) </w:t>
      </w:r>
      <w:proofErr w:type="spellStart"/>
      <w:r w:rsidRPr="006F0CDC">
        <w:rPr>
          <w:rStyle w:val="normaltextrun"/>
          <w:rFonts w:eastAsiaTheme="majorEastAsia"/>
        </w:rPr>
        <w:t>specifiką</w:t>
      </w:r>
      <w:proofErr w:type="spellEnd"/>
      <w:r w:rsidRPr="006F0CDC">
        <w:rPr>
          <w:rStyle w:val="normaltextrun"/>
          <w:rFonts w:eastAsiaTheme="majorEastAsia"/>
        </w:rPr>
        <w:t xml:space="preserve"> ir </w:t>
      </w:r>
      <w:proofErr w:type="spellStart"/>
      <w:r w:rsidRPr="006F0CDC">
        <w:rPr>
          <w:rStyle w:val="normaltextrun"/>
          <w:rFonts w:eastAsiaTheme="majorEastAsia"/>
        </w:rPr>
        <w:t>sudaryti</w:t>
      </w:r>
      <w:proofErr w:type="spellEnd"/>
      <w:r w:rsidRPr="006F0CDC">
        <w:rPr>
          <w:rStyle w:val="normaltextrun"/>
          <w:rFonts w:eastAsiaTheme="majorEastAsia"/>
        </w:rPr>
        <w:t xml:space="preserve"> </w:t>
      </w:r>
      <w:proofErr w:type="spellStart"/>
      <w:r w:rsidRPr="006F0CDC">
        <w:rPr>
          <w:rStyle w:val="normaltextrun"/>
          <w:rFonts w:eastAsiaTheme="majorEastAsia"/>
        </w:rPr>
        <w:t>ilgalaikį</w:t>
      </w:r>
      <w:proofErr w:type="spellEnd"/>
      <w:r w:rsidRPr="006F0CDC">
        <w:rPr>
          <w:rStyle w:val="normaltextrun"/>
          <w:rFonts w:eastAsiaTheme="majorEastAsia"/>
        </w:rPr>
        <w:t xml:space="preserve"> </w:t>
      </w:r>
      <w:proofErr w:type="spellStart"/>
      <w:r w:rsidRPr="006F0CDC">
        <w:rPr>
          <w:rStyle w:val="normaltextrun"/>
          <w:rFonts w:eastAsiaTheme="majorEastAsia"/>
        </w:rPr>
        <w:t>planą</w:t>
      </w:r>
      <w:proofErr w:type="spellEnd"/>
      <w:r w:rsidRPr="006F0CDC">
        <w:rPr>
          <w:rStyle w:val="normaltextrun"/>
          <w:rFonts w:eastAsiaTheme="majorEastAsia"/>
        </w:rPr>
        <w:t xml:space="preserve"> </w:t>
      </w:r>
      <w:proofErr w:type="spellStart"/>
      <w:r w:rsidRPr="006F0CDC">
        <w:rPr>
          <w:rStyle w:val="normaltextrun"/>
          <w:rFonts w:eastAsiaTheme="majorEastAsia"/>
        </w:rPr>
        <w:t>taip</w:t>
      </w:r>
      <w:proofErr w:type="spellEnd"/>
      <w:r w:rsidRPr="006F0CDC">
        <w:rPr>
          <w:rStyle w:val="normaltextrun"/>
          <w:rFonts w:eastAsiaTheme="majorEastAsia"/>
        </w:rPr>
        <w:t xml:space="preserve">, </w:t>
      </w:r>
      <w:proofErr w:type="spellStart"/>
      <w:r w:rsidRPr="006F0CDC">
        <w:rPr>
          <w:rStyle w:val="normaltextrun"/>
          <w:rFonts w:eastAsiaTheme="majorEastAsia"/>
        </w:rPr>
        <w:t>kad</w:t>
      </w:r>
      <w:proofErr w:type="spellEnd"/>
      <w:r w:rsidRPr="006F0CDC">
        <w:rPr>
          <w:rStyle w:val="normaltextrun"/>
          <w:rFonts w:eastAsiaTheme="majorEastAsia"/>
        </w:rPr>
        <w:t xml:space="preserve"> </w:t>
      </w:r>
      <w:proofErr w:type="spellStart"/>
      <w:r w:rsidRPr="006F0CDC">
        <w:rPr>
          <w:rStyle w:val="normaltextrun"/>
          <w:rFonts w:eastAsiaTheme="majorEastAsia"/>
        </w:rPr>
        <w:t>jis</w:t>
      </w:r>
      <w:proofErr w:type="spellEnd"/>
      <w:r w:rsidRPr="006F0CDC">
        <w:rPr>
          <w:rStyle w:val="normaltextrun"/>
          <w:rFonts w:eastAsiaTheme="majorEastAsia"/>
        </w:rPr>
        <w:t xml:space="preserve"> </w:t>
      </w:r>
      <w:proofErr w:type="spellStart"/>
      <w:r w:rsidRPr="006F0CDC">
        <w:rPr>
          <w:rStyle w:val="normaltextrun"/>
          <w:rFonts w:eastAsiaTheme="majorEastAsia"/>
        </w:rPr>
        <w:t>būtų</w:t>
      </w:r>
      <w:proofErr w:type="spellEnd"/>
      <w:r w:rsidRPr="006F0CDC">
        <w:rPr>
          <w:rStyle w:val="normaltextrun"/>
          <w:rFonts w:eastAsiaTheme="majorEastAsia"/>
        </w:rPr>
        <w:t xml:space="preserve"> </w:t>
      </w:r>
      <w:proofErr w:type="spellStart"/>
      <w:r w:rsidRPr="006F0CDC">
        <w:rPr>
          <w:rStyle w:val="normaltextrun"/>
          <w:rFonts w:eastAsiaTheme="majorEastAsia"/>
        </w:rPr>
        <w:t>patogus</w:t>
      </w:r>
      <w:proofErr w:type="spellEnd"/>
      <w:r w:rsidRPr="006F0CDC">
        <w:rPr>
          <w:rStyle w:val="normaltextrun"/>
          <w:rFonts w:eastAsiaTheme="majorEastAsia"/>
        </w:rPr>
        <w:t xml:space="preserve"> ir </w:t>
      </w:r>
      <w:proofErr w:type="spellStart"/>
      <w:r w:rsidRPr="006F0CDC">
        <w:rPr>
          <w:rStyle w:val="normaltextrun"/>
          <w:rFonts w:eastAsiaTheme="majorEastAsia"/>
        </w:rPr>
        <w:t>informatyvus</w:t>
      </w:r>
      <w:proofErr w:type="spellEnd"/>
      <w:r w:rsidRPr="006F0CDC">
        <w:rPr>
          <w:rStyle w:val="normaltextrun"/>
          <w:rFonts w:eastAsiaTheme="majorEastAsia"/>
        </w:rPr>
        <w:t xml:space="preserve"> </w:t>
      </w:r>
      <w:proofErr w:type="spellStart"/>
      <w:r w:rsidRPr="006F0CDC">
        <w:rPr>
          <w:rStyle w:val="normaltextrun"/>
          <w:rFonts w:eastAsiaTheme="majorEastAsia"/>
        </w:rPr>
        <w:t>mokytojui</w:t>
      </w:r>
      <w:proofErr w:type="spellEnd"/>
      <w:r w:rsidRPr="006F0CDC">
        <w:rPr>
          <w:rStyle w:val="normaltextrun"/>
          <w:rFonts w:eastAsiaTheme="majorEastAsia"/>
        </w:rPr>
        <w:t xml:space="preserve">, </w:t>
      </w:r>
      <w:proofErr w:type="spellStart"/>
      <w:r w:rsidRPr="006F0CDC">
        <w:rPr>
          <w:rStyle w:val="normaltextrun"/>
          <w:rFonts w:eastAsiaTheme="majorEastAsia"/>
        </w:rPr>
        <w:t>padėtų</w:t>
      </w:r>
      <w:proofErr w:type="spellEnd"/>
      <w:r w:rsidRPr="006F0CDC">
        <w:rPr>
          <w:rStyle w:val="normaltextrun"/>
          <w:rFonts w:eastAsiaTheme="majorEastAsia"/>
        </w:rPr>
        <w:t xml:space="preserve"> </w:t>
      </w:r>
      <w:proofErr w:type="spellStart"/>
      <w:r w:rsidRPr="006F0CDC">
        <w:rPr>
          <w:rStyle w:val="normaltextrun"/>
          <w:rFonts w:eastAsiaTheme="majorEastAsia"/>
        </w:rPr>
        <w:t>planuoti</w:t>
      </w:r>
      <w:proofErr w:type="spellEnd"/>
      <w:r w:rsidRPr="006F0CDC">
        <w:rPr>
          <w:rStyle w:val="normaltextrun"/>
          <w:rFonts w:eastAsiaTheme="majorEastAsia"/>
        </w:rPr>
        <w:t xml:space="preserve"> </w:t>
      </w:r>
      <w:proofErr w:type="spellStart"/>
      <w:r w:rsidRPr="006F0CDC">
        <w:rPr>
          <w:rStyle w:val="normaltextrun"/>
          <w:rFonts w:eastAsiaTheme="majorEastAsia"/>
        </w:rPr>
        <w:t>trumpesnio</w:t>
      </w:r>
      <w:proofErr w:type="spellEnd"/>
      <w:r w:rsidRPr="006F0CDC">
        <w:rPr>
          <w:rStyle w:val="normaltextrun"/>
          <w:rFonts w:eastAsiaTheme="majorEastAsia"/>
        </w:rPr>
        <w:t xml:space="preserve"> </w:t>
      </w:r>
      <w:proofErr w:type="spellStart"/>
      <w:r w:rsidRPr="006F0CDC">
        <w:rPr>
          <w:rStyle w:val="normaltextrun"/>
          <w:rFonts w:eastAsiaTheme="majorEastAsia"/>
        </w:rPr>
        <w:t>laikotarpio</w:t>
      </w:r>
      <w:proofErr w:type="spellEnd"/>
      <w:r w:rsidRPr="006F0CDC">
        <w:rPr>
          <w:rStyle w:val="normaltextrun"/>
          <w:rFonts w:eastAsiaTheme="majorEastAsia"/>
        </w:rPr>
        <w:t xml:space="preserve"> (</w:t>
      </w:r>
      <w:proofErr w:type="spellStart"/>
      <w:r w:rsidRPr="006F0CDC">
        <w:rPr>
          <w:rStyle w:val="normaltextrun"/>
          <w:rFonts w:eastAsiaTheme="majorEastAsia"/>
        </w:rPr>
        <w:t>pvz</w:t>
      </w:r>
      <w:proofErr w:type="spellEnd"/>
      <w:r w:rsidRPr="006F0CDC">
        <w:rPr>
          <w:rStyle w:val="normaltextrun"/>
          <w:rFonts w:eastAsiaTheme="majorEastAsia"/>
        </w:rPr>
        <w:t xml:space="preserve">., </w:t>
      </w:r>
      <w:proofErr w:type="spellStart"/>
      <w:r w:rsidRPr="006F0CDC">
        <w:rPr>
          <w:rStyle w:val="normaltextrun"/>
          <w:rFonts w:eastAsiaTheme="majorEastAsia"/>
        </w:rPr>
        <w:t>pamokos</w:t>
      </w:r>
      <w:proofErr w:type="spellEnd"/>
      <w:r w:rsidRPr="006F0CDC">
        <w:rPr>
          <w:rStyle w:val="normaltextrun"/>
          <w:rFonts w:eastAsiaTheme="majorEastAsia"/>
        </w:rPr>
        <w:t xml:space="preserve">, </w:t>
      </w:r>
      <w:proofErr w:type="spellStart"/>
      <w:r w:rsidRPr="006F0CDC">
        <w:rPr>
          <w:rStyle w:val="normaltextrun"/>
          <w:rFonts w:eastAsiaTheme="majorEastAsia"/>
        </w:rPr>
        <w:t>pamokų</w:t>
      </w:r>
      <w:proofErr w:type="spellEnd"/>
      <w:r w:rsidRPr="006F0CDC">
        <w:rPr>
          <w:rStyle w:val="normaltextrun"/>
          <w:rFonts w:eastAsiaTheme="majorEastAsia"/>
        </w:rPr>
        <w:t xml:space="preserve"> </w:t>
      </w:r>
      <w:proofErr w:type="spellStart"/>
      <w:r w:rsidRPr="006F0CDC">
        <w:rPr>
          <w:rStyle w:val="normaltextrun"/>
          <w:rFonts w:eastAsiaTheme="majorEastAsia"/>
        </w:rPr>
        <w:t>ciklo</w:t>
      </w:r>
      <w:proofErr w:type="spellEnd"/>
      <w:r w:rsidRPr="006F0CDC">
        <w:rPr>
          <w:rStyle w:val="normaltextrun"/>
          <w:rFonts w:eastAsiaTheme="majorEastAsia"/>
        </w:rPr>
        <w:t xml:space="preserve">, </w:t>
      </w:r>
      <w:proofErr w:type="spellStart"/>
      <w:r w:rsidRPr="006F0CDC">
        <w:rPr>
          <w:rStyle w:val="normaltextrun"/>
          <w:rFonts w:eastAsiaTheme="majorEastAsia"/>
        </w:rPr>
        <w:t>savaitės</w:t>
      </w:r>
      <w:proofErr w:type="spellEnd"/>
      <w:r w:rsidRPr="006F0CDC">
        <w:rPr>
          <w:rStyle w:val="normaltextrun"/>
          <w:rFonts w:eastAsiaTheme="majorEastAsia"/>
        </w:rPr>
        <w:t xml:space="preserve">) </w:t>
      </w:r>
      <w:proofErr w:type="spellStart"/>
      <w:r w:rsidRPr="006F0CDC">
        <w:rPr>
          <w:rStyle w:val="normaltextrun"/>
          <w:rFonts w:eastAsiaTheme="majorEastAsia"/>
        </w:rPr>
        <w:t>ugdymo</w:t>
      </w:r>
      <w:proofErr w:type="spellEnd"/>
      <w:r w:rsidRPr="006F0CDC">
        <w:rPr>
          <w:rStyle w:val="normaltextrun"/>
          <w:rFonts w:eastAsiaTheme="majorEastAsia"/>
        </w:rPr>
        <w:t xml:space="preserve"> </w:t>
      </w:r>
      <w:proofErr w:type="spellStart"/>
      <w:r w:rsidRPr="006F0CDC">
        <w:rPr>
          <w:rStyle w:val="normaltextrun"/>
          <w:rFonts w:eastAsiaTheme="majorEastAsia"/>
        </w:rPr>
        <w:t>procesą</w:t>
      </w:r>
      <w:proofErr w:type="spellEnd"/>
      <w:r w:rsidRPr="006F0CDC">
        <w:rPr>
          <w:rStyle w:val="normaltextrun"/>
          <w:rFonts w:eastAsiaTheme="majorEastAsia"/>
        </w:rPr>
        <w:t xml:space="preserve">, </w:t>
      </w:r>
      <w:proofErr w:type="spellStart"/>
      <w:r w:rsidRPr="006F0CDC">
        <w:rPr>
          <w:rStyle w:val="normaltextrun"/>
          <w:rFonts w:eastAsiaTheme="majorEastAsia"/>
        </w:rPr>
        <w:t>kuriame</w:t>
      </w:r>
      <w:proofErr w:type="spellEnd"/>
      <w:r w:rsidRPr="006F0CDC">
        <w:rPr>
          <w:rStyle w:val="normaltextrun"/>
          <w:rFonts w:eastAsiaTheme="majorEastAsia"/>
        </w:rPr>
        <w:t xml:space="preserve"> </w:t>
      </w:r>
      <w:proofErr w:type="spellStart"/>
      <w:r w:rsidRPr="006F0CDC">
        <w:rPr>
          <w:rStyle w:val="normaltextrun"/>
          <w:rFonts w:eastAsiaTheme="majorEastAsia"/>
        </w:rPr>
        <w:t>galėtų</w:t>
      </w:r>
      <w:proofErr w:type="spellEnd"/>
      <w:r w:rsidRPr="006F0CDC">
        <w:rPr>
          <w:rStyle w:val="normaltextrun"/>
          <w:rFonts w:eastAsiaTheme="majorEastAsia"/>
        </w:rPr>
        <w:t xml:space="preserve"> </w:t>
      </w:r>
      <w:proofErr w:type="spellStart"/>
      <w:r w:rsidRPr="006F0CDC">
        <w:rPr>
          <w:rStyle w:val="normaltextrun"/>
          <w:rFonts w:eastAsiaTheme="majorEastAsia"/>
        </w:rPr>
        <w:t>būti</w:t>
      </w:r>
      <w:proofErr w:type="spellEnd"/>
      <w:r w:rsidRPr="006F0CDC">
        <w:rPr>
          <w:rStyle w:val="normaltextrun"/>
          <w:rFonts w:eastAsiaTheme="majorEastAsia"/>
        </w:rPr>
        <w:t xml:space="preserve"> </w:t>
      </w:r>
      <w:proofErr w:type="spellStart"/>
      <w:r w:rsidRPr="006F0CDC">
        <w:rPr>
          <w:rStyle w:val="normaltextrun"/>
          <w:rFonts w:eastAsiaTheme="majorEastAsia"/>
        </w:rPr>
        <w:t>nurodomi</w:t>
      </w:r>
      <w:proofErr w:type="spellEnd"/>
      <w:r w:rsidRPr="006F0CDC">
        <w:rPr>
          <w:rStyle w:val="normaltextrun"/>
          <w:rFonts w:eastAsiaTheme="majorEastAsia"/>
        </w:rPr>
        <w:t xml:space="preserve"> </w:t>
      </w:r>
      <w:proofErr w:type="spellStart"/>
      <w:r w:rsidRPr="006F0CDC">
        <w:rPr>
          <w:rStyle w:val="normaltextrun"/>
          <w:rFonts w:eastAsiaTheme="majorEastAsia"/>
        </w:rPr>
        <w:t>ugdomi</w:t>
      </w:r>
      <w:proofErr w:type="spellEnd"/>
      <w:r w:rsidRPr="006F0CDC">
        <w:rPr>
          <w:rStyle w:val="normaltextrun"/>
          <w:rFonts w:eastAsiaTheme="majorEastAsia"/>
        </w:rPr>
        <w:t xml:space="preserve"> </w:t>
      </w:r>
      <w:proofErr w:type="spellStart"/>
      <w:r w:rsidRPr="006F0CDC">
        <w:rPr>
          <w:rStyle w:val="normaltextrun"/>
          <w:rFonts w:eastAsiaTheme="majorEastAsia"/>
        </w:rPr>
        <w:t>pasiekimai</w:t>
      </w:r>
      <w:proofErr w:type="spellEnd"/>
      <w:r w:rsidRPr="006F0CDC">
        <w:rPr>
          <w:rStyle w:val="normaltextrun"/>
          <w:rFonts w:eastAsiaTheme="majorEastAsia"/>
        </w:rPr>
        <w:t xml:space="preserve">, </w:t>
      </w:r>
      <w:proofErr w:type="spellStart"/>
      <w:r w:rsidRPr="006F0CDC">
        <w:rPr>
          <w:rStyle w:val="normaltextrun"/>
          <w:rFonts w:eastAsiaTheme="majorEastAsia"/>
        </w:rPr>
        <w:t>kompetencijos</w:t>
      </w:r>
      <w:proofErr w:type="spellEnd"/>
      <w:r w:rsidRPr="006F0CDC">
        <w:rPr>
          <w:rStyle w:val="normaltextrun"/>
          <w:rFonts w:eastAsiaTheme="majorEastAsia"/>
        </w:rPr>
        <w:t xml:space="preserve">, </w:t>
      </w:r>
      <w:proofErr w:type="spellStart"/>
      <w:r w:rsidRPr="006F0CDC">
        <w:rPr>
          <w:rStyle w:val="normaltextrun"/>
          <w:rFonts w:eastAsiaTheme="majorEastAsia"/>
        </w:rPr>
        <w:t>sąsajos</w:t>
      </w:r>
      <w:proofErr w:type="spellEnd"/>
      <w:r w:rsidRPr="006F0CDC">
        <w:rPr>
          <w:rStyle w:val="normaltextrun"/>
          <w:rFonts w:eastAsiaTheme="majorEastAsia"/>
        </w:rPr>
        <w:t xml:space="preserve"> </w:t>
      </w:r>
      <w:proofErr w:type="spellStart"/>
      <w:r w:rsidRPr="006F0CDC">
        <w:rPr>
          <w:rStyle w:val="normaltextrun"/>
          <w:rFonts w:eastAsiaTheme="majorEastAsia"/>
        </w:rPr>
        <w:t>su</w:t>
      </w:r>
      <w:proofErr w:type="spellEnd"/>
      <w:r w:rsidRPr="006F0CDC">
        <w:rPr>
          <w:rStyle w:val="normaltextrun"/>
          <w:rFonts w:eastAsiaTheme="majorEastAsia"/>
        </w:rPr>
        <w:t xml:space="preserve"> </w:t>
      </w:r>
      <w:proofErr w:type="spellStart"/>
      <w:r w:rsidRPr="006F0CDC">
        <w:rPr>
          <w:rStyle w:val="normaltextrun"/>
          <w:rFonts w:eastAsiaTheme="majorEastAsia"/>
        </w:rPr>
        <w:t>tarpdalykinėmis</w:t>
      </w:r>
      <w:proofErr w:type="spellEnd"/>
      <w:r w:rsidRPr="006F0CDC">
        <w:rPr>
          <w:rStyle w:val="normaltextrun"/>
          <w:rFonts w:eastAsiaTheme="majorEastAsia"/>
        </w:rPr>
        <w:t xml:space="preserve"> </w:t>
      </w:r>
      <w:proofErr w:type="spellStart"/>
      <w:r w:rsidRPr="006F0CDC">
        <w:rPr>
          <w:rStyle w:val="normaltextrun"/>
          <w:rFonts w:eastAsiaTheme="majorEastAsia"/>
        </w:rPr>
        <w:t>temomis</w:t>
      </w:r>
      <w:proofErr w:type="spellEnd"/>
      <w:r w:rsidRPr="006F0CDC">
        <w:rPr>
          <w:rStyle w:val="normaltextrun"/>
          <w:rFonts w:eastAsiaTheme="majorEastAsia"/>
        </w:rPr>
        <w:t xml:space="preserve">. </w:t>
      </w:r>
      <w:proofErr w:type="spellStart"/>
      <w:r w:rsidRPr="006F0CDC">
        <w:rPr>
          <w:rStyle w:val="normaltextrun"/>
          <w:rFonts w:eastAsiaTheme="majorEastAsia"/>
        </w:rPr>
        <w:t>Pamokų</w:t>
      </w:r>
      <w:proofErr w:type="spellEnd"/>
      <w:r w:rsidRPr="006F0CDC">
        <w:rPr>
          <w:rStyle w:val="normaltextrun"/>
          <w:rFonts w:eastAsiaTheme="majorEastAsia"/>
        </w:rPr>
        <w:t xml:space="preserve"> ir </w:t>
      </w:r>
      <w:proofErr w:type="spellStart"/>
      <w:r w:rsidRPr="006F0CDC">
        <w:rPr>
          <w:rStyle w:val="normaltextrun"/>
          <w:rFonts w:eastAsiaTheme="majorEastAsia"/>
        </w:rPr>
        <w:t>veiklų</w:t>
      </w:r>
      <w:proofErr w:type="spellEnd"/>
      <w:r w:rsidRPr="006F0CDC">
        <w:rPr>
          <w:rStyle w:val="normaltextrun"/>
          <w:rFonts w:eastAsiaTheme="majorEastAsia"/>
        </w:rPr>
        <w:t xml:space="preserve"> </w:t>
      </w:r>
      <w:proofErr w:type="spellStart"/>
      <w:r w:rsidRPr="006F0CDC">
        <w:rPr>
          <w:rStyle w:val="normaltextrun"/>
          <w:rFonts w:eastAsiaTheme="majorEastAsia"/>
        </w:rPr>
        <w:t>planavimo</w:t>
      </w:r>
      <w:proofErr w:type="spellEnd"/>
      <w:r w:rsidRPr="006F0CDC">
        <w:rPr>
          <w:rStyle w:val="normaltextrun"/>
          <w:rFonts w:eastAsiaTheme="majorEastAsia"/>
        </w:rPr>
        <w:t xml:space="preserve"> </w:t>
      </w:r>
      <w:proofErr w:type="spellStart"/>
      <w:r w:rsidRPr="006F0CDC">
        <w:rPr>
          <w:rStyle w:val="normaltextrun"/>
          <w:rFonts w:eastAsiaTheme="majorEastAsia"/>
        </w:rPr>
        <w:t>pavyzdžių</w:t>
      </w:r>
      <w:proofErr w:type="spellEnd"/>
      <w:r w:rsidRPr="006F0CDC">
        <w:rPr>
          <w:rStyle w:val="normaltextrun"/>
          <w:rFonts w:eastAsiaTheme="majorEastAsia"/>
        </w:rPr>
        <w:t xml:space="preserve"> </w:t>
      </w:r>
      <w:proofErr w:type="spellStart"/>
      <w:r w:rsidRPr="006F0CDC">
        <w:rPr>
          <w:rStyle w:val="normaltextrun"/>
          <w:rFonts w:eastAsiaTheme="majorEastAsia"/>
        </w:rPr>
        <w:t>galima</w:t>
      </w:r>
      <w:proofErr w:type="spellEnd"/>
      <w:r w:rsidRPr="006F0CDC">
        <w:rPr>
          <w:rStyle w:val="normaltextrun"/>
          <w:rFonts w:eastAsiaTheme="majorEastAsia"/>
        </w:rPr>
        <w:t xml:space="preserve"> </w:t>
      </w:r>
      <w:proofErr w:type="spellStart"/>
      <w:r w:rsidRPr="006F0CDC">
        <w:rPr>
          <w:rStyle w:val="normaltextrun"/>
          <w:rFonts w:eastAsiaTheme="majorEastAsia"/>
        </w:rPr>
        <w:t>rasti</w:t>
      </w:r>
      <w:proofErr w:type="spellEnd"/>
      <w:r w:rsidRPr="006F0CDC">
        <w:rPr>
          <w:rStyle w:val="normaltextrun"/>
          <w:rFonts w:eastAsiaTheme="majorEastAsia"/>
        </w:rPr>
        <w:t xml:space="preserve"> </w:t>
      </w:r>
      <w:proofErr w:type="spellStart"/>
      <w:r>
        <w:rPr>
          <w:rStyle w:val="normaltextrun"/>
          <w:rFonts w:eastAsiaTheme="majorEastAsia"/>
        </w:rPr>
        <w:t>Menų</w:t>
      </w:r>
      <w:proofErr w:type="spellEnd"/>
      <w:r>
        <w:rPr>
          <w:rStyle w:val="normaltextrun"/>
          <w:rFonts w:eastAsiaTheme="majorEastAsia"/>
        </w:rPr>
        <w:t xml:space="preserve"> </w:t>
      </w:r>
      <w:proofErr w:type="spellStart"/>
      <w:r>
        <w:rPr>
          <w:rStyle w:val="normaltextrun"/>
          <w:rFonts w:eastAsiaTheme="majorEastAsia"/>
        </w:rPr>
        <w:t>istorijos</w:t>
      </w:r>
      <w:proofErr w:type="spellEnd"/>
      <w:r>
        <w:rPr>
          <w:rStyle w:val="normaltextrun"/>
          <w:rFonts w:eastAsiaTheme="majorEastAsia"/>
        </w:rPr>
        <w:t xml:space="preserve"> </w:t>
      </w:r>
      <w:proofErr w:type="spellStart"/>
      <w:r w:rsidRPr="006F0CDC">
        <w:rPr>
          <w:rStyle w:val="normaltextrun"/>
          <w:rFonts w:eastAsiaTheme="majorEastAsia"/>
        </w:rPr>
        <w:t>bendrosios</w:t>
      </w:r>
      <w:proofErr w:type="spellEnd"/>
      <w:r w:rsidRPr="006F0CDC">
        <w:rPr>
          <w:rStyle w:val="normaltextrun"/>
          <w:rFonts w:eastAsiaTheme="majorEastAsia"/>
        </w:rPr>
        <w:t xml:space="preserve"> </w:t>
      </w:r>
      <w:proofErr w:type="spellStart"/>
      <w:r w:rsidRPr="006F0CDC">
        <w:rPr>
          <w:rStyle w:val="normaltextrun"/>
          <w:rFonts w:eastAsiaTheme="majorEastAsia"/>
        </w:rPr>
        <w:t>programos</w:t>
      </w:r>
      <w:proofErr w:type="spellEnd"/>
      <w:r w:rsidRPr="006F0CDC">
        <w:rPr>
          <w:rStyle w:val="normaltextrun"/>
          <w:rFonts w:eastAsiaTheme="majorEastAsia"/>
        </w:rPr>
        <w:t xml:space="preserve"> (</w:t>
      </w:r>
      <w:proofErr w:type="spellStart"/>
      <w:r w:rsidRPr="006F0CDC">
        <w:rPr>
          <w:rStyle w:val="normaltextrun"/>
          <w:rFonts w:eastAsiaTheme="majorEastAsia"/>
        </w:rPr>
        <w:t>toliau</w:t>
      </w:r>
      <w:proofErr w:type="spellEnd"/>
      <w:r w:rsidRPr="006F0CDC">
        <w:rPr>
          <w:rStyle w:val="normaltextrun"/>
          <w:rFonts w:eastAsiaTheme="majorEastAsia"/>
        </w:rPr>
        <w:t xml:space="preserve"> – BP) </w:t>
      </w:r>
      <w:proofErr w:type="spellStart"/>
      <w:r w:rsidRPr="006F0CDC">
        <w:rPr>
          <w:rStyle w:val="normaltextrun"/>
          <w:rFonts w:eastAsiaTheme="majorEastAsia"/>
        </w:rPr>
        <w:t>įgyvendinimo</w:t>
      </w:r>
      <w:proofErr w:type="spellEnd"/>
      <w:r w:rsidRPr="006F0CDC">
        <w:rPr>
          <w:rStyle w:val="normaltextrun"/>
          <w:rFonts w:eastAsiaTheme="majorEastAsia"/>
        </w:rPr>
        <w:t xml:space="preserve"> </w:t>
      </w:r>
      <w:proofErr w:type="spellStart"/>
      <w:r w:rsidRPr="006F0CDC">
        <w:rPr>
          <w:rStyle w:val="normaltextrun"/>
          <w:rFonts w:eastAsiaTheme="majorEastAsia"/>
        </w:rPr>
        <w:t>rekomendacijų</w:t>
      </w:r>
      <w:proofErr w:type="spellEnd"/>
      <w:r w:rsidRPr="006F0CDC">
        <w:rPr>
          <w:rStyle w:val="normaltextrun"/>
          <w:rFonts w:eastAsiaTheme="majorEastAsia"/>
        </w:rPr>
        <w:t xml:space="preserve"> </w:t>
      </w:r>
      <w:proofErr w:type="spellStart"/>
      <w:r w:rsidRPr="006F0CDC">
        <w:rPr>
          <w:rStyle w:val="normaltextrun"/>
          <w:rFonts w:eastAsiaTheme="majorEastAsia"/>
        </w:rPr>
        <w:t>dalyje</w:t>
      </w:r>
      <w:proofErr w:type="spellEnd"/>
      <w:r w:rsidRPr="006F0CDC">
        <w:rPr>
          <w:rStyle w:val="normaltextrun"/>
          <w:rFonts w:eastAsiaTheme="majorEastAsia"/>
        </w:rPr>
        <w:t xml:space="preserve"> </w:t>
      </w:r>
      <w:hyperlink r:id="rId1094" w:history="1">
        <w:r w:rsidRPr="001A4552">
          <w:rPr>
            <w:rStyle w:val="Hipersaitas"/>
            <w:i/>
            <w:lang w:val="lt-LT"/>
          </w:rPr>
          <w:t>Veiklų planavimo ir kompetencijų ugdymo pavyzdžiai</w:t>
        </w:r>
      </w:hyperlink>
      <w:r w:rsidRPr="001A4552">
        <w:rPr>
          <w:rStyle w:val="normaltextrun"/>
          <w:rFonts w:eastAsiaTheme="majorEastAsia"/>
        </w:rPr>
        <w:t xml:space="preserve">. </w:t>
      </w:r>
      <w:proofErr w:type="spellStart"/>
      <w:r w:rsidRPr="006F0CDC">
        <w:rPr>
          <w:rStyle w:val="normaltextrun"/>
          <w:rFonts w:eastAsiaTheme="majorEastAsia"/>
        </w:rPr>
        <w:t>Planuodamas</w:t>
      </w:r>
      <w:proofErr w:type="spellEnd"/>
      <w:r w:rsidRPr="006F0CDC">
        <w:rPr>
          <w:rStyle w:val="normaltextrun"/>
          <w:rFonts w:eastAsiaTheme="majorEastAsia"/>
        </w:rPr>
        <w:t xml:space="preserve"> </w:t>
      </w:r>
      <w:proofErr w:type="spellStart"/>
      <w:r w:rsidRPr="006F0CDC">
        <w:rPr>
          <w:rStyle w:val="normaltextrun"/>
          <w:rFonts w:eastAsiaTheme="majorEastAsia"/>
        </w:rPr>
        <w:t>mokymosi</w:t>
      </w:r>
      <w:proofErr w:type="spellEnd"/>
      <w:r w:rsidRPr="006F0CDC">
        <w:rPr>
          <w:rStyle w:val="normaltextrun"/>
          <w:rFonts w:eastAsiaTheme="majorEastAsia"/>
        </w:rPr>
        <w:t xml:space="preserve"> </w:t>
      </w:r>
      <w:proofErr w:type="spellStart"/>
      <w:r w:rsidRPr="006F0CDC">
        <w:rPr>
          <w:rStyle w:val="normaltextrun"/>
          <w:rFonts w:eastAsiaTheme="majorEastAsia"/>
        </w:rPr>
        <w:t>veiklas</w:t>
      </w:r>
      <w:proofErr w:type="spellEnd"/>
      <w:r w:rsidRPr="006F0CDC">
        <w:rPr>
          <w:rStyle w:val="normaltextrun"/>
          <w:rFonts w:eastAsiaTheme="majorEastAsia"/>
        </w:rPr>
        <w:t xml:space="preserve"> </w:t>
      </w:r>
      <w:proofErr w:type="spellStart"/>
      <w:r w:rsidRPr="006F0CDC">
        <w:rPr>
          <w:rStyle w:val="normaltextrun"/>
          <w:rFonts w:eastAsiaTheme="majorEastAsia"/>
        </w:rPr>
        <w:t>mokytojas</w:t>
      </w:r>
      <w:proofErr w:type="spellEnd"/>
      <w:r w:rsidRPr="006F0CDC">
        <w:rPr>
          <w:rStyle w:val="normaltextrun"/>
          <w:rFonts w:eastAsiaTheme="majorEastAsia"/>
        </w:rPr>
        <w:t xml:space="preserve"> </w:t>
      </w:r>
      <w:proofErr w:type="spellStart"/>
      <w:r w:rsidRPr="006F0CDC">
        <w:rPr>
          <w:rStyle w:val="normaltextrun"/>
          <w:rFonts w:eastAsiaTheme="majorEastAsia"/>
        </w:rPr>
        <w:t>tikslingai</w:t>
      </w:r>
      <w:proofErr w:type="spellEnd"/>
      <w:r w:rsidRPr="006F0CDC">
        <w:rPr>
          <w:rStyle w:val="normaltextrun"/>
          <w:rFonts w:eastAsiaTheme="majorEastAsia"/>
        </w:rPr>
        <w:t xml:space="preserve"> </w:t>
      </w:r>
      <w:proofErr w:type="spellStart"/>
      <w:r w:rsidRPr="006F0CDC">
        <w:rPr>
          <w:rStyle w:val="normaltextrun"/>
          <w:rFonts w:eastAsiaTheme="majorEastAsia"/>
        </w:rPr>
        <w:t>pasirenka</w:t>
      </w:r>
      <w:proofErr w:type="spellEnd"/>
      <w:r w:rsidRPr="006F0CDC">
        <w:rPr>
          <w:rStyle w:val="normaltextrun"/>
          <w:rFonts w:eastAsiaTheme="majorEastAsia"/>
        </w:rPr>
        <w:t xml:space="preserve">, </w:t>
      </w:r>
      <w:proofErr w:type="spellStart"/>
      <w:r w:rsidRPr="006F0CDC">
        <w:rPr>
          <w:rStyle w:val="normaltextrun"/>
          <w:rFonts w:eastAsiaTheme="majorEastAsia"/>
        </w:rPr>
        <w:t>kurias</w:t>
      </w:r>
      <w:proofErr w:type="spellEnd"/>
      <w:r w:rsidRPr="006F0CDC">
        <w:rPr>
          <w:rStyle w:val="normaltextrun"/>
          <w:rFonts w:eastAsiaTheme="majorEastAsia"/>
        </w:rPr>
        <w:t xml:space="preserve"> </w:t>
      </w:r>
      <w:proofErr w:type="spellStart"/>
      <w:r w:rsidRPr="006F0CDC">
        <w:rPr>
          <w:rStyle w:val="normaltextrun"/>
          <w:rFonts w:eastAsiaTheme="majorEastAsia"/>
        </w:rPr>
        <w:t>kompetencijas</w:t>
      </w:r>
      <w:proofErr w:type="spellEnd"/>
      <w:r w:rsidRPr="006F0CDC">
        <w:rPr>
          <w:rStyle w:val="normaltextrun"/>
          <w:rFonts w:eastAsiaTheme="majorEastAsia"/>
        </w:rPr>
        <w:t xml:space="preserve"> ir </w:t>
      </w:r>
      <w:proofErr w:type="spellStart"/>
      <w:r w:rsidRPr="006F0CDC">
        <w:rPr>
          <w:rStyle w:val="normaltextrun"/>
          <w:rFonts w:eastAsiaTheme="majorEastAsia"/>
        </w:rPr>
        <w:t>pasiekimus</w:t>
      </w:r>
      <w:proofErr w:type="spellEnd"/>
      <w:r w:rsidRPr="006F0CDC">
        <w:rPr>
          <w:rStyle w:val="normaltextrun"/>
          <w:rFonts w:eastAsiaTheme="majorEastAsia"/>
        </w:rPr>
        <w:t xml:space="preserve"> </w:t>
      </w:r>
      <w:proofErr w:type="spellStart"/>
      <w:r w:rsidRPr="006F0CDC">
        <w:rPr>
          <w:rStyle w:val="normaltextrun"/>
          <w:rFonts w:eastAsiaTheme="majorEastAsia"/>
        </w:rPr>
        <w:t>ugdys</w:t>
      </w:r>
      <w:proofErr w:type="spellEnd"/>
      <w:r w:rsidRPr="006F0CDC">
        <w:rPr>
          <w:rStyle w:val="normaltextrun"/>
          <w:rFonts w:eastAsiaTheme="majorEastAsia"/>
        </w:rPr>
        <w:t xml:space="preserve"> </w:t>
      </w:r>
      <w:proofErr w:type="spellStart"/>
      <w:r w:rsidRPr="006F0CDC">
        <w:rPr>
          <w:rStyle w:val="normaltextrun"/>
          <w:rFonts w:eastAsiaTheme="majorEastAsia"/>
        </w:rPr>
        <w:t>atsižvelgdamas</w:t>
      </w:r>
      <w:proofErr w:type="spellEnd"/>
      <w:r w:rsidRPr="006F0CDC">
        <w:rPr>
          <w:rStyle w:val="normaltextrun"/>
          <w:rFonts w:eastAsiaTheme="majorEastAsia"/>
        </w:rPr>
        <w:t xml:space="preserve"> į </w:t>
      </w:r>
      <w:proofErr w:type="spellStart"/>
      <w:r w:rsidRPr="006F0CDC">
        <w:rPr>
          <w:rStyle w:val="normaltextrun"/>
          <w:rFonts w:eastAsiaTheme="majorEastAsia"/>
        </w:rPr>
        <w:t>konkrečios</w:t>
      </w:r>
      <w:proofErr w:type="spellEnd"/>
      <w:r w:rsidRPr="006F0CDC">
        <w:rPr>
          <w:rStyle w:val="normaltextrun"/>
          <w:rFonts w:eastAsiaTheme="majorEastAsia"/>
        </w:rPr>
        <w:t xml:space="preserve"> </w:t>
      </w:r>
      <w:proofErr w:type="spellStart"/>
      <w:r w:rsidRPr="006F0CDC">
        <w:rPr>
          <w:rStyle w:val="normaltextrun"/>
          <w:rFonts w:eastAsiaTheme="majorEastAsia"/>
        </w:rPr>
        <w:t>klasės</w:t>
      </w:r>
      <w:proofErr w:type="spellEnd"/>
      <w:r w:rsidRPr="006F0CDC">
        <w:rPr>
          <w:rStyle w:val="normaltextrun"/>
          <w:rFonts w:eastAsiaTheme="majorEastAsia"/>
        </w:rPr>
        <w:t xml:space="preserve"> mokinių </w:t>
      </w:r>
      <w:proofErr w:type="spellStart"/>
      <w:r w:rsidRPr="006F0CDC">
        <w:rPr>
          <w:rStyle w:val="normaltextrun"/>
          <w:rFonts w:eastAsiaTheme="majorEastAsia"/>
        </w:rPr>
        <w:t>pasiekimus</w:t>
      </w:r>
      <w:proofErr w:type="spellEnd"/>
      <w:r w:rsidRPr="006F0CDC">
        <w:rPr>
          <w:rStyle w:val="normaltextrun"/>
          <w:rFonts w:eastAsiaTheme="majorEastAsia"/>
        </w:rPr>
        <w:t xml:space="preserve"> ir </w:t>
      </w:r>
      <w:proofErr w:type="spellStart"/>
      <w:r w:rsidRPr="006F0CDC">
        <w:rPr>
          <w:rStyle w:val="normaltextrun"/>
          <w:rFonts w:eastAsiaTheme="majorEastAsia"/>
        </w:rPr>
        <w:t>poreikius</w:t>
      </w:r>
      <w:proofErr w:type="spellEnd"/>
      <w:r w:rsidRPr="006F0CDC">
        <w:rPr>
          <w:rStyle w:val="normaltextrun"/>
          <w:rFonts w:eastAsiaTheme="majorEastAsia"/>
        </w:rPr>
        <w:t xml:space="preserve">. </w:t>
      </w:r>
      <w:proofErr w:type="spellStart"/>
      <w:r w:rsidRPr="006F0CDC">
        <w:rPr>
          <w:rStyle w:val="normaltextrun"/>
          <w:rFonts w:eastAsiaTheme="majorEastAsia"/>
        </w:rPr>
        <w:t>Šį</w:t>
      </w:r>
      <w:proofErr w:type="spellEnd"/>
      <w:r w:rsidRPr="006F0CDC">
        <w:rPr>
          <w:rStyle w:val="normaltextrun"/>
          <w:rFonts w:eastAsiaTheme="majorEastAsia"/>
        </w:rPr>
        <w:t xml:space="preserve"> </w:t>
      </w:r>
      <w:proofErr w:type="spellStart"/>
      <w:r w:rsidRPr="006F0CDC">
        <w:rPr>
          <w:rStyle w:val="normaltextrun"/>
          <w:rFonts w:eastAsiaTheme="majorEastAsia"/>
        </w:rPr>
        <w:t>darbą</w:t>
      </w:r>
      <w:proofErr w:type="spellEnd"/>
      <w:r w:rsidRPr="006F0CDC">
        <w:rPr>
          <w:rStyle w:val="normaltextrun"/>
          <w:rFonts w:eastAsiaTheme="majorEastAsia"/>
        </w:rPr>
        <w:t xml:space="preserve"> </w:t>
      </w:r>
      <w:proofErr w:type="spellStart"/>
      <w:r w:rsidRPr="006F0CDC">
        <w:rPr>
          <w:rStyle w:val="normaltextrun"/>
          <w:rFonts w:eastAsiaTheme="majorEastAsia"/>
        </w:rPr>
        <w:t>palengvins</w:t>
      </w:r>
      <w:proofErr w:type="spellEnd"/>
      <w:r w:rsidRPr="006F0CDC">
        <w:rPr>
          <w:rStyle w:val="normaltextrun"/>
          <w:rFonts w:eastAsiaTheme="majorEastAsia"/>
        </w:rPr>
        <w:t xml:space="preserve"> </w:t>
      </w:r>
      <w:proofErr w:type="spellStart"/>
      <w:r w:rsidRPr="006F0CDC">
        <w:rPr>
          <w:rStyle w:val="normaltextrun"/>
          <w:rFonts w:eastAsiaTheme="majorEastAsia"/>
        </w:rPr>
        <w:t>naudojimasis</w:t>
      </w:r>
      <w:proofErr w:type="spellEnd"/>
      <w:r w:rsidRPr="006F0CDC">
        <w:rPr>
          <w:rStyle w:val="normaltextrun"/>
          <w:rFonts w:eastAsiaTheme="majorEastAsia"/>
        </w:rPr>
        <w:t xml:space="preserve"> </w:t>
      </w:r>
      <w:hyperlink r:id="rId1095" w:history="1">
        <w:r w:rsidRPr="001A4552">
          <w:rPr>
            <w:rStyle w:val="Hipersaitas"/>
            <w:lang w:val="lt-LT"/>
          </w:rPr>
          <w:t>Švietimo portale</w:t>
        </w:r>
      </w:hyperlink>
      <w:r w:rsidRPr="006F0CDC">
        <w:rPr>
          <w:rStyle w:val="normaltextrun"/>
          <w:rFonts w:eastAsiaTheme="majorEastAsia"/>
        </w:rPr>
        <w:t xml:space="preserve"> </w:t>
      </w:r>
      <w:proofErr w:type="spellStart"/>
      <w:r w:rsidRPr="006F0CDC">
        <w:rPr>
          <w:rStyle w:val="normaltextrun"/>
          <w:rFonts w:eastAsiaTheme="majorEastAsia"/>
        </w:rPr>
        <w:t>pateiktos</w:t>
      </w:r>
      <w:proofErr w:type="spellEnd"/>
      <w:r w:rsidRPr="006F0CDC">
        <w:rPr>
          <w:rStyle w:val="normaltextrun"/>
          <w:rFonts w:eastAsiaTheme="majorEastAsia"/>
        </w:rPr>
        <w:t xml:space="preserve"> </w:t>
      </w:r>
      <w:hyperlink r:id="rId1096" w:history="1">
        <w:r w:rsidRPr="001A4552">
          <w:rPr>
            <w:rStyle w:val="Hipersaitas"/>
            <w:lang w:val="lt-LT"/>
          </w:rPr>
          <w:t>BP atvaizdavimu</w:t>
        </w:r>
      </w:hyperlink>
      <w:r w:rsidRPr="006F0CDC">
        <w:rPr>
          <w:rStyle w:val="normaltextrun"/>
          <w:rFonts w:eastAsiaTheme="majorEastAsia"/>
        </w:rPr>
        <w:t xml:space="preserve"> </w:t>
      </w:r>
      <w:proofErr w:type="spellStart"/>
      <w:r w:rsidRPr="006F0CDC">
        <w:rPr>
          <w:rStyle w:val="normaltextrun"/>
          <w:rFonts w:eastAsiaTheme="majorEastAsia"/>
        </w:rPr>
        <w:t>su</w:t>
      </w:r>
      <w:proofErr w:type="spellEnd"/>
      <w:r w:rsidRPr="006F0CDC">
        <w:rPr>
          <w:rStyle w:val="normaltextrun"/>
          <w:rFonts w:eastAsiaTheme="majorEastAsia"/>
        </w:rPr>
        <w:t xml:space="preserve"> mokymo(</w:t>
      </w:r>
      <w:proofErr w:type="spellStart"/>
      <w:r w:rsidRPr="006F0CDC">
        <w:rPr>
          <w:rStyle w:val="normaltextrun"/>
          <w:rFonts w:eastAsiaTheme="majorEastAsia"/>
        </w:rPr>
        <w:t>si</w:t>
      </w:r>
      <w:proofErr w:type="spellEnd"/>
      <w:r w:rsidRPr="006F0CDC">
        <w:rPr>
          <w:rStyle w:val="normaltextrun"/>
          <w:rFonts w:eastAsiaTheme="majorEastAsia"/>
        </w:rPr>
        <w:t xml:space="preserve">) </w:t>
      </w:r>
      <w:proofErr w:type="spellStart"/>
      <w:r w:rsidRPr="006F0CDC">
        <w:rPr>
          <w:rStyle w:val="normaltextrun"/>
          <w:rFonts w:eastAsiaTheme="majorEastAsia"/>
        </w:rPr>
        <w:t>turinio</w:t>
      </w:r>
      <w:proofErr w:type="spellEnd"/>
      <w:r w:rsidRPr="006F0CDC">
        <w:rPr>
          <w:rStyle w:val="normaltextrun"/>
          <w:rFonts w:eastAsiaTheme="majorEastAsia"/>
        </w:rPr>
        <w:t xml:space="preserve">, </w:t>
      </w:r>
      <w:proofErr w:type="spellStart"/>
      <w:r w:rsidRPr="006F0CDC">
        <w:rPr>
          <w:rStyle w:val="normaltextrun"/>
          <w:rFonts w:eastAsiaTheme="majorEastAsia"/>
        </w:rPr>
        <w:t>pasiekimų</w:t>
      </w:r>
      <w:proofErr w:type="spellEnd"/>
      <w:r w:rsidRPr="006F0CDC">
        <w:rPr>
          <w:rStyle w:val="normaltextrun"/>
          <w:rFonts w:eastAsiaTheme="majorEastAsia"/>
        </w:rPr>
        <w:t xml:space="preserve">, </w:t>
      </w:r>
      <w:proofErr w:type="spellStart"/>
      <w:r w:rsidRPr="006F0CDC">
        <w:rPr>
          <w:rStyle w:val="normaltextrun"/>
          <w:rFonts w:eastAsiaTheme="majorEastAsia"/>
        </w:rPr>
        <w:t>kompetencijų</w:t>
      </w:r>
      <w:proofErr w:type="spellEnd"/>
      <w:r w:rsidRPr="006F0CDC">
        <w:rPr>
          <w:rStyle w:val="normaltextrun"/>
          <w:rFonts w:eastAsiaTheme="majorEastAsia"/>
        </w:rPr>
        <w:t xml:space="preserve"> ir </w:t>
      </w:r>
      <w:proofErr w:type="spellStart"/>
      <w:r w:rsidRPr="006F0CDC">
        <w:rPr>
          <w:rStyle w:val="normaltextrun"/>
          <w:rFonts w:eastAsiaTheme="majorEastAsia"/>
        </w:rPr>
        <w:t>tarpdalykinių</w:t>
      </w:r>
      <w:proofErr w:type="spellEnd"/>
      <w:r w:rsidRPr="006F0CDC">
        <w:rPr>
          <w:rStyle w:val="normaltextrun"/>
          <w:rFonts w:eastAsiaTheme="majorEastAsia"/>
        </w:rPr>
        <w:t xml:space="preserve"> </w:t>
      </w:r>
      <w:proofErr w:type="spellStart"/>
      <w:r w:rsidRPr="006F0CDC">
        <w:rPr>
          <w:rStyle w:val="normaltextrun"/>
          <w:rFonts w:eastAsiaTheme="majorEastAsia"/>
        </w:rPr>
        <w:t>temų</w:t>
      </w:r>
      <w:proofErr w:type="spellEnd"/>
      <w:r w:rsidRPr="006F0CDC">
        <w:rPr>
          <w:rStyle w:val="normaltextrun"/>
          <w:rFonts w:eastAsiaTheme="majorEastAsia"/>
        </w:rPr>
        <w:t xml:space="preserve"> </w:t>
      </w:r>
      <w:proofErr w:type="spellStart"/>
      <w:r w:rsidRPr="006F0CDC">
        <w:rPr>
          <w:rStyle w:val="normaltextrun"/>
          <w:rFonts w:eastAsiaTheme="majorEastAsia"/>
        </w:rPr>
        <w:t>nurodytomis</w:t>
      </w:r>
      <w:proofErr w:type="spellEnd"/>
      <w:r w:rsidRPr="006F0CDC">
        <w:rPr>
          <w:rStyle w:val="normaltextrun"/>
          <w:rFonts w:eastAsiaTheme="majorEastAsia"/>
        </w:rPr>
        <w:t xml:space="preserve"> </w:t>
      </w:r>
      <w:proofErr w:type="spellStart"/>
      <w:r w:rsidRPr="006F0CDC">
        <w:rPr>
          <w:rStyle w:val="normaltextrun"/>
          <w:rFonts w:eastAsiaTheme="majorEastAsia"/>
        </w:rPr>
        <w:t>sąsajomis</w:t>
      </w:r>
      <w:proofErr w:type="spellEnd"/>
      <w:r w:rsidRPr="006F0CDC">
        <w:rPr>
          <w:rStyle w:val="normaltextrun"/>
          <w:rFonts w:eastAsiaTheme="majorEastAsia"/>
        </w:rPr>
        <w:t>.</w:t>
      </w:r>
      <w:r w:rsidRPr="006F0CDC">
        <w:rPr>
          <w:rStyle w:val="eop"/>
          <w:rFonts w:eastAsiaTheme="majorEastAsia"/>
        </w:rPr>
        <w:t> </w:t>
      </w:r>
    </w:p>
    <w:p w14:paraId="1ED177AE" w14:textId="77777777" w:rsidR="009227F8" w:rsidRPr="006F0CDC" w:rsidRDefault="009227F8" w:rsidP="00785FC9">
      <w:pPr>
        <w:pStyle w:val="paragraph"/>
        <w:spacing w:before="0" w:beforeAutospacing="0" w:after="0" w:afterAutospacing="0"/>
        <w:ind w:firstLine="284"/>
        <w:jc w:val="both"/>
        <w:textAlignment w:val="baseline"/>
        <w:rPr>
          <w:lang w:val="lt-LT"/>
        </w:rPr>
      </w:pPr>
    </w:p>
    <w:p w14:paraId="2558E580" w14:textId="77777777" w:rsidR="00785FC9" w:rsidRPr="006F0CDC" w:rsidRDefault="00785FC9" w:rsidP="00785FC9">
      <w:pPr>
        <w:pStyle w:val="paragraph"/>
        <w:spacing w:before="0" w:beforeAutospacing="0" w:after="0" w:afterAutospacing="0"/>
        <w:ind w:firstLine="284"/>
        <w:jc w:val="both"/>
        <w:textAlignment w:val="baseline"/>
        <w:rPr>
          <w:lang w:val="lt-LT"/>
        </w:rPr>
      </w:pPr>
      <w:hyperlink r:id="rId1097" w:history="1">
        <w:r w:rsidRPr="001A4552">
          <w:rPr>
            <w:rStyle w:val="Hipersaitas"/>
            <w:lang w:val="lt-LT"/>
          </w:rPr>
          <w:t>Kompetencijos</w:t>
        </w:r>
      </w:hyperlink>
      <w:r w:rsidRPr="006F0CDC">
        <w:rPr>
          <w:rStyle w:val="normaltextrun"/>
          <w:rFonts w:eastAsiaTheme="majorEastAsia"/>
        </w:rPr>
        <w:t xml:space="preserve"> </w:t>
      </w:r>
      <w:proofErr w:type="spellStart"/>
      <w:r w:rsidRPr="006F0CDC">
        <w:rPr>
          <w:rStyle w:val="normaltextrun"/>
          <w:rFonts w:eastAsiaTheme="majorEastAsia"/>
        </w:rPr>
        <w:t>nurodomos</w:t>
      </w:r>
      <w:proofErr w:type="spellEnd"/>
      <w:r w:rsidRPr="006F0CDC">
        <w:rPr>
          <w:rStyle w:val="normaltextrun"/>
          <w:rFonts w:eastAsiaTheme="majorEastAsia"/>
        </w:rPr>
        <w:t xml:space="preserve"> </w:t>
      </w:r>
      <w:proofErr w:type="spellStart"/>
      <w:r w:rsidRPr="006F0CDC">
        <w:rPr>
          <w:rStyle w:val="normaltextrun"/>
          <w:rFonts w:eastAsiaTheme="majorEastAsia"/>
        </w:rPr>
        <w:t>prie</w:t>
      </w:r>
      <w:proofErr w:type="spellEnd"/>
      <w:r w:rsidRPr="006F0CDC">
        <w:rPr>
          <w:rStyle w:val="normaltextrun"/>
          <w:rFonts w:eastAsiaTheme="majorEastAsia"/>
        </w:rPr>
        <w:t xml:space="preserve"> </w:t>
      </w:r>
      <w:proofErr w:type="spellStart"/>
      <w:r w:rsidRPr="006F0CDC">
        <w:rPr>
          <w:rStyle w:val="normaltextrun"/>
          <w:rFonts w:eastAsiaTheme="majorEastAsia"/>
        </w:rPr>
        <w:t>kiekvieno</w:t>
      </w:r>
      <w:proofErr w:type="spellEnd"/>
      <w:r w:rsidRPr="006F0CDC">
        <w:rPr>
          <w:rStyle w:val="normaltextrun"/>
          <w:rFonts w:eastAsiaTheme="majorEastAsia"/>
        </w:rPr>
        <w:t xml:space="preserve"> </w:t>
      </w:r>
      <w:proofErr w:type="spellStart"/>
      <w:r w:rsidRPr="006F0CDC">
        <w:rPr>
          <w:rStyle w:val="normaltextrun"/>
          <w:rFonts w:eastAsiaTheme="majorEastAsia"/>
        </w:rPr>
        <w:t>pasirinkto</w:t>
      </w:r>
      <w:proofErr w:type="spellEnd"/>
      <w:r w:rsidRPr="006F0CDC">
        <w:rPr>
          <w:rStyle w:val="normaltextrun"/>
          <w:rFonts w:eastAsiaTheme="majorEastAsia"/>
        </w:rPr>
        <w:t xml:space="preserve"> </w:t>
      </w:r>
      <w:proofErr w:type="spellStart"/>
      <w:r w:rsidRPr="006F0CDC">
        <w:rPr>
          <w:rStyle w:val="normaltextrun"/>
          <w:rFonts w:eastAsiaTheme="majorEastAsia"/>
        </w:rPr>
        <w:t>koncentro</w:t>
      </w:r>
      <w:proofErr w:type="spellEnd"/>
      <w:r w:rsidRPr="006F0CDC">
        <w:rPr>
          <w:rStyle w:val="normaltextrun"/>
          <w:rFonts w:eastAsiaTheme="majorEastAsia"/>
        </w:rPr>
        <w:t xml:space="preserve"> </w:t>
      </w:r>
      <w:proofErr w:type="spellStart"/>
      <w:r w:rsidRPr="006F0CDC">
        <w:rPr>
          <w:rStyle w:val="normaltextrun"/>
          <w:rFonts w:eastAsiaTheme="majorEastAsia"/>
        </w:rPr>
        <w:t>pasiekimo</w:t>
      </w:r>
      <w:proofErr w:type="spellEnd"/>
      <w:r w:rsidRPr="006F0CDC">
        <w:rPr>
          <w:rStyle w:val="normaltextrun"/>
          <w:rFonts w:eastAsiaTheme="majorEastAsia"/>
        </w:rPr>
        <w:t>:</w:t>
      </w:r>
      <w:r w:rsidRPr="006F0CDC">
        <w:rPr>
          <w:rStyle w:val="eop"/>
          <w:rFonts w:eastAsiaTheme="majorEastAsia"/>
        </w:rPr>
        <w:t> </w:t>
      </w:r>
    </w:p>
    <w:p w14:paraId="5E6929AD" w14:textId="77777777" w:rsidR="00785FC9" w:rsidRPr="004A2EBE" w:rsidRDefault="00785FC9" w:rsidP="00785FC9">
      <w:pPr>
        <w:ind w:firstLine="284"/>
        <w:jc w:val="center"/>
        <w:textAlignment w:val="baseline"/>
        <w:rPr>
          <w:rFonts w:ascii="Segoe UI" w:hAnsi="Segoe UI" w:cs="Segoe UI"/>
          <w:sz w:val="18"/>
          <w:szCs w:val="18"/>
          <w:lang w:val="lt-LT" w:eastAsia="lt-LT"/>
        </w:rPr>
      </w:pPr>
    </w:p>
    <w:p w14:paraId="0370CB4F" w14:textId="77777777" w:rsidR="00785FC9" w:rsidRPr="004A2EBE" w:rsidRDefault="00785FC9" w:rsidP="00785FC9">
      <w:pPr>
        <w:ind w:firstLine="284"/>
        <w:textAlignment w:val="baseline"/>
        <w:rPr>
          <w:lang w:val="lt-LT" w:eastAsia="lt-LT"/>
        </w:rPr>
      </w:pPr>
      <w:r>
        <w:rPr>
          <w:noProof/>
        </w:rPr>
        <w:drawing>
          <wp:inline distT="0" distB="0" distL="0" distR="0" wp14:anchorId="28AA4D8C" wp14:editId="7D56CC6B">
            <wp:extent cx="5231959" cy="2738663"/>
            <wp:effectExtent l="0" t="0" r="6985" b="5080"/>
            <wp:docPr id="19" name="Paveikslėlis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a:stretch>
                      <a:fillRect/>
                    </a:stretch>
                  </pic:blipFill>
                  <pic:spPr>
                    <a:xfrm>
                      <a:off x="0" y="0"/>
                      <a:ext cx="5249636" cy="2747916"/>
                    </a:xfrm>
                    <a:prstGeom prst="rect">
                      <a:avLst/>
                    </a:prstGeom>
                  </pic:spPr>
                </pic:pic>
              </a:graphicData>
            </a:graphic>
          </wp:inline>
        </w:drawing>
      </w:r>
    </w:p>
    <w:p w14:paraId="19345A09" w14:textId="77777777" w:rsidR="00785FC9" w:rsidRPr="004A2EBE" w:rsidRDefault="00785FC9" w:rsidP="00785FC9">
      <w:pPr>
        <w:ind w:left="-284"/>
        <w:jc w:val="both"/>
        <w:textAlignment w:val="baseline"/>
        <w:rPr>
          <w:lang w:val="lt-LT" w:eastAsia="lt-LT"/>
        </w:rPr>
      </w:pPr>
    </w:p>
    <w:p w14:paraId="086ED7ED" w14:textId="77777777" w:rsidR="00785FC9" w:rsidRPr="004A2EBE" w:rsidRDefault="00785FC9" w:rsidP="00785FC9">
      <w:pPr>
        <w:ind w:left="-284"/>
        <w:textAlignment w:val="baseline"/>
        <w:rPr>
          <w:lang w:val="lt-LT" w:eastAsia="lt-LT"/>
        </w:rPr>
      </w:pPr>
      <w:r w:rsidRPr="004A2EBE">
        <w:rPr>
          <w:lang w:val="lt-LT" w:eastAsia="lt-LT"/>
        </w:rPr>
        <w:t>Spustelėjus ant pasirinkto pasiekimo atidaromas pasiekimo lygių požymių ir pasiekimui ugdyti skirto mokymo(</w:t>
      </w:r>
      <w:proofErr w:type="spellStart"/>
      <w:r w:rsidRPr="004A2EBE">
        <w:rPr>
          <w:lang w:val="lt-LT" w:eastAsia="lt-LT"/>
        </w:rPr>
        <w:t>si</w:t>
      </w:r>
      <w:proofErr w:type="spellEnd"/>
      <w:r w:rsidRPr="004A2EBE">
        <w:rPr>
          <w:lang w:val="lt-LT" w:eastAsia="lt-LT"/>
        </w:rPr>
        <w:t>) turinio citatų langas: </w:t>
      </w:r>
    </w:p>
    <w:p w14:paraId="1F5E4B9B" w14:textId="77777777" w:rsidR="00785FC9" w:rsidRPr="004A2EBE" w:rsidRDefault="00785FC9" w:rsidP="00785FC9">
      <w:pPr>
        <w:ind w:left="-284"/>
        <w:jc w:val="center"/>
        <w:textAlignment w:val="baseline"/>
        <w:rPr>
          <w:lang w:val="lt-LT" w:eastAsia="lt-LT"/>
        </w:rPr>
      </w:pPr>
    </w:p>
    <w:p w14:paraId="7F874F19" w14:textId="77777777" w:rsidR="00785FC9" w:rsidRPr="004A2EBE" w:rsidRDefault="00785FC9" w:rsidP="00785FC9">
      <w:pPr>
        <w:ind w:left="-284"/>
        <w:textAlignment w:val="baseline"/>
        <w:rPr>
          <w:lang w:val="lt-LT" w:eastAsia="lt-LT"/>
        </w:rPr>
      </w:pPr>
      <w:r w:rsidRPr="004A2EBE">
        <w:rPr>
          <w:lang w:val="lt-LT" w:eastAsia="lt-LT"/>
        </w:rPr>
        <w:lastRenderedPageBreak/>
        <w:t> </w:t>
      </w:r>
      <w:r>
        <w:rPr>
          <w:noProof/>
        </w:rPr>
        <w:drawing>
          <wp:inline distT="0" distB="0" distL="0" distR="0" wp14:anchorId="1711A25C" wp14:editId="242602B6">
            <wp:extent cx="5271715" cy="3647756"/>
            <wp:effectExtent l="0" t="0" r="5715" b="0"/>
            <wp:docPr id="34" name="Paveikslėlis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311353" cy="3675184"/>
                    </a:xfrm>
                    <a:prstGeom prst="rect">
                      <a:avLst/>
                    </a:prstGeom>
                  </pic:spPr>
                </pic:pic>
              </a:graphicData>
            </a:graphic>
          </wp:inline>
        </w:drawing>
      </w:r>
    </w:p>
    <w:p w14:paraId="04F27177" w14:textId="77777777" w:rsidR="00785FC9" w:rsidRPr="004A2EBE" w:rsidRDefault="00785FC9" w:rsidP="00785FC9">
      <w:pPr>
        <w:ind w:left="-284"/>
        <w:textAlignment w:val="baseline"/>
        <w:rPr>
          <w:lang w:val="lt-LT" w:eastAsia="lt-LT"/>
        </w:rPr>
      </w:pPr>
    </w:p>
    <w:p w14:paraId="63F78D9D" w14:textId="77777777" w:rsidR="00785FC9" w:rsidRPr="004A2EBE" w:rsidRDefault="00785FC9" w:rsidP="00785FC9">
      <w:pPr>
        <w:ind w:left="-284"/>
        <w:textAlignment w:val="baseline"/>
        <w:rPr>
          <w:rFonts w:ascii="Segoe UI" w:hAnsi="Segoe UI" w:cs="Segoe UI"/>
          <w:sz w:val="18"/>
          <w:szCs w:val="18"/>
          <w:lang w:val="lt-LT" w:eastAsia="lt-LT"/>
        </w:rPr>
      </w:pPr>
    </w:p>
    <w:p w14:paraId="2B00A065" w14:textId="77777777" w:rsidR="00785FC9" w:rsidRPr="004A2EBE" w:rsidRDefault="00785FC9" w:rsidP="00785FC9">
      <w:pPr>
        <w:ind w:left="-284"/>
        <w:jc w:val="both"/>
        <w:textAlignment w:val="baseline"/>
        <w:rPr>
          <w:lang w:val="lt-LT" w:eastAsia="lt-LT"/>
        </w:rPr>
      </w:pPr>
    </w:p>
    <w:p w14:paraId="52160CCB" w14:textId="77777777" w:rsidR="00785FC9" w:rsidRPr="004A2EBE" w:rsidRDefault="00785FC9" w:rsidP="00785FC9">
      <w:pPr>
        <w:ind w:left="-284"/>
        <w:jc w:val="both"/>
        <w:textAlignment w:val="baseline"/>
        <w:rPr>
          <w:lang w:val="lt-LT" w:eastAsia="lt-LT"/>
        </w:rPr>
      </w:pPr>
      <w:hyperlink r:id="rId1098" w:history="1">
        <w:proofErr w:type="spellStart"/>
        <w:r w:rsidRPr="001A4552">
          <w:rPr>
            <w:rStyle w:val="Hipersaitas"/>
            <w:lang w:val="lt-LT" w:eastAsia="lt-LT"/>
          </w:rPr>
          <w:t>Tarpdalykinės</w:t>
        </w:r>
        <w:proofErr w:type="spellEnd"/>
        <w:r w:rsidRPr="001A4552">
          <w:rPr>
            <w:rStyle w:val="Hipersaitas"/>
            <w:lang w:val="lt-LT" w:eastAsia="lt-LT"/>
          </w:rPr>
          <w:t xml:space="preserve"> temos</w:t>
        </w:r>
      </w:hyperlink>
      <w:r w:rsidRPr="006F0CDC">
        <w:rPr>
          <w:lang w:val="lt-LT" w:eastAsia="lt-LT"/>
        </w:rPr>
        <w:t xml:space="preserve"> nurodomos </w:t>
      </w:r>
      <w:r w:rsidRPr="004A2EBE">
        <w:rPr>
          <w:lang w:val="lt-LT" w:eastAsia="lt-LT"/>
        </w:rPr>
        <w:t>prie kiekvienos mokymo(</w:t>
      </w:r>
      <w:proofErr w:type="spellStart"/>
      <w:r w:rsidRPr="004A2EBE">
        <w:rPr>
          <w:lang w:val="lt-LT" w:eastAsia="lt-LT"/>
        </w:rPr>
        <w:t>si</w:t>
      </w:r>
      <w:proofErr w:type="spellEnd"/>
      <w:r w:rsidRPr="004A2EBE">
        <w:rPr>
          <w:lang w:val="lt-LT" w:eastAsia="lt-LT"/>
        </w:rPr>
        <w:t xml:space="preserve">) turinio temos. Užvedus žymeklį ant prie temų pateiktų ikonėlių atsiveria langas, kuriame matoma </w:t>
      </w:r>
      <w:proofErr w:type="spellStart"/>
      <w:r w:rsidRPr="004A2EBE">
        <w:rPr>
          <w:lang w:val="lt-LT" w:eastAsia="lt-LT"/>
        </w:rPr>
        <w:t>tarpdalykinė</w:t>
      </w:r>
      <w:proofErr w:type="spellEnd"/>
      <w:r w:rsidRPr="004A2EBE">
        <w:rPr>
          <w:lang w:val="lt-LT" w:eastAsia="lt-LT"/>
        </w:rPr>
        <w:t xml:space="preserve"> tema ir su ja susieto(-ų) pasiekimo(-ų) ir (ar) mokymo(</w:t>
      </w:r>
      <w:proofErr w:type="spellStart"/>
      <w:r w:rsidRPr="004A2EBE">
        <w:rPr>
          <w:lang w:val="lt-LT" w:eastAsia="lt-LT"/>
        </w:rPr>
        <w:t>si</w:t>
      </w:r>
      <w:proofErr w:type="spellEnd"/>
      <w:r w:rsidRPr="004A2EBE">
        <w:rPr>
          <w:lang w:val="lt-LT" w:eastAsia="lt-LT"/>
        </w:rPr>
        <w:t>) turinio temos(-ų) citatos: </w:t>
      </w:r>
    </w:p>
    <w:p w14:paraId="32F5BA3D" w14:textId="77777777" w:rsidR="00785FC9" w:rsidRPr="004A2EBE" w:rsidRDefault="00785FC9" w:rsidP="00785FC9">
      <w:pPr>
        <w:ind w:left="-284"/>
        <w:jc w:val="both"/>
        <w:textAlignment w:val="baseline"/>
        <w:rPr>
          <w:noProof/>
          <w:lang w:val="lt-LT"/>
        </w:rPr>
      </w:pPr>
    </w:p>
    <w:p w14:paraId="17F67E9E" w14:textId="77777777" w:rsidR="00785FC9" w:rsidRPr="004A2EBE" w:rsidRDefault="00785FC9" w:rsidP="00785FC9">
      <w:pPr>
        <w:ind w:left="-284"/>
        <w:textAlignment w:val="baseline"/>
        <w:rPr>
          <w:lang w:val="lt-LT" w:eastAsia="lt-LT"/>
        </w:rPr>
      </w:pPr>
      <w:r>
        <w:rPr>
          <w:noProof/>
        </w:rPr>
        <w:drawing>
          <wp:inline distT="0" distB="0" distL="0" distR="0" wp14:anchorId="60D3D0CC" wp14:editId="38FDF98D">
            <wp:extent cx="4887359" cy="3200400"/>
            <wp:effectExtent l="0" t="0" r="8890" b="0"/>
            <wp:docPr id="36" name="Paveikslėlis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1"/>
                    <a:stretch>
                      <a:fillRect/>
                    </a:stretch>
                  </pic:blipFill>
                  <pic:spPr>
                    <a:xfrm>
                      <a:off x="0" y="0"/>
                      <a:ext cx="4894267" cy="3204923"/>
                    </a:xfrm>
                    <a:prstGeom prst="rect">
                      <a:avLst/>
                    </a:prstGeom>
                  </pic:spPr>
                </pic:pic>
              </a:graphicData>
            </a:graphic>
          </wp:inline>
        </w:drawing>
      </w:r>
    </w:p>
    <w:p w14:paraId="66643FAC" w14:textId="77777777" w:rsidR="00785FC9" w:rsidRPr="004A2EBE" w:rsidRDefault="00785FC9" w:rsidP="00785FC9">
      <w:pPr>
        <w:ind w:left="-284"/>
        <w:textAlignment w:val="baseline"/>
        <w:rPr>
          <w:lang w:val="lt-LT" w:eastAsia="lt-LT"/>
        </w:rPr>
      </w:pPr>
    </w:p>
    <w:p w14:paraId="2EEBA63E" w14:textId="77777777" w:rsidR="00785FC9" w:rsidRPr="004A2EBE" w:rsidRDefault="00785FC9" w:rsidP="00785FC9">
      <w:pPr>
        <w:pStyle w:val="paragraph"/>
        <w:spacing w:before="0" w:beforeAutospacing="0" w:after="0" w:afterAutospacing="0"/>
        <w:ind w:left="-284"/>
        <w:jc w:val="both"/>
        <w:textAlignment w:val="baseline"/>
        <w:rPr>
          <w:lang w:val="lt-LT"/>
        </w:rPr>
      </w:pPr>
      <w:proofErr w:type="spellStart"/>
      <w:r>
        <w:rPr>
          <w:rStyle w:val="normaltextrun"/>
          <w:rFonts w:eastAsiaTheme="majorEastAsia"/>
        </w:rPr>
        <w:lastRenderedPageBreak/>
        <w:t>Dalyko</w:t>
      </w:r>
      <w:proofErr w:type="spellEnd"/>
      <w:r>
        <w:rPr>
          <w:rStyle w:val="normaltextrun"/>
          <w:rFonts w:eastAsiaTheme="majorEastAsia"/>
        </w:rPr>
        <w:t xml:space="preserve"> </w:t>
      </w:r>
      <w:proofErr w:type="spellStart"/>
      <w:r>
        <w:rPr>
          <w:rStyle w:val="normaltextrun"/>
          <w:rFonts w:eastAsiaTheme="majorEastAsia"/>
        </w:rPr>
        <w:t>ilgalaikiai</w:t>
      </w:r>
      <w:proofErr w:type="spellEnd"/>
      <w:r>
        <w:rPr>
          <w:rStyle w:val="normaltextrun"/>
          <w:rFonts w:eastAsiaTheme="majorEastAsia"/>
        </w:rPr>
        <w:t xml:space="preserve"> </w:t>
      </w:r>
      <w:proofErr w:type="spellStart"/>
      <w:r>
        <w:rPr>
          <w:rStyle w:val="normaltextrun"/>
          <w:rFonts w:eastAsiaTheme="majorEastAsia"/>
        </w:rPr>
        <w:t>planai</w:t>
      </w:r>
      <w:proofErr w:type="spellEnd"/>
      <w:r>
        <w:rPr>
          <w:rStyle w:val="normaltextrun"/>
          <w:rFonts w:eastAsiaTheme="majorEastAsia"/>
        </w:rPr>
        <w:t xml:space="preserve"> </w:t>
      </w:r>
      <w:proofErr w:type="spellStart"/>
      <w:r>
        <w:rPr>
          <w:rStyle w:val="normaltextrun"/>
          <w:rFonts w:eastAsiaTheme="majorEastAsia"/>
        </w:rPr>
        <w:t>yra</w:t>
      </w:r>
      <w:proofErr w:type="spellEnd"/>
      <w:r>
        <w:rPr>
          <w:rStyle w:val="normaltextrun"/>
          <w:rFonts w:eastAsiaTheme="majorEastAsia"/>
        </w:rPr>
        <w:t xml:space="preserve"> </w:t>
      </w:r>
      <w:proofErr w:type="spellStart"/>
      <w:r>
        <w:rPr>
          <w:rStyle w:val="normaltextrun"/>
          <w:rFonts w:eastAsiaTheme="majorEastAsia"/>
        </w:rPr>
        <w:t>pateikiami</w:t>
      </w:r>
      <w:proofErr w:type="spellEnd"/>
      <w:r>
        <w:rPr>
          <w:rStyle w:val="normaltextrun"/>
          <w:rFonts w:eastAsiaTheme="majorEastAsia"/>
        </w:rPr>
        <w:t xml:space="preserve"> </w:t>
      </w:r>
      <w:proofErr w:type="spellStart"/>
      <w:r>
        <w:rPr>
          <w:rStyle w:val="normaltextrun"/>
          <w:rFonts w:eastAsiaTheme="majorEastAsia"/>
        </w:rPr>
        <w:t>skiltyje</w:t>
      </w:r>
      <w:proofErr w:type="spellEnd"/>
      <w:r>
        <w:rPr>
          <w:rStyle w:val="normaltextrun"/>
          <w:rFonts w:eastAsiaTheme="majorEastAsia"/>
        </w:rPr>
        <w:t xml:space="preserve"> „</w:t>
      </w:r>
      <w:proofErr w:type="spellStart"/>
      <w:r>
        <w:fldChar w:fldCharType="begin"/>
      </w:r>
      <w:r>
        <w:instrText>HYPERLINK "https://emokykla.lt/bendrosios-programos/visos-bendrosios-programos/46/uKeMYYPlM8kbm7jMOyuttf4v7F-_0pBjbl9MJYqp1a6wlly4sXKq9EkcO-91ynqK?types=10&amp;clases="</w:instrText>
      </w:r>
      <w:r>
        <w:fldChar w:fldCharType="separate"/>
      </w:r>
      <w:r w:rsidRPr="00242179">
        <w:rPr>
          <w:rStyle w:val="Hipersaitas"/>
        </w:rPr>
        <w:t>Ištekliai</w:t>
      </w:r>
      <w:proofErr w:type="spellEnd"/>
      <w:r>
        <w:rPr>
          <w:rStyle w:val="Hipersaitas"/>
        </w:rPr>
        <w:fldChar w:fldCharType="end"/>
      </w:r>
      <w:r>
        <w:rPr>
          <w:rStyle w:val="normaltextrun"/>
          <w:rFonts w:eastAsiaTheme="majorEastAsia"/>
        </w:rPr>
        <w:t xml:space="preserve">“. </w:t>
      </w:r>
      <w:proofErr w:type="spellStart"/>
      <w:r>
        <w:rPr>
          <w:rStyle w:val="normaltextrun"/>
          <w:rFonts w:eastAsiaTheme="majorEastAsia"/>
        </w:rPr>
        <w:t>Pateiktuose</w:t>
      </w:r>
      <w:proofErr w:type="spellEnd"/>
      <w:r>
        <w:rPr>
          <w:rStyle w:val="normaltextrun"/>
          <w:rFonts w:eastAsiaTheme="majorEastAsia"/>
        </w:rPr>
        <w:t xml:space="preserve"> </w:t>
      </w:r>
      <w:proofErr w:type="spellStart"/>
      <w:r>
        <w:rPr>
          <w:rStyle w:val="normaltextrun"/>
          <w:rFonts w:eastAsiaTheme="majorEastAsia"/>
        </w:rPr>
        <w:t>ilgalaikių</w:t>
      </w:r>
      <w:proofErr w:type="spellEnd"/>
      <w:r>
        <w:rPr>
          <w:rStyle w:val="normaltextrun"/>
          <w:rFonts w:eastAsiaTheme="majorEastAsia"/>
        </w:rPr>
        <w:t xml:space="preserve"> </w:t>
      </w:r>
      <w:proofErr w:type="spellStart"/>
      <w:r>
        <w:rPr>
          <w:rStyle w:val="normaltextrun"/>
          <w:rFonts w:eastAsiaTheme="majorEastAsia"/>
        </w:rPr>
        <w:t>planų</w:t>
      </w:r>
      <w:proofErr w:type="spellEnd"/>
      <w:r>
        <w:rPr>
          <w:rStyle w:val="normaltextrun"/>
          <w:rFonts w:eastAsiaTheme="majorEastAsia"/>
        </w:rPr>
        <w:t xml:space="preserve">   </w:t>
      </w:r>
      <w:proofErr w:type="spellStart"/>
      <w:r>
        <w:rPr>
          <w:rStyle w:val="normaltextrun"/>
          <w:rFonts w:eastAsiaTheme="majorEastAsia"/>
        </w:rPr>
        <w:t>pavyzdžiuose</w:t>
      </w:r>
      <w:proofErr w:type="spellEnd"/>
      <w:r>
        <w:rPr>
          <w:rStyle w:val="normaltextrun"/>
          <w:rFonts w:eastAsiaTheme="majorEastAsia"/>
        </w:rPr>
        <w:t xml:space="preserve"> </w:t>
      </w:r>
      <w:proofErr w:type="spellStart"/>
      <w:r>
        <w:rPr>
          <w:rStyle w:val="normaltextrun"/>
          <w:rFonts w:eastAsiaTheme="majorEastAsia"/>
        </w:rPr>
        <w:t>nurodomas</w:t>
      </w:r>
      <w:proofErr w:type="spellEnd"/>
      <w:r>
        <w:rPr>
          <w:rStyle w:val="normaltextrun"/>
          <w:rFonts w:eastAsiaTheme="majorEastAsia"/>
        </w:rPr>
        <w:t xml:space="preserve"> </w:t>
      </w:r>
      <w:proofErr w:type="spellStart"/>
      <w:r>
        <w:rPr>
          <w:rStyle w:val="normaltextrun"/>
          <w:rFonts w:eastAsiaTheme="majorEastAsia"/>
        </w:rPr>
        <w:t>preliminarus</w:t>
      </w:r>
      <w:proofErr w:type="spellEnd"/>
      <w:r>
        <w:rPr>
          <w:rStyle w:val="normaltextrun"/>
          <w:rFonts w:eastAsiaTheme="majorEastAsia"/>
        </w:rPr>
        <w:t xml:space="preserve"> 70-ies </w:t>
      </w:r>
      <w:proofErr w:type="spellStart"/>
      <w:r>
        <w:rPr>
          <w:rStyle w:val="normaltextrun"/>
          <w:rFonts w:eastAsiaTheme="majorEastAsia"/>
        </w:rPr>
        <w:t>procentų</w:t>
      </w:r>
      <w:proofErr w:type="spellEnd"/>
      <w:r>
        <w:rPr>
          <w:rStyle w:val="normaltextrun"/>
          <w:rFonts w:eastAsiaTheme="majorEastAsia"/>
        </w:rPr>
        <w:t xml:space="preserve"> </w:t>
      </w:r>
      <w:proofErr w:type="spellStart"/>
      <w:r>
        <w:rPr>
          <w:rStyle w:val="normaltextrun"/>
          <w:rFonts w:eastAsiaTheme="majorEastAsia"/>
        </w:rPr>
        <w:t>Bendruosiuose</w:t>
      </w:r>
      <w:proofErr w:type="spellEnd"/>
      <w:r>
        <w:rPr>
          <w:rStyle w:val="normaltextrun"/>
          <w:rFonts w:eastAsiaTheme="majorEastAsia"/>
        </w:rPr>
        <w:t xml:space="preserve"> </w:t>
      </w:r>
      <w:proofErr w:type="spellStart"/>
      <w:r>
        <w:rPr>
          <w:rStyle w:val="normaltextrun"/>
          <w:rFonts w:eastAsiaTheme="majorEastAsia"/>
        </w:rPr>
        <w:t>ugdymo</w:t>
      </w:r>
      <w:proofErr w:type="spellEnd"/>
      <w:r>
        <w:rPr>
          <w:rStyle w:val="normaltextrun"/>
          <w:rFonts w:eastAsiaTheme="majorEastAsia"/>
        </w:rPr>
        <w:t xml:space="preserve"> </w:t>
      </w:r>
      <w:proofErr w:type="spellStart"/>
      <w:r>
        <w:rPr>
          <w:rStyle w:val="normaltextrun"/>
          <w:rFonts w:eastAsiaTheme="majorEastAsia"/>
        </w:rPr>
        <w:t>planuose</w:t>
      </w:r>
      <w:proofErr w:type="spellEnd"/>
      <w:r>
        <w:rPr>
          <w:rStyle w:val="normaltextrun"/>
          <w:rFonts w:eastAsiaTheme="majorEastAsia"/>
        </w:rPr>
        <w:t xml:space="preserve"> </w:t>
      </w:r>
      <w:proofErr w:type="spellStart"/>
      <w:r>
        <w:rPr>
          <w:rStyle w:val="normaltextrun"/>
          <w:rFonts w:eastAsiaTheme="majorEastAsia"/>
        </w:rPr>
        <w:t>dalykui</w:t>
      </w:r>
      <w:proofErr w:type="spellEnd"/>
      <w:r>
        <w:rPr>
          <w:rStyle w:val="normaltextrun"/>
          <w:rFonts w:eastAsiaTheme="majorEastAsia"/>
        </w:rPr>
        <w:t xml:space="preserve"> </w:t>
      </w:r>
      <w:proofErr w:type="spellStart"/>
      <w:r>
        <w:rPr>
          <w:rStyle w:val="normaltextrun"/>
          <w:rFonts w:eastAsiaTheme="majorEastAsia"/>
        </w:rPr>
        <w:t>numatyto</w:t>
      </w:r>
      <w:proofErr w:type="spellEnd"/>
      <w:r>
        <w:rPr>
          <w:rStyle w:val="normaltextrun"/>
          <w:rFonts w:eastAsiaTheme="majorEastAsia"/>
        </w:rPr>
        <w:t xml:space="preserve"> </w:t>
      </w:r>
      <w:proofErr w:type="spellStart"/>
      <w:r>
        <w:rPr>
          <w:rStyle w:val="normaltextrun"/>
          <w:rFonts w:eastAsiaTheme="majorEastAsia"/>
        </w:rPr>
        <w:t>valandų</w:t>
      </w:r>
      <w:proofErr w:type="spellEnd"/>
      <w:r>
        <w:rPr>
          <w:rStyle w:val="normaltextrun"/>
          <w:rFonts w:eastAsiaTheme="majorEastAsia"/>
        </w:rPr>
        <w:t xml:space="preserve"> </w:t>
      </w:r>
      <w:proofErr w:type="spellStart"/>
      <w:r>
        <w:rPr>
          <w:rStyle w:val="normaltextrun"/>
          <w:rFonts w:eastAsiaTheme="majorEastAsia"/>
        </w:rPr>
        <w:t>skaičiaus</w:t>
      </w:r>
      <w:proofErr w:type="spellEnd"/>
      <w:r>
        <w:rPr>
          <w:rStyle w:val="normaltextrun"/>
          <w:rFonts w:eastAsiaTheme="majorEastAsia"/>
        </w:rPr>
        <w:t xml:space="preserve"> </w:t>
      </w:r>
      <w:proofErr w:type="spellStart"/>
      <w:r>
        <w:rPr>
          <w:rStyle w:val="normaltextrun"/>
          <w:rFonts w:eastAsiaTheme="majorEastAsia"/>
        </w:rPr>
        <w:t>paskirstymas</w:t>
      </w:r>
      <w:proofErr w:type="spellEnd"/>
      <w:r>
        <w:rPr>
          <w:rStyle w:val="normaltextrun"/>
          <w:rFonts w:eastAsiaTheme="majorEastAsia"/>
        </w:rPr>
        <w:t>:</w:t>
      </w:r>
      <w:r>
        <w:rPr>
          <w:rStyle w:val="eop"/>
          <w:rFonts w:eastAsiaTheme="majorEastAsia"/>
        </w:rPr>
        <w:t> </w:t>
      </w:r>
    </w:p>
    <w:p w14:paraId="21555C8F" w14:textId="77777777" w:rsidR="00785FC9" w:rsidRPr="004A2EBE" w:rsidRDefault="00785FC9" w:rsidP="00785FC9">
      <w:pPr>
        <w:pStyle w:val="paragraph"/>
        <w:numPr>
          <w:ilvl w:val="0"/>
          <w:numId w:val="38"/>
        </w:numPr>
        <w:tabs>
          <w:tab w:val="clear" w:pos="720"/>
        </w:tabs>
        <w:spacing w:before="0" w:beforeAutospacing="0" w:after="0" w:afterAutospacing="0"/>
        <w:ind w:left="-284" w:firstLine="0"/>
        <w:jc w:val="both"/>
        <w:textAlignment w:val="baseline"/>
        <w:rPr>
          <w:lang w:val="lt-LT"/>
        </w:rPr>
      </w:pPr>
      <w:proofErr w:type="spellStart"/>
      <w:r w:rsidRPr="004A2EBE">
        <w:rPr>
          <w:rStyle w:val="normaltextrun"/>
          <w:rFonts w:eastAsiaTheme="majorEastAsia"/>
        </w:rPr>
        <w:t>stulpelyje</w:t>
      </w:r>
      <w:proofErr w:type="spellEnd"/>
      <w:r w:rsidRPr="004A2EBE">
        <w:rPr>
          <w:rStyle w:val="normaltextrun"/>
          <w:rFonts w:eastAsiaTheme="majorEastAsia"/>
        </w:rPr>
        <w:t xml:space="preserve"> </w:t>
      </w:r>
      <w:r w:rsidRPr="004A2EBE">
        <w:rPr>
          <w:rStyle w:val="normaltextrun"/>
          <w:rFonts w:eastAsiaTheme="majorEastAsia"/>
          <w:i/>
          <w:iCs/>
        </w:rPr>
        <w:t>Mokymo(</w:t>
      </w:r>
      <w:proofErr w:type="spellStart"/>
      <w:r w:rsidRPr="004A2EBE">
        <w:rPr>
          <w:rStyle w:val="normaltextrun"/>
          <w:rFonts w:eastAsiaTheme="majorEastAsia"/>
          <w:i/>
          <w:iCs/>
        </w:rPr>
        <w:t>si</w:t>
      </w:r>
      <w:proofErr w:type="spellEnd"/>
      <w:r w:rsidRPr="004A2EBE">
        <w:rPr>
          <w:rStyle w:val="normaltextrun"/>
          <w:rFonts w:eastAsiaTheme="majorEastAsia"/>
          <w:i/>
          <w:iCs/>
        </w:rPr>
        <w:t xml:space="preserve">) </w:t>
      </w:r>
      <w:proofErr w:type="spellStart"/>
      <w:r w:rsidRPr="004A2EBE">
        <w:rPr>
          <w:rStyle w:val="normaltextrun"/>
          <w:rFonts w:eastAsiaTheme="majorEastAsia"/>
          <w:i/>
          <w:iCs/>
        </w:rPr>
        <w:t>turinio</w:t>
      </w:r>
      <w:proofErr w:type="spellEnd"/>
      <w:r w:rsidRPr="004A2EBE">
        <w:rPr>
          <w:rStyle w:val="normaltextrun"/>
          <w:rFonts w:eastAsiaTheme="majorEastAsia"/>
          <w:i/>
          <w:iCs/>
        </w:rPr>
        <w:t xml:space="preserve"> </w:t>
      </w:r>
      <w:proofErr w:type="spellStart"/>
      <w:r w:rsidRPr="004A2EBE">
        <w:rPr>
          <w:rStyle w:val="normaltextrun"/>
          <w:rFonts w:eastAsiaTheme="majorEastAsia"/>
          <w:i/>
          <w:iCs/>
        </w:rPr>
        <w:t>tema</w:t>
      </w:r>
      <w:proofErr w:type="spellEnd"/>
      <w:r w:rsidRPr="004A2EBE">
        <w:rPr>
          <w:rStyle w:val="normaltextrun"/>
          <w:rFonts w:eastAsiaTheme="majorEastAsia"/>
          <w:i/>
          <w:iCs/>
        </w:rPr>
        <w:t xml:space="preserve"> </w:t>
      </w:r>
      <w:proofErr w:type="spellStart"/>
      <w:r w:rsidRPr="004A2EBE">
        <w:rPr>
          <w:rStyle w:val="normaltextrun"/>
          <w:rFonts w:eastAsiaTheme="majorEastAsia"/>
        </w:rPr>
        <w:t>yra</w:t>
      </w:r>
      <w:proofErr w:type="spellEnd"/>
      <w:r w:rsidRPr="004A2EBE">
        <w:rPr>
          <w:rStyle w:val="normaltextrun"/>
          <w:rFonts w:eastAsiaTheme="majorEastAsia"/>
        </w:rPr>
        <w:t xml:space="preserve"> </w:t>
      </w:r>
      <w:proofErr w:type="spellStart"/>
      <w:r w:rsidRPr="004A2EBE">
        <w:rPr>
          <w:rStyle w:val="normaltextrun"/>
          <w:rFonts w:eastAsiaTheme="majorEastAsia"/>
        </w:rPr>
        <w:t>pateikiamos</w:t>
      </w:r>
      <w:proofErr w:type="spellEnd"/>
      <w:r w:rsidRPr="004A2EBE">
        <w:rPr>
          <w:rStyle w:val="normaltextrun"/>
          <w:rFonts w:eastAsiaTheme="majorEastAsia"/>
        </w:rPr>
        <w:t xml:space="preserve"> BP </w:t>
      </w:r>
      <w:proofErr w:type="spellStart"/>
      <w:proofErr w:type="gramStart"/>
      <w:r w:rsidRPr="004A2EBE">
        <w:rPr>
          <w:rStyle w:val="normaltextrun"/>
          <w:rFonts w:eastAsiaTheme="majorEastAsia"/>
        </w:rPr>
        <w:t>temos</w:t>
      </w:r>
      <w:proofErr w:type="spellEnd"/>
      <w:r w:rsidRPr="004A2EBE">
        <w:rPr>
          <w:rStyle w:val="normaltextrun"/>
          <w:rFonts w:eastAsiaTheme="majorEastAsia"/>
        </w:rPr>
        <w:t>;</w:t>
      </w:r>
      <w:proofErr w:type="gramEnd"/>
      <w:r w:rsidRPr="004A2EBE">
        <w:rPr>
          <w:rStyle w:val="eop"/>
          <w:rFonts w:eastAsiaTheme="majorEastAsia"/>
        </w:rPr>
        <w:t> </w:t>
      </w:r>
    </w:p>
    <w:p w14:paraId="62CCB117" w14:textId="77777777" w:rsidR="00785FC9" w:rsidRPr="004A2EBE" w:rsidRDefault="00785FC9" w:rsidP="00785FC9">
      <w:pPr>
        <w:pStyle w:val="paragraph"/>
        <w:numPr>
          <w:ilvl w:val="0"/>
          <w:numId w:val="39"/>
        </w:numPr>
        <w:tabs>
          <w:tab w:val="clear" w:pos="720"/>
        </w:tabs>
        <w:spacing w:before="0" w:beforeAutospacing="0" w:after="0" w:afterAutospacing="0"/>
        <w:ind w:left="-284" w:firstLine="0"/>
        <w:jc w:val="both"/>
        <w:textAlignment w:val="baseline"/>
        <w:rPr>
          <w:lang w:val="lt-LT"/>
        </w:rPr>
      </w:pPr>
      <w:proofErr w:type="spellStart"/>
      <w:r w:rsidRPr="004A2EBE">
        <w:rPr>
          <w:rStyle w:val="normaltextrun"/>
          <w:rFonts w:eastAsiaTheme="majorEastAsia"/>
        </w:rPr>
        <w:t>stulpelyje</w:t>
      </w:r>
      <w:proofErr w:type="spellEnd"/>
      <w:r w:rsidRPr="004A2EBE">
        <w:rPr>
          <w:rStyle w:val="normaltextrun"/>
          <w:rFonts w:eastAsiaTheme="majorEastAsia"/>
        </w:rPr>
        <w:t xml:space="preserve"> </w:t>
      </w:r>
      <w:r w:rsidRPr="004A2EBE">
        <w:rPr>
          <w:rStyle w:val="normaltextrun"/>
          <w:rFonts w:eastAsiaTheme="majorEastAsia"/>
          <w:i/>
          <w:iCs/>
        </w:rPr>
        <w:t>Tema</w:t>
      </w:r>
      <w:r w:rsidRPr="004A2EBE">
        <w:rPr>
          <w:rStyle w:val="normaltextrun"/>
          <w:rFonts w:eastAsiaTheme="majorEastAsia"/>
        </w:rPr>
        <w:t xml:space="preserve"> </w:t>
      </w:r>
      <w:proofErr w:type="spellStart"/>
      <w:r w:rsidRPr="004A2EBE">
        <w:rPr>
          <w:rStyle w:val="normaltextrun"/>
          <w:rFonts w:eastAsiaTheme="majorEastAsia"/>
        </w:rPr>
        <w:t>pateiktos</w:t>
      </w:r>
      <w:proofErr w:type="spellEnd"/>
      <w:r w:rsidRPr="004A2EBE">
        <w:rPr>
          <w:rStyle w:val="normaltextrun"/>
          <w:rFonts w:eastAsiaTheme="majorEastAsia"/>
        </w:rPr>
        <w:t xml:space="preserve"> </w:t>
      </w:r>
      <w:proofErr w:type="spellStart"/>
      <w:r w:rsidRPr="004A2EBE">
        <w:rPr>
          <w:rStyle w:val="normaltextrun"/>
          <w:rFonts w:eastAsiaTheme="majorEastAsia"/>
        </w:rPr>
        <w:t>galimos</w:t>
      </w:r>
      <w:proofErr w:type="spellEnd"/>
      <w:r w:rsidRPr="004A2EBE">
        <w:rPr>
          <w:rStyle w:val="normaltextrun"/>
          <w:rFonts w:eastAsiaTheme="majorEastAsia"/>
        </w:rPr>
        <w:t xml:space="preserve"> </w:t>
      </w:r>
      <w:proofErr w:type="spellStart"/>
      <w:r w:rsidRPr="004A2EBE">
        <w:rPr>
          <w:rStyle w:val="normaltextrun"/>
          <w:rFonts w:eastAsiaTheme="majorEastAsia"/>
        </w:rPr>
        <w:t>pamokų</w:t>
      </w:r>
      <w:proofErr w:type="spellEnd"/>
      <w:r w:rsidRPr="004A2EBE">
        <w:rPr>
          <w:rStyle w:val="normaltextrun"/>
          <w:rFonts w:eastAsiaTheme="majorEastAsia"/>
        </w:rPr>
        <w:t xml:space="preserve"> </w:t>
      </w:r>
      <w:proofErr w:type="spellStart"/>
      <w:r w:rsidRPr="004A2EBE">
        <w:rPr>
          <w:rStyle w:val="normaltextrun"/>
          <w:rFonts w:eastAsiaTheme="majorEastAsia"/>
        </w:rPr>
        <w:t>temos</w:t>
      </w:r>
      <w:proofErr w:type="spellEnd"/>
      <w:r w:rsidRPr="004A2EBE">
        <w:rPr>
          <w:rStyle w:val="normaltextrun"/>
          <w:rFonts w:eastAsiaTheme="majorEastAsia"/>
        </w:rPr>
        <w:t xml:space="preserve">, </w:t>
      </w:r>
      <w:proofErr w:type="spellStart"/>
      <w:r w:rsidRPr="004A2EBE">
        <w:rPr>
          <w:rStyle w:val="normaltextrun"/>
          <w:rFonts w:eastAsiaTheme="majorEastAsia"/>
        </w:rPr>
        <w:t>kurias</w:t>
      </w:r>
      <w:proofErr w:type="spellEnd"/>
      <w:r w:rsidRPr="004A2EBE">
        <w:rPr>
          <w:rStyle w:val="normaltextrun"/>
          <w:rFonts w:eastAsiaTheme="majorEastAsia"/>
        </w:rPr>
        <w:t xml:space="preserve"> </w:t>
      </w:r>
      <w:proofErr w:type="spellStart"/>
      <w:r w:rsidRPr="004A2EBE">
        <w:rPr>
          <w:rStyle w:val="normaltextrun"/>
          <w:rFonts w:eastAsiaTheme="majorEastAsia"/>
        </w:rPr>
        <w:t>mokytojas</w:t>
      </w:r>
      <w:proofErr w:type="spellEnd"/>
      <w:r w:rsidRPr="004A2EBE">
        <w:rPr>
          <w:rStyle w:val="normaltextrun"/>
          <w:rFonts w:eastAsiaTheme="majorEastAsia"/>
        </w:rPr>
        <w:t xml:space="preserve"> </w:t>
      </w:r>
      <w:proofErr w:type="spellStart"/>
      <w:r w:rsidRPr="004A2EBE">
        <w:rPr>
          <w:rStyle w:val="normaltextrun"/>
          <w:rFonts w:eastAsiaTheme="majorEastAsia"/>
        </w:rPr>
        <w:t>gali</w:t>
      </w:r>
      <w:proofErr w:type="spellEnd"/>
      <w:r w:rsidRPr="004A2EBE">
        <w:rPr>
          <w:rStyle w:val="normaltextrun"/>
          <w:rFonts w:eastAsiaTheme="majorEastAsia"/>
        </w:rPr>
        <w:t xml:space="preserve"> </w:t>
      </w:r>
      <w:proofErr w:type="spellStart"/>
      <w:r w:rsidRPr="004A2EBE">
        <w:rPr>
          <w:rStyle w:val="normaltextrun"/>
          <w:rFonts w:eastAsiaTheme="majorEastAsia"/>
        </w:rPr>
        <w:t>keisti</w:t>
      </w:r>
      <w:proofErr w:type="spellEnd"/>
      <w:r w:rsidRPr="004A2EBE">
        <w:rPr>
          <w:rStyle w:val="normaltextrun"/>
          <w:rFonts w:eastAsiaTheme="majorEastAsia"/>
        </w:rPr>
        <w:t xml:space="preserve"> </w:t>
      </w:r>
      <w:proofErr w:type="spellStart"/>
      <w:r w:rsidRPr="004A2EBE">
        <w:rPr>
          <w:rStyle w:val="normaltextrun"/>
          <w:rFonts w:eastAsiaTheme="majorEastAsia"/>
        </w:rPr>
        <w:t>savo</w:t>
      </w:r>
      <w:proofErr w:type="spellEnd"/>
      <w:r w:rsidRPr="004A2EBE">
        <w:rPr>
          <w:rStyle w:val="normaltextrun"/>
          <w:rFonts w:eastAsiaTheme="majorEastAsia"/>
        </w:rPr>
        <w:t xml:space="preserve"> </w:t>
      </w:r>
      <w:proofErr w:type="spellStart"/>
      <w:proofErr w:type="gramStart"/>
      <w:r w:rsidRPr="004A2EBE">
        <w:rPr>
          <w:rStyle w:val="normaltextrun"/>
          <w:rFonts w:eastAsiaTheme="majorEastAsia"/>
        </w:rPr>
        <w:t>nuožiūra</w:t>
      </w:r>
      <w:proofErr w:type="spellEnd"/>
      <w:r w:rsidRPr="004A2EBE">
        <w:rPr>
          <w:rStyle w:val="normaltextrun"/>
          <w:rFonts w:eastAsiaTheme="majorEastAsia"/>
        </w:rPr>
        <w:t>;</w:t>
      </w:r>
      <w:proofErr w:type="gramEnd"/>
      <w:r w:rsidRPr="004A2EBE">
        <w:rPr>
          <w:rStyle w:val="normaltextrun"/>
          <w:rFonts w:eastAsiaTheme="majorEastAsia"/>
        </w:rPr>
        <w:t> </w:t>
      </w:r>
      <w:r w:rsidRPr="004A2EBE">
        <w:rPr>
          <w:rStyle w:val="eop"/>
          <w:rFonts w:eastAsiaTheme="majorEastAsia"/>
        </w:rPr>
        <w:t> </w:t>
      </w:r>
    </w:p>
    <w:p w14:paraId="61B2A2B5" w14:textId="77777777" w:rsidR="00785FC9" w:rsidRPr="004A2EBE" w:rsidRDefault="00785FC9" w:rsidP="00785FC9">
      <w:pPr>
        <w:pStyle w:val="paragraph"/>
        <w:numPr>
          <w:ilvl w:val="0"/>
          <w:numId w:val="39"/>
        </w:numPr>
        <w:tabs>
          <w:tab w:val="clear" w:pos="720"/>
        </w:tabs>
        <w:spacing w:before="0" w:beforeAutospacing="0" w:after="0" w:afterAutospacing="0"/>
        <w:ind w:left="-284" w:firstLine="0"/>
        <w:jc w:val="both"/>
        <w:textAlignment w:val="baseline"/>
        <w:rPr>
          <w:lang w:val="lt-LT"/>
        </w:rPr>
      </w:pPr>
      <w:proofErr w:type="spellStart"/>
      <w:r w:rsidRPr="004A2EBE">
        <w:rPr>
          <w:rStyle w:val="normaltextrun"/>
          <w:rFonts w:eastAsiaTheme="majorEastAsia"/>
        </w:rPr>
        <w:t>stulpelyje</w:t>
      </w:r>
      <w:proofErr w:type="spellEnd"/>
      <w:r w:rsidRPr="004A2EBE">
        <w:rPr>
          <w:rStyle w:val="normaltextrun"/>
          <w:rFonts w:eastAsiaTheme="majorEastAsia"/>
        </w:rPr>
        <w:t xml:space="preserve"> </w:t>
      </w:r>
      <w:r w:rsidRPr="004A2EBE">
        <w:rPr>
          <w:rStyle w:val="normaltextrun"/>
          <w:rFonts w:eastAsiaTheme="majorEastAsia"/>
          <w:i/>
          <w:iCs/>
        </w:rPr>
        <w:t xml:space="preserve">Val. sk. </w:t>
      </w:r>
      <w:proofErr w:type="spellStart"/>
      <w:r w:rsidRPr="004A2EBE">
        <w:rPr>
          <w:rStyle w:val="normaltextrun"/>
          <w:rFonts w:eastAsiaTheme="majorEastAsia"/>
        </w:rPr>
        <w:t>yra</w:t>
      </w:r>
      <w:proofErr w:type="spellEnd"/>
      <w:r w:rsidRPr="004A2EBE">
        <w:rPr>
          <w:rStyle w:val="normaltextrun"/>
          <w:rFonts w:eastAsiaTheme="majorEastAsia"/>
        </w:rPr>
        <w:t xml:space="preserve"> </w:t>
      </w:r>
      <w:proofErr w:type="spellStart"/>
      <w:r w:rsidRPr="004A2EBE">
        <w:rPr>
          <w:rStyle w:val="normaltextrun"/>
          <w:rFonts w:eastAsiaTheme="majorEastAsia"/>
        </w:rPr>
        <w:t>nurodytas</w:t>
      </w:r>
      <w:proofErr w:type="spellEnd"/>
      <w:r w:rsidRPr="004A2EBE">
        <w:rPr>
          <w:rStyle w:val="normaltextrun"/>
          <w:rFonts w:eastAsiaTheme="majorEastAsia"/>
        </w:rPr>
        <w:t xml:space="preserve"> </w:t>
      </w:r>
      <w:proofErr w:type="spellStart"/>
      <w:r w:rsidRPr="004A2EBE">
        <w:rPr>
          <w:rStyle w:val="normaltextrun"/>
          <w:rFonts w:eastAsiaTheme="majorEastAsia"/>
        </w:rPr>
        <w:t>galimas</w:t>
      </w:r>
      <w:proofErr w:type="spellEnd"/>
      <w:r w:rsidRPr="004A2EBE">
        <w:rPr>
          <w:rStyle w:val="normaltextrun"/>
          <w:rFonts w:eastAsiaTheme="majorEastAsia"/>
        </w:rPr>
        <w:t xml:space="preserve"> </w:t>
      </w:r>
      <w:proofErr w:type="spellStart"/>
      <w:r w:rsidRPr="004A2EBE">
        <w:rPr>
          <w:rStyle w:val="normaltextrun"/>
          <w:rFonts w:eastAsiaTheme="majorEastAsia"/>
        </w:rPr>
        <w:t>nagrinėjant</w:t>
      </w:r>
      <w:proofErr w:type="spellEnd"/>
      <w:r w:rsidRPr="004A2EBE">
        <w:rPr>
          <w:rStyle w:val="normaltextrun"/>
          <w:rFonts w:eastAsiaTheme="majorEastAsia"/>
        </w:rPr>
        <w:t xml:space="preserve"> </w:t>
      </w:r>
      <w:proofErr w:type="spellStart"/>
      <w:r w:rsidRPr="004A2EBE">
        <w:rPr>
          <w:rStyle w:val="normaltextrun"/>
          <w:rFonts w:eastAsiaTheme="majorEastAsia"/>
        </w:rPr>
        <w:t>temą</w:t>
      </w:r>
      <w:proofErr w:type="spellEnd"/>
      <w:r w:rsidRPr="004A2EBE">
        <w:rPr>
          <w:rStyle w:val="normaltextrun"/>
          <w:rFonts w:eastAsiaTheme="majorEastAsia"/>
        </w:rPr>
        <w:t xml:space="preserve"> </w:t>
      </w:r>
      <w:proofErr w:type="spellStart"/>
      <w:r w:rsidRPr="004A2EBE">
        <w:rPr>
          <w:rStyle w:val="normaltextrun"/>
          <w:rFonts w:eastAsiaTheme="majorEastAsia"/>
        </w:rPr>
        <w:t>pasiekimams</w:t>
      </w:r>
      <w:proofErr w:type="spellEnd"/>
      <w:r w:rsidRPr="004A2EBE">
        <w:rPr>
          <w:rStyle w:val="normaltextrun"/>
          <w:rFonts w:eastAsiaTheme="majorEastAsia"/>
        </w:rPr>
        <w:t xml:space="preserve"> </w:t>
      </w:r>
      <w:proofErr w:type="spellStart"/>
      <w:r w:rsidRPr="004A2EBE">
        <w:rPr>
          <w:rStyle w:val="normaltextrun"/>
          <w:rFonts w:eastAsiaTheme="majorEastAsia"/>
        </w:rPr>
        <w:t>ugdyti</w:t>
      </w:r>
      <w:proofErr w:type="spellEnd"/>
      <w:r w:rsidRPr="004A2EBE">
        <w:rPr>
          <w:rStyle w:val="normaltextrun"/>
          <w:rFonts w:eastAsiaTheme="majorEastAsia"/>
        </w:rPr>
        <w:t xml:space="preserve"> </w:t>
      </w:r>
      <w:proofErr w:type="spellStart"/>
      <w:r w:rsidRPr="004A2EBE">
        <w:rPr>
          <w:rStyle w:val="normaltextrun"/>
          <w:rFonts w:eastAsiaTheme="majorEastAsia"/>
        </w:rPr>
        <w:t>skirtas</w:t>
      </w:r>
      <w:proofErr w:type="spellEnd"/>
      <w:r w:rsidRPr="004A2EBE">
        <w:rPr>
          <w:rStyle w:val="normaltextrun"/>
          <w:rFonts w:eastAsiaTheme="majorEastAsia"/>
        </w:rPr>
        <w:t xml:space="preserve"> </w:t>
      </w:r>
      <w:proofErr w:type="spellStart"/>
      <w:r w:rsidRPr="004A2EBE">
        <w:rPr>
          <w:rStyle w:val="normaltextrun"/>
          <w:rFonts w:eastAsiaTheme="majorEastAsia"/>
        </w:rPr>
        <w:t>pamokų</w:t>
      </w:r>
      <w:proofErr w:type="spellEnd"/>
      <w:r w:rsidRPr="004A2EBE">
        <w:rPr>
          <w:rStyle w:val="normaltextrun"/>
          <w:rFonts w:eastAsiaTheme="majorEastAsia"/>
        </w:rPr>
        <w:t xml:space="preserve"> </w:t>
      </w:r>
      <w:proofErr w:type="spellStart"/>
      <w:r w:rsidRPr="004A2EBE">
        <w:rPr>
          <w:rStyle w:val="normaltextrun"/>
          <w:rFonts w:eastAsiaTheme="majorEastAsia"/>
        </w:rPr>
        <w:t>skaičius</w:t>
      </w:r>
      <w:proofErr w:type="spellEnd"/>
      <w:r w:rsidRPr="004A2EBE">
        <w:rPr>
          <w:rStyle w:val="normaltextrun"/>
          <w:rFonts w:eastAsiaTheme="majorEastAsia"/>
        </w:rPr>
        <w:t xml:space="preserve">. </w:t>
      </w:r>
      <w:proofErr w:type="spellStart"/>
      <w:r w:rsidRPr="004A2EBE">
        <w:rPr>
          <w:rStyle w:val="normaltextrun"/>
          <w:rFonts w:eastAsiaTheme="majorEastAsia"/>
        </w:rPr>
        <w:t>Daliai</w:t>
      </w:r>
      <w:proofErr w:type="spellEnd"/>
      <w:r w:rsidRPr="004A2EBE">
        <w:rPr>
          <w:rStyle w:val="normaltextrun"/>
          <w:rFonts w:eastAsiaTheme="majorEastAsia"/>
        </w:rPr>
        <w:t xml:space="preserve"> </w:t>
      </w:r>
      <w:proofErr w:type="spellStart"/>
      <w:r w:rsidRPr="004A2EBE">
        <w:rPr>
          <w:rStyle w:val="normaltextrun"/>
          <w:rFonts w:eastAsiaTheme="majorEastAsia"/>
        </w:rPr>
        <w:t>temų</w:t>
      </w:r>
      <w:proofErr w:type="spellEnd"/>
      <w:r w:rsidRPr="004A2EBE">
        <w:rPr>
          <w:rStyle w:val="normaltextrun"/>
          <w:rFonts w:eastAsiaTheme="majorEastAsia"/>
        </w:rPr>
        <w:t xml:space="preserve"> </w:t>
      </w:r>
      <w:proofErr w:type="spellStart"/>
      <w:r w:rsidRPr="004A2EBE">
        <w:rPr>
          <w:rStyle w:val="normaltextrun"/>
          <w:rFonts w:eastAsiaTheme="majorEastAsia"/>
        </w:rPr>
        <w:t>valandos</w:t>
      </w:r>
      <w:proofErr w:type="spellEnd"/>
      <w:r w:rsidRPr="004A2EBE">
        <w:rPr>
          <w:rStyle w:val="normaltextrun"/>
          <w:rFonts w:eastAsiaTheme="majorEastAsia"/>
        </w:rPr>
        <w:t xml:space="preserve"> </w:t>
      </w:r>
      <w:proofErr w:type="spellStart"/>
      <w:r w:rsidRPr="004A2EBE">
        <w:rPr>
          <w:rStyle w:val="normaltextrun"/>
          <w:rFonts w:eastAsiaTheme="majorEastAsia"/>
        </w:rPr>
        <w:t>nurodytos</w:t>
      </w:r>
      <w:proofErr w:type="spellEnd"/>
      <w:r w:rsidRPr="004A2EBE">
        <w:rPr>
          <w:rStyle w:val="normaltextrun"/>
          <w:rFonts w:eastAsiaTheme="majorEastAsia"/>
        </w:rPr>
        <w:t xml:space="preserve"> </w:t>
      </w:r>
      <w:proofErr w:type="spellStart"/>
      <w:r w:rsidRPr="004A2EBE">
        <w:rPr>
          <w:rStyle w:val="normaltextrun"/>
          <w:rFonts w:eastAsiaTheme="majorEastAsia"/>
        </w:rPr>
        <w:t>intervalu</w:t>
      </w:r>
      <w:proofErr w:type="spellEnd"/>
      <w:r w:rsidRPr="004A2EBE">
        <w:rPr>
          <w:rStyle w:val="normaltextrun"/>
          <w:rFonts w:eastAsiaTheme="majorEastAsia"/>
        </w:rPr>
        <w:t xml:space="preserve">, </w:t>
      </w:r>
      <w:proofErr w:type="spellStart"/>
      <w:r w:rsidRPr="004A2EBE">
        <w:rPr>
          <w:rStyle w:val="normaltextrun"/>
          <w:rFonts w:eastAsiaTheme="majorEastAsia"/>
        </w:rPr>
        <w:t>pvz</w:t>
      </w:r>
      <w:proofErr w:type="spellEnd"/>
      <w:r w:rsidRPr="004A2EBE">
        <w:rPr>
          <w:rStyle w:val="normaltextrun"/>
          <w:rFonts w:eastAsiaTheme="majorEastAsia"/>
        </w:rPr>
        <w:t xml:space="preserve">., 1–2. </w:t>
      </w:r>
      <w:proofErr w:type="spellStart"/>
      <w:r w:rsidRPr="004A2EBE">
        <w:rPr>
          <w:rStyle w:val="normaltextrun"/>
          <w:rFonts w:eastAsiaTheme="majorEastAsia"/>
        </w:rPr>
        <w:t>Lentelėje</w:t>
      </w:r>
      <w:proofErr w:type="spellEnd"/>
      <w:r w:rsidRPr="004A2EBE">
        <w:rPr>
          <w:rStyle w:val="normaltextrun"/>
          <w:rFonts w:eastAsiaTheme="majorEastAsia"/>
        </w:rPr>
        <w:t xml:space="preserve"> </w:t>
      </w:r>
      <w:proofErr w:type="spellStart"/>
      <w:r w:rsidRPr="004A2EBE">
        <w:rPr>
          <w:rStyle w:val="normaltextrun"/>
          <w:rFonts w:eastAsiaTheme="majorEastAsia"/>
        </w:rPr>
        <w:t>pateiktą</w:t>
      </w:r>
      <w:proofErr w:type="spellEnd"/>
      <w:r w:rsidRPr="004A2EBE">
        <w:rPr>
          <w:rStyle w:val="normaltextrun"/>
          <w:rFonts w:eastAsiaTheme="majorEastAsia"/>
        </w:rPr>
        <w:t xml:space="preserve"> </w:t>
      </w:r>
      <w:proofErr w:type="spellStart"/>
      <w:r w:rsidRPr="004A2EBE">
        <w:rPr>
          <w:rStyle w:val="normaltextrun"/>
          <w:rFonts w:eastAsiaTheme="majorEastAsia"/>
        </w:rPr>
        <w:t>pamokų</w:t>
      </w:r>
      <w:proofErr w:type="spellEnd"/>
      <w:r w:rsidRPr="004A2EBE">
        <w:rPr>
          <w:rStyle w:val="normaltextrun"/>
          <w:rFonts w:eastAsiaTheme="majorEastAsia"/>
        </w:rPr>
        <w:t xml:space="preserve"> </w:t>
      </w:r>
      <w:proofErr w:type="spellStart"/>
      <w:r w:rsidRPr="004A2EBE">
        <w:rPr>
          <w:rStyle w:val="normaltextrun"/>
          <w:rFonts w:eastAsiaTheme="majorEastAsia"/>
        </w:rPr>
        <w:t>skaičių</w:t>
      </w:r>
      <w:proofErr w:type="spellEnd"/>
      <w:r w:rsidRPr="004A2EBE">
        <w:rPr>
          <w:rStyle w:val="normaltextrun"/>
          <w:rFonts w:eastAsiaTheme="majorEastAsia"/>
        </w:rPr>
        <w:t xml:space="preserve"> </w:t>
      </w:r>
      <w:proofErr w:type="spellStart"/>
      <w:r w:rsidRPr="004A2EBE">
        <w:rPr>
          <w:rStyle w:val="normaltextrun"/>
          <w:rFonts w:eastAsiaTheme="majorEastAsia"/>
        </w:rPr>
        <w:t>mokytojas</w:t>
      </w:r>
      <w:proofErr w:type="spellEnd"/>
      <w:r w:rsidRPr="004A2EBE">
        <w:rPr>
          <w:rStyle w:val="normaltextrun"/>
          <w:rFonts w:eastAsiaTheme="majorEastAsia"/>
        </w:rPr>
        <w:t xml:space="preserve"> </w:t>
      </w:r>
      <w:proofErr w:type="spellStart"/>
      <w:r w:rsidRPr="004A2EBE">
        <w:rPr>
          <w:rStyle w:val="normaltextrun"/>
          <w:rFonts w:eastAsiaTheme="majorEastAsia"/>
        </w:rPr>
        <w:t>gali</w:t>
      </w:r>
      <w:proofErr w:type="spellEnd"/>
      <w:r w:rsidRPr="004A2EBE">
        <w:rPr>
          <w:rStyle w:val="normaltextrun"/>
          <w:rFonts w:eastAsiaTheme="majorEastAsia"/>
        </w:rPr>
        <w:t xml:space="preserve"> </w:t>
      </w:r>
      <w:proofErr w:type="spellStart"/>
      <w:r w:rsidRPr="004A2EBE">
        <w:rPr>
          <w:rStyle w:val="normaltextrun"/>
          <w:rFonts w:eastAsiaTheme="majorEastAsia"/>
        </w:rPr>
        <w:t>keisti</w:t>
      </w:r>
      <w:proofErr w:type="spellEnd"/>
      <w:r w:rsidRPr="004A2EBE">
        <w:rPr>
          <w:rStyle w:val="normaltextrun"/>
          <w:rFonts w:eastAsiaTheme="majorEastAsia"/>
        </w:rPr>
        <w:t xml:space="preserve"> </w:t>
      </w:r>
      <w:proofErr w:type="spellStart"/>
      <w:r w:rsidRPr="004A2EBE">
        <w:rPr>
          <w:rStyle w:val="normaltextrun"/>
          <w:rFonts w:eastAsiaTheme="majorEastAsia"/>
        </w:rPr>
        <w:t>atsižvelgdamas</w:t>
      </w:r>
      <w:proofErr w:type="spellEnd"/>
      <w:r w:rsidRPr="004A2EBE">
        <w:rPr>
          <w:rStyle w:val="normaltextrun"/>
          <w:rFonts w:eastAsiaTheme="majorEastAsia"/>
        </w:rPr>
        <w:t xml:space="preserve"> į mokinių </w:t>
      </w:r>
      <w:proofErr w:type="spellStart"/>
      <w:r w:rsidRPr="004A2EBE">
        <w:rPr>
          <w:rStyle w:val="normaltextrun"/>
          <w:rFonts w:eastAsiaTheme="majorEastAsia"/>
        </w:rPr>
        <w:t>poreikius</w:t>
      </w:r>
      <w:proofErr w:type="spellEnd"/>
      <w:r w:rsidRPr="004A2EBE">
        <w:rPr>
          <w:rStyle w:val="normaltextrun"/>
          <w:rFonts w:eastAsiaTheme="majorEastAsia"/>
        </w:rPr>
        <w:t xml:space="preserve">, </w:t>
      </w:r>
      <w:proofErr w:type="spellStart"/>
      <w:r w:rsidRPr="004A2EBE">
        <w:rPr>
          <w:rStyle w:val="normaltextrun"/>
          <w:rFonts w:eastAsiaTheme="majorEastAsia"/>
        </w:rPr>
        <w:t>pasirinktas</w:t>
      </w:r>
      <w:proofErr w:type="spellEnd"/>
      <w:r w:rsidRPr="004A2EBE">
        <w:rPr>
          <w:rStyle w:val="normaltextrun"/>
          <w:rFonts w:eastAsiaTheme="majorEastAsia"/>
        </w:rPr>
        <w:t xml:space="preserve"> </w:t>
      </w:r>
      <w:proofErr w:type="spellStart"/>
      <w:r w:rsidRPr="004A2EBE">
        <w:rPr>
          <w:rStyle w:val="normaltextrun"/>
          <w:rFonts w:eastAsiaTheme="majorEastAsia"/>
        </w:rPr>
        <w:t>mokymosi</w:t>
      </w:r>
      <w:proofErr w:type="spellEnd"/>
      <w:r w:rsidRPr="004A2EBE">
        <w:rPr>
          <w:rStyle w:val="normaltextrun"/>
          <w:rFonts w:eastAsiaTheme="majorEastAsia"/>
        </w:rPr>
        <w:t xml:space="preserve"> </w:t>
      </w:r>
      <w:proofErr w:type="spellStart"/>
      <w:r w:rsidRPr="004A2EBE">
        <w:rPr>
          <w:rStyle w:val="normaltextrun"/>
          <w:rFonts w:eastAsiaTheme="majorEastAsia"/>
        </w:rPr>
        <w:t>veiklas</w:t>
      </w:r>
      <w:proofErr w:type="spellEnd"/>
      <w:r w:rsidRPr="004A2EBE">
        <w:rPr>
          <w:rStyle w:val="normaltextrun"/>
          <w:rFonts w:eastAsiaTheme="majorEastAsia"/>
        </w:rPr>
        <w:t xml:space="preserve"> ir </w:t>
      </w:r>
      <w:proofErr w:type="spellStart"/>
      <w:r w:rsidRPr="004A2EBE">
        <w:rPr>
          <w:rStyle w:val="normaltextrun"/>
          <w:rFonts w:eastAsiaTheme="majorEastAsia"/>
        </w:rPr>
        <w:t>ugdymo</w:t>
      </w:r>
      <w:proofErr w:type="spellEnd"/>
      <w:r w:rsidRPr="004A2EBE">
        <w:rPr>
          <w:rStyle w:val="normaltextrun"/>
          <w:rFonts w:eastAsiaTheme="majorEastAsia"/>
        </w:rPr>
        <w:t xml:space="preserve"> </w:t>
      </w:r>
      <w:proofErr w:type="spellStart"/>
      <w:proofErr w:type="gramStart"/>
      <w:r w:rsidRPr="004A2EBE">
        <w:rPr>
          <w:rStyle w:val="normaltextrun"/>
          <w:rFonts w:eastAsiaTheme="majorEastAsia"/>
        </w:rPr>
        <w:t>metodus</w:t>
      </w:r>
      <w:proofErr w:type="spellEnd"/>
      <w:r w:rsidRPr="004A2EBE">
        <w:rPr>
          <w:rStyle w:val="normaltextrun"/>
          <w:rFonts w:eastAsiaTheme="majorEastAsia"/>
        </w:rPr>
        <w:t>;</w:t>
      </w:r>
      <w:proofErr w:type="gramEnd"/>
      <w:r w:rsidRPr="004A2EBE">
        <w:rPr>
          <w:rStyle w:val="eop"/>
          <w:rFonts w:eastAsiaTheme="majorEastAsia"/>
        </w:rPr>
        <w:t> </w:t>
      </w:r>
    </w:p>
    <w:p w14:paraId="1D18F46A" w14:textId="77777777" w:rsidR="00785FC9" w:rsidRPr="004A2EBE" w:rsidRDefault="00785FC9" w:rsidP="00785FC9">
      <w:pPr>
        <w:pStyle w:val="paragraph"/>
        <w:numPr>
          <w:ilvl w:val="0"/>
          <w:numId w:val="39"/>
        </w:numPr>
        <w:tabs>
          <w:tab w:val="clear" w:pos="720"/>
        </w:tabs>
        <w:spacing w:before="0" w:beforeAutospacing="0" w:after="0" w:afterAutospacing="0"/>
        <w:ind w:left="-284" w:firstLine="0"/>
        <w:jc w:val="both"/>
        <w:textAlignment w:val="baseline"/>
        <w:rPr>
          <w:lang w:val="lt-LT"/>
        </w:rPr>
      </w:pPr>
      <w:proofErr w:type="spellStart"/>
      <w:r w:rsidRPr="004A2EBE">
        <w:rPr>
          <w:rStyle w:val="normaltextrun"/>
          <w:rFonts w:eastAsiaTheme="majorEastAsia"/>
        </w:rPr>
        <w:t>stulpelyje</w:t>
      </w:r>
      <w:proofErr w:type="spellEnd"/>
      <w:r w:rsidRPr="004A2EBE">
        <w:rPr>
          <w:rStyle w:val="normaltextrun"/>
          <w:rFonts w:eastAsiaTheme="majorEastAsia"/>
        </w:rPr>
        <w:t xml:space="preserve"> </w:t>
      </w:r>
      <w:r w:rsidRPr="004A2EBE">
        <w:rPr>
          <w:rStyle w:val="normaltextrun"/>
          <w:rFonts w:eastAsiaTheme="majorEastAsia"/>
          <w:i/>
          <w:iCs/>
        </w:rPr>
        <w:t>30 proc.</w:t>
      </w:r>
      <w:r w:rsidRPr="004A2EBE">
        <w:rPr>
          <w:rStyle w:val="normaltextrun"/>
          <w:rFonts w:eastAsiaTheme="majorEastAsia"/>
        </w:rPr>
        <w:t xml:space="preserve"> </w:t>
      </w:r>
      <w:proofErr w:type="spellStart"/>
      <w:r w:rsidRPr="004A2EBE">
        <w:rPr>
          <w:rStyle w:val="normaltextrun"/>
          <w:rFonts w:eastAsiaTheme="majorEastAsia"/>
        </w:rPr>
        <w:t>mokytojas</w:t>
      </w:r>
      <w:proofErr w:type="spellEnd"/>
      <w:r w:rsidRPr="004A2EBE">
        <w:rPr>
          <w:rStyle w:val="normaltextrun"/>
          <w:rFonts w:eastAsiaTheme="majorEastAsia"/>
        </w:rPr>
        <w:t xml:space="preserve">, </w:t>
      </w:r>
      <w:proofErr w:type="spellStart"/>
      <w:r w:rsidRPr="004A2EBE">
        <w:rPr>
          <w:rStyle w:val="normaltextrun"/>
          <w:rFonts w:eastAsiaTheme="majorEastAsia"/>
        </w:rPr>
        <w:t>atsižvelgdamas</w:t>
      </w:r>
      <w:proofErr w:type="spellEnd"/>
      <w:r w:rsidRPr="004A2EBE">
        <w:rPr>
          <w:rStyle w:val="normaltextrun"/>
          <w:rFonts w:eastAsiaTheme="majorEastAsia"/>
        </w:rPr>
        <w:t xml:space="preserve"> į mokinių </w:t>
      </w:r>
      <w:proofErr w:type="spellStart"/>
      <w:r w:rsidRPr="004A2EBE">
        <w:rPr>
          <w:rStyle w:val="normaltextrun"/>
          <w:rFonts w:eastAsiaTheme="majorEastAsia"/>
        </w:rPr>
        <w:t>poreikius</w:t>
      </w:r>
      <w:proofErr w:type="spellEnd"/>
      <w:r w:rsidRPr="004A2EBE">
        <w:rPr>
          <w:rStyle w:val="normaltextrun"/>
          <w:rFonts w:eastAsiaTheme="majorEastAsia"/>
        </w:rPr>
        <w:t xml:space="preserve">, </w:t>
      </w:r>
      <w:proofErr w:type="spellStart"/>
      <w:r w:rsidRPr="004A2EBE">
        <w:rPr>
          <w:rStyle w:val="normaltextrun"/>
          <w:rFonts w:eastAsiaTheme="majorEastAsia"/>
        </w:rPr>
        <w:t>pasirinktas</w:t>
      </w:r>
      <w:proofErr w:type="spellEnd"/>
      <w:r w:rsidRPr="004A2EBE">
        <w:rPr>
          <w:rStyle w:val="normaltextrun"/>
          <w:rFonts w:eastAsiaTheme="majorEastAsia"/>
        </w:rPr>
        <w:t xml:space="preserve"> </w:t>
      </w:r>
      <w:proofErr w:type="spellStart"/>
      <w:r w:rsidRPr="004A2EBE">
        <w:rPr>
          <w:rStyle w:val="normaltextrun"/>
          <w:rFonts w:eastAsiaTheme="majorEastAsia"/>
        </w:rPr>
        <w:t>mokymosi</w:t>
      </w:r>
      <w:proofErr w:type="spellEnd"/>
      <w:r w:rsidRPr="004A2EBE">
        <w:rPr>
          <w:rStyle w:val="normaltextrun"/>
          <w:rFonts w:eastAsiaTheme="majorEastAsia"/>
        </w:rPr>
        <w:t xml:space="preserve"> </w:t>
      </w:r>
      <w:proofErr w:type="spellStart"/>
      <w:r w:rsidRPr="004A2EBE">
        <w:rPr>
          <w:rStyle w:val="normaltextrun"/>
          <w:rFonts w:eastAsiaTheme="majorEastAsia"/>
        </w:rPr>
        <w:t>veiklas</w:t>
      </w:r>
      <w:proofErr w:type="spellEnd"/>
      <w:r w:rsidRPr="004A2EBE">
        <w:rPr>
          <w:rStyle w:val="normaltextrun"/>
          <w:rFonts w:eastAsiaTheme="majorEastAsia"/>
        </w:rPr>
        <w:t xml:space="preserve"> ir </w:t>
      </w:r>
      <w:proofErr w:type="spellStart"/>
      <w:r w:rsidRPr="004A2EBE">
        <w:rPr>
          <w:rStyle w:val="normaltextrun"/>
          <w:rFonts w:eastAsiaTheme="majorEastAsia"/>
        </w:rPr>
        <w:t>ugdymo</w:t>
      </w:r>
      <w:proofErr w:type="spellEnd"/>
      <w:r w:rsidRPr="004A2EBE">
        <w:rPr>
          <w:rStyle w:val="normaltextrun"/>
          <w:rFonts w:eastAsiaTheme="majorEastAsia"/>
        </w:rPr>
        <w:t xml:space="preserve"> </w:t>
      </w:r>
      <w:proofErr w:type="spellStart"/>
      <w:r w:rsidRPr="004A2EBE">
        <w:rPr>
          <w:rStyle w:val="normaltextrun"/>
          <w:rFonts w:eastAsiaTheme="majorEastAsia"/>
        </w:rPr>
        <w:t>metodus</w:t>
      </w:r>
      <w:proofErr w:type="spellEnd"/>
      <w:r w:rsidRPr="004A2EBE">
        <w:rPr>
          <w:rStyle w:val="normaltextrun"/>
          <w:rFonts w:eastAsiaTheme="majorEastAsia"/>
        </w:rPr>
        <w:t xml:space="preserve">, </w:t>
      </w:r>
      <w:proofErr w:type="spellStart"/>
      <w:r w:rsidRPr="004A2EBE">
        <w:rPr>
          <w:rStyle w:val="normaltextrun"/>
          <w:rFonts w:eastAsiaTheme="majorEastAsia"/>
        </w:rPr>
        <w:t>galės</w:t>
      </w:r>
      <w:proofErr w:type="spellEnd"/>
      <w:r w:rsidRPr="004A2EBE">
        <w:rPr>
          <w:rStyle w:val="normaltextrun"/>
          <w:rFonts w:eastAsiaTheme="majorEastAsia"/>
        </w:rPr>
        <w:t xml:space="preserve"> </w:t>
      </w:r>
      <w:proofErr w:type="spellStart"/>
      <w:r w:rsidRPr="004A2EBE">
        <w:rPr>
          <w:rStyle w:val="normaltextrun"/>
          <w:rFonts w:eastAsiaTheme="majorEastAsia"/>
        </w:rPr>
        <w:t>nurodyti</w:t>
      </w:r>
      <w:proofErr w:type="spellEnd"/>
      <w:r w:rsidRPr="004A2EBE">
        <w:rPr>
          <w:rStyle w:val="normaltextrun"/>
          <w:rFonts w:eastAsiaTheme="majorEastAsia"/>
        </w:rPr>
        <w:t xml:space="preserve">, </w:t>
      </w:r>
      <w:proofErr w:type="spellStart"/>
      <w:r w:rsidRPr="004A2EBE">
        <w:rPr>
          <w:rStyle w:val="normaltextrun"/>
          <w:rFonts w:eastAsiaTheme="majorEastAsia"/>
        </w:rPr>
        <w:t>kaip</w:t>
      </w:r>
      <w:proofErr w:type="spellEnd"/>
      <w:r w:rsidRPr="004A2EBE">
        <w:rPr>
          <w:rStyle w:val="normaltextrun"/>
          <w:rFonts w:eastAsiaTheme="majorEastAsia"/>
        </w:rPr>
        <w:t xml:space="preserve"> </w:t>
      </w:r>
      <w:proofErr w:type="spellStart"/>
      <w:r w:rsidRPr="004A2EBE">
        <w:rPr>
          <w:rStyle w:val="normaltextrun"/>
          <w:rFonts w:eastAsiaTheme="majorEastAsia"/>
        </w:rPr>
        <w:t>paskirsto</w:t>
      </w:r>
      <w:proofErr w:type="spellEnd"/>
      <w:r w:rsidRPr="004A2EBE">
        <w:rPr>
          <w:rStyle w:val="normaltextrun"/>
          <w:rFonts w:eastAsiaTheme="majorEastAsia"/>
        </w:rPr>
        <w:t xml:space="preserve"> </w:t>
      </w:r>
      <w:proofErr w:type="spellStart"/>
      <w:r w:rsidRPr="004A2EBE">
        <w:rPr>
          <w:rStyle w:val="normaltextrun"/>
          <w:rFonts w:eastAsiaTheme="majorEastAsia"/>
        </w:rPr>
        <w:t>valandas</w:t>
      </w:r>
      <w:proofErr w:type="spellEnd"/>
      <w:r w:rsidRPr="004A2EBE">
        <w:rPr>
          <w:rStyle w:val="normaltextrun"/>
          <w:rFonts w:eastAsiaTheme="majorEastAsia"/>
        </w:rPr>
        <w:t xml:space="preserve"> </w:t>
      </w:r>
      <w:proofErr w:type="spellStart"/>
      <w:r w:rsidRPr="004A2EBE">
        <w:rPr>
          <w:rStyle w:val="normaltextrun"/>
          <w:rFonts w:eastAsiaTheme="majorEastAsia"/>
        </w:rPr>
        <w:t>laisvai</w:t>
      </w:r>
      <w:proofErr w:type="spellEnd"/>
      <w:r w:rsidRPr="004A2EBE">
        <w:rPr>
          <w:rStyle w:val="normaltextrun"/>
          <w:rFonts w:eastAsiaTheme="majorEastAsia"/>
        </w:rPr>
        <w:t xml:space="preserve"> </w:t>
      </w:r>
      <w:proofErr w:type="spellStart"/>
      <w:r w:rsidRPr="004A2EBE">
        <w:rPr>
          <w:rStyle w:val="normaltextrun"/>
          <w:rFonts w:eastAsiaTheme="majorEastAsia"/>
        </w:rPr>
        <w:t>pasirenkamam</w:t>
      </w:r>
      <w:proofErr w:type="spellEnd"/>
      <w:r w:rsidRPr="004A2EBE">
        <w:rPr>
          <w:rStyle w:val="normaltextrun"/>
          <w:rFonts w:eastAsiaTheme="majorEastAsia"/>
        </w:rPr>
        <w:t xml:space="preserve"> </w:t>
      </w:r>
      <w:proofErr w:type="spellStart"/>
      <w:proofErr w:type="gramStart"/>
      <w:r w:rsidRPr="004A2EBE">
        <w:rPr>
          <w:rStyle w:val="normaltextrun"/>
          <w:rFonts w:eastAsiaTheme="majorEastAsia"/>
        </w:rPr>
        <w:t>turiniui</w:t>
      </w:r>
      <w:proofErr w:type="spellEnd"/>
      <w:r w:rsidRPr="004A2EBE">
        <w:rPr>
          <w:rStyle w:val="normaltextrun"/>
          <w:rFonts w:eastAsiaTheme="majorEastAsia"/>
        </w:rPr>
        <w:t>;</w:t>
      </w:r>
      <w:proofErr w:type="gramEnd"/>
      <w:r w:rsidRPr="004A2EBE">
        <w:rPr>
          <w:rStyle w:val="normaltextrun"/>
          <w:rFonts w:eastAsiaTheme="majorEastAsia"/>
        </w:rPr>
        <w:t> </w:t>
      </w:r>
      <w:r w:rsidRPr="004A2EBE">
        <w:rPr>
          <w:rStyle w:val="eop"/>
          <w:rFonts w:eastAsiaTheme="majorEastAsia"/>
        </w:rPr>
        <w:t> </w:t>
      </w:r>
    </w:p>
    <w:p w14:paraId="6165473F" w14:textId="77777777" w:rsidR="00785FC9" w:rsidRPr="006F0CDC" w:rsidRDefault="00785FC9" w:rsidP="00785FC9">
      <w:pPr>
        <w:pStyle w:val="paragraph"/>
        <w:numPr>
          <w:ilvl w:val="0"/>
          <w:numId w:val="39"/>
        </w:numPr>
        <w:tabs>
          <w:tab w:val="clear" w:pos="720"/>
          <w:tab w:val="num" w:pos="142"/>
        </w:tabs>
        <w:spacing w:before="0" w:beforeAutospacing="0" w:after="0" w:afterAutospacing="0"/>
        <w:ind w:left="-284" w:firstLine="0"/>
        <w:jc w:val="both"/>
        <w:textAlignment w:val="baseline"/>
        <w:rPr>
          <w:rStyle w:val="eop"/>
          <w:rFonts w:eastAsiaTheme="majorEastAsia"/>
        </w:rPr>
      </w:pPr>
      <w:r w:rsidRPr="004A2EBE">
        <w:rPr>
          <w:lang w:val="lt-LT"/>
        </w:rPr>
        <w:t xml:space="preserve">stulpelyje </w:t>
      </w:r>
      <w:r w:rsidRPr="004A2EBE">
        <w:rPr>
          <w:i/>
          <w:iCs/>
          <w:lang w:val="lt-LT"/>
        </w:rPr>
        <w:t xml:space="preserve">Galimos mokinių </w:t>
      </w:r>
      <w:r w:rsidRPr="004A2EBE">
        <w:rPr>
          <w:lang w:val="lt-LT"/>
        </w:rPr>
        <w:t xml:space="preserve">veiklos pateikiamas veiklų sąrašas yra susietas su BP įgyvendinimo rekomendacijų </w:t>
      </w:r>
      <w:proofErr w:type="spellStart"/>
      <w:r w:rsidRPr="006F0CDC">
        <w:rPr>
          <w:rStyle w:val="normaltextrun"/>
          <w:rFonts w:eastAsiaTheme="majorEastAsia"/>
        </w:rPr>
        <w:t>dalimi</w:t>
      </w:r>
      <w:proofErr w:type="spellEnd"/>
      <w:r w:rsidRPr="006F0CDC">
        <w:rPr>
          <w:rStyle w:val="normaltextrun"/>
          <w:rFonts w:eastAsiaTheme="majorEastAsia"/>
        </w:rPr>
        <w:t xml:space="preserve"> </w:t>
      </w:r>
      <w:hyperlink r:id="rId1099" w:history="1">
        <w:r w:rsidRPr="00063DEC">
          <w:rPr>
            <w:rStyle w:val="Hipersaitas"/>
            <w:i/>
            <w:lang w:val="lt-LT"/>
          </w:rPr>
          <w:t>Dalyko naujo turinio mokymo rekomendacijos</w:t>
        </w:r>
      </w:hyperlink>
      <w:r w:rsidRPr="006F0CDC">
        <w:rPr>
          <w:rStyle w:val="normaltextrun"/>
          <w:rFonts w:eastAsiaTheme="majorEastAsia"/>
        </w:rPr>
        <w:t xml:space="preserve">, </w:t>
      </w:r>
      <w:proofErr w:type="spellStart"/>
      <w:r w:rsidRPr="006F0CDC">
        <w:rPr>
          <w:rStyle w:val="normaltextrun"/>
          <w:rFonts w:eastAsiaTheme="majorEastAsia"/>
        </w:rPr>
        <w:t>kurioje</w:t>
      </w:r>
      <w:proofErr w:type="spellEnd"/>
      <w:r w:rsidRPr="006F0CDC">
        <w:rPr>
          <w:rStyle w:val="normaltextrun"/>
          <w:rFonts w:eastAsiaTheme="majorEastAsia"/>
        </w:rPr>
        <w:t xml:space="preserve"> </w:t>
      </w:r>
      <w:proofErr w:type="spellStart"/>
      <w:r w:rsidRPr="006F0CDC">
        <w:rPr>
          <w:rStyle w:val="normaltextrun"/>
          <w:rFonts w:eastAsiaTheme="majorEastAsia"/>
        </w:rPr>
        <w:t>galima</w:t>
      </w:r>
      <w:proofErr w:type="spellEnd"/>
      <w:r w:rsidRPr="006F0CDC">
        <w:rPr>
          <w:rStyle w:val="normaltextrun"/>
          <w:rFonts w:eastAsiaTheme="majorEastAsia"/>
        </w:rPr>
        <w:t xml:space="preserve"> </w:t>
      </w:r>
      <w:proofErr w:type="spellStart"/>
      <w:r w:rsidRPr="006F0CDC">
        <w:rPr>
          <w:rStyle w:val="normaltextrun"/>
          <w:rFonts w:eastAsiaTheme="majorEastAsia"/>
        </w:rPr>
        <w:t>rasti</w:t>
      </w:r>
      <w:proofErr w:type="spellEnd"/>
      <w:r w:rsidRPr="006F0CDC">
        <w:rPr>
          <w:rStyle w:val="normaltextrun"/>
          <w:rFonts w:eastAsiaTheme="majorEastAsia"/>
        </w:rPr>
        <w:t xml:space="preserve"> </w:t>
      </w:r>
      <w:proofErr w:type="spellStart"/>
      <w:r w:rsidRPr="006F0CDC">
        <w:rPr>
          <w:rStyle w:val="normaltextrun"/>
          <w:rFonts w:eastAsiaTheme="majorEastAsia"/>
        </w:rPr>
        <w:t>išsamesnės</w:t>
      </w:r>
      <w:proofErr w:type="spellEnd"/>
      <w:r w:rsidRPr="006F0CDC">
        <w:rPr>
          <w:rStyle w:val="normaltextrun"/>
          <w:rFonts w:eastAsiaTheme="majorEastAsia"/>
        </w:rPr>
        <w:t xml:space="preserve"> </w:t>
      </w:r>
      <w:proofErr w:type="spellStart"/>
      <w:r w:rsidRPr="006F0CDC">
        <w:rPr>
          <w:rStyle w:val="normaltextrun"/>
          <w:rFonts w:eastAsiaTheme="majorEastAsia"/>
        </w:rPr>
        <w:t>informacijos</w:t>
      </w:r>
      <w:proofErr w:type="spellEnd"/>
      <w:r w:rsidRPr="006F0CDC">
        <w:rPr>
          <w:rStyle w:val="normaltextrun"/>
          <w:rFonts w:eastAsiaTheme="majorEastAsia"/>
        </w:rPr>
        <w:t xml:space="preserve"> </w:t>
      </w:r>
      <w:proofErr w:type="spellStart"/>
      <w:r w:rsidRPr="006F0CDC">
        <w:rPr>
          <w:rStyle w:val="normaltextrun"/>
          <w:rFonts w:eastAsiaTheme="majorEastAsia"/>
        </w:rPr>
        <w:t>apie</w:t>
      </w:r>
      <w:proofErr w:type="spellEnd"/>
      <w:r w:rsidRPr="006F0CDC">
        <w:rPr>
          <w:rStyle w:val="normaltextrun"/>
          <w:rFonts w:eastAsiaTheme="majorEastAsia"/>
        </w:rPr>
        <w:t xml:space="preserve"> </w:t>
      </w:r>
      <w:proofErr w:type="spellStart"/>
      <w:r w:rsidRPr="006F0CDC">
        <w:rPr>
          <w:rStyle w:val="normaltextrun"/>
          <w:rFonts w:eastAsiaTheme="majorEastAsia"/>
        </w:rPr>
        <w:t>ugdymo</w:t>
      </w:r>
      <w:proofErr w:type="spellEnd"/>
      <w:r w:rsidRPr="006F0CDC">
        <w:rPr>
          <w:rStyle w:val="normaltextrun"/>
          <w:rFonts w:eastAsiaTheme="majorEastAsia"/>
        </w:rPr>
        <w:t xml:space="preserve"> </w:t>
      </w:r>
      <w:proofErr w:type="spellStart"/>
      <w:r w:rsidRPr="006F0CDC">
        <w:rPr>
          <w:rStyle w:val="normaltextrun"/>
          <w:rFonts w:eastAsiaTheme="majorEastAsia"/>
        </w:rPr>
        <w:t>proceso</w:t>
      </w:r>
      <w:proofErr w:type="spellEnd"/>
      <w:r w:rsidRPr="006F0CDC">
        <w:rPr>
          <w:rStyle w:val="normaltextrun"/>
          <w:rFonts w:eastAsiaTheme="majorEastAsia"/>
        </w:rPr>
        <w:t xml:space="preserve"> </w:t>
      </w:r>
      <w:proofErr w:type="spellStart"/>
      <w:r w:rsidRPr="006F0CDC">
        <w:rPr>
          <w:rStyle w:val="normaltextrun"/>
          <w:rFonts w:eastAsiaTheme="majorEastAsia"/>
        </w:rPr>
        <w:t>organizavimą</w:t>
      </w:r>
      <w:proofErr w:type="spellEnd"/>
      <w:r w:rsidRPr="006F0CDC">
        <w:rPr>
          <w:rStyle w:val="normaltextrun"/>
          <w:rFonts w:eastAsiaTheme="majorEastAsia"/>
        </w:rPr>
        <w:t xml:space="preserve"> </w:t>
      </w:r>
      <w:proofErr w:type="spellStart"/>
      <w:r w:rsidRPr="006F0CDC">
        <w:rPr>
          <w:rStyle w:val="normaltextrun"/>
          <w:rFonts w:eastAsiaTheme="majorEastAsia"/>
        </w:rPr>
        <w:t>įgyvendinant</w:t>
      </w:r>
      <w:proofErr w:type="spellEnd"/>
      <w:r w:rsidRPr="006F0CDC">
        <w:rPr>
          <w:rStyle w:val="normaltextrun"/>
          <w:rFonts w:eastAsiaTheme="majorEastAsia"/>
        </w:rPr>
        <w:t xml:space="preserve"> </w:t>
      </w:r>
      <w:proofErr w:type="spellStart"/>
      <w:r w:rsidRPr="006F0CDC">
        <w:rPr>
          <w:rStyle w:val="normaltextrun"/>
          <w:rFonts w:eastAsiaTheme="majorEastAsia"/>
        </w:rPr>
        <w:t>atnaujintą</w:t>
      </w:r>
      <w:proofErr w:type="spellEnd"/>
      <w:r w:rsidRPr="006F0CDC">
        <w:rPr>
          <w:rStyle w:val="normaltextrun"/>
          <w:rFonts w:eastAsiaTheme="majorEastAsia"/>
        </w:rPr>
        <w:t xml:space="preserve"> BP.</w:t>
      </w:r>
      <w:r w:rsidRPr="006F0CDC">
        <w:rPr>
          <w:rStyle w:val="eop"/>
          <w:rFonts w:eastAsiaTheme="majorEastAsia"/>
        </w:rPr>
        <w:t> </w:t>
      </w:r>
    </w:p>
    <w:p w14:paraId="53DAC722" w14:textId="77777777" w:rsidR="006F2B9A" w:rsidRDefault="006F2B9A" w:rsidP="009227F8">
      <w:pPr>
        <w:pStyle w:val="paragraph"/>
        <w:spacing w:before="0" w:beforeAutospacing="0" w:after="0" w:afterAutospacing="0"/>
        <w:ind w:left="-284"/>
        <w:jc w:val="both"/>
        <w:textAlignment w:val="baseline"/>
        <w:rPr>
          <w:rStyle w:val="eop"/>
          <w:rFonts w:eastAsiaTheme="majorEastAsia"/>
        </w:rPr>
        <w:sectPr w:rsidR="006F2B9A" w:rsidSect="003755E3">
          <w:pgSz w:w="12240" w:h="15840"/>
          <w:pgMar w:top="1134" w:right="1325" w:bottom="567" w:left="1134" w:header="567" w:footer="567" w:gutter="0"/>
          <w:cols w:space="708"/>
          <w:titlePg/>
          <w:docGrid w:linePitch="360"/>
        </w:sectPr>
      </w:pPr>
    </w:p>
    <w:p w14:paraId="056B1355" w14:textId="77777777" w:rsidR="00785FC9" w:rsidRPr="004A2EBE" w:rsidRDefault="00785FC9" w:rsidP="009227F8">
      <w:pPr>
        <w:pStyle w:val="paragraph"/>
        <w:spacing w:before="0" w:beforeAutospacing="0" w:after="0" w:afterAutospacing="0"/>
        <w:ind w:left="-284"/>
        <w:jc w:val="both"/>
        <w:textAlignment w:val="baseline"/>
        <w:rPr>
          <w:rStyle w:val="eop"/>
          <w:rFonts w:eastAsiaTheme="majorEastAsia"/>
        </w:rPr>
      </w:pPr>
    </w:p>
    <w:p w14:paraId="34EBB16A" w14:textId="77777777" w:rsidR="00785FC9" w:rsidRPr="004A2EBE" w:rsidRDefault="00785FC9" w:rsidP="009227F8">
      <w:pPr>
        <w:pStyle w:val="paragraph"/>
        <w:spacing w:before="0" w:beforeAutospacing="0" w:after="0" w:afterAutospacing="0"/>
        <w:jc w:val="both"/>
        <w:textAlignment w:val="baseline"/>
        <w:rPr>
          <w:rStyle w:val="eop"/>
          <w:rFonts w:eastAsiaTheme="majorEastAsia"/>
        </w:rPr>
      </w:pPr>
    </w:p>
    <w:p w14:paraId="2CA49548" w14:textId="025B6F17" w:rsidR="004F243C" w:rsidRPr="00007494" w:rsidRDefault="004F243C" w:rsidP="000147D9">
      <w:pPr>
        <w:textAlignment w:val="baseline"/>
        <w:rPr>
          <w:lang w:val="en-GB" w:eastAsia="lt-LT"/>
        </w:rPr>
      </w:pPr>
    </w:p>
    <w:p w14:paraId="05DC54FC" w14:textId="6851FEB0" w:rsidR="00431DF7" w:rsidRPr="00007494" w:rsidRDefault="00431DF7" w:rsidP="00431DF7">
      <w:pPr>
        <w:spacing w:after="120"/>
        <w:textAlignment w:val="baseline"/>
        <w:rPr>
          <w:color w:val="000000" w:themeColor="text1"/>
        </w:rPr>
      </w:pPr>
      <w:r w:rsidRPr="00007494">
        <w:rPr>
          <w:b/>
          <w:color w:val="000000" w:themeColor="text1"/>
          <w:lang w:eastAsia="lt-LT"/>
        </w:rPr>
        <w:t>2.1.1. </w:t>
      </w:r>
      <w:proofErr w:type="spellStart"/>
      <w:r w:rsidRPr="00007494">
        <w:rPr>
          <w:b/>
          <w:color w:val="000000" w:themeColor="text1"/>
          <w:lang w:eastAsia="lt-LT"/>
        </w:rPr>
        <w:t>Teorinės</w:t>
      </w:r>
      <w:proofErr w:type="spellEnd"/>
      <w:r w:rsidRPr="00007494">
        <w:rPr>
          <w:b/>
          <w:color w:val="000000" w:themeColor="text1"/>
          <w:lang w:eastAsia="lt-LT"/>
        </w:rPr>
        <w:t xml:space="preserve"> </w:t>
      </w:r>
      <w:proofErr w:type="spellStart"/>
      <w:r w:rsidRPr="00007494">
        <w:rPr>
          <w:b/>
          <w:color w:val="000000" w:themeColor="text1"/>
          <w:lang w:eastAsia="lt-LT"/>
        </w:rPr>
        <w:t>pamokos</w:t>
      </w:r>
      <w:proofErr w:type="spellEnd"/>
      <w:r w:rsidRPr="00007494">
        <w:rPr>
          <w:color w:val="000000" w:themeColor="text1"/>
        </w:rPr>
        <w:t xml:space="preserve"> </w:t>
      </w:r>
      <w:proofErr w:type="spellStart"/>
      <w:r w:rsidRPr="00007494">
        <w:rPr>
          <w:b/>
          <w:color w:val="000000" w:themeColor="text1"/>
          <w:lang w:eastAsia="lt-LT"/>
        </w:rPr>
        <w:t>pavyzdys</w:t>
      </w:r>
      <w:proofErr w:type="spellEnd"/>
      <w:r w:rsidRPr="00007494">
        <w:rPr>
          <w:b/>
          <w:color w:val="000000" w:themeColor="text1"/>
          <w:lang w:eastAsia="lt-LT"/>
        </w:rPr>
        <w:t>.</w:t>
      </w:r>
      <w:r w:rsidR="00EE2F7D" w:rsidRPr="00007494">
        <w:rPr>
          <w:b/>
          <w:color w:val="000000" w:themeColor="text1"/>
          <w:lang w:eastAsia="lt-LT"/>
        </w:rPr>
        <w:t xml:space="preserve"> </w:t>
      </w:r>
      <w:r w:rsidR="00EE2F7D" w:rsidRPr="00007494">
        <w:rPr>
          <w:color w:val="000000" w:themeColor="text1"/>
          <w:lang w:eastAsia="lt-LT"/>
        </w:rPr>
        <w:t xml:space="preserve">Meno </w:t>
      </w:r>
      <w:proofErr w:type="spellStart"/>
      <w:r w:rsidR="00EE2F7D" w:rsidRPr="00007494">
        <w:rPr>
          <w:color w:val="000000" w:themeColor="text1"/>
          <w:lang w:eastAsia="lt-LT"/>
        </w:rPr>
        <w:t>įvairovė</w:t>
      </w:r>
      <w:proofErr w:type="spellEnd"/>
      <w:r w:rsidR="00EE2F7D" w:rsidRPr="00007494">
        <w:rPr>
          <w:color w:val="000000" w:themeColor="text1"/>
          <w:lang w:eastAsia="lt-LT"/>
        </w:rPr>
        <w:t xml:space="preserve">, </w:t>
      </w:r>
      <w:proofErr w:type="spellStart"/>
      <w:r w:rsidR="00EE2F7D" w:rsidRPr="00007494">
        <w:rPr>
          <w:color w:val="000000" w:themeColor="text1"/>
          <w:lang w:eastAsia="lt-LT"/>
        </w:rPr>
        <w:t>kryptys</w:t>
      </w:r>
      <w:proofErr w:type="spellEnd"/>
      <w:r w:rsidR="00EE2F7D" w:rsidRPr="00007494">
        <w:rPr>
          <w:color w:val="000000" w:themeColor="text1"/>
          <w:lang w:eastAsia="lt-LT"/>
        </w:rPr>
        <w:t xml:space="preserve"> ir </w:t>
      </w:r>
      <w:proofErr w:type="spellStart"/>
      <w:r w:rsidR="00EE2F7D" w:rsidRPr="00007494">
        <w:rPr>
          <w:color w:val="000000" w:themeColor="text1"/>
          <w:lang w:eastAsia="lt-LT"/>
        </w:rPr>
        <w:t>tendencijos</w:t>
      </w:r>
      <w:proofErr w:type="spellEnd"/>
      <w:r w:rsidR="00EE2F7D" w:rsidRPr="00007494">
        <w:rPr>
          <w:color w:val="000000" w:themeColor="text1"/>
          <w:lang w:eastAsia="lt-LT"/>
        </w:rPr>
        <w:t>.</w:t>
      </w:r>
      <w:r w:rsidR="00EE2F7D" w:rsidRPr="00007494">
        <w:rPr>
          <w:color w:val="000000" w:themeColor="text1"/>
        </w:rPr>
        <w:t xml:space="preserve"> </w:t>
      </w:r>
      <w:proofErr w:type="spellStart"/>
      <w:r w:rsidR="00EE2F7D" w:rsidRPr="00007494">
        <w:rPr>
          <w:rStyle w:val="normaltextrun"/>
          <w:color w:val="000000" w:themeColor="text1"/>
        </w:rPr>
        <w:t>Minimalizmas</w:t>
      </w:r>
      <w:proofErr w:type="spellEnd"/>
      <w:r w:rsidR="00EE2F7D" w:rsidRPr="00007494">
        <w:rPr>
          <w:rStyle w:val="normaltextrun"/>
          <w:color w:val="000000" w:themeColor="text1"/>
        </w:rPr>
        <w:t>.</w:t>
      </w:r>
    </w:p>
    <w:p w14:paraId="70B4EA50" w14:textId="0A71DADD" w:rsidR="00431DF7" w:rsidRPr="00007494" w:rsidRDefault="00431DF7" w:rsidP="00431DF7">
      <w:pPr>
        <w:spacing w:after="120"/>
        <w:textAlignment w:val="baseline"/>
        <w:rPr>
          <w:color w:val="000000" w:themeColor="text1"/>
          <w:lang w:eastAsia="lt-LT"/>
        </w:rPr>
      </w:pPr>
      <w:proofErr w:type="spellStart"/>
      <w:r w:rsidRPr="00007494">
        <w:rPr>
          <w:b/>
          <w:color w:val="000000" w:themeColor="text1"/>
        </w:rPr>
        <w:t>Pamokos</w:t>
      </w:r>
      <w:proofErr w:type="spellEnd"/>
      <w:r w:rsidRPr="00007494">
        <w:rPr>
          <w:b/>
          <w:color w:val="000000" w:themeColor="text1"/>
        </w:rPr>
        <w:t xml:space="preserve"> </w:t>
      </w:r>
      <w:proofErr w:type="spellStart"/>
      <w:r w:rsidRPr="00007494">
        <w:rPr>
          <w:b/>
          <w:color w:val="000000" w:themeColor="text1"/>
        </w:rPr>
        <w:t>tema</w:t>
      </w:r>
      <w:proofErr w:type="spellEnd"/>
      <w:r w:rsidRPr="00007494">
        <w:rPr>
          <w:b/>
          <w:color w:val="000000" w:themeColor="text1"/>
        </w:rPr>
        <w:t>:</w:t>
      </w:r>
      <w:r w:rsidRPr="00007494">
        <w:rPr>
          <w:color w:val="000000" w:themeColor="text1"/>
        </w:rPr>
        <w:t xml:space="preserve"> </w:t>
      </w:r>
      <w:proofErr w:type="spellStart"/>
      <w:r w:rsidRPr="00007494">
        <w:rPr>
          <w:color w:val="000000" w:themeColor="text1"/>
        </w:rPr>
        <w:t>Minimalizmo</w:t>
      </w:r>
      <w:proofErr w:type="spellEnd"/>
      <w:r w:rsidRPr="00007494">
        <w:rPr>
          <w:color w:val="000000" w:themeColor="text1"/>
        </w:rPr>
        <w:t xml:space="preserve"> </w:t>
      </w:r>
      <w:r w:rsidR="005254F9" w:rsidRPr="00007494">
        <w:rPr>
          <w:color w:val="000000" w:themeColor="text1"/>
        </w:rPr>
        <w:t>meno</w:t>
      </w:r>
      <w:r w:rsidRPr="00007494">
        <w:rPr>
          <w:color w:val="000000" w:themeColor="text1"/>
        </w:rPr>
        <w:t xml:space="preserve"> </w:t>
      </w:r>
      <w:proofErr w:type="spellStart"/>
      <w:r w:rsidR="008F7624" w:rsidRPr="00007494">
        <w:rPr>
          <w:color w:val="000000" w:themeColor="text1"/>
        </w:rPr>
        <w:t>srov</w:t>
      </w:r>
      <w:proofErr w:type="spellEnd"/>
      <w:r w:rsidR="008F7624" w:rsidRPr="00007494">
        <w:rPr>
          <w:color w:val="000000" w:themeColor="text1"/>
          <w:lang w:val="lt-LT"/>
        </w:rPr>
        <w:t>ės</w:t>
      </w:r>
      <w:r w:rsidR="008F7624" w:rsidRPr="00007494">
        <w:rPr>
          <w:color w:val="000000" w:themeColor="text1"/>
        </w:rPr>
        <w:t xml:space="preserve"> </w:t>
      </w:r>
      <w:proofErr w:type="spellStart"/>
      <w:r w:rsidRPr="00007494">
        <w:rPr>
          <w:color w:val="000000" w:themeColor="text1"/>
        </w:rPr>
        <w:t>herojaus</w:t>
      </w:r>
      <w:proofErr w:type="spellEnd"/>
      <w:r w:rsidRPr="00007494">
        <w:rPr>
          <w:color w:val="000000" w:themeColor="text1"/>
        </w:rPr>
        <w:t xml:space="preserve"> </w:t>
      </w:r>
      <w:proofErr w:type="spellStart"/>
      <w:r w:rsidRPr="00007494">
        <w:rPr>
          <w:color w:val="000000" w:themeColor="text1"/>
        </w:rPr>
        <w:t>bruožai</w:t>
      </w:r>
      <w:proofErr w:type="spellEnd"/>
    </w:p>
    <w:p w14:paraId="2198BDBB" w14:textId="24E3A0C4" w:rsidR="005254F9" w:rsidRPr="00007494" w:rsidRDefault="00431DF7" w:rsidP="005254F9">
      <w:r w:rsidRPr="00007494">
        <w:rPr>
          <w:b/>
          <w:bCs/>
        </w:rPr>
        <w:t>„</w:t>
      </w:r>
      <w:proofErr w:type="spellStart"/>
      <w:r w:rsidRPr="00007494">
        <w:rPr>
          <w:b/>
          <w:bCs/>
        </w:rPr>
        <w:t>Pažintis</w:t>
      </w:r>
      <w:proofErr w:type="spellEnd"/>
      <w:r w:rsidRPr="00007494">
        <w:rPr>
          <w:b/>
          <w:bCs/>
        </w:rPr>
        <w:t xml:space="preserve"> </w:t>
      </w:r>
      <w:proofErr w:type="spellStart"/>
      <w:r w:rsidRPr="00007494">
        <w:rPr>
          <w:b/>
          <w:bCs/>
        </w:rPr>
        <w:t>su</w:t>
      </w:r>
      <w:proofErr w:type="spellEnd"/>
      <w:r w:rsidRPr="00007494">
        <w:rPr>
          <w:b/>
          <w:bCs/>
        </w:rPr>
        <w:t xml:space="preserve"> </w:t>
      </w:r>
      <w:r w:rsidR="008F7624" w:rsidRPr="00007494">
        <w:rPr>
          <w:b/>
          <w:bCs/>
          <w:lang w:val="lt-LT"/>
        </w:rPr>
        <w:t>Richardu</w:t>
      </w:r>
      <w:r w:rsidR="00844BC5" w:rsidRPr="00007494">
        <w:rPr>
          <w:b/>
          <w:bCs/>
        </w:rPr>
        <w:t xml:space="preserve"> </w:t>
      </w:r>
      <w:r w:rsidRPr="00007494">
        <w:rPr>
          <w:b/>
          <w:bCs/>
        </w:rPr>
        <w:t>“</w:t>
      </w:r>
      <w:r w:rsidR="00482AF7" w:rsidRPr="00007494">
        <w:rPr>
          <w:rStyle w:val="Puslapioinaosnuoroda"/>
        </w:rPr>
        <w:footnoteReference w:id="9"/>
      </w:r>
    </w:p>
    <w:p w14:paraId="1D77792F" w14:textId="7F5A0B0B" w:rsidR="00423994" w:rsidRPr="00007494" w:rsidRDefault="005254F9" w:rsidP="000147D9">
      <w:pPr>
        <w:spacing w:line="276" w:lineRule="auto"/>
        <w:jc w:val="both"/>
      </w:pPr>
      <w:proofErr w:type="spellStart"/>
      <w:r w:rsidRPr="00007494">
        <w:rPr>
          <w:color w:val="000000" w:themeColor="text1"/>
        </w:rPr>
        <w:t>Mokytojui</w:t>
      </w:r>
      <w:proofErr w:type="spellEnd"/>
      <w:r w:rsidR="00982F75" w:rsidRPr="00007494">
        <w:rPr>
          <w:color w:val="000000" w:themeColor="text1"/>
          <w:lang w:val="lt-LT"/>
        </w:rPr>
        <w:t>,</w:t>
      </w:r>
      <w:r w:rsidRPr="00007494">
        <w:rPr>
          <w:color w:val="000000" w:themeColor="text1"/>
        </w:rPr>
        <w:t xml:space="preserve"> </w:t>
      </w:r>
      <w:proofErr w:type="spellStart"/>
      <w:r w:rsidRPr="00007494">
        <w:rPr>
          <w:color w:val="000000" w:themeColor="text1"/>
        </w:rPr>
        <w:t>pateikiant</w:t>
      </w:r>
      <w:proofErr w:type="spellEnd"/>
      <w:r w:rsidRPr="00007494">
        <w:rPr>
          <w:color w:val="000000" w:themeColor="text1"/>
        </w:rPr>
        <w:t xml:space="preserve"> </w:t>
      </w:r>
      <w:proofErr w:type="spellStart"/>
      <w:r w:rsidR="008F7624" w:rsidRPr="00007494">
        <w:rPr>
          <w:color w:val="000000" w:themeColor="text1"/>
        </w:rPr>
        <w:t>minimalizmo</w:t>
      </w:r>
      <w:proofErr w:type="spellEnd"/>
      <w:r w:rsidRPr="00007494">
        <w:rPr>
          <w:color w:val="000000" w:themeColor="text1"/>
        </w:rPr>
        <w:t xml:space="preserve"> meno </w:t>
      </w:r>
      <w:proofErr w:type="spellStart"/>
      <w:r w:rsidRPr="00007494">
        <w:rPr>
          <w:color w:val="000000" w:themeColor="text1"/>
        </w:rPr>
        <w:t>temą</w:t>
      </w:r>
      <w:proofErr w:type="spellEnd"/>
      <w:r w:rsidR="00982F75" w:rsidRPr="00007494">
        <w:rPr>
          <w:color w:val="000000" w:themeColor="text1"/>
          <w:lang w:val="lt-LT"/>
        </w:rPr>
        <w:t>,</w:t>
      </w:r>
      <w:r w:rsidRPr="00007494">
        <w:rPr>
          <w:color w:val="000000" w:themeColor="text1"/>
        </w:rPr>
        <w:t xml:space="preserve"> </w:t>
      </w:r>
      <w:proofErr w:type="spellStart"/>
      <w:r w:rsidRPr="00007494">
        <w:rPr>
          <w:color w:val="000000" w:themeColor="text1"/>
        </w:rPr>
        <w:t>taip</w:t>
      </w:r>
      <w:proofErr w:type="spellEnd"/>
      <w:r w:rsidRPr="00007494">
        <w:rPr>
          <w:color w:val="000000" w:themeColor="text1"/>
        </w:rPr>
        <w:t xml:space="preserve"> pat </w:t>
      </w:r>
      <w:proofErr w:type="spellStart"/>
      <w:r w:rsidRPr="00007494">
        <w:rPr>
          <w:color w:val="000000" w:themeColor="text1"/>
        </w:rPr>
        <w:t>rekomenduojama</w:t>
      </w:r>
      <w:proofErr w:type="spellEnd"/>
      <w:r w:rsidRPr="00007494">
        <w:rPr>
          <w:color w:val="000000" w:themeColor="text1"/>
        </w:rPr>
        <w:t xml:space="preserve"> į </w:t>
      </w:r>
      <w:proofErr w:type="spellStart"/>
      <w:r w:rsidRPr="00007494">
        <w:rPr>
          <w:color w:val="000000" w:themeColor="text1"/>
        </w:rPr>
        <w:t>ją</w:t>
      </w:r>
      <w:proofErr w:type="spellEnd"/>
      <w:r w:rsidRPr="00007494">
        <w:rPr>
          <w:color w:val="000000" w:themeColor="text1"/>
        </w:rPr>
        <w:t xml:space="preserve"> </w:t>
      </w:r>
      <w:proofErr w:type="spellStart"/>
      <w:r w:rsidRPr="00007494">
        <w:rPr>
          <w:color w:val="000000" w:themeColor="text1"/>
        </w:rPr>
        <w:t>žvelgti</w:t>
      </w:r>
      <w:proofErr w:type="spellEnd"/>
      <w:r w:rsidRPr="00007494">
        <w:rPr>
          <w:color w:val="000000" w:themeColor="text1"/>
        </w:rPr>
        <w:t xml:space="preserve"> </w:t>
      </w:r>
      <w:r w:rsidR="00423994" w:rsidRPr="00007494">
        <w:rPr>
          <w:color w:val="000000" w:themeColor="text1"/>
          <w:lang w:val="lt-LT"/>
        </w:rPr>
        <w:t>šios meno srovės</w:t>
      </w:r>
      <w:r w:rsidRPr="00007494">
        <w:rPr>
          <w:color w:val="000000" w:themeColor="text1"/>
        </w:rPr>
        <w:t xml:space="preserve"> </w:t>
      </w:r>
      <w:proofErr w:type="spellStart"/>
      <w:r w:rsidRPr="00007494">
        <w:rPr>
          <w:color w:val="000000" w:themeColor="text1"/>
        </w:rPr>
        <w:t>herojaus</w:t>
      </w:r>
      <w:proofErr w:type="spellEnd"/>
      <w:r w:rsidR="000147D9" w:rsidRPr="00007494">
        <w:rPr>
          <w:color w:val="000000" w:themeColor="text1"/>
          <w:lang w:val="lt-LT"/>
        </w:rPr>
        <w:t> </w:t>
      </w:r>
      <w:r w:rsidRPr="00007494">
        <w:rPr>
          <w:color w:val="000000" w:themeColor="text1"/>
        </w:rPr>
        <w:t xml:space="preserve">– </w:t>
      </w:r>
      <w:proofErr w:type="spellStart"/>
      <w:r w:rsidRPr="00007494">
        <w:rPr>
          <w:color w:val="000000" w:themeColor="text1"/>
        </w:rPr>
        <w:t>menininko</w:t>
      </w:r>
      <w:proofErr w:type="spellEnd"/>
      <w:r w:rsidRPr="00007494">
        <w:rPr>
          <w:color w:val="000000" w:themeColor="text1"/>
        </w:rPr>
        <w:t xml:space="preserve"> „</w:t>
      </w:r>
      <w:proofErr w:type="spellStart"/>
      <w:r w:rsidRPr="00007494">
        <w:rPr>
          <w:color w:val="000000" w:themeColor="text1"/>
        </w:rPr>
        <w:t>akimis</w:t>
      </w:r>
      <w:proofErr w:type="spellEnd"/>
      <w:r w:rsidRPr="00007494">
        <w:rPr>
          <w:color w:val="000000" w:themeColor="text1"/>
        </w:rPr>
        <w:t xml:space="preserve">“. </w:t>
      </w:r>
      <w:proofErr w:type="spellStart"/>
      <w:r w:rsidRPr="00007494">
        <w:rPr>
          <w:color w:val="000000" w:themeColor="text1"/>
        </w:rPr>
        <w:t>Pažinčiai</w:t>
      </w:r>
      <w:proofErr w:type="spellEnd"/>
      <w:r w:rsidRPr="00007494">
        <w:rPr>
          <w:color w:val="000000" w:themeColor="text1"/>
        </w:rPr>
        <w:t xml:space="preserve"> </w:t>
      </w:r>
      <w:proofErr w:type="spellStart"/>
      <w:r w:rsidRPr="00007494">
        <w:rPr>
          <w:color w:val="000000" w:themeColor="text1"/>
        </w:rPr>
        <w:t>su</w:t>
      </w:r>
      <w:proofErr w:type="spellEnd"/>
      <w:r w:rsidRPr="00007494">
        <w:rPr>
          <w:color w:val="000000" w:themeColor="text1"/>
        </w:rPr>
        <w:t xml:space="preserve"> </w:t>
      </w:r>
      <w:r w:rsidR="00423994" w:rsidRPr="00007494">
        <w:rPr>
          <w:color w:val="000000" w:themeColor="text1"/>
          <w:lang w:val="lt-LT"/>
        </w:rPr>
        <w:t>minimalizmu</w:t>
      </w:r>
      <w:r w:rsidRPr="00007494">
        <w:rPr>
          <w:color w:val="000000" w:themeColor="text1"/>
        </w:rPr>
        <w:t xml:space="preserve"> </w:t>
      </w:r>
      <w:proofErr w:type="spellStart"/>
      <w:r w:rsidRPr="00007494">
        <w:rPr>
          <w:color w:val="000000" w:themeColor="text1"/>
        </w:rPr>
        <w:t>rekomenduojama</w:t>
      </w:r>
      <w:proofErr w:type="spellEnd"/>
      <w:r w:rsidRPr="00007494">
        <w:rPr>
          <w:color w:val="000000" w:themeColor="text1"/>
        </w:rPr>
        <w:t xml:space="preserve"> </w:t>
      </w:r>
      <w:proofErr w:type="spellStart"/>
      <w:r w:rsidRPr="00007494">
        <w:rPr>
          <w:color w:val="000000" w:themeColor="text1"/>
        </w:rPr>
        <w:t>skirti</w:t>
      </w:r>
      <w:proofErr w:type="spellEnd"/>
      <w:r w:rsidRPr="00007494">
        <w:rPr>
          <w:color w:val="000000" w:themeColor="text1"/>
        </w:rPr>
        <w:t xml:space="preserve"> dvi </w:t>
      </w:r>
      <w:proofErr w:type="spellStart"/>
      <w:r w:rsidRPr="00007494">
        <w:rPr>
          <w:color w:val="000000" w:themeColor="text1"/>
        </w:rPr>
        <w:t>teorines</w:t>
      </w:r>
      <w:proofErr w:type="spellEnd"/>
      <w:r w:rsidRPr="00007494">
        <w:rPr>
          <w:color w:val="000000" w:themeColor="text1"/>
        </w:rPr>
        <w:t xml:space="preserve"> ir dvi </w:t>
      </w:r>
      <w:proofErr w:type="spellStart"/>
      <w:r w:rsidRPr="00007494">
        <w:rPr>
          <w:color w:val="000000" w:themeColor="text1"/>
        </w:rPr>
        <w:t>praktines-patyrimines</w:t>
      </w:r>
      <w:proofErr w:type="spellEnd"/>
      <w:r w:rsidRPr="00007494">
        <w:rPr>
          <w:color w:val="000000" w:themeColor="text1"/>
        </w:rPr>
        <w:t xml:space="preserve"> </w:t>
      </w:r>
      <w:proofErr w:type="spellStart"/>
      <w:r w:rsidRPr="00007494">
        <w:rPr>
          <w:color w:val="000000" w:themeColor="text1"/>
        </w:rPr>
        <w:t>pamokas</w:t>
      </w:r>
      <w:proofErr w:type="spellEnd"/>
      <w:r w:rsidRPr="00007494">
        <w:rPr>
          <w:color w:val="000000" w:themeColor="text1"/>
        </w:rPr>
        <w:t xml:space="preserve">. </w:t>
      </w:r>
      <w:proofErr w:type="spellStart"/>
      <w:r w:rsidRPr="00007494">
        <w:rPr>
          <w:color w:val="000000" w:themeColor="text1"/>
        </w:rPr>
        <w:t>Pirmą</w:t>
      </w:r>
      <w:proofErr w:type="spellEnd"/>
      <w:r w:rsidRPr="00007494">
        <w:rPr>
          <w:color w:val="000000" w:themeColor="text1"/>
        </w:rPr>
        <w:t xml:space="preserve"> </w:t>
      </w:r>
      <w:proofErr w:type="spellStart"/>
      <w:r w:rsidRPr="00007494">
        <w:rPr>
          <w:color w:val="000000" w:themeColor="text1"/>
        </w:rPr>
        <w:t>teorinę</w:t>
      </w:r>
      <w:proofErr w:type="spellEnd"/>
      <w:r w:rsidRPr="00007494">
        <w:rPr>
          <w:color w:val="000000" w:themeColor="text1"/>
        </w:rPr>
        <w:t xml:space="preserve"> </w:t>
      </w:r>
      <w:proofErr w:type="spellStart"/>
      <w:r w:rsidRPr="00007494">
        <w:rPr>
          <w:color w:val="000000" w:themeColor="text1"/>
        </w:rPr>
        <w:t>pamoką</w:t>
      </w:r>
      <w:proofErr w:type="spellEnd"/>
      <w:r w:rsidRPr="00007494">
        <w:rPr>
          <w:color w:val="000000" w:themeColor="text1"/>
        </w:rPr>
        <w:t xml:space="preserve"> </w:t>
      </w:r>
      <w:proofErr w:type="spellStart"/>
      <w:r w:rsidRPr="00007494">
        <w:rPr>
          <w:color w:val="000000" w:themeColor="text1"/>
        </w:rPr>
        <w:t>patariame</w:t>
      </w:r>
      <w:proofErr w:type="spellEnd"/>
      <w:r w:rsidRPr="00007494">
        <w:rPr>
          <w:color w:val="000000" w:themeColor="text1"/>
        </w:rPr>
        <w:t xml:space="preserve"> </w:t>
      </w:r>
      <w:proofErr w:type="spellStart"/>
      <w:r w:rsidRPr="00007494">
        <w:rPr>
          <w:color w:val="000000" w:themeColor="text1"/>
        </w:rPr>
        <w:t>pateikti</w:t>
      </w:r>
      <w:proofErr w:type="spellEnd"/>
      <w:r w:rsidRPr="00007494">
        <w:rPr>
          <w:color w:val="000000" w:themeColor="text1"/>
        </w:rPr>
        <w:t xml:space="preserve"> „</w:t>
      </w:r>
      <w:proofErr w:type="spellStart"/>
      <w:r w:rsidRPr="00007494">
        <w:rPr>
          <w:color w:val="000000" w:themeColor="text1"/>
        </w:rPr>
        <w:t>Pažintį</w:t>
      </w:r>
      <w:proofErr w:type="spellEnd"/>
      <w:r w:rsidRPr="00007494">
        <w:rPr>
          <w:color w:val="000000" w:themeColor="text1"/>
        </w:rPr>
        <w:t xml:space="preserve"> </w:t>
      </w:r>
      <w:proofErr w:type="spellStart"/>
      <w:r w:rsidRPr="00007494">
        <w:rPr>
          <w:color w:val="000000" w:themeColor="text1"/>
        </w:rPr>
        <w:t>su</w:t>
      </w:r>
      <w:proofErr w:type="spellEnd"/>
      <w:r w:rsidRPr="00007494">
        <w:rPr>
          <w:color w:val="000000" w:themeColor="text1"/>
        </w:rPr>
        <w:t xml:space="preserve"> </w:t>
      </w:r>
      <w:r w:rsidR="00423994" w:rsidRPr="00007494">
        <w:rPr>
          <w:color w:val="000000" w:themeColor="text1"/>
          <w:lang w:val="lt-LT"/>
        </w:rPr>
        <w:t>Richardu</w:t>
      </w:r>
      <w:r w:rsidRPr="00007494">
        <w:rPr>
          <w:color w:val="000000" w:themeColor="text1"/>
        </w:rPr>
        <w:t xml:space="preserve">“ – </w:t>
      </w:r>
      <w:proofErr w:type="spellStart"/>
      <w:r w:rsidRPr="00007494">
        <w:rPr>
          <w:color w:val="000000" w:themeColor="text1"/>
        </w:rPr>
        <w:t>skirtingas</w:t>
      </w:r>
      <w:proofErr w:type="spellEnd"/>
      <w:r w:rsidRPr="00007494">
        <w:rPr>
          <w:color w:val="000000" w:themeColor="text1"/>
        </w:rPr>
        <w:t xml:space="preserve"> meno </w:t>
      </w:r>
      <w:proofErr w:type="spellStart"/>
      <w:r w:rsidRPr="00007494">
        <w:rPr>
          <w:color w:val="000000" w:themeColor="text1"/>
        </w:rPr>
        <w:t>rūšis</w:t>
      </w:r>
      <w:proofErr w:type="spellEnd"/>
      <w:r w:rsidRPr="00007494">
        <w:rPr>
          <w:color w:val="000000" w:themeColor="text1"/>
        </w:rPr>
        <w:t xml:space="preserve"> </w:t>
      </w:r>
      <w:r w:rsidR="00982F75" w:rsidRPr="00007494">
        <w:rPr>
          <w:color w:val="000000" w:themeColor="text1"/>
          <w:lang w:val="lt-LT"/>
        </w:rPr>
        <w:t xml:space="preserve">bei to meto estetinį dorovinį foną </w:t>
      </w:r>
      <w:proofErr w:type="spellStart"/>
      <w:r w:rsidRPr="00007494">
        <w:rPr>
          <w:color w:val="000000" w:themeColor="text1"/>
        </w:rPr>
        <w:t>integruojantį</w:t>
      </w:r>
      <w:proofErr w:type="spellEnd"/>
      <w:r w:rsidRPr="00007494">
        <w:rPr>
          <w:color w:val="000000" w:themeColor="text1"/>
        </w:rPr>
        <w:t xml:space="preserve"> </w:t>
      </w:r>
      <w:proofErr w:type="spellStart"/>
      <w:r w:rsidRPr="00007494">
        <w:rPr>
          <w:color w:val="000000" w:themeColor="text1"/>
        </w:rPr>
        <w:t>pasakojimą</w:t>
      </w:r>
      <w:proofErr w:type="spellEnd"/>
      <w:r w:rsidRPr="00007494">
        <w:rPr>
          <w:color w:val="000000" w:themeColor="text1"/>
        </w:rPr>
        <w:t xml:space="preserve">, o </w:t>
      </w:r>
      <w:proofErr w:type="spellStart"/>
      <w:r w:rsidRPr="00007494">
        <w:rPr>
          <w:color w:val="000000" w:themeColor="text1"/>
        </w:rPr>
        <w:t>vėliau</w:t>
      </w:r>
      <w:proofErr w:type="spellEnd"/>
      <w:r w:rsidRPr="00007494">
        <w:rPr>
          <w:color w:val="000000" w:themeColor="text1"/>
        </w:rPr>
        <w:t xml:space="preserve">, </w:t>
      </w:r>
      <w:proofErr w:type="spellStart"/>
      <w:r w:rsidRPr="00007494">
        <w:rPr>
          <w:color w:val="000000" w:themeColor="text1"/>
        </w:rPr>
        <w:t>antrosios</w:t>
      </w:r>
      <w:proofErr w:type="spellEnd"/>
      <w:r w:rsidRPr="00007494">
        <w:rPr>
          <w:color w:val="000000" w:themeColor="text1"/>
        </w:rPr>
        <w:t xml:space="preserve"> </w:t>
      </w:r>
      <w:proofErr w:type="spellStart"/>
      <w:r w:rsidRPr="00007494">
        <w:rPr>
          <w:color w:val="000000" w:themeColor="text1"/>
        </w:rPr>
        <w:t>teorinės</w:t>
      </w:r>
      <w:proofErr w:type="spellEnd"/>
      <w:r w:rsidRPr="00007494">
        <w:rPr>
          <w:color w:val="000000" w:themeColor="text1"/>
        </w:rPr>
        <w:t xml:space="preserve"> </w:t>
      </w:r>
      <w:proofErr w:type="spellStart"/>
      <w:r w:rsidRPr="00007494">
        <w:rPr>
          <w:color w:val="000000" w:themeColor="text1"/>
        </w:rPr>
        <w:t>pamokos</w:t>
      </w:r>
      <w:proofErr w:type="spellEnd"/>
      <w:r w:rsidRPr="00007494">
        <w:rPr>
          <w:color w:val="000000" w:themeColor="text1"/>
        </w:rPr>
        <w:t xml:space="preserve"> </w:t>
      </w:r>
      <w:proofErr w:type="spellStart"/>
      <w:r w:rsidRPr="00007494">
        <w:rPr>
          <w:color w:val="000000" w:themeColor="text1"/>
        </w:rPr>
        <w:t>metu</w:t>
      </w:r>
      <w:proofErr w:type="spellEnd"/>
      <w:r w:rsidR="001406ED" w:rsidRPr="00007494">
        <w:rPr>
          <w:color w:val="000000" w:themeColor="text1"/>
          <w:lang w:val="lt-LT"/>
        </w:rPr>
        <w:t>,</w:t>
      </w:r>
      <w:r w:rsidRPr="00007494">
        <w:rPr>
          <w:color w:val="000000" w:themeColor="text1"/>
        </w:rPr>
        <w:t xml:space="preserve"> </w:t>
      </w:r>
      <w:proofErr w:type="spellStart"/>
      <w:r w:rsidRPr="00007494">
        <w:rPr>
          <w:color w:val="000000" w:themeColor="text1"/>
        </w:rPr>
        <w:t>papildyti</w:t>
      </w:r>
      <w:proofErr w:type="spellEnd"/>
      <w:r w:rsidRPr="00007494">
        <w:rPr>
          <w:color w:val="000000" w:themeColor="text1"/>
        </w:rPr>
        <w:t xml:space="preserve"> </w:t>
      </w:r>
      <w:proofErr w:type="spellStart"/>
      <w:r w:rsidRPr="00007494">
        <w:rPr>
          <w:color w:val="000000" w:themeColor="text1"/>
        </w:rPr>
        <w:t>jį</w:t>
      </w:r>
      <w:proofErr w:type="spellEnd"/>
      <w:r w:rsidRPr="00007494">
        <w:rPr>
          <w:color w:val="000000" w:themeColor="text1"/>
        </w:rPr>
        <w:t xml:space="preserve"> </w:t>
      </w:r>
      <w:proofErr w:type="spellStart"/>
      <w:r w:rsidRPr="00007494">
        <w:rPr>
          <w:color w:val="000000" w:themeColor="text1"/>
        </w:rPr>
        <w:t>konkrečiomis</w:t>
      </w:r>
      <w:proofErr w:type="spellEnd"/>
      <w:r w:rsidRPr="00007494">
        <w:rPr>
          <w:color w:val="000000" w:themeColor="text1"/>
        </w:rPr>
        <w:t xml:space="preserve"> </w:t>
      </w:r>
      <w:proofErr w:type="spellStart"/>
      <w:r w:rsidRPr="00007494">
        <w:rPr>
          <w:color w:val="000000" w:themeColor="text1"/>
        </w:rPr>
        <w:t>ši</w:t>
      </w:r>
      <w:proofErr w:type="spellEnd"/>
      <w:r w:rsidR="00423994" w:rsidRPr="00007494">
        <w:rPr>
          <w:color w:val="000000" w:themeColor="text1"/>
          <w:lang w:val="lt-LT"/>
        </w:rPr>
        <w:t>ai</w:t>
      </w:r>
      <w:r w:rsidRPr="00007494">
        <w:rPr>
          <w:color w:val="000000" w:themeColor="text1"/>
        </w:rPr>
        <w:t xml:space="preserve"> </w:t>
      </w:r>
      <w:r w:rsidR="00423994" w:rsidRPr="00007494">
        <w:rPr>
          <w:color w:val="000000" w:themeColor="text1"/>
          <w:lang w:val="lt-LT"/>
        </w:rPr>
        <w:t>meno</w:t>
      </w:r>
      <w:r w:rsidRPr="00007494">
        <w:rPr>
          <w:color w:val="000000" w:themeColor="text1"/>
        </w:rPr>
        <w:t xml:space="preserve"> </w:t>
      </w:r>
      <w:r w:rsidR="00423994" w:rsidRPr="00007494">
        <w:rPr>
          <w:color w:val="000000" w:themeColor="text1"/>
          <w:lang w:val="lt-LT"/>
        </w:rPr>
        <w:t>srovei</w:t>
      </w:r>
      <w:r w:rsidRPr="00007494">
        <w:rPr>
          <w:color w:val="000000" w:themeColor="text1"/>
        </w:rPr>
        <w:t xml:space="preserve"> </w:t>
      </w:r>
      <w:proofErr w:type="spellStart"/>
      <w:r w:rsidRPr="00007494">
        <w:rPr>
          <w:color w:val="000000" w:themeColor="text1"/>
        </w:rPr>
        <w:t>būdingomis</w:t>
      </w:r>
      <w:proofErr w:type="spellEnd"/>
      <w:r w:rsidRPr="00007494">
        <w:rPr>
          <w:color w:val="000000" w:themeColor="text1"/>
        </w:rPr>
        <w:t xml:space="preserve"> </w:t>
      </w:r>
      <w:proofErr w:type="spellStart"/>
      <w:r w:rsidRPr="00007494">
        <w:rPr>
          <w:color w:val="000000" w:themeColor="text1"/>
        </w:rPr>
        <w:t>charakteristikomis</w:t>
      </w:r>
      <w:proofErr w:type="spellEnd"/>
      <w:r w:rsidRPr="00007494">
        <w:rPr>
          <w:color w:val="000000" w:themeColor="text1"/>
        </w:rPr>
        <w:t xml:space="preserve">. </w:t>
      </w:r>
      <w:proofErr w:type="spellStart"/>
      <w:r w:rsidRPr="00007494">
        <w:rPr>
          <w:color w:val="000000" w:themeColor="text1"/>
        </w:rPr>
        <w:t>Pateiktame</w:t>
      </w:r>
      <w:proofErr w:type="spellEnd"/>
      <w:r w:rsidRPr="00007494">
        <w:rPr>
          <w:color w:val="000000" w:themeColor="text1"/>
        </w:rPr>
        <w:t xml:space="preserve"> </w:t>
      </w:r>
      <w:proofErr w:type="spellStart"/>
      <w:r w:rsidRPr="00007494">
        <w:rPr>
          <w:color w:val="000000" w:themeColor="text1"/>
        </w:rPr>
        <w:t>pasakojim</w:t>
      </w:r>
      <w:proofErr w:type="spellEnd"/>
      <w:r w:rsidR="00423994" w:rsidRPr="00007494">
        <w:rPr>
          <w:color w:val="000000" w:themeColor="text1"/>
          <w:lang w:val="lt-LT"/>
        </w:rPr>
        <w:t xml:space="preserve">e </w:t>
      </w:r>
      <w:proofErr w:type="spellStart"/>
      <w:r w:rsidRPr="00007494">
        <w:rPr>
          <w:color w:val="000000" w:themeColor="text1"/>
        </w:rPr>
        <w:t>taip</w:t>
      </w:r>
      <w:proofErr w:type="spellEnd"/>
      <w:r w:rsidRPr="00007494">
        <w:rPr>
          <w:color w:val="000000" w:themeColor="text1"/>
        </w:rPr>
        <w:t xml:space="preserve"> pat </w:t>
      </w:r>
      <w:proofErr w:type="spellStart"/>
      <w:r w:rsidRPr="00007494">
        <w:rPr>
          <w:color w:val="000000" w:themeColor="text1"/>
        </w:rPr>
        <w:t>naudojamas</w:t>
      </w:r>
      <w:proofErr w:type="spellEnd"/>
      <w:r w:rsidRPr="00007494">
        <w:rPr>
          <w:color w:val="000000" w:themeColor="text1"/>
        </w:rPr>
        <w:t xml:space="preserve"> </w:t>
      </w:r>
      <w:proofErr w:type="spellStart"/>
      <w:r w:rsidRPr="00007494">
        <w:rPr>
          <w:color w:val="000000" w:themeColor="text1"/>
        </w:rPr>
        <w:t>Emocinio</w:t>
      </w:r>
      <w:proofErr w:type="spellEnd"/>
      <w:r w:rsidRPr="00007494">
        <w:rPr>
          <w:color w:val="000000" w:themeColor="text1"/>
        </w:rPr>
        <w:t xml:space="preserve"> </w:t>
      </w:r>
      <w:proofErr w:type="spellStart"/>
      <w:r w:rsidRPr="00007494">
        <w:rPr>
          <w:color w:val="000000" w:themeColor="text1"/>
        </w:rPr>
        <w:t>imitavimo</w:t>
      </w:r>
      <w:proofErr w:type="spellEnd"/>
      <w:r w:rsidRPr="00007494">
        <w:rPr>
          <w:color w:val="000000" w:themeColor="text1"/>
        </w:rPr>
        <w:t xml:space="preserve"> </w:t>
      </w:r>
      <w:proofErr w:type="spellStart"/>
      <w:r w:rsidRPr="00007494">
        <w:rPr>
          <w:color w:val="000000" w:themeColor="text1"/>
        </w:rPr>
        <w:t>metoda</w:t>
      </w:r>
      <w:proofErr w:type="spellEnd"/>
      <w:r w:rsidR="001406ED" w:rsidRPr="00007494">
        <w:rPr>
          <w:color w:val="000000" w:themeColor="text1"/>
          <w:lang w:val="lt-LT"/>
        </w:rPr>
        <w:t>s</w:t>
      </w:r>
      <w:r w:rsidRPr="00007494">
        <w:rPr>
          <w:color w:val="000000" w:themeColor="text1"/>
        </w:rPr>
        <w:t xml:space="preserve"> </w:t>
      </w:r>
      <w:proofErr w:type="spellStart"/>
      <w:r w:rsidRPr="00007494">
        <w:rPr>
          <w:color w:val="000000" w:themeColor="text1"/>
        </w:rPr>
        <w:t>bei</w:t>
      </w:r>
      <w:proofErr w:type="spellEnd"/>
      <w:r w:rsidRPr="00007494">
        <w:rPr>
          <w:color w:val="000000" w:themeColor="text1"/>
        </w:rPr>
        <w:t xml:space="preserve"> </w:t>
      </w:r>
      <w:proofErr w:type="spellStart"/>
      <w:r w:rsidRPr="00007494">
        <w:rPr>
          <w:color w:val="000000" w:themeColor="text1"/>
        </w:rPr>
        <w:t>programos</w:t>
      </w:r>
      <w:proofErr w:type="spellEnd"/>
      <w:r w:rsidRPr="00007494">
        <w:rPr>
          <w:color w:val="000000" w:themeColor="text1"/>
        </w:rPr>
        <w:t xml:space="preserve"> </w:t>
      </w:r>
      <w:proofErr w:type="spellStart"/>
      <w:r w:rsidRPr="00007494">
        <w:rPr>
          <w:color w:val="000000" w:themeColor="text1"/>
        </w:rPr>
        <w:t>turinyje</w:t>
      </w:r>
      <w:proofErr w:type="spellEnd"/>
      <w:r w:rsidRPr="00007494">
        <w:rPr>
          <w:color w:val="000000" w:themeColor="text1"/>
        </w:rPr>
        <w:t xml:space="preserve"> </w:t>
      </w:r>
      <w:proofErr w:type="spellStart"/>
      <w:r w:rsidRPr="00007494">
        <w:rPr>
          <w:color w:val="000000" w:themeColor="text1"/>
        </w:rPr>
        <w:t>nurodyta</w:t>
      </w:r>
      <w:proofErr w:type="spellEnd"/>
      <w:r w:rsidRPr="00007494">
        <w:rPr>
          <w:color w:val="000000" w:themeColor="text1"/>
        </w:rPr>
        <w:t xml:space="preserve"> </w:t>
      </w:r>
      <w:proofErr w:type="spellStart"/>
      <w:r w:rsidRPr="00007494">
        <w:rPr>
          <w:color w:val="000000" w:themeColor="text1"/>
        </w:rPr>
        <w:t>integracinė</w:t>
      </w:r>
      <w:proofErr w:type="spellEnd"/>
      <w:r w:rsidRPr="00007494">
        <w:rPr>
          <w:color w:val="000000" w:themeColor="text1"/>
        </w:rPr>
        <w:t xml:space="preserve"> </w:t>
      </w:r>
      <w:proofErr w:type="spellStart"/>
      <w:r w:rsidRPr="00007494">
        <w:rPr>
          <w:color w:val="000000" w:themeColor="text1"/>
        </w:rPr>
        <w:t>tema</w:t>
      </w:r>
      <w:proofErr w:type="spellEnd"/>
      <w:r w:rsidRPr="00007494">
        <w:rPr>
          <w:color w:val="000000" w:themeColor="text1"/>
        </w:rPr>
        <w:t xml:space="preserve"> –</w:t>
      </w:r>
      <w:r w:rsidR="00423994" w:rsidRPr="00007494">
        <w:rPr>
          <w:rStyle w:val="normaltextrun"/>
          <w:color w:val="000000" w:themeColor="text1"/>
          <w:lang w:val="lt-LT"/>
        </w:rPr>
        <w:t xml:space="preserve"> </w:t>
      </w:r>
      <w:r w:rsidR="00423994" w:rsidRPr="00007494">
        <w:rPr>
          <w:rStyle w:val="normaltextrun"/>
          <w:color w:val="000000" w:themeColor="text1"/>
        </w:rPr>
        <w:t xml:space="preserve">meno </w:t>
      </w:r>
      <w:proofErr w:type="spellStart"/>
      <w:r w:rsidR="00423994" w:rsidRPr="00007494">
        <w:rPr>
          <w:rStyle w:val="normaltextrun"/>
          <w:color w:val="000000" w:themeColor="text1"/>
        </w:rPr>
        <w:t>ryšys</w:t>
      </w:r>
      <w:proofErr w:type="spellEnd"/>
      <w:r w:rsidR="00423994" w:rsidRPr="00007494">
        <w:rPr>
          <w:rStyle w:val="normaltextrun"/>
          <w:color w:val="000000" w:themeColor="text1"/>
        </w:rPr>
        <w:t xml:space="preserve"> </w:t>
      </w:r>
      <w:proofErr w:type="spellStart"/>
      <w:r w:rsidR="00423994" w:rsidRPr="00007494">
        <w:rPr>
          <w:rStyle w:val="normaltextrun"/>
          <w:color w:val="000000" w:themeColor="text1"/>
        </w:rPr>
        <w:t>su</w:t>
      </w:r>
      <w:proofErr w:type="spellEnd"/>
      <w:r w:rsidR="00423994" w:rsidRPr="00007494">
        <w:rPr>
          <w:rStyle w:val="normaltextrun"/>
          <w:color w:val="000000" w:themeColor="text1"/>
        </w:rPr>
        <w:t xml:space="preserve">  </w:t>
      </w:r>
      <w:proofErr w:type="spellStart"/>
      <w:r w:rsidR="00423994" w:rsidRPr="00007494">
        <w:rPr>
          <w:rStyle w:val="normaltextrun"/>
          <w:color w:val="000000" w:themeColor="text1"/>
        </w:rPr>
        <w:t>paprastumo</w:t>
      </w:r>
      <w:proofErr w:type="spellEnd"/>
      <w:r w:rsidR="00423994" w:rsidRPr="00007494">
        <w:rPr>
          <w:rStyle w:val="normaltextrun"/>
          <w:color w:val="000000" w:themeColor="text1"/>
        </w:rPr>
        <w:t xml:space="preserve">, </w:t>
      </w:r>
      <w:proofErr w:type="spellStart"/>
      <w:r w:rsidR="00423994" w:rsidRPr="00007494">
        <w:rPr>
          <w:rStyle w:val="normaltextrun"/>
          <w:color w:val="000000" w:themeColor="text1"/>
        </w:rPr>
        <w:t>logikos</w:t>
      </w:r>
      <w:proofErr w:type="spellEnd"/>
      <w:r w:rsidR="00423994" w:rsidRPr="00007494">
        <w:rPr>
          <w:rStyle w:val="normaltextrun"/>
          <w:color w:val="000000" w:themeColor="text1"/>
        </w:rPr>
        <w:t xml:space="preserve">, </w:t>
      </w:r>
      <w:proofErr w:type="spellStart"/>
      <w:r w:rsidR="00423994" w:rsidRPr="00007494">
        <w:rPr>
          <w:rStyle w:val="normaltextrun"/>
          <w:color w:val="000000" w:themeColor="text1"/>
        </w:rPr>
        <w:t>tvarkos</w:t>
      </w:r>
      <w:proofErr w:type="spellEnd"/>
      <w:r w:rsidR="00423994" w:rsidRPr="00007494">
        <w:rPr>
          <w:rStyle w:val="normaltextrun"/>
          <w:color w:val="000000" w:themeColor="text1"/>
        </w:rPr>
        <w:t xml:space="preserve"> ir </w:t>
      </w:r>
      <w:proofErr w:type="spellStart"/>
      <w:r w:rsidR="00423994" w:rsidRPr="00007494">
        <w:rPr>
          <w:rStyle w:val="normaltextrun"/>
          <w:color w:val="000000" w:themeColor="text1"/>
        </w:rPr>
        <w:t>aplinkos</w:t>
      </w:r>
      <w:proofErr w:type="spellEnd"/>
      <w:r w:rsidR="00423994" w:rsidRPr="00007494">
        <w:rPr>
          <w:rStyle w:val="normaltextrun"/>
          <w:color w:val="000000" w:themeColor="text1"/>
        </w:rPr>
        <w:t xml:space="preserve"> </w:t>
      </w:r>
      <w:proofErr w:type="spellStart"/>
      <w:r w:rsidR="00423994" w:rsidRPr="00007494">
        <w:rPr>
          <w:rStyle w:val="normaltextrun"/>
          <w:color w:val="000000" w:themeColor="text1"/>
        </w:rPr>
        <w:t>tvarumo</w:t>
      </w:r>
      <w:proofErr w:type="spellEnd"/>
      <w:r w:rsidR="00423994" w:rsidRPr="00007494">
        <w:rPr>
          <w:rStyle w:val="normaltextrun"/>
          <w:color w:val="000000" w:themeColor="text1"/>
        </w:rPr>
        <w:t xml:space="preserve"> </w:t>
      </w:r>
      <w:proofErr w:type="spellStart"/>
      <w:r w:rsidR="00423994" w:rsidRPr="00007494">
        <w:rPr>
          <w:rStyle w:val="normaltextrun"/>
          <w:color w:val="000000" w:themeColor="text1"/>
        </w:rPr>
        <w:t>temomis</w:t>
      </w:r>
      <w:proofErr w:type="spellEnd"/>
      <w:r w:rsidR="00423994" w:rsidRPr="00007494">
        <w:rPr>
          <w:rStyle w:val="normaltextrun"/>
          <w:color w:val="000000" w:themeColor="text1"/>
        </w:rPr>
        <w:t>.</w:t>
      </w:r>
    </w:p>
    <w:p w14:paraId="62B00E3A" w14:textId="77777777" w:rsidR="000147D9" w:rsidRPr="00007494" w:rsidRDefault="000147D9" w:rsidP="000147D9">
      <w:pPr>
        <w:spacing w:line="276" w:lineRule="auto"/>
        <w:ind w:firstLine="567"/>
        <w:jc w:val="both"/>
      </w:pPr>
    </w:p>
    <w:p w14:paraId="1BE7D9E1" w14:textId="5DD4374C" w:rsidR="007E139B" w:rsidRDefault="00423994" w:rsidP="00A76969">
      <w:pPr>
        <w:spacing w:line="276" w:lineRule="auto"/>
        <w:jc w:val="both"/>
        <w:rPr>
          <w:color w:val="000000"/>
          <w:spacing w:val="6"/>
        </w:rPr>
      </w:pPr>
      <w:proofErr w:type="spellStart"/>
      <w:r w:rsidRPr="00007494">
        <w:rPr>
          <w:b/>
          <w:color w:val="000000" w:themeColor="text1"/>
        </w:rPr>
        <w:t>Pasakojimo</w:t>
      </w:r>
      <w:proofErr w:type="spellEnd"/>
      <w:r w:rsidRPr="00007494">
        <w:rPr>
          <w:b/>
          <w:color w:val="000000" w:themeColor="text1"/>
        </w:rPr>
        <w:t xml:space="preserve"> </w:t>
      </w:r>
      <w:proofErr w:type="spellStart"/>
      <w:r w:rsidRPr="00007494">
        <w:rPr>
          <w:b/>
          <w:color w:val="000000" w:themeColor="text1"/>
        </w:rPr>
        <w:t>pradžia</w:t>
      </w:r>
      <w:proofErr w:type="spellEnd"/>
      <w:r w:rsidRPr="00007494">
        <w:rPr>
          <w:b/>
          <w:color w:val="000000" w:themeColor="text1"/>
        </w:rPr>
        <w:t>:</w:t>
      </w:r>
      <w:r w:rsidRPr="00007494">
        <w:rPr>
          <w:color w:val="000000" w:themeColor="text1"/>
        </w:rPr>
        <w:t xml:space="preserve"> </w:t>
      </w:r>
      <w:r w:rsidR="00086268" w:rsidRPr="00007494">
        <w:rPr>
          <w:color w:val="000000"/>
          <w:spacing w:val="6"/>
          <w:lang w:val="lt-LT"/>
        </w:rPr>
        <w:t xml:space="preserve">Pradėsiu savo pasakojimą nuo pažinties su Richardu – menininku, gimusiu </w:t>
      </w:r>
      <w:r w:rsidR="001406ED" w:rsidRPr="00007494">
        <w:rPr>
          <w:color w:val="000000"/>
          <w:spacing w:val="6"/>
        </w:rPr>
        <w:t xml:space="preserve">XX </w:t>
      </w:r>
      <w:proofErr w:type="spellStart"/>
      <w:r w:rsidR="001406ED" w:rsidRPr="00007494">
        <w:rPr>
          <w:color w:val="000000"/>
          <w:spacing w:val="6"/>
        </w:rPr>
        <w:t>amžiaus</w:t>
      </w:r>
      <w:proofErr w:type="spellEnd"/>
      <w:r w:rsidR="001406ED" w:rsidRPr="00007494">
        <w:rPr>
          <w:color w:val="000000"/>
          <w:spacing w:val="6"/>
        </w:rPr>
        <w:t xml:space="preserve"> </w:t>
      </w:r>
      <w:proofErr w:type="spellStart"/>
      <w:r w:rsidR="001406ED" w:rsidRPr="00007494">
        <w:rPr>
          <w:color w:val="000000"/>
          <w:spacing w:val="6"/>
        </w:rPr>
        <w:t>ketvirto</w:t>
      </w:r>
      <w:proofErr w:type="spellEnd"/>
      <w:r w:rsidR="001406ED" w:rsidRPr="00007494">
        <w:rPr>
          <w:color w:val="000000"/>
          <w:spacing w:val="6"/>
        </w:rPr>
        <w:t xml:space="preserve"> </w:t>
      </w:r>
      <w:proofErr w:type="spellStart"/>
      <w:r w:rsidR="001406ED" w:rsidRPr="00007494">
        <w:rPr>
          <w:color w:val="000000"/>
          <w:spacing w:val="6"/>
        </w:rPr>
        <w:t>dešimtmečio</w:t>
      </w:r>
      <w:proofErr w:type="spellEnd"/>
      <w:r w:rsidR="001406ED" w:rsidRPr="00007494">
        <w:rPr>
          <w:color w:val="000000"/>
          <w:spacing w:val="6"/>
        </w:rPr>
        <w:t xml:space="preserve"> </w:t>
      </w:r>
      <w:proofErr w:type="spellStart"/>
      <w:r w:rsidR="001406ED" w:rsidRPr="00007494">
        <w:rPr>
          <w:color w:val="000000"/>
          <w:spacing w:val="6"/>
        </w:rPr>
        <w:t>pabaigoje</w:t>
      </w:r>
      <w:proofErr w:type="spellEnd"/>
      <w:r w:rsidR="00086268" w:rsidRPr="00007494">
        <w:rPr>
          <w:color w:val="000000"/>
          <w:spacing w:val="6"/>
        </w:rPr>
        <w:t xml:space="preserve"> </w:t>
      </w:r>
      <w:proofErr w:type="spellStart"/>
      <w:r w:rsidR="00086268" w:rsidRPr="00007494">
        <w:rPr>
          <w:color w:val="000000"/>
          <w:spacing w:val="6"/>
        </w:rPr>
        <w:t>Amerikoje</w:t>
      </w:r>
      <w:proofErr w:type="spellEnd"/>
      <w:r w:rsidR="00086268" w:rsidRPr="00007494">
        <w:rPr>
          <w:color w:val="000000"/>
          <w:spacing w:val="6"/>
        </w:rPr>
        <w:t xml:space="preserve">, San </w:t>
      </w:r>
      <w:proofErr w:type="spellStart"/>
      <w:r w:rsidR="00086268" w:rsidRPr="00007494">
        <w:rPr>
          <w:color w:val="000000"/>
          <w:spacing w:val="6"/>
        </w:rPr>
        <w:t>Franciske</w:t>
      </w:r>
      <w:proofErr w:type="spellEnd"/>
      <w:r w:rsidR="00086268" w:rsidRPr="00007494">
        <w:rPr>
          <w:color w:val="000000"/>
          <w:spacing w:val="6"/>
        </w:rPr>
        <w:t xml:space="preserve">. </w:t>
      </w:r>
      <w:proofErr w:type="spellStart"/>
      <w:r w:rsidR="0016539E" w:rsidRPr="00007494">
        <w:rPr>
          <w:color w:val="000000"/>
          <w:spacing w:val="6"/>
        </w:rPr>
        <w:t>Ką</w:t>
      </w:r>
      <w:proofErr w:type="spellEnd"/>
      <w:r w:rsidR="0016539E" w:rsidRPr="00007494">
        <w:rPr>
          <w:color w:val="000000"/>
          <w:spacing w:val="6"/>
        </w:rPr>
        <w:t xml:space="preserve"> </w:t>
      </w:r>
      <w:proofErr w:type="spellStart"/>
      <w:r w:rsidR="0016539E" w:rsidRPr="00007494">
        <w:rPr>
          <w:color w:val="000000"/>
          <w:spacing w:val="6"/>
        </w:rPr>
        <w:t>mes</w:t>
      </w:r>
      <w:proofErr w:type="spellEnd"/>
      <w:r w:rsidR="00800655" w:rsidRPr="00007494">
        <w:rPr>
          <w:color w:val="000000"/>
          <w:spacing w:val="6"/>
        </w:rPr>
        <w:t xml:space="preserve"> </w:t>
      </w:r>
      <w:r w:rsidR="0016539E" w:rsidRPr="00007494">
        <w:rPr>
          <w:color w:val="000000"/>
          <w:spacing w:val="6"/>
        </w:rPr>
        <w:t xml:space="preserve"> </w:t>
      </w:r>
      <w:proofErr w:type="spellStart"/>
      <w:r w:rsidR="00CF314B" w:rsidRPr="00007494">
        <w:rPr>
          <w:color w:val="000000"/>
          <w:spacing w:val="6"/>
        </w:rPr>
        <w:t>a</w:t>
      </w:r>
      <w:r w:rsidR="0016539E" w:rsidRPr="00007494">
        <w:rPr>
          <w:color w:val="000000"/>
          <w:spacing w:val="6"/>
        </w:rPr>
        <w:t>pie</w:t>
      </w:r>
      <w:proofErr w:type="spellEnd"/>
      <w:r w:rsidR="0016539E" w:rsidRPr="00007494">
        <w:rPr>
          <w:color w:val="000000"/>
          <w:spacing w:val="6"/>
        </w:rPr>
        <w:t xml:space="preserve"> </w:t>
      </w:r>
      <w:proofErr w:type="spellStart"/>
      <w:r w:rsidR="0016539E" w:rsidRPr="00007494">
        <w:rPr>
          <w:color w:val="000000"/>
          <w:spacing w:val="6"/>
        </w:rPr>
        <w:t>jį</w:t>
      </w:r>
      <w:proofErr w:type="spellEnd"/>
      <w:r w:rsidR="0016539E" w:rsidRPr="00007494">
        <w:rPr>
          <w:color w:val="000000"/>
          <w:spacing w:val="6"/>
        </w:rPr>
        <w:t xml:space="preserve"> </w:t>
      </w:r>
      <w:proofErr w:type="spellStart"/>
      <w:r w:rsidR="0016539E" w:rsidRPr="00007494">
        <w:rPr>
          <w:color w:val="000000"/>
          <w:spacing w:val="6"/>
        </w:rPr>
        <w:t>žinome</w:t>
      </w:r>
      <w:proofErr w:type="spellEnd"/>
      <w:r w:rsidR="0016539E" w:rsidRPr="00007494">
        <w:rPr>
          <w:color w:val="000000"/>
          <w:spacing w:val="6"/>
        </w:rPr>
        <w:t>?</w:t>
      </w:r>
    </w:p>
    <w:p w14:paraId="315A3FA5" w14:textId="77777777" w:rsidR="00901FA4" w:rsidRPr="00007494" w:rsidRDefault="00901FA4" w:rsidP="00A76969">
      <w:pPr>
        <w:spacing w:line="276" w:lineRule="auto"/>
        <w:jc w:val="both"/>
        <w:rPr>
          <w:color w:val="000000"/>
          <w:spacing w:val="6"/>
        </w:rPr>
      </w:pPr>
    </w:p>
    <w:p w14:paraId="311DAA42" w14:textId="6F637953" w:rsidR="007E139B" w:rsidRPr="00007494" w:rsidRDefault="007E139B" w:rsidP="007E139B">
      <w:r w:rsidRPr="00007494">
        <w:fldChar w:fldCharType="begin"/>
      </w:r>
      <w:r w:rsidRPr="00007494">
        <w:instrText xml:space="preserve"> INCLUDEPICTURE "https://www.moma.org/d/assets/W1siZiIsIjIwMTkvMTIvMDYvNW9odGtkMGlmbV80MjQzXzYxOTI4NV9uYXVtYW4uanBnIl0sWyJwIiwiY29udmVydCIsIi1xdWFsaXR5IDkwIC1yZXNpemUgMjAwMHgyMDAwXHUwMDNlIl1d/4243_619285_nauman.jpg?sha=91593fd8d19031d4" \* MERGEFORMATINET </w:instrText>
      </w:r>
      <w:r w:rsidRPr="00007494">
        <w:fldChar w:fldCharType="separate"/>
      </w:r>
      <w:r w:rsidRPr="00007494">
        <w:rPr>
          <w:noProof/>
        </w:rPr>
        <w:drawing>
          <wp:inline distT="0" distB="0" distL="0" distR="0" wp14:anchorId="620D3E58" wp14:editId="2A6B20EF">
            <wp:extent cx="2687541" cy="2248414"/>
            <wp:effectExtent l="0" t="0" r="0" b="0"/>
            <wp:docPr id="50206" name="Picture 50206" descr="Bruce Nauman | Mo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uce Nauman | MoMA"/>
                    <pic:cNvPicPr>
                      <a:picLocks noChangeAspect="1" noChangeArrowheads="1"/>
                    </pic:cNvPicPr>
                  </pic:nvPicPr>
                  <pic:blipFill>
                    <a:blip r:embed="rId1100" cstate="print">
                      <a:extLst>
                        <a:ext uri="{28A0092B-C50C-407E-A947-70E740481C1C}">
                          <a14:useLocalDpi xmlns:a14="http://schemas.microsoft.com/office/drawing/2010/main" val="0"/>
                        </a:ext>
                      </a:extLst>
                    </a:blip>
                    <a:srcRect/>
                    <a:stretch>
                      <a:fillRect/>
                    </a:stretch>
                  </pic:blipFill>
                  <pic:spPr bwMode="auto">
                    <a:xfrm>
                      <a:off x="0" y="0"/>
                      <a:ext cx="2762181" cy="2310858"/>
                    </a:xfrm>
                    <a:prstGeom prst="rect">
                      <a:avLst/>
                    </a:prstGeom>
                    <a:noFill/>
                    <a:ln>
                      <a:noFill/>
                    </a:ln>
                  </pic:spPr>
                </pic:pic>
              </a:graphicData>
            </a:graphic>
          </wp:inline>
        </w:drawing>
      </w:r>
      <w:r w:rsidRPr="00007494">
        <w:fldChar w:fldCharType="end"/>
      </w:r>
    </w:p>
    <w:p w14:paraId="5B4BA18E" w14:textId="6E485908" w:rsidR="007E139B" w:rsidRDefault="00AB1BD9" w:rsidP="00A76969">
      <w:pPr>
        <w:spacing w:line="276" w:lineRule="auto"/>
        <w:jc w:val="both"/>
        <w:rPr>
          <w:color w:val="000000"/>
          <w:spacing w:val="6"/>
        </w:rPr>
      </w:pPr>
      <w:r w:rsidRPr="00007494">
        <w:rPr>
          <w:color w:val="000000"/>
          <w:spacing w:val="6"/>
        </w:rPr>
        <w:t xml:space="preserve">Bruce Nauman. </w:t>
      </w:r>
      <w:r w:rsidR="00B35C7C" w:rsidRPr="00007494">
        <w:rPr>
          <w:color w:val="000000"/>
          <w:spacing w:val="6"/>
        </w:rPr>
        <w:t>„</w:t>
      </w:r>
      <w:proofErr w:type="spellStart"/>
      <w:r w:rsidRPr="00007494">
        <w:rPr>
          <w:color w:val="000000"/>
          <w:spacing w:val="6"/>
        </w:rPr>
        <w:t>Autoportretas</w:t>
      </w:r>
      <w:proofErr w:type="spellEnd"/>
      <w:r w:rsidRPr="00007494">
        <w:rPr>
          <w:color w:val="000000"/>
          <w:spacing w:val="6"/>
        </w:rPr>
        <w:t xml:space="preserve"> </w:t>
      </w:r>
      <w:proofErr w:type="spellStart"/>
      <w:r w:rsidRPr="00007494">
        <w:rPr>
          <w:color w:val="000000"/>
          <w:spacing w:val="6"/>
        </w:rPr>
        <w:t>kaip</w:t>
      </w:r>
      <w:proofErr w:type="spellEnd"/>
      <w:r w:rsidRPr="00007494">
        <w:rPr>
          <w:color w:val="000000"/>
          <w:spacing w:val="6"/>
        </w:rPr>
        <w:t xml:space="preserve"> </w:t>
      </w:r>
      <w:proofErr w:type="spellStart"/>
      <w:r w:rsidRPr="00007494">
        <w:rPr>
          <w:color w:val="000000"/>
          <w:spacing w:val="6"/>
        </w:rPr>
        <w:t>fontanas</w:t>
      </w:r>
      <w:proofErr w:type="spellEnd"/>
      <w:r w:rsidR="00B35C7C" w:rsidRPr="00007494">
        <w:rPr>
          <w:color w:val="000000"/>
          <w:spacing w:val="6"/>
        </w:rPr>
        <w:t>”</w:t>
      </w:r>
    </w:p>
    <w:p w14:paraId="688C7BAB" w14:textId="77777777" w:rsidR="00901FA4" w:rsidRPr="00007494" w:rsidRDefault="00901FA4" w:rsidP="00A76969">
      <w:pPr>
        <w:spacing w:line="276" w:lineRule="auto"/>
        <w:jc w:val="both"/>
        <w:rPr>
          <w:color w:val="000000"/>
          <w:spacing w:val="6"/>
        </w:rPr>
      </w:pPr>
    </w:p>
    <w:p w14:paraId="7CB7B7FD" w14:textId="2A63775D" w:rsidR="005B1F07" w:rsidRDefault="0016539E" w:rsidP="009803E8">
      <w:pPr>
        <w:spacing w:line="276" w:lineRule="auto"/>
        <w:jc w:val="both"/>
        <w:rPr>
          <w:color w:val="000000" w:themeColor="text1"/>
          <w:lang w:val="lt-LT"/>
        </w:rPr>
      </w:pPr>
      <w:r w:rsidRPr="00007494">
        <w:rPr>
          <w:color w:val="000000"/>
          <w:spacing w:val="6"/>
        </w:rPr>
        <w:t xml:space="preserve">Tai, </w:t>
      </w:r>
      <w:proofErr w:type="spellStart"/>
      <w:r w:rsidRPr="00007494">
        <w:rPr>
          <w:color w:val="000000"/>
          <w:spacing w:val="6"/>
        </w:rPr>
        <w:t>kad</w:t>
      </w:r>
      <w:proofErr w:type="spellEnd"/>
      <w:r w:rsidRPr="00007494">
        <w:rPr>
          <w:color w:val="000000"/>
          <w:spacing w:val="6"/>
        </w:rPr>
        <w:t xml:space="preserve"> </w:t>
      </w:r>
      <w:r w:rsidRPr="00007494">
        <w:rPr>
          <w:color w:val="000000"/>
          <w:spacing w:val="6"/>
          <w:lang w:val="lt-LT"/>
        </w:rPr>
        <w:t>jis</w:t>
      </w:r>
      <w:r w:rsidR="005B1F07" w:rsidRPr="00007494">
        <w:rPr>
          <w:color w:val="000000"/>
          <w:spacing w:val="6"/>
          <w:lang w:val="lt-LT"/>
        </w:rPr>
        <w:t xml:space="preserve"> nuo pat mažumės </w:t>
      </w:r>
      <w:r w:rsidRPr="00007494">
        <w:rPr>
          <w:color w:val="000000"/>
          <w:spacing w:val="6"/>
          <w:lang w:val="lt-LT"/>
        </w:rPr>
        <w:t xml:space="preserve">mėgo piešti, domėjosi </w:t>
      </w:r>
      <w:r w:rsidR="005B1F07" w:rsidRPr="00007494">
        <w:rPr>
          <w:color w:val="000000"/>
          <w:spacing w:val="6"/>
          <w:lang w:val="lt-LT"/>
        </w:rPr>
        <w:t>dail</w:t>
      </w:r>
      <w:r w:rsidRPr="00007494">
        <w:rPr>
          <w:color w:val="000000"/>
          <w:spacing w:val="6"/>
          <w:lang w:val="lt-LT"/>
        </w:rPr>
        <w:t>e</w:t>
      </w:r>
      <w:r w:rsidR="005B1F07" w:rsidRPr="00007494">
        <w:rPr>
          <w:color w:val="000000"/>
          <w:spacing w:val="6"/>
          <w:lang w:val="lt-LT"/>
        </w:rPr>
        <w:t>, skulptūra</w:t>
      </w:r>
      <w:r w:rsidRPr="00007494">
        <w:rPr>
          <w:color w:val="000000"/>
          <w:spacing w:val="6"/>
          <w:lang w:val="lt-LT"/>
        </w:rPr>
        <w:t xml:space="preserve">. </w:t>
      </w:r>
      <w:r w:rsidR="00152139" w:rsidRPr="00007494">
        <w:rPr>
          <w:color w:val="000000"/>
          <w:spacing w:val="6"/>
          <w:lang w:val="lt-LT"/>
        </w:rPr>
        <w:t xml:space="preserve">Nors jis gyveno Amerikoje, kurioje buvo taika ir žmonės galėjo ramiai kurti, tačiau pasaulyje vykstantys karai, ypač kuriuose dalyvavo jo šalis, veikė Richardą. Kinijos pilietinis karas, kuriame Rusija palaikė </w:t>
      </w:r>
      <w:proofErr w:type="spellStart"/>
      <w:r w:rsidR="007133E0" w:rsidRPr="00007494">
        <w:rPr>
          <w:color w:val="000000" w:themeColor="text1"/>
        </w:rPr>
        <w:t>Kuomintango</w:t>
      </w:r>
      <w:proofErr w:type="spellEnd"/>
      <w:r w:rsidR="007133E0" w:rsidRPr="00007494">
        <w:rPr>
          <w:color w:val="000000" w:themeColor="text1"/>
        </w:rPr>
        <w:t xml:space="preserve"> </w:t>
      </w:r>
      <w:proofErr w:type="spellStart"/>
      <w:r w:rsidR="007133E0" w:rsidRPr="00007494">
        <w:rPr>
          <w:color w:val="000000" w:themeColor="text1"/>
        </w:rPr>
        <w:t>partiją</w:t>
      </w:r>
      <w:proofErr w:type="spellEnd"/>
      <w:r w:rsidR="007133E0" w:rsidRPr="00007494">
        <w:rPr>
          <w:color w:val="000000" w:themeColor="text1"/>
        </w:rPr>
        <w:t xml:space="preserve">, o JAV </w:t>
      </w:r>
      <w:r w:rsidR="007133E0" w:rsidRPr="00007494">
        <w:rPr>
          <w:color w:val="000000" w:themeColor="text1"/>
          <w:lang w:val="lt-LT"/>
        </w:rPr>
        <w:t>– šalies</w:t>
      </w:r>
      <w:r w:rsidR="00152139" w:rsidRPr="00007494">
        <w:rPr>
          <w:color w:val="000000" w:themeColor="text1"/>
          <w:spacing w:val="6"/>
          <w:lang w:val="lt-LT"/>
        </w:rPr>
        <w:t xml:space="preserve"> komunistų </w:t>
      </w:r>
      <w:r w:rsidR="007133E0" w:rsidRPr="00007494">
        <w:rPr>
          <w:color w:val="000000" w:themeColor="text1"/>
          <w:spacing w:val="6"/>
          <w:lang w:val="lt-LT"/>
        </w:rPr>
        <w:t>partiją</w:t>
      </w:r>
      <w:r w:rsidR="00BB4CBB" w:rsidRPr="00007494">
        <w:rPr>
          <w:color w:val="000000" w:themeColor="text1"/>
          <w:spacing w:val="6"/>
          <w:lang w:val="lt-LT"/>
        </w:rPr>
        <w:t xml:space="preserve">, nusinešė daugiau nei </w:t>
      </w:r>
      <w:r w:rsidR="00BB4CBB" w:rsidRPr="00007494">
        <w:rPr>
          <w:color w:val="000000" w:themeColor="text1"/>
          <w:spacing w:val="6"/>
        </w:rPr>
        <w:t xml:space="preserve">8 </w:t>
      </w:r>
      <w:proofErr w:type="spellStart"/>
      <w:r w:rsidR="00BB4CBB" w:rsidRPr="00007494">
        <w:rPr>
          <w:color w:val="000000" w:themeColor="text1"/>
          <w:spacing w:val="6"/>
        </w:rPr>
        <w:t>milijonus</w:t>
      </w:r>
      <w:proofErr w:type="spellEnd"/>
      <w:r w:rsidR="00BB4CBB" w:rsidRPr="00007494">
        <w:rPr>
          <w:color w:val="000000" w:themeColor="text1"/>
          <w:spacing w:val="6"/>
        </w:rPr>
        <w:t xml:space="preserve"> </w:t>
      </w:r>
      <w:proofErr w:type="spellStart"/>
      <w:r w:rsidR="00A3369B" w:rsidRPr="00007494">
        <w:rPr>
          <w:color w:val="000000" w:themeColor="text1"/>
          <w:spacing w:val="6"/>
        </w:rPr>
        <w:t>žmonių</w:t>
      </w:r>
      <w:proofErr w:type="spellEnd"/>
      <w:r w:rsidR="00A3369B" w:rsidRPr="00007494">
        <w:rPr>
          <w:color w:val="000000" w:themeColor="text1"/>
          <w:spacing w:val="6"/>
        </w:rPr>
        <w:t xml:space="preserve"> </w:t>
      </w:r>
      <w:proofErr w:type="spellStart"/>
      <w:r w:rsidR="00A3369B" w:rsidRPr="00007494">
        <w:rPr>
          <w:color w:val="000000" w:themeColor="text1"/>
          <w:spacing w:val="6"/>
        </w:rPr>
        <w:t>gyvybių</w:t>
      </w:r>
      <w:proofErr w:type="spellEnd"/>
      <w:r w:rsidR="00A3369B" w:rsidRPr="00007494">
        <w:rPr>
          <w:color w:val="000000" w:themeColor="text1"/>
          <w:spacing w:val="6"/>
        </w:rPr>
        <w:t>.</w:t>
      </w:r>
      <w:r w:rsidR="005E5381" w:rsidRPr="00007494">
        <w:rPr>
          <w:color w:val="000000" w:themeColor="text1"/>
          <w:spacing w:val="6"/>
        </w:rPr>
        <w:t xml:space="preserve"> Vos </w:t>
      </w:r>
      <w:proofErr w:type="spellStart"/>
      <w:r w:rsidR="005E5381" w:rsidRPr="00007494">
        <w:rPr>
          <w:color w:val="000000" w:themeColor="text1"/>
          <w:spacing w:val="6"/>
        </w:rPr>
        <w:t>pasibaigus</w:t>
      </w:r>
      <w:proofErr w:type="spellEnd"/>
      <w:r w:rsidR="005E5381" w:rsidRPr="00007494">
        <w:rPr>
          <w:color w:val="000000" w:themeColor="text1"/>
          <w:spacing w:val="6"/>
        </w:rPr>
        <w:t xml:space="preserve"> </w:t>
      </w:r>
      <w:proofErr w:type="spellStart"/>
      <w:r w:rsidR="005E5381" w:rsidRPr="00007494">
        <w:rPr>
          <w:color w:val="000000" w:themeColor="text1"/>
          <w:spacing w:val="6"/>
        </w:rPr>
        <w:t>šiam</w:t>
      </w:r>
      <w:proofErr w:type="spellEnd"/>
      <w:r w:rsidR="005E5381" w:rsidRPr="00007494">
        <w:rPr>
          <w:color w:val="000000" w:themeColor="text1"/>
          <w:spacing w:val="6"/>
        </w:rPr>
        <w:t xml:space="preserve"> </w:t>
      </w:r>
      <w:proofErr w:type="spellStart"/>
      <w:r w:rsidR="005E5381" w:rsidRPr="00007494">
        <w:rPr>
          <w:color w:val="000000" w:themeColor="text1"/>
          <w:spacing w:val="6"/>
        </w:rPr>
        <w:t>karui</w:t>
      </w:r>
      <w:proofErr w:type="spellEnd"/>
      <w:r w:rsidR="005E5381" w:rsidRPr="00007494">
        <w:rPr>
          <w:color w:val="000000" w:themeColor="text1"/>
          <w:spacing w:val="6"/>
        </w:rPr>
        <w:t xml:space="preserve"> </w:t>
      </w:r>
      <w:proofErr w:type="spellStart"/>
      <w:r w:rsidR="005E5381" w:rsidRPr="00007494">
        <w:rPr>
          <w:color w:val="000000" w:themeColor="text1"/>
          <w:spacing w:val="6"/>
        </w:rPr>
        <w:t>įsiplieskė</w:t>
      </w:r>
      <w:proofErr w:type="spellEnd"/>
      <w:r w:rsidR="005E5381" w:rsidRPr="00007494">
        <w:rPr>
          <w:color w:val="000000" w:themeColor="text1"/>
          <w:spacing w:val="6"/>
        </w:rPr>
        <w:t xml:space="preserve"> </w:t>
      </w:r>
      <w:proofErr w:type="spellStart"/>
      <w:r w:rsidR="005E5381" w:rsidRPr="00007494">
        <w:rPr>
          <w:color w:val="000000" w:themeColor="text1"/>
        </w:rPr>
        <w:t>pirmasis</w:t>
      </w:r>
      <w:proofErr w:type="spellEnd"/>
      <w:r w:rsidR="005E5381" w:rsidRPr="00007494">
        <w:rPr>
          <w:color w:val="000000" w:themeColor="text1"/>
        </w:rPr>
        <w:t xml:space="preserve"> </w:t>
      </w:r>
      <w:proofErr w:type="spellStart"/>
      <w:r w:rsidR="005E5381" w:rsidRPr="00007494">
        <w:rPr>
          <w:color w:val="000000" w:themeColor="text1"/>
        </w:rPr>
        <w:t>šaltojo</w:t>
      </w:r>
      <w:proofErr w:type="spellEnd"/>
      <w:r w:rsidR="005E5381" w:rsidRPr="00007494">
        <w:rPr>
          <w:color w:val="000000" w:themeColor="text1"/>
        </w:rPr>
        <w:t xml:space="preserve"> karo </w:t>
      </w:r>
      <w:proofErr w:type="spellStart"/>
      <w:r w:rsidR="005E5381" w:rsidRPr="00007494">
        <w:rPr>
          <w:color w:val="000000" w:themeColor="text1"/>
        </w:rPr>
        <w:t>susirėmimas</w:t>
      </w:r>
      <w:proofErr w:type="spellEnd"/>
      <w:r w:rsidR="005E5381" w:rsidRPr="00007494">
        <w:rPr>
          <w:color w:val="000000" w:themeColor="text1"/>
        </w:rPr>
        <w:t xml:space="preserve"> </w:t>
      </w:r>
      <w:r w:rsidR="005E5381" w:rsidRPr="00007494">
        <w:rPr>
          <w:color w:val="000000" w:themeColor="text1"/>
          <w:spacing w:val="6"/>
        </w:rPr>
        <w:t xml:space="preserve">–  </w:t>
      </w:r>
      <w:proofErr w:type="spellStart"/>
      <w:r w:rsidR="005E5381" w:rsidRPr="00007494">
        <w:rPr>
          <w:color w:val="000000" w:themeColor="text1"/>
          <w:spacing w:val="6"/>
        </w:rPr>
        <w:t>Korėjos</w:t>
      </w:r>
      <w:proofErr w:type="spellEnd"/>
      <w:r w:rsidR="005E5381" w:rsidRPr="00007494">
        <w:rPr>
          <w:color w:val="000000" w:themeColor="text1"/>
          <w:spacing w:val="6"/>
        </w:rPr>
        <w:t xml:space="preserve"> karas, </w:t>
      </w:r>
      <w:proofErr w:type="spellStart"/>
      <w:r w:rsidR="005E5381" w:rsidRPr="00007494">
        <w:rPr>
          <w:color w:val="000000" w:themeColor="text1"/>
          <w:spacing w:val="6"/>
        </w:rPr>
        <w:t>padalinęs</w:t>
      </w:r>
      <w:proofErr w:type="spellEnd"/>
      <w:r w:rsidR="005E5381" w:rsidRPr="00007494">
        <w:rPr>
          <w:color w:val="000000" w:themeColor="text1"/>
          <w:spacing w:val="6"/>
        </w:rPr>
        <w:t xml:space="preserve"> </w:t>
      </w:r>
      <w:proofErr w:type="spellStart"/>
      <w:r w:rsidR="005E5381" w:rsidRPr="00007494">
        <w:rPr>
          <w:color w:val="000000" w:themeColor="text1"/>
          <w:spacing w:val="6"/>
        </w:rPr>
        <w:t>šalį</w:t>
      </w:r>
      <w:proofErr w:type="spellEnd"/>
      <w:r w:rsidR="005E5381" w:rsidRPr="00007494">
        <w:rPr>
          <w:color w:val="000000" w:themeColor="text1"/>
          <w:spacing w:val="6"/>
        </w:rPr>
        <w:t xml:space="preserve"> į </w:t>
      </w:r>
      <w:proofErr w:type="spellStart"/>
      <w:r w:rsidR="005E5381" w:rsidRPr="00007494">
        <w:rPr>
          <w:color w:val="000000" w:themeColor="text1"/>
          <w:spacing w:val="6"/>
        </w:rPr>
        <w:t>šiaurę</w:t>
      </w:r>
      <w:proofErr w:type="spellEnd"/>
      <w:r w:rsidR="005E5381" w:rsidRPr="00007494">
        <w:rPr>
          <w:color w:val="000000" w:themeColor="text1"/>
          <w:spacing w:val="6"/>
        </w:rPr>
        <w:t xml:space="preserve"> ir </w:t>
      </w:r>
      <w:proofErr w:type="spellStart"/>
      <w:r w:rsidR="005E5381" w:rsidRPr="00007494">
        <w:rPr>
          <w:color w:val="000000" w:themeColor="text1"/>
          <w:spacing w:val="6"/>
        </w:rPr>
        <w:t>pietus</w:t>
      </w:r>
      <w:proofErr w:type="spellEnd"/>
      <w:r w:rsidR="005E5381" w:rsidRPr="00007494">
        <w:rPr>
          <w:color w:val="000000" w:themeColor="text1"/>
          <w:spacing w:val="6"/>
        </w:rPr>
        <w:t xml:space="preserve"> </w:t>
      </w:r>
      <w:proofErr w:type="spellStart"/>
      <w:r w:rsidR="00A76969" w:rsidRPr="00007494">
        <w:rPr>
          <w:color w:val="000000" w:themeColor="text1"/>
          <w:spacing w:val="6"/>
        </w:rPr>
        <w:t>bei</w:t>
      </w:r>
      <w:proofErr w:type="spellEnd"/>
      <w:r w:rsidR="005E5381" w:rsidRPr="00007494">
        <w:rPr>
          <w:color w:val="000000" w:themeColor="text1"/>
          <w:spacing w:val="6"/>
        </w:rPr>
        <w:t xml:space="preserve"> </w:t>
      </w:r>
      <w:proofErr w:type="spellStart"/>
      <w:r w:rsidR="005E5381" w:rsidRPr="00007494">
        <w:rPr>
          <w:color w:val="000000" w:themeColor="text1"/>
          <w:spacing w:val="6"/>
        </w:rPr>
        <w:t>pražudęs</w:t>
      </w:r>
      <w:proofErr w:type="spellEnd"/>
      <w:r w:rsidR="005E5381" w:rsidRPr="00007494">
        <w:rPr>
          <w:color w:val="000000" w:themeColor="text1"/>
          <w:spacing w:val="6"/>
        </w:rPr>
        <w:t xml:space="preserve"> </w:t>
      </w:r>
      <w:proofErr w:type="spellStart"/>
      <w:r w:rsidR="005E5381" w:rsidRPr="00007494">
        <w:rPr>
          <w:color w:val="000000" w:themeColor="text1"/>
          <w:spacing w:val="6"/>
        </w:rPr>
        <w:t>dėl</w:t>
      </w:r>
      <w:proofErr w:type="spellEnd"/>
      <w:r w:rsidR="005E5381" w:rsidRPr="00007494">
        <w:rPr>
          <w:color w:val="000000" w:themeColor="text1"/>
          <w:spacing w:val="6"/>
        </w:rPr>
        <w:t xml:space="preserve"> </w:t>
      </w:r>
      <w:proofErr w:type="spellStart"/>
      <w:r w:rsidR="005E5381" w:rsidRPr="00007494">
        <w:rPr>
          <w:color w:val="000000" w:themeColor="text1"/>
          <w:spacing w:val="6"/>
        </w:rPr>
        <w:t>bado</w:t>
      </w:r>
      <w:proofErr w:type="spellEnd"/>
      <w:r w:rsidR="005E5381" w:rsidRPr="00007494">
        <w:rPr>
          <w:color w:val="000000" w:themeColor="text1"/>
          <w:spacing w:val="6"/>
        </w:rPr>
        <w:t xml:space="preserve"> ir </w:t>
      </w:r>
      <w:proofErr w:type="spellStart"/>
      <w:r w:rsidR="005E5381" w:rsidRPr="00007494">
        <w:rPr>
          <w:color w:val="000000" w:themeColor="text1"/>
        </w:rPr>
        <w:t>koncentracijos</w:t>
      </w:r>
      <w:proofErr w:type="spellEnd"/>
      <w:r w:rsidR="005E5381" w:rsidRPr="00007494">
        <w:rPr>
          <w:color w:val="000000" w:themeColor="text1"/>
        </w:rPr>
        <w:t xml:space="preserve"> </w:t>
      </w:r>
      <w:proofErr w:type="spellStart"/>
      <w:r w:rsidR="005E5381" w:rsidRPr="00007494">
        <w:rPr>
          <w:color w:val="000000" w:themeColor="text1"/>
        </w:rPr>
        <w:t>stovykl</w:t>
      </w:r>
      <w:proofErr w:type="spellEnd"/>
      <w:r w:rsidR="00800655" w:rsidRPr="00007494">
        <w:rPr>
          <w:color w:val="000000" w:themeColor="text1"/>
          <w:lang w:val="lt-LT"/>
        </w:rPr>
        <w:t>ų</w:t>
      </w:r>
      <w:r w:rsidR="005E5381" w:rsidRPr="00007494">
        <w:rPr>
          <w:color w:val="000000" w:themeColor="text1"/>
        </w:rPr>
        <w:t xml:space="preserve"> </w:t>
      </w:r>
      <w:proofErr w:type="spellStart"/>
      <w:r w:rsidR="005E5381" w:rsidRPr="00007494">
        <w:rPr>
          <w:color w:val="000000" w:themeColor="text1"/>
        </w:rPr>
        <w:t>milijonus</w:t>
      </w:r>
      <w:proofErr w:type="spellEnd"/>
      <w:r w:rsidR="005E5381" w:rsidRPr="00007494">
        <w:rPr>
          <w:color w:val="000000" w:themeColor="text1"/>
        </w:rPr>
        <w:t xml:space="preserve"> </w:t>
      </w:r>
      <w:proofErr w:type="spellStart"/>
      <w:r w:rsidR="005E5381" w:rsidRPr="00007494">
        <w:rPr>
          <w:color w:val="000000" w:themeColor="text1"/>
        </w:rPr>
        <w:t>žmonių</w:t>
      </w:r>
      <w:proofErr w:type="spellEnd"/>
      <w:r w:rsidR="005E5381" w:rsidRPr="00007494">
        <w:rPr>
          <w:color w:val="000000" w:themeColor="text1"/>
          <w:lang w:val="lt-LT"/>
        </w:rPr>
        <w:t xml:space="preserve">. </w:t>
      </w:r>
      <w:r w:rsidR="00A76969" w:rsidRPr="00007494">
        <w:rPr>
          <w:color w:val="000000" w:themeColor="text1"/>
          <w:lang w:val="lt-LT"/>
        </w:rPr>
        <w:t>Richardas matė ir suprato, kad menininkai, abstrakčiai išreiškiantys visus kilusius jausmus, yra tarsi veidrodžiai, atspindintys to meto gyvenimą, tačiau jam tas menas</w:t>
      </w:r>
      <w:r w:rsidR="00800655" w:rsidRPr="00007494">
        <w:rPr>
          <w:color w:val="000000" w:themeColor="text1"/>
          <w:lang w:val="lt-LT"/>
        </w:rPr>
        <w:t xml:space="preserve">– </w:t>
      </w:r>
      <w:r w:rsidR="00800655" w:rsidRPr="00007494">
        <w:rPr>
          <w:color w:val="202122"/>
          <w:lang w:val="lt-LT"/>
        </w:rPr>
        <w:t>a</w:t>
      </w:r>
      <w:proofErr w:type="spellStart"/>
      <w:r w:rsidR="00800655" w:rsidRPr="00007494">
        <w:rPr>
          <w:color w:val="202122"/>
        </w:rPr>
        <w:t>bstraktusis</w:t>
      </w:r>
      <w:proofErr w:type="spellEnd"/>
      <w:r w:rsidR="00800655" w:rsidRPr="00007494">
        <w:rPr>
          <w:color w:val="202122"/>
        </w:rPr>
        <w:t xml:space="preserve"> </w:t>
      </w:r>
      <w:proofErr w:type="spellStart"/>
      <w:r w:rsidR="00800655" w:rsidRPr="00007494">
        <w:rPr>
          <w:color w:val="202122"/>
        </w:rPr>
        <w:t>ekspresionizmas</w:t>
      </w:r>
      <w:proofErr w:type="spellEnd"/>
      <w:r w:rsidR="00800655" w:rsidRPr="00007494">
        <w:rPr>
          <w:color w:val="202122"/>
          <w:lang w:val="lt-LT"/>
        </w:rPr>
        <w:t xml:space="preserve"> –</w:t>
      </w:r>
      <w:r w:rsidR="00800655" w:rsidRPr="00007494">
        <w:rPr>
          <w:color w:val="000000" w:themeColor="text1"/>
          <w:lang w:val="lt-LT"/>
        </w:rPr>
        <w:t xml:space="preserve"> </w:t>
      </w:r>
      <w:r w:rsidR="00A76969" w:rsidRPr="00007494">
        <w:rPr>
          <w:color w:val="000000" w:themeColor="text1"/>
          <w:lang w:val="lt-LT"/>
        </w:rPr>
        <w:t>atrodė per daug dramatiškas</w:t>
      </w:r>
      <w:r w:rsidR="003B7DFF" w:rsidRPr="00007494">
        <w:rPr>
          <w:color w:val="000000" w:themeColor="text1"/>
          <w:lang w:val="lt-LT"/>
        </w:rPr>
        <w:t xml:space="preserve"> ir chaotiškas</w:t>
      </w:r>
      <w:r w:rsidR="00A76969" w:rsidRPr="00007494">
        <w:rPr>
          <w:color w:val="000000" w:themeColor="text1"/>
          <w:lang w:val="lt-LT"/>
        </w:rPr>
        <w:t>.</w:t>
      </w:r>
      <w:r w:rsidR="009227F8">
        <w:rPr>
          <w:color w:val="000000" w:themeColor="text1"/>
          <w:lang w:val="lt-LT"/>
        </w:rPr>
        <w:t xml:space="preserve"> </w:t>
      </w:r>
      <w:r w:rsidR="00A76969" w:rsidRPr="00007494">
        <w:rPr>
          <w:color w:val="000000" w:themeColor="text1"/>
          <w:lang w:val="lt-LT"/>
        </w:rPr>
        <w:t>Kartą jis nuvyko į Niujorką ir pamatė, kaip vienas dailininkas tiesiog laisto ant žemės dažus.</w:t>
      </w:r>
    </w:p>
    <w:p w14:paraId="782E400D" w14:textId="77777777" w:rsidR="009227F8" w:rsidRPr="00007494" w:rsidRDefault="009227F8" w:rsidP="009803E8">
      <w:pPr>
        <w:spacing w:line="276" w:lineRule="auto"/>
        <w:jc w:val="both"/>
        <w:rPr>
          <w:color w:val="000000"/>
          <w:spacing w:val="6"/>
          <w:lang w:val="lt-LT"/>
        </w:rPr>
      </w:pPr>
    </w:p>
    <w:p w14:paraId="61132F3D" w14:textId="77777777" w:rsidR="0016539E" w:rsidRPr="00007494" w:rsidRDefault="0016539E" w:rsidP="0016539E">
      <w:r w:rsidRPr="00007494">
        <w:fldChar w:fldCharType="begin"/>
      </w:r>
      <w:r w:rsidRPr="00007494">
        <w:instrText xml:space="preserve"> INCLUDEPICTURE "https://upload.wikimedia.org/wikipedia/lt/thumb/7/7f/JacksonPollock-1.jpg/150px-JacksonPollock-1.jpg" \* MERGEFORMATINET </w:instrText>
      </w:r>
      <w:r w:rsidRPr="00007494">
        <w:fldChar w:fldCharType="separate"/>
      </w:r>
      <w:r w:rsidRPr="00007494">
        <w:rPr>
          <w:noProof/>
        </w:rPr>
        <w:drawing>
          <wp:inline distT="0" distB="0" distL="0" distR="0" wp14:anchorId="2553297F" wp14:editId="563D5072">
            <wp:extent cx="1753738" cy="2594972"/>
            <wp:effectExtent l="0" t="0" r="0" b="0"/>
            <wp:docPr id="50200" name="Picture 50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01">
                      <a:extLst>
                        <a:ext uri="{28A0092B-C50C-407E-A947-70E740481C1C}">
                          <a14:useLocalDpi xmlns:a14="http://schemas.microsoft.com/office/drawing/2010/main" val="0"/>
                        </a:ext>
                      </a:extLst>
                    </a:blip>
                    <a:srcRect/>
                    <a:stretch>
                      <a:fillRect/>
                    </a:stretch>
                  </pic:blipFill>
                  <pic:spPr bwMode="auto">
                    <a:xfrm>
                      <a:off x="0" y="0"/>
                      <a:ext cx="1760378" cy="2604797"/>
                    </a:xfrm>
                    <a:prstGeom prst="rect">
                      <a:avLst/>
                    </a:prstGeom>
                    <a:noFill/>
                    <a:ln>
                      <a:noFill/>
                    </a:ln>
                  </pic:spPr>
                </pic:pic>
              </a:graphicData>
            </a:graphic>
          </wp:inline>
        </w:drawing>
      </w:r>
      <w:r w:rsidRPr="00007494">
        <w:fldChar w:fldCharType="end"/>
      </w:r>
    </w:p>
    <w:p w14:paraId="38080F20" w14:textId="05C4BCB0" w:rsidR="0016539E" w:rsidRPr="00007494" w:rsidRDefault="00CF314B" w:rsidP="0016539E">
      <w:pPr>
        <w:shd w:val="clear" w:color="auto" w:fill="FFFFFF"/>
        <w:spacing w:before="120" w:after="120"/>
        <w:rPr>
          <w:color w:val="202122"/>
        </w:rPr>
      </w:pPr>
      <w:proofErr w:type="spellStart"/>
      <w:r w:rsidRPr="00007494">
        <w:rPr>
          <w:color w:val="202122"/>
          <w:lang w:val="lt-LT"/>
        </w:rPr>
        <w:t>Jackson</w:t>
      </w:r>
      <w:proofErr w:type="spellEnd"/>
      <w:r w:rsidRPr="00007494">
        <w:rPr>
          <w:color w:val="202122"/>
          <w:lang w:val="lt-LT"/>
        </w:rPr>
        <w:t xml:space="preserve"> </w:t>
      </w:r>
      <w:proofErr w:type="spellStart"/>
      <w:r w:rsidRPr="00007494">
        <w:rPr>
          <w:color w:val="202122"/>
          <w:lang w:val="lt-LT"/>
        </w:rPr>
        <w:t>Pollock</w:t>
      </w:r>
      <w:proofErr w:type="spellEnd"/>
      <w:r w:rsidRPr="00007494">
        <w:rPr>
          <w:color w:val="202122"/>
          <w:lang w:val="lt-LT"/>
        </w:rPr>
        <w:t xml:space="preserve">. </w:t>
      </w:r>
      <w:r w:rsidR="0016539E" w:rsidRPr="00007494">
        <w:rPr>
          <w:color w:val="202122"/>
        </w:rPr>
        <w:t>1950 m.</w:t>
      </w:r>
    </w:p>
    <w:p w14:paraId="283921E8" w14:textId="57236883" w:rsidR="0016539E" w:rsidRPr="00007494" w:rsidRDefault="000066BE" w:rsidP="000147D9">
      <w:pPr>
        <w:shd w:val="clear" w:color="auto" w:fill="FFFFFF"/>
        <w:spacing w:before="120" w:after="120" w:line="276" w:lineRule="auto"/>
        <w:rPr>
          <w:lang w:val="lt-LT"/>
        </w:rPr>
      </w:pPr>
      <w:r w:rsidRPr="00007494">
        <w:rPr>
          <w:color w:val="202122"/>
          <w:lang w:val="lt-LT"/>
        </w:rPr>
        <w:t>Paskui išvydo</w:t>
      </w:r>
      <w:r w:rsidR="0016539E" w:rsidRPr="00007494">
        <w:rPr>
          <w:color w:val="202122"/>
        </w:rPr>
        <w:t xml:space="preserve"> </w:t>
      </w:r>
      <w:proofErr w:type="spellStart"/>
      <w:r w:rsidR="0016539E" w:rsidRPr="00007494">
        <w:rPr>
          <w:color w:val="202122"/>
        </w:rPr>
        <w:t>gestų</w:t>
      </w:r>
      <w:proofErr w:type="spellEnd"/>
      <w:r w:rsidR="0016539E" w:rsidRPr="00007494">
        <w:rPr>
          <w:color w:val="202122"/>
        </w:rPr>
        <w:t xml:space="preserve"> ir </w:t>
      </w:r>
      <w:proofErr w:type="spellStart"/>
      <w:r w:rsidR="0016539E" w:rsidRPr="00007494">
        <w:rPr>
          <w:color w:val="202122"/>
        </w:rPr>
        <w:t>įtampos</w:t>
      </w:r>
      <w:proofErr w:type="spellEnd"/>
      <w:r w:rsidR="0016539E" w:rsidRPr="00007494">
        <w:rPr>
          <w:color w:val="202122"/>
        </w:rPr>
        <w:t xml:space="preserve"> </w:t>
      </w:r>
      <w:r w:rsidR="00800655" w:rsidRPr="00007494">
        <w:rPr>
          <w:color w:val="202122"/>
          <w:lang w:val="lt-LT"/>
        </w:rPr>
        <w:t>pripildyt</w:t>
      </w:r>
      <w:r w:rsidRPr="00007494">
        <w:rPr>
          <w:color w:val="202122"/>
          <w:lang w:val="lt-LT"/>
        </w:rPr>
        <w:t>ą</w:t>
      </w:r>
      <w:r w:rsidR="0016539E" w:rsidRPr="00007494">
        <w:rPr>
          <w:color w:val="202122"/>
        </w:rPr>
        <w:t xml:space="preserve"> </w:t>
      </w:r>
      <w:r w:rsidR="00800655" w:rsidRPr="00007494">
        <w:rPr>
          <w:color w:val="202122"/>
          <w:lang w:val="lt-LT"/>
        </w:rPr>
        <w:t>moters portret</w:t>
      </w:r>
      <w:r w:rsidRPr="00007494">
        <w:rPr>
          <w:color w:val="202122"/>
          <w:lang w:val="lt-LT"/>
        </w:rPr>
        <w:t>ą</w:t>
      </w:r>
      <w:r w:rsidR="00BE6D1D" w:rsidRPr="00007494">
        <w:rPr>
          <w:color w:val="202122"/>
          <w:lang w:val="lt-LT"/>
        </w:rPr>
        <w:t xml:space="preserve"> ir</w:t>
      </w:r>
      <w:r w:rsidR="00AA5A0D" w:rsidRPr="00007494">
        <w:rPr>
          <w:color w:val="202122"/>
          <w:lang w:val="lt-LT"/>
        </w:rPr>
        <w:t xml:space="preserve"> skulptūrą</w:t>
      </w:r>
      <w:r w:rsidR="00800655" w:rsidRPr="00007494">
        <w:rPr>
          <w:color w:val="202122"/>
          <w:lang w:val="lt-LT"/>
        </w:rPr>
        <w:t xml:space="preserve"> „</w:t>
      </w:r>
      <w:proofErr w:type="spellStart"/>
      <w:r w:rsidR="00800655" w:rsidRPr="00007494">
        <w:rPr>
          <w:color w:val="202122"/>
          <w:lang w:val="lt-LT"/>
        </w:rPr>
        <w:t>Pusiaugula</w:t>
      </w:r>
      <w:proofErr w:type="spellEnd"/>
      <w:r w:rsidR="00800655" w:rsidRPr="00007494">
        <w:rPr>
          <w:color w:val="202122"/>
          <w:lang w:val="lt-LT"/>
        </w:rPr>
        <w:t xml:space="preserve"> figūra“. Visur jautėsi chaosas, įtampa ir </w:t>
      </w:r>
      <w:r w:rsidR="00BE6D1D" w:rsidRPr="00007494">
        <w:rPr>
          <w:color w:val="202122"/>
          <w:lang w:val="lt-LT"/>
        </w:rPr>
        <w:t>destrukcija</w:t>
      </w:r>
      <w:r w:rsidR="00AA5A0D" w:rsidRPr="00007494">
        <w:rPr>
          <w:color w:val="202122"/>
          <w:lang w:val="lt-LT"/>
        </w:rPr>
        <w:t xml:space="preserve">. Richardui </w:t>
      </w:r>
      <w:r w:rsidR="00BE6D1D" w:rsidRPr="00007494">
        <w:rPr>
          <w:color w:val="202122"/>
          <w:lang w:val="lt-LT"/>
        </w:rPr>
        <w:t>tai</w:t>
      </w:r>
      <w:r w:rsidR="00AA5A0D" w:rsidRPr="00007494">
        <w:rPr>
          <w:color w:val="202122"/>
          <w:lang w:val="lt-LT"/>
        </w:rPr>
        <w:t xml:space="preserve"> nepatiko. Jam </w:t>
      </w:r>
      <w:r w:rsidR="00BE6D1D" w:rsidRPr="00007494">
        <w:rPr>
          <w:color w:val="202122"/>
          <w:lang w:val="lt-LT"/>
        </w:rPr>
        <w:t xml:space="preserve">bent mene </w:t>
      </w:r>
      <w:r w:rsidR="00AA5A0D" w:rsidRPr="00007494">
        <w:rPr>
          <w:color w:val="202122"/>
          <w:lang w:val="lt-LT"/>
        </w:rPr>
        <w:t>norėjosi</w:t>
      </w:r>
      <w:r w:rsidR="00AA5A0D" w:rsidRPr="00007494">
        <w:rPr>
          <w:lang w:val="lt-LT"/>
        </w:rPr>
        <w:t xml:space="preserve"> </w:t>
      </w:r>
      <w:r w:rsidR="00716557" w:rsidRPr="00007494">
        <w:rPr>
          <w:lang w:val="lt-LT"/>
        </w:rPr>
        <w:t xml:space="preserve">aiškumo, </w:t>
      </w:r>
      <w:r w:rsidR="006711D1" w:rsidRPr="00007494">
        <w:rPr>
          <w:lang w:val="lt-LT"/>
        </w:rPr>
        <w:t xml:space="preserve">ramybės, </w:t>
      </w:r>
      <w:r w:rsidR="00716557" w:rsidRPr="00007494">
        <w:rPr>
          <w:lang w:val="lt-LT"/>
        </w:rPr>
        <w:t>tvarkos ir atsiriboti nuo tokio meno.</w:t>
      </w:r>
    </w:p>
    <w:p w14:paraId="6C29BB87" w14:textId="02E42FB1" w:rsidR="0016539E" w:rsidRPr="00007494" w:rsidRDefault="0016539E" w:rsidP="0016539E">
      <w:r w:rsidRPr="00007494">
        <w:fldChar w:fldCharType="begin"/>
      </w:r>
      <w:r w:rsidRPr="00007494">
        <w:instrText xml:space="preserve"> INCLUDEPICTURE "https://upload.wikimedia.org/wikipedia/lt/thumb/e/e2/Kooning_woman_v.jpg/200px-Kooning_woman_v.jpg" \* MERGEFORMATINET </w:instrText>
      </w:r>
      <w:r w:rsidRPr="00007494">
        <w:fldChar w:fldCharType="separate"/>
      </w:r>
      <w:r w:rsidRPr="00007494">
        <w:rPr>
          <w:noProof/>
        </w:rPr>
        <w:drawing>
          <wp:inline distT="0" distB="0" distL="0" distR="0" wp14:anchorId="77DD831B" wp14:editId="4F6AC906">
            <wp:extent cx="1892534" cy="2587665"/>
            <wp:effectExtent l="0" t="0" r="0" b="3175"/>
            <wp:docPr id="50201" name="Picture 50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02">
                      <a:extLst>
                        <a:ext uri="{28A0092B-C50C-407E-A947-70E740481C1C}">
                          <a14:useLocalDpi xmlns:a14="http://schemas.microsoft.com/office/drawing/2010/main" val="0"/>
                        </a:ext>
                      </a:extLst>
                    </a:blip>
                    <a:srcRect/>
                    <a:stretch>
                      <a:fillRect/>
                    </a:stretch>
                  </pic:blipFill>
                  <pic:spPr bwMode="auto">
                    <a:xfrm>
                      <a:off x="0" y="0"/>
                      <a:ext cx="1907639" cy="2608318"/>
                    </a:xfrm>
                    <a:prstGeom prst="rect">
                      <a:avLst/>
                    </a:prstGeom>
                    <a:noFill/>
                    <a:ln>
                      <a:noFill/>
                    </a:ln>
                  </pic:spPr>
                </pic:pic>
              </a:graphicData>
            </a:graphic>
          </wp:inline>
        </w:drawing>
      </w:r>
      <w:r w:rsidRPr="00007494">
        <w:fldChar w:fldCharType="end"/>
      </w:r>
      <w:r w:rsidR="009227F8">
        <w:t xml:space="preserve">                 </w:t>
      </w:r>
      <w:r w:rsidRPr="00007494">
        <w:t xml:space="preserve"> </w:t>
      </w:r>
      <w:r w:rsidR="009227F8" w:rsidRPr="00007494">
        <w:rPr>
          <w:noProof/>
        </w:rPr>
        <w:drawing>
          <wp:inline distT="0" distB="0" distL="0" distR="0" wp14:anchorId="057F6DED" wp14:editId="04A8E016">
            <wp:extent cx="3450498" cy="2600647"/>
            <wp:effectExtent l="0" t="0" r="0" b="0"/>
            <wp:docPr id="50202" name="Picture 50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03">
                      <a:extLst>
                        <a:ext uri="{28A0092B-C50C-407E-A947-70E740481C1C}">
                          <a14:useLocalDpi xmlns:a14="http://schemas.microsoft.com/office/drawing/2010/main" val="0"/>
                        </a:ext>
                      </a:extLst>
                    </a:blip>
                    <a:srcRect/>
                    <a:stretch>
                      <a:fillRect/>
                    </a:stretch>
                  </pic:blipFill>
                  <pic:spPr bwMode="auto">
                    <a:xfrm>
                      <a:off x="0" y="0"/>
                      <a:ext cx="3500626" cy="2638428"/>
                    </a:xfrm>
                    <a:prstGeom prst="rect">
                      <a:avLst/>
                    </a:prstGeom>
                    <a:noFill/>
                    <a:ln>
                      <a:noFill/>
                    </a:ln>
                  </pic:spPr>
                </pic:pic>
              </a:graphicData>
            </a:graphic>
          </wp:inline>
        </w:drawing>
      </w:r>
      <w:r w:rsidRPr="00007494">
        <w:fldChar w:fldCharType="begin"/>
      </w:r>
      <w:r w:rsidRPr="00007494">
        <w:instrText xml:space="preserve"> INCLUDEPICTURE "https://upload.wikimedia.org/wikipedia/commons/thumb/e/e5/Rotterdam_kunstwerk_reclining_figure.jpg/240px-Rotterdam_kunstwerk_reclining_figure.jpg" \* MERGEFORMATINET </w:instrText>
      </w:r>
      <w:r w:rsidRPr="00007494">
        <w:fldChar w:fldCharType="separate"/>
      </w:r>
      <w:r w:rsidR="005568B1">
        <w:rPr>
          <w:noProof/>
          <w:lang w:val="lt-LT"/>
        </w:rPr>
        <w:t xml:space="preserve">                 </w:t>
      </w:r>
      <w:r w:rsidRPr="00007494">
        <w:fldChar w:fldCharType="end"/>
      </w:r>
    </w:p>
    <w:p w14:paraId="180C277A" w14:textId="6776E065" w:rsidR="0016539E" w:rsidRPr="00007494" w:rsidRDefault="00800655" w:rsidP="0016539E">
      <w:proofErr w:type="spellStart"/>
      <w:r w:rsidRPr="00007494">
        <w:rPr>
          <w:color w:val="202122"/>
          <w:shd w:val="clear" w:color="auto" w:fill="F8F9FA"/>
          <w:lang w:val="lt-LT"/>
        </w:rPr>
        <w:t>Willem</w:t>
      </w:r>
      <w:proofErr w:type="spellEnd"/>
      <w:r w:rsidRPr="00007494">
        <w:rPr>
          <w:color w:val="202122"/>
          <w:shd w:val="clear" w:color="auto" w:fill="F8F9FA"/>
          <w:lang w:val="lt-LT"/>
        </w:rPr>
        <w:t xml:space="preserve"> de </w:t>
      </w:r>
      <w:proofErr w:type="spellStart"/>
      <w:r w:rsidRPr="00007494">
        <w:rPr>
          <w:color w:val="202122"/>
          <w:shd w:val="clear" w:color="auto" w:fill="F8F9FA"/>
          <w:lang w:val="lt-LT"/>
        </w:rPr>
        <w:t>Kooning</w:t>
      </w:r>
      <w:proofErr w:type="spellEnd"/>
      <w:r w:rsidRPr="00007494">
        <w:rPr>
          <w:color w:val="202122"/>
          <w:shd w:val="clear" w:color="auto" w:fill="F8F9FA"/>
          <w:lang w:val="lt-LT"/>
        </w:rPr>
        <w:t xml:space="preserve"> </w:t>
      </w:r>
      <w:r w:rsidR="0016539E" w:rsidRPr="00007494">
        <w:rPr>
          <w:color w:val="202122"/>
          <w:shd w:val="clear" w:color="auto" w:fill="F8F9FA"/>
        </w:rPr>
        <w:t>„</w:t>
      </w:r>
      <w:proofErr w:type="spellStart"/>
      <w:r w:rsidR="0016539E" w:rsidRPr="00007494">
        <w:rPr>
          <w:color w:val="202122"/>
          <w:shd w:val="clear" w:color="auto" w:fill="F8F9FA"/>
        </w:rPr>
        <w:t>Moteris</w:t>
      </w:r>
      <w:proofErr w:type="spellEnd"/>
      <w:r w:rsidR="0016539E" w:rsidRPr="00007494">
        <w:rPr>
          <w:color w:val="202122"/>
          <w:shd w:val="clear" w:color="auto" w:fill="F8F9FA"/>
        </w:rPr>
        <w:t xml:space="preserve"> V“ (1952-53)   </w:t>
      </w:r>
      <w:r w:rsidR="005568B1">
        <w:rPr>
          <w:color w:val="202122"/>
          <w:shd w:val="clear" w:color="auto" w:fill="F8F9FA"/>
        </w:rPr>
        <w:t xml:space="preserve">                           </w:t>
      </w:r>
      <w:r w:rsidR="0016539E" w:rsidRPr="00007494">
        <w:rPr>
          <w:color w:val="202122"/>
          <w:shd w:val="clear" w:color="auto" w:fill="F8F9FA"/>
        </w:rPr>
        <w:t xml:space="preserve">   „</w:t>
      </w:r>
      <w:proofErr w:type="spellStart"/>
      <w:r w:rsidR="0016539E" w:rsidRPr="00007494">
        <w:rPr>
          <w:color w:val="202122"/>
          <w:shd w:val="clear" w:color="auto" w:fill="F8F9FA"/>
        </w:rPr>
        <w:t>Pusiaugula</w:t>
      </w:r>
      <w:proofErr w:type="spellEnd"/>
      <w:r w:rsidR="0016539E" w:rsidRPr="00007494">
        <w:rPr>
          <w:color w:val="202122"/>
          <w:shd w:val="clear" w:color="auto" w:fill="F8F9FA"/>
        </w:rPr>
        <w:t xml:space="preserve"> </w:t>
      </w:r>
      <w:proofErr w:type="spellStart"/>
      <w:r w:rsidR="0016539E" w:rsidRPr="00007494">
        <w:rPr>
          <w:color w:val="202122"/>
          <w:shd w:val="clear" w:color="auto" w:fill="F8F9FA"/>
        </w:rPr>
        <w:t>figūra</w:t>
      </w:r>
      <w:proofErr w:type="spellEnd"/>
      <w:r w:rsidR="0016539E" w:rsidRPr="00007494">
        <w:rPr>
          <w:color w:val="202122"/>
          <w:shd w:val="clear" w:color="auto" w:fill="F8F9FA"/>
        </w:rPr>
        <w:t>“</w:t>
      </w:r>
    </w:p>
    <w:p w14:paraId="57FA3A5F" w14:textId="60EF6226" w:rsidR="007370BC" w:rsidRPr="00007494" w:rsidRDefault="002A72A5" w:rsidP="005568B1">
      <w:pPr>
        <w:spacing w:line="276" w:lineRule="auto"/>
        <w:jc w:val="both"/>
        <w:rPr>
          <w:color w:val="000000"/>
          <w:spacing w:val="6"/>
        </w:rPr>
      </w:pPr>
      <w:r w:rsidRPr="00007494">
        <w:rPr>
          <w:color w:val="000000"/>
          <w:spacing w:val="6"/>
          <w:lang w:val="lt-LT"/>
        </w:rPr>
        <w:t xml:space="preserve">Tačiau ramybės nebuvo. </w:t>
      </w:r>
      <w:r w:rsidR="003B7DFF" w:rsidRPr="00007494">
        <w:rPr>
          <w:color w:val="000000"/>
          <w:spacing w:val="6"/>
          <w:lang w:val="lt-LT"/>
        </w:rPr>
        <w:t xml:space="preserve">Atėjus </w:t>
      </w:r>
      <w:r w:rsidR="003B7DFF" w:rsidRPr="00007494">
        <w:rPr>
          <w:color w:val="000000"/>
          <w:spacing w:val="6"/>
        </w:rPr>
        <w:t xml:space="preserve">7 </w:t>
      </w:r>
      <w:r w:rsidR="003B7DFF" w:rsidRPr="00007494">
        <w:rPr>
          <w:color w:val="000000"/>
          <w:spacing w:val="6"/>
          <w:lang w:val="lt-LT"/>
        </w:rPr>
        <w:t xml:space="preserve">dešimtmečiui </w:t>
      </w:r>
      <w:r w:rsidR="00A76969" w:rsidRPr="00007494">
        <w:rPr>
          <w:color w:val="000000"/>
          <w:spacing w:val="6"/>
          <w:lang w:val="lt-LT"/>
        </w:rPr>
        <w:t>Šaltasis karas, susiję</w:t>
      </w:r>
      <w:r w:rsidR="003B7DFF" w:rsidRPr="00007494">
        <w:rPr>
          <w:color w:val="000000"/>
          <w:spacing w:val="6"/>
          <w:lang w:val="lt-LT"/>
        </w:rPr>
        <w:t>s</w:t>
      </w:r>
      <w:r w:rsidR="00A76969" w:rsidRPr="00007494">
        <w:rPr>
          <w:color w:val="000000"/>
          <w:spacing w:val="6"/>
          <w:lang w:val="lt-LT"/>
        </w:rPr>
        <w:t xml:space="preserve"> su Vietnamo karu</w:t>
      </w:r>
      <w:r w:rsidR="003B7DFF" w:rsidRPr="00007494">
        <w:rPr>
          <w:color w:val="000000"/>
          <w:spacing w:val="6"/>
          <w:lang w:val="lt-LT"/>
        </w:rPr>
        <w:t xml:space="preserve">, vėl žudė ir sėjo </w:t>
      </w:r>
      <w:r w:rsidR="003B7DFF" w:rsidRPr="00007494">
        <w:rPr>
          <w:color w:val="000000" w:themeColor="text1"/>
          <w:spacing w:val="6"/>
          <w:lang w:val="lt-LT"/>
        </w:rPr>
        <w:t xml:space="preserve">destrukciją – griovė Vietnamą ir tos šalies bei Amerikos karių šeimų gyvenimus, tad Richardą </w:t>
      </w:r>
      <w:r w:rsidR="00105480" w:rsidRPr="00007494">
        <w:rPr>
          <w:color w:val="000000" w:themeColor="text1"/>
          <w:spacing w:val="6"/>
          <w:lang w:val="lt-LT"/>
        </w:rPr>
        <w:t>to</w:t>
      </w:r>
      <w:r w:rsidR="003B7DFF" w:rsidRPr="00007494">
        <w:rPr>
          <w:color w:val="000000" w:themeColor="text1"/>
          <w:spacing w:val="6"/>
        </w:rPr>
        <w:t xml:space="preserve"> </w:t>
      </w:r>
      <w:proofErr w:type="spellStart"/>
      <w:r w:rsidR="003B7DFF" w:rsidRPr="00007494">
        <w:rPr>
          <w:color w:val="000000" w:themeColor="text1"/>
          <w:spacing w:val="6"/>
        </w:rPr>
        <w:t>meto</w:t>
      </w:r>
      <w:proofErr w:type="spellEnd"/>
      <w:r w:rsidR="003B7DFF" w:rsidRPr="00007494">
        <w:rPr>
          <w:color w:val="000000" w:themeColor="text1"/>
          <w:spacing w:val="6"/>
        </w:rPr>
        <w:t xml:space="preserve"> </w:t>
      </w:r>
      <w:proofErr w:type="spellStart"/>
      <w:r w:rsidR="003B7DFF" w:rsidRPr="00007494">
        <w:rPr>
          <w:color w:val="000000" w:themeColor="text1"/>
          <w:spacing w:val="6"/>
        </w:rPr>
        <w:t>politin</w:t>
      </w:r>
      <w:proofErr w:type="spellEnd"/>
      <w:r w:rsidR="00105480" w:rsidRPr="00007494">
        <w:rPr>
          <w:color w:val="000000" w:themeColor="text1"/>
          <w:spacing w:val="6"/>
          <w:lang w:val="lt-LT"/>
        </w:rPr>
        <w:t>ės</w:t>
      </w:r>
      <w:r w:rsidR="003B7DFF" w:rsidRPr="00007494">
        <w:rPr>
          <w:color w:val="000000" w:themeColor="text1"/>
          <w:spacing w:val="6"/>
        </w:rPr>
        <w:t xml:space="preserve"> ir </w:t>
      </w:r>
      <w:proofErr w:type="spellStart"/>
      <w:r w:rsidR="003B7DFF" w:rsidRPr="00007494">
        <w:rPr>
          <w:color w:val="000000" w:themeColor="text1"/>
          <w:spacing w:val="6"/>
        </w:rPr>
        <w:t>kultūrin</w:t>
      </w:r>
      <w:proofErr w:type="spellEnd"/>
      <w:r w:rsidR="00105480" w:rsidRPr="00007494">
        <w:rPr>
          <w:color w:val="000000" w:themeColor="text1"/>
          <w:spacing w:val="6"/>
          <w:lang w:val="lt-LT"/>
        </w:rPr>
        <w:t>ės</w:t>
      </w:r>
      <w:r w:rsidR="003B7DFF" w:rsidRPr="00007494">
        <w:rPr>
          <w:color w:val="000000" w:themeColor="text1"/>
          <w:spacing w:val="6"/>
        </w:rPr>
        <w:t xml:space="preserve"> </w:t>
      </w:r>
      <w:proofErr w:type="spellStart"/>
      <w:r w:rsidR="003B7DFF" w:rsidRPr="00007494">
        <w:rPr>
          <w:color w:val="000000" w:themeColor="text1"/>
          <w:spacing w:val="6"/>
        </w:rPr>
        <w:t>aplinkyb</w:t>
      </w:r>
      <w:proofErr w:type="spellEnd"/>
      <w:r w:rsidR="00105480" w:rsidRPr="00007494">
        <w:rPr>
          <w:color w:val="000000" w:themeColor="text1"/>
          <w:spacing w:val="6"/>
          <w:lang w:val="lt-LT"/>
        </w:rPr>
        <w:t xml:space="preserve">ės </w:t>
      </w:r>
      <w:r w:rsidRPr="00007494">
        <w:rPr>
          <w:color w:val="000000" w:themeColor="text1"/>
          <w:spacing w:val="6"/>
          <w:lang w:val="lt-LT"/>
        </w:rPr>
        <w:t xml:space="preserve">ėmė </w:t>
      </w:r>
      <w:r w:rsidR="00105480" w:rsidRPr="00007494">
        <w:rPr>
          <w:color w:val="000000" w:themeColor="text1"/>
          <w:spacing w:val="6"/>
          <w:lang w:val="lt-LT"/>
        </w:rPr>
        <w:t>kaitin</w:t>
      </w:r>
      <w:r w:rsidRPr="00007494">
        <w:rPr>
          <w:color w:val="000000" w:themeColor="text1"/>
          <w:spacing w:val="6"/>
          <w:lang w:val="lt-LT"/>
        </w:rPr>
        <w:t>ti</w:t>
      </w:r>
      <w:r w:rsidR="00105480" w:rsidRPr="00007494">
        <w:rPr>
          <w:color w:val="000000" w:themeColor="text1"/>
          <w:spacing w:val="6"/>
          <w:lang w:val="lt-LT"/>
        </w:rPr>
        <w:t xml:space="preserve"> iš vidaus</w:t>
      </w:r>
      <w:r w:rsidR="003B7DFF" w:rsidRPr="00007494">
        <w:rPr>
          <w:color w:val="000000" w:themeColor="text1"/>
          <w:spacing w:val="6"/>
        </w:rPr>
        <w:t xml:space="preserve">. </w:t>
      </w:r>
      <w:r w:rsidR="00105480" w:rsidRPr="00007494">
        <w:rPr>
          <w:color w:val="000000" w:themeColor="text1"/>
          <w:spacing w:val="6"/>
          <w:lang w:val="lt-LT"/>
        </w:rPr>
        <w:t xml:space="preserve">Jis norėjo kovoti </w:t>
      </w:r>
      <w:proofErr w:type="spellStart"/>
      <w:r w:rsidR="003B7DFF" w:rsidRPr="00007494">
        <w:rPr>
          <w:color w:val="000000" w:themeColor="text1"/>
          <w:spacing w:val="6"/>
        </w:rPr>
        <w:t>prieš</w:t>
      </w:r>
      <w:proofErr w:type="spellEnd"/>
      <w:r w:rsidR="003B7DFF" w:rsidRPr="00007494">
        <w:rPr>
          <w:color w:val="000000" w:themeColor="text1"/>
          <w:spacing w:val="6"/>
        </w:rPr>
        <w:t xml:space="preserve"> </w:t>
      </w:r>
      <w:proofErr w:type="spellStart"/>
      <w:r w:rsidR="003B7DFF" w:rsidRPr="00007494">
        <w:rPr>
          <w:color w:val="000000" w:themeColor="text1"/>
          <w:spacing w:val="6"/>
        </w:rPr>
        <w:t>žmogaus</w:t>
      </w:r>
      <w:proofErr w:type="spellEnd"/>
      <w:r w:rsidR="003B7DFF" w:rsidRPr="00007494">
        <w:rPr>
          <w:color w:val="000000" w:themeColor="text1"/>
          <w:spacing w:val="6"/>
        </w:rPr>
        <w:t xml:space="preserve"> </w:t>
      </w:r>
      <w:proofErr w:type="spellStart"/>
      <w:r w:rsidR="003B7DFF" w:rsidRPr="00007494">
        <w:rPr>
          <w:color w:val="000000" w:themeColor="text1"/>
          <w:spacing w:val="6"/>
        </w:rPr>
        <w:t>teisių</w:t>
      </w:r>
      <w:proofErr w:type="spellEnd"/>
      <w:r w:rsidR="003B7DFF" w:rsidRPr="00007494">
        <w:rPr>
          <w:color w:val="000000" w:themeColor="text1"/>
          <w:spacing w:val="6"/>
        </w:rPr>
        <w:t xml:space="preserve"> </w:t>
      </w:r>
      <w:proofErr w:type="spellStart"/>
      <w:r w:rsidR="003B7DFF" w:rsidRPr="00007494">
        <w:rPr>
          <w:color w:val="000000" w:themeColor="text1"/>
          <w:spacing w:val="6"/>
        </w:rPr>
        <w:t>apribojimus</w:t>
      </w:r>
      <w:proofErr w:type="spellEnd"/>
      <w:r w:rsidR="003B7DFF" w:rsidRPr="00007494">
        <w:rPr>
          <w:color w:val="000000" w:themeColor="text1"/>
          <w:spacing w:val="6"/>
        </w:rPr>
        <w:t xml:space="preserve">, </w:t>
      </w:r>
      <w:proofErr w:type="spellStart"/>
      <w:r w:rsidR="003B7DFF" w:rsidRPr="00007494">
        <w:rPr>
          <w:color w:val="000000" w:themeColor="text1"/>
          <w:spacing w:val="6"/>
        </w:rPr>
        <w:t>prieš</w:t>
      </w:r>
      <w:proofErr w:type="spellEnd"/>
      <w:r w:rsidR="003B7DFF" w:rsidRPr="00007494">
        <w:rPr>
          <w:color w:val="000000" w:themeColor="text1"/>
          <w:spacing w:val="6"/>
        </w:rPr>
        <w:t xml:space="preserve"> </w:t>
      </w:r>
      <w:proofErr w:type="spellStart"/>
      <w:r w:rsidR="003B7DFF" w:rsidRPr="00007494">
        <w:rPr>
          <w:color w:val="000000" w:themeColor="text1"/>
          <w:spacing w:val="6"/>
        </w:rPr>
        <w:t>nusistovėjusias</w:t>
      </w:r>
      <w:proofErr w:type="spellEnd"/>
      <w:r w:rsidR="003B7DFF" w:rsidRPr="00007494">
        <w:rPr>
          <w:color w:val="000000" w:themeColor="text1"/>
          <w:spacing w:val="6"/>
        </w:rPr>
        <w:t xml:space="preserve"> </w:t>
      </w:r>
      <w:proofErr w:type="spellStart"/>
      <w:r w:rsidR="003B7DFF" w:rsidRPr="00007494">
        <w:rPr>
          <w:color w:val="000000" w:themeColor="text1"/>
          <w:spacing w:val="6"/>
        </w:rPr>
        <w:t>tradicines</w:t>
      </w:r>
      <w:proofErr w:type="spellEnd"/>
      <w:r w:rsidR="003B7DFF" w:rsidRPr="00007494">
        <w:rPr>
          <w:color w:val="000000" w:themeColor="text1"/>
          <w:spacing w:val="6"/>
        </w:rPr>
        <w:t xml:space="preserve"> </w:t>
      </w:r>
      <w:proofErr w:type="spellStart"/>
      <w:r w:rsidR="003B7DFF" w:rsidRPr="00007494">
        <w:rPr>
          <w:color w:val="000000" w:themeColor="text1"/>
          <w:spacing w:val="6"/>
        </w:rPr>
        <w:t>galios</w:t>
      </w:r>
      <w:proofErr w:type="spellEnd"/>
      <w:r w:rsidR="003B7DFF" w:rsidRPr="00007494">
        <w:rPr>
          <w:color w:val="000000" w:themeColor="text1"/>
          <w:spacing w:val="6"/>
        </w:rPr>
        <w:t xml:space="preserve"> </w:t>
      </w:r>
      <w:proofErr w:type="spellStart"/>
      <w:r w:rsidR="003B7DFF" w:rsidRPr="00007494">
        <w:rPr>
          <w:color w:val="000000" w:themeColor="text1"/>
          <w:spacing w:val="6"/>
        </w:rPr>
        <w:t>sistemas</w:t>
      </w:r>
      <w:proofErr w:type="spellEnd"/>
      <w:r w:rsidR="00105480" w:rsidRPr="00007494">
        <w:rPr>
          <w:color w:val="000000" w:themeColor="text1"/>
          <w:spacing w:val="6"/>
          <w:lang w:val="lt-LT"/>
        </w:rPr>
        <w:t xml:space="preserve">, norėjo dalyvauti studentų judėjimuose, kylančiuose JAV </w:t>
      </w:r>
      <w:proofErr w:type="spellStart"/>
      <w:r w:rsidR="00105480" w:rsidRPr="00007494">
        <w:rPr>
          <w:color w:val="000000" w:themeColor="text1"/>
          <w:spacing w:val="6"/>
        </w:rPr>
        <w:t>universitetuose</w:t>
      </w:r>
      <w:proofErr w:type="spellEnd"/>
      <w:r w:rsidR="00AB1BD9" w:rsidRPr="00007494">
        <w:rPr>
          <w:color w:val="000000" w:themeColor="text1"/>
          <w:spacing w:val="6"/>
          <w:lang w:val="lt-LT"/>
        </w:rPr>
        <w:t xml:space="preserve"> ir</w:t>
      </w:r>
      <w:r w:rsidR="000C6D0C" w:rsidRPr="00007494">
        <w:rPr>
          <w:color w:val="000000" w:themeColor="text1"/>
          <w:spacing w:val="6"/>
          <w:lang w:val="lt-LT"/>
        </w:rPr>
        <w:t xml:space="preserve">, esant </w:t>
      </w:r>
      <w:proofErr w:type="spellStart"/>
      <w:r w:rsidR="000C6D0C" w:rsidRPr="00007494">
        <w:rPr>
          <w:color w:val="000000" w:themeColor="text1"/>
          <w:spacing w:val="6"/>
        </w:rPr>
        <w:t>naujo</w:t>
      </w:r>
      <w:proofErr w:type="spellEnd"/>
      <w:r w:rsidR="00AB1BD9" w:rsidRPr="00007494">
        <w:rPr>
          <w:color w:val="000000" w:themeColor="text1"/>
          <w:spacing w:val="6"/>
          <w:lang w:val="lt-LT"/>
        </w:rPr>
        <w:t>m</w:t>
      </w:r>
      <w:r w:rsidR="000C6D0C" w:rsidRPr="00007494">
        <w:rPr>
          <w:color w:val="000000" w:themeColor="text1"/>
          <w:spacing w:val="6"/>
        </w:rPr>
        <w:t xml:space="preserve">s </w:t>
      </w:r>
      <w:proofErr w:type="spellStart"/>
      <w:r w:rsidR="000C6D0C" w:rsidRPr="00007494">
        <w:rPr>
          <w:color w:val="000000" w:themeColor="text1"/>
          <w:spacing w:val="6"/>
        </w:rPr>
        <w:t>istorinė</w:t>
      </w:r>
      <w:proofErr w:type="spellEnd"/>
      <w:r w:rsidR="000C6D0C" w:rsidRPr="00007494">
        <w:rPr>
          <w:color w:val="000000" w:themeColor="text1"/>
          <w:spacing w:val="6"/>
          <w:lang w:val="lt-LT"/>
        </w:rPr>
        <w:t>m</w:t>
      </w:r>
      <w:r w:rsidR="000C6D0C" w:rsidRPr="00007494">
        <w:rPr>
          <w:color w:val="000000" w:themeColor="text1"/>
          <w:spacing w:val="6"/>
        </w:rPr>
        <w:t xml:space="preserve">s </w:t>
      </w:r>
      <w:proofErr w:type="spellStart"/>
      <w:r w:rsidR="000C6D0C" w:rsidRPr="00007494">
        <w:rPr>
          <w:color w:val="000000" w:themeColor="text1"/>
          <w:spacing w:val="6"/>
        </w:rPr>
        <w:t>aplinkybėms</w:t>
      </w:r>
      <w:proofErr w:type="spellEnd"/>
      <w:r w:rsidR="000C6D0C" w:rsidRPr="00007494">
        <w:rPr>
          <w:color w:val="000000" w:themeColor="text1"/>
          <w:spacing w:val="6"/>
        </w:rPr>
        <w:t xml:space="preserve">, </w:t>
      </w:r>
      <w:r w:rsidR="000C6D0C" w:rsidRPr="00007494">
        <w:rPr>
          <w:color w:val="000000" w:themeColor="text1"/>
          <w:spacing w:val="6"/>
          <w:lang w:val="lt-LT"/>
        </w:rPr>
        <w:t xml:space="preserve">kurti </w:t>
      </w:r>
      <w:r w:rsidR="00AB1BD9" w:rsidRPr="00007494">
        <w:rPr>
          <w:color w:val="000000" w:themeColor="text1"/>
          <w:spacing w:val="6"/>
          <w:lang w:val="lt-LT"/>
        </w:rPr>
        <w:t>visai naują</w:t>
      </w:r>
      <w:r w:rsidR="000C6D0C" w:rsidRPr="00007494">
        <w:rPr>
          <w:color w:val="000000" w:themeColor="text1"/>
          <w:spacing w:val="6"/>
          <w:lang w:val="lt-LT"/>
        </w:rPr>
        <w:t xml:space="preserve"> meną, kurio nebuvo anksčiau. </w:t>
      </w:r>
      <w:proofErr w:type="spellStart"/>
      <w:r w:rsidR="001C73A0" w:rsidRPr="00007494">
        <w:rPr>
          <w:color w:val="000000" w:themeColor="text1"/>
          <w:spacing w:val="6"/>
          <w:lang w:val="lt-LT"/>
        </w:rPr>
        <w:t>Tradinis</w:t>
      </w:r>
      <w:proofErr w:type="spellEnd"/>
      <w:r w:rsidR="001C73A0" w:rsidRPr="00007494">
        <w:rPr>
          <w:color w:val="000000" w:themeColor="text1"/>
          <w:spacing w:val="6"/>
          <w:lang w:val="lt-LT"/>
        </w:rPr>
        <w:t xml:space="preserve"> menas, </w:t>
      </w:r>
      <w:r w:rsidR="000C6D0C" w:rsidRPr="00007494">
        <w:rPr>
          <w:color w:val="000000" w:themeColor="text1"/>
          <w:spacing w:val="6"/>
          <w:lang w:val="lt-LT"/>
        </w:rPr>
        <w:t>Richard</w:t>
      </w:r>
      <w:r w:rsidR="001C73A0" w:rsidRPr="00007494">
        <w:rPr>
          <w:color w:val="000000" w:themeColor="text1"/>
          <w:spacing w:val="6"/>
          <w:lang w:val="lt-LT"/>
        </w:rPr>
        <w:t>o manymu, jau buvo pasenęs.</w:t>
      </w:r>
      <w:r w:rsidR="000C6D0C" w:rsidRPr="00007494">
        <w:rPr>
          <w:color w:val="000000" w:themeColor="text1"/>
          <w:spacing w:val="6"/>
          <w:lang w:val="lt-LT"/>
        </w:rPr>
        <w:t xml:space="preserve"> </w:t>
      </w:r>
      <w:r w:rsidR="001C73A0" w:rsidRPr="00007494">
        <w:rPr>
          <w:color w:val="000000" w:themeColor="text1"/>
          <w:spacing w:val="6"/>
          <w:lang w:val="lt-LT"/>
        </w:rPr>
        <w:t>Juk tradiciškai</w:t>
      </w:r>
      <w:r w:rsidR="000C6D0C" w:rsidRPr="00007494">
        <w:rPr>
          <w:color w:val="000000" w:themeColor="text1"/>
          <w:spacing w:val="6"/>
        </w:rPr>
        <w:t xml:space="preserve"> </w:t>
      </w:r>
      <w:proofErr w:type="spellStart"/>
      <w:r w:rsidR="000C6D0C" w:rsidRPr="00007494">
        <w:rPr>
          <w:color w:val="000000" w:themeColor="text1"/>
          <w:spacing w:val="6"/>
        </w:rPr>
        <w:t>meninink</w:t>
      </w:r>
      <w:r w:rsidR="001C73A0" w:rsidRPr="00007494">
        <w:rPr>
          <w:color w:val="000000" w:themeColor="text1"/>
          <w:spacing w:val="6"/>
          <w:lang w:val="lt-LT"/>
        </w:rPr>
        <w:t>as</w:t>
      </w:r>
      <w:proofErr w:type="spellEnd"/>
      <w:r w:rsidR="001C73A0" w:rsidRPr="00007494">
        <w:rPr>
          <w:color w:val="000000" w:themeColor="text1"/>
          <w:spacing w:val="6"/>
          <w:lang w:val="lt-LT"/>
        </w:rPr>
        <w:t xml:space="preserve"> kuria</w:t>
      </w:r>
      <w:r w:rsidR="000C6D0C" w:rsidRPr="00007494">
        <w:rPr>
          <w:color w:val="000000" w:themeColor="text1"/>
          <w:spacing w:val="6"/>
        </w:rPr>
        <w:t xml:space="preserve"> </w:t>
      </w:r>
      <w:proofErr w:type="spellStart"/>
      <w:r w:rsidR="000C6D0C" w:rsidRPr="00007494">
        <w:rPr>
          <w:color w:val="000000" w:themeColor="text1"/>
          <w:spacing w:val="6"/>
        </w:rPr>
        <w:t>rankomis</w:t>
      </w:r>
      <w:proofErr w:type="spellEnd"/>
      <w:r w:rsidR="000C6D0C" w:rsidRPr="00007494">
        <w:rPr>
          <w:color w:val="000000" w:themeColor="text1"/>
          <w:spacing w:val="6"/>
        </w:rPr>
        <w:t xml:space="preserve">, </w:t>
      </w:r>
      <w:proofErr w:type="spellStart"/>
      <w:r w:rsidR="000C6D0C" w:rsidRPr="00007494">
        <w:rPr>
          <w:color w:val="000000" w:themeColor="text1"/>
          <w:spacing w:val="6"/>
        </w:rPr>
        <w:t>remia</w:t>
      </w:r>
      <w:r w:rsidR="001C73A0" w:rsidRPr="00007494">
        <w:rPr>
          <w:color w:val="000000" w:themeColor="text1"/>
          <w:spacing w:val="6"/>
          <w:lang w:val="lt-LT"/>
        </w:rPr>
        <w:t>si</w:t>
      </w:r>
      <w:proofErr w:type="spellEnd"/>
      <w:r w:rsidR="000C6D0C" w:rsidRPr="00007494">
        <w:rPr>
          <w:color w:val="000000" w:themeColor="text1"/>
          <w:spacing w:val="6"/>
        </w:rPr>
        <w:t xml:space="preserve"> tam </w:t>
      </w:r>
      <w:proofErr w:type="spellStart"/>
      <w:r w:rsidR="000C6D0C" w:rsidRPr="00007494">
        <w:rPr>
          <w:color w:val="000000" w:themeColor="text1"/>
          <w:spacing w:val="6"/>
        </w:rPr>
        <w:t>tikrais</w:t>
      </w:r>
      <w:proofErr w:type="spellEnd"/>
      <w:r w:rsidR="000C6D0C" w:rsidRPr="00007494">
        <w:rPr>
          <w:color w:val="000000" w:themeColor="text1"/>
          <w:spacing w:val="6"/>
        </w:rPr>
        <w:t xml:space="preserve"> </w:t>
      </w:r>
      <w:proofErr w:type="spellStart"/>
      <w:r w:rsidR="000C6D0C" w:rsidRPr="00007494">
        <w:rPr>
          <w:color w:val="000000" w:themeColor="text1"/>
          <w:spacing w:val="6"/>
        </w:rPr>
        <w:t>amato</w:t>
      </w:r>
      <w:proofErr w:type="spellEnd"/>
      <w:r w:rsidR="000C6D0C" w:rsidRPr="00007494">
        <w:rPr>
          <w:color w:val="000000" w:themeColor="text1"/>
          <w:spacing w:val="6"/>
        </w:rPr>
        <w:t xml:space="preserve"> </w:t>
      </w:r>
      <w:proofErr w:type="spellStart"/>
      <w:r w:rsidR="000C6D0C" w:rsidRPr="00007494">
        <w:rPr>
          <w:color w:val="000000" w:themeColor="text1"/>
          <w:spacing w:val="6"/>
        </w:rPr>
        <w:t>įgūdžiais</w:t>
      </w:r>
      <w:proofErr w:type="spellEnd"/>
      <w:r w:rsidR="000C6D0C" w:rsidRPr="00007494">
        <w:rPr>
          <w:color w:val="000000" w:themeColor="text1"/>
          <w:spacing w:val="6"/>
          <w:lang w:val="lt-LT"/>
        </w:rPr>
        <w:t xml:space="preserve"> </w:t>
      </w:r>
      <w:r w:rsidR="001C73A0" w:rsidRPr="00007494">
        <w:rPr>
          <w:color w:val="000000" w:themeColor="text1"/>
          <w:spacing w:val="6"/>
          <w:lang w:val="lt-LT"/>
        </w:rPr>
        <w:t>ir</w:t>
      </w:r>
      <w:r w:rsidR="000C6D0C" w:rsidRPr="00007494">
        <w:rPr>
          <w:color w:val="000000" w:themeColor="text1"/>
          <w:spacing w:val="6"/>
        </w:rPr>
        <w:t xml:space="preserve"> </w:t>
      </w:r>
      <w:proofErr w:type="spellStart"/>
      <w:r w:rsidR="000C6D0C" w:rsidRPr="00007494">
        <w:rPr>
          <w:color w:val="000000" w:themeColor="text1"/>
          <w:spacing w:val="6"/>
        </w:rPr>
        <w:t>atspindi</w:t>
      </w:r>
      <w:proofErr w:type="spellEnd"/>
      <w:r w:rsidR="000C6D0C" w:rsidRPr="00007494">
        <w:rPr>
          <w:color w:val="000000" w:themeColor="text1"/>
          <w:spacing w:val="6"/>
        </w:rPr>
        <w:t xml:space="preserve"> </w:t>
      </w:r>
      <w:r w:rsidR="000C6D0C" w:rsidRPr="00007494">
        <w:rPr>
          <w:color w:val="000000" w:themeColor="text1"/>
          <w:spacing w:val="6"/>
          <w:lang w:val="lt-LT"/>
        </w:rPr>
        <w:t>tai, kas</w:t>
      </w:r>
      <w:r w:rsidR="001C73A0" w:rsidRPr="00007494">
        <w:rPr>
          <w:color w:val="000000" w:themeColor="text1"/>
          <w:spacing w:val="6"/>
          <w:lang w:val="lt-LT"/>
        </w:rPr>
        <w:t xml:space="preserve"> yra</w:t>
      </w:r>
      <w:r w:rsidR="000C6D0C" w:rsidRPr="00007494">
        <w:rPr>
          <w:color w:val="000000" w:themeColor="text1"/>
          <w:spacing w:val="6"/>
        </w:rPr>
        <w:t xml:space="preserve"> </w:t>
      </w:r>
      <w:r w:rsidR="001C73A0" w:rsidRPr="00007494">
        <w:rPr>
          <w:color w:val="000000" w:themeColor="text1"/>
          <w:spacing w:val="6"/>
          <w:lang w:val="lt-LT"/>
        </w:rPr>
        <w:t>jo</w:t>
      </w:r>
      <w:r w:rsidR="000C6D0C" w:rsidRPr="00007494">
        <w:rPr>
          <w:color w:val="000000" w:themeColor="text1"/>
          <w:spacing w:val="6"/>
        </w:rPr>
        <w:t xml:space="preserve"> </w:t>
      </w:r>
      <w:proofErr w:type="spellStart"/>
      <w:r w:rsidR="000C6D0C" w:rsidRPr="00007494">
        <w:rPr>
          <w:color w:val="000000" w:themeColor="text1"/>
          <w:spacing w:val="6"/>
        </w:rPr>
        <w:t>aplinkoje</w:t>
      </w:r>
      <w:proofErr w:type="spellEnd"/>
      <w:r w:rsidR="000C6D0C" w:rsidRPr="00007494">
        <w:rPr>
          <w:color w:val="000000" w:themeColor="text1"/>
          <w:spacing w:val="6"/>
        </w:rPr>
        <w:t xml:space="preserve">: </w:t>
      </w:r>
      <w:proofErr w:type="spellStart"/>
      <w:r w:rsidR="000C6D0C" w:rsidRPr="00007494">
        <w:rPr>
          <w:color w:val="000000" w:themeColor="text1"/>
          <w:spacing w:val="6"/>
        </w:rPr>
        <w:t>gamtą</w:t>
      </w:r>
      <w:proofErr w:type="spellEnd"/>
      <w:r w:rsidR="000C6D0C" w:rsidRPr="00007494">
        <w:rPr>
          <w:color w:val="000000" w:themeColor="text1"/>
          <w:spacing w:val="6"/>
        </w:rPr>
        <w:t xml:space="preserve">, </w:t>
      </w:r>
      <w:proofErr w:type="spellStart"/>
      <w:r w:rsidR="000C6D0C" w:rsidRPr="00007494">
        <w:rPr>
          <w:color w:val="000000" w:themeColor="text1"/>
          <w:spacing w:val="6"/>
        </w:rPr>
        <w:t>miestą</w:t>
      </w:r>
      <w:proofErr w:type="spellEnd"/>
      <w:r w:rsidR="000C6D0C" w:rsidRPr="00007494">
        <w:rPr>
          <w:color w:val="000000" w:themeColor="text1"/>
          <w:spacing w:val="6"/>
        </w:rPr>
        <w:t xml:space="preserve">, </w:t>
      </w:r>
      <w:proofErr w:type="spellStart"/>
      <w:r w:rsidR="000C6D0C" w:rsidRPr="00007494">
        <w:rPr>
          <w:color w:val="000000" w:themeColor="text1"/>
          <w:spacing w:val="6"/>
        </w:rPr>
        <w:t>patį</w:t>
      </w:r>
      <w:proofErr w:type="spellEnd"/>
      <w:r w:rsidR="000C6D0C" w:rsidRPr="00007494">
        <w:rPr>
          <w:color w:val="000000" w:themeColor="text1"/>
          <w:spacing w:val="6"/>
        </w:rPr>
        <w:t xml:space="preserve"> </w:t>
      </w:r>
      <w:proofErr w:type="spellStart"/>
      <w:r w:rsidR="000C6D0C" w:rsidRPr="00007494">
        <w:rPr>
          <w:color w:val="000000" w:themeColor="text1"/>
          <w:spacing w:val="6"/>
        </w:rPr>
        <w:t>žmogų</w:t>
      </w:r>
      <w:proofErr w:type="spellEnd"/>
      <w:r w:rsidR="000C6D0C" w:rsidRPr="00007494">
        <w:rPr>
          <w:color w:val="000000" w:themeColor="text1"/>
          <w:spacing w:val="6"/>
        </w:rPr>
        <w:t xml:space="preserve">, </w:t>
      </w:r>
      <w:proofErr w:type="spellStart"/>
      <w:r w:rsidR="000C6D0C" w:rsidRPr="00007494">
        <w:rPr>
          <w:color w:val="000000" w:themeColor="text1"/>
          <w:spacing w:val="6"/>
        </w:rPr>
        <w:t>daiktus</w:t>
      </w:r>
      <w:proofErr w:type="spellEnd"/>
      <w:r w:rsidR="000C6D0C" w:rsidRPr="00007494">
        <w:rPr>
          <w:color w:val="000000" w:themeColor="text1"/>
          <w:spacing w:val="6"/>
        </w:rPr>
        <w:t xml:space="preserve"> ir pan. Net </w:t>
      </w:r>
      <w:proofErr w:type="spellStart"/>
      <w:r w:rsidR="000C6D0C" w:rsidRPr="00007494">
        <w:rPr>
          <w:color w:val="000000" w:themeColor="text1"/>
          <w:spacing w:val="6"/>
        </w:rPr>
        <w:t>įvairūs</w:t>
      </w:r>
      <w:proofErr w:type="spellEnd"/>
      <w:r w:rsidR="000C6D0C" w:rsidRPr="00007494">
        <w:rPr>
          <w:color w:val="000000" w:themeColor="text1"/>
          <w:spacing w:val="6"/>
        </w:rPr>
        <w:t xml:space="preserve"> </w:t>
      </w:r>
      <w:proofErr w:type="spellStart"/>
      <w:r w:rsidR="000C6D0C" w:rsidRPr="00007494">
        <w:rPr>
          <w:color w:val="000000" w:themeColor="text1"/>
          <w:spacing w:val="6"/>
        </w:rPr>
        <w:t>simboliais</w:t>
      </w:r>
      <w:proofErr w:type="spellEnd"/>
      <w:r w:rsidR="000C6D0C" w:rsidRPr="00007494">
        <w:rPr>
          <w:color w:val="000000" w:themeColor="text1"/>
          <w:spacing w:val="6"/>
        </w:rPr>
        <w:t xml:space="preserve"> </w:t>
      </w:r>
      <w:proofErr w:type="spellStart"/>
      <w:r w:rsidR="000C6D0C" w:rsidRPr="00007494">
        <w:rPr>
          <w:color w:val="000000" w:themeColor="text1"/>
          <w:spacing w:val="6"/>
        </w:rPr>
        <w:t>grįsti</w:t>
      </w:r>
      <w:proofErr w:type="spellEnd"/>
      <w:r w:rsidR="000C6D0C" w:rsidRPr="00007494">
        <w:rPr>
          <w:color w:val="000000" w:themeColor="text1"/>
          <w:spacing w:val="6"/>
        </w:rPr>
        <w:t xml:space="preserve"> </w:t>
      </w:r>
      <w:proofErr w:type="spellStart"/>
      <w:r w:rsidR="000C6D0C" w:rsidRPr="00007494">
        <w:rPr>
          <w:color w:val="000000" w:themeColor="text1"/>
          <w:spacing w:val="6"/>
        </w:rPr>
        <w:t>vaizdai</w:t>
      </w:r>
      <w:proofErr w:type="spellEnd"/>
      <w:r w:rsidR="000C6D0C" w:rsidRPr="00007494">
        <w:rPr>
          <w:color w:val="000000" w:themeColor="text1"/>
          <w:spacing w:val="6"/>
        </w:rPr>
        <w:t xml:space="preserve"> </w:t>
      </w:r>
      <w:proofErr w:type="spellStart"/>
      <w:r w:rsidR="000C6D0C" w:rsidRPr="00007494">
        <w:rPr>
          <w:color w:val="000000" w:themeColor="text1"/>
          <w:spacing w:val="6"/>
        </w:rPr>
        <w:t>turi</w:t>
      </w:r>
      <w:proofErr w:type="spellEnd"/>
      <w:r w:rsidR="000C6D0C" w:rsidRPr="00007494">
        <w:rPr>
          <w:color w:val="000000" w:themeColor="text1"/>
          <w:spacing w:val="6"/>
        </w:rPr>
        <w:t xml:space="preserve"> </w:t>
      </w:r>
      <w:proofErr w:type="spellStart"/>
      <w:r w:rsidR="000C6D0C" w:rsidRPr="00007494">
        <w:rPr>
          <w:color w:val="000000" w:themeColor="text1"/>
          <w:spacing w:val="6"/>
        </w:rPr>
        <w:t>sąsajų</w:t>
      </w:r>
      <w:proofErr w:type="spellEnd"/>
      <w:r w:rsidR="000C6D0C" w:rsidRPr="00007494">
        <w:rPr>
          <w:color w:val="000000" w:themeColor="text1"/>
          <w:spacing w:val="6"/>
        </w:rPr>
        <w:t xml:space="preserve"> </w:t>
      </w:r>
      <w:proofErr w:type="spellStart"/>
      <w:r w:rsidR="000C6D0C" w:rsidRPr="00007494">
        <w:rPr>
          <w:color w:val="000000" w:themeColor="text1"/>
          <w:spacing w:val="6"/>
        </w:rPr>
        <w:t>su</w:t>
      </w:r>
      <w:proofErr w:type="spellEnd"/>
      <w:r w:rsidR="000C6D0C" w:rsidRPr="00007494">
        <w:rPr>
          <w:color w:val="000000" w:themeColor="text1"/>
          <w:spacing w:val="6"/>
        </w:rPr>
        <w:t xml:space="preserve"> </w:t>
      </w:r>
      <w:proofErr w:type="spellStart"/>
      <w:r w:rsidR="000C6D0C" w:rsidRPr="00007494">
        <w:rPr>
          <w:color w:val="000000" w:themeColor="text1"/>
          <w:spacing w:val="6"/>
        </w:rPr>
        <w:t>tikrovės</w:t>
      </w:r>
      <w:proofErr w:type="spellEnd"/>
      <w:r w:rsidR="000C6D0C" w:rsidRPr="00007494">
        <w:rPr>
          <w:color w:val="000000" w:themeColor="text1"/>
          <w:spacing w:val="6"/>
        </w:rPr>
        <w:t xml:space="preserve"> </w:t>
      </w:r>
      <w:proofErr w:type="spellStart"/>
      <w:r w:rsidR="000C6D0C" w:rsidRPr="00007494">
        <w:rPr>
          <w:color w:val="000000" w:themeColor="text1"/>
          <w:spacing w:val="6"/>
        </w:rPr>
        <w:t>atvaizdavimu</w:t>
      </w:r>
      <w:proofErr w:type="spellEnd"/>
      <w:r w:rsidR="000C6D0C" w:rsidRPr="00007494">
        <w:rPr>
          <w:color w:val="000000" w:themeColor="text1"/>
          <w:spacing w:val="6"/>
        </w:rPr>
        <w:t>.</w:t>
      </w:r>
      <w:r w:rsidR="00E630E1" w:rsidRPr="00007494">
        <w:rPr>
          <w:color w:val="000000" w:themeColor="text1"/>
          <w:spacing w:val="6"/>
          <w:lang w:val="lt-LT"/>
        </w:rPr>
        <w:t xml:space="preserve"> Be to, Richardui norėjosi meną </w:t>
      </w:r>
      <w:r w:rsidR="00E630E1" w:rsidRPr="00007494">
        <w:rPr>
          <w:color w:val="000000" w:themeColor="text1"/>
          <w:spacing w:val="6"/>
          <w:lang w:val="lt-LT"/>
        </w:rPr>
        <w:lastRenderedPageBreak/>
        <w:t xml:space="preserve">atsieti nuo kapitalistinės ekonomikos, nes joje meno kūriniai </w:t>
      </w:r>
      <w:proofErr w:type="spellStart"/>
      <w:r w:rsidR="00AB1BD9" w:rsidRPr="00007494">
        <w:rPr>
          <w:color w:val="000000" w:themeColor="text1"/>
          <w:spacing w:val="6"/>
        </w:rPr>
        <w:t>itin</w:t>
      </w:r>
      <w:proofErr w:type="spellEnd"/>
      <w:r w:rsidR="00AB1BD9" w:rsidRPr="00007494">
        <w:rPr>
          <w:color w:val="000000" w:themeColor="text1"/>
          <w:spacing w:val="6"/>
        </w:rPr>
        <w:t xml:space="preserve"> </w:t>
      </w:r>
      <w:proofErr w:type="spellStart"/>
      <w:r w:rsidR="00AB1BD9" w:rsidRPr="00007494">
        <w:rPr>
          <w:color w:val="000000" w:themeColor="text1"/>
          <w:spacing w:val="6"/>
        </w:rPr>
        <w:t>greitai</w:t>
      </w:r>
      <w:proofErr w:type="spellEnd"/>
      <w:r w:rsidR="00AB1BD9" w:rsidRPr="00007494">
        <w:rPr>
          <w:color w:val="000000" w:themeColor="text1"/>
          <w:spacing w:val="6"/>
        </w:rPr>
        <w:t xml:space="preserve"> </w:t>
      </w:r>
      <w:proofErr w:type="spellStart"/>
      <w:r w:rsidR="00AB1BD9" w:rsidRPr="00007494">
        <w:rPr>
          <w:color w:val="000000" w:themeColor="text1"/>
          <w:spacing w:val="6"/>
        </w:rPr>
        <w:t>virsta</w:t>
      </w:r>
      <w:proofErr w:type="spellEnd"/>
      <w:r w:rsidR="00AB1BD9" w:rsidRPr="00007494">
        <w:rPr>
          <w:color w:val="000000" w:themeColor="text1"/>
          <w:spacing w:val="6"/>
        </w:rPr>
        <w:t xml:space="preserve"> </w:t>
      </w:r>
      <w:proofErr w:type="spellStart"/>
      <w:r w:rsidR="00AB1BD9" w:rsidRPr="00007494">
        <w:rPr>
          <w:color w:val="000000" w:themeColor="text1"/>
          <w:spacing w:val="6"/>
        </w:rPr>
        <w:t>prekėmis</w:t>
      </w:r>
      <w:proofErr w:type="spellEnd"/>
      <w:r w:rsidR="00E630E1" w:rsidRPr="00007494">
        <w:rPr>
          <w:color w:val="000000" w:themeColor="text1"/>
          <w:spacing w:val="6"/>
          <w:lang w:val="lt-LT"/>
        </w:rPr>
        <w:t xml:space="preserve"> ir</w:t>
      </w:r>
      <w:r w:rsidR="00AB1BD9" w:rsidRPr="00007494">
        <w:rPr>
          <w:color w:val="000000" w:themeColor="text1"/>
          <w:spacing w:val="6"/>
        </w:rPr>
        <w:t xml:space="preserve"> </w:t>
      </w:r>
      <w:proofErr w:type="spellStart"/>
      <w:r w:rsidR="00AB1BD9" w:rsidRPr="00007494">
        <w:rPr>
          <w:color w:val="000000" w:themeColor="text1"/>
          <w:spacing w:val="6"/>
        </w:rPr>
        <w:t>jų</w:t>
      </w:r>
      <w:proofErr w:type="spellEnd"/>
      <w:r w:rsidR="00AB1BD9" w:rsidRPr="00007494">
        <w:rPr>
          <w:color w:val="000000" w:themeColor="text1"/>
          <w:spacing w:val="6"/>
        </w:rPr>
        <w:t xml:space="preserve"> </w:t>
      </w:r>
      <w:proofErr w:type="spellStart"/>
      <w:r w:rsidR="00AB1BD9" w:rsidRPr="00007494">
        <w:rPr>
          <w:color w:val="000000" w:themeColor="text1"/>
          <w:spacing w:val="6"/>
        </w:rPr>
        <w:t>meninė</w:t>
      </w:r>
      <w:proofErr w:type="spellEnd"/>
      <w:r w:rsidR="00AB1BD9" w:rsidRPr="00007494">
        <w:rPr>
          <w:color w:val="000000" w:themeColor="text1"/>
          <w:spacing w:val="6"/>
        </w:rPr>
        <w:t xml:space="preserve"> </w:t>
      </w:r>
      <w:proofErr w:type="spellStart"/>
      <w:r w:rsidR="00AB1BD9" w:rsidRPr="00007494">
        <w:rPr>
          <w:color w:val="000000" w:themeColor="text1"/>
          <w:spacing w:val="6"/>
        </w:rPr>
        <w:t>vertė</w:t>
      </w:r>
      <w:proofErr w:type="spellEnd"/>
      <w:r w:rsidR="00AB1BD9" w:rsidRPr="00007494">
        <w:rPr>
          <w:color w:val="000000" w:themeColor="text1"/>
          <w:spacing w:val="6"/>
        </w:rPr>
        <w:t xml:space="preserve"> </w:t>
      </w:r>
      <w:proofErr w:type="spellStart"/>
      <w:r w:rsidR="00AB1BD9" w:rsidRPr="00007494">
        <w:rPr>
          <w:color w:val="000000" w:themeColor="text1"/>
          <w:spacing w:val="6"/>
        </w:rPr>
        <w:t>pasislepia</w:t>
      </w:r>
      <w:proofErr w:type="spellEnd"/>
      <w:r w:rsidR="00AB1BD9" w:rsidRPr="00007494">
        <w:rPr>
          <w:color w:val="000000" w:themeColor="text1"/>
          <w:spacing w:val="6"/>
        </w:rPr>
        <w:t xml:space="preserve"> </w:t>
      </w:r>
      <w:r w:rsidR="00AB1BD9" w:rsidRPr="00007494">
        <w:rPr>
          <w:color w:val="000000"/>
          <w:spacing w:val="6"/>
        </w:rPr>
        <w:t xml:space="preserve">po </w:t>
      </w:r>
      <w:r w:rsidR="003840D3" w:rsidRPr="00007494">
        <w:rPr>
          <w:color w:val="000000"/>
          <w:spacing w:val="6"/>
          <w:lang w:val="lt-LT"/>
        </w:rPr>
        <w:t>kūrinių</w:t>
      </w:r>
      <w:r w:rsidR="00AB1BD9" w:rsidRPr="00007494">
        <w:rPr>
          <w:color w:val="000000"/>
          <w:spacing w:val="6"/>
        </w:rPr>
        <w:t xml:space="preserve"> </w:t>
      </w:r>
      <w:proofErr w:type="spellStart"/>
      <w:r w:rsidR="00AB1BD9" w:rsidRPr="00007494">
        <w:rPr>
          <w:color w:val="000000"/>
          <w:spacing w:val="6"/>
        </w:rPr>
        <w:t>prekine</w:t>
      </w:r>
      <w:proofErr w:type="spellEnd"/>
      <w:r w:rsidR="00AB1BD9" w:rsidRPr="00007494">
        <w:rPr>
          <w:color w:val="000000"/>
          <w:spacing w:val="6"/>
        </w:rPr>
        <w:t xml:space="preserve"> verte</w:t>
      </w:r>
      <w:r w:rsidR="007370BC" w:rsidRPr="00007494">
        <w:rPr>
          <w:color w:val="000000"/>
          <w:spacing w:val="6"/>
          <w:lang w:val="lt-LT"/>
        </w:rPr>
        <w:t xml:space="preserve">. </w:t>
      </w:r>
      <w:r w:rsidRPr="00007494">
        <w:rPr>
          <w:color w:val="000000"/>
          <w:spacing w:val="6"/>
          <w:lang w:val="lt-LT"/>
        </w:rPr>
        <w:t xml:space="preserve">Tuomet </w:t>
      </w:r>
      <w:r w:rsidRPr="00007494">
        <w:rPr>
          <w:color w:val="000000"/>
          <w:spacing w:val="6"/>
        </w:rPr>
        <w:t xml:space="preserve">meno </w:t>
      </w:r>
      <w:proofErr w:type="spellStart"/>
      <w:r w:rsidRPr="00007494">
        <w:rPr>
          <w:color w:val="000000"/>
          <w:spacing w:val="6"/>
        </w:rPr>
        <w:t>idėjų</w:t>
      </w:r>
      <w:proofErr w:type="spellEnd"/>
      <w:r w:rsidRPr="00007494">
        <w:rPr>
          <w:color w:val="000000"/>
          <w:spacing w:val="6"/>
        </w:rPr>
        <w:t xml:space="preserve"> </w:t>
      </w:r>
      <w:proofErr w:type="spellStart"/>
      <w:r w:rsidRPr="00007494">
        <w:rPr>
          <w:color w:val="000000"/>
          <w:spacing w:val="6"/>
        </w:rPr>
        <w:t>sklaid</w:t>
      </w:r>
      <w:r w:rsidRPr="00007494">
        <w:rPr>
          <w:color w:val="000000"/>
          <w:spacing w:val="6"/>
          <w:lang w:val="lt-LT"/>
        </w:rPr>
        <w:t>os</w:t>
      </w:r>
      <w:proofErr w:type="spellEnd"/>
      <w:r w:rsidRPr="00007494">
        <w:rPr>
          <w:color w:val="000000"/>
          <w:spacing w:val="6"/>
          <w:lang w:val="lt-LT"/>
        </w:rPr>
        <w:t xml:space="preserve"> sąskaita ima</w:t>
      </w:r>
      <w:r w:rsidRPr="00007494">
        <w:rPr>
          <w:color w:val="000000"/>
          <w:spacing w:val="6"/>
        </w:rPr>
        <w:t xml:space="preserve"> </w:t>
      </w:r>
      <w:proofErr w:type="spellStart"/>
      <w:r w:rsidRPr="00007494">
        <w:rPr>
          <w:color w:val="000000"/>
          <w:spacing w:val="6"/>
        </w:rPr>
        <w:t>cirkuli</w:t>
      </w:r>
      <w:r w:rsidRPr="00007494">
        <w:rPr>
          <w:color w:val="000000"/>
          <w:spacing w:val="6"/>
          <w:lang w:val="lt-LT"/>
        </w:rPr>
        <w:t>uoti</w:t>
      </w:r>
      <w:proofErr w:type="spellEnd"/>
      <w:r w:rsidRPr="00007494">
        <w:rPr>
          <w:color w:val="000000"/>
          <w:spacing w:val="6"/>
          <w:lang w:val="lt-LT"/>
        </w:rPr>
        <w:t xml:space="preserve"> prekės</w:t>
      </w:r>
      <w:r w:rsidR="00AB1BD9" w:rsidRPr="00007494">
        <w:rPr>
          <w:color w:val="000000"/>
          <w:spacing w:val="6"/>
        </w:rPr>
        <w:t xml:space="preserve">. </w:t>
      </w:r>
      <w:r w:rsidRPr="00007494">
        <w:rPr>
          <w:color w:val="000000"/>
          <w:spacing w:val="6"/>
          <w:lang w:val="lt-LT"/>
        </w:rPr>
        <w:t xml:space="preserve">Supratęs tikrai ko nori, </w:t>
      </w:r>
      <w:r w:rsidR="007370BC" w:rsidRPr="00007494">
        <w:rPr>
          <w:color w:val="000000"/>
          <w:spacing w:val="6"/>
          <w:lang w:val="lt-LT"/>
        </w:rPr>
        <w:t>Richardas pradėjo kurti.</w:t>
      </w:r>
    </w:p>
    <w:p w14:paraId="0D99AE24" w14:textId="20F99162" w:rsidR="007370BC" w:rsidRPr="00007494" w:rsidRDefault="007370BC" w:rsidP="00C4507A">
      <w:pPr>
        <w:spacing w:line="276" w:lineRule="auto"/>
        <w:jc w:val="both"/>
        <w:rPr>
          <w:b/>
          <w:bCs/>
          <w:lang w:val="lt-LT"/>
        </w:rPr>
      </w:pPr>
      <w:proofErr w:type="spellStart"/>
      <w:r w:rsidRPr="00007494">
        <w:rPr>
          <w:b/>
          <w:bCs/>
        </w:rPr>
        <w:t>Užduotis</w:t>
      </w:r>
      <w:proofErr w:type="spellEnd"/>
      <w:r w:rsidRPr="00007494">
        <w:rPr>
          <w:b/>
          <w:bCs/>
        </w:rPr>
        <w:t xml:space="preserve"> muzikos </w:t>
      </w:r>
      <w:proofErr w:type="spellStart"/>
      <w:r w:rsidRPr="00007494">
        <w:rPr>
          <w:b/>
          <w:bCs/>
        </w:rPr>
        <w:t>klausymui</w:t>
      </w:r>
      <w:proofErr w:type="spellEnd"/>
      <w:r w:rsidRPr="00007494">
        <w:rPr>
          <w:b/>
          <w:bCs/>
        </w:rPr>
        <w:t xml:space="preserve">: </w:t>
      </w:r>
      <w:r w:rsidRPr="00007494">
        <w:rPr>
          <w:lang w:val="lt-LT"/>
        </w:rPr>
        <w:t xml:space="preserve">Sprendžiant iš šio netrukus skambėsiančio muzikos kūrinio </w:t>
      </w:r>
      <w:r w:rsidR="00C4507A" w:rsidRPr="00007494">
        <w:rPr>
          <w:lang w:val="lt-LT"/>
        </w:rPr>
        <w:t xml:space="preserve">ištraukos išraiškos priemonių </w:t>
      </w:r>
      <w:r w:rsidR="00ED28B2" w:rsidRPr="00007494">
        <w:rPr>
          <w:lang w:val="lt-LT"/>
        </w:rPr>
        <w:t xml:space="preserve">(mokytojui patariama klausytis kūrinio ištraukos) </w:t>
      </w:r>
      <w:r w:rsidRPr="00007494">
        <w:rPr>
          <w:lang w:val="lt-LT"/>
        </w:rPr>
        <w:t xml:space="preserve">nuspręskite, </w:t>
      </w:r>
      <w:r w:rsidR="00974C18" w:rsidRPr="00007494">
        <w:rPr>
          <w:lang w:val="lt-LT"/>
        </w:rPr>
        <w:t>kokias emocijas ir jausmus mūsų herojus norėjo išreikši savo kūryboje?</w:t>
      </w:r>
    </w:p>
    <w:p w14:paraId="57B5FC1E" w14:textId="77777777" w:rsidR="007370BC" w:rsidRPr="00007494" w:rsidRDefault="007370BC" w:rsidP="007370BC">
      <w:pPr>
        <w:rPr>
          <w:i/>
          <w:iCs/>
        </w:rPr>
      </w:pPr>
    </w:p>
    <w:p w14:paraId="5BBA4124" w14:textId="62BCD8B5" w:rsidR="007370BC" w:rsidRPr="00007494" w:rsidRDefault="007370BC" w:rsidP="009A5DD0">
      <w:pPr>
        <w:rPr>
          <w:b/>
          <w:bCs/>
          <w:lang w:val="lt-LT"/>
        </w:rPr>
      </w:pPr>
      <w:r w:rsidRPr="009A5DD0">
        <w:rPr>
          <w:b/>
        </w:rPr>
        <w:t xml:space="preserve">Muzikos </w:t>
      </w:r>
      <w:proofErr w:type="spellStart"/>
      <w:r w:rsidRPr="009A5DD0">
        <w:rPr>
          <w:b/>
        </w:rPr>
        <w:t>klausymas</w:t>
      </w:r>
      <w:proofErr w:type="spellEnd"/>
      <w:r w:rsidRPr="009A5DD0">
        <w:rPr>
          <w:b/>
        </w:rPr>
        <w:t>:</w:t>
      </w:r>
      <w:r w:rsidRPr="00007494">
        <w:t xml:space="preserve"> </w:t>
      </w:r>
      <w:r w:rsidR="00ED28B2" w:rsidRPr="00007494">
        <w:t>Steve Reich</w:t>
      </w:r>
      <w:r w:rsidR="00ED28B2" w:rsidRPr="00007494">
        <w:rPr>
          <w:lang w:val="lt-LT"/>
        </w:rPr>
        <w:t xml:space="preserve">. Muzika </w:t>
      </w:r>
      <w:r w:rsidR="00ED28B2" w:rsidRPr="00007494">
        <w:t xml:space="preserve">18-kai </w:t>
      </w:r>
      <w:proofErr w:type="spellStart"/>
      <w:r w:rsidR="00ED28B2" w:rsidRPr="00007494">
        <w:t>muzikant</w:t>
      </w:r>
      <w:proofErr w:type="spellEnd"/>
      <w:r w:rsidR="00ED28B2" w:rsidRPr="00007494">
        <w:rPr>
          <w:lang w:val="lt-LT"/>
        </w:rPr>
        <w:t>ų“ (</w:t>
      </w:r>
      <w:r w:rsidR="00ED28B2" w:rsidRPr="00007494">
        <w:t>"Music for 18 Musicians"</w:t>
      </w:r>
      <w:r w:rsidR="00ED28B2" w:rsidRPr="00007494">
        <w:rPr>
          <w:lang w:val="lt-LT"/>
        </w:rPr>
        <w:t>)</w:t>
      </w:r>
    </w:p>
    <w:p w14:paraId="083273D6" w14:textId="6BA5EF2F" w:rsidR="00974C18" w:rsidRPr="00007494" w:rsidRDefault="00974C18" w:rsidP="009A5DD0">
      <w:pPr>
        <w:rPr>
          <w:lang w:val="lt-LT"/>
        </w:rPr>
      </w:pPr>
      <w:hyperlink r:id="rId1104" w:history="1">
        <w:r w:rsidRPr="00007494">
          <w:rPr>
            <w:rStyle w:val="Hipersaitas"/>
          </w:rPr>
          <w:t>https://www.youtube.com/watch?v=ZXJWO2FQ16c&amp;t=81s</w:t>
        </w:r>
      </w:hyperlink>
      <w:r w:rsidRPr="00007494">
        <w:rPr>
          <w:lang w:val="lt-LT"/>
        </w:rPr>
        <w:t xml:space="preserve"> </w:t>
      </w:r>
    </w:p>
    <w:p w14:paraId="27406B8D" w14:textId="77777777" w:rsidR="00ED28B2" w:rsidRPr="00007494" w:rsidRDefault="00ED28B2" w:rsidP="007370BC">
      <w:pPr>
        <w:rPr>
          <w:b/>
          <w:bCs/>
        </w:rPr>
      </w:pPr>
    </w:p>
    <w:p w14:paraId="1361E669" w14:textId="086C4976" w:rsidR="007370BC" w:rsidRPr="00007494" w:rsidRDefault="007370BC" w:rsidP="00C4507A">
      <w:pPr>
        <w:spacing w:line="276" w:lineRule="auto"/>
        <w:rPr>
          <w:lang w:val="lt-LT"/>
        </w:rPr>
      </w:pPr>
      <w:proofErr w:type="spellStart"/>
      <w:r w:rsidRPr="00007494">
        <w:rPr>
          <w:b/>
          <w:bCs/>
        </w:rPr>
        <w:t>Refleksija</w:t>
      </w:r>
      <w:proofErr w:type="spellEnd"/>
      <w:r w:rsidRPr="00007494">
        <w:rPr>
          <w:b/>
          <w:bCs/>
        </w:rPr>
        <w:t>:</w:t>
      </w:r>
      <w:r w:rsidRPr="00007494">
        <w:t xml:space="preserve"> </w:t>
      </w:r>
      <w:r w:rsidR="00ED28B2" w:rsidRPr="00007494">
        <w:rPr>
          <w:lang w:val="lt-LT"/>
        </w:rPr>
        <w:t>Sutinku, kad</w:t>
      </w:r>
      <w:r w:rsidR="00A10C2C" w:rsidRPr="00007494">
        <w:rPr>
          <w:lang w:val="lt-LT"/>
        </w:rPr>
        <w:t xml:space="preserve">, sprendžiant iš šio, vieno pačių žymiausių minimalistinės muzikos kompozitoriaus </w:t>
      </w:r>
      <w:proofErr w:type="spellStart"/>
      <w:r w:rsidR="00A10C2C" w:rsidRPr="00007494">
        <w:rPr>
          <w:lang w:val="lt-LT"/>
        </w:rPr>
        <w:t>Styvo</w:t>
      </w:r>
      <w:proofErr w:type="spellEnd"/>
      <w:r w:rsidR="00A10C2C" w:rsidRPr="00007494">
        <w:rPr>
          <w:lang w:val="lt-LT"/>
        </w:rPr>
        <w:t xml:space="preserve"> Reicho muzikos kūrinio </w:t>
      </w:r>
      <w:r w:rsidR="00A10C2C" w:rsidRPr="00007494">
        <w:rPr>
          <w:color w:val="000000" w:themeColor="text1"/>
        </w:rPr>
        <w:t xml:space="preserve">18-kai </w:t>
      </w:r>
      <w:proofErr w:type="spellStart"/>
      <w:r w:rsidR="00A10C2C" w:rsidRPr="00007494">
        <w:rPr>
          <w:color w:val="000000" w:themeColor="text1"/>
        </w:rPr>
        <w:t>muzikant</w:t>
      </w:r>
      <w:proofErr w:type="spellEnd"/>
      <w:r w:rsidR="00A10C2C" w:rsidRPr="00007494">
        <w:rPr>
          <w:color w:val="000000" w:themeColor="text1"/>
          <w:lang w:val="lt-LT"/>
        </w:rPr>
        <w:t>ų</w:t>
      </w:r>
      <w:r w:rsidR="00A10C2C" w:rsidRPr="00007494">
        <w:rPr>
          <w:lang w:val="lt-LT"/>
        </w:rPr>
        <w:t>, mūsų herojui norėjosi kurti tokį meną, kuris skatintų stabilius,</w:t>
      </w:r>
      <w:r w:rsidR="00ED28B2" w:rsidRPr="00007494">
        <w:rPr>
          <w:lang w:val="lt-LT"/>
        </w:rPr>
        <w:t xml:space="preserve"> pasikartojančius, </w:t>
      </w:r>
      <w:r w:rsidR="00A10C2C" w:rsidRPr="00007494">
        <w:rPr>
          <w:lang w:val="lt-LT"/>
        </w:rPr>
        <w:t xml:space="preserve">žmogų įtraukiančius, </w:t>
      </w:r>
      <w:r w:rsidR="00ED28B2" w:rsidRPr="00007494">
        <w:rPr>
          <w:lang w:val="lt-LT"/>
        </w:rPr>
        <w:t>tačiau drauge ir kintančius jausmus</w:t>
      </w:r>
      <w:r w:rsidR="00A10C2C" w:rsidRPr="00007494">
        <w:rPr>
          <w:lang w:val="lt-LT"/>
        </w:rPr>
        <w:t>.</w:t>
      </w:r>
    </w:p>
    <w:p w14:paraId="3D4AE28C" w14:textId="77777777" w:rsidR="00A10C2C" w:rsidRPr="00007494" w:rsidRDefault="00A10C2C" w:rsidP="00C4507A">
      <w:pPr>
        <w:spacing w:line="276" w:lineRule="auto"/>
        <w:rPr>
          <w:lang w:val="lt-LT"/>
        </w:rPr>
      </w:pPr>
    </w:p>
    <w:p w14:paraId="2DD105F0" w14:textId="6463555B" w:rsidR="007370BC" w:rsidRPr="00007494" w:rsidRDefault="007370BC" w:rsidP="00C4507A">
      <w:pPr>
        <w:spacing w:line="276" w:lineRule="auto"/>
        <w:rPr>
          <w:lang w:val="lt-LT"/>
        </w:rPr>
      </w:pPr>
      <w:proofErr w:type="spellStart"/>
      <w:r w:rsidRPr="00007494">
        <w:rPr>
          <w:b/>
          <w:bCs/>
        </w:rPr>
        <w:t>Pasakojimas</w:t>
      </w:r>
      <w:proofErr w:type="spellEnd"/>
      <w:r w:rsidRPr="00007494">
        <w:t xml:space="preserve"> (</w:t>
      </w:r>
      <w:proofErr w:type="spellStart"/>
      <w:r w:rsidRPr="00007494">
        <w:t>tęsinys</w:t>
      </w:r>
      <w:proofErr w:type="spellEnd"/>
      <w:r w:rsidRPr="00007494">
        <w:t xml:space="preserve">): </w:t>
      </w:r>
      <w:r w:rsidR="00391BB1" w:rsidRPr="00007494">
        <w:rPr>
          <w:lang w:val="lt-LT"/>
        </w:rPr>
        <w:t xml:space="preserve">Ne tik vienam </w:t>
      </w:r>
      <w:r w:rsidR="00A10C2C" w:rsidRPr="00007494">
        <w:rPr>
          <w:lang w:val="lt-LT"/>
        </w:rPr>
        <w:t>Richard</w:t>
      </w:r>
      <w:r w:rsidR="00391BB1" w:rsidRPr="00007494">
        <w:rPr>
          <w:lang w:val="lt-LT"/>
        </w:rPr>
        <w:t xml:space="preserve">ui </w:t>
      </w:r>
      <w:r w:rsidR="007D6DA4" w:rsidRPr="00007494">
        <w:rPr>
          <w:lang w:val="lt-LT"/>
        </w:rPr>
        <w:t>b</w:t>
      </w:r>
      <w:r w:rsidR="00391BB1" w:rsidRPr="00007494">
        <w:rPr>
          <w:lang w:val="lt-LT"/>
        </w:rPr>
        <w:t xml:space="preserve">uvo artimos tokios idėjos. </w:t>
      </w:r>
      <w:r w:rsidR="00A10C2C" w:rsidRPr="00007494">
        <w:rPr>
          <w:lang w:val="lt-LT"/>
        </w:rPr>
        <w:t xml:space="preserve"> </w:t>
      </w:r>
      <w:r w:rsidR="00391BB1" w:rsidRPr="00007494">
        <w:rPr>
          <w:lang w:val="lt-LT"/>
        </w:rPr>
        <w:t>Netruko atsirasti</w:t>
      </w:r>
      <w:r w:rsidR="00A10C2C" w:rsidRPr="00007494">
        <w:rPr>
          <w:lang w:val="lt-LT"/>
        </w:rPr>
        <w:t xml:space="preserve"> bendraminči</w:t>
      </w:r>
      <w:r w:rsidR="00391BB1" w:rsidRPr="00007494">
        <w:rPr>
          <w:lang w:val="lt-LT"/>
        </w:rPr>
        <w:t>ai</w:t>
      </w:r>
      <w:r w:rsidR="003840D3" w:rsidRPr="00007494">
        <w:rPr>
          <w:lang w:val="lt-LT"/>
        </w:rPr>
        <w:t>,</w:t>
      </w:r>
      <w:r w:rsidR="003821A5" w:rsidRPr="00007494">
        <w:rPr>
          <w:lang w:val="lt-LT"/>
        </w:rPr>
        <w:t xml:space="preserve"> taip pat</w:t>
      </w:r>
      <w:r w:rsidR="00391BB1" w:rsidRPr="00007494">
        <w:rPr>
          <w:lang w:val="lt-LT"/>
        </w:rPr>
        <w:t xml:space="preserve"> </w:t>
      </w:r>
      <w:r w:rsidR="00A10C2C" w:rsidRPr="00007494">
        <w:rPr>
          <w:lang w:val="lt-LT"/>
        </w:rPr>
        <w:t xml:space="preserve"> </w:t>
      </w:r>
      <w:r w:rsidR="00391BB1" w:rsidRPr="00007494">
        <w:rPr>
          <w:lang w:val="lt-LT"/>
        </w:rPr>
        <w:t xml:space="preserve">norintys kurti </w:t>
      </w:r>
      <w:r w:rsidR="00722959" w:rsidRPr="00007494">
        <w:rPr>
          <w:lang w:val="lt-LT"/>
        </w:rPr>
        <w:t>tokį</w:t>
      </w:r>
      <w:r w:rsidR="00391BB1" w:rsidRPr="00007494">
        <w:rPr>
          <w:lang w:val="lt-LT"/>
        </w:rPr>
        <w:t xml:space="preserve"> meną </w:t>
      </w:r>
      <w:r w:rsidR="00391BB1" w:rsidRPr="00007494">
        <w:rPr>
          <w:color w:val="000000"/>
          <w:spacing w:val="6"/>
        </w:rPr>
        <w:t xml:space="preserve"> – </w:t>
      </w:r>
      <w:r w:rsidR="00391BB1" w:rsidRPr="00007494">
        <w:rPr>
          <w:color w:val="000000"/>
          <w:spacing w:val="6"/>
          <w:lang w:val="lt-LT"/>
        </w:rPr>
        <w:t xml:space="preserve">ne </w:t>
      </w:r>
      <w:proofErr w:type="spellStart"/>
      <w:r w:rsidR="00391BB1" w:rsidRPr="00007494">
        <w:rPr>
          <w:color w:val="000000"/>
          <w:spacing w:val="6"/>
        </w:rPr>
        <w:t>mažų</w:t>
      </w:r>
      <w:proofErr w:type="spellEnd"/>
      <w:r w:rsidR="00391BB1" w:rsidRPr="00007494">
        <w:rPr>
          <w:color w:val="000000"/>
          <w:spacing w:val="6"/>
        </w:rPr>
        <w:t xml:space="preserve"> </w:t>
      </w:r>
      <w:proofErr w:type="spellStart"/>
      <w:r w:rsidR="00391BB1" w:rsidRPr="00007494">
        <w:rPr>
          <w:color w:val="000000"/>
          <w:spacing w:val="6"/>
        </w:rPr>
        <w:t>gabaritų</w:t>
      </w:r>
      <w:proofErr w:type="spellEnd"/>
      <w:r w:rsidR="00391BB1" w:rsidRPr="00007494">
        <w:rPr>
          <w:color w:val="000000"/>
          <w:spacing w:val="6"/>
        </w:rPr>
        <w:t xml:space="preserve"> </w:t>
      </w:r>
      <w:proofErr w:type="spellStart"/>
      <w:r w:rsidR="00391BB1" w:rsidRPr="00007494">
        <w:rPr>
          <w:color w:val="000000"/>
          <w:spacing w:val="6"/>
        </w:rPr>
        <w:t>ar</w:t>
      </w:r>
      <w:proofErr w:type="spellEnd"/>
      <w:r w:rsidR="00391BB1" w:rsidRPr="00007494">
        <w:rPr>
          <w:color w:val="000000"/>
          <w:spacing w:val="6"/>
        </w:rPr>
        <w:t xml:space="preserve"> </w:t>
      </w:r>
      <w:r w:rsidR="00391BB1" w:rsidRPr="00007494">
        <w:rPr>
          <w:color w:val="000000"/>
          <w:spacing w:val="6"/>
          <w:lang w:val="lt-LT"/>
        </w:rPr>
        <w:t>turinčių</w:t>
      </w:r>
      <w:r w:rsidR="00391BB1" w:rsidRPr="00007494">
        <w:rPr>
          <w:color w:val="000000"/>
          <w:spacing w:val="6"/>
        </w:rPr>
        <w:t xml:space="preserve"> </w:t>
      </w:r>
      <w:proofErr w:type="spellStart"/>
      <w:r w:rsidR="00391BB1" w:rsidRPr="00007494">
        <w:rPr>
          <w:color w:val="000000"/>
          <w:spacing w:val="6"/>
        </w:rPr>
        <w:t>mažai</w:t>
      </w:r>
      <w:proofErr w:type="spellEnd"/>
      <w:r w:rsidR="00391BB1" w:rsidRPr="00007494">
        <w:rPr>
          <w:color w:val="000000"/>
          <w:spacing w:val="6"/>
        </w:rPr>
        <w:t xml:space="preserve"> </w:t>
      </w:r>
      <w:proofErr w:type="spellStart"/>
      <w:r w:rsidR="00391BB1" w:rsidRPr="00007494">
        <w:rPr>
          <w:color w:val="000000"/>
          <w:spacing w:val="6"/>
        </w:rPr>
        <w:t>raiškos</w:t>
      </w:r>
      <w:proofErr w:type="spellEnd"/>
      <w:r w:rsidR="00391BB1" w:rsidRPr="00007494">
        <w:rPr>
          <w:color w:val="000000"/>
          <w:spacing w:val="6"/>
        </w:rPr>
        <w:t xml:space="preserve"> </w:t>
      </w:r>
      <w:proofErr w:type="spellStart"/>
      <w:r w:rsidR="00391BB1" w:rsidRPr="00007494">
        <w:rPr>
          <w:color w:val="000000"/>
          <w:spacing w:val="6"/>
        </w:rPr>
        <w:t>priemonių</w:t>
      </w:r>
      <w:proofErr w:type="spellEnd"/>
      <w:r w:rsidR="00391BB1" w:rsidRPr="00007494">
        <w:rPr>
          <w:color w:val="000000"/>
          <w:spacing w:val="6"/>
          <w:lang w:val="lt-LT"/>
        </w:rPr>
        <w:t xml:space="preserve"> kūrinius</w:t>
      </w:r>
      <w:r w:rsidR="00391BB1" w:rsidRPr="00007494">
        <w:rPr>
          <w:color w:val="000000"/>
          <w:spacing w:val="6"/>
        </w:rPr>
        <w:t xml:space="preserve">, </w:t>
      </w:r>
      <w:r w:rsidR="00391BB1" w:rsidRPr="00007494">
        <w:rPr>
          <w:color w:val="000000"/>
          <w:spacing w:val="6"/>
          <w:lang w:val="lt-LT"/>
        </w:rPr>
        <w:t>bet</w:t>
      </w:r>
      <w:r w:rsidR="00391BB1" w:rsidRPr="00007494">
        <w:rPr>
          <w:color w:val="000000"/>
          <w:spacing w:val="6"/>
        </w:rPr>
        <w:t xml:space="preserve"> </w:t>
      </w:r>
      <w:r w:rsidR="00391BB1" w:rsidRPr="00007494">
        <w:rPr>
          <w:color w:val="000000"/>
          <w:spacing w:val="6"/>
          <w:lang w:val="lt-LT"/>
        </w:rPr>
        <w:t>meną su</w:t>
      </w:r>
      <w:r w:rsidR="00391BB1" w:rsidRPr="00007494">
        <w:rPr>
          <w:color w:val="000000"/>
          <w:spacing w:val="6"/>
        </w:rPr>
        <w:t xml:space="preserve"> </w:t>
      </w:r>
      <w:proofErr w:type="spellStart"/>
      <w:r w:rsidR="00391BB1" w:rsidRPr="00007494">
        <w:rPr>
          <w:color w:val="000000"/>
          <w:spacing w:val="6"/>
        </w:rPr>
        <w:t>mažiausi</w:t>
      </w:r>
      <w:proofErr w:type="spellEnd"/>
      <w:r w:rsidR="00391BB1" w:rsidRPr="00007494">
        <w:rPr>
          <w:color w:val="000000"/>
          <w:spacing w:val="6"/>
          <w:lang w:val="lt-LT"/>
        </w:rPr>
        <w:t>a</w:t>
      </w:r>
      <w:r w:rsidR="00391BB1" w:rsidRPr="00007494">
        <w:rPr>
          <w:color w:val="000000"/>
          <w:spacing w:val="6"/>
        </w:rPr>
        <w:t xml:space="preserve"> </w:t>
      </w:r>
      <w:proofErr w:type="spellStart"/>
      <w:r w:rsidR="00391BB1" w:rsidRPr="00007494">
        <w:rPr>
          <w:color w:val="000000"/>
          <w:spacing w:val="6"/>
        </w:rPr>
        <w:t>doz</w:t>
      </w:r>
      <w:proofErr w:type="spellEnd"/>
      <w:r w:rsidR="00391BB1" w:rsidRPr="00007494">
        <w:rPr>
          <w:color w:val="000000"/>
          <w:spacing w:val="6"/>
          <w:lang w:val="lt-LT"/>
        </w:rPr>
        <w:t>e</w:t>
      </w:r>
      <w:r w:rsidR="00391BB1" w:rsidRPr="00007494">
        <w:rPr>
          <w:color w:val="000000"/>
          <w:spacing w:val="6"/>
        </w:rPr>
        <w:t xml:space="preserve"> </w:t>
      </w:r>
      <w:proofErr w:type="spellStart"/>
      <w:r w:rsidR="00391BB1" w:rsidRPr="00007494">
        <w:rPr>
          <w:color w:val="000000"/>
          <w:spacing w:val="6"/>
        </w:rPr>
        <w:t>tradicin</w:t>
      </w:r>
      <w:proofErr w:type="spellEnd"/>
      <w:r w:rsidR="00391BB1" w:rsidRPr="00007494">
        <w:rPr>
          <w:color w:val="000000"/>
          <w:spacing w:val="6"/>
          <w:lang w:val="lt-LT"/>
        </w:rPr>
        <w:t>ės</w:t>
      </w:r>
      <w:r w:rsidR="00391BB1" w:rsidRPr="00007494">
        <w:rPr>
          <w:color w:val="000000"/>
          <w:spacing w:val="6"/>
        </w:rPr>
        <w:t xml:space="preserve"> </w:t>
      </w:r>
      <w:proofErr w:type="spellStart"/>
      <w:r w:rsidR="00391BB1" w:rsidRPr="00007494">
        <w:rPr>
          <w:color w:val="000000"/>
          <w:spacing w:val="6"/>
        </w:rPr>
        <w:t>tapybos</w:t>
      </w:r>
      <w:proofErr w:type="spellEnd"/>
      <w:r w:rsidR="00391BB1" w:rsidRPr="00007494">
        <w:rPr>
          <w:color w:val="000000"/>
          <w:spacing w:val="6"/>
        </w:rPr>
        <w:t xml:space="preserve"> </w:t>
      </w:r>
      <w:proofErr w:type="spellStart"/>
      <w:r w:rsidR="00391BB1" w:rsidRPr="00007494">
        <w:rPr>
          <w:color w:val="000000"/>
          <w:spacing w:val="6"/>
        </w:rPr>
        <w:t>ar</w:t>
      </w:r>
      <w:proofErr w:type="spellEnd"/>
      <w:r w:rsidR="00391BB1" w:rsidRPr="00007494">
        <w:rPr>
          <w:color w:val="000000"/>
          <w:spacing w:val="6"/>
        </w:rPr>
        <w:t xml:space="preserve"> </w:t>
      </w:r>
      <w:proofErr w:type="spellStart"/>
      <w:r w:rsidR="00391BB1" w:rsidRPr="00007494">
        <w:rPr>
          <w:color w:val="000000"/>
          <w:spacing w:val="6"/>
        </w:rPr>
        <w:t>skulptūros</w:t>
      </w:r>
      <w:proofErr w:type="spellEnd"/>
      <w:r w:rsidR="00391BB1" w:rsidRPr="00007494">
        <w:rPr>
          <w:color w:val="000000"/>
          <w:spacing w:val="6"/>
        </w:rPr>
        <w:t xml:space="preserve"> </w:t>
      </w:r>
      <w:proofErr w:type="spellStart"/>
      <w:r w:rsidR="00391BB1" w:rsidRPr="00007494">
        <w:rPr>
          <w:color w:val="000000"/>
          <w:spacing w:val="6"/>
        </w:rPr>
        <w:t>bruožų</w:t>
      </w:r>
      <w:proofErr w:type="spellEnd"/>
      <w:r w:rsidR="00391BB1" w:rsidRPr="00007494">
        <w:rPr>
          <w:color w:val="000000"/>
          <w:spacing w:val="6"/>
        </w:rPr>
        <w:t xml:space="preserve">. </w:t>
      </w:r>
    </w:p>
    <w:p w14:paraId="5160E763" w14:textId="77777777" w:rsidR="007370BC" w:rsidRPr="00007494" w:rsidRDefault="007370BC" w:rsidP="007370BC">
      <w:pPr>
        <w:spacing w:line="276" w:lineRule="auto"/>
        <w:ind w:firstLine="567"/>
        <w:jc w:val="both"/>
        <w:rPr>
          <w:i/>
          <w:iCs/>
          <w:color w:val="000000"/>
          <w:spacing w:val="6"/>
          <w:lang w:val="lt-LT"/>
        </w:rPr>
      </w:pPr>
    </w:p>
    <w:p w14:paraId="201CF10D" w14:textId="7D8F5B90" w:rsidR="00AB1BD9" w:rsidRPr="00007494" w:rsidRDefault="00AB1BD9" w:rsidP="00AB1BD9">
      <w:r w:rsidRPr="00007494">
        <w:fldChar w:fldCharType="begin"/>
      </w:r>
      <w:r w:rsidRPr="00007494">
        <w:instrText xml:space="preserve"> INCLUDEPICTURE "https://www.lrt.lt/img/2021/12/15/1156216-567098-756x425.jpg" \* MERGEFORMATINET </w:instrText>
      </w:r>
      <w:r w:rsidRPr="00007494">
        <w:fldChar w:fldCharType="separate"/>
      </w:r>
      <w:r w:rsidRPr="00007494">
        <w:rPr>
          <w:noProof/>
        </w:rPr>
        <w:drawing>
          <wp:inline distT="0" distB="0" distL="0" distR="0" wp14:anchorId="053D871A" wp14:editId="08E509B5">
            <wp:extent cx="3078121" cy="2047875"/>
            <wp:effectExtent l="0" t="0" r="8255" b="0"/>
            <wp:docPr id="50207" name="Picture 50207" descr="Donaldo Juddo kūrin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onaldo Juddo kūrinys"/>
                    <pic:cNvPicPr>
                      <a:picLocks noChangeAspect="1" noChangeArrowheads="1"/>
                    </pic:cNvPicPr>
                  </pic:nvPicPr>
                  <pic:blipFill>
                    <a:blip r:embed="rId1105">
                      <a:extLst>
                        <a:ext uri="{28A0092B-C50C-407E-A947-70E740481C1C}">
                          <a14:useLocalDpi xmlns:a14="http://schemas.microsoft.com/office/drawing/2010/main" val="0"/>
                        </a:ext>
                      </a:extLst>
                    </a:blip>
                    <a:srcRect/>
                    <a:stretch>
                      <a:fillRect/>
                    </a:stretch>
                  </pic:blipFill>
                  <pic:spPr bwMode="auto">
                    <a:xfrm>
                      <a:off x="0" y="0"/>
                      <a:ext cx="3160351" cy="2102583"/>
                    </a:xfrm>
                    <a:prstGeom prst="rect">
                      <a:avLst/>
                    </a:prstGeom>
                    <a:noFill/>
                    <a:ln>
                      <a:noFill/>
                    </a:ln>
                  </pic:spPr>
                </pic:pic>
              </a:graphicData>
            </a:graphic>
          </wp:inline>
        </w:drawing>
      </w:r>
      <w:r w:rsidRPr="00007494">
        <w:fldChar w:fldCharType="end"/>
      </w:r>
      <w:r w:rsidR="00391BB1" w:rsidRPr="00007494">
        <w:fldChar w:fldCharType="begin"/>
      </w:r>
      <w:r w:rsidR="00391BB1" w:rsidRPr="00007494">
        <w:instrText xml:space="preserve"> INCLUDEPICTURE "https://www.lrt.lt/img/2021/12/15/1156241-704879-756x425.jpg" \* MERGEFORMATINET </w:instrText>
      </w:r>
      <w:r w:rsidR="00391BB1" w:rsidRPr="00007494">
        <w:fldChar w:fldCharType="separate"/>
      </w:r>
      <w:r w:rsidR="00391BB1" w:rsidRPr="00007494">
        <w:rPr>
          <w:noProof/>
        </w:rPr>
        <w:drawing>
          <wp:inline distT="0" distB="0" distL="0" distR="0" wp14:anchorId="7FB89A38" wp14:editId="4D903F4E">
            <wp:extent cx="3029118" cy="2019300"/>
            <wp:effectExtent l="0" t="0" r="0" b="0"/>
            <wp:docPr id="50204" name="Picture 50204" descr="Richardo Serra kūrinys, „Gyvat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ichardo Serra kūrinys, „Gyvatė“"/>
                    <pic:cNvPicPr>
                      <a:picLocks noChangeAspect="1" noChangeArrowheads="1"/>
                    </pic:cNvPicPr>
                  </pic:nvPicPr>
                  <pic:blipFill>
                    <a:blip r:embed="rId1106">
                      <a:extLst>
                        <a:ext uri="{28A0092B-C50C-407E-A947-70E740481C1C}">
                          <a14:useLocalDpi xmlns:a14="http://schemas.microsoft.com/office/drawing/2010/main" val="0"/>
                        </a:ext>
                      </a:extLst>
                    </a:blip>
                    <a:srcRect/>
                    <a:stretch>
                      <a:fillRect/>
                    </a:stretch>
                  </pic:blipFill>
                  <pic:spPr bwMode="auto">
                    <a:xfrm>
                      <a:off x="0" y="0"/>
                      <a:ext cx="3066520" cy="2044233"/>
                    </a:xfrm>
                    <a:prstGeom prst="rect">
                      <a:avLst/>
                    </a:prstGeom>
                    <a:noFill/>
                    <a:ln>
                      <a:noFill/>
                    </a:ln>
                  </pic:spPr>
                </pic:pic>
              </a:graphicData>
            </a:graphic>
          </wp:inline>
        </w:drawing>
      </w:r>
      <w:r w:rsidR="00391BB1" w:rsidRPr="00007494">
        <w:fldChar w:fldCharType="end"/>
      </w:r>
    </w:p>
    <w:p w14:paraId="4068B10E" w14:textId="014A34FD" w:rsidR="00391BB1" w:rsidRPr="00007494" w:rsidRDefault="005568B1" w:rsidP="00391BB1">
      <w:r>
        <w:rPr>
          <w:color w:val="000000"/>
          <w:spacing w:val="8"/>
          <w:shd w:val="clear" w:color="auto" w:fill="FFFFFF"/>
          <w:lang w:val="lt-LT"/>
        </w:rPr>
        <w:t xml:space="preserve">           </w:t>
      </w:r>
      <w:r w:rsidR="00AB1BD9" w:rsidRPr="00007494">
        <w:rPr>
          <w:color w:val="000000"/>
          <w:spacing w:val="8"/>
          <w:shd w:val="clear" w:color="auto" w:fill="FFFFFF"/>
        </w:rPr>
        <w:t>Donald</w:t>
      </w:r>
      <w:proofErr w:type="spellStart"/>
      <w:r w:rsidR="00391BB1" w:rsidRPr="00007494">
        <w:rPr>
          <w:color w:val="000000"/>
          <w:spacing w:val="8"/>
          <w:shd w:val="clear" w:color="auto" w:fill="FFFFFF"/>
          <w:lang w:val="lt-LT"/>
        </w:rPr>
        <w:t>as</w:t>
      </w:r>
      <w:proofErr w:type="spellEnd"/>
      <w:r w:rsidR="00AB1BD9" w:rsidRPr="00007494">
        <w:rPr>
          <w:color w:val="000000"/>
          <w:spacing w:val="8"/>
          <w:shd w:val="clear" w:color="auto" w:fill="FFFFFF"/>
        </w:rPr>
        <w:t xml:space="preserve"> Judd</w:t>
      </w:r>
      <w:proofErr w:type="spellStart"/>
      <w:r w:rsidR="00391BB1" w:rsidRPr="00007494">
        <w:rPr>
          <w:color w:val="000000"/>
          <w:spacing w:val="8"/>
          <w:shd w:val="clear" w:color="auto" w:fill="FFFFFF"/>
          <w:lang w:val="lt-LT"/>
        </w:rPr>
        <w:t>as</w:t>
      </w:r>
      <w:proofErr w:type="spellEnd"/>
      <w:r w:rsidR="00AB1BD9" w:rsidRPr="00007494">
        <w:rPr>
          <w:color w:val="000000"/>
          <w:spacing w:val="8"/>
          <w:shd w:val="clear" w:color="auto" w:fill="FFFFFF"/>
        </w:rPr>
        <w:t xml:space="preserve"> </w:t>
      </w:r>
      <w:r w:rsidR="00391BB1" w:rsidRPr="00007494">
        <w:rPr>
          <w:color w:val="000000"/>
          <w:spacing w:val="8"/>
          <w:shd w:val="clear" w:color="auto" w:fill="FFFFFF"/>
          <w:lang w:val="lt-LT"/>
        </w:rPr>
        <w:t>„K</w:t>
      </w:r>
      <w:proofErr w:type="spellStart"/>
      <w:r w:rsidR="00AB1BD9" w:rsidRPr="00007494">
        <w:rPr>
          <w:color w:val="000000"/>
          <w:spacing w:val="8"/>
          <w:shd w:val="clear" w:color="auto" w:fill="FFFFFF"/>
        </w:rPr>
        <w:t>ūrinys</w:t>
      </w:r>
      <w:proofErr w:type="spellEnd"/>
      <w:r w:rsidR="00391BB1" w:rsidRPr="00007494">
        <w:rPr>
          <w:color w:val="000000"/>
          <w:spacing w:val="8"/>
          <w:shd w:val="clear" w:color="auto" w:fill="FFFFFF"/>
          <w:lang w:val="lt-LT"/>
        </w:rPr>
        <w:t>“</w:t>
      </w:r>
      <w:r w:rsidR="00AB1BD9" w:rsidRPr="00007494">
        <w:rPr>
          <w:color w:val="000000"/>
          <w:spacing w:val="8"/>
          <w:shd w:val="clear" w:color="auto" w:fill="FFFFFF"/>
        </w:rPr>
        <w:t xml:space="preserve"> </w:t>
      </w:r>
      <w:r w:rsidR="00E12D85" w:rsidRPr="00007494">
        <w:rPr>
          <w:color w:val="000000"/>
          <w:spacing w:val="8"/>
          <w:shd w:val="clear" w:color="auto" w:fill="FFFFFF"/>
          <w:lang w:val="lt-LT"/>
        </w:rPr>
        <w:t xml:space="preserve">                                   </w:t>
      </w:r>
      <w:r w:rsidR="00391BB1" w:rsidRPr="00007494">
        <w:rPr>
          <w:color w:val="000000"/>
          <w:spacing w:val="8"/>
          <w:shd w:val="clear" w:color="auto" w:fill="FFFFFF"/>
        </w:rPr>
        <w:t>Richard</w:t>
      </w:r>
      <w:proofErr w:type="spellStart"/>
      <w:r w:rsidR="00391BB1" w:rsidRPr="00007494">
        <w:rPr>
          <w:color w:val="000000"/>
          <w:spacing w:val="8"/>
          <w:shd w:val="clear" w:color="auto" w:fill="FFFFFF"/>
          <w:lang w:val="lt-LT"/>
        </w:rPr>
        <w:t>as</w:t>
      </w:r>
      <w:proofErr w:type="spellEnd"/>
      <w:r w:rsidR="00391BB1" w:rsidRPr="00007494">
        <w:rPr>
          <w:color w:val="000000"/>
          <w:spacing w:val="8"/>
          <w:shd w:val="clear" w:color="auto" w:fill="FFFFFF"/>
        </w:rPr>
        <w:t xml:space="preserve"> Serra, „</w:t>
      </w:r>
      <w:proofErr w:type="spellStart"/>
      <w:r w:rsidR="00391BB1" w:rsidRPr="00007494">
        <w:rPr>
          <w:color w:val="000000"/>
          <w:spacing w:val="8"/>
          <w:shd w:val="clear" w:color="auto" w:fill="FFFFFF"/>
        </w:rPr>
        <w:t>Gyvatė</w:t>
      </w:r>
      <w:proofErr w:type="spellEnd"/>
      <w:r w:rsidR="00391BB1" w:rsidRPr="00007494">
        <w:rPr>
          <w:color w:val="000000"/>
          <w:spacing w:val="8"/>
          <w:shd w:val="clear" w:color="auto" w:fill="FFFFFF"/>
        </w:rPr>
        <w:t>“</w:t>
      </w:r>
    </w:p>
    <w:p w14:paraId="49D1D833" w14:textId="0B5D31EB" w:rsidR="00E630E1" w:rsidRPr="00007494" w:rsidRDefault="00E630E1" w:rsidP="00391BB1"/>
    <w:p w14:paraId="34BB2411" w14:textId="44D34925" w:rsidR="004F243C" w:rsidRDefault="003821A5" w:rsidP="00E12D85">
      <w:pPr>
        <w:spacing w:line="276" w:lineRule="auto"/>
        <w:jc w:val="both"/>
        <w:rPr>
          <w:color w:val="000000"/>
          <w:spacing w:val="6"/>
          <w:lang w:val="lt-LT"/>
        </w:rPr>
      </w:pPr>
      <w:r w:rsidRPr="00007494">
        <w:rPr>
          <w:color w:val="000000"/>
          <w:spacing w:val="6"/>
          <w:lang w:val="lt-LT"/>
        </w:rPr>
        <w:t>Tad R</w:t>
      </w:r>
      <w:r w:rsidR="00391BB1" w:rsidRPr="00007494">
        <w:rPr>
          <w:color w:val="000000"/>
          <w:spacing w:val="6"/>
          <w:lang w:val="lt-LT"/>
        </w:rPr>
        <w:t xml:space="preserve">ichardui </w:t>
      </w:r>
      <w:r w:rsidRPr="00007494">
        <w:rPr>
          <w:color w:val="000000"/>
          <w:spacing w:val="6"/>
          <w:lang w:val="lt-LT"/>
        </w:rPr>
        <w:t>teko</w:t>
      </w:r>
      <w:r w:rsidR="00391BB1" w:rsidRPr="00007494">
        <w:rPr>
          <w:color w:val="000000"/>
          <w:spacing w:val="6"/>
          <w:lang w:val="lt-LT"/>
        </w:rPr>
        <w:t xml:space="preserve"> sugalvoti, kaip sukurti tikrovės nekopijuojantį meną. </w:t>
      </w:r>
      <w:r w:rsidR="00E12D85" w:rsidRPr="00007494">
        <w:rPr>
          <w:color w:val="000000"/>
          <w:spacing w:val="6"/>
          <w:lang w:val="lt-LT"/>
        </w:rPr>
        <w:t>Į pagalbą atėjo abstrakcijos ir taisyklingos geometrinės figūros –</w:t>
      </w:r>
      <w:r w:rsidR="00E12D85" w:rsidRPr="00007494">
        <w:rPr>
          <w:color w:val="000000"/>
          <w:spacing w:val="6"/>
        </w:rPr>
        <w:t xml:space="preserve"> </w:t>
      </w:r>
      <w:proofErr w:type="spellStart"/>
      <w:r w:rsidR="00E12D85" w:rsidRPr="00007494">
        <w:rPr>
          <w:color w:val="000000"/>
          <w:spacing w:val="6"/>
        </w:rPr>
        <w:t>kub</w:t>
      </w:r>
      <w:proofErr w:type="spellEnd"/>
      <w:r w:rsidR="00E12D85" w:rsidRPr="00007494">
        <w:rPr>
          <w:color w:val="000000"/>
          <w:spacing w:val="6"/>
          <w:lang w:val="lt-LT"/>
        </w:rPr>
        <w:t>ai</w:t>
      </w:r>
      <w:r w:rsidR="00E12D85" w:rsidRPr="00007494">
        <w:rPr>
          <w:color w:val="000000"/>
          <w:spacing w:val="6"/>
        </w:rPr>
        <w:t xml:space="preserve">, </w:t>
      </w:r>
      <w:proofErr w:type="spellStart"/>
      <w:r w:rsidR="00E12D85" w:rsidRPr="00007494">
        <w:rPr>
          <w:color w:val="000000"/>
          <w:spacing w:val="6"/>
        </w:rPr>
        <w:t>gretasieni</w:t>
      </w:r>
      <w:proofErr w:type="spellEnd"/>
      <w:r w:rsidR="00E12D85" w:rsidRPr="00007494">
        <w:rPr>
          <w:color w:val="000000"/>
          <w:spacing w:val="6"/>
          <w:lang w:val="lt-LT"/>
        </w:rPr>
        <w:t>ai</w:t>
      </w:r>
      <w:r w:rsidR="00E12D85" w:rsidRPr="00007494">
        <w:rPr>
          <w:color w:val="000000"/>
          <w:spacing w:val="6"/>
        </w:rPr>
        <w:t xml:space="preserve">, </w:t>
      </w:r>
      <w:proofErr w:type="spellStart"/>
      <w:r w:rsidR="00E12D85" w:rsidRPr="00007494">
        <w:rPr>
          <w:color w:val="000000"/>
          <w:spacing w:val="6"/>
        </w:rPr>
        <w:t>cilindr</w:t>
      </w:r>
      <w:proofErr w:type="spellEnd"/>
      <w:r w:rsidR="00E12D85" w:rsidRPr="00007494">
        <w:rPr>
          <w:color w:val="000000"/>
          <w:spacing w:val="6"/>
          <w:lang w:val="lt-LT"/>
        </w:rPr>
        <w:t xml:space="preserve">ai ir šių </w:t>
      </w:r>
      <w:proofErr w:type="spellStart"/>
      <w:r w:rsidR="00E12D85" w:rsidRPr="00007494">
        <w:rPr>
          <w:color w:val="000000"/>
          <w:spacing w:val="6"/>
        </w:rPr>
        <w:t>formų</w:t>
      </w:r>
      <w:proofErr w:type="spellEnd"/>
      <w:r w:rsidR="00E12D85" w:rsidRPr="00007494">
        <w:rPr>
          <w:color w:val="000000"/>
          <w:spacing w:val="6"/>
        </w:rPr>
        <w:t xml:space="preserve"> </w:t>
      </w:r>
      <w:proofErr w:type="spellStart"/>
      <w:r w:rsidR="00E12D85" w:rsidRPr="00007494">
        <w:rPr>
          <w:color w:val="000000"/>
          <w:spacing w:val="6"/>
        </w:rPr>
        <w:t>serij</w:t>
      </w:r>
      <w:proofErr w:type="spellEnd"/>
      <w:r w:rsidR="00E12D85" w:rsidRPr="00007494">
        <w:rPr>
          <w:color w:val="000000"/>
          <w:spacing w:val="6"/>
          <w:lang w:val="lt-LT"/>
        </w:rPr>
        <w:t>o</w:t>
      </w:r>
      <w:r w:rsidR="00E12D85" w:rsidRPr="00007494">
        <w:rPr>
          <w:color w:val="000000"/>
          <w:spacing w:val="6"/>
        </w:rPr>
        <w:t>s</w:t>
      </w:r>
      <w:r w:rsidR="00E12D85" w:rsidRPr="00007494">
        <w:rPr>
          <w:color w:val="000000"/>
          <w:spacing w:val="6"/>
          <w:lang w:val="lt-LT"/>
        </w:rPr>
        <w:t xml:space="preserve">, </w:t>
      </w:r>
      <w:proofErr w:type="spellStart"/>
      <w:r w:rsidR="00E12D85" w:rsidRPr="00007494">
        <w:rPr>
          <w:color w:val="000000"/>
          <w:spacing w:val="6"/>
        </w:rPr>
        <w:t>pvz</w:t>
      </w:r>
      <w:proofErr w:type="spellEnd"/>
      <w:r w:rsidR="00E12D85" w:rsidRPr="00007494">
        <w:rPr>
          <w:color w:val="000000"/>
          <w:spacing w:val="6"/>
        </w:rPr>
        <w:t xml:space="preserve">., </w:t>
      </w:r>
      <w:proofErr w:type="spellStart"/>
      <w:r w:rsidR="00E12D85" w:rsidRPr="00007494">
        <w:rPr>
          <w:color w:val="000000"/>
          <w:spacing w:val="6"/>
        </w:rPr>
        <w:t>keturi</w:t>
      </w:r>
      <w:proofErr w:type="spellEnd"/>
      <w:r w:rsidR="00E12D85" w:rsidRPr="00007494">
        <w:rPr>
          <w:color w:val="000000"/>
          <w:spacing w:val="6"/>
        </w:rPr>
        <w:t xml:space="preserve"> </w:t>
      </w:r>
      <w:proofErr w:type="spellStart"/>
      <w:r w:rsidR="00E12D85" w:rsidRPr="00007494">
        <w:rPr>
          <w:color w:val="000000"/>
          <w:spacing w:val="6"/>
        </w:rPr>
        <w:t>stikliniai</w:t>
      </w:r>
      <w:proofErr w:type="spellEnd"/>
      <w:r w:rsidR="00E12D85" w:rsidRPr="00007494">
        <w:rPr>
          <w:color w:val="000000"/>
          <w:spacing w:val="6"/>
        </w:rPr>
        <w:t xml:space="preserve"> </w:t>
      </w:r>
      <w:proofErr w:type="spellStart"/>
      <w:r w:rsidR="00E12D85" w:rsidRPr="00007494">
        <w:rPr>
          <w:color w:val="000000"/>
          <w:spacing w:val="6"/>
        </w:rPr>
        <w:t>kubai</w:t>
      </w:r>
      <w:proofErr w:type="spellEnd"/>
      <w:r w:rsidR="00E12D85" w:rsidRPr="00007494">
        <w:rPr>
          <w:color w:val="000000"/>
          <w:spacing w:val="6"/>
        </w:rPr>
        <w:t xml:space="preserve">, 10 </w:t>
      </w:r>
      <w:proofErr w:type="spellStart"/>
      <w:r w:rsidR="00E12D85" w:rsidRPr="00007494">
        <w:rPr>
          <w:color w:val="000000"/>
          <w:spacing w:val="6"/>
        </w:rPr>
        <w:t>stačiakampių</w:t>
      </w:r>
      <w:proofErr w:type="spellEnd"/>
      <w:r w:rsidR="00E12D85" w:rsidRPr="00007494">
        <w:rPr>
          <w:color w:val="000000"/>
          <w:spacing w:val="6"/>
        </w:rPr>
        <w:t xml:space="preserve"> </w:t>
      </w:r>
      <w:proofErr w:type="spellStart"/>
      <w:r w:rsidR="00E12D85" w:rsidRPr="00007494">
        <w:rPr>
          <w:color w:val="000000"/>
          <w:spacing w:val="6"/>
        </w:rPr>
        <w:t>gretasienių</w:t>
      </w:r>
      <w:proofErr w:type="spellEnd"/>
      <w:r w:rsidR="00E12D85" w:rsidRPr="00007494">
        <w:rPr>
          <w:color w:val="000000"/>
          <w:spacing w:val="6"/>
        </w:rPr>
        <w:t xml:space="preserve">, 144 </w:t>
      </w:r>
      <w:proofErr w:type="spellStart"/>
      <w:r w:rsidR="00E12D85" w:rsidRPr="00007494">
        <w:rPr>
          <w:color w:val="000000"/>
          <w:spacing w:val="6"/>
        </w:rPr>
        <w:t>kvadratiniai</w:t>
      </w:r>
      <w:proofErr w:type="spellEnd"/>
      <w:r w:rsidR="00E12D85" w:rsidRPr="00007494">
        <w:rPr>
          <w:color w:val="000000"/>
          <w:spacing w:val="6"/>
        </w:rPr>
        <w:t xml:space="preserve"> </w:t>
      </w:r>
      <w:proofErr w:type="spellStart"/>
      <w:r w:rsidR="00E12D85" w:rsidRPr="00007494">
        <w:rPr>
          <w:color w:val="000000"/>
          <w:spacing w:val="6"/>
        </w:rPr>
        <w:t>elementai</w:t>
      </w:r>
      <w:proofErr w:type="spellEnd"/>
      <w:r w:rsidR="00E12D85" w:rsidRPr="00007494">
        <w:rPr>
          <w:color w:val="000000"/>
          <w:spacing w:val="6"/>
        </w:rPr>
        <w:t xml:space="preserve"> ir </w:t>
      </w:r>
      <w:r w:rsidRPr="00007494">
        <w:rPr>
          <w:color w:val="000000"/>
          <w:spacing w:val="6"/>
          <w:lang w:val="lt-LT"/>
        </w:rPr>
        <w:t>t.t.</w:t>
      </w:r>
    </w:p>
    <w:p w14:paraId="78A9EAA7" w14:textId="77777777" w:rsidR="00901FA4" w:rsidRPr="00007494" w:rsidRDefault="00901FA4" w:rsidP="00E12D85">
      <w:pPr>
        <w:spacing w:line="276" w:lineRule="auto"/>
        <w:jc w:val="both"/>
        <w:rPr>
          <w:color w:val="000000"/>
          <w:spacing w:val="6"/>
          <w:lang w:val="lt-LT"/>
        </w:rPr>
      </w:pPr>
    </w:p>
    <w:p w14:paraId="1A53C44B" w14:textId="77777777" w:rsidR="00AB1BD9" w:rsidRPr="00007494" w:rsidRDefault="00AB1BD9" w:rsidP="00E12D85">
      <w:pPr>
        <w:spacing w:line="276" w:lineRule="auto"/>
        <w:jc w:val="both"/>
        <w:rPr>
          <w:color w:val="000000"/>
        </w:rPr>
      </w:pPr>
      <w:r w:rsidRPr="00007494">
        <w:rPr>
          <w:color w:val="000000"/>
        </w:rPr>
        <w:lastRenderedPageBreak/>
        <w:fldChar w:fldCharType="begin"/>
      </w:r>
      <w:r w:rsidRPr="00007494">
        <w:rPr>
          <w:color w:val="000000"/>
        </w:rPr>
        <w:instrText xml:space="preserve"> INCLUDEPICTURE "https://www.lrt.lt/img/2021/12/15/1156220-713241-756x425.jpg" \* MERGEFORMATINET </w:instrText>
      </w:r>
      <w:r w:rsidRPr="00007494">
        <w:rPr>
          <w:color w:val="000000"/>
        </w:rPr>
        <w:fldChar w:fldCharType="separate"/>
      </w:r>
      <w:r w:rsidRPr="00007494">
        <w:rPr>
          <w:noProof/>
          <w:color w:val="000000"/>
        </w:rPr>
        <w:drawing>
          <wp:inline distT="0" distB="0" distL="0" distR="0" wp14:anchorId="2AA47C31" wp14:editId="0F3A2612">
            <wp:extent cx="2965836" cy="1979087"/>
            <wp:effectExtent l="0" t="0" r="6350" b="2540"/>
            <wp:docPr id="50208" name="Picture 50208" descr="Donaldo Juddo kūrini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onaldo Juddo kūriniai"/>
                    <pic:cNvPicPr>
                      <a:picLocks noChangeAspect="1" noChangeArrowheads="1"/>
                    </pic:cNvPicPr>
                  </pic:nvPicPr>
                  <pic:blipFill>
                    <a:blip r:embed="rId1107" cstate="print">
                      <a:extLst>
                        <a:ext uri="{28A0092B-C50C-407E-A947-70E740481C1C}">
                          <a14:useLocalDpi xmlns:a14="http://schemas.microsoft.com/office/drawing/2010/main" val="0"/>
                        </a:ext>
                      </a:extLst>
                    </a:blip>
                    <a:srcRect/>
                    <a:stretch>
                      <a:fillRect/>
                    </a:stretch>
                  </pic:blipFill>
                  <pic:spPr bwMode="auto">
                    <a:xfrm>
                      <a:off x="0" y="0"/>
                      <a:ext cx="3052080" cy="2036637"/>
                    </a:xfrm>
                    <a:prstGeom prst="rect">
                      <a:avLst/>
                    </a:prstGeom>
                    <a:noFill/>
                    <a:ln>
                      <a:noFill/>
                    </a:ln>
                  </pic:spPr>
                </pic:pic>
              </a:graphicData>
            </a:graphic>
          </wp:inline>
        </w:drawing>
      </w:r>
      <w:r w:rsidRPr="00007494">
        <w:rPr>
          <w:color w:val="000000"/>
        </w:rPr>
        <w:fldChar w:fldCharType="end"/>
      </w:r>
    </w:p>
    <w:p w14:paraId="43C7D2C7" w14:textId="7A5F7FE3" w:rsidR="00AB1BD9" w:rsidRPr="00901FA4" w:rsidRDefault="00AB1BD9" w:rsidP="00E12D85">
      <w:pPr>
        <w:spacing w:line="276" w:lineRule="auto"/>
        <w:jc w:val="both"/>
        <w:rPr>
          <w:color w:val="000000"/>
          <w:spacing w:val="8"/>
        </w:rPr>
      </w:pPr>
      <w:r w:rsidRPr="00007494">
        <w:rPr>
          <w:color w:val="000000"/>
          <w:spacing w:val="8"/>
        </w:rPr>
        <w:t xml:space="preserve">Donaldo </w:t>
      </w:r>
      <w:proofErr w:type="spellStart"/>
      <w:r w:rsidRPr="00007494">
        <w:rPr>
          <w:color w:val="000000"/>
          <w:spacing w:val="8"/>
        </w:rPr>
        <w:t>Juddo</w:t>
      </w:r>
      <w:proofErr w:type="spellEnd"/>
      <w:r w:rsidRPr="00007494">
        <w:rPr>
          <w:color w:val="000000"/>
          <w:spacing w:val="8"/>
        </w:rPr>
        <w:t xml:space="preserve"> </w:t>
      </w:r>
      <w:proofErr w:type="spellStart"/>
      <w:r w:rsidRPr="00007494">
        <w:rPr>
          <w:color w:val="000000"/>
          <w:spacing w:val="8"/>
        </w:rPr>
        <w:t>kūriniai</w:t>
      </w:r>
      <w:proofErr w:type="spellEnd"/>
      <w:r w:rsidRPr="00007494">
        <w:rPr>
          <w:color w:val="000000"/>
          <w:spacing w:val="8"/>
        </w:rPr>
        <w:t xml:space="preserve"> </w:t>
      </w:r>
    </w:p>
    <w:p w14:paraId="4CF622E2" w14:textId="55B21046" w:rsidR="00B11D08" w:rsidRPr="00007494" w:rsidRDefault="00E12D85" w:rsidP="00E12D85">
      <w:pPr>
        <w:spacing w:line="276" w:lineRule="auto"/>
        <w:jc w:val="both"/>
        <w:rPr>
          <w:lang w:val="lt-LT"/>
        </w:rPr>
      </w:pPr>
      <w:r w:rsidRPr="00007494">
        <w:rPr>
          <w:color w:val="000000"/>
          <w:spacing w:val="6"/>
          <w:lang w:val="lt-LT"/>
        </w:rPr>
        <w:t>Jas patogiausia buvo kurti</w:t>
      </w:r>
      <w:r w:rsidR="00AB1BD9" w:rsidRPr="00007494">
        <w:rPr>
          <w:color w:val="000000"/>
          <w:spacing w:val="6"/>
        </w:rPr>
        <w:t xml:space="preserve"> </w:t>
      </w:r>
      <w:proofErr w:type="spellStart"/>
      <w:r w:rsidR="00AB1BD9" w:rsidRPr="00007494">
        <w:rPr>
          <w:color w:val="000000"/>
          <w:spacing w:val="6"/>
        </w:rPr>
        <w:t>iš</w:t>
      </w:r>
      <w:proofErr w:type="spellEnd"/>
      <w:r w:rsidR="00AB1BD9" w:rsidRPr="00007494">
        <w:rPr>
          <w:color w:val="000000"/>
          <w:spacing w:val="6"/>
        </w:rPr>
        <w:t xml:space="preserve"> </w:t>
      </w:r>
      <w:r w:rsidR="003821A5" w:rsidRPr="00007494">
        <w:rPr>
          <w:color w:val="000000"/>
          <w:spacing w:val="6"/>
          <w:lang w:val="lt-LT"/>
        </w:rPr>
        <w:t>statybose</w:t>
      </w:r>
      <w:r w:rsidRPr="00007494">
        <w:rPr>
          <w:color w:val="000000"/>
          <w:spacing w:val="6"/>
          <w:lang w:val="lt-LT"/>
        </w:rPr>
        <w:t xml:space="preserve"> naudojamų </w:t>
      </w:r>
      <w:proofErr w:type="spellStart"/>
      <w:r w:rsidR="00AB1BD9" w:rsidRPr="00007494">
        <w:rPr>
          <w:color w:val="000000"/>
          <w:spacing w:val="6"/>
        </w:rPr>
        <w:t>industrinių</w:t>
      </w:r>
      <w:proofErr w:type="spellEnd"/>
      <w:r w:rsidR="00AB1BD9" w:rsidRPr="00007494">
        <w:rPr>
          <w:color w:val="000000"/>
          <w:spacing w:val="6"/>
        </w:rPr>
        <w:t xml:space="preserve"> </w:t>
      </w:r>
      <w:proofErr w:type="spellStart"/>
      <w:r w:rsidR="00AB1BD9" w:rsidRPr="00007494">
        <w:rPr>
          <w:color w:val="000000"/>
          <w:spacing w:val="6"/>
        </w:rPr>
        <w:t>medžiagų</w:t>
      </w:r>
      <w:proofErr w:type="spellEnd"/>
      <w:r w:rsidR="00AB1BD9" w:rsidRPr="00007494">
        <w:rPr>
          <w:color w:val="000000"/>
          <w:spacing w:val="6"/>
        </w:rPr>
        <w:t xml:space="preserve">, </w:t>
      </w:r>
      <w:proofErr w:type="spellStart"/>
      <w:r w:rsidR="00AB1BD9" w:rsidRPr="00007494">
        <w:rPr>
          <w:color w:val="000000"/>
          <w:spacing w:val="6"/>
        </w:rPr>
        <w:t>pavyzdžiui</w:t>
      </w:r>
      <w:proofErr w:type="spellEnd"/>
      <w:r w:rsidR="00AB1BD9" w:rsidRPr="00007494">
        <w:rPr>
          <w:color w:val="000000"/>
          <w:spacing w:val="6"/>
        </w:rPr>
        <w:t xml:space="preserve">, </w:t>
      </w:r>
      <w:proofErr w:type="spellStart"/>
      <w:r w:rsidR="00AB1BD9" w:rsidRPr="00007494">
        <w:rPr>
          <w:color w:val="000000"/>
          <w:spacing w:val="6"/>
        </w:rPr>
        <w:t>plieno</w:t>
      </w:r>
      <w:proofErr w:type="spellEnd"/>
      <w:r w:rsidR="00AB1BD9" w:rsidRPr="00007494">
        <w:rPr>
          <w:color w:val="000000"/>
          <w:spacing w:val="6"/>
        </w:rPr>
        <w:t xml:space="preserve">, </w:t>
      </w:r>
      <w:proofErr w:type="spellStart"/>
      <w:r w:rsidR="00AB1BD9" w:rsidRPr="00007494">
        <w:rPr>
          <w:color w:val="000000"/>
          <w:spacing w:val="6"/>
        </w:rPr>
        <w:t>geležies</w:t>
      </w:r>
      <w:proofErr w:type="spellEnd"/>
      <w:r w:rsidR="00AB1BD9" w:rsidRPr="00007494">
        <w:rPr>
          <w:color w:val="000000"/>
          <w:spacing w:val="6"/>
        </w:rPr>
        <w:t xml:space="preserve">, </w:t>
      </w:r>
      <w:proofErr w:type="spellStart"/>
      <w:r w:rsidR="00AB1BD9" w:rsidRPr="00007494">
        <w:rPr>
          <w:color w:val="000000"/>
          <w:spacing w:val="6"/>
        </w:rPr>
        <w:t>veidrodinio</w:t>
      </w:r>
      <w:proofErr w:type="spellEnd"/>
      <w:r w:rsidR="00AB1BD9" w:rsidRPr="00007494">
        <w:rPr>
          <w:color w:val="000000"/>
          <w:spacing w:val="6"/>
        </w:rPr>
        <w:t xml:space="preserve"> </w:t>
      </w:r>
      <w:proofErr w:type="spellStart"/>
      <w:r w:rsidR="00AB1BD9" w:rsidRPr="00007494">
        <w:rPr>
          <w:color w:val="000000"/>
          <w:spacing w:val="6"/>
        </w:rPr>
        <w:t>stiklo</w:t>
      </w:r>
      <w:proofErr w:type="spellEnd"/>
      <w:r w:rsidR="00AB1BD9" w:rsidRPr="00007494">
        <w:rPr>
          <w:color w:val="000000"/>
          <w:spacing w:val="6"/>
        </w:rPr>
        <w:t xml:space="preserve"> ir kt.</w:t>
      </w:r>
      <w:r w:rsidRPr="00007494">
        <w:rPr>
          <w:color w:val="000000"/>
          <w:spacing w:val="6"/>
          <w:lang w:val="lt-LT"/>
        </w:rPr>
        <w:t xml:space="preserve"> Taip </w:t>
      </w:r>
      <w:r w:rsidR="00AB1BD9" w:rsidRPr="00007494">
        <w:rPr>
          <w:color w:val="000000"/>
          <w:spacing w:val="6"/>
        </w:rPr>
        <w:t xml:space="preserve">ne </w:t>
      </w:r>
      <w:proofErr w:type="spellStart"/>
      <w:r w:rsidR="00AB1BD9" w:rsidRPr="00007494">
        <w:rPr>
          <w:color w:val="000000"/>
          <w:spacing w:val="6"/>
        </w:rPr>
        <w:t>iliustratyvio</w:t>
      </w:r>
      <w:proofErr w:type="spellEnd"/>
      <w:r w:rsidRPr="00007494">
        <w:rPr>
          <w:color w:val="000000"/>
          <w:spacing w:val="6"/>
          <w:lang w:val="lt-LT"/>
        </w:rPr>
        <w:t>mi</w:t>
      </w:r>
      <w:r w:rsidR="00AB1BD9" w:rsidRPr="00007494">
        <w:rPr>
          <w:color w:val="000000"/>
          <w:spacing w:val="6"/>
        </w:rPr>
        <w:t xml:space="preserve">s, </w:t>
      </w:r>
      <w:proofErr w:type="spellStart"/>
      <w:r w:rsidR="00AB1BD9" w:rsidRPr="00007494">
        <w:rPr>
          <w:color w:val="000000"/>
          <w:spacing w:val="6"/>
        </w:rPr>
        <w:t>atvaizduojančio</w:t>
      </w:r>
      <w:proofErr w:type="spellEnd"/>
      <w:r w:rsidRPr="00007494">
        <w:rPr>
          <w:color w:val="000000"/>
          <w:spacing w:val="6"/>
          <w:lang w:val="lt-LT"/>
        </w:rPr>
        <w:t>mi</w:t>
      </w:r>
      <w:r w:rsidR="00AB1BD9" w:rsidRPr="00007494">
        <w:rPr>
          <w:color w:val="000000"/>
          <w:spacing w:val="6"/>
        </w:rPr>
        <w:t xml:space="preserve">s </w:t>
      </w:r>
      <w:proofErr w:type="spellStart"/>
      <w:r w:rsidR="00AB1BD9" w:rsidRPr="00007494">
        <w:rPr>
          <w:color w:val="000000"/>
          <w:spacing w:val="6"/>
        </w:rPr>
        <w:t>tikrovę</w:t>
      </w:r>
      <w:proofErr w:type="spellEnd"/>
      <w:r w:rsidR="00AB1BD9" w:rsidRPr="00007494">
        <w:rPr>
          <w:color w:val="000000"/>
          <w:spacing w:val="6"/>
        </w:rPr>
        <w:t xml:space="preserve">, </w:t>
      </w:r>
      <w:r w:rsidRPr="00007494">
        <w:rPr>
          <w:color w:val="000000"/>
          <w:spacing w:val="6"/>
          <w:lang w:val="lt-LT"/>
        </w:rPr>
        <w:t>bet</w:t>
      </w:r>
      <w:r w:rsidR="00AB1BD9" w:rsidRPr="00007494">
        <w:rPr>
          <w:color w:val="000000"/>
          <w:spacing w:val="6"/>
        </w:rPr>
        <w:t xml:space="preserve"> </w:t>
      </w:r>
      <w:proofErr w:type="spellStart"/>
      <w:r w:rsidR="00AB1BD9" w:rsidRPr="00007494">
        <w:rPr>
          <w:color w:val="000000"/>
          <w:spacing w:val="6"/>
        </w:rPr>
        <w:t>universalio</w:t>
      </w:r>
      <w:proofErr w:type="spellEnd"/>
      <w:r w:rsidRPr="00007494">
        <w:rPr>
          <w:color w:val="000000"/>
          <w:spacing w:val="6"/>
          <w:lang w:val="lt-LT"/>
        </w:rPr>
        <w:t>mi</w:t>
      </w:r>
      <w:r w:rsidR="00AB1BD9" w:rsidRPr="00007494">
        <w:rPr>
          <w:color w:val="000000"/>
          <w:spacing w:val="6"/>
        </w:rPr>
        <w:t>s</w:t>
      </w:r>
      <w:r w:rsidR="006271F8" w:rsidRPr="00007494">
        <w:rPr>
          <w:color w:val="000000"/>
          <w:spacing w:val="6"/>
          <w:lang w:val="lt-LT"/>
        </w:rPr>
        <w:t xml:space="preserve"> priemonėmis mūsų minimalizmo meno krypties herojus </w:t>
      </w:r>
      <w:r w:rsidR="003821A5" w:rsidRPr="00007494">
        <w:rPr>
          <w:color w:val="000000"/>
          <w:spacing w:val="6"/>
          <w:lang w:val="lt-LT"/>
        </w:rPr>
        <w:t>pradėjo</w:t>
      </w:r>
      <w:r w:rsidR="00AB1BD9" w:rsidRPr="00007494">
        <w:rPr>
          <w:color w:val="000000"/>
          <w:spacing w:val="6"/>
        </w:rPr>
        <w:t xml:space="preserve"> </w:t>
      </w:r>
      <w:r w:rsidR="00B11D08" w:rsidRPr="00007494">
        <w:rPr>
          <w:color w:val="000000"/>
          <w:spacing w:val="6"/>
          <w:lang w:val="lt-LT"/>
        </w:rPr>
        <w:t xml:space="preserve">mėginti </w:t>
      </w:r>
      <w:r w:rsidR="006271F8" w:rsidRPr="00007494">
        <w:rPr>
          <w:color w:val="000000"/>
          <w:spacing w:val="6"/>
          <w:lang w:val="lt-LT"/>
        </w:rPr>
        <w:t>išreikšti</w:t>
      </w:r>
      <w:r w:rsidR="00AB1BD9" w:rsidRPr="00007494">
        <w:rPr>
          <w:color w:val="000000"/>
          <w:spacing w:val="6"/>
        </w:rPr>
        <w:t xml:space="preserve"> </w:t>
      </w:r>
      <w:r w:rsidR="006271F8" w:rsidRPr="00007494">
        <w:rPr>
          <w:color w:val="000000"/>
          <w:spacing w:val="6"/>
          <w:lang w:val="lt-LT"/>
        </w:rPr>
        <w:t>pagrindinius</w:t>
      </w:r>
      <w:r w:rsidR="00AB1BD9" w:rsidRPr="00007494">
        <w:rPr>
          <w:color w:val="000000"/>
          <w:spacing w:val="6"/>
        </w:rPr>
        <w:t xml:space="preserve"> </w:t>
      </w:r>
      <w:proofErr w:type="spellStart"/>
      <w:r w:rsidR="00AB1BD9" w:rsidRPr="00007494">
        <w:rPr>
          <w:color w:val="000000"/>
          <w:spacing w:val="6"/>
        </w:rPr>
        <w:t>pasaulio</w:t>
      </w:r>
      <w:proofErr w:type="spellEnd"/>
      <w:r w:rsidR="00AB1BD9" w:rsidRPr="00007494">
        <w:rPr>
          <w:color w:val="000000"/>
          <w:spacing w:val="6"/>
        </w:rPr>
        <w:t xml:space="preserve"> </w:t>
      </w:r>
      <w:proofErr w:type="spellStart"/>
      <w:r w:rsidR="00AB1BD9" w:rsidRPr="00007494">
        <w:rPr>
          <w:color w:val="000000"/>
          <w:spacing w:val="6"/>
        </w:rPr>
        <w:t>sandaros</w:t>
      </w:r>
      <w:proofErr w:type="spellEnd"/>
      <w:r w:rsidR="00AB1BD9" w:rsidRPr="00007494">
        <w:rPr>
          <w:color w:val="000000"/>
          <w:spacing w:val="6"/>
        </w:rPr>
        <w:t xml:space="preserve"> </w:t>
      </w:r>
      <w:proofErr w:type="spellStart"/>
      <w:r w:rsidR="00AB1BD9" w:rsidRPr="00007494">
        <w:rPr>
          <w:color w:val="000000"/>
          <w:spacing w:val="6"/>
        </w:rPr>
        <w:t>principus</w:t>
      </w:r>
      <w:proofErr w:type="spellEnd"/>
      <w:r w:rsidR="00AB1BD9" w:rsidRPr="00007494">
        <w:rPr>
          <w:color w:val="000000"/>
          <w:spacing w:val="6"/>
        </w:rPr>
        <w:t>.</w:t>
      </w:r>
      <w:r w:rsidR="00B11D08" w:rsidRPr="00007494">
        <w:rPr>
          <w:color w:val="000000"/>
          <w:spacing w:val="6"/>
          <w:lang w:val="lt-LT"/>
        </w:rPr>
        <w:t xml:space="preserve"> </w:t>
      </w:r>
      <w:r w:rsidR="003821A5" w:rsidRPr="00007494">
        <w:rPr>
          <w:color w:val="000000"/>
          <w:spacing w:val="6"/>
          <w:lang w:val="lt-LT"/>
        </w:rPr>
        <w:t>Tik kartą</w:t>
      </w:r>
      <w:r w:rsidR="00B11D08" w:rsidRPr="00007494">
        <w:rPr>
          <w:color w:val="000000"/>
          <w:spacing w:val="6"/>
          <w:lang w:val="lt-LT"/>
        </w:rPr>
        <w:t xml:space="preserve"> netikėtai jis </w:t>
      </w:r>
      <w:r w:rsidR="006271F8" w:rsidRPr="00007494">
        <w:rPr>
          <w:lang w:val="lt-LT"/>
        </w:rPr>
        <w:t xml:space="preserve">sutiko </w:t>
      </w:r>
      <w:r w:rsidR="00B11D08" w:rsidRPr="00007494">
        <w:rPr>
          <w:lang w:val="lt-LT"/>
        </w:rPr>
        <w:t xml:space="preserve">Moterį. </w:t>
      </w:r>
    </w:p>
    <w:p w14:paraId="52E42E59" w14:textId="77777777" w:rsidR="00B11D08" w:rsidRPr="00007494" w:rsidRDefault="00B11D08" w:rsidP="00B11D08">
      <w:r w:rsidRPr="00007494">
        <w:fldChar w:fldCharType="begin"/>
      </w:r>
      <w:r w:rsidRPr="00007494">
        <w:instrText xml:space="preserve"> INCLUDEPICTURE "https://artwizard.eu/articles_images/a90b617004e6ffb1d7c405e70b97edeakusama%20-%201.jpeg" \* MERGEFORMATINET </w:instrText>
      </w:r>
      <w:r w:rsidRPr="00007494">
        <w:fldChar w:fldCharType="separate"/>
      </w:r>
      <w:r w:rsidRPr="00007494">
        <w:rPr>
          <w:noProof/>
        </w:rPr>
        <w:drawing>
          <wp:inline distT="0" distB="0" distL="0" distR="0" wp14:anchorId="3300413A" wp14:editId="2BA8291B">
            <wp:extent cx="3005593" cy="4010260"/>
            <wp:effectExtent l="0" t="0" r="4445" b="9525"/>
            <wp:docPr id="50216" name="Picture 50216" descr="Yayoi Kusama – The Infinity Net | Article on ArtWiz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Yayoi Kusama – The Infinity Net | Article on ArtWizard"/>
                    <pic:cNvPicPr>
                      <a:picLocks noChangeAspect="1" noChangeArrowheads="1"/>
                    </pic:cNvPicPr>
                  </pic:nvPicPr>
                  <pic:blipFill>
                    <a:blip r:embed="rId1108" cstate="print">
                      <a:extLst>
                        <a:ext uri="{28A0092B-C50C-407E-A947-70E740481C1C}">
                          <a14:useLocalDpi xmlns:a14="http://schemas.microsoft.com/office/drawing/2010/main" val="0"/>
                        </a:ext>
                      </a:extLst>
                    </a:blip>
                    <a:srcRect/>
                    <a:stretch>
                      <a:fillRect/>
                    </a:stretch>
                  </pic:blipFill>
                  <pic:spPr bwMode="auto">
                    <a:xfrm>
                      <a:off x="0" y="0"/>
                      <a:ext cx="3059424" cy="4082085"/>
                    </a:xfrm>
                    <a:prstGeom prst="rect">
                      <a:avLst/>
                    </a:prstGeom>
                    <a:noFill/>
                    <a:ln>
                      <a:noFill/>
                    </a:ln>
                  </pic:spPr>
                </pic:pic>
              </a:graphicData>
            </a:graphic>
          </wp:inline>
        </w:drawing>
      </w:r>
      <w:r w:rsidRPr="00007494">
        <w:fldChar w:fldCharType="end"/>
      </w:r>
    </w:p>
    <w:p w14:paraId="16D2E0A1" w14:textId="77777777" w:rsidR="00B11D08" w:rsidRPr="00007494" w:rsidRDefault="00B11D08" w:rsidP="00EF7716">
      <w:pPr>
        <w:rPr>
          <w:b/>
          <w:bCs/>
          <w:lang w:val="lt-LT"/>
        </w:rPr>
      </w:pPr>
      <w:proofErr w:type="spellStart"/>
      <w:r w:rsidRPr="00007494">
        <w:rPr>
          <w:lang w:val="lt-LT"/>
        </w:rPr>
        <w:t>Yayoi</w:t>
      </w:r>
      <w:proofErr w:type="spellEnd"/>
      <w:r w:rsidRPr="00007494">
        <w:rPr>
          <w:lang w:val="lt-LT"/>
        </w:rPr>
        <w:t xml:space="preserve"> </w:t>
      </w:r>
      <w:proofErr w:type="spellStart"/>
      <w:r w:rsidRPr="00007494">
        <w:rPr>
          <w:lang w:val="lt-LT"/>
        </w:rPr>
        <w:t>Kusama</w:t>
      </w:r>
      <w:proofErr w:type="spellEnd"/>
      <w:r w:rsidRPr="00007494">
        <w:rPr>
          <w:lang w:val="lt-LT"/>
        </w:rPr>
        <w:t xml:space="preserve"> „Begalybės tinklas“(“</w:t>
      </w:r>
      <w:r w:rsidRPr="00007494">
        <w:t>The Infinity Net</w:t>
      </w:r>
      <w:r w:rsidRPr="00007494">
        <w:rPr>
          <w:lang w:val="lt-LT"/>
        </w:rPr>
        <w:t>“)</w:t>
      </w:r>
    </w:p>
    <w:p w14:paraId="6CDC1A27" w14:textId="77777777" w:rsidR="00B11D08" w:rsidRPr="00007494" w:rsidRDefault="00B11D08" w:rsidP="00E12D85">
      <w:pPr>
        <w:spacing w:line="276" w:lineRule="auto"/>
        <w:jc w:val="both"/>
        <w:rPr>
          <w:i/>
          <w:iCs/>
          <w:lang w:val="lt-LT"/>
        </w:rPr>
      </w:pPr>
    </w:p>
    <w:p w14:paraId="65CF820E" w14:textId="706F4E7E" w:rsidR="006271F8" w:rsidRPr="00007494" w:rsidRDefault="00B11D08" w:rsidP="00E12D85">
      <w:pPr>
        <w:spacing w:line="276" w:lineRule="auto"/>
        <w:jc w:val="both"/>
        <w:rPr>
          <w:color w:val="000000"/>
          <w:spacing w:val="6"/>
        </w:rPr>
      </w:pPr>
      <w:r w:rsidRPr="00007494">
        <w:rPr>
          <w:lang w:val="lt-LT"/>
        </w:rPr>
        <w:t xml:space="preserve">Ji </w:t>
      </w:r>
      <w:r w:rsidR="006271F8" w:rsidRPr="00007494">
        <w:rPr>
          <w:lang w:val="lt-LT"/>
        </w:rPr>
        <w:t xml:space="preserve"> </w:t>
      </w:r>
      <w:r w:rsidRPr="00007494">
        <w:rPr>
          <w:lang w:val="lt-LT"/>
        </w:rPr>
        <w:t>išniro</w:t>
      </w:r>
      <w:r w:rsidR="007B0931" w:rsidRPr="00007494">
        <w:rPr>
          <w:lang w:val="lt-LT"/>
        </w:rPr>
        <w:t xml:space="preserve"> </w:t>
      </w:r>
      <w:r w:rsidRPr="00007494">
        <w:rPr>
          <w:lang w:val="lt-LT"/>
        </w:rPr>
        <w:t xml:space="preserve">staiga </w:t>
      </w:r>
      <w:r w:rsidR="007B0931" w:rsidRPr="00007494">
        <w:rPr>
          <w:lang w:val="lt-LT"/>
        </w:rPr>
        <w:t xml:space="preserve">priešais </w:t>
      </w:r>
      <w:r w:rsidR="00CC769B" w:rsidRPr="00007494">
        <w:rPr>
          <w:lang w:val="lt-LT"/>
        </w:rPr>
        <w:t xml:space="preserve">jį </w:t>
      </w:r>
      <w:r w:rsidR="003821A5" w:rsidRPr="00007494">
        <w:rPr>
          <w:lang w:val="lt-LT"/>
        </w:rPr>
        <w:t xml:space="preserve">labai netikėtai </w:t>
      </w:r>
      <w:r w:rsidR="00CC769B" w:rsidRPr="00007494">
        <w:rPr>
          <w:lang w:val="lt-LT"/>
        </w:rPr>
        <w:t>ir ėmė aiškinti kur jam ieškoti įkvėpimo</w:t>
      </w:r>
      <w:r w:rsidRPr="00007494">
        <w:rPr>
          <w:lang w:val="lt-LT"/>
        </w:rPr>
        <w:t xml:space="preserve"> ir kokius kūrinius kurti</w:t>
      </w:r>
      <w:r w:rsidR="00CC769B" w:rsidRPr="00007494">
        <w:rPr>
          <w:lang w:val="lt-LT"/>
        </w:rPr>
        <w:t>.</w:t>
      </w:r>
      <w:r w:rsidRPr="00007494">
        <w:rPr>
          <w:lang w:val="lt-LT"/>
        </w:rPr>
        <w:t xml:space="preserve"> Pasakiusi, kad atvykusi iš ateities minimalizmo, ji priešais Richardą ištempė nežinia iš kur atsiradusį ekraną</w:t>
      </w:r>
      <w:r w:rsidR="003821A5" w:rsidRPr="00007494">
        <w:rPr>
          <w:lang w:val="lt-LT"/>
        </w:rPr>
        <w:t xml:space="preserve">, kuriame po akimirkos </w:t>
      </w:r>
      <w:r w:rsidRPr="00007494">
        <w:rPr>
          <w:lang w:val="lt-LT"/>
        </w:rPr>
        <w:t>jame ėmė plaukti įvairūs vaizdai.</w:t>
      </w:r>
    </w:p>
    <w:p w14:paraId="50C20A76" w14:textId="77777777" w:rsidR="007B0931" w:rsidRPr="00007494" w:rsidRDefault="007B0931" w:rsidP="00E12D85">
      <w:pPr>
        <w:spacing w:line="276" w:lineRule="auto"/>
        <w:jc w:val="both"/>
        <w:rPr>
          <w:lang w:val="lt-LT"/>
        </w:rPr>
      </w:pPr>
    </w:p>
    <w:p w14:paraId="2AB6D864" w14:textId="527325B9" w:rsidR="009C07C7" w:rsidRPr="00007494" w:rsidRDefault="009C07C7" w:rsidP="004F243C">
      <w:pPr>
        <w:spacing w:line="276" w:lineRule="auto"/>
        <w:rPr>
          <w:lang w:val="lt-LT"/>
        </w:rPr>
      </w:pPr>
      <w:proofErr w:type="spellStart"/>
      <w:r w:rsidRPr="00007494">
        <w:rPr>
          <w:b/>
        </w:rPr>
        <w:lastRenderedPageBreak/>
        <w:t>Užduotis</w:t>
      </w:r>
      <w:proofErr w:type="spellEnd"/>
      <w:r w:rsidRPr="00007494">
        <w:rPr>
          <w:b/>
        </w:rPr>
        <w:t xml:space="preserve"> </w:t>
      </w:r>
      <w:proofErr w:type="spellStart"/>
      <w:r w:rsidRPr="00007494">
        <w:rPr>
          <w:b/>
        </w:rPr>
        <w:t>dailės</w:t>
      </w:r>
      <w:proofErr w:type="spellEnd"/>
      <w:r w:rsidRPr="00007494">
        <w:rPr>
          <w:b/>
        </w:rPr>
        <w:t xml:space="preserve"> </w:t>
      </w:r>
      <w:proofErr w:type="spellStart"/>
      <w:r w:rsidRPr="00007494">
        <w:rPr>
          <w:b/>
        </w:rPr>
        <w:t>kūrinio</w:t>
      </w:r>
      <w:proofErr w:type="spellEnd"/>
      <w:r w:rsidRPr="00007494">
        <w:rPr>
          <w:b/>
        </w:rPr>
        <w:t xml:space="preserve"> </w:t>
      </w:r>
      <w:proofErr w:type="spellStart"/>
      <w:r w:rsidRPr="00007494">
        <w:rPr>
          <w:b/>
        </w:rPr>
        <w:t>suvokimui</w:t>
      </w:r>
      <w:proofErr w:type="spellEnd"/>
      <w:r w:rsidRPr="00007494">
        <w:rPr>
          <w:b/>
        </w:rPr>
        <w:t>:</w:t>
      </w:r>
      <w:r w:rsidRPr="00007494">
        <w:t xml:space="preserve"> </w:t>
      </w:r>
      <w:r w:rsidR="00B11D08" w:rsidRPr="00007494">
        <w:rPr>
          <w:lang w:val="lt-LT"/>
        </w:rPr>
        <w:t xml:space="preserve">Sprendžiant iš šių meno kūrinių nuspręskite, kokį meną patarė Richardui kurti nepažįstama Moteris? Kaip patarė žvelgti į </w:t>
      </w:r>
      <w:r w:rsidR="00E26212" w:rsidRPr="00007494">
        <w:rPr>
          <w:lang w:val="lt-LT"/>
        </w:rPr>
        <w:t>savo</w:t>
      </w:r>
      <w:r w:rsidR="00B11D08" w:rsidRPr="00007494">
        <w:rPr>
          <w:lang w:val="lt-LT"/>
        </w:rPr>
        <w:t xml:space="preserve"> kūrybą? Kokį santykį su ja puoselėti?</w:t>
      </w:r>
    </w:p>
    <w:p w14:paraId="34EEB1BA" w14:textId="4424EB6F" w:rsidR="008F215C" w:rsidRPr="00007494" w:rsidRDefault="008F215C" w:rsidP="00B11D08">
      <w:pPr>
        <w:spacing w:line="276" w:lineRule="auto"/>
        <w:jc w:val="both"/>
        <w:rPr>
          <w:color w:val="000000"/>
          <w:spacing w:val="8"/>
          <w:shd w:val="clear" w:color="auto" w:fill="FFFFFF"/>
        </w:rPr>
      </w:pPr>
    </w:p>
    <w:p w14:paraId="5768EA5F" w14:textId="7B935906" w:rsidR="008F215C" w:rsidRPr="00007494" w:rsidRDefault="008F215C" w:rsidP="000147D9">
      <w:r w:rsidRPr="00007494">
        <w:fldChar w:fldCharType="begin"/>
      </w:r>
      <w:r w:rsidRPr="00007494">
        <w:instrText xml:space="preserve"> INCLUDEPICTURE "http://ars.mkp.emokykla.lt/Ars2/9h_xx2/iliustr/stella1967.jpg" \* MERGEFORMATINET </w:instrText>
      </w:r>
      <w:r w:rsidRPr="00007494">
        <w:fldChar w:fldCharType="separate"/>
      </w:r>
      <w:r w:rsidRPr="00007494">
        <w:rPr>
          <w:noProof/>
        </w:rPr>
        <w:drawing>
          <wp:inline distT="0" distB="0" distL="0" distR="0" wp14:anchorId="359A3D3E" wp14:editId="7D33EAAE">
            <wp:extent cx="3786505" cy="4442755"/>
            <wp:effectExtent l="0" t="0" r="4445" b="0"/>
            <wp:docPr id="50221" name="Picture 50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09">
                      <a:extLst>
                        <a:ext uri="{28A0092B-C50C-407E-A947-70E740481C1C}">
                          <a14:useLocalDpi xmlns:a14="http://schemas.microsoft.com/office/drawing/2010/main" val="0"/>
                        </a:ext>
                      </a:extLst>
                    </a:blip>
                    <a:srcRect/>
                    <a:stretch>
                      <a:fillRect/>
                    </a:stretch>
                  </pic:blipFill>
                  <pic:spPr bwMode="auto">
                    <a:xfrm>
                      <a:off x="0" y="0"/>
                      <a:ext cx="3846786" cy="4513484"/>
                    </a:xfrm>
                    <a:prstGeom prst="rect">
                      <a:avLst/>
                    </a:prstGeom>
                    <a:noFill/>
                    <a:ln>
                      <a:noFill/>
                    </a:ln>
                  </pic:spPr>
                </pic:pic>
              </a:graphicData>
            </a:graphic>
          </wp:inline>
        </w:drawing>
      </w:r>
      <w:r w:rsidRPr="00007494">
        <w:fldChar w:fldCharType="end"/>
      </w:r>
      <w:r w:rsidR="008A574E" w:rsidRPr="00007494">
        <w:fldChar w:fldCharType="begin"/>
      </w:r>
      <w:r w:rsidR="008A574E" w:rsidRPr="00007494">
        <w:instrText xml:space="preserve"> INCLUDEPICTURE "http://ars.mkp.emokykla.lt/Ars2/9h_xx2/iliustr/caroMonth_of_May1963_small.jpg" \* MERGEFORMATINET </w:instrText>
      </w:r>
      <w:r w:rsidR="008A574E" w:rsidRPr="00007494">
        <w:fldChar w:fldCharType="separate"/>
      </w:r>
      <w:r w:rsidR="008A574E" w:rsidRPr="00007494">
        <w:rPr>
          <w:noProof/>
        </w:rPr>
        <w:drawing>
          <wp:inline distT="0" distB="0" distL="0" distR="0" wp14:anchorId="4997773E" wp14:editId="3ACC0F2B">
            <wp:extent cx="3786927" cy="2994537"/>
            <wp:effectExtent l="0" t="0" r="4445" b="0"/>
            <wp:docPr id="50222" name="Picture 50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10">
                      <a:extLst>
                        <a:ext uri="{28A0092B-C50C-407E-A947-70E740481C1C}">
                          <a14:useLocalDpi xmlns:a14="http://schemas.microsoft.com/office/drawing/2010/main" val="0"/>
                        </a:ext>
                      </a:extLst>
                    </a:blip>
                    <a:srcRect/>
                    <a:stretch>
                      <a:fillRect/>
                    </a:stretch>
                  </pic:blipFill>
                  <pic:spPr bwMode="auto">
                    <a:xfrm>
                      <a:off x="0" y="0"/>
                      <a:ext cx="3835996" cy="3033339"/>
                    </a:xfrm>
                    <a:prstGeom prst="rect">
                      <a:avLst/>
                    </a:prstGeom>
                    <a:noFill/>
                    <a:ln>
                      <a:noFill/>
                    </a:ln>
                  </pic:spPr>
                </pic:pic>
              </a:graphicData>
            </a:graphic>
          </wp:inline>
        </w:drawing>
      </w:r>
      <w:r w:rsidR="008A574E" w:rsidRPr="00007494">
        <w:fldChar w:fldCharType="end"/>
      </w:r>
    </w:p>
    <w:p w14:paraId="6BEF4025" w14:textId="2B479804" w:rsidR="00716BE9" w:rsidRPr="00007494" w:rsidRDefault="005568B1" w:rsidP="00716BE9">
      <w:pPr>
        <w:rPr>
          <w:lang w:val="lt-LT"/>
        </w:rPr>
      </w:pPr>
      <w:r>
        <w:rPr>
          <w:color w:val="000000"/>
          <w:lang w:val="lt-LT"/>
        </w:rPr>
        <w:t xml:space="preserve">              </w:t>
      </w:r>
      <w:r w:rsidR="00716BE9" w:rsidRPr="00007494">
        <w:rPr>
          <w:color w:val="000000"/>
        </w:rPr>
        <w:t>F.</w:t>
      </w:r>
      <w:r w:rsidR="00716BE9" w:rsidRPr="00007494">
        <w:rPr>
          <w:color w:val="000000"/>
          <w:lang w:val="lt-LT"/>
        </w:rPr>
        <w:t xml:space="preserve"> </w:t>
      </w:r>
      <w:r w:rsidR="00716BE9" w:rsidRPr="00007494">
        <w:rPr>
          <w:color w:val="000000"/>
        </w:rPr>
        <w:t xml:space="preserve">Stela. </w:t>
      </w:r>
      <w:r w:rsidR="00716BE9" w:rsidRPr="00007494">
        <w:rPr>
          <w:color w:val="000000"/>
          <w:lang w:val="lt-LT"/>
        </w:rPr>
        <w:t>„</w:t>
      </w:r>
      <w:proofErr w:type="spellStart"/>
      <w:r w:rsidR="00716BE9" w:rsidRPr="00007494">
        <w:rPr>
          <w:color w:val="000000"/>
        </w:rPr>
        <w:t>Kompozicija</w:t>
      </w:r>
      <w:proofErr w:type="spellEnd"/>
      <w:r w:rsidR="00716BE9" w:rsidRPr="00007494">
        <w:rPr>
          <w:color w:val="000000"/>
          <w:lang w:val="lt-LT"/>
        </w:rPr>
        <w:t>“</w:t>
      </w:r>
      <w:r w:rsidR="008A574E" w:rsidRPr="00007494">
        <w:rPr>
          <w:color w:val="000000"/>
        </w:rPr>
        <w:t xml:space="preserve"> </w:t>
      </w:r>
      <w:r w:rsidR="008A574E" w:rsidRPr="00007494">
        <w:rPr>
          <w:color w:val="000000"/>
          <w:lang w:val="lt-LT"/>
        </w:rPr>
        <w:t xml:space="preserve">                                 </w:t>
      </w:r>
      <w:proofErr w:type="spellStart"/>
      <w:r w:rsidR="008A574E" w:rsidRPr="00007494">
        <w:rPr>
          <w:color w:val="000000"/>
        </w:rPr>
        <w:t>A.Karo</w:t>
      </w:r>
      <w:proofErr w:type="spellEnd"/>
      <w:r w:rsidR="008A574E" w:rsidRPr="00007494">
        <w:rPr>
          <w:color w:val="000000"/>
        </w:rPr>
        <w:t xml:space="preserve">. </w:t>
      </w:r>
      <w:r w:rsidR="008A574E" w:rsidRPr="00007494">
        <w:rPr>
          <w:color w:val="000000"/>
          <w:lang w:val="lt-LT"/>
        </w:rPr>
        <w:t>„</w:t>
      </w:r>
      <w:proofErr w:type="spellStart"/>
      <w:r w:rsidR="008A574E" w:rsidRPr="00007494">
        <w:rPr>
          <w:color w:val="000000"/>
        </w:rPr>
        <w:t>Gegužės</w:t>
      </w:r>
      <w:proofErr w:type="spellEnd"/>
      <w:r w:rsidR="008A574E" w:rsidRPr="00007494">
        <w:rPr>
          <w:color w:val="000000"/>
        </w:rPr>
        <w:t xml:space="preserve"> </w:t>
      </w:r>
      <w:proofErr w:type="spellStart"/>
      <w:r w:rsidR="008A574E" w:rsidRPr="00007494">
        <w:rPr>
          <w:color w:val="000000"/>
        </w:rPr>
        <w:t>mėnuo</w:t>
      </w:r>
      <w:proofErr w:type="spellEnd"/>
      <w:r w:rsidR="008A574E" w:rsidRPr="00007494">
        <w:rPr>
          <w:color w:val="000000"/>
          <w:lang w:val="lt-LT"/>
        </w:rPr>
        <w:t>“</w:t>
      </w:r>
    </w:p>
    <w:p w14:paraId="4D730DDA" w14:textId="35633315" w:rsidR="00716BE9" w:rsidRPr="00007494" w:rsidRDefault="000147D9" w:rsidP="00716BE9">
      <w:r w:rsidRPr="00007494">
        <w:rPr>
          <w:noProof/>
        </w:rPr>
        <w:lastRenderedPageBreak/>
        <w:drawing>
          <wp:inline distT="0" distB="0" distL="0" distR="0" wp14:anchorId="39AB8964" wp14:editId="456FA418">
            <wp:extent cx="4095750" cy="5229606"/>
            <wp:effectExtent l="0" t="0" r="0" b="9525"/>
            <wp:docPr id="50223" name="Picture 50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11" cstate="print">
                      <a:extLst>
                        <a:ext uri="{28A0092B-C50C-407E-A947-70E740481C1C}">
                          <a14:useLocalDpi xmlns:a14="http://schemas.microsoft.com/office/drawing/2010/main" val="0"/>
                        </a:ext>
                      </a:extLst>
                    </a:blip>
                    <a:srcRect/>
                    <a:stretch>
                      <a:fillRect/>
                    </a:stretch>
                  </pic:blipFill>
                  <pic:spPr bwMode="auto">
                    <a:xfrm>
                      <a:off x="0" y="0"/>
                      <a:ext cx="4229336" cy="5400173"/>
                    </a:xfrm>
                    <a:prstGeom prst="rect">
                      <a:avLst/>
                    </a:prstGeom>
                    <a:noFill/>
                    <a:ln>
                      <a:noFill/>
                    </a:ln>
                  </pic:spPr>
                </pic:pic>
              </a:graphicData>
            </a:graphic>
          </wp:inline>
        </w:drawing>
      </w:r>
      <w:r w:rsidR="00716BE9" w:rsidRPr="00007494">
        <w:fldChar w:fldCharType="begin"/>
      </w:r>
      <w:r w:rsidR="00716BE9" w:rsidRPr="00007494">
        <w:instrText xml:space="preserve"> INCLUDEPICTURE "http://ars.mkp.emokykla.lt/Ars2/9h_xx2/iliustr/smit_Cubi%20XXVII_1965.jpg" \* MERGEFORMATINET </w:instrText>
      </w:r>
      <w:r w:rsidR="00716BE9" w:rsidRPr="00007494">
        <w:fldChar w:fldCharType="end"/>
      </w:r>
      <w:r w:rsidR="008A574E" w:rsidRPr="00007494">
        <w:fldChar w:fldCharType="begin"/>
      </w:r>
      <w:r w:rsidR="008A574E" w:rsidRPr="00007494">
        <w:instrText xml:space="preserve"> INCLUDEPICTURE "https://www.lrt.lt/img/2021/12/02/1148114-641860-756x425.jpg" \* MERGEFORMATINET </w:instrText>
      </w:r>
      <w:r w:rsidR="008A574E" w:rsidRPr="00007494">
        <w:fldChar w:fldCharType="separate"/>
      </w:r>
      <w:r w:rsidR="008A574E" w:rsidRPr="00007494">
        <w:rPr>
          <w:noProof/>
        </w:rPr>
        <w:drawing>
          <wp:inline distT="0" distB="0" distL="0" distR="0" wp14:anchorId="33B22D5F" wp14:editId="58516318">
            <wp:extent cx="4138880" cy="2759102"/>
            <wp:effectExtent l="0" t="0" r="0" b="3175"/>
            <wp:docPr id="50210" name="Picture 50210" descr="Dano Flavino instaliaci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ano Flavino instaliacija"/>
                    <pic:cNvPicPr>
                      <a:picLocks noChangeAspect="1" noChangeArrowheads="1"/>
                    </pic:cNvPicPr>
                  </pic:nvPicPr>
                  <pic:blipFill>
                    <a:blip r:embed="rId1112">
                      <a:extLst>
                        <a:ext uri="{28A0092B-C50C-407E-A947-70E740481C1C}">
                          <a14:useLocalDpi xmlns:a14="http://schemas.microsoft.com/office/drawing/2010/main" val="0"/>
                        </a:ext>
                      </a:extLst>
                    </a:blip>
                    <a:srcRect/>
                    <a:stretch>
                      <a:fillRect/>
                    </a:stretch>
                  </pic:blipFill>
                  <pic:spPr bwMode="auto">
                    <a:xfrm>
                      <a:off x="0" y="0"/>
                      <a:ext cx="4205952" cy="2803815"/>
                    </a:xfrm>
                    <a:prstGeom prst="rect">
                      <a:avLst/>
                    </a:prstGeom>
                    <a:noFill/>
                    <a:ln>
                      <a:noFill/>
                    </a:ln>
                  </pic:spPr>
                </pic:pic>
              </a:graphicData>
            </a:graphic>
          </wp:inline>
        </w:drawing>
      </w:r>
      <w:r w:rsidR="008A574E" w:rsidRPr="00007494">
        <w:fldChar w:fldCharType="end"/>
      </w:r>
    </w:p>
    <w:p w14:paraId="25734105" w14:textId="0E5A395E" w:rsidR="007B0931" w:rsidRPr="00007494" w:rsidRDefault="005568B1" w:rsidP="00E12D85">
      <w:pPr>
        <w:spacing w:line="276" w:lineRule="auto"/>
        <w:jc w:val="both"/>
      </w:pPr>
      <w:r>
        <w:rPr>
          <w:lang w:val="lt-LT"/>
        </w:rPr>
        <w:t xml:space="preserve">           </w:t>
      </w:r>
      <w:r w:rsidR="00716BE9" w:rsidRPr="00007494">
        <w:rPr>
          <w:lang w:val="lt-LT"/>
        </w:rPr>
        <w:t>D</w:t>
      </w:r>
      <w:r w:rsidR="00716BE9" w:rsidRPr="00007494">
        <w:rPr>
          <w:color w:val="000000"/>
        </w:rPr>
        <w:t>.</w:t>
      </w:r>
      <w:r w:rsidR="00716BE9" w:rsidRPr="00007494">
        <w:rPr>
          <w:color w:val="000000"/>
          <w:lang w:val="lt-LT"/>
        </w:rPr>
        <w:t xml:space="preserve"> </w:t>
      </w:r>
      <w:proofErr w:type="spellStart"/>
      <w:r w:rsidR="00716BE9" w:rsidRPr="00007494">
        <w:rPr>
          <w:color w:val="000000"/>
        </w:rPr>
        <w:t>Smitas</w:t>
      </w:r>
      <w:proofErr w:type="spellEnd"/>
      <w:r w:rsidR="00716BE9" w:rsidRPr="00007494">
        <w:rPr>
          <w:color w:val="000000"/>
        </w:rPr>
        <w:t>. Cubi XXVII</w:t>
      </w:r>
      <w:r w:rsidR="008A574E" w:rsidRPr="00007494">
        <w:rPr>
          <w:color w:val="000000"/>
          <w:spacing w:val="8"/>
          <w:shd w:val="clear" w:color="auto" w:fill="FFFFFF"/>
        </w:rPr>
        <w:t xml:space="preserve"> </w:t>
      </w:r>
      <w:r w:rsidR="008A574E" w:rsidRPr="00007494">
        <w:rPr>
          <w:color w:val="000000"/>
          <w:spacing w:val="8"/>
          <w:shd w:val="clear" w:color="auto" w:fill="FFFFFF"/>
          <w:lang w:val="lt-LT"/>
        </w:rPr>
        <w:t xml:space="preserve">                                   </w:t>
      </w:r>
      <w:r w:rsidR="00482AF7" w:rsidRPr="00007494">
        <w:rPr>
          <w:rStyle w:val="Puslapioinaosnuoroda"/>
          <w:color w:val="000000"/>
          <w:spacing w:val="8"/>
          <w:shd w:val="clear" w:color="auto" w:fill="FFFFFF"/>
        </w:rPr>
        <w:footnoteReference w:id="10"/>
      </w:r>
      <w:r w:rsidR="008A574E" w:rsidRPr="00007494">
        <w:rPr>
          <w:color w:val="000000"/>
          <w:spacing w:val="8"/>
          <w:shd w:val="clear" w:color="auto" w:fill="FFFFFF"/>
        </w:rPr>
        <w:t xml:space="preserve">Dano </w:t>
      </w:r>
      <w:proofErr w:type="spellStart"/>
      <w:r w:rsidR="008A574E" w:rsidRPr="00007494">
        <w:rPr>
          <w:color w:val="000000"/>
          <w:spacing w:val="8"/>
          <w:shd w:val="clear" w:color="auto" w:fill="FFFFFF"/>
        </w:rPr>
        <w:t>Flavino</w:t>
      </w:r>
      <w:proofErr w:type="spellEnd"/>
      <w:r w:rsidR="008A574E" w:rsidRPr="00007494">
        <w:rPr>
          <w:color w:val="000000"/>
          <w:spacing w:val="8"/>
          <w:shd w:val="clear" w:color="auto" w:fill="FFFFFF"/>
        </w:rPr>
        <w:t xml:space="preserve"> </w:t>
      </w:r>
      <w:proofErr w:type="spellStart"/>
      <w:r w:rsidR="008A574E" w:rsidRPr="00007494">
        <w:rPr>
          <w:color w:val="000000"/>
          <w:spacing w:val="8"/>
          <w:shd w:val="clear" w:color="auto" w:fill="FFFFFF"/>
        </w:rPr>
        <w:t>instaliacija</w:t>
      </w:r>
      <w:proofErr w:type="spellEnd"/>
      <w:r w:rsidR="008A574E" w:rsidRPr="00007494">
        <w:rPr>
          <w:color w:val="000000"/>
          <w:spacing w:val="8"/>
          <w:shd w:val="clear" w:color="auto" w:fill="FFFFFF"/>
        </w:rPr>
        <w:t xml:space="preserve"> </w:t>
      </w:r>
    </w:p>
    <w:p w14:paraId="117F1473" w14:textId="77777777" w:rsidR="00CA2F96" w:rsidRDefault="00F21FD8" w:rsidP="00F21FD8">
      <w:pPr>
        <w:spacing w:line="276" w:lineRule="auto"/>
        <w:jc w:val="both"/>
      </w:pPr>
      <w:r w:rsidRPr="00007494">
        <w:lastRenderedPageBreak/>
        <w:fldChar w:fldCharType="begin"/>
      </w:r>
      <w:r w:rsidRPr="00007494">
        <w:instrText xml:space="preserve"> INCLUDEPICTURE "https://www.lrt.lt/img/2021/12/15/1156215-517429-756x425.jpg" \* MERGEFORMATINET </w:instrText>
      </w:r>
      <w:r w:rsidRPr="00007494">
        <w:fldChar w:fldCharType="separate"/>
      </w:r>
      <w:r w:rsidRPr="00007494">
        <w:rPr>
          <w:noProof/>
        </w:rPr>
        <w:drawing>
          <wp:inline distT="0" distB="0" distL="0" distR="0" wp14:anchorId="5063DB5E" wp14:editId="3B8F6C35">
            <wp:extent cx="5867024" cy="3629025"/>
            <wp:effectExtent l="0" t="0" r="635" b="0"/>
            <wp:docPr id="50217" name="Picture 50217" descr="Donaldo Juddo ir Richardo Longo kūrini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onaldo Juddo ir Richardo Longo kūriniai"/>
                    <pic:cNvPicPr>
                      <a:picLocks noChangeAspect="1" noChangeArrowheads="1"/>
                    </pic:cNvPicPr>
                  </pic:nvPicPr>
                  <pic:blipFill>
                    <a:blip r:embed="rId1113" cstate="print">
                      <a:extLst>
                        <a:ext uri="{28A0092B-C50C-407E-A947-70E740481C1C}">
                          <a14:useLocalDpi xmlns:a14="http://schemas.microsoft.com/office/drawing/2010/main" val="0"/>
                        </a:ext>
                      </a:extLst>
                    </a:blip>
                    <a:srcRect/>
                    <a:stretch>
                      <a:fillRect/>
                    </a:stretch>
                  </pic:blipFill>
                  <pic:spPr bwMode="auto">
                    <a:xfrm>
                      <a:off x="0" y="0"/>
                      <a:ext cx="6026478" cy="3727655"/>
                    </a:xfrm>
                    <a:prstGeom prst="rect">
                      <a:avLst/>
                    </a:prstGeom>
                    <a:noFill/>
                    <a:ln>
                      <a:noFill/>
                    </a:ln>
                  </pic:spPr>
                </pic:pic>
              </a:graphicData>
            </a:graphic>
          </wp:inline>
        </w:drawing>
      </w:r>
      <w:r w:rsidRPr="00007494">
        <w:fldChar w:fldCharType="end"/>
      </w:r>
    </w:p>
    <w:p w14:paraId="625CA660" w14:textId="1767A877" w:rsidR="00CA2F96" w:rsidRDefault="00CA2F96" w:rsidP="00F21FD8">
      <w:pPr>
        <w:spacing w:line="276" w:lineRule="auto"/>
        <w:jc w:val="both"/>
      </w:pPr>
      <w:r w:rsidRPr="00007494">
        <w:rPr>
          <w:color w:val="000000"/>
          <w:spacing w:val="6"/>
        </w:rPr>
        <w:t>Donaldas Juddas</w:t>
      </w:r>
      <w:r w:rsidRPr="00007494">
        <w:rPr>
          <w:color w:val="000000"/>
          <w:spacing w:val="6"/>
          <w:lang w:val="lt-LT"/>
        </w:rPr>
        <w:t>. Stačiakampiai gretasieniai</w:t>
      </w:r>
    </w:p>
    <w:p w14:paraId="1DE56D53" w14:textId="19273DEB" w:rsidR="006271F8" w:rsidRPr="00007494" w:rsidRDefault="008A574E" w:rsidP="00CA2F96">
      <w:pPr>
        <w:spacing w:line="276" w:lineRule="auto"/>
        <w:ind w:hanging="709"/>
        <w:jc w:val="both"/>
        <w:rPr>
          <w:i/>
          <w:iCs/>
          <w:color w:val="000000"/>
          <w:spacing w:val="6"/>
          <w:lang w:val="lt-LT"/>
        </w:rPr>
      </w:pPr>
      <w:r w:rsidRPr="00007494">
        <w:fldChar w:fldCharType="begin"/>
      </w:r>
      <w:r w:rsidRPr="00007494">
        <w:instrText xml:space="preserve"> INCLUDEPICTURE "https://www.lrt.lt/img/2021/12/15/1156228-379642-756x425.jpg" \* MERGEFORMATINET </w:instrText>
      </w:r>
      <w:r w:rsidRPr="00007494">
        <w:fldChar w:fldCharType="separate"/>
      </w:r>
      <w:r w:rsidR="005568B1">
        <w:rPr>
          <w:noProof/>
          <w:lang w:val="lt-LT"/>
        </w:rPr>
        <w:t xml:space="preserve">             </w:t>
      </w:r>
      <w:r w:rsidRPr="00007494">
        <w:rPr>
          <w:noProof/>
        </w:rPr>
        <w:drawing>
          <wp:inline distT="0" distB="0" distL="0" distR="0" wp14:anchorId="300C7170" wp14:editId="0982910A">
            <wp:extent cx="5854700" cy="3958050"/>
            <wp:effectExtent l="0" t="0" r="0" b="4445"/>
            <wp:docPr id="50218" name="Picture 50218" descr="Sol LeWittas, „Negatyvinė piramidė“ (Europos parke Lietuvo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Sol LeWittas, „Negatyvinė piramidė“ (Europos parke Lietuvoje)"/>
                    <pic:cNvPicPr>
                      <a:picLocks noChangeAspect="1" noChangeArrowheads="1"/>
                    </pic:cNvPicPr>
                  </pic:nvPicPr>
                  <pic:blipFill>
                    <a:blip r:embed="rId1114" cstate="print">
                      <a:extLst>
                        <a:ext uri="{28A0092B-C50C-407E-A947-70E740481C1C}">
                          <a14:useLocalDpi xmlns:a14="http://schemas.microsoft.com/office/drawing/2010/main" val="0"/>
                        </a:ext>
                      </a:extLst>
                    </a:blip>
                    <a:srcRect/>
                    <a:stretch>
                      <a:fillRect/>
                    </a:stretch>
                  </pic:blipFill>
                  <pic:spPr bwMode="auto">
                    <a:xfrm>
                      <a:off x="0" y="0"/>
                      <a:ext cx="6067069" cy="4101621"/>
                    </a:xfrm>
                    <a:prstGeom prst="rect">
                      <a:avLst/>
                    </a:prstGeom>
                    <a:noFill/>
                    <a:ln>
                      <a:noFill/>
                    </a:ln>
                  </pic:spPr>
                </pic:pic>
              </a:graphicData>
            </a:graphic>
          </wp:inline>
        </w:drawing>
      </w:r>
      <w:r w:rsidRPr="00007494">
        <w:fldChar w:fldCharType="end"/>
      </w:r>
    </w:p>
    <w:p w14:paraId="2F90E739" w14:textId="337666DB" w:rsidR="008A574E" w:rsidRPr="002535C8" w:rsidRDefault="008A574E" w:rsidP="008A574E">
      <w:pPr>
        <w:rPr>
          <w:color w:val="000000"/>
          <w:spacing w:val="8"/>
          <w:shd w:val="clear" w:color="auto" w:fill="FFFFFF"/>
        </w:rPr>
      </w:pPr>
      <w:r w:rsidRPr="00007494">
        <w:rPr>
          <w:color w:val="000000"/>
          <w:spacing w:val="8"/>
          <w:shd w:val="clear" w:color="auto" w:fill="FFFFFF"/>
        </w:rPr>
        <w:t xml:space="preserve"> </w:t>
      </w:r>
      <w:r w:rsidRPr="00007494">
        <w:rPr>
          <w:color w:val="000000"/>
          <w:spacing w:val="8"/>
          <w:shd w:val="clear" w:color="auto" w:fill="FFFFFF"/>
          <w:lang w:val="lt-LT"/>
        </w:rPr>
        <w:t xml:space="preserve"> </w:t>
      </w:r>
      <w:r w:rsidRPr="00007494">
        <w:rPr>
          <w:color w:val="000000"/>
          <w:spacing w:val="8"/>
          <w:shd w:val="clear" w:color="auto" w:fill="FFFFFF"/>
        </w:rPr>
        <w:t xml:space="preserve">Sol </w:t>
      </w:r>
      <w:proofErr w:type="spellStart"/>
      <w:r w:rsidRPr="00007494">
        <w:rPr>
          <w:color w:val="000000"/>
          <w:spacing w:val="8"/>
          <w:shd w:val="clear" w:color="auto" w:fill="FFFFFF"/>
        </w:rPr>
        <w:t>LeWittas</w:t>
      </w:r>
      <w:proofErr w:type="spellEnd"/>
      <w:r w:rsidRPr="00007494">
        <w:rPr>
          <w:color w:val="000000"/>
          <w:spacing w:val="8"/>
          <w:shd w:val="clear" w:color="auto" w:fill="FFFFFF"/>
          <w:lang w:val="lt-LT"/>
        </w:rPr>
        <w:t>.</w:t>
      </w:r>
      <w:r w:rsidRPr="00007494">
        <w:rPr>
          <w:color w:val="000000"/>
          <w:spacing w:val="8"/>
          <w:shd w:val="clear" w:color="auto" w:fill="FFFFFF"/>
        </w:rPr>
        <w:t xml:space="preserve"> „</w:t>
      </w:r>
      <w:proofErr w:type="spellStart"/>
      <w:r w:rsidRPr="00007494">
        <w:rPr>
          <w:color w:val="000000"/>
          <w:spacing w:val="8"/>
          <w:shd w:val="clear" w:color="auto" w:fill="FFFFFF"/>
        </w:rPr>
        <w:t>Negatyvinė</w:t>
      </w:r>
      <w:proofErr w:type="spellEnd"/>
      <w:r w:rsidRPr="00007494">
        <w:rPr>
          <w:color w:val="000000"/>
          <w:spacing w:val="8"/>
          <w:shd w:val="clear" w:color="auto" w:fill="FFFFFF"/>
        </w:rPr>
        <w:t xml:space="preserve"> </w:t>
      </w:r>
      <w:proofErr w:type="spellStart"/>
      <w:r w:rsidRPr="00007494">
        <w:rPr>
          <w:color w:val="000000"/>
          <w:spacing w:val="8"/>
          <w:shd w:val="clear" w:color="auto" w:fill="FFFFFF"/>
        </w:rPr>
        <w:t>piramidė</w:t>
      </w:r>
      <w:proofErr w:type="spellEnd"/>
      <w:r w:rsidRPr="00007494">
        <w:rPr>
          <w:color w:val="000000"/>
          <w:spacing w:val="8"/>
          <w:shd w:val="clear" w:color="auto" w:fill="FFFFFF"/>
        </w:rPr>
        <w:t>“</w:t>
      </w:r>
      <w:r w:rsidR="002535C8">
        <w:rPr>
          <w:color w:val="000000"/>
          <w:spacing w:val="8"/>
          <w:shd w:val="clear" w:color="auto" w:fill="FFFFFF"/>
        </w:rPr>
        <w:t xml:space="preserve"> </w:t>
      </w:r>
      <w:r w:rsidRPr="00007494">
        <w:rPr>
          <w:color w:val="000000"/>
          <w:spacing w:val="8"/>
          <w:shd w:val="clear" w:color="auto" w:fill="FFFFFF"/>
        </w:rPr>
        <w:t>(Europos park</w:t>
      </w:r>
      <w:proofErr w:type="spellStart"/>
      <w:r w:rsidRPr="00007494">
        <w:rPr>
          <w:color w:val="000000"/>
          <w:spacing w:val="8"/>
          <w:shd w:val="clear" w:color="auto" w:fill="FFFFFF"/>
          <w:lang w:val="lt-LT"/>
        </w:rPr>
        <w:t>as</w:t>
      </w:r>
      <w:proofErr w:type="spellEnd"/>
      <w:r w:rsidRPr="00007494">
        <w:rPr>
          <w:color w:val="000000"/>
          <w:spacing w:val="8"/>
          <w:shd w:val="clear" w:color="auto" w:fill="FFFFFF"/>
          <w:lang w:val="lt-LT"/>
        </w:rPr>
        <w:t>,</w:t>
      </w:r>
      <w:r w:rsidRPr="00007494">
        <w:rPr>
          <w:color w:val="000000"/>
          <w:spacing w:val="8"/>
          <w:shd w:val="clear" w:color="auto" w:fill="FFFFFF"/>
        </w:rPr>
        <w:t xml:space="preserve"> </w:t>
      </w:r>
      <w:proofErr w:type="spellStart"/>
      <w:r w:rsidRPr="00007494">
        <w:rPr>
          <w:color w:val="000000"/>
          <w:spacing w:val="8"/>
          <w:shd w:val="clear" w:color="auto" w:fill="FFFFFF"/>
        </w:rPr>
        <w:t>Lietuv</w:t>
      </w:r>
      <w:proofErr w:type="spellEnd"/>
      <w:r w:rsidRPr="00007494">
        <w:rPr>
          <w:color w:val="000000"/>
          <w:spacing w:val="8"/>
          <w:shd w:val="clear" w:color="auto" w:fill="FFFFFF"/>
          <w:lang w:val="lt-LT"/>
        </w:rPr>
        <w:t>a</w:t>
      </w:r>
      <w:r w:rsidRPr="00007494">
        <w:rPr>
          <w:color w:val="000000"/>
          <w:spacing w:val="8"/>
          <w:shd w:val="clear" w:color="auto" w:fill="FFFFFF"/>
        </w:rPr>
        <w:t>)</w:t>
      </w:r>
    </w:p>
    <w:p w14:paraId="0ABD6117" w14:textId="41148248" w:rsidR="00F21FD8" w:rsidRPr="00007494" w:rsidRDefault="00F21FD8" w:rsidP="00F21FD8"/>
    <w:p w14:paraId="0BB43D5A" w14:textId="77777777" w:rsidR="00145316" w:rsidRDefault="00F21FD8" w:rsidP="00F21FD8">
      <w:pPr>
        <w:rPr>
          <w:color w:val="000000"/>
        </w:rPr>
      </w:pPr>
      <w:r w:rsidRPr="00007494">
        <w:rPr>
          <w:color w:val="000000"/>
        </w:rPr>
        <w:lastRenderedPageBreak/>
        <w:fldChar w:fldCharType="begin"/>
      </w:r>
      <w:r w:rsidRPr="00007494">
        <w:rPr>
          <w:color w:val="000000"/>
        </w:rPr>
        <w:instrText xml:space="preserve"> INCLUDEPICTURE "https://www.lrt.lt/img/2021/12/02/1148116-220681-756x425.jpg" \* MERGEFORMATINET </w:instrText>
      </w:r>
      <w:r w:rsidRPr="00007494">
        <w:rPr>
          <w:color w:val="000000"/>
        </w:rPr>
        <w:fldChar w:fldCharType="separate"/>
      </w:r>
      <w:r w:rsidRPr="00007494">
        <w:rPr>
          <w:noProof/>
          <w:color w:val="000000"/>
        </w:rPr>
        <w:drawing>
          <wp:inline distT="0" distB="0" distL="0" distR="0" wp14:anchorId="4BFC6966" wp14:editId="7DEEF52C">
            <wp:extent cx="5829300" cy="3475236"/>
            <wp:effectExtent l="0" t="0" r="0" b="0"/>
            <wp:docPr id="50219" name="Picture 50219" descr="Dano Flavino instaliaci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ano Flavino instaliacija"/>
                    <pic:cNvPicPr>
                      <a:picLocks noChangeAspect="1" noChangeArrowheads="1"/>
                    </pic:cNvPicPr>
                  </pic:nvPicPr>
                  <pic:blipFill>
                    <a:blip r:embed="rId1115" cstate="print">
                      <a:extLst>
                        <a:ext uri="{28A0092B-C50C-407E-A947-70E740481C1C}">
                          <a14:useLocalDpi xmlns:a14="http://schemas.microsoft.com/office/drawing/2010/main" val="0"/>
                        </a:ext>
                      </a:extLst>
                    </a:blip>
                    <a:srcRect/>
                    <a:stretch>
                      <a:fillRect/>
                    </a:stretch>
                  </pic:blipFill>
                  <pic:spPr bwMode="auto">
                    <a:xfrm>
                      <a:off x="0" y="0"/>
                      <a:ext cx="6032116" cy="3596148"/>
                    </a:xfrm>
                    <a:prstGeom prst="rect">
                      <a:avLst/>
                    </a:prstGeom>
                    <a:noFill/>
                    <a:ln>
                      <a:noFill/>
                    </a:ln>
                  </pic:spPr>
                </pic:pic>
              </a:graphicData>
            </a:graphic>
          </wp:inline>
        </w:drawing>
      </w:r>
      <w:r w:rsidRPr="00007494">
        <w:rPr>
          <w:color w:val="000000"/>
        </w:rPr>
        <w:fldChar w:fldCharType="end"/>
      </w:r>
    </w:p>
    <w:p w14:paraId="1921973B" w14:textId="3923BAA0" w:rsidR="00145316" w:rsidRDefault="00145316" w:rsidP="00F21FD8">
      <w:pPr>
        <w:rPr>
          <w:color w:val="000000"/>
        </w:rPr>
      </w:pPr>
      <w:r w:rsidRPr="00007494">
        <w:rPr>
          <w:color w:val="000000"/>
          <w:spacing w:val="8"/>
        </w:rPr>
        <w:t xml:space="preserve">Dano </w:t>
      </w:r>
      <w:proofErr w:type="spellStart"/>
      <w:r w:rsidRPr="00007494">
        <w:rPr>
          <w:color w:val="000000"/>
          <w:spacing w:val="8"/>
        </w:rPr>
        <w:t>Flavino</w:t>
      </w:r>
      <w:proofErr w:type="spellEnd"/>
      <w:r w:rsidRPr="00007494">
        <w:rPr>
          <w:color w:val="000000"/>
          <w:spacing w:val="8"/>
        </w:rPr>
        <w:t xml:space="preserve"> </w:t>
      </w:r>
      <w:proofErr w:type="spellStart"/>
      <w:r w:rsidRPr="00007494">
        <w:rPr>
          <w:color w:val="000000"/>
          <w:spacing w:val="8"/>
        </w:rPr>
        <w:t>instaliacija</w:t>
      </w:r>
      <w:proofErr w:type="spellEnd"/>
      <w:r w:rsidRPr="00007494">
        <w:rPr>
          <w:color w:val="000000"/>
          <w:spacing w:val="8"/>
        </w:rPr>
        <w:t xml:space="preserve"> </w:t>
      </w:r>
      <w:r w:rsidRPr="00007494">
        <w:rPr>
          <w:color w:val="000000"/>
          <w:spacing w:val="8"/>
          <w:lang w:val="lt-LT"/>
        </w:rPr>
        <w:t xml:space="preserve">                                    </w:t>
      </w:r>
    </w:p>
    <w:p w14:paraId="57A3D2EF" w14:textId="77777777" w:rsidR="00145316" w:rsidRDefault="00145316" w:rsidP="00F21FD8">
      <w:pPr>
        <w:rPr>
          <w:color w:val="000000"/>
        </w:rPr>
      </w:pPr>
    </w:p>
    <w:p w14:paraId="3F561091" w14:textId="6B43F143" w:rsidR="00F21FD8" w:rsidRPr="00145316" w:rsidRDefault="00D45BCA" w:rsidP="00145316">
      <w:pPr>
        <w:rPr>
          <w:color w:val="000000"/>
        </w:rPr>
      </w:pPr>
      <w:r w:rsidRPr="00007494">
        <w:rPr>
          <w:color w:val="000000"/>
        </w:rPr>
        <w:fldChar w:fldCharType="begin"/>
      </w:r>
      <w:r w:rsidRPr="00007494">
        <w:rPr>
          <w:color w:val="000000"/>
        </w:rPr>
        <w:instrText xml:space="preserve"> INCLUDEPICTURE "https://www.lrt.lt/img/2021/12/15/1156244-607710-756x425.jpg" \* MERGEFORMATINET </w:instrText>
      </w:r>
      <w:r w:rsidRPr="00007494">
        <w:rPr>
          <w:color w:val="000000"/>
        </w:rPr>
        <w:fldChar w:fldCharType="separate"/>
      </w:r>
      <w:r w:rsidRPr="00007494">
        <w:rPr>
          <w:noProof/>
          <w:color w:val="000000"/>
        </w:rPr>
        <w:drawing>
          <wp:inline distT="0" distB="0" distL="0" distR="0" wp14:anchorId="6AA8D5AC" wp14:editId="441D8E7D">
            <wp:extent cx="5895975" cy="4420350"/>
            <wp:effectExtent l="0" t="0" r="0" b="0"/>
            <wp:docPr id="50214" name="Picture 50214" descr="Richardo Serra kūrin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Richardo Serra kūrinys"/>
                    <pic:cNvPicPr>
                      <a:picLocks noChangeAspect="1" noChangeArrowheads="1"/>
                    </pic:cNvPicPr>
                  </pic:nvPicPr>
                  <pic:blipFill>
                    <a:blip r:embed="rId1116">
                      <a:extLst>
                        <a:ext uri="{28A0092B-C50C-407E-A947-70E740481C1C}">
                          <a14:useLocalDpi xmlns:a14="http://schemas.microsoft.com/office/drawing/2010/main" val="0"/>
                        </a:ext>
                      </a:extLst>
                    </a:blip>
                    <a:srcRect/>
                    <a:stretch>
                      <a:fillRect/>
                    </a:stretch>
                  </pic:blipFill>
                  <pic:spPr bwMode="auto">
                    <a:xfrm>
                      <a:off x="0" y="0"/>
                      <a:ext cx="6200839" cy="4648914"/>
                    </a:xfrm>
                    <a:prstGeom prst="rect">
                      <a:avLst/>
                    </a:prstGeom>
                    <a:noFill/>
                    <a:ln>
                      <a:noFill/>
                    </a:ln>
                  </pic:spPr>
                </pic:pic>
              </a:graphicData>
            </a:graphic>
          </wp:inline>
        </w:drawing>
      </w:r>
      <w:r w:rsidRPr="00007494">
        <w:rPr>
          <w:color w:val="000000"/>
        </w:rPr>
        <w:fldChar w:fldCharType="end"/>
      </w:r>
      <w:r w:rsidR="005568B1">
        <w:rPr>
          <w:color w:val="000000"/>
          <w:spacing w:val="8"/>
          <w:lang w:val="lt-LT"/>
        </w:rPr>
        <w:t xml:space="preserve"> </w:t>
      </w:r>
      <w:r w:rsidRPr="00007494">
        <w:rPr>
          <w:color w:val="000000"/>
          <w:spacing w:val="8"/>
        </w:rPr>
        <w:t xml:space="preserve">Richardo Serra </w:t>
      </w:r>
      <w:proofErr w:type="spellStart"/>
      <w:r w:rsidRPr="00007494">
        <w:rPr>
          <w:color w:val="000000"/>
          <w:spacing w:val="8"/>
        </w:rPr>
        <w:t>kūrinys</w:t>
      </w:r>
      <w:proofErr w:type="spellEnd"/>
      <w:r w:rsidRPr="00007494">
        <w:rPr>
          <w:color w:val="000000"/>
          <w:spacing w:val="8"/>
        </w:rPr>
        <w:t xml:space="preserve"> </w:t>
      </w:r>
    </w:p>
    <w:p w14:paraId="66BA2A23" w14:textId="77777777" w:rsidR="00DB2853" w:rsidRPr="00007494" w:rsidRDefault="00DB2853" w:rsidP="00DA0760">
      <w:pPr>
        <w:spacing w:line="276" w:lineRule="auto"/>
        <w:jc w:val="both"/>
        <w:rPr>
          <w:color w:val="000000"/>
          <w:spacing w:val="8"/>
        </w:rPr>
      </w:pPr>
    </w:p>
    <w:p w14:paraId="43893758" w14:textId="77777777" w:rsidR="00E26212" w:rsidRPr="00007494" w:rsidRDefault="00C00942" w:rsidP="00E26212">
      <w:pPr>
        <w:spacing w:line="276" w:lineRule="auto"/>
        <w:rPr>
          <w:lang w:val="lt-LT"/>
        </w:rPr>
      </w:pPr>
      <w:proofErr w:type="spellStart"/>
      <w:r w:rsidRPr="00007494">
        <w:rPr>
          <w:b/>
          <w:bCs/>
        </w:rPr>
        <w:lastRenderedPageBreak/>
        <w:t>Refleksija</w:t>
      </w:r>
      <w:proofErr w:type="spellEnd"/>
      <w:r w:rsidRPr="00007494">
        <w:rPr>
          <w:b/>
          <w:bCs/>
        </w:rPr>
        <w:t>:</w:t>
      </w:r>
      <w:r w:rsidRPr="00007494">
        <w:t xml:space="preserve"> </w:t>
      </w:r>
      <w:r w:rsidR="00E26212" w:rsidRPr="00007494">
        <w:rPr>
          <w:lang w:val="lt-LT"/>
        </w:rPr>
        <w:t xml:space="preserve">Mokytojui patariama aptarti su mokiniais matytų meno kūrinių išraiškos priemones, pristatyti trumpai instaliacijos meną. </w:t>
      </w:r>
    </w:p>
    <w:p w14:paraId="5DE9841A" w14:textId="51A13B74" w:rsidR="00F76433" w:rsidRPr="00007494" w:rsidRDefault="00C00942" w:rsidP="00E26212">
      <w:pPr>
        <w:spacing w:line="276" w:lineRule="auto"/>
        <w:jc w:val="both"/>
        <w:rPr>
          <w:lang w:val="lt-LT"/>
        </w:rPr>
      </w:pPr>
      <w:r w:rsidRPr="00007494">
        <w:rPr>
          <w:lang w:val="lt-LT"/>
        </w:rPr>
        <w:t xml:space="preserve">Sutinku su jumis, kad Richardas suprato, </w:t>
      </w:r>
      <w:r w:rsidR="00E26212" w:rsidRPr="00007494">
        <w:rPr>
          <w:lang w:val="lt-LT"/>
        </w:rPr>
        <w:t>jog</w:t>
      </w:r>
      <w:r w:rsidRPr="00007494">
        <w:rPr>
          <w:lang w:val="lt-LT"/>
        </w:rPr>
        <w:t xml:space="preserve"> </w:t>
      </w:r>
      <w:r w:rsidR="00E26212" w:rsidRPr="00007494">
        <w:rPr>
          <w:lang w:val="lt-LT"/>
        </w:rPr>
        <w:t xml:space="preserve">jo norimas kurti </w:t>
      </w:r>
      <w:r w:rsidRPr="00007494">
        <w:rPr>
          <w:lang w:val="lt-LT"/>
        </w:rPr>
        <w:t xml:space="preserve">menas yra pasikartojantis, </w:t>
      </w:r>
      <w:r w:rsidR="00772B62" w:rsidRPr="00007494">
        <w:rPr>
          <w:lang w:val="lt-LT"/>
        </w:rPr>
        <w:t xml:space="preserve">lakoniškas, </w:t>
      </w:r>
      <w:r w:rsidRPr="00007494">
        <w:rPr>
          <w:lang w:val="lt-LT"/>
        </w:rPr>
        <w:t xml:space="preserve">abstrakčių formų, </w:t>
      </w:r>
      <w:r w:rsidR="00772B62" w:rsidRPr="00007494">
        <w:rPr>
          <w:lang w:val="lt-LT"/>
        </w:rPr>
        <w:t>naudojamos industrinės ar šviečiančios medžiagos</w:t>
      </w:r>
      <w:r w:rsidR="00F76433" w:rsidRPr="00007494">
        <w:rPr>
          <w:lang w:val="lt-LT"/>
        </w:rPr>
        <w:t>, tuščios ir erdvios plokštumos</w:t>
      </w:r>
      <w:r w:rsidR="00772B62" w:rsidRPr="00007494">
        <w:rPr>
          <w:lang w:val="lt-LT"/>
        </w:rPr>
        <w:t xml:space="preserve">. </w:t>
      </w:r>
    </w:p>
    <w:p w14:paraId="4422C412" w14:textId="4C4A1504" w:rsidR="00C00942" w:rsidRPr="00007494" w:rsidRDefault="00F76433" w:rsidP="00E26212">
      <w:pPr>
        <w:spacing w:line="276" w:lineRule="auto"/>
        <w:jc w:val="both"/>
      </w:pPr>
      <w:proofErr w:type="spellStart"/>
      <w:r w:rsidRPr="00007494">
        <w:rPr>
          <w:b/>
          <w:bCs/>
        </w:rPr>
        <w:t>Pasakojimas</w:t>
      </w:r>
      <w:proofErr w:type="spellEnd"/>
      <w:r w:rsidRPr="00007494">
        <w:t xml:space="preserve"> (</w:t>
      </w:r>
      <w:proofErr w:type="spellStart"/>
      <w:r w:rsidRPr="00007494">
        <w:t>tęsinys</w:t>
      </w:r>
      <w:proofErr w:type="spellEnd"/>
      <w:r w:rsidRPr="00007494">
        <w:t xml:space="preserve">): </w:t>
      </w:r>
      <w:r w:rsidR="00772B62" w:rsidRPr="00007494">
        <w:rPr>
          <w:lang w:val="lt-LT"/>
        </w:rPr>
        <w:t xml:space="preserve">Tačiau </w:t>
      </w:r>
      <w:r w:rsidRPr="00007494">
        <w:rPr>
          <w:lang w:val="lt-LT"/>
        </w:rPr>
        <w:t xml:space="preserve">Moteris tik papurtė galvą ir pasakė Richardui, kad jis nesuprato pagrindinės </w:t>
      </w:r>
      <w:r w:rsidR="00722959" w:rsidRPr="00007494">
        <w:rPr>
          <w:lang w:val="lt-LT"/>
        </w:rPr>
        <w:t>šio</w:t>
      </w:r>
      <w:r w:rsidRPr="00007494">
        <w:rPr>
          <w:lang w:val="lt-LT"/>
        </w:rPr>
        <w:t xml:space="preserve"> meno </w:t>
      </w:r>
      <w:proofErr w:type="spellStart"/>
      <w:r w:rsidRPr="00007494">
        <w:rPr>
          <w:lang w:val="lt-LT"/>
        </w:rPr>
        <w:t>sąvybės</w:t>
      </w:r>
      <w:proofErr w:type="spellEnd"/>
      <w:r w:rsidRPr="00007494">
        <w:t xml:space="preserve">! </w:t>
      </w:r>
      <w:r w:rsidRPr="00007494">
        <w:rPr>
          <w:lang w:val="lt-LT"/>
        </w:rPr>
        <w:t>Netikėtai vėl įsižiebė ekranas ir mūsų herojus prieš save pamatė vieną paveikslą – baltais rėmais apvedžiotą juodą kvadratą.</w:t>
      </w:r>
    </w:p>
    <w:p w14:paraId="20EF7B59" w14:textId="77777777" w:rsidR="00C00942" w:rsidRPr="00007494" w:rsidRDefault="00C00942" w:rsidP="00E26212">
      <w:pPr>
        <w:spacing w:line="276" w:lineRule="auto"/>
        <w:rPr>
          <w:i/>
          <w:iCs/>
          <w:lang w:val="lt-LT"/>
        </w:rPr>
      </w:pPr>
    </w:p>
    <w:p w14:paraId="232D43C4" w14:textId="6CA071C2" w:rsidR="008A574E" w:rsidRPr="00007494" w:rsidRDefault="00C00942" w:rsidP="009803E8">
      <w:pPr>
        <w:spacing w:line="276" w:lineRule="auto"/>
        <w:rPr>
          <w:lang w:val="lt-LT"/>
        </w:rPr>
      </w:pPr>
      <w:proofErr w:type="spellStart"/>
      <w:r w:rsidRPr="00007494">
        <w:rPr>
          <w:b/>
          <w:bCs/>
          <w:color w:val="000000"/>
        </w:rPr>
        <w:t>Užduotis</w:t>
      </w:r>
      <w:proofErr w:type="spellEnd"/>
      <w:r w:rsidRPr="00007494">
        <w:rPr>
          <w:b/>
          <w:bCs/>
          <w:color w:val="000000"/>
        </w:rPr>
        <w:t xml:space="preserve"> </w:t>
      </w:r>
      <w:proofErr w:type="spellStart"/>
      <w:r w:rsidRPr="00007494">
        <w:rPr>
          <w:b/>
          <w:bCs/>
          <w:color w:val="000000"/>
        </w:rPr>
        <w:t>dailės</w:t>
      </w:r>
      <w:proofErr w:type="spellEnd"/>
      <w:r w:rsidRPr="00007494">
        <w:rPr>
          <w:b/>
          <w:bCs/>
          <w:color w:val="000000"/>
        </w:rPr>
        <w:t xml:space="preserve"> </w:t>
      </w:r>
      <w:proofErr w:type="spellStart"/>
      <w:r w:rsidRPr="00007494">
        <w:rPr>
          <w:b/>
          <w:bCs/>
          <w:color w:val="000000"/>
        </w:rPr>
        <w:t>kūrinių</w:t>
      </w:r>
      <w:proofErr w:type="spellEnd"/>
      <w:r w:rsidRPr="00007494">
        <w:rPr>
          <w:b/>
          <w:bCs/>
          <w:color w:val="000000"/>
        </w:rPr>
        <w:t xml:space="preserve"> </w:t>
      </w:r>
      <w:proofErr w:type="spellStart"/>
      <w:r w:rsidRPr="00007494">
        <w:rPr>
          <w:b/>
          <w:bCs/>
          <w:color w:val="000000"/>
        </w:rPr>
        <w:t>suvokimui</w:t>
      </w:r>
      <w:proofErr w:type="spellEnd"/>
      <w:r w:rsidRPr="00007494">
        <w:rPr>
          <w:b/>
          <w:bCs/>
          <w:color w:val="000000"/>
        </w:rPr>
        <w:t xml:space="preserve">: </w:t>
      </w:r>
      <w:r w:rsidR="00F76433" w:rsidRPr="00007494">
        <w:rPr>
          <w:color w:val="000000"/>
          <w:lang w:val="lt-LT"/>
        </w:rPr>
        <w:t>Sprendžiant iš</w:t>
      </w:r>
      <w:r w:rsidR="00F76433" w:rsidRPr="00007494">
        <w:rPr>
          <w:b/>
          <w:bCs/>
          <w:color w:val="000000"/>
          <w:lang w:val="lt-LT"/>
        </w:rPr>
        <w:t xml:space="preserve"> </w:t>
      </w:r>
      <w:r w:rsidR="00F76433" w:rsidRPr="00007494">
        <w:rPr>
          <w:color w:val="000000"/>
          <w:lang w:val="lt-LT"/>
        </w:rPr>
        <w:t>dailės</w:t>
      </w:r>
      <w:r w:rsidR="00F76433" w:rsidRPr="00007494">
        <w:rPr>
          <w:b/>
          <w:bCs/>
          <w:color w:val="000000"/>
          <w:lang w:val="lt-LT"/>
        </w:rPr>
        <w:t xml:space="preserve"> </w:t>
      </w:r>
      <w:r w:rsidR="00F76433" w:rsidRPr="00007494">
        <w:rPr>
          <w:color w:val="000000"/>
          <w:lang w:val="lt-LT"/>
        </w:rPr>
        <w:t xml:space="preserve">kūrinio nuspręskite, ką Moteris </w:t>
      </w:r>
      <w:r w:rsidR="00722959" w:rsidRPr="00007494">
        <w:rPr>
          <w:color w:val="000000"/>
          <w:lang w:val="lt-LT"/>
        </w:rPr>
        <w:t xml:space="preserve">Richardui </w:t>
      </w:r>
      <w:r w:rsidR="00F76433" w:rsidRPr="00007494">
        <w:rPr>
          <w:color w:val="000000"/>
          <w:lang w:val="lt-LT"/>
        </w:rPr>
        <w:t xml:space="preserve">norėjo pasakyti? Kokią </w:t>
      </w:r>
      <w:r w:rsidR="00722959" w:rsidRPr="00007494">
        <w:rPr>
          <w:color w:val="000000"/>
          <w:lang w:val="lt-LT"/>
        </w:rPr>
        <w:t>naujai kuriamo</w:t>
      </w:r>
      <w:r w:rsidR="00F76433" w:rsidRPr="00007494">
        <w:rPr>
          <w:color w:val="000000"/>
          <w:lang w:val="lt-LT"/>
        </w:rPr>
        <w:t xml:space="preserve"> meno </w:t>
      </w:r>
      <w:proofErr w:type="spellStart"/>
      <w:r w:rsidR="00F76433" w:rsidRPr="00007494">
        <w:rPr>
          <w:color w:val="000000"/>
          <w:lang w:val="lt-LT"/>
        </w:rPr>
        <w:t>sąvybę</w:t>
      </w:r>
      <w:proofErr w:type="spellEnd"/>
      <w:r w:rsidR="00F76433" w:rsidRPr="00007494">
        <w:rPr>
          <w:color w:val="000000"/>
          <w:lang w:val="lt-LT"/>
        </w:rPr>
        <w:t xml:space="preserve"> ji norėjo akcentuoti?</w:t>
      </w:r>
    </w:p>
    <w:p w14:paraId="1A8D78D1" w14:textId="5829125C" w:rsidR="008A574E" w:rsidRPr="00007494" w:rsidRDefault="00DA0760" w:rsidP="00F76433">
      <w:pPr>
        <w:jc w:val="both"/>
      </w:pPr>
      <w:r w:rsidRPr="00007494">
        <w:rPr>
          <w:noProof/>
        </w:rPr>
        <w:drawing>
          <wp:inline distT="0" distB="0" distL="0" distR="0" wp14:anchorId="3AB24850" wp14:editId="39E80677">
            <wp:extent cx="4505325" cy="3003383"/>
            <wp:effectExtent l="0" t="0" r="0" b="6985"/>
            <wp:docPr id="50209" name="Picture 50209" descr="Kazimiero Malevičiaus „Juodasis kvadra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Kazimiero Malevičiaus „Juodasis kvadratas“"/>
                    <pic:cNvPicPr>
                      <a:picLocks noChangeAspect="1" noChangeArrowheads="1"/>
                    </pic:cNvPicPr>
                  </pic:nvPicPr>
                  <pic:blipFill>
                    <a:blip r:embed="rId1117">
                      <a:extLst>
                        <a:ext uri="{28A0092B-C50C-407E-A947-70E740481C1C}">
                          <a14:useLocalDpi xmlns:a14="http://schemas.microsoft.com/office/drawing/2010/main" val="0"/>
                        </a:ext>
                      </a:extLst>
                    </a:blip>
                    <a:srcRect/>
                    <a:stretch>
                      <a:fillRect/>
                    </a:stretch>
                  </pic:blipFill>
                  <pic:spPr bwMode="auto">
                    <a:xfrm>
                      <a:off x="0" y="0"/>
                      <a:ext cx="4616279" cy="3077349"/>
                    </a:xfrm>
                    <a:prstGeom prst="rect">
                      <a:avLst/>
                    </a:prstGeom>
                    <a:noFill/>
                    <a:ln>
                      <a:noFill/>
                    </a:ln>
                  </pic:spPr>
                </pic:pic>
              </a:graphicData>
            </a:graphic>
          </wp:inline>
        </w:drawing>
      </w:r>
      <w:r w:rsidR="008A574E" w:rsidRPr="00007494">
        <w:fldChar w:fldCharType="begin"/>
      </w:r>
      <w:r w:rsidR="008A574E" w:rsidRPr="00007494">
        <w:instrText xml:space="preserve"> INCLUDEPICTURE "https://www.lrt.lt/img/2020/06/12/668645-195402-756x425.jpg" \* MERGEFORMATINET </w:instrText>
      </w:r>
      <w:r w:rsidR="008A574E" w:rsidRPr="00007494">
        <w:fldChar w:fldCharType="end"/>
      </w:r>
    </w:p>
    <w:p w14:paraId="4060AFC2" w14:textId="0824CD42" w:rsidR="008A574E" w:rsidRPr="00007494" w:rsidRDefault="008A574E" w:rsidP="008A574E">
      <w:pPr>
        <w:spacing w:line="276" w:lineRule="auto"/>
        <w:jc w:val="both"/>
        <w:rPr>
          <w:color w:val="000000"/>
          <w:spacing w:val="8"/>
          <w:shd w:val="clear" w:color="auto" w:fill="FFFFFF"/>
        </w:rPr>
      </w:pPr>
      <w:proofErr w:type="spellStart"/>
      <w:r w:rsidRPr="00007494">
        <w:rPr>
          <w:color w:val="000000"/>
          <w:spacing w:val="8"/>
          <w:shd w:val="clear" w:color="auto" w:fill="FFFFFF"/>
        </w:rPr>
        <w:t>Kazimier</w:t>
      </w:r>
      <w:r w:rsidR="00F76433" w:rsidRPr="00007494">
        <w:rPr>
          <w:color w:val="000000"/>
          <w:spacing w:val="8"/>
          <w:shd w:val="clear" w:color="auto" w:fill="FFFFFF"/>
          <w:lang w:val="lt-LT"/>
        </w:rPr>
        <w:t>as</w:t>
      </w:r>
      <w:proofErr w:type="spellEnd"/>
      <w:r w:rsidRPr="00007494">
        <w:rPr>
          <w:color w:val="000000"/>
          <w:spacing w:val="8"/>
          <w:shd w:val="clear" w:color="auto" w:fill="FFFFFF"/>
        </w:rPr>
        <w:t xml:space="preserve"> </w:t>
      </w:r>
      <w:proofErr w:type="spellStart"/>
      <w:r w:rsidRPr="00007494">
        <w:rPr>
          <w:color w:val="000000"/>
          <w:spacing w:val="8"/>
          <w:shd w:val="clear" w:color="auto" w:fill="FFFFFF"/>
        </w:rPr>
        <w:t>Malevičius</w:t>
      </w:r>
      <w:proofErr w:type="spellEnd"/>
      <w:r w:rsidR="00F76433" w:rsidRPr="00007494">
        <w:rPr>
          <w:color w:val="000000"/>
          <w:spacing w:val="8"/>
          <w:shd w:val="clear" w:color="auto" w:fill="FFFFFF"/>
          <w:lang w:val="lt-LT"/>
        </w:rPr>
        <w:t>.</w:t>
      </w:r>
      <w:r w:rsidRPr="00007494">
        <w:rPr>
          <w:color w:val="000000"/>
          <w:spacing w:val="8"/>
          <w:shd w:val="clear" w:color="auto" w:fill="FFFFFF"/>
        </w:rPr>
        <w:t xml:space="preserve"> „</w:t>
      </w:r>
      <w:proofErr w:type="spellStart"/>
      <w:r w:rsidRPr="00007494">
        <w:rPr>
          <w:color w:val="000000"/>
          <w:spacing w:val="8"/>
          <w:shd w:val="clear" w:color="auto" w:fill="FFFFFF"/>
        </w:rPr>
        <w:t>Juodasis</w:t>
      </w:r>
      <w:proofErr w:type="spellEnd"/>
      <w:r w:rsidRPr="00007494">
        <w:rPr>
          <w:color w:val="000000"/>
          <w:spacing w:val="8"/>
          <w:shd w:val="clear" w:color="auto" w:fill="FFFFFF"/>
        </w:rPr>
        <w:t xml:space="preserve"> </w:t>
      </w:r>
      <w:proofErr w:type="spellStart"/>
      <w:r w:rsidRPr="00007494">
        <w:rPr>
          <w:color w:val="000000"/>
          <w:spacing w:val="8"/>
          <w:shd w:val="clear" w:color="auto" w:fill="FFFFFF"/>
        </w:rPr>
        <w:t>kvadratas</w:t>
      </w:r>
      <w:proofErr w:type="spellEnd"/>
      <w:r w:rsidRPr="00007494">
        <w:rPr>
          <w:color w:val="000000"/>
          <w:spacing w:val="8"/>
          <w:shd w:val="clear" w:color="auto" w:fill="FFFFFF"/>
        </w:rPr>
        <w:t xml:space="preserve">“ </w:t>
      </w:r>
    </w:p>
    <w:p w14:paraId="5886E4DA" w14:textId="77777777" w:rsidR="008A574E" w:rsidRPr="00007494" w:rsidRDefault="008A574E" w:rsidP="00E12D85">
      <w:pPr>
        <w:spacing w:line="276" w:lineRule="auto"/>
        <w:jc w:val="both"/>
        <w:rPr>
          <w:i/>
          <w:iCs/>
          <w:color w:val="00B050"/>
          <w:spacing w:val="6"/>
        </w:rPr>
      </w:pPr>
    </w:p>
    <w:p w14:paraId="269E7920" w14:textId="1A6E8FD3" w:rsidR="00AB1BD9" w:rsidRPr="00007494" w:rsidRDefault="00F76433" w:rsidP="00E12D85">
      <w:pPr>
        <w:spacing w:line="276" w:lineRule="auto"/>
        <w:jc w:val="both"/>
        <w:rPr>
          <w:color w:val="000000" w:themeColor="text1"/>
          <w:spacing w:val="6"/>
        </w:rPr>
      </w:pPr>
      <w:proofErr w:type="spellStart"/>
      <w:r w:rsidRPr="00007494">
        <w:rPr>
          <w:b/>
          <w:bCs/>
        </w:rPr>
        <w:t>Refleksija</w:t>
      </w:r>
      <w:proofErr w:type="spellEnd"/>
      <w:r w:rsidRPr="00007494">
        <w:rPr>
          <w:b/>
          <w:bCs/>
        </w:rPr>
        <w:t>:</w:t>
      </w:r>
      <w:r w:rsidRPr="00007494">
        <w:rPr>
          <w:b/>
          <w:bCs/>
          <w:lang w:val="lt-LT"/>
        </w:rPr>
        <w:t xml:space="preserve"> </w:t>
      </w:r>
      <w:r w:rsidRPr="00007494">
        <w:rPr>
          <w:lang w:val="lt-LT"/>
        </w:rPr>
        <w:t xml:space="preserve">Sutinku su jumis, kad šiame paveiksle labai svarbus </w:t>
      </w:r>
      <w:r w:rsidR="00C92DC2" w:rsidRPr="00007494">
        <w:rPr>
          <w:color w:val="000000" w:themeColor="text1"/>
          <w:spacing w:val="6"/>
          <w:lang w:val="lt-LT"/>
        </w:rPr>
        <w:t>žiūrovo ir menininko asmeninis</w:t>
      </w:r>
      <w:r w:rsidR="00AB1BD9" w:rsidRPr="00007494">
        <w:rPr>
          <w:color w:val="000000" w:themeColor="text1"/>
          <w:spacing w:val="6"/>
        </w:rPr>
        <w:t xml:space="preserve"> </w:t>
      </w:r>
      <w:proofErr w:type="spellStart"/>
      <w:r w:rsidR="00AB1BD9" w:rsidRPr="00007494">
        <w:rPr>
          <w:color w:val="000000" w:themeColor="text1"/>
          <w:spacing w:val="6"/>
        </w:rPr>
        <w:t>santykis</w:t>
      </w:r>
      <w:proofErr w:type="spellEnd"/>
      <w:r w:rsidR="00AB1BD9" w:rsidRPr="00007494">
        <w:rPr>
          <w:color w:val="000000" w:themeColor="text1"/>
          <w:spacing w:val="6"/>
        </w:rPr>
        <w:t xml:space="preserve"> </w:t>
      </w:r>
      <w:proofErr w:type="spellStart"/>
      <w:r w:rsidR="00AB1BD9" w:rsidRPr="00007494">
        <w:rPr>
          <w:color w:val="000000" w:themeColor="text1"/>
          <w:spacing w:val="6"/>
        </w:rPr>
        <w:t>su</w:t>
      </w:r>
      <w:proofErr w:type="spellEnd"/>
      <w:r w:rsidR="00AB1BD9" w:rsidRPr="00007494">
        <w:rPr>
          <w:color w:val="000000" w:themeColor="text1"/>
          <w:spacing w:val="6"/>
        </w:rPr>
        <w:t xml:space="preserve"> </w:t>
      </w:r>
      <w:proofErr w:type="spellStart"/>
      <w:r w:rsidR="00AB1BD9" w:rsidRPr="00007494">
        <w:rPr>
          <w:color w:val="000000" w:themeColor="text1"/>
          <w:spacing w:val="6"/>
        </w:rPr>
        <w:t>geometrinėmis</w:t>
      </w:r>
      <w:proofErr w:type="spellEnd"/>
      <w:r w:rsidR="00AB1BD9" w:rsidRPr="00007494">
        <w:rPr>
          <w:color w:val="000000" w:themeColor="text1"/>
          <w:spacing w:val="6"/>
        </w:rPr>
        <w:t xml:space="preserve"> </w:t>
      </w:r>
      <w:r w:rsidR="00C92DC2" w:rsidRPr="00007494">
        <w:rPr>
          <w:color w:val="000000" w:themeColor="text1"/>
          <w:spacing w:val="6"/>
          <w:lang w:val="lt-LT"/>
        </w:rPr>
        <w:t xml:space="preserve">figūromis ar </w:t>
      </w:r>
      <w:proofErr w:type="spellStart"/>
      <w:r w:rsidR="00AB1BD9" w:rsidRPr="00007494">
        <w:rPr>
          <w:color w:val="000000" w:themeColor="text1"/>
          <w:spacing w:val="6"/>
        </w:rPr>
        <w:t>industriniu</w:t>
      </w:r>
      <w:proofErr w:type="spellEnd"/>
      <w:r w:rsidR="00AB1BD9" w:rsidRPr="00007494">
        <w:rPr>
          <w:color w:val="000000" w:themeColor="text1"/>
          <w:spacing w:val="6"/>
        </w:rPr>
        <w:t xml:space="preserve"> </w:t>
      </w:r>
      <w:proofErr w:type="spellStart"/>
      <w:r w:rsidR="00AB1BD9" w:rsidRPr="00007494">
        <w:rPr>
          <w:color w:val="000000" w:themeColor="text1"/>
          <w:spacing w:val="6"/>
        </w:rPr>
        <w:t>būdu</w:t>
      </w:r>
      <w:proofErr w:type="spellEnd"/>
      <w:r w:rsidR="00AB1BD9" w:rsidRPr="00007494">
        <w:rPr>
          <w:color w:val="000000" w:themeColor="text1"/>
          <w:spacing w:val="6"/>
        </w:rPr>
        <w:t xml:space="preserve"> </w:t>
      </w:r>
      <w:proofErr w:type="spellStart"/>
      <w:r w:rsidR="00AB1BD9" w:rsidRPr="00007494">
        <w:rPr>
          <w:color w:val="000000" w:themeColor="text1"/>
          <w:spacing w:val="6"/>
        </w:rPr>
        <w:t>pagamintomis</w:t>
      </w:r>
      <w:proofErr w:type="spellEnd"/>
      <w:r w:rsidR="00AB1BD9" w:rsidRPr="00007494">
        <w:rPr>
          <w:color w:val="000000" w:themeColor="text1"/>
          <w:spacing w:val="6"/>
        </w:rPr>
        <w:t xml:space="preserve"> </w:t>
      </w:r>
      <w:proofErr w:type="spellStart"/>
      <w:r w:rsidR="00AB1BD9" w:rsidRPr="00007494">
        <w:rPr>
          <w:color w:val="000000" w:themeColor="text1"/>
          <w:spacing w:val="6"/>
        </w:rPr>
        <w:t>formomis</w:t>
      </w:r>
      <w:proofErr w:type="spellEnd"/>
      <w:r w:rsidR="00AB1BD9" w:rsidRPr="00007494">
        <w:rPr>
          <w:color w:val="000000" w:themeColor="text1"/>
          <w:spacing w:val="6"/>
        </w:rPr>
        <w:t>.</w:t>
      </w:r>
      <w:r w:rsidR="00C92DC2" w:rsidRPr="00007494">
        <w:rPr>
          <w:color w:val="000000" w:themeColor="text1"/>
          <w:spacing w:val="6"/>
          <w:lang w:val="lt-LT"/>
        </w:rPr>
        <w:t xml:space="preserve"> Nes jei nėra stebėtojo, tai nėra ir meno kūrinio. Taip minimalizme atsiranda instaliacijos – menas, kuriame </w:t>
      </w:r>
      <w:proofErr w:type="spellStart"/>
      <w:r w:rsidR="00AB1BD9" w:rsidRPr="00007494">
        <w:rPr>
          <w:color w:val="000000" w:themeColor="text1"/>
          <w:spacing w:val="6"/>
        </w:rPr>
        <w:t>dalyvauja</w:t>
      </w:r>
      <w:proofErr w:type="spellEnd"/>
      <w:r w:rsidR="00AB1BD9" w:rsidRPr="00007494">
        <w:rPr>
          <w:color w:val="000000" w:themeColor="text1"/>
          <w:spacing w:val="6"/>
        </w:rPr>
        <w:t xml:space="preserve"> </w:t>
      </w:r>
      <w:r w:rsidR="00B432E0" w:rsidRPr="00007494">
        <w:rPr>
          <w:color w:val="000000" w:themeColor="text1"/>
          <w:spacing w:val="6"/>
          <w:lang w:val="lt-LT"/>
        </w:rPr>
        <w:t xml:space="preserve">pats </w:t>
      </w:r>
      <w:proofErr w:type="spellStart"/>
      <w:r w:rsidR="00AB1BD9" w:rsidRPr="00007494">
        <w:rPr>
          <w:color w:val="000000" w:themeColor="text1"/>
          <w:spacing w:val="6"/>
        </w:rPr>
        <w:t>žiūrovas</w:t>
      </w:r>
      <w:proofErr w:type="spellEnd"/>
      <w:r w:rsidR="00AB1BD9" w:rsidRPr="00007494">
        <w:rPr>
          <w:color w:val="000000" w:themeColor="text1"/>
          <w:spacing w:val="6"/>
        </w:rPr>
        <w:t xml:space="preserve">: </w:t>
      </w:r>
      <w:r w:rsidR="0035383A" w:rsidRPr="00007494">
        <w:rPr>
          <w:color w:val="000000" w:themeColor="text1"/>
          <w:spacing w:val="6"/>
          <w:lang w:val="lt-LT"/>
        </w:rPr>
        <w:t>jis</w:t>
      </w:r>
      <w:r w:rsidR="00AB1BD9" w:rsidRPr="00007494">
        <w:rPr>
          <w:color w:val="000000" w:themeColor="text1"/>
          <w:spacing w:val="6"/>
        </w:rPr>
        <w:t xml:space="preserve"> </w:t>
      </w:r>
      <w:proofErr w:type="spellStart"/>
      <w:r w:rsidR="00AB1BD9" w:rsidRPr="00007494">
        <w:rPr>
          <w:color w:val="000000" w:themeColor="text1"/>
          <w:spacing w:val="6"/>
        </w:rPr>
        <w:t>vaikšto</w:t>
      </w:r>
      <w:proofErr w:type="spellEnd"/>
      <w:r w:rsidR="00AB1BD9" w:rsidRPr="00007494">
        <w:rPr>
          <w:color w:val="000000" w:themeColor="text1"/>
          <w:spacing w:val="6"/>
        </w:rPr>
        <w:t xml:space="preserve">, </w:t>
      </w:r>
      <w:proofErr w:type="spellStart"/>
      <w:r w:rsidR="00AB1BD9" w:rsidRPr="00007494">
        <w:rPr>
          <w:color w:val="000000" w:themeColor="text1"/>
          <w:spacing w:val="6"/>
        </w:rPr>
        <w:t>fiziškai</w:t>
      </w:r>
      <w:proofErr w:type="spellEnd"/>
      <w:r w:rsidR="00AB1BD9" w:rsidRPr="00007494">
        <w:rPr>
          <w:color w:val="000000" w:themeColor="text1"/>
          <w:spacing w:val="6"/>
        </w:rPr>
        <w:t xml:space="preserve"> </w:t>
      </w:r>
      <w:proofErr w:type="spellStart"/>
      <w:r w:rsidR="00AB1BD9" w:rsidRPr="00007494">
        <w:rPr>
          <w:color w:val="000000" w:themeColor="text1"/>
          <w:spacing w:val="6"/>
        </w:rPr>
        <w:t>patiria</w:t>
      </w:r>
      <w:proofErr w:type="spellEnd"/>
      <w:r w:rsidR="00AB1BD9" w:rsidRPr="00007494">
        <w:rPr>
          <w:color w:val="000000" w:themeColor="text1"/>
          <w:spacing w:val="6"/>
        </w:rPr>
        <w:t xml:space="preserve">, </w:t>
      </w:r>
      <w:proofErr w:type="spellStart"/>
      <w:r w:rsidR="00AB1BD9" w:rsidRPr="00007494">
        <w:rPr>
          <w:color w:val="000000" w:themeColor="text1"/>
          <w:spacing w:val="6"/>
        </w:rPr>
        <w:t>pamato</w:t>
      </w:r>
      <w:proofErr w:type="spellEnd"/>
      <w:r w:rsidR="00AB1BD9" w:rsidRPr="00007494">
        <w:rPr>
          <w:color w:val="000000" w:themeColor="text1"/>
          <w:spacing w:val="6"/>
        </w:rPr>
        <w:t xml:space="preserve"> </w:t>
      </w:r>
      <w:proofErr w:type="spellStart"/>
      <w:r w:rsidR="00AB1BD9" w:rsidRPr="00007494">
        <w:rPr>
          <w:color w:val="000000" w:themeColor="text1"/>
          <w:spacing w:val="6"/>
        </w:rPr>
        <w:t>arba</w:t>
      </w:r>
      <w:proofErr w:type="spellEnd"/>
      <w:r w:rsidR="00AB1BD9" w:rsidRPr="00007494">
        <w:rPr>
          <w:color w:val="000000" w:themeColor="text1"/>
          <w:spacing w:val="6"/>
        </w:rPr>
        <w:t xml:space="preserve"> </w:t>
      </w:r>
      <w:proofErr w:type="spellStart"/>
      <w:r w:rsidR="00AB1BD9" w:rsidRPr="00007494">
        <w:rPr>
          <w:color w:val="000000" w:themeColor="text1"/>
          <w:spacing w:val="6"/>
        </w:rPr>
        <w:t>perskaito</w:t>
      </w:r>
      <w:proofErr w:type="spellEnd"/>
      <w:r w:rsidR="00AB1BD9" w:rsidRPr="00007494">
        <w:rPr>
          <w:color w:val="000000" w:themeColor="text1"/>
          <w:spacing w:val="6"/>
        </w:rPr>
        <w:t xml:space="preserve"> tam </w:t>
      </w:r>
      <w:proofErr w:type="spellStart"/>
      <w:r w:rsidR="00AB1BD9" w:rsidRPr="00007494">
        <w:rPr>
          <w:color w:val="000000" w:themeColor="text1"/>
          <w:spacing w:val="6"/>
        </w:rPr>
        <w:t>tikrus</w:t>
      </w:r>
      <w:proofErr w:type="spellEnd"/>
      <w:r w:rsidR="00AB1BD9" w:rsidRPr="00007494">
        <w:rPr>
          <w:color w:val="000000" w:themeColor="text1"/>
          <w:spacing w:val="6"/>
        </w:rPr>
        <w:t xml:space="preserve"> jo </w:t>
      </w:r>
      <w:proofErr w:type="spellStart"/>
      <w:r w:rsidR="00AB1BD9" w:rsidRPr="00007494">
        <w:rPr>
          <w:color w:val="000000" w:themeColor="text1"/>
          <w:spacing w:val="6"/>
        </w:rPr>
        <w:t>elementus</w:t>
      </w:r>
      <w:proofErr w:type="spellEnd"/>
      <w:r w:rsidR="00AB1BD9" w:rsidRPr="00007494">
        <w:rPr>
          <w:color w:val="000000" w:themeColor="text1"/>
          <w:spacing w:val="6"/>
        </w:rPr>
        <w:t xml:space="preserve"> ir </w:t>
      </w:r>
      <w:r w:rsidR="0035383A" w:rsidRPr="00007494">
        <w:rPr>
          <w:color w:val="000000" w:themeColor="text1"/>
          <w:spacing w:val="6"/>
          <w:lang w:val="lt-LT"/>
        </w:rPr>
        <w:t>po dalelę, segmentą dėlioja pats savyje</w:t>
      </w:r>
      <w:r w:rsidR="00AB1BD9" w:rsidRPr="00007494">
        <w:rPr>
          <w:color w:val="000000" w:themeColor="text1"/>
          <w:spacing w:val="6"/>
        </w:rPr>
        <w:t xml:space="preserve"> </w:t>
      </w:r>
      <w:r w:rsidR="0035383A" w:rsidRPr="00007494">
        <w:rPr>
          <w:color w:val="000000" w:themeColor="text1"/>
          <w:spacing w:val="6"/>
          <w:lang w:val="lt-LT"/>
        </w:rPr>
        <w:t>visuminį</w:t>
      </w:r>
      <w:r w:rsidR="00AB1BD9" w:rsidRPr="00007494">
        <w:rPr>
          <w:color w:val="000000" w:themeColor="text1"/>
          <w:spacing w:val="6"/>
        </w:rPr>
        <w:t xml:space="preserve"> meno </w:t>
      </w:r>
      <w:proofErr w:type="spellStart"/>
      <w:r w:rsidR="00AB1BD9" w:rsidRPr="00007494">
        <w:rPr>
          <w:color w:val="000000" w:themeColor="text1"/>
          <w:spacing w:val="6"/>
        </w:rPr>
        <w:t>kūrinį</w:t>
      </w:r>
      <w:proofErr w:type="spellEnd"/>
      <w:r w:rsidR="0035383A" w:rsidRPr="00007494">
        <w:rPr>
          <w:color w:val="000000" w:themeColor="text1"/>
          <w:spacing w:val="6"/>
          <w:lang w:val="lt-LT"/>
        </w:rPr>
        <w:t xml:space="preserve">. Tai galima palyginti su opera, nes juk </w:t>
      </w:r>
      <w:proofErr w:type="spellStart"/>
      <w:r w:rsidR="00AB1BD9" w:rsidRPr="00007494">
        <w:rPr>
          <w:color w:val="000000" w:themeColor="text1"/>
          <w:spacing w:val="6"/>
        </w:rPr>
        <w:t>žiūrovas</w:t>
      </w:r>
      <w:proofErr w:type="spellEnd"/>
      <w:r w:rsidR="00AB1BD9" w:rsidRPr="00007494">
        <w:rPr>
          <w:color w:val="000000" w:themeColor="text1"/>
          <w:spacing w:val="6"/>
        </w:rPr>
        <w:t xml:space="preserve"> </w:t>
      </w:r>
      <w:r w:rsidR="0035383A" w:rsidRPr="00007494">
        <w:rPr>
          <w:color w:val="000000" w:themeColor="text1"/>
          <w:spacing w:val="6"/>
          <w:lang w:val="lt-LT"/>
        </w:rPr>
        <w:t xml:space="preserve">nesuvokia atskirai spektaklio </w:t>
      </w:r>
      <w:r w:rsidR="00AB1BD9" w:rsidRPr="00007494">
        <w:rPr>
          <w:color w:val="000000" w:themeColor="text1"/>
          <w:spacing w:val="6"/>
        </w:rPr>
        <w:t xml:space="preserve">muzikos, </w:t>
      </w:r>
      <w:proofErr w:type="spellStart"/>
      <w:r w:rsidR="00AB1BD9" w:rsidRPr="00007494">
        <w:rPr>
          <w:color w:val="000000" w:themeColor="text1"/>
          <w:spacing w:val="6"/>
        </w:rPr>
        <w:t>vaidybos</w:t>
      </w:r>
      <w:proofErr w:type="spellEnd"/>
      <w:r w:rsidR="00AB1BD9" w:rsidRPr="00007494">
        <w:rPr>
          <w:color w:val="000000" w:themeColor="text1"/>
          <w:spacing w:val="6"/>
        </w:rPr>
        <w:t xml:space="preserve">, </w:t>
      </w:r>
      <w:proofErr w:type="spellStart"/>
      <w:r w:rsidR="00AB1BD9" w:rsidRPr="00007494">
        <w:rPr>
          <w:color w:val="000000" w:themeColor="text1"/>
          <w:spacing w:val="6"/>
        </w:rPr>
        <w:t>scenografijos</w:t>
      </w:r>
      <w:proofErr w:type="spellEnd"/>
      <w:r w:rsidR="00AB1BD9" w:rsidRPr="00007494">
        <w:rPr>
          <w:color w:val="000000" w:themeColor="text1"/>
          <w:spacing w:val="6"/>
        </w:rPr>
        <w:t xml:space="preserve">, </w:t>
      </w:r>
      <w:proofErr w:type="spellStart"/>
      <w:r w:rsidR="00AB1BD9" w:rsidRPr="00007494">
        <w:rPr>
          <w:color w:val="000000" w:themeColor="text1"/>
          <w:spacing w:val="6"/>
        </w:rPr>
        <w:t>šviesų</w:t>
      </w:r>
      <w:proofErr w:type="spellEnd"/>
      <w:r w:rsidR="0035383A" w:rsidRPr="00007494">
        <w:rPr>
          <w:color w:val="000000" w:themeColor="text1"/>
          <w:spacing w:val="6"/>
          <w:lang w:val="lt-LT"/>
        </w:rPr>
        <w:t xml:space="preserve">, </w:t>
      </w:r>
      <w:r w:rsidR="00AB1BD9" w:rsidRPr="00007494">
        <w:rPr>
          <w:color w:val="000000" w:themeColor="text1"/>
          <w:spacing w:val="6"/>
        </w:rPr>
        <w:t xml:space="preserve">bet </w:t>
      </w:r>
      <w:proofErr w:type="spellStart"/>
      <w:r w:rsidR="00AB1BD9" w:rsidRPr="00007494">
        <w:rPr>
          <w:color w:val="000000" w:themeColor="text1"/>
          <w:spacing w:val="6"/>
        </w:rPr>
        <w:t>priima</w:t>
      </w:r>
      <w:proofErr w:type="spellEnd"/>
      <w:r w:rsidR="00AB1BD9" w:rsidRPr="00007494">
        <w:rPr>
          <w:color w:val="000000" w:themeColor="text1"/>
          <w:spacing w:val="6"/>
        </w:rPr>
        <w:t xml:space="preserve"> </w:t>
      </w:r>
      <w:r w:rsidR="00421247" w:rsidRPr="00007494">
        <w:rPr>
          <w:color w:val="000000" w:themeColor="text1"/>
          <w:spacing w:val="6"/>
          <w:lang w:val="lt-LT"/>
        </w:rPr>
        <w:t>atskiras meno rūšis</w:t>
      </w:r>
      <w:r w:rsidR="00AB1BD9" w:rsidRPr="00007494">
        <w:rPr>
          <w:color w:val="000000" w:themeColor="text1"/>
          <w:spacing w:val="6"/>
        </w:rPr>
        <w:t xml:space="preserve"> </w:t>
      </w:r>
      <w:proofErr w:type="spellStart"/>
      <w:r w:rsidR="00AB1BD9" w:rsidRPr="00007494">
        <w:rPr>
          <w:color w:val="000000" w:themeColor="text1"/>
          <w:spacing w:val="6"/>
        </w:rPr>
        <w:t>kaip</w:t>
      </w:r>
      <w:proofErr w:type="spellEnd"/>
      <w:r w:rsidR="00AB1BD9" w:rsidRPr="00007494">
        <w:rPr>
          <w:color w:val="000000" w:themeColor="text1"/>
          <w:spacing w:val="6"/>
        </w:rPr>
        <w:t xml:space="preserve"> </w:t>
      </w:r>
      <w:r w:rsidR="000804F5" w:rsidRPr="00007494">
        <w:rPr>
          <w:color w:val="000000" w:themeColor="text1"/>
          <w:spacing w:val="6"/>
          <w:lang w:val="lt-LT"/>
        </w:rPr>
        <w:t xml:space="preserve">vieningą </w:t>
      </w:r>
      <w:proofErr w:type="spellStart"/>
      <w:r w:rsidR="00AB1BD9" w:rsidRPr="00007494">
        <w:rPr>
          <w:color w:val="000000" w:themeColor="text1"/>
          <w:spacing w:val="6"/>
        </w:rPr>
        <w:t>visumą</w:t>
      </w:r>
      <w:proofErr w:type="spellEnd"/>
      <w:r w:rsidR="00AB1BD9" w:rsidRPr="00007494">
        <w:rPr>
          <w:color w:val="000000" w:themeColor="text1"/>
          <w:spacing w:val="6"/>
        </w:rPr>
        <w:t xml:space="preserve">. </w:t>
      </w:r>
    </w:p>
    <w:p w14:paraId="1CB4C91A" w14:textId="77777777" w:rsidR="000804F5" w:rsidRPr="00007494" w:rsidRDefault="000804F5" w:rsidP="00E12D85">
      <w:pPr>
        <w:spacing w:line="276" w:lineRule="auto"/>
        <w:jc w:val="both"/>
        <w:rPr>
          <w:b/>
          <w:bCs/>
          <w:color w:val="000000" w:themeColor="text1"/>
        </w:rPr>
      </w:pPr>
    </w:p>
    <w:p w14:paraId="3B45155F" w14:textId="3EC18B43" w:rsidR="00722959" w:rsidRPr="00007494" w:rsidRDefault="000804F5" w:rsidP="00E12D85">
      <w:pPr>
        <w:spacing w:line="276" w:lineRule="auto"/>
        <w:jc w:val="both"/>
        <w:rPr>
          <w:lang w:val="lt-LT"/>
        </w:rPr>
      </w:pPr>
      <w:proofErr w:type="spellStart"/>
      <w:r w:rsidRPr="00007494">
        <w:rPr>
          <w:b/>
          <w:bCs/>
        </w:rPr>
        <w:t>Pasakojimas</w:t>
      </w:r>
      <w:proofErr w:type="spellEnd"/>
      <w:r w:rsidRPr="00007494">
        <w:t xml:space="preserve"> (</w:t>
      </w:r>
      <w:proofErr w:type="spellStart"/>
      <w:r w:rsidRPr="00007494">
        <w:t>tęsinys</w:t>
      </w:r>
      <w:proofErr w:type="spellEnd"/>
      <w:r w:rsidRPr="00007494">
        <w:t>):</w:t>
      </w:r>
      <w:r w:rsidRPr="00007494">
        <w:rPr>
          <w:lang w:val="lt-LT"/>
        </w:rPr>
        <w:t xml:space="preserve"> </w:t>
      </w:r>
      <w:r w:rsidR="00722959" w:rsidRPr="00007494">
        <w:rPr>
          <w:lang w:val="lt-LT"/>
        </w:rPr>
        <w:t>Tuomet Richardas paklausė, kaip pavadinti šį naują meną, kuriame tradicinio meno yra labai mažai. Moteris nusijuokė ir atsakė:</w:t>
      </w:r>
    </w:p>
    <w:p w14:paraId="0956EB91" w14:textId="6D81E7CA" w:rsidR="00722959" w:rsidRPr="00007494" w:rsidRDefault="00BD3A79" w:rsidP="00DA0760">
      <w:pPr>
        <w:spacing w:line="276" w:lineRule="auto"/>
        <w:jc w:val="both"/>
        <w:rPr>
          <w:lang w:val="lt-LT"/>
        </w:rPr>
      </w:pPr>
      <w:r w:rsidRPr="00007494">
        <w:rPr>
          <w:lang w:val="lt-LT"/>
        </w:rPr>
        <w:t>Tai jei to meno mene yra mažai, vadinasi jis yra minimalistinis</w:t>
      </w:r>
      <w:r w:rsidRPr="00007494">
        <w:t>!</w:t>
      </w:r>
    </w:p>
    <w:p w14:paraId="5FC1BC2D" w14:textId="1601EF75" w:rsidR="000804F5" w:rsidRPr="00007494" w:rsidRDefault="00BD3A79" w:rsidP="00421247">
      <w:pPr>
        <w:spacing w:line="276" w:lineRule="auto"/>
        <w:jc w:val="both"/>
        <w:rPr>
          <w:lang w:val="lt-LT"/>
        </w:rPr>
      </w:pPr>
      <w:r w:rsidRPr="00007494">
        <w:rPr>
          <w:lang w:val="lt-LT"/>
        </w:rPr>
        <w:t>Richardas pasimetė.</w:t>
      </w:r>
      <w:r w:rsidR="000804F5" w:rsidRPr="00007494">
        <w:rPr>
          <w:lang w:val="lt-LT"/>
        </w:rPr>
        <w:t xml:space="preserve"> </w:t>
      </w:r>
      <w:r w:rsidRPr="00007494">
        <w:rPr>
          <w:lang w:val="lt-LT"/>
        </w:rPr>
        <w:t>„</w:t>
      </w:r>
      <w:r w:rsidR="000804F5" w:rsidRPr="00007494">
        <w:rPr>
          <w:lang w:val="lt-LT"/>
        </w:rPr>
        <w:t>Bet ar šis menas yra gražus?</w:t>
      </w:r>
      <w:r w:rsidRPr="00007494">
        <w:rPr>
          <w:lang w:val="lt-LT"/>
        </w:rPr>
        <w:t>“ – mąstė jis.</w:t>
      </w:r>
      <w:r w:rsidR="000804F5" w:rsidRPr="00007494">
        <w:rPr>
          <w:lang w:val="lt-LT"/>
        </w:rPr>
        <w:t xml:space="preserve"> </w:t>
      </w:r>
      <w:r w:rsidR="00421247" w:rsidRPr="00007494">
        <w:rPr>
          <w:lang w:val="lt-LT"/>
        </w:rPr>
        <w:t xml:space="preserve">- </w:t>
      </w:r>
      <w:r w:rsidR="000804F5" w:rsidRPr="00007494">
        <w:rPr>
          <w:lang w:val="lt-LT"/>
        </w:rPr>
        <w:t xml:space="preserve">Kaip </w:t>
      </w:r>
      <w:r w:rsidR="00CD23E9" w:rsidRPr="00007494">
        <w:rPr>
          <w:lang w:val="lt-LT"/>
        </w:rPr>
        <w:t>man</w:t>
      </w:r>
      <w:r w:rsidR="000804F5" w:rsidRPr="00007494">
        <w:rPr>
          <w:lang w:val="lt-LT"/>
        </w:rPr>
        <w:t xml:space="preserve"> sukurti savą stilių ir išreikšti save?</w:t>
      </w:r>
      <w:r w:rsidR="00CD23E9" w:rsidRPr="00007494">
        <w:rPr>
          <w:lang w:val="lt-LT"/>
        </w:rPr>
        <w:t>– paklausė.</w:t>
      </w:r>
    </w:p>
    <w:p w14:paraId="225B9F03" w14:textId="77777777" w:rsidR="004F243C" w:rsidRPr="00007494" w:rsidRDefault="004F243C" w:rsidP="00CD23E9">
      <w:pPr>
        <w:spacing w:line="276" w:lineRule="auto"/>
        <w:jc w:val="both"/>
        <w:rPr>
          <w:b/>
          <w:bCs/>
        </w:rPr>
      </w:pPr>
    </w:p>
    <w:p w14:paraId="221B9C47" w14:textId="449EC12C" w:rsidR="001909EB" w:rsidRPr="009543FD" w:rsidRDefault="000804F5" w:rsidP="009543FD">
      <w:pPr>
        <w:spacing w:line="276" w:lineRule="auto"/>
        <w:jc w:val="both"/>
        <w:rPr>
          <w:lang w:val="lt-LT"/>
        </w:rPr>
      </w:pPr>
      <w:proofErr w:type="spellStart"/>
      <w:r w:rsidRPr="00007494">
        <w:rPr>
          <w:b/>
          <w:bCs/>
        </w:rPr>
        <w:t>Užduotis</w:t>
      </w:r>
      <w:proofErr w:type="spellEnd"/>
      <w:r w:rsidRPr="00007494">
        <w:rPr>
          <w:b/>
          <w:bCs/>
        </w:rPr>
        <w:t xml:space="preserve"> muzikos </w:t>
      </w:r>
      <w:proofErr w:type="spellStart"/>
      <w:r w:rsidRPr="00007494">
        <w:rPr>
          <w:b/>
          <w:bCs/>
        </w:rPr>
        <w:t>klausymui</w:t>
      </w:r>
      <w:proofErr w:type="spellEnd"/>
      <w:r w:rsidRPr="00007494">
        <w:rPr>
          <w:b/>
          <w:bCs/>
        </w:rPr>
        <w:t xml:space="preserve">: </w:t>
      </w:r>
      <w:r w:rsidR="00CD23E9" w:rsidRPr="00007494">
        <w:rPr>
          <w:lang w:val="lt-LT"/>
        </w:rPr>
        <w:t>Į šį klausimą jums padės atsakyti</w:t>
      </w:r>
      <w:r w:rsidRPr="00007494">
        <w:rPr>
          <w:lang w:val="lt-LT"/>
        </w:rPr>
        <w:t xml:space="preserve"> netrukus skambėsian</w:t>
      </w:r>
      <w:r w:rsidR="00CD23E9" w:rsidRPr="00007494">
        <w:rPr>
          <w:lang w:val="lt-LT"/>
        </w:rPr>
        <w:t>ti</w:t>
      </w:r>
      <w:r w:rsidRPr="00007494">
        <w:rPr>
          <w:lang w:val="lt-LT"/>
        </w:rPr>
        <w:t xml:space="preserve"> </w:t>
      </w:r>
      <w:r w:rsidR="00CD23E9" w:rsidRPr="00007494">
        <w:rPr>
          <w:lang w:val="lt-LT"/>
        </w:rPr>
        <w:t xml:space="preserve">minimalistinės </w:t>
      </w:r>
      <w:r w:rsidRPr="00007494">
        <w:rPr>
          <w:lang w:val="lt-LT"/>
        </w:rPr>
        <w:t xml:space="preserve">muzikos kūrinio </w:t>
      </w:r>
      <w:r w:rsidR="00CD23E9" w:rsidRPr="00007494">
        <w:rPr>
          <w:lang w:val="lt-LT"/>
        </w:rPr>
        <w:t xml:space="preserve">ištrauka. Girdėsite </w:t>
      </w:r>
      <w:proofErr w:type="spellStart"/>
      <w:r w:rsidR="00CD23E9" w:rsidRPr="00007494">
        <w:rPr>
          <w:lang w:val="lt-LT"/>
        </w:rPr>
        <w:t>Styvo</w:t>
      </w:r>
      <w:proofErr w:type="spellEnd"/>
      <w:r w:rsidR="00CD23E9" w:rsidRPr="00007494">
        <w:rPr>
          <w:lang w:val="lt-LT"/>
        </w:rPr>
        <w:t xml:space="preserve"> Reicho „Piano fazę“. Iš šios</w:t>
      </w:r>
      <w:r w:rsidR="001909EB" w:rsidRPr="00007494">
        <w:rPr>
          <w:lang w:val="lt-LT"/>
        </w:rPr>
        <w:t xml:space="preserve"> </w:t>
      </w:r>
      <w:r w:rsidR="00CD23E9" w:rsidRPr="00007494">
        <w:rPr>
          <w:lang w:val="lt-LT"/>
        </w:rPr>
        <w:t>ištraukos</w:t>
      </w:r>
      <w:r w:rsidR="001909EB" w:rsidRPr="00007494">
        <w:rPr>
          <w:lang w:val="lt-LT"/>
        </w:rPr>
        <w:t xml:space="preserve"> </w:t>
      </w:r>
      <w:r w:rsidRPr="00007494">
        <w:rPr>
          <w:lang w:val="lt-LT"/>
        </w:rPr>
        <w:t xml:space="preserve">nuspręskite, ką </w:t>
      </w:r>
      <w:r w:rsidR="001909EB" w:rsidRPr="00007494">
        <w:rPr>
          <w:lang w:val="lt-LT"/>
        </w:rPr>
        <w:lastRenderedPageBreak/>
        <w:t>Richardui atsakė Moteris?</w:t>
      </w:r>
      <w:r w:rsidR="007226BD" w:rsidRPr="00007494">
        <w:rPr>
          <w:lang w:val="lt-LT"/>
        </w:rPr>
        <w:t xml:space="preserve"> Pasijuokė iš jo? Pasakė kažką svarbaus? O gal jums kils kitas atsakymo variantas?</w:t>
      </w:r>
    </w:p>
    <w:p w14:paraId="498A2F20" w14:textId="5261C65D" w:rsidR="000804F5" w:rsidRPr="00007494" w:rsidRDefault="000804F5" w:rsidP="000804F5">
      <w:pPr>
        <w:rPr>
          <w:b/>
          <w:bCs/>
          <w:lang w:val="lt-LT"/>
        </w:rPr>
      </w:pPr>
      <w:r w:rsidRPr="00007494">
        <w:rPr>
          <w:b/>
          <w:bCs/>
        </w:rPr>
        <w:t xml:space="preserve">Muzikos </w:t>
      </w:r>
      <w:proofErr w:type="spellStart"/>
      <w:r w:rsidRPr="00007494">
        <w:rPr>
          <w:b/>
          <w:bCs/>
        </w:rPr>
        <w:t>klausymas</w:t>
      </w:r>
      <w:proofErr w:type="spellEnd"/>
      <w:r w:rsidRPr="00007494">
        <w:rPr>
          <w:b/>
          <w:bCs/>
        </w:rPr>
        <w:t xml:space="preserve">: </w:t>
      </w:r>
      <w:proofErr w:type="spellStart"/>
      <w:r w:rsidR="006F0D65" w:rsidRPr="00007494">
        <w:rPr>
          <w:b/>
          <w:bCs/>
          <w:lang w:val="lt-LT"/>
        </w:rPr>
        <w:t>Styvas</w:t>
      </w:r>
      <w:proofErr w:type="spellEnd"/>
      <w:r w:rsidR="006F0D65" w:rsidRPr="00007494">
        <w:rPr>
          <w:b/>
          <w:bCs/>
          <w:lang w:val="lt-LT"/>
        </w:rPr>
        <w:t xml:space="preserve"> Reichas. Piano fazė.</w:t>
      </w:r>
    </w:p>
    <w:p w14:paraId="3DF9EF2B" w14:textId="444AFD56" w:rsidR="006F0D65" w:rsidRPr="00007494" w:rsidRDefault="006F0D65" w:rsidP="000804F5">
      <w:pPr>
        <w:rPr>
          <w:lang w:val="lt-LT"/>
        </w:rPr>
      </w:pPr>
      <w:hyperlink r:id="rId1118" w:history="1">
        <w:r w:rsidRPr="00007494">
          <w:rPr>
            <w:rStyle w:val="Hipersaitas"/>
          </w:rPr>
          <w:t>https://www.youtube.com/watch?v=i0345c6zNfM</w:t>
        </w:r>
      </w:hyperlink>
      <w:r w:rsidRPr="00007494">
        <w:rPr>
          <w:lang w:val="lt-LT"/>
        </w:rPr>
        <w:t xml:space="preserve"> </w:t>
      </w:r>
    </w:p>
    <w:p w14:paraId="642C34CD" w14:textId="77777777" w:rsidR="000804F5" w:rsidRPr="00007494" w:rsidRDefault="000804F5" w:rsidP="00E12D85">
      <w:pPr>
        <w:spacing w:line="276" w:lineRule="auto"/>
        <w:jc w:val="both"/>
        <w:rPr>
          <w:i/>
          <w:iCs/>
          <w:color w:val="00B050"/>
          <w:spacing w:val="6"/>
          <w:lang w:val="lt-LT"/>
        </w:rPr>
      </w:pPr>
    </w:p>
    <w:p w14:paraId="6AFF2E32" w14:textId="23A2E61D" w:rsidR="000804F5" w:rsidRPr="00007494" w:rsidRDefault="007226BD" w:rsidP="008B21AB">
      <w:pPr>
        <w:spacing w:line="276" w:lineRule="auto"/>
        <w:jc w:val="both"/>
        <w:rPr>
          <w:lang w:val="lt-LT"/>
        </w:rPr>
      </w:pPr>
      <w:proofErr w:type="spellStart"/>
      <w:r w:rsidRPr="00007494">
        <w:rPr>
          <w:b/>
          <w:bCs/>
        </w:rPr>
        <w:t>Refleksija</w:t>
      </w:r>
      <w:proofErr w:type="spellEnd"/>
      <w:r w:rsidRPr="00007494">
        <w:rPr>
          <w:b/>
          <w:bCs/>
        </w:rPr>
        <w:t>:</w:t>
      </w:r>
      <w:r w:rsidRPr="00007494">
        <w:t xml:space="preserve"> </w:t>
      </w:r>
      <w:r w:rsidRPr="00007494">
        <w:rPr>
          <w:lang w:val="lt-LT"/>
        </w:rPr>
        <w:t xml:space="preserve">Girdėjome </w:t>
      </w:r>
      <w:r w:rsidR="00BD0EAB" w:rsidRPr="00007494">
        <w:rPr>
          <w:lang w:val="lt-LT"/>
        </w:rPr>
        <w:t xml:space="preserve">pasikartojantį </w:t>
      </w:r>
      <w:r w:rsidR="00CD23E9" w:rsidRPr="00007494">
        <w:rPr>
          <w:lang w:val="lt-LT"/>
        </w:rPr>
        <w:t xml:space="preserve">minimalistinį </w:t>
      </w:r>
      <w:r w:rsidR="00BD0EAB" w:rsidRPr="00007494">
        <w:rPr>
          <w:lang w:val="lt-LT"/>
        </w:rPr>
        <w:t>kūrinį, kurio klausantis kyla nebūtinai teigiami jausmai.</w:t>
      </w:r>
      <w:r w:rsidR="00CD23E9" w:rsidRPr="00007494">
        <w:rPr>
          <w:lang w:val="lt-LT"/>
        </w:rPr>
        <w:t xml:space="preserve"> Abejoju, kad tokio kūrinio norėsite klausytis laisvalaikio metu. Tad Moteris mūsų minimalizmo herojui </w:t>
      </w:r>
      <w:r w:rsidR="00677169" w:rsidRPr="00007494">
        <w:rPr>
          <w:lang w:val="lt-LT"/>
        </w:rPr>
        <w:t xml:space="preserve">gana kategoriškai </w:t>
      </w:r>
      <w:r w:rsidR="00CD23E9" w:rsidRPr="00007494">
        <w:rPr>
          <w:lang w:val="lt-LT"/>
        </w:rPr>
        <w:t>atsakė</w:t>
      </w:r>
      <w:r w:rsidR="00677169" w:rsidRPr="00007494">
        <w:rPr>
          <w:lang w:val="lt-LT"/>
        </w:rPr>
        <w:t xml:space="preserve"> </w:t>
      </w:r>
      <w:r w:rsidR="00677169" w:rsidRPr="00007494">
        <w:rPr>
          <w:color w:val="000000"/>
          <w:spacing w:val="6"/>
          <w:lang w:val="lt-LT"/>
        </w:rPr>
        <w:t>negalvoti apie savo stilių, bet kurti</w:t>
      </w:r>
      <w:r w:rsidR="000804F5" w:rsidRPr="00007494">
        <w:rPr>
          <w:color w:val="000000"/>
          <w:spacing w:val="6"/>
        </w:rPr>
        <w:t xml:space="preserve"> </w:t>
      </w:r>
      <w:proofErr w:type="spellStart"/>
      <w:r w:rsidR="000804F5" w:rsidRPr="00007494">
        <w:rPr>
          <w:color w:val="000000"/>
          <w:spacing w:val="6"/>
        </w:rPr>
        <w:t>tokius</w:t>
      </w:r>
      <w:proofErr w:type="spellEnd"/>
      <w:r w:rsidR="000804F5" w:rsidRPr="00007494">
        <w:rPr>
          <w:color w:val="000000"/>
          <w:spacing w:val="6"/>
        </w:rPr>
        <w:t xml:space="preserve"> </w:t>
      </w:r>
      <w:proofErr w:type="spellStart"/>
      <w:r w:rsidR="000804F5" w:rsidRPr="00007494">
        <w:rPr>
          <w:color w:val="000000"/>
          <w:spacing w:val="6"/>
        </w:rPr>
        <w:t>kūrinius</w:t>
      </w:r>
      <w:proofErr w:type="spellEnd"/>
      <w:r w:rsidR="00677169" w:rsidRPr="00007494">
        <w:rPr>
          <w:color w:val="000000"/>
          <w:spacing w:val="6"/>
          <w:lang w:val="lt-LT"/>
        </w:rPr>
        <w:t>, kurie skatintų žmones į juos</w:t>
      </w:r>
      <w:r w:rsidR="000804F5" w:rsidRPr="00007494">
        <w:rPr>
          <w:color w:val="000000"/>
          <w:spacing w:val="6"/>
        </w:rPr>
        <w:t xml:space="preserve"> </w:t>
      </w:r>
      <w:r w:rsidR="00677169" w:rsidRPr="00007494">
        <w:rPr>
          <w:color w:val="000000"/>
          <w:spacing w:val="6"/>
          <w:lang w:val="lt-LT"/>
        </w:rPr>
        <w:t>žvelgti</w:t>
      </w:r>
      <w:r w:rsidR="000804F5" w:rsidRPr="00007494">
        <w:rPr>
          <w:color w:val="000000"/>
          <w:spacing w:val="6"/>
        </w:rPr>
        <w:t xml:space="preserve"> </w:t>
      </w:r>
      <w:proofErr w:type="spellStart"/>
      <w:r w:rsidR="000804F5" w:rsidRPr="00007494">
        <w:rPr>
          <w:color w:val="000000"/>
          <w:spacing w:val="6"/>
        </w:rPr>
        <w:t>atviriau</w:t>
      </w:r>
      <w:proofErr w:type="spellEnd"/>
      <w:r w:rsidR="000804F5" w:rsidRPr="00007494">
        <w:rPr>
          <w:color w:val="000000"/>
          <w:spacing w:val="6"/>
        </w:rPr>
        <w:t xml:space="preserve">, </w:t>
      </w:r>
      <w:proofErr w:type="spellStart"/>
      <w:r w:rsidR="000804F5" w:rsidRPr="00007494">
        <w:rPr>
          <w:color w:val="000000"/>
          <w:spacing w:val="6"/>
        </w:rPr>
        <w:t>nebijoti</w:t>
      </w:r>
      <w:proofErr w:type="spellEnd"/>
      <w:r w:rsidR="000804F5" w:rsidRPr="00007494">
        <w:rPr>
          <w:color w:val="000000"/>
          <w:spacing w:val="6"/>
        </w:rPr>
        <w:t xml:space="preserve"> </w:t>
      </w:r>
      <w:proofErr w:type="spellStart"/>
      <w:r w:rsidR="000804F5" w:rsidRPr="00007494">
        <w:rPr>
          <w:color w:val="000000"/>
          <w:spacing w:val="6"/>
        </w:rPr>
        <w:t>savo</w:t>
      </w:r>
      <w:proofErr w:type="spellEnd"/>
      <w:r w:rsidR="000804F5" w:rsidRPr="00007494">
        <w:rPr>
          <w:color w:val="000000"/>
          <w:spacing w:val="6"/>
        </w:rPr>
        <w:t xml:space="preserve"> </w:t>
      </w:r>
      <w:proofErr w:type="spellStart"/>
      <w:r w:rsidR="000804F5" w:rsidRPr="00007494">
        <w:rPr>
          <w:color w:val="000000"/>
          <w:spacing w:val="6"/>
        </w:rPr>
        <w:t>pojūčių</w:t>
      </w:r>
      <w:proofErr w:type="spellEnd"/>
      <w:r w:rsidR="000804F5" w:rsidRPr="00007494">
        <w:rPr>
          <w:color w:val="000000"/>
          <w:spacing w:val="6"/>
        </w:rPr>
        <w:t xml:space="preserve">, net </w:t>
      </w:r>
      <w:proofErr w:type="spellStart"/>
      <w:r w:rsidR="000804F5" w:rsidRPr="00007494">
        <w:rPr>
          <w:color w:val="000000"/>
          <w:spacing w:val="6"/>
        </w:rPr>
        <w:t>jeigu</w:t>
      </w:r>
      <w:proofErr w:type="spellEnd"/>
      <w:r w:rsidR="000804F5" w:rsidRPr="00007494">
        <w:rPr>
          <w:color w:val="000000"/>
          <w:spacing w:val="6"/>
        </w:rPr>
        <w:t xml:space="preserve"> </w:t>
      </w:r>
      <w:proofErr w:type="spellStart"/>
      <w:r w:rsidR="000804F5" w:rsidRPr="00007494">
        <w:rPr>
          <w:color w:val="000000"/>
          <w:spacing w:val="6"/>
        </w:rPr>
        <w:t>jie</w:t>
      </w:r>
      <w:proofErr w:type="spellEnd"/>
      <w:r w:rsidR="000804F5" w:rsidRPr="00007494">
        <w:rPr>
          <w:color w:val="000000"/>
          <w:spacing w:val="6"/>
        </w:rPr>
        <w:t xml:space="preserve"> </w:t>
      </w:r>
      <w:proofErr w:type="spellStart"/>
      <w:r w:rsidR="000804F5" w:rsidRPr="00007494">
        <w:rPr>
          <w:color w:val="000000"/>
          <w:spacing w:val="6"/>
        </w:rPr>
        <w:t>negatyvūs</w:t>
      </w:r>
      <w:proofErr w:type="spellEnd"/>
      <w:r w:rsidR="00677169" w:rsidRPr="00007494">
        <w:rPr>
          <w:color w:val="000000"/>
          <w:spacing w:val="6"/>
          <w:lang w:val="lt-LT"/>
        </w:rPr>
        <w:t>. Svarbu suprasti ir nemanyti, kad minimalistinis menas nėra menas, jei jame tradicinio meno supratimo nėra arba yra laba</w:t>
      </w:r>
      <w:r w:rsidR="00174D35" w:rsidRPr="00007494">
        <w:rPr>
          <w:color w:val="000000"/>
          <w:spacing w:val="6"/>
          <w:lang w:val="lt-LT"/>
        </w:rPr>
        <w:t>i</w:t>
      </w:r>
      <w:r w:rsidR="00677169" w:rsidRPr="00007494">
        <w:rPr>
          <w:color w:val="000000"/>
          <w:spacing w:val="6"/>
          <w:lang w:val="lt-LT"/>
        </w:rPr>
        <w:t xml:space="preserve"> mažai.</w:t>
      </w:r>
      <w:r w:rsidR="00D106B3" w:rsidRPr="00007494">
        <w:rPr>
          <w:color w:val="000000"/>
          <w:spacing w:val="6"/>
          <w:lang w:val="lt-LT"/>
        </w:rPr>
        <w:t xml:space="preserve"> Svarbu išlikti pastoviems kūrybos</w:t>
      </w:r>
      <w:r w:rsidR="00FA73FE" w:rsidRPr="00007494">
        <w:rPr>
          <w:color w:val="000000"/>
          <w:spacing w:val="6"/>
          <w:lang w:val="lt-LT"/>
        </w:rPr>
        <w:t xml:space="preserve"> </w:t>
      </w:r>
      <w:r w:rsidR="0035053B" w:rsidRPr="00007494">
        <w:rPr>
          <w:color w:val="000000"/>
          <w:spacing w:val="6"/>
          <w:lang w:val="lt-LT"/>
        </w:rPr>
        <w:t>išraiškos priemonių</w:t>
      </w:r>
      <w:r w:rsidR="00D106B3" w:rsidRPr="00007494">
        <w:rPr>
          <w:color w:val="000000"/>
          <w:spacing w:val="6"/>
          <w:lang w:val="lt-LT"/>
        </w:rPr>
        <w:t xml:space="preserve"> pasirinkime ir naudoti industrines medžiagas.</w:t>
      </w:r>
    </w:p>
    <w:p w14:paraId="289984D0" w14:textId="12713CA9" w:rsidR="00AB1BD9" w:rsidRPr="00007494" w:rsidRDefault="00D106B3" w:rsidP="005568B1">
      <w:pPr>
        <w:spacing w:line="276" w:lineRule="auto"/>
        <w:jc w:val="both"/>
        <w:rPr>
          <w:lang w:val="lt-LT"/>
        </w:rPr>
      </w:pPr>
      <w:r w:rsidRPr="00007494">
        <w:rPr>
          <w:lang w:val="lt-LT"/>
        </w:rPr>
        <w:t xml:space="preserve">Richardas dvejojo. </w:t>
      </w:r>
      <w:r w:rsidR="007D6B9B" w:rsidRPr="00007494">
        <w:rPr>
          <w:lang w:val="lt-LT"/>
        </w:rPr>
        <w:t>Juk tokia kūryba žmonėms gali nepatikti. Moteris, tarsi nuspėjusi mūsų herojaus mintis, nusijuokė:</w:t>
      </w:r>
    </w:p>
    <w:p w14:paraId="6EF26762" w14:textId="1AE9119C" w:rsidR="00C70379" w:rsidRPr="00007494" w:rsidRDefault="007D6B9B" w:rsidP="00C70379">
      <w:pPr>
        <w:spacing w:line="276" w:lineRule="auto"/>
        <w:ind w:firstLine="567"/>
        <w:jc w:val="both"/>
        <w:rPr>
          <w:color w:val="000000"/>
          <w:spacing w:val="6"/>
          <w:lang w:val="lt-LT"/>
        </w:rPr>
      </w:pPr>
      <w:r w:rsidRPr="00007494">
        <w:rPr>
          <w:color w:val="000000" w:themeColor="text1"/>
          <w:lang w:val="lt-LT"/>
        </w:rPr>
        <w:t xml:space="preserve">- Na taip, bet ir tuomet ji nepaliks žmonių abejingais ir vers juos toje reakcijoje į šį meną dalyvauti. Taip nutiks su  </w:t>
      </w:r>
      <w:r w:rsidR="00603DCD" w:rsidRPr="00007494">
        <w:rPr>
          <w:color w:val="000000" w:themeColor="text1"/>
          <w:spacing w:val="6"/>
        </w:rPr>
        <w:t>„</w:t>
      </w:r>
      <w:proofErr w:type="spellStart"/>
      <w:r w:rsidR="00603DCD" w:rsidRPr="00007494">
        <w:rPr>
          <w:color w:val="000000" w:themeColor="text1"/>
          <w:spacing w:val="6"/>
        </w:rPr>
        <w:t>Lenkta</w:t>
      </w:r>
      <w:proofErr w:type="spellEnd"/>
      <w:r w:rsidR="00603DCD" w:rsidRPr="00007494">
        <w:rPr>
          <w:color w:val="000000" w:themeColor="text1"/>
          <w:spacing w:val="6"/>
        </w:rPr>
        <w:t xml:space="preserve"> </w:t>
      </w:r>
      <w:proofErr w:type="spellStart"/>
      <w:r w:rsidR="00603DCD" w:rsidRPr="00007494">
        <w:rPr>
          <w:color w:val="000000" w:themeColor="text1"/>
          <w:spacing w:val="6"/>
        </w:rPr>
        <w:t>arka</w:t>
      </w:r>
      <w:proofErr w:type="spellEnd"/>
      <w:r w:rsidR="00603DCD" w:rsidRPr="00007494">
        <w:rPr>
          <w:color w:val="000000" w:themeColor="text1"/>
          <w:spacing w:val="6"/>
        </w:rPr>
        <w:t>“</w:t>
      </w:r>
      <w:r w:rsidR="00603DCD" w:rsidRPr="00007494">
        <w:rPr>
          <w:color w:val="000000" w:themeColor="text1"/>
          <w:spacing w:val="6"/>
          <w:lang w:val="lt-LT"/>
        </w:rPr>
        <w:t>, stovėsiančia</w:t>
      </w:r>
      <w:r w:rsidR="00603DCD" w:rsidRPr="00007494">
        <w:rPr>
          <w:color w:val="000000" w:themeColor="text1"/>
          <w:spacing w:val="6"/>
        </w:rPr>
        <w:t xml:space="preserve"> </w:t>
      </w:r>
      <w:proofErr w:type="spellStart"/>
      <w:r w:rsidR="00603DCD" w:rsidRPr="00007494">
        <w:rPr>
          <w:color w:val="000000" w:themeColor="text1"/>
          <w:spacing w:val="6"/>
        </w:rPr>
        <w:t>Niujorke</w:t>
      </w:r>
      <w:proofErr w:type="spellEnd"/>
      <w:r w:rsidR="00603DCD" w:rsidRPr="00007494">
        <w:rPr>
          <w:color w:val="000000" w:themeColor="text1"/>
          <w:spacing w:val="6"/>
        </w:rPr>
        <w:t xml:space="preserve"> 1981–1989</w:t>
      </w:r>
      <w:r w:rsidR="00603DCD" w:rsidRPr="00007494">
        <w:rPr>
          <w:color w:val="000000" w:themeColor="text1"/>
          <w:spacing w:val="6"/>
          <w:lang w:val="lt-LT"/>
        </w:rPr>
        <w:t xml:space="preserve"> metais ar su </w:t>
      </w:r>
      <w:r w:rsidR="00603DCD" w:rsidRPr="00007494">
        <w:rPr>
          <w:color w:val="000000" w:themeColor="text1"/>
          <w:spacing w:val="6"/>
        </w:rPr>
        <w:t>„</w:t>
      </w:r>
      <w:proofErr w:type="spellStart"/>
      <w:r w:rsidR="00603DCD" w:rsidRPr="00007494">
        <w:rPr>
          <w:color w:val="000000" w:themeColor="text1"/>
          <w:spacing w:val="6"/>
        </w:rPr>
        <w:t>Krantinės</w:t>
      </w:r>
      <w:proofErr w:type="spellEnd"/>
      <w:r w:rsidR="00603DCD" w:rsidRPr="00007494">
        <w:rPr>
          <w:color w:val="000000" w:themeColor="text1"/>
          <w:spacing w:val="6"/>
        </w:rPr>
        <w:t xml:space="preserve"> </w:t>
      </w:r>
      <w:proofErr w:type="spellStart"/>
      <w:r w:rsidR="00603DCD" w:rsidRPr="00007494">
        <w:rPr>
          <w:color w:val="000000" w:themeColor="text1"/>
          <w:spacing w:val="6"/>
        </w:rPr>
        <w:t>arka</w:t>
      </w:r>
      <w:proofErr w:type="spellEnd"/>
      <w:r w:rsidR="00603DCD" w:rsidRPr="00007494">
        <w:rPr>
          <w:color w:val="000000" w:themeColor="text1"/>
          <w:spacing w:val="6"/>
        </w:rPr>
        <w:t>“</w:t>
      </w:r>
      <w:r w:rsidR="00603DCD" w:rsidRPr="00007494">
        <w:rPr>
          <w:color w:val="000000" w:themeColor="text1"/>
          <w:spacing w:val="6"/>
          <w:lang w:val="lt-LT"/>
        </w:rPr>
        <w:t xml:space="preserve">, stovėsiančia </w:t>
      </w:r>
      <w:r w:rsidR="00603DCD" w:rsidRPr="00007494">
        <w:rPr>
          <w:color w:val="000000" w:themeColor="text1"/>
          <w:spacing w:val="6"/>
        </w:rPr>
        <w:t>XXI am</w:t>
      </w:r>
      <w:proofErr w:type="spellStart"/>
      <w:r w:rsidR="00603DCD" w:rsidRPr="00007494">
        <w:rPr>
          <w:color w:val="000000" w:themeColor="text1"/>
          <w:spacing w:val="6"/>
          <w:lang w:val="lt-LT"/>
        </w:rPr>
        <w:t>žiaus</w:t>
      </w:r>
      <w:proofErr w:type="spellEnd"/>
      <w:r w:rsidR="00603DCD" w:rsidRPr="00007494">
        <w:rPr>
          <w:color w:val="000000" w:themeColor="text1"/>
          <w:spacing w:val="6"/>
        </w:rPr>
        <w:t xml:space="preserve"> </w:t>
      </w:r>
      <w:proofErr w:type="spellStart"/>
      <w:r w:rsidR="00603DCD" w:rsidRPr="00007494">
        <w:rPr>
          <w:color w:val="000000" w:themeColor="text1"/>
          <w:spacing w:val="6"/>
        </w:rPr>
        <w:t>Vilniuje</w:t>
      </w:r>
      <w:proofErr w:type="spellEnd"/>
      <w:r w:rsidR="00603DCD" w:rsidRPr="00007494">
        <w:rPr>
          <w:color w:val="000000" w:themeColor="text1"/>
          <w:spacing w:val="6"/>
          <w:lang w:val="lt-LT"/>
        </w:rPr>
        <w:t>.</w:t>
      </w:r>
      <w:r w:rsidR="0010657C" w:rsidRPr="00007494">
        <w:rPr>
          <w:color w:val="000000" w:themeColor="text1"/>
          <w:spacing w:val="6"/>
          <w:lang w:val="lt-LT"/>
        </w:rPr>
        <w:t xml:space="preserve"> Pirm</w:t>
      </w:r>
      <w:r w:rsidR="00C70379" w:rsidRPr="00007494">
        <w:rPr>
          <w:color w:val="000000" w:themeColor="text1"/>
          <w:spacing w:val="6"/>
          <w:lang w:val="lt-LT"/>
        </w:rPr>
        <w:t xml:space="preserve">oji bus įrengta </w:t>
      </w:r>
      <w:proofErr w:type="spellStart"/>
      <w:r w:rsidR="00C70379" w:rsidRPr="00007494">
        <w:rPr>
          <w:color w:val="000000"/>
          <w:spacing w:val="6"/>
        </w:rPr>
        <w:t>didelėje</w:t>
      </w:r>
      <w:proofErr w:type="spellEnd"/>
      <w:r w:rsidR="00C70379" w:rsidRPr="00007494">
        <w:rPr>
          <w:color w:val="000000"/>
          <w:spacing w:val="6"/>
        </w:rPr>
        <w:t xml:space="preserve"> </w:t>
      </w:r>
      <w:proofErr w:type="spellStart"/>
      <w:r w:rsidR="00C70379" w:rsidRPr="00007494">
        <w:rPr>
          <w:color w:val="000000"/>
          <w:spacing w:val="6"/>
        </w:rPr>
        <w:t>aikštėje</w:t>
      </w:r>
      <w:proofErr w:type="spellEnd"/>
      <w:r w:rsidR="00C70379" w:rsidRPr="00007494">
        <w:rPr>
          <w:color w:val="000000"/>
          <w:spacing w:val="6"/>
        </w:rPr>
        <w:t xml:space="preserve"> ir </w:t>
      </w:r>
      <w:proofErr w:type="spellStart"/>
      <w:r w:rsidR="00C70379" w:rsidRPr="00007494">
        <w:rPr>
          <w:color w:val="000000"/>
          <w:spacing w:val="6"/>
        </w:rPr>
        <w:t>truk</w:t>
      </w:r>
      <w:r w:rsidR="00C70379" w:rsidRPr="00007494">
        <w:rPr>
          <w:color w:val="000000"/>
          <w:spacing w:val="6"/>
          <w:lang w:val="lt-LT"/>
        </w:rPr>
        <w:t>dys</w:t>
      </w:r>
      <w:proofErr w:type="spellEnd"/>
      <w:r w:rsidR="00C70379" w:rsidRPr="00007494">
        <w:rPr>
          <w:color w:val="000000"/>
          <w:spacing w:val="6"/>
          <w:lang w:val="lt-LT"/>
        </w:rPr>
        <w:t xml:space="preserve"> </w:t>
      </w:r>
      <w:proofErr w:type="spellStart"/>
      <w:r w:rsidR="00C70379" w:rsidRPr="00007494">
        <w:rPr>
          <w:color w:val="000000"/>
          <w:spacing w:val="6"/>
        </w:rPr>
        <w:t>žmonėms</w:t>
      </w:r>
      <w:proofErr w:type="spellEnd"/>
      <w:r w:rsidR="00C70379" w:rsidRPr="00007494">
        <w:rPr>
          <w:color w:val="000000"/>
          <w:spacing w:val="6"/>
        </w:rPr>
        <w:t xml:space="preserve"> </w:t>
      </w:r>
      <w:proofErr w:type="spellStart"/>
      <w:r w:rsidR="00C70379" w:rsidRPr="00007494">
        <w:rPr>
          <w:color w:val="000000"/>
          <w:spacing w:val="6"/>
        </w:rPr>
        <w:t>ją</w:t>
      </w:r>
      <w:proofErr w:type="spellEnd"/>
      <w:r w:rsidR="00C70379" w:rsidRPr="00007494">
        <w:rPr>
          <w:color w:val="000000"/>
          <w:spacing w:val="6"/>
        </w:rPr>
        <w:t xml:space="preserve"> </w:t>
      </w:r>
      <w:proofErr w:type="spellStart"/>
      <w:r w:rsidR="00C70379" w:rsidRPr="00007494">
        <w:rPr>
          <w:color w:val="000000"/>
          <w:spacing w:val="6"/>
        </w:rPr>
        <w:t>kirsti</w:t>
      </w:r>
      <w:proofErr w:type="spellEnd"/>
      <w:r w:rsidR="00C70379" w:rsidRPr="00007494">
        <w:rPr>
          <w:color w:val="000000"/>
          <w:spacing w:val="6"/>
        </w:rPr>
        <w:t>.</w:t>
      </w:r>
      <w:r w:rsidR="00C70379" w:rsidRPr="00007494">
        <w:rPr>
          <w:color w:val="000000"/>
          <w:spacing w:val="6"/>
          <w:lang w:val="lt-LT"/>
        </w:rPr>
        <w:t xml:space="preserve"> Miesto valdžia prašys menininką tą ilgą ir lenktą sieną patraukti, bet jis atsakys, kad bent koks šios sienos pajudinimas iš vietos ar </w:t>
      </w:r>
      <w:r w:rsidR="00952106" w:rsidRPr="00007494">
        <w:rPr>
          <w:color w:val="000000"/>
          <w:spacing w:val="6"/>
          <w:lang w:val="lt-LT"/>
        </w:rPr>
        <w:t xml:space="preserve">kūrinio </w:t>
      </w:r>
      <w:r w:rsidR="00C70379" w:rsidRPr="00007494">
        <w:rPr>
          <w:color w:val="000000"/>
          <w:spacing w:val="6"/>
          <w:lang w:val="lt-LT"/>
        </w:rPr>
        <w:t>sutrumpinimas sunaikins jo meną.</w:t>
      </w:r>
      <w:r w:rsidR="00200ABF" w:rsidRPr="00007494">
        <w:rPr>
          <w:color w:val="000000"/>
          <w:spacing w:val="6"/>
          <w:lang w:val="lt-LT"/>
        </w:rPr>
        <w:t xml:space="preserve"> Nors miesto valdžia, atsižvelgdama į miestiečių prašymus, šį minimalistinį menininko kūrinį tiesiog nuk</w:t>
      </w:r>
      <w:r w:rsidR="00952106" w:rsidRPr="00007494">
        <w:rPr>
          <w:color w:val="000000"/>
          <w:spacing w:val="6"/>
          <w:lang w:val="lt-LT"/>
        </w:rPr>
        <w:t>els</w:t>
      </w:r>
      <w:r w:rsidR="00200ABF" w:rsidRPr="00007494">
        <w:rPr>
          <w:color w:val="000000"/>
          <w:spacing w:val="6"/>
          <w:lang w:val="lt-LT"/>
        </w:rPr>
        <w:t xml:space="preserve">, tačiau </w:t>
      </w:r>
      <w:r w:rsidR="00952106" w:rsidRPr="00007494">
        <w:rPr>
          <w:color w:val="000000"/>
          <w:spacing w:val="6"/>
          <w:lang w:val="lt-LT"/>
        </w:rPr>
        <w:t>jis</w:t>
      </w:r>
      <w:r w:rsidR="00200ABF" w:rsidRPr="00007494">
        <w:rPr>
          <w:color w:val="000000"/>
          <w:spacing w:val="6"/>
          <w:lang w:val="lt-LT"/>
        </w:rPr>
        <w:t xml:space="preserve"> taps legenda ir įeis į meno istoriją. </w:t>
      </w:r>
    </w:p>
    <w:p w14:paraId="1A8DCBDF" w14:textId="64750F90" w:rsidR="007D6B9B" w:rsidRPr="00007494" w:rsidRDefault="007D6B9B" w:rsidP="00200ABF">
      <w:pPr>
        <w:spacing w:line="276" w:lineRule="auto"/>
        <w:ind w:firstLine="567"/>
        <w:jc w:val="both"/>
        <w:rPr>
          <w:i/>
          <w:iCs/>
          <w:color w:val="000000" w:themeColor="text1"/>
          <w:lang w:val="lt-LT"/>
        </w:rPr>
      </w:pPr>
    </w:p>
    <w:p w14:paraId="201C85B8" w14:textId="77777777" w:rsidR="00AB1BD9" w:rsidRPr="00007494" w:rsidRDefault="00AB1BD9" w:rsidP="00200ABF">
      <w:pPr>
        <w:spacing w:line="276" w:lineRule="auto"/>
        <w:jc w:val="both"/>
        <w:rPr>
          <w:color w:val="000000"/>
        </w:rPr>
      </w:pPr>
      <w:r w:rsidRPr="00007494">
        <w:rPr>
          <w:color w:val="000000"/>
        </w:rPr>
        <w:fldChar w:fldCharType="begin"/>
      </w:r>
      <w:r w:rsidRPr="00007494">
        <w:rPr>
          <w:color w:val="000000"/>
        </w:rPr>
        <w:instrText xml:space="preserve"> INCLUDEPICTURE "https://www.lrt.lt/img/2021/12/15/1156243-62839-756x425.jpg" \* MERGEFORMATINET </w:instrText>
      </w:r>
      <w:r w:rsidRPr="00007494">
        <w:rPr>
          <w:color w:val="000000"/>
        </w:rPr>
        <w:fldChar w:fldCharType="separate"/>
      </w:r>
      <w:r w:rsidRPr="00007494">
        <w:rPr>
          <w:noProof/>
          <w:color w:val="000000"/>
        </w:rPr>
        <w:drawing>
          <wp:inline distT="0" distB="0" distL="0" distR="0" wp14:anchorId="0E1D431E" wp14:editId="42D39AFA">
            <wp:extent cx="5219700" cy="3566930"/>
            <wp:effectExtent l="0" t="0" r="0" b="0"/>
            <wp:docPr id="50211" name="Picture 50211" descr="Richardo Serra kūrinys „Lenkta ar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Richardo Serra kūrinys „Lenkta arka“"/>
                    <pic:cNvPicPr>
                      <a:picLocks noChangeAspect="1" noChangeArrowheads="1"/>
                    </pic:cNvPicPr>
                  </pic:nvPicPr>
                  <pic:blipFill>
                    <a:blip r:embed="rId1119">
                      <a:extLst>
                        <a:ext uri="{28A0092B-C50C-407E-A947-70E740481C1C}">
                          <a14:useLocalDpi xmlns:a14="http://schemas.microsoft.com/office/drawing/2010/main" val="0"/>
                        </a:ext>
                      </a:extLst>
                    </a:blip>
                    <a:srcRect/>
                    <a:stretch>
                      <a:fillRect/>
                    </a:stretch>
                  </pic:blipFill>
                  <pic:spPr bwMode="auto">
                    <a:xfrm>
                      <a:off x="0" y="0"/>
                      <a:ext cx="5303093" cy="3623917"/>
                    </a:xfrm>
                    <a:prstGeom prst="rect">
                      <a:avLst/>
                    </a:prstGeom>
                    <a:noFill/>
                    <a:ln>
                      <a:noFill/>
                    </a:ln>
                  </pic:spPr>
                </pic:pic>
              </a:graphicData>
            </a:graphic>
          </wp:inline>
        </w:drawing>
      </w:r>
      <w:r w:rsidRPr="00007494">
        <w:rPr>
          <w:color w:val="000000"/>
        </w:rPr>
        <w:fldChar w:fldCharType="end"/>
      </w:r>
    </w:p>
    <w:p w14:paraId="12B94ED6" w14:textId="2DE28F2F" w:rsidR="00200ABF" w:rsidRPr="00007494" w:rsidRDefault="00AB1BD9" w:rsidP="00E12D85">
      <w:pPr>
        <w:spacing w:line="276" w:lineRule="auto"/>
        <w:jc w:val="both"/>
        <w:rPr>
          <w:color w:val="000000"/>
          <w:spacing w:val="8"/>
        </w:rPr>
      </w:pPr>
      <w:r w:rsidRPr="00007494">
        <w:rPr>
          <w:color w:val="000000"/>
          <w:spacing w:val="8"/>
        </w:rPr>
        <w:t xml:space="preserve">Richardo Serra </w:t>
      </w:r>
      <w:proofErr w:type="spellStart"/>
      <w:r w:rsidRPr="00007494">
        <w:rPr>
          <w:color w:val="000000"/>
          <w:spacing w:val="8"/>
        </w:rPr>
        <w:t>kūrinys</w:t>
      </w:r>
      <w:proofErr w:type="spellEnd"/>
      <w:r w:rsidRPr="00007494">
        <w:rPr>
          <w:color w:val="000000"/>
          <w:spacing w:val="8"/>
        </w:rPr>
        <w:t xml:space="preserve"> „</w:t>
      </w:r>
      <w:proofErr w:type="spellStart"/>
      <w:r w:rsidRPr="00007494">
        <w:rPr>
          <w:color w:val="000000"/>
          <w:spacing w:val="8"/>
        </w:rPr>
        <w:t>Lenkta</w:t>
      </w:r>
      <w:proofErr w:type="spellEnd"/>
      <w:r w:rsidRPr="00007494">
        <w:rPr>
          <w:color w:val="000000"/>
          <w:spacing w:val="8"/>
        </w:rPr>
        <w:t xml:space="preserve"> </w:t>
      </w:r>
      <w:proofErr w:type="spellStart"/>
      <w:r w:rsidRPr="00007494">
        <w:rPr>
          <w:color w:val="000000"/>
          <w:spacing w:val="8"/>
        </w:rPr>
        <w:t>arka</w:t>
      </w:r>
      <w:proofErr w:type="spellEnd"/>
      <w:r w:rsidRPr="00007494">
        <w:rPr>
          <w:color w:val="000000"/>
          <w:spacing w:val="8"/>
        </w:rPr>
        <w:t xml:space="preserve">“ </w:t>
      </w:r>
    </w:p>
    <w:p w14:paraId="37D6E20A" w14:textId="75E3474C" w:rsidR="00EA6C34" w:rsidRPr="00007494" w:rsidRDefault="00EA6C34" w:rsidP="00E12D85">
      <w:pPr>
        <w:spacing w:line="276" w:lineRule="auto"/>
        <w:jc w:val="both"/>
        <w:rPr>
          <w:rFonts w:eastAsiaTheme="majorEastAsia"/>
          <w:b/>
          <w:bCs/>
          <w:color w:val="000000"/>
          <w:spacing w:val="6"/>
        </w:rPr>
      </w:pPr>
      <w:r w:rsidRPr="00007494">
        <w:rPr>
          <w:color w:val="000000"/>
        </w:rPr>
        <w:lastRenderedPageBreak/>
        <w:fldChar w:fldCharType="begin"/>
      </w:r>
      <w:r w:rsidRPr="00007494">
        <w:rPr>
          <w:color w:val="000000"/>
        </w:rPr>
        <w:instrText xml:space="preserve"> INCLUDEPICTURE "https://www.lrt.lt/img/2020/04/20/639297-969372-756x425.jpg" \* MERGEFORMATINET </w:instrText>
      </w:r>
      <w:r w:rsidRPr="00007494">
        <w:rPr>
          <w:color w:val="000000"/>
        </w:rPr>
        <w:fldChar w:fldCharType="separate"/>
      </w:r>
      <w:r w:rsidRPr="00007494">
        <w:rPr>
          <w:noProof/>
          <w:color w:val="000000"/>
        </w:rPr>
        <w:drawing>
          <wp:inline distT="0" distB="0" distL="0" distR="0" wp14:anchorId="2B331A6F" wp14:editId="18460C35">
            <wp:extent cx="4572000" cy="2830248"/>
            <wp:effectExtent l="0" t="0" r="0" b="8255"/>
            <wp:docPr id="50212" name="Picture 50212" descr="Vladas Urbanavičius, „Krantinės ar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Vladas Urbanavičius, „Krantinės arka“"/>
                    <pic:cNvPicPr>
                      <a:picLocks noChangeAspect="1" noChangeArrowheads="1"/>
                    </pic:cNvPicPr>
                  </pic:nvPicPr>
                  <pic:blipFill>
                    <a:blip r:embed="rId1120">
                      <a:extLst>
                        <a:ext uri="{28A0092B-C50C-407E-A947-70E740481C1C}">
                          <a14:useLocalDpi xmlns:a14="http://schemas.microsoft.com/office/drawing/2010/main" val="0"/>
                        </a:ext>
                      </a:extLst>
                    </a:blip>
                    <a:srcRect/>
                    <a:stretch>
                      <a:fillRect/>
                    </a:stretch>
                  </pic:blipFill>
                  <pic:spPr bwMode="auto">
                    <a:xfrm>
                      <a:off x="0" y="0"/>
                      <a:ext cx="4655339" cy="2881838"/>
                    </a:xfrm>
                    <a:prstGeom prst="rect">
                      <a:avLst/>
                    </a:prstGeom>
                    <a:noFill/>
                    <a:ln>
                      <a:noFill/>
                    </a:ln>
                  </pic:spPr>
                </pic:pic>
              </a:graphicData>
            </a:graphic>
          </wp:inline>
        </w:drawing>
      </w:r>
      <w:r w:rsidRPr="00007494">
        <w:rPr>
          <w:color w:val="000000"/>
        </w:rPr>
        <w:fldChar w:fldCharType="end"/>
      </w:r>
    </w:p>
    <w:p w14:paraId="242F5762" w14:textId="3319447B" w:rsidR="00EA6C34" w:rsidRPr="00007494" w:rsidRDefault="00EA6C34" w:rsidP="00E12D85">
      <w:pPr>
        <w:spacing w:line="276" w:lineRule="auto"/>
        <w:jc w:val="both"/>
        <w:rPr>
          <w:rFonts w:eastAsiaTheme="majorEastAsia"/>
          <w:color w:val="000000"/>
          <w:spacing w:val="6"/>
          <w:lang w:val="lt-LT"/>
        </w:rPr>
      </w:pPr>
      <w:r w:rsidRPr="00007494">
        <w:rPr>
          <w:rFonts w:eastAsiaTheme="majorEastAsia"/>
          <w:color w:val="000000"/>
          <w:spacing w:val="6"/>
          <w:lang w:val="lt-LT"/>
        </w:rPr>
        <w:t>V. Urbanavičius. „Krantinės arka“</w:t>
      </w:r>
    </w:p>
    <w:p w14:paraId="435C0412" w14:textId="77777777" w:rsidR="00843AB4" w:rsidRPr="00007494" w:rsidRDefault="00843AB4" w:rsidP="00C1304F">
      <w:pPr>
        <w:spacing w:line="276" w:lineRule="auto"/>
        <w:ind w:firstLine="567"/>
        <w:jc w:val="both"/>
        <w:rPr>
          <w:i/>
          <w:iCs/>
          <w:color w:val="000000"/>
          <w:spacing w:val="6"/>
          <w:lang w:val="lt-LT"/>
        </w:rPr>
      </w:pPr>
    </w:p>
    <w:p w14:paraId="6A8FCE6B" w14:textId="5DDEB1E8" w:rsidR="009261C3" w:rsidRPr="00007494" w:rsidRDefault="00C1304F" w:rsidP="009803E8">
      <w:pPr>
        <w:spacing w:line="276" w:lineRule="auto"/>
        <w:jc w:val="both"/>
        <w:rPr>
          <w:color w:val="000000"/>
          <w:spacing w:val="6"/>
          <w:lang w:val="lt-LT"/>
        </w:rPr>
      </w:pPr>
      <w:r w:rsidRPr="00007494">
        <w:rPr>
          <w:color w:val="000000"/>
          <w:spacing w:val="6"/>
          <w:lang w:val="lt-LT"/>
        </w:rPr>
        <w:t xml:space="preserve">„Krantinės arka“ Vilniuje iššauks taip pat daug nepasitenkinimo. Vieni galvos, kad tokiam </w:t>
      </w:r>
      <w:r w:rsidR="00A0334F" w:rsidRPr="00007494">
        <w:rPr>
          <w:color w:val="000000"/>
          <w:spacing w:val="6"/>
          <w:lang w:val="lt-LT"/>
        </w:rPr>
        <w:t xml:space="preserve">minimalistinių bruožų turinčiam </w:t>
      </w:r>
      <w:r w:rsidRPr="00007494">
        <w:rPr>
          <w:color w:val="000000"/>
          <w:spacing w:val="6"/>
          <w:lang w:val="lt-LT"/>
        </w:rPr>
        <w:t xml:space="preserve">kūriniui suvokti </w:t>
      </w:r>
      <w:r w:rsidR="005303A1" w:rsidRPr="00007494">
        <w:rPr>
          <w:color w:val="000000"/>
          <w:spacing w:val="6"/>
          <w:lang w:val="lt-LT"/>
        </w:rPr>
        <w:t xml:space="preserve">reikalingos </w:t>
      </w:r>
      <w:proofErr w:type="spellStart"/>
      <w:r w:rsidRPr="00007494">
        <w:rPr>
          <w:color w:val="000000"/>
          <w:spacing w:val="6"/>
        </w:rPr>
        <w:t>labai</w:t>
      </w:r>
      <w:proofErr w:type="spellEnd"/>
      <w:r w:rsidRPr="00007494">
        <w:rPr>
          <w:color w:val="000000"/>
          <w:spacing w:val="6"/>
        </w:rPr>
        <w:t xml:space="preserve"> </w:t>
      </w:r>
      <w:proofErr w:type="spellStart"/>
      <w:r w:rsidRPr="00007494">
        <w:rPr>
          <w:color w:val="000000"/>
          <w:spacing w:val="6"/>
        </w:rPr>
        <w:t>gilios</w:t>
      </w:r>
      <w:proofErr w:type="spellEnd"/>
      <w:r w:rsidRPr="00007494">
        <w:rPr>
          <w:color w:val="000000"/>
          <w:spacing w:val="6"/>
        </w:rPr>
        <w:t xml:space="preserve"> </w:t>
      </w:r>
      <w:proofErr w:type="spellStart"/>
      <w:r w:rsidRPr="00007494">
        <w:rPr>
          <w:color w:val="000000"/>
          <w:spacing w:val="6"/>
        </w:rPr>
        <w:t>filosofinės</w:t>
      </w:r>
      <w:proofErr w:type="spellEnd"/>
      <w:r w:rsidRPr="00007494">
        <w:rPr>
          <w:color w:val="000000"/>
          <w:spacing w:val="6"/>
        </w:rPr>
        <w:t xml:space="preserve"> </w:t>
      </w:r>
      <w:proofErr w:type="spellStart"/>
      <w:r w:rsidRPr="00007494">
        <w:rPr>
          <w:color w:val="000000"/>
          <w:spacing w:val="6"/>
        </w:rPr>
        <w:t>ar</w:t>
      </w:r>
      <w:proofErr w:type="spellEnd"/>
      <w:r w:rsidRPr="00007494">
        <w:rPr>
          <w:color w:val="000000"/>
          <w:spacing w:val="6"/>
        </w:rPr>
        <w:t xml:space="preserve"> </w:t>
      </w:r>
      <w:r w:rsidRPr="00007494">
        <w:rPr>
          <w:color w:val="000000"/>
          <w:spacing w:val="6"/>
          <w:lang w:val="lt-LT"/>
        </w:rPr>
        <w:t>meno</w:t>
      </w:r>
      <w:r w:rsidRPr="00007494">
        <w:rPr>
          <w:color w:val="000000"/>
          <w:spacing w:val="6"/>
        </w:rPr>
        <w:t xml:space="preserve"> </w:t>
      </w:r>
      <w:proofErr w:type="spellStart"/>
      <w:r w:rsidRPr="00007494">
        <w:rPr>
          <w:color w:val="000000"/>
          <w:spacing w:val="6"/>
        </w:rPr>
        <w:t>žinios</w:t>
      </w:r>
      <w:proofErr w:type="spellEnd"/>
      <w:r w:rsidRPr="00007494">
        <w:rPr>
          <w:color w:val="000000"/>
          <w:spacing w:val="6"/>
          <w:lang w:val="lt-LT"/>
        </w:rPr>
        <w:t>, kiti piktinsis, kad toks menas iš tik</w:t>
      </w:r>
      <w:r w:rsidR="000317A6" w:rsidRPr="00007494">
        <w:rPr>
          <w:color w:val="000000"/>
          <w:spacing w:val="6"/>
          <w:lang w:val="lt-LT"/>
        </w:rPr>
        <w:t>rųjų</w:t>
      </w:r>
      <w:r w:rsidRPr="00007494">
        <w:rPr>
          <w:color w:val="000000"/>
          <w:spacing w:val="6"/>
          <w:lang w:val="lt-LT"/>
        </w:rPr>
        <w:t xml:space="preserve"> yra vizualinė tarša, kuriai sukurti nereik</w:t>
      </w:r>
      <w:r w:rsidR="000317A6" w:rsidRPr="00007494">
        <w:rPr>
          <w:color w:val="000000"/>
          <w:spacing w:val="6"/>
          <w:lang w:val="lt-LT"/>
        </w:rPr>
        <w:t>alingas</w:t>
      </w:r>
      <w:r w:rsidRPr="00007494">
        <w:rPr>
          <w:color w:val="000000"/>
          <w:spacing w:val="6"/>
          <w:lang w:val="lt-LT"/>
        </w:rPr>
        <w:t xml:space="preserve"> menininkui būtin</w:t>
      </w:r>
      <w:r w:rsidR="000317A6" w:rsidRPr="00007494">
        <w:rPr>
          <w:color w:val="000000"/>
          <w:spacing w:val="6"/>
          <w:lang w:val="lt-LT"/>
        </w:rPr>
        <w:t>as</w:t>
      </w:r>
      <w:r w:rsidRPr="00007494">
        <w:rPr>
          <w:color w:val="000000"/>
          <w:spacing w:val="6"/>
          <w:lang w:val="lt-LT"/>
        </w:rPr>
        <w:t xml:space="preserve"> talent</w:t>
      </w:r>
      <w:r w:rsidR="000317A6" w:rsidRPr="00007494">
        <w:rPr>
          <w:color w:val="000000"/>
          <w:spacing w:val="6"/>
          <w:lang w:val="lt-LT"/>
        </w:rPr>
        <w:t>as</w:t>
      </w:r>
      <w:r w:rsidRPr="00007494">
        <w:rPr>
          <w:color w:val="000000"/>
          <w:spacing w:val="6"/>
          <w:lang w:val="lt-LT"/>
        </w:rPr>
        <w:t xml:space="preserve"> ar išskirtini</w:t>
      </w:r>
      <w:r w:rsidR="000317A6" w:rsidRPr="00007494">
        <w:rPr>
          <w:color w:val="000000"/>
          <w:spacing w:val="6"/>
          <w:lang w:val="lt-LT"/>
        </w:rPr>
        <w:t>ai</w:t>
      </w:r>
      <w:r w:rsidRPr="00007494">
        <w:rPr>
          <w:color w:val="000000"/>
          <w:spacing w:val="6"/>
          <w:lang w:val="lt-LT"/>
        </w:rPr>
        <w:t xml:space="preserve"> gebėjim</w:t>
      </w:r>
      <w:r w:rsidR="000317A6" w:rsidRPr="00007494">
        <w:rPr>
          <w:color w:val="000000"/>
          <w:spacing w:val="6"/>
          <w:lang w:val="lt-LT"/>
        </w:rPr>
        <w:t>ai</w:t>
      </w:r>
      <w:r w:rsidRPr="00007494">
        <w:rPr>
          <w:color w:val="000000"/>
          <w:spacing w:val="6"/>
          <w:lang w:val="lt-LT"/>
        </w:rPr>
        <w:t xml:space="preserve">. </w:t>
      </w:r>
    </w:p>
    <w:p w14:paraId="266C028D" w14:textId="2430C832" w:rsidR="00EA6C34" w:rsidRPr="00007494" w:rsidRDefault="00457A4F" w:rsidP="009803E8">
      <w:pPr>
        <w:spacing w:line="276" w:lineRule="auto"/>
        <w:jc w:val="both"/>
        <w:rPr>
          <w:color w:val="000000"/>
          <w:spacing w:val="6"/>
          <w:lang w:val="lt-LT"/>
        </w:rPr>
      </w:pPr>
      <w:r w:rsidRPr="00007494">
        <w:rPr>
          <w:color w:val="000000"/>
          <w:spacing w:val="6"/>
          <w:lang w:val="lt-LT"/>
        </w:rPr>
        <w:t xml:space="preserve">- </w:t>
      </w:r>
      <w:r w:rsidR="00C1304F" w:rsidRPr="00007494">
        <w:rPr>
          <w:color w:val="000000"/>
          <w:spacing w:val="6"/>
          <w:lang w:val="lt-LT"/>
        </w:rPr>
        <w:t xml:space="preserve">Iš tikro, - tęsė Moteris, - čia svarbiausia ne tai, ar gražu, ar negražu. </w:t>
      </w:r>
      <w:r w:rsidR="005303A1" w:rsidRPr="00007494">
        <w:rPr>
          <w:color w:val="000000"/>
          <w:spacing w:val="6"/>
          <w:lang w:val="lt-LT"/>
        </w:rPr>
        <w:t>Suvokiant minimalistinį meną</w:t>
      </w:r>
      <w:r w:rsidR="00756D59" w:rsidRPr="00007494">
        <w:rPr>
          <w:color w:val="000000"/>
          <w:spacing w:val="6"/>
          <w:lang w:val="lt-LT"/>
        </w:rPr>
        <w:t xml:space="preserve"> s</w:t>
      </w:r>
      <w:r w:rsidR="00C1304F" w:rsidRPr="00007494">
        <w:rPr>
          <w:color w:val="000000"/>
          <w:spacing w:val="6"/>
          <w:lang w:val="lt-LT"/>
        </w:rPr>
        <w:t xml:space="preserve">varbiausia </w:t>
      </w:r>
      <w:r w:rsidR="00A0334F" w:rsidRPr="00007494">
        <w:rPr>
          <w:color w:val="000000"/>
          <w:spacing w:val="6"/>
          <w:lang w:val="lt-LT"/>
        </w:rPr>
        <w:t>nebijoti savo pojūčių, kai jie nėra pozityvūs.</w:t>
      </w:r>
    </w:p>
    <w:p w14:paraId="218A2505" w14:textId="77777777" w:rsidR="00AB1BD9" w:rsidRPr="00007494" w:rsidRDefault="00AB1BD9" w:rsidP="00CB66A9">
      <w:pPr>
        <w:spacing w:line="276" w:lineRule="auto"/>
        <w:jc w:val="both"/>
        <w:rPr>
          <w:color w:val="000000"/>
        </w:rPr>
      </w:pPr>
      <w:r w:rsidRPr="00007494">
        <w:rPr>
          <w:color w:val="000000"/>
        </w:rPr>
        <w:fldChar w:fldCharType="begin"/>
      </w:r>
      <w:r w:rsidRPr="00007494">
        <w:rPr>
          <w:color w:val="000000"/>
        </w:rPr>
        <w:instrText xml:space="preserve"> INCLUDEPICTURE "https://www.lrt.lt/img/2021/12/15/1156253-213702-756x425.jpg" \* MERGEFORMATINET </w:instrText>
      </w:r>
      <w:r w:rsidRPr="00007494">
        <w:rPr>
          <w:color w:val="000000"/>
        </w:rPr>
        <w:fldChar w:fldCharType="separate"/>
      </w:r>
      <w:r w:rsidRPr="00007494">
        <w:rPr>
          <w:noProof/>
          <w:color w:val="000000"/>
        </w:rPr>
        <w:drawing>
          <wp:inline distT="0" distB="0" distL="0" distR="0" wp14:anchorId="2CB7FCB5" wp14:editId="3A7F3C4B">
            <wp:extent cx="5481239" cy="3657600"/>
            <wp:effectExtent l="0" t="0" r="5715" b="0"/>
            <wp:docPr id="17" name="Picture 17" descr="Mindaugas Navakas „Keturios didžiosios nesavarankiškos“ MO muziejaus kie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Mindaugas Navakas „Keturios didžiosios nesavarankiškos“ MO muziejaus kieme"/>
                    <pic:cNvPicPr>
                      <a:picLocks noChangeAspect="1" noChangeArrowheads="1"/>
                    </pic:cNvPicPr>
                  </pic:nvPicPr>
                  <pic:blipFill>
                    <a:blip r:embed="rId1121">
                      <a:extLst>
                        <a:ext uri="{28A0092B-C50C-407E-A947-70E740481C1C}">
                          <a14:useLocalDpi xmlns:a14="http://schemas.microsoft.com/office/drawing/2010/main" val="0"/>
                        </a:ext>
                      </a:extLst>
                    </a:blip>
                    <a:srcRect/>
                    <a:stretch>
                      <a:fillRect/>
                    </a:stretch>
                  </pic:blipFill>
                  <pic:spPr bwMode="auto">
                    <a:xfrm>
                      <a:off x="0" y="0"/>
                      <a:ext cx="5555589" cy="3707213"/>
                    </a:xfrm>
                    <a:prstGeom prst="rect">
                      <a:avLst/>
                    </a:prstGeom>
                    <a:noFill/>
                    <a:ln>
                      <a:noFill/>
                    </a:ln>
                  </pic:spPr>
                </pic:pic>
              </a:graphicData>
            </a:graphic>
          </wp:inline>
        </w:drawing>
      </w:r>
      <w:r w:rsidRPr="00007494">
        <w:rPr>
          <w:color w:val="000000"/>
        </w:rPr>
        <w:fldChar w:fldCharType="end"/>
      </w:r>
    </w:p>
    <w:p w14:paraId="4BBAF454" w14:textId="1EE76F6E" w:rsidR="00AB1BD9" w:rsidRPr="00007494" w:rsidRDefault="00AB1BD9" w:rsidP="00CB66A9">
      <w:pPr>
        <w:spacing w:line="276" w:lineRule="auto"/>
        <w:jc w:val="both"/>
        <w:rPr>
          <w:color w:val="000000"/>
          <w:spacing w:val="8"/>
        </w:rPr>
      </w:pPr>
      <w:r w:rsidRPr="00007494">
        <w:rPr>
          <w:color w:val="000000"/>
          <w:spacing w:val="8"/>
        </w:rPr>
        <w:t>M</w:t>
      </w:r>
      <w:r w:rsidR="00CB66A9" w:rsidRPr="00007494">
        <w:rPr>
          <w:color w:val="000000"/>
          <w:spacing w:val="8"/>
          <w:lang w:val="lt-LT"/>
        </w:rPr>
        <w:t>.</w:t>
      </w:r>
      <w:r w:rsidRPr="00007494">
        <w:rPr>
          <w:color w:val="000000"/>
          <w:spacing w:val="8"/>
        </w:rPr>
        <w:t xml:space="preserve"> </w:t>
      </w:r>
      <w:proofErr w:type="spellStart"/>
      <w:r w:rsidRPr="00007494">
        <w:rPr>
          <w:color w:val="000000"/>
          <w:spacing w:val="8"/>
        </w:rPr>
        <w:t>Navakas</w:t>
      </w:r>
      <w:proofErr w:type="spellEnd"/>
      <w:r w:rsidRPr="00007494">
        <w:rPr>
          <w:color w:val="000000"/>
          <w:spacing w:val="8"/>
        </w:rPr>
        <w:t xml:space="preserve"> „</w:t>
      </w:r>
      <w:proofErr w:type="spellStart"/>
      <w:r w:rsidRPr="00007494">
        <w:rPr>
          <w:color w:val="000000"/>
          <w:spacing w:val="8"/>
        </w:rPr>
        <w:t>Keturios</w:t>
      </w:r>
      <w:proofErr w:type="spellEnd"/>
      <w:r w:rsidRPr="00007494">
        <w:rPr>
          <w:color w:val="000000"/>
          <w:spacing w:val="8"/>
        </w:rPr>
        <w:t xml:space="preserve"> </w:t>
      </w:r>
      <w:proofErr w:type="spellStart"/>
      <w:r w:rsidRPr="00007494">
        <w:rPr>
          <w:color w:val="000000"/>
          <w:spacing w:val="8"/>
        </w:rPr>
        <w:t>didžiosios</w:t>
      </w:r>
      <w:proofErr w:type="spellEnd"/>
      <w:r w:rsidRPr="00007494">
        <w:rPr>
          <w:color w:val="000000"/>
          <w:spacing w:val="8"/>
        </w:rPr>
        <w:t xml:space="preserve"> </w:t>
      </w:r>
      <w:proofErr w:type="spellStart"/>
      <w:r w:rsidRPr="00007494">
        <w:rPr>
          <w:color w:val="000000"/>
          <w:spacing w:val="8"/>
        </w:rPr>
        <w:t>nesavarankiškos</w:t>
      </w:r>
      <w:proofErr w:type="spellEnd"/>
      <w:r w:rsidRPr="00007494">
        <w:rPr>
          <w:color w:val="000000"/>
          <w:spacing w:val="8"/>
        </w:rPr>
        <w:t>“</w:t>
      </w:r>
      <w:r w:rsidR="00CB66A9" w:rsidRPr="00007494">
        <w:rPr>
          <w:color w:val="000000"/>
          <w:spacing w:val="8"/>
          <w:lang w:val="lt-LT"/>
        </w:rPr>
        <w:t>. Vilnius,</w:t>
      </w:r>
      <w:r w:rsidRPr="00007494">
        <w:rPr>
          <w:color w:val="000000"/>
          <w:spacing w:val="8"/>
        </w:rPr>
        <w:t xml:space="preserve"> MO </w:t>
      </w:r>
      <w:proofErr w:type="spellStart"/>
      <w:r w:rsidRPr="00007494">
        <w:rPr>
          <w:color w:val="000000"/>
          <w:spacing w:val="8"/>
        </w:rPr>
        <w:t>muziejaus</w:t>
      </w:r>
      <w:proofErr w:type="spellEnd"/>
      <w:r w:rsidRPr="00007494">
        <w:rPr>
          <w:color w:val="000000"/>
          <w:spacing w:val="8"/>
        </w:rPr>
        <w:t xml:space="preserve"> </w:t>
      </w:r>
      <w:proofErr w:type="spellStart"/>
      <w:r w:rsidRPr="00007494">
        <w:rPr>
          <w:color w:val="000000"/>
          <w:spacing w:val="8"/>
        </w:rPr>
        <w:t>kiem</w:t>
      </w:r>
      <w:r w:rsidR="00CB66A9" w:rsidRPr="00007494">
        <w:rPr>
          <w:color w:val="000000"/>
          <w:spacing w:val="8"/>
          <w:lang w:val="lt-LT"/>
        </w:rPr>
        <w:t>as</w:t>
      </w:r>
      <w:proofErr w:type="spellEnd"/>
      <w:r w:rsidRPr="00007494">
        <w:rPr>
          <w:color w:val="000000"/>
          <w:spacing w:val="8"/>
        </w:rPr>
        <w:t xml:space="preserve"> </w:t>
      </w:r>
    </w:p>
    <w:p w14:paraId="6716E5E4" w14:textId="6D372682" w:rsidR="00AB1BD9" w:rsidRPr="00007494" w:rsidRDefault="00AB1BD9" w:rsidP="00CB66A9">
      <w:pPr>
        <w:spacing w:line="276" w:lineRule="auto"/>
        <w:ind w:firstLine="567"/>
        <w:jc w:val="both"/>
        <w:rPr>
          <w:color w:val="000000"/>
        </w:rPr>
      </w:pPr>
    </w:p>
    <w:p w14:paraId="77CD3FC3" w14:textId="707FEEBA" w:rsidR="00CB66A9" w:rsidRPr="00007494" w:rsidRDefault="00CB66A9" w:rsidP="009803E8">
      <w:pPr>
        <w:spacing w:line="276" w:lineRule="auto"/>
        <w:jc w:val="both"/>
        <w:rPr>
          <w:color w:val="000000"/>
          <w:lang w:val="lt-LT"/>
        </w:rPr>
      </w:pPr>
      <w:r w:rsidRPr="00007494">
        <w:rPr>
          <w:color w:val="000000"/>
          <w:lang w:val="lt-LT"/>
        </w:rPr>
        <w:lastRenderedPageBreak/>
        <w:t xml:space="preserve">Moteris nutilo, paskui mostelėjo ranka ir prieš Richardo akis atsivėrė </w:t>
      </w:r>
      <w:r w:rsidR="009261C3" w:rsidRPr="00007494">
        <w:rPr>
          <w:color w:val="000000"/>
          <w:lang w:val="lt-LT"/>
        </w:rPr>
        <w:t xml:space="preserve">labai subtili </w:t>
      </w:r>
      <w:r w:rsidR="009E0827" w:rsidRPr="00007494">
        <w:rPr>
          <w:color w:val="000000"/>
          <w:lang w:val="lt-LT"/>
        </w:rPr>
        <w:t xml:space="preserve">betoninio cilindro </w:t>
      </w:r>
      <w:r w:rsidR="009261C3" w:rsidRPr="00007494">
        <w:rPr>
          <w:color w:val="000000"/>
          <w:lang w:val="lt-LT"/>
        </w:rPr>
        <w:t>erdvė. Lygi</w:t>
      </w:r>
      <w:r w:rsidR="009E0827" w:rsidRPr="00007494">
        <w:rPr>
          <w:color w:val="000000"/>
          <w:lang w:val="lt-LT"/>
        </w:rPr>
        <w:t>ų</w:t>
      </w:r>
      <w:r w:rsidR="009261C3" w:rsidRPr="00007494">
        <w:rPr>
          <w:color w:val="000000"/>
          <w:lang w:val="lt-LT"/>
        </w:rPr>
        <w:t xml:space="preserve"> betonin</w:t>
      </w:r>
      <w:r w:rsidR="009E0827" w:rsidRPr="00007494">
        <w:rPr>
          <w:color w:val="000000"/>
          <w:lang w:val="lt-LT"/>
        </w:rPr>
        <w:t>ių</w:t>
      </w:r>
      <w:r w:rsidR="009261C3" w:rsidRPr="00007494">
        <w:rPr>
          <w:color w:val="000000"/>
          <w:lang w:val="lt-LT"/>
        </w:rPr>
        <w:t xml:space="preserve"> sien</w:t>
      </w:r>
      <w:r w:rsidR="009E0827" w:rsidRPr="00007494">
        <w:rPr>
          <w:color w:val="000000"/>
          <w:lang w:val="lt-LT"/>
        </w:rPr>
        <w:t>ų tylumą tarsi judino pasikartojančių stačiakampių langų juosta.</w:t>
      </w:r>
    </w:p>
    <w:p w14:paraId="5E3FA545" w14:textId="77777777" w:rsidR="00CB66A9" w:rsidRPr="00007494" w:rsidRDefault="00CB66A9" w:rsidP="00CB66A9">
      <w:pPr>
        <w:spacing w:line="276" w:lineRule="auto"/>
        <w:ind w:firstLine="567"/>
        <w:jc w:val="both"/>
        <w:rPr>
          <w:i/>
          <w:iCs/>
          <w:color w:val="000000"/>
          <w:lang w:val="lt-LT"/>
        </w:rPr>
      </w:pPr>
    </w:p>
    <w:p w14:paraId="4268ACED" w14:textId="77777777" w:rsidR="00AB1BD9" w:rsidRPr="00007494" w:rsidRDefault="00AB1BD9" w:rsidP="00CB66A9">
      <w:pPr>
        <w:spacing w:line="276" w:lineRule="auto"/>
        <w:jc w:val="both"/>
        <w:rPr>
          <w:color w:val="000000"/>
        </w:rPr>
      </w:pPr>
      <w:r w:rsidRPr="00007494">
        <w:rPr>
          <w:color w:val="000000"/>
        </w:rPr>
        <w:fldChar w:fldCharType="begin"/>
      </w:r>
      <w:r w:rsidRPr="00007494">
        <w:rPr>
          <w:color w:val="000000"/>
        </w:rPr>
        <w:instrText xml:space="preserve"> INCLUDEPICTURE "https://www.lrt.lt/img/2021/12/15/1156248-593687-756x425.jpg" \* MERGEFORMATINET </w:instrText>
      </w:r>
      <w:r w:rsidRPr="00007494">
        <w:rPr>
          <w:color w:val="000000"/>
        </w:rPr>
        <w:fldChar w:fldCharType="separate"/>
      </w:r>
      <w:r w:rsidRPr="00007494">
        <w:rPr>
          <w:noProof/>
          <w:color w:val="000000"/>
        </w:rPr>
        <w:drawing>
          <wp:inline distT="0" distB="0" distL="0" distR="0" wp14:anchorId="31E5EB04" wp14:editId="7E3BDEFD">
            <wp:extent cx="4517409" cy="3011439"/>
            <wp:effectExtent l="0" t="0" r="0" b="0"/>
            <wp:docPr id="50213" name="Picture 50213" descr="Tadao Ando, François Pinault kolekcijos muziej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Tadao Ando, François Pinault kolekcijos muziejus"/>
                    <pic:cNvPicPr>
                      <a:picLocks noChangeAspect="1" noChangeArrowheads="1"/>
                    </pic:cNvPicPr>
                  </pic:nvPicPr>
                  <pic:blipFill>
                    <a:blip r:embed="rId1122">
                      <a:extLst>
                        <a:ext uri="{28A0092B-C50C-407E-A947-70E740481C1C}">
                          <a14:useLocalDpi xmlns:a14="http://schemas.microsoft.com/office/drawing/2010/main" val="0"/>
                        </a:ext>
                      </a:extLst>
                    </a:blip>
                    <a:srcRect/>
                    <a:stretch>
                      <a:fillRect/>
                    </a:stretch>
                  </pic:blipFill>
                  <pic:spPr bwMode="auto">
                    <a:xfrm>
                      <a:off x="0" y="0"/>
                      <a:ext cx="4655702" cy="3103629"/>
                    </a:xfrm>
                    <a:prstGeom prst="rect">
                      <a:avLst/>
                    </a:prstGeom>
                    <a:noFill/>
                    <a:ln>
                      <a:noFill/>
                    </a:ln>
                  </pic:spPr>
                </pic:pic>
              </a:graphicData>
            </a:graphic>
          </wp:inline>
        </w:drawing>
      </w:r>
      <w:r w:rsidRPr="00007494">
        <w:rPr>
          <w:color w:val="000000"/>
        </w:rPr>
        <w:fldChar w:fldCharType="end"/>
      </w:r>
    </w:p>
    <w:p w14:paraId="0E4EC8CF" w14:textId="4065174B" w:rsidR="00843AB4" w:rsidRPr="00007494" w:rsidRDefault="00AB1BD9" w:rsidP="00457A4F">
      <w:pPr>
        <w:spacing w:line="276" w:lineRule="auto"/>
        <w:jc w:val="both"/>
        <w:rPr>
          <w:color w:val="000000"/>
          <w:spacing w:val="8"/>
        </w:rPr>
      </w:pPr>
      <w:r w:rsidRPr="00007494">
        <w:rPr>
          <w:color w:val="000000"/>
          <w:spacing w:val="8"/>
        </w:rPr>
        <w:t>Tadao Ando</w:t>
      </w:r>
      <w:r w:rsidR="009E0827" w:rsidRPr="00007494">
        <w:rPr>
          <w:color w:val="000000"/>
          <w:spacing w:val="8"/>
          <w:lang w:val="lt-LT"/>
        </w:rPr>
        <w:t>.</w:t>
      </w:r>
      <w:r w:rsidRPr="00007494">
        <w:rPr>
          <w:color w:val="000000"/>
          <w:spacing w:val="8"/>
        </w:rPr>
        <w:t xml:space="preserve"> François Pinault </w:t>
      </w:r>
      <w:proofErr w:type="spellStart"/>
      <w:r w:rsidRPr="00007494">
        <w:rPr>
          <w:color w:val="000000"/>
          <w:spacing w:val="8"/>
        </w:rPr>
        <w:t>kolekcijos</w:t>
      </w:r>
      <w:proofErr w:type="spellEnd"/>
      <w:r w:rsidRPr="00007494">
        <w:rPr>
          <w:color w:val="000000"/>
          <w:spacing w:val="8"/>
        </w:rPr>
        <w:t xml:space="preserve"> </w:t>
      </w:r>
      <w:proofErr w:type="spellStart"/>
      <w:r w:rsidRPr="00007494">
        <w:rPr>
          <w:color w:val="000000"/>
          <w:spacing w:val="8"/>
        </w:rPr>
        <w:t>muziejus</w:t>
      </w:r>
      <w:proofErr w:type="spellEnd"/>
    </w:p>
    <w:p w14:paraId="013B5E62" w14:textId="77777777" w:rsidR="009803E8" w:rsidRPr="00007494" w:rsidRDefault="009803E8" w:rsidP="00457A4F">
      <w:pPr>
        <w:spacing w:line="276" w:lineRule="auto"/>
        <w:jc w:val="both"/>
        <w:rPr>
          <w:color w:val="000000"/>
          <w:spacing w:val="8"/>
        </w:rPr>
      </w:pPr>
    </w:p>
    <w:p w14:paraId="0710AFAD" w14:textId="3C150ADE" w:rsidR="00CB7FC7" w:rsidRPr="00007494" w:rsidRDefault="00CB7FC7" w:rsidP="009803E8">
      <w:pPr>
        <w:spacing w:line="276" w:lineRule="auto"/>
        <w:jc w:val="both"/>
        <w:rPr>
          <w:color w:val="000000"/>
          <w:spacing w:val="6"/>
          <w:lang w:val="lt-LT"/>
        </w:rPr>
      </w:pPr>
      <w:r w:rsidRPr="00007494">
        <w:rPr>
          <w:color w:val="000000"/>
          <w:spacing w:val="6"/>
          <w:lang w:val="lt-LT"/>
        </w:rPr>
        <w:t>Richardas pirmą kartą pajuto susižavėjimą ir gilią šio architektūrinio statinio mintį.</w:t>
      </w:r>
    </w:p>
    <w:p w14:paraId="0BDC3571" w14:textId="7E585CF5" w:rsidR="00CB7FC7" w:rsidRPr="00007494" w:rsidRDefault="00CB7FC7" w:rsidP="009803E8">
      <w:pPr>
        <w:spacing w:line="276" w:lineRule="auto"/>
        <w:jc w:val="both"/>
        <w:rPr>
          <w:color w:val="000000"/>
          <w:spacing w:val="6"/>
        </w:rPr>
      </w:pPr>
      <w:r w:rsidRPr="00007494">
        <w:rPr>
          <w:color w:val="000000"/>
          <w:spacing w:val="6"/>
          <w:lang w:val="lt-LT"/>
        </w:rPr>
        <w:t>- Tu teisingai pastebėjai</w:t>
      </w:r>
      <w:r w:rsidRPr="00007494">
        <w:rPr>
          <w:color w:val="000000"/>
          <w:spacing w:val="6"/>
        </w:rPr>
        <w:t xml:space="preserve">! – </w:t>
      </w:r>
      <w:proofErr w:type="spellStart"/>
      <w:r w:rsidRPr="00007494">
        <w:rPr>
          <w:color w:val="000000"/>
          <w:spacing w:val="6"/>
        </w:rPr>
        <w:t>nusijuo</w:t>
      </w:r>
      <w:r w:rsidRPr="00007494">
        <w:rPr>
          <w:color w:val="000000"/>
          <w:spacing w:val="6"/>
          <w:lang w:val="lt-LT"/>
        </w:rPr>
        <w:t>kė</w:t>
      </w:r>
      <w:proofErr w:type="spellEnd"/>
      <w:r w:rsidRPr="00007494">
        <w:rPr>
          <w:color w:val="000000"/>
          <w:spacing w:val="6"/>
          <w:lang w:val="lt-LT"/>
        </w:rPr>
        <w:t xml:space="preserve"> Moteris</w:t>
      </w:r>
      <w:r w:rsidR="002F1808" w:rsidRPr="00007494">
        <w:rPr>
          <w:color w:val="000000"/>
          <w:spacing w:val="6"/>
          <w:lang w:val="lt-LT"/>
        </w:rPr>
        <w:t xml:space="preserve"> vėl atspėjusi Richardo mintis</w:t>
      </w:r>
      <w:r w:rsidRPr="00007494">
        <w:rPr>
          <w:color w:val="000000"/>
          <w:spacing w:val="6"/>
          <w:lang w:val="lt-LT"/>
        </w:rPr>
        <w:t xml:space="preserve">. </w:t>
      </w:r>
      <w:r w:rsidR="00457A4F" w:rsidRPr="00007494">
        <w:rPr>
          <w:color w:val="000000"/>
          <w:spacing w:val="6"/>
          <w:lang w:val="lt-LT"/>
        </w:rPr>
        <w:t>-</w:t>
      </w:r>
      <w:r w:rsidRPr="00007494">
        <w:rPr>
          <w:color w:val="000000"/>
          <w:spacing w:val="6"/>
          <w:lang w:val="lt-LT"/>
        </w:rPr>
        <w:t xml:space="preserve"> Čia svarbi idėja</w:t>
      </w:r>
      <w:r w:rsidRPr="00007494">
        <w:rPr>
          <w:color w:val="000000"/>
          <w:spacing w:val="6"/>
        </w:rPr>
        <w:t xml:space="preserve">! Tad </w:t>
      </w:r>
      <w:proofErr w:type="spellStart"/>
      <w:r w:rsidRPr="00007494">
        <w:rPr>
          <w:color w:val="000000"/>
          <w:spacing w:val="6"/>
        </w:rPr>
        <w:t>minimalistinis</w:t>
      </w:r>
      <w:proofErr w:type="spellEnd"/>
      <w:r w:rsidRPr="00007494">
        <w:rPr>
          <w:color w:val="000000"/>
          <w:spacing w:val="6"/>
        </w:rPr>
        <w:t xml:space="preserve"> </w:t>
      </w:r>
      <w:proofErr w:type="spellStart"/>
      <w:r w:rsidRPr="00007494">
        <w:rPr>
          <w:color w:val="000000"/>
          <w:spacing w:val="6"/>
        </w:rPr>
        <w:t>menas</w:t>
      </w:r>
      <w:proofErr w:type="spellEnd"/>
      <w:r w:rsidRPr="00007494">
        <w:rPr>
          <w:color w:val="000000"/>
          <w:spacing w:val="6"/>
        </w:rPr>
        <w:t xml:space="preserve"> </w:t>
      </w:r>
      <w:proofErr w:type="spellStart"/>
      <w:r w:rsidRPr="00007494">
        <w:rPr>
          <w:color w:val="000000"/>
          <w:spacing w:val="6"/>
        </w:rPr>
        <w:t>paskatins</w:t>
      </w:r>
      <w:proofErr w:type="spellEnd"/>
      <w:r w:rsidRPr="00007494">
        <w:rPr>
          <w:color w:val="000000"/>
          <w:spacing w:val="6"/>
        </w:rPr>
        <w:t xml:space="preserve"> </w:t>
      </w:r>
      <w:proofErr w:type="spellStart"/>
      <w:r w:rsidRPr="00007494">
        <w:rPr>
          <w:color w:val="000000"/>
          <w:spacing w:val="6"/>
        </w:rPr>
        <w:t>konceptualaus</w:t>
      </w:r>
      <w:proofErr w:type="spellEnd"/>
      <w:r w:rsidRPr="00007494">
        <w:rPr>
          <w:color w:val="000000"/>
          <w:spacing w:val="6"/>
        </w:rPr>
        <w:t xml:space="preserve"> meno </w:t>
      </w:r>
      <w:proofErr w:type="spellStart"/>
      <w:r w:rsidRPr="00007494">
        <w:rPr>
          <w:color w:val="000000"/>
          <w:spacing w:val="6"/>
        </w:rPr>
        <w:t>vytym</w:t>
      </w:r>
      <w:r w:rsidRPr="00007494">
        <w:rPr>
          <w:color w:val="000000"/>
          <w:spacing w:val="6"/>
          <w:lang w:val="lt-LT"/>
        </w:rPr>
        <w:t>ąsi</w:t>
      </w:r>
      <w:proofErr w:type="spellEnd"/>
      <w:r w:rsidR="002F1808" w:rsidRPr="00007494">
        <w:rPr>
          <w:color w:val="000000"/>
          <w:spacing w:val="6"/>
        </w:rPr>
        <w:t>!</w:t>
      </w:r>
      <w:r w:rsidR="002F1808" w:rsidRPr="00007494">
        <w:rPr>
          <w:color w:val="000000"/>
          <w:spacing w:val="6"/>
          <w:lang w:val="lt-LT"/>
        </w:rPr>
        <w:t xml:space="preserve"> </w:t>
      </w:r>
      <w:r w:rsidR="00D45BCA" w:rsidRPr="00007494">
        <w:rPr>
          <w:color w:val="000000"/>
          <w:spacing w:val="6"/>
          <w:lang w:val="lt-LT"/>
        </w:rPr>
        <w:t xml:space="preserve">Jis </w:t>
      </w:r>
      <w:r w:rsidR="002F1808" w:rsidRPr="00007494">
        <w:rPr>
          <w:color w:val="000000"/>
          <w:spacing w:val="6"/>
          <w:lang w:val="lt-LT"/>
        </w:rPr>
        <w:t>pabrė</w:t>
      </w:r>
      <w:r w:rsidR="00D45BCA" w:rsidRPr="00007494">
        <w:rPr>
          <w:color w:val="000000"/>
          <w:spacing w:val="6"/>
          <w:lang w:val="lt-LT"/>
        </w:rPr>
        <w:t>š</w:t>
      </w:r>
      <w:r w:rsidR="002F1808" w:rsidRPr="00007494">
        <w:rPr>
          <w:color w:val="000000"/>
          <w:spacing w:val="6"/>
          <w:lang w:val="lt-LT"/>
        </w:rPr>
        <w:t xml:space="preserve"> idėją, o </w:t>
      </w:r>
      <w:proofErr w:type="spellStart"/>
      <w:r w:rsidR="002F1808" w:rsidRPr="00007494">
        <w:rPr>
          <w:color w:val="000000"/>
          <w:spacing w:val="6"/>
        </w:rPr>
        <w:t>fizinius</w:t>
      </w:r>
      <w:proofErr w:type="spellEnd"/>
      <w:r w:rsidR="002F1808" w:rsidRPr="00007494">
        <w:rPr>
          <w:color w:val="000000"/>
          <w:spacing w:val="6"/>
        </w:rPr>
        <w:t xml:space="preserve"> </w:t>
      </w:r>
      <w:proofErr w:type="spellStart"/>
      <w:r w:rsidR="002F1808" w:rsidRPr="00007494">
        <w:rPr>
          <w:color w:val="000000"/>
          <w:spacing w:val="6"/>
        </w:rPr>
        <w:t>objektus</w:t>
      </w:r>
      <w:proofErr w:type="spellEnd"/>
      <w:r w:rsidR="002F1808" w:rsidRPr="00007494">
        <w:rPr>
          <w:color w:val="000000"/>
          <w:spacing w:val="6"/>
        </w:rPr>
        <w:t xml:space="preserve"> </w:t>
      </w:r>
      <w:proofErr w:type="spellStart"/>
      <w:r w:rsidR="002F1808" w:rsidRPr="00007494">
        <w:rPr>
          <w:color w:val="000000"/>
          <w:spacing w:val="6"/>
        </w:rPr>
        <w:t>traktuo</w:t>
      </w:r>
      <w:proofErr w:type="spellEnd"/>
      <w:r w:rsidR="00D45BCA" w:rsidRPr="00007494">
        <w:rPr>
          <w:color w:val="000000"/>
          <w:spacing w:val="6"/>
          <w:lang w:val="lt-LT"/>
        </w:rPr>
        <w:t>s</w:t>
      </w:r>
      <w:r w:rsidR="002F1808" w:rsidRPr="00007494">
        <w:rPr>
          <w:color w:val="000000"/>
          <w:spacing w:val="6"/>
        </w:rPr>
        <w:t xml:space="preserve"> </w:t>
      </w:r>
      <w:proofErr w:type="spellStart"/>
      <w:r w:rsidR="002F1808" w:rsidRPr="00007494">
        <w:rPr>
          <w:color w:val="000000"/>
          <w:spacing w:val="6"/>
        </w:rPr>
        <w:t>kaip</w:t>
      </w:r>
      <w:proofErr w:type="spellEnd"/>
      <w:r w:rsidR="002F1808" w:rsidRPr="00007494">
        <w:rPr>
          <w:color w:val="000000"/>
          <w:spacing w:val="6"/>
        </w:rPr>
        <w:t xml:space="preserve"> </w:t>
      </w:r>
      <w:proofErr w:type="spellStart"/>
      <w:r w:rsidR="002F1808" w:rsidRPr="00007494">
        <w:rPr>
          <w:color w:val="000000"/>
          <w:spacing w:val="6"/>
        </w:rPr>
        <w:t>užuominą</w:t>
      </w:r>
      <w:proofErr w:type="spellEnd"/>
      <w:r w:rsidR="002F1808" w:rsidRPr="00007494">
        <w:rPr>
          <w:color w:val="000000"/>
          <w:spacing w:val="6"/>
        </w:rPr>
        <w:t xml:space="preserve">, </w:t>
      </w:r>
      <w:r w:rsidR="002F1808" w:rsidRPr="00007494">
        <w:rPr>
          <w:color w:val="000000"/>
          <w:spacing w:val="6"/>
          <w:lang w:val="lt-LT"/>
        </w:rPr>
        <w:t xml:space="preserve">mintį, </w:t>
      </w:r>
      <w:proofErr w:type="spellStart"/>
      <w:r w:rsidR="002F1808" w:rsidRPr="00007494">
        <w:rPr>
          <w:color w:val="000000"/>
          <w:spacing w:val="6"/>
        </w:rPr>
        <w:t>kuri</w:t>
      </w:r>
      <w:proofErr w:type="spellEnd"/>
      <w:r w:rsidR="002F1808" w:rsidRPr="00007494">
        <w:rPr>
          <w:color w:val="000000"/>
          <w:spacing w:val="6"/>
        </w:rPr>
        <w:t xml:space="preserve"> </w:t>
      </w:r>
      <w:r w:rsidR="002F1808" w:rsidRPr="00007494">
        <w:rPr>
          <w:color w:val="000000"/>
          <w:spacing w:val="6"/>
          <w:lang w:val="lt-LT"/>
        </w:rPr>
        <w:t xml:space="preserve">gimsta kūrinį suvokiančio </w:t>
      </w:r>
      <w:proofErr w:type="spellStart"/>
      <w:r w:rsidR="002F1808" w:rsidRPr="00007494">
        <w:rPr>
          <w:color w:val="000000"/>
          <w:spacing w:val="6"/>
        </w:rPr>
        <w:t>žiūrovo</w:t>
      </w:r>
      <w:proofErr w:type="spellEnd"/>
      <w:r w:rsidR="002F1808" w:rsidRPr="00007494">
        <w:rPr>
          <w:color w:val="000000"/>
          <w:spacing w:val="6"/>
        </w:rPr>
        <w:t xml:space="preserve"> </w:t>
      </w:r>
      <w:proofErr w:type="spellStart"/>
      <w:r w:rsidR="002F1808" w:rsidRPr="00007494">
        <w:rPr>
          <w:color w:val="000000"/>
          <w:spacing w:val="6"/>
        </w:rPr>
        <w:t>galvoje</w:t>
      </w:r>
      <w:proofErr w:type="spellEnd"/>
      <w:r w:rsidR="002F1808" w:rsidRPr="00007494">
        <w:rPr>
          <w:color w:val="000000"/>
          <w:spacing w:val="6"/>
        </w:rPr>
        <w:t>.</w:t>
      </w:r>
    </w:p>
    <w:p w14:paraId="197099B9" w14:textId="77777777" w:rsidR="002F1808" w:rsidRPr="00007494" w:rsidRDefault="002F1808" w:rsidP="002F1808">
      <w:pPr>
        <w:spacing w:line="276" w:lineRule="auto"/>
        <w:ind w:firstLine="567"/>
        <w:jc w:val="both"/>
        <w:rPr>
          <w:i/>
          <w:iCs/>
          <w:color w:val="000000"/>
          <w:spacing w:val="6"/>
          <w:lang w:val="lt-LT"/>
        </w:rPr>
      </w:pPr>
    </w:p>
    <w:p w14:paraId="4ED8A3F7" w14:textId="77777777" w:rsidR="00AB1BD9" w:rsidRPr="00007494" w:rsidRDefault="00AB1BD9" w:rsidP="002F1808">
      <w:pPr>
        <w:spacing w:line="276" w:lineRule="auto"/>
        <w:jc w:val="both"/>
        <w:rPr>
          <w:color w:val="000000"/>
        </w:rPr>
      </w:pPr>
      <w:r w:rsidRPr="00007494">
        <w:rPr>
          <w:color w:val="000000"/>
        </w:rPr>
        <w:fldChar w:fldCharType="begin"/>
      </w:r>
      <w:r w:rsidRPr="00007494">
        <w:rPr>
          <w:color w:val="000000"/>
        </w:rPr>
        <w:instrText xml:space="preserve"> INCLUDEPICTURE "https://www.lrt.lt/img/2021/12/15/1156242-235495-756x425.jpg" \* MERGEFORMATINET </w:instrText>
      </w:r>
      <w:r w:rsidRPr="00007494">
        <w:rPr>
          <w:color w:val="000000"/>
        </w:rPr>
        <w:fldChar w:fldCharType="separate"/>
      </w:r>
      <w:r w:rsidRPr="00007494">
        <w:rPr>
          <w:noProof/>
          <w:color w:val="000000"/>
        </w:rPr>
        <w:drawing>
          <wp:inline distT="0" distB="0" distL="0" distR="0" wp14:anchorId="2F7E9401" wp14:editId="2EE13C0E">
            <wp:extent cx="4775686" cy="3183615"/>
            <wp:effectExtent l="0" t="0" r="6350" b="0"/>
            <wp:docPr id="14" name="Picture 14" descr="Richardo Serra kūrinys „Lenktos sfer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Richardo Serra kūrinys „Lenktos sferos“"/>
                    <pic:cNvPicPr>
                      <a:picLocks noChangeAspect="1" noChangeArrowheads="1"/>
                    </pic:cNvPicPr>
                  </pic:nvPicPr>
                  <pic:blipFill>
                    <a:blip r:embed="rId1123">
                      <a:extLst>
                        <a:ext uri="{28A0092B-C50C-407E-A947-70E740481C1C}">
                          <a14:useLocalDpi xmlns:a14="http://schemas.microsoft.com/office/drawing/2010/main" val="0"/>
                        </a:ext>
                      </a:extLst>
                    </a:blip>
                    <a:srcRect/>
                    <a:stretch>
                      <a:fillRect/>
                    </a:stretch>
                  </pic:blipFill>
                  <pic:spPr bwMode="auto">
                    <a:xfrm>
                      <a:off x="0" y="0"/>
                      <a:ext cx="4820140" cy="3213249"/>
                    </a:xfrm>
                    <a:prstGeom prst="rect">
                      <a:avLst/>
                    </a:prstGeom>
                    <a:noFill/>
                    <a:ln>
                      <a:noFill/>
                    </a:ln>
                  </pic:spPr>
                </pic:pic>
              </a:graphicData>
            </a:graphic>
          </wp:inline>
        </w:drawing>
      </w:r>
      <w:r w:rsidRPr="00007494">
        <w:rPr>
          <w:color w:val="000000"/>
        </w:rPr>
        <w:fldChar w:fldCharType="end"/>
      </w:r>
    </w:p>
    <w:p w14:paraId="6817146B" w14:textId="0211C66E" w:rsidR="00AB1BD9" w:rsidRPr="00007494" w:rsidRDefault="00AB1BD9" w:rsidP="00E12D85">
      <w:pPr>
        <w:spacing w:line="276" w:lineRule="auto"/>
        <w:jc w:val="both"/>
        <w:rPr>
          <w:color w:val="000000"/>
          <w:spacing w:val="8"/>
        </w:rPr>
      </w:pPr>
      <w:r w:rsidRPr="00007494">
        <w:rPr>
          <w:color w:val="000000"/>
          <w:spacing w:val="8"/>
        </w:rPr>
        <w:t xml:space="preserve">Richardo Serra </w:t>
      </w:r>
      <w:proofErr w:type="spellStart"/>
      <w:r w:rsidRPr="00007494">
        <w:rPr>
          <w:color w:val="000000"/>
          <w:spacing w:val="8"/>
        </w:rPr>
        <w:t>kūrinys</w:t>
      </w:r>
      <w:proofErr w:type="spellEnd"/>
      <w:r w:rsidRPr="00007494">
        <w:rPr>
          <w:color w:val="000000"/>
          <w:spacing w:val="8"/>
        </w:rPr>
        <w:t xml:space="preserve"> „</w:t>
      </w:r>
      <w:proofErr w:type="spellStart"/>
      <w:r w:rsidRPr="00007494">
        <w:rPr>
          <w:color w:val="000000"/>
          <w:spacing w:val="8"/>
        </w:rPr>
        <w:t>Lenktos</w:t>
      </w:r>
      <w:proofErr w:type="spellEnd"/>
      <w:r w:rsidRPr="00007494">
        <w:rPr>
          <w:color w:val="000000"/>
          <w:spacing w:val="8"/>
        </w:rPr>
        <w:t xml:space="preserve"> </w:t>
      </w:r>
      <w:proofErr w:type="spellStart"/>
      <w:r w:rsidRPr="00007494">
        <w:rPr>
          <w:color w:val="000000"/>
          <w:spacing w:val="8"/>
        </w:rPr>
        <w:t>sferos</w:t>
      </w:r>
      <w:proofErr w:type="spellEnd"/>
      <w:r w:rsidRPr="00007494">
        <w:rPr>
          <w:color w:val="000000"/>
          <w:spacing w:val="8"/>
        </w:rPr>
        <w:t xml:space="preserve">“ </w:t>
      </w:r>
    </w:p>
    <w:p w14:paraId="7EF62201" w14:textId="77777777" w:rsidR="002F1808" w:rsidRPr="00007494" w:rsidRDefault="002F1808" w:rsidP="00E12D85">
      <w:pPr>
        <w:spacing w:line="276" w:lineRule="auto"/>
        <w:jc w:val="both"/>
        <w:rPr>
          <w:color w:val="000000"/>
          <w:spacing w:val="8"/>
        </w:rPr>
      </w:pPr>
    </w:p>
    <w:p w14:paraId="2A4A7219" w14:textId="780195A5" w:rsidR="00AB1BD9" w:rsidRPr="00007494" w:rsidRDefault="00555321" w:rsidP="009803E8">
      <w:pPr>
        <w:spacing w:line="276" w:lineRule="auto"/>
        <w:jc w:val="both"/>
        <w:rPr>
          <w:color w:val="000000"/>
          <w:lang w:val="lt-LT"/>
        </w:rPr>
      </w:pPr>
      <w:r w:rsidRPr="00007494">
        <w:rPr>
          <w:i/>
          <w:iCs/>
          <w:color w:val="000000"/>
          <w:lang w:val="lt-LT"/>
        </w:rPr>
        <w:t xml:space="preserve">- </w:t>
      </w:r>
      <w:r w:rsidRPr="00007494">
        <w:rPr>
          <w:color w:val="000000"/>
          <w:lang w:val="lt-LT"/>
        </w:rPr>
        <w:t>Man XXI amžius atrodo dar taip toli... – atsiduso Richardas.</w:t>
      </w:r>
    </w:p>
    <w:p w14:paraId="53F52C03" w14:textId="77777777" w:rsidR="00457A4F" w:rsidRPr="00007494" w:rsidRDefault="00555321" w:rsidP="009803E8">
      <w:pPr>
        <w:spacing w:line="276" w:lineRule="auto"/>
        <w:jc w:val="both"/>
        <w:rPr>
          <w:color w:val="000000"/>
          <w:lang w:val="lt-LT"/>
        </w:rPr>
      </w:pPr>
      <w:r w:rsidRPr="00007494">
        <w:rPr>
          <w:color w:val="000000"/>
          <w:lang w:val="lt-LT"/>
        </w:rPr>
        <w:t>- XXI amžiuje bus sunku galvoti apie minimalistinės ar kitos krypties grynumą, nes žmonės gyvens hibridinio mąstymo ir matymo kultūroje. Dabar negalvok apie tai</w:t>
      </w:r>
      <w:r w:rsidRPr="00007494">
        <w:rPr>
          <w:color w:val="000000"/>
        </w:rPr>
        <w:t>!</w:t>
      </w:r>
      <w:r w:rsidRPr="00007494">
        <w:rPr>
          <w:color w:val="000000"/>
          <w:lang w:val="lt-LT"/>
        </w:rPr>
        <w:t xml:space="preserve"> – pasakė Moteris ir ėmė tolti nuo Richardo. </w:t>
      </w:r>
    </w:p>
    <w:p w14:paraId="0C7C8306" w14:textId="2D537594" w:rsidR="00555321" w:rsidRPr="00007494" w:rsidRDefault="00457A4F" w:rsidP="009803E8">
      <w:pPr>
        <w:spacing w:line="276" w:lineRule="auto"/>
        <w:jc w:val="both"/>
        <w:rPr>
          <w:color w:val="000000"/>
        </w:rPr>
      </w:pPr>
      <w:r w:rsidRPr="00007494">
        <w:rPr>
          <w:color w:val="000000"/>
          <w:lang w:val="lt-LT"/>
        </w:rPr>
        <w:t xml:space="preserve">- </w:t>
      </w:r>
      <w:r w:rsidR="00555321" w:rsidRPr="00007494">
        <w:rPr>
          <w:color w:val="000000"/>
          <w:lang w:val="lt-LT"/>
        </w:rPr>
        <w:t xml:space="preserve">Tau dabar svarbiausia nepamiršti, kad minimalizme nereikia kurti naujų grožio </w:t>
      </w:r>
      <w:proofErr w:type="spellStart"/>
      <w:r w:rsidR="00555321" w:rsidRPr="00007494">
        <w:rPr>
          <w:color w:val="000000"/>
          <w:lang w:val="lt-LT"/>
        </w:rPr>
        <w:t>standarų</w:t>
      </w:r>
      <w:proofErr w:type="spellEnd"/>
      <w:r w:rsidR="00555321" w:rsidRPr="00007494">
        <w:rPr>
          <w:color w:val="000000"/>
          <w:lang w:val="lt-LT"/>
        </w:rPr>
        <w:t>, bet kelti esmin</w:t>
      </w:r>
      <w:r w:rsidR="008947FE" w:rsidRPr="00007494">
        <w:rPr>
          <w:color w:val="000000"/>
          <w:lang w:val="lt-LT"/>
        </w:rPr>
        <w:t>ius tris</w:t>
      </w:r>
      <w:r w:rsidR="00555321" w:rsidRPr="00007494">
        <w:rPr>
          <w:color w:val="000000"/>
          <w:lang w:val="lt-LT"/>
        </w:rPr>
        <w:t xml:space="preserve"> klausim</w:t>
      </w:r>
      <w:r w:rsidR="008947FE" w:rsidRPr="00007494">
        <w:rPr>
          <w:color w:val="000000"/>
          <w:lang w:val="lt-LT"/>
        </w:rPr>
        <w:t>us</w:t>
      </w:r>
      <w:r w:rsidR="00555321" w:rsidRPr="00007494">
        <w:rPr>
          <w:color w:val="000000"/>
          <w:lang w:val="lt-LT"/>
        </w:rPr>
        <w:t xml:space="preserve"> – kas yra menas</w:t>
      </w:r>
      <w:r w:rsidR="00265FBA" w:rsidRPr="00007494">
        <w:rPr>
          <w:color w:val="000000"/>
          <w:lang w:val="lt-LT"/>
        </w:rPr>
        <w:t>, kaip jis veikia</w:t>
      </w:r>
      <w:r w:rsidR="00555321" w:rsidRPr="00007494">
        <w:rPr>
          <w:color w:val="000000"/>
          <w:lang w:val="lt-LT"/>
        </w:rPr>
        <w:t xml:space="preserve"> ir kaip mes jį suvokiame</w:t>
      </w:r>
      <w:r w:rsidR="00555321" w:rsidRPr="00007494">
        <w:rPr>
          <w:color w:val="000000"/>
        </w:rPr>
        <w:t>!</w:t>
      </w:r>
      <w:r w:rsidR="00265FBA" w:rsidRPr="00007494">
        <w:rPr>
          <w:color w:val="000000"/>
        </w:rPr>
        <w:t xml:space="preserve"> </w:t>
      </w:r>
    </w:p>
    <w:p w14:paraId="30DF3D29" w14:textId="2E963D95" w:rsidR="00555321" w:rsidRPr="00007494" w:rsidRDefault="00555321" w:rsidP="009803E8">
      <w:pPr>
        <w:spacing w:line="276" w:lineRule="auto"/>
        <w:jc w:val="both"/>
        <w:rPr>
          <w:color w:val="000000"/>
          <w:lang w:val="lt-LT"/>
        </w:rPr>
      </w:pPr>
      <w:proofErr w:type="spellStart"/>
      <w:r w:rsidRPr="00007494">
        <w:rPr>
          <w:color w:val="000000"/>
        </w:rPr>
        <w:t>Richardas</w:t>
      </w:r>
      <w:proofErr w:type="spellEnd"/>
      <w:r w:rsidRPr="00007494">
        <w:rPr>
          <w:color w:val="000000"/>
        </w:rPr>
        <w:t xml:space="preserve"> </w:t>
      </w:r>
      <w:proofErr w:type="spellStart"/>
      <w:r w:rsidRPr="00007494">
        <w:rPr>
          <w:color w:val="000000"/>
        </w:rPr>
        <w:t>dar</w:t>
      </w:r>
      <w:proofErr w:type="spellEnd"/>
      <w:r w:rsidRPr="00007494">
        <w:rPr>
          <w:color w:val="000000"/>
        </w:rPr>
        <w:t xml:space="preserve"> nor</w:t>
      </w:r>
      <w:r w:rsidRPr="00007494">
        <w:rPr>
          <w:color w:val="000000"/>
          <w:lang w:val="lt-LT"/>
        </w:rPr>
        <w:t>ėjo kažk</w:t>
      </w:r>
      <w:r w:rsidR="005618BF" w:rsidRPr="00007494">
        <w:rPr>
          <w:color w:val="000000"/>
          <w:lang w:val="lt-LT"/>
        </w:rPr>
        <w:t>o</w:t>
      </w:r>
      <w:r w:rsidRPr="00007494">
        <w:rPr>
          <w:color w:val="000000"/>
          <w:lang w:val="lt-LT"/>
        </w:rPr>
        <w:t xml:space="preserve"> </w:t>
      </w:r>
      <w:r w:rsidR="005618BF" w:rsidRPr="00007494">
        <w:rPr>
          <w:color w:val="000000"/>
          <w:lang w:val="lt-LT"/>
        </w:rPr>
        <w:t>paklausti</w:t>
      </w:r>
      <w:r w:rsidRPr="00007494">
        <w:rPr>
          <w:color w:val="000000"/>
          <w:lang w:val="lt-LT"/>
        </w:rPr>
        <w:t xml:space="preserve">, </w:t>
      </w:r>
      <w:r w:rsidR="005618BF" w:rsidRPr="00007494">
        <w:rPr>
          <w:color w:val="000000"/>
          <w:lang w:val="lt-LT"/>
        </w:rPr>
        <w:t>tačiau</w:t>
      </w:r>
      <w:r w:rsidRPr="00007494">
        <w:rPr>
          <w:color w:val="000000"/>
          <w:lang w:val="lt-LT"/>
        </w:rPr>
        <w:t xml:space="preserve"> Moteris jau buvo išnykusi.</w:t>
      </w:r>
    </w:p>
    <w:p w14:paraId="0B6851F4" w14:textId="77777777" w:rsidR="00D45BCA" w:rsidRPr="00007494" w:rsidRDefault="00D45BCA" w:rsidP="00D45BCA">
      <w:pPr>
        <w:spacing w:line="276" w:lineRule="auto"/>
        <w:ind w:firstLine="567"/>
        <w:jc w:val="both"/>
        <w:rPr>
          <w:color w:val="000000"/>
          <w:spacing w:val="8"/>
        </w:rPr>
      </w:pPr>
    </w:p>
    <w:p w14:paraId="25F6B9AA" w14:textId="477B0BDD" w:rsidR="00AB1BD9" w:rsidRPr="00007494" w:rsidRDefault="005618BF" w:rsidP="00E12D85">
      <w:pPr>
        <w:spacing w:line="276" w:lineRule="auto"/>
        <w:jc w:val="both"/>
        <w:rPr>
          <w:lang w:val="lt-LT"/>
        </w:rPr>
      </w:pPr>
      <w:proofErr w:type="spellStart"/>
      <w:r w:rsidRPr="00007494">
        <w:rPr>
          <w:b/>
          <w:bCs/>
        </w:rPr>
        <w:t>Refleksija</w:t>
      </w:r>
      <w:proofErr w:type="spellEnd"/>
      <w:r w:rsidRPr="00007494">
        <w:rPr>
          <w:b/>
          <w:bCs/>
        </w:rPr>
        <w:t>:</w:t>
      </w:r>
      <w:r w:rsidRPr="00007494">
        <w:rPr>
          <w:b/>
          <w:bCs/>
          <w:lang w:val="lt-LT"/>
        </w:rPr>
        <w:t xml:space="preserve"> </w:t>
      </w:r>
      <w:r w:rsidRPr="00007494">
        <w:rPr>
          <w:lang w:val="lt-LT"/>
        </w:rPr>
        <w:t>Baigus</w:t>
      </w:r>
      <w:r w:rsidRPr="00007494">
        <w:rPr>
          <w:b/>
          <w:bCs/>
          <w:lang w:val="lt-LT"/>
        </w:rPr>
        <w:t xml:space="preserve"> </w:t>
      </w:r>
      <w:r w:rsidRPr="00007494">
        <w:rPr>
          <w:lang w:val="lt-LT"/>
        </w:rPr>
        <w:t>skaityti ar pasakoti šią istoriją</w:t>
      </w:r>
      <w:r w:rsidR="001B5ED7" w:rsidRPr="00007494">
        <w:rPr>
          <w:lang w:val="lt-LT"/>
        </w:rPr>
        <w:t xml:space="preserve">, mokytojui patariama aptarti minimalistinio meno ypatumus, detaliau panagrinėti žymiausio </w:t>
      </w:r>
      <w:proofErr w:type="spellStart"/>
      <w:r w:rsidR="001B5ED7" w:rsidRPr="00007494">
        <w:rPr>
          <w:lang w:val="lt-LT"/>
        </w:rPr>
        <w:t>minimalisto</w:t>
      </w:r>
      <w:proofErr w:type="spellEnd"/>
      <w:r w:rsidR="001B5ED7" w:rsidRPr="00007494">
        <w:rPr>
          <w:lang w:val="lt-LT"/>
        </w:rPr>
        <w:t xml:space="preserve"> </w:t>
      </w:r>
      <w:r w:rsidR="001B5ED7" w:rsidRPr="00007494">
        <w:rPr>
          <w:color w:val="000000"/>
          <w:spacing w:val="8"/>
        </w:rPr>
        <w:t>Richardo Serra</w:t>
      </w:r>
      <w:r w:rsidR="001B5ED7" w:rsidRPr="00007494">
        <w:rPr>
          <w:color w:val="000000"/>
          <w:spacing w:val="8"/>
          <w:lang w:val="lt-LT"/>
        </w:rPr>
        <w:t xml:space="preserve"> kūrinius. Vėliau nagrinėjamą temą susieti su mūsų laikų aktualijomis.</w:t>
      </w:r>
    </w:p>
    <w:p w14:paraId="58520C02" w14:textId="12A11596" w:rsidR="005254F9" w:rsidRPr="00007494" w:rsidRDefault="001B5ED7" w:rsidP="001B5ED7">
      <w:pPr>
        <w:pStyle w:val="prastasiniatinklio"/>
        <w:spacing w:line="276" w:lineRule="auto"/>
        <w:jc w:val="both"/>
        <w:rPr>
          <w:color w:val="000000" w:themeColor="text1"/>
        </w:rPr>
      </w:pPr>
      <w:proofErr w:type="spellStart"/>
      <w:r w:rsidRPr="00007494">
        <w:rPr>
          <w:b/>
          <w:bCs/>
        </w:rPr>
        <w:t>Pasakojimo</w:t>
      </w:r>
      <w:proofErr w:type="spellEnd"/>
      <w:r w:rsidRPr="00007494">
        <w:rPr>
          <w:b/>
          <w:bCs/>
        </w:rPr>
        <w:t xml:space="preserve"> </w:t>
      </w:r>
      <w:proofErr w:type="spellStart"/>
      <w:r w:rsidR="00457A4F" w:rsidRPr="00007494">
        <w:rPr>
          <w:b/>
          <w:bCs/>
        </w:rPr>
        <w:t>tęsinys</w:t>
      </w:r>
      <w:proofErr w:type="spellEnd"/>
      <w:r w:rsidRPr="00007494">
        <w:rPr>
          <w:b/>
          <w:bCs/>
        </w:rPr>
        <w:t>:</w:t>
      </w:r>
      <w:r w:rsidRPr="00007494">
        <w:t xml:space="preserve"> </w:t>
      </w:r>
      <w:proofErr w:type="spellStart"/>
      <w:r w:rsidR="005254F9" w:rsidRPr="00007494">
        <w:rPr>
          <w:color w:val="000000" w:themeColor="text1"/>
        </w:rPr>
        <w:t>Grįžkime</w:t>
      </w:r>
      <w:proofErr w:type="spellEnd"/>
      <w:r w:rsidR="005254F9" w:rsidRPr="00007494">
        <w:rPr>
          <w:color w:val="000000" w:themeColor="text1"/>
        </w:rPr>
        <w:t xml:space="preserve"> į </w:t>
      </w:r>
      <w:proofErr w:type="spellStart"/>
      <w:r w:rsidR="005254F9" w:rsidRPr="00007494">
        <w:rPr>
          <w:color w:val="000000" w:themeColor="text1"/>
        </w:rPr>
        <w:t>mūsu</w:t>
      </w:r>
      <w:proofErr w:type="spellEnd"/>
      <w:r w:rsidR="005254F9" w:rsidRPr="00007494">
        <w:rPr>
          <w:color w:val="000000" w:themeColor="text1"/>
        </w:rPr>
        <w:t xml:space="preserve">̨ </w:t>
      </w:r>
      <w:proofErr w:type="spellStart"/>
      <w:r w:rsidR="005254F9" w:rsidRPr="00007494">
        <w:rPr>
          <w:color w:val="000000" w:themeColor="text1"/>
        </w:rPr>
        <w:t>laikus</w:t>
      </w:r>
      <w:proofErr w:type="spellEnd"/>
      <w:r w:rsidR="005254F9" w:rsidRPr="00007494">
        <w:rPr>
          <w:color w:val="000000" w:themeColor="text1"/>
        </w:rPr>
        <w:t xml:space="preserve">. </w:t>
      </w:r>
      <w:proofErr w:type="spellStart"/>
      <w:r w:rsidR="005254F9" w:rsidRPr="00007494">
        <w:rPr>
          <w:color w:val="000000" w:themeColor="text1"/>
        </w:rPr>
        <w:t>Ar</w:t>
      </w:r>
      <w:proofErr w:type="spellEnd"/>
      <w:r w:rsidR="005254F9" w:rsidRPr="00007494">
        <w:rPr>
          <w:color w:val="000000" w:themeColor="text1"/>
        </w:rPr>
        <w:t xml:space="preserve"> </w:t>
      </w:r>
      <w:proofErr w:type="spellStart"/>
      <w:r w:rsidR="005254F9" w:rsidRPr="00007494">
        <w:rPr>
          <w:color w:val="000000" w:themeColor="text1"/>
        </w:rPr>
        <w:t>gali</w:t>
      </w:r>
      <w:proofErr w:type="spellEnd"/>
      <w:r w:rsidR="005254F9" w:rsidRPr="00007494">
        <w:rPr>
          <w:color w:val="000000" w:themeColor="text1"/>
        </w:rPr>
        <w:t xml:space="preserve"> </w:t>
      </w:r>
      <w:proofErr w:type="gramStart"/>
      <w:r w:rsidR="005254F9" w:rsidRPr="00007494">
        <w:rPr>
          <w:color w:val="000000" w:themeColor="text1"/>
        </w:rPr>
        <w:t>pats</w:t>
      </w:r>
      <w:proofErr w:type="gramEnd"/>
      <w:r w:rsidR="005254F9" w:rsidRPr="00007494">
        <w:rPr>
          <w:color w:val="000000" w:themeColor="text1"/>
        </w:rPr>
        <w:t xml:space="preserve"> </w:t>
      </w:r>
      <w:proofErr w:type="spellStart"/>
      <w:r w:rsidR="005254F9" w:rsidRPr="00007494">
        <w:rPr>
          <w:color w:val="000000" w:themeColor="text1"/>
        </w:rPr>
        <w:t>gyvenimas</w:t>
      </w:r>
      <w:proofErr w:type="spellEnd"/>
      <w:r w:rsidR="005254F9" w:rsidRPr="00007494">
        <w:rPr>
          <w:color w:val="000000" w:themeColor="text1"/>
        </w:rPr>
        <w:t xml:space="preserve"> </w:t>
      </w:r>
      <w:proofErr w:type="spellStart"/>
      <w:r w:rsidR="005254F9" w:rsidRPr="00007494">
        <w:rPr>
          <w:color w:val="000000" w:themeColor="text1"/>
        </w:rPr>
        <w:t>tapti</w:t>
      </w:r>
      <w:proofErr w:type="spellEnd"/>
      <w:r w:rsidR="005254F9" w:rsidRPr="00007494">
        <w:rPr>
          <w:color w:val="000000" w:themeColor="text1"/>
        </w:rPr>
        <w:t xml:space="preserve"> </w:t>
      </w:r>
      <w:proofErr w:type="spellStart"/>
      <w:r w:rsidR="005254F9" w:rsidRPr="00007494">
        <w:rPr>
          <w:color w:val="000000" w:themeColor="text1"/>
        </w:rPr>
        <w:t>minimalistinis</w:t>
      </w:r>
      <w:proofErr w:type="spellEnd"/>
      <w:r w:rsidR="005254F9" w:rsidRPr="00007494">
        <w:rPr>
          <w:color w:val="000000" w:themeColor="text1"/>
        </w:rPr>
        <w:t xml:space="preserve">? 2020 m. </w:t>
      </w:r>
      <w:proofErr w:type="spellStart"/>
      <w:r w:rsidR="005254F9" w:rsidRPr="00007494">
        <w:rPr>
          <w:color w:val="000000" w:themeColor="text1"/>
        </w:rPr>
        <w:t>pradžioje</w:t>
      </w:r>
      <w:proofErr w:type="spellEnd"/>
      <w:r w:rsidR="005254F9" w:rsidRPr="00007494">
        <w:rPr>
          <w:color w:val="000000" w:themeColor="text1"/>
        </w:rPr>
        <w:t xml:space="preserve"> </w:t>
      </w:r>
      <w:proofErr w:type="spellStart"/>
      <w:r w:rsidR="005254F9" w:rsidRPr="00007494">
        <w:rPr>
          <w:color w:val="000000" w:themeColor="text1"/>
        </w:rPr>
        <w:t>pasauli</w:t>
      </w:r>
      <w:proofErr w:type="spellEnd"/>
      <w:r w:rsidR="005254F9" w:rsidRPr="00007494">
        <w:rPr>
          <w:color w:val="000000" w:themeColor="text1"/>
        </w:rPr>
        <w:t xml:space="preserve">̨ tarsi </w:t>
      </w:r>
      <w:proofErr w:type="spellStart"/>
      <w:r w:rsidR="005254F9" w:rsidRPr="00007494">
        <w:rPr>
          <w:color w:val="000000" w:themeColor="text1"/>
        </w:rPr>
        <w:t>užrakinusi</w:t>
      </w:r>
      <w:proofErr w:type="spellEnd"/>
      <w:r w:rsidR="005254F9" w:rsidRPr="00007494">
        <w:rPr>
          <w:color w:val="000000" w:themeColor="text1"/>
        </w:rPr>
        <w:t xml:space="preserve"> COVID-19 </w:t>
      </w:r>
      <w:proofErr w:type="spellStart"/>
      <w:r w:rsidR="005254F9" w:rsidRPr="00007494">
        <w:rPr>
          <w:color w:val="000000" w:themeColor="text1"/>
        </w:rPr>
        <w:t>pandemija</w:t>
      </w:r>
      <w:proofErr w:type="spellEnd"/>
      <w:r w:rsidR="005254F9" w:rsidRPr="00007494">
        <w:rPr>
          <w:color w:val="000000" w:themeColor="text1"/>
        </w:rPr>
        <w:t xml:space="preserve"> </w:t>
      </w:r>
      <w:proofErr w:type="spellStart"/>
      <w:r w:rsidR="005254F9" w:rsidRPr="00007494">
        <w:rPr>
          <w:color w:val="000000" w:themeColor="text1"/>
        </w:rPr>
        <w:t>priverte</w:t>
      </w:r>
      <w:proofErr w:type="spellEnd"/>
      <w:r w:rsidR="005254F9" w:rsidRPr="00007494">
        <w:rPr>
          <w:color w:val="000000" w:themeColor="text1"/>
        </w:rPr>
        <w:t xml:space="preserve">̇ </w:t>
      </w:r>
      <w:proofErr w:type="spellStart"/>
      <w:r w:rsidR="005254F9" w:rsidRPr="00007494">
        <w:rPr>
          <w:color w:val="000000" w:themeColor="text1"/>
        </w:rPr>
        <w:t>ištisas</w:t>
      </w:r>
      <w:proofErr w:type="spellEnd"/>
      <w:r w:rsidR="005254F9" w:rsidRPr="00007494">
        <w:rPr>
          <w:color w:val="000000" w:themeColor="text1"/>
        </w:rPr>
        <w:t xml:space="preserve"> </w:t>
      </w:r>
      <w:proofErr w:type="spellStart"/>
      <w:r w:rsidR="005254F9" w:rsidRPr="00007494">
        <w:rPr>
          <w:color w:val="000000" w:themeColor="text1"/>
        </w:rPr>
        <w:t>valstybes</w:t>
      </w:r>
      <w:proofErr w:type="spellEnd"/>
      <w:r w:rsidR="005254F9" w:rsidRPr="00007494">
        <w:rPr>
          <w:color w:val="000000" w:themeColor="text1"/>
        </w:rPr>
        <w:t xml:space="preserve"> </w:t>
      </w:r>
      <w:proofErr w:type="spellStart"/>
      <w:r w:rsidR="005254F9" w:rsidRPr="00007494">
        <w:rPr>
          <w:color w:val="000000" w:themeColor="text1"/>
        </w:rPr>
        <w:t>uždaryti</w:t>
      </w:r>
      <w:proofErr w:type="spellEnd"/>
      <w:r w:rsidR="005254F9" w:rsidRPr="00007494">
        <w:rPr>
          <w:color w:val="000000" w:themeColor="text1"/>
        </w:rPr>
        <w:t xml:space="preserve"> </w:t>
      </w:r>
      <w:proofErr w:type="spellStart"/>
      <w:r w:rsidR="005254F9" w:rsidRPr="00007494">
        <w:rPr>
          <w:color w:val="000000" w:themeColor="text1"/>
        </w:rPr>
        <w:t>sienas</w:t>
      </w:r>
      <w:proofErr w:type="spellEnd"/>
      <w:r w:rsidR="005254F9" w:rsidRPr="00007494">
        <w:rPr>
          <w:color w:val="000000" w:themeColor="text1"/>
        </w:rPr>
        <w:t xml:space="preserve">, </w:t>
      </w:r>
      <w:proofErr w:type="spellStart"/>
      <w:r w:rsidR="005254F9" w:rsidRPr="00007494">
        <w:rPr>
          <w:color w:val="000000" w:themeColor="text1"/>
        </w:rPr>
        <w:t>gyventojus</w:t>
      </w:r>
      <w:proofErr w:type="spellEnd"/>
      <w:r w:rsidR="005254F9" w:rsidRPr="00007494">
        <w:rPr>
          <w:color w:val="000000" w:themeColor="text1"/>
        </w:rPr>
        <w:t xml:space="preserve"> – </w:t>
      </w:r>
      <w:proofErr w:type="spellStart"/>
      <w:r w:rsidR="005254F9" w:rsidRPr="00007494">
        <w:rPr>
          <w:color w:val="000000" w:themeColor="text1"/>
        </w:rPr>
        <w:t>izoliuotis</w:t>
      </w:r>
      <w:proofErr w:type="spellEnd"/>
      <w:r w:rsidR="005254F9" w:rsidRPr="00007494">
        <w:rPr>
          <w:color w:val="000000" w:themeColor="text1"/>
        </w:rPr>
        <w:t xml:space="preserve">, </w:t>
      </w:r>
      <w:proofErr w:type="spellStart"/>
      <w:r w:rsidR="005254F9" w:rsidRPr="00007494">
        <w:rPr>
          <w:color w:val="000000" w:themeColor="text1"/>
        </w:rPr>
        <w:t>laikytis</w:t>
      </w:r>
      <w:proofErr w:type="spellEnd"/>
      <w:r w:rsidR="005254F9" w:rsidRPr="00007494">
        <w:rPr>
          <w:color w:val="000000" w:themeColor="text1"/>
        </w:rPr>
        <w:t xml:space="preserve"> </w:t>
      </w:r>
      <w:proofErr w:type="spellStart"/>
      <w:r w:rsidR="005254F9" w:rsidRPr="00007494">
        <w:rPr>
          <w:color w:val="000000" w:themeColor="text1"/>
        </w:rPr>
        <w:t>socialinio</w:t>
      </w:r>
      <w:proofErr w:type="spellEnd"/>
      <w:r w:rsidR="005254F9" w:rsidRPr="00007494">
        <w:rPr>
          <w:color w:val="000000" w:themeColor="text1"/>
        </w:rPr>
        <w:t xml:space="preserve"> </w:t>
      </w:r>
      <w:proofErr w:type="spellStart"/>
      <w:r w:rsidR="005254F9" w:rsidRPr="00007494">
        <w:rPr>
          <w:color w:val="000000" w:themeColor="text1"/>
        </w:rPr>
        <w:t>atstumo</w:t>
      </w:r>
      <w:proofErr w:type="spellEnd"/>
      <w:r w:rsidR="005254F9" w:rsidRPr="00007494">
        <w:rPr>
          <w:color w:val="000000" w:themeColor="text1"/>
        </w:rPr>
        <w:t xml:space="preserve"> ir </w:t>
      </w:r>
      <w:proofErr w:type="spellStart"/>
      <w:r w:rsidR="005254F9" w:rsidRPr="00007494">
        <w:rPr>
          <w:color w:val="000000" w:themeColor="text1"/>
        </w:rPr>
        <w:t>jausti</w:t>
      </w:r>
      <w:proofErr w:type="spellEnd"/>
      <w:r w:rsidR="005254F9" w:rsidRPr="00007494">
        <w:rPr>
          <w:color w:val="000000" w:themeColor="text1"/>
        </w:rPr>
        <w:t xml:space="preserve"> </w:t>
      </w:r>
      <w:proofErr w:type="spellStart"/>
      <w:r w:rsidR="005254F9" w:rsidRPr="00007494">
        <w:rPr>
          <w:color w:val="000000" w:themeColor="text1"/>
        </w:rPr>
        <w:t>nuolatine</w:t>
      </w:r>
      <w:proofErr w:type="spellEnd"/>
      <w:r w:rsidR="005254F9" w:rsidRPr="00007494">
        <w:rPr>
          <w:color w:val="000000" w:themeColor="text1"/>
        </w:rPr>
        <w:t xml:space="preserve">̨ </w:t>
      </w:r>
      <w:proofErr w:type="spellStart"/>
      <w:r w:rsidR="005254F9" w:rsidRPr="00007494">
        <w:rPr>
          <w:color w:val="000000" w:themeColor="text1"/>
        </w:rPr>
        <w:t>užkrato</w:t>
      </w:r>
      <w:proofErr w:type="spellEnd"/>
      <w:r w:rsidR="005254F9" w:rsidRPr="00007494">
        <w:rPr>
          <w:color w:val="000000" w:themeColor="text1"/>
        </w:rPr>
        <w:t xml:space="preserve"> </w:t>
      </w:r>
      <w:proofErr w:type="spellStart"/>
      <w:r w:rsidR="005254F9" w:rsidRPr="00007494">
        <w:rPr>
          <w:color w:val="000000" w:themeColor="text1"/>
        </w:rPr>
        <w:t>baime</w:t>
      </w:r>
      <w:proofErr w:type="spellEnd"/>
      <w:r w:rsidR="005254F9" w:rsidRPr="00007494">
        <w:rPr>
          <w:color w:val="000000" w:themeColor="text1"/>
        </w:rPr>
        <w:t xml:space="preserve">̨. </w:t>
      </w:r>
      <w:proofErr w:type="spellStart"/>
      <w:r w:rsidR="005254F9" w:rsidRPr="00007494">
        <w:rPr>
          <w:color w:val="000000" w:themeColor="text1"/>
        </w:rPr>
        <w:t>Būtent</w:t>
      </w:r>
      <w:proofErr w:type="spellEnd"/>
      <w:r w:rsidR="005254F9" w:rsidRPr="00007494">
        <w:rPr>
          <w:color w:val="000000" w:themeColor="text1"/>
        </w:rPr>
        <w:t xml:space="preserve"> </w:t>
      </w:r>
      <w:proofErr w:type="spellStart"/>
      <w:r w:rsidR="005254F9" w:rsidRPr="00007494">
        <w:rPr>
          <w:color w:val="000000" w:themeColor="text1"/>
        </w:rPr>
        <w:t>tokiu</w:t>
      </w:r>
      <w:proofErr w:type="spellEnd"/>
      <w:r w:rsidR="005254F9" w:rsidRPr="00007494">
        <w:rPr>
          <w:color w:val="000000" w:themeColor="text1"/>
        </w:rPr>
        <w:t xml:space="preserve">̨ </w:t>
      </w:r>
      <w:proofErr w:type="spellStart"/>
      <w:r w:rsidR="005254F9" w:rsidRPr="00007494">
        <w:rPr>
          <w:color w:val="000000" w:themeColor="text1"/>
        </w:rPr>
        <w:t>neeiliniu</w:t>
      </w:r>
      <w:proofErr w:type="spellEnd"/>
      <w:r w:rsidR="005254F9" w:rsidRPr="00007494">
        <w:rPr>
          <w:color w:val="000000" w:themeColor="text1"/>
        </w:rPr>
        <w:t xml:space="preserve">̨ </w:t>
      </w:r>
      <w:proofErr w:type="spellStart"/>
      <w:r w:rsidR="005254F9" w:rsidRPr="00007494">
        <w:rPr>
          <w:color w:val="000000" w:themeColor="text1"/>
        </w:rPr>
        <w:t>įvykiu</w:t>
      </w:r>
      <w:proofErr w:type="spellEnd"/>
      <w:r w:rsidR="005254F9" w:rsidRPr="00007494">
        <w:rPr>
          <w:color w:val="000000" w:themeColor="text1"/>
        </w:rPr>
        <w:t xml:space="preserve">̨ </w:t>
      </w:r>
      <w:proofErr w:type="spellStart"/>
      <w:r w:rsidR="005254F9" w:rsidRPr="00007494">
        <w:rPr>
          <w:color w:val="000000" w:themeColor="text1"/>
        </w:rPr>
        <w:t>fone</w:t>
      </w:r>
      <w:proofErr w:type="spellEnd"/>
      <w:r w:rsidR="005254F9" w:rsidRPr="00007494">
        <w:rPr>
          <w:color w:val="000000" w:themeColor="text1"/>
        </w:rPr>
        <w:t xml:space="preserve"> </w:t>
      </w:r>
      <w:proofErr w:type="spellStart"/>
      <w:r w:rsidR="005254F9" w:rsidRPr="00007494">
        <w:rPr>
          <w:color w:val="000000" w:themeColor="text1"/>
        </w:rPr>
        <w:t>daugelis</w:t>
      </w:r>
      <w:proofErr w:type="spellEnd"/>
      <w:r w:rsidR="005254F9" w:rsidRPr="00007494">
        <w:rPr>
          <w:color w:val="000000" w:themeColor="text1"/>
        </w:rPr>
        <w:t xml:space="preserve"> </w:t>
      </w:r>
      <w:proofErr w:type="spellStart"/>
      <w:r w:rsidR="005254F9" w:rsidRPr="00007494">
        <w:rPr>
          <w:color w:val="000000" w:themeColor="text1"/>
        </w:rPr>
        <w:t>žmoniu</w:t>
      </w:r>
      <w:proofErr w:type="spellEnd"/>
      <w:r w:rsidR="005254F9" w:rsidRPr="00007494">
        <w:rPr>
          <w:color w:val="000000" w:themeColor="text1"/>
        </w:rPr>
        <w:t xml:space="preserve">̨ (gal ir </w:t>
      </w:r>
      <w:proofErr w:type="spellStart"/>
      <w:r w:rsidR="005254F9" w:rsidRPr="00007494">
        <w:rPr>
          <w:color w:val="000000" w:themeColor="text1"/>
        </w:rPr>
        <w:t>jūs</w:t>
      </w:r>
      <w:proofErr w:type="spellEnd"/>
      <w:r w:rsidR="005254F9" w:rsidRPr="00007494">
        <w:rPr>
          <w:color w:val="000000" w:themeColor="text1"/>
        </w:rPr>
        <w:t xml:space="preserve">?) </w:t>
      </w:r>
      <w:proofErr w:type="spellStart"/>
      <w:r w:rsidR="005254F9" w:rsidRPr="00007494">
        <w:rPr>
          <w:color w:val="000000" w:themeColor="text1"/>
        </w:rPr>
        <w:t>pastebėjo</w:t>
      </w:r>
      <w:proofErr w:type="spellEnd"/>
      <w:r w:rsidR="005254F9" w:rsidRPr="00007494">
        <w:rPr>
          <w:color w:val="000000" w:themeColor="text1"/>
        </w:rPr>
        <w:t xml:space="preserve">, </w:t>
      </w:r>
      <w:proofErr w:type="spellStart"/>
      <w:r w:rsidR="005254F9" w:rsidRPr="00007494">
        <w:rPr>
          <w:color w:val="000000" w:themeColor="text1"/>
        </w:rPr>
        <w:t>kad</w:t>
      </w:r>
      <w:proofErr w:type="spellEnd"/>
      <w:r w:rsidR="005254F9" w:rsidRPr="00007494">
        <w:rPr>
          <w:color w:val="000000" w:themeColor="text1"/>
        </w:rPr>
        <w:t xml:space="preserve"> </w:t>
      </w:r>
      <w:proofErr w:type="spellStart"/>
      <w:r w:rsidR="005254F9" w:rsidRPr="00007494">
        <w:rPr>
          <w:color w:val="000000" w:themeColor="text1"/>
        </w:rPr>
        <w:t>reikia</w:t>
      </w:r>
      <w:proofErr w:type="spellEnd"/>
      <w:r w:rsidR="005254F9" w:rsidRPr="00007494">
        <w:rPr>
          <w:color w:val="000000" w:themeColor="text1"/>
        </w:rPr>
        <w:t xml:space="preserve"> </w:t>
      </w:r>
      <w:proofErr w:type="spellStart"/>
      <w:r w:rsidR="005254F9" w:rsidRPr="00007494">
        <w:rPr>
          <w:color w:val="000000" w:themeColor="text1"/>
        </w:rPr>
        <w:t>mažiau</w:t>
      </w:r>
      <w:proofErr w:type="spellEnd"/>
      <w:r w:rsidR="005254F9" w:rsidRPr="00007494">
        <w:rPr>
          <w:color w:val="000000" w:themeColor="text1"/>
        </w:rPr>
        <w:t xml:space="preserve"> </w:t>
      </w:r>
      <w:proofErr w:type="spellStart"/>
      <w:r w:rsidR="005254F9" w:rsidRPr="00007494">
        <w:rPr>
          <w:color w:val="000000" w:themeColor="text1"/>
        </w:rPr>
        <w:t>daiktu</w:t>
      </w:r>
      <w:proofErr w:type="spellEnd"/>
      <w:r w:rsidR="005254F9" w:rsidRPr="00007494">
        <w:rPr>
          <w:color w:val="000000" w:themeColor="text1"/>
        </w:rPr>
        <w:t xml:space="preserve">̨, </w:t>
      </w:r>
      <w:proofErr w:type="spellStart"/>
      <w:r w:rsidR="005254F9" w:rsidRPr="00007494">
        <w:rPr>
          <w:color w:val="000000" w:themeColor="text1"/>
        </w:rPr>
        <w:t>mažiau</w:t>
      </w:r>
      <w:proofErr w:type="spellEnd"/>
      <w:r w:rsidR="005254F9" w:rsidRPr="00007494">
        <w:rPr>
          <w:color w:val="000000" w:themeColor="text1"/>
        </w:rPr>
        <w:t xml:space="preserve"> </w:t>
      </w:r>
      <w:proofErr w:type="spellStart"/>
      <w:r w:rsidR="005254F9" w:rsidRPr="00007494">
        <w:rPr>
          <w:color w:val="000000" w:themeColor="text1"/>
        </w:rPr>
        <w:t>pramogu</w:t>
      </w:r>
      <w:proofErr w:type="spellEnd"/>
      <w:r w:rsidR="005254F9" w:rsidRPr="00007494">
        <w:rPr>
          <w:color w:val="000000" w:themeColor="text1"/>
        </w:rPr>
        <w:t xml:space="preserve">̨, </w:t>
      </w:r>
      <w:proofErr w:type="spellStart"/>
      <w:r w:rsidR="005254F9" w:rsidRPr="00007494">
        <w:rPr>
          <w:color w:val="000000" w:themeColor="text1"/>
        </w:rPr>
        <w:t>mažiau</w:t>
      </w:r>
      <w:proofErr w:type="spellEnd"/>
      <w:r w:rsidR="005254F9" w:rsidRPr="00007494">
        <w:rPr>
          <w:color w:val="000000" w:themeColor="text1"/>
        </w:rPr>
        <w:t xml:space="preserve"> </w:t>
      </w:r>
      <w:proofErr w:type="spellStart"/>
      <w:r w:rsidR="005254F9" w:rsidRPr="00007494">
        <w:rPr>
          <w:color w:val="000000" w:themeColor="text1"/>
        </w:rPr>
        <w:t>vartojimo</w:t>
      </w:r>
      <w:proofErr w:type="spellEnd"/>
      <w:r w:rsidR="005254F9" w:rsidRPr="00007494">
        <w:rPr>
          <w:color w:val="000000" w:themeColor="text1"/>
        </w:rPr>
        <w:t xml:space="preserve">, </w:t>
      </w:r>
      <w:proofErr w:type="spellStart"/>
      <w:r w:rsidR="005254F9" w:rsidRPr="00007494">
        <w:rPr>
          <w:color w:val="000000" w:themeColor="text1"/>
        </w:rPr>
        <w:t>mažiau</w:t>
      </w:r>
      <w:proofErr w:type="spellEnd"/>
      <w:r w:rsidR="005254F9" w:rsidRPr="00007494">
        <w:rPr>
          <w:color w:val="000000" w:themeColor="text1"/>
        </w:rPr>
        <w:t xml:space="preserve"> </w:t>
      </w:r>
      <w:proofErr w:type="spellStart"/>
      <w:r w:rsidR="005254F9" w:rsidRPr="00007494">
        <w:rPr>
          <w:color w:val="000000" w:themeColor="text1"/>
        </w:rPr>
        <w:t>skraidymo</w:t>
      </w:r>
      <w:proofErr w:type="spellEnd"/>
      <w:r w:rsidR="005254F9" w:rsidRPr="00007494">
        <w:rPr>
          <w:color w:val="000000" w:themeColor="text1"/>
        </w:rPr>
        <w:t xml:space="preserve"> </w:t>
      </w:r>
      <w:proofErr w:type="spellStart"/>
      <w:r w:rsidR="005254F9" w:rsidRPr="00007494">
        <w:rPr>
          <w:color w:val="000000" w:themeColor="text1"/>
        </w:rPr>
        <w:t>lėktuvais</w:t>
      </w:r>
      <w:proofErr w:type="spellEnd"/>
      <w:r w:rsidR="005254F9" w:rsidRPr="00007494">
        <w:rPr>
          <w:color w:val="000000" w:themeColor="text1"/>
        </w:rPr>
        <w:t xml:space="preserve"> (</w:t>
      </w:r>
      <w:proofErr w:type="spellStart"/>
      <w:r w:rsidR="005254F9" w:rsidRPr="00007494">
        <w:rPr>
          <w:color w:val="000000" w:themeColor="text1"/>
        </w:rPr>
        <w:t>pasirodo</w:t>
      </w:r>
      <w:proofErr w:type="spellEnd"/>
      <w:r w:rsidR="005254F9" w:rsidRPr="00007494">
        <w:rPr>
          <w:color w:val="000000" w:themeColor="text1"/>
        </w:rPr>
        <w:t xml:space="preserve">, </w:t>
      </w:r>
      <w:proofErr w:type="spellStart"/>
      <w:r w:rsidR="005254F9" w:rsidRPr="00007494">
        <w:rPr>
          <w:color w:val="000000" w:themeColor="text1"/>
        </w:rPr>
        <w:t>konferencijas</w:t>
      </w:r>
      <w:proofErr w:type="spellEnd"/>
      <w:r w:rsidR="005254F9" w:rsidRPr="00007494">
        <w:rPr>
          <w:color w:val="000000" w:themeColor="text1"/>
        </w:rPr>
        <w:t xml:space="preserve"> ir </w:t>
      </w:r>
      <w:proofErr w:type="spellStart"/>
      <w:r w:rsidR="005254F9" w:rsidRPr="00007494">
        <w:rPr>
          <w:color w:val="000000" w:themeColor="text1"/>
        </w:rPr>
        <w:t>susitikimus</w:t>
      </w:r>
      <w:proofErr w:type="spellEnd"/>
      <w:r w:rsidR="005254F9" w:rsidRPr="00007494">
        <w:rPr>
          <w:color w:val="000000" w:themeColor="text1"/>
        </w:rPr>
        <w:t xml:space="preserve"> </w:t>
      </w:r>
      <w:proofErr w:type="spellStart"/>
      <w:r w:rsidR="005254F9" w:rsidRPr="00007494">
        <w:rPr>
          <w:color w:val="000000" w:themeColor="text1"/>
        </w:rPr>
        <w:t>galima</w:t>
      </w:r>
      <w:proofErr w:type="spellEnd"/>
      <w:r w:rsidR="005254F9" w:rsidRPr="00007494">
        <w:rPr>
          <w:color w:val="000000" w:themeColor="text1"/>
        </w:rPr>
        <w:t xml:space="preserve"> </w:t>
      </w:r>
      <w:proofErr w:type="spellStart"/>
      <w:r w:rsidR="005254F9" w:rsidRPr="00007494">
        <w:rPr>
          <w:color w:val="000000" w:themeColor="text1"/>
        </w:rPr>
        <w:t>surengti</w:t>
      </w:r>
      <w:proofErr w:type="spellEnd"/>
      <w:r w:rsidR="005254F9" w:rsidRPr="00007494">
        <w:rPr>
          <w:color w:val="000000" w:themeColor="text1"/>
        </w:rPr>
        <w:t xml:space="preserve"> ir </w:t>
      </w:r>
      <w:proofErr w:type="spellStart"/>
      <w:r w:rsidR="005254F9" w:rsidRPr="00007494">
        <w:rPr>
          <w:color w:val="000000" w:themeColor="text1"/>
        </w:rPr>
        <w:t>nuotoliniu</w:t>
      </w:r>
      <w:proofErr w:type="spellEnd"/>
      <w:r w:rsidR="005254F9" w:rsidRPr="00007494">
        <w:rPr>
          <w:color w:val="000000" w:themeColor="text1"/>
        </w:rPr>
        <w:t xml:space="preserve"> </w:t>
      </w:r>
      <w:proofErr w:type="spellStart"/>
      <w:r w:rsidR="005254F9" w:rsidRPr="00007494">
        <w:rPr>
          <w:color w:val="000000" w:themeColor="text1"/>
        </w:rPr>
        <w:t>būdu</w:t>
      </w:r>
      <w:proofErr w:type="spellEnd"/>
      <w:r w:rsidR="005254F9" w:rsidRPr="00007494">
        <w:rPr>
          <w:color w:val="000000" w:themeColor="text1"/>
        </w:rPr>
        <w:t xml:space="preserve">), o </w:t>
      </w:r>
      <w:proofErr w:type="spellStart"/>
      <w:r w:rsidR="005254F9" w:rsidRPr="00007494">
        <w:rPr>
          <w:color w:val="000000" w:themeColor="text1"/>
        </w:rPr>
        <w:t>didžiausiomis</w:t>
      </w:r>
      <w:proofErr w:type="spellEnd"/>
      <w:r w:rsidR="005254F9" w:rsidRPr="00007494">
        <w:rPr>
          <w:color w:val="000000" w:themeColor="text1"/>
        </w:rPr>
        <w:t xml:space="preserve"> </w:t>
      </w:r>
      <w:proofErr w:type="spellStart"/>
      <w:r w:rsidR="005254F9" w:rsidRPr="00007494">
        <w:rPr>
          <w:color w:val="000000" w:themeColor="text1"/>
        </w:rPr>
        <w:t>vertybėmis</w:t>
      </w:r>
      <w:proofErr w:type="spellEnd"/>
      <w:r w:rsidR="005254F9" w:rsidRPr="00007494">
        <w:rPr>
          <w:color w:val="000000" w:themeColor="text1"/>
        </w:rPr>
        <w:t xml:space="preserve"> </w:t>
      </w:r>
      <w:proofErr w:type="spellStart"/>
      <w:r w:rsidR="005254F9" w:rsidRPr="00007494">
        <w:rPr>
          <w:color w:val="000000" w:themeColor="text1"/>
        </w:rPr>
        <w:t>tapo</w:t>
      </w:r>
      <w:proofErr w:type="spellEnd"/>
      <w:r w:rsidR="005254F9" w:rsidRPr="00007494">
        <w:rPr>
          <w:color w:val="000000" w:themeColor="text1"/>
        </w:rPr>
        <w:t xml:space="preserve"> </w:t>
      </w:r>
      <w:proofErr w:type="spellStart"/>
      <w:r w:rsidR="005254F9" w:rsidRPr="00007494">
        <w:rPr>
          <w:color w:val="000000" w:themeColor="text1"/>
        </w:rPr>
        <w:t>individualus</w:t>
      </w:r>
      <w:proofErr w:type="spellEnd"/>
      <w:r w:rsidR="005254F9" w:rsidRPr="00007494">
        <w:rPr>
          <w:color w:val="000000" w:themeColor="text1"/>
        </w:rPr>
        <w:t xml:space="preserve"> ramus </w:t>
      </w:r>
      <w:proofErr w:type="spellStart"/>
      <w:r w:rsidR="005254F9" w:rsidRPr="00007494">
        <w:rPr>
          <w:color w:val="000000" w:themeColor="text1"/>
        </w:rPr>
        <w:t>pasivaikščiojimas</w:t>
      </w:r>
      <w:proofErr w:type="spellEnd"/>
      <w:r w:rsidR="005254F9" w:rsidRPr="00007494">
        <w:rPr>
          <w:color w:val="000000" w:themeColor="text1"/>
        </w:rPr>
        <w:t xml:space="preserve"> </w:t>
      </w:r>
      <w:proofErr w:type="spellStart"/>
      <w:r w:rsidR="005254F9" w:rsidRPr="00007494">
        <w:rPr>
          <w:color w:val="000000" w:themeColor="text1"/>
        </w:rPr>
        <w:t>su</w:t>
      </w:r>
      <w:proofErr w:type="spellEnd"/>
      <w:r w:rsidR="005254F9" w:rsidRPr="00007494">
        <w:rPr>
          <w:color w:val="000000" w:themeColor="text1"/>
        </w:rPr>
        <w:t xml:space="preserve"> </w:t>
      </w:r>
      <w:proofErr w:type="spellStart"/>
      <w:r w:rsidR="005254F9" w:rsidRPr="00007494">
        <w:rPr>
          <w:color w:val="000000" w:themeColor="text1"/>
        </w:rPr>
        <w:t>šeima</w:t>
      </w:r>
      <w:proofErr w:type="spellEnd"/>
      <w:r w:rsidR="005254F9" w:rsidRPr="00007494">
        <w:rPr>
          <w:color w:val="000000" w:themeColor="text1"/>
        </w:rPr>
        <w:t xml:space="preserve"> </w:t>
      </w:r>
      <w:proofErr w:type="spellStart"/>
      <w:r w:rsidR="005254F9" w:rsidRPr="00007494">
        <w:rPr>
          <w:color w:val="000000" w:themeColor="text1"/>
        </w:rPr>
        <w:t>miške</w:t>
      </w:r>
      <w:proofErr w:type="spellEnd"/>
      <w:r w:rsidR="005254F9" w:rsidRPr="00007494">
        <w:rPr>
          <w:color w:val="000000" w:themeColor="text1"/>
        </w:rPr>
        <w:t xml:space="preserve">, </w:t>
      </w:r>
      <w:proofErr w:type="spellStart"/>
      <w:r w:rsidR="005254F9" w:rsidRPr="00007494">
        <w:rPr>
          <w:color w:val="000000" w:themeColor="text1"/>
        </w:rPr>
        <w:t>virtualus</w:t>
      </w:r>
      <w:proofErr w:type="spellEnd"/>
      <w:r w:rsidR="005254F9" w:rsidRPr="00007494">
        <w:rPr>
          <w:color w:val="000000" w:themeColor="text1"/>
        </w:rPr>
        <w:t xml:space="preserve"> </w:t>
      </w:r>
      <w:proofErr w:type="spellStart"/>
      <w:r w:rsidR="005254F9" w:rsidRPr="00007494">
        <w:rPr>
          <w:color w:val="000000" w:themeColor="text1"/>
        </w:rPr>
        <w:t>pokalbis</w:t>
      </w:r>
      <w:proofErr w:type="spellEnd"/>
      <w:r w:rsidR="005254F9" w:rsidRPr="00007494">
        <w:rPr>
          <w:color w:val="000000" w:themeColor="text1"/>
        </w:rPr>
        <w:t xml:space="preserve"> </w:t>
      </w:r>
      <w:proofErr w:type="spellStart"/>
      <w:r w:rsidR="005254F9" w:rsidRPr="00007494">
        <w:rPr>
          <w:color w:val="000000" w:themeColor="text1"/>
        </w:rPr>
        <w:t>su</w:t>
      </w:r>
      <w:proofErr w:type="spellEnd"/>
      <w:r w:rsidR="005254F9" w:rsidRPr="00007494">
        <w:rPr>
          <w:color w:val="000000" w:themeColor="text1"/>
        </w:rPr>
        <w:t xml:space="preserve"> </w:t>
      </w:r>
      <w:proofErr w:type="spellStart"/>
      <w:r w:rsidR="005254F9" w:rsidRPr="00007494">
        <w:rPr>
          <w:color w:val="000000" w:themeColor="text1"/>
        </w:rPr>
        <w:t>draugais</w:t>
      </w:r>
      <w:proofErr w:type="spellEnd"/>
      <w:r w:rsidR="005254F9" w:rsidRPr="00007494">
        <w:rPr>
          <w:color w:val="000000" w:themeColor="text1"/>
        </w:rPr>
        <w:t xml:space="preserve">. </w:t>
      </w:r>
      <w:proofErr w:type="spellStart"/>
      <w:r w:rsidR="005254F9" w:rsidRPr="00007494">
        <w:rPr>
          <w:color w:val="000000" w:themeColor="text1"/>
        </w:rPr>
        <w:t>Buvimas</w:t>
      </w:r>
      <w:proofErr w:type="spellEnd"/>
      <w:r w:rsidR="005254F9" w:rsidRPr="00007494">
        <w:rPr>
          <w:color w:val="000000" w:themeColor="text1"/>
        </w:rPr>
        <w:t xml:space="preserve"> </w:t>
      </w:r>
      <w:proofErr w:type="spellStart"/>
      <w:r w:rsidR="005254F9" w:rsidRPr="00007494">
        <w:rPr>
          <w:color w:val="000000" w:themeColor="text1"/>
        </w:rPr>
        <w:t>namuose</w:t>
      </w:r>
      <w:proofErr w:type="spellEnd"/>
      <w:r w:rsidR="005254F9" w:rsidRPr="00007494">
        <w:rPr>
          <w:color w:val="000000" w:themeColor="text1"/>
        </w:rPr>
        <w:t xml:space="preserve"> </w:t>
      </w:r>
      <w:proofErr w:type="spellStart"/>
      <w:r w:rsidR="005254F9" w:rsidRPr="00007494">
        <w:rPr>
          <w:color w:val="000000" w:themeColor="text1"/>
        </w:rPr>
        <w:t>paskatino</w:t>
      </w:r>
      <w:proofErr w:type="spellEnd"/>
      <w:r w:rsidR="005254F9" w:rsidRPr="00007494">
        <w:rPr>
          <w:color w:val="000000" w:themeColor="text1"/>
        </w:rPr>
        <w:t xml:space="preserve"> į </w:t>
      </w:r>
      <w:proofErr w:type="spellStart"/>
      <w:r w:rsidR="005254F9" w:rsidRPr="00007494">
        <w:rPr>
          <w:color w:val="000000" w:themeColor="text1"/>
        </w:rPr>
        <w:t>savo</w:t>
      </w:r>
      <w:proofErr w:type="spellEnd"/>
      <w:r w:rsidR="005254F9" w:rsidRPr="00007494">
        <w:rPr>
          <w:color w:val="000000" w:themeColor="text1"/>
        </w:rPr>
        <w:t xml:space="preserve"> </w:t>
      </w:r>
      <w:proofErr w:type="spellStart"/>
      <w:r w:rsidR="005254F9" w:rsidRPr="00007494">
        <w:rPr>
          <w:color w:val="000000" w:themeColor="text1"/>
        </w:rPr>
        <w:t>gyvenima</w:t>
      </w:r>
      <w:proofErr w:type="spellEnd"/>
      <w:r w:rsidR="005254F9" w:rsidRPr="00007494">
        <w:rPr>
          <w:color w:val="000000" w:themeColor="text1"/>
        </w:rPr>
        <w:t xml:space="preserve">̨ </w:t>
      </w:r>
      <w:proofErr w:type="spellStart"/>
      <w:r w:rsidR="005254F9" w:rsidRPr="00007494">
        <w:rPr>
          <w:color w:val="000000" w:themeColor="text1"/>
        </w:rPr>
        <w:t>pažvelgti</w:t>
      </w:r>
      <w:proofErr w:type="spellEnd"/>
      <w:r w:rsidR="005254F9" w:rsidRPr="00007494">
        <w:rPr>
          <w:color w:val="000000" w:themeColor="text1"/>
        </w:rPr>
        <w:t xml:space="preserve"> </w:t>
      </w:r>
      <w:proofErr w:type="spellStart"/>
      <w:r w:rsidR="005254F9" w:rsidRPr="00007494">
        <w:rPr>
          <w:color w:val="000000" w:themeColor="text1"/>
        </w:rPr>
        <w:t>naujai</w:t>
      </w:r>
      <w:proofErr w:type="spellEnd"/>
      <w:r w:rsidR="005254F9" w:rsidRPr="00007494">
        <w:rPr>
          <w:color w:val="000000" w:themeColor="text1"/>
        </w:rPr>
        <w:t xml:space="preserve">. Galima </w:t>
      </w:r>
      <w:proofErr w:type="spellStart"/>
      <w:r w:rsidR="005254F9" w:rsidRPr="00007494">
        <w:rPr>
          <w:color w:val="000000" w:themeColor="text1"/>
        </w:rPr>
        <w:t>sakyti</w:t>
      </w:r>
      <w:proofErr w:type="spellEnd"/>
      <w:r w:rsidR="005254F9" w:rsidRPr="00007494">
        <w:rPr>
          <w:color w:val="000000" w:themeColor="text1"/>
        </w:rPr>
        <w:t xml:space="preserve">, </w:t>
      </w:r>
      <w:proofErr w:type="spellStart"/>
      <w:r w:rsidR="005254F9" w:rsidRPr="00007494">
        <w:rPr>
          <w:color w:val="000000" w:themeColor="text1"/>
        </w:rPr>
        <w:t>kad</w:t>
      </w:r>
      <w:proofErr w:type="spellEnd"/>
      <w:r w:rsidR="005254F9" w:rsidRPr="00007494">
        <w:rPr>
          <w:color w:val="000000" w:themeColor="text1"/>
        </w:rPr>
        <w:t xml:space="preserve"> </w:t>
      </w:r>
      <w:proofErr w:type="spellStart"/>
      <w:r w:rsidR="005254F9" w:rsidRPr="00007494">
        <w:rPr>
          <w:color w:val="000000" w:themeColor="text1"/>
        </w:rPr>
        <w:t>gyvenant</w:t>
      </w:r>
      <w:proofErr w:type="spellEnd"/>
      <w:r w:rsidR="005254F9" w:rsidRPr="00007494">
        <w:rPr>
          <w:color w:val="000000" w:themeColor="text1"/>
        </w:rPr>
        <w:t xml:space="preserve"> </w:t>
      </w:r>
      <w:proofErr w:type="spellStart"/>
      <w:r w:rsidR="005254F9" w:rsidRPr="00007494">
        <w:rPr>
          <w:color w:val="000000" w:themeColor="text1"/>
        </w:rPr>
        <w:t>pandemijos</w:t>
      </w:r>
      <w:proofErr w:type="spellEnd"/>
      <w:r w:rsidR="005254F9" w:rsidRPr="00007494">
        <w:rPr>
          <w:color w:val="000000" w:themeColor="text1"/>
        </w:rPr>
        <w:t xml:space="preserve"> </w:t>
      </w:r>
      <w:proofErr w:type="spellStart"/>
      <w:r w:rsidR="005254F9" w:rsidRPr="00007494">
        <w:rPr>
          <w:color w:val="000000" w:themeColor="text1"/>
        </w:rPr>
        <w:t>metu</w:t>
      </w:r>
      <w:proofErr w:type="spellEnd"/>
      <w:r w:rsidR="005254F9" w:rsidRPr="00007494">
        <w:rPr>
          <w:color w:val="000000" w:themeColor="text1"/>
        </w:rPr>
        <w:t xml:space="preserve"> </w:t>
      </w:r>
      <w:proofErr w:type="spellStart"/>
      <w:r w:rsidR="005254F9" w:rsidRPr="00007494">
        <w:rPr>
          <w:color w:val="000000" w:themeColor="text1"/>
        </w:rPr>
        <w:t>įsivyravo</w:t>
      </w:r>
      <w:proofErr w:type="spellEnd"/>
      <w:r w:rsidR="005254F9" w:rsidRPr="00007494">
        <w:rPr>
          <w:color w:val="000000" w:themeColor="text1"/>
        </w:rPr>
        <w:t xml:space="preserve"> </w:t>
      </w:r>
      <w:proofErr w:type="spellStart"/>
      <w:r w:rsidR="005254F9" w:rsidRPr="00007494">
        <w:rPr>
          <w:color w:val="000000" w:themeColor="text1"/>
        </w:rPr>
        <w:t>savotiškas</w:t>
      </w:r>
      <w:proofErr w:type="spellEnd"/>
      <w:r w:rsidR="005254F9" w:rsidRPr="00007494">
        <w:rPr>
          <w:color w:val="000000" w:themeColor="text1"/>
        </w:rPr>
        <w:t xml:space="preserve"> </w:t>
      </w:r>
      <w:proofErr w:type="spellStart"/>
      <w:r w:rsidR="005254F9" w:rsidRPr="00007494">
        <w:rPr>
          <w:color w:val="000000" w:themeColor="text1"/>
        </w:rPr>
        <w:t>minimalizmas</w:t>
      </w:r>
      <w:proofErr w:type="spellEnd"/>
      <w:r w:rsidR="005254F9" w:rsidRPr="00007494">
        <w:rPr>
          <w:color w:val="000000" w:themeColor="text1"/>
        </w:rPr>
        <w:t xml:space="preserve">. </w:t>
      </w:r>
    </w:p>
    <w:p w14:paraId="5EA37E71" w14:textId="3C793563" w:rsidR="005254F9" w:rsidRPr="00007494" w:rsidRDefault="00DE7011" w:rsidP="005254F9">
      <w:pPr>
        <w:pStyle w:val="prastasiniatinklio"/>
        <w:rPr>
          <w:color w:val="000000" w:themeColor="text1"/>
        </w:rPr>
      </w:pPr>
      <w:proofErr w:type="spellStart"/>
      <w:r w:rsidRPr="00007494">
        <w:rPr>
          <w:b/>
          <w:bCs/>
          <w:color w:val="000000" w:themeColor="text1"/>
        </w:rPr>
        <w:t>Užduotis</w:t>
      </w:r>
      <w:proofErr w:type="spellEnd"/>
      <w:r w:rsidRPr="00007494">
        <w:rPr>
          <w:b/>
          <w:bCs/>
          <w:color w:val="000000" w:themeColor="text1"/>
        </w:rPr>
        <w:t xml:space="preserve"> muzikos </w:t>
      </w:r>
      <w:proofErr w:type="spellStart"/>
      <w:r w:rsidRPr="00007494">
        <w:rPr>
          <w:b/>
          <w:bCs/>
          <w:color w:val="000000" w:themeColor="text1"/>
        </w:rPr>
        <w:t>klausymui</w:t>
      </w:r>
      <w:proofErr w:type="spellEnd"/>
      <w:r w:rsidRPr="00007494">
        <w:rPr>
          <w:b/>
          <w:bCs/>
          <w:color w:val="000000" w:themeColor="text1"/>
        </w:rPr>
        <w:t>:</w:t>
      </w:r>
      <w:r w:rsidR="005254F9" w:rsidRPr="00007494">
        <w:rPr>
          <w:color w:val="000000" w:themeColor="text1"/>
        </w:rPr>
        <w:t xml:space="preserve"> Tad </w:t>
      </w:r>
      <w:proofErr w:type="spellStart"/>
      <w:r w:rsidR="00AA3A80" w:rsidRPr="00007494">
        <w:rPr>
          <w:color w:val="000000" w:themeColor="text1"/>
        </w:rPr>
        <w:t>mes</w:t>
      </w:r>
      <w:proofErr w:type="spellEnd"/>
      <w:r w:rsidR="00AA3A80" w:rsidRPr="00007494">
        <w:rPr>
          <w:color w:val="000000" w:themeColor="text1"/>
        </w:rPr>
        <w:t xml:space="preserve"> </w:t>
      </w:r>
      <w:proofErr w:type="spellStart"/>
      <w:r w:rsidR="00AA3A80" w:rsidRPr="00007494">
        <w:rPr>
          <w:color w:val="000000" w:themeColor="text1"/>
        </w:rPr>
        <w:t>pamėginsime</w:t>
      </w:r>
      <w:proofErr w:type="spellEnd"/>
      <w:r w:rsidR="00AA3A80" w:rsidRPr="00007494">
        <w:rPr>
          <w:color w:val="000000" w:themeColor="text1"/>
        </w:rPr>
        <w:t xml:space="preserve"> </w:t>
      </w:r>
      <w:proofErr w:type="spellStart"/>
      <w:r w:rsidR="00AA3A80" w:rsidRPr="00007494">
        <w:rPr>
          <w:color w:val="000000" w:themeColor="text1"/>
        </w:rPr>
        <w:t>p</w:t>
      </w:r>
      <w:r w:rsidR="005254F9" w:rsidRPr="00007494">
        <w:rPr>
          <w:color w:val="000000" w:themeColor="text1"/>
        </w:rPr>
        <w:t>ažvel</w:t>
      </w:r>
      <w:r w:rsidR="00AA3A80" w:rsidRPr="00007494">
        <w:rPr>
          <w:color w:val="000000" w:themeColor="text1"/>
        </w:rPr>
        <w:t>gti</w:t>
      </w:r>
      <w:proofErr w:type="spellEnd"/>
      <w:r w:rsidR="005254F9" w:rsidRPr="00007494">
        <w:rPr>
          <w:color w:val="000000" w:themeColor="text1"/>
        </w:rPr>
        <w:t xml:space="preserve"> į </w:t>
      </w:r>
      <w:proofErr w:type="spellStart"/>
      <w:r w:rsidR="005254F9" w:rsidRPr="00007494">
        <w:rPr>
          <w:color w:val="000000" w:themeColor="text1"/>
        </w:rPr>
        <w:t>pandemija</w:t>
      </w:r>
      <w:proofErr w:type="spellEnd"/>
      <w:r w:rsidR="005254F9" w:rsidRPr="00007494">
        <w:rPr>
          <w:color w:val="000000" w:themeColor="text1"/>
        </w:rPr>
        <w:t xml:space="preserve">̨ per </w:t>
      </w:r>
      <w:proofErr w:type="spellStart"/>
      <w:r w:rsidR="005254F9" w:rsidRPr="00007494">
        <w:rPr>
          <w:color w:val="000000" w:themeColor="text1"/>
        </w:rPr>
        <w:t>šokio</w:t>
      </w:r>
      <w:proofErr w:type="spellEnd"/>
      <w:r w:rsidR="005254F9" w:rsidRPr="00007494">
        <w:rPr>
          <w:color w:val="000000" w:themeColor="text1"/>
        </w:rPr>
        <w:t xml:space="preserve"> </w:t>
      </w:r>
      <w:proofErr w:type="spellStart"/>
      <w:r w:rsidR="005254F9" w:rsidRPr="00007494">
        <w:rPr>
          <w:color w:val="000000" w:themeColor="text1"/>
        </w:rPr>
        <w:t>alegorija</w:t>
      </w:r>
      <w:proofErr w:type="spellEnd"/>
      <w:r w:rsidR="005254F9" w:rsidRPr="00007494">
        <w:rPr>
          <w:color w:val="000000" w:themeColor="text1"/>
        </w:rPr>
        <w:t xml:space="preserve">̨ – </w:t>
      </w:r>
      <w:proofErr w:type="spellStart"/>
      <w:r w:rsidR="005254F9" w:rsidRPr="00007494">
        <w:rPr>
          <w:color w:val="000000" w:themeColor="text1"/>
        </w:rPr>
        <w:t>judesio</w:t>
      </w:r>
      <w:proofErr w:type="spellEnd"/>
      <w:r w:rsidR="005254F9" w:rsidRPr="00007494">
        <w:rPr>
          <w:color w:val="000000" w:themeColor="text1"/>
        </w:rPr>
        <w:t xml:space="preserve"> sceną </w:t>
      </w:r>
      <w:proofErr w:type="spellStart"/>
      <w:r w:rsidR="005254F9" w:rsidRPr="00007494">
        <w:rPr>
          <w:color w:val="000000" w:themeColor="text1"/>
        </w:rPr>
        <w:t>pagal</w:t>
      </w:r>
      <w:proofErr w:type="spellEnd"/>
      <w:r w:rsidR="005254F9" w:rsidRPr="00007494">
        <w:rPr>
          <w:color w:val="000000" w:themeColor="text1"/>
        </w:rPr>
        <w:t xml:space="preserve"> </w:t>
      </w:r>
      <w:proofErr w:type="spellStart"/>
      <w:r w:rsidR="005254F9" w:rsidRPr="00007494">
        <w:rPr>
          <w:color w:val="000000" w:themeColor="text1"/>
        </w:rPr>
        <w:t>Stiveno</w:t>
      </w:r>
      <w:proofErr w:type="spellEnd"/>
      <w:r w:rsidR="005254F9" w:rsidRPr="00007494">
        <w:rPr>
          <w:color w:val="000000" w:themeColor="text1"/>
        </w:rPr>
        <w:t xml:space="preserve"> Raicho </w:t>
      </w:r>
      <w:proofErr w:type="spellStart"/>
      <w:r w:rsidR="005254F9" w:rsidRPr="00007494">
        <w:rPr>
          <w:color w:val="000000" w:themeColor="text1"/>
        </w:rPr>
        <w:t>kūrini</w:t>
      </w:r>
      <w:proofErr w:type="spellEnd"/>
      <w:r w:rsidR="005254F9" w:rsidRPr="00007494">
        <w:rPr>
          <w:color w:val="000000" w:themeColor="text1"/>
        </w:rPr>
        <w:t>̨ „</w:t>
      </w:r>
      <w:proofErr w:type="spellStart"/>
      <w:r w:rsidR="005254F9" w:rsidRPr="00007494">
        <w:rPr>
          <w:color w:val="000000" w:themeColor="text1"/>
        </w:rPr>
        <w:t>Smuiko</w:t>
      </w:r>
      <w:proofErr w:type="spellEnd"/>
      <w:r w:rsidR="005254F9" w:rsidRPr="00007494">
        <w:rPr>
          <w:color w:val="000000" w:themeColor="text1"/>
        </w:rPr>
        <w:t xml:space="preserve"> fazė“. </w:t>
      </w:r>
    </w:p>
    <w:p w14:paraId="4136AD76" w14:textId="7EB7EE98" w:rsidR="005254F9" w:rsidRPr="00007494" w:rsidRDefault="005254F9" w:rsidP="009803E8">
      <w:pPr>
        <w:pStyle w:val="prastasiniatinklio"/>
        <w:spacing w:line="276" w:lineRule="auto"/>
        <w:jc w:val="both"/>
        <w:rPr>
          <w:color w:val="000000" w:themeColor="text1"/>
        </w:rPr>
      </w:pPr>
      <w:proofErr w:type="spellStart"/>
      <w:r w:rsidRPr="00007494">
        <w:rPr>
          <w:color w:val="000000" w:themeColor="text1"/>
        </w:rPr>
        <w:t>Tarkim</w:t>
      </w:r>
      <w:proofErr w:type="spellEnd"/>
      <w:r w:rsidRPr="00007494">
        <w:rPr>
          <w:color w:val="000000" w:themeColor="text1"/>
        </w:rPr>
        <w:t xml:space="preserve">, </w:t>
      </w:r>
      <w:proofErr w:type="spellStart"/>
      <w:r w:rsidRPr="00007494">
        <w:rPr>
          <w:color w:val="000000" w:themeColor="text1"/>
        </w:rPr>
        <w:t>kad</w:t>
      </w:r>
      <w:proofErr w:type="spellEnd"/>
      <w:r w:rsidRPr="00007494">
        <w:rPr>
          <w:color w:val="000000" w:themeColor="text1"/>
        </w:rPr>
        <w:t xml:space="preserve"> </w:t>
      </w:r>
      <w:proofErr w:type="spellStart"/>
      <w:r w:rsidRPr="00007494">
        <w:rPr>
          <w:color w:val="000000" w:themeColor="text1"/>
        </w:rPr>
        <w:t>mūsu</w:t>
      </w:r>
      <w:proofErr w:type="spellEnd"/>
      <w:r w:rsidRPr="00007494">
        <w:rPr>
          <w:color w:val="000000" w:themeColor="text1"/>
        </w:rPr>
        <w:t xml:space="preserve">̨ </w:t>
      </w:r>
      <w:proofErr w:type="spellStart"/>
      <w:r w:rsidRPr="00007494">
        <w:rPr>
          <w:color w:val="000000" w:themeColor="text1"/>
        </w:rPr>
        <w:t>heroje</w:t>
      </w:r>
      <w:proofErr w:type="spellEnd"/>
      <w:r w:rsidRPr="00007494">
        <w:rPr>
          <w:color w:val="000000" w:themeColor="text1"/>
        </w:rPr>
        <w:t xml:space="preserve">̇ </w:t>
      </w:r>
      <w:proofErr w:type="spellStart"/>
      <w:r w:rsidRPr="00007494">
        <w:rPr>
          <w:color w:val="000000" w:themeColor="text1"/>
        </w:rPr>
        <w:t>išgyveno</w:t>
      </w:r>
      <w:proofErr w:type="spellEnd"/>
      <w:r w:rsidRPr="00007494">
        <w:rPr>
          <w:color w:val="000000" w:themeColor="text1"/>
        </w:rPr>
        <w:t xml:space="preserve"> </w:t>
      </w:r>
      <w:proofErr w:type="spellStart"/>
      <w:r w:rsidRPr="00007494">
        <w:rPr>
          <w:color w:val="000000" w:themeColor="text1"/>
        </w:rPr>
        <w:t>pandemija</w:t>
      </w:r>
      <w:proofErr w:type="spellEnd"/>
      <w:r w:rsidRPr="00007494">
        <w:rPr>
          <w:color w:val="000000" w:themeColor="text1"/>
        </w:rPr>
        <w:t xml:space="preserve">̨ ir </w:t>
      </w:r>
      <w:proofErr w:type="spellStart"/>
      <w:r w:rsidRPr="00007494">
        <w:rPr>
          <w:color w:val="000000" w:themeColor="text1"/>
        </w:rPr>
        <w:t>savo</w:t>
      </w:r>
      <w:proofErr w:type="spellEnd"/>
      <w:r w:rsidRPr="00007494">
        <w:rPr>
          <w:color w:val="000000" w:themeColor="text1"/>
        </w:rPr>
        <w:t xml:space="preserve"> </w:t>
      </w:r>
      <w:proofErr w:type="spellStart"/>
      <w:r w:rsidRPr="00007494">
        <w:rPr>
          <w:color w:val="000000" w:themeColor="text1"/>
        </w:rPr>
        <w:t>šokiu</w:t>
      </w:r>
      <w:proofErr w:type="spellEnd"/>
      <w:r w:rsidRPr="00007494">
        <w:rPr>
          <w:color w:val="000000" w:themeColor="text1"/>
        </w:rPr>
        <w:t xml:space="preserve"> </w:t>
      </w:r>
      <w:proofErr w:type="spellStart"/>
      <w:r w:rsidRPr="00007494">
        <w:rPr>
          <w:color w:val="000000" w:themeColor="text1"/>
        </w:rPr>
        <w:t>perteikia</w:t>
      </w:r>
      <w:proofErr w:type="spellEnd"/>
      <w:r w:rsidRPr="00007494">
        <w:rPr>
          <w:color w:val="000000" w:themeColor="text1"/>
        </w:rPr>
        <w:t xml:space="preserve"> </w:t>
      </w:r>
      <w:proofErr w:type="spellStart"/>
      <w:r w:rsidRPr="00007494">
        <w:rPr>
          <w:color w:val="000000" w:themeColor="text1"/>
        </w:rPr>
        <w:t>mintis</w:t>
      </w:r>
      <w:proofErr w:type="spellEnd"/>
      <w:r w:rsidRPr="00007494">
        <w:rPr>
          <w:color w:val="000000" w:themeColor="text1"/>
        </w:rPr>
        <w:t xml:space="preserve"> </w:t>
      </w:r>
      <w:proofErr w:type="spellStart"/>
      <w:r w:rsidRPr="00007494">
        <w:rPr>
          <w:color w:val="000000" w:themeColor="text1"/>
        </w:rPr>
        <w:t>apie</w:t>
      </w:r>
      <w:proofErr w:type="spellEnd"/>
      <w:r w:rsidRPr="00007494">
        <w:rPr>
          <w:color w:val="000000" w:themeColor="text1"/>
        </w:rPr>
        <w:t xml:space="preserve"> </w:t>
      </w:r>
      <w:proofErr w:type="spellStart"/>
      <w:r w:rsidRPr="00007494">
        <w:rPr>
          <w:color w:val="000000" w:themeColor="text1"/>
        </w:rPr>
        <w:t>užsidariusi</w:t>
      </w:r>
      <w:proofErr w:type="spellEnd"/>
      <w:r w:rsidRPr="00007494">
        <w:rPr>
          <w:color w:val="000000" w:themeColor="text1"/>
        </w:rPr>
        <w:t xml:space="preserve">̨ </w:t>
      </w:r>
      <w:proofErr w:type="spellStart"/>
      <w:r w:rsidRPr="00007494">
        <w:rPr>
          <w:color w:val="000000" w:themeColor="text1"/>
        </w:rPr>
        <w:t>savo</w:t>
      </w:r>
      <w:proofErr w:type="spellEnd"/>
      <w:r w:rsidRPr="00007494">
        <w:rPr>
          <w:color w:val="000000" w:themeColor="text1"/>
        </w:rPr>
        <w:t xml:space="preserve"> </w:t>
      </w:r>
      <w:proofErr w:type="spellStart"/>
      <w:r w:rsidRPr="00007494">
        <w:rPr>
          <w:color w:val="000000" w:themeColor="text1"/>
        </w:rPr>
        <w:t>gyvenimo</w:t>
      </w:r>
      <w:proofErr w:type="spellEnd"/>
      <w:r w:rsidRPr="00007494">
        <w:rPr>
          <w:color w:val="000000" w:themeColor="text1"/>
        </w:rPr>
        <w:t xml:space="preserve"> „ratą“. </w:t>
      </w:r>
      <w:proofErr w:type="spellStart"/>
      <w:r w:rsidRPr="00007494">
        <w:rPr>
          <w:color w:val="000000" w:themeColor="text1"/>
        </w:rPr>
        <w:t>Ar</w:t>
      </w:r>
      <w:proofErr w:type="spellEnd"/>
      <w:r w:rsidRPr="00007494">
        <w:rPr>
          <w:color w:val="000000" w:themeColor="text1"/>
        </w:rPr>
        <w:t xml:space="preserve"> ji </w:t>
      </w:r>
      <w:proofErr w:type="spellStart"/>
      <w:r w:rsidRPr="00007494">
        <w:rPr>
          <w:color w:val="000000" w:themeColor="text1"/>
        </w:rPr>
        <w:t>stengiasi</w:t>
      </w:r>
      <w:proofErr w:type="spellEnd"/>
      <w:r w:rsidRPr="00007494">
        <w:rPr>
          <w:color w:val="000000" w:themeColor="text1"/>
        </w:rPr>
        <w:t xml:space="preserve"> iš jo </w:t>
      </w:r>
      <w:proofErr w:type="spellStart"/>
      <w:r w:rsidRPr="00007494">
        <w:rPr>
          <w:color w:val="000000" w:themeColor="text1"/>
        </w:rPr>
        <w:t>ištrūkti</w:t>
      </w:r>
      <w:proofErr w:type="spellEnd"/>
      <w:r w:rsidRPr="00007494">
        <w:rPr>
          <w:color w:val="000000" w:themeColor="text1"/>
        </w:rPr>
        <w:t xml:space="preserve">? </w:t>
      </w:r>
      <w:proofErr w:type="spellStart"/>
      <w:r w:rsidRPr="00007494">
        <w:rPr>
          <w:color w:val="000000" w:themeColor="text1"/>
        </w:rPr>
        <w:t>Kenčia</w:t>
      </w:r>
      <w:proofErr w:type="spellEnd"/>
      <w:r w:rsidRPr="00007494">
        <w:rPr>
          <w:color w:val="000000" w:themeColor="text1"/>
        </w:rPr>
        <w:t xml:space="preserve">? </w:t>
      </w:r>
      <w:proofErr w:type="spellStart"/>
      <w:r w:rsidRPr="00007494">
        <w:rPr>
          <w:color w:val="000000" w:themeColor="text1"/>
        </w:rPr>
        <w:t>Sugeba</w:t>
      </w:r>
      <w:proofErr w:type="spellEnd"/>
      <w:r w:rsidRPr="00007494">
        <w:rPr>
          <w:color w:val="000000" w:themeColor="text1"/>
        </w:rPr>
        <w:t xml:space="preserve"> ir </w:t>
      </w:r>
      <w:proofErr w:type="spellStart"/>
      <w:r w:rsidRPr="00007494">
        <w:rPr>
          <w:color w:val="000000" w:themeColor="text1"/>
        </w:rPr>
        <w:t>tokiomis</w:t>
      </w:r>
      <w:proofErr w:type="spellEnd"/>
      <w:r w:rsidRPr="00007494">
        <w:rPr>
          <w:color w:val="000000" w:themeColor="text1"/>
        </w:rPr>
        <w:t xml:space="preserve"> </w:t>
      </w:r>
      <w:proofErr w:type="spellStart"/>
      <w:r w:rsidRPr="00007494">
        <w:rPr>
          <w:color w:val="000000" w:themeColor="text1"/>
        </w:rPr>
        <w:t>sąlygomis</w:t>
      </w:r>
      <w:proofErr w:type="spellEnd"/>
      <w:r w:rsidRPr="00007494">
        <w:rPr>
          <w:color w:val="000000" w:themeColor="text1"/>
        </w:rPr>
        <w:t xml:space="preserve"> </w:t>
      </w:r>
      <w:proofErr w:type="spellStart"/>
      <w:r w:rsidRPr="00007494">
        <w:rPr>
          <w:color w:val="000000" w:themeColor="text1"/>
        </w:rPr>
        <w:t>kurti</w:t>
      </w:r>
      <w:proofErr w:type="spellEnd"/>
      <w:r w:rsidRPr="00007494">
        <w:rPr>
          <w:color w:val="000000" w:themeColor="text1"/>
        </w:rPr>
        <w:t xml:space="preserve"> </w:t>
      </w:r>
      <w:proofErr w:type="spellStart"/>
      <w:r w:rsidRPr="00007494">
        <w:rPr>
          <w:color w:val="000000" w:themeColor="text1"/>
        </w:rPr>
        <w:t>groži</w:t>
      </w:r>
      <w:proofErr w:type="spellEnd"/>
      <w:r w:rsidRPr="00007494">
        <w:rPr>
          <w:color w:val="000000" w:themeColor="text1"/>
        </w:rPr>
        <w:t xml:space="preserve">̨? O gal </w:t>
      </w:r>
      <w:proofErr w:type="spellStart"/>
      <w:r w:rsidRPr="00007494">
        <w:rPr>
          <w:color w:val="000000" w:themeColor="text1"/>
        </w:rPr>
        <w:t>jūs</w:t>
      </w:r>
      <w:proofErr w:type="spellEnd"/>
      <w:r w:rsidRPr="00007494">
        <w:rPr>
          <w:color w:val="000000" w:themeColor="text1"/>
        </w:rPr>
        <w:t xml:space="preserve"> </w:t>
      </w:r>
      <w:proofErr w:type="spellStart"/>
      <w:r w:rsidRPr="00007494">
        <w:rPr>
          <w:color w:val="000000" w:themeColor="text1"/>
        </w:rPr>
        <w:t>turite</w:t>
      </w:r>
      <w:proofErr w:type="spellEnd"/>
      <w:r w:rsidRPr="00007494">
        <w:rPr>
          <w:color w:val="000000" w:themeColor="text1"/>
        </w:rPr>
        <w:t xml:space="preserve"> </w:t>
      </w:r>
      <w:proofErr w:type="spellStart"/>
      <w:r w:rsidRPr="00007494">
        <w:rPr>
          <w:color w:val="000000" w:themeColor="text1"/>
        </w:rPr>
        <w:t>kita</w:t>
      </w:r>
      <w:proofErr w:type="spellEnd"/>
      <w:r w:rsidRPr="00007494">
        <w:rPr>
          <w:color w:val="000000" w:themeColor="text1"/>
        </w:rPr>
        <w:t xml:space="preserve">̨ </w:t>
      </w:r>
      <w:proofErr w:type="spellStart"/>
      <w:r w:rsidRPr="00007494">
        <w:rPr>
          <w:color w:val="000000" w:themeColor="text1"/>
        </w:rPr>
        <w:t>atsakymo</w:t>
      </w:r>
      <w:proofErr w:type="spellEnd"/>
      <w:r w:rsidRPr="00007494">
        <w:rPr>
          <w:color w:val="000000" w:themeColor="text1"/>
        </w:rPr>
        <w:t xml:space="preserve"> </w:t>
      </w:r>
      <w:proofErr w:type="spellStart"/>
      <w:r w:rsidRPr="00007494">
        <w:rPr>
          <w:color w:val="000000" w:themeColor="text1"/>
        </w:rPr>
        <w:t>varianta</w:t>
      </w:r>
      <w:proofErr w:type="spellEnd"/>
      <w:r w:rsidRPr="00007494">
        <w:rPr>
          <w:color w:val="000000" w:themeColor="text1"/>
        </w:rPr>
        <w:t xml:space="preserve">̨? </w:t>
      </w:r>
      <w:proofErr w:type="spellStart"/>
      <w:r w:rsidRPr="00007494">
        <w:rPr>
          <w:color w:val="000000" w:themeColor="text1"/>
        </w:rPr>
        <w:t>Kokios</w:t>
      </w:r>
      <w:proofErr w:type="spellEnd"/>
      <w:r w:rsidRPr="00007494">
        <w:rPr>
          <w:color w:val="000000" w:themeColor="text1"/>
        </w:rPr>
        <w:t xml:space="preserve"> muzikos ir </w:t>
      </w:r>
      <w:proofErr w:type="spellStart"/>
      <w:r w:rsidRPr="00007494">
        <w:rPr>
          <w:color w:val="000000" w:themeColor="text1"/>
        </w:rPr>
        <w:t>judesio</w:t>
      </w:r>
      <w:proofErr w:type="spellEnd"/>
      <w:r w:rsidRPr="00007494">
        <w:rPr>
          <w:color w:val="000000" w:themeColor="text1"/>
        </w:rPr>
        <w:t xml:space="preserve"> </w:t>
      </w:r>
      <w:proofErr w:type="spellStart"/>
      <w:r w:rsidRPr="00007494">
        <w:rPr>
          <w:color w:val="000000" w:themeColor="text1"/>
        </w:rPr>
        <w:t>išraiškos</w:t>
      </w:r>
      <w:proofErr w:type="spellEnd"/>
      <w:r w:rsidRPr="00007494">
        <w:rPr>
          <w:color w:val="000000" w:themeColor="text1"/>
        </w:rPr>
        <w:t xml:space="preserve"> </w:t>
      </w:r>
      <w:proofErr w:type="spellStart"/>
      <w:r w:rsidRPr="00007494">
        <w:rPr>
          <w:color w:val="000000" w:themeColor="text1"/>
        </w:rPr>
        <w:t>priemonės</w:t>
      </w:r>
      <w:proofErr w:type="spellEnd"/>
      <w:r w:rsidRPr="00007494">
        <w:rPr>
          <w:color w:val="000000" w:themeColor="text1"/>
        </w:rPr>
        <w:t xml:space="preserve"> </w:t>
      </w:r>
      <w:proofErr w:type="spellStart"/>
      <w:r w:rsidRPr="00007494">
        <w:rPr>
          <w:color w:val="000000" w:themeColor="text1"/>
        </w:rPr>
        <w:t>padėjo</w:t>
      </w:r>
      <w:proofErr w:type="spellEnd"/>
      <w:r w:rsidRPr="00007494">
        <w:rPr>
          <w:color w:val="000000" w:themeColor="text1"/>
        </w:rPr>
        <w:t xml:space="preserve"> </w:t>
      </w:r>
      <w:proofErr w:type="spellStart"/>
      <w:r w:rsidRPr="00007494">
        <w:rPr>
          <w:color w:val="000000" w:themeColor="text1"/>
        </w:rPr>
        <w:t>nulemti</w:t>
      </w:r>
      <w:proofErr w:type="spellEnd"/>
      <w:r w:rsidRPr="00007494">
        <w:rPr>
          <w:color w:val="000000" w:themeColor="text1"/>
        </w:rPr>
        <w:t xml:space="preserve"> </w:t>
      </w:r>
      <w:proofErr w:type="spellStart"/>
      <w:r w:rsidRPr="00007494">
        <w:rPr>
          <w:color w:val="000000" w:themeColor="text1"/>
        </w:rPr>
        <w:t>jūsu</w:t>
      </w:r>
      <w:proofErr w:type="spellEnd"/>
      <w:r w:rsidRPr="00007494">
        <w:rPr>
          <w:color w:val="000000" w:themeColor="text1"/>
        </w:rPr>
        <w:t xml:space="preserve">̨ </w:t>
      </w:r>
      <w:proofErr w:type="spellStart"/>
      <w:r w:rsidRPr="00007494">
        <w:rPr>
          <w:color w:val="000000" w:themeColor="text1"/>
        </w:rPr>
        <w:t>nuomone</w:t>
      </w:r>
      <w:proofErr w:type="spellEnd"/>
      <w:r w:rsidRPr="00007494">
        <w:rPr>
          <w:color w:val="000000" w:themeColor="text1"/>
        </w:rPr>
        <w:t>̨?</w:t>
      </w:r>
    </w:p>
    <w:p w14:paraId="69A95DBC" w14:textId="6EB25C86" w:rsidR="005254F9" w:rsidRPr="00007494" w:rsidRDefault="005254F9" w:rsidP="00EC08D9">
      <w:pPr>
        <w:pStyle w:val="prastasiniatinklio"/>
        <w:spacing w:before="0" w:beforeAutospacing="0" w:after="0" w:afterAutospacing="0" w:line="276" w:lineRule="auto"/>
        <w:rPr>
          <w:color w:val="000000" w:themeColor="text1"/>
        </w:rPr>
      </w:pPr>
      <w:r w:rsidRPr="00007494">
        <w:rPr>
          <w:b/>
          <w:bCs/>
          <w:color w:val="000000" w:themeColor="text1"/>
        </w:rPr>
        <w:t xml:space="preserve">Meno </w:t>
      </w:r>
      <w:proofErr w:type="spellStart"/>
      <w:r w:rsidRPr="00007494">
        <w:rPr>
          <w:b/>
          <w:bCs/>
          <w:color w:val="000000" w:themeColor="text1"/>
        </w:rPr>
        <w:t>kūrinio</w:t>
      </w:r>
      <w:proofErr w:type="spellEnd"/>
      <w:r w:rsidRPr="00007494">
        <w:rPr>
          <w:b/>
          <w:bCs/>
          <w:color w:val="000000" w:themeColor="text1"/>
        </w:rPr>
        <w:t xml:space="preserve"> </w:t>
      </w:r>
      <w:proofErr w:type="spellStart"/>
      <w:r w:rsidRPr="00007494">
        <w:rPr>
          <w:b/>
          <w:bCs/>
          <w:color w:val="000000" w:themeColor="text1"/>
        </w:rPr>
        <w:t>suvokimas</w:t>
      </w:r>
      <w:proofErr w:type="spellEnd"/>
      <w:r w:rsidRPr="00007494">
        <w:rPr>
          <w:color w:val="000000" w:themeColor="text1"/>
        </w:rPr>
        <w:t>: Steve Reich. „</w:t>
      </w:r>
      <w:proofErr w:type="spellStart"/>
      <w:r w:rsidRPr="00007494">
        <w:rPr>
          <w:color w:val="000000" w:themeColor="text1"/>
        </w:rPr>
        <w:t>Smuiko</w:t>
      </w:r>
      <w:proofErr w:type="spellEnd"/>
      <w:r w:rsidRPr="00007494">
        <w:rPr>
          <w:color w:val="000000" w:themeColor="text1"/>
        </w:rPr>
        <w:t xml:space="preserve"> fazė“ (Violin Phase). </w:t>
      </w:r>
      <w:proofErr w:type="spellStart"/>
      <w:r w:rsidRPr="00007494">
        <w:rPr>
          <w:color w:val="000000" w:themeColor="text1"/>
        </w:rPr>
        <w:t>Šoka</w:t>
      </w:r>
      <w:proofErr w:type="spellEnd"/>
      <w:r w:rsidRPr="00007494">
        <w:rPr>
          <w:color w:val="000000" w:themeColor="text1"/>
        </w:rPr>
        <w:t xml:space="preserve"> Ane Teresa de </w:t>
      </w:r>
      <w:proofErr w:type="spellStart"/>
      <w:r w:rsidRPr="00007494">
        <w:rPr>
          <w:color w:val="000000" w:themeColor="text1"/>
        </w:rPr>
        <w:t>Kersmaeker</w:t>
      </w:r>
      <w:proofErr w:type="spellEnd"/>
      <w:r w:rsidRPr="00007494">
        <w:rPr>
          <w:color w:val="000000" w:themeColor="text1"/>
        </w:rPr>
        <w:t xml:space="preserve"> – https:// </w:t>
      </w:r>
      <w:hyperlink r:id="rId1124" w:history="1">
        <w:r w:rsidR="00AA3A80" w:rsidRPr="00007494">
          <w:rPr>
            <w:rStyle w:val="Hipersaitas"/>
          </w:rPr>
          <w:t>www.youtube.com/watch?v=i36Qhn7NhoA</w:t>
        </w:r>
      </w:hyperlink>
      <w:r w:rsidR="00AA3A80" w:rsidRPr="00007494">
        <w:rPr>
          <w:color w:val="000000" w:themeColor="text1"/>
        </w:rPr>
        <w:t xml:space="preserve"> </w:t>
      </w:r>
      <w:r w:rsidRPr="00007494">
        <w:rPr>
          <w:color w:val="000000" w:themeColor="text1"/>
        </w:rPr>
        <w:t xml:space="preserve">. </w:t>
      </w:r>
    </w:p>
    <w:p w14:paraId="33C04FFD" w14:textId="00861ED1" w:rsidR="005254F9" w:rsidRPr="00007494" w:rsidRDefault="00EC08D9" w:rsidP="00EC08D9">
      <w:pPr>
        <w:pStyle w:val="prastasiniatinklio"/>
        <w:spacing w:before="0" w:beforeAutospacing="0" w:after="0" w:afterAutospacing="0" w:line="276" w:lineRule="auto"/>
        <w:rPr>
          <w:color w:val="000000" w:themeColor="text1"/>
        </w:rPr>
      </w:pPr>
      <w:proofErr w:type="spellStart"/>
      <w:r w:rsidRPr="00007494">
        <w:rPr>
          <w:b/>
          <w:bCs/>
          <w:color w:val="000000" w:themeColor="text1"/>
        </w:rPr>
        <w:t>Refleksija</w:t>
      </w:r>
      <w:proofErr w:type="spellEnd"/>
      <w:r w:rsidR="005254F9" w:rsidRPr="00007494">
        <w:rPr>
          <w:color w:val="000000" w:themeColor="text1"/>
        </w:rPr>
        <w:t xml:space="preserve">: </w:t>
      </w:r>
    </w:p>
    <w:p w14:paraId="73C95B66" w14:textId="77777777" w:rsidR="005254F9" w:rsidRPr="00007494" w:rsidRDefault="005254F9" w:rsidP="00351711">
      <w:pPr>
        <w:pStyle w:val="prastasiniatinklio"/>
        <w:numPr>
          <w:ilvl w:val="0"/>
          <w:numId w:val="7"/>
        </w:numPr>
        <w:spacing w:before="0" w:beforeAutospacing="0" w:after="0" w:afterAutospacing="0" w:line="276" w:lineRule="auto"/>
      </w:pPr>
      <w:proofErr w:type="spellStart"/>
      <w:r w:rsidRPr="00007494">
        <w:t>Ar</w:t>
      </w:r>
      <w:proofErr w:type="spellEnd"/>
      <w:r w:rsidRPr="00007494">
        <w:t xml:space="preserve"> </w:t>
      </w:r>
      <w:proofErr w:type="spellStart"/>
      <w:r w:rsidRPr="00007494">
        <w:t>reikalingi</w:t>
      </w:r>
      <w:proofErr w:type="spellEnd"/>
      <w:r w:rsidRPr="00007494">
        <w:t xml:space="preserve"> </w:t>
      </w:r>
      <w:proofErr w:type="spellStart"/>
      <w:r w:rsidRPr="00007494">
        <w:t>žmogaus</w:t>
      </w:r>
      <w:proofErr w:type="spellEnd"/>
      <w:r w:rsidRPr="00007494">
        <w:t xml:space="preserve"> </w:t>
      </w:r>
      <w:proofErr w:type="spellStart"/>
      <w:r w:rsidRPr="00007494">
        <w:t>gyvenimui</w:t>
      </w:r>
      <w:proofErr w:type="spellEnd"/>
      <w:r w:rsidRPr="00007494">
        <w:t xml:space="preserve"> </w:t>
      </w:r>
      <w:proofErr w:type="spellStart"/>
      <w:r w:rsidRPr="00007494">
        <w:t>išbandymai</w:t>
      </w:r>
      <w:proofErr w:type="spellEnd"/>
      <w:r w:rsidRPr="00007494">
        <w:t xml:space="preserve"> ir </w:t>
      </w:r>
      <w:proofErr w:type="spellStart"/>
      <w:r w:rsidRPr="00007494">
        <w:t>iššūkiai</w:t>
      </w:r>
      <w:proofErr w:type="spellEnd"/>
      <w:r w:rsidRPr="00007494">
        <w:t xml:space="preserve">? Kaip </w:t>
      </w:r>
      <w:proofErr w:type="spellStart"/>
      <w:r w:rsidRPr="00007494">
        <w:t>jie</w:t>
      </w:r>
      <w:proofErr w:type="spellEnd"/>
      <w:r w:rsidRPr="00007494">
        <w:t xml:space="preserve"> </w:t>
      </w:r>
      <w:proofErr w:type="spellStart"/>
      <w:r w:rsidRPr="00007494">
        <w:t>veikia</w:t>
      </w:r>
      <w:proofErr w:type="spellEnd"/>
      <w:r w:rsidRPr="00007494">
        <w:t xml:space="preserve"> </w:t>
      </w:r>
      <w:proofErr w:type="spellStart"/>
      <w:r w:rsidRPr="00007494">
        <w:t>asmens</w:t>
      </w:r>
      <w:proofErr w:type="spellEnd"/>
      <w:r w:rsidRPr="00007494">
        <w:t xml:space="preserve"> </w:t>
      </w:r>
      <w:proofErr w:type="spellStart"/>
      <w:r w:rsidRPr="00007494">
        <w:t>vertybes</w:t>
      </w:r>
      <w:proofErr w:type="spellEnd"/>
      <w:r w:rsidRPr="00007494">
        <w:t xml:space="preserve">, </w:t>
      </w:r>
      <w:proofErr w:type="spellStart"/>
      <w:r w:rsidRPr="00007494">
        <w:t>požiūri</w:t>
      </w:r>
      <w:proofErr w:type="spellEnd"/>
      <w:r w:rsidRPr="00007494">
        <w:t xml:space="preserve">̨ į save? </w:t>
      </w:r>
      <w:proofErr w:type="spellStart"/>
      <w:r w:rsidRPr="00007494">
        <w:t>Ar</w:t>
      </w:r>
      <w:proofErr w:type="spellEnd"/>
      <w:r w:rsidRPr="00007494">
        <w:t xml:space="preserve"> </w:t>
      </w:r>
    </w:p>
    <w:p w14:paraId="0EC444A1" w14:textId="77777777" w:rsidR="005254F9" w:rsidRPr="00007494" w:rsidRDefault="005254F9" w:rsidP="00EC08D9">
      <w:pPr>
        <w:pStyle w:val="prastasiniatinklio"/>
        <w:spacing w:before="0" w:beforeAutospacing="0" w:after="0" w:afterAutospacing="0" w:line="276" w:lineRule="auto"/>
        <w:ind w:left="720"/>
      </w:pPr>
      <w:proofErr w:type="spellStart"/>
      <w:r w:rsidRPr="00007494">
        <w:t>akistata</w:t>
      </w:r>
      <w:proofErr w:type="spellEnd"/>
      <w:r w:rsidRPr="00007494">
        <w:t xml:space="preserve"> </w:t>
      </w:r>
      <w:proofErr w:type="spellStart"/>
      <w:r w:rsidRPr="00007494">
        <w:t>su</w:t>
      </w:r>
      <w:proofErr w:type="spellEnd"/>
      <w:r w:rsidRPr="00007494">
        <w:t xml:space="preserve"> </w:t>
      </w:r>
      <w:proofErr w:type="spellStart"/>
      <w:r w:rsidRPr="00007494">
        <w:t>savimi</w:t>
      </w:r>
      <w:proofErr w:type="spellEnd"/>
      <w:r w:rsidRPr="00007494">
        <w:t xml:space="preserve"> </w:t>
      </w:r>
      <w:proofErr w:type="spellStart"/>
      <w:r w:rsidRPr="00007494">
        <w:t>gali</w:t>
      </w:r>
      <w:proofErr w:type="spellEnd"/>
      <w:r w:rsidRPr="00007494">
        <w:t xml:space="preserve"> </w:t>
      </w:r>
      <w:proofErr w:type="spellStart"/>
      <w:r w:rsidRPr="00007494">
        <w:t>paskatinti</w:t>
      </w:r>
      <w:proofErr w:type="spellEnd"/>
      <w:r w:rsidRPr="00007494">
        <w:t xml:space="preserve"> </w:t>
      </w:r>
      <w:proofErr w:type="spellStart"/>
      <w:r w:rsidRPr="00007494">
        <w:t>permąstyti</w:t>
      </w:r>
      <w:proofErr w:type="spellEnd"/>
      <w:r w:rsidRPr="00007494">
        <w:t xml:space="preserve"> </w:t>
      </w:r>
      <w:proofErr w:type="spellStart"/>
      <w:r w:rsidRPr="00007494">
        <w:t>savo</w:t>
      </w:r>
      <w:proofErr w:type="spellEnd"/>
      <w:r w:rsidRPr="00007494">
        <w:t xml:space="preserve"> </w:t>
      </w:r>
      <w:proofErr w:type="spellStart"/>
      <w:r w:rsidRPr="00007494">
        <w:t>vertybes</w:t>
      </w:r>
      <w:proofErr w:type="spellEnd"/>
      <w:r w:rsidRPr="00007494">
        <w:t xml:space="preserve"> </w:t>
      </w:r>
      <w:proofErr w:type="spellStart"/>
      <w:r w:rsidRPr="00007494">
        <w:t>arba</w:t>
      </w:r>
      <w:proofErr w:type="spellEnd"/>
      <w:r w:rsidRPr="00007494">
        <w:t xml:space="preserve"> </w:t>
      </w:r>
      <w:proofErr w:type="spellStart"/>
      <w:r w:rsidRPr="00007494">
        <w:t>atvirkščiai</w:t>
      </w:r>
      <w:proofErr w:type="spellEnd"/>
      <w:r w:rsidRPr="00007494">
        <w:t xml:space="preserve"> – </w:t>
      </w:r>
      <w:proofErr w:type="spellStart"/>
      <w:r w:rsidRPr="00007494">
        <w:t>sugniuždyti</w:t>
      </w:r>
      <w:proofErr w:type="spellEnd"/>
      <w:r w:rsidRPr="00007494">
        <w:t xml:space="preserve">? </w:t>
      </w:r>
    </w:p>
    <w:p w14:paraId="2A571336" w14:textId="66B68066" w:rsidR="005254F9" w:rsidRPr="00007494" w:rsidRDefault="005254F9" w:rsidP="00457A4F">
      <w:pPr>
        <w:pStyle w:val="prastasiniatinklio"/>
        <w:numPr>
          <w:ilvl w:val="0"/>
          <w:numId w:val="7"/>
        </w:numPr>
        <w:spacing w:before="0" w:beforeAutospacing="0" w:after="0" w:afterAutospacing="0" w:line="276" w:lineRule="auto"/>
        <w:jc w:val="both"/>
      </w:pPr>
      <w:r w:rsidRPr="00007494">
        <w:t xml:space="preserve">Langas ir </w:t>
      </w:r>
      <w:proofErr w:type="spellStart"/>
      <w:r w:rsidRPr="00007494">
        <w:t>veidrodis</w:t>
      </w:r>
      <w:proofErr w:type="spellEnd"/>
      <w:r w:rsidRPr="00007494">
        <w:t xml:space="preserve"> </w:t>
      </w:r>
      <w:proofErr w:type="spellStart"/>
      <w:r w:rsidRPr="00007494">
        <w:t>yra</w:t>
      </w:r>
      <w:proofErr w:type="spellEnd"/>
      <w:r w:rsidRPr="00007494">
        <w:t xml:space="preserve"> </w:t>
      </w:r>
      <w:proofErr w:type="spellStart"/>
      <w:r w:rsidRPr="00007494">
        <w:t>padaryti</w:t>
      </w:r>
      <w:proofErr w:type="spellEnd"/>
      <w:r w:rsidRPr="00007494">
        <w:t xml:space="preserve"> iš to </w:t>
      </w:r>
      <w:proofErr w:type="spellStart"/>
      <w:r w:rsidRPr="00007494">
        <w:t>paties</w:t>
      </w:r>
      <w:proofErr w:type="spellEnd"/>
      <w:r w:rsidRPr="00007494">
        <w:t xml:space="preserve"> </w:t>
      </w:r>
      <w:proofErr w:type="spellStart"/>
      <w:r w:rsidRPr="00007494">
        <w:t>stiklo</w:t>
      </w:r>
      <w:proofErr w:type="spellEnd"/>
      <w:r w:rsidRPr="00007494">
        <w:t xml:space="preserve">. </w:t>
      </w:r>
      <w:proofErr w:type="spellStart"/>
      <w:r w:rsidRPr="00007494">
        <w:t>Tačiau</w:t>
      </w:r>
      <w:proofErr w:type="spellEnd"/>
      <w:r w:rsidRPr="00007494">
        <w:t xml:space="preserve"> </w:t>
      </w:r>
      <w:proofErr w:type="spellStart"/>
      <w:r w:rsidRPr="00007494">
        <w:t>tereikia</w:t>
      </w:r>
      <w:proofErr w:type="spellEnd"/>
      <w:r w:rsidRPr="00007494">
        <w:t xml:space="preserve"> </w:t>
      </w:r>
      <w:proofErr w:type="spellStart"/>
      <w:r w:rsidRPr="00007494">
        <w:t>stikla</w:t>
      </w:r>
      <w:proofErr w:type="spellEnd"/>
      <w:r w:rsidRPr="00007494">
        <w:t xml:space="preserve">̨ </w:t>
      </w:r>
      <w:proofErr w:type="spellStart"/>
      <w:r w:rsidRPr="00007494">
        <w:t>padengti</w:t>
      </w:r>
      <w:proofErr w:type="spellEnd"/>
      <w:r w:rsidRPr="00007494">
        <w:t xml:space="preserve"> </w:t>
      </w:r>
      <w:proofErr w:type="spellStart"/>
      <w:r w:rsidRPr="00007494">
        <w:t>plonyčiu</w:t>
      </w:r>
      <w:proofErr w:type="spellEnd"/>
      <w:r w:rsidRPr="00007494">
        <w:t xml:space="preserve"> </w:t>
      </w:r>
      <w:proofErr w:type="spellStart"/>
      <w:r w:rsidRPr="00007494">
        <w:t>sidabro</w:t>
      </w:r>
      <w:proofErr w:type="spellEnd"/>
      <w:r w:rsidRPr="00007494">
        <w:t xml:space="preserve"> </w:t>
      </w:r>
      <w:proofErr w:type="spellStart"/>
      <w:r w:rsidRPr="00007494">
        <w:t>sluoksniu</w:t>
      </w:r>
      <w:proofErr w:type="spellEnd"/>
      <w:r w:rsidRPr="00007494">
        <w:t xml:space="preserve">, ir </w:t>
      </w:r>
      <w:proofErr w:type="spellStart"/>
      <w:r w:rsidRPr="00007494">
        <w:t>žmogus</w:t>
      </w:r>
      <w:proofErr w:type="spellEnd"/>
      <w:r w:rsidRPr="00007494">
        <w:t xml:space="preserve"> </w:t>
      </w:r>
      <w:proofErr w:type="spellStart"/>
      <w:r w:rsidRPr="00007494">
        <w:t>ima</w:t>
      </w:r>
      <w:proofErr w:type="spellEnd"/>
      <w:r w:rsidRPr="00007494">
        <w:t xml:space="preserve"> </w:t>
      </w:r>
      <w:proofErr w:type="spellStart"/>
      <w:r w:rsidRPr="00007494">
        <w:t>matyti</w:t>
      </w:r>
      <w:proofErr w:type="spellEnd"/>
      <w:r w:rsidRPr="00007494">
        <w:t xml:space="preserve"> </w:t>
      </w:r>
      <w:proofErr w:type="spellStart"/>
      <w:r w:rsidRPr="00007494">
        <w:t>vien</w:t>
      </w:r>
      <w:proofErr w:type="spellEnd"/>
      <w:r w:rsidRPr="00007494">
        <w:t xml:space="preserve"> save. </w:t>
      </w:r>
      <w:proofErr w:type="spellStart"/>
      <w:r w:rsidRPr="00007494">
        <w:t>Kodėl</w:t>
      </w:r>
      <w:proofErr w:type="spellEnd"/>
      <w:r w:rsidRPr="00007494">
        <w:t xml:space="preserve"> </w:t>
      </w:r>
      <w:proofErr w:type="spellStart"/>
      <w:r w:rsidRPr="00007494">
        <w:t>išbandymu</w:t>
      </w:r>
      <w:proofErr w:type="spellEnd"/>
      <w:r w:rsidRPr="00007494">
        <w:t xml:space="preserve">̨ </w:t>
      </w:r>
      <w:proofErr w:type="spellStart"/>
      <w:r w:rsidRPr="00007494">
        <w:t>akivaizdoje</w:t>
      </w:r>
      <w:proofErr w:type="spellEnd"/>
      <w:r w:rsidRPr="00007494">
        <w:t xml:space="preserve"> </w:t>
      </w:r>
      <w:proofErr w:type="spellStart"/>
      <w:r w:rsidRPr="00007494">
        <w:t>vieni</w:t>
      </w:r>
      <w:proofErr w:type="spellEnd"/>
      <w:r w:rsidRPr="00007494">
        <w:t xml:space="preserve"> </w:t>
      </w:r>
      <w:proofErr w:type="spellStart"/>
      <w:r w:rsidRPr="00007494">
        <w:t>žmonės</w:t>
      </w:r>
      <w:proofErr w:type="spellEnd"/>
      <w:r w:rsidRPr="00007494">
        <w:t xml:space="preserve"> </w:t>
      </w:r>
      <w:proofErr w:type="spellStart"/>
      <w:r w:rsidRPr="00007494">
        <w:t>savo</w:t>
      </w:r>
      <w:proofErr w:type="spellEnd"/>
      <w:r w:rsidRPr="00007494">
        <w:t xml:space="preserve"> </w:t>
      </w:r>
      <w:proofErr w:type="spellStart"/>
      <w:r w:rsidRPr="00007494">
        <w:t>gyvenimo</w:t>
      </w:r>
      <w:proofErr w:type="spellEnd"/>
      <w:r w:rsidRPr="00007494">
        <w:t xml:space="preserve"> </w:t>
      </w:r>
      <w:proofErr w:type="spellStart"/>
      <w:r w:rsidRPr="00007494">
        <w:t>langus</w:t>
      </w:r>
      <w:proofErr w:type="spellEnd"/>
      <w:r w:rsidRPr="00007494">
        <w:t xml:space="preserve"> </w:t>
      </w:r>
      <w:proofErr w:type="spellStart"/>
      <w:r w:rsidRPr="00007494">
        <w:t>paverčia</w:t>
      </w:r>
      <w:proofErr w:type="spellEnd"/>
      <w:r w:rsidRPr="00007494">
        <w:t xml:space="preserve"> </w:t>
      </w:r>
      <w:proofErr w:type="spellStart"/>
      <w:r w:rsidRPr="00007494">
        <w:t>veidrodžiais</w:t>
      </w:r>
      <w:proofErr w:type="spellEnd"/>
      <w:r w:rsidRPr="00007494">
        <w:t xml:space="preserve">, o </w:t>
      </w:r>
      <w:proofErr w:type="spellStart"/>
      <w:r w:rsidRPr="00007494">
        <w:t>kiti</w:t>
      </w:r>
      <w:proofErr w:type="spellEnd"/>
      <w:r w:rsidRPr="00007494">
        <w:t xml:space="preserve"> – </w:t>
      </w:r>
      <w:proofErr w:type="spellStart"/>
      <w:r w:rsidRPr="00007494">
        <w:t>dar</w:t>
      </w:r>
      <w:proofErr w:type="spellEnd"/>
      <w:r w:rsidRPr="00007494">
        <w:t xml:space="preserve"> </w:t>
      </w:r>
      <w:proofErr w:type="spellStart"/>
      <w:r w:rsidRPr="00007494">
        <w:t>uoliau</w:t>
      </w:r>
      <w:proofErr w:type="spellEnd"/>
      <w:r w:rsidRPr="00007494">
        <w:t xml:space="preserve"> </w:t>
      </w:r>
      <w:proofErr w:type="spellStart"/>
      <w:r w:rsidRPr="00007494">
        <w:t>tuos</w:t>
      </w:r>
      <w:proofErr w:type="spellEnd"/>
      <w:r w:rsidRPr="00007494">
        <w:t xml:space="preserve"> </w:t>
      </w:r>
      <w:proofErr w:type="spellStart"/>
      <w:r w:rsidRPr="00007494">
        <w:t>langus</w:t>
      </w:r>
      <w:proofErr w:type="spellEnd"/>
      <w:r w:rsidRPr="00007494">
        <w:t xml:space="preserve"> </w:t>
      </w:r>
      <w:proofErr w:type="spellStart"/>
      <w:r w:rsidRPr="00007494">
        <w:t>valo</w:t>
      </w:r>
      <w:proofErr w:type="spellEnd"/>
      <w:r w:rsidRPr="00007494">
        <w:t xml:space="preserve">, </w:t>
      </w:r>
      <w:proofErr w:type="spellStart"/>
      <w:r w:rsidRPr="00007494">
        <w:t>kad</w:t>
      </w:r>
      <w:proofErr w:type="spellEnd"/>
      <w:r w:rsidRPr="00007494">
        <w:t xml:space="preserve"> </w:t>
      </w:r>
      <w:proofErr w:type="spellStart"/>
      <w:r w:rsidRPr="00007494">
        <w:t>galėtu</w:t>
      </w:r>
      <w:proofErr w:type="spellEnd"/>
      <w:r w:rsidRPr="00007494">
        <w:t xml:space="preserve">̨ </w:t>
      </w:r>
      <w:proofErr w:type="spellStart"/>
      <w:r w:rsidR="001B1305" w:rsidRPr="00007494">
        <w:t>geriau</w:t>
      </w:r>
      <w:proofErr w:type="spellEnd"/>
      <w:r w:rsidR="001B1305" w:rsidRPr="00007494">
        <w:t xml:space="preserve"> </w:t>
      </w:r>
      <w:proofErr w:type="spellStart"/>
      <w:r w:rsidR="001B1305" w:rsidRPr="00007494">
        <w:t>matyti</w:t>
      </w:r>
      <w:proofErr w:type="spellEnd"/>
      <w:r w:rsidR="001B1305" w:rsidRPr="00007494">
        <w:t xml:space="preserve"> </w:t>
      </w:r>
      <w:proofErr w:type="spellStart"/>
      <w:r w:rsidR="001B1305" w:rsidRPr="00007494">
        <w:t>supantį</w:t>
      </w:r>
      <w:proofErr w:type="spellEnd"/>
      <w:r w:rsidR="001B1305" w:rsidRPr="00007494">
        <w:t xml:space="preserve"> </w:t>
      </w:r>
      <w:proofErr w:type="spellStart"/>
      <w:r w:rsidR="001B1305" w:rsidRPr="00007494">
        <w:t>pasaulį</w:t>
      </w:r>
      <w:proofErr w:type="spellEnd"/>
      <w:r w:rsidR="001B1305" w:rsidRPr="00007494">
        <w:t xml:space="preserve">, o </w:t>
      </w:r>
      <w:proofErr w:type="spellStart"/>
      <w:r w:rsidR="001B1305" w:rsidRPr="00007494">
        <w:t>jame</w:t>
      </w:r>
      <w:proofErr w:type="spellEnd"/>
      <w:r w:rsidR="001B1305" w:rsidRPr="00007494">
        <w:t xml:space="preserve"> – </w:t>
      </w:r>
      <w:r w:rsidR="000F5B2B" w:rsidRPr="00007494">
        <w:t xml:space="preserve">ne tik </w:t>
      </w:r>
      <w:r w:rsidR="001B1305" w:rsidRPr="00007494">
        <w:t>save</w:t>
      </w:r>
      <w:r w:rsidR="000F5B2B" w:rsidRPr="00007494">
        <w:t xml:space="preserve">, bet ir </w:t>
      </w:r>
      <w:proofErr w:type="spellStart"/>
      <w:r w:rsidR="000F5B2B" w:rsidRPr="00007494">
        <w:t>kitus</w:t>
      </w:r>
      <w:proofErr w:type="spellEnd"/>
      <w:r w:rsidR="001B1305" w:rsidRPr="00007494">
        <w:t>?</w:t>
      </w:r>
    </w:p>
    <w:p w14:paraId="4212D01B" w14:textId="62F6D20A" w:rsidR="005254F9" w:rsidRPr="00007494" w:rsidRDefault="005254F9" w:rsidP="000F5B2B">
      <w:pPr>
        <w:pStyle w:val="prastasiniatinklio"/>
        <w:numPr>
          <w:ilvl w:val="0"/>
          <w:numId w:val="7"/>
        </w:numPr>
        <w:spacing w:before="0" w:beforeAutospacing="0" w:after="0" w:afterAutospacing="0" w:line="276" w:lineRule="auto"/>
        <w:jc w:val="both"/>
      </w:pPr>
      <w:r w:rsidRPr="00007494">
        <w:t xml:space="preserve">Kaip </w:t>
      </w:r>
      <w:proofErr w:type="spellStart"/>
      <w:r w:rsidRPr="00007494">
        <w:t>suprantate</w:t>
      </w:r>
      <w:proofErr w:type="spellEnd"/>
      <w:r w:rsidRPr="00007494">
        <w:t xml:space="preserve"> „</w:t>
      </w:r>
      <w:proofErr w:type="spellStart"/>
      <w:r w:rsidRPr="00007494">
        <w:t>gyvenimo</w:t>
      </w:r>
      <w:proofErr w:type="spellEnd"/>
      <w:r w:rsidRPr="00007494">
        <w:t xml:space="preserve"> ratą“? </w:t>
      </w:r>
      <w:proofErr w:type="spellStart"/>
      <w:r w:rsidRPr="00007494">
        <w:t>Ar</w:t>
      </w:r>
      <w:proofErr w:type="spellEnd"/>
      <w:r w:rsidRPr="00007494">
        <w:t xml:space="preserve"> </w:t>
      </w:r>
      <w:proofErr w:type="spellStart"/>
      <w:r w:rsidRPr="00007494">
        <w:t>gali</w:t>
      </w:r>
      <w:proofErr w:type="spellEnd"/>
      <w:r w:rsidRPr="00007494">
        <w:t xml:space="preserve"> </w:t>
      </w:r>
      <w:proofErr w:type="spellStart"/>
      <w:r w:rsidRPr="00007494">
        <w:t>žmogus</w:t>
      </w:r>
      <w:proofErr w:type="spellEnd"/>
      <w:r w:rsidRPr="00007494">
        <w:t xml:space="preserve"> iš jo </w:t>
      </w:r>
      <w:proofErr w:type="spellStart"/>
      <w:r w:rsidRPr="00007494">
        <w:t>ištrūkti</w:t>
      </w:r>
      <w:proofErr w:type="spellEnd"/>
      <w:r w:rsidRPr="00007494">
        <w:t xml:space="preserve">? Jei </w:t>
      </w:r>
      <w:proofErr w:type="spellStart"/>
      <w:r w:rsidRPr="00007494">
        <w:t>žmogui</w:t>
      </w:r>
      <w:proofErr w:type="spellEnd"/>
      <w:r w:rsidRPr="00007494">
        <w:t xml:space="preserve"> </w:t>
      </w:r>
      <w:proofErr w:type="spellStart"/>
      <w:r w:rsidRPr="00007494">
        <w:t>duotos</w:t>
      </w:r>
      <w:proofErr w:type="spellEnd"/>
      <w:r w:rsidRPr="00007494">
        <w:t xml:space="preserve"> </w:t>
      </w:r>
      <w:proofErr w:type="spellStart"/>
      <w:r w:rsidRPr="00007494">
        <w:t>ribos</w:t>
      </w:r>
      <w:proofErr w:type="spellEnd"/>
      <w:r w:rsidRPr="00007494">
        <w:t xml:space="preserve">, tai gal </w:t>
      </w:r>
      <w:proofErr w:type="spellStart"/>
      <w:r w:rsidRPr="00007494">
        <w:t>galima</w:t>
      </w:r>
      <w:proofErr w:type="spellEnd"/>
      <w:r w:rsidRPr="00007494">
        <w:t xml:space="preserve"> </w:t>
      </w:r>
      <w:proofErr w:type="spellStart"/>
      <w:r w:rsidRPr="00007494">
        <w:t>tas</w:t>
      </w:r>
      <w:proofErr w:type="spellEnd"/>
      <w:r w:rsidRPr="00007494">
        <w:t xml:space="preserve"> </w:t>
      </w:r>
      <w:proofErr w:type="spellStart"/>
      <w:r w:rsidRPr="00007494">
        <w:t>ribas</w:t>
      </w:r>
      <w:proofErr w:type="spellEnd"/>
      <w:r w:rsidRPr="00007494">
        <w:t xml:space="preserve"> </w:t>
      </w:r>
      <w:proofErr w:type="spellStart"/>
      <w:r w:rsidRPr="00007494">
        <w:t>paversti</w:t>
      </w:r>
      <w:proofErr w:type="spellEnd"/>
      <w:r w:rsidRPr="00007494">
        <w:t xml:space="preserve"> </w:t>
      </w:r>
      <w:proofErr w:type="spellStart"/>
      <w:r w:rsidRPr="00007494">
        <w:t>rėmais</w:t>
      </w:r>
      <w:proofErr w:type="spellEnd"/>
      <w:r w:rsidRPr="00007494">
        <w:t xml:space="preserve">, </w:t>
      </w:r>
      <w:proofErr w:type="spellStart"/>
      <w:r w:rsidRPr="00007494">
        <w:t>viduje</w:t>
      </w:r>
      <w:proofErr w:type="spellEnd"/>
      <w:r w:rsidRPr="00007494">
        <w:t xml:space="preserve"> </w:t>
      </w:r>
      <w:proofErr w:type="spellStart"/>
      <w:r w:rsidRPr="00007494">
        <w:t>sukuriant</w:t>
      </w:r>
      <w:proofErr w:type="spellEnd"/>
      <w:r w:rsidRPr="00007494">
        <w:t xml:space="preserve"> </w:t>
      </w:r>
      <w:proofErr w:type="spellStart"/>
      <w:r w:rsidRPr="00007494">
        <w:t>gyvenimo</w:t>
      </w:r>
      <w:proofErr w:type="spellEnd"/>
      <w:r w:rsidRPr="00007494">
        <w:t xml:space="preserve"> „</w:t>
      </w:r>
      <w:proofErr w:type="spellStart"/>
      <w:r w:rsidRPr="00007494">
        <w:t>paveiksla</w:t>
      </w:r>
      <w:proofErr w:type="spellEnd"/>
      <w:r w:rsidRPr="00007494">
        <w:t xml:space="preserve">̨“? </w:t>
      </w:r>
    </w:p>
    <w:p w14:paraId="6828E121" w14:textId="7C0DF55B" w:rsidR="005254F9" w:rsidRPr="00007494" w:rsidRDefault="005254F9" w:rsidP="00457A4F">
      <w:pPr>
        <w:pStyle w:val="prastasiniatinklio"/>
        <w:numPr>
          <w:ilvl w:val="0"/>
          <w:numId w:val="7"/>
        </w:numPr>
        <w:spacing w:before="0" w:beforeAutospacing="0" w:after="0" w:afterAutospacing="0" w:line="276" w:lineRule="auto"/>
        <w:jc w:val="both"/>
      </w:pPr>
      <w:proofErr w:type="spellStart"/>
      <w:r w:rsidRPr="00007494">
        <w:lastRenderedPageBreak/>
        <w:t>Visais</w:t>
      </w:r>
      <w:proofErr w:type="spellEnd"/>
      <w:r w:rsidRPr="00007494">
        <w:t xml:space="preserve"> </w:t>
      </w:r>
      <w:proofErr w:type="spellStart"/>
      <w:r w:rsidRPr="00007494">
        <w:t>laikais</w:t>
      </w:r>
      <w:proofErr w:type="spellEnd"/>
      <w:r w:rsidRPr="00007494">
        <w:t xml:space="preserve"> </w:t>
      </w:r>
      <w:proofErr w:type="spellStart"/>
      <w:r w:rsidRPr="00007494">
        <w:t>ekonomine</w:t>
      </w:r>
      <w:proofErr w:type="spellEnd"/>
      <w:r w:rsidRPr="00007494">
        <w:t xml:space="preserve">̇, </w:t>
      </w:r>
      <w:proofErr w:type="spellStart"/>
      <w:r w:rsidRPr="00007494">
        <w:t>politine</w:t>
      </w:r>
      <w:proofErr w:type="spellEnd"/>
      <w:r w:rsidRPr="00007494">
        <w:t xml:space="preserve">̇, </w:t>
      </w:r>
      <w:proofErr w:type="spellStart"/>
      <w:r w:rsidRPr="00007494">
        <w:t>kultūrine</w:t>
      </w:r>
      <w:proofErr w:type="spellEnd"/>
      <w:r w:rsidRPr="00007494">
        <w:t xml:space="preserve">̇ </w:t>
      </w:r>
      <w:proofErr w:type="spellStart"/>
      <w:r w:rsidRPr="00007494">
        <w:t>situacija</w:t>
      </w:r>
      <w:proofErr w:type="spellEnd"/>
      <w:r w:rsidRPr="00007494">
        <w:t xml:space="preserve">, </w:t>
      </w:r>
      <w:proofErr w:type="spellStart"/>
      <w:r w:rsidRPr="00007494">
        <w:t>jos</w:t>
      </w:r>
      <w:proofErr w:type="spellEnd"/>
      <w:r w:rsidRPr="00007494">
        <w:t xml:space="preserve"> </w:t>
      </w:r>
      <w:proofErr w:type="spellStart"/>
      <w:r w:rsidRPr="00007494">
        <w:t>plėtros</w:t>
      </w:r>
      <w:proofErr w:type="spellEnd"/>
      <w:r w:rsidRPr="00007494">
        <w:t xml:space="preserve"> </w:t>
      </w:r>
      <w:proofErr w:type="spellStart"/>
      <w:r w:rsidRPr="00007494">
        <w:t>perspektyvos</w:t>
      </w:r>
      <w:proofErr w:type="spellEnd"/>
      <w:r w:rsidRPr="00007494">
        <w:t xml:space="preserve"> </w:t>
      </w:r>
      <w:proofErr w:type="spellStart"/>
      <w:r w:rsidRPr="00007494">
        <w:t>jaudino</w:t>
      </w:r>
      <w:proofErr w:type="spellEnd"/>
      <w:r w:rsidRPr="00007494">
        <w:t xml:space="preserve"> </w:t>
      </w:r>
      <w:proofErr w:type="spellStart"/>
      <w:r w:rsidRPr="00007494">
        <w:t>žmones</w:t>
      </w:r>
      <w:proofErr w:type="spellEnd"/>
      <w:r w:rsidRPr="00007494">
        <w:t xml:space="preserve">. </w:t>
      </w:r>
      <w:proofErr w:type="spellStart"/>
      <w:r w:rsidRPr="00007494">
        <w:t>Yra</w:t>
      </w:r>
      <w:proofErr w:type="spellEnd"/>
      <w:r w:rsidRPr="00007494">
        <w:t xml:space="preserve"> </w:t>
      </w:r>
      <w:proofErr w:type="spellStart"/>
      <w:r w:rsidRPr="00007494">
        <w:t>žinoma</w:t>
      </w:r>
      <w:proofErr w:type="spellEnd"/>
      <w:r w:rsidRPr="00007494">
        <w:t xml:space="preserve"> </w:t>
      </w:r>
      <w:proofErr w:type="spellStart"/>
      <w:r w:rsidRPr="00007494">
        <w:t>Oskaro</w:t>
      </w:r>
      <w:proofErr w:type="spellEnd"/>
      <w:r w:rsidRPr="00007494">
        <w:t xml:space="preserve"> </w:t>
      </w:r>
      <w:proofErr w:type="spellStart"/>
      <w:r w:rsidRPr="00007494">
        <w:t>Milašiaus</w:t>
      </w:r>
      <w:proofErr w:type="spellEnd"/>
      <w:r w:rsidRPr="00007494">
        <w:t xml:space="preserve"> </w:t>
      </w:r>
      <w:proofErr w:type="spellStart"/>
      <w:r w:rsidRPr="00007494">
        <w:t>pranašyste</w:t>
      </w:r>
      <w:proofErr w:type="spellEnd"/>
      <w:r w:rsidRPr="00007494">
        <w:t xml:space="preserve">̇ Lietuvą </w:t>
      </w:r>
      <w:proofErr w:type="spellStart"/>
      <w:r w:rsidRPr="00007494">
        <w:t>tapsiant</w:t>
      </w:r>
      <w:proofErr w:type="spellEnd"/>
      <w:r w:rsidRPr="00007494">
        <w:t xml:space="preserve"> </w:t>
      </w:r>
      <w:proofErr w:type="spellStart"/>
      <w:r w:rsidRPr="00007494">
        <w:t>šiaurės</w:t>
      </w:r>
      <w:proofErr w:type="spellEnd"/>
      <w:r w:rsidRPr="00007494">
        <w:t xml:space="preserve"> </w:t>
      </w:r>
      <w:proofErr w:type="spellStart"/>
      <w:r w:rsidRPr="00007494">
        <w:t>Atėnais</w:t>
      </w:r>
      <w:proofErr w:type="spellEnd"/>
      <w:r w:rsidRPr="00007494">
        <w:t xml:space="preserve"> – </w:t>
      </w:r>
      <w:proofErr w:type="spellStart"/>
      <w:r w:rsidRPr="00007494">
        <w:t>kultūros</w:t>
      </w:r>
      <w:proofErr w:type="spellEnd"/>
      <w:r w:rsidRPr="00007494">
        <w:t xml:space="preserve">, </w:t>
      </w:r>
      <w:proofErr w:type="spellStart"/>
      <w:r w:rsidRPr="00007494">
        <w:t>aukštos</w:t>
      </w:r>
      <w:proofErr w:type="spellEnd"/>
      <w:r w:rsidRPr="00007494">
        <w:t xml:space="preserve"> </w:t>
      </w:r>
      <w:proofErr w:type="spellStart"/>
      <w:r w:rsidRPr="00007494">
        <w:t>dvasinės</w:t>
      </w:r>
      <w:proofErr w:type="spellEnd"/>
      <w:r w:rsidRPr="00007494">
        <w:t xml:space="preserve"> </w:t>
      </w:r>
      <w:proofErr w:type="spellStart"/>
      <w:r w:rsidRPr="00007494">
        <w:t>savimonės</w:t>
      </w:r>
      <w:proofErr w:type="spellEnd"/>
      <w:r w:rsidRPr="00007494">
        <w:t xml:space="preserve"> </w:t>
      </w:r>
      <w:proofErr w:type="spellStart"/>
      <w:r w:rsidRPr="00007494">
        <w:t>bei</w:t>
      </w:r>
      <w:proofErr w:type="spellEnd"/>
      <w:r w:rsidRPr="00007494">
        <w:t xml:space="preserve"> </w:t>
      </w:r>
      <w:proofErr w:type="spellStart"/>
      <w:r w:rsidRPr="00007494">
        <w:t>demokratijos</w:t>
      </w:r>
      <w:proofErr w:type="spellEnd"/>
      <w:r w:rsidRPr="00007494">
        <w:t xml:space="preserve"> </w:t>
      </w:r>
      <w:proofErr w:type="spellStart"/>
      <w:r w:rsidRPr="00007494">
        <w:t>šalimi</w:t>
      </w:r>
      <w:proofErr w:type="spellEnd"/>
      <w:r w:rsidRPr="00007494">
        <w:t xml:space="preserve">. </w:t>
      </w:r>
      <w:proofErr w:type="spellStart"/>
      <w:r w:rsidRPr="00007494">
        <w:t>Ar</w:t>
      </w:r>
      <w:proofErr w:type="spellEnd"/>
      <w:r w:rsidRPr="00007494">
        <w:t xml:space="preserve"> </w:t>
      </w:r>
      <w:proofErr w:type="spellStart"/>
      <w:r w:rsidRPr="00007494">
        <w:t>gali</w:t>
      </w:r>
      <w:proofErr w:type="spellEnd"/>
      <w:r w:rsidRPr="00007494">
        <w:t xml:space="preserve"> </w:t>
      </w:r>
      <w:proofErr w:type="spellStart"/>
      <w:r w:rsidRPr="00007494">
        <w:t>pandemijos</w:t>
      </w:r>
      <w:proofErr w:type="spellEnd"/>
      <w:r w:rsidRPr="00007494">
        <w:t xml:space="preserve"> tam </w:t>
      </w:r>
      <w:proofErr w:type="spellStart"/>
      <w:r w:rsidRPr="00007494">
        <w:t>sutrukdyti</w:t>
      </w:r>
      <w:proofErr w:type="spellEnd"/>
      <w:r w:rsidRPr="00007494">
        <w:t xml:space="preserve">? O gal </w:t>
      </w:r>
      <w:proofErr w:type="spellStart"/>
      <w:r w:rsidRPr="00007494">
        <w:t>gali</w:t>
      </w:r>
      <w:proofErr w:type="spellEnd"/>
      <w:r w:rsidRPr="00007494">
        <w:t xml:space="preserve"> </w:t>
      </w:r>
      <w:proofErr w:type="spellStart"/>
      <w:r w:rsidRPr="00007494">
        <w:t>padėti</w:t>
      </w:r>
      <w:proofErr w:type="spellEnd"/>
      <w:r w:rsidRPr="00007494">
        <w:t xml:space="preserve">? </w:t>
      </w:r>
    </w:p>
    <w:p w14:paraId="47FC479F" w14:textId="77777777" w:rsidR="00C97623" w:rsidRPr="00007494" w:rsidRDefault="00C97623" w:rsidP="00C97623">
      <w:pPr>
        <w:spacing w:after="120"/>
        <w:textAlignment w:val="baseline"/>
        <w:rPr>
          <w:b/>
          <w:bCs/>
          <w:lang w:eastAsia="lt-LT"/>
        </w:rPr>
      </w:pPr>
    </w:p>
    <w:p w14:paraId="600FD0E2" w14:textId="28A912EB" w:rsidR="00A84977" w:rsidRPr="00007494" w:rsidRDefault="00A84977" w:rsidP="00A84977">
      <w:pPr>
        <w:spacing w:after="120"/>
        <w:jc w:val="center"/>
        <w:textAlignment w:val="baseline"/>
        <w:rPr>
          <w:lang w:val="en-GB" w:eastAsia="lt-LT"/>
        </w:rPr>
      </w:pPr>
      <w:r w:rsidRPr="00007494">
        <w:rPr>
          <w:b/>
          <w:bCs/>
          <w:lang w:eastAsia="lt-LT"/>
        </w:rPr>
        <w:t>VEIKLŲ PLANAVIMO PAVYZDŽIAI</w:t>
      </w:r>
    </w:p>
    <w:p w14:paraId="78FDA61A" w14:textId="7FB8DF10" w:rsidR="00A938C8" w:rsidRPr="00007494" w:rsidRDefault="00A938C8" w:rsidP="00A938C8">
      <w:pPr>
        <w:spacing w:before="240" w:after="120"/>
        <w:textAlignment w:val="baseline"/>
        <w:rPr>
          <w:lang w:val="lt-LT" w:eastAsia="lt-LT"/>
        </w:rPr>
      </w:pPr>
      <w:r w:rsidRPr="00007494">
        <w:rPr>
          <w:b/>
          <w:bCs/>
          <w:lang w:eastAsia="lt-LT"/>
        </w:rPr>
        <w:t xml:space="preserve">VEIKLOS TEMA: </w:t>
      </w:r>
      <w:r w:rsidRPr="00007494">
        <w:rPr>
          <w:b/>
          <w:bCs/>
          <w:lang w:val="lt-LT" w:eastAsia="lt-LT"/>
        </w:rPr>
        <w:t xml:space="preserve">Pažintis su </w:t>
      </w:r>
      <w:r w:rsidRPr="00007494">
        <w:rPr>
          <w:b/>
          <w:bCs/>
          <w:color w:val="000000" w:themeColor="text1"/>
          <w:lang w:val="lt-LT" w:eastAsia="lt-LT"/>
        </w:rPr>
        <w:t>minimalizmo meno krypties</w:t>
      </w:r>
      <w:r w:rsidRPr="00007494">
        <w:rPr>
          <w:b/>
          <w:bCs/>
          <w:color w:val="000000" w:themeColor="text1"/>
          <w:lang w:eastAsia="lt-LT"/>
        </w:rPr>
        <w:t xml:space="preserve"> </w:t>
      </w:r>
      <w:proofErr w:type="spellStart"/>
      <w:r w:rsidRPr="00007494">
        <w:rPr>
          <w:b/>
          <w:bCs/>
          <w:color w:val="000000" w:themeColor="text1"/>
          <w:lang w:eastAsia="lt-LT"/>
        </w:rPr>
        <w:t>heroj</w:t>
      </w:r>
      <w:r w:rsidRPr="00007494">
        <w:rPr>
          <w:b/>
          <w:bCs/>
          <w:color w:val="000000" w:themeColor="text1"/>
          <w:lang w:val="lt-LT" w:eastAsia="lt-LT"/>
        </w:rPr>
        <w:t>umi</w:t>
      </w:r>
      <w:proofErr w:type="spellEnd"/>
    </w:p>
    <w:tbl>
      <w:tblPr>
        <w:tblW w:w="0" w:type="auto"/>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755"/>
        <w:gridCol w:w="8010"/>
      </w:tblGrid>
      <w:tr w:rsidR="00EF43DF" w:rsidRPr="00007494" w14:paraId="4508B26D" w14:textId="77777777" w:rsidTr="00DD530C">
        <w:tc>
          <w:tcPr>
            <w:tcW w:w="0" w:type="auto"/>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35DA25DD" w14:textId="77777777" w:rsidR="00A938C8" w:rsidRPr="00007494" w:rsidRDefault="00A938C8" w:rsidP="00793C86">
            <w:pPr>
              <w:ind w:left="129"/>
              <w:textAlignment w:val="baseline"/>
              <w:rPr>
                <w:color w:val="000000" w:themeColor="text1"/>
                <w:lang w:eastAsia="lt-LT"/>
              </w:rPr>
            </w:pPr>
            <w:r w:rsidRPr="00007494">
              <w:rPr>
                <w:color w:val="000000" w:themeColor="text1"/>
                <w:lang w:eastAsia="lt-LT"/>
              </w:rPr>
              <w:t xml:space="preserve">Veiklos </w:t>
            </w:r>
            <w:proofErr w:type="spellStart"/>
            <w:r w:rsidRPr="00007494">
              <w:rPr>
                <w:color w:val="000000" w:themeColor="text1"/>
                <w:lang w:eastAsia="lt-LT"/>
              </w:rPr>
              <w:t>tikslas</w:t>
            </w:r>
            <w:proofErr w:type="spellEnd"/>
            <w:r w:rsidRPr="00007494">
              <w:rPr>
                <w:color w:val="000000" w:themeColor="text1"/>
                <w:lang w:eastAsia="lt-LT"/>
              </w:rPr>
              <w:t xml:space="preserve"> </w:t>
            </w:r>
          </w:p>
        </w:tc>
        <w:tc>
          <w:tcPr>
            <w:tcW w:w="0" w:type="auto"/>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0CEB50DA" w14:textId="76702643" w:rsidR="00A938C8" w:rsidRPr="00007494" w:rsidRDefault="00A938C8" w:rsidP="00793C86">
            <w:pPr>
              <w:ind w:left="156" w:right="171"/>
              <w:jc w:val="both"/>
              <w:rPr>
                <w:color w:val="000000" w:themeColor="text1"/>
              </w:rPr>
            </w:pPr>
            <w:proofErr w:type="spellStart"/>
            <w:r w:rsidRPr="00007494">
              <w:rPr>
                <w:color w:val="000000" w:themeColor="text1"/>
                <w:lang w:eastAsia="lt-LT"/>
              </w:rPr>
              <w:t>Išmokti</w:t>
            </w:r>
            <w:proofErr w:type="spellEnd"/>
            <w:r w:rsidRPr="00007494">
              <w:rPr>
                <w:color w:val="000000" w:themeColor="text1"/>
                <w:lang w:eastAsia="lt-LT"/>
              </w:rPr>
              <w:t xml:space="preserve"> </w:t>
            </w:r>
            <w:proofErr w:type="spellStart"/>
            <w:r w:rsidRPr="00007494">
              <w:rPr>
                <w:color w:val="000000" w:themeColor="text1"/>
                <w:lang w:eastAsia="lt-LT"/>
              </w:rPr>
              <w:t>apibūdinti</w:t>
            </w:r>
            <w:proofErr w:type="spellEnd"/>
            <w:r w:rsidRPr="00007494">
              <w:rPr>
                <w:color w:val="000000" w:themeColor="text1"/>
                <w:lang w:eastAsia="lt-LT"/>
              </w:rPr>
              <w:t xml:space="preserve">, </w:t>
            </w:r>
            <w:proofErr w:type="spellStart"/>
            <w:r w:rsidRPr="00007494">
              <w:rPr>
                <w:color w:val="000000" w:themeColor="text1"/>
                <w:lang w:eastAsia="lt-LT"/>
              </w:rPr>
              <w:t>tyrinėti</w:t>
            </w:r>
            <w:proofErr w:type="spellEnd"/>
            <w:r w:rsidRPr="00007494">
              <w:rPr>
                <w:color w:val="000000" w:themeColor="text1"/>
                <w:lang w:eastAsia="lt-LT"/>
              </w:rPr>
              <w:t xml:space="preserve">, </w:t>
            </w:r>
            <w:proofErr w:type="spellStart"/>
            <w:r w:rsidRPr="00007494">
              <w:rPr>
                <w:color w:val="000000" w:themeColor="text1"/>
                <w:lang w:eastAsia="lt-LT"/>
              </w:rPr>
              <w:t>palyginti</w:t>
            </w:r>
            <w:proofErr w:type="spellEnd"/>
            <w:r w:rsidRPr="00007494">
              <w:rPr>
                <w:color w:val="000000" w:themeColor="text1"/>
                <w:lang w:eastAsia="lt-LT"/>
              </w:rPr>
              <w:t xml:space="preserve"> ir </w:t>
            </w:r>
            <w:proofErr w:type="spellStart"/>
            <w:r w:rsidRPr="00007494">
              <w:rPr>
                <w:color w:val="000000" w:themeColor="text1"/>
                <w:lang w:eastAsia="lt-LT"/>
              </w:rPr>
              <w:t>kritiškai</w:t>
            </w:r>
            <w:proofErr w:type="spellEnd"/>
            <w:r w:rsidRPr="00007494">
              <w:rPr>
                <w:color w:val="000000" w:themeColor="text1"/>
                <w:lang w:eastAsia="lt-LT"/>
              </w:rPr>
              <w:t xml:space="preserve"> </w:t>
            </w:r>
            <w:proofErr w:type="spellStart"/>
            <w:r w:rsidRPr="00007494">
              <w:rPr>
                <w:color w:val="000000" w:themeColor="text1"/>
                <w:lang w:eastAsia="lt-LT"/>
              </w:rPr>
              <w:t>vertinti</w:t>
            </w:r>
            <w:proofErr w:type="spellEnd"/>
            <w:r w:rsidRPr="00007494">
              <w:rPr>
                <w:color w:val="000000" w:themeColor="text1"/>
                <w:lang w:eastAsia="lt-LT"/>
              </w:rPr>
              <w:t xml:space="preserve"> </w:t>
            </w:r>
            <w:r w:rsidR="00503E7E" w:rsidRPr="00007494">
              <w:rPr>
                <w:color w:val="000000" w:themeColor="text1"/>
                <w:lang w:val="lt-LT" w:eastAsia="lt-LT"/>
              </w:rPr>
              <w:t>minimalizmo meno krypties</w:t>
            </w:r>
            <w:r w:rsidRPr="00007494">
              <w:rPr>
                <w:color w:val="000000" w:themeColor="text1"/>
                <w:lang w:eastAsia="lt-LT"/>
              </w:rPr>
              <w:t xml:space="preserve"> </w:t>
            </w:r>
            <w:proofErr w:type="spellStart"/>
            <w:r w:rsidRPr="00007494">
              <w:rPr>
                <w:color w:val="000000" w:themeColor="text1"/>
                <w:lang w:eastAsia="lt-LT"/>
              </w:rPr>
              <w:t>estetinį</w:t>
            </w:r>
            <w:proofErr w:type="spellEnd"/>
            <w:r w:rsidRPr="00007494">
              <w:rPr>
                <w:color w:val="000000" w:themeColor="text1"/>
                <w:lang w:eastAsia="lt-LT"/>
              </w:rPr>
              <w:t xml:space="preserve"> </w:t>
            </w:r>
            <w:proofErr w:type="spellStart"/>
            <w:r w:rsidRPr="00007494">
              <w:rPr>
                <w:color w:val="000000" w:themeColor="text1"/>
                <w:lang w:eastAsia="lt-LT"/>
              </w:rPr>
              <w:t>dorovinį</w:t>
            </w:r>
            <w:proofErr w:type="spellEnd"/>
            <w:r w:rsidRPr="00007494">
              <w:rPr>
                <w:color w:val="000000" w:themeColor="text1"/>
                <w:lang w:eastAsia="lt-LT"/>
              </w:rPr>
              <w:t xml:space="preserve"> </w:t>
            </w:r>
            <w:proofErr w:type="spellStart"/>
            <w:r w:rsidRPr="00007494">
              <w:rPr>
                <w:color w:val="000000" w:themeColor="text1"/>
                <w:lang w:eastAsia="lt-LT"/>
              </w:rPr>
              <w:t>foną</w:t>
            </w:r>
            <w:proofErr w:type="spellEnd"/>
            <w:r w:rsidRPr="00007494">
              <w:rPr>
                <w:color w:val="000000" w:themeColor="text1"/>
                <w:lang w:eastAsia="lt-LT"/>
              </w:rPr>
              <w:t xml:space="preserve">, </w:t>
            </w:r>
            <w:proofErr w:type="spellStart"/>
            <w:r w:rsidRPr="00007494">
              <w:rPr>
                <w:color w:val="000000" w:themeColor="text1"/>
                <w:lang w:eastAsia="lt-LT"/>
              </w:rPr>
              <w:t>t.y</w:t>
            </w:r>
            <w:proofErr w:type="spellEnd"/>
            <w:r w:rsidRPr="00007494">
              <w:rPr>
                <w:color w:val="000000" w:themeColor="text1"/>
                <w:lang w:eastAsia="lt-LT"/>
              </w:rPr>
              <w:t xml:space="preserve">. </w:t>
            </w:r>
            <w:proofErr w:type="spellStart"/>
            <w:r w:rsidRPr="00007494">
              <w:rPr>
                <w:color w:val="000000" w:themeColor="text1"/>
                <w:lang w:eastAsia="lt-LT"/>
              </w:rPr>
              <w:t>tuo</w:t>
            </w:r>
            <w:proofErr w:type="spellEnd"/>
            <w:r w:rsidRPr="00007494">
              <w:rPr>
                <w:color w:val="000000" w:themeColor="text1"/>
                <w:lang w:eastAsia="lt-LT"/>
              </w:rPr>
              <w:t xml:space="preserve"> </w:t>
            </w:r>
            <w:proofErr w:type="spellStart"/>
            <w:r w:rsidRPr="00007494">
              <w:rPr>
                <w:color w:val="000000" w:themeColor="text1"/>
                <w:lang w:eastAsia="lt-LT"/>
              </w:rPr>
              <w:t>metu</w:t>
            </w:r>
            <w:proofErr w:type="spellEnd"/>
            <w:r w:rsidRPr="00007494">
              <w:rPr>
                <w:color w:val="000000" w:themeColor="text1"/>
                <w:lang w:eastAsia="lt-LT"/>
              </w:rPr>
              <w:t xml:space="preserve"> </w:t>
            </w:r>
            <w:proofErr w:type="spellStart"/>
            <w:r w:rsidRPr="00007494">
              <w:rPr>
                <w:color w:val="000000" w:themeColor="text1"/>
                <w:lang w:eastAsia="lt-LT"/>
              </w:rPr>
              <w:t>buvusią</w:t>
            </w:r>
            <w:proofErr w:type="spellEnd"/>
            <w:r w:rsidRPr="00007494">
              <w:rPr>
                <w:color w:val="000000" w:themeColor="text1"/>
                <w:lang w:eastAsia="lt-LT"/>
              </w:rPr>
              <w:t xml:space="preserve"> </w:t>
            </w:r>
            <w:proofErr w:type="spellStart"/>
            <w:r w:rsidRPr="00007494">
              <w:rPr>
                <w:color w:val="000000" w:themeColor="text1"/>
                <w:lang w:eastAsia="lt-LT"/>
              </w:rPr>
              <w:t>politinę</w:t>
            </w:r>
            <w:proofErr w:type="spellEnd"/>
            <w:r w:rsidRPr="00007494">
              <w:rPr>
                <w:color w:val="000000" w:themeColor="text1"/>
                <w:lang w:eastAsia="lt-LT"/>
              </w:rPr>
              <w:t xml:space="preserve">, </w:t>
            </w:r>
            <w:proofErr w:type="spellStart"/>
            <w:r w:rsidRPr="00007494">
              <w:rPr>
                <w:color w:val="000000" w:themeColor="text1"/>
                <w:lang w:eastAsia="lt-LT"/>
              </w:rPr>
              <w:t>visuomenės</w:t>
            </w:r>
            <w:proofErr w:type="spellEnd"/>
            <w:r w:rsidRPr="00007494">
              <w:rPr>
                <w:color w:val="000000" w:themeColor="text1"/>
                <w:lang w:eastAsia="lt-LT"/>
              </w:rPr>
              <w:t xml:space="preserve">, </w:t>
            </w:r>
            <w:proofErr w:type="spellStart"/>
            <w:r w:rsidRPr="00007494">
              <w:rPr>
                <w:color w:val="000000" w:themeColor="text1"/>
                <w:lang w:eastAsia="lt-LT"/>
              </w:rPr>
              <w:t>mokslo</w:t>
            </w:r>
            <w:proofErr w:type="spellEnd"/>
            <w:r w:rsidRPr="00007494">
              <w:rPr>
                <w:color w:val="000000" w:themeColor="text1"/>
                <w:lang w:eastAsia="lt-LT"/>
              </w:rPr>
              <w:t xml:space="preserve"> ir </w:t>
            </w:r>
            <w:proofErr w:type="spellStart"/>
            <w:r w:rsidRPr="00007494">
              <w:rPr>
                <w:color w:val="000000" w:themeColor="text1"/>
                <w:lang w:eastAsia="lt-LT"/>
              </w:rPr>
              <w:t>kultūros</w:t>
            </w:r>
            <w:proofErr w:type="spellEnd"/>
            <w:r w:rsidRPr="00007494">
              <w:rPr>
                <w:color w:val="000000" w:themeColor="text1"/>
                <w:lang w:eastAsia="lt-LT"/>
              </w:rPr>
              <w:t xml:space="preserve"> </w:t>
            </w:r>
            <w:proofErr w:type="spellStart"/>
            <w:r w:rsidRPr="00007494">
              <w:rPr>
                <w:color w:val="000000" w:themeColor="text1"/>
                <w:lang w:eastAsia="lt-LT"/>
              </w:rPr>
              <w:t>situaciją</w:t>
            </w:r>
            <w:proofErr w:type="spellEnd"/>
            <w:r w:rsidRPr="00007494">
              <w:rPr>
                <w:color w:val="000000" w:themeColor="text1"/>
                <w:lang w:eastAsia="lt-LT"/>
              </w:rPr>
              <w:t xml:space="preserve">, </w:t>
            </w:r>
            <w:proofErr w:type="spellStart"/>
            <w:r w:rsidRPr="00007494">
              <w:rPr>
                <w:color w:val="000000" w:themeColor="text1"/>
                <w:lang w:eastAsia="lt-LT"/>
              </w:rPr>
              <w:t>dariusią</w:t>
            </w:r>
            <w:proofErr w:type="spellEnd"/>
            <w:r w:rsidRPr="00007494">
              <w:rPr>
                <w:color w:val="000000" w:themeColor="text1"/>
                <w:lang w:eastAsia="lt-LT"/>
              </w:rPr>
              <w:t xml:space="preserve"> </w:t>
            </w:r>
            <w:proofErr w:type="spellStart"/>
            <w:r w:rsidRPr="00007494">
              <w:rPr>
                <w:color w:val="000000" w:themeColor="text1"/>
                <w:lang w:eastAsia="lt-LT"/>
              </w:rPr>
              <w:t>poveikį</w:t>
            </w:r>
            <w:proofErr w:type="spellEnd"/>
            <w:r w:rsidRPr="00007494">
              <w:rPr>
                <w:color w:val="000000" w:themeColor="text1"/>
                <w:lang w:eastAsia="lt-LT"/>
              </w:rPr>
              <w:t xml:space="preserve"> </w:t>
            </w:r>
            <w:proofErr w:type="spellStart"/>
            <w:r w:rsidRPr="00007494">
              <w:rPr>
                <w:color w:val="000000" w:themeColor="text1"/>
                <w:lang w:eastAsia="lt-LT"/>
              </w:rPr>
              <w:t>įvairių</w:t>
            </w:r>
            <w:proofErr w:type="spellEnd"/>
            <w:r w:rsidRPr="00007494">
              <w:rPr>
                <w:color w:val="000000" w:themeColor="text1"/>
                <w:lang w:eastAsia="lt-LT"/>
              </w:rPr>
              <w:t xml:space="preserve"> meno </w:t>
            </w:r>
            <w:proofErr w:type="spellStart"/>
            <w:r w:rsidRPr="00007494">
              <w:rPr>
                <w:color w:val="000000" w:themeColor="text1"/>
                <w:lang w:eastAsia="lt-LT"/>
              </w:rPr>
              <w:t>rūšių</w:t>
            </w:r>
            <w:proofErr w:type="spellEnd"/>
            <w:r w:rsidRPr="00007494">
              <w:rPr>
                <w:color w:val="000000" w:themeColor="text1"/>
                <w:lang w:eastAsia="lt-LT"/>
              </w:rPr>
              <w:t xml:space="preserve"> </w:t>
            </w:r>
            <w:proofErr w:type="spellStart"/>
            <w:r w:rsidRPr="00007494">
              <w:rPr>
                <w:color w:val="000000" w:themeColor="text1"/>
                <w:lang w:eastAsia="lt-LT"/>
              </w:rPr>
              <w:t>kūrybai</w:t>
            </w:r>
            <w:proofErr w:type="spellEnd"/>
            <w:r w:rsidR="00503E7E" w:rsidRPr="00007494">
              <w:rPr>
                <w:color w:val="000000" w:themeColor="text1"/>
                <w:lang w:val="lt-LT" w:eastAsia="lt-LT"/>
              </w:rPr>
              <w:t>;</w:t>
            </w:r>
            <w:r w:rsidRPr="00007494">
              <w:rPr>
                <w:color w:val="000000" w:themeColor="text1"/>
                <w:lang w:eastAsia="lt-LT"/>
              </w:rPr>
              <w:t xml:space="preserve"> </w:t>
            </w:r>
            <w:proofErr w:type="spellStart"/>
            <w:r w:rsidRPr="00007494">
              <w:rPr>
                <w:color w:val="000000" w:themeColor="text1"/>
                <w:lang w:eastAsia="lt-LT"/>
              </w:rPr>
              <w:t>integruoti</w:t>
            </w:r>
            <w:proofErr w:type="spellEnd"/>
            <w:r w:rsidRPr="00007494">
              <w:rPr>
                <w:color w:val="000000" w:themeColor="text1"/>
                <w:lang w:eastAsia="lt-LT"/>
              </w:rPr>
              <w:t xml:space="preserve"> </w:t>
            </w:r>
            <w:proofErr w:type="spellStart"/>
            <w:r w:rsidRPr="00007494">
              <w:rPr>
                <w:color w:val="000000" w:themeColor="text1"/>
                <w:lang w:eastAsia="lt-LT"/>
              </w:rPr>
              <w:t>menų</w:t>
            </w:r>
            <w:proofErr w:type="spellEnd"/>
            <w:r w:rsidRPr="00007494">
              <w:rPr>
                <w:color w:val="000000" w:themeColor="text1"/>
                <w:lang w:eastAsia="lt-LT"/>
              </w:rPr>
              <w:t xml:space="preserve"> </w:t>
            </w:r>
            <w:proofErr w:type="spellStart"/>
            <w:r w:rsidRPr="00007494">
              <w:rPr>
                <w:color w:val="000000" w:themeColor="text1"/>
                <w:lang w:eastAsia="lt-LT"/>
              </w:rPr>
              <w:t>istorijos</w:t>
            </w:r>
            <w:proofErr w:type="spellEnd"/>
            <w:r w:rsidRPr="00007494">
              <w:rPr>
                <w:color w:val="000000" w:themeColor="text1"/>
                <w:lang w:eastAsia="lt-LT"/>
              </w:rPr>
              <w:t xml:space="preserve"> </w:t>
            </w:r>
            <w:proofErr w:type="spellStart"/>
            <w:r w:rsidRPr="00007494">
              <w:rPr>
                <w:color w:val="000000" w:themeColor="text1"/>
                <w:lang w:eastAsia="lt-LT"/>
              </w:rPr>
              <w:t>pažinimą</w:t>
            </w:r>
            <w:proofErr w:type="spellEnd"/>
            <w:r w:rsidRPr="00007494">
              <w:rPr>
                <w:color w:val="000000" w:themeColor="text1"/>
                <w:lang w:eastAsia="lt-LT"/>
              </w:rPr>
              <w:t xml:space="preserve"> </w:t>
            </w:r>
            <w:proofErr w:type="spellStart"/>
            <w:r w:rsidRPr="00007494">
              <w:rPr>
                <w:color w:val="000000" w:themeColor="text1"/>
                <w:lang w:eastAsia="lt-LT"/>
              </w:rPr>
              <w:t>su</w:t>
            </w:r>
            <w:proofErr w:type="spellEnd"/>
            <w:r w:rsidRPr="00007494">
              <w:rPr>
                <w:color w:val="000000" w:themeColor="text1"/>
                <w:lang w:eastAsia="lt-LT"/>
              </w:rPr>
              <w:t xml:space="preserve"> </w:t>
            </w:r>
            <w:proofErr w:type="spellStart"/>
            <w:r w:rsidRPr="00007494">
              <w:rPr>
                <w:color w:val="000000" w:themeColor="text1"/>
                <w:lang w:eastAsia="lt-LT"/>
              </w:rPr>
              <w:t>mokinio</w:t>
            </w:r>
            <w:proofErr w:type="spellEnd"/>
            <w:r w:rsidRPr="00007494">
              <w:rPr>
                <w:color w:val="000000" w:themeColor="text1"/>
                <w:lang w:eastAsia="lt-LT"/>
              </w:rPr>
              <w:t xml:space="preserve"> </w:t>
            </w:r>
            <w:proofErr w:type="spellStart"/>
            <w:r w:rsidRPr="00007494">
              <w:rPr>
                <w:color w:val="000000" w:themeColor="text1"/>
                <w:lang w:eastAsia="lt-LT"/>
              </w:rPr>
              <w:t>asmenine</w:t>
            </w:r>
            <w:proofErr w:type="spellEnd"/>
            <w:r w:rsidRPr="00007494">
              <w:rPr>
                <w:color w:val="000000" w:themeColor="text1"/>
                <w:lang w:eastAsia="lt-LT"/>
              </w:rPr>
              <w:t xml:space="preserve"> </w:t>
            </w:r>
            <w:proofErr w:type="spellStart"/>
            <w:r w:rsidRPr="00007494">
              <w:rPr>
                <w:color w:val="000000" w:themeColor="text1"/>
                <w:lang w:eastAsia="lt-LT"/>
              </w:rPr>
              <w:t>patirtimi</w:t>
            </w:r>
            <w:proofErr w:type="spellEnd"/>
            <w:r w:rsidR="00503E7E" w:rsidRPr="00007494">
              <w:rPr>
                <w:color w:val="000000" w:themeColor="text1"/>
                <w:lang w:val="lt-LT" w:eastAsia="lt-LT"/>
              </w:rPr>
              <w:t xml:space="preserve">, laikmečio </w:t>
            </w:r>
            <w:proofErr w:type="spellStart"/>
            <w:r w:rsidR="00503E7E" w:rsidRPr="00007494">
              <w:rPr>
                <w:color w:val="000000" w:themeColor="text1"/>
                <w:lang w:val="lt-LT" w:eastAsia="lt-LT"/>
              </w:rPr>
              <w:t>aktulaijos</w:t>
            </w:r>
            <w:proofErr w:type="spellEnd"/>
            <w:r w:rsidRPr="00007494">
              <w:rPr>
                <w:color w:val="000000" w:themeColor="text1"/>
                <w:lang w:eastAsia="lt-LT"/>
              </w:rPr>
              <w:t xml:space="preserve"> </w:t>
            </w:r>
            <w:proofErr w:type="spellStart"/>
            <w:r w:rsidRPr="00007494">
              <w:rPr>
                <w:color w:val="000000" w:themeColor="text1"/>
                <w:lang w:eastAsia="lt-LT"/>
              </w:rPr>
              <w:t>bei</w:t>
            </w:r>
            <w:proofErr w:type="spellEnd"/>
            <w:r w:rsidRPr="00007494">
              <w:rPr>
                <w:color w:val="000000" w:themeColor="text1"/>
                <w:lang w:eastAsia="lt-LT"/>
              </w:rPr>
              <w:t xml:space="preserve"> </w:t>
            </w:r>
            <w:proofErr w:type="spellStart"/>
            <w:r w:rsidRPr="00007494">
              <w:rPr>
                <w:color w:val="000000" w:themeColor="text1"/>
                <w:lang w:eastAsia="lt-LT"/>
              </w:rPr>
              <w:t>amžiaus</w:t>
            </w:r>
            <w:proofErr w:type="spellEnd"/>
            <w:r w:rsidRPr="00007494">
              <w:rPr>
                <w:color w:val="000000" w:themeColor="text1"/>
                <w:lang w:eastAsia="lt-LT"/>
              </w:rPr>
              <w:t xml:space="preserve"> </w:t>
            </w:r>
            <w:proofErr w:type="spellStart"/>
            <w:r w:rsidRPr="00007494">
              <w:rPr>
                <w:color w:val="000000" w:themeColor="text1"/>
                <w:lang w:eastAsia="lt-LT"/>
              </w:rPr>
              <w:t>tarpsniui</w:t>
            </w:r>
            <w:proofErr w:type="spellEnd"/>
            <w:r w:rsidRPr="00007494">
              <w:rPr>
                <w:color w:val="000000" w:themeColor="text1"/>
                <w:lang w:eastAsia="lt-LT"/>
              </w:rPr>
              <w:t xml:space="preserve"> </w:t>
            </w:r>
            <w:r w:rsidR="00503E7E" w:rsidRPr="00007494">
              <w:rPr>
                <w:color w:val="000000" w:themeColor="text1"/>
                <w:lang w:val="lt-LT" w:eastAsia="lt-LT"/>
              </w:rPr>
              <w:t>svarbiais</w:t>
            </w:r>
            <w:r w:rsidRPr="00007494">
              <w:rPr>
                <w:color w:val="000000" w:themeColor="text1"/>
                <w:lang w:eastAsia="lt-LT"/>
              </w:rPr>
              <w:t xml:space="preserve"> </w:t>
            </w:r>
            <w:proofErr w:type="spellStart"/>
            <w:r w:rsidRPr="00007494">
              <w:rPr>
                <w:color w:val="000000" w:themeColor="text1"/>
                <w:lang w:eastAsia="lt-LT"/>
              </w:rPr>
              <w:t>klausimais</w:t>
            </w:r>
            <w:proofErr w:type="spellEnd"/>
            <w:r w:rsidRPr="00007494">
              <w:rPr>
                <w:color w:val="000000" w:themeColor="text1"/>
                <w:lang w:eastAsia="lt-LT"/>
              </w:rPr>
              <w:t xml:space="preserve"> ir </w:t>
            </w:r>
            <w:proofErr w:type="spellStart"/>
            <w:r w:rsidRPr="00007494">
              <w:rPr>
                <w:color w:val="000000" w:themeColor="text1"/>
                <w:lang w:eastAsia="lt-LT"/>
              </w:rPr>
              <w:t>padėti</w:t>
            </w:r>
            <w:proofErr w:type="spellEnd"/>
            <w:r w:rsidRPr="00007494">
              <w:rPr>
                <w:color w:val="000000" w:themeColor="text1"/>
                <w:lang w:eastAsia="lt-LT"/>
              </w:rPr>
              <w:t xml:space="preserve"> </w:t>
            </w:r>
            <w:proofErr w:type="spellStart"/>
            <w:r w:rsidRPr="00007494">
              <w:rPr>
                <w:color w:val="000000" w:themeColor="text1"/>
                <w:lang w:eastAsia="lt-LT"/>
              </w:rPr>
              <w:t>atrasti</w:t>
            </w:r>
            <w:proofErr w:type="spellEnd"/>
            <w:r w:rsidRPr="00007494">
              <w:rPr>
                <w:color w:val="000000" w:themeColor="text1"/>
                <w:lang w:eastAsia="lt-LT"/>
              </w:rPr>
              <w:t xml:space="preserve"> </w:t>
            </w:r>
            <w:proofErr w:type="spellStart"/>
            <w:r w:rsidRPr="00007494">
              <w:rPr>
                <w:color w:val="000000" w:themeColor="text1"/>
                <w:lang w:eastAsia="lt-LT"/>
              </w:rPr>
              <w:t>labiausia</w:t>
            </w:r>
            <w:proofErr w:type="spellEnd"/>
            <w:r w:rsidRPr="00007494">
              <w:rPr>
                <w:color w:val="000000" w:themeColor="text1"/>
                <w:lang w:eastAsia="lt-LT"/>
              </w:rPr>
              <w:t xml:space="preserve"> </w:t>
            </w:r>
            <w:proofErr w:type="spellStart"/>
            <w:r w:rsidRPr="00007494">
              <w:rPr>
                <w:color w:val="000000" w:themeColor="text1"/>
                <w:lang w:eastAsia="lt-LT"/>
              </w:rPr>
              <w:t>patinkančią</w:t>
            </w:r>
            <w:proofErr w:type="spellEnd"/>
            <w:r w:rsidRPr="00007494">
              <w:rPr>
                <w:color w:val="000000" w:themeColor="text1"/>
                <w:lang w:eastAsia="lt-LT"/>
              </w:rPr>
              <w:t xml:space="preserve"> meno </w:t>
            </w:r>
            <w:proofErr w:type="spellStart"/>
            <w:r w:rsidRPr="00007494">
              <w:rPr>
                <w:color w:val="000000" w:themeColor="text1"/>
                <w:lang w:eastAsia="lt-LT"/>
              </w:rPr>
              <w:t>rūšį</w:t>
            </w:r>
            <w:proofErr w:type="spellEnd"/>
            <w:r w:rsidRPr="00007494">
              <w:rPr>
                <w:color w:val="000000" w:themeColor="text1"/>
                <w:lang w:eastAsia="lt-LT"/>
              </w:rPr>
              <w:t xml:space="preserve">, </w:t>
            </w:r>
            <w:proofErr w:type="spellStart"/>
            <w:r w:rsidRPr="00007494">
              <w:rPr>
                <w:color w:val="000000" w:themeColor="text1"/>
                <w:lang w:eastAsia="lt-LT"/>
              </w:rPr>
              <w:t>tampančią</w:t>
            </w:r>
            <w:proofErr w:type="spellEnd"/>
            <w:r w:rsidRPr="00007494">
              <w:rPr>
                <w:color w:val="000000" w:themeColor="text1"/>
                <w:lang w:eastAsia="lt-LT"/>
              </w:rPr>
              <w:t xml:space="preserve"> </w:t>
            </w:r>
            <w:proofErr w:type="spellStart"/>
            <w:r w:rsidRPr="00007494">
              <w:rPr>
                <w:color w:val="000000" w:themeColor="text1"/>
                <w:lang w:eastAsia="lt-LT"/>
              </w:rPr>
              <w:t>kasdieninio</w:t>
            </w:r>
            <w:proofErr w:type="spellEnd"/>
            <w:r w:rsidRPr="00007494">
              <w:rPr>
                <w:color w:val="000000" w:themeColor="text1"/>
                <w:lang w:eastAsia="lt-LT"/>
              </w:rPr>
              <w:t xml:space="preserve"> </w:t>
            </w:r>
            <w:proofErr w:type="spellStart"/>
            <w:r w:rsidRPr="00007494">
              <w:rPr>
                <w:color w:val="000000" w:themeColor="text1"/>
                <w:lang w:eastAsia="lt-LT"/>
              </w:rPr>
              <w:t>gyvenimo</w:t>
            </w:r>
            <w:proofErr w:type="spellEnd"/>
            <w:r w:rsidRPr="00007494">
              <w:rPr>
                <w:color w:val="000000" w:themeColor="text1"/>
                <w:lang w:eastAsia="lt-LT"/>
              </w:rPr>
              <w:t xml:space="preserve"> </w:t>
            </w:r>
            <w:proofErr w:type="spellStart"/>
            <w:r w:rsidRPr="00007494">
              <w:rPr>
                <w:color w:val="000000" w:themeColor="text1"/>
                <w:lang w:eastAsia="lt-LT"/>
              </w:rPr>
              <w:t>dalimi</w:t>
            </w:r>
            <w:proofErr w:type="spellEnd"/>
            <w:r w:rsidRPr="00007494">
              <w:rPr>
                <w:color w:val="000000" w:themeColor="text1"/>
                <w:lang w:eastAsia="lt-LT"/>
              </w:rPr>
              <w:t>.</w:t>
            </w:r>
          </w:p>
          <w:p w14:paraId="3A896C33" w14:textId="77777777" w:rsidR="00A938C8" w:rsidRPr="00007494" w:rsidRDefault="00A938C8" w:rsidP="00793C86">
            <w:pPr>
              <w:ind w:left="156" w:right="171"/>
              <w:jc w:val="both"/>
              <w:textAlignment w:val="baseline"/>
              <w:rPr>
                <w:color w:val="000000" w:themeColor="text1"/>
                <w:highlight w:val="yellow"/>
                <w:lang w:eastAsia="lt-LT"/>
              </w:rPr>
            </w:pPr>
          </w:p>
        </w:tc>
      </w:tr>
      <w:tr w:rsidR="00EF43DF" w:rsidRPr="00007494" w14:paraId="26D31A05" w14:textId="77777777" w:rsidTr="00DD530C">
        <w:tc>
          <w:tcPr>
            <w:tcW w:w="0" w:type="auto"/>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79B1C787" w14:textId="77777777" w:rsidR="00A938C8" w:rsidRPr="00007494" w:rsidRDefault="00A938C8" w:rsidP="00793C86">
            <w:pPr>
              <w:ind w:left="129"/>
              <w:textAlignment w:val="baseline"/>
              <w:rPr>
                <w:color w:val="000000" w:themeColor="text1"/>
                <w:lang w:eastAsia="lt-LT"/>
              </w:rPr>
            </w:pPr>
            <w:proofErr w:type="spellStart"/>
            <w:r w:rsidRPr="00007494">
              <w:rPr>
                <w:color w:val="000000" w:themeColor="text1"/>
                <w:lang w:eastAsia="lt-LT"/>
              </w:rPr>
              <w:t>Žinios</w:t>
            </w:r>
            <w:proofErr w:type="spellEnd"/>
            <w:r w:rsidRPr="00007494">
              <w:rPr>
                <w:color w:val="000000" w:themeColor="text1"/>
                <w:lang w:eastAsia="lt-LT"/>
              </w:rPr>
              <w:t xml:space="preserve"> (</w:t>
            </w:r>
            <w:proofErr w:type="spellStart"/>
            <w:r w:rsidRPr="00007494">
              <w:rPr>
                <w:color w:val="000000" w:themeColor="text1"/>
                <w:lang w:eastAsia="lt-LT"/>
              </w:rPr>
              <w:t>sąvokos</w:t>
            </w:r>
            <w:proofErr w:type="spellEnd"/>
            <w:r w:rsidRPr="00007494">
              <w:rPr>
                <w:color w:val="000000" w:themeColor="text1"/>
                <w:lang w:eastAsia="lt-LT"/>
              </w:rPr>
              <w:t xml:space="preserve">, </w:t>
            </w:r>
            <w:proofErr w:type="spellStart"/>
            <w:r w:rsidRPr="00007494">
              <w:rPr>
                <w:color w:val="000000" w:themeColor="text1"/>
                <w:lang w:eastAsia="lt-LT"/>
              </w:rPr>
              <w:t>reiškiniai</w:t>
            </w:r>
            <w:proofErr w:type="spellEnd"/>
            <w:r w:rsidRPr="00007494">
              <w:rPr>
                <w:color w:val="000000" w:themeColor="text1"/>
                <w:lang w:eastAsia="lt-LT"/>
              </w:rPr>
              <w:t xml:space="preserve">) </w:t>
            </w:r>
          </w:p>
        </w:tc>
        <w:tc>
          <w:tcPr>
            <w:tcW w:w="0" w:type="auto"/>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34406E45" w14:textId="046A53CF" w:rsidR="00A938C8" w:rsidRPr="00007494" w:rsidRDefault="00503E7E" w:rsidP="00793C86">
            <w:pPr>
              <w:ind w:left="156" w:right="171"/>
              <w:jc w:val="both"/>
              <w:textAlignment w:val="baseline"/>
              <w:rPr>
                <w:color w:val="000000" w:themeColor="text1"/>
                <w:highlight w:val="yellow"/>
                <w:lang w:eastAsia="lt-LT"/>
              </w:rPr>
            </w:pPr>
            <w:r w:rsidRPr="00007494">
              <w:rPr>
                <w:color w:val="000000" w:themeColor="text1"/>
                <w:lang w:val="lt-LT" w:eastAsia="lt-LT"/>
              </w:rPr>
              <w:t xml:space="preserve">Minimalizmo </w:t>
            </w:r>
            <w:proofErr w:type="spellStart"/>
            <w:r w:rsidRPr="00007494">
              <w:rPr>
                <w:color w:val="000000" w:themeColor="text1"/>
                <w:lang w:val="lt-LT" w:eastAsia="lt-LT"/>
              </w:rPr>
              <w:t>menon</w:t>
            </w:r>
            <w:proofErr w:type="spellEnd"/>
            <w:r w:rsidRPr="00007494">
              <w:rPr>
                <w:color w:val="000000" w:themeColor="text1"/>
                <w:lang w:val="lt-LT" w:eastAsia="lt-LT"/>
              </w:rPr>
              <w:t xml:space="preserve"> krypties</w:t>
            </w:r>
            <w:r w:rsidR="00A938C8" w:rsidRPr="00007494">
              <w:rPr>
                <w:color w:val="000000" w:themeColor="text1"/>
                <w:lang w:eastAsia="lt-LT"/>
              </w:rPr>
              <w:t xml:space="preserve"> </w:t>
            </w:r>
            <w:proofErr w:type="spellStart"/>
            <w:r w:rsidR="00A938C8" w:rsidRPr="00007494">
              <w:rPr>
                <w:color w:val="000000" w:themeColor="text1"/>
                <w:lang w:eastAsia="lt-LT"/>
              </w:rPr>
              <w:t>dailės</w:t>
            </w:r>
            <w:proofErr w:type="spellEnd"/>
            <w:r w:rsidR="00A938C8" w:rsidRPr="00007494">
              <w:rPr>
                <w:color w:val="000000" w:themeColor="text1"/>
                <w:lang w:eastAsia="lt-LT"/>
              </w:rPr>
              <w:t xml:space="preserve">, </w:t>
            </w:r>
            <w:proofErr w:type="spellStart"/>
            <w:r w:rsidR="00A938C8" w:rsidRPr="00007494">
              <w:rPr>
                <w:color w:val="000000" w:themeColor="text1"/>
                <w:lang w:eastAsia="lt-LT"/>
              </w:rPr>
              <w:t>architektūros</w:t>
            </w:r>
            <w:proofErr w:type="spellEnd"/>
            <w:r w:rsidR="00A938C8" w:rsidRPr="00007494">
              <w:rPr>
                <w:color w:val="000000" w:themeColor="text1"/>
                <w:lang w:eastAsia="lt-LT"/>
              </w:rPr>
              <w:t xml:space="preserve">, </w:t>
            </w:r>
            <w:proofErr w:type="spellStart"/>
            <w:r w:rsidR="00A938C8" w:rsidRPr="00007494">
              <w:rPr>
                <w:color w:val="000000" w:themeColor="text1"/>
                <w:lang w:eastAsia="lt-LT"/>
              </w:rPr>
              <w:t>skulptūros</w:t>
            </w:r>
            <w:proofErr w:type="spellEnd"/>
            <w:r w:rsidR="00A938C8" w:rsidRPr="00007494">
              <w:rPr>
                <w:color w:val="000000" w:themeColor="text1"/>
                <w:lang w:eastAsia="lt-LT"/>
              </w:rPr>
              <w:t xml:space="preserve">, muzikos </w:t>
            </w:r>
            <w:proofErr w:type="spellStart"/>
            <w:r w:rsidR="00A938C8" w:rsidRPr="00007494">
              <w:rPr>
                <w:color w:val="000000" w:themeColor="text1"/>
                <w:lang w:eastAsia="lt-LT"/>
              </w:rPr>
              <w:t>savitumai</w:t>
            </w:r>
            <w:proofErr w:type="spellEnd"/>
            <w:r w:rsidR="00A938C8" w:rsidRPr="00007494">
              <w:rPr>
                <w:color w:val="000000" w:themeColor="text1"/>
                <w:lang w:eastAsia="lt-LT"/>
              </w:rPr>
              <w:t>.</w:t>
            </w:r>
          </w:p>
        </w:tc>
      </w:tr>
      <w:tr w:rsidR="00EF43DF" w:rsidRPr="00007494" w14:paraId="48A45B41" w14:textId="77777777" w:rsidTr="00DD530C">
        <w:tc>
          <w:tcPr>
            <w:tcW w:w="0" w:type="auto"/>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0B99FA33" w14:textId="77777777" w:rsidR="00A938C8" w:rsidRPr="00007494" w:rsidRDefault="00A938C8" w:rsidP="00793C86">
            <w:pPr>
              <w:ind w:left="129"/>
              <w:textAlignment w:val="baseline"/>
              <w:rPr>
                <w:color w:val="000000" w:themeColor="text1"/>
                <w:lang w:eastAsia="lt-LT"/>
              </w:rPr>
            </w:pPr>
            <w:proofErr w:type="spellStart"/>
            <w:r w:rsidRPr="00007494">
              <w:rPr>
                <w:color w:val="000000" w:themeColor="text1"/>
                <w:lang w:eastAsia="lt-LT"/>
              </w:rPr>
              <w:t>Menotyriniai</w:t>
            </w:r>
            <w:proofErr w:type="spellEnd"/>
            <w:r w:rsidRPr="00007494">
              <w:rPr>
                <w:color w:val="000000" w:themeColor="text1"/>
                <w:lang w:eastAsia="lt-LT"/>
              </w:rPr>
              <w:t xml:space="preserve"> </w:t>
            </w:r>
            <w:proofErr w:type="spellStart"/>
            <w:r w:rsidRPr="00007494">
              <w:rPr>
                <w:color w:val="000000" w:themeColor="text1"/>
                <w:lang w:eastAsia="lt-LT"/>
              </w:rPr>
              <w:t>pasiekimai</w:t>
            </w:r>
            <w:proofErr w:type="spellEnd"/>
            <w:r w:rsidRPr="00007494">
              <w:rPr>
                <w:color w:val="000000" w:themeColor="text1"/>
                <w:lang w:eastAsia="lt-LT"/>
              </w:rPr>
              <w:t xml:space="preserve"> </w:t>
            </w:r>
          </w:p>
        </w:tc>
        <w:tc>
          <w:tcPr>
            <w:tcW w:w="0" w:type="auto"/>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2D203BD6" w14:textId="3297C7BC" w:rsidR="00A938C8" w:rsidRPr="00007494" w:rsidRDefault="00A938C8" w:rsidP="00793C86">
            <w:pPr>
              <w:ind w:left="156" w:right="171"/>
              <w:jc w:val="both"/>
              <w:textAlignment w:val="baseline"/>
              <w:rPr>
                <w:color w:val="000000" w:themeColor="text1"/>
                <w:highlight w:val="yellow"/>
                <w:lang w:eastAsia="lt-LT"/>
              </w:rPr>
            </w:pPr>
            <w:r w:rsidRPr="00007494">
              <w:rPr>
                <w:color w:val="000000" w:themeColor="text1"/>
                <w:lang w:eastAsia="lt-LT"/>
              </w:rPr>
              <w:t xml:space="preserve">Moka </w:t>
            </w:r>
            <w:proofErr w:type="spellStart"/>
            <w:r w:rsidRPr="00007494">
              <w:rPr>
                <w:color w:val="000000" w:themeColor="text1"/>
                <w:lang w:eastAsia="lt-LT"/>
              </w:rPr>
              <w:t>žvelgti</w:t>
            </w:r>
            <w:proofErr w:type="spellEnd"/>
            <w:r w:rsidRPr="00007494">
              <w:rPr>
                <w:color w:val="000000" w:themeColor="text1"/>
                <w:lang w:eastAsia="lt-LT"/>
              </w:rPr>
              <w:t xml:space="preserve"> į </w:t>
            </w:r>
            <w:r w:rsidR="00503E7E" w:rsidRPr="00007494">
              <w:rPr>
                <w:color w:val="000000" w:themeColor="text1"/>
                <w:lang w:val="lt-LT" w:eastAsia="lt-LT"/>
              </w:rPr>
              <w:t>minimalizmo meną</w:t>
            </w:r>
            <w:r w:rsidRPr="00007494">
              <w:rPr>
                <w:color w:val="000000" w:themeColor="text1"/>
                <w:lang w:eastAsia="lt-LT"/>
              </w:rPr>
              <w:t xml:space="preserve"> </w:t>
            </w:r>
            <w:proofErr w:type="spellStart"/>
            <w:r w:rsidRPr="00007494">
              <w:rPr>
                <w:color w:val="000000" w:themeColor="text1"/>
                <w:lang w:eastAsia="lt-LT"/>
              </w:rPr>
              <w:t>menamo</w:t>
            </w:r>
            <w:proofErr w:type="spellEnd"/>
            <w:r w:rsidRPr="00007494">
              <w:rPr>
                <w:color w:val="000000" w:themeColor="text1"/>
                <w:lang w:eastAsia="lt-LT"/>
              </w:rPr>
              <w:t xml:space="preserve"> </w:t>
            </w:r>
            <w:proofErr w:type="spellStart"/>
            <w:r w:rsidRPr="00007494">
              <w:rPr>
                <w:color w:val="000000" w:themeColor="text1"/>
                <w:lang w:eastAsia="lt-LT"/>
              </w:rPr>
              <w:t>herojaus</w:t>
            </w:r>
            <w:proofErr w:type="spellEnd"/>
            <w:r w:rsidRPr="00007494">
              <w:rPr>
                <w:color w:val="000000" w:themeColor="text1"/>
                <w:lang w:eastAsia="lt-LT"/>
              </w:rPr>
              <w:t xml:space="preserve"> (</w:t>
            </w:r>
            <w:proofErr w:type="spellStart"/>
            <w:r w:rsidRPr="00007494">
              <w:rPr>
                <w:color w:val="000000" w:themeColor="text1"/>
                <w:lang w:eastAsia="lt-LT"/>
              </w:rPr>
              <w:t>tuo</w:t>
            </w:r>
            <w:proofErr w:type="spellEnd"/>
            <w:r w:rsidRPr="00007494">
              <w:rPr>
                <w:color w:val="000000" w:themeColor="text1"/>
                <w:lang w:eastAsia="lt-LT"/>
              </w:rPr>
              <w:t xml:space="preserve"> menu </w:t>
            </w:r>
            <w:proofErr w:type="spellStart"/>
            <w:r w:rsidRPr="00007494">
              <w:rPr>
                <w:color w:val="000000" w:themeColor="text1"/>
                <w:lang w:eastAsia="lt-LT"/>
              </w:rPr>
              <w:t>tariamai</w:t>
            </w:r>
            <w:proofErr w:type="spellEnd"/>
            <w:r w:rsidRPr="00007494">
              <w:rPr>
                <w:color w:val="000000" w:themeColor="text1"/>
                <w:lang w:eastAsia="lt-LT"/>
              </w:rPr>
              <w:t xml:space="preserve"> </w:t>
            </w:r>
            <w:proofErr w:type="spellStart"/>
            <w:r w:rsidRPr="00007494">
              <w:rPr>
                <w:color w:val="000000" w:themeColor="text1"/>
                <w:lang w:eastAsia="lt-LT"/>
              </w:rPr>
              <w:t>gyvenusio</w:t>
            </w:r>
            <w:proofErr w:type="spellEnd"/>
            <w:r w:rsidRPr="00007494">
              <w:rPr>
                <w:color w:val="000000" w:themeColor="text1"/>
                <w:lang w:eastAsia="lt-LT"/>
              </w:rPr>
              <w:t xml:space="preserve"> </w:t>
            </w:r>
            <w:proofErr w:type="spellStart"/>
            <w:r w:rsidRPr="00007494">
              <w:rPr>
                <w:color w:val="000000" w:themeColor="text1"/>
                <w:lang w:eastAsia="lt-LT"/>
              </w:rPr>
              <w:t>menininko</w:t>
            </w:r>
            <w:proofErr w:type="spellEnd"/>
            <w:r w:rsidRPr="00007494">
              <w:rPr>
                <w:color w:val="000000" w:themeColor="text1"/>
                <w:lang w:eastAsia="lt-LT"/>
              </w:rPr>
              <w:t xml:space="preserve">) </w:t>
            </w:r>
            <w:proofErr w:type="spellStart"/>
            <w:r w:rsidRPr="00007494">
              <w:rPr>
                <w:color w:val="000000" w:themeColor="text1"/>
                <w:lang w:eastAsia="lt-LT"/>
              </w:rPr>
              <w:t>žvilgsniu</w:t>
            </w:r>
            <w:proofErr w:type="spellEnd"/>
            <w:r w:rsidRPr="00007494">
              <w:rPr>
                <w:color w:val="000000" w:themeColor="text1"/>
                <w:lang w:eastAsia="lt-LT"/>
              </w:rPr>
              <w:t xml:space="preserve">, </w:t>
            </w:r>
            <w:proofErr w:type="spellStart"/>
            <w:r w:rsidRPr="00007494">
              <w:rPr>
                <w:color w:val="000000" w:themeColor="text1"/>
                <w:lang w:eastAsia="lt-LT"/>
              </w:rPr>
              <w:t>gali</w:t>
            </w:r>
            <w:proofErr w:type="spellEnd"/>
            <w:r w:rsidRPr="00007494">
              <w:rPr>
                <w:color w:val="000000" w:themeColor="text1"/>
                <w:lang w:eastAsia="lt-LT"/>
              </w:rPr>
              <w:t xml:space="preserve"> </w:t>
            </w:r>
            <w:proofErr w:type="spellStart"/>
            <w:r w:rsidRPr="00007494">
              <w:rPr>
                <w:color w:val="000000" w:themeColor="text1"/>
                <w:lang w:eastAsia="lt-LT"/>
              </w:rPr>
              <w:t>įvardyti</w:t>
            </w:r>
            <w:proofErr w:type="spellEnd"/>
            <w:r w:rsidRPr="00007494">
              <w:rPr>
                <w:color w:val="000000" w:themeColor="text1"/>
                <w:lang w:eastAsia="lt-LT"/>
              </w:rPr>
              <w:t xml:space="preserve"> </w:t>
            </w:r>
            <w:proofErr w:type="spellStart"/>
            <w:r w:rsidR="00503E7E" w:rsidRPr="00007494">
              <w:rPr>
                <w:color w:val="000000" w:themeColor="text1"/>
                <w:lang w:val="lt-LT" w:eastAsia="lt-LT"/>
              </w:rPr>
              <w:t>minimnalizmo</w:t>
            </w:r>
            <w:proofErr w:type="spellEnd"/>
            <w:r w:rsidRPr="00007494">
              <w:rPr>
                <w:color w:val="000000" w:themeColor="text1"/>
                <w:lang w:eastAsia="lt-LT"/>
              </w:rPr>
              <w:t xml:space="preserve"> </w:t>
            </w:r>
            <w:proofErr w:type="spellStart"/>
            <w:r w:rsidRPr="00007494">
              <w:rPr>
                <w:color w:val="000000" w:themeColor="text1"/>
                <w:lang w:eastAsia="lt-LT"/>
              </w:rPr>
              <w:t>ypatumus</w:t>
            </w:r>
            <w:proofErr w:type="spellEnd"/>
            <w:r w:rsidRPr="00007494">
              <w:rPr>
                <w:color w:val="000000" w:themeColor="text1"/>
                <w:lang w:eastAsia="lt-LT"/>
              </w:rPr>
              <w:t xml:space="preserve">, </w:t>
            </w:r>
            <w:proofErr w:type="spellStart"/>
            <w:r w:rsidRPr="00007494">
              <w:rPr>
                <w:color w:val="000000" w:themeColor="text1"/>
                <w:lang w:eastAsia="lt-LT"/>
              </w:rPr>
              <w:t>žino</w:t>
            </w:r>
            <w:proofErr w:type="spellEnd"/>
            <w:r w:rsidRPr="00007494">
              <w:rPr>
                <w:color w:val="000000" w:themeColor="text1"/>
                <w:lang w:eastAsia="lt-LT"/>
              </w:rPr>
              <w:t xml:space="preserve"> </w:t>
            </w:r>
            <w:proofErr w:type="spellStart"/>
            <w:r w:rsidRPr="00007494">
              <w:rPr>
                <w:color w:val="000000" w:themeColor="text1"/>
                <w:lang w:eastAsia="lt-LT"/>
              </w:rPr>
              <w:t>jų</w:t>
            </w:r>
            <w:proofErr w:type="spellEnd"/>
            <w:r w:rsidRPr="00007494">
              <w:rPr>
                <w:color w:val="000000" w:themeColor="text1"/>
                <w:lang w:eastAsia="lt-LT"/>
              </w:rPr>
              <w:t xml:space="preserve"> </w:t>
            </w:r>
            <w:proofErr w:type="spellStart"/>
            <w:r w:rsidRPr="00007494">
              <w:rPr>
                <w:color w:val="000000" w:themeColor="text1"/>
                <w:lang w:eastAsia="lt-LT"/>
              </w:rPr>
              <w:t>susiformavimo</w:t>
            </w:r>
            <w:proofErr w:type="spellEnd"/>
            <w:r w:rsidRPr="00007494">
              <w:rPr>
                <w:color w:val="000000" w:themeColor="text1"/>
                <w:lang w:eastAsia="lt-LT"/>
              </w:rPr>
              <w:t xml:space="preserve"> </w:t>
            </w:r>
            <w:proofErr w:type="spellStart"/>
            <w:r w:rsidRPr="00007494">
              <w:rPr>
                <w:color w:val="000000" w:themeColor="text1"/>
                <w:lang w:eastAsia="lt-LT"/>
              </w:rPr>
              <w:t>priežastis</w:t>
            </w:r>
            <w:proofErr w:type="spellEnd"/>
            <w:r w:rsidRPr="00007494">
              <w:rPr>
                <w:color w:val="000000" w:themeColor="text1"/>
                <w:lang w:eastAsia="lt-LT"/>
              </w:rPr>
              <w:t xml:space="preserve">, </w:t>
            </w:r>
            <w:proofErr w:type="spellStart"/>
            <w:r w:rsidRPr="00007494">
              <w:rPr>
                <w:color w:val="000000" w:themeColor="text1"/>
                <w:lang w:eastAsia="lt-LT"/>
              </w:rPr>
              <w:t>geba</w:t>
            </w:r>
            <w:proofErr w:type="spellEnd"/>
            <w:r w:rsidRPr="00007494">
              <w:rPr>
                <w:color w:val="000000" w:themeColor="text1"/>
                <w:lang w:eastAsia="lt-LT"/>
              </w:rPr>
              <w:t xml:space="preserve"> </w:t>
            </w:r>
            <w:proofErr w:type="spellStart"/>
            <w:r w:rsidRPr="00007494">
              <w:rPr>
                <w:color w:val="000000" w:themeColor="text1"/>
                <w:lang w:eastAsia="lt-LT"/>
              </w:rPr>
              <w:t>susieti</w:t>
            </w:r>
            <w:proofErr w:type="spellEnd"/>
            <w:r w:rsidRPr="00007494">
              <w:rPr>
                <w:color w:val="000000" w:themeColor="text1"/>
                <w:lang w:eastAsia="lt-LT"/>
              </w:rPr>
              <w:t xml:space="preserve"> </w:t>
            </w:r>
            <w:proofErr w:type="spellStart"/>
            <w:r w:rsidRPr="00007494">
              <w:rPr>
                <w:color w:val="000000" w:themeColor="text1"/>
                <w:lang w:eastAsia="lt-LT"/>
              </w:rPr>
              <w:t>jas</w:t>
            </w:r>
            <w:proofErr w:type="spellEnd"/>
            <w:r w:rsidRPr="00007494">
              <w:rPr>
                <w:color w:val="000000" w:themeColor="text1"/>
                <w:lang w:eastAsia="lt-LT"/>
              </w:rPr>
              <w:t xml:space="preserve"> </w:t>
            </w:r>
            <w:proofErr w:type="spellStart"/>
            <w:r w:rsidRPr="00007494">
              <w:rPr>
                <w:color w:val="000000" w:themeColor="text1"/>
                <w:lang w:eastAsia="lt-LT"/>
              </w:rPr>
              <w:t>su</w:t>
            </w:r>
            <w:proofErr w:type="spellEnd"/>
            <w:r w:rsidRPr="00007494">
              <w:rPr>
                <w:color w:val="000000" w:themeColor="text1"/>
                <w:lang w:eastAsia="lt-LT"/>
              </w:rPr>
              <w:t xml:space="preserve"> to </w:t>
            </w:r>
            <w:proofErr w:type="spellStart"/>
            <w:r w:rsidRPr="00007494">
              <w:rPr>
                <w:color w:val="000000" w:themeColor="text1"/>
                <w:lang w:eastAsia="lt-LT"/>
              </w:rPr>
              <w:t>meto</w:t>
            </w:r>
            <w:proofErr w:type="spellEnd"/>
            <w:r w:rsidRPr="00007494">
              <w:rPr>
                <w:color w:val="000000" w:themeColor="text1"/>
                <w:lang w:eastAsia="lt-LT"/>
              </w:rPr>
              <w:t xml:space="preserve"> </w:t>
            </w:r>
            <w:proofErr w:type="spellStart"/>
            <w:r w:rsidRPr="00007494">
              <w:rPr>
                <w:color w:val="000000" w:themeColor="text1"/>
                <w:lang w:eastAsia="lt-LT"/>
              </w:rPr>
              <w:t>istorine</w:t>
            </w:r>
            <w:proofErr w:type="spellEnd"/>
            <w:r w:rsidRPr="00007494">
              <w:rPr>
                <w:color w:val="000000" w:themeColor="text1"/>
                <w:lang w:eastAsia="lt-LT"/>
              </w:rPr>
              <w:t xml:space="preserve">, </w:t>
            </w:r>
            <w:proofErr w:type="spellStart"/>
            <w:r w:rsidRPr="00007494">
              <w:rPr>
                <w:color w:val="000000" w:themeColor="text1"/>
                <w:lang w:eastAsia="lt-LT"/>
              </w:rPr>
              <w:t>politine</w:t>
            </w:r>
            <w:proofErr w:type="spellEnd"/>
            <w:r w:rsidR="00503E7E" w:rsidRPr="00007494">
              <w:rPr>
                <w:color w:val="000000" w:themeColor="text1"/>
                <w:lang w:val="lt-LT" w:eastAsia="lt-LT"/>
              </w:rPr>
              <w:t xml:space="preserve"> </w:t>
            </w:r>
            <w:proofErr w:type="spellStart"/>
            <w:r w:rsidRPr="00007494">
              <w:rPr>
                <w:color w:val="000000" w:themeColor="text1"/>
                <w:lang w:eastAsia="lt-LT"/>
              </w:rPr>
              <w:t>situacija</w:t>
            </w:r>
            <w:proofErr w:type="spellEnd"/>
            <w:r w:rsidRPr="00007494">
              <w:rPr>
                <w:color w:val="000000" w:themeColor="text1"/>
                <w:lang w:eastAsia="lt-LT"/>
              </w:rPr>
              <w:t xml:space="preserve"> </w:t>
            </w:r>
            <w:proofErr w:type="spellStart"/>
            <w:r w:rsidRPr="00007494">
              <w:rPr>
                <w:color w:val="000000" w:themeColor="text1"/>
                <w:lang w:eastAsia="lt-LT"/>
              </w:rPr>
              <w:t>bei</w:t>
            </w:r>
            <w:proofErr w:type="spellEnd"/>
            <w:r w:rsidRPr="00007494">
              <w:rPr>
                <w:color w:val="000000" w:themeColor="text1"/>
                <w:lang w:eastAsia="lt-LT"/>
              </w:rPr>
              <w:t xml:space="preserve"> </w:t>
            </w:r>
            <w:proofErr w:type="spellStart"/>
            <w:r w:rsidRPr="00007494">
              <w:rPr>
                <w:color w:val="000000" w:themeColor="text1"/>
                <w:lang w:eastAsia="lt-LT"/>
              </w:rPr>
              <w:t>visuomenės</w:t>
            </w:r>
            <w:proofErr w:type="spellEnd"/>
            <w:r w:rsidRPr="00007494">
              <w:rPr>
                <w:color w:val="000000" w:themeColor="text1"/>
                <w:lang w:eastAsia="lt-LT"/>
              </w:rPr>
              <w:t xml:space="preserve"> </w:t>
            </w:r>
            <w:proofErr w:type="spellStart"/>
            <w:r w:rsidRPr="00007494">
              <w:rPr>
                <w:color w:val="000000" w:themeColor="text1"/>
                <w:lang w:eastAsia="lt-LT"/>
              </w:rPr>
              <w:t>tradicijomis</w:t>
            </w:r>
            <w:proofErr w:type="spellEnd"/>
            <w:r w:rsidRPr="00007494">
              <w:rPr>
                <w:color w:val="000000" w:themeColor="text1"/>
                <w:lang w:eastAsia="lt-LT"/>
              </w:rPr>
              <w:t xml:space="preserve"> ir </w:t>
            </w:r>
            <w:proofErr w:type="spellStart"/>
            <w:r w:rsidRPr="00007494">
              <w:rPr>
                <w:color w:val="000000" w:themeColor="text1"/>
                <w:lang w:eastAsia="lt-LT"/>
              </w:rPr>
              <w:t>reflektuoti</w:t>
            </w:r>
            <w:proofErr w:type="spellEnd"/>
            <w:r w:rsidRPr="00007494">
              <w:rPr>
                <w:color w:val="000000" w:themeColor="text1"/>
                <w:lang w:eastAsia="lt-LT"/>
              </w:rPr>
              <w:t xml:space="preserve"> </w:t>
            </w:r>
            <w:proofErr w:type="spellStart"/>
            <w:r w:rsidRPr="00007494">
              <w:rPr>
                <w:color w:val="000000" w:themeColor="text1"/>
                <w:lang w:eastAsia="lt-LT"/>
              </w:rPr>
              <w:t>jas</w:t>
            </w:r>
            <w:proofErr w:type="spellEnd"/>
            <w:r w:rsidRPr="00007494">
              <w:rPr>
                <w:color w:val="000000" w:themeColor="text1"/>
                <w:lang w:eastAsia="lt-LT"/>
              </w:rPr>
              <w:t xml:space="preserve"> </w:t>
            </w:r>
            <w:proofErr w:type="spellStart"/>
            <w:r w:rsidRPr="00007494">
              <w:rPr>
                <w:color w:val="000000" w:themeColor="text1"/>
                <w:lang w:eastAsia="lt-LT"/>
              </w:rPr>
              <w:t>asmeninės</w:t>
            </w:r>
            <w:proofErr w:type="spellEnd"/>
            <w:r w:rsidRPr="00007494">
              <w:rPr>
                <w:color w:val="000000" w:themeColor="text1"/>
                <w:lang w:eastAsia="lt-LT"/>
              </w:rPr>
              <w:t xml:space="preserve"> </w:t>
            </w:r>
            <w:proofErr w:type="spellStart"/>
            <w:r w:rsidRPr="00007494">
              <w:rPr>
                <w:color w:val="000000" w:themeColor="text1"/>
                <w:lang w:eastAsia="lt-LT"/>
              </w:rPr>
              <w:t>patirties</w:t>
            </w:r>
            <w:proofErr w:type="spellEnd"/>
            <w:r w:rsidRPr="00007494">
              <w:rPr>
                <w:color w:val="000000" w:themeColor="text1"/>
                <w:lang w:eastAsia="lt-LT"/>
              </w:rPr>
              <w:t xml:space="preserve"> </w:t>
            </w:r>
            <w:proofErr w:type="spellStart"/>
            <w:r w:rsidRPr="00007494">
              <w:rPr>
                <w:color w:val="000000" w:themeColor="text1"/>
                <w:lang w:eastAsia="lt-LT"/>
              </w:rPr>
              <w:t>kontekste</w:t>
            </w:r>
            <w:proofErr w:type="spellEnd"/>
            <w:r w:rsidRPr="00007494">
              <w:rPr>
                <w:color w:val="000000" w:themeColor="text1"/>
                <w:lang w:eastAsia="lt-LT"/>
              </w:rPr>
              <w:t>.</w:t>
            </w:r>
          </w:p>
        </w:tc>
      </w:tr>
      <w:tr w:rsidR="00EF43DF" w:rsidRPr="00007494" w14:paraId="526CAAF0" w14:textId="77777777" w:rsidTr="00DD530C">
        <w:tc>
          <w:tcPr>
            <w:tcW w:w="0" w:type="auto"/>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644DB6A3" w14:textId="77777777" w:rsidR="00A938C8" w:rsidRPr="00007494" w:rsidRDefault="00A938C8" w:rsidP="00793C86">
            <w:pPr>
              <w:ind w:left="129"/>
              <w:textAlignment w:val="baseline"/>
              <w:rPr>
                <w:color w:val="000000" w:themeColor="text1"/>
                <w:lang w:eastAsia="lt-LT"/>
              </w:rPr>
            </w:pPr>
            <w:proofErr w:type="spellStart"/>
            <w:r w:rsidRPr="00007494">
              <w:rPr>
                <w:color w:val="000000" w:themeColor="text1"/>
                <w:lang w:eastAsia="lt-LT"/>
              </w:rPr>
              <w:t>Kompetencijos</w:t>
            </w:r>
            <w:proofErr w:type="spellEnd"/>
            <w:r w:rsidRPr="00007494">
              <w:rPr>
                <w:color w:val="000000" w:themeColor="text1"/>
                <w:lang w:eastAsia="lt-LT"/>
              </w:rPr>
              <w:t xml:space="preserve"> </w:t>
            </w:r>
          </w:p>
        </w:tc>
        <w:tc>
          <w:tcPr>
            <w:tcW w:w="0" w:type="auto"/>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146465E2" w14:textId="2187D44E" w:rsidR="00A938C8" w:rsidRPr="00007494" w:rsidRDefault="00A938C8" w:rsidP="00793C86">
            <w:pPr>
              <w:ind w:left="156" w:right="171"/>
              <w:jc w:val="both"/>
              <w:textAlignment w:val="baseline"/>
              <w:rPr>
                <w:color w:val="000000" w:themeColor="text1"/>
                <w:lang w:val="lt-LT" w:eastAsia="lt-LT"/>
              </w:rPr>
            </w:pPr>
            <w:proofErr w:type="spellStart"/>
            <w:r w:rsidRPr="00007494">
              <w:rPr>
                <w:color w:val="000000" w:themeColor="text1"/>
                <w:lang w:eastAsia="lt-LT"/>
              </w:rPr>
              <w:t>Pažinimo</w:t>
            </w:r>
            <w:proofErr w:type="spellEnd"/>
            <w:r w:rsidRPr="00007494">
              <w:rPr>
                <w:color w:val="000000" w:themeColor="text1"/>
                <w:lang w:eastAsia="lt-LT"/>
              </w:rPr>
              <w:t xml:space="preserve"> – taiko </w:t>
            </w:r>
            <w:proofErr w:type="spellStart"/>
            <w:r w:rsidRPr="00007494">
              <w:rPr>
                <w:color w:val="000000" w:themeColor="text1"/>
                <w:lang w:eastAsia="lt-LT"/>
              </w:rPr>
              <w:t>turimus</w:t>
            </w:r>
            <w:proofErr w:type="spellEnd"/>
            <w:r w:rsidRPr="00007494">
              <w:rPr>
                <w:color w:val="000000" w:themeColor="text1"/>
                <w:lang w:eastAsia="lt-LT"/>
              </w:rPr>
              <w:t xml:space="preserve"> </w:t>
            </w:r>
            <w:proofErr w:type="spellStart"/>
            <w:r w:rsidRPr="00007494">
              <w:rPr>
                <w:color w:val="000000" w:themeColor="text1"/>
                <w:lang w:eastAsia="lt-LT"/>
              </w:rPr>
              <w:t>informacijos</w:t>
            </w:r>
            <w:proofErr w:type="spellEnd"/>
            <w:r w:rsidRPr="00007494">
              <w:rPr>
                <w:color w:val="000000" w:themeColor="text1"/>
                <w:lang w:eastAsia="lt-LT"/>
              </w:rPr>
              <w:t xml:space="preserve"> </w:t>
            </w:r>
            <w:proofErr w:type="spellStart"/>
            <w:r w:rsidRPr="00007494">
              <w:rPr>
                <w:color w:val="000000" w:themeColor="text1"/>
                <w:lang w:eastAsia="lt-LT"/>
              </w:rPr>
              <w:t>įsisavinimo</w:t>
            </w:r>
            <w:proofErr w:type="spellEnd"/>
            <w:r w:rsidRPr="00007494">
              <w:rPr>
                <w:color w:val="000000" w:themeColor="text1"/>
                <w:lang w:eastAsia="lt-LT"/>
              </w:rPr>
              <w:t xml:space="preserve"> </w:t>
            </w:r>
            <w:proofErr w:type="spellStart"/>
            <w:r w:rsidRPr="00007494">
              <w:rPr>
                <w:color w:val="000000" w:themeColor="text1"/>
                <w:lang w:eastAsia="lt-LT"/>
              </w:rPr>
              <w:t>gebėjimus</w:t>
            </w:r>
            <w:proofErr w:type="spellEnd"/>
            <w:r w:rsidRPr="00007494">
              <w:rPr>
                <w:color w:val="000000" w:themeColor="text1"/>
                <w:lang w:eastAsia="lt-LT"/>
              </w:rPr>
              <w:t xml:space="preserve">, </w:t>
            </w:r>
            <w:proofErr w:type="spellStart"/>
            <w:r w:rsidRPr="00007494">
              <w:rPr>
                <w:color w:val="000000" w:themeColor="text1"/>
                <w:lang w:eastAsia="lt-LT"/>
              </w:rPr>
              <w:t>dailės</w:t>
            </w:r>
            <w:proofErr w:type="spellEnd"/>
            <w:r w:rsidRPr="00007494">
              <w:rPr>
                <w:color w:val="000000" w:themeColor="text1"/>
                <w:lang w:eastAsia="lt-LT"/>
              </w:rPr>
              <w:t xml:space="preserve">, muzikos, </w:t>
            </w:r>
            <w:proofErr w:type="spellStart"/>
            <w:r w:rsidRPr="00007494">
              <w:rPr>
                <w:color w:val="000000" w:themeColor="text1"/>
                <w:lang w:eastAsia="lt-LT"/>
              </w:rPr>
              <w:t>literatūros</w:t>
            </w:r>
            <w:proofErr w:type="spellEnd"/>
            <w:r w:rsidRPr="00007494">
              <w:rPr>
                <w:color w:val="000000" w:themeColor="text1"/>
                <w:lang w:eastAsia="lt-LT"/>
              </w:rPr>
              <w:t xml:space="preserve">, </w:t>
            </w:r>
            <w:proofErr w:type="spellStart"/>
            <w:r w:rsidRPr="00007494">
              <w:rPr>
                <w:color w:val="000000" w:themeColor="text1"/>
                <w:lang w:eastAsia="lt-LT"/>
              </w:rPr>
              <w:t>teatro</w:t>
            </w:r>
            <w:proofErr w:type="spellEnd"/>
            <w:r w:rsidRPr="00007494">
              <w:rPr>
                <w:color w:val="000000" w:themeColor="text1"/>
                <w:lang w:eastAsia="lt-LT"/>
              </w:rPr>
              <w:t xml:space="preserve"> </w:t>
            </w:r>
            <w:proofErr w:type="spellStart"/>
            <w:r w:rsidRPr="00007494">
              <w:rPr>
                <w:color w:val="000000" w:themeColor="text1"/>
                <w:lang w:eastAsia="lt-LT"/>
              </w:rPr>
              <w:t>bei</w:t>
            </w:r>
            <w:proofErr w:type="spellEnd"/>
            <w:r w:rsidRPr="00007494">
              <w:rPr>
                <w:color w:val="000000" w:themeColor="text1"/>
                <w:lang w:eastAsia="lt-LT"/>
              </w:rPr>
              <w:t xml:space="preserve"> </w:t>
            </w:r>
            <w:proofErr w:type="spellStart"/>
            <w:r w:rsidRPr="00007494">
              <w:rPr>
                <w:color w:val="000000" w:themeColor="text1"/>
                <w:lang w:eastAsia="lt-LT"/>
              </w:rPr>
              <w:t>šokio</w:t>
            </w:r>
            <w:proofErr w:type="spellEnd"/>
            <w:r w:rsidRPr="00007494">
              <w:rPr>
                <w:color w:val="000000" w:themeColor="text1"/>
                <w:lang w:eastAsia="lt-LT"/>
              </w:rPr>
              <w:t xml:space="preserve"> </w:t>
            </w:r>
            <w:proofErr w:type="spellStart"/>
            <w:r w:rsidRPr="00007494">
              <w:rPr>
                <w:color w:val="000000" w:themeColor="text1"/>
                <w:lang w:eastAsia="lt-LT"/>
              </w:rPr>
              <w:t>žinias</w:t>
            </w:r>
            <w:proofErr w:type="spellEnd"/>
            <w:r w:rsidRPr="00007494">
              <w:rPr>
                <w:color w:val="000000" w:themeColor="text1"/>
                <w:lang w:eastAsia="lt-LT"/>
              </w:rPr>
              <w:t xml:space="preserve">, </w:t>
            </w:r>
            <w:proofErr w:type="spellStart"/>
            <w:r w:rsidRPr="00007494">
              <w:rPr>
                <w:color w:val="000000" w:themeColor="text1"/>
                <w:lang w:eastAsia="lt-LT"/>
              </w:rPr>
              <w:t>reikalingas</w:t>
            </w:r>
            <w:proofErr w:type="spellEnd"/>
            <w:r w:rsidRPr="00007494">
              <w:rPr>
                <w:color w:val="000000" w:themeColor="text1"/>
                <w:lang w:eastAsia="lt-LT"/>
              </w:rPr>
              <w:t xml:space="preserve"> </w:t>
            </w:r>
            <w:proofErr w:type="spellStart"/>
            <w:r w:rsidRPr="00007494">
              <w:rPr>
                <w:color w:val="000000" w:themeColor="text1"/>
                <w:lang w:eastAsia="lt-LT"/>
              </w:rPr>
              <w:t>bendrai</w:t>
            </w:r>
            <w:proofErr w:type="spellEnd"/>
            <w:r w:rsidRPr="00007494">
              <w:rPr>
                <w:color w:val="000000" w:themeColor="text1"/>
                <w:lang w:eastAsia="lt-LT"/>
              </w:rPr>
              <w:t xml:space="preserve"> </w:t>
            </w:r>
            <w:r w:rsidR="001F6E54" w:rsidRPr="00007494">
              <w:rPr>
                <w:color w:val="000000" w:themeColor="text1"/>
                <w:lang w:val="lt-LT" w:eastAsia="lt-LT"/>
              </w:rPr>
              <w:t>minimalizmo meno</w:t>
            </w:r>
            <w:r w:rsidRPr="00007494">
              <w:rPr>
                <w:color w:val="000000" w:themeColor="text1"/>
                <w:lang w:eastAsia="lt-LT"/>
              </w:rPr>
              <w:t xml:space="preserve"> </w:t>
            </w:r>
            <w:proofErr w:type="spellStart"/>
            <w:r w:rsidRPr="00007494">
              <w:rPr>
                <w:color w:val="000000" w:themeColor="text1"/>
                <w:lang w:eastAsia="lt-LT"/>
              </w:rPr>
              <w:t>charakteristikai</w:t>
            </w:r>
            <w:proofErr w:type="spellEnd"/>
            <w:r w:rsidRPr="00007494">
              <w:rPr>
                <w:color w:val="000000" w:themeColor="text1"/>
                <w:lang w:eastAsia="lt-LT"/>
              </w:rPr>
              <w:t xml:space="preserve"> </w:t>
            </w:r>
            <w:proofErr w:type="spellStart"/>
            <w:r w:rsidRPr="00007494">
              <w:rPr>
                <w:color w:val="000000" w:themeColor="text1"/>
                <w:lang w:eastAsia="lt-LT"/>
              </w:rPr>
              <w:t>suprasti</w:t>
            </w:r>
            <w:proofErr w:type="spellEnd"/>
            <w:r w:rsidRPr="00007494">
              <w:rPr>
                <w:color w:val="000000" w:themeColor="text1"/>
                <w:lang w:eastAsia="lt-LT"/>
              </w:rPr>
              <w:t xml:space="preserve">, </w:t>
            </w:r>
            <w:proofErr w:type="spellStart"/>
            <w:r w:rsidRPr="00007494">
              <w:rPr>
                <w:color w:val="000000" w:themeColor="text1"/>
                <w:lang w:eastAsia="lt-LT"/>
              </w:rPr>
              <w:t>žino</w:t>
            </w:r>
            <w:proofErr w:type="spellEnd"/>
            <w:r w:rsidRPr="00007494">
              <w:rPr>
                <w:color w:val="000000" w:themeColor="text1"/>
                <w:lang w:eastAsia="lt-LT"/>
              </w:rPr>
              <w:t xml:space="preserve"> </w:t>
            </w:r>
            <w:r w:rsidR="001F6E54" w:rsidRPr="00007494">
              <w:rPr>
                <w:color w:val="000000" w:themeColor="text1"/>
                <w:lang w:val="lt-LT" w:eastAsia="lt-LT"/>
              </w:rPr>
              <w:t xml:space="preserve">ryškiausius </w:t>
            </w:r>
            <w:proofErr w:type="spellStart"/>
            <w:r w:rsidRPr="00007494">
              <w:rPr>
                <w:color w:val="000000" w:themeColor="text1"/>
                <w:lang w:eastAsia="lt-LT"/>
              </w:rPr>
              <w:t>kūrėjus</w:t>
            </w:r>
            <w:proofErr w:type="spellEnd"/>
            <w:r w:rsidR="001F6E54" w:rsidRPr="00007494">
              <w:rPr>
                <w:color w:val="000000" w:themeColor="text1"/>
                <w:lang w:val="lt-LT" w:eastAsia="lt-LT"/>
              </w:rPr>
              <w:t xml:space="preserve"> bei jų kūrinius.</w:t>
            </w:r>
          </w:p>
          <w:p w14:paraId="6AA53A55" w14:textId="708222DB" w:rsidR="00A938C8" w:rsidRPr="00007494" w:rsidRDefault="00A938C8" w:rsidP="00793C86">
            <w:pPr>
              <w:ind w:left="156" w:right="171"/>
              <w:jc w:val="both"/>
              <w:textAlignment w:val="baseline"/>
              <w:rPr>
                <w:color w:val="000000" w:themeColor="text1"/>
                <w:lang w:eastAsia="lt-LT"/>
              </w:rPr>
            </w:pPr>
            <w:proofErr w:type="spellStart"/>
            <w:r w:rsidRPr="00007494">
              <w:rPr>
                <w:color w:val="000000" w:themeColor="text1"/>
                <w:lang w:eastAsia="lt-LT"/>
              </w:rPr>
              <w:t>Kultūrinė</w:t>
            </w:r>
            <w:proofErr w:type="spellEnd"/>
            <w:r w:rsidRPr="00007494">
              <w:rPr>
                <w:color w:val="000000" w:themeColor="text1"/>
                <w:lang w:eastAsia="lt-LT"/>
              </w:rPr>
              <w:t xml:space="preserve"> – </w:t>
            </w:r>
            <w:proofErr w:type="spellStart"/>
            <w:r w:rsidRPr="00007494">
              <w:rPr>
                <w:color w:val="000000" w:themeColor="text1"/>
                <w:lang w:eastAsia="lt-LT"/>
              </w:rPr>
              <w:t>geba</w:t>
            </w:r>
            <w:proofErr w:type="spellEnd"/>
            <w:r w:rsidRPr="00007494">
              <w:rPr>
                <w:color w:val="000000" w:themeColor="text1"/>
                <w:lang w:eastAsia="lt-LT"/>
              </w:rPr>
              <w:t xml:space="preserve"> </w:t>
            </w:r>
            <w:proofErr w:type="spellStart"/>
            <w:r w:rsidRPr="00007494">
              <w:rPr>
                <w:color w:val="000000" w:themeColor="text1"/>
                <w:lang w:eastAsia="lt-LT"/>
              </w:rPr>
              <w:t>suprasti</w:t>
            </w:r>
            <w:proofErr w:type="spellEnd"/>
            <w:r w:rsidRPr="00007494">
              <w:rPr>
                <w:color w:val="000000" w:themeColor="text1"/>
                <w:lang w:eastAsia="lt-LT"/>
              </w:rPr>
              <w:t xml:space="preserve"> </w:t>
            </w:r>
            <w:r w:rsidR="00B36A90" w:rsidRPr="00007494">
              <w:rPr>
                <w:color w:val="000000" w:themeColor="text1"/>
                <w:lang w:val="lt-LT" w:eastAsia="lt-LT"/>
              </w:rPr>
              <w:t>minimalizmo</w:t>
            </w:r>
            <w:r w:rsidRPr="00007494">
              <w:rPr>
                <w:color w:val="000000" w:themeColor="text1"/>
                <w:lang w:eastAsia="lt-LT"/>
              </w:rPr>
              <w:t xml:space="preserve"> meno </w:t>
            </w:r>
            <w:proofErr w:type="spellStart"/>
            <w:r w:rsidRPr="00007494">
              <w:rPr>
                <w:color w:val="000000" w:themeColor="text1"/>
                <w:lang w:eastAsia="lt-LT"/>
              </w:rPr>
              <w:t>vertę</w:t>
            </w:r>
            <w:proofErr w:type="spellEnd"/>
            <w:r w:rsidRPr="00007494">
              <w:rPr>
                <w:color w:val="000000" w:themeColor="text1"/>
                <w:lang w:eastAsia="lt-LT"/>
              </w:rPr>
              <w:t xml:space="preserve"> </w:t>
            </w:r>
            <w:proofErr w:type="spellStart"/>
            <w:r w:rsidRPr="00007494">
              <w:rPr>
                <w:color w:val="000000" w:themeColor="text1"/>
                <w:lang w:eastAsia="lt-LT"/>
              </w:rPr>
              <w:t>bendrai</w:t>
            </w:r>
            <w:proofErr w:type="spellEnd"/>
            <w:r w:rsidRPr="00007494">
              <w:rPr>
                <w:color w:val="000000" w:themeColor="text1"/>
                <w:lang w:eastAsia="lt-LT"/>
              </w:rPr>
              <w:t xml:space="preserve"> meno </w:t>
            </w:r>
            <w:proofErr w:type="spellStart"/>
            <w:r w:rsidRPr="00007494">
              <w:rPr>
                <w:color w:val="000000" w:themeColor="text1"/>
                <w:lang w:eastAsia="lt-LT"/>
              </w:rPr>
              <w:t>raidai</w:t>
            </w:r>
            <w:proofErr w:type="spellEnd"/>
            <w:r w:rsidRPr="00007494">
              <w:rPr>
                <w:color w:val="000000" w:themeColor="text1"/>
                <w:lang w:eastAsia="lt-LT"/>
              </w:rPr>
              <w:t>.</w:t>
            </w:r>
          </w:p>
          <w:p w14:paraId="5FBBC7A9" w14:textId="77777777" w:rsidR="00A938C8" w:rsidRPr="00007494" w:rsidRDefault="00A938C8" w:rsidP="00793C86">
            <w:pPr>
              <w:ind w:left="156" w:right="171"/>
              <w:jc w:val="both"/>
              <w:textAlignment w:val="baseline"/>
              <w:rPr>
                <w:color w:val="000000" w:themeColor="text1"/>
                <w:lang w:eastAsia="lt-LT"/>
              </w:rPr>
            </w:pPr>
            <w:proofErr w:type="spellStart"/>
            <w:r w:rsidRPr="00007494">
              <w:rPr>
                <w:color w:val="000000" w:themeColor="text1"/>
                <w:lang w:eastAsia="lt-LT"/>
              </w:rPr>
              <w:t>Komunikavimo</w:t>
            </w:r>
            <w:proofErr w:type="spellEnd"/>
            <w:r w:rsidRPr="00007494">
              <w:rPr>
                <w:color w:val="000000" w:themeColor="text1"/>
                <w:lang w:eastAsia="lt-LT"/>
              </w:rPr>
              <w:t xml:space="preserve"> – </w:t>
            </w:r>
            <w:proofErr w:type="spellStart"/>
            <w:r w:rsidRPr="00007494">
              <w:rPr>
                <w:color w:val="000000" w:themeColor="text1"/>
                <w:lang w:eastAsia="lt-LT"/>
              </w:rPr>
              <w:t>tinkamai</w:t>
            </w:r>
            <w:proofErr w:type="spellEnd"/>
            <w:r w:rsidRPr="00007494">
              <w:rPr>
                <w:color w:val="000000" w:themeColor="text1"/>
                <w:lang w:eastAsia="lt-LT"/>
              </w:rPr>
              <w:t xml:space="preserve"> </w:t>
            </w:r>
            <w:proofErr w:type="spellStart"/>
            <w:r w:rsidRPr="00007494">
              <w:rPr>
                <w:color w:val="000000" w:themeColor="text1"/>
                <w:lang w:eastAsia="lt-LT"/>
              </w:rPr>
              <w:t>vartoja</w:t>
            </w:r>
            <w:proofErr w:type="spellEnd"/>
            <w:r w:rsidRPr="00007494">
              <w:rPr>
                <w:color w:val="000000" w:themeColor="text1"/>
                <w:lang w:eastAsia="lt-LT"/>
              </w:rPr>
              <w:t xml:space="preserve"> </w:t>
            </w:r>
            <w:proofErr w:type="spellStart"/>
            <w:r w:rsidRPr="00007494">
              <w:rPr>
                <w:color w:val="000000" w:themeColor="text1"/>
                <w:lang w:eastAsia="lt-LT"/>
              </w:rPr>
              <w:t>skirtingoms</w:t>
            </w:r>
            <w:proofErr w:type="spellEnd"/>
            <w:r w:rsidRPr="00007494">
              <w:rPr>
                <w:color w:val="000000" w:themeColor="text1"/>
                <w:lang w:eastAsia="lt-LT"/>
              </w:rPr>
              <w:t xml:space="preserve"> </w:t>
            </w:r>
            <w:proofErr w:type="spellStart"/>
            <w:r w:rsidRPr="00007494">
              <w:rPr>
                <w:color w:val="000000" w:themeColor="text1"/>
                <w:lang w:eastAsia="lt-LT"/>
              </w:rPr>
              <w:t>menų</w:t>
            </w:r>
            <w:proofErr w:type="spellEnd"/>
            <w:r w:rsidRPr="00007494">
              <w:rPr>
                <w:color w:val="000000" w:themeColor="text1"/>
                <w:lang w:eastAsia="lt-LT"/>
              </w:rPr>
              <w:t xml:space="preserve"> </w:t>
            </w:r>
            <w:proofErr w:type="spellStart"/>
            <w:r w:rsidRPr="00007494">
              <w:rPr>
                <w:color w:val="000000" w:themeColor="text1"/>
                <w:lang w:eastAsia="lt-LT"/>
              </w:rPr>
              <w:t>rūšims</w:t>
            </w:r>
            <w:proofErr w:type="spellEnd"/>
            <w:r w:rsidRPr="00007494">
              <w:rPr>
                <w:color w:val="000000" w:themeColor="text1"/>
                <w:lang w:eastAsia="lt-LT"/>
              </w:rPr>
              <w:t xml:space="preserve"> </w:t>
            </w:r>
            <w:proofErr w:type="spellStart"/>
            <w:r w:rsidRPr="00007494">
              <w:rPr>
                <w:color w:val="000000" w:themeColor="text1"/>
                <w:lang w:eastAsia="lt-LT"/>
              </w:rPr>
              <w:t>apibūdinti</w:t>
            </w:r>
            <w:proofErr w:type="spellEnd"/>
            <w:r w:rsidRPr="00007494">
              <w:rPr>
                <w:color w:val="000000" w:themeColor="text1"/>
                <w:lang w:eastAsia="lt-LT"/>
              </w:rPr>
              <w:t xml:space="preserve"> </w:t>
            </w:r>
            <w:proofErr w:type="spellStart"/>
            <w:r w:rsidRPr="00007494">
              <w:rPr>
                <w:color w:val="000000" w:themeColor="text1"/>
                <w:lang w:eastAsia="lt-LT"/>
              </w:rPr>
              <w:t>reikiamas</w:t>
            </w:r>
            <w:proofErr w:type="spellEnd"/>
            <w:r w:rsidRPr="00007494">
              <w:rPr>
                <w:color w:val="000000" w:themeColor="text1"/>
                <w:lang w:eastAsia="lt-LT"/>
              </w:rPr>
              <w:t xml:space="preserve"> </w:t>
            </w:r>
            <w:proofErr w:type="spellStart"/>
            <w:r w:rsidRPr="00007494">
              <w:rPr>
                <w:color w:val="000000" w:themeColor="text1"/>
                <w:lang w:eastAsia="lt-LT"/>
              </w:rPr>
              <w:t>sąvokas</w:t>
            </w:r>
            <w:proofErr w:type="spellEnd"/>
            <w:r w:rsidRPr="00007494">
              <w:rPr>
                <w:color w:val="000000" w:themeColor="text1"/>
                <w:lang w:eastAsia="lt-LT"/>
              </w:rPr>
              <w:t xml:space="preserve">, </w:t>
            </w:r>
            <w:proofErr w:type="spellStart"/>
            <w:r w:rsidRPr="00007494">
              <w:rPr>
                <w:color w:val="000000" w:themeColor="text1"/>
                <w:lang w:eastAsia="lt-LT"/>
              </w:rPr>
              <w:t>komentuoja</w:t>
            </w:r>
            <w:proofErr w:type="spellEnd"/>
            <w:r w:rsidRPr="00007494">
              <w:rPr>
                <w:color w:val="000000" w:themeColor="text1"/>
                <w:lang w:eastAsia="lt-LT"/>
              </w:rPr>
              <w:t xml:space="preserve"> </w:t>
            </w:r>
            <w:proofErr w:type="spellStart"/>
            <w:r w:rsidRPr="00007494">
              <w:rPr>
                <w:color w:val="000000" w:themeColor="text1"/>
                <w:lang w:eastAsia="lt-LT"/>
              </w:rPr>
              <w:t>dailės</w:t>
            </w:r>
            <w:proofErr w:type="spellEnd"/>
            <w:r w:rsidRPr="00007494">
              <w:rPr>
                <w:color w:val="000000" w:themeColor="text1"/>
                <w:lang w:eastAsia="lt-LT"/>
              </w:rPr>
              <w:t xml:space="preserve">, </w:t>
            </w:r>
            <w:proofErr w:type="spellStart"/>
            <w:r w:rsidRPr="00007494">
              <w:rPr>
                <w:color w:val="000000" w:themeColor="text1"/>
                <w:lang w:eastAsia="lt-LT"/>
              </w:rPr>
              <w:t>architektūros</w:t>
            </w:r>
            <w:proofErr w:type="spellEnd"/>
            <w:r w:rsidRPr="00007494">
              <w:rPr>
                <w:color w:val="000000" w:themeColor="text1"/>
                <w:lang w:eastAsia="lt-LT"/>
              </w:rPr>
              <w:t xml:space="preserve"> </w:t>
            </w:r>
            <w:proofErr w:type="spellStart"/>
            <w:r w:rsidRPr="00007494">
              <w:rPr>
                <w:color w:val="000000" w:themeColor="text1"/>
                <w:lang w:eastAsia="lt-LT"/>
              </w:rPr>
              <w:t>kūriniuose</w:t>
            </w:r>
            <w:proofErr w:type="spellEnd"/>
            <w:r w:rsidRPr="00007494">
              <w:rPr>
                <w:color w:val="000000" w:themeColor="text1"/>
                <w:lang w:eastAsia="lt-LT"/>
              </w:rPr>
              <w:t xml:space="preserve"> </w:t>
            </w:r>
            <w:proofErr w:type="spellStart"/>
            <w:r w:rsidRPr="00007494">
              <w:rPr>
                <w:color w:val="000000" w:themeColor="text1"/>
                <w:lang w:eastAsia="lt-LT"/>
              </w:rPr>
              <w:t>esančius</w:t>
            </w:r>
            <w:proofErr w:type="spellEnd"/>
            <w:r w:rsidRPr="00007494">
              <w:rPr>
                <w:color w:val="000000" w:themeColor="text1"/>
                <w:lang w:eastAsia="lt-LT"/>
              </w:rPr>
              <w:t xml:space="preserve"> </w:t>
            </w:r>
            <w:proofErr w:type="spellStart"/>
            <w:r w:rsidRPr="00007494">
              <w:rPr>
                <w:color w:val="000000" w:themeColor="text1"/>
                <w:lang w:eastAsia="lt-LT"/>
              </w:rPr>
              <w:t>meninius</w:t>
            </w:r>
            <w:proofErr w:type="spellEnd"/>
            <w:r w:rsidRPr="00007494">
              <w:rPr>
                <w:color w:val="000000" w:themeColor="text1"/>
                <w:lang w:eastAsia="lt-LT"/>
              </w:rPr>
              <w:t xml:space="preserve"> </w:t>
            </w:r>
            <w:proofErr w:type="spellStart"/>
            <w:r w:rsidRPr="00007494">
              <w:rPr>
                <w:color w:val="000000" w:themeColor="text1"/>
                <w:lang w:eastAsia="lt-LT"/>
              </w:rPr>
              <w:t>simbolius</w:t>
            </w:r>
            <w:proofErr w:type="spellEnd"/>
            <w:r w:rsidRPr="00007494">
              <w:rPr>
                <w:color w:val="000000" w:themeColor="text1"/>
                <w:lang w:eastAsia="lt-LT"/>
              </w:rPr>
              <w:t xml:space="preserve">,  </w:t>
            </w:r>
            <w:proofErr w:type="spellStart"/>
            <w:r w:rsidRPr="00007494">
              <w:rPr>
                <w:color w:val="000000" w:themeColor="text1"/>
                <w:lang w:eastAsia="lt-LT"/>
              </w:rPr>
              <w:t>geba</w:t>
            </w:r>
            <w:proofErr w:type="spellEnd"/>
            <w:r w:rsidRPr="00007494">
              <w:rPr>
                <w:color w:val="000000" w:themeColor="text1"/>
                <w:lang w:eastAsia="lt-LT"/>
              </w:rPr>
              <w:t xml:space="preserve"> </w:t>
            </w:r>
            <w:proofErr w:type="spellStart"/>
            <w:r w:rsidRPr="00007494">
              <w:rPr>
                <w:color w:val="000000" w:themeColor="text1"/>
                <w:lang w:eastAsia="lt-LT"/>
              </w:rPr>
              <w:t>tinkamai</w:t>
            </w:r>
            <w:proofErr w:type="spellEnd"/>
            <w:r w:rsidRPr="00007494">
              <w:rPr>
                <w:color w:val="000000" w:themeColor="text1"/>
                <w:lang w:eastAsia="lt-LT"/>
              </w:rPr>
              <w:t xml:space="preserve"> </w:t>
            </w:r>
            <w:proofErr w:type="spellStart"/>
            <w:r w:rsidRPr="00007494">
              <w:rPr>
                <w:color w:val="000000" w:themeColor="text1"/>
                <w:lang w:eastAsia="lt-LT"/>
              </w:rPr>
              <w:t>reflektuoti</w:t>
            </w:r>
            <w:proofErr w:type="spellEnd"/>
            <w:r w:rsidRPr="00007494">
              <w:rPr>
                <w:color w:val="000000" w:themeColor="text1"/>
                <w:lang w:eastAsia="lt-LT"/>
              </w:rPr>
              <w:t xml:space="preserve"> </w:t>
            </w:r>
            <w:proofErr w:type="spellStart"/>
            <w:r w:rsidRPr="00007494">
              <w:rPr>
                <w:color w:val="000000" w:themeColor="text1"/>
                <w:lang w:eastAsia="lt-LT"/>
              </w:rPr>
              <w:t>menines</w:t>
            </w:r>
            <w:proofErr w:type="spellEnd"/>
            <w:r w:rsidRPr="00007494">
              <w:rPr>
                <w:color w:val="000000" w:themeColor="text1"/>
                <w:lang w:eastAsia="lt-LT"/>
              </w:rPr>
              <w:t xml:space="preserve"> </w:t>
            </w:r>
            <w:proofErr w:type="spellStart"/>
            <w:r w:rsidRPr="00007494">
              <w:rPr>
                <w:color w:val="000000" w:themeColor="text1"/>
                <w:lang w:eastAsia="lt-LT"/>
              </w:rPr>
              <w:t>patirtis</w:t>
            </w:r>
            <w:proofErr w:type="spellEnd"/>
            <w:r w:rsidRPr="00007494">
              <w:rPr>
                <w:color w:val="000000" w:themeColor="text1"/>
                <w:lang w:eastAsia="lt-LT"/>
              </w:rPr>
              <w:t xml:space="preserve">, </w:t>
            </w:r>
            <w:proofErr w:type="spellStart"/>
            <w:r w:rsidRPr="00007494">
              <w:rPr>
                <w:color w:val="000000" w:themeColor="text1"/>
                <w:lang w:eastAsia="lt-LT"/>
              </w:rPr>
              <w:t>dalyvauti</w:t>
            </w:r>
            <w:proofErr w:type="spellEnd"/>
            <w:r w:rsidRPr="00007494">
              <w:rPr>
                <w:color w:val="000000" w:themeColor="text1"/>
                <w:lang w:eastAsia="lt-LT"/>
              </w:rPr>
              <w:t xml:space="preserve"> </w:t>
            </w:r>
            <w:proofErr w:type="spellStart"/>
            <w:r w:rsidRPr="00007494">
              <w:rPr>
                <w:color w:val="000000" w:themeColor="text1"/>
                <w:lang w:eastAsia="lt-LT"/>
              </w:rPr>
              <w:t>kūrybinėje-patyriminėje</w:t>
            </w:r>
            <w:proofErr w:type="spellEnd"/>
            <w:r w:rsidRPr="00007494">
              <w:rPr>
                <w:color w:val="000000" w:themeColor="text1"/>
                <w:lang w:eastAsia="lt-LT"/>
              </w:rPr>
              <w:t xml:space="preserve"> </w:t>
            </w:r>
            <w:proofErr w:type="spellStart"/>
            <w:r w:rsidRPr="00007494">
              <w:rPr>
                <w:color w:val="000000" w:themeColor="text1"/>
                <w:lang w:eastAsia="lt-LT"/>
              </w:rPr>
              <w:t>veikloje</w:t>
            </w:r>
            <w:proofErr w:type="spellEnd"/>
            <w:r w:rsidRPr="00007494">
              <w:rPr>
                <w:color w:val="000000" w:themeColor="text1"/>
                <w:lang w:eastAsia="lt-LT"/>
              </w:rPr>
              <w:t xml:space="preserve">. </w:t>
            </w:r>
          </w:p>
          <w:p w14:paraId="41E7971B" w14:textId="77777777" w:rsidR="00A938C8" w:rsidRPr="00007494" w:rsidRDefault="00A938C8" w:rsidP="00793C86">
            <w:pPr>
              <w:ind w:left="156" w:right="171"/>
              <w:jc w:val="both"/>
              <w:textAlignment w:val="baseline"/>
              <w:rPr>
                <w:color w:val="000000" w:themeColor="text1"/>
                <w:lang w:eastAsia="lt-LT"/>
              </w:rPr>
            </w:pPr>
            <w:proofErr w:type="spellStart"/>
            <w:r w:rsidRPr="00007494">
              <w:rPr>
                <w:color w:val="000000" w:themeColor="text1"/>
                <w:lang w:eastAsia="lt-LT"/>
              </w:rPr>
              <w:t>Skaitmeninė</w:t>
            </w:r>
            <w:proofErr w:type="spellEnd"/>
            <w:r w:rsidRPr="00007494">
              <w:rPr>
                <w:color w:val="000000" w:themeColor="text1"/>
                <w:lang w:eastAsia="lt-LT"/>
              </w:rPr>
              <w:t xml:space="preserve"> – </w:t>
            </w:r>
            <w:proofErr w:type="spellStart"/>
            <w:r w:rsidRPr="00007494">
              <w:rPr>
                <w:color w:val="000000" w:themeColor="text1"/>
                <w:lang w:eastAsia="lt-LT"/>
              </w:rPr>
              <w:t>geba</w:t>
            </w:r>
            <w:proofErr w:type="spellEnd"/>
            <w:r w:rsidRPr="00007494">
              <w:rPr>
                <w:color w:val="000000" w:themeColor="text1"/>
                <w:lang w:eastAsia="lt-LT"/>
              </w:rPr>
              <w:t xml:space="preserve"> </w:t>
            </w:r>
            <w:proofErr w:type="spellStart"/>
            <w:r w:rsidRPr="00007494">
              <w:rPr>
                <w:color w:val="000000" w:themeColor="text1"/>
                <w:lang w:eastAsia="lt-LT"/>
              </w:rPr>
              <w:t>surasti</w:t>
            </w:r>
            <w:proofErr w:type="spellEnd"/>
            <w:r w:rsidRPr="00007494">
              <w:rPr>
                <w:color w:val="000000" w:themeColor="text1"/>
                <w:lang w:eastAsia="lt-LT"/>
              </w:rPr>
              <w:t xml:space="preserve"> ir </w:t>
            </w:r>
            <w:proofErr w:type="spellStart"/>
            <w:r w:rsidRPr="00007494">
              <w:rPr>
                <w:color w:val="000000" w:themeColor="text1"/>
                <w:lang w:eastAsia="lt-LT"/>
              </w:rPr>
              <w:t>tikslingai</w:t>
            </w:r>
            <w:proofErr w:type="spellEnd"/>
            <w:r w:rsidRPr="00007494">
              <w:rPr>
                <w:color w:val="000000" w:themeColor="text1"/>
                <w:lang w:eastAsia="lt-LT"/>
              </w:rPr>
              <w:t xml:space="preserve"> </w:t>
            </w:r>
            <w:proofErr w:type="spellStart"/>
            <w:r w:rsidRPr="00007494">
              <w:rPr>
                <w:color w:val="000000" w:themeColor="text1"/>
                <w:lang w:eastAsia="lt-LT"/>
              </w:rPr>
              <w:t>naudotis</w:t>
            </w:r>
            <w:proofErr w:type="spellEnd"/>
            <w:r w:rsidRPr="00007494">
              <w:rPr>
                <w:color w:val="000000" w:themeColor="text1"/>
                <w:lang w:eastAsia="lt-LT"/>
              </w:rPr>
              <w:t xml:space="preserve"> </w:t>
            </w:r>
            <w:proofErr w:type="spellStart"/>
            <w:r w:rsidRPr="00007494">
              <w:rPr>
                <w:color w:val="000000" w:themeColor="text1"/>
                <w:lang w:eastAsia="lt-LT"/>
              </w:rPr>
              <w:t>virtualiomis</w:t>
            </w:r>
            <w:proofErr w:type="spellEnd"/>
            <w:r w:rsidRPr="00007494">
              <w:rPr>
                <w:color w:val="000000" w:themeColor="text1"/>
                <w:lang w:eastAsia="lt-LT"/>
              </w:rPr>
              <w:t xml:space="preserve"> meno </w:t>
            </w:r>
            <w:proofErr w:type="spellStart"/>
            <w:r w:rsidRPr="00007494">
              <w:rPr>
                <w:color w:val="000000" w:themeColor="text1"/>
                <w:lang w:eastAsia="lt-LT"/>
              </w:rPr>
              <w:t>pažinimui</w:t>
            </w:r>
            <w:proofErr w:type="spellEnd"/>
            <w:r w:rsidRPr="00007494">
              <w:rPr>
                <w:color w:val="000000" w:themeColor="text1"/>
                <w:lang w:eastAsia="lt-LT"/>
              </w:rPr>
              <w:t xml:space="preserve"> </w:t>
            </w:r>
            <w:proofErr w:type="spellStart"/>
            <w:r w:rsidRPr="00007494">
              <w:rPr>
                <w:color w:val="000000" w:themeColor="text1"/>
                <w:lang w:eastAsia="lt-LT"/>
              </w:rPr>
              <w:t>skirtomis</w:t>
            </w:r>
            <w:proofErr w:type="spellEnd"/>
            <w:r w:rsidRPr="00007494">
              <w:rPr>
                <w:color w:val="000000" w:themeColor="text1"/>
                <w:lang w:eastAsia="lt-LT"/>
              </w:rPr>
              <w:t xml:space="preserve"> </w:t>
            </w:r>
            <w:proofErr w:type="spellStart"/>
            <w:r w:rsidRPr="00007494">
              <w:rPr>
                <w:color w:val="000000" w:themeColor="text1"/>
                <w:lang w:eastAsia="lt-LT"/>
              </w:rPr>
              <w:t>platformomis</w:t>
            </w:r>
            <w:proofErr w:type="spellEnd"/>
            <w:r w:rsidRPr="00007494">
              <w:rPr>
                <w:color w:val="000000" w:themeColor="text1"/>
                <w:lang w:eastAsia="lt-LT"/>
              </w:rPr>
              <w:t xml:space="preserve"> (</w:t>
            </w:r>
            <w:proofErr w:type="spellStart"/>
            <w:r w:rsidRPr="00007494">
              <w:rPr>
                <w:color w:val="000000" w:themeColor="text1"/>
                <w:lang w:eastAsia="lt-LT"/>
              </w:rPr>
              <w:t>virtualiais</w:t>
            </w:r>
            <w:proofErr w:type="spellEnd"/>
            <w:r w:rsidRPr="00007494">
              <w:rPr>
                <w:color w:val="000000" w:themeColor="text1"/>
                <w:lang w:eastAsia="lt-LT"/>
              </w:rPr>
              <w:t xml:space="preserve"> </w:t>
            </w:r>
            <w:proofErr w:type="spellStart"/>
            <w:r w:rsidRPr="00007494">
              <w:rPr>
                <w:color w:val="000000" w:themeColor="text1"/>
                <w:lang w:eastAsia="lt-LT"/>
              </w:rPr>
              <w:t>muziejais</w:t>
            </w:r>
            <w:proofErr w:type="spellEnd"/>
            <w:r w:rsidRPr="00007494">
              <w:rPr>
                <w:color w:val="000000" w:themeColor="text1"/>
                <w:lang w:eastAsia="lt-LT"/>
              </w:rPr>
              <w:t xml:space="preserve">, </w:t>
            </w:r>
            <w:proofErr w:type="spellStart"/>
            <w:r w:rsidRPr="00007494">
              <w:rPr>
                <w:color w:val="000000" w:themeColor="text1"/>
                <w:lang w:eastAsia="lt-LT"/>
              </w:rPr>
              <w:t>parodomis</w:t>
            </w:r>
            <w:proofErr w:type="spellEnd"/>
            <w:r w:rsidRPr="00007494">
              <w:rPr>
                <w:color w:val="000000" w:themeColor="text1"/>
                <w:lang w:eastAsia="lt-LT"/>
              </w:rPr>
              <w:t xml:space="preserve">, </w:t>
            </w:r>
            <w:proofErr w:type="spellStart"/>
            <w:r w:rsidRPr="00007494">
              <w:rPr>
                <w:color w:val="000000" w:themeColor="text1"/>
                <w:lang w:eastAsia="lt-LT"/>
              </w:rPr>
              <w:t>koncertų</w:t>
            </w:r>
            <w:proofErr w:type="spellEnd"/>
            <w:r w:rsidRPr="00007494">
              <w:rPr>
                <w:color w:val="000000" w:themeColor="text1"/>
                <w:lang w:eastAsia="lt-LT"/>
              </w:rPr>
              <w:t xml:space="preserve"> </w:t>
            </w:r>
            <w:proofErr w:type="spellStart"/>
            <w:r w:rsidRPr="00007494">
              <w:rPr>
                <w:color w:val="000000" w:themeColor="text1"/>
                <w:lang w:eastAsia="lt-LT"/>
              </w:rPr>
              <w:t>salėmis</w:t>
            </w:r>
            <w:proofErr w:type="spellEnd"/>
            <w:r w:rsidRPr="00007494">
              <w:rPr>
                <w:color w:val="000000" w:themeColor="text1"/>
                <w:lang w:eastAsia="lt-LT"/>
              </w:rPr>
              <w:t xml:space="preserve"> ir pan.). </w:t>
            </w:r>
          </w:p>
          <w:p w14:paraId="6C9CB22F" w14:textId="77777777" w:rsidR="00A938C8" w:rsidRPr="00007494" w:rsidRDefault="00A938C8" w:rsidP="00793C86">
            <w:pPr>
              <w:ind w:left="156" w:right="171"/>
              <w:jc w:val="both"/>
              <w:textAlignment w:val="baseline"/>
              <w:rPr>
                <w:color w:val="000000" w:themeColor="text1"/>
                <w:highlight w:val="yellow"/>
                <w:lang w:eastAsia="lt-LT"/>
              </w:rPr>
            </w:pPr>
          </w:p>
        </w:tc>
      </w:tr>
      <w:tr w:rsidR="00EF43DF" w:rsidRPr="00007494" w14:paraId="44946BE5" w14:textId="77777777" w:rsidTr="00DD530C">
        <w:tc>
          <w:tcPr>
            <w:tcW w:w="0" w:type="auto"/>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2DE68863" w14:textId="77777777" w:rsidR="00A938C8" w:rsidRPr="00007494" w:rsidRDefault="00A938C8" w:rsidP="00793C86">
            <w:pPr>
              <w:ind w:left="129"/>
              <w:textAlignment w:val="baseline"/>
              <w:rPr>
                <w:color w:val="000000" w:themeColor="text1"/>
                <w:lang w:eastAsia="lt-LT"/>
              </w:rPr>
            </w:pPr>
            <w:proofErr w:type="spellStart"/>
            <w:r w:rsidRPr="00007494">
              <w:rPr>
                <w:color w:val="000000" w:themeColor="text1"/>
                <w:lang w:eastAsia="lt-LT"/>
              </w:rPr>
              <w:t>Trukmė</w:t>
            </w:r>
            <w:proofErr w:type="spellEnd"/>
            <w:r w:rsidRPr="00007494">
              <w:rPr>
                <w:color w:val="000000" w:themeColor="text1"/>
                <w:lang w:eastAsia="lt-LT"/>
              </w:rPr>
              <w:t xml:space="preserve"> </w:t>
            </w:r>
          </w:p>
        </w:tc>
        <w:tc>
          <w:tcPr>
            <w:tcW w:w="0" w:type="auto"/>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000B1795" w14:textId="77777777" w:rsidR="00A938C8" w:rsidRPr="00007494" w:rsidRDefault="00A938C8" w:rsidP="00793C86">
            <w:pPr>
              <w:ind w:left="68" w:right="171"/>
              <w:jc w:val="both"/>
              <w:textAlignment w:val="baseline"/>
              <w:rPr>
                <w:color w:val="000000" w:themeColor="text1"/>
                <w:highlight w:val="yellow"/>
                <w:lang w:eastAsia="lt-LT"/>
              </w:rPr>
            </w:pPr>
            <w:r w:rsidRPr="00007494">
              <w:rPr>
                <w:color w:val="000000" w:themeColor="text1"/>
                <w:lang w:eastAsia="lt-LT"/>
              </w:rPr>
              <w:t xml:space="preserve">2 </w:t>
            </w:r>
            <w:proofErr w:type="spellStart"/>
            <w:r w:rsidRPr="00007494">
              <w:rPr>
                <w:color w:val="000000" w:themeColor="text1"/>
                <w:lang w:eastAsia="lt-LT"/>
              </w:rPr>
              <w:t>pamokos</w:t>
            </w:r>
            <w:proofErr w:type="spellEnd"/>
            <w:r w:rsidRPr="00007494">
              <w:rPr>
                <w:color w:val="000000" w:themeColor="text1"/>
                <w:lang w:eastAsia="lt-LT"/>
              </w:rPr>
              <w:t xml:space="preserve"> </w:t>
            </w:r>
          </w:p>
        </w:tc>
      </w:tr>
      <w:tr w:rsidR="00EF43DF" w:rsidRPr="00007494" w14:paraId="3EDF423C" w14:textId="77777777" w:rsidTr="00DD530C">
        <w:tc>
          <w:tcPr>
            <w:tcW w:w="0" w:type="auto"/>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0CFC15F3" w14:textId="77777777" w:rsidR="00A938C8" w:rsidRPr="00007494" w:rsidRDefault="00A938C8" w:rsidP="00793C86">
            <w:pPr>
              <w:ind w:left="129"/>
              <w:textAlignment w:val="baseline"/>
              <w:rPr>
                <w:color w:val="000000" w:themeColor="text1"/>
                <w:lang w:eastAsia="lt-LT"/>
              </w:rPr>
            </w:pPr>
            <w:r w:rsidRPr="00007494">
              <w:rPr>
                <w:color w:val="000000" w:themeColor="text1"/>
                <w:lang w:eastAsia="lt-LT"/>
              </w:rPr>
              <w:t xml:space="preserve">Veiklos </w:t>
            </w:r>
            <w:proofErr w:type="spellStart"/>
            <w:r w:rsidRPr="00007494">
              <w:rPr>
                <w:color w:val="000000" w:themeColor="text1"/>
                <w:lang w:eastAsia="lt-LT"/>
              </w:rPr>
              <w:t>tipas</w:t>
            </w:r>
            <w:proofErr w:type="spellEnd"/>
            <w:r w:rsidRPr="00007494">
              <w:rPr>
                <w:color w:val="000000" w:themeColor="text1"/>
                <w:lang w:eastAsia="lt-LT"/>
              </w:rPr>
              <w:t xml:space="preserve"> </w:t>
            </w:r>
          </w:p>
        </w:tc>
        <w:tc>
          <w:tcPr>
            <w:tcW w:w="0" w:type="auto"/>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3DE2BFA7" w14:textId="77777777" w:rsidR="00A938C8" w:rsidRPr="00007494" w:rsidRDefault="00A938C8" w:rsidP="00793C86">
            <w:pPr>
              <w:ind w:left="68" w:right="171"/>
              <w:jc w:val="both"/>
              <w:textAlignment w:val="baseline"/>
              <w:rPr>
                <w:color w:val="000000" w:themeColor="text1"/>
                <w:highlight w:val="yellow"/>
                <w:lang w:eastAsia="lt-LT"/>
              </w:rPr>
            </w:pPr>
            <w:proofErr w:type="spellStart"/>
            <w:r w:rsidRPr="00007494">
              <w:rPr>
                <w:color w:val="000000" w:themeColor="text1"/>
                <w:lang w:eastAsia="lt-LT"/>
              </w:rPr>
              <w:t>Informacijos</w:t>
            </w:r>
            <w:proofErr w:type="spellEnd"/>
            <w:r w:rsidRPr="00007494">
              <w:rPr>
                <w:color w:val="000000" w:themeColor="text1"/>
                <w:lang w:eastAsia="lt-LT"/>
              </w:rPr>
              <w:t xml:space="preserve"> </w:t>
            </w:r>
            <w:proofErr w:type="spellStart"/>
            <w:r w:rsidRPr="00007494">
              <w:rPr>
                <w:color w:val="000000" w:themeColor="text1"/>
                <w:lang w:eastAsia="lt-LT"/>
              </w:rPr>
              <w:t>pateikimas</w:t>
            </w:r>
            <w:proofErr w:type="spellEnd"/>
            <w:r w:rsidRPr="00007494">
              <w:rPr>
                <w:color w:val="000000" w:themeColor="text1"/>
                <w:lang w:eastAsia="lt-LT"/>
              </w:rPr>
              <w:t xml:space="preserve">, </w:t>
            </w:r>
            <w:proofErr w:type="spellStart"/>
            <w:r w:rsidRPr="00007494">
              <w:rPr>
                <w:color w:val="000000" w:themeColor="text1"/>
                <w:lang w:eastAsia="lt-LT"/>
              </w:rPr>
              <w:t>įsisąvinimas</w:t>
            </w:r>
            <w:proofErr w:type="spellEnd"/>
            <w:r w:rsidRPr="00007494">
              <w:rPr>
                <w:color w:val="000000" w:themeColor="text1"/>
                <w:lang w:eastAsia="lt-LT"/>
              </w:rPr>
              <w:t xml:space="preserve"> ir </w:t>
            </w:r>
            <w:proofErr w:type="spellStart"/>
            <w:r w:rsidRPr="00007494">
              <w:rPr>
                <w:color w:val="000000" w:themeColor="text1"/>
                <w:lang w:eastAsia="lt-LT"/>
              </w:rPr>
              <w:t>analizė</w:t>
            </w:r>
            <w:proofErr w:type="spellEnd"/>
            <w:r w:rsidRPr="00007494">
              <w:rPr>
                <w:color w:val="000000" w:themeColor="text1"/>
                <w:lang w:eastAsia="lt-LT"/>
              </w:rPr>
              <w:t xml:space="preserve"> </w:t>
            </w:r>
          </w:p>
        </w:tc>
      </w:tr>
      <w:tr w:rsidR="00EF43DF" w:rsidRPr="00007494" w14:paraId="015BC9B2" w14:textId="77777777" w:rsidTr="00DD530C">
        <w:tc>
          <w:tcPr>
            <w:tcW w:w="0" w:type="auto"/>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15FCC61A" w14:textId="77777777" w:rsidR="00A938C8" w:rsidRPr="00007494" w:rsidRDefault="00A938C8" w:rsidP="00793C86">
            <w:pPr>
              <w:ind w:left="129"/>
              <w:textAlignment w:val="baseline"/>
              <w:rPr>
                <w:color w:val="000000" w:themeColor="text1"/>
                <w:lang w:eastAsia="lt-LT"/>
              </w:rPr>
            </w:pPr>
            <w:r w:rsidRPr="00007494">
              <w:rPr>
                <w:color w:val="000000" w:themeColor="text1"/>
                <w:lang w:eastAsia="lt-LT"/>
              </w:rPr>
              <w:t xml:space="preserve">Priemonės </w:t>
            </w:r>
          </w:p>
        </w:tc>
        <w:tc>
          <w:tcPr>
            <w:tcW w:w="0" w:type="auto"/>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1D487FCE" w14:textId="77777777" w:rsidR="00A938C8" w:rsidRPr="00007494" w:rsidRDefault="00A938C8" w:rsidP="00793C86">
            <w:pPr>
              <w:ind w:left="68" w:right="171"/>
              <w:jc w:val="both"/>
              <w:textAlignment w:val="baseline"/>
              <w:rPr>
                <w:color w:val="000000" w:themeColor="text1"/>
                <w:highlight w:val="yellow"/>
                <w:lang w:eastAsia="lt-LT"/>
              </w:rPr>
            </w:pPr>
            <w:proofErr w:type="spellStart"/>
            <w:r w:rsidRPr="00007494">
              <w:rPr>
                <w:color w:val="000000" w:themeColor="text1"/>
                <w:lang w:eastAsia="lt-LT"/>
              </w:rPr>
              <w:t>Kompiuteris</w:t>
            </w:r>
            <w:proofErr w:type="spellEnd"/>
            <w:r w:rsidRPr="00007494">
              <w:rPr>
                <w:color w:val="000000" w:themeColor="text1"/>
                <w:lang w:eastAsia="lt-LT"/>
              </w:rPr>
              <w:t xml:space="preserve">, </w:t>
            </w:r>
            <w:proofErr w:type="spellStart"/>
            <w:r w:rsidRPr="00007494">
              <w:rPr>
                <w:color w:val="000000" w:themeColor="text1"/>
                <w:lang w:eastAsia="lt-LT"/>
              </w:rPr>
              <w:t>multimedija</w:t>
            </w:r>
            <w:proofErr w:type="spellEnd"/>
            <w:r w:rsidRPr="00007494">
              <w:rPr>
                <w:color w:val="000000" w:themeColor="text1"/>
                <w:lang w:eastAsia="lt-LT"/>
              </w:rPr>
              <w:t xml:space="preserve">, </w:t>
            </w:r>
            <w:proofErr w:type="spellStart"/>
            <w:r w:rsidRPr="00007494">
              <w:rPr>
                <w:color w:val="000000" w:themeColor="text1"/>
                <w:lang w:eastAsia="lt-LT"/>
              </w:rPr>
              <w:t>interneto</w:t>
            </w:r>
            <w:proofErr w:type="spellEnd"/>
            <w:r w:rsidRPr="00007494">
              <w:rPr>
                <w:color w:val="000000" w:themeColor="text1"/>
                <w:lang w:eastAsia="lt-LT"/>
              </w:rPr>
              <w:t xml:space="preserve"> </w:t>
            </w:r>
            <w:proofErr w:type="spellStart"/>
            <w:r w:rsidRPr="00007494">
              <w:rPr>
                <w:color w:val="000000" w:themeColor="text1"/>
                <w:lang w:eastAsia="lt-LT"/>
              </w:rPr>
              <w:t>ryšys</w:t>
            </w:r>
            <w:proofErr w:type="spellEnd"/>
            <w:r w:rsidRPr="00007494">
              <w:rPr>
                <w:color w:val="000000" w:themeColor="text1"/>
                <w:lang w:eastAsia="lt-LT"/>
              </w:rPr>
              <w:t xml:space="preserve"> </w:t>
            </w:r>
          </w:p>
        </w:tc>
      </w:tr>
      <w:tr w:rsidR="00EF43DF" w:rsidRPr="00007494" w14:paraId="5985EFE4" w14:textId="77777777" w:rsidTr="00DD530C">
        <w:tc>
          <w:tcPr>
            <w:tcW w:w="0" w:type="auto"/>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39556C8F" w14:textId="77777777" w:rsidR="00A938C8" w:rsidRPr="00007494" w:rsidRDefault="00A938C8" w:rsidP="00793C86">
            <w:pPr>
              <w:ind w:left="129"/>
              <w:textAlignment w:val="baseline"/>
              <w:rPr>
                <w:color w:val="000000" w:themeColor="text1"/>
                <w:lang w:eastAsia="lt-LT"/>
              </w:rPr>
            </w:pPr>
            <w:proofErr w:type="spellStart"/>
            <w:r w:rsidRPr="00007494">
              <w:rPr>
                <w:color w:val="000000" w:themeColor="text1"/>
                <w:lang w:eastAsia="lt-LT"/>
              </w:rPr>
              <w:t>Tikrovės</w:t>
            </w:r>
            <w:proofErr w:type="spellEnd"/>
            <w:r w:rsidRPr="00007494">
              <w:rPr>
                <w:color w:val="000000" w:themeColor="text1"/>
                <w:lang w:eastAsia="lt-LT"/>
              </w:rPr>
              <w:t xml:space="preserve"> </w:t>
            </w:r>
            <w:proofErr w:type="spellStart"/>
            <w:r w:rsidRPr="00007494">
              <w:rPr>
                <w:color w:val="000000" w:themeColor="text1"/>
                <w:lang w:eastAsia="lt-LT"/>
              </w:rPr>
              <w:t>kontekstas</w:t>
            </w:r>
            <w:proofErr w:type="spellEnd"/>
            <w:r w:rsidRPr="00007494">
              <w:rPr>
                <w:color w:val="000000" w:themeColor="text1"/>
                <w:lang w:eastAsia="lt-LT"/>
              </w:rPr>
              <w:t xml:space="preserve"> (</w:t>
            </w:r>
            <w:proofErr w:type="spellStart"/>
            <w:r w:rsidRPr="00007494">
              <w:rPr>
                <w:color w:val="000000" w:themeColor="text1"/>
                <w:lang w:eastAsia="lt-LT"/>
              </w:rPr>
              <w:t>Įvadinė</w:t>
            </w:r>
            <w:proofErr w:type="spellEnd"/>
            <w:r w:rsidRPr="00007494">
              <w:rPr>
                <w:color w:val="000000" w:themeColor="text1"/>
                <w:lang w:eastAsia="lt-LT"/>
              </w:rPr>
              <w:t xml:space="preserve"> </w:t>
            </w:r>
            <w:proofErr w:type="spellStart"/>
            <w:r w:rsidRPr="00007494">
              <w:rPr>
                <w:color w:val="000000" w:themeColor="text1"/>
                <w:lang w:eastAsia="lt-LT"/>
              </w:rPr>
              <w:t>situacija</w:t>
            </w:r>
            <w:proofErr w:type="spellEnd"/>
            <w:r w:rsidRPr="00007494">
              <w:rPr>
                <w:color w:val="000000" w:themeColor="text1"/>
                <w:lang w:eastAsia="lt-LT"/>
              </w:rPr>
              <w:t xml:space="preserve">, </w:t>
            </w:r>
            <w:proofErr w:type="spellStart"/>
            <w:r w:rsidRPr="00007494">
              <w:rPr>
                <w:color w:val="000000" w:themeColor="text1"/>
                <w:lang w:eastAsia="lt-LT"/>
              </w:rPr>
              <w:t>sudominimas</w:t>
            </w:r>
            <w:proofErr w:type="spellEnd"/>
            <w:r w:rsidRPr="00007494">
              <w:rPr>
                <w:color w:val="000000" w:themeColor="text1"/>
                <w:lang w:eastAsia="lt-LT"/>
              </w:rPr>
              <w:t xml:space="preserve">) </w:t>
            </w:r>
          </w:p>
        </w:tc>
        <w:tc>
          <w:tcPr>
            <w:tcW w:w="0" w:type="auto"/>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1D327AF3" w14:textId="77777777" w:rsidR="00A938C8" w:rsidRPr="00007494" w:rsidRDefault="00A938C8" w:rsidP="00793C86">
            <w:pPr>
              <w:ind w:left="68" w:right="171"/>
              <w:jc w:val="both"/>
              <w:textAlignment w:val="baseline"/>
              <w:rPr>
                <w:color w:val="000000" w:themeColor="text1"/>
                <w:lang w:eastAsia="lt-LT"/>
              </w:rPr>
            </w:pPr>
            <w:r w:rsidRPr="00007494">
              <w:rPr>
                <w:color w:val="000000" w:themeColor="text1"/>
                <w:lang w:eastAsia="lt-LT"/>
              </w:rPr>
              <w:t xml:space="preserve">Parodos, </w:t>
            </w:r>
            <w:proofErr w:type="spellStart"/>
            <w:r w:rsidRPr="00007494">
              <w:rPr>
                <w:color w:val="000000" w:themeColor="text1"/>
                <w:lang w:eastAsia="lt-LT"/>
              </w:rPr>
              <w:t>virtualios</w:t>
            </w:r>
            <w:proofErr w:type="spellEnd"/>
            <w:r w:rsidRPr="00007494">
              <w:rPr>
                <w:color w:val="000000" w:themeColor="text1"/>
                <w:lang w:eastAsia="lt-LT"/>
              </w:rPr>
              <w:t xml:space="preserve"> meno </w:t>
            </w:r>
            <w:proofErr w:type="spellStart"/>
            <w:r w:rsidRPr="00007494">
              <w:rPr>
                <w:color w:val="000000" w:themeColor="text1"/>
                <w:lang w:eastAsia="lt-LT"/>
              </w:rPr>
              <w:t>pažinimo</w:t>
            </w:r>
            <w:proofErr w:type="spellEnd"/>
            <w:r w:rsidRPr="00007494">
              <w:rPr>
                <w:color w:val="000000" w:themeColor="text1"/>
                <w:lang w:eastAsia="lt-LT"/>
              </w:rPr>
              <w:t xml:space="preserve"> </w:t>
            </w:r>
            <w:proofErr w:type="spellStart"/>
            <w:r w:rsidRPr="00007494">
              <w:rPr>
                <w:color w:val="000000" w:themeColor="text1"/>
                <w:lang w:eastAsia="lt-LT"/>
              </w:rPr>
              <w:t>platformos</w:t>
            </w:r>
            <w:proofErr w:type="spellEnd"/>
            <w:r w:rsidRPr="00007494">
              <w:rPr>
                <w:color w:val="000000" w:themeColor="text1"/>
                <w:lang w:eastAsia="lt-LT"/>
              </w:rPr>
              <w:t xml:space="preserve">, </w:t>
            </w:r>
            <w:proofErr w:type="spellStart"/>
            <w:r w:rsidRPr="00007494">
              <w:rPr>
                <w:color w:val="000000" w:themeColor="text1"/>
                <w:lang w:eastAsia="lt-LT"/>
              </w:rPr>
              <w:t>koncertų</w:t>
            </w:r>
            <w:proofErr w:type="spellEnd"/>
            <w:r w:rsidRPr="00007494">
              <w:rPr>
                <w:color w:val="000000" w:themeColor="text1"/>
                <w:lang w:eastAsia="lt-LT"/>
              </w:rPr>
              <w:t xml:space="preserve"> (</w:t>
            </w:r>
            <w:proofErr w:type="spellStart"/>
            <w:r w:rsidRPr="00007494">
              <w:rPr>
                <w:color w:val="000000" w:themeColor="text1"/>
                <w:lang w:eastAsia="lt-LT"/>
              </w:rPr>
              <w:t>vaizdo</w:t>
            </w:r>
            <w:proofErr w:type="spellEnd"/>
            <w:r w:rsidRPr="00007494">
              <w:rPr>
                <w:color w:val="000000" w:themeColor="text1"/>
                <w:lang w:eastAsia="lt-LT"/>
              </w:rPr>
              <w:t xml:space="preserve">) </w:t>
            </w:r>
            <w:proofErr w:type="spellStart"/>
            <w:r w:rsidRPr="00007494">
              <w:rPr>
                <w:color w:val="000000" w:themeColor="text1"/>
                <w:lang w:eastAsia="lt-LT"/>
              </w:rPr>
              <w:t>įrašai</w:t>
            </w:r>
            <w:proofErr w:type="spellEnd"/>
            <w:r w:rsidRPr="00007494">
              <w:rPr>
                <w:color w:val="000000" w:themeColor="text1"/>
                <w:lang w:eastAsia="lt-LT"/>
              </w:rPr>
              <w:t xml:space="preserve">, audio ir video </w:t>
            </w:r>
            <w:proofErr w:type="spellStart"/>
            <w:r w:rsidRPr="00007494">
              <w:rPr>
                <w:color w:val="000000" w:themeColor="text1"/>
                <w:lang w:eastAsia="lt-LT"/>
              </w:rPr>
              <w:t>gidai</w:t>
            </w:r>
            <w:proofErr w:type="spellEnd"/>
            <w:r w:rsidRPr="00007494">
              <w:rPr>
                <w:color w:val="000000" w:themeColor="text1"/>
                <w:lang w:eastAsia="lt-LT"/>
              </w:rPr>
              <w:t xml:space="preserve"> ir pan. </w:t>
            </w:r>
          </w:p>
          <w:p w14:paraId="34A388C8" w14:textId="51E425E0" w:rsidR="00A938C8" w:rsidRPr="00007494" w:rsidRDefault="00B36A90" w:rsidP="00793C86">
            <w:pPr>
              <w:ind w:left="68" w:right="171"/>
              <w:jc w:val="both"/>
              <w:textAlignment w:val="baseline"/>
              <w:rPr>
                <w:color w:val="000000" w:themeColor="text1"/>
                <w:lang w:val="lt-LT" w:eastAsia="lt-LT"/>
              </w:rPr>
            </w:pPr>
            <w:r w:rsidRPr="00007494">
              <w:rPr>
                <w:color w:val="000000" w:themeColor="text1"/>
                <w:lang w:val="lt-LT" w:eastAsia="lt-LT"/>
              </w:rPr>
              <w:t>Ar gali būti minimalistinis gyvenimas? Kaip suprantate minimalizmą savo aplinkoje? Kaip vertinate minimali</w:t>
            </w:r>
            <w:r w:rsidR="00FF338E" w:rsidRPr="00007494">
              <w:rPr>
                <w:color w:val="000000" w:themeColor="text1"/>
                <w:lang w:val="lt-LT" w:eastAsia="lt-LT"/>
              </w:rPr>
              <w:t>s</w:t>
            </w:r>
            <w:r w:rsidRPr="00007494">
              <w:rPr>
                <w:color w:val="000000" w:themeColor="text1"/>
                <w:lang w:val="lt-LT" w:eastAsia="lt-LT"/>
              </w:rPr>
              <w:t xml:space="preserve">tinį dizainą? </w:t>
            </w:r>
            <w:r w:rsidR="00735369" w:rsidRPr="00007494">
              <w:rPr>
                <w:color w:val="000000" w:themeColor="text1"/>
                <w:lang w:val="lt-LT" w:eastAsia="lt-LT"/>
              </w:rPr>
              <w:t>Kaip manote, ar minimalizmas siejasi su tvarumo idėjomis?</w:t>
            </w:r>
          </w:p>
          <w:p w14:paraId="00C32598" w14:textId="77777777" w:rsidR="00A938C8" w:rsidRPr="00007494" w:rsidRDefault="00A938C8" w:rsidP="00793C86">
            <w:pPr>
              <w:ind w:left="68" w:right="171"/>
              <w:jc w:val="both"/>
              <w:textAlignment w:val="baseline"/>
              <w:rPr>
                <w:color w:val="000000" w:themeColor="text1"/>
                <w:highlight w:val="yellow"/>
                <w:lang w:eastAsia="lt-LT"/>
              </w:rPr>
            </w:pPr>
          </w:p>
        </w:tc>
      </w:tr>
      <w:tr w:rsidR="00EF43DF" w:rsidRPr="00007494" w14:paraId="7E480B21" w14:textId="77777777" w:rsidTr="00DD530C">
        <w:tc>
          <w:tcPr>
            <w:tcW w:w="0" w:type="auto"/>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0250D619" w14:textId="77777777" w:rsidR="00A938C8" w:rsidRPr="00007494" w:rsidRDefault="00A938C8" w:rsidP="00793C86">
            <w:pPr>
              <w:ind w:left="129"/>
              <w:textAlignment w:val="baseline"/>
              <w:rPr>
                <w:color w:val="000000" w:themeColor="text1"/>
                <w:lang w:eastAsia="lt-LT"/>
              </w:rPr>
            </w:pPr>
            <w:r w:rsidRPr="00007494">
              <w:rPr>
                <w:color w:val="000000" w:themeColor="text1"/>
                <w:lang w:eastAsia="lt-LT"/>
              </w:rPr>
              <w:t xml:space="preserve">Eiga </w:t>
            </w:r>
          </w:p>
        </w:tc>
        <w:tc>
          <w:tcPr>
            <w:tcW w:w="0" w:type="auto"/>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22E66C32" w14:textId="77777777" w:rsidR="00C05E0D" w:rsidRPr="00007494" w:rsidRDefault="00C05E0D" w:rsidP="00793C86">
            <w:pPr>
              <w:pStyle w:val="Sraopastraipa"/>
              <w:numPr>
                <w:ilvl w:val="0"/>
                <w:numId w:val="6"/>
              </w:numPr>
              <w:ind w:left="198" w:right="171" w:hanging="25"/>
              <w:jc w:val="both"/>
              <w:textAlignment w:val="baseline"/>
              <w:rPr>
                <w:color w:val="000000" w:themeColor="text1"/>
                <w:lang w:eastAsia="lt-LT"/>
              </w:rPr>
            </w:pPr>
            <w:r w:rsidRPr="00007494">
              <w:rPr>
                <w:color w:val="000000" w:themeColor="text1"/>
                <w:lang w:val="lt-LT" w:eastAsia="lt-LT"/>
              </w:rPr>
              <w:t>Pristatomas minimalizmo meno krypties herojus;</w:t>
            </w:r>
          </w:p>
          <w:p w14:paraId="72323AF8" w14:textId="4783FA6C" w:rsidR="00A938C8" w:rsidRPr="00007494" w:rsidRDefault="00C05E0D" w:rsidP="00793C86">
            <w:pPr>
              <w:pStyle w:val="Sraopastraipa"/>
              <w:numPr>
                <w:ilvl w:val="0"/>
                <w:numId w:val="6"/>
              </w:numPr>
              <w:ind w:left="198" w:right="171" w:hanging="25"/>
              <w:jc w:val="both"/>
              <w:textAlignment w:val="baseline"/>
              <w:rPr>
                <w:color w:val="000000" w:themeColor="text1"/>
                <w:lang w:eastAsia="lt-LT"/>
              </w:rPr>
            </w:pPr>
            <w:r w:rsidRPr="00007494">
              <w:rPr>
                <w:color w:val="000000" w:themeColor="text1"/>
                <w:lang w:val="lt-LT" w:eastAsia="lt-LT"/>
              </w:rPr>
              <w:t>P</w:t>
            </w:r>
            <w:proofErr w:type="spellStart"/>
            <w:r w:rsidR="00A938C8" w:rsidRPr="00007494">
              <w:rPr>
                <w:color w:val="000000" w:themeColor="text1"/>
                <w:lang w:eastAsia="lt-LT"/>
              </w:rPr>
              <w:t>ateikiam</w:t>
            </w:r>
            <w:proofErr w:type="spellEnd"/>
            <w:r w:rsidRPr="00007494">
              <w:rPr>
                <w:color w:val="000000" w:themeColor="text1"/>
                <w:lang w:val="lt-LT" w:eastAsia="lt-LT"/>
              </w:rPr>
              <w:t>a trumpa abstraktaus ekspresionizmo – tuo metu JAV vyravusios meno krypties charakteristika ir minimalizmo meno krypties herojaus požiūris į ją;</w:t>
            </w:r>
          </w:p>
          <w:p w14:paraId="0C0D3DA7" w14:textId="53D0DFCC" w:rsidR="00A938C8" w:rsidRPr="00007494" w:rsidRDefault="00A938C8" w:rsidP="00793C86">
            <w:pPr>
              <w:pStyle w:val="Sraopastraipa"/>
              <w:numPr>
                <w:ilvl w:val="0"/>
                <w:numId w:val="5"/>
              </w:numPr>
              <w:ind w:left="198" w:right="171" w:hanging="25"/>
              <w:jc w:val="both"/>
              <w:textAlignment w:val="baseline"/>
              <w:rPr>
                <w:color w:val="000000" w:themeColor="text1"/>
                <w:lang w:eastAsia="lt-LT"/>
              </w:rPr>
            </w:pPr>
            <w:r w:rsidRPr="00007494">
              <w:rPr>
                <w:color w:val="000000" w:themeColor="text1"/>
                <w:lang w:eastAsia="lt-LT"/>
              </w:rPr>
              <w:lastRenderedPageBreak/>
              <w:t xml:space="preserve">Tyrinėjamas </w:t>
            </w:r>
            <w:r w:rsidR="002722DA" w:rsidRPr="00007494">
              <w:rPr>
                <w:color w:val="000000" w:themeColor="text1"/>
                <w:lang w:val="lt-LT" w:eastAsia="lt-LT"/>
              </w:rPr>
              <w:t>minimalizmo</w:t>
            </w:r>
            <w:r w:rsidRPr="00007494">
              <w:rPr>
                <w:color w:val="000000" w:themeColor="text1"/>
                <w:lang w:eastAsia="lt-LT"/>
              </w:rPr>
              <w:t xml:space="preserve"> </w:t>
            </w:r>
            <w:proofErr w:type="spellStart"/>
            <w:r w:rsidRPr="00007494">
              <w:rPr>
                <w:color w:val="000000" w:themeColor="text1"/>
                <w:lang w:eastAsia="lt-LT"/>
              </w:rPr>
              <w:t>herojaus</w:t>
            </w:r>
            <w:proofErr w:type="spellEnd"/>
            <w:r w:rsidRPr="00007494">
              <w:rPr>
                <w:color w:val="000000" w:themeColor="text1"/>
                <w:lang w:eastAsia="lt-LT"/>
              </w:rPr>
              <w:t xml:space="preserve"> </w:t>
            </w:r>
            <w:proofErr w:type="spellStart"/>
            <w:r w:rsidRPr="00007494">
              <w:rPr>
                <w:color w:val="000000" w:themeColor="text1"/>
                <w:lang w:eastAsia="lt-LT"/>
              </w:rPr>
              <w:t>pasaulėvaizdis</w:t>
            </w:r>
            <w:proofErr w:type="spellEnd"/>
            <w:r w:rsidRPr="00007494">
              <w:rPr>
                <w:color w:val="000000" w:themeColor="text1"/>
                <w:lang w:eastAsia="lt-LT"/>
              </w:rPr>
              <w:t xml:space="preserve">, </w:t>
            </w:r>
            <w:proofErr w:type="spellStart"/>
            <w:r w:rsidRPr="00007494">
              <w:rPr>
                <w:color w:val="000000" w:themeColor="text1"/>
                <w:lang w:eastAsia="lt-LT"/>
              </w:rPr>
              <w:t>dailės</w:t>
            </w:r>
            <w:proofErr w:type="spellEnd"/>
            <w:r w:rsidRPr="00007494">
              <w:rPr>
                <w:color w:val="000000" w:themeColor="text1"/>
                <w:lang w:eastAsia="lt-LT"/>
              </w:rPr>
              <w:t xml:space="preserve"> </w:t>
            </w:r>
            <w:proofErr w:type="spellStart"/>
            <w:r w:rsidRPr="00007494">
              <w:rPr>
                <w:color w:val="000000" w:themeColor="text1"/>
                <w:lang w:eastAsia="lt-LT"/>
              </w:rPr>
              <w:t>kūrinių</w:t>
            </w:r>
            <w:proofErr w:type="spellEnd"/>
            <w:r w:rsidR="002722DA" w:rsidRPr="00007494">
              <w:rPr>
                <w:color w:val="000000" w:themeColor="text1"/>
                <w:lang w:val="lt-LT" w:eastAsia="lt-LT"/>
              </w:rPr>
              <w:t xml:space="preserve">, instaliacijų, </w:t>
            </w:r>
            <w:proofErr w:type="spellStart"/>
            <w:r w:rsidR="002722DA" w:rsidRPr="00007494">
              <w:rPr>
                <w:color w:val="000000" w:themeColor="text1"/>
                <w:lang w:val="lt-LT" w:eastAsia="lt-LT"/>
              </w:rPr>
              <w:t>archiktetūros</w:t>
            </w:r>
            <w:proofErr w:type="spellEnd"/>
            <w:r w:rsidR="002722DA" w:rsidRPr="00007494">
              <w:rPr>
                <w:color w:val="000000" w:themeColor="text1"/>
                <w:lang w:val="lt-LT" w:eastAsia="lt-LT"/>
              </w:rPr>
              <w:t xml:space="preserve"> </w:t>
            </w:r>
            <w:r w:rsidR="007B5831" w:rsidRPr="00007494">
              <w:rPr>
                <w:color w:val="000000" w:themeColor="text1"/>
                <w:lang w:val="lt-LT" w:eastAsia="lt-LT"/>
              </w:rPr>
              <w:t>pavyzdžių</w:t>
            </w:r>
            <w:r w:rsidRPr="00007494">
              <w:rPr>
                <w:color w:val="000000" w:themeColor="text1"/>
                <w:lang w:eastAsia="lt-LT"/>
              </w:rPr>
              <w:t xml:space="preserve"> </w:t>
            </w:r>
            <w:proofErr w:type="spellStart"/>
            <w:r w:rsidRPr="00007494">
              <w:rPr>
                <w:color w:val="000000" w:themeColor="text1"/>
                <w:lang w:eastAsia="lt-LT"/>
              </w:rPr>
              <w:t>pagalba</w:t>
            </w:r>
            <w:proofErr w:type="spellEnd"/>
            <w:r w:rsidRPr="00007494">
              <w:rPr>
                <w:color w:val="000000" w:themeColor="text1"/>
                <w:lang w:eastAsia="lt-LT"/>
              </w:rPr>
              <w:t xml:space="preserve"> </w:t>
            </w:r>
            <w:proofErr w:type="spellStart"/>
            <w:r w:rsidRPr="00007494">
              <w:rPr>
                <w:color w:val="000000" w:themeColor="text1"/>
                <w:lang w:eastAsia="lt-LT"/>
              </w:rPr>
              <w:t>komentuojant</w:t>
            </w:r>
            <w:proofErr w:type="spellEnd"/>
            <w:r w:rsidRPr="00007494">
              <w:rPr>
                <w:color w:val="000000" w:themeColor="text1"/>
                <w:lang w:eastAsia="lt-LT"/>
              </w:rPr>
              <w:t xml:space="preserve"> ir </w:t>
            </w:r>
            <w:proofErr w:type="spellStart"/>
            <w:r w:rsidRPr="00007494">
              <w:rPr>
                <w:color w:val="000000" w:themeColor="text1"/>
                <w:lang w:eastAsia="lt-LT"/>
              </w:rPr>
              <w:t>iliustruojant</w:t>
            </w:r>
            <w:proofErr w:type="spellEnd"/>
            <w:r w:rsidRPr="00007494">
              <w:rPr>
                <w:color w:val="000000" w:themeColor="text1"/>
                <w:lang w:eastAsia="lt-LT"/>
              </w:rPr>
              <w:t xml:space="preserve"> </w:t>
            </w:r>
            <w:r w:rsidR="007B5831" w:rsidRPr="00007494">
              <w:rPr>
                <w:color w:val="000000" w:themeColor="text1"/>
                <w:lang w:val="lt-LT" w:eastAsia="lt-LT"/>
              </w:rPr>
              <w:t xml:space="preserve">pagrindinius minimalistinio meno </w:t>
            </w:r>
            <w:proofErr w:type="gramStart"/>
            <w:r w:rsidR="007B5831" w:rsidRPr="00007494">
              <w:rPr>
                <w:color w:val="000000" w:themeColor="text1"/>
                <w:lang w:val="lt-LT" w:eastAsia="lt-LT"/>
              </w:rPr>
              <w:t>bruožus;</w:t>
            </w:r>
            <w:proofErr w:type="gramEnd"/>
          </w:p>
          <w:p w14:paraId="7302D5F4" w14:textId="4F8D27F4" w:rsidR="00A938C8" w:rsidRPr="00007494" w:rsidRDefault="00A938C8" w:rsidP="00793C86">
            <w:pPr>
              <w:pStyle w:val="Sraopastraipa"/>
              <w:numPr>
                <w:ilvl w:val="0"/>
                <w:numId w:val="5"/>
              </w:numPr>
              <w:ind w:left="198" w:right="171" w:hanging="25"/>
              <w:jc w:val="both"/>
              <w:textAlignment w:val="baseline"/>
              <w:rPr>
                <w:color w:val="000000" w:themeColor="text1"/>
                <w:lang w:eastAsia="lt-LT"/>
              </w:rPr>
            </w:pPr>
            <w:proofErr w:type="spellStart"/>
            <w:r w:rsidRPr="00007494">
              <w:rPr>
                <w:color w:val="000000" w:themeColor="text1"/>
                <w:lang w:eastAsia="lt-LT"/>
              </w:rPr>
              <w:t>Komentuojami</w:t>
            </w:r>
            <w:proofErr w:type="spellEnd"/>
            <w:r w:rsidRPr="00007494">
              <w:rPr>
                <w:color w:val="000000" w:themeColor="text1"/>
                <w:lang w:eastAsia="lt-LT"/>
              </w:rPr>
              <w:t xml:space="preserve"> </w:t>
            </w:r>
            <w:proofErr w:type="spellStart"/>
            <w:r w:rsidR="002721E4" w:rsidRPr="00007494">
              <w:rPr>
                <w:color w:val="000000" w:themeColor="text1"/>
                <w:lang w:val="lt-LT" w:eastAsia="lt-LT"/>
              </w:rPr>
              <w:t>minialistinio</w:t>
            </w:r>
            <w:proofErr w:type="spellEnd"/>
            <w:r w:rsidR="002721E4" w:rsidRPr="00007494">
              <w:rPr>
                <w:color w:val="000000" w:themeColor="text1"/>
                <w:lang w:val="lt-LT" w:eastAsia="lt-LT"/>
              </w:rPr>
              <w:t xml:space="preserve"> meno ypatumai, siejant juos su </w:t>
            </w:r>
            <w:r w:rsidRPr="00007494">
              <w:rPr>
                <w:color w:val="000000" w:themeColor="text1"/>
                <w:lang w:eastAsia="lt-LT"/>
              </w:rPr>
              <w:t xml:space="preserve"> </w:t>
            </w:r>
            <w:r w:rsidR="002721E4" w:rsidRPr="00007494">
              <w:rPr>
                <w:color w:val="000000" w:themeColor="text1"/>
                <w:lang w:val="lt-LT" w:eastAsia="lt-LT"/>
              </w:rPr>
              <w:t xml:space="preserve">mūsų laikų aktualijomis – </w:t>
            </w:r>
            <w:proofErr w:type="spellStart"/>
            <w:r w:rsidR="002721E4" w:rsidRPr="00007494">
              <w:rPr>
                <w:color w:val="000000" w:themeColor="text1"/>
                <w:lang w:val="lt-LT" w:eastAsia="lt-LT"/>
              </w:rPr>
              <w:t>Covid</w:t>
            </w:r>
            <w:proofErr w:type="spellEnd"/>
            <w:r w:rsidR="002721E4" w:rsidRPr="00007494">
              <w:rPr>
                <w:color w:val="000000" w:themeColor="text1"/>
                <w:lang w:val="lt-LT" w:eastAsia="lt-LT"/>
              </w:rPr>
              <w:t>-</w:t>
            </w:r>
            <w:r w:rsidR="002721E4" w:rsidRPr="00007494">
              <w:rPr>
                <w:color w:val="000000" w:themeColor="text1"/>
                <w:lang w:eastAsia="lt-LT"/>
              </w:rPr>
              <w:t xml:space="preserve">19 </w:t>
            </w:r>
            <w:proofErr w:type="spellStart"/>
            <w:r w:rsidR="002721E4" w:rsidRPr="00007494">
              <w:rPr>
                <w:color w:val="000000" w:themeColor="text1"/>
                <w:lang w:eastAsia="lt-LT"/>
              </w:rPr>
              <w:t>pandemija</w:t>
            </w:r>
            <w:proofErr w:type="spellEnd"/>
            <w:r w:rsidR="002721E4" w:rsidRPr="00007494">
              <w:rPr>
                <w:color w:val="000000" w:themeColor="text1"/>
                <w:lang w:eastAsia="lt-LT"/>
              </w:rPr>
              <w:t xml:space="preserve">, </w:t>
            </w:r>
            <w:proofErr w:type="spellStart"/>
            <w:r w:rsidR="002721E4" w:rsidRPr="00007494">
              <w:rPr>
                <w:color w:val="000000" w:themeColor="text1"/>
                <w:lang w:eastAsia="lt-LT"/>
              </w:rPr>
              <w:t>tvarumo</w:t>
            </w:r>
            <w:proofErr w:type="spellEnd"/>
            <w:r w:rsidR="002721E4" w:rsidRPr="00007494">
              <w:rPr>
                <w:color w:val="000000" w:themeColor="text1"/>
                <w:lang w:eastAsia="lt-LT"/>
              </w:rPr>
              <w:t xml:space="preserve"> </w:t>
            </w:r>
            <w:proofErr w:type="spellStart"/>
            <w:proofErr w:type="gramStart"/>
            <w:r w:rsidR="002721E4" w:rsidRPr="00007494">
              <w:rPr>
                <w:color w:val="000000" w:themeColor="text1"/>
                <w:lang w:eastAsia="lt-LT"/>
              </w:rPr>
              <w:t>tema</w:t>
            </w:r>
            <w:proofErr w:type="spellEnd"/>
            <w:r w:rsidR="002721E4" w:rsidRPr="00007494">
              <w:rPr>
                <w:color w:val="000000" w:themeColor="text1"/>
                <w:lang w:eastAsia="lt-LT"/>
              </w:rPr>
              <w:t>;</w:t>
            </w:r>
            <w:proofErr w:type="gramEnd"/>
          </w:p>
          <w:p w14:paraId="25FD6952" w14:textId="67FA32DF" w:rsidR="00A938C8" w:rsidRPr="00007494" w:rsidRDefault="00A938C8" w:rsidP="00793C86">
            <w:pPr>
              <w:pStyle w:val="Sraopastraipa"/>
              <w:numPr>
                <w:ilvl w:val="0"/>
                <w:numId w:val="5"/>
              </w:numPr>
              <w:ind w:left="198" w:right="171" w:hanging="25"/>
              <w:jc w:val="both"/>
              <w:textAlignment w:val="baseline"/>
              <w:rPr>
                <w:color w:val="000000" w:themeColor="text1"/>
                <w:lang w:eastAsia="lt-LT"/>
              </w:rPr>
            </w:pPr>
            <w:proofErr w:type="spellStart"/>
            <w:r w:rsidRPr="00007494">
              <w:rPr>
                <w:color w:val="000000" w:themeColor="text1"/>
                <w:lang w:eastAsia="lt-LT"/>
              </w:rPr>
              <w:t>Mokiniai</w:t>
            </w:r>
            <w:proofErr w:type="spellEnd"/>
            <w:r w:rsidRPr="00007494">
              <w:rPr>
                <w:color w:val="000000" w:themeColor="text1"/>
                <w:lang w:eastAsia="lt-LT"/>
              </w:rPr>
              <w:t xml:space="preserve">, </w:t>
            </w:r>
            <w:proofErr w:type="spellStart"/>
            <w:r w:rsidRPr="00007494">
              <w:rPr>
                <w:color w:val="000000" w:themeColor="text1"/>
                <w:lang w:eastAsia="lt-LT"/>
              </w:rPr>
              <w:t>susipažinę</w:t>
            </w:r>
            <w:proofErr w:type="spellEnd"/>
            <w:r w:rsidRPr="00007494">
              <w:rPr>
                <w:color w:val="000000" w:themeColor="text1"/>
                <w:lang w:eastAsia="lt-LT"/>
              </w:rPr>
              <w:t xml:space="preserve"> </w:t>
            </w:r>
            <w:proofErr w:type="spellStart"/>
            <w:r w:rsidRPr="00007494">
              <w:rPr>
                <w:color w:val="000000" w:themeColor="text1"/>
                <w:lang w:eastAsia="lt-LT"/>
              </w:rPr>
              <w:t>su</w:t>
            </w:r>
            <w:proofErr w:type="spellEnd"/>
            <w:r w:rsidRPr="00007494">
              <w:rPr>
                <w:color w:val="000000" w:themeColor="text1"/>
                <w:lang w:eastAsia="lt-LT"/>
              </w:rPr>
              <w:t xml:space="preserve"> </w:t>
            </w:r>
            <w:proofErr w:type="spellStart"/>
            <w:r w:rsidR="002721E4" w:rsidRPr="00007494">
              <w:rPr>
                <w:color w:val="000000" w:themeColor="text1"/>
                <w:lang w:eastAsia="lt-LT"/>
              </w:rPr>
              <w:t>mi</w:t>
            </w:r>
            <w:r w:rsidR="00CA5F5C" w:rsidRPr="00007494">
              <w:rPr>
                <w:color w:val="000000" w:themeColor="text1"/>
                <w:lang w:eastAsia="lt-LT"/>
              </w:rPr>
              <w:t>nimalizmo</w:t>
            </w:r>
            <w:proofErr w:type="spellEnd"/>
            <w:r w:rsidR="00CA5F5C" w:rsidRPr="00007494">
              <w:rPr>
                <w:color w:val="000000" w:themeColor="text1"/>
                <w:lang w:eastAsia="lt-LT"/>
              </w:rPr>
              <w:t xml:space="preserve"> meno </w:t>
            </w:r>
            <w:proofErr w:type="spellStart"/>
            <w:r w:rsidR="00CA5F5C" w:rsidRPr="00007494">
              <w:rPr>
                <w:color w:val="000000" w:themeColor="text1"/>
                <w:lang w:eastAsia="lt-LT"/>
              </w:rPr>
              <w:t>krypties</w:t>
            </w:r>
            <w:proofErr w:type="spellEnd"/>
            <w:r w:rsidR="00CA5F5C" w:rsidRPr="00007494">
              <w:rPr>
                <w:color w:val="000000" w:themeColor="text1"/>
                <w:lang w:eastAsia="lt-LT"/>
              </w:rPr>
              <w:t xml:space="preserve"> meno</w:t>
            </w:r>
            <w:r w:rsidRPr="00007494">
              <w:rPr>
                <w:color w:val="000000" w:themeColor="text1"/>
                <w:lang w:eastAsia="lt-LT"/>
              </w:rPr>
              <w:t xml:space="preserve"> </w:t>
            </w:r>
            <w:proofErr w:type="spellStart"/>
            <w:r w:rsidRPr="00007494">
              <w:rPr>
                <w:color w:val="000000" w:themeColor="text1"/>
                <w:lang w:eastAsia="lt-LT"/>
              </w:rPr>
              <w:t>herojaus</w:t>
            </w:r>
            <w:proofErr w:type="spellEnd"/>
            <w:r w:rsidRPr="00007494">
              <w:rPr>
                <w:color w:val="000000" w:themeColor="text1"/>
                <w:lang w:eastAsia="lt-LT"/>
              </w:rPr>
              <w:t xml:space="preserve"> </w:t>
            </w:r>
            <w:proofErr w:type="spellStart"/>
            <w:r w:rsidRPr="00007494">
              <w:rPr>
                <w:color w:val="000000" w:themeColor="text1"/>
                <w:lang w:eastAsia="lt-LT"/>
              </w:rPr>
              <w:t>charakteristika</w:t>
            </w:r>
            <w:proofErr w:type="spellEnd"/>
            <w:r w:rsidRPr="00007494">
              <w:rPr>
                <w:color w:val="000000" w:themeColor="text1"/>
                <w:lang w:eastAsia="lt-LT"/>
              </w:rPr>
              <w:t xml:space="preserve">, </w:t>
            </w:r>
            <w:proofErr w:type="spellStart"/>
            <w:r w:rsidRPr="00007494">
              <w:rPr>
                <w:color w:val="000000" w:themeColor="text1"/>
                <w:lang w:eastAsia="lt-LT"/>
              </w:rPr>
              <w:t>tyrinėja</w:t>
            </w:r>
            <w:proofErr w:type="spellEnd"/>
            <w:r w:rsidRPr="00007494">
              <w:rPr>
                <w:color w:val="000000" w:themeColor="text1"/>
                <w:lang w:eastAsia="lt-LT"/>
              </w:rPr>
              <w:t xml:space="preserve"> </w:t>
            </w:r>
            <w:proofErr w:type="spellStart"/>
            <w:r w:rsidRPr="00007494">
              <w:rPr>
                <w:color w:val="000000" w:themeColor="text1"/>
                <w:lang w:eastAsia="lt-LT"/>
              </w:rPr>
              <w:t>virtualiose</w:t>
            </w:r>
            <w:proofErr w:type="spellEnd"/>
            <w:r w:rsidRPr="00007494">
              <w:rPr>
                <w:color w:val="000000" w:themeColor="text1"/>
                <w:lang w:eastAsia="lt-LT"/>
              </w:rPr>
              <w:t xml:space="preserve"> meno </w:t>
            </w:r>
            <w:proofErr w:type="spellStart"/>
            <w:r w:rsidRPr="00007494">
              <w:rPr>
                <w:color w:val="000000" w:themeColor="text1"/>
                <w:lang w:eastAsia="lt-LT"/>
              </w:rPr>
              <w:t>eksponavimo</w:t>
            </w:r>
            <w:proofErr w:type="spellEnd"/>
            <w:r w:rsidRPr="00007494">
              <w:rPr>
                <w:color w:val="000000" w:themeColor="text1"/>
                <w:lang w:eastAsia="lt-LT"/>
              </w:rPr>
              <w:t xml:space="preserve"> </w:t>
            </w:r>
            <w:proofErr w:type="spellStart"/>
            <w:r w:rsidRPr="00007494">
              <w:rPr>
                <w:color w:val="000000" w:themeColor="text1"/>
                <w:lang w:eastAsia="lt-LT"/>
              </w:rPr>
              <w:t>platformose</w:t>
            </w:r>
            <w:proofErr w:type="spellEnd"/>
            <w:r w:rsidRPr="00007494">
              <w:rPr>
                <w:color w:val="000000" w:themeColor="text1"/>
                <w:lang w:eastAsia="lt-LT"/>
              </w:rPr>
              <w:t xml:space="preserve"> (</w:t>
            </w:r>
            <w:proofErr w:type="spellStart"/>
            <w:r w:rsidRPr="00007494">
              <w:rPr>
                <w:color w:val="000000" w:themeColor="text1"/>
                <w:lang w:eastAsia="lt-LT"/>
              </w:rPr>
              <w:t>muziejuose</w:t>
            </w:r>
            <w:proofErr w:type="spellEnd"/>
            <w:r w:rsidRPr="00007494">
              <w:rPr>
                <w:color w:val="000000" w:themeColor="text1"/>
                <w:lang w:eastAsia="lt-LT"/>
              </w:rPr>
              <w:t xml:space="preserve">, </w:t>
            </w:r>
            <w:proofErr w:type="spellStart"/>
            <w:r w:rsidRPr="00007494">
              <w:rPr>
                <w:color w:val="000000" w:themeColor="text1"/>
                <w:lang w:eastAsia="lt-LT"/>
              </w:rPr>
              <w:t>parodose</w:t>
            </w:r>
            <w:proofErr w:type="spellEnd"/>
            <w:r w:rsidRPr="00007494">
              <w:rPr>
                <w:color w:val="000000" w:themeColor="text1"/>
                <w:lang w:eastAsia="lt-LT"/>
              </w:rPr>
              <w:t xml:space="preserve">, </w:t>
            </w:r>
            <w:proofErr w:type="spellStart"/>
            <w:r w:rsidRPr="00007494">
              <w:rPr>
                <w:color w:val="000000" w:themeColor="text1"/>
                <w:lang w:eastAsia="lt-LT"/>
              </w:rPr>
              <w:t>koncertų</w:t>
            </w:r>
            <w:proofErr w:type="spellEnd"/>
            <w:r w:rsidRPr="00007494">
              <w:rPr>
                <w:color w:val="000000" w:themeColor="text1"/>
                <w:lang w:eastAsia="lt-LT"/>
              </w:rPr>
              <w:t xml:space="preserve"> audio </w:t>
            </w:r>
            <w:proofErr w:type="spellStart"/>
            <w:r w:rsidRPr="00007494">
              <w:rPr>
                <w:color w:val="000000" w:themeColor="text1"/>
                <w:lang w:eastAsia="lt-LT"/>
              </w:rPr>
              <w:t>ar</w:t>
            </w:r>
            <w:proofErr w:type="spellEnd"/>
            <w:r w:rsidRPr="00007494">
              <w:rPr>
                <w:color w:val="000000" w:themeColor="text1"/>
                <w:lang w:eastAsia="lt-LT"/>
              </w:rPr>
              <w:t xml:space="preserve"> video </w:t>
            </w:r>
            <w:proofErr w:type="spellStart"/>
            <w:r w:rsidRPr="00007494">
              <w:rPr>
                <w:color w:val="000000" w:themeColor="text1"/>
                <w:lang w:eastAsia="lt-LT"/>
              </w:rPr>
              <w:t>salėse</w:t>
            </w:r>
            <w:proofErr w:type="spellEnd"/>
            <w:r w:rsidRPr="00007494">
              <w:rPr>
                <w:color w:val="000000" w:themeColor="text1"/>
                <w:lang w:eastAsia="lt-LT"/>
              </w:rPr>
              <w:t xml:space="preserve">) </w:t>
            </w:r>
            <w:proofErr w:type="spellStart"/>
            <w:r w:rsidRPr="00007494">
              <w:rPr>
                <w:color w:val="000000" w:themeColor="text1"/>
                <w:lang w:eastAsia="lt-LT"/>
              </w:rPr>
              <w:t>pateikiamus</w:t>
            </w:r>
            <w:proofErr w:type="spellEnd"/>
            <w:r w:rsidRPr="00007494">
              <w:rPr>
                <w:color w:val="000000" w:themeColor="text1"/>
                <w:lang w:eastAsia="lt-LT"/>
              </w:rPr>
              <w:t xml:space="preserve"> </w:t>
            </w:r>
            <w:proofErr w:type="spellStart"/>
            <w:r w:rsidRPr="00007494">
              <w:rPr>
                <w:color w:val="000000" w:themeColor="text1"/>
                <w:lang w:eastAsia="lt-LT"/>
              </w:rPr>
              <w:t>dailės</w:t>
            </w:r>
            <w:proofErr w:type="spellEnd"/>
            <w:r w:rsidRPr="00007494">
              <w:rPr>
                <w:color w:val="000000" w:themeColor="text1"/>
                <w:lang w:eastAsia="lt-LT"/>
              </w:rPr>
              <w:t xml:space="preserve">, </w:t>
            </w:r>
            <w:proofErr w:type="spellStart"/>
            <w:r w:rsidRPr="00007494">
              <w:rPr>
                <w:color w:val="000000" w:themeColor="text1"/>
                <w:lang w:eastAsia="lt-LT"/>
              </w:rPr>
              <w:t>architektūros</w:t>
            </w:r>
            <w:proofErr w:type="spellEnd"/>
            <w:r w:rsidR="00EF43DF" w:rsidRPr="00007494">
              <w:rPr>
                <w:color w:val="000000" w:themeColor="text1"/>
                <w:lang w:eastAsia="lt-LT"/>
              </w:rPr>
              <w:t xml:space="preserve"> ir </w:t>
            </w:r>
            <w:r w:rsidRPr="00007494">
              <w:rPr>
                <w:color w:val="000000" w:themeColor="text1"/>
                <w:lang w:eastAsia="lt-LT"/>
              </w:rPr>
              <w:t>muzikos</w:t>
            </w:r>
            <w:r w:rsidR="00EF43DF" w:rsidRPr="00007494">
              <w:rPr>
                <w:color w:val="000000" w:themeColor="text1"/>
                <w:lang w:eastAsia="lt-LT"/>
              </w:rPr>
              <w:t xml:space="preserve"> </w:t>
            </w:r>
            <w:proofErr w:type="spellStart"/>
            <w:r w:rsidR="00EF43DF" w:rsidRPr="00007494">
              <w:rPr>
                <w:color w:val="000000" w:themeColor="text1"/>
                <w:lang w:eastAsia="lt-LT"/>
              </w:rPr>
              <w:t>kūrinius</w:t>
            </w:r>
            <w:proofErr w:type="spellEnd"/>
            <w:r w:rsidRPr="00007494">
              <w:rPr>
                <w:color w:val="000000" w:themeColor="text1"/>
                <w:lang w:eastAsia="lt-LT"/>
              </w:rPr>
              <w:t xml:space="preserve">, </w:t>
            </w:r>
            <w:proofErr w:type="spellStart"/>
            <w:r w:rsidRPr="00007494">
              <w:rPr>
                <w:color w:val="000000" w:themeColor="text1"/>
                <w:lang w:eastAsia="lt-LT"/>
              </w:rPr>
              <w:t>mokosi</w:t>
            </w:r>
            <w:proofErr w:type="spellEnd"/>
            <w:r w:rsidRPr="00007494">
              <w:rPr>
                <w:color w:val="000000" w:themeColor="text1"/>
                <w:lang w:eastAsia="lt-LT"/>
              </w:rPr>
              <w:t xml:space="preserve"> </w:t>
            </w:r>
            <w:proofErr w:type="spellStart"/>
            <w:r w:rsidRPr="00007494">
              <w:rPr>
                <w:color w:val="000000" w:themeColor="text1"/>
                <w:lang w:eastAsia="lt-LT"/>
              </w:rPr>
              <w:t>suprasti</w:t>
            </w:r>
            <w:proofErr w:type="spellEnd"/>
            <w:r w:rsidRPr="00007494">
              <w:rPr>
                <w:color w:val="000000" w:themeColor="text1"/>
                <w:lang w:eastAsia="lt-LT"/>
              </w:rPr>
              <w:t xml:space="preserve"> </w:t>
            </w:r>
            <w:proofErr w:type="spellStart"/>
            <w:r w:rsidRPr="00007494">
              <w:rPr>
                <w:color w:val="000000" w:themeColor="text1"/>
                <w:lang w:eastAsia="lt-LT"/>
              </w:rPr>
              <w:t>skiriamuosius</w:t>
            </w:r>
            <w:proofErr w:type="spellEnd"/>
            <w:r w:rsidRPr="00007494">
              <w:rPr>
                <w:color w:val="000000" w:themeColor="text1"/>
                <w:lang w:eastAsia="lt-LT"/>
              </w:rPr>
              <w:t xml:space="preserve"> </w:t>
            </w:r>
            <w:proofErr w:type="spellStart"/>
            <w:r w:rsidRPr="00007494">
              <w:rPr>
                <w:color w:val="000000" w:themeColor="text1"/>
                <w:lang w:eastAsia="lt-LT"/>
              </w:rPr>
              <w:t>šios</w:t>
            </w:r>
            <w:proofErr w:type="spellEnd"/>
            <w:r w:rsidRPr="00007494">
              <w:rPr>
                <w:color w:val="000000" w:themeColor="text1"/>
                <w:lang w:eastAsia="lt-LT"/>
              </w:rPr>
              <w:t xml:space="preserve"> meno </w:t>
            </w:r>
            <w:r w:rsidR="00EF43DF" w:rsidRPr="00007494">
              <w:rPr>
                <w:color w:val="000000" w:themeColor="text1"/>
                <w:lang w:val="lt-LT" w:eastAsia="lt-LT"/>
              </w:rPr>
              <w:t>krypties</w:t>
            </w:r>
            <w:r w:rsidRPr="00007494">
              <w:rPr>
                <w:color w:val="000000" w:themeColor="text1"/>
                <w:lang w:eastAsia="lt-LT"/>
              </w:rPr>
              <w:t xml:space="preserve"> </w:t>
            </w:r>
            <w:proofErr w:type="spellStart"/>
            <w:r w:rsidRPr="00007494">
              <w:rPr>
                <w:color w:val="000000" w:themeColor="text1"/>
                <w:lang w:eastAsia="lt-LT"/>
              </w:rPr>
              <w:t>bruožus</w:t>
            </w:r>
            <w:proofErr w:type="spellEnd"/>
            <w:r w:rsidRPr="00007494">
              <w:rPr>
                <w:color w:val="000000" w:themeColor="text1"/>
                <w:lang w:eastAsia="lt-LT"/>
              </w:rPr>
              <w:t xml:space="preserve"> ir </w:t>
            </w:r>
            <w:proofErr w:type="spellStart"/>
            <w:r w:rsidRPr="00007494">
              <w:rPr>
                <w:color w:val="000000" w:themeColor="text1"/>
                <w:lang w:eastAsia="lt-LT"/>
              </w:rPr>
              <w:t>juos</w:t>
            </w:r>
            <w:proofErr w:type="spellEnd"/>
            <w:r w:rsidRPr="00007494">
              <w:rPr>
                <w:color w:val="000000" w:themeColor="text1"/>
                <w:lang w:eastAsia="lt-LT"/>
              </w:rPr>
              <w:t xml:space="preserve"> </w:t>
            </w:r>
            <w:proofErr w:type="spellStart"/>
            <w:r w:rsidRPr="00007494">
              <w:rPr>
                <w:color w:val="000000" w:themeColor="text1"/>
                <w:lang w:eastAsia="lt-LT"/>
              </w:rPr>
              <w:t>komentuoti</w:t>
            </w:r>
            <w:proofErr w:type="spellEnd"/>
            <w:r w:rsidRPr="00007494">
              <w:rPr>
                <w:color w:val="000000" w:themeColor="text1"/>
                <w:lang w:eastAsia="lt-LT"/>
              </w:rPr>
              <w:t>.</w:t>
            </w:r>
          </w:p>
          <w:p w14:paraId="05BE2F62" w14:textId="7DE2B95F" w:rsidR="00A938C8" w:rsidRPr="00007494" w:rsidRDefault="00A938C8" w:rsidP="00793C86">
            <w:pPr>
              <w:pStyle w:val="Sraopastraipa"/>
              <w:numPr>
                <w:ilvl w:val="0"/>
                <w:numId w:val="5"/>
              </w:numPr>
              <w:ind w:left="198" w:right="171" w:hanging="25"/>
              <w:jc w:val="both"/>
              <w:textAlignment w:val="baseline"/>
              <w:rPr>
                <w:color w:val="000000" w:themeColor="text1"/>
                <w:lang w:eastAsia="lt-LT"/>
              </w:rPr>
            </w:pPr>
            <w:proofErr w:type="spellStart"/>
            <w:r w:rsidRPr="00007494">
              <w:rPr>
                <w:color w:val="000000" w:themeColor="text1"/>
                <w:lang w:eastAsia="lt-LT"/>
              </w:rPr>
              <w:t>Mokiniai</w:t>
            </w:r>
            <w:proofErr w:type="spellEnd"/>
            <w:r w:rsidRPr="00007494">
              <w:rPr>
                <w:color w:val="000000" w:themeColor="text1"/>
                <w:lang w:eastAsia="lt-LT"/>
              </w:rPr>
              <w:t xml:space="preserve">, </w:t>
            </w:r>
            <w:proofErr w:type="spellStart"/>
            <w:r w:rsidRPr="00007494">
              <w:rPr>
                <w:color w:val="000000" w:themeColor="text1"/>
                <w:lang w:eastAsia="lt-LT"/>
              </w:rPr>
              <w:t>supratę</w:t>
            </w:r>
            <w:proofErr w:type="spellEnd"/>
            <w:r w:rsidRPr="00007494">
              <w:rPr>
                <w:color w:val="000000" w:themeColor="text1"/>
                <w:lang w:eastAsia="lt-LT"/>
              </w:rPr>
              <w:t xml:space="preserve"> </w:t>
            </w:r>
            <w:r w:rsidR="00EF43DF" w:rsidRPr="00007494">
              <w:rPr>
                <w:color w:val="000000" w:themeColor="text1"/>
                <w:lang w:val="lt-LT" w:eastAsia="lt-LT"/>
              </w:rPr>
              <w:t>minimalistinio</w:t>
            </w:r>
            <w:r w:rsidRPr="00007494">
              <w:rPr>
                <w:color w:val="000000" w:themeColor="text1"/>
                <w:lang w:eastAsia="lt-LT"/>
              </w:rPr>
              <w:t xml:space="preserve"> meno </w:t>
            </w:r>
            <w:proofErr w:type="spellStart"/>
            <w:r w:rsidRPr="00007494">
              <w:rPr>
                <w:color w:val="000000" w:themeColor="text1"/>
                <w:lang w:eastAsia="lt-LT"/>
              </w:rPr>
              <w:t>ypatumus</w:t>
            </w:r>
            <w:proofErr w:type="spellEnd"/>
            <w:r w:rsidRPr="00007494">
              <w:rPr>
                <w:color w:val="000000" w:themeColor="text1"/>
                <w:lang w:eastAsia="lt-LT"/>
              </w:rPr>
              <w:t xml:space="preserve"> </w:t>
            </w:r>
            <w:proofErr w:type="spellStart"/>
            <w:r w:rsidRPr="00007494">
              <w:rPr>
                <w:color w:val="000000" w:themeColor="text1"/>
                <w:lang w:eastAsia="lt-LT"/>
              </w:rPr>
              <w:t>žino</w:t>
            </w:r>
            <w:proofErr w:type="spellEnd"/>
            <w:r w:rsidRPr="00007494">
              <w:rPr>
                <w:color w:val="000000" w:themeColor="text1"/>
                <w:lang w:eastAsia="lt-LT"/>
              </w:rPr>
              <w:t xml:space="preserve"> ir </w:t>
            </w:r>
            <w:proofErr w:type="spellStart"/>
            <w:r w:rsidRPr="00007494">
              <w:rPr>
                <w:color w:val="000000" w:themeColor="text1"/>
                <w:lang w:eastAsia="lt-LT"/>
              </w:rPr>
              <w:t>skiria</w:t>
            </w:r>
            <w:proofErr w:type="spellEnd"/>
            <w:r w:rsidRPr="00007494">
              <w:rPr>
                <w:color w:val="000000" w:themeColor="text1"/>
                <w:lang w:eastAsia="lt-LT"/>
              </w:rPr>
              <w:t xml:space="preserve"> </w:t>
            </w:r>
            <w:proofErr w:type="spellStart"/>
            <w:r w:rsidRPr="00007494">
              <w:rPr>
                <w:color w:val="000000" w:themeColor="text1"/>
                <w:lang w:eastAsia="lt-LT"/>
              </w:rPr>
              <w:t>juos</w:t>
            </w:r>
            <w:proofErr w:type="spellEnd"/>
            <w:r w:rsidRPr="00007494">
              <w:rPr>
                <w:color w:val="000000" w:themeColor="text1"/>
                <w:lang w:eastAsia="lt-LT"/>
              </w:rPr>
              <w:t xml:space="preserve"> </w:t>
            </w:r>
            <w:proofErr w:type="spellStart"/>
            <w:r w:rsidRPr="00007494">
              <w:rPr>
                <w:color w:val="000000" w:themeColor="text1"/>
                <w:lang w:eastAsia="lt-LT"/>
              </w:rPr>
              <w:t>nuo</w:t>
            </w:r>
            <w:proofErr w:type="spellEnd"/>
            <w:r w:rsidRPr="00007494">
              <w:rPr>
                <w:color w:val="000000" w:themeColor="text1"/>
                <w:lang w:eastAsia="lt-LT"/>
              </w:rPr>
              <w:t xml:space="preserve"> </w:t>
            </w:r>
            <w:proofErr w:type="spellStart"/>
            <w:r w:rsidRPr="00007494">
              <w:rPr>
                <w:color w:val="000000" w:themeColor="text1"/>
                <w:lang w:eastAsia="lt-LT"/>
              </w:rPr>
              <w:t>kitų</w:t>
            </w:r>
            <w:proofErr w:type="spellEnd"/>
            <w:r w:rsidRPr="00007494">
              <w:rPr>
                <w:color w:val="000000" w:themeColor="text1"/>
                <w:lang w:eastAsia="lt-LT"/>
              </w:rPr>
              <w:t xml:space="preserve"> meno </w:t>
            </w:r>
            <w:proofErr w:type="spellStart"/>
            <w:r w:rsidR="00EF43DF" w:rsidRPr="00007494">
              <w:rPr>
                <w:color w:val="000000" w:themeColor="text1"/>
                <w:lang w:eastAsia="lt-LT"/>
              </w:rPr>
              <w:t>epochų</w:t>
            </w:r>
            <w:proofErr w:type="spellEnd"/>
            <w:r w:rsidR="00EF43DF" w:rsidRPr="00007494">
              <w:rPr>
                <w:color w:val="000000" w:themeColor="text1"/>
                <w:lang w:eastAsia="lt-LT"/>
              </w:rPr>
              <w:t xml:space="preserve"> </w:t>
            </w:r>
            <w:proofErr w:type="spellStart"/>
            <w:r w:rsidR="00EF43DF" w:rsidRPr="00007494">
              <w:rPr>
                <w:color w:val="000000" w:themeColor="text1"/>
                <w:lang w:eastAsia="lt-LT"/>
              </w:rPr>
              <w:t>ar</w:t>
            </w:r>
            <w:proofErr w:type="spellEnd"/>
            <w:r w:rsidR="00EF43DF" w:rsidRPr="00007494">
              <w:rPr>
                <w:color w:val="000000" w:themeColor="text1"/>
                <w:lang w:eastAsia="lt-LT"/>
              </w:rPr>
              <w:t xml:space="preserve"> </w:t>
            </w:r>
            <w:proofErr w:type="spellStart"/>
            <w:r w:rsidR="00EF43DF" w:rsidRPr="00007494">
              <w:rPr>
                <w:color w:val="000000" w:themeColor="text1"/>
                <w:lang w:eastAsia="lt-LT"/>
              </w:rPr>
              <w:t>krypčių</w:t>
            </w:r>
            <w:proofErr w:type="spellEnd"/>
            <w:r w:rsidRPr="00007494">
              <w:rPr>
                <w:color w:val="000000" w:themeColor="text1"/>
                <w:lang w:eastAsia="lt-LT"/>
              </w:rPr>
              <w:t xml:space="preserve"> </w:t>
            </w:r>
            <w:proofErr w:type="spellStart"/>
            <w:r w:rsidRPr="00007494">
              <w:rPr>
                <w:color w:val="000000" w:themeColor="text1"/>
                <w:lang w:eastAsia="lt-LT"/>
              </w:rPr>
              <w:t>dailės</w:t>
            </w:r>
            <w:proofErr w:type="spellEnd"/>
            <w:r w:rsidRPr="00007494">
              <w:rPr>
                <w:color w:val="000000" w:themeColor="text1"/>
                <w:lang w:eastAsia="lt-LT"/>
              </w:rPr>
              <w:t xml:space="preserve">, </w:t>
            </w:r>
            <w:proofErr w:type="spellStart"/>
            <w:r w:rsidRPr="00007494">
              <w:rPr>
                <w:color w:val="000000" w:themeColor="text1"/>
                <w:lang w:eastAsia="lt-LT"/>
              </w:rPr>
              <w:t>architektūros</w:t>
            </w:r>
            <w:proofErr w:type="spellEnd"/>
            <w:r w:rsidRPr="00007494">
              <w:rPr>
                <w:color w:val="000000" w:themeColor="text1"/>
                <w:lang w:eastAsia="lt-LT"/>
              </w:rPr>
              <w:t xml:space="preserve"> </w:t>
            </w:r>
            <w:proofErr w:type="spellStart"/>
            <w:r w:rsidRPr="00007494">
              <w:rPr>
                <w:color w:val="000000" w:themeColor="text1"/>
                <w:lang w:eastAsia="lt-LT"/>
              </w:rPr>
              <w:t>bei</w:t>
            </w:r>
            <w:proofErr w:type="spellEnd"/>
            <w:r w:rsidRPr="00007494">
              <w:rPr>
                <w:color w:val="000000" w:themeColor="text1"/>
                <w:lang w:eastAsia="lt-LT"/>
              </w:rPr>
              <w:t xml:space="preserve"> muzikos </w:t>
            </w:r>
            <w:proofErr w:type="spellStart"/>
            <w:proofErr w:type="gramStart"/>
            <w:r w:rsidRPr="00007494">
              <w:rPr>
                <w:color w:val="000000" w:themeColor="text1"/>
                <w:lang w:eastAsia="lt-LT"/>
              </w:rPr>
              <w:t>kūrinių</w:t>
            </w:r>
            <w:proofErr w:type="spellEnd"/>
            <w:r w:rsidRPr="00007494">
              <w:rPr>
                <w:color w:val="000000" w:themeColor="text1"/>
                <w:lang w:eastAsia="lt-LT"/>
              </w:rPr>
              <w:t>;</w:t>
            </w:r>
            <w:proofErr w:type="gramEnd"/>
          </w:p>
          <w:p w14:paraId="6C2C65BE" w14:textId="13D4F5E2" w:rsidR="00A938C8" w:rsidRPr="00007494" w:rsidRDefault="00A938C8" w:rsidP="00793C86">
            <w:pPr>
              <w:pStyle w:val="Sraopastraipa"/>
              <w:numPr>
                <w:ilvl w:val="0"/>
                <w:numId w:val="5"/>
              </w:numPr>
              <w:ind w:left="198" w:right="171" w:hanging="25"/>
              <w:jc w:val="both"/>
              <w:textAlignment w:val="baseline"/>
              <w:rPr>
                <w:color w:val="000000" w:themeColor="text1"/>
                <w:lang w:eastAsia="lt-LT"/>
              </w:rPr>
            </w:pPr>
            <w:proofErr w:type="spellStart"/>
            <w:r w:rsidRPr="00007494">
              <w:rPr>
                <w:color w:val="000000" w:themeColor="text1"/>
                <w:lang w:eastAsia="lt-LT"/>
              </w:rPr>
              <w:t>Žino</w:t>
            </w:r>
            <w:proofErr w:type="spellEnd"/>
            <w:r w:rsidRPr="00007494">
              <w:rPr>
                <w:color w:val="000000" w:themeColor="text1"/>
                <w:lang w:eastAsia="lt-LT"/>
              </w:rPr>
              <w:t xml:space="preserve"> </w:t>
            </w:r>
            <w:proofErr w:type="spellStart"/>
            <w:r w:rsidRPr="00007494">
              <w:rPr>
                <w:color w:val="000000" w:themeColor="text1"/>
                <w:lang w:eastAsia="lt-LT"/>
              </w:rPr>
              <w:t>žymiausius</w:t>
            </w:r>
            <w:proofErr w:type="spellEnd"/>
            <w:r w:rsidRPr="00007494">
              <w:rPr>
                <w:color w:val="000000" w:themeColor="text1"/>
                <w:lang w:eastAsia="lt-LT"/>
              </w:rPr>
              <w:t xml:space="preserve"> </w:t>
            </w:r>
            <w:r w:rsidR="00EF43DF" w:rsidRPr="00007494">
              <w:rPr>
                <w:color w:val="000000" w:themeColor="text1"/>
                <w:lang w:val="lt-LT" w:eastAsia="lt-LT"/>
              </w:rPr>
              <w:t xml:space="preserve">minimalizmo meno krypties </w:t>
            </w:r>
            <w:proofErr w:type="spellStart"/>
            <w:r w:rsidRPr="00007494">
              <w:rPr>
                <w:color w:val="000000" w:themeColor="text1"/>
                <w:lang w:eastAsia="lt-LT"/>
              </w:rPr>
              <w:t>dailininkus</w:t>
            </w:r>
            <w:proofErr w:type="spellEnd"/>
            <w:r w:rsidRPr="00007494">
              <w:rPr>
                <w:color w:val="000000" w:themeColor="text1"/>
                <w:lang w:eastAsia="lt-LT"/>
              </w:rPr>
              <w:t xml:space="preserve">, </w:t>
            </w:r>
            <w:proofErr w:type="spellStart"/>
            <w:r w:rsidRPr="00007494">
              <w:rPr>
                <w:color w:val="000000" w:themeColor="text1"/>
                <w:lang w:eastAsia="lt-LT"/>
              </w:rPr>
              <w:t>architektus</w:t>
            </w:r>
            <w:proofErr w:type="spellEnd"/>
            <w:r w:rsidRPr="00007494">
              <w:rPr>
                <w:color w:val="000000" w:themeColor="text1"/>
                <w:lang w:eastAsia="lt-LT"/>
              </w:rPr>
              <w:t xml:space="preserve"> </w:t>
            </w:r>
            <w:proofErr w:type="spellStart"/>
            <w:r w:rsidRPr="00007494">
              <w:rPr>
                <w:color w:val="000000" w:themeColor="text1"/>
                <w:lang w:eastAsia="lt-LT"/>
              </w:rPr>
              <w:t>bei</w:t>
            </w:r>
            <w:proofErr w:type="spellEnd"/>
            <w:r w:rsidRPr="00007494">
              <w:rPr>
                <w:color w:val="000000" w:themeColor="text1"/>
                <w:lang w:eastAsia="lt-LT"/>
              </w:rPr>
              <w:t xml:space="preserve"> </w:t>
            </w:r>
            <w:proofErr w:type="spellStart"/>
            <w:r w:rsidRPr="00007494">
              <w:rPr>
                <w:color w:val="000000" w:themeColor="text1"/>
                <w:lang w:eastAsia="lt-LT"/>
              </w:rPr>
              <w:t>kompozitorius</w:t>
            </w:r>
            <w:proofErr w:type="spellEnd"/>
            <w:r w:rsidRPr="00007494">
              <w:rPr>
                <w:color w:val="000000" w:themeColor="text1"/>
                <w:lang w:eastAsia="lt-LT"/>
              </w:rPr>
              <w:t xml:space="preserve"> </w:t>
            </w:r>
            <w:proofErr w:type="spellStart"/>
            <w:r w:rsidRPr="00007494">
              <w:rPr>
                <w:color w:val="000000" w:themeColor="text1"/>
                <w:lang w:eastAsia="lt-LT"/>
              </w:rPr>
              <w:t>bei</w:t>
            </w:r>
            <w:proofErr w:type="spellEnd"/>
            <w:r w:rsidRPr="00007494">
              <w:rPr>
                <w:color w:val="000000" w:themeColor="text1"/>
                <w:lang w:eastAsia="lt-LT"/>
              </w:rPr>
              <w:t xml:space="preserve"> </w:t>
            </w:r>
            <w:proofErr w:type="spellStart"/>
            <w:r w:rsidRPr="00007494">
              <w:rPr>
                <w:color w:val="000000" w:themeColor="text1"/>
                <w:lang w:eastAsia="lt-LT"/>
              </w:rPr>
              <w:t>žinomiausius</w:t>
            </w:r>
            <w:proofErr w:type="spellEnd"/>
            <w:r w:rsidRPr="00007494">
              <w:rPr>
                <w:color w:val="000000" w:themeColor="text1"/>
                <w:lang w:eastAsia="lt-LT"/>
              </w:rPr>
              <w:t xml:space="preserve"> </w:t>
            </w:r>
            <w:proofErr w:type="spellStart"/>
            <w:r w:rsidRPr="00007494">
              <w:rPr>
                <w:color w:val="000000" w:themeColor="text1"/>
                <w:lang w:eastAsia="lt-LT"/>
              </w:rPr>
              <w:t>jų</w:t>
            </w:r>
            <w:proofErr w:type="spellEnd"/>
            <w:r w:rsidRPr="00007494">
              <w:rPr>
                <w:color w:val="000000" w:themeColor="text1"/>
                <w:lang w:eastAsia="lt-LT"/>
              </w:rPr>
              <w:t xml:space="preserve"> </w:t>
            </w:r>
            <w:proofErr w:type="spellStart"/>
            <w:r w:rsidRPr="00007494">
              <w:rPr>
                <w:color w:val="000000" w:themeColor="text1"/>
                <w:lang w:eastAsia="lt-LT"/>
              </w:rPr>
              <w:t>kūrinius</w:t>
            </w:r>
            <w:proofErr w:type="spellEnd"/>
            <w:r w:rsidRPr="00007494">
              <w:rPr>
                <w:color w:val="000000" w:themeColor="text1"/>
                <w:lang w:eastAsia="lt-LT"/>
              </w:rPr>
              <w:t xml:space="preserve">, </w:t>
            </w:r>
            <w:proofErr w:type="spellStart"/>
            <w:r w:rsidRPr="00007494">
              <w:rPr>
                <w:color w:val="000000" w:themeColor="text1"/>
                <w:lang w:eastAsia="lt-LT"/>
              </w:rPr>
              <w:t>suvokia</w:t>
            </w:r>
            <w:proofErr w:type="spellEnd"/>
            <w:r w:rsidRPr="00007494">
              <w:rPr>
                <w:color w:val="000000" w:themeColor="text1"/>
                <w:lang w:eastAsia="lt-LT"/>
              </w:rPr>
              <w:t xml:space="preserve"> </w:t>
            </w:r>
            <w:proofErr w:type="spellStart"/>
            <w:r w:rsidRPr="00007494">
              <w:rPr>
                <w:color w:val="000000" w:themeColor="text1"/>
                <w:lang w:eastAsia="lt-LT"/>
              </w:rPr>
              <w:t>bei</w:t>
            </w:r>
            <w:proofErr w:type="spellEnd"/>
            <w:r w:rsidRPr="00007494">
              <w:rPr>
                <w:color w:val="000000" w:themeColor="text1"/>
                <w:lang w:eastAsia="lt-LT"/>
              </w:rPr>
              <w:t xml:space="preserve"> moka </w:t>
            </w:r>
            <w:proofErr w:type="spellStart"/>
            <w:r w:rsidRPr="00007494">
              <w:rPr>
                <w:color w:val="000000" w:themeColor="text1"/>
                <w:lang w:eastAsia="lt-LT"/>
              </w:rPr>
              <w:t>komentuoti</w:t>
            </w:r>
            <w:proofErr w:type="spellEnd"/>
            <w:r w:rsidRPr="00007494">
              <w:rPr>
                <w:color w:val="000000" w:themeColor="text1"/>
                <w:lang w:eastAsia="lt-LT"/>
              </w:rPr>
              <w:t xml:space="preserve"> </w:t>
            </w:r>
            <w:proofErr w:type="spellStart"/>
            <w:r w:rsidRPr="00007494">
              <w:rPr>
                <w:color w:val="000000" w:themeColor="text1"/>
                <w:lang w:eastAsia="lt-LT"/>
              </w:rPr>
              <w:t>jų</w:t>
            </w:r>
            <w:proofErr w:type="spellEnd"/>
            <w:r w:rsidRPr="00007494">
              <w:rPr>
                <w:color w:val="000000" w:themeColor="text1"/>
                <w:lang w:eastAsia="lt-LT"/>
              </w:rPr>
              <w:t xml:space="preserve"> </w:t>
            </w:r>
            <w:proofErr w:type="spellStart"/>
            <w:r w:rsidRPr="00007494">
              <w:rPr>
                <w:color w:val="000000" w:themeColor="text1"/>
                <w:lang w:eastAsia="lt-LT"/>
              </w:rPr>
              <w:t>visuotinę</w:t>
            </w:r>
            <w:proofErr w:type="spellEnd"/>
            <w:r w:rsidRPr="00007494">
              <w:rPr>
                <w:color w:val="000000" w:themeColor="text1"/>
                <w:lang w:eastAsia="lt-LT"/>
              </w:rPr>
              <w:t xml:space="preserve"> </w:t>
            </w:r>
            <w:proofErr w:type="spellStart"/>
            <w:r w:rsidRPr="00007494">
              <w:rPr>
                <w:color w:val="000000" w:themeColor="text1"/>
                <w:lang w:eastAsia="lt-LT"/>
              </w:rPr>
              <w:t>bei</w:t>
            </w:r>
            <w:proofErr w:type="spellEnd"/>
            <w:r w:rsidRPr="00007494">
              <w:rPr>
                <w:color w:val="000000" w:themeColor="text1"/>
                <w:lang w:eastAsia="lt-LT"/>
              </w:rPr>
              <w:t xml:space="preserve"> </w:t>
            </w:r>
            <w:proofErr w:type="spellStart"/>
            <w:r w:rsidRPr="00007494">
              <w:rPr>
                <w:color w:val="000000" w:themeColor="text1"/>
                <w:lang w:eastAsia="lt-LT"/>
              </w:rPr>
              <w:t>asmeninę</w:t>
            </w:r>
            <w:proofErr w:type="spellEnd"/>
            <w:r w:rsidRPr="00007494">
              <w:rPr>
                <w:color w:val="000000" w:themeColor="text1"/>
                <w:lang w:eastAsia="lt-LT"/>
              </w:rPr>
              <w:t xml:space="preserve"> </w:t>
            </w:r>
            <w:proofErr w:type="spellStart"/>
            <w:r w:rsidRPr="00007494">
              <w:rPr>
                <w:color w:val="000000" w:themeColor="text1"/>
                <w:lang w:eastAsia="lt-LT"/>
              </w:rPr>
              <w:t>vertę</w:t>
            </w:r>
            <w:proofErr w:type="spellEnd"/>
            <w:r w:rsidRPr="00007494">
              <w:rPr>
                <w:color w:val="000000" w:themeColor="text1"/>
                <w:lang w:eastAsia="lt-LT"/>
              </w:rPr>
              <w:t>.</w:t>
            </w:r>
          </w:p>
        </w:tc>
      </w:tr>
      <w:tr w:rsidR="00EF43DF" w:rsidRPr="00007494" w14:paraId="460565CF" w14:textId="77777777" w:rsidTr="00793C86">
        <w:tc>
          <w:tcPr>
            <w:tcW w:w="0" w:type="auto"/>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2CDFDA6A" w14:textId="77777777" w:rsidR="00A938C8" w:rsidRPr="00007494" w:rsidRDefault="00A938C8" w:rsidP="00793C86">
            <w:pPr>
              <w:ind w:left="129"/>
              <w:textAlignment w:val="baseline"/>
              <w:rPr>
                <w:color w:val="000000" w:themeColor="text1"/>
                <w:lang w:eastAsia="lt-LT"/>
              </w:rPr>
            </w:pPr>
            <w:proofErr w:type="spellStart"/>
            <w:r w:rsidRPr="00007494">
              <w:rPr>
                <w:color w:val="000000" w:themeColor="text1"/>
                <w:lang w:eastAsia="lt-LT"/>
              </w:rPr>
              <w:lastRenderedPageBreak/>
              <w:t>Refleksija</w:t>
            </w:r>
            <w:proofErr w:type="spellEnd"/>
            <w:r w:rsidRPr="00007494">
              <w:rPr>
                <w:color w:val="000000" w:themeColor="text1"/>
                <w:lang w:eastAsia="lt-LT"/>
              </w:rPr>
              <w:t xml:space="preserve"> </w:t>
            </w:r>
          </w:p>
        </w:tc>
        <w:tc>
          <w:tcPr>
            <w:tcW w:w="8010" w:type="dxa"/>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22CADDDD" w14:textId="4C29AF4A" w:rsidR="00A938C8" w:rsidRPr="00007494" w:rsidRDefault="00A938C8" w:rsidP="00793C86">
            <w:pPr>
              <w:ind w:left="177"/>
              <w:jc w:val="both"/>
              <w:textAlignment w:val="baseline"/>
              <w:rPr>
                <w:color w:val="000000" w:themeColor="text1"/>
                <w:lang w:eastAsia="lt-LT"/>
              </w:rPr>
            </w:pPr>
            <w:proofErr w:type="spellStart"/>
            <w:r w:rsidRPr="00007494">
              <w:rPr>
                <w:color w:val="000000" w:themeColor="text1"/>
                <w:lang w:eastAsia="lt-LT"/>
              </w:rPr>
              <w:t>Mokiniai</w:t>
            </w:r>
            <w:proofErr w:type="spellEnd"/>
            <w:r w:rsidRPr="00007494">
              <w:rPr>
                <w:color w:val="000000" w:themeColor="text1"/>
                <w:lang w:eastAsia="lt-LT"/>
              </w:rPr>
              <w:t xml:space="preserve"> </w:t>
            </w:r>
            <w:proofErr w:type="spellStart"/>
            <w:r w:rsidRPr="00007494">
              <w:rPr>
                <w:color w:val="000000" w:themeColor="text1"/>
                <w:lang w:eastAsia="lt-LT"/>
              </w:rPr>
              <w:t>aptaria</w:t>
            </w:r>
            <w:proofErr w:type="spellEnd"/>
            <w:r w:rsidRPr="00007494">
              <w:rPr>
                <w:color w:val="000000" w:themeColor="text1"/>
                <w:lang w:eastAsia="lt-LT"/>
              </w:rPr>
              <w:t xml:space="preserve"> </w:t>
            </w:r>
            <w:r w:rsidR="00EF43DF" w:rsidRPr="00007494">
              <w:rPr>
                <w:color w:val="000000" w:themeColor="text1"/>
                <w:lang w:val="lt-LT" w:eastAsia="lt-LT"/>
              </w:rPr>
              <w:t>minimalizmo meno krypties</w:t>
            </w:r>
            <w:r w:rsidRPr="00007494">
              <w:rPr>
                <w:color w:val="000000" w:themeColor="text1"/>
                <w:lang w:eastAsia="lt-LT"/>
              </w:rPr>
              <w:t xml:space="preserve"> </w:t>
            </w:r>
            <w:proofErr w:type="spellStart"/>
            <w:r w:rsidRPr="00007494">
              <w:rPr>
                <w:color w:val="000000" w:themeColor="text1"/>
                <w:lang w:eastAsia="lt-LT"/>
              </w:rPr>
              <w:t>herojaus</w:t>
            </w:r>
            <w:proofErr w:type="spellEnd"/>
            <w:r w:rsidRPr="00007494">
              <w:rPr>
                <w:color w:val="000000" w:themeColor="text1"/>
                <w:lang w:eastAsia="lt-LT"/>
              </w:rPr>
              <w:t xml:space="preserve"> </w:t>
            </w:r>
            <w:proofErr w:type="spellStart"/>
            <w:r w:rsidRPr="00007494">
              <w:rPr>
                <w:color w:val="000000" w:themeColor="text1"/>
                <w:lang w:eastAsia="lt-LT"/>
              </w:rPr>
              <w:t>skiriamuosius</w:t>
            </w:r>
            <w:proofErr w:type="spellEnd"/>
            <w:r w:rsidRPr="00007494">
              <w:rPr>
                <w:color w:val="000000" w:themeColor="text1"/>
                <w:lang w:eastAsia="lt-LT"/>
              </w:rPr>
              <w:t xml:space="preserve"> </w:t>
            </w:r>
            <w:proofErr w:type="spellStart"/>
            <w:r w:rsidRPr="00007494">
              <w:rPr>
                <w:color w:val="000000" w:themeColor="text1"/>
                <w:lang w:eastAsia="lt-LT"/>
              </w:rPr>
              <w:t>bruožus</w:t>
            </w:r>
            <w:proofErr w:type="spellEnd"/>
            <w:r w:rsidRPr="00007494">
              <w:rPr>
                <w:color w:val="000000" w:themeColor="text1"/>
                <w:lang w:eastAsia="lt-LT"/>
              </w:rPr>
              <w:t xml:space="preserve">, </w:t>
            </w:r>
            <w:proofErr w:type="spellStart"/>
            <w:r w:rsidRPr="00007494">
              <w:rPr>
                <w:color w:val="000000" w:themeColor="text1"/>
                <w:lang w:eastAsia="lt-LT"/>
              </w:rPr>
              <w:t>geba</w:t>
            </w:r>
            <w:proofErr w:type="spellEnd"/>
            <w:r w:rsidRPr="00007494">
              <w:rPr>
                <w:color w:val="000000" w:themeColor="text1"/>
                <w:lang w:eastAsia="lt-LT"/>
              </w:rPr>
              <w:t xml:space="preserve"> </w:t>
            </w:r>
            <w:proofErr w:type="spellStart"/>
            <w:r w:rsidRPr="00007494">
              <w:rPr>
                <w:color w:val="000000" w:themeColor="text1"/>
                <w:lang w:eastAsia="lt-LT"/>
              </w:rPr>
              <w:t>reflektuoti</w:t>
            </w:r>
            <w:proofErr w:type="spellEnd"/>
            <w:r w:rsidRPr="00007494">
              <w:rPr>
                <w:color w:val="000000" w:themeColor="text1"/>
                <w:lang w:eastAsia="lt-LT"/>
              </w:rPr>
              <w:t xml:space="preserve"> </w:t>
            </w:r>
            <w:proofErr w:type="spellStart"/>
            <w:r w:rsidRPr="00007494">
              <w:rPr>
                <w:color w:val="000000" w:themeColor="text1"/>
                <w:lang w:eastAsia="lt-LT"/>
              </w:rPr>
              <w:t>kuo</w:t>
            </w:r>
            <w:proofErr w:type="spellEnd"/>
            <w:r w:rsidRPr="00007494">
              <w:rPr>
                <w:color w:val="000000" w:themeColor="text1"/>
                <w:lang w:eastAsia="lt-LT"/>
              </w:rPr>
              <w:t xml:space="preserve"> </w:t>
            </w:r>
            <w:proofErr w:type="spellStart"/>
            <w:r w:rsidRPr="00007494">
              <w:rPr>
                <w:color w:val="000000" w:themeColor="text1"/>
                <w:lang w:eastAsia="lt-LT"/>
              </w:rPr>
              <w:t>šiandien</w:t>
            </w:r>
            <w:proofErr w:type="spellEnd"/>
            <w:r w:rsidRPr="00007494">
              <w:rPr>
                <w:color w:val="000000" w:themeColor="text1"/>
                <w:lang w:eastAsia="lt-LT"/>
              </w:rPr>
              <w:t xml:space="preserve">  </w:t>
            </w:r>
            <w:r w:rsidR="00EF43DF" w:rsidRPr="00007494">
              <w:rPr>
                <w:color w:val="000000" w:themeColor="text1"/>
                <w:lang w:val="lt-LT" w:eastAsia="lt-LT"/>
              </w:rPr>
              <w:t>minimalistinis</w:t>
            </w:r>
            <w:r w:rsidRPr="00007494">
              <w:rPr>
                <w:color w:val="000000" w:themeColor="text1"/>
                <w:lang w:eastAsia="lt-LT"/>
              </w:rPr>
              <w:t xml:space="preserve"> </w:t>
            </w:r>
            <w:proofErr w:type="spellStart"/>
            <w:r w:rsidRPr="00007494">
              <w:rPr>
                <w:color w:val="000000" w:themeColor="text1"/>
                <w:lang w:eastAsia="lt-LT"/>
              </w:rPr>
              <w:t>menas</w:t>
            </w:r>
            <w:proofErr w:type="spellEnd"/>
            <w:r w:rsidRPr="00007494">
              <w:rPr>
                <w:color w:val="000000" w:themeColor="text1"/>
                <w:lang w:eastAsia="lt-LT"/>
              </w:rPr>
              <w:t xml:space="preserve"> </w:t>
            </w:r>
            <w:r w:rsidR="00EF43DF" w:rsidRPr="00007494">
              <w:rPr>
                <w:color w:val="000000" w:themeColor="text1"/>
                <w:lang w:val="lt-LT" w:eastAsia="lt-LT"/>
              </w:rPr>
              <w:t>yra</w:t>
            </w:r>
            <w:r w:rsidRPr="00007494">
              <w:rPr>
                <w:color w:val="000000" w:themeColor="text1"/>
                <w:lang w:eastAsia="lt-LT"/>
              </w:rPr>
              <w:t xml:space="preserve"> </w:t>
            </w:r>
            <w:proofErr w:type="spellStart"/>
            <w:r w:rsidRPr="00007494">
              <w:rPr>
                <w:color w:val="000000" w:themeColor="text1"/>
                <w:lang w:eastAsia="lt-LT"/>
              </w:rPr>
              <w:t>aktualus</w:t>
            </w:r>
            <w:proofErr w:type="spellEnd"/>
            <w:r w:rsidRPr="00007494">
              <w:rPr>
                <w:color w:val="000000" w:themeColor="text1"/>
                <w:lang w:eastAsia="lt-LT"/>
              </w:rPr>
              <w:t xml:space="preserve">, </w:t>
            </w:r>
            <w:proofErr w:type="spellStart"/>
            <w:r w:rsidRPr="00007494">
              <w:rPr>
                <w:color w:val="000000" w:themeColor="text1"/>
                <w:lang w:eastAsia="lt-LT"/>
              </w:rPr>
              <w:t>patrauklus</w:t>
            </w:r>
            <w:proofErr w:type="spellEnd"/>
            <w:r w:rsidRPr="00007494">
              <w:rPr>
                <w:color w:val="000000" w:themeColor="text1"/>
                <w:lang w:eastAsia="lt-LT"/>
              </w:rPr>
              <w:t xml:space="preserve">, </w:t>
            </w:r>
            <w:r w:rsidR="00EF43DF" w:rsidRPr="00007494">
              <w:rPr>
                <w:color w:val="000000" w:themeColor="text1"/>
                <w:lang w:val="lt-LT" w:eastAsia="lt-LT"/>
              </w:rPr>
              <w:t>reikšmingas</w:t>
            </w:r>
            <w:r w:rsidRPr="00007494">
              <w:rPr>
                <w:color w:val="000000" w:themeColor="text1"/>
                <w:lang w:eastAsia="lt-LT"/>
              </w:rPr>
              <w:t xml:space="preserve">. </w:t>
            </w:r>
          </w:p>
          <w:p w14:paraId="5BAE3A74" w14:textId="29E6407E" w:rsidR="00A938C8" w:rsidRPr="00007494" w:rsidRDefault="00A938C8" w:rsidP="00793C86">
            <w:pPr>
              <w:ind w:left="177"/>
              <w:jc w:val="both"/>
              <w:textAlignment w:val="baseline"/>
              <w:rPr>
                <w:color w:val="000000" w:themeColor="text1"/>
                <w:highlight w:val="yellow"/>
                <w:lang w:eastAsia="lt-LT"/>
              </w:rPr>
            </w:pPr>
            <w:proofErr w:type="spellStart"/>
            <w:r w:rsidRPr="00007494">
              <w:rPr>
                <w:color w:val="000000" w:themeColor="text1"/>
                <w:lang w:eastAsia="lt-LT"/>
              </w:rPr>
              <w:t>Mokiniai</w:t>
            </w:r>
            <w:proofErr w:type="spellEnd"/>
            <w:r w:rsidRPr="00007494">
              <w:rPr>
                <w:color w:val="000000" w:themeColor="text1"/>
                <w:lang w:eastAsia="lt-LT"/>
              </w:rPr>
              <w:t xml:space="preserve"> </w:t>
            </w:r>
            <w:proofErr w:type="spellStart"/>
            <w:r w:rsidRPr="00007494">
              <w:rPr>
                <w:color w:val="000000" w:themeColor="text1"/>
                <w:lang w:eastAsia="lt-LT"/>
              </w:rPr>
              <w:t>reflektuoja</w:t>
            </w:r>
            <w:proofErr w:type="spellEnd"/>
            <w:r w:rsidRPr="00007494">
              <w:rPr>
                <w:color w:val="000000" w:themeColor="text1"/>
                <w:lang w:eastAsia="lt-LT"/>
              </w:rPr>
              <w:t xml:space="preserve"> </w:t>
            </w:r>
            <w:r w:rsidR="00EF43DF" w:rsidRPr="00007494">
              <w:rPr>
                <w:color w:val="000000" w:themeColor="text1"/>
                <w:lang w:val="lt-LT" w:eastAsia="lt-LT"/>
              </w:rPr>
              <w:t>minimalistinio</w:t>
            </w:r>
            <w:r w:rsidRPr="00007494">
              <w:rPr>
                <w:color w:val="000000" w:themeColor="text1"/>
                <w:lang w:eastAsia="lt-LT"/>
              </w:rPr>
              <w:t xml:space="preserve"> meno </w:t>
            </w:r>
            <w:proofErr w:type="spellStart"/>
            <w:r w:rsidRPr="00007494">
              <w:rPr>
                <w:color w:val="000000" w:themeColor="text1"/>
                <w:lang w:eastAsia="lt-LT"/>
              </w:rPr>
              <w:t>kūrinių</w:t>
            </w:r>
            <w:proofErr w:type="spellEnd"/>
            <w:r w:rsidRPr="00007494">
              <w:rPr>
                <w:color w:val="000000" w:themeColor="text1"/>
                <w:lang w:eastAsia="lt-LT"/>
              </w:rPr>
              <w:t xml:space="preserve"> </w:t>
            </w:r>
            <w:proofErr w:type="spellStart"/>
            <w:r w:rsidRPr="00007494">
              <w:rPr>
                <w:color w:val="000000" w:themeColor="text1"/>
                <w:lang w:eastAsia="lt-LT"/>
              </w:rPr>
              <w:t>sukeltas</w:t>
            </w:r>
            <w:proofErr w:type="spellEnd"/>
            <w:r w:rsidRPr="00007494">
              <w:rPr>
                <w:color w:val="000000" w:themeColor="text1"/>
                <w:lang w:eastAsia="lt-LT"/>
              </w:rPr>
              <w:t xml:space="preserve"> </w:t>
            </w:r>
            <w:proofErr w:type="spellStart"/>
            <w:r w:rsidRPr="00007494">
              <w:rPr>
                <w:color w:val="000000" w:themeColor="text1"/>
                <w:lang w:eastAsia="lt-LT"/>
              </w:rPr>
              <w:t>patirtis</w:t>
            </w:r>
            <w:proofErr w:type="spellEnd"/>
            <w:r w:rsidRPr="00007494">
              <w:rPr>
                <w:color w:val="000000" w:themeColor="text1"/>
                <w:lang w:eastAsia="lt-LT"/>
              </w:rPr>
              <w:t xml:space="preserve">, </w:t>
            </w:r>
            <w:proofErr w:type="spellStart"/>
            <w:r w:rsidRPr="00007494">
              <w:rPr>
                <w:color w:val="000000" w:themeColor="text1"/>
                <w:lang w:eastAsia="lt-LT"/>
              </w:rPr>
              <w:t>jų</w:t>
            </w:r>
            <w:proofErr w:type="spellEnd"/>
            <w:r w:rsidRPr="00007494">
              <w:rPr>
                <w:color w:val="000000" w:themeColor="text1"/>
                <w:lang w:eastAsia="lt-LT"/>
              </w:rPr>
              <w:t xml:space="preserve"> </w:t>
            </w:r>
            <w:proofErr w:type="spellStart"/>
            <w:r w:rsidRPr="00007494">
              <w:rPr>
                <w:color w:val="000000" w:themeColor="text1"/>
                <w:lang w:eastAsia="lt-LT"/>
              </w:rPr>
              <w:t>sąšaukas</w:t>
            </w:r>
            <w:proofErr w:type="spellEnd"/>
            <w:r w:rsidRPr="00007494">
              <w:rPr>
                <w:color w:val="000000" w:themeColor="text1"/>
                <w:lang w:eastAsia="lt-LT"/>
              </w:rPr>
              <w:t xml:space="preserve"> </w:t>
            </w:r>
            <w:proofErr w:type="spellStart"/>
            <w:r w:rsidRPr="00007494">
              <w:rPr>
                <w:color w:val="000000" w:themeColor="text1"/>
                <w:lang w:eastAsia="lt-LT"/>
              </w:rPr>
              <w:t>su</w:t>
            </w:r>
            <w:proofErr w:type="spellEnd"/>
            <w:r w:rsidRPr="00007494">
              <w:rPr>
                <w:color w:val="000000" w:themeColor="text1"/>
                <w:lang w:eastAsia="lt-LT"/>
              </w:rPr>
              <w:t xml:space="preserve"> </w:t>
            </w:r>
            <w:proofErr w:type="spellStart"/>
            <w:r w:rsidRPr="00007494">
              <w:rPr>
                <w:color w:val="000000" w:themeColor="text1"/>
                <w:lang w:eastAsia="lt-LT"/>
              </w:rPr>
              <w:t>bendražmogiškomis</w:t>
            </w:r>
            <w:proofErr w:type="spellEnd"/>
            <w:r w:rsidRPr="00007494">
              <w:rPr>
                <w:color w:val="000000" w:themeColor="text1"/>
                <w:lang w:eastAsia="lt-LT"/>
              </w:rPr>
              <w:t xml:space="preserve"> </w:t>
            </w:r>
            <w:proofErr w:type="spellStart"/>
            <w:r w:rsidRPr="00007494">
              <w:rPr>
                <w:color w:val="000000" w:themeColor="text1"/>
                <w:lang w:eastAsia="lt-LT"/>
              </w:rPr>
              <w:t>vertybėmis</w:t>
            </w:r>
            <w:proofErr w:type="spellEnd"/>
            <w:r w:rsidRPr="00007494">
              <w:rPr>
                <w:color w:val="000000" w:themeColor="text1"/>
                <w:lang w:eastAsia="lt-LT"/>
              </w:rPr>
              <w:t xml:space="preserve">, </w:t>
            </w:r>
            <w:proofErr w:type="spellStart"/>
            <w:r w:rsidRPr="00007494">
              <w:rPr>
                <w:color w:val="000000" w:themeColor="text1"/>
                <w:lang w:eastAsia="lt-LT"/>
              </w:rPr>
              <w:t>asmeninėmis</w:t>
            </w:r>
            <w:proofErr w:type="spellEnd"/>
            <w:r w:rsidRPr="00007494">
              <w:rPr>
                <w:color w:val="000000" w:themeColor="text1"/>
                <w:lang w:eastAsia="lt-LT"/>
              </w:rPr>
              <w:t xml:space="preserve"> </w:t>
            </w:r>
            <w:proofErr w:type="spellStart"/>
            <w:r w:rsidRPr="00007494">
              <w:rPr>
                <w:color w:val="000000" w:themeColor="text1"/>
                <w:lang w:eastAsia="lt-LT"/>
              </w:rPr>
              <w:t>patirtimis</w:t>
            </w:r>
            <w:proofErr w:type="spellEnd"/>
            <w:r w:rsidRPr="00007494">
              <w:rPr>
                <w:color w:val="000000" w:themeColor="text1"/>
                <w:lang w:eastAsia="lt-LT"/>
              </w:rPr>
              <w:t>.</w:t>
            </w:r>
          </w:p>
        </w:tc>
      </w:tr>
      <w:tr w:rsidR="00EF43DF" w:rsidRPr="00007494" w14:paraId="7BE079FB" w14:textId="77777777" w:rsidTr="00793C86">
        <w:tc>
          <w:tcPr>
            <w:tcW w:w="0" w:type="auto"/>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581F7EBB" w14:textId="77777777" w:rsidR="00A938C8" w:rsidRPr="00007494" w:rsidRDefault="00A938C8" w:rsidP="00793C86">
            <w:pPr>
              <w:ind w:left="129"/>
              <w:textAlignment w:val="baseline"/>
              <w:rPr>
                <w:color w:val="000000" w:themeColor="text1"/>
                <w:lang w:eastAsia="lt-LT"/>
              </w:rPr>
            </w:pPr>
            <w:r w:rsidRPr="00007494">
              <w:rPr>
                <w:color w:val="000000" w:themeColor="text1"/>
                <w:lang w:eastAsia="lt-LT"/>
              </w:rPr>
              <w:t xml:space="preserve">Veiklos </w:t>
            </w:r>
            <w:proofErr w:type="spellStart"/>
            <w:r w:rsidRPr="00007494">
              <w:rPr>
                <w:color w:val="000000" w:themeColor="text1"/>
                <w:lang w:eastAsia="lt-LT"/>
              </w:rPr>
              <w:t>plėtotė</w:t>
            </w:r>
            <w:proofErr w:type="spellEnd"/>
            <w:r w:rsidRPr="00007494">
              <w:rPr>
                <w:color w:val="000000" w:themeColor="text1"/>
                <w:lang w:eastAsia="lt-LT"/>
              </w:rPr>
              <w:t xml:space="preserve"> </w:t>
            </w:r>
          </w:p>
        </w:tc>
        <w:tc>
          <w:tcPr>
            <w:tcW w:w="8010" w:type="dxa"/>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4B4D9F2E" w14:textId="7B864C89" w:rsidR="00A938C8" w:rsidRPr="00007494" w:rsidRDefault="00EF43DF" w:rsidP="00793C86">
            <w:pPr>
              <w:ind w:left="177"/>
              <w:jc w:val="both"/>
              <w:textAlignment w:val="baseline"/>
              <w:rPr>
                <w:color w:val="000000" w:themeColor="text1"/>
                <w:highlight w:val="yellow"/>
                <w:lang w:eastAsia="lt-LT"/>
              </w:rPr>
            </w:pPr>
            <w:r w:rsidRPr="00007494">
              <w:rPr>
                <w:color w:val="000000" w:themeColor="text1"/>
                <w:lang w:val="lt-LT" w:eastAsia="lt-LT"/>
              </w:rPr>
              <w:t>Minimalistinio meno</w:t>
            </w:r>
            <w:r w:rsidR="00A938C8" w:rsidRPr="00007494">
              <w:rPr>
                <w:color w:val="000000" w:themeColor="text1"/>
                <w:lang w:eastAsia="lt-LT"/>
              </w:rPr>
              <w:t xml:space="preserve"> </w:t>
            </w:r>
            <w:proofErr w:type="spellStart"/>
            <w:r w:rsidR="00A938C8" w:rsidRPr="00007494">
              <w:rPr>
                <w:color w:val="000000" w:themeColor="text1"/>
                <w:lang w:eastAsia="lt-LT"/>
              </w:rPr>
              <w:t>poveikis</w:t>
            </w:r>
            <w:proofErr w:type="spellEnd"/>
            <w:r w:rsidR="00A938C8" w:rsidRPr="00007494">
              <w:rPr>
                <w:color w:val="000000" w:themeColor="text1"/>
                <w:lang w:eastAsia="lt-LT"/>
              </w:rPr>
              <w:t xml:space="preserve"> </w:t>
            </w:r>
            <w:proofErr w:type="spellStart"/>
            <w:r w:rsidR="00A938C8" w:rsidRPr="00007494">
              <w:rPr>
                <w:color w:val="000000" w:themeColor="text1"/>
                <w:lang w:eastAsia="lt-LT"/>
              </w:rPr>
              <w:t>įvairių</w:t>
            </w:r>
            <w:proofErr w:type="spellEnd"/>
            <w:r w:rsidR="00A938C8" w:rsidRPr="00007494">
              <w:rPr>
                <w:color w:val="000000" w:themeColor="text1"/>
                <w:lang w:eastAsia="lt-LT"/>
              </w:rPr>
              <w:t xml:space="preserve"> meno</w:t>
            </w:r>
            <w:r w:rsidRPr="00007494">
              <w:rPr>
                <w:color w:val="000000" w:themeColor="text1"/>
                <w:lang w:val="lt-LT" w:eastAsia="lt-LT"/>
              </w:rPr>
              <w:t xml:space="preserve"> krypčių bei</w:t>
            </w:r>
            <w:r w:rsidR="00A938C8" w:rsidRPr="00007494">
              <w:rPr>
                <w:color w:val="000000" w:themeColor="text1"/>
                <w:lang w:eastAsia="lt-LT"/>
              </w:rPr>
              <w:t xml:space="preserve"> </w:t>
            </w:r>
            <w:proofErr w:type="spellStart"/>
            <w:r w:rsidR="00A938C8" w:rsidRPr="00007494">
              <w:rPr>
                <w:color w:val="000000" w:themeColor="text1"/>
                <w:lang w:eastAsia="lt-LT"/>
              </w:rPr>
              <w:t>rūšių</w:t>
            </w:r>
            <w:proofErr w:type="spellEnd"/>
            <w:r w:rsidR="00A938C8" w:rsidRPr="00007494">
              <w:rPr>
                <w:color w:val="000000" w:themeColor="text1"/>
                <w:lang w:eastAsia="lt-LT"/>
              </w:rPr>
              <w:t xml:space="preserve"> </w:t>
            </w:r>
            <w:proofErr w:type="spellStart"/>
            <w:r w:rsidR="00A938C8" w:rsidRPr="00007494">
              <w:rPr>
                <w:color w:val="000000" w:themeColor="text1"/>
                <w:lang w:eastAsia="lt-LT"/>
              </w:rPr>
              <w:t>raidai</w:t>
            </w:r>
            <w:proofErr w:type="spellEnd"/>
            <w:r w:rsidR="00A938C8" w:rsidRPr="00007494">
              <w:rPr>
                <w:color w:val="000000" w:themeColor="text1"/>
                <w:lang w:eastAsia="lt-LT"/>
              </w:rPr>
              <w:t xml:space="preserve">, </w:t>
            </w:r>
            <w:proofErr w:type="spellStart"/>
            <w:r w:rsidR="00A938C8" w:rsidRPr="00007494">
              <w:rPr>
                <w:color w:val="000000" w:themeColor="text1"/>
                <w:lang w:eastAsia="lt-LT"/>
              </w:rPr>
              <w:t>šių</w:t>
            </w:r>
            <w:proofErr w:type="spellEnd"/>
            <w:r w:rsidR="00A938C8" w:rsidRPr="00007494">
              <w:rPr>
                <w:color w:val="000000" w:themeColor="text1"/>
                <w:lang w:eastAsia="lt-LT"/>
              </w:rPr>
              <w:t xml:space="preserve"> </w:t>
            </w:r>
            <w:proofErr w:type="spellStart"/>
            <w:r w:rsidR="00A938C8" w:rsidRPr="00007494">
              <w:rPr>
                <w:color w:val="000000" w:themeColor="text1"/>
                <w:lang w:eastAsia="lt-LT"/>
              </w:rPr>
              <w:t>dienų</w:t>
            </w:r>
            <w:proofErr w:type="spellEnd"/>
            <w:r w:rsidR="00A938C8" w:rsidRPr="00007494">
              <w:rPr>
                <w:color w:val="000000" w:themeColor="text1"/>
                <w:lang w:eastAsia="lt-LT"/>
              </w:rPr>
              <w:t xml:space="preserve"> </w:t>
            </w:r>
            <w:proofErr w:type="spellStart"/>
            <w:r w:rsidR="00A938C8" w:rsidRPr="00007494">
              <w:rPr>
                <w:color w:val="000000" w:themeColor="text1"/>
                <w:lang w:eastAsia="lt-LT"/>
              </w:rPr>
              <w:t>menininkų</w:t>
            </w:r>
            <w:proofErr w:type="spellEnd"/>
            <w:r w:rsidR="00A938C8" w:rsidRPr="00007494">
              <w:rPr>
                <w:color w:val="000000" w:themeColor="text1"/>
                <w:lang w:eastAsia="lt-LT"/>
              </w:rPr>
              <w:t xml:space="preserve"> </w:t>
            </w:r>
            <w:proofErr w:type="spellStart"/>
            <w:r w:rsidR="00A938C8" w:rsidRPr="00007494">
              <w:rPr>
                <w:color w:val="000000" w:themeColor="text1"/>
                <w:lang w:eastAsia="lt-LT"/>
              </w:rPr>
              <w:t>kūrybai</w:t>
            </w:r>
            <w:proofErr w:type="spellEnd"/>
            <w:r w:rsidR="00A938C8" w:rsidRPr="00007494">
              <w:rPr>
                <w:color w:val="000000" w:themeColor="text1"/>
                <w:lang w:eastAsia="lt-LT"/>
              </w:rPr>
              <w:t xml:space="preserve">, </w:t>
            </w:r>
            <w:proofErr w:type="spellStart"/>
            <w:r w:rsidR="00A938C8" w:rsidRPr="00007494">
              <w:rPr>
                <w:color w:val="000000" w:themeColor="text1"/>
                <w:lang w:eastAsia="lt-LT"/>
              </w:rPr>
              <w:t>paties</w:t>
            </w:r>
            <w:proofErr w:type="spellEnd"/>
            <w:r w:rsidR="00A938C8" w:rsidRPr="00007494">
              <w:rPr>
                <w:color w:val="000000" w:themeColor="text1"/>
                <w:lang w:eastAsia="lt-LT"/>
              </w:rPr>
              <w:t xml:space="preserve"> </w:t>
            </w:r>
            <w:proofErr w:type="spellStart"/>
            <w:r w:rsidR="00A938C8" w:rsidRPr="00007494">
              <w:rPr>
                <w:color w:val="000000" w:themeColor="text1"/>
                <w:lang w:eastAsia="lt-LT"/>
              </w:rPr>
              <w:t>mokinio</w:t>
            </w:r>
            <w:proofErr w:type="spellEnd"/>
            <w:r w:rsidR="00A938C8" w:rsidRPr="00007494">
              <w:rPr>
                <w:color w:val="000000" w:themeColor="text1"/>
                <w:lang w:eastAsia="lt-LT"/>
              </w:rPr>
              <w:t xml:space="preserve"> </w:t>
            </w:r>
            <w:proofErr w:type="spellStart"/>
            <w:r w:rsidR="00A938C8" w:rsidRPr="00007494">
              <w:rPr>
                <w:color w:val="000000" w:themeColor="text1"/>
                <w:lang w:eastAsia="lt-LT"/>
              </w:rPr>
              <w:t>meninio</w:t>
            </w:r>
            <w:proofErr w:type="spellEnd"/>
            <w:r w:rsidR="00A938C8" w:rsidRPr="00007494">
              <w:rPr>
                <w:color w:val="000000" w:themeColor="text1"/>
                <w:lang w:eastAsia="lt-LT"/>
              </w:rPr>
              <w:t xml:space="preserve"> </w:t>
            </w:r>
            <w:proofErr w:type="spellStart"/>
            <w:r w:rsidR="00A938C8" w:rsidRPr="00007494">
              <w:rPr>
                <w:color w:val="000000" w:themeColor="text1"/>
                <w:lang w:eastAsia="lt-LT"/>
              </w:rPr>
              <w:t>skonio</w:t>
            </w:r>
            <w:proofErr w:type="spellEnd"/>
            <w:r w:rsidR="00A938C8" w:rsidRPr="00007494">
              <w:rPr>
                <w:color w:val="000000" w:themeColor="text1"/>
                <w:lang w:eastAsia="lt-LT"/>
              </w:rPr>
              <w:t xml:space="preserve"> </w:t>
            </w:r>
            <w:proofErr w:type="spellStart"/>
            <w:r w:rsidR="00A938C8" w:rsidRPr="00007494">
              <w:rPr>
                <w:color w:val="000000" w:themeColor="text1"/>
                <w:lang w:eastAsia="lt-LT"/>
              </w:rPr>
              <w:t>vystymuisi</w:t>
            </w:r>
            <w:proofErr w:type="spellEnd"/>
            <w:r w:rsidR="00A938C8" w:rsidRPr="00007494">
              <w:rPr>
                <w:color w:val="000000" w:themeColor="text1"/>
                <w:lang w:eastAsia="lt-LT"/>
              </w:rPr>
              <w:t>.</w:t>
            </w:r>
          </w:p>
        </w:tc>
      </w:tr>
      <w:tr w:rsidR="00EF43DF" w:rsidRPr="00007494" w14:paraId="3CE426D2" w14:textId="77777777" w:rsidTr="00793C86">
        <w:tc>
          <w:tcPr>
            <w:tcW w:w="0" w:type="auto"/>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6DB47CF4" w14:textId="77777777" w:rsidR="00A938C8" w:rsidRPr="00007494" w:rsidRDefault="00A938C8" w:rsidP="00793C86">
            <w:pPr>
              <w:ind w:left="129"/>
              <w:textAlignment w:val="baseline"/>
              <w:rPr>
                <w:color w:val="000000" w:themeColor="text1"/>
                <w:lang w:eastAsia="lt-LT"/>
              </w:rPr>
            </w:pPr>
            <w:proofErr w:type="spellStart"/>
            <w:r w:rsidRPr="00007494">
              <w:rPr>
                <w:color w:val="000000" w:themeColor="text1"/>
                <w:lang w:eastAsia="lt-LT"/>
              </w:rPr>
              <w:t>Pagrindinė</w:t>
            </w:r>
            <w:proofErr w:type="spellEnd"/>
            <w:r w:rsidRPr="00007494">
              <w:rPr>
                <w:color w:val="000000" w:themeColor="text1"/>
                <w:lang w:eastAsia="lt-LT"/>
              </w:rPr>
              <w:t xml:space="preserve"> </w:t>
            </w:r>
            <w:proofErr w:type="spellStart"/>
            <w:r w:rsidRPr="00007494">
              <w:rPr>
                <w:color w:val="000000" w:themeColor="text1"/>
                <w:lang w:eastAsia="lt-LT"/>
              </w:rPr>
              <w:t>informacija</w:t>
            </w:r>
            <w:proofErr w:type="spellEnd"/>
            <w:r w:rsidRPr="00007494">
              <w:rPr>
                <w:color w:val="000000" w:themeColor="text1"/>
                <w:lang w:eastAsia="lt-LT"/>
              </w:rPr>
              <w:t xml:space="preserve"> ir </w:t>
            </w:r>
            <w:proofErr w:type="spellStart"/>
            <w:r w:rsidRPr="00007494">
              <w:rPr>
                <w:color w:val="000000" w:themeColor="text1"/>
                <w:lang w:eastAsia="lt-LT"/>
              </w:rPr>
              <w:t>patarimai</w:t>
            </w:r>
            <w:proofErr w:type="spellEnd"/>
            <w:r w:rsidRPr="00007494">
              <w:rPr>
                <w:color w:val="000000" w:themeColor="text1"/>
                <w:lang w:eastAsia="lt-LT"/>
              </w:rPr>
              <w:t xml:space="preserve"> </w:t>
            </w:r>
            <w:proofErr w:type="spellStart"/>
            <w:r w:rsidRPr="00007494">
              <w:rPr>
                <w:color w:val="000000" w:themeColor="text1"/>
                <w:lang w:eastAsia="lt-LT"/>
              </w:rPr>
              <w:t>mokytojui</w:t>
            </w:r>
            <w:proofErr w:type="spellEnd"/>
            <w:r w:rsidRPr="00007494">
              <w:rPr>
                <w:color w:val="000000" w:themeColor="text1"/>
                <w:lang w:eastAsia="lt-LT"/>
              </w:rPr>
              <w:t xml:space="preserve"> </w:t>
            </w:r>
          </w:p>
        </w:tc>
        <w:tc>
          <w:tcPr>
            <w:tcW w:w="8010" w:type="dxa"/>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402A96B3" w14:textId="3B2E8025" w:rsidR="00A938C8" w:rsidRPr="00007494" w:rsidRDefault="00A938C8" w:rsidP="00793C86">
            <w:pPr>
              <w:ind w:left="177"/>
              <w:jc w:val="both"/>
              <w:textAlignment w:val="baseline"/>
              <w:rPr>
                <w:color w:val="000000" w:themeColor="text1"/>
                <w:lang w:eastAsia="lt-LT"/>
              </w:rPr>
            </w:pPr>
            <w:proofErr w:type="spellStart"/>
            <w:r w:rsidRPr="00007494">
              <w:rPr>
                <w:color w:val="000000" w:themeColor="text1"/>
                <w:lang w:eastAsia="lt-LT"/>
              </w:rPr>
              <w:t>Mokytojui</w:t>
            </w:r>
            <w:proofErr w:type="spellEnd"/>
            <w:r w:rsidRPr="00007494">
              <w:rPr>
                <w:color w:val="000000" w:themeColor="text1"/>
                <w:lang w:eastAsia="lt-LT"/>
              </w:rPr>
              <w:t xml:space="preserve"> </w:t>
            </w:r>
            <w:proofErr w:type="spellStart"/>
            <w:r w:rsidRPr="00007494">
              <w:rPr>
                <w:color w:val="000000" w:themeColor="text1"/>
                <w:lang w:eastAsia="lt-LT"/>
              </w:rPr>
              <w:t>patarima</w:t>
            </w:r>
            <w:proofErr w:type="spellEnd"/>
            <w:r w:rsidRPr="00007494">
              <w:rPr>
                <w:color w:val="000000" w:themeColor="text1"/>
                <w:lang w:eastAsia="lt-LT"/>
              </w:rPr>
              <w:t xml:space="preserve"> </w:t>
            </w:r>
            <w:r w:rsidR="00EF43DF" w:rsidRPr="00007494">
              <w:rPr>
                <w:color w:val="000000" w:themeColor="text1"/>
                <w:lang w:val="lt-LT" w:eastAsia="lt-LT"/>
              </w:rPr>
              <w:t>raginti mokinius į minimalistinį meną</w:t>
            </w:r>
            <w:r w:rsidRPr="00007494">
              <w:rPr>
                <w:color w:val="000000" w:themeColor="text1"/>
                <w:lang w:eastAsia="lt-LT"/>
              </w:rPr>
              <w:t xml:space="preserve"> </w:t>
            </w:r>
            <w:proofErr w:type="spellStart"/>
            <w:r w:rsidRPr="00007494">
              <w:rPr>
                <w:color w:val="000000" w:themeColor="text1"/>
                <w:lang w:eastAsia="lt-LT"/>
              </w:rPr>
              <w:t>taip</w:t>
            </w:r>
            <w:proofErr w:type="spellEnd"/>
            <w:r w:rsidRPr="00007494">
              <w:rPr>
                <w:color w:val="000000" w:themeColor="text1"/>
                <w:lang w:eastAsia="lt-LT"/>
              </w:rPr>
              <w:t xml:space="preserve"> pat </w:t>
            </w:r>
            <w:proofErr w:type="spellStart"/>
            <w:r w:rsidRPr="00007494">
              <w:rPr>
                <w:color w:val="000000" w:themeColor="text1"/>
                <w:lang w:eastAsia="lt-LT"/>
              </w:rPr>
              <w:t>žvelgti</w:t>
            </w:r>
            <w:proofErr w:type="spellEnd"/>
            <w:r w:rsidRPr="00007494">
              <w:rPr>
                <w:color w:val="000000" w:themeColor="text1"/>
                <w:lang w:eastAsia="lt-LT"/>
              </w:rPr>
              <w:t xml:space="preserve"> </w:t>
            </w:r>
            <w:proofErr w:type="spellStart"/>
            <w:r w:rsidRPr="00007494">
              <w:rPr>
                <w:color w:val="000000" w:themeColor="text1"/>
                <w:lang w:eastAsia="lt-LT"/>
              </w:rPr>
              <w:t>menamo</w:t>
            </w:r>
            <w:proofErr w:type="spellEnd"/>
            <w:r w:rsidRPr="00007494">
              <w:rPr>
                <w:color w:val="000000" w:themeColor="text1"/>
                <w:lang w:eastAsia="lt-LT"/>
              </w:rPr>
              <w:t xml:space="preserve"> </w:t>
            </w:r>
            <w:proofErr w:type="spellStart"/>
            <w:r w:rsidRPr="00007494">
              <w:rPr>
                <w:color w:val="000000" w:themeColor="text1"/>
                <w:lang w:eastAsia="lt-LT"/>
              </w:rPr>
              <w:t>herojaus</w:t>
            </w:r>
            <w:proofErr w:type="spellEnd"/>
            <w:r w:rsidRPr="00007494">
              <w:rPr>
                <w:color w:val="000000" w:themeColor="text1"/>
                <w:lang w:eastAsia="lt-LT"/>
              </w:rPr>
              <w:t xml:space="preserve"> </w:t>
            </w:r>
            <w:proofErr w:type="spellStart"/>
            <w:r w:rsidRPr="00007494">
              <w:rPr>
                <w:color w:val="000000" w:themeColor="text1"/>
                <w:lang w:eastAsia="lt-LT"/>
              </w:rPr>
              <w:t>akimis</w:t>
            </w:r>
            <w:proofErr w:type="spellEnd"/>
            <w:r w:rsidRPr="00007494">
              <w:rPr>
                <w:color w:val="000000" w:themeColor="text1"/>
                <w:lang w:eastAsia="lt-LT"/>
              </w:rPr>
              <w:t xml:space="preserve">, </w:t>
            </w:r>
            <w:r w:rsidR="00EF43DF" w:rsidRPr="00007494">
              <w:rPr>
                <w:color w:val="000000" w:themeColor="text1"/>
                <w:lang w:val="lt-LT" w:eastAsia="lt-LT"/>
              </w:rPr>
              <w:t xml:space="preserve">tyrinėti savyje jo sukeltas asmenines emocijas, patirtis, kylančias mintis, </w:t>
            </w:r>
            <w:proofErr w:type="spellStart"/>
            <w:r w:rsidRPr="00007494">
              <w:rPr>
                <w:color w:val="000000" w:themeColor="text1"/>
                <w:lang w:eastAsia="lt-LT"/>
              </w:rPr>
              <w:t>sie</w:t>
            </w:r>
            <w:r w:rsidR="00EF43DF" w:rsidRPr="00007494">
              <w:rPr>
                <w:color w:val="000000" w:themeColor="text1"/>
                <w:lang w:val="lt-LT" w:eastAsia="lt-LT"/>
              </w:rPr>
              <w:t>ti</w:t>
            </w:r>
            <w:proofErr w:type="spellEnd"/>
            <w:r w:rsidRPr="00007494">
              <w:rPr>
                <w:color w:val="000000" w:themeColor="text1"/>
                <w:lang w:eastAsia="lt-LT"/>
              </w:rPr>
              <w:t xml:space="preserve"> j</w:t>
            </w:r>
            <w:proofErr w:type="spellStart"/>
            <w:r w:rsidR="00EF43DF" w:rsidRPr="00007494">
              <w:rPr>
                <w:color w:val="000000" w:themeColor="text1"/>
                <w:lang w:val="lt-LT" w:eastAsia="lt-LT"/>
              </w:rPr>
              <w:t>as</w:t>
            </w:r>
            <w:proofErr w:type="spellEnd"/>
            <w:r w:rsidRPr="00007494">
              <w:rPr>
                <w:color w:val="000000" w:themeColor="text1"/>
                <w:lang w:eastAsia="lt-LT"/>
              </w:rPr>
              <w:t xml:space="preserve"> </w:t>
            </w:r>
            <w:proofErr w:type="spellStart"/>
            <w:r w:rsidRPr="00007494">
              <w:rPr>
                <w:color w:val="000000" w:themeColor="text1"/>
                <w:lang w:eastAsia="lt-LT"/>
              </w:rPr>
              <w:t>su</w:t>
            </w:r>
            <w:proofErr w:type="spellEnd"/>
            <w:r w:rsidRPr="00007494">
              <w:rPr>
                <w:color w:val="000000" w:themeColor="text1"/>
                <w:lang w:eastAsia="lt-LT"/>
              </w:rPr>
              <w:t xml:space="preserve"> </w:t>
            </w:r>
            <w:proofErr w:type="spellStart"/>
            <w:r w:rsidRPr="00007494">
              <w:rPr>
                <w:color w:val="000000" w:themeColor="text1"/>
                <w:lang w:eastAsia="lt-LT"/>
              </w:rPr>
              <w:t>dabarties</w:t>
            </w:r>
            <w:proofErr w:type="spellEnd"/>
            <w:r w:rsidRPr="00007494">
              <w:rPr>
                <w:color w:val="000000" w:themeColor="text1"/>
                <w:lang w:eastAsia="lt-LT"/>
              </w:rPr>
              <w:t xml:space="preserve"> </w:t>
            </w:r>
            <w:proofErr w:type="spellStart"/>
            <w:r w:rsidRPr="00007494">
              <w:rPr>
                <w:color w:val="000000" w:themeColor="text1"/>
                <w:lang w:eastAsia="lt-LT"/>
              </w:rPr>
              <w:t>visuomenės</w:t>
            </w:r>
            <w:proofErr w:type="spellEnd"/>
            <w:r w:rsidRPr="00007494">
              <w:rPr>
                <w:color w:val="000000" w:themeColor="text1"/>
                <w:lang w:eastAsia="lt-LT"/>
              </w:rPr>
              <w:t xml:space="preserve"> </w:t>
            </w:r>
            <w:proofErr w:type="spellStart"/>
            <w:r w:rsidRPr="00007494">
              <w:rPr>
                <w:color w:val="000000" w:themeColor="text1"/>
                <w:lang w:eastAsia="lt-LT"/>
              </w:rPr>
              <w:t>aktualijomis</w:t>
            </w:r>
            <w:proofErr w:type="spellEnd"/>
            <w:r w:rsidRPr="00007494">
              <w:rPr>
                <w:color w:val="000000" w:themeColor="text1"/>
                <w:lang w:eastAsia="lt-LT"/>
              </w:rPr>
              <w:t xml:space="preserve">, </w:t>
            </w:r>
            <w:proofErr w:type="spellStart"/>
            <w:r w:rsidRPr="00007494">
              <w:rPr>
                <w:color w:val="000000" w:themeColor="text1"/>
                <w:lang w:eastAsia="lt-LT"/>
              </w:rPr>
              <w:t>virtualiomis</w:t>
            </w:r>
            <w:proofErr w:type="spellEnd"/>
            <w:r w:rsidRPr="00007494">
              <w:rPr>
                <w:color w:val="000000" w:themeColor="text1"/>
                <w:lang w:eastAsia="lt-LT"/>
              </w:rPr>
              <w:t xml:space="preserve"> meno </w:t>
            </w:r>
            <w:proofErr w:type="spellStart"/>
            <w:r w:rsidRPr="00007494">
              <w:rPr>
                <w:color w:val="000000" w:themeColor="text1"/>
                <w:lang w:eastAsia="lt-LT"/>
              </w:rPr>
              <w:t>eksponavimo</w:t>
            </w:r>
            <w:proofErr w:type="spellEnd"/>
            <w:r w:rsidRPr="00007494">
              <w:rPr>
                <w:color w:val="000000" w:themeColor="text1"/>
                <w:lang w:eastAsia="lt-LT"/>
              </w:rPr>
              <w:t xml:space="preserve"> </w:t>
            </w:r>
            <w:proofErr w:type="spellStart"/>
            <w:r w:rsidRPr="00007494">
              <w:rPr>
                <w:color w:val="000000" w:themeColor="text1"/>
                <w:lang w:eastAsia="lt-LT"/>
              </w:rPr>
              <w:t>platformomis</w:t>
            </w:r>
            <w:proofErr w:type="spellEnd"/>
            <w:r w:rsidR="00EF43DF" w:rsidRPr="00007494">
              <w:rPr>
                <w:color w:val="000000" w:themeColor="text1"/>
                <w:lang w:val="lt-LT" w:eastAsia="lt-LT"/>
              </w:rPr>
              <w:t xml:space="preserve"> bei </w:t>
            </w:r>
            <w:proofErr w:type="spellStart"/>
            <w:r w:rsidRPr="00007494">
              <w:rPr>
                <w:color w:val="000000" w:themeColor="text1"/>
                <w:lang w:eastAsia="lt-LT"/>
              </w:rPr>
              <w:t>steng</w:t>
            </w:r>
            <w:r w:rsidR="00EF43DF" w:rsidRPr="00007494">
              <w:rPr>
                <w:color w:val="000000" w:themeColor="text1"/>
                <w:lang w:val="lt-LT" w:eastAsia="lt-LT"/>
              </w:rPr>
              <w:t>tis</w:t>
            </w:r>
            <w:proofErr w:type="spellEnd"/>
            <w:r w:rsidRPr="00007494">
              <w:rPr>
                <w:color w:val="000000" w:themeColor="text1"/>
                <w:lang w:eastAsia="lt-LT"/>
              </w:rPr>
              <w:t xml:space="preserve"> </w:t>
            </w:r>
            <w:proofErr w:type="spellStart"/>
            <w:r w:rsidRPr="00007494">
              <w:rPr>
                <w:color w:val="000000" w:themeColor="text1"/>
                <w:lang w:eastAsia="lt-LT"/>
              </w:rPr>
              <w:t>atliepti</w:t>
            </w:r>
            <w:proofErr w:type="spellEnd"/>
            <w:r w:rsidRPr="00007494">
              <w:rPr>
                <w:color w:val="000000" w:themeColor="text1"/>
                <w:lang w:eastAsia="lt-LT"/>
              </w:rPr>
              <w:t xml:space="preserve"> </w:t>
            </w:r>
            <w:proofErr w:type="spellStart"/>
            <w:r w:rsidRPr="00007494">
              <w:rPr>
                <w:color w:val="000000" w:themeColor="text1"/>
                <w:lang w:eastAsia="lt-LT"/>
              </w:rPr>
              <w:t>atliepti</w:t>
            </w:r>
            <w:proofErr w:type="spellEnd"/>
            <w:r w:rsidRPr="00007494">
              <w:rPr>
                <w:color w:val="000000" w:themeColor="text1"/>
                <w:lang w:eastAsia="lt-LT"/>
              </w:rPr>
              <w:t xml:space="preserve"> Z, alfa </w:t>
            </w:r>
            <w:proofErr w:type="spellStart"/>
            <w:r w:rsidRPr="00007494">
              <w:rPr>
                <w:color w:val="000000" w:themeColor="text1"/>
                <w:lang w:eastAsia="lt-LT"/>
              </w:rPr>
              <w:t>bei</w:t>
            </w:r>
            <w:proofErr w:type="spellEnd"/>
            <w:r w:rsidRPr="00007494">
              <w:rPr>
                <w:color w:val="000000" w:themeColor="text1"/>
                <w:lang w:eastAsia="lt-LT"/>
              </w:rPr>
              <w:t xml:space="preserve"> </w:t>
            </w:r>
            <w:proofErr w:type="spellStart"/>
            <w:r w:rsidRPr="00007494">
              <w:rPr>
                <w:color w:val="000000" w:themeColor="text1"/>
                <w:lang w:eastAsia="lt-LT"/>
              </w:rPr>
              <w:t>kitų</w:t>
            </w:r>
            <w:proofErr w:type="spellEnd"/>
            <w:r w:rsidRPr="00007494">
              <w:rPr>
                <w:color w:val="000000" w:themeColor="text1"/>
                <w:lang w:eastAsia="lt-LT"/>
              </w:rPr>
              <w:t xml:space="preserve"> </w:t>
            </w:r>
            <w:proofErr w:type="spellStart"/>
            <w:r w:rsidRPr="00007494">
              <w:rPr>
                <w:color w:val="000000" w:themeColor="text1"/>
                <w:lang w:eastAsia="lt-LT"/>
              </w:rPr>
              <w:t>kartų</w:t>
            </w:r>
            <w:proofErr w:type="spellEnd"/>
            <w:r w:rsidRPr="00007494">
              <w:rPr>
                <w:color w:val="000000" w:themeColor="text1"/>
                <w:lang w:eastAsia="lt-LT"/>
              </w:rPr>
              <w:t xml:space="preserve"> </w:t>
            </w:r>
            <w:proofErr w:type="spellStart"/>
            <w:r w:rsidRPr="00007494">
              <w:rPr>
                <w:color w:val="000000" w:themeColor="text1"/>
                <w:lang w:eastAsia="lt-LT"/>
              </w:rPr>
              <w:t>poreikius</w:t>
            </w:r>
            <w:proofErr w:type="spellEnd"/>
            <w:r w:rsidRPr="00007494">
              <w:rPr>
                <w:color w:val="000000" w:themeColor="text1"/>
                <w:lang w:eastAsia="lt-LT"/>
              </w:rPr>
              <w:t>.</w:t>
            </w:r>
          </w:p>
        </w:tc>
      </w:tr>
    </w:tbl>
    <w:p w14:paraId="17B21F4F" w14:textId="77777777" w:rsidR="00A938C8" w:rsidRPr="00007494" w:rsidRDefault="00A938C8" w:rsidP="00A938C8">
      <w:pPr>
        <w:spacing w:after="120"/>
        <w:jc w:val="center"/>
        <w:textAlignment w:val="baseline"/>
        <w:rPr>
          <w:lang w:eastAsia="lt-LT"/>
        </w:rPr>
      </w:pPr>
    </w:p>
    <w:p w14:paraId="3ED0E1C9" w14:textId="7AA6D091" w:rsidR="006E76CA" w:rsidRPr="00007494" w:rsidRDefault="007E7FB4" w:rsidP="00013863">
      <w:pPr>
        <w:pStyle w:val="Antrat1"/>
        <w:spacing w:before="240" w:after="120"/>
        <w:rPr>
          <w:rFonts w:ascii="Times New Roman" w:eastAsia="Times New Roman" w:hAnsi="Times New Roman" w:cs="Times New Roman"/>
          <w:color w:val="auto"/>
          <w:sz w:val="24"/>
          <w:szCs w:val="24"/>
        </w:rPr>
      </w:pPr>
      <w:bookmarkStart w:id="7" w:name="_Toc137206597"/>
      <w:r w:rsidRPr="00007494">
        <w:rPr>
          <w:rFonts w:ascii="Times New Roman" w:eastAsia="Times New Roman" w:hAnsi="Times New Roman" w:cs="Times New Roman"/>
          <w:color w:val="auto"/>
          <w:sz w:val="24"/>
          <w:szCs w:val="24"/>
        </w:rPr>
        <w:t>3.</w:t>
      </w:r>
      <w:r w:rsidR="000A648A" w:rsidRPr="00007494">
        <w:rPr>
          <w:rFonts w:ascii="Times New Roman" w:eastAsia="Times New Roman" w:hAnsi="Times New Roman" w:cs="Times New Roman"/>
          <w:color w:val="auto"/>
          <w:sz w:val="24"/>
          <w:szCs w:val="24"/>
          <w:lang w:val="lt-LT"/>
        </w:rPr>
        <w:t> </w:t>
      </w:r>
      <w:r w:rsidR="00052F6F" w:rsidRPr="00052F6F">
        <w:rPr>
          <w:rFonts w:ascii="Times New Roman" w:hAnsi="Times New Roman" w:cs="Times New Roman"/>
          <w:color w:val="auto"/>
          <w:sz w:val="24"/>
          <w:szCs w:val="24"/>
        </w:rPr>
        <w:t xml:space="preserve">Skaitmeninės mokymo priemonės, </w:t>
      </w:r>
      <w:proofErr w:type="spellStart"/>
      <w:r w:rsidR="00052F6F" w:rsidRPr="00052F6F">
        <w:rPr>
          <w:rFonts w:ascii="Times New Roman" w:hAnsi="Times New Roman" w:cs="Times New Roman"/>
          <w:color w:val="auto"/>
          <w:sz w:val="24"/>
          <w:szCs w:val="24"/>
        </w:rPr>
        <w:t>skirtos</w:t>
      </w:r>
      <w:proofErr w:type="spellEnd"/>
      <w:r w:rsidR="00052F6F" w:rsidRPr="00052F6F">
        <w:rPr>
          <w:rFonts w:ascii="Times New Roman" w:hAnsi="Times New Roman" w:cs="Times New Roman"/>
          <w:color w:val="auto"/>
          <w:sz w:val="24"/>
          <w:szCs w:val="24"/>
        </w:rPr>
        <w:t xml:space="preserve"> BP </w:t>
      </w:r>
      <w:proofErr w:type="spellStart"/>
      <w:r w:rsidR="00052F6F" w:rsidRPr="00052F6F">
        <w:rPr>
          <w:rFonts w:ascii="Times New Roman" w:hAnsi="Times New Roman" w:cs="Times New Roman"/>
          <w:color w:val="auto"/>
          <w:sz w:val="24"/>
          <w:szCs w:val="24"/>
        </w:rPr>
        <w:t>įgyvendinti</w:t>
      </w:r>
      <w:bookmarkEnd w:id="7"/>
      <w:proofErr w:type="spellEnd"/>
    </w:p>
    <w:p w14:paraId="6DB37FCF" w14:textId="61417373" w:rsidR="009876D0" w:rsidRPr="00007494" w:rsidRDefault="009876D0" w:rsidP="000F5B2B">
      <w:pPr>
        <w:pStyle w:val="paragraph"/>
        <w:spacing w:before="0" w:beforeAutospacing="0" w:after="0" w:afterAutospacing="0" w:line="276" w:lineRule="auto"/>
        <w:ind w:firstLine="567"/>
        <w:jc w:val="both"/>
        <w:textAlignment w:val="baseline"/>
        <w:rPr>
          <w:color w:val="000000" w:themeColor="text1"/>
        </w:rPr>
      </w:pPr>
      <w:proofErr w:type="spellStart"/>
      <w:r w:rsidRPr="00007494">
        <w:rPr>
          <w:rStyle w:val="normaltextrun"/>
          <w:color w:val="000000" w:themeColor="text1"/>
        </w:rPr>
        <w:t>Šiame</w:t>
      </w:r>
      <w:proofErr w:type="spellEnd"/>
      <w:r w:rsidRPr="00007494">
        <w:rPr>
          <w:rStyle w:val="normaltextrun"/>
          <w:color w:val="000000" w:themeColor="text1"/>
        </w:rPr>
        <w:t xml:space="preserve"> </w:t>
      </w:r>
      <w:proofErr w:type="spellStart"/>
      <w:r w:rsidRPr="00007494">
        <w:rPr>
          <w:rStyle w:val="normaltextrun"/>
          <w:color w:val="000000" w:themeColor="text1"/>
        </w:rPr>
        <w:t>skyr</w:t>
      </w:r>
      <w:r w:rsidR="00755DEF" w:rsidRPr="00007494">
        <w:rPr>
          <w:rStyle w:val="normaltextrun"/>
          <w:color w:val="000000" w:themeColor="text1"/>
        </w:rPr>
        <w:t>iuje</w:t>
      </w:r>
      <w:proofErr w:type="spellEnd"/>
      <w:r w:rsidRPr="00007494">
        <w:rPr>
          <w:rStyle w:val="normaltextrun"/>
          <w:color w:val="000000" w:themeColor="text1"/>
        </w:rPr>
        <w:t xml:space="preserve"> </w:t>
      </w:r>
      <w:proofErr w:type="spellStart"/>
      <w:r w:rsidRPr="00007494">
        <w:rPr>
          <w:rStyle w:val="normaltextrun"/>
          <w:color w:val="000000" w:themeColor="text1"/>
        </w:rPr>
        <w:t>pateikiamos</w:t>
      </w:r>
      <w:proofErr w:type="spellEnd"/>
      <w:r w:rsidRPr="00007494">
        <w:rPr>
          <w:rStyle w:val="normaltextrun"/>
          <w:color w:val="000000" w:themeColor="text1"/>
        </w:rPr>
        <w:t xml:space="preserve"> </w:t>
      </w:r>
      <w:proofErr w:type="spellStart"/>
      <w:r w:rsidRPr="00007494">
        <w:rPr>
          <w:rStyle w:val="normaltextrun"/>
          <w:color w:val="000000" w:themeColor="text1"/>
        </w:rPr>
        <w:t>trumpos</w:t>
      </w:r>
      <w:proofErr w:type="spellEnd"/>
      <w:r w:rsidRPr="00007494">
        <w:rPr>
          <w:rStyle w:val="normaltextrun"/>
          <w:color w:val="000000" w:themeColor="text1"/>
        </w:rPr>
        <w:t xml:space="preserve"> </w:t>
      </w:r>
      <w:proofErr w:type="spellStart"/>
      <w:r w:rsidRPr="00007494">
        <w:rPr>
          <w:rStyle w:val="normaltextrun"/>
          <w:color w:val="000000" w:themeColor="text1"/>
        </w:rPr>
        <w:t>anotacijos</w:t>
      </w:r>
      <w:proofErr w:type="spellEnd"/>
      <w:r w:rsidRPr="00007494">
        <w:rPr>
          <w:rStyle w:val="normaltextrun"/>
          <w:color w:val="000000" w:themeColor="text1"/>
        </w:rPr>
        <w:t xml:space="preserve"> ir </w:t>
      </w:r>
      <w:proofErr w:type="spellStart"/>
      <w:r w:rsidRPr="00007494">
        <w:rPr>
          <w:rStyle w:val="normaltextrun"/>
          <w:color w:val="000000" w:themeColor="text1"/>
        </w:rPr>
        <w:t>nuorodos</w:t>
      </w:r>
      <w:proofErr w:type="spellEnd"/>
      <w:r w:rsidRPr="00007494">
        <w:rPr>
          <w:rStyle w:val="normaltextrun"/>
          <w:color w:val="000000" w:themeColor="text1"/>
        </w:rPr>
        <w:t xml:space="preserve"> į </w:t>
      </w:r>
      <w:proofErr w:type="spellStart"/>
      <w:r w:rsidRPr="00007494">
        <w:rPr>
          <w:rStyle w:val="normaltextrun"/>
          <w:color w:val="000000" w:themeColor="text1"/>
        </w:rPr>
        <w:t>skaitmenines</w:t>
      </w:r>
      <w:proofErr w:type="spellEnd"/>
      <w:r w:rsidRPr="00007494">
        <w:rPr>
          <w:rStyle w:val="normaltextrun"/>
          <w:color w:val="000000" w:themeColor="text1"/>
        </w:rPr>
        <w:t xml:space="preserve"> mokymo </w:t>
      </w:r>
      <w:proofErr w:type="spellStart"/>
      <w:r w:rsidRPr="00007494">
        <w:rPr>
          <w:rStyle w:val="normaltextrun"/>
          <w:color w:val="000000" w:themeColor="text1"/>
        </w:rPr>
        <w:t>priemones</w:t>
      </w:r>
      <w:proofErr w:type="spellEnd"/>
      <w:r w:rsidRPr="00007494">
        <w:rPr>
          <w:rStyle w:val="normaltextrun"/>
          <w:color w:val="000000" w:themeColor="text1"/>
        </w:rPr>
        <w:t xml:space="preserve">, </w:t>
      </w:r>
      <w:proofErr w:type="spellStart"/>
      <w:r w:rsidRPr="00007494">
        <w:rPr>
          <w:rStyle w:val="normaltextrun"/>
          <w:color w:val="000000" w:themeColor="text1"/>
        </w:rPr>
        <w:t>skirtas</w:t>
      </w:r>
      <w:proofErr w:type="spellEnd"/>
      <w:r w:rsidRPr="00007494">
        <w:rPr>
          <w:rStyle w:val="normaltextrun"/>
          <w:color w:val="000000" w:themeColor="text1"/>
        </w:rPr>
        <w:t xml:space="preserve"> BP </w:t>
      </w:r>
      <w:proofErr w:type="spellStart"/>
      <w:r w:rsidRPr="00007494">
        <w:rPr>
          <w:rStyle w:val="normaltextrun"/>
          <w:color w:val="000000" w:themeColor="text1"/>
        </w:rPr>
        <w:t>įgyvendinti</w:t>
      </w:r>
      <w:proofErr w:type="spellEnd"/>
      <w:r w:rsidRPr="00007494">
        <w:rPr>
          <w:rStyle w:val="normaltextrun"/>
          <w:color w:val="000000" w:themeColor="text1"/>
        </w:rPr>
        <w:t xml:space="preserve">. </w:t>
      </w:r>
      <w:proofErr w:type="spellStart"/>
      <w:r w:rsidR="00755DEF" w:rsidRPr="00007494">
        <w:rPr>
          <w:rStyle w:val="normaltextrun"/>
          <w:color w:val="000000" w:themeColor="text1"/>
        </w:rPr>
        <w:t>Internetinių</w:t>
      </w:r>
      <w:proofErr w:type="spellEnd"/>
      <w:r w:rsidR="00755DEF" w:rsidRPr="00007494">
        <w:rPr>
          <w:rStyle w:val="normaltextrun"/>
          <w:color w:val="000000" w:themeColor="text1"/>
        </w:rPr>
        <w:t xml:space="preserve"> </w:t>
      </w:r>
      <w:proofErr w:type="spellStart"/>
      <w:r w:rsidR="00755DEF" w:rsidRPr="00007494">
        <w:rPr>
          <w:rStyle w:val="normaltextrun"/>
          <w:color w:val="000000" w:themeColor="text1"/>
        </w:rPr>
        <w:t>nuorodų</w:t>
      </w:r>
      <w:proofErr w:type="spellEnd"/>
      <w:r w:rsidR="00755DEF" w:rsidRPr="00007494">
        <w:rPr>
          <w:rStyle w:val="normaltextrun"/>
          <w:color w:val="000000" w:themeColor="text1"/>
        </w:rPr>
        <w:t xml:space="preserve"> </w:t>
      </w:r>
      <w:proofErr w:type="spellStart"/>
      <w:r w:rsidR="00755DEF" w:rsidRPr="00007494">
        <w:rPr>
          <w:rStyle w:val="normaltextrun"/>
          <w:color w:val="000000" w:themeColor="text1"/>
        </w:rPr>
        <w:t>pavadinimai</w:t>
      </w:r>
      <w:proofErr w:type="spellEnd"/>
      <w:r w:rsidR="00755DEF" w:rsidRPr="00007494">
        <w:rPr>
          <w:rStyle w:val="normaltextrun"/>
          <w:color w:val="000000" w:themeColor="text1"/>
        </w:rPr>
        <w:t xml:space="preserve"> </w:t>
      </w:r>
      <w:proofErr w:type="spellStart"/>
      <w:r w:rsidR="00755DEF" w:rsidRPr="00007494">
        <w:rPr>
          <w:rStyle w:val="normaltextrun"/>
          <w:color w:val="000000" w:themeColor="text1"/>
        </w:rPr>
        <w:t>pateikiami</w:t>
      </w:r>
      <w:proofErr w:type="spellEnd"/>
      <w:r w:rsidR="00755DEF" w:rsidRPr="00007494">
        <w:rPr>
          <w:rStyle w:val="normaltextrun"/>
          <w:color w:val="000000" w:themeColor="text1"/>
        </w:rPr>
        <w:t xml:space="preserve"> </w:t>
      </w:r>
      <w:proofErr w:type="spellStart"/>
      <w:r w:rsidR="00755DEF" w:rsidRPr="00007494">
        <w:rPr>
          <w:rStyle w:val="normaltextrun"/>
          <w:color w:val="000000" w:themeColor="text1"/>
        </w:rPr>
        <w:t>a</w:t>
      </w:r>
      <w:r w:rsidRPr="00007494">
        <w:rPr>
          <w:rStyle w:val="normaltextrun"/>
          <w:color w:val="000000" w:themeColor="text1"/>
        </w:rPr>
        <w:t>nglų</w:t>
      </w:r>
      <w:proofErr w:type="spellEnd"/>
      <w:r w:rsidRPr="00007494">
        <w:rPr>
          <w:rStyle w:val="normaltextrun"/>
          <w:color w:val="000000" w:themeColor="text1"/>
        </w:rPr>
        <w:t xml:space="preserve"> </w:t>
      </w:r>
      <w:r w:rsidR="00755DEF" w:rsidRPr="00007494">
        <w:rPr>
          <w:rStyle w:val="normaltextrun"/>
          <w:color w:val="000000" w:themeColor="text1"/>
        </w:rPr>
        <w:t xml:space="preserve">ir </w:t>
      </w:r>
      <w:proofErr w:type="spellStart"/>
      <w:r w:rsidR="00755DEF" w:rsidRPr="00007494">
        <w:rPr>
          <w:rStyle w:val="normaltextrun"/>
          <w:color w:val="000000" w:themeColor="text1"/>
        </w:rPr>
        <w:t>lietuvių</w:t>
      </w:r>
      <w:proofErr w:type="spellEnd"/>
      <w:r w:rsidR="00755DEF" w:rsidRPr="00007494">
        <w:rPr>
          <w:rStyle w:val="normaltextrun"/>
          <w:color w:val="000000" w:themeColor="text1"/>
        </w:rPr>
        <w:t xml:space="preserve"> </w:t>
      </w:r>
      <w:proofErr w:type="spellStart"/>
      <w:r w:rsidR="00755DEF" w:rsidRPr="00007494">
        <w:rPr>
          <w:rStyle w:val="normaltextrun"/>
          <w:color w:val="000000" w:themeColor="text1"/>
        </w:rPr>
        <w:t>kalbomis</w:t>
      </w:r>
      <w:proofErr w:type="spellEnd"/>
      <w:r w:rsidR="00755DEF" w:rsidRPr="00007494">
        <w:rPr>
          <w:rStyle w:val="normaltextrun"/>
          <w:color w:val="000000" w:themeColor="text1"/>
        </w:rPr>
        <w:t>.</w:t>
      </w:r>
      <w:r w:rsidR="00755DEF" w:rsidRPr="00007494">
        <w:rPr>
          <w:color w:val="000000" w:themeColor="text1"/>
        </w:rPr>
        <w:t xml:space="preserve"> </w:t>
      </w:r>
      <w:r w:rsidRPr="00007494">
        <w:rPr>
          <w:rStyle w:val="normaltextrun"/>
          <w:color w:val="000000" w:themeColor="text1"/>
        </w:rPr>
        <w:t xml:space="preserve">Skaitmeninės </w:t>
      </w:r>
      <w:proofErr w:type="spellStart"/>
      <w:r w:rsidRPr="00007494">
        <w:rPr>
          <w:rStyle w:val="normaltextrun"/>
          <w:color w:val="000000" w:themeColor="text1"/>
        </w:rPr>
        <w:t>mokymosi</w:t>
      </w:r>
      <w:proofErr w:type="spellEnd"/>
      <w:r w:rsidRPr="00007494">
        <w:rPr>
          <w:rStyle w:val="normaltextrun"/>
          <w:color w:val="000000" w:themeColor="text1"/>
        </w:rPr>
        <w:t xml:space="preserve"> priemonės </w:t>
      </w:r>
      <w:proofErr w:type="spellStart"/>
      <w:r w:rsidRPr="00007494">
        <w:rPr>
          <w:rStyle w:val="normaltextrun"/>
          <w:color w:val="000000" w:themeColor="text1"/>
        </w:rPr>
        <w:t>yra</w:t>
      </w:r>
      <w:proofErr w:type="spellEnd"/>
      <w:r w:rsidRPr="00007494">
        <w:rPr>
          <w:rStyle w:val="normaltextrun"/>
          <w:color w:val="000000" w:themeColor="text1"/>
        </w:rPr>
        <w:t> </w:t>
      </w:r>
      <w:proofErr w:type="spellStart"/>
      <w:r w:rsidRPr="00007494">
        <w:rPr>
          <w:rStyle w:val="normaltextrun"/>
          <w:color w:val="000000" w:themeColor="text1"/>
        </w:rPr>
        <w:t>multimodalios</w:t>
      </w:r>
      <w:proofErr w:type="spellEnd"/>
      <w:r w:rsidRPr="00007494">
        <w:rPr>
          <w:rStyle w:val="normaltextrun"/>
          <w:color w:val="000000" w:themeColor="text1"/>
        </w:rPr>
        <w:t> </w:t>
      </w:r>
      <w:r w:rsidR="00755DEF" w:rsidRPr="00007494">
        <w:rPr>
          <w:i/>
          <w:iCs/>
          <w:color w:val="000000" w:themeColor="text1"/>
          <w:lang w:val="lt-LT"/>
        </w:rPr>
        <w:t>–</w:t>
      </w:r>
      <w:r w:rsidR="00755DEF" w:rsidRPr="00007494">
        <w:rPr>
          <w:rStyle w:val="normaltextrun"/>
          <w:color w:val="000000" w:themeColor="text1"/>
        </w:rPr>
        <w:t xml:space="preserve"> </w:t>
      </w:r>
      <w:proofErr w:type="spellStart"/>
      <w:r w:rsidRPr="00007494">
        <w:rPr>
          <w:rStyle w:val="normaltextrun"/>
          <w:color w:val="000000" w:themeColor="text1"/>
        </w:rPr>
        <w:t>informacija</w:t>
      </w:r>
      <w:proofErr w:type="spellEnd"/>
      <w:r w:rsidRPr="00007494">
        <w:rPr>
          <w:rStyle w:val="normaltextrun"/>
          <w:color w:val="000000" w:themeColor="text1"/>
        </w:rPr>
        <w:t xml:space="preserve"> </w:t>
      </w:r>
      <w:proofErr w:type="spellStart"/>
      <w:r w:rsidRPr="00007494">
        <w:rPr>
          <w:rStyle w:val="normaltextrun"/>
          <w:color w:val="000000" w:themeColor="text1"/>
        </w:rPr>
        <w:t>pateikiama</w:t>
      </w:r>
      <w:proofErr w:type="spellEnd"/>
      <w:r w:rsidRPr="00007494">
        <w:rPr>
          <w:rStyle w:val="normaltextrun"/>
          <w:color w:val="000000" w:themeColor="text1"/>
        </w:rPr>
        <w:t xml:space="preserve"> </w:t>
      </w:r>
      <w:proofErr w:type="spellStart"/>
      <w:r w:rsidR="00755DEF" w:rsidRPr="00007494">
        <w:rPr>
          <w:rStyle w:val="normaltextrun"/>
          <w:color w:val="000000" w:themeColor="text1"/>
        </w:rPr>
        <w:t>vizuali</w:t>
      </w:r>
      <w:r w:rsidR="0071604C" w:rsidRPr="00007494">
        <w:rPr>
          <w:rStyle w:val="normaltextrun"/>
          <w:color w:val="000000" w:themeColor="text1"/>
        </w:rPr>
        <w:t>omis</w:t>
      </w:r>
      <w:proofErr w:type="spellEnd"/>
      <w:r w:rsidR="0071604C" w:rsidRPr="00007494">
        <w:rPr>
          <w:rStyle w:val="normaltextrun"/>
          <w:color w:val="000000" w:themeColor="text1"/>
        </w:rPr>
        <w:t xml:space="preserve">, </w:t>
      </w:r>
      <w:proofErr w:type="spellStart"/>
      <w:r w:rsidR="0071604C" w:rsidRPr="00007494">
        <w:rPr>
          <w:rStyle w:val="normaltextrun"/>
          <w:color w:val="000000" w:themeColor="text1"/>
        </w:rPr>
        <w:t>audialiomis</w:t>
      </w:r>
      <w:proofErr w:type="spellEnd"/>
      <w:r w:rsidR="0071604C" w:rsidRPr="00007494">
        <w:rPr>
          <w:rStyle w:val="normaltextrun"/>
          <w:color w:val="000000" w:themeColor="text1"/>
        </w:rPr>
        <w:t xml:space="preserve"> ir </w:t>
      </w:r>
      <w:proofErr w:type="spellStart"/>
      <w:r w:rsidRPr="00007494">
        <w:rPr>
          <w:rStyle w:val="normaltextrun"/>
          <w:color w:val="000000" w:themeColor="text1"/>
        </w:rPr>
        <w:t>verbalinėmis</w:t>
      </w:r>
      <w:proofErr w:type="spellEnd"/>
      <w:r w:rsidRPr="00007494">
        <w:rPr>
          <w:rStyle w:val="normaltextrun"/>
          <w:color w:val="000000" w:themeColor="text1"/>
        </w:rPr>
        <w:t xml:space="preserve"> </w:t>
      </w:r>
      <w:proofErr w:type="spellStart"/>
      <w:r w:rsidR="0071604C" w:rsidRPr="00007494">
        <w:rPr>
          <w:rStyle w:val="normaltextrun"/>
          <w:color w:val="000000" w:themeColor="text1"/>
        </w:rPr>
        <w:t>f</w:t>
      </w:r>
      <w:r w:rsidRPr="00007494">
        <w:rPr>
          <w:rStyle w:val="normaltextrun"/>
          <w:color w:val="000000" w:themeColor="text1"/>
        </w:rPr>
        <w:t>ormomis</w:t>
      </w:r>
      <w:proofErr w:type="spellEnd"/>
      <w:r w:rsidRPr="00007494">
        <w:rPr>
          <w:rStyle w:val="normaltextrun"/>
          <w:color w:val="000000" w:themeColor="text1"/>
        </w:rPr>
        <w:t>)</w:t>
      </w:r>
      <w:r w:rsidR="00815C03" w:rsidRPr="00007494">
        <w:rPr>
          <w:rStyle w:val="normaltextrun"/>
          <w:color w:val="000000" w:themeColor="text1"/>
        </w:rPr>
        <w:t xml:space="preserve">. Taip pat </w:t>
      </w:r>
      <w:proofErr w:type="spellStart"/>
      <w:r w:rsidRPr="00007494">
        <w:rPr>
          <w:rStyle w:val="normaltextrun"/>
          <w:color w:val="000000" w:themeColor="text1"/>
        </w:rPr>
        <w:t>mokymosi</w:t>
      </w:r>
      <w:proofErr w:type="spellEnd"/>
      <w:r w:rsidRPr="00007494">
        <w:rPr>
          <w:rStyle w:val="normaltextrun"/>
          <w:color w:val="000000" w:themeColor="text1"/>
        </w:rPr>
        <w:t xml:space="preserve"> </w:t>
      </w:r>
      <w:proofErr w:type="spellStart"/>
      <w:r w:rsidRPr="00007494">
        <w:rPr>
          <w:rStyle w:val="normaltextrun"/>
          <w:color w:val="000000" w:themeColor="text1"/>
        </w:rPr>
        <w:t>turinys</w:t>
      </w:r>
      <w:proofErr w:type="spellEnd"/>
      <w:r w:rsidRPr="00007494">
        <w:rPr>
          <w:rStyle w:val="normaltextrun"/>
          <w:color w:val="000000" w:themeColor="text1"/>
        </w:rPr>
        <w:t xml:space="preserve"> </w:t>
      </w:r>
      <w:proofErr w:type="spellStart"/>
      <w:r w:rsidRPr="00007494">
        <w:rPr>
          <w:rStyle w:val="normaltextrun"/>
          <w:color w:val="000000" w:themeColor="text1"/>
        </w:rPr>
        <w:t>pritaik</w:t>
      </w:r>
      <w:r w:rsidR="00815C03" w:rsidRPr="00007494">
        <w:rPr>
          <w:rStyle w:val="normaltextrun"/>
          <w:color w:val="000000" w:themeColor="text1"/>
        </w:rPr>
        <w:t>yta</w:t>
      </w:r>
      <w:r w:rsidRPr="00007494">
        <w:rPr>
          <w:rStyle w:val="normaltextrun"/>
          <w:color w:val="000000" w:themeColor="text1"/>
        </w:rPr>
        <w:t>s</w:t>
      </w:r>
      <w:proofErr w:type="spellEnd"/>
      <w:r w:rsidRPr="00007494">
        <w:rPr>
          <w:rStyle w:val="normaltextrun"/>
          <w:color w:val="000000" w:themeColor="text1"/>
        </w:rPr>
        <w:t xml:space="preserve"> </w:t>
      </w:r>
      <w:proofErr w:type="spellStart"/>
      <w:r w:rsidRPr="00007494">
        <w:rPr>
          <w:rStyle w:val="normaltextrun"/>
          <w:color w:val="000000" w:themeColor="text1"/>
        </w:rPr>
        <w:t>prie</w:t>
      </w:r>
      <w:proofErr w:type="spellEnd"/>
      <w:r w:rsidRPr="00007494">
        <w:rPr>
          <w:rStyle w:val="normaltextrun"/>
          <w:color w:val="000000" w:themeColor="text1"/>
        </w:rPr>
        <w:t xml:space="preserve"> </w:t>
      </w:r>
      <w:proofErr w:type="spellStart"/>
      <w:r w:rsidRPr="00007494">
        <w:rPr>
          <w:rStyle w:val="normaltextrun"/>
          <w:color w:val="000000" w:themeColor="text1"/>
        </w:rPr>
        <w:t>besimokančiojo</w:t>
      </w:r>
      <w:proofErr w:type="spellEnd"/>
      <w:r w:rsidRPr="00007494">
        <w:rPr>
          <w:rStyle w:val="normaltextrun"/>
          <w:color w:val="000000" w:themeColor="text1"/>
        </w:rPr>
        <w:t xml:space="preserve"> </w:t>
      </w:r>
      <w:proofErr w:type="spellStart"/>
      <w:r w:rsidRPr="00007494">
        <w:rPr>
          <w:rStyle w:val="normaltextrun"/>
          <w:color w:val="000000" w:themeColor="text1"/>
        </w:rPr>
        <w:t>mokymosi</w:t>
      </w:r>
      <w:proofErr w:type="spellEnd"/>
      <w:r w:rsidRPr="00007494">
        <w:rPr>
          <w:rStyle w:val="normaltextrun"/>
          <w:color w:val="000000" w:themeColor="text1"/>
        </w:rPr>
        <w:t xml:space="preserve"> </w:t>
      </w:r>
      <w:proofErr w:type="spellStart"/>
      <w:r w:rsidRPr="00007494">
        <w:rPr>
          <w:rStyle w:val="normaltextrun"/>
          <w:color w:val="000000" w:themeColor="text1"/>
        </w:rPr>
        <w:t>galimybių</w:t>
      </w:r>
      <w:proofErr w:type="spellEnd"/>
      <w:r w:rsidRPr="00007494">
        <w:rPr>
          <w:rStyle w:val="normaltextrun"/>
          <w:color w:val="000000" w:themeColor="text1"/>
        </w:rPr>
        <w:t xml:space="preserve"> ir </w:t>
      </w:r>
      <w:proofErr w:type="spellStart"/>
      <w:r w:rsidRPr="00007494">
        <w:rPr>
          <w:rStyle w:val="normaltextrun"/>
          <w:color w:val="000000" w:themeColor="text1"/>
        </w:rPr>
        <w:t>pasiekimų</w:t>
      </w:r>
      <w:proofErr w:type="spellEnd"/>
      <w:r w:rsidRPr="00007494">
        <w:rPr>
          <w:rStyle w:val="normaltextrun"/>
          <w:color w:val="000000" w:themeColor="text1"/>
        </w:rPr>
        <w:t>. </w:t>
      </w:r>
      <w:proofErr w:type="spellStart"/>
      <w:r w:rsidR="00815C03" w:rsidRPr="00007494">
        <w:rPr>
          <w:rStyle w:val="normaltextrun"/>
          <w:color w:val="000000" w:themeColor="text1"/>
        </w:rPr>
        <w:t>menų</w:t>
      </w:r>
      <w:proofErr w:type="spellEnd"/>
      <w:r w:rsidR="00815C03" w:rsidRPr="00007494">
        <w:rPr>
          <w:rStyle w:val="normaltextrun"/>
          <w:color w:val="000000" w:themeColor="text1"/>
        </w:rPr>
        <w:t xml:space="preserve"> </w:t>
      </w:r>
      <w:proofErr w:type="spellStart"/>
      <w:r w:rsidR="00815C03" w:rsidRPr="00007494">
        <w:rPr>
          <w:rStyle w:val="normaltextrun"/>
          <w:color w:val="000000" w:themeColor="text1"/>
        </w:rPr>
        <w:t>istorijos</w:t>
      </w:r>
      <w:proofErr w:type="spellEnd"/>
      <w:r w:rsidR="00815C03" w:rsidRPr="00007494">
        <w:rPr>
          <w:rStyle w:val="normaltextrun"/>
          <w:color w:val="000000" w:themeColor="text1"/>
        </w:rPr>
        <w:t xml:space="preserve"> </w:t>
      </w:r>
      <w:proofErr w:type="spellStart"/>
      <w:r w:rsidR="00815C03" w:rsidRPr="00007494">
        <w:rPr>
          <w:rStyle w:val="normaltextrun"/>
          <w:color w:val="000000" w:themeColor="text1"/>
        </w:rPr>
        <w:t>dalyko</w:t>
      </w:r>
      <w:proofErr w:type="spellEnd"/>
      <w:r w:rsidR="00815C03" w:rsidRPr="00007494">
        <w:rPr>
          <w:rStyle w:val="normaltextrun"/>
          <w:color w:val="000000" w:themeColor="text1"/>
        </w:rPr>
        <w:t xml:space="preserve"> mokymo </w:t>
      </w:r>
      <w:proofErr w:type="spellStart"/>
      <w:r w:rsidR="00815C03" w:rsidRPr="00007494">
        <w:rPr>
          <w:rStyle w:val="normaltextrun"/>
          <w:color w:val="000000" w:themeColor="text1"/>
        </w:rPr>
        <w:t>pradžioje</w:t>
      </w:r>
      <w:proofErr w:type="spellEnd"/>
      <w:r w:rsidRPr="00007494">
        <w:rPr>
          <w:rStyle w:val="normaltextrun"/>
          <w:color w:val="000000" w:themeColor="text1"/>
        </w:rPr>
        <w:t> </w:t>
      </w:r>
      <w:r w:rsidR="00815C03" w:rsidRPr="00007494">
        <w:rPr>
          <w:rStyle w:val="normaltextrun"/>
          <w:color w:val="000000"/>
        </w:rPr>
        <w:t xml:space="preserve"> </w:t>
      </w:r>
      <w:proofErr w:type="spellStart"/>
      <w:r w:rsidR="00815C03" w:rsidRPr="00007494">
        <w:rPr>
          <w:rStyle w:val="normaltextrun"/>
          <w:color w:val="000000"/>
        </w:rPr>
        <w:t>svarbu</w:t>
      </w:r>
      <w:proofErr w:type="spellEnd"/>
      <w:r w:rsidR="00815C03" w:rsidRPr="00007494">
        <w:rPr>
          <w:rStyle w:val="normaltextrun"/>
          <w:color w:val="000000"/>
        </w:rPr>
        <w:t xml:space="preserve"> </w:t>
      </w:r>
      <w:proofErr w:type="spellStart"/>
      <w:r w:rsidR="00815C03" w:rsidRPr="00007494">
        <w:rPr>
          <w:rStyle w:val="normaltextrun"/>
          <w:color w:val="000000"/>
        </w:rPr>
        <w:t>su</w:t>
      </w:r>
      <w:proofErr w:type="spellEnd"/>
      <w:r w:rsidR="00815C03" w:rsidRPr="00007494">
        <w:rPr>
          <w:rStyle w:val="normaltextrun"/>
          <w:color w:val="000000"/>
        </w:rPr>
        <w:t xml:space="preserve"> </w:t>
      </w:r>
      <w:proofErr w:type="spellStart"/>
      <w:r w:rsidR="00815C03" w:rsidRPr="00007494">
        <w:rPr>
          <w:rStyle w:val="normaltextrun"/>
          <w:color w:val="000000"/>
        </w:rPr>
        <w:t>mokiniais</w:t>
      </w:r>
      <w:proofErr w:type="spellEnd"/>
      <w:r w:rsidR="00815C03" w:rsidRPr="00007494">
        <w:rPr>
          <w:rStyle w:val="normaltextrun"/>
          <w:color w:val="000000"/>
        </w:rPr>
        <w:t xml:space="preserve"> </w:t>
      </w:r>
      <w:proofErr w:type="spellStart"/>
      <w:r w:rsidR="00815C03" w:rsidRPr="00007494">
        <w:rPr>
          <w:rStyle w:val="normaltextrun"/>
          <w:color w:val="000000"/>
        </w:rPr>
        <w:t>aptarti</w:t>
      </w:r>
      <w:proofErr w:type="spellEnd"/>
      <w:r w:rsidR="00815C03" w:rsidRPr="00007494">
        <w:rPr>
          <w:rStyle w:val="normaltextrun"/>
          <w:color w:val="000000"/>
        </w:rPr>
        <w:t xml:space="preserve"> </w:t>
      </w:r>
      <w:proofErr w:type="spellStart"/>
      <w:r w:rsidR="00815C03" w:rsidRPr="00007494">
        <w:rPr>
          <w:rStyle w:val="normaltextrun"/>
          <w:color w:val="000000"/>
        </w:rPr>
        <w:t>saugumo</w:t>
      </w:r>
      <w:proofErr w:type="spellEnd"/>
      <w:r w:rsidR="00815C03" w:rsidRPr="00007494">
        <w:rPr>
          <w:rStyle w:val="normaltextrun"/>
          <w:color w:val="000000"/>
        </w:rPr>
        <w:t xml:space="preserve"> </w:t>
      </w:r>
      <w:proofErr w:type="spellStart"/>
      <w:r w:rsidR="00815C03" w:rsidRPr="00007494">
        <w:rPr>
          <w:rStyle w:val="normaltextrun"/>
          <w:color w:val="000000"/>
        </w:rPr>
        <w:t>internete</w:t>
      </w:r>
      <w:proofErr w:type="spellEnd"/>
      <w:r w:rsidR="00815C03" w:rsidRPr="00007494">
        <w:rPr>
          <w:rStyle w:val="normaltextrun"/>
          <w:color w:val="000000"/>
        </w:rPr>
        <w:t xml:space="preserve"> </w:t>
      </w:r>
      <w:proofErr w:type="spellStart"/>
      <w:r w:rsidR="00815C03" w:rsidRPr="00007494">
        <w:rPr>
          <w:rStyle w:val="normaltextrun"/>
          <w:color w:val="000000"/>
        </w:rPr>
        <w:t>klausimus</w:t>
      </w:r>
      <w:proofErr w:type="spellEnd"/>
      <w:r w:rsidR="00815C03" w:rsidRPr="00007494">
        <w:rPr>
          <w:rStyle w:val="normaltextrun"/>
          <w:color w:val="000000"/>
        </w:rPr>
        <w:t xml:space="preserve"> </w:t>
      </w:r>
      <w:proofErr w:type="spellStart"/>
      <w:r w:rsidR="00815C03" w:rsidRPr="00007494">
        <w:rPr>
          <w:rStyle w:val="normaltextrun"/>
          <w:color w:val="000000"/>
        </w:rPr>
        <w:t>bei</w:t>
      </w:r>
      <w:proofErr w:type="spellEnd"/>
      <w:r w:rsidR="00815C03" w:rsidRPr="00007494">
        <w:rPr>
          <w:rStyle w:val="normaltextrun"/>
          <w:color w:val="000000"/>
        </w:rPr>
        <w:t xml:space="preserve"> </w:t>
      </w:r>
      <w:proofErr w:type="spellStart"/>
      <w:r w:rsidR="00815C03" w:rsidRPr="00007494">
        <w:rPr>
          <w:rStyle w:val="normaltextrun"/>
          <w:color w:val="000000"/>
        </w:rPr>
        <w:t>pateikti</w:t>
      </w:r>
      <w:proofErr w:type="spellEnd"/>
      <w:r w:rsidR="00815C03" w:rsidRPr="00007494">
        <w:rPr>
          <w:rStyle w:val="normaltextrun"/>
          <w:color w:val="000000"/>
        </w:rPr>
        <w:t xml:space="preserve"> </w:t>
      </w:r>
      <w:proofErr w:type="spellStart"/>
      <w:r w:rsidR="00815C03" w:rsidRPr="00007494">
        <w:rPr>
          <w:rStyle w:val="normaltextrun"/>
          <w:color w:val="000000"/>
        </w:rPr>
        <w:t>naudingų</w:t>
      </w:r>
      <w:proofErr w:type="spellEnd"/>
      <w:r w:rsidR="00815C03" w:rsidRPr="00007494">
        <w:rPr>
          <w:rStyle w:val="normaltextrun"/>
          <w:color w:val="000000"/>
        </w:rPr>
        <w:t xml:space="preserve"> </w:t>
      </w:r>
      <w:proofErr w:type="spellStart"/>
      <w:r w:rsidR="00815C03" w:rsidRPr="00007494">
        <w:rPr>
          <w:rStyle w:val="normaltextrun"/>
          <w:color w:val="000000"/>
        </w:rPr>
        <w:t>nuorodų</w:t>
      </w:r>
      <w:proofErr w:type="spellEnd"/>
      <w:r w:rsidR="00815C03" w:rsidRPr="00007494">
        <w:rPr>
          <w:rStyle w:val="normaltextrun"/>
          <w:color w:val="000000"/>
        </w:rPr>
        <w:t xml:space="preserve"> </w:t>
      </w:r>
      <w:proofErr w:type="spellStart"/>
      <w:r w:rsidR="00815C03" w:rsidRPr="00007494">
        <w:rPr>
          <w:rStyle w:val="normaltextrun"/>
          <w:color w:val="000000"/>
        </w:rPr>
        <w:t>apie</w:t>
      </w:r>
      <w:proofErr w:type="spellEnd"/>
      <w:r w:rsidR="00815C03" w:rsidRPr="00007494">
        <w:rPr>
          <w:rStyle w:val="normaltextrun"/>
          <w:color w:val="000000"/>
        </w:rPr>
        <w:t xml:space="preserve"> </w:t>
      </w:r>
      <w:proofErr w:type="spellStart"/>
      <w:r w:rsidR="00815C03" w:rsidRPr="00007494">
        <w:rPr>
          <w:rStyle w:val="normaltextrun"/>
          <w:color w:val="000000"/>
        </w:rPr>
        <w:t>draugišką</w:t>
      </w:r>
      <w:proofErr w:type="spellEnd"/>
      <w:r w:rsidR="00815C03" w:rsidRPr="00007494">
        <w:rPr>
          <w:rStyle w:val="normaltextrun"/>
          <w:color w:val="000000"/>
        </w:rPr>
        <w:t xml:space="preserve"> </w:t>
      </w:r>
      <w:proofErr w:type="spellStart"/>
      <w:r w:rsidR="00815C03" w:rsidRPr="00007494">
        <w:rPr>
          <w:rStyle w:val="normaltextrun"/>
          <w:color w:val="000000"/>
        </w:rPr>
        <w:t>internetą</w:t>
      </w:r>
      <w:proofErr w:type="spellEnd"/>
      <w:r w:rsidR="00815C03" w:rsidRPr="00007494">
        <w:rPr>
          <w:rStyle w:val="normaltextrun"/>
          <w:color w:val="000000"/>
        </w:rPr>
        <w:t xml:space="preserve"> </w:t>
      </w:r>
      <w:proofErr w:type="spellStart"/>
      <w:r w:rsidR="00815C03" w:rsidRPr="00007494">
        <w:rPr>
          <w:rStyle w:val="normaltextrun"/>
          <w:color w:val="000000"/>
        </w:rPr>
        <w:t>mokiniams</w:t>
      </w:r>
      <w:proofErr w:type="spellEnd"/>
      <w:r w:rsidR="00815C03" w:rsidRPr="00007494">
        <w:rPr>
          <w:rStyle w:val="normaltextrun"/>
          <w:color w:val="000000"/>
        </w:rPr>
        <w:t xml:space="preserve"> ir </w:t>
      </w:r>
      <w:proofErr w:type="spellStart"/>
      <w:r w:rsidR="00815C03" w:rsidRPr="00007494">
        <w:rPr>
          <w:rStyle w:val="normaltextrun"/>
          <w:color w:val="000000"/>
        </w:rPr>
        <w:t>jų</w:t>
      </w:r>
      <w:proofErr w:type="spellEnd"/>
      <w:r w:rsidR="00815C03" w:rsidRPr="00007494">
        <w:rPr>
          <w:rStyle w:val="normaltextrun"/>
          <w:color w:val="000000"/>
        </w:rPr>
        <w:t xml:space="preserve"> </w:t>
      </w:r>
      <w:proofErr w:type="spellStart"/>
      <w:r w:rsidR="00815C03" w:rsidRPr="00007494">
        <w:rPr>
          <w:rStyle w:val="normaltextrun"/>
          <w:color w:val="000000"/>
        </w:rPr>
        <w:t>tėvams</w:t>
      </w:r>
      <w:proofErr w:type="spellEnd"/>
      <w:r w:rsidR="00815C03" w:rsidRPr="00007494">
        <w:rPr>
          <w:rStyle w:val="normaltextrun"/>
          <w:color w:val="000000"/>
        </w:rPr>
        <w:t>:</w:t>
      </w:r>
    </w:p>
    <w:p w14:paraId="68A9BEAF" w14:textId="706B5445" w:rsidR="009876D0" w:rsidRPr="00007494" w:rsidRDefault="009876D0" w:rsidP="006B7A27">
      <w:pPr>
        <w:pStyle w:val="paragraph"/>
        <w:spacing w:before="0" w:beforeAutospacing="0" w:after="0" w:afterAutospacing="0"/>
        <w:jc w:val="both"/>
        <w:textAlignment w:val="baseline"/>
        <w:rPr>
          <w:rStyle w:val="normaltextrun"/>
          <w:color w:val="0000FF"/>
        </w:rPr>
      </w:pPr>
      <w:hyperlink r:id="rId1125" w:tgtFrame="_blank" w:history="1">
        <w:r w:rsidRPr="00007494">
          <w:rPr>
            <w:rStyle w:val="normaltextrun"/>
            <w:color w:val="0000FF"/>
          </w:rPr>
          <w:t>https://mokytojotv.emokykla.lt/search?q=draugi%C5%A1kas+internetas</w:t>
        </w:r>
      </w:hyperlink>
      <w:r w:rsidRPr="00007494">
        <w:rPr>
          <w:rStyle w:val="normaltextrun"/>
          <w:color w:val="0000FF"/>
        </w:rPr>
        <w:t>  </w:t>
      </w:r>
    </w:p>
    <w:p w14:paraId="52E52B6B" w14:textId="519775FD" w:rsidR="00852503" w:rsidRPr="00007494" w:rsidRDefault="00371828" w:rsidP="00852503">
      <w:pPr>
        <w:pStyle w:val="paragraph"/>
        <w:spacing w:before="0" w:beforeAutospacing="0" w:after="0" w:afterAutospacing="0"/>
        <w:ind w:left="-284"/>
        <w:jc w:val="both"/>
        <w:textAlignment w:val="baseline"/>
        <w:rPr>
          <w:color w:val="00B050"/>
          <w:u w:val="single"/>
        </w:rPr>
      </w:pPr>
      <w:r>
        <w:t xml:space="preserve">     </w:t>
      </w:r>
      <w:hyperlink r:id="rId1126" w:tgtFrame="_blank" w:history="1">
        <w:r w:rsidR="009876D0" w:rsidRPr="00007494">
          <w:rPr>
            <w:rStyle w:val="normaltextrun"/>
            <w:color w:val="0000FF"/>
          </w:rPr>
          <w:t>https://www.draugiskasinternetas.lt/</w:t>
        </w:r>
      </w:hyperlink>
      <w:r w:rsidR="009876D0" w:rsidRPr="00007494">
        <w:rPr>
          <w:rStyle w:val="normaltextrun"/>
          <w:color w:val="00B050"/>
          <w:u w:val="single"/>
        </w:rPr>
        <w:t> </w:t>
      </w:r>
    </w:p>
    <w:p w14:paraId="1DF37E90" w14:textId="47749FE2" w:rsidR="0082294B" w:rsidRDefault="007E7FB4" w:rsidP="00014CEF">
      <w:pPr>
        <w:pStyle w:val="Antrat2"/>
        <w:spacing w:after="120"/>
        <w:rPr>
          <w:rFonts w:ascii="Times New Roman" w:hAnsi="Times New Roman" w:cs="Times New Roman"/>
          <w:color w:val="auto"/>
          <w:sz w:val="24"/>
          <w:szCs w:val="24"/>
        </w:rPr>
      </w:pPr>
      <w:bookmarkStart w:id="8" w:name="_Toc137206598"/>
      <w:r w:rsidRPr="00007494">
        <w:rPr>
          <w:rFonts w:ascii="Times New Roman" w:hAnsi="Times New Roman" w:cs="Times New Roman"/>
          <w:color w:val="auto"/>
          <w:sz w:val="24"/>
          <w:szCs w:val="24"/>
        </w:rPr>
        <w:t>3.1.</w:t>
      </w:r>
      <w:r w:rsidR="00000BB2" w:rsidRPr="00007494">
        <w:rPr>
          <w:rFonts w:ascii="Times New Roman" w:hAnsi="Times New Roman" w:cs="Times New Roman"/>
          <w:color w:val="auto"/>
          <w:sz w:val="24"/>
          <w:szCs w:val="24"/>
          <w:lang w:val="lt-LT"/>
        </w:rPr>
        <w:t> </w:t>
      </w:r>
      <w:r w:rsidR="00783DFB" w:rsidRPr="00007494">
        <w:rPr>
          <w:rFonts w:ascii="Times New Roman" w:hAnsi="Times New Roman" w:cs="Times New Roman"/>
          <w:color w:val="auto"/>
          <w:sz w:val="24"/>
          <w:szCs w:val="24"/>
        </w:rPr>
        <w:t xml:space="preserve">III </w:t>
      </w:r>
      <w:proofErr w:type="spellStart"/>
      <w:r w:rsidR="00783DFB" w:rsidRPr="00007494">
        <w:rPr>
          <w:rFonts w:ascii="Times New Roman" w:hAnsi="Times New Roman" w:cs="Times New Roman"/>
          <w:color w:val="auto"/>
          <w:sz w:val="24"/>
          <w:szCs w:val="24"/>
        </w:rPr>
        <w:t>gimnazijos</w:t>
      </w:r>
      <w:proofErr w:type="spellEnd"/>
      <w:r w:rsidR="006B7511" w:rsidRPr="00007494">
        <w:rPr>
          <w:rFonts w:ascii="Times New Roman" w:hAnsi="Times New Roman" w:cs="Times New Roman"/>
          <w:color w:val="auto"/>
          <w:sz w:val="24"/>
          <w:szCs w:val="24"/>
        </w:rPr>
        <w:t xml:space="preserve"> </w:t>
      </w:r>
      <w:proofErr w:type="spellStart"/>
      <w:r w:rsidR="006B7511" w:rsidRPr="00007494">
        <w:rPr>
          <w:rFonts w:ascii="Times New Roman" w:hAnsi="Times New Roman" w:cs="Times New Roman"/>
          <w:color w:val="auto"/>
          <w:sz w:val="24"/>
          <w:szCs w:val="24"/>
        </w:rPr>
        <w:t>klasė</w:t>
      </w:r>
      <w:bookmarkEnd w:id="8"/>
      <w:proofErr w:type="spellEnd"/>
    </w:p>
    <w:p w14:paraId="4174BC97" w14:textId="77777777" w:rsidR="00852503" w:rsidRPr="00371828" w:rsidRDefault="00852503" w:rsidP="00371828">
      <w:pPr>
        <w:ind w:firstLine="284"/>
      </w:pPr>
    </w:p>
    <w:tbl>
      <w:tblPr>
        <w:tblW w:w="10348" w:type="dxa"/>
        <w:tblInd w:w="-152" w:type="dxa"/>
        <w:tblBorders>
          <w:top w:val="single" w:sz="8" w:space="0" w:color="A3A3A3"/>
          <w:left w:val="single" w:sz="8" w:space="0" w:color="A3A3A3"/>
          <w:bottom w:val="single" w:sz="8" w:space="0" w:color="A3A3A3"/>
          <w:right w:val="single" w:sz="8" w:space="0" w:color="A3A3A3"/>
        </w:tblBorders>
        <w:tblLayout w:type="fixed"/>
        <w:tblCellMar>
          <w:left w:w="0" w:type="dxa"/>
          <w:right w:w="0" w:type="dxa"/>
        </w:tblCellMar>
        <w:tblLook w:val="04A0" w:firstRow="1" w:lastRow="0" w:firstColumn="1" w:lastColumn="0" w:noHBand="0" w:noVBand="1"/>
        <w:tblCaption w:val=""/>
        <w:tblDescription w:val=""/>
      </w:tblPr>
      <w:tblGrid>
        <w:gridCol w:w="993"/>
        <w:gridCol w:w="2194"/>
        <w:gridCol w:w="4610"/>
        <w:gridCol w:w="2551"/>
      </w:tblGrid>
      <w:tr w:rsidR="00371828" w:rsidRPr="00BB5BD8" w14:paraId="1D065FDF" w14:textId="77777777" w:rsidTr="0049667A">
        <w:trPr>
          <w:trHeight w:val="471"/>
        </w:trPr>
        <w:tc>
          <w:tcPr>
            <w:tcW w:w="993" w:type="dxa"/>
            <w:tcBorders>
              <w:top w:val="single" w:sz="8" w:space="0" w:color="A3A3A3"/>
              <w:left w:val="single" w:sz="8" w:space="0" w:color="A3A3A3"/>
              <w:bottom w:val="single" w:sz="8" w:space="0" w:color="A3A3A3"/>
              <w:right w:val="single" w:sz="8" w:space="0" w:color="A3A3A3"/>
            </w:tcBorders>
            <w:shd w:val="clear" w:color="auto" w:fill="E1EBF7" w:themeFill="text2" w:themeFillTint="1A"/>
            <w:tcMar>
              <w:top w:w="80" w:type="dxa"/>
              <w:left w:w="80" w:type="dxa"/>
              <w:bottom w:w="80" w:type="dxa"/>
              <w:right w:w="80" w:type="dxa"/>
            </w:tcMar>
            <w:vAlign w:val="center"/>
            <w:hideMark/>
          </w:tcPr>
          <w:p w14:paraId="527397EE" w14:textId="77777777" w:rsidR="00371828" w:rsidRPr="00BB5BD8" w:rsidRDefault="00371828" w:rsidP="00A873DD">
            <w:pPr>
              <w:jc w:val="center"/>
              <w:rPr>
                <w:lang w:eastAsia="lt-LT"/>
              </w:rPr>
            </w:pPr>
            <w:r w:rsidRPr="00BB5BD8">
              <w:rPr>
                <w:b/>
                <w:bCs/>
                <w:lang w:eastAsia="lt-LT"/>
              </w:rPr>
              <w:t>Nr.</w:t>
            </w:r>
          </w:p>
        </w:tc>
        <w:tc>
          <w:tcPr>
            <w:tcW w:w="2194" w:type="dxa"/>
            <w:tcBorders>
              <w:top w:val="single" w:sz="8" w:space="0" w:color="A3A3A3"/>
              <w:left w:val="single" w:sz="8" w:space="0" w:color="A3A3A3"/>
              <w:bottom w:val="single" w:sz="8" w:space="0" w:color="A3A3A3"/>
              <w:right w:val="single" w:sz="8" w:space="0" w:color="A3A3A3"/>
            </w:tcBorders>
            <w:shd w:val="clear" w:color="auto" w:fill="E1EBF7" w:themeFill="text2" w:themeFillTint="1A"/>
            <w:tcMar>
              <w:top w:w="80" w:type="dxa"/>
              <w:left w:w="80" w:type="dxa"/>
              <w:bottom w:w="80" w:type="dxa"/>
              <w:right w:w="80" w:type="dxa"/>
            </w:tcMar>
            <w:vAlign w:val="center"/>
            <w:hideMark/>
          </w:tcPr>
          <w:p w14:paraId="37986512" w14:textId="77777777" w:rsidR="00371828" w:rsidRPr="00BB5BD8" w:rsidRDefault="00371828" w:rsidP="00A873DD">
            <w:pPr>
              <w:jc w:val="center"/>
              <w:rPr>
                <w:lang w:eastAsia="lt-LT"/>
              </w:rPr>
            </w:pPr>
            <w:proofErr w:type="spellStart"/>
            <w:r w:rsidRPr="00BB5BD8">
              <w:rPr>
                <w:b/>
                <w:bCs/>
                <w:lang w:eastAsia="lt-LT"/>
              </w:rPr>
              <w:t>Pavadinimas</w:t>
            </w:r>
            <w:proofErr w:type="spellEnd"/>
          </w:p>
        </w:tc>
        <w:tc>
          <w:tcPr>
            <w:tcW w:w="4610" w:type="dxa"/>
            <w:tcBorders>
              <w:top w:val="single" w:sz="8" w:space="0" w:color="A3A3A3"/>
              <w:left w:val="single" w:sz="8" w:space="0" w:color="A3A3A3"/>
              <w:bottom w:val="single" w:sz="8" w:space="0" w:color="A3A3A3"/>
              <w:right w:val="single" w:sz="8" w:space="0" w:color="A3A3A3"/>
            </w:tcBorders>
            <w:shd w:val="clear" w:color="auto" w:fill="E1EBF7" w:themeFill="text2" w:themeFillTint="1A"/>
            <w:tcMar>
              <w:top w:w="80" w:type="dxa"/>
              <w:left w:w="80" w:type="dxa"/>
              <w:bottom w:w="80" w:type="dxa"/>
              <w:right w:w="80" w:type="dxa"/>
            </w:tcMar>
            <w:vAlign w:val="center"/>
            <w:hideMark/>
          </w:tcPr>
          <w:p w14:paraId="6C6A34AF" w14:textId="77777777" w:rsidR="00371828" w:rsidRPr="00BB5BD8" w:rsidRDefault="00371828" w:rsidP="00A873DD">
            <w:pPr>
              <w:tabs>
                <w:tab w:val="left" w:pos="1139"/>
              </w:tabs>
              <w:jc w:val="center"/>
              <w:rPr>
                <w:lang w:eastAsia="lt-LT"/>
              </w:rPr>
            </w:pPr>
            <w:proofErr w:type="spellStart"/>
            <w:r w:rsidRPr="00BB5BD8">
              <w:rPr>
                <w:b/>
                <w:bCs/>
                <w:lang w:eastAsia="lt-LT"/>
              </w:rPr>
              <w:t>Trumpa</w:t>
            </w:r>
            <w:proofErr w:type="spellEnd"/>
            <w:r w:rsidRPr="00BB5BD8">
              <w:rPr>
                <w:b/>
                <w:bCs/>
                <w:lang w:eastAsia="lt-LT"/>
              </w:rPr>
              <w:t xml:space="preserve"> </w:t>
            </w:r>
            <w:proofErr w:type="spellStart"/>
            <w:r w:rsidRPr="00BB5BD8">
              <w:rPr>
                <w:b/>
                <w:bCs/>
                <w:lang w:eastAsia="lt-LT"/>
              </w:rPr>
              <w:t>anotacija</w:t>
            </w:r>
            <w:proofErr w:type="spellEnd"/>
          </w:p>
        </w:tc>
        <w:tc>
          <w:tcPr>
            <w:tcW w:w="2551" w:type="dxa"/>
            <w:tcBorders>
              <w:top w:val="single" w:sz="8" w:space="0" w:color="A3A3A3"/>
              <w:left w:val="single" w:sz="8" w:space="0" w:color="A3A3A3"/>
              <w:bottom w:val="single" w:sz="8" w:space="0" w:color="A3A3A3"/>
              <w:right w:val="single" w:sz="8" w:space="0" w:color="A3A3A3"/>
            </w:tcBorders>
            <w:shd w:val="clear" w:color="auto" w:fill="E1EBF7" w:themeFill="text2" w:themeFillTint="1A"/>
            <w:tcMar>
              <w:top w:w="80" w:type="dxa"/>
              <w:left w:w="80" w:type="dxa"/>
              <w:bottom w:w="80" w:type="dxa"/>
              <w:right w:w="80" w:type="dxa"/>
            </w:tcMar>
            <w:vAlign w:val="center"/>
            <w:hideMark/>
          </w:tcPr>
          <w:p w14:paraId="417412EA" w14:textId="77777777" w:rsidR="00371828" w:rsidRPr="00BB5BD8" w:rsidRDefault="00371828" w:rsidP="00A873DD">
            <w:pPr>
              <w:tabs>
                <w:tab w:val="left" w:pos="3603"/>
              </w:tabs>
              <w:jc w:val="center"/>
              <w:rPr>
                <w:lang w:eastAsia="lt-LT"/>
              </w:rPr>
            </w:pPr>
            <w:proofErr w:type="spellStart"/>
            <w:r w:rsidRPr="00BB5BD8">
              <w:rPr>
                <w:b/>
                <w:bCs/>
                <w:lang w:eastAsia="lt-LT"/>
              </w:rPr>
              <w:t>Nuoroda</w:t>
            </w:r>
            <w:proofErr w:type="spellEnd"/>
          </w:p>
        </w:tc>
      </w:tr>
      <w:tr w:rsidR="00371828" w:rsidRPr="00BB5BD8" w14:paraId="426F9630" w14:textId="77777777" w:rsidTr="0049667A">
        <w:trPr>
          <w:trHeight w:val="1584"/>
        </w:trPr>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18989EB8" w14:textId="77777777" w:rsidR="00371828" w:rsidRPr="00BB5BD8" w:rsidRDefault="00371828" w:rsidP="00A873DD">
            <w:pPr>
              <w:rPr>
                <w:b/>
                <w:bCs/>
                <w:lang w:eastAsia="lt-LT"/>
              </w:rPr>
            </w:pPr>
            <w:r>
              <w:rPr>
                <w:b/>
                <w:bCs/>
                <w:lang w:eastAsia="lt-LT"/>
              </w:rPr>
              <w:lastRenderedPageBreak/>
              <w:t>1.</w:t>
            </w:r>
          </w:p>
        </w:tc>
        <w:tc>
          <w:tcPr>
            <w:tcW w:w="219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320DAEDE" w14:textId="77777777" w:rsidR="00371828" w:rsidRPr="00BB5BD8" w:rsidRDefault="00371828" w:rsidP="00A873DD">
            <w:pPr>
              <w:shd w:val="clear" w:color="auto" w:fill="FFFFFF"/>
              <w:spacing w:after="100" w:afterAutospacing="1"/>
              <w:outlineLvl w:val="1"/>
              <w:rPr>
                <w:b/>
                <w:bCs/>
                <w:lang w:eastAsia="lt-LT"/>
              </w:rPr>
            </w:pPr>
            <w:proofErr w:type="spellStart"/>
            <w:r w:rsidRPr="00BB5BD8">
              <w:rPr>
                <w:b/>
                <w:bCs/>
                <w:lang w:eastAsia="lt-LT"/>
              </w:rPr>
              <w:t>Nebylieji</w:t>
            </w:r>
            <w:proofErr w:type="spellEnd"/>
            <w:r w:rsidRPr="00BB5BD8">
              <w:rPr>
                <w:b/>
                <w:bCs/>
                <w:lang w:eastAsia="lt-LT"/>
              </w:rPr>
              <w:t xml:space="preserve"> </w:t>
            </w:r>
            <w:proofErr w:type="spellStart"/>
            <w:r w:rsidRPr="00BB5BD8">
              <w:rPr>
                <w:b/>
                <w:bCs/>
                <w:lang w:eastAsia="lt-LT"/>
              </w:rPr>
              <w:t>miesto</w:t>
            </w:r>
            <w:proofErr w:type="spellEnd"/>
            <w:r w:rsidRPr="00BB5BD8">
              <w:rPr>
                <w:b/>
                <w:bCs/>
                <w:lang w:eastAsia="lt-LT"/>
              </w:rPr>
              <w:t xml:space="preserve"> </w:t>
            </w:r>
            <w:proofErr w:type="spellStart"/>
            <w:r w:rsidRPr="00BB5BD8">
              <w:rPr>
                <w:b/>
                <w:bCs/>
                <w:lang w:eastAsia="lt-LT"/>
              </w:rPr>
              <w:t>dalyviai</w:t>
            </w:r>
            <w:proofErr w:type="spellEnd"/>
          </w:p>
          <w:p w14:paraId="51FA5310" w14:textId="77777777" w:rsidR="00371828" w:rsidRPr="00BB5BD8" w:rsidRDefault="00371828" w:rsidP="00A873DD">
            <w:pPr>
              <w:rPr>
                <w:b/>
                <w:bCs/>
                <w:lang w:eastAsia="lt-LT"/>
              </w:rPr>
            </w:pPr>
          </w:p>
        </w:tc>
        <w:tc>
          <w:tcPr>
            <w:tcW w:w="46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0B51738B" w14:textId="77777777" w:rsidR="00371828" w:rsidRPr="00BB5BD8" w:rsidRDefault="00371828" w:rsidP="00A873DD">
            <w:pPr>
              <w:tabs>
                <w:tab w:val="left" w:pos="1139"/>
              </w:tabs>
              <w:rPr>
                <w:b/>
                <w:bCs/>
                <w:lang w:eastAsia="lt-LT"/>
              </w:rPr>
            </w:pPr>
            <w:r w:rsidRPr="00BB5BD8">
              <w:rPr>
                <w:color w:val="000000"/>
                <w:lang w:eastAsia="lt-LT"/>
              </w:rPr>
              <w:t>Video</w:t>
            </w:r>
            <w:r>
              <w:rPr>
                <w:color w:val="000000"/>
                <w:lang w:eastAsia="lt-LT"/>
              </w:rPr>
              <w:t xml:space="preserve"> </w:t>
            </w:r>
            <w:proofErr w:type="spellStart"/>
            <w:r w:rsidRPr="00BB5BD8">
              <w:rPr>
                <w:color w:val="000000"/>
                <w:lang w:eastAsia="lt-LT"/>
              </w:rPr>
              <w:t>reportažų</w:t>
            </w:r>
            <w:proofErr w:type="spellEnd"/>
            <w:r w:rsidRPr="00BB5BD8">
              <w:rPr>
                <w:color w:val="000000"/>
                <w:lang w:eastAsia="lt-LT"/>
              </w:rPr>
              <w:t xml:space="preserve"> </w:t>
            </w:r>
            <w:proofErr w:type="spellStart"/>
            <w:r w:rsidRPr="00BB5BD8">
              <w:rPr>
                <w:color w:val="000000"/>
                <w:lang w:eastAsia="lt-LT"/>
              </w:rPr>
              <w:t>ciklas</w:t>
            </w:r>
            <w:proofErr w:type="spellEnd"/>
            <w:r w:rsidRPr="00BB5BD8">
              <w:rPr>
                <w:color w:val="000000"/>
                <w:lang w:eastAsia="lt-LT"/>
              </w:rPr>
              <w:t xml:space="preserve"> „</w:t>
            </w:r>
            <w:proofErr w:type="spellStart"/>
            <w:r w:rsidRPr="00BB5BD8">
              <w:rPr>
                <w:color w:val="000000"/>
                <w:lang w:eastAsia="lt-LT"/>
              </w:rPr>
              <w:t>Nebylieji</w:t>
            </w:r>
            <w:proofErr w:type="spellEnd"/>
            <w:r w:rsidRPr="00BB5BD8">
              <w:rPr>
                <w:color w:val="000000"/>
                <w:lang w:eastAsia="lt-LT"/>
              </w:rPr>
              <w:t xml:space="preserve"> </w:t>
            </w:r>
            <w:proofErr w:type="spellStart"/>
            <w:r w:rsidRPr="00BB5BD8">
              <w:rPr>
                <w:color w:val="000000"/>
                <w:lang w:eastAsia="lt-LT"/>
              </w:rPr>
              <w:t>miesto</w:t>
            </w:r>
            <w:proofErr w:type="spellEnd"/>
            <w:r w:rsidRPr="00BB5BD8">
              <w:rPr>
                <w:color w:val="000000"/>
                <w:lang w:eastAsia="lt-LT"/>
              </w:rPr>
              <w:t xml:space="preserve"> </w:t>
            </w:r>
            <w:proofErr w:type="spellStart"/>
            <w:r w:rsidRPr="00BB5BD8">
              <w:rPr>
                <w:color w:val="000000"/>
                <w:lang w:eastAsia="lt-LT"/>
              </w:rPr>
              <w:t>dalyviai</w:t>
            </w:r>
            <w:proofErr w:type="spellEnd"/>
            <w:r w:rsidRPr="00BB5BD8">
              <w:rPr>
                <w:color w:val="000000"/>
                <w:lang w:eastAsia="lt-LT"/>
              </w:rPr>
              <w:t xml:space="preserve">“ – tai </w:t>
            </w:r>
            <w:proofErr w:type="spellStart"/>
            <w:r w:rsidRPr="00BB5BD8">
              <w:rPr>
                <w:color w:val="000000"/>
                <w:lang w:eastAsia="lt-LT"/>
              </w:rPr>
              <w:t>žvilgsnis</w:t>
            </w:r>
            <w:proofErr w:type="spellEnd"/>
            <w:r w:rsidRPr="00BB5BD8">
              <w:rPr>
                <w:color w:val="000000"/>
                <w:lang w:eastAsia="lt-LT"/>
              </w:rPr>
              <w:t xml:space="preserve"> į </w:t>
            </w:r>
            <w:proofErr w:type="spellStart"/>
            <w:r w:rsidRPr="00BB5BD8">
              <w:rPr>
                <w:color w:val="000000"/>
                <w:lang w:eastAsia="lt-LT"/>
              </w:rPr>
              <w:t>skirtingų</w:t>
            </w:r>
            <w:proofErr w:type="spellEnd"/>
            <w:r w:rsidRPr="00BB5BD8">
              <w:rPr>
                <w:color w:val="000000"/>
                <w:lang w:eastAsia="lt-LT"/>
              </w:rPr>
              <w:t xml:space="preserve"> </w:t>
            </w:r>
            <w:proofErr w:type="spellStart"/>
            <w:r w:rsidRPr="00BB5BD8">
              <w:rPr>
                <w:color w:val="000000"/>
                <w:lang w:eastAsia="lt-LT"/>
              </w:rPr>
              <w:t>laikotarpių</w:t>
            </w:r>
            <w:proofErr w:type="spellEnd"/>
            <w:r w:rsidRPr="00BB5BD8">
              <w:rPr>
                <w:color w:val="000000"/>
                <w:lang w:eastAsia="lt-LT"/>
              </w:rPr>
              <w:t xml:space="preserve"> </w:t>
            </w:r>
            <w:proofErr w:type="spellStart"/>
            <w:r w:rsidRPr="00BB5BD8">
              <w:rPr>
                <w:color w:val="000000"/>
                <w:lang w:eastAsia="lt-LT"/>
              </w:rPr>
              <w:t>mūsų</w:t>
            </w:r>
            <w:proofErr w:type="spellEnd"/>
            <w:r w:rsidRPr="00BB5BD8">
              <w:rPr>
                <w:color w:val="000000"/>
                <w:lang w:eastAsia="lt-LT"/>
              </w:rPr>
              <w:t xml:space="preserve"> </w:t>
            </w:r>
            <w:proofErr w:type="spellStart"/>
            <w:r w:rsidRPr="00BB5BD8">
              <w:rPr>
                <w:color w:val="000000"/>
                <w:lang w:eastAsia="lt-LT"/>
              </w:rPr>
              <w:t>architektūros</w:t>
            </w:r>
            <w:proofErr w:type="spellEnd"/>
            <w:r w:rsidRPr="00BB5BD8">
              <w:rPr>
                <w:color w:val="000000"/>
                <w:lang w:eastAsia="lt-LT"/>
              </w:rPr>
              <w:t xml:space="preserve"> </w:t>
            </w:r>
            <w:proofErr w:type="spellStart"/>
            <w:r w:rsidRPr="00BB5BD8">
              <w:rPr>
                <w:color w:val="000000"/>
                <w:lang w:eastAsia="lt-LT"/>
              </w:rPr>
              <w:t>objektus</w:t>
            </w:r>
            <w:proofErr w:type="spellEnd"/>
            <w:r w:rsidRPr="00BB5BD8">
              <w:rPr>
                <w:color w:val="000000"/>
                <w:lang w:eastAsia="lt-LT"/>
              </w:rPr>
              <w:t xml:space="preserve"> per </w:t>
            </w:r>
            <w:proofErr w:type="spellStart"/>
            <w:r w:rsidRPr="00BB5BD8">
              <w:rPr>
                <w:color w:val="000000"/>
                <w:lang w:eastAsia="lt-LT"/>
              </w:rPr>
              <w:t>sociokultūrinę</w:t>
            </w:r>
            <w:proofErr w:type="spellEnd"/>
            <w:r w:rsidRPr="00BB5BD8">
              <w:rPr>
                <w:color w:val="000000"/>
                <w:lang w:eastAsia="lt-LT"/>
              </w:rPr>
              <w:t xml:space="preserve"> </w:t>
            </w:r>
            <w:proofErr w:type="spellStart"/>
            <w:r w:rsidRPr="00BB5BD8">
              <w:rPr>
                <w:color w:val="000000"/>
                <w:lang w:eastAsia="lt-LT"/>
              </w:rPr>
              <w:t>prizmę</w:t>
            </w:r>
            <w:proofErr w:type="spellEnd"/>
            <w:r w:rsidRPr="00BB5BD8">
              <w:rPr>
                <w:color w:val="000000"/>
                <w:lang w:eastAsia="lt-LT"/>
              </w:rPr>
              <w:t xml:space="preserve">. </w:t>
            </w:r>
            <w:proofErr w:type="spellStart"/>
            <w:r w:rsidRPr="00BB5BD8">
              <w:rPr>
                <w:color w:val="000000"/>
                <w:lang w:eastAsia="lt-LT"/>
              </w:rPr>
              <w:t>Jeigu</w:t>
            </w:r>
            <w:proofErr w:type="spellEnd"/>
            <w:r w:rsidRPr="00BB5BD8">
              <w:rPr>
                <w:color w:val="000000"/>
                <w:lang w:eastAsia="lt-LT"/>
              </w:rPr>
              <w:t xml:space="preserve"> </w:t>
            </w:r>
            <w:proofErr w:type="spellStart"/>
            <w:r w:rsidRPr="00BB5BD8">
              <w:rPr>
                <w:color w:val="000000"/>
                <w:lang w:eastAsia="lt-LT"/>
              </w:rPr>
              <w:t>ši</w:t>
            </w:r>
            <w:proofErr w:type="spellEnd"/>
            <w:r w:rsidRPr="00BB5BD8">
              <w:rPr>
                <w:color w:val="000000"/>
                <w:lang w:eastAsia="lt-LT"/>
              </w:rPr>
              <w:t xml:space="preserve"> </w:t>
            </w:r>
            <w:proofErr w:type="spellStart"/>
            <w:r w:rsidRPr="00BB5BD8">
              <w:rPr>
                <w:color w:val="000000"/>
                <w:lang w:eastAsia="lt-LT"/>
              </w:rPr>
              <w:t>tylioji</w:t>
            </w:r>
            <w:proofErr w:type="spellEnd"/>
            <w:r w:rsidRPr="00BB5BD8">
              <w:rPr>
                <w:color w:val="000000"/>
                <w:lang w:eastAsia="lt-LT"/>
              </w:rPr>
              <w:t xml:space="preserve"> </w:t>
            </w:r>
            <w:proofErr w:type="spellStart"/>
            <w:r w:rsidRPr="00BB5BD8">
              <w:rPr>
                <w:color w:val="000000"/>
                <w:lang w:eastAsia="lt-LT"/>
              </w:rPr>
              <w:t>architektūra</w:t>
            </w:r>
            <w:proofErr w:type="spellEnd"/>
            <w:r w:rsidRPr="00BB5BD8">
              <w:rPr>
                <w:color w:val="000000"/>
                <w:lang w:eastAsia="lt-LT"/>
              </w:rPr>
              <w:t xml:space="preserve"> </w:t>
            </w:r>
            <w:proofErr w:type="spellStart"/>
            <w:r w:rsidRPr="00BB5BD8">
              <w:rPr>
                <w:color w:val="000000"/>
                <w:lang w:eastAsia="lt-LT"/>
              </w:rPr>
              <w:t>galėtų</w:t>
            </w:r>
            <w:proofErr w:type="spellEnd"/>
            <w:r w:rsidRPr="00BB5BD8">
              <w:rPr>
                <w:color w:val="000000"/>
                <w:lang w:eastAsia="lt-LT"/>
              </w:rPr>
              <w:t xml:space="preserve"> </w:t>
            </w:r>
            <w:proofErr w:type="spellStart"/>
            <w:r w:rsidRPr="00BB5BD8">
              <w:rPr>
                <w:color w:val="000000"/>
                <w:lang w:eastAsia="lt-LT"/>
              </w:rPr>
              <w:t>prabilti</w:t>
            </w:r>
            <w:proofErr w:type="spellEnd"/>
            <w:r w:rsidRPr="00BB5BD8">
              <w:rPr>
                <w:color w:val="000000"/>
                <w:lang w:eastAsia="lt-LT"/>
              </w:rPr>
              <w:t xml:space="preserve">, </w:t>
            </w:r>
            <w:proofErr w:type="spellStart"/>
            <w:r w:rsidRPr="00BB5BD8">
              <w:rPr>
                <w:color w:val="000000"/>
                <w:lang w:eastAsia="lt-LT"/>
              </w:rPr>
              <w:t>ką</w:t>
            </w:r>
            <w:proofErr w:type="spellEnd"/>
            <w:r w:rsidRPr="00BB5BD8">
              <w:rPr>
                <w:color w:val="000000"/>
                <w:lang w:eastAsia="lt-LT"/>
              </w:rPr>
              <w:t xml:space="preserve"> ji mums </w:t>
            </w:r>
            <w:proofErr w:type="spellStart"/>
            <w:r w:rsidRPr="00BB5BD8">
              <w:rPr>
                <w:color w:val="000000"/>
                <w:lang w:eastAsia="lt-LT"/>
              </w:rPr>
              <w:t>apie</w:t>
            </w:r>
            <w:proofErr w:type="spellEnd"/>
            <w:r w:rsidRPr="00BB5BD8">
              <w:rPr>
                <w:color w:val="000000"/>
                <w:lang w:eastAsia="lt-LT"/>
              </w:rPr>
              <w:t xml:space="preserve"> </w:t>
            </w:r>
            <w:proofErr w:type="spellStart"/>
            <w:r w:rsidRPr="00BB5BD8">
              <w:rPr>
                <w:color w:val="000000"/>
                <w:lang w:eastAsia="lt-LT"/>
              </w:rPr>
              <w:t>mus</w:t>
            </w:r>
            <w:proofErr w:type="spellEnd"/>
            <w:r w:rsidRPr="00BB5BD8">
              <w:rPr>
                <w:color w:val="000000"/>
                <w:lang w:eastAsia="lt-LT"/>
              </w:rPr>
              <w:t xml:space="preserve"> </w:t>
            </w:r>
            <w:proofErr w:type="spellStart"/>
            <w:r w:rsidRPr="00BB5BD8">
              <w:rPr>
                <w:color w:val="000000"/>
                <w:lang w:eastAsia="lt-LT"/>
              </w:rPr>
              <w:t>pačius</w:t>
            </w:r>
            <w:proofErr w:type="spellEnd"/>
            <w:r w:rsidRPr="00BB5BD8">
              <w:rPr>
                <w:color w:val="000000"/>
                <w:lang w:eastAsia="lt-LT"/>
              </w:rPr>
              <w:t xml:space="preserve"> </w:t>
            </w:r>
            <w:proofErr w:type="spellStart"/>
            <w:r w:rsidRPr="00BB5BD8">
              <w:rPr>
                <w:color w:val="000000"/>
                <w:lang w:eastAsia="lt-LT"/>
              </w:rPr>
              <w:t>pasakytų</w:t>
            </w:r>
            <w:proofErr w:type="spellEnd"/>
            <w:r w:rsidRPr="00BB5BD8">
              <w:rPr>
                <w:color w:val="000000"/>
                <w:lang w:eastAsia="lt-LT"/>
              </w:rPr>
              <w:t>?</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4ECA5018" w14:textId="77777777" w:rsidR="00371828" w:rsidRPr="00BB5BD8" w:rsidRDefault="00371828" w:rsidP="00A873DD">
            <w:pPr>
              <w:tabs>
                <w:tab w:val="left" w:pos="3603"/>
              </w:tabs>
              <w:rPr>
                <w:b/>
                <w:bCs/>
                <w:lang w:eastAsia="lt-LT"/>
              </w:rPr>
            </w:pPr>
            <w:hyperlink r:id="rId1127" w:history="1">
              <w:proofErr w:type="spellStart"/>
              <w:r w:rsidRPr="00F836F3">
                <w:rPr>
                  <w:color w:val="0000FF"/>
                  <w:u w:val="single"/>
                  <w:lang w:eastAsia="lt-LT"/>
                </w:rPr>
                <w:t>Nebylieji</w:t>
              </w:r>
              <w:proofErr w:type="spellEnd"/>
              <w:r w:rsidRPr="00F836F3">
                <w:rPr>
                  <w:color w:val="0000FF"/>
                  <w:u w:val="single"/>
                  <w:lang w:eastAsia="lt-LT"/>
                </w:rPr>
                <w:t xml:space="preserve"> </w:t>
              </w:r>
              <w:proofErr w:type="spellStart"/>
              <w:r w:rsidRPr="00F836F3">
                <w:rPr>
                  <w:color w:val="0000FF"/>
                  <w:u w:val="single"/>
                  <w:lang w:eastAsia="lt-LT"/>
                </w:rPr>
                <w:t>miesto</w:t>
              </w:r>
              <w:proofErr w:type="spellEnd"/>
              <w:r w:rsidRPr="00F836F3">
                <w:rPr>
                  <w:color w:val="0000FF"/>
                  <w:u w:val="single"/>
                  <w:lang w:eastAsia="lt-LT"/>
                </w:rPr>
                <w:t xml:space="preserve"> </w:t>
              </w:r>
              <w:proofErr w:type="spellStart"/>
              <w:r w:rsidRPr="00F836F3">
                <w:rPr>
                  <w:color w:val="0000FF"/>
                  <w:u w:val="single"/>
                  <w:lang w:eastAsia="lt-LT"/>
                </w:rPr>
                <w:t>dalyviai</w:t>
              </w:r>
              <w:proofErr w:type="spellEnd"/>
              <w:r w:rsidRPr="00F836F3">
                <w:rPr>
                  <w:color w:val="0000FF"/>
                  <w:u w:val="single"/>
                  <w:lang w:eastAsia="lt-LT"/>
                </w:rPr>
                <w:t xml:space="preserve"> (</w:t>
              </w:r>
              <w:proofErr w:type="spellStart"/>
              <w:r w:rsidRPr="00F836F3">
                <w:rPr>
                  <w:color w:val="0000FF"/>
                  <w:u w:val="single"/>
                  <w:lang w:eastAsia="lt-LT"/>
                </w:rPr>
                <w:t>emokykla.lt</w:t>
              </w:r>
              <w:proofErr w:type="spellEnd"/>
              <w:r w:rsidRPr="00F836F3">
                <w:rPr>
                  <w:color w:val="0000FF"/>
                  <w:u w:val="single"/>
                  <w:lang w:eastAsia="lt-LT"/>
                </w:rPr>
                <w:t>)</w:t>
              </w:r>
            </w:hyperlink>
          </w:p>
        </w:tc>
      </w:tr>
      <w:tr w:rsidR="00371828" w:rsidRPr="00BB5BD8" w14:paraId="0255808E" w14:textId="77777777" w:rsidTr="0049667A">
        <w:trPr>
          <w:trHeight w:val="1225"/>
        </w:trPr>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4DE197BD" w14:textId="77777777" w:rsidR="00371828" w:rsidRPr="00BB5BD8" w:rsidRDefault="00371828" w:rsidP="00A873DD">
            <w:pPr>
              <w:rPr>
                <w:b/>
                <w:bCs/>
                <w:lang w:eastAsia="lt-LT"/>
              </w:rPr>
            </w:pPr>
            <w:r>
              <w:rPr>
                <w:b/>
                <w:bCs/>
                <w:lang w:eastAsia="lt-LT"/>
              </w:rPr>
              <w:t>2.</w:t>
            </w:r>
          </w:p>
        </w:tc>
        <w:tc>
          <w:tcPr>
            <w:tcW w:w="219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62870181" w14:textId="77777777" w:rsidR="00371828" w:rsidRPr="00BB5BD8" w:rsidRDefault="00371828" w:rsidP="00A873DD">
            <w:pPr>
              <w:shd w:val="clear" w:color="auto" w:fill="FFFFFF"/>
              <w:spacing w:after="100" w:afterAutospacing="1"/>
              <w:outlineLvl w:val="1"/>
              <w:rPr>
                <w:b/>
                <w:bCs/>
                <w:lang w:eastAsia="lt-LT"/>
              </w:rPr>
            </w:pPr>
            <w:proofErr w:type="spellStart"/>
            <w:r w:rsidRPr="00BB5BD8">
              <w:rPr>
                <w:b/>
                <w:bCs/>
                <w:lang w:eastAsia="lt-LT"/>
              </w:rPr>
              <w:t>Mažoji</w:t>
            </w:r>
            <w:proofErr w:type="spellEnd"/>
            <w:r w:rsidRPr="00BB5BD8">
              <w:rPr>
                <w:b/>
                <w:bCs/>
                <w:lang w:eastAsia="lt-LT"/>
              </w:rPr>
              <w:t xml:space="preserve"> </w:t>
            </w:r>
            <w:proofErr w:type="spellStart"/>
            <w:r w:rsidRPr="00BB5BD8">
              <w:rPr>
                <w:b/>
                <w:bCs/>
                <w:lang w:eastAsia="lt-LT"/>
              </w:rPr>
              <w:t>miesto</w:t>
            </w:r>
            <w:proofErr w:type="spellEnd"/>
            <w:r w:rsidRPr="00BB5BD8">
              <w:rPr>
                <w:b/>
                <w:bCs/>
                <w:lang w:eastAsia="lt-LT"/>
              </w:rPr>
              <w:t xml:space="preserve"> </w:t>
            </w:r>
            <w:proofErr w:type="spellStart"/>
            <w:r w:rsidRPr="00BB5BD8">
              <w:rPr>
                <w:b/>
                <w:bCs/>
                <w:lang w:eastAsia="lt-LT"/>
              </w:rPr>
              <w:t>istorija</w:t>
            </w:r>
            <w:proofErr w:type="spellEnd"/>
          </w:p>
          <w:p w14:paraId="70519584" w14:textId="77777777" w:rsidR="00371828" w:rsidRPr="00BB5BD8" w:rsidRDefault="00371828" w:rsidP="00A873DD">
            <w:pPr>
              <w:rPr>
                <w:b/>
                <w:bCs/>
                <w:lang w:eastAsia="lt-LT"/>
              </w:rPr>
            </w:pPr>
          </w:p>
        </w:tc>
        <w:tc>
          <w:tcPr>
            <w:tcW w:w="46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04E1D920" w14:textId="77777777" w:rsidR="00371828" w:rsidRPr="00BB5BD8" w:rsidRDefault="00371828" w:rsidP="00A873DD">
            <w:pPr>
              <w:tabs>
                <w:tab w:val="left" w:pos="1139"/>
              </w:tabs>
              <w:rPr>
                <w:b/>
                <w:bCs/>
                <w:lang w:eastAsia="lt-LT"/>
              </w:rPr>
            </w:pPr>
            <w:proofErr w:type="spellStart"/>
            <w:r w:rsidRPr="00101DB5">
              <w:rPr>
                <w:color w:val="000000"/>
                <w:lang w:eastAsia="lt-LT"/>
              </w:rPr>
              <w:t>Tekstai</w:t>
            </w:r>
            <w:proofErr w:type="spellEnd"/>
            <w:r w:rsidRPr="00101DB5">
              <w:rPr>
                <w:color w:val="000000"/>
                <w:lang w:eastAsia="lt-LT"/>
              </w:rPr>
              <w:t xml:space="preserve">, </w:t>
            </w:r>
            <w:proofErr w:type="spellStart"/>
            <w:r w:rsidRPr="00101DB5">
              <w:rPr>
                <w:color w:val="000000"/>
                <w:lang w:eastAsia="lt-LT"/>
              </w:rPr>
              <w:t>vaizdo</w:t>
            </w:r>
            <w:proofErr w:type="spellEnd"/>
            <w:r w:rsidRPr="00101DB5">
              <w:rPr>
                <w:color w:val="000000"/>
                <w:lang w:eastAsia="lt-LT"/>
              </w:rPr>
              <w:t xml:space="preserve"> ir </w:t>
            </w:r>
            <w:proofErr w:type="spellStart"/>
            <w:r w:rsidRPr="00101DB5">
              <w:rPr>
                <w:color w:val="000000"/>
                <w:lang w:eastAsia="lt-LT"/>
              </w:rPr>
              <w:t>garso</w:t>
            </w:r>
            <w:proofErr w:type="spellEnd"/>
            <w:r w:rsidRPr="00101DB5">
              <w:rPr>
                <w:color w:val="000000"/>
                <w:lang w:eastAsia="lt-LT"/>
              </w:rPr>
              <w:t xml:space="preserve"> </w:t>
            </w:r>
            <w:proofErr w:type="spellStart"/>
            <w:r w:rsidRPr="00101DB5">
              <w:rPr>
                <w:color w:val="000000"/>
                <w:lang w:eastAsia="lt-LT"/>
              </w:rPr>
              <w:t>pasakojimai</w:t>
            </w:r>
            <w:proofErr w:type="spellEnd"/>
            <w:r w:rsidRPr="00101DB5">
              <w:rPr>
                <w:color w:val="000000"/>
                <w:lang w:eastAsia="lt-LT"/>
              </w:rPr>
              <w:t xml:space="preserve"> </w:t>
            </w:r>
            <w:proofErr w:type="spellStart"/>
            <w:r w:rsidRPr="00101DB5">
              <w:rPr>
                <w:color w:val="000000"/>
                <w:lang w:eastAsia="lt-LT"/>
              </w:rPr>
              <w:t>apie</w:t>
            </w:r>
            <w:proofErr w:type="spellEnd"/>
            <w:r w:rsidRPr="00101DB5">
              <w:rPr>
                <w:color w:val="000000"/>
                <w:lang w:eastAsia="lt-LT"/>
              </w:rPr>
              <w:t xml:space="preserve"> </w:t>
            </w:r>
            <w:proofErr w:type="spellStart"/>
            <w:r w:rsidRPr="00101DB5">
              <w:rPr>
                <w:color w:val="000000"/>
                <w:lang w:eastAsia="lt-LT"/>
              </w:rPr>
              <w:t>mažosios</w:t>
            </w:r>
            <w:proofErr w:type="spellEnd"/>
            <w:r w:rsidRPr="00101DB5">
              <w:rPr>
                <w:color w:val="000000"/>
                <w:lang w:eastAsia="lt-LT"/>
              </w:rPr>
              <w:t xml:space="preserve"> </w:t>
            </w:r>
            <w:proofErr w:type="spellStart"/>
            <w:r w:rsidRPr="00101DB5">
              <w:rPr>
                <w:color w:val="000000"/>
                <w:lang w:eastAsia="lt-LT"/>
              </w:rPr>
              <w:t>architektūros</w:t>
            </w:r>
            <w:proofErr w:type="spellEnd"/>
            <w:r w:rsidRPr="00101DB5">
              <w:rPr>
                <w:color w:val="000000"/>
                <w:lang w:eastAsia="lt-LT"/>
              </w:rPr>
              <w:t xml:space="preserve"> </w:t>
            </w:r>
            <w:proofErr w:type="spellStart"/>
            <w:r w:rsidRPr="00101DB5">
              <w:rPr>
                <w:color w:val="000000"/>
                <w:lang w:eastAsia="lt-LT"/>
              </w:rPr>
              <w:t>objektus</w:t>
            </w:r>
            <w:proofErr w:type="spellEnd"/>
            <w:r w:rsidRPr="00101DB5">
              <w:rPr>
                <w:color w:val="000000"/>
                <w:lang w:eastAsia="lt-LT"/>
              </w:rPr>
              <w:t xml:space="preserve"> </w:t>
            </w:r>
            <w:proofErr w:type="spellStart"/>
            <w:r w:rsidRPr="00101DB5">
              <w:rPr>
                <w:color w:val="000000"/>
                <w:lang w:eastAsia="lt-LT"/>
              </w:rPr>
              <w:t>Vilniuje</w:t>
            </w:r>
            <w:proofErr w:type="spellEnd"/>
            <w:r w:rsidRPr="00101DB5">
              <w:rPr>
                <w:color w:val="000000"/>
                <w:lang w:eastAsia="lt-LT"/>
              </w:rPr>
              <w:t xml:space="preserve"> ir </w:t>
            </w:r>
            <w:proofErr w:type="spellStart"/>
            <w:r w:rsidRPr="00101DB5">
              <w:rPr>
                <w:color w:val="000000"/>
                <w:lang w:eastAsia="lt-LT"/>
              </w:rPr>
              <w:t>kitose</w:t>
            </w:r>
            <w:proofErr w:type="spellEnd"/>
            <w:r w:rsidRPr="00101DB5">
              <w:rPr>
                <w:color w:val="000000"/>
                <w:lang w:eastAsia="lt-LT"/>
              </w:rPr>
              <w:t xml:space="preserve"> Lietuvos </w:t>
            </w:r>
            <w:proofErr w:type="spellStart"/>
            <w:r w:rsidRPr="00101DB5">
              <w:rPr>
                <w:color w:val="000000"/>
                <w:lang w:eastAsia="lt-LT"/>
              </w:rPr>
              <w:t>vietovėse</w:t>
            </w:r>
            <w:proofErr w:type="spellEnd"/>
            <w:r w:rsidRPr="00101DB5">
              <w:rPr>
                <w:color w:val="000000"/>
                <w:lang w:eastAsia="lt-LT"/>
              </w:rPr>
              <w:t xml:space="preserve">, </w:t>
            </w:r>
            <w:proofErr w:type="spellStart"/>
            <w:r w:rsidRPr="00101DB5">
              <w:rPr>
                <w:color w:val="000000"/>
                <w:lang w:eastAsia="lt-LT"/>
              </w:rPr>
              <w:t>paminklus</w:t>
            </w:r>
            <w:proofErr w:type="spellEnd"/>
            <w:r w:rsidRPr="00101DB5">
              <w:rPr>
                <w:color w:val="000000"/>
                <w:lang w:eastAsia="lt-LT"/>
              </w:rPr>
              <w:t xml:space="preserve">  ir </w:t>
            </w:r>
            <w:proofErr w:type="spellStart"/>
            <w:r w:rsidRPr="00101DB5">
              <w:rPr>
                <w:color w:val="000000"/>
                <w:lang w:eastAsia="lt-LT"/>
              </w:rPr>
              <w:t>įdomius</w:t>
            </w:r>
            <w:proofErr w:type="spellEnd"/>
            <w:r w:rsidRPr="00101DB5">
              <w:rPr>
                <w:color w:val="000000"/>
                <w:lang w:eastAsia="lt-LT"/>
              </w:rPr>
              <w:t xml:space="preserve"> </w:t>
            </w:r>
            <w:proofErr w:type="spellStart"/>
            <w:r w:rsidRPr="00101DB5">
              <w:rPr>
                <w:color w:val="000000"/>
                <w:lang w:eastAsia="lt-LT"/>
              </w:rPr>
              <w:t>architektūros</w:t>
            </w:r>
            <w:proofErr w:type="spellEnd"/>
            <w:r w:rsidRPr="00101DB5">
              <w:rPr>
                <w:color w:val="000000"/>
                <w:lang w:eastAsia="lt-LT"/>
              </w:rPr>
              <w:t xml:space="preserve"> </w:t>
            </w:r>
            <w:proofErr w:type="spellStart"/>
            <w:r w:rsidRPr="00101DB5">
              <w:rPr>
                <w:color w:val="000000"/>
                <w:lang w:eastAsia="lt-LT"/>
              </w:rPr>
              <w:t>objektus</w:t>
            </w:r>
            <w:proofErr w:type="spellEnd"/>
            <w:r w:rsidRPr="00101DB5">
              <w:rPr>
                <w:color w:val="000000"/>
                <w:lang w:eastAsia="lt-LT"/>
              </w:rPr>
              <w:t>.</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675350F4" w14:textId="77777777" w:rsidR="00371828" w:rsidRPr="00BB5BD8" w:rsidRDefault="00371828" w:rsidP="00A873DD">
            <w:pPr>
              <w:tabs>
                <w:tab w:val="left" w:pos="3603"/>
              </w:tabs>
              <w:rPr>
                <w:b/>
                <w:bCs/>
                <w:lang w:eastAsia="lt-LT"/>
              </w:rPr>
            </w:pPr>
            <w:hyperlink r:id="rId1128" w:history="1">
              <w:proofErr w:type="spellStart"/>
              <w:r w:rsidRPr="00F836F3">
                <w:rPr>
                  <w:color w:val="0000FF"/>
                  <w:u w:val="single"/>
                  <w:lang w:eastAsia="lt-LT"/>
                </w:rPr>
                <w:t>Mažoji</w:t>
              </w:r>
              <w:proofErr w:type="spellEnd"/>
              <w:r w:rsidRPr="00F836F3">
                <w:rPr>
                  <w:color w:val="0000FF"/>
                  <w:u w:val="single"/>
                  <w:lang w:eastAsia="lt-LT"/>
                </w:rPr>
                <w:t xml:space="preserve"> </w:t>
              </w:r>
              <w:proofErr w:type="spellStart"/>
              <w:r w:rsidRPr="00F836F3">
                <w:rPr>
                  <w:color w:val="0000FF"/>
                  <w:u w:val="single"/>
                  <w:lang w:eastAsia="lt-LT"/>
                </w:rPr>
                <w:t>miesto</w:t>
              </w:r>
              <w:proofErr w:type="spellEnd"/>
              <w:r w:rsidRPr="00F836F3">
                <w:rPr>
                  <w:color w:val="0000FF"/>
                  <w:u w:val="single"/>
                  <w:lang w:eastAsia="lt-LT"/>
                </w:rPr>
                <w:t xml:space="preserve"> </w:t>
              </w:r>
              <w:proofErr w:type="spellStart"/>
              <w:r w:rsidRPr="00F836F3">
                <w:rPr>
                  <w:color w:val="0000FF"/>
                  <w:u w:val="single"/>
                  <w:lang w:eastAsia="lt-LT"/>
                </w:rPr>
                <w:t>istorija</w:t>
              </w:r>
              <w:proofErr w:type="spellEnd"/>
              <w:r w:rsidRPr="00F836F3">
                <w:rPr>
                  <w:color w:val="0000FF"/>
                  <w:u w:val="single"/>
                  <w:lang w:eastAsia="lt-LT"/>
                </w:rPr>
                <w:t xml:space="preserve"> (</w:t>
              </w:r>
              <w:proofErr w:type="spellStart"/>
              <w:r w:rsidRPr="00F836F3">
                <w:rPr>
                  <w:color w:val="0000FF"/>
                  <w:u w:val="single"/>
                  <w:lang w:eastAsia="lt-LT"/>
                </w:rPr>
                <w:t>emokykla.lt</w:t>
              </w:r>
              <w:proofErr w:type="spellEnd"/>
              <w:r w:rsidRPr="00F836F3">
                <w:rPr>
                  <w:color w:val="0000FF"/>
                  <w:u w:val="single"/>
                  <w:lang w:eastAsia="lt-LT"/>
                </w:rPr>
                <w:t>)</w:t>
              </w:r>
            </w:hyperlink>
          </w:p>
        </w:tc>
      </w:tr>
      <w:tr w:rsidR="00371828" w:rsidRPr="00BB5BD8" w14:paraId="7D5D9596" w14:textId="77777777" w:rsidTr="0049667A">
        <w:trPr>
          <w:trHeight w:val="7894"/>
        </w:trPr>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253167E2" w14:textId="77777777" w:rsidR="00371828" w:rsidRPr="00BB5BD8" w:rsidRDefault="00371828" w:rsidP="00A873DD">
            <w:pPr>
              <w:rPr>
                <w:b/>
                <w:bCs/>
                <w:lang w:eastAsia="lt-LT"/>
              </w:rPr>
            </w:pPr>
            <w:r>
              <w:rPr>
                <w:b/>
                <w:bCs/>
                <w:lang w:eastAsia="lt-LT"/>
              </w:rPr>
              <w:t>3.</w:t>
            </w:r>
          </w:p>
        </w:tc>
        <w:tc>
          <w:tcPr>
            <w:tcW w:w="219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736B0797" w14:textId="77777777" w:rsidR="00371828" w:rsidRPr="00101DB5" w:rsidRDefault="00371828" w:rsidP="00A873DD">
            <w:pPr>
              <w:shd w:val="clear" w:color="auto" w:fill="FFFFFF"/>
              <w:spacing w:after="100" w:afterAutospacing="1"/>
              <w:outlineLvl w:val="1"/>
              <w:rPr>
                <w:b/>
                <w:bCs/>
                <w:lang w:eastAsia="lt-LT"/>
              </w:rPr>
            </w:pPr>
            <w:r w:rsidRPr="00101DB5">
              <w:rPr>
                <w:b/>
                <w:bCs/>
                <w:lang w:eastAsia="lt-LT"/>
              </w:rPr>
              <w:t>„</w:t>
            </w:r>
            <w:proofErr w:type="spellStart"/>
            <w:r w:rsidRPr="00101DB5">
              <w:rPr>
                <w:b/>
                <w:bCs/>
                <w:lang w:eastAsia="lt-LT"/>
              </w:rPr>
              <w:t>Classtime</w:t>
            </w:r>
            <w:proofErr w:type="spellEnd"/>
            <w:r w:rsidRPr="00101DB5">
              <w:rPr>
                <w:b/>
                <w:bCs/>
                <w:lang w:eastAsia="lt-LT"/>
              </w:rPr>
              <w:t>“</w:t>
            </w:r>
          </w:p>
          <w:p w14:paraId="6C0F2F6D" w14:textId="77777777" w:rsidR="00371828" w:rsidRPr="00BB5BD8" w:rsidRDefault="00371828" w:rsidP="00A873DD">
            <w:pPr>
              <w:rPr>
                <w:b/>
                <w:bCs/>
                <w:lang w:eastAsia="lt-LT"/>
              </w:rPr>
            </w:pPr>
          </w:p>
        </w:tc>
        <w:tc>
          <w:tcPr>
            <w:tcW w:w="46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6DD6D4CE" w14:textId="18022D6B" w:rsidR="00371828" w:rsidRPr="00852503" w:rsidRDefault="00371828" w:rsidP="00852503">
            <w:pPr>
              <w:pStyle w:val="prastasiniatinklio"/>
              <w:shd w:val="clear" w:color="auto" w:fill="FFFFFF"/>
              <w:spacing w:before="0" w:beforeAutospacing="0"/>
              <w:rPr>
                <w:color w:val="000000"/>
              </w:rPr>
            </w:pPr>
            <w:proofErr w:type="spellStart"/>
            <w:r w:rsidRPr="00101DB5">
              <w:rPr>
                <w:color w:val="000000"/>
              </w:rPr>
              <w:t>Individualios</w:t>
            </w:r>
            <w:proofErr w:type="spellEnd"/>
            <w:r w:rsidRPr="00101DB5">
              <w:rPr>
                <w:color w:val="000000"/>
              </w:rPr>
              <w:t xml:space="preserve"> mokinių </w:t>
            </w:r>
            <w:proofErr w:type="spellStart"/>
            <w:r w:rsidRPr="00101DB5">
              <w:rPr>
                <w:color w:val="000000"/>
              </w:rPr>
              <w:t>pažangos</w:t>
            </w:r>
            <w:proofErr w:type="spellEnd"/>
            <w:r w:rsidRPr="00101DB5">
              <w:rPr>
                <w:color w:val="000000"/>
              </w:rPr>
              <w:t xml:space="preserve"> </w:t>
            </w:r>
            <w:proofErr w:type="spellStart"/>
            <w:r w:rsidRPr="00101DB5">
              <w:rPr>
                <w:color w:val="000000"/>
              </w:rPr>
              <w:t>stebėjimo</w:t>
            </w:r>
            <w:proofErr w:type="spellEnd"/>
            <w:r w:rsidRPr="00101DB5">
              <w:rPr>
                <w:color w:val="000000"/>
              </w:rPr>
              <w:t xml:space="preserve"> </w:t>
            </w:r>
            <w:proofErr w:type="spellStart"/>
            <w:r w:rsidRPr="00101DB5">
              <w:rPr>
                <w:color w:val="000000"/>
              </w:rPr>
              <w:t>skaitmeninė</w:t>
            </w:r>
            <w:proofErr w:type="spellEnd"/>
            <w:r w:rsidRPr="00101DB5">
              <w:rPr>
                <w:color w:val="000000"/>
              </w:rPr>
              <w:t xml:space="preserve"> mokymo </w:t>
            </w:r>
            <w:proofErr w:type="spellStart"/>
            <w:r w:rsidRPr="00101DB5">
              <w:rPr>
                <w:color w:val="000000"/>
              </w:rPr>
              <w:t>priemonė</w:t>
            </w:r>
            <w:proofErr w:type="spellEnd"/>
            <w:r w:rsidRPr="00101DB5">
              <w:rPr>
                <w:color w:val="000000"/>
              </w:rPr>
              <w:t xml:space="preserve">, </w:t>
            </w:r>
            <w:proofErr w:type="spellStart"/>
            <w:r w:rsidRPr="00101DB5">
              <w:rPr>
                <w:color w:val="000000"/>
              </w:rPr>
              <w:t>skirta</w:t>
            </w:r>
            <w:proofErr w:type="spellEnd"/>
            <w:r w:rsidRPr="00101DB5">
              <w:rPr>
                <w:color w:val="000000"/>
              </w:rPr>
              <w:t xml:space="preserve"> </w:t>
            </w:r>
            <w:proofErr w:type="spellStart"/>
            <w:r w:rsidRPr="00101DB5">
              <w:rPr>
                <w:color w:val="000000"/>
              </w:rPr>
              <w:t>klasėje</w:t>
            </w:r>
            <w:proofErr w:type="spellEnd"/>
            <w:r w:rsidRPr="00101DB5">
              <w:rPr>
                <w:color w:val="000000"/>
              </w:rPr>
              <w:t xml:space="preserve"> </w:t>
            </w:r>
            <w:proofErr w:type="spellStart"/>
            <w:r w:rsidRPr="00101DB5">
              <w:rPr>
                <w:color w:val="000000"/>
              </w:rPr>
              <w:t>arba</w:t>
            </w:r>
            <w:proofErr w:type="spellEnd"/>
            <w:r w:rsidRPr="00101DB5">
              <w:rPr>
                <w:color w:val="000000"/>
              </w:rPr>
              <w:t xml:space="preserve"> </w:t>
            </w:r>
            <w:proofErr w:type="spellStart"/>
            <w:r w:rsidRPr="00101DB5">
              <w:rPr>
                <w:color w:val="000000"/>
              </w:rPr>
              <w:t>nuotoliniu</w:t>
            </w:r>
            <w:proofErr w:type="spellEnd"/>
            <w:r w:rsidRPr="00101DB5">
              <w:rPr>
                <w:color w:val="000000"/>
              </w:rPr>
              <w:t xml:space="preserve"> </w:t>
            </w:r>
            <w:proofErr w:type="spellStart"/>
            <w:r w:rsidRPr="00101DB5">
              <w:rPr>
                <w:color w:val="000000"/>
              </w:rPr>
              <w:t>būdu</w:t>
            </w:r>
            <w:proofErr w:type="spellEnd"/>
            <w:r w:rsidRPr="00101DB5">
              <w:rPr>
                <w:color w:val="000000"/>
              </w:rPr>
              <w:t xml:space="preserve"> </w:t>
            </w:r>
            <w:proofErr w:type="spellStart"/>
            <w:r w:rsidRPr="00101DB5">
              <w:rPr>
                <w:color w:val="000000"/>
              </w:rPr>
              <w:t>organizuoti</w:t>
            </w:r>
            <w:proofErr w:type="spellEnd"/>
            <w:r w:rsidRPr="00101DB5">
              <w:rPr>
                <w:color w:val="000000"/>
              </w:rPr>
              <w:t xml:space="preserve"> mokinių </w:t>
            </w:r>
            <w:proofErr w:type="spellStart"/>
            <w:r w:rsidRPr="00101DB5">
              <w:rPr>
                <w:color w:val="000000"/>
              </w:rPr>
              <w:t>pasiekimų</w:t>
            </w:r>
            <w:proofErr w:type="spellEnd"/>
            <w:r w:rsidRPr="00101DB5">
              <w:rPr>
                <w:color w:val="000000"/>
              </w:rPr>
              <w:t xml:space="preserve"> </w:t>
            </w:r>
            <w:proofErr w:type="spellStart"/>
            <w:r w:rsidRPr="00101DB5">
              <w:rPr>
                <w:color w:val="000000"/>
              </w:rPr>
              <w:t>patikrinimą</w:t>
            </w:r>
            <w:proofErr w:type="spellEnd"/>
            <w:r w:rsidRPr="00101DB5">
              <w:rPr>
                <w:color w:val="000000"/>
              </w:rPr>
              <w:t xml:space="preserve">, </w:t>
            </w:r>
            <w:proofErr w:type="spellStart"/>
            <w:r w:rsidRPr="00101DB5">
              <w:rPr>
                <w:color w:val="000000"/>
              </w:rPr>
              <w:t>vesti</w:t>
            </w:r>
            <w:proofErr w:type="spellEnd"/>
            <w:r w:rsidRPr="00101DB5">
              <w:rPr>
                <w:color w:val="000000"/>
              </w:rPr>
              <w:t xml:space="preserve"> </w:t>
            </w:r>
            <w:proofErr w:type="spellStart"/>
            <w:r w:rsidRPr="00101DB5">
              <w:rPr>
                <w:color w:val="000000"/>
              </w:rPr>
              <w:t>užsiėmimus</w:t>
            </w:r>
            <w:proofErr w:type="spellEnd"/>
            <w:r w:rsidRPr="00101DB5">
              <w:rPr>
                <w:color w:val="000000"/>
              </w:rPr>
              <w:t xml:space="preserve">, </w:t>
            </w:r>
            <w:proofErr w:type="spellStart"/>
            <w:r w:rsidRPr="00101DB5">
              <w:rPr>
                <w:color w:val="000000"/>
              </w:rPr>
              <w:t>viktorinas</w:t>
            </w:r>
            <w:proofErr w:type="spellEnd"/>
            <w:r w:rsidRPr="00101DB5">
              <w:rPr>
                <w:color w:val="000000"/>
              </w:rPr>
              <w:t xml:space="preserve">. </w:t>
            </w:r>
            <w:proofErr w:type="spellStart"/>
            <w:r w:rsidRPr="00101DB5">
              <w:rPr>
                <w:color w:val="000000"/>
              </w:rPr>
              <w:t>Didinama</w:t>
            </w:r>
            <w:proofErr w:type="spellEnd"/>
            <w:r w:rsidRPr="00101DB5">
              <w:rPr>
                <w:color w:val="000000"/>
              </w:rPr>
              <w:t xml:space="preserve"> </w:t>
            </w:r>
            <w:proofErr w:type="spellStart"/>
            <w:r w:rsidRPr="00101DB5">
              <w:rPr>
                <w:color w:val="000000"/>
              </w:rPr>
              <w:t>mokytojo</w:t>
            </w:r>
            <w:proofErr w:type="spellEnd"/>
            <w:r w:rsidRPr="00101DB5">
              <w:rPr>
                <w:color w:val="000000"/>
              </w:rPr>
              <w:t xml:space="preserve"> ir </w:t>
            </w:r>
            <w:proofErr w:type="spellStart"/>
            <w:r w:rsidRPr="00101DB5">
              <w:rPr>
                <w:color w:val="000000"/>
              </w:rPr>
              <w:t>besimokančiojo</w:t>
            </w:r>
            <w:proofErr w:type="spellEnd"/>
            <w:r w:rsidRPr="00101DB5">
              <w:rPr>
                <w:color w:val="000000"/>
              </w:rPr>
              <w:t xml:space="preserve"> </w:t>
            </w:r>
            <w:proofErr w:type="spellStart"/>
            <w:r w:rsidRPr="00101DB5">
              <w:rPr>
                <w:color w:val="000000"/>
              </w:rPr>
              <w:t>sąveika</w:t>
            </w:r>
            <w:proofErr w:type="spellEnd"/>
            <w:r w:rsidRPr="00101DB5">
              <w:rPr>
                <w:color w:val="000000"/>
              </w:rPr>
              <w:t xml:space="preserve">, </w:t>
            </w:r>
            <w:proofErr w:type="spellStart"/>
            <w:r w:rsidRPr="00101DB5">
              <w:rPr>
                <w:color w:val="000000"/>
              </w:rPr>
              <w:t>didinamas</w:t>
            </w:r>
            <w:proofErr w:type="spellEnd"/>
            <w:r w:rsidRPr="00101DB5">
              <w:rPr>
                <w:color w:val="000000"/>
              </w:rPr>
              <w:t xml:space="preserve"> </w:t>
            </w:r>
            <w:proofErr w:type="spellStart"/>
            <w:r w:rsidRPr="00101DB5">
              <w:rPr>
                <w:color w:val="000000"/>
              </w:rPr>
              <w:t>mokymosi</w:t>
            </w:r>
            <w:proofErr w:type="spellEnd"/>
            <w:r w:rsidRPr="00101DB5">
              <w:rPr>
                <w:color w:val="000000"/>
              </w:rPr>
              <w:t xml:space="preserve"> </w:t>
            </w:r>
            <w:proofErr w:type="spellStart"/>
            <w:r w:rsidRPr="00101DB5">
              <w:rPr>
                <w:color w:val="000000"/>
              </w:rPr>
              <w:t>pažangos</w:t>
            </w:r>
            <w:proofErr w:type="spellEnd"/>
            <w:r w:rsidRPr="00101DB5">
              <w:rPr>
                <w:color w:val="000000"/>
              </w:rPr>
              <w:t xml:space="preserve"> </w:t>
            </w:r>
            <w:proofErr w:type="spellStart"/>
            <w:r w:rsidRPr="00101DB5">
              <w:rPr>
                <w:color w:val="000000"/>
              </w:rPr>
              <w:t>skaidrumas</w:t>
            </w:r>
            <w:proofErr w:type="spellEnd"/>
            <w:r w:rsidRPr="00101DB5">
              <w:rPr>
                <w:color w:val="000000"/>
              </w:rPr>
              <w:t xml:space="preserve">, </w:t>
            </w:r>
            <w:proofErr w:type="spellStart"/>
            <w:r w:rsidRPr="00101DB5">
              <w:rPr>
                <w:color w:val="000000"/>
              </w:rPr>
              <w:t>palengvinamas</w:t>
            </w:r>
            <w:proofErr w:type="spellEnd"/>
            <w:r w:rsidRPr="00101DB5">
              <w:rPr>
                <w:color w:val="000000"/>
              </w:rPr>
              <w:t xml:space="preserve"> ir </w:t>
            </w:r>
            <w:proofErr w:type="spellStart"/>
            <w:r w:rsidRPr="00101DB5">
              <w:rPr>
                <w:color w:val="000000"/>
              </w:rPr>
              <w:t>pagreitinamas</w:t>
            </w:r>
            <w:proofErr w:type="spellEnd"/>
            <w:r w:rsidRPr="00101DB5">
              <w:rPr>
                <w:color w:val="000000"/>
              </w:rPr>
              <w:t xml:space="preserve"> </w:t>
            </w:r>
            <w:proofErr w:type="spellStart"/>
            <w:r w:rsidRPr="00101DB5">
              <w:rPr>
                <w:color w:val="000000"/>
              </w:rPr>
              <w:t>mokytojo</w:t>
            </w:r>
            <w:proofErr w:type="spellEnd"/>
            <w:r w:rsidRPr="00101DB5">
              <w:rPr>
                <w:color w:val="000000"/>
              </w:rPr>
              <w:t xml:space="preserve"> </w:t>
            </w:r>
            <w:proofErr w:type="spellStart"/>
            <w:r w:rsidRPr="00101DB5">
              <w:rPr>
                <w:color w:val="000000"/>
              </w:rPr>
              <w:t>darbas</w:t>
            </w:r>
            <w:proofErr w:type="spellEnd"/>
            <w:r w:rsidRPr="00101DB5">
              <w:rPr>
                <w:color w:val="000000"/>
              </w:rPr>
              <w:t>.</w:t>
            </w:r>
            <w:r>
              <w:rPr>
                <w:color w:val="000000"/>
              </w:rPr>
              <w:t xml:space="preserve"> </w:t>
            </w:r>
            <w:r w:rsidRPr="00101DB5">
              <w:rPr>
                <w:color w:val="000000"/>
              </w:rPr>
              <w:t xml:space="preserve">Vieni </w:t>
            </w:r>
            <w:proofErr w:type="spellStart"/>
            <w:r w:rsidRPr="00101DB5">
              <w:rPr>
                <w:color w:val="000000"/>
              </w:rPr>
              <w:t>iš</w:t>
            </w:r>
            <w:proofErr w:type="spellEnd"/>
            <w:r w:rsidRPr="00101DB5">
              <w:rPr>
                <w:color w:val="000000"/>
              </w:rPr>
              <w:t>  „</w:t>
            </w:r>
            <w:proofErr w:type="spellStart"/>
            <w:r w:rsidRPr="00101DB5">
              <w:rPr>
                <w:color w:val="000000"/>
              </w:rPr>
              <w:t>Classtime</w:t>
            </w:r>
            <w:proofErr w:type="spellEnd"/>
            <w:r w:rsidRPr="00101DB5">
              <w:rPr>
                <w:color w:val="000000"/>
              </w:rPr>
              <w:t xml:space="preserve">“ </w:t>
            </w:r>
            <w:proofErr w:type="spellStart"/>
            <w:r w:rsidRPr="00101DB5">
              <w:rPr>
                <w:color w:val="000000"/>
              </w:rPr>
              <w:t>autorių</w:t>
            </w:r>
            <w:proofErr w:type="spellEnd"/>
            <w:r w:rsidRPr="00101DB5">
              <w:rPr>
                <w:color w:val="000000"/>
              </w:rPr>
              <w:t xml:space="preserve"> </w:t>
            </w:r>
            <w:proofErr w:type="spellStart"/>
            <w:r w:rsidRPr="00101DB5">
              <w:rPr>
                <w:color w:val="000000"/>
              </w:rPr>
              <w:t>yra</w:t>
            </w:r>
            <w:proofErr w:type="spellEnd"/>
            <w:r w:rsidRPr="00101DB5">
              <w:rPr>
                <w:color w:val="000000"/>
              </w:rPr>
              <w:t xml:space="preserve"> </w:t>
            </w:r>
            <w:proofErr w:type="spellStart"/>
            <w:r w:rsidRPr="00101DB5">
              <w:rPr>
                <w:color w:val="000000"/>
              </w:rPr>
              <w:t>talentingi</w:t>
            </w:r>
            <w:proofErr w:type="spellEnd"/>
            <w:r w:rsidRPr="00101DB5">
              <w:rPr>
                <w:color w:val="000000"/>
              </w:rPr>
              <w:t xml:space="preserve"> </w:t>
            </w:r>
            <w:proofErr w:type="spellStart"/>
            <w:r w:rsidRPr="00101DB5">
              <w:rPr>
                <w:color w:val="000000"/>
              </w:rPr>
              <w:t>programuotojai</w:t>
            </w:r>
            <w:proofErr w:type="spellEnd"/>
            <w:r w:rsidRPr="00101DB5">
              <w:rPr>
                <w:color w:val="000000"/>
              </w:rPr>
              <w:t xml:space="preserve"> </w:t>
            </w:r>
            <w:proofErr w:type="spellStart"/>
            <w:r w:rsidRPr="00101DB5">
              <w:rPr>
                <w:color w:val="000000"/>
              </w:rPr>
              <w:t>iš</w:t>
            </w:r>
            <w:proofErr w:type="spellEnd"/>
            <w:r w:rsidRPr="00101DB5">
              <w:rPr>
                <w:color w:val="000000"/>
              </w:rPr>
              <w:t xml:space="preserve"> Ukrainos. </w:t>
            </w:r>
            <w:proofErr w:type="spellStart"/>
            <w:r w:rsidRPr="00101DB5">
              <w:rPr>
                <w:color w:val="000000"/>
              </w:rPr>
              <w:t>Prasidėjus</w:t>
            </w:r>
            <w:proofErr w:type="spellEnd"/>
            <w:r w:rsidRPr="00101DB5">
              <w:rPr>
                <w:color w:val="000000"/>
              </w:rPr>
              <w:t xml:space="preserve"> </w:t>
            </w:r>
            <w:proofErr w:type="spellStart"/>
            <w:r w:rsidRPr="00101DB5">
              <w:rPr>
                <w:color w:val="000000"/>
              </w:rPr>
              <w:t>karui</w:t>
            </w:r>
            <w:proofErr w:type="spellEnd"/>
            <w:r w:rsidRPr="00101DB5">
              <w:rPr>
                <w:color w:val="000000"/>
              </w:rPr>
              <w:t xml:space="preserve"> </w:t>
            </w:r>
            <w:proofErr w:type="spellStart"/>
            <w:r w:rsidRPr="00101DB5">
              <w:rPr>
                <w:color w:val="000000"/>
              </w:rPr>
              <w:t>bendrovė</w:t>
            </w:r>
            <w:proofErr w:type="spellEnd"/>
            <w:r w:rsidRPr="00101DB5">
              <w:rPr>
                <w:color w:val="000000"/>
              </w:rPr>
              <w:t xml:space="preserve"> „</w:t>
            </w:r>
            <w:proofErr w:type="spellStart"/>
            <w:r w:rsidRPr="00101DB5">
              <w:rPr>
                <w:color w:val="000000"/>
              </w:rPr>
              <w:t>Classtime</w:t>
            </w:r>
            <w:proofErr w:type="spellEnd"/>
            <w:r w:rsidRPr="00101DB5">
              <w:rPr>
                <w:color w:val="000000"/>
              </w:rPr>
              <w:t xml:space="preserve">“ </w:t>
            </w:r>
            <w:proofErr w:type="spellStart"/>
            <w:r w:rsidRPr="00101DB5">
              <w:rPr>
                <w:color w:val="000000"/>
              </w:rPr>
              <w:t>visiems</w:t>
            </w:r>
            <w:proofErr w:type="spellEnd"/>
            <w:r w:rsidRPr="00101DB5">
              <w:rPr>
                <w:color w:val="000000"/>
              </w:rPr>
              <w:t xml:space="preserve"> </w:t>
            </w:r>
            <w:proofErr w:type="spellStart"/>
            <w:r w:rsidRPr="00101DB5">
              <w:rPr>
                <w:color w:val="000000"/>
              </w:rPr>
              <w:t>mokytojams</w:t>
            </w:r>
            <w:proofErr w:type="spellEnd"/>
            <w:r w:rsidRPr="00101DB5">
              <w:rPr>
                <w:color w:val="000000"/>
              </w:rPr>
              <w:t xml:space="preserve"> </w:t>
            </w:r>
            <w:proofErr w:type="spellStart"/>
            <w:r w:rsidRPr="00101DB5">
              <w:rPr>
                <w:color w:val="000000"/>
              </w:rPr>
              <w:t>iš</w:t>
            </w:r>
            <w:proofErr w:type="spellEnd"/>
            <w:r w:rsidRPr="00101DB5">
              <w:rPr>
                <w:color w:val="000000"/>
              </w:rPr>
              <w:t xml:space="preserve"> Ukrainos </w:t>
            </w:r>
            <w:proofErr w:type="spellStart"/>
            <w:r w:rsidRPr="00101DB5">
              <w:rPr>
                <w:color w:val="000000"/>
              </w:rPr>
              <w:t>sustabdė</w:t>
            </w:r>
            <w:proofErr w:type="spellEnd"/>
            <w:r w:rsidRPr="00101DB5">
              <w:rPr>
                <w:color w:val="000000"/>
              </w:rPr>
              <w:t xml:space="preserve"> </w:t>
            </w:r>
            <w:proofErr w:type="spellStart"/>
            <w:r w:rsidRPr="00101DB5">
              <w:rPr>
                <w:color w:val="000000"/>
              </w:rPr>
              <w:t>mokėjimus</w:t>
            </w:r>
            <w:proofErr w:type="spellEnd"/>
            <w:r w:rsidRPr="00101DB5">
              <w:rPr>
                <w:color w:val="000000"/>
              </w:rPr>
              <w:t xml:space="preserve"> </w:t>
            </w:r>
            <w:proofErr w:type="spellStart"/>
            <w:r w:rsidRPr="00101DB5">
              <w:rPr>
                <w:color w:val="000000"/>
              </w:rPr>
              <w:t>už</w:t>
            </w:r>
            <w:proofErr w:type="spellEnd"/>
            <w:r w:rsidRPr="00101DB5">
              <w:rPr>
                <w:color w:val="000000"/>
              </w:rPr>
              <w:t xml:space="preserve"> </w:t>
            </w:r>
            <w:proofErr w:type="spellStart"/>
            <w:r w:rsidRPr="00101DB5">
              <w:rPr>
                <w:color w:val="000000"/>
              </w:rPr>
              <w:t>platformos</w:t>
            </w:r>
            <w:proofErr w:type="spellEnd"/>
            <w:r w:rsidRPr="00101DB5">
              <w:rPr>
                <w:color w:val="000000"/>
              </w:rPr>
              <w:t xml:space="preserve"> </w:t>
            </w:r>
            <w:proofErr w:type="spellStart"/>
            <w:r w:rsidRPr="00101DB5">
              <w:rPr>
                <w:color w:val="000000"/>
              </w:rPr>
              <w:t>naudojimą</w:t>
            </w:r>
            <w:proofErr w:type="spellEnd"/>
            <w:r w:rsidRPr="00101DB5">
              <w:rPr>
                <w:color w:val="000000"/>
              </w:rPr>
              <w:t>.</w:t>
            </w:r>
            <w:r>
              <w:rPr>
                <w:color w:val="000000"/>
              </w:rPr>
              <w:t xml:space="preserve"> </w:t>
            </w:r>
            <w:proofErr w:type="spellStart"/>
            <w:r w:rsidRPr="00101DB5">
              <w:rPr>
                <w:color w:val="000000"/>
              </w:rPr>
              <w:t>Kviečiame</w:t>
            </w:r>
            <w:proofErr w:type="spellEnd"/>
            <w:r w:rsidRPr="00101DB5">
              <w:rPr>
                <w:color w:val="000000"/>
              </w:rPr>
              <w:t xml:space="preserve"> Lietuvos </w:t>
            </w:r>
            <w:proofErr w:type="spellStart"/>
            <w:r w:rsidRPr="00101DB5">
              <w:rPr>
                <w:color w:val="000000"/>
              </w:rPr>
              <w:t>švietimo</w:t>
            </w:r>
            <w:proofErr w:type="spellEnd"/>
            <w:r w:rsidRPr="00101DB5">
              <w:rPr>
                <w:color w:val="000000"/>
              </w:rPr>
              <w:t xml:space="preserve"> </w:t>
            </w:r>
            <w:proofErr w:type="spellStart"/>
            <w:r w:rsidRPr="00101DB5">
              <w:rPr>
                <w:color w:val="000000"/>
              </w:rPr>
              <w:t>bendruomenę</w:t>
            </w:r>
            <w:proofErr w:type="spellEnd"/>
            <w:r w:rsidRPr="00101DB5">
              <w:rPr>
                <w:color w:val="000000"/>
              </w:rPr>
              <w:t xml:space="preserve"> </w:t>
            </w:r>
            <w:proofErr w:type="spellStart"/>
            <w:r w:rsidRPr="00101DB5">
              <w:rPr>
                <w:color w:val="000000"/>
              </w:rPr>
              <w:t>įsigyti</w:t>
            </w:r>
            <w:proofErr w:type="spellEnd"/>
            <w:r w:rsidRPr="00101DB5">
              <w:rPr>
                <w:color w:val="000000"/>
              </w:rPr>
              <w:t xml:space="preserve"> „</w:t>
            </w:r>
            <w:proofErr w:type="spellStart"/>
            <w:r w:rsidRPr="00101DB5">
              <w:rPr>
                <w:color w:val="000000"/>
              </w:rPr>
              <w:t>Classtime</w:t>
            </w:r>
            <w:proofErr w:type="spellEnd"/>
            <w:r w:rsidRPr="00101DB5">
              <w:rPr>
                <w:color w:val="000000"/>
              </w:rPr>
              <w:t xml:space="preserve">“ </w:t>
            </w:r>
            <w:proofErr w:type="spellStart"/>
            <w:r w:rsidRPr="00101DB5">
              <w:rPr>
                <w:color w:val="000000"/>
              </w:rPr>
              <w:t>licencijų</w:t>
            </w:r>
            <w:proofErr w:type="spellEnd"/>
            <w:r w:rsidRPr="00101DB5">
              <w:rPr>
                <w:color w:val="000000"/>
              </w:rPr>
              <w:t xml:space="preserve"> ir </w:t>
            </w:r>
            <w:proofErr w:type="spellStart"/>
            <w:r w:rsidRPr="00101DB5">
              <w:rPr>
                <w:color w:val="000000"/>
              </w:rPr>
              <w:t>taip</w:t>
            </w:r>
            <w:proofErr w:type="spellEnd"/>
            <w:r w:rsidRPr="00101DB5">
              <w:rPr>
                <w:color w:val="000000"/>
              </w:rPr>
              <w:t xml:space="preserve"> </w:t>
            </w:r>
            <w:proofErr w:type="spellStart"/>
            <w:r w:rsidRPr="00101DB5">
              <w:rPr>
                <w:color w:val="000000"/>
              </w:rPr>
              <w:t>prisijungti</w:t>
            </w:r>
            <w:proofErr w:type="spellEnd"/>
            <w:r w:rsidRPr="00101DB5">
              <w:rPr>
                <w:color w:val="000000"/>
              </w:rPr>
              <w:t xml:space="preserve"> </w:t>
            </w:r>
            <w:proofErr w:type="spellStart"/>
            <w:r w:rsidRPr="00101DB5">
              <w:rPr>
                <w:color w:val="000000"/>
              </w:rPr>
              <w:t>prie</w:t>
            </w:r>
            <w:proofErr w:type="spellEnd"/>
            <w:r w:rsidRPr="00101DB5">
              <w:rPr>
                <w:color w:val="000000"/>
              </w:rPr>
              <w:t xml:space="preserve"> </w:t>
            </w:r>
            <w:proofErr w:type="spellStart"/>
            <w:r w:rsidRPr="00101DB5">
              <w:rPr>
                <w:color w:val="000000"/>
              </w:rPr>
              <w:t>bendrovės</w:t>
            </w:r>
            <w:proofErr w:type="spellEnd"/>
            <w:r w:rsidRPr="00101DB5">
              <w:rPr>
                <w:color w:val="000000"/>
              </w:rPr>
              <w:t>  „</w:t>
            </w:r>
            <w:proofErr w:type="spellStart"/>
            <w:r w:rsidRPr="00101DB5">
              <w:rPr>
                <w:color w:val="000000"/>
              </w:rPr>
              <w:t>Classtime</w:t>
            </w:r>
            <w:proofErr w:type="spellEnd"/>
            <w:r w:rsidRPr="00101DB5">
              <w:rPr>
                <w:color w:val="000000"/>
              </w:rPr>
              <w:t xml:space="preserve">“ </w:t>
            </w:r>
            <w:proofErr w:type="spellStart"/>
            <w:r w:rsidRPr="00101DB5">
              <w:rPr>
                <w:color w:val="000000"/>
              </w:rPr>
              <w:t>iniciatyvos</w:t>
            </w:r>
            <w:proofErr w:type="spellEnd"/>
            <w:r w:rsidRPr="00101DB5">
              <w:rPr>
                <w:color w:val="000000"/>
              </w:rPr>
              <w:t xml:space="preserve"> </w:t>
            </w:r>
            <w:proofErr w:type="spellStart"/>
            <w:r w:rsidRPr="00101DB5">
              <w:rPr>
                <w:color w:val="000000"/>
              </w:rPr>
              <w:t>leisti</w:t>
            </w:r>
            <w:proofErr w:type="spellEnd"/>
            <w:r w:rsidRPr="00101DB5">
              <w:rPr>
                <w:color w:val="000000"/>
              </w:rPr>
              <w:t xml:space="preserve"> Ukrainos </w:t>
            </w:r>
            <w:proofErr w:type="spellStart"/>
            <w:r w:rsidRPr="00101DB5">
              <w:rPr>
                <w:color w:val="000000"/>
              </w:rPr>
              <w:t>mokytojams</w:t>
            </w:r>
            <w:proofErr w:type="spellEnd"/>
            <w:r w:rsidRPr="00101DB5">
              <w:rPr>
                <w:color w:val="000000"/>
              </w:rPr>
              <w:t xml:space="preserve"> ir </w:t>
            </w:r>
            <w:proofErr w:type="spellStart"/>
            <w:r w:rsidRPr="00101DB5">
              <w:rPr>
                <w:color w:val="000000"/>
              </w:rPr>
              <w:t>mokiniams</w:t>
            </w:r>
            <w:proofErr w:type="spellEnd"/>
            <w:r w:rsidRPr="00101DB5">
              <w:rPr>
                <w:color w:val="000000"/>
              </w:rPr>
              <w:t xml:space="preserve"> </w:t>
            </w:r>
            <w:proofErr w:type="spellStart"/>
            <w:r w:rsidRPr="00101DB5">
              <w:rPr>
                <w:color w:val="000000"/>
              </w:rPr>
              <w:t>nemokamai</w:t>
            </w:r>
            <w:proofErr w:type="spellEnd"/>
            <w:r w:rsidRPr="00101DB5">
              <w:rPr>
                <w:color w:val="000000"/>
              </w:rPr>
              <w:t xml:space="preserve"> </w:t>
            </w:r>
            <w:proofErr w:type="spellStart"/>
            <w:r w:rsidRPr="00101DB5">
              <w:rPr>
                <w:color w:val="000000"/>
              </w:rPr>
              <w:t>naudoti</w:t>
            </w:r>
            <w:proofErr w:type="spellEnd"/>
            <w:r w:rsidRPr="00101DB5">
              <w:rPr>
                <w:color w:val="000000"/>
              </w:rPr>
              <w:t xml:space="preserve"> </w:t>
            </w:r>
            <w:proofErr w:type="spellStart"/>
            <w:r w:rsidRPr="00101DB5">
              <w:rPr>
                <w:color w:val="000000"/>
              </w:rPr>
              <w:t>platforma</w:t>
            </w:r>
            <w:proofErr w:type="spellEnd"/>
            <w:r w:rsidRPr="00101DB5">
              <w:rPr>
                <w:color w:val="000000"/>
              </w:rPr>
              <w:t xml:space="preserve"> </w:t>
            </w:r>
            <w:proofErr w:type="spellStart"/>
            <w:r w:rsidRPr="00101DB5">
              <w:rPr>
                <w:color w:val="000000"/>
              </w:rPr>
              <w:t>ugdyme</w:t>
            </w:r>
            <w:proofErr w:type="spellEnd"/>
            <w:r w:rsidRPr="00101DB5">
              <w:rPr>
                <w:color w:val="000000"/>
              </w:rPr>
              <w:t>.</w:t>
            </w:r>
            <w:r>
              <w:rPr>
                <w:color w:val="000000"/>
              </w:rPr>
              <w:t xml:space="preserve"> </w:t>
            </w:r>
            <w:proofErr w:type="spellStart"/>
            <w:r w:rsidRPr="00101DB5">
              <w:rPr>
                <w:color w:val="000000"/>
              </w:rPr>
              <w:t>VšĮ</w:t>
            </w:r>
            <w:proofErr w:type="spellEnd"/>
            <w:r w:rsidRPr="00101DB5">
              <w:rPr>
                <w:color w:val="000000"/>
              </w:rPr>
              <w:t xml:space="preserve"> „</w:t>
            </w:r>
            <w:proofErr w:type="spellStart"/>
            <w:r w:rsidRPr="00101DB5">
              <w:rPr>
                <w:color w:val="000000"/>
              </w:rPr>
              <w:t>Švietimo</w:t>
            </w:r>
            <w:proofErr w:type="spellEnd"/>
            <w:r w:rsidRPr="00101DB5">
              <w:rPr>
                <w:color w:val="000000"/>
              </w:rPr>
              <w:t xml:space="preserve"> </w:t>
            </w:r>
            <w:proofErr w:type="spellStart"/>
            <w:r w:rsidRPr="00101DB5">
              <w:rPr>
                <w:color w:val="000000"/>
              </w:rPr>
              <w:t>tinklas</w:t>
            </w:r>
            <w:proofErr w:type="spellEnd"/>
            <w:r w:rsidRPr="00101DB5">
              <w:rPr>
                <w:color w:val="000000"/>
              </w:rPr>
              <w:t xml:space="preserve">“ </w:t>
            </w:r>
            <w:proofErr w:type="spellStart"/>
            <w:r w:rsidRPr="00101DB5">
              <w:rPr>
                <w:color w:val="000000"/>
              </w:rPr>
              <w:t>atliko</w:t>
            </w:r>
            <w:proofErr w:type="spellEnd"/>
            <w:r w:rsidRPr="00101DB5">
              <w:rPr>
                <w:color w:val="000000"/>
              </w:rPr>
              <w:t xml:space="preserve"> </w:t>
            </w:r>
            <w:proofErr w:type="spellStart"/>
            <w:r w:rsidRPr="00101DB5">
              <w:rPr>
                <w:color w:val="000000"/>
              </w:rPr>
              <w:t>platformos</w:t>
            </w:r>
            <w:proofErr w:type="spellEnd"/>
            <w:r w:rsidRPr="00101DB5">
              <w:rPr>
                <w:color w:val="000000"/>
              </w:rPr>
              <w:t xml:space="preserve"> „</w:t>
            </w:r>
            <w:proofErr w:type="spellStart"/>
            <w:r w:rsidRPr="00101DB5">
              <w:rPr>
                <w:color w:val="000000"/>
              </w:rPr>
              <w:t>Classtime</w:t>
            </w:r>
            <w:proofErr w:type="spellEnd"/>
            <w:r w:rsidRPr="00101DB5">
              <w:rPr>
                <w:color w:val="000000"/>
              </w:rPr>
              <w:t xml:space="preserve">“ </w:t>
            </w:r>
            <w:proofErr w:type="spellStart"/>
            <w:r w:rsidRPr="00101DB5">
              <w:rPr>
                <w:color w:val="000000"/>
              </w:rPr>
              <w:t>lokalizavimo</w:t>
            </w:r>
            <w:proofErr w:type="spellEnd"/>
            <w:r w:rsidRPr="00101DB5">
              <w:rPr>
                <w:color w:val="000000"/>
              </w:rPr>
              <w:t xml:space="preserve"> </w:t>
            </w:r>
            <w:proofErr w:type="spellStart"/>
            <w:r w:rsidRPr="00101DB5">
              <w:rPr>
                <w:color w:val="000000"/>
              </w:rPr>
              <w:t>darbus</w:t>
            </w:r>
            <w:proofErr w:type="spellEnd"/>
            <w:r w:rsidRPr="00101DB5">
              <w:rPr>
                <w:color w:val="000000"/>
              </w:rPr>
              <w:t xml:space="preserve">. </w:t>
            </w:r>
            <w:proofErr w:type="spellStart"/>
            <w:r w:rsidRPr="00101DB5">
              <w:rPr>
                <w:color w:val="000000"/>
              </w:rPr>
              <w:t>Dabar</w:t>
            </w:r>
            <w:proofErr w:type="spellEnd"/>
            <w:r w:rsidRPr="00101DB5">
              <w:rPr>
                <w:color w:val="000000"/>
              </w:rPr>
              <w:t xml:space="preserve"> </w:t>
            </w:r>
            <w:proofErr w:type="spellStart"/>
            <w:r w:rsidRPr="00101DB5">
              <w:rPr>
                <w:color w:val="000000"/>
              </w:rPr>
              <w:t>veikia</w:t>
            </w:r>
            <w:proofErr w:type="spellEnd"/>
            <w:r w:rsidRPr="00101DB5">
              <w:rPr>
                <w:color w:val="000000"/>
              </w:rPr>
              <w:t xml:space="preserve"> </w:t>
            </w:r>
            <w:proofErr w:type="spellStart"/>
            <w:r w:rsidRPr="00101DB5">
              <w:rPr>
                <w:color w:val="000000"/>
              </w:rPr>
              <w:t>lietuviška</w:t>
            </w:r>
            <w:proofErr w:type="spellEnd"/>
            <w:r w:rsidRPr="00101DB5">
              <w:rPr>
                <w:color w:val="000000"/>
              </w:rPr>
              <w:t xml:space="preserve"> „</w:t>
            </w:r>
            <w:proofErr w:type="spellStart"/>
            <w:r w:rsidRPr="00101DB5">
              <w:rPr>
                <w:color w:val="000000"/>
              </w:rPr>
              <w:t>Classtime</w:t>
            </w:r>
            <w:proofErr w:type="spellEnd"/>
            <w:r w:rsidRPr="00101DB5">
              <w:rPr>
                <w:color w:val="000000"/>
              </w:rPr>
              <w:t xml:space="preserve">“ </w:t>
            </w:r>
            <w:proofErr w:type="spellStart"/>
            <w:r w:rsidRPr="00101DB5">
              <w:rPr>
                <w:color w:val="000000"/>
              </w:rPr>
              <w:t>versija</w:t>
            </w:r>
            <w:proofErr w:type="spellEnd"/>
            <w:r w:rsidRPr="00101DB5">
              <w:rPr>
                <w:color w:val="000000"/>
              </w:rPr>
              <w:t>.</w:t>
            </w:r>
            <w:r>
              <w:rPr>
                <w:color w:val="000000"/>
              </w:rPr>
              <w:t xml:space="preserve"> </w:t>
            </w:r>
            <w:r w:rsidRPr="00101DB5">
              <w:rPr>
                <w:color w:val="000000"/>
              </w:rPr>
              <w:t>Mokymo(</w:t>
            </w:r>
            <w:proofErr w:type="spellStart"/>
            <w:r w:rsidRPr="00101DB5">
              <w:rPr>
                <w:color w:val="000000"/>
              </w:rPr>
              <w:t>si</w:t>
            </w:r>
            <w:proofErr w:type="spellEnd"/>
            <w:r w:rsidRPr="00101DB5">
              <w:rPr>
                <w:color w:val="000000"/>
              </w:rPr>
              <w:t xml:space="preserve">) </w:t>
            </w:r>
            <w:proofErr w:type="spellStart"/>
            <w:r w:rsidRPr="00101DB5">
              <w:rPr>
                <w:color w:val="000000"/>
              </w:rPr>
              <w:t>turinio</w:t>
            </w:r>
            <w:proofErr w:type="spellEnd"/>
            <w:r w:rsidRPr="00101DB5">
              <w:rPr>
                <w:color w:val="000000"/>
              </w:rPr>
              <w:t xml:space="preserve"> </w:t>
            </w:r>
            <w:proofErr w:type="spellStart"/>
            <w:r w:rsidRPr="00101DB5">
              <w:rPr>
                <w:color w:val="000000"/>
              </w:rPr>
              <w:t>dalijimosi</w:t>
            </w:r>
            <w:proofErr w:type="spellEnd"/>
            <w:r w:rsidRPr="00101DB5">
              <w:rPr>
                <w:color w:val="000000"/>
              </w:rPr>
              <w:t xml:space="preserve"> </w:t>
            </w:r>
            <w:proofErr w:type="spellStart"/>
            <w:r w:rsidRPr="00101DB5">
              <w:rPr>
                <w:color w:val="000000"/>
              </w:rPr>
              <w:t>platformoje</w:t>
            </w:r>
            <w:proofErr w:type="spellEnd"/>
            <w:r w:rsidRPr="00101DB5">
              <w:rPr>
                <w:color w:val="000000"/>
              </w:rPr>
              <w:t xml:space="preserve"> „</w:t>
            </w:r>
            <w:proofErr w:type="spellStart"/>
            <w:r w:rsidRPr="00101DB5">
              <w:rPr>
                <w:color w:val="000000"/>
              </w:rPr>
              <w:t>Inovatyvi</w:t>
            </w:r>
            <w:proofErr w:type="spellEnd"/>
            <w:r>
              <w:rPr>
                <w:rFonts w:ascii="Roboto" w:hAnsi="Roboto"/>
                <w:color w:val="333333"/>
                <w:sz w:val="21"/>
                <w:szCs w:val="21"/>
              </w:rPr>
              <w:t xml:space="preserve"> </w:t>
            </w:r>
            <w:r w:rsidRPr="00101DB5">
              <w:rPr>
                <w:color w:val="000000"/>
              </w:rPr>
              <w:t>Mokykla“</w:t>
            </w:r>
            <w:r>
              <w:rPr>
                <w:color w:val="000000"/>
              </w:rPr>
              <w:t xml:space="preserve"> </w:t>
            </w:r>
            <w:r>
              <w:rPr>
                <w:rFonts w:ascii="Roboto" w:hAnsi="Roboto"/>
                <w:color w:val="333333"/>
                <w:sz w:val="21"/>
                <w:szCs w:val="21"/>
              </w:rPr>
              <w:t> </w:t>
            </w:r>
            <w:hyperlink r:id="rId1129" w:tgtFrame="_blank" w:history="1">
              <w:r w:rsidRPr="00F836F3">
                <w:rPr>
                  <w:color w:val="0000FF"/>
                  <w:u w:val="single"/>
                  <w:lang w:eastAsia="lt-LT"/>
                </w:rPr>
                <w:t>http://www.inovatyvimokykla.lt/</w:t>
              </w:r>
            </w:hyperlink>
            <w:r w:rsidRPr="00F836F3">
              <w:rPr>
                <w:color w:val="0000FF"/>
                <w:u w:val="single"/>
                <w:lang w:eastAsia="lt-LT"/>
              </w:rPr>
              <w:t> </w:t>
            </w:r>
            <w:proofErr w:type="spellStart"/>
            <w:r w:rsidRPr="00101DB5">
              <w:rPr>
                <w:color w:val="000000"/>
              </w:rPr>
              <w:t>įvairių</w:t>
            </w:r>
            <w:proofErr w:type="spellEnd"/>
            <w:r w:rsidRPr="00101DB5">
              <w:rPr>
                <w:color w:val="000000"/>
              </w:rPr>
              <w:t xml:space="preserve"> </w:t>
            </w:r>
            <w:proofErr w:type="spellStart"/>
            <w:r w:rsidRPr="00101DB5">
              <w:rPr>
                <w:color w:val="000000"/>
              </w:rPr>
              <w:t>dalykų</w:t>
            </w:r>
            <w:proofErr w:type="spellEnd"/>
            <w:r w:rsidRPr="00101DB5">
              <w:rPr>
                <w:color w:val="000000"/>
              </w:rPr>
              <w:t xml:space="preserve"> </w:t>
            </w:r>
            <w:proofErr w:type="spellStart"/>
            <w:r w:rsidRPr="00101DB5">
              <w:rPr>
                <w:color w:val="000000"/>
              </w:rPr>
              <w:t>mokytojai</w:t>
            </w:r>
            <w:proofErr w:type="spellEnd"/>
            <w:r w:rsidRPr="00101DB5">
              <w:rPr>
                <w:color w:val="000000"/>
              </w:rPr>
              <w:t xml:space="preserve"> </w:t>
            </w:r>
            <w:proofErr w:type="spellStart"/>
            <w:r w:rsidRPr="00101DB5">
              <w:rPr>
                <w:color w:val="000000"/>
              </w:rPr>
              <w:t>gali</w:t>
            </w:r>
            <w:proofErr w:type="spellEnd"/>
            <w:r w:rsidRPr="00101DB5">
              <w:rPr>
                <w:color w:val="000000"/>
              </w:rPr>
              <w:t xml:space="preserve"> </w:t>
            </w:r>
            <w:proofErr w:type="spellStart"/>
            <w:r w:rsidRPr="00101DB5">
              <w:rPr>
                <w:color w:val="000000"/>
              </w:rPr>
              <w:t>laisvai</w:t>
            </w:r>
            <w:proofErr w:type="spellEnd"/>
            <w:r w:rsidRPr="00101DB5">
              <w:rPr>
                <w:color w:val="000000"/>
              </w:rPr>
              <w:t xml:space="preserve"> </w:t>
            </w:r>
            <w:proofErr w:type="spellStart"/>
            <w:r w:rsidRPr="00101DB5">
              <w:rPr>
                <w:color w:val="000000"/>
              </w:rPr>
              <w:t>naudotis</w:t>
            </w:r>
            <w:proofErr w:type="spellEnd"/>
            <w:r w:rsidRPr="00101DB5">
              <w:rPr>
                <w:color w:val="000000"/>
              </w:rPr>
              <w:t xml:space="preserve"> </w:t>
            </w:r>
            <w:proofErr w:type="spellStart"/>
            <w:r w:rsidRPr="00101DB5">
              <w:rPr>
                <w:color w:val="000000"/>
              </w:rPr>
              <w:t>kitų</w:t>
            </w:r>
            <w:proofErr w:type="spellEnd"/>
            <w:r w:rsidRPr="00101DB5">
              <w:rPr>
                <w:color w:val="000000"/>
              </w:rPr>
              <w:t xml:space="preserve"> </w:t>
            </w:r>
            <w:proofErr w:type="spellStart"/>
            <w:r w:rsidRPr="00101DB5">
              <w:rPr>
                <w:color w:val="000000"/>
              </w:rPr>
              <w:t>mokytojų</w:t>
            </w:r>
            <w:proofErr w:type="spellEnd"/>
            <w:r w:rsidRPr="00101DB5">
              <w:rPr>
                <w:color w:val="000000"/>
              </w:rPr>
              <w:t xml:space="preserve"> </w:t>
            </w:r>
            <w:proofErr w:type="spellStart"/>
            <w:r w:rsidRPr="00101DB5">
              <w:rPr>
                <w:color w:val="000000"/>
              </w:rPr>
              <w:t>paruoštais</w:t>
            </w:r>
            <w:proofErr w:type="spellEnd"/>
            <w:r w:rsidRPr="00101DB5">
              <w:rPr>
                <w:color w:val="000000"/>
              </w:rPr>
              <w:t xml:space="preserve"> </w:t>
            </w:r>
            <w:proofErr w:type="spellStart"/>
            <w:r w:rsidRPr="00101DB5">
              <w:rPr>
                <w:color w:val="000000"/>
              </w:rPr>
              <w:t>interaktyviais</w:t>
            </w:r>
            <w:proofErr w:type="spellEnd"/>
            <w:r w:rsidRPr="00101DB5">
              <w:rPr>
                <w:color w:val="000000"/>
              </w:rPr>
              <w:t xml:space="preserve"> mokymo </w:t>
            </w:r>
            <w:proofErr w:type="spellStart"/>
            <w:r w:rsidRPr="00101DB5">
              <w:rPr>
                <w:color w:val="000000"/>
              </w:rPr>
              <w:t>ištekliais</w:t>
            </w:r>
            <w:proofErr w:type="spellEnd"/>
            <w:r w:rsidRPr="00101DB5">
              <w:rPr>
                <w:color w:val="000000"/>
              </w:rPr>
              <w:t xml:space="preserve">, </w:t>
            </w:r>
            <w:proofErr w:type="spellStart"/>
            <w:r w:rsidRPr="00101DB5">
              <w:rPr>
                <w:color w:val="000000"/>
              </w:rPr>
              <w:t>mokytojų</w:t>
            </w:r>
            <w:proofErr w:type="spellEnd"/>
            <w:r w:rsidRPr="00101DB5">
              <w:rPr>
                <w:color w:val="000000"/>
              </w:rPr>
              <w:t xml:space="preserve"> </w:t>
            </w:r>
            <w:proofErr w:type="spellStart"/>
            <w:r w:rsidRPr="00101DB5">
              <w:rPr>
                <w:color w:val="000000"/>
              </w:rPr>
              <w:t>sukurtus</w:t>
            </w:r>
            <w:proofErr w:type="spellEnd"/>
            <w:r w:rsidRPr="00101DB5">
              <w:rPr>
                <w:color w:val="000000"/>
              </w:rPr>
              <w:t xml:space="preserve"> </w:t>
            </w:r>
            <w:proofErr w:type="spellStart"/>
            <w:r w:rsidRPr="00101DB5">
              <w:rPr>
                <w:color w:val="000000"/>
              </w:rPr>
              <w:t>darbus</w:t>
            </w:r>
            <w:proofErr w:type="spellEnd"/>
            <w:r w:rsidRPr="00101DB5">
              <w:rPr>
                <w:color w:val="000000"/>
              </w:rPr>
              <w:t xml:space="preserve">, </w:t>
            </w:r>
            <w:proofErr w:type="spellStart"/>
            <w:r w:rsidRPr="00101DB5">
              <w:rPr>
                <w:color w:val="000000"/>
              </w:rPr>
              <w:t>naudojant</w:t>
            </w:r>
            <w:proofErr w:type="spellEnd"/>
            <w:r w:rsidRPr="00101DB5">
              <w:rPr>
                <w:color w:val="000000"/>
              </w:rPr>
              <w:t xml:space="preserve"> </w:t>
            </w:r>
            <w:proofErr w:type="spellStart"/>
            <w:r w:rsidRPr="00101DB5">
              <w:rPr>
                <w:color w:val="000000"/>
              </w:rPr>
              <w:t>skaitmeninę</w:t>
            </w:r>
            <w:proofErr w:type="spellEnd"/>
            <w:r w:rsidRPr="00101DB5">
              <w:rPr>
                <w:color w:val="000000"/>
              </w:rPr>
              <w:t xml:space="preserve"> </w:t>
            </w:r>
            <w:proofErr w:type="spellStart"/>
            <w:r w:rsidRPr="00101DB5">
              <w:rPr>
                <w:color w:val="000000"/>
              </w:rPr>
              <w:t>priemonę</w:t>
            </w:r>
            <w:proofErr w:type="spellEnd"/>
            <w:r w:rsidRPr="00101DB5">
              <w:rPr>
                <w:color w:val="000000"/>
              </w:rPr>
              <w:t xml:space="preserve"> „</w:t>
            </w:r>
            <w:proofErr w:type="spellStart"/>
            <w:r w:rsidRPr="00101DB5">
              <w:rPr>
                <w:color w:val="000000"/>
              </w:rPr>
              <w:t>Classtime</w:t>
            </w:r>
            <w:proofErr w:type="spellEnd"/>
            <w:r w:rsidRPr="00101DB5">
              <w:rPr>
                <w:color w:val="000000"/>
              </w:rPr>
              <w:t xml:space="preserve">“ </w:t>
            </w:r>
            <w:proofErr w:type="spellStart"/>
            <w:r w:rsidRPr="00101DB5">
              <w:rPr>
                <w:color w:val="000000"/>
              </w:rPr>
              <w:t>nuolat</w:t>
            </w:r>
            <w:proofErr w:type="spellEnd"/>
            <w:r w:rsidRPr="00101DB5">
              <w:rPr>
                <w:color w:val="000000"/>
              </w:rPr>
              <w:t xml:space="preserve"> </w:t>
            </w:r>
            <w:proofErr w:type="spellStart"/>
            <w:r w:rsidRPr="00101DB5">
              <w:rPr>
                <w:color w:val="000000"/>
              </w:rPr>
              <w:t>pildome</w:t>
            </w:r>
            <w:proofErr w:type="spellEnd"/>
            <w:r w:rsidRPr="00101DB5">
              <w:rPr>
                <w:color w:val="000000"/>
              </w:rPr>
              <w:t xml:space="preserve"> ir </w:t>
            </w:r>
            <w:proofErr w:type="spellStart"/>
            <w:r w:rsidRPr="00101DB5">
              <w:rPr>
                <w:color w:val="000000"/>
              </w:rPr>
              <w:t>atnaujiname</w:t>
            </w:r>
            <w:proofErr w:type="spellEnd"/>
            <w:r w:rsidRPr="00101DB5">
              <w:rPr>
                <w:color w:val="000000"/>
              </w:rPr>
              <w:t>.</w:t>
            </w:r>
            <w:r>
              <w:rPr>
                <w:color w:val="000000"/>
              </w:rPr>
              <w:t xml:space="preserve"> </w:t>
            </w:r>
            <w:proofErr w:type="spellStart"/>
            <w:r>
              <w:rPr>
                <w:rFonts w:ascii="Roboto" w:hAnsi="Roboto"/>
                <w:color w:val="333333"/>
                <w:sz w:val="21"/>
                <w:szCs w:val="21"/>
              </w:rPr>
              <w:t>D</w:t>
            </w:r>
            <w:r w:rsidRPr="00101DB5">
              <w:rPr>
                <w:color w:val="000000"/>
              </w:rPr>
              <w:t>augiau</w:t>
            </w:r>
            <w:proofErr w:type="spellEnd"/>
            <w:r w:rsidRPr="00101DB5">
              <w:rPr>
                <w:color w:val="000000"/>
              </w:rPr>
              <w:t xml:space="preserve"> </w:t>
            </w:r>
            <w:proofErr w:type="spellStart"/>
            <w:r w:rsidRPr="00101DB5">
              <w:rPr>
                <w:color w:val="000000"/>
              </w:rPr>
              <w:t>informacijos</w:t>
            </w:r>
            <w:proofErr w:type="spellEnd"/>
            <w:r w:rsidRPr="00101DB5">
              <w:rPr>
                <w:color w:val="000000"/>
              </w:rPr>
              <w:t xml:space="preserve"> </w:t>
            </w:r>
            <w:proofErr w:type="spellStart"/>
            <w:r w:rsidRPr="00101DB5">
              <w:rPr>
                <w:color w:val="000000"/>
              </w:rPr>
              <w:t>rasite</w:t>
            </w:r>
            <w:proofErr w:type="spellEnd"/>
            <w:r w:rsidRPr="00101DB5">
              <w:rPr>
                <w:color w:val="000000"/>
              </w:rPr>
              <w:t xml:space="preserve"> </w:t>
            </w:r>
            <w:proofErr w:type="spellStart"/>
            <w:r w:rsidRPr="00101DB5">
              <w:rPr>
                <w:color w:val="000000"/>
              </w:rPr>
              <w:t>čia</w:t>
            </w:r>
            <w:proofErr w:type="spellEnd"/>
            <w:r w:rsidRPr="00101DB5">
              <w:rPr>
                <w:color w:val="000000"/>
              </w:rPr>
              <w:t>:</w:t>
            </w:r>
            <w:r w:rsidRPr="00101DB5">
              <w:rPr>
                <w:color w:val="5F497A" w:themeColor="accent4" w:themeShade="BF"/>
              </w:rPr>
              <w:t> </w:t>
            </w:r>
            <w:hyperlink r:id="rId1130" w:tgtFrame="_blank" w:history="1">
              <w:r w:rsidRPr="00F836F3">
                <w:rPr>
                  <w:color w:val="0000FF"/>
                  <w:u w:val="single"/>
                  <w:lang w:eastAsia="lt-LT"/>
                </w:rPr>
                <w:t>https://tinklas.lt/classtime/.</w:t>
              </w:r>
            </w:hyperlink>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65AEC8E3" w14:textId="77777777" w:rsidR="00371828" w:rsidRPr="00F836F3" w:rsidRDefault="00371828" w:rsidP="00A873DD">
            <w:pPr>
              <w:tabs>
                <w:tab w:val="left" w:pos="3603"/>
              </w:tabs>
              <w:rPr>
                <w:color w:val="5F497A" w:themeColor="accent4" w:themeShade="BF"/>
                <w:lang w:eastAsia="lt-LT"/>
              </w:rPr>
            </w:pPr>
            <w:hyperlink r:id="rId1131" w:history="1">
              <w:r w:rsidRPr="00F836F3">
                <w:rPr>
                  <w:color w:val="0000FF"/>
                  <w:u w:val="single"/>
                  <w:lang w:eastAsia="lt-LT"/>
                </w:rPr>
                <w:t>„</w:t>
              </w:r>
              <w:proofErr w:type="spellStart"/>
              <w:r w:rsidRPr="00F836F3">
                <w:rPr>
                  <w:color w:val="0000FF"/>
                  <w:u w:val="single"/>
                  <w:lang w:eastAsia="lt-LT"/>
                </w:rPr>
                <w:t>Classtime</w:t>
              </w:r>
              <w:proofErr w:type="spellEnd"/>
              <w:r w:rsidRPr="00F836F3">
                <w:rPr>
                  <w:color w:val="0000FF"/>
                  <w:u w:val="single"/>
                  <w:lang w:eastAsia="lt-LT"/>
                </w:rPr>
                <w:t>“ (</w:t>
              </w:r>
              <w:proofErr w:type="spellStart"/>
              <w:r w:rsidRPr="00F836F3">
                <w:rPr>
                  <w:color w:val="0000FF"/>
                  <w:u w:val="single"/>
                  <w:lang w:eastAsia="lt-LT"/>
                </w:rPr>
                <w:t>emokykla.lt</w:t>
              </w:r>
              <w:proofErr w:type="spellEnd"/>
              <w:r w:rsidRPr="00F836F3">
                <w:rPr>
                  <w:color w:val="0000FF"/>
                  <w:u w:val="single"/>
                  <w:lang w:eastAsia="lt-LT"/>
                </w:rPr>
                <w:t>)</w:t>
              </w:r>
            </w:hyperlink>
          </w:p>
        </w:tc>
      </w:tr>
      <w:tr w:rsidR="00371828" w:rsidRPr="00BB5BD8" w14:paraId="34A491DE" w14:textId="77777777" w:rsidTr="0049667A">
        <w:trPr>
          <w:trHeight w:val="768"/>
        </w:trPr>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0A4095A1" w14:textId="77777777" w:rsidR="00371828" w:rsidRPr="00BB5BD8" w:rsidRDefault="00371828" w:rsidP="00A873DD">
            <w:pPr>
              <w:rPr>
                <w:b/>
                <w:bCs/>
                <w:lang w:eastAsia="lt-LT"/>
              </w:rPr>
            </w:pPr>
            <w:r>
              <w:rPr>
                <w:b/>
                <w:bCs/>
                <w:lang w:eastAsia="lt-LT"/>
              </w:rPr>
              <w:t>4.</w:t>
            </w:r>
          </w:p>
        </w:tc>
        <w:tc>
          <w:tcPr>
            <w:tcW w:w="219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6AB8F7F5" w14:textId="77777777" w:rsidR="00371828" w:rsidRPr="00AB06D5" w:rsidRDefault="00371828" w:rsidP="00A873DD">
            <w:pPr>
              <w:shd w:val="clear" w:color="auto" w:fill="FFFFFF"/>
              <w:spacing w:after="100" w:afterAutospacing="1"/>
              <w:outlineLvl w:val="1"/>
              <w:rPr>
                <w:rFonts w:ascii="Roboto" w:hAnsi="Roboto"/>
                <w:b/>
                <w:bCs/>
                <w:color w:val="333333"/>
                <w:sz w:val="36"/>
                <w:szCs w:val="36"/>
                <w:lang w:eastAsia="lt-LT"/>
              </w:rPr>
            </w:pPr>
            <w:r w:rsidRPr="00101DB5">
              <w:rPr>
                <w:b/>
                <w:bCs/>
                <w:lang w:eastAsia="lt-LT"/>
              </w:rPr>
              <w:t>„</w:t>
            </w:r>
            <w:proofErr w:type="spellStart"/>
            <w:r w:rsidRPr="00AB06D5">
              <w:rPr>
                <w:b/>
                <w:bCs/>
                <w:lang w:eastAsia="lt-LT"/>
              </w:rPr>
              <w:t>Wordwall</w:t>
            </w:r>
            <w:proofErr w:type="spellEnd"/>
            <w:r w:rsidRPr="00AB06D5">
              <w:rPr>
                <w:b/>
                <w:bCs/>
                <w:lang w:eastAsia="lt-LT"/>
              </w:rPr>
              <w:t>“</w:t>
            </w:r>
          </w:p>
          <w:p w14:paraId="550D743A" w14:textId="77777777" w:rsidR="00371828" w:rsidRPr="00BB5BD8" w:rsidRDefault="00371828" w:rsidP="00A873DD">
            <w:pPr>
              <w:rPr>
                <w:b/>
                <w:bCs/>
                <w:lang w:eastAsia="lt-LT"/>
              </w:rPr>
            </w:pPr>
          </w:p>
        </w:tc>
        <w:tc>
          <w:tcPr>
            <w:tcW w:w="46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0030C970" w14:textId="77777777" w:rsidR="00371828" w:rsidRDefault="00371828" w:rsidP="00A873DD">
            <w:pPr>
              <w:pStyle w:val="prastasiniatinklio"/>
              <w:shd w:val="clear" w:color="auto" w:fill="FFFFFF"/>
              <w:spacing w:before="0" w:beforeAutospacing="0"/>
              <w:rPr>
                <w:rFonts w:ascii="Roboto" w:hAnsi="Roboto"/>
                <w:color w:val="333333"/>
                <w:sz w:val="21"/>
                <w:szCs w:val="21"/>
              </w:rPr>
            </w:pPr>
            <w:proofErr w:type="spellStart"/>
            <w:r w:rsidRPr="00AB06D5">
              <w:rPr>
                <w:color w:val="000000"/>
              </w:rPr>
              <w:t>Ši</w:t>
            </w:r>
            <w:proofErr w:type="spellEnd"/>
            <w:r w:rsidRPr="00AB06D5">
              <w:rPr>
                <w:color w:val="000000"/>
              </w:rPr>
              <w:t xml:space="preserve"> </w:t>
            </w:r>
            <w:proofErr w:type="spellStart"/>
            <w:r w:rsidRPr="00AB06D5">
              <w:rPr>
                <w:color w:val="000000"/>
              </w:rPr>
              <w:t>populiari</w:t>
            </w:r>
            <w:proofErr w:type="spellEnd"/>
            <w:r w:rsidRPr="00AB06D5">
              <w:rPr>
                <w:color w:val="000000"/>
              </w:rPr>
              <w:t xml:space="preserve"> mokymo(</w:t>
            </w:r>
            <w:proofErr w:type="spellStart"/>
            <w:r w:rsidRPr="00AB06D5">
              <w:rPr>
                <w:color w:val="000000"/>
              </w:rPr>
              <w:t>si</w:t>
            </w:r>
            <w:proofErr w:type="spellEnd"/>
            <w:r w:rsidRPr="00AB06D5">
              <w:rPr>
                <w:color w:val="000000"/>
              </w:rPr>
              <w:t xml:space="preserve">) </w:t>
            </w:r>
            <w:proofErr w:type="spellStart"/>
            <w:r w:rsidRPr="00AB06D5">
              <w:rPr>
                <w:color w:val="000000"/>
              </w:rPr>
              <w:t>platforma</w:t>
            </w:r>
            <w:proofErr w:type="spellEnd"/>
            <w:r>
              <w:rPr>
                <w:rFonts w:ascii="Roboto" w:hAnsi="Roboto"/>
                <w:color w:val="333333"/>
                <w:sz w:val="21"/>
                <w:szCs w:val="21"/>
              </w:rPr>
              <w:t> </w:t>
            </w:r>
            <w:r w:rsidRPr="00AB06D5">
              <w:rPr>
                <w:b/>
                <w:bCs/>
                <w:color w:val="5F497A" w:themeColor="accent4" w:themeShade="BF"/>
              </w:rPr>
              <w:t>„</w:t>
            </w:r>
            <w:proofErr w:type="spellStart"/>
            <w:r w:rsidRPr="00F836F3">
              <w:rPr>
                <w:color w:val="0000FF"/>
                <w:u w:val="single"/>
                <w:lang w:eastAsia="lt-LT"/>
              </w:rPr>
              <w:fldChar w:fldCharType="begin"/>
            </w:r>
            <w:r w:rsidRPr="00F836F3">
              <w:rPr>
                <w:color w:val="0000FF"/>
                <w:u w:val="single"/>
                <w:lang w:eastAsia="lt-LT"/>
              </w:rPr>
              <w:instrText>HYPERLINK "https://wordwall.net/lt"</w:instrText>
            </w:r>
            <w:r w:rsidRPr="00F836F3">
              <w:rPr>
                <w:color w:val="0000FF"/>
                <w:u w:val="single"/>
                <w:lang w:eastAsia="lt-LT"/>
              </w:rPr>
            </w:r>
            <w:r w:rsidRPr="00F836F3">
              <w:rPr>
                <w:color w:val="0000FF"/>
                <w:u w:val="single"/>
                <w:lang w:eastAsia="lt-LT"/>
              </w:rPr>
              <w:fldChar w:fldCharType="separate"/>
            </w:r>
            <w:r w:rsidRPr="00F836F3">
              <w:rPr>
                <w:color w:val="0000FF"/>
                <w:u w:val="single"/>
                <w:lang w:eastAsia="lt-LT"/>
              </w:rPr>
              <w:t>Wordwall</w:t>
            </w:r>
            <w:proofErr w:type="spellEnd"/>
            <w:r w:rsidRPr="00F836F3">
              <w:rPr>
                <w:color w:val="0000FF"/>
                <w:u w:val="single"/>
                <w:lang w:eastAsia="lt-LT"/>
              </w:rPr>
              <w:fldChar w:fldCharType="end"/>
            </w:r>
            <w:r w:rsidRPr="00F836F3">
              <w:rPr>
                <w:color w:val="0000FF"/>
                <w:u w:val="single"/>
                <w:lang w:eastAsia="lt-LT"/>
              </w:rPr>
              <w:t>“</w:t>
            </w:r>
            <w:r>
              <w:rPr>
                <w:rFonts w:ascii="Roboto" w:hAnsi="Roboto"/>
                <w:color w:val="333333"/>
                <w:sz w:val="21"/>
                <w:szCs w:val="21"/>
              </w:rPr>
              <w:t> </w:t>
            </w:r>
            <w:proofErr w:type="spellStart"/>
            <w:r w:rsidRPr="00AB06D5">
              <w:rPr>
                <w:color w:val="000000"/>
              </w:rPr>
              <w:t>išversta</w:t>
            </w:r>
            <w:proofErr w:type="spellEnd"/>
            <w:r w:rsidRPr="00AB06D5">
              <w:rPr>
                <w:color w:val="000000"/>
              </w:rPr>
              <w:t xml:space="preserve"> į 38 </w:t>
            </w:r>
            <w:proofErr w:type="spellStart"/>
            <w:r w:rsidRPr="00AB06D5">
              <w:rPr>
                <w:color w:val="000000"/>
              </w:rPr>
              <w:t>kalbas</w:t>
            </w:r>
            <w:proofErr w:type="spellEnd"/>
            <w:r w:rsidRPr="00AB06D5">
              <w:rPr>
                <w:color w:val="000000"/>
              </w:rPr>
              <w:t>. „</w:t>
            </w:r>
            <w:proofErr w:type="spellStart"/>
            <w:r w:rsidRPr="00AB06D5">
              <w:rPr>
                <w:color w:val="000000"/>
              </w:rPr>
              <w:t>Wordwall</w:t>
            </w:r>
            <w:proofErr w:type="spellEnd"/>
            <w:r w:rsidRPr="00AB06D5">
              <w:rPr>
                <w:color w:val="000000"/>
              </w:rPr>
              <w:t xml:space="preserve">“ – tai </w:t>
            </w:r>
            <w:proofErr w:type="spellStart"/>
            <w:r w:rsidRPr="00AB06D5">
              <w:rPr>
                <w:color w:val="000000"/>
              </w:rPr>
              <w:t>įvairių</w:t>
            </w:r>
            <w:proofErr w:type="spellEnd"/>
            <w:r w:rsidRPr="00AB06D5">
              <w:rPr>
                <w:color w:val="000000"/>
              </w:rPr>
              <w:t xml:space="preserve"> </w:t>
            </w:r>
            <w:proofErr w:type="spellStart"/>
            <w:r w:rsidRPr="00AB06D5">
              <w:rPr>
                <w:color w:val="000000"/>
              </w:rPr>
              <w:t>skaitmeninių</w:t>
            </w:r>
            <w:proofErr w:type="spellEnd"/>
            <w:r w:rsidRPr="00AB06D5">
              <w:rPr>
                <w:color w:val="000000"/>
              </w:rPr>
              <w:t xml:space="preserve"> </w:t>
            </w:r>
            <w:proofErr w:type="spellStart"/>
            <w:r w:rsidRPr="00AB06D5">
              <w:rPr>
                <w:color w:val="000000"/>
              </w:rPr>
              <w:t>priemonių</w:t>
            </w:r>
            <w:proofErr w:type="spellEnd"/>
            <w:r w:rsidRPr="00AB06D5">
              <w:rPr>
                <w:color w:val="000000"/>
              </w:rPr>
              <w:t xml:space="preserve"> </w:t>
            </w:r>
            <w:proofErr w:type="spellStart"/>
            <w:r w:rsidRPr="00AB06D5">
              <w:rPr>
                <w:color w:val="000000"/>
              </w:rPr>
              <w:t>platforma</w:t>
            </w:r>
            <w:proofErr w:type="spellEnd"/>
            <w:r w:rsidRPr="00AB06D5">
              <w:rPr>
                <w:color w:val="000000"/>
              </w:rPr>
              <w:t xml:space="preserve">, </w:t>
            </w:r>
            <w:proofErr w:type="spellStart"/>
            <w:r w:rsidRPr="00AB06D5">
              <w:rPr>
                <w:color w:val="000000"/>
              </w:rPr>
              <w:t>skirta</w:t>
            </w:r>
            <w:proofErr w:type="spellEnd"/>
            <w:r w:rsidRPr="00AB06D5">
              <w:rPr>
                <w:color w:val="000000"/>
              </w:rPr>
              <w:t xml:space="preserve"> </w:t>
            </w:r>
            <w:proofErr w:type="spellStart"/>
            <w:r w:rsidRPr="00AB06D5">
              <w:rPr>
                <w:color w:val="000000"/>
              </w:rPr>
              <w:t>mokytojui</w:t>
            </w:r>
            <w:proofErr w:type="spellEnd"/>
            <w:r w:rsidRPr="00AB06D5">
              <w:rPr>
                <w:color w:val="000000"/>
              </w:rPr>
              <w:t xml:space="preserve"> </w:t>
            </w:r>
            <w:proofErr w:type="spellStart"/>
            <w:r w:rsidRPr="00AB06D5">
              <w:rPr>
                <w:color w:val="000000"/>
              </w:rPr>
              <w:t>parengti</w:t>
            </w:r>
            <w:proofErr w:type="spellEnd"/>
            <w:r w:rsidRPr="00AB06D5">
              <w:rPr>
                <w:color w:val="000000"/>
              </w:rPr>
              <w:t xml:space="preserve"> </w:t>
            </w:r>
            <w:proofErr w:type="spellStart"/>
            <w:r w:rsidRPr="00AB06D5">
              <w:rPr>
                <w:color w:val="000000"/>
              </w:rPr>
              <w:t>interaktyvias</w:t>
            </w:r>
            <w:proofErr w:type="spellEnd"/>
            <w:r w:rsidRPr="00AB06D5">
              <w:rPr>
                <w:color w:val="000000"/>
              </w:rPr>
              <w:t xml:space="preserve"> </w:t>
            </w:r>
            <w:proofErr w:type="spellStart"/>
            <w:r w:rsidRPr="00AB06D5">
              <w:rPr>
                <w:color w:val="000000"/>
              </w:rPr>
              <w:t>užduotis</w:t>
            </w:r>
            <w:proofErr w:type="spellEnd"/>
            <w:r w:rsidRPr="00AB06D5">
              <w:rPr>
                <w:color w:val="000000"/>
              </w:rPr>
              <w:t xml:space="preserve">. </w:t>
            </w:r>
            <w:proofErr w:type="spellStart"/>
            <w:r w:rsidRPr="00AB06D5">
              <w:rPr>
                <w:color w:val="000000"/>
              </w:rPr>
              <w:t>VšĮ</w:t>
            </w:r>
            <w:proofErr w:type="spellEnd"/>
            <w:r w:rsidRPr="00AB06D5">
              <w:rPr>
                <w:color w:val="000000"/>
              </w:rPr>
              <w:t xml:space="preserve"> </w:t>
            </w:r>
            <w:r w:rsidRPr="00AB06D5">
              <w:rPr>
                <w:color w:val="000000"/>
              </w:rPr>
              <w:lastRenderedPageBreak/>
              <w:t>„</w:t>
            </w:r>
            <w:proofErr w:type="spellStart"/>
            <w:r w:rsidRPr="00AB06D5">
              <w:rPr>
                <w:color w:val="000000"/>
              </w:rPr>
              <w:t>Švietimo</w:t>
            </w:r>
            <w:proofErr w:type="spellEnd"/>
            <w:r w:rsidRPr="00AB06D5">
              <w:rPr>
                <w:color w:val="000000"/>
              </w:rPr>
              <w:t xml:space="preserve"> </w:t>
            </w:r>
            <w:proofErr w:type="spellStart"/>
            <w:r w:rsidRPr="00AB06D5">
              <w:rPr>
                <w:color w:val="000000"/>
              </w:rPr>
              <w:t>tinklas</w:t>
            </w:r>
            <w:proofErr w:type="spellEnd"/>
            <w:r w:rsidRPr="00AB06D5">
              <w:rPr>
                <w:color w:val="000000"/>
              </w:rPr>
              <w:t xml:space="preserve">“ </w:t>
            </w:r>
            <w:proofErr w:type="spellStart"/>
            <w:r w:rsidRPr="00AB06D5">
              <w:rPr>
                <w:color w:val="000000"/>
              </w:rPr>
              <w:t>kartu</w:t>
            </w:r>
            <w:proofErr w:type="spellEnd"/>
            <w:r w:rsidRPr="00AB06D5">
              <w:rPr>
                <w:color w:val="000000"/>
              </w:rPr>
              <w:t xml:space="preserve"> </w:t>
            </w:r>
            <w:proofErr w:type="spellStart"/>
            <w:r w:rsidRPr="00AB06D5">
              <w:rPr>
                <w:color w:val="000000"/>
              </w:rPr>
              <w:t>su</w:t>
            </w:r>
            <w:proofErr w:type="spellEnd"/>
            <w:r w:rsidRPr="00AB06D5">
              <w:rPr>
                <w:color w:val="000000"/>
              </w:rPr>
              <w:t xml:space="preserve"> </w:t>
            </w:r>
            <w:proofErr w:type="spellStart"/>
            <w:r w:rsidRPr="00AB06D5">
              <w:rPr>
                <w:color w:val="000000"/>
              </w:rPr>
              <w:t>platformos</w:t>
            </w:r>
            <w:proofErr w:type="spellEnd"/>
            <w:r w:rsidRPr="00AB06D5">
              <w:rPr>
                <w:color w:val="000000"/>
              </w:rPr>
              <w:t xml:space="preserve"> „</w:t>
            </w:r>
            <w:proofErr w:type="spellStart"/>
            <w:r w:rsidRPr="00AB06D5">
              <w:rPr>
                <w:color w:val="000000"/>
              </w:rPr>
              <w:t>Wordwall</w:t>
            </w:r>
            <w:proofErr w:type="spellEnd"/>
            <w:r w:rsidRPr="00AB06D5">
              <w:rPr>
                <w:color w:val="000000"/>
              </w:rPr>
              <w:t xml:space="preserve">“ </w:t>
            </w:r>
            <w:proofErr w:type="spellStart"/>
            <w:r w:rsidRPr="00AB06D5">
              <w:rPr>
                <w:color w:val="000000"/>
              </w:rPr>
              <w:t>kūrėjais</w:t>
            </w:r>
            <w:proofErr w:type="spellEnd"/>
            <w:r w:rsidRPr="00AB06D5">
              <w:rPr>
                <w:color w:val="000000"/>
              </w:rPr>
              <w:t xml:space="preserve"> „Visual Education Ltd“ </w:t>
            </w:r>
            <w:proofErr w:type="spellStart"/>
            <w:r w:rsidRPr="00AB06D5">
              <w:rPr>
                <w:color w:val="000000"/>
              </w:rPr>
              <w:t>atliko</w:t>
            </w:r>
            <w:proofErr w:type="spellEnd"/>
            <w:r w:rsidRPr="00AB06D5">
              <w:rPr>
                <w:color w:val="000000"/>
              </w:rPr>
              <w:t xml:space="preserve"> „</w:t>
            </w:r>
            <w:proofErr w:type="spellStart"/>
            <w:r w:rsidRPr="00AB06D5">
              <w:rPr>
                <w:color w:val="000000"/>
              </w:rPr>
              <w:t>Wordwall</w:t>
            </w:r>
            <w:proofErr w:type="spellEnd"/>
            <w:r w:rsidRPr="00AB06D5">
              <w:rPr>
                <w:color w:val="000000"/>
              </w:rPr>
              <w:t xml:space="preserve">“ </w:t>
            </w:r>
            <w:proofErr w:type="spellStart"/>
            <w:r w:rsidRPr="00AB06D5">
              <w:rPr>
                <w:color w:val="000000"/>
              </w:rPr>
              <w:t>lokalizavimo</w:t>
            </w:r>
            <w:proofErr w:type="spellEnd"/>
            <w:r w:rsidRPr="00AB06D5">
              <w:rPr>
                <w:color w:val="000000"/>
              </w:rPr>
              <w:t xml:space="preserve"> </w:t>
            </w:r>
            <w:proofErr w:type="spellStart"/>
            <w:r w:rsidRPr="00AB06D5">
              <w:rPr>
                <w:color w:val="000000"/>
              </w:rPr>
              <w:t>darbus</w:t>
            </w:r>
            <w:proofErr w:type="spellEnd"/>
            <w:r w:rsidRPr="00AB06D5">
              <w:rPr>
                <w:color w:val="000000"/>
              </w:rPr>
              <w:t xml:space="preserve">. </w:t>
            </w:r>
            <w:proofErr w:type="spellStart"/>
            <w:r w:rsidRPr="00AB06D5">
              <w:rPr>
                <w:color w:val="000000"/>
              </w:rPr>
              <w:t>Dabar</w:t>
            </w:r>
            <w:proofErr w:type="spellEnd"/>
            <w:r w:rsidRPr="00AB06D5">
              <w:rPr>
                <w:color w:val="000000"/>
              </w:rPr>
              <w:t xml:space="preserve"> </w:t>
            </w:r>
            <w:proofErr w:type="spellStart"/>
            <w:r w:rsidRPr="00AB06D5">
              <w:rPr>
                <w:color w:val="000000"/>
              </w:rPr>
              <w:t>veikia</w:t>
            </w:r>
            <w:proofErr w:type="spellEnd"/>
            <w:r w:rsidRPr="00AB06D5">
              <w:rPr>
                <w:color w:val="000000"/>
              </w:rPr>
              <w:t xml:space="preserve"> </w:t>
            </w:r>
            <w:proofErr w:type="spellStart"/>
            <w:r w:rsidRPr="00AB06D5">
              <w:rPr>
                <w:color w:val="000000"/>
              </w:rPr>
              <w:t>lietuviška</w:t>
            </w:r>
            <w:proofErr w:type="spellEnd"/>
            <w:r w:rsidRPr="00AB06D5">
              <w:rPr>
                <w:color w:val="000000"/>
              </w:rPr>
              <w:t xml:space="preserve"> „</w:t>
            </w:r>
            <w:proofErr w:type="spellStart"/>
            <w:r w:rsidRPr="00AB06D5">
              <w:rPr>
                <w:color w:val="000000"/>
              </w:rPr>
              <w:t>Wordwall</w:t>
            </w:r>
            <w:proofErr w:type="spellEnd"/>
            <w:r w:rsidRPr="00AB06D5">
              <w:rPr>
                <w:color w:val="000000"/>
              </w:rPr>
              <w:t xml:space="preserve">“ </w:t>
            </w:r>
            <w:proofErr w:type="spellStart"/>
            <w:r w:rsidRPr="00AB06D5">
              <w:rPr>
                <w:color w:val="000000"/>
              </w:rPr>
              <w:t>versija</w:t>
            </w:r>
            <w:proofErr w:type="spellEnd"/>
            <w:r w:rsidRPr="00AB06D5">
              <w:rPr>
                <w:color w:val="000000"/>
              </w:rPr>
              <w:t>. </w:t>
            </w:r>
          </w:p>
          <w:p w14:paraId="7765541C" w14:textId="777B6DCA" w:rsidR="00371828" w:rsidRPr="00852503" w:rsidRDefault="00371828" w:rsidP="00852503">
            <w:pPr>
              <w:pStyle w:val="prastasiniatinklio"/>
              <w:shd w:val="clear" w:color="auto" w:fill="FFFFFF"/>
              <w:spacing w:before="0" w:beforeAutospacing="0"/>
              <w:jc w:val="both"/>
              <w:rPr>
                <w:rFonts w:ascii="Roboto" w:hAnsi="Roboto"/>
                <w:color w:val="333333"/>
                <w:sz w:val="21"/>
                <w:szCs w:val="21"/>
              </w:rPr>
            </w:pPr>
            <w:proofErr w:type="spellStart"/>
            <w:r w:rsidRPr="00AB06D5">
              <w:rPr>
                <w:color w:val="000000"/>
              </w:rPr>
              <w:t>Platformoje</w:t>
            </w:r>
            <w:proofErr w:type="spellEnd"/>
            <w:r w:rsidRPr="00AB06D5">
              <w:rPr>
                <w:color w:val="000000"/>
              </w:rPr>
              <w:t xml:space="preserve"> </w:t>
            </w:r>
            <w:proofErr w:type="spellStart"/>
            <w:r w:rsidRPr="00AB06D5">
              <w:rPr>
                <w:color w:val="000000"/>
              </w:rPr>
              <w:t>įvairių</w:t>
            </w:r>
            <w:proofErr w:type="spellEnd"/>
            <w:r w:rsidRPr="00AB06D5">
              <w:rPr>
                <w:color w:val="000000"/>
              </w:rPr>
              <w:t xml:space="preserve"> </w:t>
            </w:r>
            <w:proofErr w:type="spellStart"/>
            <w:r w:rsidRPr="00AB06D5">
              <w:rPr>
                <w:color w:val="000000"/>
              </w:rPr>
              <w:t>dalykų</w:t>
            </w:r>
            <w:proofErr w:type="spellEnd"/>
            <w:r w:rsidRPr="00AB06D5">
              <w:rPr>
                <w:color w:val="000000"/>
              </w:rPr>
              <w:t xml:space="preserve"> </w:t>
            </w:r>
            <w:proofErr w:type="spellStart"/>
            <w:r w:rsidRPr="00AB06D5">
              <w:rPr>
                <w:color w:val="000000"/>
              </w:rPr>
              <w:t>mokytojai</w:t>
            </w:r>
            <w:proofErr w:type="spellEnd"/>
            <w:r w:rsidRPr="00AB06D5">
              <w:rPr>
                <w:color w:val="000000"/>
              </w:rPr>
              <w:t xml:space="preserve"> </w:t>
            </w:r>
            <w:proofErr w:type="spellStart"/>
            <w:r w:rsidRPr="00AB06D5">
              <w:rPr>
                <w:color w:val="000000"/>
              </w:rPr>
              <w:t>galės</w:t>
            </w:r>
            <w:proofErr w:type="spellEnd"/>
            <w:r w:rsidRPr="00AB06D5">
              <w:rPr>
                <w:color w:val="000000"/>
              </w:rPr>
              <w:t xml:space="preserve"> </w:t>
            </w:r>
            <w:proofErr w:type="spellStart"/>
            <w:r w:rsidRPr="00AB06D5">
              <w:rPr>
                <w:color w:val="000000"/>
              </w:rPr>
              <w:t>laisvai</w:t>
            </w:r>
            <w:proofErr w:type="spellEnd"/>
            <w:r w:rsidRPr="00AB06D5">
              <w:rPr>
                <w:color w:val="000000"/>
              </w:rPr>
              <w:t xml:space="preserve"> </w:t>
            </w:r>
            <w:proofErr w:type="spellStart"/>
            <w:r w:rsidRPr="00AB06D5">
              <w:rPr>
                <w:color w:val="000000"/>
              </w:rPr>
              <w:t>naudotis</w:t>
            </w:r>
            <w:proofErr w:type="spellEnd"/>
            <w:r w:rsidRPr="00AB06D5">
              <w:rPr>
                <w:color w:val="000000"/>
              </w:rPr>
              <w:t xml:space="preserve"> </w:t>
            </w:r>
            <w:proofErr w:type="spellStart"/>
            <w:r w:rsidRPr="00AB06D5">
              <w:rPr>
                <w:color w:val="000000"/>
              </w:rPr>
              <w:t>kitų</w:t>
            </w:r>
            <w:proofErr w:type="spellEnd"/>
            <w:r w:rsidRPr="00AB06D5">
              <w:rPr>
                <w:color w:val="000000"/>
              </w:rPr>
              <w:t xml:space="preserve"> </w:t>
            </w:r>
            <w:proofErr w:type="spellStart"/>
            <w:r w:rsidRPr="00AB06D5">
              <w:rPr>
                <w:color w:val="000000"/>
              </w:rPr>
              <w:t>mokytojų</w:t>
            </w:r>
            <w:proofErr w:type="spellEnd"/>
            <w:r w:rsidRPr="00AB06D5">
              <w:rPr>
                <w:color w:val="000000"/>
              </w:rPr>
              <w:t xml:space="preserve"> </w:t>
            </w:r>
            <w:proofErr w:type="spellStart"/>
            <w:r w:rsidRPr="00AB06D5">
              <w:rPr>
                <w:color w:val="000000"/>
              </w:rPr>
              <w:t>paruoštais</w:t>
            </w:r>
            <w:proofErr w:type="spellEnd"/>
            <w:r w:rsidRPr="00AB06D5">
              <w:rPr>
                <w:color w:val="000000"/>
              </w:rPr>
              <w:t xml:space="preserve"> </w:t>
            </w:r>
            <w:proofErr w:type="spellStart"/>
            <w:r w:rsidRPr="00AB06D5">
              <w:rPr>
                <w:color w:val="000000"/>
              </w:rPr>
              <w:t>interaktyviais</w:t>
            </w:r>
            <w:proofErr w:type="spellEnd"/>
            <w:r w:rsidRPr="00AB06D5">
              <w:rPr>
                <w:color w:val="000000"/>
              </w:rPr>
              <w:t xml:space="preserve"> mokymo </w:t>
            </w:r>
            <w:proofErr w:type="spellStart"/>
            <w:r w:rsidRPr="00AB06D5">
              <w:rPr>
                <w:color w:val="000000"/>
              </w:rPr>
              <w:t>ištekliais</w:t>
            </w:r>
            <w:proofErr w:type="spellEnd"/>
            <w:r w:rsidRPr="00AB06D5">
              <w:rPr>
                <w:color w:val="000000"/>
              </w:rPr>
              <w:t>. </w:t>
            </w:r>
            <w:proofErr w:type="spellStart"/>
            <w:r w:rsidRPr="00AB06D5">
              <w:rPr>
                <w:color w:val="000000"/>
              </w:rPr>
              <w:t>Svetainėje</w:t>
            </w:r>
            <w:proofErr w:type="spellEnd"/>
            <w:r w:rsidRPr="00AB06D5">
              <w:rPr>
                <w:color w:val="000000"/>
              </w:rPr>
              <w:t> </w:t>
            </w:r>
            <w:proofErr w:type="spellStart"/>
            <w:r w:rsidRPr="00AB06D5">
              <w:rPr>
                <w:color w:val="000000"/>
              </w:rPr>
              <w:t>pateikiama</w:t>
            </w:r>
            <w:proofErr w:type="spellEnd"/>
            <w:r w:rsidRPr="00AB06D5">
              <w:rPr>
                <w:color w:val="000000"/>
              </w:rPr>
              <w:t> </w:t>
            </w:r>
            <w:proofErr w:type="spellStart"/>
            <w:r w:rsidRPr="00AB06D5">
              <w:rPr>
                <w:color w:val="000000"/>
              </w:rPr>
              <w:t>daugybė</w:t>
            </w:r>
            <w:proofErr w:type="spellEnd"/>
            <w:r w:rsidRPr="00AB06D5">
              <w:rPr>
                <w:color w:val="000000"/>
              </w:rPr>
              <w:t xml:space="preserve"> </w:t>
            </w:r>
            <w:proofErr w:type="spellStart"/>
            <w:r w:rsidRPr="00AB06D5">
              <w:rPr>
                <w:color w:val="000000"/>
              </w:rPr>
              <w:t>užduočių</w:t>
            </w:r>
            <w:proofErr w:type="spellEnd"/>
            <w:r w:rsidRPr="00AB06D5">
              <w:rPr>
                <w:color w:val="000000"/>
              </w:rPr>
              <w:t xml:space="preserve"> </w:t>
            </w:r>
            <w:proofErr w:type="spellStart"/>
            <w:r w:rsidRPr="00AB06D5">
              <w:rPr>
                <w:color w:val="000000"/>
              </w:rPr>
              <w:t>pavyzdžių</w:t>
            </w:r>
            <w:proofErr w:type="spellEnd"/>
            <w:r w:rsidRPr="00AB06D5">
              <w:rPr>
                <w:color w:val="000000"/>
              </w:rPr>
              <w:t xml:space="preserve">: </w:t>
            </w:r>
            <w:proofErr w:type="spellStart"/>
            <w:r w:rsidRPr="00AB06D5">
              <w:rPr>
                <w:color w:val="000000"/>
              </w:rPr>
              <w:t>viktorinos</w:t>
            </w:r>
            <w:proofErr w:type="spellEnd"/>
            <w:r w:rsidRPr="00AB06D5">
              <w:rPr>
                <w:color w:val="000000"/>
              </w:rPr>
              <w:t xml:space="preserve">, </w:t>
            </w:r>
            <w:proofErr w:type="spellStart"/>
            <w:r w:rsidRPr="00AB06D5">
              <w:rPr>
                <w:color w:val="000000"/>
              </w:rPr>
              <w:t>laimės</w:t>
            </w:r>
            <w:proofErr w:type="spellEnd"/>
            <w:r w:rsidRPr="00AB06D5">
              <w:rPr>
                <w:color w:val="000000"/>
              </w:rPr>
              <w:t xml:space="preserve"> </w:t>
            </w:r>
            <w:proofErr w:type="spellStart"/>
            <w:r w:rsidRPr="00AB06D5">
              <w:rPr>
                <w:color w:val="000000"/>
              </w:rPr>
              <w:t>ratas</w:t>
            </w:r>
            <w:proofErr w:type="spellEnd"/>
            <w:r w:rsidRPr="00AB06D5">
              <w:rPr>
                <w:color w:val="000000"/>
              </w:rPr>
              <w:t xml:space="preserve">, </w:t>
            </w:r>
            <w:proofErr w:type="spellStart"/>
            <w:r w:rsidRPr="00AB06D5">
              <w:rPr>
                <w:color w:val="000000"/>
              </w:rPr>
              <w:t>priskyrimas</w:t>
            </w:r>
            <w:proofErr w:type="spellEnd"/>
            <w:r w:rsidRPr="00AB06D5">
              <w:rPr>
                <w:color w:val="000000"/>
              </w:rPr>
              <w:t xml:space="preserve"> </w:t>
            </w:r>
            <w:proofErr w:type="spellStart"/>
            <w:r w:rsidRPr="00AB06D5">
              <w:rPr>
                <w:color w:val="000000"/>
              </w:rPr>
              <w:t>grupėms</w:t>
            </w:r>
            <w:proofErr w:type="spellEnd"/>
            <w:r w:rsidRPr="00AB06D5">
              <w:rPr>
                <w:color w:val="000000"/>
              </w:rPr>
              <w:t xml:space="preserve">, </w:t>
            </w:r>
            <w:proofErr w:type="spellStart"/>
            <w:r w:rsidRPr="00AB06D5">
              <w:rPr>
                <w:color w:val="000000"/>
              </w:rPr>
              <w:t>trūkstamas</w:t>
            </w:r>
            <w:proofErr w:type="spellEnd"/>
            <w:r w:rsidRPr="00AB06D5">
              <w:rPr>
                <w:color w:val="000000"/>
              </w:rPr>
              <w:t xml:space="preserve"> </w:t>
            </w:r>
            <w:proofErr w:type="spellStart"/>
            <w:r w:rsidRPr="00AB06D5">
              <w:rPr>
                <w:color w:val="000000"/>
              </w:rPr>
              <w:t>žodis</w:t>
            </w:r>
            <w:proofErr w:type="spellEnd"/>
            <w:r w:rsidRPr="00AB06D5">
              <w:rPr>
                <w:color w:val="000000"/>
              </w:rPr>
              <w:t>, kt.  </w:t>
            </w:r>
            <w:proofErr w:type="spellStart"/>
            <w:r w:rsidRPr="00AB06D5">
              <w:rPr>
                <w:color w:val="000000"/>
              </w:rPr>
              <w:t>Mokytojų</w:t>
            </w:r>
            <w:proofErr w:type="spellEnd"/>
            <w:r w:rsidRPr="00AB06D5">
              <w:rPr>
                <w:color w:val="000000"/>
              </w:rPr>
              <w:t xml:space="preserve"> </w:t>
            </w:r>
            <w:proofErr w:type="spellStart"/>
            <w:r w:rsidRPr="00AB06D5">
              <w:rPr>
                <w:color w:val="000000"/>
              </w:rPr>
              <w:t>kūrybinių</w:t>
            </w:r>
            <w:proofErr w:type="spellEnd"/>
            <w:r w:rsidRPr="00AB06D5">
              <w:rPr>
                <w:color w:val="000000"/>
              </w:rPr>
              <w:t> </w:t>
            </w:r>
            <w:proofErr w:type="spellStart"/>
            <w:r w:rsidRPr="00AB06D5">
              <w:rPr>
                <w:color w:val="000000"/>
              </w:rPr>
              <w:t>puslapis</w:t>
            </w:r>
            <w:proofErr w:type="spellEnd"/>
            <w:r w:rsidRPr="00AB06D5">
              <w:rPr>
                <w:color w:val="000000"/>
              </w:rPr>
              <w:t> </w:t>
            </w:r>
            <w:proofErr w:type="spellStart"/>
            <w:r w:rsidRPr="00AB06D5">
              <w:rPr>
                <w:color w:val="000000"/>
              </w:rPr>
              <w:t>platformoje</w:t>
            </w:r>
            <w:proofErr w:type="spellEnd"/>
            <w:r w:rsidRPr="00AB06D5">
              <w:rPr>
                <w:color w:val="000000"/>
              </w:rPr>
              <w:t xml:space="preserve"> „</w:t>
            </w:r>
            <w:proofErr w:type="spellStart"/>
            <w:r w:rsidRPr="00AB06D5">
              <w:rPr>
                <w:color w:val="000000"/>
              </w:rPr>
              <w:t>Wordwall</w:t>
            </w:r>
            <w:proofErr w:type="spellEnd"/>
            <w:r w:rsidRPr="00AB06D5">
              <w:rPr>
                <w:color w:val="000000"/>
              </w:rPr>
              <w:t xml:space="preserve">“ </w:t>
            </w:r>
            <w:proofErr w:type="spellStart"/>
            <w:r w:rsidRPr="00AB06D5">
              <w:rPr>
                <w:color w:val="000000"/>
              </w:rPr>
              <w:t>nuolat</w:t>
            </w:r>
            <w:proofErr w:type="spellEnd"/>
            <w:r w:rsidRPr="00AB06D5">
              <w:rPr>
                <w:color w:val="000000"/>
              </w:rPr>
              <w:t xml:space="preserve"> </w:t>
            </w:r>
            <w:proofErr w:type="spellStart"/>
            <w:r w:rsidRPr="00AB06D5">
              <w:rPr>
                <w:color w:val="000000"/>
              </w:rPr>
              <w:t>atnaujinamas</w:t>
            </w:r>
            <w:proofErr w:type="spellEnd"/>
            <w:r w:rsidRPr="00AB06D5">
              <w:rPr>
                <w:color w:val="000000"/>
              </w:rPr>
              <w:t>. </w:t>
            </w:r>
            <w:proofErr w:type="spellStart"/>
            <w:r w:rsidRPr="00AB06D5">
              <w:rPr>
                <w:color w:val="000000"/>
              </w:rPr>
              <w:t>Daugiau</w:t>
            </w:r>
            <w:proofErr w:type="spellEnd"/>
            <w:r w:rsidRPr="00AB06D5">
              <w:rPr>
                <w:color w:val="000000"/>
              </w:rPr>
              <w:t xml:space="preserve"> </w:t>
            </w:r>
            <w:proofErr w:type="spellStart"/>
            <w:r w:rsidRPr="00AB06D5">
              <w:rPr>
                <w:color w:val="000000"/>
              </w:rPr>
              <w:t>informacijos</w:t>
            </w:r>
            <w:proofErr w:type="spellEnd"/>
            <w:r w:rsidRPr="00AB06D5">
              <w:rPr>
                <w:color w:val="000000"/>
              </w:rPr>
              <w:t xml:space="preserve"> </w:t>
            </w:r>
            <w:proofErr w:type="spellStart"/>
            <w:r w:rsidRPr="00AB06D5">
              <w:rPr>
                <w:color w:val="000000"/>
              </w:rPr>
              <w:t>rasite</w:t>
            </w:r>
            <w:proofErr w:type="spellEnd"/>
            <w:r w:rsidRPr="00AB06D5">
              <w:rPr>
                <w:color w:val="000000"/>
              </w:rPr>
              <w:t xml:space="preserve"> </w:t>
            </w:r>
            <w:proofErr w:type="spellStart"/>
            <w:r w:rsidRPr="00AB06D5">
              <w:rPr>
                <w:color w:val="000000"/>
              </w:rPr>
              <w:t>čia</w:t>
            </w:r>
            <w:proofErr w:type="spellEnd"/>
            <w:r w:rsidRPr="00AB06D5">
              <w:rPr>
                <w:color w:val="000000"/>
              </w:rPr>
              <w:t>: </w:t>
            </w:r>
            <w:hyperlink r:id="rId1132" w:tgtFrame="_blank" w:history="1">
              <w:r w:rsidRPr="00F836F3">
                <w:rPr>
                  <w:color w:val="0000FF"/>
                  <w:u w:val="single"/>
                  <w:lang w:eastAsia="lt-LT"/>
                </w:rPr>
                <w:t>https://www.tinklas.lt/wordwall/</w:t>
              </w:r>
            </w:hyperlink>
            <w:r w:rsidRPr="00F836F3">
              <w:rPr>
                <w:color w:val="0000FF"/>
                <w:u w:val="single"/>
                <w:lang w:eastAsia="lt-LT"/>
              </w:rPr>
              <w:t> .</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0558A452" w14:textId="77777777" w:rsidR="00371828" w:rsidRPr="00BB5BD8" w:rsidRDefault="00371828" w:rsidP="00A873DD">
            <w:pPr>
              <w:tabs>
                <w:tab w:val="left" w:pos="3603"/>
              </w:tabs>
              <w:rPr>
                <w:b/>
                <w:bCs/>
                <w:lang w:eastAsia="lt-LT"/>
              </w:rPr>
            </w:pPr>
          </w:p>
        </w:tc>
      </w:tr>
      <w:tr w:rsidR="00371828" w:rsidRPr="00BB5BD8" w14:paraId="66F2FEC6" w14:textId="77777777" w:rsidTr="0049667A">
        <w:trPr>
          <w:trHeight w:val="5281"/>
        </w:trPr>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287CAE58" w14:textId="77777777" w:rsidR="00371828" w:rsidRPr="00BB5BD8" w:rsidRDefault="00371828" w:rsidP="00A873DD">
            <w:pPr>
              <w:rPr>
                <w:b/>
                <w:bCs/>
                <w:lang w:eastAsia="lt-LT"/>
              </w:rPr>
            </w:pPr>
            <w:r>
              <w:rPr>
                <w:b/>
                <w:bCs/>
                <w:lang w:eastAsia="lt-LT"/>
              </w:rPr>
              <w:t>5.</w:t>
            </w:r>
          </w:p>
        </w:tc>
        <w:tc>
          <w:tcPr>
            <w:tcW w:w="219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52391E64" w14:textId="77777777" w:rsidR="00371828" w:rsidRPr="001F7C5A" w:rsidRDefault="00371828" w:rsidP="00A873DD">
            <w:pPr>
              <w:shd w:val="clear" w:color="auto" w:fill="FFFFFF"/>
              <w:spacing w:after="100" w:afterAutospacing="1"/>
              <w:outlineLvl w:val="1"/>
              <w:rPr>
                <w:b/>
                <w:bCs/>
                <w:lang w:eastAsia="lt-LT"/>
              </w:rPr>
            </w:pPr>
            <w:r w:rsidRPr="001F7C5A">
              <w:rPr>
                <w:b/>
                <w:bCs/>
                <w:lang w:eastAsia="lt-LT"/>
              </w:rPr>
              <w:t>LIETUVOS MUZIEJŲ FENOMENAI</w:t>
            </w:r>
          </w:p>
          <w:p w14:paraId="744FB38C" w14:textId="77777777" w:rsidR="00371828" w:rsidRPr="00BB5BD8" w:rsidRDefault="00371828" w:rsidP="00A873DD">
            <w:pPr>
              <w:rPr>
                <w:b/>
                <w:bCs/>
                <w:lang w:eastAsia="lt-LT"/>
              </w:rPr>
            </w:pPr>
          </w:p>
        </w:tc>
        <w:tc>
          <w:tcPr>
            <w:tcW w:w="46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30A7FE2B" w14:textId="77777777" w:rsidR="00371828" w:rsidRPr="001F7C5A" w:rsidRDefault="00371828" w:rsidP="00A873DD">
            <w:pPr>
              <w:pStyle w:val="prastasiniatinklio"/>
              <w:shd w:val="clear" w:color="auto" w:fill="FFFFFF"/>
              <w:spacing w:before="0" w:beforeAutospacing="0"/>
              <w:jc w:val="both"/>
              <w:rPr>
                <w:color w:val="000000"/>
              </w:rPr>
            </w:pPr>
            <w:proofErr w:type="spellStart"/>
            <w:r w:rsidRPr="001F7C5A">
              <w:rPr>
                <w:color w:val="000000"/>
              </w:rPr>
              <w:t>Projektas</w:t>
            </w:r>
            <w:proofErr w:type="spellEnd"/>
            <w:r w:rsidRPr="001F7C5A">
              <w:rPr>
                <w:color w:val="000000"/>
              </w:rPr>
              <w:t xml:space="preserve"> „Lietuvos </w:t>
            </w:r>
            <w:proofErr w:type="spellStart"/>
            <w:r w:rsidRPr="001F7C5A">
              <w:rPr>
                <w:color w:val="000000"/>
              </w:rPr>
              <w:t>muziejų</w:t>
            </w:r>
            <w:proofErr w:type="spellEnd"/>
            <w:r w:rsidRPr="001F7C5A">
              <w:rPr>
                <w:color w:val="000000"/>
              </w:rPr>
              <w:t xml:space="preserve"> </w:t>
            </w:r>
            <w:proofErr w:type="spellStart"/>
            <w:r w:rsidRPr="001F7C5A">
              <w:rPr>
                <w:color w:val="000000"/>
              </w:rPr>
              <w:t>fenomenai</w:t>
            </w:r>
            <w:proofErr w:type="spellEnd"/>
            <w:r w:rsidRPr="001F7C5A">
              <w:rPr>
                <w:color w:val="000000"/>
              </w:rPr>
              <w:t xml:space="preserve">“ – tarsi </w:t>
            </w:r>
            <w:proofErr w:type="spellStart"/>
            <w:r w:rsidRPr="001F7C5A">
              <w:rPr>
                <w:color w:val="000000"/>
              </w:rPr>
              <w:t>kultūrinis</w:t>
            </w:r>
            <w:proofErr w:type="spellEnd"/>
            <w:r w:rsidRPr="001F7C5A">
              <w:rPr>
                <w:color w:val="000000"/>
              </w:rPr>
              <w:t xml:space="preserve"> </w:t>
            </w:r>
            <w:proofErr w:type="spellStart"/>
            <w:r w:rsidRPr="001F7C5A">
              <w:rPr>
                <w:color w:val="000000"/>
              </w:rPr>
              <w:t>medaus</w:t>
            </w:r>
            <w:proofErr w:type="spellEnd"/>
            <w:r w:rsidRPr="001F7C5A">
              <w:rPr>
                <w:color w:val="000000"/>
              </w:rPr>
              <w:t xml:space="preserve"> </w:t>
            </w:r>
            <w:proofErr w:type="spellStart"/>
            <w:r w:rsidRPr="001F7C5A">
              <w:rPr>
                <w:color w:val="000000"/>
              </w:rPr>
              <w:t>korys</w:t>
            </w:r>
            <w:proofErr w:type="spellEnd"/>
            <w:r w:rsidRPr="001F7C5A">
              <w:rPr>
                <w:color w:val="000000"/>
              </w:rPr>
              <w:t xml:space="preserve">, </w:t>
            </w:r>
            <w:proofErr w:type="spellStart"/>
            <w:r w:rsidRPr="001F7C5A">
              <w:rPr>
                <w:color w:val="000000"/>
              </w:rPr>
              <w:t>kuriame</w:t>
            </w:r>
            <w:proofErr w:type="spellEnd"/>
            <w:r w:rsidRPr="001F7C5A">
              <w:rPr>
                <w:color w:val="000000"/>
              </w:rPr>
              <w:t xml:space="preserve"> </w:t>
            </w:r>
            <w:proofErr w:type="spellStart"/>
            <w:r w:rsidRPr="001F7C5A">
              <w:rPr>
                <w:color w:val="000000"/>
              </w:rPr>
              <w:t>sudėtas</w:t>
            </w:r>
            <w:proofErr w:type="spellEnd"/>
            <w:r w:rsidRPr="001F7C5A">
              <w:rPr>
                <w:color w:val="000000"/>
              </w:rPr>
              <w:t xml:space="preserve"> </w:t>
            </w:r>
            <w:proofErr w:type="spellStart"/>
            <w:r w:rsidRPr="001F7C5A">
              <w:rPr>
                <w:color w:val="000000"/>
              </w:rPr>
              <w:t>mūsų</w:t>
            </w:r>
            <w:proofErr w:type="spellEnd"/>
            <w:r w:rsidRPr="001F7C5A">
              <w:rPr>
                <w:color w:val="000000"/>
              </w:rPr>
              <w:t xml:space="preserve"> </w:t>
            </w:r>
            <w:proofErr w:type="spellStart"/>
            <w:r w:rsidRPr="001F7C5A">
              <w:rPr>
                <w:color w:val="000000"/>
              </w:rPr>
              <w:t>šalies</w:t>
            </w:r>
            <w:proofErr w:type="spellEnd"/>
            <w:r w:rsidRPr="001F7C5A">
              <w:rPr>
                <w:color w:val="000000"/>
              </w:rPr>
              <w:t xml:space="preserve"> </w:t>
            </w:r>
            <w:proofErr w:type="spellStart"/>
            <w:r w:rsidRPr="001F7C5A">
              <w:rPr>
                <w:color w:val="000000"/>
              </w:rPr>
              <w:t>muziejų</w:t>
            </w:r>
            <w:proofErr w:type="spellEnd"/>
            <w:r w:rsidRPr="001F7C5A">
              <w:rPr>
                <w:color w:val="000000"/>
              </w:rPr>
              <w:t xml:space="preserve"> </w:t>
            </w:r>
            <w:proofErr w:type="spellStart"/>
            <w:r w:rsidRPr="001F7C5A">
              <w:rPr>
                <w:color w:val="000000"/>
              </w:rPr>
              <w:t>sukurtų</w:t>
            </w:r>
            <w:proofErr w:type="spellEnd"/>
            <w:r w:rsidRPr="001F7C5A">
              <w:rPr>
                <w:color w:val="000000"/>
              </w:rPr>
              <w:t xml:space="preserve"> </w:t>
            </w:r>
            <w:proofErr w:type="spellStart"/>
            <w:r w:rsidRPr="001F7C5A">
              <w:rPr>
                <w:color w:val="000000"/>
              </w:rPr>
              <w:t>vaizdo</w:t>
            </w:r>
            <w:proofErr w:type="spellEnd"/>
            <w:r w:rsidRPr="001F7C5A">
              <w:rPr>
                <w:color w:val="000000"/>
              </w:rPr>
              <w:t xml:space="preserve"> </w:t>
            </w:r>
            <w:proofErr w:type="spellStart"/>
            <w:r w:rsidRPr="001F7C5A">
              <w:rPr>
                <w:color w:val="000000"/>
              </w:rPr>
              <w:t>siužetų</w:t>
            </w:r>
            <w:proofErr w:type="spellEnd"/>
            <w:r w:rsidRPr="001F7C5A">
              <w:rPr>
                <w:color w:val="000000"/>
              </w:rPr>
              <w:t xml:space="preserve"> </w:t>
            </w:r>
            <w:proofErr w:type="spellStart"/>
            <w:r w:rsidRPr="001F7C5A">
              <w:rPr>
                <w:color w:val="000000"/>
              </w:rPr>
              <w:t>ciklas</w:t>
            </w:r>
            <w:proofErr w:type="spellEnd"/>
            <w:r w:rsidRPr="001F7C5A">
              <w:rPr>
                <w:color w:val="000000"/>
              </w:rPr>
              <w:t xml:space="preserve">. </w:t>
            </w:r>
            <w:proofErr w:type="spellStart"/>
            <w:r w:rsidRPr="001F7C5A">
              <w:rPr>
                <w:color w:val="000000"/>
              </w:rPr>
              <w:t>Kiekvienas</w:t>
            </w:r>
            <w:proofErr w:type="spellEnd"/>
            <w:r w:rsidRPr="001F7C5A">
              <w:rPr>
                <w:color w:val="000000"/>
              </w:rPr>
              <w:t xml:space="preserve"> </w:t>
            </w:r>
            <w:proofErr w:type="spellStart"/>
            <w:r w:rsidRPr="001F7C5A">
              <w:rPr>
                <w:color w:val="000000"/>
              </w:rPr>
              <w:t>projekto</w:t>
            </w:r>
            <w:proofErr w:type="spellEnd"/>
            <w:r w:rsidRPr="001F7C5A">
              <w:rPr>
                <w:color w:val="000000"/>
              </w:rPr>
              <w:t xml:space="preserve"> </w:t>
            </w:r>
            <w:proofErr w:type="spellStart"/>
            <w:r w:rsidRPr="001F7C5A">
              <w:rPr>
                <w:color w:val="000000"/>
              </w:rPr>
              <w:t>dalyvis</w:t>
            </w:r>
            <w:proofErr w:type="spellEnd"/>
            <w:r w:rsidRPr="001F7C5A">
              <w:rPr>
                <w:color w:val="000000"/>
              </w:rPr>
              <w:t xml:space="preserve"> </w:t>
            </w:r>
            <w:proofErr w:type="spellStart"/>
            <w:r w:rsidRPr="001F7C5A">
              <w:rPr>
                <w:color w:val="000000"/>
              </w:rPr>
              <w:t>pristato</w:t>
            </w:r>
            <w:proofErr w:type="spellEnd"/>
            <w:r w:rsidRPr="001F7C5A">
              <w:rPr>
                <w:color w:val="000000"/>
              </w:rPr>
              <w:t xml:space="preserve"> </w:t>
            </w:r>
            <w:proofErr w:type="spellStart"/>
            <w:r w:rsidRPr="001F7C5A">
              <w:rPr>
                <w:color w:val="000000"/>
              </w:rPr>
              <w:t>iš</w:t>
            </w:r>
            <w:proofErr w:type="spellEnd"/>
            <w:r w:rsidRPr="001F7C5A">
              <w:rPr>
                <w:color w:val="000000"/>
              </w:rPr>
              <w:t xml:space="preserve"> </w:t>
            </w:r>
            <w:proofErr w:type="spellStart"/>
            <w:r w:rsidRPr="001F7C5A">
              <w:rPr>
                <w:color w:val="000000"/>
              </w:rPr>
              <w:t>savo</w:t>
            </w:r>
            <w:proofErr w:type="spellEnd"/>
            <w:r w:rsidRPr="001F7C5A">
              <w:rPr>
                <w:color w:val="000000"/>
              </w:rPr>
              <w:t xml:space="preserve"> </w:t>
            </w:r>
            <w:proofErr w:type="spellStart"/>
            <w:r w:rsidRPr="001F7C5A">
              <w:rPr>
                <w:color w:val="000000"/>
              </w:rPr>
              <w:t>muziejaus</w:t>
            </w:r>
            <w:proofErr w:type="spellEnd"/>
            <w:r w:rsidRPr="001F7C5A">
              <w:rPr>
                <w:color w:val="000000"/>
              </w:rPr>
              <w:t xml:space="preserve"> </w:t>
            </w:r>
            <w:proofErr w:type="spellStart"/>
            <w:r w:rsidRPr="001F7C5A">
              <w:rPr>
                <w:color w:val="000000"/>
              </w:rPr>
              <w:t>fondų</w:t>
            </w:r>
            <w:proofErr w:type="spellEnd"/>
            <w:r w:rsidRPr="001F7C5A">
              <w:rPr>
                <w:color w:val="000000"/>
              </w:rPr>
              <w:t xml:space="preserve"> </w:t>
            </w:r>
            <w:proofErr w:type="spellStart"/>
            <w:r w:rsidRPr="001F7C5A">
              <w:rPr>
                <w:color w:val="000000"/>
              </w:rPr>
              <w:t>atrinktą</w:t>
            </w:r>
            <w:proofErr w:type="spellEnd"/>
            <w:r w:rsidRPr="001F7C5A">
              <w:rPr>
                <w:color w:val="000000"/>
              </w:rPr>
              <w:t xml:space="preserve"> </w:t>
            </w:r>
            <w:proofErr w:type="spellStart"/>
            <w:r w:rsidRPr="001F7C5A">
              <w:rPr>
                <w:color w:val="000000"/>
              </w:rPr>
              <w:t>vieną</w:t>
            </w:r>
            <w:proofErr w:type="spellEnd"/>
            <w:r w:rsidRPr="001F7C5A">
              <w:rPr>
                <w:color w:val="000000"/>
              </w:rPr>
              <w:t xml:space="preserve"> </w:t>
            </w:r>
            <w:proofErr w:type="spellStart"/>
            <w:r w:rsidRPr="001F7C5A">
              <w:rPr>
                <w:color w:val="000000"/>
              </w:rPr>
              <w:t>išskirtinį</w:t>
            </w:r>
            <w:proofErr w:type="spellEnd"/>
            <w:r w:rsidRPr="001F7C5A">
              <w:rPr>
                <w:color w:val="000000"/>
              </w:rPr>
              <w:t xml:space="preserve"> </w:t>
            </w:r>
            <w:proofErr w:type="spellStart"/>
            <w:r w:rsidRPr="001F7C5A">
              <w:rPr>
                <w:color w:val="000000"/>
              </w:rPr>
              <w:t>eksponatą</w:t>
            </w:r>
            <w:proofErr w:type="spellEnd"/>
            <w:r w:rsidRPr="001F7C5A">
              <w:rPr>
                <w:color w:val="000000"/>
              </w:rPr>
              <w:t xml:space="preserve"> – </w:t>
            </w:r>
            <w:proofErr w:type="spellStart"/>
            <w:r w:rsidRPr="001F7C5A">
              <w:rPr>
                <w:color w:val="000000"/>
              </w:rPr>
              <w:t>fenomeną</w:t>
            </w:r>
            <w:proofErr w:type="spellEnd"/>
            <w:r w:rsidRPr="001F7C5A">
              <w:rPr>
                <w:color w:val="000000"/>
              </w:rPr>
              <w:t xml:space="preserve">, </w:t>
            </w:r>
            <w:proofErr w:type="spellStart"/>
            <w:r w:rsidRPr="001F7C5A">
              <w:rPr>
                <w:color w:val="000000"/>
              </w:rPr>
              <w:t>vertybę</w:t>
            </w:r>
            <w:proofErr w:type="spellEnd"/>
            <w:r w:rsidRPr="001F7C5A">
              <w:rPr>
                <w:color w:val="000000"/>
              </w:rPr>
              <w:t xml:space="preserve">, </w:t>
            </w:r>
            <w:proofErr w:type="spellStart"/>
            <w:r w:rsidRPr="001F7C5A">
              <w:rPr>
                <w:color w:val="000000"/>
              </w:rPr>
              <w:t>simbolį</w:t>
            </w:r>
            <w:proofErr w:type="spellEnd"/>
            <w:r w:rsidRPr="001F7C5A">
              <w:rPr>
                <w:color w:val="000000"/>
              </w:rPr>
              <w:t xml:space="preserve">, </w:t>
            </w:r>
            <w:proofErr w:type="spellStart"/>
            <w:r w:rsidRPr="001F7C5A">
              <w:rPr>
                <w:color w:val="000000"/>
              </w:rPr>
              <w:t>atspindintį</w:t>
            </w:r>
            <w:proofErr w:type="spellEnd"/>
            <w:r w:rsidRPr="001F7C5A">
              <w:rPr>
                <w:color w:val="000000"/>
              </w:rPr>
              <w:t xml:space="preserve"> </w:t>
            </w:r>
            <w:proofErr w:type="spellStart"/>
            <w:r w:rsidRPr="001F7C5A">
              <w:rPr>
                <w:color w:val="000000"/>
              </w:rPr>
              <w:t>esminius</w:t>
            </w:r>
            <w:proofErr w:type="spellEnd"/>
            <w:r w:rsidRPr="001F7C5A">
              <w:rPr>
                <w:color w:val="000000"/>
              </w:rPr>
              <w:t xml:space="preserve"> </w:t>
            </w:r>
            <w:proofErr w:type="spellStart"/>
            <w:r w:rsidRPr="001F7C5A">
              <w:rPr>
                <w:color w:val="000000"/>
              </w:rPr>
              <w:t>dalykus</w:t>
            </w:r>
            <w:proofErr w:type="spellEnd"/>
            <w:r w:rsidRPr="001F7C5A">
              <w:rPr>
                <w:color w:val="000000"/>
              </w:rPr>
              <w:t xml:space="preserve">: </w:t>
            </w:r>
            <w:proofErr w:type="spellStart"/>
            <w:r w:rsidRPr="001F7C5A">
              <w:rPr>
                <w:color w:val="000000"/>
              </w:rPr>
              <w:t>įdomumą</w:t>
            </w:r>
            <w:proofErr w:type="spellEnd"/>
            <w:r w:rsidRPr="001F7C5A">
              <w:rPr>
                <w:color w:val="000000"/>
              </w:rPr>
              <w:t xml:space="preserve">, </w:t>
            </w:r>
            <w:proofErr w:type="spellStart"/>
            <w:r w:rsidRPr="001F7C5A">
              <w:rPr>
                <w:color w:val="000000"/>
              </w:rPr>
              <w:t>unikalumą</w:t>
            </w:r>
            <w:proofErr w:type="spellEnd"/>
            <w:r w:rsidRPr="001F7C5A">
              <w:rPr>
                <w:color w:val="000000"/>
              </w:rPr>
              <w:t xml:space="preserve">, </w:t>
            </w:r>
            <w:proofErr w:type="spellStart"/>
            <w:r w:rsidRPr="001F7C5A">
              <w:rPr>
                <w:color w:val="000000"/>
              </w:rPr>
              <w:t>aktualumą</w:t>
            </w:r>
            <w:proofErr w:type="spellEnd"/>
            <w:r w:rsidRPr="001F7C5A">
              <w:rPr>
                <w:color w:val="000000"/>
              </w:rPr>
              <w:t xml:space="preserve"> </w:t>
            </w:r>
            <w:proofErr w:type="spellStart"/>
            <w:r w:rsidRPr="001F7C5A">
              <w:rPr>
                <w:color w:val="000000"/>
              </w:rPr>
              <w:t>visuomenei</w:t>
            </w:r>
            <w:proofErr w:type="spellEnd"/>
            <w:r w:rsidRPr="001F7C5A">
              <w:rPr>
                <w:color w:val="000000"/>
              </w:rPr>
              <w:t>. </w:t>
            </w:r>
          </w:p>
          <w:p w14:paraId="06E958FF" w14:textId="7120643B" w:rsidR="00371828" w:rsidRPr="00852503" w:rsidRDefault="00371828" w:rsidP="00852503">
            <w:pPr>
              <w:pStyle w:val="prastasiniatinklio"/>
              <w:shd w:val="clear" w:color="auto" w:fill="FFFFFF"/>
              <w:spacing w:before="0" w:beforeAutospacing="0"/>
              <w:jc w:val="both"/>
              <w:rPr>
                <w:color w:val="000000"/>
              </w:rPr>
            </w:pPr>
            <w:r w:rsidRPr="001F7C5A">
              <w:rPr>
                <w:color w:val="000000"/>
              </w:rPr>
              <w:t xml:space="preserve">Lietuvos </w:t>
            </w:r>
            <w:proofErr w:type="spellStart"/>
            <w:r w:rsidRPr="001F7C5A">
              <w:rPr>
                <w:color w:val="000000"/>
              </w:rPr>
              <w:t>muziejų</w:t>
            </w:r>
            <w:proofErr w:type="spellEnd"/>
            <w:r w:rsidRPr="001F7C5A">
              <w:rPr>
                <w:color w:val="000000"/>
              </w:rPr>
              <w:t xml:space="preserve"> </w:t>
            </w:r>
            <w:proofErr w:type="spellStart"/>
            <w:r w:rsidRPr="001F7C5A">
              <w:rPr>
                <w:color w:val="000000"/>
              </w:rPr>
              <w:t>asociacija</w:t>
            </w:r>
            <w:proofErr w:type="spellEnd"/>
            <w:r w:rsidRPr="001F7C5A">
              <w:rPr>
                <w:color w:val="000000"/>
              </w:rPr>
              <w:t xml:space="preserve"> (LMA) ir </w:t>
            </w:r>
            <w:proofErr w:type="spellStart"/>
            <w:r w:rsidRPr="001F7C5A">
              <w:rPr>
                <w:color w:val="000000"/>
              </w:rPr>
              <w:t>Tarptautinės</w:t>
            </w:r>
            <w:proofErr w:type="spellEnd"/>
            <w:r w:rsidRPr="001F7C5A">
              <w:rPr>
                <w:color w:val="000000"/>
              </w:rPr>
              <w:t xml:space="preserve"> </w:t>
            </w:r>
            <w:proofErr w:type="spellStart"/>
            <w:r w:rsidRPr="001F7C5A">
              <w:rPr>
                <w:color w:val="000000"/>
              </w:rPr>
              <w:t>muziejų</w:t>
            </w:r>
            <w:proofErr w:type="spellEnd"/>
            <w:r w:rsidRPr="001F7C5A">
              <w:rPr>
                <w:color w:val="000000"/>
              </w:rPr>
              <w:t xml:space="preserve"> </w:t>
            </w:r>
            <w:proofErr w:type="spellStart"/>
            <w:r w:rsidRPr="001F7C5A">
              <w:rPr>
                <w:color w:val="000000"/>
              </w:rPr>
              <w:t>tarybos</w:t>
            </w:r>
            <w:proofErr w:type="spellEnd"/>
            <w:r w:rsidRPr="001F7C5A">
              <w:rPr>
                <w:color w:val="000000"/>
              </w:rPr>
              <w:t xml:space="preserve"> (ICOM) Lietuvos </w:t>
            </w:r>
            <w:proofErr w:type="spellStart"/>
            <w:r w:rsidRPr="001F7C5A">
              <w:rPr>
                <w:color w:val="000000"/>
              </w:rPr>
              <w:t>skyrius</w:t>
            </w:r>
            <w:proofErr w:type="spellEnd"/>
            <w:r w:rsidRPr="001F7C5A">
              <w:rPr>
                <w:color w:val="000000"/>
              </w:rPr>
              <w:t xml:space="preserve"> (ICOM-Lietuva) </w:t>
            </w:r>
            <w:proofErr w:type="spellStart"/>
            <w:r w:rsidRPr="001F7C5A">
              <w:rPr>
                <w:color w:val="000000"/>
              </w:rPr>
              <w:t>parengė</w:t>
            </w:r>
            <w:proofErr w:type="spellEnd"/>
            <w:r w:rsidRPr="001F7C5A">
              <w:rPr>
                <w:color w:val="000000"/>
              </w:rPr>
              <w:t xml:space="preserve"> </w:t>
            </w:r>
            <w:proofErr w:type="spellStart"/>
            <w:r w:rsidRPr="001F7C5A">
              <w:rPr>
                <w:color w:val="000000"/>
              </w:rPr>
              <w:t>virtualaus</w:t>
            </w:r>
            <w:proofErr w:type="spellEnd"/>
            <w:r w:rsidRPr="001F7C5A">
              <w:rPr>
                <w:color w:val="000000"/>
              </w:rPr>
              <w:t xml:space="preserve"> </w:t>
            </w:r>
            <w:proofErr w:type="spellStart"/>
            <w:r w:rsidRPr="001F7C5A">
              <w:rPr>
                <w:color w:val="000000"/>
              </w:rPr>
              <w:t>nacionalinio</w:t>
            </w:r>
            <w:proofErr w:type="spellEnd"/>
            <w:r w:rsidRPr="001F7C5A">
              <w:rPr>
                <w:color w:val="000000"/>
              </w:rPr>
              <w:t xml:space="preserve"> </w:t>
            </w:r>
            <w:proofErr w:type="spellStart"/>
            <w:r w:rsidRPr="001F7C5A">
              <w:rPr>
                <w:color w:val="000000"/>
              </w:rPr>
              <w:t>projekto</w:t>
            </w:r>
            <w:proofErr w:type="spellEnd"/>
            <w:r w:rsidRPr="001F7C5A">
              <w:rPr>
                <w:color w:val="000000"/>
              </w:rPr>
              <w:t xml:space="preserve"> „Lietuvos </w:t>
            </w:r>
            <w:proofErr w:type="spellStart"/>
            <w:r w:rsidRPr="001F7C5A">
              <w:rPr>
                <w:color w:val="000000"/>
              </w:rPr>
              <w:t>muziejų</w:t>
            </w:r>
            <w:proofErr w:type="spellEnd"/>
            <w:r w:rsidRPr="001F7C5A">
              <w:rPr>
                <w:color w:val="000000"/>
              </w:rPr>
              <w:t xml:space="preserve"> </w:t>
            </w:r>
            <w:proofErr w:type="spellStart"/>
            <w:r w:rsidRPr="001F7C5A">
              <w:rPr>
                <w:color w:val="000000"/>
              </w:rPr>
              <w:t>fenomenai</w:t>
            </w:r>
            <w:proofErr w:type="spellEnd"/>
            <w:r w:rsidRPr="001F7C5A">
              <w:rPr>
                <w:color w:val="000000"/>
              </w:rPr>
              <w:t xml:space="preserve">“ </w:t>
            </w:r>
            <w:proofErr w:type="spellStart"/>
            <w:r w:rsidRPr="001F7C5A">
              <w:rPr>
                <w:color w:val="000000"/>
              </w:rPr>
              <w:t>tęsinį</w:t>
            </w:r>
            <w:proofErr w:type="spellEnd"/>
            <w:r w:rsidRPr="001F7C5A">
              <w:rPr>
                <w:color w:val="000000"/>
              </w:rPr>
              <w:t xml:space="preserve"> – 60 </w:t>
            </w:r>
            <w:proofErr w:type="spellStart"/>
            <w:r w:rsidRPr="001F7C5A">
              <w:rPr>
                <w:color w:val="000000"/>
              </w:rPr>
              <w:t>naujų</w:t>
            </w:r>
            <w:proofErr w:type="spellEnd"/>
            <w:r w:rsidRPr="001F7C5A">
              <w:rPr>
                <w:color w:val="000000"/>
              </w:rPr>
              <w:t xml:space="preserve"> </w:t>
            </w:r>
            <w:proofErr w:type="spellStart"/>
            <w:r w:rsidRPr="001F7C5A">
              <w:rPr>
                <w:color w:val="000000"/>
              </w:rPr>
              <w:t>vaizdo</w:t>
            </w:r>
            <w:proofErr w:type="spellEnd"/>
            <w:r w:rsidRPr="001F7C5A">
              <w:rPr>
                <w:color w:val="000000"/>
              </w:rPr>
              <w:t xml:space="preserve"> </w:t>
            </w:r>
            <w:proofErr w:type="spellStart"/>
            <w:r w:rsidRPr="001F7C5A">
              <w:rPr>
                <w:color w:val="000000"/>
              </w:rPr>
              <w:t>siužetų</w:t>
            </w:r>
            <w:proofErr w:type="spellEnd"/>
            <w:r w:rsidRPr="001F7C5A">
              <w:rPr>
                <w:color w:val="000000"/>
              </w:rPr>
              <w:t xml:space="preserve">. 2021 </w:t>
            </w:r>
            <w:proofErr w:type="spellStart"/>
            <w:r w:rsidRPr="001F7C5A">
              <w:rPr>
                <w:color w:val="000000"/>
              </w:rPr>
              <w:t>metų</w:t>
            </w:r>
            <w:proofErr w:type="spellEnd"/>
            <w:r w:rsidRPr="001F7C5A">
              <w:rPr>
                <w:color w:val="000000"/>
              </w:rPr>
              <w:t xml:space="preserve"> </w:t>
            </w:r>
            <w:proofErr w:type="spellStart"/>
            <w:r w:rsidRPr="001F7C5A">
              <w:rPr>
                <w:color w:val="000000"/>
              </w:rPr>
              <w:t>tema</w:t>
            </w:r>
            <w:proofErr w:type="spellEnd"/>
            <w:r w:rsidRPr="001F7C5A">
              <w:rPr>
                <w:color w:val="000000"/>
              </w:rPr>
              <w:t xml:space="preserve"> EKSPONATAS – NEŠANTIS LAIMĘ IR VILTĮ </w:t>
            </w:r>
            <w:proofErr w:type="spellStart"/>
            <w:r w:rsidRPr="001F7C5A">
              <w:rPr>
                <w:color w:val="000000"/>
              </w:rPr>
              <w:t>pakvietė</w:t>
            </w:r>
            <w:proofErr w:type="spellEnd"/>
            <w:r w:rsidRPr="001F7C5A">
              <w:rPr>
                <w:color w:val="000000"/>
              </w:rPr>
              <w:t xml:space="preserve"> </w:t>
            </w:r>
            <w:proofErr w:type="spellStart"/>
            <w:r w:rsidRPr="001F7C5A">
              <w:rPr>
                <w:color w:val="000000"/>
              </w:rPr>
              <w:t>muziejininkus</w:t>
            </w:r>
            <w:proofErr w:type="spellEnd"/>
            <w:r w:rsidRPr="001F7C5A">
              <w:rPr>
                <w:color w:val="000000"/>
              </w:rPr>
              <w:t xml:space="preserve"> </w:t>
            </w:r>
            <w:proofErr w:type="spellStart"/>
            <w:r w:rsidRPr="001F7C5A">
              <w:rPr>
                <w:color w:val="000000"/>
              </w:rPr>
              <w:t>pristatyti</w:t>
            </w:r>
            <w:proofErr w:type="spellEnd"/>
            <w:r w:rsidRPr="001F7C5A">
              <w:rPr>
                <w:color w:val="000000"/>
              </w:rPr>
              <w:t xml:space="preserve"> tai, kas </w:t>
            </w:r>
            <w:proofErr w:type="spellStart"/>
            <w:r w:rsidRPr="001F7C5A">
              <w:rPr>
                <w:color w:val="000000"/>
              </w:rPr>
              <w:t>įvairiais</w:t>
            </w:r>
            <w:proofErr w:type="spellEnd"/>
            <w:r w:rsidRPr="001F7C5A">
              <w:rPr>
                <w:color w:val="000000"/>
              </w:rPr>
              <w:t xml:space="preserve"> </w:t>
            </w:r>
            <w:proofErr w:type="spellStart"/>
            <w:r w:rsidRPr="001F7C5A">
              <w:rPr>
                <w:color w:val="000000"/>
              </w:rPr>
              <w:t>istoriniais</w:t>
            </w:r>
            <w:proofErr w:type="spellEnd"/>
            <w:r w:rsidRPr="001F7C5A">
              <w:rPr>
                <w:color w:val="000000"/>
              </w:rPr>
              <w:t xml:space="preserve"> </w:t>
            </w:r>
            <w:proofErr w:type="spellStart"/>
            <w:r w:rsidRPr="001F7C5A">
              <w:rPr>
                <w:color w:val="000000"/>
              </w:rPr>
              <w:t>laikotarpiais</w:t>
            </w:r>
            <w:proofErr w:type="spellEnd"/>
            <w:r w:rsidRPr="001F7C5A">
              <w:rPr>
                <w:color w:val="000000"/>
              </w:rPr>
              <w:t xml:space="preserve"> </w:t>
            </w:r>
            <w:proofErr w:type="spellStart"/>
            <w:r w:rsidRPr="001F7C5A">
              <w:rPr>
                <w:color w:val="000000"/>
              </w:rPr>
              <w:t>buvo</w:t>
            </w:r>
            <w:proofErr w:type="spellEnd"/>
            <w:r w:rsidRPr="001F7C5A">
              <w:rPr>
                <w:color w:val="000000"/>
              </w:rPr>
              <w:t xml:space="preserve">, </w:t>
            </w:r>
            <w:proofErr w:type="spellStart"/>
            <w:r w:rsidRPr="001F7C5A">
              <w:rPr>
                <w:color w:val="000000"/>
              </w:rPr>
              <w:t>yra</w:t>
            </w:r>
            <w:proofErr w:type="spellEnd"/>
            <w:r w:rsidRPr="001F7C5A">
              <w:rPr>
                <w:color w:val="000000"/>
              </w:rPr>
              <w:t xml:space="preserve"> ir </w:t>
            </w:r>
            <w:proofErr w:type="spellStart"/>
            <w:r w:rsidRPr="001F7C5A">
              <w:rPr>
                <w:color w:val="000000"/>
              </w:rPr>
              <w:t>gali</w:t>
            </w:r>
            <w:proofErr w:type="spellEnd"/>
            <w:r w:rsidRPr="001F7C5A">
              <w:rPr>
                <w:color w:val="000000"/>
              </w:rPr>
              <w:t xml:space="preserve"> </w:t>
            </w:r>
            <w:proofErr w:type="spellStart"/>
            <w:r w:rsidRPr="001F7C5A">
              <w:rPr>
                <w:color w:val="000000"/>
              </w:rPr>
              <w:t>būti</w:t>
            </w:r>
            <w:proofErr w:type="spellEnd"/>
            <w:r w:rsidRPr="001F7C5A">
              <w:rPr>
                <w:color w:val="000000"/>
              </w:rPr>
              <w:t xml:space="preserve"> </w:t>
            </w:r>
            <w:proofErr w:type="spellStart"/>
            <w:r w:rsidRPr="001F7C5A">
              <w:rPr>
                <w:color w:val="000000"/>
              </w:rPr>
              <w:t>vilties</w:t>
            </w:r>
            <w:proofErr w:type="spellEnd"/>
            <w:r w:rsidRPr="001F7C5A">
              <w:rPr>
                <w:color w:val="000000"/>
              </w:rPr>
              <w:t xml:space="preserve">, </w:t>
            </w:r>
            <w:proofErr w:type="spellStart"/>
            <w:r w:rsidRPr="001F7C5A">
              <w:rPr>
                <w:color w:val="000000"/>
              </w:rPr>
              <w:t>laimės</w:t>
            </w:r>
            <w:proofErr w:type="spellEnd"/>
            <w:r w:rsidRPr="001F7C5A">
              <w:rPr>
                <w:color w:val="000000"/>
              </w:rPr>
              <w:t xml:space="preserve"> ir </w:t>
            </w:r>
            <w:proofErr w:type="spellStart"/>
            <w:r w:rsidRPr="001F7C5A">
              <w:rPr>
                <w:color w:val="000000"/>
              </w:rPr>
              <w:t>optimizmo</w:t>
            </w:r>
            <w:proofErr w:type="spellEnd"/>
            <w:r w:rsidRPr="001F7C5A">
              <w:rPr>
                <w:color w:val="000000"/>
              </w:rPr>
              <w:t xml:space="preserve"> </w:t>
            </w:r>
            <w:proofErr w:type="spellStart"/>
            <w:r w:rsidRPr="001F7C5A">
              <w:rPr>
                <w:color w:val="000000"/>
              </w:rPr>
              <w:t>šaltinis</w:t>
            </w:r>
            <w:proofErr w:type="spellEnd"/>
            <w:r w:rsidRPr="001F7C5A">
              <w:rPr>
                <w:color w:val="000000"/>
              </w:rPr>
              <w:t>.</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4107E542" w14:textId="77777777" w:rsidR="00371828" w:rsidRPr="001F7C5A" w:rsidRDefault="00371828" w:rsidP="00A873DD">
            <w:pPr>
              <w:tabs>
                <w:tab w:val="left" w:pos="3603"/>
              </w:tabs>
              <w:rPr>
                <w:color w:val="5F497A" w:themeColor="accent4" w:themeShade="BF"/>
                <w:lang w:eastAsia="lt-LT"/>
              </w:rPr>
            </w:pPr>
            <w:hyperlink r:id="rId1133" w:history="1">
              <w:r w:rsidRPr="00F836F3">
                <w:rPr>
                  <w:color w:val="0000FF"/>
                  <w:u w:val="single"/>
                  <w:lang w:eastAsia="lt-LT"/>
                </w:rPr>
                <w:t>LIETUVOS MUZIEJŲ FENOMENAI (</w:t>
              </w:r>
              <w:proofErr w:type="spellStart"/>
              <w:r w:rsidRPr="00F836F3">
                <w:rPr>
                  <w:color w:val="0000FF"/>
                  <w:u w:val="single"/>
                  <w:lang w:eastAsia="lt-LT"/>
                </w:rPr>
                <w:t>emokykla.lt</w:t>
              </w:r>
              <w:proofErr w:type="spellEnd"/>
              <w:r w:rsidRPr="00F836F3">
                <w:rPr>
                  <w:color w:val="0000FF"/>
                  <w:u w:val="single"/>
                  <w:lang w:eastAsia="lt-LT"/>
                </w:rPr>
                <w:t>)</w:t>
              </w:r>
            </w:hyperlink>
          </w:p>
        </w:tc>
      </w:tr>
      <w:tr w:rsidR="00371828" w:rsidRPr="00BB5BD8" w14:paraId="226F0B8F" w14:textId="77777777" w:rsidTr="0049667A">
        <w:trPr>
          <w:trHeight w:val="3579"/>
        </w:trPr>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1324DE0E" w14:textId="77777777" w:rsidR="00371828" w:rsidRPr="00BB5BD8" w:rsidRDefault="00371828" w:rsidP="00A873DD">
            <w:pPr>
              <w:rPr>
                <w:b/>
                <w:bCs/>
                <w:lang w:eastAsia="lt-LT"/>
              </w:rPr>
            </w:pPr>
            <w:r>
              <w:rPr>
                <w:b/>
                <w:bCs/>
                <w:lang w:eastAsia="lt-LT"/>
              </w:rPr>
              <w:t>6.</w:t>
            </w:r>
          </w:p>
        </w:tc>
        <w:tc>
          <w:tcPr>
            <w:tcW w:w="219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086776B0" w14:textId="77777777" w:rsidR="00371828" w:rsidRPr="001F7C5A" w:rsidRDefault="00371828" w:rsidP="00A873DD">
            <w:pPr>
              <w:shd w:val="clear" w:color="auto" w:fill="FFFFFF"/>
              <w:spacing w:after="100" w:afterAutospacing="1"/>
              <w:outlineLvl w:val="1"/>
              <w:rPr>
                <w:b/>
                <w:bCs/>
                <w:lang w:eastAsia="lt-LT"/>
              </w:rPr>
            </w:pPr>
            <w:r w:rsidRPr="001F7C5A">
              <w:rPr>
                <w:b/>
                <w:bCs/>
                <w:lang w:eastAsia="lt-LT"/>
              </w:rPr>
              <w:t xml:space="preserve">ARS 1 </w:t>
            </w:r>
            <w:proofErr w:type="spellStart"/>
            <w:r w:rsidRPr="001F7C5A">
              <w:rPr>
                <w:b/>
                <w:bCs/>
                <w:lang w:eastAsia="lt-LT"/>
              </w:rPr>
              <w:t>dailės</w:t>
            </w:r>
            <w:proofErr w:type="spellEnd"/>
            <w:r w:rsidRPr="001F7C5A">
              <w:rPr>
                <w:b/>
                <w:bCs/>
                <w:lang w:eastAsia="lt-LT"/>
              </w:rPr>
              <w:t xml:space="preserve"> </w:t>
            </w:r>
            <w:proofErr w:type="spellStart"/>
            <w:r w:rsidRPr="001F7C5A">
              <w:rPr>
                <w:b/>
                <w:bCs/>
                <w:lang w:eastAsia="lt-LT"/>
              </w:rPr>
              <w:t>rūšys</w:t>
            </w:r>
            <w:proofErr w:type="spellEnd"/>
            <w:r w:rsidRPr="001F7C5A">
              <w:rPr>
                <w:b/>
                <w:bCs/>
                <w:lang w:eastAsia="lt-LT"/>
              </w:rPr>
              <w:t xml:space="preserve"> ir </w:t>
            </w:r>
            <w:proofErr w:type="spellStart"/>
            <w:r w:rsidRPr="001F7C5A">
              <w:rPr>
                <w:b/>
                <w:bCs/>
                <w:lang w:eastAsia="lt-LT"/>
              </w:rPr>
              <w:t>žanrai</w:t>
            </w:r>
            <w:proofErr w:type="spellEnd"/>
            <w:r w:rsidRPr="001F7C5A">
              <w:rPr>
                <w:b/>
                <w:bCs/>
                <w:lang w:eastAsia="lt-LT"/>
              </w:rPr>
              <w:t xml:space="preserve">; ARS 2 meno </w:t>
            </w:r>
            <w:proofErr w:type="spellStart"/>
            <w:r w:rsidRPr="001F7C5A">
              <w:rPr>
                <w:b/>
                <w:bCs/>
                <w:lang w:eastAsia="lt-LT"/>
              </w:rPr>
              <w:t>epochos</w:t>
            </w:r>
            <w:proofErr w:type="spellEnd"/>
            <w:r w:rsidRPr="001F7C5A">
              <w:rPr>
                <w:b/>
                <w:bCs/>
                <w:lang w:eastAsia="lt-LT"/>
              </w:rPr>
              <w:t xml:space="preserve"> ir </w:t>
            </w:r>
            <w:proofErr w:type="spellStart"/>
            <w:r w:rsidRPr="001F7C5A">
              <w:rPr>
                <w:b/>
                <w:bCs/>
                <w:lang w:eastAsia="lt-LT"/>
              </w:rPr>
              <w:t>stiliai</w:t>
            </w:r>
            <w:proofErr w:type="spellEnd"/>
            <w:r w:rsidRPr="001F7C5A">
              <w:rPr>
                <w:b/>
                <w:bCs/>
                <w:lang w:eastAsia="lt-LT"/>
              </w:rPr>
              <w:t xml:space="preserve">; ARS 3 </w:t>
            </w:r>
            <w:proofErr w:type="spellStart"/>
            <w:r w:rsidRPr="001F7C5A">
              <w:rPr>
                <w:b/>
                <w:bCs/>
                <w:lang w:eastAsia="lt-LT"/>
              </w:rPr>
              <w:t>lietuvių</w:t>
            </w:r>
            <w:proofErr w:type="spellEnd"/>
            <w:r w:rsidRPr="001F7C5A">
              <w:rPr>
                <w:b/>
                <w:bCs/>
                <w:lang w:eastAsia="lt-LT"/>
              </w:rPr>
              <w:t xml:space="preserve"> </w:t>
            </w:r>
            <w:proofErr w:type="spellStart"/>
            <w:r w:rsidRPr="001F7C5A">
              <w:rPr>
                <w:b/>
                <w:bCs/>
                <w:lang w:eastAsia="lt-LT"/>
              </w:rPr>
              <w:t>liaudies</w:t>
            </w:r>
            <w:proofErr w:type="spellEnd"/>
            <w:r w:rsidRPr="001F7C5A">
              <w:rPr>
                <w:b/>
                <w:bCs/>
                <w:lang w:eastAsia="lt-LT"/>
              </w:rPr>
              <w:t xml:space="preserve"> </w:t>
            </w:r>
            <w:proofErr w:type="spellStart"/>
            <w:r w:rsidRPr="001F7C5A">
              <w:rPr>
                <w:b/>
                <w:bCs/>
                <w:lang w:eastAsia="lt-LT"/>
              </w:rPr>
              <w:t>menas</w:t>
            </w:r>
            <w:proofErr w:type="spellEnd"/>
          </w:p>
          <w:p w14:paraId="0440E8E0" w14:textId="77777777" w:rsidR="00371828" w:rsidRPr="00BB5BD8" w:rsidRDefault="00371828" w:rsidP="00A873DD">
            <w:pPr>
              <w:rPr>
                <w:b/>
                <w:bCs/>
                <w:lang w:eastAsia="lt-LT"/>
              </w:rPr>
            </w:pPr>
          </w:p>
        </w:tc>
        <w:tc>
          <w:tcPr>
            <w:tcW w:w="46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49328FEC" w14:textId="77777777" w:rsidR="00371828" w:rsidRPr="001F7C5A" w:rsidRDefault="00371828" w:rsidP="00A873DD">
            <w:pPr>
              <w:tabs>
                <w:tab w:val="left" w:pos="1139"/>
              </w:tabs>
              <w:rPr>
                <w:color w:val="000000"/>
                <w:lang w:eastAsia="lt-LT"/>
              </w:rPr>
            </w:pPr>
            <w:r w:rsidRPr="001F7C5A">
              <w:rPr>
                <w:color w:val="000000"/>
                <w:lang w:eastAsia="lt-LT"/>
              </w:rPr>
              <w:t xml:space="preserve">„ARS“ – tai </w:t>
            </w:r>
            <w:proofErr w:type="spellStart"/>
            <w:r w:rsidRPr="001F7C5A">
              <w:rPr>
                <w:color w:val="000000"/>
                <w:lang w:eastAsia="lt-LT"/>
              </w:rPr>
              <w:t>virtuali</w:t>
            </w:r>
            <w:proofErr w:type="spellEnd"/>
            <w:r w:rsidRPr="001F7C5A">
              <w:rPr>
                <w:color w:val="000000"/>
                <w:lang w:eastAsia="lt-LT"/>
              </w:rPr>
              <w:t xml:space="preserve"> </w:t>
            </w:r>
            <w:proofErr w:type="spellStart"/>
            <w:r w:rsidRPr="001F7C5A">
              <w:rPr>
                <w:color w:val="000000"/>
                <w:lang w:eastAsia="lt-LT"/>
              </w:rPr>
              <w:t>dailės</w:t>
            </w:r>
            <w:proofErr w:type="spellEnd"/>
            <w:r w:rsidRPr="001F7C5A">
              <w:rPr>
                <w:color w:val="000000"/>
                <w:lang w:eastAsia="lt-LT"/>
              </w:rPr>
              <w:t xml:space="preserve"> </w:t>
            </w:r>
            <w:proofErr w:type="spellStart"/>
            <w:r w:rsidRPr="001F7C5A">
              <w:rPr>
                <w:color w:val="000000"/>
                <w:lang w:eastAsia="lt-LT"/>
              </w:rPr>
              <w:t>pažinimo</w:t>
            </w:r>
            <w:proofErr w:type="spellEnd"/>
            <w:r w:rsidRPr="001F7C5A">
              <w:rPr>
                <w:color w:val="000000"/>
                <w:lang w:eastAsia="lt-LT"/>
              </w:rPr>
              <w:t xml:space="preserve"> </w:t>
            </w:r>
            <w:proofErr w:type="spellStart"/>
            <w:r w:rsidRPr="001F7C5A">
              <w:rPr>
                <w:color w:val="000000"/>
                <w:lang w:eastAsia="lt-LT"/>
              </w:rPr>
              <w:t>programa</w:t>
            </w:r>
            <w:proofErr w:type="spellEnd"/>
            <w:r w:rsidRPr="001F7C5A">
              <w:rPr>
                <w:color w:val="000000"/>
                <w:lang w:eastAsia="lt-LT"/>
              </w:rPr>
              <w:t xml:space="preserve">, </w:t>
            </w:r>
            <w:proofErr w:type="spellStart"/>
            <w:r w:rsidRPr="001F7C5A">
              <w:rPr>
                <w:color w:val="000000"/>
                <w:lang w:eastAsia="lt-LT"/>
              </w:rPr>
              <w:t>skirta</w:t>
            </w:r>
            <w:proofErr w:type="spellEnd"/>
            <w:r w:rsidRPr="001F7C5A">
              <w:rPr>
                <w:color w:val="000000"/>
                <w:lang w:eastAsia="lt-LT"/>
              </w:rPr>
              <w:t xml:space="preserve"> 9–10 (I–II </w:t>
            </w:r>
            <w:proofErr w:type="spellStart"/>
            <w:r w:rsidRPr="001F7C5A">
              <w:rPr>
                <w:color w:val="000000"/>
                <w:lang w:eastAsia="lt-LT"/>
              </w:rPr>
              <w:t>gimnazijos</w:t>
            </w:r>
            <w:proofErr w:type="spellEnd"/>
            <w:r w:rsidRPr="001F7C5A">
              <w:rPr>
                <w:color w:val="000000"/>
                <w:lang w:eastAsia="lt-LT"/>
              </w:rPr>
              <w:t xml:space="preserve">) </w:t>
            </w:r>
            <w:proofErr w:type="spellStart"/>
            <w:r w:rsidRPr="001F7C5A">
              <w:rPr>
                <w:color w:val="000000"/>
                <w:lang w:eastAsia="lt-LT"/>
              </w:rPr>
              <w:t>klasių</w:t>
            </w:r>
            <w:proofErr w:type="spellEnd"/>
            <w:r w:rsidRPr="001F7C5A">
              <w:rPr>
                <w:color w:val="000000"/>
                <w:lang w:eastAsia="lt-LT"/>
              </w:rPr>
              <w:t xml:space="preserve"> ir III–IV </w:t>
            </w:r>
            <w:proofErr w:type="spellStart"/>
            <w:r w:rsidRPr="001F7C5A">
              <w:rPr>
                <w:color w:val="000000"/>
                <w:lang w:eastAsia="lt-LT"/>
              </w:rPr>
              <w:t>gimnazijos</w:t>
            </w:r>
            <w:proofErr w:type="spellEnd"/>
            <w:r w:rsidRPr="001F7C5A">
              <w:rPr>
                <w:color w:val="000000"/>
                <w:lang w:eastAsia="lt-LT"/>
              </w:rPr>
              <w:t xml:space="preserve"> </w:t>
            </w:r>
            <w:proofErr w:type="spellStart"/>
            <w:r w:rsidRPr="001F7C5A">
              <w:rPr>
                <w:color w:val="000000"/>
                <w:lang w:eastAsia="lt-LT"/>
              </w:rPr>
              <w:t>klasių</w:t>
            </w:r>
            <w:proofErr w:type="spellEnd"/>
            <w:r w:rsidRPr="001F7C5A">
              <w:rPr>
                <w:color w:val="000000"/>
                <w:lang w:eastAsia="lt-LT"/>
              </w:rPr>
              <w:t xml:space="preserve"> </w:t>
            </w:r>
            <w:proofErr w:type="spellStart"/>
            <w:r w:rsidRPr="001F7C5A">
              <w:rPr>
                <w:color w:val="000000"/>
                <w:lang w:eastAsia="lt-LT"/>
              </w:rPr>
              <w:t>mokiniams</w:t>
            </w:r>
            <w:proofErr w:type="spellEnd"/>
            <w:r w:rsidRPr="001F7C5A">
              <w:rPr>
                <w:color w:val="000000"/>
                <w:lang w:eastAsia="lt-LT"/>
              </w:rPr>
              <w:t xml:space="preserve">. Ji </w:t>
            </w:r>
            <w:proofErr w:type="spellStart"/>
            <w:r w:rsidRPr="001F7C5A">
              <w:rPr>
                <w:color w:val="000000"/>
                <w:lang w:eastAsia="lt-LT"/>
              </w:rPr>
              <w:t>apima</w:t>
            </w:r>
            <w:proofErr w:type="spellEnd"/>
            <w:r w:rsidRPr="001F7C5A">
              <w:rPr>
                <w:color w:val="000000"/>
                <w:lang w:eastAsia="lt-LT"/>
              </w:rPr>
              <w:t xml:space="preserve"> </w:t>
            </w:r>
            <w:proofErr w:type="spellStart"/>
            <w:r w:rsidRPr="001F7C5A">
              <w:rPr>
                <w:color w:val="000000"/>
                <w:lang w:eastAsia="lt-LT"/>
              </w:rPr>
              <w:t>dailės</w:t>
            </w:r>
            <w:proofErr w:type="spellEnd"/>
            <w:r w:rsidRPr="001F7C5A">
              <w:rPr>
                <w:color w:val="000000"/>
                <w:lang w:eastAsia="lt-LT"/>
              </w:rPr>
              <w:t xml:space="preserve"> </w:t>
            </w:r>
            <w:proofErr w:type="spellStart"/>
            <w:r w:rsidRPr="001F7C5A">
              <w:rPr>
                <w:color w:val="000000"/>
                <w:lang w:eastAsia="lt-LT"/>
              </w:rPr>
              <w:t>teorijos</w:t>
            </w:r>
            <w:proofErr w:type="spellEnd"/>
            <w:r w:rsidRPr="001F7C5A">
              <w:rPr>
                <w:color w:val="000000"/>
                <w:lang w:eastAsia="lt-LT"/>
              </w:rPr>
              <w:t xml:space="preserve"> „</w:t>
            </w:r>
            <w:proofErr w:type="spellStart"/>
            <w:r w:rsidRPr="001F7C5A">
              <w:rPr>
                <w:color w:val="000000"/>
                <w:lang w:eastAsia="lt-LT"/>
              </w:rPr>
              <w:t>pradžiamokslį</w:t>
            </w:r>
            <w:proofErr w:type="spellEnd"/>
            <w:r w:rsidRPr="001F7C5A">
              <w:rPr>
                <w:color w:val="000000"/>
                <w:lang w:eastAsia="lt-LT"/>
              </w:rPr>
              <w:t xml:space="preserve">“ – </w:t>
            </w:r>
            <w:proofErr w:type="spellStart"/>
            <w:r w:rsidRPr="001F7C5A">
              <w:rPr>
                <w:color w:val="000000"/>
                <w:lang w:eastAsia="lt-LT"/>
              </w:rPr>
              <w:t>supažindinama</w:t>
            </w:r>
            <w:proofErr w:type="spellEnd"/>
            <w:r w:rsidRPr="001F7C5A">
              <w:rPr>
                <w:color w:val="000000"/>
                <w:lang w:eastAsia="lt-LT"/>
              </w:rPr>
              <w:t xml:space="preserve"> </w:t>
            </w:r>
            <w:proofErr w:type="spellStart"/>
            <w:r w:rsidRPr="001F7C5A">
              <w:rPr>
                <w:color w:val="000000"/>
                <w:lang w:eastAsia="lt-LT"/>
              </w:rPr>
              <w:t>su</w:t>
            </w:r>
            <w:proofErr w:type="spellEnd"/>
            <w:r w:rsidRPr="001F7C5A">
              <w:rPr>
                <w:color w:val="000000"/>
                <w:lang w:eastAsia="lt-LT"/>
              </w:rPr>
              <w:t xml:space="preserve"> </w:t>
            </w:r>
            <w:proofErr w:type="spellStart"/>
            <w:r w:rsidRPr="001F7C5A">
              <w:rPr>
                <w:color w:val="000000"/>
                <w:lang w:eastAsia="lt-LT"/>
              </w:rPr>
              <w:t>vizualiųjų</w:t>
            </w:r>
            <w:proofErr w:type="spellEnd"/>
            <w:r w:rsidRPr="001F7C5A">
              <w:rPr>
                <w:color w:val="000000"/>
                <w:lang w:eastAsia="lt-LT"/>
              </w:rPr>
              <w:t xml:space="preserve"> </w:t>
            </w:r>
            <w:proofErr w:type="spellStart"/>
            <w:r w:rsidRPr="001F7C5A">
              <w:rPr>
                <w:color w:val="000000"/>
                <w:lang w:eastAsia="lt-LT"/>
              </w:rPr>
              <w:t>menų</w:t>
            </w:r>
            <w:proofErr w:type="spellEnd"/>
            <w:r w:rsidRPr="001F7C5A">
              <w:rPr>
                <w:color w:val="000000"/>
                <w:lang w:eastAsia="lt-LT"/>
              </w:rPr>
              <w:t xml:space="preserve"> ir </w:t>
            </w:r>
            <w:proofErr w:type="spellStart"/>
            <w:r w:rsidRPr="001F7C5A">
              <w:rPr>
                <w:color w:val="000000"/>
                <w:lang w:eastAsia="lt-LT"/>
              </w:rPr>
              <w:t>jų</w:t>
            </w:r>
            <w:proofErr w:type="spellEnd"/>
            <w:r w:rsidRPr="001F7C5A">
              <w:rPr>
                <w:color w:val="000000"/>
                <w:lang w:eastAsia="lt-LT"/>
              </w:rPr>
              <w:t xml:space="preserve"> </w:t>
            </w:r>
            <w:proofErr w:type="spellStart"/>
            <w:r w:rsidRPr="001F7C5A">
              <w:rPr>
                <w:color w:val="000000"/>
                <w:lang w:eastAsia="lt-LT"/>
              </w:rPr>
              <w:t>raiškos</w:t>
            </w:r>
            <w:proofErr w:type="spellEnd"/>
            <w:r w:rsidRPr="001F7C5A">
              <w:rPr>
                <w:color w:val="000000"/>
                <w:lang w:eastAsia="lt-LT"/>
              </w:rPr>
              <w:t xml:space="preserve">, </w:t>
            </w:r>
            <w:proofErr w:type="spellStart"/>
            <w:r w:rsidRPr="001F7C5A">
              <w:rPr>
                <w:color w:val="000000"/>
                <w:lang w:eastAsia="lt-LT"/>
              </w:rPr>
              <w:t>kūrybinių</w:t>
            </w:r>
            <w:proofErr w:type="spellEnd"/>
            <w:r w:rsidRPr="001F7C5A">
              <w:rPr>
                <w:color w:val="000000"/>
                <w:lang w:eastAsia="lt-LT"/>
              </w:rPr>
              <w:t xml:space="preserve"> </w:t>
            </w:r>
            <w:proofErr w:type="spellStart"/>
            <w:r w:rsidRPr="001F7C5A">
              <w:rPr>
                <w:color w:val="000000"/>
                <w:lang w:eastAsia="lt-LT"/>
              </w:rPr>
              <w:t>priemonių</w:t>
            </w:r>
            <w:proofErr w:type="spellEnd"/>
            <w:r w:rsidRPr="001F7C5A">
              <w:rPr>
                <w:color w:val="000000"/>
                <w:lang w:eastAsia="lt-LT"/>
              </w:rPr>
              <w:t xml:space="preserve"> </w:t>
            </w:r>
            <w:proofErr w:type="spellStart"/>
            <w:r w:rsidRPr="001F7C5A">
              <w:rPr>
                <w:color w:val="000000"/>
                <w:lang w:eastAsia="lt-LT"/>
              </w:rPr>
              <w:t>bei</w:t>
            </w:r>
            <w:proofErr w:type="spellEnd"/>
            <w:r w:rsidRPr="001F7C5A">
              <w:rPr>
                <w:color w:val="000000"/>
                <w:lang w:eastAsia="lt-LT"/>
              </w:rPr>
              <w:t xml:space="preserve"> </w:t>
            </w:r>
            <w:proofErr w:type="spellStart"/>
            <w:r w:rsidRPr="001F7C5A">
              <w:rPr>
                <w:color w:val="000000"/>
                <w:lang w:eastAsia="lt-LT"/>
              </w:rPr>
              <w:t>metodų</w:t>
            </w:r>
            <w:proofErr w:type="spellEnd"/>
            <w:r w:rsidRPr="001F7C5A">
              <w:rPr>
                <w:color w:val="000000"/>
                <w:lang w:eastAsia="lt-LT"/>
              </w:rPr>
              <w:t xml:space="preserve"> </w:t>
            </w:r>
            <w:proofErr w:type="spellStart"/>
            <w:r w:rsidRPr="001F7C5A">
              <w:rPr>
                <w:color w:val="000000"/>
                <w:lang w:eastAsia="lt-LT"/>
              </w:rPr>
              <w:t>įvairove</w:t>
            </w:r>
            <w:proofErr w:type="spellEnd"/>
            <w:r w:rsidRPr="001F7C5A">
              <w:rPr>
                <w:color w:val="000000"/>
                <w:lang w:eastAsia="lt-LT"/>
              </w:rPr>
              <w:t xml:space="preserve">, tai </w:t>
            </w:r>
            <w:proofErr w:type="spellStart"/>
            <w:r w:rsidRPr="001F7C5A">
              <w:rPr>
                <w:color w:val="000000"/>
                <w:lang w:eastAsia="lt-LT"/>
              </w:rPr>
              <w:t>yra</w:t>
            </w:r>
            <w:proofErr w:type="spellEnd"/>
            <w:r w:rsidRPr="001F7C5A">
              <w:rPr>
                <w:color w:val="000000"/>
                <w:lang w:eastAsia="lt-LT"/>
              </w:rPr>
              <w:t xml:space="preserve"> </w:t>
            </w:r>
            <w:proofErr w:type="spellStart"/>
            <w:r w:rsidRPr="001F7C5A">
              <w:rPr>
                <w:color w:val="000000"/>
                <w:lang w:eastAsia="lt-LT"/>
              </w:rPr>
              <w:t>dailės</w:t>
            </w:r>
            <w:proofErr w:type="spellEnd"/>
            <w:r w:rsidRPr="001F7C5A">
              <w:rPr>
                <w:color w:val="000000"/>
                <w:lang w:eastAsia="lt-LT"/>
              </w:rPr>
              <w:t xml:space="preserve"> </w:t>
            </w:r>
            <w:proofErr w:type="spellStart"/>
            <w:r w:rsidRPr="001F7C5A">
              <w:rPr>
                <w:color w:val="000000"/>
                <w:lang w:eastAsia="lt-LT"/>
              </w:rPr>
              <w:t>rūšimis</w:t>
            </w:r>
            <w:proofErr w:type="spellEnd"/>
            <w:r w:rsidRPr="001F7C5A">
              <w:rPr>
                <w:color w:val="000000"/>
                <w:lang w:eastAsia="lt-LT"/>
              </w:rPr>
              <w:t xml:space="preserve">, </w:t>
            </w:r>
            <w:proofErr w:type="spellStart"/>
            <w:r w:rsidRPr="001F7C5A">
              <w:rPr>
                <w:color w:val="000000"/>
                <w:lang w:eastAsia="lt-LT"/>
              </w:rPr>
              <w:t>šakomis</w:t>
            </w:r>
            <w:proofErr w:type="spellEnd"/>
            <w:r w:rsidRPr="001F7C5A">
              <w:rPr>
                <w:color w:val="000000"/>
                <w:lang w:eastAsia="lt-LT"/>
              </w:rPr>
              <w:t xml:space="preserve">, </w:t>
            </w:r>
            <w:proofErr w:type="spellStart"/>
            <w:r w:rsidRPr="001F7C5A">
              <w:rPr>
                <w:color w:val="000000"/>
                <w:lang w:eastAsia="lt-LT"/>
              </w:rPr>
              <w:t>žanrais</w:t>
            </w:r>
            <w:proofErr w:type="spellEnd"/>
            <w:r w:rsidRPr="001F7C5A">
              <w:rPr>
                <w:color w:val="000000"/>
                <w:lang w:eastAsia="lt-LT"/>
              </w:rPr>
              <w:t xml:space="preserve">, </w:t>
            </w:r>
            <w:proofErr w:type="spellStart"/>
            <w:r w:rsidRPr="001F7C5A">
              <w:rPr>
                <w:color w:val="000000"/>
                <w:lang w:eastAsia="lt-LT"/>
              </w:rPr>
              <w:t>jų</w:t>
            </w:r>
            <w:proofErr w:type="spellEnd"/>
            <w:r w:rsidRPr="001F7C5A">
              <w:rPr>
                <w:color w:val="000000"/>
                <w:lang w:eastAsia="lt-LT"/>
              </w:rPr>
              <w:t xml:space="preserve"> </w:t>
            </w:r>
            <w:proofErr w:type="spellStart"/>
            <w:r w:rsidRPr="001F7C5A">
              <w:rPr>
                <w:color w:val="000000"/>
                <w:lang w:eastAsia="lt-LT"/>
              </w:rPr>
              <w:t>sąveika</w:t>
            </w:r>
            <w:proofErr w:type="spellEnd"/>
            <w:r w:rsidRPr="001F7C5A">
              <w:rPr>
                <w:color w:val="000000"/>
                <w:lang w:eastAsia="lt-LT"/>
              </w:rPr>
              <w:t xml:space="preserve">. Tai </w:t>
            </w:r>
            <w:proofErr w:type="spellStart"/>
            <w:r w:rsidRPr="001F7C5A">
              <w:rPr>
                <w:color w:val="000000"/>
                <w:lang w:eastAsia="lt-LT"/>
              </w:rPr>
              <w:t>teorinės</w:t>
            </w:r>
            <w:proofErr w:type="spellEnd"/>
            <w:r w:rsidRPr="001F7C5A">
              <w:rPr>
                <w:color w:val="000000"/>
                <w:lang w:eastAsia="lt-LT"/>
              </w:rPr>
              <w:t xml:space="preserve"> ir </w:t>
            </w:r>
            <w:proofErr w:type="spellStart"/>
            <w:r w:rsidRPr="001F7C5A">
              <w:rPr>
                <w:color w:val="000000"/>
                <w:lang w:eastAsia="lt-LT"/>
              </w:rPr>
              <w:t>istorinės</w:t>
            </w:r>
            <w:proofErr w:type="spellEnd"/>
            <w:r w:rsidRPr="001F7C5A">
              <w:rPr>
                <w:color w:val="000000"/>
                <w:lang w:eastAsia="lt-LT"/>
              </w:rPr>
              <w:t xml:space="preserve"> </w:t>
            </w:r>
            <w:proofErr w:type="spellStart"/>
            <w:r w:rsidRPr="001F7C5A">
              <w:rPr>
                <w:color w:val="000000"/>
                <w:lang w:eastAsia="lt-LT"/>
              </w:rPr>
              <w:t>žinios</w:t>
            </w:r>
            <w:proofErr w:type="spellEnd"/>
            <w:r w:rsidRPr="001F7C5A">
              <w:rPr>
                <w:color w:val="000000"/>
                <w:lang w:eastAsia="lt-LT"/>
              </w:rPr>
              <w:t xml:space="preserve"> </w:t>
            </w:r>
            <w:proofErr w:type="spellStart"/>
            <w:r w:rsidRPr="001F7C5A">
              <w:rPr>
                <w:color w:val="000000"/>
                <w:lang w:eastAsia="lt-LT"/>
              </w:rPr>
              <w:t>gausiai</w:t>
            </w:r>
            <w:proofErr w:type="spellEnd"/>
            <w:r w:rsidRPr="001F7C5A">
              <w:rPr>
                <w:color w:val="000000"/>
                <w:lang w:eastAsia="lt-LT"/>
              </w:rPr>
              <w:t xml:space="preserve"> </w:t>
            </w:r>
            <w:proofErr w:type="spellStart"/>
            <w:r w:rsidRPr="001F7C5A">
              <w:rPr>
                <w:color w:val="000000"/>
                <w:lang w:eastAsia="lt-LT"/>
              </w:rPr>
              <w:t>iliustruotos</w:t>
            </w:r>
            <w:proofErr w:type="spellEnd"/>
            <w:r w:rsidRPr="001F7C5A">
              <w:rPr>
                <w:color w:val="000000"/>
                <w:lang w:eastAsia="lt-LT"/>
              </w:rPr>
              <w:t xml:space="preserve"> </w:t>
            </w:r>
            <w:proofErr w:type="spellStart"/>
            <w:r w:rsidRPr="001F7C5A">
              <w:rPr>
                <w:color w:val="000000"/>
                <w:lang w:eastAsia="lt-LT"/>
              </w:rPr>
              <w:t>žymiausiais</w:t>
            </w:r>
            <w:proofErr w:type="spellEnd"/>
            <w:r w:rsidRPr="001F7C5A">
              <w:rPr>
                <w:color w:val="000000"/>
                <w:lang w:eastAsia="lt-LT"/>
              </w:rPr>
              <w:t xml:space="preserve"> </w:t>
            </w:r>
            <w:proofErr w:type="spellStart"/>
            <w:r w:rsidRPr="001F7C5A">
              <w:rPr>
                <w:color w:val="000000"/>
                <w:lang w:eastAsia="lt-LT"/>
              </w:rPr>
              <w:t>pasaulio</w:t>
            </w:r>
            <w:proofErr w:type="spellEnd"/>
            <w:r w:rsidRPr="001F7C5A">
              <w:rPr>
                <w:color w:val="000000"/>
                <w:lang w:eastAsia="lt-LT"/>
              </w:rPr>
              <w:t xml:space="preserve"> ir Lietuvos </w:t>
            </w:r>
            <w:proofErr w:type="spellStart"/>
            <w:r w:rsidRPr="001F7C5A">
              <w:rPr>
                <w:color w:val="000000"/>
                <w:lang w:eastAsia="lt-LT"/>
              </w:rPr>
              <w:t>kūrėjų</w:t>
            </w:r>
            <w:proofErr w:type="spellEnd"/>
            <w:r w:rsidRPr="001F7C5A">
              <w:rPr>
                <w:color w:val="000000"/>
                <w:lang w:eastAsia="lt-LT"/>
              </w:rPr>
              <w:t xml:space="preserve"> </w:t>
            </w:r>
            <w:proofErr w:type="spellStart"/>
            <w:r w:rsidRPr="001F7C5A">
              <w:rPr>
                <w:color w:val="000000"/>
                <w:lang w:eastAsia="lt-LT"/>
              </w:rPr>
              <w:t>darbais</w:t>
            </w:r>
            <w:proofErr w:type="spellEnd"/>
            <w:r w:rsidRPr="001F7C5A">
              <w:rPr>
                <w:color w:val="000000"/>
                <w:lang w:eastAsia="lt-LT"/>
              </w:rPr>
              <w:t xml:space="preserve">. </w:t>
            </w:r>
            <w:proofErr w:type="spellStart"/>
            <w:r w:rsidRPr="001F7C5A">
              <w:rPr>
                <w:color w:val="000000"/>
                <w:lang w:eastAsia="lt-LT"/>
              </w:rPr>
              <w:t>Medžiaga</w:t>
            </w:r>
            <w:proofErr w:type="spellEnd"/>
            <w:r w:rsidRPr="001F7C5A">
              <w:rPr>
                <w:color w:val="000000"/>
                <w:lang w:eastAsia="lt-LT"/>
              </w:rPr>
              <w:t xml:space="preserve"> </w:t>
            </w:r>
            <w:proofErr w:type="spellStart"/>
            <w:r w:rsidRPr="001F7C5A">
              <w:rPr>
                <w:color w:val="000000"/>
                <w:lang w:eastAsia="lt-LT"/>
              </w:rPr>
              <w:t>pateikiama</w:t>
            </w:r>
            <w:proofErr w:type="spellEnd"/>
            <w:r w:rsidRPr="001F7C5A">
              <w:rPr>
                <w:color w:val="000000"/>
                <w:lang w:eastAsia="lt-LT"/>
              </w:rPr>
              <w:t xml:space="preserve"> </w:t>
            </w:r>
            <w:proofErr w:type="spellStart"/>
            <w:r w:rsidRPr="001F7C5A">
              <w:rPr>
                <w:color w:val="000000"/>
                <w:lang w:eastAsia="lt-LT"/>
              </w:rPr>
              <w:t>taip</w:t>
            </w:r>
            <w:proofErr w:type="spellEnd"/>
            <w:r w:rsidRPr="001F7C5A">
              <w:rPr>
                <w:color w:val="000000"/>
                <w:lang w:eastAsia="lt-LT"/>
              </w:rPr>
              <w:t xml:space="preserve">, </w:t>
            </w:r>
            <w:proofErr w:type="spellStart"/>
            <w:r w:rsidRPr="001F7C5A">
              <w:rPr>
                <w:color w:val="000000"/>
                <w:lang w:eastAsia="lt-LT"/>
              </w:rPr>
              <w:t>kad</w:t>
            </w:r>
            <w:proofErr w:type="spellEnd"/>
            <w:r w:rsidRPr="001F7C5A">
              <w:rPr>
                <w:color w:val="000000"/>
                <w:lang w:eastAsia="lt-LT"/>
              </w:rPr>
              <w:t xml:space="preserve"> </w:t>
            </w:r>
            <w:proofErr w:type="spellStart"/>
            <w:r w:rsidRPr="001F7C5A">
              <w:rPr>
                <w:color w:val="000000"/>
                <w:lang w:eastAsia="lt-LT"/>
              </w:rPr>
              <w:t>mokinys</w:t>
            </w:r>
            <w:proofErr w:type="spellEnd"/>
            <w:r w:rsidRPr="001F7C5A">
              <w:rPr>
                <w:color w:val="000000"/>
                <w:lang w:eastAsia="lt-LT"/>
              </w:rPr>
              <w:t xml:space="preserve"> </w:t>
            </w:r>
            <w:proofErr w:type="spellStart"/>
            <w:r w:rsidRPr="001F7C5A">
              <w:rPr>
                <w:color w:val="000000"/>
                <w:lang w:eastAsia="lt-LT"/>
              </w:rPr>
              <w:t>galėtų</w:t>
            </w:r>
            <w:proofErr w:type="spellEnd"/>
            <w:r w:rsidRPr="001F7C5A">
              <w:rPr>
                <w:color w:val="000000"/>
                <w:lang w:eastAsia="lt-LT"/>
              </w:rPr>
              <w:t xml:space="preserve"> </w:t>
            </w:r>
            <w:proofErr w:type="spellStart"/>
            <w:r w:rsidRPr="001F7C5A">
              <w:rPr>
                <w:color w:val="000000"/>
                <w:lang w:eastAsia="lt-LT"/>
              </w:rPr>
              <w:t>perskaityti</w:t>
            </w:r>
            <w:proofErr w:type="spellEnd"/>
            <w:r w:rsidRPr="001F7C5A">
              <w:rPr>
                <w:color w:val="000000"/>
                <w:lang w:eastAsia="lt-LT"/>
              </w:rPr>
              <w:t xml:space="preserve"> </w:t>
            </w:r>
            <w:proofErr w:type="spellStart"/>
            <w:r w:rsidRPr="001F7C5A">
              <w:rPr>
                <w:color w:val="000000"/>
                <w:lang w:eastAsia="lt-LT"/>
              </w:rPr>
              <w:t>teoriją</w:t>
            </w:r>
            <w:proofErr w:type="spellEnd"/>
            <w:r w:rsidRPr="001F7C5A">
              <w:rPr>
                <w:color w:val="000000"/>
                <w:lang w:eastAsia="lt-LT"/>
              </w:rPr>
              <w:t xml:space="preserve"> ir </w:t>
            </w:r>
            <w:proofErr w:type="spellStart"/>
            <w:r w:rsidRPr="001F7C5A">
              <w:rPr>
                <w:color w:val="000000"/>
                <w:lang w:eastAsia="lt-LT"/>
              </w:rPr>
              <w:t>žinias</w:t>
            </w:r>
            <w:proofErr w:type="spellEnd"/>
            <w:r w:rsidRPr="001F7C5A">
              <w:rPr>
                <w:color w:val="000000"/>
                <w:lang w:eastAsia="lt-LT"/>
              </w:rPr>
              <w:t xml:space="preserve"> </w:t>
            </w:r>
            <w:proofErr w:type="spellStart"/>
            <w:r w:rsidRPr="001F7C5A">
              <w:rPr>
                <w:color w:val="000000"/>
                <w:lang w:eastAsia="lt-LT"/>
              </w:rPr>
              <w:t>papildyti</w:t>
            </w:r>
            <w:proofErr w:type="spellEnd"/>
            <w:r w:rsidRPr="001F7C5A">
              <w:rPr>
                <w:color w:val="000000"/>
                <w:lang w:eastAsia="lt-LT"/>
              </w:rPr>
              <w:t xml:space="preserve"> </w:t>
            </w:r>
            <w:proofErr w:type="spellStart"/>
            <w:r w:rsidRPr="001F7C5A">
              <w:rPr>
                <w:color w:val="000000"/>
                <w:lang w:eastAsia="lt-LT"/>
              </w:rPr>
              <w:t>bei</w:t>
            </w:r>
            <w:proofErr w:type="spellEnd"/>
            <w:r w:rsidRPr="001F7C5A">
              <w:rPr>
                <w:color w:val="000000"/>
                <w:lang w:eastAsia="lt-LT"/>
              </w:rPr>
              <w:t xml:space="preserve"> </w:t>
            </w:r>
            <w:proofErr w:type="spellStart"/>
            <w:r w:rsidRPr="001F7C5A">
              <w:rPr>
                <w:color w:val="000000"/>
                <w:lang w:eastAsia="lt-LT"/>
              </w:rPr>
              <w:t>įtvirtinti</w:t>
            </w:r>
            <w:proofErr w:type="spellEnd"/>
            <w:r w:rsidRPr="001F7C5A">
              <w:rPr>
                <w:color w:val="000000"/>
                <w:lang w:eastAsia="lt-LT"/>
              </w:rPr>
              <w:t xml:space="preserve"> </w:t>
            </w:r>
            <w:proofErr w:type="spellStart"/>
            <w:r w:rsidRPr="001F7C5A">
              <w:rPr>
                <w:color w:val="000000"/>
                <w:lang w:eastAsia="lt-LT"/>
              </w:rPr>
              <w:t>stebėdamas</w:t>
            </w:r>
            <w:proofErr w:type="spellEnd"/>
            <w:r w:rsidRPr="001F7C5A">
              <w:rPr>
                <w:color w:val="000000"/>
                <w:lang w:eastAsia="lt-LT"/>
              </w:rPr>
              <w:t xml:space="preserve"> meno </w:t>
            </w:r>
            <w:proofErr w:type="spellStart"/>
            <w:r w:rsidRPr="001F7C5A">
              <w:rPr>
                <w:color w:val="000000"/>
                <w:lang w:eastAsia="lt-LT"/>
              </w:rPr>
              <w:t>kūrinius</w:t>
            </w:r>
            <w:proofErr w:type="spellEnd"/>
            <w:r w:rsidRPr="001F7C5A">
              <w:rPr>
                <w:color w:val="000000"/>
                <w:lang w:eastAsia="lt-LT"/>
              </w:rPr>
              <w:t>.</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33C83391" w14:textId="77777777" w:rsidR="00371828" w:rsidRPr="00BB5BD8" w:rsidRDefault="00371828" w:rsidP="00A873DD">
            <w:pPr>
              <w:tabs>
                <w:tab w:val="left" w:pos="3603"/>
              </w:tabs>
              <w:rPr>
                <w:b/>
                <w:bCs/>
                <w:lang w:eastAsia="lt-LT"/>
              </w:rPr>
            </w:pPr>
            <w:hyperlink r:id="rId1134" w:history="1">
              <w:r w:rsidRPr="00F836F3">
                <w:rPr>
                  <w:color w:val="0000FF"/>
                  <w:u w:val="single"/>
                  <w:lang w:eastAsia="lt-LT"/>
                </w:rPr>
                <w:t xml:space="preserve">ARS 1 </w:t>
              </w:r>
              <w:proofErr w:type="spellStart"/>
              <w:r w:rsidRPr="00F836F3">
                <w:rPr>
                  <w:color w:val="0000FF"/>
                  <w:u w:val="single"/>
                  <w:lang w:eastAsia="lt-LT"/>
                </w:rPr>
                <w:t>dailės</w:t>
              </w:r>
              <w:proofErr w:type="spellEnd"/>
              <w:r w:rsidRPr="00F836F3">
                <w:rPr>
                  <w:color w:val="0000FF"/>
                  <w:u w:val="single"/>
                  <w:lang w:eastAsia="lt-LT"/>
                </w:rPr>
                <w:t xml:space="preserve"> </w:t>
              </w:r>
              <w:proofErr w:type="spellStart"/>
              <w:r w:rsidRPr="00F836F3">
                <w:rPr>
                  <w:color w:val="0000FF"/>
                  <w:u w:val="single"/>
                  <w:lang w:eastAsia="lt-LT"/>
                </w:rPr>
                <w:t>rūšys</w:t>
              </w:r>
              <w:proofErr w:type="spellEnd"/>
              <w:r w:rsidRPr="00F836F3">
                <w:rPr>
                  <w:color w:val="0000FF"/>
                  <w:u w:val="single"/>
                  <w:lang w:eastAsia="lt-LT"/>
                </w:rPr>
                <w:t xml:space="preserve"> ir </w:t>
              </w:r>
              <w:proofErr w:type="spellStart"/>
              <w:r w:rsidRPr="00F836F3">
                <w:rPr>
                  <w:color w:val="0000FF"/>
                  <w:u w:val="single"/>
                  <w:lang w:eastAsia="lt-LT"/>
                </w:rPr>
                <w:t>žanrai</w:t>
              </w:r>
              <w:proofErr w:type="spellEnd"/>
              <w:r w:rsidRPr="00F836F3">
                <w:rPr>
                  <w:color w:val="0000FF"/>
                  <w:u w:val="single"/>
                  <w:lang w:eastAsia="lt-LT"/>
                </w:rPr>
                <w:t xml:space="preserve">; ARS 2 meno </w:t>
              </w:r>
              <w:proofErr w:type="spellStart"/>
              <w:r w:rsidRPr="00F836F3">
                <w:rPr>
                  <w:color w:val="0000FF"/>
                  <w:u w:val="single"/>
                  <w:lang w:eastAsia="lt-LT"/>
                </w:rPr>
                <w:t>epochos</w:t>
              </w:r>
              <w:proofErr w:type="spellEnd"/>
              <w:r w:rsidRPr="00F836F3">
                <w:rPr>
                  <w:color w:val="0000FF"/>
                  <w:u w:val="single"/>
                  <w:lang w:eastAsia="lt-LT"/>
                </w:rPr>
                <w:t xml:space="preserve"> ir </w:t>
              </w:r>
              <w:proofErr w:type="spellStart"/>
              <w:r w:rsidRPr="00F836F3">
                <w:rPr>
                  <w:color w:val="0000FF"/>
                  <w:u w:val="single"/>
                  <w:lang w:eastAsia="lt-LT"/>
                </w:rPr>
                <w:t>stiliai</w:t>
              </w:r>
              <w:proofErr w:type="spellEnd"/>
              <w:r w:rsidRPr="00F836F3">
                <w:rPr>
                  <w:color w:val="0000FF"/>
                  <w:u w:val="single"/>
                  <w:lang w:eastAsia="lt-LT"/>
                </w:rPr>
                <w:t xml:space="preserve">; ARS 3 </w:t>
              </w:r>
              <w:proofErr w:type="spellStart"/>
              <w:r w:rsidRPr="00F836F3">
                <w:rPr>
                  <w:color w:val="0000FF"/>
                  <w:u w:val="single"/>
                  <w:lang w:eastAsia="lt-LT"/>
                </w:rPr>
                <w:t>lietuvių</w:t>
              </w:r>
              <w:proofErr w:type="spellEnd"/>
              <w:r w:rsidRPr="00F836F3">
                <w:rPr>
                  <w:color w:val="0000FF"/>
                  <w:u w:val="single"/>
                  <w:lang w:eastAsia="lt-LT"/>
                </w:rPr>
                <w:t xml:space="preserve"> </w:t>
              </w:r>
              <w:proofErr w:type="spellStart"/>
              <w:r w:rsidRPr="00F836F3">
                <w:rPr>
                  <w:color w:val="0000FF"/>
                  <w:u w:val="single"/>
                  <w:lang w:eastAsia="lt-LT"/>
                </w:rPr>
                <w:t>liaudies</w:t>
              </w:r>
              <w:proofErr w:type="spellEnd"/>
              <w:r w:rsidRPr="00F836F3">
                <w:rPr>
                  <w:color w:val="0000FF"/>
                  <w:u w:val="single"/>
                  <w:lang w:eastAsia="lt-LT"/>
                </w:rPr>
                <w:t xml:space="preserve"> </w:t>
              </w:r>
              <w:proofErr w:type="spellStart"/>
              <w:r w:rsidRPr="00F836F3">
                <w:rPr>
                  <w:color w:val="0000FF"/>
                  <w:u w:val="single"/>
                  <w:lang w:eastAsia="lt-LT"/>
                </w:rPr>
                <w:t>menas</w:t>
              </w:r>
              <w:proofErr w:type="spellEnd"/>
              <w:r w:rsidRPr="00F836F3">
                <w:rPr>
                  <w:color w:val="0000FF"/>
                  <w:u w:val="single"/>
                  <w:lang w:eastAsia="lt-LT"/>
                </w:rPr>
                <w:t xml:space="preserve"> (</w:t>
              </w:r>
              <w:proofErr w:type="spellStart"/>
              <w:r w:rsidRPr="00F836F3">
                <w:rPr>
                  <w:color w:val="0000FF"/>
                  <w:u w:val="single"/>
                  <w:lang w:eastAsia="lt-LT"/>
                </w:rPr>
                <w:t>emokykla.lt</w:t>
              </w:r>
              <w:proofErr w:type="spellEnd"/>
              <w:r w:rsidRPr="00F836F3">
                <w:rPr>
                  <w:color w:val="0000FF"/>
                  <w:u w:val="single"/>
                  <w:lang w:eastAsia="lt-LT"/>
                </w:rPr>
                <w:t>)</w:t>
              </w:r>
            </w:hyperlink>
          </w:p>
        </w:tc>
      </w:tr>
      <w:tr w:rsidR="00371828" w:rsidRPr="00BB5BD8" w14:paraId="414780CE" w14:textId="77777777" w:rsidTr="0049667A">
        <w:trPr>
          <w:trHeight w:val="529"/>
        </w:trPr>
        <w:tc>
          <w:tcPr>
            <w:tcW w:w="10348" w:type="dxa"/>
            <w:gridSpan w:val="4"/>
            <w:tcBorders>
              <w:top w:val="single" w:sz="8" w:space="0" w:color="A3A3A3"/>
              <w:left w:val="single" w:sz="8" w:space="0" w:color="A3A3A3"/>
              <w:bottom w:val="single" w:sz="8" w:space="0" w:color="A3A3A3"/>
              <w:right w:val="single" w:sz="8" w:space="0" w:color="A3A3A3"/>
            </w:tcBorders>
            <w:shd w:val="clear" w:color="auto" w:fill="E1EBF7" w:themeFill="text2" w:themeFillTint="1A"/>
            <w:tcMar>
              <w:top w:w="80" w:type="dxa"/>
              <w:left w:w="80" w:type="dxa"/>
              <w:bottom w:w="80" w:type="dxa"/>
              <w:right w:w="80" w:type="dxa"/>
            </w:tcMar>
            <w:vAlign w:val="center"/>
          </w:tcPr>
          <w:p w14:paraId="191B242D" w14:textId="77777777" w:rsidR="00371828" w:rsidRPr="00BB5BD8" w:rsidRDefault="00371828" w:rsidP="00A873DD">
            <w:pPr>
              <w:tabs>
                <w:tab w:val="left" w:pos="2925"/>
                <w:tab w:val="left" w:pos="3603"/>
                <w:tab w:val="center" w:pos="5094"/>
              </w:tabs>
              <w:jc w:val="center"/>
              <w:rPr>
                <w:b/>
                <w:bCs/>
                <w:lang w:eastAsia="lt-LT"/>
              </w:rPr>
            </w:pPr>
            <w:proofErr w:type="spellStart"/>
            <w:r>
              <w:rPr>
                <w:b/>
                <w:bCs/>
                <w:lang w:eastAsia="lt-LT"/>
              </w:rPr>
              <w:lastRenderedPageBreak/>
              <w:t>Kitos</w:t>
            </w:r>
            <w:proofErr w:type="spellEnd"/>
            <w:r>
              <w:rPr>
                <w:b/>
                <w:bCs/>
                <w:lang w:eastAsia="lt-LT"/>
              </w:rPr>
              <w:t xml:space="preserve"> </w:t>
            </w:r>
            <w:proofErr w:type="spellStart"/>
            <w:r>
              <w:rPr>
                <w:b/>
                <w:bCs/>
                <w:lang w:eastAsia="lt-LT"/>
              </w:rPr>
              <w:t>naudingos</w:t>
            </w:r>
            <w:proofErr w:type="spellEnd"/>
            <w:r>
              <w:rPr>
                <w:b/>
                <w:bCs/>
                <w:lang w:eastAsia="lt-LT"/>
              </w:rPr>
              <w:t xml:space="preserve"> </w:t>
            </w:r>
            <w:proofErr w:type="spellStart"/>
            <w:r>
              <w:rPr>
                <w:b/>
                <w:bCs/>
                <w:lang w:eastAsia="lt-LT"/>
              </w:rPr>
              <w:t>nuorodos</w:t>
            </w:r>
            <w:proofErr w:type="spellEnd"/>
          </w:p>
        </w:tc>
      </w:tr>
      <w:tr w:rsidR="00371828" w:rsidRPr="00BB5BD8" w14:paraId="7FC8AFDD" w14:textId="77777777" w:rsidTr="0049667A">
        <w:trPr>
          <w:trHeight w:val="383"/>
        </w:trPr>
        <w:tc>
          <w:tcPr>
            <w:tcW w:w="10348" w:type="dxa"/>
            <w:gridSpan w:val="4"/>
            <w:tcBorders>
              <w:top w:val="single" w:sz="8" w:space="0" w:color="A3A3A3"/>
              <w:left w:val="single" w:sz="8" w:space="0" w:color="A3A3A3"/>
              <w:bottom w:val="single" w:sz="8" w:space="0" w:color="A3A3A3"/>
              <w:right w:val="single" w:sz="8" w:space="0" w:color="A3A3A3"/>
            </w:tcBorders>
            <w:shd w:val="clear" w:color="auto" w:fill="B7CFED" w:themeFill="text2" w:themeFillTint="40"/>
            <w:tcMar>
              <w:top w:w="80" w:type="dxa"/>
              <w:left w:w="80" w:type="dxa"/>
              <w:bottom w:w="80" w:type="dxa"/>
              <w:right w:w="80" w:type="dxa"/>
            </w:tcMar>
            <w:vAlign w:val="center"/>
          </w:tcPr>
          <w:p w14:paraId="6F2529FD" w14:textId="77777777" w:rsidR="00371828" w:rsidRDefault="00371828" w:rsidP="00A873DD">
            <w:pPr>
              <w:tabs>
                <w:tab w:val="left" w:pos="2925"/>
                <w:tab w:val="left" w:pos="3603"/>
                <w:tab w:val="center" w:pos="5094"/>
              </w:tabs>
              <w:jc w:val="center"/>
              <w:rPr>
                <w:b/>
                <w:bCs/>
                <w:lang w:eastAsia="lt-LT"/>
              </w:rPr>
            </w:pPr>
            <w:proofErr w:type="spellStart"/>
            <w:r w:rsidRPr="00BB5BD8">
              <w:rPr>
                <w:b/>
                <w:bCs/>
                <w:lang w:eastAsia="lt-LT"/>
              </w:rPr>
              <w:t>Vizualus</w:t>
            </w:r>
            <w:proofErr w:type="spellEnd"/>
            <w:r w:rsidRPr="00BB5BD8">
              <w:rPr>
                <w:b/>
                <w:bCs/>
                <w:lang w:eastAsia="lt-LT"/>
              </w:rPr>
              <w:t xml:space="preserve"> </w:t>
            </w:r>
            <w:proofErr w:type="spellStart"/>
            <w:r w:rsidRPr="00BB5BD8">
              <w:rPr>
                <w:b/>
                <w:bCs/>
                <w:lang w:eastAsia="lt-LT"/>
              </w:rPr>
              <w:t>menas</w:t>
            </w:r>
            <w:proofErr w:type="spellEnd"/>
          </w:p>
        </w:tc>
      </w:tr>
      <w:tr w:rsidR="00371828" w:rsidRPr="00BB5BD8" w14:paraId="670E01CE" w14:textId="77777777" w:rsidTr="0049667A">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10FB349" w14:textId="77777777" w:rsidR="00371828" w:rsidRPr="00BB5BD8" w:rsidRDefault="00371828" w:rsidP="00A873DD">
            <w:pPr>
              <w:rPr>
                <w:b/>
                <w:bCs/>
                <w:lang w:eastAsia="lt-LT"/>
              </w:rPr>
            </w:pPr>
            <w:r w:rsidRPr="00BB5BD8">
              <w:rPr>
                <w:b/>
                <w:bCs/>
                <w:lang w:eastAsia="lt-LT"/>
              </w:rPr>
              <w:t>1.</w:t>
            </w:r>
          </w:p>
        </w:tc>
        <w:tc>
          <w:tcPr>
            <w:tcW w:w="219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25DD70D" w14:textId="77777777" w:rsidR="00371828" w:rsidRPr="00BB5BD8" w:rsidRDefault="00371828" w:rsidP="00A873DD">
            <w:pPr>
              <w:rPr>
                <w:b/>
                <w:bCs/>
                <w:lang w:eastAsia="lt-LT"/>
              </w:rPr>
            </w:pPr>
            <w:proofErr w:type="spellStart"/>
            <w:r w:rsidRPr="00BB5BD8">
              <w:rPr>
                <w:b/>
                <w:bCs/>
                <w:lang w:eastAsia="lt-LT"/>
              </w:rPr>
              <w:t>Mokomoji</w:t>
            </w:r>
            <w:proofErr w:type="spellEnd"/>
            <w:r w:rsidRPr="00BB5BD8">
              <w:rPr>
                <w:b/>
                <w:bCs/>
                <w:lang w:eastAsia="lt-LT"/>
              </w:rPr>
              <w:t xml:space="preserve"> </w:t>
            </w:r>
            <w:proofErr w:type="spellStart"/>
            <w:r w:rsidRPr="00BB5BD8">
              <w:rPr>
                <w:b/>
                <w:bCs/>
                <w:lang w:eastAsia="lt-LT"/>
              </w:rPr>
              <w:t>dailės</w:t>
            </w:r>
            <w:proofErr w:type="spellEnd"/>
            <w:r w:rsidRPr="00BB5BD8">
              <w:rPr>
                <w:b/>
                <w:bCs/>
                <w:lang w:eastAsia="lt-LT"/>
              </w:rPr>
              <w:t xml:space="preserve"> </w:t>
            </w:r>
            <w:proofErr w:type="spellStart"/>
            <w:r w:rsidRPr="00BB5BD8">
              <w:rPr>
                <w:b/>
                <w:bCs/>
                <w:lang w:eastAsia="lt-LT"/>
              </w:rPr>
              <w:t>programa</w:t>
            </w:r>
            <w:proofErr w:type="spellEnd"/>
          </w:p>
        </w:tc>
        <w:tc>
          <w:tcPr>
            <w:tcW w:w="46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50FFE44" w14:textId="77777777" w:rsidR="00371828" w:rsidRPr="00BB5BD8" w:rsidRDefault="00371828" w:rsidP="00A873DD">
            <w:pPr>
              <w:tabs>
                <w:tab w:val="left" w:pos="1139"/>
              </w:tabs>
              <w:rPr>
                <w:color w:val="000000"/>
                <w:lang w:eastAsia="lt-LT"/>
              </w:rPr>
            </w:pPr>
            <w:proofErr w:type="spellStart"/>
            <w:r w:rsidRPr="00BB5BD8">
              <w:rPr>
                <w:color w:val="000000"/>
                <w:lang w:eastAsia="lt-LT"/>
              </w:rPr>
              <w:t>Virtuali</w:t>
            </w:r>
            <w:proofErr w:type="spellEnd"/>
            <w:r w:rsidRPr="00BB5BD8">
              <w:rPr>
                <w:color w:val="000000"/>
                <w:lang w:eastAsia="lt-LT"/>
              </w:rPr>
              <w:t xml:space="preserve"> </w:t>
            </w:r>
            <w:proofErr w:type="spellStart"/>
            <w:r w:rsidRPr="00BB5BD8">
              <w:rPr>
                <w:color w:val="000000"/>
                <w:lang w:eastAsia="lt-LT"/>
              </w:rPr>
              <w:t>dailės</w:t>
            </w:r>
            <w:proofErr w:type="spellEnd"/>
            <w:r w:rsidRPr="00BB5BD8">
              <w:rPr>
                <w:color w:val="000000"/>
                <w:lang w:eastAsia="lt-LT"/>
              </w:rPr>
              <w:t xml:space="preserve"> </w:t>
            </w:r>
            <w:proofErr w:type="spellStart"/>
            <w:r w:rsidRPr="00BB5BD8">
              <w:rPr>
                <w:color w:val="000000"/>
                <w:lang w:eastAsia="lt-LT"/>
              </w:rPr>
              <w:t>pažinimo</w:t>
            </w:r>
            <w:proofErr w:type="spellEnd"/>
            <w:r w:rsidRPr="00BB5BD8">
              <w:rPr>
                <w:color w:val="000000"/>
                <w:lang w:eastAsia="lt-LT"/>
              </w:rPr>
              <w:t xml:space="preserve"> </w:t>
            </w:r>
            <w:proofErr w:type="spellStart"/>
            <w:r w:rsidRPr="00BB5BD8">
              <w:rPr>
                <w:color w:val="000000"/>
                <w:lang w:eastAsia="lt-LT"/>
              </w:rPr>
              <w:t>programa</w:t>
            </w:r>
            <w:proofErr w:type="spellEnd"/>
            <w:r w:rsidRPr="00BB5BD8">
              <w:rPr>
                <w:color w:val="000000"/>
                <w:lang w:eastAsia="lt-LT"/>
              </w:rPr>
              <w:t xml:space="preserve">, </w:t>
            </w:r>
            <w:proofErr w:type="spellStart"/>
            <w:r w:rsidRPr="00BB5BD8">
              <w:rPr>
                <w:color w:val="000000"/>
                <w:lang w:eastAsia="lt-LT"/>
              </w:rPr>
              <w:t>skirta</w:t>
            </w:r>
            <w:proofErr w:type="spellEnd"/>
            <w:r w:rsidRPr="00BB5BD8">
              <w:rPr>
                <w:color w:val="000000"/>
                <w:lang w:eastAsia="lt-LT"/>
              </w:rPr>
              <w:t xml:space="preserve"> Lietuvos </w:t>
            </w:r>
            <w:proofErr w:type="spellStart"/>
            <w:r w:rsidRPr="00BB5BD8">
              <w:rPr>
                <w:color w:val="000000"/>
                <w:lang w:eastAsia="lt-LT"/>
              </w:rPr>
              <w:t>bendrojo</w:t>
            </w:r>
            <w:proofErr w:type="spellEnd"/>
            <w:r w:rsidRPr="00BB5BD8">
              <w:rPr>
                <w:color w:val="000000"/>
                <w:lang w:eastAsia="lt-LT"/>
              </w:rPr>
              <w:t xml:space="preserve"> </w:t>
            </w:r>
            <w:proofErr w:type="spellStart"/>
            <w:r w:rsidRPr="00BB5BD8">
              <w:rPr>
                <w:color w:val="000000"/>
                <w:lang w:eastAsia="lt-LT"/>
              </w:rPr>
              <w:t>ugdymo</w:t>
            </w:r>
            <w:proofErr w:type="spellEnd"/>
            <w:r w:rsidRPr="00BB5BD8">
              <w:rPr>
                <w:color w:val="000000"/>
                <w:lang w:eastAsia="lt-LT"/>
              </w:rPr>
              <w:t xml:space="preserve"> </w:t>
            </w:r>
            <w:proofErr w:type="spellStart"/>
            <w:r w:rsidRPr="00BB5BD8">
              <w:rPr>
                <w:color w:val="000000"/>
                <w:lang w:eastAsia="lt-LT"/>
              </w:rPr>
              <w:t>mokyklų</w:t>
            </w:r>
            <w:proofErr w:type="spellEnd"/>
            <w:r w:rsidRPr="00BB5BD8">
              <w:rPr>
                <w:color w:val="000000"/>
                <w:lang w:eastAsia="lt-LT"/>
              </w:rPr>
              <w:t xml:space="preserve"> </w:t>
            </w:r>
            <w:proofErr w:type="spellStart"/>
            <w:r w:rsidRPr="00BB5BD8">
              <w:rPr>
                <w:color w:val="000000"/>
                <w:lang w:eastAsia="lt-LT"/>
              </w:rPr>
              <w:t>moksleiviams</w:t>
            </w:r>
            <w:proofErr w:type="spellEnd"/>
            <w:r w:rsidRPr="00BB5BD8">
              <w:rPr>
                <w:color w:val="000000"/>
                <w:lang w:eastAsia="lt-LT"/>
              </w:rPr>
              <w:t xml:space="preserve">. </w:t>
            </w:r>
            <w:proofErr w:type="spellStart"/>
            <w:r w:rsidRPr="00BB5BD8">
              <w:rPr>
                <w:color w:val="000000"/>
                <w:lang w:eastAsia="lt-LT"/>
              </w:rPr>
              <w:t>Programa</w:t>
            </w:r>
            <w:proofErr w:type="spellEnd"/>
            <w:r w:rsidRPr="00BB5BD8">
              <w:rPr>
                <w:color w:val="000000"/>
                <w:lang w:eastAsia="lt-LT"/>
              </w:rPr>
              <w:t xml:space="preserve"> </w:t>
            </w:r>
            <w:proofErr w:type="spellStart"/>
            <w:r w:rsidRPr="00BB5BD8">
              <w:rPr>
                <w:color w:val="000000"/>
                <w:lang w:eastAsia="lt-LT"/>
              </w:rPr>
              <w:t>turi</w:t>
            </w:r>
            <w:proofErr w:type="spellEnd"/>
            <w:r w:rsidRPr="00BB5BD8">
              <w:rPr>
                <w:color w:val="000000"/>
                <w:lang w:eastAsia="lt-LT"/>
              </w:rPr>
              <w:t xml:space="preserve"> tris </w:t>
            </w:r>
            <w:proofErr w:type="spellStart"/>
            <w:r w:rsidRPr="00BB5BD8">
              <w:rPr>
                <w:color w:val="000000"/>
                <w:lang w:eastAsia="lt-LT"/>
              </w:rPr>
              <w:t>skyrius</w:t>
            </w:r>
            <w:proofErr w:type="spellEnd"/>
            <w:r w:rsidRPr="00BB5BD8">
              <w:rPr>
                <w:color w:val="000000"/>
                <w:lang w:eastAsia="lt-LT"/>
              </w:rPr>
              <w:t xml:space="preserve">. Ars I </w:t>
            </w:r>
            <w:proofErr w:type="spellStart"/>
            <w:r w:rsidRPr="00BB5BD8">
              <w:rPr>
                <w:color w:val="000000"/>
                <w:lang w:eastAsia="lt-LT"/>
              </w:rPr>
              <w:t>pateikiama</w:t>
            </w:r>
            <w:proofErr w:type="spellEnd"/>
            <w:r w:rsidRPr="00BB5BD8">
              <w:rPr>
                <w:color w:val="000000"/>
                <w:lang w:eastAsia="lt-LT"/>
              </w:rPr>
              <w:t xml:space="preserve"> </w:t>
            </w:r>
            <w:proofErr w:type="spellStart"/>
            <w:r w:rsidRPr="00BB5BD8">
              <w:rPr>
                <w:color w:val="000000"/>
                <w:lang w:eastAsia="lt-LT"/>
              </w:rPr>
              <w:t>informacija</w:t>
            </w:r>
            <w:proofErr w:type="spellEnd"/>
            <w:r w:rsidRPr="00BB5BD8">
              <w:rPr>
                <w:color w:val="000000"/>
                <w:lang w:eastAsia="lt-LT"/>
              </w:rPr>
              <w:t xml:space="preserve"> </w:t>
            </w:r>
            <w:proofErr w:type="spellStart"/>
            <w:r w:rsidRPr="00BB5BD8">
              <w:rPr>
                <w:color w:val="000000"/>
                <w:lang w:eastAsia="lt-LT"/>
              </w:rPr>
              <w:t>apie</w:t>
            </w:r>
            <w:proofErr w:type="spellEnd"/>
            <w:r w:rsidRPr="00BB5BD8">
              <w:rPr>
                <w:color w:val="000000"/>
                <w:lang w:eastAsia="lt-LT"/>
              </w:rPr>
              <w:t xml:space="preserve"> </w:t>
            </w:r>
            <w:proofErr w:type="spellStart"/>
            <w:r w:rsidRPr="00BB5BD8">
              <w:rPr>
                <w:color w:val="000000"/>
                <w:lang w:eastAsia="lt-LT"/>
              </w:rPr>
              <w:t>dailės</w:t>
            </w:r>
            <w:proofErr w:type="spellEnd"/>
            <w:r w:rsidRPr="00BB5BD8">
              <w:rPr>
                <w:color w:val="000000"/>
                <w:lang w:eastAsia="lt-LT"/>
              </w:rPr>
              <w:t xml:space="preserve"> </w:t>
            </w:r>
            <w:proofErr w:type="spellStart"/>
            <w:r w:rsidRPr="00BB5BD8">
              <w:rPr>
                <w:color w:val="000000"/>
                <w:lang w:eastAsia="lt-LT"/>
              </w:rPr>
              <w:t>rūšis</w:t>
            </w:r>
            <w:proofErr w:type="spellEnd"/>
            <w:r w:rsidRPr="00BB5BD8">
              <w:rPr>
                <w:color w:val="000000"/>
                <w:lang w:eastAsia="lt-LT"/>
              </w:rPr>
              <w:t xml:space="preserve"> ir </w:t>
            </w:r>
            <w:proofErr w:type="spellStart"/>
            <w:r w:rsidRPr="00BB5BD8">
              <w:rPr>
                <w:color w:val="000000"/>
                <w:lang w:eastAsia="lt-LT"/>
              </w:rPr>
              <w:t>žanrus</w:t>
            </w:r>
            <w:proofErr w:type="spellEnd"/>
            <w:r w:rsidRPr="00BB5BD8">
              <w:rPr>
                <w:color w:val="000000"/>
                <w:lang w:eastAsia="lt-LT"/>
              </w:rPr>
              <w:t xml:space="preserve">. Ars II – </w:t>
            </w:r>
            <w:proofErr w:type="spellStart"/>
            <w:r w:rsidRPr="00BB5BD8">
              <w:rPr>
                <w:color w:val="000000"/>
                <w:lang w:eastAsia="lt-LT"/>
              </w:rPr>
              <w:t>apie</w:t>
            </w:r>
            <w:proofErr w:type="spellEnd"/>
            <w:r w:rsidRPr="00BB5BD8">
              <w:rPr>
                <w:color w:val="000000"/>
                <w:lang w:eastAsia="lt-LT"/>
              </w:rPr>
              <w:t xml:space="preserve"> meno </w:t>
            </w:r>
            <w:proofErr w:type="spellStart"/>
            <w:r w:rsidRPr="00BB5BD8">
              <w:rPr>
                <w:color w:val="000000"/>
                <w:lang w:eastAsia="lt-LT"/>
              </w:rPr>
              <w:t>epochas</w:t>
            </w:r>
            <w:proofErr w:type="spellEnd"/>
            <w:r w:rsidRPr="00BB5BD8">
              <w:rPr>
                <w:color w:val="000000"/>
                <w:lang w:eastAsia="lt-LT"/>
              </w:rPr>
              <w:t xml:space="preserve"> ir </w:t>
            </w:r>
            <w:proofErr w:type="spellStart"/>
            <w:r w:rsidRPr="00BB5BD8">
              <w:rPr>
                <w:color w:val="000000"/>
                <w:lang w:eastAsia="lt-LT"/>
              </w:rPr>
              <w:t>stilius</w:t>
            </w:r>
            <w:proofErr w:type="spellEnd"/>
            <w:r w:rsidRPr="00BB5BD8">
              <w:rPr>
                <w:color w:val="000000"/>
                <w:lang w:eastAsia="lt-LT"/>
              </w:rPr>
              <w:t xml:space="preserve">, Ars III – </w:t>
            </w:r>
            <w:proofErr w:type="spellStart"/>
            <w:r w:rsidRPr="00BB5BD8">
              <w:rPr>
                <w:color w:val="000000"/>
                <w:lang w:eastAsia="lt-LT"/>
              </w:rPr>
              <w:t>apie</w:t>
            </w:r>
            <w:proofErr w:type="spellEnd"/>
            <w:r w:rsidRPr="00BB5BD8">
              <w:rPr>
                <w:color w:val="000000"/>
                <w:lang w:eastAsia="lt-LT"/>
              </w:rPr>
              <w:t xml:space="preserve"> </w:t>
            </w:r>
            <w:proofErr w:type="spellStart"/>
            <w:r w:rsidRPr="00BB5BD8">
              <w:rPr>
                <w:color w:val="000000"/>
                <w:lang w:eastAsia="lt-LT"/>
              </w:rPr>
              <w:t>lietuvių</w:t>
            </w:r>
            <w:proofErr w:type="spellEnd"/>
            <w:r w:rsidRPr="00BB5BD8">
              <w:rPr>
                <w:color w:val="000000"/>
                <w:lang w:eastAsia="lt-LT"/>
              </w:rPr>
              <w:t xml:space="preserve"> </w:t>
            </w:r>
            <w:proofErr w:type="spellStart"/>
            <w:r w:rsidRPr="00BB5BD8">
              <w:rPr>
                <w:color w:val="000000"/>
                <w:lang w:eastAsia="lt-LT"/>
              </w:rPr>
              <w:t>liaudies</w:t>
            </w:r>
            <w:proofErr w:type="spellEnd"/>
            <w:r w:rsidRPr="00BB5BD8">
              <w:rPr>
                <w:color w:val="000000"/>
                <w:lang w:eastAsia="lt-LT"/>
              </w:rPr>
              <w:t xml:space="preserve"> </w:t>
            </w:r>
            <w:proofErr w:type="spellStart"/>
            <w:r w:rsidRPr="00BB5BD8">
              <w:rPr>
                <w:color w:val="000000"/>
                <w:lang w:eastAsia="lt-LT"/>
              </w:rPr>
              <w:t>meną</w:t>
            </w:r>
            <w:proofErr w:type="spellEnd"/>
            <w:r w:rsidRPr="00BB5BD8">
              <w:rPr>
                <w:color w:val="000000"/>
                <w:lang w:eastAsia="lt-LT"/>
              </w:rPr>
              <w:t>.</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19A49CD" w14:textId="77777777" w:rsidR="00371828" w:rsidRPr="00BB5BD8" w:rsidRDefault="00371828" w:rsidP="00A873DD">
            <w:pPr>
              <w:tabs>
                <w:tab w:val="left" w:pos="3603"/>
              </w:tabs>
              <w:rPr>
                <w:lang w:eastAsia="lt-LT"/>
              </w:rPr>
            </w:pPr>
            <w:hyperlink r:id="rId1135" w:history="1">
              <w:r w:rsidRPr="00BB5BD8">
                <w:rPr>
                  <w:color w:val="0000FF"/>
                  <w:u w:val="single"/>
                  <w:lang w:eastAsia="lt-LT"/>
                </w:rPr>
                <w:t>http://ars.mkp.emokykla.lt/</w:t>
              </w:r>
            </w:hyperlink>
          </w:p>
        </w:tc>
      </w:tr>
      <w:tr w:rsidR="00371828" w:rsidRPr="00BB5BD8" w14:paraId="1C4427CB" w14:textId="77777777" w:rsidTr="0049667A">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F682EDA" w14:textId="77777777" w:rsidR="00371828" w:rsidRPr="00BB5BD8" w:rsidRDefault="00371828" w:rsidP="00A873DD">
            <w:pPr>
              <w:rPr>
                <w:b/>
                <w:bCs/>
                <w:lang w:eastAsia="lt-LT"/>
              </w:rPr>
            </w:pPr>
            <w:r w:rsidRPr="00BB5BD8">
              <w:rPr>
                <w:b/>
                <w:bCs/>
                <w:lang w:eastAsia="lt-LT"/>
              </w:rPr>
              <w:t>2.</w:t>
            </w:r>
          </w:p>
        </w:tc>
        <w:tc>
          <w:tcPr>
            <w:tcW w:w="219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ADA3410" w14:textId="77777777" w:rsidR="00371828" w:rsidRPr="00BB5BD8" w:rsidRDefault="00371828" w:rsidP="00A873DD">
            <w:pPr>
              <w:rPr>
                <w:b/>
                <w:bCs/>
                <w:color w:val="000000"/>
                <w:lang w:eastAsia="lt-LT"/>
              </w:rPr>
            </w:pPr>
            <w:r w:rsidRPr="00BB5BD8">
              <w:rPr>
                <w:b/>
                <w:bCs/>
                <w:color w:val="000000"/>
                <w:lang w:eastAsia="lt-LT"/>
              </w:rPr>
              <w:t xml:space="preserve">„ARS“ II. Meno </w:t>
            </w:r>
            <w:proofErr w:type="spellStart"/>
            <w:r w:rsidRPr="00BB5BD8">
              <w:rPr>
                <w:b/>
                <w:bCs/>
                <w:color w:val="000000"/>
                <w:lang w:eastAsia="lt-LT"/>
              </w:rPr>
              <w:t>laikotarpiai</w:t>
            </w:r>
            <w:proofErr w:type="spellEnd"/>
            <w:r w:rsidRPr="00BB5BD8">
              <w:rPr>
                <w:b/>
                <w:bCs/>
                <w:color w:val="000000"/>
                <w:lang w:eastAsia="lt-LT"/>
              </w:rPr>
              <w:t>“</w:t>
            </w:r>
          </w:p>
        </w:tc>
        <w:tc>
          <w:tcPr>
            <w:tcW w:w="46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00C45F9" w14:textId="77777777" w:rsidR="00371828" w:rsidRPr="00BB5BD8" w:rsidRDefault="00371828" w:rsidP="00A873DD">
            <w:pPr>
              <w:tabs>
                <w:tab w:val="left" w:pos="1139"/>
              </w:tabs>
              <w:rPr>
                <w:color w:val="000000"/>
                <w:lang w:eastAsia="lt-LT"/>
              </w:rPr>
            </w:pPr>
            <w:proofErr w:type="spellStart"/>
            <w:r w:rsidRPr="00BB5BD8">
              <w:rPr>
                <w:color w:val="000000"/>
                <w:lang w:eastAsia="lt-LT"/>
              </w:rPr>
              <w:t>Virtuali</w:t>
            </w:r>
            <w:proofErr w:type="spellEnd"/>
            <w:r w:rsidRPr="00BB5BD8">
              <w:rPr>
                <w:color w:val="000000"/>
                <w:lang w:eastAsia="lt-LT"/>
              </w:rPr>
              <w:t xml:space="preserve"> </w:t>
            </w:r>
            <w:proofErr w:type="spellStart"/>
            <w:r w:rsidRPr="00BB5BD8">
              <w:rPr>
                <w:color w:val="000000"/>
                <w:lang w:eastAsia="lt-LT"/>
              </w:rPr>
              <w:t>dailės</w:t>
            </w:r>
            <w:proofErr w:type="spellEnd"/>
            <w:r w:rsidRPr="00BB5BD8">
              <w:rPr>
                <w:color w:val="000000"/>
                <w:lang w:eastAsia="lt-LT"/>
              </w:rPr>
              <w:t xml:space="preserve"> </w:t>
            </w:r>
            <w:proofErr w:type="spellStart"/>
            <w:r w:rsidRPr="00BB5BD8">
              <w:rPr>
                <w:color w:val="000000"/>
                <w:lang w:eastAsia="lt-LT"/>
              </w:rPr>
              <w:t>pažinimo</w:t>
            </w:r>
            <w:proofErr w:type="spellEnd"/>
            <w:r w:rsidRPr="00BB5BD8">
              <w:rPr>
                <w:color w:val="000000"/>
                <w:lang w:eastAsia="lt-LT"/>
              </w:rPr>
              <w:t xml:space="preserve"> </w:t>
            </w:r>
            <w:proofErr w:type="spellStart"/>
            <w:r w:rsidRPr="00BB5BD8">
              <w:rPr>
                <w:color w:val="000000"/>
                <w:lang w:eastAsia="lt-LT"/>
              </w:rPr>
              <w:t>programa</w:t>
            </w:r>
            <w:proofErr w:type="spellEnd"/>
            <w:r w:rsidRPr="00BB5BD8">
              <w:rPr>
                <w:color w:val="000000"/>
                <w:lang w:eastAsia="lt-LT"/>
              </w:rPr>
              <w:t xml:space="preserve">, </w:t>
            </w:r>
            <w:proofErr w:type="spellStart"/>
            <w:r w:rsidRPr="00BB5BD8">
              <w:rPr>
                <w:color w:val="000000"/>
                <w:lang w:eastAsia="lt-LT"/>
              </w:rPr>
              <w:t>skirta</w:t>
            </w:r>
            <w:proofErr w:type="spellEnd"/>
            <w:r w:rsidRPr="00BB5BD8">
              <w:rPr>
                <w:color w:val="000000"/>
                <w:lang w:eastAsia="lt-LT"/>
              </w:rPr>
              <w:t xml:space="preserve"> Lietuvos </w:t>
            </w:r>
            <w:proofErr w:type="spellStart"/>
            <w:r w:rsidRPr="00BB5BD8">
              <w:rPr>
                <w:color w:val="000000"/>
                <w:lang w:eastAsia="lt-LT"/>
              </w:rPr>
              <w:t>bendrojo</w:t>
            </w:r>
            <w:proofErr w:type="spellEnd"/>
            <w:r w:rsidRPr="00BB5BD8">
              <w:rPr>
                <w:color w:val="000000"/>
                <w:lang w:eastAsia="lt-LT"/>
              </w:rPr>
              <w:t xml:space="preserve"> </w:t>
            </w:r>
            <w:proofErr w:type="spellStart"/>
            <w:r w:rsidRPr="00BB5BD8">
              <w:rPr>
                <w:color w:val="000000"/>
                <w:lang w:eastAsia="lt-LT"/>
              </w:rPr>
              <w:t>ugdymo</w:t>
            </w:r>
            <w:proofErr w:type="spellEnd"/>
            <w:r w:rsidRPr="00BB5BD8">
              <w:rPr>
                <w:color w:val="000000"/>
                <w:lang w:eastAsia="lt-LT"/>
              </w:rPr>
              <w:t xml:space="preserve"> </w:t>
            </w:r>
            <w:proofErr w:type="spellStart"/>
            <w:r w:rsidRPr="00BB5BD8">
              <w:rPr>
                <w:color w:val="000000"/>
                <w:lang w:eastAsia="lt-LT"/>
              </w:rPr>
              <w:t>mokyklų</w:t>
            </w:r>
            <w:proofErr w:type="spellEnd"/>
            <w:r w:rsidRPr="00BB5BD8">
              <w:rPr>
                <w:color w:val="000000"/>
                <w:lang w:eastAsia="lt-LT"/>
              </w:rPr>
              <w:t xml:space="preserve"> </w:t>
            </w:r>
            <w:proofErr w:type="spellStart"/>
            <w:r w:rsidRPr="00BB5BD8">
              <w:rPr>
                <w:color w:val="000000"/>
                <w:lang w:eastAsia="lt-LT"/>
              </w:rPr>
              <w:t>moksleiviams</w:t>
            </w:r>
            <w:proofErr w:type="spellEnd"/>
            <w:r w:rsidRPr="00BB5BD8">
              <w:rPr>
                <w:color w:val="000000"/>
                <w:lang w:eastAsia="lt-LT"/>
              </w:rPr>
              <w:t xml:space="preserve">. </w:t>
            </w:r>
            <w:proofErr w:type="spellStart"/>
            <w:r w:rsidRPr="00BB5BD8">
              <w:rPr>
                <w:color w:val="000000"/>
                <w:lang w:eastAsia="lt-LT"/>
              </w:rPr>
              <w:t>Čia</w:t>
            </w:r>
            <w:proofErr w:type="spellEnd"/>
            <w:r w:rsidRPr="00BB5BD8">
              <w:rPr>
                <w:color w:val="000000"/>
                <w:lang w:eastAsia="lt-LT"/>
              </w:rPr>
              <w:t xml:space="preserve"> </w:t>
            </w:r>
            <w:proofErr w:type="spellStart"/>
            <w:r w:rsidRPr="00BB5BD8">
              <w:rPr>
                <w:color w:val="000000"/>
                <w:lang w:eastAsia="lt-LT"/>
              </w:rPr>
              <w:t>galima</w:t>
            </w:r>
            <w:proofErr w:type="spellEnd"/>
            <w:r w:rsidRPr="00BB5BD8">
              <w:rPr>
                <w:color w:val="000000"/>
                <w:lang w:eastAsia="lt-LT"/>
              </w:rPr>
              <w:t xml:space="preserve"> </w:t>
            </w:r>
            <w:proofErr w:type="spellStart"/>
            <w:r w:rsidRPr="00BB5BD8">
              <w:rPr>
                <w:color w:val="000000"/>
                <w:lang w:eastAsia="lt-LT"/>
              </w:rPr>
              <w:t>rasti</w:t>
            </w:r>
            <w:proofErr w:type="spellEnd"/>
            <w:r w:rsidRPr="00BB5BD8">
              <w:rPr>
                <w:color w:val="000000"/>
                <w:lang w:eastAsia="lt-LT"/>
              </w:rPr>
              <w:t xml:space="preserve"> meno </w:t>
            </w:r>
            <w:proofErr w:type="spellStart"/>
            <w:r w:rsidRPr="00BB5BD8">
              <w:rPr>
                <w:color w:val="000000"/>
                <w:lang w:eastAsia="lt-LT"/>
              </w:rPr>
              <w:t>epochų</w:t>
            </w:r>
            <w:proofErr w:type="spellEnd"/>
            <w:r w:rsidRPr="00BB5BD8">
              <w:rPr>
                <w:color w:val="000000"/>
                <w:lang w:eastAsia="lt-LT"/>
              </w:rPr>
              <w:t xml:space="preserve"> ir </w:t>
            </w:r>
            <w:proofErr w:type="spellStart"/>
            <w:r w:rsidRPr="00BB5BD8">
              <w:rPr>
                <w:color w:val="000000"/>
                <w:lang w:eastAsia="lt-LT"/>
              </w:rPr>
              <w:t>laikotarpių</w:t>
            </w:r>
            <w:proofErr w:type="spellEnd"/>
            <w:r w:rsidRPr="00BB5BD8">
              <w:rPr>
                <w:color w:val="000000"/>
                <w:lang w:eastAsia="lt-LT"/>
              </w:rPr>
              <w:t xml:space="preserve"> </w:t>
            </w:r>
            <w:proofErr w:type="spellStart"/>
            <w:r w:rsidRPr="00BB5BD8">
              <w:rPr>
                <w:color w:val="000000"/>
                <w:lang w:eastAsia="lt-LT"/>
              </w:rPr>
              <w:t>nuo</w:t>
            </w:r>
            <w:proofErr w:type="spellEnd"/>
            <w:r w:rsidRPr="00BB5BD8">
              <w:rPr>
                <w:color w:val="000000"/>
                <w:lang w:eastAsia="lt-LT"/>
              </w:rPr>
              <w:t xml:space="preserve"> </w:t>
            </w:r>
            <w:proofErr w:type="spellStart"/>
            <w:r w:rsidRPr="00BB5BD8">
              <w:rPr>
                <w:color w:val="000000"/>
                <w:lang w:eastAsia="lt-LT"/>
              </w:rPr>
              <w:t>Kretos-Mikėnų</w:t>
            </w:r>
            <w:proofErr w:type="spellEnd"/>
            <w:r w:rsidRPr="00BB5BD8">
              <w:rPr>
                <w:color w:val="000000"/>
                <w:lang w:eastAsia="lt-LT"/>
              </w:rPr>
              <w:t xml:space="preserve"> </w:t>
            </w:r>
            <w:proofErr w:type="spellStart"/>
            <w:r w:rsidRPr="00BB5BD8">
              <w:rPr>
                <w:color w:val="000000"/>
                <w:lang w:eastAsia="lt-LT"/>
              </w:rPr>
              <w:t>kultūros</w:t>
            </w:r>
            <w:proofErr w:type="spellEnd"/>
            <w:r w:rsidRPr="00BB5BD8">
              <w:rPr>
                <w:color w:val="000000"/>
                <w:lang w:eastAsia="lt-LT"/>
              </w:rPr>
              <w:t xml:space="preserve"> </w:t>
            </w:r>
            <w:proofErr w:type="spellStart"/>
            <w:r w:rsidRPr="00BB5BD8">
              <w:rPr>
                <w:color w:val="000000"/>
                <w:lang w:eastAsia="lt-LT"/>
              </w:rPr>
              <w:t>iki</w:t>
            </w:r>
            <w:proofErr w:type="spellEnd"/>
            <w:r w:rsidRPr="00BB5BD8">
              <w:rPr>
                <w:color w:val="000000"/>
                <w:lang w:eastAsia="lt-LT"/>
              </w:rPr>
              <w:t xml:space="preserve"> XX </w:t>
            </w:r>
            <w:proofErr w:type="spellStart"/>
            <w:r w:rsidRPr="00BB5BD8">
              <w:rPr>
                <w:color w:val="000000"/>
                <w:lang w:eastAsia="lt-LT"/>
              </w:rPr>
              <w:t>amžiaus</w:t>
            </w:r>
            <w:proofErr w:type="spellEnd"/>
            <w:r w:rsidRPr="00BB5BD8">
              <w:rPr>
                <w:color w:val="000000"/>
                <w:lang w:eastAsia="lt-LT"/>
              </w:rPr>
              <w:t xml:space="preserve"> </w:t>
            </w:r>
            <w:proofErr w:type="spellStart"/>
            <w:r w:rsidRPr="00BB5BD8">
              <w:rPr>
                <w:color w:val="000000"/>
                <w:lang w:eastAsia="lt-LT"/>
              </w:rPr>
              <w:t>antros</w:t>
            </w:r>
            <w:proofErr w:type="spellEnd"/>
            <w:r w:rsidRPr="00BB5BD8">
              <w:rPr>
                <w:color w:val="000000"/>
                <w:lang w:eastAsia="lt-LT"/>
              </w:rPr>
              <w:t xml:space="preserve"> </w:t>
            </w:r>
            <w:proofErr w:type="spellStart"/>
            <w:r w:rsidRPr="00BB5BD8">
              <w:rPr>
                <w:color w:val="000000"/>
                <w:lang w:eastAsia="lt-LT"/>
              </w:rPr>
              <w:t>pusės</w:t>
            </w:r>
            <w:proofErr w:type="spellEnd"/>
            <w:r w:rsidRPr="00BB5BD8">
              <w:rPr>
                <w:color w:val="000000"/>
                <w:lang w:eastAsia="lt-LT"/>
              </w:rPr>
              <w:t xml:space="preserve"> meno.</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1E51430" w14:textId="77777777" w:rsidR="00371828" w:rsidRPr="00BB5BD8" w:rsidRDefault="00371828" w:rsidP="00A873DD">
            <w:pPr>
              <w:tabs>
                <w:tab w:val="left" w:pos="3603"/>
              </w:tabs>
              <w:rPr>
                <w:lang w:eastAsia="lt-LT"/>
              </w:rPr>
            </w:pPr>
            <w:hyperlink r:id="rId1136" w:history="1">
              <w:r w:rsidRPr="00BB5BD8">
                <w:rPr>
                  <w:color w:val="0000FF"/>
                  <w:u w:val="single"/>
                  <w:lang w:eastAsia="lt-LT"/>
                </w:rPr>
                <w:t>http://ars.mkp.emokykla.lt/Ars2/n_pirmas.htm</w:t>
              </w:r>
            </w:hyperlink>
          </w:p>
        </w:tc>
      </w:tr>
      <w:tr w:rsidR="00371828" w:rsidRPr="00BB5BD8" w14:paraId="6E1F75B1" w14:textId="77777777" w:rsidTr="0049667A">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DB74C9E" w14:textId="77777777" w:rsidR="00371828" w:rsidRPr="00BB5BD8" w:rsidRDefault="00371828" w:rsidP="00A873DD">
            <w:pPr>
              <w:rPr>
                <w:b/>
                <w:bCs/>
                <w:lang w:eastAsia="lt-LT"/>
              </w:rPr>
            </w:pPr>
            <w:r w:rsidRPr="00BB5BD8">
              <w:rPr>
                <w:b/>
                <w:bCs/>
                <w:lang w:eastAsia="lt-LT"/>
              </w:rPr>
              <w:t>3.</w:t>
            </w:r>
          </w:p>
        </w:tc>
        <w:tc>
          <w:tcPr>
            <w:tcW w:w="219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C033A3D" w14:textId="77777777" w:rsidR="00371828" w:rsidRPr="00BB5BD8" w:rsidRDefault="00371828" w:rsidP="00A873DD">
            <w:pPr>
              <w:rPr>
                <w:b/>
                <w:bCs/>
                <w:color w:val="000000"/>
                <w:lang w:eastAsia="lt-LT"/>
              </w:rPr>
            </w:pPr>
            <w:r w:rsidRPr="00BB5BD8">
              <w:rPr>
                <w:b/>
                <w:bCs/>
                <w:color w:val="000000"/>
                <w:lang w:eastAsia="lt-LT"/>
              </w:rPr>
              <w:t>Google Arts</w:t>
            </w:r>
          </w:p>
        </w:tc>
        <w:tc>
          <w:tcPr>
            <w:tcW w:w="46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2DE2548" w14:textId="77777777" w:rsidR="00371828" w:rsidRPr="00BB5BD8" w:rsidRDefault="00371828" w:rsidP="00A873DD">
            <w:pPr>
              <w:tabs>
                <w:tab w:val="left" w:pos="1139"/>
              </w:tabs>
              <w:rPr>
                <w:color w:val="000000"/>
                <w:lang w:eastAsia="lt-LT"/>
              </w:rPr>
            </w:pPr>
            <w:r w:rsidRPr="00BB5BD8">
              <w:rPr>
                <w:color w:val="000000"/>
                <w:lang w:eastAsia="lt-LT"/>
              </w:rPr>
              <w:t xml:space="preserve">Google </w:t>
            </w:r>
            <w:proofErr w:type="spellStart"/>
            <w:r w:rsidRPr="00BB5BD8">
              <w:rPr>
                <w:color w:val="000000"/>
                <w:lang w:eastAsia="lt-LT"/>
              </w:rPr>
              <w:t>paieškos</w:t>
            </w:r>
            <w:proofErr w:type="spellEnd"/>
            <w:r w:rsidRPr="00BB5BD8">
              <w:rPr>
                <w:color w:val="000000"/>
                <w:lang w:eastAsia="lt-LT"/>
              </w:rPr>
              <w:t xml:space="preserve"> </w:t>
            </w:r>
            <w:proofErr w:type="spellStart"/>
            <w:r w:rsidRPr="00BB5BD8">
              <w:rPr>
                <w:color w:val="000000"/>
                <w:lang w:eastAsia="lt-LT"/>
              </w:rPr>
              <w:t>programa</w:t>
            </w:r>
            <w:proofErr w:type="spellEnd"/>
            <w:r w:rsidRPr="00BB5BD8">
              <w:rPr>
                <w:color w:val="000000"/>
                <w:lang w:eastAsia="lt-LT"/>
              </w:rPr>
              <w:t xml:space="preserve">, </w:t>
            </w:r>
            <w:proofErr w:type="spellStart"/>
            <w:r w:rsidRPr="00BB5BD8">
              <w:rPr>
                <w:color w:val="000000"/>
                <w:lang w:eastAsia="lt-LT"/>
              </w:rPr>
              <w:t>padedanti</w:t>
            </w:r>
            <w:proofErr w:type="spellEnd"/>
            <w:r w:rsidRPr="00BB5BD8">
              <w:rPr>
                <w:color w:val="000000"/>
                <w:lang w:eastAsia="lt-LT"/>
              </w:rPr>
              <w:t xml:space="preserve"> </w:t>
            </w:r>
            <w:proofErr w:type="spellStart"/>
            <w:r w:rsidRPr="00BB5BD8">
              <w:rPr>
                <w:color w:val="000000"/>
                <w:lang w:eastAsia="lt-LT"/>
              </w:rPr>
              <w:t>rasti</w:t>
            </w:r>
            <w:proofErr w:type="spellEnd"/>
            <w:r w:rsidRPr="00BB5BD8">
              <w:rPr>
                <w:color w:val="000000"/>
                <w:lang w:eastAsia="lt-LT"/>
              </w:rPr>
              <w:t xml:space="preserve"> </w:t>
            </w:r>
            <w:proofErr w:type="spellStart"/>
            <w:r w:rsidRPr="00BB5BD8">
              <w:rPr>
                <w:color w:val="000000"/>
                <w:lang w:eastAsia="lt-LT"/>
              </w:rPr>
              <w:t>įvairių</w:t>
            </w:r>
            <w:proofErr w:type="spellEnd"/>
            <w:r w:rsidRPr="00BB5BD8">
              <w:rPr>
                <w:color w:val="000000"/>
                <w:lang w:eastAsia="lt-LT"/>
              </w:rPr>
              <w:t xml:space="preserve"> meno </w:t>
            </w:r>
            <w:proofErr w:type="spellStart"/>
            <w:r w:rsidRPr="00BB5BD8">
              <w:rPr>
                <w:color w:val="000000"/>
                <w:lang w:eastAsia="lt-LT"/>
              </w:rPr>
              <w:t>rūšių</w:t>
            </w:r>
            <w:proofErr w:type="spellEnd"/>
            <w:r w:rsidRPr="00BB5BD8">
              <w:rPr>
                <w:color w:val="000000"/>
                <w:lang w:eastAsia="lt-LT"/>
              </w:rPr>
              <w:t xml:space="preserve"> </w:t>
            </w:r>
            <w:proofErr w:type="spellStart"/>
            <w:r w:rsidRPr="00BB5BD8">
              <w:rPr>
                <w:color w:val="000000"/>
                <w:lang w:eastAsia="lt-LT"/>
              </w:rPr>
              <w:t>kūrėjus</w:t>
            </w:r>
            <w:proofErr w:type="spellEnd"/>
            <w:r w:rsidRPr="00BB5BD8">
              <w:rPr>
                <w:color w:val="000000"/>
                <w:lang w:eastAsia="lt-LT"/>
              </w:rPr>
              <w:t xml:space="preserve"> </w:t>
            </w:r>
            <w:proofErr w:type="spellStart"/>
            <w:r w:rsidRPr="00BB5BD8">
              <w:rPr>
                <w:color w:val="000000"/>
                <w:lang w:eastAsia="lt-LT"/>
              </w:rPr>
              <w:t>bei</w:t>
            </w:r>
            <w:proofErr w:type="spellEnd"/>
            <w:r w:rsidRPr="00BB5BD8">
              <w:rPr>
                <w:color w:val="000000"/>
                <w:lang w:eastAsia="lt-LT"/>
              </w:rPr>
              <w:t xml:space="preserve"> </w:t>
            </w:r>
            <w:proofErr w:type="spellStart"/>
            <w:r w:rsidRPr="00BB5BD8">
              <w:rPr>
                <w:color w:val="000000"/>
                <w:lang w:eastAsia="lt-LT"/>
              </w:rPr>
              <w:t>žymiausius</w:t>
            </w:r>
            <w:proofErr w:type="spellEnd"/>
            <w:r w:rsidRPr="00BB5BD8">
              <w:rPr>
                <w:color w:val="000000"/>
                <w:lang w:eastAsia="lt-LT"/>
              </w:rPr>
              <w:t xml:space="preserve"> </w:t>
            </w:r>
            <w:proofErr w:type="spellStart"/>
            <w:r w:rsidRPr="00BB5BD8">
              <w:rPr>
                <w:color w:val="000000"/>
                <w:lang w:eastAsia="lt-LT"/>
              </w:rPr>
              <w:t>jų</w:t>
            </w:r>
            <w:proofErr w:type="spellEnd"/>
            <w:r w:rsidRPr="00BB5BD8">
              <w:rPr>
                <w:color w:val="000000"/>
                <w:lang w:eastAsia="lt-LT"/>
              </w:rPr>
              <w:t xml:space="preserve"> </w:t>
            </w:r>
            <w:proofErr w:type="spellStart"/>
            <w:r w:rsidRPr="00BB5BD8">
              <w:rPr>
                <w:color w:val="000000"/>
                <w:lang w:eastAsia="lt-LT"/>
              </w:rPr>
              <w:t>darbus</w:t>
            </w:r>
            <w:proofErr w:type="spellEnd"/>
            <w:r w:rsidRPr="00BB5BD8">
              <w:rPr>
                <w:color w:val="000000"/>
                <w:lang w:eastAsia="lt-LT"/>
              </w:rPr>
              <w:t xml:space="preserve">. </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F48FD05" w14:textId="77777777" w:rsidR="00371828" w:rsidRPr="00BB5BD8" w:rsidRDefault="00371828" w:rsidP="00A873DD">
            <w:pPr>
              <w:tabs>
                <w:tab w:val="left" w:pos="3603"/>
              </w:tabs>
              <w:rPr>
                <w:lang w:eastAsia="lt-LT"/>
              </w:rPr>
            </w:pPr>
            <w:hyperlink r:id="rId1137" w:history="1">
              <w:r w:rsidRPr="00BB5BD8">
                <w:rPr>
                  <w:color w:val="0000FF"/>
                  <w:u w:val="single"/>
                  <w:lang w:eastAsia="lt-LT"/>
                </w:rPr>
                <w:t>https://artsandculture.google.com/</w:t>
              </w:r>
            </w:hyperlink>
          </w:p>
        </w:tc>
      </w:tr>
      <w:tr w:rsidR="00371828" w:rsidRPr="00BB5BD8" w14:paraId="00DC6401" w14:textId="77777777" w:rsidTr="0049667A">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7F2EF14" w14:textId="77777777" w:rsidR="00371828" w:rsidRPr="00BB5BD8" w:rsidRDefault="00371828" w:rsidP="00A873DD">
            <w:pPr>
              <w:rPr>
                <w:b/>
                <w:bCs/>
                <w:lang w:eastAsia="lt-LT"/>
              </w:rPr>
            </w:pPr>
            <w:r w:rsidRPr="00BB5BD8">
              <w:rPr>
                <w:b/>
                <w:bCs/>
                <w:lang w:eastAsia="lt-LT"/>
              </w:rPr>
              <w:t>4.</w:t>
            </w:r>
          </w:p>
        </w:tc>
        <w:tc>
          <w:tcPr>
            <w:tcW w:w="219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DCA9BC5" w14:textId="77777777" w:rsidR="00371828" w:rsidRPr="00BB5BD8" w:rsidRDefault="00371828" w:rsidP="00A873DD">
            <w:pPr>
              <w:rPr>
                <w:b/>
                <w:bCs/>
                <w:color w:val="303030"/>
                <w:lang w:eastAsia="lt-LT"/>
              </w:rPr>
            </w:pPr>
            <w:proofErr w:type="spellStart"/>
            <w:r w:rsidRPr="00BB5BD8">
              <w:rPr>
                <w:b/>
                <w:bCs/>
                <w:color w:val="303030"/>
                <w:shd w:val="clear" w:color="auto" w:fill="FFFFFF"/>
                <w:lang w:eastAsia="lt-LT"/>
              </w:rPr>
              <w:t>Nacionalinės</w:t>
            </w:r>
            <w:proofErr w:type="spellEnd"/>
            <w:r w:rsidRPr="00BB5BD8">
              <w:rPr>
                <w:b/>
                <w:bCs/>
                <w:color w:val="303030"/>
                <w:shd w:val="clear" w:color="auto" w:fill="FFFFFF"/>
                <w:lang w:eastAsia="lt-LT"/>
              </w:rPr>
              <w:t xml:space="preserve"> M. K. </w:t>
            </w:r>
            <w:proofErr w:type="spellStart"/>
            <w:r w:rsidRPr="00BB5BD8">
              <w:rPr>
                <w:b/>
                <w:bCs/>
                <w:color w:val="303030"/>
                <w:shd w:val="clear" w:color="auto" w:fill="FFFFFF"/>
                <w:lang w:eastAsia="lt-LT"/>
              </w:rPr>
              <w:t>Čiurlionio</w:t>
            </w:r>
            <w:proofErr w:type="spellEnd"/>
            <w:r w:rsidRPr="00BB5BD8">
              <w:rPr>
                <w:b/>
                <w:bCs/>
                <w:color w:val="303030"/>
                <w:shd w:val="clear" w:color="auto" w:fill="FFFFFF"/>
                <w:lang w:eastAsia="lt-LT"/>
              </w:rPr>
              <w:t xml:space="preserve"> mokyklos </w:t>
            </w:r>
            <w:proofErr w:type="spellStart"/>
            <w:r w:rsidRPr="00BB5BD8">
              <w:rPr>
                <w:b/>
                <w:bCs/>
                <w:color w:val="303030"/>
                <w:shd w:val="clear" w:color="auto" w:fill="FFFFFF"/>
                <w:lang w:eastAsia="lt-LT"/>
              </w:rPr>
              <w:t>Dailės</w:t>
            </w:r>
            <w:proofErr w:type="spellEnd"/>
            <w:r w:rsidRPr="00BB5BD8">
              <w:rPr>
                <w:b/>
                <w:bCs/>
                <w:color w:val="303030"/>
                <w:shd w:val="clear" w:color="auto" w:fill="FFFFFF"/>
                <w:lang w:eastAsia="lt-LT"/>
              </w:rPr>
              <w:t xml:space="preserve"> </w:t>
            </w:r>
            <w:proofErr w:type="spellStart"/>
            <w:r w:rsidRPr="00BB5BD8">
              <w:rPr>
                <w:b/>
                <w:bCs/>
                <w:color w:val="303030"/>
                <w:shd w:val="clear" w:color="auto" w:fill="FFFFFF"/>
                <w:lang w:eastAsia="lt-LT"/>
              </w:rPr>
              <w:t>istorijos</w:t>
            </w:r>
            <w:proofErr w:type="spellEnd"/>
            <w:r w:rsidRPr="00BB5BD8">
              <w:rPr>
                <w:b/>
                <w:bCs/>
                <w:color w:val="303030"/>
                <w:shd w:val="clear" w:color="auto" w:fill="FFFFFF"/>
                <w:lang w:eastAsia="lt-LT"/>
              </w:rPr>
              <w:t xml:space="preserve"> </w:t>
            </w:r>
            <w:proofErr w:type="spellStart"/>
            <w:r w:rsidRPr="00BB5BD8">
              <w:rPr>
                <w:b/>
                <w:bCs/>
                <w:color w:val="303030"/>
                <w:shd w:val="clear" w:color="auto" w:fill="FFFFFF"/>
                <w:lang w:eastAsia="lt-LT"/>
              </w:rPr>
              <w:t>dalyko</w:t>
            </w:r>
            <w:proofErr w:type="spellEnd"/>
            <w:r w:rsidRPr="00BB5BD8">
              <w:rPr>
                <w:b/>
                <w:bCs/>
                <w:color w:val="303030"/>
                <w:shd w:val="clear" w:color="auto" w:fill="FFFFFF"/>
                <w:lang w:eastAsia="lt-LT"/>
              </w:rPr>
              <w:t xml:space="preserve"> </w:t>
            </w:r>
            <w:proofErr w:type="spellStart"/>
            <w:r w:rsidRPr="00BB5BD8">
              <w:rPr>
                <w:b/>
                <w:bCs/>
                <w:color w:val="303030"/>
                <w:shd w:val="clear" w:color="auto" w:fill="FFFFFF"/>
                <w:lang w:eastAsia="lt-LT"/>
              </w:rPr>
              <w:t>tinklaraštis</w:t>
            </w:r>
            <w:proofErr w:type="spellEnd"/>
          </w:p>
        </w:tc>
        <w:tc>
          <w:tcPr>
            <w:tcW w:w="46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0C6B5AC" w14:textId="77777777" w:rsidR="00371828" w:rsidRPr="00BB5BD8" w:rsidRDefault="00371828" w:rsidP="00A873DD">
            <w:pPr>
              <w:tabs>
                <w:tab w:val="left" w:pos="1139"/>
              </w:tabs>
              <w:rPr>
                <w:color w:val="303030"/>
                <w:lang w:eastAsia="lt-LT"/>
              </w:rPr>
            </w:pPr>
            <w:proofErr w:type="spellStart"/>
            <w:r w:rsidRPr="00BB5BD8">
              <w:rPr>
                <w:color w:val="303030"/>
                <w:shd w:val="clear" w:color="auto" w:fill="FFFFFF"/>
                <w:lang w:eastAsia="lt-LT"/>
              </w:rPr>
              <w:t>Tinklaraštis</w:t>
            </w:r>
            <w:proofErr w:type="spellEnd"/>
            <w:r w:rsidRPr="00BB5BD8">
              <w:rPr>
                <w:color w:val="303030"/>
                <w:shd w:val="clear" w:color="auto" w:fill="FFFFFF"/>
                <w:lang w:eastAsia="lt-LT"/>
              </w:rPr>
              <w:t xml:space="preserve">, </w:t>
            </w:r>
            <w:proofErr w:type="spellStart"/>
            <w:r w:rsidRPr="00BB5BD8">
              <w:rPr>
                <w:color w:val="303030"/>
                <w:shd w:val="clear" w:color="auto" w:fill="FFFFFF"/>
                <w:lang w:eastAsia="lt-LT"/>
              </w:rPr>
              <w:t>skirtas</w:t>
            </w:r>
            <w:proofErr w:type="spellEnd"/>
            <w:r w:rsidRPr="00BB5BD8">
              <w:rPr>
                <w:color w:val="303030"/>
                <w:shd w:val="clear" w:color="auto" w:fill="FFFFFF"/>
                <w:lang w:eastAsia="lt-LT"/>
              </w:rPr>
              <w:t xml:space="preserve"> </w:t>
            </w:r>
            <w:proofErr w:type="spellStart"/>
            <w:r w:rsidRPr="00BB5BD8">
              <w:rPr>
                <w:color w:val="303030"/>
                <w:shd w:val="clear" w:color="auto" w:fill="FFFFFF"/>
                <w:lang w:eastAsia="lt-LT"/>
              </w:rPr>
              <w:t>dalintis</w:t>
            </w:r>
            <w:proofErr w:type="spellEnd"/>
            <w:r w:rsidRPr="00BB5BD8">
              <w:rPr>
                <w:color w:val="303030"/>
                <w:shd w:val="clear" w:color="auto" w:fill="FFFFFF"/>
                <w:lang w:eastAsia="lt-LT"/>
              </w:rPr>
              <w:t xml:space="preserve"> </w:t>
            </w:r>
            <w:proofErr w:type="spellStart"/>
            <w:r w:rsidRPr="00BB5BD8">
              <w:rPr>
                <w:color w:val="303030"/>
                <w:shd w:val="clear" w:color="auto" w:fill="FFFFFF"/>
                <w:lang w:eastAsia="lt-LT"/>
              </w:rPr>
              <w:t>įspūdžiais</w:t>
            </w:r>
            <w:proofErr w:type="spellEnd"/>
            <w:r w:rsidRPr="00BB5BD8">
              <w:rPr>
                <w:color w:val="303030"/>
                <w:shd w:val="clear" w:color="auto" w:fill="FFFFFF"/>
                <w:lang w:eastAsia="lt-LT"/>
              </w:rPr>
              <w:t xml:space="preserve"> ir </w:t>
            </w:r>
            <w:proofErr w:type="spellStart"/>
            <w:r w:rsidRPr="00BB5BD8">
              <w:rPr>
                <w:color w:val="303030"/>
                <w:shd w:val="clear" w:color="auto" w:fill="FFFFFF"/>
                <w:lang w:eastAsia="lt-LT"/>
              </w:rPr>
              <w:t>žiniomis</w:t>
            </w:r>
            <w:proofErr w:type="spellEnd"/>
            <w:r w:rsidRPr="00BB5BD8">
              <w:rPr>
                <w:color w:val="303030"/>
                <w:shd w:val="clear" w:color="auto" w:fill="FFFFFF"/>
                <w:lang w:eastAsia="lt-LT"/>
              </w:rPr>
              <w:t xml:space="preserve"> </w:t>
            </w:r>
            <w:proofErr w:type="spellStart"/>
            <w:r w:rsidRPr="00BB5BD8">
              <w:rPr>
                <w:color w:val="303030"/>
                <w:shd w:val="clear" w:color="auto" w:fill="FFFFFF"/>
                <w:lang w:eastAsia="lt-LT"/>
              </w:rPr>
              <w:t>apie</w:t>
            </w:r>
            <w:proofErr w:type="spellEnd"/>
            <w:r w:rsidRPr="00BB5BD8">
              <w:rPr>
                <w:color w:val="303030"/>
                <w:shd w:val="clear" w:color="auto" w:fill="FFFFFF"/>
                <w:lang w:eastAsia="lt-LT"/>
              </w:rPr>
              <w:t xml:space="preserve"> </w:t>
            </w:r>
            <w:proofErr w:type="spellStart"/>
            <w:r w:rsidRPr="00BB5BD8">
              <w:rPr>
                <w:color w:val="303030"/>
                <w:shd w:val="clear" w:color="auto" w:fill="FFFFFF"/>
                <w:lang w:eastAsia="lt-LT"/>
              </w:rPr>
              <w:t>dailės</w:t>
            </w:r>
            <w:proofErr w:type="spellEnd"/>
            <w:r w:rsidRPr="00BB5BD8">
              <w:rPr>
                <w:color w:val="303030"/>
                <w:shd w:val="clear" w:color="auto" w:fill="FFFFFF"/>
                <w:lang w:eastAsia="lt-LT"/>
              </w:rPr>
              <w:t xml:space="preserve"> </w:t>
            </w:r>
            <w:proofErr w:type="spellStart"/>
            <w:r w:rsidRPr="00BB5BD8">
              <w:rPr>
                <w:color w:val="303030"/>
                <w:shd w:val="clear" w:color="auto" w:fill="FFFFFF"/>
                <w:lang w:eastAsia="lt-LT"/>
              </w:rPr>
              <w:t>istoriją</w:t>
            </w:r>
            <w:proofErr w:type="spellEnd"/>
            <w:r w:rsidRPr="00BB5BD8">
              <w:rPr>
                <w:color w:val="303030"/>
                <w:shd w:val="clear" w:color="auto" w:fill="FFFFFF"/>
                <w:lang w:eastAsia="lt-LT"/>
              </w:rPr>
              <w:t xml:space="preserve">, </w:t>
            </w:r>
            <w:proofErr w:type="spellStart"/>
            <w:r w:rsidRPr="00BB5BD8">
              <w:rPr>
                <w:color w:val="303030"/>
                <w:shd w:val="clear" w:color="auto" w:fill="FFFFFF"/>
                <w:lang w:eastAsia="lt-LT"/>
              </w:rPr>
              <w:t>teoriją</w:t>
            </w:r>
            <w:proofErr w:type="spellEnd"/>
            <w:r w:rsidRPr="00BB5BD8">
              <w:rPr>
                <w:color w:val="303030"/>
                <w:shd w:val="clear" w:color="auto" w:fill="FFFFFF"/>
                <w:lang w:eastAsia="lt-LT"/>
              </w:rPr>
              <w:t xml:space="preserve">, </w:t>
            </w:r>
            <w:proofErr w:type="spellStart"/>
            <w:r w:rsidRPr="00BB5BD8">
              <w:rPr>
                <w:color w:val="303030"/>
                <w:shd w:val="clear" w:color="auto" w:fill="FFFFFF"/>
                <w:lang w:eastAsia="lt-LT"/>
              </w:rPr>
              <w:t>kritiką</w:t>
            </w:r>
            <w:proofErr w:type="spellEnd"/>
            <w:r w:rsidRPr="00BB5BD8">
              <w:rPr>
                <w:color w:val="303030"/>
                <w:shd w:val="clear" w:color="auto" w:fill="FFFFFF"/>
                <w:lang w:eastAsia="lt-LT"/>
              </w:rPr>
              <w:t xml:space="preserve"> ir </w:t>
            </w:r>
            <w:proofErr w:type="spellStart"/>
            <w:r w:rsidRPr="00BB5BD8">
              <w:rPr>
                <w:color w:val="303030"/>
                <w:shd w:val="clear" w:color="auto" w:fill="FFFFFF"/>
                <w:lang w:eastAsia="lt-LT"/>
              </w:rPr>
              <w:t>praktiką</w:t>
            </w:r>
            <w:proofErr w:type="spellEnd"/>
            <w:r w:rsidRPr="00BB5BD8">
              <w:rPr>
                <w:color w:val="303030"/>
                <w:shd w:val="clear" w:color="auto" w:fill="FFFFFF"/>
                <w:lang w:eastAsia="lt-LT"/>
              </w:rPr>
              <w:t>.</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23470E9" w14:textId="77777777" w:rsidR="00371828" w:rsidRPr="00BB5BD8" w:rsidRDefault="00371828" w:rsidP="00A873DD">
            <w:pPr>
              <w:tabs>
                <w:tab w:val="left" w:pos="3603"/>
              </w:tabs>
              <w:rPr>
                <w:lang w:eastAsia="lt-LT"/>
              </w:rPr>
            </w:pPr>
            <w:hyperlink r:id="rId1138" w:history="1">
              <w:r w:rsidRPr="00BB5BD8">
                <w:rPr>
                  <w:color w:val="0000FF"/>
                  <w:u w:val="single"/>
                  <w:lang w:eastAsia="lt-LT"/>
                </w:rPr>
                <w:t xml:space="preserve">https://dailesistorijos.wordpress.com/2017/03/20/egipto-daile-tekstas-ir-klausimai/ </w:t>
              </w:r>
            </w:hyperlink>
          </w:p>
        </w:tc>
      </w:tr>
      <w:tr w:rsidR="00371828" w:rsidRPr="00BB5BD8" w14:paraId="1E9C6AAB" w14:textId="77777777" w:rsidTr="0049667A">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1F5272C" w14:textId="77777777" w:rsidR="00371828" w:rsidRPr="00BB5BD8" w:rsidRDefault="00371828" w:rsidP="00A873DD">
            <w:pPr>
              <w:rPr>
                <w:b/>
                <w:bCs/>
                <w:lang w:eastAsia="lt-LT"/>
              </w:rPr>
            </w:pPr>
            <w:r w:rsidRPr="00BB5BD8">
              <w:rPr>
                <w:b/>
                <w:bCs/>
                <w:lang w:eastAsia="lt-LT"/>
              </w:rPr>
              <w:t>5.</w:t>
            </w:r>
          </w:p>
        </w:tc>
        <w:tc>
          <w:tcPr>
            <w:tcW w:w="219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4EC8E4A" w14:textId="77777777" w:rsidR="00371828" w:rsidRPr="00BB5BD8" w:rsidRDefault="00371828" w:rsidP="00A873DD">
            <w:pPr>
              <w:rPr>
                <w:b/>
                <w:bCs/>
                <w:color w:val="000000"/>
                <w:lang w:eastAsia="lt-LT"/>
              </w:rPr>
            </w:pPr>
            <w:proofErr w:type="spellStart"/>
            <w:r w:rsidRPr="00BB5BD8">
              <w:rPr>
                <w:b/>
                <w:bCs/>
                <w:color w:val="000000"/>
                <w:lang w:eastAsia="lt-LT"/>
              </w:rPr>
              <w:t>Nacionalinis</w:t>
            </w:r>
            <w:proofErr w:type="spellEnd"/>
            <w:r w:rsidRPr="00BB5BD8">
              <w:rPr>
                <w:b/>
                <w:bCs/>
                <w:color w:val="000000"/>
                <w:lang w:eastAsia="lt-LT"/>
              </w:rPr>
              <w:t xml:space="preserve"> </w:t>
            </w:r>
            <w:proofErr w:type="spellStart"/>
            <w:r w:rsidRPr="00BB5BD8">
              <w:rPr>
                <w:b/>
                <w:bCs/>
                <w:color w:val="000000"/>
                <w:lang w:eastAsia="lt-LT"/>
              </w:rPr>
              <w:t>gamtos</w:t>
            </w:r>
            <w:proofErr w:type="spellEnd"/>
            <w:r w:rsidRPr="00BB5BD8">
              <w:rPr>
                <w:b/>
                <w:bCs/>
                <w:color w:val="000000"/>
                <w:lang w:eastAsia="lt-LT"/>
              </w:rPr>
              <w:t xml:space="preserve"> </w:t>
            </w:r>
            <w:proofErr w:type="spellStart"/>
            <w:r w:rsidRPr="00BB5BD8">
              <w:rPr>
                <w:b/>
                <w:bCs/>
                <w:color w:val="000000"/>
                <w:lang w:eastAsia="lt-LT"/>
              </w:rPr>
              <w:t>istorijos</w:t>
            </w:r>
            <w:proofErr w:type="spellEnd"/>
            <w:r w:rsidRPr="00BB5BD8">
              <w:rPr>
                <w:b/>
                <w:bCs/>
                <w:color w:val="000000"/>
                <w:lang w:eastAsia="lt-LT"/>
              </w:rPr>
              <w:t xml:space="preserve"> </w:t>
            </w:r>
            <w:proofErr w:type="spellStart"/>
            <w:r w:rsidRPr="00BB5BD8">
              <w:rPr>
                <w:b/>
                <w:bCs/>
                <w:color w:val="000000"/>
                <w:lang w:eastAsia="lt-LT"/>
              </w:rPr>
              <w:t>muziejus</w:t>
            </w:r>
            <w:proofErr w:type="spellEnd"/>
            <w:r w:rsidRPr="00BB5BD8">
              <w:rPr>
                <w:b/>
                <w:bCs/>
                <w:color w:val="000000"/>
                <w:lang w:eastAsia="lt-LT"/>
              </w:rPr>
              <w:t xml:space="preserve"> </w:t>
            </w:r>
            <w:proofErr w:type="spellStart"/>
            <w:r w:rsidRPr="00BB5BD8">
              <w:rPr>
                <w:b/>
                <w:bCs/>
                <w:color w:val="000000"/>
                <w:lang w:eastAsia="lt-LT"/>
              </w:rPr>
              <w:t>Vašingtone</w:t>
            </w:r>
            <w:proofErr w:type="spellEnd"/>
          </w:p>
        </w:tc>
        <w:tc>
          <w:tcPr>
            <w:tcW w:w="46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21B80EB" w14:textId="77777777" w:rsidR="00371828" w:rsidRPr="00BB5BD8" w:rsidRDefault="00371828" w:rsidP="00A873DD">
            <w:pPr>
              <w:tabs>
                <w:tab w:val="left" w:pos="1139"/>
              </w:tabs>
              <w:rPr>
                <w:color w:val="000000"/>
                <w:lang w:eastAsia="lt-LT"/>
              </w:rPr>
            </w:pPr>
            <w:proofErr w:type="spellStart"/>
            <w:r w:rsidRPr="00BB5BD8">
              <w:rPr>
                <w:color w:val="000000"/>
                <w:lang w:eastAsia="lt-LT"/>
              </w:rPr>
              <w:t>Šiame</w:t>
            </w:r>
            <w:proofErr w:type="spellEnd"/>
            <w:r w:rsidRPr="00BB5BD8">
              <w:rPr>
                <w:color w:val="000000"/>
                <w:lang w:eastAsia="lt-LT"/>
              </w:rPr>
              <w:t xml:space="preserve"> „Smithsonian“ </w:t>
            </w:r>
            <w:proofErr w:type="spellStart"/>
            <w:r w:rsidRPr="00BB5BD8">
              <w:rPr>
                <w:color w:val="000000"/>
                <w:lang w:eastAsia="lt-LT"/>
              </w:rPr>
              <w:t>instituto</w:t>
            </w:r>
            <w:proofErr w:type="spellEnd"/>
            <w:r w:rsidRPr="00BB5BD8">
              <w:rPr>
                <w:color w:val="000000"/>
                <w:lang w:eastAsia="lt-LT"/>
              </w:rPr>
              <w:t xml:space="preserve"> </w:t>
            </w:r>
            <w:proofErr w:type="spellStart"/>
            <w:r w:rsidRPr="00BB5BD8">
              <w:rPr>
                <w:color w:val="000000"/>
                <w:lang w:eastAsia="lt-LT"/>
              </w:rPr>
              <w:t>administruojamame</w:t>
            </w:r>
            <w:proofErr w:type="spellEnd"/>
            <w:r w:rsidRPr="00BB5BD8">
              <w:rPr>
                <w:color w:val="000000"/>
                <w:lang w:eastAsia="lt-LT"/>
              </w:rPr>
              <w:t xml:space="preserve"> </w:t>
            </w:r>
            <w:proofErr w:type="spellStart"/>
            <w:r w:rsidRPr="00BB5BD8">
              <w:rPr>
                <w:color w:val="000000"/>
                <w:lang w:eastAsia="lt-LT"/>
              </w:rPr>
              <w:t>muziejuje</w:t>
            </w:r>
            <w:proofErr w:type="spellEnd"/>
            <w:r w:rsidRPr="00BB5BD8">
              <w:rPr>
                <w:color w:val="000000"/>
                <w:lang w:eastAsia="lt-LT"/>
              </w:rPr>
              <w:t xml:space="preserve"> </w:t>
            </w:r>
            <w:proofErr w:type="spellStart"/>
            <w:r w:rsidRPr="00BB5BD8">
              <w:rPr>
                <w:color w:val="000000"/>
                <w:lang w:eastAsia="lt-LT"/>
              </w:rPr>
              <w:t>galima</w:t>
            </w:r>
            <w:proofErr w:type="spellEnd"/>
            <w:r w:rsidRPr="00BB5BD8">
              <w:rPr>
                <w:color w:val="000000"/>
                <w:lang w:eastAsia="lt-LT"/>
              </w:rPr>
              <w:t xml:space="preserve"> </w:t>
            </w:r>
            <w:proofErr w:type="spellStart"/>
            <w:r w:rsidRPr="00BB5BD8">
              <w:rPr>
                <w:color w:val="000000"/>
                <w:lang w:eastAsia="lt-LT"/>
              </w:rPr>
              <w:t>skirtingus</w:t>
            </w:r>
            <w:proofErr w:type="spellEnd"/>
            <w:r w:rsidRPr="00BB5BD8">
              <w:rPr>
                <w:color w:val="000000"/>
                <w:lang w:eastAsia="lt-LT"/>
              </w:rPr>
              <w:t xml:space="preserve"> </w:t>
            </w:r>
            <w:proofErr w:type="spellStart"/>
            <w:r w:rsidRPr="00BB5BD8">
              <w:rPr>
                <w:color w:val="000000"/>
                <w:lang w:eastAsia="lt-LT"/>
              </w:rPr>
              <w:t>istorijos</w:t>
            </w:r>
            <w:proofErr w:type="spellEnd"/>
            <w:r w:rsidRPr="00BB5BD8">
              <w:rPr>
                <w:color w:val="000000"/>
                <w:lang w:eastAsia="lt-LT"/>
              </w:rPr>
              <w:t xml:space="preserve"> </w:t>
            </w:r>
            <w:proofErr w:type="spellStart"/>
            <w:r w:rsidRPr="00BB5BD8">
              <w:rPr>
                <w:color w:val="000000"/>
                <w:lang w:eastAsia="lt-LT"/>
              </w:rPr>
              <w:t>etapus</w:t>
            </w:r>
            <w:proofErr w:type="spellEnd"/>
            <w:r w:rsidRPr="00BB5BD8">
              <w:rPr>
                <w:color w:val="000000"/>
                <w:lang w:eastAsia="lt-LT"/>
              </w:rPr>
              <w:t xml:space="preserve"> </w:t>
            </w:r>
            <w:proofErr w:type="spellStart"/>
            <w:r w:rsidRPr="00BB5BD8">
              <w:rPr>
                <w:color w:val="000000"/>
                <w:lang w:eastAsia="lt-LT"/>
              </w:rPr>
              <w:t>virtualiai</w:t>
            </w:r>
            <w:proofErr w:type="spellEnd"/>
            <w:r w:rsidRPr="00BB5BD8">
              <w:rPr>
                <w:color w:val="000000"/>
                <w:lang w:eastAsia="lt-LT"/>
              </w:rPr>
              <w:t xml:space="preserve"> </w:t>
            </w:r>
            <w:proofErr w:type="spellStart"/>
            <w:r w:rsidRPr="00BB5BD8">
              <w:rPr>
                <w:color w:val="000000"/>
                <w:lang w:eastAsia="lt-LT"/>
              </w:rPr>
              <w:t>tyrinėti</w:t>
            </w:r>
            <w:proofErr w:type="spellEnd"/>
            <w:r w:rsidRPr="00BB5BD8">
              <w:rPr>
                <w:color w:val="000000"/>
                <w:lang w:eastAsia="lt-LT"/>
              </w:rPr>
              <w:t xml:space="preserve"> 360 </w:t>
            </w:r>
            <w:proofErr w:type="spellStart"/>
            <w:r w:rsidRPr="00BB5BD8">
              <w:rPr>
                <w:color w:val="000000"/>
                <w:lang w:eastAsia="lt-LT"/>
              </w:rPr>
              <w:t>laipsnių</w:t>
            </w:r>
            <w:proofErr w:type="spellEnd"/>
            <w:r w:rsidRPr="00BB5BD8">
              <w:rPr>
                <w:color w:val="000000"/>
                <w:lang w:eastAsia="lt-LT"/>
              </w:rPr>
              <w:t xml:space="preserve"> </w:t>
            </w:r>
            <w:proofErr w:type="spellStart"/>
            <w:r w:rsidRPr="00BB5BD8">
              <w:rPr>
                <w:color w:val="000000"/>
                <w:lang w:eastAsia="lt-LT"/>
              </w:rPr>
              <w:t>kampu</w:t>
            </w:r>
            <w:proofErr w:type="spellEnd"/>
            <w:r w:rsidRPr="00BB5BD8">
              <w:rPr>
                <w:color w:val="000000"/>
                <w:lang w:eastAsia="lt-LT"/>
              </w:rPr>
              <w:t>.</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42D72DD" w14:textId="77777777" w:rsidR="00371828" w:rsidRPr="00BB5BD8" w:rsidRDefault="00371828" w:rsidP="00A873DD">
            <w:pPr>
              <w:tabs>
                <w:tab w:val="left" w:pos="3603"/>
              </w:tabs>
              <w:rPr>
                <w:lang w:eastAsia="lt-LT"/>
              </w:rPr>
            </w:pPr>
            <w:hyperlink r:id="rId1139" w:history="1">
              <w:r w:rsidRPr="00BB5BD8">
                <w:rPr>
                  <w:color w:val="0000FF"/>
                  <w:u w:val="single"/>
                  <w:lang w:eastAsia="lt-LT"/>
                </w:rPr>
                <w:t>https://naturalhistory2.si.edu/vt3/NMNH/</w:t>
              </w:r>
            </w:hyperlink>
          </w:p>
        </w:tc>
      </w:tr>
      <w:tr w:rsidR="00371828" w:rsidRPr="00BB5BD8" w14:paraId="09C28202" w14:textId="77777777" w:rsidTr="0049667A">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1B4E88D" w14:textId="77777777" w:rsidR="00371828" w:rsidRPr="00BB5BD8" w:rsidRDefault="00371828" w:rsidP="00A873DD">
            <w:pPr>
              <w:rPr>
                <w:b/>
                <w:bCs/>
                <w:lang w:eastAsia="lt-LT"/>
              </w:rPr>
            </w:pPr>
            <w:r w:rsidRPr="00BB5BD8">
              <w:rPr>
                <w:b/>
                <w:bCs/>
                <w:lang w:eastAsia="lt-LT"/>
              </w:rPr>
              <w:t>6.</w:t>
            </w:r>
          </w:p>
        </w:tc>
        <w:tc>
          <w:tcPr>
            <w:tcW w:w="219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44A5F89" w14:textId="77777777" w:rsidR="00371828" w:rsidRPr="00BB5BD8" w:rsidRDefault="00371828" w:rsidP="00A873DD">
            <w:pPr>
              <w:rPr>
                <w:b/>
                <w:bCs/>
                <w:color w:val="000000"/>
                <w:lang w:eastAsia="lt-LT"/>
              </w:rPr>
            </w:pPr>
            <w:proofErr w:type="spellStart"/>
            <w:r w:rsidRPr="00BB5BD8">
              <w:rPr>
                <w:b/>
                <w:bCs/>
                <w:color w:val="000000"/>
                <w:lang w:eastAsia="lt-LT"/>
              </w:rPr>
              <w:t>Nacionalinis</w:t>
            </w:r>
            <w:proofErr w:type="spellEnd"/>
            <w:r w:rsidRPr="00BB5BD8">
              <w:rPr>
                <w:b/>
                <w:bCs/>
                <w:color w:val="000000"/>
                <w:lang w:eastAsia="lt-LT"/>
              </w:rPr>
              <w:t xml:space="preserve"> </w:t>
            </w:r>
            <w:proofErr w:type="spellStart"/>
            <w:r w:rsidRPr="00BB5BD8">
              <w:rPr>
                <w:b/>
                <w:bCs/>
                <w:color w:val="000000"/>
                <w:lang w:eastAsia="lt-LT"/>
              </w:rPr>
              <w:t>antropologijos</w:t>
            </w:r>
            <w:proofErr w:type="spellEnd"/>
            <w:r w:rsidRPr="00BB5BD8">
              <w:rPr>
                <w:b/>
                <w:bCs/>
                <w:color w:val="000000"/>
                <w:lang w:eastAsia="lt-LT"/>
              </w:rPr>
              <w:t xml:space="preserve"> </w:t>
            </w:r>
            <w:proofErr w:type="spellStart"/>
            <w:r w:rsidRPr="00BB5BD8">
              <w:rPr>
                <w:b/>
                <w:bCs/>
                <w:color w:val="000000"/>
                <w:lang w:eastAsia="lt-LT"/>
              </w:rPr>
              <w:t>muziejus</w:t>
            </w:r>
            <w:proofErr w:type="spellEnd"/>
            <w:r w:rsidRPr="00BB5BD8">
              <w:rPr>
                <w:b/>
                <w:bCs/>
                <w:color w:val="000000"/>
                <w:lang w:eastAsia="lt-LT"/>
              </w:rPr>
              <w:t xml:space="preserve"> </w:t>
            </w:r>
            <w:proofErr w:type="spellStart"/>
            <w:r w:rsidRPr="00BB5BD8">
              <w:rPr>
                <w:b/>
                <w:bCs/>
                <w:color w:val="000000"/>
                <w:lang w:eastAsia="lt-LT"/>
              </w:rPr>
              <w:t>Meksike</w:t>
            </w:r>
            <w:proofErr w:type="spellEnd"/>
          </w:p>
        </w:tc>
        <w:tc>
          <w:tcPr>
            <w:tcW w:w="46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43FDD6A" w14:textId="77777777" w:rsidR="00371828" w:rsidRPr="00BB5BD8" w:rsidRDefault="00371828" w:rsidP="00A873DD">
            <w:pPr>
              <w:tabs>
                <w:tab w:val="left" w:pos="1139"/>
              </w:tabs>
              <w:rPr>
                <w:color w:val="000000"/>
                <w:lang w:eastAsia="lt-LT"/>
              </w:rPr>
            </w:pPr>
            <w:proofErr w:type="spellStart"/>
            <w:r w:rsidRPr="00BB5BD8">
              <w:rPr>
                <w:color w:val="000000"/>
                <w:shd w:val="clear" w:color="auto" w:fill="FFFFFF"/>
                <w:lang w:eastAsia="lt-LT"/>
              </w:rPr>
              <w:t>Čia</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eksponuojama</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daugybė</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senovės</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eksponatų</w:t>
            </w:r>
            <w:proofErr w:type="spellEnd"/>
            <w:r w:rsidRPr="00BB5BD8">
              <w:rPr>
                <w:color w:val="000000"/>
                <w:shd w:val="clear" w:color="auto" w:fill="FFFFFF"/>
                <w:lang w:eastAsia="lt-LT"/>
              </w:rPr>
              <w:t xml:space="preserve">, o kai </w:t>
            </w:r>
            <w:proofErr w:type="spellStart"/>
            <w:r w:rsidRPr="00BB5BD8">
              <w:rPr>
                <w:color w:val="000000"/>
                <w:shd w:val="clear" w:color="auto" w:fill="FFFFFF"/>
                <w:lang w:eastAsia="lt-LT"/>
              </w:rPr>
              <w:t>kurie</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yra</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dar</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iš</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Majų</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civilizacijos</w:t>
            </w:r>
            <w:proofErr w:type="spellEnd"/>
            <w:r w:rsidRPr="00BB5BD8">
              <w:rPr>
                <w:color w:val="000000"/>
                <w:shd w:val="clear" w:color="auto" w:fill="FFFFFF"/>
                <w:lang w:eastAsia="lt-LT"/>
              </w:rPr>
              <w:t>.</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11E12C2" w14:textId="77777777" w:rsidR="00371828" w:rsidRPr="00BB5BD8" w:rsidRDefault="00371828" w:rsidP="00A873DD">
            <w:pPr>
              <w:tabs>
                <w:tab w:val="left" w:pos="3603"/>
              </w:tabs>
              <w:rPr>
                <w:lang w:eastAsia="lt-LT"/>
              </w:rPr>
            </w:pPr>
            <w:hyperlink r:id="rId1140" w:history="1">
              <w:r w:rsidRPr="00BB5BD8">
                <w:rPr>
                  <w:color w:val="0000FF"/>
                  <w:u w:val="single"/>
                  <w:lang w:eastAsia="lt-LT"/>
                </w:rPr>
                <w:t xml:space="preserve">https://artsandculture.google.com/asset/the-national-museum-of-anthropology-mexico-city-ziko-van-dijk-wikimedia-commons/bAGSHRdlzSRcdQ?hl=en </w:t>
              </w:r>
            </w:hyperlink>
          </w:p>
        </w:tc>
      </w:tr>
      <w:tr w:rsidR="00371828" w:rsidRPr="00BB5BD8" w14:paraId="24AC7E41" w14:textId="77777777" w:rsidTr="0049667A">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6023EED" w14:textId="77777777" w:rsidR="00371828" w:rsidRPr="00BB5BD8" w:rsidRDefault="00371828" w:rsidP="00A873DD">
            <w:pPr>
              <w:rPr>
                <w:b/>
                <w:bCs/>
                <w:lang w:eastAsia="lt-LT"/>
              </w:rPr>
            </w:pPr>
            <w:r w:rsidRPr="00BB5BD8">
              <w:rPr>
                <w:b/>
                <w:bCs/>
                <w:lang w:eastAsia="lt-LT"/>
              </w:rPr>
              <w:t>7.</w:t>
            </w:r>
          </w:p>
        </w:tc>
        <w:tc>
          <w:tcPr>
            <w:tcW w:w="219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F34C66B" w14:textId="77777777" w:rsidR="00371828" w:rsidRPr="00BB5BD8" w:rsidRDefault="00371828" w:rsidP="00A873DD">
            <w:pPr>
              <w:rPr>
                <w:b/>
                <w:bCs/>
                <w:lang w:eastAsia="lt-LT"/>
              </w:rPr>
            </w:pPr>
            <w:r w:rsidRPr="00BB5BD8">
              <w:rPr>
                <w:b/>
                <w:bCs/>
                <w:shd w:val="clear" w:color="auto" w:fill="FFFFFF"/>
                <w:lang w:eastAsia="lt-LT"/>
              </w:rPr>
              <w:t xml:space="preserve">J. Paul Getty </w:t>
            </w:r>
            <w:proofErr w:type="spellStart"/>
            <w:r w:rsidRPr="00BB5BD8">
              <w:rPr>
                <w:b/>
                <w:bCs/>
                <w:shd w:val="clear" w:color="auto" w:fill="FFFFFF"/>
                <w:lang w:eastAsia="lt-LT"/>
              </w:rPr>
              <w:t>muziejus</w:t>
            </w:r>
            <w:proofErr w:type="spellEnd"/>
            <w:r w:rsidRPr="00BB5BD8">
              <w:rPr>
                <w:b/>
                <w:bCs/>
                <w:shd w:val="clear" w:color="auto" w:fill="FFFFFF"/>
                <w:lang w:eastAsia="lt-LT"/>
              </w:rPr>
              <w:t xml:space="preserve"> Los </w:t>
            </w:r>
            <w:proofErr w:type="spellStart"/>
            <w:r w:rsidRPr="00BB5BD8">
              <w:rPr>
                <w:b/>
                <w:bCs/>
                <w:shd w:val="clear" w:color="auto" w:fill="FFFFFF"/>
                <w:lang w:eastAsia="lt-LT"/>
              </w:rPr>
              <w:t>Andžele</w:t>
            </w:r>
            <w:proofErr w:type="spellEnd"/>
          </w:p>
          <w:p w14:paraId="46ACB2D0" w14:textId="77777777" w:rsidR="00371828" w:rsidRPr="00BB5BD8" w:rsidRDefault="00371828" w:rsidP="00A873DD">
            <w:pPr>
              <w:rPr>
                <w:b/>
                <w:bCs/>
                <w:lang w:eastAsia="lt-LT"/>
              </w:rPr>
            </w:pPr>
            <w:r w:rsidRPr="00BB5BD8">
              <w:rPr>
                <w:b/>
                <w:bCs/>
                <w:lang w:eastAsia="lt-LT"/>
              </w:rPr>
              <w:t> </w:t>
            </w:r>
          </w:p>
        </w:tc>
        <w:tc>
          <w:tcPr>
            <w:tcW w:w="46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A54BB63" w14:textId="77777777" w:rsidR="00371828" w:rsidRPr="00BB5BD8" w:rsidRDefault="00371828" w:rsidP="00A873DD">
            <w:pPr>
              <w:tabs>
                <w:tab w:val="left" w:pos="1139"/>
              </w:tabs>
              <w:rPr>
                <w:color w:val="000000"/>
                <w:lang w:eastAsia="lt-LT"/>
              </w:rPr>
            </w:pPr>
            <w:r w:rsidRPr="00BB5BD8">
              <w:rPr>
                <w:color w:val="000000"/>
                <w:shd w:val="clear" w:color="auto" w:fill="FFFFFF"/>
                <w:lang w:eastAsia="lt-LT"/>
              </w:rPr>
              <w:t xml:space="preserve">J. Paul Getty </w:t>
            </w:r>
            <w:proofErr w:type="spellStart"/>
            <w:r w:rsidRPr="00BB5BD8">
              <w:rPr>
                <w:color w:val="000000"/>
                <w:shd w:val="clear" w:color="auto" w:fill="FFFFFF"/>
                <w:lang w:eastAsia="lt-LT"/>
              </w:rPr>
              <w:t>muziejų</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sudaro</w:t>
            </w:r>
            <w:proofErr w:type="spellEnd"/>
            <w:r w:rsidRPr="00BB5BD8">
              <w:rPr>
                <w:color w:val="000000"/>
                <w:shd w:val="clear" w:color="auto" w:fill="FFFFFF"/>
                <w:lang w:eastAsia="lt-LT"/>
              </w:rPr>
              <w:t xml:space="preserve"> du </w:t>
            </w:r>
            <w:proofErr w:type="spellStart"/>
            <w:r w:rsidRPr="00BB5BD8">
              <w:rPr>
                <w:color w:val="000000"/>
                <w:shd w:val="clear" w:color="auto" w:fill="FFFFFF"/>
                <w:lang w:eastAsia="lt-LT"/>
              </w:rPr>
              <w:t>padaliniai</w:t>
            </w:r>
            <w:proofErr w:type="spellEnd"/>
            <w:r w:rsidRPr="00BB5BD8">
              <w:rPr>
                <w:color w:val="000000"/>
                <w:shd w:val="clear" w:color="auto" w:fill="FFFFFF"/>
                <w:lang w:eastAsia="lt-LT"/>
              </w:rPr>
              <w:t xml:space="preserve">: Getty </w:t>
            </w:r>
            <w:proofErr w:type="spellStart"/>
            <w:r w:rsidRPr="00BB5BD8">
              <w:rPr>
                <w:color w:val="000000"/>
                <w:shd w:val="clear" w:color="auto" w:fill="FFFFFF"/>
                <w:lang w:eastAsia="lt-LT"/>
              </w:rPr>
              <w:t>centras</w:t>
            </w:r>
            <w:proofErr w:type="spellEnd"/>
            <w:r w:rsidRPr="00BB5BD8">
              <w:rPr>
                <w:color w:val="000000"/>
                <w:shd w:val="clear" w:color="auto" w:fill="FFFFFF"/>
                <w:lang w:eastAsia="lt-LT"/>
              </w:rPr>
              <w:t xml:space="preserve"> Los </w:t>
            </w:r>
            <w:proofErr w:type="spellStart"/>
            <w:r w:rsidRPr="00BB5BD8">
              <w:rPr>
                <w:color w:val="000000"/>
                <w:shd w:val="clear" w:color="auto" w:fill="FFFFFF"/>
                <w:lang w:eastAsia="lt-LT"/>
              </w:rPr>
              <w:t>Andžele</w:t>
            </w:r>
            <w:proofErr w:type="spellEnd"/>
            <w:r w:rsidRPr="00BB5BD8">
              <w:rPr>
                <w:color w:val="000000"/>
                <w:shd w:val="clear" w:color="auto" w:fill="FFFFFF"/>
                <w:lang w:eastAsia="lt-LT"/>
              </w:rPr>
              <w:t xml:space="preserve"> ir Getty </w:t>
            </w:r>
            <w:proofErr w:type="spellStart"/>
            <w:r w:rsidRPr="00BB5BD8">
              <w:rPr>
                <w:color w:val="000000"/>
                <w:shd w:val="clear" w:color="auto" w:fill="FFFFFF"/>
                <w:lang w:eastAsia="lt-LT"/>
              </w:rPr>
              <w:t>vila</w:t>
            </w:r>
            <w:proofErr w:type="spellEnd"/>
            <w:r w:rsidRPr="00BB5BD8">
              <w:rPr>
                <w:color w:val="000000"/>
                <w:shd w:val="clear" w:color="auto" w:fill="FFFFFF"/>
                <w:lang w:eastAsia="lt-LT"/>
              </w:rPr>
              <w:t xml:space="preserve"> Malibu. Getty </w:t>
            </w:r>
            <w:proofErr w:type="spellStart"/>
            <w:r w:rsidRPr="00BB5BD8">
              <w:rPr>
                <w:color w:val="000000"/>
                <w:shd w:val="clear" w:color="auto" w:fill="FFFFFF"/>
                <w:lang w:eastAsia="lt-LT"/>
              </w:rPr>
              <w:t>centre</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eksponuojama</w:t>
            </w:r>
            <w:proofErr w:type="spellEnd"/>
            <w:r w:rsidRPr="00BB5BD8">
              <w:rPr>
                <w:color w:val="000000"/>
                <w:shd w:val="clear" w:color="auto" w:fill="FFFFFF"/>
                <w:lang w:eastAsia="lt-LT"/>
              </w:rPr>
              <w:t xml:space="preserve"> Europos ir </w:t>
            </w:r>
            <w:proofErr w:type="spellStart"/>
            <w:r w:rsidRPr="00BB5BD8">
              <w:rPr>
                <w:color w:val="000000"/>
                <w:shd w:val="clear" w:color="auto" w:fill="FFFFFF"/>
                <w:lang w:eastAsia="lt-LT"/>
              </w:rPr>
              <w:t>Amerikos</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dailė</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nuo</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viduramžių</w:t>
            </w:r>
            <w:proofErr w:type="spellEnd"/>
            <w:r w:rsidRPr="00BB5BD8">
              <w:rPr>
                <w:color w:val="000000"/>
                <w:shd w:val="clear" w:color="auto" w:fill="FFFFFF"/>
                <w:lang w:eastAsia="lt-LT"/>
              </w:rPr>
              <w:t xml:space="preserve">, o Getty </w:t>
            </w:r>
            <w:proofErr w:type="spellStart"/>
            <w:r w:rsidRPr="00BB5BD8">
              <w:rPr>
                <w:color w:val="000000"/>
                <w:shd w:val="clear" w:color="auto" w:fill="FFFFFF"/>
                <w:lang w:eastAsia="lt-LT"/>
              </w:rPr>
              <w:t>vila</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skirta</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senovės</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graikų</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etruskų</w:t>
            </w:r>
            <w:proofErr w:type="spellEnd"/>
            <w:r w:rsidRPr="00BB5BD8">
              <w:rPr>
                <w:color w:val="000000"/>
                <w:shd w:val="clear" w:color="auto" w:fill="FFFFFF"/>
                <w:lang w:eastAsia="lt-LT"/>
              </w:rPr>
              <w:t xml:space="preserve"> ir </w:t>
            </w:r>
            <w:proofErr w:type="spellStart"/>
            <w:r w:rsidRPr="00BB5BD8">
              <w:rPr>
                <w:color w:val="000000"/>
                <w:shd w:val="clear" w:color="auto" w:fill="FFFFFF"/>
                <w:lang w:eastAsia="lt-LT"/>
              </w:rPr>
              <w:t>romėnų</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menui</w:t>
            </w:r>
            <w:proofErr w:type="spellEnd"/>
            <w:r w:rsidRPr="00BB5BD8">
              <w:rPr>
                <w:color w:val="000000"/>
                <w:shd w:val="clear" w:color="auto" w:fill="FFFFFF"/>
                <w:lang w:eastAsia="lt-LT"/>
              </w:rPr>
              <w:t>.</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FA5BF66" w14:textId="77777777" w:rsidR="00371828" w:rsidRPr="00BB5BD8" w:rsidRDefault="00371828" w:rsidP="00A873DD">
            <w:pPr>
              <w:tabs>
                <w:tab w:val="left" w:pos="3603"/>
              </w:tabs>
              <w:rPr>
                <w:lang w:eastAsia="lt-LT"/>
              </w:rPr>
            </w:pPr>
            <w:hyperlink r:id="rId1141" w:history="1">
              <w:r w:rsidRPr="00BB5BD8">
                <w:rPr>
                  <w:color w:val="0000FF"/>
                  <w:u w:val="single"/>
                  <w:lang w:eastAsia="lt-LT"/>
                </w:rPr>
                <w:t xml:space="preserve">https://artsandculture.google.com/partner/the-j-paul-getty-museum?hl=en </w:t>
              </w:r>
            </w:hyperlink>
          </w:p>
        </w:tc>
      </w:tr>
      <w:tr w:rsidR="00371828" w:rsidRPr="00BB5BD8" w14:paraId="4BB76FC9" w14:textId="77777777" w:rsidTr="0049667A">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874410F" w14:textId="77777777" w:rsidR="00371828" w:rsidRPr="00BB5BD8" w:rsidRDefault="00371828" w:rsidP="00A873DD">
            <w:pPr>
              <w:rPr>
                <w:b/>
                <w:bCs/>
                <w:lang w:eastAsia="lt-LT"/>
              </w:rPr>
            </w:pPr>
            <w:r w:rsidRPr="00BB5BD8">
              <w:rPr>
                <w:b/>
                <w:bCs/>
                <w:lang w:eastAsia="lt-LT"/>
              </w:rPr>
              <w:lastRenderedPageBreak/>
              <w:t>8.</w:t>
            </w:r>
          </w:p>
        </w:tc>
        <w:tc>
          <w:tcPr>
            <w:tcW w:w="219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EF08DD3" w14:textId="77777777" w:rsidR="00371828" w:rsidRPr="00BB5BD8" w:rsidRDefault="00371828" w:rsidP="00A873DD">
            <w:pPr>
              <w:rPr>
                <w:b/>
                <w:bCs/>
                <w:lang w:eastAsia="lt-LT"/>
              </w:rPr>
            </w:pPr>
            <w:proofErr w:type="spellStart"/>
            <w:r w:rsidRPr="00BB5BD8">
              <w:rPr>
                <w:b/>
                <w:bCs/>
                <w:shd w:val="clear" w:color="auto" w:fill="FFFFFF"/>
                <w:lang w:eastAsia="lt-LT"/>
              </w:rPr>
              <w:t>Pergamo</w:t>
            </w:r>
            <w:proofErr w:type="spellEnd"/>
            <w:r w:rsidRPr="00BB5BD8">
              <w:rPr>
                <w:b/>
                <w:bCs/>
                <w:shd w:val="clear" w:color="auto" w:fill="FFFFFF"/>
                <w:lang w:eastAsia="lt-LT"/>
              </w:rPr>
              <w:t xml:space="preserve"> </w:t>
            </w:r>
            <w:proofErr w:type="spellStart"/>
            <w:r w:rsidRPr="00BB5BD8">
              <w:rPr>
                <w:b/>
                <w:bCs/>
                <w:shd w:val="clear" w:color="auto" w:fill="FFFFFF"/>
                <w:lang w:eastAsia="lt-LT"/>
              </w:rPr>
              <w:t>muziejus</w:t>
            </w:r>
            <w:proofErr w:type="spellEnd"/>
            <w:r w:rsidRPr="00BB5BD8">
              <w:rPr>
                <w:b/>
                <w:bCs/>
                <w:shd w:val="clear" w:color="auto" w:fill="FFFFFF"/>
                <w:lang w:eastAsia="lt-LT"/>
              </w:rPr>
              <w:t xml:space="preserve"> </w:t>
            </w:r>
            <w:proofErr w:type="spellStart"/>
            <w:r w:rsidRPr="00BB5BD8">
              <w:rPr>
                <w:b/>
                <w:bCs/>
                <w:shd w:val="clear" w:color="auto" w:fill="FFFFFF"/>
                <w:lang w:eastAsia="lt-LT"/>
              </w:rPr>
              <w:t>Berlyne</w:t>
            </w:r>
            <w:proofErr w:type="spellEnd"/>
          </w:p>
          <w:p w14:paraId="1D7DCC65" w14:textId="77777777" w:rsidR="00371828" w:rsidRPr="00BB5BD8" w:rsidRDefault="00371828" w:rsidP="00A873DD">
            <w:pPr>
              <w:rPr>
                <w:b/>
                <w:bCs/>
                <w:lang w:eastAsia="lt-LT"/>
              </w:rPr>
            </w:pPr>
            <w:r w:rsidRPr="00BB5BD8">
              <w:rPr>
                <w:b/>
                <w:bCs/>
                <w:lang w:eastAsia="lt-LT"/>
              </w:rPr>
              <w:t> </w:t>
            </w:r>
          </w:p>
        </w:tc>
        <w:tc>
          <w:tcPr>
            <w:tcW w:w="46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E16F22A" w14:textId="77777777" w:rsidR="00371828" w:rsidRPr="00BB5BD8" w:rsidRDefault="00371828" w:rsidP="00A873DD">
            <w:pPr>
              <w:tabs>
                <w:tab w:val="left" w:pos="1139"/>
              </w:tabs>
              <w:rPr>
                <w:color w:val="000000"/>
                <w:lang w:eastAsia="lt-LT"/>
              </w:rPr>
            </w:pPr>
            <w:proofErr w:type="spellStart"/>
            <w:r w:rsidRPr="00BB5BD8">
              <w:rPr>
                <w:color w:val="000000"/>
                <w:shd w:val="clear" w:color="auto" w:fill="FFFFFF"/>
                <w:lang w:eastAsia="lt-LT"/>
              </w:rPr>
              <w:t>Pergamas</w:t>
            </w:r>
            <w:proofErr w:type="spellEnd"/>
            <w:r w:rsidRPr="00BB5BD8">
              <w:rPr>
                <w:color w:val="000000"/>
                <w:shd w:val="clear" w:color="auto" w:fill="FFFFFF"/>
                <w:lang w:eastAsia="lt-LT"/>
              </w:rPr>
              <w:t xml:space="preserve"> – </w:t>
            </w:r>
            <w:proofErr w:type="spellStart"/>
            <w:r w:rsidRPr="00BB5BD8">
              <w:rPr>
                <w:color w:val="000000"/>
                <w:shd w:val="clear" w:color="auto" w:fill="FFFFFF"/>
                <w:lang w:eastAsia="lt-LT"/>
              </w:rPr>
              <w:t>vienas</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didžiausių</w:t>
            </w:r>
            <w:proofErr w:type="spellEnd"/>
            <w:r w:rsidRPr="00BB5BD8">
              <w:rPr>
                <w:color w:val="000000"/>
                <w:shd w:val="clear" w:color="auto" w:fill="FFFFFF"/>
                <w:lang w:eastAsia="lt-LT"/>
              </w:rPr>
              <w:t xml:space="preserve"> ir </w:t>
            </w:r>
            <w:proofErr w:type="spellStart"/>
            <w:r w:rsidRPr="00BB5BD8">
              <w:rPr>
                <w:color w:val="000000"/>
                <w:shd w:val="clear" w:color="auto" w:fill="FFFFFF"/>
                <w:lang w:eastAsia="lt-LT"/>
              </w:rPr>
              <w:t>lankomiausių</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Vokietijos</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muziejų</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kur</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galima</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pamatyti</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daugybę</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senovinių</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objektų</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Pergamono</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altorių</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bei</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vieną</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iš</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aštuomenių</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Ištarės</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vartus</w:t>
            </w:r>
            <w:proofErr w:type="spellEnd"/>
            <w:r w:rsidRPr="00BB5BD8">
              <w:rPr>
                <w:color w:val="000000"/>
                <w:shd w:val="clear" w:color="auto" w:fill="FFFFFF"/>
                <w:lang w:eastAsia="lt-LT"/>
              </w:rPr>
              <w:t xml:space="preserve"> – </w:t>
            </w:r>
            <w:proofErr w:type="spellStart"/>
            <w:r w:rsidRPr="00BB5BD8">
              <w:rPr>
                <w:color w:val="000000"/>
                <w:shd w:val="clear" w:color="auto" w:fill="FFFFFF"/>
                <w:lang w:eastAsia="lt-LT"/>
              </w:rPr>
              <w:t>pačius</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prabangiausius</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iš</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aštuonerių</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Babilono</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vartų</w:t>
            </w:r>
            <w:proofErr w:type="spellEnd"/>
            <w:r w:rsidRPr="00BB5BD8">
              <w:rPr>
                <w:color w:val="000000"/>
                <w:shd w:val="clear" w:color="auto" w:fill="FFFFFF"/>
                <w:lang w:eastAsia="lt-LT"/>
              </w:rPr>
              <w:t>.</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1552D4B" w14:textId="77777777" w:rsidR="00371828" w:rsidRPr="00BB5BD8" w:rsidRDefault="00371828" w:rsidP="00A873DD">
            <w:pPr>
              <w:tabs>
                <w:tab w:val="left" w:pos="3603"/>
              </w:tabs>
              <w:rPr>
                <w:lang w:eastAsia="lt-LT"/>
              </w:rPr>
            </w:pPr>
            <w:hyperlink r:id="rId1142" w:history="1">
              <w:r w:rsidRPr="00BB5BD8">
                <w:rPr>
                  <w:color w:val="0000FF"/>
                  <w:u w:val="single"/>
                  <w:lang w:eastAsia="lt-LT"/>
                </w:rPr>
                <w:t xml:space="preserve">https://artsandculture.google.com/entity/pergamon/m05tcm?hl=en </w:t>
              </w:r>
            </w:hyperlink>
          </w:p>
        </w:tc>
      </w:tr>
      <w:tr w:rsidR="00371828" w:rsidRPr="00BB5BD8" w14:paraId="72ECB9A5" w14:textId="77777777" w:rsidTr="0049667A">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7484E2E" w14:textId="77777777" w:rsidR="00371828" w:rsidRPr="00BB5BD8" w:rsidRDefault="00371828" w:rsidP="00A873DD">
            <w:pPr>
              <w:rPr>
                <w:b/>
                <w:bCs/>
                <w:lang w:eastAsia="lt-LT"/>
              </w:rPr>
            </w:pPr>
            <w:r w:rsidRPr="00BB5BD8">
              <w:rPr>
                <w:b/>
                <w:bCs/>
                <w:lang w:eastAsia="lt-LT"/>
              </w:rPr>
              <w:t>9.</w:t>
            </w:r>
          </w:p>
        </w:tc>
        <w:tc>
          <w:tcPr>
            <w:tcW w:w="219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BEC2497" w14:textId="77777777" w:rsidR="00371828" w:rsidRPr="00BB5BD8" w:rsidRDefault="00371828" w:rsidP="00A873DD">
            <w:pPr>
              <w:rPr>
                <w:b/>
                <w:bCs/>
                <w:lang w:eastAsia="lt-LT"/>
              </w:rPr>
            </w:pPr>
            <w:proofErr w:type="spellStart"/>
            <w:r w:rsidRPr="00BB5BD8">
              <w:rPr>
                <w:b/>
                <w:bCs/>
                <w:shd w:val="clear" w:color="auto" w:fill="FFFFFF"/>
                <w:lang w:eastAsia="lt-LT"/>
              </w:rPr>
              <w:t>Uficių</w:t>
            </w:r>
            <w:proofErr w:type="spellEnd"/>
            <w:r w:rsidRPr="00BB5BD8">
              <w:rPr>
                <w:b/>
                <w:bCs/>
                <w:shd w:val="clear" w:color="auto" w:fill="FFFFFF"/>
                <w:lang w:eastAsia="lt-LT"/>
              </w:rPr>
              <w:t xml:space="preserve"> </w:t>
            </w:r>
            <w:proofErr w:type="spellStart"/>
            <w:r w:rsidRPr="00BB5BD8">
              <w:rPr>
                <w:b/>
                <w:bCs/>
                <w:shd w:val="clear" w:color="auto" w:fill="FFFFFF"/>
                <w:lang w:eastAsia="lt-LT"/>
              </w:rPr>
              <w:t>Galerija</w:t>
            </w:r>
            <w:proofErr w:type="spellEnd"/>
            <w:r w:rsidRPr="00BB5BD8">
              <w:rPr>
                <w:b/>
                <w:bCs/>
                <w:shd w:val="clear" w:color="auto" w:fill="FFFFFF"/>
                <w:lang w:eastAsia="lt-LT"/>
              </w:rPr>
              <w:t xml:space="preserve"> </w:t>
            </w:r>
            <w:proofErr w:type="spellStart"/>
            <w:r w:rsidRPr="00BB5BD8">
              <w:rPr>
                <w:b/>
                <w:bCs/>
                <w:shd w:val="clear" w:color="auto" w:fill="FFFFFF"/>
                <w:lang w:eastAsia="lt-LT"/>
              </w:rPr>
              <w:t>Florencijoje</w:t>
            </w:r>
            <w:proofErr w:type="spellEnd"/>
          </w:p>
          <w:p w14:paraId="7D445B37" w14:textId="77777777" w:rsidR="00371828" w:rsidRPr="00BB5BD8" w:rsidRDefault="00371828" w:rsidP="00A873DD">
            <w:pPr>
              <w:rPr>
                <w:b/>
                <w:bCs/>
                <w:lang w:eastAsia="lt-LT"/>
              </w:rPr>
            </w:pPr>
            <w:r w:rsidRPr="00BB5BD8">
              <w:rPr>
                <w:b/>
                <w:bCs/>
                <w:lang w:eastAsia="lt-LT"/>
              </w:rPr>
              <w:t> </w:t>
            </w:r>
          </w:p>
        </w:tc>
        <w:tc>
          <w:tcPr>
            <w:tcW w:w="46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26C4D2F" w14:textId="77777777" w:rsidR="00371828" w:rsidRPr="00BB5BD8" w:rsidRDefault="00371828" w:rsidP="00A873DD">
            <w:pPr>
              <w:tabs>
                <w:tab w:val="left" w:pos="1139"/>
              </w:tabs>
              <w:rPr>
                <w:color w:val="000000"/>
                <w:lang w:eastAsia="lt-LT"/>
              </w:rPr>
            </w:pPr>
            <w:r w:rsidRPr="00BB5BD8">
              <w:rPr>
                <w:color w:val="000000"/>
                <w:shd w:val="clear" w:color="auto" w:fill="FFFFFF"/>
                <w:lang w:eastAsia="lt-LT"/>
              </w:rPr>
              <w:t xml:space="preserve">Tai </w:t>
            </w:r>
            <w:proofErr w:type="spellStart"/>
            <w:r w:rsidRPr="00BB5BD8">
              <w:rPr>
                <w:color w:val="000000"/>
                <w:shd w:val="clear" w:color="auto" w:fill="FFFFFF"/>
                <w:lang w:eastAsia="lt-LT"/>
              </w:rPr>
              <w:t>vienas</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seniausių</w:t>
            </w:r>
            <w:proofErr w:type="spellEnd"/>
            <w:r w:rsidRPr="00BB5BD8">
              <w:rPr>
                <w:color w:val="000000"/>
                <w:shd w:val="clear" w:color="auto" w:fill="FFFFFF"/>
                <w:lang w:eastAsia="lt-LT"/>
              </w:rPr>
              <w:t xml:space="preserve"> ir </w:t>
            </w:r>
            <w:proofErr w:type="spellStart"/>
            <w:r w:rsidRPr="00BB5BD8">
              <w:rPr>
                <w:color w:val="000000"/>
                <w:shd w:val="clear" w:color="auto" w:fill="FFFFFF"/>
                <w:lang w:eastAsia="lt-LT"/>
              </w:rPr>
              <w:t>garsiausių</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pasaulio</w:t>
            </w:r>
            <w:proofErr w:type="spellEnd"/>
            <w:r w:rsidRPr="00BB5BD8">
              <w:rPr>
                <w:color w:val="000000"/>
                <w:shd w:val="clear" w:color="auto" w:fill="FFFFFF"/>
                <w:lang w:eastAsia="lt-LT"/>
              </w:rPr>
              <w:t xml:space="preserve"> meno </w:t>
            </w:r>
            <w:proofErr w:type="spellStart"/>
            <w:r w:rsidRPr="00BB5BD8">
              <w:rPr>
                <w:color w:val="000000"/>
                <w:shd w:val="clear" w:color="auto" w:fill="FFFFFF"/>
                <w:lang w:eastAsia="lt-LT"/>
              </w:rPr>
              <w:t>muziejų</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esantis</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Florencijoje</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Italija</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Galerijos</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kolekcijoje</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pristatomi</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vieni</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žymiausių</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Renesanso</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epochos</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paveikslų</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pvz</w:t>
            </w:r>
            <w:proofErr w:type="spellEnd"/>
            <w:r w:rsidRPr="00BB5BD8">
              <w:rPr>
                <w:color w:val="000000"/>
                <w:shd w:val="clear" w:color="auto" w:fill="FFFFFF"/>
                <w:lang w:eastAsia="lt-LT"/>
              </w:rPr>
              <w:t xml:space="preserve">., Sandro Botticelli „Veneros </w:t>
            </w:r>
            <w:proofErr w:type="spellStart"/>
            <w:r w:rsidRPr="00BB5BD8">
              <w:rPr>
                <w:color w:val="000000"/>
                <w:shd w:val="clear" w:color="auto" w:fill="FFFFFF"/>
                <w:lang w:eastAsia="lt-LT"/>
              </w:rPr>
              <w:t>gimimas</w:t>
            </w:r>
            <w:proofErr w:type="spellEnd"/>
            <w:r w:rsidRPr="00BB5BD8">
              <w:rPr>
                <w:color w:val="000000"/>
                <w:shd w:val="clear" w:color="auto" w:fill="FFFFFF"/>
                <w:lang w:eastAsia="lt-LT"/>
              </w:rPr>
              <w:t xml:space="preserve">“, Leonardo da </w:t>
            </w:r>
            <w:proofErr w:type="spellStart"/>
            <w:r w:rsidRPr="00BB5BD8">
              <w:rPr>
                <w:color w:val="000000"/>
                <w:shd w:val="clear" w:color="auto" w:fill="FFFFFF"/>
                <w:lang w:eastAsia="lt-LT"/>
              </w:rPr>
              <w:t>Vinči</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Geroji</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naujiena</w:t>
            </w:r>
            <w:proofErr w:type="spellEnd"/>
            <w:r w:rsidRPr="00BB5BD8">
              <w:rPr>
                <w:color w:val="000000"/>
                <w:shd w:val="clear" w:color="auto" w:fill="FFFFFF"/>
                <w:lang w:eastAsia="lt-LT"/>
              </w:rPr>
              <w:t xml:space="preserve">“ ir </w:t>
            </w:r>
            <w:proofErr w:type="spellStart"/>
            <w:r w:rsidRPr="00BB5BD8">
              <w:rPr>
                <w:color w:val="000000"/>
                <w:shd w:val="clear" w:color="auto" w:fill="FFFFFF"/>
                <w:lang w:eastAsia="lt-LT"/>
              </w:rPr>
              <w:t>daugelis</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kitų</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Čia</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eksponuojami</w:t>
            </w:r>
            <w:proofErr w:type="spellEnd"/>
            <w:r w:rsidRPr="00BB5BD8">
              <w:rPr>
                <w:color w:val="000000"/>
                <w:shd w:val="clear" w:color="auto" w:fill="FFFFFF"/>
                <w:lang w:eastAsia="lt-LT"/>
              </w:rPr>
              <w:t xml:space="preserve"> bene </w:t>
            </w:r>
            <w:proofErr w:type="spellStart"/>
            <w:r w:rsidRPr="00BB5BD8">
              <w:rPr>
                <w:color w:val="000000"/>
                <w:shd w:val="clear" w:color="auto" w:fill="FFFFFF"/>
                <w:lang w:eastAsia="lt-LT"/>
              </w:rPr>
              <w:t>gariausiai</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italų</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šeimai</w:t>
            </w:r>
            <w:proofErr w:type="spellEnd"/>
            <w:r w:rsidRPr="00BB5BD8">
              <w:rPr>
                <w:color w:val="000000"/>
                <w:shd w:val="clear" w:color="auto" w:fill="FFFFFF"/>
                <w:lang w:eastAsia="lt-LT"/>
              </w:rPr>
              <w:t xml:space="preserve"> - </w:t>
            </w:r>
            <w:proofErr w:type="spellStart"/>
            <w:r w:rsidRPr="00BB5BD8">
              <w:rPr>
                <w:color w:val="000000"/>
                <w:shd w:val="clear" w:color="auto" w:fill="FFFFFF"/>
                <w:lang w:eastAsia="lt-LT"/>
              </w:rPr>
              <w:t>Medičiams</w:t>
            </w:r>
            <w:proofErr w:type="spellEnd"/>
            <w:r w:rsidRPr="00BB5BD8">
              <w:rPr>
                <w:color w:val="000000"/>
                <w:shd w:val="clear" w:color="auto" w:fill="FFFFFF"/>
                <w:lang w:eastAsia="lt-LT"/>
              </w:rPr>
              <w:t xml:space="preserve"> - </w:t>
            </w:r>
            <w:proofErr w:type="spellStart"/>
            <w:r w:rsidRPr="00BB5BD8">
              <w:rPr>
                <w:color w:val="000000"/>
                <w:shd w:val="clear" w:color="auto" w:fill="FFFFFF"/>
                <w:lang w:eastAsia="lt-LT"/>
              </w:rPr>
              <w:t>priklausę</w:t>
            </w:r>
            <w:proofErr w:type="spellEnd"/>
            <w:r w:rsidRPr="00BB5BD8">
              <w:rPr>
                <w:color w:val="000000"/>
                <w:shd w:val="clear" w:color="auto" w:fill="FFFFFF"/>
                <w:lang w:eastAsia="lt-LT"/>
              </w:rPr>
              <w:t xml:space="preserve"> meno </w:t>
            </w:r>
            <w:proofErr w:type="spellStart"/>
            <w:r w:rsidRPr="00BB5BD8">
              <w:rPr>
                <w:color w:val="000000"/>
                <w:shd w:val="clear" w:color="auto" w:fill="FFFFFF"/>
                <w:lang w:eastAsia="lt-LT"/>
              </w:rPr>
              <w:t>kūriniai</w:t>
            </w:r>
            <w:proofErr w:type="spellEnd"/>
            <w:r w:rsidRPr="00BB5BD8">
              <w:rPr>
                <w:color w:val="000000"/>
                <w:shd w:val="clear" w:color="auto" w:fill="FFFFFF"/>
                <w:lang w:eastAsia="lt-LT"/>
              </w:rPr>
              <w:t>.  </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FD9D5D2" w14:textId="77777777" w:rsidR="00371828" w:rsidRPr="00BB5BD8" w:rsidRDefault="00371828" w:rsidP="00A873DD">
            <w:pPr>
              <w:tabs>
                <w:tab w:val="left" w:pos="3603"/>
              </w:tabs>
              <w:rPr>
                <w:lang w:eastAsia="lt-LT"/>
              </w:rPr>
            </w:pPr>
            <w:hyperlink r:id="rId1143" w:history="1">
              <w:r w:rsidRPr="00BB5BD8">
                <w:rPr>
                  <w:color w:val="0000FF"/>
                  <w:u w:val="single"/>
                  <w:lang w:eastAsia="lt-LT"/>
                </w:rPr>
                <w:t xml:space="preserve">https://artsandculture.google.com/partner/uffizi-gallery?hl=en </w:t>
              </w:r>
            </w:hyperlink>
          </w:p>
        </w:tc>
      </w:tr>
      <w:tr w:rsidR="00371828" w:rsidRPr="00BB5BD8" w14:paraId="43CB7D82" w14:textId="77777777" w:rsidTr="0049667A">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E9ADF68" w14:textId="77777777" w:rsidR="00371828" w:rsidRPr="00BB5BD8" w:rsidRDefault="00371828" w:rsidP="00A873DD">
            <w:pPr>
              <w:rPr>
                <w:b/>
                <w:bCs/>
                <w:lang w:eastAsia="lt-LT"/>
              </w:rPr>
            </w:pPr>
            <w:r w:rsidRPr="00BB5BD8">
              <w:rPr>
                <w:b/>
                <w:bCs/>
                <w:lang w:eastAsia="lt-LT"/>
              </w:rPr>
              <w:t>10.</w:t>
            </w:r>
          </w:p>
        </w:tc>
        <w:tc>
          <w:tcPr>
            <w:tcW w:w="219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6798B59" w14:textId="77777777" w:rsidR="00371828" w:rsidRPr="00BB5BD8" w:rsidRDefault="00371828" w:rsidP="00A873DD">
            <w:pPr>
              <w:rPr>
                <w:b/>
                <w:bCs/>
                <w:lang w:eastAsia="lt-LT"/>
              </w:rPr>
            </w:pPr>
            <w:proofErr w:type="spellStart"/>
            <w:r w:rsidRPr="00BB5BD8">
              <w:rPr>
                <w:b/>
                <w:bCs/>
                <w:lang w:eastAsia="lt-LT"/>
              </w:rPr>
              <w:t>Luvro</w:t>
            </w:r>
            <w:proofErr w:type="spellEnd"/>
            <w:r w:rsidRPr="00BB5BD8">
              <w:rPr>
                <w:b/>
                <w:bCs/>
                <w:lang w:eastAsia="lt-LT"/>
              </w:rPr>
              <w:t xml:space="preserve"> </w:t>
            </w:r>
            <w:proofErr w:type="spellStart"/>
            <w:r w:rsidRPr="00BB5BD8">
              <w:rPr>
                <w:b/>
                <w:bCs/>
                <w:lang w:eastAsia="lt-LT"/>
              </w:rPr>
              <w:t>muziejus</w:t>
            </w:r>
            <w:proofErr w:type="spellEnd"/>
            <w:r w:rsidRPr="00BB5BD8">
              <w:rPr>
                <w:b/>
                <w:bCs/>
                <w:lang w:eastAsia="lt-LT"/>
              </w:rPr>
              <w:t xml:space="preserve"> </w:t>
            </w:r>
            <w:proofErr w:type="spellStart"/>
            <w:r w:rsidRPr="00BB5BD8">
              <w:rPr>
                <w:b/>
                <w:bCs/>
                <w:lang w:eastAsia="lt-LT"/>
              </w:rPr>
              <w:t>Paryžiuje</w:t>
            </w:r>
            <w:proofErr w:type="spellEnd"/>
          </w:p>
        </w:tc>
        <w:tc>
          <w:tcPr>
            <w:tcW w:w="46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FE3A4D5" w14:textId="77777777" w:rsidR="00371828" w:rsidRPr="00BB5BD8" w:rsidRDefault="00371828" w:rsidP="00A873DD">
            <w:pPr>
              <w:tabs>
                <w:tab w:val="left" w:pos="1139"/>
              </w:tabs>
              <w:rPr>
                <w:color w:val="000000"/>
                <w:lang w:eastAsia="lt-LT"/>
              </w:rPr>
            </w:pPr>
            <w:proofErr w:type="spellStart"/>
            <w:r w:rsidRPr="00BB5BD8">
              <w:rPr>
                <w:color w:val="000000"/>
                <w:lang w:eastAsia="lt-LT"/>
              </w:rPr>
              <w:t>Čia</w:t>
            </w:r>
            <w:proofErr w:type="spellEnd"/>
            <w:r w:rsidRPr="00BB5BD8">
              <w:rPr>
                <w:color w:val="000000"/>
                <w:lang w:eastAsia="lt-LT"/>
              </w:rPr>
              <w:t xml:space="preserve"> </w:t>
            </w:r>
            <w:proofErr w:type="spellStart"/>
            <w:r w:rsidRPr="00BB5BD8">
              <w:rPr>
                <w:color w:val="000000"/>
                <w:lang w:eastAsia="lt-LT"/>
              </w:rPr>
              <w:t>pateikiamos</w:t>
            </w:r>
            <w:proofErr w:type="spellEnd"/>
            <w:r w:rsidRPr="00BB5BD8">
              <w:rPr>
                <w:color w:val="000000"/>
                <w:lang w:eastAsia="lt-LT"/>
              </w:rPr>
              <w:t xml:space="preserve"> </w:t>
            </w:r>
            <w:proofErr w:type="spellStart"/>
            <w:r w:rsidRPr="00BB5BD8">
              <w:rPr>
                <w:color w:val="000000"/>
                <w:lang w:eastAsia="lt-LT"/>
              </w:rPr>
              <w:t>nemokamos</w:t>
            </w:r>
            <w:proofErr w:type="spellEnd"/>
            <w:r w:rsidRPr="00BB5BD8">
              <w:rPr>
                <w:color w:val="000000"/>
                <w:lang w:eastAsia="lt-LT"/>
              </w:rPr>
              <w:t xml:space="preserve"> </w:t>
            </w:r>
            <w:proofErr w:type="spellStart"/>
            <w:r w:rsidRPr="00BB5BD8">
              <w:rPr>
                <w:color w:val="000000"/>
                <w:lang w:eastAsia="lt-LT"/>
              </w:rPr>
              <w:t>internetinės</w:t>
            </w:r>
            <w:proofErr w:type="spellEnd"/>
            <w:r w:rsidRPr="00BB5BD8">
              <w:rPr>
                <w:color w:val="000000"/>
                <w:lang w:eastAsia="lt-LT"/>
              </w:rPr>
              <w:t xml:space="preserve"> </w:t>
            </w:r>
            <w:proofErr w:type="spellStart"/>
            <w:r w:rsidRPr="00BB5BD8">
              <w:rPr>
                <w:color w:val="000000"/>
                <w:lang w:eastAsia="lt-LT"/>
              </w:rPr>
              <w:t>žinomų</w:t>
            </w:r>
            <w:proofErr w:type="spellEnd"/>
            <w:r w:rsidRPr="00BB5BD8">
              <w:rPr>
                <w:color w:val="000000"/>
                <w:lang w:eastAsia="lt-LT"/>
              </w:rPr>
              <w:t xml:space="preserve"> </w:t>
            </w:r>
            <w:proofErr w:type="spellStart"/>
            <w:r w:rsidRPr="00BB5BD8">
              <w:rPr>
                <w:color w:val="000000"/>
                <w:lang w:eastAsia="lt-LT"/>
              </w:rPr>
              <w:t>eksponatų</w:t>
            </w:r>
            <w:proofErr w:type="spellEnd"/>
            <w:r w:rsidRPr="00BB5BD8">
              <w:rPr>
                <w:color w:val="000000"/>
                <w:lang w:eastAsia="lt-LT"/>
              </w:rPr>
              <w:t xml:space="preserve"> parodos, tarp </w:t>
            </w:r>
            <w:proofErr w:type="spellStart"/>
            <w:r w:rsidRPr="00BB5BD8">
              <w:rPr>
                <w:color w:val="000000"/>
                <w:lang w:eastAsia="lt-LT"/>
              </w:rPr>
              <w:t>kurių</w:t>
            </w:r>
            <w:proofErr w:type="spellEnd"/>
            <w:r w:rsidRPr="00BB5BD8">
              <w:rPr>
                <w:color w:val="000000"/>
                <w:lang w:eastAsia="lt-LT"/>
              </w:rPr>
              <w:t xml:space="preserve"> – </w:t>
            </w:r>
            <w:proofErr w:type="spellStart"/>
            <w:r w:rsidRPr="00BB5BD8">
              <w:rPr>
                <w:color w:val="000000"/>
                <w:lang w:eastAsia="lt-LT"/>
              </w:rPr>
              <w:t>Egipto</w:t>
            </w:r>
            <w:proofErr w:type="spellEnd"/>
            <w:r w:rsidRPr="00BB5BD8">
              <w:rPr>
                <w:color w:val="000000"/>
                <w:lang w:eastAsia="lt-LT"/>
              </w:rPr>
              <w:t xml:space="preserve"> </w:t>
            </w:r>
            <w:proofErr w:type="spellStart"/>
            <w:r w:rsidRPr="00BB5BD8">
              <w:rPr>
                <w:color w:val="000000"/>
                <w:lang w:eastAsia="lt-LT"/>
              </w:rPr>
              <w:t>faraonų</w:t>
            </w:r>
            <w:proofErr w:type="spellEnd"/>
            <w:r w:rsidRPr="00BB5BD8">
              <w:rPr>
                <w:color w:val="000000"/>
                <w:lang w:eastAsia="lt-LT"/>
              </w:rPr>
              <w:t xml:space="preserve"> </w:t>
            </w:r>
            <w:proofErr w:type="spellStart"/>
            <w:r w:rsidRPr="00BB5BD8">
              <w:rPr>
                <w:color w:val="000000"/>
                <w:lang w:eastAsia="lt-LT"/>
              </w:rPr>
              <w:t>relikvijų</w:t>
            </w:r>
            <w:proofErr w:type="spellEnd"/>
            <w:r w:rsidRPr="00BB5BD8">
              <w:rPr>
                <w:color w:val="000000"/>
                <w:lang w:eastAsia="lt-LT"/>
              </w:rPr>
              <w:t xml:space="preserve"> </w:t>
            </w:r>
            <w:proofErr w:type="spellStart"/>
            <w:r w:rsidRPr="00BB5BD8">
              <w:rPr>
                <w:color w:val="000000"/>
                <w:lang w:eastAsia="lt-LT"/>
              </w:rPr>
              <w:t>paroda</w:t>
            </w:r>
            <w:proofErr w:type="spellEnd"/>
            <w:r w:rsidRPr="00BB5BD8">
              <w:rPr>
                <w:color w:val="000000"/>
                <w:lang w:eastAsia="lt-LT"/>
              </w:rPr>
              <w:t xml:space="preserve"> </w:t>
            </w:r>
            <w:proofErr w:type="spellStart"/>
            <w:r w:rsidRPr="00BB5BD8">
              <w:rPr>
                <w:color w:val="000000"/>
                <w:lang w:eastAsia="lt-LT"/>
              </w:rPr>
              <w:t>arba</w:t>
            </w:r>
            <w:proofErr w:type="spellEnd"/>
            <w:r w:rsidRPr="00BB5BD8">
              <w:rPr>
                <w:color w:val="000000"/>
                <w:lang w:eastAsia="lt-LT"/>
              </w:rPr>
              <w:t xml:space="preserve"> </w:t>
            </w:r>
            <w:proofErr w:type="spellStart"/>
            <w:r w:rsidRPr="00BB5BD8">
              <w:rPr>
                <w:color w:val="000000"/>
                <w:lang w:eastAsia="lt-LT"/>
              </w:rPr>
              <w:t>Renesanso</w:t>
            </w:r>
            <w:proofErr w:type="spellEnd"/>
            <w:r w:rsidRPr="00BB5BD8">
              <w:rPr>
                <w:color w:val="000000"/>
                <w:lang w:eastAsia="lt-LT"/>
              </w:rPr>
              <w:t xml:space="preserve"> </w:t>
            </w:r>
            <w:proofErr w:type="spellStart"/>
            <w:r w:rsidRPr="00BB5BD8">
              <w:rPr>
                <w:color w:val="000000"/>
                <w:lang w:eastAsia="lt-LT"/>
              </w:rPr>
              <w:t>menininkų</w:t>
            </w:r>
            <w:proofErr w:type="spellEnd"/>
            <w:r w:rsidRPr="00BB5BD8">
              <w:rPr>
                <w:color w:val="000000"/>
                <w:lang w:eastAsia="lt-LT"/>
              </w:rPr>
              <w:t xml:space="preserve"> ir </w:t>
            </w:r>
            <w:proofErr w:type="spellStart"/>
            <w:r w:rsidRPr="00BB5BD8">
              <w:rPr>
                <w:color w:val="000000"/>
                <w:lang w:eastAsia="lt-LT"/>
              </w:rPr>
              <w:t>kitų</w:t>
            </w:r>
            <w:proofErr w:type="spellEnd"/>
            <w:r w:rsidRPr="00BB5BD8">
              <w:rPr>
                <w:color w:val="000000"/>
                <w:lang w:eastAsia="lt-LT"/>
              </w:rPr>
              <w:t xml:space="preserve"> </w:t>
            </w:r>
            <w:proofErr w:type="spellStart"/>
            <w:r w:rsidRPr="00BB5BD8">
              <w:rPr>
                <w:color w:val="000000"/>
                <w:lang w:eastAsia="lt-LT"/>
              </w:rPr>
              <w:t>autorių</w:t>
            </w:r>
            <w:proofErr w:type="spellEnd"/>
            <w:r w:rsidRPr="00BB5BD8">
              <w:rPr>
                <w:color w:val="000000"/>
                <w:lang w:eastAsia="lt-LT"/>
              </w:rPr>
              <w:t xml:space="preserve"> </w:t>
            </w:r>
            <w:proofErr w:type="spellStart"/>
            <w:r w:rsidRPr="00BB5BD8">
              <w:rPr>
                <w:color w:val="000000"/>
                <w:lang w:eastAsia="lt-LT"/>
              </w:rPr>
              <w:t>darbų</w:t>
            </w:r>
            <w:proofErr w:type="spellEnd"/>
            <w:r w:rsidRPr="00BB5BD8">
              <w:rPr>
                <w:color w:val="000000"/>
                <w:lang w:eastAsia="lt-LT"/>
              </w:rPr>
              <w:t xml:space="preserve"> </w:t>
            </w:r>
            <w:proofErr w:type="spellStart"/>
            <w:r w:rsidRPr="00BB5BD8">
              <w:rPr>
                <w:color w:val="000000"/>
                <w:lang w:eastAsia="lt-LT"/>
              </w:rPr>
              <w:t>kolekcijos</w:t>
            </w:r>
            <w:proofErr w:type="spellEnd"/>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B374E80" w14:textId="77777777" w:rsidR="00371828" w:rsidRPr="00BB5BD8" w:rsidRDefault="00371828" w:rsidP="00A873DD">
            <w:pPr>
              <w:tabs>
                <w:tab w:val="left" w:pos="3603"/>
              </w:tabs>
              <w:rPr>
                <w:lang w:eastAsia="lt-LT"/>
              </w:rPr>
            </w:pPr>
            <w:hyperlink r:id="rId1144" w:anchor="tabs" w:history="1">
              <w:r w:rsidRPr="00BB5BD8">
                <w:rPr>
                  <w:color w:val="0000FF"/>
                  <w:u w:val="single"/>
                  <w:lang w:eastAsia="lt-LT"/>
                </w:rPr>
                <w:t>https://www.louvre.fr/en/visites-en-ligne#tabs</w:t>
              </w:r>
            </w:hyperlink>
          </w:p>
        </w:tc>
      </w:tr>
      <w:tr w:rsidR="00371828" w:rsidRPr="00BB5BD8" w14:paraId="4B5782A6" w14:textId="77777777" w:rsidTr="0049667A">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09ACB8D" w14:textId="77777777" w:rsidR="00371828" w:rsidRPr="00BB5BD8" w:rsidRDefault="00371828" w:rsidP="00A873DD">
            <w:pPr>
              <w:rPr>
                <w:b/>
                <w:bCs/>
                <w:lang w:eastAsia="lt-LT"/>
              </w:rPr>
            </w:pPr>
            <w:r w:rsidRPr="00BB5BD8">
              <w:rPr>
                <w:b/>
                <w:bCs/>
                <w:lang w:eastAsia="lt-LT"/>
              </w:rPr>
              <w:t>11.</w:t>
            </w:r>
          </w:p>
        </w:tc>
        <w:tc>
          <w:tcPr>
            <w:tcW w:w="219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D7FCC91" w14:textId="77777777" w:rsidR="00371828" w:rsidRPr="00BB5BD8" w:rsidRDefault="00371828" w:rsidP="00A873DD">
            <w:pPr>
              <w:rPr>
                <w:b/>
                <w:bCs/>
                <w:lang w:eastAsia="lt-LT"/>
              </w:rPr>
            </w:pPr>
            <w:proofErr w:type="spellStart"/>
            <w:r w:rsidRPr="00BB5BD8">
              <w:rPr>
                <w:b/>
                <w:bCs/>
                <w:shd w:val="clear" w:color="auto" w:fill="FFFFFF"/>
                <w:lang w:eastAsia="lt-LT"/>
              </w:rPr>
              <w:t>Amsterdamo</w:t>
            </w:r>
            <w:proofErr w:type="spellEnd"/>
            <w:r w:rsidRPr="00BB5BD8">
              <w:rPr>
                <w:b/>
                <w:bCs/>
                <w:shd w:val="clear" w:color="auto" w:fill="FFFFFF"/>
                <w:lang w:eastAsia="lt-LT"/>
              </w:rPr>
              <w:t xml:space="preserve"> </w:t>
            </w:r>
            <w:proofErr w:type="spellStart"/>
            <w:r w:rsidRPr="00BB5BD8">
              <w:rPr>
                <w:b/>
                <w:bCs/>
                <w:shd w:val="clear" w:color="auto" w:fill="FFFFFF"/>
                <w:lang w:eastAsia="lt-LT"/>
              </w:rPr>
              <w:t>valstybinis</w:t>
            </w:r>
            <w:proofErr w:type="spellEnd"/>
            <w:r w:rsidRPr="00BB5BD8">
              <w:rPr>
                <w:b/>
                <w:bCs/>
                <w:shd w:val="clear" w:color="auto" w:fill="FFFFFF"/>
                <w:lang w:eastAsia="lt-LT"/>
              </w:rPr>
              <w:t xml:space="preserve"> </w:t>
            </w:r>
            <w:proofErr w:type="spellStart"/>
            <w:r w:rsidRPr="00BB5BD8">
              <w:rPr>
                <w:b/>
                <w:bCs/>
                <w:shd w:val="clear" w:color="auto" w:fill="FFFFFF"/>
                <w:lang w:eastAsia="lt-LT"/>
              </w:rPr>
              <w:t>muziejus</w:t>
            </w:r>
            <w:proofErr w:type="spellEnd"/>
          </w:p>
          <w:p w14:paraId="2AD7C9B1" w14:textId="77777777" w:rsidR="00371828" w:rsidRPr="00BB5BD8" w:rsidRDefault="00371828" w:rsidP="00A873DD">
            <w:pPr>
              <w:rPr>
                <w:b/>
                <w:bCs/>
                <w:lang w:eastAsia="lt-LT"/>
              </w:rPr>
            </w:pPr>
            <w:r w:rsidRPr="00BB5BD8">
              <w:rPr>
                <w:b/>
                <w:bCs/>
                <w:lang w:eastAsia="lt-LT"/>
              </w:rPr>
              <w:t> </w:t>
            </w:r>
          </w:p>
        </w:tc>
        <w:tc>
          <w:tcPr>
            <w:tcW w:w="46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3615E3F" w14:textId="77777777" w:rsidR="00371828" w:rsidRPr="00BB5BD8" w:rsidRDefault="00371828" w:rsidP="00A873DD">
            <w:pPr>
              <w:tabs>
                <w:tab w:val="left" w:pos="1139"/>
              </w:tabs>
              <w:rPr>
                <w:lang w:eastAsia="lt-LT"/>
              </w:rPr>
            </w:pPr>
            <w:proofErr w:type="spellStart"/>
            <w:r w:rsidRPr="00BB5BD8">
              <w:rPr>
                <w:color w:val="000000"/>
                <w:shd w:val="clear" w:color="auto" w:fill="FFFFFF"/>
                <w:lang w:eastAsia="lt-LT"/>
              </w:rPr>
              <w:t>Čia</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eksponuojami</w:t>
            </w:r>
            <w:proofErr w:type="spellEnd"/>
            <w:r w:rsidRPr="00BB5BD8">
              <w:rPr>
                <w:color w:val="000000"/>
                <w:shd w:val="clear" w:color="auto" w:fill="FFFFFF"/>
                <w:lang w:eastAsia="lt-LT"/>
              </w:rPr>
              <w:t xml:space="preserve"> Baroko </w:t>
            </w:r>
            <w:proofErr w:type="spellStart"/>
            <w:r w:rsidRPr="00BB5BD8">
              <w:rPr>
                <w:color w:val="000000"/>
                <w:shd w:val="clear" w:color="auto" w:fill="FFFFFF"/>
                <w:lang w:eastAsia="lt-LT"/>
              </w:rPr>
              <w:t>epochos</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garsiausių</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olandų</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tapytojų</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Johaneso</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Vermeerio</w:t>
            </w:r>
            <w:proofErr w:type="spellEnd"/>
            <w:r w:rsidRPr="00BB5BD8">
              <w:rPr>
                <w:color w:val="000000"/>
                <w:shd w:val="clear" w:color="auto" w:fill="FFFFFF"/>
                <w:lang w:eastAsia="lt-LT"/>
              </w:rPr>
              <w:t xml:space="preserve"> ir </w:t>
            </w:r>
            <w:proofErr w:type="spellStart"/>
            <w:r w:rsidRPr="00BB5BD8">
              <w:rPr>
                <w:color w:val="000000"/>
                <w:shd w:val="clear" w:color="auto" w:fill="FFFFFF"/>
                <w:lang w:eastAsia="lt-LT"/>
              </w:rPr>
              <w:t>Rembrandto</w:t>
            </w:r>
            <w:proofErr w:type="spellEnd"/>
            <w:r w:rsidRPr="00BB5BD8">
              <w:rPr>
                <w:color w:val="000000"/>
                <w:shd w:val="clear" w:color="auto" w:fill="FFFFFF"/>
                <w:lang w:eastAsia="lt-LT"/>
              </w:rPr>
              <w:t xml:space="preserve"> </w:t>
            </w:r>
            <w:proofErr w:type="spellStart"/>
            <w:r w:rsidRPr="00BB5BD8">
              <w:rPr>
                <w:color w:val="202122"/>
                <w:shd w:val="clear" w:color="auto" w:fill="FFFFFF"/>
                <w:lang w:eastAsia="lt-LT"/>
              </w:rPr>
              <w:t>Harmenso</w:t>
            </w:r>
            <w:proofErr w:type="spellEnd"/>
            <w:r w:rsidRPr="00BB5BD8">
              <w:rPr>
                <w:color w:val="202122"/>
                <w:shd w:val="clear" w:color="auto" w:fill="FFFFFF"/>
                <w:lang w:eastAsia="lt-LT"/>
              </w:rPr>
              <w:t xml:space="preserve"> van Reino</w:t>
            </w:r>
          </w:p>
          <w:p w14:paraId="396973A6" w14:textId="77777777" w:rsidR="00371828" w:rsidRPr="00BB5BD8" w:rsidRDefault="00371828" w:rsidP="00A873DD">
            <w:pPr>
              <w:tabs>
                <w:tab w:val="left" w:pos="1139"/>
              </w:tabs>
              <w:rPr>
                <w:color w:val="000000"/>
                <w:lang w:eastAsia="lt-LT"/>
              </w:rPr>
            </w:pPr>
            <w:proofErr w:type="spellStart"/>
            <w:r w:rsidRPr="00BB5BD8">
              <w:rPr>
                <w:color w:val="000000"/>
                <w:shd w:val="clear" w:color="auto" w:fill="FFFFFF"/>
                <w:lang w:eastAsia="lt-LT"/>
              </w:rPr>
              <w:t>kūriniai</w:t>
            </w:r>
            <w:proofErr w:type="spellEnd"/>
            <w:r w:rsidRPr="00BB5BD8">
              <w:rPr>
                <w:color w:val="000000"/>
                <w:shd w:val="clear" w:color="auto" w:fill="FFFFFF"/>
                <w:lang w:eastAsia="lt-LT"/>
              </w:rPr>
              <w:t xml:space="preserve">. „Google Street View“ </w:t>
            </w:r>
            <w:proofErr w:type="spellStart"/>
            <w:r w:rsidRPr="00BB5BD8">
              <w:rPr>
                <w:color w:val="000000"/>
                <w:shd w:val="clear" w:color="auto" w:fill="FFFFFF"/>
                <w:lang w:eastAsia="lt-LT"/>
              </w:rPr>
              <w:t>suteikia</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galimybę</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pasivaikščioti</w:t>
            </w:r>
            <w:proofErr w:type="spellEnd"/>
            <w:r w:rsidRPr="00BB5BD8">
              <w:rPr>
                <w:color w:val="000000"/>
                <w:shd w:val="clear" w:color="auto" w:fill="FFFFFF"/>
                <w:lang w:eastAsia="lt-LT"/>
              </w:rPr>
              <w:t xml:space="preserve"> po </w:t>
            </w:r>
            <w:proofErr w:type="spellStart"/>
            <w:r w:rsidRPr="00BB5BD8">
              <w:rPr>
                <w:color w:val="000000"/>
                <w:shd w:val="clear" w:color="auto" w:fill="FFFFFF"/>
                <w:lang w:eastAsia="lt-LT"/>
              </w:rPr>
              <w:t>muziejaus</w:t>
            </w:r>
            <w:proofErr w:type="spellEnd"/>
            <w:r w:rsidRPr="00BB5BD8">
              <w:rPr>
                <w:color w:val="000000"/>
                <w:shd w:val="clear" w:color="auto" w:fill="FFFFFF"/>
                <w:lang w:eastAsia="lt-LT"/>
              </w:rPr>
              <w:t xml:space="preserve"> sales tarsi </w:t>
            </w:r>
            <w:proofErr w:type="spellStart"/>
            <w:r w:rsidRPr="00BB5BD8">
              <w:rPr>
                <w:color w:val="000000"/>
                <w:shd w:val="clear" w:color="auto" w:fill="FFFFFF"/>
                <w:lang w:eastAsia="lt-LT"/>
              </w:rPr>
              <w:t>iš</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tiesų</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čia</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būtumėte</w:t>
            </w:r>
            <w:proofErr w:type="spellEnd"/>
            <w:r w:rsidRPr="00BB5BD8">
              <w:rPr>
                <w:color w:val="000000"/>
                <w:shd w:val="clear" w:color="auto" w:fill="FFFFFF"/>
                <w:lang w:eastAsia="lt-LT"/>
              </w:rPr>
              <w:t>.</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D867C33" w14:textId="77777777" w:rsidR="00371828" w:rsidRPr="00BB5BD8" w:rsidRDefault="00371828" w:rsidP="00A873DD">
            <w:pPr>
              <w:tabs>
                <w:tab w:val="left" w:pos="3603"/>
              </w:tabs>
              <w:rPr>
                <w:lang w:eastAsia="lt-LT"/>
              </w:rPr>
            </w:pPr>
            <w:hyperlink r:id="rId1145" w:history="1">
              <w:r w:rsidRPr="00BB5BD8">
                <w:rPr>
                  <w:color w:val="0000FF"/>
                  <w:u w:val="single"/>
                  <w:lang w:eastAsia="lt-LT"/>
                </w:rPr>
                <w:t xml:space="preserve">https://artsandculture.google.com/?hl=en </w:t>
              </w:r>
            </w:hyperlink>
          </w:p>
        </w:tc>
      </w:tr>
      <w:tr w:rsidR="00371828" w:rsidRPr="00BB5BD8" w14:paraId="73E13BFE" w14:textId="77777777" w:rsidTr="0049667A">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73BF723" w14:textId="77777777" w:rsidR="00371828" w:rsidRPr="00BB5BD8" w:rsidRDefault="00371828" w:rsidP="00A873DD">
            <w:pPr>
              <w:rPr>
                <w:b/>
                <w:bCs/>
                <w:lang w:eastAsia="lt-LT"/>
              </w:rPr>
            </w:pPr>
            <w:r w:rsidRPr="00BB5BD8">
              <w:rPr>
                <w:b/>
                <w:bCs/>
                <w:lang w:eastAsia="lt-LT"/>
              </w:rPr>
              <w:t>12.</w:t>
            </w:r>
          </w:p>
        </w:tc>
        <w:tc>
          <w:tcPr>
            <w:tcW w:w="219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284FBF0" w14:textId="77777777" w:rsidR="00371828" w:rsidRPr="00BB5BD8" w:rsidRDefault="00371828" w:rsidP="00A873DD">
            <w:pPr>
              <w:rPr>
                <w:b/>
                <w:bCs/>
                <w:lang w:eastAsia="lt-LT"/>
              </w:rPr>
            </w:pPr>
            <w:proofErr w:type="spellStart"/>
            <w:r w:rsidRPr="00BB5BD8">
              <w:rPr>
                <w:b/>
                <w:bCs/>
                <w:lang w:eastAsia="lt-LT"/>
              </w:rPr>
              <w:t>Vašingtono</w:t>
            </w:r>
            <w:proofErr w:type="spellEnd"/>
            <w:r w:rsidRPr="00BB5BD8">
              <w:rPr>
                <w:b/>
                <w:bCs/>
                <w:lang w:eastAsia="lt-LT"/>
              </w:rPr>
              <w:t xml:space="preserve"> </w:t>
            </w:r>
            <w:proofErr w:type="spellStart"/>
            <w:r w:rsidRPr="00BB5BD8">
              <w:rPr>
                <w:b/>
                <w:bCs/>
                <w:lang w:eastAsia="lt-LT"/>
              </w:rPr>
              <w:t>nacionalinė</w:t>
            </w:r>
            <w:proofErr w:type="spellEnd"/>
            <w:r w:rsidRPr="00BB5BD8">
              <w:rPr>
                <w:b/>
                <w:bCs/>
                <w:lang w:eastAsia="lt-LT"/>
              </w:rPr>
              <w:t xml:space="preserve"> </w:t>
            </w:r>
            <w:proofErr w:type="spellStart"/>
            <w:r w:rsidRPr="00BB5BD8">
              <w:rPr>
                <w:b/>
                <w:bCs/>
                <w:lang w:eastAsia="lt-LT"/>
              </w:rPr>
              <w:t>dailės</w:t>
            </w:r>
            <w:proofErr w:type="spellEnd"/>
            <w:r w:rsidRPr="00BB5BD8">
              <w:rPr>
                <w:b/>
                <w:bCs/>
                <w:lang w:eastAsia="lt-LT"/>
              </w:rPr>
              <w:t xml:space="preserve"> </w:t>
            </w:r>
            <w:proofErr w:type="spellStart"/>
            <w:r w:rsidRPr="00BB5BD8">
              <w:rPr>
                <w:b/>
                <w:bCs/>
                <w:lang w:eastAsia="lt-LT"/>
              </w:rPr>
              <w:t>galerija</w:t>
            </w:r>
            <w:proofErr w:type="spellEnd"/>
          </w:p>
          <w:p w14:paraId="52C21AB3" w14:textId="77777777" w:rsidR="00371828" w:rsidRPr="00BB5BD8" w:rsidRDefault="00371828" w:rsidP="00A873DD">
            <w:pPr>
              <w:rPr>
                <w:b/>
                <w:bCs/>
                <w:lang w:eastAsia="lt-LT"/>
              </w:rPr>
            </w:pPr>
            <w:r w:rsidRPr="00BB5BD8">
              <w:rPr>
                <w:b/>
                <w:bCs/>
                <w:lang w:eastAsia="lt-LT"/>
              </w:rPr>
              <w:t> </w:t>
            </w:r>
          </w:p>
        </w:tc>
        <w:tc>
          <w:tcPr>
            <w:tcW w:w="46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B87302C" w14:textId="77777777" w:rsidR="00371828" w:rsidRPr="00BB5BD8" w:rsidRDefault="00371828" w:rsidP="00A873DD">
            <w:pPr>
              <w:tabs>
                <w:tab w:val="left" w:pos="1139"/>
              </w:tabs>
              <w:rPr>
                <w:color w:val="000000"/>
                <w:lang w:eastAsia="lt-LT"/>
              </w:rPr>
            </w:pPr>
            <w:proofErr w:type="spellStart"/>
            <w:r w:rsidRPr="00BB5BD8">
              <w:rPr>
                <w:color w:val="000000"/>
                <w:shd w:val="clear" w:color="auto" w:fill="FFFFFF"/>
                <w:lang w:eastAsia="lt-LT"/>
              </w:rPr>
              <w:t>Šiame</w:t>
            </w:r>
            <w:proofErr w:type="spellEnd"/>
            <w:r w:rsidRPr="00BB5BD8">
              <w:rPr>
                <w:color w:val="000000"/>
                <w:shd w:val="clear" w:color="auto" w:fill="FFFFFF"/>
                <w:lang w:eastAsia="lt-LT"/>
              </w:rPr>
              <w:t xml:space="preserve"> meno </w:t>
            </w:r>
            <w:proofErr w:type="spellStart"/>
            <w:r w:rsidRPr="00BB5BD8">
              <w:rPr>
                <w:color w:val="000000"/>
                <w:shd w:val="clear" w:color="auto" w:fill="FFFFFF"/>
                <w:lang w:eastAsia="lt-LT"/>
              </w:rPr>
              <w:t>muziejuje</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yra</w:t>
            </w:r>
            <w:proofErr w:type="spellEnd"/>
            <w:r w:rsidRPr="00BB5BD8">
              <w:rPr>
                <w:color w:val="000000"/>
                <w:shd w:val="clear" w:color="auto" w:fill="FFFFFF"/>
                <w:lang w:eastAsia="lt-LT"/>
              </w:rPr>
              <w:t xml:space="preserve"> dvi </w:t>
            </w:r>
            <w:proofErr w:type="spellStart"/>
            <w:r w:rsidRPr="00BB5BD8">
              <w:rPr>
                <w:color w:val="000000"/>
                <w:shd w:val="clear" w:color="auto" w:fill="FFFFFF"/>
                <w:lang w:eastAsia="lt-LT"/>
              </w:rPr>
              <w:t>virtualiai</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peržiūrai</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pritaikytos</w:t>
            </w:r>
            <w:proofErr w:type="spellEnd"/>
            <w:r w:rsidRPr="00BB5BD8">
              <w:rPr>
                <w:color w:val="000000"/>
                <w:shd w:val="clear" w:color="auto" w:fill="FFFFFF"/>
                <w:lang w:eastAsia="lt-LT"/>
              </w:rPr>
              <w:t xml:space="preserve"> parodos. </w:t>
            </w:r>
            <w:proofErr w:type="spellStart"/>
            <w:r w:rsidRPr="00BB5BD8">
              <w:rPr>
                <w:color w:val="000000"/>
                <w:shd w:val="clear" w:color="auto" w:fill="FFFFFF"/>
                <w:lang w:eastAsia="lt-LT"/>
              </w:rPr>
              <w:t>Pirmojoje</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išvysite</w:t>
            </w:r>
            <w:proofErr w:type="spellEnd"/>
            <w:r w:rsidRPr="00BB5BD8">
              <w:rPr>
                <w:color w:val="000000"/>
                <w:shd w:val="clear" w:color="auto" w:fill="FFFFFF"/>
                <w:lang w:eastAsia="lt-LT"/>
              </w:rPr>
              <w:t xml:space="preserve"> – 1740–1895 m. </w:t>
            </w:r>
            <w:proofErr w:type="spellStart"/>
            <w:r w:rsidRPr="00BB5BD8">
              <w:rPr>
                <w:color w:val="000000"/>
                <w:shd w:val="clear" w:color="auto" w:fill="FFFFFF"/>
                <w:lang w:eastAsia="lt-LT"/>
              </w:rPr>
              <w:t>Amerikos</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mados</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eksponatus</w:t>
            </w:r>
            <w:proofErr w:type="spellEnd"/>
            <w:r w:rsidRPr="00BB5BD8">
              <w:rPr>
                <w:color w:val="000000"/>
                <w:shd w:val="clear" w:color="auto" w:fill="FFFFFF"/>
                <w:lang w:eastAsia="lt-LT"/>
              </w:rPr>
              <w:t xml:space="preserve">, tai </w:t>
            </w:r>
            <w:proofErr w:type="spellStart"/>
            <w:r w:rsidRPr="00BB5BD8">
              <w:rPr>
                <w:color w:val="000000"/>
                <w:shd w:val="clear" w:color="auto" w:fill="FFFFFF"/>
                <w:lang w:eastAsia="lt-LT"/>
              </w:rPr>
              <w:t>daugybė</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drabužių</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iš</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kolonijinių</w:t>
            </w:r>
            <w:proofErr w:type="spellEnd"/>
            <w:r w:rsidRPr="00BB5BD8">
              <w:rPr>
                <w:color w:val="000000"/>
                <w:shd w:val="clear" w:color="auto" w:fill="FFFFFF"/>
                <w:lang w:eastAsia="lt-LT"/>
              </w:rPr>
              <w:t xml:space="preserve"> ir </w:t>
            </w:r>
            <w:proofErr w:type="spellStart"/>
            <w:r w:rsidRPr="00BB5BD8">
              <w:rPr>
                <w:color w:val="000000"/>
                <w:shd w:val="clear" w:color="auto" w:fill="FFFFFF"/>
                <w:lang w:eastAsia="lt-LT"/>
              </w:rPr>
              <w:t>revoliucinių</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erų</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Antroji</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yra</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vieno</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žymiausių</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olandų</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baroko</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laikotarpio</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tapytojo</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Johanneso</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Vermeerio</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kūrinių</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kolekcija</w:t>
            </w:r>
            <w:proofErr w:type="spellEnd"/>
            <w:r w:rsidRPr="00BB5BD8">
              <w:rPr>
                <w:color w:val="000000"/>
                <w:shd w:val="clear" w:color="auto" w:fill="FFFFFF"/>
                <w:lang w:eastAsia="lt-LT"/>
              </w:rPr>
              <w:t>.</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C4FFE73" w14:textId="77777777" w:rsidR="00371828" w:rsidRPr="00BB5BD8" w:rsidRDefault="00371828" w:rsidP="00A873DD">
            <w:pPr>
              <w:tabs>
                <w:tab w:val="left" w:pos="3603"/>
              </w:tabs>
              <w:rPr>
                <w:lang w:eastAsia="lt-LT"/>
              </w:rPr>
            </w:pPr>
            <w:hyperlink r:id="rId1146" w:history="1">
              <w:r w:rsidRPr="00BB5BD8">
                <w:rPr>
                  <w:color w:val="0000FF"/>
                  <w:u w:val="single"/>
                  <w:lang w:eastAsia="lt-LT"/>
                </w:rPr>
                <w:t xml:space="preserve">https://artsandculture.google.com/partner/national-gallery-of-art-washington-dc?hl=en </w:t>
              </w:r>
            </w:hyperlink>
          </w:p>
        </w:tc>
      </w:tr>
      <w:tr w:rsidR="00371828" w:rsidRPr="00BB5BD8" w14:paraId="2F1783C3" w14:textId="77777777" w:rsidTr="0049667A">
        <w:trPr>
          <w:trHeight w:val="1068"/>
        </w:trPr>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2C784A6" w14:textId="77777777" w:rsidR="00371828" w:rsidRPr="00BB5BD8" w:rsidRDefault="00371828" w:rsidP="00A873DD">
            <w:pPr>
              <w:rPr>
                <w:b/>
                <w:bCs/>
                <w:lang w:eastAsia="lt-LT"/>
              </w:rPr>
            </w:pPr>
            <w:r w:rsidRPr="00BB5BD8">
              <w:rPr>
                <w:b/>
                <w:bCs/>
                <w:lang w:eastAsia="lt-LT"/>
              </w:rPr>
              <w:t>13.</w:t>
            </w:r>
          </w:p>
        </w:tc>
        <w:tc>
          <w:tcPr>
            <w:tcW w:w="219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B389411" w14:textId="77777777" w:rsidR="00371828" w:rsidRPr="00BB5BD8" w:rsidRDefault="00371828" w:rsidP="00A873DD">
            <w:pPr>
              <w:rPr>
                <w:b/>
                <w:bCs/>
                <w:color w:val="000000"/>
                <w:lang w:eastAsia="lt-LT"/>
              </w:rPr>
            </w:pPr>
            <w:proofErr w:type="spellStart"/>
            <w:r w:rsidRPr="00BB5BD8">
              <w:rPr>
                <w:b/>
                <w:bCs/>
                <w:color w:val="000000"/>
                <w:lang w:eastAsia="lt-LT"/>
              </w:rPr>
              <w:t>Vatikano</w:t>
            </w:r>
            <w:proofErr w:type="spellEnd"/>
            <w:r w:rsidRPr="00BB5BD8">
              <w:rPr>
                <w:b/>
                <w:bCs/>
                <w:color w:val="000000"/>
                <w:lang w:eastAsia="lt-LT"/>
              </w:rPr>
              <w:t xml:space="preserve"> </w:t>
            </w:r>
            <w:proofErr w:type="spellStart"/>
            <w:r w:rsidRPr="00BB5BD8">
              <w:rPr>
                <w:b/>
                <w:bCs/>
                <w:color w:val="000000"/>
                <w:lang w:eastAsia="lt-LT"/>
              </w:rPr>
              <w:t>muziejus</w:t>
            </w:r>
            <w:proofErr w:type="spellEnd"/>
            <w:r w:rsidRPr="00BB5BD8">
              <w:rPr>
                <w:b/>
                <w:bCs/>
                <w:color w:val="000000"/>
                <w:lang w:eastAsia="lt-LT"/>
              </w:rPr>
              <w:t xml:space="preserve"> </w:t>
            </w:r>
          </w:p>
        </w:tc>
        <w:tc>
          <w:tcPr>
            <w:tcW w:w="46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495401F" w14:textId="77777777" w:rsidR="00371828" w:rsidRPr="00BB5BD8" w:rsidRDefault="00371828" w:rsidP="00A873DD">
            <w:pPr>
              <w:tabs>
                <w:tab w:val="left" w:pos="1139"/>
              </w:tabs>
              <w:rPr>
                <w:color w:val="000000"/>
                <w:lang w:eastAsia="lt-LT"/>
              </w:rPr>
            </w:pPr>
            <w:proofErr w:type="spellStart"/>
            <w:r w:rsidRPr="00BB5BD8">
              <w:rPr>
                <w:color w:val="000000"/>
                <w:lang w:eastAsia="lt-LT"/>
              </w:rPr>
              <w:t>Pateikiama</w:t>
            </w:r>
            <w:proofErr w:type="spellEnd"/>
            <w:r w:rsidRPr="00BB5BD8">
              <w:rPr>
                <w:color w:val="000000"/>
                <w:lang w:eastAsia="lt-LT"/>
              </w:rPr>
              <w:t xml:space="preserve"> </w:t>
            </w:r>
            <w:proofErr w:type="spellStart"/>
            <w:r w:rsidRPr="00BB5BD8">
              <w:rPr>
                <w:color w:val="000000"/>
                <w:lang w:eastAsia="lt-LT"/>
              </w:rPr>
              <w:t>galimybė</w:t>
            </w:r>
            <w:proofErr w:type="spellEnd"/>
            <w:r w:rsidRPr="00BB5BD8">
              <w:rPr>
                <w:color w:val="000000"/>
                <w:lang w:eastAsia="lt-LT"/>
              </w:rPr>
              <w:t xml:space="preserve"> </w:t>
            </w:r>
            <w:proofErr w:type="spellStart"/>
            <w:r w:rsidRPr="00BB5BD8">
              <w:rPr>
                <w:color w:val="000000"/>
                <w:lang w:eastAsia="lt-LT"/>
              </w:rPr>
              <w:t>virtualiai</w:t>
            </w:r>
            <w:proofErr w:type="spellEnd"/>
            <w:r w:rsidRPr="00BB5BD8">
              <w:rPr>
                <w:color w:val="000000"/>
                <w:lang w:eastAsia="lt-LT"/>
              </w:rPr>
              <w:t xml:space="preserve"> </w:t>
            </w:r>
            <w:proofErr w:type="spellStart"/>
            <w:r w:rsidRPr="00BB5BD8">
              <w:rPr>
                <w:color w:val="000000"/>
                <w:lang w:eastAsia="lt-LT"/>
              </w:rPr>
              <w:t>aplankyti</w:t>
            </w:r>
            <w:proofErr w:type="spellEnd"/>
            <w:r w:rsidRPr="00BB5BD8">
              <w:rPr>
                <w:color w:val="000000"/>
                <w:lang w:eastAsia="lt-LT"/>
              </w:rPr>
              <w:t xml:space="preserve"> </w:t>
            </w:r>
            <w:proofErr w:type="spellStart"/>
            <w:r w:rsidRPr="00BB5BD8">
              <w:rPr>
                <w:color w:val="000000"/>
                <w:lang w:eastAsia="lt-LT"/>
              </w:rPr>
              <w:t>Siksto</w:t>
            </w:r>
            <w:proofErr w:type="spellEnd"/>
            <w:r w:rsidRPr="00BB5BD8">
              <w:rPr>
                <w:color w:val="000000"/>
                <w:lang w:eastAsia="lt-LT"/>
              </w:rPr>
              <w:t xml:space="preserve"> </w:t>
            </w:r>
            <w:proofErr w:type="spellStart"/>
            <w:r w:rsidRPr="00BB5BD8">
              <w:rPr>
                <w:color w:val="000000"/>
                <w:lang w:eastAsia="lt-LT"/>
              </w:rPr>
              <w:t>koplyčią</w:t>
            </w:r>
            <w:proofErr w:type="spellEnd"/>
            <w:r w:rsidRPr="00BB5BD8">
              <w:rPr>
                <w:color w:val="000000"/>
                <w:lang w:eastAsia="lt-LT"/>
              </w:rPr>
              <w:t xml:space="preserve">, </w:t>
            </w:r>
            <w:proofErr w:type="spellStart"/>
            <w:r w:rsidRPr="00BB5BD8">
              <w:rPr>
                <w:color w:val="000000"/>
                <w:lang w:eastAsia="lt-LT"/>
              </w:rPr>
              <w:t>Šv</w:t>
            </w:r>
            <w:proofErr w:type="spellEnd"/>
            <w:r w:rsidRPr="00BB5BD8">
              <w:rPr>
                <w:color w:val="000000"/>
                <w:lang w:eastAsia="lt-LT"/>
              </w:rPr>
              <w:t xml:space="preserve">. Petro </w:t>
            </w:r>
            <w:proofErr w:type="spellStart"/>
            <w:r w:rsidRPr="00BB5BD8">
              <w:rPr>
                <w:color w:val="000000"/>
                <w:lang w:eastAsia="lt-LT"/>
              </w:rPr>
              <w:t>baziliką</w:t>
            </w:r>
            <w:proofErr w:type="spellEnd"/>
            <w:r w:rsidRPr="00BB5BD8">
              <w:rPr>
                <w:color w:val="000000"/>
                <w:lang w:eastAsia="lt-LT"/>
              </w:rPr>
              <w:t xml:space="preserve">, </w:t>
            </w:r>
            <w:proofErr w:type="spellStart"/>
            <w:r w:rsidRPr="00BB5BD8">
              <w:rPr>
                <w:color w:val="000000"/>
                <w:lang w:eastAsia="lt-LT"/>
              </w:rPr>
              <w:t>Raphaelio</w:t>
            </w:r>
            <w:proofErr w:type="spellEnd"/>
            <w:r w:rsidRPr="00BB5BD8">
              <w:rPr>
                <w:color w:val="000000"/>
                <w:lang w:eastAsia="lt-LT"/>
              </w:rPr>
              <w:t xml:space="preserve"> </w:t>
            </w:r>
            <w:proofErr w:type="spellStart"/>
            <w:r w:rsidRPr="00BB5BD8">
              <w:rPr>
                <w:color w:val="000000"/>
                <w:lang w:eastAsia="lt-LT"/>
              </w:rPr>
              <w:t>kambarį</w:t>
            </w:r>
            <w:proofErr w:type="spellEnd"/>
            <w:r w:rsidRPr="00BB5BD8">
              <w:rPr>
                <w:color w:val="000000"/>
                <w:lang w:eastAsia="lt-LT"/>
              </w:rPr>
              <w:t xml:space="preserve"> </w:t>
            </w:r>
            <w:proofErr w:type="spellStart"/>
            <w:r w:rsidRPr="00BB5BD8">
              <w:rPr>
                <w:color w:val="000000"/>
                <w:lang w:eastAsia="lt-LT"/>
              </w:rPr>
              <w:t>bei</w:t>
            </w:r>
            <w:proofErr w:type="spellEnd"/>
            <w:r w:rsidRPr="00BB5BD8">
              <w:rPr>
                <w:color w:val="000000"/>
                <w:lang w:eastAsia="lt-LT"/>
              </w:rPr>
              <w:t xml:space="preserve"> </w:t>
            </w:r>
            <w:proofErr w:type="spellStart"/>
            <w:r w:rsidRPr="00BB5BD8">
              <w:rPr>
                <w:color w:val="000000"/>
                <w:lang w:eastAsia="lt-LT"/>
              </w:rPr>
              <w:t>kitas</w:t>
            </w:r>
            <w:proofErr w:type="spellEnd"/>
            <w:r w:rsidRPr="00BB5BD8">
              <w:rPr>
                <w:color w:val="000000"/>
                <w:lang w:eastAsia="lt-LT"/>
              </w:rPr>
              <w:t xml:space="preserve"> </w:t>
            </w:r>
            <w:proofErr w:type="spellStart"/>
            <w:r w:rsidRPr="00BB5BD8">
              <w:rPr>
                <w:color w:val="000000"/>
                <w:lang w:eastAsia="lt-LT"/>
              </w:rPr>
              <w:t>istorines</w:t>
            </w:r>
            <w:proofErr w:type="spellEnd"/>
            <w:r w:rsidRPr="00BB5BD8">
              <w:rPr>
                <w:color w:val="000000"/>
                <w:lang w:eastAsia="lt-LT"/>
              </w:rPr>
              <w:t xml:space="preserve"> </w:t>
            </w:r>
            <w:proofErr w:type="spellStart"/>
            <w:r w:rsidRPr="00BB5BD8">
              <w:rPr>
                <w:color w:val="000000"/>
                <w:lang w:eastAsia="lt-LT"/>
              </w:rPr>
              <w:t>vietas</w:t>
            </w:r>
            <w:proofErr w:type="spellEnd"/>
            <w:r w:rsidRPr="00BB5BD8">
              <w:rPr>
                <w:color w:val="000000"/>
                <w:lang w:eastAsia="lt-LT"/>
              </w:rPr>
              <w:t>.</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CC9A6FA" w14:textId="77777777" w:rsidR="00371828" w:rsidRPr="00BB5BD8" w:rsidRDefault="00371828" w:rsidP="00A873DD">
            <w:pPr>
              <w:tabs>
                <w:tab w:val="left" w:pos="3603"/>
              </w:tabs>
              <w:rPr>
                <w:lang w:eastAsia="lt-LT"/>
              </w:rPr>
            </w:pPr>
            <w:hyperlink r:id="rId1147" w:history="1">
              <w:r w:rsidRPr="00BB5BD8">
                <w:rPr>
                  <w:color w:val="0000FF"/>
                  <w:u w:val="single"/>
                  <w:lang w:eastAsia="lt-LT"/>
                </w:rPr>
                <w:t xml:space="preserve">http://www.museivaticani.va/content/museivaticani/en/collezioni/musei/tour-virtuali-elenco.html </w:t>
              </w:r>
            </w:hyperlink>
          </w:p>
        </w:tc>
      </w:tr>
      <w:tr w:rsidR="00371828" w:rsidRPr="00BB5BD8" w14:paraId="0734200E" w14:textId="77777777" w:rsidTr="0049667A">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426997F" w14:textId="77777777" w:rsidR="00371828" w:rsidRPr="00BB5BD8" w:rsidRDefault="00371828" w:rsidP="00A873DD">
            <w:pPr>
              <w:rPr>
                <w:b/>
                <w:bCs/>
                <w:lang w:eastAsia="lt-LT"/>
              </w:rPr>
            </w:pPr>
            <w:r w:rsidRPr="00BB5BD8">
              <w:rPr>
                <w:b/>
                <w:bCs/>
                <w:lang w:eastAsia="lt-LT"/>
              </w:rPr>
              <w:t>14.</w:t>
            </w:r>
          </w:p>
        </w:tc>
        <w:tc>
          <w:tcPr>
            <w:tcW w:w="219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7DB65D1" w14:textId="77777777" w:rsidR="00371828" w:rsidRPr="00BB5BD8" w:rsidRDefault="00371828" w:rsidP="00A873DD">
            <w:pPr>
              <w:rPr>
                <w:b/>
                <w:bCs/>
                <w:color w:val="000000"/>
                <w:lang w:eastAsia="lt-LT"/>
              </w:rPr>
            </w:pPr>
            <w:proofErr w:type="spellStart"/>
            <w:r w:rsidRPr="00BB5BD8">
              <w:rPr>
                <w:b/>
                <w:bCs/>
                <w:color w:val="000000"/>
                <w:lang w:eastAsia="lt-LT"/>
              </w:rPr>
              <w:t>Britų</w:t>
            </w:r>
            <w:proofErr w:type="spellEnd"/>
            <w:r w:rsidRPr="00BB5BD8">
              <w:rPr>
                <w:b/>
                <w:bCs/>
                <w:color w:val="000000"/>
                <w:lang w:eastAsia="lt-LT"/>
              </w:rPr>
              <w:t xml:space="preserve"> </w:t>
            </w:r>
            <w:proofErr w:type="spellStart"/>
            <w:r w:rsidRPr="00BB5BD8">
              <w:rPr>
                <w:b/>
                <w:bCs/>
                <w:color w:val="000000"/>
                <w:lang w:eastAsia="lt-LT"/>
              </w:rPr>
              <w:t>muziejus</w:t>
            </w:r>
            <w:proofErr w:type="spellEnd"/>
            <w:r w:rsidRPr="00BB5BD8">
              <w:rPr>
                <w:b/>
                <w:bCs/>
                <w:color w:val="000000"/>
                <w:lang w:eastAsia="lt-LT"/>
              </w:rPr>
              <w:t xml:space="preserve"> </w:t>
            </w:r>
            <w:proofErr w:type="spellStart"/>
            <w:r w:rsidRPr="00BB5BD8">
              <w:rPr>
                <w:b/>
                <w:bCs/>
                <w:color w:val="000000"/>
                <w:lang w:eastAsia="lt-LT"/>
              </w:rPr>
              <w:t>Londone</w:t>
            </w:r>
            <w:proofErr w:type="spellEnd"/>
          </w:p>
        </w:tc>
        <w:tc>
          <w:tcPr>
            <w:tcW w:w="46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6DDE41C" w14:textId="77777777" w:rsidR="00371828" w:rsidRPr="00BB5BD8" w:rsidRDefault="00371828" w:rsidP="00A873DD">
            <w:pPr>
              <w:tabs>
                <w:tab w:val="left" w:pos="1139"/>
              </w:tabs>
              <w:rPr>
                <w:color w:val="000000"/>
                <w:lang w:eastAsia="lt-LT"/>
              </w:rPr>
            </w:pPr>
            <w:proofErr w:type="spellStart"/>
            <w:r w:rsidRPr="00BB5BD8">
              <w:rPr>
                <w:color w:val="000000"/>
                <w:lang w:eastAsia="lt-LT"/>
              </w:rPr>
              <w:t>Galimybė</w:t>
            </w:r>
            <w:proofErr w:type="spellEnd"/>
            <w:r w:rsidRPr="00BB5BD8">
              <w:rPr>
                <w:color w:val="000000"/>
                <w:lang w:eastAsia="lt-LT"/>
              </w:rPr>
              <w:t xml:space="preserve"> </w:t>
            </w:r>
            <w:proofErr w:type="spellStart"/>
            <w:r w:rsidRPr="00BB5BD8">
              <w:rPr>
                <w:color w:val="000000"/>
                <w:lang w:eastAsia="lt-LT"/>
              </w:rPr>
              <w:t>pasižvalgyti</w:t>
            </w:r>
            <w:proofErr w:type="spellEnd"/>
            <w:r w:rsidRPr="00BB5BD8">
              <w:rPr>
                <w:color w:val="000000"/>
                <w:lang w:eastAsia="lt-LT"/>
              </w:rPr>
              <w:t xml:space="preserve"> po </w:t>
            </w:r>
            <w:proofErr w:type="spellStart"/>
            <w:r w:rsidRPr="00BB5BD8">
              <w:rPr>
                <w:color w:val="000000"/>
                <w:lang w:eastAsia="lt-LT"/>
              </w:rPr>
              <w:t>skirtingus</w:t>
            </w:r>
            <w:proofErr w:type="spellEnd"/>
            <w:r w:rsidRPr="00BB5BD8">
              <w:rPr>
                <w:color w:val="000000"/>
                <w:lang w:eastAsia="lt-LT"/>
              </w:rPr>
              <w:t xml:space="preserve"> </w:t>
            </w:r>
            <w:proofErr w:type="spellStart"/>
            <w:r w:rsidRPr="00BB5BD8">
              <w:rPr>
                <w:color w:val="000000"/>
                <w:lang w:eastAsia="lt-LT"/>
              </w:rPr>
              <w:t>šimtmečius</w:t>
            </w:r>
            <w:proofErr w:type="spellEnd"/>
            <w:r w:rsidRPr="00BB5BD8">
              <w:rPr>
                <w:color w:val="000000"/>
                <w:lang w:eastAsia="lt-LT"/>
              </w:rPr>
              <w:t xml:space="preserve"> </w:t>
            </w:r>
            <w:proofErr w:type="spellStart"/>
            <w:r w:rsidRPr="00BB5BD8">
              <w:rPr>
                <w:color w:val="000000"/>
                <w:lang w:eastAsia="lt-LT"/>
              </w:rPr>
              <w:t>nuo</w:t>
            </w:r>
            <w:proofErr w:type="spellEnd"/>
            <w:r w:rsidRPr="00BB5BD8">
              <w:rPr>
                <w:color w:val="000000"/>
                <w:lang w:eastAsia="lt-LT"/>
              </w:rPr>
              <w:t xml:space="preserve"> </w:t>
            </w:r>
            <w:proofErr w:type="spellStart"/>
            <w:r w:rsidRPr="00BB5BD8">
              <w:rPr>
                <w:color w:val="000000"/>
                <w:lang w:eastAsia="lt-LT"/>
              </w:rPr>
              <w:t>mūsų</w:t>
            </w:r>
            <w:proofErr w:type="spellEnd"/>
            <w:r w:rsidRPr="00BB5BD8">
              <w:rPr>
                <w:color w:val="000000"/>
                <w:lang w:eastAsia="lt-LT"/>
              </w:rPr>
              <w:t xml:space="preserve"> eros </w:t>
            </w:r>
            <w:proofErr w:type="spellStart"/>
            <w:r w:rsidRPr="00BB5BD8">
              <w:rPr>
                <w:color w:val="000000"/>
                <w:lang w:eastAsia="lt-LT"/>
              </w:rPr>
              <w:t>pradžios</w:t>
            </w:r>
            <w:proofErr w:type="spellEnd"/>
            <w:r w:rsidRPr="00BB5BD8">
              <w:rPr>
                <w:color w:val="000000"/>
                <w:lang w:eastAsia="lt-LT"/>
              </w:rPr>
              <w:t xml:space="preserve">,  </w:t>
            </w:r>
            <w:proofErr w:type="spellStart"/>
            <w:r w:rsidRPr="00BB5BD8">
              <w:rPr>
                <w:color w:val="000000"/>
                <w:lang w:eastAsia="lt-LT"/>
              </w:rPr>
              <w:t>apžiūrėti</w:t>
            </w:r>
            <w:proofErr w:type="spellEnd"/>
            <w:r w:rsidRPr="00BB5BD8">
              <w:rPr>
                <w:color w:val="000000"/>
                <w:lang w:eastAsia="lt-LT"/>
              </w:rPr>
              <w:t xml:space="preserve"> </w:t>
            </w:r>
            <w:proofErr w:type="spellStart"/>
            <w:r w:rsidRPr="00BB5BD8">
              <w:rPr>
                <w:color w:val="000000"/>
                <w:lang w:eastAsia="lt-LT"/>
              </w:rPr>
              <w:t>žymųjį</w:t>
            </w:r>
            <w:proofErr w:type="spellEnd"/>
            <w:r w:rsidRPr="00BB5BD8">
              <w:rPr>
                <w:color w:val="000000"/>
                <w:lang w:eastAsia="lt-LT"/>
              </w:rPr>
              <w:t xml:space="preserve"> </w:t>
            </w:r>
            <w:proofErr w:type="spellStart"/>
            <w:r w:rsidRPr="00BB5BD8">
              <w:rPr>
                <w:color w:val="000000"/>
                <w:lang w:eastAsia="lt-LT"/>
              </w:rPr>
              <w:t>Rozetės</w:t>
            </w:r>
            <w:proofErr w:type="spellEnd"/>
            <w:r w:rsidRPr="00BB5BD8">
              <w:rPr>
                <w:color w:val="000000"/>
                <w:lang w:eastAsia="lt-LT"/>
              </w:rPr>
              <w:t xml:space="preserve"> </w:t>
            </w:r>
            <w:proofErr w:type="spellStart"/>
            <w:r w:rsidRPr="00BB5BD8">
              <w:rPr>
                <w:color w:val="000000"/>
                <w:lang w:eastAsia="lt-LT"/>
              </w:rPr>
              <w:t>akmenį</w:t>
            </w:r>
            <w:proofErr w:type="spellEnd"/>
            <w:r w:rsidRPr="00BB5BD8">
              <w:rPr>
                <w:color w:val="000000"/>
                <w:lang w:eastAsia="lt-LT"/>
              </w:rPr>
              <w:t xml:space="preserve"> </w:t>
            </w:r>
            <w:proofErr w:type="spellStart"/>
            <w:r w:rsidRPr="00BB5BD8">
              <w:rPr>
                <w:color w:val="000000"/>
                <w:lang w:eastAsia="lt-LT"/>
              </w:rPr>
              <w:t>bei</w:t>
            </w:r>
            <w:proofErr w:type="spellEnd"/>
            <w:r w:rsidRPr="00BB5BD8">
              <w:rPr>
                <w:color w:val="000000"/>
                <w:lang w:eastAsia="lt-LT"/>
              </w:rPr>
              <w:t xml:space="preserve"> </w:t>
            </w:r>
            <w:proofErr w:type="spellStart"/>
            <w:r w:rsidRPr="00BB5BD8">
              <w:rPr>
                <w:color w:val="000000"/>
                <w:lang w:eastAsia="lt-LT"/>
              </w:rPr>
              <w:t>Egipto</w:t>
            </w:r>
            <w:proofErr w:type="spellEnd"/>
            <w:r w:rsidRPr="00BB5BD8">
              <w:rPr>
                <w:color w:val="000000"/>
                <w:lang w:eastAsia="lt-LT"/>
              </w:rPr>
              <w:t xml:space="preserve"> </w:t>
            </w:r>
            <w:proofErr w:type="spellStart"/>
            <w:r w:rsidRPr="00BB5BD8">
              <w:rPr>
                <w:color w:val="000000"/>
                <w:lang w:eastAsia="lt-LT"/>
              </w:rPr>
              <w:t>mumijas</w:t>
            </w:r>
            <w:proofErr w:type="spellEnd"/>
            <w:r w:rsidRPr="00BB5BD8">
              <w:rPr>
                <w:color w:val="000000"/>
                <w:lang w:eastAsia="lt-LT"/>
              </w:rPr>
              <w:t xml:space="preserve">. </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984D033" w14:textId="77777777" w:rsidR="00371828" w:rsidRPr="00BB5BD8" w:rsidRDefault="00371828" w:rsidP="00A873DD">
            <w:pPr>
              <w:tabs>
                <w:tab w:val="left" w:pos="3603"/>
              </w:tabs>
              <w:rPr>
                <w:lang w:eastAsia="lt-LT"/>
              </w:rPr>
            </w:pPr>
            <w:hyperlink r:id="rId1148" w:history="1">
              <w:r w:rsidRPr="00BB5BD8">
                <w:rPr>
                  <w:color w:val="0000FF"/>
                  <w:u w:val="single"/>
                  <w:lang w:eastAsia="lt-LT"/>
                </w:rPr>
                <w:t xml:space="preserve">https://britishmuseum.withgoogle.com/ </w:t>
              </w:r>
            </w:hyperlink>
          </w:p>
        </w:tc>
      </w:tr>
      <w:tr w:rsidR="00371828" w:rsidRPr="00BB5BD8" w14:paraId="118A61D8" w14:textId="77777777" w:rsidTr="0049667A">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5BE5F4C" w14:textId="77777777" w:rsidR="00371828" w:rsidRPr="00BB5BD8" w:rsidRDefault="00371828" w:rsidP="00A873DD">
            <w:pPr>
              <w:rPr>
                <w:b/>
                <w:bCs/>
                <w:lang w:eastAsia="lt-LT"/>
              </w:rPr>
            </w:pPr>
            <w:r w:rsidRPr="00BB5BD8">
              <w:rPr>
                <w:b/>
                <w:bCs/>
                <w:lang w:eastAsia="lt-LT"/>
              </w:rPr>
              <w:lastRenderedPageBreak/>
              <w:t>15.</w:t>
            </w:r>
          </w:p>
        </w:tc>
        <w:tc>
          <w:tcPr>
            <w:tcW w:w="219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35AD8E1" w14:textId="77777777" w:rsidR="00371828" w:rsidRPr="00BB5BD8" w:rsidRDefault="00371828" w:rsidP="00A873DD">
            <w:pPr>
              <w:rPr>
                <w:b/>
                <w:bCs/>
                <w:color w:val="000000"/>
                <w:lang w:eastAsia="lt-LT"/>
              </w:rPr>
            </w:pPr>
            <w:proofErr w:type="spellStart"/>
            <w:r w:rsidRPr="00BB5BD8">
              <w:rPr>
                <w:b/>
                <w:bCs/>
                <w:color w:val="000000"/>
                <w:lang w:eastAsia="lt-LT"/>
              </w:rPr>
              <w:t>Ankstyvųjų</w:t>
            </w:r>
            <w:proofErr w:type="spellEnd"/>
            <w:r w:rsidRPr="00BB5BD8">
              <w:rPr>
                <w:b/>
                <w:bCs/>
                <w:color w:val="000000"/>
                <w:lang w:eastAsia="lt-LT"/>
              </w:rPr>
              <w:t xml:space="preserve"> </w:t>
            </w:r>
            <w:proofErr w:type="spellStart"/>
            <w:r w:rsidRPr="00BB5BD8">
              <w:rPr>
                <w:b/>
                <w:bCs/>
                <w:color w:val="000000"/>
                <w:lang w:eastAsia="lt-LT"/>
              </w:rPr>
              <w:t>viduramžių</w:t>
            </w:r>
            <w:proofErr w:type="spellEnd"/>
            <w:r w:rsidRPr="00BB5BD8">
              <w:rPr>
                <w:b/>
                <w:bCs/>
                <w:color w:val="000000"/>
                <w:lang w:eastAsia="lt-LT"/>
              </w:rPr>
              <w:t xml:space="preserve"> </w:t>
            </w:r>
            <w:proofErr w:type="spellStart"/>
            <w:r w:rsidRPr="00BB5BD8">
              <w:rPr>
                <w:b/>
                <w:bCs/>
                <w:color w:val="000000"/>
                <w:lang w:eastAsia="lt-LT"/>
              </w:rPr>
              <w:t>dailė</w:t>
            </w:r>
            <w:proofErr w:type="spellEnd"/>
          </w:p>
        </w:tc>
        <w:tc>
          <w:tcPr>
            <w:tcW w:w="46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F3EE35C" w14:textId="77777777" w:rsidR="00371828" w:rsidRPr="00BB5BD8" w:rsidRDefault="00371828" w:rsidP="00A873DD">
            <w:pPr>
              <w:tabs>
                <w:tab w:val="left" w:pos="1139"/>
              </w:tabs>
              <w:rPr>
                <w:color w:val="000000"/>
                <w:lang w:eastAsia="lt-LT"/>
              </w:rPr>
            </w:pPr>
            <w:proofErr w:type="spellStart"/>
            <w:r w:rsidRPr="00BB5BD8">
              <w:rPr>
                <w:color w:val="000000"/>
                <w:lang w:eastAsia="lt-LT"/>
              </w:rPr>
              <w:t>Atraktyvus</w:t>
            </w:r>
            <w:proofErr w:type="spellEnd"/>
            <w:r w:rsidRPr="00BB5BD8">
              <w:rPr>
                <w:color w:val="000000"/>
                <w:lang w:eastAsia="lt-LT"/>
              </w:rPr>
              <w:t xml:space="preserve"> </w:t>
            </w:r>
            <w:proofErr w:type="spellStart"/>
            <w:r w:rsidRPr="00BB5BD8">
              <w:rPr>
                <w:color w:val="000000"/>
                <w:lang w:eastAsia="lt-LT"/>
              </w:rPr>
              <w:t>pasakojimas</w:t>
            </w:r>
            <w:proofErr w:type="spellEnd"/>
            <w:r w:rsidRPr="00BB5BD8">
              <w:rPr>
                <w:color w:val="000000"/>
                <w:lang w:eastAsia="lt-LT"/>
              </w:rPr>
              <w:t xml:space="preserve"> </w:t>
            </w:r>
            <w:proofErr w:type="spellStart"/>
            <w:r w:rsidRPr="00BB5BD8">
              <w:rPr>
                <w:color w:val="000000"/>
                <w:lang w:eastAsia="lt-LT"/>
              </w:rPr>
              <w:t>apie</w:t>
            </w:r>
            <w:proofErr w:type="spellEnd"/>
            <w:r w:rsidRPr="00BB5BD8">
              <w:rPr>
                <w:color w:val="000000"/>
                <w:lang w:eastAsia="lt-LT"/>
              </w:rPr>
              <w:t xml:space="preserve"> </w:t>
            </w:r>
            <w:proofErr w:type="spellStart"/>
            <w:r w:rsidRPr="00BB5BD8">
              <w:rPr>
                <w:color w:val="000000"/>
                <w:lang w:eastAsia="lt-LT"/>
              </w:rPr>
              <w:t>viduramžių</w:t>
            </w:r>
            <w:proofErr w:type="spellEnd"/>
            <w:r w:rsidRPr="00BB5BD8">
              <w:rPr>
                <w:color w:val="000000"/>
                <w:lang w:eastAsia="lt-LT"/>
              </w:rPr>
              <w:t xml:space="preserve"> </w:t>
            </w:r>
            <w:proofErr w:type="spellStart"/>
            <w:r w:rsidRPr="00BB5BD8">
              <w:rPr>
                <w:color w:val="000000"/>
                <w:lang w:eastAsia="lt-LT"/>
              </w:rPr>
              <w:t>epochos</w:t>
            </w:r>
            <w:proofErr w:type="spellEnd"/>
            <w:r w:rsidRPr="00BB5BD8">
              <w:rPr>
                <w:color w:val="000000"/>
                <w:lang w:eastAsia="lt-LT"/>
              </w:rPr>
              <w:t xml:space="preserve"> </w:t>
            </w:r>
            <w:proofErr w:type="spellStart"/>
            <w:r w:rsidRPr="00BB5BD8">
              <w:rPr>
                <w:color w:val="000000"/>
                <w:lang w:eastAsia="lt-LT"/>
              </w:rPr>
              <w:t>dailę</w:t>
            </w:r>
            <w:proofErr w:type="spellEnd"/>
            <w:r w:rsidRPr="00BB5BD8">
              <w:rPr>
                <w:color w:val="000000"/>
                <w:lang w:eastAsia="lt-LT"/>
              </w:rPr>
              <w:t>.</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AA54664" w14:textId="77777777" w:rsidR="00371828" w:rsidRPr="00BB5BD8" w:rsidRDefault="00371828" w:rsidP="00A873DD">
            <w:pPr>
              <w:tabs>
                <w:tab w:val="left" w:pos="3603"/>
              </w:tabs>
              <w:rPr>
                <w:lang w:eastAsia="lt-LT"/>
              </w:rPr>
            </w:pPr>
            <w:hyperlink r:id="rId1149" w:history="1">
              <w:r w:rsidRPr="00BB5BD8">
                <w:rPr>
                  <w:color w:val="0000FF"/>
                  <w:u w:val="single"/>
                  <w:lang w:eastAsia="lt-LT"/>
                </w:rPr>
                <w:t xml:space="preserve">https://www.youtube.com/watch?v=vQ3-nmetehk </w:t>
              </w:r>
            </w:hyperlink>
          </w:p>
        </w:tc>
      </w:tr>
      <w:tr w:rsidR="00371828" w:rsidRPr="00BB5BD8" w14:paraId="62D623C3" w14:textId="77777777" w:rsidTr="0049667A">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4D84415" w14:textId="77777777" w:rsidR="00371828" w:rsidRPr="00BB5BD8" w:rsidRDefault="00371828" w:rsidP="00A873DD">
            <w:pPr>
              <w:rPr>
                <w:b/>
                <w:bCs/>
                <w:lang w:eastAsia="lt-LT"/>
              </w:rPr>
            </w:pPr>
            <w:r w:rsidRPr="00BB5BD8">
              <w:rPr>
                <w:b/>
                <w:bCs/>
                <w:lang w:eastAsia="lt-LT"/>
              </w:rPr>
              <w:t>16.</w:t>
            </w:r>
          </w:p>
        </w:tc>
        <w:tc>
          <w:tcPr>
            <w:tcW w:w="219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7B89E56" w14:textId="77777777" w:rsidR="00371828" w:rsidRPr="00BB5BD8" w:rsidRDefault="00371828" w:rsidP="00A873DD">
            <w:pPr>
              <w:rPr>
                <w:b/>
                <w:bCs/>
                <w:lang w:eastAsia="lt-LT"/>
              </w:rPr>
            </w:pPr>
            <w:r w:rsidRPr="00BB5BD8">
              <w:rPr>
                <w:b/>
                <w:bCs/>
                <w:lang w:eastAsia="lt-LT"/>
              </w:rPr>
              <w:t>YouTube</w:t>
            </w:r>
          </w:p>
        </w:tc>
        <w:tc>
          <w:tcPr>
            <w:tcW w:w="46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09F38BD" w14:textId="77777777" w:rsidR="00371828" w:rsidRPr="00BB5BD8" w:rsidRDefault="00371828" w:rsidP="00A873DD">
            <w:pPr>
              <w:tabs>
                <w:tab w:val="left" w:pos="1139"/>
              </w:tabs>
              <w:rPr>
                <w:lang w:eastAsia="lt-LT"/>
              </w:rPr>
            </w:pPr>
            <w:proofErr w:type="spellStart"/>
            <w:r w:rsidRPr="00BB5BD8">
              <w:rPr>
                <w:lang w:eastAsia="lt-LT"/>
              </w:rPr>
              <w:t>Trumpas</w:t>
            </w:r>
            <w:proofErr w:type="spellEnd"/>
            <w:r w:rsidRPr="00BB5BD8">
              <w:rPr>
                <w:lang w:eastAsia="lt-LT"/>
              </w:rPr>
              <w:t xml:space="preserve"> </w:t>
            </w:r>
            <w:proofErr w:type="spellStart"/>
            <w:r w:rsidRPr="00BB5BD8">
              <w:rPr>
                <w:lang w:eastAsia="lt-LT"/>
              </w:rPr>
              <w:t>pasakojimas</w:t>
            </w:r>
            <w:proofErr w:type="spellEnd"/>
            <w:r w:rsidRPr="00BB5BD8">
              <w:rPr>
                <w:lang w:eastAsia="lt-LT"/>
              </w:rPr>
              <w:t xml:space="preserve"> </w:t>
            </w:r>
            <w:proofErr w:type="spellStart"/>
            <w:r w:rsidRPr="00BB5BD8">
              <w:rPr>
                <w:lang w:eastAsia="lt-LT"/>
              </w:rPr>
              <w:t>apie</w:t>
            </w:r>
            <w:proofErr w:type="spellEnd"/>
            <w:r w:rsidRPr="00BB5BD8">
              <w:rPr>
                <w:lang w:eastAsia="lt-LT"/>
              </w:rPr>
              <w:t xml:space="preserve"> </w:t>
            </w:r>
            <w:proofErr w:type="spellStart"/>
            <w:r w:rsidRPr="00BB5BD8">
              <w:rPr>
                <w:lang w:eastAsia="lt-LT"/>
              </w:rPr>
              <w:t>Egipto</w:t>
            </w:r>
            <w:proofErr w:type="spellEnd"/>
            <w:r w:rsidRPr="00BB5BD8">
              <w:rPr>
                <w:lang w:eastAsia="lt-LT"/>
              </w:rPr>
              <w:t xml:space="preserve"> </w:t>
            </w:r>
            <w:proofErr w:type="spellStart"/>
            <w:r w:rsidRPr="00BB5BD8">
              <w:rPr>
                <w:lang w:eastAsia="lt-LT"/>
              </w:rPr>
              <w:t>piramides</w:t>
            </w:r>
            <w:proofErr w:type="spellEnd"/>
            <w:r w:rsidRPr="00BB5BD8">
              <w:rPr>
                <w:lang w:eastAsia="lt-LT"/>
              </w:rPr>
              <w:t>.</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75068EC" w14:textId="77777777" w:rsidR="00371828" w:rsidRPr="00BB5BD8" w:rsidRDefault="00371828" w:rsidP="00A873DD">
            <w:pPr>
              <w:tabs>
                <w:tab w:val="left" w:pos="3603"/>
              </w:tabs>
              <w:rPr>
                <w:lang w:eastAsia="lt-LT"/>
              </w:rPr>
            </w:pPr>
            <w:hyperlink r:id="rId1150" w:history="1">
              <w:r w:rsidRPr="00BB5BD8">
                <w:rPr>
                  <w:color w:val="0000FF"/>
                  <w:u w:val="single"/>
                  <w:lang w:eastAsia="lt-LT"/>
                </w:rPr>
                <w:t>https://youtu.be/_CeDOpCFwOY</w:t>
              </w:r>
            </w:hyperlink>
          </w:p>
        </w:tc>
      </w:tr>
      <w:tr w:rsidR="00371828" w:rsidRPr="00BB5BD8" w14:paraId="23C54EBC" w14:textId="77777777" w:rsidTr="0049667A">
        <w:trPr>
          <w:trHeight w:val="733"/>
        </w:trPr>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C26E926" w14:textId="77777777" w:rsidR="00371828" w:rsidRPr="00BB5BD8" w:rsidRDefault="00371828" w:rsidP="00A873DD">
            <w:pPr>
              <w:rPr>
                <w:b/>
                <w:bCs/>
                <w:lang w:eastAsia="lt-LT"/>
              </w:rPr>
            </w:pPr>
            <w:r w:rsidRPr="00BB5BD8">
              <w:rPr>
                <w:b/>
                <w:bCs/>
                <w:lang w:eastAsia="lt-LT"/>
              </w:rPr>
              <w:t>17.</w:t>
            </w:r>
          </w:p>
        </w:tc>
        <w:tc>
          <w:tcPr>
            <w:tcW w:w="219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BCB3392" w14:textId="77777777" w:rsidR="00371828" w:rsidRPr="00BB5BD8" w:rsidRDefault="00371828" w:rsidP="00A873DD">
            <w:pPr>
              <w:rPr>
                <w:b/>
                <w:bCs/>
                <w:lang w:eastAsia="lt-LT"/>
              </w:rPr>
            </w:pPr>
            <w:r w:rsidRPr="00BB5BD8">
              <w:rPr>
                <w:b/>
                <w:bCs/>
                <w:lang w:eastAsia="lt-LT"/>
              </w:rPr>
              <w:t>YouTube</w:t>
            </w:r>
          </w:p>
        </w:tc>
        <w:tc>
          <w:tcPr>
            <w:tcW w:w="46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D861693" w14:textId="77777777" w:rsidR="00371828" w:rsidRPr="00BB5BD8" w:rsidRDefault="00371828" w:rsidP="00A873DD">
            <w:pPr>
              <w:tabs>
                <w:tab w:val="left" w:pos="1139"/>
              </w:tabs>
              <w:rPr>
                <w:lang w:eastAsia="lt-LT"/>
              </w:rPr>
            </w:pPr>
            <w:proofErr w:type="spellStart"/>
            <w:r w:rsidRPr="00BB5BD8">
              <w:rPr>
                <w:lang w:eastAsia="lt-LT"/>
              </w:rPr>
              <w:t>Trumpas</w:t>
            </w:r>
            <w:proofErr w:type="spellEnd"/>
            <w:r w:rsidRPr="00BB5BD8">
              <w:rPr>
                <w:lang w:eastAsia="lt-LT"/>
              </w:rPr>
              <w:t xml:space="preserve"> </w:t>
            </w:r>
            <w:proofErr w:type="spellStart"/>
            <w:r w:rsidRPr="00BB5BD8">
              <w:rPr>
                <w:lang w:eastAsia="lt-LT"/>
              </w:rPr>
              <w:t>pasakojimas</w:t>
            </w:r>
            <w:proofErr w:type="spellEnd"/>
            <w:r w:rsidRPr="00BB5BD8">
              <w:rPr>
                <w:lang w:eastAsia="lt-LT"/>
              </w:rPr>
              <w:t xml:space="preserve"> </w:t>
            </w:r>
            <w:proofErr w:type="spellStart"/>
            <w:r w:rsidRPr="00BB5BD8">
              <w:rPr>
                <w:lang w:eastAsia="lt-LT"/>
              </w:rPr>
              <w:t>apie</w:t>
            </w:r>
            <w:proofErr w:type="spellEnd"/>
            <w:r w:rsidRPr="00BB5BD8">
              <w:rPr>
                <w:lang w:eastAsia="lt-LT"/>
              </w:rPr>
              <w:t xml:space="preserve"> </w:t>
            </w:r>
            <w:proofErr w:type="spellStart"/>
            <w:r w:rsidRPr="00BB5BD8">
              <w:rPr>
                <w:lang w:eastAsia="lt-LT"/>
              </w:rPr>
              <w:t>Egipto</w:t>
            </w:r>
            <w:proofErr w:type="spellEnd"/>
            <w:r w:rsidRPr="00BB5BD8">
              <w:rPr>
                <w:lang w:eastAsia="lt-LT"/>
              </w:rPr>
              <w:t xml:space="preserve"> </w:t>
            </w:r>
            <w:proofErr w:type="spellStart"/>
            <w:r w:rsidRPr="00BB5BD8">
              <w:rPr>
                <w:lang w:eastAsia="lt-LT"/>
              </w:rPr>
              <w:t>faraonų</w:t>
            </w:r>
            <w:proofErr w:type="spellEnd"/>
            <w:r w:rsidRPr="00BB5BD8">
              <w:rPr>
                <w:lang w:eastAsia="lt-LT"/>
              </w:rPr>
              <w:t xml:space="preserve"> </w:t>
            </w:r>
            <w:proofErr w:type="spellStart"/>
            <w:r w:rsidRPr="00BB5BD8">
              <w:rPr>
                <w:lang w:eastAsia="lt-LT"/>
              </w:rPr>
              <w:t>dinastijas</w:t>
            </w:r>
            <w:proofErr w:type="spellEnd"/>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C1CB128" w14:textId="77777777" w:rsidR="00371828" w:rsidRPr="00BB5BD8" w:rsidRDefault="00371828" w:rsidP="00A873DD">
            <w:pPr>
              <w:tabs>
                <w:tab w:val="left" w:pos="3603"/>
              </w:tabs>
              <w:rPr>
                <w:lang w:eastAsia="lt-LT"/>
              </w:rPr>
            </w:pPr>
            <w:hyperlink r:id="rId1151" w:history="1">
              <w:r w:rsidRPr="00BB5BD8">
                <w:rPr>
                  <w:color w:val="0000FF"/>
                  <w:u w:val="single"/>
                  <w:lang w:eastAsia="lt-LT"/>
                </w:rPr>
                <w:t>https://youtu.be/omajagaozk0</w:t>
              </w:r>
            </w:hyperlink>
          </w:p>
        </w:tc>
      </w:tr>
      <w:tr w:rsidR="00371828" w:rsidRPr="00BB5BD8" w14:paraId="6B074D8C" w14:textId="77777777" w:rsidTr="0049667A">
        <w:trPr>
          <w:trHeight w:val="944"/>
        </w:trPr>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36A37DE" w14:textId="77777777" w:rsidR="00371828" w:rsidRPr="00BB5BD8" w:rsidRDefault="00371828" w:rsidP="00A873DD">
            <w:pPr>
              <w:rPr>
                <w:b/>
                <w:bCs/>
                <w:lang w:eastAsia="lt-LT"/>
              </w:rPr>
            </w:pPr>
            <w:r w:rsidRPr="00BB5BD8">
              <w:rPr>
                <w:b/>
                <w:bCs/>
                <w:lang w:eastAsia="lt-LT"/>
              </w:rPr>
              <w:t>18.</w:t>
            </w:r>
          </w:p>
        </w:tc>
        <w:tc>
          <w:tcPr>
            <w:tcW w:w="219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CEE3AFA" w14:textId="77777777" w:rsidR="00371828" w:rsidRPr="00BB5BD8" w:rsidRDefault="00371828" w:rsidP="00A873DD">
            <w:pPr>
              <w:rPr>
                <w:b/>
                <w:bCs/>
                <w:lang w:eastAsia="lt-LT"/>
              </w:rPr>
            </w:pPr>
            <w:r w:rsidRPr="00BB5BD8">
              <w:rPr>
                <w:b/>
                <w:bCs/>
                <w:lang w:eastAsia="lt-LT"/>
              </w:rPr>
              <w:t>YouTube</w:t>
            </w:r>
          </w:p>
        </w:tc>
        <w:tc>
          <w:tcPr>
            <w:tcW w:w="46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A598846" w14:textId="77777777" w:rsidR="00371828" w:rsidRPr="00BB5BD8" w:rsidRDefault="00371828" w:rsidP="00A873DD">
            <w:pPr>
              <w:tabs>
                <w:tab w:val="left" w:pos="1139"/>
              </w:tabs>
              <w:rPr>
                <w:lang w:eastAsia="lt-LT"/>
              </w:rPr>
            </w:pPr>
            <w:proofErr w:type="spellStart"/>
            <w:r w:rsidRPr="00BB5BD8">
              <w:rPr>
                <w:lang w:eastAsia="lt-LT"/>
              </w:rPr>
              <w:t>Veido</w:t>
            </w:r>
            <w:proofErr w:type="spellEnd"/>
            <w:r w:rsidRPr="00BB5BD8">
              <w:rPr>
                <w:lang w:eastAsia="lt-LT"/>
              </w:rPr>
              <w:t xml:space="preserve"> </w:t>
            </w:r>
            <w:proofErr w:type="spellStart"/>
            <w:r w:rsidRPr="00BB5BD8">
              <w:rPr>
                <w:lang w:eastAsia="lt-LT"/>
              </w:rPr>
              <w:t>pasakojimas</w:t>
            </w:r>
            <w:proofErr w:type="spellEnd"/>
            <w:r w:rsidRPr="00BB5BD8">
              <w:rPr>
                <w:lang w:eastAsia="lt-LT"/>
              </w:rPr>
              <w:t xml:space="preserve"> </w:t>
            </w:r>
            <w:proofErr w:type="spellStart"/>
            <w:r w:rsidRPr="00BB5BD8">
              <w:rPr>
                <w:lang w:eastAsia="lt-LT"/>
              </w:rPr>
              <w:t>apie</w:t>
            </w:r>
            <w:proofErr w:type="spellEnd"/>
            <w:r w:rsidRPr="00BB5BD8">
              <w:rPr>
                <w:lang w:eastAsia="lt-LT"/>
              </w:rPr>
              <w:t xml:space="preserve"> tai, </w:t>
            </w:r>
            <w:proofErr w:type="spellStart"/>
            <w:r w:rsidRPr="00BB5BD8">
              <w:rPr>
                <w:lang w:eastAsia="lt-LT"/>
              </w:rPr>
              <w:t>kaip</w:t>
            </w:r>
            <w:proofErr w:type="spellEnd"/>
            <w:r w:rsidRPr="00BB5BD8">
              <w:rPr>
                <w:lang w:eastAsia="lt-LT"/>
              </w:rPr>
              <w:t xml:space="preserve">, </w:t>
            </w:r>
            <w:proofErr w:type="spellStart"/>
            <w:r w:rsidRPr="00BB5BD8">
              <w:rPr>
                <w:lang w:eastAsia="lt-LT"/>
              </w:rPr>
              <w:t>sprendžiant</w:t>
            </w:r>
            <w:proofErr w:type="spellEnd"/>
            <w:r w:rsidRPr="00BB5BD8">
              <w:rPr>
                <w:lang w:eastAsia="lt-LT"/>
              </w:rPr>
              <w:t xml:space="preserve"> </w:t>
            </w:r>
            <w:proofErr w:type="spellStart"/>
            <w:r w:rsidRPr="00BB5BD8">
              <w:rPr>
                <w:lang w:eastAsia="lt-LT"/>
              </w:rPr>
              <w:t>iš</w:t>
            </w:r>
            <w:proofErr w:type="spellEnd"/>
            <w:r w:rsidRPr="00BB5BD8">
              <w:rPr>
                <w:lang w:eastAsia="lt-LT"/>
              </w:rPr>
              <w:t xml:space="preserve"> </w:t>
            </w:r>
            <w:proofErr w:type="spellStart"/>
            <w:r w:rsidRPr="00BB5BD8">
              <w:rPr>
                <w:lang w:eastAsia="lt-LT"/>
              </w:rPr>
              <w:t>Egipto</w:t>
            </w:r>
            <w:proofErr w:type="spellEnd"/>
            <w:r w:rsidRPr="00BB5BD8">
              <w:rPr>
                <w:lang w:eastAsia="lt-LT"/>
              </w:rPr>
              <w:t xml:space="preserve"> </w:t>
            </w:r>
            <w:proofErr w:type="spellStart"/>
            <w:r w:rsidRPr="00BB5BD8">
              <w:rPr>
                <w:lang w:eastAsia="lt-LT"/>
              </w:rPr>
              <w:t>faraonų</w:t>
            </w:r>
            <w:proofErr w:type="spellEnd"/>
            <w:r w:rsidRPr="00BB5BD8">
              <w:rPr>
                <w:lang w:eastAsia="lt-LT"/>
              </w:rPr>
              <w:t xml:space="preserve"> </w:t>
            </w:r>
            <w:proofErr w:type="spellStart"/>
            <w:r w:rsidRPr="00BB5BD8">
              <w:rPr>
                <w:lang w:eastAsia="lt-LT"/>
              </w:rPr>
              <w:t>skulptūrų</w:t>
            </w:r>
            <w:proofErr w:type="spellEnd"/>
            <w:r w:rsidRPr="00BB5BD8">
              <w:rPr>
                <w:lang w:eastAsia="lt-LT"/>
              </w:rPr>
              <w:t xml:space="preserve">, </w:t>
            </w:r>
            <w:proofErr w:type="spellStart"/>
            <w:r w:rsidRPr="00BB5BD8">
              <w:rPr>
                <w:lang w:eastAsia="lt-LT"/>
              </w:rPr>
              <w:t>piešinių</w:t>
            </w:r>
            <w:proofErr w:type="spellEnd"/>
            <w:r w:rsidRPr="00BB5BD8">
              <w:rPr>
                <w:lang w:eastAsia="lt-LT"/>
              </w:rPr>
              <w:t xml:space="preserve"> </w:t>
            </w:r>
            <w:proofErr w:type="spellStart"/>
            <w:r w:rsidRPr="00BB5BD8">
              <w:rPr>
                <w:lang w:eastAsia="lt-LT"/>
              </w:rPr>
              <w:t>galėjo</w:t>
            </w:r>
            <w:proofErr w:type="spellEnd"/>
            <w:r w:rsidRPr="00BB5BD8">
              <w:rPr>
                <w:lang w:eastAsia="lt-LT"/>
              </w:rPr>
              <w:t xml:space="preserve"> </w:t>
            </w:r>
            <w:proofErr w:type="spellStart"/>
            <w:r w:rsidRPr="00BB5BD8">
              <w:rPr>
                <w:lang w:eastAsia="lt-LT"/>
              </w:rPr>
              <w:t>atrodyti</w:t>
            </w:r>
            <w:proofErr w:type="spellEnd"/>
            <w:r w:rsidRPr="00BB5BD8">
              <w:rPr>
                <w:lang w:eastAsia="lt-LT"/>
              </w:rPr>
              <w:t xml:space="preserve"> </w:t>
            </w:r>
            <w:proofErr w:type="spellStart"/>
            <w:r w:rsidRPr="00BB5BD8">
              <w:rPr>
                <w:lang w:eastAsia="lt-LT"/>
              </w:rPr>
              <w:t>Egipto</w:t>
            </w:r>
            <w:proofErr w:type="spellEnd"/>
            <w:r w:rsidRPr="00BB5BD8">
              <w:rPr>
                <w:lang w:eastAsia="lt-LT"/>
              </w:rPr>
              <w:t xml:space="preserve"> </w:t>
            </w:r>
            <w:proofErr w:type="spellStart"/>
            <w:r w:rsidRPr="00BB5BD8">
              <w:rPr>
                <w:lang w:eastAsia="lt-LT"/>
              </w:rPr>
              <w:t>faraonai</w:t>
            </w:r>
            <w:proofErr w:type="spellEnd"/>
            <w:r w:rsidRPr="00BB5BD8">
              <w:rPr>
                <w:lang w:eastAsia="lt-LT"/>
              </w:rPr>
              <w:t>.</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7CDBE38" w14:textId="77777777" w:rsidR="00371828" w:rsidRPr="00BB5BD8" w:rsidRDefault="00371828" w:rsidP="00A873DD">
            <w:pPr>
              <w:tabs>
                <w:tab w:val="left" w:pos="3603"/>
              </w:tabs>
              <w:rPr>
                <w:lang w:eastAsia="lt-LT"/>
              </w:rPr>
            </w:pPr>
            <w:hyperlink r:id="rId1152" w:history="1">
              <w:r w:rsidRPr="00BB5BD8">
                <w:rPr>
                  <w:color w:val="0000FF"/>
                  <w:u w:val="single"/>
                  <w:lang w:eastAsia="lt-LT"/>
                </w:rPr>
                <w:t>https://youtu.be/uKIck2SJnzQ</w:t>
              </w:r>
            </w:hyperlink>
          </w:p>
        </w:tc>
      </w:tr>
      <w:tr w:rsidR="00371828" w:rsidRPr="00BB5BD8" w14:paraId="6D559406" w14:textId="77777777" w:rsidTr="0049667A">
        <w:trPr>
          <w:trHeight w:val="960"/>
        </w:trPr>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236E095" w14:textId="77777777" w:rsidR="00371828" w:rsidRPr="00BB5BD8" w:rsidRDefault="00371828" w:rsidP="00A873DD">
            <w:pPr>
              <w:rPr>
                <w:b/>
                <w:bCs/>
                <w:lang w:eastAsia="lt-LT"/>
              </w:rPr>
            </w:pPr>
            <w:r w:rsidRPr="00BB5BD8">
              <w:rPr>
                <w:b/>
                <w:bCs/>
                <w:lang w:eastAsia="lt-LT"/>
              </w:rPr>
              <w:t>19.</w:t>
            </w:r>
          </w:p>
        </w:tc>
        <w:tc>
          <w:tcPr>
            <w:tcW w:w="219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E527D2F" w14:textId="77777777" w:rsidR="00371828" w:rsidRPr="00BB5BD8" w:rsidRDefault="00371828" w:rsidP="00A873DD">
            <w:pPr>
              <w:rPr>
                <w:b/>
                <w:bCs/>
                <w:lang w:eastAsia="lt-LT"/>
              </w:rPr>
            </w:pPr>
            <w:r w:rsidRPr="00BB5BD8">
              <w:rPr>
                <w:b/>
                <w:bCs/>
                <w:lang w:eastAsia="lt-LT"/>
              </w:rPr>
              <w:t xml:space="preserve">Lietuvos </w:t>
            </w:r>
            <w:proofErr w:type="spellStart"/>
            <w:r w:rsidRPr="00BB5BD8">
              <w:rPr>
                <w:b/>
                <w:bCs/>
                <w:lang w:eastAsia="lt-LT"/>
              </w:rPr>
              <w:t>muziejai</w:t>
            </w:r>
            <w:proofErr w:type="spellEnd"/>
          </w:p>
        </w:tc>
        <w:tc>
          <w:tcPr>
            <w:tcW w:w="46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D9951BD" w14:textId="77777777" w:rsidR="00371828" w:rsidRPr="00BB5BD8" w:rsidRDefault="00371828" w:rsidP="00A873DD">
            <w:pPr>
              <w:tabs>
                <w:tab w:val="left" w:pos="1139"/>
              </w:tabs>
              <w:rPr>
                <w:lang w:eastAsia="lt-LT"/>
              </w:rPr>
            </w:pPr>
            <w:proofErr w:type="spellStart"/>
            <w:r w:rsidRPr="00BB5BD8">
              <w:rPr>
                <w:lang w:eastAsia="lt-LT"/>
              </w:rPr>
              <w:t>Pateikiama</w:t>
            </w:r>
            <w:proofErr w:type="spellEnd"/>
            <w:r w:rsidRPr="00BB5BD8">
              <w:rPr>
                <w:lang w:eastAsia="lt-LT"/>
              </w:rPr>
              <w:t xml:space="preserve"> 50 </w:t>
            </w:r>
            <w:proofErr w:type="spellStart"/>
            <w:r w:rsidRPr="00BB5BD8">
              <w:rPr>
                <w:lang w:eastAsia="lt-LT"/>
              </w:rPr>
              <w:t>virtualių</w:t>
            </w:r>
            <w:proofErr w:type="spellEnd"/>
            <w:r w:rsidRPr="00BB5BD8">
              <w:rPr>
                <w:lang w:eastAsia="lt-LT"/>
              </w:rPr>
              <w:t xml:space="preserve"> </w:t>
            </w:r>
            <w:proofErr w:type="spellStart"/>
            <w:r w:rsidRPr="00BB5BD8">
              <w:rPr>
                <w:lang w:eastAsia="lt-LT"/>
              </w:rPr>
              <w:t>turų</w:t>
            </w:r>
            <w:proofErr w:type="spellEnd"/>
            <w:r w:rsidRPr="00BB5BD8">
              <w:rPr>
                <w:lang w:eastAsia="lt-LT"/>
              </w:rPr>
              <w:t xml:space="preserve"> po Lietuvos </w:t>
            </w:r>
            <w:proofErr w:type="spellStart"/>
            <w:r w:rsidRPr="00BB5BD8">
              <w:rPr>
                <w:lang w:eastAsia="lt-LT"/>
              </w:rPr>
              <w:t>muziejus</w:t>
            </w:r>
            <w:proofErr w:type="spellEnd"/>
            <w:r w:rsidRPr="00BB5BD8">
              <w:rPr>
                <w:lang w:eastAsia="lt-LT"/>
              </w:rPr>
              <w:t xml:space="preserve">, </w:t>
            </w:r>
            <w:proofErr w:type="spellStart"/>
            <w:r w:rsidRPr="00BB5BD8">
              <w:rPr>
                <w:lang w:eastAsia="lt-LT"/>
              </w:rPr>
              <w:t>eksponuojančius</w:t>
            </w:r>
            <w:proofErr w:type="spellEnd"/>
            <w:r w:rsidRPr="00BB5BD8">
              <w:rPr>
                <w:lang w:eastAsia="lt-LT"/>
              </w:rPr>
              <w:t xml:space="preserve"> </w:t>
            </w:r>
            <w:proofErr w:type="spellStart"/>
            <w:r w:rsidRPr="00BB5BD8">
              <w:rPr>
                <w:lang w:eastAsia="lt-LT"/>
              </w:rPr>
              <w:t>įvairių</w:t>
            </w:r>
            <w:proofErr w:type="spellEnd"/>
            <w:r w:rsidRPr="00BB5BD8">
              <w:rPr>
                <w:lang w:eastAsia="lt-LT"/>
              </w:rPr>
              <w:t xml:space="preserve"> meno </w:t>
            </w:r>
            <w:proofErr w:type="spellStart"/>
            <w:r w:rsidRPr="00BB5BD8">
              <w:rPr>
                <w:lang w:eastAsia="lt-LT"/>
              </w:rPr>
              <w:t>epochų</w:t>
            </w:r>
            <w:proofErr w:type="spellEnd"/>
            <w:r w:rsidRPr="00BB5BD8">
              <w:rPr>
                <w:lang w:eastAsia="lt-LT"/>
              </w:rPr>
              <w:t xml:space="preserve"> </w:t>
            </w:r>
            <w:proofErr w:type="spellStart"/>
            <w:r w:rsidRPr="00BB5BD8">
              <w:rPr>
                <w:lang w:eastAsia="lt-LT"/>
              </w:rPr>
              <w:t>meną</w:t>
            </w:r>
            <w:proofErr w:type="spellEnd"/>
            <w:r w:rsidRPr="00BB5BD8">
              <w:rPr>
                <w:lang w:eastAsia="lt-LT"/>
              </w:rPr>
              <w:t>.</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DE17516" w14:textId="77777777" w:rsidR="00371828" w:rsidRPr="00BB5BD8" w:rsidRDefault="00371828" w:rsidP="00A873DD">
            <w:pPr>
              <w:tabs>
                <w:tab w:val="left" w:pos="3603"/>
              </w:tabs>
              <w:rPr>
                <w:lang w:eastAsia="lt-LT"/>
              </w:rPr>
            </w:pPr>
            <w:hyperlink r:id="rId1153" w:history="1">
              <w:r w:rsidRPr="00BB5BD8">
                <w:rPr>
                  <w:color w:val="0000FF"/>
                  <w:u w:val="single"/>
                  <w:lang w:eastAsia="lt-LT"/>
                </w:rPr>
                <w:t xml:space="preserve">https://www.muziejai.lt/virtuali_galerija/ </w:t>
              </w:r>
            </w:hyperlink>
          </w:p>
        </w:tc>
      </w:tr>
      <w:tr w:rsidR="00371828" w:rsidRPr="00BB5BD8" w14:paraId="6D20F8A1" w14:textId="77777777" w:rsidTr="0049667A">
        <w:trPr>
          <w:trHeight w:val="443"/>
        </w:trPr>
        <w:tc>
          <w:tcPr>
            <w:tcW w:w="10348" w:type="dxa"/>
            <w:gridSpan w:val="4"/>
            <w:tcBorders>
              <w:top w:val="single" w:sz="8" w:space="0" w:color="A3A3A3"/>
              <w:left w:val="single" w:sz="8" w:space="0" w:color="A3A3A3"/>
              <w:bottom w:val="single" w:sz="8" w:space="0" w:color="A3A3A3"/>
              <w:right w:val="single" w:sz="8" w:space="0" w:color="A3A3A3"/>
            </w:tcBorders>
            <w:shd w:val="clear" w:color="auto" w:fill="B7CFED" w:themeFill="text2" w:themeFillTint="40"/>
            <w:tcMar>
              <w:top w:w="80" w:type="dxa"/>
              <w:left w:w="80" w:type="dxa"/>
              <w:bottom w:w="80" w:type="dxa"/>
              <w:right w:w="80" w:type="dxa"/>
            </w:tcMar>
            <w:vAlign w:val="center"/>
          </w:tcPr>
          <w:p w14:paraId="071C8B84" w14:textId="77777777" w:rsidR="00371828" w:rsidRPr="00BB5BD8" w:rsidRDefault="00371828" w:rsidP="00A873DD">
            <w:pPr>
              <w:tabs>
                <w:tab w:val="left" w:pos="1139"/>
              </w:tabs>
              <w:jc w:val="center"/>
              <w:rPr>
                <w:lang w:eastAsia="lt-LT"/>
              </w:rPr>
            </w:pPr>
            <w:r w:rsidRPr="00BB5BD8">
              <w:rPr>
                <w:b/>
                <w:bCs/>
                <w:lang w:eastAsia="lt-LT"/>
              </w:rPr>
              <w:t>Muzika</w:t>
            </w:r>
          </w:p>
        </w:tc>
      </w:tr>
      <w:tr w:rsidR="00371828" w:rsidRPr="00BB5BD8" w14:paraId="7E92EF90" w14:textId="77777777" w:rsidTr="0049667A">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24EF22BD" w14:textId="77777777" w:rsidR="00371828" w:rsidRPr="001666E1" w:rsidRDefault="00371828" w:rsidP="00A873DD">
            <w:pPr>
              <w:rPr>
                <w:b/>
                <w:bCs/>
                <w:lang w:eastAsia="lt-LT"/>
              </w:rPr>
            </w:pPr>
            <w:r w:rsidRPr="00BB5BD8">
              <w:rPr>
                <w:b/>
                <w:bCs/>
                <w:lang w:eastAsia="lt-LT"/>
              </w:rPr>
              <w:t>1.</w:t>
            </w:r>
          </w:p>
        </w:tc>
        <w:tc>
          <w:tcPr>
            <w:tcW w:w="219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05147605" w14:textId="77777777" w:rsidR="00371828" w:rsidRPr="001666E1" w:rsidRDefault="00371828" w:rsidP="00A873DD">
            <w:pPr>
              <w:rPr>
                <w:b/>
                <w:bCs/>
                <w:lang w:eastAsia="lt-LT"/>
              </w:rPr>
            </w:pPr>
            <w:r w:rsidRPr="00BB5BD8">
              <w:rPr>
                <w:b/>
                <w:bCs/>
                <w:lang w:eastAsia="lt-LT"/>
              </w:rPr>
              <w:t>YouTube</w:t>
            </w:r>
          </w:p>
        </w:tc>
        <w:tc>
          <w:tcPr>
            <w:tcW w:w="46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7D004A9F" w14:textId="77777777" w:rsidR="00371828" w:rsidRPr="00BB5BD8" w:rsidRDefault="00371828" w:rsidP="00A873DD">
            <w:pPr>
              <w:tabs>
                <w:tab w:val="left" w:pos="1139"/>
              </w:tabs>
              <w:rPr>
                <w:lang w:eastAsia="lt-LT"/>
              </w:rPr>
            </w:pPr>
            <w:r w:rsidRPr="00BB5BD8">
              <w:rPr>
                <w:lang w:eastAsia="lt-LT"/>
              </w:rPr>
              <w:t xml:space="preserve">„YouTube“ </w:t>
            </w:r>
            <w:proofErr w:type="spellStart"/>
            <w:r w:rsidRPr="00BB5BD8">
              <w:rPr>
                <w:lang w:eastAsia="lt-LT"/>
              </w:rPr>
              <w:t>yra</w:t>
            </w:r>
            <w:proofErr w:type="spellEnd"/>
            <w:r w:rsidRPr="00BB5BD8">
              <w:rPr>
                <w:lang w:eastAsia="lt-LT"/>
              </w:rPr>
              <w:t xml:space="preserve"> </w:t>
            </w:r>
            <w:proofErr w:type="spellStart"/>
            <w:r w:rsidRPr="00BB5BD8">
              <w:rPr>
                <w:lang w:eastAsia="lt-LT"/>
              </w:rPr>
              <w:t>internetinė</w:t>
            </w:r>
            <w:proofErr w:type="spellEnd"/>
            <w:r w:rsidRPr="00BB5BD8">
              <w:rPr>
                <w:lang w:eastAsia="lt-LT"/>
              </w:rPr>
              <w:t xml:space="preserve"> </w:t>
            </w:r>
            <w:proofErr w:type="spellStart"/>
            <w:r w:rsidRPr="00BB5BD8">
              <w:rPr>
                <w:lang w:eastAsia="lt-LT"/>
              </w:rPr>
              <w:t>vaizdo</w:t>
            </w:r>
            <w:proofErr w:type="spellEnd"/>
            <w:r w:rsidRPr="00BB5BD8">
              <w:rPr>
                <w:lang w:eastAsia="lt-LT"/>
              </w:rPr>
              <w:t xml:space="preserve"> </w:t>
            </w:r>
            <w:proofErr w:type="spellStart"/>
            <w:r w:rsidRPr="00BB5BD8">
              <w:rPr>
                <w:lang w:eastAsia="lt-LT"/>
              </w:rPr>
              <w:t>įrašų</w:t>
            </w:r>
            <w:proofErr w:type="spellEnd"/>
            <w:r w:rsidRPr="00BB5BD8">
              <w:rPr>
                <w:lang w:eastAsia="lt-LT"/>
              </w:rPr>
              <w:t xml:space="preserve"> </w:t>
            </w:r>
            <w:proofErr w:type="spellStart"/>
            <w:r w:rsidRPr="00BB5BD8">
              <w:rPr>
                <w:lang w:eastAsia="lt-LT"/>
              </w:rPr>
              <w:t>bendrinimo</w:t>
            </w:r>
            <w:proofErr w:type="spellEnd"/>
            <w:r w:rsidRPr="00BB5BD8">
              <w:rPr>
                <w:lang w:eastAsia="lt-LT"/>
              </w:rPr>
              <w:t xml:space="preserve"> ir </w:t>
            </w:r>
            <w:proofErr w:type="spellStart"/>
            <w:r w:rsidRPr="00BB5BD8">
              <w:rPr>
                <w:lang w:eastAsia="lt-LT"/>
              </w:rPr>
              <w:t>socialinės</w:t>
            </w:r>
            <w:proofErr w:type="spellEnd"/>
            <w:r w:rsidRPr="00BB5BD8">
              <w:rPr>
                <w:lang w:eastAsia="lt-LT"/>
              </w:rPr>
              <w:t xml:space="preserve"> </w:t>
            </w:r>
            <w:proofErr w:type="spellStart"/>
            <w:r w:rsidRPr="00BB5BD8">
              <w:rPr>
                <w:lang w:eastAsia="lt-LT"/>
              </w:rPr>
              <w:t>žiniasklaidos</w:t>
            </w:r>
            <w:proofErr w:type="spellEnd"/>
            <w:r w:rsidRPr="00BB5BD8">
              <w:rPr>
                <w:lang w:eastAsia="lt-LT"/>
              </w:rPr>
              <w:t xml:space="preserve"> </w:t>
            </w:r>
            <w:proofErr w:type="spellStart"/>
            <w:r w:rsidRPr="00BB5BD8">
              <w:rPr>
                <w:lang w:eastAsia="lt-LT"/>
              </w:rPr>
              <w:t>platforma</w:t>
            </w:r>
            <w:proofErr w:type="spellEnd"/>
            <w:r w:rsidRPr="00BB5BD8">
              <w:rPr>
                <w:lang w:eastAsia="lt-LT"/>
              </w:rPr>
              <w:t xml:space="preserve">, </w:t>
            </w:r>
            <w:proofErr w:type="spellStart"/>
            <w:r w:rsidRPr="00BB5BD8">
              <w:rPr>
                <w:lang w:eastAsia="lt-LT"/>
              </w:rPr>
              <w:t>priklausanti</w:t>
            </w:r>
            <w:proofErr w:type="spellEnd"/>
            <w:r w:rsidRPr="00BB5BD8">
              <w:rPr>
                <w:lang w:eastAsia="lt-LT"/>
              </w:rPr>
              <w:t xml:space="preserve"> „Google“. </w:t>
            </w:r>
            <w:proofErr w:type="spellStart"/>
            <w:r w:rsidRPr="00BB5BD8">
              <w:rPr>
                <w:lang w:eastAsia="lt-LT"/>
              </w:rPr>
              <w:t>Didelis</w:t>
            </w:r>
            <w:proofErr w:type="spellEnd"/>
            <w:r w:rsidRPr="00BB5BD8">
              <w:rPr>
                <w:lang w:eastAsia="lt-LT"/>
              </w:rPr>
              <w:t xml:space="preserve"> muzikos </w:t>
            </w:r>
            <w:proofErr w:type="spellStart"/>
            <w:r w:rsidRPr="00BB5BD8">
              <w:rPr>
                <w:lang w:eastAsia="lt-LT"/>
              </w:rPr>
              <w:t>įrašų</w:t>
            </w:r>
            <w:proofErr w:type="spellEnd"/>
            <w:r w:rsidRPr="00BB5BD8">
              <w:rPr>
                <w:lang w:eastAsia="lt-LT"/>
              </w:rPr>
              <w:t xml:space="preserve"> </w:t>
            </w:r>
            <w:proofErr w:type="spellStart"/>
            <w:r w:rsidRPr="00BB5BD8">
              <w:rPr>
                <w:lang w:eastAsia="lt-LT"/>
              </w:rPr>
              <w:t>pasirinkimas</w:t>
            </w:r>
            <w:proofErr w:type="spellEnd"/>
            <w:r w:rsidRPr="00BB5BD8">
              <w:rPr>
                <w:lang w:eastAsia="lt-LT"/>
              </w:rPr>
              <w:t>.</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0F3BA76E" w14:textId="77777777" w:rsidR="00371828" w:rsidRPr="00BB5BD8" w:rsidRDefault="00371828" w:rsidP="00A873DD">
            <w:pPr>
              <w:tabs>
                <w:tab w:val="left" w:pos="3603"/>
              </w:tabs>
              <w:rPr>
                <w:lang w:eastAsia="lt-LT"/>
              </w:rPr>
            </w:pPr>
            <w:hyperlink r:id="rId1154" w:history="1">
              <w:r w:rsidRPr="00BB5BD8">
                <w:rPr>
                  <w:color w:val="0000FF"/>
                  <w:u w:val="single"/>
                  <w:lang w:eastAsia="lt-LT"/>
                </w:rPr>
                <w:t xml:space="preserve">https://www.youtube.com/ </w:t>
              </w:r>
            </w:hyperlink>
          </w:p>
        </w:tc>
      </w:tr>
      <w:tr w:rsidR="00371828" w:rsidRPr="00BB5BD8" w14:paraId="0C802263" w14:textId="77777777" w:rsidTr="0049667A">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65FD67E3" w14:textId="77777777" w:rsidR="00371828" w:rsidRPr="001666E1" w:rsidRDefault="00371828" w:rsidP="00A873DD">
            <w:pPr>
              <w:rPr>
                <w:b/>
                <w:bCs/>
                <w:lang w:eastAsia="lt-LT"/>
              </w:rPr>
            </w:pPr>
            <w:r w:rsidRPr="00BB5BD8">
              <w:rPr>
                <w:b/>
                <w:bCs/>
                <w:lang w:eastAsia="lt-LT"/>
              </w:rPr>
              <w:t>2.</w:t>
            </w:r>
          </w:p>
        </w:tc>
        <w:tc>
          <w:tcPr>
            <w:tcW w:w="219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458763FA" w14:textId="77777777" w:rsidR="00371828" w:rsidRPr="001666E1" w:rsidRDefault="00371828" w:rsidP="00A873DD">
            <w:pPr>
              <w:rPr>
                <w:b/>
                <w:bCs/>
                <w:lang w:eastAsia="lt-LT"/>
              </w:rPr>
            </w:pPr>
            <w:r w:rsidRPr="00BB5BD8">
              <w:rPr>
                <w:b/>
                <w:bCs/>
                <w:lang w:eastAsia="lt-LT"/>
              </w:rPr>
              <w:t xml:space="preserve">LRT </w:t>
            </w:r>
            <w:proofErr w:type="spellStart"/>
            <w:r w:rsidRPr="00BB5BD8">
              <w:rPr>
                <w:b/>
                <w:bCs/>
                <w:lang w:eastAsia="lt-LT"/>
              </w:rPr>
              <w:t>Mediateka</w:t>
            </w:r>
            <w:proofErr w:type="spellEnd"/>
          </w:p>
        </w:tc>
        <w:tc>
          <w:tcPr>
            <w:tcW w:w="46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761358F7" w14:textId="77777777" w:rsidR="00371828" w:rsidRPr="00BB5BD8" w:rsidRDefault="00371828" w:rsidP="00A873DD">
            <w:pPr>
              <w:tabs>
                <w:tab w:val="left" w:pos="1139"/>
              </w:tabs>
              <w:rPr>
                <w:lang w:eastAsia="lt-LT"/>
              </w:rPr>
            </w:pPr>
            <w:r w:rsidRPr="00BB5BD8">
              <w:rPr>
                <w:lang w:eastAsia="lt-LT"/>
              </w:rPr>
              <w:t xml:space="preserve">Lietuvos </w:t>
            </w:r>
            <w:proofErr w:type="spellStart"/>
            <w:r w:rsidRPr="00BB5BD8">
              <w:rPr>
                <w:lang w:eastAsia="lt-LT"/>
              </w:rPr>
              <w:t>nacionalinio</w:t>
            </w:r>
            <w:proofErr w:type="spellEnd"/>
            <w:r w:rsidRPr="00BB5BD8">
              <w:rPr>
                <w:lang w:eastAsia="lt-LT"/>
              </w:rPr>
              <w:t xml:space="preserve"> </w:t>
            </w:r>
            <w:proofErr w:type="spellStart"/>
            <w:r w:rsidRPr="00BB5BD8">
              <w:rPr>
                <w:lang w:eastAsia="lt-LT"/>
              </w:rPr>
              <w:t>radijo</w:t>
            </w:r>
            <w:proofErr w:type="spellEnd"/>
            <w:r w:rsidRPr="00BB5BD8">
              <w:rPr>
                <w:lang w:eastAsia="lt-LT"/>
              </w:rPr>
              <w:t xml:space="preserve"> ir </w:t>
            </w:r>
            <w:proofErr w:type="spellStart"/>
            <w:r w:rsidRPr="00BB5BD8">
              <w:rPr>
                <w:lang w:eastAsia="lt-LT"/>
              </w:rPr>
              <w:t>televizijos</w:t>
            </w:r>
            <w:proofErr w:type="spellEnd"/>
            <w:r w:rsidRPr="00BB5BD8">
              <w:rPr>
                <w:lang w:eastAsia="lt-LT"/>
              </w:rPr>
              <w:t xml:space="preserve"> </w:t>
            </w:r>
            <w:proofErr w:type="spellStart"/>
            <w:r w:rsidRPr="00BB5BD8">
              <w:rPr>
                <w:lang w:eastAsia="lt-LT"/>
              </w:rPr>
              <w:t>laidų</w:t>
            </w:r>
            <w:proofErr w:type="spellEnd"/>
            <w:r w:rsidRPr="00BB5BD8">
              <w:rPr>
                <w:lang w:eastAsia="lt-LT"/>
              </w:rPr>
              <w:t xml:space="preserve">, </w:t>
            </w:r>
            <w:proofErr w:type="spellStart"/>
            <w:r w:rsidRPr="00BB5BD8">
              <w:rPr>
                <w:lang w:eastAsia="lt-LT"/>
              </w:rPr>
              <w:t>koncertų</w:t>
            </w:r>
            <w:proofErr w:type="spellEnd"/>
            <w:r w:rsidRPr="00BB5BD8">
              <w:rPr>
                <w:lang w:eastAsia="lt-LT"/>
              </w:rPr>
              <w:t xml:space="preserve">, </w:t>
            </w:r>
            <w:proofErr w:type="spellStart"/>
            <w:r w:rsidRPr="00BB5BD8">
              <w:rPr>
                <w:lang w:eastAsia="lt-LT"/>
              </w:rPr>
              <w:t>spektaklių</w:t>
            </w:r>
            <w:proofErr w:type="spellEnd"/>
            <w:r w:rsidRPr="00BB5BD8">
              <w:rPr>
                <w:lang w:eastAsia="lt-LT"/>
              </w:rPr>
              <w:t xml:space="preserve">, </w:t>
            </w:r>
            <w:proofErr w:type="spellStart"/>
            <w:r w:rsidRPr="00BB5BD8">
              <w:rPr>
                <w:lang w:eastAsia="lt-LT"/>
              </w:rPr>
              <w:t>filmų</w:t>
            </w:r>
            <w:proofErr w:type="spellEnd"/>
            <w:r w:rsidRPr="00BB5BD8">
              <w:rPr>
                <w:lang w:eastAsia="lt-LT"/>
              </w:rPr>
              <w:t xml:space="preserve"> </w:t>
            </w:r>
            <w:proofErr w:type="spellStart"/>
            <w:r w:rsidRPr="00BB5BD8">
              <w:rPr>
                <w:lang w:eastAsia="lt-LT"/>
              </w:rPr>
              <w:t>archyvas</w:t>
            </w:r>
            <w:proofErr w:type="spellEnd"/>
            <w:r w:rsidRPr="00BB5BD8">
              <w:rPr>
                <w:lang w:eastAsia="lt-LT"/>
              </w:rPr>
              <w:t xml:space="preserve">. </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5F48F231" w14:textId="77777777" w:rsidR="00371828" w:rsidRPr="00BB5BD8" w:rsidRDefault="00371828" w:rsidP="00A873DD">
            <w:pPr>
              <w:tabs>
                <w:tab w:val="left" w:pos="3603"/>
              </w:tabs>
              <w:rPr>
                <w:lang w:eastAsia="lt-LT"/>
              </w:rPr>
            </w:pPr>
            <w:hyperlink r:id="rId1155" w:history="1">
              <w:r w:rsidRPr="00BB5BD8">
                <w:rPr>
                  <w:color w:val="0000FF"/>
                  <w:u w:val="single"/>
                  <w:lang w:eastAsia="lt-LT"/>
                </w:rPr>
                <w:t>https://www.lrt.lt/mediateka</w:t>
              </w:r>
            </w:hyperlink>
          </w:p>
        </w:tc>
      </w:tr>
      <w:tr w:rsidR="00371828" w:rsidRPr="00BB5BD8" w14:paraId="65AD8169" w14:textId="77777777" w:rsidTr="0049667A">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2AB3E89D" w14:textId="77777777" w:rsidR="00371828" w:rsidRPr="001666E1" w:rsidRDefault="00371828" w:rsidP="00A873DD">
            <w:pPr>
              <w:rPr>
                <w:b/>
                <w:bCs/>
                <w:lang w:eastAsia="lt-LT"/>
              </w:rPr>
            </w:pPr>
            <w:r w:rsidRPr="00BB5BD8">
              <w:rPr>
                <w:b/>
                <w:bCs/>
                <w:lang w:eastAsia="lt-LT"/>
              </w:rPr>
              <w:t>3.</w:t>
            </w:r>
          </w:p>
        </w:tc>
        <w:tc>
          <w:tcPr>
            <w:tcW w:w="219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52EF8ECC" w14:textId="77777777" w:rsidR="00371828" w:rsidRPr="001666E1" w:rsidRDefault="00371828" w:rsidP="00A873DD">
            <w:pPr>
              <w:rPr>
                <w:b/>
                <w:bCs/>
                <w:lang w:eastAsia="lt-LT"/>
              </w:rPr>
            </w:pPr>
            <w:r w:rsidRPr="00BB5BD8">
              <w:rPr>
                <w:b/>
                <w:bCs/>
                <w:lang w:eastAsia="lt-LT"/>
              </w:rPr>
              <w:t>Spotify</w:t>
            </w:r>
          </w:p>
        </w:tc>
        <w:tc>
          <w:tcPr>
            <w:tcW w:w="46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4B46180D" w14:textId="77777777" w:rsidR="00371828" w:rsidRPr="00BB5BD8" w:rsidRDefault="00371828" w:rsidP="00A873DD">
            <w:pPr>
              <w:tabs>
                <w:tab w:val="left" w:pos="1139"/>
              </w:tabs>
              <w:rPr>
                <w:lang w:eastAsia="lt-LT"/>
              </w:rPr>
            </w:pPr>
            <w:r w:rsidRPr="00BB5BD8">
              <w:rPr>
                <w:lang w:eastAsia="lt-LT"/>
              </w:rPr>
              <w:t xml:space="preserve">Garso </w:t>
            </w:r>
            <w:proofErr w:type="spellStart"/>
            <w:r w:rsidRPr="00BB5BD8">
              <w:rPr>
                <w:lang w:eastAsia="lt-LT"/>
              </w:rPr>
              <w:t>įrašų</w:t>
            </w:r>
            <w:proofErr w:type="spellEnd"/>
            <w:r w:rsidRPr="00BB5BD8">
              <w:rPr>
                <w:lang w:eastAsia="lt-LT"/>
              </w:rPr>
              <w:t xml:space="preserve"> </w:t>
            </w:r>
            <w:proofErr w:type="spellStart"/>
            <w:r w:rsidRPr="00BB5BD8">
              <w:rPr>
                <w:lang w:eastAsia="lt-LT"/>
              </w:rPr>
              <w:t>srautinio</w:t>
            </w:r>
            <w:proofErr w:type="spellEnd"/>
            <w:r w:rsidRPr="00BB5BD8">
              <w:rPr>
                <w:lang w:eastAsia="lt-LT"/>
              </w:rPr>
              <w:t xml:space="preserve"> </w:t>
            </w:r>
            <w:proofErr w:type="spellStart"/>
            <w:r w:rsidRPr="00BB5BD8">
              <w:rPr>
                <w:lang w:eastAsia="lt-LT"/>
              </w:rPr>
              <w:t>perdavimo</w:t>
            </w:r>
            <w:proofErr w:type="spellEnd"/>
            <w:r w:rsidRPr="00BB5BD8">
              <w:rPr>
                <w:lang w:eastAsia="lt-LT"/>
              </w:rPr>
              <w:t xml:space="preserve"> ir </w:t>
            </w:r>
            <w:proofErr w:type="spellStart"/>
            <w:r w:rsidRPr="00BB5BD8">
              <w:rPr>
                <w:lang w:eastAsia="lt-LT"/>
              </w:rPr>
              <w:t>žiniasklaidos</w:t>
            </w:r>
            <w:proofErr w:type="spellEnd"/>
            <w:r w:rsidRPr="00BB5BD8">
              <w:rPr>
                <w:lang w:eastAsia="lt-LT"/>
              </w:rPr>
              <w:t xml:space="preserve"> </w:t>
            </w:r>
            <w:proofErr w:type="spellStart"/>
            <w:r w:rsidRPr="00BB5BD8">
              <w:rPr>
                <w:lang w:eastAsia="lt-LT"/>
              </w:rPr>
              <w:t>paslaugų</w:t>
            </w:r>
            <w:proofErr w:type="spellEnd"/>
            <w:r w:rsidRPr="00BB5BD8">
              <w:rPr>
                <w:lang w:eastAsia="lt-LT"/>
              </w:rPr>
              <w:t xml:space="preserve"> </w:t>
            </w:r>
            <w:proofErr w:type="spellStart"/>
            <w:r w:rsidRPr="00BB5BD8">
              <w:rPr>
                <w:lang w:eastAsia="lt-LT"/>
              </w:rPr>
              <w:t>teikėjas</w:t>
            </w:r>
            <w:proofErr w:type="spellEnd"/>
            <w:r w:rsidRPr="00BB5BD8">
              <w:rPr>
                <w:lang w:eastAsia="lt-LT"/>
              </w:rPr>
              <w:t xml:space="preserve">. </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5B1592CC" w14:textId="77777777" w:rsidR="00371828" w:rsidRPr="00BB5BD8" w:rsidRDefault="00371828" w:rsidP="00A873DD">
            <w:pPr>
              <w:tabs>
                <w:tab w:val="left" w:pos="3603"/>
              </w:tabs>
              <w:rPr>
                <w:lang w:eastAsia="lt-LT"/>
              </w:rPr>
            </w:pPr>
            <w:hyperlink r:id="rId1156" w:history="1">
              <w:r w:rsidRPr="00BB5BD8">
                <w:rPr>
                  <w:color w:val="0000FF"/>
                  <w:u w:val="single"/>
                  <w:lang w:eastAsia="lt-LT"/>
                </w:rPr>
                <w:t>https://www.spotify.com/</w:t>
              </w:r>
            </w:hyperlink>
          </w:p>
        </w:tc>
      </w:tr>
      <w:tr w:rsidR="00371828" w:rsidRPr="00BB5BD8" w14:paraId="04D897A9" w14:textId="77777777" w:rsidTr="0049667A">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4C4A8929" w14:textId="77777777" w:rsidR="00371828" w:rsidRPr="001666E1" w:rsidRDefault="00371828" w:rsidP="00A873DD">
            <w:pPr>
              <w:rPr>
                <w:b/>
                <w:bCs/>
                <w:lang w:eastAsia="lt-LT"/>
              </w:rPr>
            </w:pPr>
            <w:r w:rsidRPr="00BB5BD8">
              <w:rPr>
                <w:b/>
                <w:bCs/>
                <w:lang w:eastAsia="lt-LT"/>
              </w:rPr>
              <w:t>4.</w:t>
            </w:r>
          </w:p>
        </w:tc>
        <w:tc>
          <w:tcPr>
            <w:tcW w:w="219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627CD8F0" w14:textId="77777777" w:rsidR="00371828" w:rsidRPr="001666E1" w:rsidRDefault="00371828" w:rsidP="00A873DD">
            <w:pPr>
              <w:rPr>
                <w:b/>
                <w:bCs/>
                <w:lang w:eastAsia="lt-LT"/>
              </w:rPr>
            </w:pPr>
            <w:r w:rsidRPr="00BB5BD8">
              <w:rPr>
                <w:b/>
                <w:bCs/>
                <w:color w:val="000000"/>
                <w:shd w:val="clear" w:color="auto" w:fill="FFFFFF"/>
                <w:lang w:eastAsia="lt-LT"/>
              </w:rPr>
              <w:t xml:space="preserve">Lietuvos </w:t>
            </w:r>
            <w:proofErr w:type="spellStart"/>
            <w:r w:rsidRPr="00BB5BD8">
              <w:rPr>
                <w:b/>
                <w:bCs/>
                <w:color w:val="000000"/>
                <w:shd w:val="clear" w:color="auto" w:fill="FFFFFF"/>
                <w:lang w:eastAsia="lt-LT"/>
              </w:rPr>
              <w:t>nacionalinė</w:t>
            </w:r>
            <w:proofErr w:type="spellEnd"/>
            <w:r w:rsidRPr="00BB5BD8">
              <w:rPr>
                <w:b/>
                <w:bCs/>
                <w:color w:val="000000"/>
                <w:shd w:val="clear" w:color="auto" w:fill="FFFFFF"/>
                <w:lang w:eastAsia="lt-LT"/>
              </w:rPr>
              <w:t xml:space="preserve"> </w:t>
            </w:r>
            <w:proofErr w:type="spellStart"/>
            <w:r w:rsidRPr="00BB5BD8">
              <w:rPr>
                <w:b/>
                <w:bCs/>
                <w:color w:val="000000"/>
                <w:shd w:val="clear" w:color="auto" w:fill="FFFFFF"/>
                <w:lang w:eastAsia="lt-LT"/>
              </w:rPr>
              <w:t>filharmonija</w:t>
            </w:r>
            <w:proofErr w:type="spellEnd"/>
          </w:p>
        </w:tc>
        <w:tc>
          <w:tcPr>
            <w:tcW w:w="46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6A9B505E" w14:textId="77777777" w:rsidR="00371828" w:rsidRPr="00BB5BD8" w:rsidRDefault="00371828" w:rsidP="00A873DD">
            <w:pPr>
              <w:tabs>
                <w:tab w:val="left" w:pos="1139"/>
              </w:tabs>
              <w:rPr>
                <w:lang w:eastAsia="lt-LT"/>
              </w:rPr>
            </w:pPr>
            <w:r w:rsidRPr="00BB5BD8">
              <w:rPr>
                <w:color w:val="000000"/>
                <w:shd w:val="clear" w:color="auto" w:fill="FFFFFF"/>
                <w:lang w:eastAsia="lt-LT"/>
              </w:rPr>
              <w:t xml:space="preserve">Lietuvos </w:t>
            </w:r>
            <w:proofErr w:type="spellStart"/>
            <w:r w:rsidRPr="00BB5BD8">
              <w:rPr>
                <w:color w:val="000000"/>
                <w:shd w:val="clear" w:color="auto" w:fill="FFFFFF"/>
                <w:lang w:eastAsia="lt-LT"/>
              </w:rPr>
              <w:t>nacionalinė</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filharmonija</w:t>
            </w:r>
            <w:proofErr w:type="spellEnd"/>
            <w:r w:rsidRPr="00BB5BD8">
              <w:rPr>
                <w:color w:val="000000"/>
                <w:shd w:val="clear" w:color="auto" w:fill="FFFFFF"/>
                <w:lang w:eastAsia="lt-LT"/>
              </w:rPr>
              <w:t xml:space="preserve"> (LNF) – </w:t>
            </w:r>
            <w:proofErr w:type="spellStart"/>
            <w:r w:rsidRPr="00BB5BD8">
              <w:rPr>
                <w:color w:val="000000"/>
                <w:shd w:val="clear" w:color="auto" w:fill="FFFFFF"/>
                <w:lang w:eastAsia="lt-LT"/>
              </w:rPr>
              <w:t>didžiausia</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šalies</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koncertinė</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įstaiga</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kuriai</w:t>
            </w:r>
            <w:proofErr w:type="spellEnd"/>
            <w:r w:rsidRPr="00BB5BD8">
              <w:rPr>
                <w:color w:val="000000"/>
                <w:shd w:val="clear" w:color="auto" w:fill="FFFFFF"/>
                <w:lang w:eastAsia="lt-LT"/>
              </w:rPr>
              <w:t xml:space="preserve"> 1998 m. </w:t>
            </w:r>
            <w:proofErr w:type="spellStart"/>
            <w:r w:rsidRPr="00BB5BD8">
              <w:rPr>
                <w:color w:val="000000"/>
                <w:shd w:val="clear" w:color="auto" w:fill="FFFFFF"/>
                <w:lang w:eastAsia="lt-LT"/>
              </w:rPr>
              <w:t>liepą</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suteiktas</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nacionalinės</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kultūros</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įstaigos</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statusas</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Skaitmeninėje</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koncertų</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salėje</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galima</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surasti</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filharmonijos</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koncertinių</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programų</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įrašus</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Pateikiamos</w:t>
            </w:r>
            <w:proofErr w:type="spellEnd"/>
            <w:r w:rsidRPr="00BB5BD8">
              <w:rPr>
                <w:color w:val="000000"/>
                <w:shd w:val="clear" w:color="auto" w:fill="FFFFFF"/>
                <w:lang w:eastAsia="lt-LT"/>
              </w:rPr>
              <w:t xml:space="preserve"> ir </w:t>
            </w:r>
            <w:proofErr w:type="spellStart"/>
            <w:r w:rsidRPr="00BB5BD8">
              <w:rPr>
                <w:color w:val="000000"/>
                <w:shd w:val="clear" w:color="auto" w:fill="FFFFFF"/>
                <w:lang w:eastAsia="lt-LT"/>
              </w:rPr>
              <w:t>edukacinės</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programos</w:t>
            </w:r>
            <w:proofErr w:type="spellEnd"/>
            <w:r w:rsidRPr="00BB5BD8">
              <w:rPr>
                <w:color w:val="000000"/>
                <w:shd w:val="clear" w:color="auto" w:fill="FFFFFF"/>
                <w:lang w:eastAsia="lt-LT"/>
              </w:rPr>
              <w:t>.</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6367168A" w14:textId="77777777" w:rsidR="00371828" w:rsidRPr="00BB5BD8" w:rsidRDefault="00371828" w:rsidP="00A873DD">
            <w:pPr>
              <w:tabs>
                <w:tab w:val="left" w:pos="3603"/>
              </w:tabs>
              <w:rPr>
                <w:lang w:eastAsia="lt-LT"/>
              </w:rPr>
            </w:pPr>
            <w:hyperlink r:id="rId1157" w:history="1">
              <w:r w:rsidRPr="00BB5BD8">
                <w:rPr>
                  <w:color w:val="0000FF"/>
                  <w:u w:val="single"/>
                  <w:lang w:eastAsia="lt-LT"/>
                </w:rPr>
                <w:t>https://www.filharmonija.lt/</w:t>
              </w:r>
            </w:hyperlink>
          </w:p>
        </w:tc>
      </w:tr>
      <w:tr w:rsidR="00371828" w:rsidRPr="00BB5BD8" w14:paraId="62B68671" w14:textId="77777777" w:rsidTr="0049667A">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043ED49D" w14:textId="77777777" w:rsidR="00371828" w:rsidRPr="001666E1" w:rsidRDefault="00371828" w:rsidP="00A873DD">
            <w:pPr>
              <w:rPr>
                <w:b/>
                <w:bCs/>
                <w:lang w:eastAsia="lt-LT"/>
              </w:rPr>
            </w:pPr>
            <w:r w:rsidRPr="00BB5BD8">
              <w:rPr>
                <w:b/>
                <w:bCs/>
                <w:lang w:eastAsia="lt-LT"/>
              </w:rPr>
              <w:t>5.</w:t>
            </w:r>
          </w:p>
        </w:tc>
        <w:tc>
          <w:tcPr>
            <w:tcW w:w="219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796F3092" w14:textId="77777777" w:rsidR="00371828" w:rsidRPr="001666E1" w:rsidRDefault="00371828" w:rsidP="00A873DD">
            <w:pPr>
              <w:rPr>
                <w:b/>
                <w:bCs/>
                <w:lang w:eastAsia="lt-LT"/>
              </w:rPr>
            </w:pPr>
            <w:proofErr w:type="spellStart"/>
            <w:r w:rsidRPr="00BB5BD8">
              <w:rPr>
                <w:b/>
                <w:bCs/>
                <w:lang w:eastAsia="lt-LT"/>
              </w:rPr>
              <w:t>Klaipėdos</w:t>
            </w:r>
            <w:proofErr w:type="spellEnd"/>
            <w:r w:rsidRPr="00BB5BD8">
              <w:rPr>
                <w:b/>
                <w:bCs/>
                <w:lang w:eastAsia="lt-LT"/>
              </w:rPr>
              <w:t xml:space="preserve"> </w:t>
            </w:r>
            <w:proofErr w:type="spellStart"/>
            <w:r w:rsidRPr="00BB5BD8">
              <w:rPr>
                <w:b/>
                <w:bCs/>
                <w:lang w:eastAsia="lt-LT"/>
              </w:rPr>
              <w:t>koncertų</w:t>
            </w:r>
            <w:proofErr w:type="spellEnd"/>
            <w:r w:rsidRPr="00BB5BD8">
              <w:rPr>
                <w:b/>
                <w:bCs/>
                <w:lang w:eastAsia="lt-LT"/>
              </w:rPr>
              <w:t xml:space="preserve"> </w:t>
            </w:r>
            <w:proofErr w:type="spellStart"/>
            <w:r w:rsidRPr="00BB5BD8">
              <w:rPr>
                <w:b/>
                <w:bCs/>
                <w:lang w:eastAsia="lt-LT"/>
              </w:rPr>
              <w:t>salė</w:t>
            </w:r>
            <w:proofErr w:type="spellEnd"/>
          </w:p>
        </w:tc>
        <w:tc>
          <w:tcPr>
            <w:tcW w:w="46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39A75151" w14:textId="77777777" w:rsidR="00371828" w:rsidRPr="00BB5BD8" w:rsidRDefault="00371828" w:rsidP="00A873DD">
            <w:pPr>
              <w:tabs>
                <w:tab w:val="left" w:pos="1139"/>
              </w:tabs>
              <w:rPr>
                <w:lang w:eastAsia="lt-LT"/>
              </w:rPr>
            </w:pPr>
            <w:r w:rsidRPr="00BB5BD8">
              <w:rPr>
                <w:color w:val="000000"/>
                <w:lang w:eastAsia="lt-LT"/>
              </w:rPr>
              <w:t xml:space="preserve">Tai </w:t>
            </w:r>
            <w:proofErr w:type="spellStart"/>
            <w:r w:rsidRPr="00BB5BD8">
              <w:rPr>
                <w:color w:val="000000"/>
                <w:lang w:eastAsia="lt-LT"/>
              </w:rPr>
              <w:t>profesionali</w:t>
            </w:r>
            <w:proofErr w:type="spellEnd"/>
            <w:r w:rsidRPr="00BB5BD8">
              <w:rPr>
                <w:color w:val="000000"/>
                <w:lang w:eastAsia="lt-LT"/>
              </w:rPr>
              <w:t xml:space="preserve"> </w:t>
            </w:r>
            <w:proofErr w:type="spellStart"/>
            <w:r w:rsidRPr="00BB5BD8">
              <w:rPr>
                <w:color w:val="000000"/>
                <w:lang w:eastAsia="lt-LT"/>
              </w:rPr>
              <w:t>scenos</w:t>
            </w:r>
            <w:proofErr w:type="spellEnd"/>
            <w:r w:rsidRPr="00BB5BD8">
              <w:rPr>
                <w:color w:val="000000"/>
                <w:lang w:eastAsia="lt-LT"/>
              </w:rPr>
              <w:t xml:space="preserve"> meno </w:t>
            </w:r>
            <w:proofErr w:type="spellStart"/>
            <w:r w:rsidRPr="00BB5BD8">
              <w:rPr>
                <w:color w:val="000000"/>
                <w:lang w:eastAsia="lt-LT"/>
              </w:rPr>
              <w:t>koncertinė</w:t>
            </w:r>
            <w:proofErr w:type="spellEnd"/>
            <w:r w:rsidRPr="00BB5BD8">
              <w:rPr>
                <w:color w:val="000000"/>
                <w:lang w:eastAsia="lt-LT"/>
              </w:rPr>
              <w:t xml:space="preserve"> </w:t>
            </w:r>
            <w:proofErr w:type="spellStart"/>
            <w:r w:rsidRPr="00BB5BD8">
              <w:rPr>
                <w:color w:val="000000"/>
                <w:lang w:eastAsia="lt-LT"/>
              </w:rPr>
              <w:t>įstaiga</w:t>
            </w:r>
            <w:proofErr w:type="spellEnd"/>
            <w:r w:rsidRPr="00BB5BD8">
              <w:rPr>
                <w:color w:val="000000"/>
                <w:lang w:eastAsia="lt-LT"/>
              </w:rPr>
              <w:t xml:space="preserve"> </w:t>
            </w:r>
            <w:proofErr w:type="spellStart"/>
            <w:r w:rsidRPr="00BB5BD8">
              <w:rPr>
                <w:color w:val="000000"/>
                <w:lang w:eastAsia="lt-LT"/>
              </w:rPr>
              <w:t>Vakarų</w:t>
            </w:r>
            <w:proofErr w:type="spellEnd"/>
            <w:r w:rsidRPr="00BB5BD8">
              <w:rPr>
                <w:color w:val="000000"/>
                <w:lang w:eastAsia="lt-LT"/>
              </w:rPr>
              <w:t xml:space="preserve"> </w:t>
            </w:r>
            <w:proofErr w:type="spellStart"/>
            <w:r w:rsidRPr="00BB5BD8">
              <w:rPr>
                <w:color w:val="000000"/>
                <w:lang w:eastAsia="lt-LT"/>
              </w:rPr>
              <w:t>Lietuvoje</w:t>
            </w:r>
            <w:proofErr w:type="spellEnd"/>
            <w:r w:rsidRPr="00BB5BD8">
              <w:rPr>
                <w:color w:val="000000"/>
                <w:lang w:eastAsia="lt-LT"/>
              </w:rPr>
              <w:t xml:space="preserve">, </w:t>
            </w:r>
            <w:proofErr w:type="spellStart"/>
            <w:r w:rsidRPr="00BB5BD8">
              <w:rPr>
                <w:color w:val="000000"/>
                <w:lang w:eastAsia="lt-LT"/>
              </w:rPr>
              <w:t>kasmet</w:t>
            </w:r>
            <w:proofErr w:type="spellEnd"/>
            <w:r w:rsidRPr="00BB5BD8">
              <w:rPr>
                <w:color w:val="000000"/>
                <w:lang w:eastAsia="lt-LT"/>
              </w:rPr>
              <w:t xml:space="preserve"> per </w:t>
            </w:r>
            <w:proofErr w:type="spellStart"/>
            <w:r w:rsidRPr="00BB5BD8">
              <w:rPr>
                <w:color w:val="000000"/>
                <w:lang w:eastAsia="lt-LT"/>
              </w:rPr>
              <w:t>sezoną</w:t>
            </w:r>
            <w:proofErr w:type="spellEnd"/>
            <w:r w:rsidRPr="00BB5BD8">
              <w:rPr>
                <w:color w:val="000000"/>
                <w:lang w:eastAsia="lt-LT"/>
              </w:rPr>
              <w:t xml:space="preserve"> </w:t>
            </w:r>
            <w:proofErr w:type="spellStart"/>
            <w:r w:rsidRPr="00BB5BD8">
              <w:rPr>
                <w:color w:val="000000"/>
                <w:lang w:eastAsia="lt-LT"/>
              </w:rPr>
              <w:t>pristatanti</w:t>
            </w:r>
            <w:proofErr w:type="spellEnd"/>
            <w:r w:rsidRPr="00BB5BD8">
              <w:rPr>
                <w:color w:val="000000"/>
                <w:lang w:eastAsia="lt-LT"/>
              </w:rPr>
              <w:t xml:space="preserve"> </w:t>
            </w:r>
            <w:proofErr w:type="spellStart"/>
            <w:r w:rsidRPr="00BB5BD8">
              <w:rPr>
                <w:color w:val="000000"/>
                <w:lang w:eastAsia="lt-LT"/>
              </w:rPr>
              <w:t>daugiau</w:t>
            </w:r>
            <w:proofErr w:type="spellEnd"/>
            <w:r w:rsidRPr="00BB5BD8">
              <w:rPr>
                <w:color w:val="000000"/>
                <w:lang w:eastAsia="lt-LT"/>
              </w:rPr>
              <w:t xml:space="preserve"> </w:t>
            </w:r>
            <w:proofErr w:type="spellStart"/>
            <w:r w:rsidRPr="00BB5BD8">
              <w:rPr>
                <w:color w:val="000000"/>
                <w:lang w:eastAsia="lt-LT"/>
              </w:rPr>
              <w:t>kaip</w:t>
            </w:r>
            <w:proofErr w:type="spellEnd"/>
            <w:r w:rsidRPr="00BB5BD8">
              <w:rPr>
                <w:color w:val="000000"/>
                <w:lang w:eastAsia="lt-LT"/>
              </w:rPr>
              <w:t xml:space="preserve"> 380 </w:t>
            </w:r>
            <w:proofErr w:type="spellStart"/>
            <w:r w:rsidRPr="00BB5BD8">
              <w:rPr>
                <w:color w:val="000000"/>
                <w:lang w:eastAsia="lt-LT"/>
              </w:rPr>
              <w:t>įvairaus</w:t>
            </w:r>
            <w:proofErr w:type="spellEnd"/>
            <w:r w:rsidRPr="00BB5BD8">
              <w:rPr>
                <w:color w:val="000000"/>
                <w:lang w:eastAsia="lt-LT"/>
              </w:rPr>
              <w:t xml:space="preserve"> </w:t>
            </w:r>
            <w:proofErr w:type="spellStart"/>
            <w:r w:rsidRPr="00BB5BD8">
              <w:rPr>
                <w:color w:val="000000"/>
                <w:lang w:eastAsia="lt-LT"/>
              </w:rPr>
              <w:t>žanro</w:t>
            </w:r>
            <w:proofErr w:type="spellEnd"/>
            <w:r w:rsidRPr="00BB5BD8">
              <w:rPr>
                <w:color w:val="000000"/>
                <w:lang w:eastAsia="lt-LT"/>
              </w:rPr>
              <w:t xml:space="preserve"> </w:t>
            </w:r>
            <w:proofErr w:type="spellStart"/>
            <w:r w:rsidRPr="00BB5BD8">
              <w:rPr>
                <w:color w:val="000000"/>
                <w:lang w:eastAsia="lt-LT"/>
              </w:rPr>
              <w:t>renginių</w:t>
            </w:r>
            <w:proofErr w:type="spellEnd"/>
            <w:r w:rsidRPr="00BB5BD8">
              <w:rPr>
                <w:color w:val="000000"/>
                <w:lang w:eastAsia="lt-LT"/>
              </w:rPr>
              <w:t xml:space="preserve">. </w:t>
            </w:r>
            <w:proofErr w:type="spellStart"/>
            <w:r w:rsidRPr="00BB5BD8">
              <w:rPr>
                <w:color w:val="000000"/>
                <w:lang w:eastAsia="lt-LT"/>
              </w:rPr>
              <w:t>Skaitmeninėje</w:t>
            </w:r>
            <w:proofErr w:type="spellEnd"/>
            <w:r w:rsidRPr="00BB5BD8">
              <w:rPr>
                <w:color w:val="000000"/>
                <w:lang w:eastAsia="lt-LT"/>
              </w:rPr>
              <w:t xml:space="preserve"> </w:t>
            </w:r>
            <w:proofErr w:type="spellStart"/>
            <w:r w:rsidRPr="00BB5BD8">
              <w:rPr>
                <w:color w:val="000000"/>
                <w:lang w:eastAsia="lt-LT"/>
              </w:rPr>
              <w:t>salėje</w:t>
            </w:r>
            <w:proofErr w:type="spellEnd"/>
            <w:r w:rsidRPr="00BB5BD8">
              <w:rPr>
                <w:color w:val="000000"/>
                <w:lang w:eastAsia="lt-LT"/>
              </w:rPr>
              <w:t xml:space="preserve"> </w:t>
            </w:r>
            <w:proofErr w:type="spellStart"/>
            <w:r w:rsidRPr="00BB5BD8">
              <w:rPr>
                <w:color w:val="000000"/>
                <w:lang w:eastAsia="lt-LT"/>
              </w:rPr>
              <w:t>galima</w:t>
            </w:r>
            <w:proofErr w:type="spellEnd"/>
            <w:r w:rsidRPr="00BB5BD8">
              <w:rPr>
                <w:color w:val="000000"/>
                <w:lang w:eastAsia="lt-LT"/>
              </w:rPr>
              <w:t xml:space="preserve"> </w:t>
            </w:r>
            <w:proofErr w:type="spellStart"/>
            <w:r w:rsidRPr="00BB5BD8">
              <w:rPr>
                <w:color w:val="000000"/>
                <w:lang w:eastAsia="lt-LT"/>
              </w:rPr>
              <w:t>surasti</w:t>
            </w:r>
            <w:proofErr w:type="spellEnd"/>
            <w:r w:rsidRPr="00BB5BD8">
              <w:rPr>
                <w:color w:val="000000"/>
                <w:lang w:eastAsia="lt-LT"/>
              </w:rPr>
              <w:t xml:space="preserve"> </w:t>
            </w:r>
            <w:proofErr w:type="spellStart"/>
            <w:r w:rsidRPr="00BB5BD8">
              <w:rPr>
                <w:color w:val="000000"/>
                <w:lang w:eastAsia="lt-LT"/>
              </w:rPr>
              <w:t>jų</w:t>
            </w:r>
            <w:proofErr w:type="spellEnd"/>
            <w:r w:rsidRPr="00BB5BD8">
              <w:rPr>
                <w:color w:val="000000"/>
                <w:lang w:eastAsia="lt-LT"/>
              </w:rPr>
              <w:t xml:space="preserve"> </w:t>
            </w:r>
            <w:proofErr w:type="spellStart"/>
            <w:r w:rsidRPr="00BB5BD8">
              <w:rPr>
                <w:color w:val="000000"/>
                <w:lang w:eastAsia="lt-LT"/>
              </w:rPr>
              <w:t>įrašus</w:t>
            </w:r>
            <w:proofErr w:type="spellEnd"/>
            <w:r w:rsidRPr="00BB5BD8">
              <w:rPr>
                <w:color w:val="000000"/>
                <w:lang w:eastAsia="lt-LT"/>
              </w:rPr>
              <w:t xml:space="preserve">. </w:t>
            </w:r>
            <w:proofErr w:type="spellStart"/>
            <w:r w:rsidRPr="00BB5BD8">
              <w:rPr>
                <w:color w:val="000000"/>
                <w:lang w:eastAsia="lt-LT"/>
              </w:rPr>
              <w:t>Mokytojai</w:t>
            </w:r>
            <w:proofErr w:type="spellEnd"/>
            <w:r w:rsidRPr="00BB5BD8">
              <w:rPr>
                <w:color w:val="000000"/>
                <w:lang w:eastAsia="lt-LT"/>
              </w:rPr>
              <w:t xml:space="preserve"> </w:t>
            </w:r>
            <w:proofErr w:type="spellStart"/>
            <w:r w:rsidRPr="00BB5BD8">
              <w:rPr>
                <w:color w:val="000000"/>
                <w:lang w:eastAsia="lt-LT"/>
              </w:rPr>
              <w:t>ras</w:t>
            </w:r>
            <w:proofErr w:type="spellEnd"/>
            <w:r w:rsidRPr="00BB5BD8">
              <w:rPr>
                <w:color w:val="000000"/>
                <w:lang w:eastAsia="lt-LT"/>
              </w:rPr>
              <w:t xml:space="preserve"> ir </w:t>
            </w:r>
            <w:proofErr w:type="spellStart"/>
            <w:r w:rsidRPr="00BB5BD8">
              <w:rPr>
                <w:color w:val="000000"/>
                <w:lang w:eastAsia="lt-LT"/>
              </w:rPr>
              <w:t>edukacines</w:t>
            </w:r>
            <w:proofErr w:type="spellEnd"/>
            <w:r w:rsidRPr="00BB5BD8">
              <w:rPr>
                <w:color w:val="000000"/>
                <w:lang w:eastAsia="lt-LT"/>
              </w:rPr>
              <w:t xml:space="preserve"> </w:t>
            </w:r>
            <w:proofErr w:type="spellStart"/>
            <w:r w:rsidRPr="00BB5BD8">
              <w:rPr>
                <w:color w:val="000000"/>
                <w:lang w:eastAsia="lt-LT"/>
              </w:rPr>
              <w:t>programas</w:t>
            </w:r>
            <w:proofErr w:type="spellEnd"/>
            <w:r w:rsidRPr="00BB5BD8">
              <w:rPr>
                <w:color w:val="000000"/>
                <w:lang w:eastAsia="lt-LT"/>
              </w:rPr>
              <w:t>.</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62E76910" w14:textId="77777777" w:rsidR="00371828" w:rsidRPr="00BB5BD8" w:rsidRDefault="00371828" w:rsidP="00A873DD">
            <w:pPr>
              <w:tabs>
                <w:tab w:val="left" w:pos="3603"/>
              </w:tabs>
              <w:rPr>
                <w:lang w:eastAsia="lt-LT"/>
              </w:rPr>
            </w:pPr>
            <w:hyperlink r:id="rId1158" w:history="1">
              <w:r w:rsidRPr="00BB5BD8">
                <w:rPr>
                  <w:color w:val="0000FF"/>
                  <w:u w:val="single"/>
                  <w:lang w:eastAsia="lt-LT"/>
                </w:rPr>
                <w:t>https://www.koncertusale.lt/</w:t>
              </w:r>
            </w:hyperlink>
          </w:p>
        </w:tc>
      </w:tr>
      <w:tr w:rsidR="00371828" w:rsidRPr="00BB5BD8" w14:paraId="0ECBA66B" w14:textId="77777777" w:rsidTr="0049667A">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0F509204" w14:textId="77777777" w:rsidR="00371828" w:rsidRPr="001666E1" w:rsidRDefault="00371828" w:rsidP="00A873DD">
            <w:pPr>
              <w:rPr>
                <w:b/>
                <w:bCs/>
                <w:lang w:eastAsia="lt-LT"/>
              </w:rPr>
            </w:pPr>
            <w:r w:rsidRPr="00BB5BD8">
              <w:rPr>
                <w:b/>
                <w:bCs/>
                <w:lang w:eastAsia="lt-LT"/>
              </w:rPr>
              <w:t>6.</w:t>
            </w:r>
          </w:p>
        </w:tc>
        <w:tc>
          <w:tcPr>
            <w:tcW w:w="219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20FE6BB0" w14:textId="77777777" w:rsidR="00371828" w:rsidRPr="001666E1" w:rsidRDefault="00371828" w:rsidP="00A873DD">
            <w:pPr>
              <w:rPr>
                <w:b/>
                <w:bCs/>
                <w:lang w:eastAsia="lt-LT"/>
              </w:rPr>
            </w:pPr>
            <w:proofErr w:type="spellStart"/>
            <w:r w:rsidRPr="00BB5BD8">
              <w:rPr>
                <w:b/>
                <w:bCs/>
                <w:lang w:eastAsia="lt-LT"/>
              </w:rPr>
              <w:t>Classicalmusic</w:t>
            </w:r>
            <w:proofErr w:type="spellEnd"/>
          </w:p>
        </w:tc>
        <w:tc>
          <w:tcPr>
            <w:tcW w:w="46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5B75F64F" w14:textId="77777777" w:rsidR="00371828" w:rsidRPr="00BB5BD8" w:rsidRDefault="00371828" w:rsidP="00A873DD">
            <w:pPr>
              <w:tabs>
                <w:tab w:val="left" w:pos="1139"/>
              </w:tabs>
              <w:rPr>
                <w:lang w:eastAsia="lt-LT"/>
              </w:rPr>
            </w:pPr>
            <w:proofErr w:type="spellStart"/>
            <w:r w:rsidRPr="00BB5BD8">
              <w:rPr>
                <w:lang w:eastAsia="lt-LT"/>
              </w:rPr>
              <w:t>Internetinis</w:t>
            </w:r>
            <w:proofErr w:type="spellEnd"/>
            <w:r w:rsidRPr="00BB5BD8">
              <w:rPr>
                <w:lang w:eastAsia="lt-LT"/>
              </w:rPr>
              <w:t xml:space="preserve"> BBC </w:t>
            </w:r>
            <w:proofErr w:type="spellStart"/>
            <w:r w:rsidRPr="00BB5BD8">
              <w:rPr>
                <w:lang w:eastAsia="lt-LT"/>
              </w:rPr>
              <w:t>korporacijos</w:t>
            </w:r>
            <w:proofErr w:type="spellEnd"/>
            <w:r w:rsidRPr="00BB5BD8">
              <w:rPr>
                <w:lang w:eastAsia="lt-LT"/>
              </w:rPr>
              <w:t xml:space="preserve"> </w:t>
            </w:r>
            <w:proofErr w:type="spellStart"/>
            <w:r w:rsidRPr="00BB5BD8">
              <w:rPr>
                <w:lang w:eastAsia="lt-LT"/>
              </w:rPr>
              <w:t>muzikinis</w:t>
            </w:r>
            <w:proofErr w:type="spellEnd"/>
            <w:r w:rsidRPr="00BB5BD8">
              <w:rPr>
                <w:lang w:eastAsia="lt-LT"/>
              </w:rPr>
              <w:t xml:space="preserve"> </w:t>
            </w:r>
            <w:proofErr w:type="spellStart"/>
            <w:r w:rsidRPr="00BB5BD8">
              <w:rPr>
                <w:lang w:eastAsia="lt-LT"/>
              </w:rPr>
              <w:t>žurnalas</w:t>
            </w:r>
            <w:proofErr w:type="spellEnd"/>
            <w:r w:rsidRPr="00BB5BD8">
              <w:rPr>
                <w:lang w:eastAsia="lt-LT"/>
              </w:rPr>
              <w:t xml:space="preserve">, </w:t>
            </w:r>
            <w:proofErr w:type="spellStart"/>
            <w:r w:rsidRPr="00BB5BD8">
              <w:rPr>
                <w:lang w:eastAsia="lt-LT"/>
              </w:rPr>
              <w:t>pristatantis</w:t>
            </w:r>
            <w:proofErr w:type="spellEnd"/>
            <w:r w:rsidRPr="00BB5BD8">
              <w:rPr>
                <w:lang w:eastAsia="lt-LT"/>
              </w:rPr>
              <w:t xml:space="preserve"> </w:t>
            </w:r>
            <w:proofErr w:type="spellStart"/>
            <w:r w:rsidRPr="00BB5BD8">
              <w:rPr>
                <w:lang w:eastAsia="lt-LT"/>
              </w:rPr>
              <w:t>Didžiosios</w:t>
            </w:r>
            <w:proofErr w:type="spellEnd"/>
            <w:r w:rsidRPr="00BB5BD8">
              <w:rPr>
                <w:lang w:eastAsia="lt-LT"/>
              </w:rPr>
              <w:t xml:space="preserve"> </w:t>
            </w:r>
            <w:proofErr w:type="spellStart"/>
            <w:r w:rsidRPr="00BB5BD8">
              <w:rPr>
                <w:lang w:eastAsia="lt-LT"/>
              </w:rPr>
              <w:t>Britanijos</w:t>
            </w:r>
            <w:proofErr w:type="spellEnd"/>
            <w:r w:rsidRPr="00BB5BD8">
              <w:rPr>
                <w:lang w:eastAsia="lt-LT"/>
              </w:rPr>
              <w:t xml:space="preserve"> ir </w:t>
            </w:r>
            <w:proofErr w:type="spellStart"/>
            <w:r w:rsidRPr="00BB5BD8">
              <w:rPr>
                <w:lang w:eastAsia="lt-LT"/>
              </w:rPr>
              <w:t>pasaulio</w:t>
            </w:r>
            <w:proofErr w:type="spellEnd"/>
            <w:r w:rsidRPr="00BB5BD8">
              <w:rPr>
                <w:lang w:eastAsia="lt-LT"/>
              </w:rPr>
              <w:t xml:space="preserve"> muzikos </w:t>
            </w:r>
            <w:proofErr w:type="spellStart"/>
            <w:r w:rsidRPr="00BB5BD8">
              <w:rPr>
                <w:lang w:eastAsia="lt-LT"/>
              </w:rPr>
              <w:t>naujienas</w:t>
            </w:r>
            <w:proofErr w:type="spellEnd"/>
            <w:r w:rsidRPr="00BB5BD8">
              <w:rPr>
                <w:lang w:eastAsia="lt-LT"/>
              </w:rPr>
              <w:t>.</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57771774" w14:textId="77777777" w:rsidR="00371828" w:rsidRPr="00BB5BD8" w:rsidRDefault="00371828" w:rsidP="00A873DD">
            <w:pPr>
              <w:tabs>
                <w:tab w:val="left" w:pos="3603"/>
              </w:tabs>
              <w:rPr>
                <w:lang w:eastAsia="lt-LT"/>
              </w:rPr>
            </w:pPr>
            <w:hyperlink r:id="rId1159" w:history="1">
              <w:r w:rsidRPr="00BB5BD8">
                <w:rPr>
                  <w:color w:val="0000FF"/>
                  <w:u w:val="single"/>
                  <w:lang w:eastAsia="lt-LT"/>
                </w:rPr>
                <w:t>https://www.classical-music.com/</w:t>
              </w:r>
            </w:hyperlink>
          </w:p>
        </w:tc>
      </w:tr>
      <w:tr w:rsidR="00371828" w:rsidRPr="00BB5BD8" w14:paraId="2E9AE61B" w14:textId="77777777" w:rsidTr="0049667A">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35BC1237" w14:textId="77777777" w:rsidR="00371828" w:rsidRPr="001666E1" w:rsidRDefault="00371828" w:rsidP="00A873DD">
            <w:pPr>
              <w:rPr>
                <w:b/>
                <w:bCs/>
                <w:lang w:eastAsia="lt-LT"/>
              </w:rPr>
            </w:pPr>
            <w:r w:rsidRPr="00BB5BD8">
              <w:rPr>
                <w:b/>
                <w:bCs/>
                <w:lang w:eastAsia="lt-LT"/>
              </w:rPr>
              <w:lastRenderedPageBreak/>
              <w:t>7.</w:t>
            </w:r>
          </w:p>
        </w:tc>
        <w:tc>
          <w:tcPr>
            <w:tcW w:w="219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0B139C6E" w14:textId="77777777" w:rsidR="00371828" w:rsidRPr="001666E1" w:rsidRDefault="00371828" w:rsidP="00A873DD">
            <w:pPr>
              <w:rPr>
                <w:b/>
                <w:bCs/>
                <w:lang w:eastAsia="lt-LT"/>
              </w:rPr>
            </w:pPr>
            <w:proofErr w:type="spellStart"/>
            <w:r w:rsidRPr="00BB5BD8">
              <w:rPr>
                <w:b/>
                <w:bCs/>
                <w:lang w:eastAsia="lt-LT"/>
              </w:rPr>
              <w:t>Projektas</w:t>
            </w:r>
            <w:proofErr w:type="spellEnd"/>
            <w:r w:rsidRPr="00BB5BD8">
              <w:rPr>
                <w:b/>
                <w:bCs/>
                <w:lang w:eastAsia="lt-LT"/>
              </w:rPr>
              <w:t xml:space="preserve"> - </w:t>
            </w:r>
            <w:proofErr w:type="spellStart"/>
            <w:r w:rsidRPr="00BB5BD8">
              <w:rPr>
                <w:b/>
                <w:bCs/>
                <w:lang w:eastAsia="lt-LT"/>
              </w:rPr>
              <w:t>muzika</w:t>
            </w:r>
            <w:proofErr w:type="spellEnd"/>
          </w:p>
        </w:tc>
        <w:tc>
          <w:tcPr>
            <w:tcW w:w="46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0A64D047" w14:textId="77777777" w:rsidR="00371828" w:rsidRPr="00BB5BD8" w:rsidRDefault="00371828" w:rsidP="00A873DD">
            <w:pPr>
              <w:tabs>
                <w:tab w:val="left" w:pos="1139"/>
              </w:tabs>
              <w:rPr>
                <w:lang w:eastAsia="lt-LT"/>
              </w:rPr>
            </w:pPr>
            <w:r w:rsidRPr="00BB5BD8">
              <w:rPr>
                <w:lang w:eastAsia="lt-LT"/>
              </w:rPr>
              <w:t xml:space="preserve">Lietuvos muzikos ir </w:t>
            </w:r>
            <w:proofErr w:type="spellStart"/>
            <w:r w:rsidRPr="00BB5BD8">
              <w:rPr>
                <w:lang w:eastAsia="lt-LT"/>
              </w:rPr>
              <w:t>teatro</w:t>
            </w:r>
            <w:proofErr w:type="spellEnd"/>
            <w:r w:rsidRPr="00BB5BD8">
              <w:rPr>
                <w:lang w:eastAsia="lt-LT"/>
              </w:rPr>
              <w:t xml:space="preserve"> </w:t>
            </w:r>
            <w:proofErr w:type="spellStart"/>
            <w:r w:rsidRPr="00BB5BD8">
              <w:rPr>
                <w:lang w:eastAsia="lt-LT"/>
              </w:rPr>
              <w:t>akademijos</w:t>
            </w:r>
            <w:proofErr w:type="spellEnd"/>
            <w:r w:rsidRPr="00BB5BD8">
              <w:rPr>
                <w:lang w:eastAsia="lt-LT"/>
              </w:rPr>
              <w:t xml:space="preserve"> </w:t>
            </w:r>
            <w:proofErr w:type="spellStart"/>
            <w:r w:rsidRPr="00BB5BD8">
              <w:rPr>
                <w:lang w:eastAsia="lt-LT"/>
              </w:rPr>
              <w:t>projektas</w:t>
            </w:r>
            <w:proofErr w:type="spellEnd"/>
            <w:r w:rsidRPr="00BB5BD8">
              <w:rPr>
                <w:lang w:eastAsia="lt-LT"/>
              </w:rPr>
              <w:t xml:space="preserve"> „</w:t>
            </w:r>
            <w:proofErr w:type="spellStart"/>
            <w:r w:rsidRPr="00BB5BD8">
              <w:rPr>
                <w:lang w:eastAsia="lt-LT"/>
              </w:rPr>
              <w:t>Elektroninis</w:t>
            </w:r>
            <w:proofErr w:type="spellEnd"/>
            <w:r w:rsidRPr="00BB5BD8">
              <w:rPr>
                <w:lang w:eastAsia="lt-LT"/>
              </w:rPr>
              <w:t xml:space="preserve"> muzikos </w:t>
            </w:r>
            <w:proofErr w:type="spellStart"/>
            <w:r w:rsidRPr="00BB5BD8">
              <w:rPr>
                <w:lang w:eastAsia="lt-LT"/>
              </w:rPr>
              <w:t>vadovėlis</w:t>
            </w:r>
            <w:proofErr w:type="spellEnd"/>
            <w:r w:rsidRPr="00BB5BD8">
              <w:rPr>
                <w:lang w:eastAsia="lt-LT"/>
              </w:rPr>
              <w:t xml:space="preserve">“. </w:t>
            </w:r>
            <w:proofErr w:type="spellStart"/>
            <w:r w:rsidRPr="00BB5BD8">
              <w:rPr>
                <w:lang w:eastAsia="lt-LT"/>
              </w:rPr>
              <w:t>Lietuvių</w:t>
            </w:r>
            <w:proofErr w:type="spellEnd"/>
            <w:r w:rsidRPr="00BB5BD8">
              <w:rPr>
                <w:lang w:eastAsia="lt-LT"/>
              </w:rPr>
              <w:t xml:space="preserve"> </w:t>
            </w:r>
            <w:proofErr w:type="spellStart"/>
            <w:r w:rsidRPr="00BB5BD8">
              <w:rPr>
                <w:lang w:eastAsia="lt-LT"/>
              </w:rPr>
              <w:t>autoriai</w:t>
            </w:r>
            <w:proofErr w:type="spellEnd"/>
            <w:r w:rsidRPr="00BB5BD8">
              <w:rPr>
                <w:lang w:eastAsia="lt-LT"/>
              </w:rPr>
              <w:t xml:space="preserve"> </w:t>
            </w:r>
            <w:proofErr w:type="spellStart"/>
            <w:r w:rsidRPr="00BB5BD8">
              <w:rPr>
                <w:lang w:eastAsia="lt-LT"/>
              </w:rPr>
              <w:t>pristato</w:t>
            </w:r>
            <w:proofErr w:type="spellEnd"/>
            <w:r w:rsidRPr="00BB5BD8">
              <w:rPr>
                <w:lang w:eastAsia="lt-LT"/>
              </w:rPr>
              <w:t xml:space="preserve"> </w:t>
            </w:r>
            <w:proofErr w:type="spellStart"/>
            <w:r w:rsidRPr="00BB5BD8">
              <w:rPr>
                <w:lang w:eastAsia="lt-LT"/>
              </w:rPr>
              <w:t>įvairias</w:t>
            </w:r>
            <w:proofErr w:type="spellEnd"/>
            <w:r w:rsidRPr="00BB5BD8">
              <w:rPr>
                <w:lang w:eastAsia="lt-LT"/>
              </w:rPr>
              <w:t xml:space="preserve"> </w:t>
            </w:r>
            <w:proofErr w:type="spellStart"/>
            <w:r w:rsidRPr="00BB5BD8">
              <w:rPr>
                <w:lang w:eastAsia="lt-LT"/>
              </w:rPr>
              <w:t>muzikines</w:t>
            </w:r>
            <w:proofErr w:type="spellEnd"/>
            <w:r w:rsidRPr="00BB5BD8">
              <w:rPr>
                <w:lang w:eastAsia="lt-LT"/>
              </w:rPr>
              <w:t xml:space="preserve"> </w:t>
            </w:r>
            <w:proofErr w:type="spellStart"/>
            <w:r w:rsidRPr="00BB5BD8">
              <w:rPr>
                <w:lang w:eastAsia="lt-LT"/>
              </w:rPr>
              <w:t>temas</w:t>
            </w:r>
            <w:proofErr w:type="spellEnd"/>
            <w:r w:rsidRPr="00BB5BD8">
              <w:rPr>
                <w:lang w:eastAsia="lt-LT"/>
              </w:rPr>
              <w:t>.</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5896DCA1" w14:textId="77777777" w:rsidR="00371828" w:rsidRPr="00BB5BD8" w:rsidRDefault="00371828" w:rsidP="00A873DD">
            <w:pPr>
              <w:tabs>
                <w:tab w:val="left" w:pos="3603"/>
              </w:tabs>
              <w:rPr>
                <w:lang w:eastAsia="lt-LT"/>
              </w:rPr>
            </w:pPr>
            <w:hyperlink r:id="rId1160" w:history="1">
              <w:r w:rsidRPr="00BB5BD8">
                <w:rPr>
                  <w:color w:val="0000FF"/>
                  <w:u w:val="single"/>
                  <w:lang w:eastAsia="lt-LT"/>
                </w:rPr>
                <w:t>http://projektas-muzika.lmta.lt/media/</w:t>
              </w:r>
            </w:hyperlink>
          </w:p>
        </w:tc>
      </w:tr>
      <w:tr w:rsidR="00371828" w:rsidRPr="00BB5BD8" w14:paraId="4BD0F7EC" w14:textId="77777777" w:rsidTr="0049667A">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077A5694" w14:textId="77777777" w:rsidR="00371828" w:rsidRPr="001666E1" w:rsidRDefault="00371828" w:rsidP="00A873DD">
            <w:pPr>
              <w:rPr>
                <w:b/>
                <w:bCs/>
                <w:lang w:eastAsia="lt-LT"/>
              </w:rPr>
            </w:pPr>
            <w:r w:rsidRPr="00BB5BD8">
              <w:rPr>
                <w:b/>
                <w:bCs/>
                <w:lang w:eastAsia="lt-LT"/>
              </w:rPr>
              <w:t>8.</w:t>
            </w:r>
          </w:p>
        </w:tc>
        <w:tc>
          <w:tcPr>
            <w:tcW w:w="219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7B582B27" w14:textId="77777777" w:rsidR="00371828" w:rsidRPr="001666E1" w:rsidRDefault="00371828" w:rsidP="00A873DD">
            <w:pPr>
              <w:rPr>
                <w:b/>
                <w:bCs/>
                <w:lang w:eastAsia="lt-LT"/>
              </w:rPr>
            </w:pPr>
            <w:r w:rsidRPr="00BB5BD8">
              <w:rPr>
                <w:b/>
                <w:bCs/>
                <w:lang w:eastAsia="lt-LT"/>
              </w:rPr>
              <w:t>Music Tech Teacher</w:t>
            </w:r>
          </w:p>
        </w:tc>
        <w:tc>
          <w:tcPr>
            <w:tcW w:w="46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007C6AA3" w14:textId="77777777" w:rsidR="00371828" w:rsidRPr="00BB5BD8" w:rsidRDefault="00371828" w:rsidP="00A873DD">
            <w:pPr>
              <w:tabs>
                <w:tab w:val="left" w:pos="1139"/>
              </w:tabs>
              <w:rPr>
                <w:lang w:eastAsia="lt-LT"/>
              </w:rPr>
            </w:pPr>
            <w:proofErr w:type="spellStart"/>
            <w:r w:rsidRPr="00BB5BD8">
              <w:rPr>
                <w:lang w:eastAsia="lt-LT"/>
              </w:rPr>
              <w:t>Pagalba</w:t>
            </w:r>
            <w:proofErr w:type="spellEnd"/>
            <w:r w:rsidRPr="00BB5BD8">
              <w:rPr>
                <w:lang w:eastAsia="lt-LT"/>
              </w:rPr>
              <w:t xml:space="preserve"> muzikos </w:t>
            </w:r>
            <w:proofErr w:type="spellStart"/>
            <w:r w:rsidRPr="00BB5BD8">
              <w:rPr>
                <w:lang w:eastAsia="lt-LT"/>
              </w:rPr>
              <w:t>mokytojui</w:t>
            </w:r>
            <w:proofErr w:type="spellEnd"/>
            <w:r w:rsidRPr="00BB5BD8">
              <w:rPr>
                <w:lang w:eastAsia="lt-LT"/>
              </w:rPr>
              <w:t xml:space="preserve">: </w:t>
            </w:r>
            <w:proofErr w:type="spellStart"/>
            <w:r w:rsidRPr="00BB5BD8">
              <w:rPr>
                <w:lang w:eastAsia="lt-LT"/>
              </w:rPr>
              <w:t>pamokų</w:t>
            </w:r>
            <w:proofErr w:type="spellEnd"/>
            <w:r w:rsidRPr="00BB5BD8">
              <w:rPr>
                <w:lang w:eastAsia="lt-LT"/>
              </w:rPr>
              <w:t xml:space="preserve"> </w:t>
            </w:r>
            <w:proofErr w:type="spellStart"/>
            <w:r w:rsidRPr="00BB5BD8">
              <w:rPr>
                <w:lang w:eastAsia="lt-LT"/>
              </w:rPr>
              <w:t>planai</w:t>
            </w:r>
            <w:proofErr w:type="spellEnd"/>
            <w:r w:rsidRPr="00BB5BD8">
              <w:rPr>
                <w:lang w:eastAsia="lt-LT"/>
              </w:rPr>
              <w:t xml:space="preserve">, </w:t>
            </w:r>
            <w:proofErr w:type="spellStart"/>
            <w:r w:rsidRPr="00BB5BD8">
              <w:rPr>
                <w:lang w:eastAsia="lt-LT"/>
              </w:rPr>
              <w:t>mokomoji</w:t>
            </w:r>
            <w:proofErr w:type="spellEnd"/>
            <w:r w:rsidRPr="00BB5BD8">
              <w:rPr>
                <w:lang w:eastAsia="lt-LT"/>
              </w:rPr>
              <w:t xml:space="preserve"> </w:t>
            </w:r>
            <w:proofErr w:type="spellStart"/>
            <w:r w:rsidRPr="00BB5BD8">
              <w:rPr>
                <w:lang w:eastAsia="lt-LT"/>
              </w:rPr>
              <w:t>medžiaga</w:t>
            </w:r>
            <w:proofErr w:type="spellEnd"/>
            <w:r w:rsidRPr="00BB5BD8">
              <w:rPr>
                <w:lang w:eastAsia="lt-LT"/>
              </w:rPr>
              <w:t xml:space="preserve"> ir kt.</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40139F3F" w14:textId="77777777" w:rsidR="00371828" w:rsidRPr="00BB5BD8" w:rsidRDefault="00371828" w:rsidP="00A873DD">
            <w:pPr>
              <w:tabs>
                <w:tab w:val="left" w:pos="3603"/>
              </w:tabs>
              <w:rPr>
                <w:lang w:eastAsia="lt-LT"/>
              </w:rPr>
            </w:pPr>
            <w:hyperlink r:id="rId1161" w:history="1">
              <w:r w:rsidRPr="00BB5BD8">
                <w:rPr>
                  <w:color w:val="0000FF"/>
                  <w:u w:val="single"/>
                  <w:lang w:eastAsia="lt-LT"/>
                </w:rPr>
                <w:t>http://www.musictechteacher.com</w:t>
              </w:r>
            </w:hyperlink>
          </w:p>
        </w:tc>
      </w:tr>
      <w:tr w:rsidR="00371828" w:rsidRPr="00BB5BD8" w14:paraId="4C48EBE2" w14:textId="77777777" w:rsidTr="0049667A">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2AC3FB57" w14:textId="77777777" w:rsidR="00371828" w:rsidRPr="001666E1" w:rsidRDefault="00371828" w:rsidP="00A873DD">
            <w:pPr>
              <w:rPr>
                <w:b/>
                <w:bCs/>
                <w:lang w:eastAsia="lt-LT"/>
              </w:rPr>
            </w:pPr>
            <w:r w:rsidRPr="00BB5BD8">
              <w:rPr>
                <w:b/>
                <w:bCs/>
                <w:lang w:eastAsia="lt-LT"/>
              </w:rPr>
              <w:t>9.</w:t>
            </w:r>
          </w:p>
        </w:tc>
        <w:tc>
          <w:tcPr>
            <w:tcW w:w="219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3B8E13F2" w14:textId="77777777" w:rsidR="00371828" w:rsidRPr="001666E1" w:rsidRDefault="00371828" w:rsidP="00A873DD">
            <w:pPr>
              <w:rPr>
                <w:b/>
                <w:bCs/>
                <w:lang w:eastAsia="lt-LT"/>
              </w:rPr>
            </w:pPr>
            <w:proofErr w:type="spellStart"/>
            <w:r w:rsidRPr="00BB5BD8">
              <w:rPr>
                <w:b/>
                <w:bCs/>
                <w:lang w:eastAsia="lt-LT"/>
              </w:rPr>
              <w:t>Liveabout</w:t>
            </w:r>
            <w:proofErr w:type="spellEnd"/>
          </w:p>
        </w:tc>
        <w:tc>
          <w:tcPr>
            <w:tcW w:w="46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549FEE80" w14:textId="77777777" w:rsidR="00371828" w:rsidRPr="00BB5BD8" w:rsidRDefault="00371828" w:rsidP="00A873DD">
            <w:pPr>
              <w:tabs>
                <w:tab w:val="left" w:pos="1139"/>
              </w:tabs>
              <w:rPr>
                <w:lang w:eastAsia="lt-LT"/>
              </w:rPr>
            </w:pPr>
            <w:r w:rsidRPr="00BB5BD8">
              <w:rPr>
                <w:lang w:eastAsia="lt-LT"/>
              </w:rPr>
              <w:t xml:space="preserve">Tarp </w:t>
            </w:r>
            <w:proofErr w:type="spellStart"/>
            <w:r w:rsidRPr="00BB5BD8">
              <w:rPr>
                <w:lang w:eastAsia="lt-LT"/>
              </w:rPr>
              <w:t>kitų</w:t>
            </w:r>
            <w:proofErr w:type="spellEnd"/>
            <w:r w:rsidRPr="00BB5BD8">
              <w:rPr>
                <w:lang w:eastAsia="lt-LT"/>
              </w:rPr>
              <w:t xml:space="preserve"> </w:t>
            </w:r>
            <w:proofErr w:type="spellStart"/>
            <w:r w:rsidRPr="00BB5BD8">
              <w:rPr>
                <w:lang w:eastAsia="lt-LT"/>
              </w:rPr>
              <w:t>laisvalaikio</w:t>
            </w:r>
            <w:proofErr w:type="spellEnd"/>
            <w:r w:rsidRPr="00BB5BD8">
              <w:rPr>
                <w:lang w:eastAsia="lt-LT"/>
              </w:rPr>
              <w:t xml:space="preserve"> </w:t>
            </w:r>
            <w:proofErr w:type="spellStart"/>
            <w:r w:rsidRPr="00BB5BD8">
              <w:rPr>
                <w:lang w:eastAsia="lt-LT"/>
              </w:rPr>
              <w:t>temų</w:t>
            </w:r>
            <w:proofErr w:type="spellEnd"/>
            <w:r w:rsidRPr="00BB5BD8">
              <w:rPr>
                <w:lang w:eastAsia="lt-LT"/>
              </w:rPr>
              <w:t xml:space="preserve"> </w:t>
            </w:r>
            <w:proofErr w:type="spellStart"/>
            <w:r w:rsidRPr="00BB5BD8">
              <w:rPr>
                <w:lang w:eastAsia="lt-LT"/>
              </w:rPr>
              <w:t>patraukliai</w:t>
            </w:r>
            <w:proofErr w:type="spellEnd"/>
            <w:r w:rsidRPr="00BB5BD8">
              <w:rPr>
                <w:lang w:eastAsia="lt-LT"/>
              </w:rPr>
              <w:t xml:space="preserve"> </w:t>
            </w:r>
            <w:proofErr w:type="spellStart"/>
            <w:r w:rsidRPr="00BB5BD8">
              <w:rPr>
                <w:lang w:eastAsia="lt-LT"/>
              </w:rPr>
              <w:t>pristatoma</w:t>
            </w:r>
            <w:proofErr w:type="spellEnd"/>
            <w:r w:rsidRPr="00BB5BD8">
              <w:rPr>
                <w:lang w:eastAsia="lt-LT"/>
              </w:rPr>
              <w:t xml:space="preserve"> ir </w:t>
            </w:r>
            <w:proofErr w:type="spellStart"/>
            <w:r w:rsidRPr="00BB5BD8">
              <w:rPr>
                <w:lang w:eastAsia="lt-LT"/>
              </w:rPr>
              <w:t>muzikinė</w:t>
            </w:r>
            <w:proofErr w:type="spellEnd"/>
            <w:r w:rsidRPr="00BB5BD8">
              <w:rPr>
                <w:lang w:eastAsia="lt-LT"/>
              </w:rPr>
              <w:t xml:space="preserve"> </w:t>
            </w:r>
            <w:proofErr w:type="spellStart"/>
            <w:r w:rsidRPr="00BB5BD8">
              <w:rPr>
                <w:lang w:eastAsia="lt-LT"/>
              </w:rPr>
              <w:t>informacija</w:t>
            </w:r>
            <w:proofErr w:type="spellEnd"/>
            <w:r w:rsidRPr="00BB5BD8">
              <w:rPr>
                <w:lang w:eastAsia="lt-LT"/>
              </w:rPr>
              <w:t xml:space="preserve">,  </w:t>
            </w:r>
            <w:proofErr w:type="spellStart"/>
            <w:r w:rsidRPr="00BB5BD8">
              <w:rPr>
                <w:lang w:eastAsia="lt-LT"/>
              </w:rPr>
              <w:t>geriausi</w:t>
            </w:r>
            <w:proofErr w:type="spellEnd"/>
            <w:r w:rsidRPr="00BB5BD8">
              <w:rPr>
                <w:lang w:eastAsia="lt-LT"/>
              </w:rPr>
              <w:t xml:space="preserve"> </w:t>
            </w:r>
            <w:proofErr w:type="spellStart"/>
            <w:r w:rsidRPr="00BB5BD8">
              <w:rPr>
                <w:lang w:eastAsia="lt-LT"/>
              </w:rPr>
              <w:t>įvairių</w:t>
            </w:r>
            <w:proofErr w:type="spellEnd"/>
            <w:r w:rsidRPr="00BB5BD8">
              <w:rPr>
                <w:lang w:eastAsia="lt-LT"/>
              </w:rPr>
              <w:t xml:space="preserve"> </w:t>
            </w:r>
            <w:proofErr w:type="spellStart"/>
            <w:r w:rsidRPr="00BB5BD8">
              <w:rPr>
                <w:lang w:eastAsia="lt-LT"/>
              </w:rPr>
              <w:t>žanrų</w:t>
            </w:r>
            <w:proofErr w:type="spellEnd"/>
            <w:r w:rsidRPr="00BB5BD8">
              <w:rPr>
                <w:lang w:eastAsia="lt-LT"/>
              </w:rPr>
              <w:t xml:space="preserve"> </w:t>
            </w:r>
            <w:proofErr w:type="spellStart"/>
            <w:r w:rsidRPr="00BB5BD8">
              <w:rPr>
                <w:lang w:eastAsia="lt-LT"/>
              </w:rPr>
              <w:t>atlikėjai</w:t>
            </w:r>
            <w:proofErr w:type="spellEnd"/>
            <w:r w:rsidRPr="00BB5BD8">
              <w:rPr>
                <w:lang w:eastAsia="lt-LT"/>
              </w:rPr>
              <w:t xml:space="preserve"> ir </w:t>
            </w:r>
            <w:proofErr w:type="spellStart"/>
            <w:r w:rsidRPr="00BB5BD8">
              <w:rPr>
                <w:lang w:eastAsia="lt-LT"/>
              </w:rPr>
              <w:t>jų</w:t>
            </w:r>
            <w:proofErr w:type="spellEnd"/>
            <w:r w:rsidRPr="00BB5BD8">
              <w:rPr>
                <w:lang w:eastAsia="lt-LT"/>
              </w:rPr>
              <w:t xml:space="preserve"> </w:t>
            </w:r>
            <w:proofErr w:type="spellStart"/>
            <w:r w:rsidRPr="00BB5BD8">
              <w:rPr>
                <w:lang w:eastAsia="lt-LT"/>
              </w:rPr>
              <w:t>albumai</w:t>
            </w:r>
            <w:proofErr w:type="spellEnd"/>
            <w:r w:rsidRPr="00BB5BD8">
              <w:rPr>
                <w:lang w:eastAsia="lt-LT"/>
              </w:rPr>
              <w:t xml:space="preserve"> – </w:t>
            </w:r>
            <w:proofErr w:type="spellStart"/>
            <w:r w:rsidRPr="00BB5BD8">
              <w:rPr>
                <w:lang w:eastAsia="lt-LT"/>
              </w:rPr>
              <w:t>nuo</w:t>
            </w:r>
            <w:proofErr w:type="spellEnd"/>
            <w:r w:rsidRPr="00BB5BD8">
              <w:rPr>
                <w:lang w:eastAsia="lt-LT"/>
              </w:rPr>
              <w:t xml:space="preserve"> roko, </w:t>
            </w:r>
            <w:proofErr w:type="spellStart"/>
            <w:r w:rsidRPr="00BB5BD8">
              <w:rPr>
                <w:lang w:eastAsia="lt-LT"/>
              </w:rPr>
              <w:t>džiazo</w:t>
            </w:r>
            <w:proofErr w:type="spellEnd"/>
            <w:r w:rsidRPr="00BB5BD8">
              <w:rPr>
                <w:lang w:eastAsia="lt-LT"/>
              </w:rPr>
              <w:t xml:space="preserve"> ir repo </w:t>
            </w:r>
            <w:proofErr w:type="spellStart"/>
            <w:r w:rsidRPr="00BB5BD8">
              <w:rPr>
                <w:lang w:eastAsia="lt-LT"/>
              </w:rPr>
              <w:t>iki</w:t>
            </w:r>
            <w:proofErr w:type="spellEnd"/>
            <w:r w:rsidRPr="00BB5BD8">
              <w:rPr>
                <w:lang w:eastAsia="lt-LT"/>
              </w:rPr>
              <w:t xml:space="preserve"> </w:t>
            </w:r>
            <w:proofErr w:type="spellStart"/>
            <w:r w:rsidRPr="00BB5BD8">
              <w:rPr>
                <w:lang w:eastAsia="lt-LT"/>
              </w:rPr>
              <w:t>folko</w:t>
            </w:r>
            <w:proofErr w:type="spellEnd"/>
            <w:r w:rsidRPr="00BB5BD8">
              <w:rPr>
                <w:lang w:eastAsia="lt-LT"/>
              </w:rPr>
              <w:t xml:space="preserve">, </w:t>
            </w:r>
            <w:proofErr w:type="spellStart"/>
            <w:r w:rsidRPr="00BB5BD8">
              <w:rPr>
                <w:lang w:eastAsia="lt-LT"/>
              </w:rPr>
              <w:t>klasikos</w:t>
            </w:r>
            <w:proofErr w:type="spellEnd"/>
            <w:r w:rsidRPr="00BB5BD8">
              <w:rPr>
                <w:lang w:eastAsia="lt-LT"/>
              </w:rPr>
              <w:t xml:space="preserve"> ir </w:t>
            </w:r>
            <w:proofErr w:type="spellStart"/>
            <w:r w:rsidRPr="00BB5BD8">
              <w:rPr>
                <w:lang w:eastAsia="lt-LT"/>
              </w:rPr>
              <w:t>bliuzo</w:t>
            </w:r>
            <w:proofErr w:type="spellEnd"/>
            <w:r w:rsidRPr="00BB5BD8">
              <w:rPr>
                <w:lang w:eastAsia="lt-LT"/>
              </w:rPr>
              <w:t>.</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168D7833" w14:textId="77777777" w:rsidR="00371828" w:rsidRPr="00BB5BD8" w:rsidRDefault="00371828" w:rsidP="00A873DD">
            <w:pPr>
              <w:tabs>
                <w:tab w:val="left" w:pos="3603"/>
              </w:tabs>
              <w:rPr>
                <w:lang w:eastAsia="lt-LT"/>
              </w:rPr>
            </w:pPr>
            <w:hyperlink r:id="rId1162" w:history="1">
              <w:r w:rsidRPr="00BB5BD8">
                <w:rPr>
                  <w:color w:val="0000FF"/>
                  <w:u w:val="single"/>
                  <w:lang w:eastAsia="lt-LT"/>
                </w:rPr>
                <w:t>https://www.liveabout.com/</w:t>
              </w:r>
            </w:hyperlink>
          </w:p>
        </w:tc>
      </w:tr>
      <w:tr w:rsidR="00371828" w:rsidRPr="00BB5BD8" w14:paraId="60DB6205" w14:textId="77777777" w:rsidTr="0049667A">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248E0F26" w14:textId="77777777" w:rsidR="00371828" w:rsidRPr="001666E1" w:rsidRDefault="00371828" w:rsidP="00A873DD">
            <w:pPr>
              <w:rPr>
                <w:b/>
                <w:bCs/>
                <w:lang w:eastAsia="lt-LT"/>
              </w:rPr>
            </w:pPr>
            <w:r w:rsidRPr="00BB5BD8">
              <w:rPr>
                <w:b/>
                <w:bCs/>
                <w:lang w:eastAsia="lt-LT"/>
              </w:rPr>
              <w:t>10.</w:t>
            </w:r>
          </w:p>
        </w:tc>
        <w:tc>
          <w:tcPr>
            <w:tcW w:w="219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78E7FAAB" w14:textId="77777777" w:rsidR="00371828" w:rsidRPr="001666E1" w:rsidRDefault="00371828" w:rsidP="00A873DD">
            <w:pPr>
              <w:rPr>
                <w:b/>
                <w:bCs/>
                <w:lang w:eastAsia="lt-LT"/>
              </w:rPr>
            </w:pPr>
            <w:r w:rsidRPr="00BB5BD8">
              <w:rPr>
                <w:b/>
                <w:bCs/>
                <w:lang w:eastAsia="lt-LT"/>
              </w:rPr>
              <w:t xml:space="preserve">Lietuvos Muzikos </w:t>
            </w:r>
            <w:proofErr w:type="spellStart"/>
            <w:r w:rsidRPr="00BB5BD8">
              <w:rPr>
                <w:b/>
                <w:bCs/>
                <w:lang w:eastAsia="lt-LT"/>
              </w:rPr>
              <w:t>informacijos</w:t>
            </w:r>
            <w:proofErr w:type="spellEnd"/>
            <w:r w:rsidRPr="00BB5BD8">
              <w:rPr>
                <w:b/>
                <w:bCs/>
                <w:lang w:eastAsia="lt-LT"/>
              </w:rPr>
              <w:t xml:space="preserve"> ir </w:t>
            </w:r>
            <w:proofErr w:type="spellStart"/>
            <w:r w:rsidRPr="00BB5BD8">
              <w:rPr>
                <w:b/>
                <w:bCs/>
                <w:lang w:eastAsia="lt-LT"/>
              </w:rPr>
              <w:t>leidybos</w:t>
            </w:r>
            <w:proofErr w:type="spellEnd"/>
            <w:r w:rsidRPr="00BB5BD8">
              <w:rPr>
                <w:b/>
                <w:bCs/>
                <w:lang w:eastAsia="lt-LT"/>
              </w:rPr>
              <w:t xml:space="preserve"> </w:t>
            </w:r>
            <w:proofErr w:type="spellStart"/>
            <w:r w:rsidRPr="00BB5BD8">
              <w:rPr>
                <w:b/>
                <w:bCs/>
                <w:lang w:eastAsia="lt-LT"/>
              </w:rPr>
              <w:t>centras</w:t>
            </w:r>
            <w:proofErr w:type="spellEnd"/>
          </w:p>
        </w:tc>
        <w:tc>
          <w:tcPr>
            <w:tcW w:w="46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76887877" w14:textId="77777777" w:rsidR="00371828" w:rsidRPr="00BB5BD8" w:rsidRDefault="00371828" w:rsidP="00A873DD">
            <w:pPr>
              <w:tabs>
                <w:tab w:val="left" w:pos="1139"/>
              </w:tabs>
              <w:rPr>
                <w:lang w:eastAsia="lt-LT"/>
              </w:rPr>
            </w:pPr>
            <w:r w:rsidRPr="00BB5BD8">
              <w:rPr>
                <w:lang w:eastAsia="lt-LT"/>
              </w:rPr>
              <w:t xml:space="preserve">Lietuvos Muzikos </w:t>
            </w:r>
            <w:proofErr w:type="spellStart"/>
            <w:r w:rsidRPr="00BB5BD8">
              <w:rPr>
                <w:lang w:eastAsia="lt-LT"/>
              </w:rPr>
              <w:t>informacijos</w:t>
            </w:r>
            <w:proofErr w:type="spellEnd"/>
            <w:r w:rsidRPr="00BB5BD8">
              <w:rPr>
                <w:lang w:eastAsia="lt-LT"/>
              </w:rPr>
              <w:t xml:space="preserve"> ir </w:t>
            </w:r>
            <w:proofErr w:type="spellStart"/>
            <w:r w:rsidRPr="00BB5BD8">
              <w:rPr>
                <w:lang w:eastAsia="lt-LT"/>
              </w:rPr>
              <w:t>leidybos</w:t>
            </w:r>
            <w:proofErr w:type="spellEnd"/>
            <w:r w:rsidRPr="00BB5BD8">
              <w:rPr>
                <w:lang w:eastAsia="lt-LT"/>
              </w:rPr>
              <w:t xml:space="preserve"> </w:t>
            </w:r>
            <w:proofErr w:type="spellStart"/>
            <w:r w:rsidRPr="00BB5BD8">
              <w:rPr>
                <w:lang w:eastAsia="lt-LT"/>
              </w:rPr>
              <w:t>centras</w:t>
            </w:r>
            <w:proofErr w:type="spellEnd"/>
            <w:r w:rsidRPr="00BB5BD8">
              <w:rPr>
                <w:lang w:eastAsia="lt-LT"/>
              </w:rPr>
              <w:t xml:space="preserve"> </w:t>
            </w:r>
            <w:proofErr w:type="spellStart"/>
            <w:r w:rsidRPr="00BB5BD8">
              <w:rPr>
                <w:lang w:eastAsia="lt-LT"/>
              </w:rPr>
              <w:t>telkia</w:t>
            </w:r>
            <w:proofErr w:type="spellEnd"/>
            <w:r w:rsidRPr="00BB5BD8">
              <w:rPr>
                <w:lang w:eastAsia="lt-LT"/>
              </w:rPr>
              <w:t xml:space="preserve">, </w:t>
            </w:r>
            <w:proofErr w:type="spellStart"/>
            <w:r w:rsidRPr="00BB5BD8">
              <w:rPr>
                <w:lang w:eastAsia="lt-LT"/>
              </w:rPr>
              <w:t>sistemina</w:t>
            </w:r>
            <w:proofErr w:type="spellEnd"/>
            <w:r w:rsidRPr="00BB5BD8">
              <w:rPr>
                <w:lang w:eastAsia="lt-LT"/>
              </w:rPr>
              <w:t xml:space="preserve">, </w:t>
            </w:r>
            <w:proofErr w:type="spellStart"/>
            <w:r w:rsidRPr="00BB5BD8">
              <w:rPr>
                <w:lang w:eastAsia="lt-LT"/>
              </w:rPr>
              <w:t>viešina</w:t>
            </w:r>
            <w:proofErr w:type="spellEnd"/>
            <w:r w:rsidRPr="00BB5BD8">
              <w:rPr>
                <w:lang w:eastAsia="lt-LT"/>
              </w:rPr>
              <w:t xml:space="preserve">, </w:t>
            </w:r>
            <w:proofErr w:type="spellStart"/>
            <w:r w:rsidRPr="00BB5BD8">
              <w:rPr>
                <w:lang w:eastAsia="lt-LT"/>
              </w:rPr>
              <w:t>publikuoja</w:t>
            </w:r>
            <w:proofErr w:type="spellEnd"/>
            <w:r w:rsidRPr="00BB5BD8">
              <w:rPr>
                <w:lang w:eastAsia="lt-LT"/>
              </w:rPr>
              <w:t xml:space="preserve"> ir </w:t>
            </w:r>
            <w:proofErr w:type="spellStart"/>
            <w:r w:rsidRPr="00BB5BD8">
              <w:rPr>
                <w:lang w:eastAsia="lt-LT"/>
              </w:rPr>
              <w:t>eksportuoja</w:t>
            </w:r>
            <w:proofErr w:type="spellEnd"/>
            <w:r w:rsidRPr="00BB5BD8">
              <w:rPr>
                <w:lang w:eastAsia="lt-LT"/>
              </w:rPr>
              <w:t xml:space="preserve"> Lietuvos muzikos </w:t>
            </w:r>
            <w:proofErr w:type="spellStart"/>
            <w:r w:rsidRPr="00BB5BD8">
              <w:rPr>
                <w:lang w:eastAsia="lt-LT"/>
              </w:rPr>
              <w:t>kultūros</w:t>
            </w:r>
            <w:proofErr w:type="spellEnd"/>
            <w:r w:rsidRPr="00BB5BD8">
              <w:rPr>
                <w:lang w:eastAsia="lt-LT"/>
              </w:rPr>
              <w:t xml:space="preserve"> </w:t>
            </w:r>
            <w:proofErr w:type="spellStart"/>
            <w:r w:rsidRPr="00BB5BD8">
              <w:rPr>
                <w:lang w:eastAsia="lt-LT"/>
              </w:rPr>
              <w:t>profesionalią</w:t>
            </w:r>
            <w:proofErr w:type="spellEnd"/>
            <w:r w:rsidRPr="00BB5BD8">
              <w:rPr>
                <w:lang w:eastAsia="lt-LT"/>
              </w:rPr>
              <w:t xml:space="preserve"> </w:t>
            </w:r>
            <w:proofErr w:type="spellStart"/>
            <w:r w:rsidRPr="00BB5BD8">
              <w:rPr>
                <w:lang w:eastAsia="lt-LT"/>
              </w:rPr>
              <w:t>informaciją</w:t>
            </w:r>
            <w:proofErr w:type="spellEnd"/>
            <w:r w:rsidRPr="00BB5BD8">
              <w:rPr>
                <w:lang w:eastAsia="lt-LT"/>
              </w:rPr>
              <w:t xml:space="preserve"> ir </w:t>
            </w:r>
            <w:proofErr w:type="spellStart"/>
            <w:r w:rsidRPr="00BB5BD8">
              <w:rPr>
                <w:lang w:eastAsia="lt-LT"/>
              </w:rPr>
              <w:t>kūrybinę</w:t>
            </w:r>
            <w:proofErr w:type="spellEnd"/>
            <w:r w:rsidRPr="00BB5BD8">
              <w:rPr>
                <w:lang w:eastAsia="lt-LT"/>
              </w:rPr>
              <w:t xml:space="preserve"> </w:t>
            </w:r>
            <w:proofErr w:type="spellStart"/>
            <w:r w:rsidRPr="00BB5BD8">
              <w:rPr>
                <w:lang w:eastAsia="lt-LT"/>
              </w:rPr>
              <w:t>produkciją</w:t>
            </w:r>
            <w:proofErr w:type="spellEnd"/>
            <w:r w:rsidRPr="00BB5BD8">
              <w:rPr>
                <w:lang w:eastAsia="lt-LT"/>
              </w:rPr>
              <w:t>.</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6C82614B" w14:textId="77777777" w:rsidR="00371828" w:rsidRPr="00BB5BD8" w:rsidRDefault="00371828" w:rsidP="00A873DD">
            <w:pPr>
              <w:tabs>
                <w:tab w:val="left" w:pos="3603"/>
              </w:tabs>
              <w:rPr>
                <w:lang w:eastAsia="lt-LT"/>
              </w:rPr>
            </w:pPr>
            <w:hyperlink r:id="rId1163" w:history="1">
              <w:r w:rsidRPr="00BB5BD8">
                <w:rPr>
                  <w:color w:val="0000FF"/>
                  <w:u w:val="single"/>
                  <w:lang w:eastAsia="lt-LT"/>
                </w:rPr>
                <w:t>www.mic.lt</w:t>
              </w:r>
            </w:hyperlink>
          </w:p>
        </w:tc>
      </w:tr>
      <w:tr w:rsidR="00371828" w:rsidRPr="00BB5BD8" w14:paraId="780A6956" w14:textId="77777777" w:rsidTr="0049667A">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5B4C49AF" w14:textId="77777777" w:rsidR="00371828" w:rsidRPr="001666E1" w:rsidRDefault="00371828" w:rsidP="00A873DD">
            <w:pPr>
              <w:rPr>
                <w:b/>
                <w:bCs/>
                <w:lang w:eastAsia="lt-LT"/>
              </w:rPr>
            </w:pPr>
            <w:r w:rsidRPr="00BB5BD8">
              <w:rPr>
                <w:b/>
                <w:bCs/>
                <w:lang w:eastAsia="lt-LT"/>
              </w:rPr>
              <w:t>11.</w:t>
            </w:r>
          </w:p>
        </w:tc>
        <w:tc>
          <w:tcPr>
            <w:tcW w:w="219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18B39FAF" w14:textId="77777777" w:rsidR="00371828" w:rsidRPr="001666E1" w:rsidRDefault="00371828" w:rsidP="00A873DD">
            <w:pPr>
              <w:rPr>
                <w:b/>
                <w:bCs/>
                <w:lang w:eastAsia="lt-LT"/>
              </w:rPr>
            </w:pPr>
            <w:r w:rsidRPr="00BB5BD8">
              <w:rPr>
                <w:b/>
                <w:bCs/>
                <w:lang w:eastAsia="lt-LT"/>
              </w:rPr>
              <w:t xml:space="preserve">Lietuvos </w:t>
            </w:r>
            <w:proofErr w:type="spellStart"/>
            <w:r w:rsidRPr="00BB5BD8">
              <w:rPr>
                <w:b/>
                <w:bCs/>
                <w:lang w:eastAsia="lt-LT"/>
              </w:rPr>
              <w:t>kompozitorių</w:t>
            </w:r>
            <w:proofErr w:type="spellEnd"/>
            <w:r w:rsidRPr="00BB5BD8">
              <w:rPr>
                <w:b/>
                <w:bCs/>
                <w:lang w:eastAsia="lt-LT"/>
              </w:rPr>
              <w:t xml:space="preserve"> </w:t>
            </w:r>
            <w:proofErr w:type="spellStart"/>
            <w:r w:rsidRPr="00BB5BD8">
              <w:rPr>
                <w:b/>
                <w:bCs/>
                <w:lang w:eastAsia="lt-LT"/>
              </w:rPr>
              <w:t>sąjunga</w:t>
            </w:r>
            <w:proofErr w:type="spellEnd"/>
          </w:p>
        </w:tc>
        <w:tc>
          <w:tcPr>
            <w:tcW w:w="46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3E01BFA3" w14:textId="77777777" w:rsidR="00371828" w:rsidRPr="00BB5BD8" w:rsidRDefault="00371828" w:rsidP="00A873DD">
            <w:pPr>
              <w:tabs>
                <w:tab w:val="left" w:pos="1139"/>
              </w:tabs>
              <w:rPr>
                <w:lang w:eastAsia="lt-LT"/>
              </w:rPr>
            </w:pPr>
            <w:r w:rsidRPr="00BB5BD8">
              <w:rPr>
                <w:lang w:eastAsia="lt-LT"/>
              </w:rPr>
              <w:t xml:space="preserve">Lietuvos </w:t>
            </w:r>
            <w:proofErr w:type="spellStart"/>
            <w:r w:rsidRPr="00BB5BD8">
              <w:rPr>
                <w:lang w:eastAsia="lt-LT"/>
              </w:rPr>
              <w:t>kompozitorių</w:t>
            </w:r>
            <w:proofErr w:type="spellEnd"/>
            <w:r w:rsidRPr="00BB5BD8">
              <w:rPr>
                <w:lang w:eastAsia="lt-LT"/>
              </w:rPr>
              <w:t xml:space="preserve"> </w:t>
            </w:r>
            <w:proofErr w:type="spellStart"/>
            <w:r w:rsidRPr="00BB5BD8">
              <w:rPr>
                <w:lang w:eastAsia="lt-LT"/>
              </w:rPr>
              <w:t>sąjunga</w:t>
            </w:r>
            <w:proofErr w:type="spellEnd"/>
            <w:r w:rsidRPr="00BB5BD8">
              <w:rPr>
                <w:lang w:eastAsia="lt-LT"/>
              </w:rPr>
              <w:t xml:space="preserve"> </w:t>
            </w:r>
            <w:proofErr w:type="spellStart"/>
            <w:r w:rsidRPr="00BB5BD8">
              <w:rPr>
                <w:lang w:eastAsia="lt-LT"/>
              </w:rPr>
              <w:t>skleidžia</w:t>
            </w:r>
            <w:proofErr w:type="spellEnd"/>
            <w:r w:rsidRPr="00BB5BD8">
              <w:rPr>
                <w:lang w:eastAsia="lt-LT"/>
              </w:rPr>
              <w:t xml:space="preserve"> </w:t>
            </w:r>
            <w:proofErr w:type="spellStart"/>
            <w:r w:rsidRPr="00BB5BD8">
              <w:rPr>
                <w:lang w:eastAsia="lt-LT"/>
              </w:rPr>
              <w:t>lietuvių</w:t>
            </w:r>
            <w:proofErr w:type="spellEnd"/>
            <w:r w:rsidRPr="00BB5BD8">
              <w:rPr>
                <w:lang w:eastAsia="lt-LT"/>
              </w:rPr>
              <w:t xml:space="preserve"> </w:t>
            </w:r>
            <w:proofErr w:type="spellStart"/>
            <w:r w:rsidRPr="00BB5BD8">
              <w:rPr>
                <w:lang w:eastAsia="lt-LT"/>
              </w:rPr>
              <w:t>autorių</w:t>
            </w:r>
            <w:proofErr w:type="spellEnd"/>
            <w:r w:rsidRPr="00BB5BD8">
              <w:rPr>
                <w:lang w:eastAsia="lt-LT"/>
              </w:rPr>
              <w:t xml:space="preserve">  </w:t>
            </w:r>
            <w:proofErr w:type="spellStart"/>
            <w:r w:rsidRPr="00BB5BD8">
              <w:rPr>
                <w:lang w:eastAsia="lt-LT"/>
              </w:rPr>
              <w:t>kūrybą</w:t>
            </w:r>
            <w:proofErr w:type="spellEnd"/>
            <w:r w:rsidRPr="00BB5BD8">
              <w:rPr>
                <w:lang w:eastAsia="lt-LT"/>
              </w:rPr>
              <w:t xml:space="preserve">, </w:t>
            </w:r>
            <w:proofErr w:type="spellStart"/>
            <w:r w:rsidRPr="00BB5BD8">
              <w:rPr>
                <w:lang w:eastAsia="lt-LT"/>
              </w:rPr>
              <w:t>organizuoja</w:t>
            </w:r>
            <w:proofErr w:type="spellEnd"/>
            <w:r w:rsidRPr="00BB5BD8">
              <w:rPr>
                <w:lang w:eastAsia="lt-LT"/>
              </w:rPr>
              <w:t xml:space="preserve"> ir </w:t>
            </w:r>
            <w:proofErr w:type="spellStart"/>
            <w:r w:rsidRPr="00BB5BD8">
              <w:rPr>
                <w:lang w:eastAsia="lt-LT"/>
              </w:rPr>
              <w:t>pristato</w:t>
            </w:r>
            <w:proofErr w:type="spellEnd"/>
            <w:r w:rsidRPr="00BB5BD8">
              <w:rPr>
                <w:lang w:eastAsia="lt-LT"/>
              </w:rPr>
              <w:t xml:space="preserve"> </w:t>
            </w:r>
            <w:proofErr w:type="spellStart"/>
            <w:r w:rsidRPr="00BB5BD8">
              <w:rPr>
                <w:lang w:eastAsia="lt-LT"/>
              </w:rPr>
              <w:t>muzikinius</w:t>
            </w:r>
            <w:proofErr w:type="spellEnd"/>
            <w:r w:rsidRPr="00BB5BD8">
              <w:rPr>
                <w:lang w:eastAsia="lt-LT"/>
              </w:rPr>
              <w:t xml:space="preserve"> </w:t>
            </w:r>
            <w:proofErr w:type="spellStart"/>
            <w:r w:rsidRPr="00BB5BD8">
              <w:rPr>
                <w:lang w:eastAsia="lt-LT"/>
              </w:rPr>
              <w:t>renginius</w:t>
            </w:r>
            <w:proofErr w:type="spellEnd"/>
            <w:r w:rsidRPr="00BB5BD8">
              <w:rPr>
                <w:lang w:eastAsia="lt-LT"/>
              </w:rPr>
              <w:t xml:space="preserve">, </w:t>
            </w:r>
            <w:proofErr w:type="spellStart"/>
            <w:r w:rsidRPr="00BB5BD8">
              <w:rPr>
                <w:lang w:eastAsia="lt-LT"/>
              </w:rPr>
              <w:t>festivalius</w:t>
            </w:r>
            <w:proofErr w:type="spellEnd"/>
            <w:r w:rsidRPr="00BB5BD8">
              <w:rPr>
                <w:lang w:eastAsia="lt-LT"/>
              </w:rPr>
              <w:t xml:space="preserve">. </w:t>
            </w:r>
            <w:proofErr w:type="spellStart"/>
            <w:r w:rsidRPr="00BB5BD8">
              <w:rPr>
                <w:lang w:eastAsia="lt-LT"/>
              </w:rPr>
              <w:t>Kaupiamas</w:t>
            </w:r>
            <w:proofErr w:type="spellEnd"/>
            <w:r w:rsidRPr="00BB5BD8">
              <w:rPr>
                <w:lang w:eastAsia="lt-LT"/>
              </w:rPr>
              <w:t xml:space="preserve"> muzikos </w:t>
            </w:r>
            <w:proofErr w:type="spellStart"/>
            <w:r w:rsidRPr="00BB5BD8">
              <w:rPr>
                <w:lang w:eastAsia="lt-LT"/>
              </w:rPr>
              <w:t>archyvas</w:t>
            </w:r>
            <w:proofErr w:type="spellEnd"/>
            <w:r w:rsidRPr="00BB5BD8">
              <w:rPr>
                <w:lang w:eastAsia="lt-LT"/>
              </w:rPr>
              <w:t xml:space="preserve">, </w:t>
            </w:r>
            <w:proofErr w:type="spellStart"/>
            <w:r w:rsidRPr="00BB5BD8">
              <w:rPr>
                <w:lang w:eastAsia="lt-LT"/>
              </w:rPr>
              <w:t>galima</w:t>
            </w:r>
            <w:proofErr w:type="spellEnd"/>
            <w:r w:rsidRPr="00BB5BD8">
              <w:rPr>
                <w:lang w:eastAsia="lt-LT"/>
              </w:rPr>
              <w:t xml:space="preserve"> </w:t>
            </w:r>
            <w:proofErr w:type="spellStart"/>
            <w:r w:rsidRPr="00BB5BD8">
              <w:rPr>
                <w:lang w:eastAsia="lt-LT"/>
              </w:rPr>
              <w:t>įsigyti</w:t>
            </w:r>
            <w:proofErr w:type="spellEnd"/>
            <w:r w:rsidRPr="00BB5BD8">
              <w:rPr>
                <w:lang w:eastAsia="lt-LT"/>
              </w:rPr>
              <w:t xml:space="preserve"> </w:t>
            </w:r>
            <w:proofErr w:type="spellStart"/>
            <w:r w:rsidRPr="00BB5BD8">
              <w:rPr>
                <w:lang w:eastAsia="lt-LT"/>
              </w:rPr>
              <w:t>lietuviškos</w:t>
            </w:r>
            <w:proofErr w:type="spellEnd"/>
            <w:r w:rsidRPr="00BB5BD8">
              <w:rPr>
                <w:lang w:eastAsia="lt-LT"/>
              </w:rPr>
              <w:t xml:space="preserve"> muzikos </w:t>
            </w:r>
            <w:proofErr w:type="spellStart"/>
            <w:r w:rsidRPr="00BB5BD8">
              <w:rPr>
                <w:lang w:eastAsia="lt-LT"/>
              </w:rPr>
              <w:t>leidinių</w:t>
            </w:r>
            <w:proofErr w:type="spellEnd"/>
            <w:r w:rsidRPr="00BB5BD8">
              <w:rPr>
                <w:lang w:eastAsia="lt-LT"/>
              </w:rPr>
              <w:t xml:space="preserve">, </w:t>
            </w:r>
            <w:proofErr w:type="spellStart"/>
            <w:r w:rsidRPr="00BB5BD8">
              <w:rPr>
                <w:lang w:eastAsia="lt-LT"/>
              </w:rPr>
              <w:t>teikiamos</w:t>
            </w:r>
            <w:proofErr w:type="spellEnd"/>
            <w:r w:rsidRPr="00BB5BD8">
              <w:rPr>
                <w:lang w:eastAsia="lt-LT"/>
              </w:rPr>
              <w:t xml:space="preserve"> </w:t>
            </w:r>
            <w:proofErr w:type="spellStart"/>
            <w:r w:rsidRPr="00BB5BD8">
              <w:rPr>
                <w:lang w:eastAsia="lt-LT"/>
              </w:rPr>
              <w:t>konsultavimo</w:t>
            </w:r>
            <w:proofErr w:type="spellEnd"/>
            <w:r w:rsidRPr="00BB5BD8">
              <w:rPr>
                <w:lang w:eastAsia="lt-LT"/>
              </w:rPr>
              <w:t xml:space="preserve"> </w:t>
            </w:r>
            <w:proofErr w:type="spellStart"/>
            <w:r w:rsidRPr="00BB5BD8">
              <w:rPr>
                <w:lang w:eastAsia="lt-LT"/>
              </w:rPr>
              <w:t>paslaugos</w:t>
            </w:r>
            <w:proofErr w:type="spellEnd"/>
            <w:r w:rsidRPr="00BB5BD8">
              <w:rPr>
                <w:lang w:eastAsia="lt-LT"/>
              </w:rPr>
              <w:t>.</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6421997E" w14:textId="77777777" w:rsidR="00371828" w:rsidRPr="00BB5BD8" w:rsidRDefault="00371828" w:rsidP="00A873DD">
            <w:pPr>
              <w:tabs>
                <w:tab w:val="left" w:pos="3603"/>
              </w:tabs>
              <w:rPr>
                <w:lang w:eastAsia="lt-LT"/>
              </w:rPr>
            </w:pPr>
            <w:hyperlink r:id="rId1164" w:history="1">
              <w:r w:rsidRPr="00BB5BD8">
                <w:rPr>
                  <w:color w:val="0000FF"/>
                  <w:u w:val="single"/>
                  <w:lang w:eastAsia="lt-LT"/>
                </w:rPr>
                <w:t>www.lks.lt</w:t>
              </w:r>
            </w:hyperlink>
          </w:p>
        </w:tc>
      </w:tr>
      <w:tr w:rsidR="00371828" w:rsidRPr="00BB5BD8" w14:paraId="0DA4217B" w14:textId="77777777" w:rsidTr="0049667A">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4277FE08" w14:textId="77777777" w:rsidR="00371828" w:rsidRPr="001666E1" w:rsidRDefault="00371828" w:rsidP="00A873DD">
            <w:pPr>
              <w:rPr>
                <w:b/>
                <w:bCs/>
                <w:lang w:eastAsia="lt-LT"/>
              </w:rPr>
            </w:pPr>
            <w:r w:rsidRPr="00BB5BD8">
              <w:rPr>
                <w:b/>
                <w:bCs/>
                <w:lang w:eastAsia="lt-LT"/>
              </w:rPr>
              <w:t>12.</w:t>
            </w:r>
          </w:p>
        </w:tc>
        <w:tc>
          <w:tcPr>
            <w:tcW w:w="219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10594111" w14:textId="77777777" w:rsidR="00371828" w:rsidRPr="001666E1" w:rsidRDefault="00371828" w:rsidP="00A873DD">
            <w:pPr>
              <w:rPr>
                <w:b/>
                <w:bCs/>
                <w:lang w:eastAsia="lt-LT"/>
              </w:rPr>
            </w:pPr>
            <w:r w:rsidRPr="00BB5BD8">
              <w:rPr>
                <w:b/>
                <w:bCs/>
                <w:lang w:eastAsia="lt-LT"/>
              </w:rPr>
              <w:t xml:space="preserve">Lietuvos muzikos </w:t>
            </w:r>
            <w:proofErr w:type="spellStart"/>
            <w:r w:rsidRPr="00BB5BD8">
              <w:rPr>
                <w:b/>
                <w:bCs/>
                <w:lang w:eastAsia="lt-LT"/>
              </w:rPr>
              <w:t>atlikėjų</w:t>
            </w:r>
            <w:proofErr w:type="spellEnd"/>
            <w:r w:rsidRPr="00BB5BD8">
              <w:rPr>
                <w:b/>
                <w:bCs/>
                <w:lang w:eastAsia="lt-LT"/>
              </w:rPr>
              <w:t xml:space="preserve"> </w:t>
            </w:r>
            <w:proofErr w:type="spellStart"/>
            <w:r w:rsidRPr="00BB5BD8">
              <w:rPr>
                <w:b/>
                <w:bCs/>
                <w:lang w:eastAsia="lt-LT"/>
              </w:rPr>
              <w:t>informacijos</w:t>
            </w:r>
            <w:proofErr w:type="spellEnd"/>
            <w:r w:rsidRPr="00BB5BD8">
              <w:rPr>
                <w:b/>
                <w:bCs/>
                <w:lang w:eastAsia="lt-LT"/>
              </w:rPr>
              <w:t xml:space="preserve"> </w:t>
            </w:r>
            <w:proofErr w:type="spellStart"/>
            <w:r w:rsidRPr="00BB5BD8">
              <w:rPr>
                <w:b/>
                <w:bCs/>
                <w:lang w:eastAsia="lt-LT"/>
              </w:rPr>
              <w:t>centras</w:t>
            </w:r>
            <w:proofErr w:type="spellEnd"/>
          </w:p>
        </w:tc>
        <w:tc>
          <w:tcPr>
            <w:tcW w:w="46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4B21D994" w14:textId="77777777" w:rsidR="00371828" w:rsidRPr="00BB5BD8" w:rsidRDefault="00371828" w:rsidP="00A873DD">
            <w:pPr>
              <w:tabs>
                <w:tab w:val="left" w:pos="1139"/>
              </w:tabs>
              <w:rPr>
                <w:lang w:eastAsia="lt-LT"/>
              </w:rPr>
            </w:pPr>
            <w:r w:rsidRPr="00BB5BD8">
              <w:rPr>
                <w:lang w:eastAsia="lt-LT"/>
              </w:rPr>
              <w:t xml:space="preserve">Lietuvos muzikos </w:t>
            </w:r>
            <w:proofErr w:type="spellStart"/>
            <w:r w:rsidRPr="00BB5BD8">
              <w:rPr>
                <w:lang w:eastAsia="lt-LT"/>
              </w:rPr>
              <w:t>atlikėjų</w:t>
            </w:r>
            <w:proofErr w:type="spellEnd"/>
            <w:r w:rsidRPr="00BB5BD8">
              <w:rPr>
                <w:lang w:eastAsia="lt-LT"/>
              </w:rPr>
              <w:t xml:space="preserve"> </w:t>
            </w:r>
            <w:proofErr w:type="spellStart"/>
            <w:r w:rsidRPr="00BB5BD8">
              <w:rPr>
                <w:lang w:eastAsia="lt-LT"/>
              </w:rPr>
              <w:t>informacijos</w:t>
            </w:r>
            <w:proofErr w:type="spellEnd"/>
            <w:r w:rsidRPr="00BB5BD8">
              <w:rPr>
                <w:lang w:eastAsia="lt-LT"/>
              </w:rPr>
              <w:t xml:space="preserve"> </w:t>
            </w:r>
            <w:proofErr w:type="spellStart"/>
            <w:r w:rsidRPr="00BB5BD8">
              <w:rPr>
                <w:lang w:eastAsia="lt-LT"/>
              </w:rPr>
              <w:t>centras</w:t>
            </w:r>
            <w:proofErr w:type="spellEnd"/>
            <w:r w:rsidRPr="00BB5BD8">
              <w:rPr>
                <w:lang w:eastAsia="lt-LT"/>
              </w:rPr>
              <w:t xml:space="preserve"> </w:t>
            </w:r>
            <w:proofErr w:type="spellStart"/>
            <w:r w:rsidRPr="00BB5BD8">
              <w:rPr>
                <w:lang w:eastAsia="lt-LT"/>
              </w:rPr>
              <w:t>supažindina</w:t>
            </w:r>
            <w:proofErr w:type="spellEnd"/>
            <w:r w:rsidRPr="00BB5BD8">
              <w:rPr>
                <w:lang w:eastAsia="lt-LT"/>
              </w:rPr>
              <w:t xml:space="preserve"> </w:t>
            </w:r>
            <w:proofErr w:type="spellStart"/>
            <w:r w:rsidRPr="00BB5BD8">
              <w:rPr>
                <w:lang w:eastAsia="lt-LT"/>
              </w:rPr>
              <w:t>su</w:t>
            </w:r>
            <w:proofErr w:type="spellEnd"/>
            <w:r w:rsidRPr="00BB5BD8">
              <w:rPr>
                <w:lang w:eastAsia="lt-LT"/>
              </w:rPr>
              <w:t xml:space="preserve"> Lietuvos muzikos </w:t>
            </w:r>
            <w:proofErr w:type="spellStart"/>
            <w:r w:rsidRPr="00BB5BD8">
              <w:rPr>
                <w:lang w:eastAsia="lt-LT"/>
              </w:rPr>
              <w:t>atlikėjais</w:t>
            </w:r>
            <w:proofErr w:type="spellEnd"/>
            <w:r w:rsidRPr="00BB5BD8">
              <w:rPr>
                <w:lang w:eastAsia="lt-LT"/>
              </w:rPr>
              <w:t xml:space="preserve">, </w:t>
            </w:r>
            <w:proofErr w:type="spellStart"/>
            <w:r w:rsidRPr="00BB5BD8">
              <w:rPr>
                <w:lang w:eastAsia="lt-LT"/>
              </w:rPr>
              <w:t>kaupia</w:t>
            </w:r>
            <w:proofErr w:type="spellEnd"/>
            <w:r w:rsidRPr="00BB5BD8">
              <w:rPr>
                <w:lang w:eastAsia="lt-LT"/>
              </w:rPr>
              <w:t xml:space="preserve"> ir </w:t>
            </w:r>
            <w:proofErr w:type="spellStart"/>
            <w:r w:rsidRPr="00BB5BD8">
              <w:rPr>
                <w:lang w:eastAsia="lt-LT"/>
              </w:rPr>
              <w:t>skleidžia</w:t>
            </w:r>
            <w:proofErr w:type="spellEnd"/>
            <w:r w:rsidRPr="00BB5BD8">
              <w:rPr>
                <w:lang w:eastAsia="lt-LT"/>
              </w:rPr>
              <w:t xml:space="preserve"> </w:t>
            </w:r>
            <w:proofErr w:type="spellStart"/>
            <w:r w:rsidRPr="00BB5BD8">
              <w:rPr>
                <w:lang w:eastAsia="lt-LT"/>
              </w:rPr>
              <w:t>informaciją</w:t>
            </w:r>
            <w:proofErr w:type="spellEnd"/>
            <w:r w:rsidRPr="00BB5BD8">
              <w:rPr>
                <w:lang w:eastAsia="lt-LT"/>
              </w:rPr>
              <w:t xml:space="preserve"> </w:t>
            </w:r>
            <w:proofErr w:type="spellStart"/>
            <w:r w:rsidRPr="00BB5BD8">
              <w:rPr>
                <w:lang w:eastAsia="lt-LT"/>
              </w:rPr>
              <w:t>apie</w:t>
            </w:r>
            <w:proofErr w:type="spellEnd"/>
            <w:r w:rsidRPr="00BB5BD8">
              <w:rPr>
                <w:lang w:eastAsia="lt-LT"/>
              </w:rPr>
              <w:t xml:space="preserve"> Lietuvos muzikos </w:t>
            </w:r>
            <w:proofErr w:type="spellStart"/>
            <w:r w:rsidRPr="00BB5BD8">
              <w:rPr>
                <w:lang w:eastAsia="lt-LT"/>
              </w:rPr>
              <w:t>atlikimo</w:t>
            </w:r>
            <w:proofErr w:type="spellEnd"/>
            <w:r w:rsidRPr="00BB5BD8">
              <w:rPr>
                <w:lang w:eastAsia="lt-LT"/>
              </w:rPr>
              <w:t xml:space="preserve"> </w:t>
            </w:r>
            <w:proofErr w:type="spellStart"/>
            <w:r w:rsidRPr="00BB5BD8">
              <w:rPr>
                <w:lang w:eastAsia="lt-LT"/>
              </w:rPr>
              <w:t>meną</w:t>
            </w:r>
            <w:proofErr w:type="spellEnd"/>
            <w:r w:rsidRPr="00BB5BD8">
              <w:rPr>
                <w:lang w:eastAsia="lt-LT"/>
              </w:rPr>
              <w:t xml:space="preserve">. </w:t>
            </w:r>
            <w:proofErr w:type="spellStart"/>
            <w:r w:rsidRPr="00BB5BD8">
              <w:rPr>
                <w:lang w:eastAsia="lt-LT"/>
              </w:rPr>
              <w:t>Viešina</w:t>
            </w:r>
            <w:proofErr w:type="spellEnd"/>
            <w:r w:rsidRPr="00BB5BD8">
              <w:rPr>
                <w:lang w:eastAsia="lt-LT"/>
              </w:rPr>
              <w:t xml:space="preserve"> </w:t>
            </w:r>
            <w:proofErr w:type="spellStart"/>
            <w:r w:rsidRPr="00BB5BD8">
              <w:rPr>
                <w:lang w:eastAsia="lt-LT"/>
              </w:rPr>
              <w:t>atlikėjų</w:t>
            </w:r>
            <w:proofErr w:type="spellEnd"/>
            <w:r w:rsidRPr="00BB5BD8">
              <w:rPr>
                <w:lang w:eastAsia="lt-LT"/>
              </w:rPr>
              <w:t xml:space="preserve"> </w:t>
            </w:r>
            <w:proofErr w:type="spellStart"/>
            <w:r w:rsidRPr="00BB5BD8">
              <w:rPr>
                <w:lang w:eastAsia="lt-LT"/>
              </w:rPr>
              <w:t>biografijas</w:t>
            </w:r>
            <w:proofErr w:type="spellEnd"/>
            <w:r w:rsidRPr="00BB5BD8">
              <w:rPr>
                <w:lang w:eastAsia="lt-LT"/>
              </w:rPr>
              <w:t xml:space="preserve">, </w:t>
            </w:r>
            <w:proofErr w:type="spellStart"/>
            <w:r w:rsidRPr="00BB5BD8">
              <w:rPr>
                <w:lang w:eastAsia="lt-LT"/>
              </w:rPr>
              <w:t>atliekamų</w:t>
            </w:r>
            <w:proofErr w:type="spellEnd"/>
            <w:r w:rsidRPr="00BB5BD8">
              <w:rPr>
                <w:lang w:eastAsia="lt-LT"/>
              </w:rPr>
              <w:t xml:space="preserve"> </w:t>
            </w:r>
            <w:proofErr w:type="spellStart"/>
            <w:r w:rsidRPr="00BB5BD8">
              <w:rPr>
                <w:lang w:eastAsia="lt-LT"/>
              </w:rPr>
              <w:t>kūrinių</w:t>
            </w:r>
            <w:proofErr w:type="spellEnd"/>
            <w:r w:rsidRPr="00BB5BD8">
              <w:rPr>
                <w:lang w:eastAsia="lt-LT"/>
              </w:rPr>
              <w:t xml:space="preserve"> </w:t>
            </w:r>
            <w:proofErr w:type="spellStart"/>
            <w:r w:rsidRPr="00BB5BD8">
              <w:rPr>
                <w:lang w:eastAsia="lt-LT"/>
              </w:rPr>
              <w:t>sąrašus</w:t>
            </w:r>
            <w:proofErr w:type="spellEnd"/>
            <w:r w:rsidRPr="00BB5BD8">
              <w:rPr>
                <w:lang w:eastAsia="lt-LT"/>
              </w:rPr>
              <w:t xml:space="preserve">, </w:t>
            </w:r>
            <w:proofErr w:type="spellStart"/>
            <w:r w:rsidRPr="00BB5BD8">
              <w:rPr>
                <w:lang w:eastAsia="lt-LT"/>
              </w:rPr>
              <w:t>garso</w:t>
            </w:r>
            <w:proofErr w:type="spellEnd"/>
            <w:r w:rsidRPr="00BB5BD8">
              <w:rPr>
                <w:lang w:eastAsia="lt-LT"/>
              </w:rPr>
              <w:t xml:space="preserve"> </w:t>
            </w:r>
            <w:proofErr w:type="spellStart"/>
            <w:r w:rsidRPr="00BB5BD8">
              <w:rPr>
                <w:lang w:eastAsia="lt-LT"/>
              </w:rPr>
              <w:t>įrašus</w:t>
            </w:r>
            <w:proofErr w:type="spellEnd"/>
            <w:r w:rsidRPr="00BB5BD8">
              <w:rPr>
                <w:lang w:eastAsia="lt-LT"/>
              </w:rPr>
              <w:t xml:space="preserve">, </w:t>
            </w:r>
            <w:proofErr w:type="spellStart"/>
            <w:r w:rsidRPr="00BB5BD8">
              <w:rPr>
                <w:lang w:eastAsia="lt-LT"/>
              </w:rPr>
              <w:t>spaudos</w:t>
            </w:r>
            <w:proofErr w:type="spellEnd"/>
            <w:r w:rsidRPr="00BB5BD8">
              <w:rPr>
                <w:lang w:eastAsia="lt-LT"/>
              </w:rPr>
              <w:t xml:space="preserve"> </w:t>
            </w:r>
            <w:proofErr w:type="spellStart"/>
            <w:r w:rsidRPr="00BB5BD8">
              <w:rPr>
                <w:lang w:eastAsia="lt-LT"/>
              </w:rPr>
              <w:t>atsiliepimus</w:t>
            </w:r>
            <w:proofErr w:type="spellEnd"/>
            <w:r w:rsidRPr="00BB5BD8">
              <w:rPr>
                <w:lang w:eastAsia="lt-LT"/>
              </w:rPr>
              <w:t>.</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6CA4E9A4" w14:textId="77777777" w:rsidR="00371828" w:rsidRPr="00BB5BD8" w:rsidRDefault="00371828" w:rsidP="00A873DD">
            <w:pPr>
              <w:tabs>
                <w:tab w:val="left" w:pos="3603"/>
              </w:tabs>
              <w:rPr>
                <w:lang w:eastAsia="lt-LT"/>
              </w:rPr>
            </w:pPr>
            <w:hyperlink r:id="rId1165" w:history="1">
              <w:r w:rsidRPr="00BB5BD8">
                <w:rPr>
                  <w:color w:val="0000FF"/>
                  <w:u w:val="single"/>
                  <w:lang w:eastAsia="lt-LT"/>
                </w:rPr>
                <w:t>http://www.musicperformers.lt/</w:t>
              </w:r>
            </w:hyperlink>
          </w:p>
        </w:tc>
      </w:tr>
      <w:tr w:rsidR="00371828" w:rsidRPr="00BB5BD8" w14:paraId="6058F20A" w14:textId="77777777" w:rsidTr="0049667A">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6CA52A8C" w14:textId="77777777" w:rsidR="00371828" w:rsidRPr="001666E1" w:rsidRDefault="00371828" w:rsidP="00A873DD">
            <w:pPr>
              <w:rPr>
                <w:b/>
                <w:bCs/>
                <w:lang w:eastAsia="lt-LT"/>
              </w:rPr>
            </w:pPr>
            <w:r w:rsidRPr="00BB5BD8">
              <w:rPr>
                <w:b/>
                <w:bCs/>
                <w:lang w:eastAsia="lt-LT"/>
              </w:rPr>
              <w:t>13.</w:t>
            </w:r>
          </w:p>
        </w:tc>
        <w:tc>
          <w:tcPr>
            <w:tcW w:w="219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175E25E9" w14:textId="77777777" w:rsidR="00371828" w:rsidRPr="001666E1" w:rsidRDefault="00371828" w:rsidP="00A873DD">
            <w:pPr>
              <w:rPr>
                <w:b/>
                <w:bCs/>
                <w:lang w:eastAsia="lt-LT"/>
              </w:rPr>
            </w:pPr>
            <w:r w:rsidRPr="00BB5BD8">
              <w:rPr>
                <w:b/>
                <w:bCs/>
                <w:lang w:eastAsia="lt-LT"/>
              </w:rPr>
              <w:t xml:space="preserve">Lietuvos </w:t>
            </w:r>
            <w:proofErr w:type="spellStart"/>
            <w:r w:rsidRPr="00BB5BD8">
              <w:rPr>
                <w:b/>
                <w:bCs/>
                <w:lang w:eastAsia="lt-LT"/>
              </w:rPr>
              <w:t>autorinių</w:t>
            </w:r>
            <w:proofErr w:type="spellEnd"/>
            <w:r w:rsidRPr="00BB5BD8">
              <w:rPr>
                <w:b/>
                <w:bCs/>
                <w:lang w:eastAsia="lt-LT"/>
              </w:rPr>
              <w:t xml:space="preserve"> </w:t>
            </w:r>
            <w:proofErr w:type="spellStart"/>
            <w:r w:rsidRPr="00BB5BD8">
              <w:rPr>
                <w:b/>
                <w:bCs/>
                <w:lang w:eastAsia="lt-LT"/>
              </w:rPr>
              <w:t>teisių</w:t>
            </w:r>
            <w:proofErr w:type="spellEnd"/>
            <w:r w:rsidRPr="00BB5BD8">
              <w:rPr>
                <w:b/>
                <w:bCs/>
                <w:lang w:eastAsia="lt-LT"/>
              </w:rPr>
              <w:t xml:space="preserve"> </w:t>
            </w:r>
            <w:proofErr w:type="spellStart"/>
            <w:r w:rsidRPr="00BB5BD8">
              <w:rPr>
                <w:b/>
                <w:bCs/>
                <w:lang w:eastAsia="lt-LT"/>
              </w:rPr>
              <w:t>gynimo</w:t>
            </w:r>
            <w:proofErr w:type="spellEnd"/>
            <w:r w:rsidRPr="00BB5BD8">
              <w:rPr>
                <w:b/>
                <w:bCs/>
                <w:lang w:eastAsia="lt-LT"/>
              </w:rPr>
              <w:t xml:space="preserve"> </w:t>
            </w:r>
            <w:proofErr w:type="spellStart"/>
            <w:r w:rsidRPr="00BB5BD8">
              <w:rPr>
                <w:b/>
                <w:bCs/>
                <w:lang w:eastAsia="lt-LT"/>
              </w:rPr>
              <w:t>asociacija</w:t>
            </w:r>
            <w:proofErr w:type="spellEnd"/>
          </w:p>
        </w:tc>
        <w:tc>
          <w:tcPr>
            <w:tcW w:w="46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11E12899" w14:textId="77777777" w:rsidR="00371828" w:rsidRPr="00BB5BD8" w:rsidRDefault="00371828" w:rsidP="00A873DD">
            <w:pPr>
              <w:tabs>
                <w:tab w:val="left" w:pos="1139"/>
              </w:tabs>
              <w:rPr>
                <w:lang w:eastAsia="lt-LT"/>
              </w:rPr>
            </w:pPr>
            <w:r w:rsidRPr="00BB5BD8">
              <w:rPr>
                <w:lang w:eastAsia="lt-LT"/>
              </w:rPr>
              <w:t xml:space="preserve">Lietuvos </w:t>
            </w:r>
            <w:proofErr w:type="spellStart"/>
            <w:r w:rsidRPr="00BB5BD8">
              <w:rPr>
                <w:lang w:eastAsia="lt-LT"/>
              </w:rPr>
              <w:t>autorinių</w:t>
            </w:r>
            <w:proofErr w:type="spellEnd"/>
            <w:r w:rsidRPr="00BB5BD8">
              <w:rPr>
                <w:lang w:eastAsia="lt-LT"/>
              </w:rPr>
              <w:t xml:space="preserve"> </w:t>
            </w:r>
            <w:proofErr w:type="spellStart"/>
            <w:r w:rsidRPr="00BB5BD8">
              <w:rPr>
                <w:lang w:eastAsia="lt-LT"/>
              </w:rPr>
              <w:t>teisių</w:t>
            </w:r>
            <w:proofErr w:type="spellEnd"/>
            <w:r w:rsidRPr="00BB5BD8">
              <w:rPr>
                <w:lang w:eastAsia="lt-LT"/>
              </w:rPr>
              <w:t xml:space="preserve"> </w:t>
            </w:r>
            <w:proofErr w:type="spellStart"/>
            <w:r w:rsidRPr="00BB5BD8">
              <w:rPr>
                <w:lang w:eastAsia="lt-LT"/>
              </w:rPr>
              <w:t>gynimo</w:t>
            </w:r>
            <w:proofErr w:type="spellEnd"/>
            <w:r w:rsidRPr="00BB5BD8">
              <w:rPr>
                <w:lang w:eastAsia="lt-LT"/>
              </w:rPr>
              <w:t xml:space="preserve"> </w:t>
            </w:r>
            <w:proofErr w:type="spellStart"/>
            <w:r w:rsidRPr="00BB5BD8">
              <w:rPr>
                <w:lang w:eastAsia="lt-LT"/>
              </w:rPr>
              <w:t>asociacija</w:t>
            </w:r>
            <w:proofErr w:type="spellEnd"/>
            <w:r w:rsidRPr="00BB5BD8">
              <w:rPr>
                <w:lang w:eastAsia="lt-LT"/>
              </w:rPr>
              <w:t xml:space="preserve"> </w:t>
            </w:r>
            <w:proofErr w:type="spellStart"/>
            <w:r w:rsidRPr="00BB5BD8">
              <w:rPr>
                <w:lang w:eastAsia="lt-LT"/>
              </w:rPr>
              <w:t>užtikrina</w:t>
            </w:r>
            <w:proofErr w:type="spellEnd"/>
            <w:r w:rsidRPr="00BB5BD8">
              <w:rPr>
                <w:lang w:eastAsia="lt-LT"/>
              </w:rPr>
              <w:t xml:space="preserve"> </w:t>
            </w:r>
            <w:proofErr w:type="spellStart"/>
            <w:r w:rsidRPr="00BB5BD8">
              <w:rPr>
                <w:lang w:eastAsia="lt-LT"/>
              </w:rPr>
              <w:t>kuo</w:t>
            </w:r>
            <w:proofErr w:type="spellEnd"/>
            <w:r w:rsidRPr="00BB5BD8">
              <w:rPr>
                <w:lang w:eastAsia="lt-LT"/>
              </w:rPr>
              <w:t xml:space="preserve"> </w:t>
            </w:r>
            <w:proofErr w:type="spellStart"/>
            <w:r w:rsidRPr="00BB5BD8">
              <w:rPr>
                <w:lang w:eastAsia="lt-LT"/>
              </w:rPr>
              <w:t>platesnį</w:t>
            </w:r>
            <w:proofErr w:type="spellEnd"/>
            <w:r w:rsidRPr="00BB5BD8">
              <w:rPr>
                <w:lang w:eastAsia="lt-LT"/>
              </w:rPr>
              <w:t xml:space="preserve"> Lietuvos ir </w:t>
            </w:r>
            <w:proofErr w:type="spellStart"/>
            <w:r w:rsidRPr="00BB5BD8">
              <w:rPr>
                <w:lang w:eastAsia="lt-LT"/>
              </w:rPr>
              <w:t>užsienio</w:t>
            </w:r>
            <w:proofErr w:type="spellEnd"/>
            <w:r w:rsidRPr="00BB5BD8">
              <w:rPr>
                <w:lang w:eastAsia="lt-LT"/>
              </w:rPr>
              <w:t xml:space="preserve"> </w:t>
            </w:r>
            <w:proofErr w:type="spellStart"/>
            <w:r w:rsidRPr="00BB5BD8">
              <w:rPr>
                <w:lang w:eastAsia="lt-LT"/>
              </w:rPr>
              <w:t>autorių</w:t>
            </w:r>
            <w:proofErr w:type="spellEnd"/>
            <w:r w:rsidRPr="00BB5BD8">
              <w:rPr>
                <w:lang w:eastAsia="lt-LT"/>
              </w:rPr>
              <w:t xml:space="preserve"> </w:t>
            </w:r>
            <w:proofErr w:type="spellStart"/>
            <w:r w:rsidRPr="00BB5BD8">
              <w:rPr>
                <w:lang w:eastAsia="lt-LT"/>
              </w:rPr>
              <w:t>kūrinių</w:t>
            </w:r>
            <w:proofErr w:type="spellEnd"/>
            <w:r w:rsidRPr="00BB5BD8">
              <w:rPr>
                <w:lang w:eastAsia="lt-LT"/>
              </w:rPr>
              <w:t xml:space="preserve"> </w:t>
            </w:r>
            <w:proofErr w:type="spellStart"/>
            <w:r w:rsidRPr="00BB5BD8">
              <w:rPr>
                <w:lang w:eastAsia="lt-LT"/>
              </w:rPr>
              <w:t>panaudojimą</w:t>
            </w:r>
            <w:proofErr w:type="spellEnd"/>
            <w:r w:rsidRPr="00BB5BD8">
              <w:rPr>
                <w:lang w:eastAsia="lt-LT"/>
              </w:rPr>
              <w:t xml:space="preserve">, </w:t>
            </w:r>
            <w:proofErr w:type="spellStart"/>
            <w:r w:rsidRPr="00BB5BD8">
              <w:rPr>
                <w:lang w:eastAsia="lt-LT"/>
              </w:rPr>
              <w:t>užkerta</w:t>
            </w:r>
            <w:proofErr w:type="spellEnd"/>
            <w:r w:rsidRPr="00BB5BD8">
              <w:rPr>
                <w:lang w:eastAsia="lt-LT"/>
              </w:rPr>
              <w:t xml:space="preserve"> </w:t>
            </w:r>
            <w:proofErr w:type="spellStart"/>
            <w:r w:rsidRPr="00BB5BD8">
              <w:rPr>
                <w:lang w:eastAsia="lt-LT"/>
              </w:rPr>
              <w:t>kelią</w:t>
            </w:r>
            <w:proofErr w:type="spellEnd"/>
            <w:r w:rsidRPr="00BB5BD8">
              <w:rPr>
                <w:lang w:eastAsia="lt-LT"/>
              </w:rPr>
              <w:t xml:space="preserve"> </w:t>
            </w:r>
            <w:proofErr w:type="spellStart"/>
            <w:r w:rsidRPr="00BB5BD8">
              <w:rPr>
                <w:lang w:eastAsia="lt-LT"/>
              </w:rPr>
              <w:t>autorių</w:t>
            </w:r>
            <w:proofErr w:type="spellEnd"/>
            <w:r w:rsidRPr="00BB5BD8">
              <w:rPr>
                <w:lang w:eastAsia="lt-LT"/>
              </w:rPr>
              <w:t xml:space="preserve"> </w:t>
            </w:r>
            <w:proofErr w:type="spellStart"/>
            <w:r w:rsidRPr="00BB5BD8">
              <w:rPr>
                <w:lang w:eastAsia="lt-LT"/>
              </w:rPr>
              <w:t>teisių</w:t>
            </w:r>
            <w:proofErr w:type="spellEnd"/>
            <w:r w:rsidRPr="00BB5BD8">
              <w:rPr>
                <w:lang w:eastAsia="lt-LT"/>
              </w:rPr>
              <w:t xml:space="preserve"> </w:t>
            </w:r>
            <w:proofErr w:type="spellStart"/>
            <w:r w:rsidRPr="00BB5BD8">
              <w:rPr>
                <w:lang w:eastAsia="lt-LT"/>
              </w:rPr>
              <w:t>pažeidimams</w:t>
            </w:r>
            <w:proofErr w:type="spellEnd"/>
            <w:r w:rsidRPr="00BB5BD8">
              <w:rPr>
                <w:lang w:eastAsia="lt-LT"/>
              </w:rPr>
              <w:t xml:space="preserve">, </w:t>
            </w:r>
            <w:proofErr w:type="spellStart"/>
            <w:r w:rsidRPr="00BB5BD8">
              <w:rPr>
                <w:lang w:eastAsia="lt-LT"/>
              </w:rPr>
              <w:t>finansuoja</w:t>
            </w:r>
            <w:proofErr w:type="spellEnd"/>
            <w:r w:rsidRPr="00BB5BD8">
              <w:rPr>
                <w:lang w:eastAsia="lt-LT"/>
              </w:rPr>
              <w:t xml:space="preserve"> meno ir </w:t>
            </w:r>
            <w:proofErr w:type="spellStart"/>
            <w:r w:rsidRPr="00BB5BD8">
              <w:rPr>
                <w:lang w:eastAsia="lt-LT"/>
              </w:rPr>
              <w:t>kultūros</w:t>
            </w:r>
            <w:proofErr w:type="spellEnd"/>
            <w:r w:rsidRPr="00BB5BD8">
              <w:rPr>
                <w:lang w:eastAsia="lt-LT"/>
              </w:rPr>
              <w:t xml:space="preserve"> </w:t>
            </w:r>
            <w:proofErr w:type="spellStart"/>
            <w:r w:rsidRPr="00BB5BD8">
              <w:rPr>
                <w:lang w:eastAsia="lt-LT"/>
              </w:rPr>
              <w:t>projektus</w:t>
            </w:r>
            <w:proofErr w:type="spellEnd"/>
            <w:r w:rsidRPr="00BB5BD8">
              <w:rPr>
                <w:lang w:eastAsia="lt-LT"/>
              </w:rPr>
              <w:t xml:space="preserve">, </w:t>
            </w:r>
            <w:proofErr w:type="spellStart"/>
            <w:r w:rsidRPr="00BB5BD8">
              <w:rPr>
                <w:lang w:eastAsia="lt-LT"/>
              </w:rPr>
              <w:t>aktyviai</w:t>
            </w:r>
            <w:proofErr w:type="spellEnd"/>
            <w:r w:rsidRPr="00BB5BD8">
              <w:rPr>
                <w:lang w:eastAsia="lt-LT"/>
              </w:rPr>
              <w:t xml:space="preserve"> </w:t>
            </w:r>
            <w:proofErr w:type="spellStart"/>
            <w:r w:rsidRPr="00BB5BD8">
              <w:rPr>
                <w:lang w:eastAsia="lt-LT"/>
              </w:rPr>
              <w:t>edukuoja</w:t>
            </w:r>
            <w:proofErr w:type="spellEnd"/>
            <w:r w:rsidRPr="00BB5BD8">
              <w:rPr>
                <w:lang w:eastAsia="lt-LT"/>
              </w:rPr>
              <w:t xml:space="preserve"> </w:t>
            </w:r>
            <w:proofErr w:type="spellStart"/>
            <w:r w:rsidRPr="00BB5BD8">
              <w:rPr>
                <w:lang w:eastAsia="lt-LT"/>
              </w:rPr>
              <w:t>visuomenę</w:t>
            </w:r>
            <w:proofErr w:type="spellEnd"/>
            <w:r w:rsidRPr="00BB5BD8">
              <w:rPr>
                <w:lang w:eastAsia="lt-LT"/>
              </w:rPr>
              <w:t xml:space="preserve"> </w:t>
            </w:r>
            <w:proofErr w:type="spellStart"/>
            <w:r w:rsidRPr="00BB5BD8">
              <w:rPr>
                <w:lang w:eastAsia="lt-LT"/>
              </w:rPr>
              <w:t>autorių</w:t>
            </w:r>
            <w:proofErr w:type="spellEnd"/>
            <w:r w:rsidRPr="00BB5BD8">
              <w:rPr>
                <w:lang w:eastAsia="lt-LT"/>
              </w:rPr>
              <w:t xml:space="preserve"> </w:t>
            </w:r>
            <w:proofErr w:type="spellStart"/>
            <w:r w:rsidRPr="00BB5BD8">
              <w:rPr>
                <w:lang w:eastAsia="lt-LT"/>
              </w:rPr>
              <w:t>teisių</w:t>
            </w:r>
            <w:proofErr w:type="spellEnd"/>
            <w:r w:rsidRPr="00BB5BD8">
              <w:rPr>
                <w:lang w:eastAsia="lt-LT"/>
              </w:rPr>
              <w:t xml:space="preserve"> </w:t>
            </w:r>
            <w:proofErr w:type="spellStart"/>
            <w:r w:rsidRPr="00BB5BD8">
              <w:rPr>
                <w:lang w:eastAsia="lt-LT"/>
              </w:rPr>
              <w:t>srityje</w:t>
            </w:r>
            <w:proofErr w:type="spellEnd"/>
            <w:r w:rsidRPr="00BB5BD8">
              <w:rPr>
                <w:lang w:eastAsia="lt-LT"/>
              </w:rPr>
              <w:t>.</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05DF3DF7" w14:textId="77777777" w:rsidR="00371828" w:rsidRPr="00BB5BD8" w:rsidRDefault="00371828" w:rsidP="00A873DD">
            <w:pPr>
              <w:tabs>
                <w:tab w:val="left" w:pos="3603"/>
              </w:tabs>
              <w:rPr>
                <w:lang w:eastAsia="lt-LT"/>
              </w:rPr>
            </w:pPr>
            <w:hyperlink r:id="rId1166" w:history="1">
              <w:r w:rsidRPr="00BB5BD8">
                <w:rPr>
                  <w:color w:val="0000FF"/>
                  <w:u w:val="single"/>
                  <w:lang w:eastAsia="lt-LT"/>
                </w:rPr>
                <w:t>http://latga.lt/</w:t>
              </w:r>
            </w:hyperlink>
          </w:p>
        </w:tc>
      </w:tr>
      <w:tr w:rsidR="00371828" w:rsidRPr="00BB5BD8" w14:paraId="7C68659E" w14:textId="77777777" w:rsidTr="0049667A">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4F4A4425" w14:textId="77777777" w:rsidR="00371828" w:rsidRPr="001666E1" w:rsidRDefault="00371828" w:rsidP="00A873DD">
            <w:pPr>
              <w:rPr>
                <w:b/>
                <w:bCs/>
                <w:lang w:eastAsia="lt-LT"/>
              </w:rPr>
            </w:pPr>
            <w:r w:rsidRPr="00BB5BD8">
              <w:rPr>
                <w:b/>
                <w:bCs/>
                <w:lang w:eastAsia="lt-LT"/>
              </w:rPr>
              <w:t>14.</w:t>
            </w:r>
          </w:p>
        </w:tc>
        <w:tc>
          <w:tcPr>
            <w:tcW w:w="219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6F252976" w14:textId="77777777" w:rsidR="00371828" w:rsidRPr="001666E1" w:rsidRDefault="00371828" w:rsidP="00A873DD">
            <w:pPr>
              <w:rPr>
                <w:b/>
                <w:bCs/>
                <w:lang w:eastAsia="lt-LT"/>
              </w:rPr>
            </w:pPr>
            <w:r w:rsidRPr="00BB5BD8">
              <w:rPr>
                <w:b/>
                <w:bCs/>
                <w:lang w:eastAsia="lt-LT"/>
              </w:rPr>
              <w:t xml:space="preserve">Lietuvos </w:t>
            </w:r>
            <w:proofErr w:type="spellStart"/>
            <w:r w:rsidRPr="00BB5BD8">
              <w:rPr>
                <w:b/>
                <w:bCs/>
                <w:lang w:eastAsia="lt-LT"/>
              </w:rPr>
              <w:t>gretutinių</w:t>
            </w:r>
            <w:proofErr w:type="spellEnd"/>
            <w:r w:rsidRPr="00BB5BD8">
              <w:rPr>
                <w:b/>
                <w:bCs/>
                <w:lang w:eastAsia="lt-LT"/>
              </w:rPr>
              <w:t xml:space="preserve"> </w:t>
            </w:r>
            <w:proofErr w:type="spellStart"/>
            <w:r w:rsidRPr="00BB5BD8">
              <w:rPr>
                <w:b/>
                <w:bCs/>
                <w:lang w:eastAsia="lt-LT"/>
              </w:rPr>
              <w:t>teisių</w:t>
            </w:r>
            <w:proofErr w:type="spellEnd"/>
            <w:r w:rsidRPr="00BB5BD8">
              <w:rPr>
                <w:b/>
                <w:bCs/>
                <w:lang w:eastAsia="lt-LT"/>
              </w:rPr>
              <w:t xml:space="preserve"> </w:t>
            </w:r>
            <w:proofErr w:type="spellStart"/>
            <w:r w:rsidRPr="00BB5BD8">
              <w:rPr>
                <w:b/>
                <w:bCs/>
                <w:lang w:eastAsia="lt-LT"/>
              </w:rPr>
              <w:t>asociacija</w:t>
            </w:r>
            <w:proofErr w:type="spellEnd"/>
          </w:p>
        </w:tc>
        <w:tc>
          <w:tcPr>
            <w:tcW w:w="46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7FB494E4" w14:textId="77777777" w:rsidR="00371828" w:rsidRPr="00BB5BD8" w:rsidRDefault="00371828" w:rsidP="00A873DD">
            <w:pPr>
              <w:tabs>
                <w:tab w:val="left" w:pos="1139"/>
              </w:tabs>
              <w:rPr>
                <w:lang w:eastAsia="lt-LT"/>
              </w:rPr>
            </w:pPr>
            <w:proofErr w:type="spellStart"/>
            <w:r w:rsidRPr="00BB5BD8">
              <w:rPr>
                <w:shd w:val="clear" w:color="auto" w:fill="FFFFFF"/>
                <w:lang w:eastAsia="lt-LT"/>
              </w:rPr>
              <w:t>Vienija</w:t>
            </w:r>
            <w:proofErr w:type="spellEnd"/>
            <w:r w:rsidRPr="00BB5BD8">
              <w:rPr>
                <w:shd w:val="clear" w:color="auto" w:fill="FFFFFF"/>
                <w:lang w:eastAsia="lt-LT"/>
              </w:rPr>
              <w:t xml:space="preserve"> </w:t>
            </w:r>
            <w:proofErr w:type="spellStart"/>
            <w:r w:rsidRPr="00BB5BD8">
              <w:rPr>
                <w:shd w:val="clear" w:color="auto" w:fill="FFFFFF"/>
                <w:lang w:eastAsia="lt-LT"/>
              </w:rPr>
              <w:t>atlikėjus</w:t>
            </w:r>
            <w:proofErr w:type="spellEnd"/>
            <w:r w:rsidRPr="00BB5BD8">
              <w:rPr>
                <w:shd w:val="clear" w:color="auto" w:fill="FFFFFF"/>
                <w:lang w:eastAsia="lt-LT"/>
              </w:rPr>
              <w:t xml:space="preserve"> (</w:t>
            </w:r>
            <w:proofErr w:type="spellStart"/>
            <w:r w:rsidRPr="00BB5BD8">
              <w:rPr>
                <w:shd w:val="clear" w:color="auto" w:fill="FFFFFF"/>
                <w:lang w:eastAsia="lt-LT"/>
              </w:rPr>
              <w:t>muzikantus</w:t>
            </w:r>
            <w:proofErr w:type="spellEnd"/>
            <w:r w:rsidRPr="00BB5BD8">
              <w:rPr>
                <w:shd w:val="clear" w:color="auto" w:fill="FFFFFF"/>
                <w:lang w:eastAsia="lt-LT"/>
              </w:rPr>
              <w:t xml:space="preserve">, </w:t>
            </w:r>
            <w:proofErr w:type="spellStart"/>
            <w:r w:rsidRPr="00BB5BD8">
              <w:rPr>
                <w:shd w:val="clear" w:color="auto" w:fill="FFFFFF"/>
                <w:lang w:eastAsia="lt-LT"/>
              </w:rPr>
              <w:t>aktorius</w:t>
            </w:r>
            <w:proofErr w:type="spellEnd"/>
            <w:r w:rsidRPr="00BB5BD8">
              <w:rPr>
                <w:shd w:val="clear" w:color="auto" w:fill="FFFFFF"/>
                <w:lang w:eastAsia="lt-LT"/>
              </w:rPr>
              <w:t xml:space="preserve">) </w:t>
            </w:r>
            <w:proofErr w:type="spellStart"/>
            <w:r w:rsidRPr="00BB5BD8">
              <w:rPr>
                <w:shd w:val="clear" w:color="auto" w:fill="FFFFFF"/>
                <w:lang w:eastAsia="lt-LT"/>
              </w:rPr>
              <w:t>bei</w:t>
            </w:r>
            <w:proofErr w:type="spellEnd"/>
            <w:r w:rsidRPr="00BB5BD8">
              <w:rPr>
                <w:shd w:val="clear" w:color="auto" w:fill="FFFFFF"/>
                <w:lang w:eastAsia="lt-LT"/>
              </w:rPr>
              <w:t xml:space="preserve"> muzikos </w:t>
            </w:r>
            <w:proofErr w:type="spellStart"/>
            <w:r w:rsidRPr="00BB5BD8">
              <w:rPr>
                <w:shd w:val="clear" w:color="auto" w:fill="FFFFFF"/>
                <w:lang w:eastAsia="lt-LT"/>
              </w:rPr>
              <w:t>leidėjus</w:t>
            </w:r>
            <w:proofErr w:type="spellEnd"/>
            <w:r w:rsidRPr="00BB5BD8">
              <w:rPr>
                <w:shd w:val="clear" w:color="auto" w:fill="FFFFFF"/>
                <w:lang w:eastAsia="lt-LT"/>
              </w:rPr>
              <w:t xml:space="preserve"> ir </w:t>
            </w:r>
            <w:proofErr w:type="spellStart"/>
            <w:r w:rsidRPr="00BB5BD8">
              <w:rPr>
                <w:shd w:val="clear" w:color="auto" w:fill="FFFFFF"/>
                <w:lang w:eastAsia="lt-LT"/>
              </w:rPr>
              <w:t>rūpinasi</w:t>
            </w:r>
            <w:proofErr w:type="spellEnd"/>
            <w:r w:rsidRPr="00BB5BD8">
              <w:rPr>
                <w:shd w:val="clear" w:color="auto" w:fill="FFFFFF"/>
                <w:lang w:eastAsia="lt-LT"/>
              </w:rPr>
              <w:t xml:space="preserve"> </w:t>
            </w:r>
            <w:proofErr w:type="spellStart"/>
            <w:r w:rsidRPr="00BB5BD8">
              <w:rPr>
                <w:shd w:val="clear" w:color="auto" w:fill="FFFFFF"/>
                <w:lang w:eastAsia="lt-LT"/>
              </w:rPr>
              <w:t>jų</w:t>
            </w:r>
            <w:proofErr w:type="spellEnd"/>
            <w:r w:rsidRPr="00BB5BD8">
              <w:rPr>
                <w:shd w:val="clear" w:color="auto" w:fill="FFFFFF"/>
                <w:lang w:eastAsia="lt-LT"/>
              </w:rPr>
              <w:t xml:space="preserve"> </w:t>
            </w:r>
            <w:proofErr w:type="spellStart"/>
            <w:r w:rsidRPr="00BB5BD8">
              <w:rPr>
                <w:shd w:val="clear" w:color="auto" w:fill="FFFFFF"/>
                <w:lang w:eastAsia="lt-LT"/>
              </w:rPr>
              <w:t>teisių</w:t>
            </w:r>
            <w:proofErr w:type="spellEnd"/>
            <w:r w:rsidRPr="00BB5BD8">
              <w:rPr>
                <w:shd w:val="clear" w:color="auto" w:fill="FFFFFF"/>
                <w:lang w:eastAsia="lt-LT"/>
              </w:rPr>
              <w:t xml:space="preserve"> </w:t>
            </w:r>
            <w:proofErr w:type="spellStart"/>
            <w:r w:rsidRPr="00BB5BD8">
              <w:rPr>
                <w:shd w:val="clear" w:color="auto" w:fill="FFFFFF"/>
                <w:lang w:eastAsia="lt-LT"/>
              </w:rPr>
              <w:t>gynimu</w:t>
            </w:r>
            <w:proofErr w:type="spellEnd"/>
            <w:r w:rsidRPr="00BB5BD8">
              <w:rPr>
                <w:shd w:val="clear" w:color="auto" w:fill="FFFFFF"/>
                <w:lang w:eastAsia="lt-LT"/>
              </w:rPr>
              <w:t xml:space="preserve"> </w:t>
            </w:r>
            <w:proofErr w:type="spellStart"/>
            <w:r w:rsidRPr="00BB5BD8">
              <w:rPr>
                <w:shd w:val="clear" w:color="auto" w:fill="FFFFFF"/>
                <w:lang w:eastAsia="lt-LT"/>
              </w:rPr>
              <w:t>Lietuvoje</w:t>
            </w:r>
            <w:proofErr w:type="spellEnd"/>
            <w:r w:rsidRPr="00BB5BD8">
              <w:rPr>
                <w:shd w:val="clear" w:color="auto" w:fill="FFFFFF"/>
                <w:lang w:eastAsia="lt-LT"/>
              </w:rPr>
              <w:t xml:space="preserve">. </w:t>
            </w:r>
            <w:proofErr w:type="spellStart"/>
            <w:r w:rsidRPr="00BB5BD8">
              <w:rPr>
                <w:shd w:val="clear" w:color="auto" w:fill="FFFFFF"/>
                <w:lang w:eastAsia="lt-LT"/>
              </w:rPr>
              <w:t>Aktyviai</w:t>
            </w:r>
            <w:proofErr w:type="spellEnd"/>
            <w:r w:rsidRPr="00BB5BD8">
              <w:rPr>
                <w:shd w:val="clear" w:color="auto" w:fill="FFFFFF"/>
                <w:lang w:eastAsia="lt-LT"/>
              </w:rPr>
              <w:t xml:space="preserve"> </w:t>
            </w:r>
            <w:proofErr w:type="spellStart"/>
            <w:r w:rsidRPr="00BB5BD8">
              <w:rPr>
                <w:shd w:val="clear" w:color="auto" w:fill="FFFFFF"/>
                <w:lang w:eastAsia="lt-LT"/>
              </w:rPr>
              <w:t>dalyvauja</w:t>
            </w:r>
            <w:proofErr w:type="spellEnd"/>
            <w:r w:rsidRPr="00BB5BD8">
              <w:rPr>
                <w:shd w:val="clear" w:color="auto" w:fill="FFFFFF"/>
                <w:lang w:eastAsia="lt-LT"/>
              </w:rPr>
              <w:t xml:space="preserve"> </w:t>
            </w:r>
            <w:proofErr w:type="spellStart"/>
            <w:r w:rsidRPr="00BB5BD8">
              <w:rPr>
                <w:shd w:val="clear" w:color="auto" w:fill="FFFFFF"/>
                <w:lang w:eastAsia="lt-LT"/>
              </w:rPr>
              <w:t>kultūriniame</w:t>
            </w:r>
            <w:proofErr w:type="spellEnd"/>
            <w:r w:rsidRPr="00BB5BD8">
              <w:rPr>
                <w:shd w:val="clear" w:color="auto" w:fill="FFFFFF"/>
                <w:lang w:eastAsia="lt-LT"/>
              </w:rPr>
              <w:t xml:space="preserve"> </w:t>
            </w:r>
            <w:proofErr w:type="spellStart"/>
            <w:r w:rsidRPr="00BB5BD8">
              <w:rPr>
                <w:shd w:val="clear" w:color="auto" w:fill="FFFFFF"/>
                <w:lang w:eastAsia="lt-LT"/>
              </w:rPr>
              <w:t>gyvenime</w:t>
            </w:r>
            <w:proofErr w:type="spellEnd"/>
            <w:r w:rsidRPr="00BB5BD8">
              <w:rPr>
                <w:shd w:val="clear" w:color="auto" w:fill="FFFFFF"/>
                <w:lang w:eastAsia="lt-LT"/>
              </w:rPr>
              <w:t xml:space="preserve"> ir </w:t>
            </w:r>
            <w:proofErr w:type="spellStart"/>
            <w:r w:rsidRPr="00BB5BD8">
              <w:rPr>
                <w:shd w:val="clear" w:color="auto" w:fill="FFFFFF"/>
                <w:lang w:eastAsia="lt-LT"/>
              </w:rPr>
              <w:t>vykdo</w:t>
            </w:r>
            <w:proofErr w:type="spellEnd"/>
            <w:r w:rsidRPr="00BB5BD8">
              <w:rPr>
                <w:shd w:val="clear" w:color="auto" w:fill="FFFFFF"/>
                <w:lang w:eastAsia="lt-LT"/>
              </w:rPr>
              <w:t xml:space="preserve"> </w:t>
            </w:r>
            <w:proofErr w:type="spellStart"/>
            <w:r w:rsidRPr="00BB5BD8">
              <w:rPr>
                <w:shd w:val="clear" w:color="auto" w:fill="FFFFFF"/>
                <w:lang w:eastAsia="lt-LT"/>
              </w:rPr>
              <w:t>visuomenės</w:t>
            </w:r>
            <w:proofErr w:type="spellEnd"/>
            <w:r w:rsidRPr="00BB5BD8">
              <w:rPr>
                <w:shd w:val="clear" w:color="auto" w:fill="FFFFFF"/>
                <w:lang w:eastAsia="lt-LT"/>
              </w:rPr>
              <w:t xml:space="preserve"> </w:t>
            </w:r>
            <w:proofErr w:type="spellStart"/>
            <w:r w:rsidRPr="00BB5BD8">
              <w:rPr>
                <w:shd w:val="clear" w:color="auto" w:fill="FFFFFF"/>
                <w:lang w:eastAsia="lt-LT"/>
              </w:rPr>
              <w:t>švietimo</w:t>
            </w:r>
            <w:proofErr w:type="spellEnd"/>
            <w:r w:rsidRPr="00BB5BD8">
              <w:rPr>
                <w:shd w:val="clear" w:color="auto" w:fill="FFFFFF"/>
                <w:lang w:eastAsia="lt-LT"/>
              </w:rPr>
              <w:t xml:space="preserve"> </w:t>
            </w:r>
            <w:proofErr w:type="spellStart"/>
            <w:r w:rsidRPr="00BB5BD8">
              <w:rPr>
                <w:shd w:val="clear" w:color="auto" w:fill="FFFFFF"/>
                <w:lang w:eastAsia="lt-LT"/>
              </w:rPr>
              <w:t>veiklą</w:t>
            </w:r>
            <w:proofErr w:type="spellEnd"/>
            <w:r w:rsidRPr="00BB5BD8">
              <w:rPr>
                <w:shd w:val="clear" w:color="auto" w:fill="FFFFFF"/>
                <w:lang w:eastAsia="lt-LT"/>
              </w:rPr>
              <w:t xml:space="preserve"> </w:t>
            </w:r>
            <w:proofErr w:type="spellStart"/>
            <w:r w:rsidRPr="00BB5BD8">
              <w:rPr>
                <w:shd w:val="clear" w:color="auto" w:fill="FFFFFF"/>
                <w:lang w:eastAsia="lt-LT"/>
              </w:rPr>
              <w:t>intelektinės</w:t>
            </w:r>
            <w:proofErr w:type="spellEnd"/>
            <w:r w:rsidRPr="00BB5BD8">
              <w:rPr>
                <w:shd w:val="clear" w:color="auto" w:fill="FFFFFF"/>
                <w:lang w:eastAsia="lt-LT"/>
              </w:rPr>
              <w:t xml:space="preserve"> </w:t>
            </w:r>
            <w:proofErr w:type="spellStart"/>
            <w:r w:rsidRPr="00BB5BD8">
              <w:rPr>
                <w:shd w:val="clear" w:color="auto" w:fill="FFFFFF"/>
                <w:lang w:eastAsia="lt-LT"/>
              </w:rPr>
              <w:t>nuosavybės</w:t>
            </w:r>
            <w:proofErr w:type="spellEnd"/>
            <w:r w:rsidRPr="00BB5BD8">
              <w:rPr>
                <w:shd w:val="clear" w:color="auto" w:fill="FFFFFF"/>
                <w:lang w:eastAsia="lt-LT"/>
              </w:rPr>
              <w:t xml:space="preserve"> </w:t>
            </w:r>
            <w:proofErr w:type="spellStart"/>
            <w:r w:rsidRPr="00BB5BD8">
              <w:rPr>
                <w:shd w:val="clear" w:color="auto" w:fill="FFFFFF"/>
                <w:lang w:eastAsia="lt-LT"/>
              </w:rPr>
              <w:t>teisės</w:t>
            </w:r>
            <w:proofErr w:type="spellEnd"/>
            <w:r w:rsidRPr="00BB5BD8">
              <w:rPr>
                <w:shd w:val="clear" w:color="auto" w:fill="FFFFFF"/>
                <w:lang w:eastAsia="lt-LT"/>
              </w:rPr>
              <w:t xml:space="preserve"> </w:t>
            </w:r>
            <w:proofErr w:type="spellStart"/>
            <w:r w:rsidRPr="00BB5BD8">
              <w:rPr>
                <w:shd w:val="clear" w:color="auto" w:fill="FFFFFF"/>
                <w:lang w:eastAsia="lt-LT"/>
              </w:rPr>
              <w:t>srityje</w:t>
            </w:r>
            <w:proofErr w:type="spellEnd"/>
            <w:r w:rsidRPr="00BB5BD8">
              <w:rPr>
                <w:shd w:val="clear" w:color="auto" w:fill="FFFFFF"/>
                <w:lang w:eastAsia="lt-LT"/>
              </w:rPr>
              <w:t>. </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4DC0E6F0" w14:textId="77777777" w:rsidR="00371828" w:rsidRPr="00BB5BD8" w:rsidRDefault="00371828" w:rsidP="00A873DD">
            <w:pPr>
              <w:tabs>
                <w:tab w:val="left" w:pos="3603"/>
              </w:tabs>
              <w:rPr>
                <w:lang w:eastAsia="lt-LT"/>
              </w:rPr>
            </w:pPr>
            <w:hyperlink r:id="rId1167" w:history="1">
              <w:r w:rsidRPr="00BB5BD8">
                <w:rPr>
                  <w:color w:val="0000FF"/>
                  <w:u w:val="single"/>
                  <w:lang w:eastAsia="lt-LT"/>
                </w:rPr>
                <w:t>http://www.agata.lt/</w:t>
              </w:r>
            </w:hyperlink>
          </w:p>
        </w:tc>
      </w:tr>
      <w:tr w:rsidR="00371828" w:rsidRPr="00BB5BD8" w14:paraId="7746B2A8" w14:textId="77777777" w:rsidTr="0049667A">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4C0F55D5" w14:textId="77777777" w:rsidR="00371828" w:rsidRPr="001666E1" w:rsidRDefault="00371828" w:rsidP="00A873DD">
            <w:pPr>
              <w:rPr>
                <w:b/>
                <w:bCs/>
                <w:lang w:eastAsia="lt-LT"/>
              </w:rPr>
            </w:pPr>
            <w:r w:rsidRPr="00BB5BD8">
              <w:rPr>
                <w:b/>
                <w:bCs/>
                <w:lang w:eastAsia="lt-LT"/>
              </w:rPr>
              <w:t>15.</w:t>
            </w:r>
          </w:p>
        </w:tc>
        <w:tc>
          <w:tcPr>
            <w:tcW w:w="219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035CBAE7" w14:textId="77777777" w:rsidR="00371828" w:rsidRPr="001666E1" w:rsidRDefault="00371828" w:rsidP="00A873DD">
            <w:pPr>
              <w:rPr>
                <w:b/>
                <w:bCs/>
                <w:lang w:eastAsia="lt-LT"/>
              </w:rPr>
            </w:pPr>
            <w:r w:rsidRPr="00BB5BD8">
              <w:rPr>
                <w:b/>
                <w:bCs/>
                <w:lang w:eastAsia="lt-LT"/>
              </w:rPr>
              <w:t xml:space="preserve">Lietuvos muzikos </w:t>
            </w:r>
            <w:proofErr w:type="spellStart"/>
            <w:r w:rsidRPr="00BB5BD8">
              <w:rPr>
                <w:b/>
                <w:bCs/>
                <w:lang w:eastAsia="lt-LT"/>
              </w:rPr>
              <w:t>mokytojų</w:t>
            </w:r>
            <w:proofErr w:type="spellEnd"/>
            <w:r w:rsidRPr="00BB5BD8">
              <w:rPr>
                <w:b/>
                <w:bCs/>
                <w:lang w:eastAsia="lt-LT"/>
              </w:rPr>
              <w:t xml:space="preserve"> </w:t>
            </w:r>
            <w:proofErr w:type="spellStart"/>
            <w:r w:rsidRPr="00BB5BD8">
              <w:rPr>
                <w:b/>
                <w:bCs/>
                <w:lang w:eastAsia="lt-LT"/>
              </w:rPr>
              <w:t>asociacija</w:t>
            </w:r>
            <w:proofErr w:type="spellEnd"/>
          </w:p>
        </w:tc>
        <w:tc>
          <w:tcPr>
            <w:tcW w:w="46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177AE053" w14:textId="77777777" w:rsidR="00371828" w:rsidRPr="00BB5BD8" w:rsidRDefault="00371828" w:rsidP="00A873DD">
            <w:pPr>
              <w:tabs>
                <w:tab w:val="left" w:pos="1139"/>
              </w:tabs>
              <w:rPr>
                <w:lang w:eastAsia="lt-LT"/>
              </w:rPr>
            </w:pPr>
            <w:r w:rsidRPr="00BB5BD8">
              <w:rPr>
                <w:lang w:eastAsia="lt-LT"/>
              </w:rPr>
              <w:t xml:space="preserve">Lietuvos muzikos </w:t>
            </w:r>
            <w:proofErr w:type="spellStart"/>
            <w:r w:rsidRPr="00BB5BD8">
              <w:rPr>
                <w:lang w:eastAsia="lt-LT"/>
              </w:rPr>
              <w:t>mokytojų</w:t>
            </w:r>
            <w:proofErr w:type="spellEnd"/>
            <w:r w:rsidRPr="00BB5BD8">
              <w:rPr>
                <w:lang w:eastAsia="lt-LT"/>
              </w:rPr>
              <w:t xml:space="preserve"> </w:t>
            </w:r>
            <w:proofErr w:type="spellStart"/>
            <w:r w:rsidRPr="00BB5BD8">
              <w:rPr>
                <w:lang w:eastAsia="lt-LT"/>
              </w:rPr>
              <w:t>asociacija</w:t>
            </w:r>
            <w:proofErr w:type="spellEnd"/>
            <w:r w:rsidRPr="00BB5BD8">
              <w:rPr>
                <w:lang w:eastAsia="lt-LT"/>
              </w:rPr>
              <w:t xml:space="preserve"> </w:t>
            </w:r>
            <w:proofErr w:type="spellStart"/>
            <w:r w:rsidRPr="00BB5BD8">
              <w:rPr>
                <w:lang w:eastAsia="lt-LT"/>
              </w:rPr>
              <w:t>pateikia</w:t>
            </w:r>
            <w:proofErr w:type="spellEnd"/>
            <w:r w:rsidRPr="00BB5BD8">
              <w:rPr>
                <w:lang w:eastAsia="lt-LT"/>
              </w:rPr>
              <w:t xml:space="preserve"> </w:t>
            </w:r>
            <w:proofErr w:type="spellStart"/>
            <w:r w:rsidRPr="00BB5BD8">
              <w:rPr>
                <w:lang w:eastAsia="lt-LT"/>
              </w:rPr>
              <w:t>aktualią</w:t>
            </w:r>
            <w:proofErr w:type="spellEnd"/>
            <w:r w:rsidRPr="00BB5BD8">
              <w:rPr>
                <w:lang w:eastAsia="lt-LT"/>
              </w:rPr>
              <w:t xml:space="preserve"> </w:t>
            </w:r>
            <w:proofErr w:type="spellStart"/>
            <w:r w:rsidRPr="00BB5BD8">
              <w:rPr>
                <w:lang w:eastAsia="lt-LT"/>
              </w:rPr>
              <w:t>informaciją</w:t>
            </w:r>
            <w:proofErr w:type="spellEnd"/>
            <w:r w:rsidRPr="00BB5BD8">
              <w:rPr>
                <w:lang w:eastAsia="lt-LT"/>
              </w:rPr>
              <w:t xml:space="preserve"> muzikos </w:t>
            </w:r>
            <w:proofErr w:type="spellStart"/>
            <w:r w:rsidRPr="00BB5BD8">
              <w:rPr>
                <w:lang w:eastAsia="lt-LT"/>
              </w:rPr>
              <w:t>mokytojams</w:t>
            </w:r>
            <w:proofErr w:type="spellEnd"/>
            <w:r w:rsidRPr="00BB5BD8">
              <w:rPr>
                <w:lang w:eastAsia="lt-LT"/>
              </w:rPr>
              <w:t xml:space="preserve">: </w:t>
            </w:r>
            <w:proofErr w:type="spellStart"/>
            <w:r w:rsidRPr="00BB5BD8">
              <w:rPr>
                <w:lang w:eastAsia="lt-LT"/>
              </w:rPr>
              <w:t>metodinė</w:t>
            </w:r>
            <w:proofErr w:type="spellEnd"/>
            <w:r w:rsidRPr="00BB5BD8">
              <w:rPr>
                <w:lang w:eastAsia="lt-LT"/>
              </w:rPr>
              <w:t xml:space="preserve"> </w:t>
            </w:r>
            <w:proofErr w:type="spellStart"/>
            <w:r w:rsidRPr="00BB5BD8">
              <w:rPr>
                <w:lang w:eastAsia="lt-LT"/>
              </w:rPr>
              <w:t>medžiaga</w:t>
            </w:r>
            <w:proofErr w:type="spellEnd"/>
            <w:r w:rsidRPr="00BB5BD8">
              <w:rPr>
                <w:lang w:eastAsia="lt-LT"/>
              </w:rPr>
              <w:t xml:space="preserve">, </w:t>
            </w:r>
            <w:proofErr w:type="spellStart"/>
            <w:r w:rsidRPr="00BB5BD8">
              <w:rPr>
                <w:lang w:eastAsia="lt-LT"/>
              </w:rPr>
              <w:t>natų</w:t>
            </w:r>
            <w:proofErr w:type="spellEnd"/>
            <w:r w:rsidRPr="00BB5BD8">
              <w:rPr>
                <w:lang w:eastAsia="lt-LT"/>
              </w:rPr>
              <w:t xml:space="preserve"> </w:t>
            </w:r>
            <w:proofErr w:type="spellStart"/>
            <w:r w:rsidRPr="00BB5BD8">
              <w:rPr>
                <w:lang w:eastAsia="lt-LT"/>
              </w:rPr>
              <w:lastRenderedPageBreak/>
              <w:t>leidiniai</w:t>
            </w:r>
            <w:proofErr w:type="spellEnd"/>
            <w:r w:rsidRPr="00BB5BD8">
              <w:rPr>
                <w:lang w:eastAsia="lt-LT"/>
              </w:rPr>
              <w:t xml:space="preserve">, </w:t>
            </w:r>
            <w:proofErr w:type="spellStart"/>
            <w:r w:rsidRPr="00BB5BD8">
              <w:rPr>
                <w:lang w:eastAsia="lt-LT"/>
              </w:rPr>
              <w:t>straipsniai</w:t>
            </w:r>
            <w:proofErr w:type="spellEnd"/>
            <w:r w:rsidRPr="00BB5BD8">
              <w:rPr>
                <w:lang w:eastAsia="lt-LT"/>
              </w:rPr>
              <w:t xml:space="preserve">, </w:t>
            </w:r>
            <w:proofErr w:type="spellStart"/>
            <w:r w:rsidRPr="00BB5BD8">
              <w:rPr>
                <w:lang w:eastAsia="lt-LT"/>
              </w:rPr>
              <w:t>kvietimai</w:t>
            </w:r>
            <w:proofErr w:type="spellEnd"/>
            <w:r w:rsidRPr="00BB5BD8">
              <w:rPr>
                <w:lang w:eastAsia="lt-LT"/>
              </w:rPr>
              <w:t xml:space="preserve"> į </w:t>
            </w:r>
            <w:proofErr w:type="spellStart"/>
            <w:r w:rsidRPr="00BB5BD8">
              <w:rPr>
                <w:lang w:eastAsia="lt-LT"/>
              </w:rPr>
              <w:t>renginius</w:t>
            </w:r>
            <w:proofErr w:type="spellEnd"/>
            <w:r w:rsidRPr="00BB5BD8">
              <w:rPr>
                <w:lang w:eastAsia="lt-LT"/>
              </w:rPr>
              <w:t xml:space="preserve"> ir </w:t>
            </w:r>
            <w:proofErr w:type="spellStart"/>
            <w:r w:rsidRPr="00BB5BD8">
              <w:rPr>
                <w:lang w:eastAsia="lt-LT"/>
              </w:rPr>
              <w:t>seminarus</w:t>
            </w:r>
            <w:proofErr w:type="spellEnd"/>
            <w:r w:rsidRPr="00BB5BD8">
              <w:rPr>
                <w:lang w:eastAsia="lt-LT"/>
              </w:rPr>
              <w:t xml:space="preserve">, </w:t>
            </w:r>
            <w:proofErr w:type="spellStart"/>
            <w:r w:rsidRPr="00BB5BD8">
              <w:rPr>
                <w:lang w:eastAsia="lt-LT"/>
              </w:rPr>
              <w:t>projektai</w:t>
            </w:r>
            <w:proofErr w:type="spellEnd"/>
            <w:r w:rsidRPr="00BB5BD8">
              <w:rPr>
                <w:lang w:eastAsia="lt-LT"/>
              </w:rPr>
              <w:t>.</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5FFC90AA" w14:textId="77777777" w:rsidR="00371828" w:rsidRPr="00BB5BD8" w:rsidRDefault="00371828" w:rsidP="00A873DD">
            <w:pPr>
              <w:tabs>
                <w:tab w:val="left" w:pos="3603"/>
              </w:tabs>
              <w:rPr>
                <w:lang w:eastAsia="lt-LT"/>
              </w:rPr>
            </w:pPr>
            <w:hyperlink r:id="rId1168" w:history="1">
              <w:r w:rsidRPr="00BB5BD8">
                <w:rPr>
                  <w:color w:val="0000FF"/>
                  <w:u w:val="single"/>
                  <w:lang w:eastAsia="lt-LT"/>
                </w:rPr>
                <w:t>http://www.lmma.eu/</w:t>
              </w:r>
            </w:hyperlink>
          </w:p>
        </w:tc>
      </w:tr>
      <w:tr w:rsidR="00371828" w:rsidRPr="00BB5BD8" w14:paraId="7EC10815" w14:textId="77777777" w:rsidTr="0049667A">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6E40BC42" w14:textId="77777777" w:rsidR="00371828" w:rsidRPr="001666E1" w:rsidRDefault="00371828" w:rsidP="00A873DD">
            <w:pPr>
              <w:rPr>
                <w:b/>
                <w:bCs/>
                <w:lang w:eastAsia="lt-LT"/>
              </w:rPr>
            </w:pPr>
            <w:r w:rsidRPr="00BB5BD8">
              <w:rPr>
                <w:b/>
                <w:bCs/>
                <w:lang w:eastAsia="lt-LT"/>
              </w:rPr>
              <w:t>16.</w:t>
            </w:r>
          </w:p>
        </w:tc>
        <w:tc>
          <w:tcPr>
            <w:tcW w:w="219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4483191A" w14:textId="77777777" w:rsidR="00371828" w:rsidRPr="001666E1" w:rsidRDefault="00371828" w:rsidP="00A873DD">
            <w:pPr>
              <w:rPr>
                <w:b/>
                <w:bCs/>
                <w:lang w:eastAsia="lt-LT"/>
              </w:rPr>
            </w:pPr>
            <w:r w:rsidRPr="00BB5BD8">
              <w:rPr>
                <w:b/>
                <w:bCs/>
                <w:lang w:eastAsia="lt-LT"/>
              </w:rPr>
              <w:t>Mano nata</w:t>
            </w:r>
          </w:p>
        </w:tc>
        <w:tc>
          <w:tcPr>
            <w:tcW w:w="46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7466CE4A" w14:textId="77777777" w:rsidR="00371828" w:rsidRPr="00BB5BD8" w:rsidRDefault="00371828" w:rsidP="00A873DD">
            <w:pPr>
              <w:tabs>
                <w:tab w:val="left" w:pos="1139"/>
              </w:tabs>
              <w:rPr>
                <w:lang w:eastAsia="lt-LT"/>
              </w:rPr>
            </w:pPr>
            <w:proofErr w:type="spellStart"/>
            <w:r w:rsidRPr="00BB5BD8">
              <w:rPr>
                <w:lang w:eastAsia="lt-LT"/>
              </w:rPr>
              <w:t>VšĮ</w:t>
            </w:r>
            <w:proofErr w:type="spellEnd"/>
            <w:r w:rsidRPr="00BB5BD8">
              <w:rPr>
                <w:lang w:eastAsia="lt-LT"/>
              </w:rPr>
              <w:t xml:space="preserve"> „Mano nata“ </w:t>
            </w:r>
            <w:proofErr w:type="spellStart"/>
            <w:r w:rsidRPr="00BB5BD8">
              <w:rPr>
                <w:lang w:eastAsia="lt-LT"/>
              </w:rPr>
              <w:t>svarbiausias</w:t>
            </w:r>
            <w:proofErr w:type="spellEnd"/>
            <w:r w:rsidRPr="00BB5BD8">
              <w:rPr>
                <w:lang w:eastAsia="lt-LT"/>
              </w:rPr>
              <w:t xml:space="preserve"> </w:t>
            </w:r>
            <w:proofErr w:type="spellStart"/>
            <w:r w:rsidRPr="00BB5BD8">
              <w:rPr>
                <w:lang w:eastAsia="lt-LT"/>
              </w:rPr>
              <w:t>tikslas</w:t>
            </w:r>
            <w:proofErr w:type="spellEnd"/>
            <w:r w:rsidRPr="00BB5BD8">
              <w:rPr>
                <w:lang w:eastAsia="lt-LT"/>
              </w:rPr>
              <w:t xml:space="preserve"> – </w:t>
            </w:r>
            <w:proofErr w:type="spellStart"/>
            <w:r w:rsidRPr="00BB5BD8">
              <w:rPr>
                <w:lang w:eastAsia="lt-LT"/>
              </w:rPr>
              <w:t>kultūros</w:t>
            </w:r>
            <w:proofErr w:type="spellEnd"/>
            <w:r w:rsidRPr="00BB5BD8">
              <w:rPr>
                <w:lang w:eastAsia="lt-LT"/>
              </w:rPr>
              <w:t xml:space="preserve">  </w:t>
            </w:r>
            <w:proofErr w:type="spellStart"/>
            <w:r w:rsidRPr="00BB5BD8">
              <w:rPr>
                <w:lang w:eastAsia="lt-LT"/>
              </w:rPr>
              <w:t>edukacija</w:t>
            </w:r>
            <w:proofErr w:type="spellEnd"/>
            <w:r w:rsidRPr="00BB5BD8">
              <w:rPr>
                <w:lang w:eastAsia="lt-LT"/>
              </w:rPr>
              <w:t xml:space="preserve">. </w:t>
            </w:r>
            <w:proofErr w:type="spellStart"/>
            <w:r w:rsidRPr="00BB5BD8">
              <w:rPr>
                <w:lang w:eastAsia="lt-LT"/>
              </w:rPr>
              <w:t>Rengiami</w:t>
            </w:r>
            <w:proofErr w:type="spellEnd"/>
            <w:r w:rsidRPr="00BB5BD8">
              <w:rPr>
                <w:lang w:eastAsia="lt-LT"/>
              </w:rPr>
              <w:t xml:space="preserve"> </w:t>
            </w:r>
            <w:proofErr w:type="spellStart"/>
            <w:r w:rsidRPr="00BB5BD8">
              <w:rPr>
                <w:lang w:eastAsia="lt-LT"/>
              </w:rPr>
              <w:t>šiuolaikinės</w:t>
            </w:r>
            <w:proofErr w:type="spellEnd"/>
            <w:r w:rsidRPr="00BB5BD8">
              <w:rPr>
                <w:lang w:eastAsia="lt-LT"/>
              </w:rPr>
              <w:t xml:space="preserve"> muzikos </w:t>
            </w:r>
            <w:proofErr w:type="spellStart"/>
            <w:r w:rsidRPr="00BB5BD8">
              <w:rPr>
                <w:lang w:eastAsia="lt-LT"/>
              </w:rPr>
              <w:t>populiarinimo</w:t>
            </w:r>
            <w:proofErr w:type="spellEnd"/>
            <w:r w:rsidRPr="00BB5BD8">
              <w:rPr>
                <w:lang w:eastAsia="lt-LT"/>
              </w:rPr>
              <w:t xml:space="preserve">, </w:t>
            </w:r>
            <w:proofErr w:type="spellStart"/>
            <w:r w:rsidRPr="00BB5BD8">
              <w:rPr>
                <w:lang w:eastAsia="lt-LT"/>
              </w:rPr>
              <w:t>kompozitoriaus</w:t>
            </w:r>
            <w:proofErr w:type="spellEnd"/>
            <w:r w:rsidRPr="00BB5BD8">
              <w:rPr>
                <w:lang w:eastAsia="lt-LT"/>
              </w:rPr>
              <w:t xml:space="preserve"> ir </w:t>
            </w:r>
            <w:proofErr w:type="spellStart"/>
            <w:r w:rsidRPr="00BB5BD8">
              <w:rPr>
                <w:lang w:eastAsia="lt-LT"/>
              </w:rPr>
              <w:t>muzikologo</w:t>
            </w:r>
            <w:proofErr w:type="spellEnd"/>
            <w:r w:rsidRPr="00BB5BD8">
              <w:rPr>
                <w:lang w:eastAsia="lt-LT"/>
              </w:rPr>
              <w:t xml:space="preserve"> </w:t>
            </w:r>
            <w:proofErr w:type="spellStart"/>
            <w:r w:rsidRPr="00BB5BD8">
              <w:rPr>
                <w:lang w:eastAsia="lt-LT"/>
              </w:rPr>
              <w:t>profesijų</w:t>
            </w:r>
            <w:proofErr w:type="spellEnd"/>
            <w:r w:rsidRPr="00BB5BD8">
              <w:rPr>
                <w:lang w:eastAsia="lt-LT"/>
              </w:rPr>
              <w:t xml:space="preserve"> </w:t>
            </w:r>
            <w:proofErr w:type="spellStart"/>
            <w:r w:rsidRPr="00BB5BD8">
              <w:rPr>
                <w:lang w:eastAsia="lt-LT"/>
              </w:rPr>
              <w:t>pristatymo</w:t>
            </w:r>
            <w:proofErr w:type="spellEnd"/>
            <w:r w:rsidRPr="00BB5BD8">
              <w:rPr>
                <w:lang w:eastAsia="lt-LT"/>
              </w:rPr>
              <w:t xml:space="preserve"> </w:t>
            </w:r>
            <w:proofErr w:type="spellStart"/>
            <w:r w:rsidRPr="00BB5BD8">
              <w:rPr>
                <w:lang w:eastAsia="lt-LT"/>
              </w:rPr>
              <w:t>renginiai</w:t>
            </w:r>
            <w:proofErr w:type="spellEnd"/>
            <w:r w:rsidRPr="00BB5BD8">
              <w:rPr>
                <w:lang w:eastAsia="lt-LT"/>
              </w:rPr>
              <w:t xml:space="preserve">, </w:t>
            </w:r>
            <w:proofErr w:type="spellStart"/>
            <w:r w:rsidRPr="00BB5BD8">
              <w:rPr>
                <w:lang w:eastAsia="lt-LT"/>
              </w:rPr>
              <w:t>rūpinamasi</w:t>
            </w:r>
            <w:proofErr w:type="spellEnd"/>
            <w:r w:rsidRPr="00BB5BD8">
              <w:rPr>
                <w:lang w:eastAsia="lt-LT"/>
              </w:rPr>
              <w:t xml:space="preserve"> </w:t>
            </w:r>
            <w:proofErr w:type="spellStart"/>
            <w:r w:rsidRPr="00BB5BD8">
              <w:rPr>
                <w:lang w:eastAsia="lt-LT"/>
              </w:rPr>
              <w:t>lietuviško</w:t>
            </w:r>
            <w:proofErr w:type="spellEnd"/>
            <w:r w:rsidRPr="00BB5BD8">
              <w:rPr>
                <w:lang w:eastAsia="lt-LT"/>
              </w:rPr>
              <w:t xml:space="preserve"> </w:t>
            </w:r>
            <w:proofErr w:type="spellStart"/>
            <w:r w:rsidRPr="00BB5BD8">
              <w:rPr>
                <w:lang w:eastAsia="lt-LT"/>
              </w:rPr>
              <w:t>pedagoginio</w:t>
            </w:r>
            <w:proofErr w:type="spellEnd"/>
            <w:r w:rsidRPr="00BB5BD8">
              <w:rPr>
                <w:lang w:eastAsia="lt-LT"/>
              </w:rPr>
              <w:t xml:space="preserve"> </w:t>
            </w:r>
            <w:proofErr w:type="spellStart"/>
            <w:r w:rsidRPr="00BB5BD8">
              <w:rPr>
                <w:lang w:eastAsia="lt-LT"/>
              </w:rPr>
              <w:t>repertuaro</w:t>
            </w:r>
            <w:proofErr w:type="spellEnd"/>
            <w:r w:rsidRPr="00BB5BD8">
              <w:rPr>
                <w:lang w:eastAsia="lt-LT"/>
              </w:rPr>
              <w:t xml:space="preserve"> </w:t>
            </w:r>
            <w:proofErr w:type="spellStart"/>
            <w:r w:rsidRPr="00BB5BD8">
              <w:rPr>
                <w:lang w:eastAsia="lt-LT"/>
              </w:rPr>
              <w:t>plėtra</w:t>
            </w:r>
            <w:proofErr w:type="spellEnd"/>
            <w:r w:rsidRPr="00BB5BD8">
              <w:rPr>
                <w:lang w:eastAsia="lt-LT"/>
              </w:rPr>
              <w:t>.</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2704D08A" w14:textId="77777777" w:rsidR="00371828" w:rsidRPr="00BB5BD8" w:rsidRDefault="00371828" w:rsidP="00A873DD">
            <w:pPr>
              <w:tabs>
                <w:tab w:val="left" w:pos="3603"/>
              </w:tabs>
              <w:rPr>
                <w:lang w:eastAsia="lt-LT"/>
              </w:rPr>
            </w:pPr>
            <w:hyperlink r:id="rId1169" w:history="1">
              <w:r w:rsidRPr="00BB5BD8">
                <w:rPr>
                  <w:color w:val="0000FF"/>
                  <w:u w:val="single"/>
                  <w:lang w:eastAsia="lt-LT"/>
                </w:rPr>
                <w:t>https://manonata.lt/</w:t>
              </w:r>
            </w:hyperlink>
          </w:p>
        </w:tc>
      </w:tr>
      <w:tr w:rsidR="00371828" w:rsidRPr="00BB5BD8" w14:paraId="19E13AC4" w14:textId="77777777" w:rsidTr="0049667A">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4E60188C" w14:textId="77777777" w:rsidR="00371828" w:rsidRPr="001666E1" w:rsidRDefault="00371828" w:rsidP="00A873DD">
            <w:pPr>
              <w:rPr>
                <w:b/>
                <w:bCs/>
                <w:lang w:eastAsia="lt-LT"/>
              </w:rPr>
            </w:pPr>
            <w:r w:rsidRPr="00BB5BD8">
              <w:rPr>
                <w:b/>
                <w:bCs/>
                <w:lang w:eastAsia="lt-LT"/>
              </w:rPr>
              <w:t>17.</w:t>
            </w:r>
          </w:p>
        </w:tc>
        <w:tc>
          <w:tcPr>
            <w:tcW w:w="219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579A83B5" w14:textId="77777777" w:rsidR="00371828" w:rsidRPr="001666E1" w:rsidRDefault="00371828" w:rsidP="00A873DD">
            <w:pPr>
              <w:rPr>
                <w:b/>
                <w:bCs/>
                <w:lang w:eastAsia="lt-LT"/>
              </w:rPr>
            </w:pPr>
            <w:proofErr w:type="spellStart"/>
            <w:r w:rsidRPr="00BB5BD8">
              <w:rPr>
                <w:b/>
                <w:bCs/>
                <w:lang w:eastAsia="lt-LT"/>
              </w:rPr>
              <w:t>Soundtrap</w:t>
            </w:r>
            <w:proofErr w:type="spellEnd"/>
          </w:p>
        </w:tc>
        <w:tc>
          <w:tcPr>
            <w:tcW w:w="46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5DBB9038" w14:textId="77777777" w:rsidR="00371828" w:rsidRPr="00BB5BD8" w:rsidRDefault="00371828" w:rsidP="00A873DD">
            <w:pPr>
              <w:tabs>
                <w:tab w:val="left" w:pos="1139"/>
              </w:tabs>
              <w:rPr>
                <w:lang w:eastAsia="lt-LT"/>
              </w:rPr>
            </w:pPr>
            <w:proofErr w:type="spellStart"/>
            <w:r w:rsidRPr="00BB5BD8">
              <w:rPr>
                <w:lang w:eastAsia="lt-LT"/>
              </w:rPr>
              <w:t>Soundtrap</w:t>
            </w:r>
            <w:proofErr w:type="spellEnd"/>
            <w:r w:rsidRPr="00BB5BD8">
              <w:rPr>
                <w:lang w:eastAsia="lt-LT"/>
              </w:rPr>
              <w:t xml:space="preserve"> </w:t>
            </w:r>
            <w:proofErr w:type="spellStart"/>
            <w:r w:rsidRPr="00BB5BD8">
              <w:rPr>
                <w:lang w:eastAsia="lt-LT"/>
              </w:rPr>
              <w:t>yra</w:t>
            </w:r>
            <w:proofErr w:type="spellEnd"/>
            <w:r w:rsidRPr="00BB5BD8">
              <w:rPr>
                <w:lang w:eastAsia="lt-LT"/>
              </w:rPr>
              <w:t xml:space="preserve"> muzikos </w:t>
            </w:r>
            <w:proofErr w:type="spellStart"/>
            <w:r w:rsidRPr="00BB5BD8">
              <w:rPr>
                <w:lang w:eastAsia="lt-LT"/>
              </w:rPr>
              <w:t>kūrimo</w:t>
            </w:r>
            <w:proofErr w:type="spellEnd"/>
            <w:r w:rsidRPr="00BB5BD8">
              <w:rPr>
                <w:lang w:eastAsia="lt-LT"/>
              </w:rPr>
              <w:t xml:space="preserve">, </w:t>
            </w:r>
            <w:proofErr w:type="spellStart"/>
            <w:r w:rsidRPr="00BB5BD8">
              <w:rPr>
                <w:lang w:eastAsia="lt-LT"/>
              </w:rPr>
              <w:t>įrašymo</w:t>
            </w:r>
            <w:proofErr w:type="spellEnd"/>
            <w:r w:rsidRPr="00BB5BD8">
              <w:rPr>
                <w:lang w:eastAsia="lt-LT"/>
              </w:rPr>
              <w:t xml:space="preserve">, </w:t>
            </w:r>
            <w:proofErr w:type="spellStart"/>
            <w:r w:rsidRPr="00BB5BD8">
              <w:rPr>
                <w:lang w:eastAsia="lt-LT"/>
              </w:rPr>
              <w:t>bendradarbiavimo</w:t>
            </w:r>
            <w:proofErr w:type="spellEnd"/>
            <w:r w:rsidRPr="00BB5BD8">
              <w:rPr>
                <w:lang w:eastAsia="lt-LT"/>
              </w:rPr>
              <w:t xml:space="preserve">, </w:t>
            </w:r>
            <w:proofErr w:type="spellStart"/>
            <w:r w:rsidRPr="00BB5BD8">
              <w:rPr>
                <w:lang w:eastAsia="lt-LT"/>
              </w:rPr>
              <w:t>edukacijos</w:t>
            </w:r>
            <w:proofErr w:type="spellEnd"/>
            <w:r w:rsidRPr="00BB5BD8">
              <w:rPr>
                <w:lang w:eastAsia="lt-LT"/>
              </w:rPr>
              <w:t xml:space="preserve">, </w:t>
            </w:r>
            <w:proofErr w:type="spellStart"/>
            <w:r w:rsidRPr="00BB5BD8">
              <w:rPr>
                <w:lang w:eastAsia="lt-LT"/>
              </w:rPr>
              <w:t>dalinimosi</w:t>
            </w:r>
            <w:proofErr w:type="spellEnd"/>
            <w:r w:rsidRPr="00BB5BD8">
              <w:rPr>
                <w:lang w:eastAsia="lt-LT"/>
              </w:rPr>
              <w:t xml:space="preserve"> </w:t>
            </w:r>
            <w:proofErr w:type="spellStart"/>
            <w:r w:rsidRPr="00BB5BD8">
              <w:rPr>
                <w:lang w:eastAsia="lt-LT"/>
              </w:rPr>
              <w:t>platforma</w:t>
            </w:r>
            <w:proofErr w:type="spellEnd"/>
            <w:r w:rsidRPr="00BB5BD8">
              <w:rPr>
                <w:lang w:eastAsia="lt-LT"/>
              </w:rPr>
              <w:t xml:space="preserve">. Tai </w:t>
            </w:r>
            <w:proofErr w:type="spellStart"/>
            <w:r w:rsidRPr="00BB5BD8">
              <w:rPr>
                <w:lang w:eastAsia="lt-LT"/>
              </w:rPr>
              <w:t>vienas</w:t>
            </w:r>
            <w:proofErr w:type="spellEnd"/>
            <w:r w:rsidRPr="00BB5BD8">
              <w:rPr>
                <w:lang w:eastAsia="lt-LT"/>
              </w:rPr>
              <w:t xml:space="preserve"> </w:t>
            </w:r>
            <w:proofErr w:type="spellStart"/>
            <w:r w:rsidRPr="00BB5BD8">
              <w:rPr>
                <w:lang w:eastAsia="lt-LT"/>
              </w:rPr>
              <w:t>iš</w:t>
            </w:r>
            <w:proofErr w:type="spellEnd"/>
            <w:r w:rsidRPr="00BB5BD8">
              <w:rPr>
                <w:lang w:eastAsia="lt-LT"/>
              </w:rPr>
              <w:t xml:space="preserve"> </w:t>
            </w:r>
            <w:proofErr w:type="spellStart"/>
            <w:r w:rsidRPr="00BB5BD8">
              <w:rPr>
                <w:lang w:eastAsia="lt-LT"/>
              </w:rPr>
              <w:t>daugelio</w:t>
            </w:r>
            <w:proofErr w:type="spellEnd"/>
            <w:r w:rsidRPr="00BB5BD8">
              <w:rPr>
                <w:lang w:eastAsia="lt-LT"/>
              </w:rPr>
              <w:t xml:space="preserve"> </w:t>
            </w:r>
            <w:proofErr w:type="spellStart"/>
            <w:r w:rsidRPr="00BB5BD8">
              <w:rPr>
                <w:lang w:eastAsia="lt-LT"/>
              </w:rPr>
              <w:t>internetinių</w:t>
            </w:r>
            <w:proofErr w:type="spellEnd"/>
            <w:r w:rsidRPr="00BB5BD8">
              <w:rPr>
                <w:lang w:eastAsia="lt-LT"/>
              </w:rPr>
              <w:t xml:space="preserve"> muzikos </w:t>
            </w:r>
            <w:proofErr w:type="spellStart"/>
            <w:r w:rsidRPr="00BB5BD8">
              <w:rPr>
                <w:lang w:eastAsia="lt-LT"/>
              </w:rPr>
              <w:t>kūrimo</w:t>
            </w:r>
            <w:proofErr w:type="spellEnd"/>
            <w:r w:rsidRPr="00BB5BD8">
              <w:rPr>
                <w:lang w:eastAsia="lt-LT"/>
              </w:rPr>
              <w:t xml:space="preserve"> </w:t>
            </w:r>
            <w:proofErr w:type="spellStart"/>
            <w:r w:rsidRPr="00BB5BD8">
              <w:rPr>
                <w:lang w:eastAsia="lt-LT"/>
              </w:rPr>
              <w:t>platformų</w:t>
            </w:r>
            <w:proofErr w:type="spellEnd"/>
            <w:r w:rsidRPr="00BB5BD8">
              <w:rPr>
                <w:lang w:eastAsia="lt-LT"/>
              </w:rPr>
              <w:t xml:space="preserve"> </w:t>
            </w:r>
            <w:proofErr w:type="spellStart"/>
            <w:r w:rsidRPr="00BB5BD8">
              <w:rPr>
                <w:lang w:eastAsia="lt-LT"/>
              </w:rPr>
              <w:t>pavyzdžių</w:t>
            </w:r>
            <w:proofErr w:type="spellEnd"/>
            <w:r w:rsidRPr="00BB5BD8">
              <w:rPr>
                <w:lang w:eastAsia="lt-LT"/>
              </w:rPr>
              <w:t>.</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7F988989" w14:textId="77777777" w:rsidR="00371828" w:rsidRPr="00BB5BD8" w:rsidRDefault="00371828" w:rsidP="00A873DD">
            <w:pPr>
              <w:tabs>
                <w:tab w:val="left" w:pos="3603"/>
              </w:tabs>
              <w:rPr>
                <w:lang w:eastAsia="lt-LT"/>
              </w:rPr>
            </w:pPr>
            <w:hyperlink r:id="rId1170" w:history="1">
              <w:r w:rsidRPr="00BB5BD8">
                <w:rPr>
                  <w:color w:val="0000FF"/>
                  <w:u w:val="single"/>
                  <w:lang w:eastAsia="lt-LT"/>
                </w:rPr>
                <w:t>https://www.soundtrap.com/</w:t>
              </w:r>
            </w:hyperlink>
          </w:p>
        </w:tc>
      </w:tr>
      <w:tr w:rsidR="00371828" w:rsidRPr="00BB5BD8" w14:paraId="7530650A" w14:textId="77777777" w:rsidTr="0049667A">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70983D8D" w14:textId="77777777" w:rsidR="00371828" w:rsidRPr="001666E1" w:rsidRDefault="00371828" w:rsidP="00A873DD">
            <w:pPr>
              <w:rPr>
                <w:b/>
                <w:bCs/>
                <w:lang w:eastAsia="lt-LT"/>
              </w:rPr>
            </w:pPr>
            <w:r w:rsidRPr="00BB5BD8">
              <w:rPr>
                <w:b/>
                <w:bCs/>
                <w:lang w:eastAsia="lt-LT"/>
              </w:rPr>
              <w:t>18.</w:t>
            </w:r>
          </w:p>
        </w:tc>
        <w:tc>
          <w:tcPr>
            <w:tcW w:w="219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1B7E4DF3" w14:textId="77777777" w:rsidR="00371828" w:rsidRPr="001666E1" w:rsidRDefault="00371828" w:rsidP="00A873DD">
            <w:pPr>
              <w:rPr>
                <w:b/>
                <w:bCs/>
                <w:lang w:eastAsia="lt-LT"/>
              </w:rPr>
            </w:pPr>
            <w:r w:rsidRPr="00BB5BD8">
              <w:rPr>
                <w:b/>
                <w:bCs/>
                <w:lang w:eastAsia="lt-LT"/>
              </w:rPr>
              <w:t>Audacity</w:t>
            </w:r>
          </w:p>
        </w:tc>
        <w:tc>
          <w:tcPr>
            <w:tcW w:w="46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57812357" w14:textId="77777777" w:rsidR="00371828" w:rsidRPr="00BB5BD8" w:rsidRDefault="00371828" w:rsidP="00A873DD">
            <w:pPr>
              <w:tabs>
                <w:tab w:val="left" w:pos="1139"/>
              </w:tabs>
              <w:rPr>
                <w:lang w:eastAsia="lt-LT"/>
              </w:rPr>
            </w:pPr>
            <w:r w:rsidRPr="00BB5BD8">
              <w:rPr>
                <w:lang w:eastAsia="lt-LT"/>
              </w:rPr>
              <w:t xml:space="preserve">Audacity </w:t>
            </w:r>
            <w:proofErr w:type="spellStart"/>
            <w:r w:rsidRPr="00BB5BD8">
              <w:rPr>
                <w:lang w:eastAsia="lt-LT"/>
              </w:rPr>
              <w:t>yra</w:t>
            </w:r>
            <w:proofErr w:type="spellEnd"/>
            <w:r w:rsidRPr="00BB5BD8">
              <w:rPr>
                <w:lang w:eastAsia="lt-LT"/>
              </w:rPr>
              <w:t xml:space="preserve"> muzikos </w:t>
            </w:r>
            <w:proofErr w:type="spellStart"/>
            <w:r w:rsidRPr="00BB5BD8">
              <w:rPr>
                <w:lang w:eastAsia="lt-LT"/>
              </w:rPr>
              <w:t>įrašymo</w:t>
            </w:r>
            <w:proofErr w:type="spellEnd"/>
            <w:r w:rsidRPr="00BB5BD8">
              <w:rPr>
                <w:lang w:eastAsia="lt-LT"/>
              </w:rPr>
              <w:t xml:space="preserve"> ir </w:t>
            </w:r>
            <w:proofErr w:type="spellStart"/>
            <w:r w:rsidRPr="00BB5BD8">
              <w:rPr>
                <w:lang w:eastAsia="lt-LT"/>
              </w:rPr>
              <w:t>įrašų</w:t>
            </w:r>
            <w:proofErr w:type="spellEnd"/>
            <w:r w:rsidRPr="00BB5BD8">
              <w:rPr>
                <w:lang w:eastAsia="lt-LT"/>
              </w:rPr>
              <w:t xml:space="preserve">  </w:t>
            </w:r>
            <w:proofErr w:type="spellStart"/>
            <w:r w:rsidRPr="00BB5BD8">
              <w:rPr>
                <w:lang w:eastAsia="lt-LT"/>
              </w:rPr>
              <w:t>redagavimo</w:t>
            </w:r>
            <w:proofErr w:type="spellEnd"/>
            <w:r w:rsidRPr="00BB5BD8">
              <w:rPr>
                <w:lang w:eastAsia="lt-LT"/>
              </w:rPr>
              <w:t xml:space="preserve"> </w:t>
            </w:r>
            <w:proofErr w:type="spellStart"/>
            <w:r w:rsidRPr="00BB5BD8">
              <w:rPr>
                <w:lang w:eastAsia="lt-LT"/>
              </w:rPr>
              <w:t>programa</w:t>
            </w:r>
            <w:proofErr w:type="spellEnd"/>
            <w:r w:rsidRPr="00BB5BD8">
              <w:rPr>
                <w:lang w:eastAsia="lt-LT"/>
              </w:rPr>
              <w:t xml:space="preserve">. Vienas </w:t>
            </w:r>
            <w:proofErr w:type="spellStart"/>
            <w:r w:rsidRPr="00BB5BD8">
              <w:rPr>
                <w:lang w:eastAsia="lt-LT"/>
              </w:rPr>
              <w:t>iš</w:t>
            </w:r>
            <w:proofErr w:type="spellEnd"/>
            <w:r w:rsidRPr="00BB5BD8">
              <w:rPr>
                <w:lang w:eastAsia="lt-LT"/>
              </w:rPr>
              <w:t xml:space="preserve"> </w:t>
            </w:r>
            <w:proofErr w:type="spellStart"/>
            <w:r w:rsidRPr="00BB5BD8">
              <w:rPr>
                <w:lang w:eastAsia="lt-LT"/>
              </w:rPr>
              <w:t>daugelio</w:t>
            </w:r>
            <w:proofErr w:type="spellEnd"/>
            <w:r w:rsidRPr="00BB5BD8">
              <w:rPr>
                <w:lang w:eastAsia="lt-LT"/>
              </w:rPr>
              <w:t xml:space="preserve"> </w:t>
            </w:r>
            <w:proofErr w:type="spellStart"/>
            <w:r w:rsidRPr="00BB5BD8">
              <w:rPr>
                <w:lang w:eastAsia="lt-LT"/>
              </w:rPr>
              <w:t>garso</w:t>
            </w:r>
            <w:proofErr w:type="spellEnd"/>
            <w:r w:rsidRPr="00BB5BD8">
              <w:rPr>
                <w:lang w:eastAsia="lt-LT"/>
              </w:rPr>
              <w:t xml:space="preserve"> </w:t>
            </w:r>
            <w:proofErr w:type="spellStart"/>
            <w:r w:rsidRPr="00BB5BD8">
              <w:rPr>
                <w:lang w:eastAsia="lt-LT"/>
              </w:rPr>
              <w:t>redagavimo</w:t>
            </w:r>
            <w:proofErr w:type="spellEnd"/>
            <w:r w:rsidRPr="00BB5BD8">
              <w:rPr>
                <w:lang w:eastAsia="lt-LT"/>
              </w:rPr>
              <w:t xml:space="preserve"> </w:t>
            </w:r>
            <w:proofErr w:type="spellStart"/>
            <w:r w:rsidRPr="00BB5BD8">
              <w:rPr>
                <w:lang w:eastAsia="lt-LT"/>
              </w:rPr>
              <w:t>programų</w:t>
            </w:r>
            <w:proofErr w:type="spellEnd"/>
            <w:r w:rsidRPr="00BB5BD8">
              <w:rPr>
                <w:lang w:eastAsia="lt-LT"/>
              </w:rPr>
              <w:t xml:space="preserve"> </w:t>
            </w:r>
            <w:proofErr w:type="spellStart"/>
            <w:r w:rsidRPr="00BB5BD8">
              <w:rPr>
                <w:lang w:eastAsia="lt-LT"/>
              </w:rPr>
              <w:t>pavyzdžių</w:t>
            </w:r>
            <w:proofErr w:type="spellEnd"/>
            <w:r w:rsidRPr="00BB5BD8">
              <w:rPr>
                <w:lang w:eastAsia="lt-LT"/>
              </w:rPr>
              <w:t>.</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1035A610" w14:textId="77777777" w:rsidR="00371828" w:rsidRPr="00BB5BD8" w:rsidRDefault="00371828" w:rsidP="00A873DD">
            <w:pPr>
              <w:tabs>
                <w:tab w:val="left" w:pos="3603"/>
              </w:tabs>
              <w:rPr>
                <w:lang w:eastAsia="lt-LT"/>
              </w:rPr>
            </w:pPr>
            <w:hyperlink r:id="rId1171" w:history="1">
              <w:r w:rsidRPr="00BB5BD8">
                <w:rPr>
                  <w:color w:val="0000FF"/>
                  <w:u w:val="single"/>
                  <w:lang w:eastAsia="lt-LT"/>
                </w:rPr>
                <w:t>https://www.audacityteam.org/</w:t>
              </w:r>
            </w:hyperlink>
          </w:p>
        </w:tc>
      </w:tr>
      <w:tr w:rsidR="00371828" w:rsidRPr="00BB5BD8" w14:paraId="69561551" w14:textId="77777777" w:rsidTr="0049667A">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5CA1176F" w14:textId="77777777" w:rsidR="00371828" w:rsidRPr="001666E1" w:rsidRDefault="00371828" w:rsidP="00A873DD">
            <w:pPr>
              <w:rPr>
                <w:b/>
                <w:bCs/>
                <w:lang w:eastAsia="lt-LT"/>
              </w:rPr>
            </w:pPr>
            <w:r w:rsidRPr="00BB5BD8">
              <w:rPr>
                <w:b/>
                <w:bCs/>
                <w:lang w:eastAsia="lt-LT"/>
              </w:rPr>
              <w:t>19.</w:t>
            </w:r>
          </w:p>
        </w:tc>
        <w:tc>
          <w:tcPr>
            <w:tcW w:w="219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2B0CDF42" w14:textId="77777777" w:rsidR="00371828" w:rsidRPr="001666E1" w:rsidRDefault="00371828" w:rsidP="00A873DD">
            <w:pPr>
              <w:rPr>
                <w:b/>
                <w:bCs/>
                <w:lang w:eastAsia="lt-LT"/>
              </w:rPr>
            </w:pPr>
            <w:r w:rsidRPr="00BB5BD8">
              <w:rPr>
                <w:b/>
                <w:bCs/>
                <w:lang w:eastAsia="lt-LT"/>
              </w:rPr>
              <w:t xml:space="preserve">Meno </w:t>
            </w:r>
            <w:proofErr w:type="spellStart"/>
            <w:r w:rsidRPr="00BB5BD8">
              <w:rPr>
                <w:b/>
                <w:bCs/>
                <w:lang w:eastAsia="lt-LT"/>
              </w:rPr>
              <w:t>avilys</w:t>
            </w:r>
            <w:proofErr w:type="spellEnd"/>
          </w:p>
        </w:tc>
        <w:tc>
          <w:tcPr>
            <w:tcW w:w="46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27DDA9F7" w14:textId="77777777" w:rsidR="00371828" w:rsidRPr="00BB5BD8" w:rsidRDefault="00371828" w:rsidP="00A873DD">
            <w:pPr>
              <w:tabs>
                <w:tab w:val="left" w:pos="1139"/>
              </w:tabs>
              <w:rPr>
                <w:lang w:eastAsia="lt-LT"/>
              </w:rPr>
            </w:pPr>
            <w:proofErr w:type="spellStart"/>
            <w:r w:rsidRPr="00BB5BD8">
              <w:rPr>
                <w:lang w:eastAsia="lt-LT"/>
              </w:rPr>
              <w:t>Organizacija</w:t>
            </w:r>
            <w:proofErr w:type="spellEnd"/>
            <w:r w:rsidRPr="00BB5BD8">
              <w:rPr>
                <w:lang w:eastAsia="lt-LT"/>
              </w:rPr>
              <w:t xml:space="preserve"> „Meno </w:t>
            </w:r>
            <w:proofErr w:type="spellStart"/>
            <w:r w:rsidRPr="00BB5BD8">
              <w:rPr>
                <w:lang w:eastAsia="lt-LT"/>
              </w:rPr>
              <w:t>avilys</w:t>
            </w:r>
            <w:proofErr w:type="spellEnd"/>
            <w:r w:rsidRPr="00BB5BD8">
              <w:rPr>
                <w:lang w:eastAsia="lt-LT"/>
              </w:rPr>
              <w:t xml:space="preserve">“ </w:t>
            </w:r>
            <w:proofErr w:type="spellStart"/>
            <w:r w:rsidRPr="00BB5BD8">
              <w:rPr>
                <w:lang w:eastAsia="lt-LT"/>
              </w:rPr>
              <w:t>rūpinasi</w:t>
            </w:r>
            <w:proofErr w:type="spellEnd"/>
            <w:r w:rsidRPr="00BB5BD8">
              <w:rPr>
                <w:lang w:eastAsia="lt-LT"/>
              </w:rPr>
              <w:t xml:space="preserve"> </w:t>
            </w:r>
            <w:proofErr w:type="spellStart"/>
            <w:r w:rsidRPr="00BB5BD8">
              <w:rPr>
                <w:lang w:eastAsia="lt-LT"/>
              </w:rPr>
              <w:t>medijų</w:t>
            </w:r>
            <w:proofErr w:type="spellEnd"/>
            <w:r w:rsidRPr="00BB5BD8">
              <w:rPr>
                <w:lang w:eastAsia="lt-LT"/>
              </w:rPr>
              <w:t xml:space="preserve"> </w:t>
            </w:r>
            <w:proofErr w:type="spellStart"/>
            <w:r w:rsidRPr="00BB5BD8">
              <w:rPr>
                <w:lang w:eastAsia="lt-LT"/>
              </w:rPr>
              <w:t>edukacija</w:t>
            </w:r>
            <w:proofErr w:type="spellEnd"/>
            <w:r w:rsidRPr="00BB5BD8">
              <w:rPr>
                <w:lang w:eastAsia="lt-LT"/>
              </w:rPr>
              <w:t xml:space="preserve"> ir kino </w:t>
            </w:r>
            <w:proofErr w:type="spellStart"/>
            <w:r w:rsidRPr="00BB5BD8">
              <w:rPr>
                <w:lang w:eastAsia="lt-LT"/>
              </w:rPr>
              <w:t>kultūros</w:t>
            </w:r>
            <w:proofErr w:type="spellEnd"/>
            <w:r w:rsidRPr="00BB5BD8">
              <w:rPr>
                <w:lang w:eastAsia="lt-LT"/>
              </w:rPr>
              <w:t xml:space="preserve"> </w:t>
            </w:r>
            <w:proofErr w:type="spellStart"/>
            <w:r w:rsidRPr="00BB5BD8">
              <w:rPr>
                <w:lang w:eastAsia="lt-LT"/>
              </w:rPr>
              <w:t>pažinimu</w:t>
            </w:r>
            <w:proofErr w:type="spellEnd"/>
            <w:r w:rsidRPr="00BB5BD8">
              <w:rPr>
                <w:lang w:eastAsia="lt-LT"/>
              </w:rPr>
              <w:t xml:space="preserve">, </w:t>
            </w:r>
            <w:proofErr w:type="spellStart"/>
            <w:r w:rsidRPr="00BB5BD8">
              <w:rPr>
                <w:lang w:eastAsia="lt-LT"/>
              </w:rPr>
              <w:t>organizuoja</w:t>
            </w:r>
            <w:proofErr w:type="spellEnd"/>
            <w:r w:rsidRPr="00BB5BD8">
              <w:rPr>
                <w:lang w:eastAsia="lt-LT"/>
              </w:rPr>
              <w:t xml:space="preserve"> ir </w:t>
            </w:r>
            <w:proofErr w:type="spellStart"/>
            <w:r w:rsidRPr="00BB5BD8">
              <w:rPr>
                <w:lang w:eastAsia="lt-LT"/>
              </w:rPr>
              <w:t>talpina</w:t>
            </w:r>
            <w:proofErr w:type="spellEnd"/>
            <w:r w:rsidRPr="00BB5BD8">
              <w:rPr>
                <w:lang w:eastAsia="lt-LT"/>
              </w:rPr>
              <w:t xml:space="preserve"> </w:t>
            </w:r>
            <w:proofErr w:type="spellStart"/>
            <w:r w:rsidRPr="00BB5BD8">
              <w:rPr>
                <w:lang w:eastAsia="lt-LT"/>
              </w:rPr>
              <w:t>aktualias</w:t>
            </w:r>
            <w:proofErr w:type="spellEnd"/>
            <w:r w:rsidRPr="00BB5BD8">
              <w:rPr>
                <w:lang w:eastAsia="lt-LT"/>
              </w:rPr>
              <w:t xml:space="preserve"> </w:t>
            </w:r>
            <w:proofErr w:type="spellStart"/>
            <w:r w:rsidRPr="00BB5BD8">
              <w:rPr>
                <w:lang w:eastAsia="lt-LT"/>
              </w:rPr>
              <w:t>edukacijas</w:t>
            </w:r>
            <w:proofErr w:type="spellEnd"/>
            <w:r w:rsidRPr="00BB5BD8">
              <w:rPr>
                <w:lang w:eastAsia="lt-LT"/>
              </w:rPr>
              <w:t>.</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7DCE2B0A" w14:textId="77777777" w:rsidR="00371828" w:rsidRPr="00BB5BD8" w:rsidRDefault="00371828" w:rsidP="00A873DD">
            <w:pPr>
              <w:tabs>
                <w:tab w:val="left" w:pos="3603"/>
              </w:tabs>
              <w:rPr>
                <w:lang w:eastAsia="lt-LT"/>
              </w:rPr>
            </w:pPr>
            <w:hyperlink r:id="rId1172" w:history="1">
              <w:r w:rsidRPr="00BB5BD8">
                <w:rPr>
                  <w:color w:val="0000FF"/>
                  <w:u w:val="single"/>
                  <w:lang w:eastAsia="lt-LT"/>
                </w:rPr>
                <w:t>https://menoavilys.org/</w:t>
              </w:r>
            </w:hyperlink>
          </w:p>
        </w:tc>
      </w:tr>
      <w:tr w:rsidR="00371828" w:rsidRPr="00BB5BD8" w14:paraId="01747802" w14:textId="77777777" w:rsidTr="0049667A">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267CB9D7" w14:textId="77777777" w:rsidR="00371828" w:rsidRPr="001666E1" w:rsidRDefault="00371828" w:rsidP="00A873DD">
            <w:pPr>
              <w:rPr>
                <w:b/>
                <w:bCs/>
                <w:lang w:eastAsia="lt-LT"/>
              </w:rPr>
            </w:pPr>
            <w:r w:rsidRPr="00BB5BD8">
              <w:rPr>
                <w:b/>
                <w:bCs/>
                <w:lang w:eastAsia="lt-LT"/>
              </w:rPr>
              <w:t>20.</w:t>
            </w:r>
          </w:p>
        </w:tc>
        <w:tc>
          <w:tcPr>
            <w:tcW w:w="219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19F238C9" w14:textId="77777777" w:rsidR="00371828" w:rsidRPr="001666E1" w:rsidRDefault="00371828" w:rsidP="00A873DD">
            <w:pPr>
              <w:rPr>
                <w:b/>
                <w:bCs/>
                <w:lang w:eastAsia="lt-LT"/>
              </w:rPr>
            </w:pPr>
            <w:r w:rsidRPr="00BB5BD8">
              <w:rPr>
                <w:b/>
                <w:bCs/>
                <w:lang w:eastAsia="lt-LT"/>
              </w:rPr>
              <w:t xml:space="preserve">Mo </w:t>
            </w:r>
            <w:proofErr w:type="spellStart"/>
            <w:r w:rsidRPr="00BB5BD8">
              <w:rPr>
                <w:b/>
                <w:bCs/>
                <w:lang w:eastAsia="lt-LT"/>
              </w:rPr>
              <w:t>muziejus</w:t>
            </w:r>
            <w:proofErr w:type="spellEnd"/>
          </w:p>
        </w:tc>
        <w:tc>
          <w:tcPr>
            <w:tcW w:w="46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7C793C06" w14:textId="77777777" w:rsidR="00371828" w:rsidRPr="00BB5BD8" w:rsidRDefault="00371828" w:rsidP="00A873DD">
            <w:pPr>
              <w:tabs>
                <w:tab w:val="left" w:pos="1139"/>
              </w:tabs>
              <w:rPr>
                <w:lang w:eastAsia="lt-LT"/>
              </w:rPr>
            </w:pPr>
            <w:r w:rsidRPr="00BB5BD8">
              <w:rPr>
                <w:lang w:eastAsia="lt-LT"/>
              </w:rPr>
              <w:t xml:space="preserve">Mo </w:t>
            </w:r>
            <w:proofErr w:type="spellStart"/>
            <w:r w:rsidRPr="00BB5BD8">
              <w:rPr>
                <w:lang w:eastAsia="lt-LT"/>
              </w:rPr>
              <w:t>muziejaus</w:t>
            </w:r>
            <w:proofErr w:type="spellEnd"/>
            <w:r w:rsidRPr="00BB5BD8">
              <w:rPr>
                <w:lang w:eastAsia="lt-LT"/>
              </w:rPr>
              <w:t xml:space="preserve"> </w:t>
            </w:r>
            <w:proofErr w:type="spellStart"/>
            <w:r w:rsidRPr="00BB5BD8">
              <w:rPr>
                <w:lang w:eastAsia="lt-LT"/>
              </w:rPr>
              <w:t>tinklapyje</w:t>
            </w:r>
            <w:proofErr w:type="spellEnd"/>
            <w:r w:rsidRPr="00BB5BD8">
              <w:rPr>
                <w:lang w:eastAsia="lt-LT"/>
              </w:rPr>
              <w:t xml:space="preserve"> </w:t>
            </w:r>
            <w:proofErr w:type="spellStart"/>
            <w:r w:rsidRPr="00BB5BD8">
              <w:rPr>
                <w:lang w:eastAsia="lt-LT"/>
              </w:rPr>
              <w:t>pateikiamas</w:t>
            </w:r>
            <w:proofErr w:type="spellEnd"/>
            <w:r w:rsidRPr="00BB5BD8">
              <w:rPr>
                <w:lang w:eastAsia="lt-LT"/>
              </w:rPr>
              <w:t xml:space="preserve"> </w:t>
            </w:r>
            <w:proofErr w:type="spellStart"/>
            <w:r w:rsidRPr="00BB5BD8">
              <w:rPr>
                <w:lang w:eastAsia="lt-LT"/>
              </w:rPr>
              <w:t>įvairus</w:t>
            </w:r>
            <w:proofErr w:type="spellEnd"/>
            <w:r w:rsidRPr="00BB5BD8">
              <w:rPr>
                <w:lang w:eastAsia="lt-LT"/>
              </w:rPr>
              <w:t xml:space="preserve">, </w:t>
            </w:r>
            <w:proofErr w:type="spellStart"/>
            <w:r w:rsidRPr="00BB5BD8">
              <w:rPr>
                <w:lang w:eastAsia="lt-LT"/>
              </w:rPr>
              <w:t>smalsumą</w:t>
            </w:r>
            <w:proofErr w:type="spellEnd"/>
            <w:r w:rsidRPr="00BB5BD8">
              <w:rPr>
                <w:lang w:eastAsia="lt-LT"/>
              </w:rPr>
              <w:t xml:space="preserve"> </w:t>
            </w:r>
            <w:proofErr w:type="spellStart"/>
            <w:r w:rsidRPr="00BB5BD8">
              <w:rPr>
                <w:lang w:eastAsia="lt-LT"/>
              </w:rPr>
              <w:t>žadinantis</w:t>
            </w:r>
            <w:proofErr w:type="spellEnd"/>
            <w:r w:rsidRPr="00BB5BD8">
              <w:rPr>
                <w:lang w:eastAsia="lt-LT"/>
              </w:rPr>
              <w:t xml:space="preserve"> </w:t>
            </w:r>
            <w:proofErr w:type="spellStart"/>
            <w:r w:rsidRPr="00BB5BD8">
              <w:rPr>
                <w:lang w:eastAsia="lt-LT"/>
              </w:rPr>
              <w:t>turinys</w:t>
            </w:r>
            <w:proofErr w:type="spellEnd"/>
            <w:r w:rsidRPr="00BB5BD8">
              <w:rPr>
                <w:lang w:eastAsia="lt-LT"/>
              </w:rPr>
              <w:t xml:space="preserve">: </w:t>
            </w:r>
            <w:proofErr w:type="spellStart"/>
            <w:r w:rsidRPr="00BB5BD8">
              <w:rPr>
                <w:lang w:eastAsia="lt-LT"/>
              </w:rPr>
              <w:t>pokalbiai</w:t>
            </w:r>
            <w:proofErr w:type="spellEnd"/>
            <w:r w:rsidRPr="00BB5BD8">
              <w:rPr>
                <w:lang w:eastAsia="lt-LT"/>
              </w:rPr>
              <w:t xml:space="preserve">, </w:t>
            </w:r>
            <w:proofErr w:type="spellStart"/>
            <w:r w:rsidRPr="00BB5BD8">
              <w:rPr>
                <w:lang w:eastAsia="lt-LT"/>
              </w:rPr>
              <w:t>viktorinos</w:t>
            </w:r>
            <w:proofErr w:type="spellEnd"/>
            <w:r w:rsidRPr="00BB5BD8">
              <w:rPr>
                <w:lang w:eastAsia="lt-LT"/>
              </w:rPr>
              <w:t xml:space="preserve">, </w:t>
            </w:r>
            <w:proofErr w:type="spellStart"/>
            <w:r w:rsidRPr="00BB5BD8">
              <w:rPr>
                <w:lang w:eastAsia="lt-LT"/>
              </w:rPr>
              <w:t>virtualūs</w:t>
            </w:r>
            <w:proofErr w:type="spellEnd"/>
            <w:r w:rsidRPr="00BB5BD8">
              <w:rPr>
                <w:lang w:eastAsia="lt-LT"/>
              </w:rPr>
              <w:t xml:space="preserve"> </w:t>
            </w:r>
            <w:proofErr w:type="spellStart"/>
            <w:r w:rsidRPr="00BB5BD8">
              <w:rPr>
                <w:lang w:eastAsia="lt-LT"/>
              </w:rPr>
              <w:t>turai</w:t>
            </w:r>
            <w:proofErr w:type="spellEnd"/>
            <w:r w:rsidRPr="00BB5BD8">
              <w:rPr>
                <w:lang w:eastAsia="lt-LT"/>
              </w:rPr>
              <w:t xml:space="preserve">, </w:t>
            </w:r>
            <w:proofErr w:type="spellStart"/>
            <w:r w:rsidRPr="00BB5BD8">
              <w:rPr>
                <w:lang w:eastAsia="lt-LT"/>
              </w:rPr>
              <w:t>videopasakojimai</w:t>
            </w:r>
            <w:proofErr w:type="spellEnd"/>
            <w:r w:rsidRPr="00BB5BD8">
              <w:rPr>
                <w:lang w:eastAsia="lt-LT"/>
              </w:rPr>
              <w:t xml:space="preserve">, MO </w:t>
            </w:r>
            <w:proofErr w:type="spellStart"/>
            <w:r w:rsidRPr="00BB5BD8">
              <w:rPr>
                <w:lang w:eastAsia="lt-LT"/>
              </w:rPr>
              <w:t>tinklalaidės</w:t>
            </w:r>
            <w:proofErr w:type="spellEnd"/>
            <w:r w:rsidRPr="00BB5BD8">
              <w:rPr>
                <w:lang w:eastAsia="lt-LT"/>
              </w:rPr>
              <w:t xml:space="preserve">, </w:t>
            </w:r>
            <w:proofErr w:type="spellStart"/>
            <w:r w:rsidRPr="00BB5BD8">
              <w:rPr>
                <w:lang w:eastAsia="lt-LT"/>
              </w:rPr>
              <w:t>muzikinės</w:t>
            </w:r>
            <w:proofErr w:type="spellEnd"/>
            <w:r w:rsidRPr="00BB5BD8">
              <w:rPr>
                <w:lang w:eastAsia="lt-LT"/>
              </w:rPr>
              <w:t xml:space="preserve"> </w:t>
            </w:r>
            <w:proofErr w:type="spellStart"/>
            <w:r w:rsidRPr="00BB5BD8">
              <w:rPr>
                <w:lang w:eastAsia="lt-LT"/>
              </w:rPr>
              <w:t>temos</w:t>
            </w:r>
            <w:proofErr w:type="spellEnd"/>
            <w:r w:rsidRPr="00BB5BD8">
              <w:rPr>
                <w:lang w:eastAsia="lt-LT"/>
              </w:rPr>
              <w:t xml:space="preserve"> ir </w:t>
            </w:r>
            <w:proofErr w:type="spellStart"/>
            <w:r w:rsidRPr="00BB5BD8">
              <w:rPr>
                <w:lang w:eastAsia="lt-LT"/>
              </w:rPr>
              <w:t>dar</w:t>
            </w:r>
            <w:proofErr w:type="spellEnd"/>
            <w:r w:rsidRPr="00BB5BD8">
              <w:rPr>
                <w:lang w:eastAsia="lt-LT"/>
              </w:rPr>
              <w:t xml:space="preserve"> </w:t>
            </w:r>
            <w:proofErr w:type="spellStart"/>
            <w:r w:rsidRPr="00BB5BD8">
              <w:rPr>
                <w:lang w:eastAsia="lt-LT"/>
              </w:rPr>
              <w:t>daugiau</w:t>
            </w:r>
            <w:proofErr w:type="spellEnd"/>
            <w:r w:rsidRPr="00BB5BD8">
              <w:rPr>
                <w:lang w:eastAsia="lt-LT"/>
              </w:rPr>
              <w:t>.</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5200BD8C" w14:textId="77777777" w:rsidR="00371828" w:rsidRPr="00BB5BD8" w:rsidRDefault="00371828" w:rsidP="00A873DD">
            <w:pPr>
              <w:tabs>
                <w:tab w:val="left" w:pos="3603"/>
              </w:tabs>
              <w:rPr>
                <w:lang w:eastAsia="lt-LT"/>
              </w:rPr>
            </w:pPr>
            <w:hyperlink r:id="rId1173" w:history="1">
              <w:r w:rsidRPr="00BB5BD8">
                <w:rPr>
                  <w:color w:val="0000FF"/>
                  <w:u w:val="single"/>
                  <w:lang w:eastAsia="lt-LT"/>
                </w:rPr>
                <w:t>http://www.mmcentras.lt/</w:t>
              </w:r>
            </w:hyperlink>
          </w:p>
        </w:tc>
      </w:tr>
    </w:tbl>
    <w:p w14:paraId="44D3AF85" w14:textId="77777777" w:rsidR="00014CEF" w:rsidRPr="00007494" w:rsidRDefault="00014CEF" w:rsidP="003F0547">
      <w:pPr>
        <w:ind w:right="142" w:hanging="142"/>
      </w:pPr>
    </w:p>
    <w:p w14:paraId="09DB3F37" w14:textId="77777777" w:rsidR="00A54694" w:rsidRPr="00007494" w:rsidRDefault="00A54694" w:rsidP="00B04968"/>
    <w:p w14:paraId="49473C87" w14:textId="7A49EAE9" w:rsidR="0046011E" w:rsidRPr="00007494" w:rsidRDefault="007E7FB4" w:rsidP="00460B04">
      <w:pPr>
        <w:pStyle w:val="Antrat2"/>
        <w:spacing w:after="120"/>
        <w:rPr>
          <w:rFonts w:ascii="Times New Roman" w:hAnsi="Times New Roman" w:cs="Times New Roman"/>
          <w:color w:val="auto"/>
          <w:sz w:val="24"/>
          <w:szCs w:val="24"/>
        </w:rPr>
      </w:pPr>
      <w:bookmarkStart w:id="9" w:name="_Toc137206599"/>
      <w:r w:rsidRPr="00007494">
        <w:rPr>
          <w:rFonts w:ascii="Times New Roman" w:hAnsi="Times New Roman" w:cs="Times New Roman"/>
          <w:color w:val="auto"/>
          <w:sz w:val="24"/>
          <w:szCs w:val="24"/>
        </w:rPr>
        <w:t>3.2.</w:t>
      </w:r>
      <w:r w:rsidR="00014CEF" w:rsidRPr="00007494">
        <w:rPr>
          <w:rFonts w:ascii="Times New Roman" w:hAnsi="Times New Roman" w:cs="Times New Roman"/>
          <w:color w:val="auto"/>
          <w:sz w:val="24"/>
          <w:szCs w:val="24"/>
          <w:lang w:val="lt-LT"/>
        </w:rPr>
        <w:t> </w:t>
      </w:r>
      <w:r w:rsidR="00783DFB" w:rsidRPr="00007494">
        <w:rPr>
          <w:rFonts w:ascii="Times New Roman" w:hAnsi="Times New Roman" w:cs="Times New Roman"/>
          <w:color w:val="auto"/>
          <w:sz w:val="24"/>
          <w:szCs w:val="24"/>
        </w:rPr>
        <w:t xml:space="preserve">IV </w:t>
      </w:r>
      <w:proofErr w:type="spellStart"/>
      <w:r w:rsidR="00783DFB" w:rsidRPr="00007494">
        <w:rPr>
          <w:rFonts w:ascii="Times New Roman" w:hAnsi="Times New Roman" w:cs="Times New Roman"/>
          <w:color w:val="auto"/>
          <w:sz w:val="24"/>
          <w:szCs w:val="24"/>
        </w:rPr>
        <w:t>gimnazijos</w:t>
      </w:r>
      <w:proofErr w:type="spellEnd"/>
      <w:r w:rsidR="006B7511" w:rsidRPr="00007494">
        <w:rPr>
          <w:rFonts w:ascii="Times New Roman" w:hAnsi="Times New Roman" w:cs="Times New Roman"/>
          <w:color w:val="auto"/>
          <w:sz w:val="24"/>
          <w:szCs w:val="24"/>
        </w:rPr>
        <w:t xml:space="preserve"> </w:t>
      </w:r>
      <w:proofErr w:type="spellStart"/>
      <w:r w:rsidR="006B7511" w:rsidRPr="00007494">
        <w:rPr>
          <w:rFonts w:ascii="Times New Roman" w:hAnsi="Times New Roman" w:cs="Times New Roman"/>
          <w:color w:val="auto"/>
          <w:sz w:val="24"/>
          <w:szCs w:val="24"/>
        </w:rPr>
        <w:t>klasė</w:t>
      </w:r>
      <w:bookmarkEnd w:id="9"/>
      <w:proofErr w:type="spellEnd"/>
    </w:p>
    <w:p w14:paraId="330784F2" w14:textId="77777777" w:rsidR="0062782D" w:rsidRPr="00007494" w:rsidRDefault="0062782D"/>
    <w:tbl>
      <w:tblPr>
        <w:tblW w:w="10348" w:type="dxa"/>
        <w:tblInd w:w="-152" w:type="dxa"/>
        <w:tblBorders>
          <w:top w:val="single" w:sz="8" w:space="0" w:color="A3A3A3"/>
          <w:left w:val="single" w:sz="8" w:space="0" w:color="A3A3A3"/>
          <w:bottom w:val="single" w:sz="8" w:space="0" w:color="A3A3A3"/>
          <w:right w:val="single" w:sz="8" w:space="0" w:color="A3A3A3"/>
        </w:tblBorders>
        <w:tblLayout w:type="fixed"/>
        <w:tblCellMar>
          <w:left w:w="0" w:type="dxa"/>
          <w:right w:w="0" w:type="dxa"/>
        </w:tblCellMar>
        <w:tblLook w:val="04A0" w:firstRow="1" w:lastRow="0" w:firstColumn="1" w:lastColumn="0" w:noHBand="0" w:noVBand="1"/>
        <w:tblCaption w:val=""/>
        <w:tblDescription w:val=""/>
      </w:tblPr>
      <w:tblGrid>
        <w:gridCol w:w="993"/>
        <w:gridCol w:w="2268"/>
        <w:gridCol w:w="4536"/>
        <w:gridCol w:w="2551"/>
      </w:tblGrid>
      <w:tr w:rsidR="003F0547" w:rsidRPr="00BB5BD8" w14:paraId="6D8D76CC" w14:textId="77777777" w:rsidTr="003F0547">
        <w:trPr>
          <w:trHeight w:val="471"/>
        </w:trPr>
        <w:tc>
          <w:tcPr>
            <w:tcW w:w="993" w:type="dxa"/>
            <w:tcBorders>
              <w:top w:val="single" w:sz="8" w:space="0" w:color="A3A3A3"/>
              <w:left w:val="single" w:sz="8" w:space="0" w:color="A3A3A3"/>
              <w:bottom w:val="single" w:sz="8" w:space="0" w:color="A3A3A3"/>
              <w:right w:val="single" w:sz="8" w:space="0" w:color="A3A3A3"/>
            </w:tcBorders>
            <w:shd w:val="clear" w:color="auto" w:fill="E1EBF7" w:themeFill="text2" w:themeFillTint="1A"/>
            <w:tcMar>
              <w:top w:w="80" w:type="dxa"/>
              <w:left w:w="80" w:type="dxa"/>
              <w:bottom w:w="80" w:type="dxa"/>
              <w:right w:w="80" w:type="dxa"/>
            </w:tcMar>
            <w:vAlign w:val="center"/>
            <w:hideMark/>
          </w:tcPr>
          <w:p w14:paraId="59B54D84" w14:textId="77777777" w:rsidR="003F0547" w:rsidRPr="00BB5BD8" w:rsidRDefault="003F0547" w:rsidP="00A873DD">
            <w:pPr>
              <w:jc w:val="center"/>
              <w:rPr>
                <w:lang w:eastAsia="lt-LT"/>
              </w:rPr>
            </w:pPr>
            <w:r w:rsidRPr="00BB5BD8">
              <w:rPr>
                <w:b/>
                <w:bCs/>
                <w:lang w:eastAsia="lt-LT"/>
              </w:rPr>
              <w:t>Nr.</w:t>
            </w:r>
          </w:p>
        </w:tc>
        <w:tc>
          <w:tcPr>
            <w:tcW w:w="2268" w:type="dxa"/>
            <w:tcBorders>
              <w:top w:val="single" w:sz="8" w:space="0" w:color="A3A3A3"/>
              <w:left w:val="single" w:sz="8" w:space="0" w:color="A3A3A3"/>
              <w:bottom w:val="single" w:sz="8" w:space="0" w:color="A3A3A3"/>
              <w:right w:val="single" w:sz="8" w:space="0" w:color="A3A3A3"/>
            </w:tcBorders>
            <w:shd w:val="clear" w:color="auto" w:fill="E1EBF7" w:themeFill="text2" w:themeFillTint="1A"/>
            <w:tcMar>
              <w:top w:w="80" w:type="dxa"/>
              <w:left w:w="80" w:type="dxa"/>
              <w:bottom w:w="80" w:type="dxa"/>
              <w:right w:w="80" w:type="dxa"/>
            </w:tcMar>
            <w:vAlign w:val="center"/>
            <w:hideMark/>
          </w:tcPr>
          <w:p w14:paraId="1B6BB16C" w14:textId="77777777" w:rsidR="003F0547" w:rsidRPr="00BB5BD8" w:rsidRDefault="003F0547" w:rsidP="00A873DD">
            <w:pPr>
              <w:jc w:val="center"/>
              <w:rPr>
                <w:lang w:eastAsia="lt-LT"/>
              </w:rPr>
            </w:pPr>
            <w:proofErr w:type="spellStart"/>
            <w:r w:rsidRPr="00BB5BD8">
              <w:rPr>
                <w:b/>
                <w:bCs/>
                <w:lang w:eastAsia="lt-LT"/>
              </w:rPr>
              <w:t>Pavadinimas</w:t>
            </w:r>
            <w:proofErr w:type="spellEnd"/>
          </w:p>
        </w:tc>
        <w:tc>
          <w:tcPr>
            <w:tcW w:w="4536" w:type="dxa"/>
            <w:tcBorders>
              <w:top w:val="single" w:sz="8" w:space="0" w:color="A3A3A3"/>
              <w:left w:val="single" w:sz="8" w:space="0" w:color="A3A3A3"/>
              <w:bottom w:val="single" w:sz="8" w:space="0" w:color="A3A3A3"/>
              <w:right w:val="single" w:sz="8" w:space="0" w:color="A3A3A3"/>
            </w:tcBorders>
            <w:shd w:val="clear" w:color="auto" w:fill="E1EBF7" w:themeFill="text2" w:themeFillTint="1A"/>
            <w:tcMar>
              <w:top w:w="80" w:type="dxa"/>
              <w:left w:w="80" w:type="dxa"/>
              <w:bottom w:w="80" w:type="dxa"/>
              <w:right w:w="80" w:type="dxa"/>
            </w:tcMar>
            <w:vAlign w:val="center"/>
            <w:hideMark/>
          </w:tcPr>
          <w:p w14:paraId="0D82485D" w14:textId="77777777" w:rsidR="003F0547" w:rsidRPr="00BB5BD8" w:rsidRDefault="003F0547" w:rsidP="00A873DD">
            <w:pPr>
              <w:tabs>
                <w:tab w:val="left" w:pos="1139"/>
              </w:tabs>
              <w:jc w:val="center"/>
              <w:rPr>
                <w:lang w:eastAsia="lt-LT"/>
              </w:rPr>
            </w:pPr>
            <w:proofErr w:type="spellStart"/>
            <w:r w:rsidRPr="00BB5BD8">
              <w:rPr>
                <w:b/>
                <w:bCs/>
                <w:lang w:eastAsia="lt-LT"/>
              </w:rPr>
              <w:t>Trumpa</w:t>
            </w:r>
            <w:proofErr w:type="spellEnd"/>
            <w:r w:rsidRPr="00BB5BD8">
              <w:rPr>
                <w:b/>
                <w:bCs/>
                <w:lang w:eastAsia="lt-LT"/>
              </w:rPr>
              <w:t xml:space="preserve"> </w:t>
            </w:r>
            <w:proofErr w:type="spellStart"/>
            <w:r w:rsidRPr="00BB5BD8">
              <w:rPr>
                <w:b/>
                <w:bCs/>
                <w:lang w:eastAsia="lt-LT"/>
              </w:rPr>
              <w:t>anotacija</w:t>
            </w:r>
            <w:proofErr w:type="spellEnd"/>
          </w:p>
        </w:tc>
        <w:tc>
          <w:tcPr>
            <w:tcW w:w="2551" w:type="dxa"/>
            <w:tcBorders>
              <w:top w:val="single" w:sz="8" w:space="0" w:color="A3A3A3"/>
              <w:left w:val="single" w:sz="8" w:space="0" w:color="A3A3A3"/>
              <w:bottom w:val="single" w:sz="8" w:space="0" w:color="A3A3A3"/>
              <w:right w:val="single" w:sz="8" w:space="0" w:color="A3A3A3"/>
            </w:tcBorders>
            <w:shd w:val="clear" w:color="auto" w:fill="E1EBF7" w:themeFill="text2" w:themeFillTint="1A"/>
            <w:tcMar>
              <w:top w:w="80" w:type="dxa"/>
              <w:left w:w="80" w:type="dxa"/>
              <w:bottom w:w="80" w:type="dxa"/>
              <w:right w:w="80" w:type="dxa"/>
            </w:tcMar>
            <w:vAlign w:val="center"/>
            <w:hideMark/>
          </w:tcPr>
          <w:p w14:paraId="5A1EE03D" w14:textId="77777777" w:rsidR="003F0547" w:rsidRPr="00BB5BD8" w:rsidRDefault="003F0547" w:rsidP="00A873DD">
            <w:pPr>
              <w:tabs>
                <w:tab w:val="left" w:pos="3603"/>
              </w:tabs>
              <w:jc w:val="center"/>
              <w:rPr>
                <w:lang w:eastAsia="lt-LT"/>
              </w:rPr>
            </w:pPr>
            <w:proofErr w:type="spellStart"/>
            <w:r w:rsidRPr="00BB5BD8">
              <w:rPr>
                <w:b/>
                <w:bCs/>
                <w:lang w:eastAsia="lt-LT"/>
              </w:rPr>
              <w:t>Nuoroda</w:t>
            </w:r>
            <w:proofErr w:type="spellEnd"/>
          </w:p>
        </w:tc>
      </w:tr>
      <w:tr w:rsidR="003F0547" w:rsidRPr="00BB5BD8" w14:paraId="3B7680BE" w14:textId="77777777" w:rsidTr="003F0547">
        <w:trPr>
          <w:trHeight w:val="1584"/>
        </w:trPr>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67136CDD" w14:textId="77777777" w:rsidR="003F0547" w:rsidRPr="00BB5BD8" w:rsidRDefault="003F0547" w:rsidP="00A873DD">
            <w:pPr>
              <w:rPr>
                <w:b/>
                <w:bCs/>
                <w:lang w:eastAsia="lt-LT"/>
              </w:rPr>
            </w:pPr>
            <w:r>
              <w:rPr>
                <w:b/>
                <w:bCs/>
                <w:lang w:eastAsia="lt-LT"/>
              </w:rPr>
              <w:t>1.</w:t>
            </w:r>
          </w:p>
        </w:tc>
        <w:tc>
          <w:tcPr>
            <w:tcW w:w="226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6F4444C1" w14:textId="77777777" w:rsidR="003F0547" w:rsidRPr="00BB5BD8" w:rsidRDefault="003F0547" w:rsidP="00A873DD">
            <w:pPr>
              <w:shd w:val="clear" w:color="auto" w:fill="FFFFFF"/>
              <w:spacing w:after="100" w:afterAutospacing="1"/>
              <w:outlineLvl w:val="1"/>
              <w:rPr>
                <w:b/>
                <w:bCs/>
                <w:lang w:eastAsia="lt-LT"/>
              </w:rPr>
            </w:pPr>
            <w:proofErr w:type="spellStart"/>
            <w:r w:rsidRPr="00BB5BD8">
              <w:rPr>
                <w:b/>
                <w:bCs/>
                <w:lang w:eastAsia="lt-LT"/>
              </w:rPr>
              <w:t>Nebylieji</w:t>
            </w:r>
            <w:proofErr w:type="spellEnd"/>
            <w:r w:rsidRPr="00BB5BD8">
              <w:rPr>
                <w:b/>
                <w:bCs/>
                <w:lang w:eastAsia="lt-LT"/>
              </w:rPr>
              <w:t xml:space="preserve"> </w:t>
            </w:r>
            <w:proofErr w:type="spellStart"/>
            <w:r w:rsidRPr="00BB5BD8">
              <w:rPr>
                <w:b/>
                <w:bCs/>
                <w:lang w:eastAsia="lt-LT"/>
              </w:rPr>
              <w:t>miesto</w:t>
            </w:r>
            <w:proofErr w:type="spellEnd"/>
            <w:r w:rsidRPr="00BB5BD8">
              <w:rPr>
                <w:b/>
                <w:bCs/>
                <w:lang w:eastAsia="lt-LT"/>
              </w:rPr>
              <w:t xml:space="preserve"> </w:t>
            </w:r>
            <w:proofErr w:type="spellStart"/>
            <w:r w:rsidRPr="00BB5BD8">
              <w:rPr>
                <w:b/>
                <w:bCs/>
                <w:lang w:eastAsia="lt-LT"/>
              </w:rPr>
              <w:t>dalyviai</w:t>
            </w:r>
            <w:proofErr w:type="spellEnd"/>
          </w:p>
          <w:p w14:paraId="290EA497" w14:textId="77777777" w:rsidR="003F0547" w:rsidRPr="00BB5BD8" w:rsidRDefault="003F0547" w:rsidP="00A873DD">
            <w:pPr>
              <w:rPr>
                <w:b/>
                <w:bCs/>
                <w:lang w:eastAsia="lt-LT"/>
              </w:rPr>
            </w:pPr>
          </w:p>
        </w:tc>
        <w:tc>
          <w:tcPr>
            <w:tcW w:w="453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31CCEDBA" w14:textId="77777777" w:rsidR="003F0547" w:rsidRPr="00BB5BD8" w:rsidRDefault="003F0547" w:rsidP="00A873DD">
            <w:pPr>
              <w:tabs>
                <w:tab w:val="left" w:pos="1139"/>
              </w:tabs>
              <w:rPr>
                <w:b/>
                <w:bCs/>
                <w:lang w:eastAsia="lt-LT"/>
              </w:rPr>
            </w:pPr>
            <w:r w:rsidRPr="00BB5BD8">
              <w:rPr>
                <w:color w:val="000000"/>
                <w:lang w:eastAsia="lt-LT"/>
              </w:rPr>
              <w:t>Video</w:t>
            </w:r>
            <w:r>
              <w:rPr>
                <w:color w:val="000000"/>
                <w:lang w:eastAsia="lt-LT"/>
              </w:rPr>
              <w:t xml:space="preserve"> </w:t>
            </w:r>
            <w:proofErr w:type="spellStart"/>
            <w:r w:rsidRPr="00BB5BD8">
              <w:rPr>
                <w:color w:val="000000"/>
                <w:lang w:eastAsia="lt-LT"/>
              </w:rPr>
              <w:t>reportažų</w:t>
            </w:r>
            <w:proofErr w:type="spellEnd"/>
            <w:r w:rsidRPr="00BB5BD8">
              <w:rPr>
                <w:color w:val="000000"/>
                <w:lang w:eastAsia="lt-LT"/>
              </w:rPr>
              <w:t xml:space="preserve"> </w:t>
            </w:r>
            <w:proofErr w:type="spellStart"/>
            <w:r w:rsidRPr="00BB5BD8">
              <w:rPr>
                <w:color w:val="000000"/>
                <w:lang w:eastAsia="lt-LT"/>
              </w:rPr>
              <w:t>ciklas</w:t>
            </w:r>
            <w:proofErr w:type="spellEnd"/>
            <w:r w:rsidRPr="00BB5BD8">
              <w:rPr>
                <w:color w:val="000000"/>
                <w:lang w:eastAsia="lt-LT"/>
              </w:rPr>
              <w:t xml:space="preserve"> „</w:t>
            </w:r>
            <w:proofErr w:type="spellStart"/>
            <w:r w:rsidRPr="00BB5BD8">
              <w:rPr>
                <w:color w:val="000000"/>
                <w:lang w:eastAsia="lt-LT"/>
              </w:rPr>
              <w:t>Nebylieji</w:t>
            </w:r>
            <w:proofErr w:type="spellEnd"/>
            <w:r w:rsidRPr="00BB5BD8">
              <w:rPr>
                <w:color w:val="000000"/>
                <w:lang w:eastAsia="lt-LT"/>
              </w:rPr>
              <w:t xml:space="preserve"> </w:t>
            </w:r>
            <w:proofErr w:type="spellStart"/>
            <w:r w:rsidRPr="00BB5BD8">
              <w:rPr>
                <w:color w:val="000000"/>
                <w:lang w:eastAsia="lt-LT"/>
              </w:rPr>
              <w:t>miesto</w:t>
            </w:r>
            <w:proofErr w:type="spellEnd"/>
            <w:r w:rsidRPr="00BB5BD8">
              <w:rPr>
                <w:color w:val="000000"/>
                <w:lang w:eastAsia="lt-LT"/>
              </w:rPr>
              <w:t xml:space="preserve"> </w:t>
            </w:r>
            <w:proofErr w:type="spellStart"/>
            <w:r w:rsidRPr="00BB5BD8">
              <w:rPr>
                <w:color w:val="000000"/>
                <w:lang w:eastAsia="lt-LT"/>
              </w:rPr>
              <w:t>dalyviai</w:t>
            </w:r>
            <w:proofErr w:type="spellEnd"/>
            <w:r w:rsidRPr="00BB5BD8">
              <w:rPr>
                <w:color w:val="000000"/>
                <w:lang w:eastAsia="lt-LT"/>
              </w:rPr>
              <w:t xml:space="preserve">“ – tai </w:t>
            </w:r>
            <w:proofErr w:type="spellStart"/>
            <w:r w:rsidRPr="00BB5BD8">
              <w:rPr>
                <w:color w:val="000000"/>
                <w:lang w:eastAsia="lt-LT"/>
              </w:rPr>
              <w:t>žvilgsnis</w:t>
            </w:r>
            <w:proofErr w:type="spellEnd"/>
            <w:r w:rsidRPr="00BB5BD8">
              <w:rPr>
                <w:color w:val="000000"/>
                <w:lang w:eastAsia="lt-LT"/>
              </w:rPr>
              <w:t xml:space="preserve"> į </w:t>
            </w:r>
            <w:proofErr w:type="spellStart"/>
            <w:r w:rsidRPr="00BB5BD8">
              <w:rPr>
                <w:color w:val="000000"/>
                <w:lang w:eastAsia="lt-LT"/>
              </w:rPr>
              <w:t>skirtingų</w:t>
            </w:r>
            <w:proofErr w:type="spellEnd"/>
            <w:r w:rsidRPr="00BB5BD8">
              <w:rPr>
                <w:color w:val="000000"/>
                <w:lang w:eastAsia="lt-LT"/>
              </w:rPr>
              <w:t xml:space="preserve"> </w:t>
            </w:r>
            <w:proofErr w:type="spellStart"/>
            <w:r w:rsidRPr="00BB5BD8">
              <w:rPr>
                <w:color w:val="000000"/>
                <w:lang w:eastAsia="lt-LT"/>
              </w:rPr>
              <w:t>laikotarpių</w:t>
            </w:r>
            <w:proofErr w:type="spellEnd"/>
            <w:r w:rsidRPr="00BB5BD8">
              <w:rPr>
                <w:color w:val="000000"/>
                <w:lang w:eastAsia="lt-LT"/>
              </w:rPr>
              <w:t xml:space="preserve"> </w:t>
            </w:r>
            <w:proofErr w:type="spellStart"/>
            <w:r w:rsidRPr="00BB5BD8">
              <w:rPr>
                <w:color w:val="000000"/>
                <w:lang w:eastAsia="lt-LT"/>
              </w:rPr>
              <w:t>mūsų</w:t>
            </w:r>
            <w:proofErr w:type="spellEnd"/>
            <w:r w:rsidRPr="00BB5BD8">
              <w:rPr>
                <w:color w:val="000000"/>
                <w:lang w:eastAsia="lt-LT"/>
              </w:rPr>
              <w:t xml:space="preserve"> </w:t>
            </w:r>
            <w:proofErr w:type="spellStart"/>
            <w:r w:rsidRPr="00BB5BD8">
              <w:rPr>
                <w:color w:val="000000"/>
                <w:lang w:eastAsia="lt-LT"/>
              </w:rPr>
              <w:t>architektūros</w:t>
            </w:r>
            <w:proofErr w:type="spellEnd"/>
            <w:r w:rsidRPr="00BB5BD8">
              <w:rPr>
                <w:color w:val="000000"/>
                <w:lang w:eastAsia="lt-LT"/>
              </w:rPr>
              <w:t xml:space="preserve"> </w:t>
            </w:r>
            <w:proofErr w:type="spellStart"/>
            <w:r w:rsidRPr="00BB5BD8">
              <w:rPr>
                <w:color w:val="000000"/>
                <w:lang w:eastAsia="lt-LT"/>
              </w:rPr>
              <w:t>objektus</w:t>
            </w:r>
            <w:proofErr w:type="spellEnd"/>
            <w:r w:rsidRPr="00BB5BD8">
              <w:rPr>
                <w:color w:val="000000"/>
                <w:lang w:eastAsia="lt-LT"/>
              </w:rPr>
              <w:t xml:space="preserve"> per </w:t>
            </w:r>
            <w:proofErr w:type="spellStart"/>
            <w:r w:rsidRPr="00BB5BD8">
              <w:rPr>
                <w:color w:val="000000"/>
                <w:lang w:eastAsia="lt-LT"/>
              </w:rPr>
              <w:t>sociokultūrinę</w:t>
            </w:r>
            <w:proofErr w:type="spellEnd"/>
            <w:r w:rsidRPr="00BB5BD8">
              <w:rPr>
                <w:color w:val="000000"/>
                <w:lang w:eastAsia="lt-LT"/>
              </w:rPr>
              <w:t xml:space="preserve"> </w:t>
            </w:r>
            <w:proofErr w:type="spellStart"/>
            <w:r w:rsidRPr="00BB5BD8">
              <w:rPr>
                <w:color w:val="000000"/>
                <w:lang w:eastAsia="lt-LT"/>
              </w:rPr>
              <w:t>prizmę</w:t>
            </w:r>
            <w:proofErr w:type="spellEnd"/>
            <w:r w:rsidRPr="00BB5BD8">
              <w:rPr>
                <w:color w:val="000000"/>
                <w:lang w:eastAsia="lt-LT"/>
              </w:rPr>
              <w:t xml:space="preserve">. </w:t>
            </w:r>
            <w:proofErr w:type="spellStart"/>
            <w:r w:rsidRPr="00BB5BD8">
              <w:rPr>
                <w:color w:val="000000"/>
                <w:lang w:eastAsia="lt-LT"/>
              </w:rPr>
              <w:t>Jeigu</w:t>
            </w:r>
            <w:proofErr w:type="spellEnd"/>
            <w:r w:rsidRPr="00BB5BD8">
              <w:rPr>
                <w:color w:val="000000"/>
                <w:lang w:eastAsia="lt-LT"/>
              </w:rPr>
              <w:t xml:space="preserve"> </w:t>
            </w:r>
            <w:proofErr w:type="spellStart"/>
            <w:r w:rsidRPr="00BB5BD8">
              <w:rPr>
                <w:color w:val="000000"/>
                <w:lang w:eastAsia="lt-LT"/>
              </w:rPr>
              <w:t>ši</w:t>
            </w:r>
            <w:proofErr w:type="spellEnd"/>
            <w:r w:rsidRPr="00BB5BD8">
              <w:rPr>
                <w:color w:val="000000"/>
                <w:lang w:eastAsia="lt-LT"/>
              </w:rPr>
              <w:t xml:space="preserve"> </w:t>
            </w:r>
            <w:proofErr w:type="spellStart"/>
            <w:r w:rsidRPr="00BB5BD8">
              <w:rPr>
                <w:color w:val="000000"/>
                <w:lang w:eastAsia="lt-LT"/>
              </w:rPr>
              <w:t>tylioji</w:t>
            </w:r>
            <w:proofErr w:type="spellEnd"/>
            <w:r w:rsidRPr="00BB5BD8">
              <w:rPr>
                <w:color w:val="000000"/>
                <w:lang w:eastAsia="lt-LT"/>
              </w:rPr>
              <w:t xml:space="preserve"> </w:t>
            </w:r>
            <w:proofErr w:type="spellStart"/>
            <w:r w:rsidRPr="00BB5BD8">
              <w:rPr>
                <w:color w:val="000000"/>
                <w:lang w:eastAsia="lt-LT"/>
              </w:rPr>
              <w:t>architektūra</w:t>
            </w:r>
            <w:proofErr w:type="spellEnd"/>
            <w:r w:rsidRPr="00BB5BD8">
              <w:rPr>
                <w:color w:val="000000"/>
                <w:lang w:eastAsia="lt-LT"/>
              </w:rPr>
              <w:t xml:space="preserve"> </w:t>
            </w:r>
            <w:proofErr w:type="spellStart"/>
            <w:r w:rsidRPr="00BB5BD8">
              <w:rPr>
                <w:color w:val="000000"/>
                <w:lang w:eastAsia="lt-LT"/>
              </w:rPr>
              <w:t>galėtų</w:t>
            </w:r>
            <w:proofErr w:type="spellEnd"/>
            <w:r w:rsidRPr="00BB5BD8">
              <w:rPr>
                <w:color w:val="000000"/>
                <w:lang w:eastAsia="lt-LT"/>
              </w:rPr>
              <w:t xml:space="preserve"> </w:t>
            </w:r>
            <w:proofErr w:type="spellStart"/>
            <w:r w:rsidRPr="00BB5BD8">
              <w:rPr>
                <w:color w:val="000000"/>
                <w:lang w:eastAsia="lt-LT"/>
              </w:rPr>
              <w:t>prabilti</w:t>
            </w:r>
            <w:proofErr w:type="spellEnd"/>
            <w:r w:rsidRPr="00BB5BD8">
              <w:rPr>
                <w:color w:val="000000"/>
                <w:lang w:eastAsia="lt-LT"/>
              </w:rPr>
              <w:t xml:space="preserve">, </w:t>
            </w:r>
            <w:proofErr w:type="spellStart"/>
            <w:r w:rsidRPr="00BB5BD8">
              <w:rPr>
                <w:color w:val="000000"/>
                <w:lang w:eastAsia="lt-LT"/>
              </w:rPr>
              <w:t>ką</w:t>
            </w:r>
            <w:proofErr w:type="spellEnd"/>
            <w:r w:rsidRPr="00BB5BD8">
              <w:rPr>
                <w:color w:val="000000"/>
                <w:lang w:eastAsia="lt-LT"/>
              </w:rPr>
              <w:t xml:space="preserve"> ji mums </w:t>
            </w:r>
            <w:proofErr w:type="spellStart"/>
            <w:r w:rsidRPr="00BB5BD8">
              <w:rPr>
                <w:color w:val="000000"/>
                <w:lang w:eastAsia="lt-LT"/>
              </w:rPr>
              <w:t>apie</w:t>
            </w:r>
            <w:proofErr w:type="spellEnd"/>
            <w:r w:rsidRPr="00BB5BD8">
              <w:rPr>
                <w:color w:val="000000"/>
                <w:lang w:eastAsia="lt-LT"/>
              </w:rPr>
              <w:t xml:space="preserve"> </w:t>
            </w:r>
            <w:proofErr w:type="spellStart"/>
            <w:r w:rsidRPr="00BB5BD8">
              <w:rPr>
                <w:color w:val="000000"/>
                <w:lang w:eastAsia="lt-LT"/>
              </w:rPr>
              <w:t>mus</w:t>
            </w:r>
            <w:proofErr w:type="spellEnd"/>
            <w:r w:rsidRPr="00BB5BD8">
              <w:rPr>
                <w:color w:val="000000"/>
                <w:lang w:eastAsia="lt-LT"/>
              </w:rPr>
              <w:t xml:space="preserve"> </w:t>
            </w:r>
            <w:proofErr w:type="spellStart"/>
            <w:r w:rsidRPr="00BB5BD8">
              <w:rPr>
                <w:color w:val="000000"/>
                <w:lang w:eastAsia="lt-LT"/>
              </w:rPr>
              <w:t>pačius</w:t>
            </w:r>
            <w:proofErr w:type="spellEnd"/>
            <w:r w:rsidRPr="00BB5BD8">
              <w:rPr>
                <w:color w:val="000000"/>
                <w:lang w:eastAsia="lt-LT"/>
              </w:rPr>
              <w:t xml:space="preserve"> </w:t>
            </w:r>
            <w:proofErr w:type="spellStart"/>
            <w:r w:rsidRPr="00BB5BD8">
              <w:rPr>
                <w:color w:val="000000"/>
                <w:lang w:eastAsia="lt-LT"/>
              </w:rPr>
              <w:t>pasakytų</w:t>
            </w:r>
            <w:proofErr w:type="spellEnd"/>
            <w:r w:rsidRPr="00BB5BD8">
              <w:rPr>
                <w:color w:val="000000"/>
                <w:lang w:eastAsia="lt-LT"/>
              </w:rPr>
              <w:t>?</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1DC8CD3E" w14:textId="77777777" w:rsidR="003F0547" w:rsidRPr="002C1253" w:rsidRDefault="003F0547" w:rsidP="00A873DD">
            <w:pPr>
              <w:tabs>
                <w:tab w:val="left" w:pos="3603"/>
              </w:tabs>
              <w:rPr>
                <w:color w:val="0000FF"/>
                <w:u w:val="single"/>
                <w:lang w:eastAsia="lt-LT"/>
              </w:rPr>
            </w:pPr>
            <w:hyperlink r:id="rId1174" w:history="1">
              <w:proofErr w:type="spellStart"/>
              <w:r w:rsidRPr="002C1253">
                <w:rPr>
                  <w:color w:val="0000FF"/>
                  <w:u w:val="single"/>
                  <w:lang w:eastAsia="lt-LT"/>
                </w:rPr>
                <w:t>Nebylieji</w:t>
              </w:r>
              <w:proofErr w:type="spellEnd"/>
              <w:r w:rsidRPr="002C1253">
                <w:rPr>
                  <w:color w:val="0000FF"/>
                  <w:u w:val="single"/>
                  <w:lang w:eastAsia="lt-LT"/>
                </w:rPr>
                <w:t xml:space="preserve"> </w:t>
              </w:r>
              <w:proofErr w:type="spellStart"/>
              <w:r w:rsidRPr="002C1253">
                <w:rPr>
                  <w:color w:val="0000FF"/>
                  <w:u w:val="single"/>
                  <w:lang w:eastAsia="lt-LT"/>
                </w:rPr>
                <w:t>miesto</w:t>
              </w:r>
              <w:proofErr w:type="spellEnd"/>
              <w:r w:rsidRPr="002C1253">
                <w:rPr>
                  <w:color w:val="0000FF"/>
                  <w:u w:val="single"/>
                  <w:lang w:eastAsia="lt-LT"/>
                </w:rPr>
                <w:t xml:space="preserve"> </w:t>
              </w:r>
              <w:proofErr w:type="spellStart"/>
              <w:r w:rsidRPr="002C1253">
                <w:rPr>
                  <w:color w:val="0000FF"/>
                  <w:u w:val="single"/>
                  <w:lang w:eastAsia="lt-LT"/>
                </w:rPr>
                <w:t>dalyviai</w:t>
              </w:r>
              <w:proofErr w:type="spellEnd"/>
              <w:r w:rsidRPr="002C1253">
                <w:rPr>
                  <w:color w:val="0000FF"/>
                  <w:u w:val="single"/>
                  <w:lang w:eastAsia="lt-LT"/>
                </w:rPr>
                <w:t xml:space="preserve"> (</w:t>
              </w:r>
              <w:proofErr w:type="spellStart"/>
              <w:r w:rsidRPr="002C1253">
                <w:rPr>
                  <w:color w:val="0000FF"/>
                  <w:u w:val="single"/>
                  <w:lang w:eastAsia="lt-LT"/>
                </w:rPr>
                <w:t>emokykla.lt</w:t>
              </w:r>
              <w:proofErr w:type="spellEnd"/>
              <w:r w:rsidRPr="002C1253">
                <w:rPr>
                  <w:color w:val="0000FF"/>
                  <w:u w:val="single"/>
                  <w:lang w:eastAsia="lt-LT"/>
                </w:rPr>
                <w:t>)</w:t>
              </w:r>
            </w:hyperlink>
          </w:p>
        </w:tc>
      </w:tr>
      <w:tr w:rsidR="003F0547" w:rsidRPr="00BB5BD8" w14:paraId="0E9E3B54" w14:textId="77777777" w:rsidTr="003F0547">
        <w:trPr>
          <w:trHeight w:val="1225"/>
        </w:trPr>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4C35BBDC" w14:textId="77777777" w:rsidR="003F0547" w:rsidRPr="00BB5BD8" w:rsidRDefault="003F0547" w:rsidP="00A873DD">
            <w:pPr>
              <w:rPr>
                <w:b/>
                <w:bCs/>
                <w:lang w:eastAsia="lt-LT"/>
              </w:rPr>
            </w:pPr>
            <w:r>
              <w:rPr>
                <w:b/>
                <w:bCs/>
                <w:lang w:eastAsia="lt-LT"/>
              </w:rPr>
              <w:t>2.</w:t>
            </w:r>
          </w:p>
        </w:tc>
        <w:tc>
          <w:tcPr>
            <w:tcW w:w="226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4474C1A9" w14:textId="77777777" w:rsidR="003F0547" w:rsidRPr="00BB5BD8" w:rsidRDefault="003F0547" w:rsidP="00A873DD">
            <w:pPr>
              <w:shd w:val="clear" w:color="auto" w:fill="FFFFFF"/>
              <w:spacing w:after="100" w:afterAutospacing="1"/>
              <w:outlineLvl w:val="1"/>
              <w:rPr>
                <w:b/>
                <w:bCs/>
                <w:lang w:eastAsia="lt-LT"/>
              </w:rPr>
            </w:pPr>
            <w:proofErr w:type="spellStart"/>
            <w:r w:rsidRPr="00BB5BD8">
              <w:rPr>
                <w:b/>
                <w:bCs/>
                <w:lang w:eastAsia="lt-LT"/>
              </w:rPr>
              <w:t>Mažoji</w:t>
            </w:r>
            <w:proofErr w:type="spellEnd"/>
            <w:r w:rsidRPr="00BB5BD8">
              <w:rPr>
                <w:b/>
                <w:bCs/>
                <w:lang w:eastAsia="lt-LT"/>
              </w:rPr>
              <w:t xml:space="preserve"> </w:t>
            </w:r>
            <w:proofErr w:type="spellStart"/>
            <w:r w:rsidRPr="00BB5BD8">
              <w:rPr>
                <w:b/>
                <w:bCs/>
                <w:lang w:eastAsia="lt-LT"/>
              </w:rPr>
              <w:t>miesto</w:t>
            </w:r>
            <w:proofErr w:type="spellEnd"/>
            <w:r w:rsidRPr="00BB5BD8">
              <w:rPr>
                <w:b/>
                <w:bCs/>
                <w:lang w:eastAsia="lt-LT"/>
              </w:rPr>
              <w:t xml:space="preserve"> </w:t>
            </w:r>
            <w:proofErr w:type="spellStart"/>
            <w:r w:rsidRPr="00BB5BD8">
              <w:rPr>
                <w:b/>
                <w:bCs/>
                <w:lang w:eastAsia="lt-LT"/>
              </w:rPr>
              <w:t>istorija</w:t>
            </w:r>
            <w:proofErr w:type="spellEnd"/>
          </w:p>
          <w:p w14:paraId="4E3648F6" w14:textId="77777777" w:rsidR="003F0547" w:rsidRPr="00BB5BD8" w:rsidRDefault="003F0547" w:rsidP="00A873DD">
            <w:pPr>
              <w:rPr>
                <w:b/>
                <w:bCs/>
                <w:lang w:eastAsia="lt-LT"/>
              </w:rPr>
            </w:pPr>
          </w:p>
        </w:tc>
        <w:tc>
          <w:tcPr>
            <w:tcW w:w="453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1399D3AC" w14:textId="77777777" w:rsidR="003F0547" w:rsidRPr="00BB5BD8" w:rsidRDefault="003F0547" w:rsidP="00A873DD">
            <w:pPr>
              <w:tabs>
                <w:tab w:val="left" w:pos="1139"/>
              </w:tabs>
              <w:rPr>
                <w:b/>
                <w:bCs/>
                <w:lang w:eastAsia="lt-LT"/>
              </w:rPr>
            </w:pPr>
            <w:proofErr w:type="spellStart"/>
            <w:r w:rsidRPr="00101DB5">
              <w:rPr>
                <w:color w:val="000000"/>
                <w:lang w:eastAsia="lt-LT"/>
              </w:rPr>
              <w:t>Tekstai</w:t>
            </w:r>
            <w:proofErr w:type="spellEnd"/>
            <w:r w:rsidRPr="00101DB5">
              <w:rPr>
                <w:color w:val="000000"/>
                <w:lang w:eastAsia="lt-LT"/>
              </w:rPr>
              <w:t xml:space="preserve">, </w:t>
            </w:r>
            <w:proofErr w:type="spellStart"/>
            <w:r w:rsidRPr="00101DB5">
              <w:rPr>
                <w:color w:val="000000"/>
                <w:lang w:eastAsia="lt-LT"/>
              </w:rPr>
              <w:t>vaizdo</w:t>
            </w:r>
            <w:proofErr w:type="spellEnd"/>
            <w:r w:rsidRPr="00101DB5">
              <w:rPr>
                <w:color w:val="000000"/>
                <w:lang w:eastAsia="lt-LT"/>
              </w:rPr>
              <w:t xml:space="preserve"> ir </w:t>
            </w:r>
            <w:proofErr w:type="spellStart"/>
            <w:r w:rsidRPr="00101DB5">
              <w:rPr>
                <w:color w:val="000000"/>
                <w:lang w:eastAsia="lt-LT"/>
              </w:rPr>
              <w:t>garso</w:t>
            </w:r>
            <w:proofErr w:type="spellEnd"/>
            <w:r w:rsidRPr="00101DB5">
              <w:rPr>
                <w:color w:val="000000"/>
                <w:lang w:eastAsia="lt-LT"/>
              </w:rPr>
              <w:t xml:space="preserve"> </w:t>
            </w:r>
            <w:proofErr w:type="spellStart"/>
            <w:r w:rsidRPr="00101DB5">
              <w:rPr>
                <w:color w:val="000000"/>
                <w:lang w:eastAsia="lt-LT"/>
              </w:rPr>
              <w:t>pasakojimai</w:t>
            </w:r>
            <w:proofErr w:type="spellEnd"/>
            <w:r w:rsidRPr="00101DB5">
              <w:rPr>
                <w:color w:val="000000"/>
                <w:lang w:eastAsia="lt-LT"/>
              </w:rPr>
              <w:t xml:space="preserve"> </w:t>
            </w:r>
            <w:proofErr w:type="spellStart"/>
            <w:r w:rsidRPr="00101DB5">
              <w:rPr>
                <w:color w:val="000000"/>
                <w:lang w:eastAsia="lt-LT"/>
              </w:rPr>
              <w:t>apie</w:t>
            </w:r>
            <w:proofErr w:type="spellEnd"/>
            <w:r w:rsidRPr="00101DB5">
              <w:rPr>
                <w:color w:val="000000"/>
                <w:lang w:eastAsia="lt-LT"/>
              </w:rPr>
              <w:t xml:space="preserve"> </w:t>
            </w:r>
            <w:proofErr w:type="spellStart"/>
            <w:r w:rsidRPr="00101DB5">
              <w:rPr>
                <w:color w:val="000000"/>
                <w:lang w:eastAsia="lt-LT"/>
              </w:rPr>
              <w:t>mažosios</w:t>
            </w:r>
            <w:proofErr w:type="spellEnd"/>
            <w:r w:rsidRPr="00101DB5">
              <w:rPr>
                <w:color w:val="000000"/>
                <w:lang w:eastAsia="lt-LT"/>
              </w:rPr>
              <w:t xml:space="preserve"> </w:t>
            </w:r>
            <w:proofErr w:type="spellStart"/>
            <w:r w:rsidRPr="00101DB5">
              <w:rPr>
                <w:color w:val="000000"/>
                <w:lang w:eastAsia="lt-LT"/>
              </w:rPr>
              <w:t>architektūros</w:t>
            </w:r>
            <w:proofErr w:type="spellEnd"/>
            <w:r w:rsidRPr="00101DB5">
              <w:rPr>
                <w:color w:val="000000"/>
                <w:lang w:eastAsia="lt-LT"/>
              </w:rPr>
              <w:t xml:space="preserve"> </w:t>
            </w:r>
            <w:proofErr w:type="spellStart"/>
            <w:r w:rsidRPr="00101DB5">
              <w:rPr>
                <w:color w:val="000000"/>
                <w:lang w:eastAsia="lt-LT"/>
              </w:rPr>
              <w:t>objektus</w:t>
            </w:r>
            <w:proofErr w:type="spellEnd"/>
            <w:r w:rsidRPr="00101DB5">
              <w:rPr>
                <w:color w:val="000000"/>
                <w:lang w:eastAsia="lt-LT"/>
              </w:rPr>
              <w:t xml:space="preserve"> </w:t>
            </w:r>
            <w:proofErr w:type="spellStart"/>
            <w:r w:rsidRPr="00101DB5">
              <w:rPr>
                <w:color w:val="000000"/>
                <w:lang w:eastAsia="lt-LT"/>
              </w:rPr>
              <w:t>Vilniuje</w:t>
            </w:r>
            <w:proofErr w:type="spellEnd"/>
            <w:r w:rsidRPr="00101DB5">
              <w:rPr>
                <w:color w:val="000000"/>
                <w:lang w:eastAsia="lt-LT"/>
              </w:rPr>
              <w:t xml:space="preserve"> ir </w:t>
            </w:r>
            <w:proofErr w:type="spellStart"/>
            <w:r w:rsidRPr="00101DB5">
              <w:rPr>
                <w:color w:val="000000"/>
                <w:lang w:eastAsia="lt-LT"/>
              </w:rPr>
              <w:t>kitose</w:t>
            </w:r>
            <w:proofErr w:type="spellEnd"/>
            <w:r w:rsidRPr="00101DB5">
              <w:rPr>
                <w:color w:val="000000"/>
                <w:lang w:eastAsia="lt-LT"/>
              </w:rPr>
              <w:t xml:space="preserve"> Lietuvos </w:t>
            </w:r>
            <w:proofErr w:type="spellStart"/>
            <w:r w:rsidRPr="00101DB5">
              <w:rPr>
                <w:color w:val="000000"/>
                <w:lang w:eastAsia="lt-LT"/>
              </w:rPr>
              <w:t>vietovėse</w:t>
            </w:r>
            <w:proofErr w:type="spellEnd"/>
            <w:r w:rsidRPr="00101DB5">
              <w:rPr>
                <w:color w:val="000000"/>
                <w:lang w:eastAsia="lt-LT"/>
              </w:rPr>
              <w:t xml:space="preserve">, </w:t>
            </w:r>
            <w:proofErr w:type="spellStart"/>
            <w:r w:rsidRPr="00101DB5">
              <w:rPr>
                <w:color w:val="000000"/>
                <w:lang w:eastAsia="lt-LT"/>
              </w:rPr>
              <w:t>paminklus</w:t>
            </w:r>
            <w:proofErr w:type="spellEnd"/>
            <w:r w:rsidRPr="00101DB5">
              <w:rPr>
                <w:color w:val="000000"/>
                <w:lang w:eastAsia="lt-LT"/>
              </w:rPr>
              <w:t xml:space="preserve">  ir </w:t>
            </w:r>
            <w:proofErr w:type="spellStart"/>
            <w:r w:rsidRPr="00101DB5">
              <w:rPr>
                <w:color w:val="000000"/>
                <w:lang w:eastAsia="lt-LT"/>
              </w:rPr>
              <w:t>įdomius</w:t>
            </w:r>
            <w:proofErr w:type="spellEnd"/>
            <w:r w:rsidRPr="00101DB5">
              <w:rPr>
                <w:color w:val="000000"/>
                <w:lang w:eastAsia="lt-LT"/>
              </w:rPr>
              <w:t xml:space="preserve"> </w:t>
            </w:r>
            <w:proofErr w:type="spellStart"/>
            <w:r w:rsidRPr="00101DB5">
              <w:rPr>
                <w:color w:val="000000"/>
                <w:lang w:eastAsia="lt-LT"/>
              </w:rPr>
              <w:t>architektūros</w:t>
            </w:r>
            <w:proofErr w:type="spellEnd"/>
            <w:r w:rsidRPr="00101DB5">
              <w:rPr>
                <w:color w:val="000000"/>
                <w:lang w:eastAsia="lt-LT"/>
              </w:rPr>
              <w:t xml:space="preserve"> </w:t>
            </w:r>
            <w:proofErr w:type="spellStart"/>
            <w:r w:rsidRPr="00101DB5">
              <w:rPr>
                <w:color w:val="000000"/>
                <w:lang w:eastAsia="lt-LT"/>
              </w:rPr>
              <w:t>objektus</w:t>
            </w:r>
            <w:proofErr w:type="spellEnd"/>
            <w:r w:rsidRPr="00101DB5">
              <w:rPr>
                <w:color w:val="000000"/>
                <w:lang w:eastAsia="lt-LT"/>
              </w:rPr>
              <w:t>.</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0F5A19D8" w14:textId="77777777" w:rsidR="003F0547" w:rsidRPr="002C1253" w:rsidRDefault="003F0547" w:rsidP="00A873DD">
            <w:pPr>
              <w:tabs>
                <w:tab w:val="left" w:pos="3603"/>
              </w:tabs>
              <w:rPr>
                <w:color w:val="0000FF"/>
                <w:u w:val="single"/>
                <w:lang w:eastAsia="lt-LT"/>
              </w:rPr>
            </w:pPr>
            <w:hyperlink r:id="rId1175" w:history="1">
              <w:proofErr w:type="spellStart"/>
              <w:r w:rsidRPr="002C1253">
                <w:rPr>
                  <w:color w:val="0000FF"/>
                  <w:u w:val="single"/>
                  <w:lang w:eastAsia="lt-LT"/>
                </w:rPr>
                <w:t>Mažoji</w:t>
              </w:r>
              <w:proofErr w:type="spellEnd"/>
              <w:r w:rsidRPr="002C1253">
                <w:rPr>
                  <w:color w:val="0000FF"/>
                  <w:u w:val="single"/>
                  <w:lang w:eastAsia="lt-LT"/>
                </w:rPr>
                <w:t xml:space="preserve"> </w:t>
              </w:r>
              <w:proofErr w:type="spellStart"/>
              <w:r w:rsidRPr="002C1253">
                <w:rPr>
                  <w:color w:val="0000FF"/>
                  <w:u w:val="single"/>
                  <w:lang w:eastAsia="lt-LT"/>
                </w:rPr>
                <w:t>miesto</w:t>
              </w:r>
              <w:proofErr w:type="spellEnd"/>
              <w:r w:rsidRPr="002C1253">
                <w:rPr>
                  <w:color w:val="0000FF"/>
                  <w:u w:val="single"/>
                  <w:lang w:eastAsia="lt-LT"/>
                </w:rPr>
                <w:t xml:space="preserve"> </w:t>
              </w:r>
              <w:proofErr w:type="spellStart"/>
              <w:r w:rsidRPr="002C1253">
                <w:rPr>
                  <w:color w:val="0000FF"/>
                  <w:u w:val="single"/>
                  <w:lang w:eastAsia="lt-LT"/>
                </w:rPr>
                <w:t>istorija</w:t>
              </w:r>
              <w:proofErr w:type="spellEnd"/>
              <w:r w:rsidRPr="002C1253">
                <w:rPr>
                  <w:color w:val="0000FF"/>
                  <w:u w:val="single"/>
                  <w:lang w:eastAsia="lt-LT"/>
                </w:rPr>
                <w:t xml:space="preserve"> (</w:t>
              </w:r>
              <w:proofErr w:type="spellStart"/>
              <w:r w:rsidRPr="002C1253">
                <w:rPr>
                  <w:color w:val="0000FF"/>
                  <w:u w:val="single"/>
                  <w:lang w:eastAsia="lt-LT"/>
                </w:rPr>
                <w:t>emokykla.lt</w:t>
              </w:r>
              <w:proofErr w:type="spellEnd"/>
              <w:r w:rsidRPr="002C1253">
                <w:rPr>
                  <w:color w:val="0000FF"/>
                  <w:u w:val="single"/>
                  <w:lang w:eastAsia="lt-LT"/>
                </w:rPr>
                <w:t>)</w:t>
              </w:r>
            </w:hyperlink>
          </w:p>
        </w:tc>
      </w:tr>
      <w:tr w:rsidR="003F0547" w:rsidRPr="00BB5BD8" w14:paraId="5695C857" w14:textId="77777777" w:rsidTr="003F0547">
        <w:trPr>
          <w:trHeight w:val="7894"/>
        </w:trPr>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6756C068" w14:textId="77777777" w:rsidR="003F0547" w:rsidRPr="00BB5BD8" w:rsidRDefault="003F0547" w:rsidP="00A873DD">
            <w:pPr>
              <w:rPr>
                <w:b/>
                <w:bCs/>
                <w:lang w:eastAsia="lt-LT"/>
              </w:rPr>
            </w:pPr>
            <w:r>
              <w:rPr>
                <w:b/>
                <w:bCs/>
                <w:lang w:eastAsia="lt-LT"/>
              </w:rPr>
              <w:lastRenderedPageBreak/>
              <w:t>3.</w:t>
            </w:r>
          </w:p>
        </w:tc>
        <w:tc>
          <w:tcPr>
            <w:tcW w:w="226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06204D25" w14:textId="77777777" w:rsidR="003F0547" w:rsidRPr="00101DB5" w:rsidRDefault="003F0547" w:rsidP="00A873DD">
            <w:pPr>
              <w:shd w:val="clear" w:color="auto" w:fill="FFFFFF"/>
              <w:spacing w:after="100" w:afterAutospacing="1"/>
              <w:outlineLvl w:val="1"/>
              <w:rPr>
                <w:b/>
                <w:bCs/>
                <w:lang w:eastAsia="lt-LT"/>
              </w:rPr>
            </w:pPr>
            <w:r w:rsidRPr="00101DB5">
              <w:rPr>
                <w:b/>
                <w:bCs/>
                <w:lang w:eastAsia="lt-LT"/>
              </w:rPr>
              <w:t>„</w:t>
            </w:r>
            <w:proofErr w:type="spellStart"/>
            <w:r w:rsidRPr="00101DB5">
              <w:rPr>
                <w:b/>
                <w:bCs/>
                <w:lang w:eastAsia="lt-LT"/>
              </w:rPr>
              <w:t>Classtime</w:t>
            </w:r>
            <w:proofErr w:type="spellEnd"/>
            <w:r w:rsidRPr="00101DB5">
              <w:rPr>
                <w:b/>
                <w:bCs/>
                <w:lang w:eastAsia="lt-LT"/>
              </w:rPr>
              <w:t>“</w:t>
            </w:r>
          </w:p>
          <w:p w14:paraId="203C457B" w14:textId="77777777" w:rsidR="003F0547" w:rsidRPr="00BB5BD8" w:rsidRDefault="003F0547" w:rsidP="00A873DD">
            <w:pPr>
              <w:rPr>
                <w:b/>
                <w:bCs/>
                <w:lang w:eastAsia="lt-LT"/>
              </w:rPr>
            </w:pPr>
          </w:p>
        </w:tc>
        <w:tc>
          <w:tcPr>
            <w:tcW w:w="453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43424CA3" w14:textId="77777777" w:rsidR="003F0547" w:rsidRPr="00AB06D5" w:rsidRDefault="003F0547" w:rsidP="00A873DD">
            <w:pPr>
              <w:pStyle w:val="prastasiniatinklio"/>
              <w:shd w:val="clear" w:color="auto" w:fill="FFFFFF"/>
              <w:spacing w:before="0" w:beforeAutospacing="0"/>
              <w:rPr>
                <w:color w:val="000000"/>
              </w:rPr>
            </w:pPr>
            <w:proofErr w:type="spellStart"/>
            <w:r w:rsidRPr="00101DB5">
              <w:rPr>
                <w:color w:val="000000"/>
              </w:rPr>
              <w:t>Individualios</w:t>
            </w:r>
            <w:proofErr w:type="spellEnd"/>
            <w:r w:rsidRPr="00101DB5">
              <w:rPr>
                <w:color w:val="000000"/>
              </w:rPr>
              <w:t xml:space="preserve"> mokinių </w:t>
            </w:r>
            <w:proofErr w:type="spellStart"/>
            <w:r w:rsidRPr="00101DB5">
              <w:rPr>
                <w:color w:val="000000"/>
              </w:rPr>
              <w:t>pažangos</w:t>
            </w:r>
            <w:proofErr w:type="spellEnd"/>
            <w:r w:rsidRPr="00101DB5">
              <w:rPr>
                <w:color w:val="000000"/>
              </w:rPr>
              <w:t xml:space="preserve"> </w:t>
            </w:r>
            <w:proofErr w:type="spellStart"/>
            <w:r w:rsidRPr="00101DB5">
              <w:rPr>
                <w:color w:val="000000"/>
              </w:rPr>
              <w:t>stebėjimo</w:t>
            </w:r>
            <w:proofErr w:type="spellEnd"/>
            <w:r w:rsidRPr="00101DB5">
              <w:rPr>
                <w:color w:val="000000"/>
              </w:rPr>
              <w:t xml:space="preserve"> </w:t>
            </w:r>
            <w:proofErr w:type="spellStart"/>
            <w:r w:rsidRPr="00101DB5">
              <w:rPr>
                <w:color w:val="000000"/>
              </w:rPr>
              <w:t>skaitmeninė</w:t>
            </w:r>
            <w:proofErr w:type="spellEnd"/>
            <w:r w:rsidRPr="00101DB5">
              <w:rPr>
                <w:color w:val="000000"/>
              </w:rPr>
              <w:t xml:space="preserve"> mokymo </w:t>
            </w:r>
            <w:proofErr w:type="spellStart"/>
            <w:r w:rsidRPr="00101DB5">
              <w:rPr>
                <w:color w:val="000000"/>
              </w:rPr>
              <w:t>priemonė</w:t>
            </w:r>
            <w:proofErr w:type="spellEnd"/>
            <w:r w:rsidRPr="00101DB5">
              <w:rPr>
                <w:color w:val="000000"/>
              </w:rPr>
              <w:t xml:space="preserve">, </w:t>
            </w:r>
            <w:proofErr w:type="spellStart"/>
            <w:r w:rsidRPr="00101DB5">
              <w:rPr>
                <w:color w:val="000000"/>
              </w:rPr>
              <w:t>skirta</w:t>
            </w:r>
            <w:proofErr w:type="spellEnd"/>
            <w:r w:rsidRPr="00101DB5">
              <w:rPr>
                <w:color w:val="000000"/>
              </w:rPr>
              <w:t xml:space="preserve"> </w:t>
            </w:r>
            <w:proofErr w:type="spellStart"/>
            <w:r w:rsidRPr="00101DB5">
              <w:rPr>
                <w:color w:val="000000"/>
              </w:rPr>
              <w:t>klasėje</w:t>
            </w:r>
            <w:proofErr w:type="spellEnd"/>
            <w:r w:rsidRPr="00101DB5">
              <w:rPr>
                <w:color w:val="000000"/>
              </w:rPr>
              <w:t xml:space="preserve"> </w:t>
            </w:r>
            <w:proofErr w:type="spellStart"/>
            <w:r w:rsidRPr="00101DB5">
              <w:rPr>
                <w:color w:val="000000"/>
              </w:rPr>
              <w:t>arba</w:t>
            </w:r>
            <w:proofErr w:type="spellEnd"/>
            <w:r w:rsidRPr="00101DB5">
              <w:rPr>
                <w:color w:val="000000"/>
              </w:rPr>
              <w:t xml:space="preserve"> </w:t>
            </w:r>
            <w:proofErr w:type="spellStart"/>
            <w:r w:rsidRPr="00101DB5">
              <w:rPr>
                <w:color w:val="000000"/>
              </w:rPr>
              <w:t>nuotoliniu</w:t>
            </w:r>
            <w:proofErr w:type="spellEnd"/>
            <w:r w:rsidRPr="00101DB5">
              <w:rPr>
                <w:color w:val="000000"/>
              </w:rPr>
              <w:t xml:space="preserve"> </w:t>
            </w:r>
            <w:proofErr w:type="spellStart"/>
            <w:r w:rsidRPr="00101DB5">
              <w:rPr>
                <w:color w:val="000000"/>
              </w:rPr>
              <w:t>būdu</w:t>
            </w:r>
            <w:proofErr w:type="spellEnd"/>
            <w:r w:rsidRPr="00101DB5">
              <w:rPr>
                <w:color w:val="000000"/>
              </w:rPr>
              <w:t xml:space="preserve"> </w:t>
            </w:r>
            <w:proofErr w:type="spellStart"/>
            <w:r w:rsidRPr="00101DB5">
              <w:rPr>
                <w:color w:val="000000"/>
              </w:rPr>
              <w:t>organizuoti</w:t>
            </w:r>
            <w:proofErr w:type="spellEnd"/>
            <w:r w:rsidRPr="00101DB5">
              <w:rPr>
                <w:color w:val="000000"/>
              </w:rPr>
              <w:t xml:space="preserve"> mokinių </w:t>
            </w:r>
            <w:proofErr w:type="spellStart"/>
            <w:r w:rsidRPr="00101DB5">
              <w:rPr>
                <w:color w:val="000000"/>
              </w:rPr>
              <w:t>pasiekimų</w:t>
            </w:r>
            <w:proofErr w:type="spellEnd"/>
            <w:r w:rsidRPr="00101DB5">
              <w:rPr>
                <w:color w:val="000000"/>
              </w:rPr>
              <w:t xml:space="preserve"> </w:t>
            </w:r>
            <w:proofErr w:type="spellStart"/>
            <w:r w:rsidRPr="00101DB5">
              <w:rPr>
                <w:color w:val="000000"/>
              </w:rPr>
              <w:t>patikrinimą</w:t>
            </w:r>
            <w:proofErr w:type="spellEnd"/>
            <w:r w:rsidRPr="00101DB5">
              <w:rPr>
                <w:color w:val="000000"/>
              </w:rPr>
              <w:t xml:space="preserve">, </w:t>
            </w:r>
            <w:proofErr w:type="spellStart"/>
            <w:r w:rsidRPr="00101DB5">
              <w:rPr>
                <w:color w:val="000000"/>
              </w:rPr>
              <w:t>vesti</w:t>
            </w:r>
            <w:proofErr w:type="spellEnd"/>
            <w:r w:rsidRPr="00101DB5">
              <w:rPr>
                <w:color w:val="000000"/>
              </w:rPr>
              <w:t xml:space="preserve"> </w:t>
            </w:r>
            <w:proofErr w:type="spellStart"/>
            <w:r w:rsidRPr="00101DB5">
              <w:rPr>
                <w:color w:val="000000"/>
              </w:rPr>
              <w:t>užsiėmimus</w:t>
            </w:r>
            <w:proofErr w:type="spellEnd"/>
            <w:r w:rsidRPr="00101DB5">
              <w:rPr>
                <w:color w:val="000000"/>
              </w:rPr>
              <w:t xml:space="preserve">, </w:t>
            </w:r>
            <w:proofErr w:type="spellStart"/>
            <w:r w:rsidRPr="00101DB5">
              <w:rPr>
                <w:color w:val="000000"/>
              </w:rPr>
              <w:t>viktorinas</w:t>
            </w:r>
            <w:proofErr w:type="spellEnd"/>
            <w:r w:rsidRPr="00101DB5">
              <w:rPr>
                <w:color w:val="000000"/>
              </w:rPr>
              <w:t xml:space="preserve">. </w:t>
            </w:r>
            <w:proofErr w:type="spellStart"/>
            <w:r w:rsidRPr="00101DB5">
              <w:rPr>
                <w:color w:val="000000"/>
              </w:rPr>
              <w:t>Didinama</w:t>
            </w:r>
            <w:proofErr w:type="spellEnd"/>
            <w:r w:rsidRPr="00101DB5">
              <w:rPr>
                <w:color w:val="000000"/>
              </w:rPr>
              <w:t xml:space="preserve"> </w:t>
            </w:r>
            <w:proofErr w:type="spellStart"/>
            <w:r w:rsidRPr="00101DB5">
              <w:rPr>
                <w:color w:val="000000"/>
              </w:rPr>
              <w:t>mokytojo</w:t>
            </w:r>
            <w:proofErr w:type="spellEnd"/>
            <w:r w:rsidRPr="00101DB5">
              <w:rPr>
                <w:color w:val="000000"/>
              </w:rPr>
              <w:t xml:space="preserve"> ir </w:t>
            </w:r>
            <w:proofErr w:type="spellStart"/>
            <w:r w:rsidRPr="00101DB5">
              <w:rPr>
                <w:color w:val="000000"/>
              </w:rPr>
              <w:t>besimokančiojo</w:t>
            </w:r>
            <w:proofErr w:type="spellEnd"/>
            <w:r w:rsidRPr="00101DB5">
              <w:rPr>
                <w:color w:val="000000"/>
              </w:rPr>
              <w:t xml:space="preserve"> </w:t>
            </w:r>
            <w:proofErr w:type="spellStart"/>
            <w:r w:rsidRPr="00101DB5">
              <w:rPr>
                <w:color w:val="000000"/>
              </w:rPr>
              <w:t>sąveika</w:t>
            </w:r>
            <w:proofErr w:type="spellEnd"/>
            <w:r w:rsidRPr="00101DB5">
              <w:rPr>
                <w:color w:val="000000"/>
              </w:rPr>
              <w:t xml:space="preserve">, </w:t>
            </w:r>
            <w:proofErr w:type="spellStart"/>
            <w:r w:rsidRPr="00101DB5">
              <w:rPr>
                <w:color w:val="000000"/>
              </w:rPr>
              <w:t>didinamas</w:t>
            </w:r>
            <w:proofErr w:type="spellEnd"/>
            <w:r w:rsidRPr="00101DB5">
              <w:rPr>
                <w:color w:val="000000"/>
              </w:rPr>
              <w:t xml:space="preserve"> </w:t>
            </w:r>
            <w:proofErr w:type="spellStart"/>
            <w:r w:rsidRPr="00101DB5">
              <w:rPr>
                <w:color w:val="000000"/>
              </w:rPr>
              <w:t>mokymosi</w:t>
            </w:r>
            <w:proofErr w:type="spellEnd"/>
            <w:r w:rsidRPr="00101DB5">
              <w:rPr>
                <w:color w:val="000000"/>
              </w:rPr>
              <w:t xml:space="preserve"> </w:t>
            </w:r>
            <w:proofErr w:type="spellStart"/>
            <w:r w:rsidRPr="00101DB5">
              <w:rPr>
                <w:color w:val="000000"/>
              </w:rPr>
              <w:t>pažangos</w:t>
            </w:r>
            <w:proofErr w:type="spellEnd"/>
            <w:r w:rsidRPr="00101DB5">
              <w:rPr>
                <w:color w:val="000000"/>
              </w:rPr>
              <w:t xml:space="preserve"> </w:t>
            </w:r>
            <w:proofErr w:type="spellStart"/>
            <w:r w:rsidRPr="00101DB5">
              <w:rPr>
                <w:color w:val="000000"/>
              </w:rPr>
              <w:t>skaidrumas</w:t>
            </w:r>
            <w:proofErr w:type="spellEnd"/>
            <w:r w:rsidRPr="00101DB5">
              <w:rPr>
                <w:color w:val="000000"/>
              </w:rPr>
              <w:t xml:space="preserve">, </w:t>
            </w:r>
            <w:proofErr w:type="spellStart"/>
            <w:r w:rsidRPr="00101DB5">
              <w:rPr>
                <w:color w:val="000000"/>
              </w:rPr>
              <w:t>palengvinamas</w:t>
            </w:r>
            <w:proofErr w:type="spellEnd"/>
            <w:r w:rsidRPr="00101DB5">
              <w:rPr>
                <w:color w:val="000000"/>
              </w:rPr>
              <w:t xml:space="preserve"> ir </w:t>
            </w:r>
            <w:proofErr w:type="spellStart"/>
            <w:r w:rsidRPr="00101DB5">
              <w:rPr>
                <w:color w:val="000000"/>
              </w:rPr>
              <w:t>pagreitinamas</w:t>
            </w:r>
            <w:proofErr w:type="spellEnd"/>
            <w:r w:rsidRPr="00101DB5">
              <w:rPr>
                <w:color w:val="000000"/>
              </w:rPr>
              <w:t xml:space="preserve"> </w:t>
            </w:r>
            <w:proofErr w:type="spellStart"/>
            <w:r w:rsidRPr="00101DB5">
              <w:rPr>
                <w:color w:val="000000"/>
              </w:rPr>
              <w:t>mokytojo</w:t>
            </w:r>
            <w:proofErr w:type="spellEnd"/>
            <w:r w:rsidRPr="00101DB5">
              <w:rPr>
                <w:color w:val="000000"/>
              </w:rPr>
              <w:t xml:space="preserve"> </w:t>
            </w:r>
            <w:proofErr w:type="spellStart"/>
            <w:r w:rsidRPr="00101DB5">
              <w:rPr>
                <w:color w:val="000000"/>
              </w:rPr>
              <w:t>darbas</w:t>
            </w:r>
            <w:proofErr w:type="spellEnd"/>
            <w:r w:rsidRPr="00101DB5">
              <w:rPr>
                <w:color w:val="000000"/>
              </w:rPr>
              <w:t>.</w:t>
            </w:r>
            <w:r>
              <w:rPr>
                <w:color w:val="000000"/>
              </w:rPr>
              <w:t xml:space="preserve"> </w:t>
            </w:r>
            <w:r w:rsidRPr="00101DB5">
              <w:rPr>
                <w:color w:val="000000"/>
              </w:rPr>
              <w:t xml:space="preserve">Vieni </w:t>
            </w:r>
            <w:proofErr w:type="spellStart"/>
            <w:r w:rsidRPr="00101DB5">
              <w:rPr>
                <w:color w:val="000000"/>
              </w:rPr>
              <w:t>iš</w:t>
            </w:r>
            <w:proofErr w:type="spellEnd"/>
            <w:r w:rsidRPr="00101DB5">
              <w:rPr>
                <w:color w:val="000000"/>
              </w:rPr>
              <w:t>  „</w:t>
            </w:r>
            <w:proofErr w:type="spellStart"/>
            <w:r w:rsidRPr="00101DB5">
              <w:rPr>
                <w:color w:val="000000"/>
              </w:rPr>
              <w:t>Classtime</w:t>
            </w:r>
            <w:proofErr w:type="spellEnd"/>
            <w:r w:rsidRPr="00101DB5">
              <w:rPr>
                <w:color w:val="000000"/>
              </w:rPr>
              <w:t xml:space="preserve">“ </w:t>
            </w:r>
            <w:proofErr w:type="spellStart"/>
            <w:r w:rsidRPr="00101DB5">
              <w:rPr>
                <w:color w:val="000000"/>
              </w:rPr>
              <w:t>autorių</w:t>
            </w:r>
            <w:proofErr w:type="spellEnd"/>
            <w:r w:rsidRPr="00101DB5">
              <w:rPr>
                <w:color w:val="000000"/>
              </w:rPr>
              <w:t xml:space="preserve"> </w:t>
            </w:r>
            <w:proofErr w:type="spellStart"/>
            <w:r w:rsidRPr="00101DB5">
              <w:rPr>
                <w:color w:val="000000"/>
              </w:rPr>
              <w:t>yra</w:t>
            </w:r>
            <w:proofErr w:type="spellEnd"/>
            <w:r w:rsidRPr="00101DB5">
              <w:rPr>
                <w:color w:val="000000"/>
              </w:rPr>
              <w:t xml:space="preserve"> </w:t>
            </w:r>
            <w:proofErr w:type="spellStart"/>
            <w:r w:rsidRPr="00101DB5">
              <w:rPr>
                <w:color w:val="000000"/>
              </w:rPr>
              <w:t>talentingi</w:t>
            </w:r>
            <w:proofErr w:type="spellEnd"/>
            <w:r w:rsidRPr="00101DB5">
              <w:rPr>
                <w:color w:val="000000"/>
              </w:rPr>
              <w:t xml:space="preserve"> </w:t>
            </w:r>
            <w:proofErr w:type="spellStart"/>
            <w:r w:rsidRPr="00101DB5">
              <w:rPr>
                <w:color w:val="000000"/>
              </w:rPr>
              <w:t>programuotojai</w:t>
            </w:r>
            <w:proofErr w:type="spellEnd"/>
            <w:r w:rsidRPr="00101DB5">
              <w:rPr>
                <w:color w:val="000000"/>
              </w:rPr>
              <w:t xml:space="preserve"> </w:t>
            </w:r>
            <w:proofErr w:type="spellStart"/>
            <w:r w:rsidRPr="00101DB5">
              <w:rPr>
                <w:color w:val="000000"/>
              </w:rPr>
              <w:t>iš</w:t>
            </w:r>
            <w:proofErr w:type="spellEnd"/>
            <w:r w:rsidRPr="00101DB5">
              <w:rPr>
                <w:color w:val="000000"/>
              </w:rPr>
              <w:t xml:space="preserve"> Ukrainos. </w:t>
            </w:r>
            <w:proofErr w:type="spellStart"/>
            <w:r w:rsidRPr="00101DB5">
              <w:rPr>
                <w:color w:val="000000"/>
              </w:rPr>
              <w:t>Prasidėjus</w:t>
            </w:r>
            <w:proofErr w:type="spellEnd"/>
            <w:r w:rsidRPr="00101DB5">
              <w:rPr>
                <w:color w:val="000000"/>
              </w:rPr>
              <w:t xml:space="preserve"> </w:t>
            </w:r>
            <w:proofErr w:type="spellStart"/>
            <w:r w:rsidRPr="00101DB5">
              <w:rPr>
                <w:color w:val="000000"/>
              </w:rPr>
              <w:t>karui</w:t>
            </w:r>
            <w:proofErr w:type="spellEnd"/>
            <w:r w:rsidRPr="00101DB5">
              <w:rPr>
                <w:color w:val="000000"/>
              </w:rPr>
              <w:t xml:space="preserve"> </w:t>
            </w:r>
            <w:proofErr w:type="spellStart"/>
            <w:r w:rsidRPr="00101DB5">
              <w:rPr>
                <w:color w:val="000000"/>
              </w:rPr>
              <w:t>bendrovė</w:t>
            </w:r>
            <w:proofErr w:type="spellEnd"/>
            <w:r w:rsidRPr="00101DB5">
              <w:rPr>
                <w:color w:val="000000"/>
              </w:rPr>
              <w:t xml:space="preserve"> „</w:t>
            </w:r>
            <w:proofErr w:type="spellStart"/>
            <w:r w:rsidRPr="00101DB5">
              <w:rPr>
                <w:color w:val="000000"/>
              </w:rPr>
              <w:t>Classtime</w:t>
            </w:r>
            <w:proofErr w:type="spellEnd"/>
            <w:r w:rsidRPr="00101DB5">
              <w:rPr>
                <w:color w:val="000000"/>
              </w:rPr>
              <w:t xml:space="preserve">“ </w:t>
            </w:r>
            <w:proofErr w:type="spellStart"/>
            <w:r w:rsidRPr="00101DB5">
              <w:rPr>
                <w:color w:val="000000"/>
              </w:rPr>
              <w:t>visiems</w:t>
            </w:r>
            <w:proofErr w:type="spellEnd"/>
            <w:r w:rsidRPr="00101DB5">
              <w:rPr>
                <w:color w:val="000000"/>
              </w:rPr>
              <w:t xml:space="preserve"> </w:t>
            </w:r>
            <w:proofErr w:type="spellStart"/>
            <w:r w:rsidRPr="00101DB5">
              <w:rPr>
                <w:color w:val="000000"/>
              </w:rPr>
              <w:t>mokytojams</w:t>
            </w:r>
            <w:proofErr w:type="spellEnd"/>
            <w:r w:rsidRPr="00101DB5">
              <w:rPr>
                <w:color w:val="000000"/>
              </w:rPr>
              <w:t xml:space="preserve"> </w:t>
            </w:r>
            <w:proofErr w:type="spellStart"/>
            <w:r w:rsidRPr="00101DB5">
              <w:rPr>
                <w:color w:val="000000"/>
              </w:rPr>
              <w:t>iš</w:t>
            </w:r>
            <w:proofErr w:type="spellEnd"/>
            <w:r w:rsidRPr="00101DB5">
              <w:rPr>
                <w:color w:val="000000"/>
              </w:rPr>
              <w:t xml:space="preserve"> Ukrainos </w:t>
            </w:r>
            <w:proofErr w:type="spellStart"/>
            <w:r w:rsidRPr="00101DB5">
              <w:rPr>
                <w:color w:val="000000"/>
              </w:rPr>
              <w:t>sustabdė</w:t>
            </w:r>
            <w:proofErr w:type="spellEnd"/>
            <w:r w:rsidRPr="00101DB5">
              <w:rPr>
                <w:color w:val="000000"/>
              </w:rPr>
              <w:t xml:space="preserve"> </w:t>
            </w:r>
            <w:proofErr w:type="spellStart"/>
            <w:r w:rsidRPr="00101DB5">
              <w:rPr>
                <w:color w:val="000000"/>
              </w:rPr>
              <w:t>mokėjimus</w:t>
            </w:r>
            <w:proofErr w:type="spellEnd"/>
            <w:r w:rsidRPr="00101DB5">
              <w:rPr>
                <w:color w:val="000000"/>
              </w:rPr>
              <w:t xml:space="preserve"> </w:t>
            </w:r>
            <w:proofErr w:type="spellStart"/>
            <w:r w:rsidRPr="00101DB5">
              <w:rPr>
                <w:color w:val="000000"/>
              </w:rPr>
              <w:t>už</w:t>
            </w:r>
            <w:proofErr w:type="spellEnd"/>
            <w:r w:rsidRPr="00101DB5">
              <w:rPr>
                <w:color w:val="000000"/>
              </w:rPr>
              <w:t xml:space="preserve"> </w:t>
            </w:r>
            <w:proofErr w:type="spellStart"/>
            <w:r w:rsidRPr="00101DB5">
              <w:rPr>
                <w:color w:val="000000"/>
              </w:rPr>
              <w:t>platformos</w:t>
            </w:r>
            <w:proofErr w:type="spellEnd"/>
            <w:r w:rsidRPr="00101DB5">
              <w:rPr>
                <w:color w:val="000000"/>
              </w:rPr>
              <w:t xml:space="preserve"> </w:t>
            </w:r>
            <w:proofErr w:type="spellStart"/>
            <w:r w:rsidRPr="00101DB5">
              <w:rPr>
                <w:color w:val="000000"/>
              </w:rPr>
              <w:t>naudojimą</w:t>
            </w:r>
            <w:proofErr w:type="spellEnd"/>
            <w:r w:rsidRPr="00101DB5">
              <w:rPr>
                <w:color w:val="000000"/>
              </w:rPr>
              <w:t>.</w:t>
            </w:r>
            <w:r>
              <w:rPr>
                <w:color w:val="000000"/>
              </w:rPr>
              <w:t xml:space="preserve"> </w:t>
            </w:r>
            <w:proofErr w:type="spellStart"/>
            <w:r w:rsidRPr="00101DB5">
              <w:rPr>
                <w:color w:val="000000"/>
              </w:rPr>
              <w:t>Kviečiame</w:t>
            </w:r>
            <w:proofErr w:type="spellEnd"/>
            <w:r w:rsidRPr="00101DB5">
              <w:rPr>
                <w:color w:val="000000"/>
              </w:rPr>
              <w:t xml:space="preserve"> Lietuvos </w:t>
            </w:r>
            <w:proofErr w:type="spellStart"/>
            <w:r w:rsidRPr="00101DB5">
              <w:rPr>
                <w:color w:val="000000"/>
              </w:rPr>
              <w:t>švietimo</w:t>
            </w:r>
            <w:proofErr w:type="spellEnd"/>
            <w:r w:rsidRPr="00101DB5">
              <w:rPr>
                <w:color w:val="000000"/>
              </w:rPr>
              <w:t xml:space="preserve"> </w:t>
            </w:r>
            <w:proofErr w:type="spellStart"/>
            <w:r w:rsidRPr="00101DB5">
              <w:rPr>
                <w:color w:val="000000"/>
              </w:rPr>
              <w:t>bendruomenę</w:t>
            </w:r>
            <w:proofErr w:type="spellEnd"/>
            <w:r w:rsidRPr="00101DB5">
              <w:rPr>
                <w:color w:val="000000"/>
              </w:rPr>
              <w:t xml:space="preserve"> </w:t>
            </w:r>
            <w:proofErr w:type="spellStart"/>
            <w:r w:rsidRPr="00101DB5">
              <w:rPr>
                <w:color w:val="000000"/>
              </w:rPr>
              <w:t>įsigyti</w:t>
            </w:r>
            <w:proofErr w:type="spellEnd"/>
            <w:r w:rsidRPr="00101DB5">
              <w:rPr>
                <w:color w:val="000000"/>
              </w:rPr>
              <w:t xml:space="preserve"> „</w:t>
            </w:r>
            <w:proofErr w:type="spellStart"/>
            <w:r w:rsidRPr="00101DB5">
              <w:rPr>
                <w:color w:val="000000"/>
              </w:rPr>
              <w:t>Classtime</w:t>
            </w:r>
            <w:proofErr w:type="spellEnd"/>
            <w:r w:rsidRPr="00101DB5">
              <w:rPr>
                <w:color w:val="000000"/>
              </w:rPr>
              <w:t xml:space="preserve">“ </w:t>
            </w:r>
            <w:proofErr w:type="spellStart"/>
            <w:r w:rsidRPr="00101DB5">
              <w:rPr>
                <w:color w:val="000000"/>
              </w:rPr>
              <w:t>licencijų</w:t>
            </w:r>
            <w:proofErr w:type="spellEnd"/>
            <w:r w:rsidRPr="00101DB5">
              <w:rPr>
                <w:color w:val="000000"/>
              </w:rPr>
              <w:t xml:space="preserve"> ir </w:t>
            </w:r>
            <w:proofErr w:type="spellStart"/>
            <w:r w:rsidRPr="00101DB5">
              <w:rPr>
                <w:color w:val="000000"/>
              </w:rPr>
              <w:t>taip</w:t>
            </w:r>
            <w:proofErr w:type="spellEnd"/>
            <w:r w:rsidRPr="00101DB5">
              <w:rPr>
                <w:color w:val="000000"/>
              </w:rPr>
              <w:t xml:space="preserve"> </w:t>
            </w:r>
            <w:proofErr w:type="spellStart"/>
            <w:r w:rsidRPr="00101DB5">
              <w:rPr>
                <w:color w:val="000000"/>
              </w:rPr>
              <w:t>prisijungti</w:t>
            </w:r>
            <w:proofErr w:type="spellEnd"/>
            <w:r w:rsidRPr="00101DB5">
              <w:rPr>
                <w:color w:val="000000"/>
              </w:rPr>
              <w:t xml:space="preserve"> </w:t>
            </w:r>
            <w:proofErr w:type="spellStart"/>
            <w:r w:rsidRPr="00101DB5">
              <w:rPr>
                <w:color w:val="000000"/>
              </w:rPr>
              <w:t>prie</w:t>
            </w:r>
            <w:proofErr w:type="spellEnd"/>
            <w:r w:rsidRPr="00101DB5">
              <w:rPr>
                <w:color w:val="000000"/>
              </w:rPr>
              <w:t xml:space="preserve"> </w:t>
            </w:r>
            <w:proofErr w:type="spellStart"/>
            <w:r w:rsidRPr="00101DB5">
              <w:rPr>
                <w:color w:val="000000"/>
              </w:rPr>
              <w:t>bendrovės</w:t>
            </w:r>
            <w:proofErr w:type="spellEnd"/>
            <w:r w:rsidRPr="00101DB5">
              <w:rPr>
                <w:color w:val="000000"/>
              </w:rPr>
              <w:t>  „</w:t>
            </w:r>
            <w:proofErr w:type="spellStart"/>
            <w:r w:rsidRPr="00101DB5">
              <w:rPr>
                <w:color w:val="000000"/>
              </w:rPr>
              <w:t>Classtime</w:t>
            </w:r>
            <w:proofErr w:type="spellEnd"/>
            <w:r w:rsidRPr="00101DB5">
              <w:rPr>
                <w:color w:val="000000"/>
              </w:rPr>
              <w:t xml:space="preserve">“ </w:t>
            </w:r>
            <w:proofErr w:type="spellStart"/>
            <w:r w:rsidRPr="00101DB5">
              <w:rPr>
                <w:color w:val="000000"/>
              </w:rPr>
              <w:t>iniciatyvos</w:t>
            </w:r>
            <w:proofErr w:type="spellEnd"/>
            <w:r w:rsidRPr="00101DB5">
              <w:rPr>
                <w:color w:val="000000"/>
              </w:rPr>
              <w:t xml:space="preserve"> </w:t>
            </w:r>
            <w:proofErr w:type="spellStart"/>
            <w:r w:rsidRPr="00101DB5">
              <w:rPr>
                <w:color w:val="000000"/>
              </w:rPr>
              <w:t>leisti</w:t>
            </w:r>
            <w:proofErr w:type="spellEnd"/>
            <w:r w:rsidRPr="00101DB5">
              <w:rPr>
                <w:color w:val="000000"/>
              </w:rPr>
              <w:t xml:space="preserve"> Ukrainos </w:t>
            </w:r>
            <w:proofErr w:type="spellStart"/>
            <w:r w:rsidRPr="00101DB5">
              <w:rPr>
                <w:color w:val="000000"/>
              </w:rPr>
              <w:t>mokytojams</w:t>
            </w:r>
            <w:proofErr w:type="spellEnd"/>
            <w:r w:rsidRPr="00101DB5">
              <w:rPr>
                <w:color w:val="000000"/>
              </w:rPr>
              <w:t xml:space="preserve"> ir </w:t>
            </w:r>
            <w:proofErr w:type="spellStart"/>
            <w:r w:rsidRPr="00101DB5">
              <w:rPr>
                <w:color w:val="000000"/>
              </w:rPr>
              <w:t>mokiniams</w:t>
            </w:r>
            <w:proofErr w:type="spellEnd"/>
            <w:r w:rsidRPr="00101DB5">
              <w:rPr>
                <w:color w:val="000000"/>
              </w:rPr>
              <w:t xml:space="preserve"> </w:t>
            </w:r>
            <w:proofErr w:type="spellStart"/>
            <w:r w:rsidRPr="00101DB5">
              <w:rPr>
                <w:color w:val="000000"/>
              </w:rPr>
              <w:t>nemokamai</w:t>
            </w:r>
            <w:proofErr w:type="spellEnd"/>
            <w:r w:rsidRPr="00101DB5">
              <w:rPr>
                <w:color w:val="000000"/>
              </w:rPr>
              <w:t xml:space="preserve"> </w:t>
            </w:r>
            <w:proofErr w:type="spellStart"/>
            <w:r w:rsidRPr="00101DB5">
              <w:rPr>
                <w:color w:val="000000"/>
              </w:rPr>
              <w:t>naudoti</w:t>
            </w:r>
            <w:proofErr w:type="spellEnd"/>
            <w:r w:rsidRPr="00101DB5">
              <w:rPr>
                <w:color w:val="000000"/>
              </w:rPr>
              <w:t xml:space="preserve"> </w:t>
            </w:r>
            <w:proofErr w:type="spellStart"/>
            <w:r w:rsidRPr="00101DB5">
              <w:rPr>
                <w:color w:val="000000"/>
              </w:rPr>
              <w:t>platforma</w:t>
            </w:r>
            <w:proofErr w:type="spellEnd"/>
            <w:r w:rsidRPr="00101DB5">
              <w:rPr>
                <w:color w:val="000000"/>
              </w:rPr>
              <w:t xml:space="preserve"> </w:t>
            </w:r>
            <w:proofErr w:type="spellStart"/>
            <w:r w:rsidRPr="00101DB5">
              <w:rPr>
                <w:color w:val="000000"/>
              </w:rPr>
              <w:t>ugdyme</w:t>
            </w:r>
            <w:proofErr w:type="spellEnd"/>
            <w:r w:rsidRPr="00101DB5">
              <w:rPr>
                <w:color w:val="000000"/>
              </w:rPr>
              <w:t>.</w:t>
            </w:r>
            <w:r>
              <w:rPr>
                <w:color w:val="000000"/>
              </w:rPr>
              <w:t xml:space="preserve"> </w:t>
            </w:r>
            <w:proofErr w:type="spellStart"/>
            <w:r w:rsidRPr="00101DB5">
              <w:rPr>
                <w:color w:val="000000"/>
              </w:rPr>
              <w:t>VšĮ</w:t>
            </w:r>
            <w:proofErr w:type="spellEnd"/>
            <w:r w:rsidRPr="00101DB5">
              <w:rPr>
                <w:color w:val="000000"/>
              </w:rPr>
              <w:t xml:space="preserve"> „</w:t>
            </w:r>
            <w:proofErr w:type="spellStart"/>
            <w:r w:rsidRPr="00101DB5">
              <w:rPr>
                <w:color w:val="000000"/>
              </w:rPr>
              <w:t>Švietimo</w:t>
            </w:r>
            <w:proofErr w:type="spellEnd"/>
            <w:r w:rsidRPr="00101DB5">
              <w:rPr>
                <w:color w:val="000000"/>
              </w:rPr>
              <w:t xml:space="preserve"> </w:t>
            </w:r>
            <w:proofErr w:type="spellStart"/>
            <w:r w:rsidRPr="00101DB5">
              <w:rPr>
                <w:color w:val="000000"/>
              </w:rPr>
              <w:t>tinklas</w:t>
            </w:r>
            <w:proofErr w:type="spellEnd"/>
            <w:r w:rsidRPr="00101DB5">
              <w:rPr>
                <w:color w:val="000000"/>
              </w:rPr>
              <w:t xml:space="preserve">“ </w:t>
            </w:r>
            <w:proofErr w:type="spellStart"/>
            <w:r w:rsidRPr="00101DB5">
              <w:rPr>
                <w:color w:val="000000"/>
              </w:rPr>
              <w:t>atliko</w:t>
            </w:r>
            <w:proofErr w:type="spellEnd"/>
            <w:r w:rsidRPr="00101DB5">
              <w:rPr>
                <w:color w:val="000000"/>
              </w:rPr>
              <w:t xml:space="preserve"> </w:t>
            </w:r>
            <w:proofErr w:type="spellStart"/>
            <w:r w:rsidRPr="00101DB5">
              <w:rPr>
                <w:color w:val="000000"/>
              </w:rPr>
              <w:t>platformos</w:t>
            </w:r>
            <w:proofErr w:type="spellEnd"/>
            <w:r w:rsidRPr="00101DB5">
              <w:rPr>
                <w:color w:val="000000"/>
              </w:rPr>
              <w:t xml:space="preserve"> „</w:t>
            </w:r>
            <w:proofErr w:type="spellStart"/>
            <w:r w:rsidRPr="00101DB5">
              <w:rPr>
                <w:color w:val="000000"/>
              </w:rPr>
              <w:t>Classtime</w:t>
            </w:r>
            <w:proofErr w:type="spellEnd"/>
            <w:r w:rsidRPr="00101DB5">
              <w:rPr>
                <w:color w:val="000000"/>
              </w:rPr>
              <w:t xml:space="preserve">“ </w:t>
            </w:r>
            <w:proofErr w:type="spellStart"/>
            <w:r w:rsidRPr="00101DB5">
              <w:rPr>
                <w:color w:val="000000"/>
              </w:rPr>
              <w:t>lokalizavimo</w:t>
            </w:r>
            <w:proofErr w:type="spellEnd"/>
            <w:r w:rsidRPr="00101DB5">
              <w:rPr>
                <w:color w:val="000000"/>
              </w:rPr>
              <w:t xml:space="preserve"> </w:t>
            </w:r>
            <w:proofErr w:type="spellStart"/>
            <w:r w:rsidRPr="00101DB5">
              <w:rPr>
                <w:color w:val="000000"/>
              </w:rPr>
              <w:t>darbus</w:t>
            </w:r>
            <w:proofErr w:type="spellEnd"/>
            <w:r w:rsidRPr="00101DB5">
              <w:rPr>
                <w:color w:val="000000"/>
              </w:rPr>
              <w:t xml:space="preserve">. </w:t>
            </w:r>
            <w:proofErr w:type="spellStart"/>
            <w:r w:rsidRPr="00101DB5">
              <w:rPr>
                <w:color w:val="000000"/>
              </w:rPr>
              <w:t>Dabar</w:t>
            </w:r>
            <w:proofErr w:type="spellEnd"/>
            <w:r w:rsidRPr="00101DB5">
              <w:rPr>
                <w:color w:val="000000"/>
              </w:rPr>
              <w:t xml:space="preserve"> </w:t>
            </w:r>
            <w:proofErr w:type="spellStart"/>
            <w:r w:rsidRPr="00101DB5">
              <w:rPr>
                <w:color w:val="000000"/>
              </w:rPr>
              <w:t>veikia</w:t>
            </w:r>
            <w:proofErr w:type="spellEnd"/>
            <w:r w:rsidRPr="00101DB5">
              <w:rPr>
                <w:color w:val="000000"/>
              </w:rPr>
              <w:t xml:space="preserve"> </w:t>
            </w:r>
            <w:proofErr w:type="spellStart"/>
            <w:r w:rsidRPr="00101DB5">
              <w:rPr>
                <w:color w:val="000000"/>
              </w:rPr>
              <w:t>lietuviška</w:t>
            </w:r>
            <w:proofErr w:type="spellEnd"/>
            <w:r w:rsidRPr="00101DB5">
              <w:rPr>
                <w:color w:val="000000"/>
              </w:rPr>
              <w:t xml:space="preserve"> „</w:t>
            </w:r>
            <w:proofErr w:type="spellStart"/>
            <w:r w:rsidRPr="00101DB5">
              <w:rPr>
                <w:color w:val="000000"/>
              </w:rPr>
              <w:t>Classtime</w:t>
            </w:r>
            <w:proofErr w:type="spellEnd"/>
            <w:r w:rsidRPr="00101DB5">
              <w:rPr>
                <w:color w:val="000000"/>
              </w:rPr>
              <w:t xml:space="preserve">“ </w:t>
            </w:r>
            <w:proofErr w:type="spellStart"/>
            <w:r w:rsidRPr="00101DB5">
              <w:rPr>
                <w:color w:val="000000"/>
              </w:rPr>
              <w:t>versija</w:t>
            </w:r>
            <w:proofErr w:type="spellEnd"/>
            <w:r w:rsidRPr="00101DB5">
              <w:rPr>
                <w:color w:val="000000"/>
              </w:rPr>
              <w:t>.</w:t>
            </w:r>
            <w:r>
              <w:rPr>
                <w:color w:val="000000"/>
              </w:rPr>
              <w:t xml:space="preserve"> </w:t>
            </w:r>
            <w:r w:rsidRPr="00101DB5">
              <w:rPr>
                <w:color w:val="000000"/>
              </w:rPr>
              <w:t>Mokymo(</w:t>
            </w:r>
            <w:proofErr w:type="spellStart"/>
            <w:r w:rsidRPr="00101DB5">
              <w:rPr>
                <w:color w:val="000000"/>
              </w:rPr>
              <w:t>si</w:t>
            </w:r>
            <w:proofErr w:type="spellEnd"/>
            <w:r w:rsidRPr="00101DB5">
              <w:rPr>
                <w:color w:val="000000"/>
              </w:rPr>
              <w:t xml:space="preserve">) </w:t>
            </w:r>
            <w:proofErr w:type="spellStart"/>
            <w:r w:rsidRPr="00101DB5">
              <w:rPr>
                <w:color w:val="000000"/>
              </w:rPr>
              <w:t>turinio</w:t>
            </w:r>
            <w:proofErr w:type="spellEnd"/>
            <w:r w:rsidRPr="00101DB5">
              <w:rPr>
                <w:color w:val="000000"/>
              </w:rPr>
              <w:t xml:space="preserve"> </w:t>
            </w:r>
            <w:proofErr w:type="spellStart"/>
            <w:r w:rsidRPr="00101DB5">
              <w:rPr>
                <w:color w:val="000000"/>
              </w:rPr>
              <w:t>dalijimosi</w:t>
            </w:r>
            <w:proofErr w:type="spellEnd"/>
            <w:r w:rsidRPr="00101DB5">
              <w:rPr>
                <w:color w:val="000000"/>
              </w:rPr>
              <w:t xml:space="preserve"> </w:t>
            </w:r>
            <w:proofErr w:type="spellStart"/>
            <w:r w:rsidRPr="00101DB5">
              <w:rPr>
                <w:color w:val="000000"/>
              </w:rPr>
              <w:t>platformoje</w:t>
            </w:r>
            <w:proofErr w:type="spellEnd"/>
            <w:r w:rsidRPr="00101DB5">
              <w:rPr>
                <w:color w:val="000000"/>
              </w:rPr>
              <w:t xml:space="preserve"> „</w:t>
            </w:r>
            <w:proofErr w:type="spellStart"/>
            <w:r w:rsidRPr="00101DB5">
              <w:rPr>
                <w:color w:val="000000"/>
              </w:rPr>
              <w:t>Inovatyvi</w:t>
            </w:r>
            <w:proofErr w:type="spellEnd"/>
            <w:r>
              <w:rPr>
                <w:rFonts w:ascii="Roboto" w:hAnsi="Roboto"/>
                <w:color w:val="333333"/>
                <w:sz w:val="21"/>
                <w:szCs w:val="21"/>
              </w:rPr>
              <w:t xml:space="preserve"> </w:t>
            </w:r>
            <w:r w:rsidRPr="00101DB5">
              <w:rPr>
                <w:color w:val="000000"/>
              </w:rPr>
              <w:t>Mokykla“</w:t>
            </w:r>
            <w:r>
              <w:rPr>
                <w:color w:val="000000"/>
              </w:rPr>
              <w:t xml:space="preserve"> </w:t>
            </w:r>
            <w:r>
              <w:rPr>
                <w:rFonts w:ascii="Roboto" w:hAnsi="Roboto"/>
                <w:color w:val="333333"/>
                <w:sz w:val="21"/>
                <w:szCs w:val="21"/>
              </w:rPr>
              <w:t> </w:t>
            </w:r>
            <w:hyperlink r:id="rId1176" w:tgtFrame="_blank" w:history="1">
              <w:r w:rsidRPr="002C1253">
                <w:rPr>
                  <w:color w:val="0000FF"/>
                  <w:u w:val="single"/>
                  <w:lang w:eastAsia="lt-LT"/>
                </w:rPr>
                <w:t>http://www.inovatyvimokykla.lt/</w:t>
              </w:r>
            </w:hyperlink>
            <w:r>
              <w:rPr>
                <w:rFonts w:ascii="Roboto" w:hAnsi="Roboto"/>
                <w:color w:val="333333"/>
                <w:sz w:val="21"/>
                <w:szCs w:val="21"/>
              </w:rPr>
              <w:t> </w:t>
            </w:r>
            <w:proofErr w:type="spellStart"/>
            <w:r w:rsidRPr="00101DB5">
              <w:rPr>
                <w:color w:val="000000"/>
              </w:rPr>
              <w:t>įvairių</w:t>
            </w:r>
            <w:proofErr w:type="spellEnd"/>
            <w:r w:rsidRPr="00101DB5">
              <w:rPr>
                <w:color w:val="000000"/>
              </w:rPr>
              <w:t xml:space="preserve"> </w:t>
            </w:r>
            <w:proofErr w:type="spellStart"/>
            <w:r w:rsidRPr="00101DB5">
              <w:rPr>
                <w:color w:val="000000"/>
              </w:rPr>
              <w:t>dalykų</w:t>
            </w:r>
            <w:proofErr w:type="spellEnd"/>
            <w:r w:rsidRPr="00101DB5">
              <w:rPr>
                <w:color w:val="000000"/>
              </w:rPr>
              <w:t xml:space="preserve"> </w:t>
            </w:r>
            <w:proofErr w:type="spellStart"/>
            <w:r w:rsidRPr="00101DB5">
              <w:rPr>
                <w:color w:val="000000"/>
              </w:rPr>
              <w:t>mokytojai</w:t>
            </w:r>
            <w:proofErr w:type="spellEnd"/>
            <w:r w:rsidRPr="00101DB5">
              <w:rPr>
                <w:color w:val="000000"/>
              </w:rPr>
              <w:t xml:space="preserve"> </w:t>
            </w:r>
            <w:proofErr w:type="spellStart"/>
            <w:r w:rsidRPr="00101DB5">
              <w:rPr>
                <w:color w:val="000000"/>
              </w:rPr>
              <w:t>gali</w:t>
            </w:r>
            <w:proofErr w:type="spellEnd"/>
            <w:r w:rsidRPr="00101DB5">
              <w:rPr>
                <w:color w:val="000000"/>
              </w:rPr>
              <w:t xml:space="preserve"> </w:t>
            </w:r>
            <w:proofErr w:type="spellStart"/>
            <w:r w:rsidRPr="00101DB5">
              <w:rPr>
                <w:color w:val="000000"/>
              </w:rPr>
              <w:t>laisvai</w:t>
            </w:r>
            <w:proofErr w:type="spellEnd"/>
            <w:r w:rsidRPr="00101DB5">
              <w:rPr>
                <w:color w:val="000000"/>
              </w:rPr>
              <w:t xml:space="preserve"> </w:t>
            </w:r>
            <w:proofErr w:type="spellStart"/>
            <w:r w:rsidRPr="00101DB5">
              <w:rPr>
                <w:color w:val="000000"/>
              </w:rPr>
              <w:t>naudotis</w:t>
            </w:r>
            <w:proofErr w:type="spellEnd"/>
            <w:r w:rsidRPr="00101DB5">
              <w:rPr>
                <w:color w:val="000000"/>
              </w:rPr>
              <w:t xml:space="preserve"> </w:t>
            </w:r>
            <w:proofErr w:type="spellStart"/>
            <w:r w:rsidRPr="00101DB5">
              <w:rPr>
                <w:color w:val="000000"/>
              </w:rPr>
              <w:t>kitų</w:t>
            </w:r>
            <w:proofErr w:type="spellEnd"/>
            <w:r w:rsidRPr="00101DB5">
              <w:rPr>
                <w:color w:val="000000"/>
              </w:rPr>
              <w:t xml:space="preserve"> </w:t>
            </w:r>
            <w:proofErr w:type="spellStart"/>
            <w:r w:rsidRPr="00101DB5">
              <w:rPr>
                <w:color w:val="000000"/>
              </w:rPr>
              <w:t>mokytojų</w:t>
            </w:r>
            <w:proofErr w:type="spellEnd"/>
            <w:r w:rsidRPr="00101DB5">
              <w:rPr>
                <w:color w:val="000000"/>
              </w:rPr>
              <w:t xml:space="preserve"> </w:t>
            </w:r>
            <w:proofErr w:type="spellStart"/>
            <w:r w:rsidRPr="00101DB5">
              <w:rPr>
                <w:color w:val="000000"/>
              </w:rPr>
              <w:t>paruoštais</w:t>
            </w:r>
            <w:proofErr w:type="spellEnd"/>
            <w:r w:rsidRPr="00101DB5">
              <w:rPr>
                <w:color w:val="000000"/>
              </w:rPr>
              <w:t xml:space="preserve"> </w:t>
            </w:r>
            <w:proofErr w:type="spellStart"/>
            <w:r w:rsidRPr="00101DB5">
              <w:rPr>
                <w:color w:val="000000"/>
              </w:rPr>
              <w:t>interaktyviais</w:t>
            </w:r>
            <w:proofErr w:type="spellEnd"/>
            <w:r w:rsidRPr="00101DB5">
              <w:rPr>
                <w:color w:val="000000"/>
              </w:rPr>
              <w:t xml:space="preserve"> mokymo </w:t>
            </w:r>
            <w:proofErr w:type="spellStart"/>
            <w:r w:rsidRPr="00101DB5">
              <w:rPr>
                <w:color w:val="000000"/>
              </w:rPr>
              <w:t>ištekliais</w:t>
            </w:r>
            <w:proofErr w:type="spellEnd"/>
            <w:r w:rsidRPr="00101DB5">
              <w:rPr>
                <w:color w:val="000000"/>
              </w:rPr>
              <w:t xml:space="preserve">, </w:t>
            </w:r>
            <w:proofErr w:type="spellStart"/>
            <w:r w:rsidRPr="00101DB5">
              <w:rPr>
                <w:color w:val="000000"/>
              </w:rPr>
              <w:t>mokytojų</w:t>
            </w:r>
            <w:proofErr w:type="spellEnd"/>
            <w:r w:rsidRPr="00101DB5">
              <w:rPr>
                <w:color w:val="000000"/>
              </w:rPr>
              <w:t xml:space="preserve"> </w:t>
            </w:r>
            <w:proofErr w:type="spellStart"/>
            <w:r w:rsidRPr="00101DB5">
              <w:rPr>
                <w:color w:val="000000"/>
              </w:rPr>
              <w:t>sukurtus</w:t>
            </w:r>
            <w:proofErr w:type="spellEnd"/>
            <w:r w:rsidRPr="00101DB5">
              <w:rPr>
                <w:color w:val="000000"/>
              </w:rPr>
              <w:t xml:space="preserve"> </w:t>
            </w:r>
            <w:proofErr w:type="spellStart"/>
            <w:r w:rsidRPr="00101DB5">
              <w:rPr>
                <w:color w:val="000000"/>
              </w:rPr>
              <w:t>darbus</w:t>
            </w:r>
            <w:proofErr w:type="spellEnd"/>
            <w:r w:rsidRPr="00101DB5">
              <w:rPr>
                <w:color w:val="000000"/>
              </w:rPr>
              <w:t xml:space="preserve">, </w:t>
            </w:r>
            <w:proofErr w:type="spellStart"/>
            <w:r w:rsidRPr="00101DB5">
              <w:rPr>
                <w:color w:val="000000"/>
              </w:rPr>
              <w:t>naudojant</w:t>
            </w:r>
            <w:proofErr w:type="spellEnd"/>
            <w:r w:rsidRPr="00101DB5">
              <w:rPr>
                <w:color w:val="000000"/>
              </w:rPr>
              <w:t xml:space="preserve"> </w:t>
            </w:r>
            <w:proofErr w:type="spellStart"/>
            <w:r w:rsidRPr="00101DB5">
              <w:rPr>
                <w:color w:val="000000"/>
              </w:rPr>
              <w:t>skaitmeninę</w:t>
            </w:r>
            <w:proofErr w:type="spellEnd"/>
            <w:r w:rsidRPr="00101DB5">
              <w:rPr>
                <w:color w:val="000000"/>
              </w:rPr>
              <w:t xml:space="preserve"> </w:t>
            </w:r>
            <w:proofErr w:type="spellStart"/>
            <w:r w:rsidRPr="00101DB5">
              <w:rPr>
                <w:color w:val="000000"/>
              </w:rPr>
              <w:t>priemonę</w:t>
            </w:r>
            <w:proofErr w:type="spellEnd"/>
            <w:r w:rsidRPr="00101DB5">
              <w:rPr>
                <w:color w:val="000000"/>
              </w:rPr>
              <w:t xml:space="preserve"> „</w:t>
            </w:r>
            <w:proofErr w:type="spellStart"/>
            <w:r w:rsidRPr="00101DB5">
              <w:rPr>
                <w:color w:val="000000"/>
              </w:rPr>
              <w:t>Classtime</w:t>
            </w:r>
            <w:proofErr w:type="spellEnd"/>
            <w:r w:rsidRPr="00101DB5">
              <w:rPr>
                <w:color w:val="000000"/>
              </w:rPr>
              <w:t xml:space="preserve">“ </w:t>
            </w:r>
            <w:proofErr w:type="spellStart"/>
            <w:r w:rsidRPr="00101DB5">
              <w:rPr>
                <w:color w:val="000000"/>
              </w:rPr>
              <w:t>nuolat</w:t>
            </w:r>
            <w:proofErr w:type="spellEnd"/>
            <w:r w:rsidRPr="00101DB5">
              <w:rPr>
                <w:color w:val="000000"/>
              </w:rPr>
              <w:t xml:space="preserve"> </w:t>
            </w:r>
            <w:proofErr w:type="spellStart"/>
            <w:r w:rsidRPr="00101DB5">
              <w:rPr>
                <w:color w:val="000000"/>
              </w:rPr>
              <w:t>pildome</w:t>
            </w:r>
            <w:proofErr w:type="spellEnd"/>
            <w:r w:rsidRPr="00101DB5">
              <w:rPr>
                <w:color w:val="000000"/>
              </w:rPr>
              <w:t xml:space="preserve"> ir </w:t>
            </w:r>
            <w:proofErr w:type="spellStart"/>
            <w:r w:rsidRPr="00101DB5">
              <w:rPr>
                <w:color w:val="000000"/>
              </w:rPr>
              <w:t>atnaujiname</w:t>
            </w:r>
            <w:proofErr w:type="spellEnd"/>
            <w:r w:rsidRPr="00101DB5">
              <w:rPr>
                <w:color w:val="000000"/>
              </w:rPr>
              <w:t>.</w:t>
            </w:r>
            <w:r>
              <w:rPr>
                <w:color w:val="000000"/>
              </w:rPr>
              <w:t xml:space="preserve"> </w:t>
            </w:r>
            <w:proofErr w:type="spellStart"/>
            <w:r>
              <w:rPr>
                <w:rFonts w:ascii="Roboto" w:hAnsi="Roboto"/>
                <w:color w:val="333333"/>
                <w:sz w:val="21"/>
                <w:szCs w:val="21"/>
              </w:rPr>
              <w:t>D</w:t>
            </w:r>
            <w:r w:rsidRPr="00101DB5">
              <w:rPr>
                <w:color w:val="000000"/>
              </w:rPr>
              <w:t>augiau</w:t>
            </w:r>
            <w:proofErr w:type="spellEnd"/>
            <w:r w:rsidRPr="00101DB5">
              <w:rPr>
                <w:color w:val="000000"/>
              </w:rPr>
              <w:t xml:space="preserve"> </w:t>
            </w:r>
            <w:proofErr w:type="spellStart"/>
            <w:r w:rsidRPr="00101DB5">
              <w:rPr>
                <w:color w:val="000000"/>
              </w:rPr>
              <w:t>informacijos</w:t>
            </w:r>
            <w:proofErr w:type="spellEnd"/>
            <w:r w:rsidRPr="00101DB5">
              <w:rPr>
                <w:color w:val="000000"/>
              </w:rPr>
              <w:t xml:space="preserve"> </w:t>
            </w:r>
            <w:proofErr w:type="spellStart"/>
            <w:r w:rsidRPr="00101DB5">
              <w:rPr>
                <w:color w:val="000000"/>
              </w:rPr>
              <w:t>rasite</w:t>
            </w:r>
            <w:proofErr w:type="spellEnd"/>
            <w:r w:rsidRPr="00101DB5">
              <w:rPr>
                <w:color w:val="000000"/>
              </w:rPr>
              <w:t xml:space="preserve"> </w:t>
            </w:r>
            <w:proofErr w:type="spellStart"/>
            <w:r w:rsidRPr="00101DB5">
              <w:rPr>
                <w:color w:val="000000"/>
              </w:rPr>
              <w:t>čia</w:t>
            </w:r>
            <w:proofErr w:type="spellEnd"/>
            <w:r w:rsidRPr="00101DB5">
              <w:rPr>
                <w:color w:val="000000"/>
              </w:rPr>
              <w:t>:</w:t>
            </w:r>
            <w:r w:rsidRPr="00101DB5">
              <w:rPr>
                <w:color w:val="5F497A" w:themeColor="accent4" w:themeShade="BF"/>
              </w:rPr>
              <w:t> </w:t>
            </w:r>
            <w:hyperlink r:id="rId1177" w:tgtFrame="_blank" w:history="1">
              <w:r w:rsidRPr="002C1253">
                <w:rPr>
                  <w:color w:val="0000FF"/>
                  <w:u w:val="single"/>
                  <w:lang w:eastAsia="lt-LT"/>
                </w:rPr>
                <w:t>https://tinklas.lt/classtime/.</w:t>
              </w:r>
            </w:hyperlink>
          </w:p>
          <w:p w14:paraId="6182D198" w14:textId="77777777" w:rsidR="003F0547" w:rsidRPr="00BB5BD8" w:rsidRDefault="003F0547" w:rsidP="00A873DD">
            <w:pPr>
              <w:tabs>
                <w:tab w:val="left" w:pos="1139"/>
              </w:tabs>
              <w:rPr>
                <w:b/>
                <w:bCs/>
                <w:lang w:eastAsia="lt-LT"/>
              </w:rPr>
            </w:pP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72AF9FE3" w14:textId="77777777" w:rsidR="003F0547" w:rsidRPr="00BB5BD8" w:rsidRDefault="003F0547" w:rsidP="00A873DD">
            <w:pPr>
              <w:tabs>
                <w:tab w:val="left" w:pos="3603"/>
              </w:tabs>
              <w:rPr>
                <w:b/>
                <w:bCs/>
                <w:lang w:eastAsia="lt-LT"/>
              </w:rPr>
            </w:pPr>
            <w:hyperlink r:id="rId1178" w:history="1">
              <w:r w:rsidRPr="002C1253">
                <w:rPr>
                  <w:color w:val="0000FF"/>
                  <w:lang w:eastAsia="lt-LT"/>
                </w:rPr>
                <w:t>„</w:t>
              </w:r>
              <w:proofErr w:type="spellStart"/>
              <w:r w:rsidRPr="002C1253">
                <w:rPr>
                  <w:color w:val="0000FF"/>
                  <w:u w:val="single"/>
                  <w:lang w:eastAsia="lt-LT"/>
                </w:rPr>
                <w:t>Classtime</w:t>
              </w:r>
              <w:proofErr w:type="spellEnd"/>
              <w:r w:rsidRPr="002C1253">
                <w:rPr>
                  <w:color w:val="0000FF"/>
                  <w:u w:val="single"/>
                  <w:lang w:eastAsia="lt-LT"/>
                </w:rPr>
                <w:t>“ (</w:t>
              </w:r>
              <w:proofErr w:type="spellStart"/>
              <w:r w:rsidRPr="002C1253">
                <w:rPr>
                  <w:color w:val="0000FF"/>
                  <w:u w:val="single"/>
                  <w:lang w:eastAsia="lt-LT"/>
                </w:rPr>
                <w:t>emokykla.lt</w:t>
              </w:r>
              <w:proofErr w:type="spellEnd"/>
              <w:r w:rsidRPr="002C1253">
                <w:rPr>
                  <w:color w:val="0000FF"/>
                  <w:u w:val="single"/>
                  <w:lang w:eastAsia="lt-LT"/>
                </w:rPr>
                <w:t>)</w:t>
              </w:r>
            </w:hyperlink>
          </w:p>
        </w:tc>
      </w:tr>
      <w:tr w:rsidR="003F0547" w:rsidRPr="00BB5BD8" w14:paraId="3D6CB326" w14:textId="77777777" w:rsidTr="003F0547">
        <w:trPr>
          <w:trHeight w:val="4866"/>
        </w:trPr>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4B339BA1" w14:textId="77777777" w:rsidR="003F0547" w:rsidRPr="00BB5BD8" w:rsidRDefault="003F0547" w:rsidP="00A873DD">
            <w:pPr>
              <w:rPr>
                <w:b/>
                <w:bCs/>
                <w:lang w:eastAsia="lt-LT"/>
              </w:rPr>
            </w:pPr>
            <w:r>
              <w:rPr>
                <w:b/>
                <w:bCs/>
                <w:lang w:eastAsia="lt-LT"/>
              </w:rPr>
              <w:lastRenderedPageBreak/>
              <w:t>4.</w:t>
            </w:r>
          </w:p>
        </w:tc>
        <w:tc>
          <w:tcPr>
            <w:tcW w:w="226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15E64A28" w14:textId="77777777" w:rsidR="003F0547" w:rsidRPr="00AB06D5" w:rsidRDefault="003F0547" w:rsidP="00A873DD">
            <w:pPr>
              <w:shd w:val="clear" w:color="auto" w:fill="FFFFFF"/>
              <w:spacing w:after="100" w:afterAutospacing="1"/>
              <w:outlineLvl w:val="1"/>
              <w:rPr>
                <w:rFonts w:ascii="Roboto" w:hAnsi="Roboto"/>
                <w:b/>
                <w:bCs/>
                <w:color w:val="333333"/>
                <w:sz w:val="36"/>
                <w:szCs w:val="36"/>
                <w:lang w:eastAsia="lt-LT"/>
              </w:rPr>
            </w:pPr>
            <w:r w:rsidRPr="00101DB5">
              <w:rPr>
                <w:b/>
                <w:bCs/>
                <w:lang w:eastAsia="lt-LT"/>
              </w:rPr>
              <w:t>„</w:t>
            </w:r>
            <w:proofErr w:type="spellStart"/>
            <w:r w:rsidRPr="00AB06D5">
              <w:rPr>
                <w:b/>
                <w:bCs/>
                <w:lang w:eastAsia="lt-LT"/>
              </w:rPr>
              <w:t>Wordwall</w:t>
            </w:r>
            <w:proofErr w:type="spellEnd"/>
            <w:r w:rsidRPr="00AB06D5">
              <w:rPr>
                <w:b/>
                <w:bCs/>
                <w:lang w:eastAsia="lt-LT"/>
              </w:rPr>
              <w:t>“</w:t>
            </w:r>
          </w:p>
          <w:p w14:paraId="3EB78BC4" w14:textId="77777777" w:rsidR="003F0547" w:rsidRPr="00BB5BD8" w:rsidRDefault="003F0547" w:rsidP="00A873DD">
            <w:pPr>
              <w:rPr>
                <w:b/>
                <w:bCs/>
                <w:lang w:eastAsia="lt-LT"/>
              </w:rPr>
            </w:pPr>
          </w:p>
        </w:tc>
        <w:tc>
          <w:tcPr>
            <w:tcW w:w="453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2279B0A0" w14:textId="77777777" w:rsidR="003F0547" w:rsidRDefault="003F0547" w:rsidP="00A873DD">
            <w:pPr>
              <w:pStyle w:val="prastasiniatinklio"/>
              <w:shd w:val="clear" w:color="auto" w:fill="FFFFFF"/>
              <w:spacing w:before="0" w:beforeAutospacing="0"/>
              <w:rPr>
                <w:rFonts w:ascii="Roboto" w:hAnsi="Roboto"/>
                <w:color w:val="333333"/>
                <w:sz w:val="21"/>
                <w:szCs w:val="21"/>
              </w:rPr>
            </w:pPr>
            <w:proofErr w:type="spellStart"/>
            <w:r w:rsidRPr="00AB06D5">
              <w:rPr>
                <w:color w:val="000000"/>
              </w:rPr>
              <w:t>Ši</w:t>
            </w:r>
            <w:proofErr w:type="spellEnd"/>
            <w:r w:rsidRPr="00AB06D5">
              <w:rPr>
                <w:color w:val="000000"/>
              </w:rPr>
              <w:t xml:space="preserve"> </w:t>
            </w:r>
            <w:proofErr w:type="spellStart"/>
            <w:r w:rsidRPr="00AB06D5">
              <w:rPr>
                <w:color w:val="000000"/>
              </w:rPr>
              <w:t>populiari</w:t>
            </w:r>
            <w:proofErr w:type="spellEnd"/>
            <w:r w:rsidRPr="00AB06D5">
              <w:rPr>
                <w:color w:val="000000"/>
              </w:rPr>
              <w:t xml:space="preserve"> mokymo(</w:t>
            </w:r>
            <w:proofErr w:type="spellStart"/>
            <w:r w:rsidRPr="00AB06D5">
              <w:rPr>
                <w:color w:val="000000"/>
              </w:rPr>
              <w:t>si</w:t>
            </w:r>
            <w:proofErr w:type="spellEnd"/>
            <w:r w:rsidRPr="00AB06D5">
              <w:rPr>
                <w:color w:val="000000"/>
              </w:rPr>
              <w:t xml:space="preserve">) </w:t>
            </w:r>
            <w:proofErr w:type="spellStart"/>
            <w:r w:rsidRPr="00AB06D5">
              <w:rPr>
                <w:color w:val="000000"/>
              </w:rPr>
              <w:t>platforma</w:t>
            </w:r>
            <w:proofErr w:type="spellEnd"/>
            <w:r>
              <w:rPr>
                <w:rFonts w:ascii="Roboto" w:hAnsi="Roboto"/>
                <w:color w:val="333333"/>
                <w:sz w:val="21"/>
                <w:szCs w:val="21"/>
              </w:rPr>
              <w:t> </w:t>
            </w:r>
            <w:r w:rsidRPr="00AB06D5">
              <w:rPr>
                <w:b/>
                <w:bCs/>
                <w:color w:val="5F497A" w:themeColor="accent4" w:themeShade="BF"/>
              </w:rPr>
              <w:t>„</w:t>
            </w:r>
            <w:proofErr w:type="spellStart"/>
            <w:r w:rsidRPr="002C1253">
              <w:rPr>
                <w:color w:val="0000FF"/>
                <w:u w:val="single"/>
                <w:lang w:eastAsia="lt-LT"/>
              </w:rPr>
              <w:fldChar w:fldCharType="begin"/>
            </w:r>
            <w:r w:rsidRPr="002C1253">
              <w:rPr>
                <w:color w:val="0000FF"/>
                <w:u w:val="single"/>
                <w:lang w:eastAsia="lt-LT"/>
              </w:rPr>
              <w:instrText>HYPERLINK "https://wordwall.net/lt"</w:instrText>
            </w:r>
            <w:r w:rsidRPr="002C1253">
              <w:rPr>
                <w:color w:val="0000FF"/>
                <w:u w:val="single"/>
                <w:lang w:eastAsia="lt-LT"/>
              </w:rPr>
            </w:r>
            <w:r w:rsidRPr="002C1253">
              <w:rPr>
                <w:color w:val="0000FF"/>
                <w:u w:val="single"/>
                <w:lang w:eastAsia="lt-LT"/>
              </w:rPr>
              <w:fldChar w:fldCharType="separate"/>
            </w:r>
            <w:r w:rsidRPr="002C1253">
              <w:rPr>
                <w:color w:val="0000FF"/>
                <w:u w:val="single"/>
                <w:lang w:eastAsia="lt-LT"/>
              </w:rPr>
              <w:t>Wordwall</w:t>
            </w:r>
            <w:proofErr w:type="spellEnd"/>
            <w:r w:rsidRPr="002C1253">
              <w:rPr>
                <w:color w:val="0000FF"/>
                <w:u w:val="single"/>
                <w:lang w:eastAsia="lt-LT"/>
              </w:rPr>
              <w:fldChar w:fldCharType="end"/>
            </w:r>
            <w:r w:rsidRPr="002C1253">
              <w:rPr>
                <w:color w:val="0000FF"/>
                <w:u w:val="single"/>
                <w:lang w:eastAsia="lt-LT"/>
              </w:rPr>
              <w:t>“</w:t>
            </w:r>
            <w:r>
              <w:rPr>
                <w:rFonts w:ascii="Roboto" w:hAnsi="Roboto"/>
                <w:color w:val="333333"/>
                <w:sz w:val="21"/>
                <w:szCs w:val="21"/>
              </w:rPr>
              <w:t> </w:t>
            </w:r>
            <w:proofErr w:type="spellStart"/>
            <w:r w:rsidRPr="00AB06D5">
              <w:rPr>
                <w:color w:val="000000"/>
              </w:rPr>
              <w:t>išversta</w:t>
            </w:r>
            <w:proofErr w:type="spellEnd"/>
            <w:r w:rsidRPr="00AB06D5">
              <w:rPr>
                <w:color w:val="000000"/>
              </w:rPr>
              <w:t xml:space="preserve"> į 38 </w:t>
            </w:r>
            <w:proofErr w:type="spellStart"/>
            <w:r w:rsidRPr="00AB06D5">
              <w:rPr>
                <w:color w:val="000000"/>
              </w:rPr>
              <w:t>kalbas</w:t>
            </w:r>
            <w:proofErr w:type="spellEnd"/>
            <w:r w:rsidRPr="00AB06D5">
              <w:rPr>
                <w:color w:val="000000"/>
              </w:rPr>
              <w:t>. „</w:t>
            </w:r>
            <w:proofErr w:type="spellStart"/>
            <w:r w:rsidRPr="00AB06D5">
              <w:rPr>
                <w:color w:val="000000"/>
              </w:rPr>
              <w:t>Wordwall</w:t>
            </w:r>
            <w:proofErr w:type="spellEnd"/>
            <w:r w:rsidRPr="00AB06D5">
              <w:rPr>
                <w:color w:val="000000"/>
              </w:rPr>
              <w:t xml:space="preserve">“ – tai </w:t>
            </w:r>
            <w:proofErr w:type="spellStart"/>
            <w:r w:rsidRPr="00AB06D5">
              <w:rPr>
                <w:color w:val="000000"/>
              </w:rPr>
              <w:t>įvairių</w:t>
            </w:r>
            <w:proofErr w:type="spellEnd"/>
            <w:r w:rsidRPr="00AB06D5">
              <w:rPr>
                <w:color w:val="000000"/>
              </w:rPr>
              <w:t xml:space="preserve"> </w:t>
            </w:r>
            <w:proofErr w:type="spellStart"/>
            <w:r w:rsidRPr="00AB06D5">
              <w:rPr>
                <w:color w:val="000000"/>
              </w:rPr>
              <w:t>skaitmeninių</w:t>
            </w:r>
            <w:proofErr w:type="spellEnd"/>
            <w:r w:rsidRPr="00AB06D5">
              <w:rPr>
                <w:color w:val="000000"/>
              </w:rPr>
              <w:t xml:space="preserve"> </w:t>
            </w:r>
            <w:proofErr w:type="spellStart"/>
            <w:r w:rsidRPr="00AB06D5">
              <w:rPr>
                <w:color w:val="000000"/>
              </w:rPr>
              <w:t>priemonių</w:t>
            </w:r>
            <w:proofErr w:type="spellEnd"/>
            <w:r w:rsidRPr="00AB06D5">
              <w:rPr>
                <w:color w:val="000000"/>
              </w:rPr>
              <w:t xml:space="preserve"> </w:t>
            </w:r>
            <w:proofErr w:type="spellStart"/>
            <w:r w:rsidRPr="00AB06D5">
              <w:rPr>
                <w:color w:val="000000"/>
              </w:rPr>
              <w:t>platforma</w:t>
            </w:r>
            <w:proofErr w:type="spellEnd"/>
            <w:r w:rsidRPr="00AB06D5">
              <w:rPr>
                <w:color w:val="000000"/>
              </w:rPr>
              <w:t xml:space="preserve">, </w:t>
            </w:r>
            <w:proofErr w:type="spellStart"/>
            <w:r w:rsidRPr="00AB06D5">
              <w:rPr>
                <w:color w:val="000000"/>
              </w:rPr>
              <w:t>skirta</w:t>
            </w:r>
            <w:proofErr w:type="spellEnd"/>
            <w:r w:rsidRPr="00AB06D5">
              <w:rPr>
                <w:color w:val="000000"/>
              </w:rPr>
              <w:t xml:space="preserve"> </w:t>
            </w:r>
            <w:proofErr w:type="spellStart"/>
            <w:r w:rsidRPr="00AB06D5">
              <w:rPr>
                <w:color w:val="000000"/>
              </w:rPr>
              <w:t>mokytojui</w:t>
            </w:r>
            <w:proofErr w:type="spellEnd"/>
            <w:r w:rsidRPr="00AB06D5">
              <w:rPr>
                <w:color w:val="000000"/>
              </w:rPr>
              <w:t xml:space="preserve"> </w:t>
            </w:r>
            <w:proofErr w:type="spellStart"/>
            <w:r w:rsidRPr="00AB06D5">
              <w:rPr>
                <w:color w:val="000000"/>
              </w:rPr>
              <w:t>parengti</w:t>
            </w:r>
            <w:proofErr w:type="spellEnd"/>
            <w:r w:rsidRPr="00AB06D5">
              <w:rPr>
                <w:color w:val="000000"/>
              </w:rPr>
              <w:t xml:space="preserve"> </w:t>
            </w:r>
            <w:proofErr w:type="spellStart"/>
            <w:r w:rsidRPr="00AB06D5">
              <w:rPr>
                <w:color w:val="000000"/>
              </w:rPr>
              <w:t>interaktyvias</w:t>
            </w:r>
            <w:proofErr w:type="spellEnd"/>
            <w:r w:rsidRPr="00AB06D5">
              <w:rPr>
                <w:color w:val="000000"/>
              </w:rPr>
              <w:t xml:space="preserve"> </w:t>
            </w:r>
            <w:proofErr w:type="spellStart"/>
            <w:r w:rsidRPr="00AB06D5">
              <w:rPr>
                <w:color w:val="000000"/>
              </w:rPr>
              <w:t>užduotis</w:t>
            </w:r>
            <w:proofErr w:type="spellEnd"/>
            <w:r w:rsidRPr="00AB06D5">
              <w:rPr>
                <w:color w:val="000000"/>
              </w:rPr>
              <w:t xml:space="preserve">. </w:t>
            </w:r>
            <w:proofErr w:type="spellStart"/>
            <w:r w:rsidRPr="00AB06D5">
              <w:rPr>
                <w:color w:val="000000"/>
              </w:rPr>
              <w:t>VšĮ</w:t>
            </w:r>
            <w:proofErr w:type="spellEnd"/>
            <w:r w:rsidRPr="00AB06D5">
              <w:rPr>
                <w:color w:val="000000"/>
              </w:rPr>
              <w:t xml:space="preserve"> „</w:t>
            </w:r>
            <w:proofErr w:type="spellStart"/>
            <w:r w:rsidRPr="00AB06D5">
              <w:rPr>
                <w:color w:val="000000"/>
              </w:rPr>
              <w:t>Švietimo</w:t>
            </w:r>
            <w:proofErr w:type="spellEnd"/>
            <w:r w:rsidRPr="00AB06D5">
              <w:rPr>
                <w:color w:val="000000"/>
              </w:rPr>
              <w:t xml:space="preserve"> </w:t>
            </w:r>
            <w:proofErr w:type="spellStart"/>
            <w:r w:rsidRPr="00AB06D5">
              <w:rPr>
                <w:color w:val="000000"/>
              </w:rPr>
              <w:t>tinklas</w:t>
            </w:r>
            <w:proofErr w:type="spellEnd"/>
            <w:r w:rsidRPr="00AB06D5">
              <w:rPr>
                <w:color w:val="000000"/>
              </w:rPr>
              <w:t xml:space="preserve">“ </w:t>
            </w:r>
            <w:proofErr w:type="spellStart"/>
            <w:r w:rsidRPr="00AB06D5">
              <w:rPr>
                <w:color w:val="000000"/>
              </w:rPr>
              <w:t>kartu</w:t>
            </w:r>
            <w:proofErr w:type="spellEnd"/>
            <w:r w:rsidRPr="00AB06D5">
              <w:rPr>
                <w:color w:val="000000"/>
              </w:rPr>
              <w:t xml:space="preserve"> </w:t>
            </w:r>
            <w:proofErr w:type="spellStart"/>
            <w:r w:rsidRPr="00AB06D5">
              <w:rPr>
                <w:color w:val="000000"/>
              </w:rPr>
              <w:t>su</w:t>
            </w:r>
            <w:proofErr w:type="spellEnd"/>
            <w:r w:rsidRPr="00AB06D5">
              <w:rPr>
                <w:color w:val="000000"/>
              </w:rPr>
              <w:t xml:space="preserve"> </w:t>
            </w:r>
            <w:proofErr w:type="spellStart"/>
            <w:r w:rsidRPr="00AB06D5">
              <w:rPr>
                <w:color w:val="000000"/>
              </w:rPr>
              <w:t>platformos</w:t>
            </w:r>
            <w:proofErr w:type="spellEnd"/>
            <w:r w:rsidRPr="00AB06D5">
              <w:rPr>
                <w:color w:val="000000"/>
              </w:rPr>
              <w:t xml:space="preserve"> „</w:t>
            </w:r>
            <w:proofErr w:type="spellStart"/>
            <w:r w:rsidRPr="00AB06D5">
              <w:rPr>
                <w:color w:val="000000"/>
              </w:rPr>
              <w:t>Wordwall</w:t>
            </w:r>
            <w:proofErr w:type="spellEnd"/>
            <w:r w:rsidRPr="00AB06D5">
              <w:rPr>
                <w:color w:val="000000"/>
              </w:rPr>
              <w:t xml:space="preserve">“ </w:t>
            </w:r>
            <w:proofErr w:type="spellStart"/>
            <w:r w:rsidRPr="00AB06D5">
              <w:rPr>
                <w:color w:val="000000"/>
              </w:rPr>
              <w:t>kūrėjais</w:t>
            </w:r>
            <w:proofErr w:type="spellEnd"/>
            <w:r w:rsidRPr="00AB06D5">
              <w:rPr>
                <w:color w:val="000000"/>
              </w:rPr>
              <w:t xml:space="preserve"> „Visual Education Ltd“ </w:t>
            </w:r>
            <w:proofErr w:type="spellStart"/>
            <w:r w:rsidRPr="00AB06D5">
              <w:rPr>
                <w:color w:val="000000"/>
              </w:rPr>
              <w:t>atliko</w:t>
            </w:r>
            <w:proofErr w:type="spellEnd"/>
            <w:r w:rsidRPr="00AB06D5">
              <w:rPr>
                <w:color w:val="000000"/>
              </w:rPr>
              <w:t xml:space="preserve"> „</w:t>
            </w:r>
            <w:proofErr w:type="spellStart"/>
            <w:r w:rsidRPr="00AB06D5">
              <w:rPr>
                <w:color w:val="000000"/>
              </w:rPr>
              <w:t>Wordwall</w:t>
            </w:r>
            <w:proofErr w:type="spellEnd"/>
            <w:r w:rsidRPr="00AB06D5">
              <w:rPr>
                <w:color w:val="000000"/>
              </w:rPr>
              <w:t xml:space="preserve">“ </w:t>
            </w:r>
            <w:proofErr w:type="spellStart"/>
            <w:r w:rsidRPr="00AB06D5">
              <w:rPr>
                <w:color w:val="000000"/>
              </w:rPr>
              <w:t>lokalizavimo</w:t>
            </w:r>
            <w:proofErr w:type="spellEnd"/>
            <w:r w:rsidRPr="00AB06D5">
              <w:rPr>
                <w:color w:val="000000"/>
              </w:rPr>
              <w:t xml:space="preserve"> </w:t>
            </w:r>
            <w:proofErr w:type="spellStart"/>
            <w:r w:rsidRPr="00AB06D5">
              <w:rPr>
                <w:color w:val="000000"/>
              </w:rPr>
              <w:t>darbus</w:t>
            </w:r>
            <w:proofErr w:type="spellEnd"/>
            <w:r w:rsidRPr="00AB06D5">
              <w:rPr>
                <w:color w:val="000000"/>
              </w:rPr>
              <w:t xml:space="preserve">. </w:t>
            </w:r>
            <w:proofErr w:type="spellStart"/>
            <w:r w:rsidRPr="00AB06D5">
              <w:rPr>
                <w:color w:val="000000"/>
              </w:rPr>
              <w:t>Dabar</w:t>
            </w:r>
            <w:proofErr w:type="spellEnd"/>
            <w:r w:rsidRPr="00AB06D5">
              <w:rPr>
                <w:color w:val="000000"/>
              </w:rPr>
              <w:t xml:space="preserve"> </w:t>
            </w:r>
            <w:proofErr w:type="spellStart"/>
            <w:r w:rsidRPr="00AB06D5">
              <w:rPr>
                <w:color w:val="000000"/>
              </w:rPr>
              <w:t>veikia</w:t>
            </w:r>
            <w:proofErr w:type="spellEnd"/>
            <w:r w:rsidRPr="00AB06D5">
              <w:rPr>
                <w:color w:val="000000"/>
              </w:rPr>
              <w:t xml:space="preserve"> </w:t>
            </w:r>
            <w:proofErr w:type="spellStart"/>
            <w:r w:rsidRPr="00AB06D5">
              <w:rPr>
                <w:color w:val="000000"/>
              </w:rPr>
              <w:t>lietuviška</w:t>
            </w:r>
            <w:proofErr w:type="spellEnd"/>
            <w:r w:rsidRPr="00AB06D5">
              <w:rPr>
                <w:color w:val="000000"/>
              </w:rPr>
              <w:t xml:space="preserve"> „</w:t>
            </w:r>
            <w:proofErr w:type="spellStart"/>
            <w:r w:rsidRPr="00AB06D5">
              <w:rPr>
                <w:color w:val="000000"/>
              </w:rPr>
              <w:t>Wordwall</w:t>
            </w:r>
            <w:proofErr w:type="spellEnd"/>
            <w:r w:rsidRPr="00AB06D5">
              <w:rPr>
                <w:color w:val="000000"/>
              </w:rPr>
              <w:t xml:space="preserve">“ </w:t>
            </w:r>
            <w:proofErr w:type="spellStart"/>
            <w:r w:rsidRPr="00AB06D5">
              <w:rPr>
                <w:color w:val="000000"/>
              </w:rPr>
              <w:t>versija</w:t>
            </w:r>
            <w:proofErr w:type="spellEnd"/>
            <w:r w:rsidRPr="00AB06D5">
              <w:rPr>
                <w:color w:val="000000"/>
              </w:rPr>
              <w:t>. </w:t>
            </w:r>
          </w:p>
          <w:p w14:paraId="3179BC79" w14:textId="77777777" w:rsidR="003F0547" w:rsidRPr="002C1253" w:rsidRDefault="003F0547" w:rsidP="00A873DD">
            <w:pPr>
              <w:pStyle w:val="prastasiniatinklio"/>
              <w:shd w:val="clear" w:color="auto" w:fill="FFFFFF"/>
              <w:spacing w:before="0" w:beforeAutospacing="0"/>
              <w:jc w:val="both"/>
              <w:rPr>
                <w:color w:val="0000FF"/>
                <w:u w:val="single"/>
                <w:lang w:eastAsia="lt-LT"/>
              </w:rPr>
            </w:pPr>
            <w:proofErr w:type="spellStart"/>
            <w:r w:rsidRPr="00AB06D5">
              <w:rPr>
                <w:color w:val="000000"/>
              </w:rPr>
              <w:t>Platformoje</w:t>
            </w:r>
            <w:proofErr w:type="spellEnd"/>
            <w:r w:rsidRPr="00AB06D5">
              <w:rPr>
                <w:color w:val="000000"/>
              </w:rPr>
              <w:t xml:space="preserve"> </w:t>
            </w:r>
            <w:proofErr w:type="spellStart"/>
            <w:r w:rsidRPr="00AB06D5">
              <w:rPr>
                <w:color w:val="000000"/>
              </w:rPr>
              <w:t>įvairių</w:t>
            </w:r>
            <w:proofErr w:type="spellEnd"/>
            <w:r w:rsidRPr="00AB06D5">
              <w:rPr>
                <w:color w:val="000000"/>
              </w:rPr>
              <w:t xml:space="preserve"> </w:t>
            </w:r>
            <w:proofErr w:type="spellStart"/>
            <w:r w:rsidRPr="00AB06D5">
              <w:rPr>
                <w:color w:val="000000"/>
              </w:rPr>
              <w:t>dalykų</w:t>
            </w:r>
            <w:proofErr w:type="spellEnd"/>
            <w:r w:rsidRPr="00AB06D5">
              <w:rPr>
                <w:color w:val="000000"/>
              </w:rPr>
              <w:t xml:space="preserve"> </w:t>
            </w:r>
            <w:proofErr w:type="spellStart"/>
            <w:r w:rsidRPr="00AB06D5">
              <w:rPr>
                <w:color w:val="000000"/>
              </w:rPr>
              <w:t>mokytojai</w:t>
            </w:r>
            <w:proofErr w:type="spellEnd"/>
            <w:r w:rsidRPr="00AB06D5">
              <w:rPr>
                <w:color w:val="000000"/>
              </w:rPr>
              <w:t xml:space="preserve"> </w:t>
            </w:r>
            <w:proofErr w:type="spellStart"/>
            <w:r w:rsidRPr="00AB06D5">
              <w:rPr>
                <w:color w:val="000000"/>
              </w:rPr>
              <w:t>galės</w:t>
            </w:r>
            <w:proofErr w:type="spellEnd"/>
            <w:r w:rsidRPr="00AB06D5">
              <w:rPr>
                <w:color w:val="000000"/>
              </w:rPr>
              <w:t xml:space="preserve"> </w:t>
            </w:r>
            <w:proofErr w:type="spellStart"/>
            <w:r w:rsidRPr="00AB06D5">
              <w:rPr>
                <w:color w:val="000000"/>
              </w:rPr>
              <w:t>laisvai</w:t>
            </w:r>
            <w:proofErr w:type="spellEnd"/>
            <w:r w:rsidRPr="00AB06D5">
              <w:rPr>
                <w:color w:val="000000"/>
              </w:rPr>
              <w:t xml:space="preserve"> </w:t>
            </w:r>
            <w:proofErr w:type="spellStart"/>
            <w:r w:rsidRPr="00AB06D5">
              <w:rPr>
                <w:color w:val="000000"/>
              </w:rPr>
              <w:t>naudotis</w:t>
            </w:r>
            <w:proofErr w:type="spellEnd"/>
            <w:r w:rsidRPr="00AB06D5">
              <w:rPr>
                <w:color w:val="000000"/>
              </w:rPr>
              <w:t xml:space="preserve"> </w:t>
            </w:r>
            <w:proofErr w:type="spellStart"/>
            <w:r w:rsidRPr="00AB06D5">
              <w:rPr>
                <w:color w:val="000000"/>
              </w:rPr>
              <w:t>kitų</w:t>
            </w:r>
            <w:proofErr w:type="spellEnd"/>
            <w:r w:rsidRPr="00AB06D5">
              <w:rPr>
                <w:color w:val="000000"/>
              </w:rPr>
              <w:t xml:space="preserve"> </w:t>
            </w:r>
            <w:proofErr w:type="spellStart"/>
            <w:r w:rsidRPr="00AB06D5">
              <w:rPr>
                <w:color w:val="000000"/>
              </w:rPr>
              <w:t>mokytojų</w:t>
            </w:r>
            <w:proofErr w:type="spellEnd"/>
            <w:r w:rsidRPr="00AB06D5">
              <w:rPr>
                <w:color w:val="000000"/>
              </w:rPr>
              <w:t xml:space="preserve"> </w:t>
            </w:r>
            <w:proofErr w:type="spellStart"/>
            <w:r w:rsidRPr="00AB06D5">
              <w:rPr>
                <w:color w:val="000000"/>
              </w:rPr>
              <w:t>paruoštais</w:t>
            </w:r>
            <w:proofErr w:type="spellEnd"/>
            <w:r w:rsidRPr="00AB06D5">
              <w:rPr>
                <w:color w:val="000000"/>
              </w:rPr>
              <w:t xml:space="preserve"> </w:t>
            </w:r>
            <w:proofErr w:type="spellStart"/>
            <w:r w:rsidRPr="00AB06D5">
              <w:rPr>
                <w:color w:val="000000"/>
              </w:rPr>
              <w:t>interaktyviais</w:t>
            </w:r>
            <w:proofErr w:type="spellEnd"/>
            <w:r w:rsidRPr="00AB06D5">
              <w:rPr>
                <w:color w:val="000000"/>
              </w:rPr>
              <w:t xml:space="preserve"> mokymo </w:t>
            </w:r>
            <w:proofErr w:type="spellStart"/>
            <w:r w:rsidRPr="00AB06D5">
              <w:rPr>
                <w:color w:val="000000"/>
              </w:rPr>
              <w:t>ištekliais</w:t>
            </w:r>
            <w:proofErr w:type="spellEnd"/>
            <w:r w:rsidRPr="00AB06D5">
              <w:rPr>
                <w:color w:val="000000"/>
              </w:rPr>
              <w:t>. </w:t>
            </w:r>
            <w:proofErr w:type="spellStart"/>
            <w:r w:rsidRPr="00AB06D5">
              <w:rPr>
                <w:color w:val="000000"/>
              </w:rPr>
              <w:t>Svetainėje</w:t>
            </w:r>
            <w:proofErr w:type="spellEnd"/>
            <w:r w:rsidRPr="00AB06D5">
              <w:rPr>
                <w:color w:val="000000"/>
              </w:rPr>
              <w:t> </w:t>
            </w:r>
            <w:proofErr w:type="spellStart"/>
            <w:r w:rsidRPr="00AB06D5">
              <w:rPr>
                <w:color w:val="000000"/>
              </w:rPr>
              <w:t>pateikiama</w:t>
            </w:r>
            <w:proofErr w:type="spellEnd"/>
            <w:r w:rsidRPr="00AB06D5">
              <w:rPr>
                <w:color w:val="000000"/>
              </w:rPr>
              <w:t> </w:t>
            </w:r>
            <w:proofErr w:type="spellStart"/>
            <w:r w:rsidRPr="00AB06D5">
              <w:rPr>
                <w:color w:val="000000"/>
              </w:rPr>
              <w:t>daugybė</w:t>
            </w:r>
            <w:proofErr w:type="spellEnd"/>
            <w:r w:rsidRPr="00AB06D5">
              <w:rPr>
                <w:color w:val="000000"/>
              </w:rPr>
              <w:t xml:space="preserve"> </w:t>
            </w:r>
            <w:proofErr w:type="spellStart"/>
            <w:r w:rsidRPr="00AB06D5">
              <w:rPr>
                <w:color w:val="000000"/>
              </w:rPr>
              <w:t>užduočių</w:t>
            </w:r>
            <w:proofErr w:type="spellEnd"/>
            <w:r w:rsidRPr="00AB06D5">
              <w:rPr>
                <w:color w:val="000000"/>
              </w:rPr>
              <w:t xml:space="preserve"> </w:t>
            </w:r>
            <w:proofErr w:type="spellStart"/>
            <w:r w:rsidRPr="00AB06D5">
              <w:rPr>
                <w:color w:val="000000"/>
              </w:rPr>
              <w:t>pavyzdžių</w:t>
            </w:r>
            <w:proofErr w:type="spellEnd"/>
            <w:r w:rsidRPr="00AB06D5">
              <w:rPr>
                <w:color w:val="000000"/>
              </w:rPr>
              <w:t xml:space="preserve">: </w:t>
            </w:r>
            <w:proofErr w:type="spellStart"/>
            <w:r w:rsidRPr="00AB06D5">
              <w:rPr>
                <w:color w:val="000000"/>
              </w:rPr>
              <w:t>viktorinos</w:t>
            </w:r>
            <w:proofErr w:type="spellEnd"/>
            <w:r w:rsidRPr="00AB06D5">
              <w:rPr>
                <w:color w:val="000000"/>
              </w:rPr>
              <w:t xml:space="preserve">, </w:t>
            </w:r>
            <w:proofErr w:type="spellStart"/>
            <w:r w:rsidRPr="00AB06D5">
              <w:rPr>
                <w:color w:val="000000"/>
              </w:rPr>
              <w:t>laimės</w:t>
            </w:r>
            <w:proofErr w:type="spellEnd"/>
            <w:r w:rsidRPr="00AB06D5">
              <w:rPr>
                <w:color w:val="000000"/>
              </w:rPr>
              <w:t xml:space="preserve"> </w:t>
            </w:r>
            <w:proofErr w:type="spellStart"/>
            <w:r w:rsidRPr="00AB06D5">
              <w:rPr>
                <w:color w:val="000000"/>
              </w:rPr>
              <w:t>ratas</w:t>
            </w:r>
            <w:proofErr w:type="spellEnd"/>
            <w:r w:rsidRPr="00AB06D5">
              <w:rPr>
                <w:color w:val="000000"/>
              </w:rPr>
              <w:t xml:space="preserve">, </w:t>
            </w:r>
            <w:proofErr w:type="spellStart"/>
            <w:r w:rsidRPr="00AB06D5">
              <w:rPr>
                <w:color w:val="000000"/>
              </w:rPr>
              <w:t>priskyrimas</w:t>
            </w:r>
            <w:proofErr w:type="spellEnd"/>
            <w:r w:rsidRPr="00AB06D5">
              <w:rPr>
                <w:color w:val="000000"/>
              </w:rPr>
              <w:t xml:space="preserve"> </w:t>
            </w:r>
            <w:proofErr w:type="spellStart"/>
            <w:r w:rsidRPr="00AB06D5">
              <w:rPr>
                <w:color w:val="000000"/>
              </w:rPr>
              <w:t>grupėms</w:t>
            </w:r>
            <w:proofErr w:type="spellEnd"/>
            <w:r w:rsidRPr="00AB06D5">
              <w:rPr>
                <w:color w:val="000000"/>
              </w:rPr>
              <w:t xml:space="preserve">, </w:t>
            </w:r>
            <w:proofErr w:type="spellStart"/>
            <w:r w:rsidRPr="00AB06D5">
              <w:rPr>
                <w:color w:val="000000"/>
              </w:rPr>
              <w:t>trūkstamas</w:t>
            </w:r>
            <w:proofErr w:type="spellEnd"/>
            <w:r w:rsidRPr="00AB06D5">
              <w:rPr>
                <w:color w:val="000000"/>
              </w:rPr>
              <w:t xml:space="preserve"> </w:t>
            </w:r>
            <w:proofErr w:type="spellStart"/>
            <w:r w:rsidRPr="00AB06D5">
              <w:rPr>
                <w:color w:val="000000"/>
              </w:rPr>
              <w:t>žodis</w:t>
            </w:r>
            <w:proofErr w:type="spellEnd"/>
            <w:r w:rsidRPr="00AB06D5">
              <w:rPr>
                <w:color w:val="000000"/>
              </w:rPr>
              <w:t>, kt.  </w:t>
            </w:r>
            <w:proofErr w:type="spellStart"/>
            <w:r w:rsidRPr="00AB06D5">
              <w:rPr>
                <w:color w:val="000000"/>
              </w:rPr>
              <w:t>Mokytojų</w:t>
            </w:r>
            <w:proofErr w:type="spellEnd"/>
            <w:r w:rsidRPr="00AB06D5">
              <w:rPr>
                <w:color w:val="000000"/>
              </w:rPr>
              <w:t xml:space="preserve"> </w:t>
            </w:r>
            <w:proofErr w:type="spellStart"/>
            <w:r w:rsidRPr="00AB06D5">
              <w:rPr>
                <w:color w:val="000000"/>
              </w:rPr>
              <w:t>kūrybinių</w:t>
            </w:r>
            <w:proofErr w:type="spellEnd"/>
            <w:r w:rsidRPr="00AB06D5">
              <w:rPr>
                <w:color w:val="000000"/>
              </w:rPr>
              <w:t> </w:t>
            </w:r>
            <w:proofErr w:type="spellStart"/>
            <w:r w:rsidRPr="00AB06D5">
              <w:rPr>
                <w:color w:val="000000"/>
              </w:rPr>
              <w:t>puslapis</w:t>
            </w:r>
            <w:proofErr w:type="spellEnd"/>
            <w:r w:rsidRPr="00AB06D5">
              <w:rPr>
                <w:color w:val="000000"/>
              </w:rPr>
              <w:t> </w:t>
            </w:r>
            <w:proofErr w:type="spellStart"/>
            <w:r w:rsidRPr="00AB06D5">
              <w:rPr>
                <w:color w:val="000000"/>
              </w:rPr>
              <w:t>platformoje</w:t>
            </w:r>
            <w:proofErr w:type="spellEnd"/>
            <w:r w:rsidRPr="00AB06D5">
              <w:rPr>
                <w:color w:val="000000"/>
              </w:rPr>
              <w:t xml:space="preserve"> „</w:t>
            </w:r>
            <w:proofErr w:type="spellStart"/>
            <w:r w:rsidRPr="00AB06D5">
              <w:rPr>
                <w:color w:val="000000"/>
              </w:rPr>
              <w:t>Wordwall</w:t>
            </w:r>
            <w:proofErr w:type="spellEnd"/>
            <w:r w:rsidRPr="00AB06D5">
              <w:rPr>
                <w:color w:val="000000"/>
              </w:rPr>
              <w:t xml:space="preserve">“ </w:t>
            </w:r>
            <w:proofErr w:type="spellStart"/>
            <w:r w:rsidRPr="00AB06D5">
              <w:rPr>
                <w:color w:val="000000"/>
              </w:rPr>
              <w:t>nuolat</w:t>
            </w:r>
            <w:proofErr w:type="spellEnd"/>
            <w:r w:rsidRPr="00AB06D5">
              <w:rPr>
                <w:color w:val="000000"/>
              </w:rPr>
              <w:t xml:space="preserve"> </w:t>
            </w:r>
            <w:proofErr w:type="spellStart"/>
            <w:r w:rsidRPr="00AB06D5">
              <w:rPr>
                <w:color w:val="000000"/>
              </w:rPr>
              <w:t>atnaujinamas</w:t>
            </w:r>
            <w:proofErr w:type="spellEnd"/>
            <w:r w:rsidRPr="00AB06D5">
              <w:rPr>
                <w:color w:val="000000"/>
              </w:rPr>
              <w:t>. </w:t>
            </w:r>
            <w:proofErr w:type="spellStart"/>
            <w:r w:rsidRPr="00AB06D5">
              <w:rPr>
                <w:color w:val="000000"/>
              </w:rPr>
              <w:t>Daugiau</w:t>
            </w:r>
            <w:proofErr w:type="spellEnd"/>
            <w:r w:rsidRPr="00AB06D5">
              <w:rPr>
                <w:color w:val="000000"/>
              </w:rPr>
              <w:t xml:space="preserve"> </w:t>
            </w:r>
            <w:proofErr w:type="spellStart"/>
            <w:r w:rsidRPr="00AB06D5">
              <w:rPr>
                <w:color w:val="000000"/>
              </w:rPr>
              <w:t>informacijos</w:t>
            </w:r>
            <w:proofErr w:type="spellEnd"/>
            <w:r w:rsidRPr="00AB06D5">
              <w:rPr>
                <w:color w:val="000000"/>
              </w:rPr>
              <w:t xml:space="preserve"> </w:t>
            </w:r>
            <w:proofErr w:type="spellStart"/>
            <w:r w:rsidRPr="00AB06D5">
              <w:rPr>
                <w:color w:val="000000"/>
              </w:rPr>
              <w:t>rasite</w:t>
            </w:r>
            <w:proofErr w:type="spellEnd"/>
            <w:r w:rsidRPr="00AB06D5">
              <w:rPr>
                <w:color w:val="000000"/>
              </w:rPr>
              <w:t xml:space="preserve"> </w:t>
            </w:r>
            <w:proofErr w:type="spellStart"/>
            <w:r w:rsidRPr="00AB06D5">
              <w:rPr>
                <w:color w:val="000000"/>
              </w:rPr>
              <w:t>čia</w:t>
            </w:r>
            <w:proofErr w:type="spellEnd"/>
            <w:r w:rsidRPr="00AB06D5">
              <w:rPr>
                <w:color w:val="000000"/>
              </w:rPr>
              <w:t>: </w:t>
            </w:r>
            <w:hyperlink r:id="rId1179" w:tgtFrame="_blank" w:history="1">
              <w:r w:rsidRPr="002C1253">
                <w:rPr>
                  <w:color w:val="0000FF"/>
                  <w:u w:val="single"/>
                  <w:lang w:eastAsia="lt-LT"/>
                </w:rPr>
                <w:t>https://www.tinklas.lt/wordwall/</w:t>
              </w:r>
            </w:hyperlink>
            <w:r w:rsidRPr="002C1253">
              <w:rPr>
                <w:color w:val="0000FF"/>
                <w:u w:val="single"/>
                <w:lang w:eastAsia="lt-LT"/>
              </w:rPr>
              <w:t> .</w:t>
            </w:r>
          </w:p>
          <w:p w14:paraId="26403956" w14:textId="77777777" w:rsidR="003F0547" w:rsidRPr="00BB5BD8" w:rsidRDefault="003F0547" w:rsidP="00A873DD">
            <w:pPr>
              <w:tabs>
                <w:tab w:val="left" w:pos="1139"/>
              </w:tabs>
              <w:rPr>
                <w:b/>
                <w:bCs/>
                <w:lang w:eastAsia="lt-LT"/>
              </w:rPr>
            </w:pP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08E467BF" w14:textId="1A8A73DA" w:rsidR="003F0547" w:rsidRPr="00BB5BD8" w:rsidRDefault="003D3A3B" w:rsidP="00A873DD">
            <w:pPr>
              <w:tabs>
                <w:tab w:val="left" w:pos="3603"/>
              </w:tabs>
              <w:rPr>
                <w:b/>
                <w:bCs/>
                <w:lang w:eastAsia="lt-LT"/>
              </w:rPr>
            </w:pPr>
            <w:hyperlink r:id="rId1180" w:history="1">
              <w:r>
                <w:rPr>
                  <w:rStyle w:val="Hipersaitas"/>
                  <w:rFonts w:eastAsiaTheme="majorEastAsia"/>
                </w:rPr>
                <w:t>„</w:t>
              </w:r>
              <w:proofErr w:type="spellStart"/>
              <w:r>
                <w:rPr>
                  <w:rStyle w:val="Hipersaitas"/>
                  <w:rFonts w:eastAsiaTheme="majorEastAsia"/>
                </w:rPr>
                <w:t>Wordwall</w:t>
              </w:r>
              <w:proofErr w:type="spellEnd"/>
              <w:r>
                <w:rPr>
                  <w:rStyle w:val="Hipersaitas"/>
                  <w:rFonts w:eastAsiaTheme="majorEastAsia"/>
                </w:rPr>
                <w:t>“ (</w:t>
              </w:r>
              <w:proofErr w:type="spellStart"/>
              <w:r>
                <w:rPr>
                  <w:rStyle w:val="Hipersaitas"/>
                  <w:rFonts w:eastAsiaTheme="majorEastAsia"/>
                </w:rPr>
                <w:t>emokykla.lt</w:t>
              </w:r>
              <w:proofErr w:type="spellEnd"/>
              <w:r>
                <w:rPr>
                  <w:rStyle w:val="Hipersaitas"/>
                  <w:rFonts w:eastAsiaTheme="majorEastAsia"/>
                </w:rPr>
                <w:t>)</w:t>
              </w:r>
            </w:hyperlink>
          </w:p>
        </w:tc>
      </w:tr>
      <w:tr w:rsidR="003F0547" w:rsidRPr="00BB5BD8" w14:paraId="78914752" w14:textId="77777777" w:rsidTr="003F0547">
        <w:trPr>
          <w:trHeight w:val="5281"/>
        </w:trPr>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0E218B74" w14:textId="77777777" w:rsidR="003F0547" w:rsidRPr="00BB5BD8" w:rsidRDefault="003F0547" w:rsidP="00A873DD">
            <w:pPr>
              <w:rPr>
                <w:b/>
                <w:bCs/>
                <w:lang w:eastAsia="lt-LT"/>
              </w:rPr>
            </w:pPr>
            <w:r>
              <w:rPr>
                <w:b/>
                <w:bCs/>
                <w:lang w:eastAsia="lt-LT"/>
              </w:rPr>
              <w:t>5.</w:t>
            </w:r>
          </w:p>
        </w:tc>
        <w:tc>
          <w:tcPr>
            <w:tcW w:w="226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37EFA208" w14:textId="77777777" w:rsidR="003F0547" w:rsidRPr="001F7C5A" w:rsidRDefault="003F0547" w:rsidP="00A873DD">
            <w:pPr>
              <w:shd w:val="clear" w:color="auto" w:fill="FFFFFF"/>
              <w:spacing w:after="100" w:afterAutospacing="1"/>
              <w:outlineLvl w:val="1"/>
              <w:rPr>
                <w:b/>
                <w:bCs/>
                <w:lang w:eastAsia="lt-LT"/>
              </w:rPr>
            </w:pPr>
            <w:r w:rsidRPr="001F7C5A">
              <w:rPr>
                <w:b/>
                <w:bCs/>
                <w:lang w:eastAsia="lt-LT"/>
              </w:rPr>
              <w:t>LIETUVOS MUZIEJŲ FENOMENAI</w:t>
            </w:r>
          </w:p>
          <w:p w14:paraId="7F27CBEB" w14:textId="77777777" w:rsidR="003F0547" w:rsidRPr="00BB5BD8" w:rsidRDefault="003F0547" w:rsidP="00A873DD">
            <w:pPr>
              <w:rPr>
                <w:b/>
                <w:bCs/>
                <w:lang w:eastAsia="lt-LT"/>
              </w:rPr>
            </w:pPr>
          </w:p>
        </w:tc>
        <w:tc>
          <w:tcPr>
            <w:tcW w:w="453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34C6ED5C" w14:textId="77777777" w:rsidR="003F0547" w:rsidRPr="001F7C5A" w:rsidRDefault="003F0547" w:rsidP="00A873DD">
            <w:pPr>
              <w:pStyle w:val="prastasiniatinklio"/>
              <w:shd w:val="clear" w:color="auto" w:fill="FFFFFF"/>
              <w:spacing w:before="0" w:beforeAutospacing="0"/>
              <w:jc w:val="both"/>
              <w:rPr>
                <w:color w:val="000000"/>
              </w:rPr>
            </w:pPr>
            <w:proofErr w:type="spellStart"/>
            <w:r w:rsidRPr="001F7C5A">
              <w:rPr>
                <w:color w:val="000000"/>
              </w:rPr>
              <w:t>Projektas</w:t>
            </w:r>
            <w:proofErr w:type="spellEnd"/>
            <w:r w:rsidRPr="001F7C5A">
              <w:rPr>
                <w:color w:val="000000"/>
              </w:rPr>
              <w:t xml:space="preserve"> „Lietuvos </w:t>
            </w:r>
            <w:proofErr w:type="spellStart"/>
            <w:r w:rsidRPr="001F7C5A">
              <w:rPr>
                <w:color w:val="000000"/>
              </w:rPr>
              <w:t>muziejų</w:t>
            </w:r>
            <w:proofErr w:type="spellEnd"/>
            <w:r w:rsidRPr="001F7C5A">
              <w:rPr>
                <w:color w:val="000000"/>
              </w:rPr>
              <w:t xml:space="preserve"> </w:t>
            </w:r>
            <w:proofErr w:type="spellStart"/>
            <w:r w:rsidRPr="001F7C5A">
              <w:rPr>
                <w:color w:val="000000"/>
              </w:rPr>
              <w:t>fenomenai</w:t>
            </w:r>
            <w:proofErr w:type="spellEnd"/>
            <w:r w:rsidRPr="001F7C5A">
              <w:rPr>
                <w:color w:val="000000"/>
              </w:rPr>
              <w:t xml:space="preserve">“ – tarsi </w:t>
            </w:r>
            <w:proofErr w:type="spellStart"/>
            <w:r w:rsidRPr="001F7C5A">
              <w:rPr>
                <w:color w:val="000000"/>
              </w:rPr>
              <w:t>kultūrinis</w:t>
            </w:r>
            <w:proofErr w:type="spellEnd"/>
            <w:r w:rsidRPr="001F7C5A">
              <w:rPr>
                <w:color w:val="000000"/>
              </w:rPr>
              <w:t xml:space="preserve"> </w:t>
            </w:r>
            <w:proofErr w:type="spellStart"/>
            <w:r w:rsidRPr="001F7C5A">
              <w:rPr>
                <w:color w:val="000000"/>
              </w:rPr>
              <w:t>medaus</w:t>
            </w:r>
            <w:proofErr w:type="spellEnd"/>
            <w:r w:rsidRPr="001F7C5A">
              <w:rPr>
                <w:color w:val="000000"/>
              </w:rPr>
              <w:t xml:space="preserve"> </w:t>
            </w:r>
            <w:proofErr w:type="spellStart"/>
            <w:r w:rsidRPr="001F7C5A">
              <w:rPr>
                <w:color w:val="000000"/>
              </w:rPr>
              <w:t>korys</w:t>
            </w:r>
            <w:proofErr w:type="spellEnd"/>
            <w:r w:rsidRPr="001F7C5A">
              <w:rPr>
                <w:color w:val="000000"/>
              </w:rPr>
              <w:t xml:space="preserve">, </w:t>
            </w:r>
            <w:proofErr w:type="spellStart"/>
            <w:r w:rsidRPr="001F7C5A">
              <w:rPr>
                <w:color w:val="000000"/>
              </w:rPr>
              <w:t>kuriame</w:t>
            </w:r>
            <w:proofErr w:type="spellEnd"/>
            <w:r w:rsidRPr="001F7C5A">
              <w:rPr>
                <w:color w:val="000000"/>
              </w:rPr>
              <w:t xml:space="preserve"> </w:t>
            </w:r>
            <w:proofErr w:type="spellStart"/>
            <w:r w:rsidRPr="001F7C5A">
              <w:rPr>
                <w:color w:val="000000"/>
              </w:rPr>
              <w:t>sudėtas</w:t>
            </w:r>
            <w:proofErr w:type="spellEnd"/>
            <w:r w:rsidRPr="001F7C5A">
              <w:rPr>
                <w:color w:val="000000"/>
              </w:rPr>
              <w:t xml:space="preserve"> </w:t>
            </w:r>
            <w:proofErr w:type="spellStart"/>
            <w:r w:rsidRPr="001F7C5A">
              <w:rPr>
                <w:color w:val="000000"/>
              </w:rPr>
              <w:t>mūsų</w:t>
            </w:r>
            <w:proofErr w:type="spellEnd"/>
            <w:r w:rsidRPr="001F7C5A">
              <w:rPr>
                <w:color w:val="000000"/>
              </w:rPr>
              <w:t xml:space="preserve"> </w:t>
            </w:r>
            <w:proofErr w:type="spellStart"/>
            <w:r w:rsidRPr="001F7C5A">
              <w:rPr>
                <w:color w:val="000000"/>
              </w:rPr>
              <w:t>šalies</w:t>
            </w:r>
            <w:proofErr w:type="spellEnd"/>
            <w:r w:rsidRPr="001F7C5A">
              <w:rPr>
                <w:color w:val="000000"/>
              </w:rPr>
              <w:t xml:space="preserve"> </w:t>
            </w:r>
            <w:proofErr w:type="spellStart"/>
            <w:r w:rsidRPr="001F7C5A">
              <w:rPr>
                <w:color w:val="000000"/>
              </w:rPr>
              <w:t>muziejų</w:t>
            </w:r>
            <w:proofErr w:type="spellEnd"/>
            <w:r w:rsidRPr="001F7C5A">
              <w:rPr>
                <w:color w:val="000000"/>
              </w:rPr>
              <w:t xml:space="preserve"> </w:t>
            </w:r>
            <w:proofErr w:type="spellStart"/>
            <w:r w:rsidRPr="001F7C5A">
              <w:rPr>
                <w:color w:val="000000"/>
              </w:rPr>
              <w:t>sukurtų</w:t>
            </w:r>
            <w:proofErr w:type="spellEnd"/>
            <w:r w:rsidRPr="001F7C5A">
              <w:rPr>
                <w:color w:val="000000"/>
              </w:rPr>
              <w:t xml:space="preserve"> </w:t>
            </w:r>
            <w:proofErr w:type="spellStart"/>
            <w:r w:rsidRPr="001F7C5A">
              <w:rPr>
                <w:color w:val="000000"/>
              </w:rPr>
              <w:t>vaizdo</w:t>
            </w:r>
            <w:proofErr w:type="spellEnd"/>
            <w:r w:rsidRPr="001F7C5A">
              <w:rPr>
                <w:color w:val="000000"/>
              </w:rPr>
              <w:t xml:space="preserve"> </w:t>
            </w:r>
            <w:proofErr w:type="spellStart"/>
            <w:r w:rsidRPr="001F7C5A">
              <w:rPr>
                <w:color w:val="000000"/>
              </w:rPr>
              <w:t>siužetų</w:t>
            </w:r>
            <w:proofErr w:type="spellEnd"/>
            <w:r w:rsidRPr="001F7C5A">
              <w:rPr>
                <w:color w:val="000000"/>
              </w:rPr>
              <w:t xml:space="preserve"> </w:t>
            </w:r>
            <w:proofErr w:type="spellStart"/>
            <w:r w:rsidRPr="001F7C5A">
              <w:rPr>
                <w:color w:val="000000"/>
              </w:rPr>
              <w:t>ciklas</w:t>
            </w:r>
            <w:proofErr w:type="spellEnd"/>
            <w:r w:rsidRPr="001F7C5A">
              <w:rPr>
                <w:color w:val="000000"/>
              </w:rPr>
              <w:t xml:space="preserve">. </w:t>
            </w:r>
            <w:proofErr w:type="spellStart"/>
            <w:r w:rsidRPr="001F7C5A">
              <w:rPr>
                <w:color w:val="000000"/>
              </w:rPr>
              <w:t>Kiekvienas</w:t>
            </w:r>
            <w:proofErr w:type="spellEnd"/>
            <w:r w:rsidRPr="001F7C5A">
              <w:rPr>
                <w:color w:val="000000"/>
              </w:rPr>
              <w:t xml:space="preserve"> </w:t>
            </w:r>
            <w:proofErr w:type="spellStart"/>
            <w:r w:rsidRPr="001F7C5A">
              <w:rPr>
                <w:color w:val="000000"/>
              </w:rPr>
              <w:t>projekto</w:t>
            </w:r>
            <w:proofErr w:type="spellEnd"/>
            <w:r w:rsidRPr="001F7C5A">
              <w:rPr>
                <w:color w:val="000000"/>
              </w:rPr>
              <w:t xml:space="preserve"> </w:t>
            </w:r>
            <w:proofErr w:type="spellStart"/>
            <w:r w:rsidRPr="001F7C5A">
              <w:rPr>
                <w:color w:val="000000"/>
              </w:rPr>
              <w:t>dalyvis</w:t>
            </w:r>
            <w:proofErr w:type="spellEnd"/>
            <w:r w:rsidRPr="001F7C5A">
              <w:rPr>
                <w:color w:val="000000"/>
              </w:rPr>
              <w:t xml:space="preserve"> </w:t>
            </w:r>
            <w:proofErr w:type="spellStart"/>
            <w:r w:rsidRPr="001F7C5A">
              <w:rPr>
                <w:color w:val="000000"/>
              </w:rPr>
              <w:t>pristato</w:t>
            </w:r>
            <w:proofErr w:type="spellEnd"/>
            <w:r w:rsidRPr="001F7C5A">
              <w:rPr>
                <w:color w:val="000000"/>
              </w:rPr>
              <w:t xml:space="preserve"> </w:t>
            </w:r>
            <w:proofErr w:type="spellStart"/>
            <w:r w:rsidRPr="001F7C5A">
              <w:rPr>
                <w:color w:val="000000"/>
              </w:rPr>
              <w:t>iš</w:t>
            </w:r>
            <w:proofErr w:type="spellEnd"/>
            <w:r w:rsidRPr="001F7C5A">
              <w:rPr>
                <w:color w:val="000000"/>
              </w:rPr>
              <w:t xml:space="preserve"> </w:t>
            </w:r>
            <w:proofErr w:type="spellStart"/>
            <w:r w:rsidRPr="001F7C5A">
              <w:rPr>
                <w:color w:val="000000"/>
              </w:rPr>
              <w:t>savo</w:t>
            </w:r>
            <w:proofErr w:type="spellEnd"/>
            <w:r w:rsidRPr="001F7C5A">
              <w:rPr>
                <w:color w:val="000000"/>
              </w:rPr>
              <w:t xml:space="preserve"> </w:t>
            </w:r>
            <w:proofErr w:type="spellStart"/>
            <w:r w:rsidRPr="001F7C5A">
              <w:rPr>
                <w:color w:val="000000"/>
              </w:rPr>
              <w:t>muziejaus</w:t>
            </w:r>
            <w:proofErr w:type="spellEnd"/>
            <w:r w:rsidRPr="001F7C5A">
              <w:rPr>
                <w:color w:val="000000"/>
              </w:rPr>
              <w:t xml:space="preserve"> </w:t>
            </w:r>
            <w:proofErr w:type="spellStart"/>
            <w:r w:rsidRPr="001F7C5A">
              <w:rPr>
                <w:color w:val="000000"/>
              </w:rPr>
              <w:t>fondų</w:t>
            </w:r>
            <w:proofErr w:type="spellEnd"/>
            <w:r w:rsidRPr="001F7C5A">
              <w:rPr>
                <w:color w:val="000000"/>
              </w:rPr>
              <w:t xml:space="preserve"> </w:t>
            </w:r>
            <w:proofErr w:type="spellStart"/>
            <w:r w:rsidRPr="001F7C5A">
              <w:rPr>
                <w:color w:val="000000"/>
              </w:rPr>
              <w:t>atrinktą</w:t>
            </w:r>
            <w:proofErr w:type="spellEnd"/>
            <w:r w:rsidRPr="001F7C5A">
              <w:rPr>
                <w:color w:val="000000"/>
              </w:rPr>
              <w:t xml:space="preserve"> </w:t>
            </w:r>
            <w:proofErr w:type="spellStart"/>
            <w:r w:rsidRPr="001F7C5A">
              <w:rPr>
                <w:color w:val="000000"/>
              </w:rPr>
              <w:t>vieną</w:t>
            </w:r>
            <w:proofErr w:type="spellEnd"/>
            <w:r w:rsidRPr="001F7C5A">
              <w:rPr>
                <w:color w:val="000000"/>
              </w:rPr>
              <w:t xml:space="preserve"> </w:t>
            </w:r>
            <w:proofErr w:type="spellStart"/>
            <w:r w:rsidRPr="001F7C5A">
              <w:rPr>
                <w:color w:val="000000"/>
              </w:rPr>
              <w:t>išskirtinį</w:t>
            </w:r>
            <w:proofErr w:type="spellEnd"/>
            <w:r w:rsidRPr="001F7C5A">
              <w:rPr>
                <w:color w:val="000000"/>
              </w:rPr>
              <w:t xml:space="preserve"> </w:t>
            </w:r>
            <w:proofErr w:type="spellStart"/>
            <w:r w:rsidRPr="001F7C5A">
              <w:rPr>
                <w:color w:val="000000"/>
              </w:rPr>
              <w:t>eksponatą</w:t>
            </w:r>
            <w:proofErr w:type="spellEnd"/>
            <w:r w:rsidRPr="001F7C5A">
              <w:rPr>
                <w:color w:val="000000"/>
              </w:rPr>
              <w:t xml:space="preserve"> – </w:t>
            </w:r>
            <w:proofErr w:type="spellStart"/>
            <w:r w:rsidRPr="001F7C5A">
              <w:rPr>
                <w:color w:val="000000"/>
              </w:rPr>
              <w:t>fenomeną</w:t>
            </w:r>
            <w:proofErr w:type="spellEnd"/>
            <w:r w:rsidRPr="001F7C5A">
              <w:rPr>
                <w:color w:val="000000"/>
              </w:rPr>
              <w:t xml:space="preserve">, </w:t>
            </w:r>
            <w:proofErr w:type="spellStart"/>
            <w:r w:rsidRPr="001F7C5A">
              <w:rPr>
                <w:color w:val="000000"/>
              </w:rPr>
              <w:t>vertybę</w:t>
            </w:r>
            <w:proofErr w:type="spellEnd"/>
            <w:r w:rsidRPr="001F7C5A">
              <w:rPr>
                <w:color w:val="000000"/>
              </w:rPr>
              <w:t xml:space="preserve">, </w:t>
            </w:r>
            <w:proofErr w:type="spellStart"/>
            <w:r w:rsidRPr="001F7C5A">
              <w:rPr>
                <w:color w:val="000000"/>
              </w:rPr>
              <w:t>simbolį</w:t>
            </w:r>
            <w:proofErr w:type="spellEnd"/>
            <w:r w:rsidRPr="001F7C5A">
              <w:rPr>
                <w:color w:val="000000"/>
              </w:rPr>
              <w:t xml:space="preserve">, </w:t>
            </w:r>
            <w:proofErr w:type="spellStart"/>
            <w:r w:rsidRPr="001F7C5A">
              <w:rPr>
                <w:color w:val="000000"/>
              </w:rPr>
              <w:t>atspindintį</w:t>
            </w:r>
            <w:proofErr w:type="spellEnd"/>
            <w:r w:rsidRPr="001F7C5A">
              <w:rPr>
                <w:color w:val="000000"/>
              </w:rPr>
              <w:t xml:space="preserve"> </w:t>
            </w:r>
            <w:proofErr w:type="spellStart"/>
            <w:r w:rsidRPr="001F7C5A">
              <w:rPr>
                <w:color w:val="000000"/>
              </w:rPr>
              <w:t>esminius</w:t>
            </w:r>
            <w:proofErr w:type="spellEnd"/>
            <w:r w:rsidRPr="001F7C5A">
              <w:rPr>
                <w:color w:val="000000"/>
              </w:rPr>
              <w:t xml:space="preserve"> </w:t>
            </w:r>
            <w:proofErr w:type="spellStart"/>
            <w:r w:rsidRPr="001F7C5A">
              <w:rPr>
                <w:color w:val="000000"/>
              </w:rPr>
              <w:t>dalykus</w:t>
            </w:r>
            <w:proofErr w:type="spellEnd"/>
            <w:r w:rsidRPr="001F7C5A">
              <w:rPr>
                <w:color w:val="000000"/>
              </w:rPr>
              <w:t xml:space="preserve">: </w:t>
            </w:r>
            <w:proofErr w:type="spellStart"/>
            <w:r w:rsidRPr="001F7C5A">
              <w:rPr>
                <w:color w:val="000000"/>
              </w:rPr>
              <w:t>įdomumą</w:t>
            </w:r>
            <w:proofErr w:type="spellEnd"/>
            <w:r w:rsidRPr="001F7C5A">
              <w:rPr>
                <w:color w:val="000000"/>
              </w:rPr>
              <w:t xml:space="preserve">, </w:t>
            </w:r>
            <w:proofErr w:type="spellStart"/>
            <w:r w:rsidRPr="001F7C5A">
              <w:rPr>
                <w:color w:val="000000"/>
              </w:rPr>
              <w:t>unikalumą</w:t>
            </w:r>
            <w:proofErr w:type="spellEnd"/>
            <w:r w:rsidRPr="001F7C5A">
              <w:rPr>
                <w:color w:val="000000"/>
              </w:rPr>
              <w:t xml:space="preserve">, </w:t>
            </w:r>
            <w:proofErr w:type="spellStart"/>
            <w:r w:rsidRPr="001F7C5A">
              <w:rPr>
                <w:color w:val="000000"/>
              </w:rPr>
              <w:t>aktualumą</w:t>
            </w:r>
            <w:proofErr w:type="spellEnd"/>
            <w:r w:rsidRPr="001F7C5A">
              <w:rPr>
                <w:color w:val="000000"/>
              </w:rPr>
              <w:t xml:space="preserve"> </w:t>
            </w:r>
            <w:proofErr w:type="spellStart"/>
            <w:r w:rsidRPr="001F7C5A">
              <w:rPr>
                <w:color w:val="000000"/>
              </w:rPr>
              <w:t>visuomenei</w:t>
            </w:r>
            <w:proofErr w:type="spellEnd"/>
            <w:r w:rsidRPr="001F7C5A">
              <w:rPr>
                <w:color w:val="000000"/>
              </w:rPr>
              <w:t>. </w:t>
            </w:r>
          </w:p>
          <w:p w14:paraId="4E8CA6FB" w14:textId="77777777" w:rsidR="003F0547" w:rsidRPr="001F7C5A" w:rsidRDefault="003F0547" w:rsidP="00A873DD">
            <w:pPr>
              <w:pStyle w:val="prastasiniatinklio"/>
              <w:shd w:val="clear" w:color="auto" w:fill="FFFFFF"/>
              <w:spacing w:before="0" w:beforeAutospacing="0"/>
              <w:jc w:val="both"/>
              <w:rPr>
                <w:color w:val="000000"/>
              </w:rPr>
            </w:pPr>
            <w:r w:rsidRPr="001F7C5A">
              <w:rPr>
                <w:color w:val="000000"/>
              </w:rPr>
              <w:t xml:space="preserve">Lietuvos </w:t>
            </w:r>
            <w:proofErr w:type="spellStart"/>
            <w:r w:rsidRPr="001F7C5A">
              <w:rPr>
                <w:color w:val="000000"/>
              </w:rPr>
              <w:t>muziejų</w:t>
            </w:r>
            <w:proofErr w:type="spellEnd"/>
            <w:r w:rsidRPr="001F7C5A">
              <w:rPr>
                <w:color w:val="000000"/>
              </w:rPr>
              <w:t xml:space="preserve"> </w:t>
            </w:r>
            <w:proofErr w:type="spellStart"/>
            <w:r w:rsidRPr="001F7C5A">
              <w:rPr>
                <w:color w:val="000000"/>
              </w:rPr>
              <w:t>asociacija</w:t>
            </w:r>
            <w:proofErr w:type="spellEnd"/>
            <w:r w:rsidRPr="001F7C5A">
              <w:rPr>
                <w:color w:val="000000"/>
              </w:rPr>
              <w:t xml:space="preserve"> (LMA) ir </w:t>
            </w:r>
            <w:proofErr w:type="spellStart"/>
            <w:r w:rsidRPr="001F7C5A">
              <w:rPr>
                <w:color w:val="000000"/>
              </w:rPr>
              <w:t>Tarptautinės</w:t>
            </w:r>
            <w:proofErr w:type="spellEnd"/>
            <w:r w:rsidRPr="001F7C5A">
              <w:rPr>
                <w:color w:val="000000"/>
              </w:rPr>
              <w:t xml:space="preserve"> </w:t>
            </w:r>
            <w:proofErr w:type="spellStart"/>
            <w:r w:rsidRPr="001F7C5A">
              <w:rPr>
                <w:color w:val="000000"/>
              </w:rPr>
              <w:t>muziejų</w:t>
            </w:r>
            <w:proofErr w:type="spellEnd"/>
            <w:r w:rsidRPr="001F7C5A">
              <w:rPr>
                <w:color w:val="000000"/>
              </w:rPr>
              <w:t xml:space="preserve"> </w:t>
            </w:r>
            <w:proofErr w:type="spellStart"/>
            <w:r w:rsidRPr="001F7C5A">
              <w:rPr>
                <w:color w:val="000000"/>
              </w:rPr>
              <w:t>tarybos</w:t>
            </w:r>
            <w:proofErr w:type="spellEnd"/>
            <w:r w:rsidRPr="001F7C5A">
              <w:rPr>
                <w:color w:val="000000"/>
              </w:rPr>
              <w:t xml:space="preserve"> (ICOM) Lietuvos </w:t>
            </w:r>
            <w:proofErr w:type="spellStart"/>
            <w:r w:rsidRPr="001F7C5A">
              <w:rPr>
                <w:color w:val="000000"/>
              </w:rPr>
              <w:t>skyrius</w:t>
            </w:r>
            <w:proofErr w:type="spellEnd"/>
            <w:r w:rsidRPr="001F7C5A">
              <w:rPr>
                <w:color w:val="000000"/>
              </w:rPr>
              <w:t xml:space="preserve"> (ICOM-Lietuva) </w:t>
            </w:r>
            <w:proofErr w:type="spellStart"/>
            <w:r w:rsidRPr="001F7C5A">
              <w:rPr>
                <w:color w:val="000000"/>
              </w:rPr>
              <w:t>parengė</w:t>
            </w:r>
            <w:proofErr w:type="spellEnd"/>
            <w:r w:rsidRPr="001F7C5A">
              <w:rPr>
                <w:color w:val="000000"/>
              </w:rPr>
              <w:t xml:space="preserve"> </w:t>
            </w:r>
            <w:proofErr w:type="spellStart"/>
            <w:r w:rsidRPr="001F7C5A">
              <w:rPr>
                <w:color w:val="000000"/>
              </w:rPr>
              <w:t>virtualaus</w:t>
            </w:r>
            <w:proofErr w:type="spellEnd"/>
            <w:r w:rsidRPr="001F7C5A">
              <w:rPr>
                <w:color w:val="000000"/>
              </w:rPr>
              <w:t xml:space="preserve"> </w:t>
            </w:r>
            <w:proofErr w:type="spellStart"/>
            <w:r w:rsidRPr="001F7C5A">
              <w:rPr>
                <w:color w:val="000000"/>
              </w:rPr>
              <w:t>nacionalinio</w:t>
            </w:r>
            <w:proofErr w:type="spellEnd"/>
            <w:r w:rsidRPr="001F7C5A">
              <w:rPr>
                <w:color w:val="000000"/>
              </w:rPr>
              <w:t xml:space="preserve"> </w:t>
            </w:r>
            <w:proofErr w:type="spellStart"/>
            <w:r w:rsidRPr="001F7C5A">
              <w:rPr>
                <w:color w:val="000000"/>
              </w:rPr>
              <w:t>projekto</w:t>
            </w:r>
            <w:proofErr w:type="spellEnd"/>
            <w:r w:rsidRPr="001F7C5A">
              <w:rPr>
                <w:color w:val="000000"/>
              </w:rPr>
              <w:t xml:space="preserve"> „Lietuvos </w:t>
            </w:r>
            <w:proofErr w:type="spellStart"/>
            <w:r w:rsidRPr="001F7C5A">
              <w:rPr>
                <w:color w:val="000000"/>
              </w:rPr>
              <w:t>muziejų</w:t>
            </w:r>
            <w:proofErr w:type="spellEnd"/>
            <w:r w:rsidRPr="001F7C5A">
              <w:rPr>
                <w:color w:val="000000"/>
              </w:rPr>
              <w:t xml:space="preserve"> </w:t>
            </w:r>
            <w:proofErr w:type="spellStart"/>
            <w:r w:rsidRPr="001F7C5A">
              <w:rPr>
                <w:color w:val="000000"/>
              </w:rPr>
              <w:t>fenomenai</w:t>
            </w:r>
            <w:proofErr w:type="spellEnd"/>
            <w:r w:rsidRPr="001F7C5A">
              <w:rPr>
                <w:color w:val="000000"/>
              </w:rPr>
              <w:t xml:space="preserve">“ </w:t>
            </w:r>
            <w:proofErr w:type="spellStart"/>
            <w:r w:rsidRPr="001F7C5A">
              <w:rPr>
                <w:color w:val="000000"/>
              </w:rPr>
              <w:t>tęsinį</w:t>
            </w:r>
            <w:proofErr w:type="spellEnd"/>
            <w:r w:rsidRPr="001F7C5A">
              <w:rPr>
                <w:color w:val="000000"/>
              </w:rPr>
              <w:t xml:space="preserve"> – 60 </w:t>
            </w:r>
            <w:proofErr w:type="spellStart"/>
            <w:r w:rsidRPr="001F7C5A">
              <w:rPr>
                <w:color w:val="000000"/>
              </w:rPr>
              <w:t>naujų</w:t>
            </w:r>
            <w:proofErr w:type="spellEnd"/>
            <w:r w:rsidRPr="001F7C5A">
              <w:rPr>
                <w:color w:val="000000"/>
              </w:rPr>
              <w:t xml:space="preserve"> </w:t>
            </w:r>
            <w:proofErr w:type="spellStart"/>
            <w:r w:rsidRPr="001F7C5A">
              <w:rPr>
                <w:color w:val="000000"/>
              </w:rPr>
              <w:t>vaizdo</w:t>
            </w:r>
            <w:proofErr w:type="spellEnd"/>
            <w:r w:rsidRPr="001F7C5A">
              <w:rPr>
                <w:color w:val="000000"/>
              </w:rPr>
              <w:t xml:space="preserve"> </w:t>
            </w:r>
            <w:proofErr w:type="spellStart"/>
            <w:r w:rsidRPr="001F7C5A">
              <w:rPr>
                <w:color w:val="000000"/>
              </w:rPr>
              <w:t>siužetų</w:t>
            </w:r>
            <w:proofErr w:type="spellEnd"/>
            <w:r w:rsidRPr="001F7C5A">
              <w:rPr>
                <w:color w:val="000000"/>
              </w:rPr>
              <w:t xml:space="preserve">. 2021 </w:t>
            </w:r>
            <w:proofErr w:type="spellStart"/>
            <w:r w:rsidRPr="001F7C5A">
              <w:rPr>
                <w:color w:val="000000"/>
              </w:rPr>
              <w:t>metų</w:t>
            </w:r>
            <w:proofErr w:type="spellEnd"/>
            <w:r w:rsidRPr="001F7C5A">
              <w:rPr>
                <w:color w:val="000000"/>
              </w:rPr>
              <w:t xml:space="preserve"> </w:t>
            </w:r>
            <w:proofErr w:type="spellStart"/>
            <w:r w:rsidRPr="001F7C5A">
              <w:rPr>
                <w:color w:val="000000"/>
              </w:rPr>
              <w:t>tema</w:t>
            </w:r>
            <w:proofErr w:type="spellEnd"/>
            <w:r w:rsidRPr="001F7C5A">
              <w:rPr>
                <w:color w:val="000000"/>
              </w:rPr>
              <w:t xml:space="preserve"> EKSPONATAS – NEŠANTIS LAIMĘ IR VILTĮ </w:t>
            </w:r>
            <w:proofErr w:type="spellStart"/>
            <w:r w:rsidRPr="001F7C5A">
              <w:rPr>
                <w:color w:val="000000"/>
              </w:rPr>
              <w:t>pakvietė</w:t>
            </w:r>
            <w:proofErr w:type="spellEnd"/>
            <w:r w:rsidRPr="001F7C5A">
              <w:rPr>
                <w:color w:val="000000"/>
              </w:rPr>
              <w:t xml:space="preserve"> </w:t>
            </w:r>
            <w:proofErr w:type="spellStart"/>
            <w:r w:rsidRPr="001F7C5A">
              <w:rPr>
                <w:color w:val="000000"/>
              </w:rPr>
              <w:t>muziejininkus</w:t>
            </w:r>
            <w:proofErr w:type="spellEnd"/>
            <w:r w:rsidRPr="001F7C5A">
              <w:rPr>
                <w:color w:val="000000"/>
              </w:rPr>
              <w:t xml:space="preserve"> </w:t>
            </w:r>
            <w:proofErr w:type="spellStart"/>
            <w:r w:rsidRPr="001F7C5A">
              <w:rPr>
                <w:color w:val="000000"/>
              </w:rPr>
              <w:t>pristatyti</w:t>
            </w:r>
            <w:proofErr w:type="spellEnd"/>
            <w:r w:rsidRPr="001F7C5A">
              <w:rPr>
                <w:color w:val="000000"/>
              </w:rPr>
              <w:t xml:space="preserve"> tai, kas </w:t>
            </w:r>
            <w:proofErr w:type="spellStart"/>
            <w:r w:rsidRPr="001F7C5A">
              <w:rPr>
                <w:color w:val="000000"/>
              </w:rPr>
              <w:t>įvairiais</w:t>
            </w:r>
            <w:proofErr w:type="spellEnd"/>
            <w:r w:rsidRPr="001F7C5A">
              <w:rPr>
                <w:color w:val="000000"/>
              </w:rPr>
              <w:t xml:space="preserve"> </w:t>
            </w:r>
            <w:proofErr w:type="spellStart"/>
            <w:r w:rsidRPr="001F7C5A">
              <w:rPr>
                <w:color w:val="000000"/>
              </w:rPr>
              <w:t>istoriniais</w:t>
            </w:r>
            <w:proofErr w:type="spellEnd"/>
            <w:r w:rsidRPr="001F7C5A">
              <w:rPr>
                <w:color w:val="000000"/>
              </w:rPr>
              <w:t xml:space="preserve"> </w:t>
            </w:r>
            <w:proofErr w:type="spellStart"/>
            <w:r w:rsidRPr="001F7C5A">
              <w:rPr>
                <w:color w:val="000000"/>
              </w:rPr>
              <w:t>laikotarpiais</w:t>
            </w:r>
            <w:proofErr w:type="spellEnd"/>
            <w:r w:rsidRPr="001F7C5A">
              <w:rPr>
                <w:color w:val="000000"/>
              </w:rPr>
              <w:t xml:space="preserve"> </w:t>
            </w:r>
            <w:proofErr w:type="spellStart"/>
            <w:r w:rsidRPr="001F7C5A">
              <w:rPr>
                <w:color w:val="000000"/>
              </w:rPr>
              <w:t>buvo</w:t>
            </w:r>
            <w:proofErr w:type="spellEnd"/>
            <w:r w:rsidRPr="001F7C5A">
              <w:rPr>
                <w:color w:val="000000"/>
              </w:rPr>
              <w:t xml:space="preserve">, </w:t>
            </w:r>
            <w:proofErr w:type="spellStart"/>
            <w:r w:rsidRPr="001F7C5A">
              <w:rPr>
                <w:color w:val="000000"/>
              </w:rPr>
              <w:t>yra</w:t>
            </w:r>
            <w:proofErr w:type="spellEnd"/>
            <w:r w:rsidRPr="001F7C5A">
              <w:rPr>
                <w:color w:val="000000"/>
              </w:rPr>
              <w:t xml:space="preserve"> ir </w:t>
            </w:r>
            <w:proofErr w:type="spellStart"/>
            <w:r w:rsidRPr="001F7C5A">
              <w:rPr>
                <w:color w:val="000000"/>
              </w:rPr>
              <w:t>gali</w:t>
            </w:r>
            <w:proofErr w:type="spellEnd"/>
            <w:r w:rsidRPr="001F7C5A">
              <w:rPr>
                <w:color w:val="000000"/>
              </w:rPr>
              <w:t xml:space="preserve"> </w:t>
            </w:r>
            <w:proofErr w:type="spellStart"/>
            <w:r w:rsidRPr="001F7C5A">
              <w:rPr>
                <w:color w:val="000000"/>
              </w:rPr>
              <w:t>būti</w:t>
            </w:r>
            <w:proofErr w:type="spellEnd"/>
            <w:r w:rsidRPr="001F7C5A">
              <w:rPr>
                <w:color w:val="000000"/>
              </w:rPr>
              <w:t xml:space="preserve"> </w:t>
            </w:r>
            <w:proofErr w:type="spellStart"/>
            <w:r w:rsidRPr="001F7C5A">
              <w:rPr>
                <w:color w:val="000000"/>
              </w:rPr>
              <w:t>vilties</w:t>
            </w:r>
            <w:proofErr w:type="spellEnd"/>
            <w:r w:rsidRPr="001F7C5A">
              <w:rPr>
                <w:color w:val="000000"/>
              </w:rPr>
              <w:t xml:space="preserve">, </w:t>
            </w:r>
            <w:proofErr w:type="spellStart"/>
            <w:r w:rsidRPr="001F7C5A">
              <w:rPr>
                <w:color w:val="000000"/>
              </w:rPr>
              <w:t>laimės</w:t>
            </w:r>
            <w:proofErr w:type="spellEnd"/>
            <w:r w:rsidRPr="001F7C5A">
              <w:rPr>
                <w:color w:val="000000"/>
              </w:rPr>
              <w:t xml:space="preserve"> ir </w:t>
            </w:r>
            <w:proofErr w:type="spellStart"/>
            <w:r w:rsidRPr="001F7C5A">
              <w:rPr>
                <w:color w:val="000000"/>
              </w:rPr>
              <w:t>optimizmo</w:t>
            </w:r>
            <w:proofErr w:type="spellEnd"/>
            <w:r w:rsidRPr="001F7C5A">
              <w:rPr>
                <w:color w:val="000000"/>
              </w:rPr>
              <w:t xml:space="preserve"> </w:t>
            </w:r>
            <w:proofErr w:type="spellStart"/>
            <w:r w:rsidRPr="001F7C5A">
              <w:rPr>
                <w:color w:val="000000"/>
              </w:rPr>
              <w:t>šaltinis</w:t>
            </w:r>
            <w:proofErr w:type="spellEnd"/>
            <w:r w:rsidRPr="001F7C5A">
              <w:rPr>
                <w:color w:val="000000"/>
              </w:rPr>
              <w:t>.</w:t>
            </w:r>
          </w:p>
          <w:p w14:paraId="04EECCBF" w14:textId="77777777" w:rsidR="003F0547" w:rsidRPr="00BB5BD8" w:rsidRDefault="003F0547" w:rsidP="00A873DD">
            <w:pPr>
              <w:tabs>
                <w:tab w:val="left" w:pos="1139"/>
              </w:tabs>
              <w:rPr>
                <w:b/>
                <w:bCs/>
                <w:lang w:eastAsia="lt-LT"/>
              </w:rPr>
            </w:pP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58315B88" w14:textId="77777777" w:rsidR="003F0547" w:rsidRPr="001F7C5A" w:rsidRDefault="003F0547" w:rsidP="00A873DD">
            <w:pPr>
              <w:tabs>
                <w:tab w:val="left" w:pos="3603"/>
              </w:tabs>
              <w:rPr>
                <w:color w:val="5F497A" w:themeColor="accent4" w:themeShade="BF"/>
                <w:lang w:eastAsia="lt-LT"/>
              </w:rPr>
            </w:pPr>
            <w:hyperlink r:id="rId1181" w:history="1">
              <w:r w:rsidRPr="002C1253">
                <w:rPr>
                  <w:color w:val="0000FF"/>
                  <w:u w:val="single"/>
                  <w:lang w:eastAsia="lt-LT"/>
                </w:rPr>
                <w:t>LIETUVOS MUZIEJŲ FENOMENAI (</w:t>
              </w:r>
              <w:proofErr w:type="spellStart"/>
              <w:r w:rsidRPr="002C1253">
                <w:rPr>
                  <w:color w:val="0000FF"/>
                  <w:u w:val="single"/>
                  <w:lang w:eastAsia="lt-LT"/>
                </w:rPr>
                <w:t>emokykla.lt</w:t>
              </w:r>
              <w:proofErr w:type="spellEnd"/>
              <w:r w:rsidRPr="002C1253">
                <w:rPr>
                  <w:color w:val="0000FF"/>
                  <w:u w:val="single"/>
                  <w:lang w:eastAsia="lt-LT"/>
                </w:rPr>
                <w:t>)</w:t>
              </w:r>
            </w:hyperlink>
          </w:p>
        </w:tc>
      </w:tr>
      <w:tr w:rsidR="003F0547" w:rsidRPr="00BB5BD8" w14:paraId="0ED559F3" w14:textId="77777777" w:rsidTr="003F0547">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786A0999" w14:textId="77777777" w:rsidR="003F0547" w:rsidRPr="00BB5BD8" w:rsidRDefault="003F0547" w:rsidP="00A873DD">
            <w:pPr>
              <w:rPr>
                <w:b/>
                <w:bCs/>
                <w:lang w:eastAsia="lt-LT"/>
              </w:rPr>
            </w:pPr>
            <w:r>
              <w:rPr>
                <w:b/>
                <w:bCs/>
                <w:lang w:eastAsia="lt-LT"/>
              </w:rPr>
              <w:t>6.</w:t>
            </w:r>
          </w:p>
        </w:tc>
        <w:tc>
          <w:tcPr>
            <w:tcW w:w="226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16FF39AE" w14:textId="77777777" w:rsidR="003F0547" w:rsidRPr="001F7C5A" w:rsidRDefault="003F0547" w:rsidP="00A873DD">
            <w:pPr>
              <w:shd w:val="clear" w:color="auto" w:fill="FFFFFF"/>
              <w:spacing w:after="100" w:afterAutospacing="1"/>
              <w:outlineLvl w:val="1"/>
              <w:rPr>
                <w:b/>
                <w:bCs/>
                <w:lang w:eastAsia="lt-LT"/>
              </w:rPr>
            </w:pPr>
            <w:r w:rsidRPr="001F7C5A">
              <w:rPr>
                <w:b/>
                <w:bCs/>
                <w:lang w:eastAsia="lt-LT"/>
              </w:rPr>
              <w:t xml:space="preserve">ARS 1 </w:t>
            </w:r>
            <w:proofErr w:type="spellStart"/>
            <w:r w:rsidRPr="001F7C5A">
              <w:rPr>
                <w:b/>
                <w:bCs/>
                <w:lang w:eastAsia="lt-LT"/>
              </w:rPr>
              <w:t>dailės</w:t>
            </w:r>
            <w:proofErr w:type="spellEnd"/>
            <w:r w:rsidRPr="001F7C5A">
              <w:rPr>
                <w:b/>
                <w:bCs/>
                <w:lang w:eastAsia="lt-LT"/>
              </w:rPr>
              <w:t xml:space="preserve"> </w:t>
            </w:r>
            <w:proofErr w:type="spellStart"/>
            <w:r w:rsidRPr="001F7C5A">
              <w:rPr>
                <w:b/>
                <w:bCs/>
                <w:lang w:eastAsia="lt-LT"/>
              </w:rPr>
              <w:t>rūšys</w:t>
            </w:r>
            <w:proofErr w:type="spellEnd"/>
            <w:r w:rsidRPr="001F7C5A">
              <w:rPr>
                <w:b/>
                <w:bCs/>
                <w:lang w:eastAsia="lt-LT"/>
              </w:rPr>
              <w:t xml:space="preserve"> ir </w:t>
            </w:r>
            <w:proofErr w:type="spellStart"/>
            <w:r w:rsidRPr="001F7C5A">
              <w:rPr>
                <w:b/>
                <w:bCs/>
                <w:lang w:eastAsia="lt-LT"/>
              </w:rPr>
              <w:t>žanrai</w:t>
            </w:r>
            <w:proofErr w:type="spellEnd"/>
            <w:r w:rsidRPr="001F7C5A">
              <w:rPr>
                <w:b/>
                <w:bCs/>
                <w:lang w:eastAsia="lt-LT"/>
              </w:rPr>
              <w:t xml:space="preserve">; ARS 2 meno </w:t>
            </w:r>
            <w:proofErr w:type="spellStart"/>
            <w:r w:rsidRPr="001F7C5A">
              <w:rPr>
                <w:b/>
                <w:bCs/>
                <w:lang w:eastAsia="lt-LT"/>
              </w:rPr>
              <w:t>epochos</w:t>
            </w:r>
            <w:proofErr w:type="spellEnd"/>
            <w:r w:rsidRPr="001F7C5A">
              <w:rPr>
                <w:b/>
                <w:bCs/>
                <w:lang w:eastAsia="lt-LT"/>
              </w:rPr>
              <w:t xml:space="preserve"> ir </w:t>
            </w:r>
            <w:proofErr w:type="spellStart"/>
            <w:r w:rsidRPr="001F7C5A">
              <w:rPr>
                <w:b/>
                <w:bCs/>
                <w:lang w:eastAsia="lt-LT"/>
              </w:rPr>
              <w:lastRenderedPageBreak/>
              <w:t>stiliai</w:t>
            </w:r>
            <w:proofErr w:type="spellEnd"/>
            <w:r w:rsidRPr="001F7C5A">
              <w:rPr>
                <w:b/>
                <w:bCs/>
                <w:lang w:eastAsia="lt-LT"/>
              </w:rPr>
              <w:t xml:space="preserve">; ARS 3 </w:t>
            </w:r>
            <w:proofErr w:type="spellStart"/>
            <w:r w:rsidRPr="001F7C5A">
              <w:rPr>
                <w:b/>
                <w:bCs/>
                <w:lang w:eastAsia="lt-LT"/>
              </w:rPr>
              <w:t>lietuvių</w:t>
            </w:r>
            <w:proofErr w:type="spellEnd"/>
            <w:r w:rsidRPr="001F7C5A">
              <w:rPr>
                <w:b/>
                <w:bCs/>
                <w:lang w:eastAsia="lt-LT"/>
              </w:rPr>
              <w:t xml:space="preserve"> </w:t>
            </w:r>
            <w:proofErr w:type="spellStart"/>
            <w:r w:rsidRPr="001F7C5A">
              <w:rPr>
                <w:b/>
                <w:bCs/>
                <w:lang w:eastAsia="lt-LT"/>
              </w:rPr>
              <w:t>liaudies</w:t>
            </w:r>
            <w:proofErr w:type="spellEnd"/>
            <w:r w:rsidRPr="001F7C5A">
              <w:rPr>
                <w:b/>
                <w:bCs/>
                <w:lang w:eastAsia="lt-LT"/>
              </w:rPr>
              <w:t xml:space="preserve"> </w:t>
            </w:r>
            <w:proofErr w:type="spellStart"/>
            <w:r w:rsidRPr="001F7C5A">
              <w:rPr>
                <w:b/>
                <w:bCs/>
                <w:lang w:eastAsia="lt-LT"/>
              </w:rPr>
              <w:t>menas</w:t>
            </w:r>
            <w:proofErr w:type="spellEnd"/>
          </w:p>
          <w:p w14:paraId="58548EDE" w14:textId="77777777" w:rsidR="003F0547" w:rsidRPr="00BB5BD8" w:rsidRDefault="003F0547" w:rsidP="00A873DD">
            <w:pPr>
              <w:rPr>
                <w:b/>
                <w:bCs/>
                <w:lang w:eastAsia="lt-LT"/>
              </w:rPr>
            </w:pPr>
          </w:p>
        </w:tc>
        <w:tc>
          <w:tcPr>
            <w:tcW w:w="453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3EF9BF81" w14:textId="77777777" w:rsidR="003F0547" w:rsidRPr="001F7C5A" w:rsidRDefault="003F0547" w:rsidP="00A873DD">
            <w:pPr>
              <w:tabs>
                <w:tab w:val="left" w:pos="1139"/>
              </w:tabs>
              <w:rPr>
                <w:color w:val="000000"/>
                <w:lang w:eastAsia="lt-LT"/>
              </w:rPr>
            </w:pPr>
            <w:r w:rsidRPr="001F7C5A">
              <w:rPr>
                <w:color w:val="000000"/>
                <w:lang w:eastAsia="lt-LT"/>
              </w:rPr>
              <w:lastRenderedPageBreak/>
              <w:t xml:space="preserve">„ARS“ – tai </w:t>
            </w:r>
            <w:proofErr w:type="spellStart"/>
            <w:r w:rsidRPr="001F7C5A">
              <w:rPr>
                <w:color w:val="000000"/>
                <w:lang w:eastAsia="lt-LT"/>
              </w:rPr>
              <w:t>virtuali</w:t>
            </w:r>
            <w:proofErr w:type="spellEnd"/>
            <w:r w:rsidRPr="001F7C5A">
              <w:rPr>
                <w:color w:val="000000"/>
                <w:lang w:eastAsia="lt-LT"/>
              </w:rPr>
              <w:t xml:space="preserve"> </w:t>
            </w:r>
            <w:proofErr w:type="spellStart"/>
            <w:r w:rsidRPr="001F7C5A">
              <w:rPr>
                <w:color w:val="000000"/>
                <w:lang w:eastAsia="lt-LT"/>
              </w:rPr>
              <w:t>dailės</w:t>
            </w:r>
            <w:proofErr w:type="spellEnd"/>
            <w:r w:rsidRPr="001F7C5A">
              <w:rPr>
                <w:color w:val="000000"/>
                <w:lang w:eastAsia="lt-LT"/>
              </w:rPr>
              <w:t xml:space="preserve"> </w:t>
            </w:r>
            <w:proofErr w:type="spellStart"/>
            <w:r w:rsidRPr="001F7C5A">
              <w:rPr>
                <w:color w:val="000000"/>
                <w:lang w:eastAsia="lt-LT"/>
              </w:rPr>
              <w:t>pažinimo</w:t>
            </w:r>
            <w:proofErr w:type="spellEnd"/>
            <w:r w:rsidRPr="001F7C5A">
              <w:rPr>
                <w:color w:val="000000"/>
                <w:lang w:eastAsia="lt-LT"/>
              </w:rPr>
              <w:t xml:space="preserve"> </w:t>
            </w:r>
            <w:proofErr w:type="spellStart"/>
            <w:r w:rsidRPr="001F7C5A">
              <w:rPr>
                <w:color w:val="000000"/>
                <w:lang w:eastAsia="lt-LT"/>
              </w:rPr>
              <w:t>programa</w:t>
            </w:r>
            <w:proofErr w:type="spellEnd"/>
            <w:r w:rsidRPr="001F7C5A">
              <w:rPr>
                <w:color w:val="000000"/>
                <w:lang w:eastAsia="lt-LT"/>
              </w:rPr>
              <w:t xml:space="preserve">, </w:t>
            </w:r>
            <w:proofErr w:type="spellStart"/>
            <w:r w:rsidRPr="001F7C5A">
              <w:rPr>
                <w:color w:val="000000"/>
                <w:lang w:eastAsia="lt-LT"/>
              </w:rPr>
              <w:t>skirta</w:t>
            </w:r>
            <w:proofErr w:type="spellEnd"/>
            <w:r w:rsidRPr="001F7C5A">
              <w:rPr>
                <w:color w:val="000000"/>
                <w:lang w:eastAsia="lt-LT"/>
              </w:rPr>
              <w:t xml:space="preserve"> 9–10 (I–II </w:t>
            </w:r>
            <w:proofErr w:type="spellStart"/>
            <w:r w:rsidRPr="001F7C5A">
              <w:rPr>
                <w:color w:val="000000"/>
                <w:lang w:eastAsia="lt-LT"/>
              </w:rPr>
              <w:t>gimnazijos</w:t>
            </w:r>
            <w:proofErr w:type="spellEnd"/>
            <w:r w:rsidRPr="001F7C5A">
              <w:rPr>
                <w:color w:val="000000"/>
                <w:lang w:eastAsia="lt-LT"/>
              </w:rPr>
              <w:t xml:space="preserve">) </w:t>
            </w:r>
            <w:proofErr w:type="spellStart"/>
            <w:r w:rsidRPr="001F7C5A">
              <w:rPr>
                <w:color w:val="000000"/>
                <w:lang w:eastAsia="lt-LT"/>
              </w:rPr>
              <w:t>klasių</w:t>
            </w:r>
            <w:proofErr w:type="spellEnd"/>
            <w:r w:rsidRPr="001F7C5A">
              <w:rPr>
                <w:color w:val="000000"/>
                <w:lang w:eastAsia="lt-LT"/>
              </w:rPr>
              <w:t xml:space="preserve"> ir III–IV </w:t>
            </w:r>
            <w:proofErr w:type="spellStart"/>
            <w:r w:rsidRPr="001F7C5A">
              <w:rPr>
                <w:color w:val="000000"/>
                <w:lang w:eastAsia="lt-LT"/>
              </w:rPr>
              <w:t>gimnazijos</w:t>
            </w:r>
            <w:proofErr w:type="spellEnd"/>
            <w:r w:rsidRPr="001F7C5A">
              <w:rPr>
                <w:color w:val="000000"/>
                <w:lang w:eastAsia="lt-LT"/>
              </w:rPr>
              <w:t xml:space="preserve"> </w:t>
            </w:r>
            <w:proofErr w:type="spellStart"/>
            <w:r w:rsidRPr="001F7C5A">
              <w:rPr>
                <w:color w:val="000000"/>
                <w:lang w:eastAsia="lt-LT"/>
              </w:rPr>
              <w:t>klasių</w:t>
            </w:r>
            <w:proofErr w:type="spellEnd"/>
            <w:r w:rsidRPr="001F7C5A">
              <w:rPr>
                <w:color w:val="000000"/>
                <w:lang w:eastAsia="lt-LT"/>
              </w:rPr>
              <w:t xml:space="preserve"> </w:t>
            </w:r>
            <w:proofErr w:type="spellStart"/>
            <w:r w:rsidRPr="001F7C5A">
              <w:rPr>
                <w:color w:val="000000"/>
                <w:lang w:eastAsia="lt-LT"/>
              </w:rPr>
              <w:lastRenderedPageBreak/>
              <w:t>mokiniams</w:t>
            </w:r>
            <w:proofErr w:type="spellEnd"/>
            <w:r w:rsidRPr="001F7C5A">
              <w:rPr>
                <w:color w:val="000000"/>
                <w:lang w:eastAsia="lt-LT"/>
              </w:rPr>
              <w:t xml:space="preserve">. Ji </w:t>
            </w:r>
            <w:proofErr w:type="spellStart"/>
            <w:r w:rsidRPr="001F7C5A">
              <w:rPr>
                <w:color w:val="000000"/>
                <w:lang w:eastAsia="lt-LT"/>
              </w:rPr>
              <w:t>apima</w:t>
            </w:r>
            <w:proofErr w:type="spellEnd"/>
            <w:r w:rsidRPr="001F7C5A">
              <w:rPr>
                <w:color w:val="000000"/>
                <w:lang w:eastAsia="lt-LT"/>
              </w:rPr>
              <w:t xml:space="preserve"> </w:t>
            </w:r>
            <w:proofErr w:type="spellStart"/>
            <w:r w:rsidRPr="001F7C5A">
              <w:rPr>
                <w:color w:val="000000"/>
                <w:lang w:eastAsia="lt-LT"/>
              </w:rPr>
              <w:t>dailės</w:t>
            </w:r>
            <w:proofErr w:type="spellEnd"/>
            <w:r w:rsidRPr="001F7C5A">
              <w:rPr>
                <w:color w:val="000000"/>
                <w:lang w:eastAsia="lt-LT"/>
              </w:rPr>
              <w:t xml:space="preserve"> </w:t>
            </w:r>
            <w:proofErr w:type="spellStart"/>
            <w:r w:rsidRPr="001F7C5A">
              <w:rPr>
                <w:color w:val="000000"/>
                <w:lang w:eastAsia="lt-LT"/>
              </w:rPr>
              <w:t>teorijos</w:t>
            </w:r>
            <w:proofErr w:type="spellEnd"/>
            <w:r w:rsidRPr="001F7C5A">
              <w:rPr>
                <w:color w:val="000000"/>
                <w:lang w:eastAsia="lt-LT"/>
              </w:rPr>
              <w:t xml:space="preserve"> „</w:t>
            </w:r>
            <w:proofErr w:type="spellStart"/>
            <w:r w:rsidRPr="001F7C5A">
              <w:rPr>
                <w:color w:val="000000"/>
                <w:lang w:eastAsia="lt-LT"/>
              </w:rPr>
              <w:t>pradžiamokslį</w:t>
            </w:r>
            <w:proofErr w:type="spellEnd"/>
            <w:r w:rsidRPr="001F7C5A">
              <w:rPr>
                <w:color w:val="000000"/>
                <w:lang w:eastAsia="lt-LT"/>
              </w:rPr>
              <w:t xml:space="preserve">“ – </w:t>
            </w:r>
            <w:proofErr w:type="spellStart"/>
            <w:r w:rsidRPr="001F7C5A">
              <w:rPr>
                <w:color w:val="000000"/>
                <w:lang w:eastAsia="lt-LT"/>
              </w:rPr>
              <w:t>supažindinama</w:t>
            </w:r>
            <w:proofErr w:type="spellEnd"/>
            <w:r w:rsidRPr="001F7C5A">
              <w:rPr>
                <w:color w:val="000000"/>
                <w:lang w:eastAsia="lt-LT"/>
              </w:rPr>
              <w:t xml:space="preserve"> </w:t>
            </w:r>
            <w:proofErr w:type="spellStart"/>
            <w:r w:rsidRPr="001F7C5A">
              <w:rPr>
                <w:color w:val="000000"/>
                <w:lang w:eastAsia="lt-LT"/>
              </w:rPr>
              <w:t>su</w:t>
            </w:r>
            <w:proofErr w:type="spellEnd"/>
            <w:r w:rsidRPr="001F7C5A">
              <w:rPr>
                <w:color w:val="000000"/>
                <w:lang w:eastAsia="lt-LT"/>
              </w:rPr>
              <w:t xml:space="preserve"> </w:t>
            </w:r>
            <w:proofErr w:type="spellStart"/>
            <w:r w:rsidRPr="001F7C5A">
              <w:rPr>
                <w:color w:val="000000"/>
                <w:lang w:eastAsia="lt-LT"/>
              </w:rPr>
              <w:t>vizualiųjų</w:t>
            </w:r>
            <w:proofErr w:type="spellEnd"/>
            <w:r w:rsidRPr="001F7C5A">
              <w:rPr>
                <w:color w:val="000000"/>
                <w:lang w:eastAsia="lt-LT"/>
              </w:rPr>
              <w:t xml:space="preserve"> </w:t>
            </w:r>
            <w:proofErr w:type="spellStart"/>
            <w:r w:rsidRPr="001F7C5A">
              <w:rPr>
                <w:color w:val="000000"/>
                <w:lang w:eastAsia="lt-LT"/>
              </w:rPr>
              <w:t>menų</w:t>
            </w:r>
            <w:proofErr w:type="spellEnd"/>
            <w:r w:rsidRPr="001F7C5A">
              <w:rPr>
                <w:color w:val="000000"/>
                <w:lang w:eastAsia="lt-LT"/>
              </w:rPr>
              <w:t xml:space="preserve"> ir </w:t>
            </w:r>
            <w:proofErr w:type="spellStart"/>
            <w:r w:rsidRPr="001F7C5A">
              <w:rPr>
                <w:color w:val="000000"/>
                <w:lang w:eastAsia="lt-LT"/>
              </w:rPr>
              <w:t>jų</w:t>
            </w:r>
            <w:proofErr w:type="spellEnd"/>
            <w:r w:rsidRPr="001F7C5A">
              <w:rPr>
                <w:color w:val="000000"/>
                <w:lang w:eastAsia="lt-LT"/>
              </w:rPr>
              <w:t xml:space="preserve"> </w:t>
            </w:r>
            <w:proofErr w:type="spellStart"/>
            <w:r w:rsidRPr="001F7C5A">
              <w:rPr>
                <w:color w:val="000000"/>
                <w:lang w:eastAsia="lt-LT"/>
              </w:rPr>
              <w:t>raiškos</w:t>
            </w:r>
            <w:proofErr w:type="spellEnd"/>
            <w:r w:rsidRPr="001F7C5A">
              <w:rPr>
                <w:color w:val="000000"/>
                <w:lang w:eastAsia="lt-LT"/>
              </w:rPr>
              <w:t xml:space="preserve">, </w:t>
            </w:r>
            <w:proofErr w:type="spellStart"/>
            <w:r w:rsidRPr="001F7C5A">
              <w:rPr>
                <w:color w:val="000000"/>
                <w:lang w:eastAsia="lt-LT"/>
              </w:rPr>
              <w:t>kūrybinių</w:t>
            </w:r>
            <w:proofErr w:type="spellEnd"/>
            <w:r w:rsidRPr="001F7C5A">
              <w:rPr>
                <w:color w:val="000000"/>
                <w:lang w:eastAsia="lt-LT"/>
              </w:rPr>
              <w:t xml:space="preserve"> </w:t>
            </w:r>
            <w:proofErr w:type="spellStart"/>
            <w:r w:rsidRPr="001F7C5A">
              <w:rPr>
                <w:color w:val="000000"/>
                <w:lang w:eastAsia="lt-LT"/>
              </w:rPr>
              <w:t>priemonių</w:t>
            </w:r>
            <w:proofErr w:type="spellEnd"/>
            <w:r w:rsidRPr="001F7C5A">
              <w:rPr>
                <w:color w:val="000000"/>
                <w:lang w:eastAsia="lt-LT"/>
              </w:rPr>
              <w:t xml:space="preserve"> </w:t>
            </w:r>
            <w:proofErr w:type="spellStart"/>
            <w:r w:rsidRPr="001F7C5A">
              <w:rPr>
                <w:color w:val="000000"/>
                <w:lang w:eastAsia="lt-LT"/>
              </w:rPr>
              <w:t>bei</w:t>
            </w:r>
            <w:proofErr w:type="spellEnd"/>
            <w:r w:rsidRPr="001F7C5A">
              <w:rPr>
                <w:color w:val="000000"/>
                <w:lang w:eastAsia="lt-LT"/>
              </w:rPr>
              <w:t xml:space="preserve"> </w:t>
            </w:r>
            <w:proofErr w:type="spellStart"/>
            <w:r w:rsidRPr="001F7C5A">
              <w:rPr>
                <w:color w:val="000000"/>
                <w:lang w:eastAsia="lt-LT"/>
              </w:rPr>
              <w:t>metodų</w:t>
            </w:r>
            <w:proofErr w:type="spellEnd"/>
            <w:r w:rsidRPr="001F7C5A">
              <w:rPr>
                <w:color w:val="000000"/>
                <w:lang w:eastAsia="lt-LT"/>
              </w:rPr>
              <w:t xml:space="preserve"> </w:t>
            </w:r>
            <w:proofErr w:type="spellStart"/>
            <w:r w:rsidRPr="001F7C5A">
              <w:rPr>
                <w:color w:val="000000"/>
                <w:lang w:eastAsia="lt-LT"/>
              </w:rPr>
              <w:t>įvairove</w:t>
            </w:r>
            <w:proofErr w:type="spellEnd"/>
            <w:r w:rsidRPr="001F7C5A">
              <w:rPr>
                <w:color w:val="000000"/>
                <w:lang w:eastAsia="lt-LT"/>
              </w:rPr>
              <w:t xml:space="preserve">, tai </w:t>
            </w:r>
            <w:proofErr w:type="spellStart"/>
            <w:r w:rsidRPr="001F7C5A">
              <w:rPr>
                <w:color w:val="000000"/>
                <w:lang w:eastAsia="lt-LT"/>
              </w:rPr>
              <w:t>yra</w:t>
            </w:r>
            <w:proofErr w:type="spellEnd"/>
            <w:r w:rsidRPr="001F7C5A">
              <w:rPr>
                <w:color w:val="000000"/>
                <w:lang w:eastAsia="lt-LT"/>
              </w:rPr>
              <w:t xml:space="preserve"> </w:t>
            </w:r>
            <w:proofErr w:type="spellStart"/>
            <w:r w:rsidRPr="001F7C5A">
              <w:rPr>
                <w:color w:val="000000"/>
                <w:lang w:eastAsia="lt-LT"/>
              </w:rPr>
              <w:t>dailės</w:t>
            </w:r>
            <w:proofErr w:type="spellEnd"/>
            <w:r w:rsidRPr="001F7C5A">
              <w:rPr>
                <w:color w:val="000000"/>
                <w:lang w:eastAsia="lt-LT"/>
              </w:rPr>
              <w:t xml:space="preserve"> </w:t>
            </w:r>
            <w:proofErr w:type="spellStart"/>
            <w:r w:rsidRPr="001F7C5A">
              <w:rPr>
                <w:color w:val="000000"/>
                <w:lang w:eastAsia="lt-LT"/>
              </w:rPr>
              <w:t>rūšimis</w:t>
            </w:r>
            <w:proofErr w:type="spellEnd"/>
            <w:r w:rsidRPr="001F7C5A">
              <w:rPr>
                <w:color w:val="000000"/>
                <w:lang w:eastAsia="lt-LT"/>
              </w:rPr>
              <w:t xml:space="preserve">, </w:t>
            </w:r>
            <w:proofErr w:type="spellStart"/>
            <w:r w:rsidRPr="001F7C5A">
              <w:rPr>
                <w:color w:val="000000"/>
                <w:lang w:eastAsia="lt-LT"/>
              </w:rPr>
              <w:t>šakomis</w:t>
            </w:r>
            <w:proofErr w:type="spellEnd"/>
            <w:r w:rsidRPr="001F7C5A">
              <w:rPr>
                <w:color w:val="000000"/>
                <w:lang w:eastAsia="lt-LT"/>
              </w:rPr>
              <w:t xml:space="preserve">, </w:t>
            </w:r>
            <w:proofErr w:type="spellStart"/>
            <w:r w:rsidRPr="001F7C5A">
              <w:rPr>
                <w:color w:val="000000"/>
                <w:lang w:eastAsia="lt-LT"/>
              </w:rPr>
              <w:t>žanrais</w:t>
            </w:r>
            <w:proofErr w:type="spellEnd"/>
            <w:r w:rsidRPr="001F7C5A">
              <w:rPr>
                <w:color w:val="000000"/>
                <w:lang w:eastAsia="lt-LT"/>
              </w:rPr>
              <w:t xml:space="preserve">, </w:t>
            </w:r>
            <w:proofErr w:type="spellStart"/>
            <w:r w:rsidRPr="001F7C5A">
              <w:rPr>
                <w:color w:val="000000"/>
                <w:lang w:eastAsia="lt-LT"/>
              </w:rPr>
              <w:t>jų</w:t>
            </w:r>
            <w:proofErr w:type="spellEnd"/>
            <w:r w:rsidRPr="001F7C5A">
              <w:rPr>
                <w:color w:val="000000"/>
                <w:lang w:eastAsia="lt-LT"/>
              </w:rPr>
              <w:t xml:space="preserve"> </w:t>
            </w:r>
            <w:proofErr w:type="spellStart"/>
            <w:r w:rsidRPr="001F7C5A">
              <w:rPr>
                <w:color w:val="000000"/>
                <w:lang w:eastAsia="lt-LT"/>
              </w:rPr>
              <w:t>sąveika</w:t>
            </w:r>
            <w:proofErr w:type="spellEnd"/>
            <w:r w:rsidRPr="001F7C5A">
              <w:rPr>
                <w:color w:val="000000"/>
                <w:lang w:eastAsia="lt-LT"/>
              </w:rPr>
              <w:t xml:space="preserve">. Tai </w:t>
            </w:r>
            <w:proofErr w:type="spellStart"/>
            <w:r w:rsidRPr="001F7C5A">
              <w:rPr>
                <w:color w:val="000000"/>
                <w:lang w:eastAsia="lt-LT"/>
              </w:rPr>
              <w:t>teorinės</w:t>
            </w:r>
            <w:proofErr w:type="spellEnd"/>
            <w:r w:rsidRPr="001F7C5A">
              <w:rPr>
                <w:color w:val="000000"/>
                <w:lang w:eastAsia="lt-LT"/>
              </w:rPr>
              <w:t xml:space="preserve"> ir </w:t>
            </w:r>
            <w:proofErr w:type="spellStart"/>
            <w:r w:rsidRPr="001F7C5A">
              <w:rPr>
                <w:color w:val="000000"/>
                <w:lang w:eastAsia="lt-LT"/>
              </w:rPr>
              <w:t>istorinės</w:t>
            </w:r>
            <w:proofErr w:type="spellEnd"/>
            <w:r w:rsidRPr="001F7C5A">
              <w:rPr>
                <w:color w:val="000000"/>
                <w:lang w:eastAsia="lt-LT"/>
              </w:rPr>
              <w:t xml:space="preserve"> </w:t>
            </w:r>
            <w:proofErr w:type="spellStart"/>
            <w:r w:rsidRPr="001F7C5A">
              <w:rPr>
                <w:color w:val="000000"/>
                <w:lang w:eastAsia="lt-LT"/>
              </w:rPr>
              <w:t>žinios</w:t>
            </w:r>
            <w:proofErr w:type="spellEnd"/>
            <w:r w:rsidRPr="001F7C5A">
              <w:rPr>
                <w:color w:val="000000"/>
                <w:lang w:eastAsia="lt-LT"/>
              </w:rPr>
              <w:t xml:space="preserve"> </w:t>
            </w:r>
            <w:proofErr w:type="spellStart"/>
            <w:r w:rsidRPr="001F7C5A">
              <w:rPr>
                <w:color w:val="000000"/>
                <w:lang w:eastAsia="lt-LT"/>
              </w:rPr>
              <w:t>gausiai</w:t>
            </w:r>
            <w:proofErr w:type="spellEnd"/>
            <w:r w:rsidRPr="001F7C5A">
              <w:rPr>
                <w:color w:val="000000"/>
                <w:lang w:eastAsia="lt-LT"/>
              </w:rPr>
              <w:t xml:space="preserve"> </w:t>
            </w:r>
            <w:proofErr w:type="spellStart"/>
            <w:r w:rsidRPr="001F7C5A">
              <w:rPr>
                <w:color w:val="000000"/>
                <w:lang w:eastAsia="lt-LT"/>
              </w:rPr>
              <w:t>iliustruotos</w:t>
            </w:r>
            <w:proofErr w:type="spellEnd"/>
            <w:r w:rsidRPr="001F7C5A">
              <w:rPr>
                <w:color w:val="000000"/>
                <w:lang w:eastAsia="lt-LT"/>
              </w:rPr>
              <w:t xml:space="preserve"> </w:t>
            </w:r>
            <w:proofErr w:type="spellStart"/>
            <w:r w:rsidRPr="001F7C5A">
              <w:rPr>
                <w:color w:val="000000"/>
                <w:lang w:eastAsia="lt-LT"/>
              </w:rPr>
              <w:t>žymiausiais</w:t>
            </w:r>
            <w:proofErr w:type="spellEnd"/>
            <w:r w:rsidRPr="001F7C5A">
              <w:rPr>
                <w:color w:val="000000"/>
                <w:lang w:eastAsia="lt-LT"/>
              </w:rPr>
              <w:t xml:space="preserve"> </w:t>
            </w:r>
            <w:proofErr w:type="spellStart"/>
            <w:r w:rsidRPr="001F7C5A">
              <w:rPr>
                <w:color w:val="000000"/>
                <w:lang w:eastAsia="lt-LT"/>
              </w:rPr>
              <w:t>pasaulio</w:t>
            </w:r>
            <w:proofErr w:type="spellEnd"/>
            <w:r w:rsidRPr="001F7C5A">
              <w:rPr>
                <w:color w:val="000000"/>
                <w:lang w:eastAsia="lt-LT"/>
              </w:rPr>
              <w:t xml:space="preserve"> ir Lietuvos </w:t>
            </w:r>
            <w:proofErr w:type="spellStart"/>
            <w:r w:rsidRPr="001F7C5A">
              <w:rPr>
                <w:color w:val="000000"/>
                <w:lang w:eastAsia="lt-LT"/>
              </w:rPr>
              <w:t>kūrėjų</w:t>
            </w:r>
            <w:proofErr w:type="spellEnd"/>
            <w:r w:rsidRPr="001F7C5A">
              <w:rPr>
                <w:color w:val="000000"/>
                <w:lang w:eastAsia="lt-LT"/>
              </w:rPr>
              <w:t xml:space="preserve"> </w:t>
            </w:r>
            <w:proofErr w:type="spellStart"/>
            <w:r w:rsidRPr="001F7C5A">
              <w:rPr>
                <w:color w:val="000000"/>
                <w:lang w:eastAsia="lt-LT"/>
              </w:rPr>
              <w:t>darbais</w:t>
            </w:r>
            <w:proofErr w:type="spellEnd"/>
            <w:r w:rsidRPr="001F7C5A">
              <w:rPr>
                <w:color w:val="000000"/>
                <w:lang w:eastAsia="lt-LT"/>
              </w:rPr>
              <w:t xml:space="preserve">. </w:t>
            </w:r>
            <w:proofErr w:type="spellStart"/>
            <w:r w:rsidRPr="001F7C5A">
              <w:rPr>
                <w:color w:val="000000"/>
                <w:lang w:eastAsia="lt-LT"/>
              </w:rPr>
              <w:t>Medžiaga</w:t>
            </w:r>
            <w:proofErr w:type="spellEnd"/>
            <w:r w:rsidRPr="001F7C5A">
              <w:rPr>
                <w:color w:val="000000"/>
                <w:lang w:eastAsia="lt-LT"/>
              </w:rPr>
              <w:t xml:space="preserve"> </w:t>
            </w:r>
            <w:proofErr w:type="spellStart"/>
            <w:r w:rsidRPr="001F7C5A">
              <w:rPr>
                <w:color w:val="000000"/>
                <w:lang w:eastAsia="lt-LT"/>
              </w:rPr>
              <w:t>pateikiama</w:t>
            </w:r>
            <w:proofErr w:type="spellEnd"/>
            <w:r w:rsidRPr="001F7C5A">
              <w:rPr>
                <w:color w:val="000000"/>
                <w:lang w:eastAsia="lt-LT"/>
              </w:rPr>
              <w:t xml:space="preserve"> </w:t>
            </w:r>
            <w:proofErr w:type="spellStart"/>
            <w:r w:rsidRPr="001F7C5A">
              <w:rPr>
                <w:color w:val="000000"/>
                <w:lang w:eastAsia="lt-LT"/>
              </w:rPr>
              <w:t>taip</w:t>
            </w:r>
            <w:proofErr w:type="spellEnd"/>
            <w:r w:rsidRPr="001F7C5A">
              <w:rPr>
                <w:color w:val="000000"/>
                <w:lang w:eastAsia="lt-LT"/>
              </w:rPr>
              <w:t xml:space="preserve">, </w:t>
            </w:r>
            <w:proofErr w:type="spellStart"/>
            <w:r w:rsidRPr="001F7C5A">
              <w:rPr>
                <w:color w:val="000000"/>
                <w:lang w:eastAsia="lt-LT"/>
              </w:rPr>
              <w:t>kad</w:t>
            </w:r>
            <w:proofErr w:type="spellEnd"/>
            <w:r w:rsidRPr="001F7C5A">
              <w:rPr>
                <w:color w:val="000000"/>
                <w:lang w:eastAsia="lt-LT"/>
              </w:rPr>
              <w:t xml:space="preserve"> </w:t>
            </w:r>
            <w:proofErr w:type="spellStart"/>
            <w:r w:rsidRPr="001F7C5A">
              <w:rPr>
                <w:color w:val="000000"/>
                <w:lang w:eastAsia="lt-LT"/>
              </w:rPr>
              <w:t>mokinys</w:t>
            </w:r>
            <w:proofErr w:type="spellEnd"/>
            <w:r w:rsidRPr="001F7C5A">
              <w:rPr>
                <w:color w:val="000000"/>
                <w:lang w:eastAsia="lt-LT"/>
              </w:rPr>
              <w:t xml:space="preserve"> </w:t>
            </w:r>
            <w:proofErr w:type="spellStart"/>
            <w:r w:rsidRPr="001F7C5A">
              <w:rPr>
                <w:color w:val="000000"/>
                <w:lang w:eastAsia="lt-LT"/>
              </w:rPr>
              <w:t>galėtų</w:t>
            </w:r>
            <w:proofErr w:type="spellEnd"/>
            <w:r w:rsidRPr="001F7C5A">
              <w:rPr>
                <w:color w:val="000000"/>
                <w:lang w:eastAsia="lt-LT"/>
              </w:rPr>
              <w:t xml:space="preserve"> </w:t>
            </w:r>
            <w:proofErr w:type="spellStart"/>
            <w:r w:rsidRPr="001F7C5A">
              <w:rPr>
                <w:color w:val="000000"/>
                <w:lang w:eastAsia="lt-LT"/>
              </w:rPr>
              <w:t>perskaityti</w:t>
            </w:r>
            <w:proofErr w:type="spellEnd"/>
            <w:r w:rsidRPr="001F7C5A">
              <w:rPr>
                <w:color w:val="000000"/>
                <w:lang w:eastAsia="lt-LT"/>
              </w:rPr>
              <w:t xml:space="preserve"> </w:t>
            </w:r>
            <w:proofErr w:type="spellStart"/>
            <w:r w:rsidRPr="001F7C5A">
              <w:rPr>
                <w:color w:val="000000"/>
                <w:lang w:eastAsia="lt-LT"/>
              </w:rPr>
              <w:t>teoriją</w:t>
            </w:r>
            <w:proofErr w:type="spellEnd"/>
            <w:r w:rsidRPr="001F7C5A">
              <w:rPr>
                <w:color w:val="000000"/>
                <w:lang w:eastAsia="lt-LT"/>
              </w:rPr>
              <w:t xml:space="preserve"> ir </w:t>
            </w:r>
            <w:proofErr w:type="spellStart"/>
            <w:r w:rsidRPr="001F7C5A">
              <w:rPr>
                <w:color w:val="000000"/>
                <w:lang w:eastAsia="lt-LT"/>
              </w:rPr>
              <w:t>žinias</w:t>
            </w:r>
            <w:proofErr w:type="spellEnd"/>
            <w:r w:rsidRPr="001F7C5A">
              <w:rPr>
                <w:color w:val="000000"/>
                <w:lang w:eastAsia="lt-LT"/>
              </w:rPr>
              <w:t xml:space="preserve"> </w:t>
            </w:r>
            <w:proofErr w:type="spellStart"/>
            <w:r w:rsidRPr="001F7C5A">
              <w:rPr>
                <w:color w:val="000000"/>
                <w:lang w:eastAsia="lt-LT"/>
              </w:rPr>
              <w:t>papildyti</w:t>
            </w:r>
            <w:proofErr w:type="spellEnd"/>
            <w:r w:rsidRPr="001F7C5A">
              <w:rPr>
                <w:color w:val="000000"/>
                <w:lang w:eastAsia="lt-LT"/>
              </w:rPr>
              <w:t xml:space="preserve"> </w:t>
            </w:r>
            <w:proofErr w:type="spellStart"/>
            <w:r w:rsidRPr="001F7C5A">
              <w:rPr>
                <w:color w:val="000000"/>
                <w:lang w:eastAsia="lt-LT"/>
              </w:rPr>
              <w:t>bei</w:t>
            </w:r>
            <w:proofErr w:type="spellEnd"/>
            <w:r w:rsidRPr="001F7C5A">
              <w:rPr>
                <w:color w:val="000000"/>
                <w:lang w:eastAsia="lt-LT"/>
              </w:rPr>
              <w:t xml:space="preserve"> </w:t>
            </w:r>
            <w:proofErr w:type="spellStart"/>
            <w:r w:rsidRPr="001F7C5A">
              <w:rPr>
                <w:color w:val="000000"/>
                <w:lang w:eastAsia="lt-LT"/>
              </w:rPr>
              <w:t>įtvirtinti</w:t>
            </w:r>
            <w:proofErr w:type="spellEnd"/>
            <w:r w:rsidRPr="001F7C5A">
              <w:rPr>
                <w:color w:val="000000"/>
                <w:lang w:eastAsia="lt-LT"/>
              </w:rPr>
              <w:t xml:space="preserve"> </w:t>
            </w:r>
            <w:proofErr w:type="spellStart"/>
            <w:r w:rsidRPr="001F7C5A">
              <w:rPr>
                <w:color w:val="000000"/>
                <w:lang w:eastAsia="lt-LT"/>
              </w:rPr>
              <w:t>stebėdamas</w:t>
            </w:r>
            <w:proofErr w:type="spellEnd"/>
            <w:r w:rsidRPr="001F7C5A">
              <w:rPr>
                <w:color w:val="000000"/>
                <w:lang w:eastAsia="lt-LT"/>
              </w:rPr>
              <w:t xml:space="preserve"> meno </w:t>
            </w:r>
            <w:proofErr w:type="spellStart"/>
            <w:r w:rsidRPr="001F7C5A">
              <w:rPr>
                <w:color w:val="000000"/>
                <w:lang w:eastAsia="lt-LT"/>
              </w:rPr>
              <w:t>kūrinius</w:t>
            </w:r>
            <w:proofErr w:type="spellEnd"/>
            <w:r w:rsidRPr="001F7C5A">
              <w:rPr>
                <w:color w:val="000000"/>
                <w:lang w:eastAsia="lt-LT"/>
              </w:rPr>
              <w:t>.</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0E347E13" w14:textId="77777777" w:rsidR="003F0547" w:rsidRPr="00BB5BD8" w:rsidRDefault="003F0547" w:rsidP="00A873DD">
            <w:pPr>
              <w:tabs>
                <w:tab w:val="left" w:pos="3603"/>
              </w:tabs>
              <w:rPr>
                <w:b/>
                <w:bCs/>
                <w:lang w:eastAsia="lt-LT"/>
              </w:rPr>
            </w:pPr>
            <w:hyperlink r:id="rId1182" w:history="1">
              <w:r w:rsidRPr="002C1253">
                <w:rPr>
                  <w:color w:val="0000FF"/>
                  <w:u w:val="single"/>
                  <w:lang w:eastAsia="lt-LT"/>
                </w:rPr>
                <w:t xml:space="preserve">ARS 1 </w:t>
              </w:r>
              <w:proofErr w:type="spellStart"/>
              <w:r w:rsidRPr="002C1253">
                <w:rPr>
                  <w:color w:val="0000FF"/>
                  <w:u w:val="single"/>
                  <w:lang w:eastAsia="lt-LT"/>
                </w:rPr>
                <w:t>dailės</w:t>
              </w:r>
              <w:proofErr w:type="spellEnd"/>
              <w:r w:rsidRPr="002C1253">
                <w:rPr>
                  <w:color w:val="0000FF"/>
                  <w:u w:val="single"/>
                  <w:lang w:eastAsia="lt-LT"/>
                </w:rPr>
                <w:t xml:space="preserve"> </w:t>
              </w:r>
              <w:proofErr w:type="spellStart"/>
              <w:r w:rsidRPr="002C1253">
                <w:rPr>
                  <w:color w:val="0000FF"/>
                  <w:u w:val="single"/>
                  <w:lang w:eastAsia="lt-LT"/>
                </w:rPr>
                <w:t>rūšys</w:t>
              </w:r>
              <w:proofErr w:type="spellEnd"/>
              <w:r w:rsidRPr="002C1253">
                <w:rPr>
                  <w:color w:val="0000FF"/>
                  <w:u w:val="single"/>
                  <w:lang w:eastAsia="lt-LT"/>
                </w:rPr>
                <w:t xml:space="preserve"> ir </w:t>
              </w:r>
              <w:proofErr w:type="spellStart"/>
              <w:r w:rsidRPr="002C1253">
                <w:rPr>
                  <w:color w:val="0000FF"/>
                  <w:u w:val="single"/>
                  <w:lang w:eastAsia="lt-LT"/>
                </w:rPr>
                <w:t>žanrai</w:t>
              </w:r>
              <w:proofErr w:type="spellEnd"/>
              <w:r w:rsidRPr="002C1253">
                <w:rPr>
                  <w:color w:val="0000FF"/>
                  <w:u w:val="single"/>
                  <w:lang w:eastAsia="lt-LT"/>
                </w:rPr>
                <w:t xml:space="preserve">; ARS 2 meno </w:t>
              </w:r>
              <w:proofErr w:type="spellStart"/>
              <w:r w:rsidRPr="002C1253">
                <w:rPr>
                  <w:color w:val="0000FF"/>
                  <w:u w:val="single"/>
                  <w:lang w:eastAsia="lt-LT"/>
                </w:rPr>
                <w:t>epochos</w:t>
              </w:r>
              <w:proofErr w:type="spellEnd"/>
              <w:r w:rsidRPr="002C1253">
                <w:rPr>
                  <w:color w:val="0000FF"/>
                  <w:u w:val="single"/>
                  <w:lang w:eastAsia="lt-LT"/>
                </w:rPr>
                <w:t xml:space="preserve"> ir </w:t>
              </w:r>
              <w:proofErr w:type="spellStart"/>
              <w:r w:rsidRPr="002C1253">
                <w:rPr>
                  <w:color w:val="0000FF"/>
                  <w:u w:val="single"/>
                  <w:lang w:eastAsia="lt-LT"/>
                </w:rPr>
                <w:t>stiliai</w:t>
              </w:r>
              <w:proofErr w:type="spellEnd"/>
              <w:r w:rsidRPr="002C1253">
                <w:rPr>
                  <w:color w:val="0000FF"/>
                  <w:u w:val="single"/>
                  <w:lang w:eastAsia="lt-LT"/>
                </w:rPr>
                <w:t xml:space="preserve">; ARS 3 </w:t>
              </w:r>
              <w:proofErr w:type="spellStart"/>
              <w:r w:rsidRPr="002C1253">
                <w:rPr>
                  <w:color w:val="0000FF"/>
                  <w:u w:val="single"/>
                  <w:lang w:eastAsia="lt-LT"/>
                </w:rPr>
                <w:lastRenderedPageBreak/>
                <w:t>lietuvių</w:t>
              </w:r>
              <w:proofErr w:type="spellEnd"/>
              <w:r w:rsidRPr="002C1253">
                <w:rPr>
                  <w:color w:val="0000FF"/>
                  <w:u w:val="single"/>
                  <w:lang w:eastAsia="lt-LT"/>
                </w:rPr>
                <w:t xml:space="preserve"> </w:t>
              </w:r>
              <w:proofErr w:type="spellStart"/>
              <w:r w:rsidRPr="002C1253">
                <w:rPr>
                  <w:color w:val="0000FF"/>
                  <w:u w:val="single"/>
                  <w:lang w:eastAsia="lt-LT"/>
                </w:rPr>
                <w:t>liaudies</w:t>
              </w:r>
              <w:proofErr w:type="spellEnd"/>
              <w:r w:rsidRPr="002C1253">
                <w:rPr>
                  <w:color w:val="0000FF"/>
                  <w:u w:val="single"/>
                  <w:lang w:eastAsia="lt-LT"/>
                </w:rPr>
                <w:t xml:space="preserve"> </w:t>
              </w:r>
              <w:proofErr w:type="spellStart"/>
              <w:r w:rsidRPr="002C1253">
                <w:rPr>
                  <w:color w:val="0000FF"/>
                  <w:u w:val="single"/>
                  <w:lang w:eastAsia="lt-LT"/>
                </w:rPr>
                <w:t>menas</w:t>
              </w:r>
              <w:proofErr w:type="spellEnd"/>
              <w:r w:rsidRPr="002C1253">
                <w:rPr>
                  <w:color w:val="0000FF"/>
                  <w:u w:val="single"/>
                  <w:lang w:eastAsia="lt-LT"/>
                </w:rPr>
                <w:t xml:space="preserve"> (</w:t>
              </w:r>
              <w:proofErr w:type="spellStart"/>
              <w:r w:rsidRPr="002C1253">
                <w:rPr>
                  <w:color w:val="0000FF"/>
                  <w:u w:val="single"/>
                  <w:lang w:eastAsia="lt-LT"/>
                </w:rPr>
                <w:t>emokykla.lt</w:t>
              </w:r>
              <w:proofErr w:type="spellEnd"/>
              <w:r w:rsidRPr="002C1253">
                <w:rPr>
                  <w:color w:val="0000FF"/>
                  <w:u w:val="single"/>
                  <w:lang w:eastAsia="lt-LT"/>
                </w:rPr>
                <w:t>)</w:t>
              </w:r>
            </w:hyperlink>
          </w:p>
        </w:tc>
      </w:tr>
      <w:tr w:rsidR="003F0547" w:rsidRPr="00BB5BD8" w14:paraId="564A9EFD" w14:textId="77777777" w:rsidTr="005C714E">
        <w:trPr>
          <w:trHeight w:val="543"/>
        </w:trPr>
        <w:tc>
          <w:tcPr>
            <w:tcW w:w="10348" w:type="dxa"/>
            <w:gridSpan w:val="4"/>
            <w:tcBorders>
              <w:top w:val="single" w:sz="8" w:space="0" w:color="A3A3A3"/>
              <w:left w:val="single" w:sz="8" w:space="0" w:color="A3A3A3"/>
              <w:bottom w:val="single" w:sz="8" w:space="0" w:color="A3A3A3"/>
              <w:right w:val="single" w:sz="8" w:space="0" w:color="A3A3A3"/>
            </w:tcBorders>
            <w:shd w:val="clear" w:color="auto" w:fill="E1EBF7" w:themeFill="text2" w:themeFillTint="1A"/>
            <w:tcMar>
              <w:top w:w="80" w:type="dxa"/>
              <w:left w:w="80" w:type="dxa"/>
              <w:bottom w:w="80" w:type="dxa"/>
              <w:right w:w="80" w:type="dxa"/>
            </w:tcMar>
            <w:vAlign w:val="center"/>
          </w:tcPr>
          <w:p w14:paraId="29E877DA" w14:textId="77777777" w:rsidR="003F0547" w:rsidRPr="00BB5BD8" w:rsidRDefault="003F0547" w:rsidP="00A873DD">
            <w:pPr>
              <w:tabs>
                <w:tab w:val="left" w:pos="2925"/>
                <w:tab w:val="left" w:pos="3603"/>
                <w:tab w:val="center" w:pos="5094"/>
              </w:tabs>
              <w:jc w:val="center"/>
              <w:rPr>
                <w:b/>
                <w:bCs/>
                <w:lang w:eastAsia="lt-LT"/>
              </w:rPr>
            </w:pPr>
            <w:proofErr w:type="spellStart"/>
            <w:r>
              <w:rPr>
                <w:b/>
                <w:bCs/>
                <w:lang w:eastAsia="lt-LT"/>
              </w:rPr>
              <w:lastRenderedPageBreak/>
              <w:t>Kitos</w:t>
            </w:r>
            <w:proofErr w:type="spellEnd"/>
            <w:r>
              <w:rPr>
                <w:b/>
                <w:bCs/>
                <w:lang w:eastAsia="lt-LT"/>
              </w:rPr>
              <w:t xml:space="preserve"> </w:t>
            </w:r>
            <w:proofErr w:type="spellStart"/>
            <w:r>
              <w:rPr>
                <w:b/>
                <w:bCs/>
                <w:lang w:eastAsia="lt-LT"/>
              </w:rPr>
              <w:t>naudingos</w:t>
            </w:r>
            <w:proofErr w:type="spellEnd"/>
            <w:r>
              <w:rPr>
                <w:b/>
                <w:bCs/>
                <w:lang w:eastAsia="lt-LT"/>
              </w:rPr>
              <w:t xml:space="preserve"> </w:t>
            </w:r>
            <w:proofErr w:type="spellStart"/>
            <w:r>
              <w:rPr>
                <w:b/>
                <w:bCs/>
                <w:lang w:eastAsia="lt-LT"/>
              </w:rPr>
              <w:t>nuorodos</w:t>
            </w:r>
            <w:proofErr w:type="spellEnd"/>
          </w:p>
        </w:tc>
      </w:tr>
      <w:tr w:rsidR="003F0547" w:rsidRPr="00BB5BD8" w14:paraId="42B68F28" w14:textId="77777777" w:rsidTr="005C714E">
        <w:trPr>
          <w:trHeight w:val="383"/>
        </w:trPr>
        <w:tc>
          <w:tcPr>
            <w:tcW w:w="10348" w:type="dxa"/>
            <w:gridSpan w:val="4"/>
            <w:tcBorders>
              <w:top w:val="single" w:sz="8" w:space="0" w:color="A3A3A3"/>
              <w:left w:val="single" w:sz="8" w:space="0" w:color="A3A3A3"/>
              <w:bottom w:val="single" w:sz="8" w:space="0" w:color="A3A3A3"/>
              <w:right w:val="single" w:sz="8" w:space="0" w:color="A3A3A3"/>
            </w:tcBorders>
            <w:shd w:val="clear" w:color="auto" w:fill="B7CFED" w:themeFill="text2" w:themeFillTint="40"/>
            <w:tcMar>
              <w:top w:w="80" w:type="dxa"/>
              <w:left w:w="80" w:type="dxa"/>
              <w:bottom w:w="80" w:type="dxa"/>
              <w:right w:w="80" w:type="dxa"/>
            </w:tcMar>
            <w:vAlign w:val="center"/>
          </w:tcPr>
          <w:p w14:paraId="07C243FA" w14:textId="77777777" w:rsidR="003F0547" w:rsidRDefault="003F0547" w:rsidP="00A873DD">
            <w:pPr>
              <w:tabs>
                <w:tab w:val="left" w:pos="2925"/>
                <w:tab w:val="left" w:pos="3603"/>
                <w:tab w:val="center" w:pos="5094"/>
              </w:tabs>
              <w:jc w:val="center"/>
              <w:rPr>
                <w:b/>
                <w:bCs/>
                <w:lang w:eastAsia="lt-LT"/>
              </w:rPr>
            </w:pPr>
            <w:proofErr w:type="spellStart"/>
            <w:r w:rsidRPr="00BB5BD8">
              <w:rPr>
                <w:b/>
                <w:bCs/>
                <w:lang w:eastAsia="lt-LT"/>
              </w:rPr>
              <w:t>Vizualus</w:t>
            </w:r>
            <w:proofErr w:type="spellEnd"/>
            <w:r w:rsidRPr="00BB5BD8">
              <w:rPr>
                <w:b/>
                <w:bCs/>
                <w:lang w:eastAsia="lt-LT"/>
              </w:rPr>
              <w:t xml:space="preserve"> </w:t>
            </w:r>
            <w:proofErr w:type="spellStart"/>
            <w:r w:rsidRPr="00BB5BD8">
              <w:rPr>
                <w:b/>
                <w:bCs/>
                <w:lang w:eastAsia="lt-LT"/>
              </w:rPr>
              <w:t>menas</w:t>
            </w:r>
            <w:proofErr w:type="spellEnd"/>
          </w:p>
        </w:tc>
      </w:tr>
      <w:tr w:rsidR="003F0547" w:rsidRPr="00BB5BD8" w14:paraId="0360A5D7" w14:textId="77777777" w:rsidTr="003F0547">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09EDA5A" w14:textId="77777777" w:rsidR="003F0547" w:rsidRPr="00BB5BD8" w:rsidRDefault="003F0547" w:rsidP="00A873DD">
            <w:pPr>
              <w:rPr>
                <w:color w:val="000000"/>
                <w:lang w:eastAsia="lt-LT"/>
              </w:rPr>
            </w:pPr>
            <w:r w:rsidRPr="00C762D7">
              <w:rPr>
                <w:color w:val="000000"/>
                <w:lang w:eastAsia="lt-LT"/>
              </w:rPr>
              <w:t>1.</w:t>
            </w:r>
          </w:p>
        </w:tc>
        <w:tc>
          <w:tcPr>
            <w:tcW w:w="226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92BB352" w14:textId="77777777" w:rsidR="003F0547" w:rsidRPr="00BB5BD8" w:rsidRDefault="003F0547" w:rsidP="00A873DD">
            <w:pPr>
              <w:rPr>
                <w:b/>
                <w:bCs/>
                <w:lang w:eastAsia="lt-LT"/>
              </w:rPr>
            </w:pPr>
            <w:proofErr w:type="spellStart"/>
            <w:r w:rsidRPr="00C762D7">
              <w:rPr>
                <w:b/>
                <w:bCs/>
                <w:color w:val="000000"/>
                <w:lang w:eastAsia="lt-LT"/>
              </w:rPr>
              <w:t>Mokomoji</w:t>
            </w:r>
            <w:proofErr w:type="spellEnd"/>
            <w:r w:rsidRPr="00C762D7">
              <w:rPr>
                <w:b/>
                <w:bCs/>
                <w:color w:val="000000"/>
                <w:lang w:eastAsia="lt-LT"/>
              </w:rPr>
              <w:t xml:space="preserve"> </w:t>
            </w:r>
            <w:proofErr w:type="spellStart"/>
            <w:r w:rsidRPr="00C762D7">
              <w:rPr>
                <w:b/>
                <w:bCs/>
                <w:color w:val="000000"/>
                <w:lang w:eastAsia="lt-LT"/>
              </w:rPr>
              <w:t>dailės</w:t>
            </w:r>
            <w:proofErr w:type="spellEnd"/>
            <w:r w:rsidRPr="00C762D7">
              <w:rPr>
                <w:b/>
                <w:bCs/>
                <w:color w:val="000000"/>
                <w:lang w:eastAsia="lt-LT"/>
              </w:rPr>
              <w:t xml:space="preserve"> </w:t>
            </w:r>
            <w:proofErr w:type="spellStart"/>
            <w:r w:rsidRPr="00C762D7">
              <w:rPr>
                <w:b/>
                <w:bCs/>
                <w:color w:val="000000"/>
                <w:lang w:eastAsia="lt-LT"/>
              </w:rPr>
              <w:t>programa</w:t>
            </w:r>
            <w:proofErr w:type="spellEnd"/>
          </w:p>
        </w:tc>
        <w:tc>
          <w:tcPr>
            <w:tcW w:w="453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C8B17BF" w14:textId="77777777" w:rsidR="003F0547" w:rsidRPr="00BB5BD8" w:rsidRDefault="003F0547" w:rsidP="00A873DD">
            <w:pPr>
              <w:rPr>
                <w:color w:val="000000"/>
                <w:lang w:eastAsia="lt-LT"/>
              </w:rPr>
            </w:pPr>
            <w:proofErr w:type="spellStart"/>
            <w:r w:rsidRPr="00C762D7">
              <w:rPr>
                <w:color w:val="000000"/>
                <w:lang w:eastAsia="lt-LT"/>
              </w:rPr>
              <w:t>Virtuali</w:t>
            </w:r>
            <w:proofErr w:type="spellEnd"/>
            <w:r w:rsidRPr="00C762D7">
              <w:rPr>
                <w:color w:val="000000"/>
                <w:lang w:eastAsia="lt-LT"/>
              </w:rPr>
              <w:t xml:space="preserve"> </w:t>
            </w:r>
            <w:proofErr w:type="spellStart"/>
            <w:r w:rsidRPr="00C762D7">
              <w:rPr>
                <w:color w:val="000000"/>
                <w:lang w:eastAsia="lt-LT"/>
              </w:rPr>
              <w:t>dailės</w:t>
            </w:r>
            <w:proofErr w:type="spellEnd"/>
            <w:r w:rsidRPr="00C762D7">
              <w:rPr>
                <w:color w:val="000000"/>
                <w:lang w:eastAsia="lt-LT"/>
              </w:rPr>
              <w:t xml:space="preserve"> </w:t>
            </w:r>
            <w:proofErr w:type="spellStart"/>
            <w:r w:rsidRPr="00C762D7">
              <w:rPr>
                <w:color w:val="000000"/>
                <w:lang w:eastAsia="lt-LT"/>
              </w:rPr>
              <w:t>pažinimo</w:t>
            </w:r>
            <w:proofErr w:type="spellEnd"/>
            <w:r w:rsidRPr="00C762D7">
              <w:rPr>
                <w:color w:val="000000"/>
                <w:lang w:eastAsia="lt-LT"/>
              </w:rPr>
              <w:t xml:space="preserve"> </w:t>
            </w:r>
            <w:proofErr w:type="spellStart"/>
            <w:r w:rsidRPr="00C762D7">
              <w:rPr>
                <w:color w:val="000000"/>
                <w:lang w:eastAsia="lt-LT"/>
              </w:rPr>
              <w:t>programa</w:t>
            </w:r>
            <w:proofErr w:type="spellEnd"/>
            <w:r w:rsidRPr="00C762D7">
              <w:rPr>
                <w:color w:val="000000"/>
                <w:lang w:eastAsia="lt-LT"/>
              </w:rPr>
              <w:t xml:space="preserve">, </w:t>
            </w:r>
            <w:proofErr w:type="spellStart"/>
            <w:r w:rsidRPr="00C762D7">
              <w:rPr>
                <w:color w:val="000000"/>
                <w:lang w:eastAsia="lt-LT"/>
              </w:rPr>
              <w:t>skirta</w:t>
            </w:r>
            <w:proofErr w:type="spellEnd"/>
            <w:r w:rsidRPr="00C762D7">
              <w:rPr>
                <w:color w:val="000000"/>
                <w:lang w:eastAsia="lt-LT"/>
              </w:rPr>
              <w:t xml:space="preserve"> Lietuvos </w:t>
            </w:r>
            <w:proofErr w:type="spellStart"/>
            <w:r w:rsidRPr="00C762D7">
              <w:rPr>
                <w:color w:val="000000"/>
                <w:lang w:eastAsia="lt-LT"/>
              </w:rPr>
              <w:t>bendrojo</w:t>
            </w:r>
            <w:proofErr w:type="spellEnd"/>
            <w:r w:rsidRPr="00C762D7">
              <w:rPr>
                <w:color w:val="000000"/>
                <w:lang w:eastAsia="lt-LT"/>
              </w:rPr>
              <w:t xml:space="preserve"> </w:t>
            </w:r>
            <w:proofErr w:type="spellStart"/>
            <w:r w:rsidRPr="00C762D7">
              <w:rPr>
                <w:color w:val="000000"/>
                <w:lang w:eastAsia="lt-LT"/>
              </w:rPr>
              <w:t>ugdymo</w:t>
            </w:r>
            <w:proofErr w:type="spellEnd"/>
            <w:r w:rsidRPr="00C762D7">
              <w:rPr>
                <w:color w:val="000000"/>
                <w:lang w:eastAsia="lt-LT"/>
              </w:rPr>
              <w:t xml:space="preserve"> </w:t>
            </w:r>
            <w:proofErr w:type="spellStart"/>
            <w:r w:rsidRPr="00C762D7">
              <w:rPr>
                <w:color w:val="000000"/>
                <w:lang w:eastAsia="lt-LT"/>
              </w:rPr>
              <w:t>mokyklų</w:t>
            </w:r>
            <w:proofErr w:type="spellEnd"/>
            <w:r w:rsidRPr="00C762D7">
              <w:rPr>
                <w:color w:val="000000"/>
                <w:lang w:eastAsia="lt-LT"/>
              </w:rPr>
              <w:t xml:space="preserve"> </w:t>
            </w:r>
            <w:proofErr w:type="spellStart"/>
            <w:r w:rsidRPr="00C762D7">
              <w:rPr>
                <w:color w:val="000000"/>
                <w:lang w:eastAsia="lt-LT"/>
              </w:rPr>
              <w:t>moksleiviams</w:t>
            </w:r>
            <w:proofErr w:type="spellEnd"/>
            <w:r w:rsidRPr="00C762D7">
              <w:rPr>
                <w:color w:val="000000"/>
                <w:lang w:eastAsia="lt-LT"/>
              </w:rPr>
              <w:t xml:space="preserve">. </w:t>
            </w:r>
            <w:proofErr w:type="spellStart"/>
            <w:r w:rsidRPr="00C762D7">
              <w:rPr>
                <w:color w:val="000000"/>
                <w:lang w:eastAsia="lt-LT"/>
              </w:rPr>
              <w:t>Programa</w:t>
            </w:r>
            <w:proofErr w:type="spellEnd"/>
            <w:r w:rsidRPr="00C762D7">
              <w:rPr>
                <w:color w:val="000000"/>
                <w:lang w:eastAsia="lt-LT"/>
              </w:rPr>
              <w:t xml:space="preserve"> </w:t>
            </w:r>
            <w:proofErr w:type="spellStart"/>
            <w:r w:rsidRPr="00C762D7">
              <w:rPr>
                <w:color w:val="000000"/>
                <w:lang w:eastAsia="lt-LT"/>
              </w:rPr>
              <w:t>turi</w:t>
            </w:r>
            <w:proofErr w:type="spellEnd"/>
            <w:r w:rsidRPr="00C762D7">
              <w:rPr>
                <w:color w:val="000000"/>
                <w:lang w:eastAsia="lt-LT"/>
              </w:rPr>
              <w:t xml:space="preserve"> tris </w:t>
            </w:r>
            <w:proofErr w:type="spellStart"/>
            <w:r w:rsidRPr="00C762D7">
              <w:rPr>
                <w:color w:val="000000"/>
                <w:lang w:eastAsia="lt-LT"/>
              </w:rPr>
              <w:t>skyrius</w:t>
            </w:r>
            <w:proofErr w:type="spellEnd"/>
            <w:r w:rsidRPr="00C762D7">
              <w:rPr>
                <w:color w:val="000000"/>
                <w:lang w:eastAsia="lt-LT"/>
              </w:rPr>
              <w:t xml:space="preserve">. Ars I </w:t>
            </w:r>
            <w:proofErr w:type="spellStart"/>
            <w:r w:rsidRPr="00C762D7">
              <w:rPr>
                <w:color w:val="000000"/>
                <w:lang w:eastAsia="lt-LT"/>
              </w:rPr>
              <w:t>pateikiama</w:t>
            </w:r>
            <w:proofErr w:type="spellEnd"/>
            <w:r w:rsidRPr="00C762D7">
              <w:rPr>
                <w:color w:val="000000"/>
                <w:lang w:eastAsia="lt-LT"/>
              </w:rPr>
              <w:t xml:space="preserve"> </w:t>
            </w:r>
            <w:proofErr w:type="spellStart"/>
            <w:r w:rsidRPr="00C762D7">
              <w:rPr>
                <w:color w:val="000000"/>
                <w:lang w:eastAsia="lt-LT"/>
              </w:rPr>
              <w:t>informacija</w:t>
            </w:r>
            <w:proofErr w:type="spellEnd"/>
            <w:r w:rsidRPr="00C762D7">
              <w:rPr>
                <w:color w:val="000000"/>
                <w:lang w:eastAsia="lt-LT"/>
              </w:rPr>
              <w:t xml:space="preserve"> </w:t>
            </w:r>
            <w:proofErr w:type="spellStart"/>
            <w:r w:rsidRPr="00C762D7">
              <w:rPr>
                <w:color w:val="000000"/>
                <w:lang w:eastAsia="lt-LT"/>
              </w:rPr>
              <w:t>apie</w:t>
            </w:r>
            <w:proofErr w:type="spellEnd"/>
            <w:r w:rsidRPr="00C762D7">
              <w:rPr>
                <w:color w:val="000000"/>
                <w:lang w:eastAsia="lt-LT"/>
              </w:rPr>
              <w:t xml:space="preserve"> </w:t>
            </w:r>
            <w:proofErr w:type="spellStart"/>
            <w:r w:rsidRPr="00C762D7">
              <w:rPr>
                <w:color w:val="000000"/>
                <w:lang w:eastAsia="lt-LT"/>
              </w:rPr>
              <w:t>dailės</w:t>
            </w:r>
            <w:proofErr w:type="spellEnd"/>
            <w:r w:rsidRPr="00C762D7">
              <w:rPr>
                <w:color w:val="000000"/>
                <w:lang w:eastAsia="lt-LT"/>
              </w:rPr>
              <w:t xml:space="preserve"> </w:t>
            </w:r>
            <w:proofErr w:type="spellStart"/>
            <w:r w:rsidRPr="00C762D7">
              <w:rPr>
                <w:color w:val="000000"/>
                <w:lang w:eastAsia="lt-LT"/>
              </w:rPr>
              <w:t>rūšis</w:t>
            </w:r>
            <w:proofErr w:type="spellEnd"/>
            <w:r w:rsidRPr="00C762D7">
              <w:rPr>
                <w:color w:val="000000"/>
                <w:lang w:eastAsia="lt-LT"/>
              </w:rPr>
              <w:t xml:space="preserve"> ir </w:t>
            </w:r>
            <w:proofErr w:type="spellStart"/>
            <w:r w:rsidRPr="00C762D7">
              <w:rPr>
                <w:color w:val="000000"/>
                <w:lang w:eastAsia="lt-LT"/>
              </w:rPr>
              <w:t>žanrus</w:t>
            </w:r>
            <w:proofErr w:type="spellEnd"/>
            <w:r w:rsidRPr="00C762D7">
              <w:rPr>
                <w:color w:val="000000"/>
                <w:lang w:eastAsia="lt-LT"/>
              </w:rPr>
              <w:t xml:space="preserve">. Ars II – </w:t>
            </w:r>
            <w:proofErr w:type="spellStart"/>
            <w:r w:rsidRPr="00C762D7">
              <w:rPr>
                <w:color w:val="000000"/>
                <w:lang w:eastAsia="lt-LT"/>
              </w:rPr>
              <w:t>apie</w:t>
            </w:r>
            <w:proofErr w:type="spellEnd"/>
            <w:r w:rsidRPr="00C762D7">
              <w:rPr>
                <w:color w:val="000000"/>
                <w:lang w:eastAsia="lt-LT"/>
              </w:rPr>
              <w:t xml:space="preserve"> meno </w:t>
            </w:r>
            <w:proofErr w:type="spellStart"/>
            <w:r w:rsidRPr="00C762D7">
              <w:rPr>
                <w:color w:val="000000"/>
                <w:lang w:eastAsia="lt-LT"/>
              </w:rPr>
              <w:t>epochas</w:t>
            </w:r>
            <w:proofErr w:type="spellEnd"/>
            <w:r w:rsidRPr="00C762D7">
              <w:rPr>
                <w:color w:val="000000"/>
                <w:lang w:eastAsia="lt-LT"/>
              </w:rPr>
              <w:t xml:space="preserve"> ir </w:t>
            </w:r>
            <w:proofErr w:type="spellStart"/>
            <w:r w:rsidRPr="00C762D7">
              <w:rPr>
                <w:color w:val="000000"/>
                <w:lang w:eastAsia="lt-LT"/>
              </w:rPr>
              <w:t>stilius</w:t>
            </w:r>
            <w:proofErr w:type="spellEnd"/>
            <w:r w:rsidRPr="00C762D7">
              <w:rPr>
                <w:color w:val="000000"/>
                <w:lang w:eastAsia="lt-LT"/>
              </w:rPr>
              <w:t xml:space="preserve">, Ars III – </w:t>
            </w:r>
            <w:proofErr w:type="spellStart"/>
            <w:r w:rsidRPr="00C762D7">
              <w:rPr>
                <w:color w:val="000000"/>
                <w:lang w:eastAsia="lt-LT"/>
              </w:rPr>
              <w:t>apie</w:t>
            </w:r>
            <w:proofErr w:type="spellEnd"/>
            <w:r w:rsidRPr="00C762D7">
              <w:rPr>
                <w:color w:val="000000"/>
                <w:lang w:eastAsia="lt-LT"/>
              </w:rPr>
              <w:t xml:space="preserve"> </w:t>
            </w:r>
            <w:proofErr w:type="spellStart"/>
            <w:r w:rsidRPr="00C762D7">
              <w:rPr>
                <w:color w:val="000000"/>
                <w:lang w:eastAsia="lt-LT"/>
              </w:rPr>
              <w:t>lietuvių</w:t>
            </w:r>
            <w:proofErr w:type="spellEnd"/>
            <w:r w:rsidRPr="00C762D7">
              <w:rPr>
                <w:color w:val="000000"/>
                <w:lang w:eastAsia="lt-LT"/>
              </w:rPr>
              <w:t xml:space="preserve"> </w:t>
            </w:r>
            <w:proofErr w:type="spellStart"/>
            <w:r w:rsidRPr="00C762D7">
              <w:rPr>
                <w:color w:val="000000"/>
                <w:lang w:eastAsia="lt-LT"/>
              </w:rPr>
              <w:t>liaudies</w:t>
            </w:r>
            <w:proofErr w:type="spellEnd"/>
            <w:r w:rsidRPr="00C762D7">
              <w:rPr>
                <w:color w:val="000000"/>
                <w:lang w:eastAsia="lt-LT"/>
              </w:rPr>
              <w:t xml:space="preserve"> </w:t>
            </w:r>
            <w:proofErr w:type="spellStart"/>
            <w:r w:rsidRPr="00C762D7">
              <w:rPr>
                <w:color w:val="000000"/>
                <w:lang w:eastAsia="lt-LT"/>
              </w:rPr>
              <w:t>meną</w:t>
            </w:r>
            <w:proofErr w:type="spellEnd"/>
            <w:r w:rsidRPr="00C762D7">
              <w:rPr>
                <w:color w:val="000000"/>
                <w:lang w:eastAsia="lt-LT"/>
              </w:rPr>
              <w:t>.</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F1AD4C0" w14:textId="77777777" w:rsidR="003F0547" w:rsidRPr="00BB5BD8" w:rsidRDefault="003F0547" w:rsidP="00A873DD">
            <w:pPr>
              <w:tabs>
                <w:tab w:val="left" w:pos="3603"/>
              </w:tabs>
              <w:rPr>
                <w:color w:val="5F497A" w:themeColor="accent4" w:themeShade="BF"/>
                <w:lang w:eastAsia="lt-LT"/>
              </w:rPr>
            </w:pPr>
            <w:hyperlink r:id="rId1183" w:history="1">
              <w:r w:rsidRPr="002C1253">
                <w:rPr>
                  <w:color w:val="0000FF"/>
                  <w:u w:val="single"/>
                  <w:lang w:eastAsia="lt-LT"/>
                </w:rPr>
                <w:t>http://ars.mkp.emokykla.lt/</w:t>
              </w:r>
            </w:hyperlink>
          </w:p>
        </w:tc>
      </w:tr>
      <w:tr w:rsidR="003F0547" w:rsidRPr="00BB5BD8" w14:paraId="799422FD" w14:textId="77777777" w:rsidTr="003F0547">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DC6E5A6" w14:textId="77777777" w:rsidR="003F0547" w:rsidRPr="00BB5BD8" w:rsidRDefault="003F0547" w:rsidP="00A873DD">
            <w:pPr>
              <w:rPr>
                <w:b/>
                <w:bCs/>
                <w:color w:val="000000"/>
                <w:lang w:eastAsia="lt-LT"/>
              </w:rPr>
            </w:pPr>
            <w:r w:rsidRPr="00C762D7">
              <w:rPr>
                <w:b/>
                <w:bCs/>
                <w:color w:val="000000"/>
                <w:lang w:eastAsia="lt-LT"/>
              </w:rPr>
              <w:t>2.</w:t>
            </w:r>
          </w:p>
        </w:tc>
        <w:tc>
          <w:tcPr>
            <w:tcW w:w="226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264E227" w14:textId="77777777" w:rsidR="003F0547" w:rsidRPr="00BB5BD8" w:rsidRDefault="003F0547" w:rsidP="00A873DD">
            <w:pPr>
              <w:rPr>
                <w:b/>
                <w:bCs/>
                <w:color w:val="000000"/>
                <w:lang w:eastAsia="lt-LT"/>
              </w:rPr>
            </w:pPr>
            <w:r w:rsidRPr="00C762D7">
              <w:rPr>
                <w:b/>
                <w:bCs/>
                <w:color w:val="000000"/>
                <w:lang w:eastAsia="lt-LT"/>
              </w:rPr>
              <w:t xml:space="preserve">„ARS“ II. Meno </w:t>
            </w:r>
            <w:proofErr w:type="spellStart"/>
            <w:r w:rsidRPr="00C762D7">
              <w:rPr>
                <w:b/>
                <w:bCs/>
                <w:color w:val="000000"/>
                <w:lang w:eastAsia="lt-LT"/>
              </w:rPr>
              <w:t>laikotarpiai</w:t>
            </w:r>
            <w:proofErr w:type="spellEnd"/>
            <w:r w:rsidRPr="00C762D7">
              <w:rPr>
                <w:b/>
                <w:bCs/>
                <w:color w:val="000000"/>
                <w:lang w:eastAsia="lt-LT"/>
              </w:rPr>
              <w:t>“</w:t>
            </w:r>
          </w:p>
        </w:tc>
        <w:tc>
          <w:tcPr>
            <w:tcW w:w="453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344CBA2" w14:textId="77777777" w:rsidR="003F0547" w:rsidRPr="00BB5BD8" w:rsidRDefault="003F0547" w:rsidP="00A873DD">
            <w:pPr>
              <w:rPr>
                <w:color w:val="000000"/>
                <w:lang w:eastAsia="lt-LT"/>
              </w:rPr>
            </w:pPr>
            <w:proofErr w:type="spellStart"/>
            <w:r w:rsidRPr="00C762D7">
              <w:rPr>
                <w:color w:val="000000"/>
                <w:lang w:eastAsia="lt-LT"/>
              </w:rPr>
              <w:t>Virtuali</w:t>
            </w:r>
            <w:proofErr w:type="spellEnd"/>
            <w:r w:rsidRPr="00C762D7">
              <w:rPr>
                <w:color w:val="000000"/>
                <w:lang w:eastAsia="lt-LT"/>
              </w:rPr>
              <w:t xml:space="preserve"> </w:t>
            </w:r>
            <w:proofErr w:type="spellStart"/>
            <w:r w:rsidRPr="00C762D7">
              <w:rPr>
                <w:color w:val="000000"/>
                <w:lang w:eastAsia="lt-LT"/>
              </w:rPr>
              <w:t>dailės</w:t>
            </w:r>
            <w:proofErr w:type="spellEnd"/>
            <w:r w:rsidRPr="00C762D7">
              <w:rPr>
                <w:color w:val="000000"/>
                <w:lang w:eastAsia="lt-LT"/>
              </w:rPr>
              <w:t xml:space="preserve"> </w:t>
            </w:r>
            <w:proofErr w:type="spellStart"/>
            <w:r w:rsidRPr="00C762D7">
              <w:rPr>
                <w:color w:val="000000"/>
                <w:lang w:eastAsia="lt-LT"/>
              </w:rPr>
              <w:t>pažinimo</w:t>
            </w:r>
            <w:proofErr w:type="spellEnd"/>
            <w:r w:rsidRPr="00C762D7">
              <w:rPr>
                <w:color w:val="000000"/>
                <w:lang w:eastAsia="lt-LT"/>
              </w:rPr>
              <w:t xml:space="preserve"> </w:t>
            </w:r>
            <w:proofErr w:type="spellStart"/>
            <w:r w:rsidRPr="00C762D7">
              <w:rPr>
                <w:color w:val="000000"/>
                <w:lang w:eastAsia="lt-LT"/>
              </w:rPr>
              <w:t>programa</w:t>
            </w:r>
            <w:proofErr w:type="spellEnd"/>
            <w:r w:rsidRPr="00C762D7">
              <w:rPr>
                <w:color w:val="000000"/>
                <w:lang w:eastAsia="lt-LT"/>
              </w:rPr>
              <w:t xml:space="preserve">, </w:t>
            </w:r>
            <w:proofErr w:type="spellStart"/>
            <w:r w:rsidRPr="00C762D7">
              <w:rPr>
                <w:color w:val="000000"/>
                <w:lang w:eastAsia="lt-LT"/>
              </w:rPr>
              <w:t>skirta</w:t>
            </w:r>
            <w:proofErr w:type="spellEnd"/>
            <w:r w:rsidRPr="00C762D7">
              <w:rPr>
                <w:color w:val="000000"/>
                <w:lang w:eastAsia="lt-LT"/>
              </w:rPr>
              <w:t xml:space="preserve"> Lietuvos </w:t>
            </w:r>
            <w:proofErr w:type="spellStart"/>
            <w:r w:rsidRPr="00C762D7">
              <w:rPr>
                <w:color w:val="000000"/>
                <w:lang w:eastAsia="lt-LT"/>
              </w:rPr>
              <w:t>bendrojo</w:t>
            </w:r>
            <w:proofErr w:type="spellEnd"/>
            <w:r w:rsidRPr="00C762D7">
              <w:rPr>
                <w:color w:val="000000"/>
                <w:lang w:eastAsia="lt-LT"/>
              </w:rPr>
              <w:t xml:space="preserve"> </w:t>
            </w:r>
            <w:proofErr w:type="spellStart"/>
            <w:r w:rsidRPr="00C762D7">
              <w:rPr>
                <w:color w:val="000000"/>
                <w:lang w:eastAsia="lt-LT"/>
              </w:rPr>
              <w:t>ugdymo</w:t>
            </w:r>
            <w:proofErr w:type="spellEnd"/>
            <w:r w:rsidRPr="00C762D7">
              <w:rPr>
                <w:color w:val="000000"/>
                <w:lang w:eastAsia="lt-LT"/>
              </w:rPr>
              <w:t xml:space="preserve"> </w:t>
            </w:r>
            <w:proofErr w:type="spellStart"/>
            <w:r w:rsidRPr="00C762D7">
              <w:rPr>
                <w:color w:val="000000"/>
                <w:lang w:eastAsia="lt-LT"/>
              </w:rPr>
              <w:t>mokyklų</w:t>
            </w:r>
            <w:proofErr w:type="spellEnd"/>
            <w:r w:rsidRPr="00C762D7">
              <w:rPr>
                <w:color w:val="000000"/>
                <w:lang w:eastAsia="lt-LT"/>
              </w:rPr>
              <w:t xml:space="preserve"> </w:t>
            </w:r>
            <w:proofErr w:type="spellStart"/>
            <w:r w:rsidRPr="00C762D7">
              <w:rPr>
                <w:color w:val="000000"/>
                <w:lang w:eastAsia="lt-LT"/>
              </w:rPr>
              <w:t>moksleiviams</w:t>
            </w:r>
            <w:proofErr w:type="spellEnd"/>
            <w:r w:rsidRPr="00C762D7">
              <w:rPr>
                <w:color w:val="000000"/>
                <w:lang w:eastAsia="lt-LT"/>
              </w:rPr>
              <w:t xml:space="preserve">. </w:t>
            </w:r>
            <w:proofErr w:type="spellStart"/>
            <w:r w:rsidRPr="00C762D7">
              <w:rPr>
                <w:color w:val="000000"/>
                <w:lang w:eastAsia="lt-LT"/>
              </w:rPr>
              <w:t>Čia</w:t>
            </w:r>
            <w:proofErr w:type="spellEnd"/>
            <w:r w:rsidRPr="00C762D7">
              <w:rPr>
                <w:color w:val="000000"/>
                <w:lang w:eastAsia="lt-LT"/>
              </w:rPr>
              <w:t xml:space="preserve"> </w:t>
            </w:r>
            <w:proofErr w:type="spellStart"/>
            <w:r w:rsidRPr="00C762D7">
              <w:rPr>
                <w:color w:val="000000"/>
                <w:lang w:eastAsia="lt-LT"/>
              </w:rPr>
              <w:t>galima</w:t>
            </w:r>
            <w:proofErr w:type="spellEnd"/>
            <w:r w:rsidRPr="00C762D7">
              <w:rPr>
                <w:color w:val="000000"/>
                <w:lang w:eastAsia="lt-LT"/>
              </w:rPr>
              <w:t xml:space="preserve"> </w:t>
            </w:r>
            <w:proofErr w:type="spellStart"/>
            <w:r w:rsidRPr="00C762D7">
              <w:rPr>
                <w:color w:val="000000"/>
                <w:lang w:eastAsia="lt-LT"/>
              </w:rPr>
              <w:t>rasti</w:t>
            </w:r>
            <w:proofErr w:type="spellEnd"/>
            <w:r w:rsidRPr="00C762D7">
              <w:rPr>
                <w:color w:val="000000"/>
                <w:lang w:eastAsia="lt-LT"/>
              </w:rPr>
              <w:t xml:space="preserve"> meno </w:t>
            </w:r>
            <w:proofErr w:type="spellStart"/>
            <w:r w:rsidRPr="00C762D7">
              <w:rPr>
                <w:color w:val="000000"/>
                <w:lang w:eastAsia="lt-LT"/>
              </w:rPr>
              <w:t>epochų</w:t>
            </w:r>
            <w:proofErr w:type="spellEnd"/>
            <w:r w:rsidRPr="00C762D7">
              <w:rPr>
                <w:color w:val="000000"/>
                <w:lang w:eastAsia="lt-LT"/>
              </w:rPr>
              <w:t xml:space="preserve"> ir </w:t>
            </w:r>
            <w:proofErr w:type="spellStart"/>
            <w:r w:rsidRPr="00C762D7">
              <w:rPr>
                <w:color w:val="000000"/>
                <w:lang w:eastAsia="lt-LT"/>
              </w:rPr>
              <w:t>laikotarpių</w:t>
            </w:r>
            <w:proofErr w:type="spellEnd"/>
            <w:r w:rsidRPr="00C762D7">
              <w:rPr>
                <w:color w:val="000000"/>
                <w:lang w:eastAsia="lt-LT"/>
              </w:rPr>
              <w:t xml:space="preserve"> </w:t>
            </w:r>
            <w:proofErr w:type="spellStart"/>
            <w:r w:rsidRPr="00C762D7">
              <w:rPr>
                <w:color w:val="000000"/>
                <w:lang w:eastAsia="lt-LT"/>
              </w:rPr>
              <w:t>nuo</w:t>
            </w:r>
            <w:proofErr w:type="spellEnd"/>
            <w:r w:rsidRPr="00C762D7">
              <w:rPr>
                <w:color w:val="000000"/>
                <w:lang w:eastAsia="lt-LT"/>
              </w:rPr>
              <w:t xml:space="preserve"> </w:t>
            </w:r>
            <w:proofErr w:type="spellStart"/>
            <w:r w:rsidRPr="00C762D7">
              <w:rPr>
                <w:color w:val="000000"/>
                <w:lang w:eastAsia="lt-LT"/>
              </w:rPr>
              <w:t>Kretos-Mikėnų</w:t>
            </w:r>
            <w:proofErr w:type="spellEnd"/>
            <w:r w:rsidRPr="00C762D7">
              <w:rPr>
                <w:color w:val="000000"/>
                <w:lang w:eastAsia="lt-LT"/>
              </w:rPr>
              <w:t xml:space="preserve"> </w:t>
            </w:r>
            <w:proofErr w:type="spellStart"/>
            <w:r w:rsidRPr="00C762D7">
              <w:rPr>
                <w:color w:val="000000"/>
                <w:lang w:eastAsia="lt-LT"/>
              </w:rPr>
              <w:t>kultūros</w:t>
            </w:r>
            <w:proofErr w:type="spellEnd"/>
            <w:r w:rsidRPr="00C762D7">
              <w:rPr>
                <w:color w:val="000000"/>
                <w:lang w:eastAsia="lt-LT"/>
              </w:rPr>
              <w:t xml:space="preserve"> </w:t>
            </w:r>
            <w:proofErr w:type="spellStart"/>
            <w:r w:rsidRPr="00C762D7">
              <w:rPr>
                <w:color w:val="000000"/>
                <w:lang w:eastAsia="lt-LT"/>
              </w:rPr>
              <w:t>iki</w:t>
            </w:r>
            <w:proofErr w:type="spellEnd"/>
            <w:r w:rsidRPr="00C762D7">
              <w:rPr>
                <w:color w:val="000000"/>
                <w:lang w:eastAsia="lt-LT"/>
              </w:rPr>
              <w:t xml:space="preserve"> XX </w:t>
            </w:r>
            <w:proofErr w:type="spellStart"/>
            <w:r w:rsidRPr="00C762D7">
              <w:rPr>
                <w:color w:val="000000"/>
                <w:lang w:eastAsia="lt-LT"/>
              </w:rPr>
              <w:t>amžiaus</w:t>
            </w:r>
            <w:proofErr w:type="spellEnd"/>
            <w:r w:rsidRPr="00C762D7">
              <w:rPr>
                <w:color w:val="000000"/>
                <w:lang w:eastAsia="lt-LT"/>
              </w:rPr>
              <w:t xml:space="preserve"> </w:t>
            </w:r>
            <w:proofErr w:type="spellStart"/>
            <w:r w:rsidRPr="00C762D7">
              <w:rPr>
                <w:color w:val="000000"/>
                <w:lang w:eastAsia="lt-LT"/>
              </w:rPr>
              <w:t>antros</w:t>
            </w:r>
            <w:proofErr w:type="spellEnd"/>
            <w:r w:rsidRPr="00C762D7">
              <w:rPr>
                <w:color w:val="000000"/>
                <w:lang w:eastAsia="lt-LT"/>
              </w:rPr>
              <w:t xml:space="preserve"> </w:t>
            </w:r>
            <w:proofErr w:type="spellStart"/>
            <w:r w:rsidRPr="00C762D7">
              <w:rPr>
                <w:color w:val="000000"/>
                <w:lang w:eastAsia="lt-LT"/>
              </w:rPr>
              <w:t>pusės</w:t>
            </w:r>
            <w:proofErr w:type="spellEnd"/>
            <w:r w:rsidRPr="00C762D7">
              <w:rPr>
                <w:color w:val="000000"/>
                <w:lang w:eastAsia="lt-LT"/>
              </w:rPr>
              <w:t xml:space="preserve"> meno.</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144DB0B" w14:textId="77777777" w:rsidR="003F0547" w:rsidRPr="00BB5BD8" w:rsidRDefault="003F0547" w:rsidP="00A873DD">
            <w:pPr>
              <w:tabs>
                <w:tab w:val="left" w:pos="3603"/>
              </w:tabs>
              <w:rPr>
                <w:color w:val="5F497A" w:themeColor="accent4" w:themeShade="BF"/>
                <w:lang w:eastAsia="lt-LT"/>
              </w:rPr>
            </w:pPr>
            <w:hyperlink r:id="rId1184" w:history="1">
              <w:r w:rsidRPr="002C1253">
                <w:rPr>
                  <w:color w:val="0000FF"/>
                  <w:u w:val="single"/>
                  <w:lang w:eastAsia="lt-LT"/>
                </w:rPr>
                <w:t>http://ars.mkp.emokykla.lt/Ars2/n_pirmas.htm</w:t>
              </w:r>
            </w:hyperlink>
          </w:p>
        </w:tc>
      </w:tr>
      <w:tr w:rsidR="003F0547" w:rsidRPr="00BB5BD8" w14:paraId="28877729" w14:textId="77777777" w:rsidTr="003F0547">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30F36A0" w14:textId="77777777" w:rsidR="003F0547" w:rsidRPr="00BB5BD8" w:rsidRDefault="003F0547" w:rsidP="00A873DD">
            <w:pPr>
              <w:rPr>
                <w:b/>
                <w:bCs/>
                <w:color w:val="000000"/>
                <w:lang w:eastAsia="lt-LT"/>
              </w:rPr>
            </w:pPr>
            <w:r w:rsidRPr="00C762D7">
              <w:rPr>
                <w:b/>
                <w:bCs/>
                <w:color w:val="000000"/>
                <w:lang w:eastAsia="lt-LT"/>
              </w:rPr>
              <w:t>3.</w:t>
            </w:r>
          </w:p>
        </w:tc>
        <w:tc>
          <w:tcPr>
            <w:tcW w:w="226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9AF7590" w14:textId="77777777" w:rsidR="003F0547" w:rsidRPr="00BB5BD8" w:rsidRDefault="003F0547" w:rsidP="00A873DD">
            <w:pPr>
              <w:rPr>
                <w:b/>
                <w:bCs/>
                <w:color w:val="000000"/>
                <w:lang w:eastAsia="lt-LT"/>
              </w:rPr>
            </w:pPr>
            <w:r w:rsidRPr="00C762D7">
              <w:rPr>
                <w:b/>
                <w:bCs/>
                <w:color w:val="000000"/>
                <w:lang w:val="lt-LT" w:eastAsia="lt-LT"/>
              </w:rPr>
              <w:t xml:space="preserve">Google </w:t>
            </w:r>
            <w:proofErr w:type="spellStart"/>
            <w:r w:rsidRPr="00C762D7">
              <w:rPr>
                <w:b/>
                <w:bCs/>
                <w:color w:val="000000"/>
                <w:lang w:val="lt-LT" w:eastAsia="lt-LT"/>
              </w:rPr>
              <w:t>Arts</w:t>
            </w:r>
            <w:proofErr w:type="spellEnd"/>
          </w:p>
        </w:tc>
        <w:tc>
          <w:tcPr>
            <w:tcW w:w="453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B3DDC32" w14:textId="77777777" w:rsidR="003F0547" w:rsidRPr="00BB5BD8" w:rsidRDefault="003F0547" w:rsidP="00A873DD">
            <w:pPr>
              <w:rPr>
                <w:color w:val="000000"/>
                <w:lang w:eastAsia="lt-LT"/>
              </w:rPr>
            </w:pPr>
            <w:r w:rsidRPr="00C762D7">
              <w:rPr>
                <w:color w:val="000000"/>
                <w:lang w:eastAsia="lt-LT"/>
              </w:rPr>
              <w:t xml:space="preserve">Google </w:t>
            </w:r>
            <w:proofErr w:type="spellStart"/>
            <w:r w:rsidRPr="00C762D7">
              <w:rPr>
                <w:color w:val="000000"/>
                <w:lang w:eastAsia="lt-LT"/>
              </w:rPr>
              <w:t>paieškos</w:t>
            </w:r>
            <w:proofErr w:type="spellEnd"/>
            <w:r w:rsidRPr="00C762D7">
              <w:rPr>
                <w:color w:val="000000"/>
                <w:lang w:eastAsia="lt-LT"/>
              </w:rPr>
              <w:t xml:space="preserve"> </w:t>
            </w:r>
            <w:proofErr w:type="spellStart"/>
            <w:r w:rsidRPr="00C762D7">
              <w:rPr>
                <w:color w:val="000000"/>
                <w:lang w:eastAsia="lt-LT"/>
              </w:rPr>
              <w:t>programa</w:t>
            </w:r>
            <w:proofErr w:type="spellEnd"/>
            <w:r w:rsidRPr="00C762D7">
              <w:rPr>
                <w:color w:val="000000"/>
                <w:lang w:eastAsia="lt-LT"/>
              </w:rPr>
              <w:t xml:space="preserve">, </w:t>
            </w:r>
            <w:proofErr w:type="spellStart"/>
            <w:r w:rsidRPr="00C762D7">
              <w:rPr>
                <w:color w:val="000000"/>
                <w:lang w:eastAsia="lt-LT"/>
              </w:rPr>
              <w:t>padedanti</w:t>
            </w:r>
            <w:proofErr w:type="spellEnd"/>
            <w:r w:rsidRPr="00C762D7">
              <w:rPr>
                <w:color w:val="000000"/>
                <w:lang w:eastAsia="lt-LT"/>
              </w:rPr>
              <w:t xml:space="preserve"> </w:t>
            </w:r>
            <w:proofErr w:type="spellStart"/>
            <w:r w:rsidRPr="00C762D7">
              <w:rPr>
                <w:color w:val="000000"/>
                <w:lang w:eastAsia="lt-LT"/>
              </w:rPr>
              <w:t>rasti</w:t>
            </w:r>
            <w:proofErr w:type="spellEnd"/>
            <w:r w:rsidRPr="00C762D7">
              <w:rPr>
                <w:color w:val="000000"/>
                <w:lang w:eastAsia="lt-LT"/>
              </w:rPr>
              <w:t xml:space="preserve"> </w:t>
            </w:r>
            <w:proofErr w:type="spellStart"/>
            <w:r w:rsidRPr="00C762D7">
              <w:rPr>
                <w:color w:val="000000"/>
                <w:lang w:eastAsia="lt-LT"/>
              </w:rPr>
              <w:t>įvairių</w:t>
            </w:r>
            <w:proofErr w:type="spellEnd"/>
            <w:r w:rsidRPr="00C762D7">
              <w:rPr>
                <w:color w:val="000000"/>
                <w:lang w:eastAsia="lt-LT"/>
              </w:rPr>
              <w:t xml:space="preserve"> meno </w:t>
            </w:r>
            <w:proofErr w:type="spellStart"/>
            <w:r w:rsidRPr="00C762D7">
              <w:rPr>
                <w:color w:val="000000"/>
                <w:lang w:eastAsia="lt-LT"/>
              </w:rPr>
              <w:t>rūšių</w:t>
            </w:r>
            <w:proofErr w:type="spellEnd"/>
            <w:r w:rsidRPr="00C762D7">
              <w:rPr>
                <w:color w:val="000000"/>
                <w:lang w:eastAsia="lt-LT"/>
              </w:rPr>
              <w:t xml:space="preserve"> </w:t>
            </w:r>
            <w:proofErr w:type="spellStart"/>
            <w:r w:rsidRPr="00C762D7">
              <w:rPr>
                <w:color w:val="000000"/>
                <w:lang w:eastAsia="lt-LT"/>
              </w:rPr>
              <w:t>kūrėjus</w:t>
            </w:r>
            <w:proofErr w:type="spellEnd"/>
            <w:r w:rsidRPr="00C762D7">
              <w:rPr>
                <w:color w:val="000000"/>
                <w:lang w:eastAsia="lt-LT"/>
              </w:rPr>
              <w:t xml:space="preserve"> </w:t>
            </w:r>
            <w:proofErr w:type="spellStart"/>
            <w:r w:rsidRPr="00C762D7">
              <w:rPr>
                <w:color w:val="000000"/>
                <w:lang w:eastAsia="lt-LT"/>
              </w:rPr>
              <w:t>bei</w:t>
            </w:r>
            <w:proofErr w:type="spellEnd"/>
            <w:r w:rsidRPr="00C762D7">
              <w:rPr>
                <w:color w:val="000000"/>
                <w:lang w:eastAsia="lt-LT"/>
              </w:rPr>
              <w:t xml:space="preserve"> </w:t>
            </w:r>
            <w:proofErr w:type="spellStart"/>
            <w:r w:rsidRPr="00C762D7">
              <w:rPr>
                <w:color w:val="000000"/>
                <w:lang w:eastAsia="lt-LT"/>
              </w:rPr>
              <w:t>žymiausius</w:t>
            </w:r>
            <w:proofErr w:type="spellEnd"/>
            <w:r w:rsidRPr="00C762D7">
              <w:rPr>
                <w:color w:val="000000"/>
                <w:lang w:eastAsia="lt-LT"/>
              </w:rPr>
              <w:t xml:space="preserve"> </w:t>
            </w:r>
            <w:proofErr w:type="spellStart"/>
            <w:r w:rsidRPr="00C762D7">
              <w:rPr>
                <w:color w:val="000000"/>
                <w:lang w:eastAsia="lt-LT"/>
              </w:rPr>
              <w:t>jų</w:t>
            </w:r>
            <w:proofErr w:type="spellEnd"/>
            <w:r w:rsidRPr="00C762D7">
              <w:rPr>
                <w:color w:val="000000"/>
                <w:lang w:eastAsia="lt-LT"/>
              </w:rPr>
              <w:t xml:space="preserve"> </w:t>
            </w:r>
            <w:proofErr w:type="spellStart"/>
            <w:r w:rsidRPr="00C762D7">
              <w:rPr>
                <w:color w:val="000000"/>
                <w:lang w:eastAsia="lt-LT"/>
              </w:rPr>
              <w:t>darbus</w:t>
            </w:r>
            <w:proofErr w:type="spellEnd"/>
            <w:r w:rsidRPr="00C762D7">
              <w:rPr>
                <w:color w:val="000000"/>
                <w:lang w:eastAsia="lt-LT"/>
              </w:rPr>
              <w:t>.</w:t>
            </w:r>
            <w:r>
              <w:t xml:space="preserve"> </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F353D90" w14:textId="77777777" w:rsidR="003F0547" w:rsidRPr="00BB5BD8" w:rsidRDefault="003F0547" w:rsidP="00A873DD">
            <w:pPr>
              <w:tabs>
                <w:tab w:val="left" w:pos="3603"/>
              </w:tabs>
              <w:rPr>
                <w:color w:val="5F497A" w:themeColor="accent4" w:themeShade="BF"/>
                <w:lang w:eastAsia="lt-LT"/>
              </w:rPr>
            </w:pPr>
            <w:hyperlink r:id="rId1185" w:history="1">
              <w:r w:rsidRPr="002C1253">
                <w:rPr>
                  <w:color w:val="0000FF"/>
                  <w:u w:val="single"/>
                  <w:lang w:eastAsia="lt-LT"/>
                </w:rPr>
                <w:t>https://artsandculture.google.com/</w:t>
              </w:r>
            </w:hyperlink>
          </w:p>
        </w:tc>
      </w:tr>
      <w:tr w:rsidR="003F0547" w:rsidRPr="00BB5BD8" w14:paraId="3360C2FE" w14:textId="77777777" w:rsidTr="003F0547">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FF31C0F" w14:textId="77777777" w:rsidR="003F0547" w:rsidRPr="00BB5BD8" w:rsidRDefault="003F0547" w:rsidP="00A873DD">
            <w:pPr>
              <w:rPr>
                <w:b/>
                <w:bCs/>
                <w:color w:val="000000"/>
                <w:lang w:eastAsia="lt-LT"/>
              </w:rPr>
            </w:pPr>
            <w:r w:rsidRPr="00C762D7">
              <w:rPr>
                <w:b/>
                <w:bCs/>
                <w:color w:val="000000"/>
                <w:lang w:eastAsia="lt-LT"/>
              </w:rPr>
              <w:t>4.</w:t>
            </w:r>
          </w:p>
        </w:tc>
        <w:tc>
          <w:tcPr>
            <w:tcW w:w="226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C88662E" w14:textId="77777777" w:rsidR="003F0547" w:rsidRPr="00BB5BD8" w:rsidRDefault="003F0547" w:rsidP="00A873DD">
            <w:pPr>
              <w:rPr>
                <w:b/>
                <w:bCs/>
                <w:color w:val="000000"/>
                <w:lang w:eastAsia="lt-LT"/>
              </w:rPr>
            </w:pPr>
            <w:proofErr w:type="spellStart"/>
            <w:r w:rsidRPr="00C762D7">
              <w:rPr>
                <w:b/>
                <w:bCs/>
                <w:color w:val="000000"/>
                <w:lang w:eastAsia="lt-LT"/>
              </w:rPr>
              <w:t>Vašingtono</w:t>
            </w:r>
            <w:proofErr w:type="spellEnd"/>
            <w:r w:rsidRPr="00C762D7">
              <w:rPr>
                <w:b/>
                <w:bCs/>
                <w:color w:val="000000"/>
                <w:lang w:eastAsia="lt-LT"/>
              </w:rPr>
              <w:t xml:space="preserve"> </w:t>
            </w:r>
            <w:proofErr w:type="spellStart"/>
            <w:r w:rsidRPr="00C762D7">
              <w:rPr>
                <w:b/>
                <w:bCs/>
                <w:color w:val="000000"/>
                <w:lang w:eastAsia="lt-LT"/>
              </w:rPr>
              <w:t>nacionalinė</w:t>
            </w:r>
            <w:proofErr w:type="spellEnd"/>
            <w:r w:rsidRPr="00C762D7">
              <w:rPr>
                <w:b/>
                <w:bCs/>
                <w:color w:val="000000"/>
                <w:lang w:eastAsia="lt-LT"/>
              </w:rPr>
              <w:t xml:space="preserve"> </w:t>
            </w:r>
            <w:proofErr w:type="spellStart"/>
            <w:r w:rsidRPr="00C762D7">
              <w:rPr>
                <w:b/>
                <w:bCs/>
                <w:color w:val="000000"/>
                <w:lang w:eastAsia="lt-LT"/>
              </w:rPr>
              <w:t>dailės</w:t>
            </w:r>
            <w:proofErr w:type="spellEnd"/>
            <w:r w:rsidRPr="00C762D7">
              <w:rPr>
                <w:b/>
                <w:bCs/>
                <w:color w:val="000000"/>
                <w:lang w:eastAsia="lt-LT"/>
              </w:rPr>
              <w:t xml:space="preserve"> </w:t>
            </w:r>
            <w:proofErr w:type="spellStart"/>
            <w:r w:rsidRPr="00C762D7">
              <w:rPr>
                <w:b/>
                <w:bCs/>
                <w:color w:val="000000"/>
                <w:lang w:eastAsia="lt-LT"/>
              </w:rPr>
              <w:t>galerija</w:t>
            </w:r>
            <w:proofErr w:type="spellEnd"/>
          </w:p>
        </w:tc>
        <w:tc>
          <w:tcPr>
            <w:tcW w:w="453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7C4E0ED" w14:textId="77777777" w:rsidR="003F0547" w:rsidRPr="00BB5BD8" w:rsidRDefault="003F0547" w:rsidP="00A873DD">
            <w:pPr>
              <w:tabs>
                <w:tab w:val="left" w:pos="1139"/>
              </w:tabs>
              <w:rPr>
                <w:color w:val="000000"/>
                <w:lang w:eastAsia="lt-LT"/>
              </w:rPr>
            </w:pPr>
            <w:proofErr w:type="spellStart"/>
            <w:r w:rsidRPr="00C762D7">
              <w:rPr>
                <w:color w:val="000000"/>
                <w:lang w:eastAsia="lt-LT"/>
              </w:rPr>
              <w:t>Šiame</w:t>
            </w:r>
            <w:proofErr w:type="spellEnd"/>
            <w:r w:rsidRPr="00C762D7">
              <w:rPr>
                <w:color w:val="000000"/>
                <w:lang w:eastAsia="lt-LT"/>
              </w:rPr>
              <w:t xml:space="preserve"> meno </w:t>
            </w:r>
            <w:proofErr w:type="spellStart"/>
            <w:r w:rsidRPr="00C762D7">
              <w:rPr>
                <w:color w:val="000000"/>
                <w:lang w:eastAsia="lt-LT"/>
              </w:rPr>
              <w:t>muziejuje</w:t>
            </w:r>
            <w:proofErr w:type="spellEnd"/>
            <w:r w:rsidRPr="00C762D7">
              <w:rPr>
                <w:color w:val="000000"/>
                <w:lang w:eastAsia="lt-LT"/>
              </w:rPr>
              <w:t xml:space="preserve"> </w:t>
            </w:r>
            <w:proofErr w:type="spellStart"/>
            <w:r w:rsidRPr="00C762D7">
              <w:rPr>
                <w:color w:val="000000"/>
                <w:lang w:eastAsia="lt-LT"/>
              </w:rPr>
              <w:t>yra</w:t>
            </w:r>
            <w:proofErr w:type="spellEnd"/>
            <w:r w:rsidRPr="00C762D7">
              <w:rPr>
                <w:color w:val="000000"/>
                <w:lang w:eastAsia="lt-LT"/>
              </w:rPr>
              <w:t xml:space="preserve"> dvi </w:t>
            </w:r>
            <w:proofErr w:type="spellStart"/>
            <w:r w:rsidRPr="00C762D7">
              <w:rPr>
                <w:color w:val="000000"/>
                <w:lang w:eastAsia="lt-LT"/>
              </w:rPr>
              <w:t>virtualiai</w:t>
            </w:r>
            <w:proofErr w:type="spellEnd"/>
            <w:r w:rsidRPr="00C762D7">
              <w:rPr>
                <w:color w:val="000000"/>
                <w:lang w:eastAsia="lt-LT"/>
              </w:rPr>
              <w:t xml:space="preserve"> </w:t>
            </w:r>
            <w:proofErr w:type="spellStart"/>
            <w:r w:rsidRPr="00C762D7">
              <w:rPr>
                <w:color w:val="000000"/>
                <w:lang w:eastAsia="lt-LT"/>
              </w:rPr>
              <w:t>peržiūrai</w:t>
            </w:r>
            <w:proofErr w:type="spellEnd"/>
            <w:r w:rsidRPr="00C762D7">
              <w:rPr>
                <w:color w:val="000000"/>
                <w:lang w:eastAsia="lt-LT"/>
              </w:rPr>
              <w:t xml:space="preserve"> </w:t>
            </w:r>
            <w:proofErr w:type="spellStart"/>
            <w:r w:rsidRPr="00C762D7">
              <w:rPr>
                <w:color w:val="000000"/>
                <w:lang w:eastAsia="lt-LT"/>
              </w:rPr>
              <w:t>pritaikytos</w:t>
            </w:r>
            <w:proofErr w:type="spellEnd"/>
            <w:r w:rsidRPr="00C762D7">
              <w:rPr>
                <w:color w:val="000000"/>
                <w:lang w:eastAsia="lt-LT"/>
              </w:rPr>
              <w:t xml:space="preserve"> parodos. </w:t>
            </w:r>
            <w:proofErr w:type="spellStart"/>
            <w:r w:rsidRPr="00C762D7">
              <w:rPr>
                <w:color w:val="000000"/>
                <w:lang w:eastAsia="lt-LT"/>
              </w:rPr>
              <w:t>Pirmojoje</w:t>
            </w:r>
            <w:proofErr w:type="spellEnd"/>
            <w:r w:rsidRPr="00C762D7">
              <w:rPr>
                <w:color w:val="000000"/>
                <w:lang w:eastAsia="lt-LT"/>
              </w:rPr>
              <w:t xml:space="preserve"> </w:t>
            </w:r>
            <w:proofErr w:type="spellStart"/>
            <w:r w:rsidRPr="00C762D7">
              <w:rPr>
                <w:color w:val="000000"/>
                <w:lang w:eastAsia="lt-LT"/>
              </w:rPr>
              <w:t>išvysite</w:t>
            </w:r>
            <w:proofErr w:type="spellEnd"/>
            <w:r w:rsidRPr="00C762D7">
              <w:rPr>
                <w:color w:val="000000"/>
                <w:lang w:eastAsia="lt-LT"/>
              </w:rPr>
              <w:t xml:space="preserve"> – 1740–1895 m. </w:t>
            </w:r>
            <w:proofErr w:type="spellStart"/>
            <w:r w:rsidRPr="00C762D7">
              <w:rPr>
                <w:color w:val="000000"/>
                <w:lang w:eastAsia="lt-LT"/>
              </w:rPr>
              <w:t>Amerikos</w:t>
            </w:r>
            <w:proofErr w:type="spellEnd"/>
            <w:r w:rsidRPr="00C762D7">
              <w:rPr>
                <w:color w:val="000000"/>
                <w:lang w:eastAsia="lt-LT"/>
              </w:rPr>
              <w:t xml:space="preserve"> </w:t>
            </w:r>
            <w:proofErr w:type="spellStart"/>
            <w:r w:rsidRPr="00C762D7">
              <w:rPr>
                <w:color w:val="000000"/>
                <w:lang w:eastAsia="lt-LT"/>
              </w:rPr>
              <w:t>mados</w:t>
            </w:r>
            <w:proofErr w:type="spellEnd"/>
            <w:r w:rsidRPr="00C762D7">
              <w:rPr>
                <w:color w:val="000000"/>
                <w:lang w:eastAsia="lt-LT"/>
              </w:rPr>
              <w:t xml:space="preserve"> </w:t>
            </w:r>
            <w:proofErr w:type="spellStart"/>
            <w:r w:rsidRPr="00C762D7">
              <w:rPr>
                <w:color w:val="000000"/>
                <w:lang w:eastAsia="lt-LT"/>
              </w:rPr>
              <w:t>eksponatus</w:t>
            </w:r>
            <w:proofErr w:type="spellEnd"/>
            <w:r w:rsidRPr="00C762D7">
              <w:rPr>
                <w:color w:val="000000"/>
                <w:lang w:eastAsia="lt-LT"/>
              </w:rPr>
              <w:t xml:space="preserve">, tai </w:t>
            </w:r>
            <w:proofErr w:type="spellStart"/>
            <w:r w:rsidRPr="00C762D7">
              <w:rPr>
                <w:color w:val="000000"/>
                <w:lang w:eastAsia="lt-LT"/>
              </w:rPr>
              <w:t>daugybė</w:t>
            </w:r>
            <w:proofErr w:type="spellEnd"/>
            <w:r w:rsidRPr="00C762D7">
              <w:rPr>
                <w:color w:val="000000"/>
                <w:lang w:eastAsia="lt-LT"/>
              </w:rPr>
              <w:t xml:space="preserve"> </w:t>
            </w:r>
            <w:proofErr w:type="spellStart"/>
            <w:r w:rsidRPr="00C762D7">
              <w:rPr>
                <w:color w:val="000000"/>
                <w:lang w:eastAsia="lt-LT"/>
              </w:rPr>
              <w:t>drabužių</w:t>
            </w:r>
            <w:proofErr w:type="spellEnd"/>
            <w:r w:rsidRPr="00C762D7">
              <w:rPr>
                <w:color w:val="000000"/>
                <w:lang w:eastAsia="lt-LT"/>
              </w:rPr>
              <w:t xml:space="preserve"> </w:t>
            </w:r>
            <w:proofErr w:type="spellStart"/>
            <w:r w:rsidRPr="00C762D7">
              <w:rPr>
                <w:color w:val="000000"/>
                <w:lang w:eastAsia="lt-LT"/>
              </w:rPr>
              <w:t>iš</w:t>
            </w:r>
            <w:proofErr w:type="spellEnd"/>
            <w:r w:rsidRPr="00C762D7">
              <w:rPr>
                <w:color w:val="000000"/>
                <w:lang w:eastAsia="lt-LT"/>
              </w:rPr>
              <w:t xml:space="preserve"> </w:t>
            </w:r>
            <w:proofErr w:type="spellStart"/>
            <w:r w:rsidRPr="00C762D7">
              <w:rPr>
                <w:color w:val="000000"/>
                <w:lang w:eastAsia="lt-LT"/>
              </w:rPr>
              <w:t>kolonijinių</w:t>
            </w:r>
            <w:proofErr w:type="spellEnd"/>
            <w:r w:rsidRPr="00C762D7">
              <w:rPr>
                <w:color w:val="000000"/>
                <w:lang w:eastAsia="lt-LT"/>
              </w:rPr>
              <w:t xml:space="preserve"> ir </w:t>
            </w:r>
            <w:proofErr w:type="spellStart"/>
            <w:r w:rsidRPr="00C762D7">
              <w:rPr>
                <w:color w:val="000000"/>
                <w:lang w:eastAsia="lt-LT"/>
              </w:rPr>
              <w:t>revoliucinių</w:t>
            </w:r>
            <w:proofErr w:type="spellEnd"/>
            <w:r w:rsidRPr="00C762D7">
              <w:rPr>
                <w:color w:val="000000"/>
                <w:lang w:eastAsia="lt-LT"/>
              </w:rPr>
              <w:t xml:space="preserve"> </w:t>
            </w:r>
            <w:proofErr w:type="spellStart"/>
            <w:r w:rsidRPr="00C762D7">
              <w:rPr>
                <w:color w:val="000000"/>
                <w:lang w:eastAsia="lt-LT"/>
              </w:rPr>
              <w:t>erų</w:t>
            </w:r>
            <w:proofErr w:type="spellEnd"/>
            <w:r w:rsidRPr="00C762D7">
              <w:rPr>
                <w:color w:val="000000"/>
                <w:lang w:eastAsia="lt-LT"/>
              </w:rPr>
              <w:t xml:space="preserve">. </w:t>
            </w:r>
            <w:proofErr w:type="spellStart"/>
            <w:r w:rsidRPr="00C762D7">
              <w:rPr>
                <w:color w:val="000000"/>
                <w:lang w:eastAsia="lt-LT"/>
              </w:rPr>
              <w:t>Antroji</w:t>
            </w:r>
            <w:proofErr w:type="spellEnd"/>
            <w:r w:rsidRPr="00C762D7">
              <w:rPr>
                <w:color w:val="000000"/>
                <w:lang w:eastAsia="lt-LT"/>
              </w:rPr>
              <w:t xml:space="preserve"> </w:t>
            </w:r>
            <w:proofErr w:type="spellStart"/>
            <w:r w:rsidRPr="00C762D7">
              <w:rPr>
                <w:color w:val="000000"/>
                <w:lang w:eastAsia="lt-LT"/>
              </w:rPr>
              <w:t>yra</w:t>
            </w:r>
            <w:proofErr w:type="spellEnd"/>
            <w:r w:rsidRPr="00C762D7">
              <w:rPr>
                <w:color w:val="000000"/>
                <w:lang w:eastAsia="lt-LT"/>
              </w:rPr>
              <w:t xml:space="preserve"> </w:t>
            </w:r>
            <w:proofErr w:type="spellStart"/>
            <w:r w:rsidRPr="00C762D7">
              <w:rPr>
                <w:color w:val="000000"/>
                <w:lang w:eastAsia="lt-LT"/>
              </w:rPr>
              <w:t>vieno</w:t>
            </w:r>
            <w:proofErr w:type="spellEnd"/>
            <w:r w:rsidRPr="00C762D7">
              <w:rPr>
                <w:color w:val="000000"/>
                <w:lang w:eastAsia="lt-LT"/>
              </w:rPr>
              <w:t xml:space="preserve"> </w:t>
            </w:r>
            <w:proofErr w:type="spellStart"/>
            <w:r w:rsidRPr="00C762D7">
              <w:rPr>
                <w:color w:val="000000"/>
                <w:lang w:eastAsia="lt-LT"/>
              </w:rPr>
              <w:t>žymiausių</w:t>
            </w:r>
            <w:proofErr w:type="spellEnd"/>
            <w:r w:rsidRPr="00C762D7">
              <w:rPr>
                <w:color w:val="000000"/>
                <w:lang w:eastAsia="lt-LT"/>
              </w:rPr>
              <w:t xml:space="preserve"> </w:t>
            </w:r>
            <w:proofErr w:type="spellStart"/>
            <w:r w:rsidRPr="00C762D7">
              <w:rPr>
                <w:color w:val="000000"/>
                <w:lang w:eastAsia="lt-LT"/>
              </w:rPr>
              <w:t>olandų</w:t>
            </w:r>
            <w:proofErr w:type="spellEnd"/>
            <w:r w:rsidRPr="00C762D7">
              <w:rPr>
                <w:color w:val="000000"/>
                <w:lang w:eastAsia="lt-LT"/>
              </w:rPr>
              <w:t xml:space="preserve"> </w:t>
            </w:r>
            <w:proofErr w:type="spellStart"/>
            <w:r w:rsidRPr="00C762D7">
              <w:rPr>
                <w:color w:val="000000"/>
                <w:lang w:eastAsia="lt-LT"/>
              </w:rPr>
              <w:t>baroko</w:t>
            </w:r>
            <w:proofErr w:type="spellEnd"/>
            <w:r w:rsidRPr="00C762D7">
              <w:rPr>
                <w:color w:val="000000"/>
                <w:lang w:eastAsia="lt-LT"/>
              </w:rPr>
              <w:t xml:space="preserve"> </w:t>
            </w:r>
            <w:proofErr w:type="spellStart"/>
            <w:r w:rsidRPr="00C762D7">
              <w:rPr>
                <w:color w:val="000000"/>
                <w:lang w:eastAsia="lt-LT"/>
              </w:rPr>
              <w:t>laikotarpio</w:t>
            </w:r>
            <w:proofErr w:type="spellEnd"/>
            <w:r w:rsidRPr="00C762D7">
              <w:rPr>
                <w:color w:val="000000"/>
                <w:lang w:eastAsia="lt-LT"/>
              </w:rPr>
              <w:t xml:space="preserve"> </w:t>
            </w:r>
            <w:proofErr w:type="spellStart"/>
            <w:r w:rsidRPr="00C762D7">
              <w:rPr>
                <w:color w:val="000000"/>
                <w:lang w:eastAsia="lt-LT"/>
              </w:rPr>
              <w:t>tapytojo</w:t>
            </w:r>
            <w:proofErr w:type="spellEnd"/>
            <w:r w:rsidRPr="00C762D7">
              <w:rPr>
                <w:color w:val="000000"/>
                <w:lang w:eastAsia="lt-LT"/>
              </w:rPr>
              <w:t xml:space="preserve"> </w:t>
            </w:r>
            <w:proofErr w:type="spellStart"/>
            <w:r w:rsidRPr="00C762D7">
              <w:rPr>
                <w:color w:val="000000"/>
                <w:lang w:eastAsia="lt-LT"/>
              </w:rPr>
              <w:t>Johanneso</w:t>
            </w:r>
            <w:proofErr w:type="spellEnd"/>
            <w:r w:rsidRPr="00C762D7">
              <w:rPr>
                <w:color w:val="000000"/>
                <w:lang w:eastAsia="lt-LT"/>
              </w:rPr>
              <w:t xml:space="preserve"> </w:t>
            </w:r>
            <w:proofErr w:type="spellStart"/>
            <w:r w:rsidRPr="00C762D7">
              <w:rPr>
                <w:color w:val="000000"/>
                <w:lang w:eastAsia="lt-LT"/>
              </w:rPr>
              <w:t>Vermeerio</w:t>
            </w:r>
            <w:proofErr w:type="spellEnd"/>
            <w:r w:rsidRPr="00C762D7">
              <w:rPr>
                <w:color w:val="000000"/>
                <w:lang w:eastAsia="lt-LT"/>
              </w:rPr>
              <w:t xml:space="preserve"> </w:t>
            </w:r>
            <w:proofErr w:type="spellStart"/>
            <w:r w:rsidRPr="00C762D7">
              <w:rPr>
                <w:color w:val="000000"/>
                <w:lang w:eastAsia="lt-LT"/>
              </w:rPr>
              <w:t>kūrinių</w:t>
            </w:r>
            <w:proofErr w:type="spellEnd"/>
            <w:r w:rsidRPr="00C762D7">
              <w:rPr>
                <w:color w:val="000000"/>
                <w:lang w:eastAsia="lt-LT"/>
              </w:rPr>
              <w:t xml:space="preserve"> </w:t>
            </w:r>
            <w:proofErr w:type="spellStart"/>
            <w:r w:rsidRPr="00C762D7">
              <w:rPr>
                <w:color w:val="000000"/>
                <w:lang w:eastAsia="lt-LT"/>
              </w:rPr>
              <w:t>kolekcija</w:t>
            </w:r>
            <w:proofErr w:type="spellEnd"/>
            <w:r w:rsidRPr="00C762D7">
              <w:rPr>
                <w:color w:val="000000"/>
                <w:lang w:eastAsia="lt-LT"/>
              </w:rPr>
              <w:t>.</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6F5EBB8" w14:textId="77777777" w:rsidR="003F0547" w:rsidRPr="00BB5BD8" w:rsidRDefault="003F0547" w:rsidP="00A873DD">
            <w:pPr>
              <w:tabs>
                <w:tab w:val="left" w:pos="3603"/>
              </w:tabs>
              <w:rPr>
                <w:color w:val="5F497A" w:themeColor="accent4" w:themeShade="BF"/>
                <w:lang w:eastAsia="lt-LT"/>
              </w:rPr>
            </w:pPr>
            <w:hyperlink r:id="rId1186" w:history="1">
              <w:r w:rsidRPr="002C1253">
                <w:rPr>
                  <w:color w:val="0000FF"/>
                  <w:u w:val="single"/>
                  <w:lang w:eastAsia="lt-LT"/>
                </w:rPr>
                <w:t>https://artsandculture.google.com/partner/national-gallery-of-art-washington-dc?hl=en</w:t>
              </w:r>
            </w:hyperlink>
            <w:r w:rsidRPr="00C762D7">
              <w:rPr>
                <w:color w:val="5F497A" w:themeColor="accent4" w:themeShade="BF"/>
                <w:lang w:eastAsia="lt-LT"/>
              </w:rPr>
              <w:t xml:space="preserve"> </w:t>
            </w:r>
          </w:p>
        </w:tc>
      </w:tr>
      <w:tr w:rsidR="003F0547" w:rsidRPr="00BB5BD8" w14:paraId="1528B8DF" w14:textId="77777777" w:rsidTr="003F0547">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2255940" w14:textId="77777777" w:rsidR="003F0547" w:rsidRPr="00BB5BD8" w:rsidRDefault="003F0547" w:rsidP="00A873DD">
            <w:pPr>
              <w:rPr>
                <w:b/>
                <w:bCs/>
                <w:color w:val="000000"/>
                <w:lang w:eastAsia="lt-LT"/>
              </w:rPr>
            </w:pPr>
            <w:r w:rsidRPr="00C762D7">
              <w:rPr>
                <w:b/>
                <w:bCs/>
                <w:color w:val="000000"/>
                <w:lang w:eastAsia="lt-LT"/>
              </w:rPr>
              <w:t>5.</w:t>
            </w:r>
          </w:p>
        </w:tc>
        <w:tc>
          <w:tcPr>
            <w:tcW w:w="226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DDDB0F6" w14:textId="77777777" w:rsidR="003F0547" w:rsidRPr="00BB5BD8" w:rsidRDefault="003F0547" w:rsidP="00A873DD">
            <w:pPr>
              <w:rPr>
                <w:b/>
                <w:bCs/>
                <w:color w:val="000000"/>
                <w:lang w:eastAsia="lt-LT"/>
              </w:rPr>
            </w:pPr>
            <w:proofErr w:type="spellStart"/>
            <w:r w:rsidRPr="00C762D7">
              <w:rPr>
                <w:b/>
                <w:bCs/>
                <w:color w:val="000000"/>
                <w:lang w:eastAsia="lt-LT"/>
              </w:rPr>
              <w:t>Gugenheimo</w:t>
            </w:r>
            <w:proofErr w:type="spellEnd"/>
            <w:r w:rsidRPr="00C762D7">
              <w:rPr>
                <w:b/>
                <w:bCs/>
                <w:color w:val="000000"/>
                <w:lang w:eastAsia="lt-LT"/>
              </w:rPr>
              <w:t xml:space="preserve"> </w:t>
            </w:r>
            <w:proofErr w:type="spellStart"/>
            <w:r w:rsidRPr="00C762D7">
              <w:rPr>
                <w:b/>
                <w:bCs/>
                <w:color w:val="000000"/>
                <w:lang w:eastAsia="lt-LT"/>
              </w:rPr>
              <w:t>muziejus</w:t>
            </w:r>
            <w:proofErr w:type="spellEnd"/>
            <w:r w:rsidRPr="00C762D7">
              <w:rPr>
                <w:b/>
                <w:bCs/>
                <w:color w:val="000000"/>
                <w:lang w:eastAsia="lt-LT"/>
              </w:rPr>
              <w:t xml:space="preserve"> </w:t>
            </w:r>
            <w:proofErr w:type="spellStart"/>
            <w:r w:rsidRPr="00C762D7">
              <w:rPr>
                <w:b/>
                <w:bCs/>
                <w:color w:val="000000"/>
                <w:lang w:eastAsia="lt-LT"/>
              </w:rPr>
              <w:t>Niujorke</w:t>
            </w:r>
            <w:proofErr w:type="spellEnd"/>
          </w:p>
        </w:tc>
        <w:tc>
          <w:tcPr>
            <w:tcW w:w="453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CDA9680" w14:textId="77777777" w:rsidR="003F0547" w:rsidRPr="00BB5BD8" w:rsidRDefault="003F0547" w:rsidP="00A873DD">
            <w:pPr>
              <w:tabs>
                <w:tab w:val="left" w:pos="1139"/>
              </w:tabs>
              <w:rPr>
                <w:color w:val="000000"/>
                <w:lang w:eastAsia="lt-LT"/>
              </w:rPr>
            </w:pPr>
            <w:proofErr w:type="spellStart"/>
            <w:r w:rsidRPr="00C762D7">
              <w:rPr>
                <w:color w:val="000000"/>
                <w:lang w:eastAsia="lt-LT"/>
              </w:rPr>
              <w:t>Niujorko</w:t>
            </w:r>
            <w:proofErr w:type="spellEnd"/>
            <w:r w:rsidRPr="00C762D7">
              <w:rPr>
                <w:color w:val="000000"/>
                <w:lang w:eastAsia="lt-LT"/>
              </w:rPr>
              <w:t xml:space="preserve"> </w:t>
            </w:r>
            <w:proofErr w:type="spellStart"/>
            <w:r w:rsidRPr="00C762D7">
              <w:rPr>
                <w:color w:val="000000"/>
                <w:lang w:eastAsia="lt-LT"/>
              </w:rPr>
              <w:t>Guggenheimo</w:t>
            </w:r>
            <w:proofErr w:type="spellEnd"/>
            <w:r w:rsidRPr="00C762D7">
              <w:rPr>
                <w:color w:val="000000"/>
                <w:lang w:eastAsia="lt-LT"/>
              </w:rPr>
              <w:t xml:space="preserve"> </w:t>
            </w:r>
            <w:proofErr w:type="spellStart"/>
            <w:r w:rsidRPr="00C762D7">
              <w:rPr>
                <w:color w:val="000000"/>
                <w:lang w:eastAsia="lt-LT"/>
              </w:rPr>
              <w:t>muziejaus</w:t>
            </w:r>
            <w:proofErr w:type="spellEnd"/>
            <w:r w:rsidRPr="00C762D7">
              <w:rPr>
                <w:color w:val="000000"/>
                <w:lang w:eastAsia="lt-LT"/>
              </w:rPr>
              <w:t xml:space="preserve"> </w:t>
            </w:r>
            <w:proofErr w:type="spellStart"/>
            <w:r w:rsidRPr="00C762D7">
              <w:rPr>
                <w:color w:val="000000"/>
                <w:lang w:eastAsia="lt-LT"/>
              </w:rPr>
              <w:t>kolekcijos</w:t>
            </w:r>
            <w:proofErr w:type="spellEnd"/>
            <w:r w:rsidRPr="00C762D7">
              <w:rPr>
                <w:color w:val="000000"/>
                <w:lang w:eastAsia="lt-LT"/>
              </w:rPr>
              <w:t xml:space="preserve">, </w:t>
            </w:r>
            <w:proofErr w:type="spellStart"/>
            <w:r w:rsidRPr="00C762D7">
              <w:rPr>
                <w:color w:val="000000"/>
                <w:lang w:eastAsia="lt-LT"/>
              </w:rPr>
              <w:t>apjungiančios</w:t>
            </w:r>
            <w:proofErr w:type="spellEnd"/>
            <w:r w:rsidRPr="00C762D7">
              <w:rPr>
                <w:color w:val="000000"/>
                <w:lang w:eastAsia="lt-LT"/>
              </w:rPr>
              <w:t xml:space="preserve"> ir </w:t>
            </w:r>
            <w:proofErr w:type="spellStart"/>
            <w:r w:rsidRPr="00C762D7">
              <w:rPr>
                <w:color w:val="000000"/>
                <w:lang w:eastAsia="lt-LT"/>
              </w:rPr>
              <w:t>Venecijos</w:t>
            </w:r>
            <w:proofErr w:type="spellEnd"/>
            <w:r w:rsidRPr="00C762D7">
              <w:rPr>
                <w:color w:val="000000"/>
                <w:lang w:eastAsia="lt-LT"/>
              </w:rPr>
              <w:t xml:space="preserve"> </w:t>
            </w:r>
            <w:proofErr w:type="spellStart"/>
            <w:r w:rsidRPr="00C762D7">
              <w:rPr>
                <w:color w:val="000000"/>
                <w:lang w:eastAsia="lt-LT"/>
              </w:rPr>
              <w:t>bei</w:t>
            </w:r>
            <w:proofErr w:type="spellEnd"/>
            <w:r w:rsidRPr="00C762D7">
              <w:rPr>
                <w:color w:val="000000"/>
                <w:lang w:eastAsia="lt-LT"/>
              </w:rPr>
              <w:t xml:space="preserve"> Bilbao </w:t>
            </w:r>
            <w:proofErr w:type="spellStart"/>
            <w:r w:rsidRPr="00C762D7">
              <w:rPr>
                <w:color w:val="000000"/>
                <w:lang w:eastAsia="lt-LT"/>
              </w:rPr>
              <w:t>esančių</w:t>
            </w:r>
            <w:proofErr w:type="spellEnd"/>
            <w:r w:rsidRPr="00C762D7">
              <w:rPr>
                <w:color w:val="000000"/>
                <w:lang w:eastAsia="lt-LT"/>
              </w:rPr>
              <w:t xml:space="preserve"> </w:t>
            </w:r>
            <w:proofErr w:type="spellStart"/>
            <w:r w:rsidRPr="00C762D7">
              <w:rPr>
                <w:color w:val="000000"/>
                <w:lang w:eastAsia="lt-LT"/>
              </w:rPr>
              <w:t>muziejaus</w:t>
            </w:r>
            <w:proofErr w:type="spellEnd"/>
            <w:r w:rsidRPr="00C762D7">
              <w:rPr>
                <w:color w:val="000000"/>
                <w:lang w:eastAsia="lt-LT"/>
              </w:rPr>
              <w:t xml:space="preserve"> </w:t>
            </w:r>
            <w:proofErr w:type="spellStart"/>
            <w:r w:rsidRPr="00C762D7">
              <w:rPr>
                <w:color w:val="000000"/>
                <w:lang w:eastAsia="lt-LT"/>
              </w:rPr>
              <w:t>padalinių</w:t>
            </w:r>
            <w:proofErr w:type="spellEnd"/>
            <w:r w:rsidRPr="00C762D7">
              <w:rPr>
                <w:color w:val="000000"/>
                <w:lang w:eastAsia="lt-LT"/>
              </w:rPr>
              <w:t xml:space="preserve"> </w:t>
            </w:r>
            <w:proofErr w:type="spellStart"/>
            <w:r w:rsidRPr="00C762D7">
              <w:rPr>
                <w:color w:val="000000"/>
                <w:lang w:eastAsia="lt-LT"/>
              </w:rPr>
              <w:t>kolekcijas</w:t>
            </w:r>
            <w:proofErr w:type="spellEnd"/>
            <w:r w:rsidRPr="00C762D7">
              <w:rPr>
                <w:color w:val="000000"/>
                <w:lang w:eastAsia="lt-LT"/>
              </w:rPr>
              <w:t xml:space="preserve"> </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8CC6AC4" w14:textId="77777777" w:rsidR="003F0547" w:rsidRPr="00BB5BD8" w:rsidRDefault="003F0547" w:rsidP="00A873DD">
            <w:pPr>
              <w:tabs>
                <w:tab w:val="left" w:pos="3603"/>
              </w:tabs>
              <w:rPr>
                <w:color w:val="0000FF"/>
                <w:u w:val="single"/>
                <w:lang w:eastAsia="lt-LT"/>
              </w:rPr>
            </w:pPr>
            <w:hyperlink r:id="rId1187" w:history="1">
              <w:r w:rsidRPr="002C1253">
                <w:rPr>
                  <w:color w:val="0000FF"/>
                  <w:u w:val="single"/>
                  <w:lang w:eastAsia="lt-LT"/>
                </w:rPr>
                <w:t>https://www.guggenheim.org/collection-online</w:t>
              </w:r>
            </w:hyperlink>
          </w:p>
        </w:tc>
      </w:tr>
      <w:tr w:rsidR="003F0547" w:rsidRPr="00BB5BD8" w14:paraId="16519DE8" w14:textId="77777777" w:rsidTr="003F0547">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6490A6B" w14:textId="77777777" w:rsidR="003F0547" w:rsidRPr="00BB5BD8" w:rsidRDefault="003F0547" w:rsidP="00A873DD">
            <w:pPr>
              <w:rPr>
                <w:b/>
                <w:bCs/>
                <w:color w:val="000000"/>
                <w:lang w:eastAsia="lt-LT"/>
              </w:rPr>
            </w:pPr>
            <w:r w:rsidRPr="00C762D7">
              <w:rPr>
                <w:b/>
                <w:bCs/>
                <w:color w:val="000000"/>
                <w:lang w:eastAsia="lt-LT"/>
              </w:rPr>
              <w:lastRenderedPageBreak/>
              <w:t>6.</w:t>
            </w:r>
          </w:p>
        </w:tc>
        <w:tc>
          <w:tcPr>
            <w:tcW w:w="226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B2188AE" w14:textId="77777777" w:rsidR="003F0547" w:rsidRPr="00BB5BD8" w:rsidRDefault="003F0547" w:rsidP="00A873DD">
            <w:pPr>
              <w:rPr>
                <w:b/>
                <w:bCs/>
                <w:color w:val="000000"/>
                <w:lang w:eastAsia="lt-LT"/>
              </w:rPr>
            </w:pPr>
            <w:r w:rsidRPr="00C762D7">
              <w:rPr>
                <w:b/>
                <w:bCs/>
                <w:color w:val="000000"/>
                <w:lang w:eastAsia="lt-LT"/>
              </w:rPr>
              <w:t xml:space="preserve">Thyssen-Bornemisza </w:t>
            </w:r>
            <w:proofErr w:type="spellStart"/>
            <w:r w:rsidRPr="00C762D7">
              <w:rPr>
                <w:b/>
                <w:bCs/>
                <w:color w:val="000000"/>
                <w:lang w:eastAsia="lt-LT"/>
              </w:rPr>
              <w:t>nacionalinis</w:t>
            </w:r>
            <w:proofErr w:type="spellEnd"/>
            <w:r w:rsidRPr="00C762D7">
              <w:rPr>
                <w:b/>
                <w:bCs/>
                <w:color w:val="000000"/>
                <w:lang w:eastAsia="lt-LT"/>
              </w:rPr>
              <w:t xml:space="preserve"> </w:t>
            </w:r>
            <w:proofErr w:type="spellStart"/>
            <w:r w:rsidRPr="00C762D7">
              <w:rPr>
                <w:b/>
                <w:bCs/>
                <w:color w:val="000000"/>
                <w:lang w:eastAsia="lt-LT"/>
              </w:rPr>
              <w:t>muziejus</w:t>
            </w:r>
            <w:proofErr w:type="spellEnd"/>
            <w:r w:rsidRPr="00C762D7">
              <w:rPr>
                <w:b/>
                <w:bCs/>
                <w:color w:val="000000"/>
                <w:lang w:eastAsia="lt-LT"/>
              </w:rPr>
              <w:t xml:space="preserve"> </w:t>
            </w:r>
            <w:proofErr w:type="spellStart"/>
            <w:r w:rsidRPr="00C762D7">
              <w:rPr>
                <w:b/>
                <w:bCs/>
                <w:color w:val="000000"/>
                <w:lang w:eastAsia="lt-LT"/>
              </w:rPr>
              <w:t>Madride</w:t>
            </w:r>
            <w:proofErr w:type="spellEnd"/>
          </w:p>
        </w:tc>
        <w:tc>
          <w:tcPr>
            <w:tcW w:w="453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08564EF" w14:textId="77777777" w:rsidR="003F0547" w:rsidRPr="00BB5BD8" w:rsidRDefault="003F0547" w:rsidP="00A873DD">
            <w:pPr>
              <w:tabs>
                <w:tab w:val="left" w:pos="1139"/>
              </w:tabs>
              <w:rPr>
                <w:color w:val="000000"/>
                <w:lang w:eastAsia="lt-LT"/>
              </w:rPr>
            </w:pPr>
            <w:r w:rsidRPr="00C762D7">
              <w:rPr>
                <w:color w:val="000000"/>
                <w:lang w:eastAsia="lt-LT"/>
              </w:rPr>
              <w:t xml:space="preserve">2021 m. </w:t>
            </w:r>
            <w:proofErr w:type="spellStart"/>
            <w:r w:rsidRPr="00C762D7">
              <w:rPr>
                <w:color w:val="000000"/>
                <w:lang w:eastAsia="lt-LT"/>
              </w:rPr>
              <w:t>balandžio</w:t>
            </w:r>
            <w:proofErr w:type="spellEnd"/>
            <w:r w:rsidRPr="00C762D7">
              <w:rPr>
                <w:color w:val="000000"/>
                <w:lang w:eastAsia="lt-LT"/>
              </w:rPr>
              <w:t xml:space="preserve"> 13 d. </w:t>
            </w:r>
            <w:proofErr w:type="spellStart"/>
            <w:r w:rsidRPr="00C762D7">
              <w:rPr>
                <w:color w:val="000000"/>
                <w:lang w:eastAsia="lt-LT"/>
              </w:rPr>
              <w:t>sukanka</w:t>
            </w:r>
            <w:proofErr w:type="spellEnd"/>
            <w:r w:rsidRPr="00C762D7">
              <w:rPr>
                <w:color w:val="000000"/>
                <w:lang w:eastAsia="lt-LT"/>
              </w:rPr>
              <w:t xml:space="preserve"> 100 </w:t>
            </w:r>
            <w:proofErr w:type="spellStart"/>
            <w:r w:rsidRPr="00C762D7">
              <w:rPr>
                <w:color w:val="000000"/>
                <w:lang w:eastAsia="lt-LT"/>
              </w:rPr>
              <w:t>metų</w:t>
            </w:r>
            <w:proofErr w:type="spellEnd"/>
            <w:r w:rsidRPr="00C762D7">
              <w:rPr>
                <w:color w:val="000000"/>
                <w:lang w:eastAsia="lt-LT"/>
              </w:rPr>
              <w:t xml:space="preserve">, kai </w:t>
            </w:r>
            <w:proofErr w:type="spellStart"/>
            <w:r w:rsidRPr="00C762D7">
              <w:rPr>
                <w:color w:val="000000"/>
                <w:lang w:eastAsia="lt-LT"/>
              </w:rPr>
              <w:t>gimė</w:t>
            </w:r>
            <w:proofErr w:type="spellEnd"/>
            <w:r w:rsidRPr="00C762D7">
              <w:rPr>
                <w:color w:val="000000"/>
                <w:lang w:eastAsia="lt-LT"/>
              </w:rPr>
              <w:t xml:space="preserve"> Hansas </w:t>
            </w:r>
            <w:proofErr w:type="spellStart"/>
            <w:r w:rsidRPr="00C762D7">
              <w:rPr>
                <w:color w:val="000000"/>
                <w:lang w:eastAsia="lt-LT"/>
              </w:rPr>
              <w:t>Heinrichas</w:t>
            </w:r>
            <w:proofErr w:type="spellEnd"/>
            <w:r w:rsidRPr="00C762D7">
              <w:rPr>
                <w:color w:val="000000"/>
                <w:lang w:eastAsia="lt-LT"/>
              </w:rPr>
              <w:t xml:space="preserve"> </w:t>
            </w:r>
            <w:proofErr w:type="spellStart"/>
            <w:r w:rsidRPr="00C762D7">
              <w:rPr>
                <w:color w:val="000000"/>
                <w:lang w:eastAsia="lt-LT"/>
              </w:rPr>
              <w:t>Thyssenas</w:t>
            </w:r>
            <w:proofErr w:type="spellEnd"/>
            <w:r w:rsidRPr="00C762D7">
              <w:rPr>
                <w:color w:val="000000"/>
                <w:lang w:eastAsia="lt-LT"/>
              </w:rPr>
              <w:t xml:space="preserve">-Bornemisza (1921–2002). 1947 m. </w:t>
            </w:r>
            <w:proofErr w:type="spellStart"/>
            <w:r w:rsidRPr="00C762D7">
              <w:rPr>
                <w:color w:val="000000"/>
                <w:lang w:eastAsia="lt-LT"/>
              </w:rPr>
              <w:t>baronas</w:t>
            </w:r>
            <w:proofErr w:type="spellEnd"/>
            <w:r w:rsidRPr="00C762D7">
              <w:rPr>
                <w:color w:val="000000"/>
                <w:lang w:eastAsia="lt-LT"/>
              </w:rPr>
              <w:t xml:space="preserve"> </w:t>
            </w:r>
            <w:proofErr w:type="spellStart"/>
            <w:r w:rsidRPr="00C762D7">
              <w:rPr>
                <w:color w:val="000000"/>
                <w:lang w:eastAsia="lt-LT"/>
              </w:rPr>
              <w:t>paveldėjo</w:t>
            </w:r>
            <w:proofErr w:type="spellEnd"/>
            <w:r w:rsidRPr="00C762D7">
              <w:rPr>
                <w:color w:val="000000"/>
                <w:lang w:eastAsia="lt-LT"/>
              </w:rPr>
              <w:t xml:space="preserve"> </w:t>
            </w:r>
            <w:proofErr w:type="spellStart"/>
            <w:r w:rsidRPr="00C762D7">
              <w:rPr>
                <w:color w:val="000000"/>
                <w:lang w:eastAsia="lt-LT"/>
              </w:rPr>
              <w:t>savo</w:t>
            </w:r>
            <w:proofErr w:type="spellEnd"/>
            <w:r w:rsidRPr="00C762D7">
              <w:rPr>
                <w:color w:val="000000"/>
                <w:lang w:eastAsia="lt-LT"/>
              </w:rPr>
              <w:t xml:space="preserve"> </w:t>
            </w:r>
            <w:proofErr w:type="spellStart"/>
            <w:r w:rsidRPr="00C762D7">
              <w:rPr>
                <w:color w:val="000000"/>
                <w:lang w:eastAsia="lt-LT"/>
              </w:rPr>
              <w:t>tėvo</w:t>
            </w:r>
            <w:proofErr w:type="spellEnd"/>
            <w:r w:rsidRPr="00C762D7">
              <w:rPr>
                <w:color w:val="000000"/>
                <w:lang w:eastAsia="lt-LT"/>
              </w:rPr>
              <w:t xml:space="preserve"> </w:t>
            </w:r>
            <w:proofErr w:type="spellStart"/>
            <w:r w:rsidRPr="00C762D7">
              <w:rPr>
                <w:color w:val="000000"/>
                <w:lang w:eastAsia="lt-LT"/>
              </w:rPr>
              <w:t>kolekciją</w:t>
            </w:r>
            <w:proofErr w:type="spellEnd"/>
            <w:r w:rsidRPr="00C762D7">
              <w:rPr>
                <w:color w:val="000000"/>
                <w:lang w:eastAsia="lt-LT"/>
              </w:rPr>
              <w:t xml:space="preserve">, </w:t>
            </w:r>
            <w:proofErr w:type="spellStart"/>
            <w:r w:rsidRPr="00C762D7">
              <w:rPr>
                <w:color w:val="000000"/>
                <w:lang w:eastAsia="lt-LT"/>
              </w:rPr>
              <w:t>papildė</w:t>
            </w:r>
            <w:proofErr w:type="spellEnd"/>
            <w:r w:rsidRPr="00C762D7">
              <w:rPr>
                <w:color w:val="000000"/>
                <w:lang w:eastAsia="lt-LT"/>
              </w:rPr>
              <w:t xml:space="preserve"> </w:t>
            </w:r>
            <w:proofErr w:type="spellStart"/>
            <w:r w:rsidRPr="00C762D7">
              <w:rPr>
                <w:color w:val="000000"/>
                <w:lang w:eastAsia="lt-LT"/>
              </w:rPr>
              <w:t>ją</w:t>
            </w:r>
            <w:proofErr w:type="spellEnd"/>
            <w:r w:rsidRPr="00C762D7">
              <w:rPr>
                <w:color w:val="000000"/>
                <w:lang w:eastAsia="lt-LT"/>
              </w:rPr>
              <w:t xml:space="preserve"> </w:t>
            </w:r>
            <w:proofErr w:type="spellStart"/>
            <w:r w:rsidRPr="00C762D7">
              <w:rPr>
                <w:color w:val="000000"/>
                <w:lang w:eastAsia="lt-LT"/>
              </w:rPr>
              <w:t>įsigydamas</w:t>
            </w:r>
            <w:proofErr w:type="spellEnd"/>
            <w:r w:rsidRPr="00C762D7">
              <w:rPr>
                <w:color w:val="000000"/>
                <w:lang w:eastAsia="lt-LT"/>
              </w:rPr>
              <w:t xml:space="preserve"> </w:t>
            </w:r>
            <w:proofErr w:type="spellStart"/>
            <w:r w:rsidRPr="00C762D7">
              <w:rPr>
                <w:color w:val="000000"/>
                <w:lang w:eastAsia="lt-LT"/>
              </w:rPr>
              <w:t>kitų</w:t>
            </w:r>
            <w:proofErr w:type="spellEnd"/>
            <w:r w:rsidRPr="00C762D7">
              <w:rPr>
                <w:color w:val="000000"/>
                <w:lang w:eastAsia="lt-LT"/>
              </w:rPr>
              <w:t xml:space="preserve"> </w:t>
            </w:r>
            <w:proofErr w:type="spellStart"/>
            <w:r w:rsidRPr="00C762D7">
              <w:rPr>
                <w:color w:val="000000"/>
                <w:lang w:eastAsia="lt-LT"/>
              </w:rPr>
              <w:t>klasikinių</w:t>
            </w:r>
            <w:proofErr w:type="spellEnd"/>
            <w:r w:rsidRPr="00C762D7">
              <w:rPr>
                <w:color w:val="000000"/>
                <w:lang w:eastAsia="lt-LT"/>
              </w:rPr>
              <w:t xml:space="preserve"> </w:t>
            </w:r>
            <w:proofErr w:type="spellStart"/>
            <w:r w:rsidRPr="00C762D7">
              <w:rPr>
                <w:color w:val="000000"/>
                <w:lang w:eastAsia="lt-LT"/>
              </w:rPr>
              <w:t>šedevrų</w:t>
            </w:r>
            <w:proofErr w:type="spellEnd"/>
            <w:r w:rsidRPr="00C762D7">
              <w:rPr>
                <w:color w:val="000000"/>
                <w:lang w:eastAsia="lt-LT"/>
              </w:rPr>
              <w:t xml:space="preserve"> ir 1961 m. </w:t>
            </w:r>
            <w:proofErr w:type="spellStart"/>
            <w:r w:rsidRPr="00C762D7">
              <w:rPr>
                <w:color w:val="000000"/>
                <w:lang w:eastAsia="lt-LT"/>
              </w:rPr>
              <w:t>pradėjo</w:t>
            </w:r>
            <w:proofErr w:type="spellEnd"/>
            <w:r w:rsidRPr="00C762D7">
              <w:rPr>
                <w:color w:val="000000"/>
                <w:lang w:eastAsia="lt-LT"/>
              </w:rPr>
              <w:t xml:space="preserve"> </w:t>
            </w:r>
            <w:proofErr w:type="spellStart"/>
            <w:r w:rsidRPr="00C762D7">
              <w:rPr>
                <w:color w:val="000000"/>
                <w:lang w:eastAsia="lt-LT"/>
              </w:rPr>
              <w:t>kaupti</w:t>
            </w:r>
            <w:proofErr w:type="spellEnd"/>
            <w:r w:rsidRPr="00C762D7">
              <w:rPr>
                <w:color w:val="000000"/>
                <w:lang w:eastAsia="lt-LT"/>
              </w:rPr>
              <w:t xml:space="preserve"> </w:t>
            </w:r>
            <w:proofErr w:type="spellStart"/>
            <w:r w:rsidRPr="00C762D7">
              <w:rPr>
                <w:color w:val="000000"/>
                <w:lang w:eastAsia="lt-LT"/>
              </w:rPr>
              <w:t>vieną</w:t>
            </w:r>
            <w:proofErr w:type="spellEnd"/>
            <w:r w:rsidRPr="00C762D7">
              <w:rPr>
                <w:color w:val="000000"/>
                <w:lang w:eastAsia="lt-LT"/>
              </w:rPr>
              <w:t xml:space="preserve"> </w:t>
            </w:r>
            <w:proofErr w:type="spellStart"/>
            <w:r w:rsidRPr="00C762D7">
              <w:rPr>
                <w:color w:val="000000"/>
                <w:lang w:eastAsia="lt-LT"/>
              </w:rPr>
              <w:t>geriausių</w:t>
            </w:r>
            <w:proofErr w:type="spellEnd"/>
            <w:r w:rsidRPr="00C762D7">
              <w:rPr>
                <w:color w:val="000000"/>
                <w:lang w:eastAsia="lt-LT"/>
              </w:rPr>
              <w:t xml:space="preserve"> </w:t>
            </w:r>
            <w:proofErr w:type="spellStart"/>
            <w:r w:rsidRPr="00C762D7">
              <w:rPr>
                <w:color w:val="000000"/>
                <w:lang w:eastAsia="lt-LT"/>
              </w:rPr>
              <w:t>privačių</w:t>
            </w:r>
            <w:proofErr w:type="spellEnd"/>
            <w:r w:rsidRPr="00C762D7">
              <w:rPr>
                <w:color w:val="000000"/>
                <w:lang w:eastAsia="lt-LT"/>
              </w:rPr>
              <w:t xml:space="preserve"> XIX ir </w:t>
            </w:r>
            <w:proofErr w:type="spellStart"/>
            <w:r w:rsidRPr="00C762D7">
              <w:rPr>
                <w:color w:val="000000"/>
                <w:lang w:eastAsia="lt-LT"/>
              </w:rPr>
              <w:t>dvidešimtojo</w:t>
            </w:r>
            <w:proofErr w:type="spellEnd"/>
            <w:r w:rsidRPr="00C762D7">
              <w:rPr>
                <w:color w:val="000000"/>
                <w:lang w:eastAsia="lt-LT"/>
              </w:rPr>
              <w:t xml:space="preserve"> </w:t>
            </w:r>
            <w:proofErr w:type="spellStart"/>
            <w:r w:rsidRPr="00C762D7">
              <w:rPr>
                <w:color w:val="000000"/>
                <w:lang w:eastAsia="lt-LT"/>
              </w:rPr>
              <w:t>amžiaus</w:t>
            </w:r>
            <w:proofErr w:type="spellEnd"/>
            <w:r w:rsidRPr="00C762D7">
              <w:rPr>
                <w:color w:val="000000"/>
                <w:lang w:eastAsia="lt-LT"/>
              </w:rPr>
              <w:t xml:space="preserve"> </w:t>
            </w:r>
            <w:proofErr w:type="spellStart"/>
            <w:r w:rsidRPr="00C762D7">
              <w:rPr>
                <w:color w:val="000000"/>
                <w:lang w:eastAsia="lt-LT"/>
              </w:rPr>
              <w:t>tapybos</w:t>
            </w:r>
            <w:proofErr w:type="spellEnd"/>
            <w:r w:rsidRPr="00C762D7">
              <w:rPr>
                <w:color w:val="000000"/>
                <w:lang w:eastAsia="lt-LT"/>
              </w:rPr>
              <w:t xml:space="preserve"> </w:t>
            </w:r>
            <w:proofErr w:type="spellStart"/>
            <w:r w:rsidRPr="00C762D7">
              <w:rPr>
                <w:color w:val="000000"/>
                <w:lang w:eastAsia="lt-LT"/>
              </w:rPr>
              <w:t>kolekcijų</w:t>
            </w:r>
            <w:proofErr w:type="spellEnd"/>
            <w:r w:rsidRPr="00C762D7">
              <w:rPr>
                <w:color w:val="000000"/>
                <w:lang w:eastAsia="lt-LT"/>
              </w:rPr>
              <w:t xml:space="preserve">. </w:t>
            </w:r>
            <w:proofErr w:type="spellStart"/>
            <w:r w:rsidRPr="00C762D7">
              <w:rPr>
                <w:color w:val="000000"/>
                <w:lang w:eastAsia="lt-LT"/>
              </w:rPr>
              <w:t>Rūpindamasis</w:t>
            </w:r>
            <w:proofErr w:type="spellEnd"/>
            <w:r w:rsidRPr="00C762D7">
              <w:rPr>
                <w:color w:val="000000"/>
                <w:lang w:eastAsia="lt-LT"/>
              </w:rPr>
              <w:t xml:space="preserve"> </w:t>
            </w:r>
            <w:proofErr w:type="spellStart"/>
            <w:r w:rsidRPr="00C762D7">
              <w:rPr>
                <w:color w:val="000000"/>
                <w:lang w:eastAsia="lt-LT"/>
              </w:rPr>
              <w:t>išsaugoti</w:t>
            </w:r>
            <w:proofErr w:type="spellEnd"/>
            <w:r w:rsidRPr="00C762D7">
              <w:rPr>
                <w:color w:val="000000"/>
                <w:lang w:eastAsia="lt-LT"/>
              </w:rPr>
              <w:t xml:space="preserve"> </w:t>
            </w:r>
            <w:proofErr w:type="spellStart"/>
            <w:r w:rsidRPr="00C762D7">
              <w:rPr>
                <w:color w:val="000000"/>
                <w:lang w:eastAsia="lt-LT"/>
              </w:rPr>
              <w:t>savo</w:t>
            </w:r>
            <w:proofErr w:type="spellEnd"/>
            <w:r w:rsidRPr="00C762D7">
              <w:rPr>
                <w:color w:val="000000"/>
                <w:lang w:eastAsia="lt-LT"/>
              </w:rPr>
              <w:t xml:space="preserve"> </w:t>
            </w:r>
            <w:proofErr w:type="spellStart"/>
            <w:r w:rsidRPr="00C762D7">
              <w:rPr>
                <w:color w:val="000000"/>
                <w:lang w:eastAsia="lt-LT"/>
              </w:rPr>
              <w:t>kolekciją</w:t>
            </w:r>
            <w:proofErr w:type="spellEnd"/>
            <w:r w:rsidRPr="00C762D7">
              <w:rPr>
                <w:color w:val="000000"/>
                <w:lang w:eastAsia="lt-LT"/>
              </w:rPr>
              <w:t xml:space="preserve"> </w:t>
            </w:r>
            <w:proofErr w:type="spellStart"/>
            <w:r w:rsidRPr="00C762D7">
              <w:rPr>
                <w:color w:val="000000"/>
                <w:lang w:eastAsia="lt-LT"/>
              </w:rPr>
              <w:t>nepažeistą</w:t>
            </w:r>
            <w:proofErr w:type="spellEnd"/>
            <w:r w:rsidRPr="00C762D7">
              <w:rPr>
                <w:color w:val="000000"/>
                <w:lang w:eastAsia="lt-LT"/>
              </w:rPr>
              <w:t xml:space="preserve"> ir </w:t>
            </w:r>
            <w:proofErr w:type="spellStart"/>
            <w:r w:rsidRPr="00C762D7">
              <w:rPr>
                <w:color w:val="000000"/>
                <w:lang w:eastAsia="lt-LT"/>
              </w:rPr>
              <w:t>dalytis</w:t>
            </w:r>
            <w:proofErr w:type="spellEnd"/>
            <w:r w:rsidRPr="00C762D7">
              <w:rPr>
                <w:color w:val="000000"/>
                <w:lang w:eastAsia="lt-LT"/>
              </w:rPr>
              <w:t xml:space="preserve"> ja </w:t>
            </w:r>
            <w:proofErr w:type="spellStart"/>
            <w:r w:rsidRPr="00C762D7">
              <w:rPr>
                <w:color w:val="000000"/>
                <w:lang w:eastAsia="lt-LT"/>
              </w:rPr>
              <w:t>su</w:t>
            </w:r>
            <w:proofErr w:type="spellEnd"/>
            <w:r w:rsidRPr="00C762D7">
              <w:rPr>
                <w:color w:val="000000"/>
                <w:lang w:eastAsia="lt-LT"/>
              </w:rPr>
              <w:t xml:space="preserve"> </w:t>
            </w:r>
            <w:proofErr w:type="spellStart"/>
            <w:r w:rsidRPr="00C762D7">
              <w:rPr>
                <w:color w:val="000000"/>
                <w:lang w:eastAsia="lt-LT"/>
              </w:rPr>
              <w:t>kuo</w:t>
            </w:r>
            <w:proofErr w:type="spellEnd"/>
            <w:r w:rsidRPr="00C762D7">
              <w:rPr>
                <w:color w:val="000000"/>
                <w:lang w:eastAsia="lt-LT"/>
              </w:rPr>
              <w:t xml:space="preserve"> </w:t>
            </w:r>
            <w:proofErr w:type="spellStart"/>
            <w:r w:rsidRPr="00C762D7">
              <w:rPr>
                <w:color w:val="000000"/>
                <w:lang w:eastAsia="lt-LT"/>
              </w:rPr>
              <w:t>daugiau</w:t>
            </w:r>
            <w:proofErr w:type="spellEnd"/>
            <w:r w:rsidRPr="00C762D7">
              <w:rPr>
                <w:color w:val="000000"/>
                <w:lang w:eastAsia="lt-LT"/>
              </w:rPr>
              <w:t xml:space="preserve"> </w:t>
            </w:r>
            <w:proofErr w:type="spellStart"/>
            <w:r w:rsidRPr="00C762D7">
              <w:rPr>
                <w:color w:val="000000"/>
                <w:lang w:eastAsia="lt-LT"/>
              </w:rPr>
              <w:t>žmonių</w:t>
            </w:r>
            <w:proofErr w:type="spellEnd"/>
            <w:r w:rsidRPr="00C762D7">
              <w:rPr>
                <w:color w:val="000000"/>
                <w:lang w:eastAsia="lt-LT"/>
              </w:rPr>
              <w:t xml:space="preserve"> 1988 m. </w:t>
            </w:r>
            <w:proofErr w:type="spellStart"/>
            <w:r w:rsidRPr="00C762D7">
              <w:rPr>
                <w:color w:val="000000"/>
                <w:lang w:eastAsia="lt-LT"/>
              </w:rPr>
              <w:t>jis</w:t>
            </w:r>
            <w:proofErr w:type="spellEnd"/>
            <w:r w:rsidRPr="00C762D7">
              <w:rPr>
                <w:color w:val="000000"/>
                <w:lang w:eastAsia="lt-LT"/>
              </w:rPr>
              <w:t xml:space="preserve"> </w:t>
            </w:r>
            <w:proofErr w:type="spellStart"/>
            <w:r w:rsidRPr="00C762D7">
              <w:rPr>
                <w:color w:val="000000"/>
                <w:lang w:eastAsia="lt-LT"/>
              </w:rPr>
              <w:t>įsipareigojo</w:t>
            </w:r>
            <w:proofErr w:type="spellEnd"/>
            <w:r w:rsidRPr="00C762D7">
              <w:rPr>
                <w:color w:val="000000"/>
                <w:lang w:eastAsia="lt-LT"/>
              </w:rPr>
              <w:t xml:space="preserve"> </w:t>
            </w:r>
            <w:proofErr w:type="spellStart"/>
            <w:r w:rsidRPr="00C762D7">
              <w:rPr>
                <w:color w:val="000000"/>
                <w:lang w:eastAsia="lt-LT"/>
              </w:rPr>
              <w:t>paskolinti</w:t>
            </w:r>
            <w:proofErr w:type="spellEnd"/>
            <w:r w:rsidRPr="00C762D7">
              <w:rPr>
                <w:color w:val="000000"/>
                <w:lang w:eastAsia="lt-LT"/>
              </w:rPr>
              <w:t xml:space="preserve"> </w:t>
            </w:r>
            <w:proofErr w:type="spellStart"/>
            <w:r w:rsidRPr="00C762D7">
              <w:rPr>
                <w:color w:val="000000"/>
                <w:lang w:eastAsia="lt-LT"/>
              </w:rPr>
              <w:t>Ispanijos</w:t>
            </w:r>
            <w:proofErr w:type="spellEnd"/>
            <w:r w:rsidRPr="00C762D7">
              <w:rPr>
                <w:color w:val="000000"/>
                <w:lang w:eastAsia="lt-LT"/>
              </w:rPr>
              <w:t xml:space="preserve"> </w:t>
            </w:r>
            <w:proofErr w:type="spellStart"/>
            <w:r w:rsidRPr="00C762D7">
              <w:rPr>
                <w:color w:val="000000"/>
                <w:lang w:eastAsia="lt-LT"/>
              </w:rPr>
              <w:t>valstybei</w:t>
            </w:r>
            <w:proofErr w:type="spellEnd"/>
            <w:r w:rsidRPr="00C762D7">
              <w:rPr>
                <w:color w:val="000000"/>
                <w:lang w:eastAsia="lt-LT"/>
              </w:rPr>
              <w:t xml:space="preserve"> 775 </w:t>
            </w:r>
            <w:proofErr w:type="spellStart"/>
            <w:r w:rsidRPr="00C762D7">
              <w:rPr>
                <w:color w:val="000000"/>
                <w:lang w:eastAsia="lt-LT"/>
              </w:rPr>
              <w:t>kūrinius</w:t>
            </w:r>
            <w:proofErr w:type="spellEnd"/>
            <w:r w:rsidRPr="00C762D7">
              <w:rPr>
                <w:color w:val="000000"/>
                <w:lang w:eastAsia="lt-LT"/>
              </w:rPr>
              <w:t xml:space="preserve">, o po </w:t>
            </w:r>
            <w:proofErr w:type="spellStart"/>
            <w:r w:rsidRPr="00C762D7">
              <w:rPr>
                <w:color w:val="000000"/>
                <w:lang w:eastAsia="lt-LT"/>
              </w:rPr>
              <w:t>penkerių</w:t>
            </w:r>
            <w:proofErr w:type="spellEnd"/>
            <w:r w:rsidRPr="00C762D7">
              <w:rPr>
                <w:color w:val="000000"/>
                <w:lang w:eastAsia="lt-LT"/>
              </w:rPr>
              <w:t xml:space="preserve"> </w:t>
            </w:r>
            <w:proofErr w:type="spellStart"/>
            <w:r w:rsidRPr="00C762D7">
              <w:rPr>
                <w:color w:val="000000"/>
                <w:lang w:eastAsia="lt-LT"/>
              </w:rPr>
              <w:t>metų</w:t>
            </w:r>
            <w:proofErr w:type="spellEnd"/>
            <w:r w:rsidRPr="00C762D7">
              <w:rPr>
                <w:color w:val="000000"/>
                <w:lang w:eastAsia="lt-LT"/>
              </w:rPr>
              <w:t xml:space="preserve"> </w:t>
            </w:r>
            <w:proofErr w:type="spellStart"/>
            <w:r w:rsidRPr="00C762D7">
              <w:rPr>
                <w:color w:val="000000"/>
                <w:lang w:eastAsia="lt-LT"/>
              </w:rPr>
              <w:t>pasirašė</w:t>
            </w:r>
            <w:proofErr w:type="spellEnd"/>
            <w:r w:rsidRPr="00C762D7">
              <w:rPr>
                <w:color w:val="000000"/>
                <w:lang w:eastAsia="lt-LT"/>
              </w:rPr>
              <w:t xml:space="preserve"> </w:t>
            </w:r>
            <w:proofErr w:type="spellStart"/>
            <w:r w:rsidRPr="00C762D7">
              <w:rPr>
                <w:color w:val="000000"/>
                <w:lang w:eastAsia="lt-LT"/>
              </w:rPr>
              <w:t>pardavimo</w:t>
            </w:r>
            <w:proofErr w:type="spellEnd"/>
            <w:r w:rsidRPr="00C762D7">
              <w:rPr>
                <w:color w:val="000000"/>
                <w:lang w:eastAsia="lt-LT"/>
              </w:rPr>
              <w:t xml:space="preserve"> </w:t>
            </w:r>
            <w:proofErr w:type="spellStart"/>
            <w:r w:rsidRPr="00C762D7">
              <w:rPr>
                <w:color w:val="000000"/>
                <w:lang w:eastAsia="lt-LT"/>
              </w:rPr>
              <w:t>sutartį</w:t>
            </w:r>
            <w:proofErr w:type="spellEnd"/>
            <w:r w:rsidRPr="00C762D7">
              <w:rPr>
                <w:color w:val="000000"/>
                <w:lang w:eastAsia="lt-LT"/>
              </w:rPr>
              <w:t>.</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87E09F9" w14:textId="77777777" w:rsidR="003F0547" w:rsidRPr="00BB5BD8" w:rsidRDefault="003F0547" w:rsidP="00A873DD">
            <w:pPr>
              <w:tabs>
                <w:tab w:val="left" w:pos="3603"/>
              </w:tabs>
              <w:rPr>
                <w:color w:val="0000FF"/>
                <w:u w:val="single"/>
                <w:lang w:eastAsia="lt-LT"/>
              </w:rPr>
            </w:pPr>
            <w:hyperlink r:id="rId1188" w:history="1">
              <w:r w:rsidRPr="002C1253">
                <w:rPr>
                  <w:color w:val="0000FF"/>
                  <w:u w:val="single"/>
                  <w:lang w:eastAsia="lt-LT"/>
                </w:rPr>
                <w:t>https://www.museothyssen.org/en/thyssenmultimedia</w:t>
              </w:r>
            </w:hyperlink>
            <w:r w:rsidRPr="002C1253">
              <w:rPr>
                <w:color w:val="0000FF"/>
                <w:u w:val="single"/>
                <w:lang w:eastAsia="lt-LT"/>
              </w:rPr>
              <w:t xml:space="preserve"> </w:t>
            </w:r>
          </w:p>
        </w:tc>
      </w:tr>
      <w:tr w:rsidR="003F0547" w:rsidRPr="00BB5BD8" w14:paraId="353E1569" w14:textId="77777777" w:rsidTr="003F0547">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42377EA" w14:textId="77777777" w:rsidR="003F0547" w:rsidRPr="00BB5BD8" w:rsidRDefault="003F0547" w:rsidP="00A873DD">
            <w:pPr>
              <w:rPr>
                <w:b/>
                <w:bCs/>
                <w:color w:val="000000"/>
                <w:lang w:eastAsia="lt-LT"/>
              </w:rPr>
            </w:pPr>
            <w:r w:rsidRPr="00C762D7">
              <w:rPr>
                <w:b/>
                <w:bCs/>
                <w:color w:val="000000"/>
                <w:lang w:eastAsia="lt-LT"/>
              </w:rPr>
              <w:t>7.</w:t>
            </w:r>
          </w:p>
        </w:tc>
        <w:tc>
          <w:tcPr>
            <w:tcW w:w="226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FBC3368" w14:textId="77777777" w:rsidR="003F0547" w:rsidRPr="00BB5BD8" w:rsidRDefault="003F0547" w:rsidP="00A873DD">
            <w:pPr>
              <w:rPr>
                <w:b/>
                <w:bCs/>
                <w:color w:val="000000"/>
                <w:lang w:eastAsia="lt-LT"/>
              </w:rPr>
            </w:pPr>
            <w:proofErr w:type="spellStart"/>
            <w:r w:rsidRPr="00C762D7">
              <w:rPr>
                <w:b/>
                <w:bCs/>
                <w:color w:val="000000"/>
                <w:lang w:eastAsia="lt-LT"/>
              </w:rPr>
              <w:t>Orsė</w:t>
            </w:r>
            <w:proofErr w:type="spellEnd"/>
            <w:r w:rsidRPr="00C762D7">
              <w:rPr>
                <w:b/>
                <w:bCs/>
                <w:color w:val="000000"/>
                <w:lang w:eastAsia="lt-LT"/>
              </w:rPr>
              <w:t xml:space="preserve"> </w:t>
            </w:r>
            <w:proofErr w:type="spellStart"/>
            <w:r w:rsidRPr="00C762D7">
              <w:rPr>
                <w:b/>
                <w:bCs/>
                <w:color w:val="000000"/>
                <w:lang w:eastAsia="lt-LT"/>
              </w:rPr>
              <w:t>muziejus</w:t>
            </w:r>
            <w:proofErr w:type="spellEnd"/>
            <w:r w:rsidRPr="00C762D7">
              <w:rPr>
                <w:b/>
                <w:bCs/>
                <w:color w:val="000000"/>
                <w:lang w:eastAsia="lt-LT"/>
              </w:rPr>
              <w:t xml:space="preserve"> </w:t>
            </w:r>
            <w:proofErr w:type="spellStart"/>
            <w:r w:rsidRPr="00C762D7">
              <w:rPr>
                <w:b/>
                <w:bCs/>
                <w:color w:val="000000"/>
                <w:lang w:eastAsia="lt-LT"/>
              </w:rPr>
              <w:t>Paryžiuje</w:t>
            </w:r>
            <w:proofErr w:type="spellEnd"/>
          </w:p>
        </w:tc>
        <w:tc>
          <w:tcPr>
            <w:tcW w:w="453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20D1019" w14:textId="77777777" w:rsidR="003F0547" w:rsidRPr="00BB5BD8" w:rsidRDefault="003F0547" w:rsidP="00A873DD">
            <w:pPr>
              <w:tabs>
                <w:tab w:val="left" w:pos="1139"/>
              </w:tabs>
              <w:rPr>
                <w:color w:val="000000"/>
                <w:lang w:eastAsia="lt-LT"/>
              </w:rPr>
            </w:pPr>
            <w:r w:rsidRPr="00C762D7">
              <w:rPr>
                <w:color w:val="000000"/>
                <w:lang w:eastAsia="lt-LT"/>
              </w:rPr>
              <w:t xml:space="preserve">Galite </w:t>
            </w:r>
            <w:proofErr w:type="spellStart"/>
            <w:r w:rsidRPr="00C762D7">
              <w:rPr>
                <w:color w:val="000000"/>
                <w:lang w:eastAsia="lt-LT"/>
              </w:rPr>
              <w:t>virtualiai</w:t>
            </w:r>
            <w:proofErr w:type="spellEnd"/>
            <w:r w:rsidRPr="00C762D7">
              <w:rPr>
                <w:color w:val="000000"/>
                <w:lang w:eastAsia="lt-LT"/>
              </w:rPr>
              <w:t xml:space="preserve"> </w:t>
            </w:r>
            <w:proofErr w:type="spellStart"/>
            <w:r w:rsidRPr="00C762D7">
              <w:rPr>
                <w:color w:val="000000"/>
                <w:lang w:eastAsia="lt-LT"/>
              </w:rPr>
              <w:t>pasivaikščioti</w:t>
            </w:r>
            <w:proofErr w:type="spellEnd"/>
            <w:r w:rsidRPr="00C762D7">
              <w:rPr>
                <w:color w:val="000000"/>
                <w:lang w:eastAsia="lt-LT"/>
              </w:rPr>
              <w:t xml:space="preserve"> po </w:t>
            </w:r>
            <w:proofErr w:type="spellStart"/>
            <w:r w:rsidRPr="00C762D7">
              <w:rPr>
                <w:color w:val="000000"/>
                <w:lang w:eastAsia="lt-LT"/>
              </w:rPr>
              <w:t>šią</w:t>
            </w:r>
            <w:proofErr w:type="spellEnd"/>
            <w:r w:rsidRPr="00C762D7">
              <w:rPr>
                <w:color w:val="000000"/>
                <w:lang w:eastAsia="lt-LT"/>
              </w:rPr>
              <w:t xml:space="preserve"> </w:t>
            </w:r>
            <w:proofErr w:type="spellStart"/>
            <w:r w:rsidRPr="00C762D7">
              <w:rPr>
                <w:color w:val="000000"/>
                <w:lang w:eastAsia="lt-LT"/>
              </w:rPr>
              <w:t>populiarią</w:t>
            </w:r>
            <w:proofErr w:type="spellEnd"/>
            <w:r w:rsidRPr="00C762D7">
              <w:rPr>
                <w:color w:val="000000"/>
                <w:lang w:eastAsia="lt-LT"/>
              </w:rPr>
              <w:t xml:space="preserve"> </w:t>
            </w:r>
            <w:proofErr w:type="spellStart"/>
            <w:r w:rsidRPr="00C762D7">
              <w:rPr>
                <w:color w:val="000000"/>
                <w:lang w:eastAsia="lt-LT"/>
              </w:rPr>
              <w:t>galeriją</w:t>
            </w:r>
            <w:proofErr w:type="spellEnd"/>
            <w:r w:rsidRPr="00C762D7">
              <w:rPr>
                <w:color w:val="000000"/>
                <w:lang w:eastAsia="lt-LT"/>
              </w:rPr>
              <w:t xml:space="preserve">, </w:t>
            </w:r>
            <w:proofErr w:type="spellStart"/>
            <w:r w:rsidRPr="00C762D7">
              <w:rPr>
                <w:color w:val="000000"/>
                <w:lang w:eastAsia="lt-LT"/>
              </w:rPr>
              <w:t>kurioje</w:t>
            </w:r>
            <w:proofErr w:type="spellEnd"/>
            <w:r w:rsidRPr="00C762D7">
              <w:rPr>
                <w:color w:val="000000"/>
                <w:lang w:eastAsia="lt-LT"/>
              </w:rPr>
              <w:t xml:space="preserve"> </w:t>
            </w:r>
            <w:proofErr w:type="spellStart"/>
            <w:r w:rsidRPr="00C762D7">
              <w:rPr>
                <w:color w:val="000000"/>
                <w:lang w:eastAsia="lt-LT"/>
              </w:rPr>
              <w:t>yra</w:t>
            </w:r>
            <w:proofErr w:type="spellEnd"/>
            <w:r w:rsidRPr="00C762D7">
              <w:rPr>
                <w:color w:val="000000"/>
                <w:lang w:eastAsia="lt-LT"/>
              </w:rPr>
              <w:t xml:space="preserve"> </w:t>
            </w:r>
            <w:proofErr w:type="spellStart"/>
            <w:r w:rsidRPr="00C762D7">
              <w:rPr>
                <w:color w:val="000000"/>
                <w:lang w:eastAsia="lt-LT"/>
              </w:rPr>
              <w:t>dešimtys</w:t>
            </w:r>
            <w:proofErr w:type="spellEnd"/>
            <w:r w:rsidRPr="00C762D7">
              <w:rPr>
                <w:color w:val="000000"/>
                <w:lang w:eastAsia="lt-LT"/>
              </w:rPr>
              <w:t xml:space="preserve"> </w:t>
            </w:r>
            <w:proofErr w:type="spellStart"/>
            <w:r w:rsidRPr="00C762D7">
              <w:rPr>
                <w:color w:val="000000"/>
                <w:lang w:eastAsia="lt-LT"/>
              </w:rPr>
              <w:t>garsių</w:t>
            </w:r>
            <w:proofErr w:type="spellEnd"/>
            <w:r w:rsidRPr="00C762D7">
              <w:rPr>
                <w:color w:val="000000"/>
                <w:lang w:eastAsia="lt-LT"/>
              </w:rPr>
              <w:t xml:space="preserve"> </w:t>
            </w:r>
            <w:proofErr w:type="spellStart"/>
            <w:r w:rsidRPr="00C762D7">
              <w:rPr>
                <w:color w:val="000000"/>
                <w:lang w:eastAsia="lt-LT"/>
              </w:rPr>
              <w:t>prancūzų</w:t>
            </w:r>
            <w:proofErr w:type="spellEnd"/>
            <w:r w:rsidRPr="00C762D7">
              <w:rPr>
                <w:color w:val="000000"/>
                <w:lang w:eastAsia="lt-LT"/>
              </w:rPr>
              <w:t xml:space="preserve"> </w:t>
            </w:r>
            <w:proofErr w:type="spellStart"/>
            <w:r w:rsidRPr="00C762D7">
              <w:rPr>
                <w:color w:val="000000"/>
                <w:lang w:eastAsia="lt-LT"/>
              </w:rPr>
              <w:t>menininkų</w:t>
            </w:r>
            <w:proofErr w:type="spellEnd"/>
            <w:r w:rsidRPr="00C762D7">
              <w:rPr>
                <w:color w:val="000000"/>
                <w:lang w:eastAsia="lt-LT"/>
              </w:rPr>
              <w:t xml:space="preserve">, </w:t>
            </w:r>
            <w:proofErr w:type="spellStart"/>
            <w:r w:rsidRPr="00C762D7">
              <w:rPr>
                <w:color w:val="000000"/>
                <w:lang w:eastAsia="lt-LT"/>
              </w:rPr>
              <w:t>dirbusių</w:t>
            </w:r>
            <w:proofErr w:type="spellEnd"/>
            <w:r w:rsidRPr="00C762D7">
              <w:rPr>
                <w:color w:val="000000"/>
                <w:lang w:eastAsia="lt-LT"/>
              </w:rPr>
              <w:t xml:space="preserve"> ir </w:t>
            </w:r>
            <w:proofErr w:type="spellStart"/>
            <w:r w:rsidRPr="00C762D7">
              <w:rPr>
                <w:color w:val="000000"/>
                <w:lang w:eastAsia="lt-LT"/>
              </w:rPr>
              <w:t>gyvenusių</w:t>
            </w:r>
            <w:proofErr w:type="spellEnd"/>
            <w:r w:rsidRPr="00C762D7">
              <w:rPr>
                <w:color w:val="000000"/>
                <w:lang w:eastAsia="lt-LT"/>
              </w:rPr>
              <w:t xml:space="preserve"> </w:t>
            </w:r>
            <w:proofErr w:type="spellStart"/>
            <w:r w:rsidRPr="00C762D7">
              <w:rPr>
                <w:color w:val="000000"/>
                <w:lang w:eastAsia="lt-LT"/>
              </w:rPr>
              <w:t>nuo</w:t>
            </w:r>
            <w:proofErr w:type="spellEnd"/>
            <w:r w:rsidRPr="00C762D7">
              <w:rPr>
                <w:color w:val="000000"/>
                <w:lang w:eastAsia="lt-LT"/>
              </w:rPr>
              <w:t xml:space="preserve"> 1848 </w:t>
            </w:r>
            <w:proofErr w:type="spellStart"/>
            <w:r w:rsidRPr="00C762D7">
              <w:rPr>
                <w:color w:val="000000"/>
                <w:lang w:eastAsia="lt-LT"/>
              </w:rPr>
              <w:t>iki</w:t>
            </w:r>
            <w:proofErr w:type="spellEnd"/>
            <w:r w:rsidRPr="00C762D7">
              <w:rPr>
                <w:color w:val="000000"/>
                <w:lang w:eastAsia="lt-LT"/>
              </w:rPr>
              <w:t xml:space="preserve"> 1914 m., </w:t>
            </w:r>
            <w:proofErr w:type="spellStart"/>
            <w:r w:rsidRPr="00C762D7">
              <w:rPr>
                <w:color w:val="000000"/>
                <w:lang w:eastAsia="lt-LT"/>
              </w:rPr>
              <w:t>kūrinių</w:t>
            </w:r>
            <w:proofErr w:type="spellEnd"/>
            <w:r w:rsidRPr="00C762D7">
              <w:rPr>
                <w:color w:val="000000"/>
                <w:lang w:eastAsia="lt-LT"/>
              </w:rPr>
              <w:t xml:space="preserve">. </w:t>
            </w:r>
            <w:proofErr w:type="spellStart"/>
            <w:r w:rsidRPr="00C762D7">
              <w:rPr>
                <w:color w:val="000000"/>
                <w:lang w:eastAsia="lt-LT"/>
              </w:rPr>
              <w:t>Apžvegsite</w:t>
            </w:r>
            <w:proofErr w:type="spellEnd"/>
            <w:r w:rsidRPr="00C762D7">
              <w:rPr>
                <w:color w:val="000000"/>
                <w:lang w:eastAsia="lt-LT"/>
              </w:rPr>
              <w:t xml:space="preserve"> ir </w:t>
            </w:r>
            <w:proofErr w:type="spellStart"/>
            <w:r w:rsidRPr="00C762D7">
              <w:rPr>
                <w:color w:val="000000"/>
                <w:lang w:eastAsia="lt-LT"/>
              </w:rPr>
              <w:t>nuostabius</w:t>
            </w:r>
            <w:proofErr w:type="spellEnd"/>
            <w:r w:rsidRPr="00C762D7">
              <w:rPr>
                <w:color w:val="000000"/>
                <w:lang w:eastAsia="lt-LT"/>
              </w:rPr>
              <w:t xml:space="preserve"> </w:t>
            </w:r>
            <w:proofErr w:type="spellStart"/>
            <w:r w:rsidRPr="00C762D7">
              <w:rPr>
                <w:color w:val="000000"/>
                <w:lang w:eastAsia="lt-LT"/>
              </w:rPr>
              <w:t>impresionisto</w:t>
            </w:r>
            <w:proofErr w:type="spellEnd"/>
            <w:r w:rsidRPr="00C762D7">
              <w:rPr>
                <w:color w:val="000000"/>
                <w:lang w:eastAsia="lt-LT"/>
              </w:rPr>
              <w:t xml:space="preserve"> </w:t>
            </w:r>
            <w:proofErr w:type="spellStart"/>
            <w:r w:rsidRPr="00C762D7">
              <w:rPr>
                <w:color w:val="000000"/>
                <w:lang w:eastAsia="lt-LT"/>
              </w:rPr>
              <w:t>Claude'o</w:t>
            </w:r>
            <w:proofErr w:type="spellEnd"/>
            <w:r w:rsidRPr="00C762D7">
              <w:rPr>
                <w:color w:val="000000"/>
                <w:lang w:eastAsia="lt-LT"/>
              </w:rPr>
              <w:t xml:space="preserve"> Monet </w:t>
            </w:r>
            <w:proofErr w:type="spellStart"/>
            <w:r w:rsidRPr="00C762D7">
              <w:rPr>
                <w:color w:val="000000"/>
                <w:lang w:eastAsia="lt-LT"/>
              </w:rPr>
              <w:t>bei</w:t>
            </w:r>
            <w:proofErr w:type="spellEnd"/>
            <w:r w:rsidRPr="00C762D7">
              <w:rPr>
                <w:color w:val="000000"/>
                <w:lang w:eastAsia="lt-LT"/>
              </w:rPr>
              <w:t xml:space="preserve"> </w:t>
            </w:r>
            <w:proofErr w:type="spellStart"/>
            <w:r w:rsidRPr="00C762D7">
              <w:rPr>
                <w:color w:val="000000"/>
                <w:lang w:eastAsia="lt-LT"/>
              </w:rPr>
              <w:t>postimpresionistų</w:t>
            </w:r>
            <w:proofErr w:type="spellEnd"/>
            <w:r w:rsidRPr="00C762D7">
              <w:rPr>
                <w:color w:val="000000"/>
                <w:lang w:eastAsia="lt-LT"/>
              </w:rPr>
              <w:t xml:space="preserve"> </w:t>
            </w:r>
            <w:proofErr w:type="spellStart"/>
            <w:r w:rsidRPr="00C762D7">
              <w:rPr>
                <w:color w:val="000000"/>
                <w:lang w:eastAsia="lt-LT"/>
              </w:rPr>
              <w:t>Paulio</w:t>
            </w:r>
            <w:proofErr w:type="spellEnd"/>
            <w:r w:rsidRPr="00C762D7">
              <w:rPr>
                <w:color w:val="000000"/>
                <w:lang w:eastAsia="lt-LT"/>
              </w:rPr>
              <w:t xml:space="preserve"> Cézanne ir </w:t>
            </w:r>
            <w:proofErr w:type="spellStart"/>
            <w:r w:rsidRPr="00C762D7">
              <w:rPr>
                <w:color w:val="000000"/>
                <w:lang w:eastAsia="lt-LT"/>
              </w:rPr>
              <w:t>Paulio</w:t>
            </w:r>
            <w:proofErr w:type="spellEnd"/>
            <w:r w:rsidRPr="00C762D7">
              <w:rPr>
                <w:color w:val="000000"/>
                <w:lang w:eastAsia="lt-LT"/>
              </w:rPr>
              <w:t xml:space="preserve"> </w:t>
            </w:r>
            <w:proofErr w:type="spellStart"/>
            <w:r w:rsidRPr="00C762D7">
              <w:rPr>
                <w:color w:val="000000"/>
                <w:lang w:eastAsia="lt-LT"/>
              </w:rPr>
              <w:t>Gauguino</w:t>
            </w:r>
            <w:proofErr w:type="spellEnd"/>
            <w:r w:rsidRPr="00C762D7">
              <w:rPr>
                <w:color w:val="000000"/>
                <w:lang w:eastAsia="lt-LT"/>
              </w:rPr>
              <w:t xml:space="preserve"> </w:t>
            </w:r>
            <w:proofErr w:type="spellStart"/>
            <w:r w:rsidRPr="00C762D7">
              <w:rPr>
                <w:color w:val="000000"/>
                <w:lang w:eastAsia="lt-LT"/>
              </w:rPr>
              <w:t>kūrinius</w:t>
            </w:r>
            <w:proofErr w:type="spellEnd"/>
            <w:r w:rsidRPr="00C762D7">
              <w:rPr>
                <w:color w:val="000000"/>
                <w:lang w:eastAsia="lt-LT"/>
              </w:rPr>
              <w:t>.</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A2F5789" w14:textId="77777777" w:rsidR="003F0547" w:rsidRPr="00BB5BD8" w:rsidRDefault="003F0547" w:rsidP="00A873DD">
            <w:pPr>
              <w:tabs>
                <w:tab w:val="left" w:pos="3603"/>
              </w:tabs>
              <w:rPr>
                <w:lang w:eastAsia="lt-LT"/>
              </w:rPr>
            </w:pPr>
            <w:hyperlink r:id="rId1189" w:history="1">
              <w:r w:rsidRPr="002C1253">
                <w:rPr>
                  <w:color w:val="0000FF"/>
                  <w:u w:val="single"/>
                  <w:lang w:eastAsia="lt-LT"/>
                </w:rPr>
                <w:t>https://artsandculture.google.com/partner/musee-dorsay-paris?hl=en</w:t>
              </w:r>
            </w:hyperlink>
            <w:r>
              <w:rPr>
                <w:color w:val="0000FF"/>
                <w:u w:val="single"/>
              </w:rPr>
              <w:t xml:space="preserve"> </w:t>
            </w:r>
          </w:p>
        </w:tc>
      </w:tr>
      <w:tr w:rsidR="003F0547" w:rsidRPr="00BB5BD8" w14:paraId="6EB922C0" w14:textId="77777777" w:rsidTr="003F0547">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9C8338A" w14:textId="77777777" w:rsidR="003F0547" w:rsidRPr="00BB5BD8" w:rsidRDefault="003F0547" w:rsidP="00A873DD">
            <w:pPr>
              <w:rPr>
                <w:b/>
                <w:bCs/>
                <w:color w:val="000000"/>
                <w:lang w:eastAsia="lt-LT"/>
              </w:rPr>
            </w:pPr>
            <w:r w:rsidRPr="00C762D7">
              <w:rPr>
                <w:b/>
                <w:bCs/>
                <w:color w:val="000000"/>
                <w:lang w:eastAsia="lt-LT"/>
              </w:rPr>
              <w:t>8.</w:t>
            </w:r>
          </w:p>
        </w:tc>
        <w:tc>
          <w:tcPr>
            <w:tcW w:w="226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06DF92C" w14:textId="77777777" w:rsidR="003F0547" w:rsidRPr="00BB5BD8" w:rsidRDefault="003F0547" w:rsidP="00A873DD">
            <w:pPr>
              <w:rPr>
                <w:b/>
                <w:bCs/>
                <w:color w:val="000000"/>
                <w:lang w:eastAsia="lt-LT"/>
              </w:rPr>
            </w:pPr>
            <w:proofErr w:type="spellStart"/>
            <w:r w:rsidRPr="00C762D7">
              <w:rPr>
                <w:b/>
                <w:bCs/>
                <w:color w:val="000000"/>
                <w:lang w:eastAsia="lt-LT"/>
              </w:rPr>
              <w:t>Nacionalinis</w:t>
            </w:r>
            <w:proofErr w:type="spellEnd"/>
            <w:r w:rsidRPr="00C762D7">
              <w:rPr>
                <w:b/>
                <w:bCs/>
                <w:color w:val="000000"/>
                <w:lang w:eastAsia="lt-LT"/>
              </w:rPr>
              <w:t xml:space="preserve"> </w:t>
            </w:r>
            <w:proofErr w:type="spellStart"/>
            <w:r w:rsidRPr="00C762D7">
              <w:rPr>
                <w:b/>
                <w:bCs/>
                <w:color w:val="000000"/>
                <w:lang w:eastAsia="lt-LT"/>
              </w:rPr>
              <w:t>modernaus</w:t>
            </w:r>
            <w:proofErr w:type="spellEnd"/>
            <w:r w:rsidRPr="00C762D7">
              <w:rPr>
                <w:b/>
                <w:bCs/>
                <w:color w:val="000000"/>
                <w:lang w:eastAsia="lt-LT"/>
              </w:rPr>
              <w:t xml:space="preserve"> ir </w:t>
            </w:r>
            <w:proofErr w:type="spellStart"/>
            <w:r w:rsidRPr="00C762D7">
              <w:rPr>
                <w:b/>
                <w:bCs/>
                <w:color w:val="000000"/>
                <w:lang w:eastAsia="lt-LT"/>
              </w:rPr>
              <w:t>šiuolaikinio</w:t>
            </w:r>
            <w:proofErr w:type="spellEnd"/>
            <w:r w:rsidRPr="00C762D7">
              <w:rPr>
                <w:b/>
                <w:bCs/>
                <w:color w:val="000000"/>
                <w:lang w:eastAsia="lt-LT"/>
              </w:rPr>
              <w:t xml:space="preserve"> meno </w:t>
            </w:r>
            <w:proofErr w:type="spellStart"/>
            <w:r w:rsidRPr="00C762D7">
              <w:rPr>
                <w:b/>
                <w:bCs/>
                <w:color w:val="000000"/>
                <w:lang w:eastAsia="lt-LT"/>
              </w:rPr>
              <w:t>muziejus</w:t>
            </w:r>
            <w:proofErr w:type="spellEnd"/>
            <w:r w:rsidRPr="00C762D7">
              <w:rPr>
                <w:b/>
                <w:bCs/>
                <w:color w:val="000000"/>
                <w:lang w:eastAsia="lt-LT"/>
              </w:rPr>
              <w:t xml:space="preserve"> </w:t>
            </w:r>
            <w:proofErr w:type="spellStart"/>
            <w:r w:rsidRPr="00C762D7">
              <w:rPr>
                <w:b/>
                <w:bCs/>
                <w:color w:val="000000"/>
                <w:lang w:eastAsia="lt-LT"/>
              </w:rPr>
              <w:t>Seule</w:t>
            </w:r>
            <w:proofErr w:type="spellEnd"/>
          </w:p>
        </w:tc>
        <w:tc>
          <w:tcPr>
            <w:tcW w:w="453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5FCBDC4" w14:textId="77777777" w:rsidR="003F0547" w:rsidRPr="00C762D7" w:rsidRDefault="003F0547" w:rsidP="00A873DD">
            <w:pPr>
              <w:pStyle w:val="prastasiniatinklio"/>
              <w:spacing w:before="0" w:beforeAutospacing="0" w:after="0" w:afterAutospacing="0"/>
              <w:rPr>
                <w:color w:val="000000"/>
              </w:rPr>
            </w:pPr>
            <w:r w:rsidRPr="00C762D7">
              <w:rPr>
                <w:color w:val="000000"/>
              </w:rPr>
              <w:t xml:space="preserve">Tai </w:t>
            </w:r>
            <w:proofErr w:type="spellStart"/>
            <w:r w:rsidRPr="00C762D7">
              <w:rPr>
                <w:color w:val="000000"/>
              </w:rPr>
              <w:t>vienas</w:t>
            </w:r>
            <w:proofErr w:type="spellEnd"/>
            <w:r w:rsidRPr="00C762D7">
              <w:rPr>
                <w:color w:val="000000"/>
              </w:rPr>
              <w:t xml:space="preserve"> </w:t>
            </w:r>
            <w:proofErr w:type="spellStart"/>
            <w:r w:rsidRPr="00C762D7">
              <w:rPr>
                <w:color w:val="000000"/>
              </w:rPr>
              <w:t>populiarų</w:t>
            </w:r>
            <w:proofErr w:type="spellEnd"/>
            <w:r w:rsidRPr="00C762D7">
              <w:rPr>
                <w:color w:val="000000"/>
              </w:rPr>
              <w:t xml:space="preserve"> </w:t>
            </w:r>
            <w:proofErr w:type="spellStart"/>
            <w:r w:rsidRPr="00C762D7">
              <w:rPr>
                <w:color w:val="000000"/>
              </w:rPr>
              <w:t>Pietų</w:t>
            </w:r>
            <w:proofErr w:type="spellEnd"/>
            <w:r w:rsidRPr="00C762D7">
              <w:rPr>
                <w:color w:val="000000"/>
              </w:rPr>
              <w:t xml:space="preserve"> </w:t>
            </w:r>
            <w:proofErr w:type="spellStart"/>
            <w:r w:rsidRPr="00C762D7">
              <w:rPr>
                <w:color w:val="000000"/>
              </w:rPr>
              <w:t>Korėjos</w:t>
            </w:r>
            <w:proofErr w:type="spellEnd"/>
            <w:r w:rsidRPr="00C762D7">
              <w:rPr>
                <w:color w:val="000000"/>
              </w:rPr>
              <w:t xml:space="preserve"> </w:t>
            </w:r>
            <w:proofErr w:type="spellStart"/>
            <w:r w:rsidRPr="00C762D7">
              <w:rPr>
                <w:color w:val="000000"/>
              </w:rPr>
              <w:t>muziejų</w:t>
            </w:r>
            <w:proofErr w:type="spellEnd"/>
            <w:r w:rsidRPr="00C762D7">
              <w:rPr>
                <w:color w:val="000000"/>
              </w:rPr>
              <w:t xml:space="preserve">, </w:t>
            </w:r>
            <w:proofErr w:type="spellStart"/>
            <w:r w:rsidRPr="00C762D7">
              <w:rPr>
                <w:color w:val="000000"/>
              </w:rPr>
              <w:t>virtualiai</w:t>
            </w:r>
            <w:proofErr w:type="spellEnd"/>
            <w:r w:rsidRPr="00C762D7">
              <w:rPr>
                <w:color w:val="000000"/>
              </w:rPr>
              <w:t xml:space="preserve"> </w:t>
            </w:r>
            <w:proofErr w:type="spellStart"/>
            <w:r w:rsidRPr="00C762D7">
              <w:rPr>
                <w:color w:val="000000"/>
              </w:rPr>
              <w:t>galima</w:t>
            </w:r>
            <w:proofErr w:type="spellEnd"/>
            <w:r w:rsidRPr="00C762D7">
              <w:rPr>
                <w:color w:val="000000"/>
              </w:rPr>
              <w:t xml:space="preserve"> </w:t>
            </w:r>
            <w:proofErr w:type="spellStart"/>
            <w:r w:rsidRPr="00C762D7">
              <w:rPr>
                <w:color w:val="000000"/>
              </w:rPr>
              <w:t>aplankyti</w:t>
            </w:r>
            <w:proofErr w:type="spellEnd"/>
            <w:r w:rsidRPr="00C762D7">
              <w:rPr>
                <w:color w:val="000000"/>
              </w:rPr>
              <w:t xml:space="preserve"> </w:t>
            </w:r>
            <w:proofErr w:type="spellStart"/>
            <w:r w:rsidRPr="00C762D7">
              <w:rPr>
                <w:color w:val="000000"/>
              </w:rPr>
              <w:t>šiuolaikinio</w:t>
            </w:r>
            <w:proofErr w:type="spellEnd"/>
            <w:r w:rsidRPr="00C762D7">
              <w:rPr>
                <w:color w:val="000000"/>
              </w:rPr>
              <w:t xml:space="preserve"> meno </w:t>
            </w:r>
            <w:proofErr w:type="spellStart"/>
            <w:r w:rsidRPr="00C762D7">
              <w:rPr>
                <w:color w:val="000000"/>
              </w:rPr>
              <w:t>ekspozicijas</w:t>
            </w:r>
            <w:proofErr w:type="spellEnd"/>
            <w:r w:rsidRPr="00C762D7">
              <w:rPr>
                <w:color w:val="000000"/>
              </w:rPr>
              <w:t xml:space="preserve">, </w:t>
            </w:r>
            <w:proofErr w:type="spellStart"/>
            <w:r w:rsidRPr="00C762D7">
              <w:rPr>
                <w:color w:val="000000"/>
              </w:rPr>
              <w:t>išsidėsčiusias</w:t>
            </w:r>
            <w:proofErr w:type="spellEnd"/>
            <w:r w:rsidRPr="00C762D7">
              <w:rPr>
                <w:color w:val="000000"/>
              </w:rPr>
              <w:t xml:space="preserve"> per </w:t>
            </w:r>
            <w:proofErr w:type="spellStart"/>
            <w:r w:rsidRPr="00C762D7">
              <w:rPr>
                <w:color w:val="000000"/>
              </w:rPr>
              <w:t>šešis</w:t>
            </w:r>
            <w:proofErr w:type="spellEnd"/>
            <w:r w:rsidRPr="00C762D7">
              <w:rPr>
                <w:color w:val="000000"/>
              </w:rPr>
              <w:t xml:space="preserve"> </w:t>
            </w:r>
            <w:proofErr w:type="spellStart"/>
            <w:r w:rsidRPr="00C762D7">
              <w:rPr>
                <w:color w:val="000000"/>
              </w:rPr>
              <w:t>aukštus</w:t>
            </w:r>
            <w:proofErr w:type="spellEnd"/>
            <w:r w:rsidRPr="00C762D7">
              <w:rPr>
                <w:color w:val="000000"/>
              </w:rPr>
              <w:t xml:space="preserve">. </w:t>
            </w:r>
            <w:proofErr w:type="spellStart"/>
            <w:r w:rsidRPr="00C762D7">
              <w:rPr>
                <w:color w:val="000000"/>
              </w:rPr>
              <w:t>Čia</w:t>
            </w:r>
            <w:proofErr w:type="spellEnd"/>
            <w:r w:rsidRPr="00C762D7">
              <w:rPr>
                <w:color w:val="000000"/>
              </w:rPr>
              <w:t xml:space="preserve"> </w:t>
            </w:r>
            <w:proofErr w:type="spellStart"/>
            <w:r w:rsidRPr="00C762D7">
              <w:rPr>
                <w:color w:val="000000"/>
              </w:rPr>
              <w:t>eksponuojami</w:t>
            </w:r>
            <w:proofErr w:type="spellEnd"/>
            <w:r w:rsidRPr="00C762D7">
              <w:rPr>
                <w:color w:val="000000"/>
              </w:rPr>
              <w:t xml:space="preserve"> </w:t>
            </w:r>
            <w:proofErr w:type="spellStart"/>
            <w:r w:rsidRPr="00C762D7">
              <w:rPr>
                <w:color w:val="000000"/>
              </w:rPr>
              <w:t>darbai</w:t>
            </w:r>
            <w:proofErr w:type="spellEnd"/>
            <w:r w:rsidRPr="00C762D7">
              <w:rPr>
                <w:color w:val="000000"/>
              </w:rPr>
              <w:t xml:space="preserve"> ne tik </w:t>
            </w:r>
            <w:proofErr w:type="spellStart"/>
            <w:r w:rsidRPr="00C762D7">
              <w:rPr>
                <w:color w:val="000000"/>
              </w:rPr>
              <w:t>iš</w:t>
            </w:r>
            <w:proofErr w:type="spellEnd"/>
            <w:r w:rsidRPr="00C762D7">
              <w:rPr>
                <w:color w:val="000000"/>
              </w:rPr>
              <w:t xml:space="preserve"> </w:t>
            </w:r>
            <w:proofErr w:type="spellStart"/>
            <w:r w:rsidRPr="00C762D7">
              <w:rPr>
                <w:color w:val="000000"/>
              </w:rPr>
              <w:t>Korėjos</w:t>
            </w:r>
            <w:proofErr w:type="spellEnd"/>
            <w:r w:rsidRPr="00C762D7">
              <w:rPr>
                <w:color w:val="000000"/>
              </w:rPr>
              <w:t xml:space="preserve">, bet ir </w:t>
            </w:r>
            <w:proofErr w:type="spellStart"/>
            <w:r w:rsidRPr="00C762D7">
              <w:rPr>
                <w:color w:val="000000"/>
              </w:rPr>
              <w:t>iš</w:t>
            </w:r>
            <w:proofErr w:type="spellEnd"/>
            <w:r w:rsidRPr="00C762D7">
              <w:rPr>
                <w:color w:val="000000"/>
              </w:rPr>
              <w:t xml:space="preserve"> </w:t>
            </w:r>
            <w:proofErr w:type="spellStart"/>
            <w:r w:rsidRPr="00C762D7">
              <w:rPr>
                <w:color w:val="000000"/>
              </w:rPr>
              <w:t>viso</w:t>
            </w:r>
            <w:proofErr w:type="spellEnd"/>
            <w:r w:rsidRPr="00C762D7">
              <w:rPr>
                <w:color w:val="000000"/>
              </w:rPr>
              <w:t xml:space="preserve"> </w:t>
            </w:r>
            <w:proofErr w:type="spellStart"/>
            <w:r w:rsidRPr="00C762D7">
              <w:rPr>
                <w:color w:val="000000"/>
              </w:rPr>
              <w:t>pasaulio</w:t>
            </w:r>
            <w:proofErr w:type="spellEnd"/>
            <w:r w:rsidRPr="00C762D7">
              <w:rPr>
                <w:color w:val="000000"/>
              </w:rPr>
              <w:t>.</w:t>
            </w:r>
          </w:p>
          <w:p w14:paraId="1C08C533" w14:textId="77777777" w:rsidR="003F0547" w:rsidRPr="00BB5BD8" w:rsidRDefault="003F0547" w:rsidP="00A873DD">
            <w:pPr>
              <w:tabs>
                <w:tab w:val="left" w:pos="1139"/>
              </w:tabs>
              <w:rPr>
                <w:color w:val="000000"/>
                <w:lang w:eastAsia="lt-LT"/>
              </w:rPr>
            </w:pPr>
            <w:r w:rsidRPr="00C762D7">
              <w:rPr>
                <w:color w:val="000000"/>
                <w:lang w:eastAsia="lt-LT"/>
              </w:rPr>
              <w:t xml:space="preserve"> </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781EEF6" w14:textId="77777777" w:rsidR="003F0547" w:rsidRPr="00BB5BD8" w:rsidRDefault="003F0547" w:rsidP="00A873DD">
            <w:pPr>
              <w:tabs>
                <w:tab w:val="left" w:pos="3603"/>
              </w:tabs>
              <w:rPr>
                <w:color w:val="5F497A" w:themeColor="accent4" w:themeShade="BF"/>
                <w:lang w:eastAsia="lt-LT"/>
              </w:rPr>
            </w:pPr>
            <w:hyperlink r:id="rId1190" w:history="1">
              <w:r w:rsidRPr="002C1253">
                <w:rPr>
                  <w:color w:val="0000FF"/>
                  <w:u w:val="single"/>
                  <w:lang w:eastAsia="lt-LT"/>
                </w:rPr>
                <w:t>https://artsandculture.google.com/partner/national-museum-of-modern-and-contemporary-art-korea?hl=en</w:t>
              </w:r>
            </w:hyperlink>
            <w:r w:rsidRPr="00C762D7">
              <w:rPr>
                <w:color w:val="5F497A" w:themeColor="accent4" w:themeShade="BF"/>
                <w:lang w:eastAsia="lt-LT"/>
              </w:rPr>
              <w:t xml:space="preserve"> </w:t>
            </w:r>
          </w:p>
        </w:tc>
      </w:tr>
      <w:tr w:rsidR="003F0547" w:rsidRPr="00BB5BD8" w14:paraId="5C3CBDED" w14:textId="77777777" w:rsidTr="003F0547">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F771DF7" w14:textId="77777777" w:rsidR="003F0547" w:rsidRPr="00BB5BD8" w:rsidRDefault="003F0547" w:rsidP="00A873DD">
            <w:pPr>
              <w:rPr>
                <w:b/>
                <w:bCs/>
                <w:color w:val="000000"/>
                <w:lang w:eastAsia="lt-LT"/>
              </w:rPr>
            </w:pPr>
            <w:r w:rsidRPr="00C762D7">
              <w:rPr>
                <w:b/>
                <w:bCs/>
                <w:color w:val="000000"/>
                <w:lang w:eastAsia="lt-LT"/>
              </w:rPr>
              <w:t>9.</w:t>
            </w:r>
          </w:p>
        </w:tc>
        <w:tc>
          <w:tcPr>
            <w:tcW w:w="226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7C578DB" w14:textId="77777777" w:rsidR="003F0547" w:rsidRPr="00BB5BD8" w:rsidRDefault="003F0547" w:rsidP="00A873DD">
            <w:pPr>
              <w:rPr>
                <w:b/>
                <w:bCs/>
                <w:color w:val="000000"/>
                <w:lang w:eastAsia="lt-LT"/>
              </w:rPr>
            </w:pPr>
            <w:r w:rsidRPr="00C762D7">
              <w:rPr>
                <w:b/>
                <w:bCs/>
                <w:color w:val="000000"/>
                <w:lang w:eastAsia="lt-LT"/>
              </w:rPr>
              <w:t xml:space="preserve">San Paulo meno </w:t>
            </w:r>
            <w:proofErr w:type="spellStart"/>
            <w:r w:rsidRPr="00C762D7">
              <w:rPr>
                <w:b/>
                <w:bCs/>
                <w:color w:val="000000"/>
                <w:lang w:eastAsia="lt-LT"/>
              </w:rPr>
              <w:t>muziejus</w:t>
            </w:r>
            <w:proofErr w:type="spellEnd"/>
            <w:r w:rsidRPr="00C762D7">
              <w:rPr>
                <w:b/>
                <w:bCs/>
                <w:color w:val="000000"/>
                <w:lang w:eastAsia="lt-LT"/>
              </w:rPr>
              <w:t xml:space="preserve"> San Paule</w:t>
            </w:r>
          </w:p>
        </w:tc>
        <w:tc>
          <w:tcPr>
            <w:tcW w:w="453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DBA2127" w14:textId="77777777" w:rsidR="003F0547" w:rsidRPr="00BB5BD8" w:rsidRDefault="003F0547" w:rsidP="00A873DD">
            <w:pPr>
              <w:tabs>
                <w:tab w:val="left" w:pos="1139"/>
              </w:tabs>
              <w:rPr>
                <w:color w:val="000000"/>
                <w:lang w:eastAsia="lt-LT"/>
              </w:rPr>
            </w:pPr>
            <w:r w:rsidRPr="00C762D7">
              <w:rPr>
                <w:color w:val="000000"/>
                <w:lang w:eastAsia="lt-LT"/>
              </w:rPr>
              <w:t xml:space="preserve">Tai </w:t>
            </w:r>
            <w:proofErr w:type="spellStart"/>
            <w:r w:rsidRPr="00C762D7">
              <w:rPr>
                <w:color w:val="000000"/>
                <w:lang w:eastAsia="lt-LT"/>
              </w:rPr>
              <w:t>vienas</w:t>
            </w:r>
            <w:proofErr w:type="spellEnd"/>
            <w:r w:rsidRPr="00C762D7">
              <w:rPr>
                <w:color w:val="000000"/>
                <w:lang w:eastAsia="lt-LT"/>
              </w:rPr>
              <w:t xml:space="preserve"> </w:t>
            </w:r>
            <w:proofErr w:type="spellStart"/>
            <w:r w:rsidRPr="00C762D7">
              <w:rPr>
                <w:color w:val="000000"/>
                <w:lang w:eastAsia="lt-LT"/>
              </w:rPr>
              <w:t>didžiausių</w:t>
            </w:r>
            <w:proofErr w:type="spellEnd"/>
            <w:r w:rsidRPr="00C762D7">
              <w:rPr>
                <w:color w:val="000000"/>
                <w:lang w:eastAsia="lt-LT"/>
              </w:rPr>
              <w:t xml:space="preserve"> ir </w:t>
            </w:r>
            <w:proofErr w:type="spellStart"/>
            <w:r w:rsidRPr="00C762D7">
              <w:rPr>
                <w:color w:val="000000"/>
                <w:lang w:eastAsia="lt-LT"/>
              </w:rPr>
              <w:t>įžymiausių</w:t>
            </w:r>
            <w:proofErr w:type="spellEnd"/>
            <w:r w:rsidRPr="00C762D7">
              <w:rPr>
                <w:color w:val="000000"/>
                <w:lang w:eastAsia="lt-LT"/>
              </w:rPr>
              <w:t xml:space="preserve"> </w:t>
            </w:r>
            <w:proofErr w:type="spellStart"/>
            <w:r w:rsidRPr="00C762D7">
              <w:rPr>
                <w:color w:val="000000"/>
                <w:lang w:eastAsia="lt-LT"/>
              </w:rPr>
              <w:t>muziejų</w:t>
            </w:r>
            <w:proofErr w:type="spellEnd"/>
            <w:r w:rsidRPr="00C762D7">
              <w:rPr>
                <w:color w:val="000000"/>
                <w:lang w:eastAsia="lt-LT"/>
              </w:rPr>
              <w:t xml:space="preserve"> </w:t>
            </w:r>
            <w:proofErr w:type="spellStart"/>
            <w:r w:rsidRPr="00C762D7">
              <w:rPr>
                <w:color w:val="000000"/>
                <w:lang w:eastAsia="lt-LT"/>
              </w:rPr>
              <w:t>Lotynų</w:t>
            </w:r>
            <w:proofErr w:type="spellEnd"/>
            <w:r w:rsidRPr="00C762D7">
              <w:rPr>
                <w:color w:val="000000"/>
                <w:lang w:eastAsia="lt-LT"/>
              </w:rPr>
              <w:t xml:space="preserve"> </w:t>
            </w:r>
            <w:proofErr w:type="spellStart"/>
            <w:r w:rsidRPr="00C762D7">
              <w:rPr>
                <w:color w:val="000000"/>
                <w:lang w:eastAsia="lt-LT"/>
              </w:rPr>
              <w:t>Amerikoje</w:t>
            </w:r>
            <w:proofErr w:type="spellEnd"/>
            <w:r w:rsidRPr="00C762D7">
              <w:rPr>
                <w:color w:val="000000"/>
                <w:lang w:eastAsia="lt-LT"/>
              </w:rPr>
              <w:t xml:space="preserve">. </w:t>
            </w:r>
            <w:proofErr w:type="spellStart"/>
            <w:r w:rsidRPr="00C762D7">
              <w:rPr>
                <w:color w:val="000000"/>
                <w:lang w:eastAsia="lt-LT"/>
              </w:rPr>
              <w:t>Kūriniai</w:t>
            </w:r>
            <w:proofErr w:type="spellEnd"/>
            <w:r w:rsidRPr="00C762D7">
              <w:rPr>
                <w:color w:val="000000"/>
                <w:lang w:eastAsia="lt-LT"/>
              </w:rPr>
              <w:t xml:space="preserve"> </w:t>
            </w:r>
            <w:proofErr w:type="spellStart"/>
            <w:r w:rsidRPr="00C762D7">
              <w:rPr>
                <w:color w:val="000000"/>
                <w:lang w:eastAsia="lt-LT"/>
              </w:rPr>
              <w:t>jame</w:t>
            </w:r>
            <w:proofErr w:type="spellEnd"/>
            <w:r w:rsidRPr="00C762D7">
              <w:rPr>
                <w:color w:val="000000"/>
                <w:lang w:eastAsia="lt-LT"/>
              </w:rPr>
              <w:t xml:space="preserve"> </w:t>
            </w:r>
            <w:proofErr w:type="spellStart"/>
            <w:r w:rsidRPr="00C762D7">
              <w:rPr>
                <w:color w:val="000000"/>
                <w:lang w:eastAsia="lt-LT"/>
              </w:rPr>
              <w:t>eksponuojami</w:t>
            </w:r>
            <w:proofErr w:type="spellEnd"/>
            <w:r w:rsidRPr="00C762D7">
              <w:rPr>
                <w:color w:val="000000"/>
                <w:lang w:eastAsia="lt-LT"/>
              </w:rPr>
              <w:t xml:space="preserve"> </w:t>
            </w:r>
            <w:proofErr w:type="spellStart"/>
            <w:r w:rsidRPr="00C762D7">
              <w:rPr>
                <w:color w:val="000000"/>
                <w:lang w:eastAsia="lt-LT"/>
              </w:rPr>
              <w:t>neįprastu</w:t>
            </w:r>
            <w:proofErr w:type="spellEnd"/>
            <w:r w:rsidRPr="00C762D7">
              <w:rPr>
                <w:color w:val="000000"/>
                <w:lang w:eastAsia="lt-LT"/>
              </w:rPr>
              <w:t xml:space="preserve"> </w:t>
            </w:r>
            <w:proofErr w:type="spellStart"/>
            <w:r w:rsidRPr="00C762D7">
              <w:rPr>
                <w:color w:val="000000"/>
                <w:lang w:eastAsia="lt-LT"/>
              </w:rPr>
              <w:t>būdu</w:t>
            </w:r>
            <w:proofErr w:type="spellEnd"/>
            <w:r w:rsidRPr="00C762D7">
              <w:rPr>
                <w:color w:val="000000"/>
                <w:lang w:eastAsia="lt-LT"/>
              </w:rPr>
              <w:t xml:space="preserve"> – ant </w:t>
            </w:r>
            <w:proofErr w:type="spellStart"/>
            <w:r w:rsidRPr="00C762D7">
              <w:rPr>
                <w:color w:val="000000"/>
                <w:lang w:eastAsia="lt-LT"/>
              </w:rPr>
              <w:t>skaidrių</w:t>
            </w:r>
            <w:proofErr w:type="spellEnd"/>
            <w:r w:rsidRPr="00C762D7">
              <w:rPr>
                <w:color w:val="000000"/>
                <w:lang w:eastAsia="lt-LT"/>
              </w:rPr>
              <w:t xml:space="preserve"> </w:t>
            </w:r>
            <w:proofErr w:type="spellStart"/>
            <w:r w:rsidRPr="00C762D7">
              <w:rPr>
                <w:color w:val="000000"/>
                <w:lang w:eastAsia="lt-LT"/>
              </w:rPr>
              <w:t>plokščių</w:t>
            </w:r>
            <w:proofErr w:type="spellEnd"/>
            <w:r w:rsidRPr="00C762D7">
              <w:rPr>
                <w:color w:val="000000"/>
                <w:lang w:eastAsia="lt-LT"/>
              </w:rPr>
              <w:t xml:space="preserve">, </w:t>
            </w:r>
            <w:proofErr w:type="spellStart"/>
            <w:r w:rsidRPr="00C762D7">
              <w:rPr>
                <w:color w:val="000000"/>
                <w:lang w:eastAsia="lt-LT"/>
              </w:rPr>
              <w:t>todėl</w:t>
            </w:r>
            <w:proofErr w:type="spellEnd"/>
            <w:r w:rsidRPr="00C762D7">
              <w:rPr>
                <w:color w:val="000000"/>
                <w:lang w:eastAsia="lt-LT"/>
              </w:rPr>
              <w:t xml:space="preserve"> </w:t>
            </w:r>
            <w:proofErr w:type="spellStart"/>
            <w:r w:rsidRPr="00C762D7">
              <w:rPr>
                <w:color w:val="000000"/>
                <w:lang w:eastAsia="lt-LT"/>
              </w:rPr>
              <w:t>atrodo</w:t>
            </w:r>
            <w:proofErr w:type="spellEnd"/>
            <w:r w:rsidRPr="00C762D7">
              <w:rPr>
                <w:color w:val="000000"/>
                <w:lang w:eastAsia="lt-LT"/>
              </w:rPr>
              <w:t xml:space="preserve"> tarsi </w:t>
            </w:r>
            <w:proofErr w:type="spellStart"/>
            <w:r w:rsidRPr="00C762D7">
              <w:rPr>
                <w:color w:val="000000"/>
                <w:lang w:eastAsia="lt-LT"/>
              </w:rPr>
              <w:t>sklandytų</w:t>
            </w:r>
            <w:proofErr w:type="spellEnd"/>
            <w:r w:rsidRPr="00C762D7">
              <w:rPr>
                <w:color w:val="000000"/>
                <w:lang w:eastAsia="lt-LT"/>
              </w:rPr>
              <w:t xml:space="preserve"> ore.</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896CCD4" w14:textId="77777777" w:rsidR="003F0547" w:rsidRPr="00BB5BD8" w:rsidRDefault="003F0547" w:rsidP="00A873DD">
            <w:pPr>
              <w:tabs>
                <w:tab w:val="left" w:pos="3603"/>
              </w:tabs>
              <w:rPr>
                <w:color w:val="5F497A" w:themeColor="accent4" w:themeShade="BF"/>
                <w:lang w:eastAsia="lt-LT"/>
              </w:rPr>
            </w:pPr>
            <w:hyperlink r:id="rId1191" w:history="1">
              <w:r w:rsidRPr="002C1253">
                <w:rPr>
                  <w:color w:val="0000FF"/>
                  <w:u w:val="single"/>
                  <w:lang w:eastAsia="lt-LT"/>
                </w:rPr>
                <w:t>https://artsandculture.google.com/partner/masp?hl=en</w:t>
              </w:r>
            </w:hyperlink>
            <w:r w:rsidRPr="00C762D7">
              <w:rPr>
                <w:color w:val="5F497A" w:themeColor="accent4" w:themeShade="BF"/>
                <w:lang w:eastAsia="lt-LT"/>
              </w:rPr>
              <w:t xml:space="preserve"> </w:t>
            </w:r>
          </w:p>
        </w:tc>
      </w:tr>
      <w:tr w:rsidR="003F0547" w:rsidRPr="00BB5BD8" w14:paraId="0F0B5CCA" w14:textId="77777777" w:rsidTr="003F0547">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14F0FEE" w14:textId="77777777" w:rsidR="003F0547" w:rsidRPr="00BB5BD8" w:rsidRDefault="003F0547" w:rsidP="00A873DD">
            <w:pPr>
              <w:rPr>
                <w:b/>
                <w:bCs/>
                <w:color w:val="000000"/>
                <w:lang w:eastAsia="lt-LT"/>
              </w:rPr>
            </w:pPr>
            <w:r w:rsidRPr="00C762D7">
              <w:rPr>
                <w:b/>
                <w:bCs/>
                <w:color w:val="000000"/>
                <w:lang w:eastAsia="lt-LT"/>
              </w:rPr>
              <w:t>10.</w:t>
            </w:r>
          </w:p>
        </w:tc>
        <w:tc>
          <w:tcPr>
            <w:tcW w:w="226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122E756" w14:textId="77777777" w:rsidR="003F0547" w:rsidRPr="00BB5BD8" w:rsidRDefault="003F0547" w:rsidP="00A873DD">
            <w:pPr>
              <w:rPr>
                <w:b/>
                <w:bCs/>
                <w:color w:val="000000"/>
                <w:lang w:eastAsia="lt-LT"/>
              </w:rPr>
            </w:pPr>
            <w:r w:rsidRPr="00C762D7">
              <w:rPr>
                <w:b/>
                <w:bCs/>
                <w:color w:val="000000"/>
                <w:lang w:eastAsia="lt-LT"/>
              </w:rPr>
              <w:t xml:space="preserve">Vincento van </w:t>
            </w:r>
            <w:proofErr w:type="spellStart"/>
            <w:r w:rsidRPr="00C762D7">
              <w:rPr>
                <w:b/>
                <w:bCs/>
                <w:color w:val="000000"/>
                <w:lang w:eastAsia="lt-LT"/>
              </w:rPr>
              <w:t>Gogho</w:t>
            </w:r>
            <w:proofErr w:type="spellEnd"/>
            <w:r w:rsidRPr="00C762D7">
              <w:rPr>
                <w:b/>
                <w:bCs/>
                <w:color w:val="000000"/>
                <w:lang w:eastAsia="lt-LT"/>
              </w:rPr>
              <w:t xml:space="preserve"> </w:t>
            </w:r>
            <w:proofErr w:type="spellStart"/>
            <w:r w:rsidRPr="00C762D7">
              <w:rPr>
                <w:b/>
                <w:bCs/>
                <w:color w:val="000000"/>
                <w:lang w:eastAsia="lt-LT"/>
              </w:rPr>
              <w:t>muziejus</w:t>
            </w:r>
            <w:proofErr w:type="spellEnd"/>
            <w:r w:rsidRPr="00C762D7">
              <w:rPr>
                <w:b/>
                <w:bCs/>
                <w:color w:val="000000"/>
                <w:lang w:eastAsia="lt-LT"/>
              </w:rPr>
              <w:t xml:space="preserve"> </w:t>
            </w:r>
            <w:proofErr w:type="spellStart"/>
            <w:r w:rsidRPr="00C762D7">
              <w:rPr>
                <w:b/>
                <w:bCs/>
                <w:color w:val="000000"/>
                <w:lang w:eastAsia="lt-LT"/>
              </w:rPr>
              <w:t>Amsterdame</w:t>
            </w:r>
            <w:proofErr w:type="spellEnd"/>
          </w:p>
        </w:tc>
        <w:tc>
          <w:tcPr>
            <w:tcW w:w="453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311D230" w14:textId="77777777" w:rsidR="003F0547" w:rsidRPr="00BB5BD8" w:rsidRDefault="003F0547" w:rsidP="00A873DD">
            <w:pPr>
              <w:tabs>
                <w:tab w:val="left" w:pos="1139"/>
              </w:tabs>
              <w:rPr>
                <w:color w:val="000000"/>
                <w:lang w:eastAsia="lt-LT"/>
              </w:rPr>
            </w:pPr>
            <w:proofErr w:type="spellStart"/>
            <w:r w:rsidRPr="00C762D7">
              <w:rPr>
                <w:color w:val="000000"/>
                <w:lang w:eastAsia="lt-LT"/>
              </w:rPr>
              <w:t>Kiekvienas</w:t>
            </w:r>
            <w:proofErr w:type="spellEnd"/>
            <w:r w:rsidRPr="00C762D7">
              <w:rPr>
                <w:color w:val="000000"/>
                <w:lang w:eastAsia="lt-LT"/>
              </w:rPr>
              <w:t xml:space="preserve"> </w:t>
            </w:r>
            <w:proofErr w:type="spellStart"/>
            <w:r w:rsidRPr="00C762D7">
              <w:rPr>
                <w:color w:val="000000"/>
                <w:lang w:eastAsia="lt-LT"/>
              </w:rPr>
              <w:t>šio</w:t>
            </w:r>
            <w:proofErr w:type="spellEnd"/>
            <w:r w:rsidRPr="00C762D7">
              <w:rPr>
                <w:color w:val="000000"/>
                <w:lang w:eastAsia="lt-LT"/>
              </w:rPr>
              <w:t xml:space="preserve"> </w:t>
            </w:r>
            <w:proofErr w:type="spellStart"/>
            <w:r w:rsidRPr="00C762D7">
              <w:rPr>
                <w:color w:val="000000"/>
                <w:lang w:eastAsia="lt-LT"/>
              </w:rPr>
              <w:t>išskirtinio</w:t>
            </w:r>
            <w:proofErr w:type="spellEnd"/>
            <w:r w:rsidRPr="00C762D7">
              <w:rPr>
                <w:color w:val="000000"/>
                <w:lang w:eastAsia="lt-LT"/>
              </w:rPr>
              <w:t xml:space="preserve"> </w:t>
            </w:r>
            <w:proofErr w:type="spellStart"/>
            <w:r w:rsidRPr="00C762D7">
              <w:rPr>
                <w:color w:val="000000"/>
                <w:lang w:eastAsia="lt-LT"/>
              </w:rPr>
              <w:t>tapytojo</w:t>
            </w:r>
            <w:proofErr w:type="spellEnd"/>
            <w:r w:rsidRPr="00C762D7">
              <w:rPr>
                <w:color w:val="000000"/>
                <w:lang w:eastAsia="lt-LT"/>
              </w:rPr>
              <w:t xml:space="preserve"> </w:t>
            </w:r>
            <w:proofErr w:type="spellStart"/>
            <w:r w:rsidRPr="00C762D7">
              <w:rPr>
                <w:color w:val="000000"/>
                <w:lang w:eastAsia="lt-LT"/>
              </w:rPr>
              <w:t>gerbėjas</w:t>
            </w:r>
            <w:proofErr w:type="spellEnd"/>
            <w:r w:rsidRPr="00C762D7">
              <w:rPr>
                <w:color w:val="000000"/>
                <w:lang w:eastAsia="lt-LT"/>
              </w:rPr>
              <w:t xml:space="preserve"> </w:t>
            </w:r>
            <w:proofErr w:type="spellStart"/>
            <w:r w:rsidRPr="00C762D7">
              <w:rPr>
                <w:color w:val="000000"/>
                <w:lang w:eastAsia="lt-LT"/>
              </w:rPr>
              <w:t>gali</w:t>
            </w:r>
            <w:proofErr w:type="spellEnd"/>
            <w:r w:rsidRPr="00C762D7">
              <w:rPr>
                <w:color w:val="000000"/>
                <w:lang w:eastAsia="lt-LT"/>
              </w:rPr>
              <w:t xml:space="preserve"> </w:t>
            </w:r>
            <w:proofErr w:type="spellStart"/>
            <w:r w:rsidRPr="00C762D7">
              <w:rPr>
                <w:color w:val="000000"/>
                <w:lang w:eastAsia="lt-LT"/>
              </w:rPr>
              <w:t>pamatyti</w:t>
            </w:r>
            <w:proofErr w:type="spellEnd"/>
            <w:r w:rsidRPr="00C762D7">
              <w:rPr>
                <w:color w:val="000000"/>
                <w:lang w:eastAsia="lt-LT"/>
              </w:rPr>
              <w:t xml:space="preserve"> jo </w:t>
            </w:r>
            <w:proofErr w:type="spellStart"/>
            <w:r w:rsidRPr="00C762D7">
              <w:rPr>
                <w:color w:val="000000"/>
                <w:lang w:eastAsia="lt-LT"/>
              </w:rPr>
              <w:t>darbus</w:t>
            </w:r>
            <w:proofErr w:type="spellEnd"/>
            <w:r w:rsidRPr="00C762D7">
              <w:rPr>
                <w:color w:val="000000"/>
                <w:lang w:eastAsia="lt-LT"/>
              </w:rPr>
              <w:t xml:space="preserve"> </w:t>
            </w:r>
            <w:proofErr w:type="spellStart"/>
            <w:r w:rsidRPr="00C762D7">
              <w:rPr>
                <w:color w:val="000000"/>
                <w:lang w:eastAsia="lt-LT"/>
              </w:rPr>
              <w:t>iš</w:t>
            </w:r>
            <w:proofErr w:type="spellEnd"/>
            <w:r w:rsidRPr="00C762D7">
              <w:rPr>
                <w:color w:val="000000"/>
                <w:lang w:eastAsia="lt-LT"/>
              </w:rPr>
              <w:t xml:space="preserve"> arti – </w:t>
            </w:r>
            <w:proofErr w:type="spellStart"/>
            <w:r w:rsidRPr="00C762D7">
              <w:rPr>
                <w:color w:val="000000"/>
                <w:lang w:eastAsia="lt-LT"/>
              </w:rPr>
              <w:t>tereikia</w:t>
            </w:r>
            <w:proofErr w:type="spellEnd"/>
            <w:r w:rsidRPr="00C762D7">
              <w:rPr>
                <w:color w:val="000000"/>
                <w:lang w:eastAsia="lt-LT"/>
              </w:rPr>
              <w:t xml:space="preserve"> </w:t>
            </w:r>
            <w:proofErr w:type="spellStart"/>
            <w:r w:rsidRPr="00C762D7">
              <w:rPr>
                <w:color w:val="000000"/>
                <w:lang w:eastAsia="lt-LT"/>
              </w:rPr>
              <w:t>virtualiai</w:t>
            </w:r>
            <w:proofErr w:type="spellEnd"/>
            <w:r w:rsidRPr="00C762D7">
              <w:rPr>
                <w:color w:val="000000"/>
                <w:lang w:eastAsia="lt-LT"/>
              </w:rPr>
              <w:t xml:space="preserve"> </w:t>
            </w:r>
            <w:proofErr w:type="spellStart"/>
            <w:r w:rsidRPr="00C762D7">
              <w:rPr>
                <w:color w:val="000000"/>
                <w:lang w:eastAsia="lt-LT"/>
              </w:rPr>
              <w:t>aplankyti</w:t>
            </w:r>
            <w:proofErr w:type="spellEnd"/>
            <w:r w:rsidRPr="00C762D7">
              <w:rPr>
                <w:color w:val="000000"/>
                <w:lang w:eastAsia="lt-LT"/>
              </w:rPr>
              <w:t xml:space="preserve"> </w:t>
            </w:r>
            <w:proofErr w:type="spellStart"/>
            <w:r w:rsidRPr="00C762D7">
              <w:rPr>
                <w:color w:val="000000"/>
                <w:lang w:eastAsia="lt-LT"/>
              </w:rPr>
              <w:t>didžiausią</w:t>
            </w:r>
            <w:proofErr w:type="spellEnd"/>
            <w:r w:rsidRPr="00C762D7">
              <w:rPr>
                <w:color w:val="000000"/>
                <w:lang w:eastAsia="lt-LT"/>
              </w:rPr>
              <w:t xml:space="preserve"> Vincento van </w:t>
            </w:r>
            <w:proofErr w:type="spellStart"/>
            <w:r w:rsidRPr="00C762D7">
              <w:rPr>
                <w:color w:val="000000"/>
                <w:lang w:eastAsia="lt-LT"/>
              </w:rPr>
              <w:t>Gogho</w:t>
            </w:r>
            <w:proofErr w:type="spellEnd"/>
            <w:r w:rsidRPr="00C762D7">
              <w:rPr>
                <w:color w:val="000000"/>
                <w:lang w:eastAsia="lt-LT"/>
              </w:rPr>
              <w:t xml:space="preserve"> meno </w:t>
            </w:r>
            <w:proofErr w:type="spellStart"/>
            <w:r w:rsidRPr="00C762D7">
              <w:rPr>
                <w:color w:val="000000"/>
                <w:lang w:eastAsia="lt-LT"/>
              </w:rPr>
              <w:t>kūrinių</w:t>
            </w:r>
            <w:proofErr w:type="spellEnd"/>
            <w:r w:rsidRPr="00C762D7">
              <w:rPr>
                <w:color w:val="000000"/>
                <w:lang w:eastAsia="lt-LT"/>
              </w:rPr>
              <w:t xml:space="preserve"> </w:t>
            </w:r>
            <w:proofErr w:type="spellStart"/>
            <w:r w:rsidRPr="00C762D7">
              <w:rPr>
                <w:color w:val="000000"/>
                <w:lang w:eastAsia="lt-LT"/>
              </w:rPr>
              <w:t>kolekciją</w:t>
            </w:r>
            <w:proofErr w:type="spellEnd"/>
            <w:r w:rsidRPr="00C762D7">
              <w:rPr>
                <w:color w:val="000000"/>
                <w:lang w:eastAsia="lt-LT"/>
              </w:rPr>
              <w:t xml:space="preserve">. Jam </w:t>
            </w:r>
            <w:proofErr w:type="spellStart"/>
            <w:r w:rsidRPr="00C762D7">
              <w:rPr>
                <w:color w:val="000000"/>
                <w:lang w:eastAsia="lt-LT"/>
              </w:rPr>
              <w:t>dedikuotame</w:t>
            </w:r>
            <w:proofErr w:type="spellEnd"/>
            <w:r w:rsidRPr="00C762D7">
              <w:rPr>
                <w:color w:val="000000"/>
                <w:lang w:eastAsia="lt-LT"/>
              </w:rPr>
              <w:t xml:space="preserve"> </w:t>
            </w:r>
            <w:proofErr w:type="spellStart"/>
            <w:r w:rsidRPr="00C762D7">
              <w:rPr>
                <w:color w:val="000000"/>
                <w:lang w:eastAsia="lt-LT"/>
              </w:rPr>
              <w:t>muziejuje</w:t>
            </w:r>
            <w:proofErr w:type="spellEnd"/>
            <w:r w:rsidRPr="00C762D7">
              <w:rPr>
                <w:color w:val="000000"/>
                <w:lang w:eastAsia="lt-LT"/>
              </w:rPr>
              <w:t xml:space="preserve"> </w:t>
            </w:r>
            <w:proofErr w:type="spellStart"/>
            <w:r w:rsidRPr="00C762D7">
              <w:rPr>
                <w:color w:val="000000"/>
                <w:lang w:eastAsia="lt-LT"/>
              </w:rPr>
              <w:t>Amsterdame</w:t>
            </w:r>
            <w:proofErr w:type="spellEnd"/>
            <w:r w:rsidRPr="00C762D7">
              <w:rPr>
                <w:color w:val="000000"/>
                <w:lang w:eastAsia="lt-LT"/>
              </w:rPr>
              <w:t xml:space="preserve"> </w:t>
            </w:r>
            <w:proofErr w:type="spellStart"/>
            <w:r w:rsidRPr="00C762D7">
              <w:rPr>
                <w:color w:val="000000"/>
                <w:lang w:eastAsia="lt-LT"/>
              </w:rPr>
              <w:t>yra</w:t>
            </w:r>
            <w:proofErr w:type="spellEnd"/>
            <w:r w:rsidRPr="00C762D7">
              <w:rPr>
                <w:color w:val="000000"/>
                <w:lang w:eastAsia="lt-LT"/>
              </w:rPr>
              <w:t xml:space="preserve"> </w:t>
            </w:r>
            <w:proofErr w:type="spellStart"/>
            <w:r w:rsidRPr="00C762D7">
              <w:rPr>
                <w:color w:val="000000"/>
                <w:lang w:eastAsia="lt-LT"/>
              </w:rPr>
              <w:t>daugiau</w:t>
            </w:r>
            <w:proofErr w:type="spellEnd"/>
            <w:r w:rsidRPr="00C762D7">
              <w:rPr>
                <w:color w:val="000000"/>
                <w:lang w:eastAsia="lt-LT"/>
              </w:rPr>
              <w:t xml:space="preserve"> </w:t>
            </w:r>
            <w:proofErr w:type="spellStart"/>
            <w:r w:rsidRPr="00C762D7">
              <w:rPr>
                <w:color w:val="000000"/>
                <w:lang w:eastAsia="lt-LT"/>
              </w:rPr>
              <w:t>nei</w:t>
            </w:r>
            <w:proofErr w:type="spellEnd"/>
            <w:r w:rsidRPr="00C762D7">
              <w:rPr>
                <w:color w:val="000000"/>
                <w:lang w:eastAsia="lt-LT"/>
              </w:rPr>
              <w:t xml:space="preserve"> 200 </w:t>
            </w:r>
            <w:proofErr w:type="spellStart"/>
            <w:r w:rsidRPr="00C762D7">
              <w:rPr>
                <w:color w:val="000000"/>
                <w:lang w:eastAsia="lt-LT"/>
              </w:rPr>
              <w:t>paveikslų</w:t>
            </w:r>
            <w:proofErr w:type="spellEnd"/>
            <w:r w:rsidRPr="00C762D7">
              <w:rPr>
                <w:color w:val="000000"/>
                <w:lang w:eastAsia="lt-LT"/>
              </w:rPr>
              <w:t xml:space="preserve">, 500 </w:t>
            </w:r>
            <w:proofErr w:type="spellStart"/>
            <w:r w:rsidRPr="00C762D7">
              <w:rPr>
                <w:color w:val="000000"/>
                <w:lang w:eastAsia="lt-LT"/>
              </w:rPr>
              <w:t>piešinių</w:t>
            </w:r>
            <w:proofErr w:type="spellEnd"/>
            <w:r w:rsidRPr="00C762D7">
              <w:rPr>
                <w:color w:val="000000"/>
                <w:lang w:eastAsia="lt-LT"/>
              </w:rPr>
              <w:t xml:space="preserve"> ir </w:t>
            </w:r>
            <w:proofErr w:type="spellStart"/>
            <w:r w:rsidRPr="00C762D7">
              <w:rPr>
                <w:color w:val="000000"/>
                <w:lang w:eastAsia="lt-LT"/>
              </w:rPr>
              <w:t>daugiau</w:t>
            </w:r>
            <w:proofErr w:type="spellEnd"/>
            <w:r w:rsidRPr="00C762D7">
              <w:rPr>
                <w:color w:val="000000"/>
                <w:lang w:eastAsia="lt-LT"/>
              </w:rPr>
              <w:t xml:space="preserve"> </w:t>
            </w:r>
            <w:proofErr w:type="spellStart"/>
            <w:r w:rsidRPr="00C762D7">
              <w:rPr>
                <w:color w:val="000000"/>
                <w:lang w:eastAsia="lt-LT"/>
              </w:rPr>
              <w:t>nei</w:t>
            </w:r>
            <w:proofErr w:type="spellEnd"/>
            <w:r w:rsidRPr="00C762D7">
              <w:rPr>
                <w:color w:val="000000"/>
                <w:lang w:eastAsia="lt-LT"/>
              </w:rPr>
              <w:t xml:space="preserve"> 750 </w:t>
            </w:r>
            <w:proofErr w:type="spellStart"/>
            <w:r w:rsidRPr="00C762D7">
              <w:rPr>
                <w:color w:val="000000"/>
                <w:lang w:eastAsia="lt-LT"/>
              </w:rPr>
              <w:t>asmeninių</w:t>
            </w:r>
            <w:proofErr w:type="spellEnd"/>
            <w:r w:rsidRPr="00C762D7">
              <w:rPr>
                <w:color w:val="000000"/>
                <w:lang w:eastAsia="lt-LT"/>
              </w:rPr>
              <w:t xml:space="preserve"> </w:t>
            </w:r>
            <w:proofErr w:type="spellStart"/>
            <w:r w:rsidRPr="00C762D7">
              <w:rPr>
                <w:color w:val="000000"/>
                <w:lang w:eastAsia="lt-LT"/>
              </w:rPr>
              <w:t>laiškų</w:t>
            </w:r>
            <w:proofErr w:type="spellEnd"/>
            <w:r w:rsidRPr="00C762D7">
              <w:rPr>
                <w:color w:val="000000"/>
                <w:lang w:eastAsia="lt-LT"/>
              </w:rPr>
              <w:t>.</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DB976B2" w14:textId="77777777" w:rsidR="003F0547" w:rsidRPr="00BB5BD8" w:rsidRDefault="003F0547" w:rsidP="00A873DD">
            <w:pPr>
              <w:tabs>
                <w:tab w:val="left" w:pos="3603"/>
              </w:tabs>
              <w:rPr>
                <w:color w:val="5F497A" w:themeColor="accent4" w:themeShade="BF"/>
                <w:lang w:eastAsia="lt-LT"/>
              </w:rPr>
            </w:pPr>
            <w:hyperlink r:id="rId1192" w:history="1">
              <w:r w:rsidRPr="002C1253">
                <w:rPr>
                  <w:color w:val="0000FF"/>
                  <w:u w:val="single"/>
                  <w:lang w:eastAsia="lt-LT"/>
                </w:rPr>
                <w:t>https://artsandculture.google.com/partner/van-gogh-museum?hl=en</w:t>
              </w:r>
            </w:hyperlink>
            <w:r w:rsidRPr="00C762D7">
              <w:rPr>
                <w:color w:val="5F497A" w:themeColor="accent4" w:themeShade="BF"/>
                <w:lang w:eastAsia="lt-LT"/>
              </w:rPr>
              <w:t xml:space="preserve"> </w:t>
            </w:r>
          </w:p>
        </w:tc>
      </w:tr>
      <w:tr w:rsidR="003F0547" w:rsidRPr="00BB5BD8" w14:paraId="183FD112" w14:textId="77777777" w:rsidTr="003F0547">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1F367DB" w14:textId="77777777" w:rsidR="003F0547" w:rsidRPr="00BB5BD8" w:rsidRDefault="003F0547" w:rsidP="00A873DD">
            <w:pPr>
              <w:rPr>
                <w:b/>
                <w:bCs/>
                <w:color w:val="000000"/>
                <w:lang w:eastAsia="lt-LT"/>
              </w:rPr>
            </w:pPr>
            <w:r w:rsidRPr="00C762D7">
              <w:rPr>
                <w:b/>
                <w:bCs/>
                <w:color w:val="000000"/>
                <w:lang w:eastAsia="lt-LT"/>
              </w:rPr>
              <w:t>11.</w:t>
            </w:r>
          </w:p>
        </w:tc>
        <w:tc>
          <w:tcPr>
            <w:tcW w:w="226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1E4186C" w14:textId="77777777" w:rsidR="003F0547" w:rsidRPr="00BB5BD8" w:rsidRDefault="003F0547" w:rsidP="00A873DD">
            <w:pPr>
              <w:rPr>
                <w:b/>
                <w:bCs/>
                <w:color w:val="000000"/>
                <w:lang w:eastAsia="lt-LT"/>
              </w:rPr>
            </w:pPr>
            <w:r w:rsidRPr="00C762D7">
              <w:rPr>
                <w:b/>
                <w:bCs/>
                <w:color w:val="000000"/>
                <w:lang w:eastAsia="lt-LT"/>
              </w:rPr>
              <w:t>„</w:t>
            </w:r>
            <w:proofErr w:type="spellStart"/>
            <w:r w:rsidRPr="00C762D7">
              <w:rPr>
                <w:b/>
                <w:bCs/>
                <w:color w:val="000000"/>
                <w:lang w:eastAsia="lt-LT"/>
              </w:rPr>
              <w:t>Eksponatai</w:t>
            </w:r>
            <w:proofErr w:type="spellEnd"/>
            <w:r w:rsidRPr="00C762D7">
              <w:rPr>
                <w:b/>
                <w:bCs/>
                <w:color w:val="000000"/>
                <w:lang w:eastAsia="lt-LT"/>
              </w:rPr>
              <w:t xml:space="preserve">, </w:t>
            </w:r>
            <w:proofErr w:type="spellStart"/>
            <w:r w:rsidRPr="00C762D7">
              <w:rPr>
                <w:b/>
                <w:bCs/>
                <w:color w:val="000000"/>
                <w:lang w:eastAsia="lt-LT"/>
              </w:rPr>
              <w:t>kuriuos</w:t>
            </w:r>
            <w:proofErr w:type="spellEnd"/>
            <w:r w:rsidRPr="00C762D7">
              <w:rPr>
                <w:b/>
                <w:bCs/>
                <w:color w:val="000000"/>
                <w:lang w:eastAsia="lt-LT"/>
              </w:rPr>
              <w:t xml:space="preserve"> </w:t>
            </w:r>
            <w:proofErr w:type="spellStart"/>
            <w:r w:rsidRPr="00C762D7">
              <w:rPr>
                <w:b/>
                <w:bCs/>
                <w:color w:val="000000"/>
                <w:lang w:eastAsia="lt-LT"/>
              </w:rPr>
              <w:t>verta</w:t>
            </w:r>
            <w:proofErr w:type="spellEnd"/>
            <w:r w:rsidRPr="00C762D7">
              <w:rPr>
                <w:b/>
                <w:bCs/>
                <w:color w:val="000000"/>
                <w:lang w:eastAsia="lt-LT"/>
              </w:rPr>
              <w:t xml:space="preserve"> </w:t>
            </w:r>
            <w:proofErr w:type="spellStart"/>
            <w:r w:rsidRPr="00C762D7">
              <w:rPr>
                <w:b/>
                <w:bCs/>
                <w:color w:val="000000"/>
                <w:lang w:eastAsia="lt-LT"/>
              </w:rPr>
              <w:t>pamatyti</w:t>
            </w:r>
            <w:proofErr w:type="spellEnd"/>
            <w:r w:rsidRPr="00C762D7">
              <w:rPr>
                <w:b/>
                <w:bCs/>
                <w:color w:val="000000"/>
                <w:lang w:eastAsia="lt-LT"/>
              </w:rPr>
              <w:t>“</w:t>
            </w:r>
          </w:p>
        </w:tc>
        <w:tc>
          <w:tcPr>
            <w:tcW w:w="453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689B53D" w14:textId="77777777" w:rsidR="003F0547" w:rsidRPr="00BB5BD8" w:rsidRDefault="003F0547" w:rsidP="00A873DD">
            <w:pPr>
              <w:tabs>
                <w:tab w:val="left" w:pos="1139"/>
              </w:tabs>
              <w:rPr>
                <w:color w:val="000000"/>
                <w:lang w:eastAsia="lt-LT"/>
              </w:rPr>
            </w:pPr>
            <w:r w:rsidRPr="00C762D7">
              <w:rPr>
                <w:color w:val="000000"/>
                <w:lang w:eastAsia="lt-LT"/>
              </w:rPr>
              <w:t xml:space="preserve">Tai </w:t>
            </w:r>
            <w:proofErr w:type="spellStart"/>
            <w:r w:rsidRPr="00C762D7">
              <w:rPr>
                <w:color w:val="000000"/>
                <w:lang w:eastAsia="lt-LT"/>
              </w:rPr>
              <w:t>turistams</w:t>
            </w:r>
            <w:proofErr w:type="spellEnd"/>
            <w:r w:rsidRPr="00C762D7">
              <w:rPr>
                <w:color w:val="000000"/>
                <w:lang w:eastAsia="lt-LT"/>
              </w:rPr>
              <w:t xml:space="preserve"> </w:t>
            </w:r>
            <w:proofErr w:type="spellStart"/>
            <w:r w:rsidRPr="00C762D7">
              <w:rPr>
                <w:color w:val="000000"/>
                <w:lang w:eastAsia="lt-LT"/>
              </w:rPr>
              <w:t>skirtos</w:t>
            </w:r>
            <w:proofErr w:type="spellEnd"/>
            <w:r w:rsidRPr="00C762D7">
              <w:rPr>
                <w:color w:val="000000"/>
                <w:lang w:eastAsia="lt-LT"/>
              </w:rPr>
              <w:t xml:space="preserve"> </w:t>
            </w:r>
            <w:proofErr w:type="spellStart"/>
            <w:r w:rsidRPr="00C762D7">
              <w:rPr>
                <w:color w:val="000000"/>
                <w:lang w:eastAsia="lt-LT"/>
              </w:rPr>
              <w:t>virtualios</w:t>
            </w:r>
            <w:proofErr w:type="spellEnd"/>
            <w:r w:rsidRPr="00C762D7">
              <w:rPr>
                <w:color w:val="000000"/>
                <w:lang w:eastAsia="lt-LT"/>
              </w:rPr>
              <w:t xml:space="preserve"> </w:t>
            </w:r>
            <w:proofErr w:type="spellStart"/>
            <w:r w:rsidRPr="00C762D7">
              <w:rPr>
                <w:color w:val="000000"/>
                <w:lang w:eastAsia="lt-LT"/>
              </w:rPr>
              <w:t>muziejų</w:t>
            </w:r>
            <w:proofErr w:type="spellEnd"/>
            <w:r w:rsidRPr="00C762D7">
              <w:rPr>
                <w:color w:val="000000"/>
                <w:lang w:eastAsia="lt-LT"/>
              </w:rPr>
              <w:t xml:space="preserve"> parodos, </w:t>
            </w:r>
            <w:proofErr w:type="spellStart"/>
            <w:r w:rsidRPr="00C762D7">
              <w:rPr>
                <w:color w:val="000000"/>
                <w:lang w:eastAsia="lt-LT"/>
              </w:rPr>
              <w:t>kuriose</w:t>
            </w:r>
            <w:proofErr w:type="spellEnd"/>
            <w:r w:rsidRPr="00C762D7">
              <w:rPr>
                <w:color w:val="000000"/>
                <w:lang w:eastAsia="lt-LT"/>
              </w:rPr>
              <w:t xml:space="preserve"> </w:t>
            </w:r>
            <w:proofErr w:type="spellStart"/>
            <w:r w:rsidRPr="00C762D7">
              <w:rPr>
                <w:color w:val="000000"/>
                <w:lang w:eastAsia="lt-LT"/>
              </w:rPr>
              <w:t>pateikiami</w:t>
            </w:r>
            <w:proofErr w:type="spellEnd"/>
            <w:r w:rsidRPr="00C762D7">
              <w:rPr>
                <w:color w:val="000000"/>
                <w:lang w:eastAsia="lt-LT"/>
              </w:rPr>
              <w:t xml:space="preserve"> </w:t>
            </w:r>
            <w:proofErr w:type="spellStart"/>
            <w:r w:rsidRPr="00C762D7">
              <w:rPr>
                <w:color w:val="000000"/>
                <w:lang w:eastAsia="lt-LT"/>
              </w:rPr>
              <w:t>unikaliausi</w:t>
            </w:r>
            <w:proofErr w:type="spellEnd"/>
            <w:r w:rsidRPr="00C762D7">
              <w:rPr>
                <w:color w:val="000000"/>
                <w:lang w:eastAsia="lt-LT"/>
              </w:rPr>
              <w:t xml:space="preserve"> ir </w:t>
            </w:r>
            <w:proofErr w:type="spellStart"/>
            <w:r w:rsidRPr="00C762D7">
              <w:rPr>
                <w:color w:val="000000"/>
                <w:lang w:eastAsia="lt-LT"/>
              </w:rPr>
              <w:t>įdomiausi</w:t>
            </w:r>
            <w:proofErr w:type="spellEnd"/>
            <w:r w:rsidRPr="00C762D7">
              <w:rPr>
                <w:color w:val="000000"/>
                <w:lang w:eastAsia="lt-LT"/>
              </w:rPr>
              <w:t xml:space="preserve"> Lietuvos </w:t>
            </w:r>
            <w:proofErr w:type="spellStart"/>
            <w:r w:rsidRPr="00C762D7">
              <w:rPr>
                <w:color w:val="000000"/>
                <w:lang w:eastAsia="lt-LT"/>
              </w:rPr>
              <w:t>muziejų</w:t>
            </w:r>
            <w:proofErr w:type="spellEnd"/>
            <w:r w:rsidRPr="00C762D7">
              <w:rPr>
                <w:color w:val="000000"/>
                <w:lang w:eastAsia="lt-LT"/>
              </w:rPr>
              <w:t xml:space="preserve"> </w:t>
            </w:r>
            <w:proofErr w:type="spellStart"/>
            <w:r w:rsidRPr="00C762D7">
              <w:rPr>
                <w:color w:val="000000"/>
                <w:lang w:eastAsia="lt-LT"/>
              </w:rPr>
              <w:t>eksponatai</w:t>
            </w:r>
            <w:proofErr w:type="spellEnd"/>
            <w:r w:rsidRPr="00C762D7">
              <w:rPr>
                <w:color w:val="000000"/>
                <w:lang w:eastAsia="lt-LT"/>
              </w:rPr>
              <w:t xml:space="preserve">. </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BFA9C02" w14:textId="77777777" w:rsidR="003F0547" w:rsidRPr="00BB5BD8" w:rsidRDefault="003F0547" w:rsidP="00A873DD">
            <w:pPr>
              <w:tabs>
                <w:tab w:val="left" w:pos="3603"/>
              </w:tabs>
              <w:rPr>
                <w:color w:val="5F497A" w:themeColor="accent4" w:themeShade="BF"/>
                <w:lang w:eastAsia="lt-LT"/>
              </w:rPr>
            </w:pPr>
            <w:hyperlink r:id="rId1193" w:history="1">
              <w:r w:rsidRPr="002C1253">
                <w:rPr>
                  <w:color w:val="0000FF"/>
                  <w:u w:val="single"/>
                  <w:lang w:eastAsia="lt-LT"/>
                </w:rPr>
                <w:t>http://parodos.emuziejai.lt/</w:t>
              </w:r>
            </w:hyperlink>
            <w:r w:rsidRPr="00C762D7">
              <w:rPr>
                <w:color w:val="5F497A" w:themeColor="accent4" w:themeShade="BF"/>
                <w:lang w:eastAsia="lt-LT"/>
              </w:rPr>
              <w:t xml:space="preserve"> </w:t>
            </w:r>
          </w:p>
        </w:tc>
      </w:tr>
      <w:tr w:rsidR="003F0547" w:rsidRPr="00BB5BD8" w14:paraId="5014A7E8" w14:textId="77777777" w:rsidTr="00602285">
        <w:trPr>
          <w:trHeight w:val="283"/>
        </w:trPr>
        <w:tc>
          <w:tcPr>
            <w:tcW w:w="10348" w:type="dxa"/>
            <w:gridSpan w:val="4"/>
            <w:tcBorders>
              <w:top w:val="single" w:sz="8" w:space="0" w:color="A3A3A3"/>
              <w:left w:val="single" w:sz="8" w:space="0" w:color="A3A3A3"/>
              <w:bottom w:val="single" w:sz="8" w:space="0" w:color="A3A3A3"/>
              <w:right w:val="single" w:sz="8" w:space="0" w:color="A3A3A3"/>
            </w:tcBorders>
            <w:shd w:val="clear" w:color="auto" w:fill="B7CFED" w:themeFill="text2" w:themeFillTint="40"/>
            <w:tcMar>
              <w:top w:w="80" w:type="dxa"/>
              <w:left w:w="80" w:type="dxa"/>
              <w:bottom w:w="80" w:type="dxa"/>
              <w:right w:w="80" w:type="dxa"/>
            </w:tcMar>
            <w:vAlign w:val="center"/>
          </w:tcPr>
          <w:p w14:paraId="634458EF" w14:textId="77777777" w:rsidR="003F0547" w:rsidRPr="00BB5BD8" w:rsidRDefault="003F0547" w:rsidP="00A873DD">
            <w:pPr>
              <w:tabs>
                <w:tab w:val="left" w:pos="1139"/>
              </w:tabs>
              <w:jc w:val="center"/>
              <w:rPr>
                <w:lang w:eastAsia="lt-LT"/>
              </w:rPr>
            </w:pPr>
            <w:r w:rsidRPr="00BB5BD8">
              <w:rPr>
                <w:b/>
                <w:bCs/>
                <w:lang w:eastAsia="lt-LT"/>
              </w:rPr>
              <w:t>Muzika</w:t>
            </w:r>
          </w:p>
        </w:tc>
      </w:tr>
      <w:tr w:rsidR="003F0547" w:rsidRPr="00BB5BD8" w14:paraId="2D6DAFEA" w14:textId="77777777" w:rsidTr="003F0547">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437A5C61" w14:textId="77777777" w:rsidR="003F0547" w:rsidRPr="00C762D7" w:rsidRDefault="003F0547" w:rsidP="00A873DD">
            <w:pPr>
              <w:rPr>
                <w:b/>
                <w:bCs/>
                <w:color w:val="000000"/>
                <w:lang w:eastAsia="lt-LT"/>
              </w:rPr>
            </w:pPr>
            <w:r w:rsidRPr="00C762D7">
              <w:rPr>
                <w:b/>
                <w:bCs/>
                <w:color w:val="000000"/>
                <w:lang w:eastAsia="lt-LT"/>
              </w:rPr>
              <w:t>1.</w:t>
            </w:r>
          </w:p>
        </w:tc>
        <w:tc>
          <w:tcPr>
            <w:tcW w:w="226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4836BAB2" w14:textId="77777777" w:rsidR="003F0547" w:rsidRPr="00C762D7" w:rsidRDefault="003F0547" w:rsidP="00A873DD">
            <w:pPr>
              <w:rPr>
                <w:b/>
                <w:bCs/>
                <w:color w:val="000000"/>
                <w:lang w:eastAsia="lt-LT"/>
              </w:rPr>
            </w:pPr>
            <w:r w:rsidRPr="00C762D7">
              <w:rPr>
                <w:b/>
                <w:bCs/>
                <w:color w:val="000000"/>
                <w:lang w:eastAsia="lt-LT"/>
              </w:rPr>
              <w:t>YouTube</w:t>
            </w:r>
          </w:p>
        </w:tc>
        <w:tc>
          <w:tcPr>
            <w:tcW w:w="453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76A5271C" w14:textId="77777777" w:rsidR="003F0547" w:rsidRPr="00C762D7" w:rsidRDefault="003F0547" w:rsidP="00A873DD">
            <w:pPr>
              <w:tabs>
                <w:tab w:val="left" w:pos="1139"/>
              </w:tabs>
              <w:rPr>
                <w:color w:val="000000"/>
                <w:lang w:eastAsia="lt-LT"/>
              </w:rPr>
            </w:pPr>
            <w:r w:rsidRPr="00C762D7">
              <w:rPr>
                <w:color w:val="000000"/>
                <w:lang w:eastAsia="lt-LT"/>
              </w:rPr>
              <w:t xml:space="preserve">„YouTube“ </w:t>
            </w:r>
            <w:proofErr w:type="spellStart"/>
            <w:r w:rsidRPr="00C762D7">
              <w:rPr>
                <w:color w:val="000000"/>
                <w:lang w:eastAsia="lt-LT"/>
              </w:rPr>
              <w:t>yra</w:t>
            </w:r>
            <w:proofErr w:type="spellEnd"/>
            <w:r w:rsidRPr="00C762D7">
              <w:rPr>
                <w:color w:val="000000"/>
                <w:lang w:eastAsia="lt-LT"/>
              </w:rPr>
              <w:t xml:space="preserve"> </w:t>
            </w:r>
            <w:proofErr w:type="spellStart"/>
            <w:r w:rsidRPr="00C762D7">
              <w:rPr>
                <w:color w:val="000000"/>
                <w:lang w:eastAsia="lt-LT"/>
              </w:rPr>
              <w:t>internetinė</w:t>
            </w:r>
            <w:proofErr w:type="spellEnd"/>
            <w:r w:rsidRPr="00C762D7">
              <w:rPr>
                <w:color w:val="000000"/>
                <w:lang w:eastAsia="lt-LT"/>
              </w:rPr>
              <w:t xml:space="preserve"> </w:t>
            </w:r>
            <w:proofErr w:type="spellStart"/>
            <w:r w:rsidRPr="00C762D7">
              <w:rPr>
                <w:color w:val="000000"/>
                <w:lang w:eastAsia="lt-LT"/>
              </w:rPr>
              <w:t>vaizdo</w:t>
            </w:r>
            <w:proofErr w:type="spellEnd"/>
            <w:r w:rsidRPr="00C762D7">
              <w:rPr>
                <w:color w:val="000000"/>
                <w:lang w:eastAsia="lt-LT"/>
              </w:rPr>
              <w:t xml:space="preserve"> </w:t>
            </w:r>
            <w:proofErr w:type="spellStart"/>
            <w:r w:rsidRPr="00C762D7">
              <w:rPr>
                <w:color w:val="000000"/>
                <w:lang w:eastAsia="lt-LT"/>
              </w:rPr>
              <w:t>įrašų</w:t>
            </w:r>
            <w:proofErr w:type="spellEnd"/>
            <w:r w:rsidRPr="00C762D7">
              <w:rPr>
                <w:color w:val="000000"/>
                <w:lang w:eastAsia="lt-LT"/>
              </w:rPr>
              <w:t xml:space="preserve"> </w:t>
            </w:r>
            <w:proofErr w:type="spellStart"/>
            <w:r w:rsidRPr="00C762D7">
              <w:rPr>
                <w:color w:val="000000"/>
                <w:lang w:eastAsia="lt-LT"/>
              </w:rPr>
              <w:t>bendrinimo</w:t>
            </w:r>
            <w:proofErr w:type="spellEnd"/>
            <w:r w:rsidRPr="00C762D7">
              <w:rPr>
                <w:color w:val="000000"/>
                <w:lang w:eastAsia="lt-LT"/>
              </w:rPr>
              <w:t xml:space="preserve"> ir </w:t>
            </w:r>
            <w:proofErr w:type="spellStart"/>
            <w:r w:rsidRPr="00C762D7">
              <w:rPr>
                <w:color w:val="000000"/>
                <w:lang w:eastAsia="lt-LT"/>
              </w:rPr>
              <w:t>socialinės</w:t>
            </w:r>
            <w:proofErr w:type="spellEnd"/>
            <w:r w:rsidRPr="00C762D7">
              <w:rPr>
                <w:color w:val="000000"/>
                <w:lang w:eastAsia="lt-LT"/>
              </w:rPr>
              <w:t xml:space="preserve"> </w:t>
            </w:r>
            <w:proofErr w:type="spellStart"/>
            <w:r w:rsidRPr="00C762D7">
              <w:rPr>
                <w:color w:val="000000"/>
                <w:lang w:eastAsia="lt-LT"/>
              </w:rPr>
              <w:t>žiniasklaidos</w:t>
            </w:r>
            <w:proofErr w:type="spellEnd"/>
            <w:r w:rsidRPr="00C762D7">
              <w:rPr>
                <w:color w:val="000000"/>
                <w:lang w:eastAsia="lt-LT"/>
              </w:rPr>
              <w:t xml:space="preserve"> </w:t>
            </w:r>
            <w:proofErr w:type="spellStart"/>
            <w:r w:rsidRPr="00C762D7">
              <w:rPr>
                <w:color w:val="000000"/>
                <w:lang w:eastAsia="lt-LT"/>
              </w:rPr>
              <w:lastRenderedPageBreak/>
              <w:t>platforma</w:t>
            </w:r>
            <w:proofErr w:type="spellEnd"/>
            <w:r w:rsidRPr="00C762D7">
              <w:rPr>
                <w:color w:val="000000"/>
                <w:lang w:eastAsia="lt-LT"/>
              </w:rPr>
              <w:t xml:space="preserve">, </w:t>
            </w:r>
            <w:proofErr w:type="spellStart"/>
            <w:r w:rsidRPr="00C762D7">
              <w:rPr>
                <w:color w:val="000000"/>
                <w:lang w:eastAsia="lt-LT"/>
              </w:rPr>
              <w:t>priklausanti</w:t>
            </w:r>
            <w:proofErr w:type="spellEnd"/>
            <w:r w:rsidRPr="00C762D7">
              <w:rPr>
                <w:color w:val="000000"/>
                <w:lang w:eastAsia="lt-LT"/>
              </w:rPr>
              <w:t xml:space="preserve"> „Google“. </w:t>
            </w:r>
            <w:proofErr w:type="spellStart"/>
            <w:r w:rsidRPr="00C762D7">
              <w:rPr>
                <w:color w:val="000000"/>
                <w:lang w:eastAsia="lt-LT"/>
              </w:rPr>
              <w:t>Didelis</w:t>
            </w:r>
            <w:proofErr w:type="spellEnd"/>
            <w:r w:rsidRPr="00C762D7">
              <w:rPr>
                <w:color w:val="000000"/>
                <w:lang w:eastAsia="lt-LT"/>
              </w:rPr>
              <w:t xml:space="preserve"> muzikos </w:t>
            </w:r>
            <w:proofErr w:type="spellStart"/>
            <w:r w:rsidRPr="00C762D7">
              <w:rPr>
                <w:color w:val="000000"/>
                <w:lang w:eastAsia="lt-LT"/>
              </w:rPr>
              <w:t>įrašų</w:t>
            </w:r>
            <w:proofErr w:type="spellEnd"/>
            <w:r w:rsidRPr="00C762D7">
              <w:rPr>
                <w:color w:val="000000"/>
                <w:lang w:eastAsia="lt-LT"/>
              </w:rPr>
              <w:t xml:space="preserve"> </w:t>
            </w:r>
            <w:proofErr w:type="spellStart"/>
            <w:r w:rsidRPr="00C762D7">
              <w:rPr>
                <w:color w:val="000000"/>
                <w:lang w:eastAsia="lt-LT"/>
              </w:rPr>
              <w:t>pasirinkimas</w:t>
            </w:r>
            <w:proofErr w:type="spellEnd"/>
            <w:r w:rsidRPr="00C762D7">
              <w:rPr>
                <w:color w:val="000000"/>
                <w:lang w:eastAsia="lt-LT"/>
              </w:rPr>
              <w:t>.</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38DA6551" w14:textId="77777777" w:rsidR="003F0547" w:rsidRPr="00C762D7" w:rsidRDefault="003F0547" w:rsidP="00A873DD">
            <w:pPr>
              <w:tabs>
                <w:tab w:val="left" w:pos="3603"/>
              </w:tabs>
              <w:rPr>
                <w:color w:val="5F497A" w:themeColor="accent4" w:themeShade="BF"/>
                <w:lang w:eastAsia="lt-LT"/>
              </w:rPr>
            </w:pPr>
            <w:hyperlink r:id="rId1194" w:history="1">
              <w:r w:rsidRPr="002C1253">
                <w:rPr>
                  <w:color w:val="0000FF"/>
                  <w:u w:val="single"/>
                  <w:lang w:eastAsia="lt-LT"/>
                </w:rPr>
                <w:t>https://www.youtube.com/</w:t>
              </w:r>
            </w:hyperlink>
            <w:r w:rsidRPr="00C762D7">
              <w:rPr>
                <w:color w:val="5F497A" w:themeColor="accent4" w:themeShade="BF"/>
                <w:lang w:eastAsia="lt-LT"/>
              </w:rPr>
              <w:t xml:space="preserve"> </w:t>
            </w:r>
          </w:p>
        </w:tc>
      </w:tr>
      <w:tr w:rsidR="003F0547" w:rsidRPr="00BB5BD8" w14:paraId="66E1F9E6" w14:textId="77777777" w:rsidTr="003F0547">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64027587" w14:textId="77777777" w:rsidR="003F0547" w:rsidRPr="00C762D7" w:rsidRDefault="003F0547" w:rsidP="00A873DD">
            <w:pPr>
              <w:rPr>
                <w:b/>
                <w:bCs/>
                <w:color w:val="000000"/>
                <w:lang w:eastAsia="lt-LT"/>
              </w:rPr>
            </w:pPr>
            <w:r w:rsidRPr="00C762D7">
              <w:rPr>
                <w:b/>
                <w:bCs/>
                <w:color w:val="000000"/>
                <w:lang w:eastAsia="lt-LT"/>
              </w:rPr>
              <w:t>2.</w:t>
            </w:r>
          </w:p>
        </w:tc>
        <w:tc>
          <w:tcPr>
            <w:tcW w:w="226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4D63ADDC" w14:textId="77777777" w:rsidR="003F0547" w:rsidRPr="00C762D7" w:rsidRDefault="003F0547" w:rsidP="00A873DD">
            <w:pPr>
              <w:rPr>
                <w:b/>
                <w:bCs/>
                <w:color w:val="000000"/>
                <w:lang w:eastAsia="lt-LT"/>
              </w:rPr>
            </w:pPr>
            <w:r w:rsidRPr="00C762D7">
              <w:rPr>
                <w:b/>
                <w:bCs/>
                <w:color w:val="000000"/>
                <w:lang w:eastAsia="lt-LT"/>
              </w:rPr>
              <w:t xml:space="preserve">LRT </w:t>
            </w:r>
            <w:proofErr w:type="spellStart"/>
            <w:r w:rsidRPr="00C762D7">
              <w:rPr>
                <w:b/>
                <w:bCs/>
                <w:color w:val="000000"/>
                <w:lang w:eastAsia="lt-LT"/>
              </w:rPr>
              <w:t>Mediateka</w:t>
            </w:r>
            <w:proofErr w:type="spellEnd"/>
          </w:p>
        </w:tc>
        <w:tc>
          <w:tcPr>
            <w:tcW w:w="453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0411A765" w14:textId="77777777" w:rsidR="003F0547" w:rsidRPr="00C762D7" w:rsidRDefault="003F0547" w:rsidP="00A873DD">
            <w:pPr>
              <w:tabs>
                <w:tab w:val="left" w:pos="1139"/>
              </w:tabs>
              <w:rPr>
                <w:color w:val="000000"/>
                <w:lang w:eastAsia="lt-LT"/>
              </w:rPr>
            </w:pPr>
            <w:r w:rsidRPr="00C762D7">
              <w:rPr>
                <w:color w:val="000000"/>
                <w:lang w:eastAsia="lt-LT"/>
              </w:rPr>
              <w:t xml:space="preserve">Lietuvos </w:t>
            </w:r>
            <w:proofErr w:type="spellStart"/>
            <w:r w:rsidRPr="00C762D7">
              <w:rPr>
                <w:color w:val="000000"/>
                <w:lang w:eastAsia="lt-LT"/>
              </w:rPr>
              <w:t>nacionalinio</w:t>
            </w:r>
            <w:proofErr w:type="spellEnd"/>
            <w:r w:rsidRPr="00C762D7">
              <w:rPr>
                <w:color w:val="000000"/>
                <w:lang w:eastAsia="lt-LT"/>
              </w:rPr>
              <w:t xml:space="preserve"> </w:t>
            </w:r>
            <w:proofErr w:type="spellStart"/>
            <w:r w:rsidRPr="00C762D7">
              <w:rPr>
                <w:color w:val="000000"/>
                <w:lang w:eastAsia="lt-LT"/>
              </w:rPr>
              <w:t>radijo</w:t>
            </w:r>
            <w:proofErr w:type="spellEnd"/>
            <w:r w:rsidRPr="00C762D7">
              <w:rPr>
                <w:color w:val="000000"/>
                <w:lang w:eastAsia="lt-LT"/>
              </w:rPr>
              <w:t xml:space="preserve"> ir </w:t>
            </w:r>
            <w:proofErr w:type="spellStart"/>
            <w:r w:rsidRPr="00C762D7">
              <w:rPr>
                <w:color w:val="000000"/>
                <w:lang w:eastAsia="lt-LT"/>
              </w:rPr>
              <w:t>televizijos</w:t>
            </w:r>
            <w:proofErr w:type="spellEnd"/>
            <w:r w:rsidRPr="00C762D7">
              <w:rPr>
                <w:color w:val="000000"/>
                <w:lang w:eastAsia="lt-LT"/>
              </w:rPr>
              <w:t xml:space="preserve"> </w:t>
            </w:r>
            <w:proofErr w:type="spellStart"/>
            <w:r w:rsidRPr="00C762D7">
              <w:rPr>
                <w:color w:val="000000"/>
                <w:lang w:eastAsia="lt-LT"/>
              </w:rPr>
              <w:t>laidų</w:t>
            </w:r>
            <w:proofErr w:type="spellEnd"/>
            <w:r w:rsidRPr="00C762D7">
              <w:rPr>
                <w:color w:val="000000"/>
                <w:lang w:eastAsia="lt-LT"/>
              </w:rPr>
              <w:t xml:space="preserve">, </w:t>
            </w:r>
            <w:proofErr w:type="spellStart"/>
            <w:r w:rsidRPr="00C762D7">
              <w:rPr>
                <w:color w:val="000000"/>
                <w:lang w:eastAsia="lt-LT"/>
              </w:rPr>
              <w:t>koncertų</w:t>
            </w:r>
            <w:proofErr w:type="spellEnd"/>
            <w:r w:rsidRPr="00C762D7">
              <w:rPr>
                <w:color w:val="000000"/>
                <w:lang w:eastAsia="lt-LT"/>
              </w:rPr>
              <w:t xml:space="preserve">, </w:t>
            </w:r>
            <w:proofErr w:type="spellStart"/>
            <w:r w:rsidRPr="00C762D7">
              <w:rPr>
                <w:color w:val="000000"/>
                <w:lang w:eastAsia="lt-LT"/>
              </w:rPr>
              <w:t>spektaklių</w:t>
            </w:r>
            <w:proofErr w:type="spellEnd"/>
            <w:r w:rsidRPr="00C762D7">
              <w:rPr>
                <w:color w:val="000000"/>
                <w:lang w:eastAsia="lt-LT"/>
              </w:rPr>
              <w:t xml:space="preserve">, </w:t>
            </w:r>
            <w:proofErr w:type="spellStart"/>
            <w:r w:rsidRPr="00C762D7">
              <w:rPr>
                <w:color w:val="000000"/>
                <w:lang w:eastAsia="lt-LT"/>
              </w:rPr>
              <w:t>filmų</w:t>
            </w:r>
            <w:proofErr w:type="spellEnd"/>
            <w:r w:rsidRPr="00C762D7">
              <w:rPr>
                <w:color w:val="000000"/>
                <w:lang w:eastAsia="lt-LT"/>
              </w:rPr>
              <w:t xml:space="preserve"> </w:t>
            </w:r>
            <w:proofErr w:type="spellStart"/>
            <w:r w:rsidRPr="00C762D7">
              <w:rPr>
                <w:color w:val="000000"/>
                <w:lang w:eastAsia="lt-LT"/>
              </w:rPr>
              <w:t>archyvas</w:t>
            </w:r>
            <w:proofErr w:type="spellEnd"/>
            <w:r w:rsidRPr="00C762D7">
              <w:rPr>
                <w:color w:val="000000"/>
                <w:lang w:eastAsia="lt-LT"/>
              </w:rPr>
              <w:t xml:space="preserve">. </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344F7255" w14:textId="77777777" w:rsidR="003F0547" w:rsidRPr="00C762D7" w:rsidRDefault="003F0547" w:rsidP="00A873DD">
            <w:pPr>
              <w:tabs>
                <w:tab w:val="left" w:pos="3603"/>
              </w:tabs>
              <w:rPr>
                <w:color w:val="5F497A" w:themeColor="accent4" w:themeShade="BF"/>
                <w:lang w:eastAsia="lt-LT"/>
              </w:rPr>
            </w:pPr>
            <w:hyperlink r:id="rId1195" w:history="1">
              <w:r w:rsidRPr="002C1253">
                <w:rPr>
                  <w:color w:val="0000FF"/>
                  <w:u w:val="single"/>
                  <w:lang w:eastAsia="lt-LT"/>
                </w:rPr>
                <w:t>https://www.lrt.lt/mediateka</w:t>
              </w:r>
            </w:hyperlink>
          </w:p>
        </w:tc>
      </w:tr>
      <w:tr w:rsidR="003F0547" w:rsidRPr="00BB5BD8" w14:paraId="0DD3F6DE" w14:textId="77777777" w:rsidTr="003F0547">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063CD04A" w14:textId="77777777" w:rsidR="003F0547" w:rsidRPr="00C762D7" w:rsidRDefault="003F0547" w:rsidP="00A873DD">
            <w:pPr>
              <w:rPr>
                <w:b/>
                <w:bCs/>
                <w:color w:val="000000"/>
                <w:lang w:eastAsia="lt-LT"/>
              </w:rPr>
            </w:pPr>
            <w:r w:rsidRPr="00C762D7">
              <w:rPr>
                <w:b/>
                <w:bCs/>
                <w:color w:val="000000"/>
                <w:lang w:eastAsia="lt-LT"/>
              </w:rPr>
              <w:t>3.</w:t>
            </w:r>
          </w:p>
        </w:tc>
        <w:tc>
          <w:tcPr>
            <w:tcW w:w="226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660F514A" w14:textId="77777777" w:rsidR="003F0547" w:rsidRPr="00C762D7" w:rsidRDefault="003F0547" w:rsidP="00A873DD">
            <w:pPr>
              <w:rPr>
                <w:b/>
                <w:bCs/>
                <w:color w:val="000000"/>
                <w:lang w:eastAsia="lt-LT"/>
              </w:rPr>
            </w:pPr>
            <w:r w:rsidRPr="00C762D7">
              <w:rPr>
                <w:b/>
                <w:bCs/>
                <w:color w:val="000000"/>
                <w:lang w:eastAsia="lt-LT"/>
              </w:rPr>
              <w:t>Spotify</w:t>
            </w:r>
          </w:p>
        </w:tc>
        <w:tc>
          <w:tcPr>
            <w:tcW w:w="453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74AE7CBD" w14:textId="77777777" w:rsidR="003F0547" w:rsidRPr="00C762D7" w:rsidRDefault="003F0547" w:rsidP="00A873DD">
            <w:pPr>
              <w:tabs>
                <w:tab w:val="left" w:pos="1139"/>
              </w:tabs>
              <w:rPr>
                <w:color w:val="000000"/>
                <w:lang w:eastAsia="lt-LT"/>
              </w:rPr>
            </w:pPr>
            <w:r w:rsidRPr="00C762D7">
              <w:rPr>
                <w:color w:val="000000"/>
                <w:lang w:eastAsia="lt-LT"/>
              </w:rPr>
              <w:t xml:space="preserve">Garso </w:t>
            </w:r>
            <w:proofErr w:type="spellStart"/>
            <w:r w:rsidRPr="00C762D7">
              <w:rPr>
                <w:color w:val="000000"/>
                <w:lang w:eastAsia="lt-LT"/>
              </w:rPr>
              <w:t>įrašų</w:t>
            </w:r>
            <w:proofErr w:type="spellEnd"/>
            <w:r w:rsidRPr="00C762D7">
              <w:rPr>
                <w:color w:val="000000"/>
                <w:lang w:eastAsia="lt-LT"/>
              </w:rPr>
              <w:t xml:space="preserve"> </w:t>
            </w:r>
            <w:proofErr w:type="spellStart"/>
            <w:r w:rsidRPr="00C762D7">
              <w:rPr>
                <w:color w:val="000000"/>
                <w:lang w:eastAsia="lt-LT"/>
              </w:rPr>
              <w:t>srautinio</w:t>
            </w:r>
            <w:proofErr w:type="spellEnd"/>
            <w:r w:rsidRPr="00C762D7">
              <w:rPr>
                <w:color w:val="000000"/>
                <w:lang w:eastAsia="lt-LT"/>
              </w:rPr>
              <w:t xml:space="preserve"> </w:t>
            </w:r>
            <w:proofErr w:type="spellStart"/>
            <w:r w:rsidRPr="00C762D7">
              <w:rPr>
                <w:color w:val="000000"/>
                <w:lang w:eastAsia="lt-LT"/>
              </w:rPr>
              <w:t>perdavimo</w:t>
            </w:r>
            <w:proofErr w:type="spellEnd"/>
            <w:r w:rsidRPr="00C762D7">
              <w:rPr>
                <w:color w:val="000000"/>
                <w:lang w:eastAsia="lt-LT"/>
              </w:rPr>
              <w:t xml:space="preserve"> ir </w:t>
            </w:r>
            <w:proofErr w:type="spellStart"/>
            <w:r w:rsidRPr="00C762D7">
              <w:rPr>
                <w:color w:val="000000"/>
                <w:lang w:eastAsia="lt-LT"/>
              </w:rPr>
              <w:t>žiniasklaidos</w:t>
            </w:r>
            <w:proofErr w:type="spellEnd"/>
            <w:r w:rsidRPr="00C762D7">
              <w:rPr>
                <w:color w:val="000000"/>
                <w:lang w:eastAsia="lt-LT"/>
              </w:rPr>
              <w:t xml:space="preserve"> </w:t>
            </w:r>
            <w:proofErr w:type="spellStart"/>
            <w:r w:rsidRPr="00C762D7">
              <w:rPr>
                <w:color w:val="000000"/>
                <w:lang w:eastAsia="lt-LT"/>
              </w:rPr>
              <w:t>paslaugų</w:t>
            </w:r>
            <w:proofErr w:type="spellEnd"/>
            <w:r w:rsidRPr="00C762D7">
              <w:rPr>
                <w:color w:val="000000"/>
                <w:lang w:eastAsia="lt-LT"/>
              </w:rPr>
              <w:t xml:space="preserve"> </w:t>
            </w:r>
            <w:proofErr w:type="spellStart"/>
            <w:r w:rsidRPr="00C762D7">
              <w:rPr>
                <w:color w:val="000000"/>
                <w:lang w:eastAsia="lt-LT"/>
              </w:rPr>
              <w:t>teikėjas</w:t>
            </w:r>
            <w:proofErr w:type="spellEnd"/>
            <w:r w:rsidRPr="00C762D7">
              <w:rPr>
                <w:color w:val="000000"/>
                <w:lang w:eastAsia="lt-LT"/>
              </w:rPr>
              <w:t xml:space="preserve">. </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64F45E56" w14:textId="77777777" w:rsidR="003F0547" w:rsidRPr="00C762D7" w:rsidRDefault="003F0547" w:rsidP="00A873DD">
            <w:pPr>
              <w:tabs>
                <w:tab w:val="left" w:pos="3603"/>
              </w:tabs>
              <w:rPr>
                <w:color w:val="5F497A" w:themeColor="accent4" w:themeShade="BF"/>
                <w:lang w:eastAsia="lt-LT"/>
              </w:rPr>
            </w:pPr>
            <w:hyperlink r:id="rId1196" w:history="1">
              <w:r w:rsidRPr="002C1253">
                <w:rPr>
                  <w:color w:val="0000FF"/>
                  <w:u w:val="single"/>
                  <w:lang w:eastAsia="lt-LT"/>
                </w:rPr>
                <w:t>https://www.spotify.com/</w:t>
              </w:r>
            </w:hyperlink>
          </w:p>
        </w:tc>
      </w:tr>
      <w:tr w:rsidR="003F0547" w:rsidRPr="00BB5BD8" w14:paraId="1C039AC0" w14:textId="77777777" w:rsidTr="003F0547">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17B24C29" w14:textId="77777777" w:rsidR="003F0547" w:rsidRPr="00C762D7" w:rsidRDefault="003F0547" w:rsidP="00A873DD">
            <w:pPr>
              <w:rPr>
                <w:b/>
                <w:bCs/>
                <w:color w:val="000000"/>
                <w:lang w:eastAsia="lt-LT"/>
              </w:rPr>
            </w:pPr>
            <w:r w:rsidRPr="00C762D7">
              <w:rPr>
                <w:b/>
                <w:bCs/>
                <w:color w:val="000000"/>
                <w:lang w:eastAsia="lt-LT"/>
              </w:rPr>
              <w:t>4.</w:t>
            </w:r>
          </w:p>
        </w:tc>
        <w:tc>
          <w:tcPr>
            <w:tcW w:w="226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2E208C80" w14:textId="77777777" w:rsidR="003F0547" w:rsidRPr="00C762D7" w:rsidRDefault="003F0547" w:rsidP="00A873DD">
            <w:pPr>
              <w:rPr>
                <w:b/>
                <w:bCs/>
                <w:color w:val="000000"/>
                <w:lang w:eastAsia="lt-LT"/>
              </w:rPr>
            </w:pPr>
            <w:r w:rsidRPr="00C762D7">
              <w:rPr>
                <w:b/>
                <w:bCs/>
                <w:color w:val="000000"/>
                <w:lang w:eastAsia="lt-LT"/>
              </w:rPr>
              <w:t>AllMusic</w:t>
            </w:r>
          </w:p>
        </w:tc>
        <w:tc>
          <w:tcPr>
            <w:tcW w:w="453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31BAC88B" w14:textId="77777777" w:rsidR="003F0547" w:rsidRPr="00C762D7" w:rsidRDefault="003F0547" w:rsidP="00A873DD">
            <w:pPr>
              <w:tabs>
                <w:tab w:val="left" w:pos="1139"/>
              </w:tabs>
              <w:rPr>
                <w:color w:val="000000"/>
                <w:lang w:eastAsia="lt-LT"/>
              </w:rPr>
            </w:pPr>
            <w:r w:rsidRPr="00C762D7">
              <w:rPr>
                <w:color w:val="000000"/>
                <w:lang w:eastAsia="lt-LT"/>
              </w:rPr>
              <w:t xml:space="preserve">„AllMusic“ </w:t>
            </w:r>
            <w:proofErr w:type="spellStart"/>
            <w:r w:rsidRPr="00C762D7">
              <w:rPr>
                <w:color w:val="000000"/>
                <w:lang w:eastAsia="lt-LT"/>
              </w:rPr>
              <w:t>yra</w:t>
            </w:r>
            <w:proofErr w:type="spellEnd"/>
            <w:r w:rsidRPr="00C762D7">
              <w:rPr>
                <w:color w:val="000000"/>
                <w:lang w:eastAsia="lt-LT"/>
              </w:rPr>
              <w:t xml:space="preserve"> </w:t>
            </w:r>
            <w:proofErr w:type="spellStart"/>
            <w:r w:rsidRPr="00C762D7">
              <w:rPr>
                <w:color w:val="000000"/>
                <w:lang w:eastAsia="lt-LT"/>
              </w:rPr>
              <w:t>internetinė</w:t>
            </w:r>
            <w:proofErr w:type="spellEnd"/>
            <w:r w:rsidRPr="00C762D7">
              <w:rPr>
                <w:color w:val="000000"/>
                <w:lang w:eastAsia="lt-LT"/>
              </w:rPr>
              <w:t xml:space="preserve"> muzikos </w:t>
            </w:r>
            <w:proofErr w:type="spellStart"/>
            <w:r w:rsidRPr="00C762D7">
              <w:rPr>
                <w:color w:val="000000"/>
                <w:lang w:eastAsia="lt-LT"/>
              </w:rPr>
              <w:t>duomenų</w:t>
            </w:r>
            <w:proofErr w:type="spellEnd"/>
            <w:r w:rsidRPr="00C762D7">
              <w:rPr>
                <w:color w:val="000000"/>
                <w:lang w:eastAsia="lt-LT"/>
              </w:rPr>
              <w:t xml:space="preserve"> </w:t>
            </w:r>
            <w:proofErr w:type="spellStart"/>
            <w:r w:rsidRPr="00C762D7">
              <w:rPr>
                <w:color w:val="000000"/>
                <w:lang w:eastAsia="lt-LT"/>
              </w:rPr>
              <w:t>bazė</w:t>
            </w:r>
            <w:proofErr w:type="spellEnd"/>
            <w:r w:rsidRPr="00C762D7">
              <w:rPr>
                <w:color w:val="000000"/>
                <w:lang w:eastAsia="lt-LT"/>
              </w:rPr>
              <w:t xml:space="preserve">. </w:t>
            </w:r>
            <w:proofErr w:type="spellStart"/>
            <w:r w:rsidRPr="00C762D7">
              <w:rPr>
                <w:color w:val="000000"/>
                <w:lang w:eastAsia="lt-LT"/>
              </w:rPr>
              <w:t>Joje</w:t>
            </w:r>
            <w:proofErr w:type="spellEnd"/>
            <w:r w:rsidRPr="00C762D7">
              <w:rPr>
                <w:color w:val="000000"/>
                <w:lang w:eastAsia="lt-LT"/>
              </w:rPr>
              <w:t xml:space="preserve"> </w:t>
            </w:r>
            <w:proofErr w:type="spellStart"/>
            <w:r w:rsidRPr="00C762D7">
              <w:rPr>
                <w:color w:val="000000"/>
                <w:lang w:eastAsia="lt-LT"/>
              </w:rPr>
              <w:t>kataloguojama</w:t>
            </w:r>
            <w:proofErr w:type="spellEnd"/>
            <w:r w:rsidRPr="00C762D7">
              <w:rPr>
                <w:color w:val="000000"/>
                <w:lang w:eastAsia="lt-LT"/>
              </w:rPr>
              <w:t xml:space="preserve"> </w:t>
            </w:r>
            <w:proofErr w:type="spellStart"/>
            <w:r w:rsidRPr="00C762D7">
              <w:rPr>
                <w:color w:val="000000"/>
                <w:lang w:eastAsia="lt-LT"/>
              </w:rPr>
              <w:t>daugiau</w:t>
            </w:r>
            <w:proofErr w:type="spellEnd"/>
            <w:r w:rsidRPr="00C762D7">
              <w:rPr>
                <w:color w:val="000000"/>
                <w:lang w:eastAsia="lt-LT"/>
              </w:rPr>
              <w:t xml:space="preserve"> </w:t>
            </w:r>
            <w:proofErr w:type="spellStart"/>
            <w:r w:rsidRPr="00C762D7">
              <w:rPr>
                <w:color w:val="000000"/>
                <w:lang w:eastAsia="lt-LT"/>
              </w:rPr>
              <w:t>nei</w:t>
            </w:r>
            <w:proofErr w:type="spellEnd"/>
            <w:r w:rsidRPr="00C762D7">
              <w:rPr>
                <w:color w:val="000000"/>
                <w:lang w:eastAsia="lt-LT"/>
              </w:rPr>
              <w:t xml:space="preserve"> </w:t>
            </w:r>
            <w:proofErr w:type="spellStart"/>
            <w:r w:rsidRPr="00C762D7">
              <w:rPr>
                <w:color w:val="000000"/>
                <w:lang w:eastAsia="lt-LT"/>
              </w:rPr>
              <w:t>trys</w:t>
            </w:r>
            <w:proofErr w:type="spellEnd"/>
            <w:r w:rsidRPr="00C762D7">
              <w:rPr>
                <w:color w:val="000000"/>
                <w:lang w:eastAsia="lt-LT"/>
              </w:rPr>
              <w:t xml:space="preserve"> </w:t>
            </w:r>
            <w:proofErr w:type="spellStart"/>
            <w:r w:rsidRPr="00C762D7">
              <w:rPr>
                <w:color w:val="000000"/>
                <w:lang w:eastAsia="lt-LT"/>
              </w:rPr>
              <w:t>milijonai</w:t>
            </w:r>
            <w:proofErr w:type="spellEnd"/>
            <w:r w:rsidRPr="00C762D7">
              <w:rPr>
                <w:color w:val="000000"/>
                <w:lang w:eastAsia="lt-LT"/>
              </w:rPr>
              <w:t xml:space="preserve"> </w:t>
            </w:r>
            <w:proofErr w:type="spellStart"/>
            <w:r w:rsidRPr="00C762D7">
              <w:rPr>
                <w:color w:val="000000"/>
                <w:lang w:eastAsia="lt-LT"/>
              </w:rPr>
              <w:t>albumų</w:t>
            </w:r>
            <w:proofErr w:type="spellEnd"/>
            <w:r w:rsidRPr="00C762D7">
              <w:rPr>
                <w:color w:val="000000"/>
                <w:lang w:eastAsia="lt-LT"/>
              </w:rPr>
              <w:t xml:space="preserve"> </w:t>
            </w:r>
            <w:proofErr w:type="spellStart"/>
            <w:r w:rsidRPr="00C762D7">
              <w:rPr>
                <w:color w:val="000000"/>
                <w:lang w:eastAsia="lt-LT"/>
              </w:rPr>
              <w:t>įrašų</w:t>
            </w:r>
            <w:proofErr w:type="spellEnd"/>
            <w:r w:rsidRPr="00C762D7">
              <w:rPr>
                <w:color w:val="000000"/>
                <w:lang w:eastAsia="lt-LT"/>
              </w:rPr>
              <w:t xml:space="preserve"> ir 30 </w:t>
            </w:r>
            <w:proofErr w:type="spellStart"/>
            <w:r w:rsidRPr="00C762D7">
              <w:rPr>
                <w:color w:val="000000"/>
                <w:lang w:eastAsia="lt-LT"/>
              </w:rPr>
              <w:t>milijonų</w:t>
            </w:r>
            <w:proofErr w:type="spellEnd"/>
            <w:r w:rsidRPr="00C762D7">
              <w:rPr>
                <w:color w:val="000000"/>
                <w:lang w:eastAsia="lt-LT"/>
              </w:rPr>
              <w:t xml:space="preserve"> </w:t>
            </w:r>
            <w:proofErr w:type="spellStart"/>
            <w:r w:rsidRPr="00C762D7">
              <w:rPr>
                <w:color w:val="000000"/>
                <w:lang w:eastAsia="lt-LT"/>
              </w:rPr>
              <w:t>kūrinių</w:t>
            </w:r>
            <w:proofErr w:type="spellEnd"/>
            <w:r w:rsidRPr="00C762D7">
              <w:rPr>
                <w:color w:val="000000"/>
                <w:lang w:eastAsia="lt-LT"/>
              </w:rPr>
              <w:t xml:space="preserve">, </w:t>
            </w:r>
            <w:proofErr w:type="spellStart"/>
            <w:r w:rsidRPr="00C762D7">
              <w:rPr>
                <w:color w:val="000000"/>
                <w:lang w:eastAsia="lt-LT"/>
              </w:rPr>
              <w:t>taip</w:t>
            </w:r>
            <w:proofErr w:type="spellEnd"/>
            <w:r w:rsidRPr="00C762D7">
              <w:rPr>
                <w:color w:val="000000"/>
                <w:lang w:eastAsia="lt-LT"/>
              </w:rPr>
              <w:t xml:space="preserve"> pat </w:t>
            </w:r>
            <w:proofErr w:type="spellStart"/>
            <w:r w:rsidRPr="00C762D7">
              <w:rPr>
                <w:color w:val="000000"/>
                <w:lang w:eastAsia="lt-LT"/>
              </w:rPr>
              <w:t>informacija</w:t>
            </w:r>
            <w:proofErr w:type="spellEnd"/>
            <w:r w:rsidRPr="00C762D7">
              <w:rPr>
                <w:color w:val="000000"/>
                <w:lang w:eastAsia="lt-LT"/>
              </w:rPr>
              <w:t xml:space="preserve"> </w:t>
            </w:r>
            <w:proofErr w:type="spellStart"/>
            <w:r w:rsidRPr="00C762D7">
              <w:rPr>
                <w:color w:val="000000"/>
                <w:lang w:eastAsia="lt-LT"/>
              </w:rPr>
              <w:t>apie</w:t>
            </w:r>
            <w:proofErr w:type="spellEnd"/>
            <w:r w:rsidRPr="00C762D7">
              <w:rPr>
                <w:color w:val="000000"/>
                <w:lang w:eastAsia="lt-LT"/>
              </w:rPr>
              <w:t xml:space="preserve"> </w:t>
            </w:r>
            <w:proofErr w:type="spellStart"/>
            <w:r w:rsidRPr="00C762D7">
              <w:rPr>
                <w:color w:val="000000"/>
                <w:lang w:eastAsia="lt-LT"/>
              </w:rPr>
              <w:t>muzikantus</w:t>
            </w:r>
            <w:proofErr w:type="spellEnd"/>
            <w:r w:rsidRPr="00C762D7">
              <w:rPr>
                <w:color w:val="000000"/>
                <w:lang w:eastAsia="lt-LT"/>
              </w:rPr>
              <w:t xml:space="preserve"> ir </w:t>
            </w:r>
            <w:proofErr w:type="spellStart"/>
            <w:r w:rsidRPr="00C762D7">
              <w:rPr>
                <w:color w:val="000000"/>
                <w:lang w:eastAsia="lt-LT"/>
              </w:rPr>
              <w:t>grupes</w:t>
            </w:r>
            <w:proofErr w:type="spellEnd"/>
            <w:r w:rsidRPr="00C762D7">
              <w:rPr>
                <w:color w:val="000000"/>
                <w:lang w:eastAsia="lt-LT"/>
              </w:rPr>
              <w:t>.</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65AC3F41" w14:textId="77777777" w:rsidR="003F0547" w:rsidRPr="00C762D7" w:rsidRDefault="003F0547" w:rsidP="00A873DD">
            <w:pPr>
              <w:tabs>
                <w:tab w:val="left" w:pos="3603"/>
              </w:tabs>
              <w:rPr>
                <w:color w:val="5F497A" w:themeColor="accent4" w:themeShade="BF"/>
                <w:lang w:eastAsia="lt-LT"/>
              </w:rPr>
            </w:pPr>
            <w:hyperlink r:id="rId1197" w:history="1">
              <w:r w:rsidRPr="00C762D7">
                <w:rPr>
                  <w:color w:val="5F497A" w:themeColor="accent4" w:themeShade="BF"/>
                  <w:lang w:eastAsia="lt-LT"/>
                </w:rPr>
                <w:t>h</w:t>
              </w:r>
              <w:r w:rsidRPr="002C1253">
                <w:rPr>
                  <w:color w:val="0000FF"/>
                  <w:u w:val="single"/>
                  <w:lang w:eastAsia="lt-LT"/>
                </w:rPr>
                <w:t>ttps://www.allmusic.com/</w:t>
              </w:r>
            </w:hyperlink>
          </w:p>
        </w:tc>
      </w:tr>
      <w:tr w:rsidR="003F0547" w:rsidRPr="00BB5BD8" w14:paraId="6D842712" w14:textId="77777777" w:rsidTr="003F0547">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51546E13" w14:textId="77777777" w:rsidR="003F0547" w:rsidRPr="00C762D7" w:rsidRDefault="003F0547" w:rsidP="00A873DD">
            <w:pPr>
              <w:rPr>
                <w:b/>
                <w:bCs/>
                <w:color w:val="000000"/>
                <w:lang w:eastAsia="lt-LT"/>
              </w:rPr>
            </w:pPr>
            <w:r w:rsidRPr="00C762D7">
              <w:rPr>
                <w:b/>
                <w:bCs/>
                <w:color w:val="000000"/>
                <w:lang w:eastAsia="lt-LT"/>
              </w:rPr>
              <w:t>5.</w:t>
            </w:r>
          </w:p>
        </w:tc>
        <w:tc>
          <w:tcPr>
            <w:tcW w:w="226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2F0F9CD4" w14:textId="77777777" w:rsidR="003F0547" w:rsidRPr="00C762D7" w:rsidRDefault="003F0547" w:rsidP="00A873DD">
            <w:pPr>
              <w:rPr>
                <w:b/>
                <w:bCs/>
                <w:color w:val="000000"/>
                <w:lang w:eastAsia="lt-LT"/>
              </w:rPr>
            </w:pPr>
            <w:proofErr w:type="spellStart"/>
            <w:r w:rsidRPr="00C762D7">
              <w:rPr>
                <w:b/>
                <w:bCs/>
                <w:color w:val="000000"/>
                <w:lang w:eastAsia="lt-LT"/>
              </w:rPr>
              <w:t>Pakartot</w:t>
            </w:r>
            <w:proofErr w:type="spellEnd"/>
          </w:p>
        </w:tc>
        <w:tc>
          <w:tcPr>
            <w:tcW w:w="453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05004743" w14:textId="77777777" w:rsidR="003F0547" w:rsidRPr="00C762D7" w:rsidRDefault="003F0547" w:rsidP="00A873DD">
            <w:pPr>
              <w:tabs>
                <w:tab w:val="left" w:pos="1139"/>
              </w:tabs>
              <w:rPr>
                <w:color w:val="000000"/>
                <w:lang w:eastAsia="lt-LT"/>
              </w:rPr>
            </w:pPr>
            <w:proofErr w:type="spellStart"/>
            <w:r w:rsidRPr="00C762D7">
              <w:rPr>
                <w:color w:val="000000"/>
                <w:lang w:eastAsia="lt-LT"/>
              </w:rPr>
              <w:t>Lietuviškos</w:t>
            </w:r>
            <w:proofErr w:type="spellEnd"/>
            <w:r w:rsidRPr="00C762D7">
              <w:rPr>
                <w:color w:val="000000"/>
                <w:lang w:eastAsia="lt-LT"/>
              </w:rPr>
              <w:t xml:space="preserve"> muzikos </w:t>
            </w:r>
            <w:proofErr w:type="spellStart"/>
            <w:r w:rsidRPr="00C762D7">
              <w:rPr>
                <w:color w:val="000000"/>
                <w:lang w:eastAsia="lt-LT"/>
              </w:rPr>
              <w:t>archyvas</w:t>
            </w:r>
            <w:proofErr w:type="spellEnd"/>
            <w:r w:rsidRPr="00C762D7">
              <w:rPr>
                <w:color w:val="000000"/>
                <w:lang w:eastAsia="lt-LT"/>
              </w:rPr>
              <w:t xml:space="preserve">, </w:t>
            </w:r>
            <w:proofErr w:type="spellStart"/>
            <w:r w:rsidRPr="00C762D7">
              <w:rPr>
                <w:color w:val="000000"/>
                <w:lang w:eastAsia="lt-LT"/>
              </w:rPr>
              <w:t>turintis</w:t>
            </w:r>
            <w:proofErr w:type="spellEnd"/>
            <w:r w:rsidRPr="00C762D7">
              <w:rPr>
                <w:color w:val="000000"/>
                <w:lang w:eastAsia="lt-LT"/>
              </w:rPr>
              <w:t xml:space="preserve"> </w:t>
            </w:r>
            <w:proofErr w:type="spellStart"/>
            <w:r w:rsidRPr="00C762D7">
              <w:rPr>
                <w:color w:val="000000"/>
                <w:lang w:eastAsia="lt-LT"/>
              </w:rPr>
              <w:t>didžiausią</w:t>
            </w:r>
            <w:proofErr w:type="spellEnd"/>
            <w:r w:rsidRPr="00C762D7">
              <w:rPr>
                <w:color w:val="000000"/>
                <w:lang w:eastAsia="lt-LT"/>
              </w:rPr>
              <w:t xml:space="preserve"> </w:t>
            </w:r>
            <w:proofErr w:type="spellStart"/>
            <w:r w:rsidRPr="00C762D7">
              <w:rPr>
                <w:color w:val="000000"/>
                <w:lang w:eastAsia="lt-LT"/>
              </w:rPr>
              <w:t>įvairiausių</w:t>
            </w:r>
            <w:proofErr w:type="spellEnd"/>
            <w:r w:rsidRPr="00C762D7">
              <w:rPr>
                <w:color w:val="000000"/>
                <w:lang w:eastAsia="lt-LT"/>
              </w:rPr>
              <w:t xml:space="preserve"> </w:t>
            </w:r>
            <w:proofErr w:type="spellStart"/>
            <w:r w:rsidRPr="00C762D7">
              <w:rPr>
                <w:color w:val="000000"/>
                <w:lang w:eastAsia="lt-LT"/>
              </w:rPr>
              <w:t>žanrų</w:t>
            </w:r>
            <w:proofErr w:type="spellEnd"/>
            <w:r w:rsidRPr="00C762D7">
              <w:rPr>
                <w:color w:val="000000"/>
                <w:lang w:eastAsia="lt-LT"/>
              </w:rPr>
              <w:t xml:space="preserve"> muzikos </w:t>
            </w:r>
            <w:proofErr w:type="spellStart"/>
            <w:r w:rsidRPr="00C762D7">
              <w:rPr>
                <w:color w:val="000000"/>
                <w:lang w:eastAsia="lt-LT"/>
              </w:rPr>
              <w:t>duomenų</w:t>
            </w:r>
            <w:proofErr w:type="spellEnd"/>
            <w:r w:rsidRPr="00C762D7">
              <w:rPr>
                <w:color w:val="000000"/>
                <w:lang w:eastAsia="lt-LT"/>
              </w:rPr>
              <w:t xml:space="preserve"> </w:t>
            </w:r>
            <w:proofErr w:type="spellStart"/>
            <w:r w:rsidRPr="00C762D7">
              <w:rPr>
                <w:color w:val="000000"/>
                <w:lang w:eastAsia="lt-LT"/>
              </w:rPr>
              <w:t>bazę</w:t>
            </w:r>
            <w:proofErr w:type="spellEnd"/>
            <w:r w:rsidRPr="00C762D7">
              <w:rPr>
                <w:color w:val="000000"/>
                <w:lang w:eastAsia="lt-LT"/>
              </w:rPr>
              <w:t xml:space="preserve">, </w:t>
            </w:r>
            <w:proofErr w:type="spellStart"/>
            <w:r w:rsidRPr="00C762D7">
              <w:rPr>
                <w:color w:val="000000"/>
                <w:lang w:eastAsia="lt-LT"/>
              </w:rPr>
              <w:t>kurioje</w:t>
            </w:r>
            <w:proofErr w:type="spellEnd"/>
            <w:r w:rsidRPr="00C762D7">
              <w:rPr>
                <w:color w:val="000000"/>
                <w:lang w:eastAsia="lt-LT"/>
              </w:rPr>
              <w:t xml:space="preserve"> </w:t>
            </w:r>
            <w:proofErr w:type="spellStart"/>
            <w:r w:rsidRPr="00C762D7">
              <w:rPr>
                <w:color w:val="000000"/>
                <w:lang w:eastAsia="lt-LT"/>
              </w:rPr>
              <w:t>talpinama</w:t>
            </w:r>
            <w:proofErr w:type="spellEnd"/>
            <w:r w:rsidRPr="00C762D7">
              <w:rPr>
                <w:color w:val="000000"/>
                <w:lang w:eastAsia="lt-LT"/>
              </w:rPr>
              <w:t xml:space="preserve"> </w:t>
            </w:r>
            <w:proofErr w:type="spellStart"/>
            <w:r w:rsidRPr="00C762D7">
              <w:rPr>
                <w:color w:val="000000"/>
                <w:lang w:eastAsia="lt-LT"/>
              </w:rPr>
              <w:t>muzika</w:t>
            </w:r>
            <w:proofErr w:type="spellEnd"/>
            <w:r w:rsidRPr="00C762D7">
              <w:rPr>
                <w:color w:val="000000"/>
                <w:lang w:eastAsia="lt-LT"/>
              </w:rPr>
              <w:t xml:space="preserve"> </w:t>
            </w:r>
            <w:proofErr w:type="spellStart"/>
            <w:r w:rsidRPr="00C762D7">
              <w:rPr>
                <w:color w:val="000000"/>
                <w:lang w:eastAsia="lt-LT"/>
              </w:rPr>
              <w:t>nuo</w:t>
            </w:r>
            <w:proofErr w:type="spellEnd"/>
            <w:r w:rsidRPr="00C762D7">
              <w:rPr>
                <w:color w:val="000000"/>
                <w:lang w:eastAsia="lt-LT"/>
              </w:rPr>
              <w:t xml:space="preserve"> </w:t>
            </w:r>
            <w:proofErr w:type="spellStart"/>
            <w:r w:rsidRPr="00C762D7">
              <w:rPr>
                <w:color w:val="000000"/>
                <w:lang w:eastAsia="lt-LT"/>
              </w:rPr>
              <w:t>tarpukario</w:t>
            </w:r>
            <w:proofErr w:type="spellEnd"/>
            <w:r w:rsidRPr="00C762D7">
              <w:rPr>
                <w:color w:val="000000"/>
                <w:lang w:eastAsia="lt-LT"/>
              </w:rPr>
              <w:t xml:space="preserve"> </w:t>
            </w:r>
            <w:proofErr w:type="spellStart"/>
            <w:r w:rsidRPr="00C762D7">
              <w:rPr>
                <w:color w:val="000000"/>
                <w:lang w:eastAsia="lt-LT"/>
              </w:rPr>
              <w:t>iki</w:t>
            </w:r>
            <w:proofErr w:type="spellEnd"/>
            <w:r w:rsidRPr="00C762D7">
              <w:rPr>
                <w:color w:val="000000"/>
                <w:lang w:eastAsia="lt-LT"/>
              </w:rPr>
              <w:t xml:space="preserve"> </w:t>
            </w:r>
            <w:proofErr w:type="spellStart"/>
            <w:r w:rsidRPr="00C762D7">
              <w:rPr>
                <w:color w:val="000000"/>
                <w:lang w:eastAsia="lt-LT"/>
              </w:rPr>
              <w:t>pačių</w:t>
            </w:r>
            <w:proofErr w:type="spellEnd"/>
            <w:r w:rsidRPr="00C762D7">
              <w:rPr>
                <w:color w:val="000000"/>
                <w:lang w:eastAsia="lt-LT"/>
              </w:rPr>
              <w:t xml:space="preserve"> </w:t>
            </w:r>
            <w:proofErr w:type="spellStart"/>
            <w:r w:rsidRPr="00C762D7">
              <w:rPr>
                <w:color w:val="000000"/>
                <w:lang w:eastAsia="lt-LT"/>
              </w:rPr>
              <w:t>naujausių</w:t>
            </w:r>
            <w:proofErr w:type="spellEnd"/>
            <w:r w:rsidRPr="00C762D7">
              <w:rPr>
                <w:color w:val="000000"/>
                <w:lang w:eastAsia="lt-LT"/>
              </w:rPr>
              <w:t xml:space="preserve"> </w:t>
            </w:r>
            <w:proofErr w:type="spellStart"/>
            <w:r w:rsidRPr="00C762D7">
              <w:rPr>
                <w:color w:val="000000"/>
                <w:lang w:eastAsia="lt-LT"/>
              </w:rPr>
              <w:t>kūrinių</w:t>
            </w:r>
            <w:proofErr w:type="spellEnd"/>
            <w:r w:rsidRPr="00C762D7">
              <w:rPr>
                <w:color w:val="000000"/>
                <w:lang w:eastAsia="lt-LT"/>
              </w:rPr>
              <w:t>.</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76BA8B6F" w14:textId="77777777" w:rsidR="003F0547" w:rsidRPr="002C1253" w:rsidRDefault="003F0547" w:rsidP="00A873DD">
            <w:pPr>
              <w:tabs>
                <w:tab w:val="left" w:pos="3603"/>
              </w:tabs>
              <w:rPr>
                <w:color w:val="0000FF"/>
                <w:u w:val="single"/>
                <w:lang w:eastAsia="lt-LT"/>
              </w:rPr>
            </w:pPr>
            <w:hyperlink r:id="rId1198" w:history="1">
              <w:r w:rsidRPr="002C1253">
                <w:rPr>
                  <w:color w:val="0000FF"/>
                  <w:u w:val="single"/>
                  <w:lang w:eastAsia="lt-LT"/>
                </w:rPr>
                <w:t>https://www.pakartot.lt/</w:t>
              </w:r>
            </w:hyperlink>
          </w:p>
        </w:tc>
      </w:tr>
      <w:tr w:rsidR="003F0547" w:rsidRPr="00BB5BD8" w14:paraId="5992A091" w14:textId="77777777" w:rsidTr="003F0547">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01DBC039" w14:textId="77777777" w:rsidR="003F0547" w:rsidRPr="00C762D7" w:rsidRDefault="003F0547" w:rsidP="00A873DD">
            <w:pPr>
              <w:rPr>
                <w:b/>
                <w:bCs/>
                <w:color w:val="000000"/>
                <w:lang w:eastAsia="lt-LT"/>
              </w:rPr>
            </w:pPr>
            <w:r w:rsidRPr="00C762D7">
              <w:rPr>
                <w:b/>
                <w:bCs/>
                <w:color w:val="000000"/>
                <w:lang w:eastAsia="lt-LT"/>
              </w:rPr>
              <w:t>6.</w:t>
            </w:r>
          </w:p>
        </w:tc>
        <w:tc>
          <w:tcPr>
            <w:tcW w:w="226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666A06B9" w14:textId="77777777" w:rsidR="003F0547" w:rsidRPr="00C762D7" w:rsidRDefault="003F0547" w:rsidP="00A873DD">
            <w:pPr>
              <w:rPr>
                <w:b/>
                <w:bCs/>
                <w:color w:val="000000"/>
                <w:lang w:eastAsia="lt-LT"/>
              </w:rPr>
            </w:pPr>
            <w:r w:rsidRPr="00C762D7">
              <w:rPr>
                <w:b/>
                <w:bCs/>
                <w:color w:val="000000"/>
                <w:lang w:eastAsia="lt-LT"/>
              </w:rPr>
              <w:t xml:space="preserve">Every Noise at Once  </w:t>
            </w:r>
          </w:p>
        </w:tc>
        <w:tc>
          <w:tcPr>
            <w:tcW w:w="453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0C90D402" w14:textId="77777777" w:rsidR="003F0547" w:rsidRPr="00C762D7" w:rsidRDefault="003F0547" w:rsidP="00A873DD">
            <w:pPr>
              <w:tabs>
                <w:tab w:val="left" w:pos="1139"/>
              </w:tabs>
              <w:rPr>
                <w:color w:val="000000"/>
                <w:lang w:eastAsia="lt-LT"/>
              </w:rPr>
            </w:pPr>
            <w:proofErr w:type="spellStart"/>
            <w:r w:rsidRPr="00C762D7">
              <w:rPr>
                <w:color w:val="000000"/>
                <w:lang w:eastAsia="lt-LT"/>
              </w:rPr>
              <w:t>Įvairius</w:t>
            </w:r>
            <w:proofErr w:type="spellEnd"/>
            <w:r w:rsidRPr="00C762D7">
              <w:rPr>
                <w:color w:val="000000"/>
                <w:lang w:eastAsia="lt-LT"/>
              </w:rPr>
              <w:t xml:space="preserve"> </w:t>
            </w:r>
            <w:r w:rsidRPr="00C762D7">
              <w:rPr>
                <w:color w:val="000000"/>
                <w:lang w:val="lt-LT" w:eastAsia="lt-LT"/>
              </w:rPr>
              <w:t xml:space="preserve">XXI </w:t>
            </w:r>
            <w:proofErr w:type="spellStart"/>
            <w:r w:rsidRPr="00C762D7">
              <w:rPr>
                <w:color w:val="000000"/>
                <w:lang w:eastAsia="lt-LT"/>
              </w:rPr>
              <w:t>amžiaus</w:t>
            </w:r>
            <w:proofErr w:type="spellEnd"/>
            <w:r w:rsidRPr="00C762D7">
              <w:rPr>
                <w:color w:val="000000"/>
                <w:lang w:eastAsia="lt-LT"/>
              </w:rPr>
              <w:t xml:space="preserve"> </w:t>
            </w:r>
            <w:proofErr w:type="spellStart"/>
            <w:r w:rsidRPr="00C762D7">
              <w:rPr>
                <w:color w:val="000000"/>
                <w:lang w:eastAsia="lt-LT"/>
              </w:rPr>
              <w:t>populiariosios</w:t>
            </w:r>
            <w:proofErr w:type="spellEnd"/>
            <w:r w:rsidRPr="00C762D7">
              <w:rPr>
                <w:color w:val="000000"/>
                <w:lang w:eastAsia="lt-LT"/>
              </w:rPr>
              <w:t xml:space="preserve"> muzikos </w:t>
            </w:r>
            <w:proofErr w:type="spellStart"/>
            <w:r w:rsidRPr="00C762D7">
              <w:rPr>
                <w:color w:val="000000"/>
                <w:lang w:eastAsia="lt-LT"/>
              </w:rPr>
              <w:t>stilius</w:t>
            </w:r>
            <w:proofErr w:type="spellEnd"/>
            <w:r w:rsidRPr="00C762D7">
              <w:rPr>
                <w:color w:val="000000"/>
                <w:lang w:eastAsia="lt-LT"/>
              </w:rPr>
              <w:t xml:space="preserve"> </w:t>
            </w:r>
            <w:proofErr w:type="spellStart"/>
            <w:r w:rsidRPr="00C762D7">
              <w:rPr>
                <w:color w:val="000000"/>
                <w:lang w:eastAsia="lt-LT"/>
              </w:rPr>
              <w:t>iliustruojanti</w:t>
            </w:r>
            <w:proofErr w:type="spellEnd"/>
            <w:r w:rsidRPr="00C762D7">
              <w:rPr>
                <w:color w:val="000000"/>
                <w:lang w:eastAsia="lt-LT"/>
              </w:rPr>
              <w:t xml:space="preserve"> </w:t>
            </w:r>
            <w:proofErr w:type="spellStart"/>
            <w:r w:rsidRPr="00C762D7">
              <w:rPr>
                <w:color w:val="000000"/>
                <w:lang w:eastAsia="lt-LT"/>
              </w:rPr>
              <w:t>svetainė</w:t>
            </w:r>
            <w:proofErr w:type="spellEnd"/>
            <w:r w:rsidRPr="00C762D7">
              <w:rPr>
                <w:color w:val="000000"/>
                <w:lang w:eastAsia="lt-LT"/>
              </w:rPr>
              <w:t>.</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2B221151" w14:textId="77777777" w:rsidR="003F0547" w:rsidRPr="002C1253" w:rsidRDefault="003F0547" w:rsidP="00A873DD">
            <w:pPr>
              <w:tabs>
                <w:tab w:val="left" w:pos="3603"/>
              </w:tabs>
              <w:rPr>
                <w:color w:val="0000FF"/>
                <w:u w:val="single"/>
                <w:lang w:eastAsia="lt-LT"/>
              </w:rPr>
            </w:pPr>
            <w:hyperlink r:id="rId1199" w:history="1">
              <w:r w:rsidRPr="002C1253">
                <w:rPr>
                  <w:color w:val="0000FF"/>
                  <w:u w:val="single"/>
                  <w:lang w:eastAsia="lt-LT"/>
                </w:rPr>
                <w:t>https://everynoise.com/</w:t>
              </w:r>
            </w:hyperlink>
          </w:p>
          <w:p w14:paraId="54FF19EE" w14:textId="77777777" w:rsidR="003F0547" w:rsidRPr="00C762D7" w:rsidRDefault="003F0547" w:rsidP="00A873DD">
            <w:pPr>
              <w:tabs>
                <w:tab w:val="left" w:pos="3603"/>
              </w:tabs>
              <w:rPr>
                <w:color w:val="5F497A" w:themeColor="accent4" w:themeShade="BF"/>
                <w:lang w:eastAsia="lt-LT"/>
              </w:rPr>
            </w:pPr>
            <w:r w:rsidRPr="00C762D7">
              <w:rPr>
                <w:color w:val="5F497A" w:themeColor="accent4" w:themeShade="BF"/>
                <w:lang w:eastAsia="lt-LT"/>
              </w:rPr>
              <w:t xml:space="preserve"> </w:t>
            </w:r>
          </w:p>
        </w:tc>
      </w:tr>
      <w:tr w:rsidR="003F0547" w:rsidRPr="00BB5BD8" w14:paraId="20BDC737" w14:textId="77777777" w:rsidTr="003F0547">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6926C419" w14:textId="77777777" w:rsidR="003F0547" w:rsidRPr="00C762D7" w:rsidRDefault="003F0547" w:rsidP="00A873DD">
            <w:pPr>
              <w:rPr>
                <w:b/>
                <w:bCs/>
                <w:color w:val="000000"/>
                <w:lang w:eastAsia="lt-LT"/>
              </w:rPr>
            </w:pPr>
            <w:r w:rsidRPr="00C762D7">
              <w:rPr>
                <w:b/>
                <w:bCs/>
                <w:color w:val="000000"/>
                <w:lang w:eastAsia="lt-LT"/>
              </w:rPr>
              <w:t>7.</w:t>
            </w:r>
          </w:p>
        </w:tc>
        <w:tc>
          <w:tcPr>
            <w:tcW w:w="226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0F3DE2BA" w14:textId="77777777" w:rsidR="003F0547" w:rsidRPr="00C762D7" w:rsidRDefault="003F0547" w:rsidP="00A873DD">
            <w:pPr>
              <w:rPr>
                <w:b/>
                <w:bCs/>
                <w:color w:val="000000"/>
                <w:lang w:eastAsia="lt-LT"/>
              </w:rPr>
            </w:pPr>
            <w:r w:rsidRPr="00C762D7">
              <w:rPr>
                <w:b/>
                <w:bCs/>
                <w:color w:val="000000"/>
                <w:lang w:eastAsia="lt-LT"/>
              </w:rPr>
              <w:t xml:space="preserve">Lietuvos </w:t>
            </w:r>
            <w:proofErr w:type="spellStart"/>
            <w:r w:rsidRPr="00C762D7">
              <w:rPr>
                <w:b/>
                <w:bCs/>
                <w:color w:val="000000"/>
                <w:lang w:eastAsia="lt-LT"/>
              </w:rPr>
              <w:t>nacionalinė</w:t>
            </w:r>
            <w:proofErr w:type="spellEnd"/>
            <w:r w:rsidRPr="00C762D7">
              <w:rPr>
                <w:b/>
                <w:bCs/>
                <w:color w:val="000000"/>
                <w:lang w:eastAsia="lt-LT"/>
              </w:rPr>
              <w:t xml:space="preserve"> </w:t>
            </w:r>
            <w:proofErr w:type="spellStart"/>
            <w:r w:rsidRPr="00C762D7">
              <w:rPr>
                <w:b/>
                <w:bCs/>
                <w:color w:val="000000"/>
                <w:lang w:eastAsia="lt-LT"/>
              </w:rPr>
              <w:t>filharmonija</w:t>
            </w:r>
            <w:proofErr w:type="spellEnd"/>
          </w:p>
        </w:tc>
        <w:tc>
          <w:tcPr>
            <w:tcW w:w="453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542FC5C5" w14:textId="77777777" w:rsidR="003F0547" w:rsidRPr="00C762D7" w:rsidRDefault="003F0547" w:rsidP="00A873DD">
            <w:pPr>
              <w:tabs>
                <w:tab w:val="left" w:pos="1139"/>
              </w:tabs>
              <w:rPr>
                <w:color w:val="000000"/>
                <w:lang w:eastAsia="lt-LT"/>
              </w:rPr>
            </w:pPr>
            <w:r w:rsidRPr="00C762D7">
              <w:rPr>
                <w:color w:val="000000"/>
                <w:lang w:eastAsia="lt-LT"/>
              </w:rPr>
              <w:t xml:space="preserve">Lietuvos </w:t>
            </w:r>
            <w:proofErr w:type="spellStart"/>
            <w:r w:rsidRPr="00C762D7">
              <w:rPr>
                <w:color w:val="000000"/>
                <w:lang w:eastAsia="lt-LT"/>
              </w:rPr>
              <w:t>nacionalinė</w:t>
            </w:r>
            <w:proofErr w:type="spellEnd"/>
            <w:r w:rsidRPr="00C762D7">
              <w:rPr>
                <w:color w:val="000000"/>
                <w:lang w:eastAsia="lt-LT"/>
              </w:rPr>
              <w:t xml:space="preserve"> </w:t>
            </w:r>
            <w:proofErr w:type="spellStart"/>
            <w:r w:rsidRPr="00C762D7">
              <w:rPr>
                <w:color w:val="000000"/>
                <w:lang w:eastAsia="lt-LT"/>
              </w:rPr>
              <w:t>filharmonija</w:t>
            </w:r>
            <w:proofErr w:type="spellEnd"/>
            <w:r w:rsidRPr="00C762D7">
              <w:rPr>
                <w:color w:val="000000"/>
                <w:lang w:eastAsia="lt-LT"/>
              </w:rPr>
              <w:t xml:space="preserve"> (LNF) –</w:t>
            </w:r>
            <w:proofErr w:type="spellStart"/>
            <w:r w:rsidRPr="00C762D7">
              <w:rPr>
                <w:color w:val="000000"/>
                <w:lang w:eastAsia="lt-LT"/>
              </w:rPr>
              <w:t>didžiausia</w:t>
            </w:r>
            <w:proofErr w:type="spellEnd"/>
            <w:r w:rsidRPr="00C762D7">
              <w:rPr>
                <w:color w:val="000000"/>
                <w:lang w:eastAsia="lt-LT"/>
              </w:rPr>
              <w:t xml:space="preserve"> </w:t>
            </w:r>
            <w:proofErr w:type="spellStart"/>
            <w:r w:rsidRPr="00C762D7">
              <w:rPr>
                <w:color w:val="000000"/>
                <w:lang w:eastAsia="lt-LT"/>
              </w:rPr>
              <w:t>šalies</w:t>
            </w:r>
            <w:proofErr w:type="spellEnd"/>
            <w:r w:rsidRPr="00C762D7">
              <w:rPr>
                <w:color w:val="000000"/>
                <w:lang w:eastAsia="lt-LT"/>
              </w:rPr>
              <w:t xml:space="preserve"> </w:t>
            </w:r>
            <w:proofErr w:type="spellStart"/>
            <w:r w:rsidRPr="00C762D7">
              <w:rPr>
                <w:color w:val="000000"/>
                <w:lang w:eastAsia="lt-LT"/>
              </w:rPr>
              <w:t>koncertinė</w:t>
            </w:r>
            <w:proofErr w:type="spellEnd"/>
            <w:r w:rsidRPr="00C762D7">
              <w:rPr>
                <w:color w:val="000000"/>
                <w:lang w:eastAsia="lt-LT"/>
              </w:rPr>
              <w:t xml:space="preserve"> </w:t>
            </w:r>
            <w:proofErr w:type="spellStart"/>
            <w:r w:rsidRPr="00C762D7">
              <w:rPr>
                <w:color w:val="000000"/>
                <w:lang w:eastAsia="lt-LT"/>
              </w:rPr>
              <w:t>įstaiga</w:t>
            </w:r>
            <w:proofErr w:type="spellEnd"/>
            <w:r w:rsidRPr="00C762D7">
              <w:rPr>
                <w:color w:val="000000"/>
                <w:lang w:eastAsia="lt-LT"/>
              </w:rPr>
              <w:t xml:space="preserve">, </w:t>
            </w:r>
            <w:proofErr w:type="spellStart"/>
            <w:r w:rsidRPr="00C762D7">
              <w:rPr>
                <w:color w:val="000000"/>
                <w:lang w:eastAsia="lt-LT"/>
              </w:rPr>
              <w:t>kuriai</w:t>
            </w:r>
            <w:proofErr w:type="spellEnd"/>
            <w:r w:rsidRPr="00C762D7">
              <w:rPr>
                <w:color w:val="000000"/>
                <w:lang w:eastAsia="lt-LT"/>
              </w:rPr>
              <w:t xml:space="preserve"> 1998 m. </w:t>
            </w:r>
            <w:proofErr w:type="spellStart"/>
            <w:r w:rsidRPr="00C762D7">
              <w:rPr>
                <w:color w:val="000000"/>
                <w:lang w:eastAsia="lt-LT"/>
              </w:rPr>
              <w:t>liepą</w:t>
            </w:r>
            <w:proofErr w:type="spellEnd"/>
            <w:r w:rsidRPr="00C762D7">
              <w:rPr>
                <w:color w:val="000000"/>
                <w:lang w:eastAsia="lt-LT"/>
              </w:rPr>
              <w:t xml:space="preserve"> </w:t>
            </w:r>
            <w:proofErr w:type="spellStart"/>
            <w:r w:rsidRPr="00C762D7">
              <w:rPr>
                <w:color w:val="000000"/>
                <w:lang w:eastAsia="lt-LT"/>
              </w:rPr>
              <w:t>suteiktas</w:t>
            </w:r>
            <w:proofErr w:type="spellEnd"/>
            <w:r w:rsidRPr="00C762D7">
              <w:rPr>
                <w:color w:val="000000"/>
                <w:lang w:eastAsia="lt-LT"/>
              </w:rPr>
              <w:t xml:space="preserve"> </w:t>
            </w:r>
            <w:proofErr w:type="spellStart"/>
            <w:r w:rsidRPr="00C762D7">
              <w:rPr>
                <w:color w:val="000000"/>
                <w:lang w:eastAsia="lt-LT"/>
              </w:rPr>
              <w:t>nacionalinės</w:t>
            </w:r>
            <w:proofErr w:type="spellEnd"/>
            <w:r w:rsidRPr="00C762D7">
              <w:rPr>
                <w:color w:val="000000"/>
                <w:lang w:eastAsia="lt-LT"/>
              </w:rPr>
              <w:t xml:space="preserve"> </w:t>
            </w:r>
            <w:proofErr w:type="spellStart"/>
            <w:r w:rsidRPr="00C762D7">
              <w:rPr>
                <w:color w:val="000000"/>
                <w:lang w:eastAsia="lt-LT"/>
              </w:rPr>
              <w:t>kultūros</w:t>
            </w:r>
            <w:proofErr w:type="spellEnd"/>
            <w:r w:rsidRPr="00C762D7">
              <w:rPr>
                <w:color w:val="000000"/>
                <w:lang w:eastAsia="lt-LT"/>
              </w:rPr>
              <w:t xml:space="preserve"> </w:t>
            </w:r>
            <w:proofErr w:type="spellStart"/>
            <w:r w:rsidRPr="00C762D7">
              <w:rPr>
                <w:color w:val="000000"/>
                <w:lang w:eastAsia="lt-LT"/>
              </w:rPr>
              <w:t>įstaigos</w:t>
            </w:r>
            <w:proofErr w:type="spellEnd"/>
            <w:r w:rsidRPr="00C762D7">
              <w:rPr>
                <w:color w:val="000000"/>
                <w:lang w:eastAsia="lt-LT"/>
              </w:rPr>
              <w:t xml:space="preserve"> </w:t>
            </w:r>
            <w:proofErr w:type="spellStart"/>
            <w:r w:rsidRPr="00C762D7">
              <w:rPr>
                <w:color w:val="000000"/>
                <w:lang w:eastAsia="lt-LT"/>
              </w:rPr>
              <w:t>statusas</w:t>
            </w:r>
            <w:proofErr w:type="spellEnd"/>
            <w:r w:rsidRPr="00C762D7">
              <w:rPr>
                <w:color w:val="000000"/>
                <w:lang w:eastAsia="lt-LT"/>
              </w:rPr>
              <w:t xml:space="preserve">. </w:t>
            </w:r>
            <w:proofErr w:type="spellStart"/>
            <w:r w:rsidRPr="00C762D7">
              <w:rPr>
                <w:color w:val="000000"/>
                <w:lang w:eastAsia="lt-LT"/>
              </w:rPr>
              <w:t>Skaitmeninėje</w:t>
            </w:r>
            <w:proofErr w:type="spellEnd"/>
            <w:r w:rsidRPr="00C762D7">
              <w:rPr>
                <w:color w:val="000000"/>
                <w:lang w:eastAsia="lt-LT"/>
              </w:rPr>
              <w:t xml:space="preserve"> </w:t>
            </w:r>
            <w:proofErr w:type="spellStart"/>
            <w:r w:rsidRPr="00C762D7">
              <w:rPr>
                <w:color w:val="000000"/>
                <w:lang w:eastAsia="lt-LT"/>
              </w:rPr>
              <w:t>koncertų</w:t>
            </w:r>
            <w:proofErr w:type="spellEnd"/>
            <w:r w:rsidRPr="00C762D7">
              <w:rPr>
                <w:color w:val="000000"/>
                <w:lang w:eastAsia="lt-LT"/>
              </w:rPr>
              <w:t xml:space="preserve"> </w:t>
            </w:r>
            <w:proofErr w:type="spellStart"/>
            <w:r w:rsidRPr="00C762D7">
              <w:rPr>
                <w:color w:val="000000"/>
                <w:lang w:eastAsia="lt-LT"/>
              </w:rPr>
              <w:t>salėje</w:t>
            </w:r>
            <w:proofErr w:type="spellEnd"/>
            <w:r w:rsidRPr="00C762D7">
              <w:rPr>
                <w:color w:val="000000"/>
                <w:lang w:eastAsia="lt-LT"/>
              </w:rPr>
              <w:t xml:space="preserve"> </w:t>
            </w:r>
            <w:proofErr w:type="spellStart"/>
            <w:r w:rsidRPr="00C762D7">
              <w:rPr>
                <w:color w:val="000000"/>
                <w:lang w:eastAsia="lt-LT"/>
              </w:rPr>
              <w:t>galima</w:t>
            </w:r>
            <w:proofErr w:type="spellEnd"/>
            <w:r w:rsidRPr="00C762D7">
              <w:rPr>
                <w:color w:val="000000"/>
                <w:lang w:eastAsia="lt-LT"/>
              </w:rPr>
              <w:t xml:space="preserve"> </w:t>
            </w:r>
            <w:proofErr w:type="spellStart"/>
            <w:r w:rsidRPr="00C762D7">
              <w:rPr>
                <w:color w:val="000000"/>
                <w:lang w:eastAsia="lt-LT"/>
              </w:rPr>
              <w:t>surasti</w:t>
            </w:r>
            <w:proofErr w:type="spellEnd"/>
            <w:r w:rsidRPr="00C762D7">
              <w:rPr>
                <w:color w:val="000000"/>
                <w:lang w:eastAsia="lt-LT"/>
              </w:rPr>
              <w:t xml:space="preserve"> </w:t>
            </w:r>
            <w:proofErr w:type="spellStart"/>
            <w:r w:rsidRPr="00C762D7">
              <w:rPr>
                <w:color w:val="000000"/>
                <w:lang w:eastAsia="lt-LT"/>
              </w:rPr>
              <w:t>filharmonijos</w:t>
            </w:r>
            <w:proofErr w:type="spellEnd"/>
            <w:r w:rsidRPr="00C762D7">
              <w:rPr>
                <w:color w:val="000000"/>
                <w:lang w:eastAsia="lt-LT"/>
              </w:rPr>
              <w:t xml:space="preserve"> </w:t>
            </w:r>
            <w:proofErr w:type="spellStart"/>
            <w:r w:rsidRPr="00C762D7">
              <w:rPr>
                <w:color w:val="000000"/>
                <w:lang w:eastAsia="lt-LT"/>
              </w:rPr>
              <w:t>koncertinių</w:t>
            </w:r>
            <w:proofErr w:type="spellEnd"/>
            <w:r w:rsidRPr="00C762D7">
              <w:rPr>
                <w:color w:val="000000"/>
                <w:lang w:eastAsia="lt-LT"/>
              </w:rPr>
              <w:t xml:space="preserve"> </w:t>
            </w:r>
            <w:proofErr w:type="spellStart"/>
            <w:r w:rsidRPr="00C762D7">
              <w:rPr>
                <w:color w:val="000000"/>
                <w:lang w:eastAsia="lt-LT"/>
              </w:rPr>
              <w:t>programų</w:t>
            </w:r>
            <w:proofErr w:type="spellEnd"/>
            <w:r w:rsidRPr="00C762D7">
              <w:rPr>
                <w:color w:val="000000"/>
                <w:lang w:eastAsia="lt-LT"/>
              </w:rPr>
              <w:t xml:space="preserve"> </w:t>
            </w:r>
            <w:proofErr w:type="spellStart"/>
            <w:r w:rsidRPr="00C762D7">
              <w:rPr>
                <w:color w:val="000000"/>
                <w:lang w:eastAsia="lt-LT"/>
              </w:rPr>
              <w:t>įrašus</w:t>
            </w:r>
            <w:proofErr w:type="spellEnd"/>
            <w:r w:rsidRPr="00C762D7">
              <w:rPr>
                <w:color w:val="000000"/>
                <w:lang w:eastAsia="lt-LT"/>
              </w:rPr>
              <w:t xml:space="preserve">. </w:t>
            </w:r>
            <w:proofErr w:type="spellStart"/>
            <w:r w:rsidRPr="00C762D7">
              <w:rPr>
                <w:color w:val="000000"/>
                <w:lang w:eastAsia="lt-LT"/>
              </w:rPr>
              <w:t>Pateikiamos</w:t>
            </w:r>
            <w:proofErr w:type="spellEnd"/>
            <w:r w:rsidRPr="00C762D7">
              <w:rPr>
                <w:color w:val="000000"/>
                <w:lang w:eastAsia="lt-LT"/>
              </w:rPr>
              <w:t xml:space="preserve"> ir </w:t>
            </w:r>
            <w:proofErr w:type="spellStart"/>
            <w:r w:rsidRPr="00C762D7">
              <w:rPr>
                <w:color w:val="000000"/>
                <w:lang w:eastAsia="lt-LT"/>
              </w:rPr>
              <w:t>edukacinės</w:t>
            </w:r>
            <w:proofErr w:type="spellEnd"/>
            <w:r w:rsidRPr="00C762D7">
              <w:rPr>
                <w:color w:val="000000"/>
                <w:lang w:eastAsia="lt-LT"/>
              </w:rPr>
              <w:t xml:space="preserve"> </w:t>
            </w:r>
            <w:proofErr w:type="spellStart"/>
            <w:r w:rsidRPr="00C762D7">
              <w:rPr>
                <w:color w:val="000000"/>
                <w:lang w:eastAsia="lt-LT"/>
              </w:rPr>
              <w:t>programos</w:t>
            </w:r>
            <w:proofErr w:type="spellEnd"/>
            <w:r w:rsidRPr="00C762D7">
              <w:rPr>
                <w:color w:val="000000"/>
                <w:lang w:eastAsia="lt-LT"/>
              </w:rPr>
              <w:t>.</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47C30C5B" w14:textId="77777777" w:rsidR="003F0547" w:rsidRPr="00C762D7" w:rsidRDefault="003F0547" w:rsidP="00A873DD">
            <w:pPr>
              <w:tabs>
                <w:tab w:val="left" w:pos="3603"/>
              </w:tabs>
              <w:rPr>
                <w:color w:val="5F497A" w:themeColor="accent4" w:themeShade="BF"/>
                <w:lang w:eastAsia="lt-LT"/>
              </w:rPr>
            </w:pPr>
            <w:hyperlink r:id="rId1200" w:history="1">
              <w:r w:rsidRPr="002C1253">
                <w:rPr>
                  <w:color w:val="0000FF"/>
                  <w:u w:val="single"/>
                  <w:lang w:eastAsia="lt-LT"/>
                </w:rPr>
                <w:t>https://www.filharmonija.lt/</w:t>
              </w:r>
            </w:hyperlink>
          </w:p>
        </w:tc>
      </w:tr>
      <w:tr w:rsidR="003F0547" w:rsidRPr="00BB5BD8" w14:paraId="2C74FC04" w14:textId="77777777" w:rsidTr="003F0547">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2B905FC0" w14:textId="77777777" w:rsidR="003F0547" w:rsidRPr="00C762D7" w:rsidRDefault="003F0547" w:rsidP="00A873DD">
            <w:pPr>
              <w:rPr>
                <w:b/>
                <w:bCs/>
                <w:color w:val="000000"/>
                <w:lang w:eastAsia="lt-LT"/>
              </w:rPr>
            </w:pPr>
            <w:r w:rsidRPr="00C762D7">
              <w:rPr>
                <w:b/>
                <w:bCs/>
                <w:color w:val="000000"/>
                <w:lang w:eastAsia="lt-LT"/>
              </w:rPr>
              <w:t>8.</w:t>
            </w:r>
          </w:p>
        </w:tc>
        <w:tc>
          <w:tcPr>
            <w:tcW w:w="226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5CB60943" w14:textId="77777777" w:rsidR="003F0547" w:rsidRPr="00C762D7" w:rsidRDefault="003F0547" w:rsidP="00A873DD">
            <w:pPr>
              <w:rPr>
                <w:b/>
                <w:bCs/>
                <w:color w:val="000000"/>
                <w:lang w:eastAsia="lt-LT"/>
              </w:rPr>
            </w:pPr>
            <w:proofErr w:type="spellStart"/>
            <w:r w:rsidRPr="00C762D7">
              <w:rPr>
                <w:b/>
                <w:bCs/>
                <w:color w:val="000000"/>
                <w:lang w:eastAsia="lt-LT"/>
              </w:rPr>
              <w:t>Klaipėdos</w:t>
            </w:r>
            <w:proofErr w:type="spellEnd"/>
            <w:r w:rsidRPr="00C762D7">
              <w:rPr>
                <w:b/>
                <w:bCs/>
                <w:color w:val="000000"/>
                <w:lang w:eastAsia="lt-LT"/>
              </w:rPr>
              <w:t xml:space="preserve"> </w:t>
            </w:r>
            <w:proofErr w:type="spellStart"/>
            <w:r w:rsidRPr="00C762D7">
              <w:rPr>
                <w:b/>
                <w:bCs/>
                <w:color w:val="000000"/>
                <w:lang w:eastAsia="lt-LT"/>
              </w:rPr>
              <w:t>koncertų</w:t>
            </w:r>
            <w:proofErr w:type="spellEnd"/>
            <w:r w:rsidRPr="00C762D7">
              <w:rPr>
                <w:b/>
                <w:bCs/>
                <w:color w:val="000000"/>
                <w:lang w:eastAsia="lt-LT"/>
              </w:rPr>
              <w:t xml:space="preserve"> </w:t>
            </w:r>
            <w:proofErr w:type="spellStart"/>
            <w:r w:rsidRPr="00C762D7">
              <w:rPr>
                <w:b/>
                <w:bCs/>
                <w:color w:val="000000"/>
                <w:lang w:eastAsia="lt-LT"/>
              </w:rPr>
              <w:t>salė</w:t>
            </w:r>
            <w:proofErr w:type="spellEnd"/>
          </w:p>
        </w:tc>
        <w:tc>
          <w:tcPr>
            <w:tcW w:w="453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4E8E383D" w14:textId="77777777" w:rsidR="003F0547" w:rsidRPr="00C762D7" w:rsidRDefault="003F0547" w:rsidP="00A873DD">
            <w:pPr>
              <w:tabs>
                <w:tab w:val="left" w:pos="1139"/>
              </w:tabs>
              <w:rPr>
                <w:color w:val="000000"/>
                <w:lang w:eastAsia="lt-LT"/>
              </w:rPr>
            </w:pPr>
            <w:r w:rsidRPr="00C762D7">
              <w:rPr>
                <w:color w:val="000000"/>
                <w:lang w:eastAsia="lt-LT"/>
              </w:rPr>
              <w:t xml:space="preserve">Tai </w:t>
            </w:r>
            <w:proofErr w:type="spellStart"/>
            <w:r w:rsidRPr="00C762D7">
              <w:rPr>
                <w:color w:val="000000"/>
                <w:lang w:eastAsia="lt-LT"/>
              </w:rPr>
              <w:t>profesionali</w:t>
            </w:r>
            <w:proofErr w:type="spellEnd"/>
            <w:r w:rsidRPr="00C762D7">
              <w:rPr>
                <w:color w:val="000000"/>
                <w:lang w:eastAsia="lt-LT"/>
              </w:rPr>
              <w:t xml:space="preserve"> </w:t>
            </w:r>
            <w:proofErr w:type="spellStart"/>
            <w:r w:rsidRPr="00C762D7">
              <w:rPr>
                <w:color w:val="000000"/>
                <w:lang w:eastAsia="lt-LT"/>
              </w:rPr>
              <w:t>scenos</w:t>
            </w:r>
            <w:proofErr w:type="spellEnd"/>
            <w:r w:rsidRPr="00C762D7">
              <w:rPr>
                <w:color w:val="000000"/>
                <w:lang w:eastAsia="lt-LT"/>
              </w:rPr>
              <w:t xml:space="preserve"> meno </w:t>
            </w:r>
            <w:proofErr w:type="spellStart"/>
            <w:r w:rsidRPr="00C762D7">
              <w:rPr>
                <w:color w:val="000000"/>
                <w:lang w:eastAsia="lt-LT"/>
              </w:rPr>
              <w:t>koncertinė</w:t>
            </w:r>
            <w:proofErr w:type="spellEnd"/>
            <w:r w:rsidRPr="00C762D7">
              <w:rPr>
                <w:color w:val="000000"/>
                <w:lang w:eastAsia="lt-LT"/>
              </w:rPr>
              <w:t xml:space="preserve"> </w:t>
            </w:r>
            <w:proofErr w:type="spellStart"/>
            <w:r w:rsidRPr="00C762D7">
              <w:rPr>
                <w:color w:val="000000"/>
                <w:lang w:eastAsia="lt-LT"/>
              </w:rPr>
              <w:t>įstaiga</w:t>
            </w:r>
            <w:proofErr w:type="spellEnd"/>
            <w:r w:rsidRPr="00C762D7">
              <w:rPr>
                <w:color w:val="000000"/>
                <w:lang w:eastAsia="lt-LT"/>
              </w:rPr>
              <w:t xml:space="preserve"> </w:t>
            </w:r>
            <w:proofErr w:type="spellStart"/>
            <w:r w:rsidRPr="00C762D7">
              <w:rPr>
                <w:color w:val="000000"/>
                <w:lang w:eastAsia="lt-LT"/>
              </w:rPr>
              <w:t>Vakarų</w:t>
            </w:r>
            <w:proofErr w:type="spellEnd"/>
            <w:r w:rsidRPr="00C762D7">
              <w:rPr>
                <w:color w:val="000000"/>
                <w:lang w:eastAsia="lt-LT"/>
              </w:rPr>
              <w:t xml:space="preserve"> </w:t>
            </w:r>
            <w:proofErr w:type="spellStart"/>
            <w:r w:rsidRPr="00C762D7">
              <w:rPr>
                <w:color w:val="000000"/>
                <w:lang w:eastAsia="lt-LT"/>
              </w:rPr>
              <w:t>Lietuvoje</w:t>
            </w:r>
            <w:proofErr w:type="spellEnd"/>
            <w:r w:rsidRPr="00C762D7">
              <w:rPr>
                <w:color w:val="000000"/>
                <w:lang w:eastAsia="lt-LT"/>
              </w:rPr>
              <w:t xml:space="preserve">, </w:t>
            </w:r>
            <w:proofErr w:type="spellStart"/>
            <w:r w:rsidRPr="00C762D7">
              <w:rPr>
                <w:color w:val="000000"/>
                <w:lang w:eastAsia="lt-LT"/>
              </w:rPr>
              <w:t>kasmet</w:t>
            </w:r>
            <w:proofErr w:type="spellEnd"/>
            <w:r w:rsidRPr="00C762D7">
              <w:rPr>
                <w:color w:val="000000"/>
                <w:lang w:eastAsia="lt-LT"/>
              </w:rPr>
              <w:t xml:space="preserve"> per </w:t>
            </w:r>
            <w:proofErr w:type="spellStart"/>
            <w:r w:rsidRPr="00C762D7">
              <w:rPr>
                <w:color w:val="000000"/>
                <w:lang w:eastAsia="lt-LT"/>
              </w:rPr>
              <w:t>sezoną</w:t>
            </w:r>
            <w:proofErr w:type="spellEnd"/>
            <w:r w:rsidRPr="00C762D7">
              <w:rPr>
                <w:color w:val="000000"/>
                <w:lang w:eastAsia="lt-LT"/>
              </w:rPr>
              <w:t xml:space="preserve"> </w:t>
            </w:r>
            <w:proofErr w:type="spellStart"/>
            <w:r w:rsidRPr="00C762D7">
              <w:rPr>
                <w:color w:val="000000"/>
                <w:lang w:eastAsia="lt-LT"/>
              </w:rPr>
              <w:t>pristatanti</w:t>
            </w:r>
            <w:proofErr w:type="spellEnd"/>
            <w:r w:rsidRPr="00C762D7">
              <w:rPr>
                <w:color w:val="000000"/>
                <w:lang w:eastAsia="lt-LT"/>
              </w:rPr>
              <w:t xml:space="preserve"> </w:t>
            </w:r>
            <w:proofErr w:type="spellStart"/>
            <w:r w:rsidRPr="00C762D7">
              <w:rPr>
                <w:color w:val="000000"/>
                <w:lang w:eastAsia="lt-LT"/>
              </w:rPr>
              <w:t>daugiau</w:t>
            </w:r>
            <w:proofErr w:type="spellEnd"/>
            <w:r w:rsidRPr="00C762D7">
              <w:rPr>
                <w:color w:val="000000"/>
                <w:lang w:eastAsia="lt-LT"/>
              </w:rPr>
              <w:t xml:space="preserve"> </w:t>
            </w:r>
            <w:proofErr w:type="spellStart"/>
            <w:r w:rsidRPr="00C762D7">
              <w:rPr>
                <w:color w:val="000000"/>
                <w:lang w:eastAsia="lt-LT"/>
              </w:rPr>
              <w:t>kaip</w:t>
            </w:r>
            <w:proofErr w:type="spellEnd"/>
            <w:r w:rsidRPr="00C762D7">
              <w:rPr>
                <w:color w:val="000000"/>
                <w:lang w:eastAsia="lt-LT"/>
              </w:rPr>
              <w:t xml:space="preserve"> 380 </w:t>
            </w:r>
            <w:proofErr w:type="spellStart"/>
            <w:r w:rsidRPr="00C762D7">
              <w:rPr>
                <w:color w:val="000000"/>
                <w:lang w:eastAsia="lt-LT"/>
              </w:rPr>
              <w:t>įvairaus</w:t>
            </w:r>
            <w:proofErr w:type="spellEnd"/>
            <w:r w:rsidRPr="00C762D7">
              <w:rPr>
                <w:color w:val="000000"/>
                <w:lang w:eastAsia="lt-LT"/>
              </w:rPr>
              <w:t xml:space="preserve"> </w:t>
            </w:r>
            <w:proofErr w:type="spellStart"/>
            <w:r w:rsidRPr="00C762D7">
              <w:rPr>
                <w:color w:val="000000"/>
                <w:lang w:eastAsia="lt-LT"/>
              </w:rPr>
              <w:t>žanro</w:t>
            </w:r>
            <w:proofErr w:type="spellEnd"/>
            <w:r w:rsidRPr="00C762D7">
              <w:rPr>
                <w:color w:val="000000"/>
                <w:lang w:eastAsia="lt-LT"/>
              </w:rPr>
              <w:t xml:space="preserve"> </w:t>
            </w:r>
            <w:proofErr w:type="spellStart"/>
            <w:r w:rsidRPr="00C762D7">
              <w:rPr>
                <w:color w:val="000000"/>
                <w:lang w:eastAsia="lt-LT"/>
              </w:rPr>
              <w:t>renginių</w:t>
            </w:r>
            <w:proofErr w:type="spellEnd"/>
            <w:r w:rsidRPr="00C762D7">
              <w:rPr>
                <w:color w:val="000000"/>
                <w:lang w:eastAsia="lt-LT"/>
              </w:rPr>
              <w:t xml:space="preserve">. </w:t>
            </w:r>
            <w:proofErr w:type="spellStart"/>
            <w:r w:rsidRPr="00C762D7">
              <w:rPr>
                <w:color w:val="000000"/>
                <w:lang w:eastAsia="lt-LT"/>
              </w:rPr>
              <w:t>Skaitmeninėje</w:t>
            </w:r>
            <w:proofErr w:type="spellEnd"/>
            <w:r w:rsidRPr="00C762D7">
              <w:rPr>
                <w:color w:val="000000"/>
                <w:lang w:eastAsia="lt-LT"/>
              </w:rPr>
              <w:t xml:space="preserve"> </w:t>
            </w:r>
            <w:proofErr w:type="spellStart"/>
            <w:r w:rsidRPr="00C762D7">
              <w:rPr>
                <w:color w:val="000000"/>
                <w:lang w:eastAsia="lt-LT"/>
              </w:rPr>
              <w:t>salėje</w:t>
            </w:r>
            <w:proofErr w:type="spellEnd"/>
            <w:r w:rsidRPr="00C762D7">
              <w:rPr>
                <w:color w:val="000000"/>
                <w:lang w:eastAsia="lt-LT"/>
              </w:rPr>
              <w:t xml:space="preserve"> </w:t>
            </w:r>
            <w:proofErr w:type="spellStart"/>
            <w:r w:rsidRPr="00C762D7">
              <w:rPr>
                <w:color w:val="000000"/>
                <w:lang w:eastAsia="lt-LT"/>
              </w:rPr>
              <w:t>galima</w:t>
            </w:r>
            <w:proofErr w:type="spellEnd"/>
            <w:r w:rsidRPr="00C762D7">
              <w:rPr>
                <w:color w:val="000000"/>
                <w:lang w:eastAsia="lt-LT"/>
              </w:rPr>
              <w:t xml:space="preserve"> </w:t>
            </w:r>
            <w:proofErr w:type="spellStart"/>
            <w:r w:rsidRPr="00C762D7">
              <w:rPr>
                <w:color w:val="000000"/>
                <w:lang w:eastAsia="lt-LT"/>
              </w:rPr>
              <w:t>surasti</w:t>
            </w:r>
            <w:proofErr w:type="spellEnd"/>
            <w:r w:rsidRPr="00C762D7">
              <w:rPr>
                <w:color w:val="000000"/>
                <w:lang w:eastAsia="lt-LT"/>
              </w:rPr>
              <w:t xml:space="preserve"> </w:t>
            </w:r>
            <w:proofErr w:type="spellStart"/>
            <w:r w:rsidRPr="00C762D7">
              <w:rPr>
                <w:color w:val="000000"/>
                <w:lang w:eastAsia="lt-LT"/>
              </w:rPr>
              <w:t>jų</w:t>
            </w:r>
            <w:proofErr w:type="spellEnd"/>
            <w:r w:rsidRPr="00C762D7">
              <w:rPr>
                <w:color w:val="000000"/>
                <w:lang w:eastAsia="lt-LT"/>
              </w:rPr>
              <w:t xml:space="preserve"> </w:t>
            </w:r>
            <w:proofErr w:type="spellStart"/>
            <w:r w:rsidRPr="00C762D7">
              <w:rPr>
                <w:color w:val="000000"/>
                <w:lang w:eastAsia="lt-LT"/>
              </w:rPr>
              <w:t>įrašus</w:t>
            </w:r>
            <w:proofErr w:type="spellEnd"/>
            <w:r w:rsidRPr="00C762D7">
              <w:rPr>
                <w:color w:val="000000"/>
                <w:lang w:eastAsia="lt-LT"/>
              </w:rPr>
              <w:t xml:space="preserve">. </w:t>
            </w:r>
            <w:proofErr w:type="spellStart"/>
            <w:r w:rsidRPr="00C762D7">
              <w:rPr>
                <w:color w:val="000000"/>
                <w:lang w:eastAsia="lt-LT"/>
              </w:rPr>
              <w:t>Mokytojai</w:t>
            </w:r>
            <w:proofErr w:type="spellEnd"/>
            <w:r w:rsidRPr="00C762D7">
              <w:rPr>
                <w:color w:val="000000"/>
                <w:lang w:eastAsia="lt-LT"/>
              </w:rPr>
              <w:t xml:space="preserve"> </w:t>
            </w:r>
            <w:proofErr w:type="spellStart"/>
            <w:r w:rsidRPr="00C762D7">
              <w:rPr>
                <w:color w:val="000000"/>
                <w:lang w:eastAsia="lt-LT"/>
              </w:rPr>
              <w:t>ras</w:t>
            </w:r>
            <w:proofErr w:type="spellEnd"/>
            <w:r w:rsidRPr="00C762D7">
              <w:rPr>
                <w:color w:val="000000"/>
                <w:lang w:eastAsia="lt-LT"/>
              </w:rPr>
              <w:t xml:space="preserve"> ir </w:t>
            </w:r>
            <w:proofErr w:type="spellStart"/>
            <w:r w:rsidRPr="00C762D7">
              <w:rPr>
                <w:color w:val="000000"/>
                <w:lang w:eastAsia="lt-LT"/>
              </w:rPr>
              <w:t>edukacines</w:t>
            </w:r>
            <w:proofErr w:type="spellEnd"/>
            <w:r w:rsidRPr="00C762D7">
              <w:rPr>
                <w:color w:val="000000"/>
                <w:lang w:eastAsia="lt-LT"/>
              </w:rPr>
              <w:t xml:space="preserve"> </w:t>
            </w:r>
            <w:proofErr w:type="spellStart"/>
            <w:r w:rsidRPr="00C762D7">
              <w:rPr>
                <w:color w:val="000000"/>
                <w:lang w:eastAsia="lt-LT"/>
              </w:rPr>
              <w:t>programas</w:t>
            </w:r>
            <w:proofErr w:type="spellEnd"/>
            <w:r w:rsidRPr="00C762D7">
              <w:rPr>
                <w:color w:val="000000"/>
                <w:lang w:eastAsia="lt-LT"/>
              </w:rPr>
              <w:t>.</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41106163" w14:textId="77777777" w:rsidR="003F0547" w:rsidRPr="00C762D7" w:rsidRDefault="003F0547" w:rsidP="00A873DD">
            <w:pPr>
              <w:tabs>
                <w:tab w:val="left" w:pos="3603"/>
              </w:tabs>
              <w:rPr>
                <w:color w:val="5F497A" w:themeColor="accent4" w:themeShade="BF"/>
                <w:lang w:eastAsia="lt-LT"/>
              </w:rPr>
            </w:pPr>
            <w:hyperlink r:id="rId1201" w:history="1">
              <w:r w:rsidRPr="002C1253">
                <w:rPr>
                  <w:color w:val="0000FF"/>
                  <w:u w:val="single"/>
                  <w:lang w:eastAsia="lt-LT"/>
                </w:rPr>
                <w:t>https://www.koncertusale.lt/</w:t>
              </w:r>
            </w:hyperlink>
          </w:p>
        </w:tc>
      </w:tr>
      <w:tr w:rsidR="003F0547" w:rsidRPr="00BB5BD8" w14:paraId="0E9D85BA" w14:textId="77777777" w:rsidTr="003F0547">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1EF4F242" w14:textId="77777777" w:rsidR="003F0547" w:rsidRPr="00C762D7" w:rsidRDefault="003F0547" w:rsidP="00A873DD">
            <w:pPr>
              <w:rPr>
                <w:b/>
                <w:bCs/>
                <w:color w:val="000000"/>
                <w:lang w:eastAsia="lt-LT"/>
              </w:rPr>
            </w:pPr>
            <w:r w:rsidRPr="00C762D7">
              <w:rPr>
                <w:b/>
                <w:bCs/>
                <w:color w:val="000000"/>
                <w:lang w:eastAsia="lt-LT"/>
              </w:rPr>
              <w:t>9.</w:t>
            </w:r>
          </w:p>
        </w:tc>
        <w:tc>
          <w:tcPr>
            <w:tcW w:w="226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35FE886C" w14:textId="77777777" w:rsidR="003F0547" w:rsidRPr="00C762D7" w:rsidRDefault="003F0547" w:rsidP="00A873DD">
            <w:pPr>
              <w:rPr>
                <w:b/>
                <w:bCs/>
                <w:color w:val="000000"/>
                <w:lang w:eastAsia="lt-LT"/>
              </w:rPr>
            </w:pPr>
            <w:proofErr w:type="spellStart"/>
            <w:r w:rsidRPr="00C762D7">
              <w:rPr>
                <w:b/>
                <w:bCs/>
                <w:color w:val="000000"/>
                <w:lang w:eastAsia="lt-LT"/>
              </w:rPr>
              <w:t>Classicalmusic</w:t>
            </w:r>
            <w:proofErr w:type="spellEnd"/>
          </w:p>
        </w:tc>
        <w:tc>
          <w:tcPr>
            <w:tcW w:w="453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00C464CA" w14:textId="77777777" w:rsidR="003F0547" w:rsidRPr="00C762D7" w:rsidRDefault="003F0547" w:rsidP="00A873DD">
            <w:pPr>
              <w:tabs>
                <w:tab w:val="left" w:pos="1139"/>
              </w:tabs>
              <w:rPr>
                <w:color w:val="000000"/>
                <w:lang w:eastAsia="lt-LT"/>
              </w:rPr>
            </w:pPr>
            <w:proofErr w:type="spellStart"/>
            <w:r w:rsidRPr="00C762D7">
              <w:rPr>
                <w:color w:val="000000"/>
                <w:lang w:eastAsia="lt-LT"/>
              </w:rPr>
              <w:t>Internetinis</w:t>
            </w:r>
            <w:proofErr w:type="spellEnd"/>
            <w:r w:rsidRPr="00C762D7">
              <w:rPr>
                <w:color w:val="000000"/>
                <w:lang w:eastAsia="lt-LT"/>
              </w:rPr>
              <w:t xml:space="preserve"> BBC </w:t>
            </w:r>
            <w:proofErr w:type="spellStart"/>
            <w:r w:rsidRPr="00C762D7">
              <w:rPr>
                <w:color w:val="000000"/>
                <w:lang w:eastAsia="lt-LT"/>
              </w:rPr>
              <w:t>korporacijos</w:t>
            </w:r>
            <w:proofErr w:type="spellEnd"/>
            <w:r w:rsidRPr="00C762D7">
              <w:rPr>
                <w:color w:val="000000"/>
                <w:lang w:eastAsia="lt-LT"/>
              </w:rPr>
              <w:t xml:space="preserve"> </w:t>
            </w:r>
            <w:proofErr w:type="spellStart"/>
            <w:r w:rsidRPr="00C762D7">
              <w:rPr>
                <w:color w:val="000000"/>
                <w:lang w:eastAsia="lt-LT"/>
              </w:rPr>
              <w:t>muzikinis</w:t>
            </w:r>
            <w:proofErr w:type="spellEnd"/>
            <w:r w:rsidRPr="00C762D7">
              <w:rPr>
                <w:color w:val="000000"/>
                <w:lang w:eastAsia="lt-LT"/>
              </w:rPr>
              <w:t xml:space="preserve"> </w:t>
            </w:r>
            <w:proofErr w:type="spellStart"/>
            <w:r w:rsidRPr="00C762D7">
              <w:rPr>
                <w:color w:val="000000"/>
                <w:lang w:eastAsia="lt-LT"/>
              </w:rPr>
              <w:t>žurnalas</w:t>
            </w:r>
            <w:proofErr w:type="spellEnd"/>
            <w:r w:rsidRPr="00C762D7">
              <w:rPr>
                <w:color w:val="000000"/>
                <w:lang w:eastAsia="lt-LT"/>
              </w:rPr>
              <w:t xml:space="preserve">, </w:t>
            </w:r>
            <w:proofErr w:type="spellStart"/>
            <w:r w:rsidRPr="00C762D7">
              <w:rPr>
                <w:color w:val="000000"/>
                <w:lang w:eastAsia="lt-LT"/>
              </w:rPr>
              <w:t>pristatantis</w:t>
            </w:r>
            <w:proofErr w:type="spellEnd"/>
            <w:r w:rsidRPr="00C762D7">
              <w:rPr>
                <w:color w:val="000000"/>
                <w:lang w:eastAsia="lt-LT"/>
              </w:rPr>
              <w:t xml:space="preserve"> </w:t>
            </w:r>
            <w:proofErr w:type="spellStart"/>
            <w:r w:rsidRPr="00C762D7">
              <w:rPr>
                <w:color w:val="000000"/>
                <w:lang w:eastAsia="lt-LT"/>
              </w:rPr>
              <w:t>Didžiosios</w:t>
            </w:r>
            <w:proofErr w:type="spellEnd"/>
            <w:r w:rsidRPr="00C762D7">
              <w:rPr>
                <w:color w:val="000000"/>
                <w:lang w:eastAsia="lt-LT"/>
              </w:rPr>
              <w:t xml:space="preserve"> </w:t>
            </w:r>
            <w:proofErr w:type="spellStart"/>
            <w:r w:rsidRPr="00C762D7">
              <w:rPr>
                <w:color w:val="000000"/>
                <w:lang w:eastAsia="lt-LT"/>
              </w:rPr>
              <w:t>Britanijos</w:t>
            </w:r>
            <w:proofErr w:type="spellEnd"/>
            <w:r w:rsidRPr="00C762D7">
              <w:rPr>
                <w:color w:val="000000"/>
                <w:lang w:eastAsia="lt-LT"/>
              </w:rPr>
              <w:t xml:space="preserve"> ir </w:t>
            </w:r>
            <w:proofErr w:type="spellStart"/>
            <w:r w:rsidRPr="00C762D7">
              <w:rPr>
                <w:color w:val="000000"/>
                <w:lang w:eastAsia="lt-LT"/>
              </w:rPr>
              <w:t>pasaulio</w:t>
            </w:r>
            <w:proofErr w:type="spellEnd"/>
            <w:r w:rsidRPr="00C762D7">
              <w:rPr>
                <w:color w:val="000000"/>
                <w:lang w:eastAsia="lt-LT"/>
              </w:rPr>
              <w:t xml:space="preserve"> muzikos </w:t>
            </w:r>
            <w:proofErr w:type="spellStart"/>
            <w:r w:rsidRPr="00C762D7">
              <w:rPr>
                <w:color w:val="000000"/>
                <w:lang w:eastAsia="lt-LT"/>
              </w:rPr>
              <w:t>naujienas</w:t>
            </w:r>
            <w:proofErr w:type="spellEnd"/>
            <w:r w:rsidRPr="00C762D7">
              <w:rPr>
                <w:color w:val="000000"/>
                <w:lang w:eastAsia="lt-LT"/>
              </w:rPr>
              <w:t>.</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095B4CCA" w14:textId="77777777" w:rsidR="003F0547" w:rsidRPr="00C762D7" w:rsidRDefault="003F0547" w:rsidP="00A873DD">
            <w:pPr>
              <w:tabs>
                <w:tab w:val="left" w:pos="3603"/>
              </w:tabs>
              <w:rPr>
                <w:color w:val="5F497A" w:themeColor="accent4" w:themeShade="BF"/>
                <w:lang w:eastAsia="lt-LT"/>
              </w:rPr>
            </w:pPr>
            <w:hyperlink r:id="rId1202" w:history="1">
              <w:r w:rsidRPr="002C1253">
                <w:rPr>
                  <w:color w:val="0000FF"/>
                  <w:u w:val="single"/>
                  <w:lang w:eastAsia="lt-LT"/>
                </w:rPr>
                <w:t>https://www.classical-music.com/</w:t>
              </w:r>
            </w:hyperlink>
          </w:p>
        </w:tc>
      </w:tr>
      <w:tr w:rsidR="003F0547" w:rsidRPr="00BB5BD8" w14:paraId="37FBED20" w14:textId="77777777" w:rsidTr="003F0547">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4C1FF338" w14:textId="77777777" w:rsidR="003F0547" w:rsidRPr="00C762D7" w:rsidRDefault="003F0547" w:rsidP="00A873DD">
            <w:pPr>
              <w:rPr>
                <w:b/>
                <w:bCs/>
                <w:color w:val="000000"/>
                <w:lang w:eastAsia="lt-LT"/>
              </w:rPr>
            </w:pPr>
            <w:r w:rsidRPr="00C762D7">
              <w:rPr>
                <w:b/>
                <w:bCs/>
                <w:color w:val="000000"/>
                <w:lang w:eastAsia="lt-LT"/>
              </w:rPr>
              <w:t>10.</w:t>
            </w:r>
          </w:p>
        </w:tc>
        <w:tc>
          <w:tcPr>
            <w:tcW w:w="226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00C287D9" w14:textId="77777777" w:rsidR="003F0547" w:rsidRPr="00C762D7" w:rsidRDefault="003F0547" w:rsidP="00A873DD">
            <w:pPr>
              <w:rPr>
                <w:b/>
                <w:bCs/>
                <w:color w:val="000000"/>
                <w:lang w:eastAsia="lt-LT"/>
              </w:rPr>
            </w:pPr>
            <w:r w:rsidRPr="00C762D7">
              <w:rPr>
                <w:b/>
                <w:bCs/>
                <w:color w:val="000000"/>
                <w:lang w:eastAsia="lt-LT"/>
              </w:rPr>
              <w:t>Back2school</w:t>
            </w:r>
          </w:p>
        </w:tc>
        <w:tc>
          <w:tcPr>
            <w:tcW w:w="453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41E23931" w14:textId="77777777" w:rsidR="003F0547" w:rsidRPr="00C762D7" w:rsidRDefault="003F0547" w:rsidP="00A873DD">
            <w:pPr>
              <w:tabs>
                <w:tab w:val="left" w:pos="1139"/>
              </w:tabs>
              <w:rPr>
                <w:color w:val="000000"/>
                <w:lang w:eastAsia="lt-LT"/>
              </w:rPr>
            </w:pPr>
            <w:proofErr w:type="spellStart"/>
            <w:r w:rsidRPr="00C762D7">
              <w:rPr>
                <w:color w:val="000000"/>
                <w:lang w:eastAsia="lt-LT"/>
              </w:rPr>
              <w:t>Pristatoma</w:t>
            </w:r>
            <w:proofErr w:type="spellEnd"/>
            <w:r w:rsidRPr="00C762D7">
              <w:rPr>
                <w:color w:val="000000"/>
                <w:lang w:eastAsia="lt-LT"/>
              </w:rPr>
              <w:t xml:space="preserve"> meno </w:t>
            </w:r>
            <w:proofErr w:type="spellStart"/>
            <w:r w:rsidRPr="00C762D7">
              <w:rPr>
                <w:color w:val="000000"/>
                <w:lang w:eastAsia="lt-LT"/>
              </w:rPr>
              <w:t>istorija</w:t>
            </w:r>
            <w:proofErr w:type="spellEnd"/>
            <w:r w:rsidRPr="00C762D7">
              <w:rPr>
                <w:color w:val="000000"/>
                <w:lang w:eastAsia="lt-LT"/>
              </w:rPr>
              <w:t xml:space="preserve"> </w:t>
            </w:r>
            <w:proofErr w:type="spellStart"/>
            <w:r w:rsidRPr="00C762D7">
              <w:rPr>
                <w:color w:val="000000"/>
                <w:lang w:eastAsia="lt-LT"/>
              </w:rPr>
              <w:t>nuo</w:t>
            </w:r>
            <w:proofErr w:type="spellEnd"/>
            <w:r w:rsidRPr="00C762D7">
              <w:rPr>
                <w:color w:val="000000"/>
                <w:lang w:eastAsia="lt-LT"/>
              </w:rPr>
              <w:t xml:space="preserve"> </w:t>
            </w:r>
            <w:proofErr w:type="spellStart"/>
            <w:r w:rsidRPr="00C762D7">
              <w:rPr>
                <w:color w:val="000000"/>
                <w:lang w:eastAsia="lt-LT"/>
              </w:rPr>
              <w:t>seniausių</w:t>
            </w:r>
            <w:proofErr w:type="spellEnd"/>
            <w:r w:rsidRPr="00C762D7">
              <w:rPr>
                <w:color w:val="000000"/>
                <w:lang w:eastAsia="lt-LT"/>
              </w:rPr>
              <w:t xml:space="preserve"> </w:t>
            </w:r>
            <w:proofErr w:type="spellStart"/>
            <w:r w:rsidRPr="00C762D7">
              <w:rPr>
                <w:color w:val="000000"/>
                <w:lang w:eastAsia="lt-LT"/>
              </w:rPr>
              <w:t>laikų</w:t>
            </w:r>
            <w:proofErr w:type="spellEnd"/>
            <w:r w:rsidRPr="00C762D7">
              <w:rPr>
                <w:color w:val="000000"/>
                <w:lang w:eastAsia="lt-LT"/>
              </w:rPr>
              <w:t xml:space="preserve"> </w:t>
            </w:r>
            <w:proofErr w:type="spellStart"/>
            <w:r w:rsidRPr="00C762D7">
              <w:rPr>
                <w:color w:val="000000"/>
                <w:lang w:eastAsia="lt-LT"/>
              </w:rPr>
              <w:t>iki</w:t>
            </w:r>
            <w:proofErr w:type="spellEnd"/>
            <w:r w:rsidRPr="00C762D7">
              <w:rPr>
                <w:color w:val="000000"/>
                <w:lang w:eastAsia="lt-LT"/>
              </w:rPr>
              <w:t xml:space="preserve"> XXI </w:t>
            </w:r>
            <w:proofErr w:type="spellStart"/>
            <w:r w:rsidRPr="00C762D7">
              <w:rPr>
                <w:color w:val="000000"/>
                <w:lang w:eastAsia="lt-LT"/>
              </w:rPr>
              <w:t>amžiaus</w:t>
            </w:r>
            <w:proofErr w:type="spellEnd"/>
            <w:r w:rsidRPr="00C762D7">
              <w:rPr>
                <w:color w:val="000000"/>
                <w:lang w:eastAsia="lt-LT"/>
              </w:rPr>
              <w:t xml:space="preserve">. </w:t>
            </w:r>
            <w:proofErr w:type="spellStart"/>
            <w:r w:rsidRPr="00C762D7">
              <w:rPr>
                <w:color w:val="000000"/>
                <w:lang w:eastAsia="lt-LT"/>
              </w:rPr>
              <w:t>Apžvelgiama</w:t>
            </w:r>
            <w:proofErr w:type="spellEnd"/>
            <w:r w:rsidRPr="00C762D7">
              <w:rPr>
                <w:color w:val="000000"/>
                <w:lang w:eastAsia="lt-LT"/>
              </w:rPr>
              <w:t xml:space="preserve"> </w:t>
            </w:r>
            <w:proofErr w:type="spellStart"/>
            <w:r w:rsidRPr="00C762D7">
              <w:rPr>
                <w:color w:val="000000"/>
                <w:lang w:eastAsia="lt-LT"/>
              </w:rPr>
              <w:t>visų</w:t>
            </w:r>
            <w:proofErr w:type="spellEnd"/>
            <w:r w:rsidRPr="00C762D7">
              <w:rPr>
                <w:color w:val="000000"/>
                <w:lang w:eastAsia="lt-LT"/>
              </w:rPr>
              <w:t xml:space="preserve"> </w:t>
            </w:r>
            <w:proofErr w:type="spellStart"/>
            <w:r w:rsidRPr="00C762D7">
              <w:rPr>
                <w:color w:val="000000"/>
                <w:lang w:eastAsia="lt-LT"/>
              </w:rPr>
              <w:t>rūšių</w:t>
            </w:r>
            <w:proofErr w:type="spellEnd"/>
            <w:r w:rsidRPr="00C762D7">
              <w:rPr>
                <w:color w:val="000000"/>
                <w:lang w:eastAsia="lt-LT"/>
              </w:rPr>
              <w:t xml:space="preserve"> meno (muzikos, </w:t>
            </w:r>
            <w:proofErr w:type="spellStart"/>
            <w:r w:rsidRPr="00C762D7">
              <w:rPr>
                <w:color w:val="000000"/>
                <w:lang w:eastAsia="lt-LT"/>
              </w:rPr>
              <w:t>dailės</w:t>
            </w:r>
            <w:proofErr w:type="spellEnd"/>
            <w:r w:rsidRPr="00C762D7">
              <w:rPr>
                <w:color w:val="000000"/>
                <w:lang w:eastAsia="lt-LT"/>
              </w:rPr>
              <w:t xml:space="preserve">, </w:t>
            </w:r>
            <w:proofErr w:type="spellStart"/>
            <w:r w:rsidRPr="00C762D7">
              <w:rPr>
                <w:color w:val="000000"/>
                <w:lang w:eastAsia="lt-LT"/>
              </w:rPr>
              <w:t>skulptūros</w:t>
            </w:r>
            <w:proofErr w:type="spellEnd"/>
            <w:r w:rsidRPr="00C762D7">
              <w:rPr>
                <w:color w:val="000000"/>
                <w:lang w:eastAsia="lt-LT"/>
              </w:rPr>
              <w:t xml:space="preserve">, </w:t>
            </w:r>
            <w:proofErr w:type="spellStart"/>
            <w:r w:rsidRPr="00C762D7">
              <w:rPr>
                <w:color w:val="000000"/>
                <w:lang w:eastAsia="lt-LT"/>
              </w:rPr>
              <w:t>architektūros</w:t>
            </w:r>
            <w:proofErr w:type="spellEnd"/>
            <w:r w:rsidRPr="00C762D7">
              <w:rPr>
                <w:color w:val="000000"/>
                <w:lang w:eastAsia="lt-LT"/>
              </w:rPr>
              <w:t xml:space="preserve">) </w:t>
            </w:r>
            <w:proofErr w:type="spellStart"/>
            <w:r w:rsidRPr="00C762D7">
              <w:rPr>
                <w:color w:val="000000"/>
                <w:lang w:eastAsia="lt-LT"/>
              </w:rPr>
              <w:t>raida</w:t>
            </w:r>
            <w:proofErr w:type="spellEnd"/>
            <w:r w:rsidRPr="00C762D7">
              <w:rPr>
                <w:color w:val="000000"/>
                <w:lang w:eastAsia="lt-LT"/>
              </w:rPr>
              <w:t xml:space="preserve">. </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1EB8F0D5" w14:textId="77777777" w:rsidR="003F0547" w:rsidRPr="00C762D7" w:rsidRDefault="003F0547" w:rsidP="00A873DD">
            <w:pPr>
              <w:tabs>
                <w:tab w:val="left" w:pos="3603"/>
              </w:tabs>
              <w:rPr>
                <w:color w:val="5F497A" w:themeColor="accent4" w:themeShade="BF"/>
                <w:lang w:eastAsia="lt-LT"/>
              </w:rPr>
            </w:pPr>
            <w:hyperlink r:id="rId1203" w:history="1">
              <w:r w:rsidRPr="002C1253">
                <w:rPr>
                  <w:color w:val="0000FF"/>
                  <w:u w:val="single"/>
                  <w:lang w:eastAsia="lt-LT"/>
                </w:rPr>
                <w:t>http://www.back2school.lt/paskait</w:t>
              </w:r>
            </w:hyperlink>
          </w:p>
        </w:tc>
      </w:tr>
      <w:tr w:rsidR="003F0547" w:rsidRPr="00BB5BD8" w14:paraId="129EDFF5" w14:textId="77777777" w:rsidTr="003F0547">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56C4C4FB" w14:textId="77777777" w:rsidR="003F0547" w:rsidRPr="00C762D7" w:rsidRDefault="003F0547" w:rsidP="00A873DD">
            <w:pPr>
              <w:rPr>
                <w:b/>
                <w:bCs/>
                <w:color w:val="000000"/>
                <w:lang w:eastAsia="lt-LT"/>
              </w:rPr>
            </w:pPr>
            <w:r w:rsidRPr="00C762D7">
              <w:rPr>
                <w:b/>
                <w:bCs/>
                <w:color w:val="000000"/>
                <w:lang w:eastAsia="lt-LT"/>
              </w:rPr>
              <w:t>11.</w:t>
            </w:r>
          </w:p>
        </w:tc>
        <w:tc>
          <w:tcPr>
            <w:tcW w:w="226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55C5C1A6" w14:textId="77777777" w:rsidR="003F0547" w:rsidRPr="00C762D7" w:rsidRDefault="003F0547" w:rsidP="00A873DD">
            <w:pPr>
              <w:rPr>
                <w:b/>
                <w:bCs/>
                <w:color w:val="000000"/>
                <w:lang w:eastAsia="lt-LT"/>
              </w:rPr>
            </w:pPr>
            <w:proofErr w:type="spellStart"/>
            <w:r w:rsidRPr="00C762D7">
              <w:rPr>
                <w:b/>
                <w:bCs/>
                <w:color w:val="000000"/>
                <w:lang w:eastAsia="lt-LT"/>
              </w:rPr>
              <w:t>Projektas</w:t>
            </w:r>
            <w:proofErr w:type="spellEnd"/>
            <w:r w:rsidRPr="00C762D7">
              <w:rPr>
                <w:b/>
                <w:bCs/>
                <w:color w:val="000000"/>
                <w:lang w:eastAsia="lt-LT"/>
              </w:rPr>
              <w:t xml:space="preserve"> - </w:t>
            </w:r>
            <w:proofErr w:type="spellStart"/>
            <w:r w:rsidRPr="00C762D7">
              <w:rPr>
                <w:b/>
                <w:bCs/>
                <w:color w:val="000000"/>
                <w:lang w:eastAsia="lt-LT"/>
              </w:rPr>
              <w:t>muzika</w:t>
            </w:r>
            <w:proofErr w:type="spellEnd"/>
          </w:p>
        </w:tc>
        <w:tc>
          <w:tcPr>
            <w:tcW w:w="453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1EA2EFCC" w14:textId="77777777" w:rsidR="003F0547" w:rsidRPr="00C762D7" w:rsidRDefault="003F0547" w:rsidP="00A873DD">
            <w:pPr>
              <w:tabs>
                <w:tab w:val="left" w:pos="1139"/>
              </w:tabs>
              <w:rPr>
                <w:color w:val="000000"/>
                <w:lang w:eastAsia="lt-LT"/>
              </w:rPr>
            </w:pPr>
            <w:r w:rsidRPr="00C762D7">
              <w:rPr>
                <w:color w:val="000000"/>
                <w:lang w:eastAsia="lt-LT"/>
              </w:rPr>
              <w:t xml:space="preserve">Lietuvos muzikos ir </w:t>
            </w:r>
            <w:proofErr w:type="spellStart"/>
            <w:r w:rsidRPr="00C762D7">
              <w:rPr>
                <w:color w:val="000000"/>
                <w:lang w:eastAsia="lt-LT"/>
              </w:rPr>
              <w:t>teatro</w:t>
            </w:r>
            <w:proofErr w:type="spellEnd"/>
            <w:r w:rsidRPr="00C762D7">
              <w:rPr>
                <w:color w:val="000000"/>
                <w:lang w:eastAsia="lt-LT"/>
              </w:rPr>
              <w:t xml:space="preserve"> </w:t>
            </w:r>
            <w:proofErr w:type="spellStart"/>
            <w:r w:rsidRPr="00C762D7">
              <w:rPr>
                <w:color w:val="000000"/>
                <w:lang w:eastAsia="lt-LT"/>
              </w:rPr>
              <w:t>akademijos</w:t>
            </w:r>
            <w:proofErr w:type="spellEnd"/>
            <w:r w:rsidRPr="00C762D7">
              <w:rPr>
                <w:color w:val="000000"/>
                <w:lang w:eastAsia="lt-LT"/>
              </w:rPr>
              <w:t xml:space="preserve"> </w:t>
            </w:r>
            <w:proofErr w:type="spellStart"/>
            <w:r w:rsidRPr="00C762D7">
              <w:rPr>
                <w:color w:val="000000"/>
                <w:lang w:eastAsia="lt-LT"/>
              </w:rPr>
              <w:t>projektas</w:t>
            </w:r>
            <w:proofErr w:type="spellEnd"/>
            <w:r w:rsidRPr="00C762D7">
              <w:rPr>
                <w:color w:val="000000"/>
                <w:lang w:eastAsia="lt-LT"/>
              </w:rPr>
              <w:t xml:space="preserve"> „</w:t>
            </w:r>
            <w:proofErr w:type="spellStart"/>
            <w:r w:rsidRPr="00C762D7">
              <w:rPr>
                <w:color w:val="000000"/>
                <w:lang w:eastAsia="lt-LT"/>
              </w:rPr>
              <w:t>Elektroninis</w:t>
            </w:r>
            <w:proofErr w:type="spellEnd"/>
            <w:r w:rsidRPr="00C762D7">
              <w:rPr>
                <w:color w:val="000000"/>
                <w:lang w:eastAsia="lt-LT"/>
              </w:rPr>
              <w:t xml:space="preserve"> muzikos </w:t>
            </w:r>
            <w:proofErr w:type="spellStart"/>
            <w:r w:rsidRPr="00C762D7">
              <w:rPr>
                <w:color w:val="000000"/>
                <w:lang w:eastAsia="lt-LT"/>
              </w:rPr>
              <w:t>vadovėlis</w:t>
            </w:r>
            <w:proofErr w:type="spellEnd"/>
            <w:r w:rsidRPr="00C762D7">
              <w:rPr>
                <w:color w:val="000000"/>
                <w:lang w:eastAsia="lt-LT"/>
              </w:rPr>
              <w:t xml:space="preserve">“. </w:t>
            </w:r>
            <w:proofErr w:type="spellStart"/>
            <w:r w:rsidRPr="00C762D7">
              <w:rPr>
                <w:color w:val="000000"/>
                <w:lang w:eastAsia="lt-LT"/>
              </w:rPr>
              <w:t>Lietuvių</w:t>
            </w:r>
            <w:proofErr w:type="spellEnd"/>
            <w:r w:rsidRPr="00C762D7">
              <w:rPr>
                <w:color w:val="000000"/>
                <w:lang w:eastAsia="lt-LT"/>
              </w:rPr>
              <w:t xml:space="preserve"> </w:t>
            </w:r>
            <w:proofErr w:type="spellStart"/>
            <w:r w:rsidRPr="00C762D7">
              <w:rPr>
                <w:color w:val="000000"/>
                <w:lang w:eastAsia="lt-LT"/>
              </w:rPr>
              <w:t>autoriai</w:t>
            </w:r>
            <w:proofErr w:type="spellEnd"/>
            <w:r w:rsidRPr="00C762D7">
              <w:rPr>
                <w:color w:val="000000"/>
                <w:lang w:eastAsia="lt-LT"/>
              </w:rPr>
              <w:t xml:space="preserve"> </w:t>
            </w:r>
            <w:proofErr w:type="spellStart"/>
            <w:r w:rsidRPr="00C762D7">
              <w:rPr>
                <w:color w:val="000000"/>
                <w:lang w:eastAsia="lt-LT"/>
              </w:rPr>
              <w:t>pristato</w:t>
            </w:r>
            <w:proofErr w:type="spellEnd"/>
            <w:r w:rsidRPr="00C762D7">
              <w:rPr>
                <w:color w:val="000000"/>
                <w:lang w:eastAsia="lt-LT"/>
              </w:rPr>
              <w:t xml:space="preserve"> </w:t>
            </w:r>
            <w:proofErr w:type="spellStart"/>
            <w:r w:rsidRPr="00C762D7">
              <w:rPr>
                <w:color w:val="000000"/>
                <w:lang w:eastAsia="lt-LT"/>
              </w:rPr>
              <w:t>įvairias</w:t>
            </w:r>
            <w:proofErr w:type="spellEnd"/>
            <w:r w:rsidRPr="00C762D7">
              <w:rPr>
                <w:color w:val="000000"/>
                <w:lang w:eastAsia="lt-LT"/>
              </w:rPr>
              <w:t xml:space="preserve"> </w:t>
            </w:r>
            <w:proofErr w:type="spellStart"/>
            <w:r w:rsidRPr="00C762D7">
              <w:rPr>
                <w:color w:val="000000"/>
                <w:lang w:eastAsia="lt-LT"/>
              </w:rPr>
              <w:t>muzikines</w:t>
            </w:r>
            <w:proofErr w:type="spellEnd"/>
            <w:r w:rsidRPr="00C762D7">
              <w:rPr>
                <w:color w:val="000000"/>
                <w:lang w:eastAsia="lt-LT"/>
              </w:rPr>
              <w:t xml:space="preserve"> </w:t>
            </w:r>
            <w:proofErr w:type="spellStart"/>
            <w:r w:rsidRPr="00C762D7">
              <w:rPr>
                <w:color w:val="000000"/>
                <w:lang w:eastAsia="lt-LT"/>
              </w:rPr>
              <w:t>temas</w:t>
            </w:r>
            <w:proofErr w:type="spellEnd"/>
            <w:r w:rsidRPr="00C762D7">
              <w:rPr>
                <w:color w:val="000000"/>
                <w:lang w:eastAsia="lt-LT"/>
              </w:rPr>
              <w:t>.</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6BD62D90" w14:textId="77777777" w:rsidR="003F0547" w:rsidRPr="00C762D7" w:rsidRDefault="003F0547" w:rsidP="00A873DD">
            <w:pPr>
              <w:tabs>
                <w:tab w:val="left" w:pos="3603"/>
              </w:tabs>
              <w:rPr>
                <w:color w:val="5F497A" w:themeColor="accent4" w:themeShade="BF"/>
                <w:lang w:eastAsia="lt-LT"/>
              </w:rPr>
            </w:pPr>
            <w:hyperlink r:id="rId1204" w:history="1">
              <w:r w:rsidRPr="002C1253">
                <w:rPr>
                  <w:color w:val="0000FF"/>
                  <w:u w:val="single"/>
                  <w:lang w:eastAsia="lt-LT"/>
                </w:rPr>
                <w:t>http://projektas-muzika.lmta.lt/media/</w:t>
              </w:r>
            </w:hyperlink>
          </w:p>
        </w:tc>
      </w:tr>
      <w:tr w:rsidR="003F0547" w:rsidRPr="00BB5BD8" w14:paraId="7E23FCA8" w14:textId="77777777" w:rsidTr="003F0547">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74026A2E" w14:textId="77777777" w:rsidR="003F0547" w:rsidRPr="00C762D7" w:rsidRDefault="003F0547" w:rsidP="00A873DD">
            <w:pPr>
              <w:rPr>
                <w:b/>
                <w:bCs/>
                <w:color w:val="000000"/>
                <w:lang w:eastAsia="lt-LT"/>
              </w:rPr>
            </w:pPr>
            <w:r w:rsidRPr="00C762D7">
              <w:rPr>
                <w:b/>
                <w:bCs/>
                <w:color w:val="000000"/>
                <w:lang w:eastAsia="lt-LT"/>
              </w:rPr>
              <w:lastRenderedPageBreak/>
              <w:t>12.</w:t>
            </w:r>
          </w:p>
        </w:tc>
        <w:tc>
          <w:tcPr>
            <w:tcW w:w="226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1BB05F0C" w14:textId="77777777" w:rsidR="003F0547" w:rsidRPr="00C762D7" w:rsidRDefault="003F0547" w:rsidP="00A873DD">
            <w:pPr>
              <w:rPr>
                <w:b/>
                <w:bCs/>
                <w:color w:val="000000"/>
                <w:lang w:eastAsia="lt-LT"/>
              </w:rPr>
            </w:pPr>
            <w:r w:rsidRPr="00C762D7">
              <w:rPr>
                <w:b/>
                <w:bCs/>
                <w:color w:val="000000"/>
                <w:lang w:eastAsia="lt-LT"/>
              </w:rPr>
              <w:t>Music Tech Teacher</w:t>
            </w:r>
          </w:p>
        </w:tc>
        <w:tc>
          <w:tcPr>
            <w:tcW w:w="453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583B1E68" w14:textId="77777777" w:rsidR="003F0547" w:rsidRPr="00C762D7" w:rsidRDefault="003F0547" w:rsidP="00A873DD">
            <w:pPr>
              <w:tabs>
                <w:tab w:val="left" w:pos="1139"/>
              </w:tabs>
              <w:rPr>
                <w:color w:val="000000"/>
                <w:lang w:eastAsia="lt-LT"/>
              </w:rPr>
            </w:pPr>
            <w:proofErr w:type="spellStart"/>
            <w:r w:rsidRPr="00C762D7">
              <w:rPr>
                <w:color w:val="000000"/>
                <w:lang w:eastAsia="lt-LT"/>
              </w:rPr>
              <w:t>Pagalba</w:t>
            </w:r>
            <w:proofErr w:type="spellEnd"/>
            <w:r w:rsidRPr="00C762D7">
              <w:rPr>
                <w:color w:val="000000"/>
                <w:lang w:eastAsia="lt-LT"/>
              </w:rPr>
              <w:t xml:space="preserve"> muzikos </w:t>
            </w:r>
            <w:proofErr w:type="spellStart"/>
            <w:r w:rsidRPr="00C762D7">
              <w:rPr>
                <w:color w:val="000000"/>
                <w:lang w:eastAsia="lt-LT"/>
              </w:rPr>
              <w:t>mokytojui</w:t>
            </w:r>
            <w:proofErr w:type="spellEnd"/>
            <w:r w:rsidRPr="00C762D7">
              <w:rPr>
                <w:color w:val="000000"/>
                <w:lang w:eastAsia="lt-LT"/>
              </w:rPr>
              <w:t xml:space="preserve">: </w:t>
            </w:r>
            <w:proofErr w:type="spellStart"/>
            <w:r w:rsidRPr="00C762D7">
              <w:rPr>
                <w:color w:val="000000"/>
                <w:lang w:eastAsia="lt-LT"/>
              </w:rPr>
              <w:t>pamokų</w:t>
            </w:r>
            <w:proofErr w:type="spellEnd"/>
            <w:r w:rsidRPr="00C762D7">
              <w:rPr>
                <w:color w:val="000000"/>
                <w:lang w:eastAsia="lt-LT"/>
              </w:rPr>
              <w:t xml:space="preserve"> </w:t>
            </w:r>
            <w:proofErr w:type="spellStart"/>
            <w:r w:rsidRPr="00C762D7">
              <w:rPr>
                <w:color w:val="000000"/>
                <w:lang w:eastAsia="lt-LT"/>
              </w:rPr>
              <w:t>planai</w:t>
            </w:r>
            <w:proofErr w:type="spellEnd"/>
            <w:r w:rsidRPr="00C762D7">
              <w:rPr>
                <w:color w:val="000000"/>
                <w:lang w:eastAsia="lt-LT"/>
              </w:rPr>
              <w:t xml:space="preserve">, </w:t>
            </w:r>
            <w:proofErr w:type="spellStart"/>
            <w:r w:rsidRPr="00C762D7">
              <w:rPr>
                <w:color w:val="000000"/>
                <w:lang w:eastAsia="lt-LT"/>
              </w:rPr>
              <w:t>mokomoji</w:t>
            </w:r>
            <w:proofErr w:type="spellEnd"/>
            <w:r w:rsidRPr="00C762D7">
              <w:rPr>
                <w:color w:val="000000"/>
                <w:lang w:eastAsia="lt-LT"/>
              </w:rPr>
              <w:t xml:space="preserve"> </w:t>
            </w:r>
            <w:proofErr w:type="spellStart"/>
            <w:r w:rsidRPr="00C762D7">
              <w:rPr>
                <w:color w:val="000000"/>
                <w:lang w:eastAsia="lt-LT"/>
              </w:rPr>
              <w:t>medžiaga</w:t>
            </w:r>
            <w:proofErr w:type="spellEnd"/>
            <w:r w:rsidRPr="00C762D7">
              <w:rPr>
                <w:color w:val="000000"/>
                <w:lang w:eastAsia="lt-LT"/>
              </w:rPr>
              <w:t xml:space="preserve"> ir kt.</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6F0A6DD2" w14:textId="77777777" w:rsidR="003F0547" w:rsidRPr="00C762D7" w:rsidRDefault="003F0547" w:rsidP="00A873DD">
            <w:pPr>
              <w:tabs>
                <w:tab w:val="left" w:pos="3603"/>
              </w:tabs>
              <w:rPr>
                <w:color w:val="5F497A" w:themeColor="accent4" w:themeShade="BF"/>
                <w:lang w:eastAsia="lt-LT"/>
              </w:rPr>
            </w:pPr>
            <w:hyperlink r:id="rId1205" w:history="1">
              <w:r w:rsidRPr="002C1253">
                <w:rPr>
                  <w:color w:val="0000FF"/>
                  <w:u w:val="single"/>
                  <w:lang w:eastAsia="lt-LT"/>
                </w:rPr>
                <w:t>http://www.musictechteacher.com</w:t>
              </w:r>
            </w:hyperlink>
          </w:p>
        </w:tc>
      </w:tr>
      <w:tr w:rsidR="003F0547" w:rsidRPr="00BB5BD8" w14:paraId="6E1D2E3B" w14:textId="77777777" w:rsidTr="003F0547">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45A0C479" w14:textId="77777777" w:rsidR="003F0547" w:rsidRPr="00C762D7" w:rsidRDefault="003F0547" w:rsidP="00A873DD">
            <w:pPr>
              <w:rPr>
                <w:b/>
                <w:bCs/>
                <w:color w:val="000000"/>
                <w:lang w:eastAsia="lt-LT"/>
              </w:rPr>
            </w:pPr>
            <w:r w:rsidRPr="00C762D7">
              <w:rPr>
                <w:b/>
                <w:bCs/>
                <w:color w:val="000000"/>
                <w:lang w:eastAsia="lt-LT"/>
              </w:rPr>
              <w:t>13.</w:t>
            </w:r>
          </w:p>
        </w:tc>
        <w:tc>
          <w:tcPr>
            <w:tcW w:w="226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439E3125" w14:textId="77777777" w:rsidR="003F0547" w:rsidRPr="00C762D7" w:rsidRDefault="003F0547" w:rsidP="00A873DD">
            <w:pPr>
              <w:rPr>
                <w:b/>
                <w:bCs/>
                <w:color w:val="000000"/>
                <w:lang w:eastAsia="lt-LT"/>
              </w:rPr>
            </w:pPr>
            <w:proofErr w:type="spellStart"/>
            <w:r w:rsidRPr="00C762D7">
              <w:rPr>
                <w:b/>
                <w:bCs/>
                <w:color w:val="000000"/>
                <w:lang w:eastAsia="lt-LT"/>
              </w:rPr>
              <w:t>Liveabout</w:t>
            </w:r>
            <w:proofErr w:type="spellEnd"/>
          </w:p>
        </w:tc>
        <w:tc>
          <w:tcPr>
            <w:tcW w:w="453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26D03475" w14:textId="77777777" w:rsidR="003F0547" w:rsidRPr="00C762D7" w:rsidRDefault="003F0547" w:rsidP="00A873DD">
            <w:pPr>
              <w:tabs>
                <w:tab w:val="left" w:pos="1139"/>
              </w:tabs>
              <w:rPr>
                <w:color w:val="000000"/>
                <w:lang w:eastAsia="lt-LT"/>
              </w:rPr>
            </w:pPr>
            <w:r w:rsidRPr="00C762D7">
              <w:rPr>
                <w:color w:val="000000"/>
                <w:lang w:eastAsia="lt-LT"/>
              </w:rPr>
              <w:t xml:space="preserve">Tarp </w:t>
            </w:r>
            <w:proofErr w:type="spellStart"/>
            <w:r w:rsidRPr="00C762D7">
              <w:rPr>
                <w:color w:val="000000"/>
                <w:lang w:eastAsia="lt-LT"/>
              </w:rPr>
              <w:t>kitų</w:t>
            </w:r>
            <w:proofErr w:type="spellEnd"/>
            <w:r w:rsidRPr="00C762D7">
              <w:rPr>
                <w:color w:val="000000"/>
                <w:lang w:eastAsia="lt-LT"/>
              </w:rPr>
              <w:t xml:space="preserve"> </w:t>
            </w:r>
            <w:proofErr w:type="spellStart"/>
            <w:r w:rsidRPr="00C762D7">
              <w:rPr>
                <w:color w:val="000000"/>
                <w:lang w:eastAsia="lt-LT"/>
              </w:rPr>
              <w:t>laisvalaikio</w:t>
            </w:r>
            <w:proofErr w:type="spellEnd"/>
            <w:r w:rsidRPr="00C762D7">
              <w:rPr>
                <w:color w:val="000000"/>
                <w:lang w:eastAsia="lt-LT"/>
              </w:rPr>
              <w:t xml:space="preserve"> </w:t>
            </w:r>
            <w:proofErr w:type="spellStart"/>
            <w:r w:rsidRPr="00C762D7">
              <w:rPr>
                <w:color w:val="000000"/>
                <w:lang w:eastAsia="lt-LT"/>
              </w:rPr>
              <w:t>temų</w:t>
            </w:r>
            <w:proofErr w:type="spellEnd"/>
            <w:r w:rsidRPr="00C762D7">
              <w:rPr>
                <w:color w:val="000000"/>
                <w:lang w:eastAsia="lt-LT"/>
              </w:rPr>
              <w:t xml:space="preserve"> </w:t>
            </w:r>
            <w:proofErr w:type="spellStart"/>
            <w:r w:rsidRPr="00C762D7">
              <w:rPr>
                <w:color w:val="000000"/>
                <w:lang w:eastAsia="lt-LT"/>
              </w:rPr>
              <w:t>patraukliai</w:t>
            </w:r>
            <w:proofErr w:type="spellEnd"/>
            <w:r w:rsidRPr="00C762D7">
              <w:rPr>
                <w:color w:val="000000"/>
                <w:lang w:eastAsia="lt-LT"/>
              </w:rPr>
              <w:t xml:space="preserve"> </w:t>
            </w:r>
            <w:proofErr w:type="spellStart"/>
            <w:r w:rsidRPr="00C762D7">
              <w:rPr>
                <w:color w:val="000000"/>
                <w:lang w:eastAsia="lt-LT"/>
              </w:rPr>
              <w:t>pristatoma</w:t>
            </w:r>
            <w:proofErr w:type="spellEnd"/>
            <w:r w:rsidRPr="00C762D7">
              <w:rPr>
                <w:color w:val="000000"/>
                <w:lang w:eastAsia="lt-LT"/>
              </w:rPr>
              <w:t xml:space="preserve"> ir </w:t>
            </w:r>
            <w:proofErr w:type="spellStart"/>
            <w:r w:rsidRPr="00C762D7">
              <w:rPr>
                <w:color w:val="000000"/>
                <w:lang w:eastAsia="lt-LT"/>
              </w:rPr>
              <w:t>muzikinė</w:t>
            </w:r>
            <w:proofErr w:type="spellEnd"/>
            <w:r w:rsidRPr="00C762D7">
              <w:rPr>
                <w:color w:val="000000"/>
                <w:lang w:eastAsia="lt-LT"/>
              </w:rPr>
              <w:t xml:space="preserve"> </w:t>
            </w:r>
            <w:proofErr w:type="spellStart"/>
            <w:r w:rsidRPr="00C762D7">
              <w:rPr>
                <w:color w:val="000000"/>
                <w:lang w:eastAsia="lt-LT"/>
              </w:rPr>
              <w:t>informacija</w:t>
            </w:r>
            <w:proofErr w:type="spellEnd"/>
            <w:r w:rsidRPr="00C762D7">
              <w:rPr>
                <w:color w:val="000000"/>
                <w:lang w:eastAsia="lt-LT"/>
              </w:rPr>
              <w:t xml:space="preserve">,  </w:t>
            </w:r>
            <w:proofErr w:type="spellStart"/>
            <w:r w:rsidRPr="00C762D7">
              <w:rPr>
                <w:color w:val="000000"/>
                <w:lang w:eastAsia="lt-LT"/>
              </w:rPr>
              <w:t>geriausi</w:t>
            </w:r>
            <w:proofErr w:type="spellEnd"/>
            <w:r w:rsidRPr="00C762D7">
              <w:rPr>
                <w:color w:val="000000"/>
                <w:lang w:eastAsia="lt-LT"/>
              </w:rPr>
              <w:t xml:space="preserve"> </w:t>
            </w:r>
            <w:proofErr w:type="spellStart"/>
            <w:r w:rsidRPr="00C762D7">
              <w:rPr>
                <w:color w:val="000000"/>
                <w:lang w:eastAsia="lt-LT"/>
              </w:rPr>
              <w:t>įvairių</w:t>
            </w:r>
            <w:proofErr w:type="spellEnd"/>
            <w:r w:rsidRPr="00C762D7">
              <w:rPr>
                <w:color w:val="000000"/>
                <w:lang w:eastAsia="lt-LT"/>
              </w:rPr>
              <w:t xml:space="preserve"> </w:t>
            </w:r>
            <w:proofErr w:type="spellStart"/>
            <w:r w:rsidRPr="00C762D7">
              <w:rPr>
                <w:color w:val="000000"/>
                <w:lang w:eastAsia="lt-LT"/>
              </w:rPr>
              <w:t>žanrų</w:t>
            </w:r>
            <w:proofErr w:type="spellEnd"/>
            <w:r w:rsidRPr="00C762D7">
              <w:rPr>
                <w:color w:val="000000"/>
                <w:lang w:eastAsia="lt-LT"/>
              </w:rPr>
              <w:t xml:space="preserve"> </w:t>
            </w:r>
            <w:proofErr w:type="spellStart"/>
            <w:r w:rsidRPr="00C762D7">
              <w:rPr>
                <w:color w:val="000000"/>
                <w:lang w:eastAsia="lt-LT"/>
              </w:rPr>
              <w:t>atlikėjai</w:t>
            </w:r>
            <w:proofErr w:type="spellEnd"/>
            <w:r w:rsidRPr="00C762D7">
              <w:rPr>
                <w:color w:val="000000"/>
                <w:lang w:eastAsia="lt-LT"/>
              </w:rPr>
              <w:t xml:space="preserve"> ir </w:t>
            </w:r>
            <w:proofErr w:type="spellStart"/>
            <w:r w:rsidRPr="00C762D7">
              <w:rPr>
                <w:color w:val="000000"/>
                <w:lang w:eastAsia="lt-LT"/>
              </w:rPr>
              <w:t>jų</w:t>
            </w:r>
            <w:proofErr w:type="spellEnd"/>
            <w:r w:rsidRPr="00C762D7">
              <w:rPr>
                <w:color w:val="000000"/>
                <w:lang w:eastAsia="lt-LT"/>
              </w:rPr>
              <w:t xml:space="preserve"> </w:t>
            </w:r>
            <w:proofErr w:type="spellStart"/>
            <w:r w:rsidRPr="00C762D7">
              <w:rPr>
                <w:color w:val="000000"/>
                <w:lang w:eastAsia="lt-LT"/>
              </w:rPr>
              <w:t>albumai</w:t>
            </w:r>
            <w:proofErr w:type="spellEnd"/>
            <w:r w:rsidRPr="00C762D7">
              <w:rPr>
                <w:color w:val="000000"/>
                <w:lang w:eastAsia="lt-LT"/>
              </w:rPr>
              <w:t xml:space="preserve"> – </w:t>
            </w:r>
            <w:proofErr w:type="spellStart"/>
            <w:r w:rsidRPr="00C762D7">
              <w:rPr>
                <w:color w:val="000000"/>
                <w:lang w:eastAsia="lt-LT"/>
              </w:rPr>
              <w:t>nuo</w:t>
            </w:r>
            <w:proofErr w:type="spellEnd"/>
            <w:r w:rsidRPr="00C762D7">
              <w:rPr>
                <w:color w:val="000000"/>
                <w:lang w:eastAsia="lt-LT"/>
              </w:rPr>
              <w:t xml:space="preserve"> roko, </w:t>
            </w:r>
            <w:proofErr w:type="spellStart"/>
            <w:r w:rsidRPr="00C762D7">
              <w:rPr>
                <w:color w:val="000000"/>
                <w:lang w:eastAsia="lt-LT"/>
              </w:rPr>
              <w:t>džiazo</w:t>
            </w:r>
            <w:proofErr w:type="spellEnd"/>
            <w:r w:rsidRPr="00C762D7">
              <w:rPr>
                <w:color w:val="000000"/>
                <w:lang w:eastAsia="lt-LT"/>
              </w:rPr>
              <w:t xml:space="preserve"> ir repo </w:t>
            </w:r>
            <w:proofErr w:type="spellStart"/>
            <w:r w:rsidRPr="00C762D7">
              <w:rPr>
                <w:color w:val="000000"/>
                <w:lang w:eastAsia="lt-LT"/>
              </w:rPr>
              <w:t>iki</w:t>
            </w:r>
            <w:proofErr w:type="spellEnd"/>
            <w:r w:rsidRPr="00C762D7">
              <w:rPr>
                <w:color w:val="000000"/>
                <w:lang w:eastAsia="lt-LT"/>
              </w:rPr>
              <w:t xml:space="preserve"> </w:t>
            </w:r>
            <w:proofErr w:type="spellStart"/>
            <w:r w:rsidRPr="00C762D7">
              <w:rPr>
                <w:color w:val="000000"/>
                <w:lang w:eastAsia="lt-LT"/>
              </w:rPr>
              <w:t>folko</w:t>
            </w:r>
            <w:proofErr w:type="spellEnd"/>
            <w:r w:rsidRPr="00C762D7">
              <w:rPr>
                <w:color w:val="000000"/>
                <w:lang w:eastAsia="lt-LT"/>
              </w:rPr>
              <w:t xml:space="preserve">, </w:t>
            </w:r>
            <w:proofErr w:type="spellStart"/>
            <w:r w:rsidRPr="00C762D7">
              <w:rPr>
                <w:color w:val="000000"/>
                <w:lang w:eastAsia="lt-LT"/>
              </w:rPr>
              <w:t>klasikos</w:t>
            </w:r>
            <w:proofErr w:type="spellEnd"/>
            <w:r w:rsidRPr="00C762D7">
              <w:rPr>
                <w:color w:val="000000"/>
                <w:lang w:eastAsia="lt-LT"/>
              </w:rPr>
              <w:t xml:space="preserve"> ir </w:t>
            </w:r>
            <w:proofErr w:type="spellStart"/>
            <w:r w:rsidRPr="00C762D7">
              <w:rPr>
                <w:color w:val="000000"/>
                <w:lang w:eastAsia="lt-LT"/>
              </w:rPr>
              <w:t>bliuzo</w:t>
            </w:r>
            <w:proofErr w:type="spellEnd"/>
            <w:r w:rsidRPr="00C762D7">
              <w:rPr>
                <w:color w:val="000000"/>
                <w:lang w:eastAsia="lt-LT"/>
              </w:rPr>
              <w:t>.</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1C792215" w14:textId="77777777" w:rsidR="003F0547" w:rsidRPr="00C762D7" w:rsidRDefault="003F0547" w:rsidP="00A873DD">
            <w:pPr>
              <w:tabs>
                <w:tab w:val="left" w:pos="3603"/>
              </w:tabs>
              <w:rPr>
                <w:color w:val="5F497A" w:themeColor="accent4" w:themeShade="BF"/>
                <w:lang w:eastAsia="lt-LT"/>
              </w:rPr>
            </w:pPr>
            <w:hyperlink r:id="rId1206" w:history="1">
              <w:r w:rsidRPr="002C1253">
                <w:rPr>
                  <w:color w:val="0000FF"/>
                  <w:u w:val="single"/>
                  <w:lang w:eastAsia="lt-LT"/>
                </w:rPr>
                <w:t>https://www.liveabout.com/</w:t>
              </w:r>
            </w:hyperlink>
          </w:p>
        </w:tc>
      </w:tr>
      <w:tr w:rsidR="003F0547" w:rsidRPr="00BB5BD8" w14:paraId="66E1ED2D" w14:textId="77777777" w:rsidTr="003F0547">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70838CE2" w14:textId="77777777" w:rsidR="003F0547" w:rsidRPr="00C762D7" w:rsidRDefault="003F0547" w:rsidP="00A873DD">
            <w:pPr>
              <w:rPr>
                <w:b/>
                <w:bCs/>
                <w:color w:val="000000"/>
                <w:lang w:eastAsia="lt-LT"/>
              </w:rPr>
            </w:pPr>
            <w:r w:rsidRPr="00C762D7">
              <w:rPr>
                <w:b/>
                <w:bCs/>
                <w:color w:val="000000"/>
                <w:lang w:eastAsia="lt-LT"/>
              </w:rPr>
              <w:t>14.</w:t>
            </w:r>
          </w:p>
        </w:tc>
        <w:tc>
          <w:tcPr>
            <w:tcW w:w="226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01C0B942" w14:textId="77777777" w:rsidR="003F0547" w:rsidRPr="00C762D7" w:rsidRDefault="003F0547" w:rsidP="00A873DD">
            <w:pPr>
              <w:rPr>
                <w:b/>
                <w:bCs/>
                <w:color w:val="000000"/>
                <w:lang w:eastAsia="lt-LT"/>
              </w:rPr>
            </w:pPr>
            <w:r w:rsidRPr="00C762D7">
              <w:rPr>
                <w:b/>
                <w:bCs/>
                <w:color w:val="000000"/>
                <w:lang w:eastAsia="lt-LT"/>
              </w:rPr>
              <w:t xml:space="preserve">Lietuvos Muzikos </w:t>
            </w:r>
            <w:proofErr w:type="spellStart"/>
            <w:r w:rsidRPr="00C762D7">
              <w:rPr>
                <w:b/>
                <w:bCs/>
                <w:color w:val="000000"/>
                <w:lang w:eastAsia="lt-LT"/>
              </w:rPr>
              <w:t>informacijos</w:t>
            </w:r>
            <w:proofErr w:type="spellEnd"/>
            <w:r w:rsidRPr="00C762D7">
              <w:rPr>
                <w:b/>
                <w:bCs/>
                <w:color w:val="000000"/>
                <w:lang w:eastAsia="lt-LT"/>
              </w:rPr>
              <w:t xml:space="preserve"> ir </w:t>
            </w:r>
            <w:proofErr w:type="spellStart"/>
            <w:r w:rsidRPr="00C762D7">
              <w:rPr>
                <w:b/>
                <w:bCs/>
                <w:color w:val="000000"/>
                <w:lang w:eastAsia="lt-LT"/>
              </w:rPr>
              <w:t>leidybos</w:t>
            </w:r>
            <w:proofErr w:type="spellEnd"/>
            <w:r w:rsidRPr="00C762D7">
              <w:rPr>
                <w:b/>
                <w:bCs/>
                <w:color w:val="000000"/>
                <w:lang w:eastAsia="lt-LT"/>
              </w:rPr>
              <w:t xml:space="preserve"> </w:t>
            </w:r>
            <w:proofErr w:type="spellStart"/>
            <w:r w:rsidRPr="00C762D7">
              <w:rPr>
                <w:b/>
                <w:bCs/>
                <w:color w:val="000000"/>
                <w:lang w:eastAsia="lt-LT"/>
              </w:rPr>
              <w:t>centras</w:t>
            </w:r>
            <w:proofErr w:type="spellEnd"/>
          </w:p>
        </w:tc>
        <w:tc>
          <w:tcPr>
            <w:tcW w:w="453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598FD5E4" w14:textId="77777777" w:rsidR="003F0547" w:rsidRPr="00C762D7" w:rsidRDefault="003F0547" w:rsidP="00A873DD">
            <w:pPr>
              <w:tabs>
                <w:tab w:val="left" w:pos="1139"/>
              </w:tabs>
              <w:rPr>
                <w:color w:val="000000"/>
                <w:lang w:eastAsia="lt-LT"/>
              </w:rPr>
            </w:pPr>
            <w:r w:rsidRPr="00C762D7">
              <w:rPr>
                <w:color w:val="000000"/>
                <w:lang w:eastAsia="lt-LT"/>
              </w:rPr>
              <w:t xml:space="preserve">Lietuvos Muzikos </w:t>
            </w:r>
            <w:proofErr w:type="spellStart"/>
            <w:r w:rsidRPr="00C762D7">
              <w:rPr>
                <w:color w:val="000000"/>
                <w:lang w:eastAsia="lt-LT"/>
              </w:rPr>
              <w:t>informacijos</w:t>
            </w:r>
            <w:proofErr w:type="spellEnd"/>
            <w:r w:rsidRPr="00C762D7">
              <w:rPr>
                <w:color w:val="000000"/>
                <w:lang w:eastAsia="lt-LT"/>
              </w:rPr>
              <w:t xml:space="preserve"> ir </w:t>
            </w:r>
            <w:proofErr w:type="spellStart"/>
            <w:r w:rsidRPr="00C762D7">
              <w:rPr>
                <w:color w:val="000000"/>
                <w:lang w:eastAsia="lt-LT"/>
              </w:rPr>
              <w:t>leidybos</w:t>
            </w:r>
            <w:proofErr w:type="spellEnd"/>
            <w:r w:rsidRPr="00C762D7">
              <w:rPr>
                <w:color w:val="000000"/>
                <w:lang w:eastAsia="lt-LT"/>
              </w:rPr>
              <w:t xml:space="preserve"> </w:t>
            </w:r>
            <w:proofErr w:type="spellStart"/>
            <w:r w:rsidRPr="00C762D7">
              <w:rPr>
                <w:color w:val="000000"/>
                <w:lang w:eastAsia="lt-LT"/>
              </w:rPr>
              <w:t>centras</w:t>
            </w:r>
            <w:proofErr w:type="spellEnd"/>
            <w:r w:rsidRPr="00C762D7">
              <w:rPr>
                <w:color w:val="000000"/>
                <w:lang w:eastAsia="lt-LT"/>
              </w:rPr>
              <w:t xml:space="preserve"> </w:t>
            </w:r>
            <w:proofErr w:type="spellStart"/>
            <w:r w:rsidRPr="00C762D7">
              <w:rPr>
                <w:color w:val="000000"/>
                <w:lang w:eastAsia="lt-LT"/>
              </w:rPr>
              <w:t>telkia</w:t>
            </w:r>
            <w:proofErr w:type="spellEnd"/>
            <w:r w:rsidRPr="00C762D7">
              <w:rPr>
                <w:color w:val="000000"/>
                <w:lang w:eastAsia="lt-LT"/>
              </w:rPr>
              <w:t xml:space="preserve">, </w:t>
            </w:r>
            <w:proofErr w:type="spellStart"/>
            <w:r w:rsidRPr="00C762D7">
              <w:rPr>
                <w:color w:val="000000"/>
                <w:lang w:eastAsia="lt-LT"/>
              </w:rPr>
              <w:t>sistemina</w:t>
            </w:r>
            <w:proofErr w:type="spellEnd"/>
            <w:r w:rsidRPr="00C762D7">
              <w:rPr>
                <w:color w:val="000000"/>
                <w:lang w:eastAsia="lt-LT"/>
              </w:rPr>
              <w:t xml:space="preserve">, </w:t>
            </w:r>
            <w:proofErr w:type="spellStart"/>
            <w:r w:rsidRPr="00C762D7">
              <w:rPr>
                <w:color w:val="000000"/>
                <w:lang w:eastAsia="lt-LT"/>
              </w:rPr>
              <w:t>viešina</w:t>
            </w:r>
            <w:proofErr w:type="spellEnd"/>
            <w:r w:rsidRPr="00C762D7">
              <w:rPr>
                <w:color w:val="000000"/>
                <w:lang w:eastAsia="lt-LT"/>
              </w:rPr>
              <w:t xml:space="preserve">, </w:t>
            </w:r>
            <w:proofErr w:type="spellStart"/>
            <w:r w:rsidRPr="00C762D7">
              <w:rPr>
                <w:color w:val="000000"/>
                <w:lang w:eastAsia="lt-LT"/>
              </w:rPr>
              <w:t>publikuoja</w:t>
            </w:r>
            <w:proofErr w:type="spellEnd"/>
            <w:r w:rsidRPr="00C762D7">
              <w:rPr>
                <w:color w:val="000000"/>
                <w:lang w:eastAsia="lt-LT"/>
              </w:rPr>
              <w:t xml:space="preserve"> ir </w:t>
            </w:r>
            <w:proofErr w:type="spellStart"/>
            <w:r w:rsidRPr="00C762D7">
              <w:rPr>
                <w:color w:val="000000"/>
                <w:lang w:eastAsia="lt-LT"/>
              </w:rPr>
              <w:t>eksportuoja</w:t>
            </w:r>
            <w:proofErr w:type="spellEnd"/>
            <w:r w:rsidRPr="00C762D7">
              <w:rPr>
                <w:color w:val="000000"/>
                <w:lang w:eastAsia="lt-LT"/>
              </w:rPr>
              <w:t xml:space="preserve"> Lietuvos muzikos </w:t>
            </w:r>
            <w:proofErr w:type="spellStart"/>
            <w:r w:rsidRPr="00C762D7">
              <w:rPr>
                <w:color w:val="000000"/>
                <w:lang w:eastAsia="lt-LT"/>
              </w:rPr>
              <w:t>kultūros</w:t>
            </w:r>
            <w:proofErr w:type="spellEnd"/>
            <w:r w:rsidRPr="00C762D7">
              <w:rPr>
                <w:color w:val="000000"/>
                <w:lang w:eastAsia="lt-LT"/>
              </w:rPr>
              <w:t xml:space="preserve"> </w:t>
            </w:r>
            <w:proofErr w:type="spellStart"/>
            <w:r w:rsidRPr="00C762D7">
              <w:rPr>
                <w:color w:val="000000"/>
                <w:lang w:eastAsia="lt-LT"/>
              </w:rPr>
              <w:t>profesionalią</w:t>
            </w:r>
            <w:proofErr w:type="spellEnd"/>
            <w:r w:rsidRPr="00C762D7">
              <w:rPr>
                <w:color w:val="000000"/>
                <w:lang w:eastAsia="lt-LT"/>
              </w:rPr>
              <w:t xml:space="preserve"> </w:t>
            </w:r>
            <w:proofErr w:type="spellStart"/>
            <w:r w:rsidRPr="00C762D7">
              <w:rPr>
                <w:color w:val="000000"/>
                <w:lang w:eastAsia="lt-LT"/>
              </w:rPr>
              <w:t>informaciją</w:t>
            </w:r>
            <w:proofErr w:type="spellEnd"/>
            <w:r w:rsidRPr="00C762D7">
              <w:rPr>
                <w:color w:val="000000"/>
                <w:lang w:eastAsia="lt-LT"/>
              </w:rPr>
              <w:t xml:space="preserve"> ir </w:t>
            </w:r>
            <w:proofErr w:type="spellStart"/>
            <w:r w:rsidRPr="00C762D7">
              <w:rPr>
                <w:color w:val="000000"/>
                <w:lang w:eastAsia="lt-LT"/>
              </w:rPr>
              <w:t>kūrybinę</w:t>
            </w:r>
            <w:proofErr w:type="spellEnd"/>
            <w:r w:rsidRPr="00C762D7">
              <w:rPr>
                <w:color w:val="000000"/>
                <w:lang w:eastAsia="lt-LT"/>
              </w:rPr>
              <w:t xml:space="preserve"> </w:t>
            </w:r>
            <w:proofErr w:type="spellStart"/>
            <w:r w:rsidRPr="00C762D7">
              <w:rPr>
                <w:color w:val="000000"/>
                <w:lang w:eastAsia="lt-LT"/>
              </w:rPr>
              <w:t>produkciją</w:t>
            </w:r>
            <w:proofErr w:type="spellEnd"/>
            <w:r w:rsidRPr="00C762D7">
              <w:rPr>
                <w:color w:val="000000"/>
                <w:lang w:eastAsia="lt-LT"/>
              </w:rPr>
              <w:t>.</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7E0D7F84" w14:textId="77777777" w:rsidR="003F0547" w:rsidRPr="002C1253" w:rsidRDefault="003F0547" w:rsidP="00A873DD">
            <w:pPr>
              <w:tabs>
                <w:tab w:val="left" w:pos="3603"/>
              </w:tabs>
              <w:rPr>
                <w:color w:val="0000FF"/>
                <w:u w:val="single"/>
                <w:lang w:eastAsia="lt-LT"/>
              </w:rPr>
            </w:pPr>
            <w:hyperlink r:id="rId1207" w:history="1">
              <w:r w:rsidRPr="002C1253">
                <w:rPr>
                  <w:color w:val="0000FF"/>
                  <w:u w:val="single"/>
                  <w:lang w:eastAsia="lt-LT"/>
                </w:rPr>
                <w:t>www.mic.lt</w:t>
              </w:r>
            </w:hyperlink>
          </w:p>
        </w:tc>
      </w:tr>
      <w:tr w:rsidR="003F0547" w:rsidRPr="00BB5BD8" w14:paraId="326EC640" w14:textId="77777777" w:rsidTr="003F0547">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0454CBDD" w14:textId="77777777" w:rsidR="003F0547" w:rsidRPr="00C762D7" w:rsidRDefault="003F0547" w:rsidP="00A873DD">
            <w:pPr>
              <w:rPr>
                <w:b/>
                <w:bCs/>
                <w:color w:val="000000"/>
                <w:lang w:eastAsia="lt-LT"/>
              </w:rPr>
            </w:pPr>
            <w:r w:rsidRPr="00C762D7">
              <w:rPr>
                <w:b/>
                <w:bCs/>
                <w:color w:val="000000"/>
                <w:lang w:eastAsia="lt-LT"/>
              </w:rPr>
              <w:t>15.</w:t>
            </w:r>
          </w:p>
        </w:tc>
        <w:tc>
          <w:tcPr>
            <w:tcW w:w="226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441DA212" w14:textId="77777777" w:rsidR="003F0547" w:rsidRPr="00C762D7" w:rsidRDefault="003F0547" w:rsidP="00A873DD">
            <w:pPr>
              <w:rPr>
                <w:b/>
                <w:bCs/>
                <w:color w:val="000000"/>
                <w:lang w:eastAsia="lt-LT"/>
              </w:rPr>
            </w:pPr>
            <w:r w:rsidRPr="00C762D7">
              <w:rPr>
                <w:b/>
                <w:bCs/>
                <w:color w:val="000000"/>
                <w:lang w:eastAsia="lt-LT"/>
              </w:rPr>
              <w:t xml:space="preserve">Lietuvos muzikos </w:t>
            </w:r>
            <w:proofErr w:type="spellStart"/>
            <w:r w:rsidRPr="00C762D7">
              <w:rPr>
                <w:b/>
                <w:bCs/>
                <w:color w:val="000000"/>
                <w:lang w:eastAsia="lt-LT"/>
              </w:rPr>
              <w:t>atlikėjų</w:t>
            </w:r>
            <w:proofErr w:type="spellEnd"/>
            <w:r w:rsidRPr="00C762D7">
              <w:rPr>
                <w:b/>
                <w:bCs/>
                <w:color w:val="000000"/>
                <w:lang w:eastAsia="lt-LT"/>
              </w:rPr>
              <w:t xml:space="preserve"> </w:t>
            </w:r>
            <w:proofErr w:type="spellStart"/>
            <w:r w:rsidRPr="00C762D7">
              <w:rPr>
                <w:b/>
                <w:bCs/>
                <w:color w:val="000000"/>
                <w:lang w:eastAsia="lt-LT"/>
              </w:rPr>
              <w:t>informacijos</w:t>
            </w:r>
            <w:proofErr w:type="spellEnd"/>
            <w:r w:rsidRPr="00C762D7">
              <w:rPr>
                <w:b/>
                <w:bCs/>
                <w:color w:val="000000"/>
                <w:lang w:eastAsia="lt-LT"/>
              </w:rPr>
              <w:t xml:space="preserve"> </w:t>
            </w:r>
            <w:proofErr w:type="spellStart"/>
            <w:r w:rsidRPr="00C762D7">
              <w:rPr>
                <w:b/>
                <w:bCs/>
                <w:color w:val="000000"/>
                <w:lang w:eastAsia="lt-LT"/>
              </w:rPr>
              <w:t>centras</w:t>
            </w:r>
            <w:proofErr w:type="spellEnd"/>
          </w:p>
        </w:tc>
        <w:tc>
          <w:tcPr>
            <w:tcW w:w="453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3FDF5CA3" w14:textId="77777777" w:rsidR="003F0547" w:rsidRPr="00C762D7" w:rsidRDefault="003F0547" w:rsidP="00A873DD">
            <w:pPr>
              <w:tabs>
                <w:tab w:val="left" w:pos="1139"/>
              </w:tabs>
              <w:rPr>
                <w:color w:val="000000"/>
                <w:lang w:eastAsia="lt-LT"/>
              </w:rPr>
            </w:pPr>
            <w:r w:rsidRPr="00C762D7">
              <w:rPr>
                <w:color w:val="000000"/>
                <w:lang w:eastAsia="lt-LT"/>
              </w:rPr>
              <w:t xml:space="preserve">Lietuvos muzikos </w:t>
            </w:r>
            <w:proofErr w:type="spellStart"/>
            <w:r w:rsidRPr="00C762D7">
              <w:rPr>
                <w:color w:val="000000"/>
                <w:lang w:eastAsia="lt-LT"/>
              </w:rPr>
              <w:t>atlikėjų</w:t>
            </w:r>
            <w:proofErr w:type="spellEnd"/>
            <w:r w:rsidRPr="00C762D7">
              <w:rPr>
                <w:color w:val="000000"/>
                <w:lang w:eastAsia="lt-LT"/>
              </w:rPr>
              <w:t xml:space="preserve"> </w:t>
            </w:r>
            <w:proofErr w:type="spellStart"/>
            <w:r w:rsidRPr="00C762D7">
              <w:rPr>
                <w:color w:val="000000"/>
                <w:lang w:eastAsia="lt-LT"/>
              </w:rPr>
              <w:t>informacijos</w:t>
            </w:r>
            <w:proofErr w:type="spellEnd"/>
            <w:r w:rsidRPr="00C762D7">
              <w:rPr>
                <w:color w:val="000000"/>
                <w:lang w:eastAsia="lt-LT"/>
              </w:rPr>
              <w:t xml:space="preserve"> </w:t>
            </w:r>
            <w:proofErr w:type="spellStart"/>
            <w:r w:rsidRPr="00C762D7">
              <w:rPr>
                <w:color w:val="000000"/>
                <w:lang w:eastAsia="lt-LT"/>
              </w:rPr>
              <w:t>centras</w:t>
            </w:r>
            <w:proofErr w:type="spellEnd"/>
            <w:r w:rsidRPr="00C762D7">
              <w:rPr>
                <w:color w:val="000000"/>
                <w:lang w:eastAsia="lt-LT"/>
              </w:rPr>
              <w:t xml:space="preserve"> </w:t>
            </w:r>
            <w:proofErr w:type="spellStart"/>
            <w:r w:rsidRPr="00C762D7">
              <w:rPr>
                <w:color w:val="000000"/>
                <w:lang w:eastAsia="lt-LT"/>
              </w:rPr>
              <w:t>supažindina</w:t>
            </w:r>
            <w:proofErr w:type="spellEnd"/>
            <w:r w:rsidRPr="00C762D7">
              <w:rPr>
                <w:color w:val="000000"/>
                <w:lang w:eastAsia="lt-LT"/>
              </w:rPr>
              <w:t xml:space="preserve"> </w:t>
            </w:r>
            <w:proofErr w:type="spellStart"/>
            <w:r w:rsidRPr="00C762D7">
              <w:rPr>
                <w:color w:val="000000"/>
                <w:lang w:eastAsia="lt-LT"/>
              </w:rPr>
              <w:t>su</w:t>
            </w:r>
            <w:proofErr w:type="spellEnd"/>
            <w:r w:rsidRPr="00C762D7">
              <w:rPr>
                <w:color w:val="000000"/>
                <w:lang w:eastAsia="lt-LT"/>
              </w:rPr>
              <w:t xml:space="preserve"> Lietuvos muzikos </w:t>
            </w:r>
            <w:proofErr w:type="spellStart"/>
            <w:r w:rsidRPr="00C762D7">
              <w:rPr>
                <w:color w:val="000000"/>
                <w:lang w:eastAsia="lt-LT"/>
              </w:rPr>
              <w:t>atlikėjais</w:t>
            </w:r>
            <w:proofErr w:type="spellEnd"/>
            <w:r w:rsidRPr="00C762D7">
              <w:rPr>
                <w:color w:val="000000"/>
                <w:lang w:eastAsia="lt-LT"/>
              </w:rPr>
              <w:t xml:space="preserve">, </w:t>
            </w:r>
            <w:proofErr w:type="spellStart"/>
            <w:r w:rsidRPr="00C762D7">
              <w:rPr>
                <w:color w:val="000000"/>
                <w:lang w:eastAsia="lt-LT"/>
              </w:rPr>
              <w:t>kaupia</w:t>
            </w:r>
            <w:proofErr w:type="spellEnd"/>
            <w:r w:rsidRPr="00C762D7">
              <w:rPr>
                <w:color w:val="000000"/>
                <w:lang w:eastAsia="lt-LT"/>
              </w:rPr>
              <w:t xml:space="preserve"> ir </w:t>
            </w:r>
            <w:proofErr w:type="spellStart"/>
            <w:r w:rsidRPr="00C762D7">
              <w:rPr>
                <w:color w:val="000000"/>
                <w:lang w:eastAsia="lt-LT"/>
              </w:rPr>
              <w:t>skleidžia</w:t>
            </w:r>
            <w:proofErr w:type="spellEnd"/>
            <w:r w:rsidRPr="00C762D7">
              <w:rPr>
                <w:color w:val="000000"/>
                <w:lang w:eastAsia="lt-LT"/>
              </w:rPr>
              <w:t xml:space="preserve"> </w:t>
            </w:r>
            <w:proofErr w:type="spellStart"/>
            <w:r w:rsidRPr="00C762D7">
              <w:rPr>
                <w:color w:val="000000"/>
                <w:lang w:eastAsia="lt-LT"/>
              </w:rPr>
              <w:t>informaciją</w:t>
            </w:r>
            <w:proofErr w:type="spellEnd"/>
            <w:r w:rsidRPr="00C762D7">
              <w:rPr>
                <w:color w:val="000000"/>
                <w:lang w:eastAsia="lt-LT"/>
              </w:rPr>
              <w:t xml:space="preserve"> </w:t>
            </w:r>
            <w:proofErr w:type="spellStart"/>
            <w:r w:rsidRPr="00C762D7">
              <w:rPr>
                <w:color w:val="000000"/>
                <w:lang w:eastAsia="lt-LT"/>
              </w:rPr>
              <w:t>apie</w:t>
            </w:r>
            <w:proofErr w:type="spellEnd"/>
            <w:r w:rsidRPr="00C762D7">
              <w:rPr>
                <w:color w:val="000000"/>
                <w:lang w:eastAsia="lt-LT"/>
              </w:rPr>
              <w:t xml:space="preserve"> Lietuvos muzikos </w:t>
            </w:r>
            <w:proofErr w:type="spellStart"/>
            <w:r w:rsidRPr="00C762D7">
              <w:rPr>
                <w:color w:val="000000"/>
                <w:lang w:eastAsia="lt-LT"/>
              </w:rPr>
              <w:t>atlikimo</w:t>
            </w:r>
            <w:proofErr w:type="spellEnd"/>
            <w:r w:rsidRPr="00C762D7">
              <w:rPr>
                <w:color w:val="000000"/>
                <w:lang w:eastAsia="lt-LT"/>
              </w:rPr>
              <w:t xml:space="preserve"> </w:t>
            </w:r>
            <w:proofErr w:type="spellStart"/>
            <w:r w:rsidRPr="00C762D7">
              <w:rPr>
                <w:color w:val="000000"/>
                <w:lang w:eastAsia="lt-LT"/>
              </w:rPr>
              <w:t>meną</w:t>
            </w:r>
            <w:proofErr w:type="spellEnd"/>
            <w:r w:rsidRPr="00C762D7">
              <w:rPr>
                <w:color w:val="000000"/>
                <w:lang w:eastAsia="lt-LT"/>
              </w:rPr>
              <w:t xml:space="preserve">. </w:t>
            </w:r>
            <w:proofErr w:type="spellStart"/>
            <w:r w:rsidRPr="00C762D7">
              <w:rPr>
                <w:color w:val="000000"/>
                <w:lang w:eastAsia="lt-LT"/>
              </w:rPr>
              <w:t>Viešina</w:t>
            </w:r>
            <w:proofErr w:type="spellEnd"/>
            <w:r w:rsidRPr="00C762D7">
              <w:rPr>
                <w:color w:val="000000"/>
                <w:lang w:eastAsia="lt-LT"/>
              </w:rPr>
              <w:t xml:space="preserve"> </w:t>
            </w:r>
            <w:proofErr w:type="spellStart"/>
            <w:r w:rsidRPr="00C762D7">
              <w:rPr>
                <w:color w:val="000000"/>
                <w:lang w:eastAsia="lt-LT"/>
              </w:rPr>
              <w:t>atlikėjų</w:t>
            </w:r>
            <w:proofErr w:type="spellEnd"/>
            <w:r w:rsidRPr="00C762D7">
              <w:rPr>
                <w:color w:val="000000"/>
                <w:lang w:eastAsia="lt-LT"/>
              </w:rPr>
              <w:t xml:space="preserve"> </w:t>
            </w:r>
            <w:proofErr w:type="spellStart"/>
            <w:r w:rsidRPr="00C762D7">
              <w:rPr>
                <w:color w:val="000000"/>
                <w:lang w:eastAsia="lt-LT"/>
              </w:rPr>
              <w:t>biografijas</w:t>
            </w:r>
            <w:proofErr w:type="spellEnd"/>
            <w:r w:rsidRPr="00C762D7">
              <w:rPr>
                <w:color w:val="000000"/>
                <w:lang w:eastAsia="lt-LT"/>
              </w:rPr>
              <w:t xml:space="preserve">, </w:t>
            </w:r>
            <w:proofErr w:type="spellStart"/>
            <w:r w:rsidRPr="00C762D7">
              <w:rPr>
                <w:color w:val="000000"/>
                <w:lang w:eastAsia="lt-LT"/>
              </w:rPr>
              <w:t>atliekamų</w:t>
            </w:r>
            <w:proofErr w:type="spellEnd"/>
            <w:r w:rsidRPr="00C762D7">
              <w:rPr>
                <w:color w:val="000000"/>
                <w:lang w:eastAsia="lt-LT"/>
              </w:rPr>
              <w:t xml:space="preserve"> </w:t>
            </w:r>
            <w:proofErr w:type="spellStart"/>
            <w:r w:rsidRPr="00C762D7">
              <w:rPr>
                <w:color w:val="000000"/>
                <w:lang w:eastAsia="lt-LT"/>
              </w:rPr>
              <w:t>kūrinių</w:t>
            </w:r>
            <w:proofErr w:type="spellEnd"/>
            <w:r w:rsidRPr="00C762D7">
              <w:rPr>
                <w:color w:val="000000"/>
                <w:lang w:eastAsia="lt-LT"/>
              </w:rPr>
              <w:t xml:space="preserve"> </w:t>
            </w:r>
            <w:proofErr w:type="spellStart"/>
            <w:r w:rsidRPr="00C762D7">
              <w:rPr>
                <w:color w:val="000000"/>
                <w:lang w:eastAsia="lt-LT"/>
              </w:rPr>
              <w:t>sąrašus</w:t>
            </w:r>
            <w:proofErr w:type="spellEnd"/>
            <w:r w:rsidRPr="00C762D7">
              <w:rPr>
                <w:color w:val="000000"/>
                <w:lang w:eastAsia="lt-LT"/>
              </w:rPr>
              <w:t xml:space="preserve">, </w:t>
            </w:r>
            <w:proofErr w:type="spellStart"/>
            <w:r w:rsidRPr="00C762D7">
              <w:rPr>
                <w:color w:val="000000"/>
                <w:lang w:eastAsia="lt-LT"/>
              </w:rPr>
              <w:t>garso</w:t>
            </w:r>
            <w:proofErr w:type="spellEnd"/>
            <w:r w:rsidRPr="00C762D7">
              <w:rPr>
                <w:color w:val="000000"/>
                <w:lang w:eastAsia="lt-LT"/>
              </w:rPr>
              <w:t xml:space="preserve"> </w:t>
            </w:r>
            <w:proofErr w:type="spellStart"/>
            <w:r w:rsidRPr="00C762D7">
              <w:rPr>
                <w:color w:val="000000"/>
                <w:lang w:eastAsia="lt-LT"/>
              </w:rPr>
              <w:t>įrašus</w:t>
            </w:r>
            <w:proofErr w:type="spellEnd"/>
            <w:r w:rsidRPr="00C762D7">
              <w:rPr>
                <w:color w:val="000000"/>
                <w:lang w:eastAsia="lt-LT"/>
              </w:rPr>
              <w:t xml:space="preserve">, </w:t>
            </w:r>
            <w:proofErr w:type="spellStart"/>
            <w:r w:rsidRPr="00C762D7">
              <w:rPr>
                <w:color w:val="000000"/>
                <w:lang w:eastAsia="lt-LT"/>
              </w:rPr>
              <w:t>spaudos</w:t>
            </w:r>
            <w:proofErr w:type="spellEnd"/>
            <w:r w:rsidRPr="00C762D7">
              <w:rPr>
                <w:color w:val="000000"/>
                <w:lang w:eastAsia="lt-LT"/>
              </w:rPr>
              <w:t xml:space="preserve"> </w:t>
            </w:r>
            <w:proofErr w:type="spellStart"/>
            <w:r w:rsidRPr="00C762D7">
              <w:rPr>
                <w:color w:val="000000"/>
                <w:lang w:eastAsia="lt-LT"/>
              </w:rPr>
              <w:t>atsiliepimus</w:t>
            </w:r>
            <w:proofErr w:type="spellEnd"/>
            <w:r w:rsidRPr="00C762D7">
              <w:rPr>
                <w:color w:val="000000"/>
                <w:lang w:eastAsia="lt-LT"/>
              </w:rPr>
              <w:t>.</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76F1B9B8" w14:textId="77777777" w:rsidR="003F0547" w:rsidRPr="00C762D7" w:rsidRDefault="003F0547" w:rsidP="00A873DD">
            <w:pPr>
              <w:tabs>
                <w:tab w:val="left" w:pos="3603"/>
              </w:tabs>
              <w:rPr>
                <w:color w:val="5F497A" w:themeColor="accent4" w:themeShade="BF"/>
                <w:lang w:eastAsia="lt-LT"/>
              </w:rPr>
            </w:pPr>
            <w:hyperlink r:id="rId1208" w:history="1">
              <w:r w:rsidRPr="002C1253">
                <w:rPr>
                  <w:color w:val="0000FF"/>
                  <w:u w:val="single"/>
                  <w:lang w:eastAsia="lt-LT"/>
                </w:rPr>
                <w:t>http://www.musicperformers.lt/</w:t>
              </w:r>
            </w:hyperlink>
          </w:p>
        </w:tc>
      </w:tr>
      <w:tr w:rsidR="003F0547" w:rsidRPr="00BB5BD8" w14:paraId="2A0689BB" w14:textId="77777777" w:rsidTr="003F0547">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5EB84935" w14:textId="77777777" w:rsidR="003F0547" w:rsidRPr="00C762D7" w:rsidRDefault="003F0547" w:rsidP="00A873DD">
            <w:pPr>
              <w:rPr>
                <w:b/>
                <w:bCs/>
                <w:color w:val="000000"/>
                <w:lang w:eastAsia="lt-LT"/>
              </w:rPr>
            </w:pPr>
            <w:r w:rsidRPr="00C762D7">
              <w:rPr>
                <w:b/>
                <w:bCs/>
                <w:color w:val="000000"/>
                <w:lang w:eastAsia="lt-LT"/>
              </w:rPr>
              <w:t>16.</w:t>
            </w:r>
          </w:p>
        </w:tc>
        <w:tc>
          <w:tcPr>
            <w:tcW w:w="226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5EDD6CCA" w14:textId="77777777" w:rsidR="003F0547" w:rsidRPr="00C762D7" w:rsidRDefault="003F0547" w:rsidP="00A873DD">
            <w:pPr>
              <w:rPr>
                <w:b/>
                <w:bCs/>
                <w:color w:val="000000"/>
                <w:lang w:eastAsia="lt-LT"/>
              </w:rPr>
            </w:pPr>
            <w:r w:rsidRPr="00C762D7">
              <w:rPr>
                <w:b/>
                <w:bCs/>
                <w:color w:val="000000"/>
                <w:lang w:eastAsia="lt-LT"/>
              </w:rPr>
              <w:t>Mano nata</w:t>
            </w:r>
          </w:p>
        </w:tc>
        <w:tc>
          <w:tcPr>
            <w:tcW w:w="453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6FA368DB" w14:textId="77777777" w:rsidR="003F0547" w:rsidRPr="00C762D7" w:rsidRDefault="003F0547" w:rsidP="00A873DD">
            <w:pPr>
              <w:tabs>
                <w:tab w:val="left" w:pos="1139"/>
              </w:tabs>
              <w:rPr>
                <w:color w:val="000000"/>
                <w:lang w:eastAsia="lt-LT"/>
              </w:rPr>
            </w:pPr>
            <w:proofErr w:type="spellStart"/>
            <w:r w:rsidRPr="00C762D7">
              <w:rPr>
                <w:color w:val="000000"/>
                <w:lang w:eastAsia="lt-LT"/>
              </w:rPr>
              <w:t>VšĮ</w:t>
            </w:r>
            <w:proofErr w:type="spellEnd"/>
            <w:r w:rsidRPr="00C762D7">
              <w:rPr>
                <w:color w:val="000000"/>
                <w:lang w:eastAsia="lt-LT"/>
              </w:rPr>
              <w:t xml:space="preserve"> „Mano nata“ </w:t>
            </w:r>
            <w:proofErr w:type="spellStart"/>
            <w:r w:rsidRPr="00C762D7">
              <w:rPr>
                <w:color w:val="000000"/>
                <w:lang w:eastAsia="lt-LT"/>
              </w:rPr>
              <w:t>svarbiausias</w:t>
            </w:r>
            <w:proofErr w:type="spellEnd"/>
            <w:r w:rsidRPr="00C762D7">
              <w:rPr>
                <w:color w:val="000000"/>
                <w:lang w:eastAsia="lt-LT"/>
              </w:rPr>
              <w:t xml:space="preserve"> </w:t>
            </w:r>
            <w:proofErr w:type="spellStart"/>
            <w:r w:rsidRPr="00C762D7">
              <w:rPr>
                <w:color w:val="000000"/>
                <w:lang w:eastAsia="lt-LT"/>
              </w:rPr>
              <w:t>tikslas</w:t>
            </w:r>
            <w:proofErr w:type="spellEnd"/>
            <w:r w:rsidRPr="00C762D7">
              <w:rPr>
                <w:color w:val="000000"/>
                <w:lang w:eastAsia="lt-LT"/>
              </w:rPr>
              <w:t xml:space="preserve"> – </w:t>
            </w:r>
            <w:proofErr w:type="spellStart"/>
            <w:r w:rsidRPr="00C762D7">
              <w:rPr>
                <w:color w:val="000000"/>
                <w:lang w:eastAsia="lt-LT"/>
              </w:rPr>
              <w:t>kultūros</w:t>
            </w:r>
            <w:proofErr w:type="spellEnd"/>
            <w:r w:rsidRPr="00C762D7">
              <w:rPr>
                <w:color w:val="000000"/>
                <w:lang w:eastAsia="lt-LT"/>
              </w:rPr>
              <w:t xml:space="preserve">  </w:t>
            </w:r>
            <w:proofErr w:type="spellStart"/>
            <w:r w:rsidRPr="00C762D7">
              <w:rPr>
                <w:color w:val="000000"/>
                <w:lang w:eastAsia="lt-LT"/>
              </w:rPr>
              <w:t>edukacija</w:t>
            </w:r>
            <w:proofErr w:type="spellEnd"/>
            <w:r w:rsidRPr="00C762D7">
              <w:rPr>
                <w:color w:val="000000"/>
                <w:lang w:eastAsia="lt-LT"/>
              </w:rPr>
              <w:t xml:space="preserve">. </w:t>
            </w:r>
            <w:proofErr w:type="spellStart"/>
            <w:r w:rsidRPr="00C762D7">
              <w:rPr>
                <w:color w:val="000000"/>
                <w:lang w:eastAsia="lt-LT"/>
              </w:rPr>
              <w:t>Rengiami</w:t>
            </w:r>
            <w:proofErr w:type="spellEnd"/>
            <w:r w:rsidRPr="00C762D7">
              <w:rPr>
                <w:color w:val="000000"/>
                <w:lang w:eastAsia="lt-LT"/>
              </w:rPr>
              <w:t xml:space="preserve"> </w:t>
            </w:r>
            <w:proofErr w:type="spellStart"/>
            <w:r w:rsidRPr="00C762D7">
              <w:rPr>
                <w:color w:val="000000"/>
                <w:lang w:eastAsia="lt-LT"/>
              </w:rPr>
              <w:t>šiuolaikinės</w:t>
            </w:r>
            <w:proofErr w:type="spellEnd"/>
            <w:r w:rsidRPr="00C762D7">
              <w:rPr>
                <w:color w:val="000000"/>
                <w:lang w:eastAsia="lt-LT"/>
              </w:rPr>
              <w:t xml:space="preserve"> muzikos </w:t>
            </w:r>
            <w:proofErr w:type="spellStart"/>
            <w:r w:rsidRPr="00C762D7">
              <w:rPr>
                <w:color w:val="000000"/>
                <w:lang w:eastAsia="lt-LT"/>
              </w:rPr>
              <w:t>populiarinimo</w:t>
            </w:r>
            <w:proofErr w:type="spellEnd"/>
            <w:r w:rsidRPr="00C762D7">
              <w:rPr>
                <w:color w:val="000000"/>
                <w:lang w:eastAsia="lt-LT"/>
              </w:rPr>
              <w:t xml:space="preserve">, </w:t>
            </w:r>
            <w:proofErr w:type="spellStart"/>
            <w:r w:rsidRPr="00C762D7">
              <w:rPr>
                <w:color w:val="000000"/>
                <w:lang w:eastAsia="lt-LT"/>
              </w:rPr>
              <w:t>kompozitoriaus</w:t>
            </w:r>
            <w:proofErr w:type="spellEnd"/>
            <w:r w:rsidRPr="00C762D7">
              <w:rPr>
                <w:color w:val="000000"/>
                <w:lang w:eastAsia="lt-LT"/>
              </w:rPr>
              <w:t xml:space="preserve"> ir </w:t>
            </w:r>
            <w:proofErr w:type="spellStart"/>
            <w:r w:rsidRPr="00C762D7">
              <w:rPr>
                <w:color w:val="000000"/>
                <w:lang w:eastAsia="lt-LT"/>
              </w:rPr>
              <w:t>muzikologo</w:t>
            </w:r>
            <w:proofErr w:type="spellEnd"/>
            <w:r w:rsidRPr="00C762D7">
              <w:rPr>
                <w:color w:val="000000"/>
                <w:lang w:eastAsia="lt-LT"/>
              </w:rPr>
              <w:t xml:space="preserve"> </w:t>
            </w:r>
            <w:proofErr w:type="spellStart"/>
            <w:r w:rsidRPr="00C762D7">
              <w:rPr>
                <w:color w:val="000000"/>
                <w:lang w:eastAsia="lt-LT"/>
              </w:rPr>
              <w:t>profesijų</w:t>
            </w:r>
            <w:proofErr w:type="spellEnd"/>
            <w:r w:rsidRPr="00C762D7">
              <w:rPr>
                <w:color w:val="000000"/>
                <w:lang w:eastAsia="lt-LT"/>
              </w:rPr>
              <w:t xml:space="preserve"> </w:t>
            </w:r>
            <w:proofErr w:type="spellStart"/>
            <w:r w:rsidRPr="00C762D7">
              <w:rPr>
                <w:color w:val="000000"/>
                <w:lang w:eastAsia="lt-LT"/>
              </w:rPr>
              <w:t>pristatymo</w:t>
            </w:r>
            <w:proofErr w:type="spellEnd"/>
            <w:r w:rsidRPr="00C762D7">
              <w:rPr>
                <w:color w:val="000000"/>
                <w:lang w:eastAsia="lt-LT"/>
              </w:rPr>
              <w:t xml:space="preserve"> </w:t>
            </w:r>
            <w:proofErr w:type="spellStart"/>
            <w:r w:rsidRPr="00C762D7">
              <w:rPr>
                <w:color w:val="000000"/>
                <w:lang w:eastAsia="lt-LT"/>
              </w:rPr>
              <w:t>renginiai</w:t>
            </w:r>
            <w:proofErr w:type="spellEnd"/>
            <w:r w:rsidRPr="00C762D7">
              <w:rPr>
                <w:color w:val="000000"/>
                <w:lang w:eastAsia="lt-LT"/>
              </w:rPr>
              <w:t xml:space="preserve">, </w:t>
            </w:r>
            <w:proofErr w:type="spellStart"/>
            <w:r w:rsidRPr="00C762D7">
              <w:rPr>
                <w:color w:val="000000"/>
                <w:lang w:eastAsia="lt-LT"/>
              </w:rPr>
              <w:t>rūpinamasi</w:t>
            </w:r>
            <w:proofErr w:type="spellEnd"/>
            <w:r w:rsidRPr="00C762D7">
              <w:rPr>
                <w:color w:val="000000"/>
                <w:lang w:eastAsia="lt-LT"/>
              </w:rPr>
              <w:t xml:space="preserve"> </w:t>
            </w:r>
            <w:proofErr w:type="spellStart"/>
            <w:r w:rsidRPr="00C762D7">
              <w:rPr>
                <w:color w:val="000000"/>
                <w:lang w:eastAsia="lt-LT"/>
              </w:rPr>
              <w:t>lietuviško</w:t>
            </w:r>
            <w:proofErr w:type="spellEnd"/>
            <w:r w:rsidRPr="00C762D7">
              <w:rPr>
                <w:color w:val="000000"/>
                <w:lang w:eastAsia="lt-LT"/>
              </w:rPr>
              <w:t xml:space="preserve"> </w:t>
            </w:r>
            <w:proofErr w:type="spellStart"/>
            <w:r w:rsidRPr="00C762D7">
              <w:rPr>
                <w:color w:val="000000"/>
                <w:lang w:eastAsia="lt-LT"/>
              </w:rPr>
              <w:t>pedagoginio</w:t>
            </w:r>
            <w:proofErr w:type="spellEnd"/>
            <w:r w:rsidRPr="00C762D7">
              <w:rPr>
                <w:color w:val="000000"/>
                <w:lang w:eastAsia="lt-LT"/>
              </w:rPr>
              <w:t xml:space="preserve"> </w:t>
            </w:r>
            <w:proofErr w:type="spellStart"/>
            <w:r w:rsidRPr="00C762D7">
              <w:rPr>
                <w:color w:val="000000"/>
                <w:lang w:eastAsia="lt-LT"/>
              </w:rPr>
              <w:t>repertuaro</w:t>
            </w:r>
            <w:proofErr w:type="spellEnd"/>
            <w:r w:rsidRPr="00C762D7">
              <w:rPr>
                <w:color w:val="000000"/>
                <w:lang w:eastAsia="lt-LT"/>
              </w:rPr>
              <w:t xml:space="preserve"> </w:t>
            </w:r>
            <w:proofErr w:type="spellStart"/>
            <w:r w:rsidRPr="00C762D7">
              <w:rPr>
                <w:color w:val="000000"/>
                <w:lang w:eastAsia="lt-LT"/>
              </w:rPr>
              <w:t>plėtra</w:t>
            </w:r>
            <w:proofErr w:type="spellEnd"/>
            <w:r w:rsidRPr="00C762D7">
              <w:rPr>
                <w:color w:val="000000"/>
                <w:lang w:eastAsia="lt-LT"/>
              </w:rPr>
              <w:t>.</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6AFA93D7" w14:textId="77777777" w:rsidR="003F0547" w:rsidRPr="002C1253" w:rsidRDefault="003F0547" w:rsidP="00A873DD">
            <w:pPr>
              <w:tabs>
                <w:tab w:val="left" w:pos="3603"/>
              </w:tabs>
              <w:rPr>
                <w:color w:val="0000FF"/>
                <w:u w:val="single"/>
                <w:lang w:eastAsia="lt-LT"/>
              </w:rPr>
            </w:pPr>
            <w:hyperlink r:id="rId1209" w:history="1">
              <w:r w:rsidRPr="002C1253">
                <w:rPr>
                  <w:color w:val="0000FF"/>
                  <w:u w:val="single"/>
                  <w:lang w:eastAsia="lt-LT"/>
                </w:rPr>
                <w:t>https://manonata.lt/</w:t>
              </w:r>
            </w:hyperlink>
          </w:p>
        </w:tc>
      </w:tr>
      <w:tr w:rsidR="003F0547" w:rsidRPr="00BB5BD8" w14:paraId="0CC30775" w14:textId="77777777" w:rsidTr="003F0547">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57DE90B1" w14:textId="77777777" w:rsidR="003F0547" w:rsidRPr="00C762D7" w:rsidRDefault="003F0547" w:rsidP="00A873DD">
            <w:pPr>
              <w:rPr>
                <w:b/>
                <w:bCs/>
                <w:lang w:eastAsia="lt-LT"/>
              </w:rPr>
            </w:pPr>
            <w:r w:rsidRPr="00C762D7">
              <w:rPr>
                <w:b/>
                <w:bCs/>
                <w:color w:val="000000"/>
                <w:lang w:eastAsia="lt-LT"/>
              </w:rPr>
              <w:t>17.</w:t>
            </w:r>
          </w:p>
        </w:tc>
        <w:tc>
          <w:tcPr>
            <w:tcW w:w="226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1061B444" w14:textId="77777777" w:rsidR="003F0547" w:rsidRPr="00C762D7" w:rsidRDefault="003F0547" w:rsidP="00A873DD">
            <w:pPr>
              <w:rPr>
                <w:b/>
                <w:bCs/>
                <w:color w:val="000000"/>
                <w:lang w:eastAsia="lt-LT"/>
              </w:rPr>
            </w:pPr>
            <w:proofErr w:type="spellStart"/>
            <w:r w:rsidRPr="00C762D7">
              <w:rPr>
                <w:b/>
                <w:bCs/>
                <w:color w:val="000000"/>
                <w:lang w:eastAsia="lt-LT"/>
              </w:rPr>
              <w:t>Soundtrap</w:t>
            </w:r>
            <w:proofErr w:type="spellEnd"/>
          </w:p>
        </w:tc>
        <w:tc>
          <w:tcPr>
            <w:tcW w:w="453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0F4D3FA4" w14:textId="77777777" w:rsidR="003F0547" w:rsidRPr="00C762D7" w:rsidRDefault="003F0547" w:rsidP="00A873DD">
            <w:pPr>
              <w:tabs>
                <w:tab w:val="left" w:pos="1139"/>
              </w:tabs>
              <w:rPr>
                <w:color w:val="000000"/>
                <w:lang w:eastAsia="lt-LT"/>
              </w:rPr>
            </w:pPr>
            <w:proofErr w:type="spellStart"/>
            <w:r w:rsidRPr="00C762D7">
              <w:rPr>
                <w:color w:val="000000"/>
                <w:lang w:eastAsia="lt-LT"/>
              </w:rPr>
              <w:t>Soundtrap</w:t>
            </w:r>
            <w:proofErr w:type="spellEnd"/>
            <w:r w:rsidRPr="00C762D7">
              <w:rPr>
                <w:color w:val="000000"/>
                <w:lang w:eastAsia="lt-LT"/>
              </w:rPr>
              <w:t xml:space="preserve"> </w:t>
            </w:r>
            <w:proofErr w:type="spellStart"/>
            <w:r w:rsidRPr="00C762D7">
              <w:rPr>
                <w:color w:val="000000"/>
                <w:lang w:eastAsia="lt-LT"/>
              </w:rPr>
              <w:t>yra</w:t>
            </w:r>
            <w:proofErr w:type="spellEnd"/>
            <w:r w:rsidRPr="00C762D7">
              <w:rPr>
                <w:color w:val="000000"/>
                <w:lang w:eastAsia="lt-LT"/>
              </w:rPr>
              <w:t xml:space="preserve"> muzikos </w:t>
            </w:r>
            <w:proofErr w:type="spellStart"/>
            <w:r w:rsidRPr="00C762D7">
              <w:rPr>
                <w:color w:val="000000"/>
                <w:lang w:eastAsia="lt-LT"/>
              </w:rPr>
              <w:t>kūrimo</w:t>
            </w:r>
            <w:proofErr w:type="spellEnd"/>
            <w:r w:rsidRPr="00C762D7">
              <w:rPr>
                <w:color w:val="000000"/>
                <w:lang w:eastAsia="lt-LT"/>
              </w:rPr>
              <w:t xml:space="preserve">, </w:t>
            </w:r>
            <w:proofErr w:type="spellStart"/>
            <w:r w:rsidRPr="00C762D7">
              <w:rPr>
                <w:color w:val="000000"/>
                <w:lang w:eastAsia="lt-LT"/>
              </w:rPr>
              <w:t>įrašymo</w:t>
            </w:r>
            <w:proofErr w:type="spellEnd"/>
            <w:r w:rsidRPr="00C762D7">
              <w:rPr>
                <w:color w:val="000000"/>
                <w:lang w:eastAsia="lt-LT"/>
              </w:rPr>
              <w:t xml:space="preserve">, </w:t>
            </w:r>
            <w:proofErr w:type="spellStart"/>
            <w:r w:rsidRPr="00C762D7">
              <w:rPr>
                <w:color w:val="000000"/>
                <w:lang w:eastAsia="lt-LT"/>
              </w:rPr>
              <w:t>bendradarbiavimo</w:t>
            </w:r>
            <w:proofErr w:type="spellEnd"/>
            <w:r w:rsidRPr="00C762D7">
              <w:rPr>
                <w:color w:val="000000"/>
                <w:lang w:eastAsia="lt-LT"/>
              </w:rPr>
              <w:t xml:space="preserve">, </w:t>
            </w:r>
            <w:proofErr w:type="spellStart"/>
            <w:r w:rsidRPr="00C762D7">
              <w:rPr>
                <w:color w:val="000000"/>
                <w:lang w:eastAsia="lt-LT"/>
              </w:rPr>
              <w:t>edukacijos</w:t>
            </w:r>
            <w:proofErr w:type="spellEnd"/>
            <w:r w:rsidRPr="00C762D7">
              <w:rPr>
                <w:color w:val="000000"/>
                <w:lang w:eastAsia="lt-LT"/>
              </w:rPr>
              <w:t xml:space="preserve">, </w:t>
            </w:r>
            <w:proofErr w:type="spellStart"/>
            <w:r w:rsidRPr="00C762D7">
              <w:rPr>
                <w:color w:val="000000"/>
                <w:lang w:eastAsia="lt-LT"/>
              </w:rPr>
              <w:t>dalinimosi</w:t>
            </w:r>
            <w:proofErr w:type="spellEnd"/>
            <w:r w:rsidRPr="00C762D7">
              <w:rPr>
                <w:color w:val="000000"/>
                <w:lang w:eastAsia="lt-LT"/>
              </w:rPr>
              <w:t xml:space="preserve"> </w:t>
            </w:r>
            <w:proofErr w:type="spellStart"/>
            <w:r w:rsidRPr="00C762D7">
              <w:rPr>
                <w:color w:val="000000"/>
                <w:lang w:eastAsia="lt-LT"/>
              </w:rPr>
              <w:t>platforma</w:t>
            </w:r>
            <w:proofErr w:type="spellEnd"/>
            <w:r w:rsidRPr="00C762D7">
              <w:rPr>
                <w:color w:val="000000"/>
                <w:lang w:eastAsia="lt-LT"/>
              </w:rPr>
              <w:t xml:space="preserve">. Tai </w:t>
            </w:r>
            <w:proofErr w:type="spellStart"/>
            <w:r w:rsidRPr="00C762D7">
              <w:rPr>
                <w:color w:val="000000"/>
                <w:lang w:eastAsia="lt-LT"/>
              </w:rPr>
              <w:t>vienas</w:t>
            </w:r>
            <w:proofErr w:type="spellEnd"/>
            <w:r w:rsidRPr="00C762D7">
              <w:rPr>
                <w:color w:val="000000"/>
                <w:lang w:eastAsia="lt-LT"/>
              </w:rPr>
              <w:t xml:space="preserve"> </w:t>
            </w:r>
            <w:proofErr w:type="spellStart"/>
            <w:r w:rsidRPr="00C762D7">
              <w:rPr>
                <w:color w:val="000000"/>
                <w:lang w:eastAsia="lt-LT"/>
              </w:rPr>
              <w:t>iš</w:t>
            </w:r>
            <w:proofErr w:type="spellEnd"/>
            <w:r w:rsidRPr="00C762D7">
              <w:rPr>
                <w:color w:val="000000"/>
                <w:lang w:eastAsia="lt-LT"/>
              </w:rPr>
              <w:t xml:space="preserve"> </w:t>
            </w:r>
            <w:proofErr w:type="spellStart"/>
            <w:r w:rsidRPr="00C762D7">
              <w:rPr>
                <w:color w:val="000000"/>
                <w:lang w:eastAsia="lt-LT"/>
              </w:rPr>
              <w:t>daugelio</w:t>
            </w:r>
            <w:proofErr w:type="spellEnd"/>
            <w:r w:rsidRPr="00C762D7">
              <w:rPr>
                <w:color w:val="000000"/>
                <w:lang w:eastAsia="lt-LT"/>
              </w:rPr>
              <w:t xml:space="preserve"> </w:t>
            </w:r>
            <w:proofErr w:type="spellStart"/>
            <w:r w:rsidRPr="00C762D7">
              <w:rPr>
                <w:color w:val="000000"/>
                <w:lang w:eastAsia="lt-LT"/>
              </w:rPr>
              <w:t>internetinių</w:t>
            </w:r>
            <w:proofErr w:type="spellEnd"/>
            <w:r w:rsidRPr="00C762D7">
              <w:rPr>
                <w:color w:val="000000"/>
                <w:lang w:eastAsia="lt-LT"/>
              </w:rPr>
              <w:t xml:space="preserve"> muzikos </w:t>
            </w:r>
            <w:proofErr w:type="spellStart"/>
            <w:r w:rsidRPr="00C762D7">
              <w:rPr>
                <w:color w:val="000000"/>
                <w:lang w:eastAsia="lt-LT"/>
              </w:rPr>
              <w:t>kūrimo</w:t>
            </w:r>
            <w:proofErr w:type="spellEnd"/>
            <w:r w:rsidRPr="00C762D7">
              <w:rPr>
                <w:color w:val="000000"/>
                <w:lang w:eastAsia="lt-LT"/>
              </w:rPr>
              <w:t xml:space="preserve"> </w:t>
            </w:r>
            <w:proofErr w:type="spellStart"/>
            <w:r w:rsidRPr="00C762D7">
              <w:rPr>
                <w:color w:val="000000"/>
                <w:lang w:eastAsia="lt-LT"/>
              </w:rPr>
              <w:t>platformų</w:t>
            </w:r>
            <w:proofErr w:type="spellEnd"/>
            <w:r w:rsidRPr="00C762D7">
              <w:rPr>
                <w:color w:val="000000"/>
                <w:lang w:eastAsia="lt-LT"/>
              </w:rPr>
              <w:t xml:space="preserve"> </w:t>
            </w:r>
            <w:proofErr w:type="spellStart"/>
            <w:r w:rsidRPr="00C762D7">
              <w:rPr>
                <w:color w:val="000000"/>
                <w:lang w:eastAsia="lt-LT"/>
              </w:rPr>
              <w:t>pavyzdžių</w:t>
            </w:r>
            <w:proofErr w:type="spellEnd"/>
            <w:r w:rsidRPr="00C762D7">
              <w:rPr>
                <w:color w:val="000000"/>
                <w:lang w:eastAsia="lt-LT"/>
              </w:rPr>
              <w:t>.</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218F2D21" w14:textId="77777777" w:rsidR="003F0547" w:rsidRPr="002C1253" w:rsidRDefault="003F0547" w:rsidP="00A873DD">
            <w:pPr>
              <w:tabs>
                <w:tab w:val="left" w:pos="3603"/>
              </w:tabs>
              <w:rPr>
                <w:color w:val="0000FF"/>
                <w:u w:val="single"/>
                <w:lang w:eastAsia="lt-LT"/>
              </w:rPr>
            </w:pPr>
            <w:hyperlink r:id="rId1210" w:history="1">
              <w:r w:rsidRPr="002C1253">
                <w:rPr>
                  <w:color w:val="0000FF"/>
                  <w:u w:val="single"/>
                  <w:lang w:eastAsia="lt-LT"/>
                </w:rPr>
                <w:t>https://www.soundtrap.com/</w:t>
              </w:r>
            </w:hyperlink>
          </w:p>
        </w:tc>
      </w:tr>
      <w:tr w:rsidR="003F0547" w:rsidRPr="00BB5BD8" w14:paraId="7C9249F1" w14:textId="77777777" w:rsidTr="003F0547">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3101DD62" w14:textId="77777777" w:rsidR="003F0547" w:rsidRPr="00C762D7" w:rsidRDefault="003F0547" w:rsidP="00A873DD">
            <w:pPr>
              <w:rPr>
                <w:b/>
                <w:bCs/>
                <w:lang w:eastAsia="lt-LT"/>
              </w:rPr>
            </w:pPr>
            <w:r w:rsidRPr="00C762D7">
              <w:rPr>
                <w:b/>
                <w:bCs/>
                <w:color w:val="000000"/>
                <w:lang w:eastAsia="lt-LT"/>
              </w:rPr>
              <w:t>18.</w:t>
            </w:r>
          </w:p>
        </w:tc>
        <w:tc>
          <w:tcPr>
            <w:tcW w:w="226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2F96D630" w14:textId="77777777" w:rsidR="003F0547" w:rsidRPr="00C762D7" w:rsidRDefault="003F0547" w:rsidP="00A873DD">
            <w:pPr>
              <w:rPr>
                <w:b/>
                <w:bCs/>
                <w:color w:val="000000"/>
                <w:lang w:eastAsia="lt-LT"/>
              </w:rPr>
            </w:pPr>
            <w:r w:rsidRPr="00C762D7">
              <w:rPr>
                <w:b/>
                <w:bCs/>
                <w:color w:val="000000"/>
                <w:lang w:eastAsia="lt-LT"/>
              </w:rPr>
              <w:t xml:space="preserve">Meno </w:t>
            </w:r>
            <w:proofErr w:type="spellStart"/>
            <w:r w:rsidRPr="00C762D7">
              <w:rPr>
                <w:b/>
                <w:bCs/>
                <w:color w:val="000000"/>
                <w:lang w:eastAsia="lt-LT"/>
              </w:rPr>
              <w:t>avilys</w:t>
            </w:r>
            <w:proofErr w:type="spellEnd"/>
          </w:p>
        </w:tc>
        <w:tc>
          <w:tcPr>
            <w:tcW w:w="453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48A3C442" w14:textId="77777777" w:rsidR="003F0547" w:rsidRPr="00C762D7" w:rsidRDefault="003F0547" w:rsidP="00A873DD">
            <w:pPr>
              <w:tabs>
                <w:tab w:val="left" w:pos="1139"/>
              </w:tabs>
              <w:rPr>
                <w:color w:val="000000"/>
                <w:lang w:eastAsia="lt-LT"/>
              </w:rPr>
            </w:pPr>
            <w:proofErr w:type="spellStart"/>
            <w:r w:rsidRPr="00C762D7">
              <w:rPr>
                <w:color w:val="000000"/>
                <w:lang w:eastAsia="lt-LT"/>
              </w:rPr>
              <w:t>Organizacija</w:t>
            </w:r>
            <w:proofErr w:type="spellEnd"/>
            <w:r w:rsidRPr="00C762D7">
              <w:rPr>
                <w:color w:val="000000"/>
                <w:lang w:eastAsia="lt-LT"/>
              </w:rPr>
              <w:t xml:space="preserve"> „Meno </w:t>
            </w:r>
            <w:proofErr w:type="spellStart"/>
            <w:r w:rsidRPr="00C762D7">
              <w:rPr>
                <w:color w:val="000000"/>
                <w:lang w:eastAsia="lt-LT"/>
              </w:rPr>
              <w:t>avilys</w:t>
            </w:r>
            <w:proofErr w:type="spellEnd"/>
            <w:r w:rsidRPr="00C762D7">
              <w:rPr>
                <w:color w:val="000000"/>
                <w:lang w:eastAsia="lt-LT"/>
              </w:rPr>
              <w:t xml:space="preserve">“ </w:t>
            </w:r>
            <w:proofErr w:type="spellStart"/>
            <w:r w:rsidRPr="00C762D7">
              <w:rPr>
                <w:color w:val="000000"/>
                <w:lang w:eastAsia="lt-LT"/>
              </w:rPr>
              <w:t>rūpinasi</w:t>
            </w:r>
            <w:proofErr w:type="spellEnd"/>
            <w:r w:rsidRPr="00C762D7">
              <w:rPr>
                <w:color w:val="000000"/>
                <w:lang w:eastAsia="lt-LT"/>
              </w:rPr>
              <w:t xml:space="preserve"> </w:t>
            </w:r>
            <w:proofErr w:type="spellStart"/>
            <w:r w:rsidRPr="00C762D7">
              <w:rPr>
                <w:color w:val="000000"/>
                <w:lang w:eastAsia="lt-LT"/>
              </w:rPr>
              <w:t>medijų</w:t>
            </w:r>
            <w:proofErr w:type="spellEnd"/>
            <w:r w:rsidRPr="00C762D7">
              <w:rPr>
                <w:color w:val="000000"/>
                <w:lang w:eastAsia="lt-LT"/>
              </w:rPr>
              <w:t xml:space="preserve"> </w:t>
            </w:r>
            <w:proofErr w:type="spellStart"/>
            <w:r w:rsidRPr="00C762D7">
              <w:rPr>
                <w:color w:val="000000"/>
                <w:lang w:eastAsia="lt-LT"/>
              </w:rPr>
              <w:t>edukacija</w:t>
            </w:r>
            <w:proofErr w:type="spellEnd"/>
            <w:r w:rsidRPr="00C762D7">
              <w:rPr>
                <w:color w:val="000000"/>
                <w:lang w:eastAsia="lt-LT"/>
              </w:rPr>
              <w:t xml:space="preserve"> ir kino </w:t>
            </w:r>
            <w:proofErr w:type="spellStart"/>
            <w:r w:rsidRPr="00C762D7">
              <w:rPr>
                <w:color w:val="000000"/>
                <w:lang w:eastAsia="lt-LT"/>
              </w:rPr>
              <w:t>kultūros</w:t>
            </w:r>
            <w:proofErr w:type="spellEnd"/>
            <w:r w:rsidRPr="00C762D7">
              <w:rPr>
                <w:color w:val="000000"/>
                <w:lang w:eastAsia="lt-LT"/>
              </w:rPr>
              <w:t xml:space="preserve"> </w:t>
            </w:r>
            <w:proofErr w:type="spellStart"/>
            <w:r w:rsidRPr="00C762D7">
              <w:rPr>
                <w:color w:val="000000"/>
                <w:lang w:eastAsia="lt-LT"/>
              </w:rPr>
              <w:t>pažinimu</w:t>
            </w:r>
            <w:proofErr w:type="spellEnd"/>
            <w:r w:rsidRPr="00C762D7">
              <w:rPr>
                <w:color w:val="000000"/>
                <w:lang w:eastAsia="lt-LT"/>
              </w:rPr>
              <w:t xml:space="preserve">, </w:t>
            </w:r>
            <w:proofErr w:type="spellStart"/>
            <w:r w:rsidRPr="00C762D7">
              <w:rPr>
                <w:color w:val="000000"/>
                <w:lang w:eastAsia="lt-LT"/>
              </w:rPr>
              <w:t>organizuoja</w:t>
            </w:r>
            <w:proofErr w:type="spellEnd"/>
            <w:r w:rsidRPr="00C762D7">
              <w:rPr>
                <w:color w:val="000000"/>
                <w:lang w:eastAsia="lt-LT"/>
              </w:rPr>
              <w:t xml:space="preserve"> ir </w:t>
            </w:r>
            <w:proofErr w:type="spellStart"/>
            <w:r w:rsidRPr="00C762D7">
              <w:rPr>
                <w:color w:val="000000"/>
                <w:lang w:eastAsia="lt-LT"/>
              </w:rPr>
              <w:t>talpina</w:t>
            </w:r>
            <w:proofErr w:type="spellEnd"/>
            <w:r w:rsidRPr="00C762D7">
              <w:rPr>
                <w:color w:val="000000"/>
                <w:lang w:eastAsia="lt-LT"/>
              </w:rPr>
              <w:t xml:space="preserve"> </w:t>
            </w:r>
            <w:proofErr w:type="spellStart"/>
            <w:r w:rsidRPr="00C762D7">
              <w:rPr>
                <w:color w:val="000000"/>
                <w:lang w:eastAsia="lt-LT"/>
              </w:rPr>
              <w:t>aktualias</w:t>
            </w:r>
            <w:proofErr w:type="spellEnd"/>
            <w:r w:rsidRPr="00C762D7">
              <w:rPr>
                <w:color w:val="000000"/>
                <w:lang w:eastAsia="lt-LT"/>
              </w:rPr>
              <w:t xml:space="preserve"> </w:t>
            </w:r>
            <w:proofErr w:type="spellStart"/>
            <w:r w:rsidRPr="00C762D7">
              <w:rPr>
                <w:color w:val="000000"/>
                <w:lang w:eastAsia="lt-LT"/>
              </w:rPr>
              <w:t>edukacijas</w:t>
            </w:r>
            <w:proofErr w:type="spellEnd"/>
            <w:r w:rsidRPr="00C762D7">
              <w:rPr>
                <w:color w:val="000000"/>
                <w:lang w:eastAsia="lt-LT"/>
              </w:rPr>
              <w:t>.</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4DACE321" w14:textId="77777777" w:rsidR="003F0547" w:rsidRPr="00C762D7" w:rsidRDefault="003F0547" w:rsidP="00A873DD">
            <w:pPr>
              <w:tabs>
                <w:tab w:val="left" w:pos="3603"/>
              </w:tabs>
              <w:rPr>
                <w:color w:val="5F497A" w:themeColor="accent4" w:themeShade="BF"/>
                <w:lang w:eastAsia="lt-LT"/>
              </w:rPr>
            </w:pPr>
            <w:hyperlink r:id="rId1211" w:history="1">
              <w:r w:rsidRPr="002C1253">
                <w:rPr>
                  <w:color w:val="0000FF"/>
                  <w:u w:val="single"/>
                  <w:lang w:eastAsia="lt-LT"/>
                </w:rPr>
                <w:t>https://menoavilys.org/</w:t>
              </w:r>
            </w:hyperlink>
            <w:r w:rsidRPr="00C762D7">
              <w:rPr>
                <w:color w:val="5F497A" w:themeColor="accent4" w:themeShade="BF"/>
                <w:lang w:eastAsia="lt-LT"/>
              </w:rPr>
              <w:t xml:space="preserve"> </w:t>
            </w:r>
          </w:p>
        </w:tc>
      </w:tr>
    </w:tbl>
    <w:p w14:paraId="427C79B5" w14:textId="77777777" w:rsidR="0046011E" w:rsidRPr="00007494" w:rsidRDefault="0046011E" w:rsidP="0046011E"/>
    <w:p w14:paraId="41670E37" w14:textId="19FCC7C5" w:rsidR="00754887" w:rsidRPr="00AD08A2" w:rsidRDefault="007E7FB4" w:rsidP="00AD08A2">
      <w:pPr>
        <w:pStyle w:val="Antrat1"/>
        <w:spacing w:before="0"/>
        <w:rPr>
          <w:rFonts w:ascii="Times New Roman" w:hAnsi="Times New Roman" w:cs="Times New Roman"/>
          <w:color w:val="auto"/>
          <w:sz w:val="24"/>
        </w:rPr>
      </w:pPr>
      <w:bookmarkStart w:id="10" w:name="_Toc137206600"/>
      <w:r w:rsidRPr="00AD08A2">
        <w:rPr>
          <w:rFonts w:ascii="Times New Roman" w:hAnsi="Times New Roman" w:cs="Times New Roman"/>
          <w:color w:val="auto"/>
          <w:sz w:val="24"/>
        </w:rPr>
        <w:t>4.</w:t>
      </w:r>
      <w:r w:rsidR="00014CEF" w:rsidRPr="00AD08A2">
        <w:rPr>
          <w:rFonts w:ascii="Times New Roman" w:hAnsi="Times New Roman" w:cs="Times New Roman"/>
          <w:color w:val="auto"/>
          <w:sz w:val="24"/>
          <w:lang w:val="lt-LT"/>
        </w:rPr>
        <w:t> </w:t>
      </w:r>
      <w:proofErr w:type="spellStart"/>
      <w:r w:rsidR="00375E45" w:rsidRPr="00AD08A2">
        <w:rPr>
          <w:rFonts w:ascii="Times New Roman" w:hAnsi="Times New Roman" w:cs="Times New Roman"/>
          <w:color w:val="auto"/>
          <w:sz w:val="24"/>
        </w:rPr>
        <w:t>Literatūros</w:t>
      </w:r>
      <w:proofErr w:type="spellEnd"/>
      <w:r w:rsidR="00375E45" w:rsidRPr="00AD08A2">
        <w:rPr>
          <w:rFonts w:ascii="Times New Roman" w:hAnsi="Times New Roman" w:cs="Times New Roman"/>
          <w:color w:val="auto"/>
          <w:sz w:val="24"/>
        </w:rPr>
        <w:t xml:space="preserve"> ir </w:t>
      </w:r>
      <w:proofErr w:type="spellStart"/>
      <w:r w:rsidR="00375E45" w:rsidRPr="00AD08A2">
        <w:rPr>
          <w:rFonts w:ascii="Times New Roman" w:hAnsi="Times New Roman" w:cs="Times New Roman"/>
          <w:color w:val="auto"/>
          <w:sz w:val="24"/>
        </w:rPr>
        <w:t>šaltinių</w:t>
      </w:r>
      <w:proofErr w:type="spellEnd"/>
      <w:r w:rsidR="00375E45" w:rsidRPr="00AD08A2">
        <w:rPr>
          <w:rFonts w:ascii="Times New Roman" w:hAnsi="Times New Roman" w:cs="Times New Roman"/>
          <w:color w:val="auto"/>
          <w:sz w:val="24"/>
        </w:rPr>
        <w:t xml:space="preserve"> </w:t>
      </w:r>
      <w:proofErr w:type="spellStart"/>
      <w:r w:rsidR="00375E45" w:rsidRPr="00AD08A2">
        <w:rPr>
          <w:rFonts w:ascii="Times New Roman" w:hAnsi="Times New Roman" w:cs="Times New Roman"/>
          <w:color w:val="auto"/>
          <w:sz w:val="24"/>
        </w:rPr>
        <w:t>sąrašas</w:t>
      </w:r>
      <w:bookmarkEnd w:id="10"/>
      <w:proofErr w:type="spellEnd"/>
    </w:p>
    <w:p w14:paraId="699FC680" w14:textId="2D09104D" w:rsidR="007E601E" w:rsidRPr="00007494" w:rsidRDefault="007E601E" w:rsidP="00267D39">
      <w:pPr>
        <w:pStyle w:val="paragraph"/>
        <w:spacing w:before="0" w:beforeAutospacing="0" w:after="0" w:afterAutospacing="0"/>
        <w:jc w:val="both"/>
        <w:textAlignment w:val="baseline"/>
      </w:pPr>
      <w:proofErr w:type="spellStart"/>
      <w:r w:rsidRPr="00007494">
        <w:rPr>
          <w:rStyle w:val="normaltextrun"/>
        </w:rPr>
        <w:t>Šiame</w:t>
      </w:r>
      <w:proofErr w:type="spellEnd"/>
      <w:r w:rsidRPr="00007494">
        <w:rPr>
          <w:rStyle w:val="normaltextrun"/>
        </w:rPr>
        <w:t xml:space="preserve"> </w:t>
      </w:r>
      <w:proofErr w:type="spellStart"/>
      <w:r w:rsidRPr="00007494">
        <w:rPr>
          <w:rStyle w:val="normaltextrun"/>
        </w:rPr>
        <w:t>skyr</w:t>
      </w:r>
      <w:r w:rsidR="00463423" w:rsidRPr="00007494">
        <w:rPr>
          <w:rStyle w:val="normaltextrun"/>
        </w:rPr>
        <w:t>iu</w:t>
      </w:r>
      <w:r w:rsidRPr="00007494">
        <w:rPr>
          <w:rStyle w:val="normaltextrun"/>
        </w:rPr>
        <w:t>je</w:t>
      </w:r>
      <w:proofErr w:type="spellEnd"/>
      <w:r w:rsidRPr="00007494">
        <w:rPr>
          <w:rStyle w:val="normaltextrun"/>
        </w:rPr>
        <w:t xml:space="preserve"> </w:t>
      </w:r>
      <w:proofErr w:type="spellStart"/>
      <w:r w:rsidRPr="00007494">
        <w:rPr>
          <w:rStyle w:val="normaltextrun"/>
        </w:rPr>
        <w:t>pateikiam</w:t>
      </w:r>
      <w:r w:rsidR="00463423" w:rsidRPr="00007494">
        <w:rPr>
          <w:rStyle w:val="normaltextrun"/>
        </w:rPr>
        <w:t>i</w:t>
      </w:r>
      <w:proofErr w:type="spellEnd"/>
      <w:r w:rsidRPr="00007494">
        <w:rPr>
          <w:rStyle w:val="normaltextrun"/>
        </w:rPr>
        <w:t xml:space="preserve"> </w:t>
      </w:r>
      <w:proofErr w:type="spellStart"/>
      <w:r w:rsidR="00463423" w:rsidRPr="00007494">
        <w:rPr>
          <w:rStyle w:val="normaltextrun"/>
        </w:rPr>
        <w:t>literatūros</w:t>
      </w:r>
      <w:proofErr w:type="spellEnd"/>
      <w:r w:rsidR="00463423" w:rsidRPr="00007494">
        <w:rPr>
          <w:rStyle w:val="normaltextrun"/>
        </w:rPr>
        <w:t xml:space="preserve"> </w:t>
      </w:r>
      <w:proofErr w:type="spellStart"/>
      <w:r w:rsidR="00463423" w:rsidRPr="00007494">
        <w:rPr>
          <w:rStyle w:val="normaltextrun"/>
        </w:rPr>
        <w:t>šaltiniai</w:t>
      </w:r>
      <w:proofErr w:type="spellEnd"/>
      <w:r w:rsidR="00463423" w:rsidRPr="00007494">
        <w:rPr>
          <w:rStyle w:val="normaltextrun"/>
        </w:rPr>
        <w:t>,</w:t>
      </w:r>
      <w:r w:rsidRPr="00007494">
        <w:rPr>
          <w:rStyle w:val="normaltextrun"/>
        </w:rPr>
        <w:t xml:space="preserve"> </w:t>
      </w:r>
      <w:proofErr w:type="spellStart"/>
      <w:r w:rsidRPr="00007494">
        <w:rPr>
          <w:rStyle w:val="normaltextrun"/>
        </w:rPr>
        <w:t>reikaling</w:t>
      </w:r>
      <w:r w:rsidR="00463423" w:rsidRPr="00007494">
        <w:rPr>
          <w:rStyle w:val="normaltextrun"/>
        </w:rPr>
        <w:t>i</w:t>
      </w:r>
      <w:proofErr w:type="spellEnd"/>
      <w:r w:rsidRPr="00007494">
        <w:rPr>
          <w:rStyle w:val="normaltextrun"/>
        </w:rPr>
        <w:t xml:space="preserve"> </w:t>
      </w:r>
      <w:proofErr w:type="spellStart"/>
      <w:r w:rsidR="00463423" w:rsidRPr="00007494">
        <w:rPr>
          <w:rStyle w:val="normaltextrun"/>
        </w:rPr>
        <w:t>menų</w:t>
      </w:r>
      <w:proofErr w:type="spellEnd"/>
      <w:r w:rsidR="004B7246" w:rsidRPr="00007494">
        <w:rPr>
          <w:rStyle w:val="normaltextrun"/>
        </w:rPr>
        <w:t xml:space="preserve"> </w:t>
      </w:r>
      <w:proofErr w:type="spellStart"/>
      <w:r w:rsidR="00463423" w:rsidRPr="00007494">
        <w:rPr>
          <w:rStyle w:val="normaltextrun"/>
        </w:rPr>
        <w:t>istorijos</w:t>
      </w:r>
      <w:proofErr w:type="spellEnd"/>
      <w:r w:rsidR="00463423" w:rsidRPr="00007494">
        <w:rPr>
          <w:rStyle w:val="normaltextrun"/>
        </w:rPr>
        <w:t xml:space="preserve"> </w:t>
      </w:r>
      <w:proofErr w:type="spellStart"/>
      <w:r w:rsidR="00463423" w:rsidRPr="00007494">
        <w:rPr>
          <w:rStyle w:val="normaltextrun"/>
        </w:rPr>
        <w:t>dalyko</w:t>
      </w:r>
      <w:proofErr w:type="spellEnd"/>
      <w:r w:rsidRPr="00007494">
        <w:rPr>
          <w:rStyle w:val="normaltextrun"/>
        </w:rPr>
        <w:t xml:space="preserve"> </w:t>
      </w:r>
      <w:proofErr w:type="spellStart"/>
      <w:r w:rsidRPr="00007494">
        <w:rPr>
          <w:rStyle w:val="normaltextrun"/>
        </w:rPr>
        <w:t>program</w:t>
      </w:r>
      <w:r w:rsidR="00182F7B" w:rsidRPr="00007494">
        <w:rPr>
          <w:rStyle w:val="normaltextrun"/>
        </w:rPr>
        <w:t>ai</w:t>
      </w:r>
      <w:proofErr w:type="spellEnd"/>
      <w:r w:rsidR="00182F7B" w:rsidRPr="00007494">
        <w:rPr>
          <w:rStyle w:val="normaltextrun"/>
        </w:rPr>
        <w:t xml:space="preserve"> </w:t>
      </w:r>
      <w:proofErr w:type="spellStart"/>
      <w:r w:rsidR="00182F7B" w:rsidRPr="00007494">
        <w:rPr>
          <w:rStyle w:val="normaltextrun"/>
        </w:rPr>
        <w:t>įgyvendinti</w:t>
      </w:r>
      <w:proofErr w:type="spellEnd"/>
      <w:r w:rsidR="00182F7B" w:rsidRPr="00007494">
        <w:rPr>
          <w:rStyle w:val="normaltextrun"/>
        </w:rPr>
        <w:t>.</w:t>
      </w:r>
    </w:p>
    <w:p w14:paraId="2C8E246F" w14:textId="63BD86E4" w:rsidR="006F1E29" w:rsidRPr="00007494" w:rsidRDefault="007E601E" w:rsidP="00267D39">
      <w:pPr>
        <w:pStyle w:val="paragraph"/>
        <w:spacing w:before="0" w:beforeAutospacing="0" w:after="0" w:afterAutospacing="0"/>
        <w:jc w:val="both"/>
        <w:textAlignment w:val="baseline"/>
        <w:rPr>
          <w:rFonts w:eastAsiaTheme="majorEastAsia"/>
        </w:rPr>
      </w:pPr>
      <w:proofErr w:type="spellStart"/>
      <w:r w:rsidRPr="00007494">
        <w:rPr>
          <w:rStyle w:val="normaltextrun"/>
        </w:rPr>
        <w:t>Pateikti</w:t>
      </w:r>
      <w:proofErr w:type="spellEnd"/>
      <w:r w:rsidRPr="00007494">
        <w:rPr>
          <w:rStyle w:val="normaltextrun"/>
        </w:rPr>
        <w:t xml:space="preserve"> </w:t>
      </w:r>
      <w:proofErr w:type="spellStart"/>
      <w:r w:rsidRPr="00007494">
        <w:rPr>
          <w:rStyle w:val="normaltextrun"/>
        </w:rPr>
        <w:t>šaltiniai</w:t>
      </w:r>
      <w:proofErr w:type="spellEnd"/>
      <w:r w:rsidRPr="00007494">
        <w:rPr>
          <w:rStyle w:val="normaltextrun"/>
        </w:rPr>
        <w:t xml:space="preserve"> </w:t>
      </w:r>
      <w:proofErr w:type="spellStart"/>
      <w:r w:rsidRPr="00007494">
        <w:rPr>
          <w:rStyle w:val="normaltextrun"/>
        </w:rPr>
        <w:t>apima</w:t>
      </w:r>
      <w:proofErr w:type="spellEnd"/>
      <w:r w:rsidRPr="00007494">
        <w:rPr>
          <w:rStyle w:val="normaltextrun"/>
        </w:rPr>
        <w:t xml:space="preserve"> </w:t>
      </w:r>
      <w:proofErr w:type="spellStart"/>
      <w:r w:rsidRPr="00007494">
        <w:rPr>
          <w:rStyle w:val="normaltextrun"/>
        </w:rPr>
        <w:t>dalykinę</w:t>
      </w:r>
      <w:proofErr w:type="spellEnd"/>
      <w:r w:rsidRPr="00007494">
        <w:rPr>
          <w:rStyle w:val="normaltextrun"/>
        </w:rPr>
        <w:t xml:space="preserve"> ir </w:t>
      </w:r>
      <w:proofErr w:type="spellStart"/>
      <w:r w:rsidRPr="00007494">
        <w:rPr>
          <w:rStyle w:val="normaltextrun"/>
        </w:rPr>
        <w:t>metodinę</w:t>
      </w:r>
      <w:proofErr w:type="spellEnd"/>
      <w:r w:rsidRPr="00007494">
        <w:rPr>
          <w:rStyle w:val="normaltextrun"/>
        </w:rPr>
        <w:t xml:space="preserve"> </w:t>
      </w:r>
      <w:proofErr w:type="spellStart"/>
      <w:r w:rsidRPr="00007494">
        <w:rPr>
          <w:rStyle w:val="normaltextrun"/>
        </w:rPr>
        <w:t>su</w:t>
      </w:r>
      <w:proofErr w:type="spellEnd"/>
      <w:r w:rsidRPr="00007494">
        <w:rPr>
          <w:rStyle w:val="normaltextrun"/>
        </w:rPr>
        <w:t xml:space="preserve"> </w:t>
      </w:r>
      <w:proofErr w:type="spellStart"/>
      <w:r w:rsidRPr="00007494">
        <w:rPr>
          <w:rStyle w:val="normaltextrun"/>
        </w:rPr>
        <w:t>skirtingomis</w:t>
      </w:r>
      <w:proofErr w:type="spellEnd"/>
      <w:r w:rsidRPr="00007494">
        <w:rPr>
          <w:rStyle w:val="normaltextrun"/>
        </w:rPr>
        <w:t xml:space="preserve"> </w:t>
      </w:r>
      <w:r w:rsidR="00C27154" w:rsidRPr="00007494">
        <w:rPr>
          <w:rStyle w:val="normaltextrun"/>
        </w:rPr>
        <w:t xml:space="preserve">menu </w:t>
      </w:r>
      <w:proofErr w:type="spellStart"/>
      <w:r w:rsidR="00C27154" w:rsidRPr="00007494">
        <w:rPr>
          <w:rStyle w:val="normaltextrun"/>
        </w:rPr>
        <w:t>istorijos</w:t>
      </w:r>
      <w:proofErr w:type="spellEnd"/>
      <w:r w:rsidRPr="00007494">
        <w:rPr>
          <w:rStyle w:val="normaltextrun"/>
        </w:rPr>
        <w:t xml:space="preserve"> </w:t>
      </w:r>
      <w:proofErr w:type="spellStart"/>
      <w:r w:rsidRPr="00007494">
        <w:rPr>
          <w:rStyle w:val="normaltextrun"/>
        </w:rPr>
        <w:t>temomis</w:t>
      </w:r>
      <w:proofErr w:type="spellEnd"/>
      <w:r w:rsidRPr="00007494">
        <w:rPr>
          <w:rStyle w:val="normaltextrun"/>
        </w:rPr>
        <w:t xml:space="preserve"> </w:t>
      </w:r>
      <w:proofErr w:type="spellStart"/>
      <w:r w:rsidRPr="00007494">
        <w:rPr>
          <w:rStyle w:val="normaltextrun"/>
        </w:rPr>
        <w:t>susijusią</w:t>
      </w:r>
      <w:proofErr w:type="spellEnd"/>
      <w:r w:rsidRPr="00007494">
        <w:rPr>
          <w:rStyle w:val="normaltextrun"/>
        </w:rPr>
        <w:t xml:space="preserve"> </w:t>
      </w:r>
      <w:proofErr w:type="spellStart"/>
      <w:r w:rsidRPr="00007494">
        <w:rPr>
          <w:rStyle w:val="normaltextrun"/>
        </w:rPr>
        <w:t>medžiagą</w:t>
      </w:r>
      <w:proofErr w:type="spellEnd"/>
      <w:r w:rsidRPr="00007494">
        <w:rPr>
          <w:rStyle w:val="normaltextrun"/>
        </w:rPr>
        <w:t>.</w:t>
      </w:r>
    </w:p>
    <w:p w14:paraId="632D24F0" w14:textId="34129127" w:rsidR="004B15C8" w:rsidRPr="00007494" w:rsidRDefault="007E7FB4" w:rsidP="00014CEF">
      <w:pPr>
        <w:pStyle w:val="Antrat2"/>
        <w:spacing w:before="240" w:after="120"/>
        <w:rPr>
          <w:rFonts w:ascii="Times New Roman" w:hAnsi="Times New Roman" w:cs="Times New Roman"/>
          <w:color w:val="auto"/>
          <w:sz w:val="24"/>
          <w:szCs w:val="24"/>
        </w:rPr>
      </w:pPr>
      <w:bookmarkStart w:id="11" w:name="_Toc137206601"/>
      <w:r w:rsidRPr="00007494">
        <w:rPr>
          <w:rFonts w:ascii="Times New Roman" w:hAnsi="Times New Roman" w:cs="Times New Roman"/>
          <w:color w:val="auto"/>
          <w:sz w:val="24"/>
          <w:szCs w:val="24"/>
        </w:rPr>
        <w:t>4.1.</w:t>
      </w:r>
      <w:r w:rsidR="00014CEF" w:rsidRPr="00007494">
        <w:rPr>
          <w:rFonts w:ascii="Times New Roman" w:hAnsi="Times New Roman" w:cs="Times New Roman"/>
          <w:color w:val="auto"/>
          <w:sz w:val="24"/>
          <w:szCs w:val="24"/>
          <w:lang w:val="lt-LT"/>
        </w:rPr>
        <w:t> </w:t>
      </w:r>
      <w:r w:rsidR="00952F22" w:rsidRPr="00007494">
        <w:rPr>
          <w:rFonts w:ascii="Times New Roman" w:hAnsi="Times New Roman" w:cs="Times New Roman"/>
          <w:color w:val="auto"/>
          <w:sz w:val="24"/>
          <w:szCs w:val="24"/>
        </w:rPr>
        <w:t xml:space="preserve">III </w:t>
      </w:r>
      <w:proofErr w:type="spellStart"/>
      <w:r w:rsidR="00952F22" w:rsidRPr="00007494">
        <w:rPr>
          <w:rFonts w:ascii="Times New Roman" w:hAnsi="Times New Roman" w:cs="Times New Roman"/>
          <w:color w:val="auto"/>
          <w:sz w:val="24"/>
          <w:szCs w:val="24"/>
        </w:rPr>
        <w:t>gimnazijos</w:t>
      </w:r>
      <w:proofErr w:type="spellEnd"/>
      <w:r w:rsidR="006B7511" w:rsidRPr="00007494">
        <w:rPr>
          <w:rFonts w:ascii="Times New Roman" w:hAnsi="Times New Roman" w:cs="Times New Roman"/>
          <w:color w:val="auto"/>
          <w:sz w:val="24"/>
          <w:szCs w:val="24"/>
        </w:rPr>
        <w:t xml:space="preserve"> </w:t>
      </w:r>
      <w:proofErr w:type="spellStart"/>
      <w:r w:rsidR="006B7511" w:rsidRPr="00007494">
        <w:rPr>
          <w:rFonts w:ascii="Times New Roman" w:hAnsi="Times New Roman" w:cs="Times New Roman"/>
          <w:color w:val="auto"/>
          <w:sz w:val="24"/>
          <w:szCs w:val="24"/>
        </w:rPr>
        <w:t>klasė</w:t>
      </w:r>
      <w:bookmarkEnd w:id="11"/>
      <w:proofErr w:type="spellEnd"/>
    </w:p>
    <w:p w14:paraId="55EEFA01" w14:textId="77777777" w:rsidR="004B15C8" w:rsidRPr="00007494" w:rsidRDefault="004B15C8" w:rsidP="00351711">
      <w:pPr>
        <w:pStyle w:val="Sraopastraipa"/>
        <w:numPr>
          <w:ilvl w:val="0"/>
          <w:numId w:val="11"/>
        </w:numPr>
        <w:tabs>
          <w:tab w:val="left" w:pos="5284"/>
          <w:tab w:val="left" w:pos="5910"/>
        </w:tabs>
        <w:jc w:val="both"/>
        <w:rPr>
          <w:rStyle w:val="HTMLcitata"/>
          <w:i w:val="0"/>
          <w:iCs w:val="0"/>
        </w:rPr>
      </w:pPr>
      <w:r w:rsidRPr="00007494">
        <w:rPr>
          <w:rStyle w:val="HTMLcitata"/>
          <w:i w:val="0"/>
          <w:iCs w:val="0"/>
          <w:color w:val="473428"/>
          <w:bdr w:val="none" w:sz="0" w:space="0" w:color="auto" w:frame="1"/>
        </w:rPr>
        <w:t xml:space="preserve">Bertman, S. (2005). Handbook to Life in Ancient Mesopotamia. </w:t>
      </w:r>
      <w:proofErr w:type="spellStart"/>
      <w:r w:rsidRPr="00007494">
        <w:rPr>
          <w:rStyle w:val="HTMLcitata"/>
          <w:i w:val="0"/>
          <w:iCs w:val="0"/>
          <w:color w:val="473428"/>
          <w:bdr w:val="none" w:sz="0" w:space="0" w:color="auto" w:frame="1"/>
        </w:rPr>
        <w:t>Niujorkas</w:t>
      </w:r>
      <w:proofErr w:type="spellEnd"/>
      <w:r w:rsidRPr="00007494">
        <w:rPr>
          <w:rStyle w:val="HTMLcitata"/>
          <w:i w:val="0"/>
          <w:iCs w:val="0"/>
          <w:color w:val="473428"/>
          <w:bdr w:val="none" w:sz="0" w:space="0" w:color="auto" w:frame="1"/>
        </w:rPr>
        <w:t xml:space="preserve">: </w:t>
      </w:r>
      <w:proofErr w:type="spellStart"/>
      <w:r w:rsidRPr="00007494">
        <w:rPr>
          <w:rStyle w:val="HTMLcitata"/>
          <w:i w:val="0"/>
          <w:iCs w:val="0"/>
          <w:color w:val="473428"/>
          <w:bdr w:val="none" w:sz="0" w:space="0" w:color="auto" w:frame="1"/>
        </w:rPr>
        <w:t>Oksfordas</w:t>
      </w:r>
      <w:proofErr w:type="spellEnd"/>
      <w:r w:rsidRPr="00007494">
        <w:rPr>
          <w:rStyle w:val="HTMLcitata"/>
          <w:i w:val="0"/>
          <w:iCs w:val="0"/>
          <w:color w:val="473428"/>
          <w:bdr w:val="none" w:sz="0" w:space="0" w:color="auto" w:frame="1"/>
        </w:rPr>
        <w:t xml:space="preserve"> UP.</w:t>
      </w:r>
    </w:p>
    <w:p w14:paraId="4BF9EB01" w14:textId="0A53EDC8" w:rsidR="004B15C8" w:rsidRPr="00007494" w:rsidRDefault="004B15C8" w:rsidP="00351711">
      <w:pPr>
        <w:numPr>
          <w:ilvl w:val="0"/>
          <w:numId w:val="11"/>
        </w:numPr>
        <w:jc w:val="both"/>
        <w:rPr>
          <w:color w:val="473428"/>
        </w:rPr>
      </w:pPr>
      <w:proofErr w:type="spellStart"/>
      <w:r w:rsidRPr="00007494">
        <w:rPr>
          <w:color w:val="473428"/>
        </w:rPr>
        <w:t>Bottéro</w:t>
      </w:r>
      <w:proofErr w:type="spellEnd"/>
      <w:r w:rsidRPr="00007494">
        <w:rPr>
          <w:color w:val="473428"/>
        </w:rPr>
        <w:t>, J. (2001b). </w:t>
      </w:r>
      <w:hyperlink r:id="rId1212" w:history="1">
        <w:r w:rsidRPr="00007494">
          <w:rPr>
            <w:rStyle w:val="Hipersaitas"/>
            <w:i/>
            <w:iCs/>
            <w:color w:val="5E2500"/>
            <w:bdr w:val="none" w:sz="0" w:space="0" w:color="auto" w:frame="1"/>
          </w:rPr>
          <w:t xml:space="preserve">Everyday Life </w:t>
        </w:r>
        <w:proofErr w:type="gramStart"/>
        <w:r w:rsidRPr="00007494">
          <w:rPr>
            <w:rStyle w:val="Hipersaitas"/>
            <w:i/>
            <w:iCs/>
            <w:color w:val="5E2500"/>
            <w:bdr w:val="none" w:sz="0" w:space="0" w:color="auto" w:frame="1"/>
          </w:rPr>
          <w:t>In</w:t>
        </w:r>
        <w:proofErr w:type="gramEnd"/>
        <w:r w:rsidRPr="00007494">
          <w:rPr>
            <w:rStyle w:val="Hipersaitas"/>
            <w:i/>
            <w:iCs/>
            <w:color w:val="5E2500"/>
            <w:bdr w:val="none" w:sz="0" w:space="0" w:color="auto" w:frame="1"/>
          </w:rPr>
          <w:t xml:space="preserve"> Ancient Mesopotamia</w:t>
        </w:r>
      </w:hyperlink>
      <w:r w:rsidRPr="00007494">
        <w:rPr>
          <w:color w:val="473428"/>
        </w:rPr>
        <w:t xml:space="preserve">. JHU </w:t>
      </w:r>
      <w:proofErr w:type="spellStart"/>
      <w:r w:rsidRPr="00007494">
        <w:rPr>
          <w:color w:val="473428"/>
        </w:rPr>
        <w:t>Spauda</w:t>
      </w:r>
      <w:proofErr w:type="spellEnd"/>
      <w:r w:rsidRPr="00007494">
        <w:rPr>
          <w:color w:val="473428"/>
        </w:rPr>
        <w:t>. </w:t>
      </w:r>
      <w:hyperlink r:id="rId1213" w:tooltip="ISBN (identifikatorius)" w:history="1">
        <w:r w:rsidRPr="00007494">
          <w:rPr>
            <w:rStyle w:val="Hipersaitas"/>
            <w:color w:val="5E2500"/>
            <w:bdr w:val="none" w:sz="0" w:space="0" w:color="auto" w:frame="1"/>
          </w:rPr>
          <w:t>ISBN</w:t>
        </w:r>
      </w:hyperlink>
      <w:r w:rsidRPr="00007494">
        <w:rPr>
          <w:color w:val="473428"/>
        </w:rPr>
        <w:t> </w:t>
      </w:r>
      <w:hyperlink r:id="rId1214" w:tooltip="Specialus: BookSources / 978-0801868641" w:history="1">
        <w:r w:rsidRPr="00007494">
          <w:rPr>
            <w:rStyle w:val="Hipersaitas"/>
            <w:color w:val="5E2500"/>
            <w:bdr w:val="none" w:sz="0" w:space="0" w:color="auto" w:frame="1"/>
          </w:rPr>
          <w:t>978-0801868641</w:t>
        </w:r>
      </w:hyperlink>
      <w:r w:rsidRPr="00007494">
        <w:rPr>
          <w:color w:val="473428"/>
        </w:rPr>
        <w:t>.</w:t>
      </w:r>
    </w:p>
    <w:p w14:paraId="5B01E583" w14:textId="56DD7EBD" w:rsidR="004B15C8" w:rsidRPr="00007494" w:rsidRDefault="004B15C8" w:rsidP="00A54694">
      <w:pPr>
        <w:numPr>
          <w:ilvl w:val="0"/>
          <w:numId w:val="11"/>
        </w:numPr>
        <w:jc w:val="both"/>
        <w:rPr>
          <w:rStyle w:val="HTMLcitata"/>
          <w:i w:val="0"/>
          <w:iCs w:val="0"/>
          <w:color w:val="473428"/>
        </w:rPr>
      </w:pPr>
      <w:proofErr w:type="spellStart"/>
      <w:r w:rsidRPr="00007494">
        <w:rPr>
          <w:rStyle w:val="HTMLcitata"/>
          <w:color w:val="473428"/>
          <w:bdr w:val="none" w:sz="0" w:space="0" w:color="auto" w:frame="1"/>
        </w:rPr>
        <w:t>Chavalas</w:t>
      </w:r>
      <w:proofErr w:type="spellEnd"/>
      <w:r w:rsidRPr="00007494">
        <w:rPr>
          <w:rStyle w:val="HTMLcitata"/>
          <w:color w:val="473428"/>
          <w:bdr w:val="none" w:sz="0" w:space="0" w:color="auto" w:frame="1"/>
        </w:rPr>
        <w:t>, Mark W. (2003). </w:t>
      </w:r>
      <w:hyperlink r:id="rId1215" w:history="1">
        <w:r w:rsidRPr="00007494">
          <w:rPr>
            <w:rStyle w:val="Hipersaitas"/>
            <w:i/>
            <w:iCs/>
            <w:color w:val="5E2500"/>
            <w:bdr w:val="none" w:sz="0" w:space="0" w:color="auto" w:frame="1"/>
          </w:rPr>
          <w:t>Mesopotamia and the Bible</w:t>
        </w:r>
      </w:hyperlink>
      <w:r w:rsidRPr="00007494">
        <w:rPr>
          <w:rStyle w:val="HTMLcitata"/>
          <w:color w:val="473428"/>
          <w:bdr w:val="none" w:sz="0" w:space="0" w:color="auto" w:frame="1"/>
        </w:rPr>
        <w:t>. „Continuum International Publishing Group“. </w:t>
      </w:r>
      <w:hyperlink r:id="rId1216" w:tooltip="ISBN (identifikatorius)" w:history="1">
        <w:r w:rsidRPr="00007494">
          <w:rPr>
            <w:rStyle w:val="Hipersaitas"/>
            <w:i/>
            <w:iCs/>
            <w:color w:val="5E2500"/>
            <w:bdr w:val="none" w:sz="0" w:space="0" w:color="auto" w:frame="1"/>
          </w:rPr>
          <w:t>ISBN</w:t>
        </w:r>
      </w:hyperlink>
      <w:r w:rsidRPr="00007494">
        <w:rPr>
          <w:rStyle w:val="HTMLcitata"/>
          <w:color w:val="473428"/>
          <w:bdr w:val="none" w:sz="0" w:space="0" w:color="auto" w:frame="1"/>
        </w:rPr>
        <w:t> </w:t>
      </w:r>
      <w:hyperlink r:id="rId1217" w:tooltip="Ypatinga: BookSources / 978-0-567-08231-2" w:history="1">
        <w:r w:rsidRPr="00007494">
          <w:rPr>
            <w:rStyle w:val="Hipersaitas"/>
            <w:i/>
            <w:iCs/>
            <w:color w:val="5E2500"/>
            <w:bdr w:val="none" w:sz="0" w:space="0" w:color="auto" w:frame="1"/>
          </w:rPr>
          <w:t>978-0-567-08231-2</w:t>
        </w:r>
      </w:hyperlink>
      <w:r w:rsidRPr="00007494">
        <w:rPr>
          <w:rStyle w:val="HTMLcitata"/>
          <w:color w:val="473428"/>
          <w:bdr w:val="none" w:sz="0" w:space="0" w:color="auto" w:frame="1"/>
        </w:rPr>
        <w:t>.</w:t>
      </w:r>
      <w:r w:rsidRPr="00007494">
        <w:rPr>
          <w:color w:val="473428"/>
        </w:rPr>
        <w:t>.</w:t>
      </w:r>
    </w:p>
    <w:p w14:paraId="72CEA9BB" w14:textId="77777777" w:rsidR="004B15C8" w:rsidRPr="00007494" w:rsidRDefault="004B15C8" w:rsidP="00351711">
      <w:pPr>
        <w:pStyle w:val="Sraopastraipa"/>
        <w:numPr>
          <w:ilvl w:val="0"/>
          <w:numId w:val="11"/>
        </w:numPr>
        <w:tabs>
          <w:tab w:val="left" w:pos="5284"/>
          <w:tab w:val="left" w:pos="5910"/>
        </w:tabs>
        <w:jc w:val="both"/>
        <w:rPr>
          <w:rStyle w:val="HTMLcitata"/>
          <w:i w:val="0"/>
          <w:iCs w:val="0"/>
        </w:rPr>
      </w:pPr>
      <w:r w:rsidRPr="00007494">
        <w:rPr>
          <w:rStyle w:val="HTMLcitata"/>
          <w:i w:val="0"/>
          <w:iCs w:val="0"/>
          <w:color w:val="473428"/>
          <w:bdr w:val="none" w:sz="0" w:space="0" w:color="auto" w:frame="1"/>
        </w:rPr>
        <w:t>Black, J., Green A. (1992). Gods, Demons, and Symbols of Ancient Mesopotamia: An Illustrated Dictionary. p. 144. </w:t>
      </w:r>
      <w:hyperlink r:id="rId1218" w:tooltip="ISBN (identifikatorius)" w:history="1">
        <w:r w:rsidRPr="00007494">
          <w:rPr>
            <w:rStyle w:val="Hipersaitas"/>
            <w:i/>
            <w:iCs/>
            <w:color w:val="5E2500"/>
            <w:bdr w:val="none" w:sz="0" w:space="0" w:color="auto" w:frame="1"/>
          </w:rPr>
          <w:t>ISBN</w:t>
        </w:r>
      </w:hyperlink>
      <w:r w:rsidRPr="00007494">
        <w:rPr>
          <w:rStyle w:val="HTMLcitata"/>
          <w:i w:val="0"/>
          <w:iCs w:val="0"/>
          <w:color w:val="473428"/>
          <w:bdr w:val="none" w:sz="0" w:space="0" w:color="auto" w:frame="1"/>
        </w:rPr>
        <w:t> </w:t>
      </w:r>
      <w:hyperlink r:id="rId1219" w:tooltip="Specialus: " w:history="1">
        <w:r w:rsidRPr="00007494">
          <w:rPr>
            <w:rStyle w:val="Hipersaitas"/>
            <w:i/>
            <w:iCs/>
            <w:color w:val="5E2500"/>
            <w:bdr w:val="none" w:sz="0" w:space="0" w:color="auto" w:frame="1"/>
          </w:rPr>
          <w:t>0-292-70794-0</w:t>
        </w:r>
      </w:hyperlink>
      <w:r w:rsidRPr="00007494">
        <w:rPr>
          <w:rStyle w:val="HTMLcitata"/>
          <w:i w:val="0"/>
          <w:iCs w:val="0"/>
          <w:color w:val="473428"/>
          <w:bdr w:val="none" w:sz="0" w:space="0" w:color="auto" w:frame="1"/>
        </w:rPr>
        <w:t>.</w:t>
      </w:r>
    </w:p>
    <w:p w14:paraId="7D524E49" w14:textId="6146A241" w:rsidR="004B15C8" w:rsidRPr="00007494" w:rsidRDefault="004B15C8" w:rsidP="00351711">
      <w:pPr>
        <w:pStyle w:val="Sraopastraipa"/>
        <w:numPr>
          <w:ilvl w:val="0"/>
          <w:numId w:val="11"/>
        </w:numPr>
        <w:tabs>
          <w:tab w:val="left" w:pos="5284"/>
          <w:tab w:val="left" w:pos="5910"/>
        </w:tabs>
        <w:jc w:val="both"/>
        <w:rPr>
          <w:rStyle w:val="HTMLcitata"/>
        </w:rPr>
      </w:pPr>
      <w:r w:rsidRPr="00007494">
        <w:rPr>
          <w:rStyle w:val="HTMLcitata"/>
          <w:i w:val="0"/>
          <w:iCs w:val="0"/>
          <w:color w:val="473428"/>
          <w:bdr w:val="none" w:sz="0" w:space="0" w:color="auto" w:frame="1"/>
        </w:rPr>
        <w:lastRenderedPageBreak/>
        <w:t xml:space="preserve">Larsen, M. (2000). "The old Assyrian city-state". </w:t>
      </w:r>
      <w:proofErr w:type="gramStart"/>
      <w:r w:rsidRPr="00007494">
        <w:rPr>
          <w:rStyle w:val="HTMLcitata"/>
          <w:i w:val="0"/>
          <w:iCs w:val="0"/>
          <w:color w:val="473428"/>
          <w:bdr w:val="none" w:sz="0" w:space="0" w:color="auto" w:frame="1"/>
        </w:rPr>
        <w:t>„Hansen“,</w:t>
      </w:r>
      <w:proofErr w:type="gramEnd"/>
      <w:r w:rsidRPr="00007494">
        <w:rPr>
          <w:rStyle w:val="HTMLcitata"/>
          <w:i w:val="0"/>
          <w:iCs w:val="0"/>
          <w:color w:val="473428"/>
          <w:bdr w:val="none" w:sz="0" w:space="0" w:color="auto" w:frame="1"/>
        </w:rPr>
        <w:t xml:space="preserve"> </w:t>
      </w:r>
      <w:proofErr w:type="spellStart"/>
      <w:r w:rsidRPr="00007494">
        <w:rPr>
          <w:rStyle w:val="HTMLcitata"/>
          <w:i w:val="0"/>
          <w:iCs w:val="0"/>
          <w:color w:val="473428"/>
          <w:bdr w:val="none" w:sz="0" w:space="0" w:color="auto" w:frame="1"/>
        </w:rPr>
        <w:t>Mogensas</w:t>
      </w:r>
      <w:proofErr w:type="spellEnd"/>
      <w:r w:rsidRPr="00007494">
        <w:rPr>
          <w:rStyle w:val="HTMLcitata"/>
          <w:i w:val="0"/>
          <w:iCs w:val="0"/>
          <w:color w:val="473428"/>
          <w:bdr w:val="none" w:sz="0" w:space="0" w:color="auto" w:frame="1"/>
        </w:rPr>
        <w:t xml:space="preserve"> Hermanas (red.). A comparative study of thirty city-state cultures: an investigation / conducted by the Copenhagen Polis Centre. pp. 77–89.</w:t>
      </w:r>
    </w:p>
    <w:p w14:paraId="6DCB8BAD" w14:textId="75FC3BD0" w:rsidR="00876523" w:rsidRPr="00007494" w:rsidRDefault="00876523" w:rsidP="00351711">
      <w:pPr>
        <w:pStyle w:val="Sraopastraipa"/>
        <w:numPr>
          <w:ilvl w:val="0"/>
          <w:numId w:val="11"/>
        </w:numPr>
        <w:tabs>
          <w:tab w:val="left" w:pos="5284"/>
          <w:tab w:val="left" w:pos="5910"/>
        </w:tabs>
        <w:jc w:val="both"/>
        <w:rPr>
          <w:rStyle w:val="HTMLcitata"/>
        </w:rPr>
      </w:pPr>
      <w:proofErr w:type="spellStart"/>
      <w:r w:rsidRPr="00007494">
        <w:rPr>
          <w:rStyle w:val="HTMLcitata"/>
          <w:i w:val="0"/>
          <w:iCs w:val="0"/>
          <w:color w:val="473428"/>
          <w:bdr w:val="none" w:sz="0" w:space="0" w:color="auto" w:frame="1"/>
          <w:lang w:val="lt-LT"/>
        </w:rPr>
        <w:t>Janson</w:t>
      </w:r>
      <w:proofErr w:type="spellEnd"/>
      <w:r w:rsidRPr="00007494">
        <w:rPr>
          <w:rStyle w:val="HTMLcitata"/>
          <w:i w:val="0"/>
          <w:iCs w:val="0"/>
          <w:color w:val="473428"/>
          <w:bdr w:val="none" w:sz="0" w:space="0" w:color="auto" w:frame="1"/>
          <w:lang w:val="lt-LT"/>
        </w:rPr>
        <w:t>, H. V.</w:t>
      </w:r>
      <w:r w:rsidR="00431928" w:rsidRPr="00007494">
        <w:rPr>
          <w:rStyle w:val="HTMLcitata"/>
          <w:i w:val="0"/>
          <w:iCs w:val="0"/>
          <w:color w:val="473428"/>
          <w:bdr w:val="none" w:sz="0" w:space="0" w:color="auto" w:frame="1"/>
          <w:lang w:val="lt-LT"/>
        </w:rPr>
        <w:t xml:space="preserve">, </w:t>
      </w:r>
      <w:proofErr w:type="spellStart"/>
      <w:r w:rsidR="00431928" w:rsidRPr="00007494">
        <w:rPr>
          <w:rStyle w:val="HTMLcitata"/>
          <w:i w:val="0"/>
          <w:iCs w:val="0"/>
          <w:color w:val="473428"/>
          <w:bdr w:val="none" w:sz="0" w:space="0" w:color="auto" w:frame="1"/>
          <w:lang w:val="lt-LT"/>
        </w:rPr>
        <w:t>Janson</w:t>
      </w:r>
      <w:proofErr w:type="spellEnd"/>
      <w:r w:rsidR="00431928" w:rsidRPr="00007494">
        <w:rPr>
          <w:rStyle w:val="HTMLcitata"/>
          <w:i w:val="0"/>
          <w:iCs w:val="0"/>
          <w:color w:val="473428"/>
          <w:bdr w:val="none" w:sz="0" w:space="0" w:color="auto" w:frame="1"/>
          <w:lang w:val="lt-LT"/>
        </w:rPr>
        <w:t>, D.</w:t>
      </w:r>
      <w:r w:rsidRPr="00007494">
        <w:rPr>
          <w:rStyle w:val="HTMLcitata"/>
          <w:i w:val="0"/>
          <w:iCs w:val="0"/>
          <w:color w:val="473428"/>
          <w:bdr w:val="none" w:sz="0" w:space="0" w:color="auto" w:frame="1"/>
          <w:lang w:val="lt-LT"/>
        </w:rPr>
        <w:t xml:space="preserve"> </w:t>
      </w:r>
      <w:r w:rsidR="004E7162" w:rsidRPr="00007494">
        <w:rPr>
          <w:rStyle w:val="HTMLcitata"/>
          <w:i w:val="0"/>
          <w:iCs w:val="0"/>
          <w:color w:val="473428"/>
          <w:bdr w:val="none" w:sz="0" w:space="0" w:color="auto" w:frame="1"/>
          <w:lang w:val="lt-LT"/>
        </w:rPr>
        <w:t xml:space="preserve">(1977). </w:t>
      </w:r>
      <w:proofErr w:type="spellStart"/>
      <w:r w:rsidRPr="00007494">
        <w:rPr>
          <w:rStyle w:val="HTMLcitata"/>
          <w:i w:val="0"/>
          <w:iCs w:val="0"/>
          <w:color w:val="473428"/>
          <w:bdr w:val="none" w:sz="0" w:space="0" w:color="auto" w:frame="1"/>
          <w:lang w:val="lt-LT"/>
        </w:rPr>
        <w:t>History</w:t>
      </w:r>
      <w:proofErr w:type="spellEnd"/>
      <w:r w:rsidRPr="00007494">
        <w:rPr>
          <w:rStyle w:val="HTMLcitata"/>
          <w:i w:val="0"/>
          <w:iCs w:val="0"/>
          <w:color w:val="473428"/>
          <w:bdr w:val="none" w:sz="0" w:space="0" w:color="auto" w:frame="1"/>
          <w:lang w:val="lt-LT"/>
        </w:rPr>
        <w:t xml:space="preserve"> </w:t>
      </w:r>
      <w:proofErr w:type="spellStart"/>
      <w:r w:rsidRPr="00007494">
        <w:rPr>
          <w:rStyle w:val="HTMLcitata"/>
          <w:i w:val="0"/>
          <w:iCs w:val="0"/>
          <w:color w:val="473428"/>
          <w:bdr w:val="none" w:sz="0" w:space="0" w:color="auto" w:frame="1"/>
          <w:lang w:val="lt-LT"/>
        </w:rPr>
        <w:t>of</w:t>
      </w:r>
      <w:proofErr w:type="spellEnd"/>
      <w:r w:rsidRPr="00007494">
        <w:rPr>
          <w:rStyle w:val="HTMLcitata"/>
          <w:i w:val="0"/>
          <w:iCs w:val="0"/>
          <w:color w:val="473428"/>
          <w:bdr w:val="none" w:sz="0" w:space="0" w:color="auto" w:frame="1"/>
          <w:lang w:val="lt-LT"/>
        </w:rPr>
        <w:t xml:space="preserve"> Art. A </w:t>
      </w:r>
      <w:proofErr w:type="spellStart"/>
      <w:r w:rsidRPr="00007494">
        <w:rPr>
          <w:rStyle w:val="HTMLcitata"/>
          <w:i w:val="0"/>
          <w:iCs w:val="0"/>
          <w:color w:val="473428"/>
          <w:bdr w:val="none" w:sz="0" w:space="0" w:color="auto" w:frame="1"/>
          <w:lang w:val="lt-LT"/>
        </w:rPr>
        <w:t>Survey</w:t>
      </w:r>
      <w:proofErr w:type="spellEnd"/>
      <w:r w:rsidRPr="00007494">
        <w:rPr>
          <w:rStyle w:val="HTMLcitata"/>
          <w:i w:val="0"/>
          <w:iCs w:val="0"/>
          <w:color w:val="473428"/>
          <w:bdr w:val="none" w:sz="0" w:space="0" w:color="auto" w:frame="1"/>
          <w:lang w:val="lt-LT"/>
        </w:rPr>
        <w:t xml:space="preserve"> </w:t>
      </w:r>
      <w:proofErr w:type="spellStart"/>
      <w:r w:rsidRPr="00007494">
        <w:rPr>
          <w:rStyle w:val="HTMLcitata"/>
          <w:i w:val="0"/>
          <w:iCs w:val="0"/>
          <w:color w:val="473428"/>
          <w:bdr w:val="none" w:sz="0" w:space="0" w:color="auto" w:frame="1"/>
          <w:lang w:val="lt-LT"/>
        </w:rPr>
        <w:t>of</w:t>
      </w:r>
      <w:proofErr w:type="spellEnd"/>
      <w:r w:rsidRPr="00007494">
        <w:rPr>
          <w:rStyle w:val="HTMLcitata"/>
          <w:i w:val="0"/>
          <w:iCs w:val="0"/>
          <w:color w:val="473428"/>
          <w:bdr w:val="none" w:sz="0" w:space="0" w:color="auto" w:frame="1"/>
          <w:lang w:val="lt-LT"/>
        </w:rPr>
        <w:t xml:space="preserve"> </w:t>
      </w:r>
      <w:proofErr w:type="spellStart"/>
      <w:r w:rsidRPr="00007494">
        <w:rPr>
          <w:rStyle w:val="HTMLcitata"/>
          <w:i w:val="0"/>
          <w:iCs w:val="0"/>
          <w:color w:val="473428"/>
          <w:bdr w:val="none" w:sz="0" w:space="0" w:color="auto" w:frame="1"/>
          <w:lang w:val="lt-LT"/>
        </w:rPr>
        <w:t>the</w:t>
      </w:r>
      <w:proofErr w:type="spellEnd"/>
      <w:r w:rsidRPr="00007494">
        <w:rPr>
          <w:rStyle w:val="HTMLcitata"/>
          <w:i w:val="0"/>
          <w:iCs w:val="0"/>
          <w:color w:val="473428"/>
          <w:bdr w:val="none" w:sz="0" w:space="0" w:color="auto" w:frame="1"/>
          <w:lang w:val="lt-LT"/>
        </w:rPr>
        <w:t xml:space="preserve"> </w:t>
      </w:r>
      <w:proofErr w:type="spellStart"/>
      <w:r w:rsidRPr="00007494">
        <w:rPr>
          <w:rStyle w:val="HTMLcitata"/>
          <w:i w:val="0"/>
          <w:iCs w:val="0"/>
          <w:color w:val="473428"/>
          <w:bdr w:val="none" w:sz="0" w:space="0" w:color="auto" w:frame="1"/>
          <w:lang w:val="lt-LT"/>
        </w:rPr>
        <w:t>Major</w:t>
      </w:r>
      <w:proofErr w:type="spellEnd"/>
      <w:r w:rsidRPr="00007494">
        <w:rPr>
          <w:rStyle w:val="HTMLcitata"/>
          <w:i w:val="0"/>
          <w:iCs w:val="0"/>
          <w:color w:val="473428"/>
          <w:bdr w:val="none" w:sz="0" w:space="0" w:color="auto" w:frame="1"/>
          <w:lang w:val="lt-LT"/>
        </w:rPr>
        <w:t xml:space="preserve"> Visual </w:t>
      </w:r>
      <w:proofErr w:type="spellStart"/>
      <w:r w:rsidRPr="00007494">
        <w:rPr>
          <w:rStyle w:val="HTMLcitata"/>
          <w:i w:val="0"/>
          <w:iCs w:val="0"/>
          <w:color w:val="473428"/>
          <w:bdr w:val="none" w:sz="0" w:space="0" w:color="auto" w:frame="1"/>
          <w:lang w:val="lt-LT"/>
        </w:rPr>
        <w:t>Arts</w:t>
      </w:r>
      <w:proofErr w:type="spellEnd"/>
      <w:r w:rsidRPr="00007494">
        <w:rPr>
          <w:rStyle w:val="HTMLcitata"/>
          <w:i w:val="0"/>
          <w:iCs w:val="0"/>
          <w:color w:val="473428"/>
          <w:bdr w:val="none" w:sz="0" w:space="0" w:color="auto" w:frame="1"/>
          <w:lang w:val="lt-LT"/>
        </w:rPr>
        <w:t xml:space="preserve"> </w:t>
      </w:r>
      <w:proofErr w:type="spellStart"/>
      <w:r w:rsidRPr="00007494">
        <w:rPr>
          <w:rStyle w:val="HTMLcitata"/>
          <w:i w:val="0"/>
          <w:iCs w:val="0"/>
          <w:color w:val="473428"/>
          <w:bdr w:val="none" w:sz="0" w:space="0" w:color="auto" w:frame="1"/>
          <w:lang w:val="lt-LT"/>
        </w:rPr>
        <w:t>from</w:t>
      </w:r>
      <w:proofErr w:type="spellEnd"/>
      <w:r w:rsidRPr="00007494">
        <w:rPr>
          <w:rStyle w:val="HTMLcitata"/>
          <w:i w:val="0"/>
          <w:iCs w:val="0"/>
          <w:color w:val="473428"/>
          <w:bdr w:val="none" w:sz="0" w:space="0" w:color="auto" w:frame="1"/>
          <w:lang w:val="lt-LT"/>
        </w:rPr>
        <w:t xml:space="preserve"> </w:t>
      </w:r>
      <w:proofErr w:type="spellStart"/>
      <w:r w:rsidRPr="00007494">
        <w:rPr>
          <w:rStyle w:val="HTMLcitata"/>
          <w:i w:val="0"/>
          <w:iCs w:val="0"/>
          <w:color w:val="473428"/>
          <w:bdr w:val="none" w:sz="0" w:space="0" w:color="auto" w:frame="1"/>
          <w:lang w:val="lt-LT"/>
        </w:rPr>
        <w:t>the</w:t>
      </w:r>
      <w:proofErr w:type="spellEnd"/>
      <w:r w:rsidRPr="00007494">
        <w:rPr>
          <w:rStyle w:val="HTMLcitata"/>
          <w:i w:val="0"/>
          <w:iCs w:val="0"/>
          <w:color w:val="473428"/>
          <w:bdr w:val="none" w:sz="0" w:space="0" w:color="auto" w:frame="1"/>
          <w:lang w:val="lt-LT"/>
        </w:rPr>
        <w:t xml:space="preserve"> </w:t>
      </w:r>
      <w:proofErr w:type="spellStart"/>
      <w:r w:rsidRPr="00007494">
        <w:rPr>
          <w:rStyle w:val="HTMLcitata"/>
          <w:i w:val="0"/>
          <w:iCs w:val="0"/>
          <w:color w:val="473428"/>
          <w:bdr w:val="none" w:sz="0" w:space="0" w:color="auto" w:frame="1"/>
          <w:lang w:val="lt-LT"/>
        </w:rPr>
        <w:t>Dawn</w:t>
      </w:r>
      <w:proofErr w:type="spellEnd"/>
      <w:r w:rsidRPr="00007494">
        <w:rPr>
          <w:rStyle w:val="HTMLcitata"/>
          <w:i w:val="0"/>
          <w:iCs w:val="0"/>
          <w:color w:val="473428"/>
          <w:bdr w:val="none" w:sz="0" w:space="0" w:color="auto" w:frame="1"/>
          <w:lang w:val="lt-LT"/>
        </w:rPr>
        <w:t xml:space="preserve"> </w:t>
      </w:r>
      <w:proofErr w:type="spellStart"/>
      <w:r w:rsidRPr="00007494">
        <w:rPr>
          <w:rStyle w:val="HTMLcitata"/>
          <w:i w:val="0"/>
          <w:iCs w:val="0"/>
          <w:color w:val="473428"/>
          <w:bdr w:val="none" w:sz="0" w:space="0" w:color="auto" w:frame="1"/>
          <w:lang w:val="lt-LT"/>
        </w:rPr>
        <w:t>of</w:t>
      </w:r>
      <w:proofErr w:type="spellEnd"/>
      <w:r w:rsidRPr="00007494">
        <w:rPr>
          <w:rStyle w:val="HTMLcitata"/>
          <w:i w:val="0"/>
          <w:iCs w:val="0"/>
          <w:color w:val="473428"/>
          <w:bdr w:val="none" w:sz="0" w:space="0" w:color="auto" w:frame="1"/>
          <w:lang w:val="lt-LT"/>
        </w:rPr>
        <w:t xml:space="preserve"> </w:t>
      </w:r>
      <w:proofErr w:type="spellStart"/>
      <w:r w:rsidRPr="00007494">
        <w:rPr>
          <w:rStyle w:val="HTMLcitata"/>
          <w:i w:val="0"/>
          <w:iCs w:val="0"/>
          <w:color w:val="473428"/>
          <w:bdr w:val="none" w:sz="0" w:space="0" w:color="auto" w:frame="1"/>
          <w:lang w:val="lt-LT"/>
        </w:rPr>
        <w:t>History</w:t>
      </w:r>
      <w:proofErr w:type="spellEnd"/>
      <w:r w:rsidRPr="00007494">
        <w:rPr>
          <w:rStyle w:val="HTMLcitata"/>
          <w:i w:val="0"/>
          <w:iCs w:val="0"/>
          <w:color w:val="473428"/>
          <w:bdr w:val="none" w:sz="0" w:space="0" w:color="auto" w:frame="1"/>
          <w:lang w:val="lt-LT"/>
        </w:rPr>
        <w:t xml:space="preserve"> tu </w:t>
      </w:r>
      <w:proofErr w:type="spellStart"/>
      <w:r w:rsidRPr="00007494">
        <w:rPr>
          <w:rStyle w:val="HTMLcitata"/>
          <w:i w:val="0"/>
          <w:iCs w:val="0"/>
          <w:color w:val="473428"/>
          <w:bdr w:val="none" w:sz="0" w:space="0" w:color="auto" w:frame="1"/>
          <w:lang w:val="lt-LT"/>
        </w:rPr>
        <w:t>the</w:t>
      </w:r>
      <w:proofErr w:type="spellEnd"/>
      <w:r w:rsidRPr="00007494">
        <w:rPr>
          <w:rStyle w:val="HTMLcitata"/>
          <w:i w:val="0"/>
          <w:iCs w:val="0"/>
          <w:color w:val="473428"/>
          <w:bdr w:val="none" w:sz="0" w:space="0" w:color="auto" w:frame="1"/>
          <w:lang w:val="lt-LT"/>
        </w:rPr>
        <w:t xml:space="preserve"> </w:t>
      </w:r>
      <w:proofErr w:type="spellStart"/>
      <w:r w:rsidRPr="00007494">
        <w:rPr>
          <w:rStyle w:val="HTMLcitata"/>
          <w:i w:val="0"/>
          <w:iCs w:val="0"/>
          <w:color w:val="473428"/>
          <w:bdr w:val="none" w:sz="0" w:space="0" w:color="auto" w:frame="1"/>
          <w:lang w:val="lt-LT"/>
        </w:rPr>
        <w:t>Present</w:t>
      </w:r>
      <w:proofErr w:type="spellEnd"/>
      <w:r w:rsidRPr="00007494">
        <w:rPr>
          <w:rStyle w:val="HTMLcitata"/>
          <w:i w:val="0"/>
          <w:iCs w:val="0"/>
          <w:color w:val="473428"/>
          <w:bdr w:val="none" w:sz="0" w:space="0" w:color="auto" w:frame="1"/>
          <w:lang w:val="lt-LT"/>
        </w:rPr>
        <w:t xml:space="preserve"> </w:t>
      </w:r>
      <w:proofErr w:type="spellStart"/>
      <w:r w:rsidRPr="00007494">
        <w:rPr>
          <w:rStyle w:val="HTMLcitata"/>
          <w:i w:val="0"/>
          <w:iCs w:val="0"/>
          <w:color w:val="473428"/>
          <w:bdr w:val="none" w:sz="0" w:space="0" w:color="auto" w:frame="1"/>
          <w:lang w:val="lt-LT"/>
        </w:rPr>
        <w:t>Day</w:t>
      </w:r>
      <w:proofErr w:type="spellEnd"/>
      <w:r w:rsidRPr="00007494">
        <w:rPr>
          <w:rStyle w:val="HTMLcitata"/>
          <w:i w:val="0"/>
          <w:iCs w:val="0"/>
          <w:color w:val="473428"/>
          <w:bdr w:val="none" w:sz="0" w:space="0" w:color="auto" w:frame="1"/>
          <w:lang w:val="lt-LT"/>
        </w:rPr>
        <w:t xml:space="preserve">. </w:t>
      </w:r>
      <w:r w:rsidR="00431928" w:rsidRPr="00007494">
        <w:rPr>
          <w:rStyle w:val="HTMLcitata"/>
          <w:i w:val="0"/>
          <w:iCs w:val="0"/>
          <w:color w:val="473428"/>
          <w:bdr w:val="none" w:sz="0" w:space="0" w:color="auto" w:frame="1"/>
        </w:rPr>
        <w:t>2</w:t>
      </w:r>
      <w:r w:rsidR="00431928" w:rsidRPr="00007494">
        <w:rPr>
          <w:rStyle w:val="HTMLcitata"/>
          <w:i w:val="0"/>
          <w:iCs w:val="0"/>
          <w:color w:val="473428"/>
          <w:bdr w:val="none" w:sz="0" w:space="0" w:color="auto" w:frame="1"/>
          <w:vertAlign w:val="superscript"/>
        </w:rPr>
        <w:t>nd</w:t>
      </w:r>
      <w:r w:rsidR="00431928" w:rsidRPr="00007494">
        <w:rPr>
          <w:rStyle w:val="HTMLcitata"/>
          <w:i w:val="0"/>
          <w:iCs w:val="0"/>
          <w:color w:val="473428"/>
          <w:bdr w:val="none" w:sz="0" w:space="0" w:color="auto" w:frame="1"/>
        </w:rPr>
        <w:t>.ed.</w:t>
      </w:r>
      <w:proofErr w:type="spellStart"/>
      <w:r w:rsidR="00431928" w:rsidRPr="00007494">
        <w:rPr>
          <w:rStyle w:val="HTMLcitata"/>
          <w:i w:val="0"/>
          <w:iCs w:val="0"/>
          <w:color w:val="473428"/>
          <w:bdr w:val="none" w:sz="0" w:space="0" w:color="auto" w:frame="1"/>
          <w:lang w:val="lt-LT"/>
        </w:rPr>
        <w:t>New</w:t>
      </w:r>
      <w:proofErr w:type="spellEnd"/>
      <w:r w:rsidR="00431928" w:rsidRPr="00007494">
        <w:rPr>
          <w:rStyle w:val="HTMLcitata"/>
          <w:i w:val="0"/>
          <w:iCs w:val="0"/>
          <w:color w:val="473428"/>
          <w:bdr w:val="none" w:sz="0" w:space="0" w:color="auto" w:frame="1"/>
          <w:lang w:val="lt-LT"/>
        </w:rPr>
        <w:t xml:space="preserve"> York: </w:t>
      </w:r>
      <w:proofErr w:type="spellStart"/>
      <w:r w:rsidR="00431928" w:rsidRPr="00007494">
        <w:rPr>
          <w:rStyle w:val="HTMLcitata"/>
          <w:i w:val="0"/>
          <w:iCs w:val="0"/>
          <w:color w:val="473428"/>
          <w:bdr w:val="none" w:sz="0" w:space="0" w:color="auto" w:frame="1"/>
          <w:lang w:val="lt-LT"/>
        </w:rPr>
        <w:t>Prentice</w:t>
      </w:r>
      <w:proofErr w:type="spellEnd"/>
      <w:r w:rsidR="00431928" w:rsidRPr="00007494">
        <w:rPr>
          <w:rStyle w:val="HTMLcitata"/>
          <w:i w:val="0"/>
          <w:iCs w:val="0"/>
          <w:color w:val="473428"/>
          <w:bdr w:val="none" w:sz="0" w:space="0" w:color="auto" w:frame="1"/>
          <w:lang w:val="lt-LT"/>
        </w:rPr>
        <w:t xml:space="preserve"> -</w:t>
      </w:r>
      <w:proofErr w:type="spellStart"/>
      <w:r w:rsidR="00431928" w:rsidRPr="00007494">
        <w:rPr>
          <w:rStyle w:val="HTMLcitata"/>
          <w:i w:val="0"/>
          <w:iCs w:val="0"/>
          <w:color w:val="473428"/>
          <w:bdr w:val="none" w:sz="0" w:space="0" w:color="auto" w:frame="1"/>
          <w:lang w:val="lt-LT"/>
        </w:rPr>
        <w:t>Hall</w:t>
      </w:r>
      <w:proofErr w:type="spellEnd"/>
    </w:p>
    <w:p w14:paraId="59924153" w14:textId="77777777" w:rsidR="004B15C8" w:rsidRPr="00007494" w:rsidRDefault="004B15C8" w:rsidP="00351711">
      <w:pPr>
        <w:numPr>
          <w:ilvl w:val="0"/>
          <w:numId w:val="11"/>
        </w:numPr>
        <w:jc w:val="both"/>
        <w:rPr>
          <w:color w:val="473428"/>
        </w:rPr>
      </w:pPr>
      <w:hyperlink r:id="rId1220" w:tooltip="Rogeris Moorey" w:history="1">
        <w:r w:rsidRPr="00007494">
          <w:rPr>
            <w:rStyle w:val="Hipersaitas"/>
            <w:i/>
            <w:iCs/>
            <w:color w:val="5E2500"/>
            <w:bdr w:val="none" w:sz="0" w:space="0" w:color="auto" w:frame="1"/>
          </w:rPr>
          <w:t>Moorey, Peter Roger Stuart</w:t>
        </w:r>
      </w:hyperlink>
      <w:r w:rsidRPr="00007494">
        <w:rPr>
          <w:rStyle w:val="HTMLcitata"/>
          <w:color w:val="473428"/>
          <w:bdr w:val="none" w:sz="0" w:space="0" w:color="auto" w:frame="1"/>
        </w:rPr>
        <w:t> (1991). </w:t>
      </w:r>
      <w:hyperlink r:id="rId1221" w:history="1">
        <w:r w:rsidRPr="00007494">
          <w:rPr>
            <w:rStyle w:val="Hipersaitas"/>
            <w:i/>
            <w:iCs/>
            <w:color w:val="5E2500"/>
            <w:bdr w:val="none" w:sz="0" w:space="0" w:color="auto" w:frame="1"/>
          </w:rPr>
          <w:t>A Century of Biblical Archaeology</w:t>
        </w:r>
      </w:hyperlink>
      <w:r w:rsidRPr="00007494">
        <w:rPr>
          <w:rStyle w:val="HTMLcitata"/>
          <w:color w:val="473428"/>
          <w:bdr w:val="none" w:sz="0" w:space="0" w:color="auto" w:frame="1"/>
        </w:rPr>
        <w:t>. „Westminster John Knox Press“. </w:t>
      </w:r>
      <w:hyperlink r:id="rId1222" w:tooltip="ISBN (identifikatorius)" w:history="1">
        <w:r w:rsidRPr="00007494">
          <w:rPr>
            <w:rStyle w:val="Hipersaitas"/>
            <w:i/>
            <w:iCs/>
            <w:color w:val="5E2500"/>
            <w:bdr w:val="none" w:sz="0" w:space="0" w:color="auto" w:frame="1"/>
          </w:rPr>
          <w:t>ISBN</w:t>
        </w:r>
      </w:hyperlink>
      <w:r w:rsidRPr="00007494">
        <w:rPr>
          <w:rStyle w:val="HTMLcitata"/>
          <w:color w:val="473428"/>
          <w:bdr w:val="none" w:sz="0" w:space="0" w:color="auto" w:frame="1"/>
        </w:rPr>
        <w:t> </w:t>
      </w:r>
      <w:hyperlink r:id="rId1223" w:tooltip="Specialus: BookSources / 978-0-664-25392-9" w:history="1">
        <w:r w:rsidRPr="00007494">
          <w:rPr>
            <w:rStyle w:val="Hipersaitas"/>
            <w:i/>
            <w:iCs/>
            <w:color w:val="5E2500"/>
            <w:bdr w:val="none" w:sz="0" w:space="0" w:color="auto" w:frame="1"/>
          </w:rPr>
          <w:t>978-0-664-25392-9</w:t>
        </w:r>
      </w:hyperlink>
      <w:r w:rsidRPr="00007494">
        <w:rPr>
          <w:rStyle w:val="HTMLcitata"/>
          <w:color w:val="473428"/>
          <w:bdr w:val="none" w:sz="0" w:space="0" w:color="auto" w:frame="1"/>
        </w:rPr>
        <w:t>.</w:t>
      </w:r>
      <w:r w:rsidRPr="00007494">
        <w:rPr>
          <w:color w:val="473428"/>
        </w:rPr>
        <w:t>.</w:t>
      </w:r>
    </w:p>
    <w:p w14:paraId="5AE10244" w14:textId="77777777" w:rsidR="004B15C8" w:rsidRPr="00007494" w:rsidRDefault="004B15C8" w:rsidP="00351711">
      <w:pPr>
        <w:pStyle w:val="Sraopastraipa"/>
        <w:numPr>
          <w:ilvl w:val="0"/>
          <w:numId w:val="11"/>
        </w:numPr>
        <w:tabs>
          <w:tab w:val="left" w:pos="5284"/>
          <w:tab w:val="left" w:pos="5910"/>
        </w:tabs>
        <w:jc w:val="both"/>
        <w:rPr>
          <w:rStyle w:val="HTMLcitata"/>
        </w:rPr>
      </w:pPr>
      <w:r w:rsidRPr="00007494">
        <w:rPr>
          <w:rStyle w:val="HTMLcitata"/>
          <w:i w:val="0"/>
          <w:iCs w:val="0"/>
        </w:rPr>
        <w:t>Pili</w:t>
      </w:r>
      <w:proofErr w:type="spellStart"/>
      <w:r w:rsidRPr="00007494">
        <w:rPr>
          <w:rStyle w:val="HTMLcitata"/>
          <w:i w:val="0"/>
          <w:iCs w:val="0"/>
          <w:lang w:val="lt-LT"/>
        </w:rPr>
        <w:t>čiauskaitė</w:t>
      </w:r>
      <w:proofErr w:type="spellEnd"/>
      <w:r w:rsidRPr="00007494">
        <w:rPr>
          <w:rStyle w:val="HTMLcitata"/>
          <w:i w:val="0"/>
          <w:iCs w:val="0"/>
          <w:lang w:val="lt-LT"/>
        </w:rPr>
        <w:t>, L. J. (</w:t>
      </w:r>
      <w:r w:rsidRPr="00007494">
        <w:rPr>
          <w:rStyle w:val="HTMLcitata"/>
          <w:i w:val="0"/>
          <w:iCs w:val="0"/>
        </w:rPr>
        <w:t xml:space="preserve">2021). </w:t>
      </w:r>
      <w:r w:rsidRPr="00007494">
        <w:rPr>
          <w:rStyle w:val="HTMLcitata"/>
          <w:i w:val="0"/>
          <w:iCs w:val="0"/>
          <w:lang w:val="lt-LT"/>
        </w:rPr>
        <w:t>Emocinio imitavimo metodas: muzikinio ugdymo, kūrybiškumo ir bendražmogiškų vertybių dialogas.  Vilnius: Sėkmės natos.</w:t>
      </w:r>
    </w:p>
    <w:p w14:paraId="0520C0E0" w14:textId="77777777" w:rsidR="004B15C8" w:rsidRPr="00007494" w:rsidRDefault="004B15C8" w:rsidP="00351711">
      <w:pPr>
        <w:pStyle w:val="Sraopastraipa"/>
        <w:numPr>
          <w:ilvl w:val="0"/>
          <w:numId w:val="11"/>
        </w:numPr>
        <w:tabs>
          <w:tab w:val="left" w:pos="5284"/>
          <w:tab w:val="left" w:pos="5910"/>
        </w:tabs>
        <w:jc w:val="both"/>
        <w:rPr>
          <w:i/>
          <w:iCs/>
        </w:rPr>
      </w:pPr>
      <w:hyperlink r:id="rId1224" w:tooltip="Helmeris Ringgrenas" w:history="1">
        <w:r w:rsidRPr="00007494">
          <w:rPr>
            <w:rStyle w:val="Hipersaitas"/>
            <w:color w:val="5E2500"/>
            <w:bdr w:val="none" w:sz="0" w:space="0" w:color="auto" w:frame="1"/>
          </w:rPr>
          <w:t>Ringger,</w:t>
        </w:r>
      </w:hyperlink>
      <w:r w:rsidRPr="00007494">
        <w:rPr>
          <w:rStyle w:val="Hipersaitas"/>
          <w:color w:val="5E2500"/>
          <w:bdr w:val="none" w:sz="0" w:space="0" w:color="auto" w:frame="1"/>
        </w:rPr>
        <w:t xml:space="preserve"> H.</w:t>
      </w:r>
      <w:r w:rsidRPr="00007494">
        <w:rPr>
          <w:color w:val="473428"/>
        </w:rPr>
        <w:t> (1974). </w:t>
      </w:r>
      <w:r w:rsidRPr="00007494">
        <w:rPr>
          <w:i/>
          <w:iCs/>
          <w:color w:val="473428"/>
          <w:bdr w:val="none" w:sz="0" w:space="0" w:color="auto" w:frame="1"/>
        </w:rPr>
        <w:t>Religions of The Ancient Near East</w:t>
      </w:r>
      <w:r w:rsidRPr="00007494">
        <w:rPr>
          <w:color w:val="473428"/>
        </w:rPr>
        <w:t>, Translated by John Sturdy. Philadelphia: The Westminster Press.</w:t>
      </w:r>
    </w:p>
    <w:p w14:paraId="5435C573" w14:textId="77777777" w:rsidR="00C64D06" w:rsidRPr="00007494" w:rsidRDefault="00C64D06" w:rsidP="00351711">
      <w:pPr>
        <w:pStyle w:val="Sraopastraipa"/>
        <w:numPr>
          <w:ilvl w:val="0"/>
          <w:numId w:val="11"/>
        </w:numPr>
      </w:pPr>
      <w:proofErr w:type="spellStart"/>
      <w:r w:rsidRPr="00007494">
        <w:rPr>
          <w:color w:val="222222"/>
          <w:shd w:val="clear" w:color="auto" w:fill="FFFFFF"/>
        </w:rPr>
        <w:t>Šidlauskas</w:t>
      </w:r>
      <w:proofErr w:type="spellEnd"/>
      <w:r w:rsidRPr="00007494">
        <w:rPr>
          <w:color w:val="222222"/>
          <w:shd w:val="clear" w:color="auto" w:fill="FFFFFF"/>
        </w:rPr>
        <w:t xml:space="preserve">, A. (2000). </w:t>
      </w:r>
      <w:proofErr w:type="spellStart"/>
      <w:r w:rsidRPr="00007494">
        <w:rPr>
          <w:color w:val="222222"/>
          <w:shd w:val="clear" w:color="auto" w:fill="FFFFFF"/>
        </w:rPr>
        <w:t>Knyga</w:t>
      </w:r>
      <w:proofErr w:type="spellEnd"/>
      <w:r w:rsidRPr="00007494">
        <w:rPr>
          <w:color w:val="222222"/>
          <w:shd w:val="clear" w:color="auto" w:fill="FFFFFF"/>
        </w:rPr>
        <w:t xml:space="preserve"> </w:t>
      </w:r>
      <w:proofErr w:type="spellStart"/>
      <w:r w:rsidRPr="00007494">
        <w:rPr>
          <w:color w:val="222222"/>
          <w:shd w:val="clear" w:color="auto" w:fill="FFFFFF"/>
        </w:rPr>
        <w:t>apie</w:t>
      </w:r>
      <w:proofErr w:type="spellEnd"/>
      <w:r w:rsidRPr="00007494">
        <w:rPr>
          <w:color w:val="222222"/>
          <w:shd w:val="clear" w:color="auto" w:fill="FFFFFF"/>
        </w:rPr>
        <w:t xml:space="preserve"> </w:t>
      </w:r>
      <w:proofErr w:type="spellStart"/>
      <w:r w:rsidRPr="00007494">
        <w:rPr>
          <w:color w:val="222222"/>
          <w:shd w:val="clear" w:color="auto" w:fill="FFFFFF"/>
        </w:rPr>
        <w:t>europinio</w:t>
      </w:r>
      <w:proofErr w:type="spellEnd"/>
      <w:r w:rsidRPr="00007494">
        <w:rPr>
          <w:color w:val="222222"/>
          <w:shd w:val="clear" w:color="auto" w:fill="FFFFFF"/>
        </w:rPr>
        <w:t xml:space="preserve"> meno </w:t>
      </w:r>
      <w:proofErr w:type="spellStart"/>
      <w:r w:rsidRPr="00007494">
        <w:rPr>
          <w:color w:val="222222"/>
          <w:shd w:val="clear" w:color="auto" w:fill="FFFFFF"/>
        </w:rPr>
        <w:t>ištakas</w:t>
      </w:r>
      <w:proofErr w:type="spellEnd"/>
      <w:r w:rsidRPr="00007494">
        <w:rPr>
          <w:color w:val="222222"/>
          <w:shd w:val="clear" w:color="auto" w:fill="FFFFFF"/>
        </w:rPr>
        <w:t>. </w:t>
      </w:r>
      <w:proofErr w:type="spellStart"/>
      <w:r w:rsidRPr="00007494">
        <w:rPr>
          <w:i/>
          <w:iCs/>
          <w:color w:val="222222"/>
          <w:shd w:val="clear" w:color="auto" w:fill="FFFFFF"/>
        </w:rPr>
        <w:t>Kultūros</w:t>
      </w:r>
      <w:proofErr w:type="spellEnd"/>
      <w:r w:rsidRPr="00007494">
        <w:rPr>
          <w:i/>
          <w:iCs/>
          <w:color w:val="222222"/>
          <w:shd w:val="clear" w:color="auto" w:fill="FFFFFF"/>
        </w:rPr>
        <w:t xml:space="preserve"> </w:t>
      </w:r>
      <w:proofErr w:type="spellStart"/>
      <w:r w:rsidRPr="00007494">
        <w:rPr>
          <w:i/>
          <w:iCs/>
          <w:color w:val="222222"/>
          <w:shd w:val="clear" w:color="auto" w:fill="FFFFFF"/>
        </w:rPr>
        <w:t>barai</w:t>
      </w:r>
      <w:proofErr w:type="spellEnd"/>
      <w:r w:rsidRPr="00007494">
        <w:rPr>
          <w:color w:val="222222"/>
          <w:shd w:val="clear" w:color="auto" w:fill="FFFFFF"/>
        </w:rPr>
        <w:t>, (11), 91-94.</w:t>
      </w:r>
    </w:p>
    <w:p w14:paraId="15E6818F" w14:textId="77777777" w:rsidR="00C64D06" w:rsidRPr="00007494" w:rsidRDefault="00C64D06" w:rsidP="00351711">
      <w:pPr>
        <w:numPr>
          <w:ilvl w:val="0"/>
          <w:numId w:val="11"/>
        </w:numPr>
        <w:jc w:val="both"/>
        <w:rPr>
          <w:rStyle w:val="HTMLcitata"/>
          <w:color w:val="473428"/>
        </w:rPr>
      </w:pPr>
      <w:r w:rsidRPr="00007494">
        <w:rPr>
          <w:rStyle w:val="HTMLcitata"/>
          <w:i w:val="0"/>
          <w:iCs w:val="0"/>
          <w:color w:val="473428"/>
          <w:bdr w:val="none" w:sz="0" w:space="0" w:color="auto" w:frame="1"/>
        </w:rPr>
        <w:t xml:space="preserve">Widengren, G. (1946). Mesopotamian elements in Manichaeism (King and </w:t>
      </w:r>
      <w:proofErr w:type="spellStart"/>
      <w:r w:rsidRPr="00007494">
        <w:rPr>
          <w:rStyle w:val="HTMLcitata"/>
          <w:i w:val="0"/>
          <w:iCs w:val="0"/>
          <w:color w:val="473428"/>
          <w:bdr w:val="none" w:sz="0" w:space="0" w:color="auto" w:frame="1"/>
        </w:rPr>
        <w:t>Saviour</w:t>
      </w:r>
      <w:proofErr w:type="spellEnd"/>
      <w:r w:rsidRPr="00007494">
        <w:rPr>
          <w:rStyle w:val="HTMLcitata"/>
          <w:i w:val="0"/>
          <w:iCs w:val="0"/>
          <w:color w:val="473428"/>
          <w:bdr w:val="none" w:sz="0" w:space="0" w:color="auto" w:frame="1"/>
        </w:rPr>
        <w:t xml:space="preserve"> II): Studies in Manichaean, Mandaean, and Syrian-gnostic religion. </w:t>
      </w:r>
      <w:proofErr w:type="spellStart"/>
      <w:r w:rsidRPr="00007494">
        <w:rPr>
          <w:rStyle w:val="HTMLcitata"/>
          <w:i w:val="0"/>
          <w:iCs w:val="0"/>
          <w:color w:val="473428"/>
          <w:bdr w:val="none" w:sz="0" w:space="0" w:color="auto" w:frame="1"/>
        </w:rPr>
        <w:t>Lundequistska</w:t>
      </w:r>
      <w:proofErr w:type="spellEnd"/>
      <w:r w:rsidRPr="00007494">
        <w:rPr>
          <w:rStyle w:val="HTMLcitata"/>
          <w:i w:val="0"/>
          <w:iCs w:val="0"/>
          <w:color w:val="473428"/>
          <w:bdr w:val="none" w:sz="0" w:space="0" w:color="auto" w:frame="1"/>
        </w:rPr>
        <w:t xml:space="preserve"> </w:t>
      </w:r>
      <w:proofErr w:type="spellStart"/>
      <w:r w:rsidRPr="00007494">
        <w:rPr>
          <w:rStyle w:val="HTMLcitata"/>
          <w:i w:val="0"/>
          <w:iCs w:val="0"/>
          <w:color w:val="473428"/>
          <w:bdr w:val="none" w:sz="0" w:space="0" w:color="auto" w:frame="1"/>
        </w:rPr>
        <w:t>bokhandeln</w:t>
      </w:r>
      <w:proofErr w:type="spellEnd"/>
      <w:r w:rsidRPr="00007494">
        <w:rPr>
          <w:rStyle w:val="HTMLcitata"/>
          <w:i w:val="0"/>
          <w:iCs w:val="0"/>
          <w:color w:val="473428"/>
          <w:bdr w:val="none" w:sz="0" w:space="0" w:color="auto" w:frame="1"/>
        </w:rPr>
        <w:t>.</w:t>
      </w:r>
    </w:p>
    <w:p w14:paraId="6735770B" w14:textId="77777777" w:rsidR="00C64D06" w:rsidRPr="00007494" w:rsidRDefault="00C64D06" w:rsidP="00351711">
      <w:pPr>
        <w:pStyle w:val="Sraopastraipa"/>
        <w:numPr>
          <w:ilvl w:val="0"/>
          <w:numId w:val="11"/>
        </w:numPr>
      </w:pPr>
      <w:r w:rsidRPr="00007494">
        <w:rPr>
          <w:color w:val="222222"/>
          <w:shd w:val="clear" w:color="auto" w:fill="FFFFFF"/>
        </w:rPr>
        <w:t>Nikolova, A. (2020). East–West Religiosity: Some Peculiarities of Religiosity of European Followers of Eastern Teachings and Practices. In </w:t>
      </w:r>
      <w:r w:rsidRPr="00007494">
        <w:rPr>
          <w:i/>
          <w:iCs/>
          <w:color w:val="222222"/>
          <w:shd w:val="clear" w:color="auto" w:fill="FFFFFF"/>
        </w:rPr>
        <w:t>Religiosity in East and West</w:t>
      </w:r>
      <w:r w:rsidRPr="00007494">
        <w:rPr>
          <w:color w:val="222222"/>
          <w:shd w:val="clear" w:color="auto" w:fill="FFFFFF"/>
        </w:rPr>
        <w:t> (pp. 77-98). Springer VS, Wiesbaden.</w:t>
      </w:r>
    </w:p>
    <w:p w14:paraId="359B5446" w14:textId="77777777" w:rsidR="00C64D06" w:rsidRPr="00007494" w:rsidRDefault="00C64D06" w:rsidP="00351711">
      <w:pPr>
        <w:pStyle w:val="Sraopastraipa"/>
        <w:numPr>
          <w:ilvl w:val="0"/>
          <w:numId w:val="11"/>
        </w:numPr>
      </w:pPr>
      <w:r w:rsidRPr="00007494">
        <w:rPr>
          <w:color w:val="222222"/>
          <w:shd w:val="clear" w:color="auto" w:fill="FFFFFF"/>
        </w:rPr>
        <w:t>Jensen, R. M. (2013). </w:t>
      </w:r>
      <w:r w:rsidRPr="00007494">
        <w:rPr>
          <w:i/>
          <w:iCs/>
          <w:color w:val="222222"/>
          <w:shd w:val="clear" w:color="auto" w:fill="FFFFFF"/>
        </w:rPr>
        <w:t>Understanding early Christian art</w:t>
      </w:r>
      <w:r w:rsidRPr="00007494">
        <w:rPr>
          <w:color w:val="222222"/>
          <w:shd w:val="clear" w:color="auto" w:fill="FFFFFF"/>
        </w:rPr>
        <w:t>. Routledge.</w:t>
      </w:r>
    </w:p>
    <w:p w14:paraId="2CA2AFFF" w14:textId="77777777" w:rsidR="00C64D06" w:rsidRPr="00007494" w:rsidRDefault="00C64D06" w:rsidP="00351711">
      <w:pPr>
        <w:pStyle w:val="Sraopastraipa"/>
        <w:numPr>
          <w:ilvl w:val="0"/>
          <w:numId w:val="11"/>
        </w:numPr>
      </w:pPr>
      <w:r w:rsidRPr="00007494">
        <w:rPr>
          <w:color w:val="222222"/>
          <w:shd w:val="clear" w:color="auto" w:fill="FFFFFF"/>
        </w:rPr>
        <w:t>Ettinghausen, R., Grabar, O., &amp; Jenkins, M. (2003). </w:t>
      </w:r>
      <w:r w:rsidRPr="00007494">
        <w:rPr>
          <w:i/>
          <w:iCs/>
          <w:color w:val="222222"/>
          <w:shd w:val="clear" w:color="auto" w:fill="FFFFFF"/>
        </w:rPr>
        <w:t>Islamic art and architecture 650-1250</w:t>
      </w:r>
      <w:r w:rsidRPr="00007494">
        <w:rPr>
          <w:color w:val="222222"/>
          <w:shd w:val="clear" w:color="auto" w:fill="FFFFFF"/>
        </w:rPr>
        <w:t> (Vol. 59). Yale University Press.</w:t>
      </w:r>
    </w:p>
    <w:p w14:paraId="215E9078" w14:textId="77777777" w:rsidR="004228EF" w:rsidRPr="00007494" w:rsidRDefault="004228EF" w:rsidP="00351711">
      <w:pPr>
        <w:pStyle w:val="Sraopastraipa"/>
        <w:numPr>
          <w:ilvl w:val="0"/>
          <w:numId w:val="11"/>
        </w:numPr>
      </w:pPr>
      <w:r w:rsidRPr="00007494">
        <w:rPr>
          <w:color w:val="222222"/>
          <w:shd w:val="clear" w:color="auto" w:fill="FFFFFF"/>
        </w:rPr>
        <w:t>Feltman, J. M., &amp; Thompson, S. (Eds.). (2019). </w:t>
      </w:r>
      <w:r w:rsidRPr="00007494">
        <w:rPr>
          <w:i/>
          <w:iCs/>
          <w:color w:val="222222"/>
          <w:shd w:val="clear" w:color="auto" w:fill="FFFFFF"/>
        </w:rPr>
        <w:t>The Long Lives of Medieval Art and Architecture</w:t>
      </w:r>
      <w:r w:rsidRPr="00007494">
        <w:rPr>
          <w:color w:val="222222"/>
          <w:shd w:val="clear" w:color="auto" w:fill="FFFFFF"/>
        </w:rPr>
        <w:t> (Vol. 12). Routledge.</w:t>
      </w:r>
    </w:p>
    <w:p w14:paraId="5C4F0F2D" w14:textId="7993E2CA" w:rsidR="004228EF" w:rsidRPr="00007494" w:rsidRDefault="004228EF" w:rsidP="00351711">
      <w:pPr>
        <w:pStyle w:val="Sraopastraipa"/>
        <w:numPr>
          <w:ilvl w:val="0"/>
          <w:numId w:val="11"/>
        </w:numPr>
      </w:pPr>
      <w:r w:rsidRPr="00007494">
        <w:rPr>
          <w:color w:val="222222"/>
          <w:shd w:val="clear" w:color="auto" w:fill="FFFFFF"/>
        </w:rPr>
        <w:t xml:space="preserve">Ska, i. K. How they see us from afar. About: medieval art, architecture and archaeology in </w:t>
      </w:r>
      <w:proofErr w:type="spellStart"/>
      <w:r w:rsidRPr="00007494">
        <w:rPr>
          <w:color w:val="222222"/>
          <w:shd w:val="clear" w:color="auto" w:fill="FFFFFF"/>
        </w:rPr>
        <w:t>cracow</w:t>
      </w:r>
      <w:proofErr w:type="spellEnd"/>
      <w:r w:rsidRPr="00007494">
        <w:rPr>
          <w:color w:val="222222"/>
          <w:shd w:val="clear" w:color="auto" w:fill="FFFFFF"/>
        </w:rPr>
        <w:t xml:space="preserve"> and lesser poland1.</w:t>
      </w:r>
    </w:p>
    <w:p w14:paraId="6DF04157" w14:textId="77777777" w:rsidR="00A55043" w:rsidRPr="00007494" w:rsidRDefault="00A55043" w:rsidP="00351711">
      <w:pPr>
        <w:pStyle w:val="Sraopastraipa"/>
        <w:numPr>
          <w:ilvl w:val="0"/>
          <w:numId w:val="11"/>
        </w:numPr>
      </w:pPr>
      <w:r w:rsidRPr="00007494">
        <w:rPr>
          <w:color w:val="222222"/>
          <w:shd w:val="clear" w:color="auto" w:fill="FFFFFF"/>
        </w:rPr>
        <w:t>Kessler, H. L. (1988). On the state of medieval art history. </w:t>
      </w:r>
      <w:r w:rsidRPr="00007494">
        <w:rPr>
          <w:i/>
          <w:iCs/>
          <w:color w:val="222222"/>
          <w:shd w:val="clear" w:color="auto" w:fill="FFFFFF"/>
        </w:rPr>
        <w:t>The Art Bulletin</w:t>
      </w:r>
      <w:r w:rsidRPr="00007494">
        <w:rPr>
          <w:color w:val="222222"/>
          <w:shd w:val="clear" w:color="auto" w:fill="FFFFFF"/>
        </w:rPr>
        <w:t>, </w:t>
      </w:r>
      <w:r w:rsidRPr="00007494">
        <w:rPr>
          <w:i/>
          <w:iCs/>
          <w:color w:val="222222"/>
          <w:shd w:val="clear" w:color="auto" w:fill="FFFFFF"/>
        </w:rPr>
        <w:t>70</w:t>
      </w:r>
      <w:r w:rsidRPr="00007494">
        <w:rPr>
          <w:color w:val="222222"/>
          <w:shd w:val="clear" w:color="auto" w:fill="FFFFFF"/>
        </w:rPr>
        <w:t>(2), 166-187.</w:t>
      </w:r>
    </w:p>
    <w:p w14:paraId="61372A23" w14:textId="77777777" w:rsidR="00A55043" w:rsidRPr="00007494" w:rsidRDefault="00A55043" w:rsidP="00351711">
      <w:pPr>
        <w:pStyle w:val="Sraopastraipa"/>
        <w:numPr>
          <w:ilvl w:val="0"/>
          <w:numId w:val="11"/>
        </w:numPr>
      </w:pPr>
      <w:proofErr w:type="spellStart"/>
      <w:r w:rsidRPr="00007494">
        <w:rPr>
          <w:color w:val="222222"/>
          <w:shd w:val="clear" w:color="auto" w:fill="FFFFFF"/>
        </w:rPr>
        <w:t>Portnova</w:t>
      </w:r>
      <w:proofErr w:type="spellEnd"/>
      <w:r w:rsidRPr="00007494">
        <w:rPr>
          <w:color w:val="222222"/>
          <w:shd w:val="clear" w:color="auto" w:fill="FFFFFF"/>
        </w:rPr>
        <w:t>, T. V. (2019). Integration of science and art in the study of Renaissance art culture. </w:t>
      </w:r>
      <w:r w:rsidRPr="00007494">
        <w:rPr>
          <w:i/>
          <w:iCs/>
          <w:color w:val="222222"/>
          <w:shd w:val="clear" w:color="auto" w:fill="FFFFFF"/>
        </w:rPr>
        <w:t>Perspectives of Science &amp; Education</w:t>
      </w:r>
      <w:r w:rsidRPr="00007494">
        <w:rPr>
          <w:color w:val="222222"/>
          <w:shd w:val="clear" w:color="auto" w:fill="FFFFFF"/>
        </w:rPr>
        <w:t>, </w:t>
      </w:r>
      <w:r w:rsidRPr="00007494">
        <w:rPr>
          <w:i/>
          <w:iCs/>
          <w:color w:val="222222"/>
          <w:shd w:val="clear" w:color="auto" w:fill="FFFFFF"/>
        </w:rPr>
        <w:t>41</w:t>
      </w:r>
      <w:r w:rsidRPr="00007494">
        <w:rPr>
          <w:color w:val="222222"/>
          <w:shd w:val="clear" w:color="auto" w:fill="FFFFFF"/>
        </w:rPr>
        <w:t>(5).</w:t>
      </w:r>
    </w:p>
    <w:p w14:paraId="0513B0F1" w14:textId="77777777" w:rsidR="00A55043" w:rsidRPr="00007494" w:rsidRDefault="00A55043" w:rsidP="00351711">
      <w:pPr>
        <w:pStyle w:val="Sraopastraipa"/>
        <w:numPr>
          <w:ilvl w:val="0"/>
          <w:numId w:val="11"/>
        </w:numPr>
      </w:pPr>
      <w:proofErr w:type="spellStart"/>
      <w:r w:rsidRPr="00007494">
        <w:rPr>
          <w:color w:val="222222"/>
          <w:shd w:val="clear" w:color="auto" w:fill="FFFFFF"/>
        </w:rPr>
        <w:t>Portnova</w:t>
      </w:r>
      <w:proofErr w:type="spellEnd"/>
      <w:r w:rsidRPr="00007494">
        <w:rPr>
          <w:color w:val="222222"/>
          <w:shd w:val="clear" w:color="auto" w:fill="FFFFFF"/>
        </w:rPr>
        <w:t>, T. V. (2019). Integration of science and art in the study of Renaissance art culture. </w:t>
      </w:r>
      <w:r w:rsidRPr="00007494">
        <w:rPr>
          <w:i/>
          <w:iCs/>
          <w:color w:val="222222"/>
          <w:shd w:val="clear" w:color="auto" w:fill="FFFFFF"/>
        </w:rPr>
        <w:t>Perspectives of Science &amp; Education</w:t>
      </w:r>
      <w:r w:rsidRPr="00007494">
        <w:rPr>
          <w:color w:val="222222"/>
          <w:shd w:val="clear" w:color="auto" w:fill="FFFFFF"/>
        </w:rPr>
        <w:t>, </w:t>
      </w:r>
      <w:r w:rsidRPr="00007494">
        <w:rPr>
          <w:i/>
          <w:iCs/>
          <w:color w:val="222222"/>
          <w:shd w:val="clear" w:color="auto" w:fill="FFFFFF"/>
        </w:rPr>
        <w:t>41</w:t>
      </w:r>
      <w:r w:rsidRPr="00007494">
        <w:rPr>
          <w:color w:val="222222"/>
          <w:shd w:val="clear" w:color="auto" w:fill="FFFFFF"/>
        </w:rPr>
        <w:t>(5).</w:t>
      </w:r>
    </w:p>
    <w:p w14:paraId="38BDB505" w14:textId="77777777" w:rsidR="00A55043" w:rsidRPr="00007494" w:rsidRDefault="00A55043" w:rsidP="00351711">
      <w:pPr>
        <w:pStyle w:val="Sraopastraipa"/>
        <w:numPr>
          <w:ilvl w:val="0"/>
          <w:numId w:val="11"/>
        </w:numPr>
      </w:pPr>
      <w:r w:rsidRPr="00007494">
        <w:rPr>
          <w:color w:val="222222"/>
          <w:shd w:val="clear" w:color="auto" w:fill="FFFFFF"/>
        </w:rPr>
        <w:t>Charles, V. (2012). </w:t>
      </w:r>
      <w:r w:rsidRPr="00007494">
        <w:rPr>
          <w:i/>
          <w:iCs/>
          <w:color w:val="222222"/>
          <w:shd w:val="clear" w:color="auto" w:fill="FFFFFF"/>
        </w:rPr>
        <w:t>Renaissance art</w:t>
      </w:r>
      <w:r w:rsidRPr="00007494">
        <w:rPr>
          <w:color w:val="222222"/>
          <w:shd w:val="clear" w:color="auto" w:fill="FFFFFF"/>
        </w:rPr>
        <w:t>. Parkstone International.</w:t>
      </w:r>
    </w:p>
    <w:p w14:paraId="0D53DB6F" w14:textId="77777777" w:rsidR="00A55043" w:rsidRPr="00007494" w:rsidRDefault="00A55043" w:rsidP="00351711">
      <w:pPr>
        <w:pStyle w:val="Sraopastraipa"/>
        <w:numPr>
          <w:ilvl w:val="0"/>
          <w:numId w:val="11"/>
        </w:numPr>
      </w:pPr>
      <w:r w:rsidRPr="00007494">
        <w:rPr>
          <w:color w:val="222222"/>
          <w:shd w:val="clear" w:color="auto" w:fill="FFFFFF"/>
        </w:rPr>
        <w:t>Kim, T. S. (2018). The renaissance revisited: from a silk road perspective. </w:t>
      </w:r>
      <w:r w:rsidRPr="00007494">
        <w:rPr>
          <w:i/>
          <w:iCs/>
          <w:color w:val="222222"/>
          <w:shd w:val="clear" w:color="auto" w:fill="FFFFFF"/>
        </w:rPr>
        <w:t>Acta Via Serica</w:t>
      </w:r>
      <w:r w:rsidRPr="00007494">
        <w:rPr>
          <w:color w:val="222222"/>
          <w:shd w:val="clear" w:color="auto" w:fill="FFFFFF"/>
        </w:rPr>
        <w:t>, </w:t>
      </w:r>
      <w:r w:rsidRPr="00007494">
        <w:rPr>
          <w:i/>
          <w:iCs/>
          <w:color w:val="222222"/>
          <w:shd w:val="clear" w:color="auto" w:fill="FFFFFF"/>
        </w:rPr>
        <w:t>3</w:t>
      </w:r>
      <w:r w:rsidRPr="00007494">
        <w:rPr>
          <w:color w:val="222222"/>
          <w:shd w:val="clear" w:color="auto" w:fill="FFFFFF"/>
        </w:rPr>
        <w:t>(1), 11-25.</w:t>
      </w:r>
    </w:p>
    <w:p w14:paraId="3CC48AC5" w14:textId="77777777" w:rsidR="00A55043" w:rsidRPr="00007494" w:rsidRDefault="00A55043" w:rsidP="00351711">
      <w:pPr>
        <w:pStyle w:val="Sraopastraipa"/>
        <w:numPr>
          <w:ilvl w:val="0"/>
          <w:numId w:val="11"/>
        </w:numPr>
      </w:pPr>
      <w:r w:rsidRPr="00007494">
        <w:rPr>
          <w:color w:val="222222"/>
          <w:shd w:val="clear" w:color="auto" w:fill="FFFFFF"/>
        </w:rPr>
        <w:t>Palamarchuk, K. M. (2015). Baroque artistic style in Austria of the XVIII century. </w:t>
      </w:r>
      <w:proofErr w:type="spellStart"/>
      <w:r w:rsidRPr="00007494">
        <w:rPr>
          <w:i/>
          <w:iCs/>
          <w:color w:val="222222"/>
          <w:shd w:val="clear" w:color="auto" w:fill="FFFFFF"/>
        </w:rPr>
        <w:t>Молодий</w:t>
      </w:r>
      <w:proofErr w:type="spellEnd"/>
      <w:r w:rsidRPr="00007494">
        <w:rPr>
          <w:i/>
          <w:iCs/>
          <w:color w:val="222222"/>
          <w:shd w:val="clear" w:color="auto" w:fill="FFFFFF"/>
        </w:rPr>
        <w:t xml:space="preserve"> </w:t>
      </w:r>
      <w:proofErr w:type="spellStart"/>
      <w:r w:rsidRPr="00007494">
        <w:rPr>
          <w:i/>
          <w:iCs/>
          <w:color w:val="222222"/>
          <w:shd w:val="clear" w:color="auto" w:fill="FFFFFF"/>
        </w:rPr>
        <w:t>вчений</w:t>
      </w:r>
      <w:proofErr w:type="spellEnd"/>
      <w:r w:rsidRPr="00007494">
        <w:rPr>
          <w:color w:val="222222"/>
          <w:shd w:val="clear" w:color="auto" w:fill="FFFFFF"/>
        </w:rPr>
        <w:t>, (5 (2)), 169-171.</w:t>
      </w:r>
    </w:p>
    <w:p w14:paraId="673519D1" w14:textId="77777777" w:rsidR="00A55043" w:rsidRPr="00007494" w:rsidRDefault="00A55043" w:rsidP="00351711">
      <w:pPr>
        <w:pStyle w:val="Sraopastraipa"/>
        <w:numPr>
          <w:ilvl w:val="0"/>
          <w:numId w:val="11"/>
        </w:numPr>
      </w:pPr>
      <w:r w:rsidRPr="00007494">
        <w:rPr>
          <w:color w:val="222222"/>
          <w:shd w:val="clear" w:color="auto" w:fill="FFFFFF"/>
        </w:rPr>
        <w:t>Hills, H. (2021). The matter of miracles: Neapolitan baroque architecture and sanctity. In </w:t>
      </w:r>
      <w:r w:rsidRPr="00007494">
        <w:rPr>
          <w:i/>
          <w:iCs/>
          <w:color w:val="222222"/>
          <w:shd w:val="clear" w:color="auto" w:fill="FFFFFF"/>
        </w:rPr>
        <w:t>The matter of miracles</w:t>
      </w:r>
      <w:r w:rsidRPr="00007494">
        <w:rPr>
          <w:color w:val="222222"/>
          <w:shd w:val="clear" w:color="auto" w:fill="FFFFFF"/>
        </w:rPr>
        <w:t>. Manchester University Press.</w:t>
      </w:r>
    </w:p>
    <w:p w14:paraId="3C30F6FD" w14:textId="77777777" w:rsidR="00A55043" w:rsidRPr="00007494" w:rsidRDefault="00A55043" w:rsidP="00351711">
      <w:pPr>
        <w:pStyle w:val="Sraopastraipa"/>
        <w:numPr>
          <w:ilvl w:val="0"/>
          <w:numId w:val="11"/>
        </w:numPr>
      </w:pPr>
      <w:proofErr w:type="spellStart"/>
      <w:r w:rsidRPr="00007494">
        <w:rPr>
          <w:color w:val="222222"/>
          <w:shd w:val="clear" w:color="auto" w:fill="FFFFFF"/>
        </w:rPr>
        <w:t>Samalavičius</w:t>
      </w:r>
      <w:proofErr w:type="spellEnd"/>
      <w:r w:rsidRPr="00007494">
        <w:rPr>
          <w:color w:val="222222"/>
          <w:shd w:val="clear" w:color="auto" w:fill="FFFFFF"/>
        </w:rPr>
        <w:t>, A. L. (2018). The legacy of Lithuanian baroque architecture. </w:t>
      </w:r>
      <w:proofErr w:type="spellStart"/>
      <w:r w:rsidRPr="00007494">
        <w:rPr>
          <w:i/>
          <w:iCs/>
          <w:color w:val="222222"/>
          <w:shd w:val="clear" w:color="auto" w:fill="FFFFFF"/>
        </w:rPr>
        <w:t>Lituanus</w:t>
      </w:r>
      <w:proofErr w:type="spellEnd"/>
      <w:r w:rsidRPr="00007494">
        <w:rPr>
          <w:i/>
          <w:iCs/>
          <w:color w:val="222222"/>
          <w:shd w:val="clear" w:color="auto" w:fill="FFFFFF"/>
        </w:rPr>
        <w:t>: the Lithuanian quarterly</w:t>
      </w:r>
      <w:r w:rsidRPr="00007494">
        <w:rPr>
          <w:color w:val="222222"/>
          <w:shd w:val="clear" w:color="auto" w:fill="FFFFFF"/>
        </w:rPr>
        <w:t>, </w:t>
      </w:r>
      <w:r w:rsidRPr="00007494">
        <w:rPr>
          <w:i/>
          <w:iCs/>
          <w:color w:val="222222"/>
          <w:shd w:val="clear" w:color="auto" w:fill="FFFFFF"/>
        </w:rPr>
        <w:t>64</w:t>
      </w:r>
      <w:r w:rsidRPr="00007494">
        <w:rPr>
          <w:color w:val="222222"/>
          <w:shd w:val="clear" w:color="auto" w:fill="FFFFFF"/>
        </w:rPr>
        <w:t>(4), 64-81.</w:t>
      </w:r>
    </w:p>
    <w:p w14:paraId="3BD7AEC6" w14:textId="77777777" w:rsidR="00876523" w:rsidRPr="00007494" w:rsidRDefault="00876523" w:rsidP="00351711">
      <w:pPr>
        <w:pStyle w:val="Sraopastraipa"/>
        <w:numPr>
          <w:ilvl w:val="0"/>
          <w:numId w:val="11"/>
        </w:numPr>
      </w:pPr>
      <w:r w:rsidRPr="00007494">
        <w:rPr>
          <w:color w:val="222222"/>
          <w:shd w:val="clear" w:color="auto" w:fill="FFFFFF"/>
        </w:rPr>
        <w:t>Neuman, R. M. (2013). </w:t>
      </w:r>
      <w:r w:rsidRPr="00007494">
        <w:rPr>
          <w:i/>
          <w:iCs/>
          <w:color w:val="222222"/>
          <w:shd w:val="clear" w:color="auto" w:fill="FFFFFF"/>
        </w:rPr>
        <w:t xml:space="preserve">Baroque and </w:t>
      </w:r>
      <w:proofErr w:type="gramStart"/>
      <w:r w:rsidRPr="00007494">
        <w:rPr>
          <w:i/>
          <w:iCs/>
          <w:color w:val="222222"/>
          <w:shd w:val="clear" w:color="auto" w:fill="FFFFFF"/>
        </w:rPr>
        <w:t>rococo</w:t>
      </w:r>
      <w:proofErr w:type="gramEnd"/>
      <w:r w:rsidRPr="00007494">
        <w:rPr>
          <w:i/>
          <w:iCs/>
          <w:color w:val="222222"/>
          <w:shd w:val="clear" w:color="auto" w:fill="FFFFFF"/>
        </w:rPr>
        <w:t xml:space="preserve"> Art and Architecture</w:t>
      </w:r>
      <w:r w:rsidRPr="00007494">
        <w:rPr>
          <w:color w:val="222222"/>
          <w:shd w:val="clear" w:color="auto" w:fill="FFFFFF"/>
        </w:rPr>
        <w:t>. Pearson.</w:t>
      </w:r>
    </w:p>
    <w:p w14:paraId="52E95091" w14:textId="2CD425D3" w:rsidR="00FB4CB0" w:rsidRPr="00007494" w:rsidRDefault="00BC4272" w:rsidP="00FB4CB0">
      <w:pPr>
        <w:pStyle w:val="Sraopastraipa"/>
        <w:numPr>
          <w:ilvl w:val="0"/>
          <w:numId w:val="11"/>
        </w:numPr>
      </w:pPr>
      <w:proofErr w:type="spellStart"/>
      <w:r w:rsidRPr="00007494">
        <w:rPr>
          <w:color w:val="222222"/>
          <w:shd w:val="clear" w:color="auto" w:fill="FFFFFF"/>
        </w:rPr>
        <w:t>Andriuškevičius</w:t>
      </w:r>
      <w:proofErr w:type="spellEnd"/>
      <w:r w:rsidRPr="00007494">
        <w:rPr>
          <w:color w:val="222222"/>
          <w:shd w:val="clear" w:color="auto" w:fill="FFFFFF"/>
        </w:rPr>
        <w:t>, A. (2002). </w:t>
      </w:r>
      <w:r w:rsidRPr="00007494">
        <w:rPr>
          <w:i/>
          <w:iCs/>
          <w:color w:val="222222"/>
          <w:shd w:val="clear" w:color="auto" w:fill="FFFFFF"/>
        </w:rPr>
        <w:t xml:space="preserve">Lietuvos </w:t>
      </w:r>
      <w:proofErr w:type="spellStart"/>
      <w:r w:rsidRPr="00007494">
        <w:rPr>
          <w:i/>
          <w:iCs/>
          <w:color w:val="222222"/>
          <w:shd w:val="clear" w:color="auto" w:fill="FFFFFF"/>
        </w:rPr>
        <w:t>dailės</w:t>
      </w:r>
      <w:proofErr w:type="spellEnd"/>
      <w:r w:rsidRPr="00007494">
        <w:rPr>
          <w:i/>
          <w:iCs/>
          <w:color w:val="222222"/>
          <w:shd w:val="clear" w:color="auto" w:fill="FFFFFF"/>
        </w:rPr>
        <w:t xml:space="preserve"> </w:t>
      </w:r>
      <w:proofErr w:type="spellStart"/>
      <w:r w:rsidRPr="00007494">
        <w:rPr>
          <w:i/>
          <w:iCs/>
          <w:color w:val="222222"/>
          <w:shd w:val="clear" w:color="auto" w:fill="FFFFFF"/>
        </w:rPr>
        <w:t>istorija</w:t>
      </w:r>
      <w:proofErr w:type="spellEnd"/>
      <w:r w:rsidRPr="00007494">
        <w:rPr>
          <w:color w:val="222222"/>
          <w:shd w:val="clear" w:color="auto" w:fill="FFFFFF"/>
        </w:rPr>
        <w:t xml:space="preserve">. Vilniaus </w:t>
      </w:r>
      <w:proofErr w:type="spellStart"/>
      <w:r w:rsidRPr="00007494">
        <w:rPr>
          <w:color w:val="222222"/>
          <w:shd w:val="clear" w:color="auto" w:fill="FFFFFF"/>
        </w:rPr>
        <w:t>dailės</w:t>
      </w:r>
      <w:proofErr w:type="spellEnd"/>
      <w:r w:rsidRPr="00007494">
        <w:rPr>
          <w:color w:val="222222"/>
          <w:shd w:val="clear" w:color="auto" w:fill="FFFFFF"/>
        </w:rPr>
        <w:t xml:space="preserve"> </w:t>
      </w:r>
      <w:proofErr w:type="spellStart"/>
      <w:r w:rsidRPr="00007494">
        <w:rPr>
          <w:color w:val="222222"/>
          <w:shd w:val="clear" w:color="auto" w:fill="FFFFFF"/>
        </w:rPr>
        <w:t>akademijos</w:t>
      </w:r>
      <w:proofErr w:type="spellEnd"/>
      <w:r w:rsidRPr="00007494">
        <w:rPr>
          <w:color w:val="222222"/>
          <w:shd w:val="clear" w:color="auto" w:fill="FFFFFF"/>
        </w:rPr>
        <w:t xml:space="preserve"> </w:t>
      </w:r>
      <w:proofErr w:type="spellStart"/>
      <w:r w:rsidRPr="00007494">
        <w:rPr>
          <w:color w:val="222222"/>
          <w:shd w:val="clear" w:color="auto" w:fill="FFFFFF"/>
        </w:rPr>
        <w:t>leidykla</w:t>
      </w:r>
      <w:proofErr w:type="spellEnd"/>
      <w:r w:rsidRPr="00007494">
        <w:rPr>
          <w:color w:val="222222"/>
          <w:shd w:val="clear" w:color="auto" w:fill="FFFFFF"/>
        </w:rPr>
        <w:t>.</w:t>
      </w:r>
    </w:p>
    <w:p w14:paraId="4A0CE5FF" w14:textId="1291BF8A" w:rsidR="00790F07" w:rsidRPr="00007494" w:rsidRDefault="007E7FB4" w:rsidP="000B0ABC">
      <w:pPr>
        <w:pStyle w:val="Antrat2"/>
        <w:spacing w:before="240" w:after="120"/>
        <w:rPr>
          <w:rFonts w:ascii="Times New Roman" w:hAnsi="Times New Roman" w:cs="Times New Roman"/>
          <w:color w:val="auto"/>
          <w:sz w:val="24"/>
          <w:szCs w:val="24"/>
        </w:rPr>
      </w:pPr>
      <w:bookmarkStart w:id="12" w:name="_Toc137206602"/>
      <w:r w:rsidRPr="00007494">
        <w:rPr>
          <w:rFonts w:ascii="Times New Roman" w:hAnsi="Times New Roman" w:cs="Times New Roman"/>
          <w:color w:val="auto"/>
          <w:sz w:val="24"/>
          <w:szCs w:val="24"/>
        </w:rPr>
        <w:t>4.2.</w:t>
      </w:r>
      <w:r w:rsidR="00014CEF" w:rsidRPr="00007494">
        <w:rPr>
          <w:rFonts w:ascii="Times New Roman" w:hAnsi="Times New Roman" w:cs="Times New Roman"/>
          <w:color w:val="auto"/>
          <w:sz w:val="24"/>
          <w:szCs w:val="24"/>
          <w:lang w:val="lt-LT"/>
        </w:rPr>
        <w:t> </w:t>
      </w:r>
      <w:r w:rsidR="00952F22" w:rsidRPr="00007494">
        <w:rPr>
          <w:rFonts w:ascii="Times New Roman" w:hAnsi="Times New Roman" w:cs="Times New Roman"/>
          <w:color w:val="auto"/>
          <w:sz w:val="24"/>
          <w:szCs w:val="24"/>
        </w:rPr>
        <w:t xml:space="preserve">IV </w:t>
      </w:r>
      <w:proofErr w:type="spellStart"/>
      <w:r w:rsidR="00952F22" w:rsidRPr="00007494">
        <w:rPr>
          <w:rFonts w:ascii="Times New Roman" w:hAnsi="Times New Roman" w:cs="Times New Roman"/>
          <w:color w:val="auto"/>
          <w:sz w:val="24"/>
          <w:szCs w:val="24"/>
        </w:rPr>
        <w:t>gimnazijos</w:t>
      </w:r>
      <w:proofErr w:type="spellEnd"/>
      <w:r w:rsidR="006B7511" w:rsidRPr="00007494">
        <w:rPr>
          <w:rFonts w:ascii="Times New Roman" w:hAnsi="Times New Roman" w:cs="Times New Roman"/>
          <w:color w:val="auto"/>
          <w:sz w:val="24"/>
          <w:szCs w:val="24"/>
        </w:rPr>
        <w:t xml:space="preserve"> </w:t>
      </w:r>
      <w:proofErr w:type="spellStart"/>
      <w:r w:rsidR="006B7511" w:rsidRPr="00007494">
        <w:rPr>
          <w:rFonts w:ascii="Times New Roman" w:hAnsi="Times New Roman" w:cs="Times New Roman"/>
          <w:color w:val="auto"/>
          <w:sz w:val="24"/>
          <w:szCs w:val="24"/>
        </w:rPr>
        <w:t>klasė</w:t>
      </w:r>
      <w:bookmarkEnd w:id="12"/>
      <w:proofErr w:type="spellEnd"/>
    </w:p>
    <w:p w14:paraId="47EBF74F" w14:textId="77777777" w:rsidR="002B60BF" w:rsidRPr="00007494" w:rsidRDefault="009A2850" w:rsidP="00351711">
      <w:pPr>
        <w:pStyle w:val="Sraopastraipa"/>
        <w:numPr>
          <w:ilvl w:val="0"/>
          <w:numId w:val="12"/>
        </w:numPr>
      </w:pPr>
      <w:r w:rsidRPr="00007494">
        <w:t xml:space="preserve">Banham, </w:t>
      </w:r>
      <w:r w:rsidR="00786480" w:rsidRPr="00007494">
        <w:rPr>
          <w:lang w:val="lt-LT"/>
        </w:rPr>
        <w:t>R. (</w:t>
      </w:r>
      <w:r w:rsidR="00786480" w:rsidRPr="00007494">
        <w:t>1967</w:t>
      </w:r>
      <w:r w:rsidR="00786480" w:rsidRPr="00007494">
        <w:rPr>
          <w:lang w:val="lt-LT"/>
        </w:rPr>
        <w:t>).</w:t>
      </w:r>
      <w:r w:rsidR="00786480" w:rsidRPr="00007494">
        <w:t xml:space="preserve"> </w:t>
      </w:r>
      <w:r w:rsidRPr="00007494">
        <w:t>Theory and Design in the First Machine Age, New York: Praeger</w:t>
      </w:r>
      <w:r w:rsidR="002B60BF" w:rsidRPr="00007494">
        <w:rPr>
          <w:lang w:val="lt-LT"/>
        </w:rPr>
        <w:t>.</w:t>
      </w:r>
    </w:p>
    <w:p w14:paraId="2DAEF05A" w14:textId="024EBD88" w:rsidR="002B60BF" w:rsidRPr="00007494" w:rsidRDefault="009A2850" w:rsidP="00351711">
      <w:pPr>
        <w:pStyle w:val="Sraopastraipa"/>
        <w:numPr>
          <w:ilvl w:val="0"/>
          <w:numId w:val="12"/>
        </w:numPr>
      </w:pPr>
      <w:r w:rsidRPr="00007494">
        <w:t xml:space="preserve">Banham, </w:t>
      </w:r>
      <w:r w:rsidR="002B60BF" w:rsidRPr="00007494">
        <w:rPr>
          <w:lang w:val="lt-LT"/>
        </w:rPr>
        <w:t xml:space="preserve">R. </w:t>
      </w:r>
      <w:r w:rsidR="002B60BF" w:rsidRPr="00007494">
        <w:t xml:space="preserve">(1984). </w:t>
      </w:r>
      <w:r w:rsidRPr="00007494">
        <w:t>Architecture of the well-tempered environment, Chicago: Chicago University Press</w:t>
      </w:r>
      <w:r w:rsidR="00CF2194" w:rsidRPr="00007494">
        <w:t>.</w:t>
      </w:r>
      <w:r w:rsidRPr="00007494">
        <w:t xml:space="preserve"> </w:t>
      </w:r>
    </w:p>
    <w:p w14:paraId="7D961C8F" w14:textId="49CB4F1B" w:rsidR="00786480" w:rsidRPr="00007494" w:rsidRDefault="009A2850" w:rsidP="00351711">
      <w:pPr>
        <w:pStyle w:val="Sraopastraipa"/>
        <w:numPr>
          <w:ilvl w:val="0"/>
          <w:numId w:val="12"/>
        </w:numPr>
      </w:pPr>
      <w:proofErr w:type="spellStart"/>
      <w:r w:rsidRPr="00007494">
        <w:t>Benevolo</w:t>
      </w:r>
      <w:proofErr w:type="spellEnd"/>
      <w:r w:rsidRPr="00007494">
        <w:t xml:space="preserve">, </w:t>
      </w:r>
      <w:r w:rsidR="002B60BF" w:rsidRPr="00007494">
        <w:t xml:space="preserve">L. (1977). </w:t>
      </w:r>
      <w:r w:rsidRPr="00007494">
        <w:t>History of Modern Architecture, 2 vols, Cambridge, MA: MIT Press</w:t>
      </w:r>
      <w:r w:rsidR="00EA0E2B" w:rsidRPr="00007494">
        <w:t>.</w:t>
      </w:r>
    </w:p>
    <w:p w14:paraId="20714697" w14:textId="77777777" w:rsidR="00EA0E2B" w:rsidRPr="00007494" w:rsidRDefault="009A2850" w:rsidP="00351711">
      <w:pPr>
        <w:pStyle w:val="Sraopastraipa"/>
        <w:numPr>
          <w:ilvl w:val="0"/>
          <w:numId w:val="12"/>
        </w:numPr>
      </w:pPr>
      <w:r w:rsidRPr="00007494">
        <w:t xml:space="preserve">Behne, </w:t>
      </w:r>
      <w:r w:rsidR="00EA0E2B" w:rsidRPr="00007494">
        <w:t xml:space="preserve">A. (1996). </w:t>
      </w:r>
      <w:r w:rsidRPr="00007494">
        <w:t>The Modern Functional Building, tr. Michael Robinson, Santa Monica: Getty Center for the History of Art and the Humanities</w:t>
      </w:r>
      <w:r w:rsidR="00EA0E2B" w:rsidRPr="00007494">
        <w:t>.</w:t>
      </w:r>
    </w:p>
    <w:p w14:paraId="24875F03" w14:textId="77777777" w:rsidR="00EA0E2B" w:rsidRPr="00007494" w:rsidRDefault="009A2850" w:rsidP="00351711">
      <w:pPr>
        <w:pStyle w:val="Sraopastraipa"/>
        <w:numPr>
          <w:ilvl w:val="0"/>
          <w:numId w:val="12"/>
        </w:numPr>
      </w:pPr>
      <w:r w:rsidRPr="00007494">
        <w:lastRenderedPageBreak/>
        <w:t xml:space="preserve">Bergdoll, </w:t>
      </w:r>
      <w:r w:rsidR="00EA0E2B" w:rsidRPr="00007494">
        <w:t xml:space="preserve">B. (2000). </w:t>
      </w:r>
      <w:r w:rsidRPr="00007494">
        <w:t>European Architecture, 1750-1890, Oxford: Oxford University Press</w:t>
      </w:r>
      <w:r w:rsidR="00EA0E2B" w:rsidRPr="00007494">
        <w:t>.</w:t>
      </w:r>
    </w:p>
    <w:p w14:paraId="5956EA32" w14:textId="77777777" w:rsidR="00EA0E2B" w:rsidRPr="00007494" w:rsidRDefault="009A2850" w:rsidP="00351711">
      <w:pPr>
        <w:pStyle w:val="Sraopastraipa"/>
        <w:numPr>
          <w:ilvl w:val="0"/>
          <w:numId w:val="12"/>
        </w:numPr>
      </w:pPr>
      <w:r w:rsidRPr="00007494">
        <w:t xml:space="preserve">Collins, </w:t>
      </w:r>
      <w:r w:rsidR="00EA0E2B" w:rsidRPr="00007494">
        <w:t xml:space="preserve">P. (1965). </w:t>
      </w:r>
      <w:r w:rsidRPr="00007494">
        <w:t>Changing Ideals in Modern Architecture, London: Faber &amp; Faber</w:t>
      </w:r>
      <w:r w:rsidR="00EA0E2B" w:rsidRPr="00007494">
        <w:t>.</w:t>
      </w:r>
    </w:p>
    <w:p w14:paraId="1DC63F35" w14:textId="32AB4DB3" w:rsidR="003C24C7" w:rsidRPr="00007494" w:rsidRDefault="009A2850" w:rsidP="00351711">
      <w:pPr>
        <w:pStyle w:val="Sraopastraipa"/>
        <w:numPr>
          <w:ilvl w:val="0"/>
          <w:numId w:val="12"/>
        </w:numPr>
      </w:pPr>
      <w:r w:rsidRPr="00007494">
        <w:t xml:space="preserve"> Collins, </w:t>
      </w:r>
      <w:r w:rsidR="00EA0E2B" w:rsidRPr="00007494">
        <w:t xml:space="preserve">P. </w:t>
      </w:r>
      <w:r w:rsidR="003C24C7" w:rsidRPr="00007494">
        <w:t xml:space="preserve">(2004). </w:t>
      </w:r>
      <w:r w:rsidRPr="00007494">
        <w:t>Concrete, the vision of a new architecture, Montreal: McGill-Queen's University Press</w:t>
      </w:r>
      <w:r w:rsidR="003C24C7" w:rsidRPr="00007494">
        <w:t>.</w:t>
      </w:r>
      <w:r w:rsidRPr="00007494">
        <w:t xml:space="preserve"> </w:t>
      </w:r>
    </w:p>
    <w:p w14:paraId="2B37C34E" w14:textId="77777777" w:rsidR="003C24C7" w:rsidRPr="00007494" w:rsidRDefault="009A2850" w:rsidP="00351711">
      <w:pPr>
        <w:pStyle w:val="Sraopastraipa"/>
        <w:numPr>
          <w:ilvl w:val="0"/>
          <w:numId w:val="12"/>
        </w:numPr>
      </w:pPr>
      <w:proofErr w:type="spellStart"/>
      <w:r w:rsidRPr="00007494">
        <w:t>Colquhon</w:t>
      </w:r>
      <w:proofErr w:type="spellEnd"/>
      <w:r w:rsidRPr="00007494">
        <w:t xml:space="preserve">, </w:t>
      </w:r>
      <w:r w:rsidR="003C24C7" w:rsidRPr="00007494">
        <w:t xml:space="preserve">A. (2002). </w:t>
      </w:r>
      <w:r w:rsidRPr="00007494">
        <w:t>Modern Architecture, Oxford: Oxford University Press</w:t>
      </w:r>
      <w:r w:rsidR="003C24C7" w:rsidRPr="00007494">
        <w:t>.</w:t>
      </w:r>
    </w:p>
    <w:p w14:paraId="5E479ED3" w14:textId="03B0EEE5" w:rsidR="00786480" w:rsidRPr="00007494" w:rsidRDefault="009A2850" w:rsidP="00351711">
      <w:pPr>
        <w:pStyle w:val="Sraopastraipa"/>
        <w:numPr>
          <w:ilvl w:val="0"/>
          <w:numId w:val="12"/>
        </w:numPr>
      </w:pPr>
      <w:r w:rsidRPr="00007494">
        <w:t xml:space="preserve">Curtis, </w:t>
      </w:r>
      <w:r w:rsidR="003C24C7" w:rsidRPr="00007494">
        <w:t xml:space="preserve">W. J. R. (1996). </w:t>
      </w:r>
      <w:r w:rsidRPr="00007494">
        <w:t>Modern Architecture, since 1900, London: Phaidon</w:t>
      </w:r>
      <w:r w:rsidR="003C24C7" w:rsidRPr="00007494">
        <w:t>.</w:t>
      </w:r>
      <w:r w:rsidRPr="00007494">
        <w:t xml:space="preserve"> </w:t>
      </w:r>
    </w:p>
    <w:p w14:paraId="49458F0A" w14:textId="226B3EC3" w:rsidR="003C24C7" w:rsidRPr="00007494" w:rsidRDefault="009A2850" w:rsidP="00351711">
      <w:pPr>
        <w:pStyle w:val="Sraopastraipa"/>
        <w:numPr>
          <w:ilvl w:val="0"/>
          <w:numId w:val="12"/>
        </w:numPr>
      </w:pPr>
      <w:r w:rsidRPr="00007494">
        <w:t xml:space="preserve">Harvey, </w:t>
      </w:r>
      <w:r w:rsidR="003C24C7" w:rsidRPr="00007494">
        <w:t xml:space="preserve">D. (1990). </w:t>
      </w:r>
      <w:r w:rsidRPr="00007494">
        <w:t xml:space="preserve">The Condition of Postmodernity, Oxford: </w:t>
      </w:r>
      <w:proofErr w:type="spellStart"/>
      <w:r w:rsidRPr="00007494">
        <w:t>Blackwelll</w:t>
      </w:r>
      <w:proofErr w:type="spellEnd"/>
      <w:r w:rsidRPr="00007494">
        <w:t xml:space="preserve">, 1990 </w:t>
      </w:r>
      <w:r w:rsidR="003C24C7" w:rsidRPr="00007494">
        <w:t>–</w:t>
      </w:r>
    </w:p>
    <w:p w14:paraId="75974D4B" w14:textId="77777777" w:rsidR="003C24C7" w:rsidRPr="00007494" w:rsidRDefault="009A2850" w:rsidP="00351711">
      <w:pPr>
        <w:pStyle w:val="Sraopastraipa"/>
        <w:numPr>
          <w:ilvl w:val="0"/>
          <w:numId w:val="12"/>
        </w:numPr>
      </w:pPr>
      <w:r w:rsidRPr="00007494">
        <w:t xml:space="preserve"> Heynen, </w:t>
      </w:r>
      <w:r w:rsidR="003C24C7" w:rsidRPr="00007494">
        <w:t xml:space="preserve">H. (1999). </w:t>
      </w:r>
      <w:r w:rsidRPr="00007494">
        <w:t>Architecture and Modernity, Cambridge, MA: MIT Press</w:t>
      </w:r>
      <w:r w:rsidR="003C24C7" w:rsidRPr="00007494">
        <w:t>.</w:t>
      </w:r>
    </w:p>
    <w:p w14:paraId="1F5F8B29" w14:textId="06665B47" w:rsidR="003C24C7" w:rsidRPr="00007494" w:rsidRDefault="009A2850" w:rsidP="00351711">
      <w:pPr>
        <w:pStyle w:val="Sraopastraipa"/>
        <w:numPr>
          <w:ilvl w:val="0"/>
          <w:numId w:val="12"/>
        </w:numPr>
      </w:pPr>
      <w:r w:rsidRPr="00007494">
        <w:t xml:space="preserve"> </w:t>
      </w:r>
      <w:proofErr w:type="spellStart"/>
      <w:r w:rsidRPr="00007494">
        <w:t>Ibeling</w:t>
      </w:r>
      <w:proofErr w:type="spellEnd"/>
      <w:r w:rsidRPr="00007494">
        <w:t xml:space="preserve">, </w:t>
      </w:r>
      <w:r w:rsidR="003C24C7" w:rsidRPr="00007494">
        <w:t xml:space="preserve">H. (1998). </w:t>
      </w:r>
      <w:r w:rsidRPr="00007494">
        <w:t>Supermodernism, Architecture in the Age of Globalization, Rotterdam: NAI publishers</w:t>
      </w:r>
      <w:r w:rsidR="003C24C7" w:rsidRPr="00007494">
        <w:t>.</w:t>
      </w:r>
    </w:p>
    <w:p w14:paraId="1FC87974" w14:textId="02AD2555" w:rsidR="006063C0" w:rsidRPr="00007494" w:rsidRDefault="006063C0" w:rsidP="00FE1572">
      <w:pPr>
        <w:pStyle w:val="Sraopastraipa"/>
        <w:numPr>
          <w:ilvl w:val="0"/>
          <w:numId w:val="12"/>
        </w:numPr>
      </w:pPr>
      <w:proofErr w:type="spellStart"/>
      <w:r w:rsidRPr="00007494">
        <w:rPr>
          <w:rStyle w:val="Emfaz"/>
          <w:rFonts w:eastAsiaTheme="majorEastAsia"/>
          <w:i w:val="0"/>
          <w:iCs w:val="0"/>
          <w:color w:val="5F6368"/>
          <w:shd w:val="clear" w:color="auto" w:fill="FFFFFF"/>
        </w:rPr>
        <w:t>Jablonskienė</w:t>
      </w:r>
      <w:proofErr w:type="spellEnd"/>
      <w:r w:rsidRPr="00007494">
        <w:rPr>
          <w:color w:val="4D5156"/>
          <w:shd w:val="clear" w:color="auto" w:fill="FFFFFF"/>
        </w:rPr>
        <w:t xml:space="preserve">, L. (2002). </w:t>
      </w:r>
      <w:proofErr w:type="spellStart"/>
      <w:r w:rsidRPr="00007494">
        <w:rPr>
          <w:rStyle w:val="Emfaz"/>
          <w:rFonts w:eastAsiaTheme="majorEastAsia"/>
          <w:i w:val="0"/>
          <w:iCs w:val="0"/>
          <w:color w:val="5F6368"/>
          <w:shd w:val="clear" w:color="auto" w:fill="FFFFFF"/>
        </w:rPr>
        <w:t>Šiuolaikinė</w:t>
      </w:r>
      <w:proofErr w:type="spellEnd"/>
      <w:r w:rsidRPr="00007494">
        <w:rPr>
          <w:rStyle w:val="Emfaz"/>
          <w:rFonts w:eastAsiaTheme="majorEastAsia"/>
          <w:i w:val="0"/>
          <w:iCs w:val="0"/>
          <w:color w:val="5F6368"/>
          <w:shd w:val="clear" w:color="auto" w:fill="FFFFFF"/>
        </w:rPr>
        <w:t xml:space="preserve"> </w:t>
      </w:r>
      <w:proofErr w:type="spellStart"/>
      <w:r w:rsidRPr="00007494">
        <w:rPr>
          <w:rStyle w:val="Emfaz"/>
          <w:rFonts w:eastAsiaTheme="majorEastAsia"/>
          <w:i w:val="0"/>
          <w:iCs w:val="0"/>
          <w:color w:val="5F6368"/>
          <w:shd w:val="clear" w:color="auto" w:fill="FFFFFF"/>
        </w:rPr>
        <w:t>sienų</w:t>
      </w:r>
      <w:proofErr w:type="spellEnd"/>
      <w:r w:rsidRPr="00007494">
        <w:rPr>
          <w:rStyle w:val="Emfaz"/>
          <w:rFonts w:eastAsiaTheme="majorEastAsia"/>
          <w:i w:val="0"/>
          <w:iCs w:val="0"/>
          <w:color w:val="5F6368"/>
          <w:shd w:val="clear" w:color="auto" w:fill="FFFFFF"/>
        </w:rPr>
        <w:t xml:space="preserve"> </w:t>
      </w:r>
      <w:proofErr w:type="spellStart"/>
      <w:r w:rsidRPr="00007494">
        <w:rPr>
          <w:rStyle w:val="Emfaz"/>
          <w:rFonts w:eastAsiaTheme="majorEastAsia"/>
          <w:i w:val="0"/>
          <w:iCs w:val="0"/>
          <w:color w:val="5F6368"/>
          <w:shd w:val="clear" w:color="auto" w:fill="FFFFFF"/>
        </w:rPr>
        <w:t>tapyba</w:t>
      </w:r>
      <w:proofErr w:type="spellEnd"/>
      <w:r w:rsidRPr="00007494">
        <w:rPr>
          <w:color w:val="4D5156"/>
          <w:shd w:val="clear" w:color="auto" w:fill="FFFFFF"/>
        </w:rPr>
        <w:t> ir </w:t>
      </w:r>
      <w:proofErr w:type="spellStart"/>
      <w:r w:rsidRPr="00007494">
        <w:rPr>
          <w:rStyle w:val="Emfaz"/>
          <w:rFonts w:eastAsiaTheme="majorEastAsia"/>
          <w:i w:val="0"/>
          <w:iCs w:val="0"/>
          <w:color w:val="5F6368"/>
          <w:shd w:val="clear" w:color="auto" w:fill="FFFFFF"/>
        </w:rPr>
        <w:t>vitražas</w:t>
      </w:r>
      <w:proofErr w:type="spellEnd"/>
      <w:r w:rsidRPr="00007494">
        <w:rPr>
          <w:color w:val="4D5156"/>
          <w:shd w:val="clear" w:color="auto" w:fill="FFFFFF"/>
        </w:rPr>
        <w:t>“</w:t>
      </w:r>
      <w:r w:rsidR="00CF2194" w:rsidRPr="00007494">
        <w:rPr>
          <w:color w:val="4D5156"/>
          <w:shd w:val="clear" w:color="auto" w:fill="FFFFFF"/>
        </w:rPr>
        <w:t>.</w:t>
      </w:r>
      <w:r w:rsidRPr="00007494">
        <w:rPr>
          <w:color w:val="4D5156"/>
          <w:shd w:val="clear" w:color="auto" w:fill="FFFFFF"/>
        </w:rPr>
        <w:t xml:space="preserve"> Lietuvos </w:t>
      </w:r>
      <w:proofErr w:type="spellStart"/>
      <w:r w:rsidRPr="00007494">
        <w:rPr>
          <w:color w:val="4D5156"/>
          <w:shd w:val="clear" w:color="auto" w:fill="FFFFFF"/>
        </w:rPr>
        <w:t>dailės</w:t>
      </w:r>
      <w:proofErr w:type="spellEnd"/>
      <w:r w:rsidRPr="00007494">
        <w:rPr>
          <w:color w:val="4D5156"/>
          <w:shd w:val="clear" w:color="auto" w:fill="FFFFFF"/>
        </w:rPr>
        <w:t xml:space="preserve"> </w:t>
      </w:r>
      <w:proofErr w:type="spellStart"/>
      <w:r w:rsidRPr="00007494">
        <w:rPr>
          <w:color w:val="4D5156"/>
          <w:shd w:val="clear" w:color="auto" w:fill="FFFFFF"/>
        </w:rPr>
        <w:t>istorija</w:t>
      </w:r>
      <w:proofErr w:type="spellEnd"/>
      <w:r w:rsidRPr="00007494">
        <w:rPr>
          <w:color w:val="4D5156"/>
          <w:shd w:val="clear" w:color="auto" w:fill="FFFFFF"/>
        </w:rPr>
        <w:t>, Vilnius, p. 366-367.</w:t>
      </w:r>
    </w:p>
    <w:p w14:paraId="52C03667" w14:textId="315D635F" w:rsidR="00A00053" w:rsidRPr="00007494" w:rsidRDefault="00A00053" w:rsidP="00FE1572">
      <w:pPr>
        <w:pStyle w:val="Sraopastraipa"/>
        <w:numPr>
          <w:ilvl w:val="0"/>
          <w:numId w:val="12"/>
        </w:numPr>
      </w:pPr>
      <w:r w:rsidRPr="00007494">
        <w:t xml:space="preserve">Karsokienė, G. (2005). </w:t>
      </w:r>
      <w:proofErr w:type="spellStart"/>
      <w:r w:rsidRPr="00007494">
        <w:t>Peizažo</w:t>
      </w:r>
      <w:proofErr w:type="spellEnd"/>
      <w:r w:rsidRPr="00007494">
        <w:t xml:space="preserve"> </w:t>
      </w:r>
      <w:proofErr w:type="spellStart"/>
      <w:r w:rsidRPr="00007494">
        <w:t>magija</w:t>
      </w:r>
      <w:proofErr w:type="spellEnd"/>
      <w:r w:rsidRPr="00007494">
        <w:t xml:space="preserve"> </w:t>
      </w:r>
      <w:proofErr w:type="spellStart"/>
      <w:r w:rsidRPr="00007494">
        <w:t>architektūroje</w:t>
      </w:r>
      <w:proofErr w:type="spellEnd"/>
      <w:r w:rsidRPr="00007494">
        <w:t xml:space="preserve"> ir </w:t>
      </w:r>
      <w:proofErr w:type="spellStart"/>
      <w:r w:rsidRPr="00007494">
        <w:t>Žemės</w:t>
      </w:r>
      <w:proofErr w:type="spellEnd"/>
      <w:r w:rsidRPr="00007494">
        <w:t xml:space="preserve"> </w:t>
      </w:r>
      <w:proofErr w:type="spellStart"/>
      <w:r w:rsidRPr="00007494">
        <w:t>mene</w:t>
      </w:r>
      <w:proofErr w:type="spellEnd"/>
      <w:r w:rsidRPr="00007494">
        <w:t xml:space="preserve">: </w:t>
      </w:r>
      <w:proofErr w:type="spellStart"/>
      <w:r w:rsidRPr="00007494">
        <w:t>referatas</w:t>
      </w:r>
      <w:proofErr w:type="spellEnd"/>
      <w:r w:rsidRPr="00007494">
        <w:t xml:space="preserve">. VDA Kauno </w:t>
      </w:r>
      <w:proofErr w:type="spellStart"/>
      <w:r w:rsidRPr="00007494">
        <w:t>fakultetas</w:t>
      </w:r>
      <w:proofErr w:type="spellEnd"/>
      <w:r w:rsidRPr="00007494">
        <w:t>. 16–17, 19–24 p.</w:t>
      </w:r>
    </w:p>
    <w:p w14:paraId="65E9ADA2" w14:textId="4FF2BAC3" w:rsidR="00957745" w:rsidRPr="00007494" w:rsidRDefault="00957745" w:rsidP="00351711">
      <w:pPr>
        <w:pStyle w:val="Sraopastraipa"/>
        <w:numPr>
          <w:ilvl w:val="0"/>
          <w:numId w:val="12"/>
        </w:numPr>
      </w:pPr>
      <w:r w:rsidRPr="00007494">
        <w:t>Ma</w:t>
      </w:r>
      <w:proofErr w:type="spellStart"/>
      <w:r w:rsidRPr="00007494">
        <w:rPr>
          <w:lang w:val="lt-LT"/>
        </w:rPr>
        <w:t>čiulis</w:t>
      </w:r>
      <w:proofErr w:type="spellEnd"/>
      <w:r w:rsidRPr="00007494">
        <w:rPr>
          <w:lang w:val="lt-LT"/>
        </w:rPr>
        <w:t>, A. (</w:t>
      </w:r>
      <w:r w:rsidRPr="00007494">
        <w:t xml:space="preserve">2010). </w:t>
      </w:r>
      <w:proofErr w:type="spellStart"/>
      <w:r w:rsidRPr="00007494">
        <w:t>Architektūros</w:t>
      </w:r>
      <w:proofErr w:type="spellEnd"/>
      <w:r w:rsidRPr="00007494">
        <w:t xml:space="preserve"> ir </w:t>
      </w:r>
      <w:proofErr w:type="spellStart"/>
      <w:r w:rsidRPr="00007494">
        <w:t>dailės</w:t>
      </w:r>
      <w:proofErr w:type="spellEnd"/>
      <w:r w:rsidRPr="00007494">
        <w:t xml:space="preserve"> </w:t>
      </w:r>
      <w:proofErr w:type="spellStart"/>
      <w:r w:rsidRPr="00007494">
        <w:t>sąveikos</w:t>
      </w:r>
      <w:proofErr w:type="spellEnd"/>
      <w:r w:rsidRPr="00007494">
        <w:t xml:space="preserve"> </w:t>
      </w:r>
      <w:proofErr w:type="spellStart"/>
      <w:r w:rsidRPr="00007494">
        <w:t>naujosios</w:t>
      </w:r>
      <w:proofErr w:type="spellEnd"/>
      <w:r w:rsidRPr="00007494">
        <w:t xml:space="preserve"> </w:t>
      </w:r>
      <w:proofErr w:type="spellStart"/>
      <w:r w:rsidRPr="00007494">
        <w:t>tendencijos</w:t>
      </w:r>
      <w:proofErr w:type="spellEnd"/>
      <w:r w:rsidRPr="00007494">
        <w:t xml:space="preserve">. </w:t>
      </w:r>
      <w:proofErr w:type="spellStart"/>
      <w:r w:rsidRPr="00007494">
        <w:t>Prieiga</w:t>
      </w:r>
      <w:proofErr w:type="spellEnd"/>
      <w:r w:rsidRPr="00007494">
        <w:t xml:space="preserve"> per internet</w:t>
      </w:r>
      <w:r w:rsidRPr="00007494">
        <w:rPr>
          <w:lang w:val="lt-LT"/>
        </w:rPr>
        <w:t xml:space="preserve">ą (žiūrėta – </w:t>
      </w:r>
      <w:r w:rsidRPr="00007494">
        <w:t xml:space="preserve">2022 06 </w:t>
      </w:r>
      <w:r w:rsidR="00511E2A" w:rsidRPr="00007494">
        <w:t>09)</w:t>
      </w:r>
      <w:r w:rsidRPr="00007494">
        <w:rPr>
          <w:lang w:val="lt-LT"/>
        </w:rPr>
        <w:t xml:space="preserve">: </w:t>
      </w:r>
      <w:hyperlink r:id="rId1225" w:history="1">
        <w:r w:rsidRPr="00007494">
          <w:rPr>
            <w:rStyle w:val="Hipersaitas"/>
            <w:lang w:val="lt-LT"/>
          </w:rPr>
          <w:t>https://etalpykla.lituanistikadb.lt/fedora/objects/LT-LDB-0001:J.04~2010~1367175985138/datastreams/DS.002.0.01.ARTIC/content</w:t>
        </w:r>
      </w:hyperlink>
      <w:r w:rsidRPr="00007494">
        <w:rPr>
          <w:lang w:val="lt-LT"/>
        </w:rPr>
        <w:t xml:space="preserve"> </w:t>
      </w:r>
    </w:p>
    <w:p w14:paraId="4406E838" w14:textId="613C111B" w:rsidR="00786480" w:rsidRPr="00007494" w:rsidRDefault="009A2850" w:rsidP="00351711">
      <w:pPr>
        <w:pStyle w:val="Sraopastraipa"/>
        <w:numPr>
          <w:ilvl w:val="0"/>
          <w:numId w:val="12"/>
        </w:numPr>
      </w:pPr>
      <w:r w:rsidRPr="00007494">
        <w:t xml:space="preserve"> Moholy-Nagy, </w:t>
      </w:r>
      <w:r w:rsidR="003C24C7" w:rsidRPr="00007494">
        <w:t xml:space="preserve">L. (2005). </w:t>
      </w:r>
      <w:r w:rsidRPr="00007494">
        <w:t>The New Vision: Fundamentals of Bauhaus Design, Painting, Sculpture, and Architecture, Dover Publications</w:t>
      </w:r>
      <w:r w:rsidR="003C24C7" w:rsidRPr="00007494">
        <w:t>.</w:t>
      </w:r>
    </w:p>
    <w:p w14:paraId="31E3D71E" w14:textId="736B8E55" w:rsidR="0074746B" w:rsidRPr="00007494" w:rsidRDefault="0074746B" w:rsidP="00351711">
      <w:pPr>
        <w:numPr>
          <w:ilvl w:val="0"/>
          <w:numId w:val="12"/>
        </w:numPr>
        <w:spacing w:before="100" w:beforeAutospacing="1" w:after="100" w:afterAutospacing="1"/>
      </w:pPr>
      <w:r w:rsidRPr="00007494">
        <w:t xml:space="preserve">Meno </w:t>
      </w:r>
      <w:proofErr w:type="spellStart"/>
      <w:r w:rsidRPr="00007494">
        <w:t>istorija</w:t>
      </w:r>
      <w:proofErr w:type="spellEnd"/>
      <w:r w:rsidR="00FE1572" w:rsidRPr="00007494">
        <w:t xml:space="preserve"> </w:t>
      </w:r>
      <w:r w:rsidR="00FE1572" w:rsidRPr="00007494">
        <w:rPr>
          <w:lang w:val="lt-LT"/>
        </w:rPr>
        <w:t>(</w:t>
      </w:r>
      <w:r w:rsidR="00FE1572" w:rsidRPr="00007494">
        <w:t>2006)</w:t>
      </w:r>
      <w:r w:rsidRPr="00007494">
        <w:t xml:space="preserve">. Nuo </w:t>
      </w:r>
      <w:proofErr w:type="spellStart"/>
      <w:r w:rsidRPr="00007494">
        <w:t>viduramžiu</w:t>
      </w:r>
      <w:proofErr w:type="spellEnd"/>
      <w:r w:rsidRPr="00007494">
        <w:t xml:space="preserve">̨ </w:t>
      </w:r>
      <w:proofErr w:type="spellStart"/>
      <w:r w:rsidRPr="00007494">
        <w:t>iki</w:t>
      </w:r>
      <w:proofErr w:type="spellEnd"/>
      <w:r w:rsidRPr="00007494">
        <w:t xml:space="preserve"> </w:t>
      </w:r>
      <w:proofErr w:type="spellStart"/>
      <w:r w:rsidRPr="00007494">
        <w:t>šiuolaikinio</w:t>
      </w:r>
      <w:proofErr w:type="spellEnd"/>
      <w:r w:rsidRPr="00007494">
        <w:t xml:space="preserve"> meno</w:t>
      </w:r>
      <w:r w:rsidR="00FE1572" w:rsidRPr="00007494">
        <w:t>.</w:t>
      </w:r>
      <w:r w:rsidRPr="00007494">
        <w:t xml:space="preserve"> Vilnius: Alma </w:t>
      </w:r>
      <w:proofErr w:type="spellStart"/>
      <w:r w:rsidRPr="00007494">
        <w:t>litera</w:t>
      </w:r>
      <w:proofErr w:type="spellEnd"/>
      <w:r w:rsidR="00FE1572" w:rsidRPr="00007494">
        <w:t>.</w:t>
      </w:r>
    </w:p>
    <w:p w14:paraId="0CC056AB" w14:textId="44C6AD4F" w:rsidR="0074746B" w:rsidRPr="00007494" w:rsidRDefault="0074746B" w:rsidP="00351711">
      <w:pPr>
        <w:numPr>
          <w:ilvl w:val="0"/>
          <w:numId w:val="12"/>
        </w:numPr>
        <w:spacing w:before="100" w:beforeAutospacing="1" w:after="100" w:afterAutospacing="1"/>
      </w:pPr>
      <w:r w:rsidRPr="00007494">
        <w:t xml:space="preserve">Meno </w:t>
      </w:r>
      <w:proofErr w:type="spellStart"/>
      <w:r w:rsidRPr="00007494">
        <w:t>istorijos</w:t>
      </w:r>
      <w:proofErr w:type="spellEnd"/>
      <w:r w:rsidRPr="00007494">
        <w:t xml:space="preserve"> </w:t>
      </w:r>
      <w:proofErr w:type="spellStart"/>
      <w:r w:rsidRPr="00007494">
        <w:t>įvadas</w:t>
      </w:r>
      <w:proofErr w:type="spellEnd"/>
      <w:r w:rsidR="00FE1572" w:rsidRPr="00007494">
        <w:t xml:space="preserve"> (2002).</w:t>
      </w:r>
      <w:r w:rsidRPr="00007494">
        <w:t xml:space="preserve"> Vilnius: Alma </w:t>
      </w:r>
      <w:proofErr w:type="spellStart"/>
      <w:r w:rsidRPr="00007494">
        <w:t>litera</w:t>
      </w:r>
      <w:proofErr w:type="spellEnd"/>
      <w:r w:rsidR="00FE1572" w:rsidRPr="00007494">
        <w:t>.</w:t>
      </w:r>
      <w:r w:rsidRPr="00007494">
        <w:t xml:space="preserve"> </w:t>
      </w:r>
    </w:p>
    <w:p w14:paraId="06C2F0ED" w14:textId="7FE5EB34" w:rsidR="00FB4CB0" w:rsidRPr="00007494" w:rsidRDefault="0074746B" w:rsidP="00FB4CB0">
      <w:pPr>
        <w:numPr>
          <w:ilvl w:val="0"/>
          <w:numId w:val="12"/>
        </w:numPr>
        <w:spacing w:before="100" w:beforeAutospacing="1" w:after="100" w:afterAutospacing="1"/>
      </w:pPr>
      <w:r w:rsidRPr="00007494">
        <w:t xml:space="preserve">Read H. </w:t>
      </w:r>
      <w:r w:rsidR="00FE1572" w:rsidRPr="00007494">
        <w:t xml:space="preserve">(1994). </w:t>
      </w:r>
      <w:proofErr w:type="spellStart"/>
      <w:r w:rsidRPr="00007494">
        <w:t>Trumpa</w:t>
      </w:r>
      <w:proofErr w:type="spellEnd"/>
      <w:r w:rsidRPr="00007494">
        <w:t xml:space="preserve"> </w:t>
      </w:r>
      <w:proofErr w:type="spellStart"/>
      <w:r w:rsidRPr="00007494">
        <w:t>moderniosios</w:t>
      </w:r>
      <w:proofErr w:type="spellEnd"/>
      <w:r w:rsidRPr="00007494">
        <w:t xml:space="preserve"> </w:t>
      </w:r>
      <w:proofErr w:type="spellStart"/>
      <w:r w:rsidRPr="00007494">
        <w:t>tapybos</w:t>
      </w:r>
      <w:proofErr w:type="spellEnd"/>
      <w:r w:rsidRPr="00007494">
        <w:t xml:space="preserve"> </w:t>
      </w:r>
      <w:proofErr w:type="spellStart"/>
      <w:r w:rsidRPr="00007494">
        <w:t>istorija</w:t>
      </w:r>
      <w:proofErr w:type="spellEnd"/>
      <w:r w:rsidR="00FE1572" w:rsidRPr="00007494">
        <w:t>.</w:t>
      </w:r>
      <w:r w:rsidRPr="00007494">
        <w:t xml:space="preserve"> Vilnius: Vaga</w:t>
      </w:r>
      <w:r w:rsidR="00FE1572" w:rsidRPr="00007494">
        <w:t>.</w:t>
      </w:r>
    </w:p>
    <w:p w14:paraId="0B272EC6" w14:textId="593DAD59" w:rsidR="00375E45" w:rsidRPr="00007494" w:rsidRDefault="007E7FB4" w:rsidP="00013863">
      <w:pPr>
        <w:pStyle w:val="Antrat1"/>
        <w:spacing w:before="240" w:after="120"/>
        <w:rPr>
          <w:rFonts w:ascii="Times New Roman" w:eastAsia="Times New Roman" w:hAnsi="Times New Roman" w:cs="Times New Roman"/>
          <w:color w:val="auto"/>
          <w:sz w:val="24"/>
          <w:szCs w:val="24"/>
        </w:rPr>
      </w:pPr>
      <w:bookmarkStart w:id="13" w:name="_Toc137206603"/>
      <w:r w:rsidRPr="00007494">
        <w:rPr>
          <w:rFonts w:ascii="Times New Roman" w:eastAsia="Times New Roman" w:hAnsi="Times New Roman" w:cs="Times New Roman"/>
          <w:color w:val="auto"/>
          <w:sz w:val="24"/>
          <w:szCs w:val="24"/>
        </w:rPr>
        <w:t>5.</w:t>
      </w:r>
      <w:r w:rsidR="00014CEF" w:rsidRPr="00007494">
        <w:rPr>
          <w:rFonts w:ascii="Times New Roman" w:eastAsia="Times New Roman" w:hAnsi="Times New Roman" w:cs="Times New Roman"/>
          <w:color w:val="auto"/>
          <w:sz w:val="24"/>
          <w:szCs w:val="24"/>
          <w:lang w:val="lt-LT"/>
        </w:rPr>
        <w:t> </w:t>
      </w:r>
      <w:proofErr w:type="spellStart"/>
      <w:r w:rsidR="00052F6F" w:rsidRPr="00052F6F">
        <w:rPr>
          <w:rFonts w:ascii="Times New Roman" w:hAnsi="Times New Roman" w:cs="Times New Roman"/>
          <w:color w:val="auto"/>
          <w:sz w:val="24"/>
          <w:szCs w:val="24"/>
        </w:rPr>
        <w:t>Užduočių</w:t>
      </w:r>
      <w:proofErr w:type="spellEnd"/>
      <w:r w:rsidR="00052F6F" w:rsidRPr="00052F6F">
        <w:rPr>
          <w:rFonts w:ascii="Times New Roman" w:hAnsi="Times New Roman" w:cs="Times New Roman"/>
          <w:color w:val="auto"/>
          <w:sz w:val="24"/>
          <w:szCs w:val="24"/>
        </w:rPr>
        <w:t xml:space="preserve"> </w:t>
      </w:r>
      <w:proofErr w:type="spellStart"/>
      <w:r w:rsidR="00052F6F" w:rsidRPr="00052F6F">
        <w:rPr>
          <w:rFonts w:ascii="Times New Roman" w:hAnsi="Times New Roman" w:cs="Times New Roman"/>
          <w:color w:val="auto"/>
          <w:sz w:val="24"/>
          <w:szCs w:val="24"/>
        </w:rPr>
        <w:t>ar</w:t>
      </w:r>
      <w:proofErr w:type="spellEnd"/>
      <w:r w:rsidR="00052F6F" w:rsidRPr="00052F6F">
        <w:rPr>
          <w:rFonts w:ascii="Times New Roman" w:hAnsi="Times New Roman" w:cs="Times New Roman"/>
          <w:color w:val="auto"/>
          <w:sz w:val="24"/>
          <w:szCs w:val="24"/>
        </w:rPr>
        <w:t xml:space="preserve"> mokinių </w:t>
      </w:r>
      <w:proofErr w:type="spellStart"/>
      <w:r w:rsidR="00052F6F" w:rsidRPr="00052F6F">
        <w:rPr>
          <w:rFonts w:ascii="Times New Roman" w:hAnsi="Times New Roman" w:cs="Times New Roman"/>
          <w:color w:val="auto"/>
          <w:sz w:val="24"/>
          <w:szCs w:val="24"/>
        </w:rPr>
        <w:t>darbų</w:t>
      </w:r>
      <w:proofErr w:type="spellEnd"/>
      <w:r w:rsidR="00052F6F" w:rsidRPr="00052F6F">
        <w:rPr>
          <w:rFonts w:ascii="Times New Roman" w:hAnsi="Times New Roman" w:cs="Times New Roman"/>
          <w:color w:val="auto"/>
          <w:sz w:val="24"/>
          <w:szCs w:val="24"/>
        </w:rPr>
        <w:t xml:space="preserve">, </w:t>
      </w:r>
      <w:proofErr w:type="spellStart"/>
      <w:r w:rsidR="00052F6F" w:rsidRPr="00052F6F">
        <w:rPr>
          <w:rFonts w:ascii="Times New Roman" w:hAnsi="Times New Roman" w:cs="Times New Roman"/>
          <w:color w:val="auto"/>
          <w:sz w:val="24"/>
          <w:szCs w:val="24"/>
        </w:rPr>
        <w:t>iliustruojančių</w:t>
      </w:r>
      <w:proofErr w:type="spellEnd"/>
      <w:r w:rsidR="00052F6F" w:rsidRPr="00052F6F">
        <w:rPr>
          <w:rFonts w:ascii="Times New Roman" w:hAnsi="Times New Roman" w:cs="Times New Roman"/>
          <w:color w:val="auto"/>
          <w:sz w:val="24"/>
          <w:szCs w:val="24"/>
        </w:rPr>
        <w:t xml:space="preserve"> </w:t>
      </w:r>
      <w:proofErr w:type="spellStart"/>
      <w:r w:rsidR="00052F6F" w:rsidRPr="00052F6F">
        <w:rPr>
          <w:rFonts w:ascii="Times New Roman" w:hAnsi="Times New Roman" w:cs="Times New Roman"/>
          <w:color w:val="auto"/>
          <w:sz w:val="24"/>
          <w:szCs w:val="24"/>
        </w:rPr>
        <w:t>pasiekimų</w:t>
      </w:r>
      <w:proofErr w:type="spellEnd"/>
      <w:r w:rsidR="00052F6F" w:rsidRPr="00052F6F">
        <w:rPr>
          <w:rFonts w:ascii="Times New Roman" w:hAnsi="Times New Roman" w:cs="Times New Roman"/>
          <w:color w:val="auto"/>
          <w:sz w:val="24"/>
          <w:szCs w:val="24"/>
        </w:rPr>
        <w:t xml:space="preserve"> </w:t>
      </w:r>
      <w:proofErr w:type="spellStart"/>
      <w:r w:rsidR="00052F6F" w:rsidRPr="00052F6F">
        <w:rPr>
          <w:rFonts w:ascii="Times New Roman" w:hAnsi="Times New Roman" w:cs="Times New Roman"/>
          <w:color w:val="auto"/>
          <w:sz w:val="24"/>
          <w:szCs w:val="24"/>
        </w:rPr>
        <w:t>lygius</w:t>
      </w:r>
      <w:proofErr w:type="spellEnd"/>
      <w:r w:rsidR="00052F6F" w:rsidRPr="00052F6F">
        <w:rPr>
          <w:rFonts w:ascii="Times New Roman" w:hAnsi="Times New Roman" w:cs="Times New Roman"/>
          <w:color w:val="auto"/>
          <w:sz w:val="24"/>
          <w:szCs w:val="24"/>
        </w:rPr>
        <w:t xml:space="preserve">, </w:t>
      </w:r>
      <w:proofErr w:type="spellStart"/>
      <w:r w:rsidR="00052F6F" w:rsidRPr="00052F6F">
        <w:rPr>
          <w:rFonts w:ascii="Times New Roman" w:hAnsi="Times New Roman" w:cs="Times New Roman"/>
          <w:color w:val="auto"/>
          <w:sz w:val="24"/>
          <w:szCs w:val="24"/>
        </w:rPr>
        <w:t>pavyzdžiai</w:t>
      </w:r>
      <w:bookmarkEnd w:id="13"/>
      <w:proofErr w:type="spellEnd"/>
    </w:p>
    <w:p w14:paraId="377D8068" w14:textId="6370346D" w:rsidR="008D147A" w:rsidRPr="00007494" w:rsidRDefault="008D147A" w:rsidP="009A3002">
      <w:pPr>
        <w:pStyle w:val="paragraph"/>
        <w:spacing w:before="0" w:beforeAutospacing="0" w:after="0" w:afterAutospacing="0"/>
        <w:ind w:firstLine="567"/>
        <w:jc w:val="both"/>
        <w:textAlignment w:val="baseline"/>
      </w:pPr>
      <w:proofErr w:type="spellStart"/>
      <w:r w:rsidRPr="00007494">
        <w:rPr>
          <w:rStyle w:val="normaltextrun"/>
        </w:rPr>
        <w:t>Šiame</w:t>
      </w:r>
      <w:proofErr w:type="spellEnd"/>
      <w:r w:rsidRPr="00007494">
        <w:rPr>
          <w:rStyle w:val="normaltextrun"/>
        </w:rPr>
        <w:t xml:space="preserve"> </w:t>
      </w:r>
      <w:proofErr w:type="spellStart"/>
      <w:r w:rsidRPr="00007494">
        <w:rPr>
          <w:rStyle w:val="normaltextrun"/>
        </w:rPr>
        <w:t>skyr</w:t>
      </w:r>
      <w:r w:rsidR="000275C6" w:rsidRPr="00007494">
        <w:rPr>
          <w:rStyle w:val="normaltextrun"/>
        </w:rPr>
        <w:t>iuje</w:t>
      </w:r>
      <w:proofErr w:type="spellEnd"/>
      <w:r w:rsidRPr="00007494">
        <w:rPr>
          <w:rStyle w:val="normaltextrun"/>
        </w:rPr>
        <w:t xml:space="preserve"> </w:t>
      </w:r>
      <w:proofErr w:type="spellStart"/>
      <w:r w:rsidRPr="00007494">
        <w:rPr>
          <w:rStyle w:val="normaltextrun"/>
        </w:rPr>
        <w:t>pateikiami</w:t>
      </w:r>
      <w:proofErr w:type="spellEnd"/>
      <w:r w:rsidRPr="00007494">
        <w:rPr>
          <w:rStyle w:val="normaltextrun"/>
        </w:rPr>
        <w:t xml:space="preserve"> </w:t>
      </w:r>
      <w:proofErr w:type="spellStart"/>
      <w:r w:rsidRPr="00007494">
        <w:rPr>
          <w:rStyle w:val="normaltextrun"/>
        </w:rPr>
        <w:t>užduočių</w:t>
      </w:r>
      <w:proofErr w:type="spellEnd"/>
      <w:r w:rsidR="00D04C60" w:rsidRPr="00007494">
        <w:rPr>
          <w:rStyle w:val="normaltextrun"/>
        </w:rPr>
        <w:t xml:space="preserve"> </w:t>
      </w:r>
      <w:proofErr w:type="spellStart"/>
      <w:r w:rsidR="000275C6" w:rsidRPr="00007494">
        <w:rPr>
          <w:rStyle w:val="normaltextrun"/>
        </w:rPr>
        <w:t>pavyzdžiai</w:t>
      </w:r>
      <w:proofErr w:type="spellEnd"/>
      <w:r w:rsidR="000275C6" w:rsidRPr="00007494">
        <w:rPr>
          <w:rStyle w:val="normaltextrun"/>
        </w:rPr>
        <w:t xml:space="preserve">, </w:t>
      </w:r>
      <w:proofErr w:type="spellStart"/>
      <w:r w:rsidR="000275C6" w:rsidRPr="00007494">
        <w:rPr>
          <w:rStyle w:val="normaltextrun"/>
        </w:rPr>
        <w:t>skirti</w:t>
      </w:r>
      <w:proofErr w:type="spellEnd"/>
      <w:r w:rsidR="000275C6" w:rsidRPr="00007494">
        <w:rPr>
          <w:rStyle w:val="normaltextrun"/>
        </w:rPr>
        <w:t xml:space="preserve"> </w:t>
      </w:r>
      <w:proofErr w:type="spellStart"/>
      <w:r w:rsidRPr="00007494">
        <w:rPr>
          <w:rStyle w:val="normaltextrun"/>
        </w:rPr>
        <w:t>skirtingiems</w:t>
      </w:r>
      <w:proofErr w:type="spellEnd"/>
      <w:r w:rsidRPr="00007494">
        <w:rPr>
          <w:rStyle w:val="normaltextrun"/>
        </w:rPr>
        <w:t xml:space="preserve"> </w:t>
      </w:r>
      <w:proofErr w:type="spellStart"/>
      <w:r w:rsidR="000275C6" w:rsidRPr="00007494">
        <w:rPr>
          <w:rStyle w:val="normaltextrun"/>
        </w:rPr>
        <w:t>mokini</w:t>
      </w:r>
      <w:proofErr w:type="spellEnd"/>
      <w:r w:rsidR="000275C6" w:rsidRPr="00007494">
        <w:rPr>
          <w:rStyle w:val="normaltextrun"/>
          <w:lang w:val="lt-LT"/>
        </w:rPr>
        <w:t xml:space="preserve">ų </w:t>
      </w:r>
      <w:proofErr w:type="spellStart"/>
      <w:r w:rsidRPr="00007494">
        <w:rPr>
          <w:rStyle w:val="normaltextrun"/>
        </w:rPr>
        <w:t>pasiekimų</w:t>
      </w:r>
      <w:proofErr w:type="spellEnd"/>
      <w:r w:rsidRPr="00007494">
        <w:rPr>
          <w:rStyle w:val="normaltextrun"/>
        </w:rPr>
        <w:t xml:space="preserve"> </w:t>
      </w:r>
      <w:proofErr w:type="spellStart"/>
      <w:r w:rsidRPr="00007494">
        <w:rPr>
          <w:rStyle w:val="normaltextrun"/>
        </w:rPr>
        <w:t>lygiams</w:t>
      </w:r>
      <w:proofErr w:type="spellEnd"/>
      <w:r w:rsidR="000275C6" w:rsidRPr="00007494">
        <w:rPr>
          <w:rStyle w:val="normaltextrun"/>
        </w:rPr>
        <w:t xml:space="preserve"> </w:t>
      </w:r>
      <w:proofErr w:type="spellStart"/>
      <w:r w:rsidR="000275C6" w:rsidRPr="00007494">
        <w:rPr>
          <w:rStyle w:val="normaltextrun"/>
        </w:rPr>
        <w:t>bei</w:t>
      </w:r>
      <w:proofErr w:type="spellEnd"/>
      <w:r w:rsidRPr="00007494">
        <w:rPr>
          <w:rStyle w:val="normaltextrun"/>
        </w:rPr>
        <w:t xml:space="preserve"> </w:t>
      </w:r>
      <w:proofErr w:type="spellStart"/>
      <w:r w:rsidRPr="00007494">
        <w:rPr>
          <w:rStyle w:val="normaltextrun"/>
        </w:rPr>
        <w:t>kompetencijoms</w:t>
      </w:r>
      <w:proofErr w:type="spellEnd"/>
      <w:r w:rsidRPr="00007494">
        <w:rPr>
          <w:rStyle w:val="normaltextrun"/>
        </w:rPr>
        <w:t xml:space="preserve"> </w:t>
      </w:r>
      <w:proofErr w:type="spellStart"/>
      <w:r w:rsidRPr="00007494">
        <w:rPr>
          <w:rStyle w:val="normaltextrun"/>
        </w:rPr>
        <w:t>ugdyti</w:t>
      </w:r>
      <w:proofErr w:type="spellEnd"/>
      <w:r w:rsidR="000275C6" w:rsidRPr="00007494">
        <w:rPr>
          <w:rStyle w:val="normaltextrun"/>
        </w:rPr>
        <w:t xml:space="preserve">. </w:t>
      </w:r>
      <w:proofErr w:type="spellStart"/>
      <w:r w:rsidRPr="00007494">
        <w:rPr>
          <w:rStyle w:val="normaltextrun"/>
        </w:rPr>
        <w:t>Užduočių</w:t>
      </w:r>
      <w:proofErr w:type="spellEnd"/>
      <w:r w:rsidRPr="00007494">
        <w:rPr>
          <w:rStyle w:val="normaltextrun"/>
        </w:rPr>
        <w:t xml:space="preserve"> </w:t>
      </w:r>
      <w:proofErr w:type="spellStart"/>
      <w:r w:rsidRPr="00007494">
        <w:rPr>
          <w:rStyle w:val="normaltextrun"/>
        </w:rPr>
        <w:t>pavyzdžiai</w:t>
      </w:r>
      <w:proofErr w:type="spellEnd"/>
      <w:r w:rsidRPr="00007494">
        <w:rPr>
          <w:rStyle w:val="normaltextrun"/>
        </w:rPr>
        <w:t xml:space="preserve"> </w:t>
      </w:r>
      <w:proofErr w:type="spellStart"/>
      <w:r w:rsidRPr="00007494">
        <w:rPr>
          <w:rStyle w:val="normaltextrun"/>
        </w:rPr>
        <w:t>suskirstyti</w:t>
      </w:r>
      <w:proofErr w:type="spellEnd"/>
      <w:r w:rsidRPr="00007494">
        <w:rPr>
          <w:rStyle w:val="normaltextrun"/>
        </w:rPr>
        <w:t xml:space="preserve"> </w:t>
      </w:r>
      <w:proofErr w:type="spellStart"/>
      <w:r w:rsidRPr="00007494">
        <w:rPr>
          <w:rStyle w:val="normaltextrun"/>
        </w:rPr>
        <w:t>pagal</w:t>
      </w:r>
      <w:proofErr w:type="spellEnd"/>
      <w:r w:rsidRPr="00007494">
        <w:rPr>
          <w:rStyle w:val="normaltextrun"/>
        </w:rPr>
        <w:t xml:space="preserve"> </w:t>
      </w:r>
      <w:proofErr w:type="spellStart"/>
      <w:r w:rsidR="000275C6" w:rsidRPr="00007494">
        <w:rPr>
          <w:rStyle w:val="normaltextrun"/>
        </w:rPr>
        <w:t>menų</w:t>
      </w:r>
      <w:proofErr w:type="spellEnd"/>
      <w:r w:rsidR="000275C6" w:rsidRPr="00007494">
        <w:rPr>
          <w:rStyle w:val="normaltextrun"/>
        </w:rPr>
        <w:t xml:space="preserve"> </w:t>
      </w:r>
      <w:proofErr w:type="spellStart"/>
      <w:r w:rsidR="000275C6" w:rsidRPr="00007494">
        <w:rPr>
          <w:rStyle w:val="normaltextrun"/>
        </w:rPr>
        <w:t>istorijos</w:t>
      </w:r>
      <w:proofErr w:type="spellEnd"/>
      <w:r w:rsidR="000275C6" w:rsidRPr="00007494">
        <w:rPr>
          <w:rStyle w:val="normaltextrun"/>
        </w:rPr>
        <w:t xml:space="preserve"> </w:t>
      </w:r>
      <w:proofErr w:type="spellStart"/>
      <w:r w:rsidR="000275C6" w:rsidRPr="00007494">
        <w:rPr>
          <w:rStyle w:val="normaltextrun"/>
        </w:rPr>
        <w:t>dalyko</w:t>
      </w:r>
      <w:proofErr w:type="spellEnd"/>
      <w:r w:rsidR="000275C6" w:rsidRPr="00007494">
        <w:rPr>
          <w:rStyle w:val="normaltextrun"/>
        </w:rPr>
        <w:t xml:space="preserve"> </w:t>
      </w:r>
      <w:proofErr w:type="spellStart"/>
      <w:r w:rsidR="00DE61F8" w:rsidRPr="00007494">
        <w:rPr>
          <w:rStyle w:val="normaltextrun"/>
        </w:rPr>
        <w:t>pasiekimų</w:t>
      </w:r>
      <w:proofErr w:type="spellEnd"/>
      <w:r w:rsidR="00DE61F8" w:rsidRPr="00007494">
        <w:rPr>
          <w:rStyle w:val="normaltextrun"/>
        </w:rPr>
        <w:t xml:space="preserve"> </w:t>
      </w:r>
      <w:proofErr w:type="spellStart"/>
      <w:r w:rsidR="00DE61F8" w:rsidRPr="00007494">
        <w:rPr>
          <w:rStyle w:val="normaltextrun"/>
        </w:rPr>
        <w:t>sritis</w:t>
      </w:r>
      <w:proofErr w:type="spellEnd"/>
      <w:r w:rsidR="00DE61F8" w:rsidRPr="00007494">
        <w:rPr>
          <w:rStyle w:val="normaltextrun"/>
        </w:rPr>
        <w:t xml:space="preserve"> </w:t>
      </w:r>
      <w:proofErr w:type="spellStart"/>
      <w:r w:rsidR="00DE61F8" w:rsidRPr="00007494">
        <w:rPr>
          <w:rStyle w:val="normaltextrun"/>
        </w:rPr>
        <w:t>bei</w:t>
      </w:r>
      <w:proofErr w:type="spellEnd"/>
      <w:r w:rsidR="00DE61F8" w:rsidRPr="00007494">
        <w:rPr>
          <w:rStyle w:val="normaltextrun"/>
        </w:rPr>
        <w:t xml:space="preserve"> </w:t>
      </w:r>
      <w:proofErr w:type="spellStart"/>
      <w:r w:rsidR="00DE61F8" w:rsidRPr="00007494">
        <w:rPr>
          <w:rStyle w:val="normaltextrun"/>
        </w:rPr>
        <w:t>pagal</w:t>
      </w:r>
      <w:proofErr w:type="spellEnd"/>
      <w:r w:rsidR="00DE61F8" w:rsidRPr="00007494">
        <w:rPr>
          <w:rStyle w:val="normaltextrun"/>
        </w:rPr>
        <w:t xml:space="preserve"> jo </w:t>
      </w:r>
      <w:r w:rsidR="000275C6" w:rsidRPr="00007494">
        <w:rPr>
          <w:rStyle w:val="normaltextrun"/>
        </w:rPr>
        <w:t xml:space="preserve">mokymo </w:t>
      </w:r>
      <w:proofErr w:type="spellStart"/>
      <w:r w:rsidR="000275C6" w:rsidRPr="00007494">
        <w:rPr>
          <w:rStyle w:val="normaltextrun"/>
        </w:rPr>
        <w:t>tvarką</w:t>
      </w:r>
      <w:proofErr w:type="spellEnd"/>
      <w:r w:rsidR="000275C6" w:rsidRPr="00007494">
        <w:rPr>
          <w:rStyle w:val="normaltextrun"/>
        </w:rPr>
        <w:t xml:space="preserve"> „2 + 2”, kai dvi </w:t>
      </w:r>
      <w:proofErr w:type="spellStart"/>
      <w:r w:rsidR="000275C6" w:rsidRPr="00007494">
        <w:rPr>
          <w:rStyle w:val="normaltextrun"/>
        </w:rPr>
        <w:t>temos</w:t>
      </w:r>
      <w:proofErr w:type="spellEnd"/>
      <w:r w:rsidR="000275C6" w:rsidRPr="00007494">
        <w:rPr>
          <w:rStyle w:val="normaltextrun"/>
        </w:rPr>
        <w:t xml:space="preserve"> </w:t>
      </w:r>
      <w:r w:rsidR="000275C6" w:rsidRPr="00007494">
        <w:rPr>
          <w:rStyle w:val="normaltextrun"/>
          <w:lang w:val="lt-LT"/>
        </w:rPr>
        <w:t>pamokos skiriamos teorinės medžiagos pateikimui ir dvi kūrybinei-</w:t>
      </w:r>
      <w:proofErr w:type="spellStart"/>
      <w:r w:rsidR="000275C6" w:rsidRPr="00007494">
        <w:rPr>
          <w:rStyle w:val="normaltextrun"/>
          <w:lang w:val="lt-LT"/>
        </w:rPr>
        <w:t>patyriminei</w:t>
      </w:r>
      <w:proofErr w:type="spellEnd"/>
      <w:r w:rsidR="000275C6" w:rsidRPr="00007494">
        <w:rPr>
          <w:rStyle w:val="normaltextrun"/>
          <w:lang w:val="lt-LT"/>
        </w:rPr>
        <w:t xml:space="preserve"> veiklai</w:t>
      </w:r>
      <w:r w:rsidR="00DE61F8" w:rsidRPr="00007494">
        <w:rPr>
          <w:rStyle w:val="normaltextrun"/>
          <w:lang w:val="lt-LT"/>
        </w:rPr>
        <w:t>.</w:t>
      </w:r>
      <w:r w:rsidR="000275C6" w:rsidRPr="00007494">
        <w:rPr>
          <w:rStyle w:val="normaltextrun"/>
          <w:lang w:val="lt-LT"/>
        </w:rPr>
        <w:t xml:space="preserve"> </w:t>
      </w:r>
      <w:proofErr w:type="spellStart"/>
      <w:r w:rsidR="000275C6" w:rsidRPr="00007494">
        <w:rPr>
          <w:rStyle w:val="normaltextrun"/>
        </w:rPr>
        <w:t>Pateikt</w:t>
      </w:r>
      <w:r w:rsidR="00DE61F8" w:rsidRPr="00007494">
        <w:rPr>
          <w:rStyle w:val="normaltextrun"/>
        </w:rPr>
        <w:t>os</w:t>
      </w:r>
      <w:proofErr w:type="spellEnd"/>
      <w:r w:rsidR="000275C6" w:rsidRPr="00007494">
        <w:rPr>
          <w:rStyle w:val="normaltextrun"/>
        </w:rPr>
        <w:t xml:space="preserve"> </w:t>
      </w:r>
      <w:proofErr w:type="spellStart"/>
      <w:r w:rsidR="00D913B6" w:rsidRPr="00007494">
        <w:rPr>
          <w:rStyle w:val="normaltextrun"/>
        </w:rPr>
        <w:t>teorinės</w:t>
      </w:r>
      <w:proofErr w:type="spellEnd"/>
      <w:r w:rsidRPr="00007494">
        <w:rPr>
          <w:rStyle w:val="normaltextrun"/>
        </w:rPr>
        <w:t xml:space="preserve"> </w:t>
      </w:r>
      <w:proofErr w:type="spellStart"/>
      <w:r w:rsidRPr="00007494">
        <w:rPr>
          <w:rStyle w:val="normaltextrun"/>
        </w:rPr>
        <w:t>užduo</w:t>
      </w:r>
      <w:r w:rsidR="00DE61F8" w:rsidRPr="00007494">
        <w:rPr>
          <w:rStyle w:val="normaltextrun"/>
        </w:rPr>
        <w:t>tys</w:t>
      </w:r>
      <w:proofErr w:type="spellEnd"/>
      <w:r w:rsidR="00DE61F8" w:rsidRPr="00007494">
        <w:rPr>
          <w:rStyle w:val="normaltextrun"/>
        </w:rPr>
        <w:t xml:space="preserve"> </w:t>
      </w:r>
      <w:proofErr w:type="spellStart"/>
      <w:r w:rsidR="00DE61F8" w:rsidRPr="00007494">
        <w:rPr>
          <w:rStyle w:val="normaltextrun"/>
        </w:rPr>
        <w:t>pateikiamose</w:t>
      </w:r>
      <w:proofErr w:type="spellEnd"/>
      <w:r w:rsidR="00DE61F8" w:rsidRPr="00007494">
        <w:rPr>
          <w:rStyle w:val="normaltextrun"/>
        </w:rPr>
        <w:t xml:space="preserve"> </w:t>
      </w:r>
      <w:proofErr w:type="spellStart"/>
      <w:r w:rsidR="00DE61F8" w:rsidRPr="00007494">
        <w:rPr>
          <w:rStyle w:val="normaltextrun"/>
        </w:rPr>
        <w:t>su</w:t>
      </w:r>
      <w:proofErr w:type="spellEnd"/>
      <w:r w:rsidRPr="00007494">
        <w:rPr>
          <w:rStyle w:val="normaltextrun"/>
        </w:rPr>
        <w:t xml:space="preserve"> </w:t>
      </w:r>
      <w:proofErr w:type="spellStart"/>
      <w:r w:rsidR="00DE61F8" w:rsidRPr="00007494">
        <w:rPr>
          <w:rStyle w:val="normaltextrun"/>
        </w:rPr>
        <w:t>pasiekimų</w:t>
      </w:r>
      <w:proofErr w:type="spellEnd"/>
      <w:r w:rsidR="00DE61F8" w:rsidRPr="00007494">
        <w:rPr>
          <w:rStyle w:val="normaltextrun"/>
        </w:rPr>
        <w:t xml:space="preserve"> </w:t>
      </w:r>
      <w:proofErr w:type="spellStart"/>
      <w:r w:rsidR="00DE61F8" w:rsidRPr="00007494">
        <w:rPr>
          <w:rStyle w:val="normaltextrun"/>
        </w:rPr>
        <w:t>lygių</w:t>
      </w:r>
      <w:proofErr w:type="spellEnd"/>
      <w:r w:rsidR="00DE61F8" w:rsidRPr="00007494">
        <w:rPr>
          <w:rStyle w:val="normaltextrun"/>
        </w:rPr>
        <w:t xml:space="preserve"> </w:t>
      </w:r>
      <w:proofErr w:type="spellStart"/>
      <w:r w:rsidR="00DE61F8" w:rsidRPr="00007494">
        <w:rPr>
          <w:rStyle w:val="normaltextrun"/>
        </w:rPr>
        <w:t>paaiškinimais</w:t>
      </w:r>
      <w:proofErr w:type="spellEnd"/>
      <w:r w:rsidR="00DE61F8" w:rsidRPr="00007494">
        <w:rPr>
          <w:rStyle w:val="normaltextrun"/>
        </w:rPr>
        <w:t xml:space="preserve">, </w:t>
      </w:r>
      <w:proofErr w:type="spellStart"/>
      <w:r w:rsidR="00DE61F8" w:rsidRPr="00007494">
        <w:rPr>
          <w:rStyle w:val="normaltextrun"/>
        </w:rPr>
        <w:t>pritaikant</w:t>
      </w:r>
      <w:proofErr w:type="spellEnd"/>
      <w:r w:rsidR="00DE61F8" w:rsidRPr="00007494">
        <w:rPr>
          <w:rStyle w:val="normaltextrun"/>
        </w:rPr>
        <w:t xml:space="preserve"> </w:t>
      </w:r>
      <w:proofErr w:type="spellStart"/>
      <w:r w:rsidR="00DE61F8" w:rsidRPr="00007494">
        <w:rPr>
          <w:rStyle w:val="normaltextrun"/>
        </w:rPr>
        <w:t>Bendrosiose</w:t>
      </w:r>
      <w:proofErr w:type="spellEnd"/>
      <w:r w:rsidR="00DE61F8" w:rsidRPr="00007494">
        <w:rPr>
          <w:rStyle w:val="normaltextrun"/>
        </w:rPr>
        <w:t xml:space="preserve"> </w:t>
      </w:r>
      <w:proofErr w:type="spellStart"/>
      <w:r w:rsidR="00DE61F8" w:rsidRPr="00007494">
        <w:rPr>
          <w:rStyle w:val="normaltextrun"/>
        </w:rPr>
        <w:t>programose</w:t>
      </w:r>
      <w:proofErr w:type="spellEnd"/>
      <w:r w:rsidR="00DE61F8" w:rsidRPr="00007494">
        <w:rPr>
          <w:rStyle w:val="normaltextrun"/>
        </w:rPr>
        <w:t xml:space="preserve"> </w:t>
      </w:r>
      <w:proofErr w:type="spellStart"/>
      <w:r w:rsidR="00DE61F8" w:rsidRPr="00007494">
        <w:rPr>
          <w:rStyle w:val="normaltextrun"/>
        </w:rPr>
        <w:t>pateiktus</w:t>
      </w:r>
      <w:proofErr w:type="spellEnd"/>
      <w:r w:rsidR="00DE61F8" w:rsidRPr="00007494">
        <w:rPr>
          <w:rStyle w:val="normaltextrun"/>
        </w:rPr>
        <w:t xml:space="preserve"> </w:t>
      </w:r>
      <w:proofErr w:type="spellStart"/>
      <w:r w:rsidR="00DE61F8" w:rsidRPr="00007494">
        <w:rPr>
          <w:rStyle w:val="normaltextrun"/>
        </w:rPr>
        <w:t>pasiekimų</w:t>
      </w:r>
      <w:proofErr w:type="spellEnd"/>
      <w:r w:rsidR="00DE61F8" w:rsidRPr="00007494">
        <w:rPr>
          <w:rStyle w:val="normaltextrun"/>
        </w:rPr>
        <w:t xml:space="preserve"> </w:t>
      </w:r>
      <w:proofErr w:type="spellStart"/>
      <w:r w:rsidR="00DE61F8" w:rsidRPr="00007494">
        <w:rPr>
          <w:rStyle w:val="normaltextrun"/>
        </w:rPr>
        <w:t>lygių</w:t>
      </w:r>
      <w:proofErr w:type="spellEnd"/>
      <w:r w:rsidR="00DE61F8" w:rsidRPr="00007494">
        <w:rPr>
          <w:rStyle w:val="normaltextrun"/>
        </w:rPr>
        <w:t xml:space="preserve"> </w:t>
      </w:r>
      <w:proofErr w:type="spellStart"/>
      <w:r w:rsidR="00DE61F8" w:rsidRPr="00007494">
        <w:rPr>
          <w:rStyle w:val="normaltextrun"/>
        </w:rPr>
        <w:t>požymius</w:t>
      </w:r>
      <w:proofErr w:type="spellEnd"/>
      <w:r w:rsidR="00DE61F8" w:rsidRPr="00007494">
        <w:rPr>
          <w:rStyle w:val="normaltextrun"/>
        </w:rPr>
        <w:t xml:space="preserve"> </w:t>
      </w:r>
      <w:proofErr w:type="spellStart"/>
      <w:r w:rsidR="00DE61F8" w:rsidRPr="00007494">
        <w:rPr>
          <w:rStyle w:val="normaltextrun"/>
        </w:rPr>
        <w:t>konkrečiam</w:t>
      </w:r>
      <w:proofErr w:type="spellEnd"/>
      <w:r w:rsidR="00DE61F8" w:rsidRPr="00007494">
        <w:rPr>
          <w:rStyle w:val="normaltextrun"/>
        </w:rPr>
        <w:t xml:space="preserve"> </w:t>
      </w:r>
      <w:proofErr w:type="spellStart"/>
      <w:r w:rsidR="00DE61F8" w:rsidRPr="00007494">
        <w:rPr>
          <w:rStyle w:val="normaltextrun"/>
        </w:rPr>
        <w:t>mokymosi</w:t>
      </w:r>
      <w:proofErr w:type="spellEnd"/>
      <w:r w:rsidR="00DE61F8" w:rsidRPr="00007494">
        <w:rPr>
          <w:rStyle w:val="normaltextrun"/>
        </w:rPr>
        <w:t xml:space="preserve"> </w:t>
      </w:r>
      <w:proofErr w:type="spellStart"/>
      <w:r w:rsidR="00DE61F8" w:rsidRPr="00007494">
        <w:rPr>
          <w:rStyle w:val="normaltextrun"/>
        </w:rPr>
        <w:t>turiniui</w:t>
      </w:r>
      <w:proofErr w:type="spellEnd"/>
      <w:r w:rsidR="00DE61F8" w:rsidRPr="00007494">
        <w:rPr>
          <w:rStyle w:val="normaltextrun"/>
        </w:rPr>
        <w:t>.</w:t>
      </w:r>
    </w:p>
    <w:p w14:paraId="29AA5040" w14:textId="46D45EEC" w:rsidR="00A457CD" w:rsidRPr="00007494" w:rsidRDefault="007E7FB4" w:rsidP="00013863">
      <w:pPr>
        <w:pStyle w:val="Antrat2"/>
        <w:spacing w:before="240" w:after="120"/>
        <w:rPr>
          <w:rFonts w:ascii="Times New Roman" w:hAnsi="Times New Roman" w:cs="Times New Roman"/>
          <w:color w:val="auto"/>
          <w:sz w:val="24"/>
          <w:szCs w:val="24"/>
        </w:rPr>
      </w:pPr>
      <w:bookmarkStart w:id="14" w:name="_Toc137206604"/>
      <w:r w:rsidRPr="00007494">
        <w:rPr>
          <w:rFonts w:ascii="Times New Roman" w:hAnsi="Times New Roman" w:cs="Times New Roman"/>
          <w:color w:val="auto"/>
          <w:sz w:val="24"/>
          <w:szCs w:val="24"/>
        </w:rPr>
        <w:t>5.1.</w:t>
      </w:r>
      <w:r w:rsidR="00014CEF" w:rsidRPr="00007494">
        <w:rPr>
          <w:rFonts w:ascii="Times New Roman" w:hAnsi="Times New Roman" w:cs="Times New Roman"/>
          <w:color w:val="auto"/>
          <w:sz w:val="24"/>
          <w:szCs w:val="24"/>
          <w:lang w:val="lt-LT"/>
        </w:rPr>
        <w:t> </w:t>
      </w:r>
      <w:r w:rsidR="00C2295A" w:rsidRPr="00007494">
        <w:rPr>
          <w:rFonts w:ascii="Times New Roman" w:hAnsi="Times New Roman" w:cs="Times New Roman"/>
          <w:color w:val="auto"/>
          <w:sz w:val="24"/>
          <w:szCs w:val="24"/>
        </w:rPr>
        <w:t xml:space="preserve">III </w:t>
      </w:r>
      <w:proofErr w:type="spellStart"/>
      <w:r w:rsidR="00C2295A" w:rsidRPr="00007494">
        <w:rPr>
          <w:rFonts w:ascii="Times New Roman" w:hAnsi="Times New Roman" w:cs="Times New Roman"/>
          <w:color w:val="auto"/>
          <w:sz w:val="24"/>
          <w:szCs w:val="24"/>
        </w:rPr>
        <w:t>gimnazijos</w:t>
      </w:r>
      <w:proofErr w:type="spellEnd"/>
      <w:r w:rsidR="00A457CD" w:rsidRPr="00007494">
        <w:rPr>
          <w:rFonts w:ascii="Times New Roman" w:hAnsi="Times New Roman" w:cs="Times New Roman"/>
          <w:color w:val="auto"/>
          <w:sz w:val="24"/>
          <w:szCs w:val="24"/>
        </w:rPr>
        <w:t xml:space="preserve"> </w:t>
      </w:r>
      <w:proofErr w:type="spellStart"/>
      <w:r w:rsidR="00A457CD" w:rsidRPr="00007494">
        <w:rPr>
          <w:rFonts w:ascii="Times New Roman" w:hAnsi="Times New Roman" w:cs="Times New Roman"/>
          <w:color w:val="auto"/>
          <w:sz w:val="24"/>
          <w:szCs w:val="24"/>
        </w:rPr>
        <w:t>klasė</w:t>
      </w:r>
      <w:bookmarkEnd w:id="14"/>
      <w:proofErr w:type="spellEnd"/>
    </w:p>
    <w:p w14:paraId="48327A01" w14:textId="5C4A5062" w:rsidR="00033927" w:rsidRPr="00007494" w:rsidRDefault="007E7FB4" w:rsidP="00013863">
      <w:pPr>
        <w:pStyle w:val="Antrat3"/>
        <w:spacing w:before="120" w:after="120"/>
        <w:rPr>
          <w:rFonts w:ascii="Times New Roman" w:hAnsi="Times New Roman" w:cs="Times New Roman"/>
          <w:color w:val="auto"/>
        </w:rPr>
      </w:pPr>
      <w:bookmarkStart w:id="15" w:name="_Toc105144041"/>
      <w:bookmarkStart w:id="16" w:name="_Toc137206605"/>
      <w:r w:rsidRPr="00007494">
        <w:rPr>
          <w:rFonts w:ascii="Times New Roman" w:hAnsi="Times New Roman" w:cs="Times New Roman"/>
          <w:color w:val="auto"/>
        </w:rPr>
        <w:t>5.1.1.</w:t>
      </w:r>
      <w:bookmarkEnd w:id="15"/>
      <w:r w:rsidR="00860924" w:rsidRPr="00007494">
        <w:rPr>
          <w:rFonts w:ascii="Times New Roman" w:hAnsi="Times New Roman" w:cs="Times New Roman"/>
          <w:color w:val="auto"/>
        </w:rPr>
        <w:t> </w:t>
      </w:r>
      <w:proofErr w:type="spellStart"/>
      <w:r w:rsidR="00860924" w:rsidRPr="00007494">
        <w:rPr>
          <w:rFonts w:ascii="Times New Roman" w:hAnsi="Times New Roman" w:cs="Times New Roman"/>
          <w:color w:val="auto"/>
        </w:rPr>
        <w:t>Meninių</w:t>
      </w:r>
      <w:proofErr w:type="spellEnd"/>
      <w:r w:rsidR="00860924" w:rsidRPr="00007494">
        <w:rPr>
          <w:rFonts w:ascii="Times New Roman" w:hAnsi="Times New Roman" w:cs="Times New Roman"/>
          <w:color w:val="auto"/>
        </w:rPr>
        <w:t xml:space="preserve"> </w:t>
      </w:r>
      <w:proofErr w:type="spellStart"/>
      <w:r w:rsidR="00860924" w:rsidRPr="00007494">
        <w:rPr>
          <w:rFonts w:ascii="Times New Roman" w:hAnsi="Times New Roman" w:cs="Times New Roman"/>
          <w:color w:val="auto"/>
        </w:rPr>
        <w:t>epochų</w:t>
      </w:r>
      <w:proofErr w:type="spellEnd"/>
      <w:r w:rsidR="00860924" w:rsidRPr="00007494">
        <w:rPr>
          <w:rFonts w:ascii="Times New Roman" w:hAnsi="Times New Roman" w:cs="Times New Roman"/>
          <w:color w:val="auto"/>
        </w:rPr>
        <w:t xml:space="preserve"> </w:t>
      </w:r>
      <w:proofErr w:type="spellStart"/>
      <w:r w:rsidR="00860924" w:rsidRPr="00007494">
        <w:rPr>
          <w:rFonts w:ascii="Times New Roman" w:hAnsi="Times New Roman" w:cs="Times New Roman"/>
          <w:color w:val="auto"/>
        </w:rPr>
        <w:t>kontekstų</w:t>
      </w:r>
      <w:proofErr w:type="spellEnd"/>
      <w:r w:rsidR="00860924" w:rsidRPr="00007494">
        <w:rPr>
          <w:rFonts w:ascii="Times New Roman" w:hAnsi="Times New Roman" w:cs="Times New Roman"/>
          <w:color w:val="auto"/>
        </w:rPr>
        <w:t xml:space="preserve"> ir meno </w:t>
      </w:r>
      <w:proofErr w:type="spellStart"/>
      <w:r w:rsidR="00860924" w:rsidRPr="00007494">
        <w:rPr>
          <w:rFonts w:ascii="Times New Roman" w:hAnsi="Times New Roman" w:cs="Times New Roman"/>
          <w:color w:val="auto"/>
        </w:rPr>
        <w:t>rūšių</w:t>
      </w:r>
      <w:proofErr w:type="spellEnd"/>
      <w:r w:rsidR="00860924" w:rsidRPr="00007494">
        <w:rPr>
          <w:rFonts w:ascii="Times New Roman" w:hAnsi="Times New Roman" w:cs="Times New Roman"/>
          <w:color w:val="auto"/>
        </w:rPr>
        <w:t xml:space="preserve"> </w:t>
      </w:r>
      <w:proofErr w:type="spellStart"/>
      <w:r w:rsidR="00860924" w:rsidRPr="00007494">
        <w:rPr>
          <w:rFonts w:ascii="Times New Roman" w:hAnsi="Times New Roman" w:cs="Times New Roman"/>
          <w:color w:val="auto"/>
        </w:rPr>
        <w:t>pažinimas</w:t>
      </w:r>
      <w:proofErr w:type="spellEnd"/>
      <w:r w:rsidR="00860924" w:rsidRPr="00007494">
        <w:rPr>
          <w:rFonts w:ascii="Times New Roman" w:hAnsi="Times New Roman" w:cs="Times New Roman"/>
          <w:color w:val="auto"/>
        </w:rPr>
        <w:t xml:space="preserve"> </w:t>
      </w:r>
      <w:r w:rsidR="00D4093D" w:rsidRPr="00007494">
        <w:rPr>
          <w:rFonts w:ascii="Times New Roman" w:hAnsi="Times New Roman" w:cs="Times New Roman"/>
          <w:color w:val="auto"/>
        </w:rPr>
        <w:t>(A)</w:t>
      </w:r>
      <w:bookmarkEnd w:id="16"/>
    </w:p>
    <w:p w14:paraId="1E18BE32" w14:textId="44533575" w:rsidR="004D2646" w:rsidRPr="00007494" w:rsidRDefault="004D2646" w:rsidP="004D2646">
      <w:pPr>
        <w:textAlignment w:val="baseline"/>
        <w:rPr>
          <w:lang w:val="lt-LT" w:eastAsia="lt-LT"/>
        </w:rPr>
      </w:pPr>
      <w:r w:rsidRPr="00007494">
        <w:rPr>
          <w:lang w:eastAsia="lt-LT"/>
        </w:rPr>
        <w:t>P</w:t>
      </w:r>
      <w:proofErr w:type="spellStart"/>
      <w:r w:rsidR="00BF6C88" w:rsidRPr="00007494">
        <w:rPr>
          <w:lang w:val="lt-LT" w:eastAsia="lt-LT"/>
        </w:rPr>
        <w:t>irmų</w:t>
      </w:r>
      <w:proofErr w:type="spellEnd"/>
      <w:r w:rsidR="00BF6C88" w:rsidRPr="00007494">
        <w:rPr>
          <w:lang w:val="lt-LT" w:eastAsia="lt-LT"/>
        </w:rPr>
        <w:t xml:space="preserve"> teorinių pamokų metu mokytojui rekomenduojama su</w:t>
      </w:r>
      <w:proofErr w:type="spellStart"/>
      <w:r w:rsidRPr="00007494">
        <w:rPr>
          <w:lang w:eastAsia="lt-LT"/>
        </w:rPr>
        <w:t>rengti</w:t>
      </w:r>
      <w:proofErr w:type="spellEnd"/>
      <w:r w:rsidRPr="00007494">
        <w:rPr>
          <w:lang w:eastAsia="lt-LT"/>
        </w:rPr>
        <w:t xml:space="preserve"> </w:t>
      </w:r>
      <w:r w:rsidR="0090526A" w:rsidRPr="00007494">
        <w:rPr>
          <w:lang w:val="lt-LT" w:eastAsia="lt-LT"/>
        </w:rPr>
        <w:t>refleksiją</w:t>
      </w:r>
      <w:r w:rsidR="00A21E25" w:rsidRPr="00007494">
        <w:rPr>
          <w:lang w:eastAsia="lt-LT"/>
        </w:rPr>
        <w:t xml:space="preserve"> </w:t>
      </w:r>
      <w:r w:rsidRPr="00007494">
        <w:rPr>
          <w:lang w:eastAsia="lt-LT"/>
        </w:rPr>
        <w:t>„</w:t>
      </w:r>
      <w:r w:rsidR="00D4093D" w:rsidRPr="00007494">
        <w:rPr>
          <w:lang w:eastAsia="lt-LT"/>
        </w:rPr>
        <w:t>Men</w:t>
      </w:r>
      <w:r w:rsidR="0090526A" w:rsidRPr="00007494">
        <w:rPr>
          <w:lang w:val="lt-LT" w:eastAsia="lt-LT"/>
        </w:rPr>
        <w:t>o vizualus ir estetinis poveikis</w:t>
      </w:r>
      <w:r w:rsidRPr="00007494">
        <w:rPr>
          <w:lang w:eastAsia="lt-LT"/>
        </w:rPr>
        <w:t>“</w:t>
      </w:r>
      <w:r w:rsidR="0059718E" w:rsidRPr="00007494">
        <w:rPr>
          <w:lang w:val="lt-LT" w:eastAsia="lt-LT"/>
        </w:rPr>
        <w:t xml:space="preserve">, </w:t>
      </w:r>
      <w:r w:rsidR="00BF6C88" w:rsidRPr="00007494">
        <w:rPr>
          <w:lang w:val="lt-LT" w:eastAsia="lt-LT"/>
        </w:rPr>
        <w:t>pateikiant mokiniams</w:t>
      </w:r>
      <w:r w:rsidR="0059718E" w:rsidRPr="00007494">
        <w:rPr>
          <w:lang w:val="lt-LT" w:eastAsia="lt-LT"/>
        </w:rPr>
        <w:t xml:space="preserve"> dvidešimt klausimų apie meno kūrinį.</w:t>
      </w:r>
    </w:p>
    <w:p w14:paraId="7C79853E" w14:textId="5CF9A3E4" w:rsidR="00BF6C88" w:rsidRPr="00007494" w:rsidRDefault="00BF6C88" w:rsidP="004D2646">
      <w:pPr>
        <w:textAlignment w:val="baseline"/>
        <w:rPr>
          <w:lang w:val="lt-LT" w:eastAsia="lt-LT"/>
        </w:rPr>
      </w:pPr>
    </w:p>
    <w:p w14:paraId="70115225" w14:textId="4BAECC7E" w:rsidR="00BF6C88" w:rsidRPr="00007494" w:rsidRDefault="00BF6C88" w:rsidP="004D2646">
      <w:pPr>
        <w:textAlignment w:val="baseline"/>
        <w:rPr>
          <w:b/>
          <w:bCs/>
          <w:lang w:val="lt-LT" w:eastAsia="lt-LT"/>
        </w:rPr>
      </w:pPr>
      <w:r w:rsidRPr="00007494">
        <w:rPr>
          <w:b/>
          <w:bCs/>
          <w:lang w:val="lt-LT" w:eastAsia="lt-LT"/>
        </w:rPr>
        <w:t xml:space="preserve">„Dvidešimt klausimų apie </w:t>
      </w:r>
      <w:proofErr w:type="spellStart"/>
      <w:r w:rsidRPr="00007494">
        <w:rPr>
          <w:b/>
          <w:bCs/>
          <w:lang w:val="lt-LT" w:eastAsia="lt-LT"/>
        </w:rPr>
        <w:t>eno</w:t>
      </w:r>
      <w:proofErr w:type="spellEnd"/>
      <w:r w:rsidRPr="00007494">
        <w:rPr>
          <w:b/>
          <w:bCs/>
          <w:lang w:val="lt-LT" w:eastAsia="lt-LT"/>
        </w:rPr>
        <w:t xml:space="preserve"> kūrinį“</w:t>
      </w:r>
      <w:r w:rsidRPr="00007494">
        <w:rPr>
          <w:rStyle w:val="Puslapioinaosnuoroda"/>
          <w:b/>
          <w:bCs/>
          <w:lang w:val="lt-LT" w:eastAsia="lt-LT"/>
        </w:rPr>
        <w:t xml:space="preserve"> </w:t>
      </w:r>
      <w:r w:rsidRPr="00007494">
        <w:rPr>
          <w:rStyle w:val="Puslapioinaosnuoroda"/>
          <w:b/>
          <w:bCs/>
          <w:lang w:val="lt-LT" w:eastAsia="lt-LT"/>
        </w:rPr>
        <w:footnoteReference w:id="11"/>
      </w:r>
    </w:p>
    <w:p w14:paraId="0BE7E4BA" w14:textId="77777777" w:rsidR="00BF6C88" w:rsidRPr="00007494" w:rsidRDefault="00BF6C88" w:rsidP="004D2646">
      <w:pPr>
        <w:textAlignment w:val="baseline"/>
        <w:rPr>
          <w:b/>
          <w:bCs/>
          <w:lang w:val="lt-LT" w:eastAsia="lt-LT"/>
        </w:rPr>
      </w:pPr>
    </w:p>
    <w:p w14:paraId="5B463CDE" w14:textId="3F3A7DD9" w:rsidR="0059718E" w:rsidRPr="00B7392C" w:rsidRDefault="00B7392C" w:rsidP="00B7392C">
      <w:pPr>
        <w:spacing w:line="276" w:lineRule="auto"/>
        <w:ind w:left="349"/>
        <w:rPr>
          <w:color w:val="000000"/>
        </w:rPr>
      </w:pPr>
      <w:r>
        <w:rPr>
          <w:b/>
          <w:bCs/>
          <w:color w:val="000000"/>
          <w:lang w:val="lt-LT"/>
        </w:rPr>
        <w:t>1. </w:t>
      </w:r>
      <w:r w:rsidR="0059718E" w:rsidRPr="00B7392C">
        <w:rPr>
          <w:b/>
          <w:bCs/>
          <w:color w:val="000000"/>
          <w:lang w:val="lt-LT"/>
        </w:rPr>
        <w:t>Apibūdinimas: vizuali apžvalga.</w:t>
      </w:r>
    </w:p>
    <w:p w14:paraId="3099F8F3" w14:textId="3D255AA4" w:rsidR="0059718E" w:rsidRPr="00007494" w:rsidRDefault="0059718E" w:rsidP="00BB204D">
      <w:pPr>
        <w:pStyle w:val="Sraopastraipa"/>
        <w:numPr>
          <w:ilvl w:val="0"/>
          <w:numId w:val="34"/>
        </w:numPr>
        <w:spacing w:line="276" w:lineRule="auto"/>
        <w:rPr>
          <w:color w:val="000000"/>
        </w:rPr>
      </w:pPr>
      <w:r w:rsidRPr="00007494">
        <w:rPr>
          <w:color w:val="000000"/>
          <w:lang w:val="lt-LT"/>
        </w:rPr>
        <w:t>Ką matote? Kas vyksta? Kaip apibūdintumėte šį meno kūrinį žmogui, negalinčiam tiesiogiai jo stebėti?</w:t>
      </w:r>
    </w:p>
    <w:p w14:paraId="1DF05620" w14:textId="2D55D625" w:rsidR="0059718E" w:rsidRPr="00007494" w:rsidRDefault="0059718E" w:rsidP="00BB204D">
      <w:pPr>
        <w:pStyle w:val="Sraopastraipa"/>
        <w:numPr>
          <w:ilvl w:val="0"/>
          <w:numId w:val="34"/>
        </w:numPr>
        <w:spacing w:line="276" w:lineRule="auto"/>
        <w:rPr>
          <w:color w:val="000000"/>
        </w:rPr>
      </w:pPr>
      <w:r w:rsidRPr="00007494">
        <w:rPr>
          <w:color w:val="000000"/>
          <w:lang w:val="lt-LT"/>
        </w:rPr>
        <w:t>Ar galite įvardinti šiame darbe esančius daiktus, vietas ir žmones?</w:t>
      </w:r>
    </w:p>
    <w:p w14:paraId="2824C6EB" w14:textId="4CEDFF8D" w:rsidR="0059718E" w:rsidRPr="00007494" w:rsidRDefault="0059718E" w:rsidP="00BB204D">
      <w:pPr>
        <w:pStyle w:val="Sraopastraipa"/>
        <w:numPr>
          <w:ilvl w:val="0"/>
          <w:numId w:val="34"/>
        </w:numPr>
        <w:spacing w:line="276" w:lineRule="auto"/>
        <w:rPr>
          <w:color w:val="000000"/>
        </w:rPr>
      </w:pPr>
      <w:r w:rsidRPr="00007494">
        <w:rPr>
          <w:color w:val="000000"/>
          <w:lang w:val="lt-LT"/>
        </w:rPr>
        <w:t>Kaip apibūdintumėte šiame darbe esančias formas, erdvę, spalvas bei tekstūrą?</w:t>
      </w:r>
    </w:p>
    <w:p w14:paraId="25EFEF2D" w14:textId="3D34AF31" w:rsidR="0059718E" w:rsidRPr="00007494" w:rsidRDefault="0059718E" w:rsidP="00BB204D">
      <w:pPr>
        <w:pStyle w:val="Sraopastraipa"/>
        <w:numPr>
          <w:ilvl w:val="0"/>
          <w:numId w:val="34"/>
        </w:numPr>
        <w:spacing w:line="276" w:lineRule="auto"/>
        <w:rPr>
          <w:color w:val="000000"/>
        </w:rPr>
      </w:pPr>
      <w:r w:rsidRPr="00007494">
        <w:rPr>
          <w:color w:val="000000"/>
          <w:lang w:val="lt-LT"/>
        </w:rPr>
        <w:lastRenderedPageBreak/>
        <w:t>Kuo šis darbas jums įdomus? Ar galima suprasti, į ką šiame darbe buvo sutelktas dėmesys? Kas šiame darbe įsimintiniausia?</w:t>
      </w:r>
    </w:p>
    <w:p w14:paraId="00B767F8" w14:textId="6026885A" w:rsidR="0059718E" w:rsidRPr="00007494" w:rsidRDefault="0059718E" w:rsidP="00BB204D">
      <w:pPr>
        <w:pStyle w:val="Sraopastraipa"/>
        <w:numPr>
          <w:ilvl w:val="0"/>
          <w:numId w:val="34"/>
        </w:numPr>
        <w:spacing w:line="276" w:lineRule="auto"/>
        <w:rPr>
          <w:color w:val="000000"/>
        </w:rPr>
      </w:pPr>
      <w:r w:rsidRPr="00007494">
        <w:rPr>
          <w:color w:val="000000"/>
          <w:lang w:val="lt-LT"/>
        </w:rPr>
        <w:t>Gal šis darbas jums primena ką nors anksčiau matyta arba išgyventa?</w:t>
      </w:r>
    </w:p>
    <w:p w14:paraId="171C47AC" w14:textId="5C4DBC2B" w:rsidR="0059718E" w:rsidRPr="00B7392C" w:rsidRDefault="0059718E" w:rsidP="00B7392C">
      <w:pPr>
        <w:spacing w:line="276" w:lineRule="auto"/>
        <w:ind w:left="349"/>
        <w:rPr>
          <w:b/>
          <w:bCs/>
          <w:color w:val="000000"/>
          <w:lang w:val="lt-LT"/>
        </w:rPr>
      </w:pPr>
      <w:r w:rsidRPr="00007494">
        <w:rPr>
          <w:b/>
          <w:bCs/>
          <w:color w:val="000000"/>
          <w:lang w:val="lt-LT"/>
        </w:rPr>
        <w:t>2.</w:t>
      </w:r>
      <w:r w:rsidR="00460B04" w:rsidRPr="00007494">
        <w:rPr>
          <w:b/>
          <w:bCs/>
          <w:color w:val="000000"/>
          <w:lang w:val="lt-LT"/>
        </w:rPr>
        <w:t> </w:t>
      </w:r>
      <w:r w:rsidRPr="00007494">
        <w:rPr>
          <w:b/>
          <w:bCs/>
          <w:color w:val="000000"/>
          <w:lang w:val="lt-LT"/>
        </w:rPr>
        <w:t>Formalioji analizė: santykiai, išdėstymas, kompozicija (kaip dera atskiros dalys)</w:t>
      </w:r>
    </w:p>
    <w:p w14:paraId="32F65C44" w14:textId="3AB485B5" w:rsidR="0059718E" w:rsidRPr="00007494" w:rsidRDefault="0059718E" w:rsidP="00BB204D">
      <w:pPr>
        <w:pStyle w:val="Sraopastraipa"/>
        <w:numPr>
          <w:ilvl w:val="0"/>
          <w:numId w:val="35"/>
        </w:numPr>
        <w:spacing w:line="276" w:lineRule="auto"/>
        <w:rPr>
          <w:color w:val="000000"/>
        </w:rPr>
      </w:pPr>
      <w:r w:rsidRPr="00007494">
        <w:rPr>
          <w:color w:val="000000"/>
          <w:lang w:val="lt-LT"/>
        </w:rPr>
        <w:t>Kokias medžiagas ir techniką panaudojo menininkas, kurdamas šį meno kūrinį?</w:t>
      </w:r>
    </w:p>
    <w:p w14:paraId="303E6652" w14:textId="67C11294" w:rsidR="0059718E" w:rsidRPr="00007494" w:rsidRDefault="0059718E" w:rsidP="00BB204D">
      <w:pPr>
        <w:pStyle w:val="Sraopastraipa"/>
        <w:numPr>
          <w:ilvl w:val="0"/>
          <w:numId w:val="35"/>
        </w:numPr>
        <w:spacing w:line="276" w:lineRule="auto"/>
        <w:rPr>
          <w:color w:val="000000"/>
        </w:rPr>
      </w:pPr>
      <w:r w:rsidRPr="00007494">
        <w:rPr>
          <w:color w:val="000000"/>
          <w:lang w:val="lt-LT"/>
        </w:rPr>
        <w:t>Kokios formos, išraiškos priemonės, spalvų sistemos ir tekstūra dominuoja ir yra svarbios šiame kūrinyje?</w:t>
      </w:r>
    </w:p>
    <w:p w14:paraId="64E8302A" w14:textId="78475BE0" w:rsidR="0059718E" w:rsidRPr="00007494" w:rsidRDefault="0059718E" w:rsidP="00BB204D">
      <w:pPr>
        <w:pStyle w:val="Sraopastraipa"/>
        <w:numPr>
          <w:ilvl w:val="0"/>
          <w:numId w:val="35"/>
        </w:numPr>
        <w:spacing w:line="276" w:lineRule="auto"/>
        <w:rPr>
          <w:color w:val="000000"/>
        </w:rPr>
      </w:pPr>
      <w:r w:rsidRPr="00007494">
        <w:rPr>
          <w:color w:val="000000"/>
          <w:lang w:val="lt-LT"/>
        </w:rPr>
        <w:t>Ar autorius kaip nors ypatingai panaudojo šiuos meno elementus (linijas, formą, tekstūrą, dydį, spalvą)?</w:t>
      </w:r>
    </w:p>
    <w:p w14:paraId="3A8CB1AF" w14:textId="73AFFD44" w:rsidR="0059718E" w:rsidRPr="00007494" w:rsidRDefault="0059718E" w:rsidP="00BB204D">
      <w:pPr>
        <w:pStyle w:val="Sraopastraipa"/>
        <w:numPr>
          <w:ilvl w:val="0"/>
          <w:numId w:val="35"/>
        </w:numPr>
        <w:spacing w:line="276" w:lineRule="auto"/>
        <w:rPr>
          <w:color w:val="000000"/>
        </w:rPr>
      </w:pPr>
      <w:r w:rsidRPr="00007494">
        <w:rPr>
          <w:color w:val="000000"/>
          <w:lang w:val="lt-LT"/>
        </w:rPr>
        <w:t>Ar šis kūrinys sutvarkytas, subalansuotas? O gal jis chaotiškas, trikdantis? Kas yra tos jam būdingos tvarkos arba chaoso priežastis? Naudodamiesi šiais žodžiais apibūdinkite formaliąsias šio kūrinio charakteristikas: vientisumas, įvairovė, kontrastas, atsvaros dinamika, ritmas.</w:t>
      </w:r>
    </w:p>
    <w:p w14:paraId="42895074" w14:textId="1103F1B6" w:rsidR="0059718E" w:rsidRPr="00007494" w:rsidRDefault="0059718E" w:rsidP="00BB204D">
      <w:pPr>
        <w:pStyle w:val="Sraopastraipa"/>
        <w:numPr>
          <w:ilvl w:val="0"/>
          <w:numId w:val="35"/>
        </w:numPr>
        <w:spacing w:line="276" w:lineRule="auto"/>
        <w:rPr>
          <w:color w:val="000000"/>
        </w:rPr>
      </w:pPr>
      <w:r w:rsidRPr="00007494">
        <w:rPr>
          <w:color w:val="000000"/>
          <w:lang w:val="lt-LT"/>
        </w:rPr>
        <w:t>Ar šis darbas gerai atliktas? Kuo galite pagrįsti savo nuomonę dėl atlikimo kokybės? Kas suteikia šiam darbui unikalumo? </w:t>
      </w:r>
    </w:p>
    <w:p w14:paraId="28E04FBA" w14:textId="52D2790E" w:rsidR="0059718E" w:rsidRPr="00B7392C" w:rsidRDefault="00D913B6" w:rsidP="00B7392C">
      <w:pPr>
        <w:spacing w:line="276" w:lineRule="auto"/>
        <w:ind w:left="349"/>
        <w:rPr>
          <w:b/>
          <w:bCs/>
          <w:color w:val="000000"/>
          <w:lang w:val="lt-LT"/>
        </w:rPr>
      </w:pPr>
      <w:r w:rsidRPr="00B7392C">
        <w:rPr>
          <w:b/>
          <w:bCs/>
          <w:color w:val="000000"/>
          <w:lang w:val="lt-LT"/>
        </w:rPr>
        <w:t>3.</w:t>
      </w:r>
      <w:r w:rsidR="0059718E" w:rsidRPr="00007494">
        <w:rPr>
          <w:b/>
          <w:bCs/>
          <w:color w:val="000000"/>
          <w:lang w:val="lt-LT"/>
        </w:rPr>
        <w:t> Interpretavimas: tema ir reikšmė </w:t>
      </w:r>
    </w:p>
    <w:p w14:paraId="405F6764" w14:textId="1517FB7B" w:rsidR="0059718E" w:rsidRPr="00007494" w:rsidRDefault="0059718E" w:rsidP="00BB204D">
      <w:pPr>
        <w:pStyle w:val="Sraopastraipa"/>
        <w:numPr>
          <w:ilvl w:val="0"/>
          <w:numId w:val="36"/>
        </w:numPr>
        <w:spacing w:line="276" w:lineRule="auto"/>
        <w:rPr>
          <w:color w:val="000000"/>
        </w:rPr>
      </w:pPr>
      <w:r w:rsidRPr="00007494">
        <w:rPr>
          <w:color w:val="000000"/>
          <w:lang w:val="lt-LT"/>
        </w:rPr>
        <w:t>Koks bendras jūsų įspūdis apie šį kūrinį? Kaip manote, apie ką šis darbas?</w:t>
      </w:r>
    </w:p>
    <w:p w14:paraId="270E327C" w14:textId="54256514" w:rsidR="0059718E" w:rsidRPr="00007494" w:rsidRDefault="0059718E" w:rsidP="00BB204D">
      <w:pPr>
        <w:pStyle w:val="Sraopastraipa"/>
        <w:numPr>
          <w:ilvl w:val="0"/>
          <w:numId w:val="36"/>
        </w:numPr>
        <w:spacing w:line="276" w:lineRule="auto"/>
        <w:rPr>
          <w:color w:val="000000"/>
        </w:rPr>
      </w:pPr>
      <w:r w:rsidRPr="00007494">
        <w:rPr>
          <w:color w:val="000000"/>
          <w:lang w:val="lt-LT"/>
        </w:rPr>
        <w:t>Kokias mintis autorius siekė pažadinti mumyse? Kodėl autorius sukūrė šį kūrinį? Kokį pavadinimą duotumėte šiam darbui?</w:t>
      </w:r>
    </w:p>
    <w:p w14:paraId="66B379A4" w14:textId="433A2092" w:rsidR="0059718E" w:rsidRPr="00007494" w:rsidRDefault="0059718E" w:rsidP="00BB204D">
      <w:pPr>
        <w:pStyle w:val="Sraopastraipa"/>
        <w:numPr>
          <w:ilvl w:val="0"/>
          <w:numId w:val="36"/>
        </w:numPr>
        <w:spacing w:line="276" w:lineRule="auto"/>
        <w:rPr>
          <w:color w:val="000000"/>
        </w:rPr>
      </w:pPr>
      <w:r w:rsidRPr="00007494">
        <w:rPr>
          <w:color w:val="000000"/>
          <w:lang w:val="lt-LT"/>
        </w:rPr>
        <w:t>Kaip manote, ar autoriui pasisekė išreikšti savo mintis?</w:t>
      </w:r>
    </w:p>
    <w:p w14:paraId="0E4E6412" w14:textId="466930A9" w:rsidR="0059718E" w:rsidRPr="00007494" w:rsidRDefault="0059718E" w:rsidP="00BB204D">
      <w:pPr>
        <w:pStyle w:val="Sraopastraipa"/>
        <w:numPr>
          <w:ilvl w:val="0"/>
          <w:numId w:val="36"/>
        </w:numPr>
        <w:spacing w:line="276" w:lineRule="auto"/>
        <w:rPr>
          <w:color w:val="000000"/>
        </w:rPr>
      </w:pPr>
      <w:r w:rsidRPr="00007494">
        <w:rPr>
          <w:color w:val="000000"/>
          <w:lang w:val="lt-LT"/>
        </w:rPr>
        <w:t>Ar šis kūrinys sužadina kokius nors jausmus? Ką jaučiate? Kas žadina šiuos jausmus: tema, spalvų panaudojimas, formos ar autoriaus technika?</w:t>
      </w:r>
    </w:p>
    <w:p w14:paraId="7061B1B2" w14:textId="587DD524" w:rsidR="0059718E" w:rsidRPr="00007494" w:rsidRDefault="0059718E" w:rsidP="00BB204D">
      <w:pPr>
        <w:pStyle w:val="Sraopastraipa"/>
        <w:numPr>
          <w:ilvl w:val="0"/>
          <w:numId w:val="36"/>
        </w:numPr>
        <w:spacing w:line="276" w:lineRule="auto"/>
        <w:rPr>
          <w:color w:val="000000"/>
        </w:rPr>
      </w:pPr>
      <w:r w:rsidRPr="00007494">
        <w:rPr>
          <w:color w:val="000000"/>
          <w:lang w:val="lt-LT"/>
        </w:rPr>
        <w:t>Ar be to, kas matoma ir akivaizdu, autorius nepanaudojo kitų priemonių, pavyzdžiui, simbolių, kad perteiktų savo mintį? Ar norėtumėte daugiau sužinoti apie šį kūrinį? </w:t>
      </w:r>
    </w:p>
    <w:p w14:paraId="6EEAEB7A" w14:textId="7F952119" w:rsidR="0059718E" w:rsidRPr="00B7392C" w:rsidRDefault="00D913B6" w:rsidP="00B7392C">
      <w:pPr>
        <w:spacing w:line="276" w:lineRule="auto"/>
        <w:ind w:left="349"/>
        <w:rPr>
          <w:b/>
          <w:bCs/>
          <w:color w:val="000000"/>
          <w:lang w:val="lt-LT"/>
        </w:rPr>
      </w:pPr>
      <w:r w:rsidRPr="00007494">
        <w:rPr>
          <w:b/>
          <w:bCs/>
          <w:color w:val="000000"/>
          <w:lang w:val="lt-LT"/>
        </w:rPr>
        <w:t>4.</w:t>
      </w:r>
      <w:r w:rsidR="0059718E" w:rsidRPr="00007494">
        <w:rPr>
          <w:b/>
          <w:bCs/>
          <w:color w:val="000000"/>
          <w:lang w:val="lt-LT"/>
        </w:rPr>
        <w:t> Sprendimas: nusimanančiųjų nuomonė, patirtimi grįstas vertinimas </w:t>
      </w:r>
    </w:p>
    <w:p w14:paraId="4558A43A" w14:textId="65BB1BC1" w:rsidR="0059718E" w:rsidRPr="00007494" w:rsidRDefault="0059718E" w:rsidP="00396222">
      <w:pPr>
        <w:pStyle w:val="Sraopastraipa"/>
        <w:numPr>
          <w:ilvl w:val="0"/>
          <w:numId w:val="37"/>
        </w:numPr>
        <w:spacing w:line="276" w:lineRule="auto"/>
        <w:jc w:val="both"/>
        <w:rPr>
          <w:color w:val="000000"/>
        </w:rPr>
      </w:pPr>
      <w:r w:rsidRPr="00007494">
        <w:rPr>
          <w:color w:val="000000"/>
          <w:lang w:val="lt-LT"/>
        </w:rPr>
        <w:t>Pritartumėte ar nepritartumėte nuomonei, kad šis kūrinys yra pavykęs? Pagrįskite savo nuomonę.</w:t>
      </w:r>
    </w:p>
    <w:p w14:paraId="74A1171D" w14:textId="76B7431E" w:rsidR="0059718E" w:rsidRPr="00007494" w:rsidRDefault="0059718E" w:rsidP="00396222">
      <w:pPr>
        <w:pStyle w:val="Sraopastraipa"/>
        <w:numPr>
          <w:ilvl w:val="0"/>
          <w:numId w:val="37"/>
        </w:numPr>
        <w:spacing w:line="276" w:lineRule="auto"/>
        <w:jc w:val="both"/>
        <w:rPr>
          <w:color w:val="000000"/>
        </w:rPr>
      </w:pPr>
      <w:r w:rsidRPr="00007494">
        <w:rPr>
          <w:color w:val="000000"/>
          <w:lang w:val="lt-LT"/>
        </w:rPr>
        <w:t>Ar šis kūrinys žadina jūsų norą pamatyti daugiau šio autoriaus darbų? Palyginkite šį kūrinį su kitais šio autoriaus darbais.</w:t>
      </w:r>
    </w:p>
    <w:p w14:paraId="6300AFC4" w14:textId="4CB590F8" w:rsidR="0059718E" w:rsidRPr="00007494" w:rsidRDefault="0059718E" w:rsidP="00396222">
      <w:pPr>
        <w:pStyle w:val="Sraopastraipa"/>
        <w:numPr>
          <w:ilvl w:val="0"/>
          <w:numId w:val="37"/>
        </w:numPr>
        <w:spacing w:line="276" w:lineRule="auto"/>
        <w:jc w:val="both"/>
        <w:rPr>
          <w:color w:val="000000"/>
        </w:rPr>
      </w:pPr>
      <w:r w:rsidRPr="00007494">
        <w:rPr>
          <w:color w:val="000000"/>
          <w:lang w:val="lt-LT"/>
        </w:rPr>
        <w:t>Ar, palyginus su kitais to laikmečio kūriniais, šis darbas yra svarbus?</w:t>
      </w:r>
    </w:p>
    <w:p w14:paraId="2C63D256" w14:textId="55FEAC40" w:rsidR="0059718E" w:rsidRPr="00007494" w:rsidRDefault="0059718E" w:rsidP="00396222">
      <w:pPr>
        <w:pStyle w:val="Sraopastraipa"/>
        <w:numPr>
          <w:ilvl w:val="0"/>
          <w:numId w:val="37"/>
        </w:numPr>
        <w:spacing w:line="276" w:lineRule="auto"/>
        <w:jc w:val="both"/>
        <w:rPr>
          <w:color w:val="000000"/>
        </w:rPr>
      </w:pPr>
      <w:r w:rsidRPr="00007494">
        <w:rPr>
          <w:color w:val="000000"/>
          <w:lang w:val="lt-LT"/>
        </w:rPr>
        <w:t>Ar jūs vertintumėte šį kūrinį? Ar norėtumėte, jeigu galėtumėte, turėti šį kūrinį?</w:t>
      </w:r>
    </w:p>
    <w:p w14:paraId="168E058C" w14:textId="41A7FA5E" w:rsidR="0059718E" w:rsidRPr="00007494" w:rsidRDefault="0059718E" w:rsidP="00396222">
      <w:pPr>
        <w:pStyle w:val="Sraopastraipa"/>
        <w:numPr>
          <w:ilvl w:val="0"/>
          <w:numId w:val="37"/>
        </w:numPr>
        <w:spacing w:line="276" w:lineRule="auto"/>
        <w:jc w:val="both"/>
        <w:rPr>
          <w:color w:val="000000"/>
        </w:rPr>
      </w:pPr>
      <w:r w:rsidRPr="00007494">
        <w:rPr>
          <w:color w:val="000000"/>
          <w:lang w:val="lt-LT"/>
        </w:rPr>
        <w:t>Ar jūs sutiktumėte su tuo, ką kiti pasakė apie šį darbą atliekant tyrimą?</w:t>
      </w:r>
    </w:p>
    <w:p w14:paraId="4145AD70" w14:textId="77777777" w:rsidR="0059718E" w:rsidRPr="00007494" w:rsidRDefault="0059718E" w:rsidP="00D913B6">
      <w:pPr>
        <w:textAlignment w:val="baseline"/>
        <w:rPr>
          <w:lang w:val="lt-LT" w:eastAsia="lt-LT"/>
        </w:rPr>
      </w:pPr>
    </w:p>
    <w:p w14:paraId="36454055" w14:textId="5A37378E" w:rsidR="004D2646" w:rsidRPr="00007494" w:rsidRDefault="004D2646" w:rsidP="00E42B29">
      <w:pPr>
        <w:jc w:val="both"/>
        <w:textAlignment w:val="baseline"/>
        <w:rPr>
          <w:i/>
          <w:iCs/>
          <w:lang w:val="lt-LT" w:eastAsia="lt-LT"/>
        </w:rPr>
      </w:pPr>
      <w:proofErr w:type="spellStart"/>
      <w:r w:rsidRPr="00007494">
        <w:rPr>
          <w:i/>
          <w:iCs/>
          <w:lang w:eastAsia="lt-LT"/>
        </w:rPr>
        <w:t>Pastaba</w:t>
      </w:r>
      <w:proofErr w:type="spellEnd"/>
      <w:r w:rsidRPr="00007494">
        <w:rPr>
          <w:i/>
          <w:iCs/>
          <w:lang w:eastAsia="lt-LT"/>
        </w:rPr>
        <w:t xml:space="preserve">: </w:t>
      </w:r>
      <w:r w:rsidR="00DD5D88" w:rsidRPr="00007494">
        <w:rPr>
          <w:i/>
          <w:iCs/>
          <w:lang w:val="lt-LT" w:eastAsia="lt-LT"/>
        </w:rPr>
        <w:t>R</w:t>
      </w:r>
      <w:proofErr w:type="spellStart"/>
      <w:r w:rsidRPr="00007494">
        <w:rPr>
          <w:i/>
          <w:iCs/>
          <w:lang w:eastAsia="lt-LT"/>
        </w:rPr>
        <w:t>emiantis</w:t>
      </w:r>
      <w:proofErr w:type="spellEnd"/>
      <w:r w:rsidRPr="00007494">
        <w:rPr>
          <w:i/>
          <w:iCs/>
          <w:lang w:eastAsia="lt-LT"/>
        </w:rPr>
        <w:t xml:space="preserve"> </w:t>
      </w:r>
      <w:proofErr w:type="spellStart"/>
      <w:r w:rsidRPr="00007494">
        <w:rPr>
          <w:i/>
          <w:iCs/>
          <w:lang w:eastAsia="lt-LT"/>
        </w:rPr>
        <w:t>ši</w:t>
      </w:r>
      <w:r w:rsidR="00BE2EE1" w:rsidRPr="00007494">
        <w:rPr>
          <w:i/>
          <w:iCs/>
          <w:lang w:val="lt-LT" w:eastAsia="lt-LT"/>
        </w:rPr>
        <w:t>uo</w:t>
      </w:r>
      <w:proofErr w:type="spellEnd"/>
      <w:r w:rsidR="00BE2EE1" w:rsidRPr="00007494">
        <w:rPr>
          <w:i/>
          <w:iCs/>
          <w:lang w:val="lt-LT" w:eastAsia="lt-LT"/>
        </w:rPr>
        <w:t xml:space="preserve"> </w:t>
      </w:r>
      <w:proofErr w:type="spellStart"/>
      <w:r w:rsidRPr="00007494">
        <w:rPr>
          <w:i/>
          <w:iCs/>
          <w:lang w:eastAsia="lt-LT"/>
        </w:rPr>
        <w:t>pavyzdžiu</w:t>
      </w:r>
      <w:proofErr w:type="spellEnd"/>
      <w:r w:rsidRPr="00007494">
        <w:rPr>
          <w:i/>
          <w:iCs/>
          <w:lang w:eastAsia="lt-LT"/>
        </w:rPr>
        <w:t xml:space="preserve"> </w:t>
      </w:r>
      <w:proofErr w:type="spellStart"/>
      <w:r w:rsidRPr="00007494">
        <w:rPr>
          <w:i/>
          <w:iCs/>
          <w:lang w:eastAsia="lt-LT"/>
        </w:rPr>
        <w:t>galima</w:t>
      </w:r>
      <w:proofErr w:type="spellEnd"/>
      <w:r w:rsidRPr="00007494">
        <w:rPr>
          <w:i/>
          <w:iCs/>
          <w:lang w:eastAsia="lt-LT"/>
        </w:rPr>
        <w:t xml:space="preserve"> </w:t>
      </w:r>
      <w:proofErr w:type="spellStart"/>
      <w:r w:rsidRPr="00007494">
        <w:rPr>
          <w:i/>
          <w:iCs/>
          <w:lang w:eastAsia="lt-LT"/>
        </w:rPr>
        <w:t>pasirinkti</w:t>
      </w:r>
      <w:proofErr w:type="spellEnd"/>
      <w:r w:rsidRPr="00007494">
        <w:rPr>
          <w:i/>
          <w:iCs/>
          <w:lang w:eastAsia="lt-LT"/>
        </w:rPr>
        <w:t xml:space="preserve"> ir </w:t>
      </w:r>
      <w:proofErr w:type="spellStart"/>
      <w:r w:rsidRPr="00007494">
        <w:rPr>
          <w:i/>
          <w:iCs/>
          <w:lang w:eastAsia="lt-LT"/>
        </w:rPr>
        <w:t>kitą</w:t>
      </w:r>
      <w:proofErr w:type="spellEnd"/>
      <w:r w:rsidRPr="00007494">
        <w:rPr>
          <w:i/>
          <w:iCs/>
          <w:lang w:eastAsia="lt-LT"/>
        </w:rPr>
        <w:t xml:space="preserve"> </w:t>
      </w:r>
      <w:proofErr w:type="spellStart"/>
      <w:r w:rsidR="00D913B6" w:rsidRPr="00007494">
        <w:rPr>
          <w:i/>
          <w:iCs/>
          <w:lang w:eastAsia="lt-LT"/>
        </w:rPr>
        <w:t>užduoties</w:t>
      </w:r>
      <w:proofErr w:type="spellEnd"/>
      <w:r w:rsidR="00A21E25" w:rsidRPr="00007494">
        <w:rPr>
          <w:i/>
          <w:iCs/>
          <w:lang w:eastAsia="lt-LT"/>
        </w:rPr>
        <w:t xml:space="preserve"> </w:t>
      </w:r>
      <w:proofErr w:type="spellStart"/>
      <w:r w:rsidRPr="00007494">
        <w:rPr>
          <w:i/>
          <w:iCs/>
          <w:lang w:eastAsia="lt-LT"/>
        </w:rPr>
        <w:t>temą</w:t>
      </w:r>
      <w:proofErr w:type="spellEnd"/>
      <w:r w:rsidR="00D913B6" w:rsidRPr="00007494">
        <w:rPr>
          <w:i/>
          <w:iCs/>
          <w:lang w:val="lt-LT" w:eastAsia="lt-LT"/>
        </w:rPr>
        <w:t xml:space="preserve">. Rekomenduojama </w:t>
      </w:r>
      <w:r w:rsidR="00A21E25" w:rsidRPr="00007494">
        <w:rPr>
          <w:i/>
          <w:iCs/>
          <w:lang w:eastAsia="lt-LT"/>
        </w:rPr>
        <w:t xml:space="preserve"> </w:t>
      </w:r>
      <w:proofErr w:type="spellStart"/>
      <w:r w:rsidR="00971F28" w:rsidRPr="00007494">
        <w:rPr>
          <w:i/>
          <w:iCs/>
          <w:lang w:eastAsia="lt-LT"/>
        </w:rPr>
        <w:t>teorinių</w:t>
      </w:r>
      <w:proofErr w:type="spellEnd"/>
      <w:r w:rsidR="00971F28" w:rsidRPr="00007494">
        <w:rPr>
          <w:i/>
          <w:iCs/>
          <w:lang w:eastAsia="lt-LT"/>
        </w:rPr>
        <w:t xml:space="preserve"> </w:t>
      </w:r>
      <w:proofErr w:type="spellStart"/>
      <w:r w:rsidR="00971F28" w:rsidRPr="00007494">
        <w:rPr>
          <w:i/>
          <w:iCs/>
          <w:lang w:eastAsia="lt-LT"/>
        </w:rPr>
        <w:t>pamok</w:t>
      </w:r>
      <w:proofErr w:type="spellEnd"/>
      <w:r w:rsidR="00971F28" w:rsidRPr="00007494">
        <w:rPr>
          <w:i/>
          <w:iCs/>
          <w:lang w:val="lt-LT" w:eastAsia="lt-LT"/>
        </w:rPr>
        <w:t xml:space="preserve">ų </w:t>
      </w:r>
      <w:r w:rsidR="003822D8" w:rsidRPr="00007494">
        <w:rPr>
          <w:i/>
          <w:iCs/>
          <w:lang w:val="lt-LT" w:eastAsia="lt-LT"/>
        </w:rPr>
        <w:t xml:space="preserve">metu </w:t>
      </w:r>
      <w:r w:rsidR="00971F28" w:rsidRPr="00007494">
        <w:rPr>
          <w:i/>
          <w:iCs/>
          <w:lang w:val="lt-LT" w:eastAsia="lt-LT"/>
        </w:rPr>
        <w:t xml:space="preserve">daugiau dėmesio skirti žinių </w:t>
      </w:r>
      <w:r w:rsidR="00E42B29" w:rsidRPr="00007494">
        <w:rPr>
          <w:i/>
          <w:iCs/>
          <w:lang w:val="lt-LT" w:eastAsia="lt-LT"/>
        </w:rPr>
        <w:t xml:space="preserve">apie meno epochas, žanrus, stilius, kūrėjus ir jų žymiausius </w:t>
      </w:r>
      <w:r w:rsidR="00BE2EE1" w:rsidRPr="00007494">
        <w:rPr>
          <w:i/>
          <w:iCs/>
          <w:lang w:val="lt-LT" w:eastAsia="lt-LT"/>
        </w:rPr>
        <w:t xml:space="preserve">kūrinius </w:t>
      </w:r>
      <w:proofErr w:type="spellStart"/>
      <w:r w:rsidR="003822D8" w:rsidRPr="00007494">
        <w:rPr>
          <w:i/>
          <w:iCs/>
          <w:lang w:val="lt-LT" w:eastAsia="lt-LT"/>
        </w:rPr>
        <w:t>įsisąvinimui</w:t>
      </w:r>
      <w:proofErr w:type="spellEnd"/>
      <w:r w:rsidR="003822D8" w:rsidRPr="00007494">
        <w:rPr>
          <w:i/>
          <w:iCs/>
          <w:lang w:val="lt-LT" w:eastAsia="lt-LT"/>
        </w:rPr>
        <w:t xml:space="preserve">, </w:t>
      </w:r>
      <w:r w:rsidR="00E42B29" w:rsidRPr="00007494">
        <w:rPr>
          <w:i/>
          <w:iCs/>
          <w:lang w:val="lt-LT" w:eastAsia="lt-LT"/>
        </w:rPr>
        <w:t>skirtingų</w:t>
      </w:r>
      <w:r w:rsidR="003822D8" w:rsidRPr="00007494">
        <w:rPr>
          <w:i/>
          <w:iCs/>
          <w:lang w:val="lt-LT" w:eastAsia="lt-LT"/>
        </w:rPr>
        <w:t xml:space="preserve"> </w:t>
      </w:r>
      <w:proofErr w:type="spellStart"/>
      <w:r w:rsidR="00D4093D" w:rsidRPr="00007494">
        <w:rPr>
          <w:i/>
          <w:iCs/>
          <w:lang w:eastAsia="lt-LT"/>
        </w:rPr>
        <w:t>menų</w:t>
      </w:r>
      <w:proofErr w:type="spellEnd"/>
      <w:r w:rsidR="00D4093D" w:rsidRPr="00007494">
        <w:rPr>
          <w:i/>
          <w:iCs/>
          <w:lang w:eastAsia="lt-LT"/>
        </w:rPr>
        <w:t xml:space="preserve"> </w:t>
      </w:r>
      <w:r w:rsidR="00E42B29" w:rsidRPr="00007494">
        <w:rPr>
          <w:i/>
          <w:iCs/>
          <w:lang w:val="lt-LT" w:eastAsia="lt-LT"/>
        </w:rPr>
        <w:t>pavyzdžių tyrinėjimui, siejant šį mokymą su</w:t>
      </w:r>
      <w:r w:rsidRPr="00007494">
        <w:rPr>
          <w:i/>
          <w:iCs/>
          <w:lang w:eastAsia="lt-LT"/>
        </w:rPr>
        <w:t xml:space="preserve"> </w:t>
      </w:r>
      <w:r w:rsidR="00BE2EE1" w:rsidRPr="00007494">
        <w:rPr>
          <w:i/>
          <w:iCs/>
          <w:lang w:val="lt-LT" w:eastAsia="lt-LT"/>
        </w:rPr>
        <w:t>mokinio</w:t>
      </w:r>
      <w:r w:rsidRPr="00007494">
        <w:rPr>
          <w:i/>
          <w:iCs/>
          <w:lang w:eastAsia="lt-LT"/>
        </w:rPr>
        <w:t xml:space="preserve"> </w:t>
      </w:r>
      <w:proofErr w:type="spellStart"/>
      <w:r w:rsidRPr="00007494">
        <w:rPr>
          <w:i/>
          <w:iCs/>
          <w:lang w:eastAsia="lt-LT"/>
        </w:rPr>
        <w:t>pasaulėžiūros</w:t>
      </w:r>
      <w:proofErr w:type="spellEnd"/>
      <w:r w:rsidRPr="00007494">
        <w:rPr>
          <w:i/>
          <w:iCs/>
          <w:lang w:eastAsia="lt-LT"/>
        </w:rPr>
        <w:t xml:space="preserve"> </w:t>
      </w:r>
      <w:proofErr w:type="spellStart"/>
      <w:r w:rsidRPr="00007494">
        <w:rPr>
          <w:i/>
          <w:iCs/>
          <w:lang w:eastAsia="lt-LT"/>
        </w:rPr>
        <w:t>formavim</w:t>
      </w:r>
      <w:proofErr w:type="spellEnd"/>
      <w:r w:rsidR="00E42B29" w:rsidRPr="00007494">
        <w:rPr>
          <w:i/>
          <w:iCs/>
          <w:lang w:val="lt-LT" w:eastAsia="lt-LT"/>
        </w:rPr>
        <w:t>u.</w:t>
      </w:r>
    </w:p>
    <w:p w14:paraId="43046D63" w14:textId="129AB86D" w:rsidR="00860924" w:rsidRPr="00007494" w:rsidRDefault="00860924" w:rsidP="004D2646">
      <w:pPr>
        <w:textAlignment w:val="baseline"/>
        <w:rPr>
          <w:i/>
          <w:iCs/>
          <w:lang w:eastAsia="lt-LT"/>
        </w:rPr>
      </w:pPr>
    </w:p>
    <w:tbl>
      <w:tblPr>
        <w:tblW w:w="0" w:type="auto"/>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432"/>
        <w:gridCol w:w="2431"/>
        <w:gridCol w:w="2471"/>
        <w:gridCol w:w="2431"/>
      </w:tblGrid>
      <w:tr w:rsidR="00860924" w:rsidRPr="00007494" w14:paraId="22E1FFCF" w14:textId="77777777" w:rsidTr="00CC6E50">
        <w:tc>
          <w:tcPr>
            <w:tcW w:w="3806" w:type="dxa"/>
            <w:tcBorders>
              <w:top w:val="single" w:sz="6" w:space="0" w:color="909090"/>
              <w:left w:val="single" w:sz="6" w:space="0" w:color="909090"/>
              <w:bottom w:val="single" w:sz="6" w:space="0" w:color="909090"/>
              <w:right w:val="single" w:sz="6" w:space="0" w:color="909090"/>
            </w:tcBorders>
            <w:tcMar>
              <w:top w:w="45" w:type="dxa"/>
              <w:left w:w="57" w:type="dxa"/>
              <w:bottom w:w="45" w:type="dxa"/>
              <w:right w:w="57" w:type="dxa"/>
            </w:tcMar>
            <w:hideMark/>
          </w:tcPr>
          <w:p w14:paraId="1D39D0EA" w14:textId="63E9CE8F" w:rsidR="00860924" w:rsidRPr="00007494" w:rsidRDefault="00860924" w:rsidP="00860924">
            <w:pPr>
              <w:textAlignment w:val="baseline"/>
              <w:rPr>
                <w:lang w:eastAsia="lt-LT"/>
              </w:rPr>
            </w:pPr>
            <w:proofErr w:type="spellStart"/>
            <w:r w:rsidRPr="00007494">
              <w:rPr>
                <w:lang w:eastAsia="lt-LT"/>
              </w:rPr>
              <w:t>Apibūdina</w:t>
            </w:r>
            <w:proofErr w:type="spellEnd"/>
            <w:r w:rsidRPr="00007494">
              <w:rPr>
                <w:lang w:eastAsia="lt-LT"/>
              </w:rPr>
              <w:t xml:space="preserve"> </w:t>
            </w:r>
            <w:proofErr w:type="spellStart"/>
            <w:r w:rsidRPr="00007494">
              <w:rPr>
                <w:lang w:eastAsia="lt-LT"/>
              </w:rPr>
              <w:t>meninių</w:t>
            </w:r>
            <w:proofErr w:type="spellEnd"/>
            <w:r w:rsidRPr="00007494">
              <w:rPr>
                <w:lang w:eastAsia="lt-LT"/>
              </w:rPr>
              <w:t xml:space="preserve"> </w:t>
            </w:r>
            <w:proofErr w:type="spellStart"/>
            <w:r w:rsidRPr="00007494">
              <w:rPr>
                <w:lang w:eastAsia="lt-LT"/>
              </w:rPr>
              <w:t>epochų</w:t>
            </w:r>
            <w:proofErr w:type="spellEnd"/>
            <w:r w:rsidRPr="00007494">
              <w:rPr>
                <w:lang w:eastAsia="lt-LT"/>
              </w:rPr>
              <w:t xml:space="preserve"> </w:t>
            </w:r>
            <w:proofErr w:type="spellStart"/>
            <w:r w:rsidRPr="00007494">
              <w:rPr>
                <w:lang w:eastAsia="lt-LT"/>
              </w:rPr>
              <w:t>estetinius</w:t>
            </w:r>
            <w:proofErr w:type="spellEnd"/>
            <w:r w:rsidRPr="00007494">
              <w:rPr>
                <w:lang w:eastAsia="lt-LT"/>
              </w:rPr>
              <w:t xml:space="preserve"> </w:t>
            </w:r>
            <w:proofErr w:type="spellStart"/>
            <w:r w:rsidRPr="00007494">
              <w:rPr>
                <w:lang w:eastAsia="lt-LT"/>
              </w:rPr>
              <w:t>dorovinius</w:t>
            </w:r>
            <w:proofErr w:type="spellEnd"/>
            <w:r w:rsidRPr="00007494">
              <w:rPr>
                <w:lang w:eastAsia="lt-LT"/>
              </w:rPr>
              <w:t xml:space="preserve"> </w:t>
            </w:r>
            <w:proofErr w:type="spellStart"/>
            <w:r w:rsidRPr="00007494">
              <w:rPr>
                <w:lang w:eastAsia="lt-LT"/>
              </w:rPr>
              <w:t>kontekstus</w:t>
            </w:r>
            <w:proofErr w:type="spellEnd"/>
            <w:r w:rsidRPr="00007494">
              <w:rPr>
                <w:lang w:eastAsia="lt-LT"/>
              </w:rPr>
              <w:t xml:space="preserve"> ir </w:t>
            </w:r>
            <w:proofErr w:type="spellStart"/>
            <w:r w:rsidRPr="00007494">
              <w:rPr>
                <w:lang w:eastAsia="lt-LT"/>
              </w:rPr>
              <w:t>komentuoja</w:t>
            </w:r>
            <w:proofErr w:type="spellEnd"/>
            <w:r w:rsidRPr="00007494">
              <w:rPr>
                <w:lang w:eastAsia="lt-LT"/>
              </w:rPr>
              <w:t xml:space="preserve"> </w:t>
            </w:r>
            <w:proofErr w:type="spellStart"/>
            <w:r w:rsidRPr="00007494">
              <w:rPr>
                <w:lang w:eastAsia="lt-LT"/>
              </w:rPr>
              <w:t>jų</w:t>
            </w:r>
            <w:proofErr w:type="spellEnd"/>
            <w:r w:rsidRPr="00007494">
              <w:rPr>
                <w:lang w:eastAsia="lt-LT"/>
              </w:rPr>
              <w:t xml:space="preserve"> </w:t>
            </w:r>
            <w:proofErr w:type="spellStart"/>
            <w:r w:rsidRPr="00007494">
              <w:rPr>
                <w:lang w:eastAsia="lt-LT"/>
              </w:rPr>
              <w:t>susiformavimo</w:t>
            </w:r>
            <w:proofErr w:type="spellEnd"/>
            <w:r w:rsidRPr="00007494">
              <w:rPr>
                <w:lang w:eastAsia="lt-LT"/>
              </w:rPr>
              <w:t xml:space="preserve"> </w:t>
            </w:r>
            <w:proofErr w:type="spellStart"/>
            <w:r w:rsidRPr="00007494">
              <w:rPr>
                <w:lang w:eastAsia="lt-LT"/>
              </w:rPr>
              <w:t>priežastis</w:t>
            </w:r>
            <w:proofErr w:type="spellEnd"/>
            <w:r w:rsidRPr="00007494">
              <w:rPr>
                <w:lang w:eastAsia="lt-LT"/>
              </w:rPr>
              <w:t xml:space="preserve">. </w:t>
            </w:r>
            <w:proofErr w:type="spellStart"/>
            <w:r w:rsidRPr="00007494">
              <w:rPr>
                <w:lang w:eastAsia="lt-LT"/>
              </w:rPr>
              <w:t>Įvardija</w:t>
            </w:r>
            <w:proofErr w:type="spellEnd"/>
            <w:r w:rsidRPr="00007494">
              <w:rPr>
                <w:lang w:eastAsia="lt-LT"/>
              </w:rPr>
              <w:t xml:space="preserve"> </w:t>
            </w:r>
            <w:proofErr w:type="spellStart"/>
            <w:r w:rsidRPr="00007494">
              <w:rPr>
                <w:lang w:eastAsia="lt-LT"/>
              </w:rPr>
              <w:lastRenderedPageBreak/>
              <w:t>įvairių</w:t>
            </w:r>
            <w:proofErr w:type="spellEnd"/>
            <w:r w:rsidRPr="00007494">
              <w:rPr>
                <w:lang w:eastAsia="lt-LT"/>
              </w:rPr>
              <w:t xml:space="preserve"> meno </w:t>
            </w:r>
            <w:proofErr w:type="spellStart"/>
            <w:r w:rsidRPr="00007494">
              <w:rPr>
                <w:lang w:eastAsia="lt-LT"/>
              </w:rPr>
              <w:t>rūšių</w:t>
            </w:r>
            <w:proofErr w:type="spellEnd"/>
            <w:r w:rsidRPr="00007494">
              <w:rPr>
                <w:lang w:eastAsia="lt-LT"/>
              </w:rPr>
              <w:t xml:space="preserve"> (</w:t>
            </w:r>
            <w:proofErr w:type="spellStart"/>
            <w:r w:rsidRPr="00007494">
              <w:rPr>
                <w:lang w:eastAsia="lt-LT"/>
              </w:rPr>
              <w:t>dailės</w:t>
            </w:r>
            <w:proofErr w:type="spellEnd"/>
            <w:r w:rsidRPr="00007494">
              <w:rPr>
                <w:lang w:eastAsia="lt-LT"/>
              </w:rPr>
              <w:t xml:space="preserve">, </w:t>
            </w:r>
            <w:proofErr w:type="spellStart"/>
            <w:r w:rsidRPr="00007494">
              <w:rPr>
                <w:lang w:eastAsia="lt-LT"/>
              </w:rPr>
              <w:t>architektūros</w:t>
            </w:r>
            <w:proofErr w:type="spellEnd"/>
            <w:r w:rsidRPr="00007494">
              <w:rPr>
                <w:lang w:eastAsia="lt-LT"/>
              </w:rPr>
              <w:t xml:space="preserve">, </w:t>
            </w:r>
            <w:proofErr w:type="spellStart"/>
            <w:r w:rsidRPr="00007494">
              <w:rPr>
                <w:lang w:eastAsia="lt-LT"/>
              </w:rPr>
              <w:t>skulptūros</w:t>
            </w:r>
            <w:proofErr w:type="spellEnd"/>
            <w:r w:rsidRPr="00007494">
              <w:rPr>
                <w:lang w:eastAsia="lt-LT"/>
              </w:rPr>
              <w:t xml:space="preserve">, muzikos ir kt.) </w:t>
            </w:r>
            <w:proofErr w:type="spellStart"/>
            <w:r w:rsidRPr="00007494">
              <w:rPr>
                <w:lang w:eastAsia="lt-LT"/>
              </w:rPr>
              <w:t>išraiškos</w:t>
            </w:r>
            <w:proofErr w:type="spellEnd"/>
            <w:r w:rsidRPr="00007494">
              <w:rPr>
                <w:lang w:eastAsia="lt-LT"/>
              </w:rPr>
              <w:t xml:space="preserve"> </w:t>
            </w:r>
            <w:proofErr w:type="spellStart"/>
            <w:r w:rsidRPr="00007494">
              <w:rPr>
                <w:lang w:eastAsia="lt-LT"/>
              </w:rPr>
              <w:t>priemones</w:t>
            </w:r>
            <w:proofErr w:type="spellEnd"/>
            <w:r w:rsidRPr="00007494">
              <w:rPr>
                <w:lang w:eastAsia="lt-LT"/>
              </w:rPr>
              <w:t xml:space="preserve"> (</w:t>
            </w:r>
            <w:proofErr w:type="spellStart"/>
            <w:r w:rsidRPr="00007494">
              <w:rPr>
                <w:lang w:eastAsia="lt-LT"/>
              </w:rPr>
              <w:t>pvz</w:t>
            </w:r>
            <w:proofErr w:type="spellEnd"/>
            <w:r w:rsidRPr="00007494">
              <w:rPr>
                <w:lang w:eastAsia="lt-LT"/>
              </w:rPr>
              <w:t xml:space="preserve">. </w:t>
            </w:r>
            <w:proofErr w:type="spellStart"/>
            <w:r w:rsidRPr="00007494">
              <w:rPr>
                <w:lang w:eastAsia="lt-LT"/>
              </w:rPr>
              <w:t>spalva</w:t>
            </w:r>
            <w:proofErr w:type="spellEnd"/>
            <w:r w:rsidRPr="00007494">
              <w:rPr>
                <w:lang w:eastAsia="lt-LT"/>
              </w:rPr>
              <w:t xml:space="preserve">, </w:t>
            </w:r>
            <w:proofErr w:type="spellStart"/>
            <w:r w:rsidRPr="00007494">
              <w:rPr>
                <w:lang w:eastAsia="lt-LT"/>
              </w:rPr>
              <w:t>faktūra</w:t>
            </w:r>
            <w:proofErr w:type="spellEnd"/>
            <w:r w:rsidRPr="00007494">
              <w:rPr>
                <w:lang w:eastAsia="lt-LT"/>
              </w:rPr>
              <w:t xml:space="preserve">, </w:t>
            </w:r>
            <w:proofErr w:type="spellStart"/>
            <w:r w:rsidRPr="00007494">
              <w:rPr>
                <w:lang w:eastAsia="lt-LT"/>
              </w:rPr>
              <w:t>kompozicija</w:t>
            </w:r>
            <w:proofErr w:type="spellEnd"/>
            <w:r w:rsidRPr="00007494">
              <w:rPr>
                <w:lang w:eastAsia="lt-LT"/>
              </w:rPr>
              <w:t xml:space="preserve">, </w:t>
            </w:r>
            <w:proofErr w:type="spellStart"/>
            <w:r w:rsidRPr="00007494">
              <w:rPr>
                <w:lang w:eastAsia="lt-LT"/>
              </w:rPr>
              <w:t>ritmas</w:t>
            </w:r>
            <w:proofErr w:type="spellEnd"/>
            <w:r w:rsidRPr="00007494">
              <w:rPr>
                <w:lang w:eastAsia="lt-LT"/>
              </w:rPr>
              <w:t xml:space="preserve">, forma, </w:t>
            </w:r>
            <w:proofErr w:type="spellStart"/>
            <w:r w:rsidRPr="00007494">
              <w:rPr>
                <w:lang w:eastAsia="lt-LT"/>
              </w:rPr>
              <w:t>harmonija</w:t>
            </w:r>
            <w:proofErr w:type="spellEnd"/>
            <w:r w:rsidRPr="00007494">
              <w:rPr>
                <w:lang w:eastAsia="lt-LT"/>
              </w:rPr>
              <w:t xml:space="preserve"> ir kt.) (A1.1)</w:t>
            </w:r>
            <w:r w:rsidR="002C3D9F">
              <w:rPr>
                <w:lang w:eastAsia="lt-LT"/>
              </w:rPr>
              <w:t>.</w:t>
            </w:r>
          </w:p>
        </w:tc>
        <w:tc>
          <w:tcPr>
            <w:tcW w:w="3806" w:type="dxa"/>
            <w:tcBorders>
              <w:top w:val="single" w:sz="6" w:space="0" w:color="909090"/>
              <w:left w:val="single" w:sz="6" w:space="0" w:color="909090"/>
              <w:bottom w:val="single" w:sz="6" w:space="0" w:color="909090"/>
              <w:right w:val="single" w:sz="6" w:space="0" w:color="909090"/>
            </w:tcBorders>
            <w:tcMar>
              <w:top w:w="45" w:type="dxa"/>
              <w:left w:w="57" w:type="dxa"/>
              <w:bottom w:w="45" w:type="dxa"/>
              <w:right w:w="57" w:type="dxa"/>
            </w:tcMar>
            <w:hideMark/>
          </w:tcPr>
          <w:p w14:paraId="4E105F6C" w14:textId="50D428E8" w:rsidR="00860924" w:rsidRPr="00007494" w:rsidRDefault="00860924" w:rsidP="00860924">
            <w:pPr>
              <w:rPr>
                <w:lang w:eastAsia="lt-LT"/>
              </w:rPr>
            </w:pPr>
            <w:proofErr w:type="spellStart"/>
            <w:r w:rsidRPr="00007494">
              <w:rPr>
                <w:lang w:eastAsia="lt-LT"/>
              </w:rPr>
              <w:lastRenderedPageBreak/>
              <w:t>Palygina</w:t>
            </w:r>
            <w:proofErr w:type="spellEnd"/>
            <w:r w:rsidRPr="00007494">
              <w:rPr>
                <w:lang w:eastAsia="lt-LT"/>
              </w:rPr>
              <w:t xml:space="preserve"> </w:t>
            </w:r>
            <w:proofErr w:type="spellStart"/>
            <w:r w:rsidRPr="00007494">
              <w:rPr>
                <w:lang w:eastAsia="lt-LT"/>
              </w:rPr>
              <w:t>meninių</w:t>
            </w:r>
            <w:proofErr w:type="spellEnd"/>
            <w:r w:rsidRPr="00007494">
              <w:rPr>
                <w:lang w:eastAsia="lt-LT"/>
              </w:rPr>
              <w:t xml:space="preserve"> </w:t>
            </w:r>
            <w:proofErr w:type="spellStart"/>
            <w:r w:rsidRPr="00007494">
              <w:rPr>
                <w:lang w:eastAsia="lt-LT"/>
              </w:rPr>
              <w:t>epochų</w:t>
            </w:r>
            <w:proofErr w:type="spellEnd"/>
            <w:r w:rsidRPr="00007494">
              <w:rPr>
                <w:lang w:eastAsia="lt-LT"/>
              </w:rPr>
              <w:t xml:space="preserve"> </w:t>
            </w:r>
            <w:proofErr w:type="spellStart"/>
            <w:r w:rsidRPr="00007494">
              <w:rPr>
                <w:lang w:eastAsia="lt-LT"/>
              </w:rPr>
              <w:t>estetinius</w:t>
            </w:r>
            <w:proofErr w:type="spellEnd"/>
            <w:r w:rsidRPr="00007494">
              <w:rPr>
                <w:lang w:eastAsia="lt-LT"/>
              </w:rPr>
              <w:t xml:space="preserve"> </w:t>
            </w:r>
            <w:proofErr w:type="spellStart"/>
            <w:r w:rsidRPr="00007494">
              <w:rPr>
                <w:lang w:eastAsia="lt-LT"/>
              </w:rPr>
              <w:t>dorovinius</w:t>
            </w:r>
            <w:proofErr w:type="spellEnd"/>
            <w:r w:rsidRPr="00007494">
              <w:rPr>
                <w:lang w:eastAsia="lt-LT"/>
              </w:rPr>
              <w:t xml:space="preserve"> </w:t>
            </w:r>
            <w:proofErr w:type="spellStart"/>
            <w:r w:rsidRPr="00007494">
              <w:rPr>
                <w:lang w:eastAsia="lt-LT"/>
              </w:rPr>
              <w:t>kontekstus</w:t>
            </w:r>
            <w:proofErr w:type="spellEnd"/>
            <w:r w:rsidRPr="00007494">
              <w:rPr>
                <w:lang w:eastAsia="lt-LT"/>
              </w:rPr>
              <w:t xml:space="preserve">, </w:t>
            </w:r>
            <w:proofErr w:type="spellStart"/>
            <w:r w:rsidRPr="00007494">
              <w:rPr>
                <w:lang w:eastAsia="lt-LT"/>
              </w:rPr>
              <w:t>apibūdina</w:t>
            </w:r>
            <w:proofErr w:type="spellEnd"/>
            <w:r w:rsidRPr="00007494">
              <w:rPr>
                <w:lang w:eastAsia="lt-LT"/>
              </w:rPr>
              <w:t xml:space="preserve">, </w:t>
            </w:r>
            <w:proofErr w:type="spellStart"/>
            <w:r w:rsidRPr="00007494">
              <w:rPr>
                <w:lang w:eastAsia="lt-LT"/>
              </w:rPr>
              <w:t>komentuoja</w:t>
            </w:r>
            <w:proofErr w:type="spellEnd"/>
            <w:r w:rsidRPr="00007494">
              <w:rPr>
                <w:lang w:eastAsia="lt-LT"/>
              </w:rPr>
              <w:t xml:space="preserve"> </w:t>
            </w:r>
            <w:proofErr w:type="spellStart"/>
            <w:r w:rsidRPr="00007494">
              <w:rPr>
                <w:lang w:eastAsia="lt-LT"/>
              </w:rPr>
              <w:t>jų</w:t>
            </w:r>
            <w:proofErr w:type="spellEnd"/>
            <w:r w:rsidRPr="00007494">
              <w:rPr>
                <w:lang w:eastAsia="lt-LT"/>
              </w:rPr>
              <w:t xml:space="preserve"> </w:t>
            </w:r>
            <w:proofErr w:type="spellStart"/>
            <w:r w:rsidRPr="00007494">
              <w:rPr>
                <w:lang w:eastAsia="lt-LT"/>
              </w:rPr>
              <w:t>susiformavimo</w:t>
            </w:r>
            <w:proofErr w:type="spellEnd"/>
            <w:r w:rsidRPr="00007494">
              <w:rPr>
                <w:lang w:eastAsia="lt-LT"/>
              </w:rPr>
              <w:t xml:space="preserve"> </w:t>
            </w:r>
            <w:proofErr w:type="spellStart"/>
            <w:r w:rsidRPr="00007494">
              <w:rPr>
                <w:lang w:eastAsia="lt-LT"/>
              </w:rPr>
              <w:t>priežastis</w:t>
            </w:r>
            <w:proofErr w:type="spellEnd"/>
            <w:r w:rsidRPr="00007494">
              <w:rPr>
                <w:lang w:eastAsia="lt-LT"/>
              </w:rPr>
              <w:t xml:space="preserve"> ir </w:t>
            </w:r>
            <w:proofErr w:type="spellStart"/>
            <w:r w:rsidRPr="00007494">
              <w:rPr>
                <w:lang w:eastAsia="lt-LT"/>
              </w:rPr>
              <w:t>apibendrina</w:t>
            </w:r>
            <w:proofErr w:type="spellEnd"/>
            <w:r w:rsidRPr="00007494">
              <w:rPr>
                <w:lang w:eastAsia="lt-LT"/>
              </w:rPr>
              <w:t xml:space="preserve"> </w:t>
            </w:r>
            <w:proofErr w:type="spellStart"/>
            <w:r w:rsidRPr="00007494">
              <w:rPr>
                <w:lang w:eastAsia="lt-LT"/>
              </w:rPr>
              <w:lastRenderedPageBreak/>
              <w:t>esminius</w:t>
            </w:r>
            <w:proofErr w:type="spellEnd"/>
            <w:r w:rsidRPr="00007494">
              <w:rPr>
                <w:lang w:eastAsia="lt-LT"/>
              </w:rPr>
              <w:t xml:space="preserve"> </w:t>
            </w:r>
            <w:proofErr w:type="spellStart"/>
            <w:r w:rsidRPr="00007494">
              <w:rPr>
                <w:lang w:eastAsia="lt-LT"/>
              </w:rPr>
              <w:t>jų</w:t>
            </w:r>
            <w:proofErr w:type="spellEnd"/>
            <w:r w:rsidRPr="00007494">
              <w:rPr>
                <w:lang w:eastAsia="lt-LT"/>
              </w:rPr>
              <w:t xml:space="preserve"> </w:t>
            </w:r>
            <w:proofErr w:type="spellStart"/>
            <w:r w:rsidRPr="00007494">
              <w:rPr>
                <w:lang w:eastAsia="lt-LT"/>
              </w:rPr>
              <w:t>bruožus</w:t>
            </w:r>
            <w:proofErr w:type="spellEnd"/>
            <w:r w:rsidRPr="00007494">
              <w:rPr>
                <w:lang w:eastAsia="lt-LT"/>
              </w:rPr>
              <w:t xml:space="preserve">. </w:t>
            </w:r>
            <w:proofErr w:type="spellStart"/>
            <w:r w:rsidRPr="00007494">
              <w:rPr>
                <w:lang w:eastAsia="lt-LT"/>
              </w:rPr>
              <w:t>Paaiškina</w:t>
            </w:r>
            <w:proofErr w:type="spellEnd"/>
            <w:r w:rsidRPr="00007494">
              <w:rPr>
                <w:lang w:eastAsia="lt-LT"/>
              </w:rPr>
              <w:t xml:space="preserve">, </w:t>
            </w:r>
            <w:proofErr w:type="spellStart"/>
            <w:r w:rsidRPr="00007494">
              <w:rPr>
                <w:lang w:eastAsia="lt-LT"/>
              </w:rPr>
              <w:t>kaip</w:t>
            </w:r>
            <w:proofErr w:type="spellEnd"/>
            <w:r w:rsidRPr="00007494">
              <w:rPr>
                <w:lang w:eastAsia="lt-LT"/>
              </w:rPr>
              <w:t xml:space="preserve"> meno </w:t>
            </w:r>
            <w:proofErr w:type="spellStart"/>
            <w:r w:rsidRPr="00007494">
              <w:rPr>
                <w:lang w:eastAsia="lt-LT"/>
              </w:rPr>
              <w:t>išraiškos</w:t>
            </w:r>
            <w:proofErr w:type="spellEnd"/>
            <w:r w:rsidRPr="00007494">
              <w:rPr>
                <w:lang w:eastAsia="lt-LT"/>
              </w:rPr>
              <w:t xml:space="preserve"> priemonės </w:t>
            </w:r>
            <w:proofErr w:type="spellStart"/>
            <w:r w:rsidRPr="00007494">
              <w:rPr>
                <w:lang w:eastAsia="lt-LT"/>
              </w:rPr>
              <w:t>naudojamos</w:t>
            </w:r>
            <w:proofErr w:type="spellEnd"/>
            <w:r w:rsidRPr="00007494">
              <w:rPr>
                <w:lang w:eastAsia="lt-LT"/>
              </w:rPr>
              <w:t xml:space="preserve"> </w:t>
            </w:r>
            <w:proofErr w:type="spellStart"/>
            <w:r w:rsidRPr="00007494">
              <w:rPr>
                <w:lang w:eastAsia="lt-LT"/>
              </w:rPr>
              <w:t>įvairių</w:t>
            </w:r>
            <w:proofErr w:type="spellEnd"/>
            <w:r w:rsidRPr="00007494">
              <w:rPr>
                <w:lang w:eastAsia="lt-LT"/>
              </w:rPr>
              <w:t xml:space="preserve"> meno </w:t>
            </w:r>
            <w:proofErr w:type="spellStart"/>
            <w:r w:rsidRPr="00007494">
              <w:rPr>
                <w:lang w:eastAsia="lt-LT"/>
              </w:rPr>
              <w:t>rūšių</w:t>
            </w:r>
            <w:proofErr w:type="spellEnd"/>
            <w:r w:rsidRPr="00007494">
              <w:rPr>
                <w:lang w:eastAsia="lt-LT"/>
              </w:rPr>
              <w:t xml:space="preserve"> </w:t>
            </w:r>
            <w:proofErr w:type="spellStart"/>
            <w:r w:rsidRPr="00007494">
              <w:rPr>
                <w:lang w:eastAsia="lt-LT"/>
              </w:rPr>
              <w:t>kūrinių</w:t>
            </w:r>
            <w:proofErr w:type="spellEnd"/>
            <w:r w:rsidRPr="00007494">
              <w:rPr>
                <w:lang w:eastAsia="lt-LT"/>
              </w:rPr>
              <w:t xml:space="preserve"> </w:t>
            </w:r>
            <w:proofErr w:type="spellStart"/>
            <w:r w:rsidRPr="00007494">
              <w:rPr>
                <w:lang w:eastAsia="lt-LT"/>
              </w:rPr>
              <w:t>sumanymams</w:t>
            </w:r>
            <w:proofErr w:type="spellEnd"/>
            <w:r w:rsidRPr="00007494">
              <w:rPr>
                <w:lang w:eastAsia="lt-LT"/>
              </w:rPr>
              <w:t xml:space="preserve"> </w:t>
            </w:r>
            <w:proofErr w:type="spellStart"/>
            <w:r w:rsidRPr="00007494">
              <w:rPr>
                <w:lang w:eastAsia="lt-LT"/>
              </w:rPr>
              <w:t>atskleisti</w:t>
            </w:r>
            <w:proofErr w:type="spellEnd"/>
            <w:r w:rsidRPr="00007494">
              <w:rPr>
                <w:lang w:eastAsia="lt-LT"/>
              </w:rPr>
              <w:t xml:space="preserve"> (A1.2)</w:t>
            </w:r>
            <w:r w:rsidR="002C3D9F">
              <w:rPr>
                <w:lang w:eastAsia="lt-LT"/>
              </w:rPr>
              <w:t>.</w:t>
            </w:r>
          </w:p>
        </w:tc>
        <w:tc>
          <w:tcPr>
            <w:tcW w:w="3806" w:type="dxa"/>
            <w:tcBorders>
              <w:top w:val="single" w:sz="6" w:space="0" w:color="909090"/>
              <w:left w:val="single" w:sz="6" w:space="0" w:color="909090"/>
              <w:bottom w:val="single" w:sz="6" w:space="0" w:color="909090"/>
              <w:right w:val="single" w:sz="6" w:space="0" w:color="909090"/>
            </w:tcBorders>
            <w:tcMar>
              <w:top w:w="45" w:type="dxa"/>
              <w:left w:w="57" w:type="dxa"/>
              <w:bottom w:w="45" w:type="dxa"/>
              <w:right w:w="57" w:type="dxa"/>
            </w:tcMar>
            <w:hideMark/>
          </w:tcPr>
          <w:p w14:paraId="652997D6" w14:textId="77777777" w:rsidR="00860924" w:rsidRPr="00007494" w:rsidRDefault="00860924" w:rsidP="00860924">
            <w:pPr>
              <w:textAlignment w:val="baseline"/>
              <w:rPr>
                <w:lang w:eastAsia="lt-LT"/>
              </w:rPr>
            </w:pPr>
            <w:proofErr w:type="spellStart"/>
            <w:r w:rsidRPr="00007494">
              <w:rPr>
                <w:lang w:eastAsia="lt-LT"/>
              </w:rPr>
              <w:lastRenderedPageBreak/>
              <w:t>Tyrinėja</w:t>
            </w:r>
            <w:proofErr w:type="spellEnd"/>
            <w:r w:rsidRPr="00007494">
              <w:rPr>
                <w:lang w:eastAsia="lt-LT"/>
              </w:rPr>
              <w:t xml:space="preserve"> ir </w:t>
            </w:r>
            <w:proofErr w:type="spellStart"/>
            <w:r w:rsidRPr="00007494">
              <w:rPr>
                <w:lang w:eastAsia="lt-LT"/>
              </w:rPr>
              <w:t>apibūdina</w:t>
            </w:r>
            <w:proofErr w:type="spellEnd"/>
            <w:r w:rsidRPr="00007494">
              <w:rPr>
                <w:lang w:eastAsia="lt-LT"/>
              </w:rPr>
              <w:t xml:space="preserve"> meno </w:t>
            </w:r>
            <w:proofErr w:type="spellStart"/>
            <w:r w:rsidRPr="00007494">
              <w:rPr>
                <w:lang w:eastAsia="lt-LT"/>
              </w:rPr>
              <w:t>rūšis</w:t>
            </w:r>
            <w:proofErr w:type="spellEnd"/>
            <w:r w:rsidRPr="00007494">
              <w:rPr>
                <w:lang w:eastAsia="lt-LT"/>
              </w:rPr>
              <w:t xml:space="preserve">, </w:t>
            </w:r>
            <w:proofErr w:type="spellStart"/>
            <w:r w:rsidRPr="00007494">
              <w:rPr>
                <w:lang w:eastAsia="lt-LT"/>
              </w:rPr>
              <w:t>išvardija</w:t>
            </w:r>
            <w:proofErr w:type="spellEnd"/>
            <w:r w:rsidRPr="00007494">
              <w:rPr>
                <w:lang w:eastAsia="lt-LT"/>
              </w:rPr>
              <w:t xml:space="preserve"> ir </w:t>
            </w:r>
            <w:proofErr w:type="spellStart"/>
            <w:r w:rsidRPr="00007494">
              <w:rPr>
                <w:lang w:eastAsia="lt-LT"/>
              </w:rPr>
              <w:t>klasifikuoja</w:t>
            </w:r>
            <w:proofErr w:type="spellEnd"/>
            <w:r w:rsidRPr="00007494">
              <w:rPr>
                <w:lang w:eastAsia="lt-LT"/>
              </w:rPr>
              <w:t xml:space="preserve"> </w:t>
            </w:r>
            <w:proofErr w:type="spellStart"/>
            <w:r w:rsidRPr="00007494">
              <w:rPr>
                <w:lang w:eastAsia="lt-LT"/>
              </w:rPr>
              <w:t>esminius</w:t>
            </w:r>
            <w:proofErr w:type="spellEnd"/>
            <w:r w:rsidRPr="00007494">
              <w:rPr>
                <w:lang w:eastAsia="lt-LT"/>
              </w:rPr>
              <w:t xml:space="preserve"> </w:t>
            </w:r>
            <w:proofErr w:type="spellStart"/>
            <w:r w:rsidRPr="00007494">
              <w:rPr>
                <w:lang w:eastAsia="lt-LT"/>
              </w:rPr>
              <w:t>jų</w:t>
            </w:r>
            <w:proofErr w:type="spellEnd"/>
            <w:r w:rsidRPr="00007494">
              <w:rPr>
                <w:lang w:eastAsia="lt-LT"/>
              </w:rPr>
              <w:t xml:space="preserve"> </w:t>
            </w:r>
            <w:proofErr w:type="spellStart"/>
            <w:r w:rsidRPr="00007494">
              <w:rPr>
                <w:lang w:eastAsia="lt-LT"/>
              </w:rPr>
              <w:t>bruožus</w:t>
            </w:r>
            <w:proofErr w:type="spellEnd"/>
            <w:r w:rsidRPr="00007494">
              <w:rPr>
                <w:lang w:eastAsia="lt-LT"/>
              </w:rPr>
              <w:t xml:space="preserve">, </w:t>
            </w:r>
            <w:proofErr w:type="spellStart"/>
            <w:r w:rsidRPr="00007494">
              <w:rPr>
                <w:lang w:eastAsia="lt-LT"/>
              </w:rPr>
              <w:t>charakteristikas</w:t>
            </w:r>
            <w:proofErr w:type="spellEnd"/>
            <w:r w:rsidRPr="00007494">
              <w:rPr>
                <w:lang w:eastAsia="lt-LT"/>
              </w:rPr>
              <w:t xml:space="preserve"> ir </w:t>
            </w:r>
            <w:proofErr w:type="spellStart"/>
            <w:r w:rsidRPr="00007494">
              <w:rPr>
                <w:lang w:eastAsia="lt-LT"/>
              </w:rPr>
              <w:t>apibendrina</w:t>
            </w:r>
            <w:proofErr w:type="spellEnd"/>
            <w:r w:rsidRPr="00007494">
              <w:rPr>
                <w:lang w:eastAsia="lt-LT"/>
              </w:rPr>
              <w:t xml:space="preserve"> </w:t>
            </w:r>
            <w:proofErr w:type="spellStart"/>
            <w:r w:rsidRPr="00007494">
              <w:rPr>
                <w:lang w:eastAsia="lt-LT"/>
              </w:rPr>
              <w:t>juos</w:t>
            </w:r>
            <w:proofErr w:type="spellEnd"/>
            <w:r w:rsidRPr="00007494">
              <w:rPr>
                <w:lang w:eastAsia="lt-LT"/>
              </w:rPr>
              <w:t xml:space="preserve"> </w:t>
            </w:r>
            <w:proofErr w:type="spellStart"/>
            <w:r w:rsidRPr="00007494">
              <w:rPr>
                <w:lang w:eastAsia="lt-LT"/>
              </w:rPr>
              <w:lastRenderedPageBreak/>
              <w:t>remdamasis</w:t>
            </w:r>
            <w:proofErr w:type="spellEnd"/>
            <w:r w:rsidRPr="00007494">
              <w:rPr>
                <w:lang w:eastAsia="lt-LT"/>
              </w:rPr>
              <w:t xml:space="preserve"> </w:t>
            </w:r>
            <w:proofErr w:type="spellStart"/>
            <w:r w:rsidRPr="00007494">
              <w:rPr>
                <w:lang w:eastAsia="lt-LT"/>
              </w:rPr>
              <w:t>pagrįstais</w:t>
            </w:r>
            <w:proofErr w:type="spellEnd"/>
            <w:r w:rsidRPr="00007494">
              <w:rPr>
                <w:lang w:eastAsia="lt-LT"/>
              </w:rPr>
              <w:t xml:space="preserve"> </w:t>
            </w:r>
            <w:proofErr w:type="spellStart"/>
            <w:r w:rsidRPr="00007494">
              <w:rPr>
                <w:lang w:eastAsia="lt-LT"/>
              </w:rPr>
              <w:t>duomenimis</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faktais</w:t>
            </w:r>
            <w:proofErr w:type="spellEnd"/>
            <w:r w:rsidRPr="00007494">
              <w:rPr>
                <w:lang w:eastAsia="lt-LT"/>
              </w:rPr>
              <w:t xml:space="preserve">. </w:t>
            </w:r>
          </w:p>
          <w:p w14:paraId="07B2D246" w14:textId="7B8BB4D6" w:rsidR="00860924" w:rsidRPr="00007494" w:rsidRDefault="00860924" w:rsidP="00860924">
            <w:pPr>
              <w:textAlignment w:val="baseline"/>
              <w:rPr>
                <w:lang w:eastAsia="lt-LT"/>
              </w:rPr>
            </w:pPr>
            <w:proofErr w:type="spellStart"/>
            <w:r w:rsidRPr="00007494">
              <w:rPr>
                <w:lang w:eastAsia="lt-LT"/>
              </w:rPr>
              <w:t>Paaiškina</w:t>
            </w:r>
            <w:proofErr w:type="spellEnd"/>
            <w:r w:rsidRPr="00007494">
              <w:rPr>
                <w:lang w:eastAsia="lt-LT"/>
              </w:rPr>
              <w:t xml:space="preserve"> </w:t>
            </w:r>
            <w:proofErr w:type="spellStart"/>
            <w:r w:rsidRPr="00007494">
              <w:rPr>
                <w:lang w:eastAsia="lt-LT"/>
              </w:rPr>
              <w:t>kaip</w:t>
            </w:r>
            <w:proofErr w:type="spellEnd"/>
            <w:r w:rsidRPr="00007494">
              <w:rPr>
                <w:lang w:eastAsia="lt-LT"/>
              </w:rPr>
              <w:t xml:space="preserve"> </w:t>
            </w:r>
            <w:proofErr w:type="spellStart"/>
            <w:r w:rsidRPr="00007494">
              <w:rPr>
                <w:lang w:eastAsia="lt-LT"/>
              </w:rPr>
              <w:t>skirtingų</w:t>
            </w:r>
            <w:proofErr w:type="spellEnd"/>
            <w:r w:rsidRPr="00007494">
              <w:rPr>
                <w:lang w:eastAsia="lt-LT"/>
              </w:rPr>
              <w:t xml:space="preserve"> </w:t>
            </w:r>
            <w:proofErr w:type="spellStart"/>
            <w:r w:rsidRPr="00007494">
              <w:rPr>
                <w:lang w:eastAsia="lt-LT"/>
              </w:rPr>
              <w:t>epochų</w:t>
            </w:r>
            <w:proofErr w:type="spellEnd"/>
            <w:r w:rsidRPr="00007494">
              <w:rPr>
                <w:lang w:eastAsia="lt-LT"/>
              </w:rPr>
              <w:t xml:space="preserve"> </w:t>
            </w:r>
            <w:proofErr w:type="spellStart"/>
            <w:r w:rsidRPr="00007494">
              <w:rPr>
                <w:lang w:eastAsia="lt-LT"/>
              </w:rPr>
              <w:t>kultūrinis</w:t>
            </w:r>
            <w:proofErr w:type="spellEnd"/>
            <w:r w:rsidRPr="00007494">
              <w:rPr>
                <w:lang w:eastAsia="lt-LT"/>
              </w:rPr>
              <w:t xml:space="preserve"> </w:t>
            </w:r>
            <w:proofErr w:type="spellStart"/>
            <w:r w:rsidRPr="00007494">
              <w:rPr>
                <w:lang w:eastAsia="lt-LT"/>
              </w:rPr>
              <w:t>kontekstas</w:t>
            </w:r>
            <w:proofErr w:type="spellEnd"/>
            <w:r w:rsidRPr="00007494">
              <w:rPr>
                <w:lang w:eastAsia="lt-LT"/>
              </w:rPr>
              <w:t xml:space="preserve"> </w:t>
            </w:r>
            <w:proofErr w:type="spellStart"/>
            <w:r w:rsidRPr="00007494">
              <w:rPr>
                <w:lang w:eastAsia="lt-LT"/>
              </w:rPr>
              <w:t>atsispindėjo</w:t>
            </w:r>
            <w:proofErr w:type="spellEnd"/>
            <w:r w:rsidRPr="00007494">
              <w:rPr>
                <w:lang w:eastAsia="lt-LT"/>
              </w:rPr>
              <w:t xml:space="preserve"> </w:t>
            </w:r>
            <w:proofErr w:type="spellStart"/>
            <w:r w:rsidRPr="00007494">
              <w:rPr>
                <w:lang w:eastAsia="lt-LT"/>
              </w:rPr>
              <w:t>įvairių</w:t>
            </w:r>
            <w:proofErr w:type="spellEnd"/>
            <w:r w:rsidRPr="00007494">
              <w:rPr>
                <w:lang w:eastAsia="lt-LT"/>
              </w:rPr>
              <w:t xml:space="preserve"> meno </w:t>
            </w:r>
            <w:proofErr w:type="spellStart"/>
            <w:r w:rsidRPr="00007494">
              <w:rPr>
                <w:lang w:eastAsia="lt-LT"/>
              </w:rPr>
              <w:t>rūšių</w:t>
            </w:r>
            <w:proofErr w:type="spellEnd"/>
            <w:r w:rsidRPr="00007494">
              <w:rPr>
                <w:lang w:eastAsia="lt-LT"/>
              </w:rPr>
              <w:t xml:space="preserve">, </w:t>
            </w:r>
            <w:proofErr w:type="spellStart"/>
            <w:r w:rsidRPr="00007494">
              <w:rPr>
                <w:lang w:eastAsia="lt-LT"/>
              </w:rPr>
              <w:t>žanrų</w:t>
            </w:r>
            <w:proofErr w:type="spellEnd"/>
            <w:r w:rsidRPr="00007494">
              <w:rPr>
                <w:lang w:eastAsia="lt-LT"/>
              </w:rPr>
              <w:t xml:space="preserve"> </w:t>
            </w:r>
            <w:proofErr w:type="spellStart"/>
            <w:r w:rsidRPr="00007494">
              <w:rPr>
                <w:lang w:eastAsia="lt-LT"/>
              </w:rPr>
              <w:t>atsiradime</w:t>
            </w:r>
            <w:proofErr w:type="spellEnd"/>
            <w:r w:rsidRPr="00007494">
              <w:rPr>
                <w:lang w:eastAsia="lt-LT"/>
              </w:rPr>
              <w:t xml:space="preserve">, </w:t>
            </w:r>
            <w:proofErr w:type="spellStart"/>
            <w:r w:rsidRPr="00007494">
              <w:rPr>
                <w:lang w:eastAsia="lt-LT"/>
              </w:rPr>
              <w:t>kūryboje</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meno </w:t>
            </w:r>
            <w:proofErr w:type="spellStart"/>
            <w:r w:rsidRPr="00007494">
              <w:rPr>
                <w:lang w:eastAsia="lt-LT"/>
              </w:rPr>
              <w:t>išraiškos</w:t>
            </w:r>
            <w:proofErr w:type="spellEnd"/>
            <w:r w:rsidRPr="00007494">
              <w:rPr>
                <w:lang w:eastAsia="lt-LT"/>
              </w:rPr>
              <w:t xml:space="preserve"> </w:t>
            </w:r>
            <w:proofErr w:type="spellStart"/>
            <w:r w:rsidRPr="00007494">
              <w:rPr>
                <w:lang w:eastAsia="lt-LT"/>
              </w:rPr>
              <w:t>priemonėse</w:t>
            </w:r>
            <w:proofErr w:type="spellEnd"/>
            <w:r w:rsidRPr="00007494">
              <w:rPr>
                <w:lang w:eastAsia="lt-LT"/>
              </w:rPr>
              <w:t xml:space="preserve">. </w:t>
            </w:r>
            <w:proofErr w:type="spellStart"/>
            <w:r w:rsidRPr="00007494">
              <w:rPr>
                <w:lang w:eastAsia="lt-LT"/>
              </w:rPr>
              <w:t>Palygina</w:t>
            </w:r>
            <w:proofErr w:type="spellEnd"/>
            <w:r w:rsidRPr="00007494">
              <w:rPr>
                <w:lang w:eastAsia="lt-LT"/>
              </w:rPr>
              <w:t xml:space="preserve"> </w:t>
            </w:r>
            <w:proofErr w:type="spellStart"/>
            <w:r w:rsidRPr="00007494">
              <w:rPr>
                <w:lang w:eastAsia="lt-LT"/>
              </w:rPr>
              <w:t>skirtingus</w:t>
            </w:r>
            <w:proofErr w:type="spellEnd"/>
            <w:r w:rsidRPr="00007494">
              <w:rPr>
                <w:lang w:eastAsia="lt-LT"/>
              </w:rPr>
              <w:t xml:space="preserve"> meno </w:t>
            </w:r>
            <w:proofErr w:type="spellStart"/>
            <w:r w:rsidRPr="00007494">
              <w:rPr>
                <w:lang w:eastAsia="lt-LT"/>
              </w:rPr>
              <w:t>kūrinius</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pateikia</w:t>
            </w:r>
            <w:proofErr w:type="spellEnd"/>
            <w:r w:rsidRPr="00007494">
              <w:rPr>
                <w:lang w:eastAsia="lt-LT"/>
              </w:rPr>
              <w:t xml:space="preserve"> </w:t>
            </w:r>
            <w:proofErr w:type="spellStart"/>
            <w:r w:rsidRPr="00007494">
              <w:rPr>
                <w:lang w:eastAsia="lt-LT"/>
              </w:rPr>
              <w:t>savo</w:t>
            </w:r>
            <w:proofErr w:type="spellEnd"/>
            <w:r w:rsidRPr="00007494">
              <w:rPr>
                <w:lang w:eastAsia="lt-LT"/>
              </w:rPr>
              <w:t xml:space="preserve"> </w:t>
            </w:r>
            <w:proofErr w:type="spellStart"/>
            <w:r w:rsidRPr="00007494">
              <w:rPr>
                <w:lang w:eastAsia="lt-LT"/>
              </w:rPr>
              <w:t>refleksijas</w:t>
            </w:r>
            <w:proofErr w:type="spellEnd"/>
            <w:r w:rsidRPr="00007494">
              <w:rPr>
                <w:lang w:eastAsia="lt-LT"/>
              </w:rPr>
              <w:t xml:space="preserve"> (A1.3)</w:t>
            </w:r>
            <w:r w:rsidR="002C3D9F">
              <w:rPr>
                <w:lang w:eastAsia="lt-LT"/>
              </w:rPr>
              <w:t>.</w:t>
            </w:r>
          </w:p>
        </w:tc>
        <w:tc>
          <w:tcPr>
            <w:tcW w:w="3807" w:type="dxa"/>
            <w:tcBorders>
              <w:top w:val="single" w:sz="6" w:space="0" w:color="909090"/>
              <w:left w:val="single" w:sz="6" w:space="0" w:color="909090"/>
              <w:bottom w:val="single" w:sz="6" w:space="0" w:color="909090"/>
              <w:right w:val="single" w:sz="6" w:space="0" w:color="909090"/>
            </w:tcBorders>
            <w:tcMar>
              <w:top w:w="45" w:type="dxa"/>
              <w:left w:w="57" w:type="dxa"/>
              <w:bottom w:w="45" w:type="dxa"/>
              <w:right w:w="57" w:type="dxa"/>
            </w:tcMar>
            <w:hideMark/>
          </w:tcPr>
          <w:p w14:paraId="72397FA0" w14:textId="1CD58937" w:rsidR="00860924" w:rsidRPr="00007494" w:rsidRDefault="00860924" w:rsidP="00860924">
            <w:pPr>
              <w:textAlignment w:val="baseline"/>
              <w:rPr>
                <w:lang w:eastAsia="lt-LT"/>
              </w:rPr>
            </w:pPr>
            <w:proofErr w:type="spellStart"/>
            <w:r w:rsidRPr="00007494">
              <w:rPr>
                <w:lang w:eastAsia="lt-LT"/>
              </w:rPr>
              <w:lastRenderedPageBreak/>
              <w:t>Analizuoja</w:t>
            </w:r>
            <w:proofErr w:type="spellEnd"/>
            <w:r w:rsidRPr="00007494">
              <w:rPr>
                <w:lang w:eastAsia="lt-LT"/>
              </w:rPr>
              <w:t xml:space="preserve"> meno </w:t>
            </w:r>
            <w:proofErr w:type="spellStart"/>
            <w:r w:rsidRPr="00007494">
              <w:rPr>
                <w:lang w:eastAsia="lt-LT"/>
              </w:rPr>
              <w:t>reiškinius</w:t>
            </w:r>
            <w:proofErr w:type="spellEnd"/>
            <w:r w:rsidRPr="00007494">
              <w:rPr>
                <w:lang w:eastAsia="lt-LT"/>
              </w:rPr>
              <w:t xml:space="preserve"> </w:t>
            </w:r>
            <w:proofErr w:type="spellStart"/>
            <w:r w:rsidRPr="00007494">
              <w:rPr>
                <w:lang w:eastAsia="lt-LT"/>
              </w:rPr>
              <w:t>įvairiose</w:t>
            </w:r>
            <w:proofErr w:type="spellEnd"/>
            <w:r w:rsidRPr="00007494">
              <w:rPr>
                <w:lang w:eastAsia="lt-LT"/>
              </w:rPr>
              <w:t xml:space="preserve"> </w:t>
            </w:r>
            <w:proofErr w:type="spellStart"/>
            <w:r w:rsidRPr="00007494">
              <w:rPr>
                <w:lang w:eastAsia="lt-LT"/>
              </w:rPr>
              <w:t>aplinkose</w:t>
            </w:r>
            <w:proofErr w:type="spellEnd"/>
            <w:r w:rsidRPr="00007494">
              <w:rPr>
                <w:lang w:eastAsia="lt-LT"/>
              </w:rPr>
              <w:t xml:space="preserve"> (</w:t>
            </w:r>
            <w:proofErr w:type="spellStart"/>
            <w:r w:rsidRPr="00007494">
              <w:rPr>
                <w:lang w:eastAsia="lt-LT"/>
              </w:rPr>
              <w:t>kultūrinėje</w:t>
            </w:r>
            <w:proofErr w:type="spellEnd"/>
            <w:r w:rsidRPr="00007494">
              <w:rPr>
                <w:lang w:eastAsia="lt-LT"/>
              </w:rPr>
              <w:t xml:space="preserve">, </w:t>
            </w:r>
            <w:proofErr w:type="spellStart"/>
            <w:r w:rsidRPr="00007494">
              <w:rPr>
                <w:lang w:eastAsia="lt-LT"/>
              </w:rPr>
              <w:t>skaitmeninėje</w:t>
            </w:r>
            <w:proofErr w:type="spellEnd"/>
            <w:r w:rsidRPr="00007494">
              <w:rPr>
                <w:lang w:eastAsia="lt-LT"/>
              </w:rPr>
              <w:t xml:space="preserve"> ir kt.). </w:t>
            </w:r>
            <w:proofErr w:type="spellStart"/>
            <w:r w:rsidRPr="00007494">
              <w:rPr>
                <w:lang w:eastAsia="lt-LT"/>
              </w:rPr>
              <w:t>Atpažįsta</w:t>
            </w:r>
            <w:proofErr w:type="spellEnd"/>
            <w:r w:rsidRPr="00007494">
              <w:rPr>
                <w:lang w:eastAsia="lt-LT"/>
              </w:rPr>
              <w:t xml:space="preserve">, </w:t>
            </w:r>
            <w:proofErr w:type="spellStart"/>
            <w:r w:rsidRPr="00007494">
              <w:rPr>
                <w:lang w:eastAsia="lt-LT"/>
              </w:rPr>
              <w:t>palygina</w:t>
            </w:r>
            <w:proofErr w:type="spellEnd"/>
            <w:r w:rsidRPr="00007494">
              <w:rPr>
                <w:lang w:eastAsia="lt-LT"/>
              </w:rPr>
              <w:t xml:space="preserve"> ir </w:t>
            </w:r>
            <w:proofErr w:type="spellStart"/>
            <w:r w:rsidRPr="00007494">
              <w:rPr>
                <w:lang w:eastAsia="lt-LT"/>
              </w:rPr>
              <w:t>nagrinėja</w:t>
            </w:r>
            <w:proofErr w:type="spellEnd"/>
            <w:r w:rsidRPr="00007494">
              <w:rPr>
                <w:lang w:eastAsia="lt-LT"/>
              </w:rPr>
              <w:t xml:space="preserve"> </w:t>
            </w:r>
            <w:proofErr w:type="spellStart"/>
            <w:r w:rsidRPr="00007494">
              <w:rPr>
                <w:lang w:eastAsia="lt-LT"/>
              </w:rPr>
              <w:t>meninių</w:t>
            </w:r>
            <w:proofErr w:type="spellEnd"/>
            <w:r w:rsidRPr="00007494">
              <w:rPr>
                <w:lang w:eastAsia="lt-LT"/>
              </w:rPr>
              <w:t xml:space="preserve"> </w:t>
            </w:r>
            <w:proofErr w:type="spellStart"/>
            <w:r w:rsidRPr="00007494">
              <w:rPr>
                <w:lang w:eastAsia="lt-LT"/>
              </w:rPr>
              <w:lastRenderedPageBreak/>
              <w:t>epochų</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įvairių</w:t>
            </w:r>
            <w:proofErr w:type="spellEnd"/>
            <w:r w:rsidRPr="00007494">
              <w:rPr>
                <w:lang w:eastAsia="lt-LT"/>
              </w:rPr>
              <w:t xml:space="preserve"> meno </w:t>
            </w:r>
            <w:proofErr w:type="spellStart"/>
            <w:r w:rsidRPr="00007494">
              <w:rPr>
                <w:lang w:eastAsia="lt-LT"/>
              </w:rPr>
              <w:t>rūšių</w:t>
            </w:r>
            <w:proofErr w:type="spellEnd"/>
            <w:r w:rsidRPr="00007494">
              <w:rPr>
                <w:lang w:eastAsia="lt-LT"/>
              </w:rPr>
              <w:t xml:space="preserve"> </w:t>
            </w:r>
            <w:proofErr w:type="spellStart"/>
            <w:r w:rsidRPr="00007494">
              <w:rPr>
                <w:lang w:eastAsia="lt-LT"/>
              </w:rPr>
              <w:t>skirtumus</w:t>
            </w:r>
            <w:proofErr w:type="spellEnd"/>
            <w:r w:rsidRPr="00007494">
              <w:rPr>
                <w:lang w:eastAsia="lt-LT"/>
              </w:rPr>
              <w:t xml:space="preserve"> (</w:t>
            </w:r>
            <w:proofErr w:type="spellStart"/>
            <w:r w:rsidRPr="00007494">
              <w:rPr>
                <w:lang w:eastAsia="lt-LT"/>
              </w:rPr>
              <w:t>ypatumus</w:t>
            </w:r>
            <w:proofErr w:type="spellEnd"/>
            <w:r w:rsidRPr="00007494">
              <w:rPr>
                <w:lang w:eastAsia="lt-LT"/>
              </w:rPr>
              <w:t xml:space="preserve">). </w:t>
            </w:r>
            <w:proofErr w:type="spellStart"/>
            <w:r w:rsidRPr="00007494">
              <w:rPr>
                <w:lang w:eastAsia="lt-LT"/>
              </w:rPr>
              <w:t>Pagrindžia</w:t>
            </w:r>
            <w:proofErr w:type="spellEnd"/>
            <w:r w:rsidRPr="00007494">
              <w:rPr>
                <w:lang w:eastAsia="lt-LT"/>
              </w:rPr>
              <w:t xml:space="preserve"> </w:t>
            </w:r>
            <w:proofErr w:type="spellStart"/>
            <w:r w:rsidRPr="00007494">
              <w:rPr>
                <w:lang w:eastAsia="lt-LT"/>
              </w:rPr>
              <w:t>savo</w:t>
            </w:r>
            <w:proofErr w:type="spellEnd"/>
            <w:r w:rsidRPr="00007494">
              <w:rPr>
                <w:lang w:eastAsia="lt-LT"/>
              </w:rPr>
              <w:t xml:space="preserve"> </w:t>
            </w:r>
            <w:proofErr w:type="spellStart"/>
            <w:r w:rsidRPr="00007494">
              <w:rPr>
                <w:lang w:eastAsia="lt-LT"/>
              </w:rPr>
              <w:t>įžvalgas</w:t>
            </w:r>
            <w:proofErr w:type="spellEnd"/>
            <w:r w:rsidRPr="00007494">
              <w:rPr>
                <w:lang w:eastAsia="lt-LT"/>
              </w:rPr>
              <w:t xml:space="preserve">. </w:t>
            </w:r>
            <w:proofErr w:type="spellStart"/>
            <w:r w:rsidRPr="00007494">
              <w:rPr>
                <w:lang w:eastAsia="lt-LT"/>
              </w:rPr>
              <w:t>Sukuria</w:t>
            </w:r>
            <w:proofErr w:type="spellEnd"/>
            <w:r w:rsidRPr="00007494">
              <w:rPr>
                <w:lang w:eastAsia="lt-LT"/>
              </w:rPr>
              <w:t xml:space="preserve"> </w:t>
            </w:r>
            <w:proofErr w:type="spellStart"/>
            <w:r w:rsidRPr="00007494">
              <w:rPr>
                <w:lang w:eastAsia="lt-LT"/>
              </w:rPr>
              <w:t>pristatymus</w:t>
            </w:r>
            <w:proofErr w:type="spellEnd"/>
            <w:r w:rsidRPr="00007494">
              <w:rPr>
                <w:lang w:eastAsia="lt-LT"/>
              </w:rPr>
              <w:t xml:space="preserve"> </w:t>
            </w:r>
            <w:proofErr w:type="spellStart"/>
            <w:r w:rsidRPr="00007494">
              <w:rPr>
                <w:lang w:eastAsia="lt-LT"/>
              </w:rPr>
              <w:t>panaudojant</w:t>
            </w:r>
            <w:proofErr w:type="spellEnd"/>
            <w:r w:rsidRPr="00007494">
              <w:rPr>
                <w:lang w:eastAsia="lt-LT"/>
              </w:rPr>
              <w:t xml:space="preserve"> </w:t>
            </w:r>
            <w:proofErr w:type="spellStart"/>
            <w:r w:rsidRPr="00007494">
              <w:rPr>
                <w:lang w:eastAsia="lt-LT"/>
              </w:rPr>
              <w:t>išmaniąsias</w:t>
            </w:r>
            <w:proofErr w:type="spellEnd"/>
            <w:r w:rsidRPr="00007494">
              <w:rPr>
                <w:lang w:eastAsia="lt-LT"/>
              </w:rPr>
              <w:t xml:space="preserve"> </w:t>
            </w:r>
            <w:proofErr w:type="spellStart"/>
            <w:r w:rsidRPr="00007494">
              <w:rPr>
                <w:lang w:eastAsia="lt-LT"/>
              </w:rPr>
              <w:t>technologijas</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programinius</w:t>
            </w:r>
            <w:proofErr w:type="spellEnd"/>
            <w:r w:rsidRPr="00007494">
              <w:rPr>
                <w:lang w:eastAsia="lt-LT"/>
              </w:rPr>
              <w:t xml:space="preserve"> </w:t>
            </w:r>
            <w:proofErr w:type="spellStart"/>
            <w:r w:rsidRPr="00007494">
              <w:rPr>
                <w:lang w:eastAsia="lt-LT"/>
              </w:rPr>
              <w:t>įrankius</w:t>
            </w:r>
            <w:proofErr w:type="spellEnd"/>
            <w:r w:rsidRPr="00007494">
              <w:rPr>
                <w:lang w:eastAsia="lt-LT"/>
              </w:rPr>
              <w:t xml:space="preserve">. </w:t>
            </w:r>
            <w:proofErr w:type="spellStart"/>
            <w:r w:rsidRPr="00007494">
              <w:rPr>
                <w:lang w:eastAsia="lt-LT"/>
              </w:rPr>
              <w:t>Lanksčiai</w:t>
            </w:r>
            <w:proofErr w:type="spellEnd"/>
            <w:r w:rsidRPr="00007494">
              <w:rPr>
                <w:lang w:eastAsia="lt-LT"/>
              </w:rPr>
              <w:t xml:space="preserve"> </w:t>
            </w:r>
            <w:proofErr w:type="spellStart"/>
            <w:r w:rsidRPr="00007494">
              <w:rPr>
                <w:lang w:eastAsia="lt-LT"/>
              </w:rPr>
              <w:t>integruoja</w:t>
            </w:r>
            <w:proofErr w:type="spellEnd"/>
            <w:r w:rsidRPr="00007494">
              <w:rPr>
                <w:lang w:eastAsia="lt-LT"/>
              </w:rPr>
              <w:t xml:space="preserve"> </w:t>
            </w:r>
            <w:proofErr w:type="spellStart"/>
            <w:r w:rsidRPr="00007494">
              <w:rPr>
                <w:lang w:eastAsia="lt-LT"/>
              </w:rPr>
              <w:t>turimas</w:t>
            </w:r>
            <w:proofErr w:type="spellEnd"/>
            <w:r w:rsidRPr="00007494">
              <w:rPr>
                <w:lang w:eastAsia="lt-LT"/>
              </w:rPr>
              <w:t xml:space="preserve"> </w:t>
            </w:r>
            <w:proofErr w:type="spellStart"/>
            <w:r w:rsidRPr="00007494">
              <w:rPr>
                <w:lang w:eastAsia="lt-LT"/>
              </w:rPr>
              <w:t>žinias</w:t>
            </w:r>
            <w:proofErr w:type="spellEnd"/>
            <w:r w:rsidRPr="00007494">
              <w:rPr>
                <w:lang w:eastAsia="lt-LT"/>
              </w:rPr>
              <w:t xml:space="preserve"> ir </w:t>
            </w:r>
            <w:proofErr w:type="spellStart"/>
            <w:r w:rsidRPr="00007494">
              <w:rPr>
                <w:lang w:eastAsia="lt-LT"/>
              </w:rPr>
              <w:t>sukuria</w:t>
            </w:r>
            <w:proofErr w:type="spellEnd"/>
            <w:r w:rsidRPr="00007494">
              <w:rPr>
                <w:lang w:eastAsia="lt-LT"/>
              </w:rPr>
              <w:t xml:space="preserve"> </w:t>
            </w:r>
            <w:proofErr w:type="spellStart"/>
            <w:r w:rsidRPr="00007494">
              <w:rPr>
                <w:lang w:eastAsia="lt-LT"/>
              </w:rPr>
              <w:t>kūrybišką</w:t>
            </w:r>
            <w:proofErr w:type="spellEnd"/>
            <w:r w:rsidRPr="00007494">
              <w:rPr>
                <w:lang w:eastAsia="lt-LT"/>
              </w:rPr>
              <w:t xml:space="preserve"> </w:t>
            </w:r>
            <w:proofErr w:type="spellStart"/>
            <w:r w:rsidRPr="00007494">
              <w:rPr>
                <w:lang w:eastAsia="lt-LT"/>
              </w:rPr>
              <w:t>rezultatą</w:t>
            </w:r>
            <w:proofErr w:type="spellEnd"/>
            <w:r w:rsidRPr="00007494">
              <w:rPr>
                <w:lang w:eastAsia="lt-LT"/>
              </w:rPr>
              <w:t xml:space="preserve"> (A1.4)</w:t>
            </w:r>
            <w:r w:rsidR="002C3D9F">
              <w:rPr>
                <w:lang w:eastAsia="lt-LT"/>
              </w:rPr>
              <w:t>.</w:t>
            </w:r>
          </w:p>
        </w:tc>
      </w:tr>
      <w:tr w:rsidR="00860924" w:rsidRPr="00007494" w14:paraId="129389E0" w14:textId="77777777" w:rsidTr="00CC6E50">
        <w:tc>
          <w:tcPr>
            <w:tcW w:w="3806" w:type="dxa"/>
            <w:tcBorders>
              <w:top w:val="single" w:sz="6" w:space="0" w:color="909090"/>
              <w:left w:val="single" w:sz="6" w:space="0" w:color="909090"/>
              <w:bottom w:val="single" w:sz="6" w:space="0" w:color="909090"/>
              <w:right w:val="single" w:sz="6" w:space="0" w:color="909090"/>
            </w:tcBorders>
            <w:tcMar>
              <w:top w:w="45" w:type="dxa"/>
              <w:left w:w="57" w:type="dxa"/>
              <w:bottom w:w="45" w:type="dxa"/>
              <w:right w:w="57" w:type="dxa"/>
            </w:tcMar>
            <w:hideMark/>
          </w:tcPr>
          <w:p w14:paraId="531F6437" w14:textId="0E4A984F" w:rsidR="00860924" w:rsidRPr="00007494" w:rsidRDefault="00860924" w:rsidP="00860924">
            <w:pPr>
              <w:textAlignment w:val="baseline"/>
              <w:rPr>
                <w:lang w:eastAsia="lt-LT"/>
              </w:rPr>
            </w:pPr>
            <w:proofErr w:type="spellStart"/>
            <w:r w:rsidRPr="00007494">
              <w:rPr>
                <w:lang w:eastAsia="lt-LT"/>
              </w:rPr>
              <w:lastRenderedPageBreak/>
              <w:t>Atpažįsta</w:t>
            </w:r>
            <w:proofErr w:type="spellEnd"/>
            <w:r w:rsidRPr="00007494">
              <w:rPr>
                <w:lang w:eastAsia="lt-LT"/>
              </w:rPr>
              <w:t xml:space="preserve"> </w:t>
            </w:r>
            <w:proofErr w:type="spellStart"/>
            <w:r w:rsidRPr="00007494">
              <w:rPr>
                <w:lang w:eastAsia="lt-LT"/>
              </w:rPr>
              <w:t>įvairių</w:t>
            </w:r>
            <w:proofErr w:type="spellEnd"/>
            <w:r w:rsidRPr="00007494">
              <w:rPr>
                <w:lang w:eastAsia="lt-LT"/>
              </w:rPr>
              <w:t xml:space="preserve"> meno </w:t>
            </w:r>
            <w:proofErr w:type="spellStart"/>
            <w:r w:rsidRPr="00007494">
              <w:rPr>
                <w:lang w:eastAsia="lt-LT"/>
              </w:rPr>
              <w:t>rūšių</w:t>
            </w:r>
            <w:proofErr w:type="spellEnd"/>
            <w:r w:rsidRPr="00007494">
              <w:rPr>
                <w:lang w:eastAsia="lt-LT"/>
              </w:rPr>
              <w:t xml:space="preserve"> </w:t>
            </w:r>
            <w:proofErr w:type="spellStart"/>
            <w:r w:rsidRPr="00007494">
              <w:rPr>
                <w:lang w:eastAsia="lt-LT"/>
              </w:rPr>
              <w:t>išraiškos</w:t>
            </w:r>
            <w:proofErr w:type="spellEnd"/>
            <w:r w:rsidRPr="00007494">
              <w:rPr>
                <w:lang w:eastAsia="lt-LT"/>
              </w:rPr>
              <w:t xml:space="preserve"> </w:t>
            </w:r>
            <w:proofErr w:type="spellStart"/>
            <w:r w:rsidRPr="00007494">
              <w:rPr>
                <w:lang w:eastAsia="lt-LT"/>
              </w:rPr>
              <w:t>priemones</w:t>
            </w:r>
            <w:proofErr w:type="spellEnd"/>
            <w:r w:rsidRPr="00007494">
              <w:rPr>
                <w:lang w:eastAsia="lt-LT"/>
              </w:rPr>
              <w:t xml:space="preserve">, </w:t>
            </w:r>
            <w:proofErr w:type="spellStart"/>
            <w:r w:rsidRPr="00007494">
              <w:rPr>
                <w:lang w:eastAsia="lt-LT"/>
              </w:rPr>
              <w:t>tyrinėja</w:t>
            </w:r>
            <w:proofErr w:type="spellEnd"/>
            <w:r w:rsidRPr="00007494">
              <w:rPr>
                <w:lang w:eastAsia="lt-LT"/>
              </w:rPr>
              <w:t xml:space="preserve"> meno </w:t>
            </w:r>
            <w:proofErr w:type="spellStart"/>
            <w:r w:rsidRPr="00007494">
              <w:rPr>
                <w:lang w:eastAsia="lt-LT"/>
              </w:rPr>
              <w:t>kūrinius</w:t>
            </w:r>
            <w:proofErr w:type="spellEnd"/>
            <w:r w:rsidRPr="00007494">
              <w:rPr>
                <w:lang w:eastAsia="lt-LT"/>
              </w:rPr>
              <w:t xml:space="preserve"> ir </w:t>
            </w:r>
            <w:proofErr w:type="spellStart"/>
            <w:r w:rsidRPr="00007494">
              <w:rPr>
                <w:lang w:eastAsia="lt-LT"/>
              </w:rPr>
              <w:t>artefaktus</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geba</w:t>
            </w:r>
            <w:proofErr w:type="spellEnd"/>
            <w:r w:rsidRPr="00007494">
              <w:rPr>
                <w:lang w:eastAsia="lt-LT"/>
              </w:rPr>
              <w:t xml:space="preserve"> </w:t>
            </w:r>
            <w:proofErr w:type="spellStart"/>
            <w:r w:rsidRPr="00007494">
              <w:rPr>
                <w:lang w:eastAsia="lt-LT"/>
              </w:rPr>
              <w:t>priskirti</w:t>
            </w:r>
            <w:proofErr w:type="spellEnd"/>
            <w:r w:rsidRPr="00007494">
              <w:rPr>
                <w:lang w:eastAsia="lt-LT"/>
              </w:rPr>
              <w:t xml:space="preserve"> </w:t>
            </w:r>
            <w:proofErr w:type="spellStart"/>
            <w:r w:rsidRPr="00007494">
              <w:rPr>
                <w:lang w:eastAsia="lt-LT"/>
              </w:rPr>
              <w:t>juos</w:t>
            </w:r>
            <w:proofErr w:type="spellEnd"/>
            <w:r w:rsidRPr="00007494">
              <w:rPr>
                <w:lang w:eastAsia="lt-LT"/>
              </w:rPr>
              <w:t xml:space="preserve"> </w:t>
            </w:r>
            <w:proofErr w:type="spellStart"/>
            <w:r w:rsidRPr="00007494">
              <w:rPr>
                <w:lang w:eastAsia="lt-LT"/>
              </w:rPr>
              <w:t>konkrečiai</w:t>
            </w:r>
            <w:proofErr w:type="spellEnd"/>
            <w:r w:rsidRPr="00007494">
              <w:rPr>
                <w:lang w:eastAsia="lt-LT"/>
              </w:rPr>
              <w:t xml:space="preserve"> meno </w:t>
            </w:r>
            <w:proofErr w:type="spellStart"/>
            <w:r w:rsidRPr="00007494">
              <w:rPr>
                <w:lang w:eastAsia="lt-LT"/>
              </w:rPr>
              <w:t>epochai</w:t>
            </w:r>
            <w:proofErr w:type="spellEnd"/>
            <w:r w:rsidRPr="00007494">
              <w:rPr>
                <w:lang w:eastAsia="lt-LT"/>
              </w:rPr>
              <w:t xml:space="preserve"> </w:t>
            </w:r>
            <w:proofErr w:type="spellStart"/>
            <w:r w:rsidRPr="00007494">
              <w:rPr>
                <w:lang w:eastAsia="lt-LT"/>
              </w:rPr>
              <w:t>ar</w:t>
            </w:r>
            <w:proofErr w:type="spellEnd"/>
            <w:r w:rsidRPr="00007494">
              <w:rPr>
                <w:lang w:eastAsia="lt-LT"/>
              </w:rPr>
              <w:t xml:space="preserve"> </w:t>
            </w:r>
            <w:proofErr w:type="spellStart"/>
            <w:r w:rsidRPr="00007494">
              <w:rPr>
                <w:lang w:eastAsia="lt-LT"/>
              </w:rPr>
              <w:t>laikotarpiui</w:t>
            </w:r>
            <w:proofErr w:type="spellEnd"/>
            <w:r w:rsidRPr="00007494">
              <w:rPr>
                <w:lang w:eastAsia="lt-LT"/>
              </w:rPr>
              <w:t xml:space="preserve"> (A2.1)</w:t>
            </w:r>
            <w:r w:rsidR="002C3D9F">
              <w:rPr>
                <w:lang w:eastAsia="lt-LT"/>
              </w:rPr>
              <w:t>.</w:t>
            </w:r>
          </w:p>
        </w:tc>
        <w:tc>
          <w:tcPr>
            <w:tcW w:w="3806" w:type="dxa"/>
            <w:tcBorders>
              <w:top w:val="single" w:sz="6" w:space="0" w:color="909090"/>
              <w:left w:val="single" w:sz="6" w:space="0" w:color="909090"/>
              <w:bottom w:val="single" w:sz="6" w:space="0" w:color="909090"/>
              <w:right w:val="single" w:sz="6" w:space="0" w:color="909090"/>
            </w:tcBorders>
            <w:tcMar>
              <w:top w:w="45" w:type="dxa"/>
              <w:left w:w="57" w:type="dxa"/>
              <w:bottom w:w="45" w:type="dxa"/>
              <w:right w:w="57" w:type="dxa"/>
            </w:tcMar>
            <w:hideMark/>
          </w:tcPr>
          <w:p w14:paraId="76547EC6" w14:textId="4ACFE3AF" w:rsidR="00860924" w:rsidRPr="00007494" w:rsidRDefault="00860924" w:rsidP="00860924">
            <w:pPr>
              <w:textAlignment w:val="baseline"/>
              <w:rPr>
                <w:lang w:eastAsia="lt-LT"/>
              </w:rPr>
            </w:pPr>
            <w:proofErr w:type="spellStart"/>
            <w:r w:rsidRPr="00007494">
              <w:rPr>
                <w:lang w:eastAsia="lt-LT"/>
              </w:rPr>
              <w:t>Tyrinėja</w:t>
            </w:r>
            <w:proofErr w:type="spellEnd"/>
            <w:r w:rsidRPr="00007494">
              <w:rPr>
                <w:lang w:eastAsia="lt-LT"/>
              </w:rPr>
              <w:t xml:space="preserve"> meno </w:t>
            </w:r>
            <w:proofErr w:type="spellStart"/>
            <w:r w:rsidRPr="00007494">
              <w:rPr>
                <w:lang w:eastAsia="lt-LT"/>
              </w:rPr>
              <w:t>kūrinius</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artefaktus</w:t>
            </w:r>
            <w:proofErr w:type="spellEnd"/>
            <w:r w:rsidRPr="00007494">
              <w:rPr>
                <w:lang w:eastAsia="lt-LT"/>
              </w:rPr>
              <w:t xml:space="preserve">, </w:t>
            </w:r>
            <w:proofErr w:type="spellStart"/>
            <w:r w:rsidRPr="00007494">
              <w:rPr>
                <w:lang w:eastAsia="lt-LT"/>
              </w:rPr>
              <w:t>atpažįsta</w:t>
            </w:r>
            <w:proofErr w:type="spellEnd"/>
            <w:r w:rsidRPr="00007494">
              <w:rPr>
                <w:lang w:eastAsia="lt-LT"/>
              </w:rPr>
              <w:t xml:space="preserve"> </w:t>
            </w:r>
            <w:proofErr w:type="spellStart"/>
            <w:r w:rsidRPr="00007494">
              <w:rPr>
                <w:lang w:eastAsia="lt-LT"/>
              </w:rPr>
              <w:t>jų</w:t>
            </w:r>
            <w:proofErr w:type="spellEnd"/>
            <w:r w:rsidRPr="00007494">
              <w:rPr>
                <w:lang w:eastAsia="lt-LT"/>
              </w:rPr>
              <w:t xml:space="preserve"> </w:t>
            </w:r>
            <w:proofErr w:type="spellStart"/>
            <w:r w:rsidRPr="00007494">
              <w:rPr>
                <w:lang w:eastAsia="lt-LT"/>
              </w:rPr>
              <w:t>raiškos</w:t>
            </w:r>
            <w:proofErr w:type="spellEnd"/>
            <w:r w:rsidRPr="00007494">
              <w:rPr>
                <w:lang w:eastAsia="lt-LT"/>
              </w:rPr>
              <w:t xml:space="preserve"> </w:t>
            </w:r>
            <w:proofErr w:type="spellStart"/>
            <w:r w:rsidRPr="00007494">
              <w:rPr>
                <w:lang w:eastAsia="lt-LT"/>
              </w:rPr>
              <w:t>priemones</w:t>
            </w:r>
            <w:proofErr w:type="spellEnd"/>
            <w:r w:rsidRPr="00007494">
              <w:rPr>
                <w:lang w:eastAsia="lt-LT"/>
              </w:rPr>
              <w:t xml:space="preserve">, </w:t>
            </w:r>
            <w:proofErr w:type="spellStart"/>
            <w:r w:rsidRPr="00007494">
              <w:rPr>
                <w:lang w:eastAsia="lt-LT"/>
              </w:rPr>
              <w:t>priskiria</w:t>
            </w:r>
            <w:proofErr w:type="spellEnd"/>
            <w:r w:rsidRPr="00007494">
              <w:rPr>
                <w:lang w:eastAsia="lt-LT"/>
              </w:rPr>
              <w:t xml:space="preserve"> </w:t>
            </w:r>
            <w:proofErr w:type="spellStart"/>
            <w:r w:rsidRPr="00007494">
              <w:rPr>
                <w:lang w:eastAsia="lt-LT"/>
              </w:rPr>
              <w:t>juos</w:t>
            </w:r>
            <w:proofErr w:type="spellEnd"/>
            <w:r w:rsidRPr="00007494">
              <w:rPr>
                <w:lang w:eastAsia="lt-LT"/>
              </w:rPr>
              <w:t xml:space="preserve"> </w:t>
            </w:r>
            <w:proofErr w:type="spellStart"/>
            <w:r w:rsidRPr="00007494">
              <w:rPr>
                <w:lang w:eastAsia="lt-LT"/>
              </w:rPr>
              <w:t>konkrečiai</w:t>
            </w:r>
            <w:proofErr w:type="spellEnd"/>
            <w:r w:rsidRPr="00007494">
              <w:rPr>
                <w:lang w:eastAsia="lt-LT"/>
              </w:rPr>
              <w:t xml:space="preserve"> meno </w:t>
            </w:r>
            <w:proofErr w:type="spellStart"/>
            <w:r w:rsidRPr="00007494">
              <w:rPr>
                <w:lang w:eastAsia="lt-LT"/>
              </w:rPr>
              <w:t>epochai</w:t>
            </w:r>
            <w:proofErr w:type="spellEnd"/>
            <w:r w:rsidRPr="00007494">
              <w:rPr>
                <w:lang w:eastAsia="lt-LT"/>
              </w:rPr>
              <w:t xml:space="preserve"> </w:t>
            </w:r>
            <w:proofErr w:type="spellStart"/>
            <w:r w:rsidRPr="00007494">
              <w:rPr>
                <w:lang w:eastAsia="lt-LT"/>
              </w:rPr>
              <w:t>ar</w:t>
            </w:r>
            <w:proofErr w:type="spellEnd"/>
            <w:r w:rsidRPr="00007494">
              <w:rPr>
                <w:lang w:eastAsia="lt-LT"/>
              </w:rPr>
              <w:t xml:space="preserve"> </w:t>
            </w:r>
            <w:proofErr w:type="spellStart"/>
            <w:r w:rsidRPr="00007494">
              <w:rPr>
                <w:lang w:eastAsia="lt-LT"/>
              </w:rPr>
              <w:t>laikotarpiui</w:t>
            </w:r>
            <w:proofErr w:type="spellEnd"/>
            <w:r w:rsidRPr="00007494">
              <w:rPr>
                <w:lang w:eastAsia="lt-LT"/>
              </w:rPr>
              <w:t xml:space="preserve"> ir </w:t>
            </w:r>
            <w:proofErr w:type="spellStart"/>
            <w:r w:rsidRPr="00007494">
              <w:rPr>
                <w:lang w:eastAsia="lt-LT"/>
              </w:rPr>
              <w:t>pagrindžia</w:t>
            </w:r>
            <w:proofErr w:type="spellEnd"/>
            <w:r w:rsidRPr="00007494">
              <w:rPr>
                <w:lang w:eastAsia="lt-LT"/>
              </w:rPr>
              <w:t xml:space="preserve"> </w:t>
            </w:r>
            <w:proofErr w:type="spellStart"/>
            <w:r w:rsidRPr="00007494">
              <w:rPr>
                <w:lang w:eastAsia="lt-LT"/>
              </w:rPr>
              <w:t>faktais</w:t>
            </w:r>
            <w:proofErr w:type="spellEnd"/>
            <w:r w:rsidRPr="00007494">
              <w:rPr>
                <w:lang w:eastAsia="lt-LT"/>
              </w:rPr>
              <w:t xml:space="preserve"> </w:t>
            </w:r>
            <w:proofErr w:type="spellStart"/>
            <w:r w:rsidRPr="00007494">
              <w:rPr>
                <w:lang w:eastAsia="lt-LT"/>
              </w:rPr>
              <w:t>esminius</w:t>
            </w:r>
            <w:proofErr w:type="spellEnd"/>
            <w:r w:rsidRPr="00007494">
              <w:rPr>
                <w:lang w:eastAsia="lt-LT"/>
              </w:rPr>
              <w:t xml:space="preserve"> </w:t>
            </w:r>
            <w:proofErr w:type="spellStart"/>
            <w:r w:rsidRPr="00007494">
              <w:rPr>
                <w:lang w:eastAsia="lt-LT"/>
              </w:rPr>
              <w:t>jų</w:t>
            </w:r>
            <w:proofErr w:type="spellEnd"/>
            <w:r w:rsidRPr="00007494">
              <w:rPr>
                <w:lang w:eastAsia="lt-LT"/>
              </w:rPr>
              <w:t xml:space="preserve"> </w:t>
            </w:r>
            <w:proofErr w:type="spellStart"/>
            <w:r w:rsidRPr="00007494">
              <w:rPr>
                <w:lang w:eastAsia="lt-LT"/>
              </w:rPr>
              <w:t>požymius</w:t>
            </w:r>
            <w:proofErr w:type="spellEnd"/>
            <w:r w:rsidRPr="00007494">
              <w:rPr>
                <w:lang w:eastAsia="lt-LT"/>
              </w:rPr>
              <w:t xml:space="preserve"> (A2.2)</w:t>
            </w:r>
            <w:r w:rsidR="002C3D9F">
              <w:rPr>
                <w:lang w:eastAsia="lt-LT"/>
              </w:rPr>
              <w:t>.</w:t>
            </w:r>
          </w:p>
        </w:tc>
        <w:tc>
          <w:tcPr>
            <w:tcW w:w="3806" w:type="dxa"/>
            <w:tcBorders>
              <w:top w:val="single" w:sz="6" w:space="0" w:color="909090"/>
              <w:left w:val="single" w:sz="6" w:space="0" w:color="909090"/>
              <w:bottom w:val="single" w:sz="6" w:space="0" w:color="909090"/>
              <w:right w:val="single" w:sz="6" w:space="0" w:color="909090"/>
            </w:tcBorders>
            <w:tcMar>
              <w:top w:w="45" w:type="dxa"/>
              <w:left w:w="57" w:type="dxa"/>
              <w:bottom w:w="45" w:type="dxa"/>
              <w:right w:w="57" w:type="dxa"/>
            </w:tcMar>
            <w:hideMark/>
          </w:tcPr>
          <w:p w14:paraId="2290683E" w14:textId="585B886A" w:rsidR="00860924" w:rsidRPr="00007494" w:rsidRDefault="00860924" w:rsidP="00860924">
            <w:pPr>
              <w:textAlignment w:val="baseline"/>
              <w:rPr>
                <w:lang w:eastAsia="lt-LT"/>
              </w:rPr>
            </w:pPr>
            <w:r w:rsidRPr="00007494">
              <w:rPr>
                <w:lang w:eastAsia="lt-LT"/>
              </w:rPr>
              <w:t xml:space="preserve">Vertina meno </w:t>
            </w:r>
            <w:proofErr w:type="spellStart"/>
            <w:r w:rsidRPr="00007494">
              <w:rPr>
                <w:lang w:eastAsia="lt-LT"/>
              </w:rPr>
              <w:t>kūrinius</w:t>
            </w:r>
            <w:proofErr w:type="spellEnd"/>
            <w:r w:rsidRPr="00007494">
              <w:rPr>
                <w:lang w:eastAsia="lt-LT"/>
              </w:rPr>
              <w:t xml:space="preserve"> ir </w:t>
            </w:r>
            <w:proofErr w:type="spellStart"/>
            <w:r w:rsidRPr="00007494">
              <w:rPr>
                <w:lang w:eastAsia="lt-LT"/>
              </w:rPr>
              <w:t>artefaktus</w:t>
            </w:r>
            <w:proofErr w:type="spellEnd"/>
            <w:r w:rsidRPr="00007494">
              <w:rPr>
                <w:lang w:eastAsia="lt-LT"/>
              </w:rPr>
              <w:t xml:space="preserve">, </w:t>
            </w:r>
            <w:proofErr w:type="spellStart"/>
            <w:r w:rsidRPr="00007494">
              <w:rPr>
                <w:lang w:eastAsia="lt-LT"/>
              </w:rPr>
              <w:t>jų</w:t>
            </w:r>
            <w:proofErr w:type="spellEnd"/>
            <w:r w:rsidRPr="00007494">
              <w:rPr>
                <w:lang w:eastAsia="lt-LT"/>
              </w:rPr>
              <w:t xml:space="preserve"> </w:t>
            </w:r>
            <w:proofErr w:type="spellStart"/>
            <w:r w:rsidRPr="00007494">
              <w:rPr>
                <w:lang w:eastAsia="lt-LT"/>
              </w:rPr>
              <w:t>raiškos</w:t>
            </w:r>
            <w:proofErr w:type="spellEnd"/>
            <w:r w:rsidRPr="00007494">
              <w:rPr>
                <w:lang w:eastAsia="lt-LT"/>
              </w:rPr>
              <w:t xml:space="preserve"> </w:t>
            </w:r>
            <w:proofErr w:type="spellStart"/>
            <w:r w:rsidRPr="00007494">
              <w:rPr>
                <w:lang w:eastAsia="lt-LT"/>
              </w:rPr>
              <w:t>priemones</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technologijas</w:t>
            </w:r>
            <w:proofErr w:type="spellEnd"/>
            <w:r w:rsidRPr="00007494">
              <w:rPr>
                <w:lang w:eastAsia="lt-LT"/>
              </w:rPr>
              <w:t xml:space="preserve">, </w:t>
            </w:r>
            <w:proofErr w:type="spellStart"/>
            <w:r w:rsidRPr="00007494">
              <w:rPr>
                <w:lang w:eastAsia="lt-LT"/>
              </w:rPr>
              <w:t>priskiria</w:t>
            </w:r>
            <w:proofErr w:type="spellEnd"/>
            <w:r w:rsidRPr="00007494">
              <w:rPr>
                <w:lang w:eastAsia="lt-LT"/>
              </w:rPr>
              <w:t xml:space="preserve"> </w:t>
            </w:r>
            <w:proofErr w:type="spellStart"/>
            <w:r w:rsidRPr="00007494">
              <w:rPr>
                <w:lang w:eastAsia="lt-LT"/>
              </w:rPr>
              <w:t>juos</w:t>
            </w:r>
            <w:proofErr w:type="spellEnd"/>
            <w:r w:rsidRPr="00007494">
              <w:rPr>
                <w:lang w:eastAsia="lt-LT"/>
              </w:rPr>
              <w:t xml:space="preserve"> </w:t>
            </w:r>
            <w:proofErr w:type="spellStart"/>
            <w:r w:rsidRPr="00007494">
              <w:rPr>
                <w:lang w:eastAsia="lt-LT"/>
              </w:rPr>
              <w:t>konkrečiai</w:t>
            </w:r>
            <w:proofErr w:type="spellEnd"/>
            <w:r w:rsidRPr="00007494">
              <w:rPr>
                <w:lang w:eastAsia="lt-LT"/>
              </w:rPr>
              <w:t xml:space="preserve"> meno </w:t>
            </w:r>
            <w:proofErr w:type="spellStart"/>
            <w:r w:rsidRPr="00007494">
              <w:rPr>
                <w:lang w:eastAsia="lt-LT"/>
              </w:rPr>
              <w:t>epochai</w:t>
            </w:r>
            <w:proofErr w:type="spellEnd"/>
            <w:r w:rsidRPr="00007494">
              <w:rPr>
                <w:lang w:eastAsia="lt-LT"/>
              </w:rPr>
              <w:t xml:space="preserve"> </w:t>
            </w:r>
            <w:proofErr w:type="spellStart"/>
            <w:r w:rsidRPr="00007494">
              <w:rPr>
                <w:lang w:eastAsia="lt-LT"/>
              </w:rPr>
              <w:t>ar</w:t>
            </w:r>
            <w:proofErr w:type="spellEnd"/>
            <w:r w:rsidRPr="00007494">
              <w:rPr>
                <w:lang w:eastAsia="lt-LT"/>
              </w:rPr>
              <w:t xml:space="preserve"> </w:t>
            </w:r>
            <w:proofErr w:type="spellStart"/>
            <w:r w:rsidRPr="00007494">
              <w:rPr>
                <w:lang w:eastAsia="lt-LT"/>
              </w:rPr>
              <w:t>laikotarpiui</w:t>
            </w:r>
            <w:proofErr w:type="spellEnd"/>
            <w:r w:rsidRPr="00007494">
              <w:rPr>
                <w:lang w:eastAsia="lt-LT"/>
              </w:rPr>
              <w:t xml:space="preserve">, </w:t>
            </w:r>
            <w:proofErr w:type="spellStart"/>
            <w:r w:rsidRPr="00007494">
              <w:rPr>
                <w:lang w:eastAsia="lt-LT"/>
              </w:rPr>
              <w:t>komentuoja</w:t>
            </w:r>
            <w:proofErr w:type="spellEnd"/>
            <w:r w:rsidRPr="00007494">
              <w:rPr>
                <w:lang w:eastAsia="lt-LT"/>
              </w:rPr>
              <w:t xml:space="preserve"> </w:t>
            </w:r>
            <w:proofErr w:type="spellStart"/>
            <w:r w:rsidRPr="00007494">
              <w:rPr>
                <w:lang w:eastAsia="lt-LT"/>
              </w:rPr>
              <w:t>menų</w:t>
            </w:r>
            <w:proofErr w:type="spellEnd"/>
            <w:r w:rsidRPr="00007494">
              <w:rPr>
                <w:lang w:eastAsia="lt-LT"/>
              </w:rPr>
              <w:t xml:space="preserve"> </w:t>
            </w:r>
            <w:proofErr w:type="spellStart"/>
            <w:r w:rsidRPr="00007494">
              <w:rPr>
                <w:lang w:eastAsia="lt-LT"/>
              </w:rPr>
              <w:t>istorijos</w:t>
            </w:r>
            <w:proofErr w:type="spellEnd"/>
            <w:r w:rsidRPr="00007494">
              <w:rPr>
                <w:lang w:eastAsia="lt-LT"/>
              </w:rPr>
              <w:t xml:space="preserve"> </w:t>
            </w:r>
            <w:proofErr w:type="spellStart"/>
            <w:r w:rsidRPr="00007494">
              <w:rPr>
                <w:lang w:eastAsia="lt-LT"/>
              </w:rPr>
              <w:t>procesus</w:t>
            </w:r>
            <w:proofErr w:type="spellEnd"/>
            <w:r w:rsidRPr="00007494">
              <w:rPr>
                <w:lang w:eastAsia="lt-LT"/>
              </w:rPr>
              <w:t xml:space="preserve">. </w:t>
            </w:r>
            <w:proofErr w:type="spellStart"/>
            <w:r w:rsidRPr="00007494">
              <w:rPr>
                <w:lang w:eastAsia="lt-LT"/>
              </w:rPr>
              <w:t>Savarankiškai</w:t>
            </w:r>
            <w:proofErr w:type="spellEnd"/>
            <w:r w:rsidRPr="00007494">
              <w:rPr>
                <w:lang w:eastAsia="lt-LT"/>
              </w:rPr>
              <w:t xml:space="preserve"> </w:t>
            </w:r>
            <w:proofErr w:type="spellStart"/>
            <w:r w:rsidRPr="00007494">
              <w:rPr>
                <w:lang w:eastAsia="lt-LT"/>
              </w:rPr>
              <w:t>lankosi</w:t>
            </w:r>
            <w:proofErr w:type="spellEnd"/>
            <w:r w:rsidRPr="00007494">
              <w:rPr>
                <w:lang w:eastAsia="lt-LT"/>
              </w:rPr>
              <w:t xml:space="preserve"> </w:t>
            </w:r>
            <w:proofErr w:type="spellStart"/>
            <w:r w:rsidRPr="00007494">
              <w:rPr>
                <w:lang w:eastAsia="lt-LT"/>
              </w:rPr>
              <w:t>virtualiuose</w:t>
            </w:r>
            <w:proofErr w:type="spellEnd"/>
            <w:r w:rsidRPr="00007494">
              <w:rPr>
                <w:lang w:eastAsia="lt-LT"/>
              </w:rPr>
              <w:t xml:space="preserve"> </w:t>
            </w:r>
            <w:proofErr w:type="spellStart"/>
            <w:r w:rsidRPr="00007494">
              <w:rPr>
                <w:lang w:eastAsia="lt-LT"/>
              </w:rPr>
              <w:t>muziejuose</w:t>
            </w:r>
            <w:proofErr w:type="spellEnd"/>
            <w:r w:rsidRPr="00007494">
              <w:rPr>
                <w:lang w:eastAsia="lt-LT"/>
              </w:rPr>
              <w:t xml:space="preserve">, </w:t>
            </w:r>
            <w:proofErr w:type="spellStart"/>
            <w:r w:rsidRPr="00007494">
              <w:rPr>
                <w:lang w:eastAsia="lt-LT"/>
              </w:rPr>
              <w:t>parodose</w:t>
            </w:r>
            <w:proofErr w:type="spellEnd"/>
            <w:r w:rsidRPr="00007494">
              <w:rPr>
                <w:lang w:eastAsia="lt-LT"/>
              </w:rPr>
              <w:t xml:space="preserve">, </w:t>
            </w:r>
            <w:proofErr w:type="spellStart"/>
            <w:r w:rsidRPr="00007494">
              <w:rPr>
                <w:lang w:eastAsia="lt-LT"/>
              </w:rPr>
              <w:t>turuose</w:t>
            </w:r>
            <w:proofErr w:type="spellEnd"/>
            <w:r w:rsidRPr="00007494">
              <w:rPr>
                <w:lang w:eastAsia="lt-LT"/>
              </w:rPr>
              <w:t xml:space="preserve">,  </w:t>
            </w:r>
            <w:proofErr w:type="spellStart"/>
            <w:r w:rsidRPr="00007494">
              <w:rPr>
                <w:lang w:eastAsia="lt-LT"/>
              </w:rPr>
              <w:t>koncertų</w:t>
            </w:r>
            <w:proofErr w:type="spellEnd"/>
            <w:r w:rsidRPr="00007494">
              <w:rPr>
                <w:lang w:eastAsia="lt-LT"/>
              </w:rPr>
              <w:t xml:space="preserve"> </w:t>
            </w:r>
            <w:proofErr w:type="spellStart"/>
            <w:r w:rsidRPr="00007494">
              <w:rPr>
                <w:lang w:eastAsia="lt-LT"/>
              </w:rPr>
              <w:t>platformose</w:t>
            </w:r>
            <w:proofErr w:type="spellEnd"/>
            <w:r w:rsidRPr="00007494">
              <w:rPr>
                <w:lang w:eastAsia="lt-LT"/>
              </w:rPr>
              <w:t xml:space="preserve"> ir, </w:t>
            </w:r>
            <w:proofErr w:type="spellStart"/>
            <w:r w:rsidRPr="00007494">
              <w:rPr>
                <w:lang w:eastAsia="lt-LT"/>
              </w:rPr>
              <w:t>panaudodamas</w:t>
            </w:r>
            <w:proofErr w:type="spellEnd"/>
            <w:r w:rsidRPr="00007494">
              <w:rPr>
                <w:lang w:eastAsia="lt-LT"/>
              </w:rPr>
              <w:t xml:space="preserve"> </w:t>
            </w:r>
            <w:proofErr w:type="spellStart"/>
            <w:r w:rsidRPr="00007494">
              <w:rPr>
                <w:lang w:eastAsia="lt-LT"/>
              </w:rPr>
              <w:t>išmaniąsias</w:t>
            </w:r>
            <w:proofErr w:type="spellEnd"/>
            <w:r w:rsidRPr="00007494">
              <w:rPr>
                <w:lang w:eastAsia="lt-LT"/>
              </w:rPr>
              <w:t xml:space="preserve"> </w:t>
            </w:r>
            <w:proofErr w:type="spellStart"/>
            <w:r w:rsidRPr="00007494">
              <w:rPr>
                <w:lang w:eastAsia="lt-LT"/>
              </w:rPr>
              <w:t>technologijas</w:t>
            </w:r>
            <w:proofErr w:type="spellEnd"/>
            <w:r w:rsidRPr="00007494">
              <w:rPr>
                <w:lang w:eastAsia="lt-LT"/>
              </w:rPr>
              <w:t xml:space="preserve">, </w:t>
            </w:r>
            <w:proofErr w:type="spellStart"/>
            <w:r w:rsidRPr="00007494">
              <w:rPr>
                <w:lang w:eastAsia="lt-LT"/>
              </w:rPr>
              <w:t>pristato</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komentuoja</w:t>
            </w:r>
            <w:proofErr w:type="spellEnd"/>
            <w:r w:rsidRPr="00007494">
              <w:rPr>
                <w:lang w:eastAsia="lt-LT"/>
              </w:rPr>
              <w:t xml:space="preserve"> </w:t>
            </w:r>
            <w:proofErr w:type="spellStart"/>
            <w:r w:rsidRPr="00007494">
              <w:rPr>
                <w:lang w:eastAsia="lt-LT"/>
              </w:rPr>
              <w:t>asmeninę</w:t>
            </w:r>
            <w:proofErr w:type="spellEnd"/>
            <w:r w:rsidRPr="00007494">
              <w:rPr>
                <w:lang w:eastAsia="lt-LT"/>
              </w:rPr>
              <w:t xml:space="preserve"> </w:t>
            </w:r>
            <w:proofErr w:type="spellStart"/>
            <w:r w:rsidRPr="00007494">
              <w:rPr>
                <w:lang w:eastAsia="lt-LT"/>
              </w:rPr>
              <w:t>nuomonę</w:t>
            </w:r>
            <w:proofErr w:type="spellEnd"/>
            <w:r w:rsidRPr="00007494">
              <w:rPr>
                <w:lang w:eastAsia="lt-LT"/>
              </w:rPr>
              <w:t xml:space="preserve">, </w:t>
            </w:r>
            <w:proofErr w:type="spellStart"/>
            <w:r w:rsidRPr="00007494">
              <w:rPr>
                <w:lang w:eastAsia="lt-LT"/>
              </w:rPr>
              <w:t>sukeltus</w:t>
            </w:r>
            <w:proofErr w:type="spellEnd"/>
            <w:r w:rsidRPr="00007494">
              <w:rPr>
                <w:lang w:eastAsia="lt-LT"/>
              </w:rPr>
              <w:t xml:space="preserve"> </w:t>
            </w:r>
            <w:proofErr w:type="spellStart"/>
            <w:r w:rsidRPr="00007494">
              <w:rPr>
                <w:lang w:eastAsia="lt-LT"/>
              </w:rPr>
              <w:t>įspūdžius</w:t>
            </w:r>
            <w:proofErr w:type="spellEnd"/>
            <w:r w:rsidRPr="00007494">
              <w:rPr>
                <w:lang w:eastAsia="lt-LT"/>
              </w:rPr>
              <w:t xml:space="preserve">, </w:t>
            </w:r>
            <w:proofErr w:type="spellStart"/>
            <w:r w:rsidRPr="00007494">
              <w:rPr>
                <w:lang w:eastAsia="lt-LT"/>
              </w:rPr>
              <w:t>dalyvauja</w:t>
            </w:r>
            <w:proofErr w:type="spellEnd"/>
            <w:r w:rsidRPr="00007494">
              <w:rPr>
                <w:lang w:eastAsia="lt-LT"/>
              </w:rPr>
              <w:t xml:space="preserve"> </w:t>
            </w:r>
            <w:proofErr w:type="spellStart"/>
            <w:r w:rsidRPr="00007494">
              <w:rPr>
                <w:lang w:eastAsia="lt-LT"/>
              </w:rPr>
              <w:t>diskusijose</w:t>
            </w:r>
            <w:proofErr w:type="spellEnd"/>
            <w:r w:rsidRPr="00007494">
              <w:rPr>
                <w:lang w:eastAsia="lt-LT"/>
              </w:rPr>
              <w:t xml:space="preserve"> (A2.3)</w:t>
            </w:r>
            <w:r w:rsidR="002C3D9F">
              <w:rPr>
                <w:lang w:eastAsia="lt-LT"/>
              </w:rPr>
              <w:t>.</w:t>
            </w:r>
          </w:p>
        </w:tc>
        <w:tc>
          <w:tcPr>
            <w:tcW w:w="3807" w:type="dxa"/>
            <w:tcBorders>
              <w:top w:val="single" w:sz="6" w:space="0" w:color="909090"/>
              <w:left w:val="single" w:sz="6" w:space="0" w:color="909090"/>
              <w:bottom w:val="single" w:sz="6" w:space="0" w:color="909090"/>
              <w:right w:val="single" w:sz="6" w:space="0" w:color="909090"/>
            </w:tcBorders>
            <w:tcMar>
              <w:top w:w="45" w:type="dxa"/>
              <w:left w:w="57" w:type="dxa"/>
              <w:bottom w:w="45" w:type="dxa"/>
              <w:right w:w="57" w:type="dxa"/>
            </w:tcMar>
            <w:hideMark/>
          </w:tcPr>
          <w:p w14:paraId="18FBE52C" w14:textId="247E9315" w:rsidR="00860924" w:rsidRPr="00007494" w:rsidRDefault="00860924" w:rsidP="00860924">
            <w:pPr>
              <w:textAlignment w:val="baseline"/>
              <w:rPr>
                <w:lang w:eastAsia="lt-LT"/>
              </w:rPr>
            </w:pPr>
            <w:proofErr w:type="spellStart"/>
            <w:r w:rsidRPr="00007494">
              <w:rPr>
                <w:lang w:eastAsia="lt-LT"/>
              </w:rPr>
              <w:t>Kritiškai</w:t>
            </w:r>
            <w:proofErr w:type="spellEnd"/>
            <w:r w:rsidRPr="00007494">
              <w:rPr>
                <w:lang w:eastAsia="lt-LT"/>
              </w:rPr>
              <w:t xml:space="preserve"> </w:t>
            </w:r>
            <w:proofErr w:type="spellStart"/>
            <w:r w:rsidRPr="00007494">
              <w:rPr>
                <w:lang w:eastAsia="lt-LT"/>
              </w:rPr>
              <w:t>vertina</w:t>
            </w:r>
            <w:proofErr w:type="spellEnd"/>
            <w:r w:rsidRPr="00007494">
              <w:rPr>
                <w:lang w:eastAsia="lt-LT"/>
              </w:rPr>
              <w:t xml:space="preserve">, </w:t>
            </w:r>
            <w:proofErr w:type="spellStart"/>
            <w:r w:rsidRPr="00007494">
              <w:rPr>
                <w:lang w:eastAsia="lt-LT"/>
              </w:rPr>
              <w:t>pagrindžia</w:t>
            </w:r>
            <w:proofErr w:type="spellEnd"/>
            <w:r w:rsidRPr="00007494">
              <w:rPr>
                <w:lang w:eastAsia="lt-LT"/>
              </w:rPr>
              <w:t xml:space="preserve"> ir </w:t>
            </w:r>
            <w:proofErr w:type="spellStart"/>
            <w:r w:rsidRPr="00007494">
              <w:rPr>
                <w:lang w:eastAsia="lt-LT"/>
              </w:rPr>
              <w:t>komentuoja</w:t>
            </w:r>
            <w:proofErr w:type="spellEnd"/>
            <w:r w:rsidRPr="00007494">
              <w:rPr>
                <w:lang w:eastAsia="lt-LT"/>
              </w:rPr>
              <w:t xml:space="preserve"> meno </w:t>
            </w:r>
            <w:proofErr w:type="spellStart"/>
            <w:r w:rsidRPr="00007494">
              <w:rPr>
                <w:lang w:eastAsia="lt-LT"/>
              </w:rPr>
              <w:t>kūrinius</w:t>
            </w:r>
            <w:proofErr w:type="spellEnd"/>
            <w:r w:rsidRPr="00007494">
              <w:rPr>
                <w:lang w:eastAsia="lt-LT"/>
              </w:rPr>
              <w:t xml:space="preserve"> ir </w:t>
            </w:r>
            <w:proofErr w:type="spellStart"/>
            <w:r w:rsidRPr="00007494">
              <w:rPr>
                <w:lang w:eastAsia="lt-LT"/>
              </w:rPr>
              <w:t>artefaktus</w:t>
            </w:r>
            <w:proofErr w:type="spellEnd"/>
            <w:r w:rsidRPr="00007494">
              <w:rPr>
                <w:lang w:eastAsia="lt-LT"/>
              </w:rPr>
              <w:t xml:space="preserve">, </w:t>
            </w:r>
            <w:proofErr w:type="spellStart"/>
            <w:r w:rsidRPr="00007494">
              <w:rPr>
                <w:lang w:eastAsia="lt-LT"/>
              </w:rPr>
              <w:t>analizuoja</w:t>
            </w:r>
            <w:proofErr w:type="spellEnd"/>
            <w:r w:rsidRPr="00007494">
              <w:rPr>
                <w:lang w:eastAsia="lt-LT"/>
              </w:rPr>
              <w:t xml:space="preserve"> ir </w:t>
            </w:r>
            <w:proofErr w:type="spellStart"/>
            <w:r w:rsidRPr="00007494">
              <w:rPr>
                <w:lang w:eastAsia="lt-LT"/>
              </w:rPr>
              <w:t>apibendrina</w:t>
            </w:r>
            <w:proofErr w:type="spellEnd"/>
            <w:r w:rsidRPr="00007494">
              <w:rPr>
                <w:lang w:eastAsia="lt-LT"/>
              </w:rPr>
              <w:t xml:space="preserve"> meno </w:t>
            </w:r>
            <w:proofErr w:type="spellStart"/>
            <w:r w:rsidRPr="00007494">
              <w:rPr>
                <w:lang w:eastAsia="lt-LT"/>
              </w:rPr>
              <w:t>raiškos</w:t>
            </w:r>
            <w:proofErr w:type="spellEnd"/>
            <w:r w:rsidRPr="00007494">
              <w:rPr>
                <w:lang w:eastAsia="lt-LT"/>
              </w:rPr>
              <w:t xml:space="preserve"> </w:t>
            </w:r>
            <w:proofErr w:type="spellStart"/>
            <w:r w:rsidRPr="00007494">
              <w:rPr>
                <w:lang w:eastAsia="lt-LT"/>
              </w:rPr>
              <w:t>priemones</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technologijas</w:t>
            </w:r>
            <w:proofErr w:type="spellEnd"/>
            <w:r w:rsidRPr="00007494">
              <w:rPr>
                <w:lang w:eastAsia="lt-LT"/>
              </w:rPr>
              <w:t xml:space="preserve">, </w:t>
            </w:r>
            <w:proofErr w:type="spellStart"/>
            <w:r w:rsidRPr="00007494">
              <w:rPr>
                <w:lang w:eastAsia="lt-LT"/>
              </w:rPr>
              <w:t>priskiria</w:t>
            </w:r>
            <w:proofErr w:type="spellEnd"/>
            <w:r w:rsidRPr="00007494">
              <w:rPr>
                <w:lang w:eastAsia="lt-LT"/>
              </w:rPr>
              <w:t xml:space="preserve"> </w:t>
            </w:r>
            <w:proofErr w:type="spellStart"/>
            <w:r w:rsidRPr="00007494">
              <w:rPr>
                <w:lang w:eastAsia="lt-LT"/>
              </w:rPr>
              <w:t>juos</w:t>
            </w:r>
            <w:proofErr w:type="spellEnd"/>
            <w:r w:rsidRPr="00007494">
              <w:rPr>
                <w:lang w:eastAsia="lt-LT"/>
              </w:rPr>
              <w:t xml:space="preserve"> </w:t>
            </w:r>
            <w:proofErr w:type="spellStart"/>
            <w:r w:rsidRPr="00007494">
              <w:rPr>
                <w:lang w:eastAsia="lt-LT"/>
              </w:rPr>
              <w:t>konkrečiai</w:t>
            </w:r>
            <w:proofErr w:type="spellEnd"/>
            <w:r w:rsidRPr="00007494">
              <w:rPr>
                <w:lang w:eastAsia="lt-LT"/>
              </w:rPr>
              <w:t xml:space="preserve"> meno </w:t>
            </w:r>
            <w:proofErr w:type="spellStart"/>
            <w:r w:rsidRPr="00007494">
              <w:rPr>
                <w:lang w:eastAsia="lt-LT"/>
              </w:rPr>
              <w:t>epochai</w:t>
            </w:r>
            <w:proofErr w:type="spellEnd"/>
            <w:r w:rsidRPr="00007494">
              <w:rPr>
                <w:lang w:eastAsia="lt-LT"/>
              </w:rPr>
              <w:t xml:space="preserve"> </w:t>
            </w:r>
            <w:proofErr w:type="spellStart"/>
            <w:r w:rsidRPr="00007494">
              <w:rPr>
                <w:lang w:eastAsia="lt-LT"/>
              </w:rPr>
              <w:t>ar</w:t>
            </w:r>
            <w:proofErr w:type="spellEnd"/>
            <w:r w:rsidRPr="00007494">
              <w:rPr>
                <w:lang w:eastAsia="lt-LT"/>
              </w:rPr>
              <w:t xml:space="preserve"> </w:t>
            </w:r>
            <w:proofErr w:type="spellStart"/>
            <w:r w:rsidRPr="00007494">
              <w:rPr>
                <w:lang w:eastAsia="lt-LT"/>
              </w:rPr>
              <w:t>laikotarpiui</w:t>
            </w:r>
            <w:proofErr w:type="spellEnd"/>
            <w:r w:rsidRPr="00007494">
              <w:rPr>
                <w:lang w:eastAsia="lt-LT"/>
              </w:rPr>
              <w:t xml:space="preserve">. </w:t>
            </w:r>
            <w:proofErr w:type="spellStart"/>
            <w:r w:rsidRPr="00007494">
              <w:rPr>
                <w:lang w:eastAsia="lt-LT"/>
              </w:rPr>
              <w:t>Savarankiškai</w:t>
            </w:r>
            <w:proofErr w:type="spellEnd"/>
            <w:r w:rsidRPr="00007494">
              <w:rPr>
                <w:lang w:eastAsia="lt-LT"/>
              </w:rPr>
              <w:t xml:space="preserve"> </w:t>
            </w:r>
            <w:proofErr w:type="spellStart"/>
            <w:r w:rsidRPr="00007494">
              <w:rPr>
                <w:lang w:eastAsia="lt-LT"/>
              </w:rPr>
              <w:t>realiai</w:t>
            </w:r>
            <w:proofErr w:type="spellEnd"/>
            <w:r w:rsidRPr="00007494">
              <w:rPr>
                <w:lang w:eastAsia="lt-LT"/>
              </w:rPr>
              <w:t xml:space="preserve"> </w:t>
            </w:r>
            <w:proofErr w:type="spellStart"/>
            <w:r w:rsidRPr="00007494">
              <w:rPr>
                <w:lang w:eastAsia="lt-LT"/>
              </w:rPr>
              <w:t>ar</w:t>
            </w:r>
            <w:proofErr w:type="spellEnd"/>
            <w:r w:rsidRPr="00007494">
              <w:rPr>
                <w:lang w:eastAsia="lt-LT"/>
              </w:rPr>
              <w:t xml:space="preserve"> </w:t>
            </w:r>
            <w:proofErr w:type="spellStart"/>
            <w:r w:rsidRPr="00007494">
              <w:rPr>
                <w:lang w:eastAsia="lt-LT"/>
              </w:rPr>
              <w:t>virtualiu</w:t>
            </w:r>
            <w:proofErr w:type="spellEnd"/>
            <w:r w:rsidRPr="00007494">
              <w:rPr>
                <w:lang w:eastAsia="lt-LT"/>
              </w:rPr>
              <w:t xml:space="preserve"> </w:t>
            </w:r>
            <w:proofErr w:type="spellStart"/>
            <w:r w:rsidRPr="00007494">
              <w:rPr>
                <w:lang w:eastAsia="lt-LT"/>
              </w:rPr>
              <w:t>būdu</w:t>
            </w:r>
            <w:proofErr w:type="spellEnd"/>
            <w:r w:rsidRPr="00007494">
              <w:rPr>
                <w:lang w:eastAsia="lt-LT"/>
              </w:rPr>
              <w:t xml:space="preserve"> </w:t>
            </w:r>
            <w:proofErr w:type="spellStart"/>
            <w:r w:rsidRPr="00007494">
              <w:rPr>
                <w:lang w:eastAsia="lt-LT"/>
              </w:rPr>
              <w:t>lankosi</w:t>
            </w:r>
            <w:proofErr w:type="spellEnd"/>
            <w:r w:rsidRPr="00007494">
              <w:rPr>
                <w:lang w:eastAsia="lt-LT"/>
              </w:rPr>
              <w:t xml:space="preserve"> </w:t>
            </w:r>
            <w:proofErr w:type="spellStart"/>
            <w:r w:rsidRPr="00007494">
              <w:rPr>
                <w:lang w:eastAsia="lt-LT"/>
              </w:rPr>
              <w:t>muziejuose</w:t>
            </w:r>
            <w:proofErr w:type="spellEnd"/>
            <w:r w:rsidRPr="00007494">
              <w:rPr>
                <w:lang w:eastAsia="lt-LT"/>
              </w:rPr>
              <w:t xml:space="preserve">, </w:t>
            </w:r>
            <w:proofErr w:type="spellStart"/>
            <w:r w:rsidRPr="00007494">
              <w:rPr>
                <w:lang w:eastAsia="lt-LT"/>
              </w:rPr>
              <w:t>parodose</w:t>
            </w:r>
            <w:proofErr w:type="spellEnd"/>
            <w:r w:rsidRPr="00007494">
              <w:rPr>
                <w:lang w:eastAsia="lt-LT"/>
              </w:rPr>
              <w:t xml:space="preserve">, </w:t>
            </w:r>
            <w:proofErr w:type="spellStart"/>
            <w:r w:rsidRPr="00007494">
              <w:rPr>
                <w:lang w:eastAsia="lt-LT"/>
              </w:rPr>
              <w:t>turuose</w:t>
            </w:r>
            <w:proofErr w:type="spellEnd"/>
            <w:r w:rsidRPr="00007494">
              <w:rPr>
                <w:lang w:eastAsia="lt-LT"/>
              </w:rPr>
              <w:t xml:space="preserve">, </w:t>
            </w:r>
            <w:proofErr w:type="spellStart"/>
            <w:r w:rsidRPr="00007494">
              <w:rPr>
                <w:lang w:eastAsia="lt-LT"/>
              </w:rPr>
              <w:t>koncertuose</w:t>
            </w:r>
            <w:proofErr w:type="spellEnd"/>
            <w:r w:rsidRPr="00007494">
              <w:rPr>
                <w:lang w:eastAsia="lt-LT"/>
              </w:rPr>
              <w:t xml:space="preserve"> ir </w:t>
            </w:r>
            <w:proofErr w:type="spellStart"/>
            <w:r w:rsidRPr="00007494">
              <w:rPr>
                <w:lang w:eastAsia="lt-LT"/>
              </w:rPr>
              <w:t>kituose</w:t>
            </w:r>
            <w:proofErr w:type="spellEnd"/>
            <w:r w:rsidRPr="00007494">
              <w:rPr>
                <w:lang w:eastAsia="lt-LT"/>
              </w:rPr>
              <w:t xml:space="preserve"> meno </w:t>
            </w:r>
            <w:proofErr w:type="spellStart"/>
            <w:r w:rsidRPr="00007494">
              <w:rPr>
                <w:lang w:eastAsia="lt-LT"/>
              </w:rPr>
              <w:t>renginiuose</w:t>
            </w:r>
            <w:proofErr w:type="spellEnd"/>
            <w:r w:rsidRPr="00007494">
              <w:rPr>
                <w:lang w:eastAsia="lt-LT"/>
              </w:rPr>
              <w:t xml:space="preserve">. </w:t>
            </w:r>
            <w:proofErr w:type="spellStart"/>
            <w:r w:rsidRPr="00007494">
              <w:rPr>
                <w:lang w:eastAsia="lt-LT"/>
              </w:rPr>
              <w:t>Panaudodamas</w:t>
            </w:r>
            <w:proofErr w:type="spellEnd"/>
            <w:r w:rsidRPr="00007494">
              <w:rPr>
                <w:lang w:eastAsia="lt-LT"/>
              </w:rPr>
              <w:t xml:space="preserve"> </w:t>
            </w:r>
            <w:proofErr w:type="spellStart"/>
            <w:r w:rsidRPr="00007494">
              <w:rPr>
                <w:lang w:eastAsia="lt-LT"/>
              </w:rPr>
              <w:t>išmaniąsias</w:t>
            </w:r>
            <w:proofErr w:type="spellEnd"/>
            <w:r w:rsidRPr="00007494">
              <w:rPr>
                <w:lang w:eastAsia="lt-LT"/>
              </w:rPr>
              <w:t xml:space="preserve"> </w:t>
            </w:r>
            <w:proofErr w:type="spellStart"/>
            <w:r w:rsidRPr="00007494">
              <w:rPr>
                <w:lang w:eastAsia="lt-LT"/>
              </w:rPr>
              <w:t>technologijas</w:t>
            </w:r>
            <w:proofErr w:type="spellEnd"/>
            <w:r w:rsidRPr="00007494">
              <w:rPr>
                <w:lang w:eastAsia="lt-LT"/>
              </w:rPr>
              <w:t xml:space="preserve">, </w:t>
            </w:r>
            <w:proofErr w:type="spellStart"/>
            <w:r w:rsidRPr="00007494">
              <w:rPr>
                <w:lang w:eastAsia="lt-LT"/>
              </w:rPr>
              <w:t>pristato</w:t>
            </w:r>
            <w:proofErr w:type="spellEnd"/>
            <w:r w:rsidRPr="00007494">
              <w:rPr>
                <w:lang w:eastAsia="lt-LT"/>
              </w:rPr>
              <w:t xml:space="preserve"> meno </w:t>
            </w:r>
            <w:proofErr w:type="spellStart"/>
            <w:r w:rsidRPr="00007494">
              <w:rPr>
                <w:lang w:eastAsia="lt-LT"/>
              </w:rPr>
              <w:t>kūrinių</w:t>
            </w:r>
            <w:proofErr w:type="spellEnd"/>
            <w:r w:rsidRPr="00007494">
              <w:rPr>
                <w:lang w:eastAsia="lt-LT"/>
              </w:rPr>
              <w:t xml:space="preserve"> </w:t>
            </w:r>
            <w:proofErr w:type="spellStart"/>
            <w:r w:rsidRPr="00007494">
              <w:rPr>
                <w:lang w:eastAsia="lt-LT"/>
              </w:rPr>
              <w:t>ar</w:t>
            </w:r>
            <w:proofErr w:type="spellEnd"/>
            <w:r w:rsidRPr="00007494">
              <w:rPr>
                <w:lang w:eastAsia="lt-LT"/>
              </w:rPr>
              <w:t xml:space="preserve"> </w:t>
            </w:r>
            <w:proofErr w:type="spellStart"/>
            <w:r w:rsidRPr="00007494">
              <w:rPr>
                <w:lang w:eastAsia="lt-LT"/>
              </w:rPr>
              <w:t>renginio</w:t>
            </w:r>
            <w:proofErr w:type="spellEnd"/>
            <w:r w:rsidRPr="00007494">
              <w:rPr>
                <w:lang w:eastAsia="lt-LT"/>
              </w:rPr>
              <w:t xml:space="preserve"> </w:t>
            </w:r>
            <w:proofErr w:type="spellStart"/>
            <w:r w:rsidRPr="00007494">
              <w:rPr>
                <w:lang w:eastAsia="lt-LT"/>
              </w:rPr>
              <w:t>vertinimą</w:t>
            </w:r>
            <w:proofErr w:type="spellEnd"/>
            <w:r w:rsidRPr="00007494">
              <w:rPr>
                <w:lang w:eastAsia="lt-LT"/>
              </w:rPr>
              <w:t xml:space="preserve"> </w:t>
            </w:r>
            <w:proofErr w:type="spellStart"/>
            <w:r w:rsidRPr="00007494">
              <w:rPr>
                <w:lang w:eastAsia="lt-LT"/>
              </w:rPr>
              <w:t>atskleidžiančią</w:t>
            </w:r>
            <w:proofErr w:type="spellEnd"/>
            <w:r w:rsidRPr="00007494">
              <w:rPr>
                <w:lang w:eastAsia="lt-LT"/>
              </w:rPr>
              <w:t xml:space="preserve"> </w:t>
            </w:r>
            <w:proofErr w:type="spellStart"/>
            <w:r w:rsidRPr="00007494">
              <w:rPr>
                <w:lang w:eastAsia="lt-LT"/>
              </w:rPr>
              <w:t>recenziją</w:t>
            </w:r>
            <w:proofErr w:type="spellEnd"/>
            <w:r w:rsidRPr="00007494">
              <w:rPr>
                <w:lang w:eastAsia="lt-LT"/>
              </w:rPr>
              <w:t xml:space="preserve">, </w:t>
            </w:r>
            <w:proofErr w:type="spellStart"/>
            <w:r w:rsidRPr="00007494">
              <w:rPr>
                <w:lang w:eastAsia="lt-LT"/>
              </w:rPr>
              <w:t>dalyvauja</w:t>
            </w:r>
            <w:proofErr w:type="spellEnd"/>
            <w:r w:rsidRPr="00007494">
              <w:rPr>
                <w:lang w:eastAsia="lt-LT"/>
              </w:rPr>
              <w:t xml:space="preserve"> </w:t>
            </w:r>
            <w:proofErr w:type="spellStart"/>
            <w:r w:rsidRPr="00007494">
              <w:rPr>
                <w:lang w:eastAsia="lt-LT"/>
              </w:rPr>
              <w:t>diskusijose</w:t>
            </w:r>
            <w:proofErr w:type="spellEnd"/>
            <w:r w:rsidRPr="00007494">
              <w:rPr>
                <w:lang w:eastAsia="lt-LT"/>
              </w:rPr>
              <w:t xml:space="preserve">, </w:t>
            </w:r>
            <w:proofErr w:type="spellStart"/>
            <w:r w:rsidRPr="00007494">
              <w:rPr>
                <w:lang w:eastAsia="lt-LT"/>
              </w:rPr>
              <w:t>debatuose</w:t>
            </w:r>
            <w:proofErr w:type="spellEnd"/>
            <w:r w:rsidRPr="00007494">
              <w:rPr>
                <w:lang w:eastAsia="lt-LT"/>
              </w:rPr>
              <w:t xml:space="preserve">, </w:t>
            </w:r>
            <w:proofErr w:type="spellStart"/>
            <w:r w:rsidRPr="00007494">
              <w:rPr>
                <w:lang w:eastAsia="lt-LT"/>
              </w:rPr>
              <w:t>žaidimuose</w:t>
            </w:r>
            <w:proofErr w:type="spellEnd"/>
            <w:r w:rsidRPr="00007494">
              <w:rPr>
                <w:lang w:eastAsia="lt-LT"/>
              </w:rPr>
              <w:t xml:space="preserve"> (A2.4)</w:t>
            </w:r>
            <w:r w:rsidR="002C3D9F">
              <w:rPr>
                <w:lang w:eastAsia="lt-LT"/>
              </w:rPr>
              <w:t>.</w:t>
            </w:r>
          </w:p>
        </w:tc>
      </w:tr>
      <w:tr w:rsidR="00860924" w:rsidRPr="00007494" w14:paraId="0D019E81" w14:textId="77777777" w:rsidTr="00CC6E50">
        <w:tc>
          <w:tcPr>
            <w:tcW w:w="3806" w:type="dxa"/>
            <w:tcBorders>
              <w:top w:val="single" w:sz="6" w:space="0" w:color="909090"/>
              <w:left w:val="single" w:sz="6" w:space="0" w:color="909090"/>
              <w:bottom w:val="single" w:sz="6" w:space="0" w:color="909090"/>
              <w:right w:val="single" w:sz="6" w:space="0" w:color="909090"/>
            </w:tcBorders>
            <w:tcMar>
              <w:top w:w="45" w:type="dxa"/>
              <w:left w:w="57" w:type="dxa"/>
              <w:bottom w:w="45" w:type="dxa"/>
              <w:right w:w="57" w:type="dxa"/>
            </w:tcMar>
            <w:hideMark/>
          </w:tcPr>
          <w:p w14:paraId="411D1564" w14:textId="14411755" w:rsidR="00860924" w:rsidRPr="00007494" w:rsidRDefault="00860924" w:rsidP="00860924">
            <w:pPr>
              <w:textAlignment w:val="baseline"/>
              <w:rPr>
                <w:lang w:eastAsia="lt-LT"/>
              </w:rPr>
            </w:pPr>
            <w:proofErr w:type="spellStart"/>
            <w:r w:rsidRPr="00007494">
              <w:rPr>
                <w:lang w:eastAsia="lt-LT"/>
              </w:rPr>
              <w:t>Integruoja</w:t>
            </w:r>
            <w:proofErr w:type="spellEnd"/>
            <w:r w:rsidRPr="00007494">
              <w:rPr>
                <w:lang w:eastAsia="lt-LT"/>
              </w:rPr>
              <w:t xml:space="preserve"> </w:t>
            </w:r>
            <w:proofErr w:type="spellStart"/>
            <w:r w:rsidRPr="00007494">
              <w:rPr>
                <w:lang w:eastAsia="lt-LT"/>
              </w:rPr>
              <w:t>menų</w:t>
            </w:r>
            <w:proofErr w:type="spellEnd"/>
            <w:r w:rsidRPr="00007494">
              <w:rPr>
                <w:lang w:eastAsia="lt-LT"/>
              </w:rPr>
              <w:t xml:space="preserve"> </w:t>
            </w:r>
            <w:proofErr w:type="spellStart"/>
            <w:r w:rsidRPr="00007494">
              <w:rPr>
                <w:lang w:eastAsia="lt-LT"/>
              </w:rPr>
              <w:t>istorijos</w:t>
            </w:r>
            <w:proofErr w:type="spellEnd"/>
            <w:r w:rsidRPr="00007494">
              <w:rPr>
                <w:lang w:eastAsia="lt-LT"/>
              </w:rPr>
              <w:t xml:space="preserve"> </w:t>
            </w:r>
            <w:proofErr w:type="spellStart"/>
            <w:r w:rsidRPr="00007494">
              <w:rPr>
                <w:lang w:eastAsia="lt-LT"/>
              </w:rPr>
              <w:t>pažinimą</w:t>
            </w:r>
            <w:proofErr w:type="spellEnd"/>
            <w:r w:rsidRPr="00007494">
              <w:rPr>
                <w:lang w:eastAsia="lt-LT"/>
              </w:rPr>
              <w:t xml:space="preserve"> </w:t>
            </w:r>
            <w:proofErr w:type="spellStart"/>
            <w:r w:rsidRPr="00007494">
              <w:rPr>
                <w:lang w:eastAsia="lt-LT"/>
              </w:rPr>
              <w:t>su</w:t>
            </w:r>
            <w:proofErr w:type="spellEnd"/>
            <w:r w:rsidRPr="00007494">
              <w:rPr>
                <w:lang w:eastAsia="lt-LT"/>
              </w:rPr>
              <w:t xml:space="preserve"> </w:t>
            </w:r>
            <w:proofErr w:type="spellStart"/>
            <w:r w:rsidRPr="00007494">
              <w:rPr>
                <w:lang w:eastAsia="lt-LT"/>
              </w:rPr>
              <w:t>asmenine</w:t>
            </w:r>
            <w:proofErr w:type="spellEnd"/>
            <w:r w:rsidRPr="00007494">
              <w:rPr>
                <w:lang w:eastAsia="lt-LT"/>
              </w:rPr>
              <w:t xml:space="preserve"> </w:t>
            </w:r>
            <w:proofErr w:type="spellStart"/>
            <w:r w:rsidRPr="00007494">
              <w:rPr>
                <w:lang w:eastAsia="lt-LT"/>
              </w:rPr>
              <w:t>patirtimi</w:t>
            </w:r>
            <w:proofErr w:type="spellEnd"/>
            <w:r w:rsidRPr="00007494">
              <w:rPr>
                <w:lang w:eastAsia="lt-LT"/>
              </w:rPr>
              <w:t xml:space="preserve">, </w:t>
            </w:r>
            <w:proofErr w:type="spellStart"/>
            <w:r w:rsidRPr="00007494">
              <w:rPr>
                <w:lang w:eastAsia="lt-LT"/>
              </w:rPr>
              <w:t>poreikiais</w:t>
            </w:r>
            <w:proofErr w:type="spellEnd"/>
            <w:r w:rsidRPr="00007494">
              <w:rPr>
                <w:lang w:eastAsia="lt-LT"/>
              </w:rPr>
              <w:t xml:space="preserve"> ir </w:t>
            </w:r>
            <w:proofErr w:type="spellStart"/>
            <w:r w:rsidRPr="00007494">
              <w:rPr>
                <w:lang w:eastAsia="lt-LT"/>
              </w:rPr>
              <w:t>vertybėmis</w:t>
            </w:r>
            <w:proofErr w:type="spellEnd"/>
            <w:r w:rsidRPr="00007494">
              <w:rPr>
                <w:lang w:eastAsia="lt-LT"/>
              </w:rPr>
              <w:t xml:space="preserve">, </w:t>
            </w:r>
            <w:proofErr w:type="spellStart"/>
            <w:r w:rsidRPr="00007494">
              <w:rPr>
                <w:lang w:eastAsia="lt-LT"/>
              </w:rPr>
              <w:t>išsako</w:t>
            </w:r>
            <w:proofErr w:type="spellEnd"/>
            <w:r w:rsidRPr="00007494">
              <w:rPr>
                <w:lang w:eastAsia="lt-LT"/>
              </w:rPr>
              <w:t xml:space="preserve"> </w:t>
            </w:r>
            <w:proofErr w:type="spellStart"/>
            <w:r w:rsidRPr="00007494">
              <w:rPr>
                <w:lang w:eastAsia="lt-LT"/>
              </w:rPr>
              <w:t>patirties</w:t>
            </w:r>
            <w:proofErr w:type="spellEnd"/>
            <w:r w:rsidRPr="00007494">
              <w:rPr>
                <w:lang w:eastAsia="lt-LT"/>
              </w:rPr>
              <w:t xml:space="preserve"> </w:t>
            </w:r>
            <w:proofErr w:type="spellStart"/>
            <w:r w:rsidRPr="00007494">
              <w:rPr>
                <w:lang w:eastAsia="lt-LT"/>
              </w:rPr>
              <w:t>reikšmę</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poveikį</w:t>
            </w:r>
            <w:proofErr w:type="spellEnd"/>
            <w:r w:rsidRPr="00007494">
              <w:rPr>
                <w:lang w:eastAsia="lt-LT"/>
              </w:rPr>
              <w:t xml:space="preserve"> </w:t>
            </w:r>
            <w:proofErr w:type="spellStart"/>
            <w:r w:rsidRPr="00007494">
              <w:rPr>
                <w:lang w:eastAsia="lt-LT"/>
              </w:rPr>
              <w:t>asmeninei</w:t>
            </w:r>
            <w:proofErr w:type="spellEnd"/>
            <w:r w:rsidRPr="00007494">
              <w:rPr>
                <w:lang w:eastAsia="lt-LT"/>
              </w:rPr>
              <w:t xml:space="preserve"> </w:t>
            </w:r>
            <w:proofErr w:type="spellStart"/>
            <w:r w:rsidRPr="00007494">
              <w:rPr>
                <w:lang w:eastAsia="lt-LT"/>
              </w:rPr>
              <w:t>brandai</w:t>
            </w:r>
            <w:proofErr w:type="spellEnd"/>
            <w:r w:rsidRPr="00007494">
              <w:rPr>
                <w:lang w:eastAsia="lt-LT"/>
              </w:rPr>
              <w:t xml:space="preserve"> (A3.1)</w:t>
            </w:r>
            <w:r w:rsidR="002C3D9F">
              <w:rPr>
                <w:lang w:eastAsia="lt-LT"/>
              </w:rPr>
              <w:t>.</w:t>
            </w:r>
          </w:p>
        </w:tc>
        <w:tc>
          <w:tcPr>
            <w:tcW w:w="3806" w:type="dxa"/>
            <w:tcBorders>
              <w:top w:val="single" w:sz="6" w:space="0" w:color="909090"/>
              <w:left w:val="single" w:sz="6" w:space="0" w:color="909090"/>
              <w:bottom w:val="single" w:sz="6" w:space="0" w:color="909090"/>
              <w:right w:val="single" w:sz="6" w:space="0" w:color="909090"/>
            </w:tcBorders>
            <w:tcMar>
              <w:top w:w="45" w:type="dxa"/>
              <w:left w:w="57" w:type="dxa"/>
              <w:bottom w:w="45" w:type="dxa"/>
              <w:right w:w="57" w:type="dxa"/>
            </w:tcMar>
            <w:hideMark/>
          </w:tcPr>
          <w:p w14:paraId="13CA6DF4" w14:textId="59C5FFF1" w:rsidR="00860924" w:rsidRPr="00007494" w:rsidRDefault="00860924" w:rsidP="00860924">
            <w:pPr>
              <w:textAlignment w:val="baseline"/>
              <w:rPr>
                <w:lang w:eastAsia="lt-LT"/>
              </w:rPr>
            </w:pPr>
            <w:proofErr w:type="spellStart"/>
            <w:r w:rsidRPr="00007494">
              <w:rPr>
                <w:lang w:eastAsia="lt-LT"/>
              </w:rPr>
              <w:t>Tyrinėja</w:t>
            </w:r>
            <w:proofErr w:type="spellEnd"/>
            <w:r w:rsidRPr="00007494">
              <w:rPr>
                <w:lang w:eastAsia="lt-LT"/>
              </w:rPr>
              <w:t xml:space="preserve"> ir </w:t>
            </w:r>
            <w:proofErr w:type="spellStart"/>
            <w:r w:rsidRPr="00007494">
              <w:rPr>
                <w:lang w:eastAsia="lt-LT"/>
              </w:rPr>
              <w:t>lygina</w:t>
            </w:r>
            <w:proofErr w:type="spellEnd"/>
            <w:r w:rsidRPr="00007494">
              <w:rPr>
                <w:lang w:eastAsia="lt-LT"/>
              </w:rPr>
              <w:t xml:space="preserve"> </w:t>
            </w:r>
            <w:proofErr w:type="spellStart"/>
            <w:r w:rsidRPr="00007494">
              <w:rPr>
                <w:lang w:eastAsia="lt-LT"/>
              </w:rPr>
              <w:t>menų</w:t>
            </w:r>
            <w:proofErr w:type="spellEnd"/>
            <w:r w:rsidRPr="00007494">
              <w:rPr>
                <w:lang w:eastAsia="lt-LT"/>
              </w:rPr>
              <w:t xml:space="preserve"> </w:t>
            </w:r>
            <w:proofErr w:type="spellStart"/>
            <w:r w:rsidRPr="00007494">
              <w:rPr>
                <w:lang w:eastAsia="lt-LT"/>
              </w:rPr>
              <w:t>istorijos</w:t>
            </w:r>
            <w:proofErr w:type="spellEnd"/>
            <w:r w:rsidRPr="00007494">
              <w:rPr>
                <w:lang w:eastAsia="lt-LT"/>
              </w:rPr>
              <w:t xml:space="preserve"> </w:t>
            </w:r>
            <w:proofErr w:type="spellStart"/>
            <w:r w:rsidRPr="00007494">
              <w:rPr>
                <w:lang w:eastAsia="lt-LT"/>
              </w:rPr>
              <w:t>pažinimą</w:t>
            </w:r>
            <w:proofErr w:type="spellEnd"/>
            <w:r w:rsidRPr="00007494">
              <w:rPr>
                <w:lang w:eastAsia="lt-LT"/>
              </w:rPr>
              <w:t xml:space="preserve"> </w:t>
            </w:r>
            <w:proofErr w:type="spellStart"/>
            <w:r w:rsidRPr="00007494">
              <w:rPr>
                <w:lang w:eastAsia="lt-LT"/>
              </w:rPr>
              <w:t>su</w:t>
            </w:r>
            <w:proofErr w:type="spellEnd"/>
            <w:r w:rsidRPr="00007494">
              <w:rPr>
                <w:lang w:eastAsia="lt-LT"/>
              </w:rPr>
              <w:t xml:space="preserve"> </w:t>
            </w:r>
            <w:proofErr w:type="spellStart"/>
            <w:r w:rsidRPr="00007494">
              <w:rPr>
                <w:lang w:eastAsia="lt-LT"/>
              </w:rPr>
              <w:t>asmenine</w:t>
            </w:r>
            <w:proofErr w:type="spellEnd"/>
            <w:r w:rsidRPr="00007494">
              <w:rPr>
                <w:lang w:eastAsia="lt-LT"/>
              </w:rPr>
              <w:t xml:space="preserve"> </w:t>
            </w:r>
            <w:proofErr w:type="spellStart"/>
            <w:r w:rsidRPr="00007494">
              <w:rPr>
                <w:lang w:eastAsia="lt-LT"/>
              </w:rPr>
              <w:t>patirtimi</w:t>
            </w:r>
            <w:proofErr w:type="spellEnd"/>
            <w:r w:rsidRPr="00007494">
              <w:rPr>
                <w:lang w:eastAsia="lt-LT"/>
              </w:rPr>
              <w:t xml:space="preserve">, </w:t>
            </w:r>
            <w:proofErr w:type="spellStart"/>
            <w:r w:rsidRPr="00007494">
              <w:rPr>
                <w:lang w:eastAsia="lt-LT"/>
              </w:rPr>
              <w:t>poreikiais</w:t>
            </w:r>
            <w:proofErr w:type="spellEnd"/>
            <w:r w:rsidRPr="00007494">
              <w:rPr>
                <w:lang w:eastAsia="lt-LT"/>
              </w:rPr>
              <w:t xml:space="preserve"> ir </w:t>
            </w:r>
            <w:proofErr w:type="spellStart"/>
            <w:r w:rsidRPr="00007494">
              <w:rPr>
                <w:lang w:eastAsia="lt-LT"/>
              </w:rPr>
              <w:t>vertybėmis</w:t>
            </w:r>
            <w:proofErr w:type="spellEnd"/>
            <w:r w:rsidRPr="00007494">
              <w:rPr>
                <w:lang w:eastAsia="lt-LT"/>
              </w:rPr>
              <w:t xml:space="preserve">. </w:t>
            </w:r>
            <w:proofErr w:type="spellStart"/>
            <w:r w:rsidRPr="00007494">
              <w:rPr>
                <w:lang w:eastAsia="lt-LT"/>
              </w:rPr>
              <w:t>Pagrįstai</w:t>
            </w:r>
            <w:proofErr w:type="spellEnd"/>
            <w:r w:rsidRPr="00007494">
              <w:rPr>
                <w:lang w:eastAsia="lt-LT"/>
              </w:rPr>
              <w:t xml:space="preserve"> ir </w:t>
            </w:r>
            <w:proofErr w:type="spellStart"/>
            <w:r w:rsidRPr="00007494">
              <w:rPr>
                <w:lang w:eastAsia="lt-LT"/>
              </w:rPr>
              <w:t>nuosekliai</w:t>
            </w:r>
            <w:proofErr w:type="spellEnd"/>
            <w:r w:rsidRPr="00007494">
              <w:rPr>
                <w:lang w:eastAsia="lt-LT"/>
              </w:rPr>
              <w:t xml:space="preserve"> </w:t>
            </w:r>
            <w:proofErr w:type="spellStart"/>
            <w:r w:rsidRPr="00007494">
              <w:rPr>
                <w:lang w:eastAsia="lt-LT"/>
              </w:rPr>
              <w:t>įvertina</w:t>
            </w:r>
            <w:proofErr w:type="spellEnd"/>
            <w:r w:rsidRPr="00007494">
              <w:rPr>
                <w:lang w:eastAsia="lt-LT"/>
              </w:rPr>
              <w:t xml:space="preserve"> </w:t>
            </w:r>
            <w:proofErr w:type="spellStart"/>
            <w:r w:rsidRPr="00007494">
              <w:rPr>
                <w:lang w:eastAsia="lt-LT"/>
              </w:rPr>
              <w:t>menų</w:t>
            </w:r>
            <w:proofErr w:type="spellEnd"/>
            <w:r w:rsidRPr="00007494">
              <w:rPr>
                <w:lang w:eastAsia="lt-LT"/>
              </w:rPr>
              <w:t xml:space="preserve"> </w:t>
            </w:r>
            <w:proofErr w:type="spellStart"/>
            <w:r w:rsidRPr="00007494">
              <w:rPr>
                <w:lang w:eastAsia="lt-LT"/>
              </w:rPr>
              <w:t>kūrinio</w:t>
            </w:r>
            <w:proofErr w:type="spellEnd"/>
            <w:r w:rsidRPr="00007494">
              <w:rPr>
                <w:lang w:eastAsia="lt-LT"/>
              </w:rPr>
              <w:t xml:space="preserve"> </w:t>
            </w:r>
            <w:proofErr w:type="spellStart"/>
            <w:r w:rsidRPr="00007494">
              <w:rPr>
                <w:lang w:eastAsia="lt-LT"/>
              </w:rPr>
              <w:t>sprendimą</w:t>
            </w:r>
            <w:proofErr w:type="spellEnd"/>
            <w:r w:rsidRPr="00007494">
              <w:rPr>
                <w:lang w:eastAsia="lt-LT"/>
              </w:rPr>
              <w:t xml:space="preserve">, </w:t>
            </w:r>
            <w:proofErr w:type="spellStart"/>
            <w:r w:rsidRPr="00007494">
              <w:rPr>
                <w:lang w:eastAsia="lt-LT"/>
              </w:rPr>
              <w:t>tinkamai</w:t>
            </w:r>
            <w:proofErr w:type="spellEnd"/>
            <w:r w:rsidRPr="00007494">
              <w:rPr>
                <w:lang w:eastAsia="lt-LT"/>
              </w:rPr>
              <w:t xml:space="preserve"> taiko </w:t>
            </w:r>
            <w:proofErr w:type="spellStart"/>
            <w:r w:rsidRPr="00007494">
              <w:rPr>
                <w:lang w:eastAsia="lt-LT"/>
              </w:rPr>
              <w:t>sąvokas</w:t>
            </w:r>
            <w:proofErr w:type="spellEnd"/>
            <w:r w:rsidRPr="00007494">
              <w:rPr>
                <w:lang w:eastAsia="lt-LT"/>
              </w:rPr>
              <w:t xml:space="preserve"> (A3.2)</w:t>
            </w:r>
            <w:r w:rsidR="002C3D9F">
              <w:rPr>
                <w:lang w:eastAsia="lt-LT"/>
              </w:rPr>
              <w:t>.</w:t>
            </w:r>
          </w:p>
        </w:tc>
        <w:tc>
          <w:tcPr>
            <w:tcW w:w="3806" w:type="dxa"/>
            <w:tcBorders>
              <w:top w:val="single" w:sz="6" w:space="0" w:color="909090"/>
              <w:left w:val="single" w:sz="6" w:space="0" w:color="909090"/>
              <w:bottom w:val="single" w:sz="6" w:space="0" w:color="909090"/>
              <w:right w:val="single" w:sz="6" w:space="0" w:color="909090"/>
            </w:tcBorders>
            <w:tcMar>
              <w:top w:w="45" w:type="dxa"/>
              <w:left w:w="57" w:type="dxa"/>
              <w:bottom w:w="45" w:type="dxa"/>
              <w:right w:w="57" w:type="dxa"/>
            </w:tcMar>
            <w:hideMark/>
          </w:tcPr>
          <w:p w14:paraId="57E8EE33" w14:textId="2E753B67" w:rsidR="00860924" w:rsidRPr="00007494" w:rsidRDefault="00860924" w:rsidP="00860924">
            <w:pPr>
              <w:textAlignment w:val="baseline"/>
              <w:rPr>
                <w:lang w:eastAsia="lt-LT"/>
              </w:rPr>
            </w:pPr>
            <w:proofErr w:type="spellStart"/>
            <w:r w:rsidRPr="00007494">
              <w:rPr>
                <w:lang w:eastAsia="lt-LT"/>
              </w:rPr>
              <w:t>Integruoja</w:t>
            </w:r>
            <w:proofErr w:type="spellEnd"/>
            <w:r w:rsidRPr="00007494">
              <w:rPr>
                <w:lang w:eastAsia="lt-LT"/>
              </w:rPr>
              <w:t xml:space="preserve"> </w:t>
            </w:r>
            <w:proofErr w:type="spellStart"/>
            <w:r w:rsidRPr="00007494">
              <w:rPr>
                <w:lang w:eastAsia="lt-LT"/>
              </w:rPr>
              <w:t>menų</w:t>
            </w:r>
            <w:proofErr w:type="spellEnd"/>
            <w:r w:rsidRPr="00007494">
              <w:rPr>
                <w:lang w:eastAsia="lt-LT"/>
              </w:rPr>
              <w:t xml:space="preserve"> </w:t>
            </w:r>
            <w:proofErr w:type="spellStart"/>
            <w:r w:rsidRPr="00007494">
              <w:rPr>
                <w:lang w:eastAsia="lt-LT"/>
              </w:rPr>
              <w:t>istorijos</w:t>
            </w:r>
            <w:proofErr w:type="spellEnd"/>
            <w:r w:rsidRPr="00007494">
              <w:rPr>
                <w:lang w:eastAsia="lt-LT"/>
              </w:rPr>
              <w:t xml:space="preserve"> </w:t>
            </w:r>
            <w:proofErr w:type="spellStart"/>
            <w:r w:rsidRPr="00007494">
              <w:rPr>
                <w:lang w:eastAsia="lt-LT"/>
              </w:rPr>
              <w:t>pažinimą</w:t>
            </w:r>
            <w:proofErr w:type="spellEnd"/>
            <w:r w:rsidRPr="00007494">
              <w:rPr>
                <w:lang w:eastAsia="lt-LT"/>
              </w:rPr>
              <w:t xml:space="preserve"> </w:t>
            </w:r>
            <w:proofErr w:type="spellStart"/>
            <w:r w:rsidRPr="00007494">
              <w:rPr>
                <w:lang w:eastAsia="lt-LT"/>
              </w:rPr>
              <w:t>su</w:t>
            </w:r>
            <w:proofErr w:type="spellEnd"/>
            <w:r w:rsidRPr="00007494">
              <w:rPr>
                <w:lang w:eastAsia="lt-LT"/>
              </w:rPr>
              <w:t xml:space="preserve"> </w:t>
            </w:r>
            <w:proofErr w:type="spellStart"/>
            <w:r w:rsidRPr="00007494">
              <w:rPr>
                <w:lang w:eastAsia="lt-LT"/>
              </w:rPr>
              <w:t>asmenine</w:t>
            </w:r>
            <w:proofErr w:type="spellEnd"/>
            <w:r w:rsidRPr="00007494">
              <w:rPr>
                <w:lang w:eastAsia="lt-LT"/>
              </w:rPr>
              <w:t xml:space="preserve"> </w:t>
            </w:r>
            <w:proofErr w:type="spellStart"/>
            <w:r w:rsidRPr="00007494">
              <w:rPr>
                <w:lang w:eastAsia="lt-LT"/>
              </w:rPr>
              <w:t>patirtimi</w:t>
            </w:r>
            <w:proofErr w:type="spellEnd"/>
            <w:r w:rsidRPr="00007494">
              <w:rPr>
                <w:lang w:eastAsia="lt-LT"/>
              </w:rPr>
              <w:t xml:space="preserve">, </w:t>
            </w:r>
            <w:proofErr w:type="spellStart"/>
            <w:r w:rsidRPr="00007494">
              <w:rPr>
                <w:lang w:eastAsia="lt-LT"/>
              </w:rPr>
              <w:t>poreikiais</w:t>
            </w:r>
            <w:proofErr w:type="spellEnd"/>
            <w:r w:rsidRPr="00007494">
              <w:rPr>
                <w:lang w:eastAsia="lt-LT"/>
              </w:rPr>
              <w:t xml:space="preserve"> ir </w:t>
            </w:r>
            <w:proofErr w:type="spellStart"/>
            <w:r w:rsidRPr="00007494">
              <w:rPr>
                <w:lang w:eastAsia="lt-LT"/>
              </w:rPr>
              <w:t>vertybėmis</w:t>
            </w:r>
            <w:proofErr w:type="spellEnd"/>
            <w:r w:rsidRPr="00007494">
              <w:rPr>
                <w:lang w:eastAsia="lt-LT"/>
              </w:rPr>
              <w:t xml:space="preserve">. </w:t>
            </w:r>
            <w:proofErr w:type="spellStart"/>
            <w:r w:rsidRPr="00007494">
              <w:rPr>
                <w:lang w:eastAsia="lt-LT"/>
              </w:rPr>
              <w:t>Pagrįstai</w:t>
            </w:r>
            <w:proofErr w:type="spellEnd"/>
            <w:r w:rsidRPr="00007494">
              <w:rPr>
                <w:lang w:eastAsia="lt-LT"/>
              </w:rPr>
              <w:t xml:space="preserve"> ir </w:t>
            </w:r>
            <w:proofErr w:type="spellStart"/>
            <w:r w:rsidRPr="00007494">
              <w:rPr>
                <w:lang w:eastAsia="lt-LT"/>
              </w:rPr>
              <w:t>nuosekliai</w:t>
            </w:r>
            <w:proofErr w:type="spellEnd"/>
            <w:r w:rsidRPr="00007494">
              <w:rPr>
                <w:lang w:eastAsia="lt-LT"/>
              </w:rPr>
              <w:t xml:space="preserve"> </w:t>
            </w:r>
            <w:proofErr w:type="spellStart"/>
            <w:r w:rsidRPr="00007494">
              <w:rPr>
                <w:lang w:eastAsia="lt-LT"/>
              </w:rPr>
              <w:t>įvertina</w:t>
            </w:r>
            <w:proofErr w:type="spellEnd"/>
            <w:r w:rsidRPr="00007494">
              <w:rPr>
                <w:lang w:eastAsia="lt-LT"/>
              </w:rPr>
              <w:t xml:space="preserve"> meno </w:t>
            </w:r>
            <w:proofErr w:type="spellStart"/>
            <w:r w:rsidRPr="00007494">
              <w:rPr>
                <w:lang w:eastAsia="lt-LT"/>
              </w:rPr>
              <w:t>kūrinio</w:t>
            </w:r>
            <w:proofErr w:type="spellEnd"/>
            <w:r w:rsidRPr="00007494">
              <w:rPr>
                <w:lang w:eastAsia="lt-LT"/>
              </w:rPr>
              <w:t xml:space="preserve"> </w:t>
            </w:r>
            <w:proofErr w:type="spellStart"/>
            <w:r w:rsidRPr="00007494">
              <w:rPr>
                <w:lang w:eastAsia="lt-LT"/>
              </w:rPr>
              <w:t>sprendimą</w:t>
            </w:r>
            <w:proofErr w:type="spellEnd"/>
            <w:r w:rsidRPr="00007494">
              <w:rPr>
                <w:lang w:eastAsia="lt-LT"/>
              </w:rPr>
              <w:t xml:space="preserve">, </w:t>
            </w:r>
            <w:proofErr w:type="spellStart"/>
            <w:r w:rsidRPr="00007494">
              <w:rPr>
                <w:lang w:eastAsia="lt-LT"/>
              </w:rPr>
              <w:t>apibrėžia</w:t>
            </w:r>
            <w:proofErr w:type="spellEnd"/>
            <w:r w:rsidRPr="00007494">
              <w:rPr>
                <w:lang w:eastAsia="lt-LT"/>
              </w:rPr>
              <w:t xml:space="preserve"> </w:t>
            </w:r>
            <w:proofErr w:type="spellStart"/>
            <w:r w:rsidRPr="00007494">
              <w:rPr>
                <w:lang w:eastAsia="lt-LT"/>
              </w:rPr>
              <w:t>būdingiausius</w:t>
            </w:r>
            <w:proofErr w:type="spellEnd"/>
            <w:r w:rsidRPr="00007494">
              <w:rPr>
                <w:lang w:eastAsia="lt-LT"/>
              </w:rPr>
              <w:t xml:space="preserve"> </w:t>
            </w:r>
            <w:proofErr w:type="spellStart"/>
            <w:r w:rsidRPr="00007494">
              <w:rPr>
                <w:lang w:eastAsia="lt-LT"/>
              </w:rPr>
              <w:t>komponentus</w:t>
            </w:r>
            <w:proofErr w:type="spellEnd"/>
            <w:r w:rsidRPr="00007494">
              <w:rPr>
                <w:lang w:eastAsia="lt-LT"/>
              </w:rPr>
              <w:t xml:space="preserve">, </w:t>
            </w:r>
            <w:proofErr w:type="spellStart"/>
            <w:r w:rsidRPr="00007494">
              <w:rPr>
                <w:lang w:eastAsia="lt-LT"/>
              </w:rPr>
              <w:t>tinkamai</w:t>
            </w:r>
            <w:proofErr w:type="spellEnd"/>
            <w:r w:rsidRPr="00007494">
              <w:rPr>
                <w:lang w:eastAsia="lt-LT"/>
              </w:rPr>
              <w:t xml:space="preserve"> ir </w:t>
            </w:r>
            <w:proofErr w:type="spellStart"/>
            <w:r w:rsidRPr="00007494">
              <w:rPr>
                <w:lang w:eastAsia="lt-LT"/>
              </w:rPr>
              <w:t>pagrįstai</w:t>
            </w:r>
            <w:proofErr w:type="spellEnd"/>
            <w:r w:rsidRPr="00007494">
              <w:rPr>
                <w:lang w:eastAsia="lt-LT"/>
              </w:rPr>
              <w:t xml:space="preserve"> taiko </w:t>
            </w:r>
            <w:proofErr w:type="spellStart"/>
            <w:r w:rsidRPr="00007494">
              <w:rPr>
                <w:lang w:eastAsia="lt-LT"/>
              </w:rPr>
              <w:lastRenderedPageBreak/>
              <w:t>sąvokas</w:t>
            </w:r>
            <w:proofErr w:type="spellEnd"/>
            <w:r w:rsidRPr="00007494">
              <w:rPr>
                <w:lang w:eastAsia="lt-LT"/>
              </w:rPr>
              <w:t xml:space="preserve">. </w:t>
            </w:r>
            <w:proofErr w:type="spellStart"/>
            <w:r w:rsidRPr="00007494">
              <w:rPr>
                <w:lang w:eastAsia="lt-LT"/>
              </w:rPr>
              <w:t>Atpažįsta</w:t>
            </w:r>
            <w:proofErr w:type="spellEnd"/>
            <w:r w:rsidRPr="00007494">
              <w:rPr>
                <w:lang w:eastAsia="lt-LT"/>
              </w:rPr>
              <w:t xml:space="preserve"> </w:t>
            </w:r>
            <w:proofErr w:type="spellStart"/>
            <w:r w:rsidRPr="00007494">
              <w:rPr>
                <w:lang w:eastAsia="lt-LT"/>
              </w:rPr>
              <w:t>įvairių</w:t>
            </w:r>
            <w:proofErr w:type="spellEnd"/>
            <w:r w:rsidRPr="00007494">
              <w:rPr>
                <w:lang w:eastAsia="lt-LT"/>
              </w:rPr>
              <w:t xml:space="preserve"> meno </w:t>
            </w:r>
            <w:proofErr w:type="spellStart"/>
            <w:r w:rsidRPr="00007494">
              <w:rPr>
                <w:lang w:eastAsia="lt-LT"/>
              </w:rPr>
              <w:t>epochų</w:t>
            </w:r>
            <w:proofErr w:type="spellEnd"/>
            <w:r w:rsidRPr="00007494">
              <w:rPr>
                <w:lang w:eastAsia="lt-LT"/>
              </w:rPr>
              <w:t xml:space="preserve"> </w:t>
            </w:r>
            <w:proofErr w:type="spellStart"/>
            <w:r w:rsidRPr="00007494">
              <w:rPr>
                <w:lang w:eastAsia="lt-LT"/>
              </w:rPr>
              <w:t>kūrinių</w:t>
            </w:r>
            <w:proofErr w:type="spellEnd"/>
            <w:r w:rsidRPr="00007494">
              <w:rPr>
                <w:lang w:eastAsia="lt-LT"/>
              </w:rPr>
              <w:t xml:space="preserve"> ir </w:t>
            </w:r>
            <w:proofErr w:type="spellStart"/>
            <w:r w:rsidRPr="00007494">
              <w:rPr>
                <w:lang w:eastAsia="lt-LT"/>
              </w:rPr>
              <w:t>artefaktų</w:t>
            </w:r>
            <w:proofErr w:type="spellEnd"/>
            <w:r w:rsidRPr="00007494">
              <w:rPr>
                <w:lang w:eastAsia="lt-LT"/>
              </w:rPr>
              <w:t xml:space="preserve"> </w:t>
            </w:r>
            <w:proofErr w:type="spellStart"/>
            <w:r w:rsidRPr="00007494">
              <w:rPr>
                <w:lang w:eastAsia="lt-LT"/>
              </w:rPr>
              <w:t>raiškos</w:t>
            </w:r>
            <w:proofErr w:type="spellEnd"/>
            <w:r w:rsidRPr="00007494">
              <w:rPr>
                <w:lang w:eastAsia="lt-LT"/>
              </w:rPr>
              <w:t xml:space="preserve"> </w:t>
            </w:r>
            <w:proofErr w:type="spellStart"/>
            <w:r w:rsidRPr="00007494">
              <w:rPr>
                <w:lang w:eastAsia="lt-LT"/>
              </w:rPr>
              <w:t>priemones</w:t>
            </w:r>
            <w:proofErr w:type="spellEnd"/>
            <w:r w:rsidRPr="00007494">
              <w:rPr>
                <w:lang w:eastAsia="lt-LT"/>
              </w:rPr>
              <w:t xml:space="preserve"> (A3.3)</w:t>
            </w:r>
            <w:r w:rsidR="002C3D9F">
              <w:rPr>
                <w:lang w:eastAsia="lt-LT"/>
              </w:rPr>
              <w:t>.</w:t>
            </w:r>
          </w:p>
        </w:tc>
        <w:tc>
          <w:tcPr>
            <w:tcW w:w="3807" w:type="dxa"/>
            <w:tcBorders>
              <w:top w:val="single" w:sz="6" w:space="0" w:color="909090"/>
              <w:left w:val="single" w:sz="6" w:space="0" w:color="909090"/>
              <w:bottom w:val="single" w:sz="6" w:space="0" w:color="909090"/>
              <w:right w:val="single" w:sz="6" w:space="0" w:color="909090"/>
            </w:tcBorders>
            <w:tcMar>
              <w:top w:w="45" w:type="dxa"/>
              <w:left w:w="57" w:type="dxa"/>
              <w:bottom w:w="45" w:type="dxa"/>
              <w:right w:w="57" w:type="dxa"/>
            </w:tcMar>
            <w:hideMark/>
          </w:tcPr>
          <w:p w14:paraId="1E06FC16" w14:textId="306F08F0" w:rsidR="00860924" w:rsidRPr="00007494" w:rsidRDefault="00860924" w:rsidP="00860924">
            <w:pPr>
              <w:textAlignment w:val="baseline"/>
              <w:rPr>
                <w:lang w:eastAsia="lt-LT"/>
              </w:rPr>
            </w:pPr>
            <w:proofErr w:type="spellStart"/>
            <w:r w:rsidRPr="00007494">
              <w:rPr>
                <w:lang w:eastAsia="lt-LT"/>
              </w:rPr>
              <w:lastRenderedPageBreak/>
              <w:t>Susieja</w:t>
            </w:r>
            <w:proofErr w:type="spellEnd"/>
            <w:r w:rsidRPr="00007494">
              <w:rPr>
                <w:lang w:eastAsia="lt-LT"/>
              </w:rPr>
              <w:t xml:space="preserve"> </w:t>
            </w:r>
            <w:proofErr w:type="spellStart"/>
            <w:r w:rsidRPr="00007494">
              <w:rPr>
                <w:lang w:eastAsia="lt-LT"/>
              </w:rPr>
              <w:t>menų</w:t>
            </w:r>
            <w:proofErr w:type="spellEnd"/>
            <w:r w:rsidRPr="00007494">
              <w:rPr>
                <w:lang w:eastAsia="lt-LT"/>
              </w:rPr>
              <w:t xml:space="preserve"> </w:t>
            </w:r>
            <w:proofErr w:type="spellStart"/>
            <w:r w:rsidRPr="00007494">
              <w:rPr>
                <w:lang w:eastAsia="lt-LT"/>
              </w:rPr>
              <w:t>istorijos</w:t>
            </w:r>
            <w:proofErr w:type="spellEnd"/>
            <w:r w:rsidRPr="00007494">
              <w:rPr>
                <w:lang w:eastAsia="lt-LT"/>
              </w:rPr>
              <w:t xml:space="preserve"> </w:t>
            </w:r>
            <w:proofErr w:type="spellStart"/>
            <w:r w:rsidRPr="00007494">
              <w:rPr>
                <w:lang w:eastAsia="lt-LT"/>
              </w:rPr>
              <w:t>pažinimą</w:t>
            </w:r>
            <w:proofErr w:type="spellEnd"/>
            <w:r w:rsidRPr="00007494">
              <w:rPr>
                <w:lang w:eastAsia="lt-LT"/>
              </w:rPr>
              <w:t xml:space="preserve"> </w:t>
            </w:r>
            <w:proofErr w:type="spellStart"/>
            <w:r w:rsidRPr="00007494">
              <w:rPr>
                <w:lang w:eastAsia="lt-LT"/>
              </w:rPr>
              <w:t>su</w:t>
            </w:r>
            <w:proofErr w:type="spellEnd"/>
            <w:r w:rsidRPr="00007494">
              <w:rPr>
                <w:lang w:eastAsia="lt-LT"/>
              </w:rPr>
              <w:t xml:space="preserve"> </w:t>
            </w:r>
            <w:proofErr w:type="spellStart"/>
            <w:r w:rsidRPr="00007494">
              <w:rPr>
                <w:lang w:eastAsia="lt-LT"/>
              </w:rPr>
              <w:t>asmenine</w:t>
            </w:r>
            <w:proofErr w:type="spellEnd"/>
            <w:r w:rsidRPr="00007494">
              <w:rPr>
                <w:lang w:eastAsia="lt-LT"/>
              </w:rPr>
              <w:t xml:space="preserve"> </w:t>
            </w:r>
            <w:proofErr w:type="spellStart"/>
            <w:r w:rsidRPr="00007494">
              <w:rPr>
                <w:lang w:eastAsia="lt-LT"/>
              </w:rPr>
              <w:t>patirtimi</w:t>
            </w:r>
            <w:proofErr w:type="spellEnd"/>
            <w:r w:rsidRPr="00007494">
              <w:rPr>
                <w:lang w:eastAsia="lt-LT"/>
              </w:rPr>
              <w:t xml:space="preserve">, </w:t>
            </w:r>
            <w:proofErr w:type="spellStart"/>
            <w:r w:rsidRPr="00007494">
              <w:rPr>
                <w:lang w:eastAsia="lt-LT"/>
              </w:rPr>
              <w:t>poreikiais</w:t>
            </w:r>
            <w:proofErr w:type="spellEnd"/>
            <w:r w:rsidRPr="00007494">
              <w:rPr>
                <w:lang w:eastAsia="lt-LT"/>
              </w:rPr>
              <w:t xml:space="preserve"> ir </w:t>
            </w:r>
            <w:proofErr w:type="spellStart"/>
            <w:r w:rsidRPr="00007494">
              <w:rPr>
                <w:lang w:eastAsia="lt-LT"/>
              </w:rPr>
              <w:t>vertybėmis</w:t>
            </w:r>
            <w:proofErr w:type="spellEnd"/>
            <w:r w:rsidRPr="00007494">
              <w:rPr>
                <w:lang w:eastAsia="lt-LT"/>
              </w:rPr>
              <w:t xml:space="preserve">. </w:t>
            </w:r>
            <w:proofErr w:type="spellStart"/>
            <w:r w:rsidRPr="00007494">
              <w:rPr>
                <w:lang w:eastAsia="lt-LT"/>
              </w:rPr>
              <w:t>Pagrįstai</w:t>
            </w:r>
            <w:proofErr w:type="spellEnd"/>
            <w:r w:rsidRPr="00007494">
              <w:rPr>
                <w:lang w:eastAsia="lt-LT"/>
              </w:rPr>
              <w:t xml:space="preserve"> ir </w:t>
            </w:r>
            <w:proofErr w:type="spellStart"/>
            <w:r w:rsidRPr="00007494">
              <w:rPr>
                <w:lang w:eastAsia="lt-LT"/>
              </w:rPr>
              <w:t>nuosekliai</w:t>
            </w:r>
            <w:proofErr w:type="spellEnd"/>
            <w:r w:rsidRPr="00007494">
              <w:rPr>
                <w:lang w:eastAsia="lt-LT"/>
              </w:rPr>
              <w:t xml:space="preserve"> </w:t>
            </w:r>
            <w:proofErr w:type="spellStart"/>
            <w:r w:rsidRPr="00007494">
              <w:rPr>
                <w:lang w:eastAsia="lt-LT"/>
              </w:rPr>
              <w:t>įvertina</w:t>
            </w:r>
            <w:proofErr w:type="spellEnd"/>
            <w:r w:rsidRPr="00007494">
              <w:rPr>
                <w:lang w:eastAsia="lt-LT"/>
              </w:rPr>
              <w:t xml:space="preserve"> meno </w:t>
            </w:r>
            <w:proofErr w:type="spellStart"/>
            <w:r w:rsidRPr="00007494">
              <w:rPr>
                <w:lang w:eastAsia="lt-LT"/>
              </w:rPr>
              <w:t>kūrinio</w:t>
            </w:r>
            <w:proofErr w:type="spellEnd"/>
            <w:r w:rsidRPr="00007494">
              <w:rPr>
                <w:lang w:eastAsia="lt-LT"/>
              </w:rPr>
              <w:t xml:space="preserve"> </w:t>
            </w:r>
            <w:proofErr w:type="spellStart"/>
            <w:r w:rsidRPr="00007494">
              <w:rPr>
                <w:lang w:eastAsia="lt-LT"/>
              </w:rPr>
              <w:t>sprendimą</w:t>
            </w:r>
            <w:proofErr w:type="spellEnd"/>
            <w:r w:rsidRPr="00007494">
              <w:rPr>
                <w:lang w:eastAsia="lt-LT"/>
              </w:rPr>
              <w:t xml:space="preserve">, </w:t>
            </w:r>
            <w:proofErr w:type="spellStart"/>
            <w:r w:rsidRPr="00007494">
              <w:rPr>
                <w:lang w:eastAsia="lt-LT"/>
              </w:rPr>
              <w:t>apibrėžia</w:t>
            </w:r>
            <w:proofErr w:type="spellEnd"/>
            <w:r w:rsidRPr="00007494">
              <w:rPr>
                <w:lang w:eastAsia="lt-LT"/>
              </w:rPr>
              <w:t xml:space="preserve"> </w:t>
            </w:r>
            <w:proofErr w:type="spellStart"/>
            <w:r w:rsidRPr="00007494">
              <w:rPr>
                <w:lang w:eastAsia="lt-LT"/>
              </w:rPr>
              <w:t>būdingiausius</w:t>
            </w:r>
            <w:proofErr w:type="spellEnd"/>
            <w:r w:rsidRPr="00007494">
              <w:rPr>
                <w:lang w:eastAsia="lt-LT"/>
              </w:rPr>
              <w:t xml:space="preserve"> </w:t>
            </w:r>
            <w:proofErr w:type="spellStart"/>
            <w:r w:rsidRPr="00007494">
              <w:rPr>
                <w:lang w:eastAsia="lt-LT"/>
              </w:rPr>
              <w:t>komponentus</w:t>
            </w:r>
            <w:proofErr w:type="spellEnd"/>
            <w:r w:rsidRPr="00007494">
              <w:rPr>
                <w:lang w:eastAsia="lt-LT"/>
              </w:rPr>
              <w:t xml:space="preserve">, </w:t>
            </w:r>
            <w:proofErr w:type="spellStart"/>
            <w:r w:rsidRPr="00007494">
              <w:rPr>
                <w:lang w:eastAsia="lt-LT"/>
              </w:rPr>
              <w:t>tinkamai</w:t>
            </w:r>
            <w:proofErr w:type="spellEnd"/>
            <w:r w:rsidRPr="00007494">
              <w:rPr>
                <w:lang w:eastAsia="lt-LT"/>
              </w:rPr>
              <w:t xml:space="preserve"> ir </w:t>
            </w:r>
            <w:proofErr w:type="spellStart"/>
            <w:r w:rsidRPr="00007494">
              <w:rPr>
                <w:lang w:eastAsia="lt-LT"/>
              </w:rPr>
              <w:t>pagrįstai</w:t>
            </w:r>
            <w:proofErr w:type="spellEnd"/>
            <w:r w:rsidRPr="00007494">
              <w:rPr>
                <w:lang w:eastAsia="lt-LT"/>
              </w:rPr>
              <w:t xml:space="preserve"> </w:t>
            </w:r>
            <w:proofErr w:type="spellStart"/>
            <w:r w:rsidRPr="00007494">
              <w:rPr>
                <w:lang w:eastAsia="lt-LT"/>
              </w:rPr>
              <w:t>vartoja</w:t>
            </w:r>
            <w:proofErr w:type="spellEnd"/>
            <w:r w:rsidRPr="00007494">
              <w:rPr>
                <w:lang w:eastAsia="lt-LT"/>
              </w:rPr>
              <w:t xml:space="preserve"> </w:t>
            </w:r>
            <w:proofErr w:type="spellStart"/>
            <w:r w:rsidRPr="00007494">
              <w:rPr>
                <w:lang w:eastAsia="lt-LT"/>
              </w:rPr>
              <w:lastRenderedPageBreak/>
              <w:t>sąvokas</w:t>
            </w:r>
            <w:proofErr w:type="spellEnd"/>
            <w:r w:rsidRPr="00007494">
              <w:rPr>
                <w:lang w:eastAsia="lt-LT"/>
              </w:rPr>
              <w:t xml:space="preserve">. </w:t>
            </w:r>
            <w:proofErr w:type="spellStart"/>
            <w:r w:rsidRPr="00007494">
              <w:rPr>
                <w:lang w:eastAsia="lt-LT"/>
              </w:rPr>
              <w:t>Nagrinėja</w:t>
            </w:r>
            <w:proofErr w:type="spellEnd"/>
            <w:r w:rsidRPr="00007494">
              <w:rPr>
                <w:lang w:eastAsia="lt-LT"/>
              </w:rPr>
              <w:t xml:space="preserve">, </w:t>
            </w:r>
            <w:proofErr w:type="spellStart"/>
            <w:r w:rsidRPr="00007494">
              <w:rPr>
                <w:lang w:eastAsia="lt-LT"/>
              </w:rPr>
              <w:t>vertina</w:t>
            </w:r>
            <w:proofErr w:type="spellEnd"/>
            <w:r w:rsidRPr="00007494">
              <w:rPr>
                <w:lang w:eastAsia="lt-LT"/>
              </w:rPr>
              <w:t xml:space="preserve"> ir </w:t>
            </w:r>
            <w:proofErr w:type="spellStart"/>
            <w:r w:rsidRPr="00007494">
              <w:rPr>
                <w:lang w:eastAsia="lt-LT"/>
              </w:rPr>
              <w:t>komentuoja</w:t>
            </w:r>
            <w:proofErr w:type="spellEnd"/>
            <w:r w:rsidRPr="00007494">
              <w:rPr>
                <w:lang w:eastAsia="lt-LT"/>
              </w:rPr>
              <w:t xml:space="preserve"> meno </w:t>
            </w:r>
            <w:proofErr w:type="spellStart"/>
            <w:r w:rsidRPr="00007494">
              <w:rPr>
                <w:lang w:eastAsia="lt-LT"/>
              </w:rPr>
              <w:t>kūrinio</w:t>
            </w:r>
            <w:proofErr w:type="spellEnd"/>
            <w:r w:rsidRPr="00007494">
              <w:rPr>
                <w:lang w:eastAsia="lt-LT"/>
              </w:rPr>
              <w:t xml:space="preserve"> </w:t>
            </w:r>
            <w:proofErr w:type="spellStart"/>
            <w:r w:rsidRPr="00007494">
              <w:rPr>
                <w:lang w:eastAsia="lt-LT"/>
              </w:rPr>
              <w:t>idėją</w:t>
            </w:r>
            <w:proofErr w:type="spellEnd"/>
            <w:r w:rsidRPr="00007494">
              <w:rPr>
                <w:lang w:eastAsia="lt-LT"/>
              </w:rPr>
              <w:t xml:space="preserve"> ir </w:t>
            </w:r>
            <w:proofErr w:type="spellStart"/>
            <w:r w:rsidRPr="00007494">
              <w:rPr>
                <w:lang w:eastAsia="lt-LT"/>
              </w:rPr>
              <w:t>raiškos</w:t>
            </w:r>
            <w:proofErr w:type="spellEnd"/>
            <w:r w:rsidRPr="00007494">
              <w:rPr>
                <w:lang w:eastAsia="lt-LT"/>
              </w:rPr>
              <w:t xml:space="preserve"> </w:t>
            </w:r>
            <w:proofErr w:type="spellStart"/>
            <w:r w:rsidRPr="00007494">
              <w:rPr>
                <w:lang w:eastAsia="lt-LT"/>
              </w:rPr>
              <w:t>priemones</w:t>
            </w:r>
            <w:proofErr w:type="spellEnd"/>
            <w:r w:rsidRPr="00007494">
              <w:rPr>
                <w:lang w:eastAsia="lt-LT"/>
              </w:rPr>
              <w:t xml:space="preserve"> </w:t>
            </w:r>
            <w:proofErr w:type="spellStart"/>
            <w:r w:rsidRPr="00007494">
              <w:rPr>
                <w:lang w:eastAsia="lt-LT"/>
              </w:rPr>
              <w:t>asmeninės</w:t>
            </w:r>
            <w:proofErr w:type="spellEnd"/>
            <w:r w:rsidRPr="00007494">
              <w:rPr>
                <w:lang w:eastAsia="lt-LT"/>
              </w:rPr>
              <w:t xml:space="preserve"> </w:t>
            </w:r>
            <w:proofErr w:type="spellStart"/>
            <w:r w:rsidRPr="00007494">
              <w:rPr>
                <w:lang w:eastAsia="lt-LT"/>
              </w:rPr>
              <w:t>patirties</w:t>
            </w:r>
            <w:proofErr w:type="spellEnd"/>
            <w:r w:rsidRPr="00007494">
              <w:rPr>
                <w:lang w:eastAsia="lt-LT"/>
              </w:rPr>
              <w:t xml:space="preserve">, </w:t>
            </w:r>
            <w:proofErr w:type="spellStart"/>
            <w:r w:rsidRPr="00007494">
              <w:rPr>
                <w:lang w:eastAsia="lt-LT"/>
              </w:rPr>
              <w:t>šeimos</w:t>
            </w:r>
            <w:proofErr w:type="spellEnd"/>
            <w:r w:rsidRPr="00007494">
              <w:rPr>
                <w:lang w:eastAsia="lt-LT"/>
              </w:rPr>
              <w:t xml:space="preserve">, </w:t>
            </w:r>
            <w:proofErr w:type="spellStart"/>
            <w:r w:rsidRPr="00007494">
              <w:rPr>
                <w:lang w:eastAsia="lt-LT"/>
              </w:rPr>
              <w:t>bendruomenės</w:t>
            </w:r>
            <w:proofErr w:type="spellEnd"/>
            <w:r w:rsidRPr="00007494">
              <w:rPr>
                <w:lang w:eastAsia="lt-LT"/>
              </w:rPr>
              <w:t xml:space="preserve"> ir </w:t>
            </w:r>
            <w:proofErr w:type="spellStart"/>
            <w:r w:rsidRPr="00007494">
              <w:rPr>
                <w:lang w:eastAsia="lt-LT"/>
              </w:rPr>
              <w:t>visuomenės</w:t>
            </w:r>
            <w:proofErr w:type="spellEnd"/>
            <w:r w:rsidRPr="00007494">
              <w:rPr>
                <w:lang w:eastAsia="lt-LT"/>
              </w:rPr>
              <w:t xml:space="preserve"> </w:t>
            </w:r>
            <w:proofErr w:type="spellStart"/>
            <w:r w:rsidRPr="00007494">
              <w:rPr>
                <w:lang w:eastAsia="lt-LT"/>
              </w:rPr>
              <w:t>poreikių</w:t>
            </w:r>
            <w:proofErr w:type="spellEnd"/>
            <w:r w:rsidRPr="00007494">
              <w:rPr>
                <w:lang w:eastAsia="lt-LT"/>
              </w:rPr>
              <w:t xml:space="preserve"> ir </w:t>
            </w:r>
            <w:proofErr w:type="spellStart"/>
            <w:r w:rsidRPr="00007494">
              <w:rPr>
                <w:lang w:eastAsia="lt-LT"/>
              </w:rPr>
              <w:t>vertybių</w:t>
            </w:r>
            <w:proofErr w:type="spellEnd"/>
            <w:r w:rsidRPr="00007494">
              <w:rPr>
                <w:lang w:eastAsia="lt-LT"/>
              </w:rPr>
              <w:t xml:space="preserve"> </w:t>
            </w:r>
            <w:proofErr w:type="spellStart"/>
            <w:r w:rsidRPr="00007494">
              <w:rPr>
                <w:lang w:eastAsia="lt-LT"/>
              </w:rPr>
              <w:t>kontekste</w:t>
            </w:r>
            <w:proofErr w:type="spellEnd"/>
            <w:r w:rsidRPr="00007494">
              <w:rPr>
                <w:lang w:eastAsia="lt-LT"/>
              </w:rPr>
              <w:t xml:space="preserve"> (A3.4)</w:t>
            </w:r>
            <w:r w:rsidR="002C3D9F">
              <w:rPr>
                <w:lang w:eastAsia="lt-LT"/>
              </w:rPr>
              <w:t>.</w:t>
            </w:r>
          </w:p>
        </w:tc>
      </w:tr>
    </w:tbl>
    <w:p w14:paraId="54A1F1DB" w14:textId="77777777" w:rsidR="00860924" w:rsidRPr="00007494" w:rsidRDefault="00860924" w:rsidP="004D2646">
      <w:pPr>
        <w:textAlignment w:val="baseline"/>
        <w:rPr>
          <w:i/>
          <w:iCs/>
          <w:lang w:eastAsia="lt-LT"/>
        </w:rPr>
      </w:pPr>
    </w:p>
    <w:p w14:paraId="537F44DD" w14:textId="4388F4FF" w:rsidR="00033927" w:rsidRPr="00007494" w:rsidRDefault="007E7FB4" w:rsidP="00013863">
      <w:pPr>
        <w:pStyle w:val="Antrat3"/>
        <w:spacing w:before="120" w:after="120"/>
        <w:rPr>
          <w:rFonts w:ascii="Times New Roman" w:hAnsi="Times New Roman" w:cs="Times New Roman"/>
          <w:color w:val="auto"/>
        </w:rPr>
      </w:pPr>
      <w:bookmarkStart w:id="17" w:name="_Toc105144042"/>
      <w:bookmarkStart w:id="18" w:name="_Toc137206606"/>
      <w:r w:rsidRPr="00007494">
        <w:rPr>
          <w:rFonts w:ascii="Times New Roman" w:hAnsi="Times New Roman" w:cs="Times New Roman"/>
          <w:color w:val="auto"/>
        </w:rPr>
        <w:t>5.1.2.</w:t>
      </w:r>
      <w:r w:rsidR="00860924" w:rsidRPr="00007494">
        <w:rPr>
          <w:rFonts w:ascii="Times New Roman" w:hAnsi="Times New Roman" w:cs="Times New Roman"/>
          <w:color w:val="000000" w:themeColor="text1"/>
          <w:lang w:eastAsia="lt-LT"/>
        </w:rPr>
        <w:t> </w:t>
      </w:r>
      <w:r w:rsidR="00860924" w:rsidRPr="00007494">
        <w:rPr>
          <w:rFonts w:ascii="Times New Roman" w:hAnsi="Times New Roman" w:cs="Times New Roman"/>
          <w:color w:val="auto"/>
        </w:rPr>
        <w:t xml:space="preserve">Meno </w:t>
      </w:r>
      <w:proofErr w:type="spellStart"/>
      <w:r w:rsidR="00860924" w:rsidRPr="00007494">
        <w:rPr>
          <w:rFonts w:ascii="Times New Roman" w:hAnsi="Times New Roman" w:cs="Times New Roman"/>
          <w:color w:val="auto"/>
        </w:rPr>
        <w:t>pažinimas</w:t>
      </w:r>
      <w:proofErr w:type="spellEnd"/>
      <w:r w:rsidR="00860924" w:rsidRPr="00007494">
        <w:rPr>
          <w:rFonts w:ascii="Times New Roman" w:hAnsi="Times New Roman" w:cs="Times New Roman"/>
          <w:color w:val="auto"/>
        </w:rPr>
        <w:t xml:space="preserve"> ir </w:t>
      </w:r>
      <w:proofErr w:type="spellStart"/>
      <w:r w:rsidR="00860924" w:rsidRPr="00007494">
        <w:rPr>
          <w:rFonts w:ascii="Times New Roman" w:hAnsi="Times New Roman" w:cs="Times New Roman"/>
          <w:color w:val="auto"/>
        </w:rPr>
        <w:t>vertinimas</w:t>
      </w:r>
      <w:proofErr w:type="spellEnd"/>
      <w:r w:rsidR="00860924" w:rsidRPr="00007494">
        <w:rPr>
          <w:rFonts w:ascii="Times New Roman" w:hAnsi="Times New Roman" w:cs="Times New Roman"/>
          <w:color w:val="auto"/>
        </w:rPr>
        <w:t xml:space="preserve"> </w:t>
      </w:r>
      <w:r w:rsidR="005329C9" w:rsidRPr="00007494">
        <w:rPr>
          <w:rFonts w:ascii="Times New Roman" w:hAnsi="Times New Roman" w:cs="Times New Roman"/>
          <w:color w:val="auto"/>
        </w:rPr>
        <w:t>(B)</w:t>
      </w:r>
      <w:bookmarkEnd w:id="17"/>
      <w:bookmarkEnd w:id="18"/>
      <w:r w:rsidR="00491532" w:rsidRPr="00007494">
        <w:rPr>
          <w:rFonts w:ascii="Times New Roman" w:hAnsi="Times New Roman" w:cs="Times New Roman"/>
          <w:color w:val="auto"/>
        </w:rPr>
        <w:t xml:space="preserve"> </w:t>
      </w:r>
    </w:p>
    <w:p w14:paraId="41416347" w14:textId="76A30CEE" w:rsidR="00F402AD" w:rsidRPr="00007494" w:rsidRDefault="00F402AD" w:rsidP="00425584">
      <w:pPr>
        <w:spacing w:after="120"/>
        <w:ind w:firstLine="567"/>
        <w:jc w:val="both"/>
        <w:textAlignment w:val="baseline"/>
        <w:rPr>
          <w:lang w:val="lt-LT" w:eastAsia="lt-LT"/>
        </w:rPr>
      </w:pPr>
      <w:r w:rsidRPr="00007494">
        <w:rPr>
          <w:lang w:val="lt-LT" w:eastAsia="lt-LT"/>
        </w:rPr>
        <w:t>Pirmos kūrybinės-</w:t>
      </w:r>
      <w:proofErr w:type="spellStart"/>
      <w:r w:rsidRPr="00007494">
        <w:rPr>
          <w:lang w:val="lt-LT" w:eastAsia="lt-LT"/>
        </w:rPr>
        <w:t>patyriminės</w:t>
      </w:r>
      <w:proofErr w:type="spellEnd"/>
      <w:r w:rsidRPr="00007494">
        <w:rPr>
          <w:lang w:val="lt-LT" w:eastAsia="lt-LT"/>
        </w:rPr>
        <w:t xml:space="preserve"> pamokos metu rekomenduojama tyrinėti dalyko temą atliepiančius virtualius muziejus, parodas</w:t>
      </w:r>
      <w:r w:rsidR="00161F1D" w:rsidRPr="00007494">
        <w:rPr>
          <w:lang w:val="lt-LT" w:eastAsia="lt-LT"/>
        </w:rPr>
        <w:t xml:space="preserve">, aiškintis žymiausių kūrinių skiriamuosius bruožus ir </w:t>
      </w:r>
      <w:r w:rsidR="005869D0" w:rsidRPr="00007494">
        <w:rPr>
          <w:lang w:val="lt-LT" w:eastAsia="lt-LT"/>
        </w:rPr>
        <w:t xml:space="preserve">išsirinkti antrosios kūrybinės </w:t>
      </w:r>
      <w:proofErr w:type="spellStart"/>
      <w:r w:rsidR="005869D0" w:rsidRPr="00007494">
        <w:rPr>
          <w:lang w:val="lt-LT" w:eastAsia="lt-LT"/>
        </w:rPr>
        <w:t>patyriminės</w:t>
      </w:r>
      <w:proofErr w:type="spellEnd"/>
      <w:r w:rsidR="005869D0" w:rsidRPr="00007494">
        <w:rPr>
          <w:lang w:val="lt-LT" w:eastAsia="lt-LT"/>
        </w:rPr>
        <w:t xml:space="preserve"> pamokos formatą, siejant jį su menų istorijos dalyko programoje pateikiama integracine tema. Pasirinkus kitos pamokos formatą, rekomenduojama mokytojui suskirstyti mokinius į grupes, kiekvienai grupei </w:t>
      </w:r>
      <w:r w:rsidR="00F6595A" w:rsidRPr="00007494">
        <w:rPr>
          <w:lang w:val="lt-LT" w:eastAsia="lt-LT"/>
        </w:rPr>
        <w:t>pateikiant</w:t>
      </w:r>
      <w:r w:rsidR="005869D0" w:rsidRPr="00007494">
        <w:rPr>
          <w:lang w:val="lt-LT" w:eastAsia="lt-LT"/>
        </w:rPr>
        <w:t xml:space="preserve"> tikslinę pasiruošimo užduotį. </w:t>
      </w:r>
      <w:r w:rsidR="00F6595A" w:rsidRPr="00007494">
        <w:rPr>
          <w:lang w:val="lt-LT" w:eastAsia="lt-LT"/>
        </w:rPr>
        <w:t>Pateikiami keli galimi antrosios kūrybinės-</w:t>
      </w:r>
      <w:proofErr w:type="spellStart"/>
      <w:r w:rsidR="00F6595A" w:rsidRPr="00007494">
        <w:rPr>
          <w:lang w:val="lt-LT" w:eastAsia="lt-LT"/>
        </w:rPr>
        <w:t>patyriminės</w:t>
      </w:r>
      <w:proofErr w:type="spellEnd"/>
      <w:r w:rsidR="00F6595A" w:rsidRPr="00007494">
        <w:rPr>
          <w:lang w:val="lt-LT" w:eastAsia="lt-LT"/>
        </w:rPr>
        <w:t xml:space="preserve"> pamokos formatai.</w:t>
      </w:r>
    </w:p>
    <w:p w14:paraId="683406A9" w14:textId="05308182" w:rsidR="008C701A" w:rsidRPr="00007494" w:rsidRDefault="008C701A" w:rsidP="00460B04">
      <w:pPr>
        <w:spacing w:after="120"/>
        <w:textAlignment w:val="baseline"/>
        <w:rPr>
          <w:lang w:val="lt-LT" w:eastAsia="lt-LT"/>
        </w:rPr>
      </w:pPr>
      <w:r w:rsidRPr="00007494">
        <w:rPr>
          <w:lang w:eastAsia="lt-LT"/>
        </w:rPr>
        <w:t xml:space="preserve">Priemonės: </w:t>
      </w:r>
      <w:r w:rsidRPr="00007494">
        <w:rPr>
          <w:lang w:val="lt-LT" w:eastAsia="lt-LT"/>
        </w:rPr>
        <w:t>kiekvienam mokiniui būtini kompiuteriai ir prieigos prie interneto ryšio.</w:t>
      </w:r>
    </w:p>
    <w:p w14:paraId="4A49B76C" w14:textId="5E806A57" w:rsidR="00F402AD" w:rsidRPr="00007494" w:rsidRDefault="00F402AD" w:rsidP="006345C1">
      <w:pPr>
        <w:pStyle w:val="paragraph"/>
        <w:widowControl w:val="0"/>
        <w:numPr>
          <w:ilvl w:val="0"/>
          <w:numId w:val="18"/>
        </w:numPr>
        <w:spacing w:before="0" w:beforeAutospacing="0" w:after="0" w:afterAutospacing="0"/>
        <w:jc w:val="both"/>
        <w:textAlignment w:val="baseline"/>
        <w:rPr>
          <w:rStyle w:val="normaltextrun"/>
          <w:color w:val="000000" w:themeColor="text1"/>
        </w:rPr>
      </w:pPr>
      <w:r w:rsidRPr="00007494">
        <w:rPr>
          <w:b/>
          <w:bCs/>
          <w:color w:val="000000"/>
          <w:lang w:val="lt-LT"/>
        </w:rPr>
        <w:t>„Diskusijų klubas“</w:t>
      </w:r>
      <w:r w:rsidR="00F6595A" w:rsidRPr="00007494">
        <w:rPr>
          <w:b/>
          <w:bCs/>
          <w:color w:val="000000"/>
          <w:lang w:val="lt-LT"/>
        </w:rPr>
        <w:t>.</w:t>
      </w:r>
      <w:r w:rsidR="00F6595A" w:rsidRPr="00007494">
        <w:rPr>
          <w:color w:val="000000"/>
          <w:lang w:val="lt-LT"/>
        </w:rPr>
        <w:t xml:space="preserve"> Mokiniai</w:t>
      </w:r>
      <w:r w:rsidRPr="00007494">
        <w:rPr>
          <w:rStyle w:val="normaltextrun"/>
          <w:b/>
          <w:bCs/>
          <w:lang w:val="lt-LT"/>
        </w:rPr>
        <w:t xml:space="preserve"> </w:t>
      </w:r>
      <w:r w:rsidR="00C45D76" w:rsidRPr="00007494">
        <w:rPr>
          <w:rStyle w:val="normaltextrun"/>
          <w:lang w:val="lt-LT"/>
        </w:rPr>
        <w:t>ruošiasi</w:t>
      </w:r>
      <w:r w:rsidR="00C45D76" w:rsidRPr="00007494">
        <w:rPr>
          <w:rStyle w:val="normaltextrun"/>
          <w:b/>
          <w:bCs/>
          <w:lang w:val="lt-LT"/>
        </w:rPr>
        <w:t xml:space="preserve"> </w:t>
      </w:r>
      <w:r w:rsidR="00F6595A" w:rsidRPr="00007494">
        <w:rPr>
          <w:rStyle w:val="normaltextrun"/>
          <w:lang w:val="lt-LT"/>
        </w:rPr>
        <w:t>grupėmis</w:t>
      </w:r>
      <w:r w:rsidR="00F6595A" w:rsidRPr="00007494">
        <w:rPr>
          <w:rStyle w:val="normaltextrun"/>
          <w:b/>
          <w:bCs/>
          <w:lang w:val="lt-LT"/>
        </w:rPr>
        <w:t xml:space="preserve"> </w:t>
      </w:r>
      <w:r w:rsidR="00F6595A" w:rsidRPr="00007494">
        <w:rPr>
          <w:rStyle w:val="normaltextrun"/>
          <w:lang w:val="lt-LT"/>
        </w:rPr>
        <w:t>pristat</w:t>
      </w:r>
      <w:r w:rsidR="00C45D76" w:rsidRPr="00007494">
        <w:rPr>
          <w:rStyle w:val="normaltextrun"/>
          <w:lang w:val="lt-LT"/>
        </w:rPr>
        <w:t>yti</w:t>
      </w:r>
      <w:r w:rsidR="00F6595A" w:rsidRPr="00007494">
        <w:rPr>
          <w:rStyle w:val="normaltextrun"/>
          <w:lang w:val="lt-LT"/>
        </w:rPr>
        <w:t xml:space="preserve"> ir komentuo</w:t>
      </w:r>
      <w:r w:rsidR="00C45D76" w:rsidRPr="00007494">
        <w:rPr>
          <w:rStyle w:val="normaltextrun"/>
          <w:lang w:val="lt-LT"/>
        </w:rPr>
        <w:t>ti tyrinėtą</w:t>
      </w:r>
      <w:r w:rsidRPr="00007494">
        <w:rPr>
          <w:rStyle w:val="normaltextrun"/>
          <w:lang w:val="lt-LT"/>
        </w:rPr>
        <w:t xml:space="preserve"> </w:t>
      </w:r>
      <w:r w:rsidR="00F6595A" w:rsidRPr="00007494">
        <w:rPr>
          <w:rStyle w:val="normaltextrun"/>
          <w:lang w:val="lt-LT"/>
        </w:rPr>
        <w:t xml:space="preserve">temą, </w:t>
      </w:r>
      <w:r w:rsidRPr="00007494">
        <w:rPr>
          <w:rStyle w:val="normaltextrun"/>
          <w:lang w:val="lt-LT"/>
        </w:rPr>
        <w:t>pagrindini</w:t>
      </w:r>
      <w:r w:rsidR="00F6595A" w:rsidRPr="00007494">
        <w:rPr>
          <w:rStyle w:val="normaltextrun"/>
          <w:lang w:val="lt-LT"/>
        </w:rPr>
        <w:t>us</w:t>
      </w:r>
      <w:r w:rsidRPr="00007494">
        <w:rPr>
          <w:rStyle w:val="normaltextrun"/>
          <w:lang w:val="lt-LT"/>
        </w:rPr>
        <w:t xml:space="preserve"> meninio stiliaus bruož</w:t>
      </w:r>
      <w:r w:rsidR="00F6595A" w:rsidRPr="00007494">
        <w:rPr>
          <w:rStyle w:val="normaltextrun"/>
          <w:lang w:val="lt-LT"/>
        </w:rPr>
        <w:t>us</w:t>
      </w:r>
      <w:r w:rsidRPr="00007494">
        <w:rPr>
          <w:rStyle w:val="normaltextrun"/>
          <w:lang w:val="lt-LT"/>
        </w:rPr>
        <w:t xml:space="preserve">, </w:t>
      </w:r>
      <w:proofErr w:type="spellStart"/>
      <w:r w:rsidR="00C45D76" w:rsidRPr="00007494">
        <w:rPr>
          <w:rStyle w:val="normaltextrun"/>
          <w:lang w:val="lt-LT"/>
        </w:rPr>
        <w:t>vietualiuose</w:t>
      </w:r>
      <w:proofErr w:type="spellEnd"/>
      <w:r w:rsidR="00C45D76" w:rsidRPr="00007494">
        <w:rPr>
          <w:rStyle w:val="normaltextrun"/>
          <w:lang w:val="lt-LT"/>
        </w:rPr>
        <w:t xml:space="preserve"> meno eksponavimo platformose ieško</w:t>
      </w:r>
      <w:r w:rsidRPr="00007494">
        <w:rPr>
          <w:rStyle w:val="normaltextrun"/>
          <w:lang w:val="lt-LT"/>
        </w:rPr>
        <w:t xml:space="preserve"> žymiausi</w:t>
      </w:r>
      <w:r w:rsidR="00C45D76" w:rsidRPr="00007494">
        <w:rPr>
          <w:rStyle w:val="normaltextrun"/>
          <w:lang w:val="lt-LT"/>
        </w:rPr>
        <w:t>ų</w:t>
      </w:r>
      <w:r w:rsidRPr="00007494">
        <w:rPr>
          <w:rStyle w:val="normaltextrun"/>
          <w:lang w:val="lt-LT"/>
        </w:rPr>
        <w:t xml:space="preserve"> meno kūrėj</w:t>
      </w:r>
      <w:r w:rsidR="00C45D76" w:rsidRPr="00007494">
        <w:rPr>
          <w:rStyle w:val="normaltextrun"/>
          <w:lang w:val="lt-LT"/>
        </w:rPr>
        <w:t>ų</w:t>
      </w:r>
      <w:r w:rsidR="00F6595A" w:rsidRPr="00007494">
        <w:rPr>
          <w:rStyle w:val="normaltextrun"/>
          <w:lang w:val="lt-LT"/>
        </w:rPr>
        <w:t xml:space="preserve"> </w:t>
      </w:r>
      <w:r w:rsidR="00C45D76" w:rsidRPr="00007494">
        <w:rPr>
          <w:rStyle w:val="normaltextrun"/>
          <w:lang w:val="lt-LT"/>
        </w:rPr>
        <w:t xml:space="preserve">ir jų darbų, </w:t>
      </w:r>
      <w:r w:rsidR="00F6595A" w:rsidRPr="00007494">
        <w:rPr>
          <w:rStyle w:val="normaltextrun"/>
          <w:lang w:val="lt-LT"/>
        </w:rPr>
        <w:t>pasitelkiant išmaniąsias technologijas</w:t>
      </w:r>
      <w:r w:rsidRPr="00007494">
        <w:rPr>
          <w:rStyle w:val="normaltextrun"/>
          <w:lang w:val="lt-LT"/>
        </w:rPr>
        <w:t>,</w:t>
      </w:r>
      <w:r w:rsidR="00C45D76" w:rsidRPr="00007494">
        <w:rPr>
          <w:rStyle w:val="normaltextrun"/>
          <w:lang w:val="lt-LT"/>
        </w:rPr>
        <w:t xml:space="preserve"> ruošia asmeninių refleksijų pristatymus</w:t>
      </w:r>
      <w:r w:rsidRPr="00007494">
        <w:rPr>
          <w:rStyle w:val="normaltextrun"/>
          <w:color w:val="000000" w:themeColor="text1"/>
          <w:lang w:val="lt-LT"/>
        </w:rPr>
        <w:t>.</w:t>
      </w:r>
      <w:r w:rsidR="00F6595A" w:rsidRPr="00007494">
        <w:rPr>
          <w:rStyle w:val="normaltextrun"/>
          <w:color w:val="000000" w:themeColor="text1"/>
          <w:lang w:val="lt-LT"/>
        </w:rPr>
        <w:t xml:space="preserve"> </w:t>
      </w:r>
      <w:r w:rsidR="00C45D76" w:rsidRPr="00007494">
        <w:rPr>
          <w:rStyle w:val="normaltextrun"/>
          <w:color w:val="000000" w:themeColor="text1"/>
          <w:lang w:val="lt-LT"/>
        </w:rPr>
        <w:t>Kiekviena grupė</w:t>
      </w:r>
      <w:r w:rsidR="00D378D2" w:rsidRPr="00007494">
        <w:rPr>
          <w:rStyle w:val="normaltextrun"/>
          <w:color w:val="000000" w:themeColor="text1"/>
          <w:lang w:val="lt-LT"/>
        </w:rPr>
        <w:t>,</w:t>
      </w:r>
      <w:r w:rsidR="00C45D76" w:rsidRPr="00007494">
        <w:rPr>
          <w:rStyle w:val="normaltextrun"/>
          <w:color w:val="000000" w:themeColor="text1"/>
          <w:lang w:val="lt-LT"/>
        </w:rPr>
        <w:t xml:space="preserve"> greta vizualiais ar </w:t>
      </w:r>
      <w:proofErr w:type="spellStart"/>
      <w:r w:rsidR="00C45D76" w:rsidRPr="00007494">
        <w:rPr>
          <w:rStyle w:val="normaltextrun"/>
          <w:color w:val="000000" w:themeColor="text1"/>
          <w:lang w:val="lt-LT"/>
        </w:rPr>
        <w:t>audialiais</w:t>
      </w:r>
      <w:proofErr w:type="spellEnd"/>
      <w:r w:rsidR="00C45D76" w:rsidRPr="00007494">
        <w:rPr>
          <w:rStyle w:val="normaltextrun"/>
          <w:color w:val="000000" w:themeColor="text1"/>
          <w:lang w:val="lt-LT"/>
        </w:rPr>
        <w:t xml:space="preserve"> meno kūriniais </w:t>
      </w:r>
      <w:proofErr w:type="spellStart"/>
      <w:r w:rsidR="00C45D76" w:rsidRPr="00007494">
        <w:rPr>
          <w:rStyle w:val="normaltextrun"/>
          <w:color w:val="000000" w:themeColor="text1"/>
          <w:lang w:val="lt-LT"/>
        </w:rPr>
        <w:t>iliutruot</w:t>
      </w:r>
      <w:r w:rsidR="00D378D2" w:rsidRPr="00007494">
        <w:rPr>
          <w:rStyle w:val="normaltextrun"/>
          <w:color w:val="000000" w:themeColor="text1"/>
          <w:lang w:val="lt-LT"/>
        </w:rPr>
        <w:t>o</w:t>
      </w:r>
      <w:proofErr w:type="spellEnd"/>
      <w:r w:rsidR="00C45D76" w:rsidRPr="00007494">
        <w:rPr>
          <w:rStyle w:val="normaltextrun"/>
          <w:color w:val="000000" w:themeColor="text1"/>
          <w:lang w:val="lt-LT"/>
        </w:rPr>
        <w:t xml:space="preserve"> pristatym</w:t>
      </w:r>
      <w:r w:rsidR="00D378D2" w:rsidRPr="00007494">
        <w:rPr>
          <w:rStyle w:val="normaltextrun"/>
          <w:color w:val="000000" w:themeColor="text1"/>
          <w:lang w:val="lt-LT"/>
        </w:rPr>
        <w:t>o</w:t>
      </w:r>
      <w:r w:rsidR="00F6595A" w:rsidRPr="00007494">
        <w:rPr>
          <w:rStyle w:val="normaltextrun"/>
          <w:color w:val="000000" w:themeColor="text1"/>
          <w:lang w:val="lt-LT"/>
        </w:rPr>
        <w:t xml:space="preserve">, </w:t>
      </w:r>
      <w:r w:rsidR="00C45D76" w:rsidRPr="00007494">
        <w:rPr>
          <w:rStyle w:val="normaltextrun"/>
          <w:color w:val="000000" w:themeColor="text1"/>
          <w:lang w:val="lt-LT"/>
        </w:rPr>
        <w:t>papild</w:t>
      </w:r>
      <w:r w:rsidR="00D378D2" w:rsidRPr="00007494">
        <w:rPr>
          <w:rStyle w:val="normaltextrun"/>
          <w:color w:val="000000" w:themeColor="text1"/>
          <w:lang w:val="lt-LT"/>
        </w:rPr>
        <w:t>o</w:t>
      </w:r>
      <w:r w:rsidR="00C45D76" w:rsidRPr="00007494">
        <w:rPr>
          <w:rStyle w:val="normaltextrun"/>
          <w:color w:val="000000" w:themeColor="text1"/>
          <w:lang w:val="lt-LT"/>
        </w:rPr>
        <w:t xml:space="preserve"> jį, </w:t>
      </w:r>
      <w:r w:rsidR="00F6595A" w:rsidRPr="00007494">
        <w:rPr>
          <w:rStyle w:val="normaltextrun"/>
          <w:color w:val="000000" w:themeColor="text1"/>
          <w:lang w:val="lt-LT"/>
        </w:rPr>
        <w:t xml:space="preserve">pavyzdžiui, </w:t>
      </w:r>
      <w:r w:rsidR="00D378D2" w:rsidRPr="00007494">
        <w:rPr>
          <w:rStyle w:val="normaltextrun"/>
          <w:color w:val="000000" w:themeColor="text1"/>
          <w:lang w:val="lt-LT"/>
        </w:rPr>
        <w:t>Renesanso epochos</w:t>
      </w:r>
      <w:r w:rsidRPr="00007494">
        <w:rPr>
          <w:rStyle w:val="normaltextrun"/>
          <w:color w:val="000000" w:themeColor="text1"/>
          <w:lang w:val="lt-LT"/>
        </w:rPr>
        <w:t xml:space="preserve"> </w:t>
      </w:r>
      <w:proofErr w:type="spellStart"/>
      <w:r w:rsidR="00D378D2" w:rsidRPr="00007494">
        <w:rPr>
          <w:rStyle w:val="normaltextrun"/>
          <w:color w:val="000000" w:themeColor="text1"/>
        </w:rPr>
        <w:t>kūrėjo</w:t>
      </w:r>
      <w:proofErr w:type="spellEnd"/>
      <w:r w:rsidR="00D378D2" w:rsidRPr="00007494">
        <w:rPr>
          <w:rStyle w:val="normaltextrun"/>
          <w:color w:val="000000" w:themeColor="text1"/>
        </w:rPr>
        <w:t xml:space="preserve"> </w:t>
      </w:r>
      <w:proofErr w:type="spellStart"/>
      <w:r w:rsidR="00D378D2" w:rsidRPr="00007494">
        <w:rPr>
          <w:rStyle w:val="normaltextrun"/>
          <w:color w:val="000000" w:themeColor="text1"/>
        </w:rPr>
        <w:t>asmenybės</w:t>
      </w:r>
      <w:proofErr w:type="spellEnd"/>
      <w:r w:rsidR="00D378D2" w:rsidRPr="00007494">
        <w:rPr>
          <w:rStyle w:val="normaltextrun"/>
          <w:color w:val="000000" w:themeColor="text1"/>
        </w:rPr>
        <w:t xml:space="preserve"> ir </w:t>
      </w:r>
      <w:r w:rsidR="00D378D2" w:rsidRPr="00007494">
        <w:rPr>
          <w:rStyle w:val="normaltextrun"/>
          <w:color w:val="000000" w:themeColor="text1"/>
          <w:lang w:val="lt-LT"/>
        </w:rPr>
        <w:t xml:space="preserve">šių dienų </w:t>
      </w:r>
      <w:proofErr w:type="spellStart"/>
      <w:r w:rsidR="00D378D2" w:rsidRPr="00007494">
        <w:rPr>
          <w:rStyle w:val="normaltextrun"/>
          <w:color w:val="000000" w:themeColor="text1"/>
        </w:rPr>
        <w:t>menininko</w:t>
      </w:r>
      <w:proofErr w:type="spellEnd"/>
      <w:r w:rsidR="00D378D2" w:rsidRPr="00007494">
        <w:rPr>
          <w:rStyle w:val="normaltextrun"/>
          <w:color w:val="000000" w:themeColor="text1"/>
        </w:rPr>
        <w:t xml:space="preserve"> </w:t>
      </w:r>
      <w:proofErr w:type="spellStart"/>
      <w:r w:rsidR="00D378D2" w:rsidRPr="00007494">
        <w:rPr>
          <w:rStyle w:val="normaltextrun"/>
          <w:color w:val="000000" w:themeColor="text1"/>
        </w:rPr>
        <w:t>sugretinimu</w:t>
      </w:r>
      <w:proofErr w:type="spellEnd"/>
      <w:r w:rsidR="00D378D2" w:rsidRPr="00007494">
        <w:rPr>
          <w:rStyle w:val="normaltextrun"/>
          <w:color w:val="000000" w:themeColor="text1"/>
        </w:rPr>
        <w:t xml:space="preserve">. Taip pat </w:t>
      </w:r>
      <w:proofErr w:type="spellStart"/>
      <w:r w:rsidR="00D378D2" w:rsidRPr="00007494">
        <w:rPr>
          <w:rStyle w:val="normaltextrun"/>
          <w:color w:val="000000" w:themeColor="text1"/>
        </w:rPr>
        <w:t>diskusijų</w:t>
      </w:r>
      <w:proofErr w:type="spellEnd"/>
      <w:r w:rsidR="00D378D2" w:rsidRPr="00007494">
        <w:rPr>
          <w:rStyle w:val="normaltextrun"/>
          <w:color w:val="000000" w:themeColor="text1"/>
        </w:rPr>
        <w:t xml:space="preserve"> </w:t>
      </w:r>
      <w:proofErr w:type="spellStart"/>
      <w:r w:rsidR="00D378D2" w:rsidRPr="00007494">
        <w:rPr>
          <w:rStyle w:val="normaltextrun"/>
          <w:color w:val="000000" w:themeColor="text1"/>
        </w:rPr>
        <w:t>klube</w:t>
      </w:r>
      <w:proofErr w:type="spellEnd"/>
      <w:r w:rsidR="00D378D2" w:rsidRPr="00007494">
        <w:rPr>
          <w:rStyle w:val="normaltextrun"/>
          <w:color w:val="000000" w:themeColor="text1"/>
        </w:rPr>
        <w:t xml:space="preserve"> </w:t>
      </w:r>
      <w:proofErr w:type="spellStart"/>
      <w:r w:rsidR="00BF6C88" w:rsidRPr="00007494">
        <w:rPr>
          <w:rStyle w:val="normaltextrun"/>
          <w:color w:val="000000" w:themeColor="text1"/>
        </w:rPr>
        <w:t>pirmos</w:t>
      </w:r>
      <w:proofErr w:type="spellEnd"/>
      <w:r w:rsidR="00BF6C88" w:rsidRPr="00007494">
        <w:rPr>
          <w:rStyle w:val="normaltextrun"/>
          <w:color w:val="000000" w:themeColor="text1"/>
        </w:rPr>
        <w:t xml:space="preserve"> </w:t>
      </w:r>
      <w:proofErr w:type="spellStart"/>
      <w:r w:rsidR="00BF6C88" w:rsidRPr="00007494">
        <w:rPr>
          <w:rStyle w:val="normaltextrun"/>
          <w:color w:val="000000" w:themeColor="text1"/>
        </w:rPr>
        <w:t>patyriminės</w:t>
      </w:r>
      <w:proofErr w:type="spellEnd"/>
      <w:r w:rsidR="00BF6C88" w:rsidRPr="00007494">
        <w:rPr>
          <w:rStyle w:val="normaltextrun"/>
          <w:color w:val="000000" w:themeColor="text1"/>
        </w:rPr>
        <w:t xml:space="preserve"> </w:t>
      </w:r>
      <w:proofErr w:type="spellStart"/>
      <w:r w:rsidR="006345C1" w:rsidRPr="00007494">
        <w:rPr>
          <w:rStyle w:val="normaltextrun"/>
          <w:color w:val="000000" w:themeColor="text1"/>
        </w:rPr>
        <w:t>pamokos</w:t>
      </w:r>
      <w:proofErr w:type="spellEnd"/>
      <w:r w:rsidR="006345C1" w:rsidRPr="00007494">
        <w:rPr>
          <w:rStyle w:val="normaltextrun"/>
          <w:color w:val="000000" w:themeColor="text1"/>
        </w:rPr>
        <w:t xml:space="preserve"> </w:t>
      </w:r>
      <w:proofErr w:type="spellStart"/>
      <w:r w:rsidR="006345C1" w:rsidRPr="00007494">
        <w:rPr>
          <w:rStyle w:val="normaltextrun"/>
          <w:color w:val="000000" w:themeColor="text1"/>
        </w:rPr>
        <w:t>metu</w:t>
      </w:r>
      <w:proofErr w:type="spellEnd"/>
      <w:r w:rsidR="006345C1" w:rsidRPr="00007494">
        <w:rPr>
          <w:rStyle w:val="normaltextrun"/>
          <w:color w:val="000000" w:themeColor="text1"/>
        </w:rPr>
        <w:t xml:space="preserve"> </w:t>
      </w:r>
      <w:proofErr w:type="spellStart"/>
      <w:r w:rsidR="006345C1" w:rsidRPr="00007494">
        <w:rPr>
          <w:rStyle w:val="normaltextrun"/>
          <w:color w:val="000000" w:themeColor="text1"/>
        </w:rPr>
        <w:t>rekomenduojama</w:t>
      </w:r>
      <w:proofErr w:type="spellEnd"/>
      <w:r w:rsidR="006345C1" w:rsidRPr="00007494">
        <w:rPr>
          <w:rStyle w:val="normaltextrun"/>
          <w:color w:val="000000" w:themeColor="text1"/>
        </w:rPr>
        <w:t xml:space="preserve"> </w:t>
      </w:r>
      <w:proofErr w:type="spellStart"/>
      <w:r w:rsidR="006345C1" w:rsidRPr="00007494">
        <w:rPr>
          <w:rStyle w:val="normaltextrun"/>
          <w:color w:val="000000" w:themeColor="text1"/>
        </w:rPr>
        <w:t>kurti</w:t>
      </w:r>
      <w:proofErr w:type="spellEnd"/>
      <w:r w:rsidR="006345C1" w:rsidRPr="00007494">
        <w:rPr>
          <w:rStyle w:val="normaltextrun"/>
          <w:color w:val="000000" w:themeColor="text1"/>
        </w:rPr>
        <w:t xml:space="preserve"> </w:t>
      </w:r>
      <w:proofErr w:type="spellStart"/>
      <w:r w:rsidR="006345C1" w:rsidRPr="00007494">
        <w:rPr>
          <w:rStyle w:val="normaltextrun"/>
          <w:color w:val="000000" w:themeColor="text1"/>
        </w:rPr>
        <w:t>diskusinius</w:t>
      </w:r>
      <w:proofErr w:type="spellEnd"/>
      <w:r w:rsidR="006345C1" w:rsidRPr="00007494">
        <w:rPr>
          <w:rStyle w:val="normaltextrun"/>
          <w:color w:val="000000" w:themeColor="text1"/>
        </w:rPr>
        <w:t xml:space="preserve"> </w:t>
      </w:r>
      <w:proofErr w:type="spellStart"/>
      <w:r w:rsidR="006345C1" w:rsidRPr="00007494">
        <w:rPr>
          <w:rStyle w:val="normaltextrun"/>
          <w:color w:val="000000" w:themeColor="text1"/>
        </w:rPr>
        <w:t>klausimus</w:t>
      </w:r>
      <w:proofErr w:type="spellEnd"/>
      <w:r w:rsidR="00D378D2" w:rsidRPr="00007494">
        <w:rPr>
          <w:rStyle w:val="normaltextrun"/>
          <w:color w:val="000000" w:themeColor="text1"/>
        </w:rPr>
        <w:t xml:space="preserve"> </w:t>
      </w:r>
      <w:proofErr w:type="spellStart"/>
      <w:r w:rsidR="00BF6C88" w:rsidRPr="00007494">
        <w:rPr>
          <w:rStyle w:val="normaltextrun"/>
          <w:color w:val="000000" w:themeColor="text1"/>
        </w:rPr>
        <w:t>Renesanso</w:t>
      </w:r>
      <w:proofErr w:type="spellEnd"/>
      <w:r w:rsidR="00BF6C88" w:rsidRPr="00007494">
        <w:rPr>
          <w:rStyle w:val="normaltextrun"/>
          <w:color w:val="000000" w:themeColor="text1"/>
        </w:rPr>
        <w:t xml:space="preserve"> </w:t>
      </w:r>
      <w:proofErr w:type="spellStart"/>
      <w:r w:rsidR="00D378D2" w:rsidRPr="00007494">
        <w:rPr>
          <w:rStyle w:val="normaltextrun"/>
          <w:color w:val="000000" w:themeColor="text1"/>
        </w:rPr>
        <w:t>epochos</w:t>
      </w:r>
      <w:proofErr w:type="spellEnd"/>
      <w:r w:rsidR="00D378D2" w:rsidRPr="00007494">
        <w:rPr>
          <w:rStyle w:val="normaltextrun"/>
          <w:color w:val="000000" w:themeColor="text1"/>
        </w:rPr>
        <w:t xml:space="preserve"> </w:t>
      </w:r>
      <w:proofErr w:type="spellStart"/>
      <w:r w:rsidR="00D378D2" w:rsidRPr="00007494">
        <w:rPr>
          <w:rStyle w:val="normaltextrun"/>
          <w:color w:val="000000" w:themeColor="text1"/>
        </w:rPr>
        <w:t>grožio</w:t>
      </w:r>
      <w:proofErr w:type="spellEnd"/>
      <w:r w:rsidR="00D378D2" w:rsidRPr="00007494">
        <w:rPr>
          <w:rStyle w:val="normaltextrun"/>
          <w:color w:val="000000" w:themeColor="text1"/>
        </w:rPr>
        <w:t xml:space="preserve"> </w:t>
      </w:r>
      <w:proofErr w:type="spellStart"/>
      <w:r w:rsidR="00D378D2" w:rsidRPr="00007494">
        <w:rPr>
          <w:rStyle w:val="normaltextrun"/>
          <w:color w:val="000000" w:themeColor="text1"/>
        </w:rPr>
        <w:t>ideal</w:t>
      </w:r>
      <w:r w:rsidR="006345C1" w:rsidRPr="00007494">
        <w:rPr>
          <w:rStyle w:val="normaltextrun"/>
          <w:color w:val="000000" w:themeColor="text1"/>
        </w:rPr>
        <w:t>ų</w:t>
      </w:r>
      <w:proofErr w:type="spellEnd"/>
      <w:r w:rsidR="00D378D2" w:rsidRPr="00007494">
        <w:rPr>
          <w:rStyle w:val="normaltextrun"/>
          <w:color w:val="000000" w:themeColor="text1"/>
        </w:rPr>
        <w:t xml:space="preserve">, </w:t>
      </w:r>
      <w:proofErr w:type="spellStart"/>
      <w:r w:rsidR="00D378D2" w:rsidRPr="00007494">
        <w:rPr>
          <w:rStyle w:val="normaltextrun"/>
          <w:color w:val="000000" w:themeColor="text1"/>
        </w:rPr>
        <w:t>šventumo</w:t>
      </w:r>
      <w:proofErr w:type="spellEnd"/>
      <w:r w:rsidR="00D378D2" w:rsidRPr="00007494">
        <w:rPr>
          <w:rStyle w:val="normaltextrun"/>
          <w:color w:val="000000" w:themeColor="text1"/>
        </w:rPr>
        <w:t xml:space="preserve"> </w:t>
      </w:r>
      <w:proofErr w:type="spellStart"/>
      <w:r w:rsidR="00D378D2" w:rsidRPr="00007494">
        <w:rPr>
          <w:rStyle w:val="normaltextrun"/>
          <w:color w:val="000000" w:themeColor="text1"/>
        </w:rPr>
        <w:t>vaizdavimo</w:t>
      </w:r>
      <w:proofErr w:type="spellEnd"/>
      <w:r w:rsidR="00D378D2" w:rsidRPr="00007494">
        <w:rPr>
          <w:rStyle w:val="normaltextrun"/>
          <w:color w:val="000000" w:themeColor="text1"/>
        </w:rPr>
        <w:t xml:space="preserve"> </w:t>
      </w:r>
      <w:proofErr w:type="spellStart"/>
      <w:r w:rsidR="00D378D2" w:rsidRPr="00007494">
        <w:rPr>
          <w:rStyle w:val="normaltextrun"/>
          <w:color w:val="000000" w:themeColor="text1"/>
        </w:rPr>
        <w:t>būd</w:t>
      </w:r>
      <w:r w:rsidR="006345C1" w:rsidRPr="00007494">
        <w:rPr>
          <w:rStyle w:val="normaltextrun"/>
          <w:color w:val="000000" w:themeColor="text1"/>
        </w:rPr>
        <w:t>ų</w:t>
      </w:r>
      <w:proofErr w:type="spellEnd"/>
      <w:r w:rsidR="00D378D2" w:rsidRPr="00007494">
        <w:rPr>
          <w:rStyle w:val="normaltextrun"/>
          <w:color w:val="000000" w:themeColor="text1"/>
        </w:rPr>
        <w:t xml:space="preserve"> ir </w:t>
      </w:r>
      <w:proofErr w:type="spellStart"/>
      <w:r w:rsidR="00D378D2" w:rsidRPr="00007494">
        <w:rPr>
          <w:rStyle w:val="normaltextrun"/>
          <w:color w:val="000000" w:themeColor="text1"/>
        </w:rPr>
        <w:t>j</w:t>
      </w:r>
      <w:r w:rsidR="006345C1" w:rsidRPr="00007494">
        <w:rPr>
          <w:rStyle w:val="normaltextrun"/>
          <w:color w:val="000000" w:themeColor="text1"/>
        </w:rPr>
        <w:t>ų</w:t>
      </w:r>
      <w:proofErr w:type="spellEnd"/>
      <w:r w:rsidR="00D378D2" w:rsidRPr="00007494">
        <w:rPr>
          <w:rStyle w:val="normaltextrun"/>
          <w:color w:val="000000" w:themeColor="text1"/>
        </w:rPr>
        <w:t xml:space="preserve"> </w:t>
      </w:r>
      <w:proofErr w:type="spellStart"/>
      <w:r w:rsidR="00D378D2" w:rsidRPr="00007494">
        <w:rPr>
          <w:rStyle w:val="normaltextrun"/>
          <w:color w:val="000000" w:themeColor="text1"/>
        </w:rPr>
        <w:t>atspindži</w:t>
      </w:r>
      <w:r w:rsidR="006345C1" w:rsidRPr="00007494">
        <w:rPr>
          <w:rStyle w:val="normaltextrun"/>
          <w:color w:val="000000" w:themeColor="text1"/>
        </w:rPr>
        <w:t>ų</w:t>
      </w:r>
      <w:proofErr w:type="spellEnd"/>
      <w:r w:rsidR="00D378D2" w:rsidRPr="00007494">
        <w:rPr>
          <w:rStyle w:val="normaltextrun"/>
          <w:color w:val="000000" w:themeColor="text1"/>
        </w:rPr>
        <w:t xml:space="preserve"> </w:t>
      </w:r>
      <w:proofErr w:type="spellStart"/>
      <w:r w:rsidR="00D378D2" w:rsidRPr="00007494">
        <w:rPr>
          <w:rStyle w:val="normaltextrun"/>
          <w:color w:val="000000" w:themeColor="text1"/>
        </w:rPr>
        <w:t>mene</w:t>
      </w:r>
      <w:proofErr w:type="spellEnd"/>
      <w:r w:rsidR="006345C1" w:rsidRPr="00007494">
        <w:rPr>
          <w:rStyle w:val="normaltextrun"/>
          <w:color w:val="000000" w:themeColor="text1"/>
        </w:rPr>
        <w:t xml:space="preserve">, </w:t>
      </w:r>
      <w:proofErr w:type="spellStart"/>
      <w:r w:rsidR="006345C1" w:rsidRPr="00007494">
        <w:rPr>
          <w:rStyle w:val="normaltextrun"/>
          <w:color w:val="000000" w:themeColor="text1"/>
        </w:rPr>
        <w:t>temomis</w:t>
      </w:r>
      <w:proofErr w:type="spellEnd"/>
      <w:r w:rsidR="00D378D2" w:rsidRPr="00007494">
        <w:rPr>
          <w:rStyle w:val="normaltextrun"/>
          <w:color w:val="000000" w:themeColor="text1"/>
        </w:rPr>
        <w:t>.</w:t>
      </w:r>
      <w:r w:rsidR="006345C1" w:rsidRPr="00007494">
        <w:rPr>
          <w:rStyle w:val="normaltextrun"/>
          <w:color w:val="000000" w:themeColor="text1"/>
        </w:rPr>
        <w:t xml:space="preserve"> </w:t>
      </w:r>
      <w:r w:rsidR="00F6595A" w:rsidRPr="00007494">
        <w:rPr>
          <w:rStyle w:val="normaltextrun"/>
          <w:color w:val="000000" w:themeColor="text1"/>
          <w:lang w:val="lt-LT"/>
        </w:rPr>
        <w:t>Mokytoj</w:t>
      </w:r>
      <w:r w:rsidR="006345C1" w:rsidRPr="00007494">
        <w:rPr>
          <w:rStyle w:val="normaltextrun"/>
          <w:color w:val="000000" w:themeColor="text1"/>
          <w:lang w:val="lt-LT"/>
        </w:rPr>
        <w:t xml:space="preserve">ui patariama naudoti </w:t>
      </w:r>
      <w:r w:rsidR="00F6595A" w:rsidRPr="00007494">
        <w:rPr>
          <w:rStyle w:val="normaltextrun"/>
          <w:color w:val="000000" w:themeColor="text1"/>
          <w:lang w:val="lt-LT"/>
        </w:rPr>
        <w:t>Emocinio imitavimo metodą ir</w:t>
      </w:r>
      <w:r w:rsidR="006345C1" w:rsidRPr="00007494">
        <w:rPr>
          <w:rStyle w:val="normaltextrun"/>
          <w:color w:val="000000" w:themeColor="text1"/>
          <w:lang w:val="lt-LT"/>
        </w:rPr>
        <w:t>,</w:t>
      </w:r>
      <w:r w:rsidR="00F6595A" w:rsidRPr="00007494">
        <w:rPr>
          <w:rStyle w:val="normaltextrun"/>
          <w:color w:val="000000" w:themeColor="text1"/>
          <w:lang w:val="lt-LT"/>
        </w:rPr>
        <w:t xml:space="preserve"> pasitelk</w:t>
      </w:r>
      <w:r w:rsidR="006345C1" w:rsidRPr="00007494">
        <w:rPr>
          <w:rStyle w:val="normaltextrun"/>
          <w:color w:val="000000" w:themeColor="text1"/>
          <w:lang w:val="lt-LT"/>
        </w:rPr>
        <w:t>iant</w:t>
      </w:r>
      <w:r w:rsidR="00F6595A" w:rsidRPr="00007494">
        <w:rPr>
          <w:rStyle w:val="normaltextrun"/>
          <w:color w:val="000000" w:themeColor="text1"/>
          <w:lang w:val="lt-LT"/>
        </w:rPr>
        <w:t xml:space="preserve"> žymiausius analizuotos temos meno kūrinius</w:t>
      </w:r>
      <w:r w:rsidR="00C45D76" w:rsidRPr="00007494">
        <w:rPr>
          <w:rStyle w:val="normaltextrun"/>
          <w:color w:val="000000" w:themeColor="text1"/>
          <w:lang w:val="lt-LT"/>
        </w:rPr>
        <w:t xml:space="preserve">, </w:t>
      </w:r>
      <w:r w:rsidR="00983CF4" w:rsidRPr="00007494">
        <w:rPr>
          <w:rStyle w:val="normaltextrun"/>
          <w:color w:val="000000" w:themeColor="text1"/>
          <w:lang w:val="lt-LT"/>
        </w:rPr>
        <w:t>apmąs</w:t>
      </w:r>
      <w:r w:rsidR="006345C1" w:rsidRPr="00007494">
        <w:rPr>
          <w:rStyle w:val="normaltextrun"/>
          <w:color w:val="000000" w:themeColor="text1"/>
          <w:lang w:val="lt-LT"/>
        </w:rPr>
        <w:t>tyti</w:t>
      </w:r>
      <w:r w:rsidR="00983CF4" w:rsidRPr="00007494">
        <w:rPr>
          <w:rStyle w:val="normaltextrun"/>
          <w:color w:val="000000" w:themeColor="text1"/>
          <w:lang w:val="lt-LT"/>
        </w:rPr>
        <w:t xml:space="preserve"> diskusij</w:t>
      </w:r>
      <w:r w:rsidR="00D378D2" w:rsidRPr="00007494">
        <w:rPr>
          <w:rStyle w:val="normaltextrun"/>
          <w:color w:val="000000" w:themeColor="text1"/>
          <w:lang w:val="lt-LT"/>
        </w:rPr>
        <w:t>os organizavimą</w:t>
      </w:r>
      <w:r w:rsidR="00983CF4" w:rsidRPr="00007494">
        <w:rPr>
          <w:rStyle w:val="normaltextrun"/>
          <w:color w:val="000000" w:themeColor="text1"/>
          <w:lang w:val="lt-LT"/>
        </w:rPr>
        <w:t xml:space="preserve"> </w:t>
      </w:r>
      <w:r w:rsidR="00C45D76" w:rsidRPr="00007494">
        <w:rPr>
          <w:rStyle w:val="normaltextrun"/>
          <w:color w:val="000000" w:themeColor="text1"/>
          <w:lang w:val="lt-LT"/>
        </w:rPr>
        <w:t>visuomenei</w:t>
      </w:r>
      <w:r w:rsidR="004F2D43" w:rsidRPr="00007494">
        <w:rPr>
          <w:rStyle w:val="normaltextrun"/>
          <w:color w:val="000000" w:themeColor="text1"/>
          <w:lang w:val="lt-LT"/>
        </w:rPr>
        <w:t xml:space="preserve"> bei</w:t>
      </w:r>
      <w:r w:rsidR="00C45D76" w:rsidRPr="00007494">
        <w:rPr>
          <w:rStyle w:val="normaltextrun"/>
          <w:color w:val="000000" w:themeColor="text1"/>
          <w:lang w:val="lt-LT"/>
        </w:rPr>
        <w:t xml:space="preserve"> mokinių amžiaus tarpsniui aktualiais klausimais.</w:t>
      </w:r>
    </w:p>
    <w:p w14:paraId="06A622AA" w14:textId="05C3E3EF" w:rsidR="00F402AD" w:rsidRPr="00396222" w:rsidRDefault="00F402AD" w:rsidP="0072211C">
      <w:pPr>
        <w:pStyle w:val="Sraopastraipa"/>
        <w:widowControl w:val="0"/>
        <w:numPr>
          <w:ilvl w:val="0"/>
          <w:numId w:val="18"/>
        </w:numPr>
        <w:jc w:val="both"/>
        <w:rPr>
          <w:lang w:val="lt-LT"/>
        </w:rPr>
      </w:pPr>
      <w:r w:rsidRPr="00007494">
        <w:rPr>
          <w:b/>
          <w:bCs/>
          <w:color w:val="000000" w:themeColor="text1"/>
          <w:lang w:val="lt-LT"/>
        </w:rPr>
        <w:t>„Kelionės dienoraštis”</w:t>
      </w:r>
      <w:r w:rsidR="0072211C" w:rsidRPr="00007494">
        <w:rPr>
          <w:color w:val="000000" w:themeColor="text1"/>
          <w:lang w:val="lt-LT"/>
        </w:rPr>
        <w:t>.</w:t>
      </w:r>
      <w:r w:rsidRPr="00007494">
        <w:rPr>
          <w:color w:val="000000" w:themeColor="text1"/>
          <w:lang w:val="lt-LT"/>
        </w:rPr>
        <w:t xml:space="preserve"> </w:t>
      </w:r>
      <w:r w:rsidR="0072211C" w:rsidRPr="00007494">
        <w:rPr>
          <w:color w:val="000000" w:themeColor="text1"/>
          <w:lang w:val="lt-LT"/>
        </w:rPr>
        <w:t>Pasirinkus šį</w:t>
      </w:r>
      <w:r w:rsidR="00D378D2" w:rsidRPr="00007494">
        <w:rPr>
          <w:color w:val="000000" w:themeColor="text1"/>
          <w:lang w:val="lt-LT"/>
        </w:rPr>
        <w:t>,</w:t>
      </w:r>
      <w:r w:rsidR="0072211C" w:rsidRPr="00007494">
        <w:rPr>
          <w:color w:val="000000" w:themeColor="text1"/>
          <w:lang w:val="lt-LT"/>
        </w:rPr>
        <w:t xml:space="preserve"> antrai kūrybinei-</w:t>
      </w:r>
      <w:proofErr w:type="spellStart"/>
      <w:r w:rsidR="0072211C" w:rsidRPr="00007494">
        <w:rPr>
          <w:color w:val="000000" w:themeColor="text1"/>
          <w:lang w:val="lt-LT"/>
        </w:rPr>
        <w:t>patyriminei</w:t>
      </w:r>
      <w:proofErr w:type="spellEnd"/>
      <w:r w:rsidR="0072211C" w:rsidRPr="00007494">
        <w:rPr>
          <w:color w:val="000000" w:themeColor="text1"/>
          <w:lang w:val="lt-LT"/>
        </w:rPr>
        <w:t xml:space="preserve"> pamokai skirtą formatą,</w:t>
      </w:r>
      <w:r w:rsidRPr="00007494">
        <w:rPr>
          <w:color w:val="000000" w:themeColor="text1"/>
          <w:lang w:val="lt-LT"/>
        </w:rPr>
        <w:t xml:space="preserve"> mokiniai</w:t>
      </w:r>
      <w:r w:rsidR="0072211C" w:rsidRPr="00007494">
        <w:rPr>
          <w:color w:val="000000" w:themeColor="text1"/>
          <w:lang w:val="lt-LT"/>
        </w:rPr>
        <w:t xml:space="preserve"> </w:t>
      </w:r>
      <w:r w:rsidR="004F2D43" w:rsidRPr="00007494">
        <w:rPr>
          <w:color w:val="000000" w:themeColor="text1"/>
          <w:lang w:val="lt-LT"/>
        </w:rPr>
        <w:t xml:space="preserve">pirmosios </w:t>
      </w:r>
      <w:proofErr w:type="spellStart"/>
      <w:r w:rsidR="004F2D43" w:rsidRPr="00007494">
        <w:rPr>
          <w:color w:val="000000" w:themeColor="text1"/>
          <w:lang w:val="lt-LT"/>
        </w:rPr>
        <w:t>patyriminės</w:t>
      </w:r>
      <w:proofErr w:type="spellEnd"/>
      <w:r w:rsidR="004F2D43" w:rsidRPr="00007494">
        <w:rPr>
          <w:color w:val="000000" w:themeColor="text1"/>
          <w:lang w:val="lt-LT"/>
        </w:rPr>
        <w:t xml:space="preserve"> pamokos metu </w:t>
      </w:r>
      <w:r w:rsidR="0072211C" w:rsidRPr="00007494">
        <w:rPr>
          <w:color w:val="000000" w:themeColor="text1"/>
          <w:lang w:val="lt-LT"/>
        </w:rPr>
        <w:t>raginami kurti</w:t>
      </w:r>
      <w:r w:rsidRPr="00007494">
        <w:rPr>
          <w:color w:val="000000" w:themeColor="text1"/>
          <w:lang w:val="lt-LT"/>
        </w:rPr>
        <w:t xml:space="preserve"> savo refleksijas, </w:t>
      </w:r>
      <w:r w:rsidR="0072211C" w:rsidRPr="00007494">
        <w:rPr>
          <w:color w:val="000000" w:themeColor="text1"/>
          <w:lang w:val="lt-LT"/>
        </w:rPr>
        <w:t xml:space="preserve">tariamai </w:t>
      </w:r>
      <w:r w:rsidRPr="00007494">
        <w:rPr>
          <w:color w:val="000000" w:themeColor="text1"/>
          <w:lang w:val="lt-LT"/>
        </w:rPr>
        <w:t xml:space="preserve">„aplankius”, pvz. Egiptą. </w:t>
      </w:r>
      <w:r w:rsidR="0072211C" w:rsidRPr="00007494">
        <w:rPr>
          <w:color w:val="000000" w:themeColor="text1"/>
          <w:lang w:val="lt-LT"/>
        </w:rPr>
        <w:t>Šios pamokos metu jie kuria</w:t>
      </w:r>
      <w:r w:rsidRPr="00007494">
        <w:rPr>
          <w:color w:val="000000" w:themeColor="text1"/>
          <w:lang w:val="lt-LT"/>
        </w:rPr>
        <w:t xml:space="preserve"> „kelionės įspūdži</w:t>
      </w:r>
      <w:r w:rsidR="0072211C" w:rsidRPr="00007494">
        <w:rPr>
          <w:color w:val="000000" w:themeColor="text1"/>
          <w:lang w:val="lt-LT"/>
        </w:rPr>
        <w:t>us</w:t>
      </w:r>
      <w:r w:rsidRPr="00007494">
        <w:rPr>
          <w:color w:val="000000" w:themeColor="text1"/>
          <w:lang w:val="lt-LT"/>
        </w:rPr>
        <w:t xml:space="preserve">”. </w:t>
      </w:r>
      <w:r w:rsidR="005C75BC" w:rsidRPr="00007494">
        <w:rPr>
          <w:color w:val="000000" w:themeColor="text1"/>
          <w:lang w:val="lt-LT"/>
        </w:rPr>
        <w:t>Pirma</w:t>
      </w:r>
      <w:r w:rsidR="0072211C" w:rsidRPr="00007494">
        <w:rPr>
          <w:color w:val="000000" w:themeColor="text1"/>
          <w:lang w:val="lt-LT"/>
        </w:rPr>
        <w:t xml:space="preserve"> grupė tyrinėja</w:t>
      </w:r>
      <w:r w:rsidRPr="00007494">
        <w:rPr>
          <w:color w:val="000000" w:themeColor="text1"/>
          <w:lang w:val="lt-LT"/>
        </w:rPr>
        <w:t xml:space="preserve"> šalies gamtą</w:t>
      </w:r>
      <w:r w:rsidR="005C75BC" w:rsidRPr="00007494">
        <w:rPr>
          <w:color w:val="000000" w:themeColor="text1"/>
          <w:lang w:val="lt-LT"/>
        </w:rPr>
        <w:t>, žmonių gyvenimą</w:t>
      </w:r>
      <w:r w:rsidR="0072211C" w:rsidRPr="00007494">
        <w:rPr>
          <w:color w:val="000000" w:themeColor="text1"/>
          <w:lang w:val="lt-LT"/>
        </w:rPr>
        <w:t xml:space="preserve"> ir, panaudojant išmaniąsias technologijas, ruošia savo pristatymą</w:t>
      </w:r>
      <w:r w:rsidRPr="00007494">
        <w:rPr>
          <w:color w:val="000000" w:themeColor="text1"/>
          <w:lang w:val="lt-LT"/>
        </w:rPr>
        <w:t xml:space="preserve">, </w:t>
      </w:r>
      <w:r w:rsidR="0072211C" w:rsidRPr="00007494">
        <w:rPr>
          <w:color w:val="000000" w:themeColor="text1"/>
          <w:lang w:val="lt-LT"/>
        </w:rPr>
        <w:t>antra grupė</w:t>
      </w:r>
      <w:r w:rsidRPr="00007494">
        <w:rPr>
          <w:color w:val="000000" w:themeColor="text1"/>
          <w:lang w:val="lt-LT"/>
        </w:rPr>
        <w:t xml:space="preserve"> – </w:t>
      </w:r>
      <w:r w:rsidR="0072211C" w:rsidRPr="00007494">
        <w:rPr>
          <w:color w:val="000000" w:themeColor="text1"/>
          <w:lang w:val="lt-LT"/>
        </w:rPr>
        <w:t xml:space="preserve">rengia </w:t>
      </w:r>
      <w:r w:rsidR="004F2D43" w:rsidRPr="00007494">
        <w:rPr>
          <w:color w:val="000000" w:themeColor="text1"/>
          <w:lang w:val="lt-LT"/>
        </w:rPr>
        <w:t>įspūdžius</w:t>
      </w:r>
      <w:r w:rsidR="0072211C" w:rsidRPr="00007494">
        <w:rPr>
          <w:color w:val="000000" w:themeColor="text1"/>
          <w:lang w:val="lt-LT"/>
        </w:rPr>
        <w:t xml:space="preserve"> apie piramides ir</w:t>
      </w:r>
      <w:r w:rsidRPr="00007494">
        <w:rPr>
          <w:color w:val="000000" w:themeColor="text1"/>
          <w:lang w:val="lt-LT"/>
        </w:rPr>
        <w:t xml:space="preserve"> faraonus, tre</w:t>
      </w:r>
      <w:r w:rsidR="0072211C" w:rsidRPr="00007494">
        <w:rPr>
          <w:color w:val="000000" w:themeColor="text1"/>
          <w:lang w:val="lt-LT"/>
        </w:rPr>
        <w:t>čia</w:t>
      </w:r>
      <w:r w:rsidRPr="00007494">
        <w:rPr>
          <w:color w:val="000000" w:themeColor="text1"/>
          <w:lang w:val="lt-LT"/>
        </w:rPr>
        <w:t xml:space="preserve"> – </w:t>
      </w:r>
      <w:r w:rsidR="0072211C" w:rsidRPr="00007494">
        <w:rPr>
          <w:color w:val="000000" w:themeColor="text1"/>
          <w:lang w:val="lt-LT"/>
        </w:rPr>
        <w:t xml:space="preserve">apie </w:t>
      </w:r>
      <w:r w:rsidRPr="00007494">
        <w:rPr>
          <w:color w:val="000000" w:themeColor="text1"/>
          <w:lang w:val="lt-LT"/>
        </w:rPr>
        <w:t xml:space="preserve">„matytą” vaizduojamąjį meną, ketvirti – </w:t>
      </w:r>
      <w:r w:rsidR="0072211C" w:rsidRPr="00007494">
        <w:rPr>
          <w:color w:val="000000" w:themeColor="text1"/>
          <w:lang w:val="lt-LT"/>
        </w:rPr>
        <w:t xml:space="preserve">apie </w:t>
      </w:r>
      <w:r w:rsidRPr="00007494">
        <w:rPr>
          <w:color w:val="000000" w:themeColor="text1"/>
          <w:lang w:val="lt-LT"/>
        </w:rPr>
        <w:t xml:space="preserve">girdėtą muziką. </w:t>
      </w:r>
      <w:r w:rsidR="0072211C" w:rsidRPr="00007494">
        <w:rPr>
          <w:color w:val="000000" w:themeColor="text1"/>
          <w:lang w:val="lt-LT"/>
        </w:rPr>
        <w:t>Mokytojui rekomenduojama pasiruošti diskusijai</w:t>
      </w:r>
      <w:r w:rsidRPr="00007494">
        <w:rPr>
          <w:color w:val="000000" w:themeColor="text1"/>
          <w:lang w:val="lt-LT"/>
        </w:rPr>
        <w:t xml:space="preserve"> apie Egipto kultūros ir meno reikšmę dabarties </w:t>
      </w:r>
      <w:r w:rsidR="004F2D43" w:rsidRPr="00007494">
        <w:rPr>
          <w:color w:val="000000" w:themeColor="text1"/>
          <w:lang w:val="lt-LT"/>
        </w:rPr>
        <w:t>visuomenei</w:t>
      </w:r>
      <w:r w:rsidR="00692A8B" w:rsidRPr="00007494">
        <w:rPr>
          <w:color w:val="000000" w:themeColor="text1"/>
          <w:lang w:val="lt-LT"/>
        </w:rPr>
        <w:t>, panaudojant Emocinio imitavimo metodą</w:t>
      </w:r>
      <w:r w:rsidR="00692A8B" w:rsidRPr="00396222">
        <w:rPr>
          <w:lang w:val="lt-LT"/>
        </w:rPr>
        <w:t>.</w:t>
      </w:r>
      <w:r w:rsidRPr="00396222">
        <w:rPr>
          <w:lang w:val="lt-LT"/>
        </w:rPr>
        <w:t xml:space="preserve"> </w:t>
      </w:r>
    </w:p>
    <w:p w14:paraId="050A5FD2" w14:textId="3179A267" w:rsidR="00785FE0" w:rsidRPr="00007494" w:rsidRDefault="00F402AD" w:rsidP="00A152DB">
      <w:pPr>
        <w:pStyle w:val="Sraopastraipa"/>
        <w:widowControl w:val="0"/>
        <w:numPr>
          <w:ilvl w:val="0"/>
          <w:numId w:val="18"/>
        </w:numPr>
        <w:jc w:val="both"/>
        <w:rPr>
          <w:rStyle w:val="normaltextrun"/>
          <w:color w:val="00B050"/>
          <w:lang w:val="lt-LT"/>
        </w:rPr>
      </w:pPr>
      <w:r w:rsidRPr="00007494">
        <w:rPr>
          <w:b/>
          <w:bCs/>
          <w:color w:val="000000" w:themeColor="text1"/>
        </w:rPr>
        <w:t>„</w:t>
      </w:r>
      <w:proofErr w:type="spellStart"/>
      <w:r w:rsidRPr="00007494">
        <w:rPr>
          <w:b/>
          <w:bCs/>
          <w:color w:val="000000" w:themeColor="text1"/>
        </w:rPr>
        <w:t>Klasicizmo</w:t>
      </w:r>
      <w:proofErr w:type="spellEnd"/>
      <w:r w:rsidRPr="00007494">
        <w:rPr>
          <w:b/>
          <w:bCs/>
          <w:color w:val="000000" w:themeColor="text1"/>
        </w:rPr>
        <w:t xml:space="preserve"> </w:t>
      </w:r>
      <w:proofErr w:type="spellStart"/>
      <w:r w:rsidRPr="00007494">
        <w:rPr>
          <w:b/>
          <w:bCs/>
          <w:color w:val="000000" w:themeColor="text1"/>
        </w:rPr>
        <w:t>mūšis</w:t>
      </w:r>
      <w:proofErr w:type="spellEnd"/>
      <w:r w:rsidRPr="00007494">
        <w:rPr>
          <w:b/>
          <w:bCs/>
          <w:color w:val="000000" w:themeColor="text1"/>
        </w:rPr>
        <w:t>”</w:t>
      </w:r>
      <w:r w:rsidR="00692A8B" w:rsidRPr="00007494">
        <w:rPr>
          <w:b/>
          <w:bCs/>
          <w:color w:val="000000" w:themeColor="text1"/>
          <w:lang w:val="lt-LT"/>
        </w:rPr>
        <w:t>.</w:t>
      </w:r>
      <w:r w:rsidRPr="00007494">
        <w:rPr>
          <w:color w:val="000000" w:themeColor="text1"/>
        </w:rPr>
        <w:t xml:space="preserve"> </w:t>
      </w:r>
      <w:r w:rsidR="00692A8B" w:rsidRPr="00007494">
        <w:rPr>
          <w:color w:val="000000" w:themeColor="text1"/>
          <w:lang w:val="lt-LT"/>
        </w:rPr>
        <w:t xml:space="preserve">Šio žaidimo esmė </w:t>
      </w:r>
      <w:r w:rsidRPr="00007494">
        <w:rPr>
          <w:color w:val="000000" w:themeColor="text1"/>
        </w:rPr>
        <w:t xml:space="preserve">– </w:t>
      </w:r>
      <w:r w:rsidR="00692A8B" w:rsidRPr="00007494">
        <w:rPr>
          <w:color w:val="000000" w:themeColor="text1"/>
          <w:lang w:val="lt-LT"/>
        </w:rPr>
        <w:t>pasirinkti patinkančią nagrinėtos temos meno rūšį ir rinkti argumentus, stengiantis įrodyti pasirinktos meno rūšies pranašumą. Pavyzdžiui, tyrinėjus</w:t>
      </w:r>
      <w:r w:rsidRPr="00007494">
        <w:rPr>
          <w:color w:val="000000" w:themeColor="text1"/>
        </w:rPr>
        <w:t xml:space="preserve"> </w:t>
      </w:r>
      <w:r w:rsidR="00692A8B" w:rsidRPr="00007494">
        <w:rPr>
          <w:color w:val="000000" w:themeColor="text1"/>
          <w:lang w:val="lt-LT"/>
        </w:rPr>
        <w:t xml:space="preserve">klasicizmo epochos meną, pirma grupė tampa dailės „fanais“ ir parengia dailės kūriniais iliustruotą pristatymą su </w:t>
      </w:r>
      <w:r w:rsidR="00692A8B" w:rsidRPr="00007494">
        <w:rPr>
          <w:color w:val="000000" w:themeColor="text1"/>
        </w:rPr>
        <w:t xml:space="preserve">10 </w:t>
      </w:r>
      <w:proofErr w:type="spellStart"/>
      <w:r w:rsidR="00692A8B" w:rsidRPr="00007494">
        <w:rPr>
          <w:color w:val="000000" w:themeColor="text1"/>
        </w:rPr>
        <w:t>priežasčių</w:t>
      </w:r>
      <w:proofErr w:type="spellEnd"/>
      <w:r w:rsidR="00692A8B" w:rsidRPr="00007494">
        <w:rPr>
          <w:color w:val="000000" w:themeColor="text1"/>
        </w:rPr>
        <w:t xml:space="preserve">, </w:t>
      </w:r>
      <w:proofErr w:type="spellStart"/>
      <w:r w:rsidR="00692A8B" w:rsidRPr="00007494">
        <w:rPr>
          <w:color w:val="000000" w:themeColor="text1"/>
        </w:rPr>
        <w:t>įrodančių</w:t>
      </w:r>
      <w:proofErr w:type="spellEnd"/>
      <w:r w:rsidR="00692A8B" w:rsidRPr="00007494">
        <w:rPr>
          <w:color w:val="000000" w:themeColor="text1"/>
        </w:rPr>
        <w:t xml:space="preserve">, </w:t>
      </w:r>
      <w:proofErr w:type="spellStart"/>
      <w:r w:rsidR="00692A8B" w:rsidRPr="00007494">
        <w:rPr>
          <w:color w:val="000000" w:themeColor="text1"/>
        </w:rPr>
        <w:t>kad</w:t>
      </w:r>
      <w:proofErr w:type="spellEnd"/>
      <w:r w:rsidR="00692A8B" w:rsidRPr="00007494">
        <w:rPr>
          <w:color w:val="000000" w:themeColor="text1"/>
        </w:rPr>
        <w:t xml:space="preserve"> </w:t>
      </w:r>
      <w:proofErr w:type="spellStart"/>
      <w:r w:rsidR="00692A8B" w:rsidRPr="00007494">
        <w:rPr>
          <w:color w:val="000000" w:themeColor="text1"/>
        </w:rPr>
        <w:t>klasicizmo</w:t>
      </w:r>
      <w:proofErr w:type="spellEnd"/>
      <w:r w:rsidR="00692A8B" w:rsidRPr="00007494">
        <w:rPr>
          <w:color w:val="000000" w:themeColor="text1"/>
        </w:rPr>
        <w:t xml:space="preserve"> </w:t>
      </w:r>
      <w:proofErr w:type="spellStart"/>
      <w:r w:rsidR="00692A8B" w:rsidRPr="00007494">
        <w:rPr>
          <w:color w:val="000000" w:themeColor="text1"/>
        </w:rPr>
        <w:t>dailė</w:t>
      </w:r>
      <w:proofErr w:type="spellEnd"/>
      <w:r w:rsidR="00692A8B" w:rsidRPr="00007494">
        <w:rPr>
          <w:color w:val="000000" w:themeColor="text1"/>
        </w:rPr>
        <w:t xml:space="preserve"> </w:t>
      </w:r>
      <w:proofErr w:type="spellStart"/>
      <w:r w:rsidR="00692A8B" w:rsidRPr="00007494">
        <w:rPr>
          <w:color w:val="000000" w:themeColor="text1"/>
        </w:rPr>
        <w:t>šioje</w:t>
      </w:r>
      <w:proofErr w:type="spellEnd"/>
      <w:r w:rsidR="00692A8B" w:rsidRPr="00007494">
        <w:rPr>
          <w:color w:val="000000" w:themeColor="text1"/>
        </w:rPr>
        <w:t xml:space="preserve"> </w:t>
      </w:r>
      <w:proofErr w:type="spellStart"/>
      <w:r w:rsidR="00692A8B" w:rsidRPr="00007494">
        <w:rPr>
          <w:color w:val="000000" w:themeColor="text1"/>
        </w:rPr>
        <w:t>epochoje</w:t>
      </w:r>
      <w:proofErr w:type="spellEnd"/>
      <w:r w:rsidR="00692A8B" w:rsidRPr="00007494">
        <w:rPr>
          <w:color w:val="000000" w:themeColor="text1"/>
        </w:rPr>
        <w:t xml:space="preserve"> </w:t>
      </w:r>
      <w:proofErr w:type="spellStart"/>
      <w:r w:rsidR="00692A8B" w:rsidRPr="00007494">
        <w:rPr>
          <w:color w:val="000000" w:themeColor="text1"/>
        </w:rPr>
        <w:t>buvo</w:t>
      </w:r>
      <w:proofErr w:type="spellEnd"/>
      <w:r w:rsidR="00692A8B" w:rsidRPr="00007494">
        <w:rPr>
          <w:color w:val="000000" w:themeColor="text1"/>
        </w:rPr>
        <w:t xml:space="preserve"> </w:t>
      </w:r>
      <w:proofErr w:type="spellStart"/>
      <w:r w:rsidR="00692A8B" w:rsidRPr="00007494">
        <w:rPr>
          <w:color w:val="000000" w:themeColor="text1"/>
        </w:rPr>
        <w:t>pati</w:t>
      </w:r>
      <w:proofErr w:type="spellEnd"/>
      <w:r w:rsidR="00692A8B" w:rsidRPr="00007494">
        <w:rPr>
          <w:color w:val="000000" w:themeColor="text1"/>
        </w:rPr>
        <w:t xml:space="preserve"> </w:t>
      </w:r>
      <w:proofErr w:type="spellStart"/>
      <w:r w:rsidR="00692A8B" w:rsidRPr="00007494">
        <w:rPr>
          <w:color w:val="000000" w:themeColor="text1"/>
        </w:rPr>
        <w:t>vertingiausia</w:t>
      </w:r>
      <w:proofErr w:type="spellEnd"/>
      <w:r w:rsidR="00692A8B" w:rsidRPr="00007494">
        <w:rPr>
          <w:color w:val="000000" w:themeColor="text1"/>
        </w:rPr>
        <w:t xml:space="preserve"> meno </w:t>
      </w:r>
      <w:proofErr w:type="spellStart"/>
      <w:r w:rsidR="00692A8B" w:rsidRPr="00007494">
        <w:rPr>
          <w:color w:val="000000" w:themeColor="text1"/>
        </w:rPr>
        <w:t>rūšis</w:t>
      </w:r>
      <w:proofErr w:type="spellEnd"/>
      <w:r w:rsidR="00692A8B" w:rsidRPr="00007494">
        <w:rPr>
          <w:color w:val="000000" w:themeColor="text1"/>
        </w:rPr>
        <w:t xml:space="preserve">. </w:t>
      </w:r>
      <w:proofErr w:type="spellStart"/>
      <w:r w:rsidR="00692A8B" w:rsidRPr="00007494">
        <w:rPr>
          <w:color w:val="000000" w:themeColor="text1"/>
        </w:rPr>
        <w:t>Antroji</w:t>
      </w:r>
      <w:proofErr w:type="spellEnd"/>
      <w:r w:rsidR="00692A8B" w:rsidRPr="00007494">
        <w:rPr>
          <w:color w:val="000000" w:themeColor="text1"/>
        </w:rPr>
        <w:t xml:space="preserve"> </w:t>
      </w:r>
      <w:proofErr w:type="spellStart"/>
      <w:r w:rsidR="00692A8B" w:rsidRPr="00007494">
        <w:rPr>
          <w:color w:val="000000" w:themeColor="text1"/>
        </w:rPr>
        <w:t>grupė</w:t>
      </w:r>
      <w:proofErr w:type="spellEnd"/>
      <w:r w:rsidR="00692A8B" w:rsidRPr="00007494">
        <w:rPr>
          <w:color w:val="000000" w:themeColor="text1"/>
        </w:rPr>
        <w:t xml:space="preserve"> </w:t>
      </w:r>
      <w:proofErr w:type="spellStart"/>
      <w:r w:rsidRPr="00007494">
        <w:rPr>
          <w:color w:val="000000" w:themeColor="text1"/>
        </w:rPr>
        <w:t>tokiu</w:t>
      </w:r>
      <w:proofErr w:type="spellEnd"/>
      <w:r w:rsidRPr="00007494">
        <w:rPr>
          <w:color w:val="000000" w:themeColor="text1"/>
        </w:rPr>
        <w:t xml:space="preserve"> </w:t>
      </w:r>
      <w:proofErr w:type="spellStart"/>
      <w:r w:rsidRPr="00007494">
        <w:rPr>
          <w:color w:val="000000" w:themeColor="text1"/>
        </w:rPr>
        <w:t>pačiu</w:t>
      </w:r>
      <w:proofErr w:type="spellEnd"/>
      <w:r w:rsidRPr="00007494">
        <w:rPr>
          <w:color w:val="000000" w:themeColor="text1"/>
        </w:rPr>
        <w:t xml:space="preserve"> </w:t>
      </w:r>
      <w:proofErr w:type="spellStart"/>
      <w:r w:rsidRPr="00007494">
        <w:rPr>
          <w:color w:val="000000" w:themeColor="text1"/>
        </w:rPr>
        <w:t>būdu</w:t>
      </w:r>
      <w:proofErr w:type="spellEnd"/>
      <w:r w:rsidRPr="00007494">
        <w:rPr>
          <w:color w:val="000000" w:themeColor="text1"/>
        </w:rPr>
        <w:t xml:space="preserve"> </w:t>
      </w:r>
      <w:proofErr w:type="spellStart"/>
      <w:r w:rsidRPr="00007494">
        <w:rPr>
          <w:color w:val="000000" w:themeColor="text1"/>
        </w:rPr>
        <w:t>įrodinėja</w:t>
      </w:r>
      <w:proofErr w:type="spellEnd"/>
      <w:r w:rsidRPr="00007494">
        <w:rPr>
          <w:color w:val="000000" w:themeColor="text1"/>
        </w:rPr>
        <w:t xml:space="preserve"> </w:t>
      </w:r>
      <w:proofErr w:type="spellStart"/>
      <w:r w:rsidRPr="00007494">
        <w:rPr>
          <w:color w:val="000000" w:themeColor="text1"/>
        </w:rPr>
        <w:t>architektūros</w:t>
      </w:r>
      <w:proofErr w:type="spellEnd"/>
      <w:r w:rsidRPr="00007494">
        <w:rPr>
          <w:color w:val="000000" w:themeColor="text1"/>
        </w:rPr>
        <w:t xml:space="preserve">, o </w:t>
      </w:r>
      <w:r w:rsidR="00692A8B" w:rsidRPr="00007494">
        <w:rPr>
          <w:color w:val="000000" w:themeColor="text1"/>
          <w:lang w:val="lt-LT"/>
        </w:rPr>
        <w:t>trečioji</w:t>
      </w:r>
      <w:r w:rsidRPr="00007494">
        <w:rPr>
          <w:color w:val="000000" w:themeColor="text1"/>
        </w:rPr>
        <w:t xml:space="preserve"> – </w:t>
      </w:r>
      <w:r w:rsidR="00692A8B" w:rsidRPr="00007494">
        <w:rPr>
          <w:color w:val="000000" w:themeColor="text1"/>
          <w:lang w:val="lt-LT"/>
        </w:rPr>
        <w:t>muzikos meno</w:t>
      </w:r>
      <w:r w:rsidRPr="00007494">
        <w:rPr>
          <w:color w:val="000000" w:themeColor="text1"/>
        </w:rPr>
        <w:t xml:space="preserve"> </w:t>
      </w:r>
      <w:proofErr w:type="spellStart"/>
      <w:r w:rsidRPr="00007494">
        <w:rPr>
          <w:color w:val="000000" w:themeColor="text1"/>
        </w:rPr>
        <w:t>svarbą</w:t>
      </w:r>
      <w:proofErr w:type="spellEnd"/>
      <w:r w:rsidRPr="00007494">
        <w:rPr>
          <w:color w:val="000000" w:themeColor="text1"/>
        </w:rPr>
        <w:t xml:space="preserve">. </w:t>
      </w:r>
      <w:r w:rsidR="00692A8B" w:rsidRPr="00007494">
        <w:rPr>
          <w:color w:val="000000" w:themeColor="text1"/>
          <w:lang w:val="lt-LT"/>
        </w:rPr>
        <w:t>Mokytojui rekomenduojama ruoštis diskusijai, kaip</w:t>
      </w:r>
      <w:r w:rsidRPr="00007494">
        <w:rPr>
          <w:color w:val="000000" w:themeColor="text1"/>
        </w:rPr>
        <w:t xml:space="preserve"> </w:t>
      </w:r>
      <w:proofErr w:type="spellStart"/>
      <w:r w:rsidRPr="00007494">
        <w:rPr>
          <w:rStyle w:val="normaltextrun"/>
          <w:color w:val="000000" w:themeColor="text1"/>
        </w:rPr>
        <w:t>Šviečiam</w:t>
      </w:r>
      <w:r w:rsidR="00692A8B" w:rsidRPr="00007494">
        <w:rPr>
          <w:rStyle w:val="normaltextrun"/>
          <w:color w:val="000000" w:themeColor="text1"/>
          <w:lang w:val="lt-LT"/>
        </w:rPr>
        <w:t>asis</w:t>
      </w:r>
      <w:proofErr w:type="spellEnd"/>
      <w:r w:rsidRPr="00007494">
        <w:rPr>
          <w:rStyle w:val="normaltextrun"/>
          <w:color w:val="000000" w:themeColor="text1"/>
        </w:rPr>
        <w:t xml:space="preserve"> </w:t>
      </w:r>
      <w:proofErr w:type="spellStart"/>
      <w:r w:rsidRPr="00007494">
        <w:rPr>
          <w:rStyle w:val="normaltextrun"/>
          <w:color w:val="000000" w:themeColor="text1"/>
        </w:rPr>
        <w:t>amži</w:t>
      </w:r>
      <w:r w:rsidR="00692A8B" w:rsidRPr="00007494">
        <w:rPr>
          <w:rStyle w:val="normaltextrun"/>
          <w:color w:val="000000" w:themeColor="text1"/>
          <w:lang w:val="lt-LT"/>
        </w:rPr>
        <w:t>us</w:t>
      </w:r>
      <w:proofErr w:type="spellEnd"/>
      <w:r w:rsidRPr="00007494">
        <w:rPr>
          <w:rStyle w:val="normaltextrun"/>
          <w:color w:val="000000" w:themeColor="text1"/>
        </w:rPr>
        <w:t xml:space="preserve">, </w:t>
      </w:r>
      <w:proofErr w:type="spellStart"/>
      <w:r w:rsidRPr="00007494">
        <w:rPr>
          <w:rStyle w:val="normaltextrun"/>
          <w:color w:val="000000" w:themeColor="text1"/>
        </w:rPr>
        <w:t>apibrėžiant</w:t>
      </w:r>
      <w:proofErr w:type="spellEnd"/>
      <w:r w:rsidRPr="00007494">
        <w:rPr>
          <w:rStyle w:val="normaltextrun"/>
          <w:color w:val="000000" w:themeColor="text1"/>
        </w:rPr>
        <w:t xml:space="preserve"> jam </w:t>
      </w:r>
      <w:proofErr w:type="spellStart"/>
      <w:r w:rsidRPr="00007494">
        <w:rPr>
          <w:rStyle w:val="normaltextrun"/>
          <w:color w:val="000000" w:themeColor="text1"/>
        </w:rPr>
        <w:t>būdingus</w:t>
      </w:r>
      <w:proofErr w:type="spellEnd"/>
      <w:r w:rsidRPr="00007494">
        <w:rPr>
          <w:rStyle w:val="normaltextrun"/>
          <w:color w:val="000000" w:themeColor="text1"/>
        </w:rPr>
        <w:t xml:space="preserve"> </w:t>
      </w:r>
      <w:proofErr w:type="spellStart"/>
      <w:r w:rsidRPr="00007494">
        <w:rPr>
          <w:rStyle w:val="normaltextrun"/>
          <w:color w:val="000000" w:themeColor="text1"/>
        </w:rPr>
        <w:t>bruožus</w:t>
      </w:r>
      <w:proofErr w:type="spellEnd"/>
      <w:r w:rsidRPr="00007494">
        <w:rPr>
          <w:rStyle w:val="normaltextrun"/>
          <w:color w:val="000000" w:themeColor="text1"/>
        </w:rPr>
        <w:t xml:space="preserve">, </w:t>
      </w:r>
      <w:r w:rsidR="0007361B" w:rsidRPr="00007494">
        <w:rPr>
          <w:rStyle w:val="normaltextrun"/>
          <w:color w:val="000000" w:themeColor="text1"/>
          <w:lang w:val="lt-LT"/>
        </w:rPr>
        <w:t>gali atskleisti</w:t>
      </w:r>
      <w:r w:rsidRPr="00007494">
        <w:rPr>
          <w:rStyle w:val="normaltextrun"/>
          <w:color w:val="000000" w:themeColor="text1"/>
        </w:rPr>
        <w:t xml:space="preserve"> </w:t>
      </w:r>
      <w:proofErr w:type="spellStart"/>
      <w:r w:rsidRPr="00007494">
        <w:rPr>
          <w:rStyle w:val="normaltextrun"/>
          <w:color w:val="000000" w:themeColor="text1"/>
        </w:rPr>
        <w:t>mokymosi</w:t>
      </w:r>
      <w:proofErr w:type="spellEnd"/>
      <w:r w:rsidRPr="00007494">
        <w:rPr>
          <w:rStyle w:val="normaltextrun"/>
          <w:color w:val="000000" w:themeColor="text1"/>
        </w:rPr>
        <w:t xml:space="preserve"> </w:t>
      </w:r>
      <w:proofErr w:type="spellStart"/>
      <w:r w:rsidRPr="00007494">
        <w:rPr>
          <w:rStyle w:val="normaltextrun"/>
          <w:color w:val="000000" w:themeColor="text1"/>
        </w:rPr>
        <w:t>visą</w:t>
      </w:r>
      <w:proofErr w:type="spellEnd"/>
      <w:r w:rsidRPr="00007494">
        <w:rPr>
          <w:rStyle w:val="normaltextrun"/>
          <w:color w:val="000000" w:themeColor="text1"/>
        </w:rPr>
        <w:t xml:space="preserve"> </w:t>
      </w:r>
      <w:proofErr w:type="spellStart"/>
      <w:r w:rsidRPr="00007494">
        <w:rPr>
          <w:rStyle w:val="normaltextrun"/>
          <w:color w:val="000000" w:themeColor="text1"/>
        </w:rPr>
        <w:t>gyvenimą</w:t>
      </w:r>
      <w:proofErr w:type="spellEnd"/>
      <w:r w:rsidRPr="00007494">
        <w:rPr>
          <w:rStyle w:val="normaltextrun"/>
          <w:color w:val="000000" w:themeColor="text1"/>
        </w:rPr>
        <w:t xml:space="preserve"> </w:t>
      </w:r>
      <w:r w:rsidR="0007361B" w:rsidRPr="00007494">
        <w:rPr>
          <w:rStyle w:val="normaltextrun"/>
          <w:color w:val="000000" w:themeColor="text1"/>
          <w:lang w:val="lt-LT"/>
        </w:rPr>
        <w:t>reikšmę</w:t>
      </w:r>
      <w:r w:rsidRPr="00007494">
        <w:rPr>
          <w:rStyle w:val="normaltextrun"/>
          <w:color w:val="000000" w:themeColor="text1"/>
        </w:rPr>
        <w:t>.</w:t>
      </w:r>
    </w:p>
    <w:p w14:paraId="4A2B336A" w14:textId="2262F176" w:rsidR="00460B04" w:rsidRPr="00396222" w:rsidRDefault="008C701A" w:rsidP="004C00D6">
      <w:pPr>
        <w:pStyle w:val="Sraopastraipa"/>
        <w:widowControl w:val="0"/>
        <w:numPr>
          <w:ilvl w:val="0"/>
          <w:numId w:val="18"/>
        </w:numPr>
        <w:jc w:val="both"/>
        <w:rPr>
          <w:rStyle w:val="normaltextrun"/>
          <w:lang w:val="lt-LT"/>
        </w:rPr>
      </w:pPr>
      <w:r w:rsidRPr="00007494">
        <w:rPr>
          <w:b/>
          <w:bCs/>
          <w:color w:val="000000" w:themeColor="text1"/>
          <w:lang w:val="lt-LT"/>
        </w:rPr>
        <w:t>„Lobis“.</w:t>
      </w:r>
      <w:r w:rsidRPr="00007494">
        <w:rPr>
          <w:color w:val="000000" w:themeColor="text1"/>
          <w:lang w:val="lt-LT"/>
        </w:rPr>
        <w:t xml:space="preserve">  Mokiniams, pavyzdžiui, nagrinėjus romantizmo meno epochą siūloma pasirengti vaidmenų žaidimui. Vieni mokinių grupė tampa profesoriais ir pradeda rengti </w:t>
      </w:r>
      <w:proofErr w:type="spellStart"/>
      <w:r w:rsidRPr="00007494">
        <w:rPr>
          <w:color w:val="000000" w:themeColor="text1"/>
          <w:lang w:val="lt-LT"/>
        </w:rPr>
        <w:t>pristatytmą</w:t>
      </w:r>
      <w:proofErr w:type="spellEnd"/>
      <w:r w:rsidRPr="00007494">
        <w:rPr>
          <w:color w:val="000000" w:themeColor="text1"/>
          <w:lang w:val="lt-LT"/>
        </w:rPr>
        <w:t xml:space="preserve"> apie tyrinėjamo laikmečio estetinį dorovinį foną, </w:t>
      </w:r>
      <w:proofErr w:type="spellStart"/>
      <w:r w:rsidRPr="00007494">
        <w:rPr>
          <w:color w:val="000000" w:themeColor="text1"/>
          <w:lang w:val="lt-LT"/>
        </w:rPr>
        <w:t>t.y</w:t>
      </w:r>
      <w:proofErr w:type="spellEnd"/>
      <w:r w:rsidRPr="00007494">
        <w:rPr>
          <w:color w:val="000000" w:themeColor="text1"/>
          <w:lang w:val="lt-LT"/>
        </w:rPr>
        <w:t xml:space="preserve">. kaip romantizmo epochoje gyveno žmonės, kas buvo šiam laikotarpiui svarbu ir kodėl tuo metu buvo gerai ar, atvirkščiai, blogai gyventi. Antra grupė tampa sekliais ir ieško žymaus dailininko, pvz. Eugene </w:t>
      </w:r>
      <w:proofErr w:type="spellStart"/>
      <w:r w:rsidRPr="00007494">
        <w:rPr>
          <w:color w:val="000000" w:themeColor="text1"/>
          <w:lang w:val="lt-LT"/>
        </w:rPr>
        <w:t>Delacroix</w:t>
      </w:r>
      <w:proofErr w:type="spellEnd"/>
      <w:r w:rsidRPr="00007494">
        <w:rPr>
          <w:color w:val="000000" w:themeColor="text1"/>
          <w:lang w:val="lt-LT"/>
        </w:rPr>
        <w:t xml:space="preserve">: </w:t>
      </w:r>
      <w:r w:rsidR="004F2D43" w:rsidRPr="00007494">
        <w:rPr>
          <w:color w:val="000000" w:themeColor="text1"/>
          <w:lang w:val="lt-LT"/>
        </w:rPr>
        <w:t xml:space="preserve">aiškinasi jo gyvenimo </w:t>
      </w:r>
      <w:r w:rsidR="004F2D43" w:rsidRPr="00007494">
        <w:rPr>
          <w:color w:val="000000" w:themeColor="text1"/>
          <w:lang w:val="lt-LT"/>
        </w:rPr>
        <w:lastRenderedPageBreak/>
        <w:t>faktus, kur gyveno</w:t>
      </w:r>
      <w:r w:rsidRPr="00007494">
        <w:rPr>
          <w:color w:val="000000" w:themeColor="text1"/>
          <w:lang w:val="lt-LT"/>
        </w:rPr>
        <w:t xml:space="preserve">, ką patyrė ir kaip kūrė. Ši grupė gali pasirinkti kelis skirtingų meno rūšių atstovus, pavyzdžiui, patinkantį dailininką, architektą ir muzikantą. Trečios mokinių grupės atstovai tampa keliaujančiais meno kritikais. Jie aplankė daug šalių, lygina romantizmo epochos rėmuose skirtingų </w:t>
      </w:r>
      <w:r w:rsidR="004F2D43" w:rsidRPr="00007494">
        <w:rPr>
          <w:color w:val="000000" w:themeColor="text1"/>
          <w:lang w:val="lt-LT"/>
        </w:rPr>
        <w:t xml:space="preserve">šalių </w:t>
      </w:r>
      <w:r w:rsidRPr="00007494">
        <w:rPr>
          <w:color w:val="000000" w:themeColor="text1"/>
          <w:lang w:val="lt-LT"/>
        </w:rPr>
        <w:t>menininkų kūrybą, išsako asmeninius pastebėjimus, kas jų nuomone, yra vertinga, o kas – kelia abejonių. Ketvirtoji mokinių grupė tampa abejojančiais, keliančiais klausimus, ar verta apie šią epochą</w:t>
      </w:r>
      <w:r w:rsidR="004F2D43" w:rsidRPr="00007494">
        <w:rPr>
          <w:color w:val="000000" w:themeColor="text1"/>
          <w:lang w:val="lt-LT"/>
        </w:rPr>
        <w:t xml:space="preserve"> apskritai</w:t>
      </w:r>
      <w:r w:rsidRPr="00007494">
        <w:rPr>
          <w:color w:val="000000" w:themeColor="text1"/>
          <w:lang w:val="lt-LT"/>
        </w:rPr>
        <w:t xml:space="preserve"> žinoti, kalbėti. Ši grupė ruošiasi diskusijai </w:t>
      </w:r>
      <w:r w:rsidRPr="00007494">
        <w:rPr>
          <w:rStyle w:val="normaltextrun"/>
          <w:color w:val="000000" w:themeColor="text1"/>
          <w:lang w:val="lt-LT"/>
        </w:rPr>
        <w:t>žmogaus teisių ir lygių galimybių tema. Lygina žmogaus teises romantizmo epochoje ir dabartinėje visuomenėje. Mokytojui rekomenduojama pasiruošti „lobį“ – romantizmo epochos simbolį – širdelę (ji gali būti iškirpta iš popieriaus, nupiešta, sukurta, nupirkta) ir pasiruošti diskusijai apie 17-19 amž. Lietuvoje susiformavusius</w:t>
      </w:r>
      <w:r w:rsidRPr="00007494">
        <w:rPr>
          <w:color w:val="000000" w:themeColor="text1"/>
          <w:shd w:val="clear" w:color="auto" w:fill="FFFFFF"/>
          <w:lang w:val="lt-LT"/>
        </w:rPr>
        <w:t xml:space="preserve"> </w:t>
      </w:r>
      <w:r w:rsidRPr="00396222">
        <w:rPr>
          <w:shd w:val="clear" w:color="auto" w:fill="FFFFFF"/>
          <w:lang w:val="lt-LT"/>
        </w:rPr>
        <w:t xml:space="preserve">atskirų etnografinių regionų kultūrinius ypatumus, radę atgarsį </w:t>
      </w:r>
      <w:r w:rsidRPr="00396222">
        <w:rPr>
          <w:rStyle w:val="normaltextrun"/>
          <w:lang w:val="lt-LT"/>
        </w:rPr>
        <w:t>mūsų šalies romantizmo kūrėjų darbuose.</w:t>
      </w:r>
    </w:p>
    <w:p w14:paraId="48D60FB6" w14:textId="77777777" w:rsidR="004C00D6" w:rsidRPr="00396222" w:rsidRDefault="004C00D6" w:rsidP="004C00D6">
      <w:pPr>
        <w:pStyle w:val="Sraopastraipa"/>
        <w:widowControl w:val="0"/>
        <w:ind w:left="360"/>
        <w:jc w:val="both"/>
        <w:rPr>
          <w:lang w:val="lt-LT"/>
        </w:rPr>
      </w:pPr>
    </w:p>
    <w:tbl>
      <w:tblPr>
        <w:tblW w:w="0" w:type="auto"/>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451"/>
        <w:gridCol w:w="2472"/>
        <w:gridCol w:w="2437"/>
        <w:gridCol w:w="2405"/>
      </w:tblGrid>
      <w:tr w:rsidR="00CC6E50" w:rsidRPr="00007494" w14:paraId="2164E894" w14:textId="77777777" w:rsidTr="006866D7">
        <w:tc>
          <w:tcPr>
            <w:tcW w:w="2630" w:type="dxa"/>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407C56E0" w14:textId="30E84A1B" w:rsidR="00CC6E50" w:rsidRPr="00007494" w:rsidRDefault="00CC6E50" w:rsidP="009E7578">
            <w:pPr>
              <w:ind w:left="129" w:right="78"/>
              <w:textAlignment w:val="baseline"/>
              <w:rPr>
                <w:lang w:eastAsia="lt-LT"/>
              </w:rPr>
            </w:pPr>
            <w:proofErr w:type="spellStart"/>
            <w:r w:rsidRPr="00007494">
              <w:rPr>
                <w:lang w:eastAsia="lt-LT"/>
              </w:rPr>
              <w:t>Nurodo</w:t>
            </w:r>
            <w:proofErr w:type="spellEnd"/>
            <w:r w:rsidRPr="00007494">
              <w:rPr>
                <w:lang w:eastAsia="lt-LT"/>
              </w:rPr>
              <w:t xml:space="preserve"> </w:t>
            </w:r>
            <w:proofErr w:type="spellStart"/>
            <w:r w:rsidRPr="00007494">
              <w:rPr>
                <w:lang w:eastAsia="lt-LT"/>
              </w:rPr>
              <w:t>virtualių</w:t>
            </w:r>
            <w:proofErr w:type="spellEnd"/>
            <w:r w:rsidRPr="00007494">
              <w:rPr>
                <w:lang w:eastAsia="lt-LT"/>
              </w:rPr>
              <w:t xml:space="preserve"> </w:t>
            </w:r>
            <w:proofErr w:type="spellStart"/>
            <w:r w:rsidRPr="00007494">
              <w:rPr>
                <w:lang w:eastAsia="lt-LT"/>
              </w:rPr>
              <w:t>muziejų</w:t>
            </w:r>
            <w:proofErr w:type="spellEnd"/>
            <w:r w:rsidRPr="00007494">
              <w:rPr>
                <w:lang w:eastAsia="lt-LT"/>
              </w:rPr>
              <w:t xml:space="preserve">, </w:t>
            </w:r>
            <w:proofErr w:type="spellStart"/>
            <w:r w:rsidRPr="00007494">
              <w:rPr>
                <w:lang w:eastAsia="lt-LT"/>
              </w:rPr>
              <w:t>parodų</w:t>
            </w:r>
            <w:proofErr w:type="spellEnd"/>
            <w:r w:rsidRPr="00007494">
              <w:rPr>
                <w:lang w:eastAsia="lt-LT"/>
              </w:rPr>
              <w:t xml:space="preserve">, </w:t>
            </w:r>
            <w:proofErr w:type="spellStart"/>
            <w:r w:rsidRPr="00007494">
              <w:rPr>
                <w:lang w:eastAsia="lt-LT"/>
              </w:rPr>
              <w:t>gidų</w:t>
            </w:r>
            <w:proofErr w:type="spellEnd"/>
            <w:r w:rsidRPr="00007494">
              <w:rPr>
                <w:lang w:eastAsia="lt-LT"/>
              </w:rPr>
              <w:t xml:space="preserve">, audio meno </w:t>
            </w:r>
            <w:proofErr w:type="spellStart"/>
            <w:r w:rsidRPr="00007494">
              <w:rPr>
                <w:lang w:eastAsia="lt-LT"/>
              </w:rPr>
              <w:t>koncertų</w:t>
            </w:r>
            <w:proofErr w:type="spellEnd"/>
            <w:r w:rsidRPr="00007494">
              <w:rPr>
                <w:lang w:eastAsia="lt-LT"/>
              </w:rPr>
              <w:t xml:space="preserve"> </w:t>
            </w:r>
            <w:proofErr w:type="spellStart"/>
            <w:r w:rsidRPr="00007494">
              <w:rPr>
                <w:lang w:eastAsia="lt-LT"/>
              </w:rPr>
              <w:t>platformų</w:t>
            </w:r>
            <w:proofErr w:type="spellEnd"/>
            <w:r w:rsidRPr="00007494">
              <w:rPr>
                <w:lang w:eastAsia="lt-LT"/>
              </w:rPr>
              <w:t xml:space="preserve"> </w:t>
            </w:r>
            <w:proofErr w:type="spellStart"/>
            <w:r w:rsidRPr="00007494">
              <w:rPr>
                <w:lang w:eastAsia="lt-LT"/>
              </w:rPr>
              <w:t>internetines</w:t>
            </w:r>
            <w:proofErr w:type="spellEnd"/>
            <w:r w:rsidRPr="00007494">
              <w:rPr>
                <w:lang w:eastAsia="lt-LT"/>
              </w:rPr>
              <w:t xml:space="preserve"> </w:t>
            </w:r>
            <w:proofErr w:type="spellStart"/>
            <w:r w:rsidRPr="00007494">
              <w:rPr>
                <w:lang w:eastAsia="lt-LT"/>
              </w:rPr>
              <w:t>svetaines</w:t>
            </w:r>
            <w:proofErr w:type="spellEnd"/>
            <w:r w:rsidRPr="00007494">
              <w:rPr>
                <w:lang w:eastAsia="lt-LT"/>
              </w:rPr>
              <w:t xml:space="preserve">, </w:t>
            </w:r>
            <w:proofErr w:type="spellStart"/>
            <w:r w:rsidRPr="00007494">
              <w:rPr>
                <w:lang w:eastAsia="lt-LT"/>
              </w:rPr>
              <w:t>komentuoja</w:t>
            </w:r>
            <w:proofErr w:type="spellEnd"/>
            <w:r w:rsidRPr="00007494">
              <w:rPr>
                <w:lang w:eastAsia="lt-LT"/>
              </w:rPr>
              <w:t xml:space="preserve"> ir </w:t>
            </w:r>
            <w:proofErr w:type="spellStart"/>
            <w:r w:rsidRPr="00007494">
              <w:rPr>
                <w:lang w:eastAsia="lt-LT"/>
              </w:rPr>
              <w:t>vertina</w:t>
            </w:r>
            <w:proofErr w:type="spellEnd"/>
            <w:r w:rsidRPr="00007494">
              <w:rPr>
                <w:lang w:eastAsia="lt-LT"/>
              </w:rPr>
              <w:t xml:space="preserve"> meno </w:t>
            </w:r>
            <w:proofErr w:type="spellStart"/>
            <w:r w:rsidRPr="00007494">
              <w:rPr>
                <w:lang w:eastAsia="lt-LT"/>
              </w:rPr>
              <w:t>kūrinių</w:t>
            </w:r>
            <w:proofErr w:type="spellEnd"/>
            <w:r w:rsidRPr="00007494">
              <w:rPr>
                <w:lang w:eastAsia="lt-LT"/>
              </w:rPr>
              <w:t xml:space="preserve"> ir </w:t>
            </w:r>
            <w:proofErr w:type="spellStart"/>
            <w:r w:rsidRPr="00007494">
              <w:rPr>
                <w:lang w:eastAsia="lt-LT"/>
              </w:rPr>
              <w:t>artefaktų</w:t>
            </w:r>
            <w:proofErr w:type="spellEnd"/>
            <w:r w:rsidRPr="00007494">
              <w:rPr>
                <w:lang w:eastAsia="lt-LT"/>
              </w:rPr>
              <w:t xml:space="preserve"> </w:t>
            </w:r>
            <w:proofErr w:type="spellStart"/>
            <w:r w:rsidRPr="00007494">
              <w:rPr>
                <w:lang w:eastAsia="lt-LT"/>
              </w:rPr>
              <w:t>novatoriškumą</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aktualumą</w:t>
            </w:r>
            <w:proofErr w:type="spellEnd"/>
            <w:r w:rsidRPr="00007494">
              <w:rPr>
                <w:lang w:eastAsia="lt-LT"/>
              </w:rPr>
              <w:t xml:space="preserve"> (B1.1)</w:t>
            </w:r>
            <w:r w:rsidR="002C3D9F">
              <w:rPr>
                <w:lang w:eastAsia="lt-LT"/>
              </w:rPr>
              <w:t>.</w:t>
            </w:r>
          </w:p>
        </w:tc>
        <w:tc>
          <w:tcPr>
            <w:tcW w:w="2631" w:type="dxa"/>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7D1DA1B8" w14:textId="0D4DDCDA" w:rsidR="00CC6E50" w:rsidRPr="00007494" w:rsidRDefault="00CC6E50" w:rsidP="009E7578">
            <w:pPr>
              <w:ind w:left="52" w:right="156"/>
              <w:textAlignment w:val="baseline"/>
              <w:rPr>
                <w:lang w:eastAsia="lt-LT"/>
              </w:rPr>
            </w:pPr>
            <w:proofErr w:type="spellStart"/>
            <w:r w:rsidRPr="00007494">
              <w:rPr>
                <w:lang w:eastAsia="lt-LT"/>
              </w:rPr>
              <w:t>Išskiria</w:t>
            </w:r>
            <w:proofErr w:type="spellEnd"/>
            <w:r w:rsidRPr="00007494">
              <w:rPr>
                <w:lang w:eastAsia="lt-LT"/>
              </w:rPr>
              <w:t xml:space="preserve"> </w:t>
            </w:r>
            <w:proofErr w:type="spellStart"/>
            <w:r w:rsidRPr="00007494">
              <w:rPr>
                <w:lang w:eastAsia="lt-LT"/>
              </w:rPr>
              <w:t>žinomas</w:t>
            </w:r>
            <w:proofErr w:type="spellEnd"/>
            <w:r w:rsidRPr="00007494">
              <w:rPr>
                <w:lang w:eastAsia="lt-LT"/>
              </w:rPr>
              <w:t xml:space="preserve"> </w:t>
            </w:r>
            <w:proofErr w:type="spellStart"/>
            <w:r w:rsidRPr="00007494">
              <w:rPr>
                <w:lang w:eastAsia="lt-LT"/>
              </w:rPr>
              <w:t>virtualių</w:t>
            </w:r>
            <w:proofErr w:type="spellEnd"/>
            <w:r w:rsidRPr="00007494">
              <w:rPr>
                <w:lang w:eastAsia="lt-LT"/>
              </w:rPr>
              <w:t xml:space="preserve"> </w:t>
            </w:r>
            <w:proofErr w:type="spellStart"/>
            <w:r w:rsidRPr="00007494">
              <w:rPr>
                <w:lang w:eastAsia="lt-LT"/>
              </w:rPr>
              <w:t>muziejų</w:t>
            </w:r>
            <w:proofErr w:type="spellEnd"/>
            <w:r w:rsidRPr="00007494">
              <w:rPr>
                <w:lang w:eastAsia="lt-LT"/>
              </w:rPr>
              <w:t xml:space="preserve">, </w:t>
            </w:r>
            <w:proofErr w:type="spellStart"/>
            <w:r w:rsidRPr="00007494">
              <w:rPr>
                <w:lang w:eastAsia="lt-LT"/>
              </w:rPr>
              <w:t>parodų</w:t>
            </w:r>
            <w:proofErr w:type="spellEnd"/>
            <w:r w:rsidRPr="00007494">
              <w:rPr>
                <w:lang w:eastAsia="lt-LT"/>
              </w:rPr>
              <w:t xml:space="preserve">, </w:t>
            </w:r>
            <w:proofErr w:type="spellStart"/>
            <w:r w:rsidRPr="00007494">
              <w:rPr>
                <w:lang w:eastAsia="lt-LT"/>
              </w:rPr>
              <w:t>gidų</w:t>
            </w:r>
            <w:proofErr w:type="spellEnd"/>
            <w:r w:rsidRPr="00007494">
              <w:rPr>
                <w:lang w:eastAsia="lt-LT"/>
              </w:rPr>
              <w:t xml:space="preserve">, audio meno </w:t>
            </w:r>
            <w:proofErr w:type="spellStart"/>
            <w:r w:rsidRPr="00007494">
              <w:rPr>
                <w:lang w:eastAsia="lt-LT"/>
              </w:rPr>
              <w:t>koncertų</w:t>
            </w:r>
            <w:proofErr w:type="spellEnd"/>
            <w:r w:rsidRPr="00007494">
              <w:rPr>
                <w:lang w:eastAsia="lt-LT"/>
              </w:rPr>
              <w:t xml:space="preserve"> </w:t>
            </w:r>
            <w:proofErr w:type="spellStart"/>
            <w:r w:rsidRPr="00007494">
              <w:rPr>
                <w:lang w:eastAsia="lt-LT"/>
              </w:rPr>
              <w:t>platformų</w:t>
            </w:r>
            <w:proofErr w:type="spellEnd"/>
            <w:r w:rsidRPr="00007494">
              <w:rPr>
                <w:lang w:eastAsia="lt-LT"/>
              </w:rPr>
              <w:t xml:space="preserve"> </w:t>
            </w:r>
            <w:proofErr w:type="spellStart"/>
            <w:r w:rsidRPr="00007494">
              <w:rPr>
                <w:lang w:eastAsia="lt-LT"/>
              </w:rPr>
              <w:t>internetines</w:t>
            </w:r>
            <w:proofErr w:type="spellEnd"/>
            <w:r w:rsidRPr="00007494">
              <w:rPr>
                <w:lang w:eastAsia="lt-LT"/>
              </w:rPr>
              <w:t xml:space="preserve"> </w:t>
            </w:r>
            <w:proofErr w:type="spellStart"/>
            <w:r w:rsidRPr="00007494">
              <w:rPr>
                <w:lang w:eastAsia="lt-LT"/>
              </w:rPr>
              <w:t>svetaines</w:t>
            </w:r>
            <w:proofErr w:type="spellEnd"/>
            <w:r w:rsidRPr="00007494">
              <w:rPr>
                <w:lang w:eastAsia="lt-LT"/>
              </w:rPr>
              <w:t xml:space="preserve"> ir </w:t>
            </w:r>
            <w:proofErr w:type="spellStart"/>
            <w:r w:rsidRPr="00007494">
              <w:rPr>
                <w:lang w:eastAsia="lt-LT"/>
              </w:rPr>
              <w:t>savarankiškai</w:t>
            </w:r>
            <w:proofErr w:type="spellEnd"/>
            <w:r w:rsidRPr="00007494">
              <w:rPr>
                <w:lang w:eastAsia="lt-LT"/>
              </w:rPr>
              <w:t xml:space="preserve"> </w:t>
            </w:r>
            <w:proofErr w:type="spellStart"/>
            <w:r w:rsidRPr="00007494">
              <w:rPr>
                <w:lang w:eastAsia="lt-LT"/>
              </w:rPr>
              <w:t>ieško</w:t>
            </w:r>
            <w:proofErr w:type="spellEnd"/>
            <w:r w:rsidRPr="00007494">
              <w:rPr>
                <w:lang w:eastAsia="lt-LT"/>
              </w:rPr>
              <w:t xml:space="preserve"> </w:t>
            </w:r>
            <w:proofErr w:type="spellStart"/>
            <w:r w:rsidRPr="00007494">
              <w:rPr>
                <w:lang w:eastAsia="lt-LT"/>
              </w:rPr>
              <w:t>naujų</w:t>
            </w:r>
            <w:proofErr w:type="spellEnd"/>
            <w:r w:rsidRPr="00007494">
              <w:rPr>
                <w:lang w:eastAsia="lt-LT"/>
              </w:rPr>
              <w:t xml:space="preserve">. </w:t>
            </w:r>
            <w:proofErr w:type="spellStart"/>
            <w:r w:rsidRPr="00007494">
              <w:rPr>
                <w:lang w:eastAsia="lt-LT"/>
              </w:rPr>
              <w:t>Komentuoja</w:t>
            </w:r>
            <w:proofErr w:type="spellEnd"/>
            <w:r w:rsidRPr="00007494">
              <w:rPr>
                <w:lang w:eastAsia="lt-LT"/>
              </w:rPr>
              <w:t xml:space="preserve"> </w:t>
            </w:r>
            <w:proofErr w:type="spellStart"/>
            <w:r w:rsidRPr="00007494">
              <w:rPr>
                <w:lang w:eastAsia="lt-LT"/>
              </w:rPr>
              <w:t>populiariosios</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kitų</w:t>
            </w:r>
            <w:proofErr w:type="spellEnd"/>
            <w:r w:rsidRPr="00007494">
              <w:rPr>
                <w:lang w:eastAsia="lt-LT"/>
              </w:rPr>
              <w:t xml:space="preserve"> </w:t>
            </w:r>
            <w:proofErr w:type="spellStart"/>
            <w:r w:rsidRPr="00007494">
              <w:rPr>
                <w:lang w:eastAsia="lt-LT"/>
              </w:rPr>
              <w:t>kultūrų</w:t>
            </w:r>
            <w:proofErr w:type="spellEnd"/>
            <w:r w:rsidRPr="00007494">
              <w:rPr>
                <w:lang w:eastAsia="lt-LT"/>
              </w:rPr>
              <w:t xml:space="preserve"> </w:t>
            </w:r>
            <w:proofErr w:type="spellStart"/>
            <w:r w:rsidRPr="00007494">
              <w:rPr>
                <w:lang w:eastAsia="lt-LT"/>
              </w:rPr>
              <w:t>bruožus</w:t>
            </w:r>
            <w:proofErr w:type="spellEnd"/>
            <w:r w:rsidRPr="00007494">
              <w:rPr>
                <w:lang w:eastAsia="lt-LT"/>
              </w:rPr>
              <w:t xml:space="preserve">, </w:t>
            </w:r>
            <w:proofErr w:type="spellStart"/>
            <w:r w:rsidRPr="00007494">
              <w:rPr>
                <w:lang w:eastAsia="lt-LT"/>
              </w:rPr>
              <w:t>įvertina</w:t>
            </w:r>
            <w:proofErr w:type="spellEnd"/>
            <w:r w:rsidRPr="00007494">
              <w:rPr>
                <w:lang w:eastAsia="lt-LT"/>
              </w:rPr>
              <w:t xml:space="preserve"> meno </w:t>
            </w:r>
            <w:proofErr w:type="spellStart"/>
            <w:r w:rsidRPr="00007494">
              <w:rPr>
                <w:lang w:eastAsia="lt-LT"/>
              </w:rPr>
              <w:t>teikiamą</w:t>
            </w:r>
            <w:proofErr w:type="spellEnd"/>
            <w:r w:rsidRPr="00007494">
              <w:rPr>
                <w:lang w:eastAsia="lt-LT"/>
              </w:rPr>
              <w:t xml:space="preserve"> </w:t>
            </w:r>
            <w:proofErr w:type="spellStart"/>
            <w:r w:rsidRPr="00007494">
              <w:rPr>
                <w:lang w:eastAsia="lt-LT"/>
              </w:rPr>
              <w:t>naudą</w:t>
            </w:r>
            <w:proofErr w:type="spellEnd"/>
            <w:r w:rsidRPr="00007494">
              <w:rPr>
                <w:lang w:eastAsia="lt-LT"/>
              </w:rPr>
              <w:t xml:space="preserve"> (B1.2)</w:t>
            </w:r>
            <w:r w:rsidR="002C3D9F">
              <w:rPr>
                <w:lang w:eastAsia="lt-LT"/>
              </w:rPr>
              <w:t>.</w:t>
            </w:r>
          </w:p>
        </w:tc>
        <w:tc>
          <w:tcPr>
            <w:tcW w:w="2631" w:type="dxa"/>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367FED37" w14:textId="4D4AEEAA" w:rsidR="00CC6E50" w:rsidRPr="00007494" w:rsidRDefault="00CC6E50" w:rsidP="009E7578">
            <w:pPr>
              <w:ind w:left="116" w:right="92"/>
              <w:textAlignment w:val="baseline"/>
              <w:rPr>
                <w:lang w:eastAsia="lt-LT"/>
              </w:rPr>
            </w:pPr>
            <w:proofErr w:type="spellStart"/>
            <w:r w:rsidRPr="00007494">
              <w:rPr>
                <w:lang w:eastAsia="lt-LT"/>
              </w:rPr>
              <w:t>Nagrinėja</w:t>
            </w:r>
            <w:proofErr w:type="spellEnd"/>
            <w:r w:rsidRPr="00007494">
              <w:rPr>
                <w:lang w:eastAsia="lt-LT"/>
              </w:rPr>
              <w:t xml:space="preserve"> ir </w:t>
            </w:r>
            <w:proofErr w:type="spellStart"/>
            <w:r w:rsidRPr="00007494">
              <w:rPr>
                <w:lang w:eastAsia="lt-LT"/>
              </w:rPr>
              <w:t>pristato</w:t>
            </w:r>
            <w:proofErr w:type="spellEnd"/>
            <w:r w:rsidRPr="00007494">
              <w:rPr>
                <w:lang w:eastAsia="lt-LT"/>
              </w:rPr>
              <w:t xml:space="preserve"> </w:t>
            </w:r>
            <w:proofErr w:type="spellStart"/>
            <w:r w:rsidRPr="00007494">
              <w:rPr>
                <w:lang w:eastAsia="lt-LT"/>
              </w:rPr>
              <w:t>paties</w:t>
            </w:r>
            <w:proofErr w:type="spellEnd"/>
            <w:r w:rsidRPr="00007494">
              <w:rPr>
                <w:lang w:eastAsia="lt-LT"/>
              </w:rPr>
              <w:t xml:space="preserve"> </w:t>
            </w:r>
            <w:proofErr w:type="spellStart"/>
            <w:r w:rsidRPr="00007494">
              <w:rPr>
                <w:lang w:eastAsia="lt-LT"/>
              </w:rPr>
              <w:t>naujai</w:t>
            </w:r>
            <w:proofErr w:type="spellEnd"/>
            <w:r w:rsidRPr="00007494">
              <w:rPr>
                <w:lang w:eastAsia="lt-LT"/>
              </w:rPr>
              <w:t xml:space="preserve"> </w:t>
            </w:r>
            <w:proofErr w:type="spellStart"/>
            <w:r w:rsidRPr="00007494">
              <w:rPr>
                <w:lang w:eastAsia="lt-LT"/>
              </w:rPr>
              <w:t>surastas</w:t>
            </w:r>
            <w:proofErr w:type="spellEnd"/>
            <w:r w:rsidRPr="00007494">
              <w:rPr>
                <w:lang w:eastAsia="lt-LT"/>
              </w:rPr>
              <w:t xml:space="preserve"> </w:t>
            </w:r>
            <w:proofErr w:type="spellStart"/>
            <w:r w:rsidRPr="00007494">
              <w:rPr>
                <w:lang w:eastAsia="lt-LT"/>
              </w:rPr>
              <w:t>virtualių</w:t>
            </w:r>
            <w:proofErr w:type="spellEnd"/>
            <w:r w:rsidRPr="00007494">
              <w:rPr>
                <w:lang w:eastAsia="lt-LT"/>
              </w:rPr>
              <w:t xml:space="preserve"> </w:t>
            </w:r>
            <w:proofErr w:type="spellStart"/>
            <w:r w:rsidRPr="00007494">
              <w:rPr>
                <w:lang w:eastAsia="lt-LT"/>
              </w:rPr>
              <w:t>muziejų</w:t>
            </w:r>
            <w:proofErr w:type="spellEnd"/>
            <w:r w:rsidRPr="00007494">
              <w:rPr>
                <w:lang w:eastAsia="lt-LT"/>
              </w:rPr>
              <w:t xml:space="preserve">, </w:t>
            </w:r>
            <w:proofErr w:type="spellStart"/>
            <w:r w:rsidRPr="00007494">
              <w:rPr>
                <w:lang w:eastAsia="lt-LT"/>
              </w:rPr>
              <w:t>parodų</w:t>
            </w:r>
            <w:proofErr w:type="spellEnd"/>
            <w:r w:rsidRPr="00007494">
              <w:rPr>
                <w:lang w:eastAsia="lt-LT"/>
              </w:rPr>
              <w:t xml:space="preserve">, </w:t>
            </w:r>
            <w:proofErr w:type="spellStart"/>
            <w:r w:rsidRPr="00007494">
              <w:rPr>
                <w:lang w:eastAsia="lt-LT"/>
              </w:rPr>
              <w:t>gidų</w:t>
            </w:r>
            <w:proofErr w:type="spellEnd"/>
            <w:r w:rsidRPr="00007494">
              <w:rPr>
                <w:lang w:eastAsia="lt-LT"/>
              </w:rPr>
              <w:t xml:space="preserve">, audio meno </w:t>
            </w:r>
            <w:proofErr w:type="spellStart"/>
            <w:r w:rsidRPr="00007494">
              <w:rPr>
                <w:lang w:eastAsia="lt-LT"/>
              </w:rPr>
              <w:t>koncertų</w:t>
            </w:r>
            <w:proofErr w:type="spellEnd"/>
            <w:r w:rsidRPr="00007494">
              <w:rPr>
                <w:lang w:eastAsia="lt-LT"/>
              </w:rPr>
              <w:t xml:space="preserve"> </w:t>
            </w:r>
            <w:proofErr w:type="spellStart"/>
            <w:r w:rsidRPr="00007494">
              <w:rPr>
                <w:lang w:eastAsia="lt-LT"/>
              </w:rPr>
              <w:t>platformų</w:t>
            </w:r>
            <w:proofErr w:type="spellEnd"/>
            <w:r w:rsidRPr="00007494">
              <w:rPr>
                <w:lang w:eastAsia="lt-LT"/>
              </w:rPr>
              <w:t xml:space="preserve"> </w:t>
            </w:r>
            <w:proofErr w:type="spellStart"/>
            <w:r w:rsidRPr="00007494">
              <w:rPr>
                <w:lang w:eastAsia="lt-LT"/>
              </w:rPr>
              <w:t>internetines</w:t>
            </w:r>
            <w:proofErr w:type="spellEnd"/>
            <w:r w:rsidRPr="00007494">
              <w:rPr>
                <w:lang w:eastAsia="lt-LT"/>
              </w:rPr>
              <w:t xml:space="preserve"> </w:t>
            </w:r>
            <w:proofErr w:type="spellStart"/>
            <w:r w:rsidRPr="00007494">
              <w:rPr>
                <w:lang w:eastAsia="lt-LT"/>
              </w:rPr>
              <w:t>svetaines</w:t>
            </w:r>
            <w:proofErr w:type="spellEnd"/>
            <w:r w:rsidRPr="00007494">
              <w:rPr>
                <w:lang w:eastAsia="lt-LT"/>
              </w:rPr>
              <w:t xml:space="preserve">, </w:t>
            </w:r>
            <w:proofErr w:type="spellStart"/>
            <w:r w:rsidRPr="00007494">
              <w:rPr>
                <w:lang w:eastAsia="lt-LT"/>
              </w:rPr>
              <w:t>komentuoja</w:t>
            </w:r>
            <w:proofErr w:type="spellEnd"/>
            <w:r w:rsidRPr="00007494">
              <w:rPr>
                <w:lang w:eastAsia="lt-LT"/>
              </w:rPr>
              <w:t xml:space="preserve"> </w:t>
            </w:r>
            <w:proofErr w:type="spellStart"/>
            <w:r w:rsidRPr="00007494">
              <w:rPr>
                <w:lang w:eastAsia="lt-LT"/>
              </w:rPr>
              <w:t>jų</w:t>
            </w:r>
            <w:proofErr w:type="spellEnd"/>
            <w:r w:rsidRPr="00007494">
              <w:rPr>
                <w:lang w:eastAsia="lt-LT"/>
              </w:rPr>
              <w:t xml:space="preserve"> </w:t>
            </w:r>
            <w:proofErr w:type="spellStart"/>
            <w:r w:rsidRPr="00007494">
              <w:rPr>
                <w:lang w:eastAsia="lt-LT"/>
              </w:rPr>
              <w:t>galimybes</w:t>
            </w:r>
            <w:proofErr w:type="spellEnd"/>
            <w:r w:rsidRPr="00007494">
              <w:rPr>
                <w:lang w:eastAsia="lt-LT"/>
              </w:rPr>
              <w:t xml:space="preserve"> ir </w:t>
            </w:r>
            <w:proofErr w:type="spellStart"/>
            <w:r w:rsidRPr="00007494">
              <w:rPr>
                <w:lang w:eastAsia="lt-LT"/>
              </w:rPr>
              <w:t>naudą</w:t>
            </w:r>
            <w:proofErr w:type="spellEnd"/>
            <w:r w:rsidRPr="00007494">
              <w:rPr>
                <w:lang w:eastAsia="lt-LT"/>
              </w:rPr>
              <w:t xml:space="preserve">. </w:t>
            </w:r>
            <w:proofErr w:type="spellStart"/>
            <w:r w:rsidRPr="00007494">
              <w:rPr>
                <w:lang w:eastAsia="lt-LT"/>
              </w:rPr>
              <w:t>Analizuoja</w:t>
            </w:r>
            <w:proofErr w:type="spellEnd"/>
            <w:r w:rsidRPr="00007494">
              <w:rPr>
                <w:lang w:eastAsia="lt-LT"/>
              </w:rPr>
              <w:t xml:space="preserve"> ir </w:t>
            </w:r>
            <w:proofErr w:type="spellStart"/>
            <w:r w:rsidRPr="00007494">
              <w:rPr>
                <w:lang w:eastAsia="lt-LT"/>
              </w:rPr>
              <w:t>įvertina</w:t>
            </w:r>
            <w:proofErr w:type="spellEnd"/>
            <w:r w:rsidRPr="00007494">
              <w:rPr>
                <w:lang w:eastAsia="lt-LT"/>
              </w:rPr>
              <w:t xml:space="preserve"> </w:t>
            </w:r>
            <w:proofErr w:type="spellStart"/>
            <w:r w:rsidRPr="00007494">
              <w:rPr>
                <w:lang w:eastAsia="lt-LT"/>
              </w:rPr>
              <w:t>pokyčius</w:t>
            </w:r>
            <w:proofErr w:type="spellEnd"/>
            <w:r w:rsidRPr="00007494">
              <w:rPr>
                <w:lang w:eastAsia="lt-LT"/>
              </w:rPr>
              <w:t xml:space="preserve"> meno </w:t>
            </w:r>
            <w:proofErr w:type="spellStart"/>
            <w:r w:rsidRPr="00007494">
              <w:rPr>
                <w:lang w:eastAsia="lt-LT"/>
              </w:rPr>
              <w:t>istorijos</w:t>
            </w:r>
            <w:proofErr w:type="spellEnd"/>
            <w:r w:rsidRPr="00007494">
              <w:rPr>
                <w:lang w:eastAsia="lt-LT"/>
              </w:rPr>
              <w:t xml:space="preserve"> </w:t>
            </w:r>
            <w:proofErr w:type="spellStart"/>
            <w:r w:rsidRPr="00007494">
              <w:rPr>
                <w:lang w:eastAsia="lt-LT"/>
              </w:rPr>
              <w:t>raidoje</w:t>
            </w:r>
            <w:proofErr w:type="spellEnd"/>
            <w:r w:rsidRPr="00007494">
              <w:rPr>
                <w:lang w:eastAsia="lt-LT"/>
              </w:rPr>
              <w:t xml:space="preserve">, </w:t>
            </w:r>
            <w:proofErr w:type="spellStart"/>
            <w:r w:rsidRPr="00007494">
              <w:rPr>
                <w:lang w:eastAsia="lt-LT"/>
              </w:rPr>
              <w:t>išvardija</w:t>
            </w:r>
            <w:proofErr w:type="spellEnd"/>
            <w:r w:rsidRPr="00007494">
              <w:rPr>
                <w:lang w:eastAsia="lt-LT"/>
              </w:rPr>
              <w:t xml:space="preserve"> </w:t>
            </w:r>
            <w:proofErr w:type="spellStart"/>
            <w:r w:rsidRPr="00007494">
              <w:rPr>
                <w:lang w:eastAsia="lt-LT"/>
              </w:rPr>
              <w:t>pasitelktas</w:t>
            </w:r>
            <w:proofErr w:type="spellEnd"/>
            <w:r w:rsidRPr="00007494">
              <w:rPr>
                <w:lang w:eastAsia="lt-LT"/>
              </w:rPr>
              <w:t xml:space="preserve"> </w:t>
            </w:r>
            <w:proofErr w:type="spellStart"/>
            <w:r w:rsidRPr="00007494">
              <w:rPr>
                <w:lang w:eastAsia="lt-LT"/>
              </w:rPr>
              <w:t>skaitmenines</w:t>
            </w:r>
            <w:proofErr w:type="spellEnd"/>
            <w:r w:rsidRPr="00007494">
              <w:rPr>
                <w:lang w:eastAsia="lt-LT"/>
              </w:rPr>
              <w:t xml:space="preserve"> </w:t>
            </w:r>
            <w:proofErr w:type="spellStart"/>
            <w:r w:rsidRPr="00007494">
              <w:rPr>
                <w:lang w:eastAsia="lt-LT"/>
              </w:rPr>
              <w:t>technologijas</w:t>
            </w:r>
            <w:proofErr w:type="spellEnd"/>
            <w:r w:rsidRPr="00007494">
              <w:rPr>
                <w:lang w:eastAsia="lt-LT"/>
              </w:rPr>
              <w:t xml:space="preserve"> (B1.3)</w:t>
            </w:r>
            <w:r w:rsidR="002C3D9F">
              <w:rPr>
                <w:lang w:eastAsia="lt-LT"/>
              </w:rPr>
              <w:t>.</w:t>
            </w:r>
          </w:p>
        </w:tc>
        <w:tc>
          <w:tcPr>
            <w:tcW w:w="2631" w:type="dxa"/>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466990A8" w14:textId="77777777" w:rsidR="00CC6E50" w:rsidRPr="00007494" w:rsidRDefault="00CC6E50" w:rsidP="009E7578">
            <w:pPr>
              <w:ind w:left="37" w:right="29"/>
              <w:textAlignment w:val="baseline"/>
              <w:rPr>
                <w:lang w:eastAsia="lt-LT"/>
              </w:rPr>
            </w:pPr>
            <w:proofErr w:type="spellStart"/>
            <w:r w:rsidRPr="00007494">
              <w:rPr>
                <w:lang w:eastAsia="lt-LT"/>
              </w:rPr>
              <w:t>Klasifikuoja</w:t>
            </w:r>
            <w:proofErr w:type="spellEnd"/>
            <w:r w:rsidRPr="00007494">
              <w:rPr>
                <w:lang w:eastAsia="lt-LT"/>
              </w:rPr>
              <w:t xml:space="preserve"> ir </w:t>
            </w:r>
            <w:proofErr w:type="spellStart"/>
            <w:r w:rsidRPr="00007494">
              <w:rPr>
                <w:lang w:eastAsia="lt-LT"/>
              </w:rPr>
              <w:t>pristato</w:t>
            </w:r>
            <w:proofErr w:type="spellEnd"/>
            <w:r w:rsidRPr="00007494">
              <w:rPr>
                <w:lang w:eastAsia="lt-LT"/>
              </w:rPr>
              <w:t xml:space="preserve"> </w:t>
            </w:r>
            <w:proofErr w:type="spellStart"/>
            <w:r w:rsidRPr="00007494">
              <w:rPr>
                <w:lang w:eastAsia="lt-LT"/>
              </w:rPr>
              <w:t>savarankiškai</w:t>
            </w:r>
            <w:proofErr w:type="spellEnd"/>
            <w:r w:rsidRPr="00007494">
              <w:rPr>
                <w:lang w:eastAsia="lt-LT"/>
              </w:rPr>
              <w:t xml:space="preserve"> </w:t>
            </w:r>
            <w:proofErr w:type="spellStart"/>
            <w:r w:rsidRPr="00007494">
              <w:rPr>
                <w:lang w:eastAsia="lt-LT"/>
              </w:rPr>
              <w:t>naujai</w:t>
            </w:r>
            <w:proofErr w:type="spellEnd"/>
            <w:r w:rsidRPr="00007494">
              <w:rPr>
                <w:lang w:eastAsia="lt-LT"/>
              </w:rPr>
              <w:t xml:space="preserve"> </w:t>
            </w:r>
            <w:proofErr w:type="spellStart"/>
            <w:r w:rsidRPr="00007494">
              <w:rPr>
                <w:lang w:eastAsia="lt-LT"/>
              </w:rPr>
              <w:t>surastas</w:t>
            </w:r>
            <w:proofErr w:type="spellEnd"/>
            <w:r w:rsidRPr="00007494">
              <w:rPr>
                <w:lang w:eastAsia="lt-LT"/>
              </w:rPr>
              <w:t xml:space="preserve"> </w:t>
            </w:r>
            <w:proofErr w:type="spellStart"/>
            <w:r w:rsidRPr="00007494">
              <w:rPr>
                <w:lang w:eastAsia="lt-LT"/>
              </w:rPr>
              <w:t>virtualių</w:t>
            </w:r>
            <w:proofErr w:type="spellEnd"/>
            <w:r w:rsidRPr="00007494">
              <w:rPr>
                <w:lang w:eastAsia="lt-LT"/>
              </w:rPr>
              <w:t xml:space="preserve"> </w:t>
            </w:r>
            <w:proofErr w:type="spellStart"/>
            <w:r w:rsidRPr="00007494">
              <w:rPr>
                <w:lang w:eastAsia="lt-LT"/>
              </w:rPr>
              <w:t>muziejų</w:t>
            </w:r>
            <w:proofErr w:type="spellEnd"/>
            <w:r w:rsidRPr="00007494">
              <w:rPr>
                <w:lang w:eastAsia="lt-LT"/>
              </w:rPr>
              <w:t xml:space="preserve">, </w:t>
            </w:r>
            <w:proofErr w:type="spellStart"/>
            <w:r w:rsidRPr="00007494">
              <w:rPr>
                <w:lang w:eastAsia="lt-LT"/>
              </w:rPr>
              <w:t>parodų</w:t>
            </w:r>
            <w:proofErr w:type="spellEnd"/>
            <w:r w:rsidRPr="00007494">
              <w:rPr>
                <w:lang w:eastAsia="lt-LT"/>
              </w:rPr>
              <w:t xml:space="preserve">, </w:t>
            </w:r>
            <w:proofErr w:type="spellStart"/>
            <w:r w:rsidRPr="00007494">
              <w:rPr>
                <w:lang w:eastAsia="lt-LT"/>
              </w:rPr>
              <w:t>gidų</w:t>
            </w:r>
            <w:proofErr w:type="spellEnd"/>
            <w:r w:rsidRPr="00007494">
              <w:rPr>
                <w:lang w:eastAsia="lt-LT"/>
              </w:rPr>
              <w:t xml:space="preserve">, audio meno </w:t>
            </w:r>
            <w:proofErr w:type="spellStart"/>
            <w:r w:rsidRPr="00007494">
              <w:rPr>
                <w:lang w:eastAsia="lt-LT"/>
              </w:rPr>
              <w:t>koncertų</w:t>
            </w:r>
            <w:proofErr w:type="spellEnd"/>
            <w:r w:rsidRPr="00007494">
              <w:rPr>
                <w:lang w:eastAsia="lt-LT"/>
              </w:rPr>
              <w:t xml:space="preserve"> </w:t>
            </w:r>
            <w:proofErr w:type="spellStart"/>
            <w:r w:rsidRPr="00007494">
              <w:rPr>
                <w:lang w:eastAsia="lt-LT"/>
              </w:rPr>
              <w:t>platformų</w:t>
            </w:r>
            <w:proofErr w:type="spellEnd"/>
            <w:r w:rsidRPr="00007494">
              <w:rPr>
                <w:lang w:eastAsia="lt-LT"/>
              </w:rPr>
              <w:t xml:space="preserve"> </w:t>
            </w:r>
            <w:proofErr w:type="spellStart"/>
            <w:r w:rsidRPr="00007494">
              <w:rPr>
                <w:lang w:eastAsia="lt-LT"/>
              </w:rPr>
              <w:t>internetines</w:t>
            </w:r>
            <w:proofErr w:type="spellEnd"/>
            <w:r w:rsidRPr="00007494">
              <w:rPr>
                <w:lang w:eastAsia="lt-LT"/>
              </w:rPr>
              <w:t xml:space="preserve"> </w:t>
            </w:r>
            <w:proofErr w:type="spellStart"/>
            <w:r w:rsidRPr="00007494">
              <w:rPr>
                <w:lang w:eastAsia="lt-LT"/>
              </w:rPr>
              <w:t>svetaines</w:t>
            </w:r>
            <w:proofErr w:type="spellEnd"/>
            <w:r w:rsidRPr="00007494">
              <w:rPr>
                <w:lang w:eastAsia="lt-LT"/>
              </w:rPr>
              <w:t xml:space="preserve">, </w:t>
            </w:r>
            <w:proofErr w:type="spellStart"/>
            <w:r w:rsidRPr="00007494">
              <w:rPr>
                <w:lang w:eastAsia="lt-LT"/>
              </w:rPr>
              <w:t>komentuoja</w:t>
            </w:r>
            <w:proofErr w:type="spellEnd"/>
            <w:r w:rsidRPr="00007494">
              <w:rPr>
                <w:lang w:eastAsia="lt-LT"/>
              </w:rPr>
              <w:t xml:space="preserve"> </w:t>
            </w:r>
            <w:proofErr w:type="spellStart"/>
            <w:r w:rsidRPr="00007494">
              <w:rPr>
                <w:lang w:eastAsia="lt-LT"/>
              </w:rPr>
              <w:t>jų</w:t>
            </w:r>
            <w:proofErr w:type="spellEnd"/>
            <w:r w:rsidRPr="00007494">
              <w:rPr>
                <w:lang w:eastAsia="lt-LT"/>
              </w:rPr>
              <w:t xml:space="preserve"> </w:t>
            </w:r>
            <w:proofErr w:type="spellStart"/>
            <w:r w:rsidRPr="00007494">
              <w:rPr>
                <w:lang w:eastAsia="lt-LT"/>
              </w:rPr>
              <w:t>galimybes</w:t>
            </w:r>
            <w:proofErr w:type="spellEnd"/>
            <w:r w:rsidRPr="00007494">
              <w:rPr>
                <w:lang w:eastAsia="lt-LT"/>
              </w:rPr>
              <w:t xml:space="preserve"> ir </w:t>
            </w:r>
            <w:proofErr w:type="spellStart"/>
            <w:r w:rsidRPr="00007494">
              <w:rPr>
                <w:lang w:eastAsia="lt-LT"/>
              </w:rPr>
              <w:t>naudą</w:t>
            </w:r>
            <w:proofErr w:type="spellEnd"/>
            <w:r w:rsidRPr="00007494">
              <w:rPr>
                <w:lang w:eastAsia="lt-LT"/>
              </w:rPr>
              <w:t xml:space="preserve">. </w:t>
            </w:r>
          </w:p>
          <w:p w14:paraId="64BC285A" w14:textId="3D8D9181" w:rsidR="00CC6E50" w:rsidRPr="00007494" w:rsidRDefault="00CC6E50" w:rsidP="009E7578">
            <w:pPr>
              <w:ind w:left="37" w:right="29"/>
              <w:textAlignment w:val="baseline"/>
              <w:rPr>
                <w:lang w:eastAsia="lt-LT"/>
              </w:rPr>
            </w:pPr>
            <w:proofErr w:type="spellStart"/>
            <w:r w:rsidRPr="00007494">
              <w:rPr>
                <w:lang w:eastAsia="lt-LT"/>
              </w:rPr>
              <w:t>Diskutuoja</w:t>
            </w:r>
            <w:proofErr w:type="spellEnd"/>
            <w:r w:rsidRPr="00007494">
              <w:rPr>
                <w:lang w:eastAsia="lt-LT"/>
              </w:rPr>
              <w:t xml:space="preserve"> meno </w:t>
            </w:r>
            <w:proofErr w:type="spellStart"/>
            <w:r w:rsidRPr="00007494">
              <w:rPr>
                <w:lang w:eastAsia="lt-LT"/>
              </w:rPr>
              <w:t>epochų</w:t>
            </w:r>
            <w:proofErr w:type="spellEnd"/>
            <w:r w:rsidRPr="00007494">
              <w:rPr>
                <w:lang w:eastAsia="lt-LT"/>
              </w:rPr>
              <w:t xml:space="preserve"> </w:t>
            </w:r>
            <w:proofErr w:type="spellStart"/>
            <w:r w:rsidRPr="00007494">
              <w:rPr>
                <w:lang w:eastAsia="lt-LT"/>
              </w:rPr>
              <w:t>konteksto</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asmeninių</w:t>
            </w:r>
            <w:proofErr w:type="spellEnd"/>
            <w:r w:rsidRPr="00007494">
              <w:rPr>
                <w:lang w:eastAsia="lt-LT"/>
              </w:rPr>
              <w:t xml:space="preserve"> </w:t>
            </w:r>
            <w:proofErr w:type="spellStart"/>
            <w:r w:rsidRPr="00007494">
              <w:rPr>
                <w:lang w:eastAsia="lt-LT"/>
              </w:rPr>
              <w:t>patirčių</w:t>
            </w:r>
            <w:proofErr w:type="spellEnd"/>
            <w:r w:rsidRPr="00007494">
              <w:rPr>
                <w:lang w:eastAsia="lt-LT"/>
              </w:rPr>
              <w:t xml:space="preserve"> </w:t>
            </w:r>
            <w:proofErr w:type="spellStart"/>
            <w:r w:rsidRPr="00007494">
              <w:rPr>
                <w:lang w:eastAsia="lt-LT"/>
              </w:rPr>
              <w:t>temomis</w:t>
            </w:r>
            <w:proofErr w:type="spellEnd"/>
            <w:r w:rsidRPr="00007494">
              <w:rPr>
                <w:lang w:eastAsia="lt-LT"/>
              </w:rPr>
              <w:t xml:space="preserve"> (B1.4)</w:t>
            </w:r>
            <w:r w:rsidR="002C3D9F">
              <w:rPr>
                <w:lang w:eastAsia="lt-LT"/>
              </w:rPr>
              <w:t>.</w:t>
            </w:r>
          </w:p>
        </w:tc>
      </w:tr>
      <w:tr w:rsidR="00CC6E50" w:rsidRPr="00007494" w14:paraId="4AD55B0A" w14:textId="77777777" w:rsidTr="006866D7">
        <w:tc>
          <w:tcPr>
            <w:tcW w:w="2630" w:type="dxa"/>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373B2E1D" w14:textId="407F20FD" w:rsidR="00CC6E50" w:rsidRPr="00007494" w:rsidRDefault="00CC6E50" w:rsidP="009E7578">
            <w:pPr>
              <w:ind w:left="129" w:right="78"/>
              <w:textAlignment w:val="baseline"/>
              <w:rPr>
                <w:lang w:eastAsia="lt-LT"/>
              </w:rPr>
            </w:pPr>
            <w:proofErr w:type="spellStart"/>
            <w:r w:rsidRPr="00007494">
              <w:rPr>
                <w:lang w:eastAsia="lt-LT"/>
              </w:rPr>
              <w:t>Analizuoja</w:t>
            </w:r>
            <w:proofErr w:type="spellEnd"/>
            <w:r w:rsidRPr="00007494">
              <w:rPr>
                <w:lang w:eastAsia="lt-LT"/>
              </w:rPr>
              <w:t xml:space="preserve"> </w:t>
            </w:r>
            <w:proofErr w:type="spellStart"/>
            <w:r w:rsidRPr="00007494">
              <w:rPr>
                <w:lang w:eastAsia="lt-LT"/>
              </w:rPr>
              <w:t>matyto</w:t>
            </w:r>
            <w:proofErr w:type="spellEnd"/>
            <w:r w:rsidRPr="00007494">
              <w:rPr>
                <w:lang w:eastAsia="lt-LT"/>
              </w:rPr>
              <w:t xml:space="preserve"> meno </w:t>
            </w:r>
            <w:proofErr w:type="spellStart"/>
            <w:r w:rsidRPr="00007494">
              <w:rPr>
                <w:lang w:eastAsia="lt-LT"/>
              </w:rPr>
              <w:t>kūrinio</w:t>
            </w:r>
            <w:proofErr w:type="spellEnd"/>
            <w:r w:rsidRPr="00007494">
              <w:rPr>
                <w:lang w:eastAsia="lt-LT"/>
              </w:rPr>
              <w:t xml:space="preserve"> </w:t>
            </w:r>
            <w:proofErr w:type="spellStart"/>
            <w:r w:rsidRPr="00007494">
              <w:rPr>
                <w:lang w:eastAsia="lt-LT"/>
              </w:rPr>
              <w:t>pavyzdžio</w:t>
            </w:r>
            <w:proofErr w:type="spellEnd"/>
            <w:r w:rsidRPr="00007494">
              <w:rPr>
                <w:lang w:eastAsia="lt-LT"/>
              </w:rPr>
              <w:t xml:space="preserve"> </w:t>
            </w:r>
            <w:proofErr w:type="spellStart"/>
            <w:r w:rsidRPr="00007494">
              <w:rPr>
                <w:lang w:eastAsia="lt-LT"/>
              </w:rPr>
              <w:t>raiškos</w:t>
            </w:r>
            <w:proofErr w:type="spellEnd"/>
            <w:r w:rsidRPr="00007494">
              <w:rPr>
                <w:lang w:eastAsia="lt-LT"/>
              </w:rPr>
              <w:t xml:space="preserve"> </w:t>
            </w:r>
            <w:proofErr w:type="spellStart"/>
            <w:r w:rsidRPr="00007494">
              <w:rPr>
                <w:lang w:eastAsia="lt-LT"/>
              </w:rPr>
              <w:t>priemones</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elementus</w:t>
            </w:r>
            <w:proofErr w:type="spellEnd"/>
            <w:r w:rsidRPr="00007494">
              <w:rPr>
                <w:lang w:eastAsia="lt-LT"/>
              </w:rPr>
              <w:t xml:space="preserve">, </w:t>
            </w:r>
            <w:proofErr w:type="spellStart"/>
            <w:r w:rsidRPr="00007494">
              <w:rPr>
                <w:lang w:eastAsia="lt-LT"/>
              </w:rPr>
              <w:t>įvardija</w:t>
            </w:r>
            <w:proofErr w:type="spellEnd"/>
            <w:r w:rsidRPr="00007494">
              <w:rPr>
                <w:lang w:eastAsia="lt-LT"/>
              </w:rPr>
              <w:t xml:space="preserve"> </w:t>
            </w:r>
            <w:proofErr w:type="spellStart"/>
            <w:r w:rsidRPr="00007494">
              <w:rPr>
                <w:lang w:eastAsia="lt-LT"/>
              </w:rPr>
              <w:t>keletą</w:t>
            </w:r>
            <w:proofErr w:type="spellEnd"/>
            <w:r w:rsidRPr="00007494">
              <w:rPr>
                <w:lang w:eastAsia="lt-LT"/>
              </w:rPr>
              <w:t xml:space="preserve"> </w:t>
            </w:r>
            <w:proofErr w:type="spellStart"/>
            <w:r w:rsidRPr="00007494">
              <w:rPr>
                <w:lang w:eastAsia="lt-LT"/>
              </w:rPr>
              <w:t>jų</w:t>
            </w:r>
            <w:proofErr w:type="spellEnd"/>
            <w:r w:rsidRPr="00007494">
              <w:rPr>
                <w:lang w:eastAsia="lt-LT"/>
              </w:rPr>
              <w:t xml:space="preserve"> </w:t>
            </w:r>
            <w:proofErr w:type="spellStart"/>
            <w:r w:rsidRPr="00007494">
              <w:rPr>
                <w:lang w:eastAsia="lt-LT"/>
              </w:rPr>
              <w:t>stilistinių</w:t>
            </w:r>
            <w:proofErr w:type="spellEnd"/>
            <w:r w:rsidRPr="00007494">
              <w:rPr>
                <w:lang w:eastAsia="lt-LT"/>
              </w:rPr>
              <w:t xml:space="preserve"> </w:t>
            </w:r>
            <w:proofErr w:type="spellStart"/>
            <w:r w:rsidRPr="00007494">
              <w:rPr>
                <w:lang w:eastAsia="lt-LT"/>
              </w:rPr>
              <w:t>bruožų</w:t>
            </w:r>
            <w:proofErr w:type="spellEnd"/>
            <w:r w:rsidRPr="00007494">
              <w:rPr>
                <w:lang w:eastAsia="lt-LT"/>
              </w:rPr>
              <w:t xml:space="preserve"> (B2.1)</w:t>
            </w:r>
            <w:r w:rsidR="002C3D9F">
              <w:rPr>
                <w:lang w:eastAsia="lt-LT"/>
              </w:rPr>
              <w:t>.</w:t>
            </w:r>
          </w:p>
        </w:tc>
        <w:tc>
          <w:tcPr>
            <w:tcW w:w="2631" w:type="dxa"/>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7464D8C9" w14:textId="65D9B8F4" w:rsidR="00CC6E50" w:rsidRPr="00007494" w:rsidRDefault="00CC6E50" w:rsidP="009E7578">
            <w:pPr>
              <w:ind w:left="52" w:right="156"/>
              <w:textAlignment w:val="baseline"/>
              <w:rPr>
                <w:lang w:eastAsia="lt-LT"/>
              </w:rPr>
            </w:pPr>
            <w:proofErr w:type="spellStart"/>
            <w:r w:rsidRPr="00007494">
              <w:rPr>
                <w:lang w:eastAsia="lt-LT"/>
              </w:rPr>
              <w:t>Analizuoja</w:t>
            </w:r>
            <w:proofErr w:type="spellEnd"/>
            <w:r w:rsidRPr="00007494">
              <w:rPr>
                <w:lang w:eastAsia="lt-LT"/>
              </w:rPr>
              <w:t xml:space="preserve"> ir </w:t>
            </w:r>
            <w:proofErr w:type="spellStart"/>
            <w:r w:rsidRPr="00007494">
              <w:rPr>
                <w:lang w:eastAsia="lt-LT"/>
              </w:rPr>
              <w:t>vertina</w:t>
            </w:r>
            <w:proofErr w:type="spellEnd"/>
            <w:r w:rsidRPr="00007494">
              <w:rPr>
                <w:lang w:eastAsia="lt-LT"/>
              </w:rPr>
              <w:t xml:space="preserve"> meno </w:t>
            </w:r>
            <w:proofErr w:type="spellStart"/>
            <w:r w:rsidRPr="00007494">
              <w:rPr>
                <w:lang w:eastAsia="lt-LT"/>
              </w:rPr>
              <w:t>kūrinius</w:t>
            </w:r>
            <w:proofErr w:type="spellEnd"/>
            <w:r w:rsidRPr="00007494">
              <w:rPr>
                <w:lang w:eastAsia="lt-LT"/>
              </w:rPr>
              <w:t xml:space="preserve">, </w:t>
            </w:r>
            <w:proofErr w:type="spellStart"/>
            <w:r w:rsidRPr="00007494">
              <w:rPr>
                <w:lang w:eastAsia="lt-LT"/>
              </w:rPr>
              <w:t>jų</w:t>
            </w:r>
            <w:proofErr w:type="spellEnd"/>
            <w:r w:rsidRPr="00007494">
              <w:rPr>
                <w:lang w:eastAsia="lt-LT"/>
              </w:rPr>
              <w:t xml:space="preserve"> </w:t>
            </w:r>
            <w:proofErr w:type="spellStart"/>
            <w:r w:rsidRPr="00007494">
              <w:rPr>
                <w:lang w:eastAsia="lt-LT"/>
              </w:rPr>
              <w:t>raiškos</w:t>
            </w:r>
            <w:proofErr w:type="spellEnd"/>
            <w:r w:rsidRPr="00007494">
              <w:rPr>
                <w:lang w:eastAsia="lt-LT"/>
              </w:rPr>
              <w:t xml:space="preserve"> </w:t>
            </w:r>
            <w:proofErr w:type="spellStart"/>
            <w:r w:rsidRPr="00007494">
              <w:rPr>
                <w:lang w:eastAsia="lt-LT"/>
              </w:rPr>
              <w:t>elementus</w:t>
            </w:r>
            <w:proofErr w:type="spellEnd"/>
            <w:r w:rsidRPr="00007494">
              <w:rPr>
                <w:lang w:eastAsia="lt-LT"/>
              </w:rPr>
              <w:t xml:space="preserve"> ir </w:t>
            </w:r>
            <w:proofErr w:type="spellStart"/>
            <w:r w:rsidRPr="00007494">
              <w:rPr>
                <w:lang w:eastAsia="lt-LT"/>
              </w:rPr>
              <w:t>priemones</w:t>
            </w:r>
            <w:proofErr w:type="spellEnd"/>
            <w:r w:rsidRPr="00007494">
              <w:rPr>
                <w:lang w:eastAsia="lt-LT"/>
              </w:rPr>
              <w:t xml:space="preserve">, </w:t>
            </w:r>
            <w:proofErr w:type="spellStart"/>
            <w:r w:rsidRPr="00007494">
              <w:rPr>
                <w:lang w:eastAsia="lt-LT"/>
              </w:rPr>
              <w:t>formuluoja</w:t>
            </w:r>
            <w:proofErr w:type="spellEnd"/>
            <w:r w:rsidRPr="00007494">
              <w:rPr>
                <w:lang w:eastAsia="lt-LT"/>
              </w:rPr>
              <w:t xml:space="preserve"> </w:t>
            </w:r>
            <w:proofErr w:type="spellStart"/>
            <w:r w:rsidRPr="00007494">
              <w:rPr>
                <w:lang w:eastAsia="lt-LT"/>
              </w:rPr>
              <w:t>aktualius</w:t>
            </w:r>
            <w:proofErr w:type="spellEnd"/>
            <w:r w:rsidRPr="00007494">
              <w:rPr>
                <w:lang w:eastAsia="lt-LT"/>
              </w:rPr>
              <w:t xml:space="preserve"> </w:t>
            </w:r>
            <w:proofErr w:type="spellStart"/>
            <w:r w:rsidRPr="00007494">
              <w:rPr>
                <w:lang w:eastAsia="lt-LT"/>
              </w:rPr>
              <w:t>amžiaus</w:t>
            </w:r>
            <w:proofErr w:type="spellEnd"/>
            <w:r w:rsidRPr="00007494">
              <w:rPr>
                <w:lang w:eastAsia="lt-LT"/>
              </w:rPr>
              <w:t xml:space="preserve"> </w:t>
            </w:r>
            <w:proofErr w:type="spellStart"/>
            <w:r w:rsidRPr="00007494">
              <w:rPr>
                <w:lang w:eastAsia="lt-LT"/>
              </w:rPr>
              <w:t>tarpsniui</w:t>
            </w:r>
            <w:proofErr w:type="spellEnd"/>
            <w:r w:rsidRPr="00007494">
              <w:rPr>
                <w:lang w:eastAsia="lt-LT"/>
              </w:rPr>
              <w:t xml:space="preserve"> </w:t>
            </w:r>
            <w:proofErr w:type="spellStart"/>
            <w:r w:rsidRPr="00007494">
              <w:rPr>
                <w:lang w:eastAsia="lt-LT"/>
              </w:rPr>
              <w:t>klausimus</w:t>
            </w:r>
            <w:proofErr w:type="spellEnd"/>
            <w:r w:rsidRPr="00007494">
              <w:rPr>
                <w:lang w:eastAsia="lt-LT"/>
              </w:rPr>
              <w:t xml:space="preserve">. </w:t>
            </w:r>
            <w:proofErr w:type="spellStart"/>
            <w:r w:rsidRPr="00007494">
              <w:rPr>
                <w:lang w:eastAsia="lt-LT"/>
              </w:rPr>
              <w:t>Pristato</w:t>
            </w:r>
            <w:proofErr w:type="spellEnd"/>
            <w:r w:rsidRPr="00007494">
              <w:rPr>
                <w:lang w:eastAsia="lt-LT"/>
              </w:rPr>
              <w:t xml:space="preserve"> </w:t>
            </w:r>
            <w:proofErr w:type="spellStart"/>
            <w:r w:rsidRPr="00007494">
              <w:rPr>
                <w:lang w:eastAsia="lt-LT"/>
              </w:rPr>
              <w:t>kritiniu</w:t>
            </w:r>
            <w:proofErr w:type="spellEnd"/>
            <w:r w:rsidRPr="00007494">
              <w:rPr>
                <w:lang w:eastAsia="lt-LT"/>
              </w:rPr>
              <w:t xml:space="preserve"> </w:t>
            </w:r>
            <w:proofErr w:type="spellStart"/>
            <w:r w:rsidRPr="00007494">
              <w:rPr>
                <w:lang w:eastAsia="lt-LT"/>
              </w:rPr>
              <w:t>mąstymu</w:t>
            </w:r>
            <w:proofErr w:type="spellEnd"/>
            <w:r w:rsidRPr="00007494">
              <w:rPr>
                <w:lang w:eastAsia="lt-LT"/>
              </w:rPr>
              <w:t xml:space="preserve"> ir </w:t>
            </w:r>
            <w:proofErr w:type="spellStart"/>
            <w:r w:rsidRPr="00007494">
              <w:rPr>
                <w:lang w:eastAsia="lt-LT"/>
              </w:rPr>
              <w:t>vertinimo</w:t>
            </w:r>
            <w:proofErr w:type="spellEnd"/>
            <w:r w:rsidRPr="00007494">
              <w:rPr>
                <w:lang w:eastAsia="lt-LT"/>
              </w:rPr>
              <w:t xml:space="preserve"> </w:t>
            </w:r>
            <w:proofErr w:type="spellStart"/>
            <w:r w:rsidRPr="00007494">
              <w:rPr>
                <w:lang w:eastAsia="lt-LT"/>
              </w:rPr>
              <w:t>kriterijais</w:t>
            </w:r>
            <w:proofErr w:type="spellEnd"/>
            <w:r w:rsidRPr="00007494">
              <w:rPr>
                <w:lang w:eastAsia="lt-LT"/>
              </w:rPr>
              <w:t xml:space="preserve"> (</w:t>
            </w:r>
            <w:proofErr w:type="spellStart"/>
            <w:r w:rsidRPr="00007494">
              <w:rPr>
                <w:lang w:eastAsia="lt-LT"/>
              </w:rPr>
              <w:t>kūrybiškumo</w:t>
            </w:r>
            <w:proofErr w:type="spellEnd"/>
            <w:r w:rsidRPr="00007494">
              <w:rPr>
                <w:lang w:eastAsia="lt-LT"/>
              </w:rPr>
              <w:t xml:space="preserve">, </w:t>
            </w:r>
            <w:proofErr w:type="spellStart"/>
            <w:r w:rsidRPr="00007494">
              <w:rPr>
                <w:lang w:eastAsia="lt-LT"/>
              </w:rPr>
              <w:t>kontekstualumo</w:t>
            </w:r>
            <w:proofErr w:type="spellEnd"/>
            <w:r w:rsidRPr="00007494">
              <w:rPr>
                <w:lang w:eastAsia="lt-LT"/>
              </w:rPr>
              <w:t xml:space="preserve"> ir kt.) </w:t>
            </w:r>
            <w:proofErr w:type="spellStart"/>
            <w:r w:rsidRPr="00007494">
              <w:rPr>
                <w:lang w:eastAsia="lt-LT"/>
              </w:rPr>
              <w:t>pagrįstą</w:t>
            </w:r>
            <w:proofErr w:type="spellEnd"/>
            <w:r w:rsidRPr="00007494">
              <w:rPr>
                <w:lang w:eastAsia="lt-LT"/>
              </w:rPr>
              <w:t xml:space="preserve"> </w:t>
            </w:r>
            <w:proofErr w:type="spellStart"/>
            <w:r w:rsidRPr="00007494">
              <w:rPr>
                <w:lang w:eastAsia="lt-LT"/>
              </w:rPr>
              <w:t>nuomonę</w:t>
            </w:r>
            <w:proofErr w:type="spellEnd"/>
            <w:r w:rsidRPr="00007494">
              <w:rPr>
                <w:lang w:eastAsia="lt-LT"/>
              </w:rPr>
              <w:t xml:space="preserve"> (B2.2)</w:t>
            </w:r>
            <w:r w:rsidR="002C3D9F">
              <w:rPr>
                <w:lang w:eastAsia="lt-LT"/>
              </w:rPr>
              <w:t>.</w:t>
            </w:r>
          </w:p>
        </w:tc>
        <w:tc>
          <w:tcPr>
            <w:tcW w:w="2631" w:type="dxa"/>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5BDD9772" w14:textId="4F7E3002" w:rsidR="00CC6E50" w:rsidRPr="00007494" w:rsidRDefault="00CC6E50" w:rsidP="009E7578">
            <w:pPr>
              <w:ind w:left="116" w:right="92"/>
              <w:textAlignment w:val="baseline"/>
              <w:rPr>
                <w:lang w:eastAsia="lt-LT"/>
              </w:rPr>
            </w:pPr>
            <w:proofErr w:type="spellStart"/>
            <w:r w:rsidRPr="00007494">
              <w:rPr>
                <w:lang w:eastAsia="lt-LT"/>
              </w:rPr>
              <w:t>Analizuoja</w:t>
            </w:r>
            <w:proofErr w:type="spellEnd"/>
            <w:r w:rsidRPr="00007494">
              <w:rPr>
                <w:lang w:eastAsia="lt-LT"/>
              </w:rPr>
              <w:t xml:space="preserve">, </w:t>
            </w:r>
            <w:proofErr w:type="spellStart"/>
            <w:r w:rsidRPr="00007494">
              <w:rPr>
                <w:lang w:eastAsia="lt-LT"/>
              </w:rPr>
              <w:t>komentuoja</w:t>
            </w:r>
            <w:proofErr w:type="spellEnd"/>
            <w:r w:rsidRPr="00007494">
              <w:rPr>
                <w:lang w:eastAsia="lt-LT"/>
              </w:rPr>
              <w:t xml:space="preserve"> ir </w:t>
            </w:r>
            <w:proofErr w:type="spellStart"/>
            <w:r w:rsidRPr="00007494">
              <w:rPr>
                <w:lang w:eastAsia="lt-LT"/>
              </w:rPr>
              <w:t>vertina</w:t>
            </w:r>
            <w:proofErr w:type="spellEnd"/>
            <w:r w:rsidRPr="00007494">
              <w:rPr>
                <w:lang w:eastAsia="lt-LT"/>
              </w:rPr>
              <w:t xml:space="preserve"> meno </w:t>
            </w:r>
            <w:proofErr w:type="spellStart"/>
            <w:r w:rsidRPr="00007494">
              <w:rPr>
                <w:lang w:eastAsia="lt-LT"/>
              </w:rPr>
              <w:t>kūrinius</w:t>
            </w:r>
            <w:proofErr w:type="spellEnd"/>
            <w:r w:rsidRPr="00007494">
              <w:rPr>
                <w:lang w:eastAsia="lt-LT"/>
              </w:rPr>
              <w:t xml:space="preserve">, </w:t>
            </w:r>
            <w:proofErr w:type="spellStart"/>
            <w:r w:rsidRPr="00007494">
              <w:rPr>
                <w:lang w:eastAsia="lt-LT"/>
              </w:rPr>
              <w:t>jų</w:t>
            </w:r>
            <w:proofErr w:type="spellEnd"/>
            <w:r w:rsidRPr="00007494">
              <w:rPr>
                <w:lang w:eastAsia="lt-LT"/>
              </w:rPr>
              <w:t xml:space="preserve"> </w:t>
            </w:r>
            <w:proofErr w:type="spellStart"/>
            <w:r w:rsidRPr="00007494">
              <w:rPr>
                <w:lang w:eastAsia="lt-LT"/>
              </w:rPr>
              <w:t>raiškos</w:t>
            </w:r>
            <w:proofErr w:type="spellEnd"/>
            <w:r w:rsidRPr="00007494">
              <w:rPr>
                <w:lang w:eastAsia="lt-LT"/>
              </w:rPr>
              <w:t xml:space="preserve"> </w:t>
            </w:r>
            <w:proofErr w:type="spellStart"/>
            <w:r w:rsidRPr="00007494">
              <w:rPr>
                <w:lang w:eastAsia="lt-LT"/>
              </w:rPr>
              <w:t>elementus</w:t>
            </w:r>
            <w:proofErr w:type="spellEnd"/>
            <w:r w:rsidRPr="00007494">
              <w:rPr>
                <w:lang w:eastAsia="lt-LT"/>
              </w:rPr>
              <w:t xml:space="preserve"> ir </w:t>
            </w:r>
            <w:proofErr w:type="spellStart"/>
            <w:r w:rsidRPr="00007494">
              <w:rPr>
                <w:lang w:eastAsia="lt-LT"/>
              </w:rPr>
              <w:t>priemones</w:t>
            </w:r>
            <w:proofErr w:type="spellEnd"/>
            <w:r w:rsidRPr="00007494">
              <w:rPr>
                <w:lang w:eastAsia="lt-LT"/>
              </w:rPr>
              <w:t xml:space="preserve">, </w:t>
            </w:r>
            <w:proofErr w:type="spellStart"/>
            <w:r w:rsidRPr="00007494">
              <w:rPr>
                <w:lang w:eastAsia="lt-LT"/>
              </w:rPr>
              <w:t>drauge</w:t>
            </w:r>
            <w:proofErr w:type="spellEnd"/>
            <w:r w:rsidRPr="00007494">
              <w:rPr>
                <w:lang w:eastAsia="lt-LT"/>
              </w:rPr>
              <w:t xml:space="preserve"> </w:t>
            </w:r>
            <w:proofErr w:type="spellStart"/>
            <w:r w:rsidRPr="00007494">
              <w:rPr>
                <w:lang w:eastAsia="lt-LT"/>
              </w:rPr>
              <w:t>ieško</w:t>
            </w:r>
            <w:proofErr w:type="spellEnd"/>
            <w:r w:rsidRPr="00007494">
              <w:rPr>
                <w:lang w:eastAsia="lt-LT"/>
              </w:rPr>
              <w:t xml:space="preserve"> ir </w:t>
            </w:r>
            <w:proofErr w:type="spellStart"/>
            <w:r w:rsidRPr="00007494">
              <w:rPr>
                <w:lang w:eastAsia="lt-LT"/>
              </w:rPr>
              <w:t>formuluoja</w:t>
            </w:r>
            <w:proofErr w:type="spellEnd"/>
            <w:r w:rsidRPr="00007494">
              <w:rPr>
                <w:lang w:eastAsia="lt-LT"/>
              </w:rPr>
              <w:t xml:space="preserve"> </w:t>
            </w:r>
            <w:proofErr w:type="spellStart"/>
            <w:r w:rsidRPr="00007494">
              <w:rPr>
                <w:lang w:eastAsia="lt-LT"/>
              </w:rPr>
              <w:t>atsakymus</w:t>
            </w:r>
            <w:proofErr w:type="spellEnd"/>
            <w:r w:rsidRPr="00007494">
              <w:rPr>
                <w:lang w:eastAsia="lt-LT"/>
              </w:rPr>
              <w:t xml:space="preserve"> į </w:t>
            </w:r>
            <w:proofErr w:type="spellStart"/>
            <w:r w:rsidRPr="00007494">
              <w:rPr>
                <w:lang w:eastAsia="lt-LT"/>
              </w:rPr>
              <w:t>amžiaus</w:t>
            </w:r>
            <w:proofErr w:type="spellEnd"/>
            <w:r w:rsidRPr="00007494">
              <w:rPr>
                <w:lang w:eastAsia="lt-LT"/>
              </w:rPr>
              <w:t xml:space="preserve"> </w:t>
            </w:r>
            <w:proofErr w:type="spellStart"/>
            <w:r w:rsidRPr="00007494">
              <w:rPr>
                <w:lang w:eastAsia="lt-LT"/>
              </w:rPr>
              <w:t>tarpsniui</w:t>
            </w:r>
            <w:proofErr w:type="spellEnd"/>
            <w:r w:rsidRPr="00007494">
              <w:rPr>
                <w:lang w:eastAsia="lt-LT"/>
              </w:rPr>
              <w:t xml:space="preserve"> </w:t>
            </w:r>
            <w:proofErr w:type="spellStart"/>
            <w:r w:rsidRPr="00007494">
              <w:rPr>
                <w:lang w:eastAsia="lt-LT"/>
              </w:rPr>
              <w:t>aktualius</w:t>
            </w:r>
            <w:proofErr w:type="spellEnd"/>
            <w:r w:rsidRPr="00007494">
              <w:rPr>
                <w:lang w:eastAsia="lt-LT"/>
              </w:rPr>
              <w:t xml:space="preserve"> </w:t>
            </w:r>
            <w:proofErr w:type="spellStart"/>
            <w:r w:rsidRPr="00007494">
              <w:rPr>
                <w:lang w:eastAsia="lt-LT"/>
              </w:rPr>
              <w:t>klausimus</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komentuoja</w:t>
            </w:r>
            <w:proofErr w:type="spellEnd"/>
            <w:r w:rsidRPr="00007494">
              <w:rPr>
                <w:lang w:eastAsia="lt-LT"/>
              </w:rPr>
              <w:t xml:space="preserve"> </w:t>
            </w:r>
            <w:proofErr w:type="spellStart"/>
            <w:r w:rsidRPr="00007494">
              <w:rPr>
                <w:lang w:eastAsia="lt-LT"/>
              </w:rPr>
              <w:t>impresijas</w:t>
            </w:r>
            <w:proofErr w:type="spellEnd"/>
            <w:r w:rsidRPr="00007494">
              <w:rPr>
                <w:lang w:eastAsia="lt-LT"/>
              </w:rPr>
              <w:t xml:space="preserve"> </w:t>
            </w:r>
            <w:proofErr w:type="spellStart"/>
            <w:r w:rsidRPr="00007494">
              <w:rPr>
                <w:lang w:eastAsia="lt-LT"/>
              </w:rPr>
              <w:t>asmeninės</w:t>
            </w:r>
            <w:proofErr w:type="spellEnd"/>
            <w:r w:rsidRPr="00007494">
              <w:rPr>
                <w:lang w:eastAsia="lt-LT"/>
              </w:rPr>
              <w:t xml:space="preserve"> </w:t>
            </w:r>
            <w:proofErr w:type="spellStart"/>
            <w:r w:rsidRPr="00007494">
              <w:rPr>
                <w:lang w:eastAsia="lt-LT"/>
              </w:rPr>
              <w:t>patirties</w:t>
            </w:r>
            <w:proofErr w:type="spellEnd"/>
            <w:r w:rsidRPr="00007494">
              <w:rPr>
                <w:lang w:eastAsia="lt-LT"/>
              </w:rPr>
              <w:t xml:space="preserve"> </w:t>
            </w:r>
            <w:proofErr w:type="spellStart"/>
            <w:r w:rsidRPr="00007494">
              <w:rPr>
                <w:lang w:eastAsia="lt-LT"/>
              </w:rPr>
              <w:t>kontekste</w:t>
            </w:r>
            <w:proofErr w:type="spellEnd"/>
            <w:r w:rsidRPr="00007494">
              <w:rPr>
                <w:lang w:eastAsia="lt-LT"/>
              </w:rPr>
              <w:t xml:space="preserve"> (B2.3)</w:t>
            </w:r>
            <w:r w:rsidR="002C3D9F">
              <w:rPr>
                <w:lang w:eastAsia="lt-LT"/>
              </w:rPr>
              <w:t>.</w:t>
            </w:r>
          </w:p>
        </w:tc>
        <w:tc>
          <w:tcPr>
            <w:tcW w:w="2631" w:type="dxa"/>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5F07D724" w14:textId="485B6FF7" w:rsidR="00CC6E50" w:rsidRPr="00007494" w:rsidRDefault="00CC6E50" w:rsidP="009E7578">
            <w:pPr>
              <w:ind w:left="37" w:right="29"/>
              <w:textAlignment w:val="baseline"/>
              <w:rPr>
                <w:lang w:eastAsia="lt-LT"/>
              </w:rPr>
            </w:pPr>
            <w:proofErr w:type="spellStart"/>
            <w:r w:rsidRPr="00007494">
              <w:rPr>
                <w:lang w:eastAsia="lt-LT"/>
              </w:rPr>
              <w:t>Analizuoja</w:t>
            </w:r>
            <w:proofErr w:type="spellEnd"/>
            <w:r w:rsidRPr="00007494">
              <w:rPr>
                <w:lang w:eastAsia="lt-LT"/>
              </w:rPr>
              <w:t xml:space="preserve">, </w:t>
            </w:r>
            <w:proofErr w:type="spellStart"/>
            <w:r w:rsidRPr="00007494">
              <w:rPr>
                <w:lang w:eastAsia="lt-LT"/>
              </w:rPr>
              <w:t>interpretuoja</w:t>
            </w:r>
            <w:proofErr w:type="spellEnd"/>
            <w:r w:rsidRPr="00007494">
              <w:rPr>
                <w:lang w:eastAsia="lt-LT"/>
              </w:rPr>
              <w:t xml:space="preserve">, </w:t>
            </w:r>
            <w:proofErr w:type="spellStart"/>
            <w:r w:rsidRPr="00007494">
              <w:rPr>
                <w:lang w:eastAsia="lt-LT"/>
              </w:rPr>
              <w:t>komentuoja</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vertina</w:t>
            </w:r>
            <w:proofErr w:type="spellEnd"/>
            <w:r w:rsidRPr="00007494">
              <w:rPr>
                <w:lang w:eastAsia="lt-LT"/>
              </w:rPr>
              <w:t xml:space="preserve"> meno </w:t>
            </w:r>
            <w:proofErr w:type="spellStart"/>
            <w:r w:rsidRPr="00007494">
              <w:rPr>
                <w:lang w:eastAsia="lt-LT"/>
              </w:rPr>
              <w:t>kūrinius</w:t>
            </w:r>
            <w:proofErr w:type="spellEnd"/>
            <w:r w:rsidRPr="00007494">
              <w:rPr>
                <w:lang w:eastAsia="lt-LT"/>
              </w:rPr>
              <w:t xml:space="preserve">, </w:t>
            </w:r>
            <w:proofErr w:type="spellStart"/>
            <w:r w:rsidRPr="00007494">
              <w:rPr>
                <w:lang w:eastAsia="lt-LT"/>
              </w:rPr>
              <w:t>jų</w:t>
            </w:r>
            <w:proofErr w:type="spellEnd"/>
            <w:r w:rsidRPr="00007494">
              <w:rPr>
                <w:lang w:eastAsia="lt-LT"/>
              </w:rPr>
              <w:t xml:space="preserve"> </w:t>
            </w:r>
            <w:proofErr w:type="spellStart"/>
            <w:r w:rsidRPr="00007494">
              <w:rPr>
                <w:lang w:eastAsia="lt-LT"/>
              </w:rPr>
              <w:t>raiškos</w:t>
            </w:r>
            <w:proofErr w:type="spellEnd"/>
            <w:r w:rsidRPr="00007494">
              <w:rPr>
                <w:lang w:eastAsia="lt-LT"/>
              </w:rPr>
              <w:t xml:space="preserve"> </w:t>
            </w:r>
            <w:proofErr w:type="spellStart"/>
            <w:r w:rsidRPr="00007494">
              <w:rPr>
                <w:lang w:eastAsia="lt-LT"/>
              </w:rPr>
              <w:t>elementus</w:t>
            </w:r>
            <w:proofErr w:type="spellEnd"/>
            <w:r w:rsidRPr="00007494">
              <w:rPr>
                <w:lang w:eastAsia="lt-LT"/>
              </w:rPr>
              <w:t xml:space="preserve"> ir </w:t>
            </w:r>
            <w:proofErr w:type="spellStart"/>
            <w:r w:rsidRPr="00007494">
              <w:rPr>
                <w:lang w:eastAsia="lt-LT"/>
              </w:rPr>
              <w:t>priemones</w:t>
            </w:r>
            <w:proofErr w:type="spellEnd"/>
            <w:r w:rsidRPr="00007494">
              <w:rPr>
                <w:lang w:eastAsia="lt-LT"/>
              </w:rPr>
              <w:t xml:space="preserve">, </w:t>
            </w:r>
            <w:proofErr w:type="spellStart"/>
            <w:r w:rsidRPr="00007494">
              <w:rPr>
                <w:lang w:eastAsia="lt-LT"/>
              </w:rPr>
              <w:t>savarankiškai</w:t>
            </w:r>
            <w:proofErr w:type="spellEnd"/>
            <w:r w:rsidRPr="00007494">
              <w:rPr>
                <w:lang w:eastAsia="lt-LT"/>
              </w:rPr>
              <w:t xml:space="preserve"> ir </w:t>
            </w:r>
            <w:proofErr w:type="spellStart"/>
            <w:r w:rsidRPr="00007494">
              <w:rPr>
                <w:lang w:eastAsia="lt-LT"/>
              </w:rPr>
              <w:t>drauge</w:t>
            </w:r>
            <w:proofErr w:type="spellEnd"/>
            <w:r w:rsidRPr="00007494">
              <w:rPr>
                <w:lang w:eastAsia="lt-LT"/>
              </w:rPr>
              <w:t xml:space="preserve"> </w:t>
            </w:r>
            <w:proofErr w:type="spellStart"/>
            <w:r w:rsidRPr="00007494">
              <w:rPr>
                <w:lang w:eastAsia="lt-LT"/>
              </w:rPr>
              <w:t>ieško</w:t>
            </w:r>
            <w:proofErr w:type="spellEnd"/>
            <w:r w:rsidRPr="00007494">
              <w:rPr>
                <w:lang w:eastAsia="lt-LT"/>
              </w:rPr>
              <w:t xml:space="preserve"> </w:t>
            </w:r>
            <w:proofErr w:type="spellStart"/>
            <w:r w:rsidRPr="00007494">
              <w:rPr>
                <w:lang w:eastAsia="lt-LT"/>
              </w:rPr>
              <w:t>atsakymų</w:t>
            </w:r>
            <w:proofErr w:type="spellEnd"/>
            <w:r w:rsidRPr="00007494">
              <w:rPr>
                <w:lang w:eastAsia="lt-LT"/>
              </w:rPr>
              <w:t xml:space="preserve">. </w:t>
            </w:r>
            <w:proofErr w:type="spellStart"/>
            <w:r w:rsidRPr="00007494">
              <w:rPr>
                <w:lang w:eastAsia="lt-LT"/>
              </w:rPr>
              <w:t>Atpažįsta</w:t>
            </w:r>
            <w:proofErr w:type="spellEnd"/>
            <w:r w:rsidRPr="00007494">
              <w:rPr>
                <w:lang w:eastAsia="lt-LT"/>
              </w:rPr>
              <w:t xml:space="preserve">, </w:t>
            </w:r>
            <w:proofErr w:type="spellStart"/>
            <w:r w:rsidRPr="00007494">
              <w:rPr>
                <w:lang w:eastAsia="lt-LT"/>
              </w:rPr>
              <w:t>apibrėžia</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išvardija</w:t>
            </w:r>
            <w:proofErr w:type="spellEnd"/>
            <w:r w:rsidRPr="00007494">
              <w:rPr>
                <w:lang w:eastAsia="lt-LT"/>
              </w:rPr>
              <w:t xml:space="preserve"> </w:t>
            </w:r>
            <w:proofErr w:type="spellStart"/>
            <w:r w:rsidRPr="00007494">
              <w:rPr>
                <w:lang w:eastAsia="lt-LT"/>
              </w:rPr>
              <w:t>įvairių</w:t>
            </w:r>
            <w:proofErr w:type="spellEnd"/>
            <w:r w:rsidRPr="00007494">
              <w:rPr>
                <w:lang w:eastAsia="lt-LT"/>
              </w:rPr>
              <w:t xml:space="preserve"> meno </w:t>
            </w:r>
            <w:proofErr w:type="spellStart"/>
            <w:r w:rsidRPr="00007494">
              <w:rPr>
                <w:lang w:eastAsia="lt-LT"/>
              </w:rPr>
              <w:t>epochų</w:t>
            </w:r>
            <w:proofErr w:type="spellEnd"/>
            <w:r w:rsidRPr="00007494">
              <w:rPr>
                <w:lang w:eastAsia="lt-LT"/>
              </w:rPr>
              <w:t xml:space="preserve"> </w:t>
            </w:r>
            <w:proofErr w:type="spellStart"/>
            <w:r w:rsidRPr="00007494">
              <w:rPr>
                <w:lang w:eastAsia="lt-LT"/>
              </w:rPr>
              <w:t>artefaktų</w:t>
            </w:r>
            <w:proofErr w:type="spellEnd"/>
            <w:r w:rsidRPr="00007494">
              <w:rPr>
                <w:lang w:eastAsia="lt-LT"/>
              </w:rPr>
              <w:t xml:space="preserve"> </w:t>
            </w:r>
            <w:proofErr w:type="spellStart"/>
            <w:r w:rsidRPr="00007494">
              <w:rPr>
                <w:lang w:eastAsia="lt-LT"/>
              </w:rPr>
              <w:t>raiškos</w:t>
            </w:r>
            <w:proofErr w:type="spellEnd"/>
            <w:r w:rsidRPr="00007494">
              <w:rPr>
                <w:lang w:eastAsia="lt-LT"/>
              </w:rPr>
              <w:t xml:space="preserve"> </w:t>
            </w:r>
            <w:proofErr w:type="spellStart"/>
            <w:r w:rsidRPr="00007494">
              <w:rPr>
                <w:lang w:eastAsia="lt-LT"/>
              </w:rPr>
              <w:t>priemones</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jas</w:t>
            </w:r>
            <w:proofErr w:type="spellEnd"/>
            <w:r w:rsidRPr="00007494">
              <w:rPr>
                <w:lang w:eastAsia="lt-LT"/>
              </w:rPr>
              <w:t xml:space="preserve"> </w:t>
            </w:r>
            <w:proofErr w:type="spellStart"/>
            <w:r w:rsidRPr="00007494">
              <w:rPr>
                <w:lang w:eastAsia="lt-LT"/>
              </w:rPr>
              <w:t>analizuoja</w:t>
            </w:r>
            <w:proofErr w:type="spellEnd"/>
            <w:r w:rsidRPr="00007494">
              <w:rPr>
                <w:lang w:eastAsia="lt-LT"/>
              </w:rPr>
              <w:t xml:space="preserve">, </w:t>
            </w:r>
            <w:proofErr w:type="spellStart"/>
            <w:r w:rsidRPr="00007494">
              <w:rPr>
                <w:lang w:eastAsia="lt-LT"/>
              </w:rPr>
              <w:t>vertina</w:t>
            </w:r>
            <w:proofErr w:type="spellEnd"/>
            <w:r w:rsidRPr="00007494">
              <w:rPr>
                <w:lang w:eastAsia="lt-LT"/>
              </w:rPr>
              <w:t xml:space="preserve"> </w:t>
            </w:r>
            <w:proofErr w:type="spellStart"/>
            <w:r w:rsidRPr="00007494">
              <w:rPr>
                <w:lang w:eastAsia="lt-LT"/>
              </w:rPr>
              <w:t>asmeninės</w:t>
            </w:r>
            <w:proofErr w:type="spellEnd"/>
            <w:r w:rsidRPr="00007494">
              <w:rPr>
                <w:lang w:eastAsia="lt-LT"/>
              </w:rPr>
              <w:t xml:space="preserve"> </w:t>
            </w:r>
            <w:proofErr w:type="spellStart"/>
            <w:r w:rsidRPr="00007494">
              <w:rPr>
                <w:lang w:eastAsia="lt-LT"/>
              </w:rPr>
              <w:t>patirties</w:t>
            </w:r>
            <w:proofErr w:type="spellEnd"/>
            <w:r w:rsidRPr="00007494">
              <w:rPr>
                <w:lang w:eastAsia="lt-LT"/>
              </w:rPr>
              <w:t xml:space="preserve"> </w:t>
            </w:r>
            <w:proofErr w:type="spellStart"/>
            <w:r w:rsidRPr="00007494">
              <w:rPr>
                <w:lang w:eastAsia="lt-LT"/>
              </w:rPr>
              <w:t>kontekste</w:t>
            </w:r>
            <w:proofErr w:type="spellEnd"/>
            <w:r w:rsidRPr="00007494">
              <w:rPr>
                <w:lang w:eastAsia="lt-LT"/>
              </w:rPr>
              <w:t xml:space="preserve"> (B2.4)</w:t>
            </w:r>
            <w:r w:rsidR="002C3D9F">
              <w:rPr>
                <w:lang w:eastAsia="lt-LT"/>
              </w:rPr>
              <w:t>.</w:t>
            </w:r>
          </w:p>
        </w:tc>
      </w:tr>
      <w:tr w:rsidR="00CC6E50" w:rsidRPr="00007494" w14:paraId="3F097451" w14:textId="77777777" w:rsidTr="006866D7">
        <w:tc>
          <w:tcPr>
            <w:tcW w:w="2630" w:type="dxa"/>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3E2FD9BF" w14:textId="05385DCD" w:rsidR="00CC6E50" w:rsidRPr="00007494" w:rsidRDefault="00CC6E50" w:rsidP="009E7578">
            <w:pPr>
              <w:ind w:left="129" w:right="78"/>
              <w:textAlignment w:val="baseline"/>
              <w:rPr>
                <w:lang w:eastAsia="lt-LT"/>
              </w:rPr>
            </w:pPr>
            <w:proofErr w:type="spellStart"/>
            <w:r w:rsidRPr="00007494">
              <w:rPr>
                <w:lang w:eastAsia="lt-LT"/>
              </w:rPr>
              <w:t>Įvardija</w:t>
            </w:r>
            <w:proofErr w:type="spellEnd"/>
            <w:r w:rsidRPr="00007494">
              <w:rPr>
                <w:lang w:eastAsia="lt-LT"/>
              </w:rPr>
              <w:t xml:space="preserve"> </w:t>
            </w:r>
            <w:proofErr w:type="spellStart"/>
            <w:r w:rsidRPr="00007494">
              <w:rPr>
                <w:lang w:eastAsia="lt-LT"/>
              </w:rPr>
              <w:t>asmeninę</w:t>
            </w:r>
            <w:proofErr w:type="spellEnd"/>
            <w:r w:rsidRPr="00007494">
              <w:rPr>
                <w:lang w:eastAsia="lt-LT"/>
              </w:rPr>
              <w:t xml:space="preserve"> meno </w:t>
            </w:r>
            <w:proofErr w:type="spellStart"/>
            <w:r w:rsidRPr="00007494">
              <w:rPr>
                <w:lang w:eastAsia="lt-LT"/>
              </w:rPr>
              <w:t>pažinimo</w:t>
            </w:r>
            <w:proofErr w:type="spellEnd"/>
            <w:r w:rsidRPr="00007494">
              <w:rPr>
                <w:lang w:eastAsia="lt-LT"/>
              </w:rPr>
              <w:t xml:space="preserve"> </w:t>
            </w:r>
            <w:proofErr w:type="spellStart"/>
            <w:r w:rsidRPr="00007494">
              <w:rPr>
                <w:lang w:eastAsia="lt-LT"/>
              </w:rPr>
              <w:t>patirtį</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poreikius</w:t>
            </w:r>
            <w:proofErr w:type="spellEnd"/>
            <w:r w:rsidRPr="00007494">
              <w:rPr>
                <w:lang w:eastAsia="lt-LT"/>
              </w:rPr>
              <w:t xml:space="preserve">, </w:t>
            </w:r>
            <w:proofErr w:type="spellStart"/>
            <w:r w:rsidRPr="00007494">
              <w:rPr>
                <w:lang w:eastAsia="lt-LT"/>
              </w:rPr>
              <w:t>komentuoja</w:t>
            </w:r>
            <w:proofErr w:type="spellEnd"/>
            <w:r w:rsidRPr="00007494">
              <w:rPr>
                <w:lang w:eastAsia="lt-LT"/>
              </w:rPr>
              <w:t xml:space="preserve"> </w:t>
            </w:r>
            <w:proofErr w:type="spellStart"/>
            <w:r w:rsidRPr="00007494">
              <w:rPr>
                <w:lang w:eastAsia="lt-LT"/>
              </w:rPr>
              <w:t>pagrindinius</w:t>
            </w:r>
            <w:proofErr w:type="spellEnd"/>
            <w:r w:rsidRPr="00007494">
              <w:rPr>
                <w:lang w:eastAsia="lt-LT"/>
              </w:rPr>
              <w:t xml:space="preserve"> </w:t>
            </w:r>
            <w:proofErr w:type="spellStart"/>
            <w:r w:rsidRPr="00007494">
              <w:rPr>
                <w:lang w:eastAsia="lt-LT"/>
              </w:rPr>
              <w:t>menų</w:t>
            </w:r>
            <w:proofErr w:type="spellEnd"/>
            <w:r w:rsidRPr="00007494">
              <w:rPr>
                <w:lang w:eastAsia="lt-LT"/>
              </w:rPr>
              <w:t xml:space="preserve"> </w:t>
            </w:r>
            <w:proofErr w:type="spellStart"/>
            <w:r w:rsidRPr="00007494">
              <w:rPr>
                <w:lang w:eastAsia="lt-LT"/>
              </w:rPr>
              <w:t>istorijos</w:t>
            </w:r>
            <w:proofErr w:type="spellEnd"/>
            <w:r w:rsidRPr="00007494">
              <w:rPr>
                <w:lang w:eastAsia="lt-LT"/>
              </w:rPr>
              <w:t xml:space="preserve"> </w:t>
            </w:r>
            <w:proofErr w:type="spellStart"/>
            <w:r w:rsidRPr="00007494">
              <w:rPr>
                <w:lang w:eastAsia="lt-LT"/>
              </w:rPr>
              <w:t>etapus</w:t>
            </w:r>
            <w:proofErr w:type="spellEnd"/>
            <w:r w:rsidRPr="00007494">
              <w:rPr>
                <w:lang w:eastAsia="lt-LT"/>
              </w:rPr>
              <w:t xml:space="preserve">, </w:t>
            </w:r>
            <w:proofErr w:type="spellStart"/>
            <w:r w:rsidRPr="00007494">
              <w:rPr>
                <w:lang w:eastAsia="lt-LT"/>
              </w:rPr>
              <w:t>nurodo</w:t>
            </w:r>
            <w:proofErr w:type="spellEnd"/>
            <w:r w:rsidRPr="00007494">
              <w:rPr>
                <w:lang w:eastAsia="lt-LT"/>
              </w:rPr>
              <w:t xml:space="preserve"> </w:t>
            </w:r>
            <w:proofErr w:type="spellStart"/>
            <w:r w:rsidRPr="00007494">
              <w:rPr>
                <w:lang w:eastAsia="lt-LT"/>
              </w:rPr>
              <w:t>asmeninio</w:t>
            </w:r>
            <w:proofErr w:type="spellEnd"/>
            <w:r w:rsidRPr="00007494">
              <w:rPr>
                <w:lang w:eastAsia="lt-LT"/>
              </w:rPr>
              <w:t xml:space="preserve"> </w:t>
            </w:r>
            <w:proofErr w:type="spellStart"/>
            <w:r w:rsidRPr="00007494">
              <w:rPr>
                <w:lang w:eastAsia="lt-LT"/>
              </w:rPr>
              <w:lastRenderedPageBreak/>
              <w:t>dalyvavimo</w:t>
            </w:r>
            <w:proofErr w:type="spellEnd"/>
            <w:r w:rsidRPr="00007494">
              <w:rPr>
                <w:lang w:eastAsia="lt-LT"/>
              </w:rPr>
              <w:t xml:space="preserve"> </w:t>
            </w:r>
            <w:proofErr w:type="spellStart"/>
            <w:r w:rsidRPr="00007494">
              <w:rPr>
                <w:lang w:eastAsia="lt-LT"/>
              </w:rPr>
              <w:t>kultūriniame</w:t>
            </w:r>
            <w:proofErr w:type="spellEnd"/>
            <w:r w:rsidRPr="00007494">
              <w:rPr>
                <w:lang w:eastAsia="lt-LT"/>
              </w:rPr>
              <w:t xml:space="preserve"> </w:t>
            </w:r>
            <w:proofErr w:type="spellStart"/>
            <w:r w:rsidRPr="00007494">
              <w:rPr>
                <w:lang w:eastAsia="lt-LT"/>
              </w:rPr>
              <w:t>gyvenime</w:t>
            </w:r>
            <w:proofErr w:type="spellEnd"/>
            <w:r w:rsidRPr="00007494">
              <w:rPr>
                <w:lang w:eastAsia="lt-LT"/>
              </w:rPr>
              <w:t xml:space="preserve"> </w:t>
            </w:r>
            <w:proofErr w:type="spellStart"/>
            <w:r w:rsidRPr="00007494">
              <w:rPr>
                <w:lang w:eastAsia="lt-LT"/>
              </w:rPr>
              <w:t>svarbą</w:t>
            </w:r>
            <w:proofErr w:type="spellEnd"/>
            <w:r w:rsidRPr="00007494">
              <w:rPr>
                <w:lang w:eastAsia="lt-LT"/>
              </w:rPr>
              <w:t xml:space="preserve"> (B3.1)</w:t>
            </w:r>
            <w:r w:rsidR="002C3D9F">
              <w:rPr>
                <w:lang w:eastAsia="lt-LT"/>
              </w:rPr>
              <w:t>.</w:t>
            </w:r>
          </w:p>
        </w:tc>
        <w:tc>
          <w:tcPr>
            <w:tcW w:w="2631" w:type="dxa"/>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59A0B329" w14:textId="04392629" w:rsidR="00CC6E50" w:rsidRPr="00007494" w:rsidRDefault="00CC6E50" w:rsidP="009E7578">
            <w:pPr>
              <w:ind w:left="52" w:right="156"/>
              <w:textAlignment w:val="baseline"/>
              <w:rPr>
                <w:lang w:eastAsia="lt-LT"/>
              </w:rPr>
            </w:pPr>
            <w:proofErr w:type="spellStart"/>
            <w:r w:rsidRPr="00007494">
              <w:rPr>
                <w:lang w:eastAsia="lt-LT"/>
              </w:rPr>
              <w:lastRenderedPageBreak/>
              <w:t>Nagrinėja</w:t>
            </w:r>
            <w:proofErr w:type="spellEnd"/>
            <w:r w:rsidRPr="00007494">
              <w:rPr>
                <w:lang w:eastAsia="lt-LT"/>
              </w:rPr>
              <w:t xml:space="preserve"> meno </w:t>
            </w:r>
            <w:proofErr w:type="spellStart"/>
            <w:r w:rsidRPr="00007494">
              <w:rPr>
                <w:lang w:eastAsia="lt-LT"/>
              </w:rPr>
              <w:t>epochų</w:t>
            </w:r>
            <w:proofErr w:type="spellEnd"/>
            <w:r w:rsidRPr="00007494">
              <w:rPr>
                <w:lang w:eastAsia="lt-LT"/>
              </w:rPr>
              <w:t xml:space="preserve"> </w:t>
            </w:r>
            <w:proofErr w:type="spellStart"/>
            <w:r w:rsidRPr="00007494">
              <w:rPr>
                <w:lang w:eastAsia="lt-LT"/>
              </w:rPr>
              <w:t>kūrinius</w:t>
            </w:r>
            <w:proofErr w:type="spellEnd"/>
            <w:r w:rsidRPr="00007494">
              <w:rPr>
                <w:lang w:eastAsia="lt-LT"/>
              </w:rPr>
              <w:t xml:space="preserve"> ir </w:t>
            </w:r>
            <w:proofErr w:type="spellStart"/>
            <w:r w:rsidRPr="00007494">
              <w:rPr>
                <w:lang w:eastAsia="lt-LT"/>
              </w:rPr>
              <w:t>vertina</w:t>
            </w:r>
            <w:proofErr w:type="spellEnd"/>
            <w:r w:rsidRPr="00007494">
              <w:rPr>
                <w:lang w:eastAsia="lt-LT"/>
              </w:rPr>
              <w:t xml:space="preserve"> </w:t>
            </w:r>
            <w:proofErr w:type="spellStart"/>
            <w:r w:rsidRPr="00007494">
              <w:rPr>
                <w:lang w:eastAsia="lt-LT"/>
              </w:rPr>
              <w:t>atrastą</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pamėgtą</w:t>
            </w:r>
            <w:proofErr w:type="spellEnd"/>
            <w:r w:rsidRPr="00007494">
              <w:rPr>
                <w:lang w:eastAsia="lt-LT"/>
              </w:rPr>
              <w:t xml:space="preserve"> meno </w:t>
            </w:r>
            <w:proofErr w:type="spellStart"/>
            <w:r w:rsidRPr="00007494">
              <w:rPr>
                <w:lang w:eastAsia="lt-LT"/>
              </w:rPr>
              <w:t>žanrą</w:t>
            </w:r>
            <w:proofErr w:type="spellEnd"/>
            <w:r w:rsidRPr="00007494">
              <w:rPr>
                <w:lang w:eastAsia="lt-LT"/>
              </w:rPr>
              <w:t xml:space="preserve">, </w:t>
            </w:r>
            <w:proofErr w:type="spellStart"/>
            <w:r w:rsidRPr="00007494">
              <w:rPr>
                <w:lang w:eastAsia="lt-LT"/>
              </w:rPr>
              <w:t>išvardina</w:t>
            </w:r>
            <w:proofErr w:type="spellEnd"/>
            <w:r w:rsidRPr="00007494">
              <w:rPr>
                <w:lang w:eastAsia="lt-LT"/>
              </w:rPr>
              <w:t xml:space="preserve"> </w:t>
            </w:r>
            <w:proofErr w:type="spellStart"/>
            <w:r w:rsidRPr="00007494">
              <w:rPr>
                <w:lang w:eastAsia="lt-LT"/>
              </w:rPr>
              <w:t>žymiausius</w:t>
            </w:r>
            <w:proofErr w:type="spellEnd"/>
            <w:r w:rsidRPr="00007494">
              <w:rPr>
                <w:lang w:eastAsia="lt-LT"/>
              </w:rPr>
              <w:t xml:space="preserve"> jo </w:t>
            </w:r>
            <w:proofErr w:type="spellStart"/>
            <w:r w:rsidRPr="00007494">
              <w:rPr>
                <w:lang w:eastAsia="lt-LT"/>
              </w:rPr>
              <w:t>kūrėjus</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kūrinius</w:t>
            </w:r>
            <w:proofErr w:type="spellEnd"/>
            <w:r w:rsidRPr="00007494">
              <w:rPr>
                <w:lang w:eastAsia="lt-LT"/>
              </w:rPr>
              <w:t xml:space="preserve">, </w:t>
            </w:r>
            <w:proofErr w:type="spellStart"/>
            <w:r w:rsidRPr="00007494">
              <w:rPr>
                <w:lang w:eastAsia="lt-LT"/>
              </w:rPr>
              <w:t>keliančius</w:t>
            </w:r>
            <w:proofErr w:type="spellEnd"/>
            <w:r w:rsidRPr="00007494">
              <w:rPr>
                <w:lang w:eastAsia="lt-LT"/>
              </w:rPr>
              <w:t xml:space="preserve"> </w:t>
            </w:r>
            <w:proofErr w:type="spellStart"/>
            <w:r w:rsidRPr="00007494">
              <w:rPr>
                <w:lang w:eastAsia="lt-LT"/>
              </w:rPr>
              <w:t>daugiausia</w:t>
            </w:r>
            <w:proofErr w:type="spellEnd"/>
            <w:r w:rsidRPr="00007494">
              <w:rPr>
                <w:lang w:eastAsia="lt-LT"/>
              </w:rPr>
              <w:t xml:space="preserve"> </w:t>
            </w:r>
            <w:proofErr w:type="spellStart"/>
            <w:r w:rsidRPr="00007494">
              <w:rPr>
                <w:lang w:eastAsia="lt-LT"/>
              </w:rPr>
              <w:lastRenderedPageBreak/>
              <w:t>pozityvių</w:t>
            </w:r>
            <w:proofErr w:type="spellEnd"/>
            <w:r w:rsidRPr="00007494">
              <w:rPr>
                <w:lang w:eastAsia="lt-LT"/>
              </w:rPr>
              <w:t xml:space="preserve"> </w:t>
            </w:r>
            <w:proofErr w:type="spellStart"/>
            <w:r w:rsidRPr="00007494">
              <w:rPr>
                <w:lang w:eastAsia="lt-LT"/>
              </w:rPr>
              <w:t>meninių</w:t>
            </w:r>
            <w:proofErr w:type="spellEnd"/>
            <w:r w:rsidRPr="00007494">
              <w:rPr>
                <w:lang w:eastAsia="lt-LT"/>
              </w:rPr>
              <w:t xml:space="preserve"> </w:t>
            </w:r>
            <w:proofErr w:type="spellStart"/>
            <w:r w:rsidRPr="00007494">
              <w:rPr>
                <w:lang w:eastAsia="lt-LT"/>
              </w:rPr>
              <w:t>emocijų</w:t>
            </w:r>
            <w:proofErr w:type="spellEnd"/>
            <w:r w:rsidRPr="00007494">
              <w:rPr>
                <w:lang w:eastAsia="lt-LT"/>
              </w:rPr>
              <w:t xml:space="preserve"> (B3.2)</w:t>
            </w:r>
            <w:r w:rsidR="002C3D9F">
              <w:rPr>
                <w:lang w:eastAsia="lt-LT"/>
              </w:rPr>
              <w:t>.</w:t>
            </w:r>
          </w:p>
        </w:tc>
        <w:tc>
          <w:tcPr>
            <w:tcW w:w="2631" w:type="dxa"/>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273B1030" w14:textId="19C5129E" w:rsidR="00CC6E50" w:rsidRPr="00007494" w:rsidRDefault="00CC6E50" w:rsidP="009E7578">
            <w:pPr>
              <w:ind w:left="116" w:right="92"/>
              <w:textAlignment w:val="baseline"/>
              <w:rPr>
                <w:lang w:eastAsia="lt-LT"/>
              </w:rPr>
            </w:pPr>
            <w:proofErr w:type="spellStart"/>
            <w:r w:rsidRPr="00007494">
              <w:rPr>
                <w:lang w:eastAsia="lt-LT"/>
              </w:rPr>
              <w:lastRenderedPageBreak/>
              <w:t>Tyrinėja</w:t>
            </w:r>
            <w:proofErr w:type="spellEnd"/>
            <w:r w:rsidRPr="00007494">
              <w:rPr>
                <w:lang w:eastAsia="lt-LT"/>
              </w:rPr>
              <w:t xml:space="preserve">, </w:t>
            </w:r>
            <w:proofErr w:type="spellStart"/>
            <w:r w:rsidRPr="00007494">
              <w:rPr>
                <w:lang w:eastAsia="lt-LT"/>
              </w:rPr>
              <w:t>palygina</w:t>
            </w:r>
            <w:proofErr w:type="spellEnd"/>
            <w:r w:rsidRPr="00007494">
              <w:rPr>
                <w:lang w:eastAsia="lt-LT"/>
              </w:rPr>
              <w:t xml:space="preserve"> ir </w:t>
            </w:r>
            <w:proofErr w:type="spellStart"/>
            <w:r w:rsidRPr="00007494">
              <w:rPr>
                <w:lang w:eastAsia="lt-LT"/>
              </w:rPr>
              <w:t>vertina</w:t>
            </w:r>
            <w:proofErr w:type="spellEnd"/>
            <w:r w:rsidRPr="00007494">
              <w:rPr>
                <w:lang w:eastAsia="lt-LT"/>
              </w:rPr>
              <w:t xml:space="preserve"> </w:t>
            </w:r>
            <w:proofErr w:type="spellStart"/>
            <w:r w:rsidRPr="00007494">
              <w:rPr>
                <w:lang w:eastAsia="lt-LT"/>
              </w:rPr>
              <w:t>įvairių</w:t>
            </w:r>
            <w:proofErr w:type="spellEnd"/>
            <w:r w:rsidRPr="00007494">
              <w:rPr>
                <w:lang w:eastAsia="lt-LT"/>
              </w:rPr>
              <w:t xml:space="preserve"> </w:t>
            </w:r>
            <w:proofErr w:type="spellStart"/>
            <w:r w:rsidRPr="00007494">
              <w:rPr>
                <w:lang w:eastAsia="lt-LT"/>
              </w:rPr>
              <w:t>stilių</w:t>
            </w:r>
            <w:proofErr w:type="spellEnd"/>
            <w:r w:rsidRPr="00007494">
              <w:rPr>
                <w:lang w:eastAsia="lt-LT"/>
              </w:rPr>
              <w:t xml:space="preserve"> ir </w:t>
            </w:r>
            <w:proofErr w:type="spellStart"/>
            <w:r w:rsidRPr="00007494">
              <w:rPr>
                <w:lang w:eastAsia="lt-LT"/>
              </w:rPr>
              <w:t>kultūrų</w:t>
            </w:r>
            <w:proofErr w:type="spellEnd"/>
            <w:r w:rsidRPr="00007494">
              <w:rPr>
                <w:lang w:eastAsia="lt-LT"/>
              </w:rPr>
              <w:t xml:space="preserve">, </w:t>
            </w:r>
            <w:proofErr w:type="spellStart"/>
            <w:r w:rsidRPr="00007494">
              <w:rPr>
                <w:lang w:eastAsia="lt-LT"/>
              </w:rPr>
              <w:t>žanrų</w:t>
            </w:r>
            <w:proofErr w:type="spellEnd"/>
            <w:r w:rsidRPr="00007494">
              <w:rPr>
                <w:lang w:eastAsia="lt-LT"/>
              </w:rPr>
              <w:t xml:space="preserve">, </w:t>
            </w:r>
            <w:proofErr w:type="spellStart"/>
            <w:r w:rsidRPr="00007494">
              <w:rPr>
                <w:lang w:eastAsia="lt-LT"/>
              </w:rPr>
              <w:t>pasirinktų</w:t>
            </w:r>
            <w:proofErr w:type="spellEnd"/>
            <w:r w:rsidRPr="00007494">
              <w:rPr>
                <w:lang w:eastAsia="lt-LT"/>
              </w:rPr>
              <w:t xml:space="preserve"> </w:t>
            </w:r>
            <w:proofErr w:type="spellStart"/>
            <w:r w:rsidRPr="00007494">
              <w:rPr>
                <w:lang w:eastAsia="lt-LT"/>
              </w:rPr>
              <w:t>žymiausių</w:t>
            </w:r>
            <w:proofErr w:type="spellEnd"/>
            <w:r w:rsidRPr="00007494">
              <w:rPr>
                <w:lang w:eastAsia="lt-LT"/>
              </w:rPr>
              <w:t xml:space="preserve"> </w:t>
            </w:r>
            <w:proofErr w:type="spellStart"/>
            <w:r w:rsidRPr="00007494">
              <w:rPr>
                <w:lang w:eastAsia="lt-LT"/>
              </w:rPr>
              <w:t>menininkų</w:t>
            </w:r>
            <w:proofErr w:type="spellEnd"/>
            <w:r w:rsidRPr="00007494">
              <w:rPr>
                <w:lang w:eastAsia="lt-LT"/>
              </w:rPr>
              <w:t xml:space="preserve"> </w:t>
            </w:r>
            <w:proofErr w:type="spellStart"/>
            <w:r w:rsidRPr="00007494">
              <w:rPr>
                <w:lang w:eastAsia="lt-LT"/>
              </w:rPr>
              <w:t>kūrybą</w:t>
            </w:r>
            <w:proofErr w:type="spellEnd"/>
            <w:r w:rsidRPr="00007494">
              <w:rPr>
                <w:lang w:eastAsia="lt-LT"/>
              </w:rPr>
              <w:t xml:space="preserve">, </w:t>
            </w:r>
            <w:proofErr w:type="spellStart"/>
            <w:r w:rsidRPr="00007494">
              <w:rPr>
                <w:lang w:eastAsia="lt-LT"/>
              </w:rPr>
              <w:t>jų</w:t>
            </w:r>
            <w:proofErr w:type="spellEnd"/>
            <w:r w:rsidRPr="00007494">
              <w:rPr>
                <w:lang w:eastAsia="lt-LT"/>
              </w:rPr>
              <w:t xml:space="preserve"> </w:t>
            </w:r>
            <w:proofErr w:type="spellStart"/>
            <w:r w:rsidRPr="00007494">
              <w:rPr>
                <w:lang w:eastAsia="lt-LT"/>
              </w:rPr>
              <w:t>identitetą</w:t>
            </w:r>
            <w:proofErr w:type="spellEnd"/>
            <w:r w:rsidRPr="00007494">
              <w:rPr>
                <w:lang w:eastAsia="lt-LT"/>
              </w:rPr>
              <w:t xml:space="preserve">, </w:t>
            </w:r>
            <w:proofErr w:type="spellStart"/>
            <w:r w:rsidRPr="00007494">
              <w:rPr>
                <w:lang w:eastAsia="lt-LT"/>
              </w:rPr>
              <w:t>išskiria</w:t>
            </w:r>
            <w:proofErr w:type="spellEnd"/>
            <w:r w:rsidRPr="00007494">
              <w:rPr>
                <w:lang w:eastAsia="lt-LT"/>
              </w:rPr>
              <w:t xml:space="preserve"> meno </w:t>
            </w:r>
            <w:proofErr w:type="spellStart"/>
            <w:r w:rsidRPr="00007494">
              <w:rPr>
                <w:lang w:eastAsia="lt-LT"/>
              </w:rPr>
              <w:t>kūrinius</w:t>
            </w:r>
            <w:proofErr w:type="spellEnd"/>
            <w:r w:rsidRPr="00007494">
              <w:rPr>
                <w:lang w:eastAsia="lt-LT"/>
              </w:rPr>
              <w:t xml:space="preserve">, </w:t>
            </w:r>
            <w:proofErr w:type="spellStart"/>
            <w:r w:rsidRPr="00007494">
              <w:rPr>
                <w:lang w:eastAsia="lt-LT"/>
              </w:rPr>
              <w:lastRenderedPageBreak/>
              <w:t>keliančius</w:t>
            </w:r>
            <w:proofErr w:type="spellEnd"/>
            <w:r w:rsidRPr="00007494">
              <w:rPr>
                <w:lang w:eastAsia="lt-LT"/>
              </w:rPr>
              <w:t xml:space="preserve"> </w:t>
            </w:r>
            <w:proofErr w:type="spellStart"/>
            <w:r w:rsidRPr="00007494">
              <w:rPr>
                <w:lang w:eastAsia="lt-LT"/>
              </w:rPr>
              <w:t>daugiausia</w:t>
            </w:r>
            <w:proofErr w:type="spellEnd"/>
            <w:r w:rsidRPr="00007494">
              <w:rPr>
                <w:lang w:eastAsia="lt-LT"/>
              </w:rPr>
              <w:t xml:space="preserve"> </w:t>
            </w:r>
            <w:proofErr w:type="spellStart"/>
            <w:r w:rsidRPr="00007494">
              <w:rPr>
                <w:lang w:eastAsia="lt-LT"/>
              </w:rPr>
              <w:t>pozityvių</w:t>
            </w:r>
            <w:proofErr w:type="spellEnd"/>
            <w:r w:rsidRPr="00007494">
              <w:rPr>
                <w:lang w:eastAsia="lt-LT"/>
              </w:rPr>
              <w:t xml:space="preserve"> </w:t>
            </w:r>
            <w:proofErr w:type="spellStart"/>
            <w:r w:rsidRPr="00007494">
              <w:rPr>
                <w:lang w:eastAsia="lt-LT"/>
              </w:rPr>
              <w:t>emocijų</w:t>
            </w:r>
            <w:proofErr w:type="spellEnd"/>
            <w:r w:rsidRPr="00007494">
              <w:rPr>
                <w:lang w:eastAsia="lt-LT"/>
              </w:rPr>
              <w:t xml:space="preserve"> (B3.3)</w:t>
            </w:r>
            <w:r w:rsidR="002C3D9F">
              <w:rPr>
                <w:lang w:eastAsia="lt-LT"/>
              </w:rPr>
              <w:t>.</w:t>
            </w:r>
          </w:p>
        </w:tc>
        <w:tc>
          <w:tcPr>
            <w:tcW w:w="2631" w:type="dxa"/>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1FE8BF8E" w14:textId="05E3E277" w:rsidR="00CC6E50" w:rsidRPr="00007494" w:rsidRDefault="00CC6E50" w:rsidP="009E7578">
            <w:pPr>
              <w:ind w:left="37" w:right="29"/>
              <w:textAlignment w:val="baseline"/>
              <w:rPr>
                <w:lang w:eastAsia="lt-LT"/>
              </w:rPr>
            </w:pPr>
            <w:proofErr w:type="spellStart"/>
            <w:r w:rsidRPr="00007494">
              <w:rPr>
                <w:lang w:eastAsia="lt-LT"/>
              </w:rPr>
              <w:lastRenderedPageBreak/>
              <w:t>Įvertina</w:t>
            </w:r>
            <w:proofErr w:type="spellEnd"/>
            <w:r w:rsidRPr="00007494">
              <w:rPr>
                <w:lang w:eastAsia="lt-LT"/>
              </w:rPr>
              <w:t xml:space="preserve"> </w:t>
            </w:r>
            <w:proofErr w:type="spellStart"/>
            <w:r w:rsidRPr="00007494">
              <w:rPr>
                <w:lang w:eastAsia="lt-LT"/>
              </w:rPr>
              <w:t>įvairių</w:t>
            </w:r>
            <w:proofErr w:type="spellEnd"/>
            <w:r w:rsidRPr="00007494">
              <w:rPr>
                <w:lang w:eastAsia="lt-LT"/>
              </w:rPr>
              <w:t xml:space="preserve"> </w:t>
            </w:r>
            <w:proofErr w:type="spellStart"/>
            <w:r w:rsidRPr="00007494">
              <w:rPr>
                <w:lang w:eastAsia="lt-LT"/>
              </w:rPr>
              <w:t>stilių</w:t>
            </w:r>
            <w:proofErr w:type="spellEnd"/>
            <w:r w:rsidRPr="00007494">
              <w:rPr>
                <w:lang w:eastAsia="lt-LT"/>
              </w:rPr>
              <w:t xml:space="preserve"> ir </w:t>
            </w:r>
            <w:proofErr w:type="spellStart"/>
            <w:r w:rsidRPr="00007494">
              <w:rPr>
                <w:lang w:eastAsia="lt-LT"/>
              </w:rPr>
              <w:t>kultūrų</w:t>
            </w:r>
            <w:proofErr w:type="spellEnd"/>
            <w:r w:rsidRPr="00007494">
              <w:rPr>
                <w:lang w:eastAsia="lt-LT"/>
              </w:rPr>
              <w:t xml:space="preserve">, </w:t>
            </w:r>
            <w:proofErr w:type="spellStart"/>
            <w:r w:rsidRPr="00007494">
              <w:rPr>
                <w:lang w:eastAsia="lt-LT"/>
              </w:rPr>
              <w:t>žanrų</w:t>
            </w:r>
            <w:proofErr w:type="spellEnd"/>
            <w:r w:rsidRPr="00007494">
              <w:rPr>
                <w:lang w:eastAsia="lt-LT"/>
              </w:rPr>
              <w:t xml:space="preserve">, </w:t>
            </w:r>
            <w:proofErr w:type="spellStart"/>
            <w:r w:rsidRPr="00007494">
              <w:rPr>
                <w:lang w:eastAsia="lt-LT"/>
              </w:rPr>
              <w:t>pasirinktų</w:t>
            </w:r>
            <w:proofErr w:type="spellEnd"/>
            <w:r w:rsidRPr="00007494">
              <w:rPr>
                <w:lang w:eastAsia="lt-LT"/>
              </w:rPr>
              <w:t xml:space="preserve"> </w:t>
            </w:r>
            <w:proofErr w:type="spellStart"/>
            <w:r w:rsidRPr="00007494">
              <w:rPr>
                <w:lang w:eastAsia="lt-LT"/>
              </w:rPr>
              <w:t>žymiausių</w:t>
            </w:r>
            <w:proofErr w:type="spellEnd"/>
            <w:r w:rsidRPr="00007494">
              <w:rPr>
                <w:lang w:eastAsia="lt-LT"/>
              </w:rPr>
              <w:t xml:space="preserve"> </w:t>
            </w:r>
            <w:proofErr w:type="spellStart"/>
            <w:r w:rsidRPr="00007494">
              <w:rPr>
                <w:lang w:eastAsia="lt-LT"/>
              </w:rPr>
              <w:t>menininkų</w:t>
            </w:r>
            <w:proofErr w:type="spellEnd"/>
            <w:r w:rsidRPr="00007494">
              <w:rPr>
                <w:lang w:eastAsia="lt-LT"/>
              </w:rPr>
              <w:t xml:space="preserve"> </w:t>
            </w:r>
            <w:proofErr w:type="spellStart"/>
            <w:r w:rsidRPr="00007494">
              <w:rPr>
                <w:lang w:eastAsia="lt-LT"/>
              </w:rPr>
              <w:t>kūrybą</w:t>
            </w:r>
            <w:proofErr w:type="spellEnd"/>
            <w:r w:rsidRPr="00007494">
              <w:rPr>
                <w:lang w:eastAsia="lt-LT"/>
              </w:rPr>
              <w:t xml:space="preserve">, </w:t>
            </w:r>
            <w:proofErr w:type="spellStart"/>
            <w:r w:rsidRPr="00007494">
              <w:rPr>
                <w:lang w:eastAsia="lt-LT"/>
              </w:rPr>
              <w:t>laisvai</w:t>
            </w:r>
            <w:proofErr w:type="spellEnd"/>
            <w:r w:rsidRPr="00007494">
              <w:rPr>
                <w:lang w:eastAsia="lt-LT"/>
              </w:rPr>
              <w:t xml:space="preserve"> ir </w:t>
            </w:r>
            <w:proofErr w:type="spellStart"/>
            <w:r w:rsidRPr="00007494">
              <w:rPr>
                <w:lang w:eastAsia="lt-LT"/>
              </w:rPr>
              <w:t>kūrybiškai</w:t>
            </w:r>
            <w:proofErr w:type="spellEnd"/>
            <w:r w:rsidRPr="00007494">
              <w:rPr>
                <w:lang w:eastAsia="lt-LT"/>
              </w:rPr>
              <w:t xml:space="preserve"> </w:t>
            </w:r>
            <w:proofErr w:type="spellStart"/>
            <w:r w:rsidRPr="00007494">
              <w:rPr>
                <w:lang w:eastAsia="lt-LT"/>
              </w:rPr>
              <w:t>pristato</w:t>
            </w:r>
            <w:proofErr w:type="spellEnd"/>
            <w:r w:rsidRPr="00007494">
              <w:rPr>
                <w:lang w:eastAsia="lt-LT"/>
              </w:rPr>
              <w:t xml:space="preserve"> </w:t>
            </w:r>
            <w:proofErr w:type="spellStart"/>
            <w:r w:rsidRPr="00007494">
              <w:rPr>
                <w:lang w:eastAsia="lt-LT"/>
              </w:rPr>
              <w:t>asmenines</w:t>
            </w:r>
            <w:proofErr w:type="spellEnd"/>
            <w:r w:rsidRPr="00007494">
              <w:rPr>
                <w:lang w:eastAsia="lt-LT"/>
              </w:rPr>
              <w:t xml:space="preserve"> meno </w:t>
            </w:r>
            <w:proofErr w:type="spellStart"/>
            <w:r w:rsidRPr="00007494">
              <w:rPr>
                <w:lang w:eastAsia="lt-LT"/>
              </w:rPr>
              <w:t>pajautas</w:t>
            </w:r>
            <w:proofErr w:type="spellEnd"/>
            <w:r w:rsidRPr="00007494">
              <w:rPr>
                <w:lang w:eastAsia="lt-LT"/>
              </w:rPr>
              <w:t xml:space="preserve">, </w:t>
            </w:r>
            <w:proofErr w:type="spellStart"/>
            <w:r w:rsidRPr="00007494">
              <w:rPr>
                <w:lang w:eastAsia="lt-LT"/>
              </w:rPr>
              <w:lastRenderedPageBreak/>
              <w:t>refleksijas</w:t>
            </w:r>
            <w:proofErr w:type="spellEnd"/>
            <w:r w:rsidRPr="00007494">
              <w:rPr>
                <w:lang w:eastAsia="lt-LT"/>
              </w:rPr>
              <w:t xml:space="preserve">, </w:t>
            </w:r>
            <w:proofErr w:type="spellStart"/>
            <w:r w:rsidRPr="00007494">
              <w:rPr>
                <w:lang w:eastAsia="lt-LT"/>
              </w:rPr>
              <w:t>išskiriančias</w:t>
            </w:r>
            <w:proofErr w:type="spellEnd"/>
            <w:r w:rsidRPr="00007494">
              <w:rPr>
                <w:lang w:eastAsia="lt-LT"/>
              </w:rPr>
              <w:t xml:space="preserve"> </w:t>
            </w:r>
            <w:proofErr w:type="spellStart"/>
            <w:r w:rsidRPr="00007494">
              <w:rPr>
                <w:lang w:eastAsia="lt-LT"/>
              </w:rPr>
              <w:t>daugiausia</w:t>
            </w:r>
            <w:proofErr w:type="spellEnd"/>
            <w:r w:rsidRPr="00007494">
              <w:rPr>
                <w:lang w:eastAsia="lt-LT"/>
              </w:rPr>
              <w:t xml:space="preserve"> </w:t>
            </w:r>
            <w:proofErr w:type="spellStart"/>
            <w:r w:rsidRPr="00007494">
              <w:rPr>
                <w:lang w:eastAsia="lt-LT"/>
              </w:rPr>
              <w:t>pozityvių</w:t>
            </w:r>
            <w:proofErr w:type="spellEnd"/>
            <w:r w:rsidRPr="00007494">
              <w:rPr>
                <w:lang w:eastAsia="lt-LT"/>
              </w:rPr>
              <w:t xml:space="preserve"> </w:t>
            </w:r>
            <w:proofErr w:type="spellStart"/>
            <w:r w:rsidRPr="00007494">
              <w:rPr>
                <w:lang w:eastAsia="lt-LT"/>
              </w:rPr>
              <w:t>emocijų</w:t>
            </w:r>
            <w:proofErr w:type="spellEnd"/>
            <w:r w:rsidRPr="00007494">
              <w:rPr>
                <w:lang w:eastAsia="lt-LT"/>
              </w:rPr>
              <w:t xml:space="preserve"> </w:t>
            </w:r>
            <w:proofErr w:type="spellStart"/>
            <w:r w:rsidRPr="00007494">
              <w:rPr>
                <w:lang w:eastAsia="lt-LT"/>
              </w:rPr>
              <w:t>sukeliančią</w:t>
            </w:r>
            <w:proofErr w:type="spellEnd"/>
            <w:r w:rsidRPr="00007494">
              <w:rPr>
                <w:lang w:eastAsia="lt-LT"/>
              </w:rPr>
              <w:t xml:space="preserve"> meno </w:t>
            </w:r>
            <w:proofErr w:type="spellStart"/>
            <w:r w:rsidRPr="00007494">
              <w:rPr>
                <w:lang w:eastAsia="lt-LT"/>
              </w:rPr>
              <w:t>rūšį</w:t>
            </w:r>
            <w:proofErr w:type="spellEnd"/>
            <w:r w:rsidRPr="00007494">
              <w:rPr>
                <w:lang w:eastAsia="lt-LT"/>
              </w:rPr>
              <w:t xml:space="preserve"> (B3.4)</w:t>
            </w:r>
            <w:r w:rsidR="002C3D9F">
              <w:rPr>
                <w:lang w:eastAsia="lt-LT"/>
              </w:rPr>
              <w:t>.</w:t>
            </w:r>
          </w:p>
        </w:tc>
      </w:tr>
      <w:tr w:rsidR="00CC6E50" w:rsidRPr="00007494" w14:paraId="16EB72E2" w14:textId="77777777" w:rsidTr="006866D7">
        <w:tc>
          <w:tcPr>
            <w:tcW w:w="2630" w:type="dxa"/>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7D919E21" w14:textId="784A1607" w:rsidR="00CC6E50" w:rsidRPr="00007494" w:rsidRDefault="00CC6E50" w:rsidP="009E7578">
            <w:pPr>
              <w:ind w:left="129" w:right="78"/>
              <w:textAlignment w:val="baseline"/>
              <w:rPr>
                <w:lang w:eastAsia="lt-LT"/>
              </w:rPr>
            </w:pPr>
            <w:proofErr w:type="spellStart"/>
            <w:r w:rsidRPr="00007494">
              <w:rPr>
                <w:lang w:eastAsia="lt-LT"/>
              </w:rPr>
              <w:lastRenderedPageBreak/>
              <w:t>Nurodo</w:t>
            </w:r>
            <w:proofErr w:type="spellEnd"/>
            <w:r w:rsidRPr="00007494">
              <w:rPr>
                <w:lang w:eastAsia="lt-LT"/>
              </w:rPr>
              <w:t xml:space="preserve"> </w:t>
            </w:r>
            <w:proofErr w:type="spellStart"/>
            <w:r w:rsidRPr="00007494">
              <w:rPr>
                <w:lang w:eastAsia="lt-LT"/>
              </w:rPr>
              <w:t>virtualių</w:t>
            </w:r>
            <w:proofErr w:type="spellEnd"/>
            <w:r w:rsidRPr="00007494">
              <w:rPr>
                <w:lang w:eastAsia="lt-LT"/>
              </w:rPr>
              <w:t xml:space="preserve"> </w:t>
            </w:r>
            <w:proofErr w:type="spellStart"/>
            <w:r w:rsidRPr="00007494">
              <w:rPr>
                <w:lang w:eastAsia="lt-LT"/>
              </w:rPr>
              <w:t>muziejų</w:t>
            </w:r>
            <w:proofErr w:type="spellEnd"/>
            <w:r w:rsidRPr="00007494">
              <w:rPr>
                <w:lang w:eastAsia="lt-LT"/>
              </w:rPr>
              <w:t xml:space="preserve">, </w:t>
            </w:r>
            <w:proofErr w:type="spellStart"/>
            <w:r w:rsidRPr="00007494">
              <w:rPr>
                <w:lang w:eastAsia="lt-LT"/>
              </w:rPr>
              <w:t>parodų</w:t>
            </w:r>
            <w:proofErr w:type="spellEnd"/>
            <w:r w:rsidRPr="00007494">
              <w:rPr>
                <w:lang w:eastAsia="lt-LT"/>
              </w:rPr>
              <w:t xml:space="preserve">, </w:t>
            </w:r>
            <w:proofErr w:type="spellStart"/>
            <w:r w:rsidRPr="00007494">
              <w:rPr>
                <w:lang w:eastAsia="lt-LT"/>
              </w:rPr>
              <w:t>gidų</w:t>
            </w:r>
            <w:proofErr w:type="spellEnd"/>
            <w:r w:rsidRPr="00007494">
              <w:rPr>
                <w:lang w:eastAsia="lt-LT"/>
              </w:rPr>
              <w:t xml:space="preserve">, audio meno </w:t>
            </w:r>
            <w:proofErr w:type="spellStart"/>
            <w:r w:rsidRPr="00007494">
              <w:rPr>
                <w:lang w:eastAsia="lt-LT"/>
              </w:rPr>
              <w:t>koncertų</w:t>
            </w:r>
            <w:proofErr w:type="spellEnd"/>
            <w:r w:rsidRPr="00007494">
              <w:rPr>
                <w:lang w:eastAsia="lt-LT"/>
              </w:rPr>
              <w:t xml:space="preserve"> </w:t>
            </w:r>
            <w:proofErr w:type="spellStart"/>
            <w:r w:rsidRPr="00007494">
              <w:rPr>
                <w:lang w:eastAsia="lt-LT"/>
              </w:rPr>
              <w:t>platformų</w:t>
            </w:r>
            <w:proofErr w:type="spellEnd"/>
            <w:r w:rsidRPr="00007494">
              <w:rPr>
                <w:lang w:eastAsia="lt-LT"/>
              </w:rPr>
              <w:t xml:space="preserve"> </w:t>
            </w:r>
            <w:proofErr w:type="spellStart"/>
            <w:r w:rsidRPr="00007494">
              <w:rPr>
                <w:lang w:eastAsia="lt-LT"/>
              </w:rPr>
              <w:t>internetines</w:t>
            </w:r>
            <w:proofErr w:type="spellEnd"/>
            <w:r w:rsidRPr="00007494">
              <w:rPr>
                <w:lang w:eastAsia="lt-LT"/>
              </w:rPr>
              <w:t xml:space="preserve"> </w:t>
            </w:r>
            <w:proofErr w:type="spellStart"/>
            <w:r w:rsidRPr="00007494">
              <w:rPr>
                <w:lang w:eastAsia="lt-LT"/>
              </w:rPr>
              <w:t>svetaines</w:t>
            </w:r>
            <w:proofErr w:type="spellEnd"/>
            <w:r w:rsidRPr="00007494">
              <w:rPr>
                <w:lang w:eastAsia="lt-LT"/>
              </w:rPr>
              <w:t xml:space="preserve">, </w:t>
            </w:r>
            <w:proofErr w:type="spellStart"/>
            <w:r w:rsidRPr="00007494">
              <w:rPr>
                <w:lang w:eastAsia="lt-LT"/>
              </w:rPr>
              <w:t>komentuoja</w:t>
            </w:r>
            <w:proofErr w:type="spellEnd"/>
            <w:r w:rsidRPr="00007494">
              <w:rPr>
                <w:lang w:eastAsia="lt-LT"/>
              </w:rPr>
              <w:t xml:space="preserve"> ir </w:t>
            </w:r>
            <w:proofErr w:type="spellStart"/>
            <w:r w:rsidRPr="00007494">
              <w:rPr>
                <w:lang w:eastAsia="lt-LT"/>
              </w:rPr>
              <w:t>vertina</w:t>
            </w:r>
            <w:proofErr w:type="spellEnd"/>
            <w:r w:rsidRPr="00007494">
              <w:rPr>
                <w:lang w:eastAsia="lt-LT"/>
              </w:rPr>
              <w:t xml:space="preserve"> meno </w:t>
            </w:r>
            <w:proofErr w:type="spellStart"/>
            <w:r w:rsidRPr="00007494">
              <w:rPr>
                <w:lang w:eastAsia="lt-LT"/>
              </w:rPr>
              <w:t>kūrinių</w:t>
            </w:r>
            <w:proofErr w:type="spellEnd"/>
            <w:r w:rsidRPr="00007494">
              <w:rPr>
                <w:lang w:eastAsia="lt-LT"/>
              </w:rPr>
              <w:t xml:space="preserve"> ir </w:t>
            </w:r>
            <w:proofErr w:type="spellStart"/>
            <w:r w:rsidRPr="00007494">
              <w:rPr>
                <w:lang w:eastAsia="lt-LT"/>
              </w:rPr>
              <w:t>artefaktų</w:t>
            </w:r>
            <w:proofErr w:type="spellEnd"/>
            <w:r w:rsidRPr="00007494">
              <w:rPr>
                <w:lang w:eastAsia="lt-LT"/>
              </w:rPr>
              <w:t xml:space="preserve"> </w:t>
            </w:r>
            <w:proofErr w:type="spellStart"/>
            <w:r w:rsidRPr="00007494">
              <w:rPr>
                <w:lang w:eastAsia="lt-LT"/>
              </w:rPr>
              <w:t>novatoriškumą</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aktualumą</w:t>
            </w:r>
            <w:proofErr w:type="spellEnd"/>
            <w:r w:rsidRPr="00007494">
              <w:rPr>
                <w:lang w:eastAsia="lt-LT"/>
              </w:rPr>
              <w:t xml:space="preserve"> (B1.1)</w:t>
            </w:r>
            <w:r w:rsidR="002C3D9F">
              <w:rPr>
                <w:lang w:eastAsia="lt-LT"/>
              </w:rPr>
              <w:t>.</w:t>
            </w:r>
          </w:p>
        </w:tc>
        <w:tc>
          <w:tcPr>
            <w:tcW w:w="2631" w:type="dxa"/>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566C665A" w14:textId="124A2096" w:rsidR="00CC6E50" w:rsidRPr="00007494" w:rsidRDefault="00CC6E50" w:rsidP="009E7578">
            <w:pPr>
              <w:ind w:left="52" w:right="156"/>
              <w:textAlignment w:val="baseline"/>
              <w:rPr>
                <w:lang w:eastAsia="lt-LT"/>
              </w:rPr>
            </w:pPr>
            <w:proofErr w:type="spellStart"/>
            <w:r w:rsidRPr="00007494">
              <w:rPr>
                <w:lang w:eastAsia="lt-LT"/>
              </w:rPr>
              <w:t>Išskiria</w:t>
            </w:r>
            <w:proofErr w:type="spellEnd"/>
            <w:r w:rsidRPr="00007494">
              <w:rPr>
                <w:lang w:eastAsia="lt-LT"/>
              </w:rPr>
              <w:t xml:space="preserve"> </w:t>
            </w:r>
            <w:proofErr w:type="spellStart"/>
            <w:r w:rsidRPr="00007494">
              <w:rPr>
                <w:lang w:eastAsia="lt-LT"/>
              </w:rPr>
              <w:t>žinomas</w:t>
            </w:r>
            <w:proofErr w:type="spellEnd"/>
            <w:r w:rsidRPr="00007494">
              <w:rPr>
                <w:lang w:eastAsia="lt-LT"/>
              </w:rPr>
              <w:t xml:space="preserve"> </w:t>
            </w:r>
            <w:proofErr w:type="spellStart"/>
            <w:r w:rsidRPr="00007494">
              <w:rPr>
                <w:lang w:eastAsia="lt-LT"/>
              </w:rPr>
              <w:t>virtualių</w:t>
            </w:r>
            <w:proofErr w:type="spellEnd"/>
            <w:r w:rsidRPr="00007494">
              <w:rPr>
                <w:lang w:eastAsia="lt-LT"/>
              </w:rPr>
              <w:t xml:space="preserve"> </w:t>
            </w:r>
            <w:proofErr w:type="spellStart"/>
            <w:r w:rsidRPr="00007494">
              <w:rPr>
                <w:lang w:eastAsia="lt-LT"/>
              </w:rPr>
              <w:t>muziejų</w:t>
            </w:r>
            <w:proofErr w:type="spellEnd"/>
            <w:r w:rsidRPr="00007494">
              <w:rPr>
                <w:lang w:eastAsia="lt-LT"/>
              </w:rPr>
              <w:t xml:space="preserve">, </w:t>
            </w:r>
            <w:proofErr w:type="spellStart"/>
            <w:r w:rsidRPr="00007494">
              <w:rPr>
                <w:lang w:eastAsia="lt-LT"/>
              </w:rPr>
              <w:t>parodų</w:t>
            </w:r>
            <w:proofErr w:type="spellEnd"/>
            <w:r w:rsidRPr="00007494">
              <w:rPr>
                <w:lang w:eastAsia="lt-LT"/>
              </w:rPr>
              <w:t xml:space="preserve">, </w:t>
            </w:r>
            <w:proofErr w:type="spellStart"/>
            <w:r w:rsidRPr="00007494">
              <w:rPr>
                <w:lang w:eastAsia="lt-LT"/>
              </w:rPr>
              <w:t>gidų</w:t>
            </w:r>
            <w:proofErr w:type="spellEnd"/>
            <w:r w:rsidRPr="00007494">
              <w:rPr>
                <w:lang w:eastAsia="lt-LT"/>
              </w:rPr>
              <w:t xml:space="preserve">, audio meno </w:t>
            </w:r>
            <w:proofErr w:type="spellStart"/>
            <w:r w:rsidRPr="00007494">
              <w:rPr>
                <w:lang w:eastAsia="lt-LT"/>
              </w:rPr>
              <w:t>koncertų</w:t>
            </w:r>
            <w:proofErr w:type="spellEnd"/>
            <w:r w:rsidRPr="00007494">
              <w:rPr>
                <w:lang w:eastAsia="lt-LT"/>
              </w:rPr>
              <w:t xml:space="preserve"> </w:t>
            </w:r>
            <w:proofErr w:type="spellStart"/>
            <w:r w:rsidRPr="00007494">
              <w:rPr>
                <w:lang w:eastAsia="lt-LT"/>
              </w:rPr>
              <w:t>platformų</w:t>
            </w:r>
            <w:proofErr w:type="spellEnd"/>
            <w:r w:rsidRPr="00007494">
              <w:rPr>
                <w:lang w:eastAsia="lt-LT"/>
              </w:rPr>
              <w:t xml:space="preserve"> </w:t>
            </w:r>
            <w:proofErr w:type="spellStart"/>
            <w:r w:rsidRPr="00007494">
              <w:rPr>
                <w:lang w:eastAsia="lt-LT"/>
              </w:rPr>
              <w:t>internetines</w:t>
            </w:r>
            <w:proofErr w:type="spellEnd"/>
            <w:r w:rsidRPr="00007494">
              <w:rPr>
                <w:lang w:eastAsia="lt-LT"/>
              </w:rPr>
              <w:t xml:space="preserve"> </w:t>
            </w:r>
            <w:proofErr w:type="spellStart"/>
            <w:r w:rsidRPr="00007494">
              <w:rPr>
                <w:lang w:eastAsia="lt-LT"/>
              </w:rPr>
              <w:t>svetaines</w:t>
            </w:r>
            <w:proofErr w:type="spellEnd"/>
            <w:r w:rsidRPr="00007494">
              <w:rPr>
                <w:lang w:eastAsia="lt-LT"/>
              </w:rPr>
              <w:t xml:space="preserve"> ir </w:t>
            </w:r>
            <w:proofErr w:type="spellStart"/>
            <w:r w:rsidRPr="00007494">
              <w:rPr>
                <w:lang w:eastAsia="lt-LT"/>
              </w:rPr>
              <w:t>savarankiškai</w:t>
            </w:r>
            <w:proofErr w:type="spellEnd"/>
            <w:r w:rsidRPr="00007494">
              <w:rPr>
                <w:lang w:eastAsia="lt-LT"/>
              </w:rPr>
              <w:t xml:space="preserve"> </w:t>
            </w:r>
            <w:proofErr w:type="spellStart"/>
            <w:r w:rsidRPr="00007494">
              <w:rPr>
                <w:lang w:eastAsia="lt-LT"/>
              </w:rPr>
              <w:t>ieško</w:t>
            </w:r>
            <w:proofErr w:type="spellEnd"/>
            <w:r w:rsidRPr="00007494">
              <w:rPr>
                <w:lang w:eastAsia="lt-LT"/>
              </w:rPr>
              <w:t xml:space="preserve"> </w:t>
            </w:r>
            <w:proofErr w:type="spellStart"/>
            <w:r w:rsidRPr="00007494">
              <w:rPr>
                <w:lang w:eastAsia="lt-LT"/>
              </w:rPr>
              <w:t>naujų</w:t>
            </w:r>
            <w:proofErr w:type="spellEnd"/>
            <w:r w:rsidRPr="00007494">
              <w:rPr>
                <w:lang w:eastAsia="lt-LT"/>
              </w:rPr>
              <w:t xml:space="preserve">. </w:t>
            </w:r>
            <w:proofErr w:type="spellStart"/>
            <w:r w:rsidRPr="00007494">
              <w:rPr>
                <w:lang w:eastAsia="lt-LT"/>
              </w:rPr>
              <w:t>Komentuoja</w:t>
            </w:r>
            <w:proofErr w:type="spellEnd"/>
            <w:r w:rsidRPr="00007494">
              <w:rPr>
                <w:lang w:eastAsia="lt-LT"/>
              </w:rPr>
              <w:t xml:space="preserve"> </w:t>
            </w:r>
            <w:proofErr w:type="spellStart"/>
            <w:r w:rsidRPr="00007494">
              <w:rPr>
                <w:lang w:eastAsia="lt-LT"/>
              </w:rPr>
              <w:t>populiariosios</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kitų</w:t>
            </w:r>
            <w:proofErr w:type="spellEnd"/>
            <w:r w:rsidRPr="00007494">
              <w:rPr>
                <w:lang w:eastAsia="lt-LT"/>
              </w:rPr>
              <w:t xml:space="preserve"> </w:t>
            </w:r>
            <w:proofErr w:type="spellStart"/>
            <w:r w:rsidRPr="00007494">
              <w:rPr>
                <w:lang w:eastAsia="lt-LT"/>
              </w:rPr>
              <w:t>kultūrų</w:t>
            </w:r>
            <w:proofErr w:type="spellEnd"/>
            <w:r w:rsidRPr="00007494">
              <w:rPr>
                <w:lang w:eastAsia="lt-LT"/>
              </w:rPr>
              <w:t xml:space="preserve"> </w:t>
            </w:r>
            <w:proofErr w:type="spellStart"/>
            <w:r w:rsidRPr="00007494">
              <w:rPr>
                <w:lang w:eastAsia="lt-LT"/>
              </w:rPr>
              <w:t>bruožus</w:t>
            </w:r>
            <w:proofErr w:type="spellEnd"/>
            <w:r w:rsidRPr="00007494">
              <w:rPr>
                <w:lang w:eastAsia="lt-LT"/>
              </w:rPr>
              <w:t xml:space="preserve">, </w:t>
            </w:r>
            <w:proofErr w:type="spellStart"/>
            <w:r w:rsidRPr="00007494">
              <w:rPr>
                <w:lang w:eastAsia="lt-LT"/>
              </w:rPr>
              <w:t>įvertina</w:t>
            </w:r>
            <w:proofErr w:type="spellEnd"/>
            <w:r w:rsidRPr="00007494">
              <w:rPr>
                <w:lang w:eastAsia="lt-LT"/>
              </w:rPr>
              <w:t xml:space="preserve"> meno </w:t>
            </w:r>
            <w:proofErr w:type="spellStart"/>
            <w:r w:rsidRPr="00007494">
              <w:rPr>
                <w:lang w:eastAsia="lt-LT"/>
              </w:rPr>
              <w:t>teikiamą</w:t>
            </w:r>
            <w:proofErr w:type="spellEnd"/>
            <w:r w:rsidRPr="00007494">
              <w:rPr>
                <w:lang w:eastAsia="lt-LT"/>
              </w:rPr>
              <w:t xml:space="preserve"> </w:t>
            </w:r>
            <w:proofErr w:type="spellStart"/>
            <w:r w:rsidRPr="00007494">
              <w:rPr>
                <w:lang w:eastAsia="lt-LT"/>
              </w:rPr>
              <w:t>naudą</w:t>
            </w:r>
            <w:proofErr w:type="spellEnd"/>
            <w:r w:rsidRPr="00007494">
              <w:rPr>
                <w:lang w:eastAsia="lt-LT"/>
              </w:rPr>
              <w:t xml:space="preserve"> (B1.2)</w:t>
            </w:r>
            <w:r w:rsidR="002C3D9F">
              <w:rPr>
                <w:lang w:eastAsia="lt-LT"/>
              </w:rPr>
              <w:t>.</w:t>
            </w:r>
          </w:p>
        </w:tc>
        <w:tc>
          <w:tcPr>
            <w:tcW w:w="2631" w:type="dxa"/>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179F6908" w14:textId="27717E23" w:rsidR="00CC6E50" w:rsidRPr="00007494" w:rsidRDefault="00CC6E50" w:rsidP="009E7578">
            <w:pPr>
              <w:ind w:left="116" w:right="92"/>
              <w:textAlignment w:val="baseline"/>
              <w:rPr>
                <w:lang w:eastAsia="lt-LT"/>
              </w:rPr>
            </w:pPr>
            <w:proofErr w:type="spellStart"/>
            <w:r w:rsidRPr="00007494">
              <w:rPr>
                <w:lang w:eastAsia="lt-LT"/>
              </w:rPr>
              <w:t>Nagrinėja</w:t>
            </w:r>
            <w:proofErr w:type="spellEnd"/>
            <w:r w:rsidRPr="00007494">
              <w:rPr>
                <w:lang w:eastAsia="lt-LT"/>
              </w:rPr>
              <w:t xml:space="preserve"> ir </w:t>
            </w:r>
            <w:proofErr w:type="spellStart"/>
            <w:r w:rsidRPr="00007494">
              <w:rPr>
                <w:lang w:eastAsia="lt-LT"/>
              </w:rPr>
              <w:t>pristato</w:t>
            </w:r>
            <w:proofErr w:type="spellEnd"/>
            <w:r w:rsidRPr="00007494">
              <w:rPr>
                <w:lang w:eastAsia="lt-LT"/>
              </w:rPr>
              <w:t xml:space="preserve"> </w:t>
            </w:r>
            <w:proofErr w:type="spellStart"/>
            <w:r w:rsidRPr="00007494">
              <w:rPr>
                <w:lang w:eastAsia="lt-LT"/>
              </w:rPr>
              <w:t>paties</w:t>
            </w:r>
            <w:proofErr w:type="spellEnd"/>
            <w:r w:rsidRPr="00007494">
              <w:rPr>
                <w:lang w:eastAsia="lt-LT"/>
              </w:rPr>
              <w:t xml:space="preserve"> </w:t>
            </w:r>
            <w:proofErr w:type="spellStart"/>
            <w:r w:rsidRPr="00007494">
              <w:rPr>
                <w:lang w:eastAsia="lt-LT"/>
              </w:rPr>
              <w:t>naujai</w:t>
            </w:r>
            <w:proofErr w:type="spellEnd"/>
            <w:r w:rsidRPr="00007494">
              <w:rPr>
                <w:lang w:eastAsia="lt-LT"/>
              </w:rPr>
              <w:t xml:space="preserve"> </w:t>
            </w:r>
            <w:proofErr w:type="spellStart"/>
            <w:r w:rsidRPr="00007494">
              <w:rPr>
                <w:lang w:eastAsia="lt-LT"/>
              </w:rPr>
              <w:t>surastas</w:t>
            </w:r>
            <w:proofErr w:type="spellEnd"/>
            <w:r w:rsidRPr="00007494">
              <w:rPr>
                <w:lang w:eastAsia="lt-LT"/>
              </w:rPr>
              <w:t xml:space="preserve"> </w:t>
            </w:r>
            <w:proofErr w:type="spellStart"/>
            <w:r w:rsidRPr="00007494">
              <w:rPr>
                <w:lang w:eastAsia="lt-LT"/>
              </w:rPr>
              <w:t>virtualių</w:t>
            </w:r>
            <w:proofErr w:type="spellEnd"/>
            <w:r w:rsidRPr="00007494">
              <w:rPr>
                <w:lang w:eastAsia="lt-LT"/>
              </w:rPr>
              <w:t xml:space="preserve"> </w:t>
            </w:r>
            <w:proofErr w:type="spellStart"/>
            <w:r w:rsidRPr="00007494">
              <w:rPr>
                <w:lang w:eastAsia="lt-LT"/>
              </w:rPr>
              <w:t>muziejų</w:t>
            </w:r>
            <w:proofErr w:type="spellEnd"/>
            <w:r w:rsidRPr="00007494">
              <w:rPr>
                <w:lang w:eastAsia="lt-LT"/>
              </w:rPr>
              <w:t xml:space="preserve">, </w:t>
            </w:r>
            <w:proofErr w:type="spellStart"/>
            <w:r w:rsidRPr="00007494">
              <w:rPr>
                <w:lang w:eastAsia="lt-LT"/>
              </w:rPr>
              <w:t>parodų</w:t>
            </w:r>
            <w:proofErr w:type="spellEnd"/>
            <w:r w:rsidRPr="00007494">
              <w:rPr>
                <w:lang w:eastAsia="lt-LT"/>
              </w:rPr>
              <w:t xml:space="preserve">, </w:t>
            </w:r>
            <w:proofErr w:type="spellStart"/>
            <w:r w:rsidRPr="00007494">
              <w:rPr>
                <w:lang w:eastAsia="lt-LT"/>
              </w:rPr>
              <w:t>gidų</w:t>
            </w:r>
            <w:proofErr w:type="spellEnd"/>
            <w:r w:rsidRPr="00007494">
              <w:rPr>
                <w:lang w:eastAsia="lt-LT"/>
              </w:rPr>
              <w:t xml:space="preserve">, audio meno </w:t>
            </w:r>
            <w:proofErr w:type="spellStart"/>
            <w:r w:rsidRPr="00007494">
              <w:rPr>
                <w:lang w:eastAsia="lt-LT"/>
              </w:rPr>
              <w:t>koncertų</w:t>
            </w:r>
            <w:proofErr w:type="spellEnd"/>
            <w:r w:rsidRPr="00007494">
              <w:rPr>
                <w:lang w:eastAsia="lt-LT"/>
              </w:rPr>
              <w:t xml:space="preserve"> </w:t>
            </w:r>
            <w:proofErr w:type="spellStart"/>
            <w:r w:rsidRPr="00007494">
              <w:rPr>
                <w:lang w:eastAsia="lt-LT"/>
              </w:rPr>
              <w:t>platformų</w:t>
            </w:r>
            <w:proofErr w:type="spellEnd"/>
            <w:r w:rsidRPr="00007494">
              <w:rPr>
                <w:lang w:eastAsia="lt-LT"/>
              </w:rPr>
              <w:t xml:space="preserve"> </w:t>
            </w:r>
            <w:proofErr w:type="spellStart"/>
            <w:r w:rsidRPr="00007494">
              <w:rPr>
                <w:lang w:eastAsia="lt-LT"/>
              </w:rPr>
              <w:t>internetines</w:t>
            </w:r>
            <w:proofErr w:type="spellEnd"/>
            <w:r w:rsidRPr="00007494">
              <w:rPr>
                <w:lang w:eastAsia="lt-LT"/>
              </w:rPr>
              <w:t xml:space="preserve"> </w:t>
            </w:r>
            <w:proofErr w:type="spellStart"/>
            <w:r w:rsidRPr="00007494">
              <w:rPr>
                <w:lang w:eastAsia="lt-LT"/>
              </w:rPr>
              <w:t>svetaines</w:t>
            </w:r>
            <w:proofErr w:type="spellEnd"/>
            <w:r w:rsidRPr="00007494">
              <w:rPr>
                <w:lang w:eastAsia="lt-LT"/>
              </w:rPr>
              <w:t xml:space="preserve">, </w:t>
            </w:r>
            <w:proofErr w:type="spellStart"/>
            <w:r w:rsidRPr="00007494">
              <w:rPr>
                <w:lang w:eastAsia="lt-LT"/>
              </w:rPr>
              <w:t>komentuoja</w:t>
            </w:r>
            <w:proofErr w:type="spellEnd"/>
            <w:r w:rsidRPr="00007494">
              <w:rPr>
                <w:lang w:eastAsia="lt-LT"/>
              </w:rPr>
              <w:t xml:space="preserve"> </w:t>
            </w:r>
            <w:proofErr w:type="spellStart"/>
            <w:r w:rsidRPr="00007494">
              <w:rPr>
                <w:lang w:eastAsia="lt-LT"/>
              </w:rPr>
              <w:t>jų</w:t>
            </w:r>
            <w:proofErr w:type="spellEnd"/>
            <w:r w:rsidRPr="00007494">
              <w:rPr>
                <w:lang w:eastAsia="lt-LT"/>
              </w:rPr>
              <w:t xml:space="preserve"> </w:t>
            </w:r>
            <w:proofErr w:type="spellStart"/>
            <w:r w:rsidRPr="00007494">
              <w:rPr>
                <w:lang w:eastAsia="lt-LT"/>
              </w:rPr>
              <w:t>galimybes</w:t>
            </w:r>
            <w:proofErr w:type="spellEnd"/>
            <w:r w:rsidRPr="00007494">
              <w:rPr>
                <w:lang w:eastAsia="lt-LT"/>
              </w:rPr>
              <w:t xml:space="preserve"> ir </w:t>
            </w:r>
            <w:proofErr w:type="spellStart"/>
            <w:r w:rsidRPr="00007494">
              <w:rPr>
                <w:lang w:eastAsia="lt-LT"/>
              </w:rPr>
              <w:t>naudą</w:t>
            </w:r>
            <w:proofErr w:type="spellEnd"/>
            <w:r w:rsidRPr="00007494">
              <w:rPr>
                <w:lang w:eastAsia="lt-LT"/>
              </w:rPr>
              <w:t xml:space="preserve">. </w:t>
            </w:r>
            <w:proofErr w:type="spellStart"/>
            <w:r w:rsidRPr="00007494">
              <w:rPr>
                <w:lang w:eastAsia="lt-LT"/>
              </w:rPr>
              <w:t>Analizuoja</w:t>
            </w:r>
            <w:proofErr w:type="spellEnd"/>
            <w:r w:rsidRPr="00007494">
              <w:rPr>
                <w:lang w:eastAsia="lt-LT"/>
              </w:rPr>
              <w:t xml:space="preserve"> ir </w:t>
            </w:r>
            <w:proofErr w:type="spellStart"/>
            <w:r w:rsidRPr="00007494">
              <w:rPr>
                <w:lang w:eastAsia="lt-LT"/>
              </w:rPr>
              <w:t>įvertina</w:t>
            </w:r>
            <w:proofErr w:type="spellEnd"/>
            <w:r w:rsidRPr="00007494">
              <w:rPr>
                <w:lang w:eastAsia="lt-LT"/>
              </w:rPr>
              <w:t xml:space="preserve"> </w:t>
            </w:r>
            <w:proofErr w:type="spellStart"/>
            <w:r w:rsidRPr="00007494">
              <w:rPr>
                <w:lang w:eastAsia="lt-LT"/>
              </w:rPr>
              <w:t>pokyčius</w:t>
            </w:r>
            <w:proofErr w:type="spellEnd"/>
            <w:r w:rsidRPr="00007494">
              <w:rPr>
                <w:lang w:eastAsia="lt-LT"/>
              </w:rPr>
              <w:t xml:space="preserve"> meno </w:t>
            </w:r>
            <w:proofErr w:type="spellStart"/>
            <w:r w:rsidRPr="00007494">
              <w:rPr>
                <w:lang w:eastAsia="lt-LT"/>
              </w:rPr>
              <w:t>istorijos</w:t>
            </w:r>
            <w:proofErr w:type="spellEnd"/>
            <w:r w:rsidRPr="00007494">
              <w:rPr>
                <w:lang w:eastAsia="lt-LT"/>
              </w:rPr>
              <w:t xml:space="preserve"> </w:t>
            </w:r>
            <w:proofErr w:type="spellStart"/>
            <w:r w:rsidRPr="00007494">
              <w:rPr>
                <w:lang w:eastAsia="lt-LT"/>
              </w:rPr>
              <w:t>raidoje</w:t>
            </w:r>
            <w:proofErr w:type="spellEnd"/>
            <w:r w:rsidRPr="00007494">
              <w:rPr>
                <w:lang w:eastAsia="lt-LT"/>
              </w:rPr>
              <w:t xml:space="preserve">, </w:t>
            </w:r>
            <w:proofErr w:type="spellStart"/>
            <w:r w:rsidRPr="00007494">
              <w:rPr>
                <w:lang w:eastAsia="lt-LT"/>
              </w:rPr>
              <w:t>išvardija</w:t>
            </w:r>
            <w:proofErr w:type="spellEnd"/>
            <w:r w:rsidRPr="00007494">
              <w:rPr>
                <w:lang w:eastAsia="lt-LT"/>
              </w:rPr>
              <w:t xml:space="preserve"> </w:t>
            </w:r>
            <w:proofErr w:type="spellStart"/>
            <w:r w:rsidRPr="00007494">
              <w:rPr>
                <w:lang w:eastAsia="lt-LT"/>
              </w:rPr>
              <w:t>pasitelktas</w:t>
            </w:r>
            <w:proofErr w:type="spellEnd"/>
            <w:r w:rsidRPr="00007494">
              <w:rPr>
                <w:lang w:eastAsia="lt-LT"/>
              </w:rPr>
              <w:t xml:space="preserve"> </w:t>
            </w:r>
            <w:proofErr w:type="spellStart"/>
            <w:r w:rsidRPr="00007494">
              <w:rPr>
                <w:lang w:eastAsia="lt-LT"/>
              </w:rPr>
              <w:t>skaitmenines</w:t>
            </w:r>
            <w:proofErr w:type="spellEnd"/>
            <w:r w:rsidRPr="00007494">
              <w:rPr>
                <w:lang w:eastAsia="lt-LT"/>
              </w:rPr>
              <w:t xml:space="preserve"> </w:t>
            </w:r>
            <w:proofErr w:type="spellStart"/>
            <w:r w:rsidRPr="00007494">
              <w:rPr>
                <w:lang w:eastAsia="lt-LT"/>
              </w:rPr>
              <w:t>technologijas</w:t>
            </w:r>
            <w:proofErr w:type="spellEnd"/>
            <w:r w:rsidRPr="00007494">
              <w:rPr>
                <w:lang w:eastAsia="lt-LT"/>
              </w:rPr>
              <w:t>. (B1.3)</w:t>
            </w:r>
            <w:r w:rsidR="002C3D9F">
              <w:rPr>
                <w:lang w:eastAsia="lt-LT"/>
              </w:rPr>
              <w:t>.</w:t>
            </w:r>
          </w:p>
        </w:tc>
        <w:tc>
          <w:tcPr>
            <w:tcW w:w="2631" w:type="dxa"/>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40FA5B60" w14:textId="77777777" w:rsidR="00CC6E50" w:rsidRPr="00007494" w:rsidRDefault="00CC6E50" w:rsidP="009E7578">
            <w:pPr>
              <w:ind w:left="37" w:right="29"/>
              <w:textAlignment w:val="baseline"/>
              <w:rPr>
                <w:lang w:eastAsia="lt-LT"/>
              </w:rPr>
            </w:pPr>
            <w:proofErr w:type="spellStart"/>
            <w:r w:rsidRPr="00007494">
              <w:rPr>
                <w:lang w:eastAsia="lt-LT"/>
              </w:rPr>
              <w:t>Klasifikuoja</w:t>
            </w:r>
            <w:proofErr w:type="spellEnd"/>
            <w:r w:rsidRPr="00007494">
              <w:rPr>
                <w:lang w:eastAsia="lt-LT"/>
              </w:rPr>
              <w:t xml:space="preserve"> ir </w:t>
            </w:r>
            <w:proofErr w:type="spellStart"/>
            <w:r w:rsidRPr="00007494">
              <w:rPr>
                <w:lang w:eastAsia="lt-LT"/>
              </w:rPr>
              <w:t>pristato</w:t>
            </w:r>
            <w:proofErr w:type="spellEnd"/>
            <w:r w:rsidRPr="00007494">
              <w:rPr>
                <w:lang w:eastAsia="lt-LT"/>
              </w:rPr>
              <w:t xml:space="preserve"> </w:t>
            </w:r>
            <w:proofErr w:type="spellStart"/>
            <w:r w:rsidRPr="00007494">
              <w:rPr>
                <w:lang w:eastAsia="lt-LT"/>
              </w:rPr>
              <w:t>savarankiškai</w:t>
            </w:r>
            <w:proofErr w:type="spellEnd"/>
            <w:r w:rsidRPr="00007494">
              <w:rPr>
                <w:lang w:eastAsia="lt-LT"/>
              </w:rPr>
              <w:t xml:space="preserve"> </w:t>
            </w:r>
            <w:proofErr w:type="spellStart"/>
            <w:r w:rsidRPr="00007494">
              <w:rPr>
                <w:lang w:eastAsia="lt-LT"/>
              </w:rPr>
              <w:t>naujai</w:t>
            </w:r>
            <w:proofErr w:type="spellEnd"/>
            <w:r w:rsidRPr="00007494">
              <w:rPr>
                <w:lang w:eastAsia="lt-LT"/>
              </w:rPr>
              <w:t xml:space="preserve"> </w:t>
            </w:r>
            <w:proofErr w:type="spellStart"/>
            <w:r w:rsidRPr="00007494">
              <w:rPr>
                <w:lang w:eastAsia="lt-LT"/>
              </w:rPr>
              <w:t>surastas</w:t>
            </w:r>
            <w:proofErr w:type="spellEnd"/>
            <w:r w:rsidRPr="00007494">
              <w:rPr>
                <w:lang w:eastAsia="lt-LT"/>
              </w:rPr>
              <w:t xml:space="preserve"> </w:t>
            </w:r>
            <w:proofErr w:type="spellStart"/>
            <w:r w:rsidRPr="00007494">
              <w:rPr>
                <w:lang w:eastAsia="lt-LT"/>
              </w:rPr>
              <w:t>virtualių</w:t>
            </w:r>
            <w:proofErr w:type="spellEnd"/>
            <w:r w:rsidRPr="00007494">
              <w:rPr>
                <w:lang w:eastAsia="lt-LT"/>
              </w:rPr>
              <w:t xml:space="preserve"> </w:t>
            </w:r>
            <w:proofErr w:type="spellStart"/>
            <w:r w:rsidRPr="00007494">
              <w:rPr>
                <w:lang w:eastAsia="lt-LT"/>
              </w:rPr>
              <w:t>muziejų</w:t>
            </w:r>
            <w:proofErr w:type="spellEnd"/>
            <w:r w:rsidRPr="00007494">
              <w:rPr>
                <w:lang w:eastAsia="lt-LT"/>
              </w:rPr>
              <w:t xml:space="preserve">, </w:t>
            </w:r>
            <w:proofErr w:type="spellStart"/>
            <w:r w:rsidRPr="00007494">
              <w:rPr>
                <w:lang w:eastAsia="lt-LT"/>
              </w:rPr>
              <w:t>parodų</w:t>
            </w:r>
            <w:proofErr w:type="spellEnd"/>
            <w:r w:rsidRPr="00007494">
              <w:rPr>
                <w:lang w:eastAsia="lt-LT"/>
              </w:rPr>
              <w:t xml:space="preserve">, </w:t>
            </w:r>
            <w:proofErr w:type="spellStart"/>
            <w:r w:rsidRPr="00007494">
              <w:rPr>
                <w:lang w:eastAsia="lt-LT"/>
              </w:rPr>
              <w:t>gidų</w:t>
            </w:r>
            <w:proofErr w:type="spellEnd"/>
            <w:r w:rsidRPr="00007494">
              <w:rPr>
                <w:lang w:eastAsia="lt-LT"/>
              </w:rPr>
              <w:t xml:space="preserve">, audio meno </w:t>
            </w:r>
            <w:proofErr w:type="spellStart"/>
            <w:r w:rsidRPr="00007494">
              <w:rPr>
                <w:lang w:eastAsia="lt-LT"/>
              </w:rPr>
              <w:t>koncertų</w:t>
            </w:r>
            <w:proofErr w:type="spellEnd"/>
            <w:r w:rsidRPr="00007494">
              <w:rPr>
                <w:lang w:eastAsia="lt-LT"/>
              </w:rPr>
              <w:t xml:space="preserve"> </w:t>
            </w:r>
            <w:proofErr w:type="spellStart"/>
            <w:r w:rsidRPr="00007494">
              <w:rPr>
                <w:lang w:eastAsia="lt-LT"/>
              </w:rPr>
              <w:t>platformų</w:t>
            </w:r>
            <w:proofErr w:type="spellEnd"/>
            <w:r w:rsidRPr="00007494">
              <w:rPr>
                <w:lang w:eastAsia="lt-LT"/>
              </w:rPr>
              <w:t xml:space="preserve"> </w:t>
            </w:r>
            <w:proofErr w:type="spellStart"/>
            <w:r w:rsidRPr="00007494">
              <w:rPr>
                <w:lang w:eastAsia="lt-LT"/>
              </w:rPr>
              <w:t>internetines</w:t>
            </w:r>
            <w:proofErr w:type="spellEnd"/>
            <w:r w:rsidRPr="00007494">
              <w:rPr>
                <w:lang w:eastAsia="lt-LT"/>
              </w:rPr>
              <w:t xml:space="preserve"> </w:t>
            </w:r>
            <w:proofErr w:type="spellStart"/>
            <w:r w:rsidRPr="00007494">
              <w:rPr>
                <w:lang w:eastAsia="lt-LT"/>
              </w:rPr>
              <w:t>svetaines</w:t>
            </w:r>
            <w:proofErr w:type="spellEnd"/>
            <w:r w:rsidRPr="00007494">
              <w:rPr>
                <w:lang w:eastAsia="lt-LT"/>
              </w:rPr>
              <w:t xml:space="preserve">, </w:t>
            </w:r>
            <w:proofErr w:type="spellStart"/>
            <w:r w:rsidRPr="00007494">
              <w:rPr>
                <w:lang w:eastAsia="lt-LT"/>
              </w:rPr>
              <w:t>komentuoja</w:t>
            </w:r>
            <w:proofErr w:type="spellEnd"/>
            <w:r w:rsidRPr="00007494">
              <w:rPr>
                <w:lang w:eastAsia="lt-LT"/>
              </w:rPr>
              <w:t xml:space="preserve"> </w:t>
            </w:r>
            <w:proofErr w:type="spellStart"/>
            <w:r w:rsidRPr="00007494">
              <w:rPr>
                <w:lang w:eastAsia="lt-LT"/>
              </w:rPr>
              <w:t>jų</w:t>
            </w:r>
            <w:proofErr w:type="spellEnd"/>
            <w:r w:rsidRPr="00007494">
              <w:rPr>
                <w:lang w:eastAsia="lt-LT"/>
              </w:rPr>
              <w:t xml:space="preserve"> </w:t>
            </w:r>
            <w:proofErr w:type="spellStart"/>
            <w:r w:rsidRPr="00007494">
              <w:rPr>
                <w:lang w:eastAsia="lt-LT"/>
              </w:rPr>
              <w:t>galimybes</w:t>
            </w:r>
            <w:proofErr w:type="spellEnd"/>
            <w:r w:rsidRPr="00007494">
              <w:rPr>
                <w:lang w:eastAsia="lt-LT"/>
              </w:rPr>
              <w:t xml:space="preserve"> ir </w:t>
            </w:r>
            <w:proofErr w:type="spellStart"/>
            <w:r w:rsidRPr="00007494">
              <w:rPr>
                <w:lang w:eastAsia="lt-LT"/>
              </w:rPr>
              <w:t>naudą</w:t>
            </w:r>
            <w:proofErr w:type="spellEnd"/>
            <w:r w:rsidRPr="00007494">
              <w:rPr>
                <w:lang w:eastAsia="lt-LT"/>
              </w:rPr>
              <w:t xml:space="preserve">. </w:t>
            </w:r>
          </w:p>
          <w:p w14:paraId="598D25AE" w14:textId="5FBDD4ED" w:rsidR="00CC6E50" w:rsidRPr="00007494" w:rsidRDefault="00CC6E50" w:rsidP="009E7578">
            <w:pPr>
              <w:ind w:left="37" w:right="29"/>
              <w:textAlignment w:val="baseline"/>
              <w:rPr>
                <w:lang w:eastAsia="lt-LT"/>
              </w:rPr>
            </w:pPr>
            <w:proofErr w:type="spellStart"/>
            <w:r w:rsidRPr="00007494">
              <w:rPr>
                <w:lang w:eastAsia="lt-LT"/>
              </w:rPr>
              <w:t>Diskutuoja</w:t>
            </w:r>
            <w:proofErr w:type="spellEnd"/>
            <w:r w:rsidRPr="00007494">
              <w:rPr>
                <w:lang w:eastAsia="lt-LT"/>
              </w:rPr>
              <w:t xml:space="preserve"> meno </w:t>
            </w:r>
            <w:proofErr w:type="spellStart"/>
            <w:r w:rsidRPr="00007494">
              <w:rPr>
                <w:lang w:eastAsia="lt-LT"/>
              </w:rPr>
              <w:t>epochų</w:t>
            </w:r>
            <w:proofErr w:type="spellEnd"/>
            <w:r w:rsidRPr="00007494">
              <w:rPr>
                <w:lang w:eastAsia="lt-LT"/>
              </w:rPr>
              <w:t xml:space="preserve"> </w:t>
            </w:r>
            <w:proofErr w:type="spellStart"/>
            <w:r w:rsidRPr="00007494">
              <w:rPr>
                <w:lang w:eastAsia="lt-LT"/>
              </w:rPr>
              <w:t>konteksto</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asmeninių</w:t>
            </w:r>
            <w:proofErr w:type="spellEnd"/>
            <w:r w:rsidRPr="00007494">
              <w:rPr>
                <w:lang w:eastAsia="lt-LT"/>
              </w:rPr>
              <w:t xml:space="preserve"> </w:t>
            </w:r>
            <w:proofErr w:type="spellStart"/>
            <w:r w:rsidRPr="00007494">
              <w:rPr>
                <w:lang w:eastAsia="lt-LT"/>
              </w:rPr>
              <w:t>patirčių</w:t>
            </w:r>
            <w:proofErr w:type="spellEnd"/>
            <w:r w:rsidRPr="00007494">
              <w:rPr>
                <w:lang w:eastAsia="lt-LT"/>
              </w:rPr>
              <w:t xml:space="preserve"> </w:t>
            </w:r>
            <w:proofErr w:type="spellStart"/>
            <w:r w:rsidRPr="00007494">
              <w:rPr>
                <w:lang w:eastAsia="lt-LT"/>
              </w:rPr>
              <w:t>temomis</w:t>
            </w:r>
            <w:proofErr w:type="spellEnd"/>
            <w:r w:rsidRPr="00007494">
              <w:rPr>
                <w:lang w:eastAsia="lt-LT"/>
              </w:rPr>
              <w:t xml:space="preserve"> (B1.4)</w:t>
            </w:r>
            <w:r w:rsidR="002C3D9F">
              <w:rPr>
                <w:lang w:eastAsia="lt-LT"/>
              </w:rPr>
              <w:t>.</w:t>
            </w:r>
          </w:p>
        </w:tc>
      </w:tr>
      <w:tr w:rsidR="00CC6E50" w:rsidRPr="00007494" w14:paraId="08E20544" w14:textId="77777777" w:rsidTr="006866D7">
        <w:tc>
          <w:tcPr>
            <w:tcW w:w="2630" w:type="dxa"/>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463AFBAF" w14:textId="2A64803A" w:rsidR="00CC6E50" w:rsidRPr="00007494" w:rsidRDefault="00CC6E50" w:rsidP="009E7578">
            <w:pPr>
              <w:ind w:left="129" w:right="78"/>
              <w:textAlignment w:val="baseline"/>
              <w:rPr>
                <w:lang w:eastAsia="lt-LT"/>
              </w:rPr>
            </w:pPr>
            <w:proofErr w:type="spellStart"/>
            <w:r w:rsidRPr="00007494">
              <w:rPr>
                <w:lang w:eastAsia="lt-LT"/>
              </w:rPr>
              <w:t>Analizuoja</w:t>
            </w:r>
            <w:proofErr w:type="spellEnd"/>
            <w:r w:rsidRPr="00007494">
              <w:rPr>
                <w:lang w:eastAsia="lt-LT"/>
              </w:rPr>
              <w:t xml:space="preserve"> </w:t>
            </w:r>
            <w:proofErr w:type="spellStart"/>
            <w:r w:rsidRPr="00007494">
              <w:rPr>
                <w:lang w:eastAsia="lt-LT"/>
              </w:rPr>
              <w:t>matyto</w:t>
            </w:r>
            <w:proofErr w:type="spellEnd"/>
            <w:r w:rsidRPr="00007494">
              <w:rPr>
                <w:lang w:eastAsia="lt-LT"/>
              </w:rPr>
              <w:t xml:space="preserve"> meno </w:t>
            </w:r>
            <w:proofErr w:type="spellStart"/>
            <w:r w:rsidRPr="00007494">
              <w:rPr>
                <w:lang w:eastAsia="lt-LT"/>
              </w:rPr>
              <w:t>kūrinio</w:t>
            </w:r>
            <w:proofErr w:type="spellEnd"/>
            <w:r w:rsidRPr="00007494">
              <w:rPr>
                <w:lang w:eastAsia="lt-LT"/>
              </w:rPr>
              <w:t xml:space="preserve"> </w:t>
            </w:r>
            <w:proofErr w:type="spellStart"/>
            <w:r w:rsidRPr="00007494">
              <w:rPr>
                <w:lang w:eastAsia="lt-LT"/>
              </w:rPr>
              <w:t>pavyzdžio</w:t>
            </w:r>
            <w:proofErr w:type="spellEnd"/>
            <w:r w:rsidRPr="00007494">
              <w:rPr>
                <w:lang w:eastAsia="lt-LT"/>
              </w:rPr>
              <w:t xml:space="preserve"> </w:t>
            </w:r>
            <w:proofErr w:type="spellStart"/>
            <w:r w:rsidRPr="00007494">
              <w:rPr>
                <w:lang w:eastAsia="lt-LT"/>
              </w:rPr>
              <w:t>raiškos</w:t>
            </w:r>
            <w:proofErr w:type="spellEnd"/>
            <w:r w:rsidRPr="00007494">
              <w:rPr>
                <w:lang w:eastAsia="lt-LT"/>
              </w:rPr>
              <w:t xml:space="preserve"> </w:t>
            </w:r>
            <w:proofErr w:type="spellStart"/>
            <w:r w:rsidRPr="00007494">
              <w:rPr>
                <w:lang w:eastAsia="lt-LT"/>
              </w:rPr>
              <w:t>priemones</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elementus</w:t>
            </w:r>
            <w:proofErr w:type="spellEnd"/>
            <w:r w:rsidRPr="00007494">
              <w:rPr>
                <w:lang w:eastAsia="lt-LT"/>
              </w:rPr>
              <w:t xml:space="preserve">, </w:t>
            </w:r>
            <w:proofErr w:type="spellStart"/>
            <w:r w:rsidRPr="00007494">
              <w:rPr>
                <w:lang w:eastAsia="lt-LT"/>
              </w:rPr>
              <w:t>įvardija</w:t>
            </w:r>
            <w:proofErr w:type="spellEnd"/>
            <w:r w:rsidRPr="00007494">
              <w:rPr>
                <w:lang w:eastAsia="lt-LT"/>
              </w:rPr>
              <w:t xml:space="preserve"> </w:t>
            </w:r>
            <w:proofErr w:type="spellStart"/>
            <w:r w:rsidRPr="00007494">
              <w:rPr>
                <w:lang w:eastAsia="lt-LT"/>
              </w:rPr>
              <w:t>keletą</w:t>
            </w:r>
            <w:proofErr w:type="spellEnd"/>
            <w:r w:rsidRPr="00007494">
              <w:rPr>
                <w:lang w:eastAsia="lt-LT"/>
              </w:rPr>
              <w:t xml:space="preserve"> </w:t>
            </w:r>
            <w:proofErr w:type="spellStart"/>
            <w:r w:rsidRPr="00007494">
              <w:rPr>
                <w:lang w:eastAsia="lt-LT"/>
              </w:rPr>
              <w:t>jų</w:t>
            </w:r>
            <w:proofErr w:type="spellEnd"/>
            <w:r w:rsidRPr="00007494">
              <w:rPr>
                <w:lang w:eastAsia="lt-LT"/>
              </w:rPr>
              <w:t xml:space="preserve"> </w:t>
            </w:r>
            <w:proofErr w:type="spellStart"/>
            <w:r w:rsidRPr="00007494">
              <w:rPr>
                <w:lang w:eastAsia="lt-LT"/>
              </w:rPr>
              <w:t>stilistinių</w:t>
            </w:r>
            <w:proofErr w:type="spellEnd"/>
            <w:r w:rsidRPr="00007494">
              <w:rPr>
                <w:lang w:eastAsia="lt-LT"/>
              </w:rPr>
              <w:t xml:space="preserve"> </w:t>
            </w:r>
            <w:proofErr w:type="spellStart"/>
            <w:r w:rsidRPr="00007494">
              <w:rPr>
                <w:lang w:eastAsia="lt-LT"/>
              </w:rPr>
              <w:t>bruožų</w:t>
            </w:r>
            <w:proofErr w:type="spellEnd"/>
            <w:r w:rsidRPr="00007494">
              <w:rPr>
                <w:lang w:eastAsia="lt-LT"/>
              </w:rPr>
              <w:t xml:space="preserve"> (B2.1)</w:t>
            </w:r>
            <w:r w:rsidR="002C3D9F">
              <w:rPr>
                <w:lang w:eastAsia="lt-LT"/>
              </w:rPr>
              <w:t>.</w:t>
            </w:r>
          </w:p>
        </w:tc>
        <w:tc>
          <w:tcPr>
            <w:tcW w:w="2631" w:type="dxa"/>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5FD65239" w14:textId="1E57D04C" w:rsidR="00CC6E50" w:rsidRPr="00007494" w:rsidRDefault="00CC6E50" w:rsidP="009E7578">
            <w:pPr>
              <w:ind w:left="52" w:right="156"/>
              <w:textAlignment w:val="baseline"/>
              <w:rPr>
                <w:lang w:eastAsia="lt-LT"/>
              </w:rPr>
            </w:pPr>
            <w:proofErr w:type="spellStart"/>
            <w:r w:rsidRPr="00007494">
              <w:rPr>
                <w:lang w:eastAsia="lt-LT"/>
              </w:rPr>
              <w:t>Analizuoja</w:t>
            </w:r>
            <w:proofErr w:type="spellEnd"/>
            <w:r w:rsidRPr="00007494">
              <w:rPr>
                <w:lang w:eastAsia="lt-LT"/>
              </w:rPr>
              <w:t xml:space="preserve"> ir </w:t>
            </w:r>
            <w:proofErr w:type="spellStart"/>
            <w:r w:rsidRPr="00007494">
              <w:rPr>
                <w:lang w:eastAsia="lt-LT"/>
              </w:rPr>
              <w:t>vertina</w:t>
            </w:r>
            <w:proofErr w:type="spellEnd"/>
            <w:r w:rsidRPr="00007494">
              <w:rPr>
                <w:lang w:eastAsia="lt-LT"/>
              </w:rPr>
              <w:t xml:space="preserve"> meno </w:t>
            </w:r>
            <w:proofErr w:type="spellStart"/>
            <w:r w:rsidRPr="00007494">
              <w:rPr>
                <w:lang w:eastAsia="lt-LT"/>
              </w:rPr>
              <w:t>kūrinius</w:t>
            </w:r>
            <w:proofErr w:type="spellEnd"/>
            <w:r w:rsidRPr="00007494">
              <w:rPr>
                <w:lang w:eastAsia="lt-LT"/>
              </w:rPr>
              <w:t xml:space="preserve">, </w:t>
            </w:r>
            <w:proofErr w:type="spellStart"/>
            <w:r w:rsidRPr="00007494">
              <w:rPr>
                <w:lang w:eastAsia="lt-LT"/>
              </w:rPr>
              <w:t>jų</w:t>
            </w:r>
            <w:proofErr w:type="spellEnd"/>
            <w:r w:rsidRPr="00007494">
              <w:rPr>
                <w:lang w:eastAsia="lt-LT"/>
              </w:rPr>
              <w:t xml:space="preserve"> </w:t>
            </w:r>
            <w:proofErr w:type="spellStart"/>
            <w:r w:rsidRPr="00007494">
              <w:rPr>
                <w:lang w:eastAsia="lt-LT"/>
              </w:rPr>
              <w:t>raiškos</w:t>
            </w:r>
            <w:proofErr w:type="spellEnd"/>
            <w:r w:rsidRPr="00007494">
              <w:rPr>
                <w:lang w:eastAsia="lt-LT"/>
              </w:rPr>
              <w:t xml:space="preserve"> </w:t>
            </w:r>
            <w:proofErr w:type="spellStart"/>
            <w:r w:rsidRPr="00007494">
              <w:rPr>
                <w:lang w:eastAsia="lt-LT"/>
              </w:rPr>
              <w:t>elementus</w:t>
            </w:r>
            <w:proofErr w:type="spellEnd"/>
            <w:r w:rsidRPr="00007494">
              <w:rPr>
                <w:lang w:eastAsia="lt-LT"/>
              </w:rPr>
              <w:t xml:space="preserve"> ir </w:t>
            </w:r>
            <w:proofErr w:type="spellStart"/>
            <w:r w:rsidRPr="00007494">
              <w:rPr>
                <w:lang w:eastAsia="lt-LT"/>
              </w:rPr>
              <w:t>priemones</w:t>
            </w:r>
            <w:proofErr w:type="spellEnd"/>
            <w:r w:rsidRPr="00007494">
              <w:rPr>
                <w:lang w:eastAsia="lt-LT"/>
              </w:rPr>
              <w:t xml:space="preserve">, </w:t>
            </w:r>
            <w:proofErr w:type="spellStart"/>
            <w:r w:rsidRPr="00007494">
              <w:rPr>
                <w:lang w:eastAsia="lt-LT"/>
              </w:rPr>
              <w:t>formuluoja</w:t>
            </w:r>
            <w:proofErr w:type="spellEnd"/>
            <w:r w:rsidRPr="00007494">
              <w:rPr>
                <w:lang w:eastAsia="lt-LT"/>
              </w:rPr>
              <w:t xml:space="preserve"> </w:t>
            </w:r>
            <w:proofErr w:type="spellStart"/>
            <w:r w:rsidRPr="00007494">
              <w:rPr>
                <w:lang w:eastAsia="lt-LT"/>
              </w:rPr>
              <w:t>aktualius</w:t>
            </w:r>
            <w:proofErr w:type="spellEnd"/>
            <w:r w:rsidRPr="00007494">
              <w:rPr>
                <w:lang w:eastAsia="lt-LT"/>
              </w:rPr>
              <w:t xml:space="preserve"> </w:t>
            </w:r>
            <w:proofErr w:type="spellStart"/>
            <w:r w:rsidRPr="00007494">
              <w:rPr>
                <w:lang w:eastAsia="lt-LT"/>
              </w:rPr>
              <w:t>amžiaus</w:t>
            </w:r>
            <w:proofErr w:type="spellEnd"/>
            <w:r w:rsidRPr="00007494">
              <w:rPr>
                <w:lang w:eastAsia="lt-LT"/>
              </w:rPr>
              <w:t xml:space="preserve"> </w:t>
            </w:r>
            <w:proofErr w:type="spellStart"/>
            <w:r w:rsidRPr="00007494">
              <w:rPr>
                <w:lang w:eastAsia="lt-LT"/>
              </w:rPr>
              <w:t>tarpsniui</w:t>
            </w:r>
            <w:proofErr w:type="spellEnd"/>
            <w:r w:rsidRPr="00007494">
              <w:rPr>
                <w:lang w:eastAsia="lt-LT"/>
              </w:rPr>
              <w:t xml:space="preserve"> </w:t>
            </w:r>
            <w:proofErr w:type="spellStart"/>
            <w:r w:rsidRPr="00007494">
              <w:rPr>
                <w:lang w:eastAsia="lt-LT"/>
              </w:rPr>
              <w:t>klausimus</w:t>
            </w:r>
            <w:proofErr w:type="spellEnd"/>
            <w:r w:rsidRPr="00007494">
              <w:rPr>
                <w:lang w:eastAsia="lt-LT"/>
              </w:rPr>
              <w:t xml:space="preserve">. </w:t>
            </w:r>
            <w:proofErr w:type="spellStart"/>
            <w:r w:rsidRPr="00007494">
              <w:rPr>
                <w:lang w:eastAsia="lt-LT"/>
              </w:rPr>
              <w:t>Pristato</w:t>
            </w:r>
            <w:proofErr w:type="spellEnd"/>
            <w:r w:rsidRPr="00007494">
              <w:rPr>
                <w:lang w:eastAsia="lt-LT"/>
              </w:rPr>
              <w:t xml:space="preserve"> </w:t>
            </w:r>
            <w:proofErr w:type="spellStart"/>
            <w:r w:rsidRPr="00007494">
              <w:rPr>
                <w:lang w:eastAsia="lt-LT"/>
              </w:rPr>
              <w:t>kritiniu</w:t>
            </w:r>
            <w:proofErr w:type="spellEnd"/>
            <w:r w:rsidRPr="00007494">
              <w:rPr>
                <w:lang w:eastAsia="lt-LT"/>
              </w:rPr>
              <w:t xml:space="preserve"> </w:t>
            </w:r>
            <w:proofErr w:type="spellStart"/>
            <w:r w:rsidRPr="00007494">
              <w:rPr>
                <w:lang w:eastAsia="lt-LT"/>
              </w:rPr>
              <w:t>mąstymu</w:t>
            </w:r>
            <w:proofErr w:type="spellEnd"/>
            <w:r w:rsidRPr="00007494">
              <w:rPr>
                <w:lang w:eastAsia="lt-LT"/>
              </w:rPr>
              <w:t xml:space="preserve"> ir </w:t>
            </w:r>
            <w:proofErr w:type="spellStart"/>
            <w:r w:rsidRPr="00007494">
              <w:rPr>
                <w:lang w:eastAsia="lt-LT"/>
              </w:rPr>
              <w:t>vertinimo</w:t>
            </w:r>
            <w:proofErr w:type="spellEnd"/>
            <w:r w:rsidRPr="00007494">
              <w:rPr>
                <w:lang w:eastAsia="lt-LT"/>
              </w:rPr>
              <w:t xml:space="preserve"> </w:t>
            </w:r>
            <w:proofErr w:type="spellStart"/>
            <w:r w:rsidRPr="00007494">
              <w:rPr>
                <w:lang w:eastAsia="lt-LT"/>
              </w:rPr>
              <w:t>kriterijais</w:t>
            </w:r>
            <w:proofErr w:type="spellEnd"/>
            <w:r w:rsidRPr="00007494">
              <w:rPr>
                <w:lang w:eastAsia="lt-LT"/>
              </w:rPr>
              <w:t xml:space="preserve"> (</w:t>
            </w:r>
            <w:proofErr w:type="spellStart"/>
            <w:r w:rsidRPr="00007494">
              <w:rPr>
                <w:lang w:eastAsia="lt-LT"/>
              </w:rPr>
              <w:t>kūrybiškumo</w:t>
            </w:r>
            <w:proofErr w:type="spellEnd"/>
            <w:r w:rsidRPr="00007494">
              <w:rPr>
                <w:lang w:eastAsia="lt-LT"/>
              </w:rPr>
              <w:t xml:space="preserve">, </w:t>
            </w:r>
            <w:proofErr w:type="spellStart"/>
            <w:r w:rsidRPr="00007494">
              <w:rPr>
                <w:lang w:eastAsia="lt-LT"/>
              </w:rPr>
              <w:t>kontekstualumo</w:t>
            </w:r>
            <w:proofErr w:type="spellEnd"/>
            <w:r w:rsidRPr="00007494">
              <w:rPr>
                <w:lang w:eastAsia="lt-LT"/>
              </w:rPr>
              <w:t xml:space="preserve"> ir kt.) </w:t>
            </w:r>
            <w:proofErr w:type="spellStart"/>
            <w:r w:rsidRPr="00007494">
              <w:rPr>
                <w:lang w:eastAsia="lt-LT"/>
              </w:rPr>
              <w:t>pagrįstą</w:t>
            </w:r>
            <w:proofErr w:type="spellEnd"/>
            <w:r w:rsidRPr="00007494">
              <w:rPr>
                <w:lang w:eastAsia="lt-LT"/>
              </w:rPr>
              <w:t xml:space="preserve"> </w:t>
            </w:r>
            <w:proofErr w:type="spellStart"/>
            <w:r w:rsidRPr="00007494">
              <w:rPr>
                <w:lang w:eastAsia="lt-LT"/>
              </w:rPr>
              <w:t>nuomonę</w:t>
            </w:r>
            <w:proofErr w:type="spellEnd"/>
            <w:r w:rsidRPr="00007494">
              <w:rPr>
                <w:lang w:eastAsia="lt-LT"/>
              </w:rPr>
              <w:t xml:space="preserve"> (B2.2)</w:t>
            </w:r>
            <w:r w:rsidR="002C3D9F">
              <w:rPr>
                <w:lang w:eastAsia="lt-LT"/>
              </w:rPr>
              <w:t>.</w:t>
            </w:r>
          </w:p>
        </w:tc>
        <w:tc>
          <w:tcPr>
            <w:tcW w:w="2631" w:type="dxa"/>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06837275" w14:textId="5D49CDD6" w:rsidR="00CC6E50" w:rsidRPr="00007494" w:rsidRDefault="00CC6E50" w:rsidP="009E7578">
            <w:pPr>
              <w:ind w:left="116" w:right="92"/>
              <w:textAlignment w:val="baseline"/>
              <w:rPr>
                <w:lang w:eastAsia="lt-LT"/>
              </w:rPr>
            </w:pPr>
            <w:proofErr w:type="spellStart"/>
            <w:r w:rsidRPr="00007494">
              <w:rPr>
                <w:lang w:eastAsia="lt-LT"/>
              </w:rPr>
              <w:t>Analizuoja</w:t>
            </w:r>
            <w:proofErr w:type="spellEnd"/>
            <w:r w:rsidRPr="00007494">
              <w:rPr>
                <w:lang w:eastAsia="lt-LT"/>
              </w:rPr>
              <w:t xml:space="preserve">, </w:t>
            </w:r>
            <w:proofErr w:type="spellStart"/>
            <w:r w:rsidRPr="00007494">
              <w:rPr>
                <w:lang w:eastAsia="lt-LT"/>
              </w:rPr>
              <w:t>komentuoja</w:t>
            </w:r>
            <w:proofErr w:type="spellEnd"/>
            <w:r w:rsidRPr="00007494">
              <w:rPr>
                <w:lang w:eastAsia="lt-LT"/>
              </w:rPr>
              <w:t xml:space="preserve"> ir </w:t>
            </w:r>
            <w:proofErr w:type="spellStart"/>
            <w:r w:rsidRPr="00007494">
              <w:rPr>
                <w:lang w:eastAsia="lt-LT"/>
              </w:rPr>
              <w:t>vertina</w:t>
            </w:r>
            <w:proofErr w:type="spellEnd"/>
            <w:r w:rsidRPr="00007494">
              <w:rPr>
                <w:lang w:eastAsia="lt-LT"/>
              </w:rPr>
              <w:t xml:space="preserve"> meno </w:t>
            </w:r>
            <w:proofErr w:type="spellStart"/>
            <w:r w:rsidRPr="00007494">
              <w:rPr>
                <w:lang w:eastAsia="lt-LT"/>
              </w:rPr>
              <w:t>kūrinius</w:t>
            </w:r>
            <w:proofErr w:type="spellEnd"/>
            <w:r w:rsidRPr="00007494">
              <w:rPr>
                <w:lang w:eastAsia="lt-LT"/>
              </w:rPr>
              <w:t xml:space="preserve">, </w:t>
            </w:r>
            <w:proofErr w:type="spellStart"/>
            <w:r w:rsidRPr="00007494">
              <w:rPr>
                <w:lang w:eastAsia="lt-LT"/>
              </w:rPr>
              <w:t>jų</w:t>
            </w:r>
            <w:proofErr w:type="spellEnd"/>
            <w:r w:rsidRPr="00007494">
              <w:rPr>
                <w:lang w:eastAsia="lt-LT"/>
              </w:rPr>
              <w:t xml:space="preserve"> </w:t>
            </w:r>
            <w:proofErr w:type="spellStart"/>
            <w:r w:rsidRPr="00007494">
              <w:rPr>
                <w:lang w:eastAsia="lt-LT"/>
              </w:rPr>
              <w:t>raiškos</w:t>
            </w:r>
            <w:proofErr w:type="spellEnd"/>
            <w:r w:rsidRPr="00007494">
              <w:rPr>
                <w:lang w:eastAsia="lt-LT"/>
              </w:rPr>
              <w:t xml:space="preserve"> </w:t>
            </w:r>
            <w:proofErr w:type="spellStart"/>
            <w:r w:rsidRPr="00007494">
              <w:rPr>
                <w:lang w:eastAsia="lt-LT"/>
              </w:rPr>
              <w:t>elementus</w:t>
            </w:r>
            <w:proofErr w:type="spellEnd"/>
            <w:r w:rsidRPr="00007494">
              <w:rPr>
                <w:lang w:eastAsia="lt-LT"/>
              </w:rPr>
              <w:t xml:space="preserve"> ir </w:t>
            </w:r>
            <w:proofErr w:type="spellStart"/>
            <w:r w:rsidRPr="00007494">
              <w:rPr>
                <w:lang w:eastAsia="lt-LT"/>
              </w:rPr>
              <w:t>priemones</w:t>
            </w:r>
            <w:proofErr w:type="spellEnd"/>
            <w:r w:rsidRPr="00007494">
              <w:rPr>
                <w:lang w:eastAsia="lt-LT"/>
              </w:rPr>
              <w:t xml:space="preserve">, </w:t>
            </w:r>
            <w:proofErr w:type="spellStart"/>
            <w:r w:rsidRPr="00007494">
              <w:rPr>
                <w:lang w:eastAsia="lt-LT"/>
              </w:rPr>
              <w:t>drauge</w:t>
            </w:r>
            <w:proofErr w:type="spellEnd"/>
            <w:r w:rsidRPr="00007494">
              <w:rPr>
                <w:lang w:eastAsia="lt-LT"/>
              </w:rPr>
              <w:t xml:space="preserve"> </w:t>
            </w:r>
            <w:proofErr w:type="spellStart"/>
            <w:r w:rsidRPr="00007494">
              <w:rPr>
                <w:lang w:eastAsia="lt-LT"/>
              </w:rPr>
              <w:t>ieško</w:t>
            </w:r>
            <w:proofErr w:type="spellEnd"/>
            <w:r w:rsidRPr="00007494">
              <w:rPr>
                <w:lang w:eastAsia="lt-LT"/>
              </w:rPr>
              <w:t xml:space="preserve"> ir </w:t>
            </w:r>
            <w:proofErr w:type="spellStart"/>
            <w:r w:rsidRPr="00007494">
              <w:rPr>
                <w:lang w:eastAsia="lt-LT"/>
              </w:rPr>
              <w:t>formuluoja</w:t>
            </w:r>
            <w:proofErr w:type="spellEnd"/>
            <w:r w:rsidRPr="00007494">
              <w:rPr>
                <w:lang w:eastAsia="lt-LT"/>
              </w:rPr>
              <w:t xml:space="preserve"> </w:t>
            </w:r>
            <w:proofErr w:type="spellStart"/>
            <w:r w:rsidRPr="00007494">
              <w:rPr>
                <w:lang w:eastAsia="lt-LT"/>
              </w:rPr>
              <w:t>atsakymus</w:t>
            </w:r>
            <w:proofErr w:type="spellEnd"/>
            <w:r w:rsidRPr="00007494">
              <w:rPr>
                <w:lang w:eastAsia="lt-LT"/>
              </w:rPr>
              <w:t xml:space="preserve"> į </w:t>
            </w:r>
            <w:proofErr w:type="spellStart"/>
            <w:r w:rsidRPr="00007494">
              <w:rPr>
                <w:lang w:eastAsia="lt-LT"/>
              </w:rPr>
              <w:t>amžiaus</w:t>
            </w:r>
            <w:proofErr w:type="spellEnd"/>
            <w:r w:rsidRPr="00007494">
              <w:rPr>
                <w:lang w:eastAsia="lt-LT"/>
              </w:rPr>
              <w:t xml:space="preserve"> </w:t>
            </w:r>
            <w:proofErr w:type="spellStart"/>
            <w:r w:rsidRPr="00007494">
              <w:rPr>
                <w:lang w:eastAsia="lt-LT"/>
              </w:rPr>
              <w:t>tarpsniui</w:t>
            </w:r>
            <w:proofErr w:type="spellEnd"/>
            <w:r w:rsidRPr="00007494">
              <w:rPr>
                <w:lang w:eastAsia="lt-LT"/>
              </w:rPr>
              <w:t xml:space="preserve"> </w:t>
            </w:r>
            <w:proofErr w:type="spellStart"/>
            <w:r w:rsidRPr="00007494">
              <w:rPr>
                <w:lang w:eastAsia="lt-LT"/>
              </w:rPr>
              <w:t>aktualius</w:t>
            </w:r>
            <w:proofErr w:type="spellEnd"/>
            <w:r w:rsidRPr="00007494">
              <w:rPr>
                <w:lang w:eastAsia="lt-LT"/>
              </w:rPr>
              <w:t xml:space="preserve"> </w:t>
            </w:r>
            <w:proofErr w:type="spellStart"/>
            <w:r w:rsidRPr="00007494">
              <w:rPr>
                <w:lang w:eastAsia="lt-LT"/>
              </w:rPr>
              <w:t>klausimus</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komentuoja</w:t>
            </w:r>
            <w:proofErr w:type="spellEnd"/>
            <w:r w:rsidRPr="00007494">
              <w:rPr>
                <w:lang w:eastAsia="lt-LT"/>
              </w:rPr>
              <w:t xml:space="preserve"> </w:t>
            </w:r>
            <w:proofErr w:type="spellStart"/>
            <w:r w:rsidRPr="00007494">
              <w:rPr>
                <w:lang w:eastAsia="lt-LT"/>
              </w:rPr>
              <w:t>impresijas</w:t>
            </w:r>
            <w:proofErr w:type="spellEnd"/>
            <w:r w:rsidRPr="00007494">
              <w:rPr>
                <w:lang w:eastAsia="lt-LT"/>
              </w:rPr>
              <w:t xml:space="preserve"> </w:t>
            </w:r>
            <w:proofErr w:type="spellStart"/>
            <w:r w:rsidRPr="00007494">
              <w:rPr>
                <w:lang w:eastAsia="lt-LT"/>
              </w:rPr>
              <w:t>asmeninės</w:t>
            </w:r>
            <w:proofErr w:type="spellEnd"/>
            <w:r w:rsidRPr="00007494">
              <w:rPr>
                <w:lang w:eastAsia="lt-LT"/>
              </w:rPr>
              <w:t xml:space="preserve"> </w:t>
            </w:r>
            <w:proofErr w:type="spellStart"/>
            <w:r w:rsidRPr="00007494">
              <w:rPr>
                <w:lang w:eastAsia="lt-LT"/>
              </w:rPr>
              <w:t>patirties</w:t>
            </w:r>
            <w:proofErr w:type="spellEnd"/>
            <w:r w:rsidRPr="00007494">
              <w:rPr>
                <w:lang w:eastAsia="lt-LT"/>
              </w:rPr>
              <w:t xml:space="preserve"> </w:t>
            </w:r>
            <w:proofErr w:type="spellStart"/>
            <w:r w:rsidRPr="00007494">
              <w:rPr>
                <w:lang w:eastAsia="lt-LT"/>
              </w:rPr>
              <w:t>kontekste</w:t>
            </w:r>
            <w:proofErr w:type="spellEnd"/>
            <w:r w:rsidRPr="00007494">
              <w:rPr>
                <w:lang w:eastAsia="lt-LT"/>
              </w:rPr>
              <w:t xml:space="preserve"> (B2.3)</w:t>
            </w:r>
            <w:r w:rsidR="002C3D9F">
              <w:rPr>
                <w:lang w:eastAsia="lt-LT"/>
              </w:rPr>
              <w:t>.</w:t>
            </w:r>
          </w:p>
        </w:tc>
        <w:tc>
          <w:tcPr>
            <w:tcW w:w="2631" w:type="dxa"/>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29D26E66" w14:textId="554526EB" w:rsidR="00CC6E50" w:rsidRPr="00007494" w:rsidRDefault="00CC6E50" w:rsidP="009E7578">
            <w:pPr>
              <w:ind w:left="37" w:right="29"/>
              <w:textAlignment w:val="baseline"/>
              <w:rPr>
                <w:lang w:eastAsia="lt-LT"/>
              </w:rPr>
            </w:pPr>
            <w:proofErr w:type="spellStart"/>
            <w:r w:rsidRPr="00007494">
              <w:rPr>
                <w:lang w:eastAsia="lt-LT"/>
              </w:rPr>
              <w:t>Analizuoja</w:t>
            </w:r>
            <w:proofErr w:type="spellEnd"/>
            <w:r w:rsidRPr="00007494">
              <w:rPr>
                <w:lang w:eastAsia="lt-LT"/>
              </w:rPr>
              <w:t xml:space="preserve">, </w:t>
            </w:r>
            <w:proofErr w:type="spellStart"/>
            <w:r w:rsidRPr="00007494">
              <w:rPr>
                <w:lang w:eastAsia="lt-LT"/>
              </w:rPr>
              <w:t>interpretuoja</w:t>
            </w:r>
            <w:proofErr w:type="spellEnd"/>
            <w:r w:rsidRPr="00007494">
              <w:rPr>
                <w:lang w:eastAsia="lt-LT"/>
              </w:rPr>
              <w:t xml:space="preserve">, </w:t>
            </w:r>
            <w:proofErr w:type="spellStart"/>
            <w:r w:rsidRPr="00007494">
              <w:rPr>
                <w:lang w:eastAsia="lt-LT"/>
              </w:rPr>
              <w:t>komentuoja</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vertina</w:t>
            </w:r>
            <w:proofErr w:type="spellEnd"/>
            <w:r w:rsidRPr="00007494">
              <w:rPr>
                <w:lang w:eastAsia="lt-LT"/>
              </w:rPr>
              <w:t xml:space="preserve"> meno </w:t>
            </w:r>
            <w:proofErr w:type="spellStart"/>
            <w:r w:rsidRPr="00007494">
              <w:rPr>
                <w:lang w:eastAsia="lt-LT"/>
              </w:rPr>
              <w:t>kūrinius</w:t>
            </w:r>
            <w:proofErr w:type="spellEnd"/>
            <w:r w:rsidRPr="00007494">
              <w:rPr>
                <w:lang w:eastAsia="lt-LT"/>
              </w:rPr>
              <w:t xml:space="preserve">, </w:t>
            </w:r>
            <w:proofErr w:type="spellStart"/>
            <w:r w:rsidRPr="00007494">
              <w:rPr>
                <w:lang w:eastAsia="lt-LT"/>
              </w:rPr>
              <w:t>jų</w:t>
            </w:r>
            <w:proofErr w:type="spellEnd"/>
            <w:r w:rsidRPr="00007494">
              <w:rPr>
                <w:lang w:eastAsia="lt-LT"/>
              </w:rPr>
              <w:t xml:space="preserve"> </w:t>
            </w:r>
            <w:proofErr w:type="spellStart"/>
            <w:r w:rsidRPr="00007494">
              <w:rPr>
                <w:lang w:eastAsia="lt-LT"/>
              </w:rPr>
              <w:t>raiškos</w:t>
            </w:r>
            <w:proofErr w:type="spellEnd"/>
            <w:r w:rsidRPr="00007494">
              <w:rPr>
                <w:lang w:eastAsia="lt-LT"/>
              </w:rPr>
              <w:t xml:space="preserve"> </w:t>
            </w:r>
            <w:proofErr w:type="spellStart"/>
            <w:r w:rsidRPr="00007494">
              <w:rPr>
                <w:lang w:eastAsia="lt-LT"/>
              </w:rPr>
              <w:t>elementus</w:t>
            </w:r>
            <w:proofErr w:type="spellEnd"/>
            <w:r w:rsidRPr="00007494">
              <w:rPr>
                <w:lang w:eastAsia="lt-LT"/>
              </w:rPr>
              <w:t xml:space="preserve"> ir </w:t>
            </w:r>
            <w:proofErr w:type="spellStart"/>
            <w:r w:rsidRPr="00007494">
              <w:rPr>
                <w:lang w:eastAsia="lt-LT"/>
              </w:rPr>
              <w:t>priemones</w:t>
            </w:r>
            <w:proofErr w:type="spellEnd"/>
            <w:r w:rsidRPr="00007494">
              <w:rPr>
                <w:lang w:eastAsia="lt-LT"/>
              </w:rPr>
              <w:t xml:space="preserve">, </w:t>
            </w:r>
            <w:proofErr w:type="spellStart"/>
            <w:r w:rsidRPr="00007494">
              <w:rPr>
                <w:lang w:eastAsia="lt-LT"/>
              </w:rPr>
              <w:t>savarankiškai</w:t>
            </w:r>
            <w:proofErr w:type="spellEnd"/>
            <w:r w:rsidRPr="00007494">
              <w:rPr>
                <w:lang w:eastAsia="lt-LT"/>
              </w:rPr>
              <w:t xml:space="preserve"> ir </w:t>
            </w:r>
            <w:proofErr w:type="spellStart"/>
            <w:r w:rsidRPr="00007494">
              <w:rPr>
                <w:lang w:eastAsia="lt-LT"/>
              </w:rPr>
              <w:t>drauge</w:t>
            </w:r>
            <w:proofErr w:type="spellEnd"/>
            <w:r w:rsidRPr="00007494">
              <w:rPr>
                <w:lang w:eastAsia="lt-LT"/>
              </w:rPr>
              <w:t xml:space="preserve"> </w:t>
            </w:r>
            <w:proofErr w:type="spellStart"/>
            <w:r w:rsidRPr="00007494">
              <w:rPr>
                <w:lang w:eastAsia="lt-LT"/>
              </w:rPr>
              <w:t>ieško</w:t>
            </w:r>
            <w:proofErr w:type="spellEnd"/>
            <w:r w:rsidRPr="00007494">
              <w:rPr>
                <w:lang w:eastAsia="lt-LT"/>
              </w:rPr>
              <w:t xml:space="preserve"> </w:t>
            </w:r>
            <w:proofErr w:type="spellStart"/>
            <w:r w:rsidRPr="00007494">
              <w:rPr>
                <w:lang w:eastAsia="lt-LT"/>
              </w:rPr>
              <w:t>atsakymų</w:t>
            </w:r>
            <w:proofErr w:type="spellEnd"/>
            <w:r w:rsidRPr="00007494">
              <w:rPr>
                <w:lang w:eastAsia="lt-LT"/>
              </w:rPr>
              <w:t xml:space="preserve">. </w:t>
            </w:r>
            <w:proofErr w:type="spellStart"/>
            <w:r w:rsidRPr="00007494">
              <w:rPr>
                <w:lang w:eastAsia="lt-LT"/>
              </w:rPr>
              <w:t>Atpažįsta</w:t>
            </w:r>
            <w:proofErr w:type="spellEnd"/>
            <w:r w:rsidRPr="00007494">
              <w:rPr>
                <w:lang w:eastAsia="lt-LT"/>
              </w:rPr>
              <w:t xml:space="preserve">, </w:t>
            </w:r>
            <w:proofErr w:type="spellStart"/>
            <w:r w:rsidRPr="00007494">
              <w:rPr>
                <w:lang w:eastAsia="lt-LT"/>
              </w:rPr>
              <w:t>apibrėžia</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išvardija</w:t>
            </w:r>
            <w:proofErr w:type="spellEnd"/>
            <w:r w:rsidRPr="00007494">
              <w:rPr>
                <w:lang w:eastAsia="lt-LT"/>
              </w:rPr>
              <w:t xml:space="preserve"> </w:t>
            </w:r>
            <w:proofErr w:type="spellStart"/>
            <w:r w:rsidRPr="00007494">
              <w:rPr>
                <w:lang w:eastAsia="lt-LT"/>
              </w:rPr>
              <w:t>įvairių</w:t>
            </w:r>
            <w:proofErr w:type="spellEnd"/>
            <w:r w:rsidRPr="00007494">
              <w:rPr>
                <w:lang w:eastAsia="lt-LT"/>
              </w:rPr>
              <w:t xml:space="preserve"> meno </w:t>
            </w:r>
            <w:proofErr w:type="spellStart"/>
            <w:r w:rsidRPr="00007494">
              <w:rPr>
                <w:lang w:eastAsia="lt-LT"/>
              </w:rPr>
              <w:t>epochų</w:t>
            </w:r>
            <w:proofErr w:type="spellEnd"/>
            <w:r w:rsidRPr="00007494">
              <w:rPr>
                <w:lang w:eastAsia="lt-LT"/>
              </w:rPr>
              <w:t xml:space="preserve"> </w:t>
            </w:r>
            <w:proofErr w:type="spellStart"/>
            <w:r w:rsidRPr="00007494">
              <w:rPr>
                <w:lang w:eastAsia="lt-LT"/>
              </w:rPr>
              <w:t>artefaktų</w:t>
            </w:r>
            <w:proofErr w:type="spellEnd"/>
            <w:r w:rsidRPr="00007494">
              <w:rPr>
                <w:lang w:eastAsia="lt-LT"/>
              </w:rPr>
              <w:t xml:space="preserve"> </w:t>
            </w:r>
            <w:proofErr w:type="spellStart"/>
            <w:r w:rsidRPr="00007494">
              <w:rPr>
                <w:lang w:eastAsia="lt-LT"/>
              </w:rPr>
              <w:t>raiškos</w:t>
            </w:r>
            <w:proofErr w:type="spellEnd"/>
            <w:r w:rsidRPr="00007494">
              <w:rPr>
                <w:lang w:eastAsia="lt-LT"/>
              </w:rPr>
              <w:t xml:space="preserve"> </w:t>
            </w:r>
            <w:proofErr w:type="spellStart"/>
            <w:r w:rsidRPr="00007494">
              <w:rPr>
                <w:lang w:eastAsia="lt-LT"/>
              </w:rPr>
              <w:t>priemones</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jas</w:t>
            </w:r>
            <w:proofErr w:type="spellEnd"/>
            <w:r w:rsidRPr="00007494">
              <w:rPr>
                <w:lang w:eastAsia="lt-LT"/>
              </w:rPr>
              <w:t xml:space="preserve"> </w:t>
            </w:r>
            <w:proofErr w:type="spellStart"/>
            <w:r w:rsidRPr="00007494">
              <w:rPr>
                <w:lang w:eastAsia="lt-LT"/>
              </w:rPr>
              <w:t>analizuoja</w:t>
            </w:r>
            <w:proofErr w:type="spellEnd"/>
            <w:r w:rsidRPr="00007494">
              <w:rPr>
                <w:lang w:eastAsia="lt-LT"/>
              </w:rPr>
              <w:t xml:space="preserve">, </w:t>
            </w:r>
            <w:proofErr w:type="spellStart"/>
            <w:r w:rsidRPr="00007494">
              <w:rPr>
                <w:lang w:eastAsia="lt-LT"/>
              </w:rPr>
              <w:t>vertina</w:t>
            </w:r>
            <w:proofErr w:type="spellEnd"/>
            <w:r w:rsidRPr="00007494">
              <w:rPr>
                <w:lang w:eastAsia="lt-LT"/>
              </w:rPr>
              <w:t xml:space="preserve"> </w:t>
            </w:r>
            <w:proofErr w:type="spellStart"/>
            <w:r w:rsidRPr="00007494">
              <w:rPr>
                <w:lang w:eastAsia="lt-LT"/>
              </w:rPr>
              <w:t>asmeninės</w:t>
            </w:r>
            <w:proofErr w:type="spellEnd"/>
            <w:r w:rsidRPr="00007494">
              <w:rPr>
                <w:lang w:eastAsia="lt-LT"/>
              </w:rPr>
              <w:t xml:space="preserve"> </w:t>
            </w:r>
            <w:proofErr w:type="spellStart"/>
            <w:r w:rsidRPr="00007494">
              <w:rPr>
                <w:lang w:eastAsia="lt-LT"/>
              </w:rPr>
              <w:t>patirties</w:t>
            </w:r>
            <w:proofErr w:type="spellEnd"/>
            <w:r w:rsidRPr="00007494">
              <w:rPr>
                <w:lang w:eastAsia="lt-LT"/>
              </w:rPr>
              <w:t xml:space="preserve"> </w:t>
            </w:r>
            <w:proofErr w:type="spellStart"/>
            <w:r w:rsidRPr="00007494">
              <w:rPr>
                <w:lang w:eastAsia="lt-LT"/>
              </w:rPr>
              <w:t>kontekste</w:t>
            </w:r>
            <w:proofErr w:type="spellEnd"/>
            <w:r w:rsidRPr="00007494">
              <w:rPr>
                <w:lang w:eastAsia="lt-LT"/>
              </w:rPr>
              <w:t xml:space="preserve"> (B2.4)</w:t>
            </w:r>
            <w:r w:rsidR="002C3D9F">
              <w:rPr>
                <w:lang w:eastAsia="lt-LT"/>
              </w:rPr>
              <w:t>.</w:t>
            </w:r>
          </w:p>
        </w:tc>
      </w:tr>
    </w:tbl>
    <w:p w14:paraId="5481BD95" w14:textId="504412E9" w:rsidR="00033927" w:rsidRPr="00007494" w:rsidRDefault="00CC6E50" w:rsidP="00013863">
      <w:pPr>
        <w:pStyle w:val="Antrat3"/>
        <w:spacing w:before="240" w:after="120"/>
        <w:rPr>
          <w:rFonts w:ascii="Times New Roman" w:hAnsi="Times New Roman" w:cs="Times New Roman"/>
          <w:color w:val="auto"/>
        </w:rPr>
      </w:pPr>
      <w:bookmarkStart w:id="19" w:name="_Toc105144043"/>
      <w:bookmarkStart w:id="20" w:name="_Toc137206607"/>
      <w:r w:rsidRPr="00007494">
        <w:rPr>
          <w:rFonts w:ascii="Times New Roman" w:hAnsi="Times New Roman" w:cs="Times New Roman"/>
          <w:color w:val="auto"/>
        </w:rPr>
        <w:t>5.1.3.</w:t>
      </w:r>
      <w:r w:rsidRPr="00007494">
        <w:rPr>
          <w:rFonts w:ascii="Times New Roman" w:hAnsi="Times New Roman" w:cs="Times New Roman"/>
          <w:color w:val="000000" w:themeColor="text1"/>
          <w:lang w:eastAsia="lt-LT"/>
        </w:rPr>
        <w:t> </w:t>
      </w:r>
      <w:r w:rsidRPr="00007494">
        <w:rPr>
          <w:rFonts w:ascii="Times New Roman" w:hAnsi="Times New Roman" w:cs="Times New Roman"/>
          <w:color w:val="auto"/>
        </w:rPr>
        <w:t xml:space="preserve">Meno </w:t>
      </w:r>
      <w:proofErr w:type="spellStart"/>
      <w:r w:rsidRPr="00007494">
        <w:rPr>
          <w:rFonts w:ascii="Times New Roman" w:hAnsi="Times New Roman" w:cs="Times New Roman"/>
          <w:color w:val="auto"/>
        </w:rPr>
        <w:t>istorijos</w:t>
      </w:r>
      <w:proofErr w:type="spellEnd"/>
      <w:r w:rsidRPr="00007494">
        <w:rPr>
          <w:rFonts w:ascii="Times New Roman" w:hAnsi="Times New Roman" w:cs="Times New Roman"/>
          <w:color w:val="auto"/>
        </w:rPr>
        <w:t xml:space="preserve"> </w:t>
      </w:r>
      <w:proofErr w:type="spellStart"/>
      <w:r w:rsidRPr="00007494">
        <w:rPr>
          <w:rFonts w:ascii="Times New Roman" w:hAnsi="Times New Roman" w:cs="Times New Roman"/>
          <w:color w:val="auto"/>
        </w:rPr>
        <w:t>reiškinių</w:t>
      </w:r>
      <w:proofErr w:type="spellEnd"/>
      <w:r w:rsidRPr="00007494">
        <w:rPr>
          <w:rFonts w:ascii="Times New Roman" w:hAnsi="Times New Roman" w:cs="Times New Roman"/>
          <w:color w:val="auto"/>
        </w:rPr>
        <w:t xml:space="preserve"> ir </w:t>
      </w:r>
      <w:proofErr w:type="spellStart"/>
      <w:r w:rsidRPr="00007494">
        <w:rPr>
          <w:rFonts w:ascii="Times New Roman" w:hAnsi="Times New Roman" w:cs="Times New Roman"/>
          <w:color w:val="auto"/>
        </w:rPr>
        <w:t>kontekstų</w:t>
      </w:r>
      <w:proofErr w:type="spellEnd"/>
      <w:r w:rsidRPr="00007494">
        <w:rPr>
          <w:rFonts w:ascii="Times New Roman" w:hAnsi="Times New Roman" w:cs="Times New Roman"/>
          <w:color w:val="auto"/>
        </w:rPr>
        <w:t xml:space="preserve"> </w:t>
      </w:r>
      <w:proofErr w:type="spellStart"/>
      <w:r w:rsidRPr="00007494">
        <w:rPr>
          <w:rFonts w:ascii="Times New Roman" w:hAnsi="Times New Roman" w:cs="Times New Roman"/>
          <w:color w:val="auto"/>
        </w:rPr>
        <w:t>pažinimas</w:t>
      </w:r>
      <w:proofErr w:type="spellEnd"/>
      <w:r w:rsidRPr="00007494">
        <w:rPr>
          <w:rFonts w:ascii="Times New Roman" w:hAnsi="Times New Roman" w:cs="Times New Roman"/>
          <w:color w:val="auto"/>
        </w:rPr>
        <w:t xml:space="preserve"> </w:t>
      </w:r>
      <w:r w:rsidR="005329C9" w:rsidRPr="00007494">
        <w:rPr>
          <w:rFonts w:ascii="Times New Roman" w:hAnsi="Times New Roman" w:cs="Times New Roman"/>
          <w:color w:val="auto"/>
        </w:rPr>
        <w:t>(C)</w:t>
      </w:r>
      <w:bookmarkEnd w:id="19"/>
      <w:bookmarkEnd w:id="20"/>
    </w:p>
    <w:p w14:paraId="3D7536B2" w14:textId="3D9C88EB" w:rsidR="003D6FDE" w:rsidRPr="00007494" w:rsidRDefault="003D6FDE" w:rsidP="004F2D43">
      <w:pPr>
        <w:spacing w:after="120"/>
        <w:ind w:firstLine="567"/>
        <w:jc w:val="both"/>
        <w:textAlignment w:val="baseline"/>
        <w:rPr>
          <w:lang w:val="lt-LT" w:eastAsia="lt-LT"/>
        </w:rPr>
      </w:pPr>
      <w:r w:rsidRPr="00007494">
        <w:rPr>
          <w:lang w:val="lt-LT" w:eastAsia="lt-LT"/>
        </w:rPr>
        <w:t>Mokytojui rekomenduojama antrąją</w:t>
      </w:r>
      <w:r w:rsidR="008C701A" w:rsidRPr="00007494">
        <w:rPr>
          <w:lang w:val="lt-LT" w:eastAsia="lt-LT"/>
        </w:rPr>
        <w:t xml:space="preserve"> kūrybin</w:t>
      </w:r>
      <w:r w:rsidRPr="00007494">
        <w:rPr>
          <w:lang w:val="lt-LT" w:eastAsia="lt-LT"/>
        </w:rPr>
        <w:t>ę</w:t>
      </w:r>
      <w:r w:rsidR="008C701A" w:rsidRPr="00007494">
        <w:rPr>
          <w:lang w:val="lt-LT" w:eastAsia="lt-LT"/>
        </w:rPr>
        <w:t>-</w:t>
      </w:r>
      <w:proofErr w:type="spellStart"/>
      <w:r w:rsidR="008C701A" w:rsidRPr="00007494">
        <w:rPr>
          <w:lang w:val="lt-LT" w:eastAsia="lt-LT"/>
        </w:rPr>
        <w:t>patyrimin</w:t>
      </w:r>
      <w:r w:rsidRPr="00007494">
        <w:rPr>
          <w:lang w:val="lt-LT" w:eastAsia="lt-LT"/>
        </w:rPr>
        <w:t>ę</w:t>
      </w:r>
      <w:proofErr w:type="spellEnd"/>
      <w:r w:rsidR="008C701A" w:rsidRPr="00007494">
        <w:rPr>
          <w:lang w:val="lt-LT" w:eastAsia="lt-LT"/>
        </w:rPr>
        <w:t xml:space="preserve"> pamok</w:t>
      </w:r>
      <w:r w:rsidRPr="00007494">
        <w:rPr>
          <w:lang w:val="lt-LT" w:eastAsia="lt-LT"/>
        </w:rPr>
        <w:t>ą vesti</w:t>
      </w:r>
      <w:r w:rsidR="00D92A4F" w:rsidRPr="00007494">
        <w:rPr>
          <w:lang w:val="lt-LT" w:eastAsia="lt-LT"/>
        </w:rPr>
        <w:t xml:space="preserve"> tokiu formatu, koks buvo pasirinktas pirmos kūrybinės-</w:t>
      </w:r>
      <w:proofErr w:type="spellStart"/>
      <w:r w:rsidR="00D92A4F" w:rsidRPr="00007494">
        <w:rPr>
          <w:lang w:val="lt-LT" w:eastAsia="lt-LT"/>
        </w:rPr>
        <w:t>patyriminės</w:t>
      </w:r>
      <w:proofErr w:type="spellEnd"/>
      <w:r w:rsidR="00D92A4F" w:rsidRPr="00007494">
        <w:rPr>
          <w:lang w:val="lt-LT" w:eastAsia="lt-LT"/>
        </w:rPr>
        <w:t xml:space="preserve"> pamokos metu.</w:t>
      </w:r>
      <w:r w:rsidR="008C701A" w:rsidRPr="00007494">
        <w:rPr>
          <w:lang w:val="lt-LT" w:eastAsia="lt-LT"/>
        </w:rPr>
        <w:t xml:space="preserve"> </w:t>
      </w:r>
      <w:r w:rsidR="00521A03" w:rsidRPr="00007494">
        <w:rPr>
          <w:lang w:val="lt-LT" w:eastAsia="lt-LT"/>
        </w:rPr>
        <w:t xml:space="preserve">Mokiniai raginami dalyvauti žaidimuose, diskusijose, pristatyti savo refleksijas. </w:t>
      </w:r>
    </w:p>
    <w:p w14:paraId="4EE1A2DD" w14:textId="378B4512" w:rsidR="003D6FDE" w:rsidRPr="00007494" w:rsidRDefault="003D6FDE" w:rsidP="003D6FDE">
      <w:pPr>
        <w:spacing w:after="120"/>
        <w:textAlignment w:val="baseline"/>
        <w:rPr>
          <w:lang w:val="lt-LT" w:eastAsia="lt-LT"/>
        </w:rPr>
      </w:pPr>
      <w:r w:rsidRPr="00007494">
        <w:rPr>
          <w:lang w:eastAsia="lt-LT"/>
        </w:rPr>
        <w:t xml:space="preserve">Priemonės: </w:t>
      </w:r>
      <w:r w:rsidRPr="00007494">
        <w:rPr>
          <w:lang w:val="lt-LT" w:eastAsia="lt-LT"/>
        </w:rPr>
        <w:t>kiekvienam mokiniui būtini kompiuteriai ir prieigos prie interneto ryšio</w:t>
      </w:r>
      <w:r w:rsidR="00521A03" w:rsidRPr="00007494">
        <w:rPr>
          <w:lang w:val="lt-LT" w:eastAsia="lt-LT"/>
        </w:rPr>
        <w:t>, metodinės priemonės.</w:t>
      </w:r>
    </w:p>
    <w:p w14:paraId="47C5D0FE" w14:textId="5915CBAE" w:rsidR="008C701A" w:rsidRPr="00007494" w:rsidRDefault="008C701A" w:rsidP="008C701A">
      <w:pPr>
        <w:pStyle w:val="Sraopastraipa"/>
        <w:widowControl w:val="0"/>
        <w:numPr>
          <w:ilvl w:val="0"/>
          <w:numId w:val="19"/>
        </w:numPr>
        <w:jc w:val="both"/>
        <w:rPr>
          <w:rStyle w:val="normaltextrun"/>
          <w:color w:val="000000" w:themeColor="text1"/>
          <w:lang w:val="lt-LT"/>
        </w:rPr>
      </w:pPr>
      <w:r w:rsidRPr="00007494">
        <w:rPr>
          <w:b/>
          <w:bCs/>
          <w:color w:val="000000"/>
          <w:lang w:val="lt-LT"/>
        </w:rPr>
        <w:t>„Diskusijų klubas“.</w:t>
      </w:r>
      <w:r w:rsidRPr="00007494">
        <w:rPr>
          <w:color w:val="000000"/>
          <w:lang w:val="lt-LT"/>
        </w:rPr>
        <w:t xml:space="preserve"> Mokiniai</w:t>
      </w:r>
      <w:r w:rsidRPr="00007494">
        <w:rPr>
          <w:rStyle w:val="normaltextrun"/>
          <w:b/>
          <w:bCs/>
          <w:lang w:val="lt-LT"/>
        </w:rPr>
        <w:t xml:space="preserve"> </w:t>
      </w:r>
      <w:r w:rsidRPr="00007494">
        <w:rPr>
          <w:rStyle w:val="normaltextrun"/>
          <w:lang w:val="lt-LT"/>
        </w:rPr>
        <w:t>grupėmis</w:t>
      </w:r>
      <w:r w:rsidRPr="00007494">
        <w:rPr>
          <w:rStyle w:val="normaltextrun"/>
          <w:b/>
          <w:bCs/>
          <w:lang w:val="lt-LT"/>
        </w:rPr>
        <w:t xml:space="preserve"> </w:t>
      </w:r>
      <w:r w:rsidRPr="00007494">
        <w:rPr>
          <w:rStyle w:val="normaltextrun"/>
          <w:lang w:val="lt-LT"/>
        </w:rPr>
        <w:t>pristat</w:t>
      </w:r>
      <w:r w:rsidR="00521A03" w:rsidRPr="00007494">
        <w:rPr>
          <w:rStyle w:val="normaltextrun"/>
          <w:lang w:val="lt-LT"/>
        </w:rPr>
        <w:t>o</w:t>
      </w:r>
      <w:r w:rsidRPr="00007494">
        <w:rPr>
          <w:rStyle w:val="normaltextrun"/>
          <w:lang w:val="lt-LT"/>
        </w:rPr>
        <w:t xml:space="preserve"> ir komentuo</w:t>
      </w:r>
      <w:r w:rsidR="00521A03" w:rsidRPr="00007494">
        <w:rPr>
          <w:rStyle w:val="normaltextrun"/>
          <w:lang w:val="lt-LT"/>
        </w:rPr>
        <w:t>ja</w:t>
      </w:r>
      <w:r w:rsidRPr="00007494">
        <w:rPr>
          <w:rStyle w:val="normaltextrun"/>
          <w:lang w:val="lt-LT"/>
        </w:rPr>
        <w:t xml:space="preserve"> tyrinėtą temą, </w:t>
      </w:r>
      <w:r w:rsidR="00521A03" w:rsidRPr="00007494">
        <w:rPr>
          <w:rStyle w:val="normaltextrun"/>
          <w:lang w:val="lt-LT"/>
        </w:rPr>
        <w:t xml:space="preserve">pateikia ir </w:t>
      </w:r>
      <w:proofErr w:type="spellStart"/>
      <w:r w:rsidR="00521A03" w:rsidRPr="00007494">
        <w:rPr>
          <w:rStyle w:val="normaltextrun"/>
          <w:lang w:val="lt-LT"/>
        </w:rPr>
        <w:t>vizualais</w:t>
      </w:r>
      <w:proofErr w:type="spellEnd"/>
      <w:r w:rsidR="00521A03" w:rsidRPr="00007494">
        <w:rPr>
          <w:rStyle w:val="normaltextrun"/>
          <w:lang w:val="lt-LT"/>
        </w:rPr>
        <w:t xml:space="preserve"> ar </w:t>
      </w:r>
      <w:proofErr w:type="spellStart"/>
      <w:r w:rsidR="00521A03" w:rsidRPr="00007494">
        <w:rPr>
          <w:rStyle w:val="normaltextrun"/>
          <w:lang w:val="lt-LT"/>
        </w:rPr>
        <w:t>audialiais</w:t>
      </w:r>
      <w:proofErr w:type="spellEnd"/>
      <w:r w:rsidR="00521A03" w:rsidRPr="00007494">
        <w:rPr>
          <w:rStyle w:val="normaltextrun"/>
          <w:lang w:val="lt-LT"/>
        </w:rPr>
        <w:t xml:space="preserve"> pavyzdžiais iliustruoja </w:t>
      </w:r>
      <w:r w:rsidRPr="00007494">
        <w:rPr>
          <w:rStyle w:val="normaltextrun"/>
          <w:lang w:val="lt-LT"/>
        </w:rPr>
        <w:t>pagrindinius meninio stiliaus bruožus</w:t>
      </w:r>
      <w:r w:rsidR="00521A03" w:rsidRPr="00007494">
        <w:rPr>
          <w:rStyle w:val="normaltextrun"/>
          <w:lang w:val="lt-LT"/>
        </w:rPr>
        <w:t>.</w:t>
      </w:r>
      <w:r w:rsidRPr="00007494">
        <w:rPr>
          <w:rStyle w:val="normaltextrun"/>
          <w:lang w:val="lt-LT"/>
        </w:rPr>
        <w:t xml:space="preserve"> </w:t>
      </w:r>
      <w:r w:rsidR="00521A03" w:rsidRPr="00007494">
        <w:rPr>
          <w:rStyle w:val="normaltextrun"/>
          <w:color w:val="000000" w:themeColor="text1"/>
          <w:lang w:val="lt-LT"/>
        </w:rPr>
        <w:t>Mokytojui rekomenduojama rengti diskusiją</w:t>
      </w:r>
      <w:r w:rsidRPr="00007494">
        <w:rPr>
          <w:rStyle w:val="normaltextrun"/>
          <w:color w:val="000000" w:themeColor="text1"/>
          <w:lang w:val="lt-LT"/>
        </w:rPr>
        <w:t xml:space="preserve">, </w:t>
      </w:r>
      <w:r w:rsidR="00521A03" w:rsidRPr="00007494">
        <w:rPr>
          <w:rStyle w:val="normaltextrun"/>
          <w:color w:val="000000" w:themeColor="text1"/>
          <w:lang w:val="lt-LT"/>
        </w:rPr>
        <w:t xml:space="preserve">panaudojant Emocinio imitavimo metodą, bei siejant ją su </w:t>
      </w:r>
      <w:r w:rsidRPr="00007494">
        <w:rPr>
          <w:rStyle w:val="normaltextrun"/>
          <w:color w:val="000000" w:themeColor="text1"/>
          <w:lang w:val="lt-LT"/>
        </w:rPr>
        <w:t>tvarkos ir aplinkos tvarumo temomis</w:t>
      </w:r>
      <w:r w:rsidR="00521A03" w:rsidRPr="00007494">
        <w:rPr>
          <w:rStyle w:val="normaltextrun"/>
          <w:color w:val="000000" w:themeColor="text1"/>
          <w:lang w:val="lt-LT"/>
        </w:rPr>
        <w:t>.</w:t>
      </w:r>
    </w:p>
    <w:p w14:paraId="550C30B4" w14:textId="01BDDB7D" w:rsidR="00521A03" w:rsidRPr="00007494" w:rsidRDefault="00521A03" w:rsidP="002B7E49">
      <w:pPr>
        <w:pStyle w:val="Sraopastraipa"/>
        <w:widowControl w:val="0"/>
        <w:ind w:left="783"/>
        <w:jc w:val="both"/>
        <w:rPr>
          <w:rStyle w:val="normaltextrun"/>
          <w:color w:val="000000" w:themeColor="text1"/>
          <w:lang w:val="lt-LT"/>
        </w:rPr>
      </w:pPr>
      <w:r w:rsidRPr="00007494">
        <w:rPr>
          <w:color w:val="000000"/>
          <w:lang w:val="lt-LT"/>
        </w:rPr>
        <w:t>Užduotis muzikos klausymui.</w:t>
      </w:r>
      <w:r w:rsidRPr="00007494">
        <w:rPr>
          <w:rStyle w:val="normaltextrun"/>
          <w:color w:val="000000" w:themeColor="text1"/>
          <w:lang w:val="lt-LT"/>
        </w:rPr>
        <w:t xml:space="preserve"> </w:t>
      </w:r>
      <w:r w:rsidR="002B7E49" w:rsidRPr="00007494">
        <w:rPr>
          <w:rStyle w:val="normaltextrun"/>
          <w:color w:val="000000" w:themeColor="text1"/>
          <w:lang w:val="lt-LT"/>
        </w:rPr>
        <w:t xml:space="preserve">Tarkim, kad šis muzikos kūrinys atspindi </w:t>
      </w:r>
      <w:r w:rsidR="004F2D43" w:rsidRPr="00007494">
        <w:rPr>
          <w:rStyle w:val="normaltextrun"/>
          <w:color w:val="000000" w:themeColor="text1"/>
          <w:lang w:val="lt-LT"/>
        </w:rPr>
        <w:t>Renesanso</w:t>
      </w:r>
      <w:r w:rsidR="002B7E49" w:rsidRPr="00007494">
        <w:rPr>
          <w:rStyle w:val="normaltextrun"/>
          <w:color w:val="000000" w:themeColor="text1"/>
          <w:lang w:val="lt-LT"/>
        </w:rPr>
        <w:t xml:space="preserve"> meno krypties herojaus vidinius išgyvenimus. Sprendžiant iš šio muzikos kūrinio išraiškos </w:t>
      </w:r>
      <w:r w:rsidR="002B7E49" w:rsidRPr="00007494">
        <w:rPr>
          <w:rStyle w:val="normaltextrun"/>
          <w:color w:val="000000" w:themeColor="text1"/>
          <w:lang w:val="lt-LT"/>
        </w:rPr>
        <w:lastRenderedPageBreak/>
        <w:t>priemonių, kaip galite šį žmogų charakterizuoti? Kaip jis jaučiasi? Ar norėtumėte tokius jausmus, emocijas patirti?</w:t>
      </w:r>
    </w:p>
    <w:p w14:paraId="6B99F68A" w14:textId="77777777" w:rsidR="00C009A4" w:rsidRPr="00007494" w:rsidRDefault="00C009A4" w:rsidP="002B7E49">
      <w:pPr>
        <w:pStyle w:val="Sraopastraipa"/>
        <w:widowControl w:val="0"/>
        <w:ind w:left="783"/>
        <w:jc w:val="both"/>
        <w:rPr>
          <w:rStyle w:val="normaltextrun"/>
          <w:color w:val="000000" w:themeColor="text1"/>
          <w:lang w:val="lt-LT"/>
        </w:rPr>
      </w:pPr>
    </w:p>
    <w:p w14:paraId="522E9071" w14:textId="30D66160" w:rsidR="00720A6D" w:rsidRPr="00007494" w:rsidRDefault="002B7E49" w:rsidP="00736584">
      <w:pPr>
        <w:rPr>
          <w:b/>
          <w:bCs/>
          <w:lang w:val="lt-LT"/>
        </w:rPr>
      </w:pPr>
      <w:r w:rsidRPr="00007494">
        <w:rPr>
          <w:rStyle w:val="normaltextrun"/>
          <w:color w:val="000000" w:themeColor="text1"/>
          <w:lang w:val="lt-LT"/>
        </w:rPr>
        <w:t xml:space="preserve">Muzikos klausymas. </w:t>
      </w:r>
      <w:r w:rsidR="00720A6D" w:rsidRPr="00007494">
        <w:t>Josquin Desprez</w:t>
      </w:r>
      <w:r w:rsidR="00720A6D" w:rsidRPr="00007494">
        <w:rPr>
          <w:lang w:val="lt-LT"/>
        </w:rPr>
        <w:t>.</w:t>
      </w:r>
      <w:r w:rsidR="00720A6D" w:rsidRPr="00007494">
        <w:t xml:space="preserve"> Motet</w:t>
      </w:r>
      <w:proofErr w:type="spellStart"/>
      <w:r w:rsidR="00720A6D" w:rsidRPr="00007494">
        <w:rPr>
          <w:lang w:val="lt-LT"/>
        </w:rPr>
        <w:t>as</w:t>
      </w:r>
      <w:proofErr w:type="spellEnd"/>
      <w:r w:rsidR="00720A6D" w:rsidRPr="00007494">
        <w:t xml:space="preserve"> </w:t>
      </w:r>
      <w:r w:rsidR="00720A6D" w:rsidRPr="00007494">
        <w:rPr>
          <w:lang w:val="lt-LT"/>
        </w:rPr>
        <w:t>ir</w:t>
      </w:r>
      <w:r w:rsidR="00720A6D" w:rsidRPr="00007494">
        <w:t xml:space="preserve"> </w:t>
      </w:r>
      <w:proofErr w:type="spellStart"/>
      <w:r w:rsidR="00720A6D" w:rsidRPr="00007494">
        <w:rPr>
          <w:lang w:val="lt-LT"/>
        </w:rPr>
        <w:t>Šansona</w:t>
      </w:r>
      <w:proofErr w:type="spellEnd"/>
      <w:r w:rsidR="00720A6D" w:rsidRPr="00007494">
        <w:rPr>
          <w:lang w:val="lt-LT"/>
        </w:rPr>
        <w:t>.</w:t>
      </w:r>
    </w:p>
    <w:p w14:paraId="5E6CE641" w14:textId="60DB8D4C" w:rsidR="00720A6D" w:rsidRPr="00007494" w:rsidRDefault="00720A6D" w:rsidP="00720A6D">
      <w:pPr>
        <w:rPr>
          <w:lang w:val="lt-LT"/>
        </w:rPr>
      </w:pPr>
      <w:hyperlink r:id="rId1226" w:history="1">
        <w:r w:rsidRPr="00007494">
          <w:rPr>
            <w:rStyle w:val="Hipersaitas"/>
            <w:lang w:val="lt-LT"/>
          </w:rPr>
          <w:t>https://www.youtube.com/watch?v=lh_WD_cLrRY&amp;list=RDlh_WD_cLrRY&amp;start_radio=1&amp;rv=lh_WD_cLrRY&amp;t=0</w:t>
        </w:r>
      </w:hyperlink>
    </w:p>
    <w:p w14:paraId="61C8764C" w14:textId="77777777" w:rsidR="004C00D6" w:rsidRPr="00007494" w:rsidRDefault="004C00D6" w:rsidP="00720A6D">
      <w:pPr>
        <w:rPr>
          <w:lang w:val="lt-LT"/>
        </w:rPr>
      </w:pPr>
    </w:p>
    <w:p w14:paraId="3448B893" w14:textId="79793095" w:rsidR="002B7E49" w:rsidRPr="00007494" w:rsidRDefault="002B7E49" w:rsidP="004C00D6">
      <w:pPr>
        <w:widowControl w:val="0"/>
        <w:jc w:val="both"/>
        <w:rPr>
          <w:rStyle w:val="normaltextrun"/>
          <w:b/>
          <w:lang w:val="lt-LT"/>
        </w:rPr>
      </w:pPr>
      <w:r w:rsidRPr="00007494">
        <w:rPr>
          <w:rStyle w:val="normaltextrun"/>
          <w:b/>
          <w:lang w:val="lt-LT"/>
        </w:rPr>
        <w:t>Refleksija:</w:t>
      </w:r>
    </w:p>
    <w:p w14:paraId="2F01F775" w14:textId="328F6BAD" w:rsidR="002B7E49" w:rsidRPr="00007494" w:rsidRDefault="002B7E49" w:rsidP="004C00D6">
      <w:pPr>
        <w:pStyle w:val="Sraopastraipa"/>
        <w:widowControl w:val="0"/>
        <w:numPr>
          <w:ilvl w:val="1"/>
          <w:numId w:val="19"/>
        </w:numPr>
        <w:ind w:left="0" w:firstLine="426"/>
        <w:jc w:val="both"/>
        <w:rPr>
          <w:rStyle w:val="normaltextrun"/>
          <w:lang w:val="lt-LT"/>
        </w:rPr>
      </w:pPr>
      <w:r w:rsidRPr="00007494">
        <w:rPr>
          <w:rStyle w:val="normaltextrun"/>
          <w:lang w:val="lt-LT"/>
        </w:rPr>
        <w:t>Sutinku su jumis, kad ši</w:t>
      </w:r>
      <w:r w:rsidR="009F0657" w:rsidRPr="00007494">
        <w:rPr>
          <w:rStyle w:val="normaltextrun"/>
          <w:lang w:val="lt-LT"/>
        </w:rPr>
        <w:t xml:space="preserve">s kūrinys ryškiai perteikia ramybę, </w:t>
      </w:r>
      <w:r w:rsidR="00720A6D" w:rsidRPr="00007494">
        <w:rPr>
          <w:rStyle w:val="normaltextrun"/>
          <w:lang w:val="lt-LT"/>
        </w:rPr>
        <w:t>lėtumą, drauge pakylėtumą</w:t>
      </w:r>
      <w:r w:rsidR="009F0657" w:rsidRPr="00007494">
        <w:rPr>
          <w:rStyle w:val="normaltextrun"/>
          <w:lang w:val="lt-LT"/>
        </w:rPr>
        <w:t xml:space="preserve"> (čia mokytojas gali detaliau aptarti muzikos išraiškos priemones).</w:t>
      </w:r>
    </w:p>
    <w:p w14:paraId="1D0FBDF9" w14:textId="77777777" w:rsidR="00720A6D" w:rsidRPr="00007494" w:rsidRDefault="00720A6D" w:rsidP="004C00D6">
      <w:pPr>
        <w:pStyle w:val="Sraopastraipa"/>
        <w:widowControl w:val="0"/>
        <w:numPr>
          <w:ilvl w:val="1"/>
          <w:numId w:val="19"/>
        </w:numPr>
        <w:ind w:left="0" w:firstLine="426"/>
        <w:jc w:val="both"/>
        <w:rPr>
          <w:rStyle w:val="normaltextrun"/>
          <w:lang w:val="lt-LT"/>
        </w:rPr>
      </w:pPr>
      <w:r w:rsidRPr="00007494">
        <w:rPr>
          <w:rStyle w:val="normaltextrun"/>
          <w:lang w:val="lt-LT"/>
        </w:rPr>
        <w:t>Jūs jau žinote, kad kiekvienoje epochoje buvo savi grožio idealai ir tai, kad mums dabar yra grožio etalonas, gyvenusiems Renesanse tai, tikėtina, nebūtų gražu. Kaip manote, ar mūsų visuomenėje nėra sureikšmintas išorinis grožis, vidiniam teikiant mažiai dėmesio?</w:t>
      </w:r>
    </w:p>
    <w:p w14:paraId="7E9BE88A" w14:textId="622AF606" w:rsidR="009F0657" w:rsidRPr="00007494" w:rsidRDefault="00720A6D" w:rsidP="004C00D6">
      <w:pPr>
        <w:pStyle w:val="Sraopastraipa"/>
        <w:widowControl w:val="0"/>
        <w:numPr>
          <w:ilvl w:val="1"/>
          <w:numId w:val="19"/>
        </w:numPr>
        <w:ind w:left="0" w:firstLine="426"/>
        <w:jc w:val="both"/>
        <w:rPr>
          <w:rStyle w:val="normaltextrun"/>
          <w:lang w:val="lt-LT"/>
        </w:rPr>
      </w:pPr>
      <w:r w:rsidRPr="00007494">
        <w:rPr>
          <w:rStyle w:val="normaltextrun"/>
          <w:lang w:val="lt-LT"/>
        </w:rPr>
        <w:t xml:space="preserve">Renesanso epochoje šventumo vaizdavimui mene buvo </w:t>
      </w:r>
      <w:proofErr w:type="spellStart"/>
      <w:r w:rsidRPr="00007494">
        <w:rPr>
          <w:rStyle w:val="normaltextrun"/>
          <w:lang w:val="lt-LT"/>
        </w:rPr>
        <w:t>skiriams</w:t>
      </w:r>
      <w:proofErr w:type="spellEnd"/>
      <w:r w:rsidRPr="00007494">
        <w:rPr>
          <w:rStyle w:val="normaltextrun"/>
          <w:lang w:val="lt-LT"/>
        </w:rPr>
        <w:t xml:space="preserve"> didelis dėmesys. Kodėl mūsų laikais šventumo </w:t>
      </w:r>
      <w:r w:rsidR="00FE23AE" w:rsidRPr="00007494">
        <w:rPr>
          <w:rStyle w:val="normaltextrun"/>
          <w:lang w:val="lt-LT"/>
        </w:rPr>
        <w:t>tema, pati religija, jos reikšmė tapo mažiau reikšminga? Kas tam turėjo įtakos?</w:t>
      </w:r>
    </w:p>
    <w:p w14:paraId="68857CFF" w14:textId="77777777" w:rsidR="009F0657" w:rsidRPr="00007494" w:rsidRDefault="009F0657" w:rsidP="009F0657">
      <w:pPr>
        <w:pStyle w:val="Sraopastraipa"/>
        <w:widowControl w:val="0"/>
        <w:ind w:left="1503"/>
        <w:jc w:val="both"/>
        <w:rPr>
          <w:rStyle w:val="normaltextrun"/>
          <w:lang w:val="lt-LT"/>
        </w:rPr>
      </w:pPr>
    </w:p>
    <w:p w14:paraId="0AEF758C" w14:textId="0D9B8FCF" w:rsidR="008C701A" w:rsidRPr="00396222" w:rsidRDefault="008C701A" w:rsidP="004C00D6">
      <w:pPr>
        <w:pStyle w:val="Sraopastraipa"/>
        <w:widowControl w:val="0"/>
        <w:numPr>
          <w:ilvl w:val="0"/>
          <w:numId w:val="19"/>
        </w:numPr>
        <w:ind w:hanging="357"/>
        <w:jc w:val="both"/>
        <w:rPr>
          <w:lang w:val="lt-LT"/>
        </w:rPr>
      </w:pPr>
      <w:r w:rsidRPr="00396222">
        <w:rPr>
          <w:b/>
          <w:bCs/>
          <w:lang w:val="lt-LT"/>
        </w:rPr>
        <w:t>„Kelionės dienoraštis”</w:t>
      </w:r>
      <w:r w:rsidRPr="00396222">
        <w:rPr>
          <w:lang w:val="lt-LT"/>
        </w:rPr>
        <w:t>. Pasirinkus šį antrai kūrybinei-</w:t>
      </w:r>
      <w:proofErr w:type="spellStart"/>
      <w:r w:rsidRPr="00396222">
        <w:rPr>
          <w:lang w:val="lt-LT"/>
        </w:rPr>
        <w:t>patyriminei</w:t>
      </w:r>
      <w:proofErr w:type="spellEnd"/>
      <w:r w:rsidRPr="00396222">
        <w:rPr>
          <w:lang w:val="lt-LT"/>
        </w:rPr>
        <w:t xml:space="preserve"> pamokai skirtą formatą, mokiniai </w:t>
      </w:r>
      <w:r w:rsidR="005C75BC" w:rsidRPr="00396222">
        <w:rPr>
          <w:lang w:val="lt-LT"/>
        </w:rPr>
        <w:t>pristato</w:t>
      </w:r>
      <w:r w:rsidRPr="00396222">
        <w:rPr>
          <w:lang w:val="lt-LT"/>
        </w:rPr>
        <w:t xml:space="preserve"> savo refleksijas, tariamai „aplankius” Egiptą. </w:t>
      </w:r>
      <w:r w:rsidR="005C75BC" w:rsidRPr="00396222">
        <w:rPr>
          <w:lang w:val="lt-LT"/>
        </w:rPr>
        <w:t>Pirmoji</w:t>
      </w:r>
      <w:r w:rsidRPr="00396222">
        <w:rPr>
          <w:lang w:val="lt-LT"/>
        </w:rPr>
        <w:t xml:space="preserve"> grupė </w:t>
      </w:r>
      <w:r w:rsidR="005C75BC" w:rsidRPr="00396222">
        <w:rPr>
          <w:lang w:val="lt-LT"/>
        </w:rPr>
        <w:t>dalinasi įspūdžiais apie šios</w:t>
      </w:r>
      <w:r w:rsidRPr="00396222">
        <w:rPr>
          <w:lang w:val="lt-LT"/>
        </w:rPr>
        <w:t xml:space="preserve"> šalies gamtą</w:t>
      </w:r>
      <w:r w:rsidR="005C75BC" w:rsidRPr="00396222">
        <w:rPr>
          <w:lang w:val="lt-LT"/>
        </w:rPr>
        <w:t xml:space="preserve"> ir žmonių gyvenimą, antroji grupė</w:t>
      </w:r>
      <w:r w:rsidRPr="00396222">
        <w:rPr>
          <w:lang w:val="lt-LT"/>
        </w:rPr>
        <w:t xml:space="preserve"> </w:t>
      </w:r>
      <w:r w:rsidR="00FE23AE" w:rsidRPr="00396222">
        <w:rPr>
          <w:lang w:val="lt-LT"/>
        </w:rPr>
        <w:t>pasakoja</w:t>
      </w:r>
      <w:r w:rsidR="005C75BC" w:rsidRPr="00396222">
        <w:rPr>
          <w:lang w:val="lt-LT"/>
        </w:rPr>
        <w:t xml:space="preserve"> apie</w:t>
      </w:r>
      <w:r w:rsidRPr="00396222">
        <w:rPr>
          <w:lang w:val="lt-LT"/>
        </w:rPr>
        <w:t xml:space="preserve"> piramides ir faraonus, treči</w:t>
      </w:r>
      <w:r w:rsidR="005C75BC" w:rsidRPr="00396222">
        <w:rPr>
          <w:lang w:val="lt-LT"/>
        </w:rPr>
        <w:t>oji</w:t>
      </w:r>
      <w:r w:rsidRPr="00396222">
        <w:rPr>
          <w:lang w:val="lt-LT"/>
        </w:rPr>
        <w:t xml:space="preserve"> – apie „matytą” vaizduojamąjį meną, ketvirt</w:t>
      </w:r>
      <w:r w:rsidR="005C75BC" w:rsidRPr="00396222">
        <w:rPr>
          <w:lang w:val="lt-LT"/>
        </w:rPr>
        <w:t>oji</w:t>
      </w:r>
      <w:r w:rsidRPr="00396222">
        <w:rPr>
          <w:lang w:val="lt-LT"/>
        </w:rPr>
        <w:t xml:space="preserve"> – apie </w:t>
      </w:r>
      <w:r w:rsidR="005C75BC" w:rsidRPr="00396222">
        <w:rPr>
          <w:lang w:val="lt-LT"/>
        </w:rPr>
        <w:t>senovinę bei šiuolaikinę Egipto</w:t>
      </w:r>
      <w:r w:rsidRPr="00396222">
        <w:rPr>
          <w:lang w:val="lt-LT"/>
        </w:rPr>
        <w:t xml:space="preserve"> muziką. Mokytoj</w:t>
      </w:r>
      <w:r w:rsidR="005C75BC" w:rsidRPr="00396222">
        <w:rPr>
          <w:lang w:val="lt-LT"/>
        </w:rPr>
        <w:t xml:space="preserve">as rengia diskusiją </w:t>
      </w:r>
      <w:r w:rsidRPr="00396222">
        <w:rPr>
          <w:lang w:val="lt-LT"/>
        </w:rPr>
        <w:t>Egipto kultūros ir meno reikšmę dabarties jaunimui, panaudojant Emocinio imitavimo metodą.</w:t>
      </w:r>
    </w:p>
    <w:p w14:paraId="196BDD58" w14:textId="31C3C9DD" w:rsidR="005C75BC" w:rsidRPr="00007494" w:rsidRDefault="005C75BC" w:rsidP="00460B04">
      <w:pPr>
        <w:ind w:left="709" w:hanging="709"/>
        <w:jc w:val="both"/>
        <w:rPr>
          <w:rStyle w:val="normaltextrun"/>
          <w:color w:val="000000" w:themeColor="text1"/>
          <w:lang w:val="lt-LT"/>
        </w:rPr>
      </w:pPr>
      <w:r w:rsidRPr="00007494">
        <w:rPr>
          <w:b/>
          <w:color w:val="000000"/>
          <w:lang w:val="lt-LT"/>
        </w:rPr>
        <w:t>Užduotis meno suvokimui.</w:t>
      </w:r>
      <w:r w:rsidRPr="00007494">
        <w:rPr>
          <w:rStyle w:val="normaltextrun"/>
          <w:color w:val="000000" w:themeColor="text1"/>
          <w:lang w:val="lt-LT"/>
        </w:rPr>
        <w:t xml:space="preserve"> </w:t>
      </w:r>
      <w:r w:rsidR="00764ED8" w:rsidRPr="00007494">
        <w:rPr>
          <w:rStyle w:val="normaltextrun"/>
          <w:color w:val="000000" w:themeColor="text1"/>
          <w:lang w:val="lt-LT"/>
        </w:rPr>
        <w:t>Mokslo pasiekimų dėka mes galima pamatyti, kaip atrodė prieš tūkstančius metų</w:t>
      </w:r>
      <w:r w:rsidR="00460B04" w:rsidRPr="00007494">
        <w:rPr>
          <w:rStyle w:val="normaltextrun"/>
          <w:color w:val="000000" w:themeColor="text1"/>
          <w:lang w:val="lt-LT"/>
        </w:rPr>
        <w:t xml:space="preserve"> </w:t>
      </w:r>
      <w:r w:rsidR="00764ED8" w:rsidRPr="00007494">
        <w:rPr>
          <w:rStyle w:val="normaltextrun"/>
          <w:color w:val="000000" w:themeColor="text1"/>
          <w:lang w:val="lt-LT"/>
        </w:rPr>
        <w:t>gyvenę faraonai, šventikai ar paprasti žmonės. Pažiūrėkime šį veido siužetą.</w:t>
      </w:r>
    </w:p>
    <w:p w14:paraId="43601883" w14:textId="60BE5CCC" w:rsidR="005C75BC" w:rsidRPr="00007494" w:rsidRDefault="0053448B" w:rsidP="0053448B">
      <w:pPr>
        <w:ind w:firstLine="567"/>
        <w:rPr>
          <w:color w:val="000000" w:themeColor="text1"/>
          <w:lang w:val="lt-LT"/>
        </w:rPr>
      </w:pPr>
      <w:proofErr w:type="spellStart"/>
      <w:r w:rsidRPr="00007494">
        <w:rPr>
          <w:rStyle w:val="normaltextrun"/>
          <w:color w:val="000000" w:themeColor="text1"/>
          <w:lang w:val="lt-LT"/>
        </w:rPr>
        <w:t>Video</w:t>
      </w:r>
      <w:proofErr w:type="spellEnd"/>
      <w:r w:rsidR="00764ED8" w:rsidRPr="00007494">
        <w:rPr>
          <w:rStyle w:val="normaltextrun"/>
          <w:color w:val="000000" w:themeColor="text1"/>
          <w:lang w:val="lt-LT"/>
        </w:rPr>
        <w:t xml:space="preserve"> siužeto demonstravimas: </w:t>
      </w:r>
      <w:hyperlink r:id="rId1227" w:history="1">
        <w:r w:rsidR="00764ED8" w:rsidRPr="00007494">
          <w:rPr>
            <w:rStyle w:val="Hipersaitas"/>
            <w:rFonts w:eastAsiaTheme="majorEastAsia"/>
          </w:rPr>
          <w:t>https://youtu.be/uKIck2SJnzQ</w:t>
        </w:r>
      </w:hyperlink>
    </w:p>
    <w:p w14:paraId="485868D5" w14:textId="6F3943B8" w:rsidR="005C75BC" w:rsidRPr="00007494" w:rsidRDefault="005C75BC" w:rsidP="0053448B">
      <w:pPr>
        <w:widowControl w:val="0"/>
        <w:jc w:val="both"/>
        <w:rPr>
          <w:rStyle w:val="normaltextrun"/>
          <w:b/>
          <w:color w:val="000000" w:themeColor="text1"/>
          <w:lang w:val="lt-LT"/>
        </w:rPr>
      </w:pPr>
      <w:r w:rsidRPr="00007494">
        <w:rPr>
          <w:rStyle w:val="normaltextrun"/>
          <w:b/>
          <w:color w:val="000000" w:themeColor="text1"/>
          <w:lang w:val="lt-LT"/>
        </w:rPr>
        <w:t xml:space="preserve">Refleksija: </w:t>
      </w:r>
    </w:p>
    <w:p w14:paraId="74B42BC5" w14:textId="0A503041" w:rsidR="00DC4218" w:rsidRPr="00007494" w:rsidRDefault="00DC4218" w:rsidP="00DC4218">
      <w:pPr>
        <w:pStyle w:val="Sraopastraipa"/>
        <w:widowControl w:val="0"/>
        <w:numPr>
          <w:ilvl w:val="0"/>
          <w:numId w:val="20"/>
        </w:numPr>
        <w:ind w:left="1560"/>
        <w:jc w:val="both"/>
        <w:rPr>
          <w:rStyle w:val="normaltextrun"/>
          <w:color w:val="000000" w:themeColor="text1"/>
          <w:lang w:val="lt-LT"/>
        </w:rPr>
      </w:pPr>
      <w:r w:rsidRPr="00007494">
        <w:rPr>
          <w:rStyle w:val="normaltextrun"/>
          <w:color w:val="000000" w:themeColor="text1"/>
          <w:lang w:val="lt-LT"/>
        </w:rPr>
        <w:t>Kokie jausmai kyla, žvelgiant į šių skulptūrų „</w:t>
      </w:r>
      <w:proofErr w:type="spellStart"/>
      <w:r w:rsidRPr="00007494">
        <w:rPr>
          <w:rStyle w:val="normaltextrun"/>
          <w:color w:val="000000" w:themeColor="text1"/>
          <w:lang w:val="lt-LT"/>
        </w:rPr>
        <w:t>atgyjimą</w:t>
      </w:r>
      <w:proofErr w:type="spellEnd"/>
      <w:r w:rsidRPr="00007494">
        <w:rPr>
          <w:rStyle w:val="normaltextrun"/>
          <w:color w:val="000000" w:themeColor="text1"/>
          <w:lang w:val="lt-LT"/>
        </w:rPr>
        <w:t>“?</w:t>
      </w:r>
      <w:r w:rsidR="005E3AA5" w:rsidRPr="00007494">
        <w:rPr>
          <w:rStyle w:val="normaltextrun"/>
          <w:color w:val="000000" w:themeColor="text1"/>
          <w:lang w:val="lt-LT"/>
        </w:rPr>
        <w:t xml:space="preserve"> Kaip, jūsų manymu, jaučiasi šiame tyrime dalyvavę žmonės?</w:t>
      </w:r>
    </w:p>
    <w:p w14:paraId="58F1881B" w14:textId="6198616C" w:rsidR="00DC4218" w:rsidRPr="00007494" w:rsidRDefault="00DC4218" w:rsidP="00DC4218">
      <w:pPr>
        <w:pStyle w:val="Sraopastraipa"/>
        <w:widowControl w:val="0"/>
        <w:numPr>
          <w:ilvl w:val="0"/>
          <w:numId w:val="20"/>
        </w:numPr>
        <w:ind w:left="1560"/>
        <w:jc w:val="both"/>
        <w:rPr>
          <w:rStyle w:val="normaltextrun"/>
          <w:color w:val="000000" w:themeColor="text1"/>
          <w:lang w:val="lt-LT"/>
        </w:rPr>
      </w:pPr>
      <w:r w:rsidRPr="00007494">
        <w:rPr>
          <w:rStyle w:val="normaltextrun"/>
          <w:color w:val="000000" w:themeColor="text1"/>
          <w:lang w:val="lt-LT"/>
        </w:rPr>
        <w:t xml:space="preserve">Ar jaučiate skirtumą tarp to meto žmonių ir dabarties gyventojų? </w:t>
      </w:r>
    </w:p>
    <w:p w14:paraId="2420482B" w14:textId="162FEB1B" w:rsidR="00DC4218" w:rsidRPr="00007494" w:rsidRDefault="00DC4218" w:rsidP="00DC4218">
      <w:pPr>
        <w:pStyle w:val="Sraopastraipa"/>
        <w:widowControl w:val="0"/>
        <w:numPr>
          <w:ilvl w:val="0"/>
          <w:numId w:val="20"/>
        </w:numPr>
        <w:ind w:left="1560"/>
        <w:jc w:val="both"/>
        <w:rPr>
          <w:rStyle w:val="normaltextrun"/>
          <w:color w:val="000000" w:themeColor="text1"/>
          <w:lang w:val="lt-LT"/>
        </w:rPr>
      </w:pPr>
      <w:r w:rsidRPr="00007494">
        <w:rPr>
          <w:rStyle w:val="normaltextrun"/>
          <w:color w:val="000000" w:themeColor="text1"/>
          <w:lang w:val="lt-LT"/>
        </w:rPr>
        <w:t xml:space="preserve">Ką padeda šis meno  „sužmoginimas“ suprasti? </w:t>
      </w:r>
    </w:p>
    <w:p w14:paraId="475B3344" w14:textId="7AC13A16" w:rsidR="00197213" w:rsidRPr="00007494" w:rsidRDefault="00197213" w:rsidP="00DC4218">
      <w:pPr>
        <w:pStyle w:val="Sraopastraipa"/>
        <w:widowControl w:val="0"/>
        <w:numPr>
          <w:ilvl w:val="0"/>
          <w:numId w:val="20"/>
        </w:numPr>
        <w:ind w:left="1560"/>
        <w:jc w:val="both"/>
        <w:rPr>
          <w:rStyle w:val="normaltextrun"/>
          <w:color w:val="000000" w:themeColor="text1"/>
          <w:lang w:val="lt-LT"/>
        </w:rPr>
      </w:pPr>
      <w:r w:rsidRPr="00007494">
        <w:rPr>
          <w:rStyle w:val="normaltextrun"/>
          <w:color w:val="000000" w:themeColor="text1"/>
          <w:lang w:val="lt-LT"/>
        </w:rPr>
        <w:t>Ar senovės Egipto meno pažinimas padėjo geriau suprasti žmogaus galimybes? Kaip tai siejasi su dabarties žmogaus galimybėmis?</w:t>
      </w:r>
    </w:p>
    <w:p w14:paraId="65917CC1" w14:textId="04D357DF" w:rsidR="005C75BC" w:rsidRPr="00007494" w:rsidRDefault="00197213" w:rsidP="004001E8">
      <w:pPr>
        <w:pStyle w:val="Sraopastraipa"/>
        <w:widowControl w:val="0"/>
        <w:numPr>
          <w:ilvl w:val="0"/>
          <w:numId w:val="20"/>
        </w:numPr>
        <w:ind w:left="1560"/>
        <w:jc w:val="both"/>
        <w:rPr>
          <w:color w:val="000000" w:themeColor="text1"/>
          <w:lang w:val="lt-LT"/>
        </w:rPr>
      </w:pPr>
      <w:r w:rsidRPr="00007494">
        <w:rPr>
          <w:rStyle w:val="normaltextrun"/>
          <w:color w:val="000000" w:themeColor="text1"/>
          <w:lang w:val="lt-LT"/>
        </w:rPr>
        <w:t>Kokia jūsų nuomonė apie pradėtą Egipte statyti naująją piramidę?</w:t>
      </w:r>
      <w:r w:rsidRPr="00007494">
        <w:rPr>
          <w:rStyle w:val="Puslapioinaosnuoroda"/>
          <w:color w:val="000000" w:themeColor="text1"/>
          <w:lang w:val="lt-LT"/>
        </w:rPr>
        <w:footnoteReference w:id="12"/>
      </w:r>
      <w:r w:rsidRPr="00007494">
        <w:rPr>
          <w:rStyle w:val="normaltextrun"/>
          <w:color w:val="000000" w:themeColor="text1"/>
          <w:lang w:val="lt-LT"/>
        </w:rPr>
        <w:t xml:space="preserve"> Kokia šių statybų prasmė ir tikslas?</w:t>
      </w:r>
    </w:p>
    <w:p w14:paraId="1F7D2419" w14:textId="28F4EA2B" w:rsidR="008C701A" w:rsidRPr="00396222" w:rsidRDefault="008C701A" w:rsidP="008C701A">
      <w:pPr>
        <w:pStyle w:val="Sraopastraipa"/>
        <w:widowControl w:val="0"/>
        <w:numPr>
          <w:ilvl w:val="0"/>
          <w:numId w:val="19"/>
        </w:numPr>
        <w:jc w:val="both"/>
        <w:rPr>
          <w:lang w:val="lt-LT"/>
        </w:rPr>
      </w:pPr>
      <w:r w:rsidRPr="00396222">
        <w:rPr>
          <w:b/>
          <w:bCs/>
        </w:rPr>
        <w:t>„</w:t>
      </w:r>
      <w:proofErr w:type="spellStart"/>
      <w:r w:rsidRPr="00396222">
        <w:rPr>
          <w:b/>
          <w:bCs/>
        </w:rPr>
        <w:t>Klasicizmo</w:t>
      </w:r>
      <w:proofErr w:type="spellEnd"/>
      <w:r w:rsidRPr="00396222">
        <w:rPr>
          <w:b/>
          <w:bCs/>
        </w:rPr>
        <w:t xml:space="preserve"> </w:t>
      </w:r>
      <w:proofErr w:type="spellStart"/>
      <w:r w:rsidRPr="00396222">
        <w:rPr>
          <w:b/>
          <w:bCs/>
        </w:rPr>
        <w:t>mūšis</w:t>
      </w:r>
      <w:proofErr w:type="spellEnd"/>
      <w:r w:rsidRPr="00396222">
        <w:rPr>
          <w:b/>
          <w:bCs/>
        </w:rPr>
        <w:t>”</w:t>
      </w:r>
      <w:r w:rsidRPr="00396222">
        <w:rPr>
          <w:b/>
          <w:bCs/>
          <w:lang w:val="lt-LT"/>
        </w:rPr>
        <w:t>.</w:t>
      </w:r>
      <w:r w:rsidRPr="00396222">
        <w:t xml:space="preserve"> </w:t>
      </w:r>
      <w:r w:rsidR="004001E8" w:rsidRPr="00396222">
        <w:rPr>
          <w:lang w:val="lt-LT"/>
        </w:rPr>
        <w:t>Mokiniai, žaisdami šį žaidimą, „kaunasi“ dėl vertingiausio</w:t>
      </w:r>
      <w:r w:rsidRPr="00396222">
        <w:t xml:space="preserve"> </w:t>
      </w:r>
      <w:r w:rsidRPr="00396222">
        <w:rPr>
          <w:lang w:val="lt-LT"/>
        </w:rPr>
        <w:t>klasicizmo epochos men</w:t>
      </w:r>
      <w:r w:rsidR="004001E8" w:rsidRPr="00396222">
        <w:rPr>
          <w:lang w:val="lt-LT"/>
        </w:rPr>
        <w:t>o rūšies</w:t>
      </w:r>
      <w:r w:rsidR="0026747F" w:rsidRPr="00396222">
        <w:rPr>
          <w:lang w:val="lt-LT"/>
        </w:rPr>
        <w:t xml:space="preserve"> vardo. </w:t>
      </w:r>
      <w:r w:rsidR="004001E8" w:rsidRPr="00396222">
        <w:rPr>
          <w:lang w:val="lt-LT"/>
        </w:rPr>
        <w:t>P</w:t>
      </w:r>
      <w:r w:rsidRPr="00396222">
        <w:rPr>
          <w:lang w:val="lt-LT"/>
        </w:rPr>
        <w:t xml:space="preserve">irma </w:t>
      </w:r>
      <w:r w:rsidR="004001E8" w:rsidRPr="00396222">
        <w:rPr>
          <w:lang w:val="lt-LT"/>
        </w:rPr>
        <w:t xml:space="preserve">klasicizmo „fanų“ </w:t>
      </w:r>
      <w:r w:rsidR="0026747F" w:rsidRPr="00396222">
        <w:rPr>
          <w:lang w:val="lt-LT"/>
        </w:rPr>
        <w:t xml:space="preserve">grupė </w:t>
      </w:r>
      <w:r w:rsidR="004001E8" w:rsidRPr="00396222">
        <w:rPr>
          <w:lang w:val="lt-LT"/>
        </w:rPr>
        <w:t>pristato</w:t>
      </w:r>
      <w:r w:rsidRPr="00396222">
        <w:rPr>
          <w:lang w:val="lt-LT"/>
        </w:rPr>
        <w:t xml:space="preserve"> dailės kūriniais iliustruotą pristatymą su </w:t>
      </w:r>
      <w:r w:rsidRPr="00396222">
        <w:t xml:space="preserve">10 </w:t>
      </w:r>
      <w:proofErr w:type="spellStart"/>
      <w:r w:rsidRPr="00396222">
        <w:t>priežasčių</w:t>
      </w:r>
      <w:proofErr w:type="spellEnd"/>
      <w:r w:rsidRPr="00396222">
        <w:t xml:space="preserve">, </w:t>
      </w:r>
      <w:proofErr w:type="spellStart"/>
      <w:r w:rsidRPr="00396222">
        <w:t>įrodančių</w:t>
      </w:r>
      <w:proofErr w:type="spellEnd"/>
      <w:r w:rsidRPr="00396222">
        <w:t xml:space="preserve">, </w:t>
      </w:r>
      <w:proofErr w:type="spellStart"/>
      <w:r w:rsidRPr="00396222">
        <w:t>kad</w:t>
      </w:r>
      <w:proofErr w:type="spellEnd"/>
      <w:r w:rsidRPr="00396222">
        <w:t xml:space="preserve"> </w:t>
      </w:r>
      <w:proofErr w:type="spellStart"/>
      <w:r w:rsidRPr="00396222">
        <w:t>klasicizmo</w:t>
      </w:r>
      <w:proofErr w:type="spellEnd"/>
      <w:r w:rsidRPr="00396222">
        <w:t xml:space="preserve"> </w:t>
      </w:r>
      <w:proofErr w:type="spellStart"/>
      <w:r w:rsidRPr="00396222">
        <w:t>dailė</w:t>
      </w:r>
      <w:proofErr w:type="spellEnd"/>
      <w:r w:rsidRPr="00396222">
        <w:t xml:space="preserve"> </w:t>
      </w:r>
      <w:proofErr w:type="spellStart"/>
      <w:r w:rsidRPr="00396222">
        <w:t>šioje</w:t>
      </w:r>
      <w:proofErr w:type="spellEnd"/>
      <w:r w:rsidRPr="00396222">
        <w:t xml:space="preserve"> </w:t>
      </w:r>
      <w:proofErr w:type="spellStart"/>
      <w:r w:rsidRPr="00396222">
        <w:t>epochoje</w:t>
      </w:r>
      <w:proofErr w:type="spellEnd"/>
      <w:r w:rsidRPr="00396222">
        <w:t xml:space="preserve"> </w:t>
      </w:r>
      <w:proofErr w:type="spellStart"/>
      <w:r w:rsidRPr="00396222">
        <w:t>buvo</w:t>
      </w:r>
      <w:proofErr w:type="spellEnd"/>
      <w:r w:rsidRPr="00396222">
        <w:t xml:space="preserve"> </w:t>
      </w:r>
      <w:proofErr w:type="spellStart"/>
      <w:r w:rsidRPr="00396222">
        <w:t>pati</w:t>
      </w:r>
      <w:proofErr w:type="spellEnd"/>
      <w:r w:rsidRPr="00396222">
        <w:t xml:space="preserve"> </w:t>
      </w:r>
      <w:proofErr w:type="spellStart"/>
      <w:r w:rsidRPr="00396222">
        <w:t>vertingiausia</w:t>
      </w:r>
      <w:proofErr w:type="spellEnd"/>
      <w:r w:rsidRPr="00396222">
        <w:t xml:space="preserve"> meno </w:t>
      </w:r>
      <w:proofErr w:type="spellStart"/>
      <w:r w:rsidRPr="00396222">
        <w:t>rūšis</w:t>
      </w:r>
      <w:proofErr w:type="spellEnd"/>
      <w:r w:rsidRPr="00396222">
        <w:t xml:space="preserve">. </w:t>
      </w:r>
      <w:proofErr w:type="spellStart"/>
      <w:r w:rsidRPr="00396222">
        <w:t>Antroji</w:t>
      </w:r>
      <w:proofErr w:type="spellEnd"/>
      <w:r w:rsidRPr="00396222">
        <w:t xml:space="preserve"> </w:t>
      </w:r>
      <w:proofErr w:type="spellStart"/>
      <w:r w:rsidRPr="00396222">
        <w:t>grupė</w:t>
      </w:r>
      <w:proofErr w:type="spellEnd"/>
      <w:r w:rsidRPr="00396222">
        <w:t xml:space="preserve"> </w:t>
      </w:r>
      <w:proofErr w:type="spellStart"/>
      <w:r w:rsidRPr="00396222">
        <w:t>tokiu</w:t>
      </w:r>
      <w:proofErr w:type="spellEnd"/>
      <w:r w:rsidRPr="00396222">
        <w:t xml:space="preserve"> </w:t>
      </w:r>
      <w:proofErr w:type="spellStart"/>
      <w:r w:rsidRPr="00396222">
        <w:t>pačiu</w:t>
      </w:r>
      <w:proofErr w:type="spellEnd"/>
      <w:r w:rsidRPr="00396222">
        <w:t xml:space="preserve"> </w:t>
      </w:r>
      <w:proofErr w:type="spellStart"/>
      <w:r w:rsidRPr="00396222">
        <w:t>būdu</w:t>
      </w:r>
      <w:proofErr w:type="spellEnd"/>
      <w:r w:rsidRPr="00396222">
        <w:t xml:space="preserve"> </w:t>
      </w:r>
      <w:proofErr w:type="spellStart"/>
      <w:r w:rsidRPr="00396222">
        <w:t>įrodinėja</w:t>
      </w:r>
      <w:proofErr w:type="spellEnd"/>
      <w:r w:rsidRPr="00396222">
        <w:t xml:space="preserve"> </w:t>
      </w:r>
      <w:proofErr w:type="spellStart"/>
      <w:r w:rsidRPr="00396222">
        <w:t>architektūros</w:t>
      </w:r>
      <w:proofErr w:type="spellEnd"/>
      <w:r w:rsidRPr="00396222">
        <w:t xml:space="preserve">, o </w:t>
      </w:r>
      <w:r w:rsidRPr="00396222">
        <w:rPr>
          <w:lang w:val="lt-LT"/>
        </w:rPr>
        <w:t>trečioji</w:t>
      </w:r>
      <w:r w:rsidRPr="00396222">
        <w:t xml:space="preserve"> – </w:t>
      </w:r>
      <w:r w:rsidRPr="00396222">
        <w:rPr>
          <w:lang w:val="lt-LT"/>
        </w:rPr>
        <w:t>muzikos meno</w:t>
      </w:r>
      <w:r w:rsidRPr="00396222">
        <w:t xml:space="preserve"> </w:t>
      </w:r>
      <w:proofErr w:type="spellStart"/>
      <w:r w:rsidRPr="00396222">
        <w:t>svarbą</w:t>
      </w:r>
      <w:proofErr w:type="spellEnd"/>
      <w:r w:rsidRPr="00396222">
        <w:t xml:space="preserve">. </w:t>
      </w:r>
      <w:r w:rsidRPr="00396222">
        <w:rPr>
          <w:lang w:val="lt-LT"/>
        </w:rPr>
        <w:t xml:space="preserve">Mokytojui rekomenduojama </w:t>
      </w:r>
      <w:r w:rsidR="003709B0" w:rsidRPr="00396222">
        <w:rPr>
          <w:lang w:val="lt-LT"/>
        </w:rPr>
        <w:t>su mokiniais atlikti šią užduotį.</w:t>
      </w:r>
    </w:p>
    <w:p w14:paraId="56C84C69" w14:textId="77777777" w:rsidR="0026747F" w:rsidRPr="00396222" w:rsidRDefault="0026747F" w:rsidP="0026747F">
      <w:pPr>
        <w:pStyle w:val="Sraopastraipa"/>
        <w:widowControl w:val="0"/>
        <w:ind w:left="783"/>
        <w:jc w:val="both"/>
        <w:rPr>
          <w:lang w:val="lt-LT"/>
        </w:rPr>
      </w:pPr>
    </w:p>
    <w:p w14:paraId="1994770C" w14:textId="7418AF71" w:rsidR="007A61E1" w:rsidRPr="00007494" w:rsidRDefault="007A61E1" w:rsidP="00820195">
      <w:pPr>
        <w:spacing w:line="276" w:lineRule="auto"/>
        <w:ind w:firstLine="709"/>
        <w:rPr>
          <w:bCs/>
          <w:iCs/>
          <w:lang w:val="lt-LT"/>
        </w:rPr>
      </w:pPr>
      <w:r w:rsidRPr="00007494">
        <w:rPr>
          <w:b/>
          <w:bCs/>
          <w:iCs/>
          <w:lang w:val="lt-LT"/>
        </w:rPr>
        <w:t>Užduoties</w:t>
      </w:r>
      <w:r w:rsidRPr="00007494">
        <w:rPr>
          <w:b/>
          <w:i/>
          <w:lang w:val="lt-LT"/>
        </w:rPr>
        <w:t xml:space="preserve"> </w:t>
      </w:r>
      <w:r w:rsidRPr="00007494">
        <w:rPr>
          <w:b/>
          <w:bCs/>
          <w:iCs/>
          <w:lang w:val="lt-LT"/>
        </w:rPr>
        <w:t>pradžia.</w:t>
      </w:r>
      <w:r w:rsidRPr="00007494">
        <w:rPr>
          <w:bCs/>
          <w:iCs/>
          <w:lang w:val="lt-LT"/>
        </w:rPr>
        <w:t xml:space="preserve"> Mokytojas klasę suskirsto į tris grupes. Kiekvien</w:t>
      </w:r>
      <w:r w:rsidR="00820195" w:rsidRPr="00007494">
        <w:rPr>
          <w:bCs/>
          <w:iCs/>
          <w:lang w:val="lt-LT"/>
        </w:rPr>
        <w:t>os</w:t>
      </w:r>
      <w:r w:rsidRPr="00007494">
        <w:rPr>
          <w:bCs/>
          <w:iCs/>
          <w:lang w:val="lt-LT"/>
        </w:rPr>
        <w:t xml:space="preserve"> jų </w:t>
      </w:r>
      <w:r w:rsidR="00820195" w:rsidRPr="00007494">
        <w:rPr>
          <w:bCs/>
          <w:iCs/>
          <w:lang w:val="lt-LT"/>
        </w:rPr>
        <w:t xml:space="preserve">paprašo pasirinkti patinkantį vardą ir skaičių nuo </w:t>
      </w:r>
      <w:r w:rsidR="00820195" w:rsidRPr="00007494">
        <w:rPr>
          <w:bCs/>
          <w:iCs/>
        </w:rPr>
        <w:t xml:space="preserve">7 </w:t>
      </w:r>
      <w:proofErr w:type="spellStart"/>
      <w:r w:rsidR="00820195" w:rsidRPr="00007494">
        <w:rPr>
          <w:bCs/>
          <w:iCs/>
        </w:rPr>
        <w:t>iki</w:t>
      </w:r>
      <w:proofErr w:type="spellEnd"/>
      <w:r w:rsidR="00820195" w:rsidRPr="00007494">
        <w:rPr>
          <w:bCs/>
          <w:iCs/>
        </w:rPr>
        <w:t xml:space="preserve"> 90. </w:t>
      </w:r>
      <w:proofErr w:type="spellStart"/>
      <w:r w:rsidR="00820195" w:rsidRPr="00007494">
        <w:rPr>
          <w:bCs/>
          <w:iCs/>
        </w:rPr>
        <w:t>Atlikus</w:t>
      </w:r>
      <w:proofErr w:type="spellEnd"/>
      <w:r w:rsidR="00820195" w:rsidRPr="00007494">
        <w:rPr>
          <w:bCs/>
          <w:iCs/>
        </w:rPr>
        <w:t xml:space="preserve"> </w:t>
      </w:r>
      <w:proofErr w:type="spellStart"/>
      <w:r w:rsidR="00820195" w:rsidRPr="00007494">
        <w:rPr>
          <w:bCs/>
          <w:iCs/>
        </w:rPr>
        <w:t>šią</w:t>
      </w:r>
      <w:proofErr w:type="spellEnd"/>
      <w:r w:rsidR="00820195" w:rsidRPr="00007494">
        <w:rPr>
          <w:bCs/>
          <w:iCs/>
        </w:rPr>
        <w:t xml:space="preserve"> </w:t>
      </w:r>
      <w:proofErr w:type="spellStart"/>
      <w:r w:rsidR="00820195" w:rsidRPr="00007494">
        <w:rPr>
          <w:bCs/>
          <w:iCs/>
        </w:rPr>
        <w:t>užduotį</w:t>
      </w:r>
      <w:proofErr w:type="spellEnd"/>
      <w:r w:rsidR="00820195" w:rsidRPr="00007494">
        <w:rPr>
          <w:bCs/>
          <w:iCs/>
        </w:rPr>
        <w:t xml:space="preserve"> </w:t>
      </w:r>
      <w:proofErr w:type="spellStart"/>
      <w:r w:rsidR="00820195" w:rsidRPr="00007494">
        <w:rPr>
          <w:bCs/>
          <w:iCs/>
        </w:rPr>
        <w:t>mokiniams</w:t>
      </w:r>
      <w:proofErr w:type="spellEnd"/>
      <w:r w:rsidR="00820195" w:rsidRPr="00007494">
        <w:rPr>
          <w:bCs/>
          <w:iCs/>
        </w:rPr>
        <w:t xml:space="preserve"> </w:t>
      </w:r>
      <w:proofErr w:type="spellStart"/>
      <w:r w:rsidR="00820195" w:rsidRPr="00007494">
        <w:rPr>
          <w:bCs/>
          <w:iCs/>
        </w:rPr>
        <w:t>pasakoma</w:t>
      </w:r>
      <w:proofErr w:type="spellEnd"/>
      <w:r w:rsidR="00820195" w:rsidRPr="00007494">
        <w:rPr>
          <w:bCs/>
          <w:iCs/>
        </w:rPr>
        <w:t xml:space="preserve">, </w:t>
      </w:r>
      <w:proofErr w:type="spellStart"/>
      <w:r w:rsidR="00820195" w:rsidRPr="00007494">
        <w:rPr>
          <w:bCs/>
          <w:iCs/>
        </w:rPr>
        <w:t>kad</w:t>
      </w:r>
      <w:proofErr w:type="spellEnd"/>
      <w:r w:rsidR="00820195" w:rsidRPr="00007494">
        <w:rPr>
          <w:bCs/>
          <w:iCs/>
        </w:rPr>
        <w:t xml:space="preserve"> </w:t>
      </w:r>
      <w:proofErr w:type="spellStart"/>
      <w:r w:rsidR="00820195" w:rsidRPr="00007494">
        <w:rPr>
          <w:bCs/>
          <w:iCs/>
        </w:rPr>
        <w:t>sugalvotas</w:t>
      </w:r>
      <w:proofErr w:type="spellEnd"/>
      <w:r w:rsidR="00820195" w:rsidRPr="00007494">
        <w:rPr>
          <w:bCs/>
          <w:iCs/>
        </w:rPr>
        <w:t xml:space="preserve"> </w:t>
      </w:r>
      <w:proofErr w:type="spellStart"/>
      <w:r w:rsidR="00820195" w:rsidRPr="00007494">
        <w:rPr>
          <w:bCs/>
          <w:iCs/>
        </w:rPr>
        <w:t>vardas</w:t>
      </w:r>
      <w:proofErr w:type="spellEnd"/>
      <w:r w:rsidR="00820195" w:rsidRPr="00007494">
        <w:rPr>
          <w:bCs/>
          <w:iCs/>
        </w:rPr>
        <w:t xml:space="preserve"> – tai </w:t>
      </w:r>
      <w:proofErr w:type="spellStart"/>
      <w:r w:rsidR="00820195" w:rsidRPr="00007494">
        <w:rPr>
          <w:bCs/>
          <w:iCs/>
        </w:rPr>
        <w:t>jų</w:t>
      </w:r>
      <w:proofErr w:type="spellEnd"/>
      <w:r w:rsidR="00820195" w:rsidRPr="00007494">
        <w:rPr>
          <w:bCs/>
          <w:iCs/>
        </w:rPr>
        <w:t xml:space="preserve"> </w:t>
      </w:r>
      <w:proofErr w:type="spellStart"/>
      <w:r w:rsidR="00820195" w:rsidRPr="00007494">
        <w:rPr>
          <w:bCs/>
          <w:iCs/>
        </w:rPr>
        <w:t>herojaus</w:t>
      </w:r>
      <w:proofErr w:type="spellEnd"/>
      <w:r w:rsidR="00820195" w:rsidRPr="00007494">
        <w:rPr>
          <w:bCs/>
          <w:iCs/>
        </w:rPr>
        <w:t xml:space="preserve"> </w:t>
      </w:r>
      <w:proofErr w:type="spellStart"/>
      <w:r w:rsidR="00820195" w:rsidRPr="00007494">
        <w:rPr>
          <w:bCs/>
          <w:iCs/>
        </w:rPr>
        <w:t>ar</w:t>
      </w:r>
      <w:proofErr w:type="spellEnd"/>
      <w:r w:rsidR="00820195" w:rsidRPr="00007494">
        <w:rPr>
          <w:bCs/>
          <w:iCs/>
        </w:rPr>
        <w:t xml:space="preserve"> </w:t>
      </w:r>
      <w:proofErr w:type="spellStart"/>
      <w:r w:rsidR="00820195" w:rsidRPr="00007494">
        <w:rPr>
          <w:bCs/>
          <w:iCs/>
        </w:rPr>
        <w:t>herojės</w:t>
      </w:r>
      <w:proofErr w:type="spellEnd"/>
      <w:r w:rsidR="00820195" w:rsidRPr="00007494">
        <w:rPr>
          <w:bCs/>
          <w:iCs/>
        </w:rPr>
        <w:t xml:space="preserve"> </w:t>
      </w:r>
      <w:proofErr w:type="spellStart"/>
      <w:r w:rsidR="00820195" w:rsidRPr="00007494">
        <w:rPr>
          <w:bCs/>
          <w:iCs/>
        </w:rPr>
        <w:t>vardas</w:t>
      </w:r>
      <w:proofErr w:type="spellEnd"/>
      <w:r w:rsidR="00820195" w:rsidRPr="00007494">
        <w:rPr>
          <w:bCs/>
          <w:iCs/>
        </w:rPr>
        <w:t xml:space="preserve">, o </w:t>
      </w:r>
      <w:proofErr w:type="spellStart"/>
      <w:r w:rsidR="00820195" w:rsidRPr="00007494">
        <w:rPr>
          <w:bCs/>
          <w:iCs/>
        </w:rPr>
        <w:t>skaičius</w:t>
      </w:r>
      <w:proofErr w:type="spellEnd"/>
      <w:r w:rsidR="00820195" w:rsidRPr="00007494">
        <w:rPr>
          <w:bCs/>
          <w:iCs/>
        </w:rPr>
        <w:t xml:space="preserve"> </w:t>
      </w:r>
      <w:proofErr w:type="spellStart"/>
      <w:r w:rsidR="00820195" w:rsidRPr="00007494">
        <w:rPr>
          <w:bCs/>
          <w:iCs/>
        </w:rPr>
        <w:t>rodo</w:t>
      </w:r>
      <w:proofErr w:type="spellEnd"/>
      <w:r w:rsidR="00820195" w:rsidRPr="00007494">
        <w:rPr>
          <w:bCs/>
          <w:iCs/>
        </w:rPr>
        <w:t xml:space="preserve">, </w:t>
      </w:r>
      <w:proofErr w:type="spellStart"/>
      <w:r w:rsidR="00820195" w:rsidRPr="00007494">
        <w:rPr>
          <w:bCs/>
          <w:iCs/>
        </w:rPr>
        <w:t>kiek</w:t>
      </w:r>
      <w:proofErr w:type="spellEnd"/>
      <w:r w:rsidR="00820195" w:rsidRPr="00007494">
        <w:rPr>
          <w:bCs/>
          <w:iCs/>
        </w:rPr>
        <w:t xml:space="preserve"> jam (jai) </w:t>
      </w:r>
      <w:proofErr w:type="spellStart"/>
      <w:r w:rsidR="00820195" w:rsidRPr="00007494">
        <w:rPr>
          <w:bCs/>
          <w:iCs/>
        </w:rPr>
        <w:t>yra</w:t>
      </w:r>
      <w:proofErr w:type="spellEnd"/>
      <w:r w:rsidR="00820195" w:rsidRPr="00007494">
        <w:rPr>
          <w:bCs/>
          <w:iCs/>
        </w:rPr>
        <w:t xml:space="preserve"> </w:t>
      </w:r>
      <w:proofErr w:type="spellStart"/>
      <w:r w:rsidR="00820195" w:rsidRPr="00007494">
        <w:rPr>
          <w:bCs/>
          <w:iCs/>
        </w:rPr>
        <w:t>metų</w:t>
      </w:r>
      <w:proofErr w:type="spellEnd"/>
      <w:r w:rsidR="00820195" w:rsidRPr="00007494">
        <w:rPr>
          <w:bCs/>
          <w:iCs/>
        </w:rPr>
        <w:t xml:space="preserve">. </w:t>
      </w:r>
      <w:proofErr w:type="spellStart"/>
      <w:r w:rsidR="00820195" w:rsidRPr="00007494">
        <w:rPr>
          <w:bCs/>
          <w:iCs/>
        </w:rPr>
        <w:t>Vėliau</w:t>
      </w:r>
      <w:proofErr w:type="spellEnd"/>
      <w:r w:rsidR="00820195" w:rsidRPr="00007494">
        <w:rPr>
          <w:bCs/>
          <w:iCs/>
        </w:rPr>
        <w:t xml:space="preserve"> </w:t>
      </w:r>
      <w:proofErr w:type="spellStart"/>
      <w:r w:rsidR="00820195" w:rsidRPr="00007494">
        <w:rPr>
          <w:bCs/>
          <w:iCs/>
        </w:rPr>
        <w:t>mokytojas</w:t>
      </w:r>
      <w:proofErr w:type="spellEnd"/>
      <w:r w:rsidR="00820195" w:rsidRPr="00007494">
        <w:rPr>
          <w:bCs/>
          <w:iCs/>
        </w:rPr>
        <w:t xml:space="preserve"> </w:t>
      </w:r>
      <w:proofErr w:type="spellStart"/>
      <w:r w:rsidR="00820195" w:rsidRPr="00007494">
        <w:rPr>
          <w:bCs/>
          <w:iCs/>
        </w:rPr>
        <w:t>pateikia</w:t>
      </w:r>
      <w:proofErr w:type="spellEnd"/>
      <w:r w:rsidR="00820195" w:rsidRPr="00007494">
        <w:rPr>
          <w:bCs/>
          <w:iCs/>
        </w:rPr>
        <w:t xml:space="preserve"> </w:t>
      </w:r>
      <w:proofErr w:type="spellStart"/>
      <w:r w:rsidR="00820195" w:rsidRPr="00007494">
        <w:rPr>
          <w:bCs/>
          <w:iCs/>
        </w:rPr>
        <w:t>mokiniams</w:t>
      </w:r>
      <w:proofErr w:type="spellEnd"/>
      <w:r w:rsidR="00820195" w:rsidRPr="00007494">
        <w:rPr>
          <w:bCs/>
          <w:iCs/>
        </w:rPr>
        <w:t xml:space="preserve"> </w:t>
      </w:r>
      <w:proofErr w:type="spellStart"/>
      <w:r w:rsidR="00820195" w:rsidRPr="00007494">
        <w:rPr>
          <w:bCs/>
          <w:iCs/>
        </w:rPr>
        <w:t>žmogui</w:t>
      </w:r>
      <w:proofErr w:type="spellEnd"/>
      <w:r w:rsidR="00820195" w:rsidRPr="00007494">
        <w:rPr>
          <w:bCs/>
          <w:iCs/>
        </w:rPr>
        <w:t xml:space="preserve"> </w:t>
      </w:r>
      <w:r w:rsidRPr="00007494">
        <w:rPr>
          <w:iCs/>
        </w:rPr>
        <w:t xml:space="preserve">per </w:t>
      </w:r>
      <w:proofErr w:type="spellStart"/>
      <w:r w:rsidRPr="00007494">
        <w:rPr>
          <w:iCs/>
        </w:rPr>
        <w:t>gyvenimą</w:t>
      </w:r>
      <w:proofErr w:type="spellEnd"/>
      <w:r w:rsidRPr="00007494">
        <w:rPr>
          <w:iCs/>
        </w:rPr>
        <w:t xml:space="preserve"> </w:t>
      </w:r>
      <w:proofErr w:type="spellStart"/>
      <w:r w:rsidRPr="00007494">
        <w:rPr>
          <w:iCs/>
        </w:rPr>
        <w:t>reikalingų</w:t>
      </w:r>
      <w:proofErr w:type="spellEnd"/>
      <w:r w:rsidRPr="00007494">
        <w:rPr>
          <w:iCs/>
        </w:rPr>
        <w:t xml:space="preserve"> </w:t>
      </w:r>
      <w:proofErr w:type="spellStart"/>
      <w:r w:rsidRPr="00007494">
        <w:rPr>
          <w:iCs/>
        </w:rPr>
        <w:t>mokėjimų</w:t>
      </w:r>
      <w:proofErr w:type="spellEnd"/>
      <w:r w:rsidRPr="00007494">
        <w:rPr>
          <w:iCs/>
        </w:rPr>
        <w:t xml:space="preserve"> </w:t>
      </w:r>
      <w:proofErr w:type="spellStart"/>
      <w:r w:rsidRPr="00007494">
        <w:rPr>
          <w:iCs/>
        </w:rPr>
        <w:t>bei</w:t>
      </w:r>
      <w:proofErr w:type="spellEnd"/>
      <w:r w:rsidRPr="00007494">
        <w:rPr>
          <w:iCs/>
        </w:rPr>
        <w:t xml:space="preserve"> </w:t>
      </w:r>
      <w:proofErr w:type="spellStart"/>
      <w:r w:rsidRPr="00007494">
        <w:rPr>
          <w:iCs/>
        </w:rPr>
        <w:t>įgūdžių</w:t>
      </w:r>
      <w:proofErr w:type="spellEnd"/>
      <w:r w:rsidRPr="00007494">
        <w:rPr>
          <w:iCs/>
        </w:rPr>
        <w:t xml:space="preserve"> </w:t>
      </w:r>
      <w:proofErr w:type="spellStart"/>
      <w:r w:rsidRPr="00007494">
        <w:rPr>
          <w:iCs/>
        </w:rPr>
        <w:t>sąrašą</w:t>
      </w:r>
      <w:proofErr w:type="spellEnd"/>
      <w:r w:rsidR="00820195" w:rsidRPr="00007494">
        <w:rPr>
          <w:iCs/>
          <w:lang w:val="lt-LT"/>
        </w:rPr>
        <w:t xml:space="preserve"> (jų gali būti ir daugiau)</w:t>
      </w:r>
      <w:r w:rsidRPr="00007494">
        <w:rPr>
          <w:iCs/>
        </w:rPr>
        <w:t>:</w:t>
      </w:r>
    </w:p>
    <w:p w14:paraId="6FA7CD1D" w14:textId="77777777" w:rsidR="007A61E1" w:rsidRPr="00007494" w:rsidRDefault="007A61E1" w:rsidP="001A2294">
      <w:pPr>
        <w:numPr>
          <w:ilvl w:val="0"/>
          <w:numId w:val="21"/>
        </w:numPr>
        <w:spacing w:line="276" w:lineRule="auto"/>
        <w:ind w:left="1134"/>
        <w:rPr>
          <w:iCs/>
        </w:rPr>
      </w:pPr>
      <w:proofErr w:type="spellStart"/>
      <w:r w:rsidRPr="00007494">
        <w:rPr>
          <w:iCs/>
        </w:rPr>
        <w:lastRenderedPageBreak/>
        <w:t>valdyti</w:t>
      </w:r>
      <w:proofErr w:type="spellEnd"/>
      <w:r w:rsidRPr="00007494">
        <w:rPr>
          <w:iCs/>
        </w:rPr>
        <w:t xml:space="preserve"> </w:t>
      </w:r>
      <w:proofErr w:type="spellStart"/>
      <w:r w:rsidRPr="00007494">
        <w:rPr>
          <w:iCs/>
        </w:rPr>
        <w:t>savo</w:t>
      </w:r>
      <w:proofErr w:type="spellEnd"/>
      <w:r w:rsidRPr="00007494">
        <w:rPr>
          <w:iCs/>
        </w:rPr>
        <w:t xml:space="preserve"> </w:t>
      </w:r>
      <w:proofErr w:type="spellStart"/>
      <w:r w:rsidRPr="00007494">
        <w:rPr>
          <w:iCs/>
        </w:rPr>
        <w:t>kūno</w:t>
      </w:r>
      <w:proofErr w:type="spellEnd"/>
      <w:r w:rsidRPr="00007494">
        <w:rPr>
          <w:iCs/>
        </w:rPr>
        <w:t xml:space="preserve"> </w:t>
      </w:r>
      <w:proofErr w:type="spellStart"/>
      <w:r w:rsidRPr="00007494">
        <w:rPr>
          <w:iCs/>
        </w:rPr>
        <w:t>judesius</w:t>
      </w:r>
      <w:proofErr w:type="spellEnd"/>
      <w:r w:rsidRPr="00007494">
        <w:rPr>
          <w:iCs/>
        </w:rPr>
        <w:t xml:space="preserve">: </w:t>
      </w:r>
      <w:proofErr w:type="spellStart"/>
      <w:r w:rsidRPr="00007494">
        <w:rPr>
          <w:iCs/>
        </w:rPr>
        <w:t>paimti</w:t>
      </w:r>
      <w:proofErr w:type="spellEnd"/>
      <w:r w:rsidRPr="00007494">
        <w:rPr>
          <w:iCs/>
        </w:rPr>
        <w:t xml:space="preserve">, </w:t>
      </w:r>
      <w:proofErr w:type="spellStart"/>
      <w:r w:rsidRPr="00007494">
        <w:rPr>
          <w:iCs/>
        </w:rPr>
        <w:t>judinti</w:t>
      </w:r>
      <w:proofErr w:type="spellEnd"/>
      <w:r w:rsidRPr="00007494">
        <w:rPr>
          <w:iCs/>
        </w:rPr>
        <w:t xml:space="preserve">, </w:t>
      </w:r>
      <w:proofErr w:type="spellStart"/>
      <w:r w:rsidRPr="00007494">
        <w:rPr>
          <w:iCs/>
        </w:rPr>
        <w:t>pakelti</w:t>
      </w:r>
      <w:proofErr w:type="spellEnd"/>
      <w:r w:rsidRPr="00007494">
        <w:rPr>
          <w:iCs/>
        </w:rPr>
        <w:t xml:space="preserve">, </w:t>
      </w:r>
      <w:proofErr w:type="spellStart"/>
      <w:r w:rsidRPr="00007494">
        <w:rPr>
          <w:iCs/>
        </w:rPr>
        <w:t>išlaikyti</w:t>
      </w:r>
      <w:proofErr w:type="spellEnd"/>
      <w:r w:rsidRPr="00007494">
        <w:rPr>
          <w:iCs/>
        </w:rPr>
        <w:t xml:space="preserve">, </w:t>
      </w:r>
      <w:proofErr w:type="spellStart"/>
      <w:r w:rsidRPr="00007494">
        <w:rPr>
          <w:iCs/>
        </w:rPr>
        <w:t>padėti</w:t>
      </w:r>
      <w:proofErr w:type="spellEnd"/>
      <w:r w:rsidRPr="00007494">
        <w:rPr>
          <w:iCs/>
        </w:rPr>
        <w:t xml:space="preserve">, </w:t>
      </w:r>
      <w:proofErr w:type="spellStart"/>
      <w:r w:rsidRPr="00007494">
        <w:rPr>
          <w:iCs/>
        </w:rPr>
        <w:t>sėdėti</w:t>
      </w:r>
      <w:proofErr w:type="spellEnd"/>
      <w:r w:rsidRPr="00007494">
        <w:rPr>
          <w:iCs/>
        </w:rPr>
        <w:t xml:space="preserve">, </w:t>
      </w:r>
      <w:proofErr w:type="spellStart"/>
      <w:r w:rsidRPr="00007494">
        <w:rPr>
          <w:iCs/>
        </w:rPr>
        <w:t>vaikščioti</w:t>
      </w:r>
      <w:proofErr w:type="spellEnd"/>
      <w:r w:rsidRPr="00007494">
        <w:rPr>
          <w:iCs/>
        </w:rPr>
        <w:t>...</w:t>
      </w:r>
    </w:p>
    <w:p w14:paraId="1374D5DD" w14:textId="77777777" w:rsidR="007A61E1" w:rsidRPr="00007494" w:rsidRDefault="007A61E1" w:rsidP="001A2294">
      <w:pPr>
        <w:numPr>
          <w:ilvl w:val="0"/>
          <w:numId w:val="21"/>
        </w:numPr>
        <w:spacing w:line="276" w:lineRule="auto"/>
        <w:ind w:left="1134"/>
        <w:rPr>
          <w:iCs/>
        </w:rPr>
      </w:pPr>
      <w:proofErr w:type="spellStart"/>
      <w:r w:rsidRPr="00007494">
        <w:rPr>
          <w:iCs/>
        </w:rPr>
        <w:t>taisyklingai</w:t>
      </w:r>
      <w:proofErr w:type="spellEnd"/>
      <w:r w:rsidRPr="00007494">
        <w:rPr>
          <w:iCs/>
        </w:rPr>
        <w:t xml:space="preserve"> ir </w:t>
      </w:r>
      <w:proofErr w:type="spellStart"/>
      <w:r w:rsidRPr="00007494">
        <w:rPr>
          <w:iCs/>
        </w:rPr>
        <w:t>sklandžiai</w:t>
      </w:r>
      <w:proofErr w:type="spellEnd"/>
      <w:r w:rsidRPr="00007494">
        <w:rPr>
          <w:iCs/>
        </w:rPr>
        <w:t xml:space="preserve"> </w:t>
      </w:r>
      <w:proofErr w:type="spellStart"/>
      <w:proofErr w:type="gramStart"/>
      <w:r w:rsidRPr="00007494">
        <w:rPr>
          <w:iCs/>
        </w:rPr>
        <w:t>kalbėti</w:t>
      </w:r>
      <w:proofErr w:type="spellEnd"/>
      <w:r w:rsidRPr="00007494">
        <w:rPr>
          <w:iCs/>
        </w:rPr>
        <w:t>;</w:t>
      </w:r>
      <w:proofErr w:type="gramEnd"/>
    </w:p>
    <w:p w14:paraId="043D2A5F" w14:textId="77777777" w:rsidR="007A61E1" w:rsidRPr="00007494" w:rsidRDefault="007A61E1" w:rsidP="001A2294">
      <w:pPr>
        <w:numPr>
          <w:ilvl w:val="0"/>
          <w:numId w:val="21"/>
        </w:numPr>
        <w:spacing w:line="276" w:lineRule="auto"/>
        <w:ind w:left="1134"/>
        <w:rPr>
          <w:iCs/>
        </w:rPr>
      </w:pPr>
      <w:proofErr w:type="spellStart"/>
      <w:r w:rsidRPr="00007494">
        <w:rPr>
          <w:iCs/>
        </w:rPr>
        <w:t>skirti</w:t>
      </w:r>
      <w:proofErr w:type="spellEnd"/>
      <w:r w:rsidRPr="00007494">
        <w:rPr>
          <w:iCs/>
        </w:rPr>
        <w:t xml:space="preserve"> </w:t>
      </w:r>
      <w:proofErr w:type="spellStart"/>
      <w:proofErr w:type="gramStart"/>
      <w:r w:rsidRPr="00007494">
        <w:rPr>
          <w:iCs/>
        </w:rPr>
        <w:t>spalvas</w:t>
      </w:r>
      <w:proofErr w:type="spellEnd"/>
      <w:r w:rsidRPr="00007494">
        <w:rPr>
          <w:iCs/>
        </w:rPr>
        <w:t>;</w:t>
      </w:r>
      <w:proofErr w:type="gramEnd"/>
    </w:p>
    <w:p w14:paraId="398F42FF" w14:textId="77777777" w:rsidR="007A61E1" w:rsidRPr="00007494" w:rsidRDefault="007A61E1" w:rsidP="001A2294">
      <w:pPr>
        <w:numPr>
          <w:ilvl w:val="0"/>
          <w:numId w:val="21"/>
        </w:numPr>
        <w:spacing w:line="276" w:lineRule="auto"/>
        <w:ind w:left="1134"/>
        <w:jc w:val="both"/>
        <w:rPr>
          <w:iCs/>
        </w:rPr>
      </w:pPr>
      <w:proofErr w:type="spellStart"/>
      <w:r w:rsidRPr="00007494">
        <w:rPr>
          <w:iCs/>
        </w:rPr>
        <w:t>dainuoti</w:t>
      </w:r>
      <w:proofErr w:type="spellEnd"/>
      <w:r w:rsidRPr="00007494">
        <w:rPr>
          <w:iCs/>
        </w:rPr>
        <w:t xml:space="preserve">, </w:t>
      </w:r>
      <w:proofErr w:type="spellStart"/>
      <w:r w:rsidRPr="00007494">
        <w:rPr>
          <w:iCs/>
        </w:rPr>
        <w:t>šokti</w:t>
      </w:r>
      <w:proofErr w:type="spellEnd"/>
      <w:r w:rsidRPr="00007494">
        <w:rPr>
          <w:iCs/>
        </w:rPr>
        <w:t xml:space="preserve">, </w:t>
      </w:r>
      <w:proofErr w:type="spellStart"/>
      <w:r w:rsidRPr="00007494">
        <w:rPr>
          <w:iCs/>
        </w:rPr>
        <w:t>piešti</w:t>
      </w:r>
      <w:proofErr w:type="spellEnd"/>
      <w:r w:rsidRPr="00007494">
        <w:rPr>
          <w:iCs/>
        </w:rPr>
        <w:t xml:space="preserve">, </w:t>
      </w:r>
      <w:proofErr w:type="spellStart"/>
      <w:r w:rsidRPr="00007494">
        <w:rPr>
          <w:iCs/>
        </w:rPr>
        <w:t>groti</w:t>
      </w:r>
      <w:proofErr w:type="spellEnd"/>
      <w:r w:rsidRPr="00007494">
        <w:rPr>
          <w:iCs/>
        </w:rPr>
        <w:t xml:space="preserve">, </w:t>
      </w:r>
      <w:proofErr w:type="spellStart"/>
      <w:proofErr w:type="gramStart"/>
      <w:r w:rsidRPr="00007494">
        <w:rPr>
          <w:iCs/>
        </w:rPr>
        <w:t>vaidinti</w:t>
      </w:r>
      <w:proofErr w:type="spellEnd"/>
      <w:r w:rsidRPr="00007494">
        <w:rPr>
          <w:iCs/>
        </w:rPr>
        <w:t>;</w:t>
      </w:r>
      <w:proofErr w:type="gramEnd"/>
    </w:p>
    <w:p w14:paraId="480A0B3A" w14:textId="77777777" w:rsidR="007A61E1" w:rsidRPr="00007494" w:rsidRDefault="007A61E1" w:rsidP="001A2294">
      <w:pPr>
        <w:numPr>
          <w:ilvl w:val="0"/>
          <w:numId w:val="21"/>
        </w:numPr>
        <w:spacing w:line="276" w:lineRule="auto"/>
        <w:ind w:left="1134"/>
        <w:jc w:val="both"/>
        <w:rPr>
          <w:iCs/>
        </w:rPr>
      </w:pPr>
      <w:proofErr w:type="spellStart"/>
      <w:r w:rsidRPr="00007494">
        <w:rPr>
          <w:iCs/>
        </w:rPr>
        <w:t>dirbti</w:t>
      </w:r>
      <w:proofErr w:type="spellEnd"/>
      <w:r w:rsidRPr="00007494">
        <w:rPr>
          <w:iCs/>
        </w:rPr>
        <w:t xml:space="preserve"> </w:t>
      </w:r>
      <w:proofErr w:type="spellStart"/>
      <w:r w:rsidRPr="00007494">
        <w:rPr>
          <w:iCs/>
        </w:rPr>
        <w:t>technologinius</w:t>
      </w:r>
      <w:proofErr w:type="spellEnd"/>
      <w:r w:rsidRPr="00007494">
        <w:rPr>
          <w:iCs/>
        </w:rPr>
        <w:t xml:space="preserve"> </w:t>
      </w:r>
      <w:proofErr w:type="spellStart"/>
      <w:r w:rsidRPr="00007494">
        <w:rPr>
          <w:iCs/>
        </w:rPr>
        <w:t>darbus</w:t>
      </w:r>
      <w:proofErr w:type="spellEnd"/>
      <w:r w:rsidRPr="00007494">
        <w:rPr>
          <w:iCs/>
        </w:rPr>
        <w:t xml:space="preserve">: </w:t>
      </w:r>
      <w:proofErr w:type="spellStart"/>
      <w:r w:rsidRPr="00007494">
        <w:rPr>
          <w:iCs/>
        </w:rPr>
        <w:t>drožti</w:t>
      </w:r>
      <w:proofErr w:type="spellEnd"/>
      <w:r w:rsidRPr="00007494">
        <w:rPr>
          <w:iCs/>
        </w:rPr>
        <w:t xml:space="preserve">, </w:t>
      </w:r>
      <w:proofErr w:type="spellStart"/>
      <w:r w:rsidRPr="00007494">
        <w:rPr>
          <w:iCs/>
        </w:rPr>
        <w:t>kalti</w:t>
      </w:r>
      <w:proofErr w:type="spellEnd"/>
      <w:r w:rsidRPr="00007494">
        <w:rPr>
          <w:iCs/>
        </w:rPr>
        <w:t xml:space="preserve">, </w:t>
      </w:r>
      <w:proofErr w:type="spellStart"/>
      <w:r w:rsidRPr="00007494">
        <w:rPr>
          <w:iCs/>
        </w:rPr>
        <w:t>pjauti</w:t>
      </w:r>
      <w:proofErr w:type="spellEnd"/>
      <w:r w:rsidRPr="00007494">
        <w:rPr>
          <w:iCs/>
        </w:rPr>
        <w:t xml:space="preserve">, </w:t>
      </w:r>
      <w:proofErr w:type="spellStart"/>
      <w:r w:rsidRPr="00007494">
        <w:rPr>
          <w:iCs/>
        </w:rPr>
        <w:t>sukti</w:t>
      </w:r>
      <w:proofErr w:type="spellEnd"/>
      <w:r w:rsidRPr="00007494">
        <w:rPr>
          <w:iCs/>
        </w:rPr>
        <w:t xml:space="preserve">, </w:t>
      </w:r>
      <w:proofErr w:type="spellStart"/>
      <w:r w:rsidRPr="00007494">
        <w:rPr>
          <w:iCs/>
        </w:rPr>
        <w:t>veržti</w:t>
      </w:r>
      <w:proofErr w:type="spellEnd"/>
      <w:r w:rsidRPr="00007494">
        <w:rPr>
          <w:iCs/>
        </w:rPr>
        <w:t xml:space="preserve">, </w:t>
      </w:r>
      <w:proofErr w:type="spellStart"/>
      <w:r w:rsidRPr="00007494">
        <w:rPr>
          <w:iCs/>
        </w:rPr>
        <w:t>megzti</w:t>
      </w:r>
      <w:proofErr w:type="spellEnd"/>
      <w:r w:rsidRPr="00007494">
        <w:rPr>
          <w:iCs/>
        </w:rPr>
        <w:t xml:space="preserve">, </w:t>
      </w:r>
      <w:proofErr w:type="spellStart"/>
      <w:r w:rsidRPr="00007494">
        <w:rPr>
          <w:iCs/>
        </w:rPr>
        <w:t>siūti</w:t>
      </w:r>
      <w:proofErr w:type="spellEnd"/>
      <w:r w:rsidRPr="00007494">
        <w:rPr>
          <w:iCs/>
        </w:rPr>
        <w:t xml:space="preserve">, </w:t>
      </w:r>
      <w:proofErr w:type="spellStart"/>
      <w:r w:rsidRPr="00007494">
        <w:rPr>
          <w:iCs/>
        </w:rPr>
        <w:t>nerti</w:t>
      </w:r>
      <w:proofErr w:type="spellEnd"/>
      <w:r w:rsidRPr="00007494">
        <w:rPr>
          <w:iCs/>
        </w:rPr>
        <w:t xml:space="preserve">, </w:t>
      </w:r>
      <w:proofErr w:type="spellStart"/>
      <w:r w:rsidRPr="00007494">
        <w:rPr>
          <w:iCs/>
        </w:rPr>
        <w:t>gaminti</w:t>
      </w:r>
      <w:proofErr w:type="spellEnd"/>
      <w:r w:rsidRPr="00007494">
        <w:rPr>
          <w:iCs/>
        </w:rPr>
        <w:t xml:space="preserve"> </w:t>
      </w:r>
      <w:proofErr w:type="spellStart"/>
      <w:r w:rsidRPr="00007494">
        <w:rPr>
          <w:iCs/>
        </w:rPr>
        <w:t>valgį</w:t>
      </w:r>
      <w:proofErr w:type="spellEnd"/>
      <w:r w:rsidRPr="00007494">
        <w:rPr>
          <w:iCs/>
        </w:rPr>
        <w:t xml:space="preserve">... </w:t>
      </w:r>
    </w:p>
    <w:p w14:paraId="445D7AB3" w14:textId="77777777" w:rsidR="007A61E1" w:rsidRPr="00007494" w:rsidRDefault="007A61E1" w:rsidP="001A2294">
      <w:pPr>
        <w:numPr>
          <w:ilvl w:val="0"/>
          <w:numId w:val="21"/>
        </w:numPr>
        <w:spacing w:line="276" w:lineRule="auto"/>
        <w:ind w:left="1134"/>
        <w:jc w:val="both"/>
        <w:rPr>
          <w:iCs/>
        </w:rPr>
      </w:pPr>
      <w:proofErr w:type="spellStart"/>
      <w:r w:rsidRPr="00007494">
        <w:rPr>
          <w:iCs/>
        </w:rPr>
        <w:t>spręsti</w:t>
      </w:r>
      <w:proofErr w:type="spellEnd"/>
      <w:r w:rsidRPr="00007494">
        <w:rPr>
          <w:iCs/>
        </w:rPr>
        <w:t xml:space="preserve"> </w:t>
      </w:r>
      <w:proofErr w:type="spellStart"/>
      <w:r w:rsidRPr="00007494">
        <w:rPr>
          <w:iCs/>
        </w:rPr>
        <w:t>įvairius</w:t>
      </w:r>
      <w:proofErr w:type="spellEnd"/>
      <w:r w:rsidRPr="00007494">
        <w:rPr>
          <w:iCs/>
        </w:rPr>
        <w:t xml:space="preserve"> </w:t>
      </w:r>
      <w:proofErr w:type="spellStart"/>
      <w:r w:rsidRPr="00007494">
        <w:rPr>
          <w:iCs/>
        </w:rPr>
        <w:t>gyvenimiškus</w:t>
      </w:r>
      <w:proofErr w:type="spellEnd"/>
      <w:r w:rsidRPr="00007494">
        <w:rPr>
          <w:iCs/>
        </w:rPr>
        <w:t xml:space="preserve"> </w:t>
      </w:r>
      <w:proofErr w:type="spellStart"/>
      <w:r w:rsidRPr="00007494">
        <w:rPr>
          <w:iCs/>
        </w:rPr>
        <w:t>uždavinius</w:t>
      </w:r>
      <w:proofErr w:type="spellEnd"/>
      <w:r w:rsidRPr="00007494">
        <w:rPr>
          <w:iCs/>
        </w:rPr>
        <w:t xml:space="preserve">, </w:t>
      </w:r>
      <w:proofErr w:type="spellStart"/>
      <w:r w:rsidRPr="00007494">
        <w:rPr>
          <w:iCs/>
        </w:rPr>
        <w:t>mąstyti</w:t>
      </w:r>
      <w:proofErr w:type="spellEnd"/>
      <w:r w:rsidRPr="00007494">
        <w:rPr>
          <w:iCs/>
        </w:rPr>
        <w:t xml:space="preserve">, </w:t>
      </w:r>
      <w:proofErr w:type="spellStart"/>
      <w:r w:rsidRPr="00007494">
        <w:rPr>
          <w:iCs/>
        </w:rPr>
        <w:t>apibendrinti</w:t>
      </w:r>
      <w:proofErr w:type="spellEnd"/>
      <w:r w:rsidRPr="00007494">
        <w:rPr>
          <w:iCs/>
        </w:rPr>
        <w:t xml:space="preserve">, </w:t>
      </w:r>
      <w:proofErr w:type="spellStart"/>
      <w:r w:rsidRPr="00007494">
        <w:rPr>
          <w:iCs/>
        </w:rPr>
        <w:t>detalizuoti</w:t>
      </w:r>
      <w:proofErr w:type="spellEnd"/>
      <w:r w:rsidRPr="00007494">
        <w:rPr>
          <w:iCs/>
        </w:rPr>
        <w:t xml:space="preserve">, </w:t>
      </w:r>
      <w:proofErr w:type="spellStart"/>
      <w:r w:rsidRPr="00007494">
        <w:rPr>
          <w:iCs/>
        </w:rPr>
        <w:t>sukonkretinti</w:t>
      </w:r>
      <w:proofErr w:type="spellEnd"/>
      <w:r w:rsidRPr="00007494">
        <w:rPr>
          <w:iCs/>
        </w:rPr>
        <w:t xml:space="preserve">, </w:t>
      </w:r>
      <w:proofErr w:type="spellStart"/>
      <w:r w:rsidRPr="00007494">
        <w:rPr>
          <w:iCs/>
        </w:rPr>
        <w:t>analizuoti</w:t>
      </w:r>
      <w:proofErr w:type="spellEnd"/>
      <w:r w:rsidRPr="00007494">
        <w:rPr>
          <w:iCs/>
        </w:rPr>
        <w:t xml:space="preserve">, </w:t>
      </w:r>
      <w:proofErr w:type="spellStart"/>
      <w:r w:rsidRPr="00007494">
        <w:rPr>
          <w:iCs/>
        </w:rPr>
        <w:t>suvokti</w:t>
      </w:r>
      <w:proofErr w:type="spellEnd"/>
      <w:r w:rsidRPr="00007494">
        <w:rPr>
          <w:iCs/>
        </w:rPr>
        <w:t xml:space="preserve"> </w:t>
      </w:r>
      <w:proofErr w:type="spellStart"/>
      <w:r w:rsidRPr="00007494">
        <w:rPr>
          <w:iCs/>
        </w:rPr>
        <w:t>įvairius</w:t>
      </w:r>
      <w:proofErr w:type="spellEnd"/>
      <w:r w:rsidRPr="00007494">
        <w:rPr>
          <w:iCs/>
        </w:rPr>
        <w:t xml:space="preserve"> </w:t>
      </w:r>
      <w:proofErr w:type="spellStart"/>
      <w:proofErr w:type="gramStart"/>
      <w:r w:rsidRPr="00007494">
        <w:rPr>
          <w:iCs/>
        </w:rPr>
        <w:t>simbolius</w:t>
      </w:r>
      <w:proofErr w:type="spellEnd"/>
      <w:r w:rsidRPr="00007494">
        <w:rPr>
          <w:iCs/>
        </w:rPr>
        <w:t>;</w:t>
      </w:r>
      <w:proofErr w:type="gramEnd"/>
      <w:r w:rsidRPr="00007494">
        <w:rPr>
          <w:iCs/>
        </w:rPr>
        <w:t xml:space="preserve"> </w:t>
      </w:r>
    </w:p>
    <w:p w14:paraId="5138FB92" w14:textId="77777777" w:rsidR="007A61E1" w:rsidRPr="00007494" w:rsidRDefault="007A61E1" w:rsidP="001A2294">
      <w:pPr>
        <w:numPr>
          <w:ilvl w:val="0"/>
          <w:numId w:val="21"/>
        </w:numPr>
        <w:spacing w:line="276" w:lineRule="auto"/>
        <w:ind w:left="1134"/>
        <w:jc w:val="both"/>
        <w:rPr>
          <w:iCs/>
        </w:rPr>
      </w:pPr>
      <w:proofErr w:type="spellStart"/>
      <w:r w:rsidRPr="00007494">
        <w:rPr>
          <w:iCs/>
        </w:rPr>
        <w:t>skaityti</w:t>
      </w:r>
      <w:proofErr w:type="spellEnd"/>
      <w:r w:rsidRPr="00007494">
        <w:rPr>
          <w:iCs/>
        </w:rPr>
        <w:t xml:space="preserve">, </w:t>
      </w:r>
      <w:proofErr w:type="spellStart"/>
      <w:r w:rsidRPr="00007494">
        <w:rPr>
          <w:iCs/>
        </w:rPr>
        <w:t>rašyti</w:t>
      </w:r>
      <w:proofErr w:type="spellEnd"/>
      <w:r w:rsidRPr="00007494">
        <w:rPr>
          <w:iCs/>
        </w:rPr>
        <w:t xml:space="preserve">, </w:t>
      </w:r>
      <w:proofErr w:type="spellStart"/>
      <w:r w:rsidRPr="00007494">
        <w:rPr>
          <w:iCs/>
        </w:rPr>
        <w:t>pažinti</w:t>
      </w:r>
      <w:proofErr w:type="spellEnd"/>
      <w:r w:rsidRPr="00007494">
        <w:rPr>
          <w:iCs/>
        </w:rPr>
        <w:t xml:space="preserve"> </w:t>
      </w:r>
      <w:proofErr w:type="spellStart"/>
      <w:r w:rsidRPr="00007494">
        <w:rPr>
          <w:iCs/>
        </w:rPr>
        <w:t>natų</w:t>
      </w:r>
      <w:proofErr w:type="spellEnd"/>
      <w:r w:rsidRPr="00007494">
        <w:rPr>
          <w:iCs/>
        </w:rPr>
        <w:t xml:space="preserve"> </w:t>
      </w:r>
      <w:proofErr w:type="spellStart"/>
      <w:proofErr w:type="gramStart"/>
      <w:r w:rsidRPr="00007494">
        <w:rPr>
          <w:iCs/>
        </w:rPr>
        <w:t>raštą</w:t>
      </w:r>
      <w:proofErr w:type="spellEnd"/>
      <w:r w:rsidRPr="00007494">
        <w:rPr>
          <w:iCs/>
        </w:rPr>
        <w:t>;</w:t>
      </w:r>
      <w:proofErr w:type="gramEnd"/>
    </w:p>
    <w:p w14:paraId="1217E204" w14:textId="77777777" w:rsidR="007A61E1" w:rsidRPr="00007494" w:rsidRDefault="007A61E1" w:rsidP="001A2294">
      <w:pPr>
        <w:numPr>
          <w:ilvl w:val="0"/>
          <w:numId w:val="21"/>
        </w:numPr>
        <w:spacing w:line="276" w:lineRule="auto"/>
        <w:ind w:left="1134"/>
        <w:jc w:val="both"/>
        <w:rPr>
          <w:iCs/>
        </w:rPr>
      </w:pPr>
      <w:proofErr w:type="spellStart"/>
      <w:r w:rsidRPr="00007494">
        <w:rPr>
          <w:iCs/>
        </w:rPr>
        <w:t>skaičiuoti</w:t>
      </w:r>
      <w:proofErr w:type="spellEnd"/>
      <w:r w:rsidRPr="00007494">
        <w:rPr>
          <w:iCs/>
        </w:rPr>
        <w:t xml:space="preserve">, </w:t>
      </w:r>
      <w:proofErr w:type="spellStart"/>
      <w:r w:rsidRPr="00007494">
        <w:rPr>
          <w:iCs/>
        </w:rPr>
        <w:t>dirbti</w:t>
      </w:r>
      <w:proofErr w:type="spellEnd"/>
      <w:r w:rsidRPr="00007494">
        <w:rPr>
          <w:iCs/>
        </w:rPr>
        <w:t xml:space="preserve"> </w:t>
      </w:r>
      <w:proofErr w:type="spellStart"/>
      <w:r w:rsidRPr="00007494">
        <w:rPr>
          <w:iCs/>
        </w:rPr>
        <w:t>su</w:t>
      </w:r>
      <w:proofErr w:type="spellEnd"/>
      <w:r w:rsidRPr="00007494">
        <w:rPr>
          <w:iCs/>
        </w:rPr>
        <w:t xml:space="preserve"> </w:t>
      </w:r>
      <w:proofErr w:type="spellStart"/>
      <w:r w:rsidRPr="00007494">
        <w:rPr>
          <w:iCs/>
        </w:rPr>
        <w:t>kompiuteriu</w:t>
      </w:r>
      <w:proofErr w:type="spellEnd"/>
      <w:r w:rsidRPr="00007494">
        <w:rPr>
          <w:iCs/>
        </w:rPr>
        <w:t xml:space="preserve">, </w:t>
      </w:r>
      <w:proofErr w:type="spellStart"/>
      <w:r w:rsidRPr="00007494">
        <w:rPr>
          <w:iCs/>
        </w:rPr>
        <w:t>braižyti</w:t>
      </w:r>
      <w:proofErr w:type="spellEnd"/>
      <w:r w:rsidRPr="00007494">
        <w:rPr>
          <w:iCs/>
        </w:rPr>
        <w:t>...</w:t>
      </w:r>
    </w:p>
    <w:p w14:paraId="39465BFD" w14:textId="77777777" w:rsidR="007A61E1" w:rsidRPr="00007494" w:rsidRDefault="007A61E1" w:rsidP="001A2294">
      <w:pPr>
        <w:numPr>
          <w:ilvl w:val="0"/>
          <w:numId w:val="21"/>
        </w:numPr>
        <w:spacing w:line="276" w:lineRule="auto"/>
        <w:ind w:left="1134"/>
        <w:jc w:val="both"/>
        <w:rPr>
          <w:iCs/>
        </w:rPr>
      </w:pPr>
      <w:proofErr w:type="spellStart"/>
      <w:r w:rsidRPr="00007494">
        <w:rPr>
          <w:iCs/>
        </w:rPr>
        <w:t>naudotis</w:t>
      </w:r>
      <w:proofErr w:type="spellEnd"/>
      <w:r w:rsidRPr="00007494">
        <w:rPr>
          <w:iCs/>
        </w:rPr>
        <w:t xml:space="preserve"> </w:t>
      </w:r>
      <w:proofErr w:type="spellStart"/>
      <w:r w:rsidRPr="00007494">
        <w:rPr>
          <w:iCs/>
        </w:rPr>
        <w:t>buitine</w:t>
      </w:r>
      <w:proofErr w:type="spellEnd"/>
      <w:r w:rsidRPr="00007494">
        <w:rPr>
          <w:iCs/>
        </w:rPr>
        <w:t xml:space="preserve"> </w:t>
      </w:r>
      <w:proofErr w:type="spellStart"/>
      <w:r w:rsidRPr="00007494">
        <w:rPr>
          <w:iCs/>
        </w:rPr>
        <w:t>technika</w:t>
      </w:r>
      <w:proofErr w:type="spellEnd"/>
      <w:r w:rsidRPr="00007494">
        <w:rPr>
          <w:iCs/>
        </w:rPr>
        <w:t xml:space="preserve">, </w:t>
      </w:r>
      <w:proofErr w:type="spellStart"/>
      <w:r w:rsidRPr="00007494">
        <w:rPr>
          <w:iCs/>
        </w:rPr>
        <w:t>informacinėmis</w:t>
      </w:r>
      <w:proofErr w:type="spellEnd"/>
      <w:r w:rsidRPr="00007494">
        <w:rPr>
          <w:iCs/>
        </w:rPr>
        <w:t xml:space="preserve"> </w:t>
      </w:r>
      <w:proofErr w:type="spellStart"/>
      <w:r w:rsidRPr="00007494">
        <w:rPr>
          <w:iCs/>
        </w:rPr>
        <w:t>technologijomis</w:t>
      </w:r>
      <w:proofErr w:type="spellEnd"/>
      <w:r w:rsidRPr="00007494">
        <w:rPr>
          <w:iCs/>
        </w:rPr>
        <w:t xml:space="preserve">, </w:t>
      </w:r>
      <w:proofErr w:type="spellStart"/>
      <w:r w:rsidRPr="00007494">
        <w:rPr>
          <w:iCs/>
        </w:rPr>
        <w:t>vairuoti</w:t>
      </w:r>
      <w:proofErr w:type="spellEnd"/>
      <w:r w:rsidRPr="00007494">
        <w:rPr>
          <w:iCs/>
        </w:rPr>
        <w:t xml:space="preserve"> </w:t>
      </w:r>
      <w:proofErr w:type="spellStart"/>
      <w:proofErr w:type="gramStart"/>
      <w:r w:rsidRPr="00007494">
        <w:rPr>
          <w:iCs/>
        </w:rPr>
        <w:t>mašiną</w:t>
      </w:r>
      <w:proofErr w:type="spellEnd"/>
      <w:r w:rsidRPr="00007494">
        <w:rPr>
          <w:iCs/>
        </w:rPr>
        <w:t>;</w:t>
      </w:r>
      <w:proofErr w:type="gramEnd"/>
    </w:p>
    <w:p w14:paraId="5B43DD03" w14:textId="77777777" w:rsidR="007A61E1" w:rsidRPr="00007494" w:rsidRDefault="007A61E1" w:rsidP="001A2294">
      <w:pPr>
        <w:numPr>
          <w:ilvl w:val="0"/>
          <w:numId w:val="21"/>
        </w:numPr>
        <w:spacing w:line="276" w:lineRule="auto"/>
        <w:ind w:left="1134"/>
        <w:jc w:val="both"/>
        <w:rPr>
          <w:iCs/>
        </w:rPr>
      </w:pPr>
      <w:proofErr w:type="spellStart"/>
      <w:r w:rsidRPr="00007494">
        <w:rPr>
          <w:iCs/>
        </w:rPr>
        <w:t>įsiminti</w:t>
      </w:r>
      <w:proofErr w:type="spellEnd"/>
      <w:r w:rsidRPr="00007494">
        <w:rPr>
          <w:iCs/>
        </w:rPr>
        <w:t xml:space="preserve"> </w:t>
      </w:r>
      <w:proofErr w:type="spellStart"/>
      <w:r w:rsidRPr="00007494">
        <w:rPr>
          <w:iCs/>
        </w:rPr>
        <w:t>reikiamą</w:t>
      </w:r>
      <w:proofErr w:type="spellEnd"/>
      <w:r w:rsidRPr="00007494">
        <w:rPr>
          <w:iCs/>
        </w:rPr>
        <w:t xml:space="preserve"> </w:t>
      </w:r>
      <w:proofErr w:type="spellStart"/>
      <w:r w:rsidRPr="00007494">
        <w:rPr>
          <w:iCs/>
        </w:rPr>
        <w:t>informaciją</w:t>
      </w:r>
      <w:proofErr w:type="spellEnd"/>
      <w:r w:rsidRPr="00007494">
        <w:rPr>
          <w:iCs/>
        </w:rPr>
        <w:t xml:space="preserve">, </w:t>
      </w:r>
      <w:proofErr w:type="spellStart"/>
      <w:r w:rsidRPr="00007494">
        <w:rPr>
          <w:iCs/>
        </w:rPr>
        <w:t>kaupti</w:t>
      </w:r>
      <w:proofErr w:type="spellEnd"/>
      <w:r w:rsidRPr="00007494">
        <w:rPr>
          <w:iCs/>
        </w:rPr>
        <w:t xml:space="preserve"> </w:t>
      </w:r>
      <w:proofErr w:type="spellStart"/>
      <w:r w:rsidRPr="00007494">
        <w:rPr>
          <w:iCs/>
        </w:rPr>
        <w:t>reikiamas</w:t>
      </w:r>
      <w:proofErr w:type="spellEnd"/>
      <w:r w:rsidRPr="00007494">
        <w:rPr>
          <w:iCs/>
        </w:rPr>
        <w:t xml:space="preserve"> </w:t>
      </w:r>
      <w:proofErr w:type="spellStart"/>
      <w:proofErr w:type="gramStart"/>
      <w:r w:rsidRPr="00007494">
        <w:rPr>
          <w:iCs/>
        </w:rPr>
        <w:t>žinias</w:t>
      </w:r>
      <w:proofErr w:type="spellEnd"/>
      <w:r w:rsidRPr="00007494">
        <w:rPr>
          <w:iCs/>
        </w:rPr>
        <w:t>;</w:t>
      </w:r>
      <w:proofErr w:type="gramEnd"/>
    </w:p>
    <w:p w14:paraId="5582AFB4" w14:textId="11172B85" w:rsidR="007A61E1" w:rsidRPr="00007494" w:rsidRDefault="007A61E1" w:rsidP="001A2294">
      <w:pPr>
        <w:numPr>
          <w:ilvl w:val="0"/>
          <w:numId w:val="21"/>
        </w:numPr>
        <w:spacing w:line="276" w:lineRule="auto"/>
        <w:ind w:left="1134"/>
        <w:jc w:val="both"/>
        <w:rPr>
          <w:iCs/>
        </w:rPr>
      </w:pPr>
      <w:proofErr w:type="spellStart"/>
      <w:r w:rsidRPr="00007494">
        <w:rPr>
          <w:iCs/>
        </w:rPr>
        <w:t>sportuoti</w:t>
      </w:r>
      <w:proofErr w:type="spellEnd"/>
      <w:r w:rsidRPr="00007494">
        <w:rPr>
          <w:iCs/>
        </w:rPr>
        <w:t xml:space="preserve">, </w:t>
      </w:r>
      <w:proofErr w:type="spellStart"/>
      <w:r w:rsidRPr="00007494">
        <w:rPr>
          <w:iCs/>
        </w:rPr>
        <w:t>važinėtis</w:t>
      </w:r>
      <w:proofErr w:type="spellEnd"/>
      <w:r w:rsidRPr="00007494">
        <w:rPr>
          <w:iCs/>
        </w:rPr>
        <w:t xml:space="preserve"> </w:t>
      </w:r>
      <w:proofErr w:type="spellStart"/>
      <w:r w:rsidRPr="00007494">
        <w:rPr>
          <w:iCs/>
        </w:rPr>
        <w:t>dviračiu</w:t>
      </w:r>
      <w:proofErr w:type="spellEnd"/>
      <w:r w:rsidRPr="00007494">
        <w:rPr>
          <w:iCs/>
        </w:rPr>
        <w:t xml:space="preserve">, </w:t>
      </w:r>
      <w:proofErr w:type="spellStart"/>
      <w:proofErr w:type="gramStart"/>
      <w:r w:rsidRPr="00007494">
        <w:rPr>
          <w:iCs/>
        </w:rPr>
        <w:t>plaukti</w:t>
      </w:r>
      <w:proofErr w:type="spellEnd"/>
      <w:r w:rsidR="004C00D6" w:rsidRPr="00007494">
        <w:rPr>
          <w:iCs/>
          <w:lang w:val="lt-LT"/>
        </w:rPr>
        <w:t>;</w:t>
      </w:r>
      <w:proofErr w:type="gramEnd"/>
    </w:p>
    <w:p w14:paraId="119B70A6" w14:textId="77777777" w:rsidR="007A61E1" w:rsidRPr="00007494" w:rsidRDefault="007A61E1" w:rsidP="001A2294">
      <w:pPr>
        <w:numPr>
          <w:ilvl w:val="0"/>
          <w:numId w:val="21"/>
        </w:numPr>
        <w:spacing w:line="276" w:lineRule="auto"/>
        <w:ind w:left="1134"/>
        <w:jc w:val="both"/>
        <w:rPr>
          <w:iCs/>
        </w:rPr>
      </w:pPr>
      <w:r w:rsidRPr="00007494">
        <w:rPr>
          <w:iCs/>
        </w:rPr>
        <w:t xml:space="preserve"> </w:t>
      </w:r>
      <w:proofErr w:type="spellStart"/>
      <w:r w:rsidRPr="00007494">
        <w:rPr>
          <w:iCs/>
        </w:rPr>
        <w:t>mandagiai</w:t>
      </w:r>
      <w:proofErr w:type="spellEnd"/>
      <w:r w:rsidRPr="00007494">
        <w:rPr>
          <w:iCs/>
        </w:rPr>
        <w:t xml:space="preserve"> </w:t>
      </w:r>
      <w:proofErr w:type="spellStart"/>
      <w:r w:rsidRPr="00007494">
        <w:rPr>
          <w:iCs/>
        </w:rPr>
        <w:t>elgtis</w:t>
      </w:r>
      <w:proofErr w:type="spellEnd"/>
      <w:r w:rsidRPr="00007494">
        <w:rPr>
          <w:iCs/>
        </w:rPr>
        <w:t xml:space="preserve">, </w:t>
      </w:r>
      <w:proofErr w:type="spellStart"/>
      <w:r w:rsidRPr="00007494">
        <w:rPr>
          <w:iCs/>
        </w:rPr>
        <w:t>žinoti</w:t>
      </w:r>
      <w:proofErr w:type="spellEnd"/>
      <w:r w:rsidRPr="00007494">
        <w:rPr>
          <w:iCs/>
        </w:rPr>
        <w:t xml:space="preserve"> </w:t>
      </w:r>
      <w:proofErr w:type="spellStart"/>
      <w:r w:rsidRPr="00007494">
        <w:rPr>
          <w:iCs/>
        </w:rPr>
        <w:t>etiketo</w:t>
      </w:r>
      <w:proofErr w:type="spellEnd"/>
      <w:r w:rsidRPr="00007494">
        <w:rPr>
          <w:iCs/>
        </w:rPr>
        <w:t xml:space="preserve"> </w:t>
      </w:r>
      <w:proofErr w:type="spellStart"/>
      <w:proofErr w:type="gramStart"/>
      <w:r w:rsidRPr="00007494">
        <w:rPr>
          <w:iCs/>
        </w:rPr>
        <w:t>taisykles</w:t>
      </w:r>
      <w:proofErr w:type="spellEnd"/>
      <w:r w:rsidRPr="00007494">
        <w:rPr>
          <w:iCs/>
        </w:rPr>
        <w:t>;</w:t>
      </w:r>
      <w:proofErr w:type="gramEnd"/>
    </w:p>
    <w:p w14:paraId="133D4522" w14:textId="77777777" w:rsidR="007A61E1" w:rsidRPr="00007494" w:rsidRDefault="007A61E1" w:rsidP="001A2294">
      <w:pPr>
        <w:numPr>
          <w:ilvl w:val="0"/>
          <w:numId w:val="21"/>
        </w:numPr>
        <w:spacing w:line="276" w:lineRule="auto"/>
        <w:ind w:left="1134"/>
        <w:jc w:val="both"/>
        <w:rPr>
          <w:iCs/>
        </w:rPr>
      </w:pPr>
      <w:proofErr w:type="spellStart"/>
      <w:r w:rsidRPr="00007494">
        <w:rPr>
          <w:iCs/>
        </w:rPr>
        <w:t>bendrauti</w:t>
      </w:r>
      <w:proofErr w:type="spellEnd"/>
      <w:r w:rsidRPr="00007494">
        <w:rPr>
          <w:iCs/>
        </w:rPr>
        <w:t xml:space="preserve"> ir </w:t>
      </w:r>
      <w:proofErr w:type="spellStart"/>
      <w:r w:rsidRPr="00007494">
        <w:rPr>
          <w:iCs/>
        </w:rPr>
        <w:t>draugauti</w:t>
      </w:r>
      <w:proofErr w:type="spellEnd"/>
      <w:r w:rsidRPr="00007494">
        <w:rPr>
          <w:iCs/>
        </w:rPr>
        <w:t xml:space="preserve"> </w:t>
      </w:r>
      <w:proofErr w:type="spellStart"/>
      <w:r w:rsidRPr="00007494">
        <w:rPr>
          <w:iCs/>
        </w:rPr>
        <w:t>su</w:t>
      </w:r>
      <w:proofErr w:type="spellEnd"/>
      <w:r w:rsidRPr="00007494">
        <w:rPr>
          <w:iCs/>
        </w:rPr>
        <w:t xml:space="preserve"> </w:t>
      </w:r>
      <w:proofErr w:type="spellStart"/>
      <w:r w:rsidRPr="00007494">
        <w:rPr>
          <w:iCs/>
        </w:rPr>
        <w:t>kitais</w:t>
      </w:r>
      <w:proofErr w:type="spellEnd"/>
      <w:r w:rsidRPr="00007494">
        <w:rPr>
          <w:iCs/>
        </w:rPr>
        <w:t xml:space="preserve"> </w:t>
      </w:r>
      <w:proofErr w:type="spellStart"/>
      <w:r w:rsidRPr="00007494">
        <w:rPr>
          <w:iCs/>
        </w:rPr>
        <w:t>žmonėmis</w:t>
      </w:r>
      <w:proofErr w:type="spellEnd"/>
      <w:r w:rsidRPr="00007494">
        <w:rPr>
          <w:iCs/>
        </w:rPr>
        <w:t xml:space="preserve">, </w:t>
      </w:r>
      <w:proofErr w:type="spellStart"/>
      <w:r w:rsidRPr="00007494">
        <w:rPr>
          <w:iCs/>
        </w:rPr>
        <w:t>turėti</w:t>
      </w:r>
      <w:proofErr w:type="spellEnd"/>
      <w:r w:rsidRPr="00007494">
        <w:rPr>
          <w:iCs/>
        </w:rPr>
        <w:t xml:space="preserve"> </w:t>
      </w:r>
      <w:proofErr w:type="spellStart"/>
      <w:r w:rsidRPr="00007494">
        <w:rPr>
          <w:iCs/>
        </w:rPr>
        <w:t>empatijos</w:t>
      </w:r>
      <w:proofErr w:type="spellEnd"/>
      <w:r w:rsidRPr="00007494">
        <w:rPr>
          <w:iCs/>
        </w:rPr>
        <w:t xml:space="preserve"> </w:t>
      </w:r>
      <w:proofErr w:type="spellStart"/>
      <w:r w:rsidRPr="00007494">
        <w:rPr>
          <w:iCs/>
        </w:rPr>
        <w:t>jausmą</w:t>
      </w:r>
      <w:proofErr w:type="spellEnd"/>
      <w:r w:rsidRPr="00007494">
        <w:rPr>
          <w:iCs/>
        </w:rPr>
        <w:t xml:space="preserve">, t. y. </w:t>
      </w:r>
      <w:proofErr w:type="spellStart"/>
      <w:r w:rsidRPr="00007494">
        <w:rPr>
          <w:iCs/>
        </w:rPr>
        <w:t>gebėjimą</w:t>
      </w:r>
      <w:proofErr w:type="spellEnd"/>
      <w:r w:rsidRPr="00007494">
        <w:rPr>
          <w:iCs/>
        </w:rPr>
        <w:t xml:space="preserve"> </w:t>
      </w:r>
      <w:proofErr w:type="spellStart"/>
      <w:r w:rsidRPr="00007494">
        <w:rPr>
          <w:iCs/>
        </w:rPr>
        <w:t>suprasti</w:t>
      </w:r>
      <w:proofErr w:type="spellEnd"/>
      <w:r w:rsidRPr="00007494">
        <w:rPr>
          <w:iCs/>
        </w:rPr>
        <w:t xml:space="preserve">, </w:t>
      </w:r>
      <w:proofErr w:type="spellStart"/>
      <w:r w:rsidRPr="00007494">
        <w:rPr>
          <w:iCs/>
        </w:rPr>
        <w:t>ką</w:t>
      </w:r>
      <w:proofErr w:type="spellEnd"/>
      <w:r w:rsidRPr="00007494">
        <w:rPr>
          <w:iCs/>
        </w:rPr>
        <w:t xml:space="preserve"> </w:t>
      </w:r>
      <w:proofErr w:type="spellStart"/>
      <w:r w:rsidRPr="00007494">
        <w:rPr>
          <w:iCs/>
        </w:rPr>
        <w:t>žmogus</w:t>
      </w:r>
      <w:proofErr w:type="spellEnd"/>
      <w:r w:rsidRPr="00007494">
        <w:rPr>
          <w:iCs/>
        </w:rPr>
        <w:t xml:space="preserve"> </w:t>
      </w:r>
      <w:proofErr w:type="spellStart"/>
      <w:r w:rsidRPr="00007494">
        <w:rPr>
          <w:iCs/>
        </w:rPr>
        <w:t>vienoje</w:t>
      </w:r>
      <w:proofErr w:type="spellEnd"/>
      <w:r w:rsidRPr="00007494">
        <w:rPr>
          <w:iCs/>
        </w:rPr>
        <w:t xml:space="preserve"> </w:t>
      </w:r>
      <w:proofErr w:type="spellStart"/>
      <w:r w:rsidRPr="00007494">
        <w:rPr>
          <w:iCs/>
        </w:rPr>
        <w:t>ar</w:t>
      </w:r>
      <w:proofErr w:type="spellEnd"/>
      <w:r w:rsidRPr="00007494">
        <w:rPr>
          <w:iCs/>
        </w:rPr>
        <w:t xml:space="preserve"> </w:t>
      </w:r>
      <w:proofErr w:type="spellStart"/>
      <w:r w:rsidRPr="00007494">
        <w:rPr>
          <w:iCs/>
        </w:rPr>
        <w:t>kitoje</w:t>
      </w:r>
      <w:proofErr w:type="spellEnd"/>
      <w:r w:rsidRPr="00007494">
        <w:rPr>
          <w:iCs/>
        </w:rPr>
        <w:t xml:space="preserve"> </w:t>
      </w:r>
      <w:proofErr w:type="spellStart"/>
      <w:r w:rsidRPr="00007494">
        <w:rPr>
          <w:iCs/>
        </w:rPr>
        <w:t>situacijoje</w:t>
      </w:r>
      <w:proofErr w:type="spellEnd"/>
      <w:r w:rsidRPr="00007494">
        <w:rPr>
          <w:iCs/>
        </w:rPr>
        <w:t xml:space="preserve"> </w:t>
      </w:r>
      <w:proofErr w:type="spellStart"/>
      <w:r w:rsidRPr="00007494">
        <w:rPr>
          <w:iCs/>
        </w:rPr>
        <w:t>gali</w:t>
      </w:r>
      <w:proofErr w:type="spellEnd"/>
      <w:r w:rsidRPr="00007494">
        <w:rPr>
          <w:iCs/>
        </w:rPr>
        <w:t xml:space="preserve"> </w:t>
      </w:r>
      <w:proofErr w:type="spellStart"/>
      <w:proofErr w:type="gramStart"/>
      <w:r w:rsidRPr="00007494">
        <w:rPr>
          <w:iCs/>
        </w:rPr>
        <w:t>jausti</w:t>
      </w:r>
      <w:proofErr w:type="spellEnd"/>
      <w:r w:rsidRPr="00007494">
        <w:rPr>
          <w:iCs/>
        </w:rPr>
        <w:t>;</w:t>
      </w:r>
      <w:proofErr w:type="gramEnd"/>
    </w:p>
    <w:p w14:paraId="3091DF00" w14:textId="77777777" w:rsidR="007A61E1" w:rsidRPr="00007494" w:rsidRDefault="007A61E1" w:rsidP="001A2294">
      <w:pPr>
        <w:numPr>
          <w:ilvl w:val="0"/>
          <w:numId w:val="21"/>
        </w:numPr>
        <w:spacing w:line="276" w:lineRule="auto"/>
        <w:ind w:left="1134"/>
        <w:jc w:val="both"/>
        <w:rPr>
          <w:iCs/>
        </w:rPr>
      </w:pPr>
      <w:proofErr w:type="spellStart"/>
      <w:r w:rsidRPr="00007494">
        <w:rPr>
          <w:iCs/>
        </w:rPr>
        <w:t>mylėti</w:t>
      </w:r>
      <w:proofErr w:type="spellEnd"/>
      <w:r w:rsidRPr="00007494">
        <w:rPr>
          <w:iCs/>
        </w:rPr>
        <w:t xml:space="preserve">, </w:t>
      </w:r>
      <w:proofErr w:type="spellStart"/>
      <w:r w:rsidRPr="00007494">
        <w:rPr>
          <w:iCs/>
        </w:rPr>
        <w:t>aukotis</w:t>
      </w:r>
      <w:proofErr w:type="spellEnd"/>
      <w:r w:rsidRPr="00007494">
        <w:rPr>
          <w:iCs/>
        </w:rPr>
        <w:t xml:space="preserve">, </w:t>
      </w:r>
      <w:proofErr w:type="spellStart"/>
      <w:r w:rsidRPr="00007494">
        <w:rPr>
          <w:iCs/>
        </w:rPr>
        <w:t>tikėti</w:t>
      </w:r>
      <w:proofErr w:type="spellEnd"/>
      <w:r w:rsidRPr="00007494">
        <w:rPr>
          <w:iCs/>
        </w:rPr>
        <w:t xml:space="preserve"> ir </w:t>
      </w:r>
      <w:proofErr w:type="spellStart"/>
      <w:r w:rsidRPr="00007494">
        <w:rPr>
          <w:iCs/>
        </w:rPr>
        <w:t>pasitikėti</w:t>
      </w:r>
      <w:proofErr w:type="spellEnd"/>
      <w:r w:rsidRPr="00007494">
        <w:rPr>
          <w:iCs/>
        </w:rPr>
        <w:t xml:space="preserve">, </w:t>
      </w:r>
      <w:proofErr w:type="spellStart"/>
      <w:r w:rsidRPr="00007494">
        <w:rPr>
          <w:iCs/>
        </w:rPr>
        <w:t>duoti</w:t>
      </w:r>
      <w:proofErr w:type="spellEnd"/>
      <w:r w:rsidRPr="00007494">
        <w:rPr>
          <w:iCs/>
        </w:rPr>
        <w:t xml:space="preserve"> ir </w:t>
      </w:r>
      <w:proofErr w:type="spellStart"/>
      <w:r w:rsidRPr="00007494">
        <w:rPr>
          <w:iCs/>
        </w:rPr>
        <w:t>reikalauti</w:t>
      </w:r>
      <w:proofErr w:type="spellEnd"/>
      <w:r w:rsidRPr="00007494">
        <w:rPr>
          <w:iCs/>
        </w:rPr>
        <w:t xml:space="preserve">, </w:t>
      </w:r>
      <w:proofErr w:type="spellStart"/>
      <w:r w:rsidRPr="00007494">
        <w:rPr>
          <w:iCs/>
        </w:rPr>
        <w:t>atleisti</w:t>
      </w:r>
      <w:proofErr w:type="spellEnd"/>
      <w:r w:rsidRPr="00007494">
        <w:rPr>
          <w:iCs/>
        </w:rPr>
        <w:t xml:space="preserve">, </w:t>
      </w:r>
      <w:proofErr w:type="spellStart"/>
      <w:r w:rsidRPr="00007494">
        <w:rPr>
          <w:iCs/>
        </w:rPr>
        <w:t>turėti</w:t>
      </w:r>
      <w:proofErr w:type="spellEnd"/>
      <w:r w:rsidRPr="00007494">
        <w:rPr>
          <w:iCs/>
        </w:rPr>
        <w:t xml:space="preserve"> </w:t>
      </w:r>
      <w:proofErr w:type="spellStart"/>
      <w:r w:rsidRPr="00007494">
        <w:rPr>
          <w:iCs/>
        </w:rPr>
        <w:t>humoro</w:t>
      </w:r>
      <w:proofErr w:type="spellEnd"/>
      <w:r w:rsidRPr="00007494">
        <w:rPr>
          <w:iCs/>
        </w:rPr>
        <w:t xml:space="preserve"> </w:t>
      </w:r>
      <w:proofErr w:type="spellStart"/>
      <w:r w:rsidRPr="00007494">
        <w:rPr>
          <w:iCs/>
        </w:rPr>
        <w:t>jausmą</w:t>
      </w:r>
      <w:proofErr w:type="spellEnd"/>
      <w:r w:rsidRPr="00007494">
        <w:rPr>
          <w:iCs/>
        </w:rPr>
        <w:t xml:space="preserve">, </w:t>
      </w:r>
      <w:proofErr w:type="spellStart"/>
      <w:r w:rsidRPr="00007494">
        <w:rPr>
          <w:iCs/>
        </w:rPr>
        <w:t>būti</w:t>
      </w:r>
      <w:proofErr w:type="spellEnd"/>
      <w:r w:rsidRPr="00007494">
        <w:rPr>
          <w:iCs/>
        </w:rPr>
        <w:t xml:space="preserve"> </w:t>
      </w:r>
      <w:proofErr w:type="spellStart"/>
      <w:r w:rsidRPr="00007494">
        <w:rPr>
          <w:iCs/>
        </w:rPr>
        <w:t>sąžiningam</w:t>
      </w:r>
      <w:proofErr w:type="spellEnd"/>
      <w:r w:rsidRPr="00007494">
        <w:rPr>
          <w:iCs/>
        </w:rPr>
        <w:t xml:space="preserve">; </w:t>
      </w:r>
      <w:proofErr w:type="spellStart"/>
      <w:r w:rsidRPr="00007494">
        <w:rPr>
          <w:iCs/>
        </w:rPr>
        <w:t>kantriam</w:t>
      </w:r>
      <w:proofErr w:type="spellEnd"/>
      <w:r w:rsidRPr="00007494">
        <w:rPr>
          <w:iCs/>
        </w:rPr>
        <w:t xml:space="preserve">, </w:t>
      </w:r>
      <w:proofErr w:type="spellStart"/>
      <w:r w:rsidRPr="00007494">
        <w:rPr>
          <w:iCs/>
        </w:rPr>
        <w:t>ištikimam</w:t>
      </w:r>
      <w:proofErr w:type="spellEnd"/>
      <w:r w:rsidRPr="00007494">
        <w:rPr>
          <w:iCs/>
        </w:rPr>
        <w:t xml:space="preserve">, </w:t>
      </w:r>
      <w:proofErr w:type="spellStart"/>
      <w:r w:rsidRPr="00007494">
        <w:rPr>
          <w:iCs/>
        </w:rPr>
        <w:t>tvarkingam</w:t>
      </w:r>
      <w:proofErr w:type="spellEnd"/>
      <w:r w:rsidRPr="00007494">
        <w:rPr>
          <w:iCs/>
        </w:rPr>
        <w:t xml:space="preserve">, </w:t>
      </w:r>
      <w:proofErr w:type="spellStart"/>
      <w:r w:rsidRPr="00007494">
        <w:rPr>
          <w:iCs/>
        </w:rPr>
        <w:t>valingam</w:t>
      </w:r>
      <w:proofErr w:type="spellEnd"/>
      <w:r w:rsidRPr="00007494">
        <w:rPr>
          <w:iCs/>
        </w:rPr>
        <w:t xml:space="preserve">, </w:t>
      </w:r>
      <w:proofErr w:type="spellStart"/>
      <w:r w:rsidRPr="00007494">
        <w:rPr>
          <w:iCs/>
        </w:rPr>
        <w:t>turėti</w:t>
      </w:r>
      <w:proofErr w:type="spellEnd"/>
      <w:r w:rsidRPr="00007494">
        <w:rPr>
          <w:iCs/>
        </w:rPr>
        <w:t xml:space="preserve"> </w:t>
      </w:r>
      <w:proofErr w:type="spellStart"/>
      <w:r w:rsidRPr="00007494">
        <w:rPr>
          <w:iCs/>
        </w:rPr>
        <w:t>savo</w:t>
      </w:r>
      <w:proofErr w:type="spellEnd"/>
      <w:r w:rsidRPr="00007494">
        <w:rPr>
          <w:iCs/>
        </w:rPr>
        <w:t xml:space="preserve"> </w:t>
      </w:r>
      <w:proofErr w:type="spellStart"/>
      <w:r w:rsidRPr="00007494">
        <w:rPr>
          <w:iCs/>
        </w:rPr>
        <w:t>nuomonę</w:t>
      </w:r>
      <w:proofErr w:type="spellEnd"/>
      <w:r w:rsidRPr="00007494">
        <w:rPr>
          <w:iCs/>
        </w:rPr>
        <w:t xml:space="preserve">, </w:t>
      </w:r>
      <w:proofErr w:type="spellStart"/>
      <w:r w:rsidRPr="00007494">
        <w:rPr>
          <w:iCs/>
        </w:rPr>
        <w:t>sakyti</w:t>
      </w:r>
      <w:proofErr w:type="spellEnd"/>
      <w:r w:rsidRPr="00007494">
        <w:rPr>
          <w:iCs/>
        </w:rPr>
        <w:t xml:space="preserve"> </w:t>
      </w:r>
      <w:proofErr w:type="spellStart"/>
      <w:r w:rsidRPr="00007494">
        <w:rPr>
          <w:iCs/>
        </w:rPr>
        <w:t>tiesą</w:t>
      </w:r>
      <w:proofErr w:type="spellEnd"/>
      <w:r w:rsidRPr="00007494">
        <w:rPr>
          <w:iCs/>
        </w:rPr>
        <w:t xml:space="preserve">, </w:t>
      </w:r>
      <w:proofErr w:type="spellStart"/>
      <w:r w:rsidRPr="00007494">
        <w:rPr>
          <w:iCs/>
        </w:rPr>
        <w:t>būti</w:t>
      </w:r>
      <w:proofErr w:type="spellEnd"/>
      <w:r w:rsidRPr="00007494">
        <w:rPr>
          <w:iCs/>
        </w:rPr>
        <w:t xml:space="preserve"> </w:t>
      </w:r>
      <w:proofErr w:type="spellStart"/>
      <w:r w:rsidRPr="00007494">
        <w:rPr>
          <w:iCs/>
        </w:rPr>
        <w:t>drąsiam</w:t>
      </w:r>
      <w:proofErr w:type="spellEnd"/>
      <w:r w:rsidRPr="00007494">
        <w:rPr>
          <w:iCs/>
        </w:rPr>
        <w:t xml:space="preserve">, </w:t>
      </w:r>
      <w:proofErr w:type="spellStart"/>
      <w:r w:rsidRPr="00007494">
        <w:rPr>
          <w:iCs/>
        </w:rPr>
        <w:t>tolerantiškam</w:t>
      </w:r>
      <w:proofErr w:type="spellEnd"/>
      <w:r w:rsidRPr="00007494">
        <w:rPr>
          <w:iCs/>
        </w:rPr>
        <w:t xml:space="preserve">, </w:t>
      </w:r>
      <w:proofErr w:type="spellStart"/>
      <w:r w:rsidRPr="00007494">
        <w:rPr>
          <w:iCs/>
        </w:rPr>
        <w:t>ryžtingam</w:t>
      </w:r>
      <w:proofErr w:type="spellEnd"/>
      <w:r w:rsidRPr="00007494">
        <w:rPr>
          <w:iCs/>
        </w:rPr>
        <w:t xml:space="preserve">, </w:t>
      </w:r>
      <w:proofErr w:type="spellStart"/>
      <w:proofErr w:type="gramStart"/>
      <w:r w:rsidRPr="00007494">
        <w:rPr>
          <w:iCs/>
        </w:rPr>
        <w:t>atkakliam</w:t>
      </w:r>
      <w:proofErr w:type="spellEnd"/>
      <w:r w:rsidRPr="00007494">
        <w:rPr>
          <w:iCs/>
        </w:rPr>
        <w:t>;</w:t>
      </w:r>
      <w:proofErr w:type="gramEnd"/>
      <w:r w:rsidRPr="00007494">
        <w:rPr>
          <w:iCs/>
        </w:rPr>
        <w:t xml:space="preserve"> </w:t>
      </w:r>
    </w:p>
    <w:p w14:paraId="6724DEEF" w14:textId="77777777" w:rsidR="007A61E1" w:rsidRPr="00007494" w:rsidRDefault="007A61E1" w:rsidP="001A2294">
      <w:pPr>
        <w:numPr>
          <w:ilvl w:val="0"/>
          <w:numId w:val="21"/>
        </w:numPr>
        <w:spacing w:line="276" w:lineRule="auto"/>
        <w:ind w:left="1134"/>
        <w:jc w:val="both"/>
        <w:rPr>
          <w:iCs/>
        </w:rPr>
      </w:pPr>
      <w:proofErr w:type="spellStart"/>
      <w:r w:rsidRPr="00007494">
        <w:rPr>
          <w:iCs/>
        </w:rPr>
        <w:t>nebijoti</w:t>
      </w:r>
      <w:proofErr w:type="spellEnd"/>
      <w:r w:rsidRPr="00007494">
        <w:rPr>
          <w:iCs/>
        </w:rPr>
        <w:t xml:space="preserve">, </w:t>
      </w:r>
      <w:proofErr w:type="spellStart"/>
      <w:r w:rsidRPr="00007494">
        <w:rPr>
          <w:iCs/>
        </w:rPr>
        <w:t>nesmurtauti</w:t>
      </w:r>
      <w:proofErr w:type="spellEnd"/>
      <w:r w:rsidRPr="00007494">
        <w:rPr>
          <w:iCs/>
        </w:rPr>
        <w:t xml:space="preserve">, </w:t>
      </w:r>
      <w:proofErr w:type="spellStart"/>
      <w:r w:rsidRPr="00007494">
        <w:rPr>
          <w:iCs/>
        </w:rPr>
        <w:t>negeisti</w:t>
      </w:r>
      <w:proofErr w:type="spellEnd"/>
      <w:r w:rsidRPr="00007494">
        <w:rPr>
          <w:iCs/>
        </w:rPr>
        <w:t xml:space="preserve"> </w:t>
      </w:r>
      <w:proofErr w:type="spellStart"/>
      <w:r w:rsidRPr="00007494">
        <w:rPr>
          <w:iCs/>
        </w:rPr>
        <w:t>svetimo</w:t>
      </w:r>
      <w:proofErr w:type="spellEnd"/>
      <w:r w:rsidRPr="00007494">
        <w:rPr>
          <w:iCs/>
        </w:rPr>
        <w:t xml:space="preserve"> </w:t>
      </w:r>
      <w:proofErr w:type="spellStart"/>
      <w:r w:rsidRPr="00007494">
        <w:rPr>
          <w:iCs/>
        </w:rPr>
        <w:t>turto</w:t>
      </w:r>
      <w:proofErr w:type="spellEnd"/>
      <w:r w:rsidRPr="00007494">
        <w:rPr>
          <w:iCs/>
        </w:rPr>
        <w:t xml:space="preserve">, </w:t>
      </w:r>
      <w:proofErr w:type="spellStart"/>
      <w:r w:rsidRPr="00007494">
        <w:rPr>
          <w:iCs/>
        </w:rPr>
        <w:t>nemeluoti</w:t>
      </w:r>
      <w:proofErr w:type="spellEnd"/>
      <w:r w:rsidRPr="00007494">
        <w:rPr>
          <w:iCs/>
        </w:rPr>
        <w:t xml:space="preserve">, </w:t>
      </w:r>
      <w:proofErr w:type="spellStart"/>
      <w:r w:rsidRPr="00007494">
        <w:rPr>
          <w:iCs/>
        </w:rPr>
        <w:t>nekurti</w:t>
      </w:r>
      <w:proofErr w:type="spellEnd"/>
      <w:r w:rsidRPr="00007494">
        <w:rPr>
          <w:iCs/>
        </w:rPr>
        <w:t xml:space="preserve"> </w:t>
      </w:r>
      <w:proofErr w:type="spellStart"/>
      <w:r w:rsidRPr="00007494">
        <w:rPr>
          <w:iCs/>
        </w:rPr>
        <w:t>blogų</w:t>
      </w:r>
      <w:proofErr w:type="spellEnd"/>
      <w:r w:rsidRPr="00007494">
        <w:rPr>
          <w:iCs/>
        </w:rPr>
        <w:t xml:space="preserve"> </w:t>
      </w:r>
      <w:proofErr w:type="spellStart"/>
      <w:r w:rsidRPr="00007494">
        <w:rPr>
          <w:iCs/>
        </w:rPr>
        <w:t>minčių</w:t>
      </w:r>
      <w:proofErr w:type="spellEnd"/>
      <w:r w:rsidRPr="00007494">
        <w:rPr>
          <w:iCs/>
        </w:rPr>
        <w:t xml:space="preserve">, </w:t>
      </w:r>
      <w:proofErr w:type="spellStart"/>
      <w:r w:rsidRPr="00007494">
        <w:rPr>
          <w:iCs/>
        </w:rPr>
        <w:t>nedaryti</w:t>
      </w:r>
      <w:proofErr w:type="spellEnd"/>
      <w:r w:rsidRPr="00007494">
        <w:rPr>
          <w:iCs/>
        </w:rPr>
        <w:t xml:space="preserve"> </w:t>
      </w:r>
      <w:proofErr w:type="spellStart"/>
      <w:r w:rsidRPr="00007494">
        <w:rPr>
          <w:iCs/>
        </w:rPr>
        <w:t>kitam</w:t>
      </w:r>
      <w:proofErr w:type="spellEnd"/>
      <w:r w:rsidRPr="00007494">
        <w:rPr>
          <w:iCs/>
        </w:rPr>
        <w:t xml:space="preserve"> to, ko pats </w:t>
      </w:r>
      <w:proofErr w:type="spellStart"/>
      <w:r w:rsidRPr="00007494">
        <w:rPr>
          <w:iCs/>
        </w:rPr>
        <w:t>nenorėtum</w:t>
      </w:r>
      <w:proofErr w:type="spellEnd"/>
      <w:r w:rsidRPr="00007494">
        <w:rPr>
          <w:iCs/>
        </w:rPr>
        <w:t xml:space="preserve"> </w:t>
      </w:r>
      <w:proofErr w:type="spellStart"/>
      <w:proofErr w:type="gramStart"/>
      <w:r w:rsidRPr="00007494">
        <w:rPr>
          <w:iCs/>
        </w:rPr>
        <w:t>patirti</w:t>
      </w:r>
      <w:proofErr w:type="spellEnd"/>
      <w:r w:rsidRPr="00007494">
        <w:rPr>
          <w:iCs/>
        </w:rPr>
        <w:t>;</w:t>
      </w:r>
      <w:proofErr w:type="gramEnd"/>
    </w:p>
    <w:p w14:paraId="0C897229" w14:textId="77777777" w:rsidR="007A61E1" w:rsidRPr="00007494" w:rsidRDefault="007A61E1" w:rsidP="001A2294">
      <w:pPr>
        <w:numPr>
          <w:ilvl w:val="0"/>
          <w:numId w:val="21"/>
        </w:numPr>
        <w:spacing w:line="276" w:lineRule="auto"/>
        <w:ind w:left="1134"/>
        <w:jc w:val="both"/>
        <w:rPr>
          <w:iCs/>
        </w:rPr>
      </w:pPr>
      <w:proofErr w:type="spellStart"/>
      <w:r w:rsidRPr="00007494">
        <w:rPr>
          <w:iCs/>
        </w:rPr>
        <w:t>baigti</w:t>
      </w:r>
      <w:proofErr w:type="spellEnd"/>
      <w:r w:rsidRPr="00007494">
        <w:rPr>
          <w:iCs/>
        </w:rPr>
        <w:t xml:space="preserve"> </w:t>
      </w:r>
      <w:proofErr w:type="spellStart"/>
      <w:r w:rsidRPr="00007494">
        <w:rPr>
          <w:iCs/>
        </w:rPr>
        <w:t>mokyklą</w:t>
      </w:r>
      <w:proofErr w:type="spellEnd"/>
      <w:r w:rsidRPr="00007494">
        <w:rPr>
          <w:iCs/>
        </w:rPr>
        <w:t xml:space="preserve">, </w:t>
      </w:r>
      <w:proofErr w:type="spellStart"/>
      <w:r w:rsidRPr="00007494">
        <w:rPr>
          <w:iCs/>
        </w:rPr>
        <w:t>įsigyti</w:t>
      </w:r>
      <w:proofErr w:type="spellEnd"/>
      <w:r w:rsidRPr="00007494">
        <w:rPr>
          <w:iCs/>
        </w:rPr>
        <w:t xml:space="preserve"> </w:t>
      </w:r>
      <w:proofErr w:type="spellStart"/>
      <w:proofErr w:type="gramStart"/>
      <w:r w:rsidRPr="00007494">
        <w:rPr>
          <w:iCs/>
        </w:rPr>
        <w:t>specialybę</w:t>
      </w:r>
      <w:proofErr w:type="spellEnd"/>
      <w:r w:rsidRPr="00007494">
        <w:rPr>
          <w:iCs/>
        </w:rPr>
        <w:t>;</w:t>
      </w:r>
      <w:proofErr w:type="gramEnd"/>
    </w:p>
    <w:p w14:paraId="0FED41A0" w14:textId="77777777" w:rsidR="007A61E1" w:rsidRPr="00007494" w:rsidRDefault="007A61E1" w:rsidP="001A2294">
      <w:pPr>
        <w:numPr>
          <w:ilvl w:val="0"/>
          <w:numId w:val="21"/>
        </w:numPr>
        <w:spacing w:line="276" w:lineRule="auto"/>
        <w:ind w:left="1134"/>
        <w:jc w:val="both"/>
        <w:rPr>
          <w:iCs/>
        </w:rPr>
      </w:pPr>
      <w:proofErr w:type="spellStart"/>
      <w:r w:rsidRPr="00007494">
        <w:rPr>
          <w:iCs/>
        </w:rPr>
        <w:t>gebėti</w:t>
      </w:r>
      <w:proofErr w:type="spellEnd"/>
      <w:r w:rsidRPr="00007494">
        <w:rPr>
          <w:iCs/>
        </w:rPr>
        <w:t xml:space="preserve"> </w:t>
      </w:r>
      <w:proofErr w:type="spellStart"/>
      <w:r w:rsidRPr="00007494">
        <w:rPr>
          <w:iCs/>
        </w:rPr>
        <w:t>kūrybiškai</w:t>
      </w:r>
      <w:proofErr w:type="spellEnd"/>
      <w:r w:rsidRPr="00007494">
        <w:rPr>
          <w:iCs/>
        </w:rPr>
        <w:t xml:space="preserve"> </w:t>
      </w:r>
      <w:proofErr w:type="spellStart"/>
      <w:r w:rsidRPr="00007494">
        <w:rPr>
          <w:iCs/>
        </w:rPr>
        <w:t>mąstyti</w:t>
      </w:r>
      <w:proofErr w:type="spellEnd"/>
      <w:r w:rsidRPr="00007494">
        <w:rPr>
          <w:iCs/>
        </w:rPr>
        <w:t xml:space="preserve"> ir </w:t>
      </w:r>
      <w:proofErr w:type="spellStart"/>
      <w:proofErr w:type="gramStart"/>
      <w:r w:rsidRPr="00007494">
        <w:rPr>
          <w:iCs/>
        </w:rPr>
        <w:t>kurti</w:t>
      </w:r>
      <w:proofErr w:type="spellEnd"/>
      <w:r w:rsidRPr="00007494">
        <w:rPr>
          <w:iCs/>
        </w:rPr>
        <w:t>;</w:t>
      </w:r>
      <w:proofErr w:type="gramEnd"/>
    </w:p>
    <w:p w14:paraId="08FB9D6E" w14:textId="147F9B36" w:rsidR="007A61E1" w:rsidRPr="00007494" w:rsidRDefault="007A61E1" w:rsidP="007A61E1">
      <w:pPr>
        <w:numPr>
          <w:ilvl w:val="0"/>
          <w:numId w:val="21"/>
        </w:numPr>
        <w:spacing w:line="276" w:lineRule="auto"/>
        <w:ind w:left="1134"/>
        <w:jc w:val="both"/>
        <w:rPr>
          <w:iCs/>
        </w:rPr>
      </w:pPr>
      <w:proofErr w:type="spellStart"/>
      <w:r w:rsidRPr="00007494">
        <w:rPr>
          <w:iCs/>
        </w:rPr>
        <w:t>norėti</w:t>
      </w:r>
      <w:proofErr w:type="spellEnd"/>
      <w:r w:rsidRPr="00007494">
        <w:rPr>
          <w:iCs/>
        </w:rPr>
        <w:t xml:space="preserve"> </w:t>
      </w:r>
      <w:proofErr w:type="spellStart"/>
      <w:r w:rsidRPr="00007494">
        <w:rPr>
          <w:iCs/>
        </w:rPr>
        <w:t>nuoširdžiai</w:t>
      </w:r>
      <w:proofErr w:type="spellEnd"/>
      <w:r w:rsidRPr="00007494">
        <w:rPr>
          <w:iCs/>
        </w:rPr>
        <w:t xml:space="preserve"> ir </w:t>
      </w:r>
      <w:proofErr w:type="spellStart"/>
      <w:r w:rsidRPr="00007494">
        <w:rPr>
          <w:iCs/>
        </w:rPr>
        <w:t>stropiai</w:t>
      </w:r>
      <w:proofErr w:type="spellEnd"/>
      <w:r w:rsidRPr="00007494">
        <w:rPr>
          <w:iCs/>
        </w:rPr>
        <w:t xml:space="preserve"> </w:t>
      </w:r>
      <w:proofErr w:type="spellStart"/>
      <w:r w:rsidRPr="00007494">
        <w:rPr>
          <w:iCs/>
        </w:rPr>
        <w:t>dirbti</w:t>
      </w:r>
      <w:proofErr w:type="spellEnd"/>
      <w:r w:rsidRPr="00007494">
        <w:rPr>
          <w:iCs/>
        </w:rPr>
        <w:t>...</w:t>
      </w:r>
    </w:p>
    <w:p w14:paraId="4D99B149" w14:textId="1C330B4C" w:rsidR="00586C24" w:rsidRPr="00007494" w:rsidRDefault="00820195" w:rsidP="00396222">
      <w:pPr>
        <w:spacing w:line="276" w:lineRule="auto"/>
        <w:ind w:firstLine="567"/>
        <w:rPr>
          <w:bCs/>
          <w:iCs/>
        </w:rPr>
      </w:pPr>
      <w:r w:rsidRPr="00007494">
        <w:rPr>
          <w:b/>
          <w:bCs/>
          <w:iCs/>
          <w:lang w:val="lt-LT"/>
        </w:rPr>
        <w:t>Užduoties</w:t>
      </w:r>
      <w:r w:rsidR="007A61E1" w:rsidRPr="00007494">
        <w:rPr>
          <w:b/>
          <w:bCs/>
          <w:iCs/>
        </w:rPr>
        <w:t xml:space="preserve"> </w:t>
      </w:r>
      <w:proofErr w:type="spellStart"/>
      <w:r w:rsidR="007A61E1" w:rsidRPr="00007494">
        <w:rPr>
          <w:b/>
          <w:bCs/>
          <w:iCs/>
        </w:rPr>
        <w:t>tęsinys</w:t>
      </w:r>
      <w:proofErr w:type="spellEnd"/>
      <w:r w:rsidR="007A61E1" w:rsidRPr="00007494">
        <w:rPr>
          <w:b/>
          <w:bCs/>
          <w:iCs/>
        </w:rPr>
        <w:t>:</w:t>
      </w:r>
      <w:r w:rsidR="007A61E1" w:rsidRPr="00007494">
        <w:rPr>
          <w:bCs/>
          <w:iCs/>
        </w:rPr>
        <w:t xml:space="preserve"> </w:t>
      </w:r>
      <w:r w:rsidRPr="00007494">
        <w:rPr>
          <w:bCs/>
          <w:iCs/>
          <w:lang w:val="lt-LT"/>
        </w:rPr>
        <w:t xml:space="preserve">Mokiniai grupėse </w:t>
      </w:r>
      <w:r w:rsidR="00586C24" w:rsidRPr="00007494">
        <w:rPr>
          <w:bCs/>
          <w:iCs/>
          <w:lang w:val="lt-LT"/>
        </w:rPr>
        <w:t>nusprendžia, kurias</w:t>
      </w:r>
      <w:r w:rsidR="00586C24" w:rsidRPr="00007494">
        <w:rPr>
          <w:bCs/>
          <w:iCs/>
        </w:rPr>
        <w:t xml:space="preserve"> </w:t>
      </w:r>
      <w:proofErr w:type="spellStart"/>
      <w:r w:rsidR="00586C24" w:rsidRPr="00007494">
        <w:rPr>
          <w:bCs/>
          <w:iCs/>
        </w:rPr>
        <w:t>žinias</w:t>
      </w:r>
      <w:proofErr w:type="spellEnd"/>
      <w:r w:rsidR="00586C24" w:rsidRPr="00007494">
        <w:rPr>
          <w:bCs/>
          <w:iCs/>
        </w:rPr>
        <w:t xml:space="preserve">, </w:t>
      </w:r>
      <w:proofErr w:type="spellStart"/>
      <w:r w:rsidR="00586C24" w:rsidRPr="00007494">
        <w:rPr>
          <w:bCs/>
          <w:iCs/>
        </w:rPr>
        <w:t>gebėjimus</w:t>
      </w:r>
      <w:proofErr w:type="spellEnd"/>
      <w:r w:rsidR="00586C24" w:rsidRPr="00007494">
        <w:rPr>
          <w:bCs/>
          <w:iCs/>
        </w:rPr>
        <w:t xml:space="preserve"> ir </w:t>
      </w:r>
      <w:proofErr w:type="spellStart"/>
      <w:r w:rsidR="00586C24" w:rsidRPr="00007494">
        <w:rPr>
          <w:bCs/>
          <w:iCs/>
        </w:rPr>
        <w:t>įgūdžius</w:t>
      </w:r>
      <w:proofErr w:type="spellEnd"/>
      <w:r w:rsidR="00586C24" w:rsidRPr="00007494">
        <w:rPr>
          <w:bCs/>
          <w:iCs/>
          <w:lang w:val="lt-LT"/>
        </w:rPr>
        <w:t xml:space="preserve"> sukurtas</w:t>
      </w:r>
      <w:r w:rsidR="00586C24" w:rsidRPr="00007494">
        <w:rPr>
          <w:bCs/>
          <w:iCs/>
        </w:rPr>
        <w:t xml:space="preserve"> </w:t>
      </w:r>
      <w:r w:rsidR="00586C24" w:rsidRPr="00007494">
        <w:rPr>
          <w:bCs/>
          <w:iCs/>
          <w:lang w:val="lt-LT"/>
        </w:rPr>
        <w:t>herojus ar herojė</w:t>
      </w:r>
      <w:r w:rsidR="00586C24" w:rsidRPr="00007494">
        <w:rPr>
          <w:bCs/>
          <w:iCs/>
        </w:rPr>
        <w:t xml:space="preserve"> </w:t>
      </w:r>
      <w:proofErr w:type="spellStart"/>
      <w:r w:rsidR="00586C24" w:rsidRPr="00007494">
        <w:rPr>
          <w:bCs/>
          <w:iCs/>
        </w:rPr>
        <w:t>jau</w:t>
      </w:r>
      <w:proofErr w:type="spellEnd"/>
      <w:r w:rsidR="00586C24" w:rsidRPr="00007494">
        <w:rPr>
          <w:bCs/>
          <w:iCs/>
        </w:rPr>
        <w:t xml:space="preserve"> </w:t>
      </w:r>
      <w:proofErr w:type="spellStart"/>
      <w:r w:rsidR="00586C24" w:rsidRPr="00007494">
        <w:rPr>
          <w:bCs/>
          <w:iCs/>
        </w:rPr>
        <w:t>turėtų</w:t>
      </w:r>
      <w:proofErr w:type="spellEnd"/>
      <w:r w:rsidR="00586C24" w:rsidRPr="00007494">
        <w:rPr>
          <w:bCs/>
          <w:iCs/>
        </w:rPr>
        <w:t xml:space="preserve"> </w:t>
      </w:r>
      <w:r w:rsidR="00586C24" w:rsidRPr="00007494">
        <w:rPr>
          <w:bCs/>
          <w:iCs/>
          <w:lang w:val="lt-LT"/>
        </w:rPr>
        <w:t>mokėti, o kurias</w:t>
      </w:r>
      <w:r w:rsidR="00586C24" w:rsidRPr="00007494">
        <w:rPr>
          <w:bCs/>
          <w:iCs/>
        </w:rPr>
        <w:t xml:space="preserve"> –</w:t>
      </w:r>
      <w:r w:rsidR="00586C24" w:rsidRPr="00007494">
        <w:rPr>
          <w:bCs/>
          <w:iCs/>
          <w:lang w:val="lt-LT"/>
        </w:rPr>
        <w:t xml:space="preserve"> </w:t>
      </w:r>
      <w:proofErr w:type="spellStart"/>
      <w:r w:rsidR="00586C24" w:rsidRPr="00007494">
        <w:rPr>
          <w:bCs/>
          <w:iCs/>
        </w:rPr>
        <w:t>dar</w:t>
      </w:r>
      <w:proofErr w:type="spellEnd"/>
      <w:r w:rsidR="00586C24" w:rsidRPr="00007494">
        <w:rPr>
          <w:bCs/>
          <w:iCs/>
        </w:rPr>
        <w:t xml:space="preserve"> </w:t>
      </w:r>
      <w:proofErr w:type="spellStart"/>
      <w:r w:rsidR="00586C24" w:rsidRPr="00007494">
        <w:rPr>
          <w:bCs/>
          <w:iCs/>
        </w:rPr>
        <w:t>reikėtų</w:t>
      </w:r>
      <w:proofErr w:type="spellEnd"/>
      <w:r w:rsidR="00586C24" w:rsidRPr="00007494">
        <w:rPr>
          <w:bCs/>
          <w:iCs/>
        </w:rPr>
        <w:t xml:space="preserve"> </w:t>
      </w:r>
      <w:proofErr w:type="spellStart"/>
      <w:r w:rsidR="00586C24" w:rsidRPr="00007494">
        <w:rPr>
          <w:bCs/>
          <w:iCs/>
        </w:rPr>
        <w:t>išmokti</w:t>
      </w:r>
      <w:proofErr w:type="spellEnd"/>
      <w:r w:rsidR="00586C24" w:rsidRPr="00007494">
        <w:rPr>
          <w:bCs/>
          <w:iCs/>
        </w:rPr>
        <w:t xml:space="preserve">. </w:t>
      </w:r>
    </w:p>
    <w:p w14:paraId="57C52EF7" w14:textId="7A638B37" w:rsidR="007A61E1" w:rsidRPr="00007494" w:rsidRDefault="00586C24" w:rsidP="00586C24">
      <w:pPr>
        <w:spacing w:line="276" w:lineRule="auto"/>
        <w:ind w:firstLine="567"/>
        <w:rPr>
          <w:bCs/>
          <w:iCs/>
          <w:u w:val="single"/>
        </w:rPr>
      </w:pPr>
      <w:r w:rsidRPr="00396222">
        <w:rPr>
          <w:b/>
          <w:bCs/>
          <w:iCs/>
          <w:lang w:val="lt-LT"/>
        </w:rPr>
        <w:t>Refleksija</w:t>
      </w:r>
      <w:r w:rsidR="007A61E1" w:rsidRPr="00396222">
        <w:rPr>
          <w:b/>
          <w:bCs/>
          <w:iCs/>
        </w:rPr>
        <w:t>:</w:t>
      </w:r>
      <w:r w:rsidR="007A61E1" w:rsidRPr="00007494">
        <w:rPr>
          <w:bCs/>
          <w:iCs/>
        </w:rPr>
        <w:t xml:space="preserve"> </w:t>
      </w:r>
      <w:r w:rsidRPr="00007494">
        <w:rPr>
          <w:bCs/>
          <w:iCs/>
          <w:lang w:val="lt-LT"/>
        </w:rPr>
        <w:t>Mokytojas paprašo mokinių pristatyti savo herojų</w:t>
      </w:r>
      <w:r w:rsidR="007A61E1" w:rsidRPr="00007494">
        <w:rPr>
          <w:bCs/>
          <w:iCs/>
        </w:rPr>
        <w:t xml:space="preserve">: </w:t>
      </w:r>
      <w:proofErr w:type="spellStart"/>
      <w:r w:rsidR="007A61E1" w:rsidRPr="00007494">
        <w:rPr>
          <w:bCs/>
          <w:iCs/>
        </w:rPr>
        <w:t>kuo</w:t>
      </w:r>
      <w:proofErr w:type="spellEnd"/>
      <w:r w:rsidR="007A61E1" w:rsidRPr="00007494">
        <w:rPr>
          <w:bCs/>
          <w:iCs/>
        </w:rPr>
        <w:t xml:space="preserve"> </w:t>
      </w:r>
      <w:proofErr w:type="spellStart"/>
      <w:r w:rsidR="007A61E1" w:rsidRPr="00007494">
        <w:rPr>
          <w:bCs/>
          <w:iCs/>
        </w:rPr>
        <w:t>jis</w:t>
      </w:r>
      <w:proofErr w:type="spellEnd"/>
      <w:r w:rsidR="007A61E1" w:rsidRPr="00007494">
        <w:rPr>
          <w:bCs/>
          <w:iCs/>
        </w:rPr>
        <w:t xml:space="preserve"> </w:t>
      </w:r>
      <w:proofErr w:type="spellStart"/>
      <w:r w:rsidR="007A61E1" w:rsidRPr="00007494">
        <w:rPr>
          <w:bCs/>
          <w:iCs/>
        </w:rPr>
        <w:t>vardu</w:t>
      </w:r>
      <w:proofErr w:type="spellEnd"/>
      <w:r w:rsidR="007A61E1" w:rsidRPr="00007494">
        <w:rPr>
          <w:bCs/>
          <w:iCs/>
        </w:rPr>
        <w:t xml:space="preserve">, </w:t>
      </w:r>
      <w:proofErr w:type="spellStart"/>
      <w:r w:rsidR="007A61E1" w:rsidRPr="00007494">
        <w:rPr>
          <w:bCs/>
          <w:iCs/>
        </w:rPr>
        <w:t>kiek</w:t>
      </w:r>
      <w:proofErr w:type="spellEnd"/>
      <w:r w:rsidR="007A61E1" w:rsidRPr="00007494">
        <w:rPr>
          <w:bCs/>
          <w:iCs/>
        </w:rPr>
        <w:t xml:space="preserve"> jam </w:t>
      </w:r>
      <w:proofErr w:type="spellStart"/>
      <w:r w:rsidR="007A61E1" w:rsidRPr="00007494">
        <w:rPr>
          <w:bCs/>
          <w:iCs/>
        </w:rPr>
        <w:t>metų</w:t>
      </w:r>
      <w:proofErr w:type="spellEnd"/>
      <w:r w:rsidR="007A61E1" w:rsidRPr="00007494">
        <w:rPr>
          <w:bCs/>
          <w:iCs/>
        </w:rPr>
        <w:t xml:space="preserve">, </w:t>
      </w:r>
      <w:proofErr w:type="spellStart"/>
      <w:r w:rsidR="007A61E1" w:rsidRPr="00007494">
        <w:rPr>
          <w:bCs/>
          <w:iCs/>
        </w:rPr>
        <w:t>ką</w:t>
      </w:r>
      <w:proofErr w:type="spellEnd"/>
      <w:r w:rsidR="007A61E1" w:rsidRPr="00007494">
        <w:rPr>
          <w:bCs/>
          <w:iCs/>
        </w:rPr>
        <w:t xml:space="preserve"> </w:t>
      </w:r>
      <w:proofErr w:type="spellStart"/>
      <w:r w:rsidR="007A61E1" w:rsidRPr="00007494">
        <w:rPr>
          <w:bCs/>
          <w:iCs/>
        </w:rPr>
        <w:t>jis</w:t>
      </w:r>
      <w:proofErr w:type="spellEnd"/>
      <w:r w:rsidR="007A61E1" w:rsidRPr="00007494">
        <w:rPr>
          <w:bCs/>
          <w:iCs/>
        </w:rPr>
        <w:t xml:space="preserve"> </w:t>
      </w:r>
      <w:proofErr w:type="spellStart"/>
      <w:r w:rsidR="007A61E1" w:rsidRPr="00007494">
        <w:rPr>
          <w:bCs/>
          <w:iCs/>
        </w:rPr>
        <w:t>gyvenime</w:t>
      </w:r>
      <w:proofErr w:type="spellEnd"/>
      <w:r w:rsidR="007A61E1" w:rsidRPr="00007494">
        <w:rPr>
          <w:bCs/>
          <w:iCs/>
        </w:rPr>
        <w:t xml:space="preserve"> </w:t>
      </w:r>
      <w:proofErr w:type="spellStart"/>
      <w:r w:rsidR="007A61E1" w:rsidRPr="00007494">
        <w:rPr>
          <w:bCs/>
          <w:iCs/>
        </w:rPr>
        <w:t>jau</w:t>
      </w:r>
      <w:proofErr w:type="spellEnd"/>
      <w:r w:rsidR="007A61E1" w:rsidRPr="00007494">
        <w:rPr>
          <w:bCs/>
          <w:iCs/>
        </w:rPr>
        <w:t xml:space="preserve"> </w:t>
      </w:r>
      <w:proofErr w:type="spellStart"/>
      <w:r w:rsidR="007A61E1" w:rsidRPr="00007494">
        <w:rPr>
          <w:bCs/>
          <w:iCs/>
        </w:rPr>
        <w:t>galėtų</w:t>
      </w:r>
      <w:proofErr w:type="spellEnd"/>
      <w:r w:rsidR="007A61E1" w:rsidRPr="00007494">
        <w:rPr>
          <w:bCs/>
          <w:iCs/>
        </w:rPr>
        <w:t xml:space="preserve"> </w:t>
      </w:r>
      <w:proofErr w:type="spellStart"/>
      <w:r w:rsidR="007A61E1" w:rsidRPr="00007494">
        <w:rPr>
          <w:bCs/>
          <w:iCs/>
        </w:rPr>
        <w:t>būti</w:t>
      </w:r>
      <w:proofErr w:type="spellEnd"/>
      <w:r w:rsidR="007A61E1" w:rsidRPr="00007494">
        <w:rPr>
          <w:bCs/>
          <w:iCs/>
        </w:rPr>
        <w:t xml:space="preserve"> </w:t>
      </w:r>
      <w:proofErr w:type="spellStart"/>
      <w:r w:rsidR="007A61E1" w:rsidRPr="00007494">
        <w:rPr>
          <w:bCs/>
          <w:iCs/>
        </w:rPr>
        <w:t>pasiekęs</w:t>
      </w:r>
      <w:proofErr w:type="spellEnd"/>
      <w:r w:rsidR="007A61E1" w:rsidRPr="00007494">
        <w:rPr>
          <w:bCs/>
          <w:iCs/>
        </w:rPr>
        <w:t xml:space="preserve">, ko </w:t>
      </w:r>
      <w:proofErr w:type="spellStart"/>
      <w:r w:rsidR="007A61E1" w:rsidRPr="00007494">
        <w:rPr>
          <w:bCs/>
          <w:iCs/>
        </w:rPr>
        <w:t>išmokęs</w:t>
      </w:r>
      <w:proofErr w:type="spellEnd"/>
      <w:r w:rsidR="007A61E1" w:rsidRPr="00007494">
        <w:rPr>
          <w:bCs/>
          <w:iCs/>
        </w:rPr>
        <w:t xml:space="preserve">? </w:t>
      </w:r>
    </w:p>
    <w:p w14:paraId="42A7B031" w14:textId="2A1E07D6" w:rsidR="007A61E1" w:rsidRPr="00007494" w:rsidRDefault="00586C24" w:rsidP="00396222">
      <w:pPr>
        <w:spacing w:line="276" w:lineRule="auto"/>
        <w:ind w:firstLine="567"/>
        <w:rPr>
          <w:bCs/>
          <w:iCs/>
        </w:rPr>
      </w:pPr>
      <w:r w:rsidRPr="00396222">
        <w:rPr>
          <w:b/>
          <w:bCs/>
          <w:iCs/>
          <w:lang w:val="lt-LT"/>
        </w:rPr>
        <w:t>Užduotis muzikos klausymui</w:t>
      </w:r>
      <w:r w:rsidR="007A61E1" w:rsidRPr="00396222">
        <w:rPr>
          <w:b/>
          <w:bCs/>
          <w:iCs/>
        </w:rPr>
        <w:t>:</w:t>
      </w:r>
      <w:r w:rsidRPr="00007494">
        <w:rPr>
          <w:bCs/>
          <w:iCs/>
          <w:lang w:val="lt-LT"/>
        </w:rPr>
        <w:t xml:space="preserve"> mokytojas pasirenka klasicizmo epochos kompozitorių kontrastingus kūrinius ir prašo mokinių nuspręsti, kuris kūrinys </w:t>
      </w:r>
      <w:proofErr w:type="spellStart"/>
      <w:r w:rsidR="007A61E1" w:rsidRPr="00007494">
        <w:rPr>
          <w:bCs/>
          <w:iCs/>
        </w:rPr>
        <w:t>galėtų</w:t>
      </w:r>
      <w:proofErr w:type="spellEnd"/>
      <w:r w:rsidR="007A61E1" w:rsidRPr="00007494">
        <w:rPr>
          <w:bCs/>
          <w:iCs/>
        </w:rPr>
        <w:t xml:space="preserve"> </w:t>
      </w:r>
      <w:proofErr w:type="spellStart"/>
      <w:r w:rsidR="007A61E1" w:rsidRPr="00007494">
        <w:rPr>
          <w:bCs/>
          <w:iCs/>
        </w:rPr>
        <w:t>tapti</w:t>
      </w:r>
      <w:proofErr w:type="spellEnd"/>
      <w:r w:rsidR="007A61E1" w:rsidRPr="00007494">
        <w:rPr>
          <w:bCs/>
          <w:iCs/>
        </w:rPr>
        <w:t xml:space="preserve"> </w:t>
      </w:r>
      <w:r w:rsidRPr="00007494">
        <w:rPr>
          <w:bCs/>
          <w:iCs/>
          <w:lang w:val="lt-LT"/>
        </w:rPr>
        <w:t>jų</w:t>
      </w:r>
      <w:r w:rsidR="007A61E1" w:rsidRPr="00007494">
        <w:rPr>
          <w:bCs/>
          <w:iCs/>
        </w:rPr>
        <w:t xml:space="preserve"> </w:t>
      </w:r>
      <w:proofErr w:type="spellStart"/>
      <w:r w:rsidR="007A61E1" w:rsidRPr="00007494">
        <w:rPr>
          <w:bCs/>
          <w:iCs/>
        </w:rPr>
        <w:t>herojaus</w:t>
      </w:r>
      <w:proofErr w:type="spellEnd"/>
      <w:r w:rsidR="007A61E1" w:rsidRPr="00007494">
        <w:rPr>
          <w:bCs/>
          <w:iCs/>
        </w:rPr>
        <w:t xml:space="preserve"> </w:t>
      </w:r>
      <w:proofErr w:type="spellStart"/>
      <w:r w:rsidR="007A61E1" w:rsidRPr="00007494">
        <w:rPr>
          <w:bCs/>
          <w:iCs/>
        </w:rPr>
        <w:t>muzikine</w:t>
      </w:r>
      <w:proofErr w:type="spellEnd"/>
      <w:r w:rsidR="007A61E1" w:rsidRPr="00007494">
        <w:rPr>
          <w:bCs/>
          <w:iCs/>
        </w:rPr>
        <w:t xml:space="preserve"> </w:t>
      </w:r>
      <w:proofErr w:type="spellStart"/>
      <w:r w:rsidR="007A61E1" w:rsidRPr="00007494">
        <w:rPr>
          <w:bCs/>
          <w:iCs/>
        </w:rPr>
        <w:t>charakteristika</w:t>
      </w:r>
      <w:proofErr w:type="spellEnd"/>
      <w:r w:rsidR="007A61E1" w:rsidRPr="00007494">
        <w:rPr>
          <w:bCs/>
          <w:iCs/>
        </w:rPr>
        <w:t xml:space="preserve">?  </w:t>
      </w:r>
    </w:p>
    <w:p w14:paraId="68BA4B72" w14:textId="1B4301BC" w:rsidR="00586C24" w:rsidRPr="00396222" w:rsidRDefault="007A61E1" w:rsidP="00396222">
      <w:pPr>
        <w:spacing w:line="276" w:lineRule="auto"/>
        <w:ind w:firstLine="567"/>
        <w:rPr>
          <w:b/>
          <w:bCs/>
          <w:iCs/>
        </w:rPr>
      </w:pPr>
      <w:r w:rsidRPr="00396222">
        <w:rPr>
          <w:b/>
          <w:bCs/>
          <w:iCs/>
          <w:lang w:val="lt-LT"/>
        </w:rPr>
        <w:t>Muzikos</w:t>
      </w:r>
      <w:r w:rsidRPr="00396222">
        <w:rPr>
          <w:b/>
          <w:bCs/>
          <w:iCs/>
        </w:rPr>
        <w:t xml:space="preserve"> </w:t>
      </w:r>
      <w:proofErr w:type="spellStart"/>
      <w:r w:rsidRPr="00396222">
        <w:rPr>
          <w:b/>
          <w:bCs/>
          <w:iCs/>
        </w:rPr>
        <w:t>klausymas</w:t>
      </w:r>
      <w:proofErr w:type="spellEnd"/>
      <w:r w:rsidRPr="00396222">
        <w:rPr>
          <w:b/>
          <w:bCs/>
          <w:iCs/>
        </w:rPr>
        <w:t>:</w:t>
      </w:r>
    </w:p>
    <w:p w14:paraId="551DC694" w14:textId="4FE0860F" w:rsidR="00761371" w:rsidRPr="00007494" w:rsidRDefault="00761371" w:rsidP="001A2294">
      <w:pPr>
        <w:pStyle w:val="Sraopastraipa"/>
        <w:numPr>
          <w:ilvl w:val="0"/>
          <w:numId w:val="24"/>
        </w:numPr>
        <w:spacing w:line="276" w:lineRule="auto"/>
        <w:ind w:left="1134"/>
        <w:rPr>
          <w:bCs/>
          <w:iCs/>
        </w:rPr>
      </w:pPr>
      <w:r w:rsidRPr="00007494">
        <w:rPr>
          <w:bCs/>
          <w:iCs/>
          <w:lang w:val="lt-LT"/>
        </w:rPr>
        <w:t xml:space="preserve">F. J. </w:t>
      </w:r>
      <w:proofErr w:type="spellStart"/>
      <w:r w:rsidRPr="00007494">
        <w:rPr>
          <w:bCs/>
          <w:iCs/>
          <w:lang w:val="lt-LT"/>
        </w:rPr>
        <w:t>Haydn</w:t>
      </w:r>
      <w:proofErr w:type="spellEnd"/>
      <w:r w:rsidRPr="00007494">
        <w:rPr>
          <w:bCs/>
          <w:iCs/>
          <w:lang w:val="lt-LT"/>
        </w:rPr>
        <w:t xml:space="preserve">. Simfonija </w:t>
      </w:r>
      <w:proofErr w:type="spellStart"/>
      <w:r w:rsidRPr="00007494">
        <w:rPr>
          <w:bCs/>
          <w:iCs/>
          <w:lang w:val="lt-LT"/>
        </w:rPr>
        <w:t>nr.</w:t>
      </w:r>
      <w:proofErr w:type="spellEnd"/>
      <w:r w:rsidRPr="00007494">
        <w:rPr>
          <w:bCs/>
          <w:iCs/>
          <w:lang w:val="lt-LT"/>
        </w:rPr>
        <w:t xml:space="preserve"> </w:t>
      </w:r>
      <w:r w:rsidRPr="00007494">
        <w:rPr>
          <w:bCs/>
          <w:iCs/>
        </w:rPr>
        <w:t>94 „</w:t>
      </w:r>
      <w:proofErr w:type="spellStart"/>
      <w:r w:rsidRPr="00007494">
        <w:rPr>
          <w:bCs/>
          <w:iCs/>
        </w:rPr>
        <w:t>Siurpriz</w:t>
      </w:r>
      <w:proofErr w:type="spellEnd"/>
      <w:r w:rsidRPr="00007494">
        <w:rPr>
          <w:bCs/>
          <w:iCs/>
          <w:lang w:val="lt-LT"/>
        </w:rPr>
        <w:t>ų“</w:t>
      </w:r>
      <w:r w:rsidR="0012530D" w:rsidRPr="00007494">
        <w:rPr>
          <w:bCs/>
          <w:iCs/>
          <w:lang w:val="lt-LT"/>
        </w:rPr>
        <w:t xml:space="preserve"> (ištrauka)</w:t>
      </w:r>
      <w:r w:rsidRPr="00007494">
        <w:rPr>
          <w:bCs/>
          <w:iCs/>
          <w:lang w:val="lt-LT"/>
        </w:rPr>
        <w:t xml:space="preserve"> </w:t>
      </w:r>
      <w:r w:rsidR="0012530D" w:rsidRPr="00007494">
        <w:rPr>
          <w:bCs/>
          <w:iCs/>
          <w:lang w:val="lt-LT"/>
        </w:rPr>
        <w:t>–</w:t>
      </w:r>
      <w:r w:rsidRPr="00007494">
        <w:rPr>
          <w:bCs/>
          <w:iCs/>
          <w:lang w:val="lt-LT"/>
        </w:rPr>
        <w:t xml:space="preserve"> </w:t>
      </w:r>
      <w:hyperlink r:id="rId1228" w:history="1">
        <w:r w:rsidR="0012530D" w:rsidRPr="00007494">
          <w:rPr>
            <w:rStyle w:val="Hipersaitas"/>
            <w:bCs/>
            <w:iCs/>
            <w:lang w:val="lt-LT"/>
          </w:rPr>
          <w:t>https://www.youtube.com/watch?v=tF5kr251BRs</w:t>
        </w:r>
      </w:hyperlink>
      <w:r w:rsidRPr="00007494">
        <w:rPr>
          <w:bCs/>
          <w:iCs/>
          <w:lang w:val="lt-LT"/>
        </w:rPr>
        <w:t xml:space="preserve"> </w:t>
      </w:r>
    </w:p>
    <w:p w14:paraId="4D9AF70A" w14:textId="0422B2F0" w:rsidR="00586C24" w:rsidRPr="00007494" w:rsidRDefault="00761371" w:rsidP="001A2294">
      <w:pPr>
        <w:pStyle w:val="Sraopastraipa"/>
        <w:numPr>
          <w:ilvl w:val="0"/>
          <w:numId w:val="24"/>
        </w:numPr>
        <w:spacing w:line="276" w:lineRule="auto"/>
        <w:ind w:left="1134"/>
        <w:rPr>
          <w:bCs/>
          <w:iCs/>
        </w:rPr>
      </w:pPr>
      <w:r w:rsidRPr="00007494">
        <w:rPr>
          <w:bCs/>
          <w:iCs/>
          <w:lang w:val="lt-LT"/>
        </w:rPr>
        <w:t>V. A. Mocartas. „Turkų maršas“ (</w:t>
      </w:r>
      <w:proofErr w:type="spellStart"/>
      <w:r w:rsidRPr="00007494">
        <w:rPr>
          <w:bCs/>
          <w:iCs/>
          <w:lang w:val="lt-LT"/>
        </w:rPr>
        <w:t>Rondo</w:t>
      </w:r>
      <w:proofErr w:type="spellEnd"/>
      <w:r w:rsidRPr="00007494">
        <w:rPr>
          <w:bCs/>
          <w:iCs/>
          <w:lang w:val="lt-LT"/>
        </w:rPr>
        <w:t xml:space="preserve"> „Alla </w:t>
      </w:r>
      <w:proofErr w:type="spellStart"/>
      <w:r w:rsidRPr="00007494">
        <w:rPr>
          <w:bCs/>
          <w:iCs/>
          <w:lang w:val="lt-LT"/>
        </w:rPr>
        <w:t>turca</w:t>
      </w:r>
      <w:proofErr w:type="spellEnd"/>
      <w:r w:rsidRPr="00007494">
        <w:rPr>
          <w:bCs/>
          <w:iCs/>
          <w:lang w:val="lt-LT"/>
        </w:rPr>
        <w:t xml:space="preserve">“) - </w:t>
      </w:r>
      <w:hyperlink r:id="rId1229" w:history="1">
        <w:r w:rsidRPr="00007494">
          <w:rPr>
            <w:rStyle w:val="Hipersaitas"/>
            <w:bCs/>
            <w:iCs/>
            <w:lang w:val="lt-LT"/>
          </w:rPr>
          <w:t>https://www.youtube.com/watch?v=quxTnEEETbo</w:t>
        </w:r>
      </w:hyperlink>
      <w:r w:rsidRPr="00007494">
        <w:rPr>
          <w:bCs/>
          <w:iCs/>
          <w:lang w:val="lt-LT"/>
        </w:rPr>
        <w:t xml:space="preserve"> </w:t>
      </w:r>
    </w:p>
    <w:p w14:paraId="1FA3BA01" w14:textId="58D1CB96" w:rsidR="00761371" w:rsidRPr="00007494" w:rsidRDefault="0012530D" w:rsidP="00014CEF">
      <w:pPr>
        <w:pStyle w:val="Sraopastraipa"/>
        <w:numPr>
          <w:ilvl w:val="0"/>
          <w:numId w:val="24"/>
        </w:numPr>
        <w:spacing w:line="276" w:lineRule="auto"/>
        <w:ind w:left="1134"/>
        <w:rPr>
          <w:bCs/>
          <w:iCs/>
        </w:rPr>
      </w:pPr>
      <w:r w:rsidRPr="00007494">
        <w:rPr>
          <w:bCs/>
          <w:iCs/>
          <w:lang w:val="lt-LT"/>
        </w:rPr>
        <w:t xml:space="preserve">L. </w:t>
      </w:r>
      <w:proofErr w:type="spellStart"/>
      <w:r w:rsidRPr="00007494">
        <w:rPr>
          <w:bCs/>
          <w:iCs/>
          <w:lang w:val="lt-LT"/>
        </w:rPr>
        <w:t>van</w:t>
      </w:r>
      <w:proofErr w:type="spellEnd"/>
      <w:r w:rsidRPr="00007494">
        <w:rPr>
          <w:bCs/>
          <w:iCs/>
          <w:lang w:val="lt-LT"/>
        </w:rPr>
        <w:t xml:space="preserve"> Bethovenas. Romansas F-</w:t>
      </w:r>
      <w:proofErr w:type="spellStart"/>
      <w:r w:rsidRPr="00007494">
        <w:rPr>
          <w:bCs/>
          <w:iCs/>
          <w:lang w:val="lt-LT"/>
        </w:rPr>
        <w:t>dur</w:t>
      </w:r>
      <w:proofErr w:type="spellEnd"/>
      <w:r w:rsidRPr="00007494">
        <w:rPr>
          <w:bCs/>
          <w:iCs/>
          <w:lang w:val="lt-LT"/>
        </w:rPr>
        <w:t xml:space="preserve">, </w:t>
      </w:r>
      <w:proofErr w:type="spellStart"/>
      <w:r w:rsidRPr="00007494">
        <w:rPr>
          <w:bCs/>
          <w:iCs/>
          <w:lang w:val="lt-LT"/>
        </w:rPr>
        <w:t>nr.</w:t>
      </w:r>
      <w:proofErr w:type="spellEnd"/>
      <w:r w:rsidRPr="00007494">
        <w:rPr>
          <w:bCs/>
          <w:iCs/>
          <w:lang w:val="lt-LT"/>
        </w:rPr>
        <w:t xml:space="preserve"> </w:t>
      </w:r>
      <w:r w:rsidRPr="00007494">
        <w:rPr>
          <w:bCs/>
          <w:iCs/>
        </w:rPr>
        <w:t>2, op. 50 (</w:t>
      </w:r>
      <w:proofErr w:type="spellStart"/>
      <w:r w:rsidRPr="00007494">
        <w:rPr>
          <w:bCs/>
          <w:iCs/>
        </w:rPr>
        <w:t>ištrauka</w:t>
      </w:r>
      <w:proofErr w:type="spellEnd"/>
      <w:r w:rsidRPr="00007494">
        <w:rPr>
          <w:bCs/>
          <w:iCs/>
        </w:rPr>
        <w:t xml:space="preserve">) – </w:t>
      </w:r>
      <w:hyperlink r:id="rId1230" w:history="1">
        <w:r w:rsidRPr="00007494">
          <w:rPr>
            <w:rStyle w:val="Hipersaitas"/>
            <w:bCs/>
            <w:iCs/>
          </w:rPr>
          <w:t>https://www.youtube.com/watch?v=kbGsoo5w3cs</w:t>
        </w:r>
      </w:hyperlink>
      <w:r w:rsidRPr="00007494">
        <w:rPr>
          <w:bCs/>
          <w:iCs/>
        </w:rPr>
        <w:t xml:space="preserve"> </w:t>
      </w:r>
    </w:p>
    <w:p w14:paraId="73F2DAE8" w14:textId="0360398B" w:rsidR="007A61E1" w:rsidRPr="00007494" w:rsidRDefault="00586C24" w:rsidP="00396222">
      <w:pPr>
        <w:spacing w:line="276" w:lineRule="auto"/>
        <w:ind w:firstLine="567"/>
        <w:rPr>
          <w:bCs/>
          <w:iCs/>
          <w:lang w:val="lt-LT"/>
        </w:rPr>
      </w:pPr>
      <w:r w:rsidRPr="00007494">
        <w:rPr>
          <w:b/>
          <w:bCs/>
          <w:iCs/>
          <w:lang w:val="lt-LT"/>
        </w:rPr>
        <w:t>Refleksija</w:t>
      </w:r>
      <w:r w:rsidRPr="00007494">
        <w:rPr>
          <w:bCs/>
          <w:iCs/>
          <w:lang w:val="lt-LT"/>
        </w:rPr>
        <w:t xml:space="preserve"> (</w:t>
      </w:r>
      <w:proofErr w:type="spellStart"/>
      <w:r w:rsidR="007A61E1" w:rsidRPr="00007494">
        <w:rPr>
          <w:bCs/>
          <w:iCs/>
        </w:rPr>
        <w:t>tęsinys</w:t>
      </w:r>
      <w:proofErr w:type="spellEnd"/>
      <w:r w:rsidRPr="00007494">
        <w:rPr>
          <w:bCs/>
          <w:iCs/>
          <w:lang w:val="lt-LT"/>
        </w:rPr>
        <w:t>):</w:t>
      </w:r>
    </w:p>
    <w:p w14:paraId="715377AF" w14:textId="77777777" w:rsidR="00AC5DD5" w:rsidRPr="00007494" w:rsidRDefault="007A61E1" w:rsidP="001A2294">
      <w:pPr>
        <w:numPr>
          <w:ilvl w:val="0"/>
          <w:numId w:val="25"/>
        </w:numPr>
        <w:tabs>
          <w:tab w:val="num" w:pos="900"/>
        </w:tabs>
        <w:spacing w:line="276" w:lineRule="auto"/>
        <w:ind w:left="1134"/>
        <w:jc w:val="both"/>
        <w:rPr>
          <w:bCs/>
          <w:iCs/>
        </w:rPr>
      </w:pPr>
      <w:r w:rsidRPr="00007494">
        <w:rPr>
          <w:bCs/>
          <w:iCs/>
        </w:rPr>
        <w:t>Kuri</w:t>
      </w:r>
      <w:r w:rsidR="00AC5DD5" w:rsidRPr="00007494">
        <w:rPr>
          <w:bCs/>
          <w:iCs/>
          <w:lang w:val="lt-LT"/>
        </w:rPr>
        <w:t>s</w:t>
      </w:r>
      <w:r w:rsidRPr="00007494">
        <w:rPr>
          <w:bCs/>
          <w:iCs/>
        </w:rPr>
        <w:t xml:space="preserve"> </w:t>
      </w:r>
      <w:proofErr w:type="spellStart"/>
      <w:r w:rsidRPr="00007494">
        <w:rPr>
          <w:bCs/>
          <w:iCs/>
        </w:rPr>
        <w:t>muzik</w:t>
      </w:r>
      <w:r w:rsidR="00AC5DD5" w:rsidRPr="00007494">
        <w:rPr>
          <w:bCs/>
          <w:iCs/>
          <w:lang w:val="lt-LT"/>
        </w:rPr>
        <w:t>os</w:t>
      </w:r>
      <w:proofErr w:type="spellEnd"/>
      <w:r w:rsidRPr="00007494">
        <w:rPr>
          <w:bCs/>
          <w:iCs/>
        </w:rPr>
        <w:t xml:space="preserve"> </w:t>
      </w:r>
      <w:r w:rsidR="00AC5DD5" w:rsidRPr="00007494">
        <w:rPr>
          <w:bCs/>
          <w:iCs/>
          <w:lang w:val="lt-LT"/>
        </w:rPr>
        <w:t>kūrinys</w:t>
      </w:r>
      <w:r w:rsidRPr="00007494">
        <w:rPr>
          <w:bCs/>
          <w:iCs/>
        </w:rPr>
        <w:t xml:space="preserve"> </w:t>
      </w:r>
      <w:proofErr w:type="spellStart"/>
      <w:r w:rsidRPr="00007494">
        <w:rPr>
          <w:bCs/>
          <w:iCs/>
        </w:rPr>
        <w:t>galėjo</w:t>
      </w:r>
      <w:proofErr w:type="spellEnd"/>
      <w:r w:rsidRPr="00007494">
        <w:rPr>
          <w:bCs/>
          <w:iCs/>
        </w:rPr>
        <w:t xml:space="preserve"> </w:t>
      </w:r>
      <w:proofErr w:type="spellStart"/>
      <w:r w:rsidRPr="00007494">
        <w:rPr>
          <w:bCs/>
          <w:iCs/>
        </w:rPr>
        <w:t>geriausiai</w:t>
      </w:r>
      <w:proofErr w:type="spellEnd"/>
      <w:r w:rsidRPr="00007494">
        <w:rPr>
          <w:bCs/>
          <w:iCs/>
        </w:rPr>
        <w:t xml:space="preserve"> </w:t>
      </w:r>
      <w:proofErr w:type="spellStart"/>
      <w:r w:rsidRPr="00007494">
        <w:rPr>
          <w:bCs/>
          <w:iCs/>
        </w:rPr>
        <w:t>iliustruoti</w:t>
      </w:r>
      <w:proofErr w:type="spellEnd"/>
      <w:r w:rsidRPr="00007494">
        <w:rPr>
          <w:bCs/>
          <w:iCs/>
        </w:rPr>
        <w:t xml:space="preserve"> </w:t>
      </w:r>
      <w:r w:rsidR="00AC5DD5" w:rsidRPr="00007494">
        <w:rPr>
          <w:bCs/>
          <w:iCs/>
          <w:lang w:val="lt-LT"/>
        </w:rPr>
        <w:t>jūsų</w:t>
      </w:r>
      <w:r w:rsidRPr="00007494">
        <w:rPr>
          <w:bCs/>
          <w:iCs/>
        </w:rPr>
        <w:t xml:space="preserve"> </w:t>
      </w:r>
      <w:proofErr w:type="spellStart"/>
      <w:r w:rsidRPr="00007494">
        <w:rPr>
          <w:bCs/>
          <w:iCs/>
        </w:rPr>
        <w:t>Herojaus</w:t>
      </w:r>
      <w:proofErr w:type="spellEnd"/>
      <w:r w:rsidRPr="00007494">
        <w:rPr>
          <w:bCs/>
          <w:iCs/>
        </w:rPr>
        <w:t xml:space="preserve"> </w:t>
      </w:r>
      <w:proofErr w:type="spellStart"/>
      <w:r w:rsidRPr="00007494">
        <w:rPr>
          <w:bCs/>
          <w:iCs/>
        </w:rPr>
        <w:t>amžiaus</w:t>
      </w:r>
      <w:proofErr w:type="spellEnd"/>
      <w:r w:rsidRPr="00007494">
        <w:rPr>
          <w:bCs/>
          <w:iCs/>
        </w:rPr>
        <w:t xml:space="preserve"> </w:t>
      </w:r>
      <w:proofErr w:type="spellStart"/>
      <w:r w:rsidRPr="00007494">
        <w:rPr>
          <w:bCs/>
          <w:iCs/>
        </w:rPr>
        <w:t>tarpsnį</w:t>
      </w:r>
      <w:proofErr w:type="spellEnd"/>
      <w:r w:rsidRPr="00007494">
        <w:rPr>
          <w:bCs/>
          <w:iCs/>
        </w:rPr>
        <w:t xml:space="preserve">, </w:t>
      </w:r>
      <w:proofErr w:type="spellStart"/>
      <w:r w:rsidRPr="00007494">
        <w:rPr>
          <w:bCs/>
          <w:iCs/>
        </w:rPr>
        <w:t>dvasinę</w:t>
      </w:r>
      <w:proofErr w:type="spellEnd"/>
      <w:r w:rsidRPr="00007494">
        <w:rPr>
          <w:bCs/>
          <w:iCs/>
        </w:rPr>
        <w:t xml:space="preserve"> </w:t>
      </w:r>
      <w:proofErr w:type="spellStart"/>
      <w:r w:rsidRPr="00007494">
        <w:rPr>
          <w:bCs/>
          <w:iCs/>
        </w:rPr>
        <w:t>charakteristiką</w:t>
      </w:r>
      <w:proofErr w:type="spellEnd"/>
      <w:r w:rsidRPr="00007494">
        <w:rPr>
          <w:bCs/>
          <w:iCs/>
        </w:rPr>
        <w:t>?</w:t>
      </w:r>
      <w:r w:rsidR="00AC5DD5" w:rsidRPr="00007494">
        <w:rPr>
          <w:bCs/>
          <w:iCs/>
          <w:lang w:val="lt-LT"/>
        </w:rPr>
        <w:t xml:space="preserve"> </w:t>
      </w:r>
      <w:proofErr w:type="spellStart"/>
      <w:r w:rsidRPr="00007494">
        <w:rPr>
          <w:bCs/>
          <w:iCs/>
        </w:rPr>
        <w:t>Kodėl</w:t>
      </w:r>
      <w:proofErr w:type="spellEnd"/>
      <w:r w:rsidRPr="00007494">
        <w:rPr>
          <w:bCs/>
          <w:iCs/>
        </w:rPr>
        <w:t xml:space="preserve">? </w:t>
      </w:r>
    </w:p>
    <w:p w14:paraId="0AB2A182" w14:textId="3F931C65" w:rsidR="007A61E1" w:rsidRPr="00007494" w:rsidRDefault="00AC5DD5" w:rsidP="001A2294">
      <w:pPr>
        <w:numPr>
          <w:ilvl w:val="0"/>
          <w:numId w:val="25"/>
        </w:numPr>
        <w:tabs>
          <w:tab w:val="num" w:pos="900"/>
        </w:tabs>
        <w:spacing w:line="276" w:lineRule="auto"/>
        <w:ind w:left="1134"/>
        <w:jc w:val="both"/>
        <w:rPr>
          <w:bCs/>
          <w:iCs/>
        </w:rPr>
      </w:pPr>
      <w:r w:rsidRPr="00007494">
        <w:rPr>
          <w:bCs/>
          <w:iCs/>
          <w:lang w:val="lt-LT"/>
        </w:rPr>
        <w:lastRenderedPageBreak/>
        <w:t xml:space="preserve">Pakeiskite herojaus </w:t>
      </w:r>
      <w:proofErr w:type="spellStart"/>
      <w:r w:rsidR="007A61E1" w:rsidRPr="00007494">
        <w:rPr>
          <w:bCs/>
          <w:iCs/>
        </w:rPr>
        <w:t>vardą</w:t>
      </w:r>
      <w:proofErr w:type="spellEnd"/>
      <w:r w:rsidRPr="00007494">
        <w:rPr>
          <w:bCs/>
          <w:iCs/>
          <w:lang w:val="lt-LT"/>
        </w:rPr>
        <w:t xml:space="preserve">, vietoje jo </w:t>
      </w:r>
      <w:proofErr w:type="spellStart"/>
      <w:r w:rsidRPr="00007494">
        <w:rPr>
          <w:bCs/>
          <w:iCs/>
        </w:rPr>
        <w:t>įrašydami</w:t>
      </w:r>
      <w:proofErr w:type="spellEnd"/>
      <w:r w:rsidRPr="00007494">
        <w:rPr>
          <w:bCs/>
          <w:iCs/>
        </w:rPr>
        <w:t xml:space="preserve"> </w:t>
      </w:r>
      <w:proofErr w:type="spellStart"/>
      <w:r w:rsidRPr="00007494">
        <w:rPr>
          <w:bCs/>
          <w:iCs/>
        </w:rPr>
        <w:t>savo</w:t>
      </w:r>
      <w:proofErr w:type="spellEnd"/>
      <w:r w:rsidRPr="00007494">
        <w:rPr>
          <w:bCs/>
          <w:iCs/>
          <w:lang w:val="lt-LT"/>
        </w:rPr>
        <w:t xml:space="preserve"> vardą</w:t>
      </w:r>
      <w:r w:rsidR="007A61E1" w:rsidRPr="00007494">
        <w:rPr>
          <w:bCs/>
          <w:iCs/>
        </w:rPr>
        <w:t xml:space="preserve">. Kaip </w:t>
      </w:r>
      <w:proofErr w:type="spellStart"/>
      <w:r w:rsidR="007A61E1" w:rsidRPr="00007494">
        <w:rPr>
          <w:bCs/>
          <w:iCs/>
        </w:rPr>
        <w:t>pasikeistų</w:t>
      </w:r>
      <w:proofErr w:type="spellEnd"/>
      <w:r w:rsidR="007A61E1" w:rsidRPr="00007494">
        <w:rPr>
          <w:bCs/>
          <w:iCs/>
        </w:rPr>
        <w:t xml:space="preserve"> </w:t>
      </w:r>
      <w:proofErr w:type="spellStart"/>
      <w:r w:rsidR="007A61E1" w:rsidRPr="00007494">
        <w:rPr>
          <w:bCs/>
          <w:iCs/>
        </w:rPr>
        <w:t>jau</w:t>
      </w:r>
      <w:proofErr w:type="spellEnd"/>
      <w:r w:rsidR="007A61E1" w:rsidRPr="00007494">
        <w:rPr>
          <w:bCs/>
          <w:iCs/>
        </w:rPr>
        <w:t xml:space="preserve"> </w:t>
      </w:r>
      <w:proofErr w:type="spellStart"/>
      <w:r w:rsidR="007A61E1" w:rsidRPr="00007494">
        <w:rPr>
          <w:bCs/>
          <w:iCs/>
        </w:rPr>
        <w:t>išmoktų</w:t>
      </w:r>
      <w:proofErr w:type="spellEnd"/>
      <w:r w:rsidR="007A61E1" w:rsidRPr="00007494">
        <w:rPr>
          <w:bCs/>
          <w:iCs/>
        </w:rPr>
        <w:t xml:space="preserve"> ir </w:t>
      </w:r>
      <w:proofErr w:type="spellStart"/>
      <w:r w:rsidR="007A61E1" w:rsidRPr="00007494">
        <w:rPr>
          <w:bCs/>
          <w:iCs/>
        </w:rPr>
        <w:t>dar</w:t>
      </w:r>
      <w:proofErr w:type="spellEnd"/>
      <w:r w:rsidR="007A61E1" w:rsidRPr="00007494">
        <w:rPr>
          <w:bCs/>
          <w:iCs/>
        </w:rPr>
        <w:t xml:space="preserve"> </w:t>
      </w:r>
      <w:proofErr w:type="spellStart"/>
      <w:r w:rsidR="007A61E1" w:rsidRPr="00007494">
        <w:rPr>
          <w:bCs/>
          <w:iCs/>
        </w:rPr>
        <w:t>reikiamų</w:t>
      </w:r>
      <w:proofErr w:type="spellEnd"/>
      <w:r w:rsidR="007A61E1" w:rsidRPr="00007494">
        <w:rPr>
          <w:bCs/>
          <w:iCs/>
        </w:rPr>
        <w:t xml:space="preserve"> </w:t>
      </w:r>
      <w:proofErr w:type="spellStart"/>
      <w:r w:rsidR="007A61E1" w:rsidRPr="00007494">
        <w:rPr>
          <w:bCs/>
          <w:iCs/>
        </w:rPr>
        <w:t>išmokti</w:t>
      </w:r>
      <w:proofErr w:type="spellEnd"/>
      <w:r w:rsidR="007A61E1" w:rsidRPr="00007494">
        <w:rPr>
          <w:bCs/>
          <w:iCs/>
        </w:rPr>
        <w:t xml:space="preserve"> </w:t>
      </w:r>
      <w:proofErr w:type="spellStart"/>
      <w:r w:rsidR="007A61E1" w:rsidRPr="00007494">
        <w:rPr>
          <w:bCs/>
          <w:iCs/>
        </w:rPr>
        <w:t>gyvenimo</w:t>
      </w:r>
      <w:proofErr w:type="spellEnd"/>
      <w:r w:rsidR="007A61E1" w:rsidRPr="00007494">
        <w:rPr>
          <w:bCs/>
          <w:iCs/>
        </w:rPr>
        <w:t xml:space="preserve"> </w:t>
      </w:r>
      <w:proofErr w:type="spellStart"/>
      <w:r w:rsidR="007A61E1" w:rsidRPr="00007494">
        <w:rPr>
          <w:bCs/>
          <w:iCs/>
        </w:rPr>
        <w:t>uždavinių</w:t>
      </w:r>
      <w:proofErr w:type="spellEnd"/>
      <w:r w:rsidR="007A61E1" w:rsidRPr="00007494">
        <w:rPr>
          <w:bCs/>
          <w:iCs/>
        </w:rPr>
        <w:t xml:space="preserve"> </w:t>
      </w:r>
      <w:proofErr w:type="spellStart"/>
      <w:r w:rsidR="007A61E1" w:rsidRPr="00007494">
        <w:rPr>
          <w:bCs/>
          <w:iCs/>
        </w:rPr>
        <w:t>sąrašas</w:t>
      </w:r>
      <w:proofErr w:type="spellEnd"/>
      <w:r w:rsidR="007A61E1" w:rsidRPr="00007494">
        <w:rPr>
          <w:bCs/>
          <w:iCs/>
        </w:rPr>
        <w:t xml:space="preserve">? Kaip Jums </w:t>
      </w:r>
      <w:proofErr w:type="spellStart"/>
      <w:r w:rsidR="007A61E1" w:rsidRPr="00007494">
        <w:rPr>
          <w:bCs/>
          <w:iCs/>
        </w:rPr>
        <w:t>atrodo</w:t>
      </w:r>
      <w:proofErr w:type="spellEnd"/>
      <w:r w:rsidR="007A61E1" w:rsidRPr="00007494">
        <w:rPr>
          <w:bCs/>
          <w:iCs/>
        </w:rPr>
        <w:t xml:space="preserve">, </w:t>
      </w:r>
      <w:proofErr w:type="spellStart"/>
      <w:r w:rsidR="007A61E1" w:rsidRPr="00007494">
        <w:rPr>
          <w:bCs/>
          <w:iCs/>
        </w:rPr>
        <w:t>kokias</w:t>
      </w:r>
      <w:proofErr w:type="spellEnd"/>
      <w:r w:rsidR="007A61E1" w:rsidRPr="00007494">
        <w:rPr>
          <w:bCs/>
          <w:iCs/>
        </w:rPr>
        <w:t xml:space="preserve"> </w:t>
      </w:r>
      <w:proofErr w:type="spellStart"/>
      <w:r w:rsidR="007A61E1" w:rsidRPr="00007494">
        <w:rPr>
          <w:bCs/>
          <w:iCs/>
        </w:rPr>
        <w:t>gyvenimo</w:t>
      </w:r>
      <w:proofErr w:type="spellEnd"/>
      <w:r w:rsidR="007A61E1" w:rsidRPr="00007494">
        <w:rPr>
          <w:bCs/>
          <w:iCs/>
        </w:rPr>
        <w:t xml:space="preserve"> </w:t>
      </w:r>
      <w:proofErr w:type="spellStart"/>
      <w:r w:rsidR="007A61E1" w:rsidRPr="00007494">
        <w:rPr>
          <w:bCs/>
          <w:iCs/>
        </w:rPr>
        <w:t>keliamas</w:t>
      </w:r>
      <w:proofErr w:type="spellEnd"/>
      <w:r w:rsidR="007A61E1" w:rsidRPr="00007494">
        <w:rPr>
          <w:bCs/>
          <w:iCs/>
        </w:rPr>
        <w:t xml:space="preserve"> </w:t>
      </w:r>
      <w:proofErr w:type="spellStart"/>
      <w:r w:rsidR="007A61E1" w:rsidRPr="00007494">
        <w:rPr>
          <w:bCs/>
          <w:iCs/>
        </w:rPr>
        <w:t>užduotis</w:t>
      </w:r>
      <w:proofErr w:type="spellEnd"/>
      <w:r w:rsidR="007A61E1" w:rsidRPr="00007494">
        <w:rPr>
          <w:bCs/>
          <w:iCs/>
        </w:rPr>
        <w:t xml:space="preserve"> </w:t>
      </w:r>
      <w:proofErr w:type="spellStart"/>
      <w:r w:rsidR="007A61E1" w:rsidRPr="00007494">
        <w:rPr>
          <w:bCs/>
          <w:iCs/>
        </w:rPr>
        <w:t>reikėtų</w:t>
      </w:r>
      <w:proofErr w:type="spellEnd"/>
      <w:r w:rsidR="007A61E1" w:rsidRPr="00007494">
        <w:rPr>
          <w:bCs/>
          <w:iCs/>
        </w:rPr>
        <w:t xml:space="preserve"> </w:t>
      </w:r>
      <w:proofErr w:type="spellStart"/>
      <w:r w:rsidR="007A61E1" w:rsidRPr="00007494">
        <w:rPr>
          <w:bCs/>
          <w:iCs/>
        </w:rPr>
        <w:t>įveikti</w:t>
      </w:r>
      <w:proofErr w:type="spellEnd"/>
      <w:r w:rsidR="007A61E1" w:rsidRPr="00007494">
        <w:rPr>
          <w:bCs/>
          <w:iCs/>
        </w:rPr>
        <w:t xml:space="preserve"> </w:t>
      </w:r>
      <w:proofErr w:type="spellStart"/>
      <w:r w:rsidR="007A61E1" w:rsidRPr="00007494">
        <w:rPr>
          <w:bCs/>
          <w:iCs/>
        </w:rPr>
        <w:t>pirmiausiai</w:t>
      </w:r>
      <w:proofErr w:type="spellEnd"/>
      <w:r w:rsidR="007A61E1" w:rsidRPr="00007494">
        <w:rPr>
          <w:bCs/>
          <w:iCs/>
        </w:rPr>
        <w:t xml:space="preserve">? </w:t>
      </w:r>
      <w:proofErr w:type="spellStart"/>
      <w:r w:rsidR="007A61E1" w:rsidRPr="00007494">
        <w:rPr>
          <w:bCs/>
          <w:iCs/>
        </w:rPr>
        <w:t>Kodėl</w:t>
      </w:r>
      <w:proofErr w:type="spellEnd"/>
      <w:r w:rsidR="007A61E1" w:rsidRPr="00007494">
        <w:rPr>
          <w:bCs/>
          <w:iCs/>
        </w:rPr>
        <w:t xml:space="preserve">? </w:t>
      </w:r>
      <w:proofErr w:type="spellStart"/>
      <w:r w:rsidR="007A61E1" w:rsidRPr="00007494">
        <w:rPr>
          <w:bCs/>
          <w:iCs/>
        </w:rPr>
        <w:t>Kokie</w:t>
      </w:r>
      <w:proofErr w:type="spellEnd"/>
      <w:r w:rsidR="007A61E1" w:rsidRPr="00007494">
        <w:rPr>
          <w:bCs/>
          <w:iCs/>
        </w:rPr>
        <w:t xml:space="preserve"> </w:t>
      </w:r>
      <w:proofErr w:type="spellStart"/>
      <w:r w:rsidR="007A61E1" w:rsidRPr="00007494">
        <w:rPr>
          <w:bCs/>
          <w:iCs/>
        </w:rPr>
        <w:t>uždaviniai</w:t>
      </w:r>
      <w:proofErr w:type="spellEnd"/>
      <w:r w:rsidR="007A61E1" w:rsidRPr="00007494">
        <w:rPr>
          <w:bCs/>
          <w:iCs/>
        </w:rPr>
        <w:t xml:space="preserve"> </w:t>
      </w:r>
      <w:proofErr w:type="spellStart"/>
      <w:r w:rsidR="007A61E1" w:rsidRPr="00007494">
        <w:rPr>
          <w:bCs/>
          <w:iCs/>
        </w:rPr>
        <w:t>žmogaus</w:t>
      </w:r>
      <w:proofErr w:type="spellEnd"/>
      <w:r w:rsidR="007A61E1" w:rsidRPr="00007494">
        <w:rPr>
          <w:bCs/>
          <w:iCs/>
        </w:rPr>
        <w:t xml:space="preserve"> </w:t>
      </w:r>
      <w:proofErr w:type="spellStart"/>
      <w:r w:rsidR="007A61E1" w:rsidRPr="00007494">
        <w:rPr>
          <w:bCs/>
          <w:iCs/>
        </w:rPr>
        <w:t>būties</w:t>
      </w:r>
      <w:proofErr w:type="spellEnd"/>
      <w:r w:rsidR="007A61E1" w:rsidRPr="00007494">
        <w:rPr>
          <w:bCs/>
          <w:iCs/>
        </w:rPr>
        <w:t xml:space="preserve"> </w:t>
      </w:r>
      <w:proofErr w:type="spellStart"/>
      <w:r w:rsidR="007A61E1" w:rsidRPr="00007494">
        <w:rPr>
          <w:bCs/>
          <w:iCs/>
        </w:rPr>
        <w:t>kelyje</w:t>
      </w:r>
      <w:proofErr w:type="spellEnd"/>
      <w:r w:rsidR="007A61E1" w:rsidRPr="00007494">
        <w:rPr>
          <w:bCs/>
          <w:iCs/>
        </w:rPr>
        <w:t xml:space="preserve"> </w:t>
      </w:r>
      <w:proofErr w:type="spellStart"/>
      <w:r w:rsidR="007A61E1" w:rsidRPr="00007494">
        <w:rPr>
          <w:bCs/>
          <w:iCs/>
        </w:rPr>
        <w:t>yra</w:t>
      </w:r>
      <w:proofErr w:type="spellEnd"/>
      <w:r w:rsidR="007A61E1" w:rsidRPr="00007494">
        <w:rPr>
          <w:bCs/>
          <w:iCs/>
        </w:rPr>
        <w:t xml:space="preserve"> </w:t>
      </w:r>
      <w:proofErr w:type="spellStart"/>
      <w:r w:rsidR="007A61E1" w:rsidRPr="00007494">
        <w:rPr>
          <w:bCs/>
          <w:iCs/>
        </w:rPr>
        <w:t>patys</w:t>
      </w:r>
      <w:proofErr w:type="spellEnd"/>
      <w:r w:rsidR="007A61E1" w:rsidRPr="00007494">
        <w:rPr>
          <w:bCs/>
          <w:iCs/>
        </w:rPr>
        <w:t xml:space="preserve"> </w:t>
      </w:r>
      <w:proofErr w:type="spellStart"/>
      <w:r w:rsidR="007A61E1" w:rsidRPr="00007494">
        <w:rPr>
          <w:bCs/>
          <w:iCs/>
        </w:rPr>
        <w:t>svarbiausi</w:t>
      </w:r>
      <w:proofErr w:type="spellEnd"/>
      <w:r w:rsidR="007A61E1" w:rsidRPr="00007494">
        <w:rPr>
          <w:bCs/>
          <w:iCs/>
        </w:rPr>
        <w:t xml:space="preserve">? </w:t>
      </w:r>
      <w:proofErr w:type="spellStart"/>
      <w:r w:rsidR="007A61E1" w:rsidRPr="00007494">
        <w:rPr>
          <w:bCs/>
          <w:iCs/>
        </w:rPr>
        <w:t>Kodėl</w:t>
      </w:r>
      <w:proofErr w:type="spellEnd"/>
      <w:r w:rsidR="007A61E1" w:rsidRPr="00007494">
        <w:rPr>
          <w:bCs/>
          <w:iCs/>
        </w:rPr>
        <w:t xml:space="preserve">? </w:t>
      </w:r>
      <w:proofErr w:type="spellStart"/>
      <w:r w:rsidR="007A61E1" w:rsidRPr="00007494">
        <w:rPr>
          <w:bCs/>
          <w:iCs/>
        </w:rPr>
        <w:t>Ar</w:t>
      </w:r>
      <w:proofErr w:type="spellEnd"/>
      <w:r w:rsidR="007A61E1" w:rsidRPr="00007494">
        <w:rPr>
          <w:bCs/>
          <w:iCs/>
        </w:rPr>
        <w:t xml:space="preserve"> </w:t>
      </w:r>
      <w:proofErr w:type="spellStart"/>
      <w:r w:rsidR="007A61E1" w:rsidRPr="00007494">
        <w:rPr>
          <w:bCs/>
          <w:iCs/>
        </w:rPr>
        <w:t>jau</w:t>
      </w:r>
      <w:proofErr w:type="spellEnd"/>
      <w:r w:rsidR="007A61E1" w:rsidRPr="00007494">
        <w:rPr>
          <w:bCs/>
          <w:iCs/>
        </w:rPr>
        <w:t xml:space="preserve"> </w:t>
      </w:r>
      <w:proofErr w:type="spellStart"/>
      <w:r w:rsidR="007A61E1" w:rsidRPr="00007494">
        <w:rPr>
          <w:bCs/>
          <w:iCs/>
        </w:rPr>
        <w:t>pradėjote</w:t>
      </w:r>
      <w:proofErr w:type="spellEnd"/>
      <w:r w:rsidR="007A61E1" w:rsidRPr="00007494">
        <w:rPr>
          <w:bCs/>
          <w:iCs/>
        </w:rPr>
        <w:t xml:space="preserve"> </w:t>
      </w:r>
      <w:proofErr w:type="spellStart"/>
      <w:r w:rsidR="007A61E1" w:rsidRPr="00007494">
        <w:rPr>
          <w:bCs/>
          <w:iCs/>
        </w:rPr>
        <w:t>jų</w:t>
      </w:r>
      <w:proofErr w:type="spellEnd"/>
      <w:r w:rsidR="007A61E1" w:rsidRPr="00007494">
        <w:rPr>
          <w:bCs/>
          <w:iCs/>
        </w:rPr>
        <w:t xml:space="preserve"> </w:t>
      </w:r>
      <w:proofErr w:type="spellStart"/>
      <w:r w:rsidR="007A61E1" w:rsidRPr="00007494">
        <w:rPr>
          <w:bCs/>
          <w:iCs/>
        </w:rPr>
        <w:t>mokintis</w:t>
      </w:r>
      <w:proofErr w:type="spellEnd"/>
      <w:r w:rsidR="007A61E1" w:rsidRPr="00007494">
        <w:rPr>
          <w:bCs/>
          <w:iCs/>
        </w:rPr>
        <w:t>?</w:t>
      </w:r>
      <w:r w:rsidRPr="00007494">
        <w:rPr>
          <w:bCs/>
          <w:iCs/>
          <w:lang w:val="lt-LT"/>
        </w:rPr>
        <w:t xml:space="preserve"> </w:t>
      </w:r>
    </w:p>
    <w:p w14:paraId="09B524DD" w14:textId="60F62485" w:rsidR="001A2294" w:rsidRPr="00007494" w:rsidRDefault="001A2294" w:rsidP="001A2294">
      <w:pPr>
        <w:numPr>
          <w:ilvl w:val="0"/>
          <w:numId w:val="25"/>
        </w:numPr>
        <w:tabs>
          <w:tab w:val="num" w:pos="900"/>
        </w:tabs>
        <w:spacing w:line="276" w:lineRule="auto"/>
        <w:ind w:left="1134"/>
        <w:jc w:val="both"/>
        <w:rPr>
          <w:bCs/>
          <w:iCs/>
        </w:rPr>
      </w:pPr>
      <w:r w:rsidRPr="00007494">
        <w:rPr>
          <w:bCs/>
          <w:iCs/>
          <w:lang w:val="lt-LT"/>
        </w:rPr>
        <w:t>Kaip mokymasis visą gyvenimą siejasi su Švietimo epochos pagrindiniais siekiais?</w:t>
      </w:r>
    </w:p>
    <w:p w14:paraId="0996C4E4" w14:textId="38A2B793" w:rsidR="003709B0" w:rsidRPr="00007494" w:rsidRDefault="007A61E1" w:rsidP="00014CEF">
      <w:pPr>
        <w:numPr>
          <w:ilvl w:val="0"/>
          <w:numId w:val="25"/>
        </w:numPr>
        <w:tabs>
          <w:tab w:val="num" w:pos="900"/>
        </w:tabs>
        <w:spacing w:line="276" w:lineRule="auto"/>
        <w:ind w:left="1134"/>
        <w:jc w:val="both"/>
        <w:rPr>
          <w:rStyle w:val="normaltextrun"/>
          <w:bCs/>
          <w:iCs/>
        </w:rPr>
      </w:pPr>
      <w:proofErr w:type="spellStart"/>
      <w:r w:rsidRPr="00007494">
        <w:rPr>
          <w:bCs/>
          <w:iCs/>
        </w:rPr>
        <w:t>Ar</w:t>
      </w:r>
      <w:proofErr w:type="spellEnd"/>
      <w:r w:rsidRPr="00007494">
        <w:rPr>
          <w:bCs/>
          <w:iCs/>
        </w:rPr>
        <w:t xml:space="preserve"> </w:t>
      </w:r>
      <w:proofErr w:type="spellStart"/>
      <w:r w:rsidRPr="00007494">
        <w:rPr>
          <w:bCs/>
          <w:iCs/>
        </w:rPr>
        <w:t>žinote</w:t>
      </w:r>
      <w:proofErr w:type="spellEnd"/>
      <w:r w:rsidRPr="00007494">
        <w:rPr>
          <w:bCs/>
          <w:iCs/>
        </w:rPr>
        <w:t xml:space="preserve">, </w:t>
      </w:r>
      <w:proofErr w:type="spellStart"/>
      <w:r w:rsidRPr="00007494">
        <w:rPr>
          <w:bCs/>
          <w:iCs/>
        </w:rPr>
        <w:t>koks</w:t>
      </w:r>
      <w:proofErr w:type="spellEnd"/>
      <w:r w:rsidRPr="00007494">
        <w:rPr>
          <w:bCs/>
          <w:iCs/>
        </w:rPr>
        <w:t xml:space="preserve"> </w:t>
      </w:r>
      <w:proofErr w:type="spellStart"/>
      <w:r w:rsidRPr="00007494">
        <w:rPr>
          <w:bCs/>
          <w:iCs/>
        </w:rPr>
        <w:t>Jūsų</w:t>
      </w:r>
      <w:proofErr w:type="spellEnd"/>
      <w:r w:rsidRPr="00007494">
        <w:rPr>
          <w:bCs/>
          <w:iCs/>
        </w:rPr>
        <w:t xml:space="preserve"> </w:t>
      </w:r>
      <w:r w:rsidR="00AC5DD5" w:rsidRPr="00007494">
        <w:rPr>
          <w:bCs/>
          <w:iCs/>
          <w:lang w:val="lt-LT"/>
        </w:rPr>
        <w:t>klasikinės</w:t>
      </w:r>
      <w:r w:rsidRPr="00007494">
        <w:rPr>
          <w:bCs/>
          <w:iCs/>
        </w:rPr>
        <w:t xml:space="preserve"> muzikos </w:t>
      </w:r>
      <w:proofErr w:type="spellStart"/>
      <w:r w:rsidRPr="00007494">
        <w:rPr>
          <w:bCs/>
          <w:iCs/>
        </w:rPr>
        <w:t>kūrinys</w:t>
      </w:r>
      <w:proofErr w:type="spellEnd"/>
      <w:r w:rsidRPr="00007494">
        <w:rPr>
          <w:bCs/>
          <w:iCs/>
        </w:rPr>
        <w:t xml:space="preserve"> </w:t>
      </w:r>
      <w:r w:rsidR="00AC5DD5" w:rsidRPr="00007494">
        <w:rPr>
          <w:bCs/>
          <w:iCs/>
          <w:lang w:val="lt-LT"/>
        </w:rPr>
        <w:t xml:space="preserve">ar dailės paveikslas </w:t>
      </w:r>
      <w:proofErr w:type="spellStart"/>
      <w:r w:rsidRPr="00007494">
        <w:rPr>
          <w:bCs/>
          <w:iCs/>
        </w:rPr>
        <w:t>galėtų</w:t>
      </w:r>
      <w:proofErr w:type="spellEnd"/>
      <w:r w:rsidRPr="00007494">
        <w:rPr>
          <w:bCs/>
          <w:iCs/>
        </w:rPr>
        <w:t xml:space="preserve"> </w:t>
      </w:r>
      <w:proofErr w:type="spellStart"/>
      <w:r w:rsidRPr="00007494">
        <w:rPr>
          <w:bCs/>
          <w:iCs/>
        </w:rPr>
        <w:t>tapti</w:t>
      </w:r>
      <w:proofErr w:type="spellEnd"/>
      <w:r w:rsidRPr="00007494">
        <w:rPr>
          <w:bCs/>
          <w:iCs/>
        </w:rPr>
        <w:t xml:space="preserve"> </w:t>
      </w:r>
      <w:r w:rsidR="00AC5DD5" w:rsidRPr="00007494">
        <w:rPr>
          <w:bCs/>
          <w:iCs/>
          <w:lang w:val="lt-LT"/>
        </w:rPr>
        <w:t>jūsų menine charakteristika</w:t>
      </w:r>
      <w:r w:rsidRPr="00007494">
        <w:rPr>
          <w:bCs/>
          <w:iCs/>
        </w:rPr>
        <w:t xml:space="preserve">? </w:t>
      </w:r>
      <w:proofErr w:type="spellStart"/>
      <w:r w:rsidRPr="00007494">
        <w:rPr>
          <w:bCs/>
          <w:iCs/>
        </w:rPr>
        <w:t>Kodėl</w:t>
      </w:r>
      <w:proofErr w:type="spellEnd"/>
      <w:r w:rsidRPr="00007494">
        <w:rPr>
          <w:bCs/>
          <w:iCs/>
        </w:rPr>
        <w:t>?</w:t>
      </w:r>
    </w:p>
    <w:p w14:paraId="68569776" w14:textId="5CF3AF44" w:rsidR="004C00D6" w:rsidRPr="00007494" w:rsidRDefault="008C701A" w:rsidP="00396222">
      <w:pPr>
        <w:numPr>
          <w:ilvl w:val="0"/>
          <w:numId w:val="25"/>
        </w:numPr>
        <w:tabs>
          <w:tab w:val="num" w:pos="900"/>
        </w:tabs>
        <w:spacing w:line="276" w:lineRule="auto"/>
        <w:ind w:left="1134"/>
        <w:jc w:val="both"/>
        <w:rPr>
          <w:color w:val="000000" w:themeColor="text1"/>
          <w:lang w:val="lt-LT"/>
        </w:rPr>
      </w:pPr>
      <w:r w:rsidRPr="00007494">
        <w:rPr>
          <w:b/>
          <w:bCs/>
          <w:color w:val="000000" w:themeColor="text1"/>
          <w:lang w:val="lt-LT"/>
        </w:rPr>
        <w:t>„Lobis“.</w:t>
      </w:r>
      <w:r w:rsidRPr="00007494">
        <w:rPr>
          <w:color w:val="000000" w:themeColor="text1"/>
          <w:lang w:val="lt-LT"/>
        </w:rPr>
        <w:t xml:space="preserve"> </w:t>
      </w:r>
      <w:proofErr w:type="spellStart"/>
      <w:r w:rsidRPr="00396222">
        <w:rPr>
          <w:bCs/>
          <w:iCs/>
        </w:rPr>
        <w:t>Mokinia</w:t>
      </w:r>
      <w:r w:rsidR="007A61E1" w:rsidRPr="00396222">
        <w:rPr>
          <w:bCs/>
          <w:iCs/>
        </w:rPr>
        <w:t>i</w:t>
      </w:r>
      <w:proofErr w:type="spellEnd"/>
      <w:r w:rsidR="007A61E1" w:rsidRPr="00007494">
        <w:rPr>
          <w:color w:val="000000" w:themeColor="text1"/>
          <w:lang w:val="lt-LT"/>
        </w:rPr>
        <w:t xml:space="preserve"> žaidžia </w:t>
      </w:r>
      <w:r w:rsidRPr="00007494">
        <w:rPr>
          <w:color w:val="000000" w:themeColor="text1"/>
          <w:lang w:val="lt-LT"/>
        </w:rPr>
        <w:t>pasirengt</w:t>
      </w:r>
      <w:r w:rsidR="007A61E1" w:rsidRPr="00007494">
        <w:rPr>
          <w:color w:val="000000" w:themeColor="text1"/>
          <w:lang w:val="lt-LT"/>
        </w:rPr>
        <w:t>ą</w:t>
      </w:r>
      <w:r w:rsidRPr="00007494">
        <w:rPr>
          <w:color w:val="000000" w:themeColor="text1"/>
          <w:lang w:val="lt-LT"/>
        </w:rPr>
        <w:t xml:space="preserve"> vaidmenų žaidim</w:t>
      </w:r>
      <w:r w:rsidR="007A61E1" w:rsidRPr="00007494">
        <w:rPr>
          <w:color w:val="000000" w:themeColor="text1"/>
          <w:lang w:val="lt-LT"/>
        </w:rPr>
        <w:t>ą</w:t>
      </w:r>
      <w:r w:rsidRPr="00007494">
        <w:rPr>
          <w:color w:val="000000" w:themeColor="text1"/>
          <w:lang w:val="lt-LT"/>
        </w:rPr>
        <w:t xml:space="preserve">. </w:t>
      </w:r>
      <w:r w:rsidR="007A61E1" w:rsidRPr="00007494">
        <w:rPr>
          <w:color w:val="000000" w:themeColor="text1"/>
          <w:lang w:val="lt-LT"/>
        </w:rPr>
        <w:t>Profesorių grupė pristato</w:t>
      </w:r>
      <w:r w:rsidRPr="00007494">
        <w:rPr>
          <w:color w:val="000000" w:themeColor="text1"/>
          <w:lang w:val="lt-LT"/>
        </w:rPr>
        <w:t xml:space="preserve"> </w:t>
      </w:r>
      <w:r w:rsidR="007A61E1" w:rsidRPr="00007494">
        <w:rPr>
          <w:color w:val="000000" w:themeColor="text1"/>
          <w:lang w:val="lt-LT"/>
        </w:rPr>
        <w:t>romantizmo</w:t>
      </w:r>
      <w:r w:rsidRPr="00007494">
        <w:rPr>
          <w:color w:val="000000" w:themeColor="text1"/>
          <w:lang w:val="lt-LT"/>
        </w:rPr>
        <w:t xml:space="preserve"> </w:t>
      </w:r>
      <w:r w:rsidR="007A61E1" w:rsidRPr="00007494">
        <w:rPr>
          <w:color w:val="000000" w:themeColor="text1"/>
          <w:lang w:val="lt-LT"/>
        </w:rPr>
        <w:t>epochos</w:t>
      </w:r>
      <w:r w:rsidRPr="00007494">
        <w:rPr>
          <w:color w:val="000000" w:themeColor="text1"/>
          <w:lang w:val="lt-LT"/>
        </w:rPr>
        <w:t xml:space="preserve"> estetinį dorovinį foną, </w:t>
      </w:r>
      <w:proofErr w:type="spellStart"/>
      <w:r w:rsidRPr="00007494">
        <w:rPr>
          <w:color w:val="000000" w:themeColor="text1"/>
          <w:lang w:val="lt-LT"/>
        </w:rPr>
        <w:t>t.y</w:t>
      </w:r>
      <w:proofErr w:type="spellEnd"/>
      <w:r w:rsidRPr="00007494">
        <w:rPr>
          <w:color w:val="000000" w:themeColor="text1"/>
          <w:lang w:val="lt-LT"/>
        </w:rPr>
        <w:t xml:space="preserve">. kaip romantizmo epochoje gyveno žmonės, kas buvo šiam laikotarpiui svarbu ir kodėl tuo metu buvo gerai ar, atvirkščiai, bloga gyventi. </w:t>
      </w:r>
      <w:r w:rsidR="001A2294" w:rsidRPr="00007494">
        <w:rPr>
          <w:color w:val="000000" w:themeColor="text1"/>
          <w:lang w:val="lt-LT"/>
        </w:rPr>
        <w:t>Sekliai (a</w:t>
      </w:r>
      <w:r w:rsidRPr="00007494">
        <w:rPr>
          <w:color w:val="000000" w:themeColor="text1"/>
          <w:lang w:val="lt-LT"/>
        </w:rPr>
        <w:t>ntra grupė</w:t>
      </w:r>
      <w:r w:rsidR="001A2294" w:rsidRPr="00007494">
        <w:rPr>
          <w:color w:val="000000" w:themeColor="text1"/>
          <w:lang w:val="lt-LT"/>
        </w:rPr>
        <w:t>)</w:t>
      </w:r>
      <w:r w:rsidRPr="00007494">
        <w:rPr>
          <w:color w:val="000000" w:themeColor="text1"/>
          <w:lang w:val="lt-LT"/>
        </w:rPr>
        <w:t xml:space="preserve"> </w:t>
      </w:r>
      <w:r w:rsidR="001A2294" w:rsidRPr="00007494">
        <w:rPr>
          <w:color w:val="000000" w:themeColor="text1"/>
          <w:lang w:val="lt-LT"/>
        </w:rPr>
        <w:t>pristato informaciją apie</w:t>
      </w:r>
      <w:r w:rsidRPr="00007494">
        <w:rPr>
          <w:color w:val="000000" w:themeColor="text1"/>
          <w:lang w:val="lt-LT"/>
        </w:rPr>
        <w:t xml:space="preserve"> Eugene </w:t>
      </w:r>
      <w:proofErr w:type="spellStart"/>
      <w:r w:rsidRPr="00007494">
        <w:rPr>
          <w:color w:val="000000" w:themeColor="text1"/>
          <w:lang w:val="lt-LT"/>
        </w:rPr>
        <w:t>Delacroix</w:t>
      </w:r>
      <w:proofErr w:type="spellEnd"/>
      <w:r w:rsidRPr="00007494">
        <w:rPr>
          <w:color w:val="000000" w:themeColor="text1"/>
          <w:lang w:val="lt-LT"/>
        </w:rPr>
        <w:t xml:space="preserve"> </w:t>
      </w:r>
      <w:r w:rsidR="001A2294" w:rsidRPr="00007494">
        <w:rPr>
          <w:color w:val="000000" w:themeColor="text1"/>
          <w:lang w:val="lt-LT"/>
        </w:rPr>
        <w:t xml:space="preserve">ar kitą </w:t>
      </w:r>
      <w:r w:rsidRPr="00007494">
        <w:rPr>
          <w:color w:val="000000" w:themeColor="text1"/>
          <w:lang w:val="lt-LT"/>
        </w:rPr>
        <w:t xml:space="preserve"> </w:t>
      </w:r>
      <w:r w:rsidR="001A2294" w:rsidRPr="00007494">
        <w:rPr>
          <w:color w:val="000000" w:themeColor="text1"/>
          <w:lang w:val="lt-LT"/>
        </w:rPr>
        <w:t xml:space="preserve">pasirinktą </w:t>
      </w:r>
      <w:r w:rsidRPr="00007494">
        <w:rPr>
          <w:color w:val="000000" w:themeColor="text1"/>
          <w:lang w:val="lt-LT"/>
        </w:rPr>
        <w:t xml:space="preserve">dailininką, architektą ir muzikantą. </w:t>
      </w:r>
      <w:r w:rsidR="001A2294" w:rsidRPr="00007494">
        <w:rPr>
          <w:color w:val="000000" w:themeColor="text1"/>
          <w:lang w:val="lt-LT"/>
        </w:rPr>
        <w:t>M</w:t>
      </w:r>
      <w:r w:rsidRPr="00007494">
        <w:rPr>
          <w:color w:val="000000" w:themeColor="text1"/>
          <w:lang w:val="lt-LT"/>
        </w:rPr>
        <w:t>eno kritikai</w:t>
      </w:r>
      <w:r w:rsidR="001A2294" w:rsidRPr="00007494">
        <w:rPr>
          <w:color w:val="000000" w:themeColor="text1"/>
          <w:lang w:val="lt-LT"/>
        </w:rPr>
        <w:t xml:space="preserve"> (trečia grupė) </w:t>
      </w:r>
      <w:r w:rsidRPr="00007494">
        <w:rPr>
          <w:color w:val="000000" w:themeColor="text1"/>
          <w:lang w:val="lt-LT"/>
        </w:rPr>
        <w:t xml:space="preserve">romantizmo epochos rėmuose </w:t>
      </w:r>
      <w:r w:rsidR="001A2294" w:rsidRPr="00007494">
        <w:rPr>
          <w:color w:val="000000" w:themeColor="text1"/>
          <w:lang w:val="lt-LT"/>
        </w:rPr>
        <w:t>lygina s</w:t>
      </w:r>
      <w:r w:rsidRPr="00007494">
        <w:rPr>
          <w:color w:val="000000" w:themeColor="text1"/>
          <w:lang w:val="lt-LT"/>
        </w:rPr>
        <w:t xml:space="preserve">kirtingų </w:t>
      </w:r>
      <w:r w:rsidR="001A2294" w:rsidRPr="00007494">
        <w:rPr>
          <w:color w:val="000000" w:themeColor="text1"/>
          <w:lang w:val="lt-LT"/>
        </w:rPr>
        <w:t xml:space="preserve">šalių </w:t>
      </w:r>
      <w:r w:rsidRPr="00007494">
        <w:rPr>
          <w:color w:val="000000" w:themeColor="text1"/>
          <w:lang w:val="lt-LT"/>
        </w:rPr>
        <w:t xml:space="preserve">menininkų kūrybą, išsako asmeninius pastebėjimus, </w:t>
      </w:r>
      <w:r w:rsidR="001A2294" w:rsidRPr="00007494">
        <w:rPr>
          <w:color w:val="000000" w:themeColor="text1"/>
          <w:lang w:val="lt-LT"/>
        </w:rPr>
        <w:t xml:space="preserve">kritikuoja, giria, vertina. </w:t>
      </w:r>
      <w:r w:rsidRPr="00007494">
        <w:rPr>
          <w:color w:val="000000" w:themeColor="text1"/>
          <w:lang w:val="lt-LT"/>
        </w:rPr>
        <w:t>Ketvirtoji</w:t>
      </w:r>
      <w:r w:rsidR="001A2294" w:rsidRPr="00007494">
        <w:rPr>
          <w:color w:val="000000" w:themeColor="text1"/>
          <w:lang w:val="lt-LT"/>
        </w:rPr>
        <w:t>,</w:t>
      </w:r>
      <w:r w:rsidRPr="00007494">
        <w:rPr>
          <w:color w:val="000000" w:themeColor="text1"/>
          <w:lang w:val="lt-LT"/>
        </w:rPr>
        <w:t xml:space="preserve"> abejojanči</w:t>
      </w:r>
      <w:r w:rsidR="001A2294" w:rsidRPr="00007494">
        <w:rPr>
          <w:color w:val="000000" w:themeColor="text1"/>
          <w:lang w:val="lt-LT"/>
        </w:rPr>
        <w:t>ų grupė</w:t>
      </w:r>
      <w:r w:rsidRPr="00007494">
        <w:rPr>
          <w:color w:val="000000" w:themeColor="text1"/>
          <w:lang w:val="lt-LT"/>
        </w:rPr>
        <w:t xml:space="preserve">, </w:t>
      </w:r>
      <w:r w:rsidR="001A2294" w:rsidRPr="00007494">
        <w:rPr>
          <w:color w:val="000000" w:themeColor="text1"/>
          <w:lang w:val="lt-LT"/>
        </w:rPr>
        <w:t xml:space="preserve">kelia diskusinius klausimus, kodėl </w:t>
      </w:r>
      <w:r w:rsidRPr="00007494">
        <w:rPr>
          <w:color w:val="000000" w:themeColor="text1"/>
          <w:lang w:val="lt-LT"/>
        </w:rPr>
        <w:t>verta</w:t>
      </w:r>
      <w:r w:rsidR="001A2294" w:rsidRPr="00007494">
        <w:rPr>
          <w:color w:val="000000" w:themeColor="text1"/>
          <w:lang w:val="lt-LT"/>
        </w:rPr>
        <w:t xml:space="preserve">/neverta </w:t>
      </w:r>
      <w:r w:rsidRPr="00007494">
        <w:rPr>
          <w:color w:val="000000" w:themeColor="text1"/>
          <w:lang w:val="lt-LT"/>
        </w:rPr>
        <w:t>apie šią epochą žinoti</w:t>
      </w:r>
      <w:r w:rsidR="001A2294" w:rsidRPr="00007494">
        <w:rPr>
          <w:color w:val="000000" w:themeColor="text1"/>
          <w:lang w:val="lt-LT"/>
        </w:rPr>
        <w:t xml:space="preserve"> ir</w:t>
      </w:r>
      <w:r w:rsidRPr="00007494">
        <w:rPr>
          <w:color w:val="000000" w:themeColor="text1"/>
          <w:lang w:val="lt-LT"/>
        </w:rPr>
        <w:t xml:space="preserve"> kalbėti</w:t>
      </w:r>
      <w:r w:rsidR="001A2294" w:rsidRPr="00007494">
        <w:rPr>
          <w:color w:val="000000" w:themeColor="text1"/>
          <w:lang w:val="lt-LT"/>
        </w:rPr>
        <w:t xml:space="preserve">, </w:t>
      </w:r>
      <w:r w:rsidRPr="00007494">
        <w:rPr>
          <w:color w:val="000000" w:themeColor="text1"/>
          <w:lang w:val="lt-LT"/>
        </w:rPr>
        <w:t xml:space="preserve"> </w:t>
      </w:r>
      <w:r w:rsidR="00BC5561" w:rsidRPr="00007494">
        <w:rPr>
          <w:color w:val="000000" w:themeColor="text1"/>
          <w:lang w:val="lt-LT"/>
        </w:rPr>
        <w:t xml:space="preserve">lygina </w:t>
      </w:r>
      <w:r w:rsidRPr="00007494">
        <w:rPr>
          <w:rStyle w:val="normaltextrun"/>
          <w:color w:val="000000" w:themeColor="text1"/>
          <w:lang w:val="lt-LT"/>
        </w:rPr>
        <w:t>žmogaus teis</w:t>
      </w:r>
      <w:r w:rsidR="00BC5561" w:rsidRPr="00007494">
        <w:rPr>
          <w:rStyle w:val="normaltextrun"/>
          <w:color w:val="000000" w:themeColor="text1"/>
          <w:lang w:val="lt-LT"/>
        </w:rPr>
        <w:t>es</w:t>
      </w:r>
      <w:r w:rsidRPr="00007494">
        <w:rPr>
          <w:rStyle w:val="normaltextrun"/>
          <w:color w:val="000000" w:themeColor="text1"/>
          <w:lang w:val="lt-LT"/>
        </w:rPr>
        <w:t xml:space="preserve"> ir lygi</w:t>
      </w:r>
      <w:r w:rsidR="00BC5561" w:rsidRPr="00007494">
        <w:rPr>
          <w:rStyle w:val="normaltextrun"/>
          <w:color w:val="000000" w:themeColor="text1"/>
          <w:lang w:val="lt-LT"/>
        </w:rPr>
        <w:t>as</w:t>
      </w:r>
      <w:r w:rsidRPr="00007494">
        <w:rPr>
          <w:rStyle w:val="normaltextrun"/>
          <w:color w:val="000000" w:themeColor="text1"/>
          <w:lang w:val="lt-LT"/>
        </w:rPr>
        <w:t xml:space="preserve"> galimyb</w:t>
      </w:r>
      <w:r w:rsidR="00BC5561" w:rsidRPr="00007494">
        <w:rPr>
          <w:rStyle w:val="normaltextrun"/>
          <w:color w:val="000000" w:themeColor="text1"/>
          <w:lang w:val="lt-LT"/>
        </w:rPr>
        <w:t>es romantizmo epochoje ir dabar</w:t>
      </w:r>
      <w:r w:rsidRPr="00007494">
        <w:rPr>
          <w:rStyle w:val="normaltextrun"/>
          <w:color w:val="000000" w:themeColor="text1"/>
          <w:lang w:val="lt-LT"/>
        </w:rPr>
        <w:t xml:space="preserve">. </w:t>
      </w:r>
      <w:r w:rsidR="00BC5561" w:rsidRPr="00007494">
        <w:rPr>
          <w:rStyle w:val="normaltextrun"/>
          <w:color w:val="000000" w:themeColor="text1"/>
          <w:lang w:val="lt-LT"/>
        </w:rPr>
        <w:t>Žaidimui pasibaigus mokytojas apibendrina pateiktus grupių pristatymus, refleksijas ir ragina klasėje ieškoti paslėpto romantizmo epochos lobio (žaidžiamas žaidimas „šilta – šalta“). Grupių atstovai ieško „lobio“ – dėžutės su širdele, - pagrindiniu romantizmo epochos simboliu. Vėliau mokiniai gali diskutuoti mokytojo pasirengta tema, kaip mūsų šalies liaudies menas ir tradicijos atsispindėjo Lietuvos romantikų kūrėjų darbuose.</w:t>
      </w:r>
    </w:p>
    <w:tbl>
      <w:tblPr>
        <w:tblW w:w="0" w:type="auto"/>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365"/>
        <w:gridCol w:w="2315"/>
        <w:gridCol w:w="2461"/>
        <w:gridCol w:w="2624"/>
      </w:tblGrid>
      <w:tr w:rsidR="00CC6E50" w:rsidRPr="00007494" w14:paraId="79CD8AEB" w14:textId="77777777" w:rsidTr="00CC6E50">
        <w:tc>
          <w:tcPr>
            <w:tcW w:w="3806" w:type="dxa"/>
            <w:tcBorders>
              <w:top w:val="single" w:sz="6" w:space="0" w:color="909090"/>
              <w:left w:val="single" w:sz="6" w:space="0" w:color="909090"/>
              <w:bottom w:val="single" w:sz="6" w:space="0" w:color="909090"/>
              <w:right w:val="single" w:sz="6" w:space="0" w:color="909090"/>
            </w:tcBorders>
            <w:tcMar>
              <w:top w:w="45" w:type="dxa"/>
              <w:left w:w="57" w:type="dxa"/>
              <w:bottom w:w="45" w:type="dxa"/>
              <w:right w:w="57" w:type="dxa"/>
            </w:tcMar>
            <w:hideMark/>
          </w:tcPr>
          <w:p w14:paraId="08977A7C" w14:textId="7A2A581C" w:rsidR="00CC6E50" w:rsidRPr="00007494" w:rsidRDefault="00CC6E50" w:rsidP="00CC6E50">
            <w:pPr>
              <w:textAlignment w:val="baseline"/>
              <w:rPr>
                <w:lang w:eastAsia="lt-LT"/>
              </w:rPr>
            </w:pPr>
            <w:proofErr w:type="spellStart"/>
            <w:r w:rsidRPr="00007494">
              <w:rPr>
                <w:lang w:eastAsia="lt-LT"/>
              </w:rPr>
              <w:t>Atpažįsta</w:t>
            </w:r>
            <w:proofErr w:type="spellEnd"/>
            <w:r w:rsidRPr="00007494">
              <w:rPr>
                <w:lang w:eastAsia="lt-LT"/>
              </w:rPr>
              <w:t xml:space="preserve"> meno </w:t>
            </w:r>
            <w:proofErr w:type="spellStart"/>
            <w:r w:rsidRPr="00007494">
              <w:rPr>
                <w:lang w:eastAsia="lt-LT"/>
              </w:rPr>
              <w:t>kūrinių</w:t>
            </w:r>
            <w:proofErr w:type="spellEnd"/>
            <w:r w:rsidRPr="00007494">
              <w:rPr>
                <w:lang w:eastAsia="lt-LT"/>
              </w:rPr>
              <w:t xml:space="preserve"> </w:t>
            </w:r>
            <w:proofErr w:type="spellStart"/>
            <w:r w:rsidRPr="00007494">
              <w:rPr>
                <w:lang w:eastAsia="lt-LT"/>
              </w:rPr>
              <w:t>kontekstus</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artefaktus</w:t>
            </w:r>
            <w:proofErr w:type="spellEnd"/>
            <w:r w:rsidRPr="00007494">
              <w:rPr>
                <w:lang w:eastAsia="lt-LT"/>
              </w:rPr>
              <w:t xml:space="preserve">, </w:t>
            </w:r>
            <w:proofErr w:type="spellStart"/>
            <w:r w:rsidRPr="00007494">
              <w:rPr>
                <w:lang w:eastAsia="lt-LT"/>
              </w:rPr>
              <w:t>jų</w:t>
            </w:r>
            <w:proofErr w:type="spellEnd"/>
            <w:r w:rsidRPr="00007494">
              <w:rPr>
                <w:lang w:eastAsia="lt-LT"/>
              </w:rPr>
              <w:t xml:space="preserve"> </w:t>
            </w:r>
            <w:proofErr w:type="spellStart"/>
            <w:r w:rsidRPr="00007494">
              <w:rPr>
                <w:lang w:eastAsia="lt-LT"/>
              </w:rPr>
              <w:t>tarpusavio</w:t>
            </w:r>
            <w:proofErr w:type="spellEnd"/>
            <w:r w:rsidRPr="00007494">
              <w:rPr>
                <w:lang w:eastAsia="lt-LT"/>
              </w:rPr>
              <w:t xml:space="preserve"> </w:t>
            </w:r>
            <w:proofErr w:type="spellStart"/>
            <w:r w:rsidRPr="00007494">
              <w:rPr>
                <w:lang w:eastAsia="lt-LT"/>
              </w:rPr>
              <w:t>sąsajas</w:t>
            </w:r>
            <w:proofErr w:type="spellEnd"/>
            <w:r w:rsidRPr="00007494">
              <w:rPr>
                <w:lang w:eastAsia="lt-LT"/>
              </w:rPr>
              <w:t xml:space="preserve"> ir </w:t>
            </w:r>
            <w:proofErr w:type="spellStart"/>
            <w:r w:rsidRPr="00007494">
              <w:rPr>
                <w:lang w:eastAsia="lt-LT"/>
              </w:rPr>
              <w:t>paskirtį</w:t>
            </w:r>
            <w:proofErr w:type="spellEnd"/>
            <w:r w:rsidRPr="00007494">
              <w:rPr>
                <w:lang w:eastAsia="lt-LT"/>
              </w:rPr>
              <w:t xml:space="preserve">, </w:t>
            </w:r>
            <w:proofErr w:type="spellStart"/>
            <w:r w:rsidRPr="00007494">
              <w:rPr>
                <w:lang w:eastAsia="lt-LT"/>
              </w:rPr>
              <w:t>komentuoja</w:t>
            </w:r>
            <w:proofErr w:type="spellEnd"/>
            <w:r w:rsidRPr="00007494">
              <w:rPr>
                <w:lang w:eastAsia="lt-LT"/>
              </w:rPr>
              <w:t xml:space="preserve"> </w:t>
            </w:r>
            <w:proofErr w:type="spellStart"/>
            <w:r w:rsidRPr="00007494">
              <w:rPr>
                <w:lang w:eastAsia="lt-LT"/>
              </w:rPr>
              <w:t>muzikinių</w:t>
            </w:r>
            <w:proofErr w:type="spellEnd"/>
            <w:r w:rsidRPr="00007494">
              <w:rPr>
                <w:lang w:eastAsia="lt-LT"/>
              </w:rPr>
              <w:t xml:space="preserve"> </w:t>
            </w:r>
            <w:proofErr w:type="spellStart"/>
            <w:r w:rsidRPr="00007494">
              <w:rPr>
                <w:lang w:eastAsia="lt-LT"/>
              </w:rPr>
              <w:t>stilių</w:t>
            </w:r>
            <w:proofErr w:type="spellEnd"/>
            <w:r w:rsidRPr="00007494">
              <w:rPr>
                <w:lang w:eastAsia="lt-LT"/>
              </w:rPr>
              <w:t xml:space="preserve"> ir </w:t>
            </w:r>
            <w:proofErr w:type="spellStart"/>
            <w:r w:rsidRPr="00007494">
              <w:rPr>
                <w:lang w:eastAsia="lt-LT"/>
              </w:rPr>
              <w:t>kultūrų</w:t>
            </w:r>
            <w:proofErr w:type="spellEnd"/>
            <w:r w:rsidRPr="00007494">
              <w:rPr>
                <w:lang w:eastAsia="lt-LT"/>
              </w:rPr>
              <w:t xml:space="preserve"> </w:t>
            </w:r>
            <w:proofErr w:type="spellStart"/>
            <w:r w:rsidRPr="00007494">
              <w:rPr>
                <w:lang w:eastAsia="lt-LT"/>
              </w:rPr>
              <w:t>įvairovę</w:t>
            </w:r>
            <w:proofErr w:type="spellEnd"/>
            <w:r w:rsidRPr="00007494">
              <w:rPr>
                <w:lang w:eastAsia="lt-LT"/>
              </w:rPr>
              <w:t xml:space="preserve"> (C1.1)</w:t>
            </w:r>
            <w:r w:rsidR="002C3D9F">
              <w:rPr>
                <w:lang w:eastAsia="lt-LT"/>
              </w:rPr>
              <w:t>.</w:t>
            </w:r>
          </w:p>
        </w:tc>
        <w:tc>
          <w:tcPr>
            <w:tcW w:w="3806" w:type="dxa"/>
            <w:tcBorders>
              <w:top w:val="single" w:sz="6" w:space="0" w:color="909090"/>
              <w:left w:val="single" w:sz="6" w:space="0" w:color="909090"/>
              <w:bottom w:val="single" w:sz="6" w:space="0" w:color="909090"/>
              <w:right w:val="single" w:sz="6" w:space="0" w:color="909090"/>
            </w:tcBorders>
            <w:tcMar>
              <w:top w:w="45" w:type="dxa"/>
              <w:left w:w="57" w:type="dxa"/>
              <w:bottom w:w="45" w:type="dxa"/>
              <w:right w:w="57" w:type="dxa"/>
            </w:tcMar>
            <w:hideMark/>
          </w:tcPr>
          <w:p w14:paraId="36429940" w14:textId="5550A75C" w:rsidR="00CC6E50" w:rsidRPr="00007494" w:rsidRDefault="00CC6E50" w:rsidP="00CC6E50">
            <w:pPr>
              <w:textAlignment w:val="baseline"/>
              <w:rPr>
                <w:lang w:eastAsia="lt-LT"/>
              </w:rPr>
            </w:pPr>
            <w:proofErr w:type="spellStart"/>
            <w:r w:rsidRPr="00007494">
              <w:rPr>
                <w:lang w:eastAsia="lt-LT"/>
              </w:rPr>
              <w:t>Tyrinėja</w:t>
            </w:r>
            <w:proofErr w:type="spellEnd"/>
            <w:r w:rsidRPr="00007494">
              <w:rPr>
                <w:lang w:eastAsia="lt-LT"/>
              </w:rPr>
              <w:t xml:space="preserve"> ir </w:t>
            </w:r>
            <w:proofErr w:type="spellStart"/>
            <w:r w:rsidRPr="00007494">
              <w:rPr>
                <w:lang w:eastAsia="lt-LT"/>
              </w:rPr>
              <w:t>komentuoja</w:t>
            </w:r>
            <w:proofErr w:type="spellEnd"/>
            <w:r w:rsidRPr="00007494">
              <w:rPr>
                <w:lang w:eastAsia="lt-LT"/>
              </w:rPr>
              <w:t xml:space="preserve"> meno </w:t>
            </w:r>
            <w:proofErr w:type="spellStart"/>
            <w:r w:rsidRPr="00007494">
              <w:rPr>
                <w:lang w:eastAsia="lt-LT"/>
              </w:rPr>
              <w:t>epochų</w:t>
            </w:r>
            <w:proofErr w:type="spellEnd"/>
            <w:r w:rsidRPr="00007494">
              <w:rPr>
                <w:lang w:eastAsia="lt-LT"/>
              </w:rPr>
              <w:t xml:space="preserve"> </w:t>
            </w:r>
            <w:proofErr w:type="spellStart"/>
            <w:r w:rsidRPr="00007494">
              <w:rPr>
                <w:lang w:eastAsia="lt-LT"/>
              </w:rPr>
              <w:t>kūrinius</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artefaktus</w:t>
            </w:r>
            <w:proofErr w:type="spellEnd"/>
            <w:r w:rsidRPr="00007494">
              <w:rPr>
                <w:lang w:eastAsia="lt-LT"/>
              </w:rPr>
              <w:t xml:space="preserve">. </w:t>
            </w:r>
            <w:proofErr w:type="spellStart"/>
            <w:r w:rsidRPr="00007494">
              <w:rPr>
                <w:lang w:eastAsia="lt-LT"/>
              </w:rPr>
              <w:t>Pateikia</w:t>
            </w:r>
            <w:proofErr w:type="spellEnd"/>
            <w:r w:rsidRPr="00007494">
              <w:rPr>
                <w:lang w:eastAsia="lt-LT"/>
              </w:rPr>
              <w:t xml:space="preserve"> </w:t>
            </w:r>
            <w:proofErr w:type="spellStart"/>
            <w:r w:rsidRPr="00007494">
              <w:rPr>
                <w:lang w:eastAsia="lt-LT"/>
              </w:rPr>
              <w:t>asmeninę</w:t>
            </w:r>
            <w:proofErr w:type="spellEnd"/>
            <w:r w:rsidRPr="00007494">
              <w:rPr>
                <w:lang w:eastAsia="lt-LT"/>
              </w:rPr>
              <w:t xml:space="preserve"> </w:t>
            </w:r>
            <w:proofErr w:type="spellStart"/>
            <w:r w:rsidRPr="00007494">
              <w:rPr>
                <w:lang w:eastAsia="lt-LT"/>
              </w:rPr>
              <w:t>nuomonę</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dalyvauja</w:t>
            </w:r>
            <w:proofErr w:type="spellEnd"/>
            <w:r w:rsidRPr="00007494">
              <w:rPr>
                <w:lang w:eastAsia="lt-LT"/>
              </w:rPr>
              <w:t xml:space="preserve"> </w:t>
            </w:r>
            <w:proofErr w:type="spellStart"/>
            <w:r w:rsidRPr="00007494">
              <w:rPr>
                <w:lang w:eastAsia="lt-LT"/>
              </w:rPr>
              <w:t>diskusijose</w:t>
            </w:r>
            <w:proofErr w:type="spellEnd"/>
            <w:r w:rsidRPr="00007494">
              <w:rPr>
                <w:lang w:eastAsia="lt-LT"/>
              </w:rPr>
              <w:t xml:space="preserve">, </w:t>
            </w:r>
            <w:proofErr w:type="spellStart"/>
            <w:r w:rsidRPr="00007494">
              <w:rPr>
                <w:lang w:eastAsia="lt-LT"/>
              </w:rPr>
              <w:t>vykstančiose</w:t>
            </w:r>
            <w:proofErr w:type="spellEnd"/>
            <w:r w:rsidRPr="00007494">
              <w:rPr>
                <w:lang w:eastAsia="lt-LT"/>
              </w:rPr>
              <w:t xml:space="preserve"> </w:t>
            </w:r>
            <w:proofErr w:type="spellStart"/>
            <w:r w:rsidRPr="00007494">
              <w:rPr>
                <w:lang w:eastAsia="lt-LT"/>
              </w:rPr>
              <w:t>kūrybinių</w:t>
            </w:r>
            <w:proofErr w:type="spellEnd"/>
            <w:r w:rsidRPr="00007494">
              <w:rPr>
                <w:lang w:eastAsia="lt-LT"/>
              </w:rPr>
              <w:t xml:space="preserve"> </w:t>
            </w:r>
            <w:proofErr w:type="spellStart"/>
            <w:r w:rsidRPr="00007494">
              <w:rPr>
                <w:lang w:eastAsia="lt-LT"/>
              </w:rPr>
              <w:t>veiklų</w:t>
            </w:r>
            <w:proofErr w:type="spellEnd"/>
            <w:r w:rsidRPr="00007494">
              <w:rPr>
                <w:lang w:eastAsia="lt-LT"/>
              </w:rPr>
              <w:t xml:space="preserve"> </w:t>
            </w:r>
            <w:proofErr w:type="spellStart"/>
            <w:r w:rsidRPr="00007494">
              <w:rPr>
                <w:lang w:eastAsia="lt-LT"/>
              </w:rPr>
              <w:t>metu</w:t>
            </w:r>
            <w:proofErr w:type="spellEnd"/>
            <w:r w:rsidRPr="00007494">
              <w:rPr>
                <w:lang w:eastAsia="lt-LT"/>
              </w:rPr>
              <w:t xml:space="preserve"> (C1.2)</w:t>
            </w:r>
            <w:r w:rsidR="002C3D9F">
              <w:rPr>
                <w:lang w:eastAsia="lt-LT"/>
              </w:rPr>
              <w:t>.</w:t>
            </w:r>
          </w:p>
        </w:tc>
        <w:tc>
          <w:tcPr>
            <w:tcW w:w="3806" w:type="dxa"/>
            <w:tcBorders>
              <w:top w:val="single" w:sz="6" w:space="0" w:color="909090"/>
              <w:left w:val="single" w:sz="6" w:space="0" w:color="909090"/>
              <w:bottom w:val="single" w:sz="6" w:space="0" w:color="909090"/>
              <w:right w:val="single" w:sz="6" w:space="0" w:color="909090"/>
            </w:tcBorders>
            <w:tcMar>
              <w:top w:w="45" w:type="dxa"/>
              <w:left w:w="57" w:type="dxa"/>
              <w:bottom w:w="45" w:type="dxa"/>
              <w:right w:w="57" w:type="dxa"/>
            </w:tcMar>
            <w:hideMark/>
          </w:tcPr>
          <w:p w14:paraId="33FE060D" w14:textId="0B6B714C" w:rsidR="00CC6E50" w:rsidRPr="00007494" w:rsidRDefault="00CC6E50" w:rsidP="00CC6E50">
            <w:pPr>
              <w:textAlignment w:val="baseline"/>
              <w:rPr>
                <w:lang w:eastAsia="lt-LT"/>
              </w:rPr>
            </w:pPr>
            <w:proofErr w:type="spellStart"/>
            <w:r w:rsidRPr="00007494">
              <w:rPr>
                <w:lang w:eastAsia="lt-LT"/>
              </w:rPr>
              <w:t>Analizuoja</w:t>
            </w:r>
            <w:proofErr w:type="spellEnd"/>
            <w:r w:rsidRPr="00007494">
              <w:rPr>
                <w:lang w:eastAsia="lt-LT"/>
              </w:rPr>
              <w:t xml:space="preserve"> </w:t>
            </w:r>
            <w:proofErr w:type="spellStart"/>
            <w:r w:rsidRPr="00007494">
              <w:rPr>
                <w:lang w:eastAsia="lt-LT"/>
              </w:rPr>
              <w:t>kultūros</w:t>
            </w:r>
            <w:proofErr w:type="spellEnd"/>
            <w:r w:rsidRPr="00007494">
              <w:rPr>
                <w:lang w:eastAsia="lt-LT"/>
              </w:rPr>
              <w:t xml:space="preserve"> </w:t>
            </w:r>
            <w:proofErr w:type="spellStart"/>
            <w:r w:rsidRPr="00007494">
              <w:rPr>
                <w:lang w:eastAsia="lt-LT"/>
              </w:rPr>
              <w:t>reiškinius</w:t>
            </w:r>
            <w:proofErr w:type="spellEnd"/>
            <w:r w:rsidRPr="00007494">
              <w:rPr>
                <w:lang w:eastAsia="lt-LT"/>
              </w:rPr>
              <w:t xml:space="preserve">, meno </w:t>
            </w:r>
            <w:proofErr w:type="spellStart"/>
            <w:r w:rsidRPr="00007494">
              <w:rPr>
                <w:lang w:eastAsia="lt-LT"/>
              </w:rPr>
              <w:t>epochų</w:t>
            </w:r>
            <w:proofErr w:type="spellEnd"/>
            <w:r w:rsidRPr="00007494">
              <w:rPr>
                <w:lang w:eastAsia="lt-LT"/>
              </w:rPr>
              <w:t xml:space="preserve"> </w:t>
            </w:r>
            <w:proofErr w:type="spellStart"/>
            <w:r w:rsidRPr="00007494">
              <w:rPr>
                <w:lang w:eastAsia="lt-LT"/>
              </w:rPr>
              <w:t>kūrinius</w:t>
            </w:r>
            <w:proofErr w:type="spellEnd"/>
            <w:r w:rsidRPr="00007494">
              <w:rPr>
                <w:lang w:eastAsia="lt-LT"/>
              </w:rPr>
              <w:t xml:space="preserve"> ir </w:t>
            </w:r>
            <w:proofErr w:type="spellStart"/>
            <w:r w:rsidRPr="00007494">
              <w:rPr>
                <w:lang w:eastAsia="lt-LT"/>
              </w:rPr>
              <w:t>artefaktus</w:t>
            </w:r>
            <w:proofErr w:type="spellEnd"/>
            <w:r w:rsidRPr="00007494">
              <w:rPr>
                <w:lang w:eastAsia="lt-LT"/>
              </w:rPr>
              <w:t xml:space="preserve">. </w:t>
            </w:r>
            <w:proofErr w:type="spellStart"/>
            <w:r w:rsidRPr="00007494">
              <w:rPr>
                <w:lang w:eastAsia="lt-LT"/>
              </w:rPr>
              <w:t>Reiškia</w:t>
            </w:r>
            <w:proofErr w:type="spellEnd"/>
            <w:r w:rsidRPr="00007494">
              <w:rPr>
                <w:lang w:eastAsia="lt-LT"/>
              </w:rPr>
              <w:t xml:space="preserve"> </w:t>
            </w:r>
            <w:proofErr w:type="spellStart"/>
            <w:r w:rsidRPr="00007494">
              <w:rPr>
                <w:lang w:eastAsia="lt-LT"/>
              </w:rPr>
              <w:t>nuomonę</w:t>
            </w:r>
            <w:proofErr w:type="spellEnd"/>
            <w:r w:rsidRPr="00007494">
              <w:rPr>
                <w:lang w:eastAsia="lt-LT"/>
              </w:rPr>
              <w:t xml:space="preserve"> </w:t>
            </w:r>
            <w:proofErr w:type="spellStart"/>
            <w:r w:rsidRPr="00007494">
              <w:rPr>
                <w:lang w:eastAsia="lt-LT"/>
              </w:rPr>
              <w:t>apie</w:t>
            </w:r>
            <w:proofErr w:type="spellEnd"/>
            <w:r w:rsidRPr="00007494">
              <w:rPr>
                <w:lang w:eastAsia="lt-LT"/>
              </w:rPr>
              <w:t xml:space="preserve"> meno </w:t>
            </w:r>
            <w:proofErr w:type="spellStart"/>
            <w:r w:rsidRPr="00007494">
              <w:rPr>
                <w:lang w:eastAsia="lt-LT"/>
              </w:rPr>
              <w:t>socialinių</w:t>
            </w:r>
            <w:proofErr w:type="spellEnd"/>
            <w:r w:rsidRPr="00007494">
              <w:rPr>
                <w:lang w:eastAsia="lt-LT"/>
              </w:rPr>
              <w:t xml:space="preserve"> </w:t>
            </w:r>
            <w:proofErr w:type="spellStart"/>
            <w:r w:rsidRPr="00007494">
              <w:rPr>
                <w:lang w:eastAsia="lt-LT"/>
              </w:rPr>
              <w:t>funkcijų</w:t>
            </w:r>
            <w:proofErr w:type="spellEnd"/>
            <w:r w:rsidRPr="00007494">
              <w:rPr>
                <w:lang w:eastAsia="lt-LT"/>
              </w:rPr>
              <w:t xml:space="preserve"> </w:t>
            </w:r>
            <w:proofErr w:type="spellStart"/>
            <w:r w:rsidRPr="00007494">
              <w:rPr>
                <w:lang w:eastAsia="lt-LT"/>
              </w:rPr>
              <w:t>įvairovę</w:t>
            </w:r>
            <w:proofErr w:type="spellEnd"/>
            <w:r w:rsidRPr="00007494">
              <w:rPr>
                <w:lang w:eastAsia="lt-LT"/>
              </w:rPr>
              <w:t xml:space="preserve">, </w:t>
            </w:r>
            <w:proofErr w:type="spellStart"/>
            <w:r w:rsidRPr="00007494">
              <w:rPr>
                <w:lang w:eastAsia="lt-LT"/>
              </w:rPr>
              <w:t>jos</w:t>
            </w:r>
            <w:proofErr w:type="spellEnd"/>
            <w:r w:rsidRPr="00007494">
              <w:rPr>
                <w:lang w:eastAsia="lt-LT"/>
              </w:rPr>
              <w:t xml:space="preserve"> </w:t>
            </w:r>
            <w:proofErr w:type="spellStart"/>
            <w:r w:rsidRPr="00007494">
              <w:rPr>
                <w:lang w:eastAsia="lt-LT"/>
              </w:rPr>
              <w:t>vaidmenį</w:t>
            </w:r>
            <w:proofErr w:type="spellEnd"/>
            <w:r w:rsidRPr="00007494">
              <w:rPr>
                <w:lang w:eastAsia="lt-LT"/>
              </w:rPr>
              <w:t xml:space="preserve"> </w:t>
            </w:r>
            <w:proofErr w:type="spellStart"/>
            <w:r w:rsidRPr="00007494">
              <w:rPr>
                <w:lang w:eastAsia="lt-LT"/>
              </w:rPr>
              <w:t>formuojant</w:t>
            </w:r>
            <w:proofErr w:type="spellEnd"/>
            <w:r w:rsidRPr="00007494">
              <w:rPr>
                <w:lang w:eastAsia="lt-LT"/>
              </w:rPr>
              <w:t xml:space="preserve"> </w:t>
            </w:r>
            <w:proofErr w:type="spellStart"/>
            <w:r w:rsidRPr="00007494">
              <w:rPr>
                <w:lang w:eastAsia="lt-LT"/>
              </w:rPr>
              <w:t>asmens</w:t>
            </w:r>
            <w:proofErr w:type="spellEnd"/>
            <w:r w:rsidRPr="00007494">
              <w:rPr>
                <w:lang w:eastAsia="lt-LT"/>
              </w:rPr>
              <w:t xml:space="preserve"> </w:t>
            </w:r>
            <w:proofErr w:type="spellStart"/>
            <w:r w:rsidRPr="00007494">
              <w:rPr>
                <w:lang w:eastAsia="lt-LT"/>
              </w:rPr>
              <w:t>tapatybę</w:t>
            </w:r>
            <w:proofErr w:type="spellEnd"/>
            <w:r w:rsidRPr="00007494">
              <w:rPr>
                <w:lang w:eastAsia="lt-LT"/>
              </w:rPr>
              <w:t xml:space="preserve"> ir, </w:t>
            </w:r>
            <w:proofErr w:type="spellStart"/>
            <w:r w:rsidRPr="00007494">
              <w:rPr>
                <w:lang w:eastAsia="lt-LT"/>
              </w:rPr>
              <w:t>naudodamas</w:t>
            </w:r>
            <w:proofErr w:type="spellEnd"/>
            <w:r w:rsidRPr="00007494">
              <w:rPr>
                <w:lang w:eastAsia="lt-LT"/>
              </w:rPr>
              <w:t xml:space="preserve"> </w:t>
            </w:r>
            <w:proofErr w:type="spellStart"/>
            <w:r w:rsidRPr="00007494">
              <w:rPr>
                <w:lang w:eastAsia="lt-LT"/>
              </w:rPr>
              <w:t>išmaniąsias</w:t>
            </w:r>
            <w:proofErr w:type="spellEnd"/>
            <w:r w:rsidRPr="00007494">
              <w:rPr>
                <w:lang w:eastAsia="lt-LT"/>
              </w:rPr>
              <w:t xml:space="preserve"> </w:t>
            </w:r>
            <w:proofErr w:type="spellStart"/>
            <w:r w:rsidRPr="00007494">
              <w:rPr>
                <w:lang w:eastAsia="lt-LT"/>
              </w:rPr>
              <w:t>technologijas</w:t>
            </w:r>
            <w:proofErr w:type="spellEnd"/>
            <w:r w:rsidRPr="00007494">
              <w:rPr>
                <w:lang w:eastAsia="lt-LT"/>
              </w:rPr>
              <w:t xml:space="preserve">, </w:t>
            </w:r>
            <w:proofErr w:type="spellStart"/>
            <w:r w:rsidRPr="00007494">
              <w:rPr>
                <w:lang w:eastAsia="lt-LT"/>
              </w:rPr>
              <w:t>ją</w:t>
            </w:r>
            <w:proofErr w:type="spellEnd"/>
            <w:r w:rsidRPr="00007494">
              <w:rPr>
                <w:lang w:eastAsia="lt-LT"/>
              </w:rPr>
              <w:t xml:space="preserve"> </w:t>
            </w:r>
            <w:proofErr w:type="spellStart"/>
            <w:r w:rsidRPr="00007494">
              <w:rPr>
                <w:lang w:eastAsia="lt-LT"/>
              </w:rPr>
              <w:t>pristato</w:t>
            </w:r>
            <w:proofErr w:type="spellEnd"/>
            <w:r w:rsidRPr="00007494">
              <w:rPr>
                <w:lang w:eastAsia="lt-LT"/>
              </w:rPr>
              <w:t xml:space="preserve"> </w:t>
            </w:r>
            <w:proofErr w:type="spellStart"/>
            <w:r w:rsidRPr="00007494">
              <w:rPr>
                <w:lang w:eastAsia="lt-LT"/>
              </w:rPr>
              <w:t>klasės</w:t>
            </w:r>
            <w:proofErr w:type="spellEnd"/>
            <w:r w:rsidRPr="00007494">
              <w:rPr>
                <w:lang w:eastAsia="lt-LT"/>
              </w:rPr>
              <w:t xml:space="preserve"> </w:t>
            </w:r>
            <w:proofErr w:type="spellStart"/>
            <w:r w:rsidRPr="00007494">
              <w:rPr>
                <w:lang w:eastAsia="lt-LT"/>
              </w:rPr>
              <w:t>bendruomenės</w:t>
            </w:r>
            <w:proofErr w:type="spellEnd"/>
            <w:r w:rsidRPr="00007494">
              <w:rPr>
                <w:lang w:eastAsia="lt-LT"/>
              </w:rPr>
              <w:t xml:space="preserve"> </w:t>
            </w:r>
            <w:proofErr w:type="spellStart"/>
            <w:r w:rsidRPr="00007494">
              <w:rPr>
                <w:lang w:eastAsia="lt-LT"/>
              </w:rPr>
              <w:t>aplinkoje</w:t>
            </w:r>
            <w:proofErr w:type="spellEnd"/>
            <w:r w:rsidRPr="00007494">
              <w:rPr>
                <w:lang w:eastAsia="lt-LT"/>
              </w:rPr>
              <w:t xml:space="preserve"> (C1.3)</w:t>
            </w:r>
            <w:r w:rsidR="002C3D9F">
              <w:rPr>
                <w:lang w:eastAsia="lt-LT"/>
              </w:rPr>
              <w:t>.</w:t>
            </w:r>
          </w:p>
        </w:tc>
        <w:tc>
          <w:tcPr>
            <w:tcW w:w="3807" w:type="dxa"/>
            <w:tcBorders>
              <w:top w:val="single" w:sz="6" w:space="0" w:color="909090"/>
              <w:left w:val="single" w:sz="6" w:space="0" w:color="909090"/>
              <w:bottom w:val="single" w:sz="6" w:space="0" w:color="909090"/>
              <w:right w:val="single" w:sz="6" w:space="0" w:color="909090"/>
            </w:tcBorders>
            <w:tcMar>
              <w:top w:w="45" w:type="dxa"/>
              <w:left w:w="57" w:type="dxa"/>
              <w:bottom w:w="45" w:type="dxa"/>
              <w:right w:w="57" w:type="dxa"/>
            </w:tcMar>
            <w:hideMark/>
          </w:tcPr>
          <w:p w14:paraId="333B0221" w14:textId="1DEC5E36" w:rsidR="00CC6E50" w:rsidRPr="00007494" w:rsidRDefault="00CC6E50" w:rsidP="00CC6E50">
            <w:pPr>
              <w:textAlignment w:val="baseline"/>
              <w:rPr>
                <w:lang w:eastAsia="lt-LT"/>
              </w:rPr>
            </w:pPr>
            <w:proofErr w:type="spellStart"/>
            <w:r w:rsidRPr="00007494">
              <w:rPr>
                <w:lang w:eastAsia="lt-LT"/>
              </w:rPr>
              <w:t>Kritiškai</w:t>
            </w:r>
            <w:proofErr w:type="spellEnd"/>
            <w:r w:rsidRPr="00007494">
              <w:rPr>
                <w:lang w:eastAsia="lt-LT"/>
              </w:rPr>
              <w:t xml:space="preserve"> </w:t>
            </w:r>
            <w:proofErr w:type="spellStart"/>
            <w:r w:rsidRPr="00007494">
              <w:rPr>
                <w:lang w:eastAsia="lt-LT"/>
              </w:rPr>
              <w:t>vertina</w:t>
            </w:r>
            <w:proofErr w:type="spellEnd"/>
            <w:r w:rsidRPr="00007494">
              <w:rPr>
                <w:lang w:eastAsia="lt-LT"/>
              </w:rPr>
              <w:t xml:space="preserve"> meno </w:t>
            </w:r>
            <w:proofErr w:type="spellStart"/>
            <w:r w:rsidRPr="00007494">
              <w:rPr>
                <w:lang w:eastAsia="lt-LT"/>
              </w:rPr>
              <w:t>epochų</w:t>
            </w:r>
            <w:proofErr w:type="spellEnd"/>
            <w:r w:rsidRPr="00007494">
              <w:rPr>
                <w:lang w:eastAsia="lt-LT"/>
              </w:rPr>
              <w:t xml:space="preserve"> </w:t>
            </w:r>
            <w:proofErr w:type="spellStart"/>
            <w:r w:rsidRPr="00007494">
              <w:rPr>
                <w:lang w:eastAsia="lt-LT"/>
              </w:rPr>
              <w:t>kūrinius</w:t>
            </w:r>
            <w:proofErr w:type="spellEnd"/>
            <w:r w:rsidRPr="00007494">
              <w:rPr>
                <w:lang w:eastAsia="lt-LT"/>
              </w:rPr>
              <w:t xml:space="preserve"> ir </w:t>
            </w:r>
            <w:proofErr w:type="spellStart"/>
            <w:r w:rsidRPr="00007494">
              <w:rPr>
                <w:lang w:eastAsia="lt-LT"/>
              </w:rPr>
              <w:t>artefaktus</w:t>
            </w:r>
            <w:proofErr w:type="spellEnd"/>
            <w:r w:rsidRPr="00007494">
              <w:rPr>
                <w:lang w:eastAsia="lt-LT"/>
              </w:rPr>
              <w:t xml:space="preserve">, </w:t>
            </w:r>
            <w:proofErr w:type="spellStart"/>
            <w:r w:rsidRPr="00007494">
              <w:rPr>
                <w:lang w:eastAsia="lt-LT"/>
              </w:rPr>
              <w:t>palygina</w:t>
            </w:r>
            <w:proofErr w:type="spellEnd"/>
            <w:r w:rsidRPr="00007494">
              <w:rPr>
                <w:lang w:eastAsia="lt-LT"/>
              </w:rPr>
              <w:t xml:space="preserve"> </w:t>
            </w:r>
            <w:proofErr w:type="spellStart"/>
            <w:r w:rsidRPr="00007494">
              <w:rPr>
                <w:lang w:eastAsia="lt-LT"/>
              </w:rPr>
              <w:t>juos</w:t>
            </w:r>
            <w:proofErr w:type="spellEnd"/>
            <w:r w:rsidRPr="00007494">
              <w:rPr>
                <w:lang w:eastAsia="lt-LT"/>
              </w:rPr>
              <w:t xml:space="preserve"> </w:t>
            </w:r>
            <w:proofErr w:type="spellStart"/>
            <w:r w:rsidRPr="00007494">
              <w:rPr>
                <w:lang w:eastAsia="lt-LT"/>
              </w:rPr>
              <w:t>su</w:t>
            </w:r>
            <w:proofErr w:type="spellEnd"/>
            <w:r w:rsidRPr="00007494">
              <w:rPr>
                <w:lang w:eastAsia="lt-LT"/>
              </w:rPr>
              <w:t xml:space="preserve"> </w:t>
            </w:r>
            <w:proofErr w:type="spellStart"/>
            <w:r w:rsidRPr="00007494">
              <w:rPr>
                <w:lang w:eastAsia="lt-LT"/>
              </w:rPr>
              <w:t>šiuolaikinio</w:t>
            </w:r>
            <w:proofErr w:type="spellEnd"/>
            <w:r w:rsidRPr="00007494">
              <w:rPr>
                <w:lang w:eastAsia="lt-LT"/>
              </w:rPr>
              <w:t xml:space="preserve"> meno </w:t>
            </w:r>
            <w:proofErr w:type="spellStart"/>
            <w:r w:rsidRPr="00007494">
              <w:rPr>
                <w:lang w:eastAsia="lt-LT"/>
              </w:rPr>
              <w:t>bei</w:t>
            </w:r>
            <w:proofErr w:type="spellEnd"/>
            <w:r w:rsidRPr="00007494">
              <w:rPr>
                <w:lang w:eastAsia="lt-LT"/>
              </w:rPr>
              <w:t xml:space="preserve"> </w:t>
            </w:r>
            <w:proofErr w:type="spellStart"/>
            <w:r w:rsidRPr="00007494">
              <w:rPr>
                <w:lang w:eastAsia="lt-LT"/>
              </w:rPr>
              <w:t>kultūros</w:t>
            </w:r>
            <w:proofErr w:type="spellEnd"/>
            <w:r w:rsidRPr="00007494">
              <w:rPr>
                <w:lang w:eastAsia="lt-LT"/>
              </w:rPr>
              <w:t xml:space="preserve"> </w:t>
            </w:r>
            <w:proofErr w:type="spellStart"/>
            <w:r w:rsidRPr="00007494">
              <w:rPr>
                <w:lang w:eastAsia="lt-LT"/>
              </w:rPr>
              <w:t>kontekstais</w:t>
            </w:r>
            <w:proofErr w:type="spellEnd"/>
            <w:r w:rsidRPr="00007494">
              <w:rPr>
                <w:lang w:eastAsia="lt-LT"/>
              </w:rPr>
              <w:t xml:space="preserve">, </w:t>
            </w:r>
            <w:proofErr w:type="spellStart"/>
            <w:r w:rsidRPr="00007494">
              <w:rPr>
                <w:lang w:eastAsia="lt-LT"/>
              </w:rPr>
              <w:t>pateikia</w:t>
            </w:r>
            <w:proofErr w:type="spellEnd"/>
            <w:r w:rsidRPr="00007494">
              <w:rPr>
                <w:lang w:eastAsia="lt-LT"/>
              </w:rPr>
              <w:t xml:space="preserve"> </w:t>
            </w:r>
            <w:proofErr w:type="spellStart"/>
            <w:r w:rsidRPr="00007494">
              <w:rPr>
                <w:lang w:eastAsia="lt-LT"/>
              </w:rPr>
              <w:t>savo</w:t>
            </w:r>
            <w:proofErr w:type="spellEnd"/>
            <w:r w:rsidRPr="00007494">
              <w:rPr>
                <w:lang w:eastAsia="lt-LT"/>
              </w:rPr>
              <w:t xml:space="preserve"> </w:t>
            </w:r>
            <w:proofErr w:type="spellStart"/>
            <w:r w:rsidRPr="00007494">
              <w:rPr>
                <w:lang w:eastAsia="lt-LT"/>
              </w:rPr>
              <w:t>nuomonę</w:t>
            </w:r>
            <w:proofErr w:type="spellEnd"/>
            <w:r w:rsidRPr="00007494">
              <w:rPr>
                <w:lang w:eastAsia="lt-LT"/>
              </w:rPr>
              <w:t xml:space="preserve"> ir </w:t>
            </w:r>
            <w:proofErr w:type="spellStart"/>
            <w:r w:rsidRPr="00007494">
              <w:rPr>
                <w:lang w:eastAsia="lt-LT"/>
              </w:rPr>
              <w:t>diskutuoja</w:t>
            </w:r>
            <w:proofErr w:type="spellEnd"/>
            <w:r w:rsidRPr="00007494">
              <w:rPr>
                <w:lang w:eastAsia="lt-LT"/>
              </w:rPr>
              <w:t xml:space="preserve"> mokyklos </w:t>
            </w:r>
            <w:proofErr w:type="spellStart"/>
            <w:r w:rsidRPr="00007494">
              <w:rPr>
                <w:lang w:eastAsia="lt-LT"/>
              </w:rPr>
              <w:t>bendruomenėje</w:t>
            </w:r>
            <w:proofErr w:type="spellEnd"/>
            <w:r w:rsidRPr="00007494">
              <w:rPr>
                <w:lang w:eastAsia="lt-LT"/>
              </w:rPr>
              <w:t xml:space="preserve"> </w:t>
            </w:r>
            <w:proofErr w:type="spellStart"/>
            <w:r w:rsidRPr="00007494">
              <w:rPr>
                <w:lang w:eastAsia="lt-LT"/>
              </w:rPr>
              <w:t>vykstančių</w:t>
            </w:r>
            <w:proofErr w:type="spellEnd"/>
            <w:r w:rsidRPr="00007494">
              <w:rPr>
                <w:lang w:eastAsia="lt-LT"/>
              </w:rPr>
              <w:t xml:space="preserve"> </w:t>
            </w:r>
            <w:proofErr w:type="spellStart"/>
            <w:r w:rsidRPr="00007494">
              <w:rPr>
                <w:lang w:eastAsia="lt-LT"/>
              </w:rPr>
              <w:t>kūrybinių</w:t>
            </w:r>
            <w:proofErr w:type="spellEnd"/>
            <w:r w:rsidRPr="00007494">
              <w:rPr>
                <w:lang w:eastAsia="lt-LT"/>
              </w:rPr>
              <w:t xml:space="preserve"> </w:t>
            </w:r>
            <w:proofErr w:type="spellStart"/>
            <w:r w:rsidRPr="00007494">
              <w:rPr>
                <w:lang w:eastAsia="lt-LT"/>
              </w:rPr>
              <w:t>veiklų</w:t>
            </w:r>
            <w:proofErr w:type="spellEnd"/>
            <w:r w:rsidRPr="00007494">
              <w:rPr>
                <w:lang w:eastAsia="lt-LT"/>
              </w:rPr>
              <w:t xml:space="preserve"> </w:t>
            </w:r>
            <w:proofErr w:type="spellStart"/>
            <w:r w:rsidRPr="00007494">
              <w:rPr>
                <w:lang w:eastAsia="lt-LT"/>
              </w:rPr>
              <w:t>metu</w:t>
            </w:r>
            <w:proofErr w:type="spellEnd"/>
            <w:r w:rsidRPr="00007494">
              <w:rPr>
                <w:lang w:eastAsia="lt-LT"/>
              </w:rPr>
              <w:t xml:space="preserve"> (C1.4)</w:t>
            </w:r>
            <w:r w:rsidR="002C3D9F">
              <w:rPr>
                <w:lang w:eastAsia="lt-LT"/>
              </w:rPr>
              <w:t>.</w:t>
            </w:r>
          </w:p>
        </w:tc>
      </w:tr>
      <w:tr w:rsidR="00CC6E50" w:rsidRPr="00007494" w14:paraId="29A7A8CA" w14:textId="77777777" w:rsidTr="00CC6E50">
        <w:tc>
          <w:tcPr>
            <w:tcW w:w="3806" w:type="dxa"/>
            <w:tcBorders>
              <w:top w:val="single" w:sz="6" w:space="0" w:color="909090"/>
              <w:left w:val="single" w:sz="6" w:space="0" w:color="909090"/>
              <w:bottom w:val="single" w:sz="6" w:space="0" w:color="909090"/>
              <w:right w:val="single" w:sz="6" w:space="0" w:color="909090"/>
            </w:tcBorders>
            <w:tcMar>
              <w:top w:w="45" w:type="dxa"/>
              <w:left w:w="57" w:type="dxa"/>
              <w:bottom w:w="45" w:type="dxa"/>
              <w:right w:w="57" w:type="dxa"/>
            </w:tcMar>
            <w:hideMark/>
          </w:tcPr>
          <w:p w14:paraId="5D575EE4" w14:textId="2C14BC5D" w:rsidR="00CC6E50" w:rsidRPr="00007494" w:rsidRDefault="00CC6E50" w:rsidP="00CC6E50">
            <w:pPr>
              <w:textAlignment w:val="baseline"/>
              <w:rPr>
                <w:lang w:eastAsia="lt-LT"/>
              </w:rPr>
            </w:pPr>
            <w:proofErr w:type="spellStart"/>
            <w:r w:rsidRPr="00007494">
              <w:rPr>
                <w:lang w:eastAsia="lt-LT"/>
              </w:rPr>
              <w:t>Atpažįsta</w:t>
            </w:r>
            <w:proofErr w:type="spellEnd"/>
            <w:r w:rsidRPr="00007494">
              <w:rPr>
                <w:lang w:eastAsia="lt-LT"/>
              </w:rPr>
              <w:t xml:space="preserve"> ir </w:t>
            </w:r>
            <w:proofErr w:type="spellStart"/>
            <w:r w:rsidRPr="00007494">
              <w:rPr>
                <w:lang w:eastAsia="lt-LT"/>
              </w:rPr>
              <w:t>komentuoja</w:t>
            </w:r>
            <w:proofErr w:type="spellEnd"/>
            <w:r w:rsidRPr="00007494">
              <w:rPr>
                <w:lang w:eastAsia="lt-LT"/>
              </w:rPr>
              <w:t xml:space="preserve"> </w:t>
            </w:r>
            <w:proofErr w:type="spellStart"/>
            <w:r w:rsidRPr="00007494">
              <w:rPr>
                <w:lang w:eastAsia="lt-LT"/>
              </w:rPr>
              <w:t>skirtingų</w:t>
            </w:r>
            <w:proofErr w:type="spellEnd"/>
            <w:r w:rsidRPr="00007494">
              <w:rPr>
                <w:lang w:eastAsia="lt-LT"/>
              </w:rPr>
              <w:t xml:space="preserve"> </w:t>
            </w:r>
            <w:proofErr w:type="spellStart"/>
            <w:r w:rsidRPr="00007494">
              <w:rPr>
                <w:lang w:eastAsia="lt-LT"/>
              </w:rPr>
              <w:t>epochų</w:t>
            </w:r>
            <w:proofErr w:type="spellEnd"/>
            <w:r w:rsidRPr="00007494">
              <w:rPr>
                <w:lang w:eastAsia="lt-LT"/>
              </w:rPr>
              <w:t xml:space="preserve"> </w:t>
            </w:r>
            <w:proofErr w:type="spellStart"/>
            <w:r w:rsidRPr="00007494">
              <w:rPr>
                <w:lang w:eastAsia="lt-LT"/>
              </w:rPr>
              <w:t>pasaulio</w:t>
            </w:r>
            <w:proofErr w:type="spellEnd"/>
            <w:r w:rsidRPr="00007494">
              <w:rPr>
                <w:lang w:eastAsia="lt-LT"/>
              </w:rPr>
              <w:t xml:space="preserve"> </w:t>
            </w:r>
            <w:proofErr w:type="spellStart"/>
            <w:r w:rsidRPr="00007494">
              <w:rPr>
                <w:lang w:eastAsia="lt-LT"/>
              </w:rPr>
              <w:t>muzikinių</w:t>
            </w:r>
            <w:proofErr w:type="spellEnd"/>
            <w:r w:rsidRPr="00007494">
              <w:rPr>
                <w:lang w:eastAsia="lt-LT"/>
              </w:rPr>
              <w:t xml:space="preserve"> </w:t>
            </w:r>
            <w:proofErr w:type="spellStart"/>
            <w:r w:rsidRPr="00007494">
              <w:rPr>
                <w:lang w:eastAsia="lt-LT"/>
              </w:rPr>
              <w:t>kultūrų</w:t>
            </w:r>
            <w:proofErr w:type="spellEnd"/>
            <w:r w:rsidRPr="00007494">
              <w:rPr>
                <w:lang w:eastAsia="lt-LT"/>
              </w:rPr>
              <w:t xml:space="preserve"> </w:t>
            </w:r>
            <w:proofErr w:type="spellStart"/>
            <w:r w:rsidRPr="00007494">
              <w:rPr>
                <w:lang w:eastAsia="lt-LT"/>
              </w:rPr>
              <w:t>reiškinius</w:t>
            </w:r>
            <w:proofErr w:type="spellEnd"/>
            <w:r w:rsidRPr="00007494">
              <w:rPr>
                <w:lang w:eastAsia="lt-LT"/>
              </w:rPr>
              <w:t xml:space="preserve">, </w:t>
            </w:r>
            <w:proofErr w:type="spellStart"/>
            <w:r w:rsidRPr="00007494">
              <w:rPr>
                <w:lang w:eastAsia="lt-LT"/>
              </w:rPr>
              <w:t>iškiliausius</w:t>
            </w:r>
            <w:proofErr w:type="spellEnd"/>
            <w:r w:rsidRPr="00007494">
              <w:rPr>
                <w:lang w:eastAsia="lt-LT"/>
              </w:rPr>
              <w:t xml:space="preserve"> to </w:t>
            </w:r>
            <w:proofErr w:type="spellStart"/>
            <w:r w:rsidRPr="00007494">
              <w:rPr>
                <w:lang w:eastAsia="lt-LT"/>
              </w:rPr>
              <w:t>laikotarpio</w:t>
            </w:r>
            <w:proofErr w:type="spellEnd"/>
            <w:r w:rsidRPr="00007494">
              <w:rPr>
                <w:lang w:eastAsia="lt-LT"/>
              </w:rPr>
              <w:t xml:space="preserve"> </w:t>
            </w:r>
            <w:proofErr w:type="spellStart"/>
            <w:r w:rsidRPr="00007494">
              <w:rPr>
                <w:lang w:eastAsia="lt-LT"/>
              </w:rPr>
              <w:t>menininkus</w:t>
            </w:r>
            <w:proofErr w:type="spellEnd"/>
            <w:r w:rsidRPr="00007494">
              <w:rPr>
                <w:lang w:eastAsia="lt-LT"/>
              </w:rPr>
              <w:t xml:space="preserve"> ir meno </w:t>
            </w:r>
            <w:proofErr w:type="spellStart"/>
            <w:r w:rsidRPr="00007494">
              <w:rPr>
                <w:lang w:eastAsia="lt-LT"/>
              </w:rPr>
              <w:t>kūrinius</w:t>
            </w:r>
            <w:proofErr w:type="spellEnd"/>
            <w:r w:rsidRPr="00007494">
              <w:rPr>
                <w:lang w:eastAsia="lt-LT"/>
              </w:rPr>
              <w:t xml:space="preserve"> (C2.1)</w:t>
            </w:r>
            <w:r w:rsidR="002C3D9F">
              <w:rPr>
                <w:lang w:eastAsia="lt-LT"/>
              </w:rPr>
              <w:t>.</w:t>
            </w:r>
          </w:p>
        </w:tc>
        <w:tc>
          <w:tcPr>
            <w:tcW w:w="3806" w:type="dxa"/>
            <w:tcBorders>
              <w:top w:val="single" w:sz="6" w:space="0" w:color="909090"/>
              <w:left w:val="single" w:sz="6" w:space="0" w:color="909090"/>
              <w:bottom w:val="single" w:sz="6" w:space="0" w:color="909090"/>
              <w:right w:val="single" w:sz="6" w:space="0" w:color="909090"/>
            </w:tcBorders>
            <w:tcMar>
              <w:top w:w="45" w:type="dxa"/>
              <w:left w:w="57" w:type="dxa"/>
              <w:bottom w:w="45" w:type="dxa"/>
              <w:right w:w="57" w:type="dxa"/>
            </w:tcMar>
            <w:hideMark/>
          </w:tcPr>
          <w:p w14:paraId="7BE0450A" w14:textId="1A202B73" w:rsidR="00CC6E50" w:rsidRPr="00007494" w:rsidRDefault="00CC6E50" w:rsidP="00CC6E50">
            <w:pPr>
              <w:textAlignment w:val="baseline"/>
              <w:rPr>
                <w:lang w:eastAsia="lt-LT"/>
              </w:rPr>
            </w:pPr>
            <w:proofErr w:type="spellStart"/>
            <w:r w:rsidRPr="00007494">
              <w:rPr>
                <w:lang w:eastAsia="lt-LT"/>
              </w:rPr>
              <w:t>Išvardina</w:t>
            </w:r>
            <w:proofErr w:type="spellEnd"/>
            <w:r w:rsidRPr="00007494">
              <w:rPr>
                <w:lang w:eastAsia="lt-LT"/>
              </w:rPr>
              <w:t xml:space="preserve"> </w:t>
            </w:r>
            <w:proofErr w:type="spellStart"/>
            <w:r w:rsidRPr="00007494">
              <w:rPr>
                <w:lang w:eastAsia="lt-LT"/>
              </w:rPr>
              <w:t>skirtingų</w:t>
            </w:r>
            <w:proofErr w:type="spellEnd"/>
            <w:r w:rsidRPr="00007494">
              <w:rPr>
                <w:lang w:eastAsia="lt-LT"/>
              </w:rPr>
              <w:t xml:space="preserve"> </w:t>
            </w:r>
            <w:proofErr w:type="spellStart"/>
            <w:r w:rsidRPr="00007494">
              <w:rPr>
                <w:lang w:eastAsia="lt-LT"/>
              </w:rPr>
              <w:t>epochų</w:t>
            </w:r>
            <w:proofErr w:type="spellEnd"/>
            <w:r w:rsidRPr="00007494">
              <w:rPr>
                <w:lang w:eastAsia="lt-LT"/>
              </w:rPr>
              <w:t xml:space="preserve"> </w:t>
            </w:r>
            <w:proofErr w:type="spellStart"/>
            <w:r w:rsidRPr="00007494">
              <w:rPr>
                <w:lang w:eastAsia="lt-LT"/>
              </w:rPr>
              <w:t>menininkus</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komentuoja</w:t>
            </w:r>
            <w:proofErr w:type="spellEnd"/>
            <w:r w:rsidRPr="00007494">
              <w:rPr>
                <w:lang w:eastAsia="lt-LT"/>
              </w:rPr>
              <w:t xml:space="preserve"> </w:t>
            </w:r>
            <w:proofErr w:type="spellStart"/>
            <w:r w:rsidRPr="00007494">
              <w:rPr>
                <w:lang w:eastAsia="lt-LT"/>
              </w:rPr>
              <w:t>žymiausius</w:t>
            </w:r>
            <w:proofErr w:type="spellEnd"/>
            <w:r w:rsidRPr="00007494">
              <w:rPr>
                <w:lang w:eastAsia="lt-LT"/>
              </w:rPr>
              <w:t xml:space="preserve"> </w:t>
            </w:r>
            <w:proofErr w:type="spellStart"/>
            <w:r w:rsidRPr="00007494">
              <w:rPr>
                <w:lang w:eastAsia="lt-LT"/>
              </w:rPr>
              <w:t>jų</w:t>
            </w:r>
            <w:proofErr w:type="spellEnd"/>
            <w:r w:rsidRPr="00007494">
              <w:rPr>
                <w:lang w:eastAsia="lt-LT"/>
              </w:rPr>
              <w:t xml:space="preserve"> </w:t>
            </w:r>
            <w:proofErr w:type="spellStart"/>
            <w:r w:rsidRPr="00007494">
              <w:rPr>
                <w:lang w:eastAsia="lt-LT"/>
              </w:rPr>
              <w:t>kūrinius</w:t>
            </w:r>
            <w:proofErr w:type="spellEnd"/>
            <w:r w:rsidRPr="00007494">
              <w:rPr>
                <w:lang w:eastAsia="lt-LT"/>
              </w:rPr>
              <w:t xml:space="preserve">. </w:t>
            </w:r>
            <w:proofErr w:type="spellStart"/>
            <w:r w:rsidRPr="00007494">
              <w:rPr>
                <w:lang w:eastAsia="lt-LT"/>
              </w:rPr>
              <w:t>Išskiria</w:t>
            </w:r>
            <w:proofErr w:type="spellEnd"/>
            <w:r w:rsidRPr="00007494">
              <w:rPr>
                <w:lang w:eastAsia="lt-LT"/>
              </w:rPr>
              <w:t xml:space="preserve"> </w:t>
            </w:r>
            <w:proofErr w:type="spellStart"/>
            <w:r w:rsidRPr="00007494">
              <w:rPr>
                <w:lang w:eastAsia="lt-LT"/>
              </w:rPr>
              <w:t>ryškiausius</w:t>
            </w:r>
            <w:proofErr w:type="spellEnd"/>
            <w:r w:rsidRPr="00007494">
              <w:rPr>
                <w:lang w:eastAsia="lt-LT"/>
              </w:rPr>
              <w:t xml:space="preserve"> </w:t>
            </w:r>
            <w:proofErr w:type="spellStart"/>
            <w:r w:rsidRPr="00007494">
              <w:rPr>
                <w:lang w:eastAsia="lt-LT"/>
              </w:rPr>
              <w:t>jų</w:t>
            </w:r>
            <w:proofErr w:type="spellEnd"/>
            <w:r w:rsidRPr="00007494">
              <w:rPr>
                <w:lang w:eastAsia="lt-LT"/>
              </w:rPr>
              <w:t xml:space="preserve"> </w:t>
            </w:r>
            <w:proofErr w:type="spellStart"/>
            <w:r w:rsidRPr="00007494">
              <w:rPr>
                <w:lang w:eastAsia="lt-LT"/>
              </w:rPr>
              <w:t>kūrybos</w:t>
            </w:r>
            <w:proofErr w:type="spellEnd"/>
            <w:r w:rsidRPr="00007494">
              <w:rPr>
                <w:lang w:eastAsia="lt-LT"/>
              </w:rPr>
              <w:t xml:space="preserve"> </w:t>
            </w:r>
            <w:proofErr w:type="spellStart"/>
            <w:r w:rsidRPr="00007494">
              <w:rPr>
                <w:lang w:eastAsia="lt-LT"/>
              </w:rPr>
              <w:t>savitumus</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vertę</w:t>
            </w:r>
            <w:proofErr w:type="spellEnd"/>
            <w:r w:rsidRPr="00007494">
              <w:rPr>
                <w:lang w:eastAsia="lt-LT"/>
              </w:rPr>
              <w:t xml:space="preserve"> ne tik </w:t>
            </w:r>
            <w:proofErr w:type="spellStart"/>
            <w:r w:rsidRPr="00007494">
              <w:rPr>
                <w:lang w:eastAsia="lt-LT"/>
              </w:rPr>
              <w:t>menų</w:t>
            </w:r>
            <w:proofErr w:type="spellEnd"/>
            <w:r w:rsidRPr="00007494">
              <w:rPr>
                <w:lang w:eastAsia="lt-LT"/>
              </w:rPr>
              <w:t xml:space="preserve"> </w:t>
            </w:r>
            <w:proofErr w:type="spellStart"/>
            <w:r w:rsidRPr="00007494">
              <w:rPr>
                <w:lang w:eastAsia="lt-LT"/>
              </w:rPr>
              <w:t>istorijai</w:t>
            </w:r>
            <w:proofErr w:type="spellEnd"/>
            <w:r w:rsidRPr="00007494">
              <w:rPr>
                <w:lang w:eastAsia="lt-LT"/>
              </w:rPr>
              <w:t xml:space="preserve">, bet ir </w:t>
            </w:r>
            <w:proofErr w:type="spellStart"/>
            <w:r w:rsidRPr="00007494">
              <w:rPr>
                <w:lang w:eastAsia="lt-LT"/>
              </w:rPr>
              <w:t>asmeninėms</w:t>
            </w:r>
            <w:proofErr w:type="spellEnd"/>
            <w:r w:rsidRPr="00007494">
              <w:rPr>
                <w:lang w:eastAsia="lt-LT"/>
              </w:rPr>
              <w:t xml:space="preserve"> </w:t>
            </w:r>
            <w:proofErr w:type="spellStart"/>
            <w:r w:rsidRPr="00007494">
              <w:rPr>
                <w:lang w:eastAsia="lt-LT"/>
              </w:rPr>
              <w:t>patirtims</w:t>
            </w:r>
            <w:proofErr w:type="spellEnd"/>
            <w:r w:rsidRPr="00007494">
              <w:rPr>
                <w:lang w:eastAsia="lt-LT"/>
              </w:rPr>
              <w:t xml:space="preserve"> (C2.2)</w:t>
            </w:r>
            <w:r w:rsidR="002C3D9F">
              <w:rPr>
                <w:lang w:eastAsia="lt-LT"/>
              </w:rPr>
              <w:t>.</w:t>
            </w:r>
          </w:p>
        </w:tc>
        <w:tc>
          <w:tcPr>
            <w:tcW w:w="3806" w:type="dxa"/>
            <w:tcBorders>
              <w:top w:val="single" w:sz="6" w:space="0" w:color="909090"/>
              <w:left w:val="single" w:sz="6" w:space="0" w:color="909090"/>
              <w:bottom w:val="single" w:sz="6" w:space="0" w:color="909090"/>
              <w:right w:val="single" w:sz="6" w:space="0" w:color="909090"/>
            </w:tcBorders>
            <w:tcMar>
              <w:top w:w="45" w:type="dxa"/>
              <w:left w:w="57" w:type="dxa"/>
              <w:bottom w:w="45" w:type="dxa"/>
              <w:right w:w="57" w:type="dxa"/>
            </w:tcMar>
            <w:hideMark/>
          </w:tcPr>
          <w:p w14:paraId="65C58645" w14:textId="77777777" w:rsidR="00CC6E50" w:rsidRPr="00007494" w:rsidRDefault="00CC6E50" w:rsidP="00CC6E50">
            <w:pPr>
              <w:textAlignment w:val="baseline"/>
              <w:rPr>
                <w:lang w:eastAsia="lt-LT"/>
              </w:rPr>
            </w:pPr>
            <w:proofErr w:type="spellStart"/>
            <w:r w:rsidRPr="00007494">
              <w:rPr>
                <w:lang w:eastAsia="lt-LT"/>
              </w:rPr>
              <w:t>Tyrinėja</w:t>
            </w:r>
            <w:proofErr w:type="spellEnd"/>
            <w:r w:rsidRPr="00007494">
              <w:rPr>
                <w:lang w:eastAsia="lt-LT"/>
              </w:rPr>
              <w:t xml:space="preserve"> </w:t>
            </w:r>
            <w:proofErr w:type="spellStart"/>
            <w:r w:rsidRPr="00007494">
              <w:rPr>
                <w:lang w:eastAsia="lt-LT"/>
              </w:rPr>
              <w:t>skirtingų</w:t>
            </w:r>
            <w:proofErr w:type="spellEnd"/>
            <w:r w:rsidRPr="00007494">
              <w:rPr>
                <w:lang w:eastAsia="lt-LT"/>
              </w:rPr>
              <w:t xml:space="preserve"> </w:t>
            </w:r>
            <w:proofErr w:type="spellStart"/>
            <w:r w:rsidRPr="00007494">
              <w:rPr>
                <w:lang w:eastAsia="lt-LT"/>
              </w:rPr>
              <w:t>epochų</w:t>
            </w:r>
            <w:proofErr w:type="spellEnd"/>
            <w:r w:rsidRPr="00007494">
              <w:rPr>
                <w:lang w:eastAsia="lt-LT"/>
              </w:rPr>
              <w:t xml:space="preserve"> </w:t>
            </w:r>
            <w:proofErr w:type="spellStart"/>
            <w:r w:rsidRPr="00007494">
              <w:rPr>
                <w:lang w:eastAsia="lt-LT"/>
              </w:rPr>
              <w:t>menininkų</w:t>
            </w:r>
            <w:proofErr w:type="spellEnd"/>
            <w:r w:rsidRPr="00007494">
              <w:rPr>
                <w:lang w:eastAsia="lt-LT"/>
              </w:rPr>
              <w:t xml:space="preserve"> </w:t>
            </w:r>
            <w:proofErr w:type="spellStart"/>
            <w:r w:rsidRPr="00007494">
              <w:rPr>
                <w:lang w:eastAsia="lt-LT"/>
              </w:rPr>
              <w:t>gyvenimus</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jų</w:t>
            </w:r>
            <w:proofErr w:type="spellEnd"/>
            <w:r w:rsidRPr="00007494">
              <w:rPr>
                <w:lang w:eastAsia="lt-LT"/>
              </w:rPr>
              <w:t xml:space="preserve"> meno </w:t>
            </w:r>
            <w:proofErr w:type="spellStart"/>
            <w:r w:rsidRPr="00007494">
              <w:rPr>
                <w:lang w:eastAsia="lt-LT"/>
              </w:rPr>
              <w:t>kūrinius</w:t>
            </w:r>
            <w:proofErr w:type="spellEnd"/>
            <w:r w:rsidRPr="00007494">
              <w:rPr>
                <w:lang w:eastAsia="lt-LT"/>
              </w:rPr>
              <w:t xml:space="preserve">. </w:t>
            </w:r>
          </w:p>
          <w:p w14:paraId="1AC8B00F" w14:textId="09B2F4E8" w:rsidR="00CC6E50" w:rsidRPr="00007494" w:rsidRDefault="00CC6E50" w:rsidP="00CC6E50">
            <w:pPr>
              <w:textAlignment w:val="baseline"/>
              <w:rPr>
                <w:lang w:eastAsia="lt-LT"/>
              </w:rPr>
            </w:pPr>
            <w:proofErr w:type="spellStart"/>
            <w:r w:rsidRPr="00007494">
              <w:rPr>
                <w:lang w:eastAsia="lt-LT"/>
              </w:rPr>
              <w:t>Nagrinėja</w:t>
            </w:r>
            <w:proofErr w:type="spellEnd"/>
            <w:r w:rsidRPr="00007494">
              <w:rPr>
                <w:lang w:eastAsia="lt-LT"/>
              </w:rPr>
              <w:t xml:space="preserve"> meno </w:t>
            </w:r>
            <w:proofErr w:type="spellStart"/>
            <w:r w:rsidRPr="00007494">
              <w:rPr>
                <w:lang w:eastAsia="lt-LT"/>
              </w:rPr>
              <w:t>reiškinius</w:t>
            </w:r>
            <w:proofErr w:type="spellEnd"/>
            <w:r w:rsidRPr="00007494">
              <w:rPr>
                <w:lang w:eastAsia="lt-LT"/>
              </w:rPr>
              <w:t xml:space="preserve"> Lietuvos, Europos ir </w:t>
            </w:r>
            <w:proofErr w:type="spellStart"/>
            <w:r w:rsidRPr="00007494">
              <w:rPr>
                <w:lang w:eastAsia="lt-LT"/>
              </w:rPr>
              <w:t>pasaulio</w:t>
            </w:r>
            <w:proofErr w:type="spellEnd"/>
            <w:r w:rsidRPr="00007494">
              <w:rPr>
                <w:lang w:eastAsia="lt-LT"/>
              </w:rPr>
              <w:t xml:space="preserve"> </w:t>
            </w:r>
            <w:proofErr w:type="spellStart"/>
            <w:r w:rsidRPr="00007494">
              <w:rPr>
                <w:lang w:eastAsia="lt-LT"/>
              </w:rPr>
              <w:t>kontekstuose</w:t>
            </w:r>
            <w:proofErr w:type="spellEnd"/>
            <w:r w:rsidRPr="00007494">
              <w:rPr>
                <w:lang w:eastAsia="lt-LT"/>
              </w:rPr>
              <w:t xml:space="preserve">, </w:t>
            </w:r>
            <w:proofErr w:type="spellStart"/>
            <w:r w:rsidRPr="00007494">
              <w:rPr>
                <w:lang w:eastAsia="lt-LT"/>
              </w:rPr>
              <w:t>lygina</w:t>
            </w:r>
            <w:proofErr w:type="spellEnd"/>
            <w:r w:rsidRPr="00007494">
              <w:rPr>
                <w:lang w:eastAsia="lt-LT"/>
              </w:rPr>
              <w:t xml:space="preserve"> ir </w:t>
            </w:r>
            <w:proofErr w:type="spellStart"/>
            <w:r w:rsidRPr="00007494">
              <w:rPr>
                <w:lang w:eastAsia="lt-LT"/>
              </w:rPr>
              <w:t>argumentuotai</w:t>
            </w:r>
            <w:proofErr w:type="spellEnd"/>
            <w:r w:rsidRPr="00007494">
              <w:rPr>
                <w:lang w:eastAsia="lt-LT"/>
              </w:rPr>
              <w:t xml:space="preserve"> </w:t>
            </w:r>
            <w:proofErr w:type="spellStart"/>
            <w:r w:rsidRPr="00007494">
              <w:rPr>
                <w:lang w:eastAsia="lt-LT"/>
              </w:rPr>
              <w:t>juos</w:t>
            </w:r>
            <w:proofErr w:type="spellEnd"/>
            <w:r w:rsidRPr="00007494">
              <w:rPr>
                <w:lang w:eastAsia="lt-LT"/>
              </w:rPr>
              <w:t xml:space="preserve"> </w:t>
            </w:r>
            <w:proofErr w:type="spellStart"/>
            <w:r w:rsidRPr="00007494">
              <w:rPr>
                <w:lang w:eastAsia="lt-LT"/>
              </w:rPr>
              <w:t>vertina</w:t>
            </w:r>
            <w:proofErr w:type="spellEnd"/>
            <w:r w:rsidRPr="00007494">
              <w:rPr>
                <w:lang w:eastAsia="lt-LT"/>
              </w:rPr>
              <w:t xml:space="preserve">, </w:t>
            </w:r>
            <w:proofErr w:type="spellStart"/>
            <w:r w:rsidRPr="00007494">
              <w:rPr>
                <w:lang w:eastAsia="lt-LT"/>
              </w:rPr>
              <w:t>išreiškia</w:t>
            </w:r>
            <w:proofErr w:type="spellEnd"/>
            <w:r w:rsidRPr="00007494">
              <w:rPr>
                <w:lang w:eastAsia="lt-LT"/>
              </w:rPr>
              <w:t xml:space="preserve"> </w:t>
            </w:r>
            <w:proofErr w:type="spellStart"/>
            <w:r w:rsidRPr="00007494">
              <w:rPr>
                <w:lang w:eastAsia="lt-LT"/>
              </w:rPr>
              <w:t>savo</w:t>
            </w:r>
            <w:proofErr w:type="spellEnd"/>
            <w:r w:rsidRPr="00007494">
              <w:rPr>
                <w:lang w:eastAsia="lt-LT"/>
              </w:rPr>
              <w:t xml:space="preserve"> </w:t>
            </w:r>
            <w:proofErr w:type="spellStart"/>
            <w:r w:rsidRPr="00007494">
              <w:rPr>
                <w:lang w:eastAsia="lt-LT"/>
              </w:rPr>
              <w:lastRenderedPageBreak/>
              <w:t>asmeninę</w:t>
            </w:r>
            <w:proofErr w:type="spellEnd"/>
            <w:r w:rsidRPr="00007494">
              <w:rPr>
                <w:lang w:eastAsia="lt-LT"/>
              </w:rPr>
              <w:t xml:space="preserve"> </w:t>
            </w:r>
            <w:proofErr w:type="spellStart"/>
            <w:r w:rsidRPr="00007494">
              <w:rPr>
                <w:lang w:eastAsia="lt-LT"/>
              </w:rPr>
              <w:t>nuomonę</w:t>
            </w:r>
            <w:proofErr w:type="spellEnd"/>
            <w:r w:rsidR="00491532" w:rsidRPr="00007494">
              <w:rPr>
                <w:lang w:eastAsia="lt-LT"/>
              </w:rPr>
              <w:t xml:space="preserve"> </w:t>
            </w:r>
            <w:r w:rsidRPr="00007494">
              <w:rPr>
                <w:lang w:eastAsia="lt-LT"/>
              </w:rPr>
              <w:t>(C2.3</w:t>
            </w:r>
            <w:r w:rsidR="002C3D9F">
              <w:rPr>
                <w:lang w:eastAsia="lt-LT"/>
              </w:rPr>
              <w:t>).</w:t>
            </w:r>
          </w:p>
        </w:tc>
        <w:tc>
          <w:tcPr>
            <w:tcW w:w="3807" w:type="dxa"/>
            <w:tcBorders>
              <w:top w:val="single" w:sz="6" w:space="0" w:color="909090"/>
              <w:left w:val="single" w:sz="6" w:space="0" w:color="909090"/>
              <w:bottom w:val="single" w:sz="6" w:space="0" w:color="909090"/>
              <w:right w:val="single" w:sz="6" w:space="0" w:color="909090"/>
            </w:tcBorders>
            <w:tcMar>
              <w:top w:w="45" w:type="dxa"/>
              <w:left w:w="57" w:type="dxa"/>
              <w:bottom w:w="45" w:type="dxa"/>
              <w:right w:w="57" w:type="dxa"/>
            </w:tcMar>
            <w:hideMark/>
          </w:tcPr>
          <w:p w14:paraId="2016E6F9" w14:textId="4FDCE5F5" w:rsidR="00CC6E50" w:rsidRPr="00007494" w:rsidRDefault="00CC6E50" w:rsidP="00CC6E50">
            <w:pPr>
              <w:textAlignment w:val="baseline"/>
              <w:rPr>
                <w:lang w:eastAsia="lt-LT"/>
              </w:rPr>
            </w:pPr>
            <w:proofErr w:type="spellStart"/>
            <w:r w:rsidRPr="00007494">
              <w:rPr>
                <w:lang w:eastAsia="lt-LT"/>
              </w:rPr>
              <w:lastRenderedPageBreak/>
              <w:t>Kritiškai</w:t>
            </w:r>
            <w:proofErr w:type="spellEnd"/>
            <w:r w:rsidRPr="00007494">
              <w:rPr>
                <w:lang w:eastAsia="lt-LT"/>
              </w:rPr>
              <w:t xml:space="preserve"> </w:t>
            </w:r>
            <w:proofErr w:type="spellStart"/>
            <w:r w:rsidRPr="00007494">
              <w:rPr>
                <w:lang w:eastAsia="lt-LT"/>
              </w:rPr>
              <w:t>vertina</w:t>
            </w:r>
            <w:proofErr w:type="spellEnd"/>
            <w:r w:rsidRPr="00007494">
              <w:rPr>
                <w:lang w:eastAsia="lt-LT"/>
              </w:rPr>
              <w:t xml:space="preserve"> </w:t>
            </w:r>
            <w:proofErr w:type="spellStart"/>
            <w:r w:rsidRPr="00007494">
              <w:rPr>
                <w:lang w:eastAsia="lt-LT"/>
              </w:rPr>
              <w:t>skirtingų</w:t>
            </w:r>
            <w:proofErr w:type="spellEnd"/>
            <w:r w:rsidRPr="00007494">
              <w:rPr>
                <w:lang w:eastAsia="lt-LT"/>
              </w:rPr>
              <w:t xml:space="preserve"> </w:t>
            </w:r>
            <w:proofErr w:type="spellStart"/>
            <w:r w:rsidRPr="00007494">
              <w:rPr>
                <w:lang w:eastAsia="lt-LT"/>
              </w:rPr>
              <w:t>epochų</w:t>
            </w:r>
            <w:proofErr w:type="spellEnd"/>
            <w:r w:rsidRPr="00007494">
              <w:rPr>
                <w:lang w:eastAsia="lt-LT"/>
              </w:rPr>
              <w:t xml:space="preserve"> </w:t>
            </w:r>
            <w:proofErr w:type="spellStart"/>
            <w:r w:rsidRPr="00007494">
              <w:rPr>
                <w:lang w:eastAsia="lt-LT"/>
              </w:rPr>
              <w:t>menininkus</w:t>
            </w:r>
            <w:proofErr w:type="spellEnd"/>
            <w:r w:rsidRPr="00007494">
              <w:rPr>
                <w:lang w:eastAsia="lt-LT"/>
              </w:rPr>
              <w:t xml:space="preserve">, </w:t>
            </w:r>
            <w:proofErr w:type="spellStart"/>
            <w:r w:rsidRPr="00007494">
              <w:rPr>
                <w:lang w:eastAsia="lt-LT"/>
              </w:rPr>
              <w:t>komentuoja</w:t>
            </w:r>
            <w:proofErr w:type="spellEnd"/>
            <w:r w:rsidRPr="00007494">
              <w:rPr>
                <w:lang w:eastAsia="lt-LT"/>
              </w:rPr>
              <w:t xml:space="preserve"> ir </w:t>
            </w:r>
            <w:proofErr w:type="spellStart"/>
            <w:r w:rsidRPr="00007494">
              <w:rPr>
                <w:lang w:eastAsia="lt-LT"/>
              </w:rPr>
              <w:t>išskiria</w:t>
            </w:r>
            <w:proofErr w:type="spellEnd"/>
            <w:r w:rsidRPr="00007494">
              <w:rPr>
                <w:lang w:eastAsia="lt-LT"/>
              </w:rPr>
              <w:t xml:space="preserve"> </w:t>
            </w:r>
            <w:proofErr w:type="spellStart"/>
            <w:r w:rsidRPr="00007494">
              <w:rPr>
                <w:lang w:eastAsia="lt-LT"/>
              </w:rPr>
              <w:t>ryškiausius</w:t>
            </w:r>
            <w:proofErr w:type="spellEnd"/>
            <w:r w:rsidRPr="00007494">
              <w:rPr>
                <w:lang w:eastAsia="lt-LT"/>
              </w:rPr>
              <w:t xml:space="preserve"> </w:t>
            </w:r>
            <w:proofErr w:type="spellStart"/>
            <w:r w:rsidRPr="00007494">
              <w:rPr>
                <w:lang w:eastAsia="lt-LT"/>
              </w:rPr>
              <w:t>jų</w:t>
            </w:r>
            <w:proofErr w:type="spellEnd"/>
            <w:r w:rsidRPr="00007494">
              <w:rPr>
                <w:lang w:eastAsia="lt-LT"/>
              </w:rPr>
              <w:t xml:space="preserve"> </w:t>
            </w:r>
            <w:proofErr w:type="spellStart"/>
            <w:r w:rsidRPr="00007494">
              <w:rPr>
                <w:lang w:eastAsia="lt-LT"/>
              </w:rPr>
              <w:t>gyvenimo</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kūrybos</w:t>
            </w:r>
            <w:proofErr w:type="spellEnd"/>
            <w:r w:rsidRPr="00007494">
              <w:rPr>
                <w:lang w:eastAsia="lt-LT"/>
              </w:rPr>
              <w:t xml:space="preserve"> </w:t>
            </w:r>
            <w:proofErr w:type="spellStart"/>
            <w:r w:rsidRPr="00007494">
              <w:rPr>
                <w:lang w:eastAsia="lt-LT"/>
              </w:rPr>
              <w:t>bruožus</w:t>
            </w:r>
            <w:proofErr w:type="spellEnd"/>
            <w:r w:rsidRPr="00007494">
              <w:rPr>
                <w:lang w:eastAsia="lt-LT"/>
              </w:rPr>
              <w:t xml:space="preserve">, </w:t>
            </w:r>
            <w:proofErr w:type="spellStart"/>
            <w:r w:rsidRPr="00007494">
              <w:rPr>
                <w:lang w:eastAsia="lt-LT"/>
              </w:rPr>
              <w:t>įvertina</w:t>
            </w:r>
            <w:proofErr w:type="spellEnd"/>
            <w:r w:rsidRPr="00007494">
              <w:rPr>
                <w:lang w:eastAsia="lt-LT"/>
              </w:rPr>
              <w:t xml:space="preserve"> </w:t>
            </w:r>
            <w:proofErr w:type="spellStart"/>
            <w:r w:rsidRPr="00007494">
              <w:rPr>
                <w:lang w:eastAsia="lt-LT"/>
              </w:rPr>
              <w:t>patirtų</w:t>
            </w:r>
            <w:proofErr w:type="spellEnd"/>
            <w:r w:rsidRPr="00007494">
              <w:rPr>
                <w:lang w:eastAsia="lt-LT"/>
              </w:rPr>
              <w:t xml:space="preserve"> </w:t>
            </w:r>
            <w:proofErr w:type="spellStart"/>
            <w:r w:rsidRPr="00007494">
              <w:rPr>
                <w:lang w:eastAsia="lt-LT"/>
              </w:rPr>
              <w:t>istorinių</w:t>
            </w:r>
            <w:proofErr w:type="spellEnd"/>
            <w:r w:rsidRPr="00007494">
              <w:rPr>
                <w:lang w:eastAsia="lt-LT"/>
              </w:rPr>
              <w:t xml:space="preserve"> </w:t>
            </w:r>
            <w:proofErr w:type="spellStart"/>
            <w:r w:rsidRPr="00007494">
              <w:rPr>
                <w:lang w:eastAsia="lt-LT"/>
              </w:rPr>
              <w:t>įvykių</w:t>
            </w:r>
            <w:proofErr w:type="spellEnd"/>
            <w:r w:rsidRPr="00007494">
              <w:rPr>
                <w:lang w:eastAsia="lt-LT"/>
              </w:rPr>
              <w:t xml:space="preserve"> </w:t>
            </w:r>
            <w:proofErr w:type="spellStart"/>
            <w:r w:rsidRPr="00007494">
              <w:rPr>
                <w:lang w:eastAsia="lt-LT"/>
              </w:rPr>
              <w:t>poveikį</w:t>
            </w:r>
            <w:proofErr w:type="spellEnd"/>
            <w:r w:rsidRPr="00007494">
              <w:rPr>
                <w:lang w:eastAsia="lt-LT"/>
              </w:rPr>
              <w:t xml:space="preserve"> </w:t>
            </w:r>
            <w:proofErr w:type="spellStart"/>
            <w:r w:rsidRPr="00007494">
              <w:rPr>
                <w:lang w:eastAsia="lt-LT"/>
              </w:rPr>
              <w:t>jų</w:t>
            </w:r>
            <w:proofErr w:type="spellEnd"/>
            <w:r w:rsidRPr="00007494">
              <w:rPr>
                <w:lang w:eastAsia="lt-LT"/>
              </w:rPr>
              <w:t xml:space="preserve"> </w:t>
            </w:r>
            <w:proofErr w:type="spellStart"/>
            <w:r w:rsidRPr="00007494">
              <w:rPr>
                <w:lang w:eastAsia="lt-LT"/>
              </w:rPr>
              <w:t>kūrybai</w:t>
            </w:r>
            <w:proofErr w:type="spellEnd"/>
            <w:r w:rsidRPr="00007494">
              <w:rPr>
                <w:lang w:eastAsia="lt-LT"/>
              </w:rPr>
              <w:t xml:space="preserve">, </w:t>
            </w:r>
            <w:proofErr w:type="spellStart"/>
            <w:r w:rsidRPr="00007494">
              <w:rPr>
                <w:lang w:eastAsia="lt-LT"/>
              </w:rPr>
              <w:t>parodo</w:t>
            </w:r>
            <w:proofErr w:type="spellEnd"/>
            <w:r w:rsidRPr="00007494">
              <w:rPr>
                <w:lang w:eastAsia="lt-LT"/>
              </w:rPr>
              <w:t xml:space="preserve"> </w:t>
            </w:r>
            <w:proofErr w:type="spellStart"/>
            <w:r w:rsidRPr="00007494">
              <w:rPr>
                <w:lang w:eastAsia="lt-LT"/>
              </w:rPr>
              <w:t>jos</w:t>
            </w:r>
            <w:proofErr w:type="spellEnd"/>
            <w:r w:rsidRPr="00007494">
              <w:rPr>
                <w:lang w:eastAsia="lt-LT"/>
              </w:rPr>
              <w:t xml:space="preserve"> </w:t>
            </w:r>
            <w:proofErr w:type="spellStart"/>
            <w:r w:rsidRPr="00007494">
              <w:rPr>
                <w:lang w:eastAsia="lt-LT"/>
              </w:rPr>
              <w:t>vertę</w:t>
            </w:r>
            <w:proofErr w:type="spellEnd"/>
            <w:r w:rsidRPr="00007494">
              <w:rPr>
                <w:lang w:eastAsia="lt-LT"/>
              </w:rPr>
              <w:t xml:space="preserve"> ne tik </w:t>
            </w:r>
            <w:proofErr w:type="spellStart"/>
            <w:r w:rsidRPr="00007494">
              <w:rPr>
                <w:lang w:eastAsia="lt-LT"/>
              </w:rPr>
              <w:t>menų</w:t>
            </w:r>
            <w:proofErr w:type="spellEnd"/>
            <w:r w:rsidRPr="00007494">
              <w:rPr>
                <w:lang w:eastAsia="lt-LT"/>
              </w:rPr>
              <w:t xml:space="preserve"> </w:t>
            </w:r>
            <w:proofErr w:type="spellStart"/>
            <w:r w:rsidRPr="00007494">
              <w:rPr>
                <w:lang w:eastAsia="lt-LT"/>
              </w:rPr>
              <w:t>istorijai</w:t>
            </w:r>
            <w:proofErr w:type="spellEnd"/>
            <w:r w:rsidRPr="00007494">
              <w:rPr>
                <w:lang w:eastAsia="lt-LT"/>
              </w:rPr>
              <w:t xml:space="preserve">, bet ir </w:t>
            </w:r>
            <w:proofErr w:type="spellStart"/>
            <w:r w:rsidRPr="00007494">
              <w:rPr>
                <w:lang w:eastAsia="lt-LT"/>
              </w:rPr>
              <w:lastRenderedPageBreak/>
              <w:t>asmeninėms</w:t>
            </w:r>
            <w:proofErr w:type="spellEnd"/>
            <w:r w:rsidRPr="00007494">
              <w:rPr>
                <w:lang w:eastAsia="lt-LT"/>
              </w:rPr>
              <w:t xml:space="preserve"> </w:t>
            </w:r>
            <w:proofErr w:type="spellStart"/>
            <w:r w:rsidRPr="00007494">
              <w:rPr>
                <w:lang w:eastAsia="lt-LT"/>
              </w:rPr>
              <w:t>patirtims</w:t>
            </w:r>
            <w:proofErr w:type="spellEnd"/>
            <w:r w:rsidRPr="00007494">
              <w:rPr>
                <w:lang w:eastAsia="lt-LT"/>
              </w:rPr>
              <w:t xml:space="preserve"> (C2.4)</w:t>
            </w:r>
            <w:r w:rsidR="002C3D9F">
              <w:rPr>
                <w:lang w:eastAsia="lt-LT"/>
              </w:rPr>
              <w:t>.</w:t>
            </w:r>
          </w:p>
        </w:tc>
      </w:tr>
      <w:tr w:rsidR="00CC6E50" w:rsidRPr="00007494" w14:paraId="1DF149BC" w14:textId="77777777" w:rsidTr="00CC6E50">
        <w:tc>
          <w:tcPr>
            <w:tcW w:w="3806" w:type="dxa"/>
            <w:tcBorders>
              <w:top w:val="single" w:sz="6" w:space="0" w:color="909090"/>
              <w:left w:val="single" w:sz="6" w:space="0" w:color="909090"/>
              <w:bottom w:val="single" w:sz="6" w:space="0" w:color="909090"/>
              <w:right w:val="single" w:sz="6" w:space="0" w:color="909090"/>
            </w:tcBorders>
            <w:tcMar>
              <w:top w:w="45" w:type="dxa"/>
              <w:left w:w="57" w:type="dxa"/>
              <w:bottom w:w="45" w:type="dxa"/>
              <w:right w:w="57" w:type="dxa"/>
            </w:tcMar>
            <w:hideMark/>
          </w:tcPr>
          <w:p w14:paraId="2003080E" w14:textId="7C3D4B11" w:rsidR="00CC6E50" w:rsidRPr="00007494" w:rsidRDefault="00CC6E50" w:rsidP="00CC6E50">
            <w:pPr>
              <w:textAlignment w:val="baseline"/>
              <w:rPr>
                <w:lang w:eastAsia="lt-LT"/>
              </w:rPr>
            </w:pPr>
            <w:proofErr w:type="spellStart"/>
            <w:r w:rsidRPr="00007494">
              <w:rPr>
                <w:lang w:eastAsia="lt-LT"/>
              </w:rPr>
              <w:lastRenderedPageBreak/>
              <w:t>Dalyvauja</w:t>
            </w:r>
            <w:proofErr w:type="spellEnd"/>
            <w:r w:rsidRPr="00007494">
              <w:rPr>
                <w:lang w:eastAsia="lt-LT"/>
              </w:rPr>
              <w:t xml:space="preserve"> </w:t>
            </w:r>
            <w:proofErr w:type="spellStart"/>
            <w:r w:rsidRPr="00007494">
              <w:rPr>
                <w:lang w:eastAsia="lt-LT"/>
              </w:rPr>
              <w:t>klasės</w:t>
            </w:r>
            <w:proofErr w:type="spellEnd"/>
            <w:r w:rsidRPr="00007494">
              <w:rPr>
                <w:lang w:eastAsia="lt-LT"/>
              </w:rPr>
              <w:t xml:space="preserve"> </w:t>
            </w:r>
            <w:proofErr w:type="spellStart"/>
            <w:r w:rsidRPr="00007494">
              <w:rPr>
                <w:lang w:eastAsia="lt-LT"/>
              </w:rPr>
              <w:t>kultūriniame</w:t>
            </w:r>
            <w:proofErr w:type="spellEnd"/>
            <w:r w:rsidRPr="00007494">
              <w:rPr>
                <w:lang w:eastAsia="lt-LT"/>
              </w:rPr>
              <w:t xml:space="preserve"> </w:t>
            </w:r>
            <w:proofErr w:type="spellStart"/>
            <w:r w:rsidRPr="00007494">
              <w:rPr>
                <w:lang w:eastAsia="lt-LT"/>
              </w:rPr>
              <w:t>gyvenime</w:t>
            </w:r>
            <w:proofErr w:type="spellEnd"/>
            <w:r w:rsidRPr="00007494">
              <w:rPr>
                <w:lang w:eastAsia="lt-LT"/>
              </w:rPr>
              <w:t xml:space="preserve"> ir </w:t>
            </w:r>
            <w:proofErr w:type="spellStart"/>
            <w:r w:rsidRPr="00007494">
              <w:rPr>
                <w:lang w:eastAsia="lt-LT"/>
              </w:rPr>
              <w:t>asmenines</w:t>
            </w:r>
            <w:proofErr w:type="spellEnd"/>
            <w:r w:rsidRPr="00007494">
              <w:rPr>
                <w:lang w:eastAsia="lt-LT"/>
              </w:rPr>
              <w:t xml:space="preserve"> </w:t>
            </w:r>
            <w:proofErr w:type="spellStart"/>
            <w:r w:rsidRPr="00007494">
              <w:rPr>
                <w:lang w:eastAsia="lt-LT"/>
              </w:rPr>
              <w:t>patirtis</w:t>
            </w:r>
            <w:proofErr w:type="spellEnd"/>
            <w:r w:rsidRPr="00007494">
              <w:rPr>
                <w:lang w:eastAsia="lt-LT"/>
              </w:rPr>
              <w:t xml:space="preserve"> </w:t>
            </w:r>
            <w:proofErr w:type="spellStart"/>
            <w:r w:rsidRPr="00007494">
              <w:rPr>
                <w:lang w:eastAsia="lt-LT"/>
              </w:rPr>
              <w:t>pristatančiose</w:t>
            </w:r>
            <w:proofErr w:type="spellEnd"/>
            <w:r w:rsidRPr="00007494">
              <w:rPr>
                <w:lang w:eastAsia="lt-LT"/>
              </w:rPr>
              <w:t xml:space="preserve"> </w:t>
            </w:r>
            <w:proofErr w:type="spellStart"/>
            <w:r w:rsidRPr="00007494">
              <w:rPr>
                <w:lang w:eastAsia="lt-LT"/>
              </w:rPr>
              <w:t>kūrybinėse</w:t>
            </w:r>
            <w:proofErr w:type="spellEnd"/>
            <w:r w:rsidRPr="00007494">
              <w:rPr>
                <w:lang w:eastAsia="lt-LT"/>
              </w:rPr>
              <w:t xml:space="preserve"> </w:t>
            </w:r>
            <w:proofErr w:type="spellStart"/>
            <w:r w:rsidRPr="00007494">
              <w:rPr>
                <w:lang w:eastAsia="lt-LT"/>
              </w:rPr>
              <w:t>veiklose</w:t>
            </w:r>
            <w:proofErr w:type="spellEnd"/>
            <w:r w:rsidRPr="00007494">
              <w:rPr>
                <w:lang w:eastAsia="lt-LT"/>
              </w:rPr>
              <w:t xml:space="preserve">, </w:t>
            </w:r>
            <w:proofErr w:type="spellStart"/>
            <w:r w:rsidRPr="00007494">
              <w:rPr>
                <w:lang w:eastAsia="lt-LT"/>
              </w:rPr>
              <w:t>diskusijose</w:t>
            </w:r>
            <w:proofErr w:type="spellEnd"/>
            <w:r w:rsidRPr="00007494">
              <w:rPr>
                <w:lang w:eastAsia="lt-LT"/>
              </w:rPr>
              <w:t xml:space="preserve"> ir </w:t>
            </w:r>
            <w:proofErr w:type="spellStart"/>
            <w:r w:rsidRPr="00007494">
              <w:rPr>
                <w:lang w:eastAsia="lt-LT"/>
              </w:rPr>
              <w:t>jas</w:t>
            </w:r>
            <w:proofErr w:type="spellEnd"/>
            <w:r w:rsidRPr="00007494">
              <w:rPr>
                <w:lang w:eastAsia="lt-LT"/>
              </w:rPr>
              <w:t xml:space="preserve"> </w:t>
            </w:r>
            <w:proofErr w:type="spellStart"/>
            <w:r w:rsidRPr="00007494">
              <w:rPr>
                <w:lang w:eastAsia="lt-LT"/>
              </w:rPr>
              <w:t>vertina</w:t>
            </w:r>
            <w:proofErr w:type="spellEnd"/>
            <w:r w:rsidRPr="00007494">
              <w:rPr>
                <w:lang w:eastAsia="lt-LT"/>
              </w:rPr>
              <w:t xml:space="preserve"> (C3.1)</w:t>
            </w:r>
            <w:r w:rsidR="002C3D9F">
              <w:rPr>
                <w:lang w:eastAsia="lt-LT"/>
              </w:rPr>
              <w:t>.</w:t>
            </w:r>
          </w:p>
        </w:tc>
        <w:tc>
          <w:tcPr>
            <w:tcW w:w="3806" w:type="dxa"/>
            <w:tcBorders>
              <w:top w:val="single" w:sz="6" w:space="0" w:color="909090"/>
              <w:left w:val="single" w:sz="6" w:space="0" w:color="909090"/>
              <w:bottom w:val="single" w:sz="6" w:space="0" w:color="909090"/>
              <w:right w:val="single" w:sz="6" w:space="0" w:color="909090"/>
            </w:tcBorders>
            <w:tcMar>
              <w:top w:w="45" w:type="dxa"/>
              <w:left w:w="57" w:type="dxa"/>
              <w:bottom w:w="45" w:type="dxa"/>
              <w:right w:w="57" w:type="dxa"/>
            </w:tcMar>
            <w:hideMark/>
          </w:tcPr>
          <w:p w14:paraId="2F58BD2E" w14:textId="0194C824" w:rsidR="00CC6E50" w:rsidRPr="00007494" w:rsidRDefault="00CC6E50" w:rsidP="00CC6E50">
            <w:pPr>
              <w:textAlignment w:val="baseline"/>
              <w:rPr>
                <w:lang w:eastAsia="lt-LT"/>
              </w:rPr>
            </w:pPr>
            <w:r w:rsidRPr="00007494">
              <w:rPr>
                <w:lang w:eastAsia="lt-LT"/>
              </w:rPr>
              <w:t xml:space="preserve">Kuria </w:t>
            </w:r>
            <w:proofErr w:type="spellStart"/>
            <w:r w:rsidRPr="00007494">
              <w:rPr>
                <w:lang w:eastAsia="lt-LT"/>
              </w:rPr>
              <w:t>virtualius</w:t>
            </w:r>
            <w:proofErr w:type="spellEnd"/>
            <w:r w:rsidRPr="00007494">
              <w:rPr>
                <w:lang w:eastAsia="lt-LT"/>
              </w:rPr>
              <w:t xml:space="preserve"> </w:t>
            </w:r>
            <w:proofErr w:type="spellStart"/>
            <w:r w:rsidRPr="00007494">
              <w:rPr>
                <w:lang w:eastAsia="lt-LT"/>
              </w:rPr>
              <w:t>meninius</w:t>
            </w:r>
            <w:proofErr w:type="spellEnd"/>
            <w:r w:rsidRPr="00007494">
              <w:rPr>
                <w:lang w:eastAsia="lt-LT"/>
              </w:rPr>
              <w:t xml:space="preserve"> </w:t>
            </w:r>
            <w:proofErr w:type="spellStart"/>
            <w:r w:rsidRPr="00007494">
              <w:rPr>
                <w:lang w:eastAsia="lt-LT"/>
              </w:rPr>
              <w:t>pristatymus</w:t>
            </w:r>
            <w:proofErr w:type="spellEnd"/>
            <w:r w:rsidRPr="00007494">
              <w:rPr>
                <w:lang w:eastAsia="lt-LT"/>
              </w:rPr>
              <w:t xml:space="preserve"> ir </w:t>
            </w:r>
            <w:proofErr w:type="spellStart"/>
            <w:r w:rsidRPr="00007494">
              <w:rPr>
                <w:lang w:eastAsia="lt-LT"/>
              </w:rPr>
              <w:t>dalyvauja</w:t>
            </w:r>
            <w:proofErr w:type="spellEnd"/>
            <w:r w:rsidRPr="00007494">
              <w:rPr>
                <w:lang w:eastAsia="lt-LT"/>
              </w:rPr>
              <w:t xml:space="preserve"> </w:t>
            </w:r>
            <w:proofErr w:type="spellStart"/>
            <w:r w:rsidRPr="00007494">
              <w:rPr>
                <w:lang w:eastAsia="lt-LT"/>
              </w:rPr>
              <w:t>klasės</w:t>
            </w:r>
            <w:proofErr w:type="spellEnd"/>
            <w:r w:rsidRPr="00007494">
              <w:rPr>
                <w:lang w:eastAsia="lt-LT"/>
              </w:rPr>
              <w:t xml:space="preserve"> </w:t>
            </w:r>
            <w:proofErr w:type="spellStart"/>
            <w:r w:rsidRPr="00007494">
              <w:rPr>
                <w:lang w:eastAsia="lt-LT"/>
              </w:rPr>
              <w:t>kūrybinėse</w:t>
            </w:r>
            <w:proofErr w:type="spellEnd"/>
            <w:r w:rsidRPr="00007494">
              <w:rPr>
                <w:lang w:eastAsia="lt-LT"/>
              </w:rPr>
              <w:t xml:space="preserve"> </w:t>
            </w:r>
            <w:proofErr w:type="spellStart"/>
            <w:r w:rsidRPr="00007494">
              <w:rPr>
                <w:lang w:eastAsia="lt-LT"/>
              </w:rPr>
              <w:t>veiklose</w:t>
            </w:r>
            <w:proofErr w:type="spellEnd"/>
            <w:r w:rsidRPr="00007494">
              <w:rPr>
                <w:lang w:eastAsia="lt-LT"/>
              </w:rPr>
              <w:t xml:space="preserve">, </w:t>
            </w:r>
            <w:proofErr w:type="spellStart"/>
            <w:r w:rsidRPr="00007494">
              <w:rPr>
                <w:lang w:eastAsia="lt-LT"/>
              </w:rPr>
              <w:t>diskusijose</w:t>
            </w:r>
            <w:proofErr w:type="spellEnd"/>
            <w:r w:rsidRPr="00007494">
              <w:rPr>
                <w:lang w:eastAsia="lt-LT"/>
              </w:rPr>
              <w:t xml:space="preserve">. </w:t>
            </w:r>
            <w:proofErr w:type="spellStart"/>
            <w:r w:rsidRPr="00007494">
              <w:rPr>
                <w:lang w:eastAsia="lt-LT"/>
              </w:rPr>
              <w:t>Analizuoja</w:t>
            </w:r>
            <w:proofErr w:type="spellEnd"/>
            <w:r w:rsidRPr="00007494">
              <w:rPr>
                <w:lang w:eastAsia="lt-LT"/>
              </w:rPr>
              <w:t xml:space="preserve"> ir </w:t>
            </w:r>
            <w:proofErr w:type="spellStart"/>
            <w:r w:rsidRPr="00007494">
              <w:rPr>
                <w:lang w:eastAsia="lt-LT"/>
              </w:rPr>
              <w:t>komentuoja</w:t>
            </w:r>
            <w:proofErr w:type="spellEnd"/>
            <w:r w:rsidRPr="00007494">
              <w:rPr>
                <w:lang w:eastAsia="lt-LT"/>
              </w:rPr>
              <w:t xml:space="preserve"> </w:t>
            </w:r>
            <w:proofErr w:type="spellStart"/>
            <w:r w:rsidRPr="00007494">
              <w:rPr>
                <w:lang w:eastAsia="lt-LT"/>
              </w:rPr>
              <w:t>savo</w:t>
            </w:r>
            <w:proofErr w:type="spellEnd"/>
            <w:r w:rsidRPr="00007494">
              <w:rPr>
                <w:lang w:eastAsia="lt-LT"/>
              </w:rPr>
              <w:t xml:space="preserve"> </w:t>
            </w:r>
            <w:proofErr w:type="spellStart"/>
            <w:r w:rsidRPr="00007494">
              <w:rPr>
                <w:lang w:eastAsia="lt-LT"/>
              </w:rPr>
              <w:t>kūrybinę</w:t>
            </w:r>
            <w:proofErr w:type="spellEnd"/>
            <w:r w:rsidRPr="00007494">
              <w:rPr>
                <w:lang w:eastAsia="lt-LT"/>
              </w:rPr>
              <w:t xml:space="preserve"> </w:t>
            </w:r>
            <w:proofErr w:type="spellStart"/>
            <w:r w:rsidRPr="00007494">
              <w:rPr>
                <w:lang w:eastAsia="lt-LT"/>
              </w:rPr>
              <w:t>patirtį</w:t>
            </w:r>
            <w:proofErr w:type="spellEnd"/>
            <w:r w:rsidRPr="00007494">
              <w:rPr>
                <w:lang w:eastAsia="lt-LT"/>
              </w:rPr>
              <w:t xml:space="preserve"> (C3.2)</w:t>
            </w:r>
            <w:r w:rsidR="002C3D9F">
              <w:rPr>
                <w:lang w:eastAsia="lt-LT"/>
              </w:rPr>
              <w:t>.</w:t>
            </w:r>
          </w:p>
        </w:tc>
        <w:tc>
          <w:tcPr>
            <w:tcW w:w="3806" w:type="dxa"/>
            <w:tcBorders>
              <w:top w:val="single" w:sz="6" w:space="0" w:color="909090"/>
              <w:left w:val="single" w:sz="6" w:space="0" w:color="909090"/>
              <w:bottom w:val="single" w:sz="6" w:space="0" w:color="909090"/>
              <w:right w:val="single" w:sz="6" w:space="0" w:color="909090"/>
            </w:tcBorders>
            <w:tcMar>
              <w:top w:w="45" w:type="dxa"/>
              <w:left w:w="57" w:type="dxa"/>
              <w:bottom w:w="45" w:type="dxa"/>
              <w:right w:w="57" w:type="dxa"/>
            </w:tcMar>
            <w:hideMark/>
          </w:tcPr>
          <w:p w14:paraId="7A5E5B1C" w14:textId="6FBAA25E" w:rsidR="00CC6E50" w:rsidRPr="00007494" w:rsidRDefault="00CC6E50" w:rsidP="00CC6E50">
            <w:pPr>
              <w:textAlignment w:val="baseline"/>
              <w:rPr>
                <w:lang w:eastAsia="lt-LT"/>
              </w:rPr>
            </w:pPr>
            <w:proofErr w:type="spellStart"/>
            <w:r w:rsidRPr="00007494">
              <w:rPr>
                <w:lang w:eastAsia="lt-LT"/>
              </w:rPr>
              <w:t>Pristato</w:t>
            </w:r>
            <w:proofErr w:type="spellEnd"/>
            <w:r w:rsidRPr="00007494">
              <w:rPr>
                <w:lang w:eastAsia="lt-LT"/>
              </w:rPr>
              <w:t xml:space="preserve"> </w:t>
            </w:r>
            <w:proofErr w:type="spellStart"/>
            <w:r w:rsidRPr="00007494">
              <w:rPr>
                <w:lang w:eastAsia="lt-LT"/>
              </w:rPr>
              <w:t>savo</w:t>
            </w:r>
            <w:proofErr w:type="spellEnd"/>
            <w:r w:rsidRPr="00007494">
              <w:rPr>
                <w:lang w:eastAsia="lt-LT"/>
              </w:rPr>
              <w:t xml:space="preserve"> </w:t>
            </w:r>
            <w:proofErr w:type="spellStart"/>
            <w:r w:rsidRPr="00007494">
              <w:rPr>
                <w:lang w:eastAsia="lt-LT"/>
              </w:rPr>
              <w:t>kūrybines</w:t>
            </w:r>
            <w:proofErr w:type="spellEnd"/>
            <w:r w:rsidRPr="00007494">
              <w:rPr>
                <w:lang w:eastAsia="lt-LT"/>
              </w:rPr>
              <w:t xml:space="preserve"> </w:t>
            </w:r>
            <w:proofErr w:type="spellStart"/>
            <w:r w:rsidRPr="00007494">
              <w:rPr>
                <w:lang w:eastAsia="lt-LT"/>
              </w:rPr>
              <w:t>idėjas</w:t>
            </w:r>
            <w:proofErr w:type="spellEnd"/>
            <w:r w:rsidRPr="00007494">
              <w:rPr>
                <w:lang w:eastAsia="lt-LT"/>
              </w:rPr>
              <w:t xml:space="preserve">, </w:t>
            </w:r>
            <w:proofErr w:type="spellStart"/>
            <w:r w:rsidRPr="00007494">
              <w:rPr>
                <w:lang w:eastAsia="lt-LT"/>
              </w:rPr>
              <w:t>remdamasis</w:t>
            </w:r>
            <w:proofErr w:type="spellEnd"/>
            <w:r w:rsidRPr="00007494">
              <w:rPr>
                <w:lang w:eastAsia="lt-LT"/>
              </w:rPr>
              <w:t xml:space="preserve"> </w:t>
            </w:r>
            <w:proofErr w:type="spellStart"/>
            <w:r w:rsidRPr="00007494">
              <w:rPr>
                <w:lang w:eastAsia="lt-LT"/>
              </w:rPr>
              <w:t>asmenine</w:t>
            </w:r>
            <w:proofErr w:type="spellEnd"/>
            <w:r w:rsidRPr="00007494">
              <w:rPr>
                <w:lang w:eastAsia="lt-LT"/>
              </w:rPr>
              <w:t xml:space="preserve"> </w:t>
            </w:r>
            <w:proofErr w:type="spellStart"/>
            <w:r w:rsidRPr="00007494">
              <w:rPr>
                <w:lang w:eastAsia="lt-LT"/>
              </w:rPr>
              <w:t>patirtimi</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dalyvauja</w:t>
            </w:r>
            <w:proofErr w:type="spellEnd"/>
            <w:r w:rsidRPr="00007494">
              <w:rPr>
                <w:lang w:eastAsia="lt-LT"/>
              </w:rPr>
              <w:t xml:space="preserve"> </w:t>
            </w:r>
            <w:proofErr w:type="spellStart"/>
            <w:r w:rsidRPr="00007494">
              <w:rPr>
                <w:lang w:eastAsia="lt-LT"/>
              </w:rPr>
              <w:t>diskusijose</w:t>
            </w:r>
            <w:proofErr w:type="spellEnd"/>
            <w:r w:rsidRPr="00007494">
              <w:rPr>
                <w:lang w:eastAsia="lt-LT"/>
              </w:rPr>
              <w:t xml:space="preserve">, </w:t>
            </w:r>
            <w:proofErr w:type="spellStart"/>
            <w:r w:rsidRPr="00007494">
              <w:rPr>
                <w:lang w:eastAsia="lt-LT"/>
              </w:rPr>
              <w:t>žaidimuose</w:t>
            </w:r>
            <w:proofErr w:type="spellEnd"/>
            <w:r w:rsidRPr="00007494">
              <w:rPr>
                <w:lang w:eastAsia="lt-LT"/>
              </w:rPr>
              <w:t xml:space="preserve">, </w:t>
            </w:r>
            <w:proofErr w:type="spellStart"/>
            <w:r w:rsidRPr="00007494">
              <w:rPr>
                <w:lang w:eastAsia="lt-LT"/>
              </w:rPr>
              <w:t>debatuose</w:t>
            </w:r>
            <w:proofErr w:type="spellEnd"/>
            <w:r w:rsidRPr="00007494">
              <w:rPr>
                <w:lang w:eastAsia="lt-LT"/>
              </w:rPr>
              <w:t xml:space="preserve"> ir pan. </w:t>
            </w:r>
            <w:proofErr w:type="spellStart"/>
            <w:r w:rsidRPr="00007494">
              <w:rPr>
                <w:lang w:eastAsia="lt-LT"/>
              </w:rPr>
              <w:t>Analizuoja</w:t>
            </w:r>
            <w:proofErr w:type="spellEnd"/>
            <w:r w:rsidRPr="00007494">
              <w:rPr>
                <w:lang w:eastAsia="lt-LT"/>
              </w:rPr>
              <w:t xml:space="preserve">, </w:t>
            </w:r>
            <w:proofErr w:type="spellStart"/>
            <w:r w:rsidRPr="00007494">
              <w:rPr>
                <w:lang w:eastAsia="lt-LT"/>
              </w:rPr>
              <w:t>apibrėžia</w:t>
            </w:r>
            <w:proofErr w:type="spellEnd"/>
            <w:r w:rsidRPr="00007494">
              <w:rPr>
                <w:lang w:eastAsia="lt-LT"/>
              </w:rPr>
              <w:t xml:space="preserve"> </w:t>
            </w:r>
            <w:proofErr w:type="spellStart"/>
            <w:r w:rsidRPr="00007494">
              <w:rPr>
                <w:lang w:eastAsia="lt-LT"/>
              </w:rPr>
              <w:t>savo</w:t>
            </w:r>
            <w:proofErr w:type="spellEnd"/>
            <w:r w:rsidRPr="00007494">
              <w:rPr>
                <w:lang w:eastAsia="lt-LT"/>
              </w:rPr>
              <w:t xml:space="preserve"> </w:t>
            </w:r>
            <w:proofErr w:type="spellStart"/>
            <w:r w:rsidRPr="00007494">
              <w:rPr>
                <w:lang w:eastAsia="lt-LT"/>
              </w:rPr>
              <w:t>nuomonę</w:t>
            </w:r>
            <w:proofErr w:type="spellEnd"/>
            <w:r w:rsidRPr="00007494">
              <w:rPr>
                <w:lang w:eastAsia="lt-LT"/>
              </w:rPr>
              <w:t xml:space="preserve">, </w:t>
            </w:r>
            <w:proofErr w:type="spellStart"/>
            <w:r w:rsidRPr="00007494">
              <w:rPr>
                <w:lang w:eastAsia="lt-LT"/>
              </w:rPr>
              <w:t>įvardija</w:t>
            </w:r>
            <w:proofErr w:type="spellEnd"/>
            <w:r w:rsidRPr="00007494">
              <w:rPr>
                <w:lang w:eastAsia="lt-LT"/>
              </w:rPr>
              <w:t xml:space="preserve"> </w:t>
            </w:r>
            <w:proofErr w:type="spellStart"/>
            <w:r w:rsidRPr="00007494">
              <w:rPr>
                <w:lang w:eastAsia="lt-LT"/>
              </w:rPr>
              <w:t>emocinius</w:t>
            </w:r>
            <w:proofErr w:type="spellEnd"/>
            <w:r w:rsidRPr="00007494">
              <w:rPr>
                <w:lang w:eastAsia="lt-LT"/>
              </w:rPr>
              <w:t xml:space="preserve">, </w:t>
            </w:r>
            <w:proofErr w:type="spellStart"/>
            <w:r w:rsidRPr="00007494">
              <w:rPr>
                <w:lang w:eastAsia="lt-LT"/>
              </w:rPr>
              <w:t>intelektualinius</w:t>
            </w:r>
            <w:proofErr w:type="spellEnd"/>
            <w:r w:rsidRPr="00007494">
              <w:rPr>
                <w:lang w:eastAsia="lt-LT"/>
              </w:rPr>
              <w:t xml:space="preserve"> </w:t>
            </w:r>
            <w:proofErr w:type="spellStart"/>
            <w:r w:rsidRPr="00007494">
              <w:rPr>
                <w:lang w:eastAsia="lt-LT"/>
              </w:rPr>
              <w:t>patyrimus</w:t>
            </w:r>
            <w:proofErr w:type="spellEnd"/>
            <w:r w:rsidRPr="00007494">
              <w:rPr>
                <w:lang w:eastAsia="lt-LT"/>
              </w:rPr>
              <w:t xml:space="preserve">, </w:t>
            </w:r>
            <w:proofErr w:type="spellStart"/>
            <w:r w:rsidRPr="00007494">
              <w:rPr>
                <w:lang w:eastAsia="lt-LT"/>
              </w:rPr>
              <w:t>asmenines</w:t>
            </w:r>
            <w:proofErr w:type="spellEnd"/>
            <w:r w:rsidRPr="00007494">
              <w:rPr>
                <w:lang w:eastAsia="lt-LT"/>
              </w:rPr>
              <w:t xml:space="preserve"> </w:t>
            </w:r>
            <w:proofErr w:type="spellStart"/>
            <w:r w:rsidRPr="00007494">
              <w:rPr>
                <w:lang w:eastAsia="lt-LT"/>
              </w:rPr>
              <w:t>įžvalgas</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pastebėjimus</w:t>
            </w:r>
            <w:proofErr w:type="spellEnd"/>
            <w:r w:rsidRPr="00007494">
              <w:rPr>
                <w:lang w:eastAsia="lt-LT"/>
              </w:rPr>
              <w:t xml:space="preserve">, </w:t>
            </w:r>
            <w:proofErr w:type="spellStart"/>
            <w:r w:rsidRPr="00007494">
              <w:rPr>
                <w:lang w:eastAsia="lt-LT"/>
              </w:rPr>
              <w:t>pasitelkiant</w:t>
            </w:r>
            <w:proofErr w:type="spellEnd"/>
            <w:r w:rsidRPr="00007494">
              <w:rPr>
                <w:lang w:eastAsia="lt-LT"/>
              </w:rPr>
              <w:t xml:space="preserve"> </w:t>
            </w:r>
            <w:proofErr w:type="spellStart"/>
            <w:r w:rsidRPr="00007494">
              <w:rPr>
                <w:lang w:eastAsia="lt-LT"/>
              </w:rPr>
              <w:t>medijų</w:t>
            </w:r>
            <w:proofErr w:type="spellEnd"/>
            <w:r w:rsidRPr="00007494">
              <w:rPr>
                <w:lang w:eastAsia="lt-LT"/>
              </w:rPr>
              <w:t xml:space="preserve"> meno </w:t>
            </w:r>
            <w:proofErr w:type="spellStart"/>
            <w:r w:rsidRPr="00007494">
              <w:rPr>
                <w:lang w:eastAsia="lt-LT"/>
              </w:rPr>
              <w:t>raiškos</w:t>
            </w:r>
            <w:proofErr w:type="spellEnd"/>
            <w:r w:rsidRPr="00007494">
              <w:rPr>
                <w:lang w:eastAsia="lt-LT"/>
              </w:rPr>
              <w:t xml:space="preserve"> </w:t>
            </w:r>
            <w:proofErr w:type="spellStart"/>
            <w:r w:rsidRPr="00007494">
              <w:rPr>
                <w:lang w:eastAsia="lt-LT"/>
              </w:rPr>
              <w:t>priemones</w:t>
            </w:r>
            <w:proofErr w:type="spellEnd"/>
            <w:r w:rsidRPr="00007494">
              <w:rPr>
                <w:lang w:eastAsia="lt-LT"/>
              </w:rPr>
              <w:t xml:space="preserve"> (C3.3)</w:t>
            </w:r>
            <w:r w:rsidR="002C3D9F">
              <w:rPr>
                <w:lang w:eastAsia="lt-LT"/>
              </w:rPr>
              <w:t>.</w:t>
            </w:r>
          </w:p>
        </w:tc>
        <w:tc>
          <w:tcPr>
            <w:tcW w:w="3807" w:type="dxa"/>
            <w:tcBorders>
              <w:top w:val="single" w:sz="6" w:space="0" w:color="909090"/>
              <w:left w:val="single" w:sz="6" w:space="0" w:color="909090"/>
              <w:bottom w:val="single" w:sz="6" w:space="0" w:color="909090"/>
              <w:right w:val="single" w:sz="6" w:space="0" w:color="909090"/>
            </w:tcBorders>
            <w:tcMar>
              <w:top w:w="45" w:type="dxa"/>
              <w:left w:w="57" w:type="dxa"/>
              <w:bottom w:w="45" w:type="dxa"/>
              <w:right w:w="57" w:type="dxa"/>
            </w:tcMar>
            <w:hideMark/>
          </w:tcPr>
          <w:p w14:paraId="10DA335E" w14:textId="562B2E8D" w:rsidR="00CC6E50" w:rsidRPr="00007494" w:rsidRDefault="00CC6E50" w:rsidP="00CC6E50">
            <w:pPr>
              <w:textAlignment w:val="baseline"/>
              <w:rPr>
                <w:lang w:eastAsia="lt-LT"/>
              </w:rPr>
            </w:pPr>
            <w:proofErr w:type="spellStart"/>
            <w:r w:rsidRPr="00007494">
              <w:rPr>
                <w:lang w:eastAsia="lt-LT"/>
              </w:rPr>
              <w:t>Aktyviai</w:t>
            </w:r>
            <w:proofErr w:type="spellEnd"/>
            <w:r w:rsidRPr="00007494">
              <w:rPr>
                <w:lang w:eastAsia="lt-LT"/>
              </w:rPr>
              <w:t xml:space="preserve"> </w:t>
            </w:r>
            <w:proofErr w:type="spellStart"/>
            <w:r w:rsidRPr="00007494">
              <w:rPr>
                <w:lang w:eastAsia="lt-LT"/>
              </w:rPr>
              <w:t>dalyvauja</w:t>
            </w:r>
            <w:proofErr w:type="spellEnd"/>
            <w:r w:rsidRPr="00007494">
              <w:rPr>
                <w:lang w:eastAsia="lt-LT"/>
              </w:rPr>
              <w:t xml:space="preserve"> </w:t>
            </w:r>
            <w:proofErr w:type="spellStart"/>
            <w:r w:rsidRPr="00007494">
              <w:rPr>
                <w:lang w:eastAsia="lt-LT"/>
              </w:rPr>
              <w:t>diskusijose</w:t>
            </w:r>
            <w:proofErr w:type="spellEnd"/>
            <w:r w:rsidRPr="00007494">
              <w:rPr>
                <w:lang w:eastAsia="lt-LT"/>
              </w:rPr>
              <w:t xml:space="preserve">, </w:t>
            </w:r>
            <w:proofErr w:type="spellStart"/>
            <w:r w:rsidRPr="00007494">
              <w:rPr>
                <w:lang w:eastAsia="lt-LT"/>
              </w:rPr>
              <w:t>debatuose</w:t>
            </w:r>
            <w:proofErr w:type="spellEnd"/>
            <w:r w:rsidRPr="00007494">
              <w:rPr>
                <w:lang w:eastAsia="lt-LT"/>
              </w:rPr>
              <w:t xml:space="preserve">, meno </w:t>
            </w:r>
            <w:proofErr w:type="spellStart"/>
            <w:r w:rsidRPr="00007494">
              <w:rPr>
                <w:lang w:eastAsia="lt-LT"/>
              </w:rPr>
              <w:t>renginiuose</w:t>
            </w:r>
            <w:proofErr w:type="spellEnd"/>
            <w:r w:rsidRPr="00007494">
              <w:rPr>
                <w:lang w:eastAsia="lt-LT"/>
              </w:rPr>
              <w:t xml:space="preserve">. </w:t>
            </w:r>
            <w:proofErr w:type="spellStart"/>
            <w:r w:rsidRPr="00007494">
              <w:rPr>
                <w:lang w:eastAsia="lt-LT"/>
              </w:rPr>
              <w:t>Kontekstualizuoja</w:t>
            </w:r>
            <w:proofErr w:type="spellEnd"/>
            <w:r w:rsidRPr="00007494">
              <w:rPr>
                <w:lang w:eastAsia="lt-LT"/>
              </w:rPr>
              <w:t xml:space="preserve"> meno </w:t>
            </w:r>
            <w:proofErr w:type="spellStart"/>
            <w:r w:rsidRPr="00007494">
              <w:rPr>
                <w:lang w:eastAsia="lt-LT"/>
              </w:rPr>
              <w:t>sukeltas</w:t>
            </w:r>
            <w:proofErr w:type="spellEnd"/>
            <w:r w:rsidRPr="00007494">
              <w:rPr>
                <w:lang w:eastAsia="lt-LT"/>
              </w:rPr>
              <w:t xml:space="preserve"> </w:t>
            </w:r>
            <w:proofErr w:type="spellStart"/>
            <w:r w:rsidRPr="00007494">
              <w:rPr>
                <w:lang w:eastAsia="lt-LT"/>
              </w:rPr>
              <w:t>asmenines</w:t>
            </w:r>
            <w:proofErr w:type="spellEnd"/>
            <w:r w:rsidRPr="00007494">
              <w:rPr>
                <w:lang w:eastAsia="lt-LT"/>
              </w:rPr>
              <w:t xml:space="preserve"> </w:t>
            </w:r>
            <w:proofErr w:type="spellStart"/>
            <w:r w:rsidRPr="00007494">
              <w:rPr>
                <w:lang w:eastAsia="lt-LT"/>
              </w:rPr>
              <w:t>impresijas</w:t>
            </w:r>
            <w:proofErr w:type="spellEnd"/>
            <w:r w:rsidRPr="00007494">
              <w:rPr>
                <w:lang w:eastAsia="lt-LT"/>
              </w:rPr>
              <w:t xml:space="preserve">, </w:t>
            </w:r>
            <w:proofErr w:type="spellStart"/>
            <w:r w:rsidRPr="00007494">
              <w:rPr>
                <w:lang w:eastAsia="lt-LT"/>
              </w:rPr>
              <w:t>emocinius</w:t>
            </w:r>
            <w:proofErr w:type="spellEnd"/>
            <w:r w:rsidRPr="00007494">
              <w:rPr>
                <w:lang w:eastAsia="lt-LT"/>
              </w:rPr>
              <w:t xml:space="preserve">, </w:t>
            </w:r>
            <w:proofErr w:type="spellStart"/>
            <w:r w:rsidRPr="00007494">
              <w:rPr>
                <w:lang w:eastAsia="lt-LT"/>
              </w:rPr>
              <w:t>intelektualinius</w:t>
            </w:r>
            <w:proofErr w:type="spellEnd"/>
            <w:r w:rsidRPr="00007494">
              <w:rPr>
                <w:lang w:eastAsia="lt-LT"/>
              </w:rPr>
              <w:t xml:space="preserve">, </w:t>
            </w:r>
            <w:proofErr w:type="spellStart"/>
            <w:r w:rsidRPr="00007494">
              <w:rPr>
                <w:lang w:eastAsia="lt-LT"/>
              </w:rPr>
              <w:t>socialinius</w:t>
            </w:r>
            <w:proofErr w:type="spellEnd"/>
            <w:r w:rsidRPr="00007494">
              <w:rPr>
                <w:lang w:eastAsia="lt-LT"/>
              </w:rPr>
              <w:t xml:space="preserve">, </w:t>
            </w:r>
            <w:proofErr w:type="spellStart"/>
            <w:r w:rsidRPr="00007494">
              <w:rPr>
                <w:lang w:eastAsia="lt-LT"/>
              </w:rPr>
              <w:t>kultūrinius</w:t>
            </w:r>
            <w:proofErr w:type="spellEnd"/>
            <w:r w:rsidRPr="00007494">
              <w:rPr>
                <w:lang w:eastAsia="lt-LT"/>
              </w:rPr>
              <w:t xml:space="preserve"> </w:t>
            </w:r>
            <w:proofErr w:type="spellStart"/>
            <w:r w:rsidRPr="00007494">
              <w:rPr>
                <w:lang w:eastAsia="lt-LT"/>
              </w:rPr>
              <w:t>patyrimus</w:t>
            </w:r>
            <w:proofErr w:type="spellEnd"/>
            <w:r w:rsidRPr="00007494">
              <w:rPr>
                <w:lang w:eastAsia="lt-LT"/>
              </w:rPr>
              <w:t xml:space="preserve">, </w:t>
            </w:r>
            <w:proofErr w:type="spellStart"/>
            <w:r w:rsidRPr="00007494">
              <w:rPr>
                <w:lang w:eastAsia="lt-LT"/>
              </w:rPr>
              <w:t>siedamas</w:t>
            </w:r>
            <w:proofErr w:type="spellEnd"/>
            <w:r w:rsidRPr="00007494">
              <w:rPr>
                <w:lang w:eastAsia="lt-LT"/>
              </w:rPr>
              <w:t xml:space="preserve"> </w:t>
            </w:r>
            <w:proofErr w:type="spellStart"/>
            <w:r w:rsidRPr="00007494">
              <w:rPr>
                <w:lang w:eastAsia="lt-LT"/>
              </w:rPr>
              <w:t>juos</w:t>
            </w:r>
            <w:proofErr w:type="spellEnd"/>
            <w:r w:rsidRPr="00007494">
              <w:rPr>
                <w:lang w:eastAsia="lt-LT"/>
              </w:rPr>
              <w:t xml:space="preserve"> </w:t>
            </w:r>
            <w:proofErr w:type="spellStart"/>
            <w:r w:rsidRPr="00007494">
              <w:rPr>
                <w:lang w:eastAsia="lt-LT"/>
              </w:rPr>
              <w:t>su</w:t>
            </w:r>
            <w:proofErr w:type="spellEnd"/>
            <w:r w:rsidRPr="00007494">
              <w:rPr>
                <w:lang w:eastAsia="lt-LT"/>
              </w:rPr>
              <w:t xml:space="preserve"> </w:t>
            </w:r>
            <w:proofErr w:type="spellStart"/>
            <w:r w:rsidRPr="00007494">
              <w:rPr>
                <w:lang w:eastAsia="lt-LT"/>
              </w:rPr>
              <w:t>šeimos</w:t>
            </w:r>
            <w:proofErr w:type="spellEnd"/>
            <w:r w:rsidRPr="00007494">
              <w:rPr>
                <w:lang w:eastAsia="lt-LT"/>
              </w:rPr>
              <w:t xml:space="preserve">, </w:t>
            </w:r>
            <w:proofErr w:type="spellStart"/>
            <w:r w:rsidRPr="00007494">
              <w:rPr>
                <w:lang w:eastAsia="lt-LT"/>
              </w:rPr>
              <w:t>bendruomenės</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visuomenės</w:t>
            </w:r>
            <w:proofErr w:type="spellEnd"/>
            <w:r w:rsidRPr="00007494">
              <w:rPr>
                <w:lang w:eastAsia="lt-LT"/>
              </w:rPr>
              <w:t xml:space="preserve"> </w:t>
            </w:r>
            <w:proofErr w:type="spellStart"/>
            <w:r w:rsidRPr="00007494">
              <w:rPr>
                <w:lang w:eastAsia="lt-LT"/>
              </w:rPr>
              <w:t>vertybėmis</w:t>
            </w:r>
            <w:proofErr w:type="spellEnd"/>
            <w:r w:rsidRPr="00007494">
              <w:rPr>
                <w:lang w:eastAsia="lt-LT"/>
              </w:rPr>
              <w:t xml:space="preserve">. </w:t>
            </w:r>
            <w:proofErr w:type="spellStart"/>
            <w:r w:rsidRPr="00007494">
              <w:rPr>
                <w:lang w:eastAsia="lt-LT"/>
              </w:rPr>
              <w:t>Pasitelkiant</w:t>
            </w:r>
            <w:proofErr w:type="spellEnd"/>
            <w:r w:rsidRPr="00007494">
              <w:rPr>
                <w:lang w:eastAsia="lt-LT"/>
              </w:rPr>
              <w:t xml:space="preserve"> </w:t>
            </w:r>
            <w:proofErr w:type="spellStart"/>
            <w:r w:rsidRPr="00007494">
              <w:rPr>
                <w:lang w:eastAsia="lt-LT"/>
              </w:rPr>
              <w:t>išmaniąsias</w:t>
            </w:r>
            <w:proofErr w:type="spellEnd"/>
            <w:r w:rsidRPr="00007494">
              <w:rPr>
                <w:lang w:eastAsia="lt-LT"/>
              </w:rPr>
              <w:t xml:space="preserve"> </w:t>
            </w:r>
            <w:proofErr w:type="spellStart"/>
            <w:r w:rsidRPr="00007494">
              <w:rPr>
                <w:lang w:eastAsia="lt-LT"/>
              </w:rPr>
              <w:t>technologijas</w:t>
            </w:r>
            <w:proofErr w:type="spellEnd"/>
            <w:r w:rsidRPr="00007494">
              <w:rPr>
                <w:lang w:eastAsia="lt-LT"/>
              </w:rPr>
              <w:t xml:space="preserve">, </w:t>
            </w:r>
            <w:proofErr w:type="spellStart"/>
            <w:r w:rsidRPr="00007494">
              <w:rPr>
                <w:lang w:eastAsia="lt-LT"/>
              </w:rPr>
              <w:t>kuria</w:t>
            </w:r>
            <w:proofErr w:type="spellEnd"/>
            <w:r w:rsidRPr="00007494">
              <w:rPr>
                <w:lang w:eastAsia="lt-LT"/>
              </w:rPr>
              <w:t xml:space="preserve"> meno </w:t>
            </w:r>
            <w:proofErr w:type="spellStart"/>
            <w:r w:rsidRPr="00007494">
              <w:rPr>
                <w:lang w:eastAsia="lt-LT"/>
              </w:rPr>
              <w:t>renginio</w:t>
            </w:r>
            <w:proofErr w:type="spellEnd"/>
            <w:r w:rsidRPr="00007494">
              <w:rPr>
                <w:lang w:eastAsia="lt-LT"/>
              </w:rPr>
              <w:t xml:space="preserve"> </w:t>
            </w:r>
            <w:proofErr w:type="spellStart"/>
            <w:r w:rsidRPr="00007494">
              <w:rPr>
                <w:lang w:eastAsia="lt-LT"/>
              </w:rPr>
              <w:t>recenzijas</w:t>
            </w:r>
            <w:proofErr w:type="spellEnd"/>
            <w:r w:rsidRPr="00007494">
              <w:rPr>
                <w:lang w:eastAsia="lt-LT"/>
              </w:rPr>
              <w:t xml:space="preserve">, </w:t>
            </w:r>
            <w:proofErr w:type="spellStart"/>
            <w:r w:rsidRPr="00007494">
              <w:rPr>
                <w:lang w:eastAsia="lt-LT"/>
              </w:rPr>
              <w:t>išreiškia</w:t>
            </w:r>
            <w:proofErr w:type="spellEnd"/>
            <w:r w:rsidRPr="00007494">
              <w:rPr>
                <w:lang w:eastAsia="lt-LT"/>
              </w:rPr>
              <w:t xml:space="preserve"> </w:t>
            </w:r>
            <w:proofErr w:type="spellStart"/>
            <w:r w:rsidRPr="00007494">
              <w:rPr>
                <w:lang w:eastAsia="lt-LT"/>
              </w:rPr>
              <w:t>savo</w:t>
            </w:r>
            <w:proofErr w:type="spellEnd"/>
            <w:r w:rsidRPr="00007494">
              <w:rPr>
                <w:lang w:eastAsia="lt-LT"/>
              </w:rPr>
              <w:t xml:space="preserve"> </w:t>
            </w:r>
            <w:proofErr w:type="spellStart"/>
            <w:r w:rsidRPr="00007494">
              <w:rPr>
                <w:lang w:eastAsia="lt-LT"/>
              </w:rPr>
              <w:t>argumentuotą</w:t>
            </w:r>
            <w:proofErr w:type="spellEnd"/>
            <w:r w:rsidRPr="00007494">
              <w:rPr>
                <w:lang w:eastAsia="lt-LT"/>
              </w:rPr>
              <w:t xml:space="preserve"> ir </w:t>
            </w:r>
            <w:proofErr w:type="spellStart"/>
            <w:r w:rsidRPr="00007494">
              <w:rPr>
                <w:lang w:eastAsia="lt-LT"/>
              </w:rPr>
              <w:t>kūrybišką</w:t>
            </w:r>
            <w:proofErr w:type="spellEnd"/>
            <w:r w:rsidRPr="00007494">
              <w:rPr>
                <w:lang w:eastAsia="lt-LT"/>
              </w:rPr>
              <w:t xml:space="preserve"> </w:t>
            </w:r>
            <w:proofErr w:type="spellStart"/>
            <w:r w:rsidRPr="00007494">
              <w:rPr>
                <w:lang w:eastAsia="lt-LT"/>
              </w:rPr>
              <w:t>santykį</w:t>
            </w:r>
            <w:proofErr w:type="spellEnd"/>
            <w:r w:rsidRPr="00007494">
              <w:rPr>
                <w:lang w:eastAsia="lt-LT"/>
              </w:rPr>
              <w:t xml:space="preserve"> </w:t>
            </w:r>
            <w:proofErr w:type="spellStart"/>
            <w:r w:rsidRPr="00007494">
              <w:rPr>
                <w:lang w:eastAsia="lt-LT"/>
              </w:rPr>
              <w:t>su</w:t>
            </w:r>
            <w:proofErr w:type="spellEnd"/>
            <w:r w:rsidRPr="00007494">
              <w:rPr>
                <w:lang w:eastAsia="lt-LT"/>
              </w:rPr>
              <w:t xml:space="preserve"> </w:t>
            </w:r>
            <w:proofErr w:type="spellStart"/>
            <w:r w:rsidRPr="00007494">
              <w:rPr>
                <w:lang w:eastAsia="lt-LT"/>
              </w:rPr>
              <w:t>kultūros</w:t>
            </w:r>
            <w:proofErr w:type="spellEnd"/>
            <w:r w:rsidRPr="00007494">
              <w:rPr>
                <w:lang w:eastAsia="lt-LT"/>
              </w:rPr>
              <w:t xml:space="preserve"> </w:t>
            </w:r>
            <w:proofErr w:type="spellStart"/>
            <w:r w:rsidRPr="00007494">
              <w:rPr>
                <w:lang w:eastAsia="lt-LT"/>
              </w:rPr>
              <w:t>reiškiniais</w:t>
            </w:r>
            <w:proofErr w:type="spellEnd"/>
            <w:r w:rsidRPr="00007494">
              <w:rPr>
                <w:lang w:eastAsia="lt-LT"/>
              </w:rPr>
              <w:t xml:space="preserve"> (C3.4)</w:t>
            </w:r>
            <w:r w:rsidR="002C3D9F">
              <w:rPr>
                <w:lang w:eastAsia="lt-LT"/>
              </w:rPr>
              <w:t>.</w:t>
            </w:r>
          </w:p>
        </w:tc>
      </w:tr>
    </w:tbl>
    <w:p w14:paraId="1CC02E7A" w14:textId="77777777" w:rsidR="00CC6E50" w:rsidRPr="00007494" w:rsidRDefault="00CC6E50" w:rsidP="006866D7">
      <w:pPr>
        <w:spacing w:after="120"/>
        <w:textAlignment w:val="baseline"/>
        <w:rPr>
          <w:lang w:val="en-GB" w:eastAsia="lt-LT"/>
        </w:rPr>
      </w:pPr>
    </w:p>
    <w:p w14:paraId="1B3733BD" w14:textId="0ED5637D" w:rsidR="006B7511" w:rsidRPr="00007494" w:rsidRDefault="007E7FB4" w:rsidP="00013863">
      <w:pPr>
        <w:pStyle w:val="Antrat2"/>
        <w:spacing w:before="240" w:after="120"/>
        <w:rPr>
          <w:rFonts w:ascii="Times New Roman" w:hAnsi="Times New Roman" w:cs="Times New Roman"/>
          <w:color w:val="auto"/>
          <w:sz w:val="24"/>
          <w:szCs w:val="24"/>
        </w:rPr>
      </w:pPr>
      <w:bookmarkStart w:id="21" w:name="_Toc137206608"/>
      <w:r w:rsidRPr="00007494">
        <w:rPr>
          <w:rFonts w:ascii="Times New Roman" w:hAnsi="Times New Roman" w:cs="Times New Roman"/>
          <w:color w:val="auto"/>
          <w:sz w:val="24"/>
          <w:szCs w:val="24"/>
        </w:rPr>
        <w:t>5.2.</w:t>
      </w:r>
      <w:r w:rsidR="005329C9" w:rsidRPr="00007494">
        <w:rPr>
          <w:rFonts w:ascii="Times New Roman" w:hAnsi="Times New Roman" w:cs="Times New Roman"/>
          <w:color w:val="auto"/>
          <w:sz w:val="24"/>
          <w:szCs w:val="24"/>
        </w:rPr>
        <w:t>IV</w:t>
      </w:r>
      <w:r w:rsidR="00787ABC" w:rsidRPr="00007494">
        <w:rPr>
          <w:rFonts w:ascii="Times New Roman" w:hAnsi="Times New Roman" w:cs="Times New Roman"/>
          <w:color w:val="auto"/>
          <w:sz w:val="24"/>
          <w:szCs w:val="24"/>
        </w:rPr>
        <w:t xml:space="preserve"> </w:t>
      </w:r>
      <w:proofErr w:type="spellStart"/>
      <w:r w:rsidR="00787ABC" w:rsidRPr="00007494">
        <w:rPr>
          <w:rFonts w:ascii="Times New Roman" w:hAnsi="Times New Roman" w:cs="Times New Roman"/>
          <w:color w:val="auto"/>
          <w:sz w:val="24"/>
          <w:szCs w:val="24"/>
        </w:rPr>
        <w:t>gimnazijos</w:t>
      </w:r>
      <w:proofErr w:type="spellEnd"/>
      <w:r w:rsidR="00787ABC" w:rsidRPr="00007494">
        <w:rPr>
          <w:rFonts w:ascii="Times New Roman" w:hAnsi="Times New Roman" w:cs="Times New Roman"/>
          <w:color w:val="auto"/>
          <w:sz w:val="24"/>
          <w:szCs w:val="24"/>
        </w:rPr>
        <w:t xml:space="preserve"> </w:t>
      </w:r>
      <w:proofErr w:type="spellStart"/>
      <w:r w:rsidR="006B7511" w:rsidRPr="00007494">
        <w:rPr>
          <w:rFonts w:ascii="Times New Roman" w:hAnsi="Times New Roman" w:cs="Times New Roman"/>
          <w:color w:val="auto"/>
          <w:sz w:val="24"/>
          <w:szCs w:val="24"/>
        </w:rPr>
        <w:t>klasė</w:t>
      </w:r>
      <w:bookmarkEnd w:id="21"/>
      <w:proofErr w:type="spellEnd"/>
    </w:p>
    <w:p w14:paraId="2EEA56A9" w14:textId="72CCA9D1" w:rsidR="005329C9" w:rsidRPr="00007494" w:rsidRDefault="00ED0322" w:rsidP="00013863">
      <w:pPr>
        <w:pStyle w:val="Antrat3"/>
        <w:spacing w:before="240" w:after="120"/>
        <w:rPr>
          <w:rFonts w:ascii="Times New Roman" w:hAnsi="Times New Roman" w:cs="Times New Roman"/>
          <w:color w:val="auto"/>
        </w:rPr>
      </w:pPr>
      <w:bookmarkStart w:id="22" w:name="_Toc105144048"/>
      <w:bookmarkStart w:id="23" w:name="_Toc137206609"/>
      <w:r w:rsidRPr="00007494">
        <w:rPr>
          <w:rFonts w:ascii="Times New Roman" w:hAnsi="Times New Roman" w:cs="Times New Roman"/>
          <w:color w:val="auto"/>
        </w:rPr>
        <w:t>5.2.1. </w:t>
      </w:r>
      <w:proofErr w:type="spellStart"/>
      <w:r w:rsidRPr="00007494">
        <w:rPr>
          <w:rFonts w:ascii="Times New Roman" w:hAnsi="Times New Roman" w:cs="Times New Roman"/>
          <w:color w:val="auto"/>
        </w:rPr>
        <w:t>Meninių</w:t>
      </w:r>
      <w:proofErr w:type="spellEnd"/>
      <w:r w:rsidRPr="00007494">
        <w:rPr>
          <w:rFonts w:ascii="Times New Roman" w:hAnsi="Times New Roman" w:cs="Times New Roman"/>
          <w:color w:val="auto"/>
        </w:rPr>
        <w:t xml:space="preserve"> </w:t>
      </w:r>
      <w:proofErr w:type="spellStart"/>
      <w:r w:rsidRPr="00007494">
        <w:rPr>
          <w:rFonts w:ascii="Times New Roman" w:hAnsi="Times New Roman" w:cs="Times New Roman"/>
          <w:color w:val="auto"/>
        </w:rPr>
        <w:t>epochų</w:t>
      </w:r>
      <w:proofErr w:type="spellEnd"/>
      <w:r w:rsidRPr="00007494">
        <w:rPr>
          <w:rFonts w:ascii="Times New Roman" w:hAnsi="Times New Roman" w:cs="Times New Roman"/>
          <w:color w:val="auto"/>
        </w:rPr>
        <w:t xml:space="preserve"> </w:t>
      </w:r>
      <w:proofErr w:type="spellStart"/>
      <w:r w:rsidRPr="00007494">
        <w:rPr>
          <w:rFonts w:ascii="Times New Roman" w:hAnsi="Times New Roman" w:cs="Times New Roman"/>
          <w:color w:val="auto"/>
        </w:rPr>
        <w:t>kontekstų</w:t>
      </w:r>
      <w:proofErr w:type="spellEnd"/>
      <w:r w:rsidRPr="00007494">
        <w:rPr>
          <w:rFonts w:ascii="Times New Roman" w:hAnsi="Times New Roman" w:cs="Times New Roman"/>
          <w:color w:val="auto"/>
        </w:rPr>
        <w:t xml:space="preserve"> ir meno </w:t>
      </w:r>
      <w:proofErr w:type="spellStart"/>
      <w:r w:rsidRPr="00007494">
        <w:rPr>
          <w:rFonts w:ascii="Times New Roman" w:hAnsi="Times New Roman" w:cs="Times New Roman"/>
          <w:color w:val="auto"/>
        </w:rPr>
        <w:t>rūšių</w:t>
      </w:r>
      <w:proofErr w:type="spellEnd"/>
      <w:r w:rsidRPr="00007494">
        <w:rPr>
          <w:rFonts w:ascii="Times New Roman" w:hAnsi="Times New Roman" w:cs="Times New Roman"/>
          <w:color w:val="auto"/>
        </w:rPr>
        <w:t xml:space="preserve"> </w:t>
      </w:r>
      <w:proofErr w:type="spellStart"/>
      <w:r w:rsidRPr="00007494">
        <w:rPr>
          <w:rFonts w:ascii="Times New Roman" w:hAnsi="Times New Roman" w:cs="Times New Roman"/>
          <w:color w:val="auto"/>
        </w:rPr>
        <w:t>pažinimas</w:t>
      </w:r>
      <w:proofErr w:type="spellEnd"/>
      <w:r w:rsidRPr="00007494">
        <w:rPr>
          <w:rFonts w:ascii="Times New Roman" w:hAnsi="Times New Roman" w:cs="Times New Roman"/>
          <w:color w:val="auto"/>
        </w:rPr>
        <w:t xml:space="preserve"> </w:t>
      </w:r>
      <w:r w:rsidR="005329C9" w:rsidRPr="00007494">
        <w:rPr>
          <w:rFonts w:ascii="Times New Roman" w:hAnsi="Times New Roman" w:cs="Times New Roman"/>
          <w:color w:val="auto"/>
        </w:rPr>
        <w:t>(A)</w:t>
      </w:r>
      <w:bookmarkEnd w:id="22"/>
      <w:bookmarkEnd w:id="23"/>
    </w:p>
    <w:p w14:paraId="5EA689E5" w14:textId="3D06D0E3" w:rsidR="009A55D0" w:rsidRPr="00007494" w:rsidRDefault="003D4FC3" w:rsidP="0026747F">
      <w:pPr>
        <w:spacing w:after="120"/>
        <w:ind w:firstLine="567"/>
        <w:jc w:val="both"/>
        <w:textAlignment w:val="baseline"/>
        <w:rPr>
          <w:lang w:eastAsia="lt-LT"/>
        </w:rPr>
      </w:pPr>
      <w:r w:rsidRPr="00007494">
        <w:rPr>
          <w:lang w:val="lt-LT" w:eastAsia="lt-LT"/>
        </w:rPr>
        <w:t>Menų istorijos dalyko teorinių pamokų metu m</w:t>
      </w:r>
      <w:r w:rsidR="00616F37" w:rsidRPr="00007494">
        <w:rPr>
          <w:lang w:val="lt-LT" w:eastAsia="lt-LT"/>
        </w:rPr>
        <w:t xml:space="preserve">okytojui rekomenduojama pateikti užduotis, skatinančias </w:t>
      </w:r>
      <w:r w:rsidR="006A101C" w:rsidRPr="00007494">
        <w:rPr>
          <w:lang w:val="lt-LT" w:eastAsia="lt-LT"/>
        </w:rPr>
        <w:t>mokinius kritiškai vertinti XX amžiaus-XXI amžiaus pradžios meno kūrinius, siekiant tyrinėti asmeninį santykį su meno kūriniais, vis ieškant atsakymo į klausimą „Ar tai menas?“.</w:t>
      </w:r>
      <w:r w:rsidRPr="00007494">
        <w:rPr>
          <w:lang w:val="lt-LT" w:eastAsia="lt-LT"/>
        </w:rPr>
        <w:t xml:space="preserve"> Mokiniai raginami laisvai naršyti po žinomus virtualius meno portalus ir ieškoti naujų. Taip pat rekomenduojama naudoti </w:t>
      </w:r>
      <w:r w:rsidR="00495DBD" w:rsidRPr="00007494">
        <w:rPr>
          <w:lang w:val="lt-LT" w:eastAsia="lt-LT"/>
        </w:rPr>
        <w:t xml:space="preserve">mokomąja dailės programa </w:t>
      </w:r>
      <w:r w:rsidRPr="00007494">
        <w:rPr>
          <w:lang w:val="lt-LT" w:eastAsia="lt-LT"/>
        </w:rPr>
        <w:t>„ARS</w:t>
      </w:r>
      <w:r w:rsidRPr="00007494">
        <w:rPr>
          <w:lang w:eastAsia="lt-LT"/>
        </w:rPr>
        <w:t xml:space="preserve">” </w:t>
      </w:r>
      <w:hyperlink r:id="rId1231" w:history="1">
        <w:r w:rsidR="00495DBD" w:rsidRPr="00007494">
          <w:rPr>
            <w:rStyle w:val="Hipersaitas"/>
            <w:lang w:eastAsia="lt-LT"/>
          </w:rPr>
          <w:t>https://ars.mkp.emokykla.lt/</w:t>
        </w:r>
      </w:hyperlink>
      <w:r w:rsidR="00495DBD" w:rsidRPr="00007494">
        <w:rPr>
          <w:lang w:eastAsia="lt-LT"/>
        </w:rPr>
        <w:t xml:space="preserve"> ir </w:t>
      </w:r>
      <w:proofErr w:type="spellStart"/>
      <w:r w:rsidR="00495DBD" w:rsidRPr="00007494">
        <w:rPr>
          <w:lang w:eastAsia="lt-LT"/>
        </w:rPr>
        <w:t>atlikti</w:t>
      </w:r>
      <w:proofErr w:type="spellEnd"/>
      <w:r w:rsidR="00495DBD" w:rsidRPr="00007494">
        <w:rPr>
          <w:lang w:eastAsia="lt-LT"/>
        </w:rPr>
        <w:t xml:space="preserve"> ten </w:t>
      </w:r>
      <w:proofErr w:type="spellStart"/>
      <w:r w:rsidR="00495DBD" w:rsidRPr="00007494">
        <w:rPr>
          <w:lang w:eastAsia="lt-LT"/>
        </w:rPr>
        <w:t>pateiktas</w:t>
      </w:r>
      <w:proofErr w:type="spellEnd"/>
      <w:r w:rsidR="00495DBD" w:rsidRPr="00007494">
        <w:rPr>
          <w:lang w:eastAsia="lt-LT"/>
        </w:rPr>
        <w:t xml:space="preserve"> </w:t>
      </w:r>
      <w:proofErr w:type="spellStart"/>
      <w:r w:rsidR="00495DBD" w:rsidRPr="00007494">
        <w:rPr>
          <w:lang w:eastAsia="lt-LT"/>
        </w:rPr>
        <w:t>užduotis</w:t>
      </w:r>
      <w:proofErr w:type="spellEnd"/>
      <w:r w:rsidR="00495DBD" w:rsidRPr="00007494">
        <w:rPr>
          <w:lang w:eastAsia="lt-LT"/>
        </w:rPr>
        <w:t>.</w:t>
      </w:r>
    </w:p>
    <w:tbl>
      <w:tblPr>
        <w:tblW w:w="0" w:type="auto"/>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432"/>
        <w:gridCol w:w="2431"/>
        <w:gridCol w:w="2471"/>
        <w:gridCol w:w="2431"/>
      </w:tblGrid>
      <w:tr w:rsidR="009C7AC2" w:rsidRPr="00007494" w14:paraId="188EA5EF" w14:textId="77777777" w:rsidTr="00CA00EB">
        <w:tc>
          <w:tcPr>
            <w:tcW w:w="3806" w:type="dxa"/>
            <w:tcBorders>
              <w:top w:val="single" w:sz="6" w:space="0" w:color="909090"/>
              <w:left w:val="single" w:sz="6" w:space="0" w:color="909090"/>
              <w:bottom w:val="single" w:sz="6" w:space="0" w:color="909090"/>
              <w:right w:val="single" w:sz="6" w:space="0" w:color="909090"/>
            </w:tcBorders>
            <w:tcMar>
              <w:top w:w="45" w:type="dxa"/>
              <w:left w:w="57" w:type="dxa"/>
              <w:bottom w:w="45" w:type="dxa"/>
              <w:right w:w="57" w:type="dxa"/>
            </w:tcMar>
            <w:hideMark/>
          </w:tcPr>
          <w:p w14:paraId="2FEE7465" w14:textId="5D471BD1" w:rsidR="009C7AC2" w:rsidRPr="00007494" w:rsidRDefault="009C7AC2" w:rsidP="00CA00EB">
            <w:pPr>
              <w:textAlignment w:val="baseline"/>
              <w:rPr>
                <w:lang w:eastAsia="lt-LT"/>
              </w:rPr>
            </w:pPr>
            <w:proofErr w:type="spellStart"/>
            <w:r w:rsidRPr="00007494">
              <w:rPr>
                <w:lang w:eastAsia="lt-LT"/>
              </w:rPr>
              <w:t>Apibūdina</w:t>
            </w:r>
            <w:proofErr w:type="spellEnd"/>
            <w:r w:rsidRPr="00007494">
              <w:rPr>
                <w:lang w:eastAsia="lt-LT"/>
              </w:rPr>
              <w:t xml:space="preserve"> </w:t>
            </w:r>
            <w:proofErr w:type="spellStart"/>
            <w:r w:rsidRPr="00007494">
              <w:rPr>
                <w:lang w:eastAsia="lt-LT"/>
              </w:rPr>
              <w:t>meninių</w:t>
            </w:r>
            <w:proofErr w:type="spellEnd"/>
            <w:r w:rsidRPr="00007494">
              <w:rPr>
                <w:lang w:eastAsia="lt-LT"/>
              </w:rPr>
              <w:t xml:space="preserve"> </w:t>
            </w:r>
            <w:proofErr w:type="spellStart"/>
            <w:r w:rsidRPr="00007494">
              <w:rPr>
                <w:lang w:eastAsia="lt-LT"/>
              </w:rPr>
              <w:t>epochų</w:t>
            </w:r>
            <w:proofErr w:type="spellEnd"/>
            <w:r w:rsidRPr="00007494">
              <w:rPr>
                <w:lang w:eastAsia="lt-LT"/>
              </w:rPr>
              <w:t xml:space="preserve"> </w:t>
            </w:r>
            <w:proofErr w:type="spellStart"/>
            <w:r w:rsidRPr="00007494">
              <w:rPr>
                <w:lang w:eastAsia="lt-LT"/>
              </w:rPr>
              <w:t>estetinius</w:t>
            </w:r>
            <w:proofErr w:type="spellEnd"/>
            <w:r w:rsidRPr="00007494">
              <w:rPr>
                <w:lang w:eastAsia="lt-LT"/>
              </w:rPr>
              <w:t xml:space="preserve"> </w:t>
            </w:r>
            <w:proofErr w:type="spellStart"/>
            <w:r w:rsidRPr="00007494">
              <w:rPr>
                <w:lang w:eastAsia="lt-LT"/>
              </w:rPr>
              <w:t>dorovinius</w:t>
            </w:r>
            <w:proofErr w:type="spellEnd"/>
            <w:r w:rsidRPr="00007494">
              <w:rPr>
                <w:lang w:eastAsia="lt-LT"/>
              </w:rPr>
              <w:t xml:space="preserve"> </w:t>
            </w:r>
            <w:proofErr w:type="spellStart"/>
            <w:r w:rsidRPr="00007494">
              <w:rPr>
                <w:lang w:eastAsia="lt-LT"/>
              </w:rPr>
              <w:t>kontekstus</w:t>
            </w:r>
            <w:proofErr w:type="spellEnd"/>
            <w:r w:rsidRPr="00007494">
              <w:rPr>
                <w:lang w:eastAsia="lt-LT"/>
              </w:rPr>
              <w:t xml:space="preserve"> ir </w:t>
            </w:r>
            <w:proofErr w:type="spellStart"/>
            <w:r w:rsidRPr="00007494">
              <w:rPr>
                <w:lang w:eastAsia="lt-LT"/>
              </w:rPr>
              <w:t>komentuoja</w:t>
            </w:r>
            <w:proofErr w:type="spellEnd"/>
            <w:r w:rsidRPr="00007494">
              <w:rPr>
                <w:lang w:eastAsia="lt-LT"/>
              </w:rPr>
              <w:t xml:space="preserve"> </w:t>
            </w:r>
            <w:proofErr w:type="spellStart"/>
            <w:r w:rsidRPr="00007494">
              <w:rPr>
                <w:lang w:eastAsia="lt-LT"/>
              </w:rPr>
              <w:t>jų</w:t>
            </w:r>
            <w:proofErr w:type="spellEnd"/>
            <w:r w:rsidRPr="00007494">
              <w:rPr>
                <w:lang w:eastAsia="lt-LT"/>
              </w:rPr>
              <w:t xml:space="preserve"> </w:t>
            </w:r>
            <w:proofErr w:type="spellStart"/>
            <w:r w:rsidRPr="00007494">
              <w:rPr>
                <w:lang w:eastAsia="lt-LT"/>
              </w:rPr>
              <w:t>susiformavimo</w:t>
            </w:r>
            <w:proofErr w:type="spellEnd"/>
            <w:r w:rsidRPr="00007494">
              <w:rPr>
                <w:lang w:eastAsia="lt-LT"/>
              </w:rPr>
              <w:t xml:space="preserve"> </w:t>
            </w:r>
            <w:proofErr w:type="spellStart"/>
            <w:r w:rsidRPr="00007494">
              <w:rPr>
                <w:lang w:eastAsia="lt-LT"/>
              </w:rPr>
              <w:t>priežastis</w:t>
            </w:r>
            <w:proofErr w:type="spellEnd"/>
            <w:r w:rsidRPr="00007494">
              <w:rPr>
                <w:lang w:eastAsia="lt-LT"/>
              </w:rPr>
              <w:t xml:space="preserve">. </w:t>
            </w:r>
            <w:proofErr w:type="spellStart"/>
            <w:r w:rsidRPr="00007494">
              <w:rPr>
                <w:lang w:eastAsia="lt-LT"/>
              </w:rPr>
              <w:t>Įvardija</w:t>
            </w:r>
            <w:proofErr w:type="spellEnd"/>
            <w:r w:rsidRPr="00007494">
              <w:rPr>
                <w:lang w:eastAsia="lt-LT"/>
              </w:rPr>
              <w:t xml:space="preserve"> </w:t>
            </w:r>
            <w:proofErr w:type="spellStart"/>
            <w:r w:rsidRPr="00007494">
              <w:rPr>
                <w:lang w:eastAsia="lt-LT"/>
              </w:rPr>
              <w:t>įvairių</w:t>
            </w:r>
            <w:proofErr w:type="spellEnd"/>
            <w:r w:rsidRPr="00007494">
              <w:rPr>
                <w:lang w:eastAsia="lt-LT"/>
              </w:rPr>
              <w:t xml:space="preserve"> meno </w:t>
            </w:r>
            <w:proofErr w:type="spellStart"/>
            <w:r w:rsidRPr="00007494">
              <w:rPr>
                <w:lang w:eastAsia="lt-LT"/>
              </w:rPr>
              <w:t>rūšių</w:t>
            </w:r>
            <w:proofErr w:type="spellEnd"/>
            <w:r w:rsidRPr="00007494">
              <w:rPr>
                <w:lang w:eastAsia="lt-LT"/>
              </w:rPr>
              <w:t xml:space="preserve"> (</w:t>
            </w:r>
            <w:proofErr w:type="spellStart"/>
            <w:r w:rsidRPr="00007494">
              <w:rPr>
                <w:lang w:eastAsia="lt-LT"/>
              </w:rPr>
              <w:t>dailės</w:t>
            </w:r>
            <w:proofErr w:type="spellEnd"/>
            <w:r w:rsidRPr="00007494">
              <w:rPr>
                <w:lang w:eastAsia="lt-LT"/>
              </w:rPr>
              <w:t xml:space="preserve">, </w:t>
            </w:r>
            <w:proofErr w:type="spellStart"/>
            <w:r w:rsidRPr="00007494">
              <w:rPr>
                <w:lang w:eastAsia="lt-LT"/>
              </w:rPr>
              <w:t>architektūros</w:t>
            </w:r>
            <w:proofErr w:type="spellEnd"/>
            <w:r w:rsidRPr="00007494">
              <w:rPr>
                <w:lang w:eastAsia="lt-LT"/>
              </w:rPr>
              <w:t xml:space="preserve">, </w:t>
            </w:r>
            <w:proofErr w:type="spellStart"/>
            <w:r w:rsidRPr="00007494">
              <w:rPr>
                <w:lang w:eastAsia="lt-LT"/>
              </w:rPr>
              <w:t>skulptūros</w:t>
            </w:r>
            <w:proofErr w:type="spellEnd"/>
            <w:r w:rsidRPr="00007494">
              <w:rPr>
                <w:lang w:eastAsia="lt-LT"/>
              </w:rPr>
              <w:t xml:space="preserve">, muzikos ir kt.) </w:t>
            </w:r>
            <w:proofErr w:type="spellStart"/>
            <w:r w:rsidRPr="00007494">
              <w:rPr>
                <w:lang w:eastAsia="lt-LT"/>
              </w:rPr>
              <w:t>išraiškos</w:t>
            </w:r>
            <w:proofErr w:type="spellEnd"/>
            <w:r w:rsidRPr="00007494">
              <w:rPr>
                <w:lang w:eastAsia="lt-LT"/>
              </w:rPr>
              <w:t xml:space="preserve"> </w:t>
            </w:r>
            <w:proofErr w:type="spellStart"/>
            <w:r w:rsidRPr="00007494">
              <w:rPr>
                <w:lang w:eastAsia="lt-LT"/>
              </w:rPr>
              <w:t>priemones</w:t>
            </w:r>
            <w:proofErr w:type="spellEnd"/>
            <w:r w:rsidRPr="00007494">
              <w:rPr>
                <w:lang w:eastAsia="lt-LT"/>
              </w:rPr>
              <w:t xml:space="preserve"> (</w:t>
            </w:r>
            <w:proofErr w:type="spellStart"/>
            <w:r w:rsidRPr="00007494">
              <w:rPr>
                <w:lang w:eastAsia="lt-LT"/>
              </w:rPr>
              <w:t>pvz</w:t>
            </w:r>
            <w:proofErr w:type="spellEnd"/>
            <w:r w:rsidRPr="00007494">
              <w:rPr>
                <w:lang w:eastAsia="lt-LT"/>
              </w:rPr>
              <w:t xml:space="preserve">. </w:t>
            </w:r>
            <w:proofErr w:type="spellStart"/>
            <w:r w:rsidRPr="00007494">
              <w:rPr>
                <w:lang w:eastAsia="lt-LT"/>
              </w:rPr>
              <w:t>spalva</w:t>
            </w:r>
            <w:proofErr w:type="spellEnd"/>
            <w:r w:rsidRPr="00007494">
              <w:rPr>
                <w:lang w:eastAsia="lt-LT"/>
              </w:rPr>
              <w:t xml:space="preserve">, </w:t>
            </w:r>
            <w:proofErr w:type="spellStart"/>
            <w:r w:rsidRPr="00007494">
              <w:rPr>
                <w:lang w:eastAsia="lt-LT"/>
              </w:rPr>
              <w:t>faktūra</w:t>
            </w:r>
            <w:proofErr w:type="spellEnd"/>
            <w:r w:rsidRPr="00007494">
              <w:rPr>
                <w:lang w:eastAsia="lt-LT"/>
              </w:rPr>
              <w:t xml:space="preserve">, </w:t>
            </w:r>
            <w:proofErr w:type="spellStart"/>
            <w:r w:rsidRPr="00007494">
              <w:rPr>
                <w:lang w:eastAsia="lt-LT"/>
              </w:rPr>
              <w:t>kompozicija</w:t>
            </w:r>
            <w:proofErr w:type="spellEnd"/>
            <w:r w:rsidRPr="00007494">
              <w:rPr>
                <w:lang w:eastAsia="lt-LT"/>
              </w:rPr>
              <w:t xml:space="preserve">, </w:t>
            </w:r>
            <w:proofErr w:type="spellStart"/>
            <w:r w:rsidRPr="00007494">
              <w:rPr>
                <w:lang w:eastAsia="lt-LT"/>
              </w:rPr>
              <w:t>ritmas</w:t>
            </w:r>
            <w:proofErr w:type="spellEnd"/>
            <w:r w:rsidRPr="00007494">
              <w:rPr>
                <w:lang w:eastAsia="lt-LT"/>
              </w:rPr>
              <w:t xml:space="preserve">, forma, </w:t>
            </w:r>
            <w:proofErr w:type="spellStart"/>
            <w:r w:rsidRPr="00007494">
              <w:rPr>
                <w:lang w:eastAsia="lt-LT"/>
              </w:rPr>
              <w:t>harmonija</w:t>
            </w:r>
            <w:proofErr w:type="spellEnd"/>
            <w:r w:rsidRPr="00007494">
              <w:rPr>
                <w:lang w:eastAsia="lt-LT"/>
              </w:rPr>
              <w:t xml:space="preserve"> ir kt.) (A1.1)</w:t>
            </w:r>
            <w:r w:rsidR="002C3D9F">
              <w:rPr>
                <w:lang w:eastAsia="lt-LT"/>
              </w:rPr>
              <w:t>.</w:t>
            </w:r>
          </w:p>
        </w:tc>
        <w:tc>
          <w:tcPr>
            <w:tcW w:w="3806" w:type="dxa"/>
            <w:tcBorders>
              <w:top w:val="single" w:sz="6" w:space="0" w:color="909090"/>
              <w:left w:val="single" w:sz="6" w:space="0" w:color="909090"/>
              <w:bottom w:val="single" w:sz="6" w:space="0" w:color="909090"/>
              <w:right w:val="single" w:sz="6" w:space="0" w:color="909090"/>
            </w:tcBorders>
            <w:tcMar>
              <w:top w:w="45" w:type="dxa"/>
              <w:left w:w="57" w:type="dxa"/>
              <w:bottom w:w="45" w:type="dxa"/>
              <w:right w:w="57" w:type="dxa"/>
            </w:tcMar>
            <w:hideMark/>
          </w:tcPr>
          <w:p w14:paraId="69F41F8E" w14:textId="6DE72E7F" w:rsidR="009C7AC2" w:rsidRPr="00007494" w:rsidRDefault="009C7AC2" w:rsidP="00CA00EB">
            <w:pPr>
              <w:rPr>
                <w:lang w:eastAsia="lt-LT"/>
              </w:rPr>
            </w:pPr>
            <w:proofErr w:type="spellStart"/>
            <w:r w:rsidRPr="00007494">
              <w:rPr>
                <w:lang w:eastAsia="lt-LT"/>
              </w:rPr>
              <w:t>Palygina</w:t>
            </w:r>
            <w:proofErr w:type="spellEnd"/>
            <w:r w:rsidRPr="00007494">
              <w:rPr>
                <w:lang w:eastAsia="lt-LT"/>
              </w:rPr>
              <w:t xml:space="preserve"> </w:t>
            </w:r>
            <w:proofErr w:type="spellStart"/>
            <w:r w:rsidRPr="00007494">
              <w:rPr>
                <w:lang w:eastAsia="lt-LT"/>
              </w:rPr>
              <w:t>meninių</w:t>
            </w:r>
            <w:proofErr w:type="spellEnd"/>
            <w:r w:rsidRPr="00007494">
              <w:rPr>
                <w:lang w:eastAsia="lt-LT"/>
              </w:rPr>
              <w:t xml:space="preserve"> </w:t>
            </w:r>
            <w:proofErr w:type="spellStart"/>
            <w:r w:rsidRPr="00007494">
              <w:rPr>
                <w:lang w:eastAsia="lt-LT"/>
              </w:rPr>
              <w:t>epochų</w:t>
            </w:r>
            <w:proofErr w:type="spellEnd"/>
            <w:r w:rsidRPr="00007494">
              <w:rPr>
                <w:lang w:eastAsia="lt-LT"/>
              </w:rPr>
              <w:t xml:space="preserve"> </w:t>
            </w:r>
            <w:proofErr w:type="spellStart"/>
            <w:r w:rsidRPr="00007494">
              <w:rPr>
                <w:lang w:eastAsia="lt-LT"/>
              </w:rPr>
              <w:t>estetinius</w:t>
            </w:r>
            <w:proofErr w:type="spellEnd"/>
            <w:r w:rsidRPr="00007494">
              <w:rPr>
                <w:lang w:eastAsia="lt-LT"/>
              </w:rPr>
              <w:t xml:space="preserve"> </w:t>
            </w:r>
            <w:proofErr w:type="spellStart"/>
            <w:r w:rsidRPr="00007494">
              <w:rPr>
                <w:lang w:eastAsia="lt-LT"/>
              </w:rPr>
              <w:t>dorovinius</w:t>
            </w:r>
            <w:proofErr w:type="spellEnd"/>
            <w:r w:rsidRPr="00007494">
              <w:rPr>
                <w:lang w:eastAsia="lt-LT"/>
              </w:rPr>
              <w:t xml:space="preserve"> </w:t>
            </w:r>
            <w:proofErr w:type="spellStart"/>
            <w:r w:rsidRPr="00007494">
              <w:rPr>
                <w:lang w:eastAsia="lt-LT"/>
              </w:rPr>
              <w:t>kontekstus</w:t>
            </w:r>
            <w:proofErr w:type="spellEnd"/>
            <w:r w:rsidRPr="00007494">
              <w:rPr>
                <w:lang w:eastAsia="lt-LT"/>
              </w:rPr>
              <w:t xml:space="preserve">, </w:t>
            </w:r>
            <w:proofErr w:type="spellStart"/>
            <w:r w:rsidRPr="00007494">
              <w:rPr>
                <w:lang w:eastAsia="lt-LT"/>
              </w:rPr>
              <w:t>apibūdina</w:t>
            </w:r>
            <w:proofErr w:type="spellEnd"/>
            <w:r w:rsidRPr="00007494">
              <w:rPr>
                <w:lang w:eastAsia="lt-LT"/>
              </w:rPr>
              <w:t xml:space="preserve">, </w:t>
            </w:r>
            <w:proofErr w:type="spellStart"/>
            <w:r w:rsidRPr="00007494">
              <w:rPr>
                <w:lang w:eastAsia="lt-LT"/>
              </w:rPr>
              <w:t>komentuoja</w:t>
            </w:r>
            <w:proofErr w:type="spellEnd"/>
            <w:r w:rsidRPr="00007494">
              <w:rPr>
                <w:lang w:eastAsia="lt-LT"/>
              </w:rPr>
              <w:t xml:space="preserve"> </w:t>
            </w:r>
            <w:proofErr w:type="spellStart"/>
            <w:r w:rsidRPr="00007494">
              <w:rPr>
                <w:lang w:eastAsia="lt-LT"/>
              </w:rPr>
              <w:t>jų</w:t>
            </w:r>
            <w:proofErr w:type="spellEnd"/>
            <w:r w:rsidRPr="00007494">
              <w:rPr>
                <w:lang w:eastAsia="lt-LT"/>
              </w:rPr>
              <w:t xml:space="preserve"> </w:t>
            </w:r>
            <w:proofErr w:type="spellStart"/>
            <w:r w:rsidRPr="00007494">
              <w:rPr>
                <w:lang w:eastAsia="lt-LT"/>
              </w:rPr>
              <w:t>susiformavimo</w:t>
            </w:r>
            <w:proofErr w:type="spellEnd"/>
            <w:r w:rsidRPr="00007494">
              <w:rPr>
                <w:lang w:eastAsia="lt-LT"/>
              </w:rPr>
              <w:t xml:space="preserve"> </w:t>
            </w:r>
            <w:proofErr w:type="spellStart"/>
            <w:r w:rsidRPr="00007494">
              <w:rPr>
                <w:lang w:eastAsia="lt-LT"/>
              </w:rPr>
              <w:t>priežastis</w:t>
            </w:r>
            <w:proofErr w:type="spellEnd"/>
            <w:r w:rsidRPr="00007494">
              <w:rPr>
                <w:lang w:eastAsia="lt-LT"/>
              </w:rPr>
              <w:t xml:space="preserve"> ir </w:t>
            </w:r>
            <w:proofErr w:type="spellStart"/>
            <w:r w:rsidRPr="00007494">
              <w:rPr>
                <w:lang w:eastAsia="lt-LT"/>
              </w:rPr>
              <w:t>apibendrina</w:t>
            </w:r>
            <w:proofErr w:type="spellEnd"/>
            <w:r w:rsidRPr="00007494">
              <w:rPr>
                <w:lang w:eastAsia="lt-LT"/>
              </w:rPr>
              <w:t xml:space="preserve"> </w:t>
            </w:r>
            <w:proofErr w:type="spellStart"/>
            <w:r w:rsidRPr="00007494">
              <w:rPr>
                <w:lang w:eastAsia="lt-LT"/>
              </w:rPr>
              <w:t>esminius</w:t>
            </w:r>
            <w:proofErr w:type="spellEnd"/>
            <w:r w:rsidRPr="00007494">
              <w:rPr>
                <w:lang w:eastAsia="lt-LT"/>
              </w:rPr>
              <w:t xml:space="preserve"> </w:t>
            </w:r>
            <w:proofErr w:type="spellStart"/>
            <w:r w:rsidRPr="00007494">
              <w:rPr>
                <w:lang w:eastAsia="lt-LT"/>
              </w:rPr>
              <w:t>jų</w:t>
            </w:r>
            <w:proofErr w:type="spellEnd"/>
            <w:r w:rsidRPr="00007494">
              <w:rPr>
                <w:lang w:eastAsia="lt-LT"/>
              </w:rPr>
              <w:t xml:space="preserve"> </w:t>
            </w:r>
            <w:proofErr w:type="spellStart"/>
            <w:r w:rsidRPr="00007494">
              <w:rPr>
                <w:lang w:eastAsia="lt-LT"/>
              </w:rPr>
              <w:t>bruožus</w:t>
            </w:r>
            <w:proofErr w:type="spellEnd"/>
            <w:r w:rsidRPr="00007494">
              <w:rPr>
                <w:lang w:eastAsia="lt-LT"/>
              </w:rPr>
              <w:t xml:space="preserve">. </w:t>
            </w:r>
            <w:proofErr w:type="spellStart"/>
            <w:r w:rsidRPr="00007494">
              <w:rPr>
                <w:lang w:eastAsia="lt-LT"/>
              </w:rPr>
              <w:t>Paaiškina</w:t>
            </w:r>
            <w:proofErr w:type="spellEnd"/>
            <w:r w:rsidRPr="00007494">
              <w:rPr>
                <w:lang w:eastAsia="lt-LT"/>
              </w:rPr>
              <w:t xml:space="preserve">, </w:t>
            </w:r>
            <w:proofErr w:type="spellStart"/>
            <w:r w:rsidRPr="00007494">
              <w:rPr>
                <w:lang w:eastAsia="lt-LT"/>
              </w:rPr>
              <w:t>kaip</w:t>
            </w:r>
            <w:proofErr w:type="spellEnd"/>
            <w:r w:rsidRPr="00007494">
              <w:rPr>
                <w:lang w:eastAsia="lt-LT"/>
              </w:rPr>
              <w:t xml:space="preserve"> meno </w:t>
            </w:r>
            <w:proofErr w:type="spellStart"/>
            <w:r w:rsidRPr="00007494">
              <w:rPr>
                <w:lang w:eastAsia="lt-LT"/>
              </w:rPr>
              <w:t>išraiškos</w:t>
            </w:r>
            <w:proofErr w:type="spellEnd"/>
            <w:r w:rsidRPr="00007494">
              <w:rPr>
                <w:lang w:eastAsia="lt-LT"/>
              </w:rPr>
              <w:t xml:space="preserve"> priemonės </w:t>
            </w:r>
            <w:proofErr w:type="spellStart"/>
            <w:r w:rsidRPr="00007494">
              <w:rPr>
                <w:lang w:eastAsia="lt-LT"/>
              </w:rPr>
              <w:t>naudojamos</w:t>
            </w:r>
            <w:proofErr w:type="spellEnd"/>
            <w:r w:rsidRPr="00007494">
              <w:rPr>
                <w:lang w:eastAsia="lt-LT"/>
              </w:rPr>
              <w:t xml:space="preserve"> </w:t>
            </w:r>
            <w:proofErr w:type="spellStart"/>
            <w:r w:rsidRPr="00007494">
              <w:rPr>
                <w:lang w:eastAsia="lt-LT"/>
              </w:rPr>
              <w:t>įvairių</w:t>
            </w:r>
            <w:proofErr w:type="spellEnd"/>
            <w:r w:rsidRPr="00007494">
              <w:rPr>
                <w:lang w:eastAsia="lt-LT"/>
              </w:rPr>
              <w:t xml:space="preserve"> meno </w:t>
            </w:r>
            <w:proofErr w:type="spellStart"/>
            <w:r w:rsidRPr="00007494">
              <w:rPr>
                <w:lang w:eastAsia="lt-LT"/>
              </w:rPr>
              <w:t>rūšių</w:t>
            </w:r>
            <w:proofErr w:type="spellEnd"/>
            <w:r w:rsidRPr="00007494">
              <w:rPr>
                <w:lang w:eastAsia="lt-LT"/>
              </w:rPr>
              <w:t xml:space="preserve"> </w:t>
            </w:r>
            <w:proofErr w:type="spellStart"/>
            <w:r w:rsidRPr="00007494">
              <w:rPr>
                <w:lang w:eastAsia="lt-LT"/>
              </w:rPr>
              <w:t>kūrinių</w:t>
            </w:r>
            <w:proofErr w:type="spellEnd"/>
            <w:r w:rsidRPr="00007494">
              <w:rPr>
                <w:lang w:eastAsia="lt-LT"/>
              </w:rPr>
              <w:t xml:space="preserve"> </w:t>
            </w:r>
            <w:proofErr w:type="spellStart"/>
            <w:r w:rsidRPr="00007494">
              <w:rPr>
                <w:lang w:eastAsia="lt-LT"/>
              </w:rPr>
              <w:t>sumanymams</w:t>
            </w:r>
            <w:proofErr w:type="spellEnd"/>
            <w:r w:rsidRPr="00007494">
              <w:rPr>
                <w:lang w:eastAsia="lt-LT"/>
              </w:rPr>
              <w:t xml:space="preserve"> </w:t>
            </w:r>
            <w:proofErr w:type="spellStart"/>
            <w:r w:rsidRPr="00007494">
              <w:rPr>
                <w:lang w:eastAsia="lt-LT"/>
              </w:rPr>
              <w:t>atskleisti</w:t>
            </w:r>
            <w:proofErr w:type="spellEnd"/>
            <w:r w:rsidRPr="00007494">
              <w:rPr>
                <w:lang w:eastAsia="lt-LT"/>
              </w:rPr>
              <w:t xml:space="preserve"> (A1.2)</w:t>
            </w:r>
            <w:r w:rsidR="002C3D9F">
              <w:rPr>
                <w:lang w:eastAsia="lt-LT"/>
              </w:rPr>
              <w:t>.</w:t>
            </w:r>
          </w:p>
        </w:tc>
        <w:tc>
          <w:tcPr>
            <w:tcW w:w="3806" w:type="dxa"/>
            <w:tcBorders>
              <w:top w:val="single" w:sz="6" w:space="0" w:color="909090"/>
              <w:left w:val="single" w:sz="6" w:space="0" w:color="909090"/>
              <w:bottom w:val="single" w:sz="6" w:space="0" w:color="909090"/>
              <w:right w:val="single" w:sz="6" w:space="0" w:color="909090"/>
            </w:tcBorders>
            <w:tcMar>
              <w:top w:w="45" w:type="dxa"/>
              <w:left w:w="57" w:type="dxa"/>
              <w:bottom w:w="45" w:type="dxa"/>
              <w:right w:w="57" w:type="dxa"/>
            </w:tcMar>
            <w:hideMark/>
          </w:tcPr>
          <w:p w14:paraId="556B74C2" w14:textId="77777777" w:rsidR="009C7AC2" w:rsidRPr="00007494" w:rsidRDefault="009C7AC2" w:rsidP="00CA00EB">
            <w:pPr>
              <w:textAlignment w:val="baseline"/>
              <w:rPr>
                <w:lang w:eastAsia="lt-LT"/>
              </w:rPr>
            </w:pPr>
            <w:proofErr w:type="spellStart"/>
            <w:r w:rsidRPr="00007494">
              <w:rPr>
                <w:lang w:eastAsia="lt-LT"/>
              </w:rPr>
              <w:t>Tyrinėja</w:t>
            </w:r>
            <w:proofErr w:type="spellEnd"/>
            <w:r w:rsidRPr="00007494">
              <w:rPr>
                <w:lang w:eastAsia="lt-LT"/>
              </w:rPr>
              <w:t xml:space="preserve"> ir </w:t>
            </w:r>
            <w:proofErr w:type="spellStart"/>
            <w:r w:rsidRPr="00007494">
              <w:rPr>
                <w:lang w:eastAsia="lt-LT"/>
              </w:rPr>
              <w:t>apibūdina</w:t>
            </w:r>
            <w:proofErr w:type="spellEnd"/>
            <w:r w:rsidRPr="00007494">
              <w:rPr>
                <w:lang w:eastAsia="lt-LT"/>
              </w:rPr>
              <w:t xml:space="preserve"> meno </w:t>
            </w:r>
            <w:proofErr w:type="spellStart"/>
            <w:r w:rsidRPr="00007494">
              <w:rPr>
                <w:lang w:eastAsia="lt-LT"/>
              </w:rPr>
              <w:t>rūšis</w:t>
            </w:r>
            <w:proofErr w:type="spellEnd"/>
            <w:r w:rsidRPr="00007494">
              <w:rPr>
                <w:lang w:eastAsia="lt-LT"/>
              </w:rPr>
              <w:t xml:space="preserve">, </w:t>
            </w:r>
            <w:proofErr w:type="spellStart"/>
            <w:r w:rsidRPr="00007494">
              <w:rPr>
                <w:lang w:eastAsia="lt-LT"/>
              </w:rPr>
              <w:t>išvardija</w:t>
            </w:r>
            <w:proofErr w:type="spellEnd"/>
            <w:r w:rsidRPr="00007494">
              <w:rPr>
                <w:lang w:eastAsia="lt-LT"/>
              </w:rPr>
              <w:t xml:space="preserve"> ir </w:t>
            </w:r>
            <w:proofErr w:type="spellStart"/>
            <w:r w:rsidRPr="00007494">
              <w:rPr>
                <w:lang w:eastAsia="lt-LT"/>
              </w:rPr>
              <w:t>klasifikuoja</w:t>
            </w:r>
            <w:proofErr w:type="spellEnd"/>
            <w:r w:rsidRPr="00007494">
              <w:rPr>
                <w:lang w:eastAsia="lt-LT"/>
              </w:rPr>
              <w:t xml:space="preserve"> </w:t>
            </w:r>
            <w:proofErr w:type="spellStart"/>
            <w:r w:rsidRPr="00007494">
              <w:rPr>
                <w:lang w:eastAsia="lt-LT"/>
              </w:rPr>
              <w:t>esminius</w:t>
            </w:r>
            <w:proofErr w:type="spellEnd"/>
            <w:r w:rsidRPr="00007494">
              <w:rPr>
                <w:lang w:eastAsia="lt-LT"/>
              </w:rPr>
              <w:t xml:space="preserve"> </w:t>
            </w:r>
            <w:proofErr w:type="spellStart"/>
            <w:r w:rsidRPr="00007494">
              <w:rPr>
                <w:lang w:eastAsia="lt-LT"/>
              </w:rPr>
              <w:t>jų</w:t>
            </w:r>
            <w:proofErr w:type="spellEnd"/>
            <w:r w:rsidRPr="00007494">
              <w:rPr>
                <w:lang w:eastAsia="lt-LT"/>
              </w:rPr>
              <w:t xml:space="preserve"> </w:t>
            </w:r>
            <w:proofErr w:type="spellStart"/>
            <w:r w:rsidRPr="00007494">
              <w:rPr>
                <w:lang w:eastAsia="lt-LT"/>
              </w:rPr>
              <w:t>bruožus</w:t>
            </w:r>
            <w:proofErr w:type="spellEnd"/>
            <w:r w:rsidRPr="00007494">
              <w:rPr>
                <w:lang w:eastAsia="lt-LT"/>
              </w:rPr>
              <w:t xml:space="preserve">, </w:t>
            </w:r>
            <w:proofErr w:type="spellStart"/>
            <w:r w:rsidRPr="00007494">
              <w:rPr>
                <w:lang w:eastAsia="lt-LT"/>
              </w:rPr>
              <w:t>charakteristikas</w:t>
            </w:r>
            <w:proofErr w:type="spellEnd"/>
            <w:r w:rsidRPr="00007494">
              <w:rPr>
                <w:lang w:eastAsia="lt-LT"/>
              </w:rPr>
              <w:t xml:space="preserve"> ir </w:t>
            </w:r>
            <w:proofErr w:type="spellStart"/>
            <w:r w:rsidRPr="00007494">
              <w:rPr>
                <w:lang w:eastAsia="lt-LT"/>
              </w:rPr>
              <w:t>apibendrina</w:t>
            </w:r>
            <w:proofErr w:type="spellEnd"/>
            <w:r w:rsidRPr="00007494">
              <w:rPr>
                <w:lang w:eastAsia="lt-LT"/>
              </w:rPr>
              <w:t xml:space="preserve"> </w:t>
            </w:r>
            <w:proofErr w:type="spellStart"/>
            <w:r w:rsidRPr="00007494">
              <w:rPr>
                <w:lang w:eastAsia="lt-LT"/>
              </w:rPr>
              <w:t>juos</w:t>
            </w:r>
            <w:proofErr w:type="spellEnd"/>
            <w:r w:rsidRPr="00007494">
              <w:rPr>
                <w:lang w:eastAsia="lt-LT"/>
              </w:rPr>
              <w:t xml:space="preserve"> </w:t>
            </w:r>
            <w:proofErr w:type="spellStart"/>
            <w:r w:rsidRPr="00007494">
              <w:rPr>
                <w:lang w:eastAsia="lt-LT"/>
              </w:rPr>
              <w:t>remdamasis</w:t>
            </w:r>
            <w:proofErr w:type="spellEnd"/>
            <w:r w:rsidRPr="00007494">
              <w:rPr>
                <w:lang w:eastAsia="lt-LT"/>
              </w:rPr>
              <w:t xml:space="preserve"> </w:t>
            </w:r>
            <w:proofErr w:type="spellStart"/>
            <w:r w:rsidRPr="00007494">
              <w:rPr>
                <w:lang w:eastAsia="lt-LT"/>
              </w:rPr>
              <w:t>pagrįstais</w:t>
            </w:r>
            <w:proofErr w:type="spellEnd"/>
            <w:r w:rsidRPr="00007494">
              <w:rPr>
                <w:lang w:eastAsia="lt-LT"/>
              </w:rPr>
              <w:t xml:space="preserve"> </w:t>
            </w:r>
            <w:proofErr w:type="spellStart"/>
            <w:r w:rsidRPr="00007494">
              <w:rPr>
                <w:lang w:eastAsia="lt-LT"/>
              </w:rPr>
              <w:t>duomenimis</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faktais</w:t>
            </w:r>
            <w:proofErr w:type="spellEnd"/>
            <w:r w:rsidRPr="00007494">
              <w:rPr>
                <w:lang w:eastAsia="lt-LT"/>
              </w:rPr>
              <w:t xml:space="preserve">. </w:t>
            </w:r>
          </w:p>
          <w:p w14:paraId="166B1F14" w14:textId="7D6C23B2" w:rsidR="009C7AC2" w:rsidRPr="00007494" w:rsidRDefault="009C7AC2" w:rsidP="00CA00EB">
            <w:pPr>
              <w:textAlignment w:val="baseline"/>
              <w:rPr>
                <w:lang w:eastAsia="lt-LT"/>
              </w:rPr>
            </w:pPr>
            <w:proofErr w:type="spellStart"/>
            <w:r w:rsidRPr="00007494">
              <w:rPr>
                <w:lang w:eastAsia="lt-LT"/>
              </w:rPr>
              <w:t>Paaiškina</w:t>
            </w:r>
            <w:proofErr w:type="spellEnd"/>
            <w:r w:rsidRPr="00007494">
              <w:rPr>
                <w:lang w:eastAsia="lt-LT"/>
              </w:rPr>
              <w:t xml:space="preserve"> </w:t>
            </w:r>
            <w:proofErr w:type="spellStart"/>
            <w:r w:rsidRPr="00007494">
              <w:rPr>
                <w:lang w:eastAsia="lt-LT"/>
              </w:rPr>
              <w:t>kaip</w:t>
            </w:r>
            <w:proofErr w:type="spellEnd"/>
            <w:r w:rsidRPr="00007494">
              <w:rPr>
                <w:lang w:eastAsia="lt-LT"/>
              </w:rPr>
              <w:t xml:space="preserve"> </w:t>
            </w:r>
            <w:proofErr w:type="spellStart"/>
            <w:r w:rsidRPr="00007494">
              <w:rPr>
                <w:lang w:eastAsia="lt-LT"/>
              </w:rPr>
              <w:t>skirtingų</w:t>
            </w:r>
            <w:proofErr w:type="spellEnd"/>
            <w:r w:rsidRPr="00007494">
              <w:rPr>
                <w:lang w:eastAsia="lt-LT"/>
              </w:rPr>
              <w:t xml:space="preserve"> </w:t>
            </w:r>
            <w:proofErr w:type="spellStart"/>
            <w:r w:rsidRPr="00007494">
              <w:rPr>
                <w:lang w:eastAsia="lt-LT"/>
              </w:rPr>
              <w:t>epochų</w:t>
            </w:r>
            <w:proofErr w:type="spellEnd"/>
            <w:r w:rsidRPr="00007494">
              <w:rPr>
                <w:lang w:eastAsia="lt-LT"/>
              </w:rPr>
              <w:t xml:space="preserve"> </w:t>
            </w:r>
            <w:proofErr w:type="spellStart"/>
            <w:r w:rsidRPr="00007494">
              <w:rPr>
                <w:lang w:eastAsia="lt-LT"/>
              </w:rPr>
              <w:t>kultūrinis</w:t>
            </w:r>
            <w:proofErr w:type="spellEnd"/>
            <w:r w:rsidRPr="00007494">
              <w:rPr>
                <w:lang w:eastAsia="lt-LT"/>
              </w:rPr>
              <w:t xml:space="preserve"> </w:t>
            </w:r>
            <w:proofErr w:type="spellStart"/>
            <w:r w:rsidRPr="00007494">
              <w:rPr>
                <w:lang w:eastAsia="lt-LT"/>
              </w:rPr>
              <w:t>kontekstas</w:t>
            </w:r>
            <w:proofErr w:type="spellEnd"/>
            <w:r w:rsidRPr="00007494">
              <w:rPr>
                <w:lang w:eastAsia="lt-LT"/>
              </w:rPr>
              <w:t xml:space="preserve"> </w:t>
            </w:r>
            <w:proofErr w:type="spellStart"/>
            <w:r w:rsidRPr="00007494">
              <w:rPr>
                <w:lang w:eastAsia="lt-LT"/>
              </w:rPr>
              <w:t>atsispindėjo</w:t>
            </w:r>
            <w:proofErr w:type="spellEnd"/>
            <w:r w:rsidRPr="00007494">
              <w:rPr>
                <w:lang w:eastAsia="lt-LT"/>
              </w:rPr>
              <w:t xml:space="preserve"> </w:t>
            </w:r>
            <w:proofErr w:type="spellStart"/>
            <w:r w:rsidRPr="00007494">
              <w:rPr>
                <w:lang w:eastAsia="lt-LT"/>
              </w:rPr>
              <w:t>įvairių</w:t>
            </w:r>
            <w:proofErr w:type="spellEnd"/>
            <w:r w:rsidRPr="00007494">
              <w:rPr>
                <w:lang w:eastAsia="lt-LT"/>
              </w:rPr>
              <w:t xml:space="preserve"> meno </w:t>
            </w:r>
            <w:proofErr w:type="spellStart"/>
            <w:r w:rsidRPr="00007494">
              <w:rPr>
                <w:lang w:eastAsia="lt-LT"/>
              </w:rPr>
              <w:t>rūšių</w:t>
            </w:r>
            <w:proofErr w:type="spellEnd"/>
            <w:r w:rsidRPr="00007494">
              <w:rPr>
                <w:lang w:eastAsia="lt-LT"/>
              </w:rPr>
              <w:t xml:space="preserve">, </w:t>
            </w:r>
            <w:proofErr w:type="spellStart"/>
            <w:r w:rsidRPr="00007494">
              <w:rPr>
                <w:lang w:eastAsia="lt-LT"/>
              </w:rPr>
              <w:t>žanrų</w:t>
            </w:r>
            <w:proofErr w:type="spellEnd"/>
            <w:r w:rsidRPr="00007494">
              <w:rPr>
                <w:lang w:eastAsia="lt-LT"/>
              </w:rPr>
              <w:t xml:space="preserve"> </w:t>
            </w:r>
            <w:proofErr w:type="spellStart"/>
            <w:r w:rsidRPr="00007494">
              <w:rPr>
                <w:lang w:eastAsia="lt-LT"/>
              </w:rPr>
              <w:t>atsiradime</w:t>
            </w:r>
            <w:proofErr w:type="spellEnd"/>
            <w:r w:rsidRPr="00007494">
              <w:rPr>
                <w:lang w:eastAsia="lt-LT"/>
              </w:rPr>
              <w:t xml:space="preserve">, </w:t>
            </w:r>
            <w:proofErr w:type="spellStart"/>
            <w:r w:rsidRPr="00007494">
              <w:rPr>
                <w:lang w:eastAsia="lt-LT"/>
              </w:rPr>
              <w:t>kūryboje</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meno </w:t>
            </w:r>
            <w:proofErr w:type="spellStart"/>
            <w:r w:rsidRPr="00007494">
              <w:rPr>
                <w:lang w:eastAsia="lt-LT"/>
              </w:rPr>
              <w:t>išraiškos</w:t>
            </w:r>
            <w:proofErr w:type="spellEnd"/>
            <w:r w:rsidRPr="00007494">
              <w:rPr>
                <w:lang w:eastAsia="lt-LT"/>
              </w:rPr>
              <w:t xml:space="preserve"> </w:t>
            </w:r>
            <w:proofErr w:type="spellStart"/>
            <w:r w:rsidRPr="00007494">
              <w:rPr>
                <w:lang w:eastAsia="lt-LT"/>
              </w:rPr>
              <w:t>priemonėse</w:t>
            </w:r>
            <w:proofErr w:type="spellEnd"/>
            <w:r w:rsidRPr="00007494">
              <w:rPr>
                <w:lang w:eastAsia="lt-LT"/>
              </w:rPr>
              <w:t xml:space="preserve">. </w:t>
            </w:r>
            <w:proofErr w:type="spellStart"/>
            <w:r w:rsidRPr="00007494">
              <w:rPr>
                <w:lang w:eastAsia="lt-LT"/>
              </w:rPr>
              <w:t>Palygina</w:t>
            </w:r>
            <w:proofErr w:type="spellEnd"/>
            <w:r w:rsidRPr="00007494">
              <w:rPr>
                <w:lang w:eastAsia="lt-LT"/>
              </w:rPr>
              <w:t xml:space="preserve"> </w:t>
            </w:r>
            <w:proofErr w:type="spellStart"/>
            <w:r w:rsidRPr="00007494">
              <w:rPr>
                <w:lang w:eastAsia="lt-LT"/>
              </w:rPr>
              <w:t>skirtingus</w:t>
            </w:r>
            <w:proofErr w:type="spellEnd"/>
            <w:r w:rsidRPr="00007494">
              <w:rPr>
                <w:lang w:eastAsia="lt-LT"/>
              </w:rPr>
              <w:t xml:space="preserve"> </w:t>
            </w:r>
            <w:r w:rsidRPr="00007494">
              <w:rPr>
                <w:lang w:eastAsia="lt-LT"/>
              </w:rPr>
              <w:lastRenderedPageBreak/>
              <w:t xml:space="preserve">meno </w:t>
            </w:r>
            <w:proofErr w:type="spellStart"/>
            <w:r w:rsidRPr="00007494">
              <w:rPr>
                <w:lang w:eastAsia="lt-LT"/>
              </w:rPr>
              <w:t>kūrinius</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pateikia</w:t>
            </w:r>
            <w:proofErr w:type="spellEnd"/>
            <w:r w:rsidRPr="00007494">
              <w:rPr>
                <w:lang w:eastAsia="lt-LT"/>
              </w:rPr>
              <w:t xml:space="preserve"> </w:t>
            </w:r>
            <w:proofErr w:type="spellStart"/>
            <w:r w:rsidRPr="00007494">
              <w:rPr>
                <w:lang w:eastAsia="lt-LT"/>
              </w:rPr>
              <w:t>savo</w:t>
            </w:r>
            <w:proofErr w:type="spellEnd"/>
            <w:r w:rsidRPr="00007494">
              <w:rPr>
                <w:lang w:eastAsia="lt-LT"/>
              </w:rPr>
              <w:t xml:space="preserve"> </w:t>
            </w:r>
            <w:proofErr w:type="spellStart"/>
            <w:r w:rsidRPr="00007494">
              <w:rPr>
                <w:lang w:eastAsia="lt-LT"/>
              </w:rPr>
              <w:t>refleksijas</w:t>
            </w:r>
            <w:proofErr w:type="spellEnd"/>
            <w:r w:rsidRPr="00007494">
              <w:rPr>
                <w:lang w:eastAsia="lt-LT"/>
              </w:rPr>
              <w:t xml:space="preserve"> (A1.3)</w:t>
            </w:r>
            <w:r w:rsidR="002C3D9F">
              <w:rPr>
                <w:lang w:eastAsia="lt-LT"/>
              </w:rPr>
              <w:t>.</w:t>
            </w:r>
          </w:p>
        </w:tc>
        <w:tc>
          <w:tcPr>
            <w:tcW w:w="3807" w:type="dxa"/>
            <w:tcBorders>
              <w:top w:val="single" w:sz="6" w:space="0" w:color="909090"/>
              <w:left w:val="single" w:sz="6" w:space="0" w:color="909090"/>
              <w:bottom w:val="single" w:sz="6" w:space="0" w:color="909090"/>
              <w:right w:val="single" w:sz="6" w:space="0" w:color="909090"/>
            </w:tcBorders>
            <w:tcMar>
              <w:top w:w="45" w:type="dxa"/>
              <w:left w:w="57" w:type="dxa"/>
              <w:bottom w:w="45" w:type="dxa"/>
              <w:right w:w="57" w:type="dxa"/>
            </w:tcMar>
            <w:hideMark/>
          </w:tcPr>
          <w:p w14:paraId="26940B9F" w14:textId="47D2B97F" w:rsidR="009C7AC2" w:rsidRPr="00007494" w:rsidRDefault="009C7AC2" w:rsidP="00CA00EB">
            <w:pPr>
              <w:textAlignment w:val="baseline"/>
              <w:rPr>
                <w:lang w:eastAsia="lt-LT"/>
              </w:rPr>
            </w:pPr>
            <w:proofErr w:type="spellStart"/>
            <w:r w:rsidRPr="00007494">
              <w:rPr>
                <w:lang w:eastAsia="lt-LT"/>
              </w:rPr>
              <w:lastRenderedPageBreak/>
              <w:t>Analizuoja</w:t>
            </w:r>
            <w:proofErr w:type="spellEnd"/>
            <w:r w:rsidRPr="00007494">
              <w:rPr>
                <w:lang w:eastAsia="lt-LT"/>
              </w:rPr>
              <w:t xml:space="preserve"> meno </w:t>
            </w:r>
            <w:proofErr w:type="spellStart"/>
            <w:r w:rsidRPr="00007494">
              <w:rPr>
                <w:lang w:eastAsia="lt-LT"/>
              </w:rPr>
              <w:t>reiškinius</w:t>
            </w:r>
            <w:proofErr w:type="spellEnd"/>
            <w:r w:rsidRPr="00007494">
              <w:rPr>
                <w:lang w:eastAsia="lt-LT"/>
              </w:rPr>
              <w:t xml:space="preserve"> </w:t>
            </w:r>
            <w:proofErr w:type="spellStart"/>
            <w:r w:rsidRPr="00007494">
              <w:rPr>
                <w:lang w:eastAsia="lt-LT"/>
              </w:rPr>
              <w:t>įvairiose</w:t>
            </w:r>
            <w:proofErr w:type="spellEnd"/>
            <w:r w:rsidRPr="00007494">
              <w:rPr>
                <w:lang w:eastAsia="lt-LT"/>
              </w:rPr>
              <w:t xml:space="preserve"> </w:t>
            </w:r>
            <w:proofErr w:type="spellStart"/>
            <w:r w:rsidRPr="00007494">
              <w:rPr>
                <w:lang w:eastAsia="lt-LT"/>
              </w:rPr>
              <w:t>aplinkose</w:t>
            </w:r>
            <w:proofErr w:type="spellEnd"/>
            <w:r w:rsidRPr="00007494">
              <w:rPr>
                <w:lang w:eastAsia="lt-LT"/>
              </w:rPr>
              <w:t xml:space="preserve"> (</w:t>
            </w:r>
            <w:proofErr w:type="spellStart"/>
            <w:r w:rsidRPr="00007494">
              <w:rPr>
                <w:lang w:eastAsia="lt-LT"/>
              </w:rPr>
              <w:t>kultūrinėje</w:t>
            </w:r>
            <w:proofErr w:type="spellEnd"/>
            <w:r w:rsidRPr="00007494">
              <w:rPr>
                <w:lang w:eastAsia="lt-LT"/>
              </w:rPr>
              <w:t xml:space="preserve">, </w:t>
            </w:r>
            <w:proofErr w:type="spellStart"/>
            <w:r w:rsidRPr="00007494">
              <w:rPr>
                <w:lang w:eastAsia="lt-LT"/>
              </w:rPr>
              <w:t>skaitmeninėje</w:t>
            </w:r>
            <w:proofErr w:type="spellEnd"/>
            <w:r w:rsidRPr="00007494">
              <w:rPr>
                <w:lang w:eastAsia="lt-LT"/>
              </w:rPr>
              <w:t xml:space="preserve"> ir kt.). </w:t>
            </w:r>
            <w:proofErr w:type="spellStart"/>
            <w:r w:rsidRPr="00007494">
              <w:rPr>
                <w:lang w:eastAsia="lt-LT"/>
              </w:rPr>
              <w:t>Atpažįsta</w:t>
            </w:r>
            <w:proofErr w:type="spellEnd"/>
            <w:r w:rsidRPr="00007494">
              <w:rPr>
                <w:lang w:eastAsia="lt-LT"/>
              </w:rPr>
              <w:t xml:space="preserve">, </w:t>
            </w:r>
            <w:proofErr w:type="spellStart"/>
            <w:r w:rsidRPr="00007494">
              <w:rPr>
                <w:lang w:eastAsia="lt-LT"/>
              </w:rPr>
              <w:t>palygina</w:t>
            </w:r>
            <w:proofErr w:type="spellEnd"/>
            <w:r w:rsidRPr="00007494">
              <w:rPr>
                <w:lang w:eastAsia="lt-LT"/>
              </w:rPr>
              <w:t xml:space="preserve"> ir </w:t>
            </w:r>
            <w:proofErr w:type="spellStart"/>
            <w:r w:rsidRPr="00007494">
              <w:rPr>
                <w:lang w:eastAsia="lt-LT"/>
              </w:rPr>
              <w:t>nagrinėja</w:t>
            </w:r>
            <w:proofErr w:type="spellEnd"/>
            <w:r w:rsidRPr="00007494">
              <w:rPr>
                <w:lang w:eastAsia="lt-LT"/>
              </w:rPr>
              <w:t xml:space="preserve"> </w:t>
            </w:r>
            <w:proofErr w:type="spellStart"/>
            <w:r w:rsidRPr="00007494">
              <w:rPr>
                <w:lang w:eastAsia="lt-LT"/>
              </w:rPr>
              <w:t>meninių</w:t>
            </w:r>
            <w:proofErr w:type="spellEnd"/>
            <w:r w:rsidRPr="00007494">
              <w:rPr>
                <w:lang w:eastAsia="lt-LT"/>
              </w:rPr>
              <w:t xml:space="preserve"> </w:t>
            </w:r>
            <w:proofErr w:type="spellStart"/>
            <w:r w:rsidRPr="00007494">
              <w:rPr>
                <w:lang w:eastAsia="lt-LT"/>
              </w:rPr>
              <w:t>epochų</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įvairių</w:t>
            </w:r>
            <w:proofErr w:type="spellEnd"/>
            <w:r w:rsidRPr="00007494">
              <w:rPr>
                <w:lang w:eastAsia="lt-LT"/>
              </w:rPr>
              <w:t xml:space="preserve"> meno </w:t>
            </w:r>
            <w:proofErr w:type="spellStart"/>
            <w:r w:rsidRPr="00007494">
              <w:rPr>
                <w:lang w:eastAsia="lt-LT"/>
              </w:rPr>
              <w:t>rūšių</w:t>
            </w:r>
            <w:proofErr w:type="spellEnd"/>
            <w:r w:rsidRPr="00007494">
              <w:rPr>
                <w:lang w:eastAsia="lt-LT"/>
              </w:rPr>
              <w:t xml:space="preserve"> </w:t>
            </w:r>
            <w:proofErr w:type="spellStart"/>
            <w:r w:rsidRPr="00007494">
              <w:rPr>
                <w:lang w:eastAsia="lt-LT"/>
              </w:rPr>
              <w:t>skirtumus</w:t>
            </w:r>
            <w:proofErr w:type="spellEnd"/>
            <w:r w:rsidRPr="00007494">
              <w:rPr>
                <w:lang w:eastAsia="lt-LT"/>
              </w:rPr>
              <w:t xml:space="preserve"> (</w:t>
            </w:r>
            <w:proofErr w:type="spellStart"/>
            <w:r w:rsidRPr="00007494">
              <w:rPr>
                <w:lang w:eastAsia="lt-LT"/>
              </w:rPr>
              <w:t>ypatumus</w:t>
            </w:r>
            <w:proofErr w:type="spellEnd"/>
            <w:r w:rsidRPr="00007494">
              <w:rPr>
                <w:lang w:eastAsia="lt-LT"/>
              </w:rPr>
              <w:t xml:space="preserve">). </w:t>
            </w:r>
            <w:proofErr w:type="spellStart"/>
            <w:r w:rsidRPr="00007494">
              <w:rPr>
                <w:lang w:eastAsia="lt-LT"/>
              </w:rPr>
              <w:t>Pagrindžia</w:t>
            </w:r>
            <w:proofErr w:type="spellEnd"/>
            <w:r w:rsidRPr="00007494">
              <w:rPr>
                <w:lang w:eastAsia="lt-LT"/>
              </w:rPr>
              <w:t xml:space="preserve"> </w:t>
            </w:r>
            <w:proofErr w:type="spellStart"/>
            <w:r w:rsidRPr="00007494">
              <w:rPr>
                <w:lang w:eastAsia="lt-LT"/>
              </w:rPr>
              <w:t>savo</w:t>
            </w:r>
            <w:proofErr w:type="spellEnd"/>
            <w:r w:rsidRPr="00007494">
              <w:rPr>
                <w:lang w:eastAsia="lt-LT"/>
              </w:rPr>
              <w:t xml:space="preserve"> </w:t>
            </w:r>
            <w:proofErr w:type="spellStart"/>
            <w:r w:rsidRPr="00007494">
              <w:rPr>
                <w:lang w:eastAsia="lt-LT"/>
              </w:rPr>
              <w:t>įžvalgas</w:t>
            </w:r>
            <w:proofErr w:type="spellEnd"/>
            <w:r w:rsidRPr="00007494">
              <w:rPr>
                <w:lang w:eastAsia="lt-LT"/>
              </w:rPr>
              <w:t xml:space="preserve">. </w:t>
            </w:r>
            <w:proofErr w:type="spellStart"/>
            <w:r w:rsidRPr="00007494">
              <w:rPr>
                <w:lang w:eastAsia="lt-LT"/>
              </w:rPr>
              <w:t>Sukuria</w:t>
            </w:r>
            <w:proofErr w:type="spellEnd"/>
            <w:r w:rsidRPr="00007494">
              <w:rPr>
                <w:lang w:eastAsia="lt-LT"/>
              </w:rPr>
              <w:t xml:space="preserve"> </w:t>
            </w:r>
            <w:proofErr w:type="spellStart"/>
            <w:r w:rsidRPr="00007494">
              <w:rPr>
                <w:lang w:eastAsia="lt-LT"/>
              </w:rPr>
              <w:t>pristatymus</w:t>
            </w:r>
            <w:proofErr w:type="spellEnd"/>
            <w:r w:rsidRPr="00007494">
              <w:rPr>
                <w:lang w:eastAsia="lt-LT"/>
              </w:rPr>
              <w:t xml:space="preserve"> </w:t>
            </w:r>
            <w:proofErr w:type="spellStart"/>
            <w:r w:rsidRPr="00007494">
              <w:rPr>
                <w:lang w:eastAsia="lt-LT"/>
              </w:rPr>
              <w:t>panaudojant</w:t>
            </w:r>
            <w:proofErr w:type="spellEnd"/>
            <w:r w:rsidRPr="00007494">
              <w:rPr>
                <w:lang w:eastAsia="lt-LT"/>
              </w:rPr>
              <w:t xml:space="preserve"> </w:t>
            </w:r>
            <w:proofErr w:type="spellStart"/>
            <w:r w:rsidRPr="00007494">
              <w:rPr>
                <w:lang w:eastAsia="lt-LT"/>
              </w:rPr>
              <w:t>išmaniąsias</w:t>
            </w:r>
            <w:proofErr w:type="spellEnd"/>
            <w:r w:rsidRPr="00007494">
              <w:rPr>
                <w:lang w:eastAsia="lt-LT"/>
              </w:rPr>
              <w:t xml:space="preserve"> </w:t>
            </w:r>
            <w:proofErr w:type="spellStart"/>
            <w:r w:rsidRPr="00007494">
              <w:rPr>
                <w:lang w:eastAsia="lt-LT"/>
              </w:rPr>
              <w:t>technologijas</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programinius</w:t>
            </w:r>
            <w:proofErr w:type="spellEnd"/>
            <w:r w:rsidRPr="00007494">
              <w:rPr>
                <w:lang w:eastAsia="lt-LT"/>
              </w:rPr>
              <w:t xml:space="preserve"> </w:t>
            </w:r>
            <w:proofErr w:type="spellStart"/>
            <w:r w:rsidRPr="00007494">
              <w:rPr>
                <w:lang w:eastAsia="lt-LT"/>
              </w:rPr>
              <w:t>įrankius</w:t>
            </w:r>
            <w:proofErr w:type="spellEnd"/>
            <w:r w:rsidRPr="00007494">
              <w:rPr>
                <w:lang w:eastAsia="lt-LT"/>
              </w:rPr>
              <w:t xml:space="preserve">. </w:t>
            </w:r>
            <w:proofErr w:type="spellStart"/>
            <w:r w:rsidRPr="00007494">
              <w:rPr>
                <w:lang w:eastAsia="lt-LT"/>
              </w:rPr>
              <w:t>Lanksčiai</w:t>
            </w:r>
            <w:proofErr w:type="spellEnd"/>
            <w:r w:rsidRPr="00007494">
              <w:rPr>
                <w:lang w:eastAsia="lt-LT"/>
              </w:rPr>
              <w:t xml:space="preserve"> </w:t>
            </w:r>
            <w:proofErr w:type="spellStart"/>
            <w:r w:rsidRPr="00007494">
              <w:rPr>
                <w:lang w:eastAsia="lt-LT"/>
              </w:rPr>
              <w:t>integruoja</w:t>
            </w:r>
            <w:proofErr w:type="spellEnd"/>
            <w:r w:rsidRPr="00007494">
              <w:rPr>
                <w:lang w:eastAsia="lt-LT"/>
              </w:rPr>
              <w:t xml:space="preserve"> </w:t>
            </w:r>
            <w:proofErr w:type="spellStart"/>
            <w:r w:rsidRPr="00007494">
              <w:rPr>
                <w:lang w:eastAsia="lt-LT"/>
              </w:rPr>
              <w:lastRenderedPageBreak/>
              <w:t>turimas</w:t>
            </w:r>
            <w:proofErr w:type="spellEnd"/>
            <w:r w:rsidRPr="00007494">
              <w:rPr>
                <w:lang w:eastAsia="lt-LT"/>
              </w:rPr>
              <w:t xml:space="preserve"> </w:t>
            </w:r>
            <w:proofErr w:type="spellStart"/>
            <w:r w:rsidRPr="00007494">
              <w:rPr>
                <w:lang w:eastAsia="lt-LT"/>
              </w:rPr>
              <w:t>žinias</w:t>
            </w:r>
            <w:proofErr w:type="spellEnd"/>
            <w:r w:rsidRPr="00007494">
              <w:rPr>
                <w:lang w:eastAsia="lt-LT"/>
              </w:rPr>
              <w:t xml:space="preserve"> ir </w:t>
            </w:r>
            <w:proofErr w:type="spellStart"/>
            <w:r w:rsidRPr="00007494">
              <w:rPr>
                <w:lang w:eastAsia="lt-LT"/>
              </w:rPr>
              <w:t>sukuria</w:t>
            </w:r>
            <w:proofErr w:type="spellEnd"/>
            <w:r w:rsidRPr="00007494">
              <w:rPr>
                <w:lang w:eastAsia="lt-LT"/>
              </w:rPr>
              <w:t xml:space="preserve"> </w:t>
            </w:r>
            <w:proofErr w:type="spellStart"/>
            <w:r w:rsidRPr="00007494">
              <w:rPr>
                <w:lang w:eastAsia="lt-LT"/>
              </w:rPr>
              <w:t>kūrybišką</w:t>
            </w:r>
            <w:proofErr w:type="spellEnd"/>
            <w:r w:rsidRPr="00007494">
              <w:rPr>
                <w:lang w:eastAsia="lt-LT"/>
              </w:rPr>
              <w:t xml:space="preserve"> </w:t>
            </w:r>
            <w:proofErr w:type="spellStart"/>
            <w:r w:rsidRPr="00007494">
              <w:rPr>
                <w:lang w:eastAsia="lt-LT"/>
              </w:rPr>
              <w:t>rezultatą</w:t>
            </w:r>
            <w:proofErr w:type="spellEnd"/>
            <w:r w:rsidRPr="00007494">
              <w:rPr>
                <w:lang w:eastAsia="lt-LT"/>
              </w:rPr>
              <w:t xml:space="preserve"> (A1.4)</w:t>
            </w:r>
            <w:r w:rsidR="002C3D9F">
              <w:rPr>
                <w:lang w:eastAsia="lt-LT"/>
              </w:rPr>
              <w:t>.</w:t>
            </w:r>
          </w:p>
        </w:tc>
      </w:tr>
      <w:tr w:rsidR="009C7AC2" w:rsidRPr="00007494" w14:paraId="1F5194E7" w14:textId="77777777" w:rsidTr="00CA00EB">
        <w:tc>
          <w:tcPr>
            <w:tcW w:w="3806" w:type="dxa"/>
            <w:tcBorders>
              <w:top w:val="single" w:sz="6" w:space="0" w:color="909090"/>
              <w:left w:val="single" w:sz="6" w:space="0" w:color="909090"/>
              <w:bottom w:val="single" w:sz="6" w:space="0" w:color="909090"/>
              <w:right w:val="single" w:sz="6" w:space="0" w:color="909090"/>
            </w:tcBorders>
            <w:tcMar>
              <w:top w:w="45" w:type="dxa"/>
              <w:left w:w="57" w:type="dxa"/>
              <w:bottom w:w="45" w:type="dxa"/>
              <w:right w:w="57" w:type="dxa"/>
            </w:tcMar>
            <w:hideMark/>
          </w:tcPr>
          <w:p w14:paraId="33808D21" w14:textId="312C4FDD" w:rsidR="009C7AC2" w:rsidRPr="00007494" w:rsidRDefault="009C7AC2" w:rsidP="00CA00EB">
            <w:pPr>
              <w:textAlignment w:val="baseline"/>
              <w:rPr>
                <w:lang w:eastAsia="lt-LT"/>
              </w:rPr>
            </w:pPr>
            <w:proofErr w:type="spellStart"/>
            <w:r w:rsidRPr="00007494">
              <w:rPr>
                <w:lang w:eastAsia="lt-LT"/>
              </w:rPr>
              <w:lastRenderedPageBreak/>
              <w:t>Atpažįsta</w:t>
            </w:r>
            <w:proofErr w:type="spellEnd"/>
            <w:r w:rsidRPr="00007494">
              <w:rPr>
                <w:lang w:eastAsia="lt-LT"/>
              </w:rPr>
              <w:t xml:space="preserve"> </w:t>
            </w:r>
            <w:proofErr w:type="spellStart"/>
            <w:r w:rsidRPr="00007494">
              <w:rPr>
                <w:lang w:eastAsia="lt-LT"/>
              </w:rPr>
              <w:t>įvairių</w:t>
            </w:r>
            <w:proofErr w:type="spellEnd"/>
            <w:r w:rsidRPr="00007494">
              <w:rPr>
                <w:lang w:eastAsia="lt-LT"/>
              </w:rPr>
              <w:t xml:space="preserve"> meno </w:t>
            </w:r>
            <w:proofErr w:type="spellStart"/>
            <w:r w:rsidRPr="00007494">
              <w:rPr>
                <w:lang w:eastAsia="lt-LT"/>
              </w:rPr>
              <w:t>rūšių</w:t>
            </w:r>
            <w:proofErr w:type="spellEnd"/>
            <w:r w:rsidRPr="00007494">
              <w:rPr>
                <w:lang w:eastAsia="lt-LT"/>
              </w:rPr>
              <w:t xml:space="preserve"> </w:t>
            </w:r>
            <w:proofErr w:type="spellStart"/>
            <w:r w:rsidRPr="00007494">
              <w:rPr>
                <w:lang w:eastAsia="lt-LT"/>
              </w:rPr>
              <w:t>išraiškos</w:t>
            </w:r>
            <w:proofErr w:type="spellEnd"/>
            <w:r w:rsidRPr="00007494">
              <w:rPr>
                <w:lang w:eastAsia="lt-LT"/>
              </w:rPr>
              <w:t xml:space="preserve"> </w:t>
            </w:r>
            <w:proofErr w:type="spellStart"/>
            <w:r w:rsidRPr="00007494">
              <w:rPr>
                <w:lang w:eastAsia="lt-LT"/>
              </w:rPr>
              <w:t>priemones</w:t>
            </w:r>
            <w:proofErr w:type="spellEnd"/>
            <w:r w:rsidRPr="00007494">
              <w:rPr>
                <w:lang w:eastAsia="lt-LT"/>
              </w:rPr>
              <w:t xml:space="preserve">, </w:t>
            </w:r>
            <w:proofErr w:type="spellStart"/>
            <w:r w:rsidRPr="00007494">
              <w:rPr>
                <w:lang w:eastAsia="lt-LT"/>
              </w:rPr>
              <w:t>tyrinėja</w:t>
            </w:r>
            <w:proofErr w:type="spellEnd"/>
            <w:r w:rsidRPr="00007494">
              <w:rPr>
                <w:lang w:eastAsia="lt-LT"/>
              </w:rPr>
              <w:t xml:space="preserve"> meno </w:t>
            </w:r>
            <w:proofErr w:type="spellStart"/>
            <w:r w:rsidRPr="00007494">
              <w:rPr>
                <w:lang w:eastAsia="lt-LT"/>
              </w:rPr>
              <w:t>kūrinius</w:t>
            </w:r>
            <w:proofErr w:type="spellEnd"/>
            <w:r w:rsidRPr="00007494">
              <w:rPr>
                <w:lang w:eastAsia="lt-LT"/>
              </w:rPr>
              <w:t xml:space="preserve"> ir </w:t>
            </w:r>
            <w:proofErr w:type="spellStart"/>
            <w:r w:rsidRPr="00007494">
              <w:rPr>
                <w:lang w:eastAsia="lt-LT"/>
              </w:rPr>
              <w:t>artefaktus</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geba</w:t>
            </w:r>
            <w:proofErr w:type="spellEnd"/>
            <w:r w:rsidRPr="00007494">
              <w:rPr>
                <w:lang w:eastAsia="lt-LT"/>
              </w:rPr>
              <w:t xml:space="preserve"> </w:t>
            </w:r>
            <w:proofErr w:type="spellStart"/>
            <w:r w:rsidRPr="00007494">
              <w:rPr>
                <w:lang w:eastAsia="lt-LT"/>
              </w:rPr>
              <w:t>priskirti</w:t>
            </w:r>
            <w:proofErr w:type="spellEnd"/>
            <w:r w:rsidRPr="00007494">
              <w:rPr>
                <w:lang w:eastAsia="lt-LT"/>
              </w:rPr>
              <w:t xml:space="preserve"> </w:t>
            </w:r>
            <w:proofErr w:type="spellStart"/>
            <w:r w:rsidRPr="00007494">
              <w:rPr>
                <w:lang w:eastAsia="lt-LT"/>
              </w:rPr>
              <w:t>juos</w:t>
            </w:r>
            <w:proofErr w:type="spellEnd"/>
            <w:r w:rsidRPr="00007494">
              <w:rPr>
                <w:lang w:eastAsia="lt-LT"/>
              </w:rPr>
              <w:t xml:space="preserve"> </w:t>
            </w:r>
            <w:proofErr w:type="spellStart"/>
            <w:r w:rsidRPr="00007494">
              <w:rPr>
                <w:lang w:eastAsia="lt-LT"/>
              </w:rPr>
              <w:t>konkrečiai</w:t>
            </w:r>
            <w:proofErr w:type="spellEnd"/>
            <w:r w:rsidRPr="00007494">
              <w:rPr>
                <w:lang w:eastAsia="lt-LT"/>
              </w:rPr>
              <w:t xml:space="preserve"> meno </w:t>
            </w:r>
            <w:proofErr w:type="spellStart"/>
            <w:r w:rsidRPr="00007494">
              <w:rPr>
                <w:lang w:eastAsia="lt-LT"/>
              </w:rPr>
              <w:t>epochai</w:t>
            </w:r>
            <w:proofErr w:type="spellEnd"/>
            <w:r w:rsidRPr="00007494">
              <w:rPr>
                <w:lang w:eastAsia="lt-LT"/>
              </w:rPr>
              <w:t xml:space="preserve"> </w:t>
            </w:r>
            <w:proofErr w:type="spellStart"/>
            <w:r w:rsidRPr="00007494">
              <w:rPr>
                <w:lang w:eastAsia="lt-LT"/>
              </w:rPr>
              <w:t>ar</w:t>
            </w:r>
            <w:proofErr w:type="spellEnd"/>
            <w:r w:rsidRPr="00007494">
              <w:rPr>
                <w:lang w:eastAsia="lt-LT"/>
              </w:rPr>
              <w:t xml:space="preserve"> </w:t>
            </w:r>
            <w:proofErr w:type="spellStart"/>
            <w:r w:rsidRPr="00007494">
              <w:rPr>
                <w:lang w:eastAsia="lt-LT"/>
              </w:rPr>
              <w:t>laikotarpiui</w:t>
            </w:r>
            <w:proofErr w:type="spellEnd"/>
            <w:r w:rsidRPr="00007494">
              <w:rPr>
                <w:lang w:eastAsia="lt-LT"/>
              </w:rPr>
              <w:t xml:space="preserve"> (A2.1)</w:t>
            </w:r>
            <w:r w:rsidR="002C3D9F">
              <w:rPr>
                <w:lang w:eastAsia="lt-LT"/>
              </w:rPr>
              <w:t>.</w:t>
            </w:r>
          </w:p>
        </w:tc>
        <w:tc>
          <w:tcPr>
            <w:tcW w:w="3806" w:type="dxa"/>
            <w:tcBorders>
              <w:top w:val="single" w:sz="6" w:space="0" w:color="909090"/>
              <w:left w:val="single" w:sz="6" w:space="0" w:color="909090"/>
              <w:bottom w:val="single" w:sz="6" w:space="0" w:color="909090"/>
              <w:right w:val="single" w:sz="6" w:space="0" w:color="909090"/>
            </w:tcBorders>
            <w:tcMar>
              <w:top w:w="45" w:type="dxa"/>
              <w:left w:w="57" w:type="dxa"/>
              <w:bottom w:w="45" w:type="dxa"/>
              <w:right w:w="57" w:type="dxa"/>
            </w:tcMar>
            <w:hideMark/>
          </w:tcPr>
          <w:p w14:paraId="65B2F384" w14:textId="0C0BB1D7" w:rsidR="009C7AC2" w:rsidRPr="00007494" w:rsidRDefault="009C7AC2" w:rsidP="00CA00EB">
            <w:pPr>
              <w:textAlignment w:val="baseline"/>
              <w:rPr>
                <w:lang w:eastAsia="lt-LT"/>
              </w:rPr>
            </w:pPr>
            <w:proofErr w:type="spellStart"/>
            <w:r w:rsidRPr="00007494">
              <w:rPr>
                <w:lang w:eastAsia="lt-LT"/>
              </w:rPr>
              <w:t>Tyrinėja</w:t>
            </w:r>
            <w:proofErr w:type="spellEnd"/>
            <w:r w:rsidRPr="00007494">
              <w:rPr>
                <w:lang w:eastAsia="lt-LT"/>
              </w:rPr>
              <w:t xml:space="preserve"> meno </w:t>
            </w:r>
            <w:proofErr w:type="spellStart"/>
            <w:r w:rsidRPr="00007494">
              <w:rPr>
                <w:lang w:eastAsia="lt-LT"/>
              </w:rPr>
              <w:t>kūrinius</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artefaktus</w:t>
            </w:r>
            <w:proofErr w:type="spellEnd"/>
            <w:r w:rsidRPr="00007494">
              <w:rPr>
                <w:lang w:eastAsia="lt-LT"/>
              </w:rPr>
              <w:t xml:space="preserve">, </w:t>
            </w:r>
            <w:proofErr w:type="spellStart"/>
            <w:r w:rsidRPr="00007494">
              <w:rPr>
                <w:lang w:eastAsia="lt-LT"/>
              </w:rPr>
              <w:t>atpažįsta</w:t>
            </w:r>
            <w:proofErr w:type="spellEnd"/>
            <w:r w:rsidRPr="00007494">
              <w:rPr>
                <w:lang w:eastAsia="lt-LT"/>
              </w:rPr>
              <w:t xml:space="preserve"> </w:t>
            </w:r>
            <w:proofErr w:type="spellStart"/>
            <w:r w:rsidRPr="00007494">
              <w:rPr>
                <w:lang w:eastAsia="lt-LT"/>
              </w:rPr>
              <w:t>jų</w:t>
            </w:r>
            <w:proofErr w:type="spellEnd"/>
            <w:r w:rsidRPr="00007494">
              <w:rPr>
                <w:lang w:eastAsia="lt-LT"/>
              </w:rPr>
              <w:t xml:space="preserve"> </w:t>
            </w:r>
            <w:proofErr w:type="spellStart"/>
            <w:r w:rsidRPr="00007494">
              <w:rPr>
                <w:lang w:eastAsia="lt-LT"/>
              </w:rPr>
              <w:t>raiškos</w:t>
            </w:r>
            <w:proofErr w:type="spellEnd"/>
            <w:r w:rsidRPr="00007494">
              <w:rPr>
                <w:lang w:eastAsia="lt-LT"/>
              </w:rPr>
              <w:t xml:space="preserve"> </w:t>
            </w:r>
            <w:proofErr w:type="spellStart"/>
            <w:r w:rsidRPr="00007494">
              <w:rPr>
                <w:lang w:eastAsia="lt-LT"/>
              </w:rPr>
              <w:t>priemones</w:t>
            </w:r>
            <w:proofErr w:type="spellEnd"/>
            <w:r w:rsidRPr="00007494">
              <w:rPr>
                <w:lang w:eastAsia="lt-LT"/>
              </w:rPr>
              <w:t xml:space="preserve">, </w:t>
            </w:r>
            <w:proofErr w:type="spellStart"/>
            <w:r w:rsidRPr="00007494">
              <w:rPr>
                <w:lang w:eastAsia="lt-LT"/>
              </w:rPr>
              <w:t>priskiria</w:t>
            </w:r>
            <w:proofErr w:type="spellEnd"/>
            <w:r w:rsidRPr="00007494">
              <w:rPr>
                <w:lang w:eastAsia="lt-LT"/>
              </w:rPr>
              <w:t xml:space="preserve"> </w:t>
            </w:r>
            <w:proofErr w:type="spellStart"/>
            <w:r w:rsidRPr="00007494">
              <w:rPr>
                <w:lang w:eastAsia="lt-LT"/>
              </w:rPr>
              <w:t>juos</w:t>
            </w:r>
            <w:proofErr w:type="spellEnd"/>
            <w:r w:rsidRPr="00007494">
              <w:rPr>
                <w:lang w:eastAsia="lt-LT"/>
              </w:rPr>
              <w:t xml:space="preserve"> </w:t>
            </w:r>
            <w:proofErr w:type="spellStart"/>
            <w:r w:rsidRPr="00007494">
              <w:rPr>
                <w:lang w:eastAsia="lt-LT"/>
              </w:rPr>
              <w:t>konkrečiai</w:t>
            </w:r>
            <w:proofErr w:type="spellEnd"/>
            <w:r w:rsidRPr="00007494">
              <w:rPr>
                <w:lang w:eastAsia="lt-LT"/>
              </w:rPr>
              <w:t xml:space="preserve"> meno </w:t>
            </w:r>
            <w:proofErr w:type="spellStart"/>
            <w:r w:rsidRPr="00007494">
              <w:rPr>
                <w:lang w:eastAsia="lt-LT"/>
              </w:rPr>
              <w:t>epochai</w:t>
            </w:r>
            <w:proofErr w:type="spellEnd"/>
            <w:r w:rsidRPr="00007494">
              <w:rPr>
                <w:lang w:eastAsia="lt-LT"/>
              </w:rPr>
              <w:t xml:space="preserve"> </w:t>
            </w:r>
            <w:proofErr w:type="spellStart"/>
            <w:r w:rsidRPr="00007494">
              <w:rPr>
                <w:lang w:eastAsia="lt-LT"/>
              </w:rPr>
              <w:t>ar</w:t>
            </w:r>
            <w:proofErr w:type="spellEnd"/>
            <w:r w:rsidRPr="00007494">
              <w:rPr>
                <w:lang w:eastAsia="lt-LT"/>
              </w:rPr>
              <w:t xml:space="preserve"> </w:t>
            </w:r>
            <w:proofErr w:type="spellStart"/>
            <w:r w:rsidRPr="00007494">
              <w:rPr>
                <w:lang w:eastAsia="lt-LT"/>
              </w:rPr>
              <w:t>laikotarpiui</w:t>
            </w:r>
            <w:proofErr w:type="spellEnd"/>
            <w:r w:rsidRPr="00007494">
              <w:rPr>
                <w:lang w:eastAsia="lt-LT"/>
              </w:rPr>
              <w:t xml:space="preserve"> ir </w:t>
            </w:r>
            <w:proofErr w:type="spellStart"/>
            <w:r w:rsidRPr="00007494">
              <w:rPr>
                <w:lang w:eastAsia="lt-LT"/>
              </w:rPr>
              <w:t>pagrindžia</w:t>
            </w:r>
            <w:proofErr w:type="spellEnd"/>
            <w:r w:rsidRPr="00007494">
              <w:rPr>
                <w:lang w:eastAsia="lt-LT"/>
              </w:rPr>
              <w:t xml:space="preserve"> </w:t>
            </w:r>
            <w:proofErr w:type="spellStart"/>
            <w:r w:rsidRPr="00007494">
              <w:rPr>
                <w:lang w:eastAsia="lt-LT"/>
              </w:rPr>
              <w:t>faktais</w:t>
            </w:r>
            <w:proofErr w:type="spellEnd"/>
            <w:r w:rsidRPr="00007494">
              <w:rPr>
                <w:lang w:eastAsia="lt-LT"/>
              </w:rPr>
              <w:t xml:space="preserve"> </w:t>
            </w:r>
            <w:proofErr w:type="spellStart"/>
            <w:r w:rsidRPr="00007494">
              <w:rPr>
                <w:lang w:eastAsia="lt-LT"/>
              </w:rPr>
              <w:t>esminius</w:t>
            </w:r>
            <w:proofErr w:type="spellEnd"/>
            <w:r w:rsidRPr="00007494">
              <w:rPr>
                <w:lang w:eastAsia="lt-LT"/>
              </w:rPr>
              <w:t xml:space="preserve"> </w:t>
            </w:r>
            <w:proofErr w:type="spellStart"/>
            <w:r w:rsidRPr="00007494">
              <w:rPr>
                <w:lang w:eastAsia="lt-LT"/>
              </w:rPr>
              <w:t>jų</w:t>
            </w:r>
            <w:proofErr w:type="spellEnd"/>
            <w:r w:rsidRPr="00007494">
              <w:rPr>
                <w:lang w:eastAsia="lt-LT"/>
              </w:rPr>
              <w:t xml:space="preserve"> </w:t>
            </w:r>
            <w:proofErr w:type="spellStart"/>
            <w:r w:rsidRPr="00007494">
              <w:rPr>
                <w:lang w:eastAsia="lt-LT"/>
              </w:rPr>
              <w:t>požymius</w:t>
            </w:r>
            <w:proofErr w:type="spellEnd"/>
            <w:r w:rsidRPr="00007494">
              <w:rPr>
                <w:lang w:eastAsia="lt-LT"/>
              </w:rPr>
              <w:t xml:space="preserve"> (A2.2)</w:t>
            </w:r>
            <w:r w:rsidR="002C3D9F">
              <w:rPr>
                <w:lang w:eastAsia="lt-LT"/>
              </w:rPr>
              <w:t>.</w:t>
            </w:r>
          </w:p>
        </w:tc>
        <w:tc>
          <w:tcPr>
            <w:tcW w:w="3806" w:type="dxa"/>
            <w:tcBorders>
              <w:top w:val="single" w:sz="6" w:space="0" w:color="909090"/>
              <w:left w:val="single" w:sz="6" w:space="0" w:color="909090"/>
              <w:bottom w:val="single" w:sz="6" w:space="0" w:color="909090"/>
              <w:right w:val="single" w:sz="6" w:space="0" w:color="909090"/>
            </w:tcBorders>
            <w:tcMar>
              <w:top w:w="45" w:type="dxa"/>
              <w:left w:w="57" w:type="dxa"/>
              <w:bottom w:w="45" w:type="dxa"/>
              <w:right w:w="57" w:type="dxa"/>
            </w:tcMar>
            <w:hideMark/>
          </w:tcPr>
          <w:p w14:paraId="1D350890" w14:textId="4DD7DF48" w:rsidR="009C7AC2" w:rsidRPr="00007494" w:rsidRDefault="009C7AC2" w:rsidP="00CA00EB">
            <w:pPr>
              <w:textAlignment w:val="baseline"/>
              <w:rPr>
                <w:lang w:eastAsia="lt-LT"/>
              </w:rPr>
            </w:pPr>
            <w:r w:rsidRPr="00007494">
              <w:rPr>
                <w:lang w:eastAsia="lt-LT"/>
              </w:rPr>
              <w:t xml:space="preserve">Vertina meno </w:t>
            </w:r>
            <w:proofErr w:type="spellStart"/>
            <w:r w:rsidRPr="00007494">
              <w:rPr>
                <w:lang w:eastAsia="lt-LT"/>
              </w:rPr>
              <w:t>kūrinius</w:t>
            </w:r>
            <w:proofErr w:type="spellEnd"/>
            <w:r w:rsidRPr="00007494">
              <w:rPr>
                <w:lang w:eastAsia="lt-LT"/>
              </w:rPr>
              <w:t xml:space="preserve"> ir </w:t>
            </w:r>
            <w:proofErr w:type="spellStart"/>
            <w:r w:rsidRPr="00007494">
              <w:rPr>
                <w:lang w:eastAsia="lt-LT"/>
              </w:rPr>
              <w:t>artefaktus</w:t>
            </w:r>
            <w:proofErr w:type="spellEnd"/>
            <w:r w:rsidRPr="00007494">
              <w:rPr>
                <w:lang w:eastAsia="lt-LT"/>
              </w:rPr>
              <w:t xml:space="preserve">, </w:t>
            </w:r>
            <w:proofErr w:type="spellStart"/>
            <w:r w:rsidRPr="00007494">
              <w:rPr>
                <w:lang w:eastAsia="lt-LT"/>
              </w:rPr>
              <w:t>jų</w:t>
            </w:r>
            <w:proofErr w:type="spellEnd"/>
            <w:r w:rsidRPr="00007494">
              <w:rPr>
                <w:lang w:eastAsia="lt-LT"/>
              </w:rPr>
              <w:t xml:space="preserve"> </w:t>
            </w:r>
            <w:proofErr w:type="spellStart"/>
            <w:r w:rsidRPr="00007494">
              <w:rPr>
                <w:lang w:eastAsia="lt-LT"/>
              </w:rPr>
              <w:t>raiškos</w:t>
            </w:r>
            <w:proofErr w:type="spellEnd"/>
            <w:r w:rsidRPr="00007494">
              <w:rPr>
                <w:lang w:eastAsia="lt-LT"/>
              </w:rPr>
              <w:t xml:space="preserve"> </w:t>
            </w:r>
            <w:proofErr w:type="spellStart"/>
            <w:r w:rsidRPr="00007494">
              <w:rPr>
                <w:lang w:eastAsia="lt-LT"/>
              </w:rPr>
              <w:t>priemones</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technologijas</w:t>
            </w:r>
            <w:proofErr w:type="spellEnd"/>
            <w:r w:rsidRPr="00007494">
              <w:rPr>
                <w:lang w:eastAsia="lt-LT"/>
              </w:rPr>
              <w:t xml:space="preserve">, </w:t>
            </w:r>
            <w:proofErr w:type="spellStart"/>
            <w:r w:rsidRPr="00007494">
              <w:rPr>
                <w:lang w:eastAsia="lt-LT"/>
              </w:rPr>
              <w:t>priskiria</w:t>
            </w:r>
            <w:proofErr w:type="spellEnd"/>
            <w:r w:rsidRPr="00007494">
              <w:rPr>
                <w:lang w:eastAsia="lt-LT"/>
              </w:rPr>
              <w:t xml:space="preserve"> </w:t>
            </w:r>
            <w:proofErr w:type="spellStart"/>
            <w:r w:rsidRPr="00007494">
              <w:rPr>
                <w:lang w:eastAsia="lt-LT"/>
              </w:rPr>
              <w:t>juos</w:t>
            </w:r>
            <w:proofErr w:type="spellEnd"/>
            <w:r w:rsidRPr="00007494">
              <w:rPr>
                <w:lang w:eastAsia="lt-LT"/>
              </w:rPr>
              <w:t xml:space="preserve"> </w:t>
            </w:r>
            <w:proofErr w:type="spellStart"/>
            <w:r w:rsidRPr="00007494">
              <w:rPr>
                <w:lang w:eastAsia="lt-LT"/>
              </w:rPr>
              <w:t>konkrečiai</w:t>
            </w:r>
            <w:proofErr w:type="spellEnd"/>
            <w:r w:rsidRPr="00007494">
              <w:rPr>
                <w:lang w:eastAsia="lt-LT"/>
              </w:rPr>
              <w:t xml:space="preserve"> meno </w:t>
            </w:r>
            <w:proofErr w:type="spellStart"/>
            <w:r w:rsidRPr="00007494">
              <w:rPr>
                <w:lang w:eastAsia="lt-LT"/>
              </w:rPr>
              <w:t>epochai</w:t>
            </w:r>
            <w:proofErr w:type="spellEnd"/>
            <w:r w:rsidRPr="00007494">
              <w:rPr>
                <w:lang w:eastAsia="lt-LT"/>
              </w:rPr>
              <w:t xml:space="preserve"> </w:t>
            </w:r>
            <w:proofErr w:type="spellStart"/>
            <w:r w:rsidRPr="00007494">
              <w:rPr>
                <w:lang w:eastAsia="lt-LT"/>
              </w:rPr>
              <w:t>ar</w:t>
            </w:r>
            <w:proofErr w:type="spellEnd"/>
            <w:r w:rsidRPr="00007494">
              <w:rPr>
                <w:lang w:eastAsia="lt-LT"/>
              </w:rPr>
              <w:t xml:space="preserve"> </w:t>
            </w:r>
            <w:proofErr w:type="spellStart"/>
            <w:r w:rsidRPr="00007494">
              <w:rPr>
                <w:lang w:eastAsia="lt-LT"/>
              </w:rPr>
              <w:t>laikotarpiui</w:t>
            </w:r>
            <w:proofErr w:type="spellEnd"/>
            <w:r w:rsidRPr="00007494">
              <w:rPr>
                <w:lang w:eastAsia="lt-LT"/>
              </w:rPr>
              <w:t xml:space="preserve">, </w:t>
            </w:r>
            <w:proofErr w:type="spellStart"/>
            <w:r w:rsidRPr="00007494">
              <w:rPr>
                <w:lang w:eastAsia="lt-LT"/>
              </w:rPr>
              <w:t>komentuoja</w:t>
            </w:r>
            <w:proofErr w:type="spellEnd"/>
            <w:r w:rsidRPr="00007494">
              <w:rPr>
                <w:lang w:eastAsia="lt-LT"/>
              </w:rPr>
              <w:t xml:space="preserve"> </w:t>
            </w:r>
            <w:proofErr w:type="spellStart"/>
            <w:r w:rsidRPr="00007494">
              <w:rPr>
                <w:lang w:eastAsia="lt-LT"/>
              </w:rPr>
              <w:t>menų</w:t>
            </w:r>
            <w:proofErr w:type="spellEnd"/>
            <w:r w:rsidRPr="00007494">
              <w:rPr>
                <w:lang w:eastAsia="lt-LT"/>
              </w:rPr>
              <w:t xml:space="preserve"> </w:t>
            </w:r>
            <w:proofErr w:type="spellStart"/>
            <w:r w:rsidRPr="00007494">
              <w:rPr>
                <w:lang w:eastAsia="lt-LT"/>
              </w:rPr>
              <w:t>istorijos</w:t>
            </w:r>
            <w:proofErr w:type="spellEnd"/>
            <w:r w:rsidRPr="00007494">
              <w:rPr>
                <w:lang w:eastAsia="lt-LT"/>
              </w:rPr>
              <w:t xml:space="preserve"> </w:t>
            </w:r>
            <w:proofErr w:type="spellStart"/>
            <w:r w:rsidRPr="00007494">
              <w:rPr>
                <w:lang w:eastAsia="lt-LT"/>
              </w:rPr>
              <w:t>procesus</w:t>
            </w:r>
            <w:proofErr w:type="spellEnd"/>
            <w:r w:rsidRPr="00007494">
              <w:rPr>
                <w:lang w:eastAsia="lt-LT"/>
              </w:rPr>
              <w:t xml:space="preserve">. </w:t>
            </w:r>
            <w:proofErr w:type="spellStart"/>
            <w:r w:rsidRPr="00007494">
              <w:rPr>
                <w:lang w:eastAsia="lt-LT"/>
              </w:rPr>
              <w:t>Savarankiškai</w:t>
            </w:r>
            <w:proofErr w:type="spellEnd"/>
            <w:r w:rsidRPr="00007494">
              <w:rPr>
                <w:lang w:eastAsia="lt-LT"/>
              </w:rPr>
              <w:t xml:space="preserve"> </w:t>
            </w:r>
            <w:proofErr w:type="spellStart"/>
            <w:r w:rsidRPr="00007494">
              <w:rPr>
                <w:lang w:eastAsia="lt-LT"/>
              </w:rPr>
              <w:t>lankosi</w:t>
            </w:r>
            <w:proofErr w:type="spellEnd"/>
            <w:r w:rsidRPr="00007494">
              <w:rPr>
                <w:lang w:eastAsia="lt-LT"/>
              </w:rPr>
              <w:t xml:space="preserve"> </w:t>
            </w:r>
            <w:proofErr w:type="spellStart"/>
            <w:r w:rsidRPr="00007494">
              <w:rPr>
                <w:lang w:eastAsia="lt-LT"/>
              </w:rPr>
              <w:t>virtualiuose</w:t>
            </w:r>
            <w:proofErr w:type="spellEnd"/>
            <w:r w:rsidRPr="00007494">
              <w:rPr>
                <w:lang w:eastAsia="lt-LT"/>
              </w:rPr>
              <w:t xml:space="preserve"> </w:t>
            </w:r>
            <w:proofErr w:type="spellStart"/>
            <w:r w:rsidRPr="00007494">
              <w:rPr>
                <w:lang w:eastAsia="lt-LT"/>
              </w:rPr>
              <w:t>muziejuose</w:t>
            </w:r>
            <w:proofErr w:type="spellEnd"/>
            <w:r w:rsidRPr="00007494">
              <w:rPr>
                <w:lang w:eastAsia="lt-LT"/>
              </w:rPr>
              <w:t xml:space="preserve">, </w:t>
            </w:r>
            <w:proofErr w:type="spellStart"/>
            <w:r w:rsidRPr="00007494">
              <w:rPr>
                <w:lang w:eastAsia="lt-LT"/>
              </w:rPr>
              <w:t>parodose</w:t>
            </w:r>
            <w:proofErr w:type="spellEnd"/>
            <w:r w:rsidRPr="00007494">
              <w:rPr>
                <w:lang w:eastAsia="lt-LT"/>
              </w:rPr>
              <w:t xml:space="preserve">, </w:t>
            </w:r>
            <w:proofErr w:type="spellStart"/>
            <w:r w:rsidRPr="00007494">
              <w:rPr>
                <w:lang w:eastAsia="lt-LT"/>
              </w:rPr>
              <w:t>turuose</w:t>
            </w:r>
            <w:proofErr w:type="spellEnd"/>
            <w:r w:rsidRPr="00007494">
              <w:rPr>
                <w:lang w:eastAsia="lt-LT"/>
              </w:rPr>
              <w:t xml:space="preserve">,  </w:t>
            </w:r>
            <w:proofErr w:type="spellStart"/>
            <w:r w:rsidRPr="00007494">
              <w:rPr>
                <w:lang w:eastAsia="lt-LT"/>
              </w:rPr>
              <w:t>koncertų</w:t>
            </w:r>
            <w:proofErr w:type="spellEnd"/>
            <w:r w:rsidRPr="00007494">
              <w:rPr>
                <w:lang w:eastAsia="lt-LT"/>
              </w:rPr>
              <w:t xml:space="preserve"> </w:t>
            </w:r>
            <w:proofErr w:type="spellStart"/>
            <w:r w:rsidRPr="00007494">
              <w:rPr>
                <w:lang w:eastAsia="lt-LT"/>
              </w:rPr>
              <w:t>platformose</w:t>
            </w:r>
            <w:proofErr w:type="spellEnd"/>
            <w:r w:rsidRPr="00007494">
              <w:rPr>
                <w:lang w:eastAsia="lt-LT"/>
              </w:rPr>
              <w:t xml:space="preserve"> ir, </w:t>
            </w:r>
            <w:proofErr w:type="spellStart"/>
            <w:r w:rsidRPr="00007494">
              <w:rPr>
                <w:lang w:eastAsia="lt-LT"/>
              </w:rPr>
              <w:t>panaudodamas</w:t>
            </w:r>
            <w:proofErr w:type="spellEnd"/>
            <w:r w:rsidRPr="00007494">
              <w:rPr>
                <w:lang w:eastAsia="lt-LT"/>
              </w:rPr>
              <w:t xml:space="preserve"> </w:t>
            </w:r>
            <w:proofErr w:type="spellStart"/>
            <w:r w:rsidRPr="00007494">
              <w:rPr>
                <w:lang w:eastAsia="lt-LT"/>
              </w:rPr>
              <w:t>išmaniąsias</w:t>
            </w:r>
            <w:proofErr w:type="spellEnd"/>
            <w:r w:rsidRPr="00007494">
              <w:rPr>
                <w:lang w:eastAsia="lt-LT"/>
              </w:rPr>
              <w:t xml:space="preserve"> </w:t>
            </w:r>
            <w:proofErr w:type="spellStart"/>
            <w:r w:rsidRPr="00007494">
              <w:rPr>
                <w:lang w:eastAsia="lt-LT"/>
              </w:rPr>
              <w:t>technologijas</w:t>
            </w:r>
            <w:proofErr w:type="spellEnd"/>
            <w:r w:rsidRPr="00007494">
              <w:rPr>
                <w:lang w:eastAsia="lt-LT"/>
              </w:rPr>
              <w:t xml:space="preserve">, </w:t>
            </w:r>
            <w:proofErr w:type="spellStart"/>
            <w:r w:rsidRPr="00007494">
              <w:rPr>
                <w:lang w:eastAsia="lt-LT"/>
              </w:rPr>
              <w:t>pristato</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komentuoja</w:t>
            </w:r>
            <w:proofErr w:type="spellEnd"/>
            <w:r w:rsidRPr="00007494">
              <w:rPr>
                <w:lang w:eastAsia="lt-LT"/>
              </w:rPr>
              <w:t xml:space="preserve"> </w:t>
            </w:r>
            <w:proofErr w:type="spellStart"/>
            <w:r w:rsidRPr="00007494">
              <w:rPr>
                <w:lang w:eastAsia="lt-LT"/>
              </w:rPr>
              <w:t>asmeninę</w:t>
            </w:r>
            <w:proofErr w:type="spellEnd"/>
            <w:r w:rsidRPr="00007494">
              <w:rPr>
                <w:lang w:eastAsia="lt-LT"/>
              </w:rPr>
              <w:t xml:space="preserve"> </w:t>
            </w:r>
            <w:proofErr w:type="spellStart"/>
            <w:r w:rsidRPr="00007494">
              <w:rPr>
                <w:lang w:eastAsia="lt-LT"/>
              </w:rPr>
              <w:t>nuomonę</w:t>
            </w:r>
            <w:proofErr w:type="spellEnd"/>
            <w:r w:rsidRPr="00007494">
              <w:rPr>
                <w:lang w:eastAsia="lt-LT"/>
              </w:rPr>
              <w:t xml:space="preserve">, </w:t>
            </w:r>
            <w:proofErr w:type="spellStart"/>
            <w:r w:rsidRPr="00007494">
              <w:rPr>
                <w:lang w:eastAsia="lt-LT"/>
              </w:rPr>
              <w:t>sukeltus</w:t>
            </w:r>
            <w:proofErr w:type="spellEnd"/>
            <w:r w:rsidRPr="00007494">
              <w:rPr>
                <w:lang w:eastAsia="lt-LT"/>
              </w:rPr>
              <w:t xml:space="preserve"> </w:t>
            </w:r>
            <w:proofErr w:type="spellStart"/>
            <w:r w:rsidRPr="00007494">
              <w:rPr>
                <w:lang w:eastAsia="lt-LT"/>
              </w:rPr>
              <w:t>įspūdžius</w:t>
            </w:r>
            <w:proofErr w:type="spellEnd"/>
            <w:r w:rsidRPr="00007494">
              <w:rPr>
                <w:lang w:eastAsia="lt-LT"/>
              </w:rPr>
              <w:t xml:space="preserve">, </w:t>
            </w:r>
            <w:proofErr w:type="spellStart"/>
            <w:r w:rsidRPr="00007494">
              <w:rPr>
                <w:lang w:eastAsia="lt-LT"/>
              </w:rPr>
              <w:t>dalyvauja</w:t>
            </w:r>
            <w:proofErr w:type="spellEnd"/>
            <w:r w:rsidRPr="00007494">
              <w:rPr>
                <w:lang w:eastAsia="lt-LT"/>
              </w:rPr>
              <w:t xml:space="preserve"> </w:t>
            </w:r>
            <w:proofErr w:type="spellStart"/>
            <w:r w:rsidRPr="00007494">
              <w:rPr>
                <w:lang w:eastAsia="lt-LT"/>
              </w:rPr>
              <w:t>diskusijose</w:t>
            </w:r>
            <w:proofErr w:type="spellEnd"/>
            <w:r w:rsidRPr="00007494">
              <w:rPr>
                <w:lang w:eastAsia="lt-LT"/>
              </w:rPr>
              <w:t xml:space="preserve"> (A2.3)</w:t>
            </w:r>
            <w:r w:rsidR="002C3D9F">
              <w:rPr>
                <w:lang w:eastAsia="lt-LT"/>
              </w:rPr>
              <w:t>.</w:t>
            </w:r>
          </w:p>
        </w:tc>
        <w:tc>
          <w:tcPr>
            <w:tcW w:w="3807" w:type="dxa"/>
            <w:tcBorders>
              <w:top w:val="single" w:sz="6" w:space="0" w:color="909090"/>
              <w:left w:val="single" w:sz="6" w:space="0" w:color="909090"/>
              <w:bottom w:val="single" w:sz="6" w:space="0" w:color="909090"/>
              <w:right w:val="single" w:sz="6" w:space="0" w:color="909090"/>
            </w:tcBorders>
            <w:tcMar>
              <w:top w:w="45" w:type="dxa"/>
              <w:left w:w="57" w:type="dxa"/>
              <w:bottom w:w="45" w:type="dxa"/>
              <w:right w:w="57" w:type="dxa"/>
            </w:tcMar>
            <w:hideMark/>
          </w:tcPr>
          <w:p w14:paraId="16964E96" w14:textId="5205AE5D" w:rsidR="009C7AC2" w:rsidRPr="00007494" w:rsidRDefault="009C7AC2" w:rsidP="00CA00EB">
            <w:pPr>
              <w:textAlignment w:val="baseline"/>
              <w:rPr>
                <w:lang w:eastAsia="lt-LT"/>
              </w:rPr>
            </w:pPr>
            <w:proofErr w:type="spellStart"/>
            <w:r w:rsidRPr="00007494">
              <w:rPr>
                <w:lang w:eastAsia="lt-LT"/>
              </w:rPr>
              <w:t>Kritiškai</w:t>
            </w:r>
            <w:proofErr w:type="spellEnd"/>
            <w:r w:rsidRPr="00007494">
              <w:rPr>
                <w:lang w:eastAsia="lt-LT"/>
              </w:rPr>
              <w:t xml:space="preserve"> </w:t>
            </w:r>
            <w:proofErr w:type="spellStart"/>
            <w:r w:rsidRPr="00007494">
              <w:rPr>
                <w:lang w:eastAsia="lt-LT"/>
              </w:rPr>
              <w:t>vertina</w:t>
            </w:r>
            <w:proofErr w:type="spellEnd"/>
            <w:r w:rsidRPr="00007494">
              <w:rPr>
                <w:lang w:eastAsia="lt-LT"/>
              </w:rPr>
              <w:t xml:space="preserve">, </w:t>
            </w:r>
            <w:proofErr w:type="spellStart"/>
            <w:r w:rsidRPr="00007494">
              <w:rPr>
                <w:lang w:eastAsia="lt-LT"/>
              </w:rPr>
              <w:t>pagrindžia</w:t>
            </w:r>
            <w:proofErr w:type="spellEnd"/>
            <w:r w:rsidRPr="00007494">
              <w:rPr>
                <w:lang w:eastAsia="lt-LT"/>
              </w:rPr>
              <w:t xml:space="preserve"> ir </w:t>
            </w:r>
            <w:proofErr w:type="spellStart"/>
            <w:r w:rsidRPr="00007494">
              <w:rPr>
                <w:lang w:eastAsia="lt-LT"/>
              </w:rPr>
              <w:t>komentuoja</w:t>
            </w:r>
            <w:proofErr w:type="spellEnd"/>
            <w:r w:rsidRPr="00007494">
              <w:rPr>
                <w:lang w:eastAsia="lt-LT"/>
              </w:rPr>
              <w:t xml:space="preserve"> meno </w:t>
            </w:r>
            <w:proofErr w:type="spellStart"/>
            <w:r w:rsidRPr="00007494">
              <w:rPr>
                <w:lang w:eastAsia="lt-LT"/>
              </w:rPr>
              <w:t>kūrinius</w:t>
            </w:r>
            <w:proofErr w:type="spellEnd"/>
            <w:r w:rsidRPr="00007494">
              <w:rPr>
                <w:lang w:eastAsia="lt-LT"/>
              </w:rPr>
              <w:t xml:space="preserve"> ir </w:t>
            </w:r>
            <w:proofErr w:type="spellStart"/>
            <w:r w:rsidRPr="00007494">
              <w:rPr>
                <w:lang w:eastAsia="lt-LT"/>
              </w:rPr>
              <w:t>artefaktus</w:t>
            </w:r>
            <w:proofErr w:type="spellEnd"/>
            <w:r w:rsidRPr="00007494">
              <w:rPr>
                <w:lang w:eastAsia="lt-LT"/>
              </w:rPr>
              <w:t xml:space="preserve">, </w:t>
            </w:r>
            <w:proofErr w:type="spellStart"/>
            <w:r w:rsidRPr="00007494">
              <w:rPr>
                <w:lang w:eastAsia="lt-LT"/>
              </w:rPr>
              <w:t>analizuoja</w:t>
            </w:r>
            <w:proofErr w:type="spellEnd"/>
            <w:r w:rsidRPr="00007494">
              <w:rPr>
                <w:lang w:eastAsia="lt-LT"/>
              </w:rPr>
              <w:t xml:space="preserve"> ir </w:t>
            </w:r>
            <w:proofErr w:type="spellStart"/>
            <w:r w:rsidRPr="00007494">
              <w:rPr>
                <w:lang w:eastAsia="lt-LT"/>
              </w:rPr>
              <w:t>apibendrina</w:t>
            </w:r>
            <w:proofErr w:type="spellEnd"/>
            <w:r w:rsidRPr="00007494">
              <w:rPr>
                <w:lang w:eastAsia="lt-LT"/>
              </w:rPr>
              <w:t xml:space="preserve"> meno </w:t>
            </w:r>
            <w:proofErr w:type="spellStart"/>
            <w:r w:rsidRPr="00007494">
              <w:rPr>
                <w:lang w:eastAsia="lt-LT"/>
              </w:rPr>
              <w:t>raiškos</w:t>
            </w:r>
            <w:proofErr w:type="spellEnd"/>
            <w:r w:rsidRPr="00007494">
              <w:rPr>
                <w:lang w:eastAsia="lt-LT"/>
              </w:rPr>
              <w:t xml:space="preserve"> </w:t>
            </w:r>
            <w:proofErr w:type="spellStart"/>
            <w:r w:rsidRPr="00007494">
              <w:rPr>
                <w:lang w:eastAsia="lt-LT"/>
              </w:rPr>
              <w:t>priemones</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technologijas</w:t>
            </w:r>
            <w:proofErr w:type="spellEnd"/>
            <w:r w:rsidRPr="00007494">
              <w:rPr>
                <w:lang w:eastAsia="lt-LT"/>
              </w:rPr>
              <w:t xml:space="preserve">, </w:t>
            </w:r>
            <w:proofErr w:type="spellStart"/>
            <w:r w:rsidRPr="00007494">
              <w:rPr>
                <w:lang w:eastAsia="lt-LT"/>
              </w:rPr>
              <w:t>priskiria</w:t>
            </w:r>
            <w:proofErr w:type="spellEnd"/>
            <w:r w:rsidRPr="00007494">
              <w:rPr>
                <w:lang w:eastAsia="lt-LT"/>
              </w:rPr>
              <w:t xml:space="preserve"> </w:t>
            </w:r>
            <w:proofErr w:type="spellStart"/>
            <w:r w:rsidRPr="00007494">
              <w:rPr>
                <w:lang w:eastAsia="lt-LT"/>
              </w:rPr>
              <w:t>juos</w:t>
            </w:r>
            <w:proofErr w:type="spellEnd"/>
            <w:r w:rsidRPr="00007494">
              <w:rPr>
                <w:lang w:eastAsia="lt-LT"/>
              </w:rPr>
              <w:t xml:space="preserve"> </w:t>
            </w:r>
            <w:proofErr w:type="spellStart"/>
            <w:r w:rsidRPr="00007494">
              <w:rPr>
                <w:lang w:eastAsia="lt-LT"/>
              </w:rPr>
              <w:t>konkrečiai</w:t>
            </w:r>
            <w:proofErr w:type="spellEnd"/>
            <w:r w:rsidRPr="00007494">
              <w:rPr>
                <w:lang w:eastAsia="lt-LT"/>
              </w:rPr>
              <w:t xml:space="preserve"> meno </w:t>
            </w:r>
            <w:proofErr w:type="spellStart"/>
            <w:r w:rsidRPr="00007494">
              <w:rPr>
                <w:lang w:eastAsia="lt-LT"/>
              </w:rPr>
              <w:t>epochai</w:t>
            </w:r>
            <w:proofErr w:type="spellEnd"/>
            <w:r w:rsidRPr="00007494">
              <w:rPr>
                <w:lang w:eastAsia="lt-LT"/>
              </w:rPr>
              <w:t xml:space="preserve"> </w:t>
            </w:r>
            <w:proofErr w:type="spellStart"/>
            <w:r w:rsidRPr="00007494">
              <w:rPr>
                <w:lang w:eastAsia="lt-LT"/>
              </w:rPr>
              <w:t>ar</w:t>
            </w:r>
            <w:proofErr w:type="spellEnd"/>
            <w:r w:rsidRPr="00007494">
              <w:rPr>
                <w:lang w:eastAsia="lt-LT"/>
              </w:rPr>
              <w:t xml:space="preserve"> </w:t>
            </w:r>
            <w:proofErr w:type="spellStart"/>
            <w:r w:rsidRPr="00007494">
              <w:rPr>
                <w:lang w:eastAsia="lt-LT"/>
              </w:rPr>
              <w:t>laikotarpiui</w:t>
            </w:r>
            <w:proofErr w:type="spellEnd"/>
            <w:r w:rsidRPr="00007494">
              <w:rPr>
                <w:lang w:eastAsia="lt-LT"/>
              </w:rPr>
              <w:t xml:space="preserve">. </w:t>
            </w:r>
            <w:proofErr w:type="spellStart"/>
            <w:r w:rsidRPr="00007494">
              <w:rPr>
                <w:lang w:eastAsia="lt-LT"/>
              </w:rPr>
              <w:t>Savarankiškai</w:t>
            </w:r>
            <w:proofErr w:type="spellEnd"/>
            <w:r w:rsidRPr="00007494">
              <w:rPr>
                <w:lang w:eastAsia="lt-LT"/>
              </w:rPr>
              <w:t xml:space="preserve"> </w:t>
            </w:r>
            <w:proofErr w:type="spellStart"/>
            <w:r w:rsidRPr="00007494">
              <w:rPr>
                <w:lang w:eastAsia="lt-LT"/>
              </w:rPr>
              <w:t>realiai</w:t>
            </w:r>
            <w:proofErr w:type="spellEnd"/>
            <w:r w:rsidRPr="00007494">
              <w:rPr>
                <w:lang w:eastAsia="lt-LT"/>
              </w:rPr>
              <w:t xml:space="preserve"> </w:t>
            </w:r>
            <w:proofErr w:type="spellStart"/>
            <w:r w:rsidRPr="00007494">
              <w:rPr>
                <w:lang w:eastAsia="lt-LT"/>
              </w:rPr>
              <w:t>ar</w:t>
            </w:r>
            <w:proofErr w:type="spellEnd"/>
            <w:r w:rsidRPr="00007494">
              <w:rPr>
                <w:lang w:eastAsia="lt-LT"/>
              </w:rPr>
              <w:t xml:space="preserve"> </w:t>
            </w:r>
            <w:proofErr w:type="spellStart"/>
            <w:r w:rsidRPr="00007494">
              <w:rPr>
                <w:lang w:eastAsia="lt-LT"/>
              </w:rPr>
              <w:t>virtualiu</w:t>
            </w:r>
            <w:proofErr w:type="spellEnd"/>
            <w:r w:rsidRPr="00007494">
              <w:rPr>
                <w:lang w:eastAsia="lt-LT"/>
              </w:rPr>
              <w:t xml:space="preserve"> </w:t>
            </w:r>
            <w:proofErr w:type="spellStart"/>
            <w:r w:rsidRPr="00007494">
              <w:rPr>
                <w:lang w:eastAsia="lt-LT"/>
              </w:rPr>
              <w:t>būdu</w:t>
            </w:r>
            <w:proofErr w:type="spellEnd"/>
            <w:r w:rsidRPr="00007494">
              <w:rPr>
                <w:lang w:eastAsia="lt-LT"/>
              </w:rPr>
              <w:t xml:space="preserve"> </w:t>
            </w:r>
            <w:proofErr w:type="spellStart"/>
            <w:r w:rsidRPr="00007494">
              <w:rPr>
                <w:lang w:eastAsia="lt-LT"/>
              </w:rPr>
              <w:t>lankosi</w:t>
            </w:r>
            <w:proofErr w:type="spellEnd"/>
            <w:r w:rsidRPr="00007494">
              <w:rPr>
                <w:lang w:eastAsia="lt-LT"/>
              </w:rPr>
              <w:t xml:space="preserve"> </w:t>
            </w:r>
            <w:proofErr w:type="spellStart"/>
            <w:r w:rsidRPr="00007494">
              <w:rPr>
                <w:lang w:eastAsia="lt-LT"/>
              </w:rPr>
              <w:t>muziejuose</w:t>
            </w:r>
            <w:proofErr w:type="spellEnd"/>
            <w:r w:rsidRPr="00007494">
              <w:rPr>
                <w:lang w:eastAsia="lt-LT"/>
              </w:rPr>
              <w:t xml:space="preserve">, </w:t>
            </w:r>
            <w:proofErr w:type="spellStart"/>
            <w:r w:rsidRPr="00007494">
              <w:rPr>
                <w:lang w:eastAsia="lt-LT"/>
              </w:rPr>
              <w:t>parodose</w:t>
            </w:r>
            <w:proofErr w:type="spellEnd"/>
            <w:r w:rsidRPr="00007494">
              <w:rPr>
                <w:lang w:eastAsia="lt-LT"/>
              </w:rPr>
              <w:t xml:space="preserve">, </w:t>
            </w:r>
            <w:proofErr w:type="spellStart"/>
            <w:r w:rsidRPr="00007494">
              <w:rPr>
                <w:lang w:eastAsia="lt-LT"/>
              </w:rPr>
              <w:t>turuose</w:t>
            </w:r>
            <w:proofErr w:type="spellEnd"/>
            <w:r w:rsidRPr="00007494">
              <w:rPr>
                <w:lang w:eastAsia="lt-LT"/>
              </w:rPr>
              <w:t xml:space="preserve">, </w:t>
            </w:r>
            <w:proofErr w:type="spellStart"/>
            <w:r w:rsidRPr="00007494">
              <w:rPr>
                <w:lang w:eastAsia="lt-LT"/>
              </w:rPr>
              <w:t>koncertuose</w:t>
            </w:r>
            <w:proofErr w:type="spellEnd"/>
            <w:r w:rsidRPr="00007494">
              <w:rPr>
                <w:lang w:eastAsia="lt-LT"/>
              </w:rPr>
              <w:t xml:space="preserve"> ir </w:t>
            </w:r>
            <w:proofErr w:type="spellStart"/>
            <w:r w:rsidRPr="00007494">
              <w:rPr>
                <w:lang w:eastAsia="lt-LT"/>
              </w:rPr>
              <w:t>kituose</w:t>
            </w:r>
            <w:proofErr w:type="spellEnd"/>
            <w:r w:rsidRPr="00007494">
              <w:rPr>
                <w:lang w:eastAsia="lt-LT"/>
              </w:rPr>
              <w:t xml:space="preserve"> meno </w:t>
            </w:r>
            <w:proofErr w:type="spellStart"/>
            <w:r w:rsidRPr="00007494">
              <w:rPr>
                <w:lang w:eastAsia="lt-LT"/>
              </w:rPr>
              <w:t>renginiuose</w:t>
            </w:r>
            <w:proofErr w:type="spellEnd"/>
            <w:r w:rsidRPr="00007494">
              <w:rPr>
                <w:lang w:eastAsia="lt-LT"/>
              </w:rPr>
              <w:t xml:space="preserve">. </w:t>
            </w:r>
            <w:proofErr w:type="spellStart"/>
            <w:r w:rsidRPr="00007494">
              <w:rPr>
                <w:lang w:eastAsia="lt-LT"/>
              </w:rPr>
              <w:t>Panaudodamas</w:t>
            </w:r>
            <w:proofErr w:type="spellEnd"/>
            <w:r w:rsidRPr="00007494">
              <w:rPr>
                <w:lang w:eastAsia="lt-LT"/>
              </w:rPr>
              <w:t xml:space="preserve"> </w:t>
            </w:r>
            <w:proofErr w:type="spellStart"/>
            <w:r w:rsidRPr="00007494">
              <w:rPr>
                <w:lang w:eastAsia="lt-LT"/>
              </w:rPr>
              <w:t>išmaniąsias</w:t>
            </w:r>
            <w:proofErr w:type="spellEnd"/>
            <w:r w:rsidRPr="00007494">
              <w:rPr>
                <w:lang w:eastAsia="lt-LT"/>
              </w:rPr>
              <w:t xml:space="preserve"> </w:t>
            </w:r>
            <w:proofErr w:type="spellStart"/>
            <w:r w:rsidRPr="00007494">
              <w:rPr>
                <w:lang w:eastAsia="lt-LT"/>
              </w:rPr>
              <w:t>technologijas</w:t>
            </w:r>
            <w:proofErr w:type="spellEnd"/>
            <w:r w:rsidRPr="00007494">
              <w:rPr>
                <w:lang w:eastAsia="lt-LT"/>
              </w:rPr>
              <w:t xml:space="preserve">, </w:t>
            </w:r>
            <w:proofErr w:type="spellStart"/>
            <w:r w:rsidRPr="00007494">
              <w:rPr>
                <w:lang w:eastAsia="lt-LT"/>
              </w:rPr>
              <w:t>pristato</w:t>
            </w:r>
            <w:proofErr w:type="spellEnd"/>
            <w:r w:rsidRPr="00007494">
              <w:rPr>
                <w:lang w:eastAsia="lt-LT"/>
              </w:rPr>
              <w:t xml:space="preserve"> meno </w:t>
            </w:r>
            <w:proofErr w:type="spellStart"/>
            <w:r w:rsidRPr="00007494">
              <w:rPr>
                <w:lang w:eastAsia="lt-LT"/>
              </w:rPr>
              <w:t>kūrinių</w:t>
            </w:r>
            <w:proofErr w:type="spellEnd"/>
            <w:r w:rsidRPr="00007494">
              <w:rPr>
                <w:lang w:eastAsia="lt-LT"/>
              </w:rPr>
              <w:t xml:space="preserve"> </w:t>
            </w:r>
            <w:proofErr w:type="spellStart"/>
            <w:r w:rsidRPr="00007494">
              <w:rPr>
                <w:lang w:eastAsia="lt-LT"/>
              </w:rPr>
              <w:t>ar</w:t>
            </w:r>
            <w:proofErr w:type="spellEnd"/>
            <w:r w:rsidRPr="00007494">
              <w:rPr>
                <w:lang w:eastAsia="lt-LT"/>
              </w:rPr>
              <w:t xml:space="preserve"> </w:t>
            </w:r>
            <w:proofErr w:type="spellStart"/>
            <w:r w:rsidRPr="00007494">
              <w:rPr>
                <w:lang w:eastAsia="lt-LT"/>
              </w:rPr>
              <w:t>renginio</w:t>
            </w:r>
            <w:proofErr w:type="spellEnd"/>
            <w:r w:rsidRPr="00007494">
              <w:rPr>
                <w:lang w:eastAsia="lt-LT"/>
              </w:rPr>
              <w:t xml:space="preserve"> </w:t>
            </w:r>
            <w:proofErr w:type="spellStart"/>
            <w:r w:rsidRPr="00007494">
              <w:rPr>
                <w:lang w:eastAsia="lt-LT"/>
              </w:rPr>
              <w:t>vertinimą</w:t>
            </w:r>
            <w:proofErr w:type="spellEnd"/>
            <w:r w:rsidRPr="00007494">
              <w:rPr>
                <w:lang w:eastAsia="lt-LT"/>
              </w:rPr>
              <w:t xml:space="preserve"> </w:t>
            </w:r>
            <w:proofErr w:type="spellStart"/>
            <w:r w:rsidRPr="00007494">
              <w:rPr>
                <w:lang w:eastAsia="lt-LT"/>
              </w:rPr>
              <w:t>atskleidžiančią</w:t>
            </w:r>
            <w:proofErr w:type="spellEnd"/>
            <w:r w:rsidRPr="00007494">
              <w:rPr>
                <w:lang w:eastAsia="lt-LT"/>
              </w:rPr>
              <w:t xml:space="preserve"> </w:t>
            </w:r>
            <w:proofErr w:type="spellStart"/>
            <w:r w:rsidRPr="00007494">
              <w:rPr>
                <w:lang w:eastAsia="lt-LT"/>
              </w:rPr>
              <w:t>recenziją</w:t>
            </w:r>
            <w:proofErr w:type="spellEnd"/>
            <w:r w:rsidRPr="00007494">
              <w:rPr>
                <w:lang w:eastAsia="lt-LT"/>
              </w:rPr>
              <w:t xml:space="preserve">, </w:t>
            </w:r>
            <w:proofErr w:type="spellStart"/>
            <w:r w:rsidRPr="00007494">
              <w:rPr>
                <w:lang w:eastAsia="lt-LT"/>
              </w:rPr>
              <w:t>dalyvauja</w:t>
            </w:r>
            <w:proofErr w:type="spellEnd"/>
            <w:r w:rsidRPr="00007494">
              <w:rPr>
                <w:lang w:eastAsia="lt-LT"/>
              </w:rPr>
              <w:t xml:space="preserve"> </w:t>
            </w:r>
            <w:proofErr w:type="spellStart"/>
            <w:r w:rsidRPr="00007494">
              <w:rPr>
                <w:lang w:eastAsia="lt-LT"/>
              </w:rPr>
              <w:t>diskusijose</w:t>
            </w:r>
            <w:proofErr w:type="spellEnd"/>
            <w:r w:rsidRPr="00007494">
              <w:rPr>
                <w:lang w:eastAsia="lt-LT"/>
              </w:rPr>
              <w:t xml:space="preserve">, </w:t>
            </w:r>
            <w:proofErr w:type="spellStart"/>
            <w:r w:rsidRPr="00007494">
              <w:rPr>
                <w:lang w:eastAsia="lt-LT"/>
              </w:rPr>
              <w:t>debatuose</w:t>
            </w:r>
            <w:proofErr w:type="spellEnd"/>
            <w:r w:rsidRPr="00007494">
              <w:rPr>
                <w:lang w:eastAsia="lt-LT"/>
              </w:rPr>
              <w:t xml:space="preserve">, </w:t>
            </w:r>
            <w:proofErr w:type="spellStart"/>
            <w:r w:rsidRPr="00007494">
              <w:rPr>
                <w:lang w:eastAsia="lt-LT"/>
              </w:rPr>
              <w:t>žaidimuose</w:t>
            </w:r>
            <w:proofErr w:type="spellEnd"/>
            <w:r w:rsidRPr="00007494">
              <w:rPr>
                <w:lang w:eastAsia="lt-LT"/>
              </w:rPr>
              <w:t xml:space="preserve"> (A2.4)</w:t>
            </w:r>
            <w:r w:rsidR="002C3D9F">
              <w:rPr>
                <w:lang w:eastAsia="lt-LT"/>
              </w:rPr>
              <w:t>.</w:t>
            </w:r>
          </w:p>
        </w:tc>
      </w:tr>
      <w:tr w:rsidR="009C7AC2" w:rsidRPr="00007494" w14:paraId="4D945287" w14:textId="77777777" w:rsidTr="00CA00EB">
        <w:tc>
          <w:tcPr>
            <w:tcW w:w="3806" w:type="dxa"/>
            <w:tcBorders>
              <w:top w:val="single" w:sz="6" w:space="0" w:color="909090"/>
              <w:left w:val="single" w:sz="6" w:space="0" w:color="909090"/>
              <w:bottom w:val="single" w:sz="6" w:space="0" w:color="909090"/>
              <w:right w:val="single" w:sz="6" w:space="0" w:color="909090"/>
            </w:tcBorders>
            <w:tcMar>
              <w:top w:w="45" w:type="dxa"/>
              <w:left w:w="57" w:type="dxa"/>
              <w:bottom w:w="45" w:type="dxa"/>
              <w:right w:w="57" w:type="dxa"/>
            </w:tcMar>
            <w:hideMark/>
          </w:tcPr>
          <w:p w14:paraId="17CA358A" w14:textId="577370DD" w:rsidR="009C7AC2" w:rsidRPr="00007494" w:rsidRDefault="009C7AC2" w:rsidP="00CA00EB">
            <w:pPr>
              <w:textAlignment w:val="baseline"/>
              <w:rPr>
                <w:lang w:eastAsia="lt-LT"/>
              </w:rPr>
            </w:pPr>
            <w:proofErr w:type="spellStart"/>
            <w:r w:rsidRPr="00007494">
              <w:rPr>
                <w:lang w:eastAsia="lt-LT"/>
              </w:rPr>
              <w:t>Integruoja</w:t>
            </w:r>
            <w:proofErr w:type="spellEnd"/>
            <w:r w:rsidRPr="00007494">
              <w:rPr>
                <w:lang w:eastAsia="lt-LT"/>
              </w:rPr>
              <w:t xml:space="preserve"> </w:t>
            </w:r>
            <w:proofErr w:type="spellStart"/>
            <w:r w:rsidRPr="00007494">
              <w:rPr>
                <w:lang w:eastAsia="lt-LT"/>
              </w:rPr>
              <w:t>menų</w:t>
            </w:r>
            <w:proofErr w:type="spellEnd"/>
            <w:r w:rsidRPr="00007494">
              <w:rPr>
                <w:lang w:eastAsia="lt-LT"/>
              </w:rPr>
              <w:t xml:space="preserve"> </w:t>
            </w:r>
            <w:proofErr w:type="spellStart"/>
            <w:r w:rsidRPr="00007494">
              <w:rPr>
                <w:lang w:eastAsia="lt-LT"/>
              </w:rPr>
              <w:t>istorijos</w:t>
            </w:r>
            <w:proofErr w:type="spellEnd"/>
            <w:r w:rsidRPr="00007494">
              <w:rPr>
                <w:lang w:eastAsia="lt-LT"/>
              </w:rPr>
              <w:t xml:space="preserve"> </w:t>
            </w:r>
            <w:proofErr w:type="spellStart"/>
            <w:r w:rsidRPr="00007494">
              <w:rPr>
                <w:lang w:eastAsia="lt-LT"/>
              </w:rPr>
              <w:t>pažinimą</w:t>
            </w:r>
            <w:proofErr w:type="spellEnd"/>
            <w:r w:rsidRPr="00007494">
              <w:rPr>
                <w:lang w:eastAsia="lt-LT"/>
              </w:rPr>
              <w:t xml:space="preserve"> </w:t>
            </w:r>
            <w:proofErr w:type="spellStart"/>
            <w:r w:rsidRPr="00007494">
              <w:rPr>
                <w:lang w:eastAsia="lt-LT"/>
              </w:rPr>
              <w:t>su</w:t>
            </w:r>
            <w:proofErr w:type="spellEnd"/>
            <w:r w:rsidRPr="00007494">
              <w:rPr>
                <w:lang w:eastAsia="lt-LT"/>
              </w:rPr>
              <w:t xml:space="preserve"> </w:t>
            </w:r>
            <w:proofErr w:type="spellStart"/>
            <w:r w:rsidRPr="00007494">
              <w:rPr>
                <w:lang w:eastAsia="lt-LT"/>
              </w:rPr>
              <w:t>asmenine</w:t>
            </w:r>
            <w:proofErr w:type="spellEnd"/>
            <w:r w:rsidRPr="00007494">
              <w:rPr>
                <w:lang w:eastAsia="lt-LT"/>
              </w:rPr>
              <w:t xml:space="preserve"> </w:t>
            </w:r>
            <w:proofErr w:type="spellStart"/>
            <w:r w:rsidRPr="00007494">
              <w:rPr>
                <w:lang w:eastAsia="lt-LT"/>
              </w:rPr>
              <w:t>patirtimi</w:t>
            </w:r>
            <w:proofErr w:type="spellEnd"/>
            <w:r w:rsidRPr="00007494">
              <w:rPr>
                <w:lang w:eastAsia="lt-LT"/>
              </w:rPr>
              <w:t xml:space="preserve">, </w:t>
            </w:r>
            <w:proofErr w:type="spellStart"/>
            <w:r w:rsidRPr="00007494">
              <w:rPr>
                <w:lang w:eastAsia="lt-LT"/>
              </w:rPr>
              <w:t>poreikiais</w:t>
            </w:r>
            <w:proofErr w:type="spellEnd"/>
            <w:r w:rsidRPr="00007494">
              <w:rPr>
                <w:lang w:eastAsia="lt-LT"/>
              </w:rPr>
              <w:t xml:space="preserve"> ir </w:t>
            </w:r>
            <w:proofErr w:type="spellStart"/>
            <w:r w:rsidRPr="00007494">
              <w:rPr>
                <w:lang w:eastAsia="lt-LT"/>
              </w:rPr>
              <w:t>vertybėmis</w:t>
            </w:r>
            <w:proofErr w:type="spellEnd"/>
            <w:r w:rsidRPr="00007494">
              <w:rPr>
                <w:lang w:eastAsia="lt-LT"/>
              </w:rPr>
              <w:t xml:space="preserve">, </w:t>
            </w:r>
            <w:proofErr w:type="spellStart"/>
            <w:r w:rsidRPr="00007494">
              <w:rPr>
                <w:lang w:eastAsia="lt-LT"/>
              </w:rPr>
              <w:t>išsako</w:t>
            </w:r>
            <w:proofErr w:type="spellEnd"/>
            <w:r w:rsidRPr="00007494">
              <w:rPr>
                <w:lang w:eastAsia="lt-LT"/>
              </w:rPr>
              <w:t xml:space="preserve"> </w:t>
            </w:r>
            <w:proofErr w:type="spellStart"/>
            <w:r w:rsidRPr="00007494">
              <w:rPr>
                <w:lang w:eastAsia="lt-LT"/>
              </w:rPr>
              <w:t>patirties</w:t>
            </w:r>
            <w:proofErr w:type="spellEnd"/>
            <w:r w:rsidRPr="00007494">
              <w:rPr>
                <w:lang w:eastAsia="lt-LT"/>
              </w:rPr>
              <w:t xml:space="preserve"> </w:t>
            </w:r>
            <w:proofErr w:type="spellStart"/>
            <w:r w:rsidRPr="00007494">
              <w:rPr>
                <w:lang w:eastAsia="lt-LT"/>
              </w:rPr>
              <w:t>reikšmę</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poveikį</w:t>
            </w:r>
            <w:proofErr w:type="spellEnd"/>
            <w:r w:rsidRPr="00007494">
              <w:rPr>
                <w:lang w:eastAsia="lt-LT"/>
              </w:rPr>
              <w:t xml:space="preserve"> </w:t>
            </w:r>
            <w:proofErr w:type="spellStart"/>
            <w:r w:rsidRPr="00007494">
              <w:rPr>
                <w:lang w:eastAsia="lt-LT"/>
              </w:rPr>
              <w:t>asmeninei</w:t>
            </w:r>
            <w:proofErr w:type="spellEnd"/>
            <w:r w:rsidRPr="00007494">
              <w:rPr>
                <w:lang w:eastAsia="lt-LT"/>
              </w:rPr>
              <w:t xml:space="preserve"> </w:t>
            </w:r>
            <w:proofErr w:type="spellStart"/>
            <w:r w:rsidRPr="00007494">
              <w:rPr>
                <w:lang w:eastAsia="lt-LT"/>
              </w:rPr>
              <w:t>brandai</w:t>
            </w:r>
            <w:proofErr w:type="spellEnd"/>
            <w:r w:rsidRPr="00007494">
              <w:rPr>
                <w:lang w:eastAsia="lt-LT"/>
              </w:rPr>
              <w:t xml:space="preserve"> (A3.1)</w:t>
            </w:r>
            <w:r w:rsidR="002C3D9F">
              <w:rPr>
                <w:lang w:eastAsia="lt-LT"/>
              </w:rPr>
              <w:t>.</w:t>
            </w:r>
          </w:p>
        </w:tc>
        <w:tc>
          <w:tcPr>
            <w:tcW w:w="3806" w:type="dxa"/>
            <w:tcBorders>
              <w:top w:val="single" w:sz="6" w:space="0" w:color="909090"/>
              <w:left w:val="single" w:sz="6" w:space="0" w:color="909090"/>
              <w:bottom w:val="single" w:sz="6" w:space="0" w:color="909090"/>
              <w:right w:val="single" w:sz="6" w:space="0" w:color="909090"/>
            </w:tcBorders>
            <w:tcMar>
              <w:top w:w="45" w:type="dxa"/>
              <w:left w:w="57" w:type="dxa"/>
              <w:bottom w:w="45" w:type="dxa"/>
              <w:right w:w="57" w:type="dxa"/>
            </w:tcMar>
            <w:hideMark/>
          </w:tcPr>
          <w:p w14:paraId="4374BDE2" w14:textId="44F8367B" w:rsidR="009C7AC2" w:rsidRPr="00007494" w:rsidRDefault="009C7AC2" w:rsidP="00CA00EB">
            <w:pPr>
              <w:textAlignment w:val="baseline"/>
              <w:rPr>
                <w:lang w:eastAsia="lt-LT"/>
              </w:rPr>
            </w:pPr>
            <w:proofErr w:type="spellStart"/>
            <w:r w:rsidRPr="00007494">
              <w:rPr>
                <w:lang w:eastAsia="lt-LT"/>
              </w:rPr>
              <w:t>Tyrinėja</w:t>
            </w:r>
            <w:proofErr w:type="spellEnd"/>
            <w:r w:rsidRPr="00007494">
              <w:rPr>
                <w:lang w:eastAsia="lt-LT"/>
              </w:rPr>
              <w:t xml:space="preserve"> ir </w:t>
            </w:r>
            <w:proofErr w:type="spellStart"/>
            <w:r w:rsidRPr="00007494">
              <w:rPr>
                <w:lang w:eastAsia="lt-LT"/>
              </w:rPr>
              <w:t>lygina</w:t>
            </w:r>
            <w:proofErr w:type="spellEnd"/>
            <w:r w:rsidRPr="00007494">
              <w:rPr>
                <w:lang w:eastAsia="lt-LT"/>
              </w:rPr>
              <w:t xml:space="preserve"> </w:t>
            </w:r>
            <w:proofErr w:type="spellStart"/>
            <w:r w:rsidRPr="00007494">
              <w:rPr>
                <w:lang w:eastAsia="lt-LT"/>
              </w:rPr>
              <w:t>menų</w:t>
            </w:r>
            <w:proofErr w:type="spellEnd"/>
            <w:r w:rsidRPr="00007494">
              <w:rPr>
                <w:lang w:eastAsia="lt-LT"/>
              </w:rPr>
              <w:t xml:space="preserve"> </w:t>
            </w:r>
            <w:proofErr w:type="spellStart"/>
            <w:r w:rsidRPr="00007494">
              <w:rPr>
                <w:lang w:eastAsia="lt-LT"/>
              </w:rPr>
              <w:t>istorijos</w:t>
            </w:r>
            <w:proofErr w:type="spellEnd"/>
            <w:r w:rsidRPr="00007494">
              <w:rPr>
                <w:lang w:eastAsia="lt-LT"/>
              </w:rPr>
              <w:t xml:space="preserve"> </w:t>
            </w:r>
            <w:proofErr w:type="spellStart"/>
            <w:r w:rsidRPr="00007494">
              <w:rPr>
                <w:lang w:eastAsia="lt-LT"/>
              </w:rPr>
              <w:t>pažinimą</w:t>
            </w:r>
            <w:proofErr w:type="spellEnd"/>
            <w:r w:rsidRPr="00007494">
              <w:rPr>
                <w:lang w:eastAsia="lt-LT"/>
              </w:rPr>
              <w:t xml:space="preserve"> </w:t>
            </w:r>
            <w:proofErr w:type="spellStart"/>
            <w:r w:rsidRPr="00007494">
              <w:rPr>
                <w:lang w:eastAsia="lt-LT"/>
              </w:rPr>
              <w:t>su</w:t>
            </w:r>
            <w:proofErr w:type="spellEnd"/>
            <w:r w:rsidRPr="00007494">
              <w:rPr>
                <w:lang w:eastAsia="lt-LT"/>
              </w:rPr>
              <w:t xml:space="preserve"> </w:t>
            </w:r>
            <w:proofErr w:type="spellStart"/>
            <w:r w:rsidRPr="00007494">
              <w:rPr>
                <w:lang w:eastAsia="lt-LT"/>
              </w:rPr>
              <w:t>asmenine</w:t>
            </w:r>
            <w:proofErr w:type="spellEnd"/>
            <w:r w:rsidRPr="00007494">
              <w:rPr>
                <w:lang w:eastAsia="lt-LT"/>
              </w:rPr>
              <w:t xml:space="preserve"> </w:t>
            </w:r>
            <w:proofErr w:type="spellStart"/>
            <w:r w:rsidRPr="00007494">
              <w:rPr>
                <w:lang w:eastAsia="lt-LT"/>
              </w:rPr>
              <w:t>patirtimi</w:t>
            </w:r>
            <w:proofErr w:type="spellEnd"/>
            <w:r w:rsidRPr="00007494">
              <w:rPr>
                <w:lang w:eastAsia="lt-LT"/>
              </w:rPr>
              <w:t xml:space="preserve">, </w:t>
            </w:r>
            <w:proofErr w:type="spellStart"/>
            <w:r w:rsidRPr="00007494">
              <w:rPr>
                <w:lang w:eastAsia="lt-LT"/>
              </w:rPr>
              <w:t>poreikiais</w:t>
            </w:r>
            <w:proofErr w:type="spellEnd"/>
            <w:r w:rsidRPr="00007494">
              <w:rPr>
                <w:lang w:eastAsia="lt-LT"/>
              </w:rPr>
              <w:t xml:space="preserve"> ir </w:t>
            </w:r>
            <w:proofErr w:type="spellStart"/>
            <w:r w:rsidRPr="00007494">
              <w:rPr>
                <w:lang w:eastAsia="lt-LT"/>
              </w:rPr>
              <w:t>vertybėmis</w:t>
            </w:r>
            <w:proofErr w:type="spellEnd"/>
            <w:r w:rsidRPr="00007494">
              <w:rPr>
                <w:lang w:eastAsia="lt-LT"/>
              </w:rPr>
              <w:t xml:space="preserve">. </w:t>
            </w:r>
            <w:proofErr w:type="spellStart"/>
            <w:r w:rsidRPr="00007494">
              <w:rPr>
                <w:lang w:eastAsia="lt-LT"/>
              </w:rPr>
              <w:t>Pagrįstai</w:t>
            </w:r>
            <w:proofErr w:type="spellEnd"/>
            <w:r w:rsidRPr="00007494">
              <w:rPr>
                <w:lang w:eastAsia="lt-LT"/>
              </w:rPr>
              <w:t xml:space="preserve"> ir </w:t>
            </w:r>
            <w:proofErr w:type="spellStart"/>
            <w:r w:rsidRPr="00007494">
              <w:rPr>
                <w:lang w:eastAsia="lt-LT"/>
              </w:rPr>
              <w:t>nuosekliai</w:t>
            </w:r>
            <w:proofErr w:type="spellEnd"/>
            <w:r w:rsidRPr="00007494">
              <w:rPr>
                <w:lang w:eastAsia="lt-LT"/>
              </w:rPr>
              <w:t xml:space="preserve"> </w:t>
            </w:r>
            <w:proofErr w:type="spellStart"/>
            <w:r w:rsidRPr="00007494">
              <w:rPr>
                <w:lang w:eastAsia="lt-LT"/>
              </w:rPr>
              <w:t>įvertina</w:t>
            </w:r>
            <w:proofErr w:type="spellEnd"/>
            <w:r w:rsidRPr="00007494">
              <w:rPr>
                <w:lang w:eastAsia="lt-LT"/>
              </w:rPr>
              <w:t xml:space="preserve"> </w:t>
            </w:r>
            <w:proofErr w:type="spellStart"/>
            <w:r w:rsidRPr="00007494">
              <w:rPr>
                <w:lang w:eastAsia="lt-LT"/>
              </w:rPr>
              <w:t>menų</w:t>
            </w:r>
            <w:proofErr w:type="spellEnd"/>
            <w:r w:rsidRPr="00007494">
              <w:rPr>
                <w:lang w:eastAsia="lt-LT"/>
              </w:rPr>
              <w:t xml:space="preserve"> </w:t>
            </w:r>
            <w:proofErr w:type="spellStart"/>
            <w:r w:rsidRPr="00007494">
              <w:rPr>
                <w:lang w:eastAsia="lt-LT"/>
              </w:rPr>
              <w:t>kūrinio</w:t>
            </w:r>
            <w:proofErr w:type="spellEnd"/>
            <w:r w:rsidRPr="00007494">
              <w:rPr>
                <w:lang w:eastAsia="lt-LT"/>
              </w:rPr>
              <w:t xml:space="preserve"> </w:t>
            </w:r>
            <w:proofErr w:type="spellStart"/>
            <w:r w:rsidRPr="00007494">
              <w:rPr>
                <w:lang w:eastAsia="lt-LT"/>
              </w:rPr>
              <w:t>sprendimą</w:t>
            </w:r>
            <w:proofErr w:type="spellEnd"/>
            <w:r w:rsidRPr="00007494">
              <w:rPr>
                <w:lang w:eastAsia="lt-LT"/>
              </w:rPr>
              <w:t xml:space="preserve">, </w:t>
            </w:r>
            <w:proofErr w:type="spellStart"/>
            <w:r w:rsidRPr="00007494">
              <w:rPr>
                <w:lang w:eastAsia="lt-LT"/>
              </w:rPr>
              <w:t>tinkamai</w:t>
            </w:r>
            <w:proofErr w:type="spellEnd"/>
            <w:r w:rsidRPr="00007494">
              <w:rPr>
                <w:lang w:eastAsia="lt-LT"/>
              </w:rPr>
              <w:t xml:space="preserve"> taiko </w:t>
            </w:r>
            <w:proofErr w:type="spellStart"/>
            <w:r w:rsidRPr="00007494">
              <w:rPr>
                <w:lang w:eastAsia="lt-LT"/>
              </w:rPr>
              <w:t>sąvokas</w:t>
            </w:r>
            <w:proofErr w:type="spellEnd"/>
            <w:r w:rsidRPr="00007494">
              <w:rPr>
                <w:lang w:eastAsia="lt-LT"/>
              </w:rPr>
              <w:t xml:space="preserve"> (A3.2)</w:t>
            </w:r>
            <w:r w:rsidR="002C3D9F">
              <w:rPr>
                <w:lang w:eastAsia="lt-LT"/>
              </w:rPr>
              <w:t>.</w:t>
            </w:r>
          </w:p>
        </w:tc>
        <w:tc>
          <w:tcPr>
            <w:tcW w:w="3806" w:type="dxa"/>
            <w:tcBorders>
              <w:top w:val="single" w:sz="6" w:space="0" w:color="909090"/>
              <w:left w:val="single" w:sz="6" w:space="0" w:color="909090"/>
              <w:bottom w:val="single" w:sz="6" w:space="0" w:color="909090"/>
              <w:right w:val="single" w:sz="6" w:space="0" w:color="909090"/>
            </w:tcBorders>
            <w:tcMar>
              <w:top w:w="45" w:type="dxa"/>
              <w:left w:w="57" w:type="dxa"/>
              <w:bottom w:w="45" w:type="dxa"/>
              <w:right w:w="57" w:type="dxa"/>
            </w:tcMar>
            <w:hideMark/>
          </w:tcPr>
          <w:p w14:paraId="70A55D44" w14:textId="4B8404A1" w:rsidR="009C7AC2" w:rsidRPr="00007494" w:rsidRDefault="009C7AC2" w:rsidP="00CA00EB">
            <w:pPr>
              <w:textAlignment w:val="baseline"/>
              <w:rPr>
                <w:lang w:eastAsia="lt-LT"/>
              </w:rPr>
            </w:pPr>
            <w:proofErr w:type="spellStart"/>
            <w:r w:rsidRPr="00007494">
              <w:rPr>
                <w:lang w:eastAsia="lt-LT"/>
              </w:rPr>
              <w:t>Integruoja</w:t>
            </w:r>
            <w:proofErr w:type="spellEnd"/>
            <w:r w:rsidRPr="00007494">
              <w:rPr>
                <w:lang w:eastAsia="lt-LT"/>
              </w:rPr>
              <w:t xml:space="preserve"> </w:t>
            </w:r>
            <w:proofErr w:type="spellStart"/>
            <w:r w:rsidRPr="00007494">
              <w:rPr>
                <w:lang w:eastAsia="lt-LT"/>
              </w:rPr>
              <w:t>menų</w:t>
            </w:r>
            <w:proofErr w:type="spellEnd"/>
            <w:r w:rsidRPr="00007494">
              <w:rPr>
                <w:lang w:eastAsia="lt-LT"/>
              </w:rPr>
              <w:t xml:space="preserve"> </w:t>
            </w:r>
            <w:proofErr w:type="spellStart"/>
            <w:r w:rsidRPr="00007494">
              <w:rPr>
                <w:lang w:eastAsia="lt-LT"/>
              </w:rPr>
              <w:t>istorijos</w:t>
            </w:r>
            <w:proofErr w:type="spellEnd"/>
            <w:r w:rsidRPr="00007494">
              <w:rPr>
                <w:lang w:eastAsia="lt-LT"/>
              </w:rPr>
              <w:t xml:space="preserve"> </w:t>
            </w:r>
            <w:proofErr w:type="spellStart"/>
            <w:r w:rsidRPr="00007494">
              <w:rPr>
                <w:lang w:eastAsia="lt-LT"/>
              </w:rPr>
              <w:t>pažinimą</w:t>
            </w:r>
            <w:proofErr w:type="spellEnd"/>
            <w:r w:rsidRPr="00007494">
              <w:rPr>
                <w:lang w:eastAsia="lt-LT"/>
              </w:rPr>
              <w:t xml:space="preserve"> </w:t>
            </w:r>
            <w:proofErr w:type="spellStart"/>
            <w:r w:rsidRPr="00007494">
              <w:rPr>
                <w:lang w:eastAsia="lt-LT"/>
              </w:rPr>
              <w:t>su</w:t>
            </w:r>
            <w:proofErr w:type="spellEnd"/>
            <w:r w:rsidRPr="00007494">
              <w:rPr>
                <w:lang w:eastAsia="lt-LT"/>
              </w:rPr>
              <w:t xml:space="preserve"> </w:t>
            </w:r>
            <w:proofErr w:type="spellStart"/>
            <w:r w:rsidRPr="00007494">
              <w:rPr>
                <w:lang w:eastAsia="lt-LT"/>
              </w:rPr>
              <w:t>asmenine</w:t>
            </w:r>
            <w:proofErr w:type="spellEnd"/>
            <w:r w:rsidRPr="00007494">
              <w:rPr>
                <w:lang w:eastAsia="lt-LT"/>
              </w:rPr>
              <w:t xml:space="preserve"> </w:t>
            </w:r>
            <w:proofErr w:type="spellStart"/>
            <w:r w:rsidRPr="00007494">
              <w:rPr>
                <w:lang w:eastAsia="lt-LT"/>
              </w:rPr>
              <w:t>patirtimi</w:t>
            </w:r>
            <w:proofErr w:type="spellEnd"/>
            <w:r w:rsidRPr="00007494">
              <w:rPr>
                <w:lang w:eastAsia="lt-LT"/>
              </w:rPr>
              <w:t xml:space="preserve">, </w:t>
            </w:r>
            <w:proofErr w:type="spellStart"/>
            <w:r w:rsidRPr="00007494">
              <w:rPr>
                <w:lang w:eastAsia="lt-LT"/>
              </w:rPr>
              <w:t>poreikiais</w:t>
            </w:r>
            <w:proofErr w:type="spellEnd"/>
            <w:r w:rsidRPr="00007494">
              <w:rPr>
                <w:lang w:eastAsia="lt-LT"/>
              </w:rPr>
              <w:t xml:space="preserve"> ir </w:t>
            </w:r>
            <w:proofErr w:type="spellStart"/>
            <w:r w:rsidRPr="00007494">
              <w:rPr>
                <w:lang w:eastAsia="lt-LT"/>
              </w:rPr>
              <w:t>vertybėmis</w:t>
            </w:r>
            <w:proofErr w:type="spellEnd"/>
            <w:r w:rsidRPr="00007494">
              <w:rPr>
                <w:lang w:eastAsia="lt-LT"/>
              </w:rPr>
              <w:t xml:space="preserve">. </w:t>
            </w:r>
            <w:proofErr w:type="spellStart"/>
            <w:r w:rsidRPr="00007494">
              <w:rPr>
                <w:lang w:eastAsia="lt-LT"/>
              </w:rPr>
              <w:t>Pagrįstai</w:t>
            </w:r>
            <w:proofErr w:type="spellEnd"/>
            <w:r w:rsidRPr="00007494">
              <w:rPr>
                <w:lang w:eastAsia="lt-LT"/>
              </w:rPr>
              <w:t xml:space="preserve"> ir </w:t>
            </w:r>
            <w:proofErr w:type="spellStart"/>
            <w:r w:rsidRPr="00007494">
              <w:rPr>
                <w:lang w:eastAsia="lt-LT"/>
              </w:rPr>
              <w:t>nuosekliai</w:t>
            </w:r>
            <w:proofErr w:type="spellEnd"/>
            <w:r w:rsidRPr="00007494">
              <w:rPr>
                <w:lang w:eastAsia="lt-LT"/>
              </w:rPr>
              <w:t xml:space="preserve"> </w:t>
            </w:r>
            <w:proofErr w:type="spellStart"/>
            <w:r w:rsidRPr="00007494">
              <w:rPr>
                <w:lang w:eastAsia="lt-LT"/>
              </w:rPr>
              <w:t>įvertina</w:t>
            </w:r>
            <w:proofErr w:type="spellEnd"/>
            <w:r w:rsidRPr="00007494">
              <w:rPr>
                <w:lang w:eastAsia="lt-LT"/>
              </w:rPr>
              <w:t xml:space="preserve"> meno </w:t>
            </w:r>
            <w:proofErr w:type="spellStart"/>
            <w:r w:rsidRPr="00007494">
              <w:rPr>
                <w:lang w:eastAsia="lt-LT"/>
              </w:rPr>
              <w:t>kūrinio</w:t>
            </w:r>
            <w:proofErr w:type="spellEnd"/>
            <w:r w:rsidRPr="00007494">
              <w:rPr>
                <w:lang w:eastAsia="lt-LT"/>
              </w:rPr>
              <w:t xml:space="preserve"> </w:t>
            </w:r>
            <w:proofErr w:type="spellStart"/>
            <w:r w:rsidRPr="00007494">
              <w:rPr>
                <w:lang w:eastAsia="lt-LT"/>
              </w:rPr>
              <w:t>sprendimą</w:t>
            </w:r>
            <w:proofErr w:type="spellEnd"/>
            <w:r w:rsidRPr="00007494">
              <w:rPr>
                <w:lang w:eastAsia="lt-LT"/>
              </w:rPr>
              <w:t xml:space="preserve">, </w:t>
            </w:r>
            <w:proofErr w:type="spellStart"/>
            <w:r w:rsidRPr="00007494">
              <w:rPr>
                <w:lang w:eastAsia="lt-LT"/>
              </w:rPr>
              <w:t>apibrėžia</w:t>
            </w:r>
            <w:proofErr w:type="spellEnd"/>
            <w:r w:rsidRPr="00007494">
              <w:rPr>
                <w:lang w:eastAsia="lt-LT"/>
              </w:rPr>
              <w:t xml:space="preserve"> </w:t>
            </w:r>
            <w:proofErr w:type="spellStart"/>
            <w:r w:rsidRPr="00007494">
              <w:rPr>
                <w:lang w:eastAsia="lt-LT"/>
              </w:rPr>
              <w:t>būdingiausius</w:t>
            </w:r>
            <w:proofErr w:type="spellEnd"/>
            <w:r w:rsidRPr="00007494">
              <w:rPr>
                <w:lang w:eastAsia="lt-LT"/>
              </w:rPr>
              <w:t xml:space="preserve"> </w:t>
            </w:r>
            <w:proofErr w:type="spellStart"/>
            <w:r w:rsidRPr="00007494">
              <w:rPr>
                <w:lang w:eastAsia="lt-LT"/>
              </w:rPr>
              <w:t>komponentus</w:t>
            </w:r>
            <w:proofErr w:type="spellEnd"/>
            <w:r w:rsidRPr="00007494">
              <w:rPr>
                <w:lang w:eastAsia="lt-LT"/>
              </w:rPr>
              <w:t xml:space="preserve">, </w:t>
            </w:r>
            <w:proofErr w:type="spellStart"/>
            <w:r w:rsidRPr="00007494">
              <w:rPr>
                <w:lang w:eastAsia="lt-LT"/>
              </w:rPr>
              <w:t>tinkamai</w:t>
            </w:r>
            <w:proofErr w:type="spellEnd"/>
            <w:r w:rsidRPr="00007494">
              <w:rPr>
                <w:lang w:eastAsia="lt-LT"/>
              </w:rPr>
              <w:t xml:space="preserve"> ir </w:t>
            </w:r>
            <w:proofErr w:type="spellStart"/>
            <w:r w:rsidRPr="00007494">
              <w:rPr>
                <w:lang w:eastAsia="lt-LT"/>
              </w:rPr>
              <w:t>pagrįstai</w:t>
            </w:r>
            <w:proofErr w:type="spellEnd"/>
            <w:r w:rsidRPr="00007494">
              <w:rPr>
                <w:lang w:eastAsia="lt-LT"/>
              </w:rPr>
              <w:t xml:space="preserve"> taiko </w:t>
            </w:r>
            <w:proofErr w:type="spellStart"/>
            <w:r w:rsidRPr="00007494">
              <w:rPr>
                <w:lang w:eastAsia="lt-LT"/>
              </w:rPr>
              <w:t>sąvokas</w:t>
            </w:r>
            <w:proofErr w:type="spellEnd"/>
            <w:r w:rsidRPr="00007494">
              <w:rPr>
                <w:lang w:eastAsia="lt-LT"/>
              </w:rPr>
              <w:t xml:space="preserve">. </w:t>
            </w:r>
            <w:proofErr w:type="spellStart"/>
            <w:r w:rsidRPr="00007494">
              <w:rPr>
                <w:lang w:eastAsia="lt-LT"/>
              </w:rPr>
              <w:t>Atpažįsta</w:t>
            </w:r>
            <w:proofErr w:type="spellEnd"/>
            <w:r w:rsidRPr="00007494">
              <w:rPr>
                <w:lang w:eastAsia="lt-LT"/>
              </w:rPr>
              <w:t xml:space="preserve"> </w:t>
            </w:r>
            <w:proofErr w:type="spellStart"/>
            <w:r w:rsidRPr="00007494">
              <w:rPr>
                <w:lang w:eastAsia="lt-LT"/>
              </w:rPr>
              <w:t>įvairių</w:t>
            </w:r>
            <w:proofErr w:type="spellEnd"/>
            <w:r w:rsidRPr="00007494">
              <w:rPr>
                <w:lang w:eastAsia="lt-LT"/>
              </w:rPr>
              <w:t xml:space="preserve"> meno </w:t>
            </w:r>
            <w:proofErr w:type="spellStart"/>
            <w:r w:rsidRPr="00007494">
              <w:rPr>
                <w:lang w:eastAsia="lt-LT"/>
              </w:rPr>
              <w:t>epochų</w:t>
            </w:r>
            <w:proofErr w:type="spellEnd"/>
            <w:r w:rsidRPr="00007494">
              <w:rPr>
                <w:lang w:eastAsia="lt-LT"/>
              </w:rPr>
              <w:t xml:space="preserve"> </w:t>
            </w:r>
            <w:proofErr w:type="spellStart"/>
            <w:r w:rsidRPr="00007494">
              <w:rPr>
                <w:lang w:eastAsia="lt-LT"/>
              </w:rPr>
              <w:t>kūrinių</w:t>
            </w:r>
            <w:proofErr w:type="spellEnd"/>
            <w:r w:rsidRPr="00007494">
              <w:rPr>
                <w:lang w:eastAsia="lt-LT"/>
              </w:rPr>
              <w:t xml:space="preserve"> ir </w:t>
            </w:r>
            <w:proofErr w:type="spellStart"/>
            <w:r w:rsidRPr="00007494">
              <w:rPr>
                <w:lang w:eastAsia="lt-LT"/>
              </w:rPr>
              <w:t>artefaktų</w:t>
            </w:r>
            <w:proofErr w:type="spellEnd"/>
            <w:r w:rsidRPr="00007494">
              <w:rPr>
                <w:lang w:eastAsia="lt-LT"/>
              </w:rPr>
              <w:t xml:space="preserve"> </w:t>
            </w:r>
            <w:proofErr w:type="spellStart"/>
            <w:r w:rsidRPr="00007494">
              <w:rPr>
                <w:lang w:eastAsia="lt-LT"/>
              </w:rPr>
              <w:t>raiškos</w:t>
            </w:r>
            <w:proofErr w:type="spellEnd"/>
            <w:r w:rsidRPr="00007494">
              <w:rPr>
                <w:lang w:eastAsia="lt-LT"/>
              </w:rPr>
              <w:t xml:space="preserve"> </w:t>
            </w:r>
            <w:proofErr w:type="spellStart"/>
            <w:r w:rsidRPr="00007494">
              <w:rPr>
                <w:lang w:eastAsia="lt-LT"/>
              </w:rPr>
              <w:t>priemones</w:t>
            </w:r>
            <w:proofErr w:type="spellEnd"/>
            <w:r w:rsidRPr="00007494">
              <w:rPr>
                <w:lang w:eastAsia="lt-LT"/>
              </w:rPr>
              <w:t xml:space="preserve"> (A3.3)</w:t>
            </w:r>
            <w:r w:rsidR="002C3D9F">
              <w:rPr>
                <w:lang w:eastAsia="lt-LT"/>
              </w:rPr>
              <w:t>.</w:t>
            </w:r>
          </w:p>
        </w:tc>
        <w:tc>
          <w:tcPr>
            <w:tcW w:w="3807" w:type="dxa"/>
            <w:tcBorders>
              <w:top w:val="single" w:sz="6" w:space="0" w:color="909090"/>
              <w:left w:val="single" w:sz="6" w:space="0" w:color="909090"/>
              <w:bottom w:val="single" w:sz="6" w:space="0" w:color="909090"/>
              <w:right w:val="single" w:sz="6" w:space="0" w:color="909090"/>
            </w:tcBorders>
            <w:tcMar>
              <w:top w:w="45" w:type="dxa"/>
              <w:left w:w="57" w:type="dxa"/>
              <w:bottom w:w="45" w:type="dxa"/>
              <w:right w:w="57" w:type="dxa"/>
            </w:tcMar>
            <w:hideMark/>
          </w:tcPr>
          <w:p w14:paraId="12F7F590" w14:textId="3333BEA9" w:rsidR="009C7AC2" w:rsidRPr="00007494" w:rsidRDefault="009C7AC2" w:rsidP="00CA00EB">
            <w:pPr>
              <w:textAlignment w:val="baseline"/>
              <w:rPr>
                <w:lang w:eastAsia="lt-LT"/>
              </w:rPr>
            </w:pPr>
            <w:proofErr w:type="spellStart"/>
            <w:r w:rsidRPr="00007494">
              <w:rPr>
                <w:lang w:eastAsia="lt-LT"/>
              </w:rPr>
              <w:t>Susieja</w:t>
            </w:r>
            <w:proofErr w:type="spellEnd"/>
            <w:r w:rsidRPr="00007494">
              <w:rPr>
                <w:lang w:eastAsia="lt-LT"/>
              </w:rPr>
              <w:t xml:space="preserve"> </w:t>
            </w:r>
            <w:proofErr w:type="spellStart"/>
            <w:r w:rsidRPr="00007494">
              <w:rPr>
                <w:lang w:eastAsia="lt-LT"/>
              </w:rPr>
              <w:t>menų</w:t>
            </w:r>
            <w:proofErr w:type="spellEnd"/>
            <w:r w:rsidRPr="00007494">
              <w:rPr>
                <w:lang w:eastAsia="lt-LT"/>
              </w:rPr>
              <w:t xml:space="preserve"> </w:t>
            </w:r>
            <w:proofErr w:type="spellStart"/>
            <w:r w:rsidRPr="00007494">
              <w:rPr>
                <w:lang w:eastAsia="lt-LT"/>
              </w:rPr>
              <w:t>istorijos</w:t>
            </w:r>
            <w:proofErr w:type="spellEnd"/>
            <w:r w:rsidRPr="00007494">
              <w:rPr>
                <w:lang w:eastAsia="lt-LT"/>
              </w:rPr>
              <w:t xml:space="preserve"> </w:t>
            </w:r>
            <w:proofErr w:type="spellStart"/>
            <w:r w:rsidRPr="00007494">
              <w:rPr>
                <w:lang w:eastAsia="lt-LT"/>
              </w:rPr>
              <w:t>pažinimą</w:t>
            </w:r>
            <w:proofErr w:type="spellEnd"/>
            <w:r w:rsidRPr="00007494">
              <w:rPr>
                <w:lang w:eastAsia="lt-LT"/>
              </w:rPr>
              <w:t xml:space="preserve"> </w:t>
            </w:r>
            <w:proofErr w:type="spellStart"/>
            <w:r w:rsidRPr="00007494">
              <w:rPr>
                <w:lang w:eastAsia="lt-LT"/>
              </w:rPr>
              <w:t>su</w:t>
            </w:r>
            <w:proofErr w:type="spellEnd"/>
            <w:r w:rsidRPr="00007494">
              <w:rPr>
                <w:lang w:eastAsia="lt-LT"/>
              </w:rPr>
              <w:t xml:space="preserve"> </w:t>
            </w:r>
            <w:proofErr w:type="spellStart"/>
            <w:r w:rsidRPr="00007494">
              <w:rPr>
                <w:lang w:eastAsia="lt-LT"/>
              </w:rPr>
              <w:t>asmenine</w:t>
            </w:r>
            <w:proofErr w:type="spellEnd"/>
            <w:r w:rsidRPr="00007494">
              <w:rPr>
                <w:lang w:eastAsia="lt-LT"/>
              </w:rPr>
              <w:t xml:space="preserve"> </w:t>
            </w:r>
            <w:proofErr w:type="spellStart"/>
            <w:r w:rsidRPr="00007494">
              <w:rPr>
                <w:lang w:eastAsia="lt-LT"/>
              </w:rPr>
              <w:t>patirtimi</w:t>
            </w:r>
            <w:proofErr w:type="spellEnd"/>
            <w:r w:rsidRPr="00007494">
              <w:rPr>
                <w:lang w:eastAsia="lt-LT"/>
              </w:rPr>
              <w:t xml:space="preserve">, </w:t>
            </w:r>
            <w:proofErr w:type="spellStart"/>
            <w:r w:rsidRPr="00007494">
              <w:rPr>
                <w:lang w:eastAsia="lt-LT"/>
              </w:rPr>
              <w:t>poreikiais</w:t>
            </w:r>
            <w:proofErr w:type="spellEnd"/>
            <w:r w:rsidRPr="00007494">
              <w:rPr>
                <w:lang w:eastAsia="lt-LT"/>
              </w:rPr>
              <w:t xml:space="preserve"> ir </w:t>
            </w:r>
            <w:proofErr w:type="spellStart"/>
            <w:r w:rsidRPr="00007494">
              <w:rPr>
                <w:lang w:eastAsia="lt-LT"/>
              </w:rPr>
              <w:t>vertybėmis</w:t>
            </w:r>
            <w:proofErr w:type="spellEnd"/>
            <w:r w:rsidRPr="00007494">
              <w:rPr>
                <w:lang w:eastAsia="lt-LT"/>
              </w:rPr>
              <w:t xml:space="preserve">. </w:t>
            </w:r>
            <w:proofErr w:type="spellStart"/>
            <w:r w:rsidRPr="00007494">
              <w:rPr>
                <w:lang w:eastAsia="lt-LT"/>
              </w:rPr>
              <w:t>Pagrįstai</w:t>
            </w:r>
            <w:proofErr w:type="spellEnd"/>
            <w:r w:rsidRPr="00007494">
              <w:rPr>
                <w:lang w:eastAsia="lt-LT"/>
              </w:rPr>
              <w:t xml:space="preserve"> ir </w:t>
            </w:r>
            <w:proofErr w:type="spellStart"/>
            <w:r w:rsidRPr="00007494">
              <w:rPr>
                <w:lang w:eastAsia="lt-LT"/>
              </w:rPr>
              <w:t>nuosekliai</w:t>
            </w:r>
            <w:proofErr w:type="spellEnd"/>
            <w:r w:rsidRPr="00007494">
              <w:rPr>
                <w:lang w:eastAsia="lt-LT"/>
              </w:rPr>
              <w:t xml:space="preserve"> </w:t>
            </w:r>
            <w:proofErr w:type="spellStart"/>
            <w:r w:rsidRPr="00007494">
              <w:rPr>
                <w:lang w:eastAsia="lt-LT"/>
              </w:rPr>
              <w:t>įvertina</w:t>
            </w:r>
            <w:proofErr w:type="spellEnd"/>
            <w:r w:rsidRPr="00007494">
              <w:rPr>
                <w:lang w:eastAsia="lt-LT"/>
              </w:rPr>
              <w:t xml:space="preserve"> meno </w:t>
            </w:r>
            <w:proofErr w:type="spellStart"/>
            <w:r w:rsidRPr="00007494">
              <w:rPr>
                <w:lang w:eastAsia="lt-LT"/>
              </w:rPr>
              <w:t>kūrinio</w:t>
            </w:r>
            <w:proofErr w:type="spellEnd"/>
            <w:r w:rsidRPr="00007494">
              <w:rPr>
                <w:lang w:eastAsia="lt-LT"/>
              </w:rPr>
              <w:t xml:space="preserve"> </w:t>
            </w:r>
            <w:proofErr w:type="spellStart"/>
            <w:r w:rsidRPr="00007494">
              <w:rPr>
                <w:lang w:eastAsia="lt-LT"/>
              </w:rPr>
              <w:t>sprendimą</w:t>
            </w:r>
            <w:proofErr w:type="spellEnd"/>
            <w:r w:rsidRPr="00007494">
              <w:rPr>
                <w:lang w:eastAsia="lt-LT"/>
              </w:rPr>
              <w:t xml:space="preserve">, </w:t>
            </w:r>
            <w:proofErr w:type="spellStart"/>
            <w:r w:rsidRPr="00007494">
              <w:rPr>
                <w:lang w:eastAsia="lt-LT"/>
              </w:rPr>
              <w:t>apibrėžia</w:t>
            </w:r>
            <w:proofErr w:type="spellEnd"/>
            <w:r w:rsidRPr="00007494">
              <w:rPr>
                <w:lang w:eastAsia="lt-LT"/>
              </w:rPr>
              <w:t xml:space="preserve"> </w:t>
            </w:r>
            <w:proofErr w:type="spellStart"/>
            <w:r w:rsidRPr="00007494">
              <w:rPr>
                <w:lang w:eastAsia="lt-LT"/>
              </w:rPr>
              <w:t>būdingiausius</w:t>
            </w:r>
            <w:proofErr w:type="spellEnd"/>
            <w:r w:rsidRPr="00007494">
              <w:rPr>
                <w:lang w:eastAsia="lt-LT"/>
              </w:rPr>
              <w:t xml:space="preserve"> </w:t>
            </w:r>
            <w:proofErr w:type="spellStart"/>
            <w:r w:rsidRPr="00007494">
              <w:rPr>
                <w:lang w:eastAsia="lt-LT"/>
              </w:rPr>
              <w:t>komponentus</w:t>
            </w:r>
            <w:proofErr w:type="spellEnd"/>
            <w:r w:rsidRPr="00007494">
              <w:rPr>
                <w:lang w:eastAsia="lt-LT"/>
              </w:rPr>
              <w:t xml:space="preserve">, </w:t>
            </w:r>
            <w:proofErr w:type="spellStart"/>
            <w:r w:rsidRPr="00007494">
              <w:rPr>
                <w:lang w:eastAsia="lt-LT"/>
              </w:rPr>
              <w:t>tinkamai</w:t>
            </w:r>
            <w:proofErr w:type="spellEnd"/>
            <w:r w:rsidRPr="00007494">
              <w:rPr>
                <w:lang w:eastAsia="lt-LT"/>
              </w:rPr>
              <w:t xml:space="preserve"> ir </w:t>
            </w:r>
            <w:proofErr w:type="spellStart"/>
            <w:r w:rsidRPr="00007494">
              <w:rPr>
                <w:lang w:eastAsia="lt-LT"/>
              </w:rPr>
              <w:t>pagrįstai</w:t>
            </w:r>
            <w:proofErr w:type="spellEnd"/>
            <w:r w:rsidRPr="00007494">
              <w:rPr>
                <w:lang w:eastAsia="lt-LT"/>
              </w:rPr>
              <w:t xml:space="preserve"> </w:t>
            </w:r>
            <w:proofErr w:type="spellStart"/>
            <w:r w:rsidRPr="00007494">
              <w:rPr>
                <w:lang w:eastAsia="lt-LT"/>
              </w:rPr>
              <w:t>vartoja</w:t>
            </w:r>
            <w:proofErr w:type="spellEnd"/>
            <w:r w:rsidRPr="00007494">
              <w:rPr>
                <w:lang w:eastAsia="lt-LT"/>
              </w:rPr>
              <w:t xml:space="preserve"> </w:t>
            </w:r>
            <w:proofErr w:type="spellStart"/>
            <w:r w:rsidRPr="00007494">
              <w:rPr>
                <w:lang w:eastAsia="lt-LT"/>
              </w:rPr>
              <w:t>sąvokas</w:t>
            </w:r>
            <w:proofErr w:type="spellEnd"/>
            <w:r w:rsidRPr="00007494">
              <w:rPr>
                <w:lang w:eastAsia="lt-LT"/>
              </w:rPr>
              <w:t xml:space="preserve">. </w:t>
            </w:r>
            <w:proofErr w:type="spellStart"/>
            <w:r w:rsidRPr="00007494">
              <w:rPr>
                <w:lang w:eastAsia="lt-LT"/>
              </w:rPr>
              <w:t>Nagrinėja</w:t>
            </w:r>
            <w:proofErr w:type="spellEnd"/>
            <w:r w:rsidRPr="00007494">
              <w:rPr>
                <w:lang w:eastAsia="lt-LT"/>
              </w:rPr>
              <w:t xml:space="preserve">, </w:t>
            </w:r>
            <w:proofErr w:type="spellStart"/>
            <w:r w:rsidRPr="00007494">
              <w:rPr>
                <w:lang w:eastAsia="lt-LT"/>
              </w:rPr>
              <w:t>vertina</w:t>
            </w:r>
            <w:proofErr w:type="spellEnd"/>
            <w:r w:rsidRPr="00007494">
              <w:rPr>
                <w:lang w:eastAsia="lt-LT"/>
              </w:rPr>
              <w:t xml:space="preserve"> ir </w:t>
            </w:r>
            <w:proofErr w:type="spellStart"/>
            <w:r w:rsidRPr="00007494">
              <w:rPr>
                <w:lang w:eastAsia="lt-LT"/>
              </w:rPr>
              <w:t>komentuoja</w:t>
            </w:r>
            <w:proofErr w:type="spellEnd"/>
            <w:r w:rsidRPr="00007494">
              <w:rPr>
                <w:lang w:eastAsia="lt-LT"/>
              </w:rPr>
              <w:t xml:space="preserve"> meno </w:t>
            </w:r>
            <w:proofErr w:type="spellStart"/>
            <w:r w:rsidRPr="00007494">
              <w:rPr>
                <w:lang w:eastAsia="lt-LT"/>
              </w:rPr>
              <w:t>kūrinio</w:t>
            </w:r>
            <w:proofErr w:type="spellEnd"/>
            <w:r w:rsidRPr="00007494">
              <w:rPr>
                <w:lang w:eastAsia="lt-LT"/>
              </w:rPr>
              <w:t xml:space="preserve"> </w:t>
            </w:r>
            <w:proofErr w:type="spellStart"/>
            <w:r w:rsidRPr="00007494">
              <w:rPr>
                <w:lang w:eastAsia="lt-LT"/>
              </w:rPr>
              <w:t>idėją</w:t>
            </w:r>
            <w:proofErr w:type="spellEnd"/>
            <w:r w:rsidRPr="00007494">
              <w:rPr>
                <w:lang w:eastAsia="lt-LT"/>
              </w:rPr>
              <w:t xml:space="preserve"> ir </w:t>
            </w:r>
            <w:proofErr w:type="spellStart"/>
            <w:r w:rsidRPr="00007494">
              <w:rPr>
                <w:lang w:eastAsia="lt-LT"/>
              </w:rPr>
              <w:t>raiškos</w:t>
            </w:r>
            <w:proofErr w:type="spellEnd"/>
            <w:r w:rsidRPr="00007494">
              <w:rPr>
                <w:lang w:eastAsia="lt-LT"/>
              </w:rPr>
              <w:t xml:space="preserve"> </w:t>
            </w:r>
            <w:proofErr w:type="spellStart"/>
            <w:r w:rsidRPr="00007494">
              <w:rPr>
                <w:lang w:eastAsia="lt-LT"/>
              </w:rPr>
              <w:t>priemones</w:t>
            </w:r>
            <w:proofErr w:type="spellEnd"/>
            <w:r w:rsidRPr="00007494">
              <w:rPr>
                <w:lang w:eastAsia="lt-LT"/>
              </w:rPr>
              <w:t xml:space="preserve"> </w:t>
            </w:r>
            <w:proofErr w:type="spellStart"/>
            <w:r w:rsidRPr="00007494">
              <w:rPr>
                <w:lang w:eastAsia="lt-LT"/>
              </w:rPr>
              <w:t>asmeninės</w:t>
            </w:r>
            <w:proofErr w:type="spellEnd"/>
            <w:r w:rsidRPr="00007494">
              <w:rPr>
                <w:lang w:eastAsia="lt-LT"/>
              </w:rPr>
              <w:t xml:space="preserve"> </w:t>
            </w:r>
            <w:proofErr w:type="spellStart"/>
            <w:r w:rsidRPr="00007494">
              <w:rPr>
                <w:lang w:eastAsia="lt-LT"/>
              </w:rPr>
              <w:t>patirties</w:t>
            </w:r>
            <w:proofErr w:type="spellEnd"/>
            <w:r w:rsidRPr="00007494">
              <w:rPr>
                <w:lang w:eastAsia="lt-LT"/>
              </w:rPr>
              <w:t xml:space="preserve">, </w:t>
            </w:r>
            <w:proofErr w:type="spellStart"/>
            <w:r w:rsidRPr="00007494">
              <w:rPr>
                <w:lang w:eastAsia="lt-LT"/>
              </w:rPr>
              <w:t>šeimos</w:t>
            </w:r>
            <w:proofErr w:type="spellEnd"/>
            <w:r w:rsidRPr="00007494">
              <w:rPr>
                <w:lang w:eastAsia="lt-LT"/>
              </w:rPr>
              <w:t xml:space="preserve">, </w:t>
            </w:r>
            <w:proofErr w:type="spellStart"/>
            <w:r w:rsidRPr="00007494">
              <w:rPr>
                <w:lang w:eastAsia="lt-LT"/>
              </w:rPr>
              <w:t>bendruomenės</w:t>
            </w:r>
            <w:proofErr w:type="spellEnd"/>
            <w:r w:rsidRPr="00007494">
              <w:rPr>
                <w:lang w:eastAsia="lt-LT"/>
              </w:rPr>
              <w:t xml:space="preserve"> ir </w:t>
            </w:r>
            <w:proofErr w:type="spellStart"/>
            <w:r w:rsidRPr="00007494">
              <w:rPr>
                <w:lang w:eastAsia="lt-LT"/>
              </w:rPr>
              <w:t>visuomenės</w:t>
            </w:r>
            <w:proofErr w:type="spellEnd"/>
            <w:r w:rsidRPr="00007494">
              <w:rPr>
                <w:lang w:eastAsia="lt-LT"/>
              </w:rPr>
              <w:t xml:space="preserve"> </w:t>
            </w:r>
            <w:proofErr w:type="spellStart"/>
            <w:r w:rsidRPr="00007494">
              <w:rPr>
                <w:lang w:eastAsia="lt-LT"/>
              </w:rPr>
              <w:t>poreikių</w:t>
            </w:r>
            <w:proofErr w:type="spellEnd"/>
            <w:r w:rsidRPr="00007494">
              <w:rPr>
                <w:lang w:eastAsia="lt-LT"/>
              </w:rPr>
              <w:t xml:space="preserve"> ir </w:t>
            </w:r>
            <w:proofErr w:type="spellStart"/>
            <w:r w:rsidRPr="00007494">
              <w:rPr>
                <w:lang w:eastAsia="lt-LT"/>
              </w:rPr>
              <w:t>vertybių</w:t>
            </w:r>
            <w:proofErr w:type="spellEnd"/>
            <w:r w:rsidRPr="00007494">
              <w:rPr>
                <w:lang w:eastAsia="lt-LT"/>
              </w:rPr>
              <w:t xml:space="preserve"> </w:t>
            </w:r>
            <w:proofErr w:type="spellStart"/>
            <w:r w:rsidRPr="00007494">
              <w:rPr>
                <w:lang w:eastAsia="lt-LT"/>
              </w:rPr>
              <w:t>kontekste</w:t>
            </w:r>
            <w:proofErr w:type="spellEnd"/>
            <w:r w:rsidRPr="00007494">
              <w:rPr>
                <w:lang w:eastAsia="lt-LT"/>
              </w:rPr>
              <w:t xml:space="preserve"> (A3.4)</w:t>
            </w:r>
            <w:r w:rsidR="002C3D9F">
              <w:rPr>
                <w:lang w:eastAsia="lt-LT"/>
              </w:rPr>
              <w:t>.</w:t>
            </w:r>
          </w:p>
        </w:tc>
      </w:tr>
    </w:tbl>
    <w:p w14:paraId="299A0A35" w14:textId="77777777" w:rsidR="009C7AC2" w:rsidRPr="00007494" w:rsidRDefault="009C7AC2" w:rsidP="00C5153E">
      <w:pPr>
        <w:spacing w:after="120"/>
        <w:jc w:val="both"/>
        <w:textAlignment w:val="baseline"/>
        <w:rPr>
          <w:lang w:eastAsia="lt-LT"/>
        </w:rPr>
      </w:pPr>
    </w:p>
    <w:p w14:paraId="6F0B6E4E" w14:textId="3A28F5D7" w:rsidR="005329C9" w:rsidRPr="00007494" w:rsidRDefault="00ED0322" w:rsidP="00013863">
      <w:pPr>
        <w:pStyle w:val="Antrat3"/>
        <w:spacing w:before="240" w:after="120"/>
        <w:rPr>
          <w:rFonts w:ascii="Times New Roman" w:hAnsi="Times New Roman" w:cs="Times New Roman"/>
          <w:color w:val="auto"/>
        </w:rPr>
      </w:pPr>
      <w:bookmarkStart w:id="24" w:name="_Toc105144049"/>
      <w:bookmarkStart w:id="25" w:name="_Toc137206610"/>
      <w:r w:rsidRPr="00007494">
        <w:rPr>
          <w:rFonts w:ascii="Times New Roman" w:hAnsi="Times New Roman" w:cs="Times New Roman"/>
          <w:color w:val="auto"/>
        </w:rPr>
        <w:lastRenderedPageBreak/>
        <w:t xml:space="preserve">5.2.2. Meno </w:t>
      </w:r>
      <w:proofErr w:type="spellStart"/>
      <w:r w:rsidRPr="00007494">
        <w:rPr>
          <w:rFonts w:ascii="Times New Roman" w:hAnsi="Times New Roman" w:cs="Times New Roman"/>
          <w:color w:val="auto"/>
        </w:rPr>
        <w:t>pažinimas</w:t>
      </w:r>
      <w:proofErr w:type="spellEnd"/>
      <w:r w:rsidRPr="00007494">
        <w:rPr>
          <w:rFonts w:ascii="Times New Roman" w:hAnsi="Times New Roman" w:cs="Times New Roman"/>
          <w:color w:val="auto"/>
        </w:rPr>
        <w:t xml:space="preserve"> ir </w:t>
      </w:r>
      <w:proofErr w:type="spellStart"/>
      <w:r w:rsidRPr="00007494">
        <w:rPr>
          <w:rFonts w:ascii="Times New Roman" w:hAnsi="Times New Roman" w:cs="Times New Roman"/>
          <w:color w:val="auto"/>
        </w:rPr>
        <w:t>vertinimas</w:t>
      </w:r>
      <w:proofErr w:type="spellEnd"/>
      <w:r w:rsidRPr="00007494">
        <w:rPr>
          <w:rFonts w:ascii="Times New Roman" w:hAnsi="Times New Roman" w:cs="Times New Roman"/>
          <w:color w:val="auto"/>
        </w:rPr>
        <w:t xml:space="preserve"> </w:t>
      </w:r>
      <w:r w:rsidR="005329C9" w:rsidRPr="00007494">
        <w:rPr>
          <w:rFonts w:ascii="Times New Roman" w:hAnsi="Times New Roman" w:cs="Times New Roman"/>
          <w:color w:val="auto"/>
        </w:rPr>
        <w:t>(B)</w:t>
      </w:r>
      <w:bookmarkEnd w:id="24"/>
      <w:bookmarkEnd w:id="25"/>
    </w:p>
    <w:p w14:paraId="7A47AB7E" w14:textId="0FF1C4B2" w:rsidR="00DD530C" w:rsidRPr="00007494" w:rsidRDefault="00DD530C" w:rsidP="0026747F">
      <w:pPr>
        <w:spacing w:after="120"/>
        <w:ind w:firstLine="567"/>
        <w:jc w:val="both"/>
        <w:textAlignment w:val="baseline"/>
        <w:rPr>
          <w:lang w:val="lt-LT" w:eastAsia="lt-LT"/>
        </w:rPr>
      </w:pPr>
      <w:r w:rsidRPr="00007494">
        <w:rPr>
          <w:lang w:val="lt-LT" w:eastAsia="lt-LT"/>
        </w:rPr>
        <w:t>Pirmos kūrybinės-</w:t>
      </w:r>
      <w:proofErr w:type="spellStart"/>
      <w:r w:rsidRPr="00007494">
        <w:rPr>
          <w:lang w:val="lt-LT" w:eastAsia="lt-LT"/>
        </w:rPr>
        <w:t>patyriminės</w:t>
      </w:r>
      <w:proofErr w:type="spellEnd"/>
      <w:r w:rsidRPr="00007494">
        <w:rPr>
          <w:lang w:val="lt-LT" w:eastAsia="lt-LT"/>
        </w:rPr>
        <w:t xml:space="preserve"> pamokos metu rekomenduojama </w:t>
      </w:r>
      <w:r w:rsidR="007E2AC0" w:rsidRPr="00007494">
        <w:rPr>
          <w:lang w:val="lt-LT" w:eastAsia="lt-LT"/>
        </w:rPr>
        <w:t>analizuoti</w:t>
      </w:r>
      <w:r w:rsidRPr="00007494">
        <w:rPr>
          <w:lang w:val="lt-LT" w:eastAsia="lt-LT"/>
        </w:rPr>
        <w:t xml:space="preserve"> dalyko temą atliepiančius virtualius muziejus, </w:t>
      </w:r>
      <w:r w:rsidR="007E2AC0" w:rsidRPr="00007494">
        <w:rPr>
          <w:lang w:val="lt-LT" w:eastAsia="lt-LT"/>
        </w:rPr>
        <w:t xml:space="preserve">gidų turus, </w:t>
      </w:r>
      <w:r w:rsidRPr="00007494">
        <w:rPr>
          <w:lang w:val="lt-LT" w:eastAsia="lt-LT"/>
        </w:rPr>
        <w:t>parodas, aiškintis žymiausių kūrinių skiriamuosius bruožus</w:t>
      </w:r>
      <w:r w:rsidR="007E2AC0" w:rsidRPr="00007494">
        <w:rPr>
          <w:lang w:val="lt-LT" w:eastAsia="lt-LT"/>
        </w:rPr>
        <w:t xml:space="preserve">, vis labiau stengiantis </w:t>
      </w:r>
      <w:r w:rsidR="0026747F" w:rsidRPr="00007494">
        <w:rPr>
          <w:lang w:val="lt-LT" w:eastAsia="lt-LT"/>
        </w:rPr>
        <w:t>atrasti</w:t>
      </w:r>
      <w:r w:rsidR="007E2AC0" w:rsidRPr="00007494">
        <w:rPr>
          <w:lang w:val="lt-LT" w:eastAsia="lt-LT"/>
        </w:rPr>
        <w:t xml:space="preserve"> labiausia patinkančią meno rūšį.</w:t>
      </w:r>
      <w:r w:rsidRPr="00007494">
        <w:rPr>
          <w:lang w:val="lt-LT" w:eastAsia="lt-LT"/>
        </w:rPr>
        <w:t xml:space="preserve"> </w:t>
      </w:r>
      <w:r w:rsidR="007E2AC0" w:rsidRPr="00007494">
        <w:rPr>
          <w:lang w:val="lt-LT" w:eastAsia="lt-LT"/>
        </w:rPr>
        <w:t>Taip pat šios pamokos metu patariama</w:t>
      </w:r>
      <w:r w:rsidRPr="00007494">
        <w:rPr>
          <w:lang w:val="lt-LT" w:eastAsia="lt-LT"/>
        </w:rPr>
        <w:t xml:space="preserve"> išsirinkti antrosios kūrybinės</w:t>
      </w:r>
      <w:r w:rsidR="007E2AC0" w:rsidRPr="00007494">
        <w:rPr>
          <w:lang w:val="lt-LT" w:eastAsia="lt-LT"/>
        </w:rPr>
        <w:t>-</w:t>
      </w:r>
      <w:proofErr w:type="spellStart"/>
      <w:r w:rsidRPr="00007494">
        <w:rPr>
          <w:lang w:val="lt-LT" w:eastAsia="lt-LT"/>
        </w:rPr>
        <w:t>patyriminės</w:t>
      </w:r>
      <w:proofErr w:type="spellEnd"/>
      <w:r w:rsidRPr="00007494">
        <w:rPr>
          <w:lang w:val="lt-LT" w:eastAsia="lt-LT"/>
        </w:rPr>
        <w:t xml:space="preserve"> pamokos formatą, siejant jį su menų istorijos dalyko programoje pateikiama integracine tema. Pasirinkus kitos pamokos formatą, rekomenduojama mokytojui suskirstyti mokinius į grupes, kiekvienai grupei pateikiant tikslinę pasiruošimo užduotį. Pateikiami keli galimi antrosios kūrybinės-</w:t>
      </w:r>
      <w:proofErr w:type="spellStart"/>
      <w:r w:rsidRPr="00007494">
        <w:rPr>
          <w:lang w:val="lt-LT" w:eastAsia="lt-LT"/>
        </w:rPr>
        <w:t>patyriminės</w:t>
      </w:r>
      <w:proofErr w:type="spellEnd"/>
      <w:r w:rsidRPr="00007494">
        <w:rPr>
          <w:lang w:val="lt-LT" w:eastAsia="lt-LT"/>
        </w:rPr>
        <w:t xml:space="preserve"> pamokos </w:t>
      </w:r>
      <w:r w:rsidR="00725F57" w:rsidRPr="00007494">
        <w:rPr>
          <w:lang w:val="lt-LT" w:eastAsia="lt-LT"/>
        </w:rPr>
        <w:t>planai</w:t>
      </w:r>
      <w:r w:rsidRPr="00007494">
        <w:rPr>
          <w:lang w:val="lt-LT" w:eastAsia="lt-LT"/>
        </w:rPr>
        <w:t>.</w:t>
      </w:r>
    </w:p>
    <w:p w14:paraId="2B3062B6" w14:textId="6498AA5A" w:rsidR="00DD530C" w:rsidRPr="00007494" w:rsidRDefault="00DD530C" w:rsidP="004C00D6">
      <w:pPr>
        <w:spacing w:after="120"/>
        <w:textAlignment w:val="baseline"/>
        <w:rPr>
          <w:lang w:val="lt-LT" w:eastAsia="lt-LT"/>
        </w:rPr>
      </w:pPr>
      <w:r w:rsidRPr="00007494">
        <w:rPr>
          <w:lang w:eastAsia="lt-LT"/>
        </w:rPr>
        <w:t xml:space="preserve">Priemonės: </w:t>
      </w:r>
      <w:r w:rsidRPr="00007494">
        <w:rPr>
          <w:lang w:val="lt-LT" w:eastAsia="lt-LT"/>
        </w:rPr>
        <w:t>kiekvienam mokiniui būtini kompiuteriai ir prieigos prie interneto ryšio.</w:t>
      </w:r>
    </w:p>
    <w:p w14:paraId="3F81B954" w14:textId="4B8DD20A" w:rsidR="00DD530C" w:rsidRPr="00007494" w:rsidRDefault="00DD530C" w:rsidP="0054080E">
      <w:pPr>
        <w:pStyle w:val="Sraopastraipa"/>
        <w:widowControl w:val="0"/>
        <w:numPr>
          <w:ilvl w:val="0"/>
          <w:numId w:val="27"/>
        </w:numPr>
        <w:ind w:left="-142" w:firstLine="568"/>
        <w:jc w:val="both"/>
        <w:rPr>
          <w:color w:val="000000" w:themeColor="text1"/>
          <w:lang w:val="lt-LT"/>
        </w:rPr>
      </w:pPr>
      <w:r w:rsidRPr="00007494">
        <w:rPr>
          <w:b/>
          <w:bCs/>
          <w:color w:val="000000" w:themeColor="text1"/>
          <w:lang w:val="lt-LT"/>
        </w:rPr>
        <w:t>„</w:t>
      </w:r>
      <w:r w:rsidR="007E2AC0" w:rsidRPr="00007494">
        <w:rPr>
          <w:b/>
          <w:bCs/>
          <w:color w:val="000000" w:themeColor="text1"/>
          <w:lang w:val="lt-LT"/>
        </w:rPr>
        <w:t>Meno aukcionas</w:t>
      </w:r>
      <w:r w:rsidRPr="00007494">
        <w:rPr>
          <w:b/>
          <w:bCs/>
          <w:color w:val="000000" w:themeColor="text1"/>
          <w:lang w:val="lt-LT"/>
        </w:rPr>
        <w:t>”</w:t>
      </w:r>
      <w:r w:rsidR="007E2AC0" w:rsidRPr="00007494">
        <w:rPr>
          <w:b/>
          <w:bCs/>
          <w:color w:val="000000" w:themeColor="text1"/>
          <w:lang w:val="lt-LT"/>
        </w:rPr>
        <w:t xml:space="preserve">. </w:t>
      </w:r>
      <w:r w:rsidR="007E2AC0" w:rsidRPr="00007494">
        <w:rPr>
          <w:color w:val="000000" w:themeColor="text1"/>
          <w:lang w:val="lt-LT"/>
        </w:rPr>
        <w:t>Pasirinkus šį vaidmenų žaidimą</w:t>
      </w:r>
      <w:r w:rsidR="007E2AC0" w:rsidRPr="00007494">
        <w:rPr>
          <w:b/>
          <w:bCs/>
          <w:color w:val="000000" w:themeColor="text1"/>
          <w:lang w:val="lt-LT"/>
        </w:rPr>
        <w:t xml:space="preserve"> </w:t>
      </w:r>
      <w:r w:rsidRPr="00007494">
        <w:rPr>
          <w:color w:val="000000" w:themeColor="text1"/>
          <w:lang w:val="lt-LT"/>
        </w:rPr>
        <w:t>mokini</w:t>
      </w:r>
      <w:r w:rsidR="007E2AC0" w:rsidRPr="00007494">
        <w:rPr>
          <w:color w:val="000000" w:themeColor="text1"/>
          <w:lang w:val="lt-LT"/>
        </w:rPr>
        <w:t>ų grupės pasidalina roles: vieni</w:t>
      </w:r>
      <w:r w:rsidRPr="00007494">
        <w:rPr>
          <w:color w:val="000000" w:themeColor="text1"/>
          <w:lang w:val="lt-LT"/>
        </w:rPr>
        <w:t xml:space="preserve"> tampa </w:t>
      </w:r>
      <w:r w:rsidR="007E2AC0" w:rsidRPr="00007494">
        <w:rPr>
          <w:color w:val="000000" w:themeColor="text1"/>
          <w:lang w:val="lt-LT"/>
        </w:rPr>
        <w:t>menininkais, kuriančiais žymius meno, pavyzdžiui, minimalizmo dailės,</w:t>
      </w:r>
      <w:r w:rsidR="00F70CB2" w:rsidRPr="00007494">
        <w:rPr>
          <w:color w:val="000000" w:themeColor="text1"/>
          <w:lang w:val="lt-LT"/>
        </w:rPr>
        <w:t xml:space="preserve"> skulptūros,</w:t>
      </w:r>
      <w:r w:rsidR="007E2AC0" w:rsidRPr="00007494">
        <w:rPr>
          <w:color w:val="000000" w:themeColor="text1"/>
          <w:lang w:val="lt-LT"/>
        </w:rPr>
        <w:t xml:space="preserve"> architektūros</w:t>
      </w:r>
      <w:r w:rsidR="00F70CB2" w:rsidRPr="00007494">
        <w:rPr>
          <w:color w:val="000000" w:themeColor="text1"/>
          <w:lang w:val="lt-LT"/>
        </w:rPr>
        <w:t>,</w:t>
      </w:r>
      <w:r w:rsidR="007E2AC0" w:rsidRPr="00007494">
        <w:rPr>
          <w:color w:val="000000" w:themeColor="text1"/>
          <w:lang w:val="lt-LT"/>
        </w:rPr>
        <w:t xml:space="preserve"> muzikos kūrinius</w:t>
      </w:r>
      <w:r w:rsidR="00F70CB2" w:rsidRPr="00007494">
        <w:rPr>
          <w:color w:val="000000" w:themeColor="text1"/>
          <w:lang w:val="lt-LT"/>
        </w:rPr>
        <w:t xml:space="preserve"> ir meno instaliacijas</w:t>
      </w:r>
      <w:r w:rsidR="007E2AC0" w:rsidRPr="00007494">
        <w:rPr>
          <w:color w:val="000000" w:themeColor="text1"/>
          <w:lang w:val="lt-LT"/>
        </w:rPr>
        <w:t xml:space="preserve">, kiti – </w:t>
      </w:r>
      <w:r w:rsidRPr="00007494">
        <w:rPr>
          <w:color w:val="000000" w:themeColor="text1"/>
          <w:lang w:val="lt-LT"/>
        </w:rPr>
        <w:t xml:space="preserve">radijo stočių ar </w:t>
      </w:r>
      <w:r w:rsidR="007E2AC0" w:rsidRPr="00007494">
        <w:rPr>
          <w:color w:val="000000" w:themeColor="text1"/>
          <w:lang w:val="lt-LT"/>
        </w:rPr>
        <w:t>dienraščių</w:t>
      </w:r>
      <w:r w:rsidRPr="00007494">
        <w:rPr>
          <w:color w:val="000000" w:themeColor="text1"/>
          <w:lang w:val="lt-LT"/>
        </w:rPr>
        <w:t xml:space="preserve"> žurnalistais</w:t>
      </w:r>
      <w:r w:rsidR="007E2AC0" w:rsidRPr="00007494">
        <w:rPr>
          <w:color w:val="000000" w:themeColor="text1"/>
          <w:lang w:val="lt-LT"/>
        </w:rPr>
        <w:t>,</w:t>
      </w:r>
      <w:r w:rsidRPr="00007494">
        <w:rPr>
          <w:color w:val="000000" w:themeColor="text1"/>
          <w:lang w:val="lt-LT"/>
        </w:rPr>
        <w:t xml:space="preserve"> </w:t>
      </w:r>
      <w:r w:rsidR="007E2AC0" w:rsidRPr="00007494">
        <w:rPr>
          <w:color w:val="000000" w:themeColor="text1"/>
          <w:lang w:val="lt-LT"/>
        </w:rPr>
        <w:t>besidominčiais</w:t>
      </w:r>
      <w:r w:rsidRPr="00007494">
        <w:rPr>
          <w:color w:val="000000" w:themeColor="text1"/>
          <w:lang w:val="lt-LT"/>
        </w:rPr>
        <w:t xml:space="preserve"> </w:t>
      </w:r>
      <w:r w:rsidR="003509EA" w:rsidRPr="00007494">
        <w:rPr>
          <w:color w:val="000000" w:themeColor="text1"/>
          <w:lang w:val="lt-LT"/>
        </w:rPr>
        <w:t xml:space="preserve">neeiliniu meno kūrinių aukcionu ir </w:t>
      </w:r>
      <w:r w:rsidR="007E2AC0" w:rsidRPr="00007494">
        <w:rPr>
          <w:color w:val="000000" w:themeColor="text1"/>
          <w:lang w:val="lt-LT"/>
        </w:rPr>
        <w:t>atvykusiomis į mūsų šalį „</w:t>
      </w:r>
      <w:proofErr w:type="spellStart"/>
      <w:r w:rsidR="007E2AC0" w:rsidRPr="00007494">
        <w:rPr>
          <w:color w:val="000000" w:themeColor="text1"/>
          <w:lang w:val="lt-LT"/>
        </w:rPr>
        <w:t>žvaigžėmis</w:t>
      </w:r>
      <w:proofErr w:type="spellEnd"/>
      <w:r w:rsidR="007E2AC0" w:rsidRPr="00007494">
        <w:rPr>
          <w:color w:val="000000" w:themeColor="text1"/>
          <w:lang w:val="lt-LT"/>
        </w:rPr>
        <w:t>“, treti – meno kolekcionieriais, norinčiais įsigyti vertingų darbų. Mokytojui patariama pasirinkti tinkamą integracinę temą ir susieti ją su dėstoma tema. Šios pirmosios kūrybinės-</w:t>
      </w:r>
      <w:proofErr w:type="spellStart"/>
      <w:r w:rsidR="007E2AC0" w:rsidRPr="00007494">
        <w:rPr>
          <w:color w:val="000000" w:themeColor="text1"/>
          <w:lang w:val="lt-LT"/>
        </w:rPr>
        <w:t>patyriminės</w:t>
      </w:r>
      <w:proofErr w:type="spellEnd"/>
      <w:r w:rsidR="007E2AC0" w:rsidRPr="00007494">
        <w:rPr>
          <w:color w:val="000000" w:themeColor="text1"/>
          <w:lang w:val="lt-LT"/>
        </w:rPr>
        <w:t xml:space="preserve"> pamokos metu kiekviena grupė ieško jos rolei būtinos informacijos: menininkai pasirenka „savo kūrybos“ darbus ir ruošiasi dalintis savo kūrybiniais patyrimais, žurnalistai ruošia klausimus, o  meno kolekcionieriai</w:t>
      </w:r>
      <w:r w:rsidR="00F70CB2" w:rsidRPr="00007494">
        <w:rPr>
          <w:color w:val="000000" w:themeColor="text1"/>
          <w:lang w:val="lt-LT"/>
        </w:rPr>
        <w:t xml:space="preserve">, iš menininkų sužinoję būsimame </w:t>
      </w:r>
      <w:proofErr w:type="spellStart"/>
      <w:r w:rsidR="00F70CB2" w:rsidRPr="00007494">
        <w:rPr>
          <w:color w:val="000000" w:themeColor="text1"/>
          <w:lang w:val="lt-LT"/>
        </w:rPr>
        <w:t>aukcijone</w:t>
      </w:r>
      <w:proofErr w:type="spellEnd"/>
      <w:r w:rsidR="00F70CB2" w:rsidRPr="00007494">
        <w:rPr>
          <w:color w:val="000000" w:themeColor="text1"/>
          <w:lang w:val="lt-LT"/>
        </w:rPr>
        <w:t xml:space="preserve"> patiekiamus darbus (abi grupės suderina „sukurtų“ darbų sąrašą), domisi jų verte minimalistinio ir viso dabarties meno kontekste.</w:t>
      </w:r>
    </w:p>
    <w:p w14:paraId="3201CAD9" w14:textId="1E6FADB4" w:rsidR="0004521B" w:rsidRPr="00007494" w:rsidRDefault="00DD530C" w:rsidP="0054080E">
      <w:pPr>
        <w:pStyle w:val="Sraopastraipa"/>
        <w:widowControl w:val="0"/>
        <w:numPr>
          <w:ilvl w:val="0"/>
          <w:numId w:val="27"/>
        </w:numPr>
        <w:ind w:left="-142" w:firstLine="568"/>
        <w:jc w:val="both"/>
        <w:rPr>
          <w:rStyle w:val="normaltextrun"/>
          <w:color w:val="000000" w:themeColor="text1"/>
          <w:lang w:val="lt-LT"/>
        </w:rPr>
      </w:pPr>
      <w:r w:rsidRPr="00007494">
        <w:rPr>
          <w:b/>
          <w:bCs/>
          <w:color w:val="000000" w:themeColor="text1"/>
        </w:rPr>
        <w:t>„</w:t>
      </w:r>
      <w:proofErr w:type="spellStart"/>
      <w:r w:rsidRPr="00007494">
        <w:rPr>
          <w:b/>
          <w:bCs/>
          <w:color w:val="000000" w:themeColor="text1"/>
        </w:rPr>
        <w:t>Muziejaus</w:t>
      </w:r>
      <w:proofErr w:type="spellEnd"/>
      <w:r w:rsidRPr="00007494">
        <w:rPr>
          <w:b/>
          <w:bCs/>
          <w:color w:val="000000" w:themeColor="text1"/>
        </w:rPr>
        <w:t xml:space="preserve"> </w:t>
      </w:r>
      <w:proofErr w:type="spellStart"/>
      <w:r w:rsidRPr="00007494">
        <w:rPr>
          <w:b/>
          <w:bCs/>
          <w:color w:val="000000" w:themeColor="text1"/>
        </w:rPr>
        <w:t>kūrimas</w:t>
      </w:r>
      <w:proofErr w:type="spellEnd"/>
      <w:r w:rsidRPr="00007494">
        <w:rPr>
          <w:b/>
          <w:bCs/>
          <w:color w:val="000000" w:themeColor="text1"/>
        </w:rPr>
        <w:t>”</w:t>
      </w:r>
      <w:r w:rsidR="00F70CB2" w:rsidRPr="00007494">
        <w:rPr>
          <w:b/>
          <w:bCs/>
          <w:color w:val="000000" w:themeColor="text1"/>
          <w:lang w:val="lt-LT"/>
        </w:rPr>
        <w:t>.</w:t>
      </w:r>
      <w:r w:rsidR="00F70CB2" w:rsidRPr="00007494">
        <w:rPr>
          <w:color w:val="000000" w:themeColor="text1"/>
          <w:lang w:val="lt-LT"/>
        </w:rPr>
        <w:t xml:space="preserve"> Pasirinkus šį </w:t>
      </w:r>
      <w:r w:rsidR="00357D52" w:rsidRPr="00007494">
        <w:rPr>
          <w:color w:val="000000" w:themeColor="text1"/>
          <w:lang w:val="lt-LT"/>
        </w:rPr>
        <w:t>vaidmenų</w:t>
      </w:r>
      <w:r w:rsidR="00F70CB2" w:rsidRPr="00007494">
        <w:rPr>
          <w:b/>
          <w:bCs/>
          <w:color w:val="000000" w:themeColor="text1"/>
          <w:lang w:val="lt-LT"/>
        </w:rPr>
        <w:t xml:space="preserve"> </w:t>
      </w:r>
      <w:r w:rsidR="00F70CB2" w:rsidRPr="00007494">
        <w:rPr>
          <w:color w:val="000000" w:themeColor="text1"/>
          <w:lang w:val="lt-LT"/>
        </w:rPr>
        <w:t>žaidimą mokiniai grupėse pasiskirsto muziejaus kūrimo darbus:</w:t>
      </w:r>
      <w:r w:rsidRPr="00007494">
        <w:rPr>
          <w:color w:val="000000" w:themeColor="text1"/>
        </w:rPr>
        <w:t xml:space="preserve"> </w:t>
      </w:r>
      <w:r w:rsidR="00F70CB2" w:rsidRPr="00007494">
        <w:rPr>
          <w:color w:val="000000" w:themeColor="text1"/>
          <w:lang w:val="lt-LT"/>
        </w:rPr>
        <w:t>vieni kuria</w:t>
      </w:r>
      <w:r w:rsidRPr="00007494">
        <w:rPr>
          <w:color w:val="000000" w:themeColor="text1"/>
        </w:rPr>
        <w:t xml:space="preserve"> </w:t>
      </w:r>
      <w:proofErr w:type="spellStart"/>
      <w:r w:rsidRPr="00007494">
        <w:rPr>
          <w:color w:val="000000" w:themeColor="text1"/>
        </w:rPr>
        <w:t>muzik</w:t>
      </w:r>
      <w:r w:rsidR="00F70CB2" w:rsidRPr="00007494">
        <w:rPr>
          <w:color w:val="000000" w:themeColor="text1"/>
          <w:lang w:val="lt-LT"/>
        </w:rPr>
        <w:t>os</w:t>
      </w:r>
      <w:proofErr w:type="spellEnd"/>
      <w:r w:rsidR="00F70CB2" w:rsidRPr="00007494">
        <w:rPr>
          <w:color w:val="000000" w:themeColor="text1"/>
          <w:lang w:val="lt-LT"/>
        </w:rPr>
        <w:t xml:space="preserve"> salę (iš virtualių </w:t>
      </w:r>
      <w:proofErr w:type="spellStart"/>
      <w:r w:rsidR="00F70CB2" w:rsidRPr="00007494">
        <w:rPr>
          <w:color w:val="000000" w:themeColor="text1"/>
          <w:lang w:val="lt-LT"/>
        </w:rPr>
        <w:t>video</w:t>
      </w:r>
      <w:proofErr w:type="spellEnd"/>
      <w:r w:rsidR="00F70CB2" w:rsidRPr="00007494">
        <w:rPr>
          <w:color w:val="000000" w:themeColor="text1"/>
          <w:lang w:val="lt-LT"/>
        </w:rPr>
        <w:t xml:space="preserve"> ir </w:t>
      </w:r>
      <w:proofErr w:type="spellStart"/>
      <w:r w:rsidR="00F70CB2" w:rsidRPr="00007494">
        <w:rPr>
          <w:color w:val="000000" w:themeColor="text1"/>
          <w:lang w:val="lt-LT"/>
        </w:rPr>
        <w:t>audio</w:t>
      </w:r>
      <w:proofErr w:type="spellEnd"/>
      <w:r w:rsidR="00F70CB2" w:rsidRPr="00007494">
        <w:rPr>
          <w:color w:val="000000" w:themeColor="text1"/>
          <w:lang w:val="lt-LT"/>
        </w:rPr>
        <w:t xml:space="preserve"> platformų ši grupė </w:t>
      </w:r>
      <w:r w:rsidR="000D477E" w:rsidRPr="00007494">
        <w:rPr>
          <w:color w:val="000000" w:themeColor="text1"/>
          <w:lang w:val="lt-LT"/>
        </w:rPr>
        <w:t>renkasi žymiausius tyrinėjamą temą iliustruojančius muzikos kūrinius bei ruošia kompozitorių personalijų trumpus pristatymus), antri – kuria dailės salę</w:t>
      </w:r>
      <w:r w:rsidRPr="00007494">
        <w:rPr>
          <w:color w:val="000000" w:themeColor="text1"/>
        </w:rPr>
        <w:t xml:space="preserve"> ir </w:t>
      </w:r>
      <w:r w:rsidR="000D477E" w:rsidRPr="00007494">
        <w:rPr>
          <w:color w:val="000000" w:themeColor="text1"/>
          <w:lang w:val="lt-LT"/>
        </w:rPr>
        <w:t xml:space="preserve">renkasi žymiausius </w:t>
      </w:r>
      <w:proofErr w:type="spellStart"/>
      <w:r w:rsidR="000D477E" w:rsidRPr="00007494">
        <w:rPr>
          <w:color w:val="000000" w:themeColor="text1"/>
          <w:lang w:val="lt-LT"/>
        </w:rPr>
        <w:t>paveiklus</w:t>
      </w:r>
      <w:proofErr w:type="spellEnd"/>
      <w:r w:rsidR="000D477E" w:rsidRPr="00007494">
        <w:rPr>
          <w:color w:val="000000" w:themeColor="text1"/>
          <w:lang w:val="lt-LT"/>
        </w:rPr>
        <w:t xml:space="preserve"> bei rengia trumpus </w:t>
      </w:r>
      <w:r w:rsidR="001772D5" w:rsidRPr="00007494">
        <w:rPr>
          <w:color w:val="000000" w:themeColor="text1"/>
          <w:lang w:val="lt-LT"/>
        </w:rPr>
        <w:t xml:space="preserve">dailininkų </w:t>
      </w:r>
      <w:r w:rsidR="000D477E" w:rsidRPr="00007494">
        <w:rPr>
          <w:color w:val="000000" w:themeColor="text1"/>
          <w:lang w:val="lt-LT"/>
        </w:rPr>
        <w:t>pristatymus</w:t>
      </w:r>
      <w:r w:rsidR="001772D5" w:rsidRPr="00007494">
        <w:rPr>
          <w:color w:val="000000" w:themeColor="text1"/>
          <w:lang w:val="lt-LT"/>
        </w:rPr>
        <w:t xml:space="preserve">, </w:t>
      </w:r>
      <w:r w:rsidR="000D477E" w:rsidRPr="00007494">
        <w:rPr>
          <w:color w:val="000000" w:themeColor="text1"/>
          <w:lang w:val="lt-LT"/>
        </w:rPr>
        <w:t xml:space="preserve">treti – kuria skulptūros </w:t>
      </w:r>
      <w:r w:rsidR="001772D5" w:rsidRPr="00007494">
        <w:rPr>
          <w:color w:val="000000" w:themeColor="text1"/>
          <w:lang w:val="lt-LT"/>
        </w:rPr>
        <w:t>(pagal funkciją), -</w:t>
      </w:r>
      <w:r w:rsidR="001772D5" w:rsidRPr="00007494">
        <w:rPr>
          <w:color w:val="202122"/>
          <w:shd w:val="clear" w:color="auto" w:fill="FFFFFF"/>
        </w:rPr>
        <w:t> </w:t>
      </w:r>
      <w:proofErr w:type="spellStart"/>
      <w:r w:rsidR="001772D5" w:rsidRPr="00007494">
        <w:rPr>
          <w:color w:val="202122"/>
          <w:shd w:val="clear" w:color="auto" w:fill="FFFFFF"/>
        </w:rPr>
        <w:t>paminklinė</w:t>
      </w:r>
      <w:proofErr w:type="spellEnd"/>
      <w:r w:rsidR="001772D5" w:rsidRPr="00007494">
        <w:rPr>
          <w:color w:val="202122"/>
          <w:shd w:val="clear" w:color="auto" w:fill="FFFFFF"/>
          <w:lang w:val="lt-LT"/>
        </w:rPr>
        <w:t>s</w:t>
      </w:r>
      <w:r w:rsidR="001772D5" w:rsidRPr="00007494">
        <w:rPr>
          <w:color w:val="202122"/>
          <w:shd w:val="clear" w:color="auto" w:fill="FFFFFF"/>
        </w:rPr>
        <w:t xml:space="preserve">, </w:t>
      </w:r>
      <w:proofErr w:type="spellStart"/>
      <w:r w:rsidR="001772D5" w:rsidRPr="00007494">
        <w:rPr>
          <w:color w:val="202122"/>
          <w:shd w:val="clear" w:color="auto" w:fill="FFFFFF"/>
        </w:rPr>
        <w:t>dekoratyvinė</w:t>
      </w:r>
      <w:proofErr w:type="spellEnd"/>
      <w:r w:rsidR="001772D5" w:rsidRPr="00007494">
        <w:rPr>
          <w:color w:val="202122"/>
          <w:shd w:val="clear" w:color="auto" w:fill="FFFFFF"/>
          <w:lang w:val="lt-LT"/>
        </w:rPr>
        <w:t>s</w:t>
      </w:r>
      <w:r w:rsidR="001772D5" w:rsidRPr="00007494">
        <w:rPr>
          <w:color w:val="202122"/>
          <w:shd w:val="clear" w:color="auto" w:fill="FFFFFF"/>
        </w:rPr>
        <w:t xml:space="preserve">, </w:t>
      </w:r>
      <w:proofErr w:type="spellStart"/>
      <w:r w:rsidR="001772D5" w:rsidRPr="00007494">
        <w:rPr>
          <w:color w:val="202122"/>
          <w:shd w:val="clear" w:color="auto" w:fill="FFFFFF"/>
        </w:rPr>
        <w:t>kamerinė</w:t>
      </w:r>
      <w:proofErr w:type="spellEnd"/>
      <w:r w:rsidR="001772D5" w:rsidRPr="00007494">
        <w:rPr>
          <w:color w:val="202122"/>
          <w:shd w:val="clear" w:color="auto" w:fill="FFFFFF"/>
          <w:lang w:val="lt-LT"/>
        </w:rPr>
        <w:t>s</w:t>
      </w:r>
      <w:r w:rsidR="001772D5" w:rsidRPr="00007494">
        <w:rPr>
          <w:color w:val="202122"/>
          <w:shd w:val="clear" w:color="auto" w:fill="FFFFFF"/>
        </w:rPr>
        <w:t xml:space="preserve"> </w:t>
      </w:r>
      <w:r w:rsidR="001772D5" w:rsidRPr="00007494">
        <w:rPr>
          <w:color w:val="202122"/>
          <w:shd w:val="clear" w:color="auto" w:fill="FFFFFF"/>
          <w:lang w:val="lt-LT"/>
        </w:rPr>
        <w:t xml:space="preserve">ir </w:t>
      </w:r>
      <w:proofErr w:type="spellStart"/>
      <w:r w:rsidR="001772D5" w:rsidRPr="00007494">
        <w:rPr>
          <w:color w:val="202122"/>
          <w:shd w:val="clear" w:color="auto" w:fill="FFFFFF"/>
        </w:rPr>
        <w:t>smulkio</w:t>
      </w:r>
      <w:r w:rsidR="001772D5" w:rsidRPr="00007494">
        <w:rPr>
          <w:color w:val="202122"/>
          <w:shd w:val="clear" w:color="auto" w:fill="FFFFFF"/>
          <w:lang w:val="lt-LT"/>
        </w:rPr>
        <w:t>sios</w:t>
      </w:r>
      <w:proofErr w:type="spellEnd"/>
      <w:r w:rsidR="001772D5" w:rsidRPr="00007494">
        <w:rPr>
          <w:color w:val="202122"/>
          <w:shd w:val="clear" w:color="auto" w:fill="FFFFFF"/>
        </w:rPr>
        <w:t xml:space="preserve"> </w:t>
      </w:r>
      <w:r w:rsidR="001772D5" w:rsidRPr="00007494">
        <w:rPr>
          <w:color w:val="202122"/>
          <w:shd w:val="clear" w:color="auto" w:fill="FFFFFF"/>
          <w:lang w:val="lt-LT"/>
        </w:rPr>
        <w:t xml:space="preserve">ekspozicijas. </w:t>
      </w:r>
      <w:r w:rsidR="0004521B" w:rsidRPr="00007494">
        <w:rPr>
          <w:color w:val="202122"/>
          <w:shd w:val="clear" w:color="auto" w:fill="FFFFFF"/>
          <w:lang w:val="lt-LT"/>
        </w:rPr>
        <w:t xml:space="preserve">Kiekviena grupė </w:t>
      </w:r>
      <w:r w:rsidR="009E4319" w:rsidRPr="00007494">
        <w:rPr>
          <w:color w:val="202122"/>
          <w:shd w:val="clear" w:color="auto" w:fill="FFFFFF"/>
          <w:lang w:val="lt-LT"/>
        </w:rPr>
        <w:t xml:space="preserve">iš savo tarpo </w:t>
      </w:r>
      <w:r w:rsidR="0004521B" w:rsidRPr="00007494">
        <w:rPr>
          <w:color w:val="202122"/>
          <w:shd w:val="clear" w:color="auto" w:fill="FFFFFF"/>
          <w:lang w:val="lt-LT"/>
        </w:rPr>
        <w:t xml:space="preserve">išsirenka gidą, pristatantį muziejaus lankytojams (kitų grupių mokiniai) savo </w:t>
      </w:r>
      <w:r w:rsidR="009E4319" w:rsidRPr="00007494">
        <w:rPr>
          <w:color w:val="202122"/>
          <w:shd w:val="clear" w:color="auto" w:fill="FFFFFF"/>
          <w:lang w:val="lt-LT"/>
        </w:rPr>
        <w:t xml:space="preserve">grupės </w:t>
      </w:r>
      <w:r w:rsidR="0004521B" w:rsidRPr="00007494">
        <w:rPr>
          <w:color w:val="202122"/>
          <w:shd w:val="clear" w:color="auto" w:fill="FFFFFF"/>
          <w:lang w:val="lt-LT"/>
        </w:rPr>
        <w:t>sukurtas ekspozicijas</w:t>
      </w:r>
      <w:r w:rsidR="00611490" w:rsidRPr="00007494">
        <w:rPr>
          <w:color w:val="202122"/>
          <w:shd w:val="clear" w:color="auto" w:fill="FFFFFF"/>
          <w:lang w:val="lt-LT"/>
        </w:rPr>
        <w:t xml:space="preserve"> bei parengia </w:t>
      </w:r>
      <w:proofErr w:type="spellStart"/>
      <w:r w:rsidR="00611490" w:rsidRPr="00007494">
        <w:rPr>
          <w:color w:val="202122"/>
          <w:shd w:val="clear" w:color="auto" w:fill="FFFFFF"/>
          <w:lang w:val="lt-LT"/>
        </w:rPr>
        <w:t>atraktyvias</w:t>
      </w:r>
      <w:proofErr w:type="spellEnd"/>
      <w:r w:rsidR="00611490" w:rsidRPr="00007494">
        <w:rPr>
          <w:color w:val="202122"/>
          <w:shd w:val="clear" w:color="auto" w:fill="FFFFFF"/>
          <w:lang w:val="lt-LT"/>
        </w:rPr>
        <w:t xml:space="preserve"> užduotis</w:t>
      </w:r>
      <w:r w:rsidR="0004521B" w:rsidRPr="00007494">
        <w:rPr>
          <w:color w:val="202122"/>
          <w:shd w:val="clear" w:color="auto" w:fill="FFFFFF"/>
          <w:lang w:val="lt-LT"/>
        </w:rPr>
        <w:t xml:space="preserve">. Mokytojui, pavyzdžiui, tyrinėjant </w:t>
      </w:r>
      <w:r w:rsidR="0004521B" w:rsidRPr="00007494">
        <w:rPr>
          <w:rStyle w:val="normaltextrun"/>
          <w:bCs/>
          <w:color w:val="000000" w:themeColor="text1"/>
        </w:rPr>
        <w:t xml:space="preserve">XX </w:t>
      </w:r>
      <w:proofErr w:type="spellStart"/>
      <w:r w:rsidR="0004521B" w:rsidRPr="00007494">
        <w:rPr>
          <w:rStyle w:val="normaltextrun"/>
          <w:bCs/>
          <w:color w:val="000000" w:themeColor="text1"/>
        </w:rPr>
        <w:t>amžiaus</w:t>
      </w:r>
      <w:proofErr w:type="spellEnd"/>
      <w:r w:rsidR="0004521B" w:rsidRPr="00007494">
        <w:rPr>
          <w:rStyle w:val="normaltextrun"/>
          <w:bCs/>
          <w:color w:val="000000" w:themeColor="text1"/>
        </w:rPr>
        <w:t xml:space="preserve"> I </w:t>
      </w:r>
      <w:proofErr w:type="spellStart"/>
      <w:r w:rsidR="0004521B" w:rsidRPr="00007494">
        <w:rPr>
          <w:rStyle w:val="normaltextrun"/>
          <w:bCs/>
          <w:color w:val="000000" w:themeColor="text1"/>
        </w:rPr>
        <w:t>pusės</w:t>
      </w:r>
      <w:proofErr w:type="spellEnd"/>
      <w:r w:rsidR="0004521B" w:rsidRPr="00007494">
        <w:rPr>
          <w:rStyle w:val="normaltextrun"/>
          <w:bCs/>
          <w:color w:val="000000" w:themeColor="text1"/>
        </w:rPr>
        <w:t xml:space="preserve"> </w:t>
      </w:r>
      <w:proofErr w:type="spellStart"/>
      <w:r w:rsidR="0004521B" w:rsidRPr="00007494">
        <w:rPr>
          <w:rStyle w:val="normaltextrun"/>
          <w:bCs/>
          <w:color w:val="000000" w:themeColor="text1"/>
        </w:rPr>
        <w:t>Vakarų</w:t>
      </w:r>
      <w:proofErr w:type="spellEnd"/>
      <w:r w:rsidR="0004521B" w:rsidRPr="00007494">
        <w:rPr>
          <w:rStyle w:val="normaltextrun"/>
          <w:bCs/>
          <w:color w:val="000000" w:themeColor="text1"/>
        </w:rPr>
        <w:t xml:space="preserve"> Europos </w:t>
      </w:r>
      <w:proofErr w:type="spellStart"/>
      <w:r w:rsidR="0004521B" w:rsidRPr="00007494">
        <w:rPr>
          <w:rStyle w:val="normaltextrun"/>
          <w:bCs/>
          <w:color w:val="000000" w:themeColor="text1"/>
        </w:rPr>
        <w:t>klasikin</w:t>
      </w:r>
      <w:proofErr w:type="spellEnd"/>
      <w:r w:rsidR="0004521B" w:rsidRPr="00007494">
        <w:rPr>
          <w:rStyle w:val="normaltextrun"/>
          <w:bCs/>
          <w:color w:val="000000" w:themeColor="text1"/>
          <w:lang w:val="lt-LT"/>
        </w:rPr>
        <w:t>į</w:t>
      </w:r>
      <w:r w:rsidR="0004521B" w:rsidRPr="00007494">
        <w:rPr>
          <w:rStyle w:val="normaltextrun"/>
          <w:bCs/>
          <w:color w:val="000000" w:themeColor="text1"/>
        </w:rPr>
        <w:t xml:space="preserve"> </w:t>
      </w:r>
      <w:proofErr w:type="spellStart"/>
      <w:r w:rsidR="0004521B" w:rsidRPr="00007494">
        <w:rPr>
          <w:rStyle w:val="normaltextrun"/>
          <w:bCs/>
          <w:color w:val="000000" w:themeColor="text1"/>
        </w:rPr>
        <w:t>modernizm</w:t>
      </w:r>
      <w:proofErr w:type="spellEnd"/>
      <w:r w:rsidR="0004521B" w:rsidRPr="00007494">
        <w:rPr>
          <w:rStyle w:val="normaltextrun"/>
          <w:bCs/>
          <w:color w:val="000000" w:themeColor="text1"/>
          <w:lang w:val="lt-LT"/>
        </w:rPr>
        <w:t xml:space="preserve">ą, </w:t>
      </w:r>
      <w:r w:rsidR="0004521B" w:rsidRPr="00007494">
        <w:rPr>
          <w:rStyle w:val="normaltextrun"/>
          <w:color w:val="000000" w:themeColor="text1"/>
          <w:lang w:val="lt-LT"/>
        </w:rPr>
        <w:t xml:space="preserve">patariama </w:t>
      </w:r>
      <w:r w:rsidR="00AD6610" w:rsidRPr="00007494">
        <w:rPr>
          <w:rStyle w:val="normaltextrun"/>
          <w:color w:val="000000" w:themeColor="text1"/>
          <w:lang w:val="lt-LT"/>
        </w:rPr>
        <w:t xml:space="preserve">pasiruošti diskusijai, siejant minėtą temą su </w:t>
      </w:r>
      <w:proofErr w:type="spellStart"/>
      <w:r w:rsidR="0004521B" w:rsidRPr="00007494">
        <w:rPr>
          <w:rStyle w:val="normaltextrun"/>
          <w:color w:val="000000" w:themeColor="text1"/>
        </w:rPr>
        <w:t>pilietinės</w:t>
      </w:r>
      <w:proofErr w:type="spellEnd"/>
      <w:r w:rsidR="0004521B" w:rsidRPr="00007494">
        <w:rPr>
          <w:rStyle w:val="normaltextrun"/>
          <w:color w:val="000000" w:themeColor="text1"/>
        </w:rPr>
        <w:t xml:space="preserve"> </w:t>
      </w:r>
      <w:proofErr w:type="spellStart"/>
      <w:r w:rsidR="0004521B" w:rsidRPr="00007494">
        <w:rPr>
          <w:rStyle w:val="normaltextrun"/>
          <w:color w:val="000000" w:themeColor="text1"/>
        </w:rPr>
        <w:t>visuomenės</w:t>
      </w:r>
      <w:proofErr w:type="spellEnd"/>
      <w:r w:rsidR="0004521B" w:rsidRPr="00007494">
        <w:rPr>
          <w:rStyle w:val="normaltextrun"/>
          <w:color w:val="000000" w:themeColor="text1"/>
        </w:rPr>
        <w:t xml:space="preserve"> </w:t>
      </w:r>
      <w:proofErr w:type="spellStart"/>
      <w:r w:rsidR="0004521B" w:rsidRPr="00007494">
        <w:rPr>
          <w:rStyle w:val="normaltextrun"/>
          <w:color w:val="000000" w:themeColor="text1"/>
        </w:rPr>
        <w:t>savikūros</w:t>
      </w:r>
      <w:proofErr w:type="spellEnd"/>
      <w:r w:rsidR="0004521B" w:rsidRPr="00007494">
        <w:rPr>
          <w:rStyle w:val="normaltextrun"/>
          <w:color w:val="000000" w:themeColor="text1"/>
        </w:rPr>
        <w:t xml:space="preserve"> </w:t>
      </w:r>
      <w:proofErr w:type="spellStart"/>
      <w:r w:rsidR="0004521B" w:rsidRPr="00007494">
        <w:rPr>
          <w:rStyle w:val="normaltextrun"/>
          <w:color w:val="000000" w:themeColor="text1"/>
        </w:rPr>
        <w:t>ekstremalių</w:t>
      </w:r>
      <w:proofErr w:type="spellEnd"/>
      <w:r w:rsidR="0004521B" w:rsidRPr="00007494">
        <w:rPr>
          <w:rStyle w:val="normaltextrun"/>
          <w:color w:val="000000" w:themeColor="text1"/>
        </w:rPr>
        <w:t xml:space="preserve"> </w:t>
      </w:r>
      <w:proofErr w:type="spellStart"/>
      <w:r w:rsidR="0004521B" w:rsidRPr="00007494">
        <w:rPr>
          <w:rStyle w:val="normaltextrun"/>
          <w:color w:val="000000" w:themeColor="text1"/>
        </w:rPr>
        <w:t>situacijų</w:t>
      </w:r>
      <w:proofErr w:type="spellEnd"/>
      <w:r w:rsidR="0004521B" w:rsidRPr="00007494">
        <w:rPr>
          <w:rStyle w:val="normaltextrun"/>
          <w:color w:val="000000" w:themeColor="text1"/>
        </w:rPr>
        <w:t xml:space="preserve"> </w:t>
      </w:r>
      <w:proofErr w:type="spellStart"/>
      <w:r w:rsidR="0004521B" w:rsidRPr="00007494">
        <w:rPr>
          <w:rStyle w:val="normaltextrun"/>
          <w:color w:val="000000" w:themeColor="text1"/>
        </w:rPr>
        <w:t>kontekste</w:t>
      </w:r>
      <w:proofErr w:type="spellEnd"/>
      <w:r w:rsidR="0004521B" w:rsidRPr="00007494">
        <w:rPr>
          <w:rStyle w:val="normaltextrun"/>
          <w:color w:val="000000" w:themeColor="text1"/>
        </w:rPr>
        <w:t>.</w:t>
      </w:r>
    </w:p>
    <w:p w14:paraId="157FC759" w14:textId="77777777" w:rsidR="00870BBC" w:rsidRPr="00007494" w:rsidRDefault="00DD530C" w:rsidP="0054080E">
      <w:pPr>
        <w:pStyle w:val="Sraopastraipa"/>
        <w:widowControl w:val="0"/>
        <w:numPr>
          <w:ilvl w:val="0"/>
          <w:numId w:val="27"/>
        </w:numPr>
        <w:ind w:left="-142" w:firstLine="568"/>
        <w:jc w:val="both"/>
        <w:rPr>
          <w:color w:val="000000" w:themeColor="text1"/>
          <w:lang w:val="lt-LT"/>
        </w:rPr>
      </w:pPr>
      <w:r w:rsidRPr="00007494">
        <w:rPr>
          <w:color w:val="000000" w:themeColor="text1"/>
          <w:lang w:val="lt-LT"/>
        </w:rPr>
        <w:t xml:space="preserve"> „</w:t>
      </w:r>
      <w:proofErr w:type="spellStart"/>
      <w:r w:rsidRPr="00007494">
        <w:rPr>
          <w:b/>
          <w:bCs/>
          <w:color w:val="000000" w:themeColor="text1"/>
          <w:lang w:val="lt-LT"/>
        </w:rPr>
        <w:t>Neuro</w:t>
      </w:r>
      <w:proofErr w:type="spellEnd"/>
      <w:r w:rsidRPr="00007494">
        <w:rPr>
          <w:b/>
          <w:bCs/>
          <w:color w:val="000000" w:themeColor="text1"/>
          <w:lang w:val="lt-LT"/>
        </w:rPr>
        <w:t xml:space="preserve"> mokslai </w:t>
      </w:r>
      <w:r w:rsidR="00782E90" w:rsidRPr="00007494">
        <w:rPr>
          <w:b/>
          <w:bCs/>
          <w:color w:val="000000" w:themeColor="text1"/>
          <w:lang w:val="lt-LT"/>
        </w:rPr>
        <w:t xml:space="preserve">ir </w:t>
      </w:r>
      <w:r w:rsidRPr="00007494">
        <w:rPr>
          <w:b/>
          <w:bCs/>
          <w:color w:val="000000" w:themeColor="text1"/>
          <w:lang w:val="lt-LT"/>
        </w:rPr>
        <w:t>men</w:t>
      </w:r>
      <w:r w:rsidR="00782E90" w:rsidRPr="00007494">
        <w:rPr>
          <w:b/>
          <w:bCs/>
          <w:color w:val="000000" w:themeColor="text1"/>
          <w:lang w:val="lt-LT"/>
        </w:rPr>
        <w:t>as</w:t>
      </w:r>
      <w:r w:rsidRPr="00007494">
        <w:rPr>
          <w:b/>
          <w:bCs/>
          <w:color w:val="000000" w:themeColor="text1"/>
          <w:lang w:val="lt-LT"/>
        </w:rPr>
        <w:t>”</w:t>
      </w:r>
      <w:r w:rsidR="00782E90" w:rsidRPr="00007494">
        <w:rPr>
          <w:b/>
          <w:bCs/>
          <w:color w:val="000000" w:themeColor="text1"/>
          <w:lang w:val="lt-LT"/>
        </w:rPr>
        <w:t>.</w:t>
      </w:r>
      <w:r w:rsidR="00782E90" w:rsidRPr="00007494">
        <w:rPr>
          <w:color w:val="000000" w:themeColor="text1"/>
          <w:lang w:val="lt-LT"/>
        </w:rPr>
        <w:t xml:space="preserve"> Tyrinėjant</w:t>
      </w:r>
      <w:r w:rsidR="00782E90" w:rsidRPr="00007494">
        <w:rPr>
          <w:b/>
          <w:bCs/>
          <w:color w:val="000000" w:themeColor="text1"/>
          <w:lang w:val="lt-LT"/>
        </w:rPr>
        <w:t xml:space="preserve"> </w:t>
      </w:r>
      <w:r w:rsidRPr="00007494">
        <w:rPr>
          <w:color w:val="000000" w:themeColor="text1"/>
          <w:lang w:val="lt-LT"/>
        </w:rPr>
        <w:t xml:space="preserve"> XXI pradžios meną</w:t>
      </w:r>
      <w:r w:rsidR="00782E90" w:rsidRPr="00007494">
        <w:rPr>
          <w:color w:val="000000" w:themeColor="text1"/>
          <w:lang w:val="lt-LT"/>
        </w:rPr>
        <w:t>, m</w:t>
      </w:r>
      <w:r w:rsidRPr="00007494">
        <w:rPr>
          <w:color w:val="000000" w:themeColor="text1"/>
          <w:lang w:val="lt-LT"/>
        </w:rPr>
        <w:t xml:space="preserve">okiniai </w:t>
      </w:r>
      <w:r w:rsidR="00782E90" w:rsidRPr="00007494">
        <w:rPr>
          <w:color w:val="000000" w:themeColor="text1"/>
          <w:lang w:val="lt-LT"/>
        </w:rPr>
        <w:t>pirmosios kūrybinės-</w:t>
      </w:r>
      <w:proofErr w:type="spellStart"/>
      <w:r w:rsidR="00782E90" w:rsidRPr="00007494">
        <w:rPr>
          <w:color w:val="000000" w:themeColor="text1"/>
          <w:lang w:val="lt-LT"/>
        </w:rPr>
        <w:t>patyriminės</w:t>
      </w:r>
      <w:proofErr w:type="spellEnd"/>
      <w:r w:rsidR="00782E90" w:rsidRPr="00007494">
        <w:rPr>
          <w:color w:val="000000" w:themeColor="text1"/>
          <w:lang w:val="lt-LT"/>
        </w:rPr>
        <w:t xml:space="preserve"> pamokos metu </w:t>
      </w:r>
      <w:r w:rsidRPr="00007494">
        <w:rPr>
          <w:color w:val="000000" w:themeColor="text1"/>
          <w:lang w:val="lt-LT"/>
        </w:rPr>
        <w:t xml:space="preserve">dalinasi savo </w:t>
      </w:r>
      <w:r w:rsidR="00782E90" w:rsidRPr="00007494">
        <w:rPr>
          <w:color w:val="000000" w:themeColor="text1"/>
          <w:lang w:val="lt-LT"/>
        </w:rPr>
        <w:t xml:space="preserve">virtualiai </w:t>
      </w:r>
      <w:r w:rsidRPr="00007494">
        <w:rPr>
          <w:color w:val="000000" w:themeColor="text1"/>
          <w:lang w:val="lt-LT"/>
        </w:rPr>
        <w:t xml:space="preserve">aplankytų </w:t>
      </w:r>
      <w:r w:rsidR="00782E90" w:rsidRPr="00007494">
        <w:rPr>
          <w:color w:val="000000" w:themeColor="text1"/>
          <w:lang w:val="lt-LT"/>
        </w:rPr>
        <w:t xml:space="preserve">įvairių meno </w:t>
      </w:r>
      <w:r w:rsidRPr="00007494">
        <w:rPr>
          <w:color w:val="000000" w:themeColor="text1"/>
          <w:lang w:val="lt-LT"/>
        </w:rPr>
        <w:t xml:space="preserve">renginių įspūdžiais, </w:t>
      </w:r>
      <w:r w:rsidR="00782E90" w:rsidRPr="00007494">
        <w:rPr>
          <w:color w:val="000000" w:themeColor="text1"/>
          <w:lang w:val="lt-LT"/>
        </w:rPr>
        <w:t xml:space="preserve">diskutuoja kur veda </w:t>
      </w:r>
      <w:r w:rsidR="00870BBC" w:rsidRPr="00007494">
        <w:rPr>
          <w:color w:val="000000" w:themeColor="text1"/>
          <w:lang w:val="lt-LT"/>
        </w:rPr>
        <w:t xml:space="preserve">menininką </w:t>
      </w:r>
      <w:r w:rsidR="0006331F" w:rsidRPr="00007494">
        <w:rPr>
          <w:color w:val="000000" w:themeColor="text1"/>
          <w:lang w:val="lt-LT"/>
        </w:rPr>
        <w:t xml:space="preserve">meno kūrime dalyvaujantys </w:t>
      </w:r>
      <w:proofErr w:type="spellStart"/>
      <w:r w:rsidR="0006331F" w:rsidRPr="00007494">
        <w:rPr>
          <w:color w:val="000000" w:themeColor="text1"/>
          <w:lang w:val="lt-LT"/>
        </w:rPr>
        <w:t>komiuteriai</w:t>
      </w:r>
      <w:proofErr w:type="spellEnd"/>
      <w:r w:rsidR="0006331F" w:rsidRPr="00007494">
        <w:rPr>
          <w:color w:val="000000" w:themeColor="text1"/>
          <w:lang w:val="lt-LT"/>
        </w:rPr>
        <w:t xml:space="preserve">, jų programos. Mokytojas skatina </w:t>
      </w:r>
      <w:r w:rsidR="00870BBC" w:rsidRPr="00007494">
        <w:rPr>
          <w:color w:val="000000" w:themeColor="text1"/>
          <w:lang w:val="lt-LT"/>
        </w:rPr>
        <w:t>suskirstytas mokinių  grupes pasirinkti diskusijų</w:t>
      </w:r>
      <w:r w:rsidR="0006331F" w:rsidRPr="00007494">
        <w:rPr>
          <w:color w:val="000000" w:themeColor="text1"/>
          <w:lang w:val="lt-LT"/>
        </w:rPr>
        <w:t xml:space="preserve"> tema</w:t>
      </w:r>
      <w:r w:rsidR="00870BBC" w:rsidRPr="00007494">
        <w:rPr>
          <w:color w:val="000000" w:themeColor="text1"/>
          <w:lang w:val="lt-LT"/>
        </w:rPr>
        <w:t>s:</w:t>
      </w:r>
      <w:r w:rsidR="0006331F" w:rsidRPr="00007494">
        <w:rPr>
          <w:color w:val="000000" w:themeColor="text1"/>
          <w:lang w:val="lt-LT"/>
        </w:rPr>
        <w:t xml:space="preserve"> </w:t>
      </w:r>
    </w:p>
    <w:p w14:paraId="2C5930BC" w14:textId="77777777" w:rsidR="00870BBC" w:rsidRPr="00007494" w:rsidRDefault="0006331F" w:rsidP="0054080E">
      <w:pPr>
        <w:pStyle w:val="Sraopastraipa"/>
        <w:widowControl w:val="0"/>
        <w:numPr>
          <w:ilvl w:val="1"/>
          <w:numId w:val="27"/>
        </w:numPr>
        <w:ind w:left="-142" w:firstLine="568"/>
        <w:jc w:val="both"/>
        <w:rPr>
          <w:color w:val="000000" w:themeColor="text1"/>
          <w:lang w:val="lt-LT"/>
        </w:rPr>
      </w:pPr>
      <w:r w:rsidRPr="00007494">
        <w:rPr>
          <w:color w:val="000000" w:themeColor="text1"/>
          <w:lang w:val="lt-LT"/>
        </w:rPr>
        <w:t>„Kas yra ir kas nėra meno kūrėjas“</w:t>
      </w:r>
      <w:r w:rsidR="00870BBC" w:rsidRPr="00007494">
        <w:rPr>
          <w:color w:val="000000" w:themeColor="text1"/>
          <w:lang w:val="lt-LT"/>
        </w:rPr>
        <w:t>;</w:t>
      </w:r>
    </w:p>
    <w:p w14:paraId="03A4F736" w14:textId="6EA3535F" w:rsidR="00870BBC" w:rsidRPr="00007494" w:rsidRDefault="00870BBC" w:rsidP="0054080E">
      <w:pPr>
        <w:pStyle w:val="Sraopastraipa"/>
        <w:widowControl w:val="0"/>
        <w:numPr>
          <w:ilvl w:val="1"/>
          <w:numId w:val="27"/>
        </w:numPr>
        <w:ind w:left="-142" w:firstLine="568"/>
        <w:jc w:val="both"/>
        <w:rPr>
          <w:color w:val="000000" w:themeColor="text1"/>
          <w:lang w:val="lt-LT"/>
        </w:rPr>
      </w:pPr>
      <w:r w:rsidRPr="00007494">
        <w:rPr>
          <w:color w:val="000000" w:themeColor="text1"/>
          <w:lang w:val="lt-LT"/>
        </w:rPr>
        <w:t>„Aš ir</w:t>
      </w:r>
      <w:r w:rsidR="0006331F" w:rsidRPr="00007494">
        <w:rPr>
          <w:color w:val="000000" w:themeColor="text1"/>
          <w:lang w:val="lt-LT"/>
        </w:rPr>
        <w:t xml:space="preserve"> </w:t>
      </w:r>
      <w:proofErr w:type="spellStart"/>
      <w:r w:rsidR="00DD530C" w:rsidRPr="00007494">
        <w:rPr>
          <w:i/>
          <w:iCs/>
          <w:color w:val="000000" w:themeColor="text1"/>
          <w:lang w:val="lt-LT"/>
        </w:rPr>
        <w:t>Hatsune</w:t>
      </w:r>
      <w:proofErr w:type="spellEnd"/>
      <w:r w:rsidR="00DD530C" w:rsidRPr="00007494">
        <w:rPr>
          <w:i/>
          <w:iCs/>
          <w:color w:val="000000" w:themeColor="text1"/>
          <w:lang w:val="lt-LT"/>
        </w:rPr>
        <w:t xml:space="preserve"> Miku</w:t>
      </w:r>
      <w:r w:rsidR="00E01CFC" w:rsidRPr="00007494">
        <w:rPr>
          <w:i/>
          <w:iCs/>
          <w:color w:val="000000" w:themeColor="text1"/>
          <w:lang w:val="lt-LT"/>
        </w:rPr>
        <w:t xml:space="preserve">. </w:t>
      </w:r>
      <w:r w:rsidR="00E01CFC" w:rsidRPr="00007494">
        <w:rPr>
          <w:color w:val="000000" w:themeColor="text1"/>
          <w:lang w:val="lt-LT"/>
        </w:rPr>
        <w:t>Išmaniosios technologijos XXI amžiaus mene</w:t>
      </w:r>
      <w:r w:rsidRPr="00007494">
        <w:rPr>
          <w:i/>
          <w:iCs/>
          <w:color w:val="000000" w:themeColor="text1"/>
          <w:lang w:val="lt-LT"/>
        </w:rPr>
        <w:t>“</w:t>
      </w:r>
      <w:r w:rsidRPr="00007494">
        <w:rPr>
          <w:rStyle w:val="Puslapioinaosnuoroda"/>
          <w:i/>
          <w:iCs/>
          <w:color w:val="000000" w:themeColor="text1"/>
          <w:lang w:val="lt-LT"/>
        </w:rPr>
        <w:footnoteReference w:id="13"/>
      </w:r>
      <w:r w:rsidR="00DD530C" w:rsidRPr="00007494">
        <w:rPr>
          <w:color w:val="000000" w:themeColor="text1"/>
          <w:lang w:val="lt-LT"/>
        </w:rPr>
        <w:t xml:space="preserve"> </w:t>
      </w:r>
    </w:p>
    <w:p w14:paraId="743DF1CE" w14:textId="027CA70E" w:rsidR="00E01CFC" w:rsidRPr="00007494" w:rsidRDefault="00E01CFC" w:rsidP="0054080E">
      <w:pPr>
        <w:pStyle w:val="Sraopastraipa"/>
        <w:widowControl w:val="0"/>
        <w:numPr>
          <w:ilvl w:val="1"/>
          <w:numId w:val="27"/>
        </w:numPr>
        <w:ind w:left="-142" w:firstLine="568"/>
        <w:jc w:val="both"/>
        <w:rPr>
          <w:color w:val="000000" w:themeColor="text1"/>
          <w:lang w:val="lt-LT"/>
        </w:rPr>
      </w:pPr>
      <w:r w:rsidRPr="00007494">
        <w:rPr>
          <w:color w:val="000000" w:themeColor="text1"/>
          <w:lang w:val="lt-LT"/>
        </w:rPr>
        <w:t>„Ar XXI amžiaus menas yra apokaliptinis?“</w:t>
      </w:r>
    </w:p>
    <w:p w14:paraId="64B7B699" w14:textId="1D6BE3B9" w:rsidR="00DD530C" w:rsidRPr="00007494" w:rsidRDefault="00050941" w:rsidP="0054080E">
      <w:pPr>
        <w:widowControl w:val="0"/>
        <w:ind w:left="-142" w:firstLine="568"/>
        <w:jc w:val="both"/>
        <w:rPr>
          <w:color w:val="000000" w:themeColor="text1"/>
          <w:shd w:val="clear" w:color="auto" w:fill="FFFFFF"/>
          <w:lang w:val="lt-LT"/>
        </w:rPr>
      </w:pPr>
      <w:r w:rsidRPr="00007494">
        <w:rPr>
          <w:color w:val="000000" w:themeColor="text1"/>
          <w:lang w:val="lt-LT"/>
        </w:rPr>
        <w:t>M</w:t>
      </w:r>
      <w:r w:rsidR="00DD530C" w:rsidRPr="00007494">
        <w:rPr>
          <w:color w:val="000000" w:themeColor="text1"/>
          <w:lang w:val="lt-LT"/>
        </w:rPr>
        <w:t>okytoj</w:t>
      </w:r>
      <w:r w:rsidRPr="00007494">
        <w:rPr>
          <w:color w:val="000000" w:themeColor="text1"/>
          <w:lang w:val="lt-LT"/>
        </w:rPr>
        <w:t xml:space="preserve">ui </w:t>
      </w:r>
      <w:proofErr w:type="spellStart"/>
      <w:r w:rsidRPr="00007494">
        <w:rPr>
          <w:color w:val="000000" w:themeColor="text1"/>
          <w:lang w:val="lt-LT"/>
        </w:rPr>
        <w:t>patarima</w:t>
      </w:r>
      <w:proofErr w:type="spellEnd"/>
      <w:r w:rsidR="00DD530C" w:rsidRPr="00007494">
        <w:rPr>
          <w:color w:val="000000" w:themeColor="text1"/>
          <w:lang w:val="lt-LT"/>
        </w:rPr>
        <w:t xml:space="preserve"> trumpai </w:t>
      </w:r>
      <w:r w:rsidRPr="00007494">
        <w:rPr>
          <w:color w:val="000000" w:themeColor="text1"/>
          <w:lang w:val="lt-LT"/>
        </w:rPr>
        <w:t xml:space="preserve">paliesti mokslo </w:t>
      </w:r>
      <w:r w:rsidR="006E5A43" w:rsidRPr="00007494">
        <w:rPr>
          <w:color w:val="000000" w:themeColor="text1"/>
          <w:lang w:val="lt-LT"/>
        </w:rPr>
        <w:t>bei</w:t>
      </w:r>
      <w:r w:rsidRPr="00007494">
        <w:rPr>
          <w:color w:val="000000" w:themeColor="text1"/>
          <w:lang w:val="lt-LT"/>
        </w:rPr>
        <w:t xml:space="preserve"> meno sąsają ir </w:t>
      </w:r>
      <w:r w:rsidR="006E5A43" w:rsidRPr="00007494">
        <w:rPr>
          <w:color w:val="000000" w:themeColor="text1"/>
          <w:lang w:val="lt-LT"/>
        </w:rPr>
        <w:t xml:space="preserve">neseniai atsiradusią </w:t>
      </w:r>
      <w:proofErr w:type="spellStart"/>
      <w:r w:rsidR="00DD530C" w:rsidRPr="00007494">
        <w:rPr>
          <w:color w:val="000000" w:themeColor="text1"/>
          <w:lang w:val="lt-LT"/>
        </w:rPr>
        <w:t>neuromoksl</w:t>
      </w:r>
      <w:r w:rsidRPr="00007494">
        <w:rPr>
          <w:color w:val="000000" w:themeColor="text1"/>
          <w:lang w:val="lt-LT"/>
        </w:rPr>
        <w:t>o</w:t>
      </w:r>
      <w:proofErr w:type="spellEnd"/>
      <w:r w:rsidR="00DD530C" w:rsidRPr="00007494">
        <w:rPr>
          <w:color w:val="000000" w:themeColor="text1"/>
          <w:lang w:val="lt-LT"/>
        </w:rPr>
        <w:t xml:space="preserve"> ir </w:t>
      </w:r>
      <w:r w:rsidRPr="00007494">
        <w:rPr>
          <w:color w:val="000000" w:themeColor="text1"/>
          <w:lang w:val="lt-LT"/>
        </w:rPr>
        <w:t xml:space="preserve">dailės jungtį – </w:t>
      </w:r>
      <w:proofErr w:type="spellStart"/>
      <w:r w:rsidR="00DD530C" w:rsidRPr="00007494">
        <w:rPr>
          <w:color w:val="000000" w:themeColor="text1"/>
          <w:lang w:val="lt-LT"/>
        </w:rPr>
        <w:t>neurografiką</w:t>
      </w:r>
      <w:proofErr w:type="spellEnd"/>
      <w:r w:rsidRPr="00007494">
        <w:rPr>
          <w:color w:val="000000" w:themeColor="text1"/>
          <w:lang w:val="lt-LT"/>
        </w:rPr>
        <w:t xml:space="preserve"> – </w:t>
      </w:r>
      <w:proofErr w:type="spellStart"/>
      <w:r w:rsidRPr="00007494">
        <w:rPr>
          <w:color w:val="000000" w:themeColor="text1"/>
          <w:shd w:val="clear" w:color="auto" w:fill="FFFFFF"/>
          <w:lang w:val="lt-LT"/>
        </w:rPr>
        <w:t>transformacinį</w:t>
      </w:r>
      <w:proofErr w:type="spellEnd"/>
      <w:r w:rsidRPr="00007494">
        <w:rPr>
          <w:color w:val="000000" w:themeColor="text1"/>
          <w:lang w:val="lt-LT"/>
        </w:rPr>
        <w:t xml:space="preserve"> metodą</w:t>
      </w:r>
      <w:r w:rsidR="006E5A43" w:rsidRPr="00007494">
        <w:rPr>
          <w:color w:val="000000" w:themeColor="text1"/>
          <w:lang w:val="lt-LT"/>
        </w:rPr>
        <w:t>,</w:t>
      </w:r>
      <w:r w:rsidRPr="00007494">
        <w:rPr>
          <w:color w:val="000000" w:themeColor="text1"/>
          <w:lang w:val="lt-LT"/>
        </w:rPr>
        <w:t xml:space="preserve"> </w:t>
      </w:r>
      <w:r w:rsidR="00DD530C" w:rsidRPr="00007494">
        <w:rPr>
          <w:color w:val="000000" w:themeColor="text1"/>
          <w:shd w:val="clear" w:color="auto" w:fill="FFFFFF"/>
          <w:lang w:val="lt-LT"/>
        </w:rPr>
        <w:t>grafi</w:t>
      </w:r>
      <w:r w:rsidRPr="00007494">
        <w:rPr>
          <w:color w:val="000000" w:themeColor="text1"/>
          <w:shd w:val="clear" w:color="auto" w:fill="FFFFFF"/>
          <w:lang w:val="lt-LT"/>
        </w:rPr>
        <w:t>kos būdu</w:t>
      </w:r>
      <w:r w:rsidR="00DD530C" w:rsidRPr="00007494">
        <w:rPr>
          <w:color w:val="000000" w:themeColor="text1"/>
          <w:shd w:val="clear" w:color="auto" w:fill="FFFFFF"/>
          <w:lang w:val="lt-LT"/>
        </w:rPr>
        <w:t xml:space="preserve"> </w:t>
      </w:r>
      <w:r w:rsidRPr="00007494">
        <w:rPr>
          <w:color w:val="000000" w:themeColor="text1"/>
          <w:shd w:val="clear" w:color="auto" w:fill="FFFFFF"/>
          <w:lang w:val="lt-LT"/>
        </w:rPr>
        <w:t>padedantį spręsti žmogaus problemas</w:t>
      </w:r>
      <w:r w:rsidR="006E5A43" w:rsidRPr="00007494">
        <w:rPr>
          <w:color w:val="000000" w:themeColor="text1"/>
          <w:shd w:val="clear" w:color="auto" w:fill="FFFFFF"/>
          <w:lang w:val="lt-LT"/>
        </w:rPr>
        <w:t>, susijusias su vidiniais</w:t>
      </w:r>
      <w:r w:rsidRPr="00007494">
        <w:rPr>
          <w:color w:val="000000" w:themeColor="text1"/>
          <w:shd w:val="clear" w:color="auto" w:fill="FFFFFF"/>
          <w:lang w:val="lt-LT"/>
        </w:rPr>
        <w:t xml:space="preserve"> </w:t>
      </w:r>
      <w:r w:rsidR="00DD530C" w:rsidRPr="00007494">
        <w:rPr>
          <w:color w:val="000000" w:themeColor="text1"/>
          <w:shd w:val="clear" w:color="auto" w:fill="FFFFFF"/>
          <w:lang w:val="lt-LT"/>
        </w:rPr>
        <w:t xml:space="preserve">išgyvenimais. Šis </w:t>
      </w:r>
      <w:r w:rsidRPr="00007494">
        <w:rPr>
          <w:color w:val="000000" w:themeColor="text1"/>
          <w:shd w:val="clear" w:color="auto" w:fill="FFFFFF"/>
          <w:lang w:val="lt-LT"/>
        </w:rPr>
        <w:t xml:space="preserve">meno </w:t>
      </w:r>
      <w:r w:rsidR="00DD530C" w:rsidRPr="00007494">
        <w:rPr>
          <w:color w:val="000000" w:themeColor="text1"/>
          <w:shd w:val="clear" w:color="auto" w:fill="FFFFFF"/>
          <w:lang w:val="lt-LT"/>
        </w:rPr>
        <w:t xml:space="preserve">terapijos metodas leidžia išlieti savo emocijas ant popieriaus ir, dirbant su piešiniu, pasinerti į </w:t>
      </w:r>
      <w:r w:rsidR="009E4319" w:rsidRPr="00007494">
        <w:rPr>
          <w:color w:val="000000" w:themeColor="text1"/>
          <w:shd w:val="clear" w:color="auto" w:fill="FFFFFF"/>
          <w:lang w:val="lt-LT"/>
        </w:rPr>
        <w:t>pa</w:t>
      </w:r>
      <w:r w:rsidR="00DD530C" w:rsidRPr="00007494">
        <w:rPr>
          <w:color w:val="000000" w:themeColor="text1"/>
          <w:shd w:val="clear" w:color="auto" w:fill="FFFFFF"/>
          <w:lang w:val="lt-LT"/>
        </w:rPr>
        <w:t>sąmonės gelmes. Tok</w:t>
      </w:r>
      <w:r w:rsidR="006E5A43" w:rsidRPr="00007494">
        <w:rPr>
          <w:color w:val="000000" w:themeColor="text1"/>
          <w:shd w:val="clear" w:color="auto" w:fill="FFFFFF"/>
          <w:lang w:val="lt-LT"/>
        </w:rPr>
        <w:t>ia geros pi</w:t>
      </w:r>
      <w:r w:rsidR="0034612F" w:rsidRPr="00007494">
        <w:rPr>
          <w:color w:val="000000" w:themeColor="text1"/>
          <w:shd w:val="clear" w:color="auto" w:fill="FFFFFF"/>
          <w:lang w:val="lt-LT"/>
        </w:rPr>
        <w:t>e</w:t>
      </w:r>
      <w:r w:rsidR="006E5A43" w:rsidRPr="00007494">
        <w:rPr>
          <w:color w:val="000000" w:themeColor="text1"/>
          <w:shd w:val="clear" w:color="auto" w:fill="FFFFFF"/>
          <w:lang w:val="lt-LT"/>
        </w:rPr>
        <w:t xml:space="preserve">šimo technikos nereikalaujanti terapija </w:t>
      </w:r>
      <w:r w:rsidR="00870BBC" w:rsidRPr="00007494">
        <w:rPr>
          <w:color w:val="000000" w:themeColor="text1"/>
          <w:shd w:val="clear" w:color="auto" w:fill="FFFFFF"/>
          <w:lang w:val="lt-LT"/>
        </w:rPr>
        <w:t>padeda</w:t>
      </w:r>
      <w:r w:rsidR="00DD530C" w:rsidRPr="00007494">
        <w:rPr>
          <w:color w:val="000000" w:themeColor="text1"/>
          <w:shd w:val="clear" w:color="auto" w:fill="FFFFFF"/>
          <w:lang w:val="lt-LT"/>
        </w:rPr>
        <w:t xml:space="preserve"> </w:t>
      </w:r>
      <w:r w:rsidR="00870BBC" w:rsidRPr="00007494">
        <w:rPr>
          <w:color w:val="000000" w:themeColor="text1"/>
          <w:shd w:val="clear" w:color="auto" w:fill="FFFFFF"/>
          <w:lang w:val="lt-LT"/>
        </w:rPr>
        <w:t>spręsti</w:t>
      </w:r>
      <w:r w:rsidR="00DD530C" w:rsidRPr="00007494">
        <w:rPr>
          <w:color w:val="000000" w:themeColor="text1"/>
          <w:shd w:val="clear" w:color="auto" w:fill="FFFFFF"/>
          <w:lang w:val="lt-LT"/>
        </w:rPr>
        <w:t xml:space="preserve"> problem</w:t>
      </w:r>
      <w:r w:rsidR="006E5A43" w:rsidRPr="00007494">
        <w:rPr>
          <w:color w:val="000000" w:themeColor="text1"/>
          <w:shd w:val="clear" w:color="auto" w:fill="FFFFFF"/>
          <w:lang w:val="lt-LT"/>
        </w:rPr>
        <w:t>as</w:t>
      </w:r>
      <w:r w:rsidR="00DD530C" w:rsidRPr="00007494">
        <w:rPr>
          <w:color w:val="000000" w:themeColor="text1"/>
          <w:shd w:val="clear" w:color="auto" w:fill="FFFFFF"/>
          <w:lang w:val="lt-LT"/>
        </w:rPr>
        <w:t xml:space="preserve"> ir keisti realybę. </w:t>
      </w:r>
      <w:r w:rsidR="00870BBC" w:rsidRPr="00007494">
        <w:rPr>
          <w:color w:val="000000" w:themeColor="text1"/>
          <w:shd w:val="clear" w:color="auto" w:fill="FFFFFF"/>
          <w:lang w:val="lt-LT"/>
        </w:rPr>
        <w:t>Mokiniams užduodami namų darbai pasidomėti šiuo meno terapijos metodu ir pagalvoti apie problemą</w:t>
      </w:r>
      <w:r w:rsidR="006E5A43" w:rsidRPr="00007494">
        <w:rPr>
          <w:color w:val="000000" w:themeColor="text1"/>
          <w:shd w:val="clear" w:color="auto" w:fill="FFFFFF"/>
          <w:lang w:val="lt-LT"/>
        </w:rPr>
        <w:t>, kurią norėtų išspręsti.</w:t>
      </w:r>
    </w:p>
    <w:p w14:paraId="6922CFBA" w14:textId="77777777" w:rsidR="006E5A43" w:rsidRPr="00007494" w:rsidRDefault="006E5A43" w:rsidP="00E01CFC">
      <w:pPr>
        <w:widowControl w:val="0"/>
        <w:ind w:firstLine="567"/>
        <w:jc w:val="both"/>
        <w:rPr>
          <w:color w:val="000000" w:themeColor="text1"/>
          <w:lang w:val="lt-LT"/>
        </w:rPr>
      </w:pPr>
    </w:p>
    <w:tbl>
      <w:tblPr>
        <w:tblW w:w="0" w:type="auto"/>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453"/>
        <w:gridCol w:w="2449"/>
        <w:gridCol w:w="2429"/>
        <w:gridCol w:w="2434"/>
      </w:tblGrid>
      <w:tr w:rsidR="00ED0322" w:rsidRPr="00007494" w14:paraId="06A778F8" w14:textId="77777777" w:rsidTr="00CA00EB">
        <w:tc>
          <w:tcPr>
            <w:tcW w:w="2630" w:type="dxa"/>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184623CB" w14:textId="4982EDBF" w:rsidR="00ED0322" w:rsidRPr="00007494" w:rsidRDefault="00ED0322" w:rsidP="009E7578">
            <w:pPr>
              <w:ind w:left="129" w:right="78"/>
              <w:textAlignment w:val="baseline"/>
              <w:rPr>
                <w:lang w:eastAsia="lt-LT"/>
              </w:rPr>
            </w:pPr>
            <w:proofErr w:type="spellStart"/>
            <w:r w:rsidRPr="00007494">
              <w:rPr>
                <w:lang w:eastAsia="lt-LT"/>
              </w:rPr>
              <w:lastRenderedPageBreak/>
              <w:t>Nurodo</w:t>
            </w:r>
            <w:proofErr w:type="spellEnd"/>
            <w:r w:rsidRPr="00007494">
              <w:rPr>
                <w:lang w:eastAsia="lt-LT"/>
              </w:rPr>
              <w:t xml:space="preserve"> </w:t>
            </w:r>
            <w:proofErr w:type="spellStart"/>
            <w:r w:rsidRPr="00007494">
              <w:rPr>
                <w:lang w:eastAsia="lt-LT"/>
              </w:rPr>
              <w:t>virtualių</w:t>
            </w:r>
            <w:proofErr w:type="spellEnd"/>
            <w:r w:rsidRPr="00007494">
              <w:rPr>
                <w:lang w:eastAsia="lt-LT"/>
              </w:rPr>
              <w:t xml:space="preserve"> </w:t>
            </w:r>
            <w:proofErr w:type="spellStart"/>
            <w:r w:rsidRPr="00007494">
              <w:rPr>
                <w:lang w:eastAsia="lt-LT"/>
              </w:rPr>
              <w:t>muziejų</w:t>
            </w:r>
            <w:proofErr w:type="spellEnd"/>
            <w:r w:rsidRPr="00007494">
              <w:rPr>
                <w:lang w:eastAsia="lt-LT"/>
              </w:rPr>
              <w:t xml:space="preserve">, </w:t>
            </w:r>
            <w:proofErr w:type="spellStart"/>
            <w:r w:rsidRPr="00007494">
              <w:rPr>
                <w:lang w:eastAsia="lt-LT"/>
              </w:rPr>
              <w:t>parodų</w:t>
            </w:r>
            <w:proofErr w:type="spellEnd"/>
            <w:r w:rsidRPr="00007494">
              <w:rPr>
                <w:lang w:eastAsia="lt-LT"/>
              </w:rPr>
              <w:t xml:space="preserve">, </w:t>
            </w:r>
            <w:proofErr w:type="spellStart"/>
            <w:r w:rsidRPr="00007494">
              <w:rPr>
                <w:lang w:eastAsia="lt-LT"/>
              </w:rPr>
              <w:t>gidų</w:t>
            </w:r>
            <w:proofErr w:type="spellEnd"/>
            <w:r w:rsidRPr="00007494">
              <w:rPr>
                <w:lang w:eastAsia="lt-LT"/>
              </w:rPr>
              <w:t xml:space="preserve">, audio meno </w:t>
            </w:r>
            <w:proofErr w:type="spellStart"/>
            <w:r w:rsidRPr="00007494">
              <w:rPr>
                <w:lang w:eastAsia="lt-LT"/>
              </w:rPr>
              <w:t>koncertų</w:t>
            </w:r>
            <w:proofErr w:type="spellEnd"/>
            <w:r w:rsidRPr="00007494">
              <w:rPr>
                <w:lang w:eastAsia="lt-LT"/>
              </w:rPr>
              <w:t xml:space="preserve"> </w:t>
            </w:r>
            <w:proofErr w:type="spellStart"/>
            <w:r w:rsidRPr="00007494">
              <w:rPr>
                <w:lang w:eastAsia="lt-LT"/>
              </w:rPr>
              <w:t>platformų</w:t>
            </w:r>
            <w:proofErr w:type="spellEnd"/>
            <w:r w:rsidRPr="00007494">
              <w:rPr>
                <w:lang w:eastAsia="lt-LT"/>
              </w:rPr>
              <w:t xml:space="preserve"> </w:t>
            </w:r>
            <w:proofErr w:type="spellStart"/>
            <w:r w:rsidRPr="00007494">
              <w:rPr>
                <w:lang w:eastAsia="lt-LT"/>
              </w:rPr>
              <w:t>internetines</w:t>
            </w:r>
            <w:proofErr w:type="spellEnd"/>
            <w:r w:rsidRPr="00007494">
              <w:rPr>
                <w:lang w:eastAsia="lt-LT"/>
              </w:rPr>
              <w:t xml:space="preserve"> </w:t>
            </w:r>
            <w:proofErr w:type="spellStart"/>
            <w:r w:rsidRPr="00007494">
              <w:rPr>
                <w:lang w:eastAsia="lt-LT"/>
              </w:rPr>
              <w:t>svetaines</w:t>
            </w:r>
            <w:proofErr w:type="spellEnd"/>
            <w:r w:rsidRPr="00007494">
              <w:rPr>
                <w:lang w:eastAsia="lt-LT"/>
              </w:rPr>
              <w:t xml:space="preserve">, </w:t>
            </w:r>
            <w:proofErr w:type="spellStart"/>
            <w:r w:rsidRPr="00007494">
              <w:rPr>
                <w:lang w:eastAsia="lt-LT"/>
              </w:rPr>
              <w:t>komentuoja</w:t>
            </w:r>
            <w:proofErr w:type="spellEnd"/>
            <w:r w:rsidRPr="00007494">
              <w:rPr>
                <w:lang w:eastAsia="lt-LT"/>
              </w:rPr>
              <w:t xml:space="preserve"> ir </w:t>
            </w:r>
            <w:proofErr w:type="spellStart"/>
            <w:r w:rsidRPr="00007494">
              <w:rPr>
                <w:lang w:eastAsia="lt-LT"/>
              </w:rPr>
              <w:t>vertina</w:t>
            </w:r>
            <w:proofErr w:type="spellEnd"/>
            <w:r w:rsidRPr="00007494">
              <w:rPr>
                <w:lang w:eastAsia="lt-LT"/>
              </w:rPr>
              <w:t xml:space="preserve"> meno </w:t>
            </w:r>
            <w:proofErr w:type="spellStart"/>
            <w:r w:rsidRPr="00007494">
              <w:rPr>
                <w:lang w:eastAsia="lt-LT"/>
              </w:rPr>
              <w:t>kūrinių</w:t>
            </w:r>
            <w:proofErr w:type="spellEnd"/>
            <w:r w:rsidRPr="00007494">
              <w:rPr>
                <w:lang w:eastAsia="lt-LT"/>
              </w:rPr>
              <w:t xml:space="preserve"> ir </w:t>
            </w:r>
            <w:proofErr w:type="spellStart"/>
            <w:r w:rsidRPr="00007494">
              <w:rPr>
                <w:lang w:eastAsia="lt-LT"/>
              </w:rPr>
              <w:t>artefaktų</w:t>
            </w:r>
            <w:proofErr w:type="spellEnd"/>
            <w:r w:rsidRPr="00007494">
              <w:rPr>
                <w:lang w:eastAsia="lt-LT"/>
              </w:rPr>
              <w:t xml:space="preserve"> </w:t>
            </w:r>
            <w:proofErr w:type="spellStart"/>
            <w:r w:rsidRPr="00007494">
              <w:rPr>
                <w:lang w:eastAsia="lt-LT"/>
              </w:rPr>
              <w:t>novatoriškumą</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aktualumą</w:t>
            </w:r>
            <w:proofErr w:type="spellEnd"/>
            <w:r w:rsidRPr="00007494">
              <w:rPr>
                <w:lang w:eastAsia="lt-LT"/>
              </w:rPr>
              <w:t xml:space="preserve"> (B1.1)</w:t>
            </w:r>
            <w:r w:rsidR="002C3D9F">
              <w:rPr>
                <w:lang w:eastAsia="lt-LT"/>
              </w:rPr>
              <w:t>.</w:t>
            </w:r>
          </w:p>
        </w:tc>
        <w:tc>
          <w:tcPr>
            <w:tcW w:w="2631" w:type="dxa"/>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55D7F0F8" w14:textId="56BEB746" w:rsidR="00ED0322" w:rsidRPr="00007494" w:rsidRDefault="00ED0322" w:rsidP="009E7578">
            <w:pPr>
              <w:ind w:left="52" w:right="14"/>
              <w:textAlignment w:val="baseline"/>
              <w:rPr>
                <w:lang w:eastAsia="lt-LT"/>
              </w:rPr>
            </w:pPr>
            <w:proofErr w:type="spellStart"/>
            <w:r w:rsidRPr="00007494">
              <w:rPr>
                <w:lang w:eastAsia="lt-LT"/>
              </w:rPr>
              <w:t>Išskiria</w:t>
            </w:r>
            <w:proofErr w:type="spellEnd"/>
            <w:r w:rsidRPr="00007494">
              <w:rPr>
                <w:lang w:eastAsia="lt-LT"/>
              </w:rPr>
              <w:t xml:space="preserve"> </w:t>
            </w:r>
            <w:proofErr w:type="spellStart"/>
            <w:r w:rsidRPr="00007494">
              <w:rPr>
                <w:lang w:eastAsia="lt-LT"/>
              </w:rPr>
              <w:t>žinomas</w:t>
            </w:r>
            <w:proofErr w:type="spellEnd"/>
            <w:r w:rsidRPr="00007494">
              <w:rPr>
                <w:lang w:eastAsia="lt-LT"/>
              </w:rPr>
              <w:t xml:space="preserve"> </w:t>
            </w:r>
            <w:proofErr w:type="spellStart"/>
            <w:r w:rsidRPr="00007494">
              <w:rPr>
                <w:lang w:eastAsia="lt-LT"/>
              </w:rPr>
              <w:t>virtualių</w:t>
            </w:r>
            <w:proofErr w:type="spellEnd"/>
            <w:r w:rsidRPr="00007494">
              <w:rPr>
                <w:lang w:eastAsia="lt-LT"/>
              </w:rPr>
              <w:t xml:space="preserve"> </w:t>
            </w:r>
            <w:proofErr w:type="spellStart"/>
            <w:r w:rsidRPr="00007494">
              <w:rPr>
                <w:lang w:eastAsia="lt-LT"/>
              </w:rPr>
              <w:t>muziejų</w:t>
            </w:r>
            <w:proofErr w:type="spellEnd"/>
            <w:r w:rsidRPr="00007494">
              <w:rPr>
                <w:lang w:eastAsia="lt-LT"/>
              </w:rPr>
              <w:t xml:space="preserve">, </w:t>
            </w:r>
            <w:proofErr w:type="spellStart"/>
            <w:r w:rsidRPr="00007494">
              <w:rPr>
                <w:lang w:eastAsia="lt-LT"/>
              </w:rPr>
              <w:t>parodų</w:t>
            </w:r>
            <w:proofErr w:type="spellEnd"/>
            <w:r w:rsidRPr="00007494">
              <w:rPr>
                <w:lang w:eastAsia="lt-LT"/>
              </w:rPr>
              <w:t xml:space="preserve">, </w:t>
            </w:r>
            <w:proofErr w:type="spellStart"/>
            <w:r w:rsidRPr="00007494">
              <w:rPr>
                <w:lang w:eastAsia="lt-LT"/>
              </w:rPr>
              <w:t>gidų</w:t>
            </w:r>
            <w:proofErr w:type="spellEnd"/>
            <w:r w:rsidRPr="00007494">
              <w:rPr>
                <w:lang w:eastAsia="lt-LT"/>
              </w:rPr>
              <w:t xml:space="preserve">, audio meno </w:t>
            </w:r>
            <w:proofErr w:type="spellStart"/>
            <w:r w:rsidRPr="00007494">
              <w:rPr>
                <w:lang w:eastAsia="lt-LT"/>
              </w:rPr>
              <w:t>koncertų</w:t>
            </w:r>
            <w:proofErr w:type="spellEnd"/>
            <w:r w:rsidRPr="00007494">
              <w:rPr>
                <w:lang w:eastAsia="lt-LT"/>
              </w:rPr>
              <w:t xml:space="preserve"> </w:t>
            </w:r>
            <w:proofErr w:type="spellStart"/>
            <w:r w:rsidRPr="00007494">
              <w:rPr>
                <w:lang w:eastAsia="lt-LT"/>
              </w:rPr>
              <w:t>platformų</w:t>
            </w:r>
            <w:proofErr w:type="spellEnd"/>
            <w:r w:rsidRPr="00007494">
              <w:rPr>
                <w:lang w:eastAsia="lt-LT"/>
              </w:rPr>
              <w:t xml:space="preserve"> </w:t>
            </w:r>
            <w:proofErr w:type="spellStart"/>
            <w:r w:rsidRPr="00007494">
              <w:rPr>
                <w:lang w:eastAsia="lt-LT"/>
              </w:rPr>
              <w:t>internetines</w:t>
            </w:r>
            <w:proofErr w:type="spellEnd"/>
            <w:r w:rsidRPr="00007494">
              <w:rPr>
                <w:lang w:eastAsia="lt-LT"/>
              </w:rPr>
              <w:t xml:space="preserve"> </w:t>
            </w:r>
            <w:proofErr w:type="spellStart"/>
            <w:r w:rsidRPr="00007494">
              <w:rPr>
                <w:lang w:eastAsia="lt-LT"/>
              </w:rPr>
              <w:t>svetaines</w:t>
            </w:r>
            <w:proofErr w:type="spellEnd"/>
            <w:r w:rsidRPr="00007494">
              <w:rPr>
                <w:lang w:eastAsia="lt-LT"/>
              </w:rPr>
              <w:t xml:space="preserve"> ir </w:t>
            </w:r>
            <w:proofErr w:type="spellStart"/>
            <w:r w:rsidRPr="00007494">
              <w:rPr>
                <w:lang w:eastAsia="lt-LT"/>
              </w:rPr>
              <w:t>savarankiškai</w:t>
            </w:r>
            <w:proofErr w:type="spellEnd"/>
            <w:r w:rsidRPr="00007494">
              <w:rPr>
                <w:lang w:eastAsia="lt-LT"/>
              </w:rPr>
              <w:t xml:space="preserve"> </w:t>
            </w:r>
            <w:proofErr w:type="spellStart"/>
            <w:r w:rsidRPr="00007494">
              <w:rPr>
                <w:lang w:eastAsia="lt-LT"/>
              </w:rPr>
              <w:t>ieško</w:t>
            </w:r>
            <w:proofErr w:type="spellEnd"/>
            <w:r w:rsidRPr="00007494">
              <w:rPr>
                <w:lang w:eastAsia="lt-LT"/>
              </w:rPr>
              <w:t xml:space="preserve"> </w:t>
            </w:r>
            <w:proofErr w:type="spellStart"/>
            <w:r w:rsidRPr="00007494">
              <w:rPr>
                <w:lang w:eastAsia="lt-LT"/>
              </w:rPr>
              <w:t>naujų</w:t>
            </w:r>
            <w:proofErr w:type="spellEnd"/>
            <w:r w:rsidRPr="00007494">
              <w:rPr>
                <w:lang w:eastAsia="lt-LT"/>
              </w:rPr>
              <w:t xml:space="preserve">. </w:t>
            </w:r>
            <w:proofErr w:type="spellStart"/>
            <w:r w:rsidRPr="00007494">
              <w:rPr>
                <w:lang w:eastAsia="lt-LT"/>
              </w:rPr>
              <w:t>Komentuoja</w:t>
            </w:r>
            <w:proofErr w:type="spellEnd"/>
            <w:r w:rsidRPr="00007494">
              <w:rPr>
                <w:lang w:eastAsia="lt-LT"/>
              </w:rPr>
              <w:t xml:space="preserve"> </w:t>
            </w:r>
            <w:proofErr w:type="spellStart"/>
            <w:r w:rsidRPr="00007494">
              <w:rPr>
                <w:lang w:eastAsia="lt-LT"/>
              </w:rPr>
              <w:t>populiariosios</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kitų</w:t>
            </w:r>
            <w:proofErr w:type="spellEnd"/>
            <w:r w:rsidRPr="00007494">
              <w:rPr>
                <w:lang w:eastAsia="lt-LT"/>
              </w:rPr>
              <w:t xml:space="preserve"> </w:t>
            </w:r>
            <w:proofErr w:type="spellStart"/>
            <w:r w:rsidRPr="00007494">
              <w:rPr>
                <w:lang w:eastAsia="lt-LT"/>
              </w:rPr>
              <w:t>kultūrų</w:t>
            </w:r>
            <w:proofErr w:type="spellEnd"/>
            <w:r w:rsidRPr="00007494">
              <w:rPr>
                <w:lang w:eastAsia="lt-LT"/>
              </w:rPr>
              <w:t xml:space="preserve"> </w:t>
            </w:r>
            <w:proofErr w:type="spellStart"/>
            <w:r w:rsidRPr="00007494">
              <w:rPr>
                <w:lang w:eastAsia="lt-LT"/>
              </w:rPr>
              <w:t>bruožus</w:t>
            </w:r>
            <w:proofErr w:type="spellEnd"/>
            <w:r w:rsidRPr="00007494">
              <w:rPr>
                <w:lang w:eastAsia="lt-LT"/>
              </w:rPr>
              <w:t xml:space="preserve">, </w:t>
            </w:r>
            <w:proofErr w:type="spellStart"/>
            <w:r w:rsidRPr="00007494">
              <w:rPr>
                <w:lang w:eastAsia="lt-LT"/>
              </w:rPr>
              <w:t>įvertina</w:t>
            </w:r>
            <w:proofErr w:type="spellEnd"/>
            <w:r w:rsidRPr="00007494">
              <w:rPr>
                <w:lang w:eastAsia="lt-LT"/>
              </w:rPr>
              <w:t xml:space="preserve"> meno </w:t>
            </w:r>
            <w:proofErr w:type="spellStart"/>
            <w:r w:rsidRPr="00007494">
              <w:rPr>
                <w:lang w:eastAsia="lt-LT"/>
              </w:rPr>
              <w:t>teikiamą</w:t>
            </w:r>
            <w:proofErr w:type="spellEnd"/>
            <w:r w:rsidRPr="00007494">
              <w:rPr>
                <w:lang w:eastAsia="lt-LT"/>
              </w:rPr>
              <w:t xml:space="preserve"> </w:t>
            </w:r>
            <w:proofErr w:type="spellStart"/>
            <w:r w:rsidRPr="00007494">
              <w:rPr>
                <w:lang w:eastAsia="lt-LT"/>
              </w:rPr>
              <w:t>naudą</w:t>
            </w:r>
            <w:proofErr w:type="spellEnd"/>
            <w:r w:rsidRPr="00007494">
              <w:rPr>
                <w:lang w:eastAsia="lt-LT"/>
              </w:rPr>
              <w:t xml:space="preserve"> (B1.2)</w:t>
            </w:r>
            <w:r w:rsidR="002C3D9F">
              <w:rPr>
                <w:lang w:eastAsia="lt-LT"/>
              </w:rPr>
              <w:t>.</w:t>
            </w:r>
          </w:p>
        </w:tc>
        <w:tc>
          <w:tcPr>
            <w:tcW w:w="2631" w:type="dxa"/>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58444C35" w14:textId="38E20EE9" w:rsidR="00ED0322" w:rsidRPr="00007494" w:rsidRDefault="00ED0322" w:rsidP="009E7578">
            <w:pPr>
              <w:ind w:left="116" w:right="92"/>
              <w:textAlignment w:val="baseline"/>
              <w:rPr>
                <w:lang w:eastAsia="lt-LT"/>
              </w:rPr>
            </w:pPr>
            <w:proofErr w:type="spellStart"/>
            <w:r w:rsidRPr="00007494">
              <w:rPr>
                <w:lang w:eastAsia="lt-LT"/>
              </w:rPr>
              <w:t>Nagrinėja</w:t>
            </w:r>
            <w:proofErr w:type="spellEnd"/>
            <w:r w:rsidRPr="00007494">
              <w:rPr>
                <w:lang w:eastAsia="lt-LT"/>
              </w:rPr>
              <w:t xml:space="preserve"> ir </w:t>
            </w:r>
            <w:proofErr w:type="spellStart"/>
            <w:r w:rsidRPr="00007494">
              <w:rPr>
                <w:lang w:eastAsia="lt-LT"/>
              </w:rPr>
              <w:t>pristato</w:t>
            </w:r>
            <w:proofErr w:type="spellEnd"/>
            <w:r w:rsidRPr="00007494">
              <w:rPr>
                <w:lang w:eastAsia="lt-LT"/>
              </w:rPr>
              <w:t xml:space="preserve"> </w:t>
            </w:r>
            <w:proofErr w:type="spellStart"/>
            <w:r w:rsidRPr="00007494">
              <w:rPr>
                <w:lang w:eastAsia="lt-LT"/>
              </w:rPr>
              <w:t>paties</w:t>
            </w:r>
            <w:proofErr w:type="spellEnd"/>
            <w:r w:rsidRPr="00007494">
              <w:rPr>
                <w:lang w:eastAsia="lt-LT"/>
              </w:rPr>
              <w:t xml:space="preserve"> </w:t>
            </w:r>
            <w:proofErr w:type="spellStart"/>
            <w:r w:rsidRPr="00007494">
              <w:rPr>
                <w:lang w:eastAsia="lt-LT"/>
              </w:rPr>
              <w:t>naujai</w:t>
            </w:r>
            <w:proofErr w:type="spellEnd"/>
            <w:r w:rsidRPr="00007494">
              <w:rPr>
                <w:lang w:eastAsia="lt-LT"/>
              </w:rPr>
              <w:t xml:space="preserve"> </w:t>
            </w:r>
            <w:proofErr w:type="spellStart"/>
            <w:r w:rsidRPr="00007494">
              <w:rPr>
                <w:lang w:eastAsia="lt-LT"/>
              </w:rPr>
              <w:t>surastas</w:t>
            </w:r>
            <w:proofErr w:type="spellEnd"/>
            <w:r w:rsidRPr="00007494">
              <w:rPr>
                <w:lang w:eastAsia="lt-LT"/>
              </w:rPr>
              <w:t xml:space="preserve"> </w:t>
            </w:r>
            <w:proofErr w:type="spellStart"/>
            <w:r w:rsidRPr="00007494">
              <w:rPr>
                <w:lang w:eastAsia="lt-LT"/>
              </w:rPr>
              <w:t>virtualių</w:t>
            </w:r>
            <w:proofErr w:type="spellEnd"/>
            <w:r w:rsidRPr="00007494">
              <w:rPr>
                <w:lang w:eastAsia="lt-LT"/>
              </w:rPr>
              <w:t xml:space="preserve"> </w:t>
            </w:r>
            <w:proofErr w:type="spellStart"/>
            <w:r w:rsidRPr="00007494">
              <w:rPr>
                <w:lang w:eastAsia="lt-LT"/>
              </w:rPr>
              <w:t>muziejų</w:t>
            </w:r>
            <w:proofErr w:type="spellEnd"/>
            <w:r w:rsidRPr="00007494">
              <w:rPr>
                <w:lang w:eastAsia="lt-LT"/>
              </w:rPr>
              <w:t xml:space="preserve">, </w:t>
            </w:r>
            <w:proofErr w:type="spellStart"/>
            <w:r w:rsidRPr="00007494">
              <w:rPr>
                <w:lang w:eastAsia="lt-LT"/>
              </w:rPr>
              <w:t>parodų</w:t>
            </w:r>
            <w:proofErr w:type="spellEnd"/>
            <w:r w:rsidRPr="00007494">
              <w:rPr>
                <w:lang w:eastAsia="lt-LT"/>
              </w:rPr>
              <w:t xml:space="preserve">, </w:t>
            </w:r>
            <w:proofErr w:type="spellStart"/>
            <w:r w:rsidRPr="00007494">
              <w:rPr>
                <w:lang w:eastAsia="lt-LT"/>
              </w:rPr>
              <w:t>gidų</w:t>
            </w:r>
            <w:proofErr w:type="spellEnd"/>
            <w:r w:rsidRPr="00007494">
              <w:rPr>
                <w:lang w:eastAsia="lt-LT"/>
              </w:rPr>
              <w:t xml:space="preserve">, audio meno </w:t>
            </w:r>
            <w:proofErr w:type="spellStart"/>
            <w:r w:rsidRPr="00007494">
              <w:rPr>
                <w:lang w:eastAsia="lt-LT"/>
              </w:rPr>
              <w:t>koncertų</w:t>
            </w:r>
            <w:proofErr w:type="spellEnd"/>
            <w:r w:rsidRPr="00007494">
              <w:rPr>
                <w:lang w:eastAsia="lt-LT"/>
              </w:rPr>
              <w:t xml:space="preserve"> </w:t>
            </w:r>
            <w:proofErr w:type="spellStart"/>
            <w:r w:rsidRPr="00007494">
              <w:rPr>
                <w:lang w:eastAsia="lt-LT"/>
              </w:rPr>
              <w:t>platformų</w:t>
            </w:r>
            <w:proofErr w:type="spellEnd"/>
            <w:r w:rsidRPr="00007494">
              <w:rPr>
                <w:lang w:eastAsia="lt-LT"/>
              </w:rPr>
              <w:t xml:space="preserve"> </w:t>
            </w:r>
            <w:proofErr w:type="spellStart"/>
            <w:r w:rsidRPr="00007494">
              <w:rPr>
                <w:lang w:eastAsia="lt-LT"/>
              </w:rPr>
              <w:t>internetines</w:t>
            </w:r>
            <w:proofErr w:type="spellEnd"/>
            <w:r w:rsidRPr="00007494">
              <w:rPr>
                <w:lang w:eastAsia="lt-LT"/>
              </w:rPr>
              <w:t xml:space="preserve"> </w:t>
            </w:r>
            <w:proofErr w:type="spellStart"/>
            <w:r w:rsidRPr="00007494">
              <w:rPr>
                <w:lang w:eastAsia="lt-LT"/>
              </w:rPr>
              <w:t>svetaines</w:t>
            </w:r>
            <w:proofErr w:type="spellEnd"/>
            <w:r w:rsidRPr="00007494">
              <w:rPr>
                <w:lang w:eastAsia="lt-LT"/>
              </w:rPr>
              <w:t xml:space="preserve">, </w:t>
            </w:r>
            <w:proofErr w:type="spellStart"/>
            <w:r w:rsidRPr="00007494">
              <w:rPr>
                <w:lang w:eastAsia="lt-LT"/>
              </w:rPr>
              <w:t>komentuoja</w:t>
            </w:r>
            <w:proofErr w:type="spellEnd"/>
            <w:r w:rsidRPr="00007494">
              <w:rPr>
                <w:lang w:eastAsia="lt-LT"/>
              </w:rPr>
              <w:t xml:space="preserve"> </w:t>
            </w:r>
            <w:proofErr w:type="spellStart"/>
            <w:r w:rsidRPr="00007494">
              <w:rPr>
                <w:lang w:eastAsia="lt-LT"/>
              </w:rPr>
              <w:t>jų</w:t>
            </w:r>
            <w:proofErr w:type="spellEnd"/>
            <w:r w:rsidRPr="00007494">
              <w:rPr>
                <w:lang w:eastAsia="lt-LT"/>
              </w:rPr>
              <w:t xml:space="preserve"> </w:t>
            </w:r>
            <w:proofErr w:type="spellStart"/>
            <w:r w:rsidRPr="00007494">
              <w:rPr>
                <w:lang w:eastAsia="lt-LT"/>
              </w:rPr>
              <w:t>galimybes</w:t>
            </w:r>
            <w:proofErr w:type="spellEnd"/>
            <w:r w:rsidRPr="00007494">
              <w:rPr>
                <w:lang w:eastAsia="lt-LT"/>
              </w:rPr>
              <w:t xml:space="preserve"> ir </w:t>
            </w:r>
            <w:proofErr w:type="spellStart"/>
            <w:r w:rsidRPr="00007494">
              <w:rPr>
                <w:lang w:eastAsia="lt-LT"/>
              </w:rPr>
              <w:t>naudą</w:t>
            </w:r>
            <w:proofErr w:type="spellEnd"/>
            <w:r w:rsidRPr="00007494">
              <w:rPr>
                <w:lang w:eastAsia="lt-LT"/>
              </w:rPr>
              <w:t xml:space="preserve">. </w:t>
            </w:r>
            <w:proofErr w:type="spellStart"/>
            <w:r w:rsidRPr="00007494">
              <w:rPr>
                <w:lang w:eastAsia="lt-LT"/>
              </w:rPr>
              <w:t>Analizuoja</w:t>
            </w:r>
            <w:proofErr w:type="spellEnd"/>
            <w:r w:rsidRPr="00007494">
              <w:rPr>
                <w:lang w:eastAsia="lt-LT"/>
              </w:rPr>
              <w:t xml:space="preserve"> ir </w:t>
            </w:r>
            <w:proofErr w:type="spellStart"/>
            <w:r w:rsidRPr="00007494">
              <w:rPr>
                <w:lang w:eastAsia="lt-LT"/>
              </w:rPr>
              <w:t>įvertina</w:t>
            </w:r>
            <w:proofErr w:type="spellEnd"/>
            <w:r w:rsidRPr="00007494">
              <w:rPr>
                <w:lang w:eastAsia="lt-LT"/>
              </w:rPr>
              <w:t xml:space="preserve"> </w:t>
            </w:r>
            <w:proofErr w:type="spellStart"/>
            <w:r w:rsidRPr="00007494">
              <w:rPr>
                <w:lang w:eastAsia="lt-LT"/>
              </w:rPr>
              <w:t>pokyčius</w:t>
            </w:r>
            <w:proofErr w:type="spellEnd"/>
            <w:r w:rsidRPr="00007494">
              <w:rPr>
                <w:lang w:eastAsia="lt-LT"/>
              </w:rPr>
              <w:t xml:space="preserve"> meno </w:t>
            </w:r>
            <w:proofErr w:type="spellStart"/>
            <w:r w:rsidRPr="00007494">
              <w:rPr>
                <w:lang w:eastAsia="lt-LT"/>
              </w:rPr>
              <w:t>istorijos</w:t>
            </w:r>
            <w:proofErr w:type="spellEnd"/>
            <w:r w:rsidRPr="00007494">
              <w:rPr>
                <w:lang w:eastAsia="lt-LT"/>
              </w:rPr>
              <w:t xml:space="preserve"> </w:t>
            </w:r>
            <w:proofErr w:type="spellStart"/>
            <w:r w:rsidRPr="00007494">
              <w:rPr>
                <w:lang w:eastAsia="lt-LT"/>
              </w:rPr>
              <w:t>raidoje</w:t>
            </w:r>
            <w:proofErr w:type="spellEnd"/>
            <w:r w:rsidRPr="00007494">
              <w:rPr>
                <w:lang w:eastAsia="lt-LT"/>
              </w:rPr>
              <w:t xml:space="preserve">, </w:t>
            </w:r>
            <w:proofErr w:type="spellStart"/>
            <w:r w:rsidRPr="00007494">
              <w:rPr>
                <w:lang w:eastAsia="lt-LT"/>
              </w:rPr>
              <w:t>išvardija</w:t>
            </w:r>
            <w:proofErr w:type="spellEnd"/>
            <w:r w:rsidRPr="00007494">
              <w:rPr>
                <w:lang w:eastAsia="lt-LT"/>
              </w:rPr>
              <w:t xml:space="preserve"> </w:t>
            </w:r>
            <w:proofErr w:type="spellStart"/>
            <w:r w:rsidRPr="00007494">
              <w:rPr>
                <w:lang w:eastAsia="lt-LT"/>
              </w:rPr>
              <w:t>pasitelktas</w:t>
            </w:r>
            <w:proofErr w:type="spellEnd"/>
            <w:r w:rsidRPr="00007494">
              <w:rPr>
                <w:lang w:eastAsia="lt-LT"/>
              </w:rPr>
              <w:t xml:space="preserve"> </w:t>
            </w:r>
            <w:proofErr w:type="spellStart"/>
            <w:r w:rsidRPr="00007494">
              <w:rPr>
                <w:lang w:eastAsia="lt-LT"/>
              </w:rPr>
              <w:t>skaitmenines</w:t>
            </w:r>
            <w:proofErr w:type="spellEnd"/>
            <w:r w:rsidRPr="00007494">
              <w:rPr>
                <w:lang w:eastAsia="lt-LT"/>
              </w:rPr>
              <w:t xml:space="preserve"> </w:t>
            </w:r>
            <w:proofErr w:type="spellStart"/>
            <w:r w:rsidRPr="00007494">
              <w:rPr>
                <w:lang w:eastAsia="lt-LT"/>
              </w:rPr>
              <w:t>technologijas</w:t>
            </w:r>
            <w:proofErr w:type="spellEnd"/>
            <w:r w:rsidRPr="00007494">
              <w:rPr>
                <w:lang w:eastAsia="lt-LT"/>
              </w:rPr>
              <w:t xml:space="preserve"> (B1.3)</w:t>
            </w:r>
            <w:r w:rsidR="002C3D9F">
              <w:rPr>
                <w:lang w:eastAsia="lt-LT"/>
              </w:rPr>
              <w:t>.</w:t>
            </w:r>
          </w:p>
        </w:tc>
        <w:tc>
          <w:tcPr>
            <w:tcW w:w="2631" w:type="dxa"/>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4F2C7F98" w14:textId="6D89D843" w:rsidR="00ED0322" w:rsidRPr="00007494" w:rsidRDefault="00ED0322" w:rsidP="009E7578">
            <w:pPr>
              <w:ind w:left="37" w:right="171"/>
              <w:textAlignment w:val="baseline"/>
              <w:rPr>
                <w:lang w:eastAsia="lt-LT"/>
              </w:rPr>
            </w:pPr>
            <w:proofErr w:type="spellStart"/>
            <w:r w:rsidRPr="00007494">
              <w:rPr>
                <w:lang w:eastAsia="lt-LT"/>
              </w:rPr>
              <w:t>Klasifikuoja</w:t>
            </w:r>
            <w:proofErr w:type="spellEnd"/>
            <w:r w:rsidRPr="00007494">
              <w:rPr>
                <w:lang w:eastAsia="lt-LT"/>
              </w:rPr>
              <w:t xml:space="preserve"> ir </w:t>
            </w:r>
            <w:proofErr w:type="spellStart"/>
            <w:r w:rsidRPr="00007494">
              <w:rPr>
                <w:lang w:eastAsia="lt-LT"/>
              </w:rPr>
              <w:t>pristato</w:t>
            </w:r>
            <w:proofErr w:type="spellEnd"/>
            <w:r w:rsidRPr="00007494">
              <w:rPr>
                <w:lang w:eastAsia="lt-LT"/>
              </w:rPr>
              <w:t xml:space="preserve"> </w:t>
            </w:r>
            <w:proofErr w:type="spellStart"/>
            <w:r w:rsidRPr="00007494">
              <w:rPr>
                <w:lang w:eastAsia="lt-LT"/>
              </w:rPr>
              <w:t>savarankiškai</w:t>
            </w:r>
            <w:proofErr w:type="spellEnd"/>
            <w:r w:rsidRPr="00007494">
              <w:rPr>
                <w:lang w:eastAsia="lt-LT"/>
              </w:rPr>
              <w:t xml:space="preserve"> </w:t>
            </w:r>
            <w:proofErr w:type="spellStart"/>
            <w:r w:rsidRPr="00007494">
              <w:rPr>
                <w:lang w:eastAsia="lt-LT"/>
              </w:rPr>
              <w:t>naujai</w:t>
            </w:r>
            <w:proofErr w:type="spellEnd"/>
            <w:r w:rsidRPr="00007494">
              <w:rPr>
                <w:lang w:eastAsia="lt-LT"/>
              </w:rPr>
              <w:t xml:space="preserve"> </w:t>
            </w:r>
            <w:proofErr w:type="spellStart"/>
            <w:r w:rsidRPr="00007494">
              <w:rPr>
                <w:lang w:eastAsia="lt-LT"/>
              </w:rPr>
              <w:t>surastas</w:t>
            </w:r>
            <w:proofErr w:type="spellEnd"/>
            <w:r w:rsidRPr="00007494">
              <w:rPr>
                <w:lang w:eastAsia="lt-LT"/>
              </w:rPr>
              <w:t xml:space="preserve"> </w:t>
            </w:r>
            <w:proofErr w:type="spellStart"/>
            <w:r w:rsidRPr="00007494">
              <w:rPr>
                <w:lang w:eastAsia="lt-LT"/>
              </w:rPr>
              <w:t>virtualių</w:t>
            </w:r>
            <w:proofErr w:type="spellEnd"/>
            <w:r w:rsidRPr="00007494">
              <w:rPr>
                <w:lang w:eastAsia="lt-LT"/>
              </w:rPr>
              <w:t xml:space="preserve"> </w:t>
            </w:r>
            <w:proofErr w:type="spellStart"/>
            <w:r w:rsidRPr="00007494">
              <w:rPr>
                <w:lang w:eastAsia="lt-LT"/>
              </w:rPr>
              <w:t>muziejų</w:t>
            </w:r>
            <w:proofErr w:type="spellEnd"/>
            <w:r w:rsidRPr="00007494">
              <w:rPr>
                <w:lang w:eastAsia="lt-LT"/>
              </w:rPr>
              <w:t xml:space="preserve">, </w:t>
            </w:r>
            <w:proofErr w:type="spellStart"/>
            <w:r w:rsidRPr="00007494">
              <w:rPr>
                <w:lang w:eastAsia="lt-LT"/>
              </w:rPr>
              <w:t>parodų</w:t>
            </w:r>
            <w:proofErr w:type="spellEnd"/>
            <w:r w:rsidRPr="00007494">
              <w:rPr>
                <w:lang w:eastAsia="lt-LT"/>
              </w:rPr>
              <w:t xml:space="preserve">, </w:t>
            </w:r>
            <w:proofErr w:type="spellStart"/>
            <w:r w:rsidRPr="00007494">
              <w:rPr>
                <w:lang w:eastAsia="lt-LT"/>
              </w:rPr>
              <w:t>gidų</w:t>
            </w:r>
            <w:proofErr w:type="spellEnd"/>
            <w:r w:rsidRPr="00007494">
              <w:rPr>
                <w:lang w:eastAsia="lt-LT"/>
              </w:rPr>
              <w:t xml:space="preserve">, audio meno </w:t>
            </w:r>
            <w:proofErr w:type="spellStart"/>
            <w:r w:rsidRPr="00007494">
              <w:rPr>
                <w:lang w:eastAsia="lt-LT"/>
              </w:rPr>
              <w:t>koncertų</w:t>
            </w:r>
            <w:proofErr w:type="spellEnd"/>
            <w:r w:rsidRPr="00007494">
              <w:rPr>
                <w:lang w:eastAsia="lt-LT"/>
              </w:rPr>
              <w:t xml:space="preserve"> </w:t>
            </w:r>
            <w:proofErr w:type="spellStart"/>
            <w:r w:rsidRPr="00007494">
              <w:rPr>
                <w:lang w:eastAsia="lt-LT"/>
              </w:rPr>
              <w:t>platformų</w:t>
            </w:r>
            <w:proofErr w:type="spellEnd"/>
            <w:r w:rsidRPr="00007494">
              <w:rPr>
                <w:lang w:eastAsia="lt-LT"/>
              </w:rPr>
              <w:t xml:space="preserve"> </w:t>
            </w:r>
            <w:proofErr w:type="spellStart"/>
            <w:r w:rsidRPr="00007494">
              <w:rPr>
                <w:lang w:eastAsia="lt-LT"/>
              </w:rPr>
              <w:t>internetines</w:t>
            </w:r>
            <w:proofErr w:type="spellEnd"/>
            <w:r w:rsidRPr="00007494">
              <w:rPr>
                <w:lang w:eastAsia="lt-LT"/>
              </w:rPr>
              <w:t xml:space="preserve"> </w:t>
            </w:r>
            <w:proofErr w:type="spellStart"/>
            <w:r w:rsidRPr="00007494">
              <w:rPr>
                <w:lang w:eastAsia="lt-LT"/>
              </w:rPr>
              <w:t>svetaines</w:t>
            </w:r>
            <w:proofErr w:type="spellEnd"/>
            <w:r w:rsidRPr="00007494">
              <w:rPr>
                <w:lang w:eastAsia="lt-LT"/>
              </w:rPr>
              <w:t xml:space="preserve">, </w:t>
            </w:r>
            <w:proofErr w:type="spellStart"/>
            <w:r w:rsidRPr="00007494">
              <w:rPr>
                <w:lang w:eastAsia="lt-LT"/>
              </w:rPr>
              <w:t>komentuoja</w:t>
            </w:r>
            <w:proofErr w:type="spellEnd"/>
            <w:r w:rsidRPr="00007494">
              <w:rPr>
                <w:lang w:eastAsia="lt-LT"/>
              </w:rPr>
              <w:t xml:space="preserve"> </w:t>
            </w:r>
            <w:proofErr w:type="spellStart"/>
            <w:r w:rsidRPr="00007494">
              <w:rPr>
                <w:lang w:eastAsia="lt-LT"/>
              </w:rPr>
              <w:t>jų</w:t>
            </w:r>
            <w:proofErr w:type="spellEnd"/>
            <w:r w:rsidRPr="00007494">
              <w:rPr>
                <w:lang w:eastAsia="lt-LT"/>
              </w:rPr>
              <w:t xml:space="preserve"> </w:t>
            </w:r>
            <w:proofErr w:type="spellStart"/>
            <w:r w:rsidRPr="00007494">
              <w:rPr>
                <w:lang w:eastAsia="lt-LT"/>
              </w:rPr>
              <w:t>galimybes</w:t>
            </w:r>
            <w:proofErr w:type="spellEnd"/>
            <w:r w:rsidRPr="00007494">
              <w:rPr>
                <w:lang w:eastAsia="lt-LT"/>
              </w:rPr>
              <w:t xml:space="preserve"> ir </w:t>
            </w:r>
            <w:proofErr w:type="spellStart"/>
            <w:r w:rsidRPr="00007494">
              <w:rPr>
                <w:lang w:eastAsia="lt-LT"/>
              </w:rPr>
              <w:t>naudą</w:t>
            </w:r>
            <w:proofErr w:type="spellEnd"/>
            <w:r w:rsidRPr="00007494">
              <w:rPr>
                <w:lang w:eastAsia="lt-LT"/>
              </w:rPr>
              <w:t>.</w:t>
            </w:r>
          </w:p>
          <w:p w14:paraId="7927CB19" w14:textId="12D1D3CF" w:rsidR="00ED0322" w:rsidRPr="00007494" w:rsidRDefault="00ED0322" w:rsidP="009E7578">
            <w:pPr>
              <w:ind w:left="37" w:right="171"/>
              <w:textAlignment w:val="baseline"/>
              <w:rPr>
                <w:lang w:eastAsia="lt-LT"/>
              </w:rPr>
            </w:pPr>
            <w:proofErr w:type="spellStart"/>
            <w:r w:rsidRPr="00007494">
              <w:rPr>
                <w:lang w:eastAsia="lt-LT"/>
              </w:rPr>
              <w:t>Diskutuoja</w:t>
            </w:r>
            <w:proofErr w:type="spellEnd"/>
            <w:r w:rsidRPr="00007494">
              <w:rPr>
                <w:lang w:eastAsia="lt-LT"/>
              </w:rPr>
              <w:t xml:space="preserve"> meno </w:t>
            </w:r>
            <w:proofErr w:type="spellStart"/>
            <w:r w:rsidRPr="00007494">
              <w:rPr>
                <w:lang w:eastAsia="lt-LT"/>
              </w:rPr>
              <w:t>epochų</w:t>
            </w:r>
            <w:proofErr w:type="spellEnd"/>
            <w:r w:rsidRPr="00007494">
              <w:rPr>
                <w:lang w:eastAsia="lt-LT"/>
              </w:rPr>
              <w:t xml:space="preserve"> </w:t>
            </w:r>
            <w:proofErr w:type="spellStart"/>
            <w:r w:rsidRPr="00007494">
              <w:rPr>
                <w:lang w:eastAsia="lt-LT"/>
              </w:rPr>
              <w:t>konteksto</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asmeninių</w:t>
            </w:r>
            <w:proofErr w:type="spellEnd"/>
            <w:r w:rsidRPr="00007494">
              <w:rPr>
                <w:lang w:eastAsia="lt-LT"/>
              </w:rPr>
              <w:t xml:space="preserve"> </w:t>
            </w:r>
            <w:proofErr w:type="spellStart"/>
            <w:r w:rsidRPr="00007494">
              <w:rPr>
                <w:lang w:eastAsia="lt-LT"/>
              </w:rPr>
              <w:t>patirčių</w:t>
            </w:r>
            <w:proofErr w:type="spellEnd"/>
            <w:r w:rsidRPr="00007494">
              <w:rPr>
                <w:lang w:eastAsia="lt-LT"/>
              </w:rPr>
              <w:t xml:space="preserve"> </w:t>
            </w:r>
            <w:proofErr w:type="spellStart"/>
            <w:r w:rsidRPr="00007494">
              <w:rPr>
                <w:lang w:eastAsia="lt-LT"/>
              </w:rPr>
              <w:t>temomis</w:t>
            </w:r>
            <w:proofErr w:type="spellEnd"/>
            <w:r w:rsidRPr="00007494">
              <w:rPr>
                <w:lang w:eastAsia="lt-LT"/>
              </w:rPr>
              <w:t xml:space="preserve"> (B1.4)</w:t>
            </w:r>
            <w:r w:rsidR="002C3D9F">
              <w:rPr>
                <w:lang w:eastAsia="lt-LT"/>
              </w:rPr>
              <w:t>.</w:t>
            </w:r>
          </w:p>
        </w:tc>
      </w:tr>
      <w:tr w:rsidR="00ED0322" w:rsidRPr="00007494" w14:paraId="516AEC3B" w14:textId="77777777" w:rsidTr="00CA00EB">
        <w:tc>
          <w:tcPr>
            <w:tcW w:w="2630" w:type="dxa"/>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61D8715F" w14:textId="135447BB" w:rsidR="00ED0322" w:rsidRPr="00007494" w:rsidRDefault="00ED0322" w:rsidP="009E7578">
            <w:pPr>
              <w:ind w:left="129" w:right="78"/>
              <w:textAlignment w:val="baseline"/>
              <w:rPr>
                <w:lang w:eastAsia="lt-LT"/>
              </w:rPr>
            </w:pPr>
            <w:proofErr w:type="spellStart"/>
            <w:r w:rsidRPr="00007494">
              <w:rPr>
                <w:lang w:eastAsia="lt-LT"/>
              </w:rPr>
              <w:t>Analizuoja</w:t>
            </w:r>
            <w:proofErr w:type="spellEnd"/>
            <w:r w:rsidRPr="00007494">
              <w:rPr>
                <w:lang w:eastAsia="lt-LT"/>
              </w:rPr>
              <w:t xml:space="preserve"> </w:t>
            </w:r>
            <w:proofErr w:type="spellStart"/>
            <w:r w:rsidRPr="00007494">
              <w:rPr>
                <w:lang w:eastAsia="lt-LT"/>
              </w:rPr>
              <w:t>matyto</w:t>
            </w:r>
            <w:proofErr w:type="spellEnd"/>
            <w:r w:rsidRPr="00007494">
              <w:rPr>
                <w:lang w:eastAsia="lt-LT"/>
              </w:rPr>
              <w:t xml:space="preserve"> meno </w:t>
            </w:r>
            <w:proofErr w:type="spellStart"/>
            <w:r w:rsidRPr="00007494">
              <w:rPr>
                <w:lang w:eastAsia="lt-LT"/>
              </w:rPr>
              <w:t>kūrinio</w:t>
            </w:r>
            <w:proofErr w:type="spellEnd"/>
            <w:r w:rsidRPr="00007494">
              <w:rPr>
                <w:lang w:eastAsia="lt-LT"/>
              </w:rPr>
              <w:t xml:space="preserve"> </w:t>
            </w:r>
            <w:proofErr w:type="spellStart"/>
            <w:r w:rsidRPr="00007494">
              <w:rPr>
                <w:lang w:eastAsia="lt-LT"/>
              </w:rPr>
              <w:t>pavyzdžio</w:t>
            </w:r>
            <w:proofErr w:type="spellEnd"/>
            <w:r w:rsidRPr="00007494">
              <w:rPr>
                <w:lang w:eastAsia="lt-LT"/>
              </w:rPr>
              <w:t xml:space="preserve"> </w:t>
            </w:r>
            <w:proofErr w:type="spellStart"/>
            <w:r w:rsidRPr="00007494">
              <w:rPr>
                <w:lang w:eastAsia="lt-LT"/>
              </w:rPr>
              <w:t>raiškos</w:t>
            </w:r>
            <w:proofErr w:type="spellEnd"/>
            <w:r w:rsidRPr="00007494">
              <w:rPr>
                <w:lang w:eastAsia="lt-LT"/>
              </w:rPr>
              <w:t xml:space="preserve"> </w:t>
            </w:r>
            <w:proofErr w:type="spellStart"/>
            <w:r w:rsidRPr="00007494">
              <w:rPr>
                <w:lang w:eastAsia="lt-LT"/>
              </w:rPr>
              <w:t>priemones</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elementus</w:t>
            </w:r>
            <w:proofErr w:type="spellEnd"/>
            <w:r w:rsidRPr="00007494">
              <w:rPr>
                <w:lang w:eastAsia="lt-LT"/>
              </w:rPr>
              <w:t xml:space="preserve">, </w:t>
            </w:r>
            <w:proofErr w:type="spellStart"/>
            <w:r w:rsidRPr="00007494">
              <w:rPr>
                <w:lang w:eastAsia="lt-LT"/>
              </w:rPr>
              <w:t>įvardija</w:t>
            </w:r>
            <w:proofErr w:type="spellEnd"/>
            <w:r w:rsidRPr="00007494">
              <w:rPr>
                <w:lang w:eastAsia="lt-LT"/>
              </w:rPr>
              <w:t xml:space="preserve"> </w:t>
            </w:r>
            <w:proofErr w:type="spellStart"/>
            <w:r w:rsidRPr="00007494">
              <w:rPr>
                <w:lang w:eastAsia="lt-LT"/>
              </w:rPr>
              <w:t>keletą</w:t>
            </w:r>
            <w:proofErr w:type="spellEnd"/>
            <w:r w:rsidRPr="00007494">
              <w:rPr>
                <w:lang w:eastAsia="lt-LT"/>
              </w:rPr>
              <w:t xml:space="preserve"> </w:t>
            </w:r>
            <w:proofErr w:type="spellStart"/>
            <w:r w:rsidRPr="00007494">
              <w:rPr>
                <w:lang w:eastAsia="lt-LT"/>
              </w:rPr>
              <w:t>jų</w:t>
            </w:r>
            <w:proofErr w:type="spellEnd"/>
            <w:r w:rsidRPr="00007494">
              <w:rPr>
                <w:lang w:eastAsia="lt-LT"/>
              </w:rPr>
              <w:t xml:space="preserve"> </w:t>
            </w:r>
            <w:proofErr w:type="spellStart"/>
            <w:r w:rsidRPr="00007494">
              <w:rPr>
                <w:lang w:eastAsia="lt-LT"/>
              </w:rPr>
              <w:t>stilistinių</w:t>
            </w:r>
            <w:proofErr w:type="spellEnd"/>
            <w:r w:rsidRPr="00007494">
              <w:rPr>
                <w:lang w:eastAsia="lt-LT"/>
              </w:rPr>
              <w:t xml:space="preserve"> </w:t>
            </w:r>
            <w:proofErr w:type="spellStart"/>
            <w:r w:rsidRPr="00007494">
              <w:rPr>
                <w:lang w:eastAsia="lt-LT"/>
              </w:rPr>
              <w:t>bruožų</w:t>
            </w:r>
            <w:proofErr w:type="spellEnd"/>
            <w:r w:rsidRPr="00007494">
              <w:rPr>
                <w:lang w:eastAsia="lt-LT"/>
              </w:rPr>
              <w:t xml:space="preserve"> (B2.1)</w:t>
            </w:r>
            <w:r w:rsidR="002C3D9F">
              <w:rPr>
                <w:lang w:eastAsia="lt-LT"/>
              </w:rPr>
              <w:t>.</w:t>
            </w:r>
          </w:p>
        </w:tc>
        <w:tc>
          <w:tcPr>
            <w:tcW w:w="2631" w:type="dxa"/>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47823AF4" w14:textId="63C9383F" w:rsidR="00ED0322" w:rsidRPr="00007494" w:rsidRDefault="00ED0322" w:rsidP="009E7578">
            <w:pPr>
              <w:ind w:left="52" w:right="14"/>
              <w:textAlignment w:val="baseline"/>
              <w:rPr>
                <w:lang w:eastAsia="lt-LT"/>
              </w:rPr>
            </w:pPr>
            <w:proofErr w:type="spellStart"/>
            <w:r w:rsidRPr="00007494">
              <w:rPr>
                <w:lang w:eastAsia="lt-LT"/>
              </w:rPr>
              <w:t>Analizuoja</w:t>
            </w:r>
            <w:proofErr w:type="spellEnd"/>
            <w:r w:rsidRPr="00007494">
              <w:rPr>
                <w:lang w:eastAsia="lt-LT"/>
              </w:rPr>
              <w:t xml:space="preserve"> ir </w:t>
            </w:r>
            <w:proofErr w:type="spellStart"/>
            <w:r w:rsidRPr="00007494">
              <w:rPr>
                <w:lang w:eastAsia="lt-LT"/>
              </w:rPr>
              <w:t>vertina</w:t>
            </w:r>
            <w:proofErr w:type="spellEnd"/>
            <w:r w:rsidRPr="00007494">
              <w:rPr>
                <w:lang w:eastAsia="lt-LT"/>
              </w:rPr>
              <w:t xml:space="preserve"> meno </w:t>
            </w:r>
            <w:proofErr w:type="spellStart"/>
            <w:r w:rsidRPr="00007494">
              <w:rPr>
                <w:lang w:eastAsia="lt-LT"/>
              </w:rPr>
              <w:t>kūrinius</w:t>
            </w:r>
            <w:proofErr w:type="spellEnd"/>
            <w:r w:rsidRPr="00007494">
              <w:rPr>
                <w:lang w:eastAsia="lt-LT"/>
              </w:rPr>
              <w:t xml:space="preserve">, </w:t>
            </w:r>
            <w:proofErr w:type="spellStart"/>
            <w:r w:rsidRPr="00007494">
              <w:rPr>
                <w:lang w:eastAsia="lt-LT"/>
              </w:rPr>
              <w:t>jų</w:t>
            </w:r>
            <w:proofErr w:type="spellEnd"/>
            <w:r w:rsidRPr="00007494">
              <w:rPr>
                <w:lang w:eastAsia="lt-LT"/>
              </w:rPr>
              <w:t xml:space="preserve"> </w:t>
            </w:r>
            <w:proofErr w:type="spellStart"/>
            <w:r w:rsidRPr="00007494">
              <w:rPr>
                <w:lang w:eastAsia="lt-LT"/>
              </w:rPr>
              <w:t>raiškos</w:t>
            </w:r>
            <w:proofErr w:type="spellEnd"/>
            <w:r w:rsidRPr="00007494">
              <w:rPr>
                <w:lang w:eastAsia="lt-LT"/>
              </w:rPr>
              <w:t xml:space="preserve"> </w:t>
            </w:r>
            <w:proofErr w:type="spellStart"/>
            <w:r w:rsidRPr="00007494">
              <w:rPr>
                <w:lang w:eastAsia="lt-LT"/>
              </w:rPr>
              <w:t>elementus</w:t>
            </w:r>
            <w:proofErr w:type="spellEnd"/>
            <w:r w:rsidRPr="00007494">
              <w:rPr>
                <w:lang w:eastAsia="lt-LT"/>
              </w:rPr>
              <w:t xml:space="preserve"> ir </w:t>
            </w:r>
            <w:proofErr w:type="spellStart"/>
            <w:r w:rsidRPr="00007494">
              <w:rPr>
                <w:lang w:eastAsia="lt-LT"/>
              </w:rPr>
              <w:t>priemones</w:t>
            </w:r>
            <w:proofErr w:type="spellEnd"/>
            <w:r w:rsidRPr="00007494">
              <w:rPr>
                <w:lang w:eastAsia="lt-LT"/>
              </w:rPr>
              <w:t xml:space="preserve">, </w:t>
            </w:r>
            <w:proofErr w:type="spellStart"/>
            <w:r w:rsidRPr="00007494">
              <w:rPr>
                <w:lang w:eastAsia="lt-LT"/>
              </w:rPr>
              <w:t>formuluoja</w:t>
            </w:r>
            <w:proofErr w:type="spellEnd"/>
            <w:r w:rsidRPr="00007494">
              <w:rPr>
                <w:lang w:eastAsia="lt-LT"/>
              </w:rPr>
              <w:t xml:space="preserve"> </w:t>
            </w:r>
            <w:proofErr w:type="spellStart"/>
            <w:r w:rsidRPr="00007494">
              <w:rPr>
                <w:lang w:eastAsia="lt-LT"/>
              </w:rPr>
              <w:t>aktualius</w:t>
            </w:r>
            <w:proofErr w:type="spellEnd"/>
            <w:r w:rsidRPr="00007494">
              <w:rPr>
                <w:lang w:eastAsia="lt-LT"/>
              </w:rPr>
              <w:t xml:space="preserve"> </w:t>
            </w:r>
            <w:proofErr w:type="spellStart"/>
            <w:r w:rsidRPr="00007494">
              <w:rPr>
                <w:lang w:eastAsia="lt-LT"/>
              </w:rPr>
              <w:t>amžiaus</w:t>
            </w:r>
            <w:proofErr w:type="spellEnd"/>
            <w:r w:rsidRPr="00007494">
              <w:rPr>
                <w:lang w:eastAsia="lt-LT"/>
              </w:rPr>
              <w:t xml:space="preserve"> </w:t>
            </w:r>
            <w:proofErr w:type="spellStart"/>
            <w:r w:rsidRPr="00007494">
              <w:rPr>
                <w:lang w:eastAsia="lt-LT"/>
              </w:rPr>
              <w:t>tarpsniui</w:t>
            </w:r>
            <w:proofErr w:type="spellEnd"/>
            <w:r w:rsidRPr="00007494">
              <w:rPr>
                <w:lang w:eastAsia="lt-LT"/>
              </w:rPr>
              <w:t xml:space="preserve"> </w:t>
            </w:r>
            <w:proofErr w:type="spellStart"/>
            <w:r w:rsidRPr="00007494">
              <w:rPr>
                <w:lang w:eastAsia="lt-LT"/>
              </w:rPr>
              <w:t>klausimus</w:t>
            </w:r>
            <w:proofErr w:type="spellEnd"/>
            <w:r w:rsidRPr="00007494">
              <w:rPr>
                <w:lang w:eastAsia="lt-LT"/>
              </w:rPr>
              <w:t xml:space="preserve">. </w:t>
            </w:r>
            <w:proofErr w:type="spellStart"/>
            <w:r w:rsidRPr="00007494">
              <w:rPr>
                <w:lang w:eastAsia="lt-LT"/>
              </w:rPr>
              <w:t>Pristato</w:t>
            </w:r>
            <w:proofErr w:type="spellEnd"/>
            <w:r w:rsidRPr="00007494">
              <w:rPr>
                <w:lang w:eastAsia="lt-LT"/>
              </w:rPr>
              <w:t xml:space="preserve"> </w:t>
            </w:r>
            <w:proofErr w:type="spellStart"/>
            <w:r w:rsidRPr="00007494">
              <w:rPr>
                <w:lang w:eastAsia="lt-LT"/>
              </w:rPr>
              <w:t>kritiniu</w:t>
            </w:r>
            <w:proofErr w:type="spellEnd"/>
            <w:r w:rsidRPr="00007494">
              <w:rPr>
                <w:lang w:eastAsia="lt-LT"/>
              </w:rPr>
              <w:t xml:space="preserve"> </w:t>
            </w:r>
            <w:proofErr w:type="spellStart"/>
            <w:r w:rsidRPr="00007494">
              <w:rPr>
                <w:lang w:eastAsia="lt-LT"/>
              </w:rPr>
              <w:t>mąstymu</w:t>
            </w:r>
            <w:proofErr w:type="spellEnd"/>
            <w:r w:rsidRPr="00007494">
              <w:rPr>
                <w:lang w:eastAsia="lt-LT"/>
              </w:rPr>
              <w:t xml:space="preserve"> ir </w:t>
            </w:r>
            <w:proofErr w:type="spellStart"/>
            <w:r w:rsidRPr="00007494">
              <w:rPr>
                <w:lang w:eastAsia="lt-LT"/>
              </w:rPr>
              <w:t>vertinimo</w:t>
            </w:r>
            <w:proofErr w:type="spellEnd"/>
            <w:r w:rsidRPr="00007494">
              <w:rPr>
                <w:lang w:eastAsia="lt-LT"/>
              </w:rPr>
              <w:t xml:space="preserve"> </w:t>
            </w:r>
            <w:proofErr w:type="spellStart"/>
            <w:r w:rsidRPr="00007494">
              <w:rPr>
                <w:lang w:eastAsia="lt-LT"/>
              </w:rPr>
              <w:t>kriterijais</w:t>
            </w:r>
            <w:proofErr w:type="spellEnd"/>
            <w:r w:rsidRPr="00007494">
              <w:rPr>
                <w:lang w:eastAsia="lt-LT"/>
              </w:rPr>
              <w:t xml:space="preserve"> (</w:t>
            </w:r>
            <w:proofErr w:type="spellStart"/>
            <w:r w:rsidRPr="00007494">
              <w:rPr>
                <w:lang w:eastAsia="lt-LT"/>
              </w:rPr>
              <w:t>kūrybiškumo</w:t>
            </w:r>
            <w:proofErr w:type="spellEnd"/>
            <w:r w:rsidRPr="00007494">
              <w:rPr>
                <w:lang w:eastAsia="lt-LT"/>
              </w:rPr>
              <w:t xml:space="preserve">, </w:t>
            </w:r>
            <w:proofErr w:type="spellStart"/>
            <w:r w:rsidRPr="00007494">
              <w:rPr>
                <w:lang w:eastAsia="lt-LT"/>
              </w:rPr>
              <w:t>kontekstualumo</w:t>
            </w:r>
            <w:proofErr w:type="spellEnd"/>
            <w:r w:rsidRPr="00007494">
              <w:rPr>
                <w:lang w:eastAsia="lt-LT"/>
              </w:rPr>
              <w:t xml:space="preserve"> ir kt.) </w:t>
            </w:r>
            <w:proofErr w:type="spellStart"/>
            <w:r w:rsidRPr="00007494">
              <w:rPr>
                <w:lang w:eastAsia="lt-LT"/>
              </w:rPr>
              <w:t>pagrįstą</w:t>
            </w:r>
            <w:proofErr w:type="spellEnd"/>
            <w:r w:rsidRPr="00007494">
              <w:rPr>
                <w:lang w:eastAsia="lt-LT"/>
              </w:rPr>
              <w:t xml:space="preserve"> </w:t>
            </w:r>
            <w:proofErr w:type="spellStart"/>
            <w:r w:rsidRPr="00007494">
              <w:rPr>
                <w:lang w:eastAsia="lt-LT"/>
              </w:rPr>
              <w:t>nuomonę</w:t>
            </w:r>
            <w:proofErr w:type="spellEnd"/>
            <w:r w:rsidRPr="00007494">
              <w:rPr>
                <w:lang w:eastAsia="lt-LT"/>
              </w:rPr>
              <w:t xml:space="preserve"> (B2.2)</w:t>
            </w:r>
            <w:r w:rsidR="002C3D9F">
              <w:rPr>
                <w:lang w:eastAsia="lt-LT"/>
              </w:rPr>
              <w:t>.</w:t>
            </w:r>
          </w:p>
        </w:tc>
        <w:tc>
          <w:tcPr>
            <w:tcW w:w="2631" w:type="dxa"/>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6A1C7CA1" w14:textId="70CC08A7" w:rsidR="00ED0322" w:rsidRPr="00007494" w:rsidRDefault="00ED0322" w:rsidP="009E7578">
            <w:pPr>
              <w:ind w:left="116" w:right="92"/>
              <w:textAlignment w:val="baseline"/>
              <w:rPr>
                <w:lang w:eastAsia="lt-LT"/>
              </w:rPr>
            </w:pPr>
            <w:proofErr w:type="spellStart"/>
            <w:r w:rsidRPr="00007494">
              <w:rPr>
                <w:lang w:eastAsia="lt-LT"/>
              </w:rPr>
              <w:t>Analizuoja</w:t>
            </w:r>
            <w:proofErr w:type="spellEnd"/>
            <w:r w:rsidRPr="00007494">
              <w:rPr>
                <w:lang w:eastAsia="lt-LT"/>
              </w:rPr>
              <w:t xml:space="preserve">, </w:t>
            </w:r>
            <w:proofErr w:type="spellStart"/>
            <w:r w:rsidRPr="00007494">
              <w:rPr>
                <w:lang w:eastAsia="lt-LT"/>
              </w:rPr>
              <w:t>komentuoja</w:t>
            </w:r>
            <w:proofErr w:type="spellEnd"/>
            <w:r w:rsidRPr="00007494">
              <w:rPr>
                <w:lang w:eastAsia="lt-LT"/>
              </w:rPr>
              <w:t xml:space="preserve"> ir </w:t>
            </w:r>
            <w:proofErr w:type="spellStart"/>
            <w:r w:rsidRPr="00007494">
              <w:rPr>
                <w:lang w:eastAsia="lt-LT"/>
              </w:rPr>
              <w:t>vertina</w:t>
            </w:r>
            <w:proofErr w:type="spellEnd"/>
            <w:r w:rsidRPr="00007494">
              <w:rPr>
                <w:lang w:eastAsia="lt-LT"/>
              </w:rPr>
              <w:t xml:space="preserve"> meno </w:t>
            </w:r>
            <w:proofErr w:type="spellStart"/>
            <w:r w:rsidRPr="00007494">
              <w:rPr>
                <w:lang w:eastAsia="lt-LT"/>
              </w:rPr>
              <w:t>kūrinius</w:t>
            </w:r>
            <w:proofErr w:type="spellEnd"/>
            <w:r w:rsidRPr="00007494">
              <w:rPr>
                <w:lang w:eastAsia="lt-LT"/>
              </w:rPr>
              <w:t xml:space="preserve">, </w:t>
            </w:r>
            <w:proofErr w:type="spellStart"/>
            <w:r w:rsidRPr="00007494">
              <w:rPr>
                <w:lang w:eastAsia="lt-LT"/>
              </w:rPr>
              <w:t>jų</w:t>
            </w:r>
            <w:proofErr w:type="spellEnd"/>
            <w:r w:rsidRPr="00007494">
              <w:rPr>
                <w:lang w:eastAsia="lt-LT"/>
              </w:rPr>
              <w:t xml:space="preserve"> </w:t>
            </w:r>
            <w:proofErr w:type="spellStart"/>
            <w:r w:rsidRPr="00007494">
              <w:rPr>
                <w:lang w:eastAsia="lt-LT"/>
              </w:rPr>
              <w:t>raiškos</w:t>
            </w:r>
            <w:proofErr w:type="spellEnd"/>
            <w:r w:rsidRPr="00007494">
              <w:rPr>
                <w:lang w:eastAsia="lt-LT"/>
              </w:rPr>
              <w:t xml:space="preserve"> </w:t>
            </w:r>
            <w:proofErr w:type="spellStart"/>
            <w:r w:rsidRPr="00007494">
              <w:rPr>
                <w:lang w:eastAsia="lt-LT"/>
              </w:rPr>
              <w:t>elementus</w:t>
            </w:r>
            <w:proofErr w:type="spellEnd"/>
            <w:r w:rsidRPr="00007494">
              <w:rPr>
                <w:lang w:eastAsia="lt-LT"/>
              </w:rPr>
              <w:t xml:space="preserve"> ir </w:t>
            </w:r>
            <w:proofErr w:type="spellStart"/>
            <w:r w:rsidRPr="00007494">
              <w:rPr>
                <w:lang w:eastAsia="lt-LT"/>
              </w:rPr>
              <w:t>priemones</w:t>
            </w:r>
            <w:proofErr w:type="spellEnd"/>
            <w:r w:rsidRPr="00007494">
              <w:rPr>
                <w:lang w:eastAsia="lt-LT"/>
              </w:rPr>
              <w:t xml:space="preserve">, </w:t>
            </w:r>
            <w:proofErr w:type="spellStart"/>
            <w:r w:rsidRPr="00007494">
              <w:rPr>
                <w:lang w:eastAsia="lt-LT"/>
              </w:rPr>
              <w:t>drauge</w:t>
            </w:r>
            <w:proofErr w:type="spellEnd"/>
            <w:r w:rsidRPr="00007494">
              <w:rPr>
                <w:lang w:eastAsia="lt-LT"/>
              </w:rPr>
              <w:t xml:space="preserve"> </w:t>
            </w:r>
            <w:proofErr w:type="spellStart"/>
            <w:r w:rsidRPr="00007494">
              <w:rPr>
                <w:lang w:eastAsia="lt-LT"/>
              </w:rPr>
              <w:t>ieško</w:t>
            </w:r>
            <w:proofErr w:type="spellEnd"/>
            <w:r w:rsidRPr="00007494">
              <w:rPr>
                <w:lang w:eastAsia="lt-LT"/>
              </w:rPr>
              <w:t xml:space="preserve"> ir </w:t>
            </w:r>
            <w:proofErr w:type="spellStart"/>
            <w:r w:rsidRPr="00007494">
              <w:rPr>
                <w:lang w:eastAsia="lt-LT"/>
              </w:rPr>
              <w:t>formuluoja</w:t>
            </w:r>
            <w:proofErr w:type="spellEnd"/>
            <w:r w:rsidRPr="00007494">
              <w:rPr>
                <w:lang w:eastAsia="lt-LT"/>
              </w:rPr>
              <w:t xml:space="preserve"> </w:t>
            </w:r>
            <w:proofErr w:type="spellStart"/>
            <w:r w:rsidRPr="00007494">
              <w:rPr>
                <w:lang w:eastAsia="lt-LT"/>
              </w:rPr>
              <w:t>atsakymus</w:t>
            </w:r>
            <w:proofErr w:type="spellEnd"/>
            <w:r w:rsidRPr="00007494">
              <w:rPr>
                <w:lang w:eastAsia="lt-LT"/>
              </w:rPr>
              <w:t xml:space="preserve"> į </w:t>
            </w:r>
            <w:proofErr w:type="spellStart"/>
            <w:r w:rsidRPr="00007494">
              <w:rPr>
                <w:lang w:eastAsia="lt-LT"/>
              </w:rPr>
              <w:t>amžiaus</w:t>
            </w:r>
            <w:proofErr w:type="spellEnd"/>
            <w:r w:rsidRPr="00007494">
              <w:rPr>
                <w:lang w:eastAsia="lt-LT"/>
              </w:rPr>
              <w:t xml:space="preserve"> </w:t>
            </w:r>
            <w:proofErr w:type="spellStart"/>
            <w:r w:rsidRPr="00007494">
              <w:rPr>
                <w:lang w:eastAsia="lt-LT"/>
              </w:rPr>
              <w:t>tarpsniui</w:t>
            </w:r>
            <w:proofErr w:type="spellEnd"/>
            <w:r w:rsidRPr="00007494">
              <w:rPr>
                <w:lang w:eastAsia="lt-LT"/>
              </w:rPr>
              <w:t xml:space="preserve"> </w:t>
            </w:r>
            <w:proofErr w:type="spellStart"/>
            <w:r w:rsidRPr="00007494">
              <w:rPr>
                <w:lang w:eastAsia="lt-LT"/>
              </w:rPr>
              <w:t>aktualius</w:t>
            </w:r>
            <w:proofErr w:type="spellEnd"/>
            <w:r w:rsidRPr="00007494">
              <w:rPr>
                <w:lang w:eastAsia="lt-LT"/>
              </w:rPr>
              <w:t xml:space="preserve"> </w:t>
            </w:r>
            <w:proofErr w:type="spellStart"/>
            <w:r w:rsidRPr="00007494">
              <w:rPr>
                <w:lang w:eastAsia="lt-LT"/>
              </w:rPr>
              <w:t>klausimus</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komentuoja</w:t>
            </w:r>
            <w:proofErr w:type="spellEnd"/>
            <w:r w:rsidRPr="00007494">
              <w:rPr>
                <w:lang w:eastAsia="lt-LT"/>
              </w:rPr>
              <w:t xml:space="preserve"> </w:t>
            </w:r>
            <w:proofErr w:type="spellStart"/>
            <w:r w:rsidRPr="00007494">
              <w:rPr>
                <w:lang w:eastAsia="lt-LT"/>
              </w:rPr>
              <w:t>impresijas</w:t>
            </w:r>
            <w:proofErr w:type="spellEnd"/>
            <w:r w:rsidRPr="00007494">
              <w:rPr>
                <w:lang w:eastAsia="lt-LT"/>
              </w:rPr>
              <w:t xml:space="preserve"> </w:t>
            </w:r>
            <w:proofErr w:type="spellStart"/>
            <w:r w:rsidRPr="00007494">
              <w:rPr>
                <w:lang w:eastAsia="lt-LT"/>
              </w:rPr>
              <w:t>asmeninės</w:t>
            </w:r>
            <w:proofErr w:type="spellEnd"/>
            <w:r w:rsidRPr="00007494">
              <w:rPr>
                <w:lang w:eastAsia="lt-LT"/>
              </w:rPr>
              <w:t xml:space="preserve"> </w:t>
            </w:r>
            <w:proofErr w:type="spellStart"/>
            <w:r w:rsidRPr="00007494">
              <w:rPr>
                <w:lang w:eastAsia="lt-LT"/>
              </w:rPr>
              <w:t>patirties</w:t>
            </w:r>
            <w:proofErr w:type="spellEnd"/>
            <w:r w:rsidRPr="00007494">
              <w:rPr>
                <w:lang w:eastAsia="lt-LT"/>
              </w:rPr>
              <w:t xml:space="preserve"> </w:t>
            </w:r>
            <w:proofErr w:type="spellStart"/>
            <w:r w:rsidRPr="00007494">
              <w:rPr>
                <w:lang w:eastAsia="lt-LT"/>
              </w:rPr>
              <w:t>kontekste</w:t>
            </w:r>
            <w:proofErr w:type="spellEnd"/>
            <w:r w:rsidRPr="00007494">
              <w:rPr>
                <w:lang w:eastAsia="lt-LT"/>
              </w:rPr>
              <w:t xml:space="preserve"> (B2.3)</w:t>
            </w:r>
            <w:r w:rsidR="002C3D9F">
              <w:rPr>
                <w:lang w:eastAsia="lt-LT"/>
              </w:rPr>
              <w:t>.</w:t>
            </w:r>
          </w:p>
        </w:tc>
        <w:tc>
          <w:tcPr>
            <w:tcW w:w="2631" w:type="dxa"/>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61E60C18" w14:textId="4610FD5D" w:rsidR="00ED0322" w:rsidRPr="00007494" w:rsidRDefault="00ED0322" w:rsidP="009E7578">
            <w:pPr>
              <w:ind w:left="37" w:right="171"/>
              <w:textAlignment w:val="baseline"/>
              <w:rPr>
                <w:lang w:eastAsia="lt-LT"/>
              </w:rPr>
            </w:pPr>
            <w:proofErr w:type="spellStart"/>
            <w:r w:rsidRPr="00007494">
              <w:rPr>
                <w:lang w:eastAsia="lt-LT"/>
              </w:rPr>
              <w:t>Analizuoja</w:t>
            </w:r>
            <w:proofErr w:type="spellEnd"/>
            <w:r w:rsidRPr="00007494">
              <w:rPr>
                <w:lang w:eastAsia="lt-LT"/>
              </w:rPr>
              <w:t xml:space="preserve">, </w:t>
            </w:r>
            <w:proofErr w:type="spellStart"/>
            <w:r w:rsidRPr="00007494">
              <w:rPr>
                <w:lang w:eastAsia="lt-LT"/>
              </w:rPr>
              <w:t>interpretuoja</w:t>
            </w:r>
            <w:proofErr w:type="spellEnd"/>
            <w:r w:rsidRPr="00007494">
              <w:rPr>
                <w:lang w:eastAsia="lt-LT"/>
              </w:rPr>
              <w:t xml:space="preserve">, </w:t>
            </w:r>
            <w:proofErr w:type="spellStart"/>
            <w:r w:rsidRPr="00007494">
              <w:rPr>
                <w:lang w:eastAsia="lt-LT"/>
              </w:rPr>
              <w:t>komentuoja</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vertina</w:t>
            </w:r>
            <w:proofErr w:type="spellEnd"/>
            <w:r w:rsidRPr="00007494">
              <w:rPr>
                <w:lang w:eastAsia="lt-LT"/>
              </w:rPr>
              <w:t xml:space="preserve"> meno </w:t>
            </w:r>
            <w:proofErr w:type="spellStart"/>
            <w:r w:rsidRPr="00007494">
              <w:rPr>
                <w:lang w:eastAsia="lt-LT"/>
              </w:rPr>
              <w:t>kūrinius</w:t>
            </w:r>
            <w:proofErr w:type="spellEnd"/>
            <w:r w:rsidRPr="00007494">
              <w:rPr>
                <w:lang w:eastAsia="lt-LT"/>
              </w:rPr>
              <w:t xml:space="preserve">, </w:t>
            </w:r>
            <w:proofErr w:type="spellStart"/>
            <w:r w:rsidRPr="00007494">
              <w:rPr>
                <w:lang w:eastAsia="lt-LT"/>
              </w:rPr>
              <w:t>jų</w:t>
            </w:r>
            <w:proofErr w:type="spellEnd"/>
            <w:r w:rsidRPr="00007494">
              <w:rPr>
                <w:lang w:eastAsia="lt-LT"/>
              </w:rPr>
              <w:t xml:space="preserve"> </w:t>
            </w:r>
            <w:proofErr w:type="spellStart"/>
            <w:r w:rsidRPr="00007494">
              <w:rPr>
                <w:lang w:eastAsia="lt-LT"/>
              </w:rPr>
              <w:t>raiškos</w:t>
            </w:r>
            <w:proofErr w:type="spellEnd"/>
            <w:r w:rsidRPr="00007494">
              <w:rPr>
                <w:lang w:eastAsia="lt-LT"/>
              </w:rPr>
              <w:t xml:space="preserve"> </w:t>
            </w:r>
            <w:proofErr w:type="spellStart"/>
            <w:r w:rsidRPr="00007494">
              <w:rPr>
                <w:lang w:eastAsia="lt-LT"/>
              </w:rPr>
              <w:t>elementus</w:t>
            </w:r>
            <w:proofErr w:type="spellEnd"/>
            <w:r w:rsidRPr="00007494">
              <w:rPr>
                <w:lang w:eastAsia="lt-LT"/>
              </w:rPr>
              <w:t xml:space="preserve"> ir </w:t>
            </w:r>
            <w:proofErr w:type="spellStart"/>
            <w:r w:rsidRPr="00007494">
              <w:rPr>
                <w:lang w:eastAsia="lt-LT"/>
              </w:rPr>
              <w:t>priemones</w:t>
            </w:r>
            <w:proofErr w:type="spellEnd"/>
            <w:r w:rsidRPr="00007494">
              <w:rPr>
                <w:lang w:eastAsia="lt-LT"/>
              </w:rPr>
              <w:t xml:space="preserve">, </w:t>
            </w:r>
            <w:proofErr w:type="spellStart"/>
            <w:r w:rsidRPr="00007494">
              <w:rPr>
                <w:lang w:eastAsia="lt-LT"/>
              </w:rPr>
              <w:t>savarankiškai</w:t>
            </w:r>
            <w:proofErr w:type="spellEnd"/>
            <w:r w:rsidRPr="00007494">
              <w:rPr>
                <w:lang w:eastAsia="lt-LT"/>
              </w:rPr>
              <w:t xml:space="preserve"> ir </w:t>
            </w:r>
            <w:proofErr w:type="spellStart"/>
            <w:r w:rsidRPr="00007494">
              <w:rPr>
                <w:lang w:eastAsia="lt-LT"/>
              </w:rPr>
              <w:t>drauge</w:t>
            </w:r>
            <w:proofErr w:type="spellEnd"/>
            <w:r w:rsidRPr="00007494">
              <w:rPr>
                <w:lang w:eastAsia="lt-LT"/>
              </w:rPr>
              <w:t xml:space="preserve"> </w:t>
            </w:r>
            <w:proofErr w:type="spellStart"/>
            <w:r w:rsidRPr="00007494">
              <w:rPr>
                <w:lang w:eastAsia="lt-LT"/>
              </w:rPr>
              <w:t>ieško</w:t>
            </w:r>
            <w:proofErr w:type="spellEnd"/>
            <w:r w:rsidRPr="00007494">
              <w:rPr>
                <w:lang w:eastAsia="lt-LT"/>
              </w:rPr>
              <w:t xml:space="preserve"> </w:t>
            </w:r>
            <w:proofErr w:type="spellStart"/>
            <w:r w:rsidRPr="00007494">
              <w:rPr>
                <w:lang w:eastAsia="lt-LT"/>
              </w:rPr>
              <w:t>atsakymų</w:t>
            </w:r>
            <w:proofErr w:type="spellEnd"/>
            <w:r w:rsidRPr="00007494">
              <w:rPr>
                <w:lang w:eastAsia="lt-LT"/>
              </w:rPr>
              <w:t xml:space="preserve">. </w:t>
            </w:r>
            <w:proofErr w:type="spellStart"/>
            <w:r w:rsidRPr="00007494">
              <w:rPr>
                <w:lang w:eastAsia="lt-LT"/>
              </w:rPr>
              <w:t>Atpažįsta</w:t>
            </w:r>
            <w:proofErr w:type="spellEnd"/>
            <w:r w:rsidRPr="00007494">
              <w:rPr>
                <w:lang w:eastAsia="lt-LT"/>
              </w:rPr>
              <w:t xml:space="preserve">, </w:t>
            </w:r>
            <w:proofErr w:type="spellStart"/>
            <w:r w:rsidRPr="00007494">
              <w:rPr>
                <w:lang w:eastAsia="lt-LT"/>
              </w:rPr>
              <w:t>apibrėžia</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išvardija</w:t>
            </w:r>
            <w:proofErr w:type="spellEnd"/>
            <w:r w:rsidRPr="00007494">
              <w:rPr>
                <w:lang w:eastAsia="lt-LT"/>
              </w:rPr>
              <w:t xml:space="preserve"> </w:t>
            </w:r>
            <w:proofErr w:type="spellStart"/>
            <w:r w:rsidRPr="00007494">
              <w:rPr>
                <w:lang w:eastAsia="lt-LT"/>
              </w:rPr>
              <w:t>įvairių</w:t>
            </w:r>
            <w:proofErr w:type="spellEnd"/>
            <w:r w:rsidRPr="00007494">
              <w:rPr>
                <w:lang w:eastAsia="lt-LT"/>
              </w:rPr>
              <w:t xml:space="preserve"> meno </w:t>
            </w:r>
            <w:proofErr w:type="spellStart"/>
            <w:r w:rsidRPr="00007494">
              <w:rPr>
                <w:lang w:eastAsia="lt-LT"/>
              </w:rPr>
              <w:t>epochų</w:t>
            </w:r>
            <w:proofErr w:type="spellEnd"/>
            <w:r w:rsidRPr="00007494">
              <w:rPr>
                <w:lang w:eastAsia="lt-LT"/>
              </w:rPr>
              <w:t xml:space="preserve"> </w:t>
            </w:r>
            <w:proofErr w:type="spellStart"/>
            <w:r w:rsidRPr="00007494">
              <w:rPr>
                <w:lang w:eastAsia="lt-LT"/>
              </w:rPr>
              <w:t>artefaktų</w:t>
            </w:r>
            <w:proofErr w:type="spellEnd"/>
            <w:r w:rsidRPr="00007494">
              <w:rPr>
                <w:lang w:eastAsia="lt-LT"/>
              </w:rPr>
              <w:t xml:space="preserve"> </w:t>
            </w:r>
            <w:proofErr w:type="spellStart"/>
            <w:r w:rsidRPr="00007494">
              <w:rPr>
                <w:lang w:eastAsia="lt-LT"/>
              </w:rPr>
              <w:t>raiškos</w:t>
            </w:r>
            <w:proofErr w:type="spellEnd"/>
            <w:r w:rsidRPr="00007494">
              <w:rPr>
                <w:lang w:eastAsia="lt-LT"/>
              </w:rPr>
              <w:t xml:space="preserve"> </w:t>
            </w:r>
            <w:proofErr w:type="spellStart"/>
            <w:r w:rsidRPr="00007494">
              <w:rPr>
                <w:lang w:eastAsia="lt-LT"/>
              </w:rPr>
              <w:t>priemones</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jas</w:t>
            </w:r>
            <w:proofErr w:type="spellEnd"/>
            <w:r w:rsidRPr="00007494">
              <w:rPr>
                <w:lang w:eastAsia="lt-LT"/>
              </w:rPr>
              <w:t xml:space="preserve"> </w:t>
            </w:r>
            <w:proofErr w:type="spellStart"/>
            <w:r w:rsidRPr="00007494">
              <w:rPr>
                <w:lang w:eastAsia="lt-LT"/>
              </w:rPr>
              <w:t>analizuoja</w:t>
            </w:r>
            <w:proofErr w:type="spellEnd"/>
            <w:r w:rsidRPr="00007494">
              <w:rPr>
                <w:lang w:eastAsia="lt-LT"/>
              </w:rPr>
              <w:t xml:space="preserve">, </w:t>
            </w:r>
            <w:proofErr w:type="spellStart"/>
            <w:r w:rsidRPr="00007494">
              <w:rPr>
                <w:lang w:eastAsia="lt-LT"/>
              </w:rPr>
              <w:t>vertina</w:t>
            </w:r>
            <w:proofErr w:type="spellEnd"/>
            <w:r w:rsidRPr="00007494">
              <w:rPr>
                <w:lang w:eastAsia="lt-LT"/>
              </w:rPr>
              <w:t xml:space="preserve"> </w:t>
            </w:r>
            <w:proofErr w:type="spellStart"/>
            <w:r w:rsidRPr="00007494">
              <w:rPr>
                <w:lang w:eastAsia="lt-LT"/>
              </w:rPr>
              <w:t>asmeninės</w:t>
            </w:r>
            <w:proofErr w:type="spellEnd"/>
            <w:r w:rsidRPr="00007494">
              <w:rPr>
                <w:lang w:eastAsia="lt-LT"/>
              </w:rPr>
              <w:t xml:space="preserve"> </w:t>
            </w:r>
            <w:proofErr w:type="spellStart"/>
            <w:r w:rsidRPr="00007494">
              <w:rPr>
                <w:lang w:eastAsia="lt-LT"/>
              </w:rPr>
              <w:t>patirties</w:t>
            </w:r>
            <w:proofErr w:type="spellEnd"/>
            <w:r w:rsidRPr="00007494">
              <w:rPr>
                <w:lang w:eastAsia="lt-LT"/>
              </w:rPr>
              <w:t xml:space="preserve"> </w:t>
            </w:r>
            <w:proofErr w:type="spellStart"/>
            <w:r w:rsidRPr="00007494">
              <w:rPr>
                <w:lang w:eastAsia="lt-LT"/>
              </w:rPr>
              <w:t>kontekste</w:t>
            </w:r>
            <w:proofErr w:type="spellEnd"/>
            <w:r w:rsidRPr="00007494">
              <w:rPr>
                <w:lang w:eastAsia="lt-LT"/>
              </w:rPr>
              <w:t xml:space="preserve"> (B2.4)</w:t>
            </w:r>
            <w:r w:rsidR="002C3D9F">
              <w:rPr>
                <w:lang w:eastAsia="lt-LT"/>
              </w:rPr>
              <w:t>.</w:t>
            </w:r>
          </w:p>
        </w:tc>
      </w:tr>
      <w:tr w:rsidR="00ED0322" w:rsidRPr="00007494" w14:paraId="5F4FB26A" w14:textId="77777777" w:rsidTr="00CA00EB">
        <w:tc>
          <w:tcPr>
            <w:tcW w:w="2630" w:type="dxa"/>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0DF56269" w14:textId="3EB5D738" w:rsidR="00ED0322" w:rsidRPr="00007494" w:rsidRDefault="00ED0322" w:rsidP="009E7578">
            <w:pPr>
              <w:ind w:left="129" w:right="78"/>
              <w:textAlignment w:val="baseline"/>
              <w:rPr>
                <w:lang w:eastAsia="lt-LT"/>
              </w:rPr>
            </w:pPr>
            <w:proofErr w:type="spellStart"/>
            <w:r w:rsidRPr="00007494">
              <w:rPr>
                <w:lang w:eastAsia="lt-LT"/>
              </w:rPr>
              <w:t>Įvardija</w:t>
            </w:r>
            <w:proofErr w:type="spellEnd"/>
            <w:r w:rsidRPr="00007494">
              <w:rPr>
                <w:lang w:eastAsia="lt-LT"/>
              </w:rPr>
              <w:t xml:space="preserve"> </w:t>
            </w:r>
            <w:proofErr w:type="spellStart"/>
            <w:r w:rsidRPr="00007494">
              <w:rPr>
                <w:lang w:eastAsia="lt-LT"/>
              </w:rPr>
              <w:t>asmeninę</w:t>
            </w:r>
            <w:proofErr w:type="spellEnd"/>
            <w:r w:rsidRPr="00007494">
              <w:rPr>
                <w:lang w:eastAsia="lt-LT"/>
              </w:rPr>
              <w:t xml:space="preserve"> meno </w:t>
            </w:r>
            <w:proofErr w:type="spellStart"/>
            <w:r w:rsidRPr="00007494">
              <w:rPr>
                <w:lang w:eastAsia="lt-LT"/>
              </w:rPr>
              <w:t>pažinimo</w:t>
            </w:r>
            <w:proofErr w:type="spellEnd"/>
            <w:r w:rsidRPr="00007494">
              <w:rPr>
                <w:lang w:eastAsia="lt-LT"/>
              </w:rPr>
              <w:t xml:space="preserve"> </w:t>
            </w:r>
            <w:proofErr w:type="spellStart"/>
            <w:r w:rsidRPr="00007494">
              <w:rPr>
                <w:lang w:eastAsia="lt-LT"/>
              </w:rPr>
              <w:t>patirtį</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poreikius</w:t>
            </w:r>
            <w:proofErr w:type="spellEnd"/>
            <w:r w:rsidRPr="00007494">
              <w:rPr>
                <w:lang w:eastAsia="lt-LT"/>
              </w:rPr>
              <w:t xml:space="preserve">, </w:t>
            </w:r>
            <w:proofErr w:type="spellStart"/>
            <w:r w:rsidRPr="00007494">
              <w:rPr>
                <w:lang w:eastAsia="lt-LT"/>
              </w:rPr>
              <w:t>komentuoja</w:t>
            </w:r>
            <w:proofErr w:type="spellEnd"/>
            <w:r w:rsidRPr="00007494">
              <w:rPr>
                <w:lang w:eastAsia="lt-LT"/>
              </w:rPr>
              <w:t xml:space="preserve"> </w:t>
            </w:r>
            <w:proofErr w:type="spellStart"/>
            <w:r w:rsidRPr="00007494">
              <w:rPr>
                <w:lang w:eastAsia="lt-LT"/>
              </w:rPr>
              <w:t>pagrindinius</w:t>
            </w:r>
            <w:proofErr w:type="spellEnd"/>
            <w:r w:rsidRPr="00007494">
              <w:rPr>
                <w:lang w:eastAsia="lt-LT"/>
              </w:rPr>
              <w:t xml:space="preserve"> </w:t>
            </w:r>
            <w:proofErr w:type="spellStart"/>
            <w:r w:rsidRPr="00007494">
              <w:rPr>
                <w:lang w:eastAsia="lt-LT"/>
              </w:rPr>
              <w:t>menų</w:t>
            </w:r>
            <w:proofErr w:type="spellEnd"/>
            <w:r w:rsidRPr="00007494">
              <w:rPr>
                <w:lang w:eastAsia="lt-LT"/>
              </w:rPr>
              <w:t xml:space="preserve"> </w:t>
            </w:r>
            <w:proofErr w:type="spellStart"/>
            <w:r w:rsidRPr="00007494">
              <w:rPr>
                <w:lang w:eastAsia="lt-LT"/>
              </w:rPr>
              <w:t>istorijos</w:t>
            </w:r>
            <w:proofErr w:type="spellEnd"/>
            <w:r w:rsidRPr="00007494">
              <w:rPr>
                <w:lang w:eastAsia="lt-LT"/>
              </w:rPr>
              <w:t xml:space="preserve"> </w:t>
            </w:r>
            <w:proofErr w:type="spellStart"/>
            <w:r w:rsidRPr="00007494">
              <w:rPr>
                <w:lang w:eastAsia="lt-LT"/>
              </w:rPr>
              <w:t>etapus</w:t>
            </w:r>
            <w:proofErr w:type="spellEnd"/>
            <w:r w:rsidRPr="00007494">
              <w:rPr>
                <w:lang w:eastAsia="lt-LT"/>
              </w:rPr>
              <w:t xml:space="preserve">, </w:t>
            </w:r>
            <w:proofErr w:type="spellStart"/>
            <w:r w:rsidRPr="00007494">
              <w:rPr>
                <w:lang w:eastAsia="lt-LT"/>
              </w:rPr>
              <w:t>nurodo</w:t>
            </w:r>
            <w:proofErr w:type="spellEnd"/>
            <w:r w:rsidRPr="00007494">
              <w:rPr>
                <w:lang w:eastAsia="lt-LT"/>
              </w:rPr>
              <w:t xml:space="preserve"> </w:t>
            </w:r>
            <w:proofErr w:type="spellStart"/>
            <w:r w:rsidRPr="00007494">
              <w:rPr>
                <w:lang w:eastAsia="lt-LT"/>
              </w:rPr>
              <w:t>asmeninio</w:t>
            </w:r>
            <w:proofErr w:type="spellEnd"/>
            <w:r w:rsidRPr="00007494">
              <w:rPr>
                <w:lang w:eastAsia="lt-LT"/>
              </w:rPr>
              <w:t xml:space="preserve"> </w:t>
            </w:r>
            <w:proofErr w:type="spellStart"/>
            <w:r w:rsidRPr="00007494">
              <w:rPr>
                <w:lang w:eastAsia="lt-LT"/>
              </w:rPr>
              <w:t>dalyvavimo</w:t>
            </w:r>
            <w:proofErr w:type="spellEnd"/>
            <w:r w:rsidRPr="00007494">
              <w:rPr>
                <w:lang w:eastAsia="lt-LT"/>
              </w:rPr>
              <w:t xml:space="preserve"> </w:t>
            </w:r>
            <w:proofErr w:type="spellStart"/>
            <w:r w:rsidRPr="00007494">
              <w:rPr>
                <w:lang w:eastAsia="lt-LT"/>
              </w:rPr>
              <w:t>kultūriniame</w:t>
            </w:r>
            <w:proofErr w:type="spellEnd"/>
            <w:r w:rsidRPr="00007494">
              <w:rPr>
                <w:lang w:eastAsia="lt-LT"/>
              </w:rPr>
              <w:t xml:space="preserve"> </w:t>
            </w:r>
            <w:proofErr w:type="spellStart"/>
            <w:r w:rsidRPr="00007494">
              <w:rPr>
                <w:lang w:eastAsia="lt-LT"/>
              </w:rPr>
              <w:t>gyvenime</w:t>
            </w:r>
            <w:proofErr w:type="spellEnd"/>
            <w:r w:rsidRPr="00007494">
              <w:rPr>
                <w:lang w:eastAsia="lt-LT"/>
              </w:rPr>
              <w:t xml:space="preserve"> </w:t>
            </w:r>
            <w:proofErr w:type="spellStart"/>
            <w:r w:rsidRPr="00007494">
              <w:rPr>
                <w:lang w:eastAsia="lt-LT"/>
              </w:rPr>
              <w:t>svarbą</w:t>
            </w:r>
            <w:proofErr w:type="spellEnd"/>
            <w:r w:rsidRPr="00007494">
              <w:rPr>
                <w:lang w:eastAsia="lt-LT"/>
              </w:rPr>
              <w:t xml:space="preserve"> (B3.1)</w:t>
            </w:r>
            <w:r w:rsidR="002C3D9F">
              <w:rPr>
                <w:lang w:eastAsia="lt-LT"/>
              </w:rPr>
              <w:t>.</w:t>
            </w:r>
          </w:p>
        </w:tc>
        <w:tc>
          <w:tcPr>
            <w:tcW w:w="2631" w:type="dxa"/>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19CD1ADB" w14:textId="7F7A467E" w:rsidR="00ED0322" w:rsidRPr="00007494" w:rsidRDefault="00ED0322" w:rsidP="009E7578">
            <w:pPr>
              <w:ind w:left="52" w:right="14"/>
              <w:textAlignment w:val="baseline"/>
              <w:rPr>
                <w:lang w:eastAsia="lt-LT"/>
              </w:rPr>
            </w:pPr>
            <w:proofErr w:type="spellStart"/>
            <w:r w:rsidRPr="00007494">
              <w:rPr>
                <w:lang w:eastAsia="lt-LT"/>
              </w:rPr>
              <w:t>Nagrinėja</w:t>
            </w:r>
            <w:proofErr w:type="spellEnd"/>
            <w:r w:rsidRPr="00007494">
              <w:rPr>
                <w:lang w:eastAsia="lt-LT"/>
              </w:rPr>
              <w:t xml:space="preserve"> meno </w:t>
            </w:r>
            <w:proofErr w:type="spellStart"/>
            <w:r w:rsidRPr="00007494">
              <w:rPr>
                <w:lang w:eastAsia="lt-LT"/>
              </w:rPr>
              <w:t>epochų</w:t>
            </w:r>
            <w:proofErr w:type="spellEnd"/>
            <w:r w:rsidRPr="00007494">
              <w:rPr>
                <w:lang w:eastAsia="lt-LT"/>
              </w:rPr>
              <w:t xml:space="preserve"> </w:t>
            </w:r>
            <w:proofErr w:type="spellStart"/>
            <w:r w:rsidRPr="00007494">
              <w:rPr>
                <w:lang w:eastAsia="lt-LT"/>
              </w:rPr>
              <w:t>kūrinius</w:t>
            </w:r>
            <w:proofErr w:type="spellEnd"/>
            <w:r w:rsidRPr="00007494">
              <w:rPr>
                <w:lang w:eastAsia="lt-LT"/>
              </w:rPr>
              <w:t xml:space="preserve"> ir </w:t>
            </w:r>
            <w:proofErr w:type="spellStart"/>
            <w:r w:rsidRPr="00007494">
              <w:rPr>
                <w:lang w:eastAsia="lt-LT"/>
              </w:rPr>
              <w:t>vertina</w:t>
            </w:r>
            <w:proofErr w:type="spellEnd"/>
            <w:r w:rsidRPr="00007494">
              <w:rPr>
                <w:lang w:eastAsia="lt-LT"/>
              </w:rPr>
              <w:t xml:space="preserve"> </w:t>
            </w:r>
            <w:proofErr w:type="spellStart"/>
            <w:r w:rsidRPr="00007494">
              <w:rPr>
                <w:lang w:eastAsia="lt-LT"/>
              </w:rPr>
              <w:t>atrastą</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pamėgtą</w:t>
            </w:r>
            <w:proofErr w:type="spellEnd"/>
            <w:r w:rsidRPr="00007494">
              <w:rPr>
                <w:lang w:eastAsia="lt-LT"/>
              </w:rPr>
              <w:t xml:space="preserve"> meno </w:t>
            </w:r>
            <w:proofErr w:type="spellStart"/>
            <w:r w:rsidRPr="00007494">
              <w:rPr>
                <w:lang w:eastAsia="lt-LT"/>
              </w:rPr>
              <w:t>žanrą</w:t>
            </w:r>
            <w:proofErr w:type="spellEnd"/>
            <w:r w:rsidRPr="00007494">
              <w:rPr>
                <w:lang w:eastAsia="lt-LT"/>
              </w:rPr>
              <w:t xml:space="preserve">, </w:t>
            </w:r>
            <w:proofErr w:type="spellStart"/>
            <w:r w:rsidRPr="00007494">
              <w:rPr>
                <w:lang w:eastAsia="lt-LT"/>
              </w:rPr>
              <w:t>išvardina</w:t>
            </w:r>
            <w:proofErr w:type="spellEnd"/>
            <w:r w:rsidRPr="00007494">
              <w:rPr>
                <w:lang w:eastAsia="lt-LT"/>
              </w:rPr>
              <w:t xml:space="preserve"> </w:t>
            </w:r>
            <w:proofErr w:type="spellStart"/>
            <w:r w:rsidRPr="00007494">
              <w:rPr>
                <w:lang w:eastAsia="lt-LT"/>
              </w:rPr>
              <w:t>žymiausius</w:t>
            </w:r>
            <w:proofErr w:type="spellEnd"/>
            <w:r w:rsidRPr="00007494">
              <w:rPr>
                <w:lang w:eastAsia="lt-LT"/>
              </w:rPr>
              <w:t xml:space="preserve"> jo </w:t>
            </w:r>
            <w:proofErr w:type="spellStart"/>
            <w:r w:rsidRPr="00007494">
              <w:rPr>
                <w:lang w:eastAsia="lt-LT"/>
              </w:rPr>
              <w:t>kūrėjus</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kūrinius</w:t>
            </w:r>
            <w:proofErr w:type="spellEnd"/>
            <w:r w:rsidRPr="00007494">
              <w:rPr>
                <w:lang w:eastAsia="lt-LT"/>
              </w:rPr>
              <w:t xml:space="preserve">, </w:t>
            </w:r>
            <w:proofErr w:type="spellStart"/>
            <w:r w:rsidRPr="00007494">
              <w:rPr>
                <w:lang w:eastAsia="lt-LT"/>
              </w:rPr>
              <w:t>keliančius</w:t>
            </w:r>
            <w:proofErr w:type="spellEnd"/>
            <w:r w:rsidRPr="00007494">
              <w:rPr>
                <w:lang w:eastAsia="lt-LT"/>
              </w:rPr>
              <w:t xml:space="preserve"> </w:t>
            </w:r>
            <w:proofErr w:type="spellStart"/>
            <w:r w:rsidRPr="00007494">
              <w:rPr>
                <w:lang w:eastAsia="lt-LT"/>
              </w:rPr>
              <w:t>daugiausia</w:t>
            </w:r>
            <w:proofErr w:type="spellEnd"/>
            <w:r w:rsidRPr="00007494">
              <w:rPr>
                <w:lang w:eastAsia="lt-LT"/>
              </w:rPr>
              <w:t xml:space="preserve"> </w:t>
            </w:r>
            <w:proofErr w:type="spellStart"/>
            <w:r w:rsidRPr="00007494">
              <w:rPr>
                <w:lang w:eastAsia="lt-LT"/>
              </w:rPr>
              <w:t>pozityvių</w:t>
            </w:r>
            <w:proofErr w:type="spellEnd"/>
            <w:r w:rsidRPr="00007494">
              <w:rPr>
                <w:lang w:eastAsia="lt-LT"/>
              </w:rPr>
              <w:t xml:space="preserve"> </w:t>
            </w:r>
            <w:proofErr w:type="spellStart"/>
            <w:r w:rsidRPr="00007494">
              <w:rPr>
                <w:lang w:eastAsia="lt-LT"/>
              </w:rPr>
              <w:t>meninių</w:t>
            </w:r>
            <w:proofErr w:type="spellEnd"/>
            <w:r w:rsidRPr="00007494">
              <w:rPr>
                <w:lang w:eastAsia="lt-LT"/>
              </w:rPr>
              <w:t xml:space="preserve"> </w:t>
            </w:r>
            <w:proofErr w:type="spellStart"/>
            <w:r w:rsidRPr="00007494">
              <w:rPr>
                <w:lang w:eastAsia="lt-LT"/>
              </w:rPr>
              <w:t>emocijų</w:t>
            </w:r>
            <w:proofErr w:type="spellEnd"/>
            <w:r w:rsidRPr="00007494">
              <w:rPr>
                <w:lang w:eastAsia="lt-LT"/>
              </w:rPr>
              <w:t xml:space="preserve"> (B3.2)</w:t>
            </w:r>
            <w:r w:rsidR="002C3D9F">
              <w:rPr>
                <w:lang w:eastAsia="lt-LT"/>
              </w:rPr>
              <w:t>.</w:t>
            </w:r>
          </w:p>
        </w:tc>
        <w:tc>
          <w:tcPr>
            <w:tcW w:w="2631" w:type="dxa"/>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6C8C0CB0" w14:textId="45CDF329" w:rsidR="00ED0322" w:rsidRPr="00007494" w:rsidRDefault="00ED0322" w:rsidP="009E7578">
            <w:pPr>
              <w:ind w:left="116" w:right="92"/>
              <w:textAlignment w:val="baseline"/>
              <w:rPr>
                <w:lang w:eastAsia="lt-LT"/>
              </w:rPr>
            </w:pPr>
            <w:proofErr w:type="spellStart"/>
            <w:r w:rsidRPr="00007494">
              <w:rPr>
                <w:lang w:eastAsia="lt-LT"/>
              </w:rPr>
              <w:t>Tyrinėja</w:t>
            </w:r>
            <w:proofErr w:type="spellEnd"/>
            <w:r w:rsidRPr="00007494">
              <w:rPr>
                <w:lang w:eastAsia="lt-LT"/>
              </w:rPr>
              <w:t xml:space="preserve">, </w:t>
            </w:r>
            <w:proofErr w:type="spellStart"/>
            <w:r w:rsidRPr="00007494">
              <w:rPr>
                <w:lang w:eastAsia="lt-LT"/>
              </w:rPr>
              <w:t>palygina</w:t>
            </w:r>
            <w:proofErr w:type="spellEnd"/>
            <w:r w:rsidRPr="00007494">
              <w:rPr>
                <w:lang w:eastAsia="lt-LT"/>
              </w:rPr>
              <w:t xml:space="preserve"> ir </w:t>
            </w:r>
            <w:proofErr w:type="spellStart"/>
            <w:r w:rsidRPr="00007494">
              <w:rPr>
                <w:lang w:eastAsia="lt-LT"/>
              </w:rPr>
              <w:t>vertina</w:t>
            </w:r>
            <w:proofErr w:type="spellEnd"/>
            <w:r w:rsidRPr="00007494">
              <w:rPr>
                <w:lang w:eastAsia="lt-LT"/>
              </w:rPr>
              <w:t xml:space="preserve"> </w:t>
            </w:r>
            <w:proofErr w:type="spellStart"/>
            <w:r w:rsidRPr="00007494">
              <w:rPr>
                <w:lang w:eastAsia="lt-LT"/>
              </w:rPr>
              <w:t>įvairių</w:t>
            </w:r>
            <w:proofErr w:type="spellEnd"/>
            <w:r w:rsidRPr="00007494">
              <w:rPr>
                <w:lang w:eastAsia="lt-LT"/>
              </w:rPr>
              <w:t xml:space="preserve"> </w:t>
            </w:r>
            <w:proofErr w:type="spellStart"/>
            <w:r w:rsidRPr="00007494">
              <w:rPr>
                <w:lang w:eastAsia="lt-LT"/>
              </w:rPr>
              <w:t>stilių</w:t>
            </w:r>
            <w:proofErr w:type="spellEnd"/>
            <w:r w:rsidRPr="00007494">
              <w:rPr>
                <w:lang w:eastAsia="lt-LT"/>
              </w:rPr>
              <w:t xml:space="preserve"> ir </w:t>
            </w:r>
            <w:proofErr w:type="spellStart"/>
            <w:r w:rsidRPr="00007494">
              <w:rPr>
                <w:lang w:eastAsia="lt-LT"/>
              </w:rPr>
              <w:t>kultūrų</w:t>
            </w:r>
            <w:proofErr w:type="spellEnd"/>
            <w:r w:rsidRPr="00007494">
              <w:rPr>
                <w:lang w:eastAsia="lt-LT"/>
              </w:rPr>
              <w:t xml:space="preserve">, </w:t>
            </w:r>
            <w:proofErr w:type="spellStart"/>
            <w:r w:rsidRPr="00007494">
              <w:rPr>
                <w:lang w:eastAsia="lt-LT"/>
              </w:rPr>
              <w:t>žanrų</w:t>
            </w:r>
            <w:proofErr w:type="spellEnd"/>
            <w:r w:rsidRPr="00007494">
              <w:rPr>
                <w:lang w:eastAsia="lt-LT"/>
              </w:rPr>
              <w:t xml:space="preserve">, </w:t>
            </w:r>
            <w:proofErr w:type="spellStart"/>
            <w:r w:rsidRPr="00007494">
              <w:rPr>
                <w:lang w:eastAsia="lt-LT"/>
              </w:rPr>
              <w:t>pasirinktų</w:t>
            </w:r>
            <w:proofErr w:type="spellEnd"/>
            <w:r w:rsidRPr="00007494">
              <w:rPr>
                <w:lang w:eastAsia="lt-LT"/>
              </w:rPr>
              <w:t xml:space="preserve"> </w:t>
            </w:r>
            <w:proofErr w:type="spellStart"/>
            <w:r w:rsidRPr="00007494">
              <w:rPr>
                <w:lang w:eastAsia="lt-LT"/>
              </w:rPr>
              <w:t>žymiausių</w:t>
            </w:r>
            <w:proofErr w:type="spellEnd"/>
            <w:r w:rsidRPr="00007494">
              <w:rPr>
                <w:lang w:eastAsia="lt-LT"/>
              </w:rPr>
              <w:t xml:space="preserve"> </w:t>
            </w:r>
            <w:proofErr w:type="spellStart"/>
            <w:r w:rsidRPr="00007494">
              <w:rPr>
                <w:lang w:eastAsia="lt-LT"/>
              </w:rPr>
              <w:t>menininkų</w:t>
            </w:r>
            <w:proofErr w:type="spellEnd"/>
            <w:r w:rsidRPr="00007494">
              <w:rPr>
                <w:lang w:eastAsia="lt-LT"/>
              </w:rPr>
              <w:t xml:space="preserve"> </w:t>
            </w:r>
            <w:proofErr w:type="spellStart"/>
            <w:r w:rsidRPr="00007494">
              <w:rPr>
                <w:lang w:eastAsia="lt-LT"/>
              </w:rPr>
              <w:t>kūrybą</w:t>
            </w:r>
            <w:proofErr w:type="spellEnd"/>
            <w:r w:rsidRPr="00007494">
              <w:rPr>
                <w:lang w:eastAsia="lt-LT"/>
              </w:rPr>
              <w:t xml:space="preserve">, </w:t>
            </w:r>
            <w:proofErr w:type="spellStart"/>
            <w:r w:rsidRPr="00007494">
              <w:rPr>
                <w:lang w:eastAsia="lt-LT"/>
              </w:rPr>
              <w:t>jų</w:t>
            </w:r>
            <w:proofErr w:type="spellEnd"/>
            <w:r w:rsidRPr="00007494">
              <w:rPr>
                <w:lang w:eastAsia="lt-LT"/>
              </w:rPr>
              <w:t xml:space="preserve"> </w:t>
            </w:r>
            <w:proofErr w:type="spellStart"/>
            <w:r w:rsidRPr="00007494">
              <w:rPr>
                <w:lang w:eastAsia="lt-LT"/>
              </w:rPr>
              <w:t>identitetą</w:t>
            </w:r>
            <w:proofErr w:type="spellEnd"/>
            <w:r w:rsidRPr="00007494">
              <w:rPr>
                <w:lang w:eastAsia="lt-LT"/>
              </w:rPr>
              <w:t xml:space="preserve">, </w:t>
            </w:r>
            <w:proofErr w:type="spellStart"/>
            <w:r w:rsidRPr="00007494">
              <w:rPr>
                <w:lang w:eastAsia="lt-LT"/>
              </w:rPr>
              <w:t>išskiria</w:t>
            </w:r>
            <w:proofErr w:type="spellEnd"/>
            <w:r w:rsidRPr="00007494">
              <w:rPr>
                <w:lang w:eastAsia="lt-LT"/>
              </w:rPr>
              <w:t xml:space="preserve"> meno </w:t>
            </w:r>
            <w:proofErr w:type="spellStart"/>
            <w:r w:rsidRPr="00007494">
              <w:rPr>
                <w:lang w:eastAsia="lt-LT"/>
              </w:rPr>
              <w:t>kūrinius</w:t>
            </w:r>
            <w:proofErr w:type="spellEnd"/>
            <w:r w:rsidRPr="00007494">
              <w:rPr>
                <w:lang w:eastAsia="lt-LT"/>
              </w:rPr>
              <w:t xml:space="preserve">, </w:t>
            </w:r>
            <w:proofErr w:type="spellStart"/>
            <w:r w:rsidRPr="00007494">
              <w:rPr>
                <w:lang w:eastAsia="lt-LT"/>
              </w:rPr>
              <w:t>keliančius</w:t>
            </w:r>
            <w:proofErr w:type="spellEnd"/>
            <w:r w:rsidRPr="00007494">
              <w:rPr>
                <w:lang w:eastAsia="lt-LT"/>
              </w:rPr>
              <w:t xml:space="preserve"> </w:t>
            </w:r>
            <w:proofErr w:type="spellStart"/>
            <w:r w:rsidRPr="00007494">
              <w:rPr>
                <w:lang w:eastAsia="lt-LT"/>
              </w:rPr>
              <w:t>daugiausia</w:t>
            </w:r>
            <w:proofErr w:type="spellEnd"/>
            <w:r w:rsidRPr="00007494">
              <w:rPr>
                <w:lang w:eastAsia="lt-LT"/>
              </w:rPr>
              <w:t xml:space="preserve"> </w:t>
            </w:r>
            <w:proofErr w:type="spellStart"/>
            <w:r w:rsidRPr="00007494">
              <w:rPr>
                <w:lang w:eastAsia="lt-LT"/>
              </w:rPr>
              <w:t>pozityvių</w:t>
            </w:r>
            <w:proofErr w:type="spellEnd"/>
            <w:r w:rsidRPr="00007494">
              <w:rPr>
                <w:lang w:eastAsia="lt-LT"/>
              </w:rPr>
              <w:t xml:space="preserve"> </w:t>
            </w:r>
            <w:proofErr w:type="spellStart"/>
            <w:r w:rsidRPr="00007494">
              <w:rPr>
                <w:lang w:eastAsia="lt-LT"/>
              </w:rPr>
              <w:t>emocijų</w:t>
            </w:r>
            <w:proofErr w:type="spellEnd"/>
            <w:r w:rsidRPr="00007494">
              <w:rPr>
                <w:lang w:eastAsia="lt-LT"/>
              </w:rPr>
              <w:t xml:space="preserve"> (B3.3)</w:t>
            </w:r>
            <w:r w:rsidR="002C3D9F">
              <w:rPr>
                <w:lang w:eastAsia="lt-LT"/>
              </w:rPr>
              <w:t>.</w:t>
            </w:r>
          </w:p>
        </w:tc>
        <w:tc>
          <w:tcPr>
            <w:tcW w:w="2631" w:type="dxa"/>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53CFA091" w14:textId="68D5C660" w:rsidR="00ED0322" w:rsidRPr="00007494" w:rsidRDefault="00ED0322" w:rsidP="009E7578">
            <w:pPr>
              <w:ind w:left="37" w:right="171"/>
              <w:textAlignment w:val="baseline"/>
              <w:rPr>
                <w:lang w:eastAsia="lt-LT"/>
              </w:rPr>
            </w:pPr>
            <w:proofErr w:type="spellStart"/>
            <w:r w:rsidRPr="00007494">
              <w:rPr>
                <w:lang w:eastAsia="lt-LT"/>
              </w:rPr>
              <w:t>Įvertina</w:t>
            </w:r>
            <w:proofErr w:type="spellEnd"/>
            <w:r w:rsidRPr="00007494">
              <w:rPr>
                <w:lang w:eastAsia="lt-LT"/>
              </w:rPr>
              <w:t xml:space="preserve"> </w:t>
            </w:r>
            <w:proofErr w:type="spellStart"/>
            <w:r w:rsidRPr="00007494">
              <w:rPr>
                <w:lang w:eastAsia="lt-LT"/>
              </w:rPr>
              <w:t>įvairių</w:t>
            </w:r>
            <w:proofErr w:type="spellEnd"/>
            <w:r w:rsidRPr="00007494">
              <w:rPr>
                <w:lang w:eastAsia="lt-LT"/>
              </w:rPr>
              <w:t xml:space="preserve"> </w:t>
            </w:r>
            <w:proofErr w:type="spellStart"/>
            <w:r w:rsidRPr="00007494">
              <w:rPr>
                <w:lang w:eastAsia="lt-LT"/>
              </w:rPr>
              <w:t>stilių</w:t>
            </w:r>
            <w:proofErr w:type="spellEnd"/>
            <w:r w:rsidRPr="00007494">
              <w:rPr>
                <w:lang w:eastAsia="lt-LT"/>
              </w:rPr>
              <w:t xml:space="preserve"> ir </w:t>
            </w:r>
            <w:proofErr w:type="spellStart"/>
            <w:r w:rsidRPr="00007494">
              <w:rPr>
                <w:lang w:eastAsia="lt-LT"/>
              </w:rPr>
              <w:t>kultūrų</w:t>
            </w:r>
            <w:proofErr w:type="spellEnd"/>
            <w:r w:rsidRPr="00007494">
              <w:rPr>
                <w:lang w:eastAsia="lt-LT"/>
              </w:rPr>
              <w:t xml:space="preserve">, </w:t>
            </w:r>
            <w:proofErr w:type="spellStart"/>
            <w:r w:rsidRPr="00007494">
              <w:rPr>
                <w:lang w:eastAsia="lt-LT"/>
              </w:rPr>
              <w:t>žanrų</w:t>
            </w:r>
            <w:proofErr w:type="spellEnd"/>
            <w:r w:rsidRPr="00007494">
              <w:rPr>
                <w:lang w:eastAsia="lt-LT"/>
              </w:rPr>
              <w:t xml:space="preserve">, </w:t>
            </w:r>
            <w:proofErr w:type="spellStart"/>
            <w:r w:rsidRPr="00007494">
              <w:rPr>
                <w:lang w:eastAsia="lt-LT"/>
              </w:rPr>
              <w:t>pasirinktų</w:t>
            </w:r>
            <w:proofErr w:type="spellEnd"/>
            <w:r w:rsidRPr="00007494">
              <w:rPr>
                <w:lang w:eastAsia="lt-LT"/>
              </w:rPr>
              <w:t xml:space="preserve"> </w:t>
            </w:r>
            <w:proofErr w:type="spellStart"/>
            <w:r w:rsidRPr="00007494">
              <w:rPr>
                <w:lang w:eastAsia="lt-LT"/>
              </w:rPr>
              <w:t>žymiausių</w:t>
            </w:r>
            <w:proofErr w:type="spellEnd"/>
            <w:r w:rsidRPr="00007494">
              <w:rPr>
                <w:lang w:eastAsia="lt-LT"/>
              </w:rPr>
              <w:t xml:space="preserve"> </w:t>
            </w:r>
            <w:proofErr w:type="spellStart"/>
            <w:r w:rsidRPr="00007494">
              <w:rPr>
                <w:lang w:eastAsia="lt-LT"/>
              </w:rPr>
              <w:t>menininkų</w:t>
            </w:r>
            <w:proofErr w:type="spellEnd"/>
            <w:r w:rsidRPr="00007494">
              <w:rPr>
                <w:lang w:eastAsia="lt-LT"/>
              </w:rPr>
              <w:t xml:space="preserve"> </w:t>
            </w:r>
            <w:proofErr w:type="spellStart"/>
            <w:r w:rsidRPr="00007494">
              <w:rPr>
                <w:lang w:eastAsia="lt-LT"/>
              </w:rPr>
              <w:t>kūrybą</w:t>
            </w:r>
            <w:proofErr w:type="spellEnd"/>
            <w:r w:rsidRPr="00007494">
              <w:rPr>
                <w:lang w:eastAsia="lt-LT"/>
              </w:rPr>
              <w:t xml:space="preserve">, </w:t>
            </w:r>
            <w:proofErr w:type="spellStart"/>
            <w:r w:rsidRPr="00007494">
              <w:rPr>
                <w:lang w:eastAsia="lt-LT"/>
              </w:rPr>
              <w:t>laisvai</w:t>
            </w:r>
            <w:proofErr w:type="spellEnd"/>
            <w:r w:rsidRPr="00007494">
              <w:rPr>
                <w:lang w:eastAsia="lt-LT"/>
              </w:rPr>
              <w:t xml:space="preserve"> ir </w:t>
            </w:r>
            <w:proofErr w:type="spellStart"/>
            <w:r w:rsidRPr="00007494">
              <w:rPr>
                <w:lang w:eastAsia="lt-LT"/>
              </w:rPr>
              <w:t>kūrybiškai</w:t>
            </w:r>
            <w:proofErr w:type="spellEnd"/>
            <w:r w:rsidRPr="00007494">
              <w:rPr>
                <w:lang w:eastAsia="lt-LT"/>
              </w:rPr>
              <w:t xml:space="preserve"> </w:t>
            </w:r>
            <w:proofErr w:type="spellStart"/>
            <w:r w:rsidRPr="00007494">
              <w:rPr>
                <w:lang w:eastAsia="lt-LT"/>
              </w:rPr>
              <w:t>pristato</w:t>
            </w:r>
            <w:proofErr w:type="spellEnd"/>
            <w:r w:rsidRPr="00007494">
              <w:rPr>
                <w:lang w:eastAsia="lt-LT"/>
              </w:rPr>
              <w:t xml:space="preserve"> </w:t>
            </w:r>
            <w:proofErr w:type="spellStart"/>
            <w:r w:rsidRPr="00007494">
              <w:rPr>
                <w:lang w:eastAsia="lt-LT"/>
              </w:rPr>
              <w:t>asmenines</w:t>
            </w:r>
            <w:proofErr w:type="spellEnd"/>
            <w:r w:rsidRPr="00007494">
              <w:rPr>
                <w:lang w:eastAsia="lt-LT"/>
              </w:rPr>
              <w:t xml:space="preserve"> meno </w:t>
            </w:r>
            <w:proofErr w:type="spellStart"/>
            <w:r w:rsidRPr="00007494">
              <w:rPr>
                <w:lang w:eastAsia="lt-LT"/>
              </w:rPr>
              <w:t>pajautas</w:t>
            </w:r>
            <w:proofErr w:type="spellEnd"/>
            <w:r w:rsidRPr="00007494">
              <w:rPr>
                <w:lang w:eastAsia="lt-LT"/>
              </w:rPr>
              <w:t xml:space="preserve">, </w:t>
            </w:r>
            <w:proofErr w:type="spellStart"/>
            <w:r w:rsidRPr="00007494">
              <w:rPr>
                <w:lang w:eastAsia="lt-LT"/>
              </w:rPr>
              <w:t>refleksijas</w:t>
            </w:r>
            <w:proofErr w:type="spellEnd"/>
            <w:r w:rsidRPr="00007494">
              <w:rPr>
                <w:lang w:eastAsia="lt-LT"/>
              </w:rPr>
              <w:t xml:space="preserve">, </w:t>
            </w:r>
            <w:proofErr w:type="spellStart"/>
            <w:r w:rsidRPr="00007494">
              <w:rPr>
                <w:lang w:eastAsia="lt-LT"/>
              </w:rPr>
              <w:t>išskiriančias</w:t>
            </w:r>
            <w:proofErr w:type="spellEnd"/>
            <w:r w:rsidRPr="00007494">
              <w:rPr>
                <w:lang w:eastAsia="lt-LT"/>
              </w:rPr>
              <w:t xml:space="preserve"> </w:t>
            </w:r>
            <w:proofErr w:type="spellStart"/>
            <w:r w:rsidRPr="00007494">
              <w:rPr>
                <w:lang w:eastAsia="lt-LT"/>
              </w:rPr>
              <w:t>daugiausia</w:t>
            </w:r>
            <w:proofErr w:type="spellEnd"/>
            <w:r w:rsidRPr="00007494">
              <w:rPr>
                <w:lang w:eastAsia="lt-LT"/>
              </w:rPr>
              <w:t xml:space="preserve"> </w:t>
            </w:r>
            <w:proofErr w:type="spellStart"/>
            <w:r w:rsidRPr="00007494">
              <w:rPr>
                <w:lang w:eastAsia="lt-LT"/>
              </w:rPr>
              <w:t>pozityvių</w:t>
            </w:r>
            <w:proofErr w:type="spellEnd"/>
            <w:r w:rsidRPr="00007494">
              <w:rPr>
                <w:lang w:eastAsia="lt-LT"/>
              </w:rPr>
              <w:t xml:space="preserve"> </w:t>
            </w:r>
            <w:proofErr w:type="spellStart"/>
            <w:r w:rsidRPr="00007494">
              <w:rPr>
                <w:lang w:eastAsia="lt-LT"/>
              </w:rPr>
              <w:t>emocijų</w:t>
            </w:r>
            <w:proofErr w:type="spellEnd"/>
            <w:r w:rsidRPr="00007494">
              <w:rPr>
                <w:lang w:eastAsia="lt-LT"/>
              </w:rPr>
              <w:t xml:space="preserve"> </w:t>
            </w:r>
            <w:proofErr w:type="spellStart"/>
            <w:r w:rsidRPr="00007494">
              <w:rPr>
                <w:lang w:eastAsia="lt-LT"/>
              </w:rPr>
              <w:t>sukeliančią</w:t>
            </w:r>
            <w:proofErr w:type="spellEnd"/>
            <w:r w:rsidRPr="00007494">
              <w:rPr>
                <w:lang w:eastAsia="lt-LT"/>
              </w:rPr>
              <w:t xml:space="preserve"> meno </w:t>
            </w:r>
            <w:proofErr w:type="spellStart"/>
            <w:r w:rsidRPr="00007494">
              <w:rPr>
                <w:lang w:eastAsia="lt-LT"/>
              </w:rPr>
              <w:t>rūšį</w:t>
            </w:r>
            <w:proofErr w:type="spellEnd"/>
            <w:r w:rsidRPr="00007494">
              <w:rPr>
                <w:lang w:eastAsia="lt-LT"/>
              </w:rPr>
              <w:t xml:space="preserve"> (B3.4)</w:t>
            </w:r>
            <w:r w:rsidR="002C3D9F">
              <w:rPr>
                <w:lang w:eastAsia="lt-LT"/>
              </w:rPr>
              <w:t>.</w:t>
            </w:r>
          </w:p>
        </w:tc>
      </w:tr>
      <w:tr w:rsidR="00ED0322" w:rsidRPr="00007494" w14:paraId="3F95E4F6" w14:textId="77777777" w:rsidTr="00CA00EB">
        <w:tc>
          <w:tcPr>
            <w:tcW w:w="2630" w:type="dxa"/>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0F7C8140" w14:textId="2B0DCD5D" w:rsidR="00ED0322" w:rsidRPr="00007494" w:rsidRDefault="00ED0322" w:rsidP="009E7578">
            <w:pPr>
              <w:ind w:left="129" w:right="78"/>
              <w:textAlignment w:val="baseline"/>
              <w:rPr>
                <w:lang w:eastAsia="lt-LT"/>
              </w:rPr>
            </w:pPr>
            <w:proofErr w:type="spellStart"/>
            <w:r w:rsidRPr="00007494">
              <w:rPr>
                <w:lang w:eastAsia="lt-LT"/>
              </w:rPr>
              <w:t>Nurodo</w:t>
            </w:r>
            <w:proofErr w:type="spellEnd"/>
            <w:r w:rsidRPr="00007494">
              <w:rPr>
                <w:lang w:eastAsia="lt-LT"/>
              </w:rPr>
              <w:t xml:space="preserve"> </w:t>
            </w:r>
            <w:proofErr w:type="spellStart"/>
            <w:r w:rsidRPr="00007494">
              <w:rPr>
                <w:lang w:eastAsia="lt-LT"/>
              </w:rPr>
              <w:t>virtualių</w:t>
            </w:r>
            <w:proofErr w:type="spellEnd"/>
            <w:r w:rsidRPr="00007494">
              <w:rPr>
                <w:lang w:eastAsia="lt-LT"/>
              </w:rPr>
              <w:t xml:space="preserve"> </w:t>
            </w:r>
            <w:proofErr w:type="spellStart"/>
            <w:r w:rsidRPr="00007494">
              <w:rPr>
                <w:lang w:eastAsia="lt-LT"/>
              </w:rPr>
              <w:t>muziejų</w:t>
            </w:r>
            <w:proofErr w:type="spellEnd"/>
            <w:r w:rsidRPr="00007494">
              <w:rPr>
                <w:lang w:eastAsia="lt-LT"/>
              </w:rPr>
              <w:t xml:space="preserve">, </w:t>
            </w:r>
            <w:proofErr w:type="spellStart"/>
            <w:r w:rsidRPr="00007494">
              <w:rPr>
                <w:lang w:eastAsia="lt-LT"/>
              </w:rPr>
              <w:t>parodų</w:t>
            </w:r>
            <w:proofErr w:type="spellEnd"/>
            <w:r w:rsidRPr="00007494">
              <w:rPr>
                <w:lang w:eastAsia="lt-LT"/>
              </w:rPr>
              <w:t xml:space="preserve">, </w:t>
            </w:r>
            <w:proofErr w:type="spellStart"/>
            <w:r w:rsidRPr="00007494">
              <w:rPr>
                <w:lang w:eastAsia="lt-LT"/>
              </w:rPr>
              <w:t>gidų</w:t>
            </w:r>
            <w:proofErr w:type="spellEnd"/>
            <w:r w:rsidRPr="00007494">
              <w:rPr>
                <w:lang w:eastAsia="lt-LT"/>
              </w:rPr>
              <w:t xml:space="preserve">, audio meno </w:t>
            </w:r>
            <w:proofErr w:type="spellStart"/>
            <w:r w:rsidRPr="00007494">
              <w:rPr>
                <w:lang w:eastAsia="lt-LT"/>
              </w:rPr>
              <w:t>koncertų</w:t>
            </w:r>
            <w:proofErr w:type="spellEnd"/>
            <w:r w:rsidRPr="00007494">
              <w:rPr>
                <w:lang w:eastAsia="lt-LT"/>
              </w:rPr>
              <w:t xml:space="preserve"> </w:t>
            </w:r>
            <w:proofErr w:type="spellStart"/>
            <w:r w:rsidRPr="00007494">
              <w:rPr>
                <w:lang w:eastAsia="lt-LT"/>
              </w:rPr>
              <w:t>platformų</w:t>
            </w:r>
            <w:proofErr w:type="spellEnd"/>
            <w:r w:rsidRPr="00007494">
              <w:rPr>
                <w:lang w:eastAsia="lt-LT"/>
              </w:rPr>
              <w:t xml:space="preserve"> </w:t>
            </w:r>
            <w:proofErr w:type="spellStart"/>
            <w:r w:rsidRPr="00007494">
              <w:rPr>
                <w:lang w:eastAsia="lt-LT"/>
              </w:rPr>
              <w:t>internetines</w:t>
            </w:r>
            <w:proofErr w:type="spellEnd"/>
            <w:r w:rsidRPr="00007494">
              <w:rPr>
                <w:lang w:eastAsia="lt-LT"/>
              </w:rPr>
              <w:t xml:space="preserve"> </w:t>
            </w:r>
            <w:proofErr w:type="spellStart"/>
            <w:r w:rsidRPr="00007494">
              <w:rPr>
                <w:lang w:eastAsia="lt-LT"/>
              </w:rPr>
              <w:t>svetaines</w:t>
            </w:r>
            <w:proofErr w:type="spellEnd"/>
            <w:r w:rsidRPr="00007494">
              <w:rPr>
                <w:lang w:eastAsia="lt-LT"/>
              </w:rPr>
              <w:t xml:space="preserve">, </w:t>
            </w:r>
            <w:proofErr w:type="spellStart"/>
            <w:r w:rsidRPr="00007494">
              <w:rPr>
                <w:lang w:eastAsia="lt-LT"/>
              </w:rPr>
              <w:t>komentuoja</w:t>
            </w:r>
            <w:proofErr w:type="spellEnd"/>
            <w:r w:rsidRPr="00007494">
              <w:rPr>
                <w:lang w:eastAsia="lt-LT"/>
              </w:rPr>
              <w:t xml:space="preserve"> </w:t>
            </w:r>
            <w:r w:rsidRPr="00007494">
              <w:rPr>
                <w:lang w:eastAsia="lt-LT"/>
              </w:rPr>
              <w:lastRenderedPageBreak/>
              <w:t xml:space="preserve">ir </w:t>
            </w:r>
            <w:proofErr w:type="spellStart"/>
            <w:r w:rsidRPr="00007494">
              <w:rPr>
                <w:lang w:eastAsia="lt-LT"/>
              </w:rPr>
              <w:t>vertina</w:t>
            </w:r>
            <w:proofErr w:type="spellEnd"/>
            <w:r w:rsidRPr="00007494">
              <w:rPr>
                <w:lang w:eastAsia="lt-LT"/>
              </w:rPr>
              <w:t xml:space="preserve"> meno </w:t>
            </w:r>
            <w:proofErr w:type="spellStart"/>
            <w:r w:rsidRPr="00007494">
              <w:rPr>
                <w:lang w:eastAsia="lt-LT"/>
              </w:rPr>
              <w:t>kūrinių</w:t>
            </w:r>
            <w:proofErr w:type="spellEnd"/>
            <w:r w:rsidRPr="00007494">
              <w:rPr>
                <w:lang w:eastAsia="lt-LT"/>
              </w:rPr>
              <w:t xml:space="preserve"> ir </w:t>
            </w:r>
            <w:proofErr w:type="spellStart"/>
            <w:r w:rsidRPr="00007494">
              <w:rPr>
                <w:lang w:eastAsia="lt-LT"/>
              </w:rPr>
              <w:t>artefaktų</w:t>
            </w:r>
            <w:proofErr w:type="spellEnd"/>
            <w:r w:rsidRPr="00007494">
              <w:rPr>
                <w:lang w:eastAsia="lt-LT"/>
              </w:rPr>
              <w:t xml:space="preserve"> </w:t>
            </w:r>
            <w:proofErr w:type="spellStart"/>
            <w:r w:rsidRPr="00007494">
              <w:rPr>
                <w:lang w:eastAsia="lt-LT"/>
              </w:rPr>
              <w:t>novatoriškumą</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aktualumą</w:t>
            </w:r>
            <w:proofErr w:type="spellEnd"/>
            <w:r w:rsidRPr="00007494">
              <w:rPr>
                <w:lang w:eastAsia="lt-LT"/>
              </w:rPr>
              <w:t xml:space="preserve"> (B1.1)</w:t>
            </w:r>
            <w:r w:rsidR="002C2DD1">
              <w:rPr>
                <w:lang w:eastAsia="lt-LT"/>
              </w:rPr>
              <w:t>.</w:t>
            </w:r>
          </w:p>
        </w:tc>
        <w:tc>
          <w:tcPr>
            <w:tcW w:w="2631" w:type="dxa"/>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36772794" w14:textId="5BBA2A44" w:rsidR="00ED0322" w:rsidRPr="00007494" w:rsidRDefault="00ED0322" w:rsidP="009E7578">
            <w:pPr>
              <w:ind w:left="52" w:right="14"/>
              <w:textAlignment w:val="baseline"/>
              <w:rPr>
                <w:lang w:eastAsia="lt-LT"/>
              </w:rPr>
            </w:pPr>
            <w:proofErr w:type="spellStart"/>
            <w:r w:rsidRPr="00007494">
              <w:rPr>
                <w:lang w:eastAsia="lt-LT"/>
              </w:rPr>
              <w:lastRenderedPageBreak/>
              <w:t>Išskiria</w:t>
            </w:r>
            <w:proofErr w:type="spellEnd"/>
            <w:r w:rsidRPr="00007494">
              <w:rPr>
                <w:lang w:eastAsia="lt-LT"/>
              </w:rPr>
              <w:t xml:space="preserve"> </w:t>
            </w:r>
            <w:proofErr w:type="spellStart"/>
            <w:r w:rsidRPr="00007494">
              <w:rPr>
                <w:lang w:eastAsia="lt-LT"/>
              </w:rPr>
              <w:t>žinomas</w:t>
            </w:r>
            <w:proofErr w:type="spellEnd"/>
            <w:r w:rsidRPr="00007494">
              <w:rPr>
                <w:lang w:eastAsia="lt-LT"/>
              </w:rPr>
              <w:t xml:space="preserve"> </w:t>
            </w:r>
            <w:proofErr w:type="spellStart"/>
            <w:r w:rsidRPr="00007494">
              <w:rPr>
                <w:lang w:eastAsia="lt-LT"/>
              </w:rPr>
              <w:t>virtualių</w:t>
            </w:r>
            <w:proofErr w:type="spellEnd"/>
            <w:r w:rsidRPr="00007494">
              <w:rPr>
                <w:lang w:eastAsia="lt-LT"/>
              </w:rPr>
              <w:t xml:space="preserve"> </w:t>
            </w:r>
            <w:proofErr w:type="spellStart"/>
            <w:r w:rsidRPr="00007494">
              <w:rPr>
                <w:lang w:eastAsia="lt-LT"/>
              </w:rPr>
              <w:t>muziejų</w:t>
            </w:r>
            <w:proofErr w:type="spellEnd"/>
            <w:r w:rsidRPr="00007494">
              <w:rPr>
                <w:lang w:eastAsia="lt-LT"/>
              </w:rPr>
              <w:t xml:space="preserve">, </w:t>
            </w:r>
            <w:proofErr w:type="spellStart"/>
            <w:r w:rsidRPr="00007494">
              <w:rPr>
                <w:lang w:eastAsia="lt-LT"/>
              </w:rPr>
              <w:t>parodų</w:t>
            </w:r>
            <w:proofErr w:type="spellEnd"/>
            <w:r w:rsidRPr="00007494">
              <w:rPr>
                <w:lang w:eastAsia="lt-LT"/>
              </w:rPr>
              <w:t xml:space="preserve">, </w:t>
            </w:r>
            <w:proofErr w:type="spellStart"/>
            <w:r w:rsidRPr="00007494">
              <w:rPr>
                <w:lang w:eastAsia="lt-LT"/>
              </w:rPr>
              <w:t>gidų</w:t>
            </w:r>
            <w:proofErr w:type="spellEnd"/>
            <w:r w:rsidRPr="00007494">
              <w:rPr>
                <w:lang w:eastAsia="lt-LT"/>
              </w:rPr>
              <w:t xml:space="preserve">, audio meno </w:t>
            </w:r>
            <w:proofErr w:type="spellStart"/>
            <w:r w:rsidRPr="00007494">
              <w:rPr>
                <w:lang w:eastAsia="lt-LT"/>
              </w:rPr>
              <w:t>koncertų</w:t>
            </w:r>
            <w:proofErr w:type="spellEnd"/>
            <w:r w:rsidRPr="00007494">
              <w:rPr>
                <w:lang w:eastAsia="lt-LT"/>
              </w:rPr>
              <w:t xml:space="preserve"> </w:t>
            </w:r>
            <w:proofErr w:type="spellStart"/>
            <w:r w:rsidRPr="00007494">
              <w:rPr>
                <w:lang w:eastAsia="lt-LT"/>
              </w:rPr>
              <w:t>platformų</w:t>
            </w:r>
            <w:proofErr w:type="spellEnd"/>
            <w:r w:rsidRPr="00007494">
              <w:rPr>
                <w:lang w:eastAsia="lt-LT"/>
              </w:rPr>
              <w:t xml:space="preserve"> </w:t>
            </w:r>
            <w:proofErr w:type="spellStart"/>
            <w:r w:rsidRPr="00007494">
              <w:rPr>
                <w:lang w:eastAsia="lt-LT"/>
              </w:rPr>
              <w:t>internetines</w:t>
            </w:r>
            <w:proofErr w:type="spellEnd"/>
            <w:r w:rsidRPr="00007494">
              <w:rPr>
                <w:lang w:eastAsia="lt-LT"/>
              </w:rPr>
              <w:t xml:space="preserve"> </w:t>
            </w:r>
            <w:proofErr w:type="spellStart"/>
            <w:r w:rsidRPr="00007494">
              <w:rPr>
                <w:lang w:eastAsia="lt-LT"/>
              </w:rPr>
              <w:lastRenderedPageBreak/>
              <w:t>svetaines</w:t>
            </w:r>
            <w:proofErr w:type="spellEnd"/>
            <w:r w:rsidRPr="00007494">
              <w:rPr>
                <w:lang w:eastAsia="lt-LT"/>
              </w:rPr>
              <w:t xml:space="preserve"> ir </w:t>
            </w:r>
            <w:proofErr w:type="spellStart"/>
            <w:r w:rsidRPr="00007494">
              <w:rPr>
                <w:lang w:eastAsia="lt-LT"/>
              </w:rPr>
              <w:t>savarankiškai</w:t>
            </w:r>
            <w:proofErr w:type="spellEnd"/>
            <w:r w:rsidRPr="00007494">
              <w:rPr>
                <w:lang w:eastAsia="lt-LT"/>
              </w:rPr>
              <w:t xml:space="preserve"> </w:t>
            </w:r>
            <w:proofErr w:type="spellStart"/>
            <w:r w:rsidRPr="00007494">
              <w:rPr>
                <w:lang w:eastAsia="lt-LT"/>
              </w:rPr>
              <w:t>ieško</w:t>
            </w:r>
            <w:proofErr w:type="spellEnd"/>
            <w:r w:rsidRPr="00007494">
              <w:rPr>
                <w:lang w:eastAsia="lt-LT"/>
              </w:rPr>
              <w:t xml:space="preserve"> </w:t>
            </w:r>
            <w:proofErr w:type="spellStart"/>
            <w:r w:rsidRPr="00007494">
              <w:rPr>
                <w:lang w:eastAsia="lt-LT"/>
              </w:rPr>
              <w:t>naujų</w:t>
            </w:r>
            <w:proofErr w:type="spellEnd"/>
            <w:r w:rsidRPr="00007494">
              <w:rPr>
                <w:lang w:eastAsia="lt-LT"/>
              </w:rPr>
              <w:t xml:space="preserve">. </w:t>
            </w:r>
            <w:proofErr w:type="spellStart"/>
            <w:r w:rsidRPr="00007494">
              <w:rPr>
                <w:lang w:eastAsia="lt-LT"/>
              </w:rPr>
              <w:t>Komentuoja</w:t>
            </w:r>
            <w:proofErr w:type="spellEnd"/>
            <w:r w:rsidRPr="00007494">
              <w:rPr>
                <w:lang w:eastAsia="lt-LT"/>
              </w:rPr>
              <w:t xml:space="preserve"> </w:t>
            </w:r>
            <w:proofErr w:type="spellStart"/>
            <w:r w:rsidRPr="00007494">
              <w:rPr>
                <w:lang w:eastAsia="lt-LT"/>
              </w:rPr>
              <w:t>populiariosios</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kitų</w:t>
            </w:r>
            <w:proofErr w:type="spellEnd"/>
            <w:r w:rsidRPr="00007494">
              <w:rPr>
                <w:lang w:eastAsia="lt-LT"/>
              </w:rPr>
              <w:t xml:space="preserve"> </w:t>
            </w:r>
            <w:proofErr w:type="spellStart"/>
            <w:r w:rsidRPr="00007494">
              <w:rPr>
                <w:lang w:eastAsia="lt-LT"/>
              </w:rPr>
              <w:t>kultūrų</w:t>
            </w:r>
            <w:proofErr w:type="spellEnd"/>
            <w:r w:rsidRPr="00007494">
              <w:rPr>
                <w:lang w:eastAsia="lt-LT"/>
              </w:rPr>
              <w:t xml:space="preserve"> </w:t>
            </w:r>
            <w:proofErr w:type="spellStart"/>
            <w:r w:rsidRPr="00007494">
              <w:rPr>
                <w:lang w:eastAsia="lt-LT"/>
              </w:rPr>
              <w:t>bruožus</w:t>
            </w:r>
            <w:proofErr w:type="spellEnd"/>
            <w:r w:rsidRPr="00007494">
              <w:rPr>
                <w:lang w:eastAsia="lt-LT"/>
              </w:rPr>
              <w:t xml:space="preserve">, </w:t>
            </w:r>
            <w:proofErr w:type="spellStart"/>
            <w:r w:rsidRPr="00007494">
              <w:rPr>
                <w:lang w:eastAsia="lt-LT"/>
              </w:rPr>
              <w:t>įvertina</w:t>
            </w:r>
            <w:proofErr w:type="spellEnd"/>
            <w:r w:rsidRPr="00007494">
              <w:rPr>
                <w:lang w:eastAsia="lt-LT"/>
              </w:rPr>
              <w:t xml:space="preserve"> meno </w:t>
            </w:r>
            <w:proofErr w:type="spellStart"/>
            <w:r w:rsidRPr="00007494">
              <w:rPr>
                <w:lang w:eastAsia="lt-LT"/>
              </w:rPr>
              <w:t>teikiamą</w:t>
            </w:r>
            <w:proofErr w:type="spellEnd"/>
            <w:r w:rsidRPr="00007494">
              <w:rPr>
                <w:lang w:eastAsia="lt-LT"/>
              </w:rPr>
              <w:t xml:space="preserve"> </w:t>
            </w:r>
            <w:proofErr w:type="spellStart"/>
            <w:r w:rsidRPr="00007494">
              <w:rPr>
                <w:lang w:eastAsia="lt-LT"/>
              </w:rPr>
              <w:t>naudą</w:t>
            </w:r>
            <w:proofErr w:type="spellEnd"/>
            <w:r w:rsidRPr="00007494">
              <w:rPr>
                <w:lang w:eastAsia="lt-LT"/>
              </w:rPr>
              <w:t xml:space="preserve"> (B1.2)</w:t>
            </w:r>
            <w:r w:rsidR="002C2DD1">
              <w:rPr>
                <w:lang w:eastAsia="lt-LT"/>
              </w:rPr>
              <w:t>.</w:t>
            </w:r>
          </w:p>
        </w:tc>
        <w:tc>
          <w:tcPr>
            <w:tcW w:w="2631" w:type="dxa"/>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14361C81" w14:textId="0AEBDE51" w:rsidR="00ED0322" w:rsidRPr="00007494" w:rsidRDefault="00ED0322" w:rsidP="009E7578">
            <w:pPr>
              <w:ind w:left="116" w:right="92"/>
              <w:textAlignment w:val="baseline"/>
              <w:rPr>
                <w:lang w:eastAsia="lt-LT"/>
              </w:rPr>
            </w:pPr>
            <w:proofErr w:type="spellStart"/>
            <w:r w:rsidRPr="00007494">
              <w:rPr>
                <w:lang w:eastAsia="lt-LT"/>
              </w:rPr>
              <w:lastRenderedPageBreak/>
              <w:t>Nagrinėja</w:t>
            </w:r>
            <w:proofErr w:type="spellEnd"/>
            <w:r w:rsidRPr="00007494">
              <w:rPr>
                <w:lang w:eastAsia="lt-LT"/>
              </w:rPr>
              <w:t xml:space="preserve"> ir </w:t>
            </w:r>
            <w:proofErr w:type="spellStart"/>
            <w:r w:rsidRPr="00007494">
              <w:rPr>
                <w:lang w:eastAsia="lt-LT"/>
              </w:rPr>
              <w:t>pristato</w:t>
            </w:r>
            <w:proofErr w:type="spellEnd"/>
            <w:r w:rsidRPr="00007494">
              <w:rPr>
                <w:lang w:eastAsia="lt-LT"/>
              </w:rPr>
              <w:t xml:space="preserve"> </w:t>
            </w:r>
            <w:proofErr w:type="spellStart"/>
            <w:r w:rsidRPr="00007494">
              <w:rPr>
                <w:lang w:eastAsia="lt-LT"/>
              </w:rPr>
              <w:t>paties</w:t>
            </w:r>
            <w:proofErr w:type="spellEnd"/>
            <w:r w:rsidRPr="00007494">
              <w:rPr>
                <w:lang w:eastAsia="lt-LT"/>
              </w:rPr>
              <w:t xml:space="preserve"> </w:t>
            </w:r>
            <w:proofErr w:type="spellStart"/>
            <w:r w:rsidRPr="00007494">
              <w:rPr>
                <w:lang w:eastAsia="lt-LT"/>
              </w:rPr>
              <w:t>naujai</w:t>
            </w:r>
            <w:proofErr w:type="spellEnd"/>
            <w:r w:rsidRPr="00007494">
              <w:rPr>
                <w:lang w:eastAsia="lt-LT"/>
              </w:rPr>
              <w:t xml:space="preserve"> </w:t>
            </w:r>
            <w:proofErr w:type="spellStart"/>
            <w:r w:rsidRPr="00007494">
              <w:rPr>
                <w:lang w:eastAsia="lt-LT"/>
              </w:rPr>
              <w:t>surastas</w:t>
            </w:r>
            <w:proofErr w:type="spellEnd"/>
            <w:r w:rsidRPr="00007494">
              <w:rPr>
                <w:lang w:eastAsia="lt-LT"/>
              </w:rPr>
              <w:t xml:space="preserve"> </w:t>
            </w:r>
            <w:proofErr w:type="spellStart"/>
            <w:r w:rsidRPr="00007494">
              <w:rPr>
                <w:lang w:eastAsia="lt-LT"/>
              </w:rPr>
              <w:t>virtualių</w:t>
            </w:r>
            <w:proofErr w:type="spellEnd"/>
            <w:r w:rsidRPr="00007494">
              <w:rPr>
                <w:lang w:eastAsia="lt-LT"/>
              </w:rPr>
              <w:t xml:space="preserve"> </w:t>
            </w:r>
            <w:proofErr w:type="spellStart"/>
            <w:r w:rsidRPr="00007494">
              <w:rPr>
                <w:lang w:eastAsia="lt-LT"/>
              </w:rPr>
              <w:t>muziejų</w:t>
            </w:r>
            <w:proofErr w:type="spellEnd"/>
            <w:r w:rsidRPr="00007494">
              <w:rPr>
                <w:lang w:eastAsia="lt-LT"/>
              </w:rPr>
              <w:t xml:space="preserve">, </w:t>
            </w:r>
            <w:proofErr w:type="spellStart"/>
            <w:r w:rsidRPr="00007494">
              <w:rPr>
                <w:lang w:eastAsia="lt-LT"/>
              </w:rPr>
              <w:t>parodų</w:t>
            </w:r>
            <w:proofErr w:type="spellEnd"/>
            <w:r w:rsidRPr="00007494">
              <w:rPr>
                <w:lang w:eastAsia="lt-LT"/>
              </w:rPr>
              <w:t xml:space="preserve">, </w:t>
            </w:r>
            <w:proofErr w:type="spellStart"/>
            <w:r w:rsidRPr="00007494">
              <w:rPr>
                <w:lang w:eastAsia="lt-LT"/>
              </w:rPr>
              <w:t>gidų</w:t>
            </w:r>
            <w:proofErr w:type="spellEnd"/>
            <w:r w:rsidRPr="00007494">
              <w:rPr>
                <w:lang w:eastAsia="lt-LT"/>
              </w:rPr>
              <w:t xml:space="preserve">, audio meno </w:t>
            </w:r>
            <w:proofErr w:type="spellStart"/>
            <w:r w:rsidRPr="00007494">
              <w:rPr>
                <w:lang w:eastAsia="lt-LT"/>
              </w:rPr>
              <w:t>koncertų</w:t>
            </w:r>
            <w:proofErr w:type="spellEnd"/>
            <w:r w:rsidRPr="00007494">
              <w:rPr>
                <w:lang w:eastAsia="lt-LT"/>
              </w:rPr>
              <w:t xml:space="preserve"> </w:t>
            </w:r>
            <w:proofErr w:type="spellStart"/>
            <w:r w:rsidRPr="00007494">
              <w:rPr>
                <w:lang w:eastAsia="lt-LT"/>
              </w:rPr>
              <w:lastRenderedPageBreak/>
              <w:t>platformų</w:t>
            </w:r>
            <w:proofErr w:type="spellEnd"/>
            <w:r w:rsidRPr="00007494">
              <w:rPr>
                <w:lang w:eastAsia="lt-LT"/>
              </w:rPr>
              <w:t xml:space="preserve"> </w:t>
            </w:r>
            <w:proofErr w:type="spellStart"/>
            <w:r w:rsidRPr="00007494">
              <w:rPr>
                <w:lang w:eastAsia="lt-LT"/>
              </w:rPr>
              <w:t>internetines</w:t>
            </w:r>
            <w:proofErr w:type="spellEnd"/>
            <w:r w:rsidRPr="00007494">
              <w:rPr>
                <w:lang w:eastAsia="lt-LT"/>
              </w:rPr>
              <w:t xml:space="preserve"> </w:t>
            </w:r>
            <w:proofErr w:type="spellStart"/>
            <w:r w:rsidRPr="00007494">
              <w:rPr>
                <w:lang w:eastAsia="lt-LT"/>
              </w:rPr>
              <w:t>svetaines</w:t>
            </w:r>
            <w:proofErr w:type="spellEnd"/>
            <w:r w:rsidRPr="00007494">
              <w:rPr>
                <w:lang w:eastAsia="lt-LT"/>
              </w:rPr>
              <w:t xml:space="preserve">, </w:t>
            </w:r>
            <w:proofErr w:type="spellStart"/>
            <w:r w:rsidRPr="00007494">
              <w:rPr>
                <w:lang w:eastAsia="lt-LT"/>
              </w:rPr>
              <w:t>komentuoja</w:t>
            </w:r>
            <w:proofErr w:type="spellEnd"/>
            <w:r w:rsidRPr="00007494">
              <w:rPr>
                <w:lang w:eastAsia="lt-LT"/>
              </w:rPr>
              <w:t xml:space="preserve"> </w:t>
            </w:r>
            <w:proofErr w:type="spellStart"/>
            <w:r w:rsidRPr="00007494">
              <w:rPr>
                <w:lang w:eastAsia="lt-LT"/>
              </w:rPr>
              <w:t>jų</w:t>
            </w:r>
            <w:proofErr w:type="spellEnd"/>
            <w:r w:rsidRPr="00007494">
              <w:rPr>
                <w:lang w:eastAsia="lt-LT"/>
              </w:rPr>
              <w:t xml:space="preserve"> </w:t>
            </w:r>
            <w:proofErr w:type="spellStart"/>
            <w:r w:rsidRPr="00007494">
              <w:rPr>
                <w:lang w:eastAsia="lt-LT"/>
              </w:rPr>
              <w:t>galimybes</w:t>
            </w:r>
            <w:proofErr w:type="spellEnd"/>
            <w:r w:rsidRPr="00007494">
              <w:rPr>
                <w:lang w:eastAsia="lt-LT"/>
              </w:rPr>
              <w:t xml:space="preserve"> ir </w:t>
            </w:r>
            <w:proofErr w:type="spellStart"/>
            <w:r w:rsidRPr="00007494">
              <w:rPr>
                <w:lang w:eastAsia="lt-LT"/>
              </w:rPr>
              <w:t>naudą</w:t>
            </w:r>
            <w:proofErr w:type="spellEnd"/>
            <w:r w:rsidRPr="00007494">
              <w:rPr>
                <w:lang w:eastAsia="lt-LT"/>
              </w:rPr>
              <w:t xml:space="preserve">. </w:t>
            </w:r>
            <w:proofErr w:type="spellStart"/>
            <w:r w:rsidRPr="00007494">
              <w:rPr>
                <w:lang w:eastAsia="lt-LT"/>
              </w:rPr>
              <w:t>Analizuoja</w:t>
            </w:r>
            <w:proofErr w:type="spellEnd"/>
            <w:r w:rsidRPr="00007494">
              <w:rPr>
                <w:lang w:eastAsia="lt-LT"/>
              </w:rPr>
              <w:t xml:space="preserve"> ir </w:t>
            </w:r>
            <w:proofErr w:type="spellStart"/>
            <w:r w:rsidRPr="00007494">
              <w:rPr>
                <w:lang w:eastAsia="lt-LT"/>
              </w:rPr>
              <w:t>įvertina</w:t>
            </w:r>
            <w:proofErr w:type="spellEnd"/>
            <w:r w:rsidRPr="00007494">
              <w:rPr>
                <w:lang w:eastAsia="lt-LT"/>
              </w:rPr>
              <w:t xml:space="preserve"> </w:t>
            </w:r>
            <w:proofErr w:type="spellStart"/>
            <w:r w:rsidRPr="00007494">
              <w:rPr>
                <w:lang w:eastAsia="lt-LT"/>
              </w:rPr>
              <w:t>pokyčius</w:t>
            </w:r>
            <w:proofErr w:type="spellEnd"/>
            <w:r w:rsidRPr="00007494">
              <w:rPr>
                <w:lang w:eastAsia="lt-LT"/>
              </w:rPr>
              <w:t xml:space="preserve"> meno </w:t>
            </w:r>
            <w:proofErr w:type="spellStart"/>
            <w:r w:rsidRPr="00007494">
              <w:rPr>
                <w:lang w:eastAsia="lt-LT"/>
              </w:rPr>
              <w:t>istorijos</w:t>
            </w:r>
            <w:proofErr w:type="spellEnd"/>
            <w:r w:rsidRPr="00007494">
              <w:rPr>
                <w:lang w:eastAsia="lt-LT"/>
              </w:rPr>
              <w:t xml:space="preserve"> </w:t>
            </w:r>
            <w:proofErr w:type="spellStart"/>
            <w:r w:rsidRPr="00007494">
              <w:rPr>
                <w:lang w:eastAsia="lt-LT"/>
              </w:rPr>
              <w:t>raidoje</w:t>
            </w:r>
            <w:proofErr w:type="spellEnd"/>
            <w:r w:rsidRPr="00007494">
              <w:rPr>
                <w:lang w:eastAsia="lt-LT"/>
              </w:rPr>
              <w:t xml:space="preserve">, </w:t>
            </w:r>
            <w:proofErr w:type="spellStart"/>
            <w:r w:rsidRPr="00007494">
              <w:rPr>
                <w:lang w:eastAsia="lt-LT"/>
              </w:rPr>
              <w:t>išvardija</w:t>
            </w:r>
            <w:proofErr w:type="spellEnd"/>
            <w:r w:rsidRPr="00007494">
              <w:rPr>
                <w:lang w:eastAsia="lt-LT"/>
              </w:rPr>
              <w:t xml:space="preserve"> </w:t>
            </w:r>
            <w:proofErr w:type="spellStart"/>
            <w:r w:rsidRPr="00007494">
              <w:rPr>
                <w:lang w:eastAsia="lt-LT"/>
              </w:rPr>
              <w:t>pasitelktas</w:t>
            </w:r>
            <w:proofErr w:type="spellEnd"/>
            <w:r w:rsidRPr="00007494">
              <w:rPr>
                <w:lang w:eastAsia="lt-LT"/>
              </w:rPr>
              <w:t xml:space="preserve"> </w:t>
            </w:r>
            <w:proofErr w:type="spellStart"/>
            <w:r w:rsidRPr="00007494">
              <w:rPr>
                <w:lang w:eastAsia="lt-LT"/>
              </w:rPr>
              <w:t>skaitmenines</w:t>
            </w:r>
            <w:proofErr w:type="spellEnd"/>
            <w:r w:rsidRPr="00007494">
              <w:rPr>
                <w:lang w:eastAsia="lt-LT"/>
              </w:rPr>
              <w:t xml:space="preserve"> </w:t>
            </w:r>
            <w:proofErr w:type="spellStart"/>
            <w:r w:rsidRPr="00007494">
              <w:rPr>
                <w:lang w:eastAsia="lt-LT"/>
              </w:rPr>
              <w:t>technologijas</w:t>
            </w:r>
            <w:proofErr w:type="spellEnd"/>
            <w:r w:rsidR="002C2DD1">
              <w:rPr>
                <w:lang w:eastAsia="lt-LT"/>
              </w:rPr>
              <w:t xml:space="preserve"> </w:t>
            </w:r>
            <w:r w:rsidRPr="00007494">
              <w:rPr>
                <w:lang w:eastAsia="lt-LT"/>
              </w:rPr>
              <w:t>(B1.3)</w:t>
            </w:r>
            <w:r w:rsidR="002C2DD1">
              <w:rPr>
                <w:lang w:eastAsia="lt-LT"/>
              </w:rPr>
              <w:t>.</w:t>
            </w:r>
          </w:p>
        </w:tc>
        <w:tc>
          <w:tcPr>
            <w:tcW w:w="2631" w:type="dxa"/>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7AF03C21" w14:textId="77777777" w:rsidR="00ED0322" w:rsidRPr="00007494" w:rsidRDefault="00ED0322" w:rsidP="009E7578">
            <w:pPr>
              <w:ind w:left="37" w:right="171"/>
              <w:textAlignment w:val="baseline"/>
              <w:rPr>
                <w:lang w:eastAsia="lt-LT"/>
              </w:rPr>
            </w:pPr>
            <w:proofErr w:type="spellStart"/>
            <w:r w:rsidRPr="00007494">
              <w:rPr>
                <w:lang w:eastAsia="lt-LT"/>
              </w:rPr>
              <w:lastRenderedPageBreak/>
              <w:t>Klasifikuoja</w:t>
            </w:r>
            <w:proofErr w:type="spellEnd"/>
            <w:r w:rsidRPr="00007494">
              <w:rPr>
                <w:lang w:eastAsia="lt-LT"/>
              </w:rPr>
              <w:t xml:space="preserve"> ir </w:t>
            </w:r>
            <w:proofErr w:type="spellStart"/>
            <w:r w:rsidRPr="00007494">
              <w:rPr>
                <w:lang w:eastAsia="lt-LT"/>
              </w:rPr>
              <w:t>pristato</w:t>
            </w:r>
            <w:proofErr w:type="spellEnd"/>
            <w:r w:rsidRPr="00007494">
              <w:rPr>
                <w:lang w:eastAsia="lt-LT"/>
              </w:rPr>
              <w:t xml:space="preserve"> </w:t>
            </w:r>
            <w:proofErr w:type="spellStart"/>
            <w:r w:rsidRPr="00007494">
              <w:rPr>
                <w:lang w:eastAsia="lt-LT"/>
              </w:rPr>
              <w:t>savarankiškai</w:t>
            </w:r>
            <w:proofErr w:type="spellEnd"/>
            <w:r w:rsidRPr="00007494">
              <w:rPr>
                <w:lang w:eastAsia="lt-LT"/>
              </w:rPr>
              <w:t xml:space="preserve"> </w:t>
            </w:r>
            <w:proofErr w:type="spellStart"/>
            <w:r w:rsidRPr="00007494">
              <w:rPr>
                <w:lang w:eastAsia="lt-LT"/>
              </w:rPr>
              <w:t>naujai</w:t>
            </w:r>
            <w:proofErr w:type="spellEnd"/>
            <w:r w:rsidRPr="00007494">
              <w:rPr>
                <w:lang w:eastAsia="lt-LT"/>
              </w:rPr>
              <w:t xml:space="preserve"> </w:t>
            </w:r>
            <w:proofErr w:type="spellStart"/>
            <w:r w:rsidRPr="00007494">
              <w:rPr>
                <w:lang w:eastAsia="lt-LT"/>
              </w:rPr>
              <w:t>surastas</w:t>
            </w:r>
            <w:proofErr w:type="spellEnd"/>
            <w:r w:rsidRPr="00007494">
              <w:rPr>
                <w:lang w:eastAsia="lt-LT"/>
              </w:rPr>
              <w:t xml:space="preserve"> </w:t>
            </w:r>
            <w:proofErr w:type="spellStart"/>
            <w:r w:rsidRPr="00007494">
              <w:rPr>
                <w:lang w:eastAsia="lt-LT"/>
              </w:rPr>
              <w:t>virtualių</w:t>
            </w:r>
            <w:proofErr w:type="spellEnd"/>
            <w:r w:rsidRPr="00007494">
              <w:rPr>
                <w:lang w:eastAsia="lt-LT"/>
              </w:rPr>
              <w:t xml:space="preserve"> </w:t>
            </w:r>
            <w:proofErr w:type="spellStart"/>
            <w:r w:rsidRPr="00007494">
              <w:rPr>
                <w:lang w:eastAsia="lt-LT"/>
              </w:rPr>
              <w:t>muziejų</w:t>
            </w:r>
            <w:proofErr w:type="spellEnd"/>
            <w:r w:rsidRPr="00007494">
              <w:rPr>
                <w:lang w:eastAsia="lt-LT"/>
              </w:rPr>
              <w:t xml:space="preserve">, </w:t>
            </w:r>
            <w:proofErr w:type="spellStart"/>
            <w:r w:rsidRPr="00007494">
              <w:rPr>
                <w:lang w:eastAsia="lt-LT"/>
              </w:rPr>
              <w:t>parodų</w:t>
            </w:r>
            <w:proofErr w:type="spellEnd"/>
            <w:r w:rsidRPr="00007494">
              <w:rPr>
                <w:lang w:eastAsia="lt-LT"/>
              </w:rPr>
              <w:t xml:space="preserve">, </w:t>
            </w:r>
            <w:proofErr w:type="spellStart"/>
            <w:r w:rsidRPr="00007494">
              <w:rPr>
                <w:lang w:eastAsia="lt-LT"/>
              </w:rPr>
              <w:t>gidų</w:t>
            </w:r>
            <w:proofErr w:type="spellEnd"/>
            <w:r w:rsidRPr="00007494">
              <w:rPr>
                <w:lang w:eastAsia="lt-LT"/>
              </w:rPr>
              <w:t xml:space="preserve">, audio meno </w:t>
            </w:r>
            <w:proofErr w:type="spellStart"/>
            <w:r w:rsidRPr="00007494">
              <w:rPr>
                <w:lang w:eastAsia="lt-LT"/>
              </w:rPr>
              <w:t>koncertų</w:t>
            </w:r>
            <w:proofErr w:type="spellEnd"/>
            <w:r w:rsidRPr="00007494">
              <w:rPr>
                <w:lang w:eastAsia="lt-LT"/>
              </w:rPr>
              <w:t xml:space="preserve"> </w:t>
            </w:r>
            <w:proofErr w:type="spellStart"/>
            <w:r w:rsidRPr="00007494">
              <w:rPr>
                <w:lang w:eastAsia="lt-LT"/>
              </w:rPr>
              <w:lastRenderedPageBreak/>
              <w:t>platformų</w:t>
            </w:r>
            <w:proofErr w:type="spellEnd"/>
            <w:r w:rsidRPr="00007494">
              <w:rPr>
                <w:lang w:eastAsia="lt-LT"/>
              </w:rPr>
              <w:t xml:space="preserve"> </w:t>
            </w:r>
            <w:proofErr w:type="spellStart"/>
            <w:r w:rsidRPr="00007494">
              <w:rPr>
                <w:lang w:eastAsia="lt-LT"/>
              </w:rPr>
              <w:t>internetines</w:t>
            </w:r>
            <w:proofErr w:type="spellEnd"/>
            <w:r w:rsidRPr="00007494">
              <w:rPr>
                <w:lang w:eastAsia="lt-LT"/>
              </w:rPr>
              <w:t xml:space="preserve"> </w:t>
            </w:r>
            <w:proofErr w:type="spellStart"/>
            <w:r w:rsidRPr="00007494">
              <w:rPr>
                <w:lang w:eastAsia="lt-LT"/>
              </w:rPr>
              <w:t>svetaines</w:t>
            </w:r>
            <w:proofErr w:type="spellEnd"/>
            <w:r w:rsidRPr="00007494">
              <w:rPr>
                <w:lang w:eastAsia="lt-LT"/>
              </w:rPr>
              <w:t xml:space="preserve">, </w:t>
            </w:r>
            <w:proofErr w:type="spellStart"/>
            <w:r w:rsidRPr="00007494">
              <w:rPr>
                <w:lang w:eastAsia="lt-LT"/>
              </w:rPr>
              <w:t>komentuoja</w:t>
            </w:r>
            <w:proofErr w:type="spellEnd"/>
            <w:r w:rsidRPr="00007494">
              <w:rPr>
                <w:lang w:eastAsia="lt-LT"/>
              </w:rPr>
              <w:t xml:space="preserve"> </w:t>
            </w:r>
            <w:proofErr w:type="spellStart"/>
            <w:r w:rsidRPr="00007494">
              <w:rPr>
                <w:lang w:eastAsia="lt-LT"/>
              </w:rPr>
              <w:t>jų</w:t>
            </w:r>
            <w:proofErr w:type="spellEnd"/>
            <w:r w:rsidRPr="00007494">
              <w:rPr>
                <w:lang w:eastAsia="lt-LT"/>
              </w:rPr>
              <w:t xml:space="preserve"> </w:t>
            </w:r>
            <w:proofErr w:type="spellStart"/>
            <w:r w:rsidRPr="00007494">
              <w:rPr>
                <w:lang w:eastAsia="lt-LT"/>
              </w:rPr>
              <w:t>galimybes</w:t>
            </w:r>
            <w:proofErr w:type="spellEnd"/>
            <w:r w:rsidRPr="00007494">
              <w:rPr>
                <w:lang w:eastAsia="lt-LT"/>
              </w:rPr>
              <w:t xml:space="preserve"> ir </w:t>
            </w:r>
            <w:proofErr w:type="spellStart"/>
            <w:r w:rsidRPr="00007494">
              <w:rPr>
                <w:lang w:eastAsia="lt-LT"/>
              </w:rPr>
              <w:t>naudą</w:t>
            </w:r>
            <w:proofErr w:type="spellEnd"/>
            <w:r w:rsidRPr="00007494">
              <w:rPr>
                <w:lang w:eastAsia="lt-LT"/>
              </w:rPr>
              <w:t xml:space="preserve">. </w:t>
            </w:r>
          </w:p>
          <w:p w14:paraId="6D3FB1D3" w14:textId="7CC567EE" w:rsidR="00ED0322" w:rsidRPr="00007494" w:rsidRDefault="00ED0322" w:rsidP="009E7578">
            <w:pPr>
              <w:ind w:left="37" w:right="171"/>
              <w:textAlignment w:val="baseline"/>
              <w:rPr>
                <w:lang w:eastAsia="lt-LT"/>
              </w:rPr>
            </w:pPr>
            <w:proofErr w:type="spellStart"/>
            <w:r w:rsidRPr="00007494">
              <w:rPr>
                <w:lang w:eastAsia="lt-LT"/>
              </w:rPr>
              <w:t>Diskutuoja</w:t>
            </w:r>
            <w:proofErr w:type="spellEnd"/>
            <w:r w:rsidRPr="00007494">
              <w:rPr>
                <w:lang w:eastAsia="lt-LT"/>
              </w:rPr>
              <w:t xml:space="preserve"> meno </w:t>
            </w:r>
            <w:proofErr w:type="spellStart"/>
            <w:r w:rsidRPr="00007494">
              <w:rPr>
                <w:lang w:eastAsia="lt-LT"/>
              </w:rPr>
              <w:t>epochų</w:t>
            </w:r>
            <w:proofErr w:type="spellEnd"/>
            <w:r w:rsidRPr="00007494">
              <w:rPr>
                <w:lang w:eastAsia="lt-LT"/>
              </w:rPr>
              <w:t xml:space="preserve"> </w:t>
            </w:r>
            <w:proofErr w:type="spellStart"/>
            <w:r w:rsidRPr="00007494">
              <w:rPr>
                <w:lang w:eastAsia="lt-LT"/>
              </w:rPr>
              <w:t>konteksto</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asmeninių</w:t>
            </w:r>
            <w:proofErr w:type="spellEnd"/>
            <w:r w:rsidRPr="00007494">
              <w:rPr>
                <w:lang w:eastAsia="lt-LT"/>
              </w:rPr>
              <w:t xml:space="preserve"> </w:t>
            </w:r>
            <w:proofErr w:type="spellStart"/>
            <w:r w:rsidRPr="00007494">
              <w:rPr>
                <w:lang w:eastAsia="lt-LT"/>
              </w:rPr>
              <w:t>patirčių</w:t>
            </w:r>
            <w:proofErr w:type="spellEnd"/>
            <w:r w:rsidRPr="00007494">
              <w:rPr>
                <w:lang w:eastAsia="lt-LT"/>
              </w:rPr>
              <w:t xml:space="preserve"> </w:t>
            </w:r>
            <w:proofErr w:type="spellStart"/>
            <w:r w:rsidRPr="00007494">
              <w:rPr>
                <w:lang w:eastAsia="lt-LT"/>
              </w:rPr>
              <w:t>temomis</w:t>
            </w:r>
            <w:proofErr w:type="spellEnd"/>
            <w:r w:rsidRPr="00007494">
              <w:rPr>
                <w:lang w:eastAsia="lt-LT"/>
              </w:rPr>
              <w:t xml:space="preserve"> (B1.4)</w:t>
            </w:r>
            <w:r w:rsidR="002C2DD1">
              <w:rPr>
                <w:lang w:eastAsia="lt-LT"/>
              </w:rPr>
              <w:t>.</w:t>
            </w:r>
          </w:p>
        </w:tc>
      </w:tr>
      <w:tr w:rsidR="00ED0322" w:rsidRPr="00007494" w14:paraId="1CA3C283" w14:textId="77777777" w:rsidTr="00CA00EB">
        <w:tc>
          <w:tcPr>
            <w:tcW w:w="2630" w:type="dxa"/>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747D8E33" w14:textId="4024C302" w:rsidR="00ED0322" w:rsidRPr="00007494" w:rsidRDefault="00ED0322" w:rsidP="009E7578">
            <w:pPr>
              <w:ind w:left="129" w:right="78"/>
              <w:textAlignment w:val="baseline"/>
              <w:rPr>
                <w:lang w:eastAsia="lt-LT"/>
              </w:rPr>
            </w:pPr>
            <w:proofErr w:type="spellStart"/>
            <w:r w:rsidRPr="00007494">
              <w:rPr>
                <w:lang w:eastAsia="lt-LT"/>
              </w:rPr>
              <w:lastRenderedPageBreak/>
              <w:t>Analizuoja</w:t>
            </w:r>
            <w:proofErr w:type="spellEnd"/>
            <w:r w:rsidRPr="00007494">
              <w:rPr>
                <w:lang w:eastAsia="lt-LT"/>
              </w:rPr>
              <w:t xml:space="preserve"> </w:t>
            </w:r>
            <w:proofErr w:type="spellStart"/>
            <w:r w:rsidRPr="00007494">
              <w:rPr>
                <w:lang w:eastAsia="lt-LT"/>
              </w:rPr>
              <w:t>matyto</w:t>
            </w:r>
            <w:proofErr w:type="spellEnd"/>
            <w:r w:rsidRPr="00007494">
              <w:rPr>
                <w:lang w:eastAsia="lt-LT"/>
              </w:rPr>
              <w:t xml:space="preserve"> meno </w:t>
            </w:r>
            <w:proofErr w:type="spellStart"/>
            <w:r w:rsidRPr="00007494">
              <w:rPr>
                <w:lang w:eastAsia="lt-LT"/>
              </w:rPr>
              <w:t>kūrinio</w:t>
            </w:r>
            <w:proofErr w:type="spellEnd"/>
            <w:r w:rsidRPr="00007494">
              <w:rPr>
                <w:lang w:eastAsia="lt-LT"/>
              </w:rPr>
              <w:t xml:space="preserve"> </w:t>
            </w:r>
            <w:proofErr w:type="spellStart"/>
            <w:r w:rsidRPr="00007494">
              <w:rPr>
                <w:lang w:eastAsia="lt-LT"/>
              </w:rPr>
              <w:t>pavyzdžio</w:t>
            </w:r>
            <w:proofErr w:type="spellEnd"/>
            <w:r w:rsidRPr="00007494">
              <w:rPr>
                <w:lang w:eastAsia="lt-LT"/>
              </w:rPr>
              <w:t xml:space="preserve"> </w:t>
            </w:r>
            <w:proofErr w:type="spellStart"/>
            <w:r w:rsidRPr="00007494">
              <w:rPr>
                <w:lang w:eastAsia="lt-LT"/>
              </w:rPr>
              <w:t>raiškos</w:t>
            </w:r>
            <w:proofErr w:type="spellEnd"/>
            <w:r w:rsidRPr="00007494">
              <w:rPr>
                <w:lang w:eastAsia="lt-LT"/>
              </w:rPr>
              <w:t xml:space="preserve"> </w:t>
            </w:r>
            <w:proofErr w:type="spellStart"/>
            <w:r w:rsidRPr="00007494">
              <w:rPr>
                <w:lang w:eastAsia="lt-LT"/>
              </w:rPr>
              <w:t>priemones</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elementus</w:t>
            </w:r>
            <w:proofErr w:type="spellEnd"/>
            <w:r w:rsidRPr="00007494">
              <w:rPr>
                <w:lang w:eastAsia="lt-LT"/>
              </w:rPr>
              <w:t xml:space="preserve">, </w:t>
            </w:r>
            <w:proofErr w:type="spellStart"/>
            <w:r w:rsidRPr="00007494">
              <w:rPr>
                <w:lang w:eastAsia="lt-LT"/>
              </w:rPr>
              <w:t>įvardija</w:t>
            </w:r>
            <w:proofErr w:type="spellEnd"/>
            <w:r w:rsidRPr="00007494">
              <w:rPr>
                <w:lang w:eastAsia="lt-LT"/>
              </w:rPr>
              <w:t xml:space="preserve"> </w:t>
            </w:r>
            <w:proofErr w:type="spellStart"/>
            <w:r w:rsidRPr="00007494">
              <w:rPr>
                <w:lang w:eastAsia="lt-LT"/>
              </w:rPr>
              <w:t>keletą</w:t>
            </w:r>
            <w:proofErr w:type="spellEnd"/>
            <w:r w:rsidRPr="00007494">
              <w:rPr>
                <w:lang w:eastAsia="lt-LT"/>
              </w:rPr>
              <w:t xml:space="preserve"> </w:t>
            </w:r>
            <w:proofErr w:type="spellStart"/>
            <w:r w:rsidRPr="00007494">
              <w:rPr>
                <w:lang w:eastAsia="lt-LT"/>
              </w:rPr>
              <w:t>jų</w:t>
            </w:r>
            <w:proofErr w:type="spellEnd"/>
            <w:r w:rsidRPr="00007494">
              <w:rPr>
                <w:lang w:eastAsia="lt-LT"/>
              </w:rPr>
              <w:t xml:space="preserve"> </w:t>
            </w:r>
            <w:proofErr w:type="spellStart"/>
            <w:r w:rsidRPr="00007494">
              <w:rPr>
                <w:lang w:eastAsia="lt-LT"/>
              </w:rPr>
              <w:t>stilistinių</w:t>
            </w:r>
            <w:proofErr w:type="spellEnd"/>
            <w:r w:rsidRPr="00007494">
              <w:rPr>
                <w:lang w:eastAsia="lt-LT"/>
              </w:rPr>
              <w:t xml:space="preserve"> </w:t>
            </w:r>
            <w:proofErr w:type="spellStart"/>
            <w:r w:rsidRPr="00007494">
              <w:rPr>
                <w:lang w:eastAsia="lt-LT"/>
              </w:rPr>
              <w:t>bruožų</w:t>
            </w:r>
            <w:proofErr w:type="spellEnd"/>
            <w:r w:rsidRPr="00007494">
              <w:rPr>
                <w:lang w:eastAsia="lt-LT"/>
              </w:rPr>
              <w:t xml:space="preserve"> (B2.1)</w:t>
            </w:r>
            <w:r w:rsidR="002C2DD1">
              <w:rPr>
                <w:lang w:eastAsia="lt-LT"/>
              </w:rPr>
              <w:t>.</w:t>
            </w:r>
          </w:p>
        </w:tc>
        <w:tc>
          <w:tcPr>
            <w:tcW w:w="2631" w:type="dxa"/>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0FC53CC2" w14:textId="57613909" w:rsidR="00ED0322" w:rsidRPr="00007494" w:rsidRDefault="00ED0322" w:rsidP="009E7578">
            <w:pPr>
              <w:ind w:left="52" w:right="14"/>
              <w:textAlignment w:val="baseline"/>
              <w:rPr>
                <w:lang w:eastAsia="lt-LT"/>
              </w:rPr>
            </w:pPr>
            <w:proofErr w:type="spellStart"/>
            <w:r w:rsidRPr="00007494">
              <w:rPr>
                <w:lang w:eastAsia="lt-LT"/>
              </w:rPr>
              <w:t>Analizuoja</w:t>
            </w:r>
            <w:proofErr w:type="spellEnd"/>
            <w:r w:rsidRPr="00007494">
              <w:rPr>
                <w:lang w:eastAsia="lt-LT"/>
              </w:rPr>
              <w:t xml:space="preserve"> ir </w:t>
            </w:r>
            <w:proofErr w:type="spellStart"/>
            <w:r w:rsidRPr="00007494">
              <w:rPr>
                <w:lang w:eastAsia="lt-LT"/>
              </w:rPr>
              <w:t>vertina</w:t>
            </w:r>
            <w:proofErr w:type="spellEnd"/>
            <w:r w:rsidRPr="00007494">
              <w:rPr>
                <w:lang w:eastAsia="lt-LT"/>
              </w:rPr>
              <w:t xml:space="preserve"> meno </w:t>
            </w:r>
            <w:proofErr w:type="spellStart"/>
            <w:r w:rsidRPr="00007494">
              <w:rPr>
                <w:lang w:eastAsia="lt-LT"/>
              </w:rPr>
              <w:t>kūrinius</w:t>
            </w:r>
            <w:proofErr w:type="spellEnd"/>
            <w:r w:rsidRPr="00007494">
              <w:rPr>
                <w:lang w:eastAsia="lt-LT"/>
              </w:rPr>
              <w:t xml:space="preserve">, </w:t>
            </w:r>
            <w:proofErr w:type="spellStart"/>
            <w:r w:rsidRPr="00007494">
              <w:rPr>
                <w:lang w:eastAsia="lt-LT"/>
              </w:rPr>
              <w:t>jų</w:t>
            </w:r>
            <w:proofErr w:type="spellEnd"/>
            <w:r w:rsidRPr="00007494">
              <w:rPr>
                <w:lang w:eastAsia="lt-LT"/>
              </w:rPr>
              <w:t xml:space="preserve"> </w:t>
            </w:r>
            <w:proofErr w:type="spellStart"/>
            <w:r w:rsidRPr="00007494">
              <w:rPr>
                <w:lang w:eastAsia="lt-LT"/>
              </w:rPr>
              <w:t>raiškos</w:t>
            </w:r>
            <w:proofErr w:type="spellEnd"/>
            <w:r w:rsidRPr="00007494">
              <w:rPr>
                <w:lang w:eastAsia="lt-LT"/>
              </w:rPr>
              <w:t xml:space="preserve"> </w:t>
            </w:r>
            <w:proofErr w:type="spellStart"/>
            <w:r w:rsidRPr="00007494">
              <w:rPr>
                <w:lang w:eastAsia="lt-LT"/>
              </w:rPr>
              <w:t>elementus</w:t>
            </w:r>
            <w:proofErr w:type="spellEnd"/>
            <w:r w:rsidRPr="00007494">
              <w:rPr>
                <w:lang w:eastAsia="lt-LT"/>
              </w:rPr>
              <w:t xml:space="preserve"> ir </w:t>
            </w:r>
            <w:proofErr w:type="spellStart"/>
            <w:r w:rsidRPr="00007494">
              <w:rPr>
                <w:lang w:eastAsia="lt-LT"/>
              </w:rPr>
              <w:t>priemones</w:t>
            </w:r>
            <w:proofErr w:type="spellEnd"/>
            <w:r w:rsidRPr="00007494">
              <w:rPr>
                <w:lang w:eastAsia="lt-LT"/>
              </w:rPr>
              <w:t xml:space="preserve">, </w:t>
            </w:r>
            <w:proofErr w:type="spellStart"/>
            <w:r w:rsidRPr="00007494">
              <w:rPr>
                <w:lang w:eastAsia="lt-LT"/>
              </w:rPr>
              <w:t>formuluoja</w:t>
            </w:r>
            <w:proofErr w:type="spellEnd"/>
            <w:r w:rsidRPr="00007494">
              <w:rPr>
                <w:lang w:eastAsia="lt-LT"/>
              </w:rPr>
              <w:t xml:space="preserve"> </w:t>
            </w:r>
            <w:proofErr w:type="spellStart"/>
            <w:r w:rsidRPr="00007494">
              <w:rPr>
                <w:lang w:eastAsia="lt-LT"/>
              </w:rPr>
              <w:t>aktualius</w:t>
            </w:r>
            <w:proofErr w:type="spellEnd"/>
            <w:r w:rsidRPr="00007494">
              <w:rPr>
                <w:lang w:eastAsia="lt-LT"/>
              </w:rPr>
              <w:t xml:space="preserve"> </w:t>
            </w:r>
            <w:proofErr w:type="spellStart"/>
            <w:r w:rsidRPr="00007494">
              <w:rPr>
                <w:lang w:eastAsia="lt-LT"/>
              </w:rPr>
              <w:t>amžiaus</w:t>
            </w:r>
            <w:proofErr w:type="spellEnd"/>
            <w:r w:rsidRPr="00007494">
              <w:rPr>
                <w:lang w:eastAsia="lt-LT"/>
              </w:rPr>
              <w:t xml:space="preserve"> </w:t>
            </w:r>
            <w:proofErr w:type="spellStart"/>
            <w:r w:rsidRPr="00007494">
              <w:rPr>
                <w:lang w:eastAsia="lt-LT"/>
              </w:rPr>
              <w:t>tarpsniui</w:t>
            </w:r>
            <w:proofErr w:type="spellEnd"/>
            <w:r w:rsidRPr="00007494">
              <w:rPr>
                <w:lang w:eastAsia="lt-LT"/>
              </w:rPr>
              <w:t xml:space="preserve"> </w:t>
            </w:r>
            <w:proofErr w:type="spellStart"/>
            <w:r w:rsidRPr="00007494">
              <w:rPr>
                <w:lang w:eastAsia="lt-LT"/>
              </w:rPr>
              <w:t>klausimus</w:t>
            </w:r>
            <w:proofErr w:type="spellEnd"/>
            <w:r w:rsidRPr="00007494">
              <w:rPr>
                <w:lang w:eastAsia="lt-LT"/>
              </w:rPr>
              <w:t xml:space="preserve">. </w:t>
            </w:r>
            <w:proofErr w:type="spellStart"/>
            <w:r w:rsidRPr="00007494">
              <w:rPr>
                <w:lang w:eastAsia="lt-LT"/>
              </w:rPr>
              <w:t>Pristato</w:t>
            </w:r>
            <w:proofErr w:type="spellEnd"/>
            <w:r w:rsidRPr="00007494">
              <w:rPr>
                <w:lang w:eastAsia="lt-LT"/>
              </w:rPr>
              <w:t xml:space="preserve"> </w:t>
            </w:r>
            <w:proofErr w:type="spellStart"/>
            <w:r w:rsidRPr="00007494">
              <w:rPr>
                <w:lang w:eastAsia="lt-LT"/>
              </w:rPr>
              <w:t>kritiniu</w:t>
            </w:r>
            <w:proofErr w:type="spellEnd"/>
            <w:r w:rsidRPr="00007494">
              <w:rPr>
                <w:lang w:eastAsia="lt-LT"/>
              </w:rPr>
              <w:t xml:space="preserve"> </w:t>
            </w:r>
            <w:proofErr w:type="spellStart"/>
            <w:r w:rsidRPr="00007494">
              <w:rPr>
                <w:lang w:eastAsia="lt-LT"/>
              </w:rPr>
              <w:t>mąstymu</w:t>
            </w:r>
            <w:proofErr w:type="spellEnd"/>
            <w:r w:rsidRPr="00007494">
              <w:rPr>
                <w:lang w:eastAsia="lt-LT"/>
              </w:rPr>
              <w:t xml:space="preserve"> ir </w:t>
            </w:r>
            <w:proofErr w:type="spellStart"/>
            <w:r w:rsidRPr="00007494">
              <w:rPr>
                <w:lang w:eastAsia="lt-LT"/>
              </w:rPr>
              <w:t>vertinimo</w:t>
            </w:r>
            <w:proofErr w:type="spellEnd"/>
            <w:r w:rsidRPr="00007494">
              <w:rPr>
                <w:lang w:eastAsia="lt-LT"/>
              </w:rPr>
              <w:t xml:space="preserve"> </w:t>
            </w:r>
            <w:proofErr w:type="spellStart"/>
            <w:r w:rsidRPr="00007494">
              <w:rPr>
                <w:lang w:eastAsia="lt-LT"/>
              </w:rPr>
              <w:t>kriterijais</w:t>
            </w:r>
            <w:proofErr w:type="spellEnd"/>
            <w:r w:rsidRPr="00007494">
              <w:rPr>
                <w:lang w:eastAsia="lt-LT"/>
              </w:rPr>
              <w:t xml:space="preserve"> (</w:t>
            </w:r>
            <w:proofErr w:type="spellStart"/>
            <w:r w:rsidRPr="00007494">
              <w:rPr>
                <w:lang w:eastAsia="lt-LT"/>
              </w:rPr>
              <w:t>kūrybiškumo</w:t>
            </w:r>
            <w:proofErr w:type="spellEnd"/>
            <w:r w:rsidRPr="00007494">
              <w:rPr>
                <w:lang w:eastAsia="lt-LT"/>
              </w:rPr>
              <w:t xml:space="preserve">, </w:t>
            </w:r>
            <w:proofErr w:type="spellStart"/>
            <w:r w:rsidRPr="00007494">
              <w:rPr>
                <w:lang w:eastAsia="lt-LT"/>
              </w:rPr>
              <w:t>kontekstualumo</w:t>
            </w:r>
            <w:proofErr w:type="spellEnd"/>
            <w:r w:rsidRPr="00007494">
              <w:rPr>
                <w:lang w:eastAsia="lt-LT"/>
              </w:rPr>
              <w:t xml:space="preserve"> ir kt.) </w:t>
            </w:r>
            <w:proofErr w:type="spellStart"/>
            <w:r w:rsidRPr="00007494">
              <w:rPr>
                <w:lang w:eastAsia="lt-LT"/>
              </w:rPr>
              <w:t>pagrįstą</w:t>
            </w:r>
            <w:proofErr w:type="spellEnd"/>
            <w:r w:rsidRPr="00007494">
              <w:rPr>
                <w:lang w:eastAsia="lt-LT"/>
              </w:rPr>
              <w:t xml:space="preserve"> </w:t>
            </w:r>
            <w:proofErr w:type="spellStart"/>
            <w:r w:rsidRPr="00007494">
              <w:rPr>
                <w:lang w:eastAsia="lt-LT"/>
              </w:rPr>
              <w:t>nuomonę</w:t>
            </w:r>
            <w:proofErr w:type="spellEnd"/>
            <w:r w:rsidRPr="00007494">
              <w:rPr>
                <w:lang w:eastAsia="lt-LT"/>
              </w:rPr>
              <w:t xml:space="preserve"> (B2.2)</w:t>
            </w:r>
            <w:r w:rsidR="002C2DD1">
              <w:rPr>
                <w:lang w:eastAsia="lt-LT"/>
              </w:rPr>
              <w:t>.</w:t>
            </w:r>
          </w:p>
        </w:tc>
        <w:tc>
          <w:tcPr>
            <w:tcW w:w="2631" w:type="dxa"/>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1CB88644" w14:textId="5F955E87" w:rsidR="00ED0322" w:rsidRPr="00007494" w:rsidRDefault="00ED0322" w:rsidP="009E7578">
            <w:pPr>
              <w:ind w:left="116" w:right="92"/>
              <w:textAlignment w:val="baseline"/>
              <w:rPr>
                <w:lang w:eastAsia="lt-LT"/>
              </w:rPr>
            </w:pPr>
            <w:proofErr w:type="spellStart"/>
            <w:r w:rsidRPr="00007494">
              <w:rPr>
                <w:lang w:eastAsia="lt-LT"/>
              </w:rPr>
              <w:t>Analizuoja</w:t>
            </w:r>
            <w:proofErr w:type="spellEnd"/>
            <w:r w:rsidRPr="00007494">
              <w:rPr>
                <w:lang w:eastAsia="lt-LT"/>
              </w:rPr>
              <w:t xml:space="preserve">, </w:t>
            </w:r>
            <w:proofErr w:type="spellStart"/>
            <w:r w:rsidRPr="00007494">
              <w:rPr>
                <w:lang w:eastAsia="lt-LT"/>
              </w:rPr>
              <w:t>komentuoja</w:t>
            </w:r>
            <w:proofErr w:type="spellEnd"/>
            <w:r w:rsidRPr="00007494">
              <w:rPr>
                <w:lang w:eastAsia="lt-LT"/>
              </w:rPr>
              <w:t xml:space="preserve"> ir </w:t>
            </w:r>
            <w:proofErr w:type="spellStart"/>
            <w:r w:rsidRPr="00007494">
              <w:rPr>
                <w:lang w:eastAsia="lt-LT"/>
              </w:rPr>
              <w:t>vertina</w:t>
            </w:r>
            <w:proofErr w:type="spellEnd"/>
            <w:r w:rsidRPr="00007494">
              <w:rPr>
                <w:lang w:eastAsia="lt-LT"/>
              </w:rPr>
              <w:t xml:space="preserve"> meno </w:t>
            </w:r>
            <w:proofErr w:type="spellStart"/>
            <w:r w:rsidRPr="00007494">
              <w:rPr>
                <w:lang w:eastAsia="lt-LT"/>
              </w:rPr>
              <w:t>kūrinius</w:t>
            </w:r>
            <w:proofErr w:type="spellEnd"/>
            <w:r w:rsidRPr="00007494">
              <w:rPr>
                <w:lang w:eastAsia="lt-LT"/>
              </w:rPr>
              <w:t xml:space="preserve">, </w:t>
            </w:r>
            <w:proofErr w:type="spellStart"/>
            <w:r w:rsidRPr="00007494">
              <w:rPr>
                <w:lang w:eastAsia="lt-LT"/>
              </w:rPr>
              <w:t>jų</w:t>
            </w:r>
            <w:proofErr w:type="spellEnd"/>
            <w:r w:rsidRPr="00007494">
              <w:rPr>
                <w:lang w:eastAsia="lt-LT"/>
              </w:rPr>
              <w:t xml:space="preserve"> </w:t>
            </w:r>
            <w:proofErr w:type="spellStart"/>
            <w:r w:rsidRPr="00007494">
              <w:rPr>
                <w:lang w:eastAsia="lt-LT"/>
              </w:rPr>
              <w:t>raiškos</w:t>
            </w:r>
            <w:proofErr w:type="spellEnd"/>
            <w:r w:rsidRPr="00007494">
              <w:rPr>
                <w:lang w:eastAsia="lt-LT"/>
              </w:rPr>
              <w:t xml:space="preserve"> </w:t>
            </w:r>
            <w:proofErr w:type="spellStart"/>
            <w:r w:rsidRPr="00007494">
              <w:rPr>
                <w:lang w:eastAsia="lt-LT"/>
              </w:rPr>
              <w:t>elementus</w:t>
            </w:r>
            <w:proofErr w:type="spellEnd"/>
            <w:r w:rsidRPr="00007494">
              <w:rPr>
                <w:lang w:eastAsia="lt-LT"/>
              </w:rPr>
              <w:t xml:space="preserve"> ir </w:t>
            </w:r>
            <w:proofErr w:type="spellStart"/>
            <w:r w:rsidRPr="00007494">
              <w:rPr>
                <w:lang w:eastAsia="lt-LT"/>
              </w:rPr>
              <w:t>priemones</w:t>
            </w:r>
            <w:proofErr w:type="spellEnd"/>
            <w:r w:rsidRPr="00007494">
              <w:rPr>
                <w:lang w:eastAsia="lt-LT"/>
              </w:rPr>
              <w:t xml:space="preserve">, </w:t>
            </w:r>
            <w:proofErr w:type="spellStart"/>
            <w:r w:rsidRPr="00007494">
              <w:rPr>
                <w:lang w:eastAsia="lt-LT"/>
              </w:rPr>
              <w:t>drauge</w:t>
            </w:r>
            <w:proofErr w:type="spellEnd"/>
            <w:r w:rsidRPr="00007494">
              <w:rPr>
                <w:lang w:eastAsia="lt-LT"/>
              </w:rPr>
              <w:t xml:space="preserve"> </w:t>
            </w:r>
            <w:proofErr w:type="spellStart"/>
            <w:r w:rsidRPr="00007494">
              <w:rPr>
                <w:lang w:eastAsia="lt-LT"/>
              </w:rPr>
              <w:t>ieško</w:t>
            </w:r>
            <w:proofErr w:type="spellEnd"/>
            <w:r w:rsidRPr="00007494">
              <w:rPr>
                <w:lang w:eastAsia="lt-LT"/>
              </w:rPr>
              <w:t xml:space="preserve"> ir </w:t>
            </w:r>
            <w:proofErr w:type="spellStart"/>
            <w:r w:rsidRPr="00007494">
              <w:rPr>
                <w:lang w:eastAsia="lt-LT"/>
              </w:rPr>
              <w:t>formuluoja</w:t>
            </w:r>
            <w:proofErr w:type="spellEnd"/>
            <w:r w:rsidRPr="00007494">
              <w:rPr>
                <w:lang w:eastAsia="lt-LT"/>
              </w:rPr>
              <w:t xml:space="preserve"> </w:t>
            </w:r>
            <w:proofErr w:type="spellStart"/>
            <w:r w:rsidRPr="00007494">
              <w:rPr>
                <w:lang w:eastAsia="lt-LT"/>
              </w:rPr>
              <w:t>atsakymus</w:t>
            </w:r>
            <w:proofErr w:type="spellEnd"/>
            <w:r w:rsidRPr="00007494">
              <w:rPr>
                <w:lang w:eastAsia="lt-LT"/>
              </w:rPr>
              <w:t xml:space="preserve"> į </w:t>
            </w:r>
            <w:proofErr w:type="spellStart"/>
            <w:r w:rsidRPr="00007494">
              <w:rPr>
                <w:lang w:eastAsia="lt-LT"/>
              </w:rPr>
              <w:t>amžiaus</w:t>
            </w:r>
            <w:proofErr w:type="spellEnd"/>
            <w:r w:rsidRPr="00007494">
              <w:rPr>
                <w:lang w:eastAsia="lt-LT"/>
              </w:rPr>
              <w:t xml:space="preserve"> </w:t>
            </w:r>
            <w:proofErr w:type="spellStart"/>
            <w:r w:rsidRPr="00007494">
              <w:rPr>
                <w:lang w:eastAsia="lt-LT"/>
              </w:rPr>
              <w:t>tarpsniui</w:t>
            </w:r>
            <w:proofErr w:type="spellEnd"/>
            <w:r w:rsidRPr="00007494">
              <w:rPr>
                <w:lang w:eastAsia="lt-LT"/>
              </w:rPr>
              <w:t xml:space="preserve"> </w:t>
            </w:r>
            <w:proofErr w:type="spellStart"/>
            <w:r w:rsidRPr="00007494">
              <w:rPr>
                <w:lang w:eastAsia="lt-LT"/>
              </w:rPr>
              <w:t>aktualius</w:t>
            </w:r>
            <w:proofErr w:type="spellEnd"/>
            <w:r w:rsidRPr="00007494">
              <w:rPr>
                <w:lang w:eastAsia="lt-LT"/>
              </w:rPr>
              <w:t xml:space="preserve"> </w:t>
            </w:r>
            <w:proofErr w:type="spellStart"/>
            <w:r w:rsidRPr="00007494">
              <w:rPr>
                <w:lang w:eastAsia="lt-LT"/>
              </w:rPr>
              <w:t>klausimus</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komentuoja</w:t>
            </w:r>
            <w:proofErr w:type="spellEnd"/>
            <w:r w:rsidRPr="00007494">
              <w:rPr>
                <w:lang w:eastAsia="lt-LT"/>
              </w:rPr>
              <w:t xml:space="preserve"> </w:t>
            </w:r>
            <w:proofErr w:type="spellStart"/>
            <w:r w:rsidRPr="00007494">
              <w:rPr>
                <w:lang w:eastAsia="lt-LT"/>
              </w:rPr>
              <w:t>impresijas</w:t>
            </w:r>
            <w:proofErr w:type="spellEnd"/>
            <w:r w:rsidRPr="00007494">
              <w:rPr>
                <w:lang w:eastAsia="lt-LT"/>
              </w:rPr>
              <w:t xml:space="preserve"> </w:t>
            </w:r>
            <w:proofErr w:type="spellStart"/>
            <w:r w:rsidRPr="00007494">
              <w:rPr>
                <w:lang w:eastAsia="lt-LT"/>
              </w:rPr>
              <w:t>asmeninės</w:t>
            </w:r>
            <w:proofErr w:type="spellEnd"/>
            <w:r w:rsidRPr="00007494">
              <w:rPr>
                <w:lang w:eastAsia="lt-LT"/>
              </w:rPr>
              <w:t xml:space="preserve"> </w:t>
            </w:r>
            <w:proofErr w:type="spellStart"/>
            <w:r w:rsidRPr="00007494">
              <w:rPr>
                <w:lang w:eastAsia="lt-LT"/>
              </w:rPr>
              <w:t>patirties</w:t>
            </w:r>
            <w:proofErr w:type="spellEnd"/>
            <w:r w:rsidRPr="00007494">
              <w:rPr>
                <w:lang w:eastAsia="lt-LT"/>
              </w:rPr>
              <w:t xml:space="preserve"> </w:t>
            </w:r>
            <w:proofErr w:type="spellStart"/>
            <w:r w:rsidRPr="00007494">
              <w:rPr>
                <w:lang w:eastAsia="lt-LT"/>
              </w:rPr>
              <w:t>kontekste</w:t>
            </w:r>
            <w:proofErr w:type="spellEnd"/>
            <w:r w:rsidRPr="00007494">
              <w:rPr>
                <w:lang w:eastAsia="lt-LT"/>
              </w:rPr>
              <w:t xml:space="preserve"> (B2.3)</w:t>
            </w:r>
            <w:r w:rsidR="002C2DD1">
              <w:rPr>
                <w:lang w:eastAsia="lt-LT"/>
              </w:rPr>
              <w:t>.</w:t>
            </w:r>
          </w:p>
        </w:tc>
        <w:tc>
          <w:tcPr>
            <w:tcW w:w="2631" w:type="dxa"/>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6E03A37C" w14:textId="7513B045" w:rsidR="00ED0322" w:rsidRPr="00007494" w:rsidRDefault="00ED0322" w:rsidP="009E7578">
            <w:pPr>
              <w:ind w:left="37" w:right="171"/>
              <w:textAlignment w:val="baseline"/>
              <w:rPr>
                <w:lang w:eastAsia="lt-LT"/>
              </w:rPr>
            </w:pPr>
            <w:proofErr w:type="spellStart"/>
            <w:r w:rsidRPr="00007494">
              <w:rPr>
                <w:lang w:eastAsia="lt-LT"/>
              </w:rPr>
              <w:t>Analizuoja</w:t>
            </w:r>
            <w:proofErr w:type="spellEnd"/>
            <w:r w:rsidRPr="00007494">
              <w:rPr>
                <w:lang w:eastAsia="lt-LT"/>
              </w:rPr>
              <w:t xml:space="preserve">, </w:t>
            </w:r>
            <w:proofErr w:type="spellStart"/>
            <w:r w:rsidRPr="00007494">
              <w:rPr>
                <w:lang w:eastAsia="lt-LT"/>
              </w:rPr>
              <w:t>interpretuoja</w:t>
            </w:r>
            <w:proofErr w:type="spellEnd"/>
            <w:r w:rsidRPr="00007494">
              <w:rPr>
                <w:lang w:eastAsia="lt-LT"/>
              </w:rPr>
              <w:t xml:space="preserve">, </w:t>
            </w:r>
            <w:proofErr w:type="spellStart"/>
            <w:r w:rsidRPr="00007494">
              <w:rPr>
                <w:lang w:eastAsia="lt-LT"/>
              </w:rPr>
              <w:t>komentuoja</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vertina</w:t>
            </w:r>
            <w:proofErr w:type="spellEnd"/>
            <w:r w:rsidRPr="00007494">
              <w:rPr>
                <w:lang w:eastAsia="lt-LT"/>
              </w:rPr>
              <w:t xml:space="preserve"> meno </w:t>
            </w:r>
            <w:proofErr w:type="spellStart"/>
            <w:r w:rsidRPr="00007494">
              <w:rPr>
                <w:lang w:eastAsia="lt-LT"/>
              </w:rPr>
              <w:t>kūrinius</w:t>
            </w:r>
            <w:proofErr w:type="spellEnd"/>
            <w:r w:rsidRPr="00007494">
              <w:rPr>
                <w:lang w:eastAsia="lt-LT"/>
              </w:rPr>
              <w:t xml:space="preserve">, </w:t>
            </w:r>
            <w:proofErr w:type="spellStart"/>
            <w:r w:rsidRPr="00007494">
              <w:rPr>
                <w:lang w:eastAsia="lt-LT"/>
              </w:rPr>
              <w:t>jų</w:t>
            </w:r>
            <w:proofErr w:type="spellEnd"/>
            <w:r w:rsidRPr="00007494">
              <w:rPr>
                <w:lang w:eastAsia="lt-LT"/>
              </w:rPr>
              <w:t xml:space="preserve"> </w:t>
            </w:r>
            <w:proofErr w:type="spellStart"/>
            <w:r w:rsidRPr="00007494">
              <w:rPr>
                <w:lang w:eastAsia="lt-LT"/>
              </w:rPr>
              <w:t>raiškos</w:t>
            </w:r>
            <w:proofErr w:type="spellEnd"/>
            <w:r w:rsidRPr="00007494">
              <w:rPr>
                <w:lang w:eastAsia="lt-LT"/>
              </w:rPr>
              <w:t xml:space="preserve"> </w:t>
            </w:r>
            <w:proofErr w:type="spellStart"/>
            <w:r w:rsidRPr="00007494">
              <w:rPr>
                <w:lang w:eastAsia="lt-LT"/>
              </w:rPr>
              <w:t>elementus</w:t>
            </w:r>
            <w:proofErr w:type="spellEnd"/>
            <w:r w:rsidRPr="00007494">
              <w:rPr>
                <w:lang w:eastAsia="lt-LT"/>
              </w:rPr>
              <w:t xml:space="preserve"> ir </w:t>
            </w:r>
            <w:proofErr w:type="spellStart"/>
            <w:r w:rsidRPr="00007494">
              <w:rPr>
                <w:lang w:eastAsia="lt-LT"/>
              </w:rPr>
              <w:t>priemones</w:t>
            </w:r>
            <w:proofErr w:type="spellEnd"/>
            <w:r w:rsidRPr="00007494">
              <w:rPr>
                <w:lang w:eastAsia="lt-LT"/>
              </w:rPr>
              <w:t xml:space="preserve">, </w:t>
            </w:r>
            <w:proofErr w:type="spellStart"/>
            <w:r w:rsidRPr="00007494">
              <w:rPr>
                <w:lang w:eastAsia="lt-LT"/>
              </w:rPr>
              <w:t>savarankiškai</w:t>
            </w:r>
            <w:proofErr w:type="spellEnd"/>
            <w:r w:rsidRPr="00007494">
              <w:rPr>
                <w:lang w:eastAsia="lt-LT"/>
              </w:rPr>
              <w:t xml:space="preserve"> ir </w:t>
            </w:r>
            <w:proofErr w:type="spellStart"/>
            <w:r w:rsidRPr="00007494">
              <w:rPr>
                <w:lang w:eastAsia="lt-LT"/>
              </w:rPr>
              <w:t>drauge</w:t>
            </w:r>
            <w:proofErr w:type="spellEnd"/>
            <w:r w:rsidRPr="00007494">
              <w:rPr>
                <w:lang w:eastAsia="lt-LT"/>
              </w:rPr>
              <w:t xml:space="preserve"> </w:t>
            </w:r>
            <w:proofErr w:type="spellStart"/>
            <w:r w:rsidRPr="00007494">
              <w:rPr>
                <w:lang w:eastAsia="lt-LT"/>
              </w:rPr>
              <w:t>ieško</w:t>
            </w:r>
            <w:proofErr w:type="spellEnd"/>
            <w:r w:rsidRPr="00007494">
              <w:rPr>
                <w:lang w:eastAsia="lt-LT"/>
              </w:rPr>
              <w:t xml:space="preserve"> </w:t>
            </w:r>
            <w:proofErr w:type="spellStart"/>
            <w:r w:rsidRPr="00007494">
              <w:rPr>
                <w:lang w:eastAsia="lt-LT"/>
              </w:rPr>
              <w:t>atsakymų</w:t>
            </w:r>
            <w:proofErr w:type="spellEnd"/>
            <w:r w:rsidRPr="00007494">
              <w:rPr>
                <w:lang w:eastAsia="lt-LT"/>
              </w:rPr>
              <w:t xml:space="preserve">. </w:t>
            </w:r>
            <w:proofErr w:type="spellStart"/>
            <w:r w:rsidRPr="00007494">
              <w:rPr>
                <w:lang w:eastAsia="lt-LT"/>
              </w:rPr>
              <w:t>Atpažįsta</w:t>
            </w:r>
            <w:proofErr w:type="spellEnd"/>
            <w:r w:rsidRPr="00007494">
              <w:rPr>
                <w:lang w:eastAsia="lt-LT"/>
              </w:rPr>
              <w:t xml:space="preserve">, </w:t>
            </w:r>
            <w:proofErr w:type="spellStart"/>
            <w:r w:rsidRPr="00007494">
              <w:rPr>
                <w:lang w:eastAsia="lt-LT"/>
              </w:rPr>
              <w:t>apibrėžia</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išvardija</w:t>
            </w:r>
            <w:proofErr w:type="spellEnd"/>
            <w:r w:rsidRPr="00007494">
              <w:rPr>
                <w:lang w:eastAsia="lt-LT"/>
              </w:rPr>
              <w:t xml:space="preserve"> </w:t>
            </w:r>
            <w:proofErr w:type="spellStart"/>
            <w:r w:rsidRPr="00007494">
              <w:rPr>
                <w:lang w:eastAsia="lt-LT"/>
              </w:rPr>
              <w:t>įvairių</w:t>
            </w:r>
            <w:proofErr w:type="spellEnd"/>
            <w:r w:rsidRPr="00007494">
              <w:rPr>
                <w:lang w:eastAsia="lt-LT"/>
              </w:rPr>
              <w:t xml:space="preserve"> meno </w:t>
            </w:r>
            <w:proofErr w:type="spellStart"/>
            <w:r w:rsidRPr="00007494">
              <w:rPr>
                <w:lang w:eastAsia="lt-LT"/>
              </w:rPr>
              <w:t>epochų</w:t>
            </w:r>
            <w:proofErr w:type="spellEnd"/>
            <w:r w:rsidRPr="00007494">
              <w:rPr>
                <w:lang w:eastAsia="lt-LT"/>
              </w:rPr>
              <w:t xml:space="preserve"> </w:t>
            </w:r>
            <w:proofErr w:type="spellStart"/>
            <w:r w:rsidRPr="00007494">
              <w:rPr>
                <w:lang w:eastAsia="lt-LT"/>
              </w:rPr>
              <w:t>artefaktų</w:t>
            </w:r>
            <w:proofErr w:type="spellEnd"/>
            <w:r w:rsidRPr="00007494">
              <w:rPr>
                <w:lang w:eastAsia="lt-LT"/>
              </w:rPr>
              <w:t xml:space="preserve"> </w:t>
            </w:r>
            <w:proofErr w:type="spellStart"/>
            <w:r w:rsidRPr="00007494">
              <w:rPr>
                <w:lang w:eastAsia="lt-LT"/>
              </w:rPr>
              <w:t>raiškos</w:t>
            </w:r>
            <w:proofErr w:type="spellEnd"/>
            <w:r w:rsidRPr="00007494">
              <w:rPr>
                <w:lang w:eastAsia="lt-LT"/>
              </w:rPr>
              <w:t xml:space="preserve"> </w:t>
            </w:r>
            <w:proofErr w:type="spellStart"/>
            <w:r w:rsidRPr="00007494">
              <w:rPr>
                <w:lang w:eastAsia="lt-LT"/>
              </w:rPr>
              <w:t>priemones</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jas</w:t>
            </w:r>
            <w:proofErr w:type="spellEnd"/>
            <w:r w:rsidRPr="00007494">
              <w:rPr>
                <w:lang w:eastAsia="lt-LT"/>
              </w:rPr>
              <w:t xml:space="preserve"> </w:t>
            </w:r>
            <w:proofErr w:type="spellStart"/>
            <w:r w:rsidRPr="00007494">
              <w:rPr>
                <w:lang w:eastAsia="lt-LT"/>
              </w:rPr>
              <w:t>analizuoja</w:t>
            </w:r>
            <w:proofErr w:type="spellEnd"/>
            <w:r w:rsidRPr="00007494">
              <w:rPr>
                <w:lang w:eastAsia="lt-LT"/>
              </w:rPr>
              <w:t xml:space="preserve">, </w:t>
            </w:r>
            <w:proofErr w:type="spellStart"/>
            <w:r w:rsidRPr="00007494">
              <w:rPr>
                <w:lang w:eastAsia="lt-LT"/>
              </w:rPr>
              <w:t>vertina</w:t>
            </w:r>
            <w:proofErr w:type="spellEnd"/>
            <w:r w:rsidRPr="00007494">
              <w:rPr>
                <w:lang w:eastAsia="lt-LT"/>
              </w:rPr>
              <w:t xml:space="preserve"> </w:t>
            </w:r>
            <w:proofErr w:type="spellStart"/>
            <w:r w:rsidRPr="00007494">
              <w:rPr>
                <w:lang w:eastAsia="lt-LT"/>
              </w:rPr>
              <w:t>asmeninės</w:t>
            </w:r>
            <w:proofErr w:type="spellEnd"/>
            <w:r w:rsidRPr="00007494">
              <w:rPr>
                <w:lang w:eastAsia="lt-LT"/>
              </w:rPr>
              <w:t xml:space="preserve"> </w:t>
            </w:r>
            <w:proofErr w:type="spellStart"/>
            <w:r w:rsidRPr="00007494">
              <w:rPr>
                <w:lang w:eastAsia="lt-LT"/>
              </w:rPr>
              <w:t>patirties</w:t>
            </w:r>
            <w:proofErr w:type="spellEnd"/>
            <w:r w:rsidRPr="00007494">
              <w:rPr>
                <w:lang w:eastAsia="lt-LT"/>
              </w:rPr>
              <w:t xml:space="preserve"> </w:t>
            </w:r>
            <w:proofErr w:type="spellStart"/>
            <w:r w:rsidRPr="00007494">
              <w:rPr>
                <w:lang w:eastAsia="lt-LT"/>
              </w:rPr>
              <w:t>kontekste</w:t>
            </w:r>
            <w:proofErr w:type="spellEnd"/>
            <w:r w:rsidRPr="00007494">
              <w:rPr>
                <w:lang w:eastAsia="lt-LT"/>
              </w:rPr>
              <w:t xml:space="preserve"> (B2.4)</w:t>
            </w:r>
            <w:r w:rsidR="002C2DD1">
              <w:rPr>
                <w:lang w:eastAsia="lt-LT"/>
              </w:rPr>
              <w:t>.</w:t>
            </w:r>
          </w:p>
        </w:tc>
      </w:tr>
    </w:tbl>
    <w:p w14:paraId="3403C46F" w14:textId="77777777" w:rsidR="00ED0322" w:rsidRPr="00007494" w:rsidRDefault="00ED0322" w:rsidP="00483C03">
      <w:pPr>
        <w:textAlignment w:val="baseline"/>
        <w:rPr>
          <w:lang w:eastAsia="lt-LT"/>
        </w:rPr>
      </w:pPr>
    </w:p>
    <w:p w14:paraId="4B020093" w14:textId="1901619A" w:rsidR="005329C9" w:rsidRPr="00007494" w:rsidRDefault="00962AD1" w:rsidP="00252D49">
      <w:pPr>
        <w:pStyle w:val="Antrat3"/>
        <w:spacing w:before="240" w:after="120"/>
        <w:rPr>
          <w:rFonts w:ascii="Times New Roman" w:hAnsi="Times New Roman" w:cs="Times New Roman"/>
          <w:color w:val="auto"/>
        </w:rPr>
      </w:pPr>
      <w:bookmarkStart w:id="26" w:name="_Toc105144050"/>
      <w:bookmarkStart w:id="27" w:name="_Toc137206611"/>
      <w:r w:rsidRPr="00007494">
        <w:rPr>
          <w:rFonts w:ascii="Times New Roman" w:hAnsi="Times New Roman" w:cs="Times New Roman"/>
          <w:color w:val="auto"/>
        </w:rPr>
        <w:t xml:space="preserve">5.2.3. Meno </w:t>
      </w:r>
      <w:proofErr w:type="spellStart"/>
      <w:r w:rsidRPr="00007494">
        <w:rPr>
          <w:rFonts w:ascii="Times New Roman" w:hAnsi="Times New Roman" w:cs="Times New Roman"/>
          <w:color w:val="auto"/>
        </w:rPr>
        <w:t>istorijos</w:t>
      </w:r>
      <w:proofErr w:type="spellEnd"/>
      <w:r w:rsidRPr="00007494">
        <w:rPr>
          <w:rFonts w:ascii="Times New Roman" w:hAnsi="Times New Roman" w:cs="Times New Roman"/>
          <w:color w:val="auto"/>
        </w:rPr>
        <w:t xml:space="preserve"> </w:t>
      </w:r>
      <w:proofErr w:type="spellStart"/>
      <w:r w:rsidRPr="00007494">
        <w:rPr>
          <w:rFonts w:ascii="Times New Roman" w:hAnsi="Times New Roman" w:cs="Times New Roman"/>
          <w:color w:val="auto"/>
        </w:rPr>
        <w:t>reiškinių</w:t>
      </w:r>
      <w:proofErr w:type="spellEnd"/>
      <w:r w:rsidRPr="00007494">
        <w:rPr>
          <w:rFonts w:ascii="Times New Roman" w:hAnsi="Times New Roman" w:cs="Times New Roman"/>
          <w:color w:val="auto"/>
        </w:rPr>
        <w:t xml:space="preserve"> ir </w:t>
      </w:r>
      <w:proofErr w:type="spellStart"/>
      <w:r w:rsidRPr="00007494">
        <w:rPr>
          <w:rFonts w:ascii="Times New Roman" w:hAnsi="Times New Roman" w:cs="Times New Roman"/>
          <w:color w:val="auto"/>
        </w:rPr>
        <w:t>kontekstų</w:t>
      </w:r>
      <w:proofErr w:type="spellEnd"/>
      <w:r w:rsidRPr="00007494">
        <w:rPr>
          <w:rFonts w:ascii="Times New Roman" w:hAnsi="Times New Roman" w:cs="Times New Roman"/>
          <w:color w:val="auto"/>
        </w:rPr>
        <w:t xml:space="preserve"> </w:t>
      </w:r>
      <w:proofErr w:type="spellStart"/>
      <w:r w:rsidRPr="00007494">
        <w:rPr>
          <w:rFonts w:ascii="Times New Roman" w:hAnsi="Times New Roman" w:cs="Times New Roman"/>
          <w:color w:val="auto"/>
        </w:rPr>
        <w:t>pažinimas</w:t>
      </w:r>
      <w:proofErr w:type="spellEnd"/>
      <w:r w:rsidRPr="00007494">
        <w:rPr>
          <w:rFonts w:ascii="Times New Roman" w:hAnsi="Times New Roman" w:cs="Times New Roman"/>
          <w:color w:val="auto"/>
        </w:rPr>
        <w:t xml:space="preserve"> </w:t>
      </w:r>
      <w:r w:rsidR="005329C9" w:rsidRPr="00007494">
        <w:rPr>
          <w:rFonts w:ascii="Times New Roman" w:hAnsi="Times New Roman" w:cs="Times New Roman"/>
          <w:color w:val="auto"/>
        </w:rPr>
        <w:t>(C)</w:t>
      </w:r>
      <w:bookmarkEnd w:id="26"/>
      <w:bookmarkEnd w:id="27"/>
    </w:p>
    <w:p w14:paraId="2FA4D528" w14:textId="2209CA02" w:rsidR="00DD530C" w:rsidRPr="00007494" w:rsidRDefault="00DD530C" w:rsidP="0034612F">
      <w:pPr>
        <w:spacing w:after="120"/>
        <w:ind w:firstLine="567"/>
        <w:jc w:val="both"/>
        <w:textAlignment w:val="baseline"/>
        <w:rPr>
          <w:lang w:val="lt-LT" w:eastAsia="lt-LT"/>
        </w:rPr>
      </w:pPr>
      <w:r w:rsidRPr="00007494">
        <w:rPr>
          <w:lang w:val="lt-LT" w:eastAsia="lt-LT"/>
        </w:rPr>
        <w:t>Mokytojui rekomenduojama antrąją kūrybinę-</w:t>
      </w:r>
      <w:proofErr w:type="spellStart"/>
      <w:r w:rsidRPr="00007494">
        <w:rPr>
          <w:lang w:val="lt-LT" w:eastAsia="lt-LT"/>
        </w:rPr>
        <w:t>patyriminę</w:t>
      </w:r>
      <w:proofErr w:type="spellEnd"/>
      <w:r w:rsidRPr="00007494">
        <w:rPr>
          <w:lang w:val="lt-LT" w:eastAsia="lt-LT"/>
        </w:rPr>
        <w:t xml:space="preserve"> pamoką vesti pirmos kūrybinės-</w:t>
      </w:r>
      <w:proofErr w:type="spellStart"/>
      <w:r w:rsidRPr="00007494">
        <w:rPr>
          <w:lang w:val="lt-LT" w:eastAsia="lt-LT"/>
        </w:rPr>
        <w:t>patyriminės</w:t>
      </w:r>
      <w:proofErr w:type="spellEnd"/>
      <w:r w:rsidRPr="00007494">
        <w:rPr>
          <w:lang w:val="lt-LT" w:eastAsia="lt-LT"/>
        </w:rPr>
        <w:t xml:space="preserve"> pamokos metu</w:t>
      </w:r>
      <w:r w:rsidR="00352013" w:rsidRPr="00007494">
        <w:rPr>
          <w:lang w:val="lt-LT" w:eastAsia="lt-LT"/>
        </w:rPr>
        <w:t xml:space="preserve"> pasirinktu formatu</w:t>
      </w:r>
      <w:r w:rsidRPr="00007494">
        <w:rPr>
          <w:lang w:val="lt-LT" w:eastAsia="lt-LT"/>
        </w:rPr>
        <w:t xml:space="preserve">. Mokiniai raginami dalyvauti žaidimuose, diskusijose, </w:t>
      </w:r>
      <w:r w:rsidR="00352013" w:rsidRPr="00007494">
        <w:rPr>
          <w:lang w:val="lt-LT" w:eastAsia="lt-LT"/>
        </w:rPr>
        <w:t xml:space="preserve">kurti bei </w:t>
      </w:r>
      <w:r w:rsidRPr="00007494">
        <w:rPr>
          <w:lang w:val="lt-LT" w:eastAsia="lt-LT"/>
        </w:rPr>
        <w:t>pristatyti savo refleksijas</w:t>
      </w:r>
      <w:r w:rsidR="00352013" w:rsidRPr="00007494">
        <w:rPr>
          <w:lang w:val="lt-LT" w:eastAsia="lt-LT"/>
        </w:rPr>
        <w:t>.</w:t>
      </w:r>
      <w:r w:rsidRPr="00007494">
        <w:rPr>
          <w:lang w:val="lt-LT" w:eastAsia="lt-LT"/>
        </w:rPr>
        <w:t xml:space="preserve"> </w:t>
      </w:r>
    </w:p>
    <w:p w14:paraId="61923CAA" w14:textId="67E2B540" w:rsidR="00DD530C" w:rsidRPr="00007494" w:rsidRDefault="00DD530C" w:rsidP="00DD530C">
      <w:pPr>
        <w:spacing w:after="120"/>
        <w:textAlignment w:val="baseline"/>
        <w:rPr>
          <w:lang w:val="lt-LT" w:eastAsia="lt-LT"/>
        </w:rPr>
      </w:pPr>
      <w:r w:rsidRPr="00007494">
        <w:rPr>
          <w:lang w:eastAsia="lt-LT"/>
        </w:rPr>
        <w:t xml:space="preserve">Priemonės: </w:t>
      </w:r>
      <w:r w:rsidRPr="00007494">
        <w:rPr>
          <w:lang w:val="lt-LT" w:eastAsia="lt-LT"/>
        </w:rPr>
        <w:t>kiekvienam mokiniui būtini kompiuteriai ir prieigos prie interneto ryšio, metodinės priemonės.</w:t>
      </w:r>
    </w:p>
    <w:p w14:paraId="1E637ABF" w14:textId="4F146BB3" w:rsidR="00352013" w:rsidRPr="00007494" w:rsidRDefault="00352013" w:rsidP="0054080E">
      <w:pPr>
        <w:pStyle w:val="Sraopastraipa"/>
        <w:widowControl w:val="0"/>
        <w:numPr>
          <w:ilvl w:val="0"/>
          <w:numId w:val="28"/>
        </w:numPr>
        <w:ind w:left="0" w:firstLine="284"/>
        <w:jc w:val="both"/>
        <w:rPr>
          <w:color w:val="000000" w:themeColor="text1"/>
          <w:lang w:val="lt-LT"/>
        </w:rPr>
      </w:pPr>
      <w:r w:rsidRPr="00007494">
        <w:rPr>
          <w:b/>
          <w:bCs/>
          <w:color w:val="000000" w:themeColor="text1"/>
          <w:lang w:val="lt-LT"/>
        </w:rPr>
        <w:t xml:space="preserve">„Meno aukcionas”. </w:t>
      </w:r>
      <w:r w:rsidRPr="00007494">
        <w:rPr>
          <w:color w:val="000000" w:themeColor="text1"/>
          <w:lang w:val="lt-LT"/>
        </w:rPr>
        <w:t>Pasirinkus šį vaidmenų žaidimą</w:t>
      </w:r>
      <w:r w:rsidRPr="00007494">
        <w:rPr>
          <w:b/>
          <w:bCs/>
          <w:color w:val="000000" w:themeColor="text1"/>
          <w:lang w:val="lt-LT"/>
        </w:rPr>
        <w:t xml:space="preserve"> </w:t>
      </w:r>
      <w:r w:rsidRPr="00007494">
        <w:rPr>
          <w:color w:val="000000" w:themeColor="text1"/>
          <w:lang w:val="lt-LT"/>
        </w:rPr>
        <w:t>mokytojas</w:t>
      </w:r>
      <w:r w:rsidRPr="00007494">
        <w:rPr>
          <w:b/>
          <w:bCs/>
          <w:color w:val="000000" w:themeColor="text1"/>
          <w:lang w:val="lt-LT"/>
        </w:rPr>
        <w:t xml:space="preserve"> </w:t>
      </w:r>
      <w:r w:rsidRPr="00007494">
        <w:rPr>
          <w:color w:val="000000" w:themeColor="text1"/>
          <w:lang w:val="lt-LT"/>
        </w:rPr>
        <w:t xml:space="preserve">gali mokiniams padėti sukurti meno aukciono atmosferą ir tapti jo vedėju. Pradžioje rekomenduojama pristatyti </w:t>
      </w:r>
      <w:r w:rsidR="00177A78" w:rsidRPr="00007494">
        <w:rPr>
          <w:color w:val="000000" w:themeColor="text1"/>
          <w:lang w:val="lt-LT"/>
        </w:rPr>
        <w:t xml:space="preserve">„parduodamų“ kūrinių sąrašą, vėliau </w:t>
      </w:r>
      <w:r w:rsidRPr="00007494">
        <w:rPr>
          <w:color w:val="000000" w:themeColor="text1"/>
          <w:lang w:val="lt-LT"/>
        </w:rPr>
        <w:t>suteik</w:t>
      </w:r>
      <w:r w:rsidR="00177A78" w:rsidRPr="00007494">
        <w:rPr>
          <w:color w:val="000000" w:themeColor="text1"/>
          <w:lang w:val="lt-LT"/>
        </w:rPr>
        <w:t>iant</w:t>
      </w:r>
      <w:r w:rsidRPr="00007494">
        <w:rPr>
          <w:color w:val="000000" w:themeColor="text1"/>
          <w:lang w:val="lt-LT"/>
        </w:rPr>
        <w:t xml:space="preserve"> žodį menininkų grupei, </w:t>
      </w:r>
      <w:r w:rsidR="00177A78" w:rsidRPr="00007494">
        <w:rPr>
          <w:color w:val="000000" w:themeColor="text1"/>
          <w:lang w:val="lt-LT"/>
        </w:rPr>
        <w:t xml:space="preserve">kurie pristato </w:t>
      </w:r>
      <w:r w:rsidR="00D01D4F" w:rsidRPr="00007494">
        <w:rPr>
          <w:color w:val="000000" w:themeColor="text1"/>
          <w:lang w:val="lt-LT"/>
        </w:rPr>
        <w:t xml:space="preserve">ir pakomentuoja </w:t>
      </w:r>
      <w:r w:rsidR="00177A78" w:rsidRPr="00007494">
        <w:rPr>
          <w:color w:val="000000" w:themeColor="text1"/>
          <w:lang w:val="lt-LT"/>
        </w:rPr>
        <w:t>savo parduodamus</w:t>
      </w:r>
      <w:r w:rsidRPr="00007494">
        <w:rPr>
          <w:color w:val="000000" w:themeColor="text1"/>
          <w:lang w:val="lt-LT"/>
        </w:rPr>
        <w:t xml:space="preserve"> dailės, skulptūros, architektūros</w:t>
      </w:r>
      <w:r w:rsidR="00177A78" w:rsidRPr="00007494">
        <w:rPr>
          <w:color w:val="000000" w:themeColor="text1"/>
          <w:lang w:val="lt-LT"/>
        </w:rPr>
        <w:t>,</w:t>
      </w:r>
      <w:r w:rsidRPr="00007494">
        <w:rPr>
          <w:color w:val="000000" w:themeColor="text1"/>
          <w:lang w:val="lt-LT"/>
        </w:rPr>
        <w:t xml:space="preserve"> muzikos kūrinius </w:t>
      </w:r>
      <w:r w:rsidR="00177A78" w:rsidRPr="00007494">
        <w:rPr>
          <w:color w:val="000000" w:themeColor="text1"/>
          <w:lang w:val="lt-LT"/>
        </w:rPr>
        <w:t>bei</w:t>
      </w:r>
      <w:r w:rsidRPr="00007494">
        <w:rPr>
          <w:color w:val="000000" w:themeColor="text1"/>
          <w:lang w:val="lt-LT"/>
        </w:rPr>
        <w:t xml:space="preserve"> meno instaliacijas</w:t>
      </w:r>
      <w:r w:rsidR="00D01D4F" w:rsidRPr="00007494">
        <w:rPr>
          <w:color w:val="000000" w:themeColor="text1"/>
          <w:lang w:val="lt-LT"/>
        </w:rPr>
        <w:t>, aiški</w:t>
      </w:r>
      <w:r w:rsidR="0034612F" w:rsidRPr="00007494">
        <w:rPr>
          <w:color w:val="000000" w:themeColor="text1"/>
          <w:lang w:val="lt-LT"/>
        </w:rPr>
        <w:t>nti</w:t>
      </w:r>
      <w:r w:rsidR="00D01D4F" w:rsidRPr="00007494">
        <w:rPr>
          <w:color w:val="000000" w:themeColor="text1"/>
          <w:lang w:val="lt-LT"/>
        </w:rPr>
        <w:t xml:space="preserve"> </w:t>
      </w:r>
      <w:r w:rsidR="00EF334D" w:rsidRPr="00007494">
        <w:rPr>
          <w:color w:val="000000" w:themeColor="text1"/>
          <w:lang w:val="lt-LT"/>
        </w:rPr>
        <w:t>kada ir kaip jie buvo sukurti</w:t>
      </w:r>
      <w:r w:rsidR="00D01D4F" w:rsidRPr="00007494">
        <w:rPr>
          <w:color w:val="000000" w:themeColor="text1"/>
          <w:lang w:val="lt-LT"/>
        </w:rPr>
        <w:t>.</w:t>
      </w:r>
      <w:r w:rsidRPr="00007494">
        <w:rPr>
          <w:color w:val="000000" w:themeColor="text1"/>
          <w:lang w:val="lt-LT"/>
        </w:rPr>
        <w:t xml:space="preserve"> </w:t>
      </w:r>
      <w:r w:rsidR="00EF334D" w:rsidRPr="00007494">
        <w:rPr>
          <w:color w:val="000000" w:themeColor="text1"/>
          <w:lang w:val="lt-LT"/>
        </w:rPr>
        <w:t>R</w:t>
      </w:r>
      <w:r w:rsidRPr="00007494">
        <w:rPr>
          <w:color w:val="000000" w:themeColor="text1"/>
          <w:lang w:val="lt-LT"/>
        </w:rPr>
        <w:t>adijo stočių ar dienraščių žurnalistai, besidomin</w:t>
      </w:r>
      <w:r w:rsidR="00EF334D" w:rsidRPr="00007494">
        <w:rPr>
          <w:color w:val="000000" w:themeColor="text1"/>
          <w:lang w:val="lt-LT"/>
        </w:rPr>
        <w:t>tys</w:t>
      </w:r>
      <w:r w:rsidRPr="00007494">
        <w:rPr>
          <w:color w:val="000000" w:themeColor="text1"/>
          <w:lang w:val="lt-LT"/>
        </w:rPr>
        <w:t xml:space="preserve"> neeiliniu meno kūrinių aukcionu</w:t>
      </w:r>
      <w:r w:rsidR="00EF334D" w:rsidRPr="00007494">
        <w:rPr>
          <w:color w:val="000000" w:themeColor="text1"/>
          <w:lang w:val="lt-LT"/>
        </w:rPr>
        <w:t>, klausinėja</w:t>
      </w:r>
      <w:r w:rsidRPr="00007494">
        <w:rPr>
          <w:color w:val="000000" w:themeColor="text1"/>
          <w:lang w:val="lt-LT"/>
        </w:rPr>
        <w:t xml:space="preserve"> „žvaigž</w:t>
      </w:r>
      <w:r w:rsidR="00EF334D" w:rsidRPr="00007494">
        <w:rPr>
          <w:color w:val="000000" w:themeColor="text1"/>
          <w:lang w:val="lt-LT"/>
        </w:rPr>
        <w:t>džių“ apie jų požiūrį į kuriamą meno stilių</w:t>
      </w:r>
      <w:r w:rsidRPr="00007494">
        <w:rPr>
          <w:color w:val="000000" w:themeColor="text1"/>
          <w:lang w:val="lt-LT"/>
        </w:rPr>
        <w:t>,</w:t>
      </w:r>
      <w:r w:rsidR="00EF334D" w:rsidRPr="00007494">
        <w:rPr>
          <w:color w:val="000000" w:themeColor="text1"/>
          <w:lang w:val="lt-LT"/>
        </w:rPr>
        <w:t xml:space="preserve"> </w:t>
      </w:r>
      <w:r w:rsidR="0033664F" w:rsidRPr="00007494">
        <w:rPr>
          <w:color w:val="000000" w:themeColor="text1"/>
          <w:lang w:val="lt-LT"/>
        </w:rPr>
        <w:t>kūrybos iššūkius, naudojamas technikas, išraiškos ir darbo priemones, pagrindines meno kūrinių mintis ir idėjas.</w:t>
      </w:r>
      <w:r w:rsidRPr="00007494">
        <w:rPr>
          <w:color w:val="000000" w:themeColor="text1"/>
          <w:lang w:val="lt-LT"/>
        </w:rPr>
        <w:t xml:space="preserve"> </w:t>
      </w:r>
      <w:r w:rsidR="0033664F" w:rsidRPr="00007494">
        <w:rPr>
          <w:color w:val="000000" w:themeColor="text1"/>
          <w:lang w:val="lt-LT"/>
        </w:rPr>
        <w:t>M</w:t>
      </w:r>
      <w:r w:rsidRPr="00007494">
        <w:rPr>
          <w:color w:val="000000" w:themeColor="text1"/>
          <w:lang w:val="lt-LT"/>
        </w:rPr>
        <w:t>eno kolekcionieriai, norin</w:t>
      </w:r>
      <w:r w:rsidR="0033664F" w:rsidRPr="00007494">
        <w:rPr>
          <w:color w:val="000000" w:themeColor="text1"/>
          <w:lang w:val="lt-LT"/>
        </w:rPr>
        <w:t>ty</w:t>
      </w:r>
      <w:r w:rsidRPr="00007494">
        <w:rPr>
          <w:color w:val="000000" w:themeColor="text1"/>
          <w:lang w:val="lt-LT"/>
        </w:rPr>
        <w:t>s įsigyti vertingų darbų</w:t>
      </w:r>
      <w:r w:rsidR="0033664F" w:rsidRPr="00007494">
        <w:rPr>
          <w:color w:val="000000" w:themeColor="text1"/>
          <w:lang w:val="lt-LT"/>
        </w:rPr>
        <w:t xml:space="preserve">, kalbasi su žurnalistais </w:t>
      </w:r>
      <w:r w:rsidR="0034612F" w:rsidRPr="00007494">
        <w:rPr>
          <w:color w:val="000000" w:themeColor="text1"/>
          <w:lang w:val="lt-LT"/>
        </w:rPr>
        <w:t xml:space="preserve">bei menininkai </w:t>
      </w:r>
      <w:r w:rsidR="0033664F" w:rsidRPr="00007494">
        <w:rPr>
          <w:color w:val="000000" w:themeColor="text1"/>
          <w:lang w:val="lt-LT"/>
        </w:rPr>
        <w:t>ir aiškina, kodėl jie nori įsigyti vieną ar kitą meno kūrinį, kuo jis vertingas, įdomus ir reikšmingas meno krypties, laikmečio ar meno istorijos kontekste</w:t>
      </w:r>
      <w:r w:rsidRPr="00007494">
        <w:rPr>
          <w:color w:val="000000" w:themeColor="text1"/>
          <w:lang w:val="lt-LT"/>
        </w:rPr>
        <w:t>. Mokytojui patariama pasirinkti tinkamą integracinę temą ir susieti ją su dėstoma tema. Šios pirmosios kūrybinės-</w:t>
      </w:r>
      <w:proofErr w:type="spellStart"/>
      <w:r w:rsidRPr="00007494">
        <w:rPr>
          <w:color w:val="000000" w:themeColor="text1"/>
          <w:lang w:val="lt-LT"/>
        </w:rPr>
        <w:t>patyriminės</w:t>
      </w:r>
      <w:proofErr w:type="spellEnd"/>
      <w:r w:rsidRPr="00007494">
        <w:rPr>
          <w:color w:val="000000" w:themeColor="text1"/>
          <w:lang w:val="lt-LT"/>
        </w:rPr>
        <w:t xml:space="preserve"> pamokos metu kiekviena grupė ieško jos rolei būtinos informacijos: menininkai pasirenka „savo kūrybos“ darbus ir ruošiasi dalintis savo kūrybiniais patyrimais, žurnalistai ruošia klausimus, o  meno kolekcionieriai, iš menininkų sužinoję būsimame </w:t>
      </w:r>
      <w:proofErr w:type="spellStart"/>
      <w:r w:rsidRPr="00007494">
        <w:rPr>
          <w:color w:val="000000" w:themeColor="text1"/>
          <w:lang w:val="lt-LT"/>
        </w:rPr>
        <w:t>aukcijone</w:t>
      </w:r>
      <w:proofErr w:type="spellEnd"/>
      <w:r w:rsidRPr="00007494">
        <w:rPr>
          <w:color w:val="000000" w:themeColor="text1"/>
          <w:lang w:val="lt-LT"/>
        </w:rPr>
        <w:t xml:space="preserve"> patiekiamus darbus (abi grupės suderina „sukurtų“ darbų sąrašą), domisi jų verte </w:t>
      </w:r>
      <w:r w:rsidRPr="00007494">
        <w:rPr>
          <w:color w:val="000000" w:themeColor="text1"/>
          <w:lang w:val="lt-LT"/>
        </w:rPr>
        <w:lastRenderedPageBreak/>
        <w:t>minimalistinio ir viso dabarties meno kontekste.</w:t>
      </w:r>
    </w:p>
    <w:p w14:paraId="6968C6E1" w14:textId="3301EBF4" w:rsidR="00352013" w:rsidRPr="00007494" w:rsidRDefault="00352013" w:rsidP="0054080E">
      <w:pPr>
        <w:pStyle w:val="Sraopastraipa"/>
        <w:widowControl w:val="0"/>
        <w:numPr>
          <w:ilvl w:val="0"/>
          <w:numId w:val="28"/>
        </w:numPr>
        <w:ind w:left="0" w:firstLine="284"/>
        <w:jc w:val="both"/>
        <w:rPr>
          <w:rStyle w:val="normaltextrun"/>
          <w:color w:val="000000" w:themeColor="text1"/>
          <w:lang w:val="lt-LT"/>
        </w:rPr>
      </w:pPr>
      <w:r w:rsidRPr="00007494">
        <w:rPr>
          <w:b/>
          <w:bCs/>
          <w:color w:val="000000" w:themeColor="text1"/>
        </w:rPr>
        <w:t>„</w:t>
      </w:r>
      <w:proofErr w:type="spellStart"/>
      <w:r w:rsidRPr="00007494">
        <w:rPr>
          <w:b/>
          <w:bCs/>
          <w:color w:val="000000" w:themeColor="text1"/>
        </w:rPr>
        <w:t>Muziejaus</w:t>
      </w:r>
      <w:proofErr w:type="spellEnd"/>
      <w:r w:rsidRPr="00007494">
        <w:rPr>
          <w:b/>
          <w:bCs/>
          <w:color w:val="000000" w:themeColor="text1"/>
        </w:rPr>
        <w:t xml:space="preserve"> </w:t>
      </w:r>
      <w:proofErr w:type="spellStart"/>
      <w:r w:rsidRPr="00007494">
        <w:rPr>
          <w:b/>
          <w:bCs/>
          <w:color w:val="000000" w:themeColor="text1"/>
        </w:rPr>
        <w:t>kūrimas</w:t>
      </w:r>
      <w:proofErr w:type="spellEnd"/>
      <w:r w:rsidRPr="00007494">
        <w:rPr>
          <w:b/>
          <w:bCs/>
          <w:color w:val="000000" w:themeColor="text1"/>
        </w:rPr>
        <w:t>”</w:t>
      </w:r>
      <w:r w:rsidRPr="00007494">
        <w:rPr>
          <w:b/>
          <w:bCs/>
          <w:color w:val="000000" w:themeColor="text1"/>
          <w:lang w:val="lt-LT"/>
        </w:rPr>
        <w:t>.</w:t>
      </w:r>
      <w:r w:rsidRPr="00007494">
        <w:rPr>
          <w:color w:val="000000" w:themeColor="text1"/>
          <w:lang w:val="lt-LT"/>
        </w:rPr>
        <w:t xml:space="preserve"> Pasirinkus šį </w:t>
      </w:r>
      <w:r w:rsidR="00F427FC" w:rsidRPr="00007494">
        <w:rPr>
          <w:color w:val="000000" w:themeColor="text1"/>
          <w:lang w:val="lt-LT"/>
        </w:rPr>
        <w:t>vaidmenų</w:t>
      </w:r>
      <w:r w:rsidRPr="00007494">
        <w:rPr>
          <w:b/>
          <w:bCs/>
          <w:color w:val="000000" w:themeColor="text1"/>
          <w:lang w:val="lt-LT"/>
        </w:rPr>
        <w:t xml:space="preserve"> </w:t>
      </w:r>
      <w:r w:rsidRPr="00007494">
        <w:rPr>
          <w:color w:val="000000" w:themeColor="text1"/>
          <w:lang w:val="lt-LT"/>
        </w:rPr>
        <w:t>žaidimą</w:t>
      </w:r>
      <w:r w:rsidR="00F427FC" w:rsidRPr="00007494">
        <w:rPr>
          <w:color w:val="000000" w:themeColor="text1"/>
          <w:lang w:val="lt-LT"/>
        </w:rPr>
        <w:t>, mokytojui</w:t>
      </w:r>
      <w:r w:rsidRPr="00007494">
        <w:rPr>
          <w:color w:val="000000" w:themeColor="text1"/>
          <w:lang w:val="lt-LT"/>
        </w:rPr>
        <w:t xml:space="preserve"> </w:t>
      </w:r>
      <w:r w:rsidR="00F427FC" w:rsidRPr="00007494">
        <w:rPr>
          <w:color w:val="000000" w:themeColor="text1"/>
          <w:lang w:val="lt-LT"/>
        </w:rPr>
        <w:t xml:space="preserve">rekomenduojama </w:t>
      </w:r>
      <w:r w:rsidR="001D094F" w:rsidRPr="00007494">
        <w:rPr>
          <w:color w:val="000000" w:themeColor="text1"/>
          <w:lang w:val="lt-LT"/>
        </w:rPr>
        <w:t>tapti</w:t>
      </w:r>
      <w:r w:rsidR="00F427FC" w:rsidRPr="00007494">
        <w:rPr>
          <w:color w:val="000000" w:themeColor="text1"/>
          <w:lang w:val="lt-LT"/>
        </w:rPr>
        <w:t xml:space="preserve"> </w:t>
      </w:r>
      <w:r w:rsidR="003C39A9" w:rsidRPr="00007494">
        <w:rPr>
          <w:color w:val="000000" w:themeColor="text1"/>
          <w:lang w:val="lt-LT"/>
        </w:rPr>
        <w:t xml:space="preserve">muziejaus </w:t>
      </w:r>
      <w:proofErr w:type="spellStart"/>
      <w:r w:rsidR="003C39A9" w:rsidRPr="00007494">
        <w:rPr>
          <w:color w:val="000000" w:themeColor="text1"/>
          <w:lang w:val="lt-LT"/>
        </w:rPr>
        <w:t>atministratori</w:t>
      </w:r>
      <w:r w:rsidR="001D094F" w:rsidRPr="00007494">
        <w:rPr>
          <w:color w:val="000000" w:themeColor="text1"/>
          <w:lang w:val="lt-LT"/>
        </w:rPr>
        <w:t>umi</w:t>
      </w:r>
      <w:proofErr w:type="spellEnd"/>
      <w:r w:rsidR="001D094F" w:rsidRPr="00007494">
        <w:rPr>
          <w:color w:val="000000" w:themeColor="text1"/>
          <w:lang w:val="lt-LT"/>
        </w:rPr>
        <w:t xml:space="preserve"> </w:t>
      </w:r>
      <w:r w:rsidR="003C39A9" w:rsidRPr="00007494">
        <w:rPr>
          <w:color w:val="000000" w:themeColor="text1"/>
          <w:lang w:val="lt-LT"/>
        </w:rPr>
        <w:t xml:space="preserve">ir pakviesti </w:t>
      </w:r>
      <w:proofErr w:type="spellStart"/>
      <w:r w:rsidR="00611490" w:rsidRPr="00007494">
        <w:rPr>
          <w:color w:val="000000" w:themeColor="text1"/>
          <w:lang w:val="lt-LT"/>
        </w:rPr>
        <w:t>sveičius</w:t>
      </w:r>
      <w:proofErr w:type="spellEnd"/>
      <w:r w:rsidR="003C39A9" w:rsidRPr="00007494">
        <w:rPr>
          <w:color w:val="000000" w:themeColor="text1"/>
          <w:lang w:val="lt-LT"/>
        </w:rPr>
        <w:t xml:space="preserve"> </w:t>
      </w:r>
      <w:r w:rsidR="00611490" w:rsidRPr="00007494">
        <w:rPr>
          <w:color w:val="000000" w:themeColor="text1"/>
          <w:lang w:val="lt-LT"/>
        </w:rPr>
        <w:t>tariamai aplankyti</w:t>
      </w:r>
      <w:r w:rsidR="003C39A9" w:rsidRPr="00007494">
        <w:rPr>
          <w:color w:val="000000" w:themeColor="text1"/>
          <w:lang w:val="lt-LT"/>
        </w:rPr>
        <w:t xml:space="preserve"> naujai atidarytas ekspozicijų sales. „Užsukus“ į</w:t>
      </w:r>
      <w:r w:rsidRPr="00007494">
        <w:rPr>
          <w:color w:val="000000" w:themeColor="text1"/>
        </w:rPr>
        <w:t xml:space="preserve"> </w:t>
      </w:r>
      <w:proofErr w:type="spellStart"/>
      <w:r w:rsidRPr="00007494">
        <w:rPr>
          <w:color w:val="000000" w:themeColor="text1"/>
        </w:rPr>
        <w:t>muzik</w:t>
      </w:r>
      <w:r w:rsidRPr="00007494">
        <w:rPr>
          <w:color w:val="000000" w:themeColor="text1"/>
          <w:lang w:val="lt-LT"/>
        </w:rPr>
        <w:t>os</w:t>
      </w:r>
      <w:proofErr w:type="spellEnd"/>
      <w:r w:rsidRPr="00007494">
        <w:rPr>
          <w:color w:val="000000" w:themeColor="text1"/>
          <w:lang w:val="lt-LT"/>
        </w:rPr>
        <w:t xml:space="preserve"> salę </w:t>
      </w:r>
      <w:r w:rsidR="003C39A9" w:rsidRPr="00007494">
        <w:rPr>
          <w:color w:val="000000" w:themeColor="text1"/>
          <w:lang w:val="lt-LT"/>
        </w:rPr>
        <w:t xml:space="preserve">muziejaus svečius pasitinka šios salės </w:t>
      </w:r>
      <w:r w:rsidR="00611490" w:rsidRPr="00007494">
        <w:rPr>
          <w:color w:val="000000" w:themeColor="text1"/>
          <w:lang w:val="lt-LT"/>
        </w:rPr>
        <w:t xml:space="preserve">gidas ir </w:t>
      </w:r>
      <w:r w:rsidR="003C39A9" w:rsidRPr="00007494">
        <w:rPr>
          <w:color w:val="000000" w:themeColor="text1"/>
          <w:lang w:val="lt-LT"/>
        </w:rPr>
        <w:t>ekspozicijos kūrėjai</w:t>
      </w:r>
      <w:r w:rsidR="00611490" w:rsidRPr="00007494">
        <w:rPr>
          <w:color w:val="000000" w:themeColor="text1"/>
          <w:lang w:val="lt-LT"/>
        </w:rPr>
        <w:t>, kurie</w:t>
      </w:r>
      <w:r w:rsidR="003C39A9" w:rsidRPr="00007494">
        <w:rPr>
          <w:color w:val="000000" w:themeColor="text1"/>
          <w:lang w:val="lt-LT"/>
        </w:rPr>
        <w:t xml:space="preserve"> išmaniųjų technologijų pagalba </w:t>
      </w:r>
      <w:r w:rsidR="001D094F" w:rsidRPr="00007494">
        <w:rPr>
          <w:color w:val="000000" w:themeColor="text1"/>
          <w:lang w:val="lt-LT"/>
        </w:rPr>
        <w:t>pateikia klausymui</w:t>
      </w:r>
      <w:r w:rsidRPr="00007494">
        <w:rPr>
          <w:color w:val="000000" w:themeColor="text1"/>
          <w:lang w:val="lt-LT"/>
        </w:rPr>
        <w:t xml:space="preserve"> tyrinėjamą temą iliustruojančius muzikos kūrinius</w:t>
      </w:r>
      <w:r w:rsidR="00611490" w:rsidRPr="00007494">
        <w:rPr>
          <w:color w:val="000000" w:themeColor="text1"/>
          <w:lang w:val="lt-LT"/>
        </w:rPr>
        <w:t>, o gidas</w:t>
      </w:r>
      <w:r w:rsidRPr="00007494">
        <w:rPr>
          <w:color w:val="000000" w:themeColor="text1"/>
          <w:lang w:val="lt-LT"/>
        </w:rPr>
        <w:t xml:space="preserve"> </w:t>
      </w:r>
      <w:r w:rsidR="003C39A9" w:rsidRPr="00007494">
        <w:rPr>
          <w:color w:val="000000" w:themeColor="text1"/>
          <w:lang w:val="lt-LT"/>
        </w:rPr>
        <w:t>trump</w:t>
      </w:r>
      <w:r w:rsidR="00611490" w:rsidRPr="00007494">
        <w:rPr>
          <w:color w:val="000000" w:themeColor="text1"/>
          <w:lang w:val="lt-LT"/>
        </w:rPr>
        <w:t>ai komentuoja</w:t>
      </w:r>
      <w:r w:rsidRPr="00007494">
        <w:rPr>
          <w:color w:val="000000" w:themeColor="text1"/>
          <w:lang w:val="lt-LT"/>
        </w:rPr>
        <w:t xml:space="preserve"> kompozitorių personali</w:t>
      </w:r>
      <w:r w:rsidR="00611490" w:rsidRPr="00007494">
        <w:rPr>
          <w:color w:val="000000" w:themeColor="text1"/>
          <w:lang w:val="lt-LT"/>
        </w:rPr>
        <w:t>jas</w:t>
      </w:r>
      <w:r w:rsidR="003C39A9" w:rsidRPr="00007494">
        <w:rPr>
          <w:color w:val="000000" w:themeColor="text1"/>
          <w:lang w:val="lt-LT"/>
        </w:rPr>
        <w:t xml:space="preserve">. Muziejaus lankytojai skatinami muzikos salės kūrėjų </w:t>
      </w:r>
      <w:r w:rsidR="00611490" w:rsidRPr="00007494">
        <w:rPr>
          <w:color w:val="000000" w:themeColor="text1"/>
          <w:lang w:val="lt-LT"/>
        </w:rPr>
        <w:t xml:space="preserve">bei šios salės gido </w:t>
      </w:r>
      <w:r w:rsidR="003C39A9" w:rsidRPr="00007494">
        <w:rPr>
          <w:color w:val="000000" w:themeColor="text1"/>
          <w:lang w:val="lt-LT"/>
        </w:rPr>
        <w:t>klausinėti bei diskutuoti aktualiomis temomis</w:t>
      </w:r>
      <w:r w:rsidR="00611490" w:rsidRPr="00007494">
        <w:rPr>
          <w:color w:val="000000" w:themeColor="text1"/>
          <w:lang w:val="lt-LT"/>
        </w:rPr>
        <w:t xml:space="preserve"> </w:t>
      </w:r>
      <w:r w:rsidR="003C00D2" w:rsidRPr="00007494">
        <w:rPr>
          <w:color w:val="000000" w:themeColor="text1"/>
          <w:lang w:val="lt-LT"/>
        </w:rPr>
        <w:t>ar</w:t>
      </w:r>
      <w:r w:rsidR="00611490" w:rsidRPr="00007494">
        <w:rPr>
          <w:color w:val="000000" w:themeColor="text1"/>
          <w:lang w:val="lt-LT"/>
        </w:rPr>
        <w:t xml:space="preserve"> žaisti „muzikinės mįslės“</w:t>
      </w:r>
      <w:r w:rsidR="008C089F" w:rsidRPr="00007494">
        <w:rPr>
          <w:color w:val="000000" w:themeColor="text1"/>
          <w:lang w:val="lt-LT"/>
        </w:rPr>
        <w:t xml:space="preserve"> žaidimą</w:t>
      </w:r>
      <w:r w:rsidR="00611490" w:rsidRPr="00007494">
        <w:rPr>
          <w:color w:val="000000" w:themeColor="text1"/>
          <w:lang w:val="lt-LT"/>
        </w:rPr>
        <w:t>, kuri</w:t>
      </w:r>
      <w:r w:rsidR="008C089F" w:rsidRPr="00007494">
        <w:rPr>
          <w:color w:val="000000" w:themeColor="text1"/>
          <w:lang w:val="lt-LT"/>
        </w:rPr>
        <w:t>ame tarp</w:t>
      </w:r>
      <w:r w:rsidR="00611490" w:rsidRPr="00007494">
        <w:rPr>
          <w:color w:val="000000" w:themeColor="text1"/>
          <w:lang w:val="lt-LT"/>
        </w:rPr>
        <w:t xml:space="preserve"> </w:t>
      </w:r>
      <w:r w:rsidR="008C089F" w:rsidRPr="00007494">
        <w:rPr>
          <w:color w:val="000000" w:themeColor="text1"/>
          <w:lang w:val="lt-LT"/>
        </w:rPr>
        <w:t>skambančių X</w:t>
      </w:r>
      <w:r w:rsidR="00321F15" w:rsidRPr="00007494">
        <w:rPr>
          <w:color w:val="000000" w:themeColor="text1"/>
          <w:lang w:val="lt-LT"/>
        </w:rPr>
        <w:t>I</w:t>
      </w:r>
      <w:r w:rsidR="008C089F" w:rsidRPr="00007494">
        <w:rPr>
          <w:color w:val="000000" w:themeColor="text1"/>
          <w:lang w:val="lt-LT"/>
        </w:rPr>
        <w:t xml:space="preserve">X amžiaus </w:t>
      </w:r>
      <w:r w:rsidR="00321F15" w:rsidRPr="00007494">
        <w:rPr>
          <w:color w:val="000000" w:themeColor="text1"/>
          <w:lang w:val="lt-LT"/>
        </w:rPr>
        <w:t>pabaigos</w:t>
      </w:r>
      <w:r w:rsidR="008C089F" w:rsidRPr="00007494">
        <w:rPr>
          <w:color w:val="000000" w:themeColor="text1"/>
          <w:lang w:val="lt-LT"/>
        </w:rPr>
        <w:t xml:space="preserve"> muzikos kūrinių</w:t>
      </w:r>
      <w:r w:rsidR="003C00D2" w:rsidRPr="00007494">
        <w:rPr>
          <w:color w:val="000000" w:themeColor="text1"/>
          <w:lang w:val="lt-LT"/>
        </w:rPr>
        <w:t xml:space="preserve"> reikia</w:t>
      </w:r>
      <w:r w:rsidR="008C089F" w:rsidRPr="00007494">
        <w:rPr>
          <w:color w:val="000000" w:themeColor="text1"/>
          <w:lang w:val="lt-LT"/>
        </w:rPr>
        <w:t xml:space="preserve"> atpažinti, pavyzdžiui,  </w:t>
      </w:r>
      <w:r w:rsidR="00321F15" w:rsidRPr="00007494">
        <w:rPr>
          <w:color w:val="000000" w:themeColor="text1"/>
          <w:lang w:val="lt-LT"/>
        </w:rPr>
        <w:t>impresionistinę</w:t>
      </w:r>
      <w:r w:rsidR="008C089F" w:rsidRPr="00007494">
        <w:rPr>
          <w:color w:val="000000" w:themeColor="text1"/>
          <w:lang w:val="lt-LT"/>
        </w:rPr>
        <w:t xml:space="preserve"> muziką</w:t>
      </w:r>
      <w:r w:rsidR="003C39A9" w:rsidRPr="00007494">
        <w:rPr>
          <w:color w:val="000000" w:themeColor="text1"/>
          <w:lang w:val="lt-LT"/>
        </w:rPr>
        <w:t xml:space="preserve">. Toliau visi </w:t>
      </w:r>
      <w:r w:rsidR="000F2A8A" w:rsidRPr="00007494">
        <w:rPr>
          <w:color w:val="000000" w:themeColor="text1"/>
          <w:lang w:val="lt-LT"/>
        </w:rPr>
        <w:t xml:space="preserve">muziejaus lankytojai </w:t>
      </w:r>
      <w:r w:rsidR="001D094F" w:rsidRPr="00007494">
        <w:rPr>
          <w:color w:val="000000" w:themeColor="text1"/>
          <w:lang w:val="lt-LT"/>
        </w:rPr>
        <w:t xml:space="preserve">tariamai </w:t>
      </w:r>
      <w:r w:rsidR="003C39A9" w:rsidRPr="00007494">
        <w:rPr>
          <w:color w:val="000000" w:themeColor="text1"/>
          <w:lang w:val="lt-LT"/>
        </w:rPr>
        <w:t>pakviečiami į</w:t>
      </w:r>
      <w:r w:rsidRPr="00007494">
        <w:rPr>
          <w:color w:val="000000" w:themeColor="text1"/>
          <w:lang w:val="lt-LT"/>
        </w:rPr>
        <w:t xml:space="preserve"> dailės salę</w:t>
      </w:r>
      <w:r w:rsidR="003C39A9" w:rsidRPr="00007494">
        <w:rPr>
          <w:color w:val="000000" w:themeColor="text1"/>
          <w:lang w:val="lt-LT"/>
        </w:rPr>
        <w:t>, kur susirinkusių laukia</w:t>
      </w:r>
      <w:r w:rsidRPr="00007494">
        <w:rPr>
          <w:color w:val="000000" w:themeColor="text1"/>
        </w:rPr>
        <w:t xml:space="preserve"> </w:t>
      </w:r>
      <w:r w:rsidR="001D094F" w:rsidRPr="00007494">
        <w:rPr>
          <w:color w:val="000000" w:themeColor="text1"/>
          <w:lang w:val="lt-LT"/>
        </w:rPr>
        <w:t>nagrinėjamos temos žymiausių</w:t>
      </w:r>
      <w:r w:rsidRPr="00007494">
        <w:rPr>
          <w:color w:val="000000" w:themeColor="text1"/>
          <w:lang w:val="lt-LT"/>
        </w:rPr>
        <w:t xml:space="preserve"> paveik</w:t>
      </w:r>
      <w:r w:rsidR="001D094F" w:rsidRPr="00007494">
        <w:rPr>
          <w:color w:val="000000" w:themeColor="text1"/>
          <w:lang w:val="lt-LT"/>
        </w:rPr>
        <w:t>slų</w:t>
      </w:r>
      <w:r w:rsidRPr="00007494">
        <w:rPr>
          <w:color w:val="000000" w:themeColor="text1"/>
          <w:lang w:val="lt-LT"/>
        </w:rPr>
        <w:t xml:space="preserve"> </w:t>
      </w:r>
      <w:r w:rsidR="001D094F" w:rsidRPr="00007494">
        <w:rPr>
          <w:color w:val="000000" w:themeColor="text1"/>
          <w:lang w:val="lt-LT"/>
        </w:rPr>
        <w:t>bei</w:t>
      </w:r>
      <w:r w:rsidRPr="00007494">
        <w:rPr>
          <w:color w:val="000000" w:themeColor="text1"/>
          <w:lang w:val="lt-LT"/>
        </w:rPr>
        <w:t xml:space="preserve"> </w:t>
      </w:r>
      <w:r w:rsidR="001D094F" w:rsidRPr="00007494">
        <w:rPr>
          <w:color w:val="000000" w:themeColor="text1"/>
          <w:lang w:val="lt-LT"/>
        </w:rPr>
        <w:t xml:space="preserve">juos kūrusių </w:t>
      </w:r>
      <w:r w:rsidRPr="00007494">
        <w:rPr>
          <w:color w:val="000000" w:themeColor="text1"/>
          <w:lang w:val="lt-LT"/>
        </w:rPr>
        <w:t xml:space="preserve">dailininkų </w:t>
      </w:r>
      <w:r w:rsidR="000F2A8A" w:rsidRPr="00007494">
        <w:rPr>
          <w:color w:val="000000" w:themeColor="text1"/>
          <w:lang w:val="lt-LT"/>
        </w:rPr>
        <w:t>virtuali ekspozicija-</w:t>
      </w:r>
      <w:r w:rsidRPr="00007494">
        <w:rPr>
          <w:color w:val="000000" w:themeColor="text1"/>
          <w:lang w:val="lt-LT"/>
        </w:rPr>
        <w:t>pristatym</w:t>
      </w:r>
      <w:r w:rsidR="001D094F" w:rsidRPr="00007494">
        <w:rPr>
          <w:color w:val="000000" w:themeColor="text1"/>
          <w:lang w:val="lt-LT"/>
        </w:rPr>
        <w:t>a</w:t>
      </w:r>
      <w:r w:rsidR="000F2A8A" w:rsidRPr="00007494">
        <w:rPr>
          <w:color w:val="000000" w:themeColor="text1"/>
          <w:lang w:val="lt-LT"/>
        </w:rPr>
        <w:t>s</w:t>
      </w:r>
      <w:r w:rsidR="001D094F" w:rsidRPr="00007494">
        <w:rPr>
          <w:color w:val="000000" w:themeColor="text1"/>
          <w:lang w:val="lt-LT"/>
        </w:rPr>
        <w:t>.</w:t>
      </w:r>
      <w:r w:rsidR="008C089F" w:rsidRPr="00007494">
        <w:rPr>
          <w:color w:val="000000" w:themeColor="text1"/>
          <w:lang w:val="lt-LT"/>
        </w:rPr>
        <w:t xml:space="preserve"> Šioje salėje taip pat vyksta diskusijos</w:t>
      </w:r>
      <w:r w:rsidR="003819DE" w:rsidRPr="00007494">
        <w:rPr>
          <w:color w:val="000000" w:themeColor="text1"/>
          <w:lang w:val="lt-LT"/>
        </w:rPr>
        <w:t>,</w:t>
      </w:r>
      <w:r w:rsidR="008C089F" w:rsidRPr="00007494">
        <w:rPr>
          <w:color w:val="000000" w:themeColor="text1"/>
          <w:lang w:val="lt-LT"/>
        </w:rPr>
        <w:t xml:space="preserve"> galimos žaisti viktorinos.</w:t>
      </w:r>
      <w:r w:rsidR="001D094F" w:rsidRPr="00007494">
        <w:rPr>
          <w:color w:val="000000" w:themeColor="text1"/>
          <w:lang w:val="lt-LT"/>
        </w:rPr>
        <w:t xml:space="preserve"> Trečioje meno salėje tariamiems </w:t>
      </w:r>
      <w:r w:rsidR="003C00D2" w:rsidRPr="00007494">
        <w:rPr>
          <w:color w:val="000000" w:themeColor="text1"/>
          <w:lang w:val="lt-LT"/>
        </w:rPr>
        <w:t xml:space="preserve">muziejaus </w:t>
      </w:r>
      <w:r w:rsidR="001D094F" w:rsidRPr="00007494">
        <w:rPr>
          <w:color w:val="000000" w:themeColor="text1"/>
          <w:lang w:val="lt-LT"/>
        </w:rPr>
        <w:t>lankytojams pristatom</w:t>
      </w:r>
      <w:r w:rsidR="003819DE" w:rsidRPr="00007494">
        <w:rPr>
          <w:color w:val="000000" w:themeColor="text1"/>
          <w:lang w:val="lt-LT"/>
        </w:rPr>
        <w:t>i, pavyzdžiui,</w:t>
      </w:r>
      <w:r w:rsidRPr="00007494">
        <w:rPr>
          <w:color w:val="202122"/>
          <w:shd w:val="clear" w:color="auto" w:fill="FFFFFF"/>
        </w:rPr>
        <w:t xml:space="preserve"> </w:t>
      </w:r>
      <w:r w:rsidR="00611490" w:rsidRPr="00007494">
        <w:rPr>
          <w:color w:val="202122"/>
          <w:shd w:val="clear" w:color="auto" w:fill="FFFFFF"/>
          <w:lang w:val="lt-LT"/>
        </w:rPr>
        <w:t xml:space="preserve">žymiausių </w:t>
      </w:r>
      <w:r w:rsidR="003C00D2" w:rsidRPr="00007494">
        <w:rPr>
          <w:color w:val="202122"/>
          <w:shd w:val="clear" w:color="auto" w:fill="FFFFFF"/>
          <w:lang w:val="lt-LT"/>
        </w:rPr>
        <w:t>Vakarų Europos klasikinio modernizmo</w:t>
      </w:r>
      <w:r w:rsidR="00611490" w:rsidRPr="00007494">
        <w:rPr>
          <w:color w:val="202122"/>
          <w:shd w:val="clear" w:color="auto" w:fill="FFFFFF"/>
          <w:lang w:val="lt-LT"/>
        </w:rPr>
        <w:t xml:space="preserve"> </w:t>
      </w:r>
      <w:r w:rsidR="00611490" w:rsidRPr="00007494">
        <w:rPr>
          <w:color w:val="000000" w:themeColor="text1"/>
          <w:lang w:val="lt-LT"/>
        </w:rPr>
        <w:t xml:space="preserve">skulptūros </w:t>
      </w:r>
      <w:r w:rsidR="003C00D2" w:rsidRPr="00007494">
        <w:rPr>
          <w:color w:val="000000" w:themeColor="text1"/>
          <w:lang w:val="lt-LT"/>
        </w:rPr>
        <w:t xml:space="preserve">virtualūs </w:t>
      </w:r>
      <w:r w:rsidRPr="00007494">
        <w:rPr>
          <w:color w:val="202122"/>
          <w:shd w:val="clear" w:color="auto" w:fill="FFFFFF"/>
          <w:lang w:val="lt-LT"/>
        </w:rPr>
        <w:t>ekspo</w:t>
      </w:r>
      <w:r w:rsidR="003C00D2" w:rsidRPr="00007494">
        <w:rPr>
          <w:color w:val="202122"/>
          <w:shd w:val="clear" w:color="auto" w:fill="FFFFFF"/>
          <w:lang w:val="lt-LT"/>
        </w:rPr>
        <w:t>natai</w:t>
      </w:r>
      <w:r w:rsidRPr="00007494">
        <w:rPr>
          <w:color w:val="202122"/>
          <w:shd w:val="clear" w:color="auto" w:fill="FFFFFF"/>
          <w:lang w:val="lt-LT"/>
        </w:rPr>
        <w:t xml:space="preserve">. </w:t>
      </w:r>
      <w:r w:rsidR="00EB678C" w:rsidRPr="00007494">
        <w:rPr>
          <w:color w:val="202122"/>
          <w:shd w:val="clear" w:color="auto" w:fill="FFFFFF"/>
          <w:lang w:val="lt-LT"/>
        </w:rPr>
        <w:t>Gidas pristato ir komentuoja savo salės virtualius meno objektus, o lankytojai klausinėja salės kūrėjų.</w:t>
      </w:r>
      <w:r w:rsidRPr="00007494">
        <w:rPr>
          <w:color w:val="202122"/>
          <w:shd w:val="clear" w:color="auto" w:fill="FFFFFF"/>
          <w:lang w:val="lt-LT"/>
        </w:rPr>
        <w:t xml:space="preserve"> </w:t>
      </w:r>
      <w:r w:rsidR="00EB678C" w:rsidRPr="00007494">
        <w:rPr>
          <w:color w:val="202122"/>
          <w:shd w:val="clear" w:color="auto" w:fill="FFFFFF"/>
          <w:lang w:val="lt-LT"/>
        </w:rPr>
        <w:t>Pasibaigus muziejaus lankymui, m</w:t>
      </w:r>
      <w:r w:rsidRPr="00007494">
        <w:rPr>
          <w:color w:val="202122"/>
          <w:shd w:val="clear" w:color="auto" w:fill="FFFFFF"/>
          <w:lang w:val="lt-LT"/>
        </w:rPr>
        <w:t>okytojui</w:t>
      </w:r>
      <w:r w:rsidR="00EB678C" w:rsidRPr="00007494">
        <w:rPr>
          <w:color w:val="202122"/>
          <w:shd w:val="clear" w:color="auto" w:fill="FFFFFF"/>
          <w:lang w:val="lt-LT"/>
        </w:rPr>
        <w:t xml:space="preserve"> rekomenduojama mokinius pakviesti į diskusiją, </w:t>
      </w:r>
      <w:r w:rsidR="008E0573" w:rsidRPr="00007494">
        <w:rPr>
          <w:color w:val="202122"/>
          <w:shd w:val="clear" w:color="auto" w:fill="FFFFFF"/>
          <w:lang w:val="lt-LT"/>
        </w:rPr>
        <w:t>taikant Emocinio imitavimo metodą</w:t>
      </w:r>
      <w:r w:rsidR="002323DC" w:rsidRPr="00007494">
        <w:rPr>
          <w:color w:val="202122"/>
          <w:shd w:val="clear" w:color="auto" w:fill="FFFFFF"/>
          <w:lang w:val="lt-LT"/>
        </w:rPr>
        <w:t>,</w:t>
      </w:r>
      <w:r w:rsidR="002323DC" w:rsidRPr="00007494">
        <w:rPr>
          <w:rStyle w:val="Puslapioinaosnuoroda"/>
          <w:color w:val="202122"/>
          <w:shd w:val="clear" w:color="auto" w:fill="FFFFFF"/>
          <w:lang w:val="lt-LT"/>
        </w:rPr>
        <w:footnoteReference w:id="14"/>
      </w:r>
      <w:r w:rsidR="008E0573" w:rsidRPr="00007494">
        <w:rPr>
          <w:color w:val="202122"/>
          <w:shd w:val="clear" w:color="auto" w:fill="FFFFFF"/>
          <w:lang w:val="lt-LT"/>
        </w:rPr>
        <w:t xml:space="preserve"> </w:t>
      </w:r>
      <w:r w:rsidR="00EB678C" w:rsidRPr="00007494">
        <w:rPr>
          <w:rStyle w:val="normaltextrun"/>
          <w:color w:val="000000" w:themeColor="text1"/>
          <w:lang w:val="lt-LT"/>
        </w:rPr>
        <w:t>nagrinėtą</w:t>
      </w:r>
      <w:r w:rsidRPr="00007494">
        <w:rPr>
          <w:rStyle w:val="normaltextrun"/>
          <w:color w:val="000000" w:themeColor="text1"/>
          <w:lang w:val="lt-LT"/>
        </w:rPr>
        <w:t xml:space="preserve"> temą </w:t>
      </w:r>
      <w:r w:rsidR="00EB678C" w:rsidRPr="00007494">
        <w:rPr>
          <w:rStyle w:val="normaltextrun"/>
          <w:color w:val="000000" w:themeColor="text1"/>
          <w:lang w:val="lt-LT"/>
        </w:rPr>
        <w:t xml:space="preserve">siejant </w:t>
      </w:r>
      <w:r w:rsidRPr="00007494">
        <w:rPr>
          <w:rStyle w:val="normaltextrun"/>
          <w:color w:val="000000" w:themeColor="text1"/>
          <w:lang w:val="lt-LT"/>
        </w:rPr>
        <w:t xml:space="preserve">su </w:t>
      </w:r>
      <w:proofErr w:type="spellStart"/>
      <w:r w:rsidRPr="00007494">
        <w:rPr>
          <w:rStyle w:val="normaltextrun"/>
          <w:color w:val="000000" w:themeColor="text1"/>
        </w:rPr>
        <w:t>pilietinės</w:t>
      </w:r>
      <w:proofErr w:type="spellEnd"/>
      <w:r w:rsidRPr="00007494">
        <w:rPr>
          <w:rStyle w:val="normaltextrun"/>
          <w:color w:val="000000" w:themeColor="text1"/>
        </w:rPr>
        <w:t xml:space="preserve"> </w:t>
      </w:r>
      <w:proofErr w:type="spellStart"/>
      <w:r w:rsidRPr="00007494">
        <w:rPr>
          <w:rStyle w:val="normaltextrun"/>
          <w:color w:val="000000" w:themeColor="text1"/>
        </w:rPr>
        <w:t>visuomenės</w:t>
      </w:r>
      <w:proofErr w:type="spellEnd"/>
      <w:r w:rsidRPr="00007494">
        <w:rPr>
          <w:rStyle w:val="normaltextrun"/>
          <w:color w:val="000000" w:themeColor="text1"/>
        </w:rPr>
        <w:t xml:space="preserve"> </w:t>
      </w:r>
      <w:proofErr w:type="spellStart"/>
      <w:r w:rsidRPr="00007494">
        <w:rPr>
          <w:rStyle w:val="normaltextrun"/>
          <w:color w:val="000000" w:themeColor="text1"/>
        </w:rPr>
        <w:t>savikūr</w:t>
      </w:r>
      <w:proofErr w:type="spellEnd"/>
      <w:r w:rsidR="00733652" w:rsidRPr="00007494">
        <w:rPr>
          <w:rStyle w:val="normaltextrun"/>
          <w:color w:val="000000" w:themeColor="text1"/>
          <w:lang w:val="lt-LT"/>
        </w:rPr>
        <w:t>a</w:t>
      </w:r>
      <w:r w:rsidRPr="00007494">
        <w:rPr>
          <w:rStyle w:val="normaltextrun"/>
          <w:color w:val="000000" w:themeColor="text1"/>
        </w:rPr>
        <w:t xml:space="preserve"> </w:t>
      </w:r>
      <w:proofErr w:type="spellStart"/>
      <w:r w:rsidRPr="00007494">
        <w:rPr>
          <w:rStyle w:val="normaltextrun"/>
          <w:color w:val="000000" w:themeColor="text1"/>
        </w:rPr>
        <w:t>ekstremalių</w:t>
      </w:r>
      <w:proofErr w:type="spellEnd"/>
      <w:r w:rsidRPr="00007494">
        <w:rPr>
          <w:rStyle w:val="normaltextrun"/>
          <w:color w:val="000000" w:themeColor="text1"/>
        </w:rPr>
        <w:t xml:space="preserve"> </w:t>
      </w:r>
      <w:proofErr w:type="spellStart"/>
      <w:r w:rsidRPr="00007494">
        <w:rPr>
          <w:rStyle w:val="normaltextrun"/>
          <w:color w:val="000000" w:themeColor="text1"/>
        </w:rPr>
        <w:t>situacijų</w:t>
      </w:r>
      <w:proofErr w:type="spellEnd"/>
      <w:r w:rsidRPr="00007494">
        <w:rPr>
          <w:rStyle w:val="normaltextrun"/>
          <w:color w:val="000000" w:themeColor="text1"/>
        </w:rPr>
        <w:t xml:space="preserve"> </w:t>
      </w:r>
      <w:proofErr w:type="spellStart"/>
      <w:r w:rsidRPr="00007494">
        <w:rPr>
          <w:rStyle w:val="normaltextrun"/>
          <w:color w:val="000000" w:themeColor="text1"/>
        </w:rPr>
        <w:t>kontekste</w:t>
      </w:r>
      <w:proofErr w:type="spellEnd"/>
      <w:r w:rsidRPr="00007494">
        <w:rPr>
          <w:rStyle w:val="normaltextrun"/>
          <w:color w:val="000000" w:themeColor="text1"/>
        </w:rPr>
        <w:t>.</w:t>
      </w:r>
    </w:p>
    <w:p w14:paraId="7129A7CF" w14:textId="77777777" w:rsidR="004B0819" w:rsidRPr="00007494" w:rsidRDefault="004B0819" w:rsidP="0054080E">
      <w:pPr>
        <w:pStyle w:val="Sraopastraipa"/>
        <w:spacing w:line="276" w:lineRule="auto"/>
        <w:ind w:left="0" w:firstLine="284"/>
        <w:rPr>
          <w:b/>
          <w:bCs/>
        </w:rPr>
      </w:pPr>
    </w:p>
    <w:p w14:paraId="0CF6BBE4" w14:textId="77777777" w:rsidR="007B5D8C" w:rsidRPr="00007494" w:rsidRDefault="007B5D8C" w:rsidP="00474053">
      <w:pPr>
        <w:spacing w:line="276" w:lineRule="auto"/>
        <w:jc w:val="both"/>
      </w:pPr>
      <w:r w:rsidRPr="00007494">
        <w:rPr>
          <w:b/>
          <w:bCs/>
          <w:lang w:val="lt-LT"/>
        </w:rPr>
        <w:t>Pasakojimo pradžia</w:t>
      </w:r>
      <w:r w:rsidR="00685304" w:rsidRPr="00007494">
        <w:rPr>
          <w:b/>
          <w:bCs/>
        </w:rPr>
        <w:t>:</w:t>
      </w:r>
      <w:r w:rsidR="00685304" w:rsidRPr="00007494">
        <w:t xml:space="preserve"> </w:t>
      </w:r>
      <w:proofErr w:type="spellStart"/>
      <w:r w:rsidR="00685304" w:rsidRPr="00007494">
        <w:t>Sakoma</w:t>
      </w:r>
      <w:proofErr w:type="spellEnd"/>
      <w:r w:rsidR="00685304" w:rsidRPr="00007494">
        <w:t xml:space="preserve">, </w:t>
      </w:r>
      <w:proofErr w:type="spellStart"/>
      <w:r w:rsidR="00685304" w:rsidRPr="00007494">
        <w:t>kad</w:t>
      </w:r>
      <w:proofErr w:type="spellEnd"/>
      <w:r w:rsidR="00685304" w:rsidRPr="00007494">
        <w:t xml:space="preserve"> </w:t>
      </w:r>
      <w:proofErr w:type="spellStart"/>
      <w:r w:rsidR="00685304" w:rsidRPr="00007494">
        <w:t>žmogaus</w:t>
      </w:r>
      <w:proofErr w:type="spellEnd"/>
      <w:r w:rsidR="00685304" w:rsidRPr="00007494">
        <w:t xml:space="preserve"> </w:t>
      </w:r>
      <w:proofErr w:type="spellStart"/>
      <w:r w:rsidR="00685304" w:rsidRPr="00007494">
        <w:t>gyvenimas</w:t>
      </w:r>
      <w:proofErr w:type="spellEnd"/>
      <w:r w:rsidR="00685304" w:rsidRPr="00007494">
        <w:t xml:space="preserve"> </w:t>
      </w:r>
      <w:proofErr w:type="spellStart"/>
      <w:r w:rsidR="00685304" w:rsidRPr="00007494">
        <w:t>yra</w:t>
      </w:r>
      <w:proofErr w:type="spellEnd"/>
      <w:r w:rsidR="00685304" w:rsidRPr="00007494">
        <w:t xml:space="preserve"> </w:t>
      </w:r>
      <w:proofErr w:type="spellStart"/>
      <w:r w:rsidR="00685304" w:rsidRPr="00007494">
        <w:t>panašus</w:t>
      </w:r>
      <w:proofErr w:type="spellEnd"/>
      <w:r w:rsidR="00685304" w:rsidRPr="00007494">
        <w:t xml:space="preserve"> į </w:t>
      </w:r>
      <w:proofErr w:type="spellStart"/>
      <w:r w:rsidR="00685304" w:rsidRPr="00007494">
        <w:t>perėja</w:t>
      </w:r>
      <w:proofErr w:type="spellEnd"/>
      <w:r w:rsidR="00685304" w:rsidRPr="00007494">
        <w:t xml:space="preserve">̨, kai į </w:t>
      </w:r>
      <w:proofErr w:type="spellStart"/>
      <w:r w:rsidR="00685304" w:rsidRPr="00007494">
        <w:t>kita</w:t>
      </w:r>
      <w:proofErr w:type="spellEnd"/>
      <w:r w:rsidR="00685304" w:rsidRPr="00007494">
        <w:t xml:space="preserve">̨ </w:t>
      </w:r>
      <w:proofErr w:type="spellStart"/>
      <w:r w:rsidR="00685304" w:rsidRPr="00007494">
        <w:t>gatvės</w:t>
      </w:r>
      <w:proofErr w:type="spellEnd"/>
      <w:r w:rsidR="00685304" w:rsidRPr="00007494">
        <w:t xml:space="preserve"> </w:t>
      </w:r>
      <w:proofErr w:type="spellStart"/>
      <w:r w:rsidR="00685304" w:rsidRPr="00007494">
        <w:t>puse</w:t>
      </w:r>
      <w:proofErr w:type="spellEnd"/>
      <w:r w:rsidR="00685304" w:rsidRPr="00007494">
        <w:t xml:space="preserve">̨ </w:t>
      </w:r>
      <w:proofErr w:type="spellStart"/>
      <w:r w:rsidR="00685304" w:rsidRPr="00007494">
        <w:t>tenka</w:t>
      </w:r>
      <w:proofErr w:type="spellEnd"/>
      <w:r w:rsidR="00685304" w:rsidRPr="00007494">
        <w:t xml:space="preserve"> </w:t>
      </w:r>
      <w:proofErr w:type="spellStart"/>
      <w:r w:rsidR="00685304" w:rsidRPr="00007494">
        <w:t>eiti</w:t>
      </w:r>
      <w:proofErr w:type="spellEnd"/>
      <w:r w:rsidR="00685304" w:rsidRPr="00007494">
        <w:t xml:space="preserve"> ir </w:t>
      </w:r>
      <w:proofErr w:type="spellStart"/>
      <w:r w:rsidR="00685304" w:rsidRPr="00007494">
        <w:t>baltais</w:t>
      </w:r>
      <w:proofErr w:type="spellEnd"/>
      <w:r w:rsidR="00685304" w:rsidRPr="00007494">
        <w:t xml:space="preserve">, ir </w:t>
      </w:r>
      <w:proofErr w:type="spellStart"/>
      <w:r w:rsidR="00685304" w:rsidRPr="00007494">
        <w:t>juodais</w:t>
      </w:r>
      <w:proofErr w:type="spellEnd"/>
      <w:r w:rsidR="00685304" w:rsidRPr="00007494">
        <w:t xml:space="preserve"> </w:t>
      </w:r>
      <w:proofErr w:type="spellStart"/>
      <w:r w:rsidR="00685304" w:rsidRPr="00007494">
        <w:t>dryžiais</w:t>
      </w:r>
      <w:proofErr w:type="spellEnd"/>
      <w:r w:rsidR="00685304" w:rsidRPr="00007494">
        <w:t xml:space="preserve">. </w:t>
      </w:r>
      <w:proofErr w:type="spellStart"/>
      <w:r w:rsidR="00685304" w:rsidRPr="00007494">
        <w:t>Visiems</w:t>
      </w:r>
      <w:proofErr w:type="spellEnd"/>
      <w:r w:rsidR="00685304" w:rsidRPr="00007494">
        <w:t xml:space="preserve"> </w:t>
      </w:r>
      <w:proofErr w:type="spellStart"/>
      <w:r w:rsidR="00685304" w:rsidRPr="00007494">
        <w:t>pasitaiko</w:t>
      </w:r>
      <w:proofErr w:type="spellEnd"/>
      <w:r w:rsidR="00685304" w:rsidRPr="00007494">
        <w:t xml:space="preserve"> </w:t>
      </w:r>
      <w:proofErr w:type="spellStart"/>
      <w:r w:rsidR="00685304" w:rsidRPr="00007494">
        <w:t>išgyventi</w:t>
      </w:r>
      <w:proofErr w:type="spellEnd"/>
      <w:r w:rsidR="00685304" w:rsidRPr="00007494">
        <w:t xml:space="preserve"> </w:t>
      </w:r>
      <w:proofErr w:type="spellStart"/>
      <w:r w:rsidR="00685304" w:rsidRPr="00007494">
        <w:t>sėkmės</w:t>
      </w:r>
      <w:proofErr w:type="spellEnd"/>
      <w:r w:rsidR="00685304" w:rsidRPr="00007494">
        <w:t xml:space="preserve"> ir </w:t>
      </w:r>
      <w:proofErr w:type="spellStart"/>
      <w:r w:rsidR="00685304" w:rsidRPr="00007494">
        <w:t>sunkumu</w:t>
      </w:r>
      <w:proofErr w:type="spellEnd"/>
      <w:r w:rsidR="00685304" w:rsidRPr="00007494">
        <w:t xml:space="preserve">̨ </w:t>
      </w:r>
      <w:proofErr w:type="spellStart"/>
      <w:r w:rsidR="00685304" w:rsidRPr="00007494">
        <w:t>periodus</w:t>
      </w:r>
      <w:proofErr w:type="spellEnd"/>
      <w:r w:rsidR="00685304" w:rsidRPr="00007494">
        <w:t xml:space="preserve">. </w:t>
      </w:r>
    </w:p>
    <w:p w14:paraId="78FC2509" w14:textId="77777777" w:rsidR="00474053" w:rsidRPr="00007494" w:rsidRDefault="00474053" w:rsidP="00474053">
      <w:pPr>
        <w:spacing w:line="276" w:lineRule="auto"/>
        <w:jc w:val="both"/>
        <w:rPr>
          <w:lang w:val="lt-LT"/>
        </w:rPr>
      </w:pPr>
    </w:p>
    <w:p w14:paraId="61677864" w14:textId="6B14B077" w:rsidR="0034612F" w:rsidRPr="00007494" w:rsidRDefault="007B5D8C" w:rsidP="00474053">
      <w:pPr>
        <w:spacing w:line="276" w:lineRule="auto"/>
        <w:jc w:val="both"/>
        <w:rPr>
          <w:lang w:val="lt-LT"/>
        </w:rPr>
      </w:pPr>
      <w:r w:rsidRPr="00007494">
        <w:rPr>
          <w:b/>
          <w:bCs/>
          <w:lang w:val="lt-LT"/>
        </w:rPr>
        <w:t>Užduotis meno suvokimui:</w:t>
      </w:r>
      <w:r w:rsidRPr="00007494">
        <w:rPr>
          <w:lang w:val="lt-LT"/>
        </w:rPr>
        <w:t xml:space="preserve"> Tarkim, kad kelių žmonių gyvenimuose kai kas nutiko.</w:t>
      </w:r>
    </w:p>
    <w:p w14:paraId="64270548" w14:textId="7D0CB1FA" w:rsidR="007B5D8C" w:rsidRPr="00007494" w:rsidRDefault="00685304" w:rsidP="004C00D6">
      <w:pPr>
        <w:spacing w:line="276" w:lineRule="auto"/>
        <w:jc w:val="both"/>
      </w:pPr>
      <w:proofErr w:type="spellStart"/>
      <w:r w:rsidRPr="00007494">
        <w:t>Mokytojas</w:t>
      </w:r>
      <w:proofErr w:type="spellEnd"/>
      <w:r w:rsidRPr="00007494">
        <w:t xml:space="preserve"> </w:t>
      </w:r>
      <w:r w:rsidR="007B5D8C" w:rsidRPr="00007494">
        <w:rPr>
          <w:lang w:val="lt-LT"/>
        </w:rPr>
        <w:t>demonstruoja</w:t>
      </w:r>
      <w:r w:rsidRPr="00007494">
        <w:t xml:space="preserve"> </w:t>
      </w:r>
      <w:proofErr w:type="spellStart"/>
      <w:r w:rsidRPr="00007494">
        <w:t>mokiniams</w:t>
      </w:r>
      <w:proofErr w:type="spellEnd"/>
      <w:r w:rsidRPr="00007494">
        <w:t xml:space="preserve"> </w:t>
      </w:r>
      <w:proofErr w:type="spellStart"/>
      <w:r w:rsidRPr="00007494">
        <w:t>šešias</w:t>
      </w:r>
      <w:proofErr w:type="spellEnd"/>
      <w:r w:rsidRPr="00007494">
        <w:t xml:space="preserve"> </w:t>
      </w:r>
      <w:proofErr w:type="spellStart"/>
      <w:r w:rsidRPr="00007494">
        <w:t>nuotraukas</w:t>
      </w:r>
      <w:proofErr w:type="spellEnd"/>
      <w:r w:rsidR="007B5D8C" w:rsidRPr="00007494">
        <w:rPr>
          <w:rStyle w:val="Puslapioinaosnuoroda"/>
        </w:rPr>
        <w:footnoteReference w:id="15"/>
      </w:r>
      <w:r w:rsidR="00B03916" w:rsidRPr="00007494">
        <w:rPr>
          <w:lang w:val="lt-LT"/>
        </w:rPr>
        <w:t xml:space="preserve"> ir aptaria atsakymų variantus.</w:t>
      </w:r>
    </w:p>
    <w:p w14:paraId="1237E55B" w14:textId="77777777" w:rsidR="004C00D6" w:rsidRPr="00007494" w:rsidRDefault="004C00D6" w:rsidP="004C00D6">
      <w:pPr>
        <w:spacing w:line="276" w:lineRule="auto"/>
        <w:jc w:val="both"/>
      </w:pPr>
    </w:p>
    <w:p w14:paraId="48027C90" w14:textId="42DBED7C" w:rsidR="007B5D8C" w:rsidRPr="00007494" w:rsidRDefault="007B5D8C" w:rsidP="007B5D8C">
      <w:pPr>
        <w:ind w:left="284"/>
      </w:pPr>
      <w:r w:rsidRPr="00007494">
        <w:fldChar w:fldCharType="begin"/>
      </w:r>
      <w:r w:rsidR="00D21A40">
        <w:instrText xml:space="preserve"> INCLUDEPICTURE "https://nsasmm-my.sharepoint.com/var/folders/z3/fbjx7qqn1vn3bfyf4v4bj68w0000gn/T/com.microsoft.Word/WebArchiveCopyPasteTempFiles/page165image9732096" \* MERGEFORMAT </w:instrText>
      </w:r>
      <w:r w:rsidRPr="00007494">
        <w:fldChar w:fldCharType="separate"/>
      </w:r>
      <w:r w:rsidRPr="00007494">
        <w:rPr>
          <w:noProof/>
        </w:rPr>
        <w:drawing>
          <wp:inline distT="0" distB="0" distL="0" distR="0" wp14:anchorId="58E9610F" wp14:editId="5F3C5079">
            <wp:extent cx="1828800" cy="1556837"/>
            <wp:effectExtent l="0" t="0" r="0" b="5715"/>
            <wp:docPr id="30" name="Picture 30" descr="page165image9732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165image9732096"/>
                    <pic:cNvPicPr>
                      <a:picLocks noChangeAspect="1" noChangeArrowheads="1"/>
                    </pic:cNvPicPr>
                  </pic:nvPicPr>
                  <pic:blipFill>
                    <a:blip r:embed="rId1232" cstate="print">
                      <a:extLst>
                        <a:ext uri="{28A0092B-C50C-407E-A947-70E740481C1C}">
                          <a14:useLocalDpi xmlns:a14="http://schemas.microsoft.com/office/drawing/2010/main" val="0"/>
                        </a:ext>
                      </a:extLst>
                    </a:blip>
                    <a:srcRect/>
                    <a:stretch>
                      <a:fillRect/>
                    </a:stretch>
                  </pic:blipFill>
                  <pic:spPr bwMode="auto">
                    <a:xfrm>
                      <a:off x="0" y="0"/>
                      <a:ext cx="1855946" cy="1579946"/>
                    </a:xfrm>
                    <a:prstGeom prst="rect">
                      <a:avLst/>
                    </a:prstGeom>
                    <a:noFill/>
                    <a:ln>
                      <a:noFill/>
                    </a:ln>
                  </pic:spPr>
                </pic:pic>
              </a:graphicData>
            </a:graphic>
          </wp:inline>
        </w:drawing>
      </w:r>
      <w:r w:rsidRPr="00007494">
        <w:fldChar w:fldCharType="end"/>
      </w:r>
      <w:r w:rsidRPr="00007494">
        <w:rPr>
          <w:lang w:val="lt-LT"/>
        </w:rPr>
        <w:t xml:space="preserve">      </w:t>
      </w:r>
      <w:r w:rsidRPr="00007494">
        <w:fldChar w:fldCharType="begin"/>
      </w:r>
      <w:r w:rsidR="00D21A40">
        <w:instrText xml:space="preserve"> INCLUDEPICTURE "https://nsasmm-my.sharepoint.com/var/folders/z3/fbjx7qqn1vn3bfyf4v4bj68w0000gn/T/com.microsoft.Word/WebArchiveCopyPasteTempFiles/page165image9732304" \* MERGEFORMAT </w:instrText>
      </w:r>
      <w:r w:rsidRPr="00007494">
        <w:fldChar w:fldCharType="separate"/>
      </w:r>
      <w:r w:rsidRPr="00007494">
        <w:rPr>
          <w:noProof/>
        </w:rPr>
        <w:drawing>
          <wp:inline distT="0" distB="0" distL="0" distR="0" wp14:anchorId="2A3ACE80" wp14:editId="0B15BBEB">
            <wp:extent cx="1857362" cy="1581150"/>
            <wp:effectExtent l="0" t="0" r="0" b="0"/>
            <wp:docPr id="29" name="Picture 29" descr="page165image9732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age165image9732304"/>
                    <pic:cNvPicPr>
                      <a:picLocks noChangeAspect="1" noChangeArrowheads="1"/>
                    </pic:cNvPicPr>
                  </pic:nvPicPr>
                  <pic:blipFill>
                    <a:blip r:embed="rId1233" cstate="print">
                      <a:extLst>
                        <a:ext uri="{28A0092B-C50C-407E-A947-70E740481C1C}">
                          <a14:useLocalDpi xmlns:a14="http://schemas.microsoft.com/office/drawing/2010/main" val="0"/>
                        </a:ext>
                      </a:extLst>
                    </a:blip>
                    <a:srcRect/>
                    <a:stretch>
                      <a:fillRect/>
                    </a:stretch>
                  </pic:blipFill>
                  <pic:spPr bwMode="auto">
                    <a:xfrm>
                      <a:off x="0" y="0"/>
                      <a:ext cx="1883063" cy="1603029"/>
                    </a:xfrm>
                    <a:prstGeom prst="rect">
                      <a:avLst/>
                    </a:prstGeom>
                    <a:noFill/>
                    <a:ln>
                      <a:noFill/>
                    </a:ln>
                  </pic:spPr>
                </pic:pic>
              </a:graphicData>
            </a:graphic>
          </wp:inline>
        </w:drawing>
      </w:r>
      <w:r w:rsidRPr="00007494">
        <w:fldChar w:fldCharType="end"/>
      </w:r>
      <w:r w:rsidRPr="00007494">
        <w:rPr>
          <w:lang w:val="lt-LT"/>
        </w:rPr>
        <w:t xml:space="preserve">      </w:t>
      </w:r>
      <w:r w:rsidRPr="00007494">
        <w:fldChar w:fldCharType="begin"/>
      </w:r>
      <w:r w:rsidR="00D21A40">
        <w:instrText xml:space="preserve"> INCLUDEPICTURE "https://nsasmm-my.sharepoint.com/var/folders/z3/fbjx7qqn1vn3bfyf4v4bj68w0000gn/T/com.microsoft.Word/WebArchiveCopyPasteTempFiles/page165image9740416" \* MERGEFORMAT </w:instrText>
      </w:r>
      <w:r w:rsidRPr="00007494">
        <w:fldChar w:fldCharType="separate"/>
      </w:r>
      <w:r w:rsidRPr="00007494">
        <w:rPr>
          <w:noProof/>
        </w:rPr>
        <w:drawing>
          <wp:inline distT="0" distB="0" distL="0" distR="0" wp14:anchorId="7B3A00C2" wp14:editId="3BE622AF">
            <wp:extent cx="1809750" cy="1540617"/>
            <wp:effectExtent l="0" t="0" r="0" b="2540"/>
            <wp:docPr id="28" name="Picture 28" descr="page165image9740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age165image9740416"/>
                    <pic:cNvPicPr>
                      <a:picLocks noChangeAspect="1" noChangeArrowheads="1"/>
                    </pic:cNvPicPr>
                  </pic:nvPicPr>
                  <pic:blipFill>
                    <a:blip r:embed="rId1234" cstate="print">
                      <a:extLst>
                        <a:ext uri="{28A0092B-C50C-407E-A947-70E740481C1C}">
                          <a14:useLocalDpi xmlns:a14="http://schemas.microsoft.com/office/drawing/2010/main" val="0"/>
                        </a:ext>
                      </a:extLst>
                    </a:blip>
                    <a:srcRect/>
                    <a:stretch>
                      <a:fillRect/>
                    </a:stretch>
                  </pic:blipFill>
                  <pic:spPr bwMode="auto">
                    <a:xfrm>
                      <a:off x="0" y="0"/>
                      <a:ext cx="1851943" cy="1576535"/>
                    </a:xfrm>
                    <a:prstGeom prst="rect">
                      <a:avLst/>
                    </a:prstGeom>
                    <a:noFill/>
                    <a:ln>
                      <a:noFill/>
                    </a:ln>
                  </pic:spPr>
                </pic:pic>
              </a:graphicData>
            </a:graphic>
          </wp:inline>
        </w:drawing>
      </w:r>
      <w:r w:rsidRPr="00007494">
        <w:fldChar w:fldCharType="end"/>
      </w:r>
    </w:p>
    <w:p w14:paraId="79B96A8A" w14:textId="77777777" w:rsidR="007B5D8C" w:rsidRPr="00007494" w:rsidRDefault="007B5D8C" w:rsidP="007B5D8C">
      <w:pPr>
        <w:rPr>
          <w:lang w:val="lt-LT"/>
        </w:rPr>
      </w:pPr>
      <w:r w:rsidRPr="00007494">
        <w:rPr>
          <w:lang w:val="lt-LT"/>
        </w:rPr>
        <w:t xml:space="preserve">    </w:t>
      </w:r>
    </w:p>
    <w:p w14:paraId="61F07A45" w14:textId="71CF2FD1" w:rsidR="007B5D8C" w:rsidRPr="002C3A7E" w:rsidRDefault="007B5D8C" w:rsidP="002C3A7E">
      <w:r w:rsidRPr="00007494">
        <w:rPr>
          <w:lang w:val="lt-LT"/>
        </w:rPr>
        <w:t xml:space="preserve">    </w:t>
      </w:r>
      <w:r w:rsidRPr="00007494">
        <w:fldChar w:fldCharType="begin"/>
      </w:r>
      <w:r w:rsidR="00D21A40">
        <w:instrText xml:space="preserve"> INCLUDEPICTURE "https://nsasmm-my.sharepoint.com/var/folders/z3/fbjx7qqn1vn3bfyf4v4bj68w0000gn/T/com.microsoft.Word/WebArchiveCopyPasteTempFiles/page165image9740208" \* MERGEFORMAT </w:instrText>
      </w:r>
      <w:r w:rsidRPr="00007494">
        <w:fldChar w:fldCharType="separate"/>
      </w:r>
      <w:r w:rsidRPr="00007494">
        <w:rPr>
          <w:noProof/>
        </w:rPr>
        <w:drawing>
          <wp:inline distT="0" distB="0" distL="0" distR="0" wp14:anchorId="481BCC2F" wp14:editId="0D288B73">
            <wp:extent cx="1828800" cy="1556835"/>
            <wp:effectExtent l="0" t="0" r="0" b="5715"/>
            <wp:docPr id="27" name="Picture 27" descr="page165image9740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age165image9740208"/>
                    <pic:cNvPicPr>
                      <a:picLocks noChangeAspect="1" noChangeArrowheads="1"/>
                    </pic:cNvPicPr>
                  </pic:nvPicPr>
                  <pic:blipFill>
                    <a:blip r:embed="rId1235" cstate="print">
                      <a:extLst>
                        <a:ext uri="{28A0092B-C50C-407E-A947-70E740481C1C}">
                          <a14:useLocalDpi xmlns:a14="http://schemas.microsoft.com/office/drawing/2010/main" val="0"/>
                        </a:ext>
                      </a:extLst>
                    </a:blip>
                    <a:srcRect/>
                    <a:stretch>
                      <a:fillRect/>
                    </a:stretch>
                  </pic:blipFill>
                  <pic:spPr bwMode="auto">
                    <a:xfrm>
                      <a:off x="0" y="0"/>
                      <a:ext cx="1849316" cy="1574300"/>
                    </a:xfrm>
                    <a:prstGeom prst="rect">
                      <a:avLst/>
                    </a:prstGeom>
                    <a:noFill/>
                    <a:ln>
                      <a:noFill/>
                    </a:ln>
                  </pic:spPr>
                </pic:pic>
              </a:graphicData>
            </a:graphic>
          </wp:inline>
        </w:drawing>
      </w:r>
      <w:r w:rsidRPr="00007494">
        <w:fldChar w:fldCharType="end"/>
      </w:r>
      <w:r w:rsidRPr="00007494">
        <w:rPr>
          <w:lang w:val="lt-LT"/>
        </w:rPr>
        <w:t xml:space="preserve">      </w:t>
      </w:r>
      <w:r w:rsidRPr="00007494">
        <w:fldChar w:fldCharType="begin"/>
      </w:r>
      <w:r w:rsidR="00D21A40">
        <w:instrText xml:space="preserve"> INCLUDEPICTURE "https://nsasmm-my.sharepoint.com/var/folders/z3/fbjx7qqn1vn3bfyf4v4bj68w0000gn/T/com.microsoft.Word/WebArchiveCopyPasteTempFiles/page165image9740832" \* MERGEFORMAT </w:instrText>
      </w:r>
      <w:r w:rsidRPr="00007494">
        <w:fldChar w:fldCharType="separate"/>
      </w:r>
      <w:r w:rsidRPr="00007494">
        <w:rPr>
          <w:noProof/>
        </w:rPr>
        <w:drawing>
          <wp:inline distT="0" distB="0" distL="0" distR="0" wp14:anchorId="3F4604EF" wp14:editId="4E310092">
            <wp:extent cx="1847850" cy="1573052"/>
            <wp:effectExtent l="0" t="0" r="0" b="8255"/>
            <wp:docPr id="26" name="Picture 26" descr="page165image9740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age165image9740832"/>
                    <pic:cNvPicPr>
                      <a:picLocks noChangeAspect="1" noChangeArrowheads="1"/>
                    </pic:cNvPicPr>
                  </pic:nvPicPr>
                  <pic:blipFill>
                    <a:blip r:embed="rId1236" cstate="print">
                      <a:extLst>
                        <a:ext uri="{28A0092B-C50C-407E-A947-70E740481C1C}">
                          <a14:useLocalDpi xmlns:a14="http://schemas.microsoft.com/office/drawing/2010/main" val="0"/>
                        </a:ext>
                      </a:extLst>
                    </a:blip>
                    <a:srcRect/>
                    <a:stretch>
                      <a:fillRect/>
                    </a:stretch>
                  </pic:blipFill>
                  <pic:spPr bwMode="auto">
                    <a:xfrm>
                      <a:off x="0" y="0"/>
                      <a:ext cx="1879001" cy="1599571"/>
                    </a:xfrm>
                    <a:prstGeom prst="rect">
                      <a:avLst/>
                    </a:prstGeom>
                    <a:noFill/>
                    <a:ln>
                      <a:noFill/>
                    </a:ln>
                  </pic:spPr>
                </pic:pic>
              </a:graphicData>
            </a:graphic>
          </wp:inline>
        </w:drawing>
      </w:r>
      <w:r w:rsidRPr="00007494">
        <w:fldChar w:fldCharType="end"/>
      </w:r>
      <w:r w:rsidRPr="00007494">
        <w:rPr>
          <w:lang w:val="lt-LT"/>
        </w:rPr>
        <w:t xml:space="preserve">      </w:t>
      </w:r>
      <w:r w:rsidRPr="00007494">
        <w:fldChar w:fldCharType="begin"/>
      </w:r>
      <w:r w:rsidR="00D21A40">
        <w:instrText xml:space="preserve"> INCLUDEPICTURE "https://nsasmm-my.sharepoint.com/var/folders/z3/fbjx7qqn1vn3bfyf4v4bj68w0000gn/T/com.microsoft.Word/WebArchiveCopyPasteTempFiles/page165image9739584" \* MERGEFORMAT </w:instrText>
      </w:r>
      <w:r w:rsidRPr="00007494">
        <w:fldChar w:fldCharType="separate"/>
      </w:r>
      <w:r w:rsidRPr="00007494">
        <w:rPr>
          <w:noProof/>
        </w:rPr>
        <w:drawing>
          <wp:inline distT="0" distB="0" distL="0" distR="0" wp14:anchorId="119B1ECF" wp14:editId="07548400">
            <wp:extent cx="1838325" cy="1564944"/>
            <wp:effectExtent l="0" t="0" r="0" b="0"/>
            <wp:docPr id="25" name="Picture 25" descr="page165image9739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age165image9739584"/>
                    <pic:cNvPicPr>
                      <a:picLocks noChangeAspect="1" noChangeArrowheads="1"/>
                    </pic:cNvPicPr>
                  </pic:nvPicPr>
                  <pic:blipFill>
                    <a:blip r:embed="rId1237" cstate="print">
                      <a:extLst>
                        <a:ext uri="{28A0092B-C50C-407E-A947-70E740481C1C}">
                          <a14:useLocalDpi xmlns:a14="http://schemas.microsoft.com/office/drawing/2010/main" val="0"/>
                        </a:ext>
                      </a:extLst>
                    </a:blip>
                    <a:srcRect/>
                    <a:stretch>
                      <a:fillRect/>
                    </a:stretch>
                  </pic:blipFill>
                  <pic:spPr bwMode="auto">
                    <a:xfrm>
                      <a:off x="0" y="0"/>
                      <a:ext cx="1867777" cy="1590016"/>
                    </a:xfrm>
                    <a:prstGeom prst="rect">
                      <a:avLst/>
                    </a:prstGeom>
                    <a:noFill/>
                    <a:ln>
                      <a:noFill/>
                    </a:ln>
                  </pic:spPr>
                </pic:pic>
              </a:graphicData>
            </a:graphic>
          </wp:inline>
        </w:drawing>
      </w:r>
      <w:r w:rsidRPr="00007494">
        <w:fldChar w:fldCharType="end"/>
      </w:r>
    </w:p>
    <w:p w14:paraId="45A4B49A" w14:textId="33C54179" w:rsidR="00474053" w:rsidRPr="00007494" w:rsidRDefault="00474053" w:rsidP="00474053">
      <w:pPr>
        <w:spacing w:before="100" w:beforeAutospacing="1" w:after="100" w:afterAutospacing="1"/>
      </w:pPr>
      <w:r w:rsidRPr="00007494">
        <w:rPr>
          <w:b/>
          <w:bCs/>
          <w:lang w:val="lt-LT"/>
        </w:rPr>
        <w:lastRenderedPageBreak/>
        <w:t>Refleksija.</w:t>
      </w:r>
      <w:r w:rsidR="00685304" w:rsidRPr="00007494">
        <w:t xml:space="preserve"> Kaip </w:t>
      </w:r>
      <w:proofErr w:type="spellStart"/>
      <w:r w:rsidR="00685304" w:rsidRPr="00007494">
        <w:t>šias</w:t>
      </w:r>
      <w:proofErr w:type="spellEnd"/>
      <w:r w:rsidR="00685304" w:rsidRPr="00007494">
        <w:t xml:space="preserve"> </w:t>
      </w:r>
      <w:proofErr w:type="spellStart"/>
      <w:r w:rsidR="00685304" w:rsidRPr="00007494">
        <w:t>nuotraukose</w:t>
      </w:r>
      <w:proofErr w:type="spellEnd"/>
      <w:r w:rsidR="00685304" w:rsidRPr="00007494">
        <w:t xml:space="preserve"> </w:t>
      </w:r>
      <w:proofErr w:type="spellStart"/>
      <w:r w:rsidR="00685304" w:rsidRPr="00007494">
        <w:t>matomas</w:t>
      </w:r>
      <w:proofErr w:type="spellEnd"/>
      <w:r w:rsidR="00685304" w:rsidRPr="00007494">
        <w:t xml:space="preserve"> </w:t>
      </w:r>
      <w:proofErr w:type="spellStart"/>
      <w:r w:rsidR="00685304" w:rsidRPr="00007494">
        <w:t>situacijas</w:t>
      </w:r>
      <w:proofErr w:type="spellEnd"/>
      <w:r w:rsidR="00685304" w:rsidRPr="00007494">
        <w:t xml:space="preserve"> </w:t>
      </w:r>
      <w:proofErr w:type="spellStart"/>
      <w:r w:rsidR="00685304" w:rsidRPr="00007494">
        <w:t>išgyvena</w:t>
      </w:r>
      <w:proofErr w:type="spellEnd"/>
      <w:r w:rsidR="00685304" w:rsidRPr="00007494">
        <w:t xml:space="preserve"> </w:t>
      </w:r>
      <w:proofErr w:type="spellStart"/>
      <w:r w:rsidR="00685304" w:rsidRPr="00007494">
        <w:t>jūsu</w:t>
      </w:r>
      <w:proofErr w:type="spellEnd"/>
      <w:r w:rsidR="00685304" w:rsidRPr="00007494">
        <w:t xml:space="preserve">̨ </w:t>
      </w:r>
      <w:proofErr w:type="spellStart"/>
      <w:r w:rsidR="00685304" w:rsidRPr="00007494">
        <w:t>herojai</w:t>
      </w:r>
      <w:proofErr w:type="spellEnd"/>
      <w:r w:rsidR="00685304" w:rsidRPr="00007494">
        <w:t xml:space="preserve">? Kaip </w:t>
      </w:r>
      <w:proofErr w:type="spellStart"/>
      <w:r w:rsidR="00685304" w:rsidRPr="00007494">
        <w:t>patirti</w:t>
      </w:r>
      <w:proofErr w:type="spellEnd"/>
      <w:r w:rsidR="00685304" w:rsidRPr="00007494">
        <w:t xml:space="preserve"> </w:t>
      </w:r>
      <w:proofErr w:type="spellStart"/>
      <w:r w:rsidR="00685304" w:rsidRPr="00007494">
        <w:t>įvykiai</w:t>
      </w:r>
      <w:proofErr w:type="spellEnd"/>
      <w:r w:rsidR="00685304" w:rsidRPr="00007494">
        <w:t xml:space="preserve"> </w:t>
      </w:r>
      <w:proofErr w:type="spellStart"/>
      <w:r w:rsidR="00685304" w:rsidRPr="00007494">
        <w:t>paveike</w:t>
      </w:r>
      <w:proofErr w:type="spellEnd"/>
      <w:r w:rsidR="00685304" w:rsidRPr="00007494">
        <w:t xml:space="preserve">̇ </w:t>
      </w:r>
      <w:proofErr w:type="spellStart"/>
      <w:r w:rsidR="00685304" w:rsidRPr="00007494">
        <w:t>ju</w:t>
      </w:r>
      <w:proofErr w:type="spellEnd"/>
      <w:r w:rsidR="00685304" w:rsidRPr="00007494">
        <w:t xml:space="preserve">̨ </w:t>
      </w:r>
      <w:proofErr w:type="spellStart"/>
      <w:r w:rsidR="00685304" w:rsidRPr="00007494">
        <w:t>gyvenimus</w:t>
      </w:r>
      <w:proofErr w:type="spellEnd"/>
      <w:r w:rsidR="00685304" w:rsidRPr="00007494">
        <w:t xml:space="preserve">? </w:t>
      </w:r>
      <w:proofErr w:type="spellStart"/>
      <w:r w:rsidR="00685304" w:rsidRPr="00007494">
        <w:t>Ar</w:t>
      </w:r>
      <w:proofErr w:type="spellEnd"/>
      <w:r w:rsidR="00685304" w:rsidRPr="00007494">
        <w:t xml:space="preserve"> </w:t>
      </w:r>
      <w:proofErr w:type="spellStart"/>
      <w:r w:rsidR="00685304" w:rsidRPr="00007494">
        <w:t>priverte</w:t>
      </w:r>
      <w:proofErr w:type="spellEnd"/>
      <w:r w:rsidR="00685304" w:rsidRPr="00007494">
        <w:t xml:space="preserve">̇ </w:t>
      </w:r>
      <w:proofErr w:type="spellStart"/>
      <w:r w:rsidR="00685304" w:rsidRPr="00007494">
        <w:t>pasimesti</w:t>
      </w:r>
      <w:proofErr w:type="spellEnd"/>
      <w:r w:rsidR="00685304" w:rsidRPr="00007494">
        <w:t xml:space="preserve">, </w:t>
      </w:r>
      <w:proofErr w:type="spellStart"/>
      <w:r w:rsidR="00685304" w:rsidRPr="00007494">
        <w:t>palūžti</w:t>
      </w:r>
      <w:proofErr w:type="spellEnd"/>
      <w:r w:rsidR="00685304" w:rsidRPr="00007494">
        <w:t xml:space="preserve">, o gal </w:t>
      </w:r>
      <w:proofErr w:type="spellStart"/>
      <w:r w:rsidR="00685304" w:rsidRPr="00007494">
        <w:t>atvirkščiai</w:t>
      </w:r>
      <w:proofErr w:type="spellEnd"/>
      <w:r w:rsidR="00685304" w:rsidRPr="00007494">
        <w:t xml:space="preserve"> – </w:t>
      </w:r>
      <w:proofErr w:type="spellStart"/>
      <w:r w:rsidR="00685304" w:rsidRPr="00007494">
        <w:t>sustiprino</w:t>
      </w:r>
      <w:proofErr w:type="spellEnd"/>
      <w:r w:rsidR="00685304" w:rsidRPr="00007494">
        <w:t xml:space="preserve">, </w:t>
      </w:r>
      <w:proofErr w:type="spellStart"/>
      <w:r w:rsidR="00685304" w:rsidRPr="00007494">
        <w:t>suteike</w:t>
      </w:r>
      <w:proofErr w:type="spellEnd"/>
      <w:r w:rsidR="00685304" w:rsidRPr="00007494">
        <w:t xml:space="preserve">̇ </w:t>
      </w:r>
      <w:proofErr w:type="spellStart"/>
      <w:r w:rsidR="00685304" w:rsidRPr="00007494">
        <w:t>vilties</w:t>
      </w:r>
      <w:proofErr w:type="spellEnd"/>
      <w:r w:rsidR="00685304" w:rsidRPr="00007494">
        <w:t xml:space="preserve">, </w:t>
      </w:r>
      <w:proofErr w:type="spellStart"/>
      <w:r w:rsidR="00685304" w:rsidRPr="00007494">
        <w:t>užgrūdino</w:t>
      </w:r>
      <w:proofErr w:type="spellEnd"/>
      <w:r w:rsidR="00685304" w:rsidRPr="00007494">
        <w:t>?</w:t>
      </w:r>
    </w:p>
    <w:p w14:paraId="11468E40" w14:textId="4B82A381" w:rsidR="00FF5E29" w:rsidRPr="00007494" w:rsidRDefault="00474053" w:rsidP="00FF5E29">
      <w:pPr>
        <w:spacing w:before="100" w:beforeAutospacing="1" w:after="100" w:afterAutospacing="1"/>
      </w:pPr>
      <w:r w:rsidRPr="00007494">
        <w:rPr>
          <w:b/>
          <w:bCs/>
          <w:lang w:val="lt-LT"/>
        </w:rPr>
        <w:t>Užduotis muzikos klausymui</w:t>
      </w:r>
      <w:r w:rsidRPr="00007494">
        <w:rPr>
          <w:lang w:val="lt-LT"/>
        </w:rPr>
        <w:t>:</w:t>
      </w:r>
      <w:r w:rsidR="00685304" w:rsidRPr="00007494">
        <w:t xml:space="preserve"> Į </w:t>
      </w:r>
      <w:proofErr w:type="spellStart"/>
      <w:r w:rsidR="00685304" w:rsidRPr="00007494">
        <w:t>šiuos</w:t>
      </w:r>
      <w:proofErr w:type="spellEnd"/>
      <w:r w:rsidR="00685304" w:rsidRPr="00007494">
        <w:t xml:space="preserve"> </w:t>
      </w:r>
      <w:proofErr w:type="spellStart"/>
      <w:r w:rsidR="00685304" w:rsidRPr="00007494">
        <w:t>klausimus</w:t>
      </w:r>
      <w:proofErr w:type="spellEnd"/>
      <w:r w:rsidR="00685304" w:rsidRPr="00007494">
        <w:t xml:space="preserve"> </w:t>
      </w:r>
      <w:proofErr w:type="spellStart"/>
      <w:r w:rsidR="00685304" w:rsidRPr="00007494">
        <w:t>jums</w:t>
      </w:r>
      <w:proofErr w:type="spellEnd"/>
      <w:r w:rsidR="00685304" w:rsidRPr="00007494">
        <w:t xml:space="preserve"> </w:t>
      </w:r>
      <w:proofErr w:type="spellStart"/>
      <w:r w:rsidR="00685304" w:rsidRPr="00007494">
        <w:t>padės</w:t>
      </w:r>
      <w:proofErr w:type="spellEnd"/>
      <w:r w:rsidR="00685304" w:rsidRPr="00007494">
        <w:t xml:space="preserve"> </w:t>
      </w:r>
      <w:proofErr w:type="spellStart"/>
      <w:r w:rsidR="00685304" w:rsidRPr="00007494">
        <w:t>atsakyti</w:t>
      </w:r>
      <w:proofErr w:type="spellEnd"/>
      <w:r w:rsidR="00685304" w:rsidRPr="00007494">
        <w:t xml:space="preserve"> </w:t>
      </w:r>
      <w:r w:rsidR="00FF5E29" w:rsidRPr="00007494">
        <w:rPr>
          <w:lang w:val="lt-LT"/>
        </w:rPr>
        <w:t>austrų</w:t>
      </w:r>
      <w:r w:rsidR="00685304" w:rsidRPr="00007494">
        <w:t xml:space="preserve"> </w:t>
      </w:r>
      <w:proofErr w:type="spellStart"/>
      <w:r w:rsidR="00685304" w:rsidRPr="00007494">
        <w:t>kompozitoriaus</w:t>
      </w:r>
      <w:proofErr w:type="spellEnd"/>
      <w:r w:rsidR="00685304" w:rsidRPr="00007494">
        <w:t xml:space="preserve"> </w:t>
      </w:r>
      <w:r w:rsidR="00FF5E29" w:rsidRPr="00007494">
        <w:rPr>
          <w:lang w:val="lt-LT"/>
        </w:rPr>
        <w:t xml:space="preserve">Arnoldo </w:t>
      </w:r>
      <w:proofErr w:type="spellStart"/>
      <w:r w:rsidR="00FF5E29" w:rsidRPr="00007494">
        <w:rPr>
          <w:lang w:val="lt-LT"/>
        </w:rPr>
        <w:t>Šionbergo</w:t>
      </w:r>
      <w:proofErr w:type="spellEnd"/>
      <w:r w:rsidR="00FF5E29" w:rsidRPr="00007494">
        <w:rPr>
          <w:lang w:val="lt-LT"/>
        </w:rPr>
        <w:t xml:space="preserve"> Serenada op.</w:t>
      </w:r>
      <w:r w:rsidR="00FF5E29" w:rsidRPr="00007494">
        <w:t>24</w:t>
      </w:r>
      <w:r w:rsidR="00685304" w:rsidRPr="00007494">
        <w:t xml:space="preserve">. </w:t>
      </w:r>
      <w:proofErr w:type="spellStart"/>
      <w:r w:rsidR="00685304" w:rsidRPr="00007494">
        <w:t>Kokios</w:t>
      </w:r>
      <w:proofErr w:type="spellEnd"/>
      <w:r w:rsidR="00685304" w:rsidRPr="00007494">
        <w:t xml:space="preserve"> muzikos </w:t>
      </w:r>
      <w:proofErr w:type="spellStart"/>
      <w:r w:rsidR="00685304" w:rsidRPr="00007494">
        <w:t>išraiškos</w:t>
      </w:r>
      <w:proofErr w:type="spellEnd"/>
      <w:r w:rsidR="00685304" w:rsidRPr="00007494">
        <w:t xml:space="preserve"> </w:t>
      </w:r>
      <w:proofErr w:type="spellStart"/>
      <w:r w:rsidR="00685304" w:rsidRPr="00007494">
        <w:t>priemonės</w:t>
      </w:r>
      <w:proofErr w:type="spellEnd"/>
      <w:r w:rsidR="00685304" w:rsidRPr="00007494">
        <w:t xml:space="preserve"> </w:t>
      </w:r>
      <w:proofErr w:type="spellStart"/>
      <w:r w:rsidR="00685304" w:rsidRPr="00007494">
        <w:t>padės</w:t>
      </w:r>
      <w:proofErr w:type="spellEnd"/>
      <w:r w:rsidR="00685304" w:rsidRPr="00007494">
        <w:t xml:space="preserve"> </w:t>
      </w:r>
      <w:proofErr w:type="spellStart"/>
      <w:r w:rsidR="00685304" w:rsidRPr="00007494">
        <w:t>jums</w:t>
      </w:r>
      <w:proofErr w:type="spellEnd"/>
      <w:r w:rsidR="00685304" w:rsidRPr="00007494">
        <w:t xml:space="preserve"> </w:t>
      </w:r>
      <w:proofErr w:type="spellStart"/>
      <w:r w:rsidR="00685304" w:rsidRPr="00007494">
        <w:t>susidaryti</w:t>
      </w:r>
      <w:proofErr w:type="spellEnd"/>
      <w:r w:rsidR="00685304" w:rsidRPr="00007494">
        <w:t xml:space="preserve"> </w:t>
      </w:r>
      <w:proofErr w:type="spellStart"/>
      <w:r w:rsidR="00685304" w:rsidRPr="00007494">
        <w:t>savo</w:t>
      </w:r>
      <w:proofErr w:type="spellEnd"/>
      <w:r w:rsidR="00685304" w:rsidRPr="00007494">
        <w:t xml:space="preserve"> </w:t>
      </w:r>
      <w:proofErr w:type="spellStart"/>
      <w:r w:rsidR="00685304" w:rsidRPr="00007494">
        <w:t>nuomone</w:t>
      </w:r>
      <w:proofErr w:type="spellEnd"/>
      <w:r w:rsidR="00685304" w:rsidRPr="00007494">
        <w:t xml:space="preserve">̨? </w:t>
      </w:r>
    </w:p>
    <w:p w14:paraId="4E4B9ACB" w14:textId="3DE2DDEE" w:rsidR="00234949" w:rsidRPr="00007494" w:rsidRDefault="00234949" w:rsidP="00FF5E29">
      <w:pPr>
        <w:spacing w:before="100" w:beforeAutospacing="1" w:after="100" w:afterAutospacing="1"/>
        <w:rPr>
          <w:rFonts w:eastAsiaTheme="majorEastAsia"/>
          <w:b/>
          <w:bCs/>
          <w:color w:val="365F91" w:themeColor="accent1" w:themeShade="BF"/>
        </w:rPr>
      </w:pPr>
      <w:r w:rsidRPr="00007494">
        <w:rPr>
          <w:b/>
          <w:bCs/>
          <w:lang w:val="lt-LT"/>
        </w:rPr>
        <w:t>Muzikos klausymas:</w:t>
      </w:r>
      <w:r w:rsidRPr="00007494">
        <w:rPr>
          <w:lang w:val="lt-LT"/>
        </w:rPr>
        <w:t xml:space="preserve"> </w:t>
      </w:r>
      <w:r w:rsidR="00FF5E29" w:rsidRPr="00007494">
        <w:rPr>
          <w:lang w:val="lt-LT"/>
        </w:rPr>
        <w:t xml:space="preserve">Arnoldas </w:t>
      </w:r>
      <w:proofErr w:type="spellStart"/>
      <w:r w:rsidR="00FF5E29" w:rsidRPr="00007494">
        <w:rPr>
          <w:lang w:val="lt-LT"/>
        </w:rPr>
        <w:t>Šionbergas</w:t>
      </w:r>
      <w:proofErr w:type="spellEnd"/>
      <w:r w:rsidRPr="00007494">
        <w:rPr>
          <w:lang w:val="lt-LT"/>
        </w:rPr>
        <w:t xml:space="preserve">. </w:t>
      </w:r>
      <w:r w:rsidR="00FF5E29" w:rsidRPr="00007494">
        <w:rPr>
          <w:lang w:val="lt-LT"/>
        </w:rPr>
        <w:t>Serenada op.</w:t>
      </w:r>
      <w:r w:rsidR="00FF5E29" w:rsidRPr="00007494">
        <w:t>24.</w:t>
      </w:r>
    </w:p>
    <w:p w14:paraId="26F1F0A3" w14:textId="77777777" w:rsidR="00FF5E29" w:rsidRPr="00007494" w:rsidRDefault="00B03916" w:rsidP="0029489F">
      <w:pPr>
        <w:spacing w:before="100" w:beforeAutospacing="1" w:after="100" w:afterAutospacing="1"/>
        <w:jc w:val="both"/>
        <w:rPr>
          <w:lang w:val="lt-LT"/>
        </w:rPr>
      </w:pPr>
      <w:r w:rsidRPr="00007494">
        <w:rPr>
          <w:b/>
          <w:bCs/>
          <w:lang w:val="lt-LT"/>
        </w:rPr>
        <w:t xml:space="preserve">Refleksija </w:t>
      </w:r>
      <w:r w:rsidRPr="00007494">
        <w:rPr>
          <w:lang w:val="lt-LT"/>
        </w:rPr>
        <w:t xml:space="preserve">(tęsinys): </w:t>
      </w:r>
    </w:p>
    <w:p w14:paraId="12683B30" w14:textId="77777777" w:rsidR="0054080E" w:rsidRPr="0054080E" w:rsidRDefault="00B03916" w:rsidP="004C00D6">
      <w:pPr>
        <w:pStyle w:val="Sraopastraipa"/>
        <w:numPr>
          <w:ilvl w:val="0"/>
          <w:numId w:val="29"/>
        </w:numPr>
        <w:spacing w:before="100" w:beforeAutospacing="1" w:after="100" w:afterAutospacing="1"/>
        <w:ind w:left="-142" w:firstLine="502"/>
        <w:jc w:val="both"/>
        <w:rPr>
          <w:lang w:val="lt-LT"/>
        </w:rPr>
      </w:pPr>
      <w:r w:rsidRPr="00007494">
        <w:rPr>
          <w:lang w:val="lt-LT"/>
        </w:rPr>
        <w:t>Sutinku su jumis, kad nuotraukose matomi herojai, sugalvoję stulbinančią idėją, šeimoje gimus kūdikiui, gal gavus puikų darbo pasiūlymą,</w:t>
      </w:r>
      <w:r w:rsidR="0085713D" w:rsidRPr="00007494">
        <w:rPr>
          <w:lang w:val="lt-LT"/>
        </w:rPr>
        <w:t xml:space="preserve"> </w:t>
      </w:r>
      <w:r w:rsidRPr="00007494">
        <w:rPr>
          <w:lang w:val="lt-LT"/>
        </w:rPr>
        <w:t>patyrus pandemiją</w:t>
      </w:r>
      <w:r w:rsidR="0085713D" w:rsidRPr="00007494">
        <w:rPr>
          <w:lang w:val="lt-LT"/>
        </w:rPr>
        <w:t>, atvykus į nepažįstamą miestą pasitikti naujos ateities ar sutikus gyvenimo meilę</w:t>
      </w:r>
      <w:r w:rsidRPr="00007494">
        <w:rPr>
          <w:lang w:val="lt-LT"/>
        </w:rPr>
        <w:t xml:space="preserve"> </w:t>
      </w:r>
      <w:r w:rsidR="0085713D" w:rsidRPr="00007494">
        <w:rPr>
          <w:lang w:val="lt-LT"/>
        </w:rPr>
        <w:t>vėliau teko</w:t>
      </w:r>
      <w:r w:rsidR="00685304" w:rsidRPr="00007494">
        <w:t xml:space="preserve"> </w:t>
      </w:r>
      <w:r w:rsidR="0085713D" w:rsidRPr="00007494">
        <w:rPr>
          <w:lang w:val="lt-LT"/>
        </w:rPr>
        <w:t xml:space="preserve">toliau eiti gyvenimo keliu ir jį kurti.  </w:t>
      </w:r>
      <w:r w:rsidR="00685304" w:rsidRPr="00007494">
        <w:t xml:space="preserve">Visi </w:t>
      </w:r>
      <w:proofErr w:type="spellStart"/>
      <w:r w:rsidR="00685304" w:rsidRPr="00007494">
        <w:t>nuotraukose</w:t>
      </w:r>
      <w:proofErr w:type="spellEnd"/>
      <w:r w:rsidR="00685304" w:rsidRPr="00007494">
        <w:t xml:space="preserve"> </w:t>
      </w:r>
      <w:proofErr w:type="spellStart"/>
      <w:r w:rsidR="00685304" w:rsidRPr="00007494">
        <w:t>pateikti</w:t>
      </w:r>
      <w:proofErr w:type="spellEnd"/>
      <w:r w:rsidR="00685304" w:rsidRPr="00007494">
        <w:t xml:space="preserve"> </w:t>
      </w:r>
      <w:proofErr w:type="spellStart"/>
      <w:r w:rsidR="00685304" w:rsidRPr="00007494">
        <w:t>įvykiai</w:t>
      </w:r>
      <w:proofErr w:type="spellEnd"/>
      <w:r w:rsidR="00685304" w:rsidRPr="00007494">
        <w:t xml:space="preserve"> </w:t>
      </w:r>
      <w:proofErr w:type="spellStart"/>
      <w:r w:rsidR="00685304" w:rsidRPr="00007494">
        <w:t>buvo</w:t>
      </w:r>
      <w:proofErr w:type="spellEnd"/>
      <w:r w:rsidR="00685304" w:rsidRPr="00007494">
        <w:t xml:space="preserve"> </w:t>
      </w:r>
      <w:proofErr w:type="spellStart"/>
      <w:r w:rsidR="00685304" w:rsidRPr="00007494">
        <w:t>stiprūs</w:t>
      </w:r>
      <w:proofErr w:type="spellEnd"/>
      <w:r w:rsidR="00685304" w:rsidRPr="00007494">
        <w:t xml:space="preserve"> </w:t>
      </w:r>
      <w:proofErr w:type="spellStart"/>
      <w:r w:rsidR="00685304" w:rsidRPr="00007494">
        <w:t>savo</w:t>
      </w:r>
      <w:proofErr w:type="spellEnd"/>
      <w:r w:rsidR="00685304" w:rsidRPr="00007494">
        <w:t xml:space="preserve"> </w:t>
      </w:r>
      <w:proofErr w:type="spellStart"/>
      <w:r w:rsidR="00685304" w:rsidRPr="00007494">
        <w:t>emociniais</w:t>
      </w:r>
      <w:proofErr w:type="spellEnd"/>
      <w:r w:rsidR="00685304" w:rsidRPr="00007494">
        <w:t xml:space="preserve"> </w:t>
      </w:r>
      <w:proofErr w:type="spellStart"/>
      <w:r w:rsidR="00685304" w:rsidRPr="00007494">
        <w:t>išgyvenimais</w:t>
      </w:r>
      <w:proofErr w:type="spellEnd"/>
      <w:r w:rsidR="00685304" w:rsidRPr="00007494">
        <w:t xml:space="preserve">. </w:t>
      </w:r>
    </w:p>
    <w:p w14:paraId="152A9512" w14:textId="17A0E46F" w:rsidR="00685304" w:rsidRPr="00007494" w:rsidRDefault="00685304" w:rsidP="004C00D6">
      <w:pPr>
        <w:pStyle w:val="Sraopastraipa"/>
        <w:numPr>
          <w:ilvl w:val="0"/>
          <w:numId w:val="29"/>
        </w:numPr>
        <w:spacing w:before="100" w:beforeAutospacing="1" w:after="100" w:afterAutospacing="1"/>
        <w:ind w:left="-142" w:firstLine="502"/>
        <w:jc w:val="both"/>
        <w:rPr>
          <w:lang w:val="lt-LT"/>
        </w:rPr>
      </w:pPr>
      <w:proofErr w:type="spellStart"/>
      <w:r w:rsidRPr="00007494">
        <w:t>Psichologai</w:t>
      </w:r>
      <w:proofErr w:type="spellEnd"/>
      <w:r w:rsidRPr="00007494">
        <w:t xml:space="preserve"> </w:t>
      </w:r>
      <w:proofErr w:type="spellStart"/>
      <w:r w:rsidRPr="00007494">
        <w:t>teigia</w:t>
      </w:r>
      <w:proofErr w:type="spellEnd"/>
      <w:r w:rsidRPr="00007494">
        <w:t xml:space="preserve">, </w:t>
      </w:r>
      <w:proofErr w:type="spellStart"/>
      <w:r w:rsidRPr="00007494">
        <w:t>kad</w:t>
      </w:r>
      <w:proofErr w:type="spellEnd"/>
      <w:r w:rsidRPr="00007494">
        <w:t xml:space="preserve"> </w:t>
      </w:r>
      <w:proofErr w:type="spellStart"/>
      <w:r w:rsidRPr="00007494">
        <w:t>netgi</w:t>
      </w:r>
      <w:proofErr w:type="spellEnd"/>
      <w:r w:rsidRPr="00007494">
        <w:t xml:space="preserve"> </w:t>
      </w:r>
      <w:proofErr w:type="spellStart"/>
      <w:r w:rsidRPr="00007494">
        <w:t>teigiami</w:t>
      </w:r>
      <w:proofErr w:type="spellEnd"/>
      <w:r w:rsidRPr="00007494">
        <w:t xml:space="preserve"> </w:t>
      </w:r>
      <w:proofErr w:type="spellStart"/>
      <w:r w:rsidRPr="00007494">
        <w:t>išgyvenimai</w:t>
      </w:r>
      <w:proofErr w:type="spellEnd"/>
      <w:r w:rsidRPr="00007494">
        <w:t xml:space="preserve">, </w:t>
      </w:r>
      <w:proofErr w:type="spellStart"/>
      <w:r w:rsidRPr="00007494">
        <w:t>jeigu</w:t>
      </w:r>
      <w:proofErr w:type="spellEnd"/>
      <w:r w:rsidRPr="00007494">
        <w:t xml:space="preserve"> </w:t>
      </w:r>
      <w:proofErr w:type="spellStart"/>
      <w:r w:rsidRPr="00007494">
        <w:t>jie</w:t>
      </w:r>
      <w:proofErr w:type="spellEnd"/>
      <w:r w:rsidRPr="00007494">
        <w:t xml:space="preserve"> </w:t>
      </w:r>
      <w:proofErr w:type="spellStart"/>
      <w:r w:rsidRPr="00007494">
        <w:t>itin</w:t>
      </w:r>
      <w:proofErr w:type="spellEnd"/>
      <w:r w:rsidRPr="00007494">
        <w:t xml:space="preserve"> </w:t>
      </w:r>
      <w:proofErr w:type="spellStart"/>
      <w:r w:rsidRPr="00007494">
        <w:t>stiprūs</w:t>
      </w:r>
      <w:proofErr w:type="spellEnd"/>
      <w:r w:rsidRPr="00007494">
        <w:t xml:space="preserve">, </w:t>
      </w:r>
      <w:proofErr w:type="spellStart"/>
      <w:r w:rsidRPr="00007494">
        <w:t>yra</w:t>
      </w:r>
      <w:proofErr w:type="spellEnd"/>
      <w:r w:rsidRPr="00007494">
        <w:t xml:space="preserve"> </w:t>
      </w:r>
      <w:proofErr w:type="spellStart"/>
      <w:r w:rsidRPr="00007494">
        <w:t>mus</w:t>
      </w:r>
      <w:proofErr w:type="spellEnd"/>
      <w:r w:rsidRPr="00007494">
        <w:t xml:space="preserve"> </w:t>
      </w:r>
      <w:proofErr w:type="spellStart"/>
      <w:r w:rsidRPr="00007494">
        <w:t>veikiantis</w:t>
      </w:r>
      <w:proofErr w:type="spellEnd"/>
      <w:r w:rsidRPr="00007494">
        <w:t xml:space="preserve"> </w:t>
      </w:r>
      <w:proofErr w:type="spellStart"/>
      <w:r w:rsidRPr="00007494">
        <w:t>stresas</w:t>
      </w:r>
      <w:proofErr w:type="spellEnd"/>
      <w:r w:rsidRPr="00007494">
        <w:t xml:space="preserve">, </w:t>
      </w:r>
      <w:proofErr w:type="spellStart"/>
      <w:r w:rsidRPr="00007494">
        <w:t>priverčiantis</w:t>
      </w:r>
      <w:proofErr w:type="spellEnd"/>
      <w:r w:rsidRPr="00007494">
        <w:t xml:space="preserve"> </w:t>
      </w:r>
      <w:proofErr w:type="spellStart"/>
      <w:r w:rsidRPr="00007494">
        <w:t>širdi</w:t>
      </w:r>
      <w:proofErr w:type="spellEnd"/>
      <w:r w:rsidRPr="00007494">
        <w:t xml:space="preserve">̨ </w:t>
      </w:r>
      <w:proofErr w:type="spellStart"/>
      <w:r w:rsidRPr="00007494">
        <w:t>plakti</w:t>
      </w:r>
      <w:proofErr w:type="spellEnd"/>
      <w:r w:rsidRPr="00007494">
        <w:t xml:space="preserve"> </w:t>
      </w:r>
      <w:proofErr w:type="spellStart"/>
      <w:r w:rsidRPr="00007494">
        <w:t>stipriau</w:t>
      </w:r>
      <w:proofErr w:type="spellEnd"/>
      <w:r w:rsidRPr="00007494">
        <w:t xml:space="preserve">. Kaip </w:t>
      </w:r>
      <w:proofErr w:type="spellStart"/>
      <w:r w:rsidRPr="00007494">
        <w:t>labai</w:t>
      </w:r>
      <w:proofErr w:type="spellEnd"/>
      <w:r w:rsidRPr="00007494">
        <w:t xml:space="preserve"> </w:t>
      </w:r>
      <w:proofErr w:type="spellStart"/>
      <w:r w:rsidRPr="00007494">
        <w:t>stipriu</w:t>
      </w:r>
      <w:proofErr w:type="spellEnd"/>
      <w:r w:rsidRPr="00007494">
        <w:t xml:space="preserve">̨ </w:t>
      </w:r>
      <w:proofErr w:type="spellStart"/>
      <w:r w:rsidRPr="00007494">
        <w:t>įvykiu</w:t>
      </w:r>
      <w:proofErr w:type="spellEnd"/>
      <w:r w:rsidRPr="00007494">
        <w:t xml:space="preserve">̨ </w:t>
      </w:r>
      <w:proofErr w:type="spellStart"/>
      <w:r w:rsidRPr="00007494">
        <w:t>metu</w:t>
      </w:r>
      <w:proofErr w:type="spellEnd"/>
      <w:r w:rsidRPr="00007494">
        <w:t xml:space="preserve"> </w:t>
      </w:r>
      <w:proofErr w:type="spellStart"/>
      <w:r w:rsidRPr="00007494">
        <w:t>neprarasti</w:t>
      </w:r>
      <w:proofErr w:type="spellEnd"/>
      <w:r w:rsidRPr="00007494">
        <w:t xml:space="preserve"> </w:t>
      </w:r>
      <w:proofErr w:type="spellStart"/>
      <w:r w:rsidRPr="00007494">
        <w:t>savitvardos</w:t>
      </w:r>
      <w:proofErr w:type="spellEnd"/>
      <w:r w:rsidRPr="00007494">
        <w:t xml:space="preserve">, </w:t>
      </w:r>
      <w:proofErr w:type="spellStart"/>
      <w:r w:rsidRPr="00007494">
        <w:t>logikos</w:t>
      </w:r>
      <w:proofErr w:type="spellEnd"/>
      <w:r w:rsidRPr="00007494">
        <w:t xml:space="preserve"> ir </w:t>
      </w:r>
      <w:proofErr w:type="spellStart"/>
      <w:r w:rsidRPr="00007494">
        <w:t>priimti</w:t>
      </w:r>
      <w:proofErr w:type="spellEnd"/>
      <w:r w:rsidRPr="00007494">
        <w:t xml:space="preserve"> </w:t>
      </w:r>
      <w:proofErr w:type="spellStart"/>
      <w:r w:rsidRPr="00007494">
        <w:t>teisingus</w:t>
      </w:r>
      <w:proofErr w:type="spellEnd"/>
      <w:r w:rsidRPr="00007494">
        <w:t xml:space="preserve"> </w:t>
      </w:r>
      <w:proofErr w:type="spellStart"/>
      <w:r w:rsidRPr="00007494">
        <w:t>sprendimus</w:t>
      </w:r>
      <w:proofErr w:type="spellEnd"/>
      <w:r w:rsidRPr="00007494">
        <w:t xml:space="preserve">? Iš </w:t>
      </w:r>
      <w:proofErr w:type="spellStart"/>
      <w:r w:rsidRPr="00007494">
        <w:t>kur</w:t>
      </w:r>
      <w:proofErr w:type="spellEnd"/>
      <w:r w:rsidRPr="00007494">
        <w:t xml:space="preserve"> </w:t>
      </w:r>
      <w:proofErr w:type="spellStart"/>
      <w:r w:rsidRPr="00007494">
        <w:t>semtis</w:t>
      </w:r>
      <w:proofErr w:type="spellEnd"/>
      <w:r w:rsidRPr="00007494">
        <w:t xml:space="preserve"> </w:t>
      </w:r>
      <w:proofErr w:type="spellStart"/>
      <w:r w:rsidRPr="00007494">
        <w:t>stiprybės</w:t>
      </w:r>
      <w:proofErr w:type="spellEnd"/>
      <w:r w:rsidRPr="00007494">
        <w:t xml:space="preserve">? Ką </w:t>
      </w:r>
      <w:proofErr w:type="spellStart"/>
      <w:r w:rsidRPr="00007494">
        <w:t>galėtumėte</w:t>
      </w:r>
      <w:proofErr w:type="spellEnd"/>
      <w:r w:rsidRPr="00007494">
        <w:t xml:space="preserve"> </w:t>
      </w:r>
      <w:proofErr w:type="spellStart"/>
      <w:r w:rsidRPr="00007494">
        <w:t>savo</w:t>
      </w:r>
      <w:proofErr w:type="spellEnd"/>
      <w:r w:rsidRPr="00007494">
        <w:t xml:space="preserve"> </w:t>
      </w:r>
      <w:proofErr w:type="spellStart"/>
      <w:r w:rsidRPr="00007494">
        <w:t>herojams</w:t>
      </w:r>
      <w:proofErr w:type="spellEnd"/>
      <w:r w:rsidRPr="00007494">
        <w:t xml:space="preserve"> </w:t>
      </w:r>
      <w:proofErr w:type="spellStart"/>
      <w:r w:rsidRPr="00007494">
        <w:t>patarti</w:t>
      </w:r>
      <w:proofErr w:type="spellEnd"/>
      <w:r w:rsidRPr="00007494">
        <w:t xml:space="preserve">? </w:t>
      </w:r>
    </w:p>
    <w:p w14:paraId="6041C519" w14:textId="77777777" w:rsidR="00FF5E29" w:rsidRPr="00007494" w:rsidRDefault="00685304" w:rsidP="004C00D6">
      <w:pPr>
        <w:pStyle w:val="Sraopastraipa"/>
        <w:numPr>
          <w:ilvl w:val="0"/>
          <w:numId w:val="28"/>
        </w:numPr>
        <w:spacing w:before="100" w:beforeAutospacing="1" w:after="100" w:afterAutospacing="1"/>
        <w:ind w:left="-142" w:firstLine="502"/>
      </w:pPr>
      <w:proofErr w:type="spellStart"/>
      <w:r w:rsidRPr="00007494">
        <w:t>Ar</w:t>
      </w:r>
      <w:proofErr w:type="spellEnd"/>
      <w:r w:rsidRPr="00007494">
        <w:t xml:space="preserve"> </w:t>
      </w:r>
      <w:proofErr w:type="spellStart"/>
      <w:r w:rsidRPr="00007494">
        <w:t>sutinkate</w:t>
      </w:r>
      <w:proofErr w:type="spellEnd"/>
      <w:r w:rsidRPr="00007494">
        <w:t xml:space="preserve">, jog </w:t>
      </w:r>
      <w:proofErr w:type="spellStart"/>
      <w:r w:rsidRPr="00007494">
        <w:t>geriausias</w:t>
      </w:r>
      <w:proofErr w:type="spellEnd"/>
      <w:r w:rsidRPr="00007494">
        <w:t xml:space="preserve"> </w:t>
      </w:r>
      <w:proofErr w:type="spellStart"/>
      <w:r w:rsidRPr="00007494">
        <w:t>žmogaus</w:t>
      </w:r>
      <w:proofErr w:type="spellEnd"/>
      <w:r w:rsidRPr="00007494">
        <w:t xml:space="preserve"> </w:t>
      </w:r>
      <w:proofErr w:type="spellStart"/>
      <w:r w:rsidRPr="00007494">
        <w:t>patarėjas</w:t>
      </w:r>
      <w:proofErr w:type="spellEnd"/>
      <w:r w:rsidRPr="00007494">
        <w:t xml:space="preserve"> </w:t>
      </w:r>
      <w:proofErr w:type="spellStart"/>
      <w:r w:rsidRPr="00007494">
        <w:t>yra</w:t>
      </w:r>
      <w:proofErr w:type="spellEnd"/>
      <w:r w:rsidRPr="00007494">
        <w:t xml:space="preserve"> </w:t>
      </w:r>
      <w:proofErr w:type="spellStart"/>
      <w:r w:rsidRPr="00007494">
        <w:t>jis</w:t>
      </w:r>
      <w:proofErr w:type="spellEnd"/>
      <w:r w:rsidRPr="00007494">
        <w:t xml:space="preserve"> pats? </w:t>
      </w:r>
      <w:proofErr w:type="spellStart"/>
      <w:r w:rsidRPr="00007494">
        <w:t>Kodėl</w:t>
      </w:r>
      <w:proofErr w:type="spellEnd"/>
      <w:r w:rsidRPr="00007494">
        <w:t xml:space="preserve">? </w:t>
      </w:r>
      <w:proofErr w:type="spellStart"/>
      <w:r w:rsidRPr="00007494">
        <w:t>Ar</w:t>
      </w:r>
      <w:proofErr w:type="spellEnd"/>
      <w:r w:rsidRPr="00007494">
        <w:t xml:space="preserve"> </w:t>
      </w:r>
      <w:proofErr w:type="spellStart"/>
      <w:r w:rsidRPr="00007494">
        <w:t>galima</w:t>
      </w:r>
      <w:proofErr w:type="spellEnd"/>
      <w:r w:rsidRPr="00007494">
        <w:t xml:space="preserve"> </w:t>
      </w:r>
      <w:proofErr w:type="spellStart"/>
      <w:r w:rsidRPr="00007494">
        <w:t>išmokti</w:t>
      </w:r>
      <w:proofErr w:type="spellEnd"/>
      <w:r w:rsidRPr="00007494">
        <w:t xml:space="preserve"> </w:t>
      </w:r>
      <w:proofErr w:type="spellStart"/>
      <w:r w:rsidRPr="00007494">
        <w:t>nešališkai</w:t>
      </w:r>
      <w:proofErr w:type="spellEnd"/>
      <w:r w:rsidRPr="00007494">
        <w:t xml:space="preserve"> </w:t>
      </w:r>
      <w:proofErr w:type="spellStart"/>
      <w:r w:rsidRPr="00007494">
        <w:t>sau</w:t>
      </w:r>
      <w:proofErr w:type="spellEnd"/>
      <w:r w:rsidRPr="00007494">
        <w:t xml:space="preserve"> </w:t>
      </w:r>
      <w:proofErr w:type="spellStart"/>
      <w:r w:rsidRPr="00007494">
        <w:t>patarti</w:t>
      </w:r>
      <w:proofErr w:type="spellEnd"/>
      <w:r w:rsidRPr="00007494">
        <w:t xml:space="preserve">? Iš </w:t>
      </w:r>
      <w:proofErr w:type="spellStart"/>
      <w:r w:rsidRPr="00007494">
        <w:t>kur</w:t>
      </w:r>
      <w:proofErr w:type="spellEnd"/>
      <w:r w:rsidRPr="00007494">
        <w:t xml:space="preserve"> </w:t>
      </w:r>
      <w:proofErr w:type="spellStart"/>
      <w:r w:rsidRPr="00007494">
        <w:t>žmogus</w:t>
      </w:r>
      <w:proofErr w:type="spellEnd"/>
      <w:r w:rsidRPr="00007494">
        <w:t xml:space="preserve"> </w:t>
      </w:r>
      <w:proofErr w:type="spellStart"/>
      <w:r w:rsidRPr="00007494">
        <w:t>sunkiose</w:t>
      </w:r>
      <w:proofErr w:type="spellEnd"/>
      <w:r w:rsidRPr="00007494">
        <w:t xml:space="preserve"> </w:t>
      </w:r>
      <w:proofErr w:type="spellStart"/>
      <w:r w:rsidRPr="00007494">
        <w:t>situacijose</w:t>
      </w:r>
      <w:proofErr w:type="spellEnd"/>
      <w:r w:rsidRPr="00007494">
        <w:t xml:space="preserve"> </w:t>
      </w:r>
      <w:proofErr w:type="spellStart"/>
      <w:r w:rsidRPr="00007494">
        <w:t>gali</w:t>
      </w:r>
      <w:proofErr w:type="spellEnd"/>
      <w:r w:rsidRPr="00007494">
        <w:t xml:space="preserve"> </w:t>
      </w:r>
      <w:proofErr w:type="spellStart"/>
      <w:r w:rsidRPr="00007494">
        <w:t>pasisemti</w:t>
      </w:r>
      <w:proofErr w:type="spellEnd"/>
      <w:r w:rsidRPr="00007494">
        <w:t xml:space="preserve"> </w:t>
      </w:r>
      <w:proofErr w:type="spellStart"/>
      <w:r w:rsidRPr="00007494">
        <w:t>dvasios</w:t>
      </w:r>
      <w:proofErr w:type="spellEnd"/>
      <w:r w:rsidRPr="00007494">
        <w:t xml:space="preserve"> </w:t>
      </w:r>
      <w:proofErr w:type="spellStart"/>
      <w:r w:rsidRPr="00007494">
        <w:t>stiprybės</w:t>
      </w:r>
      <w:proofErr w:type="spellEnd"/>
      <w:r w:rsidRPr="00007494">
        <w:t>?</w:t>
      </w:r>
    </w:p>
    <w:p w14:paraId="21676BD7" w14:textId="3BB69863" w:rsidR="0054080E" w:rsidRPr="00007494" w:rsidRDefault="00685304" w:rsidP="0054080E">
      <w:pPr>
        <w:pStyle w:val="Sraopastraipa"/>
        <w:numPr>
          <w:ilvl w:val="0"/>
          <w:numId w:val="28"/>
        </w:numPr>
        <w:spacing w:before="100" w:beforeAutospacing="1" w:after="100" w:afterAutospacing="1"/>
        <w:ind w:left="-142" w:firstLine="502"/>
        <w:rPr>
          <w:rStyle w:val="normaltextrun"/>
        </w:rPr>
      </w:pPr>
      <w:r w:rsidRPr="00007494">
        <w:t xml:space="preserve">Pasak </w:t>
      </w:r>
      <w:proofErr w:type="spellStart"/>
      <w:r w:rsidRPr="00007494">
        <w:t>Lucijaus</w:t>
      </w:r>
      <w:proofErr w:type="spellEnd"/>
      <w:r w:rsidRPr="00007494">
        <w:t xml:space="preserve"> </w:t>
      </w:r>
      <w:proofErr w:type="spellStart"/>
      <w:r w:rsidRPr="00007494">
        <w:t>Anėjaus</w:t>
      </w:r>
      <w:proofErr w:type="spellEnd"/>
      <w:r w:rsidRPr="00007494">
        <w:t xml:space="preserve"> </w:t>
      </w:r>
      <w:proofErr w:type="spellStart"/>
      <w:r w:rsidRPr="00007494">
        <w:t>Senekos</w:t>
      </w:r>
      <w:proofErr w:type="spellEnd"/>
      <w:r w:rsidRPr="00007494">
        <w:t xml:space="preserve">, IV </w:t>
      </w:r>
      <w:proofErr w:type="spellStart"/>
      <w:r w:rsidRPr="00007494">
        <w:t>amžiuje</w:t>
      </w:r>
      <w:proofErr w:type="spellEnd"/>
      <w:r w:rsidRPr="00007494">
        <w:t xml:space="preserve"> prieš </w:t>
      </w:r>
      <w:proofErr w:type="spellStart"/>
      <w:r w:rsidRPr="00007494">
        <w:t>Kristu</w:t>
      </w:r>
      <w:proofErr w:type="spellEnd"/>
      <w:r w:rsidRPr="00007494">
        <w:t xml:space="preserve">̨ </w:t>
      </w:r>
      <w:proofErr w:type="spellStart"/>
      <w:r w:rsidRPr="00007494">
        <w:t>gyvenusio</w:t>
      </w:r>
      <w:proofErr w:type="spellEnd"/>
      <w:r w:rsidRPr="00007494">
        <w:t xml:space="preserve"> </w:t>
      </w:r>
      <w:proofErr w:type="spellStart"/>
      <w:r w:rsidRPr="00007494">
        <w:t>romėnu</w:t>
      </w:r>
      <w:proofErr w:type="spellEnd"/>
      <w:r w:rsidRPr="00007494">
        <w:t xml:space="preserve">̨ </w:t>
      </w:r>
      <w:proofErr w:type="spellStart"/>
      <w:r w:rsidRPr="00007494">
        <w:t>filosofo</w:t>
      </w:r>
      <w:proofErr w:type="spellEnd"/>
      <w:r w:rsidRPr="00007494">
        <w:t xml:space="preserve">, </w:t>
      </w:r>
      <w:proofErr w:type="spellStart"/>
      <w:r w:rsidRPr="00007494">
        <w:t>dramaturgo</w:t>
      </w:r>
      <w:proofErr w:type="spellEnd"/>
      <w:r w:rsidRPr="00007494">
        <w:t xml:space="preserve"> ir </w:t>
      </w:r>
      <w:proofErr w:type="spellStart"/>
      <w:r w:rsidRPr="00007494">
        <w:t>valstybės</w:t>
      </w:r>
      <w:proofErr w:type="spellEnd"/>
      <w:r w:rsidRPr="00007494">
        <w:t xml:space="preserve"> </w:t>
      </w:r>
      <w:proofErr w:type="spellStart"/>
      <w:r w:rsidRPr="00007494">
        <w:t>veikėjo</w:t>
      </w:r>
      <w:proofErr w:type="spellEnd"/>
      <w:r w:rsidRPr="00007494">
        <w:t xml:space="preserve">, du </w:t>
      </w:r>
      <w:proofErr w:type="spellStart"/>
      <w:r w:rsidRPr="00007494">
        <w:t>dalykai</w:t>
      </w:r>
      <w:proofErr w:type="spellEnd"/>
      <w:r w:rsidRPr="00007494">
        <w:t xml:space="preserve"> </w:t>
      </w:r>
      <w:proofErr w:type="spellStart"/>
      <w:r w:rsidRPr="00007494">
        <w:t>teikia</w:t>
      </w:r>
      <w:proofErr w:type="spellEnd"/>
      <w:r w:rsidRPr="00007494">
        <w:t xml:space="preserve"> </w:t>
      </w:r>
      <w:proofErr w:type="spellStart"/>
      <w:r w:rsidRPr="00007494">
        <w:t>sielai</w:t>
      </w:r>
      <w:proofErr w:type="spellEnd"/>
      <w:r w:rsidRPr="00007494">
        <w:t xml:space="preserve"> </w:t>
      </w:r>
      <w:proofErr w:type="spellStart"/>
      <w:r w:rsidRPr="00007494">
        <w:t>daugiausia</w:t>
      </w:r>
      <w:proofErr w:type="spellEnd"/>
      <w:r w:rsidRPr="00007494">
        <w:t xml:space="preserve"> </w:t>
      </w:r>
      <w:proofErr w:type="spellStart"/>
      <w:r w:rsidRPr="00007494">
        <w:t>stiprybės</w:t>
      </w:r>
      <w:proofErr w:type="spellEnd"/>
      <w:r w:rsidRPr="00007494">
        <w:t xml:space="preserve"> – tai </w:t>
      </w:r>
      <w:proofErr w:type="spellStart"/>
      <w:r w:rsidRPr="00007494">
        <w:t>ištikimybe</w:t>
      </w:r>
      <w:proofErr w:type="spellEnd"/>
      <w:r w:rsidRPr="00007494">
        <w:t xml:space="preserve">̇ </w:t>
      </w:r>
      <w:proofErr w:type="spellStart"/>
      <w:r w:rsidRPr="00007494">
        <w:t>tiesai</w:t>
      </w:r>
      <w:proofErr w:type="spellEnd"/>
      <w:r w:rsidRPr="00007494">
        <w:t xml:space="preserve"> ir </w:t>
      </w:r>
      <w:proofErr w:type="spellStart"/>
      <w:r w:rsidRPr="00007494">
        <w:t>pasitikėjimas</w:t>
      </w:r>
      <w:proofErr w:type="spellEnd"/>
      <w:r w:rsidRPr="00007494">
        <w:t xml:space="preserve"> </w:t>
      </w:r>
      <w:proofErr w:type="spellStart"/>
      <w:r w:rsidRPr="00007494">
        <w:t>savimi</w:t>
      </w:r>
      <w:proofErr w:type="spellEnd"/>
      <w:r w:rsidRPr="00007494">
        <w:t xml:space="preserve">. Ką </w:t>
      </w:r>
      <w:proofErr w:type="spellStart"/>
      <w:r w:rsidRPr="00007494">
        <w:t>manote</w:t>
      </w:r>
      <w:proofErr w:type="spellEnd"/>
      <w:r w:rsidRPr="00007494">
        <w:t xml:space="preserve"> </w:t>
      </w:r>
      <w:proofErr w:type="spellStart"/>
      <w:r w:rsidRPr="00007494">
        <w:t>apie</w:t>
      </w:r>
      <w:proofErr w:type="spellEnd"/>
      <w:r w:rsidRPr="00007494">
        <w:t xml:space="preserve"> tai? </w:t>
      </w:r>
      <w:r w:rsidR="00FF5E29" w:rsidRPr="00007494">
        <w:t xml:space="preserve">Kaip </w:t>
      </w:r>
      <w:proofErr w:type="spellStart"/>
      <w:r w:rsidR="00FF5E29" w:rsidRPr="00007494">
        <w:t>ekstremali</w:t>
      </w:r>
      <w:proofErr w:type="spellEnd"/>
      <w:r w:rsidR="00FF5E29" w:rsidRPr="00007494">
        <w:rPr>
          <w:lang w:val="lt-LT"/>
        </w:rPr>
        <w:t>ų situacijų akivaizdoje išlikti savimi, liudijant žmoniškumą ir šviesiąją asmenybės pusę?</w:t>
      </w:r>
    </w:p>
    <w:p w14:paraId="401A3E0F" w14:textId="1C141AC2" w:rsidR="00F42013" w:rsidRPr="0054080E" w:rsidRDefault="00352013" w:rsidP="0054080E">
      <w:pPr>
        <w:widowControl w:val="0"/>
        <w:jc w:val="both"/>
        <w:rPr>
          <w:color w:val="000000" w:themeColor="text1"/>
        </w:rPr>
      </w:pPr>
      <w:r w:rsidRPr="0054080E">
        <w:rPr>
          <w:color w:val="000000" w:themeColor="text1"/>
          <w:lang w:val="lt-LT"/>
        </w:rPr>
        <w:t>„</w:t>
      </w:r>
      <w:proofErr w:type="spellStart"/>
      <w:r w:rsidRPr="0054080E">
        <w:rPr>
          <w:b/>
          <w:bCs/>
          <w:color w:val="000000" w:themeColor="text1"/>
          <w:lang w:val="lt-LT"/>
        </w:rPr>
        <w:t>Neuro</w:t>
      </w:r>
      <w:proofErr w:type="spellEnd"/>
      <w:r w:rsidRPr="0054080E">
        <w:rPr>
          <w:b/>
          <w:bCs/>
          <w:color w:val="000000" w:themeColor="text1"/>
          <w:lang w:val="lt-LT"/>
        </w:rPr>
        <w:t xml:space="preserve"> mokslai ir menas”.</w:t>
      </w:r>
      <w:r w:rsidRPr="0054080E">
        <w:rPr>
          <w:color w:val="000000" w:themeColor="text1"/>
          <w:lang w:val="lt-LT"/>
        </w:rPr>
        <w:t xml:space="preserve"> </w:t>
      </w:r>
      <w:r w:rsidR="00567CC9" w:rsidRPr="0054080E">
        <w:rPr>
          <w:color w:val="000000" w:themeColor="text1"/>
          <w:lang w:val="lt-LT"/>
        </w:rPr>
        <w:t>Antrosios</w:t>
      </w:r>
      <w:r w:rsidRPr="0054080E">
        <w:rPr>
          <w:color w:val="000000" w:themeColor="text1"/>
          <w:lang w:val="lt-LT"/>
        </w:rPr>
        <w:t xml:space="preserve"> kūrybinės-</w:t>
      </w:r>
      <w:proofErr w:type="spellStart"/>
      <w:r w:rsidRPr="0054080E">
        <w:rPr>
          <w:color w:val="000000" w:themeColor="text1"/>
          <w:lang w:val="lt-LT"/>
        </w:rPr>
        <w:t>patyriminės</w:t>
      </w:r>
      <w:proofErr w:type="spellEnd"/>
      <w:r w:rsidRPr="0054080E">
        <w:rPr>
          <w:color w:val="000000" w:themeColor="text1"/>
          <w:lang w:val="lt-LT"/>
        </w:rPr>
        <w:t xml:space="preserve"> pamokos metu </w:t>
      </w:r>
      <w:r w:rsidR="00567CC9" w:rsidRPr="0054080E">
        <w:rPr>
          <w:color w:val="000000" w:themeColor="text1"/>
          <w:lang w:val="lt-LT"/>
        </w:rPr>
        <w:t xml:space="preserve">mokinių grupės diskutuoja iš </w:t>
      </w:r>
      <w:proofErr w:type="spellStart"/>
      <w:r w:rsidR="00567CC9" w:rsidRPr="0054080E">
        <w:rPr>
          <w:color w:val="000000" w:themeColor="text1"/>
          <w:lang w:val="lt-LT"/>
        </w:rPr>
        <w:t>anskto</w:t>
      </w:r>
      <w:proofErr w:type="spellEnd"/>
      <w:r w:rsidR="00567CC9" w:rsidRPr="0054080E">
        <w:rPr>
          <w:color w:val="000000" w:themeColor="text1"/>
          <w:lang w:val="lt-LT"/>
        </w:rPr>
        <w:t xml:space="preserve"> pasirinktomis temomis: </w:t>
      </w:r>
      <w:r w:rsidRPr="0054080E">
        <w:rPr>
          <w:color w:val="000000" w:themeColor="text1"/>
          <w:lang w:val="lt-LT"/>
        </w:rPr>
        <w:t>„Kas yra ir kas nėra meno kūrėjas“</w:t>
      </w:r>
      <w:r w:rsidR="00567CC9" w:rsidRPr="0054080E">
        <w:rPr>
          <w:color w:val="000000" w:themeColor="text1"/>
          <w:lang w:val="lt-LT"/>
        </w:rPr>
        <w:t xml:space="preserve">, </w:t>
      </w:r>
      <w:r w:rsidRPr="0054080E">
        <w:rPr>
          <w:color w:val="000000" w:themeColor="text1"/>
          <w:lang w:val="lt-LT"/>
        </w:rPr>
        <w:t xml:space="preserve">„Aš ir </w:t>
      </w:r>
      <w:proofErr w:type="spellStart"/>
      <w:r w:rsidRPr="0054080E">
        <w:rPr>
          <w:i/>
          <w:iCs/>
          <w:color w:val="000000" w:themeColor="text1"/>
          <w:lang w:val="lt-LT"/>
        </w:rPr>
        <w:t>Hatsune</w:t>
      </w:r>
      <w:proofErr w:type="spellEnd"/>
      <w:r w:rsidRPr="0054080E">
        <w:rPr>
          <w:i/>
          <w:iCs/>
          <w:color w:val="000000" w:themeColor="text1"/>
          <w:lang w:val="lt-LT"/>
        </w:rPr>
        <w:t xml:space="preserve"> Miku. </w:t>
      </w:r>
      <w:r w:rsidRPr="0054080E">
        <w:rPr>
          <w:color w:val="000000" w:themeColor="text1"/>
          <w:lang w:val="lt-LT"/>
        </w:rPr>
        <w:t>Išmaniosios technologijos XXI amžiaus mene</w:t>
      </w:r>
      <w:r w:rsidRPr="0054080E">
        <w:rPr>
          <w:i/>
          <w:iCs/>
          <w:color w:val="000000" w:themeColor="text1"/>
          <w:lang w:val="lt-LT"/>
        </w:rPr>
        <w:t>“</w:t>
      </w:r>
      <w:r w:rsidRPr="0054080E">
        <w:rPr>
          <w:color w:val="000000" w:themeColor="text1"/>
          <w:lang w:val="lt-LT"/>
        </w:rPr>
        <w:t xml:space="preserve"> </w:t>
      </w:r>
      <w:r w:rsidR="00567CC9" w:rsidRPr="0054080E">
        <w:rPr>
          <w:color w:val="000000" w:themeColor="text1"/>
          <w:lang w:val="lt-LT"/>
        </w:rPr>
        <w:t xml:space="preserve">bei </w:t>
      </w:r>
      <w:r w:rsidRPr="0054080E">
        <w:rPr>
          <w:color w:val="000000" w:themeColor="text1"/>
          <w:lang w:val="lt-LT"/>
        </w:rPr>
        <w:t>„Ar XXI amžiaus menas yra apokaliptinis?“</w:t>
      </w:r>
      <w:r w:rsidR="00567CC9" w:rsidRPr="0054080E">
        <w:rPr>
          <w:color w:val="000000" w:themeColor="text1"/>
          <w:lang w:val="lt-LT"/>
        </w:rPr>
        <w:t xml:space="preserve"> </w:t>
      </w:r>
      <w:r w:rsidR="00910C09" w:rsidRPr="0054080E">
        <w:rPr>
          <w:color w:val="000000" w:themeColor="text1"/>
          <w:lang w:val="lt-LT"/>
        </w:rPr>
        <w:t xml:space="preserve">Vėliau </w:t>
      </w:r>
      <w:proofErr w:type="spellStart"/>
      <w:r w:rsidR="00910C09" w:rsidRPr="0054080E">
        <w:rPr>
          <w:color w:val="000000" w:themeColor="text1"/>
        </w:rPr>
        <w:t>mokytojas</w:t>
      </w:r>
      <w:proofErr w:type="spellEnd"/>
      <w:r w:rsidR="00910C09" w:rsidRPr="0054080E">
        <w:rPr>
          <w:color w:val="000000" w:themeColor="text1"/>
        </w:rPr>
        <w:t xml:space="preserve"> </w:t>
      </w:r>
      <w:proofErr w:type="spellStart"/>
      <w:r w:rsidR="00910C09" w:rsidRPr="0054080E">
        <w:rPr>
          <w:color w:val="000000" w:themeColor="text1"/>
        </w:rPr>
        <w:t>paklausia</w:t>
      </w:r>
      <w:proofErr w:type="spellEnd"/>
      <w:r w:rsidR="00910C09" w:rsidRPr="0054080E">
        <w:rPr>
          <w:color w:val="000000" w:themeColor="text1"/>
        </w:rPr>
        <w:t xml:space="preserve"> mokinių, </w:t>
      </w:r>
      <w:proofErr w:type="spellStart"/>
      <w:r w:rsidR="00910C09" w:rsidRPr="0054080E">
        <w:rPr>
          <w:color w:val="000000" w:themeColor="text1"/>
        </w:rPr>
        <w:t>ką</w:t>
      </w:r>
      <w:proofErr w:type="spellEnd"/>
      <w:r w:rsidR="00910C09" w:rsidRPr="0054080E">
        <w:rPr>
          <w:color w:val="000000" w:themeColor="text1"/>
        </w:rPr>
        <w:t xml:space="preserve"> </w:t>
      </w:r>
      <w:proofErr w:type="spellStart"/>
      <w:r w:rsidR="00910C09" w:rsidRPr="0054080E">
        <w:rPr>
          <w:color w:val="000000" w:themeColor="text1"/>
        </w:rPr>
        <w:t>jiems</w:t>
      </w:r>
      <w:proofErr w:type="spellEnd"/>
      <w:r w:rsidR="00910C09" w:rsidRPr="0054080E">
        <w:rPr>
          <w:color w:val="000000" w:themeColor="text1"/>
        </w:rPr>
        <w:t xml:space="preserve"> </w:t>
      </w:r>
      <w:proofErr w:type="spellStart"/>
      <w:r w:rsidR="00910C09" w:rsidRPr="0054080E">
        <w:rPr>
          <w:color w:val="000000" w:themeColor="text1"/>
        </w:rPr>
        <w:t>pavyko</w:t>
      </w:r>
      <w:proofErr w:type="spellEnd"/>
      <w:r w:rsidR="00910C09" w:rsidRPr="0054080E">
        <w:rPr>
          <w:color w:val="000000" w:themeColor="text1"/>
        </w:rPr>
        <w:t xml:space="preserve"> </w:t>
      </w:r>
      <w:proofErr w:type="spellStart"/>
      <w:r w:rsidR="00910C09" w:rsidRPr="0054080E">
        <w:rPr>
          <w:color w:val="000000" w:themeColor="text1"/>
        </w:rPr>
        <w:t>sužinoti</w:t>
      </w:r>
      <w:proofErr w:type="spellEnd"/>
      <w:r w:rsidR="00910C09" w:rsidRPr="0054080E">
        <w:rPr>
          <w:color w:val="000000" w:themeColor="text1"/>
        </w:rPr>
        <w:t xml:space="preserve"> </w:t>
      </w:r>
      <w:proofErr w:type="spellStart"/>
      <w:r w:rsidR="00910C09" w:rsidRPr="0054080E">
        <w:rPr>
          <w:color w:val="000000" w:themeColor="text1"/>
        </w:rPr>
        <w:t>apie</w:t>
      </w:r>
      <w:proofErr w:type="spellEnd"/>
      <w:r w:rsidR="00910C09" w:rsidRPr="0054080E">
        <w:rPr>
          <w:color w:val="000000" w:themeColor="text1"/>
        </w:rPr>
        <w:t xml:space="preserve"> </w:t>
      </w:r>
      <w:proofErr w:type="spellStart"/>
      <w:r w:rsidR="00910C09" w:rsidRPr="0054080E">
        <w:rPr>
          <w:color w:val="000000" w:themeColor="text1"/>
        </w:rPr>
        <w:t>neurografiką</w:t>
      </w:r>
      <w:proofErr w:type="spellEnd"/>
      <w:r w:rsidR="00910C09" w:rsidRPr="0054080E">
        <w:rPr>
          <w:color w:val="000000" w:themeColor="text1"/>
        </w:rPr>
        <w:t xml:space="preserve">. </w:t>
      </w:r>
      <w:proofErr w:type="spellStart"/>
      <w:r w:rsidR="00910C09" w:rsidRPr="0054080E">
        <w:rPr>
          <w:color w:val="000000" w:themeColor="text1"/>
        </w:rPr>
        <w:t>Pakomentavus</w:t>
      </w:r>
      <w:proofErr w:type="spellEnd"/>
      <w:r w:rsidR="00910C09" w:rsidRPr="0054080E">
        <w:rPr>
          <w:color w:val="000000" w:themeColor="text1"/>
        </w:rPr>
        <w:t xml:space="preserve"> </w:t>
      </w:r>
      <w:proofErr w:type="spellStart"/>
      <w:r w:rsidR="00910C09" w:rsidRPr="0054080E">
        <w:rPr>
          <w:color w:val="000000" w:themeColor="text1"/>
        </w:rPr>
        <w:t>neurografinės</w:t>
      </w:r>
      <w:proofErr w:type="spellEnd"/>
      <w:r w:rsidR="00910C09" w:rsidRPr="0054080E">
        <w:rPr>
          <w:color w:val="000000" w:themeColor="text1"/>
        </w:rPr>
        <w:t xml:space="preserve"> </w:t>
      </w:r>
      <w:proofErr w:type="spellStart"/>
      <w:r w:rsidR="00910C09" w:rsidRPr="0054080E">
        <w:rPr>
          <w:color w:val="000000" w:themeColor="text1"/>
        </w:rPr>
        <w:t>linijos</w:t>
      </w:r>
      <w:proofErr w:type="spellEnd"/>
      <w:r w:rsidR="00910C09" w:rsidRPr="0054080E">
        <w:rPr>
          <w:color w:val="000000" w:themeColor="text1"/>
        </w:rPr>
        <w:t xml:space="preserve"> </w:t>
      </w:r>
      <w:proofErr w:type="spellStart"/>
      <w:r w:rsidR="00910C09" w:rsidRPr="0054080E">
        <w:rPr>
          <w:color w:val="000000" w:themeColor="text1"/>
        </w:rPr>
        <w:t>piešimo</w:t>
      </w:r>
      <w:proofErr w:type="spellEnd"/>
      <w:r w:rsidR="00910C09" w:rsidRPr="0054080E">
        <w:rPr>
          <w:color w:val="000000" w:themeColor="text1"/>
        </w:rPr>
        <w:t xml:space="preserve"> </w:t>
      </w:r>
      <w:proofErr w:type="spellStart"/>
      <w:r w:rsidR="00910C09" w:rsidRPr="0054080E">
        <w:rPr>
          <w:color w:val="000000" w:themeColor="text1"/>
        </w:rPr>
        <w:t>būdą</w:t>
      </w:r>
      <w:proofErr w:type="spellEnd"/>
      <w:r w:rsidR="00910C09" w:rsidRPr="0054080E">
        <w:rPr>
          <w:color w:val="000000" w:themeColor="text1"/>
        </w:rPr>
        <w:t xml:space="preserve">, kai </w:t>
      </w:r>
      <w:proofErr w:type="spellStart"/>
      <w:r w:rsidR="00910C09" w:rsidRPr="0054080E">
        <w:rPr>
          <w:color w:val="000000" w:themeColor="text1"/>
        </w:rPr>
        <w:t>neurografinė</w:t>
      </w:r>
      <w:proofErr w:type="spellEnd"/>
      <w:r w:rsidR="00910C09" w:rsidRPr="0054080E">
        <w:rPr>
          <w:color w:val="000000" w:themeColor="text1"/>
        </w:rPr>
        <w:t xml:space="preserve"> </w:t>
      </w:r>
      <w:proofErr w:type="spellStart"/>
      <w:r w:rsidR="00910C09" w:rsidRPr="0054080E">
        <w:rPr>
          <w:color w:val="000000" w:themeColor="text1"/>
        </w:rPr>
        <w:t>linija</w:t>
      </w:r>
      <w:proofErr w:type="spellEnd"/>
      <w:r w:rsidR="00910C09" w:rsidRPr="0054080E">
        <w:rPr>
          <w:color w:val="000000" w:themeColor="text1"/>
        </w:rPr>
        <w:t xml:space="preserve"> </w:t>
      </w:r>
      <w:proofErr w:type="spellStart"/>
      <w:r w:rsidR="00910C09" w:rsidRPr="0054080E">
        <w:rPr>
          <w:color w:val="000000" w:themeColor="text1"/>
        </w:rPr>
        <w:t>piešiama</w:t>
      </w:r>
      <w:proofErr w:type="spellEnd"/>
      <w:r w:rsidR="00910C09" w:rsidRPr="0054080E">
        <w:rPr>
          <w:color w:val="000000" w:themeColor="text1"/>
        </w:rPr>
        <w:t xml:space="preserve"> </w:t>
      </w:r>
      <w:proofErr w:type="spellStart"/>
      <w:r w:rsidR="00910C09" w:rsidRPr="0054080E">
        <w:rPr>
          <w:color w:val="000000" w:themeColor="text1"/>
        </w:rPr>
        <w:t>nuo</w:t>
      </w:r>
      <w:proofErr w:type="spellEnd"/>
      <w:r w:rsidR="00910C09" w:rsidRPr="0054080E">
        <w:rPr>
          <w:color w:val="000000" w:themeColor="text1"/>
        </w:rPr>
        <w:t xml:space="preserve"> </w:t>
      </w:r>
      <w:proofErr w:type="spellStart"/>
      <w:r w:rsidR="00910C09" w:rsidRPr="0054080E">
        <w:rPr>
          <w:color w:val="000000" w:themeColor="text1"/>
        </w:rPr>
        <w:t>sav</w:t>
      </w:r>
      <w:r w:rsidR="00211C2E" w:rsidRPr="0054080E">
        <w:rPr>
          <w:color w:val="000000" w:themeColor="text1"/>
        </w:rPr>
        <w:t>ę</w:t>
      </w:r>
      <w:r w:rsidR="00910C09" w:rsidRPr="0054080E">
        <w:rPr>
          <w:color w:val="000000" w:themeColor="text1"/>
        </w:rPr>
        <w:t>s</w:t>
      </w:r>
      <w:proofErr w:type="spellEnd"/>
      <w:r w:rsidR="00910C09" w:rsidRPr="0054080E">
        <w:rPr>
          <w:color w:val="000000" w:themeColor="text1"/>
        </w:rPr>
        <w:t xml:space="preserve"> </w:t>
      </w:r>
      <w:proofErr w:type="spellStart"/>
      <w:r w:rsidR="00910C09" w:rsidRPr="0054080E">
        <w:rPr>
          <w:color w:val="000000" w:themeColor="text1"/>
        </w:rPr>
        <w:t>kaire</w:t>
      </w:r>
      <w:proofErr w:type="spellEnd"/>
      <w:r w:rsidR="00910C09" w:rsidRPr="0054080E">
        <w:rPr>
          <w:color w:val="000000" w:themeColor="text1"/>
        </w:rPr>
        <w:t xml:space="preserve"> </w:t>
      </w:r>
      <w:proofErr w:type="spellStart"/>
      <w:r w:rsidR="00910C09" w:rsidRPr="0054080E">
        <w:rPr>
          <w:color w:val="000000" w:themeColor="text1"/>
        </w:rPr>
        <w:t>ranka</w:t>
      </w:r>
      <w:proofErr w:type="spellEnd"/>
      <w:r w:rsidR="00910C09" w:rsidRPr="0054080E">
        <w:rPr>
          <w:color w:val="000000" w:themeColor="text1"/>
        </w:rPr>
        <w:t xml:space="preserve"> (</w:t>
      </w:r>
      <w:proofErr w:type="spellStart"/>
      <w:r w:rsidR="00910C09" w:rsidRPr="0054080E">
        <w:rPr>
          <w:color w:val="000000" w:themeColor="text1"/>
        </w:rPr>
        <w:t>piešimo</w:t>
      </w:r>
      <w:proofErr w:type="spellEnd"/>
      <w:r w:rsidR="00910C09" w:rsidRPr="0054080E">
        <w:rPr>
          <w:color w:val="000000" w:themeColor="text1"/>
        </w:rPr>
        <w:t xml:space="preserve"> </w:t>
      </w:r>
      <w:proofErr w:type="spellStart"/>
      <w:r w:rsidR="00910C09" w:rsidRPr="0054080E">
        <w:rPr>
          <w:color w:val="000000" w:themeColor="text1"/>
        </w:rPr>
        <w:t>pavyzdžiai</w:t>
      </w:r>
      <w:proofErr w:type="spellEnd"/>
      <w:r w:rsidR="00910C09" w:rsidRPr="0054080E">
        <w:rPr>
          <w:color w:val="000000" w:themeColor="text1"/>
        </w:rPr>
        <w:t xml:space="preserve"> ir </w:t>
      </w:r>
      <w:proofErr w:type="spellStart"/>
      <w:r w:rsidR="00910C09" w:rsidRPr="0054080E">
        <w:rPr>
          <w:color w:val="000000" w:themeColor="text1"/>
        </w:rPr>
        <w:t>komentarai</w:t>
      </w:r>
      <w:proofErr w:type="spellEnd"/>
      <w:r w:rsidR="00910C09" w:rsidRPr="0054080E">
        <w:rPr>
          <w:color w:val="000000" w:themeColor="text1"/>
        </w:rPr>
        <w:t xml:space="preserve"> –  </w:t>
      </w:r>
      <w:hyperlink r:id="rId1238" w:history="1">
        <w:r w:rsidR="00910C09" w:rsidRPr="00007494">
          <w:rPr>
            <w:rStyle w:val="Hipersaitas"/>
          </w:rPr>
          <w:t>https://www.youtube.com/watch?v=J6UB6NEgy_0</w:t>
        </w:r>
      </w:hyperlink>
      <w:r w:rsidR="00910C09" w:rsidRPr="0054080E">
        <w:rPr>
          <w:color w:val="000000" w:themeColor="text1"/>
        </w:rPr>
        <w:t xml:space="preserve"> ) ir </w:t>
      </w:r>
      <w:proofErr w:type="spellStart"/>
      <w:r w:rsidR="00910C09" w:rsidRPr="0054080E">
        <w:rPr>
          <w:color w:val="000000" w:themeColor="text1"/>
        </w:rPr>
        <w:t>paprašius</w:t>
      </w:r>
      <w:proofErr w:type="spellEnd"/>
      <w:r w:rsidR="00910C09" w:rsidRPr="0054080E">
        <w:rPr>
          <w:color w:val="000000" w:themeColor="text1"/>
        </w:rPr>
        <w:t xml:space="preserve"> </w:t>
      </w:r>
      <w:proofErr w:type="spellStart"/>
      <w:r w:rsidR="00910C09" w:rsidRPr="0054080E">
        <w:rPr>
          <w:color w:val="000000" w:themeColor="text1"/>
        </w:rPr>
        <w:t>prisiminti</w:t>
      </w:r>
      <w:proofErr w:type="spellEnd"/>
      <w:r w:rsidR="00910C09" w:rsidRPr="0054080E">
        <w:rPr>
          <w:color w:val="000000" w:themeColor="text1"/>
        </w:rPr>
        <w:t xml:space="preserve"> </w:t>
      </w:r>
      <w:proofErr w:type="spellStart"/>
      <w:r w:rsidR="00910C09" w:rsidRPr="0054080E">
        <w:rPr>
          <w:color w:val="000000" w:themeColor="text1"/>
        </w:rPr>
        <w:t>atsineštą</w:t>
      </w:r>
      <w:proofErr w:type="spellEnd"/>
      <w:r w:rsidR="00910C09" w:rsidRPr="0054080E">
        <w:rPr>
          <w:color w:val="000000" w:themeColor="text1"/>
        </w:rPr>
        <w:t xml:space="preserve"> </w:t>
      </w:r>
      <w:proofErr w:type="spellStart"/>
      <w:r w:rsidR="00910C09" w:rsidRPr="0054080E">
        <w:rPr>
          <w:color w:val="000000" w:themeColor="text1"/>
        </w:rPr>
        <w:t>problemą</w:t>
      </w:r>
      <w:proofErr w:type="spellEnd"/>
      <w:r w:rsidR="00910C09" w:rsidRPr="0054080E">
        <w:rPr>
          <w:color w:val="000000" w:themeColor="text1"/>
        </w:rPr>
        <w:t xml:space="preserve"> (</w:t>
      </w:r>
      <w:proofErr w:type="spellStart"/>
      <w:r w:rsidR="00910C09" w:rsidRPr="0054080E">
        <w:rPr>
          <w:color w:val="000000" w:themeColor="text1"/>
        </w:rPr>
        <w:t>mokiniai</w:t>
      </w:r>
      <w:proofErr w:type="spellEnd"/>
      <w:r w:rsidR="00910C09" w:rsidRPr="0054080E">
        <w:rPr>
          <w:color w:val="000000" w:themeColor="text1"/>
        </w:rPr>
        <w:t xml:space="preserve"> </w:t>
      </w:r>
      <w:proofErr w:type="spellStart"/>
      <w:r w:rsidR="00910C09" w:rsidRPr="0054080E">
        <w:rPr>
          <w:color w:val="000000" w:themeColor="text1"/>
        </w:rPr>
        <w:t>jos</w:t>
      </w:r>
      <w:proofErr w:type="spellEnd"/>
      <w:r w:rsidR="00910C09" w:rsidRPr="0054080E">
        <w:rPr>
          <w:color w:val="000000" w:themeColor="text1"/>
        </w:rPr>
        <w:t xml:space="preserve"> </w:t>
      </w:r>
      <w:proofErr w:type="spellStart"/>
      <w:r w:rsidR="00910C09" w:rsidRPr="0054080E">
        <w:rPr>
          <w:color w:val="000000" w:themeColor="text1"/>
        </w:rPr>
        <w:t>neturi</w:t>
      </w:r>
      <w:proofErr w:type="spellEnd"/>
      <w:r w:rsidR="00910C09" w:rsidRPr="0054080E">
        <w:rPr>
          <w:color w:val="000000" w:themeColor="text1"/>
        </w:rPr>
        <w:t xml:space="preserve"> </w:t>
      </w:r>
      <w:proofErr w:type="spellStart"/>
      <w:r w:rsidR="00910C09" w:rsidRPr="0054080E">
        <w:rPr>
          <w:color w:val="000000" w:themeColor="text1"/>
        </w:rPr>
        <w:t>sakyti</w:t>
      </w:r>
      <w:proofErr w:type="spellEnd"/>
      <w:r w:rsidR="00910C09" w:rsidRPr="0054080E">
        <w:rPr>
          <w:color w:val="000000" w:themeColor="text1"/>
        </w:rPr>
        <w:t xml:space="preserve">), </w:t>
      </w:r>
      <w:proofErr w:type="spellStart"/>
      <w:r w:rsidR="00910C09" w:rsidRPr="0054080E">
        <w:rPr>
          <w:color w:val="000000" w:themeColor="text1"/>
        </w:rPr>
        <w:t>mokytojas</w:t>
      </w:r>
      <w:proofErr w:type="spellEnd"/>
      <w:r w:rsidR="00910C09" w:rsidRPr="0054080E">
        <w:rPr>
          <w:color w:val="000000" w:themeColor="text1"/>
        </w:rPr>
        <w:t xml:space="preserve"> </w:t>
      </w:r>
      <w:proofErr w:type="spellStart"/>
      <w:r w:rsidR="00F42013" w:rsidRPr="0054080E">
        <w:rPr>
          <w:color w:val="000000" w:themeColor="text1"/>
        </w:rPr>
        <w:t>pateikia</w:t>
      </w:r>
      <w:proofErr w:type="spellEnd"/>
      <w:r w:rsidR="00F42013" w:rsidRPr="0054080E">
        <w:rPr>
          <w:color w:val="000000" w:themeColor="text1"/>
        </w:rPr>
        <w:t xml:space="preserve"> </w:t>
      </w:r>
      <w:proofErr w:type="spellStart"/>
      <w:r w:rsidR="00F42013" w:rsidRPr="0054080E">
        <w:rPr>
          <w:color w:val="000000" w:themeColor="text1"/>
        </w:rPr>
        <w:t>neurografikos</w:t>
      </w:r>
      <w:proofErr w:type="spellEnd"/>
      <w:r w:rsidR="00F42013" w:rsidRPr="0054080E">
        <w:rPr>
          <w:color w:val="000000" w:themeColor="text1"/>
        </w:rPr>
        <w:t xml:space="preserve"> </w:t>
      </w:r>
      <w:proofErr w:type="spellStart"/>
      <w:r w:rsidR="00F42013" w:rsidRPr="0054080E">
        <w:rPr>
          <w:color w:val="000000" w:themeColor="text1"/>
        </w:rPr>
        <w:t>piešimo</w:t>
      </w:r>
      <w:proofErr w:type="spellEnd"/>
      <w:r w:rsidR="00F42013" w:rsidRPr="0054080E">
        <w:rPr>
          <w:color w:val="000000" w:themeColor="text1"/>
        </w:rPr>
        <w:t xml:space="preserve"> </w:t>
      </w:r>
      <w:proofErr w:type="spellStart"/>
      <w:r w:rsidR="00F42013" w:rsidRPr="0054080E">
        <w:rPr>
          <w:color w:val="000000" w:themeColor="text1"/>
        </w:rPr>
        <w:t>eigą</w:t>
      </w:r>
      <w:proofErr w:type="spellEnd"/>
      <w:r w:rsidR="00F42013" w:rsidRPr="0054080E">
        <w:rPr>
          <w:color w:val="000000" w:themeColor="text1"/>
        </w:rPr>
        <w:t>:</w:t>
      </w:r>
      <w:r w:rsidR="00F42013" w:rsidRPr="00007494">
        <w:rPr>
          <w:rStyle w:val="Puslapioinaosnuoroda"/>
          <w:color w:val="000000" w:themeColor="text1"/>
        </w:rPr>
        <w:footnoteReference w:id="16"/>
      </w:r>
      <w:r w:rsidR="00F42013" w:rsidRPr="0054080E">
        <w:rPr>
          <w:color w:val="000000" w:themeColor="text1"/>
        </w:rPr>
        <w:t xml:space="preserve"> </w:t>
      </w:r>
    </w:p>
    <w:p w14:paraId="4C8E46E4" w14:textId="77777777" w:rsidR="00F42013" w:rsidRPr="00007494" w:rsidRDefault="00F42013" w:rsidP="004C00D6">
      <w:pPr>
        <w:pStyle w:val="Sraopastraipa"/>
        <w:widowControl w:val="0"/>
        <w:ind w:left="-142" w:firstLine="502"/>
        <w:jc w:val="both"/>
        <w:rPr>
          <w:color w:val="000000" w:themeColor="text1"/>
        </w:rPr>
      </w:pPr>
    </w:p>
    <w:p w14:paraId="7EBDA189" w14:textId="1A06B44B" w:rsidR="00910C09" w:rsidRPr="00007494" w:rsidRDefault="00F42013" w:rsidP="004C00D6">
      <w:r w:rsidRPr="00007494">
        <w:lastRenderedPageBreak/>
        <w:fldChar w:fldCharType="begin"/>
      </w:r>
      <w:r w:rsidRPr="00007494">
        <w:instrText xml:space="preserve"> INCLUDEPICTURE "http://psichologaskaune.lt/nuotraukos/images/IMG_2653.JPG" \* MERGEFORMATINET </w:instrText>
      </w:r>
      <w:r w:rsidRPr="00007494">
        <w:fldChar w:fldCharType="separate"/>
      </w:r>
      <w:r w:rsidRPr="00007494">
        <w:rPr>
          <w:noProof/>
        </w:rPr>
        <w:drawing>
          <wp:inline distT="0" distB="0" distL="0" distR="0" wp14:anchorId="6DC6E33E" wp14:editId="74A88138">
            <wp:extent cx="4635063" cy="347662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39" cstate="print">
                      <a:extLst>
                        <a:ext uri="{28A0092B-C50C-407E-A947-70E740481C1C}">
                          <a14:useLocalDpi xmlns:a14="http://schemas.microsoft.com/office/drawing/2010/main" val="0"/>
                        </a:ext>
                      </a:extLst>
                    </a:blip>
                    <a:srcRect/>
                    <a:stretch>
                      <a:fillRect/>
                    </a:stretch>
                  </pic:blipFill>
                  <pic:spPr bwMode="auto">
                    <a:xfrm>
                      <a:off x="0" y="0"/>
                      <a:ext cx="4680625" cy="3510800"/>
                    </a:xfrm>
                    <a:prstGeom prst="rect">
                      <a:avLst/>
                    </a:prstGeom>
                    <a:noFill/>
                    <a:ln>
                      <a:noFill/>
                    </a:ln>
                  </pic:spPr>
                </pic:pic>
              </a:graphicData>
            </a:graphic>
          </wp:inline>
        </w:drawing>
      </w:r>
      <w:r w:rsidRPr="00007494">
        <w:fldChar w:fldCharType="end"/>
      </w:r>
    </w:p>
    <w:p w14:paraId="0E3F60B7" w14:textId="77777777" w:rsidR="004C00D6" w:rsidRPr="00007494" w:rsidRDefault="004C00D6" w:rsidP="004C00D6"/>
    <w:p w14:paraId="593F2E51" w14:textId="688E9C5E" w:rsidR="00F42013" w:rsidRPr="00007494" w:rsidRDefault="00F42013" w:rsidP="00F42013">
      <w:pPr>
        <w:pStyle w:val="Sraopastraipa"/>
        <w:numPr>
          <w:ilvl w:val="1"/>
          <w:numId w:val="7"/>
        </w:numPr>
        <w:spacing w:after="120"/>
        <w:textAlignment w:val="baseline"/>
        <w:rPr>
          <w:lang w:eastAsia="lt-LT"/>
        </w:rPr>
      </w:pPr>
      <w:proofErr w:type="spellStart"/>
      <w:r w:rsidRPr="00007494">
        <w:rPr>
          <w:lang w:eastAsia="lt-LT"/>
        </w:rPr>
        <w:t>Pagalvojama</w:t>
      </w:r>
      <w:proofErr w:type="spellEnd"/>
      <w:r w:rsidRPr="00007494">
        <w:rPr>
          <w:lang w:eastAsia="lt-LT"/>
        </w:rPr>
        <w:t xml:space="preserve"> </w:t>
      </w:r>
      <w:proofErr w:type="spellStart"/>
      <w:r w:rsidRPr="00007494">
        <w:rPr>
          <w:lang w:eastAsia="lt-LT"/>
        </w:rPr>
        <w:t>apie</w:t>
      </w:r>
      <w:proofErr w:type="spellEnd"/>
      <w:r w:rsidRPr="00007494">
        <w:rPr>
          <w:lang w:eastAsia="lt-LT"/>
        </w:rPr>
        <w:t xml:space="preserve"> tai, kas </w:t>
      </w:r>
      <w:proofErr w:type="spellStart"/>
      <w:r w:rsidRPr="00007494">
        <w:rPr>
          <w:lang w:eastAsia="lt-LT"/>
        </w:rPr>
        <w:t>rūpi</w:t>
      </w:r>
      <w:proofErr w:type="spellEnd"/>
      <w:r w:rsidRPr="00007494">
        <w:rPr>
          <w:lang w:eastAsia="lt-LT"/>
        </w:rPr>
        <w:t xml:space="preserve"> ir </w:t>
      </w:r>
      <w:proofErr w:type="spellStart"/>
      <w:r w:rsidRPr="00007494">
        <w:rPr>
          <w:lang w:eastAsia="lt-LT"/>
        </w:rPr>
        <w:t>kokią</w:t>
      </w:r>
      <w:proofErr w:type="spellEnd"/>
      <w:r w:rsidRPr="00007494">
        <w:rPr>
          <w:lang w:eastAsia="lt-LT"/>
        </w:rPr>
        <w:t xml:space="preserve"> </w:t>
      </w:r>
      <w:proofErr w:type="spellStart"/>
      <w:r w:rsidRPr="00007494">
        <w:rPr>
          <w:lang w:eastAsia="lt-LT"/>
        </w:rPr>
        <w:t>problem</w:t>
      </w:r>
      <w:r w:rsidR="00D84501" w:rsidRPr="00007494">
        <w:rPr>
          <w:lang w:eastAsia="lt-LT"/>
        </w:rPr>
        <w:t>ą</w:t>
      </w:r>
      <w:proofErr w:type="spellEnd"/>
      <w:r w:rsidRPr="00007494">
        <w:rPr>
          <w:lang w:eastAsia="lt-LT"/>
        </w:rPr>
        <w:t xml:space="preserve"> </w:t>
      </w:r>
      <w:proofErr w:type="spellStart"/>
      <w:r w:rsidRPr="00007494">
        <w:rPr>
          <w:lang w:eastAsia="lt-LT"/>
        </w:rPr>
        <w:t>norima</w:t>
      </w:r>
      <w:proofErr w:type="spellEnd"/>
      <w:r w:rsidRPr="00007494">
        <w:rPr>
          <w:lang w:eastAsia="lt-LT"/>
        </w:rPr>
        <w:t xml:space="preserve"> </w:t>
      </w:r>
      <w:proofErr w:type="spellStart"/>
      <w:proofErr w:type="gramStart"/>
      <w:r w:rsidRPr="00007494">
        <w:rPr>
          <w:lang w:eastAsia="lt-LT"/>
        </w:rPr>
        <w:t>išspręsti</w:t>
      </w:r>
      <w:proofErr w:type="spellEnd"/>
      <w:r w:rsidRPr="00007494">
        <w:rPr>
          <w:lang w:eastAsia="lt-LT"/>
        </w:rPr>
        <w:t>;</w:t>
      </w:r>
      <w:proofErr w:type="gramEnd"/>
    </w:p>
    <w:p w14:paraId="7F504BDC" w14:textId="22E1E4F4" w:rsidR="00DD530C" w:rsidRPr="00007494" w:rsidRDefault="007648A8" w:rsidP="00F42013">
      <w:pPr>
        <w:pStyle w:val="Sraopastraipa"/>
        <w:numPr>
          <w:ilvl w:val="1"/>
          <w:numId w:val="7"/>
        </w:numPr>
        <w:spacing w:after="120"/>
        <w:textAlignment w:val="baseline"/>
        <w:rPr>
          <w:lang w:eastAsia="lt-LT"/>
        </w:rPr>
      </w:pPr>
      <w:r w:rsidRPr="00007494">
        <w:rPr>
          <w:lang w:eastAsia="lt-LT"/>
        </w:rPr>
        <w:t xml:space="preserve">Per 3 </w:t>
      </w:r>
      <w:proofErr w:type="spellStart"/>
      <w:r w:rsidRPr="00007494">
        <w:rPr>
          <w:lang w:eastAsia="lt-LT"/>
        </w:rPr>
        <w:t>sekundes</w:t>
      </w:r>
      <w:proofErr w:type="spellEnd"/>
      <w:r w:rsidRPr="00007494">
        <w:rPr>
          <w:lang w:eastAsia="lt-LT"/>
        </w:rPr>
        <w:t xml:space="preserve"> ant </w:t>
      </w:r>
      <w:proofErr w:type="spellStart"/>
      <w:r w:rsidRPr="00007494">
        <w:rPr>
          <w:lang w:eastAsia="lt-LT"/>
        </w:rPr>
        <w:t>balto</w:t>
      </w:r>
      <w:proofErr w:type="spellEnd"/>
      <w:r w:rsidRPr="00007494">
        <w:rPr>
          <w:lang w:eastAsia="lt-LT"/>
        </w:rPr>
        <w:t xml:space="preserve"> </w:t>
      </w:r>
      <w:proofErr w:type="spellStart"/>
      <w:r w:rsidRPr="00007494">
        <w:rPr>
          <w:lang w:eastAsia="lt-LT"/>
        </w:rPr>
        <w:t>popieriaus</w:t>
      </w:r>
      <w:proofErr w:type="spellEnd"/>
      <w:r w:rsidRPr="00007494">
        <w:rPr>
          <w:lang w:eastAsia="lt-LT"/>
        </w:rPr>
        <w:t xml:space="preserve"> </w:t>
      </w:r>
      <w:proofErr w:type="spellStart"/>
      <w:r w:rsidRPr="00007494">
        <w:rPr>
          <w:lang w:eastAsia="lt-LT"/>
        </w:rPr>
        <w:t>lapo</w:t>
      </w:r>
      <w:proofErr w:type="spellEnd"/>
      <w:r w:rsidRPr="00007494">
        <w:rPr>
          <w:lang w:eastAsia="lt-LT"/>
        </w:rPr>
        <w:t xml:space="preserve"> </w:t>
      </w:r>
      <w:proofErr w:type="spellStart"/>
      <w:r w:rsidRPr="00007494">
        <w:rPr>
          <w:lang w:eastAsia="lt-LT"/>
        </w:rPr>
        <w:t>kaire</w:t>
      </w:r>
      <w:proofErr w:type="spellEnd"/>
      <w:r w:rsidRPr="00007494">
        <w:rPr>
          <w:lang w:eastAsia="lt-LT"/>
        </w:rPr>
        <w:t xml:space="preserve"> </w:t>
      </w:r>
      <w:proofErr w:type="spellStart"/>
      <w:r w:rsidRPr="00007494">
        <w:rPr>
          <w:lang w:eastAsia="lt-LT"/>
        </w:rPr>
        <w:t>ranka</w:t>
      </w:r>
      <w:proofErr w:type="spellEnd"/>
      <w:r w:rsidRPr="00007494">
        <w:rPr>
          <w:lang w:eastAsia="lt-LT"/>
        </w:rPr>
        <w:t xml:space="preserve"> </w:t>
      </w:r>
      <w:proofErr w:type="spellStart"/>
      <w:r w:rsidRPr="00007494">
        <w:rPr>
          <w:lang w:eastAsia="lt-LT"/>
        </w:rPr>
        <w:t>įvairiomis</w:t>
      </w:r>
      <w:proofErr w:type="spellEnd"/>
      <w:r w:rsidRPr="00007494">
        <w:rPr>
          <w:lang w:eastAsia="lt-LT"/>
        </w:rPr>
        <w:t xml:space="preserve"> </w:t>
      </w:r>
      <w:proofErr w:type="spellStart"/>
      <w:r w:rsidRPr="00007494">
        <w:rPr>
          <w:lang w:eastAsia="lt-LT"/>
        </w:rPr>
        <w:t>grafinėmis</w:t>
      </w:r>
      <w:proofErr w:type="spellEnd"/>
      <w:r w:rsidRPr="00007494">
        <w:rPr>
          <w:lang w:eastAsia="lt-LT"/>
        </w:rPr>
        <w:t xml:space="preserve"> </w:t>
      </w:r>
      <w:proofErr w:type="spellStart"/>
      <w:r w:rsidRPr="00007494">
        <w:rPr>
          <w:lang w:eastAsia="lt-LT"/>
        </w:rPr>
        <w:t>linijomis</w:t>
      </w:r>
      <w:proofErr w:type="spellEnd"/>
      <w:r w:rsidRPr="00007494">
        <w:rPr>
          <w:lang w:eastAsia="lt-LT"/>
        </w:rPr>
        <w:t xml:space="preserve"> </w:t>
      </w:r>
      <w:proofErr w:type="spellStart"/>
      <w:r w:rsidR="00D84501" w:rsidRPr="00007494">
        <w:rPr>
          <w:lang w:eastAsia="lt-LT"/>
        </w:rPr>
        <w:t>juodu</w:t>
      </w:r>
      <w:proofErr w:type="spellEnd"/>
      <w:r w:rsidR="00D84501" w:rsidRPr="00007494">
        <w:rPr>
          <w:lang w:eastAsia="lt-LT"/>
        </w:rPr>
        <w:t xml:space="preserve"> </w:t>
      </w:r>
      <w:proofErr w:type="spellStart"/>
      <w:r w:rsidR="00D84501" w:rsidRPr="00007494">
        <w:rPr>
          <w:lang w:eastAsia="lt-LT"/>
        </w:rPr>
        <w:t>raškliu</w:t>
      </w:r>
      <w:proofErr w:type="spellEnd"/>
      <w:r w:rsidR="00D84501" w:rsidRPr="00007494">
        <w:rPr>
          <w:lang w:eastAsia="lt-LT"/>
        </w:rPr>
        <w:t xml:space="preserve"> </w:t>
      </w:r>
      <w:proofErr w:type="spellStart"/>
      <w:r w:rsidRPr="00007494">
        <w:rPr>
          <w:lang w:eastAsia="lt-LT"/>
        </w:rPr>
        <w:t>išliejamos</w:t>
      </w:r>
      <w:proofErr w:type="spellEnd"/>
      <w:r w:rsidRPr="00007494">
        <w:rPr>
          <w:lang w:eastAsia="lt-LT"/>
        </w:rPr>
        <w:t xml:space="preserve"> </w:t>
      </w:r>
      <w:proofErr w:type="spellStart"/>
      <w:r w:rsidRPr="00007494">
        <w:rPr>
          <w:lang w:eastAsia="lt-LT"/>
        </w:rPr>
        <w:t>su</w:t>
      </w:r>
      <w:proofErr w:type="spellEnd"/>
      <w:r w:rsidRPr="00007494">
        <w:rPr>
          <w:lang w:eastAsia="lt-LT"/>
        </w:rPr>
        <w:t xml:space="preserve"> </w:t>
      </w:r>
      <w:proofErr w:type="spellStart"/>
      <w:r w:rsidRPr="00007494">
        <w:rPr>
          <w:lang w:eastAsia="lt-LT"/>
        </w:rPr>
        <w:t>turima</w:t>
      </w:r>
      <w:proofErr w:type="spellEnd"/>
      <w:r w:rsidRPr="00007494">
        <w:rPr>
          <w:lang w:eastAsia="lt-LT"/>
        </w:rPr>
        <w:t xml:space="preserve"> </w:t>
      </w:r>
      <w:proofErr w:type="spellStart"/>
      <w:r w:rsidRPr="00007494">
        <w:rPr>
          <w:lang w:eastAsia="lt-LT"/>
        </w:rPr>
        <w:t>problema</w:t>
      </w:r>
      <w:proofErr w:type="spellEnd"/>
      <w:r w:rsidRPr="00007494">
        <w:rPr>
          <w:lang w:eastAsia="lt-LT"/>
        </w:rPr>
        <w:t xml:space="preserve"> </w:t>
      </w:r>
      <w:proofErr w:type="spellStart"/>
      <w:r w:rsidRPr="00007494">
        <w:rPr>
          <w:lang w:eastAsia="lt-LT"/>
        </w:rPr>
        <w:t>susikaupusios</w:t>
      </w:r>
      <w:proofErr w:type="spellEnd"/>
      <w:r w:rsidRPr="00007494">
        <w:rPr>
          <w:lang w:eastAsia="lt-LT"/>
        </w:rPr>
        <w:t xml:space="preserve"> </w:t>
      </w:r>
      <w:proofErr w:type="spellStart"/>
      <w:proofErr w:type="gramStart"/>
      <w:r w:rsidRPr="00007494">
        <w:rPr>
          <w:lang w:eastAsia="lt-LT"/>
        </w:rPr>
        <w:t>emocijos</w:t>
      </w:r>
      <w:proofErr w:type="spellEnd"/>
      <w:r w:rsidRPr="00007494">
        <w:rPr>
          <w:lang w:eastAsia="lt-LT"/>
        </w:rPr>
        <w:t>;</w:t>
      </w:r>
      <w:proofErr w:type="gramEnd"/>
    </w:p>
    <w:p w14:paraId="3F411D47" w14:textId="77086BCE" w:rsidR="007648A8" w:rsidRPr="00007494" w:rsidRDefault="007648A8" w:rsidP="007648A8">
      <w:pPr>
        <w:pStyle w:val="Sraopastraipa"/>
        <w:numPr>
          <w:ilvl w:val="1"/>
          <w:numId w:val="7"/>
        </w:numPr>
        <w:spacing w:after="120"/>
        <w:textAlignment w:val="baseline"/>
        <w:rPr>
          <w:lang w:eastAsia="lt-LT"/>
        </w:rPr>
      </w:pPr>
      <w:proofErr w:type="spellStart"/>
      <w:r w:rsidRPr="00007494">
        <w:rPr>
          <w:lang w:eastAsia="lt-LT"/>
        </w:rPr>
        <w:t>Apvalinami</w:t>
      </w:r>
      <w:proofErr w:type="spellEnd"/>
      <w:r w:rsidRPr="00007494">
        <w:rPr>
          <w:lang w:eastAsia="lt-LT"/>
        </w:rPr>
        <w:t xml:space="preserve"> </w:t>
      </w:r>
      <w:proofErr w:type="spellStart"/>
      <w:r w:rsidR="00D84501" w:rsidRPr="00007494">
        <w:rPr>
          <w:lang w:eastAsia="lt-LT"/>
        </w:rPr>
        <w:t>kaire</w:t>
      </w:r>
      <w:proofErr w:type="spellEnd"/>
      <w:r w:rsidR="00D84501" w:rsidRPr="00007494">
        <w:rPr>
          <w:lang w:eastAsia="lt-LT"/>
        </w:rPr>
        <w:t xml:space="preserve"> </w:t>
      </w:r>
      <w:proofErr w:type="spellStart"/>
      <w:r w:rsidR="00D84501" w:rsidRPr="00007494">
        <w:rPr>
          <w:lang w:eastAsia="lt-LT"/>
        </w:rPr>
        <w:t>ranka</w:t>
      </w:r>
      <w:proofErr w:type="spellEnd"/>
      <w:r w:rsidR="00D84501" w:rsidRPr="00007494">
        <w:rPr>
          <w:lang w:eastAsia="lt-LT"/>
        </w:rPr>
        <w:t xml:space="preserve"> </w:t>
      </w:r>
      <w:proofErr w:type="spellStart"/>
      <w:r w:rsidRPr="00007494">
        <w:rPr>
          <w:lang w:eastAsia="lt-LT"/>
        </w:rPr>
        <w:t>visi</w:t>
      </w:r>
      <w:proofErr w:type="spellEnd"/>
      <w:r w:rsidRPr="00007494">
        <w:rPr>
          <w:lang w:eastAsia="lt-LT"/>
        </w:rPr>
        <w:t xml:space="preserve"> </w:t>
      </w:r>
      <w:proofErr w:type="spellStart"/>
      <w:r w:rsidRPr="00007494">
        <w:rPr>
          <w:lang w:eastAsia="lt-LT"/>
        </w:rPr>
        <w:t>linijų</w:t>
      </w:r>
      <w:proofErr w:type="spellEnd"/>
      <w:r w:rsidRPr="00007494">
        <w:rPr>
          <w:lang w:eastAsia="lt-LT"/>
        </w:rPr>
        <w:t xml:space="preserve"> </w:t>
      </w:r>
      <w:proofErr w:type="spellStart"/>
      <w:r w:rsidRPr="00007494">
        <w:rPr>
          <w:lang w:eastAsia="lt-LT"/>
        </w:rPr>
        <w:t>susikirtim</w:t>
      </w:r>
      <w:r w:rsidR="00D84501" w:rsidRPr="00007494">
        <w:rPr>
          <w:lang w:eastAsia="lt-LT"/>
        </w:rPr>
        <w:t>ų</w:t>
      </w:r>
      <w:proofErr w:type="spellEnd"/>
      <w:r w:rsidR="00D84501" w:rsidRPr="00007494">
        <w:rPr>
          <w:lang w:eastAsia="lt-LT"/>
        </w:rPr>
        <w:t xml:space="preserve"> </w:t>
      </w:r>
      <w:proofErr w:type="spellStart"/>
      <w:proofErr w:type="gramStart"/>
      <w:r w:rsidR="00D84501" w:rsidRPr="00007494">
        <w:rPr>
          <w:lang w:eastAsia="lt-LT"/>
        </w:rPr>
        <w:t>kampai</w:t>
      </w:r>
      <w:proofErr w:type="spellEnd"/>
      <w:r w:rsidR="00D84501" w:rsidRPr="00007494">
        <w:rPr>
          <w:lang w:eastAsia="lt-LT"/>
        </w:rPr>
        <w:t>;</w:t>
      </w:r>
      <w:proofErr w:type="gramEnd"/>
    </w:p>
    <w:p w14:paraId="2F91604C" w14:textId="4FBA75AC" w:rsidR="007648A8" w:rsidRPr="00007494" w:rsidRDefault="007648A8" w:rsidP="00621E43">
      <w:r w:rsidRPr="00007494">
        <w:rPr>
          <w:lang w:eastAsia="lt-LT"/>
        </w:rPr>
        <w:t xml:space="preserve"> </w:t>
      </w:r>
      <w:r w:rsidRPr="00007494">
        <w:rPr>
          <w:noProof/>
          <w:lang w:eastAsia="lt-LT"/>
        </w:rPr>
        <w:drawing>
          <wp:inline distT="0" distB="0" distL="0" distR="0" wp14:anchorId="04D6629A" wp14:editId="03BFF3B3">
            <wp:extent cx="4505325" cy="3496717"/>
            <wp:effectExtent l="0" t="0" r="0" b="889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240" cstate="print">
                      <a:extLst>
                        <a:ext uri="{28A0092B-C50C-407E-A947-70E740481C1C}">
                          <a14:useLocalDpi xmlns:a14="http://schemas.microsoft.com/office/drawing/2010/main" val="0"/>
                        </a:ext>
                      </a:extLst>
                    </a:blip>
                    <a:srcRect/>
                    <a:stretch/>
                  </pic:blipFill>
                  <pic:spPr bwMode="auto">
                    <a:xfrm>
                      <a:off x="0" y="0"/>
                      <a:ext cx="4560553" cy="3539581"/>
                    </a:xfrm>
                    <a:prstGeom prst="rect">
                      <a:avLst/>
                    </a:prstGeom>
                    <a:noFill/>
                    <a:ln>
                      <a:noFill/>
                    </a:ln>
                    <a:extLst>
                      <a:ext uri="{53640926-AAD7-44D8-BBD7-CCE9431645EC}">
                        <a14:shadowObscured xmlns:a14="http://schemas.microsoft.com/office/drawing/2010/main"/>
                      </a:ext>
                    </a:extLst>
                  </pic:spPr>
                </pic:pic>
              </a:graphicData>
            </a:graphic>
          </wp:inline>
        </w:drawing>
      </w:r>
    </w:p>
    <w:p w14:paraId="18BC58C3" w14:textId="5C841132" w:rsidR="007648A8" w:rsidRPr="00007494" w:rsidRDefault="002A223A" w:rsidP="00F42013">
      <w:pPr>
        <w:pStyle w:val="Sraopastraipa"/>
        <w:numPr>
          <w:ilvl w:val="1"/>
          <w:numId w:val="7"/>
        </w:numPr>
        <w:spacing w:after="120"/>
        <w:textAlignment w:val="baseline"/>
        <w:rPr>
          <w:lang w:eastAsia="lt-LT"/>
        </w:rPr>
      </w:pPr>
      <w:proofErr w:type="spellStart"/>
      <w:r w:rsidRPr="00007494">
        <w:rPr>
          <w:lang w:eastAsia="lt-LT"/>
        </w:rPr>
        <w:t>Pridedamos</w:t>
      </w:r>
      <w:proofErr w:type="spellEnd"/>
      <w:r w:rsidRPr="00007494">
        <w:rPr>
          <w:lang w:eastAsia="lt-LT"/>
        </w:rPr>
        <w:t xml:space="preserve"> </w:t>
      </w:r>
      <w:proofErr w:type="spellStart"/>
      <w:r w:rsidRPr="00007494">
        <w:rPr>
          <w:lang w:eastAsia="lt-LT"/>
        </w:rPr>
        <w:t>papildomos</w:t>
      </w:r>
      <w:proofErr w:type="spellEnd"/>
      <w:r w:rsidRPr="00007494">
        <w:rPr>
          <w:lang w:eastAsia="lt-LT"/>
        </w:rPr>
        <w:t xml:space="preserve"> </w:t>
      </w:r>
      <w:proofErr w:type="spellStart"/>
      <w:r w:rsidRPr="00007494">
        <w:rPr>
          <w:lang w:eastAsia="lt-LT"/>
        </w:rPr>
        <w:t>linijos</w:t>
      </w:r>
      <w:proofErr w:type="spellEnd"/>
      <w:r w:rsidRPr="00007494">
        <w:rPr>
          <w:lang w:eastAsia="lt-LT"/>
        </w:rPr>
        <w:t xml:space="preserve"> – </w:t>
      </w:r>
      <w:proofErr w:type="spellStart"/>
      <w:r w:rsidRPr="00007494">
        <w:rPr>
          <w:lang w:eastAsia="lt-LT"/>
        </w:rPr>
        <w:t>pagalba</w:t>
      </w:r>
      <w:proofErr w:type="spellEnd"/>
      <w:r w:rsidRPr="00007494">
        <w:rPr>
          <w:lang w:eastAsia="lt-LT"/>
        </w:rPr>
        <w:t xml:space="preserve"> </w:t>
      </w:r>
      <w:proofErr w:type="spellStart"/>
      <w:r w:rsidRPr="00007494">
        <w:rPr>
          <w:lang w:eastAsia="lt-LT"/>
        </w:rPr>
        <w:t>iš</w:t>
      </w:r>
      <w:proofErr w:type="spellEnd"/>
      <w:r w:rsidRPr="00007494">
        <w:rPr>
          <w:lang w:eastAsia="lt-LT"/>
        </w:rPr>
        <w:t xml:space="preserve"> </w:t>
      </w:r>
      <w:proofErr w:type="spellStart"/>
      <w:r w:rsidRPr="00007494">
        <w:rPr>
          <w:lang w:eastAsia="lt-LT"/>
        </w:rPr>
        <w:t>išorės</w:t>
      </w:r>
      <w:proofErr w:type="spellEnd"/>
      <w:r w:rsidRPr="00007494">
        <w:rPr>
          <w:lang w:eastAsia="lt-LT"/>
        </w:rPr>
        <w:t xml:space="preserve"> </w:t>
      </w:r>
      <w:r w:rsidR="00D84501" w:rsidRPr="00007494">
        <w:rPr>
          <w:lang w:eastAsia="lt-LT"/>
        </w:rPr>
        <w:t xml:space="preserve">– </w:t>
      </w:r>
      <w:r w:rsidRPr="00007494">
        <w:rPr>
          <w:lang w:eastAsia="lt-LT"/>
        </w:rPr>
        <w:t xml:space="preserve">ir </w:t>
      </w:r>
      <w:proofErr w:type="spellStart"/>
      <w:r w:rsidRPr="00007494">
        <w:rPr>
          <w:lang w:eastAsia="lt-LT"/>
        </w:rPr>
        <w:t>piešiamos</w:t>
      </w:r>
      <w:proofErr w:type="spellEnd"/>
      <w:r w:rsidRPr="00007494">
        <w:rPr>
          <w:lang w:eastAsia="lt-LT"/>
        </w:rPr>
        <w:t xml:space="preserve"> </w:t>
      </w:r>
      <w:proofErr w:type="spellStart"/>
      <w:r w:rsidR="00D076DC" w:rsidRPr="00007494">
        <w:rPr>
          <w:lang w:eastAsia="lt-LT"/>
        </w:rPr>
        <w:t>bei</w:t>
      </w:r>
      <w:proofErr w:type="spellEnd"/>
      <w:r w:rsidR="00D076DC" w:rsidRPr="00007494">
        <w:rPr>
          <w:lang w:eastAsia="lt-LT"/>
        </w:rPr>
        <w:t xml:space="preserve"> </w:t>
      </w:r>
      <w:proofErr w:type="spellStart"/>
      <w:r w:rsidR="00D076DC" w:rsidRPr="00007494">
        <w:rPr>
          <w:lang w:eastAsia="lt-LT"/>
        </w:rPr>
        <w:t>spalvojamos</w:t>
      </w:r>
      <w:proofErr w:type="spellEnd"/>
      <w:r w:rsidR="0016492E" w:rsidRPr="00007494">
        <w:rPr>
          <w:lang w:eastAsia="lt-LT"/>
        </w:rPr>
        <w:t xml:space="preserve"> </w:t>
      </w:r>
      <w:proofErr w:type="spellStart"/>
      <w:r w:rsidR="0016492E" w:rsidRPr="00007494">
        <w:rPr>
          <w:lang w:eastAsia="lt-LT"/>
        </w:rPr>
        <w:t>apvalios</w:t>
      </w:r>
      <w:proofErr w:type="spellEnd"/>
      <w:r w:rsidR="00D076DC" w:rsidRPr="00007494">
        <w:rPr>
          <w:lang w:eastAsia="lt-LT"/>
        </w:rPr>
        <w:t xml:space="preserve"> </w:t>
      </w:r>
      <w:proofErr w:type="spellStart"/>
      <w:r w:rsidRPr="00007494">
        <w:rPr>
          <w:lang w:eastAsia="lt-LT"/>
        </w:rPr>
        <w:t>figūros</w:t>
      </w:r>
      <w:proofErr w:type="spellEnd"/>
      <w:r w:rsidR="00396222">
        <w:rPr>
          <w:lang w:eastAsia="lt-LT"/>
        </w:rPr>
        <w:t> </w:t>
      </w:r>
      <w:r w:rsidRPr="00007494">
        <w:rPr>
          <w:lang w:eastAsia="lt-LT"/>
        </w:rPr>
        <w:t xml:space="preserve">– </w:t>
      </w:r>
      <w:proofErr w:type="spellStart"/>
      <w:r w:rsidRPr="00007494">
        <w:rPr>
          <w:lang w:eastAsia="lt-LT"/>
        </w:rPr>
        <w:t>resursai</w:t>
      </w:r>
      <w:proofErr w:type="spellEnd"/>
      <w:r w:rsidRPr="00007494">
        <w:rPr>
          <w:lang w:eastAsia="lt-LT"/>
        </w:rPr>
        <w:t xml:space="preserve">, </w:t>
      </w:r>
      <w:proofErr w:type="spellStart"/>
      <w:r w:rsidRPr="00007494">
        <w:rPr>
          <w:lang w:eastAsia="lt-LT"/>
        </w:rPr>
        <w:t>galintys</w:t>
      </w:r>
      <w:proofErr w:type="spellEnd"/>
      <w:r w:rsidRPr="00007494">
        <w:rPr>
          <w:lang w:eastAsia="lt-LT"/>
        </w:rPr>
        <w:t xml:space="preserve"> </w:t>
      </w:r>
      <w:proofErr w:type="spellStart"/>
      <w:r w:rsidRPr="00007494">
        <w:rPr>
          <w:lang w:eastAsia="lt-LT"/>
        </w:rPr>
        <w:t>padėti</w:t>
      </w:r>
      <w:proofErr w:type="spellEnd"/>
      <w:r w:rsidRPr="00007494">
        <w:rPr>
          <w:lang w:eastAsia="lt-LT"/>
        </w:rPr>
        <w:t xml:space="preserve"> </w:t>
      </w:r>
      <w:proofErr w:type="spellStart"/>
      <w:r w:rsidRPr="00007494">
        <w:rPr>
          <w:lang w:eastAsia="lt-LT"/>
        </w:rPr>
        <w:t>minėtą</w:t>
      </w:r>
      <w:proofErr w:type="spellEnd"/>
      <w:r w:rsidRPr="00007494">
        <w:rPr>
          <w:lang w:eastAsia="lt-LT"/>
        </w:rPr>
        <w:t xml:space="preserve"> </w:t>
      </w:r>
      <w:proofErr w:type="spellStart"/>
      <w:r w:rsidRPr="00007494">
        <w:rPr>
          <w:lang w:eastAsia="lt-LT"/>
        </w:rPr>
        <w:t>problem</w:t>
      </w:r>
      <w:r w:rsidR="00D076DC" w:rsidRPr="00007494">
        <w:rPr>
          <w:lang w:eastAsia="lt-LT"/>
        </w:rPr>
        <w:t>ą</w:t>
      </w:r>
      <w:proofErr w:type="spellEnd"/>
      <w:r w:rsidRPr="00007494">
        <w:rPr>
          <w:lang w:eastAsia="lt-LT"/>
        </w:rPr>
        <w:t xml:space="preserve"> </w:t>
      </w:r>
      <w:proofErr w:type="spellStart"/>
      <w:proofErr w:type="gramStart"/>
      <w:r w:rsidRPr="00007494">
        <w:rPr>
          <w:lang w:eastAsia="lt-LT"/>
        </w:rPr>
        <w:t>spręsti</w:t>
      </w:r>
      <w:proofErr w:type="spellEnd"/>
      <w:r w:rsidR="00D076DC" w:rsidRPr="00007494">
        <w:rPr>
          <w:lang w:eastAsia="lt-LT"/>
        </w:rPr>
        <w:t>;</w:t>
      </w:r>
      <w:proofErr w:type="gramEnd"/>
    </w:p>
    <w:p w14:paraId="5FCB5B54" w14:textId="6D91FFA5" w:rsidR="00D076DC" w:rsidRPr="00007494" w:rsidRDefault="00D076DC" w:rsidP="00D076DC">
      <w:pPr>
        <w:pStyle w:val="Sraopastraipa"/>
      </w:pPr>
      <w:r w:rsidRPr="00007494">
        <w:rPr>
          <w:noProof/>
          <w:lang w:eastAsia="lt-LT"/>
        </w:rPr>
        <w:lastRenderedPageBreak/>
        <w:drawing>
          <wp:inline distT="0" distB="0" distL="0" distR="0" wp14:anchorId="1CD62EBA" wp14:editId="2BBE7BED">
            <wp:extent cx="4981575" cy="3455772"/>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41">
                      <a:extLst>
                        <a:ext uri="{28A0092B-C50C-407E-A947-70E740481C1C}">
                          <a14:useLocalDpi xmlns:a14="http://schemas.microsoft.com/office/drawing/2010/main" val="0"/>
                        </a:ext>
                      </a:extLst>
                    </a:blip>
                    <a:srcRect/>
                    <a:stretch>
                      <a:fillRect/>
                    </a:stretch>
                  </pic:blipFill>
                  <pic:spPr bwMode="auto">
                    <a:xfrm>
                      <a:off x="0" y="0"/>
                      <a:ext cx="5039579" cy="3496010"/>
                    </a:xfrm>
                    <a:prstGeom prst="rect">
                      <a:avLst/>
                    </a:prstGeom>
                    <a:noFill/>
                    <a:ln>
                      <a:noFill/>
                    </a:ln>
                  </pic:spPr>
                </pic:pic>
              </a:graphicData>
            </a:graphic>
          </wp:inline>
        </w:drawing>
      </w:r>
    </w:p>
    <w:p w14:paraId="71826331" w14:textId="33CD30C9" w:rsidR="00D076DC" w:rsidRPr="00007494" w:rsidRDefault="0016492E" w:rsidP="00D076DC">
      <w:pPr>
        <w:pStyle w:val="Sraopastraipa"/>
        <w:numPr>
          <w:ilvl w:val="1"/>
          <w:numId w:val="7"/>
        </w:numPr>
        <w:spacing w:after="120"/>
        <w:textAlignment w:val="baseline"/>
        <w:rPr>
          <w:lang w:eastAsia="lt-LT"/>
        </w:rPr>
      </w:pPr>
      <w:proofErr w:type="spellStart"/>
      <w:r w:rsidRPr="00007494">
        <w:rPr>
          <w:lang w:eastAsia="lt-LT"/>
        </w:rPr>
        <w:t>Pagalvojame</w:t>
      </w:r>
      <w:proofErr w:type="spellEnd"/>
      <w:r w:rsidRPr="00007494">
        <w:rPr>
          <w:lang w:eastAsia="lt-LT"/>
        </w:rPr>
        <w:t xml:space="preserve"> </w:t>
      </w:r>
      <w:proofErr w:type="spellStart"/>
      <w:r w:rsidRPr="00007494">
        <w:rPr>
          <w:lang w:eastAsia="lt-LT"/>
        </w:rPr>
        <w:t>apie</w:t>
      </w:r>
      <w:proofErr w:type="spellEnd"/>
      <w:r w:rsidRPr="00007494">
        <w:rPr>
          <w:lang w:eastAsia="lt-LT"/>
        </w:rPr>
        <w:t xml:space="preserve"> </w:t>
      </w:r>
      <w:proofErr w:type="spellStart"/>
      <w:r w:rsidRPr="00007494">
        <w:rPr>
          <w:lang w:eastAsia="lt-LT"/>
        </w:rPr>
        <w:t>resursus</w:t>
      </w:r>
      <w:proofErr w:type="spellEnd"/>
      <w:r w:rsidRPr="00007494">
        <w:rPr>
          <w:lang w:eastAsia="lt-LT"/>
        </w:rPr>
        <w:t xml:space="preserve"> </w:t>
      </w:r>
      <w:proofErr w:type="spellStart"/>
      <w:r w:rsidRPr="00007494">
        <w:rPr>
          <w:lang w:eastAsia="lt-LT"/>
        </w:rPr>
        <w:t>simbolizuojančias</w:t>
      </w:r>
      <w:proofErr w:type="spellEnd"/>
      <w:r w:rsidRPr="00007494">
        <w:rPr>
          <w:lang w:eastAsia="lt-LT"/>
        </w:rPr>
        <w:t xml:space="preserve"> </w:t>
      </w:r>
      <w:proofErr w:type="spellStart"/>
      <w:r w:rsidRPr="00007494">
        <w:rPr>
          <w:lang w:eastAsia="lt-LT"/>
        </w:rPr>
        <w:t>apvalias</w:t>
      </w:r>
      <w:proofErr w:type="spellEnd"/>
      <w:r w:rsidRPr="00007494">
        <w:rPr>
          <w:lang w:eastAsia="lt-LT"/>
        </w:rPr>
        <w:t xml:space="preserve"> fig</w:t>
      </w:r>
      <w:proofErr w:type="spellStart"/>
      <w:r w:rsidRPr="00007494">
        <w:rPr>
          <w:lang w:val="lt-LT" w:eastAsia="lt-LT"/>
        </w:rPr>
        <w:t>ūras</w:t>
      </w:r>
      <w:proofErr w:type="spellEnd"/>
      <w:r w:rsidRPr="00007494">
        <w:rPr>
          <w:lang w:val="lt-LT" w:eastAsia="lt-LT"/>
        </w:rPr>
        <w:t xml:space="preserve"> ir jas išryškiname. Išryškiname ir lauko linijas.</w:t>
      </w:r>
    </w:p>
    <w:p w14:paraId="61D560FD" w14:textId="5813254D" w:rsidR="0016492E" w:rsidRPr="002C3A7E" w:rsidRDefault="0016492E" w:rsidP="00D076DC">
      <w:pPr>
        <w:pStyle w:val="Sraopastraipa"/>
        <w:numPr>
          <w:ilvl w:val="1"/>
          <w:numId w:val="7"/>
        </w:numPr>
        <w:spacing w:after="120"/>
        <w:textAlignment w:val="baseline"/>
        <w:rPr>
          <w:lang w:eastAsia="lt-LT"/>
        </w:rPr>
      </w:pPr>
      <w:r w:rsidRPr="00007494">
        <w:rPr>
          <w:lang w:val="lt-LT" w:eastAsia="lt-LT"/>
        </w:rPr>
        <w:t>Stengiamės iš naujo žvelgti į problemą</w:t>
      </w:r>
      <w:r w:rsidR="00D84501" w:rsidRPr="00007494">
        <w:rPr>
          <w:lang w:val="lt-LT" w:eastAsia="lt-LT"/>
        </w:rPr>
        <w:t>, ją vertinti</w:t>
      </w:r>
      <w:r w:rsidRPr="00007494">
        <w:rPr>
          <w:lang w:val="lt-LT" w:eastAsia="lt-LT"/>
        </w:rPr>
        <w:t xml:space="preserve"> ir stengtis pajusti pokyčius.</w:t>
      </w:r>
      <w:r w:rsidRPr="00007494">
        <w:rPr>
          <w:rStyle w:val="Puslapioinaosnuoroda"/>
          <w:lang w:val="lt-LT" w:eastAsia="lt-LT"/>
        </w:rPr>
        <w:footnoteReference w:id="17"/>
      </w:r>
    </w:p>
    <w:p w14:paraId="68158F6F" w14:textId="77777777" w:rsidR="002C3A7E" w:rsidRPr="00007494" w:rsidRDefault="002C3A7E" w:rsidP="002C3A7E">
      <w:pPr>
        <w:spacing w:after="120"/>
        <w:textAlignment w:val="baseline"/>
        <w:rPr>
          <w:lang w:eastAsia="lt-LT"/>
        </w:rPr>
      </w:pPr>
    </w:p>
    <w:tbl>
      <w:tblPr>
        <w:tblW w:w="0" w:type="auto"/>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365"/>
        <w:gridCol w:w="2315"/>
        <w:gridCol w:w="2461"/>
        <w:gridCol w:w="2624"/>
      </w:tblGrid>
      <w:tr w:rsidR="00ED0322" w:rsidRPr="00007494" w14:paraId="73681E89" w14:textId="77777777" w:rsidTr="00CA00EB">
        <w:tc>
          <w:tcPr>
            <w:tcW w:w="3806" w:type="dxa"/>
            <w:tcBorders>
              <w:top w:val="single" w:sz="6" w:space="0" w:color="909090"/>
              <w:left w:val="single" w:sz="6" w:space="0" w:color="909090"/>
              <w:bottom w:val="single" w:sz="6" w:space="0" w:color="909090"/>
              <w:right w:val="single" w:sz="6" w:space="0" w:color="909090"/>
            </w:tcBorders>
            <w:tcMar>
              <w:top w:w="45" w:type="dxa"/>
              <w:left w:w="57" w:type="dxa"/>
              <w:bottom w:w="45" w:type="dxa"/>
              <w:right w:w="57" w:type="dxa"/>
            </w:tcMar>
            <w:hideMark/>
          </w:tcPr>
          <w:p w14:paraId="3D97251B" w14:textId="694C0C09" w:rsidR="00ED0322" w:rsidRPr="00007494" w:rsidRDefault="00ED0322" w:rsidP="00CA00EB">
            <w:pPr>
              <w:textAlignment w:val="baseline"/>
              <w:rPr>
                <w:lang w:eastAsia="lt-LT"/>
              </w:rPr>
            </w:pPr>
            <w:proofErr w:type="spellStart"/>
            <w:r w:rsidRPr="00007494">
              <w:rPr>
                <w:lang w:eastAsia="lt-LT"/>
              </w:rPr>
              <w:t>Atpažįsta</w:t>
            </w:r>
            <w:proofErr w:type="spellEnd"/>
            <w:r w:rsidRPr="00007494">
              <w:rPr>
                <w:lang w:eastAsia="lt-LT"/>
              </w:rPr>
              <w:t xml:space="preserve"> meno </w:t>
            </w:r>
            <w:proofErr w:type="spellStart"/>
            <w:r w:rsidRPr="00007494">
              <w:rPr>
                <w:lang w:eastAsia="lt-LT"/>
              </w:rPr>
              <w:t>kūrinių</w:t>
            </w:r>
            <w:proofErr w:type="spellEnd"/>
            <w:r w:rsidRPr="00007494">
              <w:rPr>
                <w:lang w:eastAsia="lt-LT"/>
              </w:rPr>
              <w:t xml:space="preserve"> </w:t>
            </w:r>
            <w:proofErr w:type="spellStart"/>
            <w:r w:rsidRPr="00007494">
              <w:rPr>
                <w:lang w:eastAsia="lt-LT"/>
              </w:rPr>
              <w:t>kontekstus</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artefaktus</w:t>
            </w:r>
            <w:proofErr w:type="spellEnd"/>
            <w:r w:rsidRPr="00007494">
              <w:rPr>
                <w:lang w:eastAsia="lt-LT"/>
              </w:rPr>
              <w:t xml:space="preserve">, </w:t>
            </w:r>
            <w:proofErr w:type="spellStart"/>
            <w:r w:rsidRPr="00007494">
              <w:rPr>
                <w:lang w:eastAsia="lt-LT"/>
              </w:rPr>
              <w:t>jų</w:t>
            </w:r>
            <w:proofErr w:type="spellEnd"/>
            <w:r w:rsidRPr="00007494">
              <w:rPr>
                <w:lang w:eastAsia="lt-LT"/>
              </w:rPr>
              <w:t xml:space="preserve"> </w:t>
            </w:r>
            <w:proofErr w:type="spellStart"/>
            <w:r w:rsidRPr="00007494">
              <w:rPr>
                <w:lang w:eastAsia="lt-LT"/>
              </w:rPr>
              <w:t>tarpusavio</w:t>
            </w:r>
            <w:proofErr w:type="spellEnd"/>
            <w:r w:rsidRPr="00007494">
              <w:rPr>
                <w:lang w:eastAsia="lt-LT"/>
              </w:rPr>
              <w:t xml:space="preserve"> </w:t>
            </w:r>
            <w:proofErr w:type="spellStart"/>
            <w:r w:rsidRPr="00007494">
              <w:rPr>
                <w:lang w:eastAsia="lt-LT"/>
              </w:rPr>
              <w:t>sąsajas</w:t>
            </w:r>
            <w:proofErr w:type="spellEnd"/>
            <w:r w:rsidRPr="00007494">
              <w:rPr>
                <w:lang w:eastAsia="lt-LT"/>
              </w:rPr>
              <w:t xml:space="preserve"> ir </w:t>
            </w:r>
            <w:proofErr w:type="spellStart"/>
            <w:r w:rsidRPr="00007494">
              <w:rPr>
                <w:lang w:eastAsia="lt-LT"/>
              </w:rPr>
              <w:t>paskirtį</w:t>
            </w:r>
            <w:proofErr w:type="spellEnd"/>
            <w:r w:rsidRPr="00007494">
              <w:rPr>
                <w:lang w:eastAsia="lt-LT"/>
              </w:rPr>
              <w:t xml:space="preserve">, </w:t>
            </w:r>
            <w:proofErr w:type="spellStart"/>
            <w:r w:rsidRPr="00007494">
              <w:rPr>
                <w:lang w:eastAsia="lt-LT"/>
              </w:rPr>
              <w:t>komentuoja</w:t>
            </w:r>
            <w:proofErr w:type="spellEnd"/>
            <w:r w:rsidRPr="00007494">
              <w:rPr>
                <w:lang w:eastAsia="lt-LT"/>
              </w:rPr>
              <w:t xml:space="preserve"> </w:t>
            </w:r>
            <w:proofErr w:type="spellStart"/>
            <w:r w:rsidRPr="00007494">
              <w:rPr>
                <w:lang w:eastAsia="lt-LT"/>
              </w:rPr>
              <w:t>muzikinių</w:t>
            </w:r>
            <w:proofErr w:type="spellEnd"/>
            <w:r w:rsidRPr="00007494">
              <w:rPr>
                <w:lang w:eastAsia="lt-LT"/>
              </w:rPr>
              <w:t xml:space="preserve"> </w:t>
            </w:r>
            <w:proofErr w:type="spellStart"/>
            <w:r w:rsidRPr="00007494">
              <w:rPr>
                <w:lang w:eastAsia="lt-LT"/>
              </w:rPr>
              <w:t>stilių</w:t>
            </w:r>
            <w:proofErr w:type="spellEnd"/>
            <w:r w:rsidRPr="00007494">
              <w:rPr>
                <w:lang w:eastAsia="lt-LT"/>
              </w:rPr>
              <w:t xml:space="preserve"> ir </w:t>
            </w:r>
            <w:proofErr w:type="spellStart"/>
            <w:r w:rsidRPr="00007494">
              <w:rPr>
                <w:lang w:eastAsia="lt-LT"/>
              </w:rPr>
              <w:t>kultūrų</w:t>
            </w:r>
            <w:proofErr w:type="spellEnd"/>
            <w:r w:rsidRPr="00007494">
              <w:rPr>
                <w:lang w:eastAsia="lt-LT"/>
              </w:rPr>
              <w:t xml:space="preserve"> </w:t>
            </w:r>
            <w:proofErr w:type="spellStart"/>
            <w:r w:rsidRPr="00007494">
              <w:rPr>
                <w:lang w:eastAsia="lt-LT"/>
              </w:rPr>
              <w:t>įvairovę</w:t>
            </w:r>
            <w:proofErr w:type="spellEnd"/>
            <w:r w:rsidRPr="00007494">
              <w:rPr>
                <w:lang w:eastAsia="lt-LT"/>
              </w:rPr>
              <w:t xml:space="preserve"> (C1.1)</w:t>
            </w:r>
            <w:r w:rsidR="00AD4140">
              <w:rPr>
                <w:lang w:eastAsia="lt-LT"/>
              </w:rPr>
              <w:t>.</w:t>
            </w:r>
          </w:p>
        </w:tc>
        <w:tc>
          <w:tcPr>
            <w:tcW w:w="3806" w:type="dxa"/>
            <w:tcBorders>
              <w:top w:val="single" w:sz="6" w:space="0" w:color="909090"/>
              <w:left w:val="single" w:sz="6" w:space="0" w:color="909090"/>
              <w:bottom w:val="single" w:sz="6" w:space="0" w:color="909090"/>
              <w:right w:val="single" w:sz="6" w:space="0" w:color="909090"/>
            </w:tcBorders>
            <w:tcMar>
              <w:top w:w="45" w:type="dxa"/>
              <w:left w:w="57" w:type="dxa"/>
              <w:bottom w:w="45" w:type="dxa"/>
              <w:right w:w="57" w:type="dxa"/>
            </w:tcMar>
            <w:hideMark/>
          </w:tcPr>
          <w:p w14:paraId="6A77573F" w14:textId="4A2C1B73" w:rsidR="00ED0322" w:rsidRPr="00007494" w:rsidRDefault="00ED0322" w:rsidP="00CA00EB">
            <w:pPr>
              <w:textAlignment w:val="baseline"/>
              <w:rPr>
                <w:lang w:eastAsia="lt-LT"/>
              </w:rPr>
            </w:pPr>
            <w:proofErr w:type="spellStart"/>
            <w:r w:rsidRPr="00007494">
              <w:rPr>
                <w:lang w:eastAsia="lt-LT"/>
              </w:rPr>
              <w:t>Tyrinėja</w:t>
            </w:r>
            <w:proofErr w:type="spellEnd"/>
            <w:r w:rsidRPr="00007494">
              <w:rPr>
                <w:lang w:eastAsia="lt-LT"/>
              </w:rPr>
              <w:t xml:space="preserve"> ir </w:t>
            </w:r>
            <w:proofErr w:type="spellStart"/>
            <w:r w:rsidRPr="00007494">
              <w:rPr>
                <w:lang w:eastAsia="lt-LT"/>
              </w:rPr>
              <w:t>komentuoja</w:t>
            </w:r>
            <w:proofErr w:type="spellEnd"/>
            <w:r w:rsidRPr="00007494">
              <w:rPr>
                <w:lang w:eastAsia="lt-LT"/>
              </w:rPr>
              <w:t xml:space="preserve"> meno </w:t>
            </w:r>
            <w:proofErr w:type="spellStart"/>
            <w:r w:rsidRPr="00007494">
              <w:rPr>
                <w:lang w:eastAsia="lt-LT"/>
              </w:rPr>
              <w:t>epochų</w:t>
            </w:r>
            <w:proofErr w:type="spellEnd"/>
            <w:r w:rsidRPr="00007494">
              <w:rPr>
                <w:lang w:eastAsia="lt-LT"/>
              </w:rPr>
              <w:t xml:space="preserve"> </w:t>
            </w:r>
            <w:proofErr w:type="spellStart"/>
            <w:r w:rsidRPr="00007494">
              <w:rPr>
                <w:lang w:eastAsia="lt-LT"/>
              </w:rPr>
              <w:t>kūrinius</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artefaktus</w:t>
            </w:r>
            <w:proofErr w:type="spellEnd"/>
            <w:r w:rsidRPr="00007494">
              <w:rPr>
                <w:lang w:eastAsia="lt-LT"/>
              </w:rPr>
              <w:t xml:space="preserve">. </w:t>
            </w:r>
            <w:proofErr w:type="spellStart"/>
            <w:r w:rsidRPr="00007494">
              <w:rPr>
                <w:lang w:eastAsia="lt-LT"/>
              </w:rPr>
              <w:t>Pateikia</w:t>
            </w:r>
            <w:proofErr w:type="spellEnd"/>
            <w:r w:rsidRPr="00007494">
              <w:rPr>
                <w:lang w:eastAsia="lt-LT"/>
              </w:rPr>
              <w:t xml:space="preserve"> </w:t>
            </w:r>
            <w:proofErr w:type="spellStart"/>
            <w:r w:rsidRPr="00007494">
              <w:rPr>
                <w:lang w:eastAsia="lt-LT"/>
              </w:rPr>
              <w:t>asmeninę</w:t>
            </w:r>
            <w:proofErr w:type="spellEnd"/>
            <w:r w:rsidRPr="00007494">
              <w:rPr>
                <w:lang w:eastAsia="lt-LT"/>
              </w:rPr>
              <w:t xml:space="preserve"> </w:t>
            </w:r>
            <w:proofErr w:type="spellStart"/>
            <w:r w:rsidRPr="00007494">
              <w:rPr>
                <w:lang w:eastAsia="lt-LT"/>
              </w:rPr>
              <w:t>nuomonę</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dalyvauja</w:t>
            </w:r>
            <w:proofErr w:type="spellEnd"/>
            <w:r w:rsidRPr="00007494">
              <w:rPr>
                <w:lang w:eastAsia="lt-LT"/>
              </w:rPr>
              <w:t xml:space="preserve"> </w:t>
            </w:r>
            <w:proofErr w:type="spellStart"/>
            <w:r w:rsidRPr="00007494">
              <w:rPr>
                <w:lang w:eastAsia="lt-LT"/>
              </w:rPr>
              <w:t>diskusijose</w:t>
            </w:r>
            <w:proofErr w:type="spellEnd"/>
            <w:r w:rsidRPr="00007494">
              <w:rPr>
                <w:lang w:eastAsia="lt-LT"/>
              </w:rPr>
              <w:t xml:space="preserve">, </w:t>
            </w:r>
            <w:proofErr w:type="spellStart"/>
            <w:r w:rsidRPr="00007494">
              <w:rPr>
                <w:lang w:eastAsia="lt-LT"/>
              </w:rPr>
              <w:t>vykstančiose</w:t>
            </w:r>
            <w:proofErr w:type="spellEnd"/>
            <w:r w:rsidRPr="00007494">
              <w:rPr>
                <w:lang w:eastAsia="lt-LT"/>
              </w:rPr>
              <w:t xml:space="preserve"> </w:t>
            </w:r>
            <w:proofErr w:type="spellStart"/>
            <w:r w:rsidRPr="00007494">
              <w:rPr>
                <w:lang w:eastAsia="lt-LT"/>
              </w:rPr>
              <w:t>kūrybinių</w:t>
            </w:r>
            <w:proofErr w:type="spellEnd"/>
            <w:r w:rsidRPr="00007494">
              <w:rPr>
                <w:lang w:eastAsia="lt-LT"/>
              </w:rPr>
              <w:t xml:space="preserve"> </w:t>
            </w:r>
            <w:proofErr w:type="spellStart"/>
            <w:r w:rsidRPr="00007494">
              <w:rPr>
                <w:lang w:eastAsia="lt-LT"/>
              </w:rPr>
              <w:t>veiklų</w:t>
            </w:r>
            <w:proofErr w:type="spellEnd"/>
            <w:r w:rsidRPr="00007494">
              <w:rPr>
                <w:lang w:eastAsia="lt-LT"/>
              </w:rPr>
              <w:t xml:space="preserve"> </w:t>
            </w:r>
            <w:proofErr w:type="spellStart"/>
            <w:r w:rsidRPr="00007494">
              <w:rPr>
                <w:lang w:eastAsia="lt-LT"/>
              </w:rPr>
              <w:t>metu</w:t>
            </w:r>
            <w:proofErr w:type="spellEnd"/>
            <w:r w:rsidRPr="00007494">
              <w:rPr>
                <w:lang w:eastAsia="lt-LT"/>
              </w:rPr>
              <w:t xml:space="preserve"> (C1.2)</w:t>
            </w:r>
            <w:r w:rsidR="00A02EBE">
              <w:rPr>
                <w:lang w:eastAsia="lt-LT"/>
              </w:rPr>
              <w:t>.</w:t>
            </w:r>
          </w:p>
        </w:tc>
        <w:tc>
          <w:tcPr>
            <w:tcW w:w="3806" w:type="dxa"/>
            <w:tcBorders>
              <w:top w:val="single" w:sz="6" w:space="0" w:color="909090"/>
              <w:left w:val="single" w:sz="6" w:space="0" w:color="909090"/>
              <w:bottom w:val="single" w:sz="6" w:space="0" w:color="909090"/>
              <w:right w:val="single" w:sz="6" w:space="0" w:color="909090"/>
            </w:tcBorders>
            <w:tcMar>
              <w:top w:w="45" w:type="dxa"/>
              <w:left w:w="57" w:type="dxa"/>
              <w:bottom w:w="45" w:type="dxa"/>
              <w:right w:w="57" w:type="dxa"/>
            </w:tcMar>
            <w:hideMark/>
          </w:tcPr>
          <w:p w14:paraId="7F5AEEF0" w14:textId="607513E7" w:rsidR="00ED0322" w:rsidRPr="00007494" w:rsidRDefault="00ED0322" w:rsidP="00CA00EB">
            <w:pPr>
              <w:textAlignment w:val="baseline"/>
              <w:rPr>
                <w:lang w:eastAsia="lt-LT"/>
              </w:rPr>
            </w:pPr>
            <w:proofErr w:type="spellStart"/>
            <w:r w:rsidRPr="00007494">
              <w:rPr>
                <w:lang w:eastAsia="lt-LT"/>
              </w:rPr>
              <w:t>Analizuoja</w:t>
            </w:r>
            <w:proofErr w:type="spellEnd"/>
            <w:r w:rsidRPr="00007494">
              <w:rPr>
                <w:lang w:eastAsia="lt-LT"/>
              </w:rPr>
              <w:t xml:space="preserve"> </w:t>
            </w:r>
            <w:proofErr w:type="spellStart"/>
            <w:r w:rsidRPr="00007494">
              <w:rPr>
                <w:lang w:eastAsia="lt-LT"/>
              </w:rPr>
              <w:t>kultūros</w:t>
            </w:r>
            <w:proofErr w:type="spellEnd"/>
            <w:r w:rsidRPr="00007494">
              <w:rPr>
                <w:lang w:eastAsia="lt-LT"/>
              </w:rPr>
              <w:t xml:space="preserve"> </w:t>
            </w:r>
            <w:proofErr w:type="spellStart"/>
            <w:r w:rsidRPr="00007494">
              <w:rPr>
                <w:lang w:eastAsia="lt-LT"/>
              </w:rPr>
              <w:t>reiškinius</w:t>
            </w:r>
            <w:proofErr w:type="spellEnd"/>
            <w:r w:rsidRPr="00007494">
              <w:rPr>
                <w:lang w:eastAsia="lt-LT"/>
              </w:rPr>
              <w:t xml:space="preserve">, meno </w:t>
            </w:r>
            <w:proofErr w:type="spellStart"/>
            <w:r w:rsidRPr="00007494">
              <w:rPr>
                <w:lang w:eastAsia="lt-LT"/>
              </w:rPr>
              <w:t>epochų</w:t>
            </w:r>
            <w:proofErr w:type="spellEnd"/>
            <w:r w:rsidRPr="00007494">
              <w:rPr>
                <w:lang w:eastAsia="lt-LT"/>
              </w:rPr>
              <w:t xml:space="preserve"> </w:t>
            </w:r>
            <w:proofErr w:type="spellStart"/>
            <w:r w:rsidRPr="00007494">
              <w:rPr>
                <w:lang w:eastAsia="lt-LT"/>
              </w:rPr>
              <w:t>kūrinius</w:t>
            </w:r>
            <w:proofErr w:type="spellEnd"/>
            <w:r w:rsidRPr="00007494">
              <w:rPr>
                <w:lang w:eastAsia="lt-LT"/>
              </w:rPr>
              <w:t xml:space="preserve"> ir </w:t>
            </w:r>
            <w:proofErr w:type="spellStart"/>
            <w:r w:rsidRPr="00007494">
              <w:rPr>
                <w:lang w:eastAsia="lt-LT"/>
              </w:rPr>
              <w:t>artefaktus</w:t>
            </w:r>
            <w:proofErr w:type="spellEnd"/>
            <w:r w:rsidRPr="00007494">
              <w:rPr>
                <w:lang w:eastAsia="lt-LT"/>
              </w:rPr>
              <w:t xml:space="preserve">. </w:t>
            </w:r>
            <w:proofErr w:type="spellStart"/>
            <w:r w:rsidRPr="00007494">
              <w:rPr>
                <w:lang w:eastAsia="lt-LT"/>
              </w:rPr>
              <w:t>Reiškia</w:t>
            </w:r>
            <w:proofErr w:type="spellEnd"/>
            <w:r w:rsidRPr="00007494">
              <w:rPr>
                <w:lang w:eastAsia="lt-LT"/>
              </w:rPr>
              <w:t xml:space="preserve"> </w:t>
            </w:r>
            <w:proofErr w:type="spellStart"/>
            <w:r w:rsidRPr="00007494">
              <w:rPr>
                <w:lang w:eastAsia="lt-LT"/>
              </w:rPr>
              <w:t>nuomonę</w:t>
            </w:r>
            <w:proofErr w:type="spellEnd"/>
            <w:r w:rsidRPr="00007494">
              <w:rPr>
                <w:lang w:eastAsia="lt-LT"/>
              </w:rPr>
              <w:t xml:space="preserve"> </w:t>
            </w:r>
            <w:proofErr w:type="spellStart"/>
            <w:r w:rsidRPr="00007494">
              <w:rPr>
                <w:lang w:eastAsia="lt-LT"/>
              </w:rPr>
              <w:t>apie</w:t>
            </w:r>
            <w:proofErr w:type="spellEnd"/>
            <w:r w:rsidRPr="00007494">
              <w:rPr>
                <w:lang w:eastAsia="lt-LT"/>
              </w:rPr>
              <w:t xml:space="preserve"> meno </w:t>
            </w:r>
            <w:proofErr w:type="spellStart"/>
            <w:r w:rsidRPr="00007494">
              <w:rPr>
                <w:lang w:eastAsia="lt-LT"/>
              </w:rPr>
              <w:t>socialinių</w:t>
            </w:r>
            <w:proofErr w:type="spellEnd"/>
            <w:r w:rsidRPr="00007494">
              <w:rPr>
                <w:lang w:eastAsia="lt-LT"/>
              </w:rPr>
              <w:t xml:space="preserve"> </w:t>
            </w:r>
            <w:proofErr w:type="spellStart"/>
            <w:r w:rsidRPr="00007494">
              <w:rPr>
                <w:lang w:eastAsia="lt-LT"/>
              </w:rPr>
              <w:t>funkcijų</w:t>
            </w:r>
            <w:proofErr w:type="spellEnd"/>
            <w:r w:rsidRPr="00007494">
              <w:rPr>
                <w:lang w:eastAsia="lt-LT"/>
              </w:rPr>
              <w:t xml:space="preserve"> </w:t>
            </w:r>
            <w:proofErr w:type="spellStart"/>
            <w:r w:rsidRPr="00007494">
              <w:rPr>
                <w:lang w:eastAsia="lt-LT"/>
              </w:rPr>
              <w:t>įvairovę</w:t>
            </w:r>
            <w:proofErr w:type="spellEnd"/>
            <w:r w:rsidRPr="00007494">
              <w:rPr>
                <w:lang w:eastAsia="lt-LT"/>
              </w:rPr>
              <w:t xml:space="preserve">, </w:t>
            </w:r>
            <w:proofErr w:type="spellStart"/>
            <w:r w:rsidRPr="00007494">
              <w:rPr>
                <w:lang w:eastAsia="lt-LT"/>
              </w:rPr>
              <w:t>jos</w:t>
            </w:r>
            <w:proofErr w:type="spellEnd"/>
            <w:r w:rsidRPr="00007494">
              <w:rPr>
                <w:lang w:eastAsia="lt-LT"/>
              </w:rPr>
              <w:t xml:space="preserve"> </w:t>
            </w:r>
            <w:proofErr w:type="spellStart"/>
            <w:r w:rsidRPr="00007494">
              <w:rPr>
                <w:lang w:eastAsia="lt-LT"/>
              </w:rPr>
              <w:t>vaidmenį</w:t>
            </w:r>
            <w:proofErr w:type="spellEnd"/>
            <w:r w:rsidRPr="00007494">
              <w:rPr>
                <w:lang w:eastAsia="lt-LT"/>
              </w:rPr>
              <w:t xml:space="preserve"> </w:t>
            </w:r>
            <w:proofErr w:type="spellStart"/>
            <w:r w:rsidRPr="00007494">
              <w:rPr>
                <w:lang w:eastAsia="lt-LT"/>
              </w:rPr>
              <w:t>formuojant</w:t>
            </w:r>
            <w:proofErr w:type="spellEnd"/>
            <w:r w:rsidRPr="00007494">
              <w:rPr>
                <w:lang w:eastAsia="lt-LT"/>
              </w:rPr>
              <w:t xml:space="preserve"> </w:t>
            </w:r>
            <w:proofErr w:type="spellStart"/>
            <w:r w:rsidRPr="00007494">
              <w:rPr>
                <w:lang w:eastAsia="lt-LT"/>
              </w:rPr>
              <w:t>asmens</w:t>
            </w:r>
            <w:proofErr w:type="spellEnd"/>
            <w:r w:rsidRPr="00007494">
              <w:rPr>
                <w:lang w:eastAsia="lt-LT"/>
              </w:rPr>
              <w:t xml:space="preserve"> </w:t>
            </w:r>
            <w:proofErr w:type="spellStart"/>
            <w:r w:rsidRPr="00007494">
              <w:rPr>
                <w:lang w:eastAsia="lt-LT"/>
              </w:rPr>
              <w:t>tapatybę</w:t>
            </w:r>
            <w:proofErr w:type="spellEnd"/>
            <w:r w:rsidRPr="00007494">
              <w:rPr>
                <w:lang w:eastAsia="lt-LT"/>
              </w:rPr>
              <w:t xml:space="preserve"> ir, </w:t>
            </w:r>
            <w:proofErr w:type="spellStart"/>
            <w:r w:rsidRPr="00007494">
              <w:rPr>
                <w:lang w:eastAsia="lt-LT"/>
              </w:rPr>
              <w:t>naudodamas</w:t>
            </w:r>
            <w:proofErr w:type="spellEnd"/>
            <w:r w:rsidRPr="00007494">
              <w:rPr>
                <w:lang w:eastAsia="lt-LT"/>
              </w:rPr>
              <w:t xml:space="preserve"> </w:t>
            </w:r>
            <w:proofErr w:type="spellStart"/>
            <w:r w:rsidRPr="00007494">
              <w:rPr>
                <w:lang w:eastAsia="lt-LT"/>
              </w:rPr>
              <w:t>išmaniąsias</w:t>
            </w:r>
            <w:proofErr w:type="spellEnd"/>
            <w:r w:rsidRPr="00007494">
              <w:rPr>
                <w:lang w:eastAsia="lt-LT"/>
              </w:rPr>
              <w:t xml:space="preserve"> </w:t>
            </w:r>
            <w:proofErr w:type="spellStart"/>
            <w:r w:rsidRPr="00007494">
              <w:rPr>
                <w:lang w:eastAsia="lt-LT"/>
              </w:rPr>
              <w:t>technologijas</w:t>
            </w:r>
            <w:proofErr w:type="spellEnd"/>
            <w:r w:rsidRPr="00007494">
              <w:rPr>
                <w:lang w:eastAsia="lt-LT"/>
              </w:rPr>
              <w:t xml:space="preserve">, </w:t>
            </w:r>
            <w:proofErr w:type="spellStart"/>
            <w:r w:rsidRPr="00007494">
              <w:rPr>
                <w:lang w:eastAsia="lt-LT"/>
              </w:rPr>
              <w:t>ją</w:t>
            </w:r>
            <w:proofErr w:type="spellEnd"/>
            <w:r w:rsidRPr="00007494">
              <w:rPr>
                <w:lang w:eastAsia="lt-LT"/>
              </w:rPr>
              <w:t xml:space="preserve"> </w:t>
            </w:r>
            <w:proofErr w:type="spellStart"/>
            <w:r w:rsidRPr="00007494">
              <w:rPr>
                <w:lang w:eastAsia="lt-LT"/>
              </w:rPr>
              <w:t>pristato</w:t>
            </w:r>
            <w:proofErr w:type="spellEnd"/>
            <w:r w:rsidRPr="00007494">
              <w:rPr>
                <w:lang w:eastAsia="lt-LT"/>
              </w:rPr>
              <w:t xml:space="preserve"> </w:t>
            </w:r>
            <w:proofErr w:type="spellStart"/>
            <w:r w:rsidRPr="00007494">
              <w:rPr>
                <w:lang w:eastAsia="lt-LT"/>
              </w:rPr>
              <w:t>klasės</w:t>
            </w:r>
            <w:proofErr w:type="spellEnd"/>
            <w:r w:rsidRPr="00007494">
              <w:rPr>
                <w:lang w:eastAsia="lt-LT"/>
              </w:rPr>
              <w:t xml:space="preserve"> </w:t>
            </w:r>
            <w:proofErr w:type="spellStart"/>
            <w:r w:rsidRPr="00007494">
              <w:rPr>
                <w:lang w:eastAsia="lt-LT"/>
              </w:rPr>
              <w:t>bendruomenės</w:t>
            </w:r>
            <w:proofErr w:type="spellEnd"/>
            <w:r w:rsidRPr="00007494">
              <w:rPr>
                <w:lang w:eastAsia="lt-LT"/>
              </w:rPr>
              <w:t xml:space="preserve"> </w:t>
            </w:r>
            <w:proofErr w:type="spellStart"/>
            <w:r w:rsidRPr="00007494">
              <w:rPr>
                <w:lang w:eastAsia="lt-LT"/>
              </w:rPr>
              <w:t>aplinkoje</w:t>
            </w:r>
            <w:proofErr w:type="spellEnd"/>
            <w:r w:rsidRPr="00007494">
              <w:rPr>
                <w:lang w:eastAsia="lt-LT"/>
              </w:rPr>
              <w:t xml:space="preserve"> (C1.3)</w:t>
            </w:r>
            <w:r w:rsidR="00A02EBE">
              <w:rPr>
                <w:lang w:eastAsia="lt-LT"/>
              </w:rPr>
              <w:t>.</w:t>
            </w:r>
          </w:p>
        </w:tc>
        <w:tc>
          <w:tcPr>
            <w:tcW w:w="3807" w:type="dxa"/>
            <w:tcBorders>
              <w:top w:val="single" w:sz="6" w:space="0" w:color="909090"/>
              <w:left w:val="single" w:sz="6" w:space="0" w:color="909090"/>
              <w:bottom w:val="single" w:sz="6" w:space="0" w:color="909090"/>
              <w:right w:val="single" w:sz="6" w:space="0" w:color="909090"/>
            </w:tcBorders>
            <w:tcMar>
              <w:top w:w="45" w:type="dxa"/>
              <w:left w:w="57" w:type="dxa"/>
              <w:bottom w:w="45" w:type="dxa"/>
              <w:right w:w="57" w:type="dxa"/>
            </w:tcMar>
            <w:hideMark/>
          </w:tcPr>
          <w:p w14:paraId="5E8D7255" w14:textId="5F97A38D" w:rsidR="00ED0322" w:rsidRPr="00007494" w:rsidRDefault="00ED0322" w:rsidP="00CA00EB">
            <w:pPr>
              <w:textAlignment w:val="baseline"/>
              <w:rPr>
                <w:lang w:eastAsia="lt-LT"/>
              </w:rPr>
            </w:pPr>
            <w:proofErr w:type="spellStart"/>
            <w:r w:rsidRPr="00007494">
              <w:rPr>
                <w:lang w:eastAsia="lt-LT"/>
              </w:rPr>
              <w:t>Kritiškai</w:t>
            </w:r>
            <w:proofErr w:type="spellEnd"/>
            <w:r w:rsidRPr="00007494">
              <w:rPr>
                <w:lang w:eastAsia="lt-LT"/>
              </w:rPr>
              <w:t xml:space="preserve"> </w:t>
            </w:r>
            <w:proofErr w:type="spellStart"/>
            <w:r w:rsidRPr="00007494">
              <w:rPr>
                <w:lang w:eastAsia="lt-LT"/>
              </w:rPr>
              <w:t>vertina</w:t>
            </w:r>
            <w:proofErr w:type="spellEnd"/>
            <w:r w:rsidRPr="00007494">
              <w:rPr>
                <w:lang w:eastAsia="lt-LT"/>
              </w:rPr>
              <w:t xml:space="preserve"> meno </w:t>
            </w:r>
            <w:proofErr w:type="spellStart"/>
            <w:r w:rsidRPr="00007494">
              <w:rPr>
                <w:lang w:eastAsia="lt-LT"/>
              </w:rPr>
              <w:t>epochų</w:t>
            </w:r>
            <w:proofErr w:type="spellEnd"/>
            <w:r w:rsidRPr="00007494">
              <w:rPr>
                <w:lang w:eastAsia="lt-LT"/>
              </w:rPr>
              <w:t xml:space="preserve"> </w:t>
            </w:r>
            <w:proofErr w:type="spellStart"/>
            <w:r w:rsidRPr="00007494">
              <w:rPr>
                <w:lang w:eastAsia="lt-LT"/>
              </w:rPr>
              <w:t>kūrinius</w:t>
            </w:r>
            <w:proofErr w:type="spellEnd"/>
            <w:r w:rsidRPr="00007494">
              <w:rPr>
                <w:lang w:eastAsia="lt-LT"/>
              </w:rPr>
              <w:t xml:space="preserve"> ir </w:t>
            </w:r>
            <w:proofErr w:type="spellStart"/>
            <w:r w:rsidRPr="00007494">
              <w:rPr>
                <w:lang w:eastAsia="lt-LT"/>
              </w:rPr>
              <w:t>artefaktus</w:t>
            </w:r>
            <w:proofErr w:type="spellEnd"/>
            <w:r w:rsidRPr="00007494">
              <w:rPr>
                <w:lang w:eastAsia="lt-LT"/>
              </w:rPr>
              <w:t xml:space="preserve">, </w:t>
            </w:r>
            <w:proofErr w:type="spellStart"/>
            <w:r w:rsidRPr="00007494">
              <w:rPr>
                <w:lang w:eastAsia="lt-LT"/>
              </w:rPr>
              <w:t>palygina</w:t>
            </w:r>
            <w:proofErr w:type="spellEnd"/>
            <w:r w:rsidRPr="00007494">
              <w:rPr>
                <w:lang w:eastAsia="lt-LT"/>
              </w:rPr>
              <w:t xml:space="preserve"> </w:t>
            </w:r>
            <w:proofErr w:type="spellStart"/>
            <w:r w:rsidRPr="00007494">
              <w:rPr>
                <w:lang w:eastAsia="lt-LT"/>
              </w:rPr>
              <w:t>juos</w:t>
            </w:r>
            <w:proofErr w:type="spellEnd"/>
            <w:r w:rsidRPr="00007494">
              <w:rPr>
                <w:lang w:eastAsia="lt-LT"/>
              </w:rPr>
              <w:t xml:space="preserve"> </w:t>
            </w:r>
            <w:proofErr w:type="spellStart"/>
            <w:r w:rsidRPr="00007494">
              <w:rPr>
                <w:lang w:eastAsia="lt-LT"/>
              </w:rPr>
              <w:t>su</w:t>
            </w:r>
            <w:proofErr w:type="spellEnd"/>
            <w:r w:rsidRPr="00007494">
              <w:rPr>
                <w:lang w:eastAsia="lt-LT"/>
              </w:rPr>
              <w:t xml:space="preserve"> </w:t>
            </w:r>
            <w:proofErr w:type="spellStart"/>
            <w:r w:rsidRPr="00007494">
              <w:rPr>
                <w:lang w:eastAsia="lt-LT"/>
              </w:rPr>
              <w:t>šiuolaikinio</w:t>
            </w:r>
            <w:proofErr w:type="spellEnd"/>
            <w:r w:rsidRPr="00007494">
              <w:rPr>
                <w:lang w:eastAsia="lt-LT"/>
              </w:rPr>
              <w:t xml:space="preserve"> meno </w:t>
            </w:r>
            <w:proofErr w:type="spellStart"/>
            <w:r w:rsidRPr="00007494">
              <w:rPr>
                <w:lang w:eastAsia="lt-LT"/>
              </w:rPr>
              <w:t>bei</w:t>
            </w:r>
            <w:proofErr w:type="spellEnd"/>
            <w:r w:rsidRPr="00007494">
              <w:rPr>
                <w:lang w:eastAsia="lt-LT"/>
              </w:rPr>
              <w:t xml:space="preserve"> </w:t>
            </w:r>
            <w:proofErr w:type="spellStart"/>
            <w:r w:rsidRPr="00007494">
              <w:rPr>
                <w:lang w:eastAsia="lt-LT"/>
              </w:rPr>
              <w:t>kultūros</w:t>
            </w:r>
            <w:proofErr w:type="spellEnd"/>
            <w:r w:rsidRPr="00007494">
              <w:rPr>
                <w:lang w:eastAsia="lt-LT"/>
              </w:rPr>
              <w:t xml:space="preserve"> </w:t>
            </w:r>
            <w:proofErr w:type="spellStart"/>
            <w:r w:rsidRPr="00007494">
              <w:rPr>
                <w:lang w:eastAsia="lt-LT"/>
              </w:rPr>
              <w:t>kontekstais</w:t>
            </w:r>
            <w:proofErr w:type="spellEnd"/>
            <w:r w:rsidRPr="00007494">
              <w:rPr>
                <w:lang w:eastAsia="lt-LT"/>
              </w:rPr>
              <w:t xml:space="preserve">, </w:t>
            </w:r>
            <w:proofErr w:type="spellStart"/>
            <w:r w:rsidRPr="00007494">
              <w:rPr>
                <w:lang w:eastAsia="lt-LT"/>
              </w:rPr>
              <w:t>pateikia</w:t>
            </w:r>
            <w:proofErr w:type="spellEnd"/>
            <w:r w:rsidRPr="00007494">
              <w:rPr>
                <w:lang w:eastAsia="lt-LT"/>
              </w:rPr>
              <w:t xml:space="preserve"> </w:t>
            </w:r>
            <w:proofErr w:type="spellStart"/>
            <w:r w:rsidRPr="00007494">
              <w:rPr>
                <w:lang w:eastAsia="lt-LT"/>
              </w:rPr>
              <w:t>savo</w:t>
            </w:r>
            <w:proofErr w:type="spellEnd"/>
            <w:r w:rsidRPr="00007494">
              <w:rPr>
                <w:lang w:eastAsia="lt-LT"/>
              </w:rPr>
              <w:t xml:space="preserve"> </w:t>
            </w:r>
            <w:proofErr w:type="spellStart"/>
            <w:r w:rsidRPr="00007494">
              <w:rPr>
                <w:lang w:eastAsia="lt-LT"/>
              </w:rPr>
              <w:t>nuomonę</w:t>
            </w:r>
            <w:proofErr w:type="spellEnd"/>
            <w:r w:rsidRPr="00007494">
              <w:rPr>
                <w:lang w:eastAsia="lt-LT"/>
              </w:rPr>
              <w:t xml:space="preserve"> ir </w:t>
            </w:r>
            <w:proofErr w:type="spellStart"/>
            <w:r w:rsidRPr="00007494">
              <w:rPr>
                <w:lang w:eastAsia="lt-LT"/>
              </w:rPr>
              <w:t>diskutuoja</w:t>
            </w:r>
            <w:proofErr w:type="spellEnd"/>
            <w:r w:rsidRPr="00007494">
              <w:rPr>
                <w:lang w:eastAsia="lt-LT"/>
              </w:rPr>
              <w:t xml:space="preserve"> mokyklos </w:t>
            </w:r>
            <w:proofErr w:type="spellStart"/>
            <w:r w:rsidRPr="00007494">
              <w:rPr>
                <w:lang w:eastAsia="lt-LT"/>
              </w:rPr>
              <w:t>bendruomenėje</w:t>
            </w:r>
            <w:proofErr w:type="spellEnd"/>
            <w:r w:rsidRPr="00007494">
              <w:rPr>
                <w:lang w:eastAsia="lt-LT"/>
              </w:rPr>
              <w:t xml:space="preserve"> </w:t>
            </w:r>
            <w:proofErr w:type="spellStart"/>
            <w:r w:rsidRPr="00007494">
              <w:rPr>
                <w:lang w:eastAsia="lt-LT"/>
              </w:rPr>
              <w:t>vykstančių</w:t>
            </w:r>
            <w:proofErr w:type="spellEnd"/>
            <w:r w:rsidRPr="00007494">
              <w:rPr>
                <w:lang w:eastAsia="lt-LT"/>
              </w:rPr>
              <w:t xml:space="preserve"> </w:t>
            </w:r>
            <w:proofErr w:type="spellStart"/>
            <w:r w:rsidRPr="00007494">
              <w:rPr>
                <w:lang w:eastAsia="lt-LT"/>
              </w:rPr>
              <w:t>kūrybinių</w:t>
            </w:r>
            <w:proofErr w:type="spellEnd"/>
            <w:r w:rsidRPr="00007494">
              <w:rPr>
                <w:lang w:eastAsia="lt-LT"/>
              </w:rPr>
              <w:t xml:space="preserve"> </w:t>
            </w:r>
            <w:proofErr w:type="spellStart"/>
            <w:r w:rsidRPr="00007494">
              <w:rPr>
                <w:lang w:eastAsia="lt-LT"/>
              </w:rPr>
              <w:t>veiklų</w:t>
            </w:r>
            <w:proofErr w:type="spellEnd"/>
            <w:r w:rsidRPr="00007494">
              <w:rPr>
                <w:lang w:eastAsia="lt-LT"/>
              </w:rPr>
              <w:t xml:space="preserve"> </w:t>
            </w:r>
            <w:proofErr w:type="spellStart"/>
            <w:r w:rsidRPr="00007494">
              <w:rPr>
                <w:lang w:eastAsia="lt-LT"/>
              </w:rPr>
              <w:t>metu</w:t>
            </w:r>
            <w:proofErr w:type="spellEnd"/>
            <w:r w:rsidRPr="00007494">
              <w:rPr>
                <w:lang w:eastAsia="lt-LT"/>
              </w:rPr>
              <w:t xml:space="preserve"> (C1.4)</w:t>
            </w:r>
            <w:r w:rsidR="00A02EBE">
              <w:rPr>
                <w:lang w:eastAsia="lt-LT"/>
              </w:rPr>
              <w:t>.</w:t>
            </w:r>
          </w:p>
        </w:tc>
      </w:tr>
      <w:tr w:rsidR="00ED0322" w:rsidRPr="00007494" w14:paraId="76B0B343" w14:textId="77777777" w:rsidTr="00CA00EB">
        <w:tc>
          <w:tcPr>
            <w:tcW w:w="3806" w:type="dxa"/>
            <w:tcBorders>
              <w:top w:val="single" w:sz="6" w:space="0" w:color="909090"/>
              <w:left w:val="single" w:sz="6" w:space="0" w:color="909090"/>
              <w:bottom w:val="single" w:sz="6" w:space="0" w:color="909090"/>
              <w:right w:val="single" w:sz="6" w:space="0" w:color="909090"/>
            </w:tcBorders>
            <w:tcMar>
              <w:top w:w="45" w:type="dxa"/>
              <w:left w:w="57" w:type="dxa"/>
              <w:bottom w:w="45" w:type="dxa"/>
              <w:right w:w="57" w:type="dxa"/>
            </w:tcMar>
            <w:hideMark/>
          </w:tcPr>
          <w:p w14:paraId="7C68710A" w14:textId="22FD9FBB" w:rsidR="00ED0322" w:rsidRPr="00007494" w:rsidRDefault="00ED0322" w:rsidP="00CA00EB">
            <w:pPr>
              <w:textAlignment w:val="baseline"/>
              <w:rPr>
                <w:lang w:eastAsia="lt-LT"/>
              </w:rPr>
            </w:pPr>
            <w:proofErr w:type="spellStart"/>
            <w:r w:rsidRPr="00007494">
              <w:rPr>
                <w:lang w:eastAsia="lt-LT"/>
              </w:rPr>
              <w:t>Atpažįsta</w:t>
            </w:r>
            <w:proofErr w:type="spellEnd"/>
            <w:r w:rsidRPr="00007494">
              <w:rPr>
                <w:lang w:eastAsia="lt-LT"/>
              </w:rPr>
              <w:t xml:space="preserve"> ir </w:t>
            </w:r>
            <w:proofErr w:type="spellStart"/>
            <w:r w:rsidRPr="00007494">
              <w:rPr>
                <w:lang w:eastAsia="lt-LT"/>
              </w:rPr>
              <w:t>komentuoja</w:t>
            </w:r>
            <w:proofErr w:type="spellEnd"/>
            <w:r w:rsidRPr="00007494">
              <w:rPr>
                <w:lang w:eastAsia="lt-LT"/>
              </w:rPr>
              <w:t xml:space="preserve"> </w:t>
            </w:r>
            <w:proofErr w:type="spellStart"/>
            <w:r w:rsidRPr="00007494">
              <w:rPr>
                <w:lang w:eastAsia="lt-LT"/>
              </w:rPr>
              <w:t>skirtingų</w:t>
            </w:r>
            <w:proofErr w:type="spellEnd"/>
            <w:r w:rsidRPr="00007494">
              <w:rPr>
                <w:lang w:eastAsia="lt-LT"/>
              </w:rPr>
              <w:t xml:space="preserve"> </w:t>
            </w:r>
            <w:proofErr w:type="spellStart"/>
            <w:r w:rsidRPr="00007494">
              <w:rPr>
                <w:lang w:eastAsia="lt-LT"/>
              </w:rPr>
              <w:t>epochų</w:t>
            </w:r>
            <w:proofErr w:type="spellEnd"/>
            <w:r w:rsidRPr="00007494">
              <w:rPr>
                <w:lang w:eastAsia="lt-LT"/>
              </w:rPr>
              <w:t xml:space="preserve"> </w:t>
            </w:r>
            <w:proofErr w:type="spellStart"/>
            <w:r w:rsidRPr="00007494">
              <w:rPr>
                <w:lang w:eastAsia="lt-LT"/>
              </w:rPr>
              <w:t>pasaulio</w:t>
            </w:r>
            <w:proofErr w:type="spellEnd"/>
            <w:r w:rsidRPr="00007494">
              <w:rPr>
                <w:lang w:eastAsia="lt-LT"/>
              </w:rPr>
              <w:t xml:space="preserve"> </w:t>
            </w:r>
            <w:proofErr w:type="spellStart"/>
            <w:r w:rsidRPr="00007494">
              <w:rPr>
                <w:lang w:eastAsia="lt-LT"/>
              </w:rPr>
              <w:t>muzikinių</w:t>
            </w:r>
            <w:proofErr w:type="spellEnd"/>
            <w:r w:rsidRPr="00007494">
              <w:rPr>
                <w:lang w:eastAsia="lt-LT"/>
              </w:rPr>
              <w:t xml:space="preserve"> </w:t>
            </w:r>
            <w:proofErr w:type="spellStart"/>
            <w:r w:rsidRPr="00007494">
              <w:rPr>
                <w:lang w:eastAsia="lt-LT"/>
              </w:rPr>
              <w:t>kultūrų</w:t>
            </w:r>
            <w:proofErr w:type="spellEnd"/>
            <w:r w:rsidRPr="00007494">
              <w:rPr>
                <w:lang w:eastAsia="lt-LT"/>
              </w:rPr>
              <w:t xml:space="preserve"> </w:t>
            </w:r>
            <w:proofErr w:type="spellStart"/>
            <w:r w:rsidRPr="00007494">
              <w:rPr>
                <w:lang w:eastAsia="lt-LT"/>
              </w:rPr>
              <w:t>reiškinius</w:t>
            </w:r>
            <w:proofErr w:type="spellEnd"/>
            <w:r w:rsidRPr="00007494">
              <w:rPr>
                <w:lang w:eastAsia="lt-LT"/>
              </w:rPr>
              <w:t xml:space="preserve">, </w:t>
            </w:r>
            <w:proofErr w:type="spellStart"/>
            <w:r w:rsidRPr="00007494">
              <w:rPr>
                <w:lang w:eastAsia="lt-LT"/>
              </w:rPr>
              <w:t>iškiliausius</w:t>
            </w:r>
            <w:proofErr w:type="spellEnd"/>
            <w:r w:rsidRPr="00007494">
              <w:rPr>
                <w:lang w:eastAsia="lt-LT"/>
              </w:rPr>
              <w:t xml:space="preserve"> to </w:t>
            </w:r>
            <w:proofErr w:type="spellStart"/>
            <w:r w:rsidRPr="00007494">
              <w:rPr>
                <w:lang w:eastAsia="lt-LT"/>
              </w:rPr>
              <w:t>laikotarpio</w:t>
            </w:r>
            <w:proofErr w:type="spellEnd"/>
            <w:r w:rsidRPr="00007494">
              <w:rPr>
                <w:lang w:eastAsia="lt-LT"/>
              </w:rPr>
              <w:t xml:space="preserve"> </w:t>
            </w:r>
            <w:proofErr w:type="spellStart"/>
            <w:r w:rsidRPr="00007494">
              <w:rPr>
                <w:lang w:eastAsia="lt-LT"/>
              </w:rPr>
              <w:t>menininkus</w:t>
            </w:r>
            <w:proofErr w:type="spellEnd"/>
            <w:r w:rsidRPr="00007494">
              <w:rPr>
                <w:lang w:eastAsia="lt-LT"/>
              </w:rPr>
              <w:t xml:space="preserve"> ir meno </w:t>
            </w:r>
            <w:proofErr w:type="spellStart"/>
            <w:r w:rsidRPr="00007494">
              <w:rPr>
                <w:lang w:eastAsia="lt-LT"/>
              </w:rPr>
              <w:t>kūrinius</w:t>
            </w:r>
            <w:proofErr w:type="spellEnd"/>
            <w:r w:rsidRPr="00007494">
              <w:rPr>
                <w:lang w:eastAsia="lt-LT"/>
              </w:rPr>
              <w:t xml:space="preserve"> (C2.1)</w:t>
            </w:r>
            <w:r w:rsidR="00A02EBE">
              <w:rPr>
                <w:lang w:eastAsia="lt-LT"/>
              </w:rPr>
              <w:t>.</w:t>
            </w:r>
          </w:p>
        </w:tc>
        <w:tc>
          <w:tcPr>
            <w:tcW w:w="3806" w:type="dxa"/>
            <w:tcBorders>
              <w:top w:val="single" w:sz="6" w:space="0" w:color="909090"/>
              <w:left w:val="single" w:sz="6" w:space="0" w:color="909090"/>
              <w:bottom w:val="single" w:sz="6" w:space="0" w:color="909090"/>
              <w:right w:val="single" w:sz="6" w:space="0" w:color="909090"/>
            </w:tcBorders>
            <w:tcMar>
              <w:top w:w="45" w:type="dxa"/>
              <w:left w:w="57" w:type="dxa"/>
              <w:bottom w:w="45" w:type="dxa"/>
              <w:right w:w="57" w:type="dxa"/>
            </w:tcMar>
            <w:hideMark/>
          </w:tcPr>
          <w:p w14:paraId="4DC595D3" w14:textId="625A7AD5" w:rsidR="00ED0322" w:rsidRPr="00007494" w:rsidRDefault="00ED0322" w:rsidP="00CA00EB">
            <w:pPr>
              <w:textAlignment w:val="baseline"/>
              <w:rPr>
                <w:lang w:eastAsia="lt-LT"/>
              </w:rPr>
            </w:pPr>
            <w:proofErr w:type="spellStart"/>
            <w:r w:rsidRPr="00007494">
              <w:rPr>
                <w:lang w:eastAsia="lt-LT"/>
              </w:rPr>
              <w:t>Išvardina</w:t>
            </w:r>
            <w:proofErr w:type="spellEnd"/>
            <w:r w:rsidRPr="00007494">
              <w:rPr>
                <w:lang w:eastAsia="lt-LT"/>
              </w:rPr>
              <w:t xml:space="preserve"> </w:t>
            </w:r>
            <w:proofErr w:type="spellStart"/>
            <w:r w:rsidRPr="00007494">
              <w:rPr>
                <w:lang w:eastAsia="lt-LT"/>
              </w:rPr>
              <w:t>skirtingų</w:t>
            </w:r>
            <w:proofErr w:type="spellEnd"/>
            <w:r w:rsidRPr="00007494">
              <w:rPr>
                <w:lang w:eastAsia="lt-LT"/>
              </w:rPr>
              <w:t xml:space="preserve"> </w:t>
            </w:r>
            <w:proofErr w:type="spellStart"/>
            <w:r w:rsidRPr="00007494">
              <w:rPr>
                <w:lang w:eastAsia="lt-LT"/>
              </w:rPr>
              <w:t>epochų</w:t>
            </w:r>
            <w:proofErr w:type="spellEnd"/>
            <w:r w:rsidRPr="00007494">
              <w:rPr>
                <w:lang w:eastAsia="lt-LT"/>
              </w:rPr>
              <w:t xml:space="preserve"> </w:t>
            </w:r>
            <w:proofErr w:type="spellStart"/>
            <w:r w:rsidRPr="00007494">
              <w:rPr>
                <w:lang w:eastAsia="lt-LT"/>
              </w:rPr>
              <w:t>menininkus</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komentuoja</w:t>
            </w:r>
            <w:proofErr w:type="spellEnd"/>
            <w:r w:rsidRPr="00007494">
              <w:rPr>
                <w:lang w:eastAsia="lt-LT"/>
              </w:rPr>
              <w:t xml:space="preserve"> </w:t>
            </w:r>
            <w:proofErr w:type="spellStart"/>
            <w:r w:rsidRPr="00007494">
              <w:rPr>
                <w:lang w:eastAsia="lt-LT"/>
              </w:rPr>
              <w:t>žymiausius</w:t>
            </w:r>
            <w:proofErr w:type="spellEnd"/>
            <w:r w:rsidRPr="00007494">
              <w:rPr>
                <w:lang w:eastAsia="lt-LT"/>
              </w:rPr>
              <w:t xml:space="preserve"> </w:t>
            </w:r>
            <w:proofErr w:type="spellStart"/>
            <w:r w:rsidRPr="00007494">
              <w:rPr>
                <w:lang w:eastAsia="lt-LT"/>
              </w:rPr>
              <w:t>jų</w:t>
            </w:r>
            <w:proofErr w:type="spellEnd"/>
            <w:r w:rsidRPr="00007494">
              <w:rPr>
                <w:lang w:eastAsia="lt-LT"/>
              </w:rPr>
              <w:t xml:space="preserve"> </w:t>
            </w:r>
            <w:proofErr w:type="spellStart"/>
            <w:r w:rsidRPr="00007494">
              <w:rPr>
                <w:lang w:eastAsia="lt-LT"/>
              </w:rPr>
              <w:t>kūrinius</w:t>
            </w:r>
            <w:proofErr w:type="spellEnd"/>
            <w:r w:rsidRPr="00007494">
              <w:rPr>
                <w:lang w:eastAsia="lt-LT"/>
              </w:rPr>
              <w:t xml:space="preserve">. </w:t>
            </w:r>
            <w:proofErr w:type="spellStart"/>
            <w:r w:rsidRPr="00007494">
              <w:rPr>
                <w:lang w:eastAsia="lt-LT"/>
              </w:rPr>
              <w:t>Išskiria</w:t>
            </w:r>
            <w:proofErr w:type="spellEnd"/>
            <w:r w:rsidRPr="00007494">
              <w:rPr>
                <w:lang w:eastAsia="lt-LT"/>
              </w:rPr>
              <w:t xml:space="preserve"> </w:t>
            </w:r>
            <w:proofErr w:type="spellStart"/>
            <w:r w:rsidRPr="00007494">
              <w:rPr>
                <w:lang w:eastAsia="lt-LT"/>
              </w:rPr>
              <w:t>ryškiausius</w:t>
            </w:r>
            <w:proofErr w:type="spellEnd"/>
            <w:r w:rsidRPr="00007494">
              <w:rPr>
                <w:lang w:eastAsia="lt-LT"/>
              </w:rPr>
              <w:t xml:space="preserve"> </w:t>
            </w:r>
            <w:proofErr w:type="spellStart"/>
            <w:r w:rsidRPr="00007494">
              <w:rPr>
                <w:lang w:eastAsia="lt-LT"/>
              </w:rPr>
              <w:t>jų</w:t>
            </w:r>
            <w:proofErr w:type="spellEnd"/>
            <w:r w:rsidRPr="00007494">
              <w:rPr>
                <w:lang w:eastAsia="lt-LT"/>
              </w:rPr>
              <w:t xml:space="preserve"> </w:t>
            </w:r>
            <w:proofErr w:type="spellStart"/>
            <w:r w:rsidRPr="00007494">
              <w:rPr>
                <w:lang w:eastAsia="lt-LT"/>
              </w:rPr>
              <w:t>kūrybos</w:t>
            </w:r>
            <w:proofErr w:type="spellEnd"/>
            <w:r w:rsidRPr="00007494">
              <w:rPr>
                <w:lang w:eastAsia="lt-LT"/>
              </w:rPr>
              <w:t xml:space="preserve"> </w:t>
            </w:r>
            <w:proofErr w:type="spellStart"/>
            <w:r w:rsidRPr="00007494">
              <w:rPr>
                <w:lang w:eastAsia="lt-LT"/>
              </w:rPr>
              <w:t>savitumus</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vertę</w:t>
            </w:r>
            <w:proofErr w:type="spellEnd"/>
            <w:r w:rsidRPr="00007494">
              <w:rPr>
                <w:lang w:eastAsia="lt-LT"/>
              </w:rPr>
              <w:t xml:space="preserve"> ne tik </w:t>
            </w:r>
            <w:proofErr w:type="spellStart"/>
            <w:r w:rsidRPr="00007494">
              <w:rPr>
                <w:lang w:eastAsia="lt-LT"/>
              </w:rPr>
              <w:t>menų</w:t>
            </w:r>
            <w:proofErr w:type="spellEnd"/>
            <w:r w:rsidRPr="00007494">
              <w:rPr>
                <w:lang w:eastAsia="lt-LT"/>
              </w:rPr>
              <w:t xml:space="preserve"> </w:t>
            </w:r>
            <w:proofErr w:type="spellStart"/>
            <w:r w:rsidRPr="00007494">
              <w:rPr>
                <w:lang w:eastAsia="lt-LT"/>
              </w:rPr>
              <w:t>istorijai</w:t>
            </w:r>
            <w:proofErr w:type="spellEnd"/>
            <w:r w:rsidRPr="00007494">
              <w:rPr>
                <w:lang w:eastAsia="lt-LT"/>
              </w:rPr>
              <w:t xml:space="preserve">, bet </w:t>
            </w:r>
            <w:r w:rsidRPr="00007494">
              <w:rPr>
                <w:lang w:eastAsia="lt-LT"/>
              </w:rPr>
              <w:lastRenderedPageBreak/>
              <w:t xml:space="preserve">ir </w:t>
            </w:r>
            <w:proofErr w:type="spellStart"/>
            <w:r w:rsidRPr="00007494">
              <w:rPr>
                <w:lang w:eastAsia="lt-LT"/>
              </w:rPr>
              <w:t>asmeninėms</w:t>
            </w:r>
            <w:proofErr w:type="spellEnd"/>
            <w:r w:rsidRPr="00007494">
              <w:rPr>
                <w:lang w:eastAsia="lt-LT"/>
              </w:rPr>
              <w:t xml:space="preserve"> </w:t>
            </w:r>
            <w:proofErr w:type="spellStart"/>
            <w:r w:rsidRPr="00007494">
              <w:rPr>
                <w:lang w:eastAsia="lt-LT"/>
              </w:rPr>
              <w:t>patirtims</w:t>
            </w:r>
            <w:proofErr w:type="spellEnd"/>
            <w:r w:rsidRPr="00007494">
              <w:rPr>
                <w:lang w:eastAsia="lt-LT"/>
              </w:rPr>
              <w:t xml:space="preserve"> (C2.2)</w:t>
            </w:r>
            <w:r w:rsidR="00A02EBE">
              <w:rPr>
                <w:lang w:eastAsia="lt-LT"/>
              </w:rPr>
              <w:t>.</w:t>
            </w:r>
          </w:p>
        </w:tc>
        <w:tc>
          <w:tcPr>
            <w:tcW w:w="3806" w:type="dxa"/>
            <w:tcBorders>
              <w:top w:val="single" w:sz="6" w:space="0" w:color="909090"/>
              <w:left w:val="single" w:sz="6" w:space="0" w:color="909090"/>
              <w:bottom w:val="single" w:sz="6" w:space="0" w:color="909090"/>
              <w:right w:val="single" w:sz="6" w:space="0" w:color="909090"/>
            </w:tcBorders>
            <w:tcMar>
              <w:top w:w="45" w:type="dxa"/>
              <w:left w:w="57" w:type="dxa"/>
              <w:bottom w:w="45" w:type="dxa"/>
              <w:right w:w="57" w:type="dxa"/>
            </w:tcMar>
            <w:hideMark/>
          </w:tcPr>
          <w:p w14:paraId="3011AFF9" w14:textId="77777777" w:rsidR="00ED0322" w:rsidRPr="00007494" w:rsidRDefault="00ED0322" w:rsidP="00CA00EB">
            <w:pPr>
              <w:textAlignment w:val="baseline"/>
              <w:rPr>
                <w:lang w:eastAsia="lt-LT"/>
              </w:rPr>
            </w:pPr>
            <w:proofErr w:type="spellStart"/>
            <w:r w:rsidRPr="00007494">
              <w:rPr>
                <w:lang w:eastAsia="lt-LT"/>
              </w:rPr>
              <w:lastRenderedPageBreak/>
              <w:t>Tyrinėja</w:t>
            </w:r>
            <w:proofErr w:type="spellEnd"/>
            <w:r w:rsidRPr="00007494">
              <w:rPr>
                <w:lang w:eastAsia="lt-LT"/>
              </w:rPr>
              <w:t xml:space="preserve"> </w:t>
            </w:r>
            <w:proofErr w:type="spellStart"/>
            <w:r w:rsidRPr="00007494">
              <w:rPr>
                <w:lang w:eastAsia="lt-LT"/>
              </w:rPr>
              <w:t>skirtingų</w:t>
            </w:r>
            <w:proofErr w:type="spellEnd"/>
            <w:r w:rsidRPr="00007494">
              <w:rPr>
                <w:lang w:eastAsia="lt-LT"/>
              </w:rPr>
              <w:t xml:space="preserve"> </w:t>
            </w:r>
            <w:proofErr w:type="spellStart"/>
            <w:r w:rsidRPr="00007494">
              <w:rPr>
                <w:lang w:eastAsia="lt-LT"/>
              </w:rPr>
              <w:t>epochų</w:t>
            </w:r>
            <w:proofErr w:type="spellEnd"/>
            <w:r w:rsidRPr="00007494">
              <w:rPr>
                <w:lang w:eastAsia="lt-LT"/>
              </w:rPr>
              <w:t xml:space="preserve"> </w:t>
            </w:r>
            <w:proofErr w:type="spellStart"/>
            <w:r w:rsidRPr="00007494">
              <w:rPr>
                <w:lang w:eastAsia="lt-LT"/>
              </w:rPr>
              <w:t>menininkų</w:t>
            </w:r>
            <w:proofErr w:type="spellEnd"/>
            <w:r w:rsidRPr="00007494">
              <w:rPr>
                <w:lang w:eastAsia="lt-LT"/>
              </w:rPr>
              <w:t xml:space="preserve"> </w:t>
            </w:r>
            <w:proofErr w:type="spellStart"/>
            <w:r w:rsidRPr="00007494">
              <w:rPr>
                <w:lang w:eastAsia="lt-LT"/>
              </w:rPr>
              <w:t>gyvenimus</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jų</w:t>
            </w:r>
            <w:proofErr w:type="spellEnd"/>
            <w:r w:rsidRPr="00007494">
              <w:rPr>
                <w:lang w:eastAsia="lt-LT"/>
              </w:rPr>
              <w:t xml:space="preserve"> meno </w:t>
            </w:r>
            <w:proofErr w:type="spellStart"/>
            <w:r w:rsidRPr="00007494">
              <w:rPr>
                <w:lang w:eastAsia="lt-LT"/>
              </w:rPr>
              <w:t>kūrinius</w:t>
            </w:r>
            <w:proofErr w:type="spellEnd"/>
            <w:r w:rsidRPr="00007494">
              <w:rPr>
                <w:lang w:eastAsia="lt-LT"/>
              </w:rPr>
              <w:t xml:space="preserve">. </w:t>
            </w:r>
          </w:p>
          <w:p w14:paraId="3198A1A6" w14:textId="77777777" w:rsidR="00ED0322" w:rsidRPr="00007494" w:rsidRDefault="00ED0322" w:rsidP="00CA00EB">
            <w:pPr>
              <w:textAlignment w:val="baseline"/>
              <w:rPr>
                <w:lang w:eastAsia="lt-LT"/>
              </w:rPr>
            </w:pPr>
            <w:proofErr w:type="spellStart"/>
            <w:r w:rsidRPr="00007494">
              <w:rPr>
                <w:lang w:eastAsia="lt-LT"/>
              </w:rPr>
              <w:t>Nagrinėja</w:t>
            </w:r>
            <w:proofErr w:type="spellEnd"/>
            <w:r w:rsidRPr="00007494">
              <w:rPr>
                <w:lang w:eastAsia="lt-LT"/>
              </w:rPr>
              <w:t xml:space="preserve"> meno </w:t>
            </w:r>
            <w:proofErr w:type="spellStart"/>
            <w:r w:rsidRPr="00007494">
              <w:rPr>
                <w:lang w:eastAsia="lt-LT"/>
              </w:rPr>
              <w:t>reiškinius</w:t>
            </w:r>
            <w:proofErr w:type="spellEnd"/>
            <w:r w:rsidRPr="00007494">
              <w:rPr>
                <w:lang w:eastAsia="lt-LT"/>
              </w:rPr>
              <w:t xml:space="preserve"> Lietuvos, Europos ir </w:t>
            </w:r>
            <w:proofErr w:type="spellStart"/>
            <w:r w:rsidRPr="00007494">
              <w:rPr>
                <w:lang w:eastAsia="lt-LT"/>
              </w:rPr>
              <w:t>pasaulio</w:t>
            </w:r>
            <w:proofErr w:type="spellEnd"/>
            <w:r w:rsidRPr="00007494">
              <w:rPr>
                <w:lang w:eastAsia="lt-LT"/>
              </w:rPr>
              <w:t xml:space="preserve"> </w:t>
            </w:r>
            <w:proofErr w:type="spellStart"/>
            <w:r w:rsidRPr="00007494">
              <w:rPr>
                <w:lang w:eastAsia="lt-LT"/>
              </w:rPr>
              <w:t>kontekstuose</w:t>
            </w:r>
            <w:proofErr w:type="spellEnd"/>
            <w:r w:rsidRPr="00007494">
              <w:rPr>
                <w:lang w:eastAsia="lt-LT"/>
              </w:rPr>
              <w:t xml:space="preserve">, </w:t>
            </w:r>
            <w:proofErr w:type="spellStart"/>
            <w:r w:rsidRPr="00007494">
              <w:rPr>
                <w:lang w:eastAsia="lt-LT"/>
              </w:rPr>
              <w:t>lygina</w:t>
            </w:r>
            <w:proofErr w:type="spellEnd"/>
            <w:r w:rsidRPr="00007494">
              <w:rPr>
                <w:lang w:eastAsia="lt-LT"/>
              </w:rPr>
              <w:t xml:space="preserve"> ir </w:t>
            </w:r>
            <w:proofErr w:type="spellStart"/>
            <w:r w:rsidRPr="00007494">
              <w:rPr>
                <w:lang w:eastAsia="lt-LT"/>
              </w:rPr>
              <w:lastRenderedPageBreak/>
              <w:t>argumentuotai</w:t>
            </w:r>
            <w:proofErr w:type="spellEnd"/>
            <w:r w:rsidRPr="00007494">
              <w:rPr>
                <w:lang w:eastAsia="lt-LT"/>
              </w:rPr>
              <w:t xml:space="preserve"> </w:t>
            </w:r>
            <w:proofErr w:type="spellStart"/>
            <w:r w:rsidRPr="00007494">
              <w:rPr>
                <w:lang w:eastAsia="lt-LT"/>
              </w:rPr>
              <w:t>juos</w:t>
            </w:r>
            <w:proofErr w:type="spellEnd"/>
            <w:r w:rsidRPr="00007494">
              <w:rPr>
                <w:lang w:eastAsia="lt-LT"/>
              </w:rPr>
              <w:t xml:space="preserve"> </w:t>
            </w:r>
            <w:proofErr w:type="spellStart"/>
            <w:r w:rsidRPr="00007494">
              <w:rPr>
                <w:lang w:eastAsia="lt-LT"/>
              </w:rPr>
              <w:t>vertina</w:t>
            </w:r>
            <w:proofErr w:type="spellEnd"/>
            <w:r w:rsidRPr="00007494">
              <w:rPr>
                <w:lang w:eastAsia="lt-LT"/>
              </w:rPr>
              <w:t xml:space="preserve">, </w:t>
            </w:r>
            <w:proofErr w:type="spellStart"/>
            <w:r w:rsidRPr="00007494">
              <w:rPr>
                <w:lang w:eastAsia="lt-LT"/>
              </w:rPr>
              <w:t>išreiškia</w:t>
            </w:r>
            <w:proofErr w:type="spellEnd"/>
            <w:r w:rsidRPr="00007494">
              <w:rPr>
                <w:lang w:eastAsia="lt-LT"/>
              </w:rPr>
              <w:t xml:space="preserve"> </w:t>
            </w:r>
            <w:proofErr w:type="spellStart"/>
            <w:r w:rsidRPr="00007494">
              <w:rPr>
                <w:lang w:eastAsia="lt-LT"/>
              </w:rPr>
              <w:t>savo</w:t>
            </w:r>
            <w:proofErr w:type="spellEnd"/>
            <w:r w:rsidRPr="00007494">
              <w:rPr>
                <w:lang w:eastAsia="lt-LT"/>
              </w:rPr>
              <w:t xml:space="preserve"> </w:t>
            </w:r>
            <w:proofErr w:type="spellStart"/>
            <w:r w:rsidRPr="00007494">
              <w:rPr>
                <w:lang w:eastAsia="lt-LT"/>
              </w:rPr>
              <w:t>asmeninę</w:t>
            </w:r>
            <w:proofErr w:type="spellEnd"/>
            <w:r w:rsidRPr="00007494">
              <w:rPr>
                <w:lang w:eastAsia="lt-LT"/>
              </w:rPr>
              <w:t xml:space="preserve"> </w:t>
            </w:r>
            <w:proofErr w:type="spellStart"/>
            <w:r w:rsidRPr="00007494">
              <w:rPr>
                <w:lang w:eastAsia="lt-LT"/>
              </w:rPr>
              <w:t>nuomonę</w:t>
            </w:r>
            <w:proofErr w:type="spellEnd"/>
          </w:p>
          <w:p w14:paraId="477E2E01" w14:textId="2A9D3E03" w:rsidR="00ED0322" w:rsidRPr="00007494" w:rsidRDefault="00ED0322" w:rsidP="00CA00EB">
            <w:pPr>
              <w:textAlignment w:val="baseline"/>
              <w:rPr>
                <w:lang w:eastAsia="lt-LT"/>
              </w:rPr>
            </w:pPr>
            <w:r w:rsidRPr="00007494">
              <w:rPr>
                <w:lang w:eastAsia="lt-LT"/>
              </w:rPr>
              <w:t>(C2.3)</w:t>
            </w:r>
            <w:r w:rsidR="00A02EBE">
              <w:rPr>
                <w:lang w:eastAsia="lt-LT"/>
              </w:rPr>
              <w:t>.</w:t>
            </w:r>
          </w:p>
        </w:tc>
        <w:tc>
          <w:tcPr>
            <w:tcW w:w="3807" w:type="dxa"/>
            <w:tcBorders>
              <w:top w:val="single" w:sz="6" w:space="0" w:color="909090"/>
              <w:left w:val="single" w:sz="6" w:space="0" w:color="909090"/>
              <w:bottom w:val="single" w:sz="6" w:space="0" w:color="909090"/>
              <w:right w:val="single" w:sz="6" w:space="0" w:color="909090"/>
            </w:tcBorders>
            <w:tcMar>
              <w:top w:w="45" w:type="dxa"/>
              <w:left w:w="57" w:type="dxa"/>
              <w:bottom w:w="45" w:type="dxa"/>
              <w:right w:w="57" w:type="dxa"/>
            </w:tcMar>
            <w:hideMark/>
          </w:tcPr>
          <w:p w14:paraId="4EB7A7E4" w14:textId="36F8E117" w:rsidR="00ED0322" w:rsidRPr="00007494" w:rsidRDefault="00ED0322" w:rsidP="00CA00EB">
            <w:pPr>
              <w:textAlignment w:val="baseline"/>
              <w:rPr>
                <w:lang w:eastAsia="lt-LT"/>
              </w:rPr>
            </w:pPr>
            <w:proofErr w:type="spellStart"/>
            <w:r w:rsidRPr="00007494">
              <w:rPr>
                <w:lang w:eastAsia="lt-LT"/>
              </w:rPr>
              <w:lastRenderedPageBreak/>
              <w:t>Kritiškai</w:t>
            </w:r>
            <w:proofErr w:type="spellEnd"/>
            <w:r w:rsidRPr="00007494">
              <w:rPr>
                <w:lang w:eastAsia="lt-LT"/>
              </w:rPr>
              <w:t xml:space="preserve"> </w:t>
            </w:r>
            <w:proofErr w:type="spellStart"/>
            <w:r w:rsidRPr="00007494">
              <w:rPr>
                <w:lang w:eastAsia="lt-LT"/>
              </w:rPr>
              <w:t>vertina</w:t>
            </w:r>
            <w:proofErr w:type="spellEnd"/>
            <w:r w:rsidRPr="00007494">
              <w:rPr>
                <w:lang w:eastAsia="lt-LT"/>
              </w:rPr>
              <w:t xml:space="preserve"> </w:t>
            </w:r>
            <w:proofErr w:type="spellStart"/>
            <w:r w:rsidRPr="00007494">
              <w:rPr>
                <w:lang w:eastAsia="lt-LT"/>
              </w:rPr>
              <w:t>skirtingų</w:t>
            </w:r>
            <w:proofErr w:type="spellEnd"/>
            <w:r w:rsidRPr="00007494">
              <w:rPr>
                <w:lang w:eastAsia="lt-LT"/>
              </w:rPr>
              <w:t xml:space="preserve"> </w:t>
            </w:r>
            <w:proofErr w:type="spellStart"/>
            <w:r w:rsidRPr="00007494">
              <w:rPr>
                <w:lang w:eastAsia="lt-LT"/>
              </w:rPr>
              <w:t>epochų</w:t>
            </w:r>
            <w:proofErr w:type="spellEnd"/>
            <w:r w:rsidRPr="00007494">
              <w:rPr>
                <w:lang w:eastAsia="lt-LT"/>
              </w:rPr>
              <w:t xml:space="preserve"> </w:t>
            </w:r>
            <w:proofErr w:type="spellStart"/>
            <w:r w:rsidRPr="00007494">
              <w:rPr>
                <w:lang w:eastAsia="lt-LT"/>
              </w:rPr>
              <w:t>menininkus</w:t>
            </w:r>
            <w:proofErr w:type="spellEnd"/>
            <w:r w:rsidRPr="00007494">
              <w:rPr>
                <w:lang w:eastAsia="lt-LT"/>
              </w:rPr>
              <w:t xml:space="preserve">, </w:t>
            </w:r>
            <w:proofErr w:type="spellStart"/>
            <w:r w:rsidRPr="00007494">
              <w:rPr>
                <w:lang w:eastAsia="lt-LT"/>
              </w:rPr>
              <w:t>komentuoja</w:t>
            </w:r>
            <w:proofErr w:type="spellEnd"/>
            <w:r w:rsidRPr="00007494">
              <w:rPr>
                <w:lang w:eastAsia="lt-LT"/>
              </w:rPr>
              <w:t xml:space="preserve"> ir </w:t>
            </w:r>
            <w:proofErr w:type="spellStart"/>
            <w:r w:rsidRPr="00007494">
              <w:rPr>
                <w:lang w:eastAsia="lt-LT"/>
              </w:rPr>
              <w:t>išskiria</w:t>
            </w:r>
            <w:proofErr w:type="spellEnd"/>
            <w:r w:rsidRPr="00007494">
              <w:rPr>
                <w:lang w:eastAsia="lt-LT"/>
              </w:rPr>
              <w:t xml:space="preserve"> </w:t>
            </w:r>
            <w:proofErr w:type="spellStart"/>
            <w:r w:rsidRPr="00007494">
              <w:rPr>
                <w:lang w:eastAsia="lt-LT"/>
              </w:rPr>
              <w:t>ryškiausius</w:t>
            </w:r>
            <w:proofErr w:type="spellEnd"/>
            <w:r w:rsidRPr="00007494">
              <w:rPr>
                <w:lang w:eastAsia="lt-LT"/>
              </w:rPr>
              <w:t xml:space="preserve"> </w:t>
            </w:r>
            <w:proofErr w:type="spellStart"/>
            <w:r w:rsidRPr="00007494">
              <w:rPr>
                <w:lang w:eastAsia="lt-LT"/>
              </w:rPr>
              <w:t>jų</w:t>
            </w:r>
            <w:proofErr w:type="spellEnd"/>
            <w:r w:rsidRPr="00007494">
              <w:rPr>
                <w:lang w:eastAsia="lt-LT"/>
              </w:rPr>
              <w:t xml:space="preserve"> </w:t>
            </w:r>
            <w:proofErr w:type="spellStart"/>
            <w:r w:rsidRPr="00007494">
              <w:rPr>
                <w:lang w:eastAsia="lt-LT"/>
              </w:rPr>
              <w:t>gyvenimo</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kūrybos</w:t>
            </w:r>
            <w:proofErr w:type="spellEnd"/>
            <w:r w:rsidRPr="00007494">
              <w:rPr>
                <w:lang w:eastAsia="lt-LT"/>
              </w:rPr>
              <w:t xml:space="preserve"> </w:t>
            </w:r>
            <w:proofErr w:type="spellStart"/>
            <w:r w:rsidRPr="00007494">
              <w:rPr>
                <w:lang w:eastAsia="lt-LT"/>
              </w:rPr>
              <w:t>bruožus</w:t>
            </w:r>
            <w:proofErr w:type="spellEnd"/>
            <w:r w:rsidRPr="00007494">
              <w:rPr>
                <w:lang w:eastAsia="lt-LT"/>
              </w:rPr>
              <w:t xml:space="preserve">, </w:t>
            </w:r>
            <w:proofErr w:type="spellStart"/>
            <w:r w:rsidRPr="00007494">
              <w:rPr>
                <w:lang w:eastAsia="lt-LT"/>
              </w:rPr>
              <w:t>įvertina</w:t>
            </w:r>
            <w:proofErr w:type="spellEnd"/>
            <w:r w:rsidRPr="00007494">
              <w:rPr>
                <w:lang w:eastAsia="lt-LT"/>
              </w:rPr>
              <w:t xml:space="preserve"> </w:t>
            </w:r>
            <w:proofErr w:type="spellStart"/>
            <w:r w:rsidRPr="00007494">
              <w:rPr>
                <w:lang w:eastAsia="lt-LT"/>
              </w:rPr>
              <w:t>patirtų</w:t>
            </w:r>
            <w:proofErr w:type="spellEnd"/>
            <w:r w:rsidRPr="00007494">
              <w:rPr>
                <w:lang w:eastAsia="lt-LT"/>
              </w:rPr>
              <w:t xml:space="preserve"> </w:t>
            </w:r>
            <w:proofErr w:type="spellStart"/>
            <w:r w:rsidRPr="00007494">
              <w:rPr>
                <w:lang w:eastAsia="lt-LT"/>
              </w:rPr>
              <w:t>istorinių</w:t>
            </w:r>
            <w:proofErr w:type="spellEnd"/>
            <w:r w:rsidRPr="00007494">
              <w:rPr>
                <w:lang w:eastAsia="lt-LT"/>
              </w:rPr>
              <w:t xml:space="preserve"> </w:t>
            </w:r>
            <w:proofErr w:type="spellStart"/>
            <w:r w:rsidRPr="00007494">
              <w:rPr>
                <w:lang w:eastAsia="lt-LT"/>
              </w:rPr>
              <w:t>įvykių</w:t>
            </w:r>
            <w:proofErr w:type="spellEnd"/>
            <w:r w:rsidRPr="00007494">
              <w:rPr>
                <w:lang w:eastAsia="lt-LT"/>
              </w:rPr>
              <w:t xml:space="preserve"> </w:t>
            </w:r>
            <w:proofErr w:type="spellStart"/>
            <w:r w:rsidRPr="00007494">
              <w:rPr>
                <w:lang w:eastAsia="lt-LT"/>
              </w:rPr>
              <w:t>poveikį</w:t>
            </w:r>
            <w:proofErr w:type="spellEnd"/>
            <w:r w:rsidRPr="00007494">
              <w:rPr>
                <w:lang w:eastAsia="lt-LT"/>
              </w:rPr>
              <w:t xml:space="preserve"> </w:t>
            </w:r>
            <w:proofErr w:type="spellStart"/>
            <w:r w:rsidRPr="00007494">
              <w:rPr>
                <w:lang w:eastAsia="lt-LT"/>
              </w:rPr>
              <w:t>jų</w:t>
            </w:r>
            <w:proofErr w:type="spellEnd"/>
            <w:r w:rsidRPr="00007494">
              <w:rPr>
                <w:lang w:eastAsia="lt-LT"/>
              </w:rPr>
              <w:t xml:space="preserve"> </w:t>
            </w:r>
            <w:proofErr w:type="spellStart"/>
            <w:r w:rsidRPr="00007494">
              <w:rPr>
                <w:lang w:eastAsia="lt-LT"/>
              </w:rPr>
              <w:t>kūrybai</w:t>
            </w:r>
            <w:proofErr w:type="spellEnd"/>
            <w:r w:rsidRPr="00007494">
              <w:rPr>
                <w:lang w:eastAsia="lt-LT"/>
              </w:rPr>
              <w:t xml:space="preserve">, </w:t>
            </w:r>
            <w:proofErr w:type="spellStart"/>
            <w:r w:rsidRPr="00007494">
              <w:rPr>
                <w:lang w:eastAsia="lt-LT"/>
              </w:rPr>
              <w:t>parodo</w:t>
            </w:r>
            <w:proofErr w:type="spellEnd"/>
            <w:r w:rsidRPr="00007494">
              <w:rPr>
                <w:lang w:eastAsia="lt-LT"/>
              </w:rPr>
              <w:t xml:space="preserve"> </w:t>
            </w:r>
            <w:proofErr w:type="spellStart"/>
            <w:r w:rsidRPr="00007494">
              <w:rPr>
                <w:lang w:eastAsia="lt-LT"/>
              </w:rPr>
              <w:t>jos</w:t>
            </w:r>
            <w:proofErr w:type="spellEnd"/>
            <w:r w:rsidRPr="00007494">
              <w:rPr>
                <w:lang w:eastAsia="lt-LT"/>
              </w:rPr>
              <w:t xml:space="preserve"> </w:t>
            </w:r>
            <w:proofErr w:type="spellStart"/>
            <w:r w:rsidRPr="00007494">
              <w:rPr>
                <w:lang w:eastAsia="lt-LT"/>
              </w:rPr>
              <w:t>vertę</w:t>
            </w:r>
            <w:proofErr w:type="spellEnd"/>
            <w:r w:rsidRPr="00007494">
              <w:rPr>
                <w:lang w:eastAsia="lt-LT"/>
              </w:rPr>
              <w:t xml:space="preserve"> ne tik </w:t>
            </w:r>
            <w:proofErr w:type="spellStart"/>
            <w:r w:rsidRPr="00007494">
              <w:rPr>
                <w:lang w:eastAsia="lt-LT"/>
              </w:rPr>
              <w:lastRenderedPageBreak/>
              <w:t>menų</w:t>
            </w:r>
            <w:proofErr w:type="spellEnd"/>
            <w:r w:rsidRPr="00007494">
              <w:rPr>
                <w:lang w:eastAsia="lt-LT"/>
              </w:rPr>
              <w:t xml:space="preserve"> </w:t>
            </w:r>
            <w:proofErr w:type="spellStart"/>
            <w:r w:rsidRPr="00007494">
              <w:rPr>
                <w:lang w:eastAsia="lt-LT"/>
              </w:rPr>
              <w:t>istorijai</w:t>
            </w:r>
            <w:proofErr w:type="spellEnd"/>
            <w:r w:rsidRPr="00007494">
              <w:rPr>
                <w:lang w:eastAsia="lt-LT"/>
              </w:rPr>
              <w:t xml:space="preserve">, bet ir </w:t>
            </w:r>
            <w:proofErr w:type="spellStart"/>
            <w:r w:rsidRPr="00007494">
              <w:rPr>
                <w:lang w:eastAsia="lt-LT"/>
              </w:rPr>
              <w:t>asmeninėms</w:t>
            </w:r>
            <w:proofErr w:type="spellEnd"/>
            <w:r w:rsidRPr="00007494">
              <w:rPr>
                <w:lang w:eastAsia="lt-LT"/>
              </w:rPr>
              <w:t xml:space="preserve"> </w:t>
            </w:r>
            <w:proofErr w:type="spellStart"/>
            <w:r w:rsidRPr="00007494">
              <w:rPr>
                <w:lang w:eastAsia="lt-LT"/>
              </w:rPr>
              <w:t>patirtims</w:t>
            </w:r>
            <w:proofErr w:type="spellEnd"/>
            <w:r w:rsidRPr="00007494">
              <w:rPr>
                <w:lang w:eastAsia="lt-LT"/>
              </w:rPr>
              <w:t xml:space="preserve"> (C2.4)</w:t>
            </w:r>
            <w:r w:rsidR="00A02EBE">
              <w:rPr>
                <w:lang w:eastAsia="lt-LT"/>
              </w:rPr>
              <w:t>.</w:t>
            </w:r>
          </w:p>
        </w:tc>
      </w:tr>
      <w:tr w:rsidR="00ED0322" w:rsidRPr="00007494" w14:paraId="5935C01E" w14:textId="77777777" w:rsidTr="00CA00EB">
        <w:tc>
          <w:tcPr>
            <w:tcW w:w="3806" w:type="dxa"/>
            <w:tcBorders>
              <w:top w:val="single" w:sz="6" w:space="0" w:color="909090"/>
              <w:left w:val="single" w:sz="6" w:space="0" w:color="909090"/>
              <w:bottom w:val="single" w:sz="6" w:space="0" w:color="909090"/>
              <w:right w:val="single" w:sz="6" w:space="0" w:color="909090"/>
            </w:tcBorders>
            <w:tcMar>
              <w:top w:w="45" w:type="dxa"/>
              <w:left w:w="57" w:type="dxa"/>
              <w:bottom w:w="45" w:type="dxa"/>
              <w:right w:w="57" w:type="dxa"/>
            </w:tcMar>
            <w:hideMark/>
          </w:tcPr>
          <w:p w14:paraId="73D9FE95" w14:textId="20A86208" w:rsidR="00ED0322" w:rsidRPr="00007494" w:rsidRDefault="00ED0322" w:rsidP="00CA00EB">
            <w:pPr>
              <w:textAlignment w:val="baseline"/>
              <w:rPr>
                <w:lang w:eastAsia="lt-LT"/>
              </w:rPr>
            </w:pPr>
            <w:proofErr w:type="spellStart"/>
            <w:r w:rsidRPr="00007494">
              <w:rPr>
                <w:lang w:eastAsia="lt-LT"/>
              </w:rPr>
              <w:lastRenderedPageBreak/>
              <w:t>Dalyvauja</w:t>
            </w:r>
            <w:proofErr w:type="spellEnd"/>
            <w:r w:rsidRPr="00007494">
              <w:rPr>
                <w:lang w:eastAsia="lt-LT"/>
              </w:rPr>
              <w:t xml:space="preserve"> </w:t>
            </w:r>
            <w:proofErr w:type="spellStart"/>
            <w:r w:rsidRPr="00007494">
              <w:rPr>
                <w:lang w:eastAsia="lt-LT"/>
              </w:rPr>
              <w:t>klasės</w:t>
            </w:r>
            <w:proofErr w:type="spellEnd"/>
            <w:r w:rsidRPr="00007494">
              <w:rPr>
                <w:lang w:eastAsia="lt-LT"/>
              </w:rPr>
              <w:t xml:space="preserve"> </w:t>
            </w:r>
            <w:proofErr w:type="spellStart"/>
            <w:r w:rsidRPr="00007494">
              <w:rPr>
                <w:lang w:eastAsia="lt-LT"/>
              </w:rPr>
              <w:t>kultūriniame</w:t>
            </w:r>
            <w:proofErr w:type="spellEnd"/>
            <w:r w:rsidRPr="00007494">
              <w:rPr>
                <w:lang w:eastAsia="lt-LT"/>
              </w:rPr>
              <w:t xml:space="preserve"> </w:t>
            </w:r>
            <w:proofErr w:type="spellStart"/>
            <w:r w:rsidRPr="00007494">
              <w:rPr>
                <w:lang w:eastAsia="lt-LT"/>
              </w:rPr>
              <w:t>gyvenime</w:t>
            </w:r>
            <w:proofErr w:type="spellEnd"/>
            <w:r w:rsidRPr="00007494">
              <w:rPr>
                <w:lang w:eastAsia="lt-LT"/>
              </w:rPr>
              <w:t xml:space="preserve"> ir </w:t>
            </w:r>
            <w:proofErr w:type="spellStart"/>
            <w:r w:rsidRPr="00007494">
              <w:rPr>
                <w:lang w:eastAsia="lt-LT"/>
              </w:rPr>
              <w:t>asmenines</w:t>
            </w:r>
            <w:proofErr w:type="spellEnd"/>
            <w:r w:rsidRPr="00007494">
              <w:rPr>
                <w:lang w:eastAsia="lt-LT"/>
              </w:rPr>
              <w:t xml:space="preserve"> </w:t>
            </w:r>
            <w:proofErr w:type="spellStart"/>
            <w:r w:rsidRPr="00007494">
              <w:rPr>
                <w:lang w:eastAsia="lt-LT"/>
              </w:rPr>
              <w:t>patirtis</w:t>
            </w:r>
            <w:proofErr w:type="spellEnd"/>
            <w:r w:rsidRPr="00007494">
              <w:rPr>
                <w:lang w:eastAsia="lt-LT"/>
              </w:rPr>
              <w:t xml:space="preserve"> </w:t>
            </w:r>
            <w:proofErr w:type="spellStart"/>
            <w:r w:rsidRPr="00007494">
              <w:rPr>
                <w:lang w:eastAsia="lt-LT"/>
              </w:rPr>
              <w:t>pristatančiose</w:t>
            </w:r>
            <w:proofErr w:type="spellEnd"/>
            <w:r w:rsidRPr="00007494">
              <w:rPr>
                <w:lang w:eastAsia="lt-LT"/>
              </w:rPr>
              <w:t xml:space="preserve"> </w:t>
            </w:r>
            <w:proofErr w:type="spellStart"/>
            <w:r w:rsidRPr="00007494">
              <w:rPr>
                <w:lang w:eastAsia="lt-LT"/>
              </w:rPr>
              <w:t>kūrybinėse</w:t>
            </w:r>
            <w:proofErr w:type="spellEnd"/>
            <w:r w:rsidRPr="00007494">
              <w:rPr>
                <w:lang w:eastAsia="lt-LT"/>
              </w:rPr>
              <w:t xml:space="preserve"> </w:t>
            </w:r>
            <w:proofErr w:type="spellStart"/>
            <w:r w:rsidRPr="00007494">
              <w:rPr>
                <w:lang w:eastAsia="lt-LT"/>
              </w:rPr>
              <w:t>veiklose</w:t>
            </w:r>
            <w:proofErr w:type="spellEnd"/>
            <w:r w:rsidRPr="00007494">
              <w:rPr>
                <w:lang w:eastAsia="lt-LT"/>
              </w:rPr>
              <w:t xml:space="preserve">, </w:t>
            </w:r>
            <w:proofErr w:type="spellStart"/>
            <w:r w:rsidRPr="00007494">
              <w:rPr>
                <w:lang w:eastAsia="lt-LT"/>
              </w:rPr>
              <w:t>diskusijose</w:t>
            </w:r>
            <w:proofErr w:type="spellEnd"/>
            <w:r w:rsidRPr="00007494">
              <w:rPr>
                <w:lang w:eastAsia="lt-LT"/>
              </w:rPr>
              <w:t xml:space="preserve"> ir </w:t>
            </w:r>
            <w:proofErr w:type="spellStart"/>
            <w:r w:rsidRPr="00007494">
              <w:rPr>
                <w:lang w:eastAsia="lt-LT"/>
              </w:rPr>
              <w:t>jas</w:t>
            </w:r>
            <w:proofErr w:type="spellEnd"/>
            <w:r w:rsidRPr="00007494">
              <w:rPr>
                <w:lang w:eastAsia="lt-LT"/>
              </w:rPr>
              <w:t xml:space="preserve"> </w:t>
            </w:r>
            <w:proofErr w:type="spellStart"/>
            <w:r w:rsidRPr="00007494">
              <w:rPr>
                <w:lang w:eastAsia="lt-LT"/>
              </w:rPr>
              <w:t>vertina</w:t>
            </w:r>
            <w:proofErr w:type="spellEnd"/>
            <w:r w:rsidRPr="00007494">
              <w:rPr>
                <w:lang w:eastAsia="lt-LT"/>
              </w:rPr>
              <w:t xml:space="preserve"> (C3.1)</w:t>
            </w:r>
            <w:r w:rsidR="00A02EBE">
              <w:rPr>
                <w:lang w:eastAsia="lt-LT"/>
              </w:rPr>
              <w:t>.</w:t>
            </w:r>
          </w:p>
        </w:tc>
        <w:tc>
          <w:tcPr>
            <w:tcW w:w="3806" w:type="dxa"/>
            <w:tcBorders>
              <w:top w:val="single" w:sz="6" w:space="0" w:color="909090"/>
              <w:left w:val="single" w:sz="6" w:space="0" w:color="909090"/>
              <w:bottom w:val="single" w:sz="6" w:space="0" w:color="909090"/>
              <w:right w:val="single" w:sz="6" w:space="0" w:color="909090"/>
            </w:tcBorders>
            <w:tcMar>
              <w:top w:w="45" w:type="dxa"/>
              <w:left w:w="57" w:type="dxa"/>
              <w:bottom w:w="45" w:type="dxa"/>
              <w:right w:w="57" w:type="dxa"/>
            </w:tcMar>
            <w:hideMark/>
          </w:tcPr>
          <w:p w14:paraId="0D08940A" w14:textId="118A84E6" w:rsidR="00ED0322" w:rsidRPr="00007494" w:rsidRDefault="00ED0322" w:rsidP="00CA00EB">
            <w:pPr>
              <w:textAlignment w:val="baseline"/>
              <w:rPr>
                <w:lang w:eastAsia="lt-LT"/>
              </w:rPr>
            </w:pPr>
            <w:r w:rsidRPr="00007494">
              <w:rPr>
                <w:lang w:eastAsia="lt-LT"/>
              </w:rPr>
              <w:t xml:space="preserve">Kuria </w:t>
            </w:r>
            <w:proofErr w:type="spellStart"/>
            <w:r w:rsidRPr="00007494">
              <w:rPr>
                <w:lang w:eastAsia="lt-LT"/>
              </w:rPr>
              <w:t>virtualius</w:t>
            </w:r>
            <w:proofErr w:type="spellEnd"/>
            <w:r w:rsidRPr="00007494">
              <w:rPr>
                <w:lang w:eastAsia="lt-LT"/>
              </w:rPr>
              <w:t xml:space="preserve"> </w:t>
            </w:r>
            <w:proofErr w:type="spellStart"/>
            <w:r w:rsidRPr="00007494">
              <w:rPr>
                <w:lang w:eastAsia="lt-LT"/>
              </w:rPr>
              <w:t>meninius</w:t>
            </w:r>
            <w:proofErr w:type="spellEnd"/>
            <w:r w:rsidRPr="00007494">
              <w:rPr>
                <w:lang w:eastAsia="lt-LT"/>
              </w:rPr>
              <w:t xml:space="preserve"> </w:t>
            </w:r>
            <w:proofErr w:type="spellStart"/>
            <w:r w:rsidRPr="00007494">
              <w:rPr>
                <w:lang w:eastAsia="lt-LT"/>
              </w:rPr>
              <w:t>pristatymus</w:t>
            </w:r>
            <w:proofErr w:type="spellEnd"/>
            <w:r w:rsidRPr="00007494">
              <w:rPr>
                <w:lang w:eastAsia="lt-LT"/>
              </w:rPr>
              <w:t xml:space="preserve"> ir </w:t>
            </w:r>
            <w:proofErr w:type="spellStart"/>
            <w:r w:rsidRPr="00007494">
              <w:rPr>
                <w:lang w:eastAsia="lt-LT"/>
              </w:rPr>
              <w:t>dalyvauja</w:t>
            </w:r>
            <w:proofErr w:type="spellEnd"/>
            <w:r w:rsidRPr="00007494">
              <w:rPr>
                <w:lang w:eastAsia="lt-LT"/>
              </w:rPr>
              <w:t xml:space="preserve"> </w:t>
            </w:r>
            <w:proofErr w:type="spellStart"/>
            <w:r w:rsidRPr="00007494">
              <w:rPr>
                <w:lang w:eastAsia="lt-LT"/>
              </w:rPr>
              <w:t>klasės</w:t>
            </w:r>
            <w:proofErr w:type="spellEnd"/>
            <w:r w:rsidRPr="00007494">
              <w:rPr>
                <w:lang w:eastAsia="lt-LT"/>
              </w:rPr>
              <w:t xml:space="preserve"> </w:t>
            </w:r>
            <w:proofErr w:type="spellStart"/>
            <w:r w:rsidRPr="00007494">
              <w:rPr>
                <w:lang w:eastAsia="lt-LT"/>
              </w:rPr>
              <w:t>kūrybinėse</w:t>
            </w:r>
            <w:proofErr w:type="spellEnd"/>
            <w:r w:rsidRPr="00007494">
              <w:rPr>
                <w:lang w:eastAsia="lt-LT"/>
              </w:rPr>
              <w:t xml:space="preserve"> </w:t>
            </w:r>
            <w:proofErr w:type="spellStart"/>
            <w:r w:rsidRPr="00007494">
              <w:rPr>
                <w:lang w:eastAsia="lt-LT"/>
              </w:rPr>
              <w:t>veiklose</w:t>
            </w:r>
            <w:proofErr w:type="spellEnd"/>
            <w:r w:rsidRPr="00007494">
              <w:rPr>
                <w:lang w:eastAsia="lt-LT"/>
              </w:rPr>
              <w:t xml:space="preserve">, </w:t>
            </w:r>
            <w:proofErr w:type="spellStart"/>
            <w:r w:rsidRPr="00007494">
              <w:rPr>
                <w:lang w:eastAsia="lt-LT"/>
              </w:rPr>
              <w:t>diskusijose</w:t>
            </w:r>
            <w:proofErr w:type="spellEnd"/>
            <w:r w:rsidRPr="00007494">
              <w:rPr>
                <w:lang w:eastAsia="lt-LT"/>
              </w:rPr>
              <w:t xml:space="preserve">. </w:t>
            </w:r>
            <w:proofErr w:type="spellStart"/>
            <w:r w:rsidRPr="00007494">
              <w:rPr>
                <w:lang w:eastAsia="lt-LT"/>
              </w:rPr>
              <w:t>Analizuoja</w:t>
            </w:r>
            <w:proofErr w:type="spellEnd"/>
            <w:r w:rsidRPr="00007494">
              <w:rPr>
                <w:lang w:eastAsia="lt-LT"/>
              </w:rPr>
              <w:t xml:space="preserve"> ir </w:t>
            </w:r>
            <w:proofErr w:type="spellStart"/>
            <w:r w:rsidRPr="00007494">
              <w:rPr>
                <w:lang w:eastAsia="lt-LT"/>
              </w:rPr>
              <w:t>komentuoja</w:t>
            </w:r>
            <w:proofErr w:type="spellEnd"/>
            <w:r w:rsidRPr="00007494">
              <w:rPr>
                <w:lang w:eastAsia="lt-LT"/>
              </w:rPr>
              <w:t xml:space="preserve"> </w:t>
            </w:r>
            <w:proofErr w:type="spellStart"/>
            <w:r w:rsidRPr="00007494">
              <w:rPr>
                <w:lang w:eastAsia="lt-LT"/>
              </w:rPr>
              <w:t>savo</w:t>
            </w:r>
            <w:proofErr w:type="spellEnd"/>
            <w:r w:rsidRPr="00007494">
              <w:rPr>
                <w:lang w:eastAsia="lt-LT"/>
              </w:rPr>
              <w:t xml:space="preserve"> </w:t>
            </w:r>
            <w:proofErr w:type="spellStart"/>
            <w:r w:rsidRPr="00007494">
              <w:rPr>
                <w:lang w:eastAsia="lt-LT"/>
              </w:rPr>
              <w:t>kūrybinę</w:t>
            </w:r>
            <w:proofErr w:type="spellEnd"/>
            <w:r w:rsidRPr="00007494">
              <w:rPr>
                <w:lang w:eastAsia="lt-LT"/>
              </w:rPr>
              <w:t xml:space="preserve"> </w:t>
            </w:r>
            <w:proofErr w:type="spellStart"/>
            <w:r w:rsidRPr="00007494">
              <w:rPr>
                <w:lang w:eastAsia="lt-LT"/>
              </w:rPr>
              <w:t>patirtį</w:t>
            </w:r>
            <w:proofErr w:type="spellEnd"/>
            <w:r w:rsidRPr="00007494">
              <w:rPr>
                <w:lang w:eastAsia="lt-LT"/>
              </w:rPr>
              <w:t xml:space="preserve"> (C3.2)</w:t>
            </w:r>
            <w:r w:rsidR="00A02EBE">
              <w:rPr>
                <w:lang w:eastAsia="lt-LT"/>
              </w:rPr>
              <w:t>.</w:t>
            </w:r>
          </w:p>
        </w:tc>
        <w:tc>
          <w:tcPr>
            <w:tcW w:w="3806" w:type="dxa"/>
            <w:tcBorders>
              <w:top w:val="single" w:sz="6" w:space="0" w:color="909090"/>
              <w:left w:val="single" w:sz="6" w:space="0" w:color="909090"/>
              <w:bottom w:val="single" w:sz="6" w:space="0" w:color="909090"/>
              <w:right w:val="single" w:sz="6" w:space="0" w:color="909090"/>
            </w:tcBorders>
            <w:tcMar>
              <w:top w:w="45" w:type="dxa"/>
              <w:left w:w="57" w:type="dxa"/>
              <w:bottom w:w="45" w:type="dxa"/>
              <w:right w:w="57" w:type="dxa"/>
            </w:tcMar>
            <w:hideMark/>
          </w:tcPr>
          <w:p w14:paraId="1D240B7E" w14:textId="00C84795" w:rsidR="00ED0322" w:rsidRPr="00007494" w:rsidRDefault="00ED0322" w:rsidP="00CA00EB">
            <w:pPr>
              <w:textAlignment w:val="baseline"/>
              <w:rPr>
                <w:lang w:eastAsia="lt-LT"/>
              </w:rPr>
            </w:pPr>
            <w:proofErr w:type="spellStart"/>
            <w:r w:rsidRPr="00007494">
              <w:rPr>
                <w:lang w:eastAsia="lt-LT"/>
              </w:rPr>
              <w:t>Pristato</w:t>
            </w:r>
            <w:proofErr w:type="spellEnd"/>
            <w:r w:rsidRPr="00007494">
              <w:rPr>
                <w:lang w:eastAsia="lt-LT"/>
              </w:rPr>
              <w:t xml:space="preserve"> </w:t>
            </w:r>
            <w:proofErr w:type="spellStart"/>
            <w:r w:rsidRPr="00007494">
              <w:rPr>
                <w:lang w:eastAsia="lt-LT"/>
              </w:rPr>
              <w:t>savo</w:t>
            </w:r>
            <w:proofErr w:type="spellEnd"/>
            <w:r w:rsidRPr="00007494">
              <w:rPr>
                <w:lang w:eastAsia="lt-LT"/>
              </w:rPr>
              <w:t xml:space="preserve"> </w:t>
            </w:r>
            <w:proofErr w:type="spellStart"/>
            <w:r w:rsidRPr="00007494">
              <w:rPr>
                <w:lang w:eastAsia="lt-LT"/>
              </w:rPr>
              <w:t>kūrybines</w:t>
            </w:r>
            <w:proofErr w:type="spellEnd"/>
            <w:r w:rsidRPr="00007494">
              <w:rPr>
                <w:lang w:eastAsia="lt-LT"/>
              </w:rPr>
              <w:t xml:space="preserve"> </w:t>
            </w:r>
            <w:proofErr w:type="spellStart"/>
            <w:r w:rsidRPr="00007494">
              <w:rPr>
                <w:lang w:eastAsia="lt-LT"/>
              </w:rPr>
              <w:t>idėjas</w:t>
            </w:r>
            <w:proofErr w:type="spellEnd"/>
            <w:r w:rsidRPr="00007494">
              <w:rPr>
                <w:lang w:eastAsia="lt-LT"/>
              </w:rPr>
              <w:t xml:space="preserve">, </w:t>
            </w:r>
            <w:proofErr w:type="spellStart"/>
            <w:r w:rsidRPr="00007494">
              <w:rPr>
                <w:lang w:eastAsia="lt-LT"/>
              </w:rPr>
              <w:t>remdamasis</w:t>
            </w:r>
            <w:proofErr w:type="spellEnd"/>
            <w:r w:rsidRPr="00007494">
              <w:rPr>
                <w:lang w:eastAsia="lt-LT"/>
              </w:rPr>
              <w:t xml:space="preserve"> </w:t>
            </w:r>
            <w:proofErr w:type="spellStart"/>
            <w:r w:rsidRPr="00007494">
              <w:rPr>
                <w:lang w:eastAsia="lt-LT"/>
              </w:rPr>
              <w:t>asmenine</w:t>
            </w:r>
            <w:proofErr w:type="spellEnd"/>
            <w:r w:rsidRPr="00007494">
              <w:rPr>
                <w:lang w:eastAsia="lt-LT"/>
              </w:rPr>
              <w:t xml:space="preserve"> </w:t>
            </w:r>
            <w:proofErr w:type="spellStart"/>
            <w:r w:rsidRPr="00007494">
              <w:rPr>
                <w:lang w:eastAsia="lt-LT"/>
              </w:rPr>
              <w:t>patirtimi</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dalyvauja</w:t>
            </w:r>
            <w:proofErr w:type="spellEnd"/>
            <w:r w:rsidRPr="00007494">
              <w:rPr>
                <w:lang w:eastAsia="lt-LT"/>
              </w:rPr>
              <w:t xml:space="preserve"> </w:t>
            </w:r>
            <w:proofErr w:type="spellStart"/>
            <w:r w:rsidRPr="00007494">
              <w:rPr>
                <w:lang w:eastAsia="lt-LT"/>
              </w:rPr>
              <w:t>diskusijose</w:t>
            </w:r>
            <w:proofErr w:type="spellEnd"/>
            <w:r w:rsidRPr="00007494">
              <w:rPr>
                <w:lang w:eastAsia="lt-LT"/>
              </w:rPr>
              <w:t xml:space="preserve">, </w:t>
            </w:r>
            <w:proofErr w:type="spellStart"/>
            <w:r w:rsidRPr="00007494">
              <w:rPr>
                <w:lang w:eastAsia="lt-LT"/>
              </w:rPr>
              <w:t>žaidimuose</w:t>
            </w:r>
            <w:proofErr w:type="spellEnd"/>
            <w:r w:rsidRPr="00007494">
              <w:rPr>
                <w:lang w:eastAsia="lt-LT"/>
              </w:rPr>
              <w:t xml:space="preserve">, </w:t>
            </w:r>
            <w:proofErr w:type="spellStart"/>
            <w:r w:rsidRPr="00007494">
              <w:rPr>
                <w:lang w:eastAsia="lt-LT"/>
              </w:rPr>
              <w:t>debatuose</w:t>
            </w:r>
            <w:proofErr w:type="spellEnd"/>
            <w:r w:rsidRPr="00007494">
              <w:rPr>
                <w:lang w:eastAsia="lt-LT"/>
              </w:rPr>
              <w:t xml:space="preserve"> ir pan. </w:t>
            </w:r>
            <w:proofErr w:type="spellStart"/>
            <w:r w:rsidRPr="00007494">
              <w:rPr>
                <w:lang w:eastAsia="lt-LT"/>
              </w:rPr>
              <w:t>Analizuoja</w:t>
            </w:r>
            <w:proofErr w:type="spellEnd"/>
            <w:r w:rsidRPr="00007494">
              <w:rPr>
                <w:lang w:eastAsia="lt-LT"/>
              </w:rPr>
              <w:t xml:space="preserve">, </w:t>
            </w:r>
            <w:proofErr w:type="spellStart"/>
            <w:r w:rsidRPr="00007494">
              <w:rPr>
                <w:lang w:eastAsia="lt-LT"/>
              </w:rPr>
              <w:t>apibrėžia</w:t>
            </w:r>
            <w:proofErr w:type="spellEnd"/>
            <w:r w:rsidRPr="00007494">
              <w:rPr>
                <w:lang w:eastAsia="lt-LT"/>
              </w:rPr>
              <w:t xml:space="preserve"> </w:t>
            </w:r>
            <w:proofErr w:type="spellStart"/>
            <w:r w:rsidRPr="00007494">
              <w:rPr>
                <w:lang w:eastAsia="lt-LT"/>
              </w:rPr>
              <w:t>savo</w:t>
            </w:r>
            <w:proofErr w:type="spellEnd"/>
            <w:r w:rsidRPr="00007494">
              <w:rPr>
                <w:lang w:eastAsia="lt-LT"/>
              </w:rPr>
              <w:t xml:space="preserve"> </w:t>
            </w:r>
            <w:proofErr w:type="spellStart"/>
            <w:r w:rsidRPr="00007494">
              <w:rPr>
                <w:lang w:eastAsia="lt-LT"/>
              </w:rPr>
              <w:t>nuomonę</w:t>
            </w:r>
            <w:proofErr w:type="spellEnd"/>
            <w:r w:rsidRPr="00007494">
              <w:rPr>
                <w:lang w:eastAsia="lt-LT"/>
              </w:rPr>
              <w:t xml:space="preserve">, </w:t>
            </w:r>
            <w:proofErr w:type="spellStart"/>
            <w:r w:rsidRPr="00007494">
              <w:rPr>
                <w:lang w:eastAsia="lt-LT"/>
              </w:rPr>
              <w:t>įvardija</w:t>
            </w:r>
            <w:proofErr w:type="spellEnd"/>
            <w:r w:rsidRPr="00007494">
              <w:rPr>
                <w:lang w:eastAsia="lt-LT"/>
              </w:rPr>
              <w:t xml:space="preserve"> </w:t>
            </w:r>
            <w:proofErr w:type="spellStart"/>
            <w:r w:rsidRPr="00007494">
              <w:rPr>
                <w:lang w:eastAsia="lt-LT"/>
              </w:rPr>
              <w:t>emocinius</w:t>
            </w:r>
            <w:proofErr w:type="spellEnd"/>
            <w:r w:rsidRPr="00007494">
              <w:rPr>
                <w:lang w:eastAsia="lt-LT"/>
              </w:rPr>
              <w:t xml:space="preserve">, </w:t>
            </w:r>
            <w:proofErr w:type="spellStart"/>
            <w:r w:rsidRPr="00007494">
              <w:rPr>
                <w:lang w:eastAsia="lt-LT"/>
              </w:rPr>
              <w:t>intelektualinius</w:t>
            </w:r>
            <w:proofErr w:type="spellEnd"/>
            <w:r w:rsidRPr="00007494">
              <w:rPr>
                <w:lang w:eastAsia="lt-LT"/>
              </w:rPr>
              <w:t xml:space="preserve"> </w:t>
            </w:r>
            <w:proofErr w:type="spellStart"/>
            <w:r w:rsidRPr="00007494">
              <w:rPr>
                <w:lang w:eastAsia="lt-LT"/>
              </w:rPr>
              <w:t>patyrimus</w:t>
            </w:r>
            <w:proofErr w:type="spellEnd"/>
            <w:r w:rsidRPr="00007494">
              <w:rPr>
                <w:lang w:eastAsia="lt-LT"/>
              </w:rPr>
              <w:t xml:space="preserve">, </w:t>
            </w:r>
            <w:proofErr w:type="spellStart"/>
            <w:r w:rsidRPr="00007494">
              <w:rPr>
                <w:lang w:eastAsia="lt-LT"/>
              </w:rPr>
              <w:t>asmenines</w:t>
            </w:r>
            <w:proofErr w:type="spellEnd"/>
            <w:r w:rsidRPr="00007494">
              <w:rPr>
                <w:lang w:eastAsia="lt-LT"/>
              </w:rPr>
              <w:t xml:space="preserve"> </w:t>
            </w:r>
            <w:proofErr w:type="spellStart"/>
            <w:r w:rsidRPr="00007494">
              <w:rPr>
                <w:lang w:eastAsia="lt-LT"/>
              </w:rPr>
              <w:t>įžvalgas</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pastebėjimus</w:t>
            </w:r>
            <w:proofErr w:type="spellEnd"/>
            <w:r w:rsidRPr="00007494">
              <w:rPr>
                <w:lang w:eastAsia="lt-LT"/>
              </w:rPr>
              <w:t xml:space="preserve">, </w:t>
            </w:r>
            <w:proofErr w:type="spellStart"/>
            <w:r w:rsidRPr="00007494">
              <w:rPr>
                <w:lang w:eastAsia="lt-LT"/>
              </w:rPr>
              <w:t>pasitelkiant</w:t>
            </w:r>
            <w:proofErr w:type="spellEnd"/>
            <w:r w:rsidRPr="00007494">
              <w:rPr>
                <w:lang w:eastAsia="lt-LT"/>
              </w:rPr>
              <w:t xml:space="preserve"> </w:t>
            </w:r>
            <w:proofErr w:type="spellStart"/>
            <w:r w:rsidRPr="00007494">
              <w:rPr>
                <w:lang w:eastAsia="lt-LT"/>
              </w:rPr>
              <w:t>medijų</w:t>
            </w:r>
            <w:proofErr w:type="spellEnd"/>
            <w:r w:rsidRPr="00007494">
              <w:rPr>
                <w:lang w:eastAsia="lt-LT"/>
              </w:rPr>
              <w:t xml:space="preserve"> meno </w:t>
            </w:r>
            <w:proofErr w:type="spellStart"/>
            <w:r w:rsidRPr="00007494">
              <w:rPr>
                <w:lang w:eastAsia="lt-LT"/>
              </w:rPr>
              <w:t>raiškos</w:t>
            </w:r>
            <w:proofErr w:type="spellEnd"/>
            <w:r w:rsidRPr="00007494">
              <w:rPr>
                <w:lang w:eastAsia="lt-LT"/>
              </w:rPr>
              <w:t xml:space="preserve"> </w:t>
            </w:r>
            <w:proofErr w:type="spellStart"/>
            <w:r w:rsidRPr="00007494">
              <w:rPr>
                <w:lang w:eastAsia="lt-LT"/>
              </w:rPr>
              <w:t>priemones</w:t>
            </w:r>
            <w:proofErr w:type="spellEnd"/>
            <w:r w:rsidRPr="00007494">
              <w:rPr>
                <w:lang w:eastAsia="lt-LT"/>
              </w:rPr>
              <w:t xml:space="preserve"> (C3.3)</w:t>
            </w:r>
            <w:r w:rsidR="00A02EBE">
              <w:rPr>
                <w:lang w:eastAsia="lt-LT"/>
              </w:rPr>
              <w:t>.</w:t>
            </w:r>
          </w:p>
        </w:tc>
        <w:tc>
          <w:tcPr>
            <w:tcW w:w="3807" w:type="dxa"/>
            <w:tcBorders>
              <w:top w:val="single" w:sz="6" w:space="0" w:color="909090"/>
              <w:left w:val="single" w:sz="6" w:space="0" w:color="909090"/>
              <w:bottom w:val="single" w:sz="6" w:space="0" w:color="909090"/>
              <w:right w:val="single" w:sz="6" w:space="0" w:color="909090"/>
            </w:tcBorders>
            <w:tcMar>
              <w:top w:w="45" w:type="dxa"/>
              <w:left w:w="57" w:type="dxa"/>
              <w:bottom w:w="45" w:type="dxa"/>
              <w:right w:w="57" w:type="dxa"/>
            </w:tcMar>
            <w:hideMark/>
          </w:tcPr>
          <w:p w14:paraId="0AD99BAC" w14:textId="1C8116C3" w:rsidR="00ED0322" w:rsidRPr="00007494" w:rsidRDefault="00ED0322" w:rsidP="00CA00EB">
            <w:pPr>
              <w:textAlignment w:val="baseline"/>
              <w:rPr>
                <w:lang w:eastAsia="lt-LT"/>
              </w:rPr>
            </w:pPr>
            <w:proofErr w:type="spellStart"/>
            <w:r w:rsidRPr="00007494">
              <w:rPr>
                <w:lang w:eastAsia="lt-LT"/>
              </w:rPr>
              <w:t>Aktyviai</w:t>
            </w:r>
            <w:proofErr w:type="spellEnd"/>
            <w:r w:rsidRPr="00007494">
              <w:rPr>
                <w:lang w:eastAsia="lt-LT"/>
              </w:rPr>
              <w:t xml:space="preserve"> </w:t>
            </w:r>
            <w:proofErr w:type="spellStart"/>
            <w:r w:rsidRPr="00007494">
              <w:rPr>
                <w:lang w:eastAsia="lt-LT"/>
              </w:rPr>
              <w:t>dalyvauja</w:t>
            </w:r>
            <w:proofErr w:type="spellEnd"/>
            <w:r w:rsidRPr="00007494">
              <w:rPr>
                <w:lang w:eastAsia="lt-LT"/>
              </w:rPr>
              <w:t xml:space="preserve"> </w:t>
            </w:r>
            <w:proofErr w:type="spellStart"/>
            <w:r w:rsidRPr="00007494">
              <w:rPr>
                <w:lang w:eastAsia="lt-LT"/>
              </w:rPr>
              <w:t>diskusijose</w:t>
            </w:r>
            <w:proofErr w:type="spellEnd"/>
            <w:r w:rsidRPr="00007494">
              <w:rPr>
                <w:lang w:eastAsia="lt-LT"/>
              </w:rPr>
              <w:t xml:space="preserve">, </w:t>
            </w:r>
            <w:proofErr w:type="spellStart"/>
            <w:r w:rsidRPr="00007494">
              <w:rPr>
                <w:lang w:eastAsia="lt-LT"/>
              </w:rPr>
              <w:t>debatuose</w:t>
            </w:r>
            <w:proofErr w:type="spellEnd"/>
            <w:r w:rsidRPr="00007494">
              <w:rPr>
                <w:lang w:eastAsia="lt-LT"/>
              </w:rPr>
              <w:t xml:space="preserve">, meno </w:t>
            </w:r>
            <w:proofErr w:type="spellStart"/>
            <w:r w:rsidRPr="00007494">
              <w:rPr>
                <w:lang w:eastAsia="lt-LT"/>
              </w:rPr>
              <w:t>renginiuose</w:t>
            </w:r>
            <w:proofErr w:type="spellEnd"/>
            <w:r w:rsidRPr="00007494">
              <w:rPr>
                <w:lang w:eastAsia="lt-LT"/>
              </w:rPr>
              <w:t xml:space="preserve">. </w:t>
            </w:r>
            <w:proofErr w:type="spellStart"/>
            <w:r w:rsidRPr="00007494">
              <w:rPr>
                <w:lang w:eastAsia="lt-LT"/>
              </w:rPr>
              <w:t>Kontekstualizuoja</w:t>
            </w:r>
            <w:proofErr w:type="spellEnd"/>
            <w:r w:rsidRPr="00007494">
              <w:rPr>
                <w:lang w:eastAsia="lt-LT"/>
              </w:rPr>
              <w:t xml:space="preserve"> meno </w:t>
            </w:r>
            <w:proofErr w:type="spellStart"/>
            <w:r w:rsidRPr="00007494">
              <w:rPr>
                <w:lang w:eastAsia="lt-LT"/>
              </w:rPr>
              <w:t>sukeltas</w:t>
            </w:r>
            <w:proofErr w:type="spellEnd"/>
            <w:r w:rsidRPr="00007494">
              <w:rPr>
                <w:lang w:eastAsia="lt-LT"/>
              </w:rPr>
              <w:t xml:space="preserve"> </w:t>
            </w:r>
            <w:proofErr w:type="spellStart"/>
            <w:r w:rsidRPr="00007494">
              <w:rPr>
                <w:lang w:eastAsia="lt-LT"/>
              </w:rPr>
              <w:t>asmenines</w:t>
            </w:r>
            <w:proofErr w:type="spellEnd"/>
            <w:r w:rsidRPr="00007494">
              <w:rPr>
                <w:lang w:eastAsia="lt-LT"/>
              </w:rPr>
              <w:t xml:space="preserve"> </w:t>
            </w:r>
            <w:proofErr w:type="spellStart"/>
            <w:r w:rsidRPr="00007494">
              <w:rPr>
                <w:lang w:eastAsia="lt-LT"/>
              </w:rPr>
              <w:t>impresijas</w:t>
            </w:r>
            <w:proofErr w:type="spellEnd"/>
            <w:r w:rsidRPr="00007494">
              <w:rPr>
                <w:lang w:eastAsia="lt-LT"/>
              </w:rPr>
              <w:t xml:space="preserve">, </w:t>
            </w:r>
            <w:proofErr w:type="spellStart"/>
            <w:r w:rsidRPr="00007494">
              <w:rPr>
                <w:lang w:eastAsia="lt-LT"/>
              </w:rPr>
              <w:t>emocinius</w:t>
            </w:r>
            <w:proofErr w:type="spellEnd"/>
            <w:r w:rsidRPr="00007494">
              <w:rPr>
                <w:lang w:eastAsia="lt-LT"/>
              </w:rPr>
              <w:t xml:space="preserve">, </w:t>
            </w:r>
            <w:proofErr w:type="spellStart"/>
            <w:r w:rsidRPr="00007494">
              <w:rPr>
                <w:lang w:eastAsia="lt-LT"/>
              </w:rPr>
              <w:t>intelektualinius</w:t>
            </w:r>
            <w:proofErr w:type="spellEnd"/>
            <w:r w:rsidRPr="00007494">
              <w:rPr>
                <w:lang w:eastAsia="lt-LT"/>
              </w:rPr>
              <w:t xml:space="preserve">, </w:t>
            </w:r>
            <w:proofErr w:type="spellStart"/>
            <w:r w:rsidRPr="00007494">
              <w:rPr>
                <w:lang w:eastAsia="lt-LT"/>
              </w:rPr>
              <w:t>socialinius</w:t>
            </w:r>
            <w:proofErr w:type="spellEnd"/>
            <w:r w:rsidRPr="00007494">
              <w:rPr>
                <w:lang w:eastAsia="lt-LT"/>
              </w:rPr>
              <w:t xml:space="preserve">, </w:t>
            </w:r>
            <w:proofErr w:type="spellStart"/>
            <w:r w:rsidRPr="00007494">
              <w:rPr>
                <w:lang w:eastAsia="lt-LT"/>
              </w:rPr>
              <w:t>kultūrinius</w:t>
            </w:r>
            <w:proofErr w:type="spellEnd"/>
            <w:r w:rsidRPr="00007494">
              <w:rPr>
                <w:lang w:eastAsia="lt-LT"/>
              </w:rPr>
              <w:t xml:space="preserve"> </w:t>
            </w:r>
            <w:proofErr w:type="spellStart"/>
            <w:r w:rsidRPr="00007494">
              <w:rPr>
                <w:lang w:eastAsia="lt-LT"/>
              </w:rPr>
              <w:t>patyrimus</w:t>
            </w:r>
            <w:proofErr w:type="spellEnd"/>
            <w:r w:rsidRPr="00007494">
              <w:rPr>
                <w:lang w:eastAsia="lt-LT"/>
              </w:rPr>
              <w:t xml:space="preserve">, </w:t>
            </w:r>
            <w:proofErr w:type="spellStart"/>
            <w:r w:rsidRPr="00007494">
              <w:rPr>
                <w:lang w:eastAsia="lt-LT"/>
              </w:rPr>
              <w:t>siedamas</w:t>
            </w:r>
            <w:proofErr w:type="spellEnd"/>
            <w:r w:rsidRPr="00007494">
              <w:rPr>
                <w:lang w:eastAsia="lt-LT"/>
              </w:rPr>
              <w:t xml:space="preserve"> </w:t>
            </w:r>
            <w:proofErr w:type="spellStart"/>
            <w:r w:rsidRPr="00007494">
              <w:rPr>
                <w:lang w:eastAsia="lt-LT"/>
              </w:rPr>
              <w:t>juos</w:t>
            </w:r>
            <w:proofErr w:type="spellEnd"/>
            <w:r w:rsidRPr="00007494">
              <w:rPr>
                <w:lang w:eastAsia="lt-LT"/>
              </w:rPr>
              <w:t xml:space="preserve"> </w:t>
            </w:r>
            <w:proofErr w:type="spellStart"/>
            <w:r w:rsidRPr="00007494">
              <w:rPr>
                <w:lang w:eastAsia="lt-LT"/>
              </w:rPr>
              <w:t>su</w:t>
            </w:r>
            <w:proofErr w:type="spellEnd"/>
            <w:r w:rsidRPr="00007494">
              <w:rPr>
                <w:lang w:eastAsia="lt-LT"/>
              </w:rPr>
              <w:t xml:space="preserve"> </w:t>
            </w:r>
            <w:proofErr w:type="spellStart"/>
            <w:r w:rsidRPr="00007494">
              <w:rPr>
                <w:lang w:eastAsia="lt-LT"/>
              </w:rPr>
              <w:t>šeimos</w:t>
            </w:r>
            <w:proofErr w:type="spellEnd"/>
            <w:r w:rsidRPr="00007494">
              <w:rPr>
                <w:lang w:eastAsia="lt-LT"/>
              </w:rPr>
              <w:t xml:space="preserve">, </w:t>
            </w:r>
            <w:proofErr w:type="spellStart"/>
            <w:r w:rsidRPr="00007494">
              <w:rPr>
                <w:lang w:eastAsia="lt-LT"/>
              </w:rPr>
              <w:t>bendruomenės</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visuomenės</w:t>
            </w:r>
            <w:proofErr w:type="spellEnd"/>
            <w:r w:rsidRPr="00007494">
              <w:rPr>
                <w:lang w:eastAsia="lt-LT"/>
              </w:rPr>
              <w:t xml:space="preserve"> </w:t>
            </w:r>
            <w:proofErr w:type="spellStart"/>
            <w:r w:rsidRPr="00007494">
              <w:rPr>
                <w:lang w:eastAsia="lt-LT"/>
              </w:rPr>
              <w:t>vertybėmis</w:t>
            </w:r>
            <w:proofErr w:type="spellEnd"/>
            <w:r w:rsidRPr="00007494">
              <w:rPr>
                <w:lang w:eastAsia="lt-LT"/>
              </w:rPr>
              <w:t xml:space="preserve">. </w:t>
            </w:r>
            <w:proofErr w:type="spellStart"/>
            <w:r w:rsidRPr="00007494">
              <w:rPr>
                <w:lang w:eastAsia="lt-LT"/>
              </w:rPr>
              <w:t>Pasitelkiant</w:t>
            </w:r>
            <w:proofErr w:type="spellEnd"/>
            <w:r w:rsidRPr="00007494">
              <w:rPr>
                <w:lang w:eastAsia="lt-LT"/>
              </w:rPr>
              <w:t xml:space="preserve"> </w:t>
            </w:r>
            <w:proofErr w:type="spellStart"/>
            <w:r w:rsidRPr="00007494">
              <w:rPr>
                <w:lang w:eastAsia="lt-LT"/>
              </w:rPr>
              <w:t>išmaniąsias</w:t>
            </w:r>
            <w:proofErr w:type="spellEnd"/>
            <w:r w:rsidRPr="00007494">
              <w:rPr>
                <w:lang w:eastAsia="lt-LT"/>
              </w:rPr>
              <w:t xml:space="preserve"> </w:t>
            </w:r>
            <w:proofErr w:type="spellStart"/>
            <w:r w:rsidRPr="00007494">
              <w:rPr>
                <w:lang w:eastAsia="lt-LT"/>
              </w:rPr>
              <w:t>technologijas</w:t>
            </w:r>
            <w:proofErr w:type="spellEnd"/>
            <w:r w:rsidRPr="00007494">
              <w:rPr>
                <w:lang w:eastAsia="lt-LT"/>
              </w:rPr>
              <w:t xml:space="preserve">, </w:t>
            </w:r>
            <w:proofErr w:type="spellStart"/>
            <w:r w:rsidRPr="00007494">
              <w:rPr>
                <w:lang w:eastAsia="lt-LT"/>
              </w:rPr>
              <w:t>kuria</w:t>
            </w:r>
            <w:proofErr w:type="spellEnd"/>
            <w:r w:rsidRPr="00007494">
              <w:rPr>
                <w:lang w:eastAsia="lt-LT"/>
              </w:rPr>
              <w:t xml:space="preserve"> meno </w:t>
            </w:r>
            <w:proofErr w:type="spellStart"/>
            <w:r w:rsidRPr="00007494">
              <w:rPr>
                <w:lang w:eastAsia="lt-LT"/>
              </w:rPr>
              <w:t>renginio</w:t>
            </w:r>
            <w:proofErr w:type="spellEnd"/>
            <w:r w:rsidRPr="00007494">
              <w:rPr>
                <w:lang w:eastAsia="lt-LT"/>
              </w:rPr>
              <w:t xml:space="preserve"> </w:t>
            </w:r>
            <w:proofErr w:type="spellStart"/>
            <w:r w:rsidRPr="00007494">
              <w:rPr>
                <w:lang w:eastAsia="lt-LT"/>
              </w:rPr>
              <w:t>recenzijas</w:t>
            </w:r>
            <w:proofErr w:type="spellEnd"/>
            <w:r w:rsidRPr="00007494">
              <w:rPr>
                <w:lang w:eastAsia="lt-LT"/>
              </w:rPr>
              <w:t xml:space="preserve">, </w:t>
            </w:r>
            <w:proofErr w:type="spellStart"/>
            <w:r w:rsidRPr="00007494">
              <w:rPr>
                <w:lang w:eastAsia="lt-LT"/>
              </w:rPr>
              <w:t>išreiškia</w:t>
            </w:r>
            <w:proofErr w:type="spellEnd"/>
            <w:r w:rsidRPr="00007494">
              <w:rPr>
                <w:lang w:eastAsia="lt-LT"/>
              </w:rPr>
              <w:t xml:space="preserve"> </w:t>
            </w:r>
            <w:proofErr w:type="spellStart"/>
            <w:r w:rsidRPr="00007494">
              <w:rPr>
                <w:lang w:eastAsia="lt-LT"/>
              </w:rPr>
              <w:t>savo</w:t>
            </w:r>
            <w:proofErr w:type="spellEnd"/>
            <w:r w:rsidRPr="00007494">
              <w:rPr>
                <w:lang w:eastAsia="lt-LT"/>
              </w:rPr>
              <w:t xml:space="preserve"> </w:t>
            </w:r>
            <w:proofErr w:type="spellStart"/>
            <w:r w:rsidRPr="00007494">
              <w:rPr>
                <w:lang w:eastAsia="lt-LT"/>
              </w:rPr>
              <w:t>argumentuotą</w:t>
            </w:r>
            <w:proofErr w:type="spellEnd"/>
            <w:r w:rsidRPr="00007494">
              <w:rPr>
                <w:lang w:eastAsia="lt-LT"/>
              </w:rPr>
              <w:t xml:space="preserve"> ir </w:t>
            </w:r>
            <w:proofErr w:type="spellStart"/>
            <w:r w:rsidRPr="00007494">
              <w:rPr>
                <w:lang w:eastAsia="lt-LT"/>
              </w:rPr>
              <w:t>kūrybišką</w:t>
            </w:r>
            <w:proofErr w:type="spellEnd"/>
            <w:r w:rsidRPr="00007494">
              <w:rPr>
                <w:lang w:eastAsia="lt-LT"/>
              </w:rPr>
              <w:t xml:space="preserve"> </w:t>
            </w:r>
            <w:proofErr w:type="spellStart"/>
            <w:r w:rsidRPr="00007494">
              <w:rPr>
                <w:lang w:eastAsia="lt-LT"/>
              </w:rPr>
              <w:t>santykį</w:t>
            </w:r>
            <w:proofErr w:type="spellEnd"/>
            <w:r w:rsidRPr="00007494">
              <w:rPr>
                <w:lang w:eastAsia="lt-LT"/>
              </w:rPr>
              <w:t xml:space="preserve"> </w:t>
            </w:r>
            <w:proofErr w:type="spellStart"/>
            <w:r w:rsidRPr="00007494">
              <w:rPr>
                <w:lang w:eastAsia="lt-LT"/>
              </w:rPr>
              <w:t>su</w:t>
            </w:r>
            <w:proofErr w:type="spellEnd"/>
            <w:r w:rsidRPr="00007494">
              <w:rPr>
                <w:lang w:eastAsia="lt-LT"/>
              </w:rPr>
              <w:t xml:space="preserve"> </w:t>
            </w:r>
            <w:proofErr w:type="spellStart"/>
            <w:r w:rsidRPr="00007494">
              <w:rPr>
                <w:lang w:eastAsia="lt-LT"/>
              </w:rPr>
              <w:t>kultūros</w:t>
            </w:r>
            <w:proofErr w:type="spellEnd"/>
            <w:r w:rsidRPr="00007494">
              <w:rPr>
                <w:lang w:eastAsia="lt-LT"/>
              </w:rPr>
              <w:t xml:space="preserve"> </w:t>
            </w:r>
            <w:proofErr w:type="spellStart"/>
            <w:r w:rsidRPr="00007494">
              <w:rPr>
                <w:lang w:eastAsia="lt-LT"/>
              </w:rPr>
              <w:t>reiškiniais</w:t>
            </w:r>
            <w:proofErr w:type="spellEnd"/>
            <w:r w:rsidRPr="00007494">
              <w:rPr>
                <w:lang w:eastAsia="lt-LT"/>
              </w:rPr>
              <w:t xml:space="preserve"> (C3.4)</w:t>
            </w:r>
            <w:r w:rsidR="00A02EBE">
              <w:rPr>
                <w:lang w:eastAsia="lt-LT"/>
              </w:rPr>
              <w:t>.</w:t>
            </w:r>
          </w:p>
        </w:tc>
      </w:tr>
    </w:tbl>
    <w:p w14:paraId="785E1083" w14:textId="59938D15" w:rsidR="005329C9" w:rsidRDefault="005329C9" w:rsidP="00962AD1">
      <w:pPr>
        <w:spacing w:after="120"/>
        <w:textAlignment w:val="baseline"/>
      </w:pPr>
    </w:p>
    <w:p w14:paraId="0C983D91" w14:textId="0C7163BC" w:rsidR="00911323" w:rsidRDefault="00911323" w:rsidP="00962AD1">
      <w:pPr>
        <w:spacing w:after="120"/>
        <w:textAlignment w:val="baseline"/>
      </w:pPr>
    </w:p>
    <w:p w14:paraId="750BE5C1" w14:textId="121CE2FF" w:rsidR="00911323" w:rsidRPr="00007494" w:rsidRDefault="00911323" w:rsidP="00911323">
      <w:pPr>
        <w:spacing w:after="120"/>
        <w:jc w:val="center"/>
        <w:textAlignment w:val="baseline"/>
      </w:pPr>
      <w:r>
        <w:t>______________________________________</w:t>
      </w:r>
    </w:p>
    <w:sectPr w:rsidR="00911323" w:rsidRPr="00007494" w:rsidSect="006F2B9A">
      <w:pgSz w:w="12240" w:h="15840"/>
      <w:pgMar w:top="1134" w:right="1325" w:bottom="567" w:left="1134" w:header="567" w:footer="56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0DE4DB2" w14:textId="77777777" w:rsidR="00D312F2" w:rsidRDefault="00D312F2" w:rsidP="00180E6A">
      <w:r>
        <w:separator/>
      </w:r>
    </w:p>
  </w:endnote>
  <w:endnote w:type="continuationSeparator" w:id="0">
    <w:p w14:paraId="0E828898" w14:textId="77777777" w:rsidR="00D312F2" w:rsidRDefault="00D312F2" w:rsidP="00180E6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BA"/>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Calibri">
    <w:panose1 w:val="020F0502020204030204"/>
    <w:charset w:val="BA"/>
    <w:family w:val="swiss"/>
    <w:pitch w:val="variable"/>
    <w:sig w:usb0="E4002EFF" w:usb1="C200247B" w:usb2="00000009" w:usb3="00000000" w:csb0="000001FF" w:csb1="00000000"/>
  </w:font>
  <w:font w:name="Arial">
    <w:panose1 w:val="020B0604020202020204"/>
    <w:charset w:val="BA"/>
    <w:family w:val="swiss"/>
    <w:pitch w:val="variable"/>
    <w:sig w:usb0="E0002EFF" w:usb1="C000785B" w:usb2="00000009" w:usb3="00000000" w:csb0="000001FF" w:csb1="00000000"/>
  </w:font>
  <w:font w:name="Cambria">
    <w:panose1 w:val="02040503050406030204"/>
    <w:charset w:val="BA"/>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BA"/>
    <w:family w:val="swiss"/>
    <w:pitch w:val="variable"/>
    <w:sig w:usb0="E1002EFF" w:usb1="C000605B" w:usb2="00000029" w:usb3="00000000" w:csb0="000101FF" w:csb1="00000000"/>
  </w:font>
  <w:font w:name="TimesLT">
    <w:altName w:val="Times New Roman"/>
    <w:charset w:val="BA"/>
    <w:family w:val="roman"/>
    <w:pitch w:val="variable"/>
    <w:sig w:usb0="00000001" w:usb1="00000000" w:usb2="00000000" w:usb3="00000000" w:csb0="00000081"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BA"/>
    <w:family w:val="swiss"/>
    <w:pitch w:val="variable"/>
    <w:sig w:usb0="E4002EFF" w:usb1="C000E47F" w:usb2="00000009" w:usb3="00000000" w:csb0="000001FF" w:csb1="00000000"/>
  </w:font>
  <w:font w:name="Roboto">
    <w:altName w:val="Times New Roman"/>
    <w:charset w:val="00"/>
    <w:family w:val="auto"/>
    <w:pitch w:val="variable"/>
    <w:sig w:usb0="E0000AFF" w:usb1="5000217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309A12" w14:textId="64A97068" w:rsidR="00785FC9" w:rsidRDefault="00785FC9" w:rsidP="003041CB">
    <w:pPr>
      <w:pStyle w:val="Porat"/>
      <w:jc w:val="right"/>
    </w:pPr>
    <w:r>
      <w:fldChar w:fldCharType="begin"/>
    </w:r>
    <w:r>
      <w:instrText xml:space="preserve"> PAGE   \* MERGEFORMAT </w:instrText>
    </w:r>
    <w:r>
      <w:fldChar w:fldCharType="separate"/>
    </w:r>
    <w:r>
      <w:rPr>
        <w:noProof/>
      </w:rPr>
      <w:t>20</w:t>
    </w:r>
    <w:r>
      <w:rPr>
        <w:noProof/>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BDBF6E" w14:textId="1EA8F60C" w:rsidR="00785FC9" w:rsidRDefault="00785FC9" w:rsidP="008F0A5B">
    <w:pPr>
      <w:pStyle w:val="Porat"/>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3FEED98" w14:textId="77777777" w:rsidR="00D312F2" w:rsidRDefault="00D312F2" w:rsidP="00180E6A">
      <w:r>
        <w:separator/>
      </w:r>
    </w:p>
  </w:footnote>
  <w:footnote w:type="continuationSeparator" w:id="0">
    <w:p w14:paraId="67253B60" w14:textId="77777777" w:rsidR="00D312F2" w:rsidRDefault="00D312F2" w:rsidP="00180E6A">
      <w:r>
        <w:continuationSeparator/>
      </w:r>
    </w:p>
  </w:footnote>
  <w:footnote w:id="1">
    <w:p w14:paraId="536B9698" w14:textId="43251621" w:rsidR="00785FC9" w:rsidRPr="0053556B" w:rsidRDefault="00785FC9">
      <w:pPr>
        <w:pStyle w:val="Puslapioinaostekstas"/>
        <w:rPr>
          <w:lang w:val="lt-LT"/>
        </w:rPr>
      </w:pPr>
      <w:r>
        <w:rPr>
          <w:rStyle w:val="Puslapioinaosnuoroda"/>
        </w:rPr>
        <w:footnoteRef/>
      </w:r>
      <w:r>
        <w:t xml:space="preserve"> </w:t>
      </w:r>
      <w:proofErr w:type="spellStart"/>
      <w:r w:rsidRPr="00BD5F50">
        <w:t>Daugiau</w:t>
      </w:r>
      <w:proofErr w:type="spellEnd"/>
      <w:r w:rsidRPr="00BD5F50">
        <w:t xml:space="preserve"> </w:t>
      </w:r>
      <w:r>
        <w:t>–</w:t>
      </w:r>
      <w:r w:rsidRPr="00BD5F50">
        <w:t xml:space="preserve"> </w:t>
      </w:r>
      <w:proofErr w:type="spellStart"/>
      <w:r w:rsidRPr="00BD5F50">
        <w:t>Navickiene</w:t>
      </w:r>
      <w:proofErr w:type="spellEnd"/>
      <w:r w:rsidRPr="00BD5F50">
        <w:t xml:space="preserve">̇, L. (2000). </w:t>
      </w:r>
      <w:proofErr w:type="spellStart"/>
      <w:r w:rsidRPr="00BD5F50">
        <w:rPr>
          <w:i/>
          <w:iCs/>
        </w:rPr>
        <w:t>Emocinio</w:t>
      </w:r>
      <w:proofErr w:type="spellEnd"/>
      <w:r w:rsidRPr="00BD5F50">
        <w:rPr>
          <w:i/>
          <w:iCs/>
        </w:rPr>
        <w:t xml:space="preserve"> </w:t>
      </w:r>
      <w:proofErr w:type="spellStart"/>
      <w:r w:rsidRPr="00BD5F50">
        <w:rPr>
          <w:i/>
          <w:iCs/>
        </w:rPr>
        <w:t>imitavimo</w:t>
      </w:r>
      <w:proofErr w:type="spellEnd"/>
      <w:r w:rsidRPr="00BD5F50">
        <w:rPr>
          <w:i/>
          <w:iCs/>
        </w:rPr>
        <w:t xml:space="preserve"> </w:t>
      </w:r>
      <w:proofErr w:type="spellStart"/>
      <w:r w:rsidRPr="00BD5F50">
        <w:rPr>
          <w:i/>
          <w:iCs/>
        </w:rPr>
        <w:t>metodo</w:t>
      </w:r>
      <w:proofErr w:type="spellEnd"/>
      <w:r w:rsidRPr="00BD5F50">
        <w:rPr>
          <w:i/>
          <w:iCs/>
        </w:rPr>
        <w:t xml:space="preserve"> </w:t>
      </w:r>
      <w:proofErr w:type="spellStart"/>
      <w:r w:rsidRPr="00BD5F50">
        <w:rPr>
          <w:i/>
          <w:iCs/>
        </w:rPr>
        <w:t>taikymas</w:t>
      </w:r>
      <w:proofErr w:type="spellEnd"/>
      <w:r w:rsidRPr="00BD5F50">
        <w:rPr>
          <w:i/>
          <w:iCs/>
        </w:rPr>
        <w:t xml:space="preserve"> </w:t>
      </w:r>
      <w:proofErr w:type="spellStart"/>
      <w:r w:rsidRPr="00BD5F50">
        <w:rPr>
          <w:i/>
          <w:iCs/>
        </w:rPr>
        <w:t>ugdant</w:t>
      </w:r>
      <w:proofErr w:type="spellEnd"/>
      <w:r w:rsidRPr="00BD5F50">
        <w:rPr>
          <w:i/>
          <w:iCs/>
        </w:rPr>
        <w:t xml:space="preserve"> </w:t>
      </w:r>
      <w:proofErr w:type="spellStart"/>
      <w:r w:rsidRPr="00BD5F50">
        <w:rPr>
          <w:i/>
          <w:iCs/>
        </w:rPr>
        <w:t>moksleiviu</w:t>
      </w:r>
      <w:proofErr w:type="spellEnd"/>
      <w:r w:rsidRPr="00BD5F50">
        <w:rPr>
          <w:i/>
          <w:iCs/>
        </w:rPr>
        <w:t xml:space="preserve">̨ </w:t>
      </w:r>
      <w:proofErr w:type="spellStart"/>
      <w:r w:rsidRPr="00BD5F50">
        <w:rPr>
          <w:i/>
          <w:iCs/>
        </w:rPr>
        <w:t>muzikine</w:t>
      </w:r>
      <w:proofErr w:type="spellEnd"/>
      <w:r w:rsidRPr="00BD5F50">
        <w:rPr>
          <w:i/>
          <w:iCs/>
        </w:rPr>
        <w:t xml:space="preserve">̨ </w:t>
      </w:r>
      <w:proofErr w:type="spellStart"/>
      <w:r w:rsidRPr="00BD5F50">
        <w:rPr>
          <w:i/>
          <w:iCs/>
        </w:rPr>
        <w:t>kultūra</w:t>
      </w:r>
      <w:proofErr w:type="spellEnd"/>
      <w:r w:rsidRPr="00BD5F50">
        <w:rPr>
          <w:i/>
          <w:iCs/>
        </w:rPr>
        <w:t xml:space="preserve">̨. </w:t>
      </w:r>
      <w:proofErr w:type="spellStart"/>
      <w:r w:rsidRPr="00BD5F50">
        <w:t>Daktaro</w:t>
      </w:r>
      <w:proofErr w:type="spellEnd"/>
      <w:r w:rsidRPr="00BD5F50">
        <w:t xml:space="preserve"> </w:t>
      </w:r>
      <w:proofErr w:type="spellStart"/>
      <w:r w:rsidRPr="00BD5F50">
        <w:t>disertacija</w:t>
      </w:r>
      <w:proofErr w:type="spellEnd"/>
      <w:r w:rsidRPr="00BD5F50">
        <w:t xml:space="preserve">, </w:t>
      </w:r>
      <w:proofErr w:type="spellStart"/>
      <w:r w:rsidRPr="00BD5F50">
        <w:t>socialiniai</w:t>
      </w:r>
      <w:proofErr w:type="spellEnd"/>
      <w:r w:rsidRPr="00BD5F50">
        <w:t xml:space="preserve"> </w:t>
      </w:r>
      <w:proofErr w:type="spellStart"/>
      <w:r w:rsidRPr="00BD5F50">
        <w:t>mokslai</w:t>
      </w:r>
      <w:proofErr w:type="spellEnd"/>
      <w:r w:rsidRPr="00BD5F50">
        <w:t xml:space="preserve">, </w:t>
      </w:r>
      <w:proofErr w:type="spellStart"/>
      <w:r w:rsidRPr="00BD5F50">
        <w:t>edukologija</w:t>
      </w:r>
      <w:proofErr w:type="spellEnd"/>
      <w:r w:rsidRPr="00BD5F50">
        <w:t xml:space="preserve">. Vilnius: Vilniaus </w:t>
      </w:r>
      <w:proofErr w:type="spellStart"/>
      <w:r w:rsidRPr="00BD5F50">
        <w:t>pedagoginis</w:t>
      </w:r>
      <w:proofErr w:type="spellEnd"/>
      <w:r w:rsidRPr="00BD5F50">
        <w:t xml:space="preserve"> </w:t>
      </w:r>
      <w:proofErr w:type="spellStart"/>
      <w:r w:rsidRPr="00BD5F50">
        <w:t>universitetas</w:t>
      </w:r>
      <w:proofErr w:type="spellEnd"/>
      <w:r w:rsidRPr="00BD5F50">
        <w:t>.</w:t>
      </w:r>
    </w:p>
  </w:footnote>
  <w:footnote w:id="2">
    <w:p w14:paraId="3A1999AA" w14:textId="50375224" w:rsidR="00785FC9" w:rsidRPr="001E0644" w:rsidRDefault="00785FC9">
      <w:pPr>
        <w:pStyle w:val="Puslapioinaostekstas"/>
        <w:rPr>
          <w:lang w:val="en-US"/>
        </w:rPr>
      </w:pPr>
      <w:r>
        <w:rPr>
          <w:rStyle w:val="Puslapioinaosnuoroda"/>
        </w:rPr>
        <w:footnoteRef/>
      </w:r>
      <w:r>
        <w:t xml:space="preserve"> </w:t>
      </w:r>
      <w:r>
        <w:rPr>
          <w:lang w:val="lt-LT"/>
        </w:rPr>
        <w:t xml:space="preserve">Terminas – Alberto </w:t>
      </w:r>
      <w:proofErr w:type="spellStart"/>
      <w:r>
        <w:rPr>
          <w:lang w:val="lt-LT"/>
        </w:rPr>
        <w:t>Piličiausko</w:t>
      </w:r>
      <w:proofErr w:type="spellEnd"/>
      <w:r>
        <w:rPr>
          <w:lang w:val="lt-LT"/>
        </w:rPr>
        <w:t xml:space="preserve">. </w:t>
      </w:r>
      <w:proofErr w:type="spellStart"/>
      <w:r>
        <w:rPr>
          <w:lang w:val="lt-LT"/>
        </w:rPr>
        <w:t>Sėlmingas</w:t>
      </w:r>
      <w:proofErr w:type="spellEnd"/>
      <w:r>
        <w:rPr>
          <w:lang w:val="lt-LT"/>
        </w:rPr>
        <w:t xml:space="preserve"> ugdymas </w:t>
      </w:r>
      <w:r>
        <w:rPr>
          <w:lang w:val="en-US"/>
        </w:rPr>
        <w:t xml:space="preserve">= </w:t>
      </w:r>
      <w:proofErr w:type="spellStart"/>
      <w:r>
        <w:rPr>
          <w:lang w:val="en-US"/>
        </w:rPr>
        <w:t>Realizavimas</w:t>
      </w:r>
      <w:proofErr w:type="spellEnd"/>
      <w:r>
        <w:rPr>
          <w:lang w:val="en-US"/>
        </w:rPr>
        <w:t xml:space="preserve"> + </w:t>
      </w:r>
      <w:proofErr w:type="spellStart"/>
      <w:r>
        <w:rPr>
          <w:lang w:val="en-US"/>
        </w:rPr>
        <w:t>Nauda</w:t>
      </w:r>
      <w:proofErr w:type="spellEnd"/>
      <w:r>
        <w:rPr>
          <w:lang w:val="en-US"/>
        </w:rPr>
        <w:t xml:space="preserve"> + </w:t>
      </w:r>
      <w:proofErr w:type="spellStart"/>
      <w:r>
        <w:rPr>
          <w:lang w:val="en-US"/>
        </w:rPr>
        <w:t>Malonumas</w:t>
      </w:r>
      <w:proofErr w:type="spellEnd"/>
      <w:r>
        <w:rPr>
          <w:lang w:val="en-US"/>
        </w:rPr>
        <w:t>.</w:t>
      </w:r>
    </w:p>
  </w:footnote>
  <w:footnote w:id="3">
    <w:p w14:paraId="166E29BA" w14:textId="3E46EAC4" w:rsidR="00785FC9" w:rsidRPr="00050D9D" w:rsidRDefault="00785FC9">
      <w:pPr>
        <w:pStyle w:val="Puslapioinaostekstas"/>
        <w:rPr>
          <w:lang w:val="lt-LT"/>
        </w:rPr>
      </w:pPr>
      <w:r>
        <w:rPr>
          <w:rStyle w:val="Puslapioinaosnuoroda"/>
        </w:rPr>
        <w:footnoteRef/>
      </w:r>
      <w:r>
        <w:t xml:space="preserve"> </w:t>
      </w:r>
      <w:proofErr w:type="spellStart"/>
      <w:r>
        <w:t>Daugiau</w:t>
      </w:r>
      <w:proofErr w:type="spellEnd"/>
      <w:r>
        <w:t xml:space="preserve"> – Piličiauskaitė, L.J. </w:t>
      </w:r>
      <w:r>
        <w:rPr>
          <w:lang w:val="en-US"/>
        </w:rPr>
        <w:t xml:space="preserve">(2021). </w:t>
      </w:r>
      <w:r>
        <w:rPr>
          <w:lang w:val="lt-LT"/>
        </w:rPr>
        <w:t xml:space="preserve">Emocinio imitavimas metodas: muzikinio ugdymo, kūrybiškumo ir bendražmogiškų vertybių dialogas. Vilnius: Sėkmės natos. Šioje metodinėje priemonėje pateikiami </w:t>
      </w:r>
      <w:hyperlink r:id="rId1" w:history="1">
        <w:r w:rsidRPr="00C05AF0">
          <w:rPr>
            <w:rStyle w:val="Hipersaitas"/>
            <w:lang w:val="en-US"/>
          </w:rPr>
          <w:t>www.piliciauskaite.lt</w:t>
        </w:r>
      </w:hyperlink>
      <w:r>
        <w:rPr>
          <w:lang w:val="en-US"/>
        </w:rPr>
        <w:t xml:space="preserve"> </w:t>
      </w:r>
      <w:proofErr w:type="spellStart"/>
      <w:r>
        <w:rPr>
          <w:lang w:val="en-US"/>
        </w:rPr>
        <w:t>esantys</w:t>
      </w:r>
      <w:proofErr w:type="spellEnd"/>
      <w:r>
        <w:rPr>
          <w:lang w:val="en-US"/>
        </w:rPr>
        <w:t xml:space="preserve"> 74 </w:t>
      </w:r>
      <w:r>
        <w:rPr>
          <w:lang w:val="lt-LT"/>
        </w:rPr>
        <w:t>praktiniai Emocinio imitavimo metodo taikymo pavyzdžiai.</w:t>
      </w:r>
    </w:p>
  </w:footnote>
  <w:footnote w:id="4">
    <w:p w14:paraId="1750D756" w14:textId="1FDE973E" w:rsidR="00785FC9" w:rsidRPr="0070387C" w:rsidRDefault="00785FC9">
      <w:pPr>
        <w:pStyle w:val="Puslapioinaostekstas"/>
        <w:rPr>
          <w:lang w:val="lt-LT"/>
        </w:rPr>
      </w:pPr>
      <w:r>
        <w:rPr>
          <w:rStyle w:val="Puslapioinaosnuoroda"/>
        </w:rPr>
        <w:footnoteRef/>
      </w:r>
      <w:r>
        <w:t xml:space="preserve"> </w:t>
      </w:r>
      <w:r w:rsidRPr="00604CB0">
        <w:rPr>
          <w:rFonts w:ascii="Times New Roman" w:hAnsi="Times New Roman"/>
          <w:color w:val="000000" w:themeColor="text1"/>
        </w:rPr>
        <w:t xml:space="preserve">Antonio da Correggio </w:t>
      </w:r>
      <w:proofErr w:type="spellStart"/>
      <w:r>
        <w:rPr>
          <w:rFonts w:ascii="Times New Roman" w:hAnsi="Times New Roman"/>
          <w:color w:val="000000" w:themeColor="text1"/>
        </w:rPr>
        <w:t>paveikslas</w:t>
      </w:r>
      <w:proofErr w:type="spellEnd"/>
      <w:r>
        <w:rPr>
          <w:rFonts w:ascii="Times New Roman" w:hAnsi="Times New Roman"/>
          <w:color w:val="000000" w:themeColor="text1"/>
        </w:rPr>
        <w:t xml:space="preserve"> „</w:t>
      </w:r>
      <w:r w:rsidRPr="00604CB0">
        <w:rPr>
          <w:rFonts w:ascii="Times New Roman" w:hAnsi="Times New Roman"/>
          <w:color w:val="000000" w:themeColor="text1"/>
        </w:rPr>
        <w:t>J</w:t>
      </w:r>
      <w:r w:rsidRPr="00604CB0">
        <w:rPr>
          <w:rFonts w:ascii="Times New Roman" w:hAnsi="Times New Roman"/>
          <w:color w:val="000000" w:themeColor="text1"/>
          <w:spacing w:val="1"/>
        </w:rPr>
        <w:t xml:space="preserve">upiter </w:t>
      </w:r>
      <w:r>
        <w:rPr>
          <w:rFonts w:ascii="Times New Roman" w:hAnsi="Times New Roman"/>
          <w:color w:val="000000" w:themeColor="text1"/>
          <w:spacing w:val="1"/>
        </w:rPr>
        <w:t>ir</w:t>
      </w:r>
      <w:r w:rsidRPr="00604CB0">
        <w:rPr>
          <w:rFonts w:ascii="Times New Roman" w:hAnsi="Times New Roman"/>
          <w:color w:val="000000" w:themeColor="text1"/>
          <w:spacing w:val="1"/>
        </w:rPr>
        <w:t xml:space="preserve"> Io</w:t>
      </w:r>
      <w:r>
        <w:rPr>
          <w:rFonts w:ascii="Times New Roman" w:hAnsi="Times New Roman"/>
          <w:color w:val="000000" w:themeColor="text1"/>
          <w:spacing w:val="1"/>
        </w:rPr>
        <w:t>”.</w:t>
      </w:r>
    </w:p>
  </w:footnote>
  <w:footnote w:id="5">
    <w:p w14:paraId="08CCC4EC" w14:textId="4021E2CF" w:rsidR="00785FC9" w:rsidRPr="00161CC1" w:rsidRDefault="00785FC9">
      <w:pPr>
        <w:pStyle w:val="Puslapioinaostekstas"/>
        <w:rPr>
          <w:lang w:val="lt-LT"/>
        </w:rPr>
      </w:pPr>
      <w:r>
        <w:rPr>
          <w:rStyle w:val="Puslapioinaosnuoroda"/>
        </w:rPr>
        <w:footnoteRef/>
      </w:r>
      <w:r>
        <w:t xml:space="preserve"> </w:t>
      </w:r>
      <w:proofErr w:type="spellStart"/>
      <w:r w:rsidRPr="005078C3">
        <w:rPr>
          <w:rFonts w:ascii="Times New Roman" w:hAnsi="Times New Roman"/>
        </w:rPr>
        <w:t>Čia</w:t>
      </w:r>
      <w:proofErr w:type="spellEnd"/>
      <w:r w:rsidRPr="005078C3">
        <w:rPr>
          <w:rFonts w:ascii="Times New Roman" w:hAnsi="Times New Roman"/>
        </w:rPr>
        <w:t xml:space="preserve"> </w:t>
      </w:r>
      <w:proofErr w:type="spellStart"/>
      <w:r w:rsidRPr="005078C3">
        <w:rPr>
          <w:rFonts w:ascii="Times New Roman" w:hAnsi="Times New Roman"/>
        </w:rPr>
        <w:t>pedagogas</w:t>
      </w:r>
      <w:proofErr w:type="spellEnd"/>
      <w:r w:rsidRPr="005078C3">
        <w:rPr>
          <w:rFonts w:ascii="Times New Roman" w:hAnsi="Times New Roman"/>
        </w:rPr>
        <w:t xml:space="preserve"> </w:t>
      </w:r>
      <w:proofErr w:type="spellStart"/>
      <w:r w:rsidRPr="005078C3">
        <w:rPr>
          <w:rFonts w:ascii="Times New Roman" w:hAnsi="Times New Roman"/>
        </w:rPr>
        <w:t>gali</w:t>
      </w:r>
      <w:proofErr w:type="spellEnd"/>
      <w:r w:rsidRPr="005078C3">
        <w:rPr>
          <w:rFonts w:ascii="Times New Roman" w:hAnsi="Times New Roman"/>
        </w:rPr>
        <w:t xml:space="preserve"> </w:t>
      </w:r>
      <w:proofErr w:type="spellStart"/>
      <w:r w:rsidRPr="005078C3">
        <w:rPr>
          <w:rFonts w:ascii="Times New Roman" w:hAnsi="Times New Roman"/>
        </w:rPr>
        <w:t>pakomentuoti</w:t>
      </w:r>
      <w:proofErr w:type="spellEnd"/>
      <w:r w:rsidRPr="005078C3">
        <w:rPr>
          <w:rFonts w:ascii="Times New Roman" w:hAnsi="Times New Roman"/>
        </w:rPr>
        <w:t xml:space="preserve"> </w:t>
      </w:r>
      <w:proofErr w:type="spellStart"/>
      <w:r w:rsidRPr="005078C3">
        <w:rPr>
          <w:rFonts w:ascii="Times New Roman" w:hAnsi="Times New Roman"/>
        </w:rPr>
        <w:t>žymiausių</w:t>
      </w:r>
      <w:proofErr w:type="spellEnd"/>
      <w:r w:rsidRPr="005078C3">
        <w:rPr>
          <w:rFonts w:ascii="Times New Roman" w:hAnsi="Times New Roman"/>
        </w:rPr>
        <w:t xml:space="preserve"> </w:t>
      </w:r>
      <w:proofErr w:type="spellStart"/>
      <w:r w:rsidRPr="005078C3">
        <w:rPr>
          <w:rFonts w:ascii="Times New Roman" w:hAnsi="Times New Roman"/>
        </w:rPr>
        <w:t>baroko</w:t>
      </w:r>
      <w:proofErr w:type="spellEnd"/>
      <w:r w:rsidRPr="005078C3">
        <w:rPr>
          <w:rFonts w:ascii="Times New Roman" w:hAnsi="Times New Roman"/>
        </w:rPr>
        <w:t xml:space="preserve"> </w:t>
      </w:r>
      <w:proofErr w:type="spellStart"/>
      <w:r w:rsidRPr="005078C3">
        <w:rPr>
          <w:rFonts w:ascii="Times New Roman" w:hAnsi="Times New Roman"/>
        </w:rPr>
        <w:t>epochos</w:t>
      </w:r>
      <w:proofErr w:type="spellEnd"/>
      <w:r w:rsidRPr="005078C3">
        <w:rPr>
          <w:rFonts w:ascii="Times New Roman" w:hAnsi="Times New Roman"/>
        </w:rPr>
        <w:t xml:space="preserve"> </w:t>
      </w:r>
      <w:proofErr w:type="spellStart"/>
      <w:r w:rsidRPr="005078C3">
        <w:rPr>
          <w:rFonts w:ascii="Times New Roman" w:hAnsi="Times New Roman"/>
        </w:rPr>
        <w:t>skulptorių</w:t>
      </w:r>
      <w:proofErr w:type="spellEnd"/>
      <w:r w:rsidRPr="005078C3">
        <w:rPr>
          <w:rFonts w:ascii="Times New Roman" w:hAnsi="Times New Roman"/>
        </w:rPr>
        <w:t xml:space="preserve"> </w:t>
      </w:r>
      <w:proofErr w:type="gramStart"/>
      <w:r w:rsidRPr="005078C3">
        <w:rPr>
          <w:rFonts w:ascii="Times New Roman" w:hAnsi="Times New Roman"/>
        </w:rPr>
        <w:t xml:space="preserve">ir  </w:t>
      </w:r>
      <w:proofErr w:type="spellStart"/>
      <w:r w:rsidRPr="005078C3">
        <w:rPr>
          <w:rFonts w:ascii="Times New Roman" w:hAnsi="Times New Roman"/>
        </w:rPr>
        <w:t>architektų</w:t>
      </w:r>
      <w:proofErr w:type="spellEnd"/>
      <w:proofErr w:type="gramEnd"/>
      <w:r w:rsidRPr="005078C3">
        <w:rPr>
          <w:rFonts w:ascii="Times New Roman" w:hAnsi="Times New Roman"/>
        </w:rPr>
        <w:t xml:space="preserve"> – </w:t>
      </w:r>
      <w:proofErr w:type="spellStart"/>
      <w:r w:rsidRPr="005078C3">
        <w:rPr>
          <w:rFonts w:ascii="Times New Roman" w:hAnsi="Times New Roman"/>
        </w:rPr>
        <w:t>Džiovanio</w:t>
      </w:r>
      <w:proofErr w:type="spellEnd"/>
      <w:r w:rsidRPr="005078C3">
        <w:rPr>
          <w:rFonts w:ascii="Times New Roman" w:hAnsi="Times New Roman"/>
        </w:rPr>
        <w:t xml:space="preserve"> </w:t>
      </w:r>
      <w:proofErr w:type="spellStart"/>
      <w:r w:rsidRPr="005078C3">
        <w:rPr>
          <w:rFonts w:ascii="Times New Roman" w:hAnsi="Times New Roman"/>
        </w:rPr>
        <w:t>Lorenco</w:t>
      </w:r>
      <w:proofErr w:type="spellEnd"/>
      <w:r w:rsidRPr="005078C3">
        <w:rPr>
          <w:rFonts w:ascii="Times New Roman" w:hAnsi="Times New Roman"/>
        </w:rPr>
        <w:t xml:space="preserve"> Bernini, </w:t>
      </w:r>
      <w:r w:rsidRPr="005078C3">
        <w:rPr>
          <w:rFonts w:ascii="Times New Roman" w:hAnsi="Times New Roman"/>
          <w:color w:val="4D5156"/>
          <w:shd w:val="clear" w:color="auto" w:fill="FFFFFF"/>
        </w:rPr>
        <w:t xml:space="preserve">Jules Hardouin-Mansart, </w:t>
      </w:r>
      <w:proofErr w:type="spellStart"/>
      <w:r w:rsidRPr="005078C3">
        <w:rPr>
          <w:rFonts w:ascii="Times New Roman" w:hAnsi="Times New Roman"/>
          <w:color w:val="202124"/>
          <w:shd w:val="clear" w:color="auto" w:fill="FFFFFF"/>
        </w:rPr>
        <w:t>Kristoferii</w:t>
      </w:r>
      <w:proofErr w:type="spellEnd"/>
      <w:r w:rsidRPr="005078C3">
        <w:rPr>
          <w:rFonts w:ascii="Times New Roman" w:hAnsi="Times New Roman"/>
          <w:color w:val="202124"/>
          <w:shd w:val="clear" w:color="auto" w:fill="FFFFFF"/>
        </w:rPr>
        <w:t xml:space="preserve"> Reno (Christopher Wren), </w:t>
      </w:r>
      <w:r w:rsidRPr="005078C3">
        <w:rPr>
          <w:rFonts w:ascii="Times New Roman" w:hAnsi="Times New Roman"/>
          <w:shd w:val="clear" w:color="auto" w:fill="FFFFFF"/>
        </w:rPr>
        <w:t>Giovanni Battista </w:t>
      </w:r>
      <w:proofErr w:type="spellStart"/>
      <w:r w:rsidRPr="005078C3">
        <w:rPr>
          <w:rFonts w:ascii="Times New Roman" w:hAnsi="Times New Roman"/>
          <w:shd w:val="clear" w:color="auto" w:fill="FFFFFF"/>
        </w:rPr>
        <w:t>Gaulli</w:t>
      </w:r>
      <w:proofErr w:type="spellEnd"/>
      <w:r w:rsidRPr="005078C3">
        <w:rPr>
          <w:rFonts w:ascii="Times New Roman" w:hAnsi="Times New Roman"/>
          <w:shd w:val="clear" w:color="auto" w:fill="FFFFFF"/>
        </w:rPr>
        <w:t xml:space="preserve"> ir kt. </w:t>
      </w:r>
      <w:proofErr w:type="spellStart"/>
      <w:r w:rsidRPr="005078C3">
        <w:rPr>
          <w:rFonts w:ascii="Times New Roman" w:hAnsi="Times New Roman"/>
          <w:shd w:val="clear" w:color="auto" w:fill="FFFFFF"/>
        </w:rPr>
        <w:t>bei</w:t>
      </w:r>
      <w:proofErr w:type="spellEnd"/>
      <w:r w:rsidRPr="005078C3">
        <w:rPr>
          <w:rFonts w:ascii="Times New Roman" w:hAnsi="Times New Roman"/>
          <w:shd w:val="clear" w:color="auto" w:fill="FFFFFF"/>
        </w:rPr>
        <w:t xml:space="preserve"> </w:t>
      </w:r>
      <w:proofErr w:type="spellStart"/>
      <w:r w:rsidRPr="005078C3">
        <w:rPr>
          <w:rFonts w:ascii="Times New Roman" w:hAnsi="Times New Roman"/>
          <w:color w:val="202124"/>
          <w:shd w:val="clear" w:color="auto" w:fill="FFFFFF"/>
        </w:rPr>
        <w:t>dalininkų</w:t>
      </w:r>
      <w:proofErr w:type="spellEnd"/>
      <w:r w:rsidRPr="005078C3">
        <w:rPr>
          <w:rFonts w:ascii="Times New Roman" w:hAnsi="Times New Roman"/>
          <w:color w:val="202124"/>
          <w:shd w:val="clear" w:color="auto" w:fill="FFFFFF"/>
        </w:rPr>
        <w:t xml:space="preserve"> – </w:t>
      </w:r>
      <w:proofErr w:type="spellStart"/>
      <w:r w:rsidRPr="005078C3">
        <w:rPr>
          <w:rFonts w:ascii="Times New Roman" w:hAnsi="Times New Roman"/>
          <w:color w:val="202124"/>
          <w:shd w:val="clear" w:color="auto" w:fill="FFFFFF"/>
        </w:rPr>
        <w:t>Piterio</w:t>
      </w:r>
      <w:proofErr w:type="spellEnd"/>
      <w:r w:rsidRPr="005078C3">
        <w:rPr>
          <w:rFonts w:ascii="Times New Roman" w:hAnsi="Times New Roman"/>
          <w:color w:val="202124"/>
          <w:shd w:val="clear" w:color="auto" w:fill="FFFFFF"/>
        </w:rPr>
        <w:t xml:space="preserve"> </w:t>
      </w:r>
      <w:proofErr w:type="spellStart"/>
      <w:r w:rsidRPr="005078C3">
        <w:rPr>
          <w:rFonts w:ascii="Times New Roman" w:hAnsi="Times New Roman"/>
          <w:color w:val="202124"/>
          <w:shd w:val="clear" w:color="auto" w:fill="FFFFFF"/>
        </w:rPr>
        <w:t>Pauliaus</w:t>
      </w:r>
      <w:proofErr w:type="spellEnd"/>
      <w:r w:rsidRPr="005078C3">
        <w:rPr>
          <w:rFonts w:ascii="Times New Roman" w:hAnsi="Times New Roman"/>
          <w:color w:val="202124"/>
          <w:shd w:val="clear" w:color="auto" w:fill="FFFFFF"/>
        </w:rPr>
        <w:t xml:space="preserve"> </w:t>
      </w:r>
      <w:proofErr w:type="spellStart"/>
      <w:r w:rsidRPr="005078C3">
        <w:rPr>
          <w:rFonts w:ascii="Times New Roman" w:hAnsi="Times New Roman"/>
          <w:color w:val="202124"/>
          <w:shd w:val="clear" w:color="auto" w:fill="FFFFFF"/>
        </w:rPr>
        <w:t>Rubenso</w:t>
      </w:r>
      <w:proofErr w:type="spellEnd"/>
      <w:r w:rsidRPr="005078C3">
        <w:rPr>
          <w:rFonts w:ascii="Times New Roman" w:hAnsi="Times New Roman"/>
          <w:color w:val="202124"/>
          <w:shd w:val="clear" w:color="auto" w:fill="FFFFFF"/>
        </w:rPr>
        <w:t xml:space="preserve">, </w:t>
      </w:r>
      <w:proofErr w:type="spellStart"/>
      <w:proofErr w:type="gramStart"/>
      <w:r w:rsidRPr="005078C3">
        <w:rPr>
          <w:rFonts w:ascii="Times New Roman" w:hAnsi="Times New Roman"/>
          <w:color w:val="000000"/>
        </w:rPr>
        <w:t>Anibale</w:t>
      </w:r>
      <w:proofErr w:type="spellEnd"/>
      <w:r w:rsidRPr="005078C3">
        <w:rPr>
          <w:rFonts w:ascii="Times New Roman" w:hAnsi="Times New Roman"/>
          <w:color w:val="000000"/>
        </w:rPr>
        <w:t xml:space="preserve">  </w:t>
      </w:r>
      <w:proofErr w:type="spellStart"/>
      <w:r w:rsidRPr="005078C3">
        <w:rPr>
          <w:rFonts w:ascii="Times New Roman" w:hAnsi="Times New Roman"/>
          <w:color w:val="000000"/>
        </w:rPr>
        <w:t>Karačio</w:t>
      </w:r>
      <w:proofErr w:type="spellEnd"/>
      <w:proofErr w:type="gramEnd"/>
      <w:r w:rsidRPr="005078C3">
        <w:rPr>
          <w:rFonts w:ascii="Times New Roman" w:hAnsi="Times New Roman"/>
          <w:color w:val="000000"/>
        </w:rPr>
        <w:t xml:space="preserve"> (Annibale Carracci) </w:t>
      </w:r>
      <w:proofErr w:type="spellStart"/>
      <w:r w:rsidRPr="005078C3">
        <w:rPr>
          <w:rFonts w:ascii="Times New Roman" w:hAnsi="Times New Roman"/>
          <w:color w:val="000000"/>
        </w:rPr>
        <w:t>Pjetro</w:t>
      </w:r>
      <w:proofErr w:type="spellEnd"/>
      <w:r w:rsidRPr="005078C3">
        <w:rPr>
          <w:rFonts w:ascii="Times New Roman" w:hAnsi="Times New Roman"/>
          <w:color w:val="000000"/>
        </w:rPr>
        <w:t xml:space="preserve"> da </w:t>
      </w:r>
      <w:proofErr w:type="spellStart"/>
      <w:r w:rsidRPr="005078C3">
        <w:rPr>
          <w:rFonts w:ascii="Times New Roman" w:hAnsi="Times New Roman"/>
          <w:color w:val="000000"/>
        </w:rPr>
        <w:t>Kartona</w:t>
      </w:r>
      <w:proofErr w:type="spellEnd"/>
      <w:r w:rsidRPr="005078C3">
        <w:rPr>
          <w:rFonts w:ascii="Times New Roman" w:hAnsi="Times New Roman"/>
          <w:b/>
          <w:bCs/>
          <w:color w:val="000000"/>
        </w:rPr>
        <w:t xml:space="preserve"> </w:t>
      </w:r>
      <w:r w:rsidRPr="005078C3">
        <w:rPr>
          <w:rFonts w:ascii="Times New Roman" w:hAnsi="Times New Roman"/>
          <w:color w:val="000000"/>
        </w:rPr>
        <w:t xml:space="preserve">(Pietro da Cortona) ir kt. </w:t>
      </w:r>
      <w:proofErr w:type="spellStart"/>
      <w:r w:rsidRPr="005078C3">
        <w:rPr>
          <w:rFonts w:ascii="Times New Roman" w:hAnsi="Times New Roman"/>
          <w:color w:val="000000"/>
        </w:rPr>
        <w:t>žymiausius</w:t>
      </w:r>
      <w:proofErr w:type="spellEnd"/>
      <w:r w:rsidRPr="005078C3">
        <w:rPr>
          <w:rFonts w:ascii="Times New Roman" w:hAnsi="Times New Roman"/>
          <w:color w:val="000000"/>
        </w:rPr>
        <w:t xml:space="preserve"> </w:t>
      </w:r>
      <w:proofErr w:type="spellStart"/>
      <w:r w:rsidRPr="005078C3">
        <w:rPr>
          <w:rFonts w:ascii="Times New Roman" w:hAnsi="Times New Roman"/>
          <w:color w:val="000000"/>
        </w:rPr>
        <w:t>darbus</w:t>
      </w:r>
      <w:proofErr w:type="spellEnd"/>
      <w:r w:rsidRPr="005078C3">
        <w:rPr>
          <w:rFonts w:ascii="Times New Roman" w:hAnsi="Times New Roman"/>
          <w:color w:val="000000"/>
        </w:rPr>
        <w:t xml:space="preserve">. </w:t>
      </w:r>
      <w:proofErr w:type="spellStart"/>
      <w:r w:rsidRPr="005078C3">
        <w:rPr>
          <w:rFonts w:ascii="Times New Roman" w:hAnsi="Times New Roman"/>
          <w:color w:val="000000"/>
        </w:rPr>
        <w:t>Daugiau</w:t>
      </w:r>
      <w:proofErr w:type="spellEnd"/>
      <w:r w:rsidRPr="005078C3">
        <w:rPr>
          <w:rFonts w:ascii="Times New Roman" w:hAnsi="Times New Roman"/>
          <w:color w:val="000000"/>
        </w:rPr>
        <w:t xml:space="preserve"> </w:t>
      </w:r>
      <w:proofErr w:type="spellStart"/>
      <w:r w:rsidRPr="005078C3">
        <w:rPr>
          <w:rFonts w:ascii="Times New Roman" w:hAnsi="Times New Roman"/>
          <w:color w:val="000000"/>
        </w:rPr>
        <w:t>informacijos</w:t>
      </w:r>
      <w:proofErr w:type="spellEnd"/>
      <w:r>
        <w:rPr>
          <w:color w:val="000000"/>
        </w:rPr>
        <w:t xml:space="preserve"> – </w:t>
      </w:r>
      <w:hyperlink r:id="rId2" w:history="1">
        <w:r w:rsidRPr="00B7733A">
          <w:rPr>
            <w:rStyle w:val="Hipersaitas"/>
            <w:rFonts w:ascii="Times New Roman" w:hAnsi="Times New Roman"/>
          </w:rPr>
          <w:t>http://ars.mkp.emokykla.lt/Ars2/dailinikai/dail_ABC/dailABC_did.htm</w:t>
        </w:r>
      </w:hyperlink>
    </w:p>
  </w:footnote>
  <w:footnote w:id="6">
    <w:p w14:paraId="1421EC0C" w14:textId="4CEF3C29" w:rsidR="00785FC9" w:rsidRPr="004F243C" w:rsidRDefault="00785FC9">
      <w:pPr>
        <w:pStyle w:val="Puslapioinaostekstas"/>
        <w:rPr>
          <w:lang w:val="lt-LT"/>
        </w:rPr>
      </w:pPr>
      <w:r>
        <w:rPr>
          <w:rStyle w:val="Puslapioinaosnuoroda"/>
        </w:rPr>
        <w:footnoteRef/>
      </w:r>
      <w:r>
        <w:t xml:space="preserve"> </w:t>
      </w:r>
      <w:r w:rsidRPr="009201B2">
        <w:rPr>
          <w:rFonts w:ascii="Times New Roman" w:hAnsi="Times New Roman"/>
          <w:lang w:val="lt-LT"/>
        </w:rPr>
        <w:t>Daugiau – Piličiauskaitė, L.J. (</w:t>
      </w:r>
      <w:r w:rsidRPr="009201B2">
        <w:rPr>
          <w:rFonts w:ascii="Times New Roman" w:hAnsi="Times New Roman"/>
          <w:lang w:val="en-US"/>
        </w:rPr>
        <w:t xml:space="preserve">2021). </w:t>
      </w:r>
      <w:proofErr w:type="spellStart"/>
      <w:r w:rsidRPr="009201B2">
        <w:rPr>
          <w:rFonts w:ascii="Times New Roman" w:hAnsi="Times New Roman"/>
          <w:lang w:val="en-US"/>
        </w:rPr>
        <w:t>Emocinio</w:t>
      </w:r>
      <w:proofErr w:type="spellEnd"/>
      <w:r w:rsidRPr="009201B2">
        <w:rPr>
          <w:rFonts w:ascii="Times New Roman" w:hAnsi="Times New Roman"/>
          <w:lang w:val="en-US"/>
        </w:rPr>
        <w:t xml:space="preserve"> </w:t>
      </w:r>
      <w:proofErr w:type="spellStart"/>
      <w:r w:rsidRPr="009201B2">
        <w:rPr>
          <w:rFonts w:ascii="Times New Roman" w:hAnsi="Times New Roman"/>
          <w:lang w:val="en-US"/>
        </w:rPr>
        <w:t>imitavimo</w:t>
      </w:r>
      <w:proofErr w:type="spellEnd"/>
      <w:r w:rsidRPr="009201B2">
        <w:rPr>
          <w:rFonts w:ascii="Times New Roman" w:hAnsi="Times New Roman"/>
          <w:lang w:val="en-US"/>
        </w:rPr>
        <w:t xml:space="preserve"> </w:t>
      </w:r>
      <w:proofErr w:type="spellStart"/>
      <w:r w:rsidRPr="009201B2">
        <w:rPr>
          <w:rFonts w:ascii="Times New Roman" w:hAnsi="Times New Roman"/>
          <w:lang w:val="en-US"/>
        </w:rPr>
        <w:t>metodas</w:t>
      </w:r>
      <w:proofErr w:type="spellEnd"/>
      <w:r w:rsidRPr="009201B2">
        <w:rPr>
          <w:rFonts w:ascii="Times New Roman" w:hAnsi="Times New Roman"/>
          <w:lang w:val="en-US"/>
        </w:rPr>
        <w:t xml:space="preserve">: </w:t>
      </w:r>
      <w:proofErr w:type="spellStart"/>
      <w:r w:rsidRPr="009201B2">
        <w:rPr>
          <w:rFonts w:ascii="Times New Roman" w:hAnsi="Times New Roman"/>
          <w:lang w:val="en-US"/>
        </w:rPr>
        <w:t>muzikinio</w:t>
      </w:r>
      <w:proofErr w:type="spellEnd"/>
      <w:r w:rsidRPr="009201B2">
        <w:rPr>
          <w:rFonts w:ascii="Times New Roman" w:hAnsi="Times New Roman"/>
          <w:lang w:val="en-US"/>
        </w:rPr>
        <w:t xml:space="preserve"> </w:t>
      </w:r>
      <w:proofErr w:type="spellStart"/>
      <w:r w:rsidRPr="009201B2">
        <w:rPr>
          <w:rFonts w:ascii="Times New Roman" w:hAnsi="Times New Roman"/>
          <w:lang w:val="en-US"/>
        </w:rPr>
        <w:t>ugdymo</w:t>
      </w:r>
      <w:proofErr w:type="spellEnd"/>
      <w:r w:rsidRPr="009201B2">
        <w:rPr>
          <w:rFonts w:ascii="Times New Roman" w:hAnsi="Times New Roman"/>
          <w:lang w:val="en-US"/>
        </w:rPr>
        <w:t>, k</w:t>
      </w:r>
      <w:proofErr w:type="spellStart"/>
      <w:r w:rsidRPr="009201B2">
        <w:rPr>
          <w:rFonts w:ascii="Times New Roman" w:hAnsi="Times New Roman"/>
          <w:lang w:val="lt-LT"/>
        </w:rPr>
        <w:t>ūrybiškumo</w:t>
      </w:r>
      <w:proofErr w:type="spellEnd"/>
      <w:r w:rsidRPr="009201B2">
        <w:rPr>
          <w:rFonts w:ascii="Times New Roman" w:hAnsi="Times New Roman"/>
          <w:lang w:val="lt-LT"/>
        </w:rPr>
        <w:t xml:space="preserve"> ir bendražmogiškų vertybių dialogas. Vilnius: Sėkmės natos.</w:t>
      </w:r>
    </w:p>
  </w:footnote>
  <w:footnote w:id="7">
    <w:p w14:paraId="41D779A1" w14:textId="77777777" w:rsidR="00785FC9" w:rsidRPr="00CA00EB" w:rsidRDefault="00785FC9" w:rsidP="00D437ED">
      <w:pPr>
        <w:pStyle w:val="Puslapioinaostekstas"/>
        <w:rPr>
          <w:rFonts w:ascii="Times New Roman" w:hAnsi="Times New Roman"/>
          <w:lang w:val="lt-LT"/>
        </w:rPr>
      </w:pPr>
      <w:r w:rsidRPr="00CA00EB">
        <w:rPr>
          <w:rStyle w:val="Puslapioinaosnuoroda"/>
          <w:rFonts w:ascii="Times New Roman" w:hAnsi="Times New Roman"/>
        </w:rPr>
        <w:footnoteRef/>
      </w:r>
      <w:r w:rsidRPr="00CA00EB">
        <w:rPr>
          <w:rFonts w:ascii="Times New Roman" w:hAnsi="Times New Roman"/>
        </w:rPr>
        <w:t xml:space="preserve"> </w:t>
      </w:r>
      <w:proofErr w:type="spellStart"/>
      <w:r w:rsidRPr="00CA00EB">
        <w:rPr>
          <w:rFonts w:ascii="Times New Roman" w:hAnsi="Times New Roman"/>
          <w:shd w:val="clear" w:color="auto" w:fill="FBFBFB"/>
        </w:rPr>
        <w:t>Pavadinimas</w:t>
      </w:r>
      <w:proofErr w:type="spellEnd"/>
      <w:r w:rsidRPr="00CA00EB">
        <w:rPr>
          <w:rFonts w:ascii="Times New Roman" w:hAnsi="Times New Roman"/>
          <w:shd w:val="clear" w:color="auto" w:fill="FBFBFB"/>
        </w:rPr>
        <w:t xml:space="preserve"> kilo </w:t>
      </w:r>
      <w:proofErr w:type="spellStart"/>
      <w:r w:rsidRPr="00CA00EB">
        <w:rPr>
          <w:rFonts w:ascii="Times New Roman" w:hAnsi="Times New Roman"/>
          <w:shd w:val="clear" w:color="auto" w:fill="FBFBFB"/>
        </w:rPr>
        <w:t>iš</w:t>
      </w:r>
      <w:proofErr w:type="spellEnd"/>
      <w:r w:rsidRPr="00CA00EB">
        <w:rPr>
          <w:rFonts w:ascii="Times New Roman" w:hAnsi="Times New Roman"/>
          <w:shd w:val="clear" w:color="auto" w:fill="FBFBFB"/>
        </w:rPr>
        <w:t> </w:t>
      </w:r>
      <w:hyperlink r:id="rId3" w:history="1">
        <w:r w:rsidRPr="00CA00EB">
          <w:rPr>
            <w:rStyle w:val="Hipersaitas"/>
            <w:rFonts w:ascii="Times New Roman" w:hAnsi="Times New Roman"/>
            <w:color w:val="C16B69"/>
            <w:shd w:val="clear" w:color="auto" w:fill="FBFBFB"/>
          </w:rPr>
          <w:t>F. M. von Klingerio</w:t>
        </w:r>
      </w:hyperlink>
      <w:r w:rsidRPr="00CA00EB">
        <w:rPr>
          <w:rFonts w:ascii="Times New Roman" w:hAnsi="Times New Roman"/>
          <w:shd w:val="clear" w:color="auto" w:fill="FBFBFB"/>
        </w:rPr>
        <w:t xml:space="preserve"> pjesės Audra ir </w:t>
      </w:r>
      <w:proofErr w:type="spellStart"/>
      <w:r w:rsidRPr="00CA00EB">
        <w:rPr>
          <w:rFonts w:ascii="Times New Roman" w:hAnsi="Times New Roman"/>
          <w:shd w:val="clear" w:color="auto" w:fill="FBFBFB"/>
        </w:rPr>
        <w:t>veržimasis</w:t>
      </w:r>
      <w:proofErr w:type="spellEnd"/>
      <w:r w:rsidRPr="00CA00EB">
        <w:rPr>
          <w:rFonts w:ascii="Times New Roman" w:hAnsi="Times New Roman"/>
          <w:shd w:val="clear" w:color="auto" w:fill="FBFBFB"/>
        </w:rPr>
        <w:t xml:space="preserve"> (1776). </w:t>
      </w:r>
      <w:proofErr w:type="spellStart"/>
      <w:r w:rsidRPr="00CA00EB">
        <w:rPr>
          <w:rFonts w:ascii="Times New Roman" w:hAnsi="Times New Roman"/>
          <w:shd w:val="clear" w:color="auto" w:fill="FBFBFB"/>
        </w:rPr>
        <w:t>Žymiausi</w:t>
      </w:r>
      <w:proofErr w:type="spellEnd"/>
      <w:r w:rsidRPr="00CA00EB">
        <w:rPr>
          <w:rFonts w:ascii="Times New Roman" w:hAnsi="Times New Roman"/>
          <w:shd w:val="clear" w:color="auto" w:fill="FBFBFB"/>
        </w:rPr>
        <w:t xml:space="preserve"> </w:t>
      </w:r>
      <w:proofErr w:type="spellStart"/>
      <w:r w:rsidRPr="00CA00EB">
        <w:rPr>
          <w:rFonts w:ascii="Times New Roman" w:hAnsi="Times New Roman"/>
          <w:shd w:val="clear" w:color="auto" w:fill="FBFBFB"/>
        </w:rPr>
        <w:t>atstovai</w:t>
      </w:r>
      <w:proofErr w:type="spellEnd"/>
      <w:r w:rsidRPr="00CA00EB">
        <w:rPr>
          <w:rFonts w:ascii="Times New Roman" w:hAnsi="Times New Roman"/>
          <w:shd w:val="clear" w:color="auto" w:fill="FBFBFB"/>
        </w:rPr>
        <w:t xml:space="preserve"> – </w:t>
      </w:r>
      <w:hyperlink r:id="rId4" w:history="1">
        <w:r w:rsidRPr="00CA00EB">
          <w:rPr>
            <w:rStyle w:val="Hipersaitas"/>
            <w:rFonts w:ascii="Times New Roman" w:hAnsi="Times New Roman"/>
            <w:color w:val="C16B69"/>
            <w:shd w:val="clear" w:color="auto" w:fill="FBFBFB"/>
          </w:rPr>
          <w:t>J. W. Goethe</w:t>
        </w:r>
      </w:hyperlink>
      <w:r w:rsidRPr="00CA00EB">
        <w:rPr>
          <w:rFonts w:ascii="Times New Roman" w:hAnsi="Times New Roman"/>
          <w:shd w:val="clear" w:color="auto" w:fill="FBFBFB"/>
        </w:rPr>
        <w:t>, </w:t>
      </w:r>
      <w:hyperlink r:id="rId5" w:history="1">
        <w:r w:rsidRPr="00CA00EB">
          <w:rPr>
            <w:rStyle w:val="Hipersaitas"/>
            <w:rFonts w:ascii="Times New Roman" w:hAnsi="Times New Roman"/>
            <w:color w:val="C16B69"/>
            <w:shd w:val="clear" w:color="auto" w:fill="FBFBFB"/>
          </w:rPr>
          <w:t>F. Schilleris</w:t>
        </w:r>
      </w:hyperlink>
      <w:r w:rsidRPr="00CA00EB">
        <w:rPr>
          <w:rFonts w:ascii="Times New Roman" w:hAnsi="Times New Roman"/>
          <w:shd w:val="clear" w:color="auto" w:fill="FBFBFB"/>
        </w:rPr>
        <w:t>, </w:t>
      </w:r>
      <w:hyperlink r:id="rId6" w:history="1">
        <w:r w:rsidRPr="00CA00EB">
          <w:rPr>
            <w:rStyle w:val="Hipersaitas"/>
            <w:rFonts w:ascii="Times New Roman" w:hAnsi="Times New Roman"/>
            <w:color w:val="C16B69"/>
            <w:shd w:val="clear" w:color="auto" w:fill="FBFBFB"/>
          </w:rPr>
          <w:t>J. G. Herderis</w:t>
        </w:r>
      </w:hyperlink>
      <w:r w:rsidRPr="00CA00EB">
        <w:rPr>
          <w:rFonts w:ascii="Times New Roman" w:hAnsi="Times New Roman"/>
          <w:shd w:val="clear" w:color="auto" w:fill="FBFBFB"/>
        </w:rPr>
        <w:t>, </w:t>
      </w:r>
      <w:hyperlink r:id="rId7" w:history="1">
        <w:r w:rsidRPr="00CA00EB">
          <w:rPr>
            <w:rStyle w:val="Hipersaitas"/>
            <w:rFonts w:ascii="Times New Roman" w:hAnsi="Times New Roman"/>
            <w:color w:val="C16B69"/>
            <w:shd w:val="clear" w:color="auto" w:fill="FBFBFB"/>
          </w:rPr>
          <w:t>F. M. von Klingeris</w:t>
        </w:r>
      </w:hyperlink>
      <w:r w:rsidRPr="00CA00EB">
        <w:rPr>
          <w:rFonts w:ascii="Times New Roman" w:hAnsi="Times New Roman"/>
          <w:shd w:val="clear" w:color="auto" w:fill="FBFBFB"/>
        </w:rPr>
        <w:t>, </w:t>
      </w:r>
      <w:hyperlink r:id="rId8" w:history="1">
        <w:r w:rsidRPr="00CA00EB">
          <w:rPr>
            <w:rStyle w:val="Hipersaitas"/>
            <w:rFonts w:ascii="Times New Roman" w:hAnsi="Times New Roman"/>
            <w:color w:val="C16B69"/>
            <w:shd w:val="clear" w:color="auto" w:fill="FBFBFB"/>
          </w:rPr>
          <w:t>J. M. R. Lenzas</w:t>
        </w:r>
      </w:hyperlink>
      <w:r w:rsidRPr="00CA00EB">
        <w:rPr>
          <w:rFonts w:ascii="Times New Roman" w:hAnsi="Times New Roman"/>
          <w:shd w:val="clear" w:color="auto" w:fill="FBFBFB"/>
        </w:rPr>
        <w:t>, </w:t>
      </w:r>
      <w:hyperlink r:id="rId9" w:history="1">
        <w:r w:rsidRPr="00CA00EB">
          <w:rPr>
            <w:rStyle w:val="Hipersaitas"/>
            <w:rFonts w:ascii="Times New Roman" w:hAnsi="Times New Roman"/>
            <w:color w:val="C16B69"/>
            <w:shd w:val="clear" w:color="auto" w:fill="FBFBFB"/>
          </w:rPr>
          <w:t>G. A. Bürgeris</w:t>
        </w:r>
      </w:hyperlink>
      <w:r w:rsidRPr="00CA00EB">
        <w:rPr>
          <w:rFonts w:ascii="Times New Roman" w:hAnsi="Times New Roman"/>
          <w:shd w:val="clear" w:color="auto" w:fill="FBFBFB"/>
        </w:rPr>
        <w:t>, </w:t>
      </w:r>
      <w:hyperlink r:id="rId10" w:history="1">
        <w:r w:rsidRPr="00CA00EB">
          <w:rPr>
            <w:rStyle w:val="Hipersaitas"/>
            <w:rFonts w:ascii="Times New Roman" w:hAnsi="Times New Roman"/>
            <w:color w:val="C16B69"/>
            <w:shd w:val="clear" w:color="auto" w:fill="FBFBFB"/>
          </w:rPr>
          <w:t>C. F. D. Schubartas</w:t>
        </w:r>
      </w:hyperlink>
      <w:r w:rsidRPr="00CA00EB">
        <w:rPr>
          <w:rFonts w:ascii="Times New Roman" w:hAnsi="Times New Roman"/>
          <w:shd w:val="clear" w:color="auto" w:fill="FBFBFB"/>
        </w:rPr>
        <w:t xml:space="preserve">. </w:t>
      </w:r>
      <w:proofErr w:type="spellStart"/>
      <w:r w:rsidRPr="00CA00EB">
        <w:rPr>
          <w:rFonts w:ascii="Times New Roman" w:hAnsi="Times New Roman"/>
          <w:shd w:val="clear" w:color="auto" w:fill="FBFBFB"/>
        </w:rPr>
        <w:t>Daugiau</w:t>
      </w:r>
      <w:proofErr w:type="spellEnd"/>
      <w:r w:rsidRPr="00CA00EB">
        <w:rPr>
          <w:rFonts w:ascii="Times New Roman" w:hAnsi="Times New Roman"/>
          <w:shd w:val="clear" w:color="auto" w:fill="FBFBFB"/>
        </w:rPr>
        <w:t xml:space="preserve"> – </w:t>
      </w:r>
      <w:hyperlink r:id="rId11" w:history="1">
        <w:r w:rsidRPr="00CA00EB">
          <w:rPr>
            <w:rStyle w:val="Hipersaitas"/>
            <w:rFonts w:ascii="Times New Roman" w:hAnsi="Times New Roman"/>
            <w:shd w:val="clear" w:color="auto" w:fill="FBFBFB"/>
          </w:rPr>
          <w:t>https://www.vle.lt/straipsnis/sturm-und-drung/</w:t>
        </w:r>
      </w:hyperlink>
      <w:r w:rsidRPr="00CA00EB">
        <w:rPr>
          <w:rFonts w:ascii="Times New Roman" w:hAnsi="Times New Roman"/>
          <w:shd w:val="clear" w:color="auto" w:fill="FBFBFB"/>
        </w:rPr>
        <w:t xml:space="preserve"> </w:t>
      </w:r>
    </w:p>
  </w:footnote>
  <w:footnote w:id="8">
    <w:p w14:paraId="5A2ECB8E" w14:textId="4D34FE2A" w:rsidR="00785FC9" w:rsidRPr="00B006BD" w:rsidRDefault="00785FC9">
      <w:pPr>
        <w:pStyle w:val="Puslapioinaostekstas"/>
        <w:rPr>
          <w:lang w:val="en-US"/>
        </w:rPr>
      </w:pPr>
      <w:r>
        <w:rPr>
          <w:rStyle w:val="Puslapioinaosnuoroda"/>
        </w:rPr>
        <w:footnoteRef/>
      </w:r>
      <w:r>
        <w:t xml:space="preserve"> </w:t>
      </w:r>
      <w:proofErr w:type="spellStart"/>
      <w:r>
        <w:rPr>
          <w:lang w:val="lt-LT"/>
        </w:rPr>
        <w:t>Janušonienė</w:t>
      </w:r>
      <w:proofErr w:type="spellEnd"/>
      <w:r>
        <w:rPr>
          <w:lang w:val="lt-LT"/>
        </w:rPr>
        <w:t xml:space="preserve">, S. Baltų ženklai ir simboliai. Prieiga per internetą: </w:t>
      </w:r>
      <w:hyperlink r:id="rId12" w:history="1">
        <w:r w:rsidRPr="00C05AF0">
          <w:rPr>
            <w:rStyle w:val="Hipersaitas"/>
            <w:lang w:val="lt-LT"/>
          </w:rPr>
          <w:t>https://kalbam.lt/wp-content/uploads/2020/11/Sandra-Janusoniene.Baltu-zenklai-ir-simboliai.pdf</w:t>
        </w:r>
      </w:hyperlink>
      <w:r>
        <w:rPr>
          <w:lang w:val="lt-LT"/>
        </w:rPr>
        <w:t xml:space="preserve"> Žiūrėta - </w:t>
      </w:r>
      <w:r>
        <w:rPr>
          <w:lang w:val="en-US"/>
        </w:rPr>
        <w:t>2022-06-06.</w:t>
      </w:r>
    </w:p>
  </w:footnote>
  <w:footnote w:id="9">
    <w:p w14:paraId="071E2F96" w14:textId="39D2A8A5" w:rsidR="00785FC9" w:rsidRPr="00482AF7" w:rsidRDefault="00785FC9">
      <w:pPr>
        <w:pStyle w:val="Puslapioinaostekstas"/>
        <w:rPr>
          <w:lang w:val="lt-LT"/>
        </w:rPr>
      </w:pPr>
      <w:r>
        <w:rPr>
          <w:rStyle w:val="Puslapioinaosnuoroda"/>
        </w:rPr>
        <w:footnoteRef/>
      </w:r>
      <w:r>
        <w:t xml:space="preserve"> </w:t>
      </w:r>
      <w:r>
        <w:rPr>
          <w:lang w:val="lt-LT"/>
        </w:rPr>
        <w:t xml:space="preserve">Pasakojime naudojamas šaltinis - </w:t>
      </w:r>
      <w:hyperlink r:id="rId13" w:history="1">
        <w:r w:rsidRPr="00677556">
          <w:rPr>
            <w:rStyle w:val="Hipersaitas"/>
            <w:lang w:val="lt-LT"/>
          </w:rPr>
          <w:t>https://www.lrt.lt/naujienos/kultura/12/1565170/meno-zodynelis-kodel-minimalistai-tiesiog-pasiustu-del-klausimo-apie-individualu-braiza</w:t>
        </w:r>
      </w:hyperlink>
      <w:r>
        <w:rPr>
          <w:lang w:val="lt-LT"/>
        </w:rPr>
        <w:t xml:space="preserve"> </w:t>
      </w:r>
    </w:p>
  </w:footnote>
  <w:footnote w:id="10">
    <w:p w14:paraId="51B8F7D1" w14:textId="5C3C8510" w:rsidR="00785FC9" w:rsidRPr="00482AF7" w:rsidRDefault="00785FC9">
      <w:pPr>
        <w:pStyle w:val="Puslapioinaostekstas"/>
        <w:rPr>
          <w:lang w:val="lt-LT"/>
        </w:rPr>
      </w:pPr>
      <w:r>
        <w:rPr>
          <w:rStyle w:val="Puslapioinaosnuoroda"/>
        </w:rPr>
        <w:footnoteRef/>
      </w:r>
      <w:r>
        <w:t xml:space="preserve"> </w:t>
      </w:r>
      <w:r>
        <w:rPr>
          <w:lang w:val="lt-LT"/>
        </w:rPr>
        <w:t xml:space="preserve">Pasakojime naudojamos Vida </w:t>
      </w:r>
      <w:proofErr w:type="spellStart"/>
      <w:r>
        <w:rPr>
          <w:lang w:val="lt-LT"/>
        </w:rPr>
        <w:t>press</w:t>
      </w:r>
      <w:proofErr w:type="spellEnd"/>
      <w:r>
        <w:rPr>
          <w:lang w:val="lt-LT"/>
        </w:rPr>
        <w:t xml:space="preserve"> nuotraukos.</w:t>
      </w:r>
    </w:p>
  </w:footnote>
  <w:footnote w:id="11">
    <w:p w14:paraId="163C379C" w14:textId="77777777" w:rsidR="00785FC9" w:rsidRPr="0059718E" w:rsidRDefault="00785FC9" w:rsidP="00BF6C88">
      <w:pPr>
        <w:rPr>
          <w:sz w:val="20"/>
          <w:szCs w:val="20"/>
        </w:rPr>
      </w:pPr>
      <w:r>
        <w:rPr>
          <w:rStyle w:val="Puslapioinaosnuoroda"/>
        </w:rPr>
        <w:footnoteRef/>
      </w:r>
      <w:r>
        <w:t xml:space="preserve"> </w:t>
      </w:r>
      <w:proofErr w:type="spellStart"/>
      <w:r w:rsidRPr="0059718E">
        <w:rPr>
          <w:sz w:val="20"/>
          <w:szCs w:val="20"/>
        </w:rPr>
        <w:t>Parengta</w:t>
      </w:r>
      <w:proofErr w:type="spellEnd"/>
      <w:r w:rsidRPr="0059718E">
        <w:rPr>
          <w:sz w:val="20"/>
          <w:szCs w:val="20"/>
        </w:rPr>
        <w:t xml:space="preserve"> </w:t>
      </w:r>
      <w:proofErr w:type="spellStart"/>
      <w:r w:rsidRPr="0059718E">
        <w:rPr>
          <w:sz w:val="20"/>
          <w:szCs w:val="20"/>
        </w:rPr>
        <w:t>pagal</w:t>
      </w:r>
      <w:proofErr w:type="spellEnd"/>
      <w:r w:rsidRPr="0059718E">
        <w:rPr>
          <w:sz w:val="20"/>
          <w:szCs w:val="20"/>
        </w:rPr>
        <w:t xml:space="preserve"> </w:t>
      </w:r>
      <w:r w:rsidRPr="0059718E">
        <w:rPr>
          <w:color w:val="000000"/>
          <w:sz w:val="20"/>
          <w:szCs w:val="20"/>
          <w:lang w:val="lt-LT"/>
        </w:rPr>
        <w:t xml:space="preserve">Dr. </w:t>
      </w:r>
      <w:proofErr w:type="spellStart"/>
      <w:r w:rsidRPr="0059718E">
        <w:rPr>
          <w:color w:val="000000"/>
          <w:sz w:val="20"/>
          <w:szCs w:val="20"/>
          <w:lang w:val="lt-LT"/>
        </w:rPr>
        <w:t>Prabha</w:t>
      </w:r>
      <w:proofErr w:type="spellEnd"/>
      <w:r w:rsidRPr="0059718E">
        <w:rPr>
          <w:color w:val="000000"/>
          <w:sz w:val="20"/>
          <w:szCs w:val="20"/>
          <w:lang w:val="lt-LT"/>
        </w:rPr>
        <w:t xml:space="preserve"> </w:t>
      </w:r>
      <w:proofErr w:type="spellStart"/>
      <w:r w:rsidRPr="0059718E">
        <w:rPr>
          <w:color w:val="000000"/>
          <w:sz w:val="20"/>
          <w:szCs w:val="20"/>
          <w:lang w:val="lt-LT"/>
        </w:rPr>
        <w:t>Sahasrabudhe</w:t>
      </w:r>
      <w:proofErr w:type="spellEnd"/>
      <w:r>
        <w:rPr>
          <w:color w:val="000000"/>
          <w:sz w:val="20"/>
          <w:szCs w:val="20"/>
          <w:lang w:val="lt-LT"/>
        </w:rPr>
        <w:t xml:space="preserve"> </w:t>
      </w:r>
      <w:r w:rsidRPr="0059718E">
        <w:rPr>
          <w:color w:val="000000"/>
          <w:sz w:val="20"/>
          <w:szCs w:val="20"/>
          <w:lang w:val="lt-LT"/>
        </w:rPr>
        <w:t xml:space="preserve">„Dvidešimt klausimų apie meno kūrinį praktiniams menotyros užsiėmimams“. </w:t>
      </w:r>
    </w:p>
    <w:p w14:paraId="1F2E1418" w14:textId="77777777" w:rsidR="00785FC9" w:rsidRPr="0059718E" w:rsidRDefault="00785FC9" w:rsidP="00BF6C88">
      <w:pPr>
        <w:pStyle w:val="Puslapioinaostekstas"/>
        <w:rPr>
          <w:lang w:val="en-US"/>
        </w:rPr>
      </w:pPr>
      <w:hyperlink r:id="rId14" w:history="1">
        <w:r w:rsidRPr="00025714">
          <w:rPr>
            <w:rStyle w:val="Hipersaitas"/>
          </w:rPr>
          <w:t>http://www.applequest.org/main-lt/Patarimai/Daile/Daile.html</w:t>
        </w:r>
      </w:hyperlink>
      <w:r>
        <w:t xml:space="preserve"> </w:t>
      </w:r>
    </w:p>
  </w:footnote>
  <w:footnote w:id="12">
    <w:p w14:paraId="3A9516A0" w14:textId="466D880B" w:rsidR="00785FC9" w:rsidRPr="00197213" w:rsidRDefault="00785FC9">
      <w:pPr>
        <w:pStyle w:val="Puslapioinaostekstas"/>
        <w:rPr>
          <w:lang w:val="lt-LT"/>
        </w:rPr>
      </w:pPr>
      <w:r>
        <w:rPr>
          <w:rStyle w:val="Puslapioinaosnuoroda"/>
        </w:rPr>
        <w:footnoteRef/>
      </w:r>
      <w:r>
        <w:t xml:space="preserve"> </w:t>
      </w:r>
      <w:r>
        <w:rPr>
          <w:lang w:val="lt-LT"/>
        </w:rPr>
        <w:t xml:space="preserve">Daugiau informacijos – </w:t>
      </w:r>
      <w:hyperlink r:id="rId15" w:history="1">
        <w:r w:rsidRPr="00025714">
          <w:rPr>
            <w:rStyle w:val="Hipersaitas"/>
            <w:lang w:val="lt-LT"/>
          </w:rPr>
          <w:t>https://www.15min.lt/pasaulis-kiseneje/naujiena/kelioniu-pulsas/egipte-statoma-nauja-gigantiska-piramide-ir-nauja-sostine-637-1599498</w:t>
        </w:r>
      </w:hyperlink>
      <w:r>
        <w:rPr>
          <w:lang w:val="lt-LT"/>
        </w:rPr>
        <w:t xml:space="preserve"> </w:t>
      </w:r>
    </w:p>
  </w:footnote>
  <w:footnote w:id="13">
    <w:p w14:paraId="3E12B7CE" w14:textId="5A76FEC9" w:rsidR="00785FC9" w:rsidRPr="00870BBC" w:rsidRDefault="00785FC9">
      <w:pPr>
        <w:pStyle w:val="Puslapioinaostekstas"/>
        <w:rPr>
          <w:lang w:val="lt-LT"/>
        </w:rPr>
      </w:pPr>
      <w:r>
        <w:rPr>
          <w:rStyle w:val="Puslapioinaosnuoroda"/>
        </w:rPr>
        <w:footnoteRef/>
      </w:r>
      <w:r>
        <w:t xml:space="preserve"> </w:t>
      </w:r>
      <w:r>
        <w:rPr>
          <w:lang w:val="lt-LT"/>
        </w:rPr>
        <w:t xml:space="preserve">Rekomenduojama šiai grupei susipažinti su </w:t>
      </w:r>
      <w:proofErr w:type="spellStart"/>
      <w:r w:rsidRPr="00870BBC">
        <w:rPr>
          <w:color w:val="000000" w:themeColor="text1"/>
          <w:lang w:val="lt-LT"/>
        </w:rPr>
        <w:t>Hatsune</w:t>
      </w:r>
      <w:proofErr w:type="spellEnd"/>
      <w:r w:rsidRPr="00870BBC">
        <w:rPr>
          <w:color w:val="000000" w:themeColor="text1"/>
          <w:lang w:val="lt-LT"/>
        </w:rPr>
        <w:t xml:space="preserve"> Miku</w:t>
      </w:r>
      <w:r>
        <w:rPr>
          <w:color w:val="000000" w:themeColor="text1"/>
          <w:lang w:val="lt-LT"/>
        </w:rPr>
        <w:t xml:space="preserve"> - </w:t>
      </w:r>
      <w:hyperlink r:id="rId16" w:history="1">
        <w:r w:rsidRPr="009C0978">
          <w:rPr>
            <w:rStyle w:val="Hipersaitas"/>
            <w:lang w:val="lt-LT"/>
          </w:rPr>
          <w:t>https://www.youtube.com/watch?v=0o3S7rJpUzU</w:t>
        </w:r>
      </w:hyperlink>
      <w:r>
        <w:rPr>
          <w:color w:val="000000" w:themeColor="text1"/>
          <w:lang w:val="lt-LT"/>
        </w:rPr>
        <w:t xml:space="preserve"> ir pasižiūrėti jos virtualų koncertą - </w:t>
      </w:r>
      <w:hyperlink r:id="rId17" w:history="1">
        <w:r w:rsidRPr="009C0978">
          <w:rPr>
            <w:rStyle w:val="Hipersaitas"/>
            <w:lang w:val="lt-LT"/>
          </w:rPr>
          <w:t>https://www.youtube.com/watch?v=PlQIdq5mv_k</w:t>
        </w:r>
      </w:hyperlink>
      <w:r>
        <w:rPr>
          <w:color w:val="000000" w:themeColor="text1"/>
          <w:lang w:val="lt-LT"/>
        </w:rPr>
        <w:t xml:space="preserve"> </w:t>
      </w:r>
    </w:p>
  </w:footnote>
  <w:footnote w:id="14">
    <w:p w14:paraId="36C343FD" w14:textId="587C3EBA" w:rsidR="00785FC9" w:rsidRPr="002323DC" w:rsidRDefault="00785FC9">
      <w:pPr>
        <w:pStyle w:val="Puslapioinaostekstas"/>
        <w:rPr>
          <w:lang w:val="lt-LT"/>
        </w:rPr>
      </w:pPr>
      <w:r>
        <w:rPr>
          <w:rStyle w:val="Puslapioinaosnuoroda"/>
        </w:rPr>
        <w:footnoteRef/>
      </w:r>
      <w:r>
        <w:t xml:space="preserve"> </w:t>
      </w:r>
      <w:proofErr w:type="spellStart"/>
      <w:r>
        <w:t>Daugiau</w:t>
      </w:r>
      <w:proofErr w:type="spellEnd"/>
      <w:r>
        <w:t xml:space="preserve"> </w:t>
      </w:r>
      <w:proofErr w:type="spellStart"/>
      <w:r>
        <w:t>pavyzdžių</w:t>
      </w:r>
      <w:proofErr w:type="spellEnd"/>
      <w:r>
        <w:t xml:space="preserve"> – Piličiauskaitė, L.J. </w:t>
      </w:r>
      <w:r>
        <w:rPr>
          <w:lang w:val="en-US"/>
        </w:rPr>
        <w:t>(2021). E</w:t>
      </w:r>
      <w:proofErr w:type="spellStart"/>
      <w:r>
        <w:rPr>
          <w:lang w:val="lt-LT"/>
        </w:rPr>
        <w:t>mocinio</w:t>
      </w:r>
      <w:proofErr w:type="spellEnd"/>
      <w:r>
        <w:rPr>
          <w:lang w:val="lt-LT"/>
        </w:rPr>
        <w:t xml:space="preserve"> imitavimo metodas: muzikinio </w:t>
      </w:r>
      <w:proofErr w:type="spellStart"/>
      <w:r>
        <w:rPr>
          <w:lang w:val="lt-LT"/>
        </w:rPr>
        <w:t>ugydmo</w:t>
      </w:r>
      <w:proofErr w:type="spellEnd"/>
      <w:r>
        <w:rPr>
          <w:lang w:val="lt-LT"/>
        </w:rPr>
        <w:t xml:space="preserve">, kūrybiškumo ir bendražmogiškų vertybių dialogas. </w:t>
      </w:r>
      <w:r>
        <w:rPr>
          <w:lang w:val="lt-LT"/>
        </w:rPr>
        <w:t>Vilnius: Sėkmės natos.</w:t>
      </w:r>
    </w:p>
  </w:footnote>
  <w:footnote w:id="15">
    <w:p w14:paraId="5670D7EB" w14:textId="5E53A474" w:rsidR="00785FC9" w:rsidRPr="007B5D8C" w:rsidRDefault="00785FC9">
      <w:pPr>
        <w:pStyle w:val="Puslapioinaostekstas"/>
        <w:rPr>
          <w:lang w:val="lt-LT"/>
        </w:rPr>
      </w:pPr>
      <w:r>
        <w:rPr>
          <w:rStyle w:val="Puslapioinaosnuoroda"/>
        </w:rPr>
        <w:footnoteRef/>
      </w:r>
      <w:r>
        <w:t xml:space="preserve"> </w:t>
      </w:r>
      <w:proofErr w:type="spellStart"/>
      <w:r w:rsidRPr="007B5D8C">
        <w:rPr>
          <w:rFonts w:ascii="Times New Roman" w:hAnsi="Times New Roman"/>
        </w:rPr>
        <w:t>Nuotraukos</w:t>
      </w:r>
      <w:proofErr w:type="spellEnd"/>
      <w:r w:rsidRPr="007B5D8C">
        <w:rPr>
          <w:rFonts w:ascii="Times New Roman" w:hAnsi="Times New Roman"/>
        </w:rPr>
        <w:t xml:space="preserve"> iš </w:t>
      </w:r>
      <w:proofErr w:type="spellStart"/>
      <w:r w:rsidRPr="007B5D8C">
        <w:rPr>
          <w:rFonts w:ascii="Times New Roman" w:hAnsi="Times New Roman"/>
        </w:rPr>
        <w:t>interneto</w:t>
      </w:r>
      <w:proofErr w:type="spellEnd"/>
      <w:r w:rsidRPr="007B5D8C">
        <w:rPr>
          <w:rFonts w:ascii="Times New Roman" w:hAnsi="Times New Roman"/>
        </w:rPr>
        <w:t xml:space="preserve"> </w:t>
      </w:r>
      <w:proofErr w:type="spellStart"/>
      <w:r w:rsidRPr="007B5D8C">
        <w:rPr>
          <w:rFonts w:ascii="Times New Roman" w:hAnsi="Times New Roman"/>
        </w:rPr>
        <w:t>svetainiu</w:t>
      </w:r>
      <w:proofErr w:type="spellEnd"/>
      <w:r w:rsidRPr="007B5D8C">
        <w:rPr>
          <w:rFonts w:ascii="Times New Roman" w:hAnsi="Times New Roman"/>
        </w:rPr>
        <w:t xml:space="preserve">̨ www.unsplash.com, www.stocksnap.io, www.pexels.com ir </w:t>
      </w:r>
      <w:proofErr w:type="spellStart"/>
      <w:r w:rsidRPr="007B5D8C">
        <w:rPr>
          <w:rFonts w:ascii="Times New Roman" w:hAnsi="Times New Roman"/>
        </w:rPr>
        <w:t>asmeninio</w:t>
      </w:r>
      <w:proofErr w:type="spellEnd"/>
      <w:r w:rsidRPr="007B5D8C">
        <w:rPr>
          <w:rFonts w:ascii="Times New Roman" w:hAnsi="Times New Roman"/>
        </w:rPr>
        <w:t xml:space="preserve"> </w:t>
      </w:r>
      <w:proofErr w:type="spellStart"/>
      <w:r w:rsidRPr="007B5D8C">
        <w:rPr>
          <w:rFonts w:ascii="Times New Roman" w:hAnsi="Times New Roman"/>
        </w:rPr>
        <w:t>autorės</w:t>
      </w:r>
      <w:proofErr w:type="spellEnd"/>
      <w:r w:rsidRPr="007B5D8C">
        <w:rPr>
          <w:rFonts w:ascii="Times New Roman" w:hAnsi="Times New Roman"/>
        </w:rPr>
        <w:t xml:space="preserve"> </w:t>
      </w:r>
      <w:proofErr w:type="spellStart"/>
      <w:r w:rsidRPr="007B5D8C">
        <w:rPr>
          <w:rFonts w:ascii="Times New Roman" w:hAnsi="Times New Roman"/>
        </w:rPr>
        <w:t>fotoarchyvo</w:t>
      </w:r>
      <w:proofErr w:type="spellEnd"/>
      <w:r w:rsidRPr="007B5D8C">
        <w:rPr>
          <w:rFonts w:ascii="Times New Roman" w:hAnsi="Times New Roman"/>
        </w:rPr>
        <w:t>.</w:t>
      </w:r>
    </w:p>
  </w:footnote>
  <w:footnote w:id="16">
    <w:p w14:paraId="646F5AAA" w14:textId="1BF90DA8" w:rsidR="00785FC9" w:rsidRPr="00F42013" w:rsidRDefault="00785FC9">
      <w:pPr>
        <w:pStyle w:val="Puslapioinaostekstas"/>
        <w:rPr>
          <w:lang w:val="lt-LT"/>
        </w:rPr>
      </w:pPr>
      <w:r>
        <w:rPr>
          <w:rStyle w:val="Puslapioinaosnuoroda"/>
        </w:rPr>
        <w:footnoteRef/>
      </w:r>
      <w:r>
        <w:t xml:space="preserve"> </w:t>
      </w:r>
      <w:r>
        <w:rPr>
          <w:lang w:val="lt-LT"/>
        </w:rPr>
        <w:t xml:space="preserve">Nuotrauka iš </w:t>
      </w:r>
      <w:hyperlink r:id="rId18" w:history="1">
        <w:r w:rsidRPr="009C0978">
          <w:rPr>
            <w:rStyle w:val="Hipersaitas"/>
            <w:lang w:val="lt-LT"/>
          </w:rPr>
          <w:t>http://psichologaskaune.lt/straipsniai/meno-terapija/73:neurografika-%E2%80%93-dar-vienas-b%C5%ABdas-pad%C4%97ti-sau</w:t>
        </w:r>
      </w:hyperlink>
      <w:r>
        <w:rPr>
          <w:lang w:val="lt-LT"/>
        </w:rPr>
        <w:t xml:space="preserve"> </w:t>
      </w:r>
    </w:p>
  </w:footnote>
  <w:footnote w:id="17">
    <w:p w14:paraId="204AF259" w14:textId="650E18B1" w:rsidR="00785FC9" w:rsidRPr="0016492E" w:rsidRDefault="00785FC9">
      <w:pPr>
        <w:pStyle w:val="Puslapioinaostekstas"/>
        <w:rPr>
          <w:lang w:val="lt-LT"/>
        </w:rPr>
      </w:pPr>
      <w:r>
        <w:rPr>
          <w:rStyle w:val="Puslapioinaosnuoroda"/>
        </w:rPr>
        <w:footnoteRef/>
      </w:r>
      <w:r>
        <w:t xml:space="preserve"> </w:t>
      </w:r>
      <w:r>
        <w:rPr>
          <w:lang w:val="lt-LT"/>
        </w:rPr>
        <w:t xml:space="preserve">Daugiau informacijos - </w:t>
      </w:r>
      <w:hyperlink r:id="rId19" w:history="1">
        <w:r w:rsidRPr="009C0978">
          <w:rPr>
            <w:rStyle w:val="Hipersaitas"/>
            <w:lang w:val="lt-LT"/>
          </w:rPr>
          <w:t>https://neurographic-art.translate.goog/?_x_tr_sl=en&amp;_x_tr_tl=lt&amp;_x_tr_hl=lt&amp;_x_tr_pto=sc</w:t>
        </w:r>
      </w:hyperlink>
      <w:r>
        <w:rPr>
          <w:lang w:val="lt-LT"/>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C1DEA1" w14:textId="5C501CFD" w:rsidR="00785FC9" w:rsidRDefault="00785FC9" w:rsidP="00BD699C">
    <w:pPr>
      <w:pStyle w:val="Antrats"/>
      <w:jc w:val="right"/>
    </w:pPr>
    <w:proofErr w:type="spellStart"/>
    <w:r>
      <w:rPr>
        <w:i/>
      </w:rPr>
      <w:t>Projektas</w:t>
    </w:r>
    <w:proofErr w:type="spellEnd"/>
    <w:r>
      <w:rPr>
        <w:i/>
      </w:rPr>
      <w:t>. 2022-04-15</w:t>
    </w:r>
    <w:r w:rsidRPr="00344283">
      <w:rPr>
        <w:i/>
      </w:rPr>
      <w:t xml:space="preserve">. </w:t>
    </w:r>
    <w:proofErr w:type="spellStart"/>
    <w:r w:rsidRPr="00344283">
      <w:rPr>
        <w:i/>
      </w:rPr>
      <w:t>Tekstas</w:t>
    </w:r>
    <w:proofErr w:type="spellEnd"/>
    <w:r w:rsidRPr="00344283">
      <w:rPr>
        <w:i/>
      </w:rPr>
      <w:t xml:space="preserve"> </w:t>
    </w:r>
    <w:proofErr w:type="spellStart"/>
    <w:r w:rsidRPr="00344283">
      <w:rPr>
        <w:i/>
      </w:rPr>
      <w:t>neredaguotas</w:t>
    </w:r>
    <w:proofErr w:type="spellEnd"/>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47097042"/>
      <w:docPartObj>
        <w:docPartGallery w:val="Page Numbers (Top of Page)"/>
        <w:docPartUnique/>
      </w:docPartObj>
    </w:sdtPr>
    <w:sdtEndPr/>
    <w:sdtContent>
      <w:p w14:paraId="0D9A3DB3" w14:textId="08E2F730" w:rsidR="00785FC9" w:rsidRDefault="00785FC9">
        <w:pPr>
          <w:pStyle w:val="Antrats"/>
          <w:jc w:val="center"/>
        </w:pPr>
        <w:r>
          <w:fldChar w:fldCharType="begin"/>
        </w:r>
        <w:r>
          <w:instrText>PAGE   \* MERGEFORMAT</w:instrText>
        </w:r>
        <w:r>
          <w:fldChar w:fldCharType="separate"/>
        </w:r>
        <w:r>
          <w:rPr>
            <w:noProof/>
          </w:rPr>
          <w:t>46</w:t>
        </w:r>
        <w:r>
          <w:fldChar w:fldCharType="end"/>
        </w:r>
      </w:p>
    </w:sdtContent>
  </w:sdt>
  <w:p w14:paraId="74D7CFF2" w14:textId="3B67FFAD" w:rsidR="00785FC9" w:rsidRDefault="00785FC9" w:rsidP="00687E75">
    <w:pPr>
      <w:pStyle w:val="Antrats"/>
      <w:jc w:val="right"/>
      <w:rPr>
        <w:i/>
        <w:iCs/>
      </w:rPr>
    </w:pPr>
    <w:r>
      <w:rPr>
        <w:i/>
        <w:iCs/>
      </w:rPr>
      <w:t>202</w:t>
    </w:r>
    <w:r w:rsidR="00B3577F">
      <w:rPr>
        <w:i/>
        <w:iCs/>
      </w:rPr>
      <w:t>5</w:t>
    </w:r>
    <w:r w:rsidRPr="3E628CD0">
      <w:rPr>
        <w:i/>
        <w:iCs/>
      </w:rPr>
      <w:t>-</w:t>
    </w:r>
    <w:r w:rsidR="00666D47">
      <w:rPr>
        <w:i/>
        <w:iCs/>
      </w:rPr>
      <w:t>0</w:t>
    </w:r>
    <w:r w:rsidR="00B3577F">
      <w:rPr>
        <w:i/>
        <w:iCs/>
      </w:rPr>
      <w:t>8</w:t>
    </w:r>
    <w:r>
      <w:rPr>
        <w:i/>
        <w:iCs/>
      </w:rPr>
      <w:t>-</w:t>
    </w:r>
    <w:r w:rsidR="00E56CCA">
      <w:rPr>
        <w:i/>
        <w:iCs/>
      </w:rPr>
      <w:t>26</w:t>
    </w:r>
    <w:r w:rsidR="00666D47">
      <w:rPr>
        <w:i/>
        <w:iCs/>
      </w:rPr>
      <w:t xml:space="preserve"> </w:t>
    </w:r>
    <w:r w:rsidRPr="3E628CD0">
      <w:rPr>
        <w:i/>
        <w:iCs/>
      </w:rPr>
      <w:t xml:space="preserve"> </w:t>
    </w:r>
    <w:proofErr w:type="spellStart"/>
    <w:r w:rsidRPr="3E628CD0">
      <w:rPr>
        <w:i/>
        <w:iCs/>
      </w:rPr>
      <w:t>Tekstas</w:t>
    </w:r>
    <w:proofErr w:type="spellEnd"/>
    <w:r w:rsidRPr="3E628CD0">
      <w:rPr>
        <w:i/>
        <w:iCs/>
      </w:rPr>
      <w:t xml:space="preserve"> </w:t>
    </w:r>
    <w:proofErr w:type="spellStart"/>
    <w:r w:rsidRPr="3E628CD0">
      <w:rPr>
        <w:i/>
        <w:iCs/>
      </w:rPr>
      <w:t>neredaguotas</w:t>
    </w:r>
    <w:proofErr w:type="spellEnd"/>
  </w:p>
  <w:p w14:paraId="7E359841" w14:textId="77777777" w:rsidR="00785FC9" w:rsidRPr="00687E75" w:rsidRDefault="00785FC9" w:rsidP="00687E75">
    <w:pPr>
      <w:pStyle w:val="Antrats"/>
      <w:jc w:val="righ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638BA4" w14:textId="7A0DD32B" w:rsidR="00785FC9" w:rsidRDefault="00785FC9" w:rsidP="00344283">
    <w:pPr>
      <w:pStyle w:val="Antrats"/>
      <w:jc w:val="right"/>
      <w:rPr>
        <w:i/>
      </w:rPr>
    </w:pPr>
    <w:r>
      <w:rPr>
        <w:noProof/>
        <w:lang w:eastAsia="lt-LT"/>
      </w:rPr>
      <w:drawing>
        <wp:anchor distT="0" distB="0" distL="114300" distR="114300" simplePos="0" relativeHeight="251660288" behindDoc="0" locked="0" layoutInCell="1" allowOverlap="1" wp14:anchorId="347721D8" wp14:editId="595A262C">
          <wp:simplePos x="0" y="0"/>
          <wp:positionH relativeFrom="column">
            <wp:posOffset>1223294</wp:posOffset>
          </wp:positionH>
          <wp:positionV relativeFrom="paragraph">
            <wp:posOffset>178653</wp:posOffset>
          </wp:positionV>
          <wp:extent cx="1091177" cy="354842"/>
          <wp:effectExtent l="19050" t="0" r="0" b="0"/>
          <wp:wrapNone/>
          <wp:docPr id="56" name="Paveikslėlis 3" descr="ESFIVP-I-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SFIVP-I-2"/>
                  <pic:cNvPicPr>
                    <a:picLocks noChangeAspect="1" noChangeArrowheads="1"/>
                  </pic:cNvPicPr>
                </pic:nvPicPr>
                <pic:blipFill>
                  <a:blip r:embed="rId1"/>
                  <a:srcRect t="13433" b="14925"/>
                  <a:stretch>
                    <a:fillRect/>
                  </a:stretch>
                </pic:blipFill>
                <pic:spPr bwMode="auto">
                  <a:xfrm>
                    <a:off x="0" y="0"/>
                    <a:ext cx="1091177" cy="354842"/>
                  </a:xfrm>
                  <a:prstGeom prst="rect">
                    <a:avLst/>
                  </a:prstGeom>
                  <a:noFill/>
                </pic:spPr>
              </pic:pic>
            </a:graphicData>
          </a:graphic>
        </wp:anchor>
      </w:drawing>
    </w:r>
    <w:r>
      <w:rPr>
        <w:noProof/>
        <w:lang w:eastAsia="lt-LT"/>
      </w:rPr>
      <w:drawing>
        <wp:anchor distT="0" distB="0" distL="114300" distR="114300" simplePos="0" relativeHeight="251656192" behindDoc="0" locked="0" layoutInCell="1" allowOverlap="1" wp14:anchorId="7277437E" wp14:editId="64652CFC">
          <wp:simplePos x="0" y="0"/>
          <wp:positionH relativeFrom="column">
            <wp:posOffset>2942912</wp:posOffset>
          </wp:positionH>
          <wp:positionV relativeFrom="paragraph">
            <wp:posOffset>233244</wp:posOffset>
          </wp:positionV>
          <wp:extent cx="840759" cy="286603"/>
          <wp:effectExtent l="19050" t="0" r="0" b="0"/>
          <wp:wrapNone/>
          <wp:docPr id="62" name="Paveikslėlis 62" descr="C:\Users\SAC_\Downloads\ŠMSM_logotipas_rastrinis_horiz_L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AC_\Downloads\ŠMSM_logotipas_rastrinis_horiz_LT.png"/>
                  <pic:cNvPicPr>
                    <a:picLocks noChangeAspect="1" noChangeArrowheads="1"/>
                  </pic:cNvPicPr>
                </pic:nvPicPr>
                <pic:blipFill>
                  <a:blip r:embed="rId2"/>
                  <a:srcRect/>
                  <a:stretch>
                    <a:fillRect/>
                  </a:stretch>
                </pic:blipFill>
                <pic:spPr bwMode="auto">
                  <a:xfrm>
                    <a:off x="0" y="0"/>
                    <a:ext cx="840759" cy="286603"/>
                  </a:xfrm>
                  <a:prstGeom prst="rect">
                    <a:avLst/>
                  </a:prstGeom>
                  <a:noFill/>
                  <a:ln w="9525">
                    <a:noFill/>
                    <a:miter lim="800000"/>
                    <a:headEnd/>
                    <a:tailEnd/>
                  </a:ln>
                </pic:spPr>
              </pic:pic>
            </a:graphicData>
          </a:graphic>
        </wp:anchor>
      </w:drawing>
    </w:r>
    <w:r>
      <w:rPr>
        <w:noProof/>
        <w:lang w:eastAsia="lt-LT"/>
      </w:rPr>
      <w:drawing>
        <wp:anchor distT="0" distB="0" distL="114300" distR="114300" simplePos="0" relativeHeight="251658240" behindDoc="0" locked="0" layoutInCell="1" allowOverlap="1" wp14:anchorId="187BB543" wp14:editId="5CE58C87">
          <wp:simplePos x="0" y="0"/>
          <wp:positionH relativeFrom="column">
            <wp:posOffset>4498757</wp:posOffset>
          </wp:positionH>
          <wp:positionV relativeFrom="paragraph">
            <wp:posOffset>219596</wp:posOffset>
          </wp:positionV>
          <wp:extent cx="827111" cy="286603"/>
          <wp:effectExtent l="19050" t="0" r="0" b="0"/>
          <wp:wrapNone/>
          <wp:docPr id="50176" name="Paveikslėlis 1" descr="C:\Users\HP\AppData\Local\Temp\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AppData\Local\Temp\logo.png"/>
                  <pic:cNvPicPr>
                    <a:picLocks noChangeAspect="1" noChangeArrowheads="1"/>
                  </pic:cNvPicPr>
                </pic:nvPicPr>
                <pic:blipFill>
                  <a:blip r:embed="rId3"/>
                  <a:srcRect/>
                  <a:stretch>
                    <a:fillRect/>
                  </a:stretch>
                </pic:blipFill>
                <pic:spPr bwMode="auto">
                  <a:xfrm>
                    <a:off x="0" y="0"/>
                    <a:ext cx="827111" cy="286603"/>
                  </a:xfrm>
                  <a:prstGeom prst="rect">
                    <a:avLst/>
                  </a:prstGeom>
                  <a:noFill/>
                  <a:ln w="9525">
                    <a:noFill/>
                    <a:miter lim="800000"/>
                    <a:headEnd/>
                    <a:tailEnd/>
                  </a:ln>
                </pic:spPr>
              </pic:pic>
            </a:graphicData>
          </a:graphic>
        </wp:anchor>
      </w:drawing>
    </w:r>
    <w:r>
      <w:rPr>
        <w:i/>
        <w:iCs/>
      </w:rPr>
      <w:t>202</w:t>
    </w:r>
    <w:r w:rsidR="00D22937">
      <w:rPr>
        <w:i/>
        <w:iCs/>
      </w:rPr>
      <w:t>5</w:t>
    </w:r>
    <w:r w:rsidRPr="3E628CD0">
      <w:rPr>
        <w:i/>
        <w:iCs/>
      </w:rPr>
      <w:t>-</w:t>
    </w:r>
    <w:r w:rsidR="00F42DE4">
      <w:rPr>
        <w:i/>
        <w:iCs/>
      </w:rPr>
      <w:t>0</w:t>
    </w:r>
    <w:r w:rsidR="00D22937">
      <w:rPr>
        <w:i/>
        <w:iCs/>
      </w:rPr>
      <w:t>8</w:t>
    </w:r>
    <w:r>
      <w:rPr>
        <w:i/>
        <w:iCs/>
      </w:rPr>
      <w:t>-</w:t>
    </w:r>
    <w:r w:rsidR="00E56CCA">
      <w:rPr>
        <w:i/>
        <w:iCs/>
      </w:rPr>
      <w:t>26</w:t>
    </w:r>
    <w:r>
      <w:rPr>
        <w:i/>
        <w:iCs/>
      </w:rPr>
      <w:t xml:space="preserve"> </w:t>
    </w:r>
    <w:r w:rsidRPr="3E628CD0">
      <w:rPr>
        <w:i/>
        <w:iCs/>
      </w:rPr>
      <w:t xml:space="preserve"> </w:t>
    </w:r>
    <w:proofErr w:type="spellStart"/>
    <w:r w:rsidRPr="3E628CD0">
      <w:rPr>
        <w:i/>
        <w:iCs/>
      </w:rPr>
      <w:t>Tekstas</w:t>
    </w:r>
    <w:proofErr w:type="spellEnd"/>
    <w:r w:rsidRPr="3E628CD0">
      <w:rPr>
        <w:i/>
        <w:iCs/>
      </w:rPr>
      <w:t xml:space="preserve"> </w:t>
    </w:r>
    <w:proofErr w:type="spellStart"/>
    <w:r w:rsidRPr="3E628CD0">
      <w:rPr>
        <w:i/>
        <w:iCs/>
      </w:rPr>
      <w:t>neredaguotas</w:t>
    </w:r>
    <w:proofErr w:type="spellEnd"/>
  </w:p>
  <w:p w14:paraId="3AF0F7CF" w14:textId="77777777" w:rsidR="00785FC9" w:rsidRDefault="00785FC9" w:rsidP="00344283">
    <w:pPr>
      <w:pStyle w:val="Antrats"/>
      <w:jc w:val="right"/>
      <w:rPr>
        <w:i/>
      </w:rPr>
    </w:pPr>
  </w:p>
  <w:p w14:paraId="495F82E3" w14:textId="77777777" w:rsidR="00785FC9" w:rsidRDefault="00785FC9" w:rsidP="00344283">
    <w:pPr>
      <w:pStyle w:val="Antrats"/>
      <w:jc w:val="right"/>
      <w:rPr>
        <w:i/>
      </w:rPr>
    </w:pPr>
  </w:p>
  <w:p w14:paraId="702D0B44" w14:textId="77777777" w:rsidR="00785FC9" w:rsidRPr="00344283" w:rsidRDefault="00785FC9" w:rsidP="00344283">
    <w:pPr>
      <w:pStyle w:val="Antrats"/>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79457FC"/>
    <w:multiLevelType w:val="hybridMultilevel"/>
    <w:tmpl w:val="61F8050C"/>
    <w:lvl w:ilvl="0" w:tplc="08090011">
      <w:start w:val="1"/>
      <w:numFmt w:val="decimal"/>
      <w:lvlText w:val="%1)"/>
      <w:lvlJc w:val="left"/>
      <w:pPr>
        <w:ind w:left="1003" w:hanging="360"/>
      </w:pPr>
    </w:lvl>
    <w:lvl w:ilvl="1" w:tplc="08090019" w:tentative="1">
      <w:start w:val="1"/>
      <w:numFmt w:val="lowerLetter"/>
      <w:lvlText w:val="%2."/>
      <w:lvlJc w:val="left"/>
      <w:pPr>
        <w:ind w:left="1723" w:hanging="360"/>
      </w:pPr>
    </w:lvl>
    <w:lvl w:ilvl="2" w:tplc="0809001B" w:tentative="1">
      <w:start w:val="1"/>
      <w:numFmt w:val="lowerRoman"/>
      <w:lvlText w:val="%3."/>
      <w:lvlJc w:val="right"/>
      <w:pPr>
        <w:ind w:left="2443" w:hanging="180"/>
      </w:pPr>
    </w:lvl>
    <w:lvl w:ilvl="3" w:tplc="0809000F" w:tentative="1">
      <w:start w:val="1"/>
      <w:numFmt w:val="decimal"/>
      <w:lvlText w:val="%4."/>
      <w:lvlJc w:val="left"/>
      <w:pPr>
        <w:ind w:left="3163" w:hanging="360"/>
      </w:pPr>
    </w:lvl>
    <w:lvl w:ilvl="4" w:tplc="08090019" w:tentative="1">
      <w:start w:val="1"/>
      <w:numFmt w:val="lowerLetter"/>
      <w:lvlText w:val="%5."/>
      <w:lvlJc w:val="left"/>
      <w:pPr>
        <w:ind w:left="3883" w:hanging="360"/>
      </w:pPr>
    </w:lvl>
    <w:lvl w:ilvl="5" w:tplc="0809001B" w:tentative="1">
      <w:start w:val="1"/>
      <w:numFmt w:val="lowerRoman"/>
      <w:lvlText w:val="%6."/>
      <w:lvlJc w:val="right"/>
      <w:pPr>
        <w:ind w:left="4603" w:hanging="180"/>
      </w:pPr>
    </w:lvl>
    <w:lvl w:ilvl="6" w:tplc="0809000F" w:tentative="1">
      <w:start w:val="1"/>
      <w:numFmt w:val="decimal"/>
      <w:lvlText w:val="%7."/>
      <w:lvlJc w:val="left"/>
      <w:pPr>
        <w:ind w:left="5323" w:hanging="360"/>
      </w:pPr>
    </w:lvl>
    <w:lvl w:ilvl="7" w:tplc="08090019" w:tentative="1">
      <w:start w:val="1"/>
      <w:numFmt w:val="lowerLetter"/>
      <w:lvlText w:val="%8."/>
      <w:lvlJc w:val="left"/>
      <w:pPr>
        <w:ind w:left="6043" w:hanging="360"/>
      </w:pPr>
    </w:lvl>
    <w:lvl w:ilvl="8" w:tplc="0809001B" w:tentative="1">
      <w:start w:val="1"/>
      <w:numFmt w:val="lowerRoman"/>
      <w:lvlText w:val="%9."/>
      <w:lvlJc w:val="right"/>
      <w:pPr>
        <w:ind w:left="6763" w:hanging="180"/>
      </w:pPr>
    </w:lvl>
  </w:abstractNum>
  <w:abstractNum w:abstractNumId="1" w15:restartNumberingAfterBreak="0">
    <w:nsid w:val="09A82272"/>
    <w:multiLevelType w:val="multilevel"/>
    <w:tmpl w:val="8764A278"/>
    <w:lvl w:ilvl="0">
      <w:start w:val="1"/>
      <w:numFmt w:val="decimal"/>
      <w:lvlText w:val="%1."/>
      <w:lvlJc w:val="left"/>
      <w:pPr>
        <w:tabs>
          <w:tab w:val="num" w:pos="360"/>
        </w:tabs>
        <w:ind w:left="360" w:hanging="360"/>
      </w:pPr>
      <w:rPr>
        <w:b/>
      </w:rPr>
    </w:lvl>
    <w:lvl w:ilvl="1">
      <w:start w:val="1"/>
      <w:numFmt w:val="decimal"/>
      <w:lvlText w:val="%2)"/>
      <w:lvlJc w:val="left"/>
      <w:pPr>
        <w:ind w:left="1080" w:hanging="360"/>
      </w:pPr>
      <w:rPr>
        <w:rFonts w:hint="default"/>
      </w:rPr>
    </w:lvl>
    <w:lvl w:ilvl="2" w:tentative="1">
      <w:numFmt w:val="decimal"/>
      <w:lvlText w:val="%3."/>
      <w:lvlJc w:val="left"/>
      <w:pPr>
        <w:tabs>
          <w:tab w:val="num" w:pos="1800"/>
        </w:tabs>
        <w:ind w:left="1800" w:hanging="360"/>
      </w:pPr>
    </w:lvl>
    <w:lvl w:ilvl="3" w:tentative="1">
      <w:numFmt w:val="decimal"/>
      <w:lvlText w:val="%4."/>
      <w:lvlJc w:val="left"/>
      <w:pPr>
        <w:tabs>
          <w:tab w:val="num" w:pos="2520"/>
        </w:tabs>
        <w:ind w:left="2520" w:hanging="360"/>
      </w:pPr>
    </w:lvl>
    <w:lvl w:ilvl="4" w:tentative="1">
      <w:numFmt w:val="decimal"/>
      <w:lvlText w:val="%5."/>
      <w:lvlJc w:val="left"/>
      <w:pPr>
        <w:tabs>
          <w:tab w:val="num" w:pos="3240"/>
        </w:tabs>
        <w:ind w:left="3240" w:hanging="360"/>
      </w:pPr>
    </w:lvl>
    <w:lvl w:ilvl="5" w:tentative="1">
      <w:numFmt w:val="decimal"/>
      <w:lvlText w:val="%6."/>
      <w:lvlJc w:val="left"/>
      <w:pPr>
        <w:tabs>
          <w:tab w:val="num" w:pos="3960"/>
        </w:tabs>
        <w:ind w:left="3960" w:hanging="360"/>
      </w:pPr>
    </w:lvl>
    <w:lvl w:ilvl="6" w:tentative="1">
      <w:numFmt w:val="decimal"/>
      <w:lvlText w:val="%7."/>
      <w:lvlJc w:val="left"/>
      <w:pPr>
        <w:tabs>
          <w:tab w:val="num" w:pos="4680"/>
        </w:tabs>
        <w:ind w:left="4680" w:hanging="360"/>
      </w:pPr>
    </w:lvl>
    <w:lvl w:ilvl="7" w:tentative="1">
      <w:numFmt w:val="decimal"/>
      <w:lvlText w:val="%8."/>
      <w:lvlJc w:val="left"/>
      <w:pPr>
        <w:tabs>
          <w:tab w:val="num" w:pos="5400"/>
        </w:tabs>
        <w:ind w:left="5400" w:hanging="360"/>
      </w:pPr>
    </w:lvl>
    <w:lvl w:ilvl="8" w:tentative="1">
      <w:numFmt w:val="decimal"/>
      <w:lvlText w:val="%9."/>
      <w:lvlJc w:val="left"/>
      <w:pPr>
        <w:tabs>
          <w:tab w:val="num" w:pos="6120"/>
        </w:tabs>
        <w:ind w:left="6120" w:hanging="360"/>
      </w:pPr>
    </w:lvl>
  </w:abstractNum>
  <w:abstractNum w:abstractNumId="2" w15:restartNumberingAfterBreak="0">
    <w:nsid w:val="0C05426C"/>
    <w:multiLevelType w:val="hybridMultilevel"/>
    <w:tmpl w:val="F4FAC836"/>
    <w:lvl w:ilvl="0" w:tplc="08090011">
      <w:start w:val="1"/>
      <w:numFmt w:val="decimal"/>
      <w:lvlText w:val="%1)"/>
      <w:lvlJc w:val="left"/>
      <w:pPr>
        <w:ind w:left="928" w:hanging="360"/>
      </w:pPr>
    </w:lvl>
    <w:lvl w:ilvl="1" w:tplc="08090019">
      <w:start w:val="1"/>
      <w:numFmt w:val="lowerLetter"/>
      <w:lvlText w:val="%2."/>
      <w:lvlJc w:val="left"/>
      <w:pPr>
        <w:ind w:left="1648" w:hanging="360"/>
      </w:pPr>
    </w:lvl>
    <w:lvl w:ilvl="2" w:tplc="0809001B" w:tentative="1">
      <w:start w:val="1"/>
      <w:numFmt w:val="lowerRoman"/>
      <w:lvlText w:val="%3."/>
      <w:lvlJc w:val="right"/>
      <w:pPr>
        <w:ind w:left="2368" w:hanging="180"/>
      </w:pPr>
    </w:lvl>
    <w:lvl w:ilvl="3" w:tplc="0809000F" w:tentative="1">
      <w:start w:val="1"/>
      <w:numFmt w:val="decimal"/>
      <w:lvlText w:val="%4."/>
      <w:lvlJc w:val="left"/>
      <w:pPr>
        <w:ind w:left="3088" w:hanging="360"/>
      </w:pPr>
    </w:lvl>
    <w:lvl w:ilvl="4" w:tplc="08090019" w:tentative="1">
      <w:start w:val="1"/>
      <w:numFmt w:val="lowerLetter"/>
      <w:lvlText w:val="%5."/>
      <w:lvlJc w:val="left"/>
      <w:pPr>
        <w:ind w:left="3808" w:hanging="360"/>
      </w:pPr>
    </w:lvl>
    <w:lvl w:ilvl="5" w:tplc="0809001B" w:tentative="1">
      <w:start w:val="1"/>
      <w:numFmt w:val="lowerRoman"/>
      <w:lvlText w:val="%6."/>
      <w:lvlJc w:val="right"/>
      <w:pPr>
        <w:ind w:left="4528" w:hanging="180"/>
      </w:pPr>
    </w:lvl>
    <w:lvl w:ilvl="6" w:tplc="0809000F" w:tentative="1">
      <w:start w:val="1"/>
      <w:numFmt w:val="decimal"/>
      <w:lvlText w:val="%7."/>
      <w:lvlJc w:val="left"/>
      <w:pPr>
        <w:ind w:left="5248" w:hanging="360"/>
      </w:pPr>
    </w:lvl>
    <w:lvl w:ilvl="7" w:tplc="08090019" w:tentative="1">
      <w:start w:val="1"/>
      <w:numFmt w:val="lowerLetter"/>
      <w:lvlText w:val="%8."/>
      <w:lvlJc w:val="left"/>
      <w:pPr>
        <w:ind w:left="5968" w:hanging="360"/>
      </w:pPr>
    </w:lvl>
    <w:lvl w:ilvl="8" w:tplc="0809001B" w:tentative="1">
      <w:start w:val="1"/>
      <w:numFmt w:val="lowerRoman"/>
      <w:lvlText w:val="%9."/>
      <w:lvlJc w:val="right"/>
      <w:pPr>
        <w:ind w:left="6688" w:hanging="180"/>
      </w:pPr>
    </w:lvl>
  </w:abstractNum>
  <w:abstractNum w:abstractNumId="3" w15:restartNumberingAfterBreak="0">
    <w:nsid w:val="0CAA1389"/>
    <w:multiLevelType w:val="hybridMultilevel"/>
    <w:tmpl w:val="D03E786A"/>
    <w:lvl w:ilvl="0" w:tplc="FFFFFFFF">
      <w:start w:val="1"/>
      <w:numFmt w:val="bullet"/>
      <w:lvlText w:val=""/>
      <w:lvlJc w:val="left"/>
      <w:pPr>
        <w:ind w:left="709" w:hanging="360"/>
      </w:pPr>
      <w:rPr>
        <w:rFonts w:ascii="Symbol" w:hAnsi="Symbol" w:hint="default"/>
      </w:rPr>
    </w:lvl>
    <w:lvl w:ilvl="1" w:tplc="08090011">
      <w:start w:val="1"/>
      <w:numFmt w:val="decimal"/>
      <w:lvlText w:val="%2)"/>
      <w:lvlJc w:val="left"/>
      <w:pPr>
        <w:ind w:left="709" w:hanging="360"/>
      </w:pPr>
    </w:lvl>
    <w:lvl w:ilvl="2" w:tplc="FFFFFFFF" w:tentative="1">
      <w:start w:val="1"/>
      <w:numFmt w:val="bullet"/>
      <w:lvlText w:val=""/>
      <w:lvlJc w:val="left"/>
      <w:pPr>
        <w:ind w:left="2149" w:hanging="360"/>
      </w:pPr>
      <w:rPr>
        <w:rFonts w:ascii="Wingdings" w:hAnsi="Wingdings" w:hint="default"/>
      </w:rPr>
    </w:lvl>
    <w:lvl w:ilvl="3" w:tplc="FFFFFFFF" w:tentative="1">
      <w:start w:val="1"/>
      <w:numFmt w:val="bullet"/>
      <w:lvlText w:val=""/>
      <w:lvlJc w:val="left"/>
      <w:pPr>
        <w:ind w:left="2869" w:hanging="360"/>
      </w:pPr>
      <w:rPr>
        <w:rFonts w:ascii="Symbol" w:hAnsi="Symbol" w:hint="default"/>
      </w:rPr>
    </w:lvl>
    <w:lvl w:ilvl="4" w:tplc="FFFFFFFF" w:tentative="1">
      <w:start w:val="1"/>
      <w:numFmt w:val="bullet"/>
      <w:lvlText w:val="o"/>
      <w:lvlJc w:val="left"/>
      <w:pPr>
        <w:ind w:left="3589" w:hanging="360"/>
      </w:pPr>
      <w:rPr>
        <w:rFonts w:ascii="Courier New" w:hAnsi="Courier New" w:cs="Courier New" w:hint="default"/>
      </w:rPr>
    </w:lvl>
    <w:lvl w:ilvl="5" w:tplc="FFFFFFFF" w:tentative="1">
      <w:start w:val="1"/>
      <w:numFmt w:val="bullet"/>
      <w:lvlText w:val=""/>
      <w:lvlJc w:val="left"/>
      <w:pPr>
        <w:ind w:left="4309" w:hanging="360"/>
      </w:pPr>
      <w:rPr>
        <w:rFonts w:ascii="Wingdings" w:hAnsi="Wingdings" w:hint="default"/>
      </w:rPr>
    </w:lvl>
    <w:lvl w:ilvl="6" w:tplc="FFFFFFFF" w:tentative="1">
      <w:start w:val="1"/>
      <w:numFmt w:val="bullet"/>
      <w:lvlText w:val=""/>
      <w:lvlJc w:val="left"/>
      <w:pPr>
        <w:ind w:left="5029" w:hanging="360"/>
      </w:pPr>
      <w:rPr>
        <w:rFonts w:ascii="Symbol" w:hAnsi="Symbol" w:hint="default"/>
      </w:rPr>
    </w:lvl>
    <w:lvl w:ilvl="7" w:tplc="FFFFFFFF" w:tentative="1">
      <w:start w:val="1"/>
      <w:numFmt w:val="bullet"/>
      <w:lvlText w:val="o"/>
      <w:lvlJc w:val="left"/>
      <w:pPr>
        <w:ind w:left="5749" w:hanging="360"/>
      </w:pPr>
      <w:rPr>
        <w:rFonts w:ascii="Courier New" w:hAnsi="Courier New" w:cs="Courier New" w:hint="default"/>
      </w:rPr>
    </w:lvl>
    <w:lvl w:ilvl="8" w:tplc="FFFFFFFF" w:tentative="1">
      <w:start w:val="1"/>
      <w:numFmt w:val="bullet"/>
      <w:lvlText w:val=""/>
      <w:lvlJc w:val="left"/>
      <w:pPr>
        <w:ind w:left="6469" w:hanging="360"/>
      </w:pPr>
      <w:rPr>
        <w:rFonts w:ascii="Wingdings" w:hAnsi="Wingdings" w:hint="default"/>
      </w:rPr>
    </w:lvl>
  </w:abstractNum>
  <w:abstractNum w:abstractNumId="4" w15:restartNumberingAfterBreak="0">
    <w:nsid w:val="0E1614AF"/>
    <w:multiLevelType w:val="hybridMultilevel"/>
    <w:tmpl w:val="CDA0E822"/>
    <w:lvl w:ilvl="0" w:tplc="08090019">
      <w:start w:val="1"/>
      <w:numFmt w:val="lowerLetter"/>
      <w:lvlText w:val="%1."/>
      <w:lvlJc w:val="left"/>
      <w:pPr>
        <w:ind w:left="1080" w:hanging="360"/>
      </w:pPr>
    </w:lvl>
    <w:lvl w:ilvl="1" w:tplc="08090019" w:tentative="1">
      <w:start w:val="1"/>
      <w:numFmt w:val="lowerLetter"/>
      <w:lvlText w:val="%2."/>
      <w:lvlJc w:val="left"/>
      <w:pPr>
        <w:ind w:left="1737" w:hanging="360"/>
      </w:pPr>
    </w:lvl>
    <w:lvl w:ilvl="2" w:tplc="0809001B" w:tentative="1">
      <w:start w:val="1"/>
      <w:numFmt w:val="lowerRoman"/>
      <w:lvlText w:val="%3."/>
      <w:lvlJc w:val="right"/>
      <w:pPr>
        <w:ind w:left="2457" w:hanging="180"/>
      </w:pPr>
    </w:lvl>
    <w:lvl w:ilvl="3" w:tplc="0809000F" w:tentative="1">
      <w:start w:val="1"/>
      <w:numFmt w:val="decimal"/>
      <w:lvlText w:val="%4."/>
      <w:lvlJc w:val="left"/>
      <w:pPr>
        <w:ind w:left="3177" w:hanging="360"/>
      </w:pPr>
    </w:lvl>
    <w:lvl w:ilvl="4" w:tplc="08090019" w:tentative="1">
      <w:start w:val="1"/>
      <w:numFmt w:val="lowerLetter"/>
      <w:lvlText w:val="%5."/>
      <w:lvlJc w:val="left"/>
      <w:pPr>
        <w:ind w:left="3897" w:hanging="360"/>
      </w:pPr>
    </w:lvl>
    <w:lvl w:ilvl="5" w:tplc="0809001B" w:tentative="1">
      <w:start w:val="1"/>
      <w:numFmt w:val="lowerRoman"/>
      <w:lvlText w:val="%6."/>
      <w:lvlJc w:val="right"/>
      <w:pPr>
        <w:ind w:left="4617" w:hanging="180"/>
      </w:pPr>
    </w:lvl>
    <w:lvl w:ilvl="6" w:tplc="0809000F" w:tentative="1">
      <w:start w:val="1"/>
      <w:numFmt w:val="decimal"/>
      <w:lvlText w:val="%7."/>
      <w:lvlJc w:val="left"/>
      <w:pPr>
        <w:ind w:left="5337" w:hanging="360"/>
      </w:pPr>
    </w:lvl>
    <w:lvl w:ilvl="7" w:tplc="08090019" w:tentative="1">
      <w:start w:val="1"/>
      <w:numFmt w:val="lowerLetter"/>
      <w:lvlText w:val="%8."/>
      <w:lvlJc w:val="left"/>
      <w:pPr>
        <w:ind w:left="6057" w:hanging="360"/>
      </w:pPr>
    </w:lvl>
    <w:lvl w:ilvl="8" w:tplc="0809001B" w:tentative="1">
      <w:start w:val="1"/>
      <w:numFmt w:val="lowerRoman"/>
      <w:lvlText w:val="%9."/>
      <w:lvlJc w:val="right"/>
      <w:pPr>
        <w:ind w:left="6777" w:hanging="180"/>
      </w:pPr>
    </w:lvl>
  </w:abstractNum>
  <w:abstractNum w:abstractNumId="5" w15:restartNumberingAfterBreak="0">
    <w:nsid w:val="0EB3289A"/>
    <w:multiLevelType w:val="hybridMultilevel"/>
    <w:tmpl w:val="796A39BE"/>
    <w:lvl w:ilvl="0" w:tplc="08090011">
      <w:start w:val="1"/>
      <w:numFmt w:val="decimal"/>
      <w:lvlText w:val="%1)"/>
      <w:lvlJc w:val="left"/>
      <w:pPr>
        <w:ind w:left="1077" w:hanging="360"/>
      </w:pPr>
      <w:rPr>
        <w:rFonts w:hint="default"/>
      </w:rPr>
    </w:lvl>
    <w:lvl w:ilvl="1" w:tplc="AB845EFA">
      <w:start w:val="1"/>
      <w:numFmt w:val="decimal"/>
      <w:lvlText w:val="%2."/>
      <w:lvlJc w:val="left"/>
      <w:pPr>
        <w:ind w:left="1977" w:hanging="540"/>
      </w:pPr>
      <w:rPr>
        <w:rFonts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6" w15:restartNumberingAfterBreak="0">
    <w:nsid w:val="14163DF7"/>
    <w:multiLevelType w:val="hybridMultilevel"/>
    <w:tmpl w:val="D4BCB9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9353517"/>
    <w:multiLevelType w:val="hybridMultilevel"/>
    <w:tmpl w:val="3D789F4A"/>
    <w:lvl w:ilvl="0" w:tplc="586A5CE8">
      <w:start w:val="1"/>
      <w:numFmt w:val="decimal"/>
      <w:lvlText w:val="%1."/>
      <w:lvlJc w:val="left"/>
      <w:pPr>
        <w:ind w:left="644" w:hanging="360"/>
      </w:pPr>
      <w:rPr>
        <w:rFonts w:ascii="Times New Roman" w:eastAsia="Times New Roman" w:hAnsi="Times New Roman" w:cs="Times New Roman"/>
      </w:rPr>
    </w:lvl>
    <w:lvl w:ilvl="1" w:tplc="08090019" w:tentative="1">
      <w:start w:val="1"/>
      <w:numFmt w:val="lowerLetter"/>
      <w:lvlText w:val="%2."/>
      <w:lvlJc w:val="left"/>
      <w:pPr>
        <w:ind w:left="1364" w:hanging="360"/>
      </w:pPr>
    </w:lvl>
    <w:lvl w:ilvl="2" w:tplc="0809001B" w:tentative="1">
      <w:start w:val="1"/>
      <w:numFmt w:val="lowerRoman"/>
      <w:lvlText w:val="%3."/>
      <w:lvlJc w:val="right"/>
      <w:pPr>
        <w:ind w:left="2084" w:hanging="180"/>
      </w:pPr>
    </w:lvl>
    <w:lvl w:ilvl="3" w:tplc="0809000F" w:tentative="1">
      <w:start w:val="1"/>
      <w:numFmt w:val="decimal"/>
      <w:lvlText w:val="%4."/>
      <w:lvlJc w:val="left"/>
      <w:pPr>
        <w:ind w:left="2804" w:hanging="360"/>
      </w:pPr>
    </w:lvl>
    <w:lvl w:ilvl="4" w:tplc="08090019" w:tentative="1">
      <w:start w:val="1"/>
      <w:numFmt w:val="lowerLetter"/>
      <w:lvlText w:val="%5."/>
      <w:lvlJc w:val="left"/>
      <w:pPr>
        <w:ind w:left="3524" w:hanging="360"/>
      </w:pPr>
    </w:lvl>
    <w:lvl w:ilvl="5" w:tplc="0809001B" w:tentative="1">
      <w:start w:val="1"/>
      <w:numFmt w:val="lowerRoman"/>
      <w:lvlText w:val="%6."/>
      <w:lvlJc w:val="right"/>
      <w:pPr>
        <w:ind w:left="4244" w:hanging="180"/>
      </w:pPr>
    </w:lvl>
    <w:lvl w:ilvl="6" w:tplc="0809000F" w:tentative="1">
      <w:start w:val="1"/>
      <w:numFmt w:val="decimal"/>
      <w:lvlText w:val="%7."/>
      <w:lvlJc w:val="left"/>
      <w:pPr>
        <w:ind w:left="4964" w:hanging="360"/>
      </w:pPr>
    </w:lvl>
    <w:lvl w:ilvl="7" w:tplc="08090019" w:tentative="1">
      <w:start w:val="1"/>
      <w:numFmt w:val="lowerLetter"/>
      <w:lvlText w:val="%8."/>
      <w:lvlJc w:val="left"/>
      <w:pPr>
        <w:ind w:left="5684" w:hanging="360"/>
      </w:pPr>
    </w:lvl>
    <w:lvl w:ilvl="8" w:tplc="0809001B" w:tentative="1">
      <w:start w:val="1"/>
      <w:numFmt w:val="lowerRoman"/>
      <w:lvlText w:val="%9."/>
      <w:lvlJc w:val="right"/>
      <w:pPr>
        <w:ind w:left="6404" w:hanging="180"/>
      </w:pPr>
    </w:lvl>
  </w:abstractNum>
  <w:abstractNum w:abstractNumId="8" w15:restartNumberingAfterBreak="0">
    <w:nsid w:val="19657BC0"/>
    <w:multiLevelType w:val="hybridMultilevel"/>
    <w:tmpl w:val="A7108380"/>
    <w:lvl w:ilvl="0" w:tplc="FFFFFFFF">
      <w:start w:val="1"/>
      <w:numFmt w:val="bullet"/>
      <w:lvlText w:val=""/>
      <w:lvlJc w:val="left"/>
      <w:pPr>
        <w:ind w:left="709" w:hanging="360"/>
      </w:pPr>
      <w:rPr>
        <w:rFonts w:ascii="Symbol" w:hAnsi="Symbol" w:hint="default"/>
      </w:rPr>
    </w:lvl>
    <w:lvl w:ilvl="1" w:tplc="08090011">
      <w:start w:val="1"/>
      <w:numFmt w:val="decimal"/>
      <w:lvlText w:val="%2)"/>
      <w:lvlJc w:val="left"/>
      <w:pPr>
        <w:ind w:left="709" w:hanging="360"/>
      </w:pPr>
    </w:lvl>
    <w:lvl w:ilvl="2" w:tplc="FFFFFFFF" w:tentative="1">
      <w:start w:val="1"/>
      <w:numFmt w:val="bullet"/>
      <w:lvlText w:val=""/>
      <w:lvlJc w:val="left"/>
      <w:pPr>
        <w:ind w:left="2149" w:hanging="360"/>
      </w:pPr>
      <w:rPr>
        <w:rFonts w:ascii="Wingdings" w:hAnsi="Wingdings" w:hint="default"/>
      </w:rPr>
    </w:lvl>
    <w:lvl w:ilvl="3" w:tplc="FFFFFFFF" w:tentative="1">
      <w:start w:val="1"/>
      <w:numFmt w:val="bullet"/>
      <w:lvlText w:val=""/>
      <w:lvlJc w:val="left"/>
      <w:pPr>
        <w:ind w:left="2869" w:hanging="360"/>
      </w:pPr>
      <w:rPr>
        <w:rFonts w:ascii="Symbol" w:hAnsi="Symbol" w:hint="default"/>
      </w:rPr>
    </w:lvl>
    <w:lvl w:ilvl="4" w:tplc="FFFFFFFF" w:tentative="1">
      <w:start w:val="1"/>
      <w:numFmt w:val="bullet"/>
      <w:lvlText w:val="o"/>
      <w:lvlJc w:val="left"/>
      <w:pPr>
        <w:ind w:left="3589" w:hanging="360"/>
      </w:pPr>
      <w:rPr>
        <w:rFonts w:ascii="Courier New" w:hAnsi="Courier New" w:cs="Courier New" w:hint="default"/>
      </w:rPr>
    </w:lvl>
    <w:lvl w:ilvl="5" w:tplc="FFFFFFFF" w:tentative="1">
      <w:start w:val="1"/>
      <w:numFmt w:val="bullet"/>
      <w:lvlText w:val=""/>
      <w:lvlJc w:val="left"/>
      <w:pPr>
        <w:ind w:left="4309" w:hanging="360"/>
      </w:pPr>
      <w:rPr>
        <w:rFonts w:ascii="Wingdings" w:hAnsi="Wingdings" w:hint="default"/>
      </w:rPr>
    </w:lvl>
    <w:lvl w:ilvl="6" w:tplc="FFFFFFFF" w:tentative="1">
      <w:start w:val="1"/>
      <w:numFmt w:val="bullet"/>
      <w:lvlText w:val=""/>
      <w:lvlJc w:val="left"/>
      <w:pPr>
        <w:ind w:left="5029" w:hanging="360"/>
      </w:pPr>
      <w:rPr>
        <w:rFonts w:ascii="Symbol" w:hAnsi="Symbol" w:hint="default"/>
      </w:rPr>
    </w:lvl>
    <w:lvl w:ilvl="7" w:tplc="FFFFFFFF" w:tentative="1">
      <w:start w:val="1"/>
      <w:numFmt w:val="bullet"/>
      <w:lvlText w:val="o"/>
      <w:lvlJc w:val="left"/>
      <w:pPr>
        <w:ind w:left="5749" w:hanging="360"/>
      </w:pPr>
      <w:rPr>
        <w:rFonts w:ascii="Courier New" w:hAnsi="Courier New" w:cs="Courier New" w:hint="default"/>
      </w:rPr>
    </w:lvl>
    <w:lvl w:ilvl="8" w:tplc="FFFFFFFF" w:tentative="1">
      <w:start w:val="1"/>
      <w:numFmt w:val="bullet"/>
      <w:lvlText w:val=""/>
      <w:lvlJc w:val="left"/>
      <w:pPr>
        <w:ind w:left="6469" w:hanging="360"/>
      </w:pPr>
      <w:rPr>
        <w:rFonts w:ascii="Wingdings" w:hAnsi="Wingdings" w:hint="default"/>
      </w:rPr>
    </w:lvl>
  </w:abstractNum>
  <w:abstractNum w:abstractNumId="9" w15:restartNumberingAfterBreak="0">
    <w:nsid w:val="21091C86"/>
    <w:multiLevelType w:val="hybridMultilevel"/>
    <w:tmpl w:val="CF24206A"/>
    <w:lvl w:ilvl="0" w:tplc="04270011">
      <w:start w:val="1"/>
      <w:numFmt w:val="decimal"/>
      <w:lvlText w:val="%1)"/>
      <w:lvlJc w:val="left"/>
      <w:pPr>
        <w:ind w:left="709" w:hanging="360"/>
      </w:pPr>
      <w:rPr>
        <w:rFonts w:hint="default"/>
      </w:rPr>
    </w:lvl>
    <w:lvl w:ilvl="1" w:tplc="AB845EFA">
      <w:start w:val="1"/>
      <w:numFmt w:val="decimal"/>
      <w:lvlText w:val="%2."/>
      <w:lvlJc w:val="left"/>
      <w:pPr>
        <w:ind w:left="1609" w:hanging="540"/>
      </w:pPr>
      <w:rPr>
        <w:rFonts w:hint="default"/>
      </w:rPr>
    </w:lvl>
    <w:lvl w:ilvl="2" w:tplc="FFFFFFFF" w:tentative="1">
      <w:start w:val="1"/>
      <w:numFmt w:val="bullet"/>
      <w:lvlText w:val=""/>
      <w:lvlJc w:val="left"/>
      <w:pPr>
        <w:ind w:left="2149" w:hanging="360"/>
      </w:pPr>
      <w:rPr>
        <w:rFonts w:ascii="Wingdings" w:hAnsi="Wingdings" w:hint="default"/>
      </w:rPr>
    </w:lvl>
    <w:lvl w:ilvl="3" w:tplc="FFFFFFFF" w:tentative="1">
      <w:start w:val="1"/>
      <w:numFmt w:val="bullet"/>
      <w:lvlText w:val=""/>
      <w:lvlJc w:val="left"/>
      <w:pPr>
        <w:ind w:left="2869" w:hanging="360"/>
      </w:pPr>
      <w:rPr>
        <w:rFonts w:ascii="Symbol" w:hAnsi="Symbol" w:hint="default"/>
      </w:rPr>
    </w:lvl>
    <w:lvl w:ilvl="4" w:tplc="FFFFFFFF" w:tentative="1">
      <w:start w:val="1"/>
      <w:numFmt w:val="bullet"/>
      <w:lvlText w:val="o"/>
      <w:lvlJc w:val="left"/>
      <w:pPr>
        <w:ind w:left="3589" w:hanging="360"/>
      </w:pPr>
      <w:rPr>
        <w:rFonts w:ascii="Courier New" w:hAnsi="Courier New" w:cs="Courier New" w:hint="default"/>
      </w:rPr>
    </w:lvl>
    <w:lvl w:ilvl="5" w:tplc="FFFFFFFF" w:tentative="1">
      <w:start w:val="1"/>
      <w:numFmt w:val="bullet"/>
      <w:lvlText w:val=""/>
      <w:lvlJc w:val="left"/>
      <w:pPr>
        <w:ind w:left="4309" w:hanging="360"/>
      </w:pPr>
      <w:rPr>
        <w:rFonts w:ascii="Wingdings" w:hAnsi="Wingdings" w:hint="default"/>
      </w:rPr>
    </w:lvl>
    <w:lvl w:ilvl="6" w:tplc="FFFFFFFF" w:tentative="1">
      <w:start w:val="1"/>
      <w:numFmt w:val="bullet"/>
      <w:lvlText w:val=""/>
      <w:lvlJc w:val="left"/>
      <w:pPr>
        <w:ind w:left="5029" w:hanging="360"/>
      </w:pPr>
      <w:rPr>
        <w:rFonts w:ascii="Symbol" w:hAnsi="Symbol" w:hint="default"/>
      </w:rPr>
    </w:lvl>
    <w:lvl w:ilvl="7" w:tplc="FFFFFFFF" w:tentative="1">
      <w:start w:val="1"/>
      <w:numFmt w:val="bullet"/>
      <w:lvlText w:val="o"/>
      <w:lvlJc w:val="left"/>
      <w:pPr>
        <w:ind w:left="5749" w:hanging="360"/>
      </w:pPr>
      <w:rPr>
        <w:rFonts w:ascii="Courier New" w:hAnsi="Courier New" w:cs="Courier New" w:hint="default"/>
      </w:rPr>
    </w:lvl>
    <w:lvl w:ilvl="8" w:tplc="FFFFFFFF" w:tentative="1">
      <w:start w:val="1"/>
      <w:numFmt w:val="bullet"/>
      <w:lvlText w:val=""/>
      <w:lvlJc w:val="left"/>
      <w:pPr>
        <w:ind w:left="6469" w:hanging="360"/>
      </w:pPr>
      <w:rPr>
        <w:rFonts w:ascii="Wingdings" w:hAnsi="Wingdings" w:hint="default"/>
      </w:rPr>
    </w:lvl>
  </w:abstractNum>
  <w:abstractNum w:abstractNumId="10" w15:restartNumberingAfterBreak="0">
    <w:nsid w:val="232203D2"/>
    <w:multiLevelType w:val="hybridMultilevel"/>
    <w:tmpl w:val="3AFAEA86"/>
    <w:lvl w:ilvl="0" w:tplc="E6D4F298">
      <w:numFmt w:val="bullet"/>
      <w:lvlText w:val="-"/>
      <w:lvlJc w:val="left"/>
      <w:pPr>
        <w:ind w:left="927" w:hanging="360"/>
      </w:pPr>
      <w:rPr>
        <w:rFonts w:ascii="Times New Roman" w:eastAsia="Times New Roman" w:hAnsi="Times New Roman" w:cs="Times New Roman"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1" w15:restartNumberingAfterBreak="0">
    <w:nsid w:val="26814AA3"/>
    <w:multiLevelType w:val="hybridMultilevel"/>
    <w:tmpl w:val="4C1E7F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76F0913"/>
    <w:multiLevelType w:val="hybridMultilevel"/>
    <w:tmpl w:val="11B4A984"/>
    <w:lvl w:ilvl="0" w:tplc="61D48E86">
      <w:start w:val="1"/>
      <w:numFmt w:val="decimal"/>
      <w:lvlText w:val="%1."/>
      <w:lvlJc w:val="left"/>
      <w:pPr>
        <w:ind w:left="927" w:hanging="360"/>
      </w:pPr>
      <w:rPr>
        <w:rFonts w:hint="default"/>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3" w15:restartNumberingAfterBreak="0">
    <w:nsid w:val="27EC4E4E"/>
    <w:multiLevelType w:val="hybridMultilevel"/>
    <w:tmpl w:val="7C646D0C"/>
    <w:lvl w:ilvl="0" w:tplc="04270011">
      <w:start w:val="1"/>
      <w:numFmt w:val="decimal"/>
      <w:lvlText w:val="%1)"/>
      <w:lvlJc w:val="left"/>
      <w:pPr>
        <w:ind w:left="709" w:hanging="360"/>
      </w:pPr>
      <w:rPr>
        <w:rFonts w:hint="default"/>
      </w:rPr>
    </w:lvl>
    <w:lvl w:ilvl="1" w:tplc="CC7C3D80">
      <w:start w:val="1"/>
      <w:numFmt w:val="decimal"/>
      <w:lvlText w:val="%2)"/>
      <w:lvlJc w:val="left"/>
      <w:pPr>
        <w:ind w:left="1429" w:hanging="360"/>
      </w:pPr>
      <w:rPr>
        <w:rFonts w:ascii="Times New Roman" w:eastAsia="Times New Roman" w:hAnsi="Times New Roman" w:cs="Times New Roman"/>
      </w:rPr>
    </w:lvl>
    <w:lvl w:ilvl="2" w:tplc="08090005" w:tentative="1">
      <w:start w:val="1"/>
      <w:numFmt w:val="bullet"/>
      <w:lvlText w:val=""/>
      <w:lvlJc w:val="left"/>
      <w:pPr>
        <w:ind w:left="2149" w:hanging="360"/>
      </w:pPr>
      <w:rPr>
        <w:rFonts w:ascii="Wingdings" w:hAnsi="Wingdings" w:hint="default"/>
      </w:rPr>
    </w:lvl>
    <w:lvl w:ilvl="3" w:tplc="08090001" w:tentative="1">
      <w:start w:val="1"/>
      <w:numFmt w:val="bullet"/>
      <w:lvlText w:val=""/>
      <w:lvlJc w:val="left"/>
      <w:pPr>
        <w:ind w:left="2869" w:hanging="360"/>
      </w:pPr>
      <w:rPr>
        <w:rFonts w:ascii="Symbol" w:hAnsi="Symbol" w:hint="default"/>
      </w:rPr>
    </w:lvl>
    <w:lvl w:ilvl="4" w:tplc="08090003" w:tentative="1">
      <w:start w:val="1"/>
      <w:numFmt w:val="bullet"/>
      <w:lvlText w:val="o"/>
      <w:lvlJc w:val="left"/>
      <w:pPr>
        <w:ind w:left="3589" w:hanging="360"/>
      </w:pPr>
      <w:rPr>
        <w:rFonts w:ascii="Courier New" w:hAnsi="Courier New" w:cs="Courier New" w:hint="default"/>
      </w:rPr>
    </w:lvl>
    <w:lvl w:ilvl="5" w:tplc="08090005" w:tentative="1">
      <w:start w:val="1"/>
      <w:numFmt w:val="bullet"/>
      <w:lvlText w:val=""/>
      <w:lvlJc w:val="left"/>
      <w:pPr>
        <w:ind w:left="4309" w:hanging="360"/>
      </w:pPr>
      <w:rPr>
        <w:rFonts w:ascii="Wingdings" w:hAnsi="Wingdings" w:hint="default"/>
      </w:rPr>
    </w:lvl>
    <w:lvl w:ilvl="6" w:tplc="08090001" w:tentative="1">
      <w:start w:val="1"/>
      <w:numFmt w:val="bullet"/>
      <w:lvlText w:val=""/>
      <w:lvlJc w:val="left"/>
      <w:pPr>
        <w:ind w:left="5029" w:hanging="360"/>
      </w:pPr>
      <w:rPr>
        <w:rFonts w:ascii="Symbol" w:hAnsi="Symbol" w:hint="default"/>
      </w:rPr>
    </w:lvl>
    <w:lvl w:ilvl="7" w:tplc="08090003" w:tentative="1">
      <w:start w:val="1"/>
      <w:numFmt w:val="bullet"/>
      <w:lvlText w:val="o"/>
      <w:lvlJc w:val="left"/>
      <w:pPr>
        <w:ind w:left="5749" w:hanging="360"/>
      </w:pPr>
      <w:rPr>
        <w:rFonts w:ascii="Courier New" w:hAnsi="Courier New" w:cs="Courier New" w:hint="default"/>
      </w:rPr>
    </w:lvl>
    <w:lvl w:ilvl="8" w:tplc="08090005" w:tentative="1">
      <w:start w:val="1"/>
      <w:numFmt w:val="bullet"/>
      <w:lvlText w:val=""/>
      <w:lvlJc w:val="left"/>
      <w:pPr>
        <w:ind w:left="6469" w:hanging="360"/>
      </w:pPr>
      <w:rPr>
        <w:rFonts w:ascii="Wingdings" w:hAnsi="Wingdings" w:hint="default"/>
      </w:rPr>
    </w:lvl>
  </w:abstractNum>
  <w:abstractNum w:abstractNumId="14" w15:restartNumberingAfterBreak="0">
    <w:nsid w:val="2A7748CF"/>
    <w:multiLevelType w:val="hybridMultilevel"/>
    <w:tmpl w:val="EAA4404A"/>
    <w:lvl w:ilvl="0" w:tplc="04270011">
      <w:start w:val="1"/>
      <w:numFmt w:val="decimal"/>
      <w:lvlText w:val="%1)"/>
      <w:lvlJc w:val="left"/>
      <w:pPr>
        <w:ind w:left="709" w:hanging="360"/>
      </w:pPr>
      <w:rPr>
        <w:rFonts w:hint="default"/>
      </w:rPr>
    </w:lvl>
    <w:lvl w:ilvl="1" w:tplc="08090011">
      <w:start w:val="1"/>
      <w:numFmt w:val="decimal"/>
      <w:lvlText w:val="%2)"/>
      <w:lvlJc w:val="left"/>
      <w:pPr>
        <w:ind w:left="709" w:hanging="360"/>
      </w:pPr>
    </w:lvl>
    <w:lvl w:ilvl="2" w:tplc="FFFFFFFF" w:tentative="1">
      <w:start w:val="1"/>
      <w:numFmt w:val="bullet"/>
      <w:lvlText w:val=""/>
      <w:lvlJc w:val="left"/>
      <w:pPr>
        <w:ind w:left="2149" w:hanging="360"/>
      </w:pPr>
      <w:rPr>
        <w:rFonts w:ascii="Wingdings" w:hAnsi="Wingdings" w:hint="default"/>
      </w:rPr>
    </w:lvl>
    <w:lvl w:ilvl="3" w:tplc="FFFFFFFF" w:tentative="1">
      <w:start w:val="1"/>
      <w:numFmt w:val="bullet"/>
      <w:lvlText w:val=""/>
      <w:lvlJc w:val="left"/>
      <w:pPr>
        <w:ind w:left="2869" w:hanging="360"/>
      </w:pPr>
      <w:rPr>
        <w:rFonts w:ascii="Symbol" w:hAnsi="Symbol" w:hint="default"/>
      </w:rPr>
    </w:lvl>
    <w:lvl w:ilvl="4" w:tplc="FFFFFFFF" w:tentative="1">
      <w:start w:val="1"/>
      <w:numFmt w:val="bullet"/>
      <w:lvlText w:val="o"/>
      <w:lvlJc w:val="left"/>
      <w:pPr>
        <w:ind w:left="3589" w:hanging="360"/>
      </w:pPr>
      <w:rPr>
        <w:rFonts w:ascii="Courier New" w:hAnsi="Courier New" w:cs="Courier New" w:hint="default"/>
      </w:rPr>
    </w:lvl>
    <w:lvl w:ilvl="5" w:tplc="FFFFFFFF" w:tentative="1">
      <w:start w:val="1"/>
      <w:numFmt w:val="bullet"/>
      <w:lvlText w:val=""/>
      <w:lvlJc w:val="left"/>
      <w:pPr>
        <w:ind w:left="4309" w:hanging="360"/>
      </w:pPr>
      <w:rPr>
        <w:rFonts w:ascii="Wingdings" w:hAnsi="Wingdings" w:hint="default"/>
      </w:rPr>
    </w:lvl>
    <w:lvl w:ilvl="6" w:tplc="FFFFFFFF" w:tentative="1">
      <w:start w:val="1"/>
      <w:numFmt w:val="bullet"/>
      <w:lvlText w:val=""/>
      <w:lvlJc w:val="left"/>
      <w:pPr>
        <w:ind w:left="5029" w:hanging="360"/>
      </w:pPr>
      <w:rPr>
        <w:rFonts w:ascii="Symbol" w:hAnsi="Symbol" w:hint="default"/>
      </w:rPr>
    </w:lvl>
    <w:lvl w:ilvl="7" w:tplc="FFFFFFFF" w:tentative="1">
      <w:start w:val="1"/>
      <w:numFmt w:val="bullet"/>
      <w:lvlText w:val="o"/>
      <w:lvlJc w:val="left"/>
      <w:pPr>
        <w:ind w:left="5749" w:hanging="360"/>
      </w:pPr>
      <w:rPr>
        <w:rFonts w:ascii="Courier New" w:hAnsi="Courier New" w:cs="Courier New" w:hint="default"/>
      </w:rPr>
    </w:lvl>
    <w:lvl w:ilvl="8" w:tplc="FFFFFFFF" w:tentative="1">
      <w:start w:val="1"/>
      <w:numFmt w:val="bullet"/>
      <w:lvlText w:val=""/>
      <w:lvlJc w:val="left"/>
      <w:pPr>
        <w:ind w:left="6469" w:hanging="360"/>
      </w:pPr>
      <w:rPr>
        <w:rFonts w:ascii="Wingdings" w:hAnsi="Wingdings" w:hint="default"/>
      </w:rPr>
    </w:lvl>
  </w:abstractNum>
  <w:abstractNum w:abstractNumId="15" w15:restartNumberingAfterBreak="0">
    <w:nsid w:val="30601228"/>
    <w:multiLevelType w:val="hybridMultilevel"/>
    <w:tmpl w:val="6F2AFD26"/>
    <w:lvl w:ilvl="0" w:tplc="4F0610D0">
      <w:start w:val="1"/>
      <w:numFmt w:val="decimal"/>
      <w:lvlText w:val="%1)"/>
      <w:lvlJc w:val="left"/>
      <w:pPr>
        <w:tabs>
          <w:tab w:val="num" w:pos="720"/>
        </w:tabs>
        <w:ind w:left="720" w:hanging="360"/>
      </w:pPr>
      <w:rPr>
        <w:rFonts w:ascii="Times New Roman" w:eastAsia="Times New Roman" w:hAnsi="Times New Roman" w:cs="Times New Roman"/>
      </w:rPr>
    </w:lvl>
    <w:lvl w:ilvl="1" w:tplc="04270019" w:tentative="1">
      <w:start w:val="1"/>
      <w:numFmt w:val="lowerLetter"/>
      <w:lvlText w:val="%2."/>
      <w:lvlJc w:val="left"/>
      <w:pPr>
        <w:tabs>
          <w:tab w:val="num" w:pos="1440"/>
        </w:tabs>
        <w:ind w:left="1440" w:hanging="360"/>
      </w:pPr>
    </w:lvl>
    <w:lvl w:ilvl="2" w:tplc="0427001B" w:tentative="1">
      <w:start w:val="1"/>
      <w:numFmt w:val="lowerRoman"/>
      <w:lvlText w:val="%3."/>
      <w:lvlJc w:val="right"/>
      <w:pPr>
        <w:tabs>
          <w:tab w:val="num" w:pos="2160"/>
        </w:tabs>
        <w:ind w:left="2160" w:hanging="180"/>
      </w:pPr>
    </w:lvl>
    <w:lvl w:ilvl="3" w:tplc="0427000F" w:tentative="1">
      <w:start w:val="1"/>
      <w:numFmt w:val="decimal"/>
      <w:lvlText w:val="%4."/>
      <w:lvlJc w:val="left"/>
      <w:pPr>
        <w:tabs>
          <w:tab w:val="num" w:pos="2880"/>
        </w:tabs>
        <w:ind w:left="2880" w:hanging="360"/>
      </w:pPr>
    </w:lvl>
    <w:lvl w:ilvl="4" w:tplc="04270019" w:tentative="1">
      <w:start w:val="1"/>
      <w:numFmt w:val="lowerLetter"/>
      <w:lvlText w:val="%5."/>
      <w:lvlJc w:val="left"/>
      <w:pPr>
        <w:tabs>
          <w:tab w:val="num" w:pos="3600"/>
        </w:tabs>
        <w:ind w:left="3600" w:hanging="360"/>
      </w:pPr>
    </w:lvl>
    <w:lvl w:ilvl="5" w:tplc="0427001B" w:tentative="1">
      <w:start w:val="1"/>
      <w:numFmt w:val="lowerRoman"/>
      <w:lvlText w:val="%6."/>
      <w:lvlJc w:val="right"/>
      <w:pPr>
        <w:tabs>
          <w:tab w:val="num" w:pos="4320"/>
        </w:tabs>
        <w:ind w:left="4320" w:hanging="180"/>
      </w:pPr>
    </w:lvl>
    <w:lvl w:ilvl="6" w:tplc="0427000F" w:tentative="1">
      <w:start w:val="1"/>
      <w:numFmt w:val="decimal"/>
      <w:lvlText w:val="%7."/>
      <w:lvlJc w:val="left"/>
      <w:pPr>
        <w:tabs>
          <w:tab w:val="num" w:pos="5040"/>
        </w:tabs>
        <w:ind w:left="5040" w:hanging="360"/>
      </w:pPr>
    </w:lvl>
    <w:lvl w:ilvl="7" w:tplc="04270019" w:tentative="1">
      <w:start w:val="1"/>
      <w:numFmt w:val="lowerLetter"/>
      <w:lvlText w:val="%8."/>
      <w:lvlJc w:val="left"/>
      <w:pPr>
        <w:tabs>
          <w:tab w:val="num" w:pos="5760"/>
        </w:tabs>
        <w:ind w:left="5760" w:hanging="360"/>
      </w:pPr>
    </w:lvl>
    <w:lvl w:ilvl="8" w:tplc="0427001B" w:tentative="1">
      <w:start w:val="1"/>
      <w:numFmt w:val="lowerRoman"/>
      <w:lvlText w:val="%9."/>
      <w:lvlJc w:val="right"/>
      <w:pPr>
        <w:tabs>
          <w:tab w:val="num" w:pos="6480"/>
        </w:tabs>
        <w:ind w:left="6480" w:hanging="180"/>
      </w:pPr>
    </w:lvl>
  </w:abstractNum>
  <w:abstractNum w:abstractNumId="16" w15:restartNumberingAfterBreak="0">
    <w:nsid w:val="381D74C8"/>
    <w:multiLevelType w:val="hybridMultilevel"/>
    <w:tmpl w:val="C28C1FA6"/>
    <w:lvl w:ilvl="0" w:tplc="04270011">
      <w:start w:val="1"/>
      <w:numFmt w:val="decimal"/>
      <w:lvlText w:val="%1)"/>
      <w:lvlJc w:val="left"/>
      <w:pPr>
        <w:ind w:left="709" w:hanging="360"/>
      </w:pPr>
      <w:rPr>
        <w:rFonts w:hint="default"/>
      </w:rPr>
    </w:lvl>
    <w:lvl w:ilvl="1" w:tplc="08090011">
      <w:start w:val="1"/>
      <w:numFmt w:val="decimal"/>
      <w:lvlText w:val="%2)"/>
      <w:lvlJc w:val="left"/>
      <w:pPr>
        <w:ind w:left="709" w:hanging="360"/>
      </w:pPr>
    </w:lvl>
    <w:lvl w:ilvl="2" w:tplc="FFFFFFFF" w:tentative="1">
      <w:start w:val="1"/>
      <w:numFmt w:val="bullet"/>
      <w:lvlText w:val=""/>
      <w:lvlJc w:val="left"/>
      <w:pPr>
        <w:ind w:left="2149" w:hanging="360"/>
      </w:pPr>
      <w:rPr>
        <w:rFonts w:ascii="Wingdings" w:hAnsi="Wingdings" w:hint="default"/>
      </w:rPr>
    </w:lvl>
    <w:lvl w:ilvl="3" w:tplc="FFFFFFFF" w:tentative="1">
      <w:start w:val="1"/>
      <w:numFmt w:val="bullet"/>
      <w:lvlText w:val=""/>
      <w:lvlJc w:val="left"/>
      <w:pPr>
        <w:ind w:left="2869" w:hanging="360"/>
      </w:pPr>
      <w:rPr>
        <w:rFonts w:ascii="Symbol" w:hAnsi="Symbol" w:hint="default"/>
      </w:rPr>
    </w:lvl>
    <w:lvl w:ilvl="4" w:tplc="FFFFFFFF" w:tentative="1">
      <w:start w:val="1"/>
      <w:numFmt w:val="bullet"/>
      <w:lvlText w:val="o"/>
      <w:lvlJc w:val="left"/>
      <w:pPr>
        <w:ind w:left="3589" w:hanging="360"/>
      </w:pPr>
      <w:rPr>
        <w:rFonts w:ascii="Courier New" w:hAnsi="Courier New" w:cs="Courier New" w:hint="default"/>
      </w:rPr>
    </w:lvl>
    <w:lvl w:ilvl="5" w:tplc="FFFFFFFF" w:tentative="1">
      <w:start w:val="1"/>
      <w:numFmt w:val="bullet"/>
      <w:lvlText w:val=""/>
      <w:lvlJc w:val="left"/>
      <w:pPr>
        <w:ind w:left="4309" w:hanging="360"/>
      </w:pPr>
      <w:rPr>
        <w:rFonts w:ascii="Wingdings" w:hAnsi="Wingdings" w:hint="default"/>
      </w:rPr>
    </w:lvl>
    <w:lvl w:ilvl="6" w:tplc="FFFFFFFF" w:tentative="1">
      <w:start w:val="1"/>
      <w:numFmt w:val="bullet"/>
      <w:lvlText w:val=""/>
      <w:lvlJc w:val="left"/>
      <w:pPr>
        <w:ind w:left="5029" w:hanging="360"/>
      </w:pPr>
      <w:rPr>
        <w:rFonts w:ascii="Symbol" w:hAnsi="Symbol" w:hint="default"/>
      </w:rPr>
    </w:lvl>
    <w:lvl w:ilvl="7" w:tplc="FFFFFFFF" w:tentative="1">
      <w:start w:val="1"/>
      <w:numFmt w:val="bullet"/>
      <w:lvlText w:val="o"/>
      <w:lvlJc w:val="left"/>
      <w:pPr>
        <w:ind w:left="5749" w:hanging="360"/>
      </w:pPr>
      <w:rPr>
        <w:rFonts w:ascii="Courier New" w:hAnsi="Courier New" w:cs="Courier New" w:hint="default"/>
      </w:rPr>
    </w:lvl>
    <w:lvl w:ilvl="8" w:tplc="FFFFFFFF" w:tentative="1">
      <w:start w:val="1"/>
      <w:numFmt w:val="bullet"/>
      <w:lvlText w:val=""/>
      <w:lvlJc w:val="left"/>
      <w:pPr>
        <w:ind w:left="6469" w:hanging="360"/>
      </w:pPr>
      <w:rPr>
        <w:rFonts w:ascii="Wingdings" w:hAnsi="Wingdings" w:hint="default"/>
      </w:rPr>
    </w:lvl>
  </w:abstractNum>
  <w:abstractNum w:abstractNumId="17" w15:restartNumberingAfterBreak="0">
    <w:nsid w:val="3AE063C9"/>
    <w:multiLevelType w:val="hybridMultilevel"/>
    <w:tmpl w:val="C5747970"/>
    <w:lvl w:ilvl="0" w:tplc="ECBCA014">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8" w15:restartNumberingAfterBreak="0">
    <w:nsid w:val="3EE935F4"/>
    <w:multiLevelType w:val="hybridMultilevel"/>
    <w:tmpl w:val="AADC4EDC"/>
    <w:lvl w:ilvl="0" w:tplc="08090001">
      <w:start w:val="1"/>
      <w:numFmt w:val="bullet"/>
      <w:lvlText w:val=""/>
      <w:lvlJc w:val="left"/>
      <w:pPr>
        <w:ind w:left="709" w:hanging="360"/>
      </w:pPr>
      <w:rPr>
        <w:rFonts w:ascii="Symbol" w:hAnsi="Symbol" w:hint="default"/>
      </w:rPr>
    </w:lvl>
    <w:lvl w:ilvl="1" w:tplc="CC7C3D80">
      <w:start w:val="1"/>
      <w:numFmt w:val="decimal"/>
      <w:lvlText w:val="%2)"/>
      <w:lvlJc w:val="left"/>
      <w:pPr>
        <w:ind w:left="1429" w:hanging="360"/>
      </w:pPr>
      <w:rPr>
        <w:rFonts w:ascii="Times New Roman" w:eastAsia="Times New Roman" w:hAnsi="Times New Roman" w:cs="Times New Roman"/>
      </w:rPr>
    </w:lvl>
    <w:lvl w:ilvl="2" w:tplc="08090005" w:tentative="1">
      <w:start w:val="1"/>
      <w:numFmt w:val="bullet"/>
      <w:lvlText w:val=""/>
      <w:lvlJc w:val="left"/>
      <w:pPr>
        <w:ind w:left="2149" w:hanging="360"/>
      </w:pPr>
      <w:rPr>
        <w:rFonts w:ascii="Wingdings" w:hAnsi="Wingdings" w:hint="default"/>
      </w:rPr>
    </w:lvl>
    <w:lvl w:ilvl="3" w:tplc="08090001" w:tentative="1">
      <w:start w:val="1"/>
      <w:numFmt w:val="bullet"/>
      <w:lvlText w:val=""/>
      <w:lvlJc w:val="left"/>
      <w:pPr>
        <w:ind w:left="2869" w:hanging="360"/>
      </w:pPr>
      <w:rPr>
        <w:rFonts w:ascii="Symbol" w:hAnsi="Symbol" w:hint="default"/>
      </w:rPr>
    </w:lvl>
    <w:lvl w:ilvl="4" w:tplc="08090003" w:tentative="1">
      <w:start w:val="1"/>
      <w:numFmt w:val="bullet"/>
      <w:lvlText w:val="o"/>
      <w:lvlJc w:val="left"/>
      <w:pPr>
        <w:ind w:left="3589" w:hanging="360"/>
      </w:pPr>
      <w:rPr>
        <w:rFonts w:ascii="Courier New" w:hAnsi="Courier New" w:cs="Courier New" w:hint="default"/>
      </w:rPr>
    </w:lvl>
    <w:lvl w:ilvl="5" w:tplc="08090005" w:tentative="1">
      <w:start w:val="1"/>
      <w:numFmt w:val="bullet"/>
      <w:lvlText w:val=""/>
      <w:lvlJc w:val="left"/>
      <w:pPr>
        <w:ind w:left="4309" w:hanging="360"/>
      </w:pPr>
      <w:rPr>
        <w:rFonts w:ascii="Wingdings" w:hAnsi="Wingdings" w:hint="default"/>
      </w:rPr>
    </w:lvl>
    <w:lvl w:ilvl="6" w:tplc="08090001" w:tentative="1">
      <w:start w:val="1"/>
      <w:numFmt w:val="bullet"/>
      <w:lvlText w:val=""/>
      <w:lvlJc w:val="left"/>
      <w:pPr>
        <w:ind w:left="5029" w:hanging="360"/>
      </w:pPr>
      <w:rPr>
        <w:rFonts w:ascii="Symbol" w:hAnsi="Symbol" w:hint="default"/>
      </w:rPr>
    </w:lvl>
    <w:lvl w:ilvl="7" w:tplc="08090003" w:tentative="1">
      <w:start w:val="1"/>
      <w:numFmt w:val="bullet"/>
      <w:lvlText w:val="o"/>
      <w:lvlJc w:val="left"/>
      <w:pPr>
        <w:ind w:left="5749" w:hanging="360"/>
      </w:pPr>
      <w:rPr>
        <w:rFonts w:ascii="Courier New" w:hAnsi="Courier New" w:cs="Courier New" w:hint="default"/>
      </w:rPr>
    </w:lvl>
    <w:lvl w:ilvl="8" w:tplc="08090005" w:tentative="1">
      <w:start w:val="1"/>
      <w:numFmt w:val="bullet"/>
      <w:lvlText w:val=""/>
      <w:lvlJc w:val="left"/>
      <w:pPr>
        <w:ind w:left="6469" w:hanging="360"/>
      </w:pPr>
      <w:rPr>
        <w:rFonts w:ascii="Wingdings" w:hAnsi="Wingdings" w:hint="default"/>
      </w:rPr>
    </w:lvl>
  </w:abstractNum>
  <w:abstractNum w:abstractNumId="19" w15:restartNumberingAfterBreak="0">
    <w:nsid w:val="42C24FAF"/>
    <w:multiLevelType w:val="hybridMultilevel"/>
    <w:tmpl w:val="3FC8287A"/>
    <w:lvl w:ilvl="0" w:tplc="FFFFFFFF">
      <w:start w:val="1"/>
      <w:numFmt w:val="decimal"/>
      <w:lvlText w:val="%1)"/>
      <w:lvlJc w:val="left"/>
      <w:pPr>
        <w:ind w:left="783" w:hanging="360"/>
      </w:pPr>
    </w:lvl>
    <w:lvl w:ilvl="1" w:tplc="FFFFFFFF">
      <w:start w:val="1"/>
      <w:numFmt w:val="lowerLetter"/>
      <w:lvlText w:val="%2."/>
      <w:lvlJc w:val="left"/>
      <w:pPr>
        <w:ind w:left="1503" w:hanging="360"/>
      </w:pPr>
    </w:lvl>
    <w:lvl w:ilvl="2" w:tplc="FFFFFFFF" w:tentative="1">
      <w:start w:val="1"/>
      <w:numFmt w:val="lowerRoman"/>
      <w:lvlText w:val="%3."/>
      <w:lvlJc w:val="right"/>
      <w:pPr>
        <w:ind w:left="2223" w:hanging="180"/>
      </w:pPr>
    </w:lvl>
    <w:lvl w:ilvl="3" w:tplc="FFFFFFFF" w:tentative="1">
      <w:start w:val="1"/>
      <w:numFmt w:val="decimal"/>
      <w:lvlText w:val="%4."/>
      <w:lvlJc w:val="left"/>
      <w:pPr>
        <w:ind w:left="2943" w:hanging="360"/>
      </w:pPr>
    </w:lvl>
    <w:lvl w:ilvl="4" w:tplc="FFFFFFFF" w:tentative="1">
      <w:start w:val="1"/>
      <w:numFmt w:val="lowerLetter"/>
      <w:lvlText w:val="%5."/>
      <w:lvlJc w:val="left"/>
      <w:pPr>
        <w:ind w:left="3663" w:hanging="360"/>
      </w:pPr>
    </w:lvl>
    <w:lvl w:ilvl="5" w:tplc="FFFFFFFF" w:tentative="1">
      <w:start w:val="1"/>
      <w:numFmt w:val="lowerRoman"/>
      <w:lvlText w:val="%6."/>
      <w:lvlJc w:val="right"/>
      <w:pPr>
        <w:ind w:left="4383" w:hanging="180"/>
      </w:pPr>
    </w:lvl>
    <w:lvl w:ilvl="6" w:tplc="FFFFFFFF" w:tentative="1">
      <w:start w:val="1"/>
      <w:numFmt w:val="decimal"/>
      <w:lvlText w:val="%7."/>
      <w:lvlJc w:val="left"/>
      <w:pPr>
        <w:ind w:left="5103" w:hanging="360"/>
      </w:pPr>
    </w:lvl>
    <w:lvl w:ilvl="7" w:tplc="FFFFFFFF" w:tentative="1">
      <w:start w:val="1"/>
      <w:numFmt w:val="lowerLetter"/>
      <w:lvlText w:val="%8."/>
      <w:lvlJc w:val="left"/>
      <w:pPr>
        <w:ind w:left="5823" w:hanging="360"/>
      </w:pPr>
    </w:lvl>
    <w:lvl w:ilvl="8" w:tplc="FFFFFFFF" w:tentative="1">
      <w:start w:val="1"/>
      <w:numFmt w:val="lowerRoman"/>
      <w:lvlText w:val="%9."/>
      <w:lvlJc w:val="right"/>
      <w:pPr>
        <w:ind w:left="6543" w:hanging="180"/>
      </w:pPr>
    </w:lvl>
  </w:abstractNum>
  <w:abstractNum w:abstractNumId="20" w15:restartNumberingAfterBreak="0">
    <w:nsid w:val="4335008F"/>
    <w:multiLevelType w:val="multilevel"/>
    <w:tmpl w:val="2616846A"/>
    <w:lvl w:ilvl="0">
      <w:start w:val="1"/>
      <w:numFmt w:val="decimal"/>
      <w:lvlText w:val="%1."/>
      <w:lvlJc w:val="left"/>
      <w:pPr>
        <w:tabs>
          <w:tab w:val="num" w:pos="720"/>
        </w:tabs>
        <w:ind w:left="720" w:hanging="360"/>
      </w:pPr>
    </w:lvl>
    <w:lvl w:ilvl="1" w:tentative="1">
      <w:numFmt w:val="decimal"/>
      <w:lvlText w:val="%2."/>
      <w:lvlJc w:val="left"/>
      <w:pPr>
        <w:tabs>
          <w:tab w:val="num" w:pos="1440"/>
        </w:tabs>
        <w:ind w:left="1440" w:hanging="360"/>
      </w:pPr>
    </w:lvl>
    <w:lvl w:ilvl="2" w:tentative="1">
      <w:numFmt w:val="decimal"/>
      <w:lvlText w:val="%3."/>
      <w:lvlJc w:val="left"/>
      <w:pPr>
        <w:tabs>
          <w:tab w:val="num" w:pos="2160"/>
        </w:tabs>
        <w:ind w:left="2160" w:hanging="360"/>
      </w:pPr>
    </w:lvl>
    <w:lvl w:ilvl="3" w:tentative="1">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abstractNum w:abstractNumId="21" w15:restartNumberingAfterBreak="0">
    <w:nsid w:val="49063A5A"/>
    <w:multiLevelType w:val="multilevel"/>
    <w:tmpl w:val="C18CC5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4A4B6DDC"/>
    <w:multiLevelType w:val="hybridMultilevel"/>
    <w:tmpl w:val="E18E914C"/>
    <w:lvl w:ilvl="0" w:tplc="04270001">
      <w:start w:val="1"/>
      <w:numFmt w:val="bullet"/>
      <w:lvlText w:val=""/>
      <w:lvlJc w:val="left"/>
      <w:pPr>
        <w:ind w:left="1004" w:hanging="360"/>
      </w:pPr>
      <w:rPr>
        <w:rFonts w:ascii="Symbol" w:hAnsi="Symbol" w:hint="default"/>
      </w:rPr>
    </w:lvl>
    <w:lvl w:ilvl="1" w:tplc="04270003" w:tentative="1">
      <w:start w:val="1"/>
      <w:numFmt w:val="bullet"/>
      <w:lvlText w:val="o"/>
      <w:lvlJc w:val="left"/>
      <w:pPr>
        <w:ind w:left="1724" w:hanging="360"/>
      </w:pPr>
      <w:rPr>
        <w:rFonts w:ascii="Courier New" w:hAnsi="Courier New" w:cs="Courier New" w:hint="default"/>
      </w:rPr>
    </w:lvl>
    <w:lvl w:ilvl="2" w:tplc="04270005" w:tentative="1">
      <w:start w:val="1"/>
      <w:numFmt w:val="bullet"/>
      <w:lvlText w:val=""/>
      <w:lvlJc w:val="left"/>
      <w:pPr>
        <w:ind w:left="2444" w:hanging="360"/>
      </w:pPr>
      <w:rPr>
        <w:rFonts w:ascii="Wingdings" w:hAnsi="Wingdings" w:hint="default"/>
      </w:rPr>
    </w:lvl>
    <w:lvl w:ilvl="3" w:tplc="04270001" w:tentative="1">
      <w:start w:val="1"/>
      <w:numFmt w:val="bullet"/>
      <w:lvlText w:val=""/>
      <w:lvlJc w:val="left"/>
      <w:pPr>
        <w:ind w:left="3164" w:hanging="360"/>
      </w:pPr>
      <w:rPr>
        <w:rFonts w:ascii="Symbol" w:hAnsi="Symbol" w:hint="default"/>
      </w:rPr>
    </w:lvl>
    <w:lvl w:ilvl="4" w:tplc="04270003" w:tentative="1">
      <w:start w:val="1"/>
      <w:numFmt w:val="bullet"/>
      <w:lvlText w:val="o"/>
      <w:lvlJc w:val="left"/>
      <w:pPr>
        <w:ind w:left="3884" w:hanging="360"/>
      </w:pPr>
      <w:rPr>
        <w:rFonts w:ascii="Courier New" w:hAnsi="Courier New" w:cs="Courier New" w:hint="default"/>
      </w:rPr>
    </w:lvl>
    <w:lvl w:ilvl="5" w:tplc="04270005" w:tentative="1">
      <w:start w:val="1"/>
      <w:numFmt w:val="bullet"/>
      <w:lvlText w:val=""/>
      <w:lvlJc w:val="left"/>
      <w:pPr>
        <w:ind w:left="4604" w:hanging="360"/>
      </w:pPr>
      <w:rPr>
        <w:rFonts w:ascii="Wingdings" w:hAnsi="Wingdings" w:hint="default"/>
      </w:rPr>
    </w:lvl>
    <w:lvl w:ilvl="6" w:tplc="04270001" w:tentative="1">
      <w:start w:val="1"/>
      <w:numFmt w:val="bullet"/>
      <w:lvlText w:val=""/>
      <w:lvlJc w:val="left"/>
      <w:pPr>
        <w:ind w:left="5324" w:hanging="360"/>
      </w:pPr>
      <w:rPr>
        <w:rFonts w:ascii="Symbol" w:hAnsi="Symbol" w:hint="default"/>
      </w:rPr>
    </w:lvl>
    <w:lvl w:ilvl="7" w:tplc="04270003" w:tentative="1">
      <w:start w:val="1"/>
      <w:numFmt w:val="bullet"/>
      <w:lvlText w:val="o"/>
      <w:lvlJc w:val="left"/>
      <w:pPr>
        <w:ind w:left="6044" w:hanging="360"/>
      </w:pPr>
      <w:rPr>
        <w:rFonts w:ascii="Courier New" w:hAnsi="Courier New" w:cs="Courier New" w:hint="default"/>
      </w:rPr>
    </w:lvl>
    <w:lvl w:ilvl="8" w:tplc="04270005" w:tentative="1">
      <w:start w:val="1"/>
      <w:numFmt w:val="bullet"/>
      <w:lvlText w:val=""/>
      <w:lvlJc w:val="left"/>
      <w:pPr>
        <w:ind w:left="6764" w:hanging="360"/>
      </w:pPr>
      <w:rPr>
        <w:rFonts w:ascii="Wingdings" w:hAnsi="Wingdings" w:hint="default"/>
      </w:rPr>
    </w:lvl>
  </w:abstractNum>
  <w:abstractNum w:abstractNumId="23" w15:restartNumberingAfterBreak="0">
    <w:nsid w:val="4DB4462F"/>
    <w:multiLevelType w:val="hybridMultilevel"/>
    <w:tmpl w:val="CDAAB2A4"/>
    <w:lvl w:ilvl="0" w:tplc="08090011">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4" w15:restartNumberingAfterBreak="0">
    <w:nsid w:val="4ED03F29"/>
    <w:multiLevelType w:val="hybridMultilevel"/>
    <w:tmpl w:val="6E5635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57906863"/>
    <w:multiLevelType w:val="hybridMultilevel"/>
    <w:tmpl w:val="BAF28692"/>
    <w:lvl w:ilvl="0" w:tplc="586A5CE8">
      <w:start w:val="1"/>
      <w:numFmt w:val="decimal"/>
      <w:lvlText w:val="%1."/>
      <w:lvlJc w:val="left"/>
      <w:pPr>
        <w:ind w:left="709" w:hanging="360"/>
      </w:pPr>
      <w:rPr>
        <w:rFonts w:ascii="Times New Roman" w:eastAsia="Times New Roman" w:hAnsi="Times New Roman" w:cs="Times New Roman" w:hint="default"/>
      </w:rPr>
    </w:lvl>
    <w:lvl w:ilvl="1" w:tplc="AB845EFA">
      <w:start w:val="1"/>
      <w:numFmt w:val="decimal"/>
      <w:lvlText w:val="%2."/>
      <w:lvlJc w:val="left"/>
      <w:pPr>
        <w:ind w:left="1609" w:hanging="540"/>
      </w:pPr>
      <w:rPr>
        <w:rFonts w:hint="default"/>
      </w:rPr>
    </w:lvl>
    <w:lvl w:ilvl="2" w:tplc="FFFFFFFF" w:tentative="1">
      <w:start w:val="1"/>
      <w:numFmt w:val="bullet"/>
      <w:lvlText w:val=""/>
      <w:lvlJc w:val="left"/>
      <w:pPr>
        <w:ind w:left="2149" w:hanging="360"/>
      </w:pPr>
      <w:rPr>
        <w:rFonts w:ascii="Wingdings" w:hAnsi="Wingdings" w:hint="default"/>
      </w:rPr>
    </w:lvl>
    <w:lvl w:ilvl="3" w:tplc="FFFFFFFF" w:tentative="1">
      <w:start w:val="1"/>
      <w:numFmt w:val="bullet"/>
      <w:lvlText w:val=""/>
      <w:lvlJc w:val="left"/>
      <w:pPr>
        <w:ind w:left="2869" w:hanging="360"/>
      </w:pPr>
      <w:rPr>
        <w:rFonts w:ascii="Symbol" w:hAnsi="Symbol" w:hint="default"/>
      </w:rPr>
    </w:lvl>
    <w:lvl w:ilvl="4" w:tplc="FFFFFFFF" w:tentative="1">
      <w:start w:val="1"/>
      <w:numFmt w:val="bullet"/>
      <w:lvlText w:val="o"/>
      <w:lvlJc w:val="left"/>
      <w:pPr>
        <w:ind w:left="3589" w:hanging="360"/>
      </w:pPr>
      <w:rPr>
        <w:rFonts w:ascii="Courier New" w:hAnsi="Courier New" w:cs="Courier New" w:hint="default"/>
      </w:rPr>
    </w:lvl>
    <w:lvl w:ilvl="5" w:tplc="FFFFFFFF" w:tentative="1">
      <w:start w:val="1"/>
      <w:numFmt w:val="bullet"/>
      <w:lvlText w:val=""/>
      <w:lvlJc w:val="left"/>
      <w:pPr>
        <w:ind w:left="4309" w:hanging="360"/>
      </w:pPr>
      <w:rPr>
        <w:rFonts w:ascii="Wingdings" w:hAnsi="Wingdings" w:hint="default"/>
      </w:rPr>
    </w:lvl>
    <w:lvl w:ilvl="6" w:tplc="FFFFFFFF" w:tentative="1">
      <w:start w:val="1"/>
      <w:numFmt w:val="bullet"/>
      <w:lvlText w:val=""/>
      <w:lvlJc w:val="left"/>
      <w:pPr>
        <w:ind w:left="5029" w:hanging="360"/>
      </w:pPr>
      <w:rPr>
        <w:rFonts w:ascii="Symbol" w:hAnsi="Symbol" w:hint="default"/>
      </w:rPr>
    </w:lvl>
    <w:lvl w:ilvl="7" w:tplc="FFFFFFFF" w:tentative="1">
      <w:start w:val="1"/>
      <w:numFmt w:val="bullet"/>
      <w:lvlText w:val="o"/>
      <w:lvlJc w:val="left"/>
      <w:pPr>
        <w:ind w:left="5749" w:hanging="360"/>
      </w:pPr>
      <w:rPr>
        <w:rFonts w:ascii="Courier New" w:hAnsi="Courier New" w:cs="Courier New" w:hint="default"/>
      </w:rPr>
    </w:lvl>
    <w:lvl w:ilvl="8" w:tplc="FFFFFFFF" w:tentative="1">
      <w:start w:val="1"/>
      <w:numFmt w:val="bullet"/>
      <w:lvlText w:val=""/>
      <w:lvlJc w:val="left"/>
      <w:pPr>
        <w:ind w:left="6469" w:hanging="360"/>
      </w:pPr>
      <w:rPr>
        <w:rFonts w:ascii="Wingdings" w:hAnsi="Wingdings" w:hint="default"/>
      </w:rPr>
    </w:lvl>
  </w:abstractNum>
  <w:abstractNum w:abstractNumId="26" w15:restartNumberingAfterBreak="0">
    <w:nsid w:val="59A56811"/>
    <w:multiLevelType w:val="hybridMultilevel"/>
    <w:tmpl w:val="568A4832"/>
    <w:lvl w:ilvl="0" w:tplc="ECBCA014">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7" w15:restartNumberingAfterBreak="0">
    <w:nsid w:val="5C0324FE"/>
    <w:multiLevelType w:val="hybridMultilevel"/>
    <w:tmpl w:val="0FB27074"/>
    <w:lvl w:ilvl="0" w:tplc="93440402">
      <w:start w:val="1"/>
      <w:numFmt w:val="decimal"/>
      <w:lvlText w:val="%1."/>
      <w:lvlJc w:val="left"/>
      <w:pPr>
        <w:tabs>
          <w:tab w:val="num" w:pos="1320"/>
        </w:tabs>
        <w:ind w:left="1320" w:hanging="780"/>
      </w:pPr>
      <w:rPr>
        <w:rFonts w:hint="default"/>
      </w:rPr>
    </w:lvl>
    <w:lvl w:ilvl="1" w:tplc="04270019" w:tentative="1">
      <w:start w:val="1"/>
      <w:numFmt w:val="lowerLetter"/>
      <w:lvlText w:val="%2."/>
      <w:lvlJc w:val="left"/>
      <w:pPr>
        <w:tabs>
          <w:tab w:val="num" w:pos="1620"/>
        </w:tabs>
        <w:ind w:left="1620" w:hanging="360"/>
      </w:pPr>
    </w:lvl>
    <w:lvl w:ilvl="2" w:tplc="0427001B" w:tentative="1">
      <w:start w:val="1"/>
      <w:numFmt w:val="lowerRoman"/>
      <w:lvlText w:val="%3."/>
      <w:lvlJc w:val="right"/>
      <w:pPr>
        <w:tabs>
          <w:tab w:val="num" w:pos="2340"/>
        </w:tabs>
        <w:ind w:left="2340" w:hanging="180"/>
      </w:pPr>
    </w:lvl>
    <w:lvl w:ilvl="3" w:tplc="0427000F" w:tentative="1">
      <w:start w:val="1"/>
      <w:numFmt w:val="decimal"/>
      <w:lvlText w:val="%4."/>
      <w:lvlJc w:val="left"/>
      <w:pPr>
        <w:tabs>
          <w:tab w:val="num" w:pos="3060"/>
        </w:tabs>
        <w:ind w:left="3060" w:hanging="360"/>
      </w:pPr>
    </w:lvl>
    <w:lvl w:ilvl="4" w:tplc="04270019" w:tentative="1">
      <w:start w:val="1"/>
      <w:numFmt w:val="lowerLetter"/>
      <w:lvlText w:val="%5."/>
      <w:lvlJc w:val="left"/>
      <w:pPr>
        <w:tabs>
          <w:tab w:val="num" w:pos="3780"/>
        </w:tabs>
        <w:ind w:left="3780" w:hanging="360"/>
      </w:pPr>
    </w:lvl>
    <w:lvl w:ilvl="5" w:tplc="0427001B" w:tentative="1">
      <w:start w:val="1"/>
      <w:numFmt w:val="lowerRoman"/>
      <w:lvlText w:val="%6."/>
      <w:lvlJc w:val="right"/>
      <w:pPr>
        <w:tabs>
          <w:tab w:val="num" w:pos="4500"/>
        </w:tabs>
        <w:ind w:left="4500" w:hanging="180"/>
      </w:pPr>
    </w:lvl>
    <w:lvl w:ilvl="6" w:tplc="0427000F" w:tentative="1">
      <w:start w:val="1"/>
      <w:numFmt w:val="decimal"/>
      <w:lvlText w:val="%7."/>
      <w:lvlJc w:val="left"/>
      <w:pPr>
        <w:tabs>
          <w:tab w:val="num" w:pos="5220"/>
        </w:tabs>
        <w:ind w:left="5220" w:hanging="360"/>
      </w:pPr>
    </w:lvl>
    <w:lvl w:ilvl="7" w:tplc="04270019" w:tentative="1">
      <w:start w:val="1"/>
      <w:numFmt w:val="lowerLetter"/>
      <w:lvlText w:val="%8."/>
      <w:lvlJc w:val="left"/>
      <w:pPr>
        <w:tabs>
          <w:tab w:val="num" w:pos="5940"/>
        </w:tabs>
        <w:ind w:left="5940" w:hanging="360"/>
      </w:pPr>
    </w:lvl>
    <w:lvl w:ilvl="8" w:tplc="0427001B" w:tentative="1">
      <w:start w:val="1"/>
      <w:numFmt w:val="lowerRoman"/>
      <w:lvlText w:val="%9."/>
      <w:lvlJc w:val="right"/>
      <w:pPr>
        <w:tabs>
          <w:tab w:val="num" w:pos="6660"/>
        </w:tabs>
        <w:ind w:left="6660" w:hanging="180"/>
      </w:pPr>
    </w:lvl>
  </w:abstractNum>
  <w:abstractNum w:abstractNumId="28" w15:restartNumberingAfterBreak="0">
    <w:nsid w:val="5C4D38DF"/>
    <w:multiLevelType w:val="hybridMultilevel"/>
    <w:tmpl w:val="17DE12CE"/>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9" w15:restartNumberingAfterBreak="0">
    <w:nsid w:val="5CAF77EC"/>
    <w:multiLevelType w:val="multilevel"/>
    <w:tmpl w:val="D63C39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5F2B5241"/>
    <w:multiLevelType w:val="hybridMultilevel"/>
    <w:tmpl w:val="7B6EA5A0"/>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61CC09F5"/>
    <w:multiLevelType w:val="hybridMultilevel"/>
    <w:tmpl w:val="F11AF5AA"/>
    <w:lvl w:ilvl="0" w:tplc="08090011">
      <w:start w:val="1"/>
      <w:numFmt w:val="decimal"/>
      <w:lvlText w:val="%1)"/>
      <w:lvlJc w:val="left"/>
      <w:pPr>
        <w:ind w:left="783" w:hanging="360"/>
      </w:pPr>
      <w:rPr>
        <w:rFonts w:hint="default"/>
      </w:rPr>
    </w:lvl>
    <w:lvl w:ilvl="1" w:tplc="FFFFFFFF" w:tentative="1">
      <w:start w:val="1"/>
      <w:numFmt w:val="lowerLetter"/>
      <w:lvlText w:val="%2."/>
      <w:lvlJc w:val="left"/>
      <w:pPr>
        <w:tabs>
          <w:tab w:val="num" w:pos="1620"/>
        </w:tabs>
        <w:ind w:left="1620" w:hanging="360"/>
      </w:pPr>
    </w:lvl>
    <w:lvl w:ilvl="2" w:tplc="FFFFFFFF" w:tentative="1">
      <w:start w:val="1"/>
      <w:numFmt w:val="lowerRoman"/>
      <w:lvlText w:val="%3."/>
      <w:lvlJc w:val="right"/>
      <w:pPr>
        <w:tabs>
          <w:tab w:val="num" w:pos="2340"/>
        </w:tabs>
        <w:ind w:left="2340" w:hanging="180"/>
      </w:pPr>
    </w:lvl>
    <w:lvl w:ilvl="3" w:tplc="FFFFFFFF" w:tentative="1">
      <w:start w:val="1"/>
      <w:numFmt w:val="decimal"/>
      <w:lvlText w:val="%4."/>
      <w:lvlJc w:val="left"/>
      <w:pPr>
        <w:tabs>
          <w:tab w:val="num" w:pos="3060"/>
        </w:tabs>
        <w:ind w:left="3060" w:hanging="360"/>
      </w:pPr>
    </w:lvl>
    <w:lvl w:ilvl="4" w:tplc="FFFFFFFF" w:tentative="1">
      <w:start w:val="1"/>
      <w:numFmt w:val="lowerLetter"/>
      <w:lvlText w:val="%5."/>
      <w:lvlJc w:val="left"/>
      <w:pPr>
        <w:tabs>
          <w:tab w:val="num" w:pos="3780"/>
        </w:tabs>
        <w:ind w:left="3780" w:hanging="360"/>
      </w:pPr>
    </w:lvl>
    <w:lvl w:ilvl="5" w:tplc="FFFFFFFF" w:tentative="1">
      <w:start w:val="1"/>
      <w:numFmt w:val="lowerRoman"/>
      <w:lvlText w:val="%6."/>
      <w:lvlJc w:val="right"/>
      <w:pPr>
        <w:tabs>
          <w:tab w:val="num" w:pos="4500"/>
        </w:tabs>
        <w:ind w:left="4500" w:hanging="180"/>
      </w:pPr>
    </w:lvl>
    <w:lvl w:ilvl="6" w:tplc="FFFFFFFF" w:tentative="1">
      <w:start w:val="1"/>
      <w:numFmt w:val="decimal"/>
      <w:lvlText w:val="%7."/>
      <w:lvlJc w:val="left"/>
      <w:pPr>
        <w:tabs>
          <w:tab w:val="num" w:pos="5220"/>
        </w:tabs>
        <w:ind w:left="5220" w:hanging="360"/>
      </w:pPr>
    </w:lvl>
    <w:lvl w:ilvl="7" w:tplc="FFFFFFFF" w:tentative="1">
      <w:start w:val="1"/>
      <w:numFmt w:val="lowerLetter"/>
      <w:lvlText w:val="%8."/>
      <w:lvlJc w:val="left"/>
      <w:pPr>
        <w:tabs>
          <w:tab w:val="num" w:pos="5940"/>
        </w:tabs>
        <w:ind w:left="5940" w:hanging="360"/>
      </w:pPr>
    </w:lvl>
    <w:lvl w:ilvl="8" w:tplc="FFFFFFFF" w:tentative="1">
      <w:start w:val="1"/>
      <w:numFmt w:val="lowerRoman"/>
      <w:lvlText w:val="%9."/>
      <w:lvlJc w:val="right"/>
      <w:pPr>
        <w:tabs>
          <w:tab w:val="num" w:pos="6660"/>
        </w:tabs>
        <w:ind w:left="6660" w:hanging="180"/>
      </w:pPr>
    </w:lvl>
  </w:abstractNum>
  <w:abstractNum w:abstractNumId="32" w15:restartNumberingAfterBreak="0">
    <w:nsid w:val="6DD6732B"/>
    <w:multiLevelType w:val="hybridMultilevel"/>
    <w:tmpl w:val="36CC810A"/>
    <w:lvl w:ilvl="0" w:tplc="586A5CE8">
      <w:start w:val="1"/>
      <w:numFmt w:val="decimal"/>
      <w:lvlText w:val="%1."/>
      <w:lvlJc w:val="left"/>
      <w:pPr>
        <w:ind w:left="928" w:hanging="360"/>
      </w:pPr>
      <w:rPr>
        <w:rFonts w:ascii="Times New Roman" w:eastAsia="Times New Roman" w:hAnsi="Times New Roman" w:cs="Times New Roman"/>
      </w:rPr>
    </w:lvl>
    <w:lvl w:ilvl="1" w:tplc="04270019" w:tentative="1">
      <w:start w:val="1"/>
      <w:numFmt w:val="lowerLetter"/>
      <w:lvlText w:val="%2."/>
      <w:lvlJc w:val="left"/>
      <w:pPr>
        <w:ind w:left="1724" w:hanging="360"/>
      </w:pPr>
    </w:lvl>
    <w:lvl w:ilvl="2" w:tplc="0427001B" w:tentative="1">
      <w:start w:val="1"/>
      <w:numFmt w:val="lowerRoman"/>
      <w:lvlText w:val="%3."/>
      <w:lvlJc w:val="right"/>
      <w:pPr>
        <w:ind w:left="2444" w:hanging="180"/>
      </w:pPr>
    </w:lvl>
    <w:lvl w:ilvl="3" w:tplc="0427000F" w:tentative="1">
      <w:start w:val="1"/>
      <w:numFmt w:val="decimal"/>
      <w:lvlText w:val="%4."/>
      <w:lvlJc w:val="left"/>
      <w:pPr>
        <w:ind w:left="3164" w:hanging="360"/>
      </w:pPr>
    </w:lvl>
    <w:lvl w:ilvl="4" w:tplc="04270019" w:tentative="1">
      <w:start w:val="1"/>
      <w:numFmt w:val="lowerLetter"/>
      <w:lvlText w:val="%5."/>
      <w:lvlJc w:val="left"/>
      <w:pPr>
        <w:ind w:left="3884" w:hanging="360"/>
      </w:pPr>
    </w:lvl>
    <w:lvl w:ilvl="5" w:tplc="0427001B" w:tentative="1">
      <w:start w:val="1"/>
      <w:numFmt w:val="lowerRoman"/>
      <w:lvlText w:val="%6."/>
      <w:lvlJc w:val="right"/>
      <w:pPr>
        <w:ind w:left="4604" w:hanging="180"/>
      </w:pPr>
    </w:lvl>
    <w:lvl w:ilvl="6" w:tplc="0427000F" w:tentative="1">
      <w:start w:val="1"/>
      <w:numFmt w:val="decimal"/>
      <w:lvlText w:val="%7."/>
      <w:lvlJc w:val="left"/>
      <w:pPr>
        <w:ind w:left="5324" w:hanging="360"/>
      </w:pPr>
    </w:lvl>
    <w:lvl w:ilvl="7" w:tplc="04270019" w:tentative="1">
      <w:start w:val="1"/>
      <w:numFmt w:val="lowerLetter"/>
      <w:lvlText w:val="%8."/>
      <w:lvlJc w:val="left"/>
      <w:pPr>
        <w:ind w:left="6044" w:hanging="360"/>
      </w:pPr>
    </w:lvl>
    <w:lvl w:ilvl="8" w:tplc="0427001B" w:tentative="1">
      <w:start w:val="1"/>
      <w:numFmt w:val="lowerRoman"/>
      <w:lvlText w:val="%9."/>
      <w:lvlJc w:val="right"/>
      <w:pPr>
        <w:ind w:left="6764" w:hanging="180"/>
      </w:pPr>
    </w:lvl>
  </w:abstractNum>
  <w:abstractNum w:abstractNumId="33" w15:restartNumberingAfterBreak="0">
    <w:nsid w:val="6F54431D"/>
    <w:multiLevelType w:val="hybridMultilevel"/>
    <w:tmpl w:val="C7E89270"/>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4" w15:restartNumberingAfterBreak="0">
    <w:nsid w:val="70FC4849"/>
    <w:multiLevelType w:val="hybridMultilevel"/>
    <w:tmpl w:val="9CAAAB4C"/>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5" w15:restartNumberingAfterBreak="0">
    <w:nsid w:val="75131F4F"/>
    <w:multiLevelType w:val="hybridMultilevel"/>
    <w:tmpl w:val="F558E220"/>
    <w:lvl w:ilvl="0" w:tplc="64FCB25C">
      <w:start w:val="1"/>
      <w:numFmt w:val="decimal"/>
      <w:lvlText w:val="%1)"/>
      <w:lvlJc w:val="left"/>
      <w:pPr>
        <w:ind w:left="360" w:hanging="360"/>
      </w:pPr>
      <w:rPr>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6" w15:restartNumberingAfterBreak="0">
    <w:nsid w:val="75EE0A39"/>
    <w:multiLevelType w:val="hybridMultilevel"/>
    <w:tmpl w:val="F4FAC836"/>
    <w:lvl w:ilvl="0" w:tplc="FFFFFFFF">
      <w:start w:val="1"/>
      <w:numFmt w:val="decimal"/>
      <w:lvlText w:val="%1)"/>
      <w:lvlJc w:val="left"/>
      <w:pPr>
        <w:ind w:left="644" w:hanging="360"/>
      </w:pPr>
    </w:lvl>
    <w:lvl w:ilvl="1" w:tplc="FFFFFFFF">
      <w:start w:val="1"/>
      <w:numFmt w:val="lowerLetter"/>
      <w:lvlText w:val="%2."/>
      <w:lvlJc w:val="left"/>
      <w:pPr>
        <w:ind w:left="1364" w:hanging="360"/>
      </w:p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37" w15:restartNumberingAfterBreak="0">
    <w:nsid w:val="7ABB2381"/>
    <w:multiLevelType w:val="hybridMultilevel"/>
    <w:tmpl w:val="2326BF0C"/>
    <w:lvl w:ilvl="0" w:tplc="A914012A">
      <w:start w:val="1"/>
      <w:numFmt w:val="decimal"/>
      <w:lvlText w:val="%1."/>
      <w:lvlJc w:val="left"/>
      <w:pPr>
        <w:ind w:left="1069" w:hanging="360"/>
      </w:pPr>
      <w:rPr>
        <w:rFonts w:hint="default"/>
        <w:b/>
      </w:rPr>
    </w:lvl>
    <w:lvl w:ilvl="1" w:tplc="08090019" w:tentative="1">
      <w:start w:val="1"/>
      <w:numFmt w:val="lowerLetter"/>
      <w:lvlText w:val="%2."/>
      <w:lvlJc w:val="left"/>
      <w:pPr>
        <w:ind w:left="1789" w:hanging="360"/>
      </w:pPr>
    </w:lvl>
    <w:lvl w:ilvl="2" w:tplc="0809001B" w:tentative="1">
      <w:start w:val="1"/>
      <w:numFmt w:val="lowerRoman"/>
      <w:lvlText w:val="%3."/>
      <w:lvlJc w:val="right"/>
      <w:pPr>
        <w:ind w:left="2509" w:hanging="180"/>
      </w:pPr>
    </w:lvl>
    <w:lvl w:ilvl="3" w:tplc="0809000F" w:tentative="1">
      <w:start w:val="1"/>
      <w:numFmt w:val="decimal"/>
      <w:lvlText w:val="%4."/>
      <w:lvlJc w:val="left"/>
      <w:pPr>
        <w:ind w:left="3229" w:hanging="360"/>
      </w:pPr>
    </w:lvl>
    <w:lvl w:ilvl="4" w:tplc="08090019" w:tentative="1">
      <w:start w:val="1"/>
      <w:numFmt w:val="lowerLetter"/>
      <w:lvlText w:val="%5."/>
      <w:lvlJc w:val="left"/>
      <w:pPr>
        <w:ind w:left="3949" w:hanging="360"/>
      </w:pPr>
    </w:lvl>
    <w:lvl w:ilvl="5" w:tplc="0809001B" w:tentative="1">
      <w:start w:val="1"/>
      <w:numFmt w:val="lowerRoman"/>
      <w:lvlText w:val="%6."/>
      <w:lvlJc w:val="right"/>
      <w:pPr>
        <w:ind w:left="4669" w:hanging="180"/>
      </w:pPr>
    </w:lvl>
    <w:lvl w:ilvl="6" w:tplc="0809000F" w:tentative="1">
      <w:start w:val="1"/>
      <w:numFmt w:val="decimal"/>
      <w:lvlText w:val="%7."/>
      <w:lvlJc w:val="left"/>
      <w:pPr>
        <w:ind w:left="5389" w:hanging="360"/>
      </w:pPr>
    </w:lvl>
    <w:lvl w:ilvl="7" w:tplc="08090019" w:tentative="1">
      <w:start w:val="1"/>
      <w:numFmt w:val="lowerLetter"/>
      <w:lvlText w:val="%8."/>
      <w:lvlJc w:val="left"/>
      <w:pPr>
        <w:ind w:left="6109" w:hanging="360"/>
      </w:pPr>
    </w:lvl>
    <w:lvl w:ilvl="8" w:tplc="0809001B" w:tentative="1">
      <w:start w:val="1"/>
      <w:numFmt w:val="lowerRoman"/>
      <w:lvlText w:val="%9."/>
      <w:lvlJc w:val="right"/>
      <w:pPr>
        <w:ind w:left="6829" w:hanging="180"/>
      </w:pPr>
    </w:lvl>
  </w:abstractNum>
  <w:abstractNum w:abstractNumId="38" w15:restartNumberingAfterBreak="0">
    <w:nsid w:val="7C6510A6"/>
    <w:multiLevelType w:val="multilevel"/>
    <w:tmpl w:val="DF8EE6EC"/>
    <w:lvl w:ilvl="0">
      <w:start w:val="1"/>
      <w:numFmt w:val="decimal"/>
      <w:lvlText w:val="%1."/>
      <w:lvlJc w:val="left"/>
      <w:pPr>
        <w:tabs>
          <w:tab w:val="num" w:pos="720"/>
        </w:tabs>
        <w:ind w:left="720" w:hanging="360"/>
      </w:pPr>
    </w:lvl>
    <w:lvl w:ilvl="1" w:tentative="1">
      <w:numFmt w:val="decimal"/>
      <w:lvlText w:val="%2."/>
      <w:lvlJc w:val="left"/>
      <w:pPr>
        <w:tabs>
          <w:tab w:val="num" w:pos="1440"/>
        </w:tabs>
        <w:ind w:left="1440" w:hanging="360"/>
      </w:pPr>
    </w:lvl>
    <w:lvl w:ilvl="2" w:tentative="1">
      <w:numFmt w:val="decimal"/>
      <w:lvlText w:val="%3."/>
      <w:lvlJc w:val="left"/>
      <w:pPr>
        <w:tabs>
          <w:tab w:val="num" w:pos="2160"/>
        </w:tabs>
        <w:ind w:left="2160" w:hanging="360"/>
      </w:pPr>
    </w:lvl>
    <w:lvl w:ilvl="3" w:tentative="1">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abstractNum w:abstractNumId="39" w15:restartNumberingAfterBreak="0">
    <w:nsid w:val="7D656F45"/>
    <w:multiLevelType w:val="hybridMultilevel"/>
    <w:tmpl w:val="E1DA04DE"/>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40" w15:restartNumberingAfterBreak="0">
    <w:nsid w:val="7D6F5EDE"/>
    <w:multiLevelType w:val="hybridMultilevel"/>
    <w:tmpl w:val="75FCAA4C"/>
    <w:lvl w:ilvl="0" w:tplc="04270001">
      <w:start w:val="1"/>
      <w:numFmt w:val="bullet"/>
      <w:lvlText w:val=""/>
      <w:lvlJc w:val="left"/>
      <w:pPr>
        <w:ind w:left="928" w:hanging="360"/>
      </w:pPr>
      <w:rPr>
        <w:rFonts w:ascii="Symbol" w:hAnsi="Symbol" w:hint="default"/>
      </w:rPr>
    </w:lvl>
    <w:lvl w:ilvl="1" w:tplc="04270019" w:tentative="1">
      <w:start w:val="1"/>
      <w:numFmt w:val="lowerLetter"/>
      <w:lvlText w:val="%2."/>
      <w:lvlJc w:val="left"/>
      <w:pPr>
        <w:ind w:left="1724" w:hanging="360"/>
      </w:pPr>
    </w:lvl>
    <w:lvl w:ilvl="2" w:tplc="0427001B" w:tentative="1">
      <w:start w:val="1"/>
      <w:numFmt w:val="lowerRoman"/>
      <w:lvlText w:val="%3."/>
      <w:lvlJc w:val="right"/>
      <w:pPr>
        <w:ind w:left="2444" w:hanging="180"/>
      </w:pPr>
    </w:lvl>
    <w:lvl w:ilvl="3" w:tplc="0427000F" w:tentative="1">
      <w:start w:val="1"/>
      <w:numFmt w:val="decimal"/>
      <w:lvlText w:val="%4."/>
      <w:lvlJc w:val="left"/>
      <w:pPr>
        <w:ind w:left="3164" w:hanging="360"/>
      </w:pPr>
    </w:lvl>
    <w:lvl w:ilvl="4" w:tplc="04270019" w:tentative="1">
      <w:start w:val="1"/>
      <w:numFmt w:val="lowerLetter"/>
      <w:lvlText w:val="%5."/>
      <w:lvlJc w:val="left"/>
      <w:pPr>
        <w:ind w:left="3884" w:hanging="360"/>
      </w:pPr>
    </w:lvl>
    <w:lvl w:ilvl="5" w:tplc="0427001B" w:tentative="1">
      <w:start w:val="1"/>
      <w:numFmt w:val="lowerRoman"/>
      <w:lvlText w:val="%6."/>
      <w:lvlJc w:val="right"/>
      <w:pPr>
        <w:ind w:left="4604" w:hanging="180"/>
      </w:pPr>
    </w:lvl>
    <w:lvl w:ilvl="6" w:tplc="0427000F" w:tentative="1">
      <w:start w:val="1"/>
      <w:numFmt w:val="decimal"/>
      <w:lvlText w:val="%7."/>
      <w:lvlJc w:val="left"/>
      <w:pPr>
        <w:ind w:left="5324" w:hanging="360"/>
      </w:pPr>
    </w:lvl>
    <w:lvl w:ilvl="7" w:tplc="04270019" w:tentative="1">
      <w:start w:val="1"/>
      <w:numFmt w:val="lowerLetter"/>
      <w:lvlText w:val="%8."/>
      <w:lvlJc w:val="left"/>
      <w:pPr>
        <w:ind w:left="6044" w:hanging="360"/>
      </w:pPr>
    </w:lvl>
    <w:lvl w:ilvl="8" w:tplc="0427001B" w:tentative="1">
      <w:start w:val="1"/>
      <w:numFmt w:val="lowerRoman"/>
      <w:lvlText w:val="%9."/>
      <w:lvlJc w:val="right"/>
      <w:pPr>
        <w:ind w:left="6764" w:hanging="180"/>
      </w:pPr>
    </w:lvl>
  </w:abstractNum>
  <w:num w:numId="1" w16cid:durableId="306471832">
    <w:abstractNumId w:val="7"/>
  </w:num>
  <w:num w:numId="2" w16cid:durableId="1636443883">
    <w:abstractNumId w:val="20"/>
  </w:num>
  <w:num w:numId="3" w16cid:durableId="328024733">
    <w:abstractNumId w:val="38"/>
  </w:num>
  <w:num w:numId="4" w16cid:durableId="880631192">
    <w:abstractNumId w:val="12"/>
  </w:num>
  <w:num w:numId="5" w16cid:durableId="867529266">
    <w:abstractNumId w:val="6"/>
  </w:num>
  <w:num w:numId="6" w16cid:durableId="777869960">
    <w:abstractNumId w:val="24"/>
  </w:num>
  <w:num w:numId="7" w16cid:durableId="978917724">
    <w:abstractNumId w:val="1"/>
  </w:num>
  <w:num w:numId="8" w16cid:durableId="878516378">
    <w:abstractNumId w:val="10"/>
  </w:num>
  <w:num w:numId="9" w16cid:durableId="376469626">
    <w:abstractNumId w:val="33"/>
  </w:num>
  <w:num w:numId="10" w16cid:durableId="778837115">
    <w:abstractNumId w:val="23"/>
  </w:num>
  <w:num w:numId="11" w16cid:durableId="1810202154">
    <w:abstractNumId w:val="17"/>
  </w:num>
  <w:num w:numId="12" w16cid:durableId="2010405190">
    <w:abstractNumId w:val="26"/>
  </w:num>
  <w:num w:numId="13" w16cid:durableId="837696442">
    <w:abstractNumId w:val="5"/>
  </w:num>
  <w:num w:numId="14" w16cid:durableId="287585476">
    <w:abstractNumId w:val="37"/>
  </w:num>
  <w:num w:numId="15" w16cid:durableId="458690772">
    <w:abstractNumId w:val="3"/>
  </w:num>
  <w:num w:numId="16" w16cid:durableId="1229877559">
    <w:abstractNumId w:val="8"/>
  </w:num>
  <w:num w:numId="17" w16cid:durableId="222446834">
    <w:abstractNumId w:val="18"/>
  </w:num>
  <w:num w:numId="18" w16cid:durableId="1702900628">
    <w:abstractNumId w:val="35"/>
  </w:num>
  <w:num w:numId="19" w16cid:durableId="458766499">
    <w:abstractNumId w:val="19"/>
  </w:num>
  <w:num w:numId="20" w16cid:durableId="1826167704">
    <w:abstractNumId w:val="4"/>
  </w:num>
  <w:num w:numId="21" w16cid:durableId="543634942">
    <w:abstractNumId w:val="15"/>
  </w:num>
  <w:num w:numId="22" w16cid:durableId="779951289">
    <w:abstractNumId w:val="27"/>
  </w:num>
  <w:num w:numId="23" w16cid:durableId="1492062453">
    <w:abstractNumId w:val="39"/>
  </w:num>
  <w:num w:numId="24" w16cid:durableId="32191797">
    <w:abstractNumId w:val="11"/>
  </w:num>
  <w:num w:numId="25" w16cid:durableId="271867711">
    <w:abstractNumId w:val="31"/>
  </w:num>
  <w:num w:numId="26" w16cid:durableId="1635135534">
    <w:abstractNumId w:val="0"/>
  </w:num>
  <w:num w:numId="27" w16cid:durableId="646932135">
    <w:abstractNumId w:val="2"/>
  </w:num>
  <w:num w:numId="28" w16cid:durableId="1681004831">
    <w:abstractNumId w:val="36"/>
  </w:num>
  <w:num w:numId="29" w16cid:durableId="100954087">
    <w:abstractNumId w:val="30"/>
  </w:num>
  <w:num w:numId="30" w16cid:durableId="263001478">
    <w:abstractNumId w:val="32"/>
  </w:num>
  <w:num w:numId="31" w16cid:durableId="689068871">
    <w:abstractNumId w:val="40"/>
  </w:num>
  <w:num w:numId="32" w16cid:durableId="1688142346">
    <w:abstractNumId w:val="22"/>
  </w:num>
  <w:num w:numId="33" w16cid:durableId="1244922343">
    <w:abstractNumId w:val="25"/>
  </w:num>
  <w:num w:numId="34" w16cid:durableId="598372887">
    <w:abstractNumId w:val="9"/>
  </w:num>
  <w:num w:numId="35" w16cid:durableId="1779567228">
    <w:abstractNumId w:val="16"/>
  </w:num>
  <w:num w:numId="36" w16cid:durableId="1050302159">
    <w:abstractNumId w:val="14"/>
  </w:num>
  <w:num w:numId="37" w16cid:durableId="1961107220">
    <w:abstractNumId w:val="13"/>
  </w:num>
  <w:num w:numId="38" w16cid:durableId="1263295361">
    <w:abstractNumId w:val="29"/>
  </w:num>
  <w:num w:numId="39" w16cid:durableId="1885367537">
    <w:abstractNumId w:val="21"/>
  </w:num>
  <w:num w:numId="40" w16cid:durableId="897597303">
    <w:abstractNumId w:val="34"/>
  </w:num>
  <w:num w:numId="41" w16cid:durableId="368802757">
    <w:abstractNumId w:val="28"/>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hyphenationZone w:val="396"/>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F0A60"/>
    <w:rsid w:val="00000427"/>
    <w:rsid w:val="00000BB2"/>
    <w:rsid w:val="00002845"/>
    <w:rsid w:val="00002902"/>
    <w:rsid w:val="00004D6E"/>
    <w:rsid w:val="000066BE"/>
    <w:rsid w:val="000071FF"/>
    <w:rsid w:val="00007494"/>
    <w:rsid w:val="000078B6"/>
    <w:rsid w:val="00010D2D"/>
    <w:rsid w:val="0001256B"/>
    <w:rsid w:val="00012E98"/>
    <w:rsid w:val="00013863"/>
    <w:rsid w:val="000138EB"/>
    <w:rsid w:val="000147D9"/>
    <w:rsid w:val="00014CEF"/>
    <w:rsid w:val="00015527"/>
    <w:rsid w:val="00015E1E"/>
    <w:rsid w:val="00016581"/>
    <w:rsid w:val="00017B76"/>
    <w:rsid w:val="00017EC0"/>
    <w:rsid w:val="00021353"/>
    <w:rsid w:val="00021F11"/>
    <w:rsid w:val="00023189"/>
    <w:rsid w:val="000240E5"/>
    <w:rsid w:val="00024427"/>
    <w:rsid w:val="00025E75"/>
    <w:rsid w:val="000268B5"/>
    <w:rsid w:val="000275C6"/>
    <w:rsid w:val="000317A6"/>
    <w:rsid w:val="00033927"/>
    <w:rsid w:val="000339F8"/>
    <w:rsid w:val="00034B19"/>
    <w:rsid w:val="000357A5"/>
    <w:rsid w:val="00035D6C"/>
    <w:rsid w:val="00036A9F"/>
    <w:rsid w:val="00037639"/>
    <w:rsid w:val="000423AB"/>
    <w:rsid w:val="0004496E"/>
    <w:rsid w:val="00044C1F"/>
    <w:rsid w:val="0004521B"/>
    <w:rsid w:val="000477EB"/>
    <w:rsid w:val="00050214"/>
    <w:rsid w:val="00050510"/>
    <w:rsid w:val="00050941"/>
    <w:rsid w:val="00050A3A"/>
    <w:rsid w:val="00050D9D"/>
    <w:rsid w:val="00051EC3"/>
    <w:rsid w:val="00052F6F"/>
    <w:rsid w:val="000551EC"/>
    <w:rsid w:val="00055A6F"/>
    <w:rsid w:val="00060FDB"/>
    <w:rsid w:val="0006210C"/>
    <w:rsid w:val="0006331F"/>
    <w:rsid w:val="00063731"/>
    <w:rsid w:val="00065A6B"/>
    <w:rsid w:val="0007347A"/>
    <w:rsid w:val="0007361B"/>
    <w:rsid w:val="000761FF"/>
    <w:rsid w:val="00076748"/>
    <w:rsid w:val="00076A32"/>
    <w:rsid w:val="00076ED7"/>
    <w:rsid w:val="000771CD"/>
    <w:rsid w:val="000804F5"/>
    <w:rsid w:val="00081A39"/>
    <w:rsid w:val="00081AFA"/>
    <w:rsid w:val="0008222F"/>
    <w:rsid w:val="000851DF"/>
    <w:rsid w:val="000854F3"/>
    <w:rsid w:val="00086268"/>
    <w:rsid w:val="00086ACD"/>
    <w:rsid w:val="00087B2B"/>
    <w:rsid w:val="00092D14"/>
    <w:rsid w:val="00093F03"/>
    <w:rsid w:val="000944AA"/>
    <w:rsid w:val="0009480F"/>
    <w:rsid w:val="00096D00"/>
    <w:rsid w:val="0009741A"/>
    <w:rsid w:val="00097B84"/>
    <w:rsid w:val="000A0BCB"/>
    <w:rsid w:val="000A1994"/>
    <w:rsid w:val="000A648A"/>
    <w:rsid w:val="000B0ABC"/>
    <w:rsid w:val="000B0CED"/>
    <w:rsid w:val="000B0FAD"/>
    <w:rsid w:val="000B1236"/>
    <w:rsid w:val="000B1AE8"/>
    <w:rsid w:val="000B24AA"/>
    <w:rsid w:val="000C0A70"/>
    <w:rsid w:val="000C1D0F"/>
    <w:rsid w:val="000C5246"/>
    <w:rsid w:val="000C60B1"/>
    <w:rsid w:val="000C6D0C"/>
    <w:rsid w:val="000D07A9"/>
    <w:rsid w:val="000D0D5F"/>
    <w:rsid w:val="000D19AB"/>
    <w:rsid w:val="000D247B"/>
    <w:rsid w:val="000D2F36"/>
    <w:rsid w:val="000D31F5"/>
    <w:rsid w:val="000D477E"/>
    <w:rsid w:val="000D530C"/>
    <w:rsid w:val="000D5EB4"/>
    <w:rsid w:val="000D68E2"/>
    <w:rsid w:val="000E1507"/>
    <w:rsid w:val="000E3CDF"/>
    <w:rsid w:val="000E531B"/>
    <w:rsid w:val="000E7940"/>
    <w:rsid w:val="000F031F"/>
    <w:rsid w:val="000F2A8A"/>
    <w:rsid w:val="000F5B2B"/>
    <w:rsid w:val="00103C9A"/>
    <w:rsid w:val="00104BBE"/>
    <w:rsid w:val="00105480"/>
    <w:rsid w:val="00105E02"/>
    <w:rsid w:val="00105FCF"/>
    <w:rsid w:val="00106024"/>
    <w:rsid w:val="0010657C"/>
    <w:rsid w:val="00107F69"/>
    <w:rsid w:val="00113323"/>
    <w:rsid w:val="00114819"/>
    <w:rsid w:val="001179B7"/>
    <w:rsid w:val="00117C0F"/>
    <w:rsid w:val="0011CECA"/>
    <w:rsid w:val="001200B3"/>
    <w:rsid w:val="00120A47"/>
    <w:rsid w:val="0012530D"/>
    <w:rsid w:val="00125518"/>
    <w:rsid w:val="00126243"/>
    <w:rsid w:val="00126869"/>
    <w:rsid w:val="001268DC"/>
    <w:rsid w:val="0012772A"/>
    <w:rsid w:val="001279EA"/>
    <w:rsid w:val="001406ED"/>
    <w:rsid w:val="001418E3"/>
    <w:rsid w:val="0014244D"/>
    <w:rsid w:val="00142D8E"/>
    <w:rsid w:val="00143C73"/>
    <w:rsid w:val="00143D9C"/>
    <w:rsid w:val="00143DA4"/>
    <w:rsid w:val="00144777"/>
    <w:rsid w:val="00145316"/>
    <w:rsid w:val="0014B145"/>
    <w:rsid w:val="00151121"/>
    <w:rsid w:val="001519C0"/>
    <w:rsid w:val="00152139"/>
    <w:rsid w:val="00153A2C"/>
    <w:rsid w:val="0015434F"/>
    <w:rsid w:val="00154AA6"/>
    <w:rsid w:val="00155226"/>
    <w:rsid w:val="00156407"/>
    <w:rsid w:val="00161CC1"/>
    <w:rsid w:val="00161D3C"/>
    <w:rsid w:val="00161F1D"/>
    <w:rsid w:val="001628AD"/>
    <w:rsid w:val="00162F5F"/>
    <w:rsid w:val="001642D8"/>
    <w:rsid w:val="00164852"/>
    <w:rsid w:val="0016492E"/>
    <w:rsid w:val="0016539E"/>
    <w:rsid w:val="001654D6"/>
    <w:rsid w:val="00165952"/>
    <w:rsid w:val="001666E1"/>
    <w:rsid w:val="00167DE5"/>
    <w:rsid w:val="0017062F"/>
    <w:rsid w:val="00171EFC"/>
    <w:rsid w:val="001746D0"/>
    <w:rsid w:val="00174D35"/>
    <w:rsid w:val="0017566F"/>
    <w:rsid w:val="001772D5"/>
    <w:rsid w:val="00177350"/>
    <w:rsid w:val="00177A78"/>
    <w:rsid w:val="00177EAF"/>
    <w:rsid w:val="00180289"/>
    <w:rsid w:val="001803DC"/>
    <w:rsid w:val="00180E6A"/>
    <w:rsid w:val="00181F3C"/>
    <w:rsid w:val="00182F7B"/>
    <w:rsid w:val="00183637"/>
    <w:rsid w:val="00185045"/>
    <w:rsid w:val="0018533B"/>
    <w:rsid w:val="00185995"/>
    <w:rsid w:val="00186ACF"/>
    <w:rsid w:val="0018718A"/>
    <w:rsid w:val="001909EB"/>
    <w:rsid w:val="0019121A"/>
    <w:rsid w:val="0019287D"/>
    <w:rsid w:val="001934E2"/>
    <w:rsid w:val="00193EF0"/>
    <w:rsid w:val="001940A5"/>
    <w:rsid w:val="00197213"/>
    <w:rsid w:val="001A1175"/>
    <w:rsid w:val="001A2294"/>
    <w:rsid w:val="001A417E"/>
    <w:rsid w:val="001B1305"/>
    <w:rsid w:val="001B1421"/>
    <w:rsid w:val="001B16AB"/>
    <w:rsid w:val="001B3B61"/>
    <w:rsid w:val="001B4466"/>
    <w:rsid w:val="001B5ED7"/>
    <w:rsid w:val="001B6594"/>
    <w:rsid w:val="001C3281"/>
    <w:rsid w:val="001C55D3"/>
    <w:rsid w:val="001C5A80"/>
    <w:rsid w:val="001C5DAF"/>
    <w:rsid w:val="001C73A0"/>
    <w:rsid w:val="001C77C8"/>
    <w:rsid w:val="001D0811"/>
    <w:rsid w:val="001D094F"/>
    <w:rsid w:val="001D194B"/>
    <w:rsid w:val="001D549B"/>
    <w:rsid w:val="001D59E1"/>
    <w:rsid w:val="001D6210"/>
    <w:rsid w:val="001D66A7"/>
    <w:rsid w:val="001D6ADF"/>
    <w:rsid w:val="001D7D79"/>
    <w:rsid w:val="001E0644"/>
    <w:rsid w:val="001E083A"/>
    <w:rsid w:val="001E146B"/>
    <w:rsid w:val="001E1537"/>
    <w:rsid w:val="001E1D57"/>
    <w:rsid w:val="001E67C2"/>
    <w:rsid w:val="001E7D5A"/>
    <w:rsid w:val="001E7F53"/>
    <w:rsid w:val="001F1ADC"/>
    <w:rsid w:val="001F4405"/>
    <w:rsid w:val="001F6E54"/>
    <w:rsid w:val="002005AA"/>
    <w:rsid w:val="00200ABF"/>
    <w:rsid w:val="002020AC"/>
    <w:rsid w:val="002037BB"/>
    <w:rsid w:val="002057D6"/>
    <w:rsid w:val="0020772B"/>
    <w:rsid w:val="00210345"/>
    <w:rsid w:val="00211C2E"/>
    <w:rsid w:val="00222595"/>
    <w:rsid w:val="0022452D"/>
    <w:rsid w:val="00226751"/>
    <w:rsid w:val="00226BBD"/>
    <w:rsid w:val="00227108"/>
    <w:rsid w:val="002300A0"/>
    <w:rsid w:val="002301A6"/>
    <w:rsid w:val="002323DC"/>
    <w:rsid w:val="00232658"/>
    <w:rsid w:val="00234949"/>
    <w:rsid w:val="00236845"/>
    <w:rsid w:val="00237284"/>
    <w:rsid w:val="00237B86"/>
    <w:rsid w:val="00237FC0"/>
    <w:rsid w:val="002402F5"/>
    <w:rsid w:val="00243423"/>
    <w:rsid w:val="00244CC1"/>
    <w:rsid w:val="00245704"/>
    <w:rsid w:val="0024740B"/>
    <w:rsid w:val="00250928"/>
    <w:rsid w:val="00251BB4"/>
    <w:rsid w:val="00252C9F"/>
    <w:rsid w:val="00252D49"/>
    <w:rsid w:val="002535C8"/>
    <w:rsid w:val="00253A93"/>
    <w:rsid w:val="002554ED"/>
    <w:rsid w:val="00256295"/>
    <w:rsid w:val="00256B4A"/>
    <w:rsid w:val="00257BE9"/>
    <w:rsid w:val="00257F7A"/>
    <w:rsid w:val="00260C47"/>
    <w:rsid w:val="00263A6F"/>
    <w:rsid w:val="00263B7D"/>
    <w:rsid w:val="00264459"/>
    <w:rsid w:val="0026569C"/>
    <w:rsid w:val="00265FBA"/>
    <w:rsid w:val="0026747F"/>
    <w:rsid w:val="002677D6"/>
    <w:rsid w:val="00267D39"/>
    <w:rsid w:val="00270AA7"/>
    <w:rsid w:val="002721E4"/>
    <w:rsid w:val="002722DA"/>
    <w:rsid w:val="0027352B"/>
    <w:rsid w:val="00274355"/>
    <w:rsid w:val="002750FD"/>
    <w:rsid w:val="002774BB"/>
    <w:rsid w:val="00280733"/>
    <w:rsid w:val="00281917"/>
    <w:rsid w:val="0028207D"/>
    <w:rsid w:val="002871B8"/>
    <w:rsid w:val="0029489F"/>
    <w:rsid w:val="00297776"/>
    <w:rsid w:val="002A03C1"/>
    <w:rsid w:val="002A0B00"/>
    <w:rsid w:val="002A223A"/>
    <w:rsid w:val="002A2A2E"/>
    <w:rsid w:val="002A37E3"/>
    <w:rsid w:val="002A4FA7"/>
    <w:rsid w:val="002A72A5"/>
    <w:rsid w:val="002B010F"/>
    <w:rsid w:val="002B154E"/>
    <w:rsid w:val="002B29C1"/>
    <w:rsid w:val="002B43D8"/>
    <w:rsid w:val="002B4BEA"/>
    <w:rsid w:val="002B4DA6"/>
    <w:rsid w:val="002B5248"/>
    <w:rsid w:val="002B60BF"/>
    <w:rsid w:val="002B7E49"/>
    <w:rsid w:val="002C1253"/>
    <w:rsid w:val="002C1982"/>
    <w:rsid w:val="002C2997"/>
    <w:rsid w:val="002C2DD1"/>
    <w:rsid w:val="002C39E8"/>
    <w:rsid w:val="002C3A7E"/>
    <w:rsid w:val="002C3D9F"/>
    <w:rsid w:val="002C5780"/>
    <w:rsid w:val="002C579E"/>
    <w:rsid w:val="002C5E88"/>
    <w:rsid w:val="002C67FA"/>
    <w:rsid w:val="002C6D3E"/>
    <w:rsid w:val="002C6E15"/>
    <w:rsid w:val="002D02A2"/>
    <w:rsid w:val="002D0F95"/>
    <w:rsid w:val="002D21D5"/>
    <w:rsid w:val="002D22A5"/>
    <w:rsid w:val="002D4456"/>
    <w:rsid w:val="002D4723"/>
    <w:rsid w:val="002D7ADD"/>
    <w:rsid w:val="002E0FAC"/>
    <w:rsid w:val="002E1C30"/>
    <w:rsid w:val="002E1F8B"/>
    <w:rsid w:val="002F0C81"/>
    <w:rsid w:val="002F1808"/>
    <w:rsid w:val="002F75BA"/>
    <w:rsid w:val="003008BC"/>
    <w:rsid w:val="00300E20"/>
    <w:rsid w:val="003024B8"/>
    <w:rsid w:val="00302798"/>
    <w:rsid w:val="00302914"/>
    <w:rsid w:val="003041CB"/>
    <w:rsid w:val="00304314"/>
    <w:rsid w:val="00304476"/>
    <w:rsid w:val="003050FD"/>
    <w:rsid w:val="003068A5"/>
    <w:rsid w:val="00310AF5"/>
    <w:rsid w:val="00310CBE"/>
    <w:rsid w:val="0031225F"/>
    <w:rsid w:val="00312B82"/>
    <w:rsid w:val="0031474A"/>
    <w:rsid w:val="003203F1"/>
    <w:rsid w:val="00320845"/>
    <w:rsid w:val="00320F80"/>
    <w:rsid w:val="0032188B"/>
    <w:rsid w:val="00321F15"/>
    <w:rsid w:val="003223F0"/>
    <w:rsid w:val="00322CFF"/>
    <w:rsid w:val="003241E7"/>
    <w:rsid w:val="00324C13"/>
    <w:rsid w:val="003260AD"/>
    <w:rsid w:val="00326ECA"/>
    <w:rsid w:val="0033399C"/>
    <w:rsid w:val="00333F81"/>
    <w:rsid w:val="003348A1"/>
    <w:rsid w:val="00335680"/>
    <w:rsid w:val="00336615"/>
    <w:rsid w:val="0033664F"/>
    <w:rsid w:val="0033720C"/>
    <w:rsid w:val="00341E49"/>
    <w:rsid w:val="00343421"/>
    <w:rsid w:val="00344283"/>
    <w:rsid w:val="0034455F"/>
    <w:rsid w:val="00344FFB"/>
    <w:rsid w:val="003451EB"/>
    <w:rsid w:val="0034539D"/>
    <w:rsid w:val="0034612F"/>
    <w:rsid w:val="0034CD65"/>
    <w:rsid w:val="0035053B"/>
    <w:rsid w:val="003509EA"/>
    <w:rsid w:val="00350E36"/>
    <w:rsid w:val="003510BA"/>
    <w:rsid w:val="00351711"/>
    <w:rsid w:val="00352013"/>
    <w:rsid w:val="003523AA"/>
    <w:rsid w:val="00352870"/>
    <w:rsid w:val="0035383A"/>
    <w:rsid w:val="00357D52"/>
    <w:rsid w:val="00361714"/>
    <w:rsid w:val="003618B7"/>
    <w:rsid w:val="00362091"/>
    <w:rsid w:val="00364D25"/>
    <w:rsid w:val="00365C23"/>
    <w:rsid w:val="00365CA1"/>
    <w:rsid w:val="00366116"/>
    <w:rsid w:val="003709B0"/>
    <w:rsid w:val="00371828"/>
    <w:rsid w:val="00371896"/>
    <w:rsid w:val="00371C29"/>
    <w:rsid w:val="00372D47"/>
    <w:rsid w:val="00373863"/>
    <w:rsid w:val="003746E2"/>
    <w:rsid w:val="003755E3"/>
    <w:rsid w:val="00375E45"/>
    <w:rsid w:val="00376771"/>
    <w:rsid w:val="00377448"/>
    <w:rsid w:val="00380012"/>
    <w:rsid w:val="003819DE"/>
    <w:rsid w:val="003821A5"/>
    <w:rsid w:val="003822D8"/>
    <w:rsid w:val="0038317B"/>
    <w:rsid w:val="003840D3"/>
    <w:rsid w:val="00384DAF"/>
    <w:rsid w:val="003859AC"/>
    <w:rsid w:val="00385EF6"/>
    <w:rsid w:val="0039083F"/>
    <w:rsid w:val="00391BB1"/>
    <w:rsid w:val="003951F5"/>
    <w:rsid w:val="00395EE7"/>
    <w:rsid w:val="00396222"/>
    <w:rsid w:val="00396FF6"/>
    <w:rsid w:val="003A110E"/>
    <w:rsid w:val="003A1A5B"/>
    <w:rsid w:val="003A260D"/>
    <w:rsid w:val="003A333F"/>
    <w:rsid w:val="003A693D"/>
    <w:rsid w:val="003A7B31"/>
    <w:rsid w:val="003B2633"/>
    <w:rsid w:val="003B79CA"/>
    <w:rsid w:val="003B7DFF"/>
    <w:rsid w:val="003C00D2"/>
    <w:rsid w:val="003C24C7"/>
    <w:rsid w:val="003C32F2"/>
    <w:rsid w:val="003C39A9"/>
    <w:rsid w:val="003C3B36"/>
    <w:rsid w:val="003C6B5C"/>
    <w:rsid w:val="003C6C11"/>
    <w:rsid w:val="003D0834"/>
    <w:rsid w:val="003D20B2"/>
    <w:rsid w:val="003D2D55"/>
    <w:rsid w:val="003D3A3B"/>
    <w:rsid w:val="003D4FC3"/>
    <w:rsid w:val="003D508C"/>
    <w:rsid w:val="003D52A8"/>
    <w:rsid w:val="003D6FDE"/>
    <w:rsid w:val="003D7E69"/>
    <w:rsid w:val="003E0DF3"/>
    <w:rsid w:val="003E2BE1"/>
    <w:rsid w:val="003E2D7B"/>
    <w:rsid w:val="003E7934"/>
    <w:rsid w:val="003E7E01"/>
    <w:rsid w:val="003E7F1D"/>
    <w:rsid w:val="003F0547"/>
    <w:rsid w:val="003F12D7"/>
    <w:rsid w:val="003F3257"/>
    <w:rsid w:val="003F40B9"/>
    <w:rsid w:val="003F4518"/>
    <w:rsid w:val="003F50F1"/>
    <w:rsid w:val="003F61CF"/>
    <w:rsid w:val="003F70D2"/>
    <w:rsid w:val="003F7117"/>
    <w:rsid w:val="004001E8"/>
    <w:rsid w:val="00400447"/>
    <w:rsid w:val="00400448"/>
    <w:rsid w:val="0040284B"/>
    <w:rsid w:val="00406721"/>
    <w:rsid w:val="00407777"/>
    <w:rsid w:val="004102BA"/>
    <w:rsid w:val="00413271"/>
    <w:rsid w:val="00414CC1"/>
    <w:rsid w:val="00416F37"/>
    <w:rsid w:val="00417481"/>
    <w:rsid w:val="00417CED"/>
    <w:rsid w:val="00421247"/>
    <w:rsid w:val="00421545"/>
    <w:rsid w:val="004228EF"/>
    <w:rsid w:val="00423994"/>
    <w:rsid w:val="004239C7"/>
    <w:rsid w:val="004249DD"/>
    <w:rsid w:val="00425584"/>
    <w:rsid w:val="0042564F"/>
    <w:rsid w:val="00426A04"/>
    <w:rsid w:val="00426A2D"/>
    <w:rsid w:val="00427B95"/>
    <w:rsid w:val="00431928"/>
    <w:rsid w:val="00431DF7"/>
    <w:rsid w:val="00433233"/>
    <w:rsid w:val="00433E15"/>
    <w:rsid w:val="00435128"/>
    <w:rsid w:val="00436AC7"/>
    <w:rsid w:val="0043745A"/>
    <w:rsid w:val="0044163D"/>
    <w:rsid w:val="00442A96"/>
    <w:rsid w:val="0044355C"/>
    <w:rsid w:val="004455F4"/>
    <w:rsid w:val="004505A4"/>
    <w:rsid w:val="00453CCB"/>
    <w:rsid w:val="004546F6"/>
    <w:rsid w:val="0045565B"/>
    <w:rsid w:val="004566C1"/>
    <w:rsid w:val="0045767E"/>
    <w:rsid w:val="00457A4F"/>
    <w:rsid w:val="0046011E"/>
    <w:rsid w:val="0046092A"/>
    <w:rsid w:val="00460B04"/>
    <w:rsid w:val="004623D9"/>
    <w:rsid w:val="00463423"/>
    <w:rsid w:val="00463FBC"/>
    <w:rsid w:val="004652E6"/>
    <w:rsid w:val="00470A3F"/>
    <w:rsid w:val="00474053"/>
    <w:rsid w:val="00474AFF"/>
    <w:rsid w:val="004806F7"/>
    <w:rsid w:val="00480C9C"/>
    <w:rsid w:val="004813E4"/>
    <w:rsid w:val="00481C0F"/>
    <w:rsid w:val="00481F44"/>
    <w:rsid w:val="00482AF7"/>
    <w:rsid w:val="004831AF"/>
    <w:rsid w:val="00483792"/>
    <w:rsid w:val="00483C03"/>
    <w:rsid w:val="00484396"/>
    <w:rsid w:val="004844FC"/>
    <w:rsid w:val="00484CBD"/>
    <w:rsid w:val="0048513B"/>
    <w:rsid w:val="0048660F"/>
    <w:rsid w:val="00486912"/>
    <w:rsid w:val="00490B87"/>
    <w:rsid w:val="00491532"/>
    <w:rsid w:val="00492D83"/>
    <w:rsid w:val="00493125"/>
    <w:rsid w:val="00493219"/>
    <w:rsid w:val="00495DBD"/>
    <w:rsid w:val="0049667A"/>
    <w:rsid w:val="004A0B46"/>
    <w:rsid w:val="004A0B51"/>
    <w:rsid w:val="004A1F2E"/>
    <w:rsid w:val="004A3610"/>
    <w:rsid w:val="004A3CE4"/>
    <w:rsid w:val="004A3E3B"/>
    <w:rsid w:val="004A44E5"/>
    <w:rsid w:val="004B0819"/>
    <w:rsid w:val="004B15C8"/>
    <w:rsid w:val="004B1CE2"/>
    <w:rsid w:val="004B3489"/>
    <w:rsid w:val="004B7246"/>
    <w:rsid w:val="004B7FEB"/>
    <w:rsid w:val="004C00D6"/>
    <w:rsid w:val="004C0240"/>
    <w:rsid w:val="004C10E1"/>
    <w:rsid w:val="004C4097"/>
    <w:rsid w:val="004C4197"/>
    <w:rsid w:val="004C4635"/>
    <w:rsid w:val="004C7CC1"/>
    <w:rsid w:val="004D10F8"/>
    <w:rsid w:val="004D2646"/>
    <w:rsid w:val="004D40E7"/>
    <w:rsid w:val="004D7D23"/>
    <w:rsid w:val="004E194B"/>
    <w:rsid w:val="004E1E85"/>
    <w:rsid w:val="004E37C4"/>
    <w:rsid w:val="004E7162"/>
    <w:rsid w:val="004F043F"/>
    <w:rsid w:val="004F0C8C"/>
    <w:rsid w:val="004F2120"/>
    <w:rsid w:val="004F243C"/>
    <w:rsid w:val="004F2D43"/>
    <w:rsid w:val="004F36CE"/>
    <w:rsid w:val="004F4AA4"/>
    <w:rsid w:val="004FCE03"/>
    <w:rsid w:val="00501667"/>
    <w:rsid w:val="00502395"/>
    <w:rsid w:val="00503763"/>
    <w:rsid w:val="00503E7E"/>
    <w:rsid w:val="00503F14"/>
    <w:rsid w:val="00505209"/>
    <w:rsid w:val="005078C3"/>
    <w:rsid w:val="00510BF0"/>
    <w:rsid w:val="00510E12"/>
    <w:rsid w:val="0051148B"/>
    <w:rsid w:val="005114B0"/>
    <w:rsid w:val="00511600"/>
    <w:rsid w:val="00511E2A"/>
    <w:rsid w:val="0051616C"/>
    <w:rsid w:val="00516FC4"/>
    <w:rsid w:val="00517A42"/>
    <w:rsid w:val="00520CB2"/>
    <w:rsid w:val="00521774"/>
    <w:rsid w:val="00521A03"/>
    <w:rsid w:val="00522F85"/>
    <w:rsid w:val="00523A98"/>
    <w:rsid w:val="005254F9"/>
    <w:rsid w:val="00525929"/>
    <w:rsid w:val="0052721C"/>
    <w:rsid w:val="005303A1"/>
    <w:rsid w:val="00531BD2"/>
    <w:rsid w:val="00532146"/>
    <w:rsid w:val="005329C9"/>
    <w:rsid w:val="0053448B"/>
    <w:rsid w:val="00534AB5"/>
    <w:rsid w:val="0053556B"/>
    <w:rsid w:val="00535644"/>
    <w:rsid w:val="00536AEF"/>
    <w:rsid w:val="0054080E"/>
    <w:rsid w:val="005426C7"/>
    <w:rsid w:val="00542762"/>
    <w:rsid w:val="0054310D"/>
    <w:rsid w:val="00544190"/>
    <w:rsid w:val="0054620E"/>
    <w:rsid w:val="00546426"/>
    <w:rsid w:val="00547FA4"/>
    <w:rsid w:val="00550F03"/>
    <w:rsid w:val="00551053"/>
    <w:rsid w:val="0055315A"/>
    <w:rsid w:val="00555321"/>
    <w:rsid w:val="00555372"/>
    <w:rsid w:val="00556166"/>
    <w:rsid w:val="005568B1"/>
    <w:rsid w:val="005568C3"/>
    <w:rsid w:val="00561307"/>
    <w:rsid w:val="005618BF"/>
    <w:rsid w:val="0056389F"/>
    <w:rsid w:val="00563E6C"/>
    <w:rsid w:val="0056401E"/>
    <w:rsid w:val="005648E2"/>
    <w:rsid w:val="005649C9"/>
    <w:rsid w:val="005652D7"/>
    <w:rsid w:val="00565629"/>
    <w:rsid w:val="00567A4F"/>
    <w:rsid w:val="00567B21"/>
    <w:rsid w:val="00567CC9"/>
    <w:rsid w:val="00570E32"/>
    <w:rsid w:val="00571105"/>
    <w:rsid w:val="005713EB"/>
    <w:rsid w:val="00571ABB"/>
    <w:rsid w:val="00572811"/>
    <w:rsid w:val="00574B1C"/>
    <w:rsid w:val="00574F2F"/>
    <w:rsid w:val="00577DD5"/>
    <w:rsid w:val="00582299"/>
    <w:rsid w:val="0058254B"/>
    <w:rsid w:val="0058293B"/>
    <w:rsid w:val="00583BCC"/>
    <w:rsid w:val="005869D0"/>
    <w:rsid w:val="00586C24"/>
    <w:rsid w:val="00590F0C"/>
    <w:rsid w:val="005918BC"/>
    <w:rsid w:val="0059200C"/>
    <w:rsid w:val="0059230E"/>
    <w:rsid w:val="0059311D"/>
    <w:rsid w:val="00595BBF"/>
    <w:rsid w:val="0059718E"/>
    <w:rsid w:val="00597317"/>
    <w:rsid w:val="005A0BB8"/>
    <w:rsid w:val="005A0ECA"/>
    <w:rsid w:val="005A26D1"/>
    <w:rsid w:val="005A2CE0"/>
    <w:rsid w:val="005A4715"/>
    <w:rsid w:val="005A6791"/>
    <w:rsid w:val="005A72DF"/>
    <w:rsid w:val="005B19AD"/>
    <w:rsid w:val="005B1D87"/>
    <w:rsid w:val="005B1F07"/>
    <w:rsid w:val="005B2C30"/>
    <w:rsid w:val="005B4685"/>
    <w:rsid w:val="005B737B"/>
    <w:rsid w:val="005C0934"/>
    <w:rsid w:val="005C3A91"/>
    <w:rsid w:val="005C4951"/>
    <w:rsid w:val="005C68AC"/>
    <w:rsid w:val="005C714E"/>
    <w:rsid w:val="005C75BC"/>
    <w:rsid w:val="005C75D3"/>
    <w:rsid w:val="005C789E"/>
    <w:rsid w:val="005C96FB"/>
    <w:rsid w:val="005D0CFA"/>
    <w:rsid w:val="005D170D"/>
    <w:rsid w:val="005D189B"/>
    <w:rsid w:val="005D2D11"/>
    <w:rsid w:val="005D4C1C"/>
    <w:rsid w:val="005D590D"/>
    <w:rsid w:val="005D618E"/>
    <w:rsid w:val="005D7F3D"/>
    <w:rsid w:val="005E0C53"/>
    <w:rsid w:val="005E2437"/>
    <w:rsid w:val="005E29A0"/>
    <w:rsid w:val="005E3AA5"/>
    <w:rsid w:val="005E43D3"/>
    <w:rsid w:val="005E5381"/>
    <w:rsid w:val="005E676D"/>
    <w:rsid w:val="005E6CB2"/>
    <w:rsid w:val="005F124A"/>
    <w:rsid w:val="005F14A3"/>
    <w:rsid w:val="005F2DD9"/>
    <w:rsid w:val="005F484F"/>
    <w:rsid w:val="005F7D39"/>
    <w:rsid w:val="006005E7"/>
    <w:rsid w:val="0060068B"/>
    <w:rsid w:val="00601337"/>
    <w:rsid w:val="006015D4"/>
    <w:rsid w:val="0060209C"/>
    <w:rsid w:val="00602285"/>
    <w:rsid w:val="00602AE2"/>
    <w:rsid w:val="006031A1"/>
    <w:rsid w:val="00603DCD"/>
    <w:rsid w:val="00603DFC"/>
    <w:rsid w:val="006042DA"/>
    <w:rsid w:val="006063C0"/>
    <w:rsid w:val="006071F7"/>
    <w:rsid w:val="00607B43"/>
    <w:rsid w:val="0060CB71"/>
    <w:rsid w:val="00610329"/>
    <w:rsid w:val="00610878"/>
    <w:rsid w:val="00611490"/>
    <w:rsid w:val="00611D7F"/>
    <w:rsid w:val="006122E2"/>
    <w:rsid w:val="006122EA"/>
    <w:rsid w:val="00612682"/>
    <w:rsid w:val="006141F8"/>
    <w:rsid w:val="00614BF3"/>
    <w:rsid w:val="0061581B"/>
    <w:rsid w:val="00615BCE"/>
    <w:rsid w:val="0061689C"/>
    <w:rsid w:val="00616F37"/>
    <w:rsid w:val="006170C3"/>
    <w:rsid w:val="00617AC0"/>
    <w:rsid w:val="00620587"/>
    <w:rsid w:val="006218B5"/>
    <w:rsid w:val="00621A28"/>
    <w:rsid w:val="00621E43"/>
    <w:rsid w:val="00622FEE"/>
    <w:rsid w:val="006236A6"/>
    <w:rsid w:val="006258C7"/>
    <w:rsid w:val="006271F8"/>
    <w:rsid w:val="0062782D"/>
    <w:rsid w:val="0062F386"/>
    <w:rsid w:val="00632D86"/>
    <w:rsid w:val="00633D86"/>
    <w:rsid w:val="006345C1"/>
    <w:rsid w:val="00635261"/>
    <w:rsid w:val="00635A56"/>
    <w:rsid w:val="0063678A"/>
    <w:rsid w:val="00640909"/>
    <w:rsid w:val="006413D2"/>
    <w:rsid w:val="006418E8"/>
    <w:rsid w:val="00642C13"/>
    <w:rsid w:val="00643430"/>
    <w:rsid w:val="0064392A"/>
    <w:rsid w:val="00646C24"/>
    <w:rsid w:val="00646F0F"/>
    <w:rsid w:val="00646FA8"/>
    <w:rsid w:val="00653A88"/>
    <w:rsid w:val="006559EB"/>
    <w:rsid w:val="00655F8D"/>
    <w:rsid w:val="006565E9"/>
    <w:rsid w:val="00656D18"/>
    <w:rsid w:val="00661F06"/>
    <w:rsid w:val="0066240D"/>
    <w:rsid w:val="00662474"/>
    <w:rsid w:val="00662F66"/>
    <w:rsid w:val="00664BB4"/>
    <w:rsid w:val="00664CC4"/>
    <w:rsid w:val="00665D40"/>
    <w:rsid w:val="00666D47"/>
    <w:rsid w:val="00667062"/>
    <w:rsid w:val="00667EBD"/>
    <w:rsid w:val="006711D1"/>
    <w:rsid w:val="00671B92"/>
    <w:rsid w:val="0067413D"/>
    <w:rsid w:val="006741F9"/>
    <w:rsid w:val="006747C8"/>
    <w:rsid w:val="0067677C"/>
    <w:rsid w:val="00677026"/>
    <w:rsid w:val="0067706E"/>
    <w:rsid w:val="00677169"/>
    <w:rsid w:val="006802C7"/>
    <w:rsid w:val="0068094F"/>
    <w:rsid w:val="00681162"/>
    <w:rsid w:val="0068185B"/>
    <w:rsid w:val="006848DB"/>
    <w:rsid w:val="00685304"/>
    <w:rsid w:val="006866D7"/>
    <w:rsid w:val="00686AEE"/>
    <w:rsid w:val="00686E74"/>
    <w:rsid w:val="00687E75"/>
    <w:rsid w:val="00690252"/>
    <w:rsid w:val="006911FF"/>
    <w:rsid w:val="00692A8B"/>
    <w:rsid w:val="006934A7"/>
    <w:rsid w:val="00693E4D"/>
    <w:rsid w:val="00694882"/>
    <w:rsid w:val="00694DAE"/>
    <w:rsid w:val="00695978"/>
    <w:rsid w:val="006968D7"/>
    <w:rsid w:val="0069738B"/>
    <w:rsid w:val="006A101C"/>
    <w:rsid w:val="006A16A3"/>
    <w:rsid w:val="006A3B3A"/>
    <w:rsid w:val="006A4554"/>
    <w:rsid w:val="006A50B1"/>
    <w:rsid w:val="006A7219"/>
    <w:rsid w:val="006B0B5E"/>
    <w:rsid w:val="006B22D0"/>
    <w:rsid w:val="006B3716"/>
    <w:rsid w:val="006B3AEE"/>
    <w:rsid w:val="006B4198"/>
    <w:rsid w:val="006B5160"/>
    <w:rsid w:val="006B542E"/>
    <w:rsid w:val="006B5DC3"/>
    <w:rsid w:val="006B6EA9"/>
    <w:rsid w:val="006B7511"/>
    <w:rsid w:val="006B7A27"/>
    <w:rsid w:val="006C077F"/>
    <w:rsid w:val="006C19F1"/>
    <w:rsid w:val="006C1F4C"/>
    <w:rsid w:val="006C1FE5"/>
    <w:rsid w:val="006C2176"/>
    <w:rsid w:val="006C48E1"/>
    <w:rsid w:val="006C4A23"/>
    <w:rsid w:val="006C590F"/>
    <w:rsid w:val="006C6EA3"/>
    <w:rsid w:val="006C748B"/>
    <w:rsid w:val="006C75C9"/>
    <w:rsid w:val="006C82E8"/>
    <w:rsid w:val="006D14DC"/>
    <w:rsid w:val="006D1940"/>
    <w:rsid w:val="006D1D1B"/>
    <w:rsid w:val="006D3A16"/>
    <w:rsid w:val="006D4AA0"/>
    <w:rsid w:val="006D5309"/>
    <w:rsid w:val="006D5B71"/>
    <w:rsid w:val="006E18E1"/>
    <w:rsid w:val="006E22B2"/>
    <w:rsid w:val="006E5A43"/>
    <w:rsid w:val="006E6540"/>
    <w:rsid w:val="006E76CA"/>
    <w:rsid w:val="006F0D65"/>
    <w:rsid w:val="006F16BB"/>
    <w:rsid w:val="006F1E29"/>
    <w:rsid w:val="006F2B9A"/>
    <w:rsid w:val="006F2EB4"/>
    <w:rsid w:val="006F5EED"/>
    <w:rsid w:val="006F69AB"/>
    <w:rsid w:val="007011FE"/>
    <w:rsid w:val="0070145A"/>
    <w:rsid w:val="00701964"/>
    <w:rsid w:val="0070387C"/>
    <w:rsid w:val="00707869"/>
    <w:rsid w:val="0070848F"/>
    <w:rsid w:val="00710040"/>
    <w:rsid w:val="0071134F"/>
    <w:rsid w:val="007123DF"/>
    <w:rsid w:val="0071285D"/>
    <w:rsid w:val="0071312F"/>
    <w:rsid w:val="007133E0"/>
    <w:rsid w:val="00713880"/>
    <w:rsid w:val="00714A21"/>
    <w:rsid w:val="0071604C"/>
    <w:rsid w:val="007161FF"/>
    <w:rsid w:val="00716557"/>
    <w:rsid w:val="00716BE9"/>
    <w:rsid w:val="007172FF"/>
    <w:rsid w:val="0071790B"/>
    <w:rsid w:val="00717E25"/>
    <w:rsid w:val="007200B4"/>
    <w:rsid w:val="00720653"/>
    <w:rsid w:val="00720A6D"/>
    <w:rsid w:val="00721D50"/>
    <w:rsid w:val="0072211C"/>
    <w:rsid w:val="007225D7"/>
    <w:rsid w:val="007226BD"/>
    <w:rsid w:val="00722959"/>
    <w:rsid w:val="00722C35"/>
    <w:rsid w:val="00723947"/>
    <w:rsid w:val="00725F57"/>
    <w:rsid w:val="0073015E"/>
    <w:rsid w:val="00731E2D"/>
    <w:rsid w:val="00732E0E"/>
    <w:rsid w:val="00733652"/>
    <w:rsid w:val="00735369"/>
    <w:rsid w:val="00736584"/>
    <w:rsid w:val="007370BC"/>
    <w:rsid w:val="00737ABA"/>
    <w:rsid w:val="0074098B"/>
    <w:rsid w:val="00741808"/>
    <w:rsid w:val="007426A5"/>
    <w:rsid w:val="00742848"/>
    <w:rsid w:val="007431D7"/>
    <w:rsid w:val="0074365E"/>
    <w:rsid w:val="0074391C"/>
    <w:rsid w:val="00744EF0"/>
    <w:rsid w:val="0074594F"/>
    <w:rsid w:val="0074746B"/>
    <w:rsid w:val="00747DF4"/>
    <w:rsid w:val="007547AA"/>
    <w:rsid w:val="00754887"/>
    <w:rsid w:val="00755DEF"/>
    <w:rsid w:val="0075696F"/>
    <w:rsid w:val="00756D59"/>
    <w:rsid w:val="00760F28"/>
    <w:rsid w:val="00761371"/>
    <w:rsid w:val="007648A8"/>
    <w:rsid w:val="00764ED8"/>
    <w:rsid w:val="0077182E"/>
    <w:rsid w:val="00771AA6"/>
    <w:rsid w:val="00772B62"/>
    <w:rsid w:val="00772F41"/>
    <w:rsid w:val="0077374D"/>
    <w:rsid w:val="007755FB"/>
    <w:rsid w:val="00776B25"/>
    <w:rsid w:val="0077718F"/>
    <w:rsid w:val="00777BFE"/>
    <w:rsid w:val="00782E90"/>
    <w:rsid w:val="00783DFB"/>
    <w:rsid w:val="0078537C"/>
    <w:rsid w:val="007855F5"/>
    <w:rsid w:val="00785FC9"/>
    <w:rsid w:val="00785FE0"/>
    <w:rsid w:val="00786480"/>
    <w:rsid w:val="00787ABC"/>
    <w:rsid w:val="00787E31"/>
    <w:rsid w:val="0079008D"/>
    <w:rsid w:val="007909EE"/>
    <w:rsid w:val="00790F07"/>
    <w:rsid w:val="00791D1F"/>
    <w:rsid w:val="00791E98"/>
    <w:rsid w:val="0079244F"/>
    <w:rsid w:val="007927E2"/>
    <w:rsid w:val="00793C86"/>
    <w:rsid w:val="00793DD4"/>
    <w:rsid w:val="0079436D"/>
    <w:rsid w:val="00795140"/>
    <w:rsid w:val="00795854"/>
    <w:rsid w:val="007A055B"/>
    <w:rsid w:val="007A2E1D"/>
    <w:rsid w:val="007A584E"/>
    <w:rsid w:val="007A61E1"/>
    <w:rsid w:val="007A629B"/>
    <w:rsid w:val="007A661E"/>
    <w:rsid w:val="007A6E3D"/>
    <w:rsid w:val="007B0931"/>
    <w:rsid w:val="007B14E9"/>
    <w:rsid w:val="007B19AF"/>
    <w:rsid w:val="007B22E8"/>
    <w:rsid w:val="007B2D9F"/>
    <w:rsid w:val="007B573B"/>
    <w:rsid w:val="007B5831"/>
    <w:rsid w:val="007B5D8C"/>
    <w:rsid w:val="007B5EFF"/>
    <w:rsid w:val="007B77EA"/>
    <w:rsid w:val="007C0CAB"/>
    <w:rsid w:val="007C2507"/>
    <w:rsid w:val="007C640D"/>
    <w:rsid w:val="007D14BB"/>
    <w:rsid w:val="007D36D8"/>
    <w:rsid w:val="007D56D3"/>
    <w:rsid w:val="007D5A87"/>
    <w:rsid w:val="007D6B9B"/>
    <w:rsid w:val="007D6DA4"/>
    <w:rsid w:val="007E0E99"/>
    <w:rsid w:val="007E1169"/>
    <w:rsid w:val="007E139B"/>
    <w:rsid w:val="007E20C8"/>
    <w:rsid w:val="007E2AC0"/>
    <w:rsid w:val="007E3186"/>
    <w:rsid w:val="007E4EEA"/>
    <w:rsid w:val="007E601E"/>
    <w:rsid w:val="007E7A39"/>
    <w:rsid w:val="007E7FB4"/>
    <w:rsid w:val="007F0A60"/>
    <w:rsid w:val="007F14CC"/>
    <w:rsid w:val="007F270F"/>
    <w:rsid w:val="007F29B8"/>
    <w:rsid w:val="007F2C58"/>
    <w:rsid w:val="007F3C44"/>
    <w:rsid w:val="007F70BF"/>
    <w:rsid w:val="007F766E"/>
    <w:rsid w:val="007F7C5C"/>
    <w:rsid w:val="0080001E"/>
    <w:rsid w:val="00800655"/>
    <w:rsid w:val="00800740"/>
    <w:rsid w:val="00802762"/>
    <w:rsid w:val="008033BA"/>
    <w:rsid w:val="00805464"/>
    <w:rsid w:val="00805648"/>
    <w:rsid w:val="0080656C"/>
    <w:rsid w:val="008072ED"/>
    <w:rsid w:val="00810320"/>
    <w:rsid w:val="00811C4F"/>
    <w:rsid w:val="008135F6"/>
    <w:rsid w:val="00813763"/>
    <w:rsid w:val="00815A61"/>
    <w:rsid w:val="00815C03"/>
    <w:rsid w:val="00817E49"/>
    <w:rsid w:val="0081D595"/>
    <w:rsid w:val="00820195"/>
    <w:rsid w:val="00821C89"/>
    <w:rsid w:val="0082225B"/>
    <w:rsid w:val="0082294B"/>
    <w:rsid w:val="00826A58"/>
    <w:rsid w:val="00827CEC"/>
    <w:rsid w:val="0083226A"/>
    <w:rsid w:val="008329B8"/>
    <w:rsid w:val="00832D81"/>
    <w:rsid w:val="0083381A"/>
    <w:rsid w:val="00835BA2"/>
    <w:rsid w:val="00836508"/>
    <w:rsid w:val="00837A88"/>
    <w:rsid w:val="008403E0"/>
    <w:rsid w:val="0084098F"/>
    <w:rsid w:val="00843A88"/>
    <w:rsid w:val="00843AB4"/>
    <w:rsid w:val="0084487F"/>
    <w:rsid w:val="00844BC5"/>
    <w:rsid w:val="00845D8C"/>
    <w:rsid w:val="008519F3"/>
    <w:rsid w:val="008522CC"/>
    <w:rsid w:val="00852503"/>
    <w:rsid w:val="00853F77"/>
    <w:rsid w:val="0085713D"/>
    <w:rsid w:val="00857692"/>
    <w:rsid w:val="00860924"/>
    <w:rsid w:val="008634A2"/>
    <w:rsid w:val="008677A6"/>
    <w:rsid w:val="00870599"/>
    <w:rsid w:val="00870BBC"/>
    <w:rsid w:val="008730EB"/>
    <w:rsid w:val="008755C1"/>
    <w:rsid w:val="00876523"/>
    <w:rsid w:val="00877C90"/>
    <w:rsid w:val="00881305"/>
    <w:rsid w:val="00881E5E"/>
    <w:rsid w:val="00882821"/>
    <w:rsid w:val="00882B2A"/>
    <w:rsid w:val="00882BBF"/>
    <w:rsid w:val="008850ED"/>
    <w:rsid w:val="008855C5"/>
    <w:rsid w:val="00886261"/>
    <w:rsid w:val="008865C8"/>
    <w:rsid w:val="00887283"/>
    <w:rsid w:val="00887D4F"/>
    <w:rsid w:val="008914E8"/>
    <w:rsid w:val="00891647"/>
    <w:rsid w:val="00892223"/>
    <w:rsid w:val="00894066"/>
    <w:rsid w:val="008947FE"/>
    <w:rsid w:val="008951E6"/>
    <w:rsid w:val="00895725"/>
    <w:rsid w:val="00895BA6"/>
    <w:rsid w:val="00897BB9"/>
    <w:rsid w:val="00897F3D"/>
    <w:rsid w:val="008A08F6"/>
    <w:rsid w:val="008A40B7"/>
    <w:rsid w:val="008A50AE"/>
    <w:rsid w:val="008A574E"/>
    <w:rsid w:val="008A76B6"/>
    <w:rsid w:val="008B21AB"/>
    <w:rsid w:val="008B30F2"/>
    <w:rsid w:val="008B314C"/>
    <w:rsid w:val="008B5B21"/>
    <w:rsid w:val="008B79B8"/>
    <w:rsid w:val="008C06CC"/>
    <w:rsid w:val="008C089F"/>
    <w:rsid w:val="008C0DEF"/>
    <w:rsid w:val="008C1A5D"/>
    <w:rsid w:val="008C3437"/>
    <w:rsid w:val="008C40C8"/>
    <w:rsid w:val="008C6338"/>
    <w:rsid w:val="008C6D37"/>
    <w:rsid w:val="008C701A"/>
    <w:rsid w:val="008D147A"/>
    <w:rsid w:val="008D3C77"/>
    <w:rsid w:val="008D3E96"/>
    <w:rsid w:val="008D4EFE"/>
    <w:rsid w:val="008D7F21"/>
    <w:rsid w:val="008E0573"/>
    <w:rsid w:val="008E4332"/>
    <w:rsid w:val="008E4930"/>
    <w:rsid w:val="008E63E0"/>
    <w:rsid w:val="008E6AC2"/>
    <w:rsid w:val="008E7526"/>
    <w:rsid w:val="008EBC60"/>
    <w:rsid w:val="008F0253"/>
    <w:rsid w:val="008F0796"/>
    <w:rsid w:val="008F0A5B"/>
    <w:rsid w:val="008F1B92"/>
    <w:rsid w:val="008F215C"/>
    <w:rsid w:val="008F223C"/>
    <w:rsid w:val="008F2344"/>
    <w:rsid w:val="008F6EB9"/>
    <w:rsid w:val="008F7624"/>
    <w:rsid w:val="009013C1"/>
    <w:rsid w:val="00901753"/>
    <w:rsid w:val="00901FA4"/>
    <w:rsid w:val="0090526A"/>
    <w:rsid w:val="009056DC"/>
    <w:rsid w:val="009070E8"/>
    <w:rsid w:val="00907289"/>
    <w:rsid w:val="00907C61"/>
    <w:rsid w:val="00910C09"/>
    <w:rsid w:val="00911323"/>
    <w:rsid w:val="0091204F"/>
    <w:rsid w:val="00912637"/>
    <w:rsid w:val="00913875"/>
    <w:rsid w:val="009201B2"/>
    <w:rsid w:val="009209B3"/>
    <w:rsid w:val="00921631"/>
    <w:rsid w:val="009227F8"/>
    <w:rsid w:val="0092559D"/>
    <w:rsid w:val="00925C67"/>
    <w:rsid w:val="009261C3"/>
    <w:rsid w:val="0092667F"/>
    <w:rsid w:val="00927AF4"/>
    <w:rsid w:val="00927BDA"/>
    <w:rsid w:val="0093204C"/>
    <w:rsid w:val="00932BBE"/>
    <w:rsid w:val="00932BC1"/>
    <w:rsid w:val="0093355A"/>
    <w:rsid w:val="00933EB1"/>
    <w:rsid w:val="009360A9"/>
    <w:rsid w:val="00936CC2"/>
    <w:rsid w:val="00936F31"/>
    <w:rsid w:val="009409F1"/>
    <w:rsid w:val="00944311"/>
    <w:rsid w:val="00945158"/>
    <w:rsid w:val="00945543"/>
    <w:rsid w:val="0094610C"/>
    <w:rsid w:val="009462FA"/>
    <w:rsid w:val="00946576"/>
    <w:rsid w:val="00947FAC"/>
    <w:rsid w:val="009514F8"/>
    <w:rsid w:val="00951673"/>
    <w:rsid w:val="00952106"/>
    <w:rsid w:val="0095261F"/>
    <w:rsid w:val="00952F22"/>
    <w:rsid w:val="009543FD"/>
    <w:rsid w:val="0095466A"/>
    <w:rsid w:val="00954B68"/>
    <w:rsid w:val="0095507E"/>
    <w:rsid w:val="0095739B"/>
    <w:rsid w:val="00957670"/>
    <w:rsid w:val="00957745"/>
    <w:rsid w:val="00961248"/>
    <w:rsid w:val="0096252B"/>
    <w:rsid w:val="00962AD1"/>
    <w:rsid w:val="00963970"/>
    <w:rsid w:val="00965AA1"/>
    <w:rsid w:val="009710E3"/>
    <w:rsid w:val="00971F28"/>
    <w:rsid w:val="00971FAC"/>
    <w:rsid w:val="00974C18"/>
    <w:rsid w:val="00975C05"/>
    <w:rsid w:val="009763C9"/>
    <w:rsid w:val="009803E8"/>
    <w:rsid w:val="0098047E"/>
    <w:rsid w:val="009819C7"/>
    <w:rsid w:val="00981C1F"/>
    <w:rsid w:val="00982F75"/>
    <w:rsid w:val="00983A92"/>
    <w:rsid w:val="00983CF4"/>
    <w:rsid w:val="0098492C"/>
    <w:rsid w:val="0098515A"/>
    <w:rsid w:val="00985CE6"/>
    <w:rsid w:val="009862D1"/>
    <w:rsid w:val="009876D0"/>
    <w:rsid w:val="00991019"/>
    <w:rsid w:val="0099125F"/>
    <w:rsid w:val="009917FD"/>
    <w:rsid w:val="00991E4D"/>
    <w:rsid w:val="009928F1"/>
    <w:rsid w:val="00993015"/>
    <w:rsid w:val="00994A40"/>
    <w:rsid w:val="00996B30"/>
    <w:rsid w:val="009A1F0C"/>
    <w:rsid w:val="009A2850"/>
    <w:rsid w:val="009A3002"/>
    <w:rsid w:val="009A429D"/>
    <w:rsid w:val="009A55D0"/>
    <w:rsid w:val="009A5DD0"/>
    <w:rsid w:val="009A61ED"/>
    <w:rsid w:val="009B4513"/>
    <w:rsid w:val="009B4FBB"/>
    <w:rsid w:val="009B56A7"/>
    <w:rsid w:val="009B5C9D"/>
    <w:rsid w:val="009C07C7"/>
    <w:rsid w:val="009C287E"/>
    <w:rsid w:val="009C3F71"/>
    <w:rsid w:val="009C5C9C"/>
    <w:rsid w:val="009C6836"/>
    <w:rsid w:val="009C7AC2"/>
    <w:rsid w:val="009D6021"/>
    <w:rsid w:val="009D6516"/>
    <w:rsid w:val="009D7EEB"/>
    <w:rsid w:val="009E0112"/>
    <w:rsid w:val="009E0827"/>
    <w:rsid w:val="009E10A5"/>
    <w:rsid w:val="009E11CE"/>
    <w:rsid w:val="009E287C"/>
    <w:rsid w:val="009E3279"/>
    <w:rsid w:val="009E4319"/>
    <w:rsid w:val="009E4485"/>
    <w:rsid w:val="009E6130"/>
    <w:rsid w:val="009E7578"/>
    <w:rsid w:val="009E7B47"/>
    <w:rsid w:val="009E7EF5"/>
    <w:rsid w:val="009F0657"/>
    <w:rsid w:val="009F0D1D"/>
    <w:rsid w:val="009F3E6A"/>
    <w:rsid w:val="009F5A7D"/>
    <w:rsid w:val="009F6AC8"/>
    <w:rsid w:val="009F7621"/>
    <w:rsid w:val="009F792E"/>
    <w:rsid w:val="00A00053"/>
    <w:rsid w:val="00A002C0"/>
    <w:rsid w:val="00A02EBE"/>
    <w:rsid w:val="00A02FE6"/>
    <w:rsid w:val="00A030F1"/>
    <w:rsid w:val="00A0334F"/>
    <w:rsid w:val="00A03C99"/>
    <w:rsid w:val="00A06629"/>
    <w:rsid w:val="00A10C2C"/>
    <w:rsid w:val="00A12526"/>
    <w:rsid w:val="00A12845"/>
    <w:rsid w:val="00A12C03"/>
    <w:rsid w:val="00A12CB7"/>
    <w:rsid w:val="00A1459C"/>
    <w:rsid w:val="00A152DB"/>
    <w:rsid w:val="00A1543B"/>
    <w:rsid w:val="00A17593"/>
    <w:rsid w:val="00A17EAD"/>
    <w:rsid w:val="00A21B36"/>
    <w:rsid w:val="00A21E25"/>
    <w:rsid w:val="00A2208A"/>
    <w:rsid w:val="00A226FC"/>
    <w:rsid w:val="00A2573E"/>
    <w:rsid w:val="00A26D43"/>
    <w:rsid w:val="00A316C7"/>
    <w:rsid w:val="00A31EF5"/>
    <w:rsid w:val="00A327BD"/>
    <w:rsid w:val="00A328C6"/>
    <w:rsid w:val="00A32AE6"/>
    <w:rsid w:val="00A33672"/>
    <w:rsid w:val="00A3369B"/>
    <w:rsid w:val="00A35106"/>
    <w:rsid w:val="00A36925"/>
    <w:rsid w:val="00A3776E"/>
    <w:rsid w:val="00A4134D"/>
    <w:rsid w:val="00A430ED"/>
    <w:rsid w:val="00A43776"/>
    <w:rsid w:val="00A43F57"/>
    <w:rsid w:val="00A44ECB"/>
    <w:rsid w:val="00A457CD"/>
    <w:rsid w:val="00A4704D"/>
    <w:rsid w:val="00A50F7A"/>
    <w:rsid w:val="00A52D86"/>
    <w:rsid w:val="00A53AA9"/>
    <w:rsid w:val="00A53C4F"/>
    <w:rsid w:val="00A54694"/>
    <w:rsid w:val="00A54CF0"/>
    <w:rsid w:val="00A55043"/>
    <w:rsid w:val="00A56E34"/>
    <w:rsid w:val="00A57A4A"/>
    <w:rsid w:val="00A614BF"/>
    <w:rsid w:val="00A616EE"/>
    <w:rsid w:val="00A63166"/>
    <w:rsid w:val="00A675F4"/>
    <w:rsid w:val="00A67CCC"/>
    <w:rsid w:val="00A70203"/>
    <w:rsid w:val="00A7049F"/>
    <w:rsid w:val="00A70C19"/>
    <w:rsid w:val="00A71483"/>
    <w:rsid w:val="00A71B59"/>
    <w:rsid w:val="00A71B7B"/>
    <w:rsid w:val="00A71EAA"/>
    <w:rsid w:val="00A725F9"/>
    <w:rsid w:val="00A74384"/>
    <w:rsid w:val="00A76640"/>
    <w:rsid w:val="00A76969"/>
    <w:rsid w:val="00A77BD3"/>
    <w:rsid w:val="00A77D53"/>
    <w:rsid w:val="00A81317"/>
    <w:rsid w:val="00A81C0B"/>
    <w:rsid w:val="00A821B3"/>
    <w:rsid w:val="00A840A5"/>
    <w:rsid w:val="00A84977"/>
    <w:rsid w:val="00A90493"/>
    <w:rsid w:val="00A9323A"/>
    <w:rsid w:val="00A938C8"/>
    <w:rsid w:val="00A93AC0"/>
    <w:rsid w:val="00A95FD8"/>
    <w:rsid w:val="00A96AD6"/>
    <w:rsid w:val="00A96BDD"/>
    <w:rsid w:val="00A979B6"/>
    <w:rsid w:val="00A97D8B"/>
    <w:rsid w:val="00AA0287"/>
    <w:rsid w:val="00AA3466"/>
    <w:rsid w:val="00AA3A80"/>
    <w:rsid w:val="00AA3D38"/>
    <w:rsid w:val="00AA5A0D"/>
    <w:rsid w:val="00AB1BD9"/>
    <w:rsid w:val="00AB2265"/>
    <w:rsid w:val="00AB30B6"/>
    <w:rsid w:val="00AB333B"/>
    <w:rsid w:val="00AB3E68"/>
    <w:rsid w:val="00AB4093"/>
    <w:rsid w:val="00AB53DF"/>
    <w:rsid w:val="00AC0DF2"/>
    <w:rsid w:val="00AC24C5"/>
    <w:rsid w:val="00AC43B3"/>
    <w:rsid w:val="00AC4FA6"/>
    <w:rsid w:val="00AC5DD5"/>
    <w:rsid w:val="00AC668A"/>
    <w:rsid w:val="00AC6AF0"/>
    <w:rsid w:val="00AC7D1F"/>
    <w:rsid w:val="00AD08A2"/>
    <w:rsid w:val="00AD097E"/>
    <w:rsid w:val="00AD1624"/>
    <w:rsid w:val="00AD1FEA"/>
    <w:rsid w:val="00AD2150"/>
    <w:rsid w:val="00AD2C1D"/>
    <w:rsid w:val="00AD3B71"/>
    <w:rsid w:val="00AD4140"/>
    <w:rsid w:val="00AD5EB2"/>
    <w:rsid w:val="00AD6610"/>
    <w:rsid w:val="00AD6BC5"/>
    <w:rsid w:val="00AD71EA"/>
    <w:rsid w:val="00AD7C9F"/>
    <w:rsid w:val="00AE0A2A"/>
    <w:rsid w:val="00AE3C76"/>
    <w:rsid w:val="00AE45A0"/>
    <w:rsid w:val="00AF2041"/>
    <w:rsid w:val="00AF2282"/>
    <w:rsid w:val="00AF2F45"/>
    <w:rsid w:val="00AF3AEA"/>
    <w:rsid w:val="00AF3C50"/>
    <w:rsid w:val="00AF46D8"/>
    <w:rsid w:val="00AF5B45"/>
    <w:rsid w:val="00AF7194"/>
    <w:rsid w:val="00B006BD"/>
    <w:rsid w:val="00B01A62"/>
    <w:rsid w:val="00B03916"/>
    <w:rsid w:val="00B04968"/>
    <w:rsid w:val="00B11069"/>
    <w:rsid w:val="00B11D08"/>
    <w:rsid w:val="00B12FD4"/>
    <w:rsid w:val="00B1382A"/>
    <w:rsid w:val="00B171B9"/>
    <w:rsid w:val="00B21A85"/>
    <w:rsid w:val="00B24F47"/>
    <w:rsid w:val="00B25451"/>
    <w:rsid w:val="00B25D41"/>
    <w:rsid w:val="00B25E14"/>
    <w:rsid w:val="00B26C20"/>
    <w:rsid w:val="00B31094"/>
    <w:rsid w:val="00B32912"/>
    <w:rsid w:val="00B334AC"/>
    <w:rsid w:val="00B33C94"/>
    <w:rsid w:val="00B33DAC"/>
    <w:rsid w:val="00B3508C"/>
    <w:rsid w:val="00B3523C"/>
    <w:rsid w:val="00B3577F"/>
    <w:rsid w:val="00B35948"/>
    <w:rsid w:val="00B35C7C"/>
    <w:rsid w:val="00B3613B"/>
    <w:rsid w:val="00B36A90"/>
    <w:rsid w:val="00B376FA"/>
    <w:rsid w:val="00B379CF"/>
    <w:rsid w:val="00B40F2B"/>
    <w:rsid w:val="00B432E0"/>
    <w:rsid w:val="00B43768"/>
    <w:rsid w:val="00B44832"/>
    <w:rsid w:val="00B44B85"/>
    <w:rsid w:val="00B468D9"/>
    <w:rsid w:val="00B47C15"/>
    <w:rsid w:val="00B505F4"/>
    <w:rsid w:val="00B50939"/>
    <w:rsid w:val="00B524FE"/>
    <w:rsid w:val="00B52E7F"/>
    <w:rsid w:val="00B52E9B"/>
    <w:rsid w:val="00B576D1"/>
    <w:rsid w:val="00B64667"/>
    <w:rsid w:val="00B7088A"/>
    <w:rsid w:val="00B73429"/>
    <w:rsid w:val="00B7392C"/>
    <w:rsid w:val="00B74469"/>
    <w:rsid w:val="00B75AA1"/>
    <w:rsid w:val="00B764EC"/>
    <w:rsid w:val="00B7733A"/>
    <w:rsid w:val="00B77ADA"/>
    <w:rsid w:val="00B802A8"/>
    <w:rsid w:val="00B80629"/>
    <w:rsid w:val="00B80841"/>
    <w:rsid w:val="00B8318F"/>
    <w:rsid w:val="00B86495"/>
    <w:rsid w:val="00B87783"/>
    <w:rsid w:val="00B919B6"/>
    <w:rsid w:val="00B93546"/>
    <w:rsid w:val="00B95347"/>
    <w:rsid w:val="00B95AF7"/>
    <w:rsid w:val="00B96412"/>
    <w:rsid w:val="00B97887"/>
    <w:rsid w:val="00B97C16"/>
    <w:rsid w:val="00BA1E71"/>
    <w:rsid w:val="00BA2664"/>
    <w:rsid w:val="00BA621A"/>
    <w:rsid w:val="00BB09A4"/>
    <w:rsid w:val="00BB159C"/>
    <w:rsid w:val="00BB15A5"/>
    <w:rsid w:val="00BB204D"/>
    <w:rsid w:val="00BB25BA"/>
    <w:rsid w:val="00BB26B6"/>
    <w:rsid w:val="00BB40CC"/>
    <w:rsid w:val="00BB4271"/>
    <w:rsid w:val="00BB4CBB"/>
    <w:rsid w:val="00BB4E9F"/>
    <w:rsid w:val="00BC0D97"/>
    <w:rsid w:val="00BC26CE"/>
    <w:rsid w:val="00BC4272"/>
    <w:rsid w:val="00BC5561"/>
    <w:rsid w:val="00BC618A"/>
    <w:rsid w:val="00BC672F"/>
    <w:rsid w:val="00BC73F2"/>
    <w:rsid w:val="00BD0AEB"/>
    <w:rsid w:val="00BD0EAB"/>
    <w:rsid w:val="00BD117B"/>
    <w:rsid w:val="00BD2F08"/>
    <w:rsid w:val="00BD35AA"/>
    <w:rsid w:val="00BD3A79"/>
    <w:rsid w:val="00BD56FE"/>
    <w:rsid w:val="00BD5F8C"/>
    <w:rsid w:val="00BD699C"/>
    <w:rsid w:val="00BD6F78"/>
    <w:rsid w:val="00BD73D9"/>
    <w:rsid w:val="00BE0110"/>
    <w:rsid w:val="00BE2EE1"/>
    <w:rsid w:val="00BE40E5"/>
    <w:rsid w:val="00BE6283"/>
    <w:rsid w:val="00BE6D1D"/>
    <w:rsid w:val="00BE6FEC"/>
    <w:rsid w:val="00BF069E"/>
    <w:rsid w:val="00BF20E0"/>
    <w:rsid w:val="00BF2702"/>
    <w:rsid w:val="00BF3AD7"/>
    <w:rsid w:val="00BF4699"/>
    <w:rsid w:val="00BF6C88"/>
    <w:rsid w:val="00BF7662"/>
    <w:rsid w:val="00BF7BA0"/>
    <w:rsid w:val="00C00514"/>
    <w:rsid w:val="00C00942"/>
    <w:rsid w:val="00C009A4"/>
    <w:rsid w:val="00C051CC"/>
    <w:rsid w:val="00C05AB3"/>
    <w:rsid w:val="00C05E0D"/>
    <w:rsid w:val="00C07611"/>
    <w:rsid w:val="00C07B9D"/>
    <w:rsid w:val="00C10696"/>
    <w:rsid w:val="00C1304F"/>
    <w:rsid w:val="00C13C4F"/>
    <w:rsid w:val="00C21CFA"/>
    <w:rsid w:val="00C2295A"/>
    <w:rsid w:val="00C26535"/>
    <w:rsid w:val="00C27154"/>
    <w:rsid w:val="00C3018F"/>
    <w:rsid w:val="00C30285"/>
    <w:rsid w:val="00C3159F"/>
    <w:rsid w:val="00C322E5"/>
    <w:rsid w:val="00C3464D"/>
    <w:rsid w:val="00C34E46"/>
    <w:rsid w:val="00C37F00"/>
    <w:rsid w:val="00C40C74"/>
    <w:rsid w:val="00C42B33"/>
    <w:rsid w:val="00C42C93"/>
    <w:rsid w:val="00C42E60"/>
    <w:rsid w:val="00C42F56"/>
    <w:rsid w:val="00C44187"/>
    <w:rsid w:val="00C4507A"/>
    <w:rsid w:val="00C45A1B"/>
    <w:rsid w:val="00C45D76"/>
    <w:rsid w:val="00C47C48"/>
    <w:rsid w:val="00C5102A"/>
    <w:rsid w:val="00C5111E"/>
    <w:rsid w:val="00C5153E"/>
    <w:rsid w:val="00C55424"/>
    <w:rsid w:val="00C61016"/>
    <w:rsid w:val="00C612D6"/>
    <w:rsid w:val="00C61CBA"/>
    <w:rsid w:val="00C64D06"/>
    <w:rsid w:val="00C6698D"/>
    <w:rsid w:val="00C70379"/>
    <w:rsid w:val="00C70478"/>
    <w:rsid w:val="00C768C7"/>
    <w:rsid w:val="00C80B0F"/>
    <w:rsid w:val="00C80E21"/>
    <w:rsid w:val="00C81ABC"/>
    <w:rsid w:val="00C84686"/>
    <w:rsid w:val="00C85615"/>
    <w:rsid w:val="00C85932"/>
    <w:rsid w:val="00C859A7"/>
    <w:rsid w:val="00C87DB2"/>
    <w:rsid w:val="00C92DC2"/>
    <w:rsid w:val="00C96D5F"/>
    <w:rsid w:val="00C97623"/>
    <w:rsid w:val="00C97933"/>
    <w:rsid w:val="00C97936"/>
    <w:rsid w:val="00CA00EB"/>
    <w:rsid w:val="00CA2EA3"/>
    <w:rsid w:val="00CA2F96"/>
    <w:rsid w:val="00CA3170"/>
    <w:rsid w:val="00CA5F5C"/>
    <w:rsid w:val="00CA6444"/>
    <w:rsid w:val="00CA7FD5"/>
    <w:rsid w:val="00CB1BC4"/>
    <w:rsid w:val="00CB288A"/>
    <w:rsid w:val="00CB45F8"/>
    <w:rsid w:val="00CB66A9"/>
    <w:rsid w:val="00CB73F3"/>
    <w:rsid w:val="00CB7FBB"/>
    <w:rsid w:val="00CB7FC7"/>
    <w:rsid w:val="00CC01CF"/>
    <w:rsid w:val="00CC1A07"/>
    <w:rsid w:val="00CC304C"/>
    <w:rsid w:val="00CC65C9"/>
    <w:rsid w:val="00CC6E50"/>
    <w:rsid w:val="00CC769B"/>
    <w:rsid w:val="00CD08A8"/>
    <w:rsid w:val="00CD1394"/>
    <w:rsid w:val="00CD235A"/>
    <w:rsid w:val="00CD23E9"/>
    <w:rsid w:val="00CD286D"/>
    <w:rsid w:val="00CD683D"/>
    <w:rsid w:val="00CD787C"/>
    <w:rsid w:val="00CE0AD5"/>
    <w:rsid w:val="00CE0C3E"/>
    <w:rsid w:val="00CE2668"/>
    <w:rsid w:val="00CE49CD"/>
    <w:rsid w:val="00CE78B1"/>
    <w:rsid w:val="00CF0FD1"/>
    <w:rsid w:val="00CF2194"/>
    <w:rsid w:val="00CF314B"/>
    <w:rsid w:val="00CF4F4E"/>
    <w:rsid w:val="00CF50A4"/>
    <w:rsid w:val="00CF71C6"/>
    <w:rsid w:val="00CF742E"/>
    <w:rsid w:val="00D01D4F"/>
    <w:rsid w:val="00D041EC"/>
    <w:rsid w:val="00D048B3"/>
    <w:rsid w:val="00D04C60"/>
    <w:rsid w:val="00D055F4"/>
    <w:rsid w:val="00D059F2"/>
    <w:rsid w:val="00D0753F"/>
    <w:rsid w:val="00D076DC"/>
    <w:rsid w:val="00D106B3"/>
    <w:rsid w:val="00D14941"/>
    <w:rsid w:val="00D1531D"/>
    <w:rsid w:val="00D15EBB"/>
    <w:rsid w:val="00D15F4C"/>
    <w:rsid w:val="00D16006"/>
    <w:rsid w:val="00D2195B"/>
    <w:rsid w:val="00D21A40"/>
    <w:rsid w:val="00D221A8"/>
    <w:rsid w:val="00D226B7"/>
    <w:rsid w:val="00D22879"/>
    <w:rsid w:val="00D22937"/>
    <w:rsid w:val="00D2371C"/>
    <w:rsid w:val="00D238D9"/>
    <w:rsid w:val="00D23E5A"/>
    <w:rsid w:val="00D24117"/>
    <w:rsid w:val="00D24A4B"/>
    <w:rsid w:val="00D25399"/>
    <w:rsid w:val="00D263D1"/>
    <w:rsid w:val="00D26F36"/>
    <w:rsid w:val="00D305EB"/>
    <w:rsid w:val="00D30DFB"/>
    <w:rsid w:val="00D312F2"/>
    <w:rsid w:val="00D31A63"/>
    <w:rsid w:val="00D33A0B"/>
    <w:rsid w:val="00D3504D"/>
    <w:rsid w:val="00D378D2"/>
    <w:rsid w:val="00D4093D"/>
    <w:rsid w:val="00D410D7"/>
    <w:rsid w:val="00D437ED"/>
    <w:rsid w:val="00D44348"/>
    <w:rsid w:val="00D44FE4"/>
    <w:rsid w:val="00D45BCA"/>
    <w:rsid w:val="00D460C1"/>
    <w:rsid w:val="00D52BFE"/>
    <w:rsid w:val="00D5457B"/>
    <w:rsid w:val="00D550D2"/>
    <w:rsid w:val="00D562C2"/>
    <w:rsid w:val="00D57084"/>
    <w:rsid w:val="00D6061E"/>
    <w:rsid w:val="00D61933"/>
    <w:rsid w:val="00D62EE4"/>
    <w:rsid w:val="00D651AD"/>
    <w:rsid w:val="00D6536F"/>
    <w:rsid w:val="00D654DC"/>
    <w:rsid w:val="00D6622E"/>
    <w:rsid w:val="00D66598"/>
    <w:rsid w:val="00D66DE5"/>
    <w:rsid w:val="00D714A2"/>
    <w:rsid w:val="00D71DCB"/>
    <w:rsid w:val="00D72045"/>
    <w:rsid w:val="00D72ADD"/>
    <w:rsid w:val="00D735F2"/>
    <w:rsid w:val="00D76523"/>
    <w:rsid w:val="00D81236"/>
    <w:rsid w:val="00D81EA4"/>
    <w:rsid w:val="00D82F5D"/>
    <w:rsid w:val="00D84501"/>
    <w:rsid w:val="00D84902"/>
    <w:rsid w:val="00D85064"/>
    <w:rsid w:val="00D852EA"/>
    <w:rsid w:val="00D872F2"/>
    <w:rsid w:val="00D913B6"/>
    <w:rsid w:val="00D91485"/>
    <w:rsid w:val="00D92A4F"/>
    <w:rsid w:val="00D93CC5"/>
    <w:rsid w:val="00D97EF0"/>
    <w:rsid w:val="00DA0760"/>
    <w:rsid w:val="00DA0D4D"/>
    <w:rsid w:val="00DA4B14"/>
    <w:rsid w:val="00DA60C2"/>
    <w:rsid w:val="00DA6268"/>
    <w:rsid w:val="00DA6B9E"/>
    <w:rsid w:val="00DA7277"/>
    <w:rsid w:val="00DA72CE"/>
    <w:rsid w:val="00DB1229"/>
    <w:rsid w:val="00DB161E"/>
    <w:rsid w:val="00DB1AC3"/>
    <w:rsid w:val="00DB2853"/>
    <w:rsid w:val="00DB58CB"/>
    <w:rsid w:val="00DB5C24"/>
    <w:rsid w:val="00DC0874"/>
    <w:rsid w:val="00DC0A67"/>
    <w:rsid w:val="00DC11D9"/>
    <w:rsid w:val="00DC28F9"/>
    <w:rsid w:val="00DC3B4A"/>
    <w:rsid w:val="00DC4218"/>
    <w:rsid w:val="00DC631D"/>
    <w:rsid w:val="00DC69A3"/>
    <w:rsid w:val="00DD1820"/>
    <w:rsid w:val="00DD28BA"/>
    <w:rsid w:val="00DD2A73"/>
    <w:rsid w:val="00DD3F0E"/>
    <w:rsid w:val="00DD3F3D"/>
    <w:rsid w:val="00DD50DA"/>
    <w:rsid w:val="00DD530C"/>
    <w:rsid w:val="00DD5BCD"/>
    <w:rsid w:val="00DD5D88"/>
    <w:rsid w:val="00DD76EF"/>
    <w:rsid w:val="00DE0A95"/>
    <w:rsid w:val="00DE61F8"/>
    <w:rsid w:val="00DE7011"/>
    <w:rsid w:val="00DE7966"/>
    <w:rsid w:val="00DF01EA"/>
    <w:rsid w:val="00DF61F7"/>
    <w:rsid w:val="00E01CFC"/>
    <w:rsid w:val="00E06369"/>
    <w:rsid w:val="00E06E55"/>
    <w:rsid w:val="00E07071"/>
    <w:rsid w:val="00E0C236"/>
    <w:rsid w:val="00E11ABE"/>
    <w:rsid w:val="00E12D85"/>
    <w:rsid w:val="00E13E21"/>
    <w:rsid w:val="00E20C89"/>
    <w:rsid w:val="00E21BA5"/>
    <w:rsid w:val="00E21EF8"/>
    <w:rsid w:val="00E225F9"/>
    <w:rsid w:val="00E2274B"/>
    <w:rsid w:val="00E22C65"/>
    <w:rsid w:val="00E24C3F"/>
    <w:rsid w:val="00E2542B"/>
    <w:rsid w:val="00E26212"/>
    <w:rsid w:val="00E26BE4"/>
    <w:rsid w:val="00E273ED"/>
    <w:rsid w:val="00E27B5C"/>
    <w:rsid w:val="00E31925"/>
    <w:rsid w:val="00E31C4D"/>
    <w:rsid w:val="00E334DA"/>
    <w:rsid w:val="00E33A8F"/>
    <w:rsid w:val="00E33C91"/>
    <w:rsid w:val="00E3586A"/>
    <w:rsid w:val="00E37753"/>
    <w:rsid w:val="00E37CC9"/>
    <w:rsid w:val="00E40735"/>
    <w:rsid w:val="00E41356"/>
    <w:rsid w:val="00E42B29"/>
    <w:rsid w:val="00E442F0"/>
    <w:rsid w:val="00E46B77"/>
    <w:rsid w:val="00E47E98"/>
    <w:rsid w:val="00E47FDE"/>
    <w:rsid w:val="00E50DED"/>
    <w:rsid w:val="00E51695"/>
    <w:rsid w:val="00E517AD"/>
    <w:rsid w:val="00E53522"/>
    <w:rsid w:val="00E5418E"/>
    <w:rsid w:val="00E56CCA"/>
    <w:rsid w:val="00E56D84"/>
    <w:rsid w:val="00E57B65"/>
    <w:rsid w:val="00E6261E"/>
    <w:rsid w:val="00E62F39"/>
    <w:rsid w:val="00E630E1"/>
    <w:rsid w:val="00E6481A"/>
    <w:rsid w:val="00E64C12"/>
    <w:rsid w:val="00E667DA"/>
    <w:rsid w:val="00E66B21"/>
    <w:rsid w:val="00E6787F"/>
    <w:rsid w:val="00E67B42"/>
    <w:rsid w:val="00E707D1"/>
    <w:rsid w:val="00E70D19"/>
    <w:rsid w:val="00E7269B"/>
    <w:rsid w:val="00E73CB2"/>
    <w:rsid w:val="00E73EC9"/>
    <w:rsid w:val="00E7765E"/>
    <w:rsid w:val="00E77C7D"/>
    <w:rsid w:val="00E7FF61"/>
    <w:rsid w:val="00E812C0"/>
    <w:rsid w:val="00E82370"/>
    <w:rsid w:val="00E82AD7"/>
    <w:rsid w:val="00E83CAA"/>
    <w:rsid w:val="00E84231"/>
    <w:rsid w:val="00E84BA1"/>
    <w:rsid w:val="00E85591"/>
    <w:rsid w:val="00E85CBF"/>
    <w:rsid w:val="00E86003"/>
    <w:rsid w:val="00E868E1"/>
    <w:rsid w:val="00E8B8A1"/>
    <w:rsid w:val="00E90E86"/>
    <w:rsid w:val="00E91DD4"/>
    <w:rsid w:val="00E92329"/>
    <w:rsid w:val="00E92C53"/>
    <w:rsid w:val="00E9322B"/>
    <w:rsid w:val="00E95BAA"/>
    <w:rsid w:val="00EA07F4"/>
    <w:rsid w:val="00EA0ABF"/>
    <w:rsid w:val="00EA0E2B"/>
    <w:rsid w:val="00EA2615"/>
    <w:rsid w:val="00EA283B"/>
    <w:rsid w:val="00EA2921"/>
    <w:rsid w:val="00EA3F83"/>
    <w:rsid w:val="00EA6241"/>
    <w:rsid w:val="00EA6C34"/>
    <w:rsid w:val="00EA6D67"/>
    <w:rsid w:val="00EB1412"/>
    <w:rsid w:val="00EB1A41"/>
    <w:rsid w:val="00EB2910"/>
    <w:rsid w:val="00EB4601"/>
    <w:rsid w:val="00EB4E86"/>
    <w:rsid w:val="00EB52F7"/>
    <w:rsid w:val="00EB678C"/>
    <w:rsid w:val="00EC08D9"/>
    <w:rsid w:val="00EC1985"/>
    <w:rsid w:val="00EC27B5"/>
    <w:rsid w:val="00EC35A4"/>
    <w:rsid w:val="00EC5052"/>
    <w:rsid w:val="00EC5059"/>
    <w:rsid w:val="00EC510F"/>
    <w:rsid w:val="00EC688A"/>
    <w:rsid w:val="00EC76F1"/>
    <w:rsid w:val="00ED0322"/>
    <w:rsid w:val="00ED28B2"/>
    <w:rsid w:val="00ED639C"/>
    <w:rsid w:val="00EE0CC0"/>
    <w:rsid w:val="00EE2082"/>
    <w:rsid w:val="00EE233E"/>
    <w:rsid w:val="00EE263C"/>
    <w:rsid w:val="00EE2F7D"/>
    <w:rsid w:val="00EE4CAA"/>
    <w:rsid w:val="00EE5F78"/>
    <w:rsid w:val="00EE689D"/>
    <w:rsid w:val="00EF194F"/>
    <w:rsid w:val="00EF334D"/>
    <w:rsid w:val="00EF33C4"/>
    <w:rsid w:val="00EF34FD"/>
    <w:rsid w:val="00EF43DF"/>
    <w:rsid w:val="00EF4B00"/>
    <w:rsid w:val="00EF4D4B"/>
    <w:rsid w:val="00EF7716"/>
    <w:rsid w:val="00EF88F2"/>
    <w:rsid w:val="00F00136"/>
    <w:rsid w:val="00F00786"/>
    <w:rsid w:val="00F00AE9"/>
    <w:rsid w:val="00F01929"/>
    <w:rsid w:val="00F03978"/>
    <w:rsid w:val="00F04057"/>
    <w:rsid w:val="00F05B90"/>
    <w:rsid w:val="00F07711"/>
    <w:rsid w:val="00F14866"/>
    <w:rsid w:val="00F14900"/>
    <w:rsid w:val="00F16264"/>
    <w:rsid w:val="00F17F77"/>
    <w:rsid w:val="00F2135B"/>
    <w:rsid w:val="00F21FD8"/>
    <w:rsid w:val="00F227DC"/>
    <w:rsid w:val="00F23727"/>
    <w:rsid w:val="00F23FBD"/>
    <w:rsid w:val="00F2488E"/>
    <w:rsid w:val="00F24CCB"/>
    <w:rsid w:val="00F2506B"/>
    <w:rsid w:val="00F27F81"/>
    <w:rsid w:val="00F31885"/>
    <w:rsid w:val="00F329A9"/>
    <w:rsid w:val="00F365B5"/>
    <w:rsid w:val="00F36A5B"/>
    <w:rsid w:val="00F36D6D"/>
    <w:rsid w:val="00F37392"/>
    <w:rsid w:val="00F402AD"/>
    <w:rsid w:val="00F403E4"/>
    <w:rsid w:val="00F40663"/>
    <w:rsid w:val="00F42013"/>
    <w:rsid w:val="00F426BC"/>
    <w:rsid w:val="00F427FC"/>
    <w:rsid w:val="00F42DE4"/>
    <w:rsid w:val="00F47152"/>
    <w:rsid w:val="00F5079D"/>
    <w:rsid w:val="00F52140"/>
    <w:rsid w:val="00F546C6"/>
    <w:rsid w:val="00F56228"/>
    <w:rsid w:val="00F627B4"/>
    <w:rsid w:val="00F64E79"/>
    <w:rsid w:val="00F65000"/>
    <w:rsid w:val="00F6595A"/>
    <w:rsid w:val="00F65CEC"/>
    <w:rsid w:val="00F66229"/>
    <w:rsid w:val="00F6785D"/>
    <w:rsid w:val="00F70CB2"/>
    <w:rsid w:val="00F72EB8"/>
    <w:rsid w:val="00F75783"/>
    <w:rsid w:val="00F76433"/>
    <w:rsid w:val="00F76C1D"/>
    <w:rsid w:val="00F7BF2A"/>
    <w:rsid w:val="00F80480"/>
    <w:rsid w:val="00F83627"/>
    <w:rsid w:val="00F836F3"/>
    <w:rsid w:val="00F83FCF"/>
    <w:rsid w:val="00F844AA"/>
    <w:rsid w:val="00F84AEA"/>
    <w:rsid w:val="00F85B48"/>
    <w:rsid w:val="00F87E67"/>
    <w:rsid w:val="00F9011F"/>
    <w:rsid w:val="00F918D3"/>
    <w:rsid w:val="00F91B63"/>
    <w:rsid w:val="00F9266F"/>
    <w:rsid w:val="00F96672"/>
    <w:rsid w:val="00FA0755"/>
    <w:rsid w:val="00FA1FE5"/>
    <w:rsid w:val="00FA42F1"/>
    <w:rsid w:val="00FA532D"/>
    <w:rsid w:val="00FA73FE"/>
    <w:rsid w:val="00FB3441"/>
    <w:rsid w:val="00FB3AF7"/>
    <w:rsid w:val="00FB4496"/>
    <w:rsid w:val="00FB4CB0"/>
    <w:rsid w:val="00FB5264"/>
    <w:rsid w:val="00FB63EF"/>
    <w:rsid w:val="00FBAFA6"/>
    <w:rsid w:val="00FC0B42"/>
    <w:rsid w:val="00FC0FFC"/>
    <w:rsid w:val="00FC1F1A"/>
    <w:rsid w:val="00FC34EF"/>
    <w:rsid w:val="00FC5AA9"/>
    <w:rsid w:val="00FD14B5"/>
    <w:rsid w:val="00FD2B81"/>
    <w:rsid w:val="00FD5714"/>
    <w:rsid w:val="00FD7477"/>
    <w:rsid w:val="00FE1572"/>
    <w:rsid w:val="00FE18FE"/>
    <w:rsid w:val="00FE23AE"/>
    <w:rsid w:val="00FE5ECE"/>
    <w:rsid w:val="00FE62DB"/>
    <w:rsid w:val="00FE7A32"/>
    <w:rsid w:val="00FE931B"/>
    <w:rsid w:val="00FF2FBC"/>
    <w:rsid w:val="00FF338E"/>
    <w:rsid w:val="00FF492A"/>
    <w:rsid w:val="00FF4AC9"/>
    <w:rsid w:val="00FF57B1"/>
    <w:rsid w:val="00FF5E29"/>
    <w:rsid w:val="00FF6C79"/>
    <w:rsid w:val="00FF777B"/>
    <w:rsid w:val="0104964E"/>
    <w:rsid w:val="010E6C76"/>
    <w:rsid w:val="01186527"/>
    <w:rsid w:val="0132715D"/>
    <w:rsid w:val="0135A3DB"/>
    <w:rsid w:val="01415438"/>
    <w:rsid w:val="0155BD1B"/>
    <w:rsid w:val="0158F5D9"/>
    <w:rsid w:val="015D0DC7"/>
    <w:rsid w:val="015E21B7"/>
    <w:rsid w:val="017B7EAE"/>
    <w:rsid w:val="018AB7AD"/>
    <w:rsid w:val="018DC0FD"/>
    <w:rsid w:val="0190E9E7"/>
    <w:rsid w:val="0191FFB4"/>
    <w:rsid w:val="01938ACA"/>
    <w:rsid w:val="0194FE9F"/>
    <w:rsid w:val="019C01F4"/>
    <w:rsid w:val="019C58CE"/>
    <w:rsid w:val="01AE2359"/>
    <w:rsid w:val="01BAE785"/>
    <w:rsid w:val="01BB9135"/>
    <w:rsid w:val="01C18A3F"/>
    <w:rsid w:val="01C72AEF"/>
    <w:rsid w:val="01CFE234"/>
    <w:rsid w:val="01D32C3B"/>
    <w:rsid w:val="01D9270B"/>
    <w:rsid w:val="01DA355F"/>
    <w:rsid w:val="01E389F7"/>
    <w:rsid w:val="01E48D29"/>
    <w:rsid w:val="01E87ACA"/>
    <w:rsid w:val="01FE48B7"/>
    <w:rsid w:val="020B845C"/>
    <w:rsid w:val="02125C9E"/>
    <w:rsid w:val="021A1EF0"/>
    <w:rsid w:val="021F0BBB"/>
    <w:rsid w:val="02228D90"/>
    <w:rsid w:val="0223C440"/>
    <w:rsid w:val="0226DE17"/>
    <w:rsid w:val="0231D824"/>
    <w:rsid w:val="02377397"/>
    <w:rsid w:val="024D51A9"/>
    <w:rsid w:val="024FE40D"/>
    <w:rsid w:val="02517C0D"/>
    <w:rsid w:val="0253486A"/>
    <w:rsid w:val="02594900"/>
    <w:rsid w:val="0267926F"/>
    <w:rsid w:val="026A2F34"/>
    <w:rsid w:val="0277414F"/>
    <w:rsid w:val="02863A17"/>
    <w:rsid w:val="028D0015"/>
    <w:rsid w:val="0298179B"/>
    <w:rsid w:val="0298E653"/>
    <w:rsid w:val="02990AD1"/>
    <w:rsid w:val="0299B5AE"/>
    <w:rsid w:val="029E15E5"/>
    <w:rsid w:val="02A15031"/>
    <w:rsid w:val="02B76927"/>
    <w:rsid w:val="02B94CF8"/>
    <w:rsid w:val="02D25DF4"/>
    <w:rsid w:val="02D2F0C6"/>
    <w:rsid w:val="02ECD6A2"/>
    <w:rsid w:val="02F0B52A"/>
    <w:rsid w:val="02F35897"/>
    <w:rsid w:val="02F3B7C9"/>
    <w:rsid w:val="02FCA086"/>
    <w:rsid w:val="02FF8F83"/>
    <w:rsid w:val="03027351"/>
    <w:rsid w:val="03027BB2"/>
    <w:rsid w:val="03143099"/>
    <w:rsid w:val="03299E6A"/>
    <w:rsid w:val="0329CEC7"/>
    <w:rsid w:val="03343FED"/>
    <w:rsid w:val="033EE5F4"/>
    <w:rsid w:val="0348BB05"/>
    <w:rsid w:val="035489B9"/>
    <w:rsid w:val="035B870E"/>
    <w:rsid w:val="035BF83B"/>
    <w:rsid w:val="036DB09E"/>
    <w:rsid w:val="037C2A16"/>
    <w:rsid w:val="0383C5AE"/>
    <w:rsid w:val="0389D985"/>
    <w:rsid w:val="03912432"/>
    <w:rsid w:val="0394EDC4"/>
    <w:rsid w:val="0399E99F"/>
    <w:rsid w:val="03A754BD"/>
    <w:rsid w:val="03AEBE0B"/>
    <w:rsid w:val="03B28D29"/>
    <w:rsid w:val="03BADC1C"/>
    <w:rsid w:val="03BD1BDA"/>
    <w:rsid w:val="03C538C5"/>
    <w:rsid w:val="03D08DA4"/>
    <w:rsid w:val="03D85783"/>
    <w:rsid w:val="03E5E8DD"/>
    <w:rsid w:val="03E87DF5"/>
    <w:rsid w:val="03EF4F1D"/>
    <w:rsid w:val="03FB4FFD"/>
    <w:rsid w:val="04006367"/>
    <w:rsid w:val="04089976"/>
    <w:rsid w:val="040B7474"/>
    <w:rsid w:val="043CD6A4"/>
    <w:rsid w:val="043E7B9E"/>
    <w:rsid w:val="044D8129"/>
    <w:rsid w:val="044D816D"/>
    <w:rsid w:val="0454F08E"/>
    <w:rsid w:val="0455A80D"/>
    <w:rsid w:val="0466934A"/>
    <w:rsid w:val="0467BA54"/>
    <w:rsid w:val="046D021C"/>
    <w:rsid w:val="046F3D8B"/>
    <w:rsid w:val="04753D82"/>
    <w:rsid w:val="047EE02B"/>
    <w:rsid w:val="04830A36"/>
    <w:rsid w:val="0492AFAE"/>
    <w:rsid w:val="04935834"/>
    <w:rsid w:val="04A5712F"/>
    <w:rsid w:val="04A724A4"/>
    <w:rsid w:val="04A8A914"/>
    <w:rsid w:val="04AEEBA2"/>
    <w:rsid w:val="04B10109"/>
    <w:rsid w:val="04B9E72B"/>
    <w:rsid w:val="04C2AAA5"/>
    <w:rsid w:val="04EF6816"/>
    <w:rsid w:val="04F0BE44"/>
    <w:rsid w:val="05020A15"/>
    <w:rsid w:val="05089246"/>
    <w:rsid w:val="0512CD02"/>
    <w:rsid w:val="053566F8"/>
    <w:rsid w:val="053CB0D4"/>
    <w:rsid w:val="0545563B"/>
    <w:rsid w:val="05458B98"/>
    <w:rsid w:val="0549EC54"/>
    <w:rsid w:val="055347AC"/>
    <w:rsid w:val="0555ED97"/>
    <w:rsid w:val="05606665"/>
    <w:rsid w:val="0572CAE1"/>
    <w:rsid w:val="058720A1"/>
    <w:rsid w:val="059956E4"/>
    <w:rsid w:val="059B3B71"/>
    <w:rsid w:val="05B045BB"/>
    <w:rsid w:val="05B15C97"/>
    <w:rsid w:val="05B1BEBB"/>
    <w:rsid w:val="05B75E0A"/>
    <w:rsid w:val="05BF0321"/>
    <w:rsid w:val="05C1EA97"/>
    <w:rsid w:val="05D13BB5"/>
    <w:rsid w:val="05E33A7E"/>
    <w:rsid w:val="05EF7E12"/>
    <w:rsid w:val="05F032DF"/>
    <w:rsid w:val="05F3FDA0"/>
    <w:rsid w:val="05F8DF56"/>
    <w:rsid w:val="05FB0991"/>
    <w:rsid w:val="05FE131D"/>
    <w:rsid w:val="05FE2277"/>
    <w:rsid w:val="0602CF9F"/>
    <w:rsid w:val="0603FB58"/>
    <w:rsid w:val="0609CF80"/>
    <w:rsid w:val="06200488"/>
    <w:rsid w:val="062560B0"/>
    <w:rsid w:val="0636776A"/>
    <w:rsid w:val="063EAA04"/>
    <w:rsid w:val="063FC29A"/>
    <w:rsid w:val="064B4A16"/>
    <w:rsid w:val="064ED5EB"/>
    <w:rsid w:val="0650FB2C"/>
    <w:rsid w:val="0651580F"/>
    <w:rsid w:val="065A9F17"/>
    <w:rsid w:val="0660D03C"/>
    <w:rsid w:val="0660D503"/>
    <w:rsid w:val="06792BFA"/>
    <w:rsid w:val="06797555"/>
    <w:rsid w:val="067F6E2E"/>
    <w:rsid w:val="068238A7"/>
    <w:rsid w:val="068ADFB7"/>
    <w:rsid w:val="068DD9A9"/>
    <w:rsid w:val="06935AA1"/>
    <w:rsid w:val="0697DDF5"/>
    <w:rsid w:val="06A0D208"/>
    <w:rsid w:val="06A6D7A5"/>
    <w:rsid w:val="06B1EEAF"/>
    <w:rsid w:val="06B47A21"/>
    <w:rsid w:val="06BD108B"/>
    <w:rsid w:val="06BDABC7"/>
    <w:rsid w:val="06D3BA13"/>
    <w:rsid w:val="06DA27E6"/>
    <w:rsid w:val="06E17BE9"/>
    <w:rsid w:val="06E9141D"/>
    <w:rsid w:val="06F32988"/>
    <w:rsid w:val="06F5B365"/>
    <w:rsid w:val="06FAB62B"/>
    <w:rsid w:val="0700D0ED"/>
    <w:rsid w:val="0706EA73"/>
    <w:rsid w:val="070B78EE"/>
    <w:rsid w:val="0716CECB"/>
    <w:rsid w:val="072873B2"/>
    <w:rsid w:val="0728DFA1"/>
    <w:rsid w:val="072FF9AF"/>
    <w:rsid w:val="0745404D"/>
    <w:rsid w:val="074AB272"/>
    <w:rsid w:val="074BFE2E"/>
    <w:rsid w:val="07535A62"/>
    <w:rsid w:val="075B7A2E"/>
    <w:rsid w:val="077DC349"/>
    <w:rsid w:val="078DF79A"/>
    <w:rsid w:val="07A05B21"/>
    <w:rsid w:val="07A4B0E0"/>
    <w:rsid w:val="07B011CA"/>
    <w:rsid w:val="07C69E2B"/>
    <w:rsid w:val="07D14624"/>
    <w:rsid w:val="07E707EA"/>
    <w:rsid w:val="07F318FF"/>
    <w:rsid w:val="07F3FC68"/>
    <w:rsid w:val="07FCC044"/>
    <w:rsid w:val="08046A13"/>
    <w:rsid w:val="080EB6B2"/>
    <w:rsid w:val="0813620D"/>
    <w:rsid w:val="0814902D"/>
    <w:rsid w:val="0816B732"/>
    <w:rsid w:val="0818E1C5"/>
    <w:rsid w:val="081A6AD1"/>
    <w:rsid w:val="0824F137"/>
    <w:rsid w:val="083D26A9"/>
    <w:rsid w:val="084673FE"/>
    <w:rsid w:val="0846D363"/>
    <w:rsid w:val="0846F133"/>
    <w:rsid w:val="08497D37"/>
    <w:rsid w:val="084DD7DF"/>
    <w:rsid w:val="0853797D"/>
    <w:rsid w:val="08573948"/>
    <w:rsid w:val="086866D9"/>
    <w:rsid w:val="086B423F"/>
    <w:rsid w:val="086DC3FE"/>
    <w:rsid w:val="08722BA6"/>
    <w:rsid w:val="0875BDDB"/>
    <w:rsid w:val="0895B0A3"/>
    <w:rsid w:val="089E2862"/>
    <w:rsid w:val="089E4B6B"/>
    <w:rsid w:val="08AA7BAE"/>
    <w:rsid w:val="08AA81FD"/>
    <w:rsid w:val="08B14F17"/>
    <w:rsid w:val="08D49B2E"/>
    <w:rsid w:val="08D7EAB9"/>
    <w:rsid w:val="08E93F22"/>
    <w:rsid w:val="08FBF010"/>
    <w:rsid w:val="09022BFE"/>
    <w:rsid w:val="090AA200"/>
    <w:rsid w:val="090EC30D"/>
    <w:rsid w:val="0916FC96"/>
    <w:rsid w:val="091CCD52"/>
    <w:rsid w:val="091FC2FD"/>
    <w:rsid w:val="092CAC1C"/>
    <w:rsid w:val="09336C15"/>
    <w:rsid w:val="094063E8"/>
    <w:rsid w:val="09425276"/>
    <w:rsid w:val="0944A1BA"/>
    <w:rsid w:val="09585F87"/>
    <w:rsid w:val="095AC32F"/>
    <w:rsid w:val="095FF8C6"/>
    <w:rsid w:val="096228E8"/>
    <w:rsid w:val="09654684"/>
    <w:rsid w:val="0974F2F6"/>
    <w:rsid w:val="0975A74D"/>
    <w:rsid w:val="097F41D8"/>
    <w:rsid w:val="099C34EF"/>
    <w:rsid w:val="099D8E20"/>
    <w:rsid w:val="09A5485C"/>
    <w:rsid w:val="09A5E610"/>
    <w:rsid w:val="09ACC291"/>
    <w:rsid w:val="09B0D2CA"/>
    <w:rsid w:val="09B674D2"/>
    <w:rsid w:val="09BBC094"/>
    <w:rsid w:val="09BEF0FC"/>
    <w:rsid w:val="09D0AA62"/>
    <w:rsid w:val="09E54D98"/>
    <w:rsid w:val="09F4B14D"/>
    <w:rsid w:val="09FBA515"/>
    <w:rsid w:val="09FD2AF0"/>
    <w:rsid w:val="0A14E00F"/>
    <w:rsid w:val="0A16357B"/>
    <w:rsid w:val="0A1D1A0F"/>
    <w:rsid w:val="0A269BA5"/>
    <w:rsid w:val="0A2731DE"/>
    <w:rsid w:val="0A347963"/>
    <w:rsid w:val="0A3A0F61"/>
    <w:rsid w:val="0A9AA69B"/>
    <w:rsid w:val="0AA447B7"/>
    <w:rsid w:val="0AAB1096"/>
    <w:rsid w:val="0AAD9C5C"/>
    <w:rsid w:val="0AB4F4DF"/>
    <w:rsid w:val="0ABFD639"/>
    <w:rsid w:val="0ACA8D44"/>
    <w:rsid w:val="0ACDE5C2"/>
    <w:rsid w:val="0ACFE034"/>
    <w:rsid w:val="0AD44F4B"/>
    <w:rsid w:val="0AD7FBE3"/>
    <w:rsid w:val="0AD9E462"/>
    <w:rsid w:val="0ADA9913"/>
    <w:rsid w:val="0ADAD71A"/>
    <w:rsid w:val="0ADD43C2"/>
    <w:rsid w:val="0AE06D28"/>
    <w:rsid w:val="0AE6FB3D"/>
    <w:rsid w:val="0AEAC7B0"/>
    <w:rsid w:val="0AFA13BE"/>
    <w:rsid w:val="0AFBE3CD"/>
    <w:rsid w:val="0B01109A"/>
    <w:rsid w:val="0B3A3CFB"/>
    <w:rsid w:val="0B43BBFD"/>
    <w:rsid w:val="0B4561FD"/>
    <w:rsid w:val="0B518D9A"/>
    <w:rsid w:val="0B67F286"/>
    <w:rsid w:val="0B82F842"/>
    <w:rsid w:val="0B84E14A"/>
    <w:rsid w:val="0B87FCE5"/>
    <w:rsid w:val="0B8A1FDF"/>
    <w:rsid w:val="0B8ADEB2"/>
    <w:rsid w:val="0B8E0529"/>
    <w:rsid w:val="0BB93EE4"/>
    <w:rsid w:val="0BCB03FA"/>
    <w:rsid w:val="0BCF453F"/>
    <w:rsid w:val="0BD449AD"/>
    <w:rsid w:val="0BD7335C"/>
    <w:rsid w:val="0BD96CA8"/>
    <w:rsid w:val="0BDA5B96"/>
    <w:rsid w:val="0BDF4B2E"/>
    <w:rsid w:val="0BE28C34"/>
    <w:rsid w:val="0BE601EF"/>
    <w:rsid w:val="0BF8D8FE"/>
    <w:rsid w:val="0C05A4BE"/>
    <w:rsid w:val="0C07E681"/>
    <w:rsid w:val="0C13A4FE"/>
    <w:rsid w:val="0C1CDBC8"/>
    <w:rsid w:val="0C35851B"/>
    <w:rsid w:val="0C3985F9"/>
    <w:rsid w:val="0C3F4B39"/>
    <w:rsid w:val="0C4016A7"/>
    <w:rsid w:val="0C42B8F1"/>
    <w:rsid w:val="0C492ACC"/>
    <w:rsid w:val="0C5B42FC"/>
    <w:rsid w:val="0C617BF7"/>
    <w:rsid w:val="0C62BC7C"/>
    <w:rsid w:val="0C6956A5"/>
    <w:rsid w:val="0C6B070F"/>
    <w:rsid w:val="0C7B13F1"/>
    <w:rsid w:val="0C7DAC1D"/>
    <w:rsid w:val="0C88ECD5"/>
    <w:rsid w:val="0C9387D4"/>
    <w:rsid w:val="0C952F86"/>
    <w:rsid w:val="0C9DC9CD"/>
    <w:rsid w:val="0CA07754"/>
    <w:rsid w:val="0CA792C7"/>
    <w:rsid w:val="0CAA5BF6"/>
    <w:rsid w:val="0CAB5C67"/>
    <w:rsid w:val="0CAB5EAA"/>
    <w:rsid w:val="0CC18A2A"/>
    <w:rsid w:val="0CC9B144"/>
    <w:rsid w:val="0CCA00A8"/>
    <w:rsid w:val="0CD2EB2A"/>
    <w:rsid w:val="0CE91803"/>
    <w:rsid w:val="0CE95100"/>
    <w:rsid w:val="0CF6BF22"/>
    <w:rsid w:val="0D05BB59"/>
    <w:rsid w:val="0D09D58D"/>
    <w:rsid w:val="0D14A2D7"/>
    <w:rsid w:val="0D1E0973"/>
    <w:rsid w:val="0D237025"/>
    <w:rsid w:val="0D25C528"/>
    <w:rsid w:val="0D2DB794"/>
    <w:rsid w:val="0D2DFBE8"/>
    <w:rsid w:val="0D3F9746"/>
    <w:rsid w:val="0D57ABEA"/>
    <w:rsid w:val="0D6990BE"/>
    <w:rsid w:val="0D70121C"/>
    <w:rsid w:val="0D7A84B9"/>
    <w:rsid w:val="0D90F445"/>
    <w:rsid w:val="0D972A01"/>
    <w:rsid w:val="0DAEC248"/>
    <w:rsid w:val="0DAF1ECE"/>
    <w:rsid w:val="0DBEC78A"/>
    <w:rsid w:val="0DD4427E"/>
    <w:rsid w:val="0DEBA796"/>
    <w:rsid w:val="0E009669"/>
    <w:rsid w:val="0E1377F1"/>
    <w:rsid w:val="0E21729D"/>
    <w:rsid w:val="0E37AE9A"/>
    <w:rsid w:val="0E3EF2C5"/>
    <w:rsid w:val="0E4571B7"/>
    <w:rsid w:val="0E45AA25"/>
    <w:rsid w:val="0E4D52C1"/>
    <w:rsid w:val="0E5A421F"/>
    <w:rsid w:val="0E633EED"/>
    <w:rsid w:val="0E685442"/>
    <w:rsid w:val="0E6A0585"/>
    <w:rsid w:val="0E7F1273"/>
    <w:rsid w:val="0E7FF0DD"/>
    <w:rsid w:val="0E855369"/>
    <w:rsid w:val="0EA0F11B"/>
    <w:rsid w:val="0EA95636"/>
    <w:rsid w:val="0EAEDE7F"/>
    <w:rsid w:val="0EB55E41"/>
    <w:rsid w:val="0EBEF7BD"/>
    <w:rsid w:val="0EC0CC4C"/>
    <w:rsid w:val="0EC24C48"/>
    <w:rsid w:val="0EC2FAAC"/>
    <w:rsid w:val="0ECD4AD3"/>
    <w:rsid w:val="0ECE7B0B"/>
    <w:rsid w:val="0ED13916"/>
    <w:rsid w:val="0ED26366"/>
    <w:rsid w:val="0ED410D7"/>
    <w:rsid w:val="0EDFFF64"/>
    <w:rsid w:val="0EEFF179"/>
    <w:rsid w:val="0EF1274F"/>
    <w:rsid w:val="0EF20508"/>
    <w:rsid w:val="0EF898B0"/>
    <w:rsid w:val="0EF8E8CF"/>
    <w:rsid w:val="0EFE7000"/>
    <w:rsid w:val="0F0503D2"/>
    <w:rsid w:val="0F0656EF"/>
    <w:rsid w:val="0F075998"/>
    <w:rsid w:val="0F08D97A"/>
    <w:rsid w:val="0F12830D"/>
    <w:rsid w:val="0F191DEB"/>
    <w:rsid w:val="0F1C9FAA"/>
    <w:rsid w:val="0F227C90"/>
    <w:rsid w:val="0F2FD3E7"/>
    <w:rsid w:val="0F34A7A2"/>
    <w:rsid w:val="0F381D96"/>
    <w:rsid w:val="0F3BC841"/>
    <w:rsid w:val="0F4752C8"/>
    <w:rsid w:val="0F5B5616"/>
    <w:rsid w:val="0F683E57"/>
    <w:rsid w:val="0F790C44"/>
    <w:rsid w:val="0F84AEF9"/>
    <w:rsid w:val="0F84CDEE"/>
    <w:rsid w:val="0F89EC5A"/>
    <w:rsid w:val="0F906646"/>
    <w:rsid w:val="0FA72953"/>
    <w:rsid w:val="0FACC066"/>
    <w:rsid w:val="0FBCF754"/>
    <w:rsid w:val="0FBE38D3"/>
    <w:rsid w:val="0FC1E2AB"/>
    <w:rsid w:val="0FC2A66F"/>
    <w:rsid w:val="0FC2FCB4"/>
    <w:rsid w:val="0FC3C382"/>
    <w:rsid w:val="0FD4269F"/>
    <w:rsid w:val="0FD862C6"/>
    <w:rsid w:val="0FEFF7ED"/>
    <w:rsid w:val="0FF5B831"/>
    <w:rsid w:val="0FFBE09F"/>
    <w:rsid w:val="1003ADA5"/>
    <w:rsid w:val="100EE08E"/>
    <w:rsid w:val="1021303D"/>
    <w:rsid w:val="1025C4B7"/>
    <w:rsid w:val="1027B25D"/>
    <w:rsid w:val="103FDFA4"/>
    <w:rsid w:val="10636C92"/>
    <w:rsid w:val="10694105"/>
    <w:rsid w:val="106A9CF0"/>
    <w:rsid w:val="106D45DC"/>
    <w:rsid w:val="107ADAF0"/>
    <w:rsid w:val="108ACBCA"/>
    <w:rsid w:val="10903C5B"/>
    <w:rsid w:val="1097C0C5"/>
    <w:rsid w:val="10CFA4B7"/>
    <w:rsid w:val="10D91F80"/>
    <w:rsid w:val="10E1026F"/>
    <w:rsid w:val="10F09832"/>
    <w:rsid w:val="10FE8F6F"/>
    <w:rsid w:val="1104EAB3"/>
    <w:rsid w:val="111ED61E"/>
    <w:rsid w:val="112759E2"/>
    <w:rsid w:val="113414EA"/>
    <w:rsid w:val="11357AE0"/>
    <w:rsid w:val="11369E6E"/>
    <w:rsid w:val="114DC093"/>
    <w:rsid w:val="1153DF4B"/>
    <w:rsid w:val="11546604"/>
    <w:rsid w:val="11698B4F"/>
    <w:rsid w:val="117384E8"/>
    <w:rsid w:val="117E5E83"/>
    <w:rsid w:val="118D19F1"/>
    <w:rsid w:val="1191EFB0"/>
    <w:rsid w:val="119B5699"/>
    <w:rsid w:val="119FA8AE"/>
    <w:rsid w:val="11A84304"/>
    <w:rsid w:val="11B18568"/>
    <w:rsid w:val="11B9E4D1"/>
    <w:rsid w:val="11C46FB1"/>
    <w:rsid w:val="11CA6EA1"/>
    <w:rsid w:val="11D99851"/>
    <w:rsid w:val="11DE2CA4"/>
    <w:rsid w:val="11F4738C"/>
    <w:rsid w:val="120B5CF7"/>
    <w:rsid w:val="1212C438"/>
    <w:rsid w:val="122A62D4"/>
    <w:rsid w:val="122CD85B"/>
    <w:rsid w:val="12386243"/>
    <w:rsid w:val="124F8B63"/>
    <w:rsid w:val="125A24FB"/>
    <w:rsid w:val="126B40E0"/>
    <w:rsid w:val="1272A79A"/>
    <w:rsid w:val="12776D72"/>
    <w:rsid w:val="12805F49"/>
    <w:rsid w:val="128A91DE"/>
    <w:rsid w:val="12A3FDDE"/>
    <w:rsid w:val="12B04754"/>
    <w:rsid w:val="12B616C1"/>
    <w:rsid w:val="12BC887F"/>
    <w:rsid w:val="12D79EB1"/>
    <w:rsid w:val="12DEA5F8"/>
    <w:rsid w:val="12DEE732"/>
    <w:rsid w:val="12E1A82F"/>
    <w:rsid w:val="12ED4273"/>
    <w:rsid w:val="12FBF555"/>
    <w:rsid w:val="13132B0B"/>
    <w:rsid w:val="131B8B20"/>
    <w:rsid w:val="131DEF1C"/>
    <w:rsid w:val="1323292F"/>
    <w:rsid w:val="1323A052"/>
    <w:rsid w:val="132A596E"/>
    <w:rsid w:val="133FFE24"/>
    <w:rsid w:val="13466993"/>
    <w:rsid w:val="135073DF"/>
    <w:rsid w:val="135F8C28"/>
    <w:rsid w:val="13676FF0"/>
    <w:rsid w:val="137D25C8"/>
    <w:rsid w:val="13978EC2"/>
    <w:rsid w:val="1399E05E"/>
    <w:rsid w:val="13A63A19"/>
    <w:rsid w:val="13B06439"/>
    <w:rsid w:val="13BCED82"/>
    <w:rsid w:val="13C28A61"/>
    <w:rsid w:val="13CA8B56"/>
    <w:rsid w:val="13CCEEA4"/>
    <w:rsid w:val="13D83EB7"/>
    <w:rsid w:val="13E5DB22"/>
    <w:rsid w:val="13EF716B"/>
    <w:rsid w:val="13F66487"/>
    <w:rsid w:val="13F8C71B"/>
    <w:rsid w:val="140EE1B5"/>
    <w:rsid w:val="1411F9ED"/>
    <w:rsid w:val="14162268"/>
    <w:rsid w:val="141AA6FF"/>
    <w:rsid w:val="14351233"/>
    <w:rsid w:val="1438D4F0"/>
    <w:rsid w:val="143D03D0"/>
    <w:rsid w:val="145475E5"/>
    <w:rsid w:val="14562891"/>
    <w:rsid w:val="145EB8A6"/>
    <w:rsid w:val="14600D39"/>
    <w:rsid w:val="146DA6FF"/>
    <w:rsid w:val="147589F9"/>
    <w:rsid w:val="14767490"/>
    <w:rsid w:val="1477401A"/>
    <w:rsid w:val="148C6F36"/>
    <w:rsid w:val="148D7F87"/>
    <w:rsid w:val="14966DD7"/>
    <w:rsid w:val="149D1ED8"/>
    <w:rsid w:val="14AE17CD"/>
    <w:rsid w:val="14B19589"/>
    <w:rsid w:val="14C2C460"/>
    <w:rsid w:val="14C9CD12"/>
    <w:rsid w:val="14D2D28A"/>
    <w:rsid w:val="14E0D2D5"/>
    <w:rsid w:val="14E63891"/>
    <w:rsid w:val="14EA6C11"/>
    <w:rsid w:val="14EB4A15"/>
    <w:rsid w:val="14F07483"/>
    <w:rsid w:val="14F49BD8"/>
    <w:rsid w:val="14F5C354"/>
    <w:rsid w:val="14F7FF20"/>
    <w:rsid w:val="14FBBF15"/>
    <w:rsid w:val="150668FE"/>
    <w:rsid w:val="151568BF"/>
    <w:rsid w:val="151591FC"/>
    <w:rsid w:val="1515F91D"/>
    <w:rsid w:val="1519FB4B"/>
    <w:rsid w:val="15316364"/>
    <w:rsid w:val="154CCE15"/>
    <w:rsid w:val="154F96A8"/>
    <w:rsid w:val="1559FA33"/>
    <w:rsid w:val="155C9D4C"/>
    <w:rsid w:val="1568EEC9"/>
    <w:rsid w:val="156F9E8B"/>
    <w:rsid w:val="1578E7AE"/>
    <w:rsid w:val="1594FF57"/>
    <w:rsid w:val="1598F216"/>
    <w:rsid w:val="1599BDE8"/>
    <w:rsid w:val="15C6A050"/>
    <w:rsid w:val="15CCF361"/>
    <w:rsid w:val="15D61AC3"/>
    <w:rsid w:val="15D941EC"/>
    <w:rsid w:val="15D9773E"/>
    <w:rsid w:val="15ECA35A"/>
    <w:rsid w:val="15F7A01B"/>
    <w:rsid w:val="15F8E167"/>
    <w:rsid w:val="161DFA75"/>
    <w:rsid w:val="1626EBC7"/>
    <w:rsid w:val="162DDA58"/>
    <w:rsid w:val="1633E357"/>
    <w:rsid w:val="163E60B8"/>
    <w:rsid w:val="16491EE0"/>
    <w:rsid w:val="164A53EC"/>
    <w:rsid w:val="164D2E47"/>
    <w:rsid w:val="164EE90B"/>
    <w:rsid w:val="164F74D6"/>
    <w:rsid w:val="1653754B"/>
    <w:rsid w:val="165D4E14"/>
    <w:rsid w:val="165E94CE"/>
    <w:rsid w:val="1662B110"/>
    <w:rsid w:val="16834E0A"/>
    <w:rsid w:val="168C5235"/>
    <w:rsid w:val="168D07A0"/>
    <w:rsid w:val="16948872"/>
    <w:rsid w:val="1694D239"/>
    <w:rsid w:val="169B964C"/>
    <w:rsid w:val="169FA071"/>
    <w:rsid w:val="16A11938"/>
    <w:rsid w:val="16B5C223"/>
    <w:rsid w:val="16D9BAD8"/>
    <w:rsid w:val="16DDA6F7"/>
    <w:rsid w:val="16DE1311"/>
    <w:rsid w:val="16E91F09"/>
    <w:rsid w:val="1707FB59"/>
    <w:rsid w:val="1709C2B8"/>
    <w:rsid w:val="171BD30A"/>
    <w:rsid w:val="17248F9A"/>
    <w:rsid w:val="172D2C32"/>
    <w:rsid w:val="1737BFC6"/>
    <w:rsid w:val="174310C7"/>
    <w:rsid w:val="174853E4"/>
    <w:rsid w:val="174C7FF5"/>
    <w:rsid w:val="17531991"/>
    <w:rsid w:val="17558100"/>
    <w:rsid w:val="17573F3C"/>
    <w:rsid w:val="1761088D"/>
    <w:rsid w:val="176EB3C3"/>
    <w:rsid w:val="17781ADE"/>
    <w:rsid w:val="177A665F"/>
    <w:rsid w:val="177E80C2"/>
    <w:rsid w:val="177EFA31"/>
    <w:rsid w:val="178576CC"/>
    <w:rsid w:val="178F9251"/>
    <w:rsid w:val="1791E1DB"/>
    <w:rsid w:val="179D568E"/>
    <w:rsid w:val="17A602CA"/>
    <w:rsid w:val="17C26DA2"/>
    <w:rsid w:val="17E1B569"/>
    <w:rsid w:val="17E3F38F"/>
    <w:rsid w:val="17E415E4"/>
    <w:rsid w:val="17E469D7"/>
    <w:rsid w:val="17E51E62"/>
    <w:rsid w:val="17EC567D"/>
    <w:rsid w:val="17F38589"/>
    <w:rsid w:val="17F3FBD5"/>
    <w:rsid w:val="17F91E75"/>
    <w:rsid w:val="17FB0755"/>
    <w:rsid w:val="17FF4F96"/>
    <w:rsid w:val="18119F10"/>
    <w:rsid w:val="18165E38"/>
    <w:rsid w:val="181D7883"/>
    <w:rsid w:val="18220D88"/>
    <w:rsid w:val="18424444"/>
    <w:rsid w:val="18433D26"/>
    <w:rsid w:val="1849A4EA"/>
    <w:rsid w:val="1861DC2D"/>
    <w:rsid w:val="186284D8"/>
    <w:rsid w:val="186DF606"/>
    <w:rsid w:val="1870DE7C"/>
    <w:rsid w:val="18795CE8"/>
    <w:rsid w:val="18797758"/>
    <w:rsid w:val="187CD9D1"/>
    <w:rsid w:val="188B4707"/>
    <w:rsid w:val="1898D6F5"/>
    <w:rsid w:val="18A2A01F"/>
    <w:rsid w:val="18ABB04F"/>
    <w:rsid w:val="18B48E48"/>
    <w:rsid w:val="18B6972F"/>
    <w:rsid w:val="18BA8C3A"/>
    <w:rsid w:val="18BB1AC0"/>
    <w:rsid w:val="18CD0868"/>
    <w:rsid w:val="18D36794"/>
    <w:rsid w:val="18E9273B"/>
    <w:rsid w:val="18EF3E66"/>
    <w:rsid w:val="18FA51F0"/>
    <w:rsid w:val="18FD4212"/>
    <w:rsid w:val="18FE15C4"/>
    <w:rsid w:val="18FFB627"/>
    <w:rsid w:val="1907BB7E"/>
    <w:rsid w:val="1908305B"/>
    <w:rsid w:val="1919B7AC"/>
    <w:rsid w:val="19281432"/>
    <w:rsid w:val="192F7C8F"/>
    <w:rsid w:val="193926EF"/>
    <w:rsid w:val="1943CD3E"/>
    <w:rsid w:val="19452197"/>
    <w:rsid w:val="195781C3"/>
    <w:rsid w:val="196AFA36"/>
    <w:rsid w:val="19753B16"/>
    <w:rsid w:val="197AFA5D"/>
    <w:rsid w:val="1988DB9B"/>
    <w:rsid w:val="1993E7E4"/>
    <w:rsid w:val="199422BA"/>
    <w:rsid w:val="199A0D6E"/>
    <w:rsid w:val="19A03F48"/>
    <w:rsid w:val="19A1442F"/>
    <w:rsid w:val="19A9C542"/>
    <w:rsid w:val="19BBFB9E"/>
    <w:rsid w:val="19C522C9"/>
    <w:rsid w:val="19CAA54F"/>
    <w:rsid w:val="19CD6F61"/>
    <w:rsid w:val="19D8CA35"/>
    <w:rsid w:val="19D9060B"/>
    <w:rsid w:val="19DBBCF2"/>
    <w:rsid w:val="19E1E3D8"/>
    <w:rsid w:val="19EAA837"/>
    <w:rsid w:val="19EACFD9"/>
    <w:rsid w:val="19F0EA14"/>
    <w:rsid w:val="19F2E205"/>
    <w:rsid w:val="19F40F8A"/>
    <w:rsid w:val="1A0775D6"/>
    <w:rsid w:val="1A158610"/>
    <w:rsid w:val="1A1FB195"/>
    <w:rsid w:val="1A2A4AEF"/>
    <w:rsid w:val="1A2C9DC4"/>
    <w:rsid w:val="1A335DD6"/>
    <w:rsid w:val="1A40399D"/>
    <w:rsid w:val="1A40F79B"/>
    <w:rsid w:val="1A56E8B1"/>
    <w:rsid w:val="1A586B6B"/>
    <w:rsid w:val="1A5EA69F"/>
    <w:rsid w:val="1A600271"/>
    <w:rsid w:val="1A6423A7"/>
    <w:rsid w:val="1A645A48"/>
    <w:rsid w:val="1A67E366"/>
    <w:rsid w:val="1A6C9B2E"/>
    <w:rsid w:val="1A74F1AA"/>
    <w:rsid w:val="1A7C80E2"/>
    <w:rsid w:val="1A839901"/>
    <w:rsid w:val="1A97AFBC"/>
    <w:rsid w:val="1AA5B275"/>
    <w:rsid w:val="1AA80049"/>
    <w:rsid w:val="1AA81257"/>
    <w:rsid w:val="1AAE12DA"/>
    <w:rsid w:val="1AAE3059"/>
    <w:rsid w:val="1AB967CF"/>
    <w:rsid w:val="1ABBC2B5"/>
    <w:rsid w:val="1AC4377D"/>
    <w:rsid w:val="1AC8F487"/>
    <w:rsid w:val="1AEB31C3"/>
    <w:rsid w:val="1AFF48E0"/>
    <w:rsid w:val="1B0191A8"/>
    <w:rsid w:val="1B0B50B0"/>
    <w:rsid w:val="1B0F4881"/>
    <w:rsid w:val="1B1CAEB0"/>
    <w:rsid w:val="1B21571F"/>
    <w:rsid w:val="1B216D6B"/>
    <w:rsid w:val="1B3F3C6F"/>
    <w:rsid w:val="1B40B76A"/>
    <w:rsid w:val="1B419273"/>
    <w:rsid w:val="1B5007D0"/>
    <w:rsid w:val="1B69A9E5"/>
    <w:rsid w:val="1B69FC7E"/>
    <w:rsid w:val="1B6C3687"/>
    <w:rsid w:val="1B6D3DDD"/>
    <w:rsid w:val="1B71137A"/>
    <w:rsid w:val="1B719E6C"/>
    <w:rsid w:val="1B7909C7"/>
    <w:rsid w:val="1B8288C3"/>
    <w:rsid w:val="1B8E6CFA"/>
    <w:rsid w:val="1B9E2738"/>
    <w:rsid w:val="1BA0A013"/>
    <w:rsid w:val="1BB0899D"/>
    <w:rsid w:val="1BC0A923"/>
    <w:rsid w:val="1BC8A170"/>
    <w:rsid w:val="1BCC3B56"/>
    <w:rsid w:val="1BCE98E7"/>
    <w:rsid w:val="1BE30A1A"/>
    <w:rsid w:val="1BF0B0E2"/>
    <w:rsid w:val="1BF0B25E"/>
    <w:rsid w:val="1BF4E019"/>
    <w:rsid w:val="1BFD8930"/>
    <w:rsid w:val="1C02F727"/>
    <w:rsid w:val="1C077027"/>
    <w:rsid w:val="1C0C3037"/>
    <w:rsid w:val="1C10C20B"/>
    <w:rsid w:val="1C1AE151"/>
    <w:rsid w:val="1C38DE7D"/>
    <w:rsid w:val="1C45E280"/>
    <w:rsid w:val="1C53836D"/>
    <w:rsid w:val="1C53C8DD"/>
    <w:rsid w:val="1C674A89"/>
    <w:rsid w:val="1C6926F0"/>
    <w:rsid w:val="1C74BD95"/>
    <w:rsid w:val="1C74FC00"/>
    <w:rsid w:val="1C793E21"/>
    <w:rsid w:val="1C8210B6"/>
    <w:rsid w:val="1C856B66"/>
    <w:rsid w:val="1C8C04F2"/>
    <w:rsid w:val="1C91EBD9"/>
    <w:rsid w:val="1C92CB7B"/>
    <w:rsid w:val="1C957DDE"/>
    <w:rsid w:val="1C9FF3EF"/>
    <w:rsid w:val="1CA835D4"/>
    <w:rsid w:val="1CA96D42"/>
    <w:rsid w:val="1CB29262"/>
    <w:rsid w:val="1CB5738D"/>
    <w:rsid w:val="1CC5B2B6"/>
    <w:rsid w:val="1CD322B5"/>
    <w:rsid w:val="1CD59A00"/>
    <w:rsid w:val="1CE7AEE2"/>
    <w:rsid w:val="1CF5FDC4"/>
    <w:rsid w:val="1D01A1DE"/>
    <w:rsid w:val="1D0E551A"/>
    <w:rsid w:val="1D16FC84"/>
    <w:rsid w:val="1D2EA396"/>
    <w:rsid w:val="1D4129C0"/>
    <w:rsid w:val="1D5688E1"/>
    <w:rsid w:val="1D6589BD"/>
    <w:rsid w:val="1D71FCD9"/>
    <w:rsid w:val="1D83CF2B"/>
    <w:rsid w:val="1D885B95"/>
    <w:rsid w:val="1D886AFE"/>
    <w:rsid w:val="1D8C7827"/>
    <w:rsid w:val="1D92451F"/>
    <w:rsid w:val="1D9273A2"/>
    <w:rsid w:val="1DA2D090"/>
    <w:rsid w:val="1DA95FEE"/>
    <w:rsid w:val="1DAF2612"/>
    <w:rsid w:val="1DB037B1"/>
    <w:rsid w:val="1DB15EC7"/>
    <w:rsid w:val="1DD775CA"/>
    <w:rsid w:val="1DDEBD1A"/>
    <w:rsid w:val="1DEF993E"/>
    <w:rsid w:val="1DF52FBD"/>
    <w:rsid w:val="1DF6D12A"/>
    <w:rsid w:val="1E08CCBB"/>
    <w:rsid w:val="1E1CFBF5"/>
    <w:rsid w:val="1E26C871"/>
    <w:rsid w:val="1E298A3B"/>
    <w:rsid w:val="1E33E1BF"/>
    <w:rsid w:val="1E3624EE"/>
    <w:rsid w:val="1E41DEB4"/>
    <w:rsid w:val="1E497EE5"/>
    <w:rsid w:val="1E4FFDEE"/>
    <w:rsid w:val="1E515194"/>
    <w:rsid w:val="1E5B420A"/>
    <w:rsid w:val="1E5B5CE3"/>
    <w:rsid w:val="1E5D18A4"/>
    <w:rsid w:val="1E716A61"/>
    <w:rsid w:val="1E7EA1C5"/>
    <w:rsid w:val="1E844D7B"/>
    <w:rsid w:val="1E8CF794"/>
    <w:rsid w:val="1E8FB22A"/>
    <w:rsid w:val="1E984270"/>
    <w:rsid w:val="1E985C1A"/>
    <w:rsid w:val="1E9A2C2E"/>
    <w:rsid w:val="1E9DC97F"/>
    <w:rsid w:val="1E9FA39F"/>
    <w:rsid w:val="1EA69AC9"/>
    <w:rsid w:val="1EAF6DB1"/>
    <w:rsid w:val="1ED34139"/>
    <w:rsid w:val="1EDF16E5"/>
    <w:rsid w:val="1EE66A69"/>
    <w:rsid w:val="1EEEF057"/>
    <w:rsid w:val="1F005B05"/>
    <w:rsid w:val="1F24F627"/>
    <w:rsid w:val="1F39172E"/>
    <w:rsid w:val="1F4D2185"/>
    <w:rsid w:val="1F532651"/>
    <w:rsid w:val="1F54948D"/>
    <w:rsid w:val="1F615883"/>
    <w:rsid w:val="1F61FDF3"/>
    <w:rsid w:val="1F62D0DA"/>
    <w:rsid w:val="1F63CE8D"/>
    <w:rsid w:val="1F68C1E1"/>
    <w:rsid w:val="1F74B388"/>
    <w:rsid w:val="1F7B837A"/>
    <w:rsid w:val="1F7D7A41"/>
    <w:rsid w:val="1F843B9D"/>
    <w:rsid w:val="1F8FA4AF"/>
    <w:rsid w:val="1F90488C"/>
    <w:rsid w:val="1F9FDF2E"/>
    <w:rsid w:val="1FA0DDFE"/>
    <w:rsid w:val="1FA7EFC4"/>
    <w:rsid w:val="1FA97D1B"/>
    <w:rsid w:val="1FC972C3"/>
    <w:rsid w:val="1FC98AED"/>
    <w:rsid w:val="1FCFA952"/>
    <w:rsid w:val="1FD34E3A"/>
    <w:rsid w:val="1FE26F27"/>
    <w:rsid w:val="1FEC781F"/>
    <w:rsid w:val="1FF3B7D9"/>
    <w:rsid w:val="1FF4A0AD"/>
    <w:rsid w:val="1FFC3535"/>
    <w:rsid w:val="2010EFE2"/>
    <w:rsid w:val="2025D160"/>
    <w:rsid w:val="202D9E86"/>
    <w:rsid w:val="2037C55C"/>
    <w:rsid w:val="203A773F"/>
    <w:rsid w:val="203C4BA6"/>
    <w:rsid w:val="203F2DA4"/>
    <w:rsid w:val="20445C56"/>
    <w:rsid w:val="204E9EE2"/>
    <w:rsid w:val="20509441"/>
    <w:rsid w:val="2059B6C7"/>
    <w:rsid w:val="205AAF95"/>
    <w:rsid w:val="205B9E24"/>
    <w:rsid w:val="206CB0A9"/>
    <w:rsid w:val="207266C7"/>
    <w:rsid w:val="20773B4B"/>
    <w:rsid w:val="2085A107"/>
    <w:rsid w:val="20AAB323"/>
    <w:rsid w:val="20ACCA7E"/>
    <w:rsid w:val="20AEC86E"/>
    <w:rsid w:val="20BD3469"/>
    <w:rsid w:val="20BFC34E"/>
    <w:rsid w:val="20C4FE2A"/>
    <w:rsid w:val="20CFC6BB"/>
    <w:rsid w:val="20D58AD5"/>
    <w:rsid w:val="20E568B2"/>
    <w:rsid w:val="20E7C148"/>
    <w:rsid w:val="20EABC7C"/>
    <w:rsid w:val="20F18F78"/>
    <w:rsid w:val="20F66E98"/>
    <w:rsid w:val="210084E2"/>
    <w:rsid w:val="21016763"/>
    <w:rsid w:val="2104BA51"/>
    <w:rsid w:val="210BBF7D"/>
    <w:rsid w:val="2110AB70"/>
    <w:rsid w:val="21149EAF"/>
    <w:rsid w:val="21242C51"/>
    <w:rsid w:val="2125A027"/>
    <w:rsid w:val="213B68C0"/>
    <w:rsid w:val="213BAF8F"/>
    <w:rsid w:val="213F97EC"/>
    <w:rsid w:val="215BED94"/>
    <w:rsid w:val="215C9CDA"/>
    <w:rsid w:val="21611BFD"/>
    <w:rsid w:val="21611DFA"/>
    <w:rsid w:val="216B1960"/>
    <w:rsid w:val="216FEE59"/>
    <w:rsid w:val="217248A0"/>
    <w:rsid w:val="217D6E67"/>
    <w:rsid w:val="217ED7F5"/>
    <w:rsid w:val="21827F93"/>
    <w:rsid w:val="2184330B"/>
    <w:rsid w:val="219CCB02"/>
    <w:rsid w:val="21BBF452"/>
    <w:rsid w:val="21CAAB56"/>
    <w:rsid w:val="21D70EB9"/>
    <w:rsid w:val="21D9ACD9"/>
    <w:rsid w:val="21E00AE5"/>
    <w:rsid w:val="21E33142"/>
    <w:rsid w:val="21E71194"/>
    <w:rsid w:val="21E7CDD1"/>
    <w:rsid w:val="21E7FF7D"/>
    <w:rsid w:val="21EDF94F"/>
    <w:rsid w:val="21F33872"/>
    <w:rsid w:val="221E5D11"/>
    <w:rsid w:val="22362F46"/>
    <w:rsid w:val="223AD0C9"/>
    <w:rsid w:val="224A2F33"/>
    <w:rsid w:val="224A5AE5"/>
    <w:rsid w:val="225C4622"/>
    <w:rsid w:val="2266B718"/>
    <w:rsid w:val="2267A054"/>
    <w:rsid w:val="227566BE"/>
    <w:rsid w:val="227B872F"/>
    <w:rsid w:val="2282D71A"/>
    <w:rsid w:val="2289A17C"/>
    <w:rsid w:val="228B5442"/>
    <w:rsid w:val="228C7F93"/>
    <w:rsid w:val="228DA555"/>
    <w:rsid w:val="229BA0B8"/>
    <w:rsid w:val="22A2E435"/>
    <w:rsid w:val="22A9173A"/>
    <w:rsid w:val="22AA2A77"/>
    <w:rsid w:val="22AC0450"/>
    <w:rsid w:val="22ACC9FC"/>
    <w:rsid w:val="22AF0985"/>
    <w:rsid w:val="22C529C3"/>
    <w:rsid w:val="22E18A90"/>
    <w:rsid w:val="22E7ACFC"/>
    <w:rsid w:val="22EFCB8E"/>
    <w:rsid w:val="2301AC32"/>
    <w:rsid w:val="2314C59A"/>
    <w:rsid w:val="231CD6E6"/>
    <w:rsid w:val="23265387"/>
    <w:rsid w:val="232EB611"/>
    <w:rsid w:val="233B5403"/>
    <w:rsid w:val="2351B843"/>
    <w:rsid w:val="237138CB"/>
    <w:rsid w:val="2372C2C3"/>
    <w:rsid w:val="2372F1CB"/>
    <w:rsid w:val="23781150"/>
    <w:rsid w:val="23871D7E"/>
    <w:rsid w:val="238A3C46"/>
    <w:rsid w:val="238AF90D"/>
    <w:rsid w:val="238B9C59"/>
    <w:rsid w:val="238DC6A6"/>
    <w:rsid w:val="2396492B"/>
    <w:rsid w:val="23A18E77"/>
    <w:rsid w:val="23C7F4A1"/>
    <w:rsid w:val="23CBA234"/>
    <w:rsid w:val="23CF5CC2"/>
    <w:rsid w:val="23DB13D5"/>
    <w:rsid w:val="23EB5BD6"/>
    <w:rsid w:val="23F3BF22"/>
    <w:rsid w:val="23FFC57B"/>
    <w:rsid w:val="24085BD2"/>
    <w:rsid w:val="240F554E"/>
    <w:rsid w:val="241F9D77"/>
    <w:rsid w:val="2432E7F6"/>
    <w:rsid w:val="243B35CA"/>
    <w:rsid w:val="243E256C"/>
    <w:rsid w:val="24411D75"/>
    <w:rsid w:val="246F8001"/>
    <w:rsid w:val="24827C95"/>
    <w:rsid w:val="24832CC0"/>
    <w:rsid w:val="24835AD5"/>
    <w:rsid w:val="2487B70D"/>
    <w:rsid w:val="249CF8C2"/>
    <w:rsid w:val="249EFBC4"/>
    <w:rsid w:val="249F70D1"/>
    <w:rsid w:val="24ADCEDF"/>
    <w:rsid w:val="24B4A057"/>
    <w:rsid w:val="24BFE942"/>
    <w:rsid w:val="24C257EF"/>
    <w:rsid w:val="24C56706"/>
    <w:rsid w:val="24CB8B2A"/>
    <w:rsid w:val="24D0A25B"/>
    <w:rsid w:val="24EA42F8"/>
    <w:rsid w:val="24EB195B"/>
    <w:rsid w:val="24F31D79"/>
    <w:rsid w:val="250A907E"/>
    <w:rsid w:val="2523248A"/>
    <w:rsid w:val="252CE932"/>
    <w:rsid w:val="2531BF3D"/>
    <w:rsid w:val="2535C397"/>
    <w:rsid w:val="253DF25A"/>
    <w:rsid w:val="25532BBE"/>
    <w:rsid w:val="255B3356"/>
    <w:rsid w:val="255F0BA6"/>
    <w:rsid w:val="25607828"/>
    <w:rsid w:val="256480DC"/>
    <w:rsid w:val="257170E4"/>
    <w:rsid w:val="258C7435"/>
    <w:rsid w:val="2595ED7C"/>
    <w:rsid w:val="25979F17"/>
    <w:rsid w:val="259FE696"/>
    <w:rsid w:val="25A337DE"/>
    <w:rsid w:val="25A9986F"/>
    <w:rsid w:val="25AEBE90"/>
    <w:rsid w:val="25AF977C"/>
    <w:rsid w:val="25B6037E"/>
    <w:rsid w:val="25C6174B"/>
    <w:rsid w:val="25C809A1"/>
    <w:rsid w:val="25DB5CA3"/>
    <w:rsid w:val="25E6AB3D"/>
    <w:rsid w:val="25E6F1F2"/>
    <w:rsid w:val="25FA6891"/>
    <w:rsid w:val="25FF713B"/>
    <w:rsid w:val="2601321F"/>
    <w:rsid w:val="260993AD"/>
    <w:rsid w:val="260E36E9"/>
    <w:rsid w:val="26222731"/>
    <w:rsid w:val="2622D196"/>
    <w:rsid w:val="2627E875"/>
    <w:rsid w:val="2634C440"/>
    <w:rsid w:val="26391F69"/>
    <w:rsid w:val="263B4132"/>
    <w:rsid w:val="26448D81"/>
    <w:rsid w:val="264C9F97"/>
    <w:rsid w:val="264CA7CB"/>
    <w:rsid w:val="265002DF"/>
    <w:rsid w:val="2652C1F6"/>
    <w:rsid w:val="265BC4FD"/>
    <w:rsid w:val="265F11A5"/>
    <w:rsid w:val="26600FB5"/>
    <w:rsid w:val="2663FDC8"/>
    <w:rsid w:val="26680549"/>
    <w:rsid w:val="266A4828"/>
    <w:rsid w:val="266E39E5"/>
    <w:rsid w:val="266F15B8"/>
    <w:rsid w:val="267233BF"/>
    <w:rsid w:val="267ACAD0"/>
    <w:rsid w:val="267C7C1E"/>
    <w:rsid w:val="267C9D09"/>
    <w:rsid w:val="26801D37"/>
    <w:rsid w:val="2684BFBA"/>
    <w:rsid w:val="26900064"/>
    <w:rsid w:val="26A1E455"/>
    <w:rsid w:val="26B3562B"/>
    <w:rsid w:val="26B83A12"/>
    <w:rsid w:val="26BCDEBB"/>
    <w:rsid w:val="26C1DD08"/>
    <w:rsid w:val="26D98D65"/>
    <w:rsid w:val="26E10305"/>
    <w:rsid w:val="26ECEC9C"/>
    <w:rsid w:val="27029E45"/>
    <w:rsid w:val="27064528"/>
    <w:rsid w:val="27088325"/>
    <w:rsid w:val="27089C82"/>
    <w:rsid w:val="27103E77"/>
    <w:rsid w:val="271AE950"/>
    <w:rsid w:val="271C5FC0"/>
    <w:rsid w:val="272C061C"/>
    <w:rsid w:val="272EE802"/>
    <w:rsid w:val="272EFB5D"/>
    <w:rsid w:val="27340A95"/>
    <w:rsid w:val="27397DC5"/>
    <w:rsid w:val="273B5407"/>
    <w:rsid w:val="27450811"/>
    <w:rsid w:val="2748FD14"/>
    <w:rsid w:val="2756CCDA"/>
    <w:rsid w:val="275D7001"/>
    <w:rsid w:val="276083CD"/>
    <w:rsid w:val="2764C7F7"/>
    <w:rsid w:val="2765AF4B"/>
    <w:rsid w:val="276734D1"/>
    <w:rsid w:val="276E89FC"/>
    <w:rsid w:val="2775BD12"/>
    <w:rsid w:val="278733BF"/>
    <w:rsid w:val="27878C25"/>
    <w:rsid w:val="27A48386"/>
    <w:rsid w:val="27A922B4"/>
    <w:rsid w:val="27BD7429"/>
    <w:rsid w:val="27D100F0"/>
    <w:rsid w:val="27D5909E"/>
    <w:rsid w:val="27D80B6A"/>
    <w:rsid w:val="27DD115A"/>
    <w:rsid w:val="27E073BD"/>
    <w:rsid w:val="27E16544"/>
    <w:rsid w:val="27E62575"/>
    <w:rsid w:val="27EB9A93"/>
    <w:rsid w:val="27EEBECB"/>
    <w:rsid w:val="27F1B763"/>
    <w:rsid w:val="27F69ADB"/>
    <w:rsid w:val="27F85084"/>
    <w:rsid w:val="281A6485"/>
    <w:rsid w:val="281D447E"/>
    <w:rsid w:val="28366724"/>
    <w:rsid w:val="2838A4DB"/>
    <w:rsid w:val="28456054"/>
    <w:rsid w:val="28676092"/>
    <w:rsid w:val="287AD3BE"/>
    <w:rsid w:val="287C2036"/>
    <w:rsid w:val="28838282"/>
    <w:rsid w:val="28963439"/>
    <w:rsid w:val="2897416B"/>
    <w:rsid w:val="289A0780"/>
    <w:rsid w:val="289C98D1"/>
    <w:rsid w:val="28A1934A"/>
    <w:rsid w:val="28BCE04E"/>
    <w:rsid w:val="28C81FD2"/>
    <w:rsid w:val="28CDC183"/>
    <w:rsid w:val="28DBFD22"/>
    <w:rsid w:val="28E064E8"/>
    <w:rsid w:val="28E72ED3"/>
    <w:rsid w:val="28EB08F7"/>
    <w:rsid w:val="28F1020E"/>
    <w:rsid w:val="28F63B36"/>
    <w:rsid w:val="290053D7"/>
    <w:rsid w:val="291547E2"/>
    <w:rsid w:val="29205AEE"/>
    <w:rsid w:val="2920B882"/>
    <w:rsid w:val="2929499C"/>
    <w:rsid w:val="293935CB"/>
    <w:rsid w:val="2941FEB8"/>
    <w:rsid w:val="294416AA"/>
    <w:rsid w:val="294F35F2"/>
    <w:rsid w:val="295435AE"/>
    <w:rsid w:val="2964BAA8"/>
    <w:rsid w:val="297A445F"/>
    <w:rsid w:val="297BC088"/>
    <w:rsid w:val="297E50E1"/>
    <w:rsid w:val="2982B3F4"/>
    <w:rsid w:val="29923ED2"/>
    <w:rsid w:val="2996B18A"/>
    <w:rsid w:val="29A87653"/>
    <w:rsid w:val="29AE4FF9"/>
    <w:rsid w:val="29AFC0CB"/>
    <w:rsid w:val="29B28226"/>
    <w:rsid w:val="29B49F77"/>
    <w:rsid w:val="29B9EA75"/>
    <w:rsid w:val="29CF8239"/>
    <w:rsid w:val="29DE27BF"/>
    <w:rsid w:val="29F191EE"/>
    <w:rsid w:val="29F675D3"/>
    <w:rsid w:val="29FEC539"/>
    <w:rsid w:val="2A0311CF"/>
    <w:rsid w:val="2A05B568"/>
    <w:rsid w:val="2A0B4055"/>
    <w:rsid w:val="2A167BF4"/>
    <w:rsid w:val="2A1A6C67"/>
    <w:rsid w:val="2A1EE411"/>
    <w:rsid w:val="2A1F55DD"/>
    <w:rsid w:val="2A247B5E"/>
    <w:rsid w:val="2A3586C8"/>
    <w:rsid w:val="2A386117"/>
    <w:rsid w:val="2A51089F"/>
    <w:rsid w:val="2A5999CA"/>
    <w:rsid w:val="2A623FE2"/>
    <w:rsid w:val="2A63952B"/>
    <w:rsid w:val="2A6D63BC"/>
    <w:rsid w:val="2A74AD64"/>
    <w:rsid w:val="2A74C265"/>
    <w:rsid w:val="2A78C10D"/>
    <w:rsid w:val="2A7C7A2D"/>
    <w:rsid w:val="2A940102"/>
    <w:rsid w:val="2AB4135C"/>
    <w:rsid w:val="2AB6628C"/>
    <w:rsid w:val="2AB6884E"/>
    <w:rsid w:val="2ABBB178"/>
    <w:rsid w:val="2AC349B6"/>
    <w:rsid w:val="2AC8DAAF"/>
    <w:rsid w:val="2AD4F988"/>
    <w:rsid w:val="2AD7CD3B"/>
    <w:rsid w:val="2AD9273E"/>
    <w:rsid w:val="2AE5BC94"/>
    <w:rsid w:val="2AECDED7"/>
    <w:rsid w:val="2B07BF1E"/>
    <w:rsid w:val="2B14210E"/>
    <w:rsid w:val="2B18D53E"/>
    <w:rsid w:val="2B1E48AA"/>
    <w:rsid w:val="2B21C3F1"/>
    <w:rsid w:val="2B2B85F8"/>
    <w:rsid w:val="2B37F824"/>
    <w:rsid w:val="2B46EAA5"/>
    <w:rsid w:val="2B4B7B8F"/>
    <w:rsid w:val="2B4F31B3"/>
    <w:rsid w:val="2B4FED69"/>
    <w:rsid w:val="2B500593"/>
    <w:rsid w:val="2B5077EB"/>
    <w:rsid w:val="2B53126C"/>
    <w:rsid w:val="2B5823F0"/>
    <w:rsid w:val="2B664131"/>
    <w:rsid w:val="2B6FB4F4"/>
    <w:rsid w:val="2B7E8424"/>
    <w:rsid w:val="2B8551F4"/>
    <w:rsid w:val="2BB44B02"/>
    <w:rsid w:val="2BC9D15F"/>
    <w:rsid w:val="2BD29B64"/>
    <w:rsid w:val="2BD938F1"/>
    <w:rsid w:val="2BE65911"/>
    <w:rsid w:val="2BFAF55B"/>
    <w:rsid w:val="2C162EC1"/>
    <w:rsid w:val="2C1813A0"/>
    <w:rsid w:val="2C2BE3DF"/>
    <w:rsid w:val="2C410855"/>
    <w:rsid w:val="2C56160E"/>
    <w:rsid w:val="2C621222"/>
    <w:rsid w:val="2C7438D3"/>
    <w:rsid w:val="2C8EE746"/>
    <w:rsid w:val="2C96D3D1"/>
    <w:rsid w:val="2C9B69DE"/>
    <w:rsid w:val="2CA0A2FB"/>
    <w:rsid w:val="2CBE476D"/>
    <w:rsid w:val="2CC80E94"/>
    <w:rsid w:val="2CDBE3B9"/>
    <w:rsid w:val="2CDFDEBC"/>
    <w:rsid w:val="2CF30779"/>
    <w:rsid w:val="2CF5D973"/>
    <w:rsid w:val="2D1078B7"/>
    <w:rsid w:val="2D250B1A"/>
    <w:rsid w:val="2D286F2E"/>
    <w:rsid w:val="2D2ED1AB"/>
    <w:rsid w:val="2D329E99"/>
    <w:rsid w:val="2D3735AD"/>
    <w:rsid w:val="2D385725"/>
    <w:rsid w:val="2D39B352"/>
    <w:rsid w:val="2D4BCEED"/>
    <w:rsid w:val="2D4DB767"/>
    <w:rsid w:val="2D5087BB"/>
    <w:rsid w:val="2D5618A5"/>
    <w:rsid w:val="2D56260E"/>
    <w:rsid w:val="2D5CD58D"/>
    <w:rsid w:val="2D68771C"/>
    <w:rsid w:val="2D81516D"/>
    <w:rsid w:val="2D8A9E0B"/>
    <w:rsid w:val="2D8B8551"/>
    <w:rsid w:val="2D91B4B5"/>
    <w:rsid w:val="2D95EBAF"/>
    <w:rsid w:val="2DA1640F"/>
    <w:rsid w:val="2DA39FD3"/>
    <w:rsid w:val="2DA73EB3"/>
    <w:rsid w:val="2DAD13F6"/>
    <w:rsid w:val="2DAF2A24"/>
    <w:rsid w:val="2DCD1E96"/>
    <w:rsid w:val="2DCEEE01"/>
    <w:rsid w:val="2DCEF107"/>
    <w:rsid w:val="2DD0EA75"/>
    <w:rsid w:val="2DDB7BA8"/>
    <w:rsid w:val="2DF7EF60"/>
    <w:rsid w:val="2DFAE581"/>
    <w:rsid w:val="2DFDA023"/>
    <w:rsid w:val="2DFF0772"/>
    <w:rsid w:val="2E018440"/>
    <w:rsid w:val="2E023106"/>
    <w:rsid w:val="2E0A0F21"/>
    <w:rsid w:val="2E0C946A"/>
    <w:rsid w:val="2E1F0AEF"/>
    <w:rsid w:val="2E2CB5AD"/>
    <w:rsid w:val="2E2E6A7A"/>
    <w:rsid w:val="2E5FA7E2"/>
    <w:rsid w:val="2E64BC0A"/>
    <w:rsid w:val="2E68393F"/>
    <w:rsid w:val="2E6E4159"/>
    <w:rsid w:val="2E79C673"/>
    <w:rsid w:val="2E7D07E3"/>
    <w:rsid w:val="2E880D5A"/>
    <w:rsid w:val="2E89B140"/>
    <w:rsid w:val="2E8BDC7F"/>
    <w:rsid w:val="2E98B3F3"/>
    <w:rsid w:val="2E98BA4D"/>
    <w:rsid w:val="2E9A658B"/>
    <w:rsid w:val="2EA8F0E9"/>
    <w:rsid w:val="2EAC7BCB"/>
    <w:rsid w:val="2ED56AC9"/>
    <w:rsid w:val="2EDBCBD0"/>
    <w:rsid w:val="2EDD07B6"/>
    <w:rsid w:val="2EE53E34"/>
    <w:rsid w:val="2EEB7B1D"/>
    <w:rsid w:val="2EEFCB8C"/>
    <w:rsid w:val="2EF25534"/>
    <w:rsid w:val="2EF2910B"/>
    <w:rsid w:val="2EF47674"/>
    <w:rsid w:val="2F035BCF"/>
    <w:rsid w:val="2F09CEE6"/>
    <w:rsid w:val="2F2D41B5"/>
    <w:rsid w:val="2F461E82"/>
    <w:rsid w:val="2F6A8DFF"/>
    <w:rsid w:val="2F6D3A4A"/>
    <w:rsid w:val="2F736F2B"/>
    <w:rsid w:val="2F746430"/>
    <w:rsid w:val="2F760252"/>
    <w:rsid w:val="2F7B511E"/>
    <w:rsid w:val="2F93C55D"/>
    <w:rsid w:val="2F9B7CDB"/>
    <w:rsid w:val="2F9C365C"/>
    <w:rsid w:val="2FAE70A6"/>
    <w:rsid w:val="2FAED050"/>
    <w:rsid w:val="2FB86687"/>
    <w:rsid w:val="2FC462FE"/>
    <w:rsid w:val="2FE219FA"/>
    <w:rsid w:val="3010C17F"/>
    <w:rsid w:val="30165CA7"/>
    <w:rsid w:val="301F6119"/>
    <w:rsid w:val="3022054C"/>
    <w:rsid w:val="30253BE4"/>
    <w:rsid w:val="304CBB30"/>
    <w:rsid w:val="304DA1A9"/>
    <w:rsid w:val="305C01D3"/>
    <w:rsid w:val="30639699"/>
    <w:rsid w:val="3064D375"/>
    <w:rsid w:val="3069C069"/>
    <w:rsid w:val="306C1315"/>
    <w:rsid w:val="30767E00"/>
    <w:rsid w:val="30788102"/>
    <w:rsid w:val="307A7DF0"/>
    <w:rsid w:val="307D35E1"/>
    <w:rsid w:val="307DAA24"/>
    <w:rsid w:val="307E2013"/>
    <w:rsid w:val="307F4495"/>
    <w:rsid w:val="30A6ABE2"/>
    <w:rsid w:val="30BBF963"/>
    <w:rsid w:val="30D4202D"/>
    <w:rsid w:val="30D80591"/>
    <w:rsid w:val="30D9B7A0"/>
    <w:rsid w:val="30DAFA41"/>
    <w:rsid w:val="30DC4772"/>
    <w:rsid w:val="30E5EA85"/>
    <w:rsid w:val="30EBE96A"/>
    <w:rsid w:val="30F933E2"/>
    <w:rsid w:val="310AA4B6"/>
    <w:rsid w:val="311B35B8"/>
    <w:rsid w:val="31425D8D"/>
    <w:rsid w:val="314708C6"/>
    <w:rsid w:val="3149C984"/>
    <w:rsid w:val="314B1D9E"/>
    <w:rsid w:val="315BC2D1"/>
    <w:rsid w:val="3161D749"/>
    <w:rsid w:val="31648602"/>
    <w:rsid w:val="3164AD84"/>
    <w:rsid w:val="316B22B8"/>
    <w:rsid w:val="317515F1"/>
    <w:rsid w:val="317CA704"/>
    <w:rsid w:val="3190E5D5"/>
    <w:rsid w:val="31910575"/>
    <w:rsid w:val="3196EDC2"/>
    <w:rsid w:val="31A174D0"/>
    <w:rsid w:val="31A43FD8"/>
    <w:rsid w:val="31AA81CD"/>
    <w:rsid w:val="31B673FC"/>
    <w:rsid w:val="31C21BA9"/>
    <w:rsid w:val="31C83B58"/>
    <w:rsid w:val="31D6CA2E"/>
    <w:rsid w:val="31DC6B83"/>
    <w:rsid w:val="31EC6622"/>
    <w:rsid w:val="31F17226"/>
    <w:rsid w:val="31FED51B"/>
    <w:rsid w:val="3212D27A"/>
    <w:rsid w:val="322151E3"/>
    <w:rsid w:val="322B040A"/>
    <w:rsid w:val="323D5DF7"/>
    <w:rsid w:val="323E7819"/>
    <w:rsid w:val="324EF910"/>
    <w:rsid w:val="326FDAAD"/>
    <w:rsid w:val="3276971E"/>
    <w:rsid w:val="32867A24"/>
    <w:rsid w:val="3299D878"/>
    <w:rsid w:val="329D1136"/>
    <w:rsid w:val="32B490AF"/>
    <w:rsid w:val="32BA6693"/>
    <w:rsid w:val="32C4662A"/>
    <w:rsid w:val="32E1C6B3"/>
    <w:rsid w:val="32E3D6AE"/>
    <w:rsid w:val="32EB7554"/>
    <w:rsid w:val="32F6E8E7"/>
    <w:rsid w:val="330CE8C7"/>
    <w:rsid w:val="330EC87C"/>
    <w:rsid w:val="33135579"/>
    <w:rsid w:val="3315A940"/>
    <w:rsid w:val="331FB0DF"/>
    <w:rsid w:val="333369F5"/>
    <w:rsid w:val="333A9484"/>
    <w:rsid w:val="333EE684"/>
    <w:rsid w:val="333EF8BF"/>
    <w:rsid w:val="337577DF"/>
    <w:rsid w:val="33773B7C"/>
    <w:rsid w:val="33794B90"/>
    <w:rsid w:val="33834AD6"/>
    <w:rsid w:val="338780D4"/>
    <w:rsid w:val="338A7984"/>
    <w:rsid w:val="338E88AB"/>
    <w:rsid w:val="33AA0406"/>
    <w:rsid w:val="33B34F8B"/>
    <w:rsid w:val="33B8E8C8"/>
    <w:rsid w:val="33D65682"/>
    <w:rsid w:val="33D99189"/>
    <w:rsid w:val="33EBC88F"/>
    <w:rsid w:val="33EC8044"/>
    <w:rsid w:val="33EEDAE7"/>
    <w:rsid w:val="33EFD28D"/>
    <w:rsid w:val="33FA2D56"/>
    <w:rsid w:val="3407D76C"/>
    <w:rsid w:val="34196ED5"/>
    <w:rsid w:val="34240C9B"/>
    <w:rsid w:val="3424EF11"/>
    <w:rsid w:val="3425B29A"/>
    <w:rsid w:val="344289DE"/>
    <w:rsid w:val="3442A018"/>
    <w:rsid w:val="345309FE"/>
    <w:rsid w:val="34661615"/>
    <w:rsid w:val="3471ADAB"/>
    <w:rsid w:val="348E8CCC"/>
    <w:rsid w:val="3492B948"/>
    <w:rsid w:val="3498C44D"/>
    <w:rsid w:val="34A43750"/>
    <w:rsid w:val="34B40971"/>
    <w:rsid w:val="34B5516F"/>
    <w:rsid w:val="34E2BC26"/>
    <w:rsid w:val="34F10914"/>
    <w:rsid w:val="34F5D0C5"/>
    <w:rsid w:val="3500A9FE"/>
    <w:rsid w:val="350B436E"/>
    <w:rsid w:val="350DC19F"/>
    <w:rsid w:val="351792F6"/>
    <w:rsid w:val="352BE9EC"/>
    <w:rsid w:val="352C2F77"/>
    <w:rsid w:val="3534D7A4"/>
    <w:rsid w:val="353EFA3E"/>
    <w:rsid w:val="35515F30"/>
    <w:rsid w:val="3560F4AC"/>
    <w:rsid w:val="35636F18"/>
    <w:rsid w:val="35716B1A"/>
    <w:rsid w:val="3572160E"/>
    <w:rsid w:val="35868E1C"/>
    <w:rsid w:val="35B06199"/>
    <w:rsid w:val="35C251A9"/>
    <w:rsid w:val="35C47E3C"/>
    <w:rsid w:val="35C99792"/>
    <w:rsid w:val="35CA5176"/>
    <w:rsid w:val="35CB17AD"/>
    <w:rsid w:val="35E56B30"/>
    <w:rsid w:val="35FC5925"/>
    <w:rsid w:val="3609390C"/>
    <w:rsid w:val="36111E37"/>
    <w:rsid w:val="361143AC"/>
    <w:rsid w:val="36127E34"/>
    <w:rsid w:val="36151709"/>
    <w:rsid w:val="36167002"/>
    <w:rsid w:val="361D9A17"/>
    <w:rsid w:val="361DB22A"/>
    <w:rsid w:val="36267515"/>
    <w:rsid w:val="3636B8A3"/>
    <w:rsid w:val="36393AAF"/>
    <w:rsid w:val="3649C33D"/>
    <w:rsid w:val="364CA53C"/>
    <w:rsid w:val="364EF03B"/>
    <w:rsid w:val="36553CF4"/>
    <w:rsid w:val="3657736A"/>
    <w:rsid w:val="36647698"/>
    <w:rsid w:val="3664B8F5"/>
    <w:rsid w:val="366857AA"/>
    <w:rsid w:val="3672103E"/>
    <w:rsid w:val="367B2B10"/>
    <w:rsid w:val="368A761C"/>
    <w:rsid w:val="36959A94"/>
    <w:rsid w:val="369850BA"/>
    <w:rsid w:val="36A370D4"/>
    <w:rsid w:val="36B1EBC2"/>
    <w:rsid w:val="36B24A07"/>
    <w:rsid w:val="36B51A16"/>
    <w:rsid w:val="36B578BF"/>
    <w:rsid w:val="36C53238"/>
    <w:rsid w:val="36CE5F95"/>
    <w:rsid w:val="36CF9109"/>
    <w:rsid w:val="36E0FE66"/>
    <w:rsid w:val="36E10F27"/>
    <w:rsid w:val="36E5B713"/>
    <w:rsid w:val="36FC7477"/>
    <w:rsid w:val="371ED2A6"/>
    <w:rsid w:val="37293FC0"/>
    <w:rsid w:val="372E9213"/>
    <w:rsid w:val="373FA73B"/>
    <w:rsid w:val="3740D19B"/>
    <w:rsid w:val="3741DC92"/>
    <w:rsid w:val="37453CCD"/>
    <w:rsid w:val="374A3308"/>
    <w:rsid w:val="374EF9B1"/>
    <w:rsid w:val="375959EE"/>
    <w:rsid w:val="376E696C"/>
    <w:rsid w:val="3772A568"/>
    <w:rsid w:val="3773D1A2"/>
    <w:rsid w:val="37787D82"/>
    <w:rsid w:val="377EA68F"/>
    <w:rsid w:val="37B6AE5F"/>
    <w:rsid w:val="37C90263"/>
    <w:rsid w:val="37CE8073"/>
    <w:rsid w:val="37E6FC03"/>
    <w:rsid w:val="37E85CA0"/>
    <w:rsid w:val="37E85E63"/>
    <w:rsid w:val="37E9D80A"/>
    <w:rsid w:val="37F71259"/>
    <w:rsid w:val="37F8CB29"/>
    <w:rsid w:val="38047F09"/>
    <w:rsid w:val="380F6BC7"/>
    <w:rsid w:val="3815DB6F"/>
    <w:rsid w:val="383A35CA"/>
    <w:rsid w:val="384899FE"/>
    <w:rsid w:val="3868F8AF"/>
    <w:rsid w:val="3873C16F"/>
    <w:rsid w:val="3874728D"/>
    <w:rsid w:val="387C0416"/>
    <w:rsid w:val="3888F687"/>
    <w:rsid w:val="38898595"/>
    <w:rsid w:val="388C3F97"/>
    <w:rsid w:val="38912B5A"/>
    <w:rsid w:val="38923493"/>
    <w:rsid w:val="38A414F4"/>
    <w:rsid w:val="38AC11C7"/>
    <w:rsid w:val="38B90E60"/>
    <w:rsid w:val="38BEC4D6"/>
    <w:rsid w:val="38C0EF25"/>
    <w:rsid w:val="38C25526"/>
    <w:rsid w:val="38D1EED1"/>
    <w:rsid w:val="38EAA9F1"/>
    <w:rsid w:val="38ED2A1D"/>
    <w:rsid w:val="38F00C32"/>
    <w:rsid w:val="38F10A13"/>
    <w:rsid w:val="38F35F58"/>
    <w:rsid w:val="38FB975A"/>
    <w:rsid w:val="38FC8676"/>
    <w:rsid w:val="3900997B"/>
    <w:rsid w:val="390EA7B9"/>
    <w:rsid w:val="3919EF7C"/>
    <w:rsid w:val="391AEE92"/>
    <w:rsid w:val="39218D5E"/>
    <w:rsid w:val="39333478"/>
    <w:rsid w:val="3948AFB9"/>
    <w:rsid w:val="39665195"/>
    <w:rsid w:val="3989B6C7"/>
    <w:rsid w:val="398CEE6D"/>
    <w:rsid w:val="398ECC4F"/>
    <w:rsid w:val="3990CCBB"/>
    <w:rsid w:val="3997B3AA"/>
    <w:rsid w:val="39A4EC53"/>
    <w:rsid w:val="39A85D84"/>
    <w:rsid w:val="39AD2F86"/>
    <w:rsid w:val="39B51580"/>
    <w:rsid w:val="39B8E92D"/>
    <w:rsid w:val="39BEB715"/>
    <w:rsid w:val="39CF1338"/>
    <w:rsid w:val="39D969BF"/>
    <w:rsid w:val="39DB1FE6"/>
    <w:rsid w:val="39ECC213"/>
    <w:rsid w:val="3A102401"/>
    <w:rsid w:val="3A1B5B7C"/>
    <w:rsid w:val="3A2C4B9D"/>
    <w:rsid w:val="3A3099DE"/>
    <w:rsid w:val="3A35EF3A"/>
    <w:rsid w:val="3A36C60A"/>
    <w:rsid w:val="3A3BE2D1"/>
    <w:rsid w:val="3A437EF2"/>
    <w:rsid w:val="3A4599BA"/>
    <w:rsid w:val="3A64B937"/>
    <w:rsid w:val="3A69A2D3"/>
    <w:rsid w:val="3A848284"/>
    <w:rsid w:val="3A84B734"/>
    <w:rsid w:val="3A9E9F58"/>
    <w:rsid w:val="3AA64D49"/>
    <w:rsid w:val="3AA6D3CB"/>
    <w:rsid w:val="3AAED8A9"/>
    <w:rsid w:val="3AB01485"/>
    <w:rsid w:val="3ABD862E"/>
    <w:rsid w:val="3AD30539"/>
    <w:rsid w:val="3ADC3563"/>
    <w:rsid w:val="3AE201A9"/>
    <w:rsid w:val="3AE30E40"/>
    <w:rsid w:val="3AE79B48"/>
    <w:rsid w:val="3AE9EBB7"/>
    <w:rsid w:val="3AF41838"/>
    <w:rsid w:val="3AFF4942"/>
    <w:rsid w:val="3B012713"/>
    <w:rsid w:val="3B017238"/>
    <w:rsid w:val="3B066639"/>
    <w:rsid w:val="3B0694EA"/>
    <w:rsid w:val="3B094077"/>
    <w:rsid w:val="3B0B20F8"/>
    <w:rsid w:val="3B1232DC"/>
    <w:rsid w:val="3B139719"/>
    <w:rsid w:val="3B163B55"/>
    <w:rsid w:val="3B1CDF7E"/>
    <w:rsid w:val="3B288165"/>
    <w:rsid w:val="3B2A4EE4"/>
    <w:rsid w:val="3B3D0E2D"/>
    <w:rsid w:val="3B408529"/>
    <w:rsid w:val="3B51372A"/>
    <w:rsid w:val="3B5B9684"/>
    <w:rsid w:val="3B699108"/>
    <w:rsid w:val="3B6C269F"/>
    <w:rsid w:val="3B715C36"/>
    <w:rsid w:val="3B7C20A7"/>
    <w:rsid w:val="3B807298"/>
    <w:rsid w:val="3B81563E"/>
    <w:rsid w:val="3B850640"/>
    <w:rsid w:val="3B8FA753"/>
    <w:rsid w:val="3B99CE97"/>
    <w:rsid w:val="3BA942ED"/>
    <w:rsid w:val="3BB624CD"/>
    <w:rsid w:val="3BB743B1"/>
    <w:rsid w:val="3BB7EBE5"/>
    <w:rsid w:val="3BBE8765"/>
    <w:rsid w:val="3BC23895"/>
    <w:rsid w:val="3BE16503"/>
    <w:rsid w:val="3BE90974"/>
    <w:rsid w:val="3BEE02DD"/>
    <w:rsid w:val="3BEFBF07"/>
    <w:rsid w:val="3BFCE3CA"/>
    <w:rsid w:val="3BFCF8A6"/>
    <w:rsid w:val="3C001BB8"/>
    <w:rsid w:val="3C005BFA"/>
    <w:rsid w:val="3C0B0B5A"/>
    <w:rsid w:val="3C0DC624"/>
    <w:rsid w:val="3C1F7966"/>
    <w:rsid w:val="3C29F777"/>
    <w:rsid w:val="3C2E85D2"/>
    <w:rsid w:val="3C3653BA"/>
    <w:rsid w:val="3C3B5A28"/>
    <w:rsid w:val="3C3B9529"/>
    <w:rsid w:val="3C4F8A2B"/>
    <w:rsid w:val="3C5A79A3"/>
    <w:rsid w:val="3C683F74"/>
    <w:rsid w:val="3C6CAFD4"/>
    <w:rsid w:val="3C6CEB31"/>
    <w:rsid w:val="3C6DD97B"/>
    <w:rsid w:val="3C6DDE86"/>
    <w:rsid w:val="3C703F28"/>
    <w:rsid w:val="3C70C240"/>
    <w:rsid w:val="3C729FD3"/>
    <w:rsid w:val="3C781717"/>
    <w:rsid w:val="3C8432A9"/>
    <w:rsid w:val="3C92776D"/>
    <w:rsid w:val="3C93B6E7"/>
    <w:rsid w:val="3C93B9AA"/>
    <w:rsid w:val="3C96942C"/>
    <w:rsid w:val="3CA77723"/>
    <w:rsid w:val="3CB627F2"/>
    <w:rsid w:val="3CC71328"/>
    <w:rsid w:val="3CC87635"/>
    <w:rsid w:val="3CC8C5E5"/>
    <w:rsid w:val="3CC9B5A5"/>
    <w:rsid w:val="3CD83A12"/>
    <w:rsid w:val="3CDE00F1"/>
    <w:rsid w:val="3CDE9ACE"/>
    <w:rsid w:val="3CE862F1"/>
    <w:rsid w:val="3CEE5053"/>
    <w:rsid w:val="3CEF67C9"/>
    <w:rsid w:val="3CF4DFDB"/>
    <w:rsid w:val="3CFFFCE0"/>
    <w:rsid w:val="3D0BF663"/>
    <w:rsid w:val="3D1F39A2"/>
    <w:rsid w:val="3D29E901"/>
    <w:rsid w:val="3D2ADF2A"/>
    <w:rsid w:val="3D2DA0C1"/>
    <w:rsid w:val="3D330FF5"/>
    <w:rsid w:val="3D37BA87"/>
    <w:rsid w:val="3D46993F"/>
    <w:rsid w:val="3D4CFFCB"/>
    <w:rsid w:val="3D4F2FDC"/>
    <w:rsid w:val="3D556AC2"/>
    <w:rsid w:val="3D5C2C36"/>
    <w:rsid w:val="3D60143A"/>
    <w:rsid w:val="3D6FDADB"/>
    <w:rsid w:val="3D70206B"/>
    <w:rsid w:val="3D7788AB"/>
    <w:rsid w:val="3D7EF6E3"/>
    <w:rsid w:val="3D7FDFBE"/>
    <w:rsid w:val="3D84E6A5"/>
    <w:rsid w:val="3D8AEFF9"/>
    <w:rsid w:val="3D8D551B"/>
    <w:rsid w:val="3D92E71C"/>
    <w:rsid w:val="3D99BFB8"/>
    <w:rsid w:val="3DA5D85D"/>
    <w:rsid w:val="3DA96F3B"/>
    <w:rsid w:val="3DB4110A"/>
    <w:rsid w:val="3DB946C5"/>
    <w:rsid w:val="3DB97161"/>
    <w:rsid w:val="3DC9E28C"/>
    <w:rsid w:val="3DCBF9B4"/>
    <w:rsid w:val="3DD04339"/>
    <w:rsid w:val="3DD0B036"/>
    <w:rsid w:val="3DF2F7DE"/>
    <w:rsid w:val="3DFAC188"/>
    <w:rsid w:val="3DFADCC7"/>
    <w:rsid w:val="3E00849C"/>
    <w:rsid w:val="3E09BEE2"/>
    <w:rsid w:val="3E0E7034"/>
    <w:rsid w:val="3E14CAEE"/>
    <w:rsid w:val="3E1AA0AF"/>
    <w:rsid w:val="3E20DB77"/>
    <w:rsid w:val="3E2485F4"/>
    <w:rsid w:val="3E26C11B"/>
    <w:rsid w:val="3E28CDD3"/>
    <w:rsid w:val="3E2BD948"/>
    <w:rsid w:val="3E349E64"/>
    <w:rsid w:val="3E38B868"/>
    <w:rsid w:val="3E485E72"/>
    <w:rsid w:val="3E499E05"/>
    <w:rsid w:val="3E51D3C7"/>
    <w:rsid w:val="3E579E24"/>
    <w:rsid w:val="3E622F84"/>
    <w:rsid w:val="3E628CD0"/>
    <w:rsid w:val="3E64060B"/>
    <w:rsid w:val="3E737849"/>
    <w:rsid w:val="3E78A3FB"/>
    <w:rsid w:val="3E7ADE42"/>
    <w:rsid w:val="3E8C90F6"/>
    <w:rsid w:val="3E90C358"/>
    <w:rsid w:val="3E944E27"/>
    <w:rsid w:val="3EA5C03E"/>
    <w:rsid w:val="3EB78DE5"/>
    <w:rsid w:val="3EBED1FB"/>
    <w:rsid w:val="3EC2481A"/>
    <w:rsid w:val="3ECC01E3"/>
    <w:rsid w:val="3ECD2A20"/>
    <w:rsid w:val="3ED92B60"/>
    <w:rsid w:val="3EFD3C9F"/>
    <w:rsid w:val="3EFEDDE1"/>
    <w:rsid w:val="3F050420"/>
    <w:rsid w:val="3F06CC01"/>
    <w:rsid w:val="3F117C4C"/>
    <w:rsid w:val="3F13DE01"/>
    <w:rsid w:val="3F15824F"/>
    <w:rsid w:val="3F21EAEE"/>
    <w:rsid w:val="3F2C06DA"/>
    <w:rsid w:val="3F467B4B"/>
    <w:rsid w:val="3F4D61F9"/>
    <w:rsid w:val="3F4E108B"/>
    <w:rsid w:val="3F543FD0"/>
    <w:rsid w:val="3F56D920"/>
    <w:rsid w:val="3F58C231"/>
    <w:rsid w:val="3F6A42AC"/>
    <w:rsid w:val="3F729739"/>
    <w:rsid w:val="3F760936"/>
    <w:rsid w:val="3F79C081"/>
    <w:rsid w:val="3F7B7253"/>
    <w:rsid w:val="3F8AD3A3"/>
    <w:rsid w:val="3FA16DB8"/>
    <w:rsid w:val="3FA67C4A"/>
    <w:rsid w:val="3FA930F0"/>
    <w:rsid w:val="3FA9F41C"/>
    <w:rsid w:val="3FB12685"/>
    <w:rsid w:val="3FB86914"/>
    <w:rsid w:val="3FBDBDDC"/>
    <w:rsid w:val="3FBE997E"/>
    <w:rsid w:val="3FE4945C"/>
    <w:rsid w:val="3FFFC64D"/>
    <w:rsid w:val="4013B6DD"/>
    <w:rsid w:val="401637C7"/>
    <w:rsid w:val="401A3443"/>
    <w:rsid w:val="4025F115"/>
    <w:rsid w:val="4028477F"/>
    <w:rsid w:val="4039C3CF"/>
    <w:rsid w:val="404A0200"/>
    <w:rsid w:val="404C06BE"/>
    <w:rsid w:val="4063ECF8"/>
    <w:rsid w:val="406EE601"/>
    <w:rsid w:val="40745377"/>
    <w:rsid w:val="40772B04"/>
    <w:rsid w:val="4087969C"/>
    <w:rsid w:val="409721F8"/>
    <w:rsid w:val="4097C8E0"/>
    <w:rsid w:val="409B99A5"/>
    <w:rsid w:val="40A55CCE"/>
    <w:rsid w:val="40B1154A"/>
    <w:rsid w:val="40B38B8B"/>
    <w:rsid w:val="40B71EFD"/>
    <w:rsid w:val="40C8FBB2"/>
    <w:rsid w:val="40CBEE20"/>
    <w:rsid w:val="40D01B60"/>
    <w:rsid w:val="40DF303E"/>
    <w:rsid w:val="40F9D73D"/>
    <w:rsid w:val="40FB9E6E"/>
    <w:rsid w:val="410106EA"/>
    <w:rsid w:val="4125DA39"/>
    <w:rsid w:val="413167DB"/>
    <w:rsid w:val="4131B3CD"/>
    <w:rsid w:val="413E6CB2"/>
    <w:rsid w:val="414AA9D0"/>
    <w:rsid w:val="414B1D49"/>
    <w:rsid w:val="4151DCA6"/>
    <w:rsid w:val="41679B53"/>
    <w:rsid w:val="4167B8DD"/>
    <w:rsid w:val="41725AEA"/>
    <w:rsid w:val="4176B2C9"/>
    <w:rsid w:val="417B2EC4"/>
    <w:rsid w:val="417F1D5A"/>
    <w:rsid w:val="4190970C"/>
    <w:rsid w:val="41999068"/>
    <w:rsid w:val="419A06F1"/>
    <w:rsid w:val="41A3553D"/>
    <w:rsid w:val="41A474B4"/>
    <w:rsid w:val="41A80D34"/>
    <w:rsid w:val="41A876CB"/>
    <w:rsid w:val="41AD512C"/>
    <w:rsid w:val="41BAB8CF"/>
    <w:rsid w:val="41BD5ED9"/>
    <w:rsid w:val="41C0E0F5"/>
    <w:rsid w:val="41DD6100"/>
    <w:rsid w:val="41E2521E"/>
    <w:rsid w:val="41E36392"/>
    <w:rsid w:val="41E4E0FE"/>
    <w:rsid w:val="41E51805"/>
    <w:rsid w:val="41E87F53"/>
    <w:rsid w:val="41EC4465"/>
    <w:rsid w:val="41EF87A3"/>
    <w:rsid w:val="41F5316B"/>
    <w:rsid w:val="41FAA4C4"/>
    <w:rsid w:val="42051F90"/>
    <w:rsid w:val="42057132"/>
    <w:rsid w:val="42088C3A"/>
    <w:rsid w:val="420AD8B5"/>
    <w:rsid w:val="420EA99E"/>
    <w:rsid w:val="4216592F"/>
    <w:rsid w:val="422127FA"/>
    <w:rsid w:val="42222B13"/>
    <w:rsid w:val="422CDC0A"/>
    <w:rsid w:val="424036F7"/>
    <w:rsid w:val="424F91CE"/>
    <w:rsid w:val="426D6551"/>
    <w:rsid w:val="42791C15"/>
    <w:rsid w:val="427AFF23"/>
    <w:rsid w:val="42806329"/>
    <w:rsid w:val="42877021"/>
    <w:rsid w:val="428D47F1"/>
    <w:rsid w:val="42961FDE"/>
    <w:rsid w:val="429C1E9B"/>
    <w:rsid w:val="429F79D8"/>
    <w:rsid w:val="42A73930"/>
    <w:rsid w:val="42B08B71"/>
    <w:rsid w:val="42C7888E"/>
    <w:rsid w:val="42D544C1"/>
    <w:rsid w:val="42D98F18"/>
    <w:rsid w:val="42DD8F6C"/>
    <w:rsid w:val="42E2A501"/>
    <w:rsid w:val="42E525D5"/>
    <w:rsid w:val="430911CA"/>
    <w:rsid w:val="430C298B"/>
    <w:rsid w:val="4311699F"/>
    <w:rsid w:val="431CC10A"/>
    <w:rsid w:val="4322388E"/>
    <w:rsid w:val="432A4230"/>
    <w:rsid w:val="43353E2E"/>
    <w:rsid w:val="4348CCFE"/>
    <w:rsid w:val="4350A459"/>
    <w:rsid w:val="4362DB1F"/>
    <w:rsid w:val="43639920"/>
    <w:rsid w:val="436C6C96"/>
    <w:rsid w:val="436EEBF3"/>
    <w:rsid w:val="437278B3"/>
    <w:rsid w:val="43727946"/>
    <w:rsid w:val="43793161"/>
    <w:rsid w:val="43840F8C"/>
    <w:rsid w:val="4399D929"/>
    <w:rsid w:val="43A11DBC"/>
    <w:rsid w:val="43A239BC"/>
    <w:rsid w:val="43A3AC4A"/>
    <w:rsid w:val="43AA93F0"/>
    <w:rsid w:val="43B8FDCB"/>
    <w:rsid w:val="43BC247F"/>
    <w:rsid w:val="43C31E22"/>
    <w:rsid w:val="43C6ADE8"/>
    <w:rsid w:val="43CC9DF0"/>
    <w:rsid w:val="43DCF835"/>
    <w:rsid w:val="43E22FBA"/>
    <w:rsid w:val="43F8C7F2"/>
    <w:rsid w:val="441A77A0"/>
    <w:rsid w:val="443E4588"/>
    <w:rsid w:val="444D238C"/>
    <w:rsid w:val="4450D282"/>
    <w:rsid w:val="44521685"/>
    <w:rsid w:val="44559AAD"/>
    <w:rsid w:val="4457A0CC"/>
    <w:rsid w:val="445BDE71"/>
    <w:rsid w:val="44623BAE"/>
    <w:rsid w:val="4468DD78"/>
    <w:rsid w:val="4473D3E8"/>
    <w:rsid w:val="4475D349"/>
    <w:rsid w:val="447AE74E"/>
    <w:rsid w:val="447FFF30"/>
    <w:rsid w:val="4484E22E"/>
    <w:rsid w:val="4486AC9A"/>
    <w:rsid w:val="448EA5D3"/>
    <w:rsid w:val="4492EE44"/>
    <w:rsid w:val="4497FAFB"/>
    <w:rsid w:val="44992B42"/>
    <w:rsid w:val="44B796BA"/>
    <w:rsid w:val="44BC17D4"/>
    <w:rsid w:val="44DD30A5"/>
    <w:rsid w:val="44E726C6"/>
    <w:rsid w:val="44F3EABC"/>
    <w:rsid w:val="44F5208E"/>
    <w:rsid w:val="44FDDFEB"/>
    <w:rsid w:val="45002AFF"/>
    <w:rsid w:val="4504327A"/>
    <w:rsid w:val="450C65FB"/>
    <w:rsid w:val="450E2183"/>
    <w:rsid w:val="451A6714"/>
    <w:rsid w:val="451CE25B"/>
    <w:rsid w:val="4522020A"/>
    <w:rsid w:val="4525F305"/>
    <w:rsid w:val="454918FC"/>
    <w:rsid w:val="45594ACC"/>
    <w:rsid w:val="455B1652"/>
    <w:rsid w:val="4560163B"/>
    <w:rsid w:val="4569431B"/>
    <w:rsid w:val="4569F75C"/>
    <w:rsid w:val="456CE49F"/>
    <w:rsid w:val="4570576D"/>
    <w:rsid w:val="45710567"/>
    <w:rsid w:val="45742694"/>
    <w:rsid w:val="4576C269"/>
    <w:rsid w:val="457E74FB"/>
    <w:rsid w:val="4581DB30"/>
    <w:rsid w:val="458B5759"/>
    <w:rsid w:val="45AFCC55"/>
    <w:rsid w:val="45B5C0BF"/>
    <w:rsid w:val="45BCED4E"/>
    <w:rsid w:val="45C70D9C"/>
    <w:rsid w:val="45CDB589"/>
    <w:rsid w:val="45D1A77B"/>
    <w:rsid w:val="45F0D93F"/>
    <w:rsid w:val="45FA1F14"/>
    <w:rsid w:val="45FCD3A5"/>
    <w:rsid w:val="4604A5E5"/>
    <w:rsid w:val="462B98FC"/>
    <w:rsid w:val="46311262"/>
    <w:rsid w:val="46341EB7"/>
    <w:rsid w:val="46385719"/>
    <w:rsid w:val="4642752E"/>
    <w:rsid w:val="46451342"/>
    <w:rsid w:val="464CE22C"/>
    <w:rsid w:val="46555508"/>
    <w:rsid w:val="4667F802"/>
    <w:rsid w:val="4682F727"/>
    <w:rsid w:val="468B4B80"/>
    <w:rsid w:val="469272AB"/>
    <w:rsid w:val="46965158"/>
    <w:rsid w:val="46A03485"/>
    <w:rsid w:val="46A53A04"/>
    <w:rsid w:val="46B09D2A"/>
    <w:rsid w:val="46B30635"/>
    <w:rsid w:val="46E116C6"/>
    <w:rsid w:val="46F9BD3B"/>
    <w:rsid w:val="47170E81"/>
    <w:rsid w:val="47197631"/>
    <w:rsid w:val="471D8BE5"/>
    <w:rsid w:val="4722D6E4"/>
    <w:rsid w:val="47249C63"/>
    <w:rsid w:val="472A2CD3"/>
    <w:rsid w:val="472D0B1F"/>
    <w:rsid w:val="4736D0CB"/>
    <w:rsid w:val="473AECB8"/>
    <w:rsid w:val="474A12A1"/>
    <w:rsid w:val="474D5FD9"/>
    <w:rsid w:val="4752968B"/>
    <w:rsid w:val="4753711E"/>
    <w:rsid w:val="47572CC9"/>
    <w:rsid w:val="47666BD6"/>
    <w:rsid w:val="47684357"/>
    <w:rsid w:val="4769C6ED"/>
    <w:rsid w:val="47729565"/>
    <w:rsid w:val="4780803E"/>
    <w:rsid w:val="4788F56E"/>
    <w:rsid w:val="47A64C3E"/>
    <w:rsid w:val="47C4C90B"/>
    <w:rsid w:val="47C86F96"/>
    <w:rsid w:val="47CFBCD9"/>
    <w:rsid w:val="47D1E2E9"/>
    <w:rsid w:val="47E30406"/>
    <w:rsid w:val="47E731FF"/>
    <w:rsid w:val="47EB585A"/>
    <w:rsid w:val="47F50DAE"/>
    <w:rsid w:val="4800004E"/>
    <w:rsid w:val="480D71E2"/>
    <w:rsid w:val="480EA9B4"/>
    <w:rsid w:val="4810D914"/>
    <w:rsid w:val="48232870"/>
    <w:rsid w:val="48241536"/>
    <w:rsid w:val="4825C3D2"/>
    <w:rsid w:val="482790F3"/>
    <w:rsid w:val="482A7074"/>
    <w:rsid w:val="482CE9A6"/>
    <w:rsid w:val="48306B82"/>
    <w:rsid w:val="48325DC8"/>
    <w:rsid w:val="483878D0"/>
    <w:rsid w:val="483E83B8"/>
    <w:rsid w:val="4845EA69"/>
    <w:rsid w:val="4846B4B2"/>
    <w:rsid w:val="485B6682"/>
    <w:rsid w:val="48670062"/>
    <w:rsid w:val="487BDC28"/>
    <w:rsid w:val="487F9721"/>
    <w:rsid w:val="4882278F"/>
    <w:rsid w:val="48A3010A"/>
    <w:rsid w:val="48A6CD5B"/>
    <w:rsid w:val="48A8A534"/>
    <w:rsid w:val="48B173D8"/>
    <w:rsid w:val="48BC19A1"/>
    <w:rsid w:val="48C3AF60"/>
    <w:rsid w:val="48FC3D79"/>
    <w:rsid w:val="4903D0E3"/>
    <w:rsid w:val="490FA87E"/>
    <w:rsid w:val="4912C8C3"/>
    <w:rsid w:val="49150C9F"/>
    <w:rsid w:val="491C9C4D"/>
    <w:rsid w:val="491FF2D2"/>
    <w:rsid w:val="4929A32F"/>
    <w:rsid w:val="4934467F"/>
    <w:rsid w:val="4936B11C"/>
    <w:rsid w:val="49372570"/>
    <w:rsid w:val="493838AF"/>
    <w:rsid w:val="493CA66F"/>
    <w:rsid w:val="49489F72"/>
    <w:rsid w:val="495141C3"/>
    <w:rsid w:val="4953F1B6"/>
    <w:rsid w:val="495AD7B4"/>
    <w:rsid w:val="495FCA21"/>
    <w:rsid w:val="4962A56E"/>
    <w:rsid w:val="4964E465"/>
    <w:rsid w:val="497EFF37"/>
    <w:rsid w:val="498B76A2"/>
    <w:rsid w:val="498F67E7"/>
    <w:rsid w:val="499E6AD2"/>
    <w:rsid w:val="49A56D4B"/>
    <w:rsid w:val="49AA9A1B"/>
    <w:rsid w:val="49B148FD"/>
    <w:rsid w:val="49B928E0"/>
    <w:rsid w:val="49C2EC72"/>
    <w:rsid w:val="49CC0575"/>
    <w:rsid w:val="49D1B6B0"/>
    <w:rsid w:val="49DEE9FB"/>
    <w:rsid w:val="49FE5950"/>
    <w:rsid w:val="4A02DA4A"/>
    <w:rsid w:val="4A052BCE"/>
    <w:rsid w:val="4A13FCA9"/>
    <w:rsid w:val="4A1AE5EC"/>
    <w:rsid w:val="4A256358"/>
    <w:rsid w:val="4A2A0F4F"/>
    <w:rsid w:val="4A46153F"/>
    <w:rsid w:val="4A4EF608"/>
    <w:rsid w:val="4A765A88"/>
    <w:rsid w:val="4A79A9A9"/>
    <w:rsid w:val="4A7B9245"/>
    <w:rsid w:val="4A9208C9"/>
    <w:rsid w:val="4A926302"/>
    <w:rsid w:val="4A952140"/>
    <w:rsid w:val="4A9697C1"/>
    <w:rsid w:val="4A9A2A10"/>
    <w:rsid w:val="4ABE5217"/>
    <w:rsid w:val="4ACFCC3C"/>
    <w:rsid w:val="4AD57DBD"/>
    <w:rsid w:val="4AD91525"/>
    <w:rsid w:val="4AD9B483"/>
    <w:rsid w:val="4ADF7292"/>
    <w:rsid w:val="4AE2DD48"/>
    <w:rsid w:val="4AE6C501"/>
    <w:rsid w:val="4AE8A7B6"/>
    <w:rsid w:val="4AF73105"/>
    <w:rsid w:val="4B0096B0"/>
    <w:rsid w:val="4B03A035"/>
    <w:rsid w:val="4B03E280"/>
    <w:rsid w:val="4B08CB3B"/>
    <w:rsid w:val="4B1C0B3F"/>
    <w:rsid w:val="4B1EA90C"/>
    <w:rsid w:val="4B310B1C"/>
    <w:rsid w:val="4B332C06"/>
    <w:rsid w:val="4B3827A9"/>
    <w:rsid w:val="4B4C8B1F"/>
    <w:rsid w:val="4B51DD5C"/>
    <w:rsid w:val="4B588637"/>
    <w:rsid w:val="4B61322E"/>
    <w:rsid w:val="4B638153"/>
    <w:rsid w:val="4B68A81C"/>
    <w:rsid w:val="4B77FDA0"/>
    <w:rsid w:val="4B8AAFFF"/>
    <w:rsid w:val="4B8B3907"/>
    <w:rsid w:val="4B8C1A89"/>
    <w:rsid w:val="4B8DD60D"/>
    <w:rsid w:val="4B94F997"/>
    <w:rsid w:val="4B972426"/>
    <w:rsid w:val="4BA39D6D"/>
    <w:rsid w:val="4BA4068D"/>
    <w:rsid w:val="4BA616E4"/>
    <w:rsid w:val="4BAB994F"/>
    <w:rsid w:val="4BC218F7"/>
    <w:rsid w:val="4BD0C15C"/>
    <w:rsid w:val="4BD3A83E"/>
    <w:rsid w:val="4BE1E5A0"/>
    <w:rsid w:val="4BE4AA1B"/>
    <w:rsid w:val="4BE5FC68"/>
    <w:rsid w:val="4BF422E7"/>
    <w:rsid w:val="4BF6E839"/>
    <w:rsid w:val="4BF8D0F9"/>
    <w:rsid w:val="4BFF7653"/>
    <w:rsid w:val="4C02E6EA"/>
    <w:rsid w:val="4C05EDC5"/>
    <w:rsid w:val="4C09AEEF"/>
    <w:rsid w:val="4C1AF51A"/>
    <w:rsid w:val="4C1F1B85"/>
    <w:rsid w:val="4C1FDB96"/>
    <w:rsid w:val="4C2BC0A6"/>
    <w:rsid w:val="4C32780B"/>
    <w:rsid w:val="4C32B18B"/>
    <w:rsid w:val="4C3F0989"/>
    <w:rsid w:val="4C55BF7D"/>
    <w:rsid w:val="4C5C614D"/>
    <w:rsid w:val="4C61183E"/>
    <w:rsid w:val="4C6E95B6"/>
    <w:rsid w:val="4C7251DA"/>
    <w:rsid w:val="4C809BAB"/>
    <w:rsid w:val="4C809FFC"/>
    <w:rsid w:val="4C881AAD"/>
    <w:rsid w:val="4C9010B9"/>
    <w:rsid w:val="4CA54974"/>
    <w:rsid w:val="4CA981AE"/>
    <w:rsid w:val="4CB564B2"/>
    <w:rsid w:val="4CB5BE19"/>
    <w:rsid w:val="4CB61ABD"/>
    <w:rsid w:val="4CB62D07"/>
    <w:rsid w:val="4CBFF3A2"/>
    <w:rsid w:val="4CC6975E"/>
    <w:rsid w:val="4CD7F699"/>
    <w:rsid w:val="4CDC9CBE"/>
    <w:rsid w:val="4CEC6336"/>
    <w:rsid w:val="4CEE39FD"/>
    <w:rsid w:val="4CF7A55D"/>
    <w:rsid w:val="4CFBBBFA"/>
    <w:rsid w:val="4CFCD192"/>
    <w:rsid w:val="4D138FF5"/>
    <w:rsid w:val="4D26CCAB"/>
    <w:rsid w:val="4D28AEAD"/>
    <w:rsid w:val="4D2B0530"/>
    <w:rsid w:val="4D2F2E74"/>
    <w:rsid w:val="4D31C521"/>
    <w:rsid w:val="4D32E699"/>
    <w:rsid w:val="4D34D10A"/>
    <w:rsid w:val="4D3F6DCE"/>
    <w:rsid w:val="4D3FF748"/>
    <w:rsid w:val="4D45877D"/>
    <w:rsid w:val="4D528074"/>
    <w:rsid w:val="4D53FF1D"/>
    <w:rsid w:val="4D5FB990"/>
    <w:rsid w:val="4D61391C"/>
    <w:rsid w:val="4D67F70D"/>
    <w:rsid w:val="4D6AB779"/>
    <w:rsid w:val="4D71B1A3"/>
    <w:rsid w:val="4D81BA81"/>
    <w:rsid w:val="4D9D672F"/>
    <w:rsid w:val="4DA335F4"/>
    <w:rsid w:val="4DB16378"/>
    <w:rsid w:val="4DB7F888"/>
    <w:rsid w:val="4DBDA465"/>
    <w:rsid w:val="4DC3A617"/>
    <w:rsid w:val="4DCA924A"/>
    <w:rsid w:val="4DDDA974"/>
    <w:rsid w:val="4E024F01"/>
    <w:rsid w:val="4E12C4E7"/>
    <w:rsid w:val="4E135622"/>
    <w:rsid w:val="4E14709A"/>
    <w:rsid w:val="4E1F8A7F"/>
    <w:rsid w:val="4E36FCCA"/>
    <w:rsid w:val="4E377010"/>
    <w:rsid w:val="4E3CF0EA"/>
    <w:rsid w:val="4E43156A"/>
    <w:rsid w:val="4E4AE1B5"/>
    <w:rsid w:val="4E4C35A9"/>
    <w:rsid w:val="4E4E9B9F"/>
    <w:rsid w:val="4E504FE8"/>
    <w:rsid w:val="4E583F63"/>
    <w:rsid w:val="4E5C4942"/>
    <w:rsid w:val="4E5EB643"/>
    <w:rsid w:val="4E6A6381"/>
    <w:rsid w:val="4E6C6198"/>
    <w:rsid w:val="4E76E0B8"/>
    <w:rsid w:val="4E7F6EC9"/>
    <w:rsid w:val="4E84652D"/>
    <w:rsid w:val="4EA2B312"/>
    <w:rsid w:val="4EADAF27"/>
    <w:rsid w:val="4EBA3629"/>
    <w:rsid w:val="4EBDB531"/>
    <w:rsid w:val="4ECE60B7"/>
    <w:rsid w:val="4F08D5F4"/>
    <w:rsid w:val="4F0C600F"/>
    <w:rsid w:val="4F14A743"/>
    <w:rsid w:val="4F29DB02"/>
    <w:rsid w:val="4F2BED9F"/>
    <w:rsid w:val="4F33544A"/>
    <w:rsid w:val="4F3D0246"/>
    <w:rsid w:val="4F40CF5B"/>
    <w:rsid w:val="4F46740A"/>
    <w:rsid w:val="4F50D79A"/>
    <w:rsid w:val="4F59597C"/>
    <w:rsid w:val="4F614EC8"/>
    <w:rsid w:val="4F925B21"/>
    <w:rsid w:val="4F94A784"/>
    <w:rsid w:val="4FA0E84D"/>
    <w:rsid w:val="4FA60B32"/>
    <w:rsid w:val="4FC1C8A1"/>
    <w:rsid w:val="4FC50616"/>
    <w:rsid w:val="4FC9F3FD"/>
    <w:rsid w:val="4FD21B5A"/>
    <w:rsid w:val="4FDE479D"/>
    <w:rsid w:val="4FE8CE2D"/>
    <w:rsid w:val="4FE98053"/>
    <w:rsid w:val="4FFEE6DA"/>
    <w:rsid w:val="5008FEB1"/>
    <w:rsid w:val="500BCAC2"/>
    <w:rsid w:val="500BD8E5"/>
    <w:rsid w:val="5011C9CE"/>
    <w:rsid w:val="5014A365"/>
    <w:rsid w:val="501647B7"/>
    <w:rsid w:val="501B6C68"/>
    <w:rsid w:val="501BED0B"/>
    <w:rsid w:val="501E240F"/>
    <w:rsid w:val="5029F39F"/>
    <w:rsid w:val="5033E375"/>
    <w:rsid w:val="50381A4C"/>
    <w:rsid w:val="503EFEA4"/>
    <w:rsid w:val="5051A033"/>
    <w:rsid w:val="50572E04"/>
    <w:rsid w:val="506B8AB3"/>
    <w:rsid w:val="50AB4997"/>
    <w:rsid w:val="50BC2240"/>
    <w:rsid w:val="50C86F37"/>
    <w:rsid w:val="50D9ADCE"/>
    <w:rsid w:val="50E0E295"/>
    <w:rsid w:val="50E20DD6"/>
    <w:rsid w:val="50E7FD3A"/>
    <w:rsid w:val="50F56750"/>
    <w:rsid w:val="5101285F"/>
    <w:rsid w:val="51067B6E"/>
    <w:rsid w:val="510FBFFC"/>
    <w:rsid w:val="511CF346"/>
    <w:rsid w:val="5121CAF8"/>
    <w:rsid w:val="512473A7"/>
    <w:rsid w:val="513491AB"/>
    <w:rsid w:val="51446291"/>
    <w:rsid w:val="515ADF02"/>
    <w:rsid w:val="5168A4D7"/>
    <w:rsid w:val="5172C5C3"/>
    <w:rsid w:val="5173FEF9"/>
    <w:rsid w:val="5174EBE8"/>
    <w:rsid w:val="5183CC63"/>
    <w:rsid w:val="51869D68"/>
    <w:rsid w:val="518DA6FA"/>
    <w:rsid w:val="51A2E206"/>
    <w:rsid w:val="51AFE409"/>
    <w:rsid w:val="51B29300"/>
    <w:rsid w:val="51C2397A"/>
    <w:rsid w:val="51C433EB"/>
    <w:rsid w:val="51C59676"/>
    <w:rsid w:val="51C5F401"/>
    <w:rsid w:val="51D46E9B"/>
    <w:rsid w:val="51E16995"/>
    <w:rsid w:val="51F08E23"/>
    <w:rsid w:val="51F32D45"/>
    <w:rsid w:val="51F677D8"/>
    <w:rsid w:val="51F9E4DC"/>
    <w:rsid w:val="5202BECA"/>
    <w:rsid w:val="520BD129"/>
    <w:rsid w:val="521DC7A8"/>
    <w:rsid w:val="52214778"/>
    <w:rsid w:val="522A4F44"/>
    <w:rsid w:val="522CCDB6"/>
    <w:rsid w:val="523A4BBE"/>
    <w:rsid w:val="5253BC57"/>
    <w:rsid w:val="52574324"/>
    <w:rsid w:val="5266F9BA"/>
    <w:rsid w:val="52692C4E"/>
    <w:rsid w:val="5273CFA6"/>
    <w:rsid w:val="527918C0"/>
    <w:rsid w:val="527EBF42"/>
    <w:rsid w:val="5288CAB2"/>
    <w:rsid w:val="52893984"/>
    <w:rsid w:val="5297173A"/>
    <w:rsid w:val="529B1B13"/>
    <w:rsid w:val="529BC0DB"/>
    <w:rsid w:val="52A40DA2"/>
    <w:rsid w:val="52BCB69B"/>
    <w:rsid w:val="52CD7C48"/>
    <w:rsid w:val="52CE9FB6"/>
    <w:rsid w:val="52D3604C"/>
    <w:rsid w:val="52D94518"/>
    <w:rsid w:val="52DB4F92"/>
    <w:rsid w:val="52DEE9D3"/>
    <w:rsid w:val="52E34DAD"/>
    <w:rsid w:val="52ECAC00"/>
    <w:rsid w:val="52F071AA"/>
    <w:rsid w:val="53153ABC"/>
    <w:rsid w:val="5332F0B4"/>
    <w:rsid w:val="5332F40C"/>
    <w:rsid w:val="53376C8D"/>
    <w:rsid w:val="533A5507"/>
    <w:rsid w:val="5341D253"/>
    <w:rsid w:val="534C4824"/>
    <w:rsid w:val="5353228C"/>
    <w:rsid w:val="5360CA8D"/>
    <w:rsid w:val="53673BAB"/>
    <w:rsid w:val="536DE217"/>
    <w:rsid w:val="536EE600"/>
    <w:rsid w:val="537D2A30"/>
    <w:rsid w:val="537F7A55"/>
    <w:rsid w:val="53802602"/>
    <w:rsid w:val="53858189"/>
    <w:rsid w:val="5388A602"/>
    <w:rsid w:val="539022ED"/>
    <w:rsid w:val="53967FB7"/>
    <w:rsid w:val="539E1929"/>
    <w:rsid w:val="53A7A18A"/>
    <w:rsid w:val="53B406FB"/>
    <w:rsid w:val="53BEE8DE"/>
    <w:rsid w:val="53C42C07"/>
    <w:rsid w:val="53D4C594"/>
    <w:rsid w:val="53D8C5FC"/>
    <w:rsid w:val="53E3D80E"/>
    <w:rsid w:val="53F5FD07"/>
    <w:rsid w:val="53F89179"/>
    <w:rsid w:val="54035B59"/>
    <w:rsid w:val="54071193"/>
    <w:rsid w:val="5432E79B"/>
    <w:rsid w:val="5435C8AE"/>
    <w:rsid w:val="543813FD"/>
    <w:rsid w:val="543C14C5"/>
    <w:rsid w:val="54411387"/>
    <w:rsid w:val="544807C5"/>
    <w:rsid w:val="54490C5B"/>
    <w:rsid w:val="544CA18C"/>
    <w:rsid w:val="544CC7C3"/>
    <w:rsid w:val="5459E53D"/>
    <w:rsid w:val="545F3816"/>
    <w:rsid w:val="54656609"/>
    <w:rsid w:val="5476DE63"/>
    <w:rsid w:val="547A841F"/>
    <w:rsid w:val="547C6003"/>
    <w:rsid w:val="547EBCE8"/>
    <w:rsid w:val="548A08F1"/>
    <w:rsid w:val="54967BBA"/>
    <w:rsid w:val="54982AC5"/>
    <w:rsid w:val="54AA54E8"/>
    <w:rsid w:val="54C105FD"/>
    <w:rsid w:val="54D4544E"/>
    <w:rsid w:val="54D5FF18"/>
    <w:rsid w:val="54DDA2B4"/>
    <w:rsid w:val="54DDB8E2"/>
    <w:rsid w:val="54DEFC54"/>
    <w:rsid w:val="54EC7DF0"/>
    <w:rsid w:val="55070BB5"/>
    <w:rsid w:val="55100452"/>
    <w:rsid w:val="55171395"/>
    <w:rsid w:val="5517F1D8"/>
    <w:rsid w:val="55222C90"/>
    <w:rsid w:val="5537BACE"/>
    <w:rsid w:val="553DA23B"/>
    <w:rsid w:val="553DFA9F"/>
    <w:rsid w:val="5551EC16"/>
    <w:rsid w:val="5553892D"/>
    <w:rsid w:val="556196D8"/>
    <w:rsid w:val="55632E76"/>
    <w:rsid w:val="5567869C"/>
    <w:rsid w:val="556B1F8E"/>
    <w:rsid w:val="557B7068"/>
    <w:rsid w:val="558FDCF9"/>
    <w:rsid w:val="559318A2"/>
    <w:rsid w:val="559A5B50"/>
    <w:rsid w:val="55A7700F"/>
    <w:rsid w:val="55B1B40E"/>
    <w:rsid w:val="55C48F8D"/>
    <w:rsid w:val="55CA83D6"/>
    <w:rsid w:val="55D77FE0"/>
    <w:rsid w:val="55E5A089"/>
    <w:rsid w:val="55E9F21B"/>
    <w:rsid w:val="560C9ACF"/>
    <w:rsid w:val="56103A4C"/>
    <w:rsid w:val="5616D6CC"/>
    <w:rsid w:val="561C3B55"/>
    <w:rsid w:val="562E1B68"/>
    <w:rsid w:val="5631F824"/>
    <w:rsid w:val="5640BFCA"/>
    <w:rsid w:val="5647E773"/>
    <w:rsid w:val="564B3A60"/>
    <w:rsid w:val="564FD05A"/>
    <w:rsid w:val="5651BD7C"/>
    <w:rsid w:val="5660921F"/>
    <w:rsid w:val="5674CE7E"/>
    <w:rsid w:val="567C8AD9"/>
    <w:rsid w:val="567CDAED"/>
    <w:rsid w:val="568B1E39"/>
    <w:rsid w:val="5690182B"/>
    <w:rsid w:val="56933084"/>
    <w:rsid w:val="56A0C0CE"/>
    <w:rsid w:val="56A5331F"/>
    <w:rsid w:val="56A56333"/>
    <w:rsid w:val="56A8ACBC"/>
    <w:rsid w:val="56D4AB6A"/>
    <w:rsid w:val="56DB614F"/>
    <w:rsid w:val="56DD8847"/>
    <w:rsid w:val="56E9A6E6"/>
    <w:rsid w:val="56F6CFDA"/>
    <w:rsid w:val="56FDAD04"/>
    <w:rsid w:val="5714F768"/>
    <w:rsid w:val="57181392"/>
    <w:rsid w:val="57301B9D"/>
    <w:rsid w:val="573170EC"/>
    <w:rsid w:val="573537C1"/>
    <w:rsid w:val="57480167"/>
    <w:rsid w:val="574B6DB7"/>
    <w:rsid w:val="574EF9FF"/>
    <w:rsid w:val="57500559"/>
    <w:rsid w:val="57509F45"/>
    <w:rsid w:val="575563D9"/>
    <w:rsid w:val="57634C9F"/>
    <w:rsid w:val="5773B587"/>
    <w:rsid w:val="577F2BE8"/>
    <w:rsid w:val="57864D63"/>
    <w:rsid w:val="5786C1EB"/>
    <w:rsid w:val="578A10D9"/>
    <w:rsid w:val="578A55CC"/>
    <w:rsid w:val="57972F3A"/>
    <w:rsid w:val="579EB17F"/>
    <w:rsid w:val="579F97A6"/>
    <w:rsid w:val="57A43076"/>
    <w:rsid w:val="57BA0FB3"/>
    <w:rsid w:val="57C9EAA4"/>
    <w:rsid w:val="57ED34A2"/>
    <w:rsid w:val="57F288BC"/>
    <w:rsid w:val="5802C628"/>
    <w:rsid w:val="580D3348"/>
    <w:rsid w:val="581891A2"/>
    <w:rsid w:val="5820EC60"/>
    <w:rsid w:val="5824DC71"/>
    <w:rsid w:val="5825C576"/>
    <w:rsid w:val="582D66EF"/>
    <w:rsid w:val="582E049F"/>
    <w:rsid w:val="58306064"/>
    <w:rsid w:val="583B6B89"/>
    <w:rsid w:val="583D4B98"/>
    <w:rsid w:val="58423B4E"/>
    <w:rsid w:val="5847F012"/>
    <w:rsid w:val="585F2696"/>
    <w:rsid w:val="58646D02"/>
    <w:rsid w:val="58650799"/>
    <w:rsid w:val="587091F8"/>
    <w:rsid w:val="587C921E"/>
    <w:rsid w:val="58861F22"/>
    <w:rsid w:val="5891F3F4"/>
    <w:rsid w:val="58972AF9"/>
    <w:rsid w:val="589C9CA2"/>
    <w:rsid w:val="589D5B86"/>
    <w:rsid w:val="58B61214"/>
    <w:rsid w:val="58BAA193"/>
    <w:rsid w:val="58CDA9E4"/>
    <w:rsid w:val="58ECB270"/>
    <w:rsid w:val="58F7A008"/>
    <w:rsid w:val="58FC44D4"/>
    <w:rsid w:val="58FF60DC"/>
    <w:rsid w:val="590FA39D"/>
    <w:rsid w:val="5921F1DA"/>
    <w:rsid w:val="5926675C"/>
    <w:rsid w:val="592681FC"/>
    <w:rsid w:val="59430BB0"/>
    <w:rsid w:val="594619B7"/>
    <w:rsid w:val="5959E8C0"/>
    <w:rsid w:val="595B040D"/>
    <w:rsid w:val="595C6C92"/>
    <w:rsid w:val="59777488"/>
    <w:rsid w:val="5982ED47"/>
    <w:rsid w:val="598382CD"/>
    <w:rsid w:val="59859D2D"/>
    <w:rsid w:val="5985EA08"/>
    <w:rsid w:val="5994F24E"/>
    <w:rsid w:val="59A0D892"/>
    <w:rsid w:val="59A6BD6B"/>
    <w:rsid w:val="59A72D14"/>
    <w:rsid w:val="59AD80EB"/>
    <w:rsid w:val="59B28AF5"/>
    <w:rsid w:val="59B35B8C"/>
    <w:rsid w:val="59B5DD6A"/>
    <w:rsid w:val="59BCF8C4"/>
    <w:rsid w:val="59CCB40D"/>
    <w:rsid w:val="59DF3177"/>
    <w:rsid w:val="59E7535F"/>
    <w:rsid w:val="59EA7DC2"/>
    <w:rsid w:val="59F46B23"/>
    <w:rsid w:val="59F5EEA9"/>
    <w:rsid w:val="59F938DF"/>
    <w:rsid w:val="59FC380F"/>
    <w:rsid w:val="5A16D7BE"/>
    <w:rsid w:val="5A178333"/>
    <w:rsid w:val="5A27DBB7"/>
    <w:rsid w:val="5A2B4FAB"/>
    <w:rsid w:val="5A2B5F36"/>
    <w:rsid w:val="5A2F2AFA"/>
    <w:rsid w:val="5A3BF48C"/>
    <w:rsid w:val="5A46DD44"/>
    <w:rsid w:val="5A574442"/>
    <w:rsid w:val="5A6A9A52"/>
    <w:rsid w:val="5A6BA954"/>
    <w:rsid w:val="5A7180EB"/>
    <w:rsid w:val="5A739DB5"/>
    <w:rsid w:val="5A7737BE"/>
    <w:rsid w:val="5A7D5333"/>
    <w:rsid w:val="5A82EF8C"/>
    <w:rsid w:val="5A88813F"/>
    <w:rsid w:val="5A9152EF"/>
    <w:rsid w:val="5A9A7FAC"/>
    <w:rsid w:val="5AA35714"/>
    <w:rsid w:val="5AB51C2D"/>
    <w:rsid w:val="5ABAA17B"/>
    <w:rsid w:val="5AC0F8D4"/>
    <w:rsid w:val="5AC469FA"/>
    <w:rsid w:val="5AC77282"/>
    <w:rsid w:val="5AD0CC9A"/>
    <w:rsid w:val="5AD78366"/>
    <w:rsid w:val="5AD883A2"/>
    <w:rsid w:val="5AD9D72F"/>
    <w:rsid w:val="5ADE47AB"/>
    <w:rsid w:val="5ADF1859"/>
    <w:rsid w:val="5AE06489"/>
    <w:rsid w:val="5AE7E4FF"/>
    <w:rsid w:val="5AEAF40F"/>
    <w:rsid w:val="5AF7FC5D"/>
    <w:rsid w:val="5B128CF1"/>
    <w:rsid w:val="5B23A067"/>
    <w:rsid w:val="5B36D7C0"/>
    <w:rsid w:val="5B463AC3"/>
    <w:rsid w:val="5B4FC256"/>
    <w:rsid w:val="5B5352A1"/>
    <w:rsid w:val="5B54C3CA"/>
    <w:rsid w:val="5B5FB988"/>
    <w:rsid w:val="5B6301DB"/>
    <w:rsid w:val="5B6C9FAA"/>
    <w:rsid w:val="5B7DC1AC"/>
    <w:rsid w:val="5B8E42B0"/>
    <w:rsid w:val="5B950940"/>
    <w:rsid w:val="5B95981F"/>
    <w:rsid w:val="5BA8CB35"/>
    <w:rsid w:val="5BB28279"/>
    <w:rsid w:val="5BB6158F"/>
    <w:rsid w:val="5BBA8E4B"/>
    <w:rsid w:val="5BBCC194"/>
    <w:rsid w:val="5BC4893F"/>
    <w:rsid w:val="5BCCE01D"/>
    <w:rsid w:val="5BD03711"/>
    <w:rsid w:val="5BD2E28E"/>
    <w:rsid w:val="5BE05238"/>
    <w:rsid w:val="5BE5AF0D"/>
    <w:rsid w:val="5BEB0719"/>
    <w:rsid w:val="5BF92DEC"/>
    <w:rsid w:val="5C0F5810"/>
    <w:rsid w:val="5C28D4FC"/>
    <w:rsid w:val="5C2CA639"/>
    <w:rsid w:val="5C3A85A9"/>
    <w:rsid w:val="5C4039BF"/>
    <w:rsid w:val="5C4340B0"/>
    <w:rsid w:val="5C4E19AC"/>
    <w:rsid w:val="5C618B80"/>
    <w:rsid w:val="5C63B560"/>
    <w:rsid w:val="5C64425E"/>
    <w:rsid w:val="5C66F6B7"/>
    <w:rsid w:val="5C6E2FBF"/>
    <w:rsid w:val="5C90FF4E"/>
    <w:rsid w:val="5C953CC3"/>
    <w:rsid w:val="5C97912C"/>
    <w:rsid w:val="5CAC4CE8"/>
    <w:rsid w:val="5CAE8CD5"/>
    <w:rsid w:val="5CB8A8E2"/>
    <w:rsid w:val="5CC656CE"/>
    <w:rsid w:val="5CD620F6"/>
    <w:rsid w:val="5CE6D2B3"/>
    <w:rsid w:val="5CEC42C6"/>
    <w:rsid w:val="5CFDAEDF"/>
    <w:rsid w:val="5D0ED149"/>
    <w:rsid w:val="5D169D54"/>
    <w:rsid w:val="5D18F6BB"/>
    <w:rsid w:val="5D1FFAD5"/>
    <w:rsid w:val="5D36FC00"/>
    <w:rsid w:val="5D3BE038"/>
    <w:rsid w:val="5D47A1C5"/>
    <w:rsid w:val="5D4E16EA"/>
    <w:rsid w:val="5D639022"/>
    <w:rsid w:val="5D6EACE9"/>
    <w:rsid w:val="5D72A667"/>
    <w:rsid w:val="5D7A6D15"/>
    <w:rsid w:val="5D85E414"/>
    <w:rsid w:val="5D9C7562"/>
    <w:rsid w:val="5DA60EDA"/>
    <w:rsid w:val="5DAB9966"/>
    <w:rsid w:val="5DAE3DC6"/>
    <w:rsid w:val="5DB03139"/>
    <w:rsid w:val="5DB1B27F"/>
    <w:rsid w:val="5DBD83BF"/>
    <w:rsid w:val="5DBEFCDA"/>
    <w:rsid w:val="5DC1E2D6"/>
    <w:rsid w:val="5DC36789"/>
    <w:rsid w:val="5DEA9205"/>
    <w:rsid w:val="5DEC508E"/>
    <w:rsid w:val="5DEF2FE8"/>
    <w:rsid w:val="5DF7947A"/>
    <w:rsid w:val="5DF9AEFB"/>
    <w:rsid w:val="5E00D733"/>
    <w:rsid w:val="5E0127C8"/>
    <w:rsid w:val="5E040689"/>
    <w:rsid w:val="5E04600D"/>
    <w:rsid w:val="5E096B6D"/>
    <w:rsid w:val="5E190A49"/>
    <w:rsid w:val="5E2618B5"/>
    <w:rsid w:val="5E3699B6"/>
    <w:rsid w:val="5E49F939"/>
    <w:rsid w:val="5E4CE317"/>
    <w:rsid w:val="5E5D9B39"/>
    <w:rsid w:val="5E6C3547"/>
    <w:rsid w:val="5E716CDD"/>
    <w:rsid w:val="5E7D7B0E"/>
    <w:rsid w:val="5E8AF1CA"/>
    <w:rsid w:val="5E8C087E"/>
    <w:rsid w:val="5E91A39E"/>
    <w:rsid w:val="5E926CAE"/>
    <w:rsid w:val="5EA30157"/>
    <w:rsid w:val="5EA925B7"/>
    <w:rsid w:val="5EB6D3AA"/>
    <w:rsid w:val="5ED3B344"/>
    <w:rsid w:val="5ED47342"/>
    <w:rsid w:val="5EE8B956"/>
    <w:rsid w:val="5EF7995A"/>
    <w:rsid w:val="5EFC8D86"/>
    <w:rsid w:val="5F062B43"/>
    <w:rsid w:val="5F09E9E9"/>
    <w:rsid w:val="5F1DD50C"/>
    <w:rsid w:val="5F1EF92F"/>
    <w:rsid w:val="5F21D710"/>
    <w:rsid w:val="5F2AF720"/>
    <w:rsid w:val="5F39166A"/>
    <w:rsid w:val="5F460FBC"/>
    <w:rsid w:val="5F476755"/>
    <w:rsid w:val="5F4FD2E8"/>
    <w:rsid w:val="5F584AA2"/>
    <w:rsid w:val="5F5A7300"/>
    <w:rsid w:val="5F6753C8"/>
    <w:rsid w:val="5F695620"/>
    <w:rsid w:val="5F6D0431"/>
    <w:rsid w:val="5F724DBE"/>
    <w:rsid w:val="5F77DA81"/>
    <w:rsid w:val="5F7AF367"/>
    <w:rsid w:val="5F7CF547"/>
    <w:rsid w:val="5F8AF9E2"/>
    <w:rsid w:val="5F8F87FA"/>
    <w:rsid w:val="5FAC97CB"/>
    <w:rsid w:val="5FB05507"/>
    <w:rsid w:val="5FBECA77"/>
    <w:rsid w:val="5FC46A10"/>
    <w:rsid w:val="5FC7F886"/>
    <w:rsid w:val="5FD521EF"/>
    <w:rsid w:val="5FD85883"/>
    <w:rsid w:val="5FD8C0D9"/>
    <w:rsid w:val="5FE2875C"/>
    <w:rsid w:val="5FF04408"/>
    <w:rsid w:val="5FF12897"/>
    <w:rsid w:val="5FF9225D"/>
    <w:rsid w:val="5FFAB884"/>
    <w:rsid w:val="60007B23"/>
    <w:rsid w:val="6004FC72"/>
    <w:rsid w:val="60091551"/>
    <w:rsid w:val="600E39B0"/>
    <w:rsid w:val="601C0F73"/>
    <w:rsid w:val="601DEC30"/>
    <w:rsid w:val="601FDD57"/>
    <w:rsid w:val="60689F41"/>
    <w:rsid w:val="606D94BF"/>
    <w:rsid w:val="606E031E"/>
    <w:rsid w:val="608C257C"/>
    <w:rsid w:val="60976555"/>
    <w:rsid w:val="60A6E996"/>
    <w:rsid w:val="60BE9A77"/>
    <w:rsid w:val="60C0F331"/>
    <w:rsid w:val="60C1B7C0"/>
    <w:rsid w:val="60C41CE1"/>
    <w:rsid w:val="60C75715"/>
    <w:rsid w:val="60E03214"/>
    <w:rsid w:val="60E3CF2E"/>
    <w:rsid w:val="60E791D5"/>
    <w:rsid w:val="60E95341"/>
    <w:rsid w:val="60EA24EC"/>
    <w:rsid w:val="6134031D"/>
    <w:rsid w:val="613F8709"/>
    <w:rsid w:val="6144775D"/>
    <w:rsid w:val="6144F6F8"/>
    <w:rsid w:val="614F19D1"/>
    <w:rsid w:val="6155DEE2"/>
    <w:rsid w:val="615DC9CE"/>
    <w:rsid w:val="61665E6E"/>
    <w:rsid w:val="6166EE79"/>
    <w:rsid w:val="617BBAFD"/>
    <w:rsid w:val="61857A77"/>
    <w:rsid w:val="618CAEDC"/>
    <w:rsid w:val="61964441"/>
    <w:rsid w:val="619F5259"/>
    <w:rsid w:val="61A01F5A"/>
    <w:rsid w:val="61ABC655"/>
    <w:rsid w:val="61AC1628"/>
    <w:rsid w:val="61AC4113"/>
    <w:rsid w:val="61BA6DB5"/>
    <w:rsid w:val="61BF2EF5"/>
    <w:rsid w:val="61D19256"/>
    <w:rsid w:val="61D23873"/>
    <w:rsid w:val="61F32211"/>
    <w:rsid w:val="61F75D72"/>
    <w:rsid w:val="61FB09B3"/>
    <w:rsid w:val="6203E30C"/>
    <w:rsid w:val="62092F54"/>
    <w:rsid w:val="620E59BF"/>
    <w:rsid w:val="62191618"/>
    <w:rsid w:val="622683E9"/>
    <w:rsid w:val="6227AC8D"/>
    <w:rsid w:val="6233FA2A"/>
    <w:rsid w:val="623BE9B1"/>
    <w:rsid w:val="623F42A1"/>
    <w:rsid w:val="626DE549"/>
    <w:rsid w:val="62786779"/>
    <w:rsid w:val="627EB3C1"/>
    <w:rsid w:val="62832AEA"/>
    <w:rsid w:val="629B9EBE"/>
    <w:rsid w:val="629BEF87"/>
    <w:rsid w:val="629FD876"/>
    <w:rsid w:val="62A0BCE6"/>
    <w:rsid w:val="62AF0D99"/>
    <w:rsid w:val="62B092B9"/>
    <w:rsid w:val="62B8606C"/>
    <w:rsid w:val="62C06123"/>
    <w:rsid w:val="62E2620A"/>
    <w:rsid w:val="62EC6437"/>
    <w:rsid w:val="62EF502E"/>
    <w:rsid w:val="6305FF9B"/>
    <w:rsid w:val="630A961F"/>
    <w:rsid w:val="630C588D"/>
    <w:rsid w:val="630E1D58"/>
    <w:rsid w:val="630EC408"/>
    <w:rsid w:val="630F1DED"/>
    <w:rsid w:val="6318BCE9"/>
    <w:rsid w:val="631B91FF"/>
    <w:rsid w:val="631E8CF6"/>
    <w:rsid w:val="632A4764"/>
    <w:rsid w:val="6330952C"/>
    <w:rsid w:val="633ECE46"/>
    <w:rsid w:val="6340A15D"/>
    <w:rsid w:val="63443E38"/>
    <w:rsid w:val="634A498E"/>
    <w:rsid w:val="6355D1A5"/>
    <w:rsid w:val="6356F5AA"/>
    <w:rsid w:val="6369DA4B"/>
    <w:rsid w:val="636A8792"/>
    <w:rsid w:val="637B2345"/>
    <w:rsid w:val="6381AED3"/>
    <w:rsid w:val="638436C4"/>
    <w:rsid w:val="639080B2"/>
    <w:rsid w:val="6392449E"/>
    <w:rsid w:val="63932041"/>
    <w:rsid w:val="6396A890"/>
    <w:rsid w:val="6396E068"/>
    <w:rsid w:val="63A31786"/>
    <w:rsid w:val="63A72FD4"/>
    <w:rsid w:val="63AA9B85"/>
    <w:rsid w:val="63B2BA95"/>
    <w:rsid w:val="63B4C74E"/>
    <w:rsid w:val="63B8B179"/>
    <w:rsid w:val="63C2C103"/>
    <w:rsid w:val="63CB8CF3"/>
    <w:rsid w:val="63D995BE"/>
    <w:rsid w:val="63E2ED89"/>
    <w:rsid w:val="63F01CC7"/>
    <w:rsid w:val="64094524"/>
    <w:rsid w:val="6409F3E7"/>
    <w:rsid w:val="640F1EE6"/>
    <w:rsid w:val="6421667F"/>
    <w:rsid w:val="642917D8"/>
    <w:rsid w:val="6434F92B"/>
    <w:rsid w:val="64531891"/>
    <w:rsid w:val="6457A895"/>
    <w:rsid w:val="645B520B"/>
    <w:rsid w:val="645CD176"/>
    <w:rsid w:val="645E4CB9"/>
    <w:rsid w:val="646AFFE2"/>
    <w:rsid w:val="646B4BFF"/>
    <w:rsid w:val="646BD4CE"/>
    <w:rsid w:val="647059CD"/>
    <w:rsid w:val="6470C50B"/>
    <w:rsid w:val="64774DAE"/>
    <w:rsid w:val="64781E3B"/>
    <w:rsid w:val="647824E2"/>
    <w:rsid w:val="647D2C27"/>
    <w:rsid w:val="6487DF96"/>
    <w:rsid w:val="64A3516A"/>
    <w:rsid w:val="64A37148"/>
    <w:rsid w:val="64AA5501"/>
    <w:rsid w:val="64AB3553"/>
    <w:rsid w:val="64B34065"/>
    <w:rsid w:val="64CA31C9"/>
    <w:rsid w:val="64CC945D"/>
    <w:rsid w:val="64CEF6CA"/>
    <w:rsid w:val="64D1B118"/>
    <w:rsid w:val="64D98596"/>
    <w:rsid w:val="64E17F4B"/>
    <w:rsid w:val="64E80750"/>
    <w:rsid w:val="64EF8096"/>
    <w:rsid w:val="64F9D6BE"/>
    <w:rsid w:val="64FEAB88"/>
    <w:rsid w:val="6504976E"/>
    <w:rsid w:val="650D37E9"/>
    <w:rsid w:val="650D912F"/>
    <w:rsid w:val="651173BE"/>
    <w:rsid w:val="6516FD2F"/>
    <w:rsid w:val="6517F86C"/>
    <w:rsid w:val="652360B0"/>
    <w:rsid w:val="6526B30C"/>
    <w:rsid w:val="652994A3"/>
    <w:rsid w:val="652F9C2A"/>
    <w:rsid w:val="6530F9C9"/>
    <w:rsid w:val="6540C783"/>
    <w:rsid w:val="6543721B"/>
    <w:rsid w:val="6543D90C"/>
    <w:rsid w:val="6553AC00"/>
    <w:rsid w:val="655B224B"/>
    <w:rsid w:val="655C51D5"/>
    <w:rsid w:val="655CEA43"/>
    <w:rsid w:val="65634287"/>
    <w:rsid w:val="65651CCF"/>
    <w:rsid w:val="656EC57D"/>
    <w:rsid w:val="656F2803"/>
    <w:rsid w:val="657537F7"/>
    <w:rsid w:val="6575DD04"/>
    <w:rsid w:val="6578980A"/>
    <w:rsid w:val="6586E1DC"/>
    <w:rsid w:val="65873B47"/>
    <w:rsid w:val="6588A3A5"/>
    <w:rsid w:val="658A1858"/>
    <w:rsid w:val="658BED28"/>
    <w:rsid w:val="65B4DA8F"/>
    <w:rsid w:val="65C5C458"/>
    <w:rsid w:val="65C943AF"/>
    <w:rsid w:val="65CF79AC"/>
    <w:rsid w:val="65D0E7BF"/>
    <w:rsid w:val="65D32E2E"/>
    <w:rsid w:val="65D88A1D"/>
    <w:rsid w:val="65E0D1A2"/>
    <w:rsid w:val="65E9BAB8"/>
    <w:rsid w:val="65EB8A4D"/>
    <w:rsid w:val="65ED78F1"/>
    <w:rsid w:val="65FFBC9A"/>
    <w:rsid w:val="66003A30"/>
    <w:rsid w:val="6612E517"/>
    <w:rsid w:val="661B6CC7"/>
    <w:rsid w:val="661B6D00"/>
    <w:rsid w:val="6624B6CF"/>
    <w:rsid w:val="66262EEA"/>
    <w:rsid w:val="662FABBF"/>
    <w:rsid w:val="6630FE24"/>
    <w:rsid w:val="663392E4"/>
    <w:rsid w:val="66346804"/>
    <w:rsid w:val="663D87B3"/>
    <w:rsid w:val="664F693D"/>
    <w:rsid w:val="665A71E9"/>
    <w:rsid w:val="666864BE"/>
    <w:rsid w:val="666CBF58"/>
    <w:rsid w:val="666E9CF2"/>
    <w:rsid w:val="667E64FD"/>
    <w:rsid w:val="66859A13"/>
    <w:rsid w:val="66918B70"/>
    <w:rsid w:val="669869BE"/>
    <w:rsid w:val="669C27F2"/>
    <w:rsid w:val="66A6BA5C"/>
    <w:rsid w:val="66A8CB20"/>
    <w:rsid w:val="66C0E2DC"/>
    <w:rsid w:val="66C184C5"/>
    <w:rsid w:val="66CE54A5"/>
    <w:rsid w:val="66DDE86C"/>
    <w:rsid w:val="66E14BDD"/>
    <w:rsid w:val="66F20DF1"/>
    <w:rsid w:val="66FD9926"/>
    <w:rsid w:val="670BACCF"/>
    <w:rsid w:val="67454591"/>
    <w:rsid w:val="6754776D"/>
    <w:rsid w:val="675BA059"/>
    <w:rsid w:val="67639D45"/>
    <w:rsid w:val="6768D9F8"/>
    <w:rsid w:val="676F9C92"/>
    <w:rsid w:val="67749F46"/>
    <w:rsid w:val="6778BC24"/>
    <w:rsid w:val="6785490B"/>
    <w:rsid w:val="6785DE77"/>
    <w:rsid w:val="67893354"/>
    <w:rsid w:val="678E8D5E"/>
    <w:rsid w:val="6790481F"/>
    <w:rsid w:val="6792F2CD"/>
    <w:rsid w:val="679D5BD8"/>
    <w:rsid w:val="679EFE88"/>
    <w:rsid w:val="67A6A22D"/>
    <w:rsid w:val="67A8C32A"/>
    <w:rsid w:val="67B5E846"/>
    <w:rsid w:val="67C03D69"/>
    <w:rsid w:val="67C26911"/>
    <w:rsid w:val="67C59DB3"/>
    <w:rsid w:val="67CDC4A1"/>
    <w:rsid w:val="67E0F761"/>
    <w:rsid w:val="67E253EF"/>
    <w:rsid w:val="67E54CB1"/>
    <w:rsid w:val="67E74CAF"/>
    <w:rsid w:val="67E8C1EB"/>
    <w:rsid w:val="67F2974C"/>
    <w:rsid w:val="67FB52EA"/>
    <w:rsid w:val="6806B8EE"/>
    <w:rsid w:val="681E68C8"/>
    <w:rsid w:val="6821C027"/>
    <w:rsid w:val="6824ABD1"/>
    <w:rsid w:val="68300174"/>
    <w:rsid w:val="6836D8F8"/>
    <w:rsid w:val="68386DB2"/>
    <w:rsid w:val="683BBD7C"/>
    <w:rsid w:val="683BCC83"/>
    <w:rsid w:val="6841415E"/>
    <w:rsid w:val="684285F9"/>
    <w:rsid w:val="684A92B8"/>
    <w:rsid w:val="6851C6B5"/>
    <w:rsid w:val="685232CC"/>
    <w:rsid w:val="6856DFF9"/>
    <w:rsid w:val="685B46BD"/>
    <w:rsid w:val="68707035"/>
    <w:rsid w:val="6877D582"/>
    <w:rsid w:val="6880EC76"/>
    <w:rsid w:val="689255FD"/>
    <w:rsid w:val="68ACA657"/>
    <w:rsid w:val="68AD8B58"/>
    <w:rsid w:val="68B3D055"/>
    <w:rsid w:val="68B758C0"/>
    <w:rsid w:val="68BFE6D0"/>
    <w:rsid w:val="68C29039"/>
    <w:rsid w:val="68C42DB8"/>
    <w:rsid w:val="68C91808"/>
    <w:rsid w:val="68CADA96"/>
    <w:rsid w:val="68D11F10"/>
    <w:rsid w:val="68D41CF4"/>
    <w:rsid w:val="68EC2507"/>
    <w:rsid w:val="68FB8985"/>
    <w:rsid w:val="68FC88FB"/>
    <w:rsid w:val="68FEF1E0"/>
    <w:rsid w:val="69243764"/>
    <w:rsid w:val="692F5FD3"/>
    <w:rsid w:val="693B07AC"/>
    <w:rsid w:val="694E0555"/>
    <w:rsid w:val="69567762"/>
    <w:rsid w:val="69667B23"/>
    <w:rsid w:val="698381BB"/>
    <w:rsid w:val="6985C589"/>
    <w:rsid w:val="69970401"/>
    <w:rsid w:val="699DA091"/>
    <w:rsid w:val="69A04E7F"/>
    <w:rsid w:val="69ABEACC"/>
    <w:rsid w:val="69AD354B"/>
    <w:rsid w:val="69B58F5E"/>
    <w:rsid w:val="69BF6532"/>
    <w:rsid w:val="69D02B52"/>
    <w:rsid w:val="69D36618"/>
    <w:rsid w:val="69DD9F09"/>
    <w:rsid w:val="69E2504A"/>
    <w:rsid w:val="69E92EC0"/>
    <w:rsid w:val="6A008CFC"/>
    <w:rsid w:val="6A017F7E"/>
    <w:rsid w:val="6A07198F"/>
    <w:rsid w:val="6A12DA0F"/>
    <w:rsid w:val="6A1B64E3"/>
    <w:rsid w:val="6A26700C"/>
    <w:rsid w:val="6A30840C"/>
    <w:rsid w:val="6A3903C5"/>
    <w:rsid w:val="6A3E122E"/>
    <w:rsid w:val="6A4324C4"/>
    <w:rsid w:val="6A5318CA"/>
    <w:rsid w:val="6A53B917"/>
    <w:rsid w:val="6A542431"/>
    <w:rsid w:val="6A5F9069"/>
    <w:rsid w:val="6A6F0964"/>
    <w:rsid w:val="6A6F4ECD"/>
    <w:rsid w:val="6A758BE4"/>
    <w:rsid w:val="6A7A3BCE"/>
    <w:rsid w:val="6A82CC8C"/>
    <w:rsid w:val="6AA57252"/>
    <w:rsid w:val="6AB187D8"/>
    <w:rsid w:val="6AB323E3"/>
    <w:rsid w:val="6AB98110"/>
    <w:rsid w:val="6ACE4F7B"/>
    <w:rsid w:val="6AD3EF81"/>
    <w:rsid w:val="6AF2A1F6"/>
    <w:rsid w:val="6AFD093A"/>
    <w:rsid w:val="6B030865"/>
    <w:rsid w:val="6B03CFC4"/>
    <w:rsid w:val="6B0AD676"/>
    <w:rsid w:val="6B0FA536"/>
    <w:rsid w:val="6B1A4876"/>
    <w:rsid w:val="6B311CEA"/>
    <w:rsid w:val="6B3602DD"/>
    <w:rsid w:val="6B3B82D8"/>
    <w:rsid w:val="6B405F83"/>
    <w:rsid w:val="6B434EE8"/>
    <w:rsid w:val="6B4E4DF9"/>
    <w:rsid w:val="6B5A509C"/>
    <w:rsid w:val="6B5C734E"/>
    <w:rsid w:val="6B5E5484"/>
    <w:rsid w:val="6B60C377"/>
    <w:rsid w:val="6B6693E2"/>
    <w:rsid w:val="6B67A484"/>
    <w:rsid w:val="6B6AF6C9"/>
    <w:rsid w:val="6B6B6C4E"/>
    <w:rsid w:val="6B831901"/>
    <w:rsid w:val="6B8DBDD2"/>
    <w:rsid w:val="6B97A7B0"/>
    <w:rsid w:val="6B98091D"/>
    <w:rsid w:val="6B9A0D44"/>
    <w:rsid w:val="6B9D7C5F"/>
    <w:rsid w:val="6BA552C2"/>
    <w:rsid w:val="6BA94747"/>
    <w:rsid w:val="6BB0D15C"/>
    <w:rsid w:val="6BB9B768"/>
    <w:rsid w:val="6BC238B6"/>
    <w:rsid w:val="6BC9FDC4"/>
    <w:rsid w:val="6BCDAA2E"/>
    <w:rsid w:val="6BD217B0"/>
    <w:rsid w:val="6BD69ED8"/>
    <w:rsid w:val="6BD9AF95"/>
    <w:rsid w:val="6BD9BC5A"/>
    <w:rsid w:val="6BE39DCA"/>
    <w:rsid w:val="6BE94839"/>
    <w:rsid w:val="6BF2A4FA"/>
    <w:rsid w:val="6BFF9BE4"/>
    <w:rsid w:val="6C0316D7"/>
    <w:rsid w:val="6C0EF562"/>
    <w:rsid w:val="6C23C36B"/>
    <w:rsid w:val="6C275CEE"/>
    <w:rsid w:val="6C305ED4"/>
    <w:rsid w:val="6C427729"/>
    <w:rsid w:val="6C42E273"/>
    <w:rsid w:val="6C4BC9D3"/>
    <w:rsid w:val="6C4FF0E1"/>
    <w:rsid w:val="6C59B788"/>
    <w:rsid w:val="6C64181E"/>
    <w:rsid w:val="6C6611EE"/>
    <w:rsid w:val="6C68D5B7"/>
    <w:rsid w:val="6C69D3E9"/>
    <w:rsid w:val="6C86394D"/>
    <w:rsid w:val="6C9F19FD"/>
    <w:rsid w:val="6CAE0E23"/>
    <w:rsid w:val="6CB1D870"/>
    <w:rsid w:val="6CB4754E"/>
    <w:rsid w:val="6CB70A2D"/>
    <w:rsid w:val="6CB8D710"/>
    <w:rsid w:val="6CB91AF4"/>
    <w:rsid w:val="6CC0526E"/>
    <w:rsid w:val="6CC4FBC4"/>
    <w:rsid w:val="6CC70E01"/>
    <w:rsid w:val="6CCB7BC8"/>
    <w:rsid w:val="6CE62F5E"/>
    <w:rsid w:val="6CE902AB"/>
    <w:rsid w:val="6CED3020"/>
    <w:rsid w:val="6CF8831D"/>
    <w:rsid w:val="6D0D32BE"/>
    <w:rsid w:val="6D0D9563"/>
    <w:rsid w:val="6D230A51"/>
    <w:rsid w:val="6D2BBDA7"/>
    <w:rsid w:val="6D3DCC1E"/>
    <w:rsid w:val="6D49E462"/>
    <w:rsid w:val="6D4C94AE"/>
    <w:rsid w:val="6D4EEAF1"/>
    <w:rsid w:val="6D564612"/>
    <w:rsid w:val="6D6A3E9B"/>
    <w:rsid w:val="6D6D9550"/>
    <w:rsid w:val="6D72E5DA"/>
    <w:rsid w:val="6D7DCA86"/>
    <w:rsid w:val="6D831757"/>
    <w:rsid w:val="6D853200"/>
    <w:rsid w:val="6D9CE621"/>
    <w:rsid w:val="6DAD21F5"/>
    <w:rsid w:val="6DC3CABF"/>
    <w:rsid w:val="6DCA5354"/>
    <w:rsid w:val="6DDA808D"/>
    <w:rsid w:val="6DE62933"/>
    <w:rsid w:val="6DE72148"/>
    <w:rsid w:val="6DE878C5"/>
    <w:rsid w:val="6DEECEFE"/>
    <w:rsid w:val="6DF0EB19"/>
    <w:rsid w:val="6DF44853"/>
    <w:rsid w:val="6DF7E2F2"/>
    <w:rsid w:val="6DFCA969"/>
    <w:rsid w:val="6DFD762C"/>
    <w:rsid w:val="6E1070CC"/>
    <w:rsid w:val="6E150234"/>
    <w:rsid w:val="6E1BDEDF"/>
    <w:rsid w:val="6E1F9315"/>
    <w:rsid w:val="6E26AD31"/>
    <w:rsid w:val="6E282B3C"/>
    <w:rsid w:val="6E2D3AFA"/>
    <w:rsid w:val="6E2FBFC6"/>
    <w:rsid w:val="6E31C6DF"/>
    <w:rsid w:val="6E4FD2F7"/>
    <w:rsid w:val="6E52E54E"/>
    <w:rsid w:val="6E53AECD"/>
    <w:rsid w:val="6E568FFF"/>
    <w:rsid w:val="6E683F03"/>
    <w:rsid w:val="6E6DD697"/>
    <w:rsid w:val="6E70B5D6"/>
    <w:rsid w:val="6E7170D3"/>
    <w:rsid w:val="6E7BFBA0"/>
    <w:rsid w:val="6E8FF1F7"/>
    <w:rsid w:val="6EA885A4"/>
    <w:rsid w:val="6EA93A0D"/>
    <w:rsid w:val="6EB1B7F1"/>
    <w:rsid w:val="6ECC70A7"/>
    <w:rsid w:val="6ED192F5"/>
    <w:rsid w:val="6EEB0BA3"/>
    <w:rsid w:val="6EF38AD6"/>
    <w:rsid w:val="6EF6D8BC"/>
    <w:rsid w:val="6EF769E9"/>
    <w:rsid w:val="6EFE1641"/>
    <w:rsid w:val="6F170EB4"/>
    <w:rsid w:val="6F198C32"/>
    <w:rsid w:val="6F29E995"/>
    <w:rsid w:val="6F307FE7"/>
    <w:rsid w:val="6F35BF09"/>
    <w:rsid w:val="6F783DDE"/>
    <w:rsid w:val="6F7A6F73"/>
    <w:rsid w:val="6F7FBDB4"/>
    <w:rsid w:val="6F8D7683"/>
    <w:rsid w:val="6F9329A3"/>
    <w:rsid w:val="6F9B0697"/>
    <w:rsid w:val="6FA8F119"/>
    <w:rsid w:val="6FA9953C"/>
    <w:rsid w:val="6FB33491"/>
    <w:rsid w:val="6FB823E4"/>
    <w:rsid w:val="6FB89CFA"/>
    <w:rsid w:val="6FBDE082"/>
    <w:rsid w:val="6FBFA5C0"/>
    <w:rsid w:val="6FCEF901"/>
    <w:rsid w:val="6FDDC50F"/>
    <w:rsid w:val="6FE77802"/>
    <w:rsid w:val="6FEB1707"/>
    <w:rsid w:val="6FF2FB5B"/>
    <w:rsid w:val="6FF53952"/>
    <w:rsid w:val="700D4134"/>
    <w:rsid w:val="70174FC8"/>
    <w:rsid w:val="7030CFA7"/>
    <w:rsid w:val="7050AC6F"/>
    <w:rsid w:val="7057699D"/>
    <w:rsid w:val="70592D5F"/>
    <w:rsid w:val="705C1B06"/>
    <w:rsid w:val="705E96BF"/>
    <w:rsid w:val="7065F0D4"/>
    <w:rsid w:val="70885F50"/>
    <w:rsid w:val="70990D61"/>
    <w:rsid w:val="70A3B86D"/>
    <w:rsid w:val="70A5B9DD"/>
    <w:rsid w:val="70B09B53"/>
    <w:rsid w:val="70B280F8"/>
    <w:rsid w:val="70BBEC75"/>
    <w:rsid w:val="70C87FC2"/>
    <w:rsid w:val="70CE2F0C"/>
    <w:rsid w:val="70CE9FCF"/>
    <w:rsid w:val="70DB8F6D"/>
    <w:rsid w:val="70DFAE6C"/>
    <w:rsid w:val="70E0CA9B"/>
    <w:rsid w:val="70E75E2D"/>
    <w:rsid w:val="70EA5650"/>
    <w:rsid w:val="70ED5112"/>
    <w:rsid w:val="70F0CF3E"/>
    <w:rsid w:val="70F25ABA"/>
    <w:rsid w:val="70F5E660"/>
    <w:rsid w:val="70FCD203"/>
    <w:rsid w:val="713392E7"/>
    <w:rsid w:val="7135F630"/>
    <w:rsid w:val="714797F6"/>
    <w:rsid w:val="71518167"/>
    <w:rsid w:val="715A4184"/>
    <w:rsid w:val="715C64D3"/>
    <w:rsid w:val="71644EF0"/>
    <w:rsid w:val="716B1BD1"/>
    <w:rsid w:val="716EFEBC"/>
    <w:rsid w:val="7170E005"/>
    <w:rsid w:val="7179ED37"/>
    <w:rsid w:val="7181AC65"/>
    <w:rsid w:val="7189546B"/>
    <w:rsid w:val="7195F765"/>
    <w:rsid w:val="71B8B625"/>
    <w:rsid w:val="71C0E49E"/>
    <w:rsid w:val="71C45AE1"/>
    <w:rsid w:val="71C689A9"/>
    <w:rsid w:val="71CEE3FF"/>
    <w:rsid w:val="71D35473"/>
    <w:rsid w:val="71D85B9B"/>
    <w:rsid w:val="71DAC74E"/>
    <w:rsid w:val="71F4EB03"/>
    <w:rsid w:val="720B562D"/>
    <w:rsid w:val="7222EAF3"/>
    <w:rsid w:val="722C76BB"/>
    <w:rsid w:val="723407D5"/>
    <w:rsid w:val="7239A3C1"/>
    <w:rsid w:val="723E53EE"/>
    <w:rsid w:val="724A252F"/>
    <w:rsid w:val="7257E831"/>
    <w:rsid w:val="726852F9"/>
    <w:rsid w:val="72685312"/>
    <w:rsid w:val="726A7030"/>
    <w:rsid w:val="72754A0B"/>
    <w:rsid w:val="727C33B4"/>
    <w:rsid w:val="729953A7"/>
    <w:rsid w:val="729E650C"/>
    <w:rsid w:val="72A90CEC"/>
    <w:rsid w:val="72AABFA4"/>
    <w:rsid w:val="72B4C425"/>
    <w:rsid w:val="72B9EBE2"/>
    <w:rsid w:val="72BB0894"/>
    <w:rsid w:val="72BB60F8"/>
    <w:rsid w:val="72BBA1AA"/>
    <w:rsid w:val="72C8010A"/>
    <w:rsid w:val="72C9A19F"/>
    <w:rsid w:val="72CE8436"/>
    <w:rsid w:val="72DD29C5"/>
    <w:rsid w:val="72E07CA4"/>
    <w:rsid w:val="72EC8144"/>
    <w:rsid w:val="72ED02E9"/>
    <w:rsid w:val="72EE0CC6"/>
    <w:rsid w:val="72F9539E"/>
    <w:rsid w:val="730002AE"/>
    <w:rsid w:val="73125DBE"/>
    <w:rsid w:val="7325C840"/>
    <w:rsid w:val="732894B4"/>
    <w:rsid w:val="73343D48"/>
    <w:rsid w:val="7341B7CD"/>
    <w:rsid w:val="73450AC6"/>
    <w:rsid w:val="73502FD1"/>
    <w:rsid w:val="7350ABA2"/>
    <w:rsid w:val="73774F79"/>
    <w:rsid w:val="738114A9"/>
    <w:rsid w:val="738CA3BF"/>
    <w:rsid w:val="739648CD"/>
    <w:rsid w:val="73A765B9"/>
    <w:rsid w:val="73D87439"/>
    <w:rsid w:val="73E5018A"/>
    <w:rsid w:val="73F3B892"/>
    <w:rsid w:val="73F7B2F9"/>
    <w:rsid w:val="73FB03D9"/>
    <w:rsid w:val="7417AB3B"/>
    <w:rsid w:val="742BF8B1"/>
    <w:rsid w:val="74359C60"/>
    <w:rsid w:val="743D1E28"/>
    <w:rsid w:val="743DAF4F"/>
    <w:rsid w:val="743EB1BF"/>
    <w:rsid w:val="7445EB7E"/>
    <w:rsid w:val="744A0890"/>
    <w:rsid w:val="744CAC6C"/>
    <w:rsid w:val="744D02D1"/>
    <w:rsid w:val="744EBAC9"/>
    <w:rsid w:val="74581E14"/>
    <w:rsid w:val="747C1ABC"/>
    <w:rsid w:val="747C2382"/>
    <w:rsid w:val="74818258"/>
    <w:rsid w:val="748483B1"/>
    <w:rsid w:val="7484BFD6"/>
    <w:rsid w:val="748BD851"/>
    <w:rsid w:val="749C3E2F"/>
    <w:rsid w:val="74A19C17"/>
    <w:rsid w:val="74A81DF4"/>
    <w:rsid w:val="74B19D66"/>
    <w:rsid w:val="74CB009F"/>
    <w:rsid w:val="74CBBF76"/>
    <w:rsid w:val="74D91A99"/>
    <w:rsid w:val="74E6D558"/>
    <w:rsid w:val="74EDC155"/>
    <w:rsid w:val="74F24BB3"/>
    <w:rsid w:val="74FBE41E"/>
    <w:rsid w:val="7510D2EA"/>
    <w:rsid w:val="751A505E"/>
    <w:rsid w:val="7526982C"/>
    <w:rsid w:val="752F0423"/>
    <w:rsid w:val="7536C628"/>
    <w:rsid w:val="753C54F3"/>
    <w:rsid w:val="755330EB"/>
    <w:rsid w:val="75623AAD"/>
    <w:rsid w:val="756D8B4A"/>
    <w:rsid w:val="75721DB2"/>
    <w:rsid w:val="757E2A5E"/>
    <w:rsid w:val="75800BEB"/>
    <w:rsid w:val="759B7903"/>
    <w:rsid w:val="759D5B16"/>
    <w:rsid w:val="759FE183"/>
    <w:rsid w:val="75A15BA3"/>
    <w:rsid w:val="75A97A5C"/>
    <w:rsid w:val="75C83F97"/>
    <w:rsid w:val="75CB82C0"/>
    <w:rsid w:val="75E478D5"/>
    <w:rsid w:val="75F2642A"/>
    <w:rsid w:val="76002994"/>
    <w:rsid w:val="7609EE36"/>
    <w:rsid w:val="760BB00F"/>
    <w:rsid w:val="76186834"/>
    <w:rsid w:val="761DE27B"/>
    <w:rsid w:val="761DE291"/>
    <w:rsid w:val="761DE838"/>
    <w:rsid w:val="76218002"/>
    <w:rsid w:val="762F9638"/>
    <w:rsid w:val="765A9C1F"/>
    <w:rsid w:val="7663032B"/>
    <w:rsid w:val="766D7EF6"/>
    <w:rsid w:val="76770520"/>
    <w:rsid w:val="76809A3D"/>
    <w:rsid w:val="76932DF0"/>
    <w:rsid w:val="7699E175"/>
    <w:rsid w:val="769B9D07"/>
    <w:rsid w:val="76A0E36B"/>
    <w:rsid w:val="76AE268A"/>
    <w:rsid w:val="76BE4215"/>
    <w:rsid w:val="76D9F044"/>
    <w:rsid w:val="76DCA266"/>
    <w:rsid w:val="76DCA4DA"/>
    <w:rsid w:val="76E2B436"/>
    <w:rsid w:val="76E98A8E"/>
    <w:rsid w:val="76EA1FEA"/>
    <w:rsid w:val="76FC4A6E"/>
    <w:rsid w:val="770654D4"/>
    <w:rsid w:val="771296F5"/>
    <w:rsid w:val="7712EBE9"/>
    <w:rsid w:val="772339B5"/>
    <w:rsid w:val="772D2D38"/>
    <w:rsid w:val="773A55AB"/>
    <w:rsid w:val="773C824C"/>
    <w:rsid w:val="773E52AD"/>
    <w:rsid w:val="7741F7AA"/>
    <w:rsid w:val="776434D8"/>
    <w:rsid w:val="77782F1D"/>
    <w:rsid w:val="7779DDA8"/>
    <w:rsid w:val="777B195A"/>
    <w:rsid w:val="7789D279"/>
    <w:rsid w:val="778CF01F"/>
    <w:rsid w:val="779660D4"/>
    <w:rsid w:val="77A07C8B"/>
    <w:rsid w:val="77B24EB8"/>
    <w:rsid w:val="77B43895"/>
    <w:rsid w:val="77B8A330"/>
    <w:rsid w:val="77BA0D0E"/>
    <w:rsid w:val="77C3B7E4"/>
    <w:rsid w:val="77C7B98F"/>
    <w:rsid w:val="77C7D80D"/>
    <w:rsid w:val="77C8500E"/>
    <w:rsid w:val="77D2BCF0"/>
    <w:rsid w:val="77E47A68"/>
    <w:rsid w:val="77F788EB"/>
    <w:rsid w:val="77FD4B7C"/>
    <w:rsid w:val="7801D912"/>
    <w:rsid w:val="780A9E41"/>
    <w:rsid w:val="782B8D02"/>
    <w:rsid w:val="782DA87A"/>
    <w:rsid w:val="78363EA3"/>
    <w:rsid w:val="783CAB3F"/>
    <w:rsid w:val="783EE657"/>
    <w:rsid w:val="783F93D5"/>
    <w:rsid w:val="7866222A"/>
    <w:rsid w:val="787DFDF6"/>
    <w:rsid w:val="789D667D"/>
    <w:rsid w:val="78A027F6"/>
    <w:rsid w:val="78CC37BC"/>
    <w:rsid w:val="78CFD1FD"/>
    <w:rsid w:val="78D3052F"/>
    <w:rsid w:val="78DB4E33"/>
    <w:rsid w:val="78E757C4"/>
    <w:rsid w:val="78EA3A88"/>
    <w:rsid w:val="79082C78"/>
    <w:rsid w:val="790E86FE"/>
    <w:rsid w:val="7913BEB3"/>
    <w:rsid w:val="79197DE7"/>
    <w:rsid w:val="79213C9B"/>
    <w:rsid w:val="79288E16"/>
    <w:rsid w:val="793B9829"/>
    <w:rsid w:val="793ECC04"/>
    <w:rsid w:val="793F3E59"/>
    <w:rsid w:val="794AE8ED"/>
    <w:rsid w:val="794B4462"/>
    <w:rsid w:val="794BB8FC"/>
    <w:rsid w:val="794F9214"/>
    <w:rsid w:val="79569789"/>
    <w:rsid w:val="795F0A79"/>
    <w:rsid w:val="7964F21A"/>
    <w:rsid w:val="796AD373"/>
    <w:rsid w:val="796B2ECC"/>
    <w:rsid w:val="7978C455"/>
    <w:rsid w:val="7983B223"/>
    <w:rsid w:val="79879D5D"/>
    <w:rsid w:val="79C76EAB"/>
    <w:rsid w:val="79CA43ED"/>
    <w:rsid w:val="79D8675D"/>
    <w:rsid w:val="79F43279"/>
    <w:rsid w:val="79FB6AD0"/>
    <w:rsid w:val="79FE1A37"/>
    <w:rsid w:val="7A00EDA1"/>
    <w:rsid w:val="7A01A0AD"/>
    <w:rsid w:val="7A101903"/>
    <w:rsid w:val="7A273C31"/>
    <w:rsid w:val="7A2F85B5"/>
    <w:rsid w:val="7A3A9CA2"/>
    <w:rsid w:val="7A40F9B5"/>
    <w:rsid w:val="7A4177EE"/>
    <w:rsid w:val="7A4E01F9"/>
    <w:rsid w:val="7A53D158"/>
    <w:rsid w:val="7A547876"/>
    <w:rsid w:val="7A56190A"/>
    <w:rsid w:val="7A5A0355"/>
    <w:rsid w:val="7A619BC0"/>
    <w:rsid w:val="7A6911CD"/>
    <w:rsid w:val="7A6D83C7"/>
    <w:rsid w:val="7A6E629A"/>
    <w:rsid w:val="7A6ED62B"/>
    <w:rsid w:val="7A7364F7"/>
    <w:rsid w:val="7A9C4954"/>
    <w:rsid w:val="7A9CA92C"/>
    <w:rsid w:val="7AB1F12E"/>
    <w:rsid w:val="7AC4CF6F"/>
    <w:rsid w:val="7AE781FE"/>
    <w:rsid w:val="7AEBD9A6"/>
    <w:rsid w:val="7AFB58A6"/>
    <w:rsid w:val="7B002553"/>
    <w:rsid w:val="7B05BE0C"/>
    <w:rsid w:val="7B090B29"/>
    <w:rsid w:val="7B0DF49E"/>
    <w:rsid w:val="7B0EA567"/>
    <w:rsid w:val="7B14E81F"/>
    <w:rsid w:val="7B1FC344"/>
    <w:rsid w:val="7B20C72D"/>
    <w:rsid w:val="7B2325D1"/>
    <w:rsid w:val="7B24CF3C"/>
    <w:rsid w:val="7B2E8962"/>
    <w:rsid w:val="7B3CAAEE"/>
    <w:rsid w:val="7B4DE5BD"/>
    <w:rsid w:val="7B5185ED"/>
    <w:rsid w:val="7B51B55D"/>
    <w:rsid w:val="7B5D21D8"/>
    <w:rsid w:val="7B6A0A64"/>
    <w:rsid w:val="7B76FE4D"/>
    <w:rsid w:val="7B817534"/>
    <w:rsid w:val="7B8433F7"/>
    <w:rsid w:val="7B87349E"/>
    <w:rsid w:val="7B91731B"/>
    <w:rsid w:val="7B95D9B0"/>
    <w:rsid w:val="7B9E7530"/>
    <w:rsid w:val="7B9EC731"/>
    <w:rsid w:val="7BA2A1EE"/>
    <w:rsid w:val="7BA2EB57"/>
    <w:rsid w:val="7BAB8B26"/>
    <w:rsid w:val="7BACF95E"/>
    <w:rsid w:val="7BBDA52F"/>
    <w:rsid w:val="7BCC4532"/>
    <w:rsid w:val="7BD4C6BC"/>
    <w:rsid w:val="7BDA1230"/>
    <w:rsid w:val="7BDDED52"/>
    <w:rsid w:val="7BE39BB7"/>
    <w:rsid w:val="7BEB4F5F"/>
    <w:rsid w:val="7BF5DF4F"/>
    <w:rsid w:val="7BFE08D5"/>
    <w:rsid w:val="7C05BA54"/>
    <w:rsid w:val="7C0AA18E"/>
    <w:rsid w:val="7C0CEA92"/>
    <w:rsid w:val="7C1C247F"/>
    <w:rsid w:val="7C28E1B4"/>
    <w:rsid w:val="7C2A9DDE"/>
    <w:rsid w:val="7C300646"/>
    <w:rsid w:val="7C322321"/>
    <w:rsid w:val="7C334BBA"/>
    <w:rsid w:val="7C3AB433"/>
    <w:rsid w:val="7C3AC97B"/>
    <w:rsid w:val="7C40B375"/>
    <w:rsid w:val="7C49833E"/>
    <w:rsid w:val="7C4AED95"/>
    <w:rsid w:val="7C573E3C"/>
    <w:rsid w:val="7C652039"/>
    <w:rsid w:val="7C70F190"/>
    <w:rsid w:val="7C7BDB94"/>
    <w:rsid w:val="7C7DD93C"/>
    <w:rsid w:val="7C895860"/>
    <w:rsid w:val="7C898176"/>
    <w:rsid w:val="7C9A4B37"/>
    <w:rsid w:val="7C9FC3DD"/>
    <w:rsid w:val="7CA6398F"/>
    <w:rsid w:val="7CA91F77"/>
    <w:rsid w:val="7CAA2B49"/>
    <w:rsid w:val="7CADD64A"/>
    <w:rsid w:val="7CB222B5"/>
    <w:rsid w:val="7CB282C2"/>
    <w:rsid w:val="7CB3E113"/>
    <w:rsid w:val="7CB9339A"/>
    <w:rsid w:val="7CBFFB2C"/>
    <w:rsid w:val="7CC70C05"/>
    <w:rsid w:val="7CD3CBAB"/>
    <w:rsid w:val="7CDFC203"/>
    <w:rsid w:val="7CF5B792"/>
    <w:rsid w:val="7D14C741"/>
    <w:rsid w:val="7D16C857"/>
    <w:rsid w:val="7D172521"/>
    <w:rsid w:val="7D1A0329"/>
    <w:rsid w:val="7D1EDE44"/>
    <w:rsid w:val="7D1F7312"/>
    <w:rsid w:val="7D243D34"/>
    <w:rsid w:val="7D2A4750"/>
    <w:rsid w:val="7D314353"/>
    <w:rsid w:val="7D335B3A"/>
    <w:rsid w:val="7D3C7C9A"/>
    <w:rsid w:val="7D45ECA2"/>
    <w:rsid w:val="7D475797"/>
    <w:rsid w:val="7D4E682A"/>
    <w:rsid w:val="7D676D05"/>
    <w:rsid w:val="7D6CF2AD"/>
    <w:rsid w:val="7D6FCBD9"/>
    <w:rsid w:val="7D76D15A"/>
    <w:rsid w:val="7D7A5D2F"/>
    <w:rsid w:val="7D7C69D9"/>
    <w:rsid w:val="7D7CDAB0"/>
    <w:rsid w:val="7D80DF7E"/>
    <w:rsid w:val="7D8296D3"/>
    <w:rsid w:val="7D88431F"/>
    <w:rsid w:val="7D8C4324"/>
    <w:rsid w:val="7D8E512B"/>
    <w:rsid w:val="7DB08CB3"/>
    <w:rsid w:val="7DBFA137"/>
    <w:rsid w:val="7DC03AD0"/>
    <w:rsid w:val="7DDDC6AC"/>
    <w:rsid w:val="7DF62CCC"/>
    <w:rsid w:val="7DFA77F3"/>
    <w:rsid w:val="7E21EF67"/>
    <w:rsid w:val="7E266A27"/>
    <w:rsid w:val="7E2D19A6"/>
    <w:rsid w:val="7E3A0BB3"/>
    <w:rsid w:val="7E45CBB0"/>
    <w:rsid w:val="7E4E99E8"/>
    <w:rsid w:val="7E55BD41"/>
    <w:rsid w:val="7E57A1F2"/>
    <w:rsid w:val="7E57F5BD"/>
    <w:rsid w:val="7E61496F"/>
    <w:rsid w:val="7E626959"/>
    <w:rsid w:val="7E7C7EFA"/>
    <w:rsid w:val="7E8ECE85"/>
    <w:rsid w:val="7EB2524E"/>
    <w:rsid w:val="7EB29C69"/>
    <w:rsid w:val="7EB7E79C"/>
    <w:rsid w:val="7ECF5804"/>
    <w:rsid w:val="7ED1D47F"/>
    <w:rsid w:val="7ED59B4A"/>
    <w:rsid w:val="7EE22F52"/>
    <w:rsid w:val="7EE6B6A4"/>
    <w:rsid w:val="7EF4D93D"/>
    <w:rsid w:val="7EF69D2B"/>
    <w:rsid w:val="7EFE2F10"/>
    <w:rsid w:val="7F13288D"/>
    <w:rsid w:val="7F1F4EC4"/>
    <w:rsid w:val="7F3588C5"/>
    <w:rsid w:val="7F3A74DD"/>
    <w:rsid w:val="7F3E920B"/>
    <w:rsid w:val="7F3FA08C"/>
    <w:rsid w:val="7F6BBAE1"/>
    <w:rsid w:val="7F701A4F"/>
    <w:rsid w:val="7F75134C"/>
    <w:rsid w:val="7F956D7E"/>
    <w:rsid w:val="7F9C3A46"/>
    <w:rsid w:val="7FA30663"/>
    <w:rsid w:val="7FBEB2FC"/>
    <w:rsid w:val="7FC85613"/>
    <w:rsid w:val="7FCC41C8"/>
    <w:rsid w:val="7FD67323"/>
    <w:rsid w:val="7FEB354D"/>
    <w:rsid w:val="7FF39E1D"/>
    <w:rsid w:val="7FF6B2FD"/>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BEA1DF7"/>
  <w15:docId w15:val="{5EA7FB2B-D8FA-7C45-A96D-E41BDF9F56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rastasis">
    <w:name w:val="Normal"/>
    <w:qFormat/>
    <w:rsid w:val="00F42013"/>
    <w:pPr>
      <w:spacing w:after="0" w:line="240" w:lineRule="auto"/>
    </w:pPr>
    <w:rPr>
      <w:rFonts w:ascii="Times New Roman" w:eastAsia="Times New Roman" w:hAnsi="Times New Roman" w:cs="Times New Roman"/>
      <w:sz w:val="24"/>
      <w:szCs w:val="24"/>
      <w:lang w:eastAsia="en-GB"/>
    </w:rPr>
  </w:style>
  <w:style w:type="paragraph" w:styleId="Antrat1">
    <w:name w:val="heading 1"/>
    <w:basedOn w:val="prastasis"/>
    <w:next w:val="prastasis"/>
    <w:link w:val="Antrat1Diagrama"/>
    <w:uiPriority w:val="9"/>
    <w:qFormat/>
    <w:rsid w:val="00F14866"/>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Antrat2">
    <w:name w:val="heading 2"/>
    <w:basedOn w:val="prastasis"/>
    <w:next w:val="prastasis"/>
    <w:link w:val="Antrat2Diagrama"/>
    <w:uiPriority w:val="9"/>
    <w:unhideWhenUsed/>
    <w:qFormat/>
    <w:rsid w:val="00F00136"/>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Antrat3">
    <w:name w:val="heading 3"/>
    <w:basedOn w:val="prastasis"/>
    <w:next w:val="prastasis"/>
    <w:link w:val="Antrat3Diagrama"/>
    <w:uiPriority w:val="9"/>
    <w:unhideWhenUsed/>
    <w:qFormat/>
    <w:rsid w:val="00F00136"/>
    <w:pPr>
      <w:keepNext/>
      <w:keepLines/>
      <w:spacing w:before="200"/>
      <w:outlineLvl w:val="2"/>
    </w:pPr>
    <w:rPr>
      <w:rFonts w:asciiTheme="majorHAnsi" w:eastAsiaTheme="majorEastAsia" w:hAnsiTheme="majorHAnsi" w:cstheme="majorBidi"/>
      <w:b/>
      <w:bCs/>
      <w:color w:val="4F81BD" w:themeColor="accent1"/>
    </w:rPr>
  </w:style>
  <w:style w:type="paragraph" w:styleId="Antrat4">
    <w:name w:val="heading 4"/>
    <w:basedOn w:val="prastasis"/>
    <w:next w:val="prastasis"/>
    <w:link w:val="Antrat4Diagrama"/>
    <w:uiPriority w:val="9"/>
    <w:semiHidden/>
    <w:unhideWhenUsed/>
    <w:qFormat/>
    <w:rsid w:val="007A61E1"/>
    <w:pPr>
      <w:keepNext/>
      <w:keepLines/>
      <w:spacing w:before="40"/>
      <w:outlineLvl w:val="3"/>
    </w:pPr>
    <w:rPr>
      <w:rFonts w:asciiTheme="majorHAnsi" w:eastAsiaTheme="majorEastAsia" w:hAnsiTheme="majorHAnsi" w:cstheme="majorBidi"/>
      <w:i/>
      <w:iCs/>
      <w:color w:val="365F91" w:themeColor="accent1" w:themeShade="BF"/>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customStyle="1" w:styleId="Antrat1Diagrama">
    <w:name w:val="Antraštė 1 Diagrama"/>
    <w:basedOn w:val="Numatytasispastraiposriftas"/>
    <w:link w:val="Antrat1"/>
    <w:uiPriority w:val="9"/>
    <w:rsid w:val="00F14866"/>
    <w:rPr>
      <w:rFonts w:asciiTheme="majorHAnsi" w:eastAsiaTheme="majorEastAsia" w:hAnsiTheme="majorHAnsi" w:cstheme="majorBidi"/>
      <w:b/>
      <w:bCs/>
      <w:color w:val="365F91" w:themeColor="accent1" w:themeShade="BF"/>
      <w:sz w:val="28"/>
      <w:szCs w:val="28"/>
      <w:lang w:val="lt-LT"/>
    </w:rPr>
  </w:style>
  <w:style w:type="character" w:customStyle="1" w:styleId="Antrat2Diagrama">
    <w:name w:val="Antraštė 2 Diagrama"/>
    <w:basedOn w:val="Numatytasispastraiposriftas"/>
    <w:link w:val="Antrat2"/>
    <w:uiPriority w:val="9"/>
    <w:rsid w:val="00F00136"/>
    <w:rPr>
      <w:rFonts w:asciiTheme="majorHAnsi" w:eastAsiaTheme="majorEastAsia" w:hAnsiTheme="majorHAnsi" w:cstheme="majorBidi"/>
      <w:b/>
      <w:bCs/>
      <w:color w:val="4F81BD" w:themeColor="accent1"/>
      <w:sz w:val="26"/>
      <w:szCs w:val="26"/>
      <w:lang w:val="lt-LT"/>
    </w:rPr>
  </w:style>
  <w:style w:type="character" w:customStyle="1" w:styleId="Antrat3Diagrama">
    <w:name w:val="Antraštė 3 Diagrama"/>
    <w:basedOn w:val="Numatytasispastraiposriftas"/>
    <w:link w:val="Antrat3"/>
    <w:uiPriority w:val="9"/>
    <w:rsid w:val="00F00136"/>
    <w:rPr>
      <w:rFonts w:asciiTheme="majorHAnsi" w:eastAsiaTheme="majorEastAsia" w:hAnsiTheme="majorHAnsi" w:cstheme="majorBidi"/>
      <w:b/>
      <w:bCs/>
      <w:color w:val="4F81BD" w:themeColor="accent1"/>
      <w:lang w:val="lt-LT"/>
    </w:rPr>
  </w:style>
  <w:style w:type="paragraph" w:customStyle="1" w:styleId="paragraph">
    <w:name w:val="paragraph"/>
    <w:basedOn w:val="prastasis"/>
    <w:rsid w:val="007F0A60"/>
    <w:pPr>
      <w:spacing w:before="100" w:beforeAutospacing="1" w:after="100" w:afterAutospacing="1"/>
    </w:pPr>
  </w:style>
  <w:style w:type="character" w:customStyle="1" w:styleId="textrun">
    <w:name w:val="textrun"/>
    <w:basedOn w:val="Numatytasispastraiposriftas"/>
    <w:rsid w:val="007F0A60"/>
  </w:style>
  <w:style w:type="character" w:customStyle="1" w:styleId="normaltextrun">
    <w:name w:val="normaltextrun"/>
    <w:basedOn w:val="Numatytasispastraiposriftas"/>
    <w:rsid w:val="007F0A60"/>
  </w:style>
  <w:style w:type="character" w:customStyle="1" w:styleId="eop">
    <w:name w:val="eop"/>
    <w:basedOn w:val="Numatytasispastraiposriftas"/>
    <w:rsid w:val="007F0A60"/>
  </w:style>
  <w:style w:type="character" w:customStyle="1" w:styleId="spellingerror">
    <w:name w:val="spellingerror"/>
    <w:basedOn w:val="Numatytasispastraiposriftas"/>
    <w:rsid w:val="007F0A60"/>
  </w:style>
  <w:style w:type="paragraph" w:styleId="Sraopastraipa">
    <w:name w:val="List Paragraph"/>
    <w:basedOn w:val="prastasis"/>
    <w:uiPriority w:val="34"/>
    <w:qFormat/>
    <w:rsid w:val="005D4C1C"/>
    <w:pPr>
      <w:ind w:left="720"/>
      <w:contextualSpacing/>
    </w:pPr>
  </w:style>
  <w:style w:type="paragraph" w:styleId="prastasiniatinklio">
    <w:name w:val="Normal (Web)"/>
    <w:basedOn w:val="prastasis"/>
    <w:uiPriority w:val="99"/>
    <w:unhideWhenUsed/>
    <w:rsid w:val="003223F0"/>
    <w:pPr>
      <w:spacing w:before="100" w:beforeAutospacing="1" w:after="100" w:afterAutospacing="1"/>
    </w:pPr>
  </w:style>
  <w:style w:type="paragraph" w:styleId="Debesliotekstas">
    <w:name w:val="Balloon Text"/>
    <w:basedOn w:val="prastasis"/>
    <w:link w:val="DebesliotekstasDiagrama"/>
    <w:uiPriority w:val="99"/>
    <w:semiHidden/>
    <w:unhideWhenUsed/>
    <w:rsid w:val="002E1F8B"/>
    <w:rPr>
      <w:rFonts w:ascii="Tahoma" w:hAnsi="Tahoma" w:cs="Tahoma"/>
      <w:sz w:val="16"/>
      <w:szCs w:val="16"/>
    </w:rPr>
  </w:style>
  <w:style w:type="character" w:customStyle="1" w:styleId="DebesliotekstasDiagrama">
    <w:name w:val="Debesėlio tekstas Diagrama"/>
    <w:basedOn w:val="Numatytasispastraiposriftas"/>
    <w:link w:val="Debesliotekstas"/>
    <w:uiPriority w:val="99"/>
    <w:semiHidden/>
    <w:rsid w:val="002E1F8B"/>
    <w:rPr>
      <w:rFonts w:ascii="Tahoma" w:hAnsi="Tahoma" w:cs="Tahoma"/>
      <w:sz w:val="16"/>
      <w:szCs w:val="16"/>
      <w:lang w:val="lt-LT"/>
    </w:rPr>
  </w:style>
  <w:style w:type="character" w:customStyle="1" w:styleId="apple-tab-span">
    <w:name w:val="apple-tab-span"/>
    <w:basedOn w:val="Numatytasispastraiposriftas"/>
    <w:rsid w:val="00667062"/>
  </w:style>
  <w:style w:type="paragraph" w:styleId="Antrats">
    <w:name w:val="header"/>
    <w:basedOn w:val="prastasis"/>
    <w:link w:val="AntratsDiagrama"/>
    <w:uiPriority w:val="99"/>
    <w:unhideWhenUsed/>
    <w:rsid w:val="00180E6A"/>
    <w:pPr>
      <w:tabs>
        <w:tab w:val="center" w:pos="4680"/>
        <w:tab w:val="right" w:pos="9360"/>
      </w:tabs>
    </w:pPr>
  </w:style>
  <w:style w:type="character" w:customStyle="1" w:styleId="AntratsDiagrama">
    <w:name w:val="Antraštės Diagrama"/>
    <w:basedOn w:val="Numatytasispastraiposriftas"/>
    <w:link w:val="Antrats"/>
    <w:uiPriority w:val="99"/>
    <w:rsid w:val="00180E6A"/>
    <w:rPr>
      <w:lang w:val="lt-LT"/>
    </w:rPr>
  </w:style>
  <w:style w:type="paragraph" w:styleId="Porat">
    <w:name w:val="footer"/>
    <w:basedOn w:val="prastasis"/>
    <w:link w:val="PoratDiagrama"/>
    <w:uiPriority w:val="99"/>
    <w:unhideWhenUsed/>
    <w:rsid w:val="00180E6A"/>
    <w:pPr>
      <w:tabs>
        <w:tab w:val="center" w:pos="4680"/>
        <w:tab w:val="right" w:pos="9360"/>
      </w:tabs>
    </w:pPr>
  </w:style>
  <w:style w:type="character" w:customStyle="1" w:styleId="PoratDiagrama">
    <w:name w:val="Poraštė Diagrama"/>
    <w:basedOn w:val="Numatytasispastraiposriftas"/>
    <w:link w:val="Porat"/>
    <w:uiPriority w:val="99"/>
    <w:rsid w:val="00180E6A"/>
    <w:rPr>
      <w:lang w:val="lt-LT"/>
    </w:rPr>
  </w:style>
  <w:style w:type="paragraph" w:styleId="Turinioantrat">
    <w:name w:val="TOC Heading"/>
    <w:basedOn w:val="Antrat1"/>
    <w:next w:val="prastasis"/>
    <w:uiPriority w:val="39"/>
    <w:unhideWhenUsed/>
    <w:qFormat/>
    <w:rsid w:val="009917FD"/>
    <w:pPr>
      <w:outlineLvl w:val="9"/>
    </w:pPr>
  </w:style>
  <w:style w:type="paragraph" w:styleId="Turinys1">
    <w:name w:val="toc 1"/>
    <w:basedOn w:val="prastasis"/>
    <w:next w:val="prastasis"/>
    <w:autoRedefine/>
    <w:uiPriority w:val="39"/>
    <w:unhideWhenUsed/>
    <w:rsid w:val="00D81EA4"/>
    <w:pPr>
      <w:tabs>
        <w:tab w:val="left" w:pos="440"/>
        <w:tab w:val="right" w:leader="dot" w:pos="10529"/>
      </w:tabs>
      <w:spacing w:before="120"/>
    </w:pPr>
  </w:style>
  <w:style w:type="character" w:styleId="Hipersaitas">
    <w:name w:val="Hyperlink"/>
    <w:basedOn w:val="Numatytasispastraiposriftas"/>
    <w:uiPriority w:val="99"/>
    <w:unhideWhenUsed/>
    <w:rsid w:val="009917FD"/>
    <w:rPr>
      <w:color w:val="0000FF" w:themeColor="hyperlink"/>
      <w:u w:val="single"/>
    </w:rPr>
  </w:style>
  <w:style w:type="paragraph" w:styleId="Turinys2">
    <w:name w:val="toc 2"/>
    <w:basedOn w:val="prastasis"/>
    <w:next w:val="prastasis"/>
    <w:autoRedefine/>
    <w:uiPriority w:val="39"/>
    <w:unhideWhenUsed/>
    <w:rsid w:val="00DD50DA"/>
    <w:pPr>
      <w:tabs>
        <w:tab w:val="left" w:pos="880"/>
        <w:tab w:val="right" w:leader="dot" w:pos="10529"/>
      </w:tabs>
      <w:ind w:left="221"/>
      <w:contextualSpacing/>
    </w:pPr>
    <w:rPr>
      <w:noProof/>
    </w:rPr>
  </w:style>
  <w:style w:type="paragraph" w:styleId="Turinys3">
    <w:name w:val="toc 3"/>
    <w:basedOn w:val="prastasis"/>
    <w:next w:val="prastasis"/>
    <w:autoRedefine/>
    <w:uiPriority w:val="39"/>
    <w:unhideWhenUsed/>
    <w:rsid w:val="00D714A2"/>
    <w:pPr>
      <w:tabs>
        <w:tab w:val="left" w:pos="1320"/>
        <w:tab w:val="right" w:leader="dot" w:pos="10529"/>
      </w:tabs>
      <w:ind w:left="442"/>
    </w:pPr>
  </w:style>
  <w:style w:type="paragraph" w:customStyle="1" w:styleId="Normal1">
    <w:name w:val="Normal1"/>
    <w:rsid w:val="00754887"/>
    <w:rPr>
      <w:rFonts w:ascii="Calibri" w:eastAsia="Calibri" w:hAnsi="Calibri" w:cs="Calibri"/>
      <w:lang w:val="lt-LT"/>
    </w:rPr>
  </w:style>
  <w:style w:type="table" w:customStyle="1" w:styleId="1">
    <w:name w:val="1"/>
    <w:basedOn w:val="prastojilentel"/>
    <w:rsid w:val="0098515A"/>
    <w:rPr>
      <w:rFonts w:ascii="Calibri" w:eastAsia="Calibri" w:hAnsi="Calibri" w:cs="Calibri"/>
      <w:lang w:val="lt-LT" w:eastAsia="lt-LT"/>
    </w:rPr>
    <w:tblPr>
      <w:tblStyleRowBandSize w:val="1"/>
      <w:tblStyleColBandSize w:val="1"/>
      <w:tblCellMar>
        <w:left w:w="0" w:type="dxa"/>
        <w:right w:w="0" w:type="dxa"/>
      </w:tblCellMar>
    </w:tblPr>
  </w:style>
  <w:style w:type="character" w:styleId="Komentaronuoroda">
    <w:name w:val="annotation reference"/>
    <w:basedOn w:val="Numatytasispastraiposriftas"/>
    <w:uiPriority w:val="99"/>
    <w:semiHidden/>
    <w:unhideWhenUsed/>
    <w:rsid w:val="00AC4FA6"/>
    <w:rPr>
      <w:sz w:val="16"/>
      <w:szCs w:val="16"/>
    </w:rPr>
  </w:style>
  <w:style w:type="paragraph" w:styleId="Komentarotekstas">
    <w:name w:val="annotation text"/>
    <w:basedOn w:val="prastasis"/>
    <w:link w:val="KomentarotekstasDiagrama"/>
    <w:uiPriority w:val="99"/>
    <w:unhideWhenUsed/>
    <w:rsid w:val="00AC4FA6"/>
    <w:rPr>
      <w:sz w:val="20"/>
      <w:szCs w:val="20"/>
    </w:rPr>
  </w:style>
  <w:style w:type="character" w:customStyle="1" w:styleId="KomentarotekstasDiagrama">
    <w:name w:val="Komentaro tekstas Diagrama"/>
    <w:basedOn w:val="Numatytasispastraiposriftas"/>
    <w:link w:val="Komentarotekstas"/>
    <w:uiPriority w:val="99"/>
    <w:rsid w:val="00AC4FA6"/>
    <w:rPr>
      <w:sz w:val="20"/>
      <w:szCs w:val="20"/>
      <w:lang w:val="lt-LT"/>
    </w:rPr>
  </w:style>
  <w:style w:type="paragraph" w:styleId="Komentarotema">
    <w:name w:val="annotation subject"/>
    <w:basedOn w:val="Komentarotekstas"/>
    <w:next w:val="Komentarotekstas"/>
    <w:link w:val="KomentarotemaDiagrama"/>
    <w:uiPriority w:val="99"/>
    <w:semiHidden/>
    <w:unhideWhenUsed/>
    <w:rsid w:val="00AC4FA6"/>
    <w:rPr>
      <w:b/>
      <w:bCs/>
    </w:rPr>
  </w:style>
  <w:style w:type="character" w:customStyle="1" w:styleId="KomentarotemaDiagrama">
    <w:name w:val="Komentaro tema Diagrama"/>
    <w:basedOn w:val="KomentarotekstasDiagrama"/>
    <w:link w:val="Komentarotema"/>
    <w:uiPriority w:val="99"/>
    <w:semiHidden/>
    <w:rsid w:val="00AC4FA6"/>
    <w:rPr>
      <w:b/>
      <w:bCs/>
      <w:sz w:val="20"/>
      <w:szCs w:val="20"/>
      <w:lang w:val="lt-LT"/>
    </w:rPr>
  </w:style>
  <w:style w:type="character" w:customStyle="1" w:styleId="scxo252104686">
    <w:name w:val="scxo252104686"/>
    <w:basedOn w:val="Numatytasispastraiposriftas"/>
    <w:rsid w:val="0083226A"/>
  </w:style>
  <w:style w:type="character" w:customStyle="1" w:styleId="scxo235542110">
    <w:name w:val="scxo235542110"/>
    <w:basedOn w:val="Numatytasispastraiposriftas"/>
    <w:rsid w:val="00D76523"/>
  </w:style>
  <w:style w:type="character" w:customStyle="1" w:styleId="scxo200081400">
    <w:name w:val="scxo200081400"/>
    <w:basedOn w:val="Numatytasispastraiposriftas"/>
    <w:rsid w:val="0048513B"/>
  </w:style>
  <w:style w:type="paragraph" w:customStyle="1" w:styleId="msonormal0">
    <w:name w:val="msonormal"/>
    <w:basedOn w:val="prastasis"/>
    <w:rsid w:val="00901753"/>
    <w:pPr>
      <w:spacing w:before="100" w:beforeAutospacing="1" w:after="100" w:afterAutospacing="1"/>
    </w:pPr>
    <w:rPr>
      <w:lang w:eastAsia="lt-LT"/>
    </w:rPr>
  </w:style>
  <w:style w:type="character" w:customStyle="1" w:styleId="wacalttextdescribedby">
    <w:name w:val="wacalttextdescribedby"/>
    <w:basedOn w:val="Numatytasispastraiposriftas"/>
    <w:rsid w:val="00901753"/>
  </w:style>
  <w:style w:type="character" w:customStyle="1" w:styleId="bcx0">
    <w:name w:val="bcx0"/>
    <w:basedOn w:val="Numatytasispastraiposriftas"/>
    <w:rsid w:val="00BA1E71"/>
  </w:style>
  <w:style w:type="character" w:styleId="Grietas">
    <w:name w:val="Strong"/>
    <w:basedOn w:val="Numatytasispastraiposriftas"/>
    <w:uiPriority w:val="22"/>
    <w:qFormat/>
    <w:rsid w:val="00406721"/>
    <w:rPr>
      <w:b/>
      <w:bCs/>
    </w:rPr>
  </w:style>
  <w:style w:type="table" w:styleId="Lentelstinklelis">
    <w:name w:val="Table Grid"/>
    <w:basedOn w:val="prastojilentel"/>
    <w:uiPriority w:val="39"/>
    <w:rsid w:val="00FB412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scxo67288010">
    <w:name w:val="scxo67288010"/>
    <w:basedOn w:val="Numatytasispastraiposriftas"/>
    <w:rsid w:val="00F17F77"/>
  </w:style>
  <w:style w:type="character" w:customStyle="1" w:styleId="scxo17097924">
    <w:name w:val="scxo17097924"/>
    <w:basedOn w:val="Numatytasispastraiposriftas"/>
    <w:rsid w:val="00815A61"/>
  </w:style>
  <w:style w:type="character" w:styleId="Perirtashipersaitas">
    <w:name w:val="FollowedHyperlink"/>
    <w:basedOn w:val="Numatytasispastraiposriftas"/>
    <w:uiPriority w:val="99"/>
    <w:semiHidden/>
    <w:unhideWhenUsed/>
    <w:rsid w:val="00897F3D"/>
    <w:rPr>
      <w:color w:val="800080" w:themeColor="followedHyperlink"/>
      <w:u w:val="single"/>
    </w:rPr>
  </w:style>
  <w:style w:type="character" w:customStyle="1" w:styleId="apibr">
    <w:name w:val="apibr"/>
    <w:basedOn w:val="Numatytasispastraiposriftas"/>
    <w:rsid w:val="00C42E60"/>
  </w:style>
  <w:style w:type="paragraph" w:customStyle="1" w:styleId="Default">
    <w:name w:val="Default"/>
    <w:rsid w:val="00B505F4"/>
    <w:pPr>
      <w:autoSpaceDE w:val="0"/>
      <w:autoSpaceDN w:val="0"/>
      <w:adjustRightInd w:val="0"/>
      <w:spacing w:after="0" w:line="240" w:lineRule="auto"/>
    </w:pPr>
    <w:rPr>
      <w:rFonts w:ascii="Times New Roman" w:hAnsi="Times New Roman" w:cs="Times New Roman"/>
      <w:color w:val="000000"/>
      <w:sz w:val="24"/>
      <w:szCs w:val="24"/>
      <w:lang w:val="lt-LT"/>
    </w:rPr>
  </w:style>
  <w:style w:type="character" w:styleId="Emfaz">
    <w:name w:val="Emphasis"/>
    <w:basedOn w:val="Numatytasispastraiposriftas"/>
    <w:uiPriority w:val="20"/>
    <w:qFormat/>
    <w:rsid w:val="00143D9C"/>
    <w:rPr>
      <w:i/>
      <w:iCs/>
    </w:rPr>
  </w:style>
  <w:style w:type="paragraph" w:styleId="Puslapioinaostekstas">
    <w:name w:val="footnote text"/>
    <w:basedOn w:val="prastasis"/>
    <w:link w:val="PuslapioinaostekstasDiagrama"/>
    <w:semiHidden/>
    <w:unhideWhenUsed/>
    <w:rsid w:val="00183637"/>
    <w:rPr>
      <w:rFonts w:ascii="TimesLT" w:hAnsi="TimesLT"/>
      <w:sz w:val="20"/>
      <w:szCs w:val="20"/>
      <w:lang w:val="en-AU"/>
    </w:rPr>
  </w:style>
  <w:style w:type="character" w:customStyle="1" w:styleId="PuslapioinaostekstasDiagrama">
    <w:name w:val="Puslapio išnašos tekstas Diagrama"/>
    <w:basedOn w:val="Numatytasispastraiposriftas"/>
    <w:link w:val="Puslapioinaostekstas"/>
    <w:semiHidden/>
    <w:rsid w:val="00183637"/>
    <w:rPr>
      <w:rFonts w:ascii="TimesLT" w:eastAsia="Times New Roman" w:hAnsi="TimesLT" w:cs="Times New Roman"/>
      <w:sz w:val="20"/>
      <w:szCs w:val="20"/>
      <w:lang w:val="en-AU"/>
    </w:rPr>
  </w:style>
  <w:style w:type="character" w:styleId="Puslapioinaosnuoroda">
    <w:name w:val="footnote reference"/>
    <w:basedOn w:val="Numatytasispastraiposriftas"/>
    <w:uiPriority w:val="99"/>
    <w:semiHidden/>
    <w:unhideWhenUsed/>
    <w:rsid w:val="00183637"/>
    <w:rPr>
      <w:vertAlign w:val="superscript"/>
    </w:rPr>
  </w:style>
  <w:style w:type="paragraph" w:customStyle="1" w:styleId="imgtitle">
    <w:name w:val="img_title"/>
    <w:basedOn w:val="prastasis"/>
    <w:rsid w:val="00D437ED"/>
    <w:pPr>
      <w:spacing w:before="100" w:beforeAutospacing="1" w:after="100" w:afterAutospacing="1"/>
    </w:pPr>
  </w:style>
  <w:style w:type="character" w:customStyle="1" w:styleId="mw-cite-backlink">
    <w:name w:val="mw-cite-backlink"/>
    <w:basedOn w:val="Numatytasispastraiposriftas"/>
    <w:rsid w:val="006F1E29"/>
  </w:style>
  <w:style w:type="character" w:customStyle="1" w:styleId="reference-text">
    <w:name w:val="reference-text"/>
    <w:basedOn w:val="Numatytasispastraiposriftas"/>
    <w:rsid w:val="006F1E29"/>
  </w:style>
  <w:style w:type="character" w:styleId="HTMLcitata">
    <w:name w:val="HTML Cite"/>
    <w:basedOn w:val="Numatytasispastraiposriftas"/>
    <w:uiPriority w:val="99"/>
    <w:semiHidden/>
    <w:unhideWhenUsed/>
    <w:rsid w:val="006F1E29"/>
    <w:rPr>
      <w:i/>
      <w:iCs/>
    </w:rPr>
  </w:style>
  <w:style w:type="character" w:customStyle="1" w:styleId="reference-accessdate">
    <w:name w:val="reference-accessdate"/>
    <w:basedOn w:val="Numatytasispastraiposriftas"/>
    <w:rsid w:val="006F1E29"/>
  </w:style>
  <w:style w:type="character" w:customStyle="1" w:styleId="nowrap">
    <w:name w:val="nowrap"/>
    <w:basedOn w:val="Numatytasispastraiposriftas"/>
    <w:rsid w:val="006F1E29"/>
  </w:style>
  <w:style w:type="character" w:styleId="Neapdorotaspaminjimas">
    <w:name w:val="Unresolved Mention"/>
    <w:basedOn w:val="Numatytasispastraiposriftas"/>
    <w:uiPriority w:val="99"/>
    <w:semiHidden/>
    <w:unhideWhenUsed/>
    <w:rsid w:val="00050D9D"/>
    <w:rPr>
      <w:color w:val="605E5C"/>
      <w:shd w:val="clear" w:color="auto" w:fill="E1DFDD"/>
    </w:rPr>
  </w:style>
  <w:style w:type="character" w:customStyle="1" w:styleId="mw-headline">
    <w:name w:val="mw-headline"/>
    <w:basedOn w:val="Numatytasispastraiposriftas"/>
    <w:rsid w:val="00A821B3"/>
  </w:style>
  <w:style w:type="character" w:customStyle="1" w:styleId="mw-editsection">
    <w:name w:val="mw-editsection"/>
    <w:basedOn w:val="Numatytasispastraiposriftas"/>
    <w:rsid w:val="00A821B3"/>
  </w:style>
  <w:style w:type="character" w:customStyle="1" w:styleId="mw-editsection-bracket">
    <w:name w:val="mw-editsection-bracket"/>
    <w:basedOn w:val="Numatytasispastraiposriftas"/>
    <w:rsid w:val="00A821B3"/>
  </w:style>
  <w:style w:type="character" w:customStyle="1" w:styleId="mw-editsection-divider">
    <w:name w:val="mw-editsection-divider"/>
    <w:basedOn w:val="Numatytasispastraiposriftas"/>
    <w:rsid w:val="00A821B3"/>
  </w:style>
  <w:style w:type="character" w:customStyle="1" w:styleId="Antrat4Diagrama">
    <w:name w:val="Antraštė 4 Diagrama"/>
    <w:basedOn w:val="Numatytasispastraiposriftas"/>
    <w:link w:val="Antrat4"/>
    <w:uiPriority w:val="9"/>
    <w:semiHidden/>
    <w:rsid w:val="007A61E1"/>
    <w:rPr>
      <w:rFonts w:asciiTheme="majorHAnsi" w:eastAsiaTheme="majorEastAsia" w:hAnsiTheme="majorHAnsi" w:cstheme="majorBidi"/>
      <w:i/>
      <w:iCs/>
      <w:color w:val="365F91" w:themeColor="accent1" w:themeShade="BF"/>
      <w:sz w:val="24"/>
      <w:szCs w:val="24"/>
      <w:lang w:eastAsia="en-GB"/>
    </w:rPr>
  </w:style>
  <w:style w:type="paragraph" w:customStyle="1" w:styleId="font5">
    <w:name w:val="font5"/>
    <w:basedOn w:val="prastasis"/>
    <w:rsid w:val="00DC0874"/>
    <w:pPr>
      <w:spacing w:before="100" w:beforeAutospacing="1" w:after="100" w:afterAutospacing="1"/>
    </w:pPr>
    <w:rPr>
      <w:color w:val="000000"/>
      <w:lang w:val="lt-LT" w:eastAsia="lt-LT"/>
    </w:rPr>
  </w:style>
  <w:style w:type="paragraph" w:customStyle="1" w:styleId="font6">
    <w:name w:val="font6"/>
    <w:basedOn w:val="prastasis"/>
    <w:rsid w:val="00DC0874"/>
    <w:pPr>
      <w:spacing w:before="100" w:beforeAutospacing="1" w:after="100" w:afterAutospacing="1"/>
    </w:pPr>
    <w:rPr>
      <w:i/>
      <w:iCs/>
      <w:color w:val="000000"/>
      <w:lang w:val="lt-LT" w:eastAsia="lt-LT"/>
    </w:rPr>
  </w:style>
  <w:style w:type="paragraph" w:customStyle="1" w:styleId="font7">
    <w:name w:val="font7"/>
    <w:basedOn w:val="prastasis"/>
    <w:rsid w:val="00DC0874"/>
    <w:pPr>
      <w:spacing w:before="100" w:beforeAutospacing="1" w:after="100" w:afterAutospacing="1"/>
    </w:pPr>
    <w:rPr>
      <w:color w:val="2E75B5"/>
      <w:lang w:val="lt-LT" w:eastAsia="lt-LT"/>
    </w:rPr>
  </w:style>
  <w:style w:type="paragraph" w:customStyle="1" w:styleId="xl66">
    <w:name w:val="xl66"/>
    <w:basedOn w:val="prastasis"/>
    <w:rsid w:val="00DC087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lang w:val="lt-LT" w:eastAsia="lt-LT"/>
    </w:rPr>
  </w:style>
  <w:style w:type="paragraph" w:customStyle="1" w:styleId="xl67">
    <w:name w:val="xl67"/>
    <w:basedOn w:val="prastasis"/>
    <w:rsid w:val="00DC0874"/>
    <w:pPr>
      <w:spacing w:before="100" w:beforeAutospacing="1" w:after="100" w:afterAutospacing="1"/>
    </w:pPr>
    <w:rPr>
      <w:lang w:val="lt-LT" w:eastAsia="lt-LT"/>
    </w:rPr>
  </w:style>
  <w:style w:type="paragraph" w:customStyle="1" w:styleId="xl68">
    <w:name w:val="xl68"/>
    <w:basedOn w:val="prastasis"/>
    <w:rsid w:val="00DC0874"/>
    <w:pPr>
      <w:spacing w:before="100" w:beforeAutospacing="1" w:after="100" w:afterAutospacing="1"/>
      <w:jc w:val="center"/>
      <w:textAlignment w:val="center"/>
    </w:pPr>
    <w:rPr>
      <w:lang w:val="lt-LT" w:eastAsia="lt-LT"/>
    </w:rPr>
  </w:style>
  <w:style w:type="paragraph" w:customStyle="1" w:styleId="xl69">
    <w:name w:val="xl69"/>
    <w:basedOn w:val="prastasis"/>
    <w:rsid w:val="00DC0874"/>
    <w:pPr>
      <w:spacing w:before="100" w:beforeAutospacing="1" w:after="100" w:afterAutospacing="1"/>
    </w:pPr>
    <w:rPr>
      <w:lang w:val="lt-LT" w:eastAsia="lt-LT"/>
    </w:rPr>
  </w:style>
  <w:style w:type="paragraph" w:customStyle="1" w:styleId="xl70">
    <w:name w:val="xl70"/>
    <w:basedOn w:val="prastasis"/>
    <w:rsid w:val="00DC0874"/>
    <w:pPr>
      <w:spacing w:before="100" w:beforeAutospacing="1" w:after="100" w:afterAutospacing="1"/>
      <w:textAlignment w:val="center"/>
    </w:pPr>
    <w:rPr>
      <w:lang w:val="lt-LT" w:eastAsia="lt-LT"/>
    </w:rPr>
  </w:style>
  <w:style w:type="paragraph" w:customStyle="1" w:styleId="xl71">
    <w:name w:val="xl71"/>
    <w:basedOn w:val="prastasis"/>
    <w:rsid w:val="00DC087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lt-LT" w:eastAsia="lt-LT"/>
    </w:rPr>
  </w:style>
  <w:style w:type="paragraph" w:customStyle="1" w:styleId="xl72">
    <w:name w:val="xl72"/>
    <w:basedOn w:val="prastasis"/>
    <w:rsid w:val="00DC0874"/>
    <w:pPr>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textAlignment w:val="top"/>
    </w:pPr>
    <w:rPr>
      <w:b/>
      <w:bCs/>
      <w:lang w:val="lt-LT" w:eastAsia="lt-LT"/>
    </w:rPr>
  </w:style>
  <w:style w:type="paragraph" w:customStyle="1" w:styleId="xl73">
    <w:name w:val="xl73"/>
    <w:basedOn w:val="prastasis"/>
    <w:rsid w:val="00DC0874"/>
    <w:pPr>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textAlignment w:val="top"/>
    </w:pPr>
    <w:rPr>
      <w:b/>
      <w:bCs/>
      <w:lang w:val="lt-LT" w:eastAsia="lt-LT"/>
    </w:rPr>
  </w:style>
  <w:style w:type="paragraph" w:customStyle="1" w:styleId="xl74">
    <w:name w:val="xl74"/>
    <w:basedOn w:val="prastasis"/>
    <w:rsid w:val="00DC0874"/>
    <w:pPr>
      <w:pBdr>
        <w:top w:val="single" w:sz="4" w:space="0" w:color="auto"/>
        <w:left w:val="single" w:sz="4" w:space="0" w:color="auto"/>
        <w:right w:val="single" w:sz="4" w:space="0" w:color="auto"/>
      </w:pBdr>
      <w:spacing w:before="100" w:beforeAutospacing="1" w:after="100" w:afterAutospacing="1"/>
      <w:jc w:val="center"/>
      <w:textAlignment w:val="center"/>
    </w:pPr>
    <w:rPr>
      <w:b/>
      <w:bCs/>
      <w:sz w:val="20"/>
      <w:szCs w:val="20"/>
      <w:lang w:val="lt-LT" w:eastAsia="lt-LT"/>
    </w:rPr>
  </w:style>
  <w:style w:type="paragraph" w:customStyle="1" w:styleId="xl75">
    <w:name w:val="xl75"/>
    <w:basedOn w:val="prastasis"/>
    <w:rsid w:val="00DC0874"/>
    <w:pPr>
      <w:pBdr>
        <w:top w:val="single" w:sz="4" w:space="0" w:color="auto"/>
        <w:right w:val="single" w:sz="4" w:space="0" w:color="auto"/>
      </w:pBdr>
      <w:spacing w:before="100" w:beforeAutospacing="1" w:after="100" w:afterAutospacing="1"/>
      <w:jc w:val="center"/>
      <w:textAlignment w:val="center"/>
    </w:pPr>
    <w:rPr>
      <w:b/>
      <w:bCs/>
      <w:sz w:val="20"/>
      <w:szCs w:val="20"/>
      <w:lang w:val="lt-LT" w:eastAsia="lt-LT"/>
    </w:rPr>
  </w:style>
  <w:style w:type="paragraph" w:customStyle="1" w:styleId="xl76">
    <w:name w:val="xl76"/>
    <w:basedOn w:val="prastasis"/>
    <w:rsid w:val="00DC087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i/>
      <w:iCs/>
      <w:lang w:val="lt-LT" w:eastAsia="lt-LT"/>
    </w:rPr>
  </w:style>
  <w:style w:type="paragraph" w:customStyle="1" w:styleId="xl77">
    <w:name w:val="xl77"/>
    <w:basedOn w:val="prastasis"/>
    <w:rsid w:val="00DC087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563C1"/>
      <w:u w:val="single"/>
      <w:lang w:val="lt-LT" w:eastAsia="lt-LT"/>
    </w:rPr>
  </w:style>
  <w:style w:type="paragraph" w:customStyle="1" w:styleId="xl78">
    <w:name w:val="xl78"/>
    <w:basedOn w:val="prastasis"/>
    <w:rsid w:val="00DC087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563C1"/>
      <w:lang w:val="lt-LT" w:eastAsia="lt-LT"/>
    </w:rPr>
  </w:style>
  <w:style w:type="paragraph" w:customStyle="1" w:styleId="xl79">
    <w:name w:val="xl79"/>
    <w:basedOn w:val="prastasis"/>
    <w:rsid w:val="00DC087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00"/>
      <w:lang w:val="lt-LT" w:eastAsia="lt-LT"/>
    </w:rPr>
  </w:style>
  <w:style w:type="paragraph" w:customStyle="1" w:styleId="xl80">
    <w:name w:val="xl80"/>
    <w:basedOn w:val="prastasis"/>
    <w:rsid w:val="00DC087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lt-LT" w:eastAsia="lt-LT"/>
    </w:rPr>
  </w:style>
  <w:style w:type="paragraph" w:customStyle="1" w:styleId="xl81">
    <w:name w:val="xl81"/>
    <w:basedOn w:val="prastasis"/>
    <w:rsid w:val="00DC0874"/>
    <w:pPr>
      <w:pBdr>
        <w:top w:val="single" w:sz="4" w:space="0" w:color="auto"/>
        <w:bottom w:val="single" w:sz="4" w:space="0" w:color="auto"/>
        <w:right w:val="single" w:sz="4" w:space="0" w:color="auto"/>
      </w:pBdr>
      <w:shd w:val="clear" w:color="000000" w:fill="A9D08E"/>
      <w:spacing w:before="100" w:beforeAutospacing="1" w:after="100" w:afterAutospacing="1"/>
      <w:textAlignment w:val="top"/>
    </w:pPr>
    <w:rPr>
      <w:b/>
      <w:bCs/>
      <w:lang w:val="lt-LT" w:eastAsia="lt-LT"/>
    </w:rPr>
  </w:style>
  <w:style w:type="paragraph" w:customStyle="1" w:styleId="xl82">
    <w:name w:val="xl82"/>
    <w:basedOn w:val="prastasis"/>
    <w:rsid w:val="00DC0874"/>
    <w:pPr>
      <w:pBdr>
        <w:top w:val="single" w:sz="4" w:space="0" w:color="auto"/>
        <w:bottom w:val="single" w:sz="4" w:space="0" w:color="auto"/>
        <w:right w:val="single" w:sz="4" w:space="0" w:color="auto"/>
      </w:pBdr>
      <w:spacing w:before="100" w:beforeAutospacing="1" w:after="100" w:afterAutospacing="1"/>
      <w:textAlignment w:val="center"/>
    </w:pPr>
    <w:rPr>
      <w:lang w:val="lt-LT" w:eastAsia="lt-LT"/>
    </w:rPr>
  </w:style>
  <w:style w:type="paragraph" w:customStyle="1" w:styleId="xl83">
    <w:name w:val="xl83"/>
    <w:basedOn w:val="prastasis"/>
    <w:rsid w:val="00DC0874"/>
    <w:pPr>
      <w:pBdr>
        <w:top w:val="single" w:sz="4" w:space="0" w:color="auto"/>
        <w:bottom w:val="single" w:sz="4" w:space="0" w:color="auto"/>
        <w:right w:val="single" w:sz="4" w:space="0" w:color="auto"/>
      </w:pBdr>
      <w:spacing w:before="100" w:beforeAutospacing="1" w:after="100" w:afterAutospacing="1"/>
      <w:textAlignment w:val="center"/>
    </w:pPr>
    <w:rPr>
      <w:color w:val="0563C1"/>
      <w:u w:val="single"/>
      <w:lang w:val="lt-LT" w:eastAsia="lt-LT"/>
    </w:rPr>
  </w:style>
  <w:style w:type="paragraph" w:customStyle="1" w:styleId="xl84">
    <w:name w:val="xl84"/>
    <w:basedOn w:val="prastasis"/>
    <w:rsid w:val="00DC0874"/>
    <w:pPr>
      <w:pBdr>
        <w:top w:val="single" w:sz="4" w:space="0" w:color="auto"/>
        <w:bottom w:val="single" w:sz="4" w:space="0" w:color="auto"/>
        <w:right w:val="single" w:sz="4" w:space="0" w:color="auto"/>
      </w:pBdr>
      <w:spacing w:before="100" w:beforeAutospacing="1" w:after="100" w:afterAutospacing="1"/>
      <w:textAlignment w:val="center"/>
    </w:pPr>
    <w:rPr>
      <w:color w:val="0563C1"/>
      <w:lang w:val="lt-LT" w:eastAsia="lt-LT"/>
    </w:rPr>
  </w:style>
  <w:style w:type="paragraph" w:customStyle="1" w:styleId="xl85">
    <w:name w:val="xl85"/>
    <w:basedOn w:val="prastasis"/>
    <w:rsid w:val="00DC0874"/>
    <w:pPr>
      <w:pBdr>
        <w:top w:val="single" w:sz="4" w:space="0" w:color="000000"/>
        <w:left w:val="single" w:sz="4" w:space="0" w:color="000000"/>
        <w:bottom w:val="single" w:sz="4" w:space="0" w:color="000000"/>
        <w:right w:val="single" w:sz="4" w:space="0" w:color="000000"/>
      </w:pBdr>
      <w:shd w:val="clear" w:color="000000" w:fill="E2EFDA"/>
      <w:spacing w:before="100" w:beforeAutospacing="1" w:after="100" w:afterAutospacing="1"/>
      <w:jc w:val="center"/>
      <w:textAlignment w:val="center"/>
    </w:pPr>
    <w:rPr>
      <w:b/>
      <w:bCs/>
      <w:lang w:val="lt-LT" w:eastAsia="lt-LT"/>
    </w:rPr>
  </w:style>
  <w:style w:type="paragraph" w:customStyle="1" w:styleId="xl86">
    <w:name w:val="xl86"/>
    <w:basedOn w:val="prastasis"/>
    <w:rsid w:val="00DC0874"/>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center"/>
    </w:pPr>
    <w:rPr>
      <w:b/>
      <w:bCs/>
      <w:lang w:val="lt-LT" w:eastAsia="lt-LT"/>
    </w:rPr>
  </w:style>
  <w:style w:type="paragraph" w:customStyle="1" w:styleId="xl87">
    <w:name w:val="xl87"/>
    <w:basedOn w:val="prastasis"/>
    <w:rsid w:val="00DC0874"/>
    <w:pPr>
      <w:pBdr>
        <w:top w:val="single" w:sz="4" w:space="0" w:color="auto"/>
        <w:left w:val="single" w:sz="4" w:space="0" w:color="auto"/>
        <w:right w:val="single" w:sz="4" w:space="0" w:color="auto"/>
      </w:pBdr>
      <w:spacing w:before="100" w:beforeAutospacing="1" w:after="100" w:afterAutospacing="1"/>
      <w:textAlignment w:val="top"/>
    </w:pPr>
    <w:rPr>
      <w:i/>
      <w:iCs/>
      <w:lang w:val="lt-LT" w:eastAsia="lt-LT"/>
    </w:rPr>
  </w:style>
  <w:style w:type="paragraph" w:customStyle="1" w:styleId="xl88">
    <w:name w:val="xl88"/>
    <w:basedOn w:val="prastasis"/>
    <w:rsid w:val="00DC0874"/>
    <w:pPr>
      <w:pBdr>
        <w:left w:val="single" w:sz="4" w:space="0" w:color="auto"/>
        <w:right w:val="single" w:sz="4" w:space="0" w:color="auto"/>
      </w:pBdr>
      <w:spacing w:before="100" w:beforeAutospacing="1" w:after="100" w:afterAutospacing="1"/>
      <w:textAlignment w:val="top"/>
    </w:pPr>
    <w:rPr>
      <w:i/>
      <w:iCs/>
      <w:lang w:val="lt-LT" w:eastAsia="lt-LT"/>
    </w:rPr>
  </w:style>
  <w:style w:type="paragraph" w:customStyle="1" w:styleId="xl89">
    <w:name w:val="xl89"/>
    <w:basedOn w:val="prastasis"/>
    <w:rsid w:val="00DC0874"/>
    <w:pPr>
      <w:pBdr>
        <w:left w:val="single" w:sz="4" w:space="0" w:color="auto"/>
        <w:bottom w:val="single" w:sz="4" w:space="0" w:color="auto"/>
        <w:right w:val="single" w:sz="4" w:space="0" w:color="auto"/>
      </w:pBdr>
      <w:spacing w:before="100" w:beforeAutospacing="1" w:after="100" w:afterAutospacing="1"/>
      <w:textAlignment w:val="top"/>
    </w:pPr>
    <w:rPr>
      <w:i/>
      <w:iCs/>
      <w:lang w:val="lt-LT" w:eastAsia="lt-LT"/>
    </w:rPr>
  </w:style>
  <w:style w:type="paragraph" w:customStyle="1" w:styleId="xl90">
    <w:name w:val="xl90"/>
    <w:basedOn w:val="prastasis"/>
    <w:rsid w:val="00DC0874"/>
    <w:pPr>
      <w:pBdr>
        <w:top w:val="single" w:sz="4" w:space="0" w:color="auto"/>
        <w:left w:val="single" w:sz="4" w:space="0" w:color="auto"/>
        <w:right w:val="single" w:sz="4" w:space="0" w:color="auto"/>
      </w:pBdr>
      <w:spacing w:before="100" w:beforeAutospacing="1" w:after="100" w:afterAutospacing="1"/>
      <w:jc w:val="center"/>
      <w:textAlignment w:val="center"/>
    </w:pPr>
    <w:rPr>
      <w:lang w:val="lt-LT" w:eastAsia="lt-LT"/>
    </w:rPr>
  </w:style>
  <w:style w:type="paragraph" w:customStyle="1" w:styleId="xl91">
    <w:name w:val="xl91"/>
    <w:basedOn w:val="prastasis"/>
    <w:rsid w:val="00DC0874"/>
    <w:pPr>
      <w:pBdr>
        <w:left w:val="single" w:sz="4" w:space="0" w:color="auto"/>
        <w:right w:val="single" w:sz="4" w:space="0" w:color="auto"/>
      </w:pBdr>
      <w:spacing w:before="100" w:beforeAutospacing="1" w:after="100" w:afterAutospacing="1"/>
      <w:jc w:val="center"/>
      <w:textAlignment w:val="center"/>
    </w:pPr>
    <w:rPr>
      <w:lang w:val="lt-LT" w:eastAsia="lt-LT"/>
    </w:rPr>
  </w:style>
  <w:style w:type="paragraph" w:customStyle="1" w:styleId="xl92">
    <w:name w:val="xl92"/>
    <w:basedOn w:val="prastasis"/>
    <w:rsid w:val="00DC0874"/>
    <w:pPr>
      <w:pBdr>
        <w:left w:val="single" w:sz="4" w:space="0" w:color="auto"/>
        <w:bottom w:val="single" w:sz="4" w:space="0" w:color="auto"/>
        <w:right w:val="single" w:sz="4" w:space="0" w:color="auto"/>
      </w:pBdr>
      <w:spacing w:before="100" w:beforeAutospacing="1" w:after="100" w:afterAutospacing="1"/>
      <w:jc w:val="center"/>
      <w:textAlignment w:val="center"/>
    </w:pPr>
    <w:rPr>
      <w:lang w:val="lt-LT" w:eastAsia="lt-LT"/>
    </w:rPr>
  </w:style>
  <w:style w:type="paragraph" w:customStyle="1" w:styleId="xl93">
    <w:name w:val="xl93"/>
    <w:basedOn w:val="prastasis"/>
    <w:rsid w:val="00DC0874"/>
    <w:pPr>
      <w:pBdr>
        <w:top w:val="single" w:sz="4" w:space="0" w:color="auto"/>
        <w:left w:val="single" w:sz="4" w:space="0" w:color="auto"/>
        <w:right w:val="single" w:sz="4" w:space="0" w:color="auto"/>
      </w:pBdr>
      <w:spacing w:before="100" w:beforeAutospacing="1" w:after="100" w:afterAutospacing="1"/>
      <w:jc w:val="center"/>
      <w:textAlignment w:val="center"/>
    </w:pPr>
    <w:rPr>
      <w:b/>
      <w:bCs/>
      <w:color w:val="000000"/>
      <w:lang w:val="lt-LT" w:eastAsia="lt-LT"/>
    </w:rPr>
  </w:style>
  <w:style w:type="paragraph" w:customStyle="1" w:styleId="xl94">
    <w:name w:val="xl94"/>
    <w:basedOn w:val="prastasis"/>
    <w:rsid w:val="00DC0874"/>
    <w:pPr>
      <w:pBdr>
        <w:left w:val="single" w:sz="4" w:space="0" w:color="auto"/>
        <w:right w:val="single" w:sz="4" w:space="0" w:color="auto"/>
      </w:pBdr>
      <w:spacing w:before="100" w:beforeAutospacing="1" w:after="100" w:afterAutospacing="1"/>
      <w:jc w:val="center"/>
      <w:textAlignment w:val="center"/>
    </w:pPr>
    <w:rPr>
      <w:b/>
      <w:bCs/>
      <w:color w:val="000000"/>
      <w:lang w:val="lt-LT" w:eastAsia="lt-LT"/>
    </w:rPr>
  </w:style>
  <w:style w:type="paragraph" w:customStyle="1" w:styleId="xl95">
    <w:name w:val="xl95"/>
    <w:basedOn w:val="prastasis"/>
    <w:rsid w:val="00DC0874"/>
    <w:pPr>
      <w:pBdr>
        <w:left w:val="single" w:sz="4" w:space="0" w:color="auto"/>
        <w:bottom w:val="single" w:sz="4" w:space="0" w:color="auto"/>
        <w:right w:val="single" w:sz="4" w:space="0" w:color="auto"/>
      </w:pBdr>
      <w:spacing w:before="100" w:beforeAutospacing="1" w:after="100" w:afterAutospacing="1"/>
      <w:jc w:val="center"/>
      <w:textAlignment w:val="center"/>
    </w:pPr>
    <w:rPr>
      <w:b/>
      <w:bCs/>
      <w:color w:val="000000"/>
      <w:lang w:val="lt-LT" w:eastAsia="lt-LT"/>
    </w:rPr>
  </w:style>
  <w:style w:type="paragraph" w:customStyle="1" w:styleId="xl96">
    <w:name w:val="xl96"/>
    <w:basedOn w:val="prastasis"/>
    <w:rsid w:val="00DC087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color w:val="000000"/>
      <w:lang w:val="lt-LT" w:eastAsia="lt-LT"/>
    </w:rPr>
  </w:style>
  <w:style w:type="paragraph" w:customStyle="1" w:styleId="xl97">
    <w:name w:val="xl97"/>
    <w:basedOn w:val="prastasis"/>
    <w:rsid w:val="00DC087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lt-LT" w:eastAsia="lt-LT"/>
    </w:rPr>
  </w:style>
  <w:style w:type="paragraph" w:customStyle="1" w:styleId="xl98">
    <w:name w:val="xl98"/>
    <w:basedOn w:val="prastasis"/>
    <w:rsid w:val="00DC087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i/>
      <w:iCs/>
      <w:lang w:val="lt-LT" w:eastAsia="lt-LT"/>
    </w:rPr>
  </w:style>
  <w:style w:type="paragraph" w:customStyle="1" w:styleId="xl99">
    <w:name w:val="xl99"/>
    <w:basedOn w:val="prastasis"/>
    <w:rsid w:val="00DC087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00"/>
      <w:lang w:val="lt-LT" w:eastAsia="lt-LT"/>
    </w:rPr>
  </w:style>
  <w:style w:type="paragraph" w:customStyle="1" w:styleId="xl100">
    <w:name w:val="xl100"/>
    <w:basedOn w:val="prastasis"/>
    <w:rsid w:val="00DC087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563C1"/>
      <w:u w:val="single"/>
      <w:lang w:val="lt-LT" w:eastAsia="lt-LT"/>
    </w:rPr>
  </w:style>
  <w:style w:type="paragraph" w:customStyle="1" w:styleId="xl101">
    <w:name w:val="xl101"/>
    <w:basedOn w:val="prastasis"/>
    <w:rsid w:val="00DC087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color w:val="1F1F1F"/>
      <w:sz w:val="18"/>
      <w:szCs w:val="18"/>
      <w:lang w:val="lt-LT" w:eastAsia="lt-LT"/>
    </w:rPr>
  </w:style>
  <w:style w:type="paragraph" w:customStyle="1" w:styleId="xl102">
    <w:name w:val="xl102"/>
    <w:basedOn w:val="prastasis"/>
    <w:rsid w:val="00DC087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lang w:val="lt-LT" w:eastAsia="lt-LT"/>
    </w:rPr>
  </w:style>
  <w:style w:type="paragraph" w:customStyle="1" w:styleId="xl103">
    <w:name w:val="xl103"/>
    <w:basedOn w:val="prastasis"/>
    <w:rsid w:val="00DC087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lang w:val="lt-LT" w:eastAsia="lt-LT"/>
    </w:rPr>
  </w:style>
  <w:style w:type="paragraph" w:customStyle="1" w:styleId="xl104">
    <w:name w:val="xl104"/>
    <w:basedOn w:val="prastasis"/>
    <w:rsid w:val="00DC087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lang w:val="lt-LT" w:eastAsia="lt-LT"/>
    </w:rPr>
  </w:style>
  <w:style w:type="paragraph" w:customStyle="1" w:styleId="xl105">
    <w:name w:val="xl105"/>
    <w:basedOn w:val="prastasis"/>
    <w:rsid w:val="00DC0874"/>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jc w:val="center"/>
      <w:textAlignment w:val="center"/>
    </w:pPr>
    <w:rPr>
      <w:b/>
      <w:bCs/>
      <w:lang w:val="lt-LT" w:eastAsia="lt-LT"/>
    </w:rPr>
  </w:style>
  <w:style w:type="paragraph" w:customStyle="1" w:styleId="xl106">
    <w:name w:val="xl106"/>
    <w:basedOn w:val="prastasis"/>
    <w:rsid w:val="00DC0874"/>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jc w:val="center"/>
      <w:textAlignment w:val="center"/>
    </w:pPr>
    <w:rPr>
      <w:b/>
      <w:bCs/>
      <w:color w:val="000000"/>
      <w:sz w:val="20"/>
      <w:szCs w:val="20"/>
      <w:lang w:val="lt-LT" w:eastAsia="lt-LT"/>
    </w:rPr>
  </w:style>
  <w:style w:type="paragraph" w:customStyle="1" w:styleId="xl107">
    <w:name w:val="xl107"/>
    <w:basedOn w:val="prastasis"/>
    <w:rsid w:val="00DC087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00"/>
      <w:sz w:val="20"/>
      <w:szCs w:val="20"/>
      <w:lang w:val="lt-LT" w:eastAsia="lt-LT"/>
    </w:rPr>
  </w:style>
  <w:style w:type="paragraph" w:customStyle="1" w:styleId="xl108">
    <w:name w:val="xl108"/>
    <w:basedOn w:val="prastasis"/>
    <w:rsid w:val="00DC0874"/>
    <w:pPr>
      <w:pBdr>
        <w:top w:val="single" w:sz="4" w:space="0" w:color="000000"/>
        <w:left w:val="single" w:sz="4" w:space="0" w:color="000000"/>
        <w:bottom w:val="single" w:sz="4" w:space="0" w:color="000000"/>
        <w:right w:val="single" w:sz="4" w:space="0" w:color="000000"/>
      </w:pBdr>
      <w:shd w:val="clear" w:color="000000" w:fill="E2EFDA"/>
      <w:spacing w:before="100" w:beforeAutospacing="1" w:after="100" w:afterAutospacing="1"/>
      <w:jc w:val="center"/>
      <w:textAlignment w:val="center"/>
    </w:pPr>
    <w:rPr>
      <w:color w:val="0563C1"/>
      <w:u w:val="single"/>
      <w:lang w:val="lt-LT" w:eastAsia="lt-LT"/>
    </w:rPr>
  </w:style>
  <w:style w:type="paragraph" w:customStyle="1" w:styleId="xl109">
    <w:name w:val="xl109"/>
    <w:basedOn w:val="prastasis"/>
    <w:rsid w:val="00DC0874"/>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center"/>
    </w:pPr>
    <w:rPr>
      <w:color w:val="0563C1"/>
      <w:u w:val="single"/>
      <w:lang w:val="lt-LT" w:eastAsia="lt-LT"/>
    </w:rPr>
  </w:style>
  <w:style w:type="paragraph" w:customStyle="1" w:styleId="xl110">
    <w:name w:val="xl110"/>
    <w:basedOn w:val="prastasis"/>
    <w:rsid w:val="00DC0874"/>
    <w:pPr>
      <w:pBdr>
        <w:top w:val="single" w:sz="4" w:space="0" w:color="000000"/>
        <w:left w:val="single" w:sz="4" w:space="0" w:color="000000"/>
        <w:bottom w:val="single" w:sz="4" w:space="0" w:color="000000"/>
        <w:right w:val="single" w:sz="4" w:space="0" w:color="000000"/>
      </w:pBdr>
      <w:shd w:val="clear" w:color="000000" w:fill="E2EFDA"/>
      <w:spacing w:before="100" w:beforeAutospacing="1" w:after="100" w:afterAutospacing="1"/>
      <w:jc w:val="center"/>
      <w:textAlignment w:val="center"/>
    </w:pPr>
    <w:rPr>
      <w:color w:val="0563C1"/>
      <w:u w:val="single"/>
      <w:lang w:val="lt-LT" w:eastAsia="lt-LT"/>
    </w:rPr>
  </w:style>
  <w:style w:type="paragraph" w:customStyle="1" w:styleId="xl111">
    <w:name w:val="xl111"/>
    <w:basedOn w:val="prastasis"/>
    <w:rsid w:val="00DC0874"/>
    <w:pPr>
      <w:pBdr>
        <w:top w:val="single" w:sz="4" w:space="0" w:color="000000"/>
        <w:left w:val="single" w:sz="4" w:space="0" w:color="000000"/>
        <w:bottom w:val="single" w:sz="4" w:space="0" w:color="000000"/>
        <w:right w:val="single" w:sz="4" w:space="0" w:color="000000"/>
      </w:pBdr>
      <w:shd w:val="clear" w:color="000000" w:fill="E2EFDA"/>
      <w:spacing w:before="100" w:beforeAutospacing="1" w:after="100" w:afterAutospacing="1"/>
      <w:jc w:val="center"/>
      <w:textAlignment w:val="center"/>
    </w:pPr>
    <w:rPr>
      <w:color w:val="0563C1"/>
      <w:u w:val="single"/>
      <w:lang w:val="lt-LT" w:eastAsia="lt-LT"/>
    </w:rPr>
  </w:style>
  <w:style w:type="paragraph" w:customStyle="1" w:styleId="xl112">
    <w:name w:val="xl112"/>
    <w:basedOn w:val="prastasis"/>
    <w:rsid w:val="00DC0874"/>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center"/>
    </w:pPr>
    <w:rPr>
      <w:color w:val="0563C1"/>
      <w:u w:val="single"/>
      <w:lang w:val="lt-LT" w:eastAsia="lt-LT"/>
    </w:rPr>
  </w:style>
  <w:style w:type="paragraph" w:customStyle="1" w:styleId="xl113">
    <w:name w:val="xl113"/>
    <w:basedOn w:val="prastasis"/>
    <w:rsid w:val="00DC0874"/>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center"/>
    </w:pPr>
    <w:rPr>
      <w:color w:val="000000"/>
      <w:lang w:val="lt-LT" w:eastAsia="lt-LT"/>
    </w:rPr>
  </w:style>
  <w:style w:type="paragraph" w:customStyle="1" w:styleId="xl114">
    <w:name w:val="xl114"/>
    <w:basedOn w:val="prastasis"/>
    <w:rsid w:val="00DC0874"/>
    <w:pPr>
      <w:pBdr>
        <w:top w:val="single" w:sz="4" w:space="0" w:color="000000"/>
        <w:left w:val="single" w:sz="4" w:space="0" w:color="000000"/>
        <w:bottom w:val="single" w:sz="4" w:space="0" w:color="000000"/>
      </w:pBdr>
      <w:spacing w:before="100" w:beforeAutospacing="1" w:after="100" w:afterAutospacing="1"/>
      <w:jc w:val="center"/>
      <w:textAlignment w:val="center"/>
    </w:pPr>
    <w:rPr>
      <w:color w:val="0563C1"/>
      <w:u w:val="single"/>
      <w:lang w:val="lt-LT" w:eastAsia="lt-LT"/>
    </w:rPr>
  </w:style>
  <w:style w:type="paragraph" w:customStyle="1" w:styleId="xl115">
    <w:name w:val="xl115"/>
    <w:basedOn w:val="prastasis"/>
    <w:rsid w:val="00DC0874"/>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center"/>
    </w:pPr>
    <w:rPr>
      <w:lang w:val="lt-LT" w:eastAsia="lt-LT"/>
    </w:rPr>
  </w:style>
  <w:style w:type="paragraph" w:customStyle="1" w:styleId="xl116">
    <w:name w:val="xl116"/>
    <w:basedOn w:val="prastasis"/>
    <w:rsid w:val="00DC0874"/>
    <w:pPr>
      <w:pBdr>
        <w:top w:val="single" w:sz="4" w:space="0" w:color="000000"/>
        <w:left w:val="single" w:sz="4" w:space="0" w:color="000000"/>
        <w:bottom w:val="single" w:sz="4" w:space="0" w:color="000000"/>
      </w:pBdr>
      <w:spacing w:before="100" w:beforeAutospacing="1" w:after="100" w:afterAutospacing="1"/>
      <w:jc w:val="center"/>
      <w:textAlignment w:val="center"/>
    </w:pPr>
    <w:rPr>
      <w:lang w:val="lt-LT" w:eastAsia="lt-LT"/>
    </w:rPr>
  </w:style>
  <w:style w:type="paragraph" w:customStyle="1" w:styleId="font8">
    <w:name w:val="font8"/>
    <w:basedOn w:val="prastasis"/>
    <w:rsid w:val="00BC618A"/>
    <w:pPr>
      <w:spacing w:before="100" w:beforeAutospacing="1" w:after="100" w:afterAutospacing="1"/>
    </w:pPr>
    <w:rPr>
      <w:color w:val="000000"/>
      <w:sz w:val="14"/>
      <w:szCs w:val="14"/>
      <w:lang w:val="lt-LT" w:eastAsia="lt-LT"/>
    </w:rPr>
  </w:style>
  <w:style w:type="paragraph" w:customStyle="1" w:styleId="xl117">
    <w:name w:val="xl117"/>
    <w:basedOn w:val="prastasis"/>
    <w:rsid w:val="00BC618A"/>
    <w:pPr>
      <w:pBdr>
        <w:left w:val="single" w:sz="4" w:space="0" w:color="auto"/>
        <w:right w:val="single" w:sz="4" w:space="0" w:color="auto"/>
      </w:pBdr>
      <w:spacing w:before="100" w:beforeAutospacing="1" w:after="100" w:afterAutospacing="1"/>
      <w:jc w:val="center"/>
      <w:textAlignment w:val="center"/>
    </w:pPr>
    <w:rPr>
      <w:lang w:val="lt-LT" w:eastAsia="lt-LT"/>
    </w:rPr>
  </w:style>
  <w:style w:type="paragraph" w:customStyle="1" w:styleId="xl118">
    <w:name w:val="xl118"/>
    <w:basedOn w:val="prastasis"/>
    <w:rsid w:val="00BC618A"/>
    <w:pPr>
      <w:pBdr>
        <w:left w:val="single" w:sz="4" w:space="0" w:color="auto"/>
        <w:bottom w:val="single" w:sz="4" w:space="0" w:color="auto"/>
        <w:right w:val="single" w:sz="4" w:space="0" w:color="auto"/>
      </w:pBdr>
      <w:spacing w:before="100" w:beforeAutospacing="1" w:after="100" w:afterAutospacing="1"/>
      <w:jc w:val="center"/>
      <w:textAlignment w:val="center"/>
    </w:pPr>
    <w:rPr>
      <w:lang w:val="lt-LT" w:eastAsia="lt-LT"/>
    </w:rPr>
  </w:style>
  <w:style w:type="paragraph" w:customStyle="1" w:styleId="xl119">
    <w:name w:val="xl119"/>
    <w:basedOn w:val="prastasis"/>
    <w:rsid w:val="00BC618A"/>
    <w:pPr>
      <w:spacing w:before="100" w:beforeAutospacing="1" w:after="100" w:afterAutospacing="1"/>
      <w:textAlignment w:val="top"/>
    </w:pPr>
    <w:rPr>
      <w:lang w:val="lt-LT" w:eastAsia="lt-LT"/>
    </w:rPr>
  </w:style>
  <w:style w:type="paragraph" w:customStyle="1" w:styleId="xl120">
    <w:name w:val="xl120"/>
    <w:basedOn w:val="prastasis"/>
    <w:rsid w:val="00BC618A"/>
    <w:pPr>
      <w:spacing w:before="100" w:beforeAutospacing="1" w:after="100" w:afterAutospacing="1"/>
      <w:textAlignment w:val="center"/>
    </w:pPr>
    <w:rPr>
      <w:lang w:val="lt-LT" w:eastAsia="lt-LT"/>
    </w:rPr>
  </w:style>
  <w:style w:type="paragraph" w:customStyle="1" w:styleId="xl121">
    <w:name w:val="xl121"/>
    <w:basedOn w:val="prastasis"/>
    <w:rsid w:val="00BC618A"/>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color w:val="000000"/>
      <w:lang w:val="lt-LT" w:eastAsia="lt-LT"/>
    </w:rPr>
  </w:style>
  <w:style w:type="paragraph" w:customStyle="1" w:styleId="xl122">
    <w:name w:val="xl122"/>
    <w:basedOn w:val="prastasis"/>
    <w:rsid w:val="00BC618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563C1"/>
      <w:u w:val="single"/>
      <w:lang w:val="lt-LT" w:eastAsia="lt-LT"/>
    </w:rPr>
  </w:style>
  <w:style w:type="paragraph" w:customStyle="1" w:styleId="xl123">
    <w:name w:val="xl123"/>
    <w:basedOn w:val="prastasis"/>
    <w:rsid w:val="00BC618A"/>
    <w:pPr>
      <w:spacing w:before="100" w:beforeAutospacing="1" w:after="100" w:afterAutospacing="1"/>
      <w:textAlignment w:val="center"/>
    </w:pPr>
    <w:rPr>
      <w:lang w:val="lt-LT" w:eastAsia="lt-LT"/>
    </w:rPr>
  </w:style>
  <w:style w:type="paragraph" w:customStyle="1" w:styleId="xl124">
    <w:name w:val="xl124"/>
    <w:basedOn w:val="prastasis"/>
    <w:rsid w:val="00BC618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lang w:val="lt-LT" w:eastAsia="lt-LT"/>
    </w:rPr>
  </w:style>
  <w:style w:type="paragraph" w:customStyle="1" w:styleId="xl125">
    <w:name w:val="xl125"/>
    <w:basedOn w:val="prastasis"/>
    <w:rsid w:val="00BC618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lang w:val="lt-LT" w:eastAsia="lt-LT"/>
    </w:rPr>
  </w:style>
  <w:style w:type="paragraph" w:customStyle="1" w:styleId="xl126">
    <w:name w:val="xl126"/>
    <w:basedOn w:val="prastasis"/>
    <w:rsid w:val="00BC618A"/>
    <w:pPr>
      <w:pBdr>
        <w:top w:val="single" w:sz="4" w:space="0" w:color="auto"/>
        <w:left w:val="single" w:sz="4" w:space="0" w:color="auto"/>
        <w:right w:val="single" w:sz="4" w:space="0" w:color="auto"/>
      </w:pBdr>
      <w:spacing w:before="100" w:beforeAutospacing="1" w:after="100" w:afterAutospacing="1"/>
      <w:jc w:val="center"/>
      <w:textAlignment w:val="center"/>
    </w:pPr>
    <w:rPr>
      <w:b/>
      <w:bCs/>
      <w:lang w:val="lt-LT" w:eastAsia="lt-LT"/>
    </w:rPr>
  </w:style>
  <w:style w:type="paragraph" w:customStyle="1" w:styleId="xl127">
    <w:name w:val="xl127"/>
    <w:basedOn w:val="prastasis"/>
    <w:rsid w:val="00BC618A"/>
    <w:pPr>
      <w:pBdr>
        <w:left w:val="single" w:sz="4" w:space="0" w:color="auto"/>
        <w:right w:val="single" w:sz="4" w:space="0" w:color="auto"/>
      </w:pBdr>
      <w:spacing w:before="100" w:beforeAutospacing="1" w:after="100" w:afterAutospacing="1"/>
      <w:jc w:val="center"/>
      <w:textAlignment w:val="center"/>
    </w:pPr>
    <w:rPr>
      <w:b/>
      <w:bCs/>
      <w:lang w:val="lt-LT" w:eastAsia="lt-LT"/>
    </w:rPr>
  </w:style>
  <w:style w:type="paragraph" w:customStyle="1" w:styleId="xl128">
    <w:name w:val="xl128"/>
    <w:basedOn w:val="prastasis"/>
    <w:rsid w:val="00BC618A"/>
    <w:pPr>
      <w:pBdr>
        <w:left w:val="single" w:sz="4" w:space="0" w:color="auto"/>
        <w:bottom w:val="single" w:sz="4" w:space="0" w:color="auto"/>
        <w:right w:val="single" w:sz="4" w:space="0" w:color="auto"/>
      </w:pBdr>
      <w:spacing w:before="100" w:beforeAutospacing="1" w:after="100" w:afterAutospacing="1"/>
      <w:jc w:val="center"/>
      <w:textAlignment w:val="center"/>
    </w:pPr>
    <w:rPr>
      <w:b/>
      <w:bCs/>
      <w:lang w:val="lt-LT" w:eastAsia="lt-LT"/>
    </w:rPr>
  </w:style>
  <w:style w:type="paragraph" w:customStyle="1" w:styleId="xl129">
    <w:name w:val="xl129"/>
    <w:basedOn w:val="prastasis"/>
    <w:rsid w:val="00BC618A"/>
    <w:pPr>
      <w:spacing w:before="100" w:beforeAutospacing="1" w:after="100" w:afterAutospacing="1"/>
    </w:pPr>
    <w:rPr>
      <w:sz w:val="20"/>
      <w:szCs w:val="20"/>
      <w:lang w:val="lt-LT" w:eastAsia="lt-L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414080">
      <w:bodyDiv w:val="1"/>
      <w:marLeft w:val="0"/>
      <w:marRight w:val="0"/>
      <w:marTop w:val="0"/>
      <w:marBottom w:val="0"/>
      <w:divBdr>
        <w:top w:val="none" w:sz="0" w:space="0" w:color="auto"/>
        <w:left w:val="none" w:sz="0" w:space="0" w:color="auto"/>
        <w:bottom w:val="none" w:sz="0" w:space="0" w:color="auto"/>
        <w:right w:val="none" w:sz="0" w:space="0" w:color="auto"/>
      </w:divBdr>
      <w:divsChild>
        <w:div w:id="43410574">
          <w:marLeft w:val="0"/>
          <w:marRight w:val="0"/>
          <w:marTop w:val="0"/>
          <w:marBottom w:val="0"/>
          <w:divBdr>
            <w:top w:val="none" w:sz="0" w:space="0" w:color="auto"/>
            <w:left w:val="none" w:sz="0" w:space="0" w:color="auto"/>
            <w:bottom w:val="none" w:sz="0" w:space="0" w:color="auto"/>
            <w:right w:val="none" w:sz="0" w:space="0" w:color="auto"/>
          </w:divBdr>
          <w:divsChild>
            <w:div w:id="1822386330">
              <w:marLeft w:val="0"/>
              <w:marRight w:val="0"/>
              <w:marTop w:val="0"/>
              <w:marBottom w:val="0"/>
              <w:divBdr>
                <w:top w:val="none" w:sz="0" w:space="0" w:color="auto"/>
                <w:left w:val="none" w:sz="0" w:space="0" w:color="auto"/>
                <w:bottom w:val="none" w:sz="0" w:space="0" w:color="auto"/>
                <w:right w:val="none" w:sz="0" w:space="0" w:color="auto"/>
              </w:divBdr>
            </w:div>
          </w:divsChild>
        </w:div>
        <w:div w:id="78261680">
          <w:marLeft w:val="0"/>
          <w:marRight w:val="0"/>
          <w:marTop w:val="0"/>
          <w:marBottom w:val="0"/>
          <w:divBdr>
            <w:top w:val="none" w:sz="0" w:space="0" w:color="auto"/>
            <w:left w:val="none" w:sz="0" w:space="0" w:color="auto"/>
            <w:bottom w:val="none" w:sz="0" w:space="0" w:color="auto"/>
            <w:right w:val="none" w:sz="0" w:space="0" w:color="auto"/>
          </w:divBdr>
          <w:divsChild>
            <w:div w:id="1693720061">
              <w:marLeft w:val="0"/>
              <w:marRight w:val="0"/>
              <w:marTop w:val="0"/>
              <w:marBottom w:val="0"/>
              <w:divBdr>
                <w:top w:val="none" w:sz="0" w:space="0" w:color="auto"/>
                <w:left w:val="none" w:sz="0" w:space="0" w:color="auto"/>
                <w:bottom w:val="none" w:sz="0" w:space="0" w:color="auto"/>
                <w:right w:val="none" w:sz="0" w:space="0" w:color="auto"/>
              </w:divBdr>
            </w:div>
          </w:divsChild>
        </w:div>
        <w:div w:id="88501320">
          <w:marLeft w:val="0"/>
          <w:marRight w:val="0"/>
          <w:marTop w:val="0"/>
          <w:marBottom w:val="0"/>
          <w:divBdr>
            <w:top w:val="none" w:sz="0" w:space="0" w:color="auto"/>
            <w:left w:val="none" w:sz="0" w:space="0" w:color="auto"/>
            <w:bottom w:val="none" w:sz="0" w:space="0" w:color="auto"/>
            <w:right w:val="none" w:sz="0" w:space="0" w:color="auto"/>
          </w:divBdr>
          <w:divsChild>
            <w:div w:id="1017779495">
              <w:marLeft w:val="0"/>
              <w:marRight w:val="0"/>
              <w:marTop w:val="0"/>
              <w:marBottom w:val="0"/>
              <w:divBdr>
                <w:top w:val="none" w:sz="0" w:space="0" w:color="auto"/>
                <w:left w:val="none" w:sz="0" w:space="0" w:color="auto"/>
                <w:bottom w:val="none" w:sz="0" w:space="0" w:color="auto"/>
                <w:right w:val="none" w:sz="0" w:space="0" w:color="auto"/>
              </w:divBdr>
            </w:div>
          </w:divsChild>
        </w:div>
        <w:div w:id="132141754">
          <w:marLeft w:val="0"/>
          <w:marRight w:val="0"/>
          <w:marTop w:val="0"/>
          <w:marBottom w:val="0"/>
          <w:divBdr>
            <w:top w:val="none" w:sz="0" w:space="0" w:color="auto"/>
            <w:left w:val="none" w:sz="0" w:space="0" w:color="auto"/>
            <w:bottom w:val="none" w:sz="0" w:space="0" w:color="auto"/>
            <w:right w:val="none" w:sz="0" w:space="0" w:color="auto"/>
          </w:divBdr>
          <w:divsChild>
            <w:div w:id="1870142156">
              <w:marLeft w:val="0"/>
              <w:marRight w:val="0"/>
              <w:marTop w:val="0"/>
              <w:marBottom w:val="0"/>
              <w:divBdr>
                <w:top w:val="none" w:sz="0" w:space="0" w:color="auto"/>
                <w:left w:val="none" w:sz="0" w:space="0" w:color="auto"/>
                <w:bottom w:val="none" w:sz="0" w:space="0" w:color="auto"/>
                <w:right w:val="none" w:sz="0" w:space="0" w:color="auto"/>
              </w:divBdr>
            </w:div>
          </w:divsChild>
        </w:div>
        <w:div w:id="156387571">
          <w:marLeft w:val="0"/>
          <w:marRight w:val="0"/>
          <w:marTop w:val="0"/>
          <w:marBottom w:val="0"/>
          <w:divBdr>
            <w:top w:val="none" w:sz="0" w:space="0" w:color="auto"/>
            <w:left w:val="none" w:sz="0" w:space="0" w:color="auto"/>
            <w:bottom w:val="none" w:sz="0" w:space="0" w:color="auto"/>
            <w:right w:val="none" w:sz="0" w:space="0" w:color="auto"/>
          </w:divBdr>
          <w:divsChild>
            <w:div w:id="1536120655">
              <w:marLeft w:val="0"/>
              <w:marRight w:val="0"/>
              <w:marTop w:val="0"/>
              <w:marBottom w:val="0"/>
              <w:divBdr>
                <w:top w:val="none" w:sz="0" w:space="0" w:color="auto"/>
                <w:left w:val="none" w:sz="0" w:space="0" w:color="auto"/>
                <w:bottom w:val="none" w:sz="0" w:space="0" w:color="auto"/>
                <w:right w:val="none" w:sz="0" w:space="0" w:color="auto"/>
              </w:divBdr>
            </w:div>
          </w:divsChild>
        </w:div>
        <w:div w:id="223301363">
          <w:marLeft w:val="0"/>
          <w:marRight w:val="0"/>
          <w:marTop w:val="0"/>
          <w:marBottom w:val="0"/>
          <w:divBdr>
            <w:top w:val="none" w:sz="0" w:space="0" w:color="auto"/>
            <w:left w:val="none" w:sz="0" w:space="0" w:color="auto"/>
            <w:bottom w:val="none" w:sz="0" w:space="0" w:color="auto"/>
            <w:right w:val="none" w:sz="0" w:space="0" w:color="auto"/>
          </w:divBdr>
          <w:divsChild>
            <w:div w:id="1090004932">
              <w:marLeft w:val="0"/>
              <w:marRight w:val="0"/>
              <w:marTop w:val="0"/>
              <w:marBottom w:val="0"/>
              <w:divBdr>
                <w:top w:val="none" w:sz="0" w:space="0" w:color="auto"/>
                <w:left w:val="none" w:sz="0" w:space="0" w:color="auto"/>
                <w:bottom w:val="none" w:sz="0" w:space="0" w:color="auto"/>
                <w:right w:val="none" w:sz="0" w:space="0" w:color="auto"/>
              </w:divBdr>
            </w:div>
          </w:divsChild>
        </w:div>
        <w:div w:id="791092731">
          <w:marLeft w:val="0"/>
          <w:marRight w:val="0"/>
          <w:marTop w:val="0"/>
          <w:marBottom w:val="0"/>
          <w:divBdr>
            <w:top w:val="none" w:sz="0" w:space="0" w:color="auto"/>
            <w:left w:val="none" w:sz="0" w:space="0" w:color="auto"/>
            <w:bottom w:val="none" w:sz="0" w:space="0" w:color="auto"/>
            <w:right w:val="none" w:sz="0" w:space="0" w:color="auto"/>
          </w:divBdr>
          <w:divsChild>
            <w:div w:id="584387479">
              <w:marLeft w:val="0"/>
              <w:marRight w:val="0"/>
              <w:marTop w:val="0"/>
              <w:marBottom w:val="0"/>
              <w:divBdr>
                <w:top w:val="none" w:sz="0" w:space="0" w:color="auto"/>
                <w:left w:val="none" w:sz="0" w:space="0" w:color="auto"/>
                <w:bottom w:val="none" w:sz="0" w:space="0" w:color="auto"/>
                <w:right w:val="none" w:sz="0" w:space="0" w:color="auto"/>
              </w:divBdr>
            </w:div>
            <w:div w:id="1345934586">
              <w:marLeft w:val="0"/>
              <w:marRight w:val="0"/>
              <w:marTop w:val="0"/>
              <w:marBottom w:val="0"/>
              <w:divBdr>
                <w:top w:val="none" w:sz="0" w:space="0" w:color="auto"/>
                <w:left w:val="none" w:sz="0" w:space="0" w:color="auto"/>
                <w:bottom w:val="none" w:sz="0" w:space="0" w:color="auto"/>
                <w:right w:val="none" w:sz="0" w:space="0" w:color="auto"/>
              </w:divBdr>
            </w:div>
          </w:divsChild>
        </w:div>
        <w:div w:id="890463789">
          <w:marLeft w:val="0"/>
          <w:marRight w:val="0"/>
          <w:marTop w:val="0"/>
          <w:marBottom w:val="0"/>
          <w:divBdr>
            <w:top w:val="none" w:sz="0" w:space="0" w:color="auto"/>
            <w:left w:val="none" w:sz="0" w:space="0" w:color="auto"/>
            <w:bottom w:val="none" w:sz="0" w:space="0" w:color="auto"/>
            <w:right w:val="none" w:sz="0" w:space="0" w:color="auto"/>
          </w:divBdr>
          <w:divsChild>
            <w:div w:id="1022320949">
              <w:marLeft w:val="0"/>
              <w:marRight w:val="0"/>
              <w:marTop w:val="0"/>
              <w:marBottom w:val="0"/>
              <w:divBdr>
                <w:top w:val="none" w:sz="0" w:space="0" w:color="auto"/>
                <w:left w:val="none" w:sz="0" w:space="0" w:color="auto"/>
                <w:bottom w:val="none" w:sz="0" w:space="0" w:color="auto"/>
                <w:right w:val="none" w:sz="0" w:space="0" w:color="auto"/>
              </w:divBdr>
            </w:div>
            <w:div w:id="1647667429">
              <w:marLeft w:val="0"/>
              <w:marRight w:val="0"/>
              <w:marTop w:val="0"/>
              <w:marBottom w:val="0"/>
              <w:divBdr>
                <w:top w:val="none" w:sz="0" w:space="0" w:color="auto"/>
                <w:left w:val="none" w:sz="0" w:space="0" w:color="auto"/>
                <w:bottom w:val="none" w:sz="0" w:space="0" w:color="auto"/>
                <w:right w:val="none" w:sz="0" w:space="0" w:color="auto"/>
              </w:divBdr>
            </w:div>
          </w:divsChild>
        </w:div>
        <w:div w:id="1090932491">
          <w:marLeft w:val="0"/>
          <w:marRight w:val="0"/>
          <w:marTop w:val="0"/>
          <w:marBottom w:val="0"/>
          <w:divBdr>
            <w:top w:val="none" w:sz="0" w:space="0" w:color="auto"/>
            <w:left w:val="none" w:sz="0" w:space="0" w:color="auto"/>
            <w:bottom w:val="none" w:sz="0" w:space="0" w:color="auto"/>
            <w:right w:val="none" w:sz="0" w:space="0" w:color="auto"/>
          </w:divBdr>
          <w:divsChild>
            <w:div w:id="1167211169">
              <w:marLeft w:val="0"/>
              <w:marRight w:val="0"/>
              <w:marTop w:val="0"/>
              <w:marBottom w:val="0"/>
              <w:divBdr>
                <w:top w:val="none" w:sz="0" w:space="0" w:color="auto"/>
                <w:left w:val="none" w:sz="0" w:space="0" w:color="auto"/>
                <w:bottom w:val="none" w:sz="0" w:space="0" w:color="auto"/>
                <w:right w:val="none" w:sz="0" w:space="0" w:color="auto"/>
              </w:divBdr>
            </w:div>
          </w:divsChild>
        </w:div>
        <w:div w:id="1769497989">
          <w:marLeft w:val="0"/>
          <w:marRight w:val="0"/>
          <w:marTop w:val="0"/>
          <w:marBottom w:val="0"/>
          <w:divBdr>
            <w:top w:val="none" w:sz="0" w:space="0" w:color="auto"/>
            <w:left w:val="none" w:sz="0" w:space="0" w:color="auto"/>
            <w:bottom w:val="none" w:sz="0" w:space="0" w:color="auto"/>
            <w:right w:val="none" w:sz="0" w:space="0" w:color="auto"/>
          </w:divBdr>
          <w:divsChild>
            <w:div w:id="894120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45697">
      <w:bodyDiv w:val="1"/>
      <w:marLeft w:val="0"/>
      <w:marRight w:val="0"/>
      <w:marTop w:val="0"/>
      <w:marBottom w:val="0"/>
      <w:divBdr>
        <w:top w:val="none" w:sz="0" w:space="0" w:color="auto"/>
        <w:left w:val="none" w:sz="0" w:space="0" w:color="auto"/>
        <w:bottom w:val="none" w:sz="0" w:space="0" w:color="auto"/>
        <w:right w:val="none" w:sz="0" w:space="0" w:color="auto"/>
      </w:divBdr>
      <w:divsChild>
        <w:div w:id="758645879">
          <w:marLeft w:val="-75"/>
          <w:marRight w:val="0"/>
          <w:marTop w:val="30"/>
          <w:marBottom w:val="30"/>
          <w:divBdr>
            <w:top w:val="none" w:sz="0" w:space="0" w:color="auto"/>
            <w:left w:val="none" w:sz="0" w:space="0" w:color="auto"/>
            <w:bottom w:val="none" w:sz="0" w:space="0" w:color="auto"/>
            <w:right w:val="none" w:sz="0" w:space="0" w:color="auto"/>
          </w:divBdr>
          <w:divsChild>
            <w:div w:id="336080885">
              <w:marLeft w:val="0"/>
              <w:marRight w:val="0"/>
              <w:marTop w:val="0"/>
              <w:marBottom w:val="0"/>
              <w:divBdr>
                <w:top w:val="none" w:sz="0" w:space="0" w:color="auto"/>
                <w:left w:val="none" w:sz="0" w:space="0" w:color="auto"/>
                <w:bottom w:val="none" w:sz="0" w:space="0" w:color="auto"/>
                <w:right w:val="none" w:sz="0" w:space="0" w:color="auto"/>
              </w:divBdr>
              <w:divsChild>
                <w:div w:id="787284102">
                  <w:marLeft w:val="0"/>
                  <w:marRight w:val="0"/>
                  <w:marTop w:val="0"/>
                  <w:marBottom w:val="0"/>
                  <w:divBdr>
                    <w:top w:val="none" w:sz="0" w:space="0" w:color="auto"/>
                    <w:left w:val="none" w:sz="0" w:space="0" w:color="auto"/>
                    <w:bottom w:val="none" w:sz="0" w:space="0" w:color="auto"/>
                    <w:right w:val="none" w:sz="0" w:space="0" w:color="auto"/>
                  </w:divBdr>
                </w:div>
              </w:divsChild>
            </w:div>
            <w:div w:id="579632732">
              <w:marLeft w:val="0"/>
              <w:marRight w:val="0"/>
              <w:marTop w:val="0"/>
              <w:marBottom w:val="0"/>
              <w:divBdr>
                <w:top w:val="none" w:sz="0" w:space="0" w:color="auto"/>
                <w:left w:val="none" w:sz="0" w:space="0" w:color="auto"/>
                <w:bottom w:val="none" w:sz="0" w:space="0" w:color="auto"/>
                <w:right w:val="none" w:sz="0" w:space="0" w:color="auto"/>
              </w:divBdr>
              <w:divsChild>
                <w:div w:id="1247810545">
                  <w:marLeft w:val="0"/>
                  <w:marRight w:val="0"/>
                  <w:marTop w:val="0"/>
                  <w:marBottom w:val="0"/>
                  <w:divBdr>
                    <w:top w:val="none" w:sz="0" w:space="0" w:color="auto"/>
                    <w:left w:val="none" w:sz="0" w:space="0" w:color="auto"/>
                    <w:bottom w:val="none" w:sz="0" w:space="0" w:color="auto"/>
                    <w:right w:val="none" w:sz="0" w:space="0" w:color="auto"/>
                  </w:divBdr>
                </w:div>
                <w:div w:id="1760444139">
                  <w:marLeft w:val="0"/>
                  <w:marRight w:val="0"/>
                  <w:marTop w:val="0"/>
                  <w:marBottom w:val="0"/>
                  <w:divBdr>
                    <w:top w:val="none" w:sz="0" w:space="0" w:color="auto"/>
                    <w:left w:val="none" w:sz="0" w:space="0" w:color="auto"/>
                    <w:bottom w:val="none" w:sz="0" w:space="0" w:color="auto"/>
                    <w:right w:val="none" w:sz="0" w:space="0" w:color="auto"/>
                  </w:divBdr>
                </w:div>
              </w:divsChild>
            </w:div>
            <w:div w:id="597175489">
              <w:marLeft w:val="0"/>
              <w:marRight w:val="0"/>
              <w:marTop w:val="0"/>
              <w:marBottom w:val="0"/>
              <w:divBdr>
                <w:top w:val="none" w:sz="0" w:space="0" w:color="auto"/>
                <w:left w:val="none" w:sz="0" w:space="0" w:color="auto"/>
                <w:bottom w:val="none" w:sz="0" w:space="0" w:color="auto"/>
                <w:right w:val="none" w:sz="0" w:space="0" w:color="auto"/>
              </w:divBdr>
              <w:divsChild>
                <w:div w:id="940062881">
                  <w:marLeft w:val="0"/>
                  <w:marRight w:val="0"/>
                  <w:marTop w:val="0"/>
                  <w:marBottom w:val="0"/>
                  <w:divBdr>
                    <w:top w:val="none" w:sz="0" w:space="0" w:color="auto"/>
                    <w:left w:val="none" w:sz="0" w:space="0" w:color="auto"/>
                    <w:bottom w:val="none" w:sz="0" w:space="0" w:color="auto"/>
                    <w:right w:val="none" w:sz="0" w:space="0" w:color="auto"/>
                  </w:divBdr>
                </w:div>
                <w:div w:id="2146044533">
                  <w:marLeft w:val="0"/>
                  <w:marRight w:val="0"/>
                  <w:marTop w:val="0"/>
                  <w:marBottom w:val="0"/>
                  <w:divBdr>
                    <w:top w:val="none" w:sz="0" w:space="0" w:color="auto"/>
                    <w:left w:val="none" w:sz="0" w:space="0" w:color="auto"/>
                    <w:bottom w:val="none" w:sz="0" w:space="0" w:color="auto"/>
                    <w:right w:val="none" w:sz="0" w:space="0" w:color="auto"/>
                  </w:divBdr>
                </w:div>
              </w:divsChild>
            </w:div>
            <w:div w:id="660350050">
              <w:marLeft w:val="0"/>
              <w:marRight w:val="0"/>
              <w:marTop w:val="0"/>
              <w:marBottom w:val="0"/>
              <w:divBdr>
                <w:top w:val="none" w:sz="0" w:space="0" w:color="auto"/>
                <w:left w:val="none" w:sz="0" w:space="0" w:color="auto"/>
                <w:bottom w:val="none" w:sz="0" w:space="0" w:color="auto"/>
                <w:right w:val="none" w:sz="0" w:space="0" w:color="auto"/>
              </w:divBdr>
              <w:divsChild>
                <w:div w:id="2135319567">
                  <w:marLeft w:val="0"/>
                  <w:marRight w:val="0"/>
                  <w:marTop w:val="0"/>
                  <w:marBottom w:val="0"/>
                  <w:divBdr>
                    <w:top w:val="none" w:sz="0" w:space="0" w:color="auto"/>
                    <w:left w:val="none" w:sz="0" w:space="0" w:color="auto"/>
                    <w:bottom w:val="none" w:sz="0" w:space="0" w:color="auto"/>
                    <w:right w:val="none" w:sz="0" w:space="0" w:color="auto"/>
                  </w:divBdr>
                </w:div>
              </w:divsChild>
            </w:div>
            <w:div w:id="712315029">
              <w:marLeft w:val="0"/>
              <w:marRight w:val="0"/>
              <w:marTop w:val="0"/>
              <w:marBottom w:val="0"/>
              <w:divBdr>
                <w:top w:val="none" w:sz="0" w:space="0" w:color="auto"/>
                <w:left w:val="none" w:sz="0" w:space="0" w:color="auto"/>
                <w:bottom w:val="none" w:sz="0" w:space="0" w:color="auto"/>
                <w:right w:val="none" w:sz="0" w:space="0" w:color="auto"/>
              </w:divBdr>
              <w:divsChild>
                <w:div w:id="902913423">
                  <w:marLeft w:val="0"/>
                  <w:marRight w:val="0"/>
                  <w:marTop w:val="0"/>
                  <w:marBottom w:val="0"/>
                  <w:divBdr>
                    <w:top w:val="none" w:sz="0" w:space="0" w:color="auto"/>
                    <w:left w:val="none" w:sz="0" w:space="0" w:color="auto"/>
                    <w:bottom w:val="none" w:sz="0" w:space="0" w:color="auto"/>
                    <w:right w:val="none" w:sz="0" w:space="0" w:color="auto"/>
                  </w:divBdr>
                </w:div>
                <w:div w:id="1633487093">
                  <w:marLeft w:val="0"/>
                  <w:marRight w:val="0"/>
                  <w:marTop w:val="0"/>
                  <w:marBottom w:val="0"/>
                  <w:divBdr>
                    <w:top w:val="none" w:sz="0" w:space="0" w:color="auto"/>
                    <w:left w:val="none" w:sz="0" w:space="0" w:color="auto"/>
                    <w:bottom w:val="none" w:sz="0" w:space="0" w:color="auto"/>
                    <w:right w:val="none" w:sz="0" w:space="0" w:color="auto"/>
                  </w:divBdr>
                </w:div>
                <w:div w:id="2133279353">
                  <w:marLeft w:val="0"/>
                  <w:marRight w:val="0"/>
                  <w:marTop w:val="0"/>
                  <w:marBottom w:val="0"/>
                  <w:divBdr>
                    <w:top w:val="none" w:sz="0" w:space="0" w:color="auto"/>
                    <w:left w:val="none" w:sz="0" w:space="0" w:color="auto"/>
                    <w:bottom w:val="none" w:sz="0" w:space="0" w:color="auto"/>
                    <w:right w:val="none" w:sz="0" w:space="0" w:color="auto"/>
                  </w:divBdr>
                </w:div>
              </w:divsChild>
            </w:div>
            <w:div w:id="723870260">
              <w:marLeft w:val="0"/>
              <w:marRight w:val="0"/>
              <w:marTop w:val="0"/>
              <w:marBottom w:val="0"/>
              <w:divBdr>
                <w:top w:val="none" w:sz="0" w:space="0" w:color="auto"/>
                <w:left w:val="none" w:sz="0" w:space="0" w:color="auto"/>
                <w:bottom w:val="none" w:sz="0" w:space="0" w:color="auto"/>
                <w:right w:val="none" w:sz="0" w:space="0" w:color="auto"/>
              </w:divBdr>
              <w:divsChild>
                <w:div w:id="993921624">
                  <w:marLeft w:val="0"/>
                  <w:marRight w:val="0"/>
                  <w:marTop w:val="0"/>
                  <w:marBottom w:val="0"/>
                  <w:divBdr>
                    <w:top w:val="none" w:sz="0" w:space="0" w:color="auto"/>
                    <w:left w:val="none" w:sz="0" w:space="0" w:color="auto"/>
                    <w:bottom w:val="none" w:sz="0" w:space="0" w:color="auto"/>
                    <w:right w:val="none" w:sz="0" w:space="0" w:color="auto"/>
                  </w:divBdr>
                </w:div>
                <w:div w:id="1263611772">
                  <w:marLeft w:val="0"/>
                  <w:marRight w:val="0"/>
                  <w:marTop w:val="0"/>
                  <w:marBottom w:val="0"/>
                  <w:divBdr>
                    <w:top w:val="none" w:sz="0" w:space="0" w:color="auto"/>
                    <w:left w:val="none" w:sz="0" w:space="0" w:color="auto"/>
                    <w:bottom w:val="none" w:sz="0" w:space="0" w:color="auto"/>
                    <w:right w:val="none" w:sz="0" w:space="0" w:color="auto"/>
                  </w:divBdr>
                </w:div>
              </w:divsChild>
            </w:div>
            <w:div w:id="1199510613">
              <w:marLeft w:val="0"/>
              <w:marRight w:val="0"/>
              <w:marTop w:val="0"/>
              <w:marBottom w:val="0"/>
              <w:divBdr>
                <w:top w:val="none" w:sz="0" w:space="0" w:color="auto"/>
                <w:left w:val="none" w:sz="0" w:space="0" w:color="auto"/>
                <w:bottom w:val="none" w:sz="0" w:space="0" w:color="auto"/>
                <w:right w:val="none" w:sz="0" w:space="0" w:color="auto"/>
              </w:divBdr>
              <w:divsChild>
                <w:div w:id="121925298">
                  <w:marLeft w:val="0"/>
                  <w:marRight w:val="0"/>
                  <w:marTop w:val="0"/>
                  <w:marBottom w:val="0"/>
                  <w:divBdr>
                    <w:top w:val="none" w:sz="0" w:space="0" w:color="auto"/>
                    <w:left w:val="none" w:sz="0" w:space="0" w:color="auto"/>
                    <w:bottom w:val="none" w:sz="0" w:space="0" w:color="auto"/>
                    <w:right w:val="none" w:sz="0" w:space="0" w:color="auto"/>
                  </w:divBdr>
                </w:div>
                <w:div w:id="1068919654">
                  <w:marLeft w:val="0"/>
                  <w:marRight w:val="0"/>
                  <w:marTop w:val="0"/>
                  <w:marBottom w:val="0"/>
                  <w:divBdr>
                    <w:top w:val="none" w:sz="0" w:space="0" w:color="auto"/>
                    <w:left w:val="none" w:sz="0" w:space="0" w:color="auto"/>
                    <w:bottom w:val="none" w:sz="0" w:space="0" w:color="auto"/>
                    <w:right w:val="none" w:sz="0" w:space="0" w:color="auto"/>
                  </w:divBdr>
                </w:div>
              </w:divsChild>
            </w:div>
            <w:div w:id="2038118207">
              <w:marLeft w:val="0"/>
              <w:marRight w:val="0"/>
              <w:marTop w:val="0"/>
              <w:marBottom w:val="0"/>
              <w:divBdr>
                <w:top w:val="none" w:sz="0" w:space="0" w:color="auto"/>
                <w:left w:val="none" w:sz="0" w:space="0" w:color="auto"/>
                <w:bottom w:val="none" w:sz="0" w:space="0" w:color="auto"/>
                <w:right w:val="none" w:sz="0" w:space="0" w:color="auto"/>
              </w:divBdr>
              <w:divsChild>
                <w:div w:id="347947890">
                  <w:marLeft w:val="0"/>
                  <w:marRight w:val="0"/>
                  <w:marTop w:val="0"/>
                  <w:marBottom w:val="0"/>
                  <w:divBdr>
                    <w:top w:val="none" w:sz="0" w:space="0" w:color="auto"/>
                    <w:left w:val="none" w:sz="0" w:space="0" w:color="auto"/>
                    <w:bottom w:val="none" w:sz="0" w:space="0" w:color="auto"/>
                    <w:right w:val="none" w:sz="0" w:space="0" w:color="auto"/>
                  </w:divBdr>
                </w:div>
                <w:div w:id="1564026868">
                  <w:marLeft w:val="0"/>
                  <w:marRight w:val="0"/>
                  <w:marTop w:val="0"/>
                  <w:marBottom w:val="0"/>
                  <w:divBdr>
                    <w:top w:val="none" w:sz="0" w:space="0" w:color="auto"/>
                    <w:left w:val="none" w:sz="0" w:space="0" w:color="auto"/>
                    <w:bottom w:val="none" w:sz="0" w:space="0" w:color="auto"/>
                    <w:right w:val="none" w:sz="0" w:space="0" w:color="auto"/>
                  </w:divBdr>
                </w:div>
                <w:div w:id="1597710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3980258">
          <w:marLeft w:val="-75"/>
          <w:marRight w:val="0"/>
          <w:marTop w:val="30"/>
          <w:marBottom w:val="30"/>
          <w:divBdr>
            <w:top w:val="none" w:sz="0" w:space="0" w:color="auto"/>
            <w:left w:val="none" w:sz="0" w:space="0" w:color="auto"/>
            <w:bottom w:val="none" w:sz="0" w:space="0" w:color="auto"/>
            <w:right w:val="none" w:sz="0" w:space="0" w:color="auto"/>
          </w:divBdr>
          <w:divsChild>
            <w:div w:id="84621087">
              <w:marLeft w:val="0"/>
              <w:marRight w:val="0"/>
              <w:marTop w:val="0"/>
              <w:marBottom w:val="0"/>
              <w:divBdr>
                <w:top w:val="none" w:sz="0" w:space="0" w:color="auto"/>
                <w:left w:val="none" w:sz="0" w:space="0" w:color="auto"/>
                <w:bottom w:val="none" w:sz="0" w:space="0" w:color="auto"/>
                <w:right w:val="none" w:sz="0" w:space="0" w:color="auto"/>
              </w:divBdr>
              <w:divsChild>
                <w:div w:id="1355107060">
                  <w:marLeft w:val="0"/>
                  <w:marRight w:val="0"/>
                  <w:marTop w:val="0"/>
                  <w:marBottom w:val="0"/>
                  <w:divBdr>
                    <w:top w:val="none" w:sz="0" w:space="0" w:color="auto"/>
                    <w:left w:val="none" w:sz="0" w:space="0" w:color="auto"/>
                    <w:bottom w:val="none" w:sz="0" w:space="0" w:color="auto"/>
                    <w:right w:val="none" w:sz="0" w:space="0" w:color="auto"/>
                  </w:divBdr>
                </w:div>
              </w:divsChild>
            </w:div>
            <w:div w:id="499393349">
              <w:marLeft w:val="0"/>
              <w:marRight w:val="0"/>
              <w:marTop w:val="0"/>
              <w:marBottom w:val="0"/>
              <w:divBdr>
                <w:top w:val="none" w:sz="0" w:space="0" w:color="auto"/>
                <w:left w:val="none" w:sz="0" w:space="0" w:color="auto"/>
                <w:bottom w:val="none" w:sz="0" w:space="0" w:color="auto"/>
                <w:right w:val="none" w:sz="0" w:space="0" w:color="auto"/>
              </w:divBdr>
              <w:divsChild>
                <w:div w:id="647783862">
                  <w:marLeft w:val="0"/>
                  <w:marRight w:val="0"/>
                  <w:marTop w:val="0"/>
                  <w:marBottom w:val="0"/>
                  <w:divBdr>
                    <w:top w:val="none" w:sz="0" w:space="0" w:color="auto"/>
                    <w:left w:val="none" w:sz="0" w:space="0" w:color="auto"/>
                    <w:bottom w:val="none" w:sz="0" w:space="0" w:color="auto"/>
                    <w:right w:val="none" w:sz="0" w:space="0" w:color="auto"/>
                  </w:divBdr>
                </w:div>
              </w:divsChild>
            </w:div>
            <w:div w:id="654264089">
              <w:marLeft w:val="0"/>
              <w:marRight w:val="0"/>
              <w:marTop w:val="0"/>
              <w:marBottom w:val="0"/>
              <w:divBdr>
                <w:top w:val="none" w:sz="0" w:space="0" w:color="auto"/>
                <w:left w:val="none" w:sz="0" w:space="0" w:color="auto"/>
                <w:bottom w:val="none" w:sz="0" w:space="0" w:color="auto"/>
                <w:right w:val="none" w:sz="0" w:space="0" w:color="auto"/>
              </w:divBdr>
              <w:divsChild>
                <w:div w:id="1026322060">
                  <w:marLeft w:val="0"/>
                  <w:marRight w:val="0"/>
                  <w:marTop w:val="0"/>
                  <w:marBottom w:val="0"/>
                  <w:divBdr>
                    <w:top w:val="none" w:sz="0" w:space="0" w:color="auto"/>
                    <w:left w:val="none" w:sz="0" w:space="0" w:color="auto"/>
                    <w:bottom w:val="none" w:sz="0" w:space="0" w:color="auto"/>
                    <w:right w:val="none" w:sz="0" w:space="0" w:color="auto"/>
                  </w:divBdr>
                </w:div>
              </w:divsChild>
            </w:div>
            <w:div w:id="1800151374">
              <w:marLeft w:val="0"/>
              <w:marRight w:val="0"/>
              <w:marTop w:val="0"/>
              <w:marBottom w:val="0"/>
              <w:divBdr>
                <w:top w:val="none" w:sz="0" w:space="0" w:color="auto"/>
                <w:left w:val="none" w:sz="0" w:space="0" w:color="auto"/>
                <w:bottom w:val="none" w:sz="0" w:space="0" w:color="auto"/>
                <w:right w:val="none" w:sz="0" w:space="0" w:color="auto"/>
              </w:divBdr>
              <w:divsChild>
                <w:div w:id="572279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5952984">
          <w:marLeft w:val="-75"/>
          <w:marRight w:val="0"/>
          <w:marTop w:val="30"/>
          <w:marBottom w:val="30"/>
          <w:divBdr>
            <w:top w:val="none" w:sz="0" w:space="0" w:color="auto"/>
            <w:left w:val="none" w:sz="0" w:space="0" w:color="auto"/>
            <w:bottom w:val="none" w:sz="0" w:space="0" w:color="auto"/>
            <w:right w:val="none" w:sz="0" w:space="0" w:color="auto"/>
          </w:divBdr>
          <w:divsChild>
            <w:div w:id="37317021">
              <w:marLeft w:val="0"/>
              <w:marRight w:val="0"/>
              <w:marTop w:val="0"/>
              <w:marBottom w:val="0"/>
              <w:divBdr>
                <w:top w:val="none" w:sz="0" w:space="0" w:color="auto"/>
                <w:left w:val="none" w:sz="0" w:space="0" w:color="auto"/>
                <w:bottom w:val="none" w:sz="0" w:space="0" w:color="auto"/>
                <w:right w:val="none" w:sz="0" w:space="0" w:color="auto"/>
              </w:divBdr>
              <w:divsChild>
                <w:div w:id="1290890931">
                  <w:marLeft w:val="0"/>
                  <w:marRight w:val="0"/>
                  <w:marTop w:val="0"/>
                  <w:marBottom w:val="0"/>
                  <w:divBdr>
                    <w:top w:val="none" w:sz="0" w:space="0" w:color="auto"/>
                    <w:left w:val="none" w:sz="0" w:space="0" w:color="auto"/>
                    <w:bottom w:val="none" w:sz="0" w:space="0" w:color="auto"/>
                    <w:right w:val="none" w:sz="0" w:space="0" w:color="auto"/>
                  </w:divBdr>
                </w:div>
              </w:divsChild>
            </w:div>
            <w:div w:id="64768250">
              <w:marLeft w:val="0"/>
              <w:marRight w:val="0"/>
              <w:marTop w:val="0"/>
              <w:marBottom w:val="0"/>
              <w:divBdr>
                <w:top w:val="none" w:sz="0" w:space="0" w:color="auto"/>
                <w:left w:val="none" w:sz="0" w:space="0" w:color="auto"/>
                <w:bottom w:val="none" w:sz="0" w:space="0" w:color="auto"/>
                <w:right w:val="none" w:sz="0" w:space="0" w:color="auto"/>
              </w:divBdr>
              <w:divsChild>
                <w:div w:id="40567168">
                  <w:marLeft w:val="0"/>
                  <w:marRight w:val="0"/>
                  <w:marTop w:val="0"/>
                  <w:marBottom w:val="0"/>
                  <w:divBdr>
                    <w:top w:val="none" w:sz="0" w:space="0" w:color="auto"/>
                    <w:left w:val="none" w:sz="0" w:space="0" w:color="auto"/>
                    <w:bottom w:val="none" w:sz="0" w:space="0" w:color="auto"/>
                    <w:right w:val="none" w:sz="0" w:space="0" w:color="auto"/>
                  </w:divBdr>
                </w:div>
              </w:divsChild>
            </w:div>
            <w:div w:id="785153284">
              <w:marLeft w:val="0"/>
              <w:marRight w:val="0"/>
              <w:marTop w:val="0"/>
              <w:marBottom w:val="0"/>
              <w:divBdr>
                <w:top w:val="none" w:sz="0" w:space="0" w:color="auto"/>
                <w:left w:val="none" w:sz="0" w:space="0" w:color="auto"/>
                <w:bottom w:val="none" w:sz="0" w:space="0" w:color="auto"/>
                <w:right w:val="none" w:sz="0" w:space="0" w:color="auto"/>
              </w:divBdr>
              <w:divsChild>
                <w:div w:id="1655185782">
                  <w:marLeft w:val="0"/>
                  <w:marRight w:val="0"/>
                  <w:marTop w:val="0"/>
                  <w:marBottom w:val="0"/>
                  <w:divBdr>
                    <w:top w:val="none" w:sz="0" w:space="0" w:color="auto"/>
                    <w:left w:val="none" w:sz="0" w:space="0" w:color="auto"/>
                    <w:bottom w:val="none" w:sz="0" w:space="0" w:color="auto"/>
                    <w:right w:val="none" w:sz="0" w:space="0" w:color="auto"/>
                  </w:divBdr>
                </w:div>
              </w:divsChild>
            </w:div>
            <w:div w:id="1692218135">
              <w:marLeft w:val="0"/>
              <w:marRight w:val="0"/>
              <w:marTop w:val="0"/>
              <w:marBottom w:val="0"/>
              <w:divBdr>
                <w:top w:val="none" w:sz="0" w:space="0" w:color="auto"/>
                <w:left w:val="none" w:sz="0" w:space="0" w:color="auto"/>
                <w:bottom w:val="none" w:sz="0" w:space="0" w:color="auto"/>
                <w:right w:val="none" w:sz="0" w:space="0" w:color="auto"/>
              </w:divBdr>
              <w:divsChild>
                <w:div w:id="717434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80648">
      <w:bodyDiv w:val="1"/>
      <w:marLeft w:val="0"/>
      <w:marRight w:val="0"/>
      <w:marTop w:val="0"/>
      <w:marBottom w:val="0"/>
      <w:divBdr>
        <w:top w:val="none" w:sz="0" w:space="0" w:color="auto"/>
        <w:left w:val="none" w:sz="0" w:space="0" w:color="auto"/>
        <w:bottom w:val="none" w:sz="0" w:space="0" w:color="auto"/>
        <w:right w:val="none" w:sz="0" w:space="0" w:color="auto"/>
      </w:divBdr>
      <w:divsChild>
        <w:div w:id="27030098">
          <w:marLeft w:val="0"/>
          <w:marRight w:val="0"/>
          <w:marTop w:val="0"/>
          <w:marBottom w:val="0"/>
          <w:divBdr>
            <w:top w:val="none" w:sz="0" w:space="0" w:color="auto"/>
            <w:left w:val="none" w:sz="0" w:space="0" w:color="auto"/>
            <w:bottom w:val="none" w:sz="0" w:space="0" w:color="auto"/>
            <w:right w:val="none" w:sz="0" w:space="0" w:color="auto"/>
          </w:divBdr>
          <w:divsChild>
            <w:div w:id="878517667">
              <w:marLeft w:val="0"/>
              <w:marRight w:val="0"/>
              <w:marTop w:val="0"/>
              <w:marBottom w:val="0"/>
              <w:divBdr>
                <w:top w:val="none" w:sz="0" w:space="0" w:color="auto"/>
                <w:left w:val="none" w:sz="0" w:space="0" w:color="auto"/>
                <w:bottom w:val="none" w:sz="0" w:space="0" w:color="auto"/>
                <w:right w:val="none" w:sz="0" w:space="0" w:color="auto"/>
              </w:divBdr>
            </w:div>
          </w:divsChild>
        </w:div>
        <w:div w:id="30695221">
          <w:marLeft w:val="0"/>
          <w:marRight w:val="0"/>
          <w:marTop w:val="0"/>
          <w:marBottom w:val="0"/>
          <w:divBdr>
            <w:top w:val="none" w:sz="0" w:space="0" w:color="auto"/>
            <w:left w:val="none" w:sz="0" w:space="0" w:color="auto"/>
            <w:bottom w:val="none" w:sz="0" w:space="0" w:color="auto"/>
            <w:right w:val="none" w:sz="0" w:space="0" w:color="auto"/>
          </w:divBdr>
          <w:divsChild>
            <w:div w:id="1493570748">
              <w:marLeft w:val="0"/>
              <w:marRight w:val="0"/>
              <w:marTop w:val="0"/>
              <w:marBottom w:val="0"/>
              <w:divBdr>
                <w:top w:val="none" w:sz="0" w:space="0" w:color="auto"/>
                <w:left w:val="none" w:sz="0" w:space="0" w:color="auto"/>
                <w:bottom w:val="none" w:sz="0" w:space="0" w:color="auto"/>
                <w:right w:val="none" w:sz="0" w:space="0" w:color="auto"/>
              </w:divBdr>
            </w:div>
          </w:divsChild>
        </w:div>
        <w:div w:id="118232696">
          <w:marLeft w:val="0"/>
          <w:marRight w:val="0"/>
          <w:marTop w:val="0"/>
          <w:marBottom w:val="0"/>
          <w:divBdr>
            <w:top w:val="none" w:sz="0" w:space="0" w:color="auto"/>
            <w:left w:val="none" w:sz="0" w:space="0" w:color="auto"/>
            <w:bottom w:val="none" w:sz="0" w:space="0" w:color="auto"/>
            <w:right w:val="none" w:sz="0" w:space="0" w:color="auto"/>
          </w:divBdr>
          <w:divsChild>
            <w:div w:id="1401712284">
              <w:marLeft w:val="0"/>
              <w:marRight w:val="0"/>
              <w:marTop w:val="0"/>
              <w:marBottom w:val="0"/>
              <w:divBdr>
                <w:top w:val="none" w:sz="0" w:space="0" w:color="auto"/>
                <w:left w:val="none" w:sz="0" w:space="0" w:color="auto"/>
                <w:bottom w:val="none" w:sz="0" w:space="0" w:color="auto"/>
                <w:right w:val="none" w:sz="0" w:space="0" w:color="auto"/>
              </w:divBdr>
            </w:div>
          </w:divsChild>
        </w:div>
        <w:div w:id="139004401">
          <w:marLeft w:val="0"/>
          <w:marRight w:val="0"/>
          <w:marTop w:val="0"/>
          <w:marBottom w:val="0"/>
          <w:divBdr>
            <w:top w:val="none" w:sz="0" w:space="0" w:color="auto"/>
            <w:left w:val="none" w:sz="0" w:space="0" w:color="auto"/>
            <w:bottom w:val="none" w:sz="0" w:space="0" w:color="auto"/>
            <w:right w:val="none" w:sz="0" w:space="0" w:color="auto"/>
          </w:divBdr>
          <w:divsChild>
            <w:div w:id="1522235597">
              <w:marLeft w:val="0"/>
              <w:marRight w:val="0"/>
              <w:marTop w:val="0"/>
              <w:marBottom w:val="0"/>
              <w:divBdr>
                <w:top w:val="none" w:sz="0" w:space="0" w:color="auto"/>
                <w:left w:val="none" w:sz="0" w:space="0" w:color="auto"/>
                <w:bottom w:val="none" w:sz="0" w:space="0" w:color="auto"/>
                <w:right w:val="none" w:sz="0" w:space="0" w:color="auto"/>
              </w:divBdr>
            </w:div>
          </w:divsChild>
        </w:div>
        <w:div w:id="149369343">
          <w:marLeft w:val="0"/>
          <w:marRight w:val="0"/>
          <w:marTop w:val="0"/>
          <w:marBottom w:val="0"/>
          <w:divBdr>
            <w:top w:val="none" w:sz="0" w:space="0" w:color="auto"/>
            <w:left w:val="none" w:sz="0" w:space="0" w:color="auto"/>
            <w:bottom w:val="none" w:sz="0" w:space="0" w:color="auto"/>
            <w:right w:val="none" w:sz="0" w:space="0" w:color="auto"/>
          </w:divBdr>
          <w:divsChild>
            <w:div w:id="580407655">
              <w:marLeft w:val="0"/>
              <w:marRight w:val="0"/>
              <w:marTop w:val="0"/>
              <w:marBottom w:val="0"/>
              <w:divBdr>
                <w:top w:val="none" w:sz="0" w:space="0" w:color="auto"/>
                <w:left w:val="none" w:sz="0" w:space="0" w:color="auto"/>
                <w:bottom w:val="none" w:sz="0" w:space="0" w:color="auto"/>
                <w:right w:val="none" w:sz="0" w:space="0" w:color="auto"/>
              </w:divBdr>
            </w:div>
          </w:divsChild>
        </w:div>
        <w:div w:id="151072321">
          <w:marLeft w:val="0"/>
          <w:marRight w:val="0"/>
          <w:marTop w:val="0"/>
          <w:marBottom w:val="0"/>
          <w:divBdr>
            <w:top w:val="none" w:sz="0" w:space="0" w:color="auto"/>
            <w:left w:val="none" w:sz="0" w:space="0" w:color="auto"/>
            <w:bottom w:val="none" w:sz="0" w:space="0" w:color="auto"/>
            <w:right w:val="none" w:sz="0" w:space="0" w:color="auto"/>
          </w:divBdr>
          <w:divsChild>
            <w:div w:id="97796958">
              <w:marLeft w:val="0"/>
              <w:marRight w:val="0"/>
              <w:marTop w:val="0"/>
              <w:marBottom w:val="0"/>
              <w:divBdr>
                <w:top w:val="none" w:sz="0" w:space="0" w:color="auto"/>
                <w:left w:val="none" w:sz="0" w:space="0" w:color="auto"/>
                <w:bottom w:val="none" w:sz="0" w:space="0" w:color="auto"/>
                <w:right w:val="none" w:sz="0" w:space="0" w:color="auto"/>
              </w:divBdr>
            </w:div>
          </w:divsChild>
        </w:div>
        <w:div w:id="181866557">
          <w:marLeft w:val="0"/>
          <w:marRight w:val="0"/>
          <w:marTop w:val="0"/>
          <w:marBottom w:val="0"/>
          <w:divBdr>
            <w:top w:val="none" w:sz="0" w:space="0" w:color="auto"/>
            <w:left w:val="none" w:sz="0" w:space="0" w:color="auto"/>
            <w:bottom w:val="none" w:sz="0" w:space="0" w:color="auto"/>
            <w:right w:val="none" w:sz="0" w:space="0" w:color="auto"/>
          </w:divBdr>
          <w:divsChild>
            <w:div w:id="1506356010">
              <w:marLeft w:val="0"/>
              <w:marRight w:val="0"/>
              <w:marTop w:val="0"/>
              <w:marBottom w:val="0"/>
              <w:divBdr>
                <w:top w:val="none" w:sz="0" w:space="0" w:color="auto"/>
                <w:left w:val="none" w:sz="0" w:space="0" w:color="auto"/>
                <w:bottom w:val="none" w:sz="0" w:space="0" w:color="auto"/>
                <w:right w:val="none" w:sz="0" w:space="0" w:color="auto"/>
              </w:divBdr>
            </w:div>
            <w:div w:id="2037345638">
              <w:marLeft w:val="0"/>
              <w:marRight w:val="0"/>
              <w:marTop w:val="0"/>
              <w:marBottom w:val="0"/>
              <w:divBdr>
                <w:top w:val="none" w:sz="0" w:space="0" w:color="auto"/>
                <w:left w:val="none" w:sz="0" w:space="0" w:color="auto"/>
                <w:bottom w:val="none" w:sz="0" w:space="0" w:color="auto"/>
                <w:right w:val="none" w:sz="0" w:space="0" w:color="auto"/>
              </w:divBdr>
            </w:div>
          </w:divsChild>
        </w:div>
        <w:div w:id="217327602">
          <w:marLeft w:val="0"/>
          <w:marRight w:val="0"/>
          <w:marTop w:val="0"/>
          <w:marBottom w:val="0"/>
          <w:divBdr>
            <w:top w:val="none" w:sz="0" w:space="0" w:color="auto"/>
            <w:left w:val="none" w:sz="0" w:space="0" w:color="auto"/>
            <w:bottom w:val="none" w:sz="0" w:space="0" w:color="auto"/>
            <w:right w:val="none" w:sz="0" w:space="0" w:color="auto"/>
          </w:divBdr>
          <w:divsChild>
            <w:div w:id="215438098">
              <w:marLeft w:val="0"/>
              <w:marRight w:val="0"/>
              <w:marTop w:val="0"/>
              <w:marBottom w:val="0"/>
              <w:divBdr>
                <w:top w:val="none" w:sz="0" w:space="0" w:color="auto"/>
                <w:left w:val="none" w:sz="0" w:space="0" w:color="auto"/>
                <w:bottom w:val="none" w:sz="0" w:space="0" w:color="auto"/>
                <w:right w:val="none" w:sz="0" w:space="0" w:color="auto"/>
              </w:divBdr>
            </w:div>
          </w:divsChild>
        </w:div>
        <w:div w:id="228659839">
          <w:marLeft w:val="0"/>
          <w:marRight w:val="0"/>
          <w:marTop w:val="0"/>
          <w:marBottom w:val="0"/>
          <w:divBdr>
            <w:top w:val="none" w:sz="0" w:space="0" w:color="auto"/>
            <w:left w:val="none" w:sz="0" w:space="0" w:color="auto"/>
            <w:bottom w:val="none" w:sz="0" w:space="0" w:color="auto"/>
            <w:right w:val="none" w:sz="0" w:space="0" w:color="auto"/>
          </w:divBdr>
          <w:divsChild>
            <w:div w:id="16664954">
              <w:marLeft w:val="0"/>
              <w:marRight w:val="0"/>
              <w:marTop w:val="0"/>
              <w:marBottom w:val="0"/>
              <w:divBdr>
                <w:top w:val="none" w:sz="0" w:space="0" w:color="auto"/>
                <w:left w:val="none" w:sz="0" w:space="0" w:color="auto"/>
                <w:bottom w:val="none" w:sz="0" w:space="0" w:color="auto"/>
                <w:right w:val="none" w:sz="0" w:space="0" w:color="auto"/>
              </w:divBdr>
            </w:div>
            <w:div w:id="2076077955">
              <w:marLeft w:val="0"/>
              <w:marRight w:val="0"/>
              <w:marTop w:val="0"/>
              <w:marBottom w:val="0"/>
              <w:divBdr>
                <w:top w:val="none" w:sz="0" w:space="0" w:color="auto"/>
                <w:left w:val="none" w:sz="0" w:space="0" w:color="auto"/>
                <w:bottom w:val="none" w:sz="0" w:space="0" w:color="auto"/>
                <w:right w:val="none" w:sz="0" w:space="0" w:color="auto"/>
              </w:divBdr>
            </w:div>
          </w:divsChild>
        </w:div>
        <w:div w:id="300379206">
          <w:marLeft w:val="0"/>
          <w:marRight w:val="0"/>
          <w:marTop w:val="0"/>
          <w:marBottom w:val="0"/>
          <w:divBdr>
            <w:top w:val="none" w:sz="0" w:space="0" w:color="auto"/>
            <w:left w:val="none" w:sz="0" w:space="0" w:color="auto"/>
            <w:bottom w:val="none" w:sz="0" w:space="0" w:color="auto"/>
            <w:right w:val="none" w:sz="0" w:space="0" w:color="auto"/>
          </w:divBdr>
          <w:divsChild>
            <w:div w:id="750348002">
              <w:marLeft w:val="0"/>
              <w:marRight w:val="0"/>
              <w:marTop w:val="0"/>
              <w:marBottom w:val="0"/>
              <w:divBdr>
                <w:top w:val="none" w:sz="0" w:space="0" w:color="auto"/>
                <w:left w:val="none" w:sz="0" w:space="0" w:color="auto"/>
                <w:bottom w:val="none" w:sz="0" w:space="0" w:color="auto"/>
                <w:right w:val="none" w:sz="0" w:space="0" w:color="auto"/>
              </w:divBdr>
            </w:div>
          </w:divsChild>
        </w:div>
        <w:div w:id="342364517">
          <w:marLeft w:val="0"/>
          <w:marRight w:val="0"/>
          <w:marTop w:val="0"/>
          <w:marBottom w:val="0"/>
          <w:divBdr>
            <w:top w:val="none" w:sz="0" w:space="0" w:color="auto"/>
            <w:left w:val="none" w:sz="0" w:space="0" w:color="auto"/>
            <w:bottom w:val="none" w:sz="0" w:space="0" w:color="auto"/>
            <w:right w:val="none" w:sz="0" w:space="0" w:color="auto"/>
          </w:divBdr>
          <w:divsChild>
            <w:div w:id="126050842">
              <w:marLeft w:val="0"/>
              <w:marRight w:val="0"/>
              <w:marTop w:val="0"/>
              <w:marBottom w:val="0"/>
              <w:divBdr>
                <w:top w:val="none" w:sz="0" w:space="0" w:color="auto"/>
                <w:left w:val="none" w:sz="0" w:space="0" w:color="auto"/>
                <w:bottom w:val="none" w:sz="0" w:space="0" w:color="auto"/>
                <w:right w:val="none" w:sz="0" w:space="0" w:color="auto"/>
              </w:divBdr>
            </w:div>
          </w:divsChild>
        </w:div>
        <w:div w:id="388116073">
          <w:marLeft w:val="0"/>
          <w:marRight w:val="0"/>
          <w:marTop w:val="0"/>
          <w:marBottom w:val="0"/>
          <w:divBdr>
            <w:top w:val="none" w:sz="0" w:space="0" w:color="auto"/>
            <w:left w:val="none" w:sz="0" w:space="0" w:color="auto"/>
            <w:bottom w:val="none" w:sz="0" w:space="0" w:color="auto"/>
            <w:right w:val="none" w:sz="0" w:space="0" w:color="auto"/>
          </w:divBdr>
          <w:divsChild>
            <w:div w:id="1861620484">
              <w:marLeft w:val="-75"/>
              <w:marRight w:val="0"/>
              <w:marTop w:val="30"/>
              <w:marBottom w:val="30"/>
              <w:divBdr>
                <w:top w:val="none" w:sz="0" w:space="0" w:color="auto"/>
                <w:left w:val="none" w:sz="0" w:space="0" w:color="auto"/>
                <w:bottom w:val="none" w:sz="0" w:space="0" w:color="auto"/>
                <w:right w:val="none" w:sz="0" w:space="0" w:color="auto"/>
              </w:divBdr>
              <w:divsChild>
                <w:div w:id="6638703">
                  <w:marLeft w:val="0"/>
                  <w:marRight w:val="0"/>
                  <w:marTop w:val="0"/>
                  <w:marBottom w:val="0"/>
                  <w:divBdr>
                    <w:top w:val="none" w:sz="0" w:space="0" w:color="auto"/>
                    <w:left w:val="none" w:sz="0" w:space="0" w:color="auto"/>
                    <w:bottom w:val="none" w:sz="0" w:space="0" w:color="auto"/>
                    <w:right w:val="none" w:sz="0" w:space="0" w:color="auto"/>
                  </w:divBdr>
                  <w:divsChild>
                    <w:div w:id="1200242475">
                      <w:marLeft w:val="0"/>
                      <w:marRight w:val="0"/>
                      <w:marTop w:val="0"/>
                      <w:marBottom w:val="0"/>
                      <w:divBdr>
                        <w:top w:val="none" w:sz="0" w:space="0" w:color="auto"/>
                        <w:left w:val="none" w:sz="0" w:space="0" w:color="auto"/>
                        <w:bottom w:val="none" w:sz="0" w:space="0" w:color="auto"/>
                        <w:right w:val="none" w:sz="0" w:space="0" w:color="auto"/>
                      </w:divBdr>
                    </w:div>
                  </w:divsChild>
                </w:div>
                <w:div w:id="46146566">
                  <w:marLeft w:val="0"/>
                  <w:marRight w:val="0"/>
                  <w:marTop w:val="0"/>
                  <w:marBottom w:val="0"/>
                  <w:divBdr>
                    <w:top w:val="none" w:sz="0" w:space="0" w:color="auto"/>
                    <w:left w:val="none" w:sz="0" w:space="0" w:color="auto"/>
                    <w:bottom w:val="none" w:sz="0" w:space="0" w:color="auto"/>
                    <w:right w:val="none" w:sz="0" w:space="0" w:color="auto"/>
                  </w:divBdr>
                  <w:divsChild>
                    <w:div w:id="1962957180">
                      <w:marLeft w:val="0"/>
                      <w:marRight w:val="0"/>
                      <w:marTop w:val="0"/>
                      <w:marBottom w:val="0"/>
                      <w:divBdr>
                        <w:top w:val="none" w:sz="0" w:space="0" w:color="auto"/>
                        <w:left w:val="none" w:sz="0" w:space="0" w:color="auto"/>
                        <w:bottom w:val="none" w:sz="0" w:space="0" w:color="auto"/>
                        <w:right w:val="none" w:sz="0" w:space="0" w:color="auto"/>
                      </w:divBdr>
                    </w:div>
                  </w:divsChild>
                </w:div>
                <w:div w:id="75908219">
                  <w:marLeft w:val="0"/>
                  <w:marRight w:val="0"/>
                  <w:marTop w:val="0"/>
                  <w:marBottom w:val="0"/>
                  <w:divBdr>
                    <w:top w:val="none" w:sz="0" w:space="0" w:color="auto"/>
                    <w:left w:val="none" w:sz="0" w:space="0" w:color="auto"/>
                    <w:bottom w:val="none" w:sz="0" w:space="0" w:color="auto"/>
                    <w:right w:val="none" w:sz="0" w:space="0" w:color="auto"/>
                  </w:divBdr>
                  <w:divsChild>
                    <w:div w:id="1353609104">
                      <w:marLeft w:val="0"/>
                      <w:marRight w:val="0"/>
                      <w:marTop w:val="0"/>
                      <w:marBottom w:val="0"/>
                      <w:divBdr>
                        <w:top w:val="none" w:sz="0" w:space="0" w:color="auto"/>
                        <w:left w:val="none" w:sz="0" w:space="0" w:color="auto"/>
                        <w:bottom w:val="none" w:sz="0" w:space="0" w:color="auto"/>
                        <w:right w:val="none" w:sz="0" w:space="0" w:color="auto"/>
                      </w:divBdr>
                    </w:div>
                  </w:divsChild>
                </w:div>
                <w:div w:id="114060918">
                  <w:marLeft w:val="0"/>
                  <w:marRight w:val="0"/>
                  <w:marTop w:val="0"/>
                  <w:marBottom w:val="0"/>
                  <w:divBdr>
                    <w:top w:val="none" w:sz="0" w:space="0" w:color="auto"/>
                    <w:left w:val="none" w:sz="0" w:space="0" w:color="auto"/>
                    <w:bottom w:val="none" w:sz="0" w:space="0" w:color="auto"/>
                    <w:right w:val="none" w:sz="0" w:space="0" w:color="auto"/>
                  </w:divBdr>
                  <w:divsChild>
                    <w:div w:id="1799257290">
                      <w:marLeft w:val="0"/>
                      <w:marRight w:val="0"/>
                      <w:marTop w:val="0"/>
                      <w:marBottom w:val="0"/>
                      <w:divBdr>
                        <w:top w:val="none" w:sz="0" w:space="0" w:color="auto"/>
                        <w:left w:val="none" w:sz="0" w:space="0" w:color="auto"/>
                        <w:bottom w:val="none" w:sz="0" w:space="0" w:color="auto"/>
                        <w:right w:val="none" w:sz="0" w:space="0" w:color="auto"/>
                      </w:divBdr>
                    </w:div>
                  </w:divsChild>
                </w:div>
                <w:div w:id="146629081">
                  <w:marLeft w:val="0"/>
                  <w:marRight w:val="0"/>
                  <w:marTop w:val="0"/>
                  <w:marBottom w:val="0"/>
                  <w:divBdr>
                    <w:top w:val="none" w:sz="0" w:space="0" w:color="auto"/>
                    <w:left w:val="none" w:sz="0" w:space="0" w:color="auto"/>
                    <w:bottom w:val="none" w:sz="0" w:space="0" w:color="auto"/>
                    <w:right w:val="none" w:sz="0" w:space="0" w:color="auto"/>
                  </w:divBdr>
                  <w:divsChild>
                    <w:div w:id="674381181">
                      <w:marLeft w:val="0"/>
                      <w:marRight w:val="0"/>
                      <w:marTop w:val="0"/>
                      <w:marBottom w:val="0"/>
                      <w:divBdr>
                        <w:top w:val="none" w:sz="0" w:space="0" w:color="auto"/>
                        <w:left w:val="none" w:sz="0" w:space="0" w:color="auto"/>
                        <w:bottom w:val="none" w:sz="0" w:space="0" w:color="auto"/>
                        <w:right w:val="none" w:sz="0" w:space="0" w:color="auto"/>
                      </w:divBdr>
                    </w:div>
                  </w:divsChild>
                </w:div>
                <w:div w:id="169225832">
                  <w:marLeft w:val="0"/>
                  <w:marRight w:val="0"/>
                  <w:marTop w:val="0"/>
                  <w:marBottom w:val="0"/>
                  <w:divBdr>
                    <w:top w:val="none" w:sz="0" w:space="0" w:color="auto"/>
                    <w:left w:val="none" w:sz="0" w:space="0" w:color="auto"/>
                    <w:bottom w:val="none" w:sz="0" w:space="0" w:color="auto"/>
                    <w:right w:val="none" w:sz="0" w:space="0" w:color="auto"/>
                  </w:divBdr>
                  <w:divsChild>
                    <w:div w:id="548885116">
                      <w:marLeft w:val="0"/>
                      <w:marRight w:val="0"/>
                      <w:marTop w:val="0"/>
                      <w:marBottom w:val="0"/>
                      <w:divBdr>
                        <w:top w:val="none" w:sz="0" w:space="0" w:color="auto"/>
                        <w:left w:val="none" w:sz="0" w:space="0" w:color="auto"/>
                        <w:bottom w:val="none" w:sz="0" w:space="0" w:color="auto"/>
                        <w:right w:val="none" w:sz="0" w:space="0" w:color="auto"/>
                      </w:divBdr>
                    </w:div>
                  </w:divsChild>
                </w:div>
                <w:div w:id="170681919">
                  <w:marLeft w:val="0"/>
                  <w:marRight w:val="0"/>
                  <w:marTop w:val="0"/>
                  <w:marBottom w:val="0"/>
                  <w:divBdr>
                    <w:top w:val="none" w:sz="0" w:space="0" w:color="auto"/>
                    <w:left w:val="none" w:sz="0" w:space="0" w:color="auto"/>
                    <w:bottom w:val="none" w:sz="0" w:space="0" w:color="auto"/>
                    <w:right w:val="none" w:sz="0" w:space="0" w:color="auto"/>
                  </w:divBdr>
                  <w:divsChild>
                    <w:div w:id="110520534">
                      <w:marLeft w:val="0"/>
                      <w:marRight w:val="0"/>
                      <w:marTop w:val="0"/>
                      <w:marBottom w:val="0"/>
                      <w:divBdr>
                        <w:top w:val="none" w:sz="0" w:space="0" w:color="auto"/>
                        <w:left w:val="none" w:sz="0" w:space="0" w:color="auto"/>
                        <w:bottom w:val="none" w:sz="0" w:space="0" w:color="auto"/>
                        <w:right w:val="none" w:sz="0" w:space="0" w:color="auto"/>
                      </w:divBdr>
                    </w:div>
                  </w:divsChild>
                </w:div>
                <w:div w:id="174391902">
                  <w:marLeft w:val="0"/>
                  <w:marRight w:val="0"/>
                  <w:marTop w:val="0"/>
                  <w:marBottom w:val="0"/>
                  <w:divBdr>
                    <w:top w:val="none" w:sz="0" w:space="0" w:color="auto"/>
                    <w:left w:val="none" w:sz="0" w:space="0" w:color="auto"/>
                    <w:bottom w:val="none" w:sz="0" w:space="0" w:color="auto"/>
                    <w:right w:val="none" w:sz="0" w:space="0" w:color="auto"/>
                  </w:divBdr>
                  <w:divsChild>
                    <w:div w:id="1073892564">
                      <w:marLeft w:val="0"/>
                      <w:marRight w:val="0"/>
                      <w:marTop w:val="0"/>
                      <w:marBottom w:val="0"/>
                      <w:divBdr>
                        <w:top w:val="none" w:sz="0" w:space="0" w:color="auto"/>
                        <w:left w:val="none" w:sz="0" w:space="0" w:color="auto"/>
                        <w:bottom w:val="none" w:sz="0" w:space="0" w:color="auto"/>
                        <w:right w:val="none" w:sz="0" w:space="0" w:color="auto"/>
                      </w:divBdr>
                    </w:div>
                  </w:divsChild>
                </w:div>
                <w:div w:id="247615457">
                  <w:marLeft w:val="0"/>
                  <w:marRight w:val="0"/>
                  <w:marTop w:val="0"/>
                  <w:marBottom w:val="0"/>
                  <w:divBdr>
                    <w:top w:val="none" w:sz="0" w:space="0" w:color="auto"/>
                    <w:left w:val="none" w:sz="0" w:space="0" w:color="auto"/>
                    <w:bottom w:val="none" w:sz="0" w:space="0" w:color="auto"/>
                    <w:right w:val="none" w:sz="0" w:space="0" w:color="auto"/>
                  </w:divBdr>
                  <w:divsChild>
                    <w:div w:id="530648989">
                      <w:marLeft w:val="0"/>
                      <w:marRight w:val="0"/>
                      <w:marTop w:val="0"/>
                      <w:marBottom w:val="0"/>
                      <w:divBdr>
                        <w:top w:val="none" w:sz="0" w:space="0" w:color="auto"/>
                        <w:left w:val="none" w:sz="0" w:space="0" w:color="auto"/>
                        <w:bottom w:val="none" w:sz="0" w:space="0" w:color="auto"/>
                        <w:right w:val="none" w:sz="0" w:space="0" w:color="auto"/>
                      </w:divBdr>
                    </w:div>
                  </w:divsChild>
                </w:div>
                <w:div w:id="310066922">
                  <w:marLeft w:val="0"/>
                  <w:marRight w:val="0"/>
                  <w:marTop w:val="0"/>
                  <w:marBottom w:val="0"/>
                  <w:divBdr>
                    <w:top w:val="none" w:sz="0" w:space="0" w:color="auto"/>
                    <w:left w:val="none" w:sz="0" w:space="0" w:color="auto"/>
                    <w:bottom w:val="none" w:sz="0" w:space="0" w:color="auto"/>
                    <w:right w:val="none" w:sz="0" w:space="0" w:color="auto"/>
                  </w:divBdr>
                  <w:divsChild>
                    <w:div w:id="1537231487">
                      <w:marLeft w:val="0"/>
                      <w:marRight w:val="0"/>
                      <w:marTop w:val="0"/>
                      <w:marBottom w:val="0"/>
                      <w:divBdr>
                        <w:top w:val="none" w:sz="0" w:space="0" w:color="auto"/>
                        <w:left w:val="none" w:sz="0" w:space="0" w:color="auto"/>
                        <w:bottom w:val="none" w:sz="0" w:space="0" w:color="auto"/>
                        <w:right w:val="none" w:sz="0" w:space="0" w:color="auto"/>
                      </w:divBdr>
                    </w:div>
                  </w:divsChild>
                </w:div>
                <w:div w:id="314183885">
                  <w:marLeft w:val="0"/>
                  <w:marRight w:val="0"/>
                  <w:marTop w:val="0"/>
                  <w:marBottom w:val="0"/>
                  <w:divBdr>
                    <w:top w:val="none" w:sz="0" w:space="0" w:color="auto"/>
                    <w:left w:val="none" w:sz="0" w:space="0" w:color="auto"/>
                    <w:bottom w:val="none" w:sz="0" w:space="0" w:color="auto"/>
                    <w:right w:val="none" w:sz="0" w:space="0" w:color="auto"/>
                  </w:divBdr>
                  <w:divsChild>
                    <w:div w:id="1409503195">
                      <w:marLeft w:val="0"/>
                      <w:marRight w:val="0"/>
                      <w:marTop w:val="0"/>
                      <w:marBottom w:val="0"/>
                      <w:divBdr>
                        <w:top w:val="none" w:sz="0" w:space="0" w:color="auto"/>
                        <w:left w:val="none" w:sz="0" w:space="0" w:color="auto"/>
                        <w:bottom w:val="none" w:sz="0" w:space="0" w:color="auto"/>
                        <w:right w:val="none" w:sz="0" w:space="0" w:color="auto"/>
                      </w:divBdr>
                    </w:div>
                  </w:divsChild>
                </w:div>
                <w:div w:id="385185128">
                  <w:marLeft w:val="0"/>
                  <w:marRight w:val="0"/>
                  <w:marTop w:val="0"/>
                  <w:marBottom w:val="0"/>
                  <w:divBdr>
                    <w:top w:val="none" w:sz="0" w:space="0" w:color="auto"/>
                    <w:left w:val="none" w:sz="0" w:space="0" w:color="auto"/>
                    <w:bottom w:val="none" w:sz="0" w:space="0" w:color="auto"/>
                    <w:right w:val="none" w:sz="0" w:space="0" w:color="auto"/>
                  </w:divBdr>
                  <w:divsChild>
                    <w:div w:id="1696344267">
                      <w:marLeft w:val="0"/>
                      <w:marRight w:val="0"/>
                      <w:marTop w:val="0"/>
                      <w:marBottom w:val="0"/>
                      <w:divBdr>
                        <w:top w:val="none" w:sz="0" w:space="0" w:color="auto"/>
                        <w:left w:val="none" w:sz="0" w:space="0" w:color="auto"/>
                        <w:bottom w:val="none" w:sz="0" w:space="0" w:color="auto"/>
                        <w:right w:val="none" w:sz="0" w:space="0" w:color="auto"/>
                      </w:divBdr>
                    </w:div>
                  </w:divsChild>
                </w:div>
                <w:div w:id="389764816">
                  <w:marLeft w:val="0"/>
                  <w:marRight w:val="0"/>
                  <w:marTop w:val="0"/>
                  <w:marBottom w:val="0"/>
                  <w:divBdr>
                    <w:top w:val="none" w:sz="0" w:space="0" w:color="auto"/>
                    <w:left w:val="none" w:sz="0" w:space="0" w:color="auto"/>
                    <w:bottom w:val="none" w:sz="0" w:space="0" w:color="auto"/>
                    <w:right w:val="none" w:sz="0" w:space="0" w:color="auto"/>
                  </w:divBdr>
                  <w:divsChild>
                    <w:div w:id="399257230">
                      <w:marLeft w:val="0"/>
                      <w:marRight w:val="0"/>
                      <w:marTop w:val="0"/>
                      <w:marBottom w:val="0"/>
                      <w:divBdr>
                        <w:top w:val="none" w:sz="0" w:space="0" w:color="auto"/>
                        <w:left w:val="none" w:sz="0" w:space="0" w:color="auto"/>
                        <w:bottom w:val="none" w:sz="0" w:space="0" w:color="auto"/>
                        <w:right w:val="none" w:sz="0" w:space="0" w:color="auto"/>
                      </w:divBdr>
                    </w:div>
                  </w:divsChild>
                </w:div>
                <w:div w:id="410202435">
                  <w:marLeft w:val="0"/>
                  <w:marRight w:val="0"/>
                  <w:marTop w:val="0"/>
                  <w:marBottom w:val="0"/>
                  <w:divBdr>
                    <w:top w:val="none" w:sz="0" w:space="0" w:color="auto"/>
                    <w:left w:val="none" w:sz="0" w:space="0" w:color="auto"/>
                    <w:bottom w:val="none" w:sz="0" w:space="0" w:color="auto"/>
                    <w:right w:val="none" w:sz="0" w:space="0" w:color="auto"/>
                  </w:divBdr>
                  <w:divsChild>
                    <w:div w:id="447549438">
                      <w:marLeft w:val="0"/>
                      <w:marRight w:val="0"/>
                      <w:marTop w:val="0"/>
                      <w:marBottom w:val="0"/>
                      <w:divBdr>
                        <w:top w:val="none" w:sz="0" w:space="0" w:color="auto"/>
                        <w:left w:val="none" w:sz="0" w:space="0" w:color="auto"/>
                        <w:bottom w:val="none" w:sz="0" w:space="0" w:color="auto"/>
                        <w:right w:val="none" w:sz="0" w:space="0" w:color="auto"/>
                      </w:divBdr>
                    </w:div>
                  </w:divsChild>
                </w:div>
                <w:div w:id="529994647">
                  <w:marLeft w:val="0"/>
                  <w:marRight w:val="0"/>
                  <w:marTop w:val="0"/>
                  <w:marBottom w:val="0"/>
                  <w:divBdr>
                    <w:top w:val="none" w:sz="0" w:space="0" w:color="auto"/>
                    <w:left w:val="none" w:sz="0" w:space="0" w:color="auto"/>
                    <w:bottom w:val="none" w:sz="0" w:space="0" w:color="auto"/>
                    <w:right w:val="none" w:sz="0" w:space="0" w:color="auto"/>
                  </w:divBdr>
                  <w:divsChild>
                    <w:div w:id="1184515551">
                      <w:marLeft w:val="0"/>
                      <w:marRight w:val="0"/>
                      <w:marTop w:val="0"/>
                      <w:marBottom w:val="0"/>
                      <w:divBdr>
                        <w:top w:val="none" w:sz="0" w:space="0" w:color="auto"/>
                        <w:left w:val="none" w:sz="0" w:space="0" w:color="auto"/>
                        <w:bottom w:val="none" w:sz="0" w:space="0" w:color="auto"/>
                        <w:right w:val="none" w:sz="0" w:space="0" w:color="auto"/>
                      </w:divBdr>
                    </w:div>
                  </w:divsChild>
                </w:div>
                <w:div w:id="537594372">
                  <w:marLeft w:val="0"/>
                  <w:marRight w:val="0"/>
                  <w:marTop w:val="0"/>
                  <w:marBottom w:val="0"/>
                  <w:divBdr>
                    <w:top w:val="none" w:sz="0" w:space="0" w:color="auto"/>
                    <w:left w:val="none" w:sz="0" w:space="0" w:color="auto"/>
                    <w:bottom w:val="none" w:sz="0" w:space="0" w:color="auto"/>
                    <w:right w:val="none" w:sz="0" w:space="0" w:color="auto"/>
                  </w:divBdr>
                  <w:divsChild>
                    <w:div w:id="1057047177">
                      <w:marLeft w:val="0"/>
                      <w:marRight w:val="0"/>
                      <w:marTop w:val="0"/>
                      <w:marBottom w:val="0"/>
                      <w:divBdr>
                        <w:top w:val="none" w:sz="0" w:space="0" w:color="auto"/>
                        <w:left w:val="none" w:sz="0" w:space="0" w:color="auto"/>
                        <w:bottom w:val="none" w:sz="0" w:space="0" w:color="auto"/>
                        <w:right w:val="none" w:sz="0" w:space="0" w:color="auto"/>
                      </w:divBdr>
                    </w:div>
                  </w:divsChild>
                </w:div>
                <w:div w:id="593170389">
                  <w:marLeft w:val="0"/>
                  <w:marRight w:val="0"/>
                  <w:marTop w:val="0"/>
                  <w:marBottom w:val="0"/>
                  <w:divBdr>
                    <w:top w:val="none" w:sz="0" w:space="0" w:color="auto"/>
                    <w:left w:val="none" w:sz="0" w:space="0" w:color="auto"/>
                    <w:bottom w:val="none" w:sz="0" w:space="0" w:color="auto"/>
                    <w:right w:val="none" w:sz="0" w:space="0" w:color="auto"/>
                  </w:divBdr>
                  <w:divsChild>
                    <w:div w:id="809594568">
                      <w:marLeft w:val="0"/>
                      <w:marRight w:val="0"/>
                      <w:marTop w:val="0"/>
                      <w:marBottom w:val="0"/>
                      <w:divBdr>
                        <w:top w:val="none" w:sz="0" w:space="0" w:color="auto"/>
                        <w:left w:val="none" w:sz="0" w:space="0" w:color="auto"/>
                        <w:bottom w:val="none" w:sz="0" w:space="0" w:color="auto"/>
                        <w:right w:val="none" w:sz="0" w:space="0" w:color="auto"/>
                      </w:divBdr>
                    </w:div>
                  </w:divsChild>
                </w:div>
                <w:div w:id="653804034">
                  <w:marLeft w:val="0"/>
                  <w:marRight w:val="0"/>
                  <w:marTop w:val="0"/>
                  <w:marBottom w:val="0"/>
                  <w:divBdr>
                    <w:top w:val="none" w:sz="0" w:space="0" w:color="auto"/>
                    <w:left w:val="none" w:sz="0" w:space="0" w:color="auto"/>
                    <w:bottom w:val="none" w:sz="0" w:space="0" w:color="auto"/>
                    <w:right w:val="none" w:sz="0" w:space="0" w:color="auto"/>
                  </w:divBdr>
                  <w:divsChild>
                    <w:div w:id="238903237">
                      <w:marLeft w:val="0"/>
                      <w:marRight w:val="0"/>
                      <w:marTop w:val="0"/>
                      <w:marBottom w:val="0"/>
                      <w:divBdr>
                        <w:top w:val="none" w:sz="0" w:space="0" w:color="auto"/>
                        <w:left w:val="none" w:sz="0" w:space="0" w:color="auto"/>
                        <w:bottom w:val="none" w:sz="0" w:space="0" w:color="auto"/>
                        <w:right w:val="none" w:sz="0" w:space="0" w:color="auto"/>
                      </w:divBdr>
                    </w:div>
                  </w:divsChild>
                </w:div>
                <w:div w:id="665135062">
                  <w:marLeft w:val="0"/>
                  <w:marRight w:val="0"/>
                  <w:marTop w:val="0"/>
                  <w:marBottom w:val="0"/>
                  <w:divBdr>
                    <w:top w:val="none" w:sz="0" w:space="0" w:color="auto"/>
                    <w:left w:val="none" w:sz="0" w:space="0" w:color="auto"/>
                    <w:bottom w:val="none" w:sz="0" w:space="0" w:color="auto"/>
                    <w:right w:val="none" w:sz="0" w:space="0" w:color="auto"/>
                  </w:divBdr>
                  <w:divsChild>
                    <w:div w:id="1813326989">
                      <w:marLeft w:val="0"/>
                      <w:marRight w:val="0"/>
                      <w:marTop w:val="0"/>
                      <w:marBottom w:val="0"/>
                      <w:divBdr>
                        <w:top w:val="none" w:sz="0" w:space="0" w:color="auto"/>
                        <w:left w:val="none" w:sz="0" w:space="0" w:color="auto"/>
                        <w:bottom w:val="none" w:sz="0" w:space="0" w:color="auto"/>
                        <w:right w:val="none" w:sz="0" w:space="0" w:color="auto"/>
                      </w:divBdr>
                    </w:div>
                  </w:divsChild>
                </w:div>
                <w:div w:id="671372027">
                  <w:marLeft w:val="0"/>
                  <w:marRight w:val="0"/>
                  <w:marTop w:val="0"/>
                  <w:marBottom w:val="0"/>
                  <w:divBdr>
                    <w:top w:val="none" w:sz="0" w:space="0" w:color="auto"/>
                    <w:left w:val="none" w:sz="0" w:space="0" w:color="auto"/>
                    <w:bottom w:val="none" w:sz="0" w:space="0" w:color="auto"/>
                    <w:right w:val="none" w:sz="0" w:space="0" w:color="auto"/>
                  </w:divBdr>
                  <w:divsChild>
                    <w:div w:id="459343500">
                      <w:marLeft w:val="0"/>
                      <w:marRight w:val="0"/>
                      <w:marTop w:val="0"/>
                      <w:marBottom w:val="0"/>
                      <w:divBdr>
                        <w:top w:val="none" w:sz="0" w:space="0" w:color="auto"/>
                        <w:left w:val="none" w:sz="0" w:space="0" w:color="auto"/>
                        <w:bottom w:val="none" w:sz="0" w:space="0" w:color="auto"/>
                        <w:right w:val="none" w:sz="0" w:space="0" w:color="auto"/>
                      </w:divBdr>
                    </w:div>
                  </w:divsChild>
                </w:div>
                <w:div w:id="677587517">
                  <w:marLeft w:val="0"/>
                  <w:marRight w:val="0"/>
                  <w:marTop w:val="0"/>
                  <w:marBottom w:val="0"/>
                  <w:divBdr>
                    <w:top w:val="none" w:sz="0" w:space="0" w:color="auto"/>
                    <w:left w:val="none" w:sz="0" w:space="0" w:color="auto"/>
                    <w:bottom w:val="none" w:sz="0" w:space="0" w:color="auto"/>
                    <w:right w:val="none" w:sz="0" w:space="0" w:color="auto"/>
                  </w:divBdr>
                  <w:divsChild>
                    <w:div w:id="1944721034">
                      <w:marLeft w:val="0"/>
                      <w:marRight w:val="0"/>
                      <w:marTop w:val="0"/>
                      <w:marBottom w:val="0"/>
                      <w:divBdr>
                        <w:top w:val="none" w:sz="0" w:space="0" w:color="auto"/>
                        <w:left w:val="none" w:sz="0" w:space="0" w:color="auto"/>
                        <w:bottom w:val="none" w:sz="0" w:space="0" w:color="auto"/>
                        <w:right w:val="none" w:sz="0" w:space="0" w:color="auto"/>
                      </w:divBdr>
                    </w:div>
                  </w:divsChild>
                </w:div>
                <w:div w:id="698897132">
                  <w:marLeft w:val="0"/>
                  <w:marRight w:val="0"/>
                  <w:marTop w:val="0"/>
                  <w:marBottom w:val="0"/>
                  <w:divBdr>
                    <w:top w:val="none" w:sz="0" w:space="0" w:color="auto"/>
                    <w:left w:val="none" w:sz="0" w:space="0" w:color="auto"/>
                    <w:bottom w:val="none" w:sz="0" w:space="0" w:color="auto"/>
                    <w:right w:val="none" w:sz="0" w:space="0" w:color="auto"/>
                  </w:divBdr>
                  <w:divsChild>
                    <w:div w:id="931862124">
                      <w:marLeft w:val="0"/>
                      <w:marRight w:val="0"/>
                      <w:marTop w:val="0"/>
                      <w:marBottom w:val="0"/>
                      <w:divBdr>
                        <w:top w:val="none" w:sz="0" w:space="0" w:color="auto"/>
                        <w:left w:val="none" w:sz="0" w:space="0" w:color="auto"/>
                        <w:bottom w:val="none" w:sz="0" w:space="0" w:color="auto"/>
                        <w:right w:val="none" w:sz="0" w:space="0" w:color="auto"/>
                      </w:divBdr>
                    </w:div>
                  </w:divsChild>
                </w:div>
                <w:div w:id="706370389">
                  <w:marLeft w:val="0"/>
                  <w:marRight w:val="0"/>
                  <w:marTop w:val="0"/>
                  <w:marBottom w:val="0"/>
                  <w:divBdr>
                    <w:top w:val="none" w:sz="0" w:space="0" w:color="auto"/>
                    <w:left w:val="none" w:sz="0" w:space="0" w:color="auto"/>
                    <w:bottom w:val="none" w:sz="0" w:space="0" w:color="auto"/>
                    <w:right w:val="none" w:sz="0" w:space="0" w:color="auto"/>
                  </w:divBdr>
                  <w:divsChild>
                    <w:div w:id="1198353356">
                      <w:marLeft w:val="0"/>
                      <w:marRight w:val="0"/>
                      <w:marTop w:val="0"/>
                      <w:marBottom w:val="0"/>
                      <w:divBdr>
                        <w:top w:val="none" w:sz="0" w:space="0" w:color="auto"/>
                        <w:left w:val="none" w:sz="0" w:space="0" w:color="auto"/>
                        <w:bottom w:val="none" w:sz="0" w:space="0" w:color="auto"/>
                        <w:right w:val="none" w:sz="0" w:space="0" w:color="auto"/>
                      </w:divBdr>
                    </w:div>
                  </w:divsChild>
                </w:div>
                <w:div w:id="745961801">
                  <w:marLeft w:val="0"/>
                  <w:marRight w:val="0"/>
                  <w:marTop w:val="0"/>
                  <w:marBottom w:val="0"/>
                  <w:divBdr>
                    <w:top w:val="none" w:sz="0" w:space="0" w:color="auto"/>
                    <w:left w:val="none" w:sz="0" w:space="0" w:color="auto"/>
                    <w:bottom w:val="none" w:sz="0" w:space="0" w:color="auto"/>
                    <w:right w:val="none" w:sz="0" w:space="0" w:color="auto"/>
                  </w:divBdr>
                  <w:divsChild>
                    <w:div w:id="1394617121">
                      <w:marLeft w:val="0"/>
                      <w:marRight w:val="0"/>
                      <w:marTop w:val="0"/>
                      <w:marBottom w:val="0"/>
                      <w:divBdr>
                        <w:top w:val="none" w:sz="0" w:space="0" w:color="auto"/>
                        <w:left w:val="none" w:sz="0" w:space="0" w:color="auto"/>
                        <w:bottom w:val="none" w:sz="0" w:space="0" w:color="auto"/>
                        <w:right w:val="none" w:sz="0" w:space="0" w:color="auto"/>
                      </w:divBdr>
                    </w:div>
                  </w:divsChild>
                </w:div>
                <w:div w:id="784153853">
                  <w:marLeft w:val="0"/>
                  <w:marRight w:val="0"/>
                  <w:marTop w:val="0"/>
                  <w:marBottom w:val="0"/>
                  <w:divBdr>
                    <w:top w:val="none" w:sz="0" w:space="0" w:color="auto"/>
                    <w:left w:val="none" w:sz="0" w:space="0" w:color="auto"/>
                    <w:bottom w:val="none" w:sz="0" w:space="0" w:color="auto"/>
                    <w:right w:val="none" w:sz="0" w:space="0" w:color="auto"/>
                  </w:divBdr>
                  <w:divsChild>
                    <w:div w:id="780494139">
                      <w:marLeft w:val="0"/>
                      <w:marRight w:val="0"/>
                      <w:marTop w:val="0"/>
                      <w:marBottom w:val="0"/>
                      <w:divBdr>
                        <w:top w:val="none" w:sz="0" w:space="0" w:color="auto"/>
                        <w:left w:val="none" w:sz="0" w:space="0" w:color="auto"/>
                        <w:bottom w:val="none" w:sz="0" w:space="0" w:color="auto"/>
                        <w:right w:val="none" w:sz="0" w:space="0" w:color="auto"/>
                      </w:divBdr>
                    </w:div>
                  </w:divsChild>
                </w:div>
                <w:div w:id="798955400">
                  <w:marLeft w:val="0"/>
                  <w:marRight w:val="0"/>
                  <w:marTop w:val="0"/>
                  <w:marBottom w:val="0"/>
                  <w:divBdr>
                    <w:top w:val="none" w:sz="0" w:space="0" w:color="auto"/>
                    <w:left w:val="none" w:sz="0" w:space="0" w:color="auto"/>
                    <w:bottom w:val="none" w:sz="0" w:space="0" w:color="auto"/>
                    <w:right w:val="none" w:sz="0" w:space="0" w:color="auto"/>
                  </w:divBdr>
                  <w:divsChild>
                    <w:div w:id="1624194540">
                      <w:marLeft w:val="0"/>
                      <w:marRight w:val="0"/>
                      <w:marTop w:val="0"/>
                      <w:marBottom w:val="0"/>
                      <w:divBdr>
                        <w:top w:val="none" w:sz="0" w:space="0" w:color="auto"/>
                        <w:left w:val="none" w:sz="0" w:space="0" w:color="auto"/>
                        <w:bottom w:val="none" w:sz="0" w:space="0" w:color="auto"/>
                        <w:right w:val="none" w:sz="0" w:space="0" w:color="auto"/>
                      </w:divBdr>
                    </w:div>
                  </w:divsChild>
                </w:div>
                <w:div w:id="835538166">
                  <w:marLeft w:val="0"/>
                  <w:marRight w:val="0"/>
                  <w:marTop w:val="0"/>
                  <w:marBottom w:val="0"/>
                  <w:divBdr>
                    <w:top w:val="none" w:sz="0" w:space="0" w:color="auto"/>
                    <w:left w:val="none" w:sz="0" w:space="0" w:color="auto"/>
                    <w:bottom w:val="none" w:sz="0" w:space="0" w:color="auto"/>
                    <w:right w:val="none" w:sz="0" w:space="0" w:color="auto"/>
                  </w:divBdr>
                  <w:divsChild>
                    <w:div w:id="1898003662">
                      <w:marLeft w:val="0"/>
                      <w:marRight w:val="0"/>
                      <w:marTop w:val="0"/>
                      <w:marBottom w:val="0"/>
                      <w:divBdr>
                        <w:top w:val="none" w:sz="0" w:space="0" w:color="auto"/>
                        <w:left w:val="none" w:sz="0" w:space="0" w:color="auto"/>
                        <w:bottom w:val="none" w:sz="0" w:space="0" w:color="auto"/>
                        <w:right w:val="none" w:sz="0" w:space="0" w:color="auto"/>
                      </w:divBdr>
                    </w:div>
                  </w:divsChild>
                </w:div>
                <w:div w:id="841046676">
                  <w:marLeft w:val="0"/>
                  <w:marRight w:val="0"/>
                  <w:marTop w:val="0"/>
                  <w:marBottom w:val="0"/>
                  <w:divBdr>
                    <w:top w:val="none" w:sz="0" w:space="0" w:color="auto"/>
                    <w:left w:val="none" w:sz="0" w:space="0" w:color="auto"/>
                    <w:bottom w:val="none" w:sz="0" w:space="0" w:color="auto"/>
                    <w:right w:val="none" w:sz="0" w:space="0" w:color="auto"/>
                  </w:divBdr>
                  <w:divsChild>
                    <w:div w:id="1309091407">
                      <w:marLeft w:val="0"/>
                      <w:marRight w:val="0"/>
                      <w:marTop w:val="0"/>
                      <w:marBottom w:val="0"/>
                      <w:divBdr>
                        <w:top w:val="none" w:sz="0" w:space="0" w:color="auto"/>
                        <w:left w:val="none" w:sz="0" w:space="0" w:color="auto"/>
                        <w:bottom w:val="none" w:sz="0" w:space="0" w:color="auto"/>
                        <w:right w:val="none" w:sz="0" w:space="0" w:color="auto"/>
                      </w:divBdr>
                    </w:div>
                  </w:divsChild>
                </w:div>
                <w:div w:id="878008611">
                  <w:marLeft w:val="0"/>
                  <w:marRight w:val="0"/>
                  <w:marTop w:val="0"/>
                  <w:marBottom w:val="0"/>
                  <w:divBdr>
                    <w:top w:val="none" w:sz="0" w:space="0" w:color="auto"/>
                    <w:left w:val="none" w:sz="0" w:space="0" w:color="auto"/>
                    <w:bottom w:val="none" w:sz="0" w:space="0" w:color="auto"/>
                    <w:right w:val="none" w:sz="0" w:space="0" w:color="auto"/>
                  </w:divBdr>
                  <w:divsChild>
                    <w:div w:id="1081606609">
                      <w:marLeft w:val="0"/>
                      <w:marRight w:val="0"/>
                      <w:marTop w:val="0"/>
                      <w:marBottom w:val="0"/>
                      <w:divBdr>
                        <w:top w:val="none" w:sz="0" w:space="0" w:color="auto"/>
                        <w:left w:val="none" w:sz="0" w:space="0" w:color="auto"/>
                        <w:bottom w:val="none" w:sz="0" w:space="0" w:color="auto"/>
                        <w:right w:val="none" w:sz="0" w:space="0" w:color="auto"/>
                      </w:divBdr>
                    </w:div>
                  </w:divsChild>
                </w:div>
                <w:div w:id="890193038">
                  <w:marLeft w:val="0"/>
                  <w:marRight w:val="0"/>
                  <w:marTop w:val="0"/>
                  <w:marBottom w:val="0"/>
                  <w:divBdr>
                    <w:top w:val="none" w:sz="0" w:space="0" w:color="auto"/>
                    <w:left w:val="none" w:sz="0" w:space="0" w:color="auto"/>
                    <w:bottom w:val="none" w:sz="0" w:space="0" w:color="auto"/>
                    <w:right w:val="none" w:sz="0" w:space="0" w:color="auto"/>
                  </w:divBdr>
                  <w:divsChild>
                    <w:div w:id="2040811430">
                      <w:marLeft w:val="0"/>
                      <w:marRight w:val="0"/>
                      <w:marTop w:val="0"/>
                      <w:marBottom w:val="0"/>
                      <w:divBdr>
                        <w:top w:val="none" w:sz="0" w:space="0" w:color="auto"/>
                        <w:left w:val="none" w:sz="0" w:space="0" w:color="auto"/>
                        <w:bottom w:val="none" w:sz="0" w:space="0" w:color="auto"/>
                        <w:right w:val="none" w:sz="0" w:space="0" w:color="auto"/>
                      </w:divBdr>
                    </w:div>
                  </w:divsChild>
                </w:div>
                <w:div w:id="905653102">
                  <w:marLeft w:val="0"/>
                  <w:marRight w:val="0"/>
                  <w:marTop w:val="0"/>
                  <w:marBottom w:val="0"/>
                  <w:divBdr>
                    <w:top w:val="none" w:sz="0" w:space="0" w:color="auto"/>
                    <w:left w:val="none" w:sz="0" w:space="0" w:color="auto"/>
                    <w:bottom w:val="none" w:sz="0" w:space="0" w:color="auto"/>
                    <w:right w:val="none" w:sz="0" w:space="0" w:color="auto"/>
                  </w:divBdr>
                  <w:divsChild>
                    <w:div w:id="1447576699">
                      <w:marLeft w:val="0"/>
                      <w:marRight w:val="0"/>
                      <w:marTop w:val="0"/>
                      <w:marBottom w:val="0"/>
                      <w:divBdr>
                        <w:top w:val="none" w:sz="0" w:space="0" w:color="auto"/>
                        <w:left w:val="none" w:sz="0" w:space="0" w:color="auto"/>
                        <w:bottom w:val="none" w:sz="0" w:space="0" w:color="auto"/>
                        <w:right w:val="none" w:sz="0" w:space="0" w:color="auto"/>
                      </w:divBdr>
                    </w:div>
                  </w:divsChild>
                </w:div>
                <w:div w:id="949363461">
                  <w:marLeft w:val="0"/>
                  <w:marRight w:val="0"/>
                  <w:marTop w:val="0"/>
                  <w:marBottom w:val="0"/>
                  <w:divBdr>
                    <w:top w:val="none" w:sz="0" w:space="0" w:color="auto"/>
                    <w:left w:val="none" w:sz="0" w:space="0" w:color="auto"/>
                    <w:bottom w:val="none" w:sz="0" w:space="0" w:color="auto"/>
                    <w:right w:val="none" w:sz="0" w:space="0" w:color="auto"/>
                  </w:divBdr>
                  <w:divsChild>
                    <w:div w:id="2018381406">
                      <w:marLeft w:val="0"/>
                      <w:marRight w:val="0"/>
                      <w:marTop w:val="0"/>
                      <w:marBottom w:val="0"/>
                      <w:divBdr>
                        <w:top w:val="none" w:sz="0" w:space="0" w:color="auto"/>
                        <w:left w:val="none" w:sz="0" w:space="0" w:color="auto"/>
                        <w:bottom w:val="none" w:sz="0" w:space="0" w:color="auto"/>
                        <w:right w:val="none" w:sz="0" w:space="0" w:color="auto"/>
                      </w:divBdr>
                    </w:div>
                  </w:divsChild>
                </w:div>
                <w:div w:id="959187545">
                  <w:marLeft w:val="0"/>
                  <w:marRight w:val="0"/>
                  <w:marTop w:val="0"/>
                  <w:marBottom w:val="0"/>
                  <w:divBdr>
                    <w:top w:val="none" w:sz="0" w:space="0" w:color="auto"/>
                    <w:left w:val="none" w:sz="0" w:space="0" w:color="auto"/>
                    <w:bottom w:val="none" w:sz="0" w:space="0" w:color="auto"/>
                    <w:right w:val="none" w:sz="0" w:space="0" w:color="auto"/>
                  </w:divBdr>
                  <w:divsChild>
                    <w:div w:id="1984965426">
                      <w:marLeft w:val="0"/>
                      <w:marRight w:val="0"/>
                      <w:marTop w:val="0"/>
                      <w:marBottom w:val="0"/>
                      <w:divBdr>
                        <w:top w:val="none" w:sz="0" w:space="0" w:color="auto"/>
                        <w:left w:val="none" w:sz="0" w:space="0" w:color="auto"/>
                        <w:bottom w:val="none" w:sz="0" w:space="0" w:color="auto"/>
                        <w:right w:val="none" w:sz="0" w:space="0" w:color="auto"/>
                      </w:divBdr>
                    </w:div>
                  </w:divsChild>
                </w:div>
                <w:div w:id="984240569">
                  <w:marLeft w:val="0"/>
                  <w:marRight w:val="0"/>
                  <w:marTop w:val="0"/>
                  <w:marBottom w:val="0"/>
                  <w:divBdr>
                    <w:top w:val="none" w:sz="0" w:space="0" w:color="auto"/>
                    <w:left w:val="none" w:sz="0" w:space="0" w:color="auto"/>
                    <w:bottom w:val="none" w:sz="0" w:space="0" w:color="auto"/>
                    <w:right w:val="none" w:sz="0" w:space="0" w:color="auto"/>
                  </w:divBdr>
                  <w:divsChild>
                    <w:div w:id="1812558033">
                      <w:marLeft w:val="0"/>
                      <w:marRight w:val="0"/>
                      <w:marTop w:val="0"/>
                      <w:marBottom w:val="0"/>
                      <w:divBdr>
                        <w:top w:val="none" w:sz="0" w:space="0" w:color="auto"/>
                        <w:left w:val="none" w:sz="0" w:space="0" w:color="auto"/>
                        <w:bottom w:val="none" w:sz="0" w:space="0" w:color="auto"/>
                        <w:right w:val="none" w:sz="0" w:space="0" w:color="auto"/>
                      </w:divBdr>
                    </w:div>
                  </w:divsChild>
                </w:div>
                <w:div w:id="1025717014">
                  <w:marLeft w:val="0"/>
                  <w:marRight w:val="0"/>
                  <w:marTop w:val="0"/>
                  <w:marBottom w:val="0"/>
                  <w:divBdr>
                    <w:top w:val="none" w:sz="0" w:space="0" w:color="auto"/>
                    <w:left w:val="none" w:sz="0" w:space="0" w:color="auto"/>
                    <w:bottom w:val="none" w:sz="0" w:space="0" w:color="auto"/>
                    <w:right w:val="none" w:sz="0" w:space="0" w:color="auto"/>
                  </w:divBdr>
                  <w:divsChild>
                    <w:div w:id="113836978">
                      <w:marLeft w:val="0"/>
                      <w:marRight w:val="0"/>
                      <w:marTop w:val="0"/>
                      <w:marBottom w:val="0"/>
                      <w:divBdr>
                        <w:top w:val="none" w:sz="0" w:space="0" w:color="auto"/>
                        <w:left w:val="none" w:sz="0" w:space="0" w:color="auto"/>
                        <w:bottom w:val="none" w:sz="0" w:space="0" w:color="auto"/>
                        <w:right w:val="none" w:sz="0" w:space="0" w:color="auto"/>
                      </w:divBdr>
                    </w:div>
                  </w:divsChild>
                </w:div>
                <w:div w:id="1059982399">
                  <w:marLeft w:val="0"/>
                  <w:marRight w:val="0"/>
                  <w:marTop w:val="0"/>
                  <w:marBottom w:val="0"/>
                  <w:divBdr>
                    <w:top w:val="none" w:sz="0" w:space="0" w:color="auto"/>
                    <w:left w:val="none" w:sz="0" w:space="0" w:color="auto"/>
                    <w:bottom w:val="none" w:sz="0" w:space="0" w:color="auto"/>
                    <w:right w:val="none" w:sz="0" w:space="0" w:color="auto"/>
                  </w:divBdr>
                  <w:divsChild>
                    <w:div w:id="1101414743">
                      <w:marLeft w:val="0"/>
                      <w:marRight w:val="0"/>
                      <w:marTop w:val="0"/>
                      <w:marBottom w:val="0"/>
                      <w:divBdr>
                        <w:top w:val="none" w:sz="0" w:space="0" w:color="auto"/>
                        <w:left w:val="none" w:sz="0" w:space="0" w:color="auto"/>
                        <w:bottom w:val="none" w:sz="0" w:space="0" w:color="auto"/>
                        <w:right w:val="none" w:sz="0" w:space="0" w:color="auto"/>
                      </w:divBdr>
                    </w:div>
                  </w:divsChild>
                </w:div>
                <w:div w:id="1155604408">
                  <w:marLeft w:val="0"/>
                  <w:marRight w:val="0"/>
                  <w:marTop w:val="0"/>
                  <w:marBottom w:val="0"/>
                  <w:divBdr>
                    <w:top w:val="none" w:sz="0" w:space="0" w:color="auto"/>
                    <w:left w:val="none" w:sz="0" w:space="0" w:color="auto"/>
                    <w:bottom w:val="none" w:sz="0" w:space="0" w:color="auto"/>
                    <w:right w:val="none" w:sz="0" w:space="0" w:color="auto"/>
                  </w:divBdr>
                  <w:divsChild>
                    <w:div w:id="476149029">
                      <w:marLeft w:val="0"/>
                      <w:marRight w:val="0"/>
                      <w:marTop w:val="0"/>
                      <w:marBottom w:val="0"/>
                      <w:divBdr>
                        <w:top w:val="none" w:sz="0" w:space="0" w:color="auto"/>
                        <w:left w:val="none" w:sz="0" w:space="0" w:color="auto"/>
                        <w:bottom w:val="none" w:sz="0" w:space="0" w:color="auto"/>
                        <w:right w:val="none" w:sz="0" w:space="0" w:color="auto"/>
                      </w:divBdr>
                    </w:div>
                  </w:divsChild>
                </w:div>
                <w:div w:id="1199053910">
                  <w:marLeft w:val="0"/>
                  <w:marRight w:val="0"/>
                  <w:marTop w:val="0"/>
                  <w:marBottom w:val="0"/>
                  <w:divBdr>
                    <w:top w:val="none" w:sz="0" w:space="0" w:color="auto"/>
                    <w:left w:val="none" w:sz="0" w:space="0" w:color="auto"/>
                    <w:bottom w:val="none" w:sz="0" w:space="0" w:color="auto"/>
                    <w:right w:val="none" w:sz="0" w:space="0" w:color="auto"/>
                  </w:divBdr>
                  <w:divsChild>
                    <w:div w:id="980574170">
                      <w:marLeft w:val="0"/>
                      <w:marRight w:val="0"/>
                      <w:marTop w:val="0"/>
                      <w:marBottom w:val="0"/>
                      <w:divBdr>
                        <w:top w:val="none" w:sz="0" w:space="0" w:color="auto"/>
                        <w:left w:val="none" w:sz="0" w:space="0" w:color="auto"/>
                        <w:bottom w:val="none" w:sz="0" w:space="0" w:color="auto"/>
                        <w:right w:val="none" w:sz="0" w:space="0" w:color="auto"/>
                      </w:divBdr>
                    </w:div>
                  </w:divsChild>
                </w:div>
                <w:div w:id="1262489833">
                  <w:marLeft w:val="0"/>
                  <w:marRight w:val="0"/>
                  <w:marTop w:val="0"/>
                  <w:marBottom w:val="0"/>
                  <w:divBdr>
                    <w:top w:val="none" w:sz="0" w:space="0" w:color="auto"/>
                    <w:left w:val="none" w:sz="0" w:space="0" w:color="auto"/>
                    <w:bottom w:val="none" w:sz="0" w:space="0" w:color="auto"/>
                    <w:right w:val="none" w:sz="0" w:space="0" w:color="auto"/>
                  </w:divBdr>
                  <w:divsChild>
                    <w:div w:id="877353482">
                      <w:marLeft w:val="0"/>
                      <w:marRight w:val="0"/>
                      <w:marTop w:val="0"/>
                      <w:marBottom w:val="0"/>
                      <w:divBdr>
                        <w:top w:val="none" w:sz="0" w:space="0" w:color="auto"/>
                        <w:left w:val="none" w:sz="0" w:space="0" w:color="auto"/>
                        <w:bottom w:val="none" w:sz="0" w:space="0" w:color="auto"/>
                        <w:right w:val="none" w:sz="0" w:space="0" w:color="auto"/>
                      </w:divBdr>
                    </w:div>
                  </w:divsChild>
                </w:div>
                <w:div w:id="1282957959">
                  <w:marLeft w:val="0"/>
                  <w:marRight w:val="0"/>
                  <w:marTop w:val="0"/>
                  <w:marBottom w:val="0"/>
                  <w:divBdr>
                    <w:top w:val="none" w:sz="0" w:space="0" w:color="auto"/>
                    <w:left w:val="none" w:sz="0" w:space="0" w:color="auto"/>
                    <w:bottom w:val="none" w:sz="0" w:space="0" w:color="auto"/>
                    <w:right w:val="none" w:sz="0" w:space="0" w:color="auto"/>
                  </w:divBdr>
                  <w:divsChild>
                    <w:div w:id="2142503728">
                      <w:marLeft w:val="0"/>
                      <w:marRight w:val="0"/>
                      <w:marTop w:val="0"/>
                      <w:marBottom w:val="0"/>
                      <w:divBdr>
                        <w:top w:val="none" w:sz="0" w:space="0" w:color="auto"/>
                        <w:left w:val="none" w:sz="0" w:space="0" w:color="auto"/>
                        <w:bottom w:val="none" w:sz="0" w:space="0" w:color="auto"/>
                        <w:right w:val="none" w:sz="0" w:space="0" w:color="auto"/>
                      </w:divBdr>
                    </w:div>
                  </w:divsChild>
                </w:div>
                <w:div w:id="1329092793">
                  <w:marLeft w:val="0"/>
                  <w:marRight w:val="0"/>
                  <w:marTop w:val="0"/>
                  <w:marBottom w:val="0"/>
                  <w:divBdr>
                    <w:top w:val="none" w:sz="0" w:space="0" w:color="auto"/>
                    <w:left w:val="none" w:sz="0" w:space="0" w:color="auto"/>
                    <w:bottom w:val="none" w:sz="0" w:space="0" w:color="auto"/>
                    <w:right w:val="none" w:sz="0" w:space="0" w:color="auto"/>
                  </w:divBdr>
                  <w:divsChild>
                    <w:div w:id="74203820">
                      <w:marLeft w:val="0"/>
                      <w:marRight w:val="0"/>
                      <w:marTop w:val="0"/>
                      <w:marBottom w:val="0"/>
                      <w:divBdr>
                        <w:top w:val="none" w:sz="0" w:space="0" w:color="auto"/>
                        <w:left w:val="none" w:sz="0" w:space="0" w:color="auto"/>
                        <w:bottom w:val="none" w:sz="0" w:space="0" w:color="auto"/>
                        <w:right w:val="none" w:sz="0" w:space="0" w:color="auto"/>
                      </w:divBdr>
                    </w:div>
                  </w:divsChild>
                </w:div>
                <w:div w:id="1387023557">
                  <w:marLeft w:val="0"/>
                  <w:marRight w:val="0"/>
                  <w:marTop w:val="0"/>
                  <w:marBottom w:val="0"/>
                  <w:divBdr>
                    <w:top w:val="none" w:sz="0" w:space="0" w:color="auto"/>
                    <w:left w:val="none" w:sz="0" w:space="0" w:color="auto"/>
                    <w:bottom w:val="none" w:sz="0" w:space="0" w:color="auto"/>
                    <w:right w:val="none" w:sz="0" w:space="0" w:color="auto"/>
                  </w:divBdr>
                  <w:divsChild>
                    <w:div w:id="1957982471">
                      <w:marLeft w:val="0"/>
                      <w:marRight w:val="0"/>
                      <w:marTop w:val="0"/>
                      <w:marBottom w:val="0"/>
                      <w:divBdr>
                        <w:top w:val="none" w:sz="0" w:space="0" w:color="auto"/>
                        <w:left w:val="none" w:sz="0" w:space="0" w:color="auto"/>
                        <w:bottom w:val="none" w:sz="0" w:space="0" w:color="auto"/>
                        <w:right w:val="none" w:sz="0" w:space="0" w:color="auto"/>
                      </w:divBdr>
                    </w:div>
                  </w:divsChild>
                </w:div>
                <w:div w:id="1504468618">
                  <w:marLeft w:val="0"/>
                  <w:marRight w:val="0"/>
                  <w:marTop w:val="0"/>
                  <w:marBottom w:val="0"/>
                  <w:divBdr>
                    <w:top w:val="none" w:sz="0" w:space="0" w:color="auto"/>
                    <w:left w:val="none" w:sz="0" w:space="0" w:color="auto"/>
                    <w:bottom w:val="none" w:sz="0" w:space="0" w:color="auto"/>
                    <w:right w:val="none" w:sz="0" w:space="0" w:color="auto"/>
                  </w:divBdr>
                  <w:divsChild>
                    <w:div w:id="1521235370">
                      <w:marLeft w:val="0"/>
                      <w:marRight w:val="0"/>
                      <w:marTop w:val="0"/>
                      <w:marBottom w:val="0"/>
                      <w:divBdr>
                        <w:top w:val="none" w:sz="0" w:space="0" w:color="auto"/>
                        <w:left w:val="none" w:sz="0" w:space="0" w:color="auto"/>
                        <w:bottom w:val="none" w:sz="0" w:space="0" w:color="auto"/>
                        <w:right w:val="none" w:sz="0" w:space="0" w:color="auto"/>
                      </w:divBdr>
                    </w:div>
                  </w:divsChild>
                </w:div>
                <w:div w:id="1505709926">
                  <w:marLeft w:val="0"/>
                  <w:marRight w:val="0"/>
                  <w:marTop w:val="0"/>
                  <w:marBottom w:val="0"/>
                  <w:divBdr>
                    <w:top w:val="none" w:sz="0" w:space="0" w:color="auto"/>
                    <w:left w:val="none" w:sz="0" w:space="0" w:color="auto"/>
                    <w:bottom w:val="none" w:sz="0" w:space="0" w:color="auto"/>
                    <w:right w:val="none" w:sz="0" w:space="0" w:color="auto"/>
                  </w:divBdr>
                  <w:divsChild>
                    <w:div w:id="229005477">
                      <w:marLeft w:val="0"/>
                      <w:marRight w:val="0"/>
                      <w:marTop w:val="0"/>
                      <w:marBottom w:val="0"/>
                      <w:divBdr>
                        <w:top w:val="none" w:sz="0" w:space="0" w:color="auto"/>
                        <w:left w:val="none" w:sz="0" w:space="0" w:color="auto"/>
                        <w:bottom w:val="none" w:sz="0" w:space="0" w:color="auto"/>
                        <w:right w:val="none" w:sz="0" w:space="0" w:color="auto"/>
                      </w:divBdr>
                    </w:div>
                  </w:divsChild>
                </w:div>
                <w:div w:id="1524317784">
                  <w:marLeft w:val="0"/>
                  <w:marRight w:val="0"/>
                  <w:marTop w:val="0"/>
                  <w:marBottom w:val="0"/>
                  <w:divBdr>
                    <w:top w:val="none" w:sz="0" w:space="0" w:color="auto"/>
                    <w:left w:val="none" w:sz="0" w:space="0" w:color="auto"/>
                    <w:bottom w:val="none" w:sz="0" w:space="0" w:color="auto"/>
                    <w:right w:val="none" w:sz="0" w:space="0" w:color="auto"/>
                  </w:divBdr>
                  <w:divsChild>
                    <w:div w:id="182866859">
                      <w:marLeft w:val="0"/>
                      <w:marRight w:val="0"/>
                      <w:marTop w:val="0"/>
                      <w:marBottom w:val="0"/>
                      <w:divBdr>
                        <w:top w:val="none" w:sz="0" w:space="0" w:color="auto"/>
                        <w:left w:val="none" w:sz="0" w:space="0" w:color="auto"/>
                        <w:bottom w:val="none" w:sz="0" w:space="0" w:color="auto"/>
                        <w:right w:val="none" w:sz="0" w:space="0" w:color="auto"/>
                      </w:divBdr>
                    </w:div>
                  </w:divsChild>
                </w:div>
                <w:div w:id="1607418460">
                  <w:marLeft w:val="0"/>
                  <w:marRight w:val="0"/>
                  <w:marTop w:val="0"/>
                  <w:marBottom w:val="0"/>
                  <w:divBdr>
                    <w:top w:val="none" w:sz="0" w:space="0" w:color="auto"/>
                    <w:left w:val="none" w:sz="0" w:space="0" w:color="auto"/>
                    <w:bottom w:val="none" w:sz="0" w:space="0" w:color="auto"/>
                    <w:right w:val="none" w:sz="0" w:space="0" w:color="auto"/>
                  </w:divBdr>
                  <w:divsChild>
                    <w:div w:id="735127233">
                      <w:marLeft w:val="0"/>
                      <w:marRight w:val="0"/>
                      <w:marTop w:val="0"/>
                      <w:marBottom w:val="0"/>
                      <w:divBdr>
                        <w:top w:val="none" w:sz="0" w:space="0" w:color="auto"/>
                        <w:left w:val="none" w:sz="0" w:space="0" w:color="auto"/>
                        <w:bottom w:val="none" w:sz="0" w:space="0" w:color="auto"/>
                        <w:right w:val="none" w:sz="0" w:space="0" w:color="auto"/>
                      </w:divBdr>
                    </w:div>
                  </w:divsChild>
                </w:div>
                <w:div w:id="1712149474">
                  <w:marLeft w:val="0"/>
                  <w:marRight w:val="0"/>
                  <w:marTop w:val="0"/>
                  <w:marBottom w:val="0"/>
                  <w:divBdr>
                    <w:top w:val="none" w:sz="0" w:space="0" w:color="auto"/>
                    <w:left w:val="none" w:sz="0" w:space="0" w:color="auto"/>
                    <w:bottom w:val="none" w:sz="0" w:space="0" w:color="auto"/>
                    <w:right w:val="none" w:sz="0" w:space="0" w:color="auto"/>
                  </w:divBdr>
                  <w:divsChild>
                    <w:div w:id="369109514">
                      <w:marLeft w:val="0"/>
                      <w:marRight w:val="0"/>
                      <w:marTop w:val="0"/>
                      <w:marBottom w:val="0"/>
                      <w:divBdr>
                        <w:top w:val="none" w:sz="0" w:space="0" w:color="auto"/>
                        <w:left w:val="none" w:sz="0" w:space="0" w:color="auto"/>
                        <w:bottom w:val="none" w:sz="0" w:space="0" w:color="auto"/>
                        <w:right w:val="none" w:sz="0" w:space="0" w:color="auto"/>
                      </w:divBdr>
                    </w:div>
                  </w:divsChild>
                </w:div>
                <w:div w:id="1785231374">
                  <w:marLeft w:val="0"/>
                  <w:marRight w:val="0"/>
                  <w:marTop w:val="0"/>
                  <w:marBottom w:val="0"/>
                  <w:divBdr>
                    <w:top w:val="none" w:sz="0" w:space="0" w:color="auto"/>
                    <w:left w:val="none" w:sz="0" w:space="0" w:color="auto"/>
                    <w:bottom w:val="none" w:sz="0" w:space="0" w:color="auto"/>
                    <w:right w:val="none" w:sz="0" w:space="0" w:color="auto"/>
                  </w:divBdr>
                  <w:divsChild>
                    <w:div w:id="1236280629">
                      <w:marLeft w:val="0"/>
                      <w:marRight w:val="0"/>
                      <w:marTop w:val="0"/>
                      <w:marBottom w:val="0"/>
                      <w:divBdr>
                        <w:top w:val="none" w:sz="0" w:space="0" w:color="auto"/>
                        <w:left w:val="none" w:sz="0" w:space="0" w:color="auto"/>
                        <w:bottom w:val="none" w:sz="0" w:space="0" w:color="auto"/>
                        <w:right w:val="none" w:sz="0" w:space="0" w:color="auto"/>
                      </w:divBdr>
                    </w:div>
                  </w:divsChild>
                </w:div>
                <w:div w:id="1806240645">
                  <w:marLeft w:val="0"/>
                  <w:marRight w:val="0"/>
                  <w:marTop w:val="0"/>
                  <w:marBottom w:val="0"/>
                  <w:divBdr>
                    <w:top w:val="none" w:sz="0" w:space="0" w:color="auto"/>
                    <w:left w:val="none" w:sz="0" w:space="0" w:color="auto"/>
                    <w:bottom w:val="none" w:sz="0" w:space="0" w:color="auto"/>
                    <w:right w:val="none" w:sz="0" w:space="0" w:color="auto"/>
                  </w:divBdr>
                  <w:divsChild>
                    <w:div w:id="886334987">
                      <w:marLeft w:val="0"/>
                      <w:marRight w:val="0"/>
                      <w:marTop w:val="0"/>
                      <w:marBottom w:val="0"/>
                      <w:divBdr>
                        <w:top w:val="none" w:sz="0" w:space="0" w:color="auto"/>
                        <w:left w:val="none" w:sz="0" w:space="0" w:color="auto"/>
                        <w:bottom w:val="none" w:sz="0" w:space="0" w:color="auto"/>
                        <w:right w:val="none" w:sz="0" w:space="0" w:color="auto"/>
                      </w:divBdr>
                    </w:div>
                  </w:divsChild>
                </w:div>
                <w:div w:id="1849443104">
                  <w:marLeft w:val="0"/>
                  <w:marRight w:val="0"/>
                  <w:marTop w:val="0"/>
                  <w:marBottom w:val="0"/>
                  <w:divBdr>
                    <w:top w:val="none" w:sz="0" w:space="0" w:color="auto"/>
                    <w:left w:val="none" w:sz="0" w:space="0" w:color="auto"/>
                    <w:bottom w:val="none" w:sz="0" w:space="0" w:color="auto"/>
                    <w:right w:val="none" w:sz="0" w:space="0" w:color="auto"/>
                  </w:divBdr>
                  <w:divsChild>
                    <w:div w:id="1409182764">
                      <w:marLeft w:val="0"/>
                      <w:marRight w:val="0"/>
                      <w:marTop w:val="0"/>
                      <w:marBottom w:val="0"/>
                      <w:divBdr>
                        <w:top w:val="none" w:sz="0" w:space="0" w:color="auto"/>
                        <w:left w:val="none" w:sz="0" w:space="0" w:color="auto"/>
                        <w:bottom w:val="none" w:sz="0" w:space="0" w:color="auto"/>
                        <w:right w:val="none" w:sz="0" w:space="0" w:color="auto"/>
                      </w:divBdr>
                    </w:div>
                  </w:divsChild>
                </w:div>
                <w:div w:id="1893619157">
                  <w:marLeft w:val="0"/>
                  <w:marRight w:val="0"/>
                  <w:marTop w:val="0"/>
                  <w:marBottom w:val="0"/>
                  <w:divBdr>
                    <w:top w:val="none" w:sz="0" w:space="0" w:color="auto"/>
                    <w:left w:val="none" w:sz="0" w:space="0" w:color="auto"/>
                    <w:bottom w:val="none" w:sz="0" w:space="0" w:color="auto"/>
                    <w:right w:val="none" w:sz="0" w:space="0" w:color="auto"/>
                  </w:divBdr>
                  <w:divsChild>
                    <w:div w:id="1544170569">
                      <w:marLeft w:val="0"/>
                      <w:marRight w:val="0"/>
                      <w:marTop w:val="0"/>
                      <w:marBottom w:val="0"/>
                      <w:divBdr>
                        <w:top w:val="none" w:sz="0" w:space="0" w:color="auto"/>
                        <w:left w:val="none" w:sz="0" w:space="0" w:color="auto"/>
                        <w:bottom w:val="none" w:sz="0" w:space="0" w:color="auto"/>
                        <w:right w:val="none" w:sz="0" w:space="0" w:color="auto"/>
                      </w:divBdr>
                    </w:div>
                  </w:divsChild>
                </w:div>
                <w:div w:id="1896161971">
                  <w:marLeft w:val="0"/>
                  <w:marRight w:val="0"/>
                  <w:marTop w:val="0"/>
                  <w:marBottom w:val="0"/>
                  <w:divBdr>
                    <w:top w:val="none" w:sz="0" w:space="0" w:color="auto"/>
                    <w:left w:val="none" w:sz="0" w:space="0" w:color="auto"/>
                    <w:bottom w:val="none" w:sz="0" w:space="0" w:color="auto"/>
                    <w:right w:val="none" w:sz="0" w:space="0" w:color="auto"/>
                  </w:divBdr>
                  <w:divsChild>
                    <w:div w:id="1629624488">
                      <w:marLeft w:val="0"/>
                      <w:marRight w:val="0"/>
                      <w:marTop w:val="0"/>
                      <w:marBottom w:val="0"/>
                      <w:divBdr>
                        <w:top w:val="none" w:sz="0" w:space="0" w:color="auto"/>
                        <w:left w:val="none" w:sz="0" w:space="0" w:color="auto"/>
                        <w:bottom w:val="none" w:sz="0" w:space="0" w:color="auto"/>
                        <w:right w:val="none" w:sz="0" w:space="0" w:color="auto"/>
                      </w:divBdr>
                    </w:div>
                  </w:divsChild>
                </w:div>
                <w:div w:id="1915506782">
                  <w:marLeft w:val="0"/>
                  <w:marRight w:val="0"/>
                  <w:marTop w:val="0"/>
                  <w:marBottom w:val="0"/>
                  <w:divBdr>
                    <w:top w:val="none" w:sz="0" w:space="0" w:color="auto"/>
                    <w:left w:val="none" w:sz="0" w:space="0" w:color="auto"/>
                    <w:bottom w:val="none" w:sz="0" w:space="0" w:color="auto"/>
                    <w:right w:val="none" w:sz="0" w:space="0" w:color="auto"/>
                  </w:divBdr>
                  <w:divsChild>
                    <w:div w:id="1864395656">
                      <w:marLeft w:val="0"/>
                      <w:marRight w:val="0"/>
                      <w:marTop w:val="0"/>
                      <w:marBottom w:val="0"/>
                      <w:divBdr>
                        <w:top w:val="none" w:sz="0" w:space="0" w:color="auto"/>
                        <w:left w:val="none" w:sz="0" w:space="0" w:color="auto"/>
                        <w:bottom w:val="none" w:sz="0" w:space="0" w:color="auto"/>
                        <w:right w:val="none" w:sz="0" w:space="0" w:color="auto"/>
                      </w:divBdr>
                    </w:div>
                  </w:divsChild>
                </w:div>
                <w:div w:id="1916040109">
                  <w:marLeft w:val="0"/>
                  <w:marRight w:val="0"/>
                  <w:marTop w:val="0"/>
                  <w:marBottom w:val="0"/>
                  <w:divBdr>
                    <w:top w:val="none" w:sz="0" w:space="0" w:color="auto"/>
                    <w:left w:val="none" w:sz="0" w:space="0" w:color="auto"/>
                    <w:bottom w:val="none" w:sz="0" w:space="0" w:color="auto"/>
                    <w:right w:val="none" w:sz="0" w:space="0" w:color="auto"/>
                  </w:divBdr>
                  <w:divsChild>
                    <w:div w:id="339625808">
                      <w:marLeft w:val="0"/>
                      <w:marRight w:val="0"/>
                      <w:marTop w:val="0"/>
                      <w:marBottom w:val="0"/>
                      <w:divBdr>
                        <w:top w:val="none" w:sz="0" w:space="0" w:color="auto"/>
                        <w:left w:val="none" w:sz="0" w:space="0" w:color="auto"/>
                        <w:bottom w:val="none" w:sz="0" w:space="0" w:color="auto"/>
                        <w:right w:val="none" w:sz="0" w:space="0" w:color="auto"/>
                      </w:divBdr>
                    </w:div>
                  </w:divsChild>
                </w:div>
                <w:div w:id="1992172165">
                  <w:marLeft w:val="0"/>
                  <w:marRight w:val="0"/>
                  <w:marTop w:val="0"/>
                  <w:marBottom w:val="0"/>
                  <w:divBdr>
                    <w:top w:val="none" w:sz="0" w:space="0" w:color="auto"/>
                    <w:left w:val="none" w:sz="0" w:space="0" w:color="auto"/>
                    <w:bottom w:val="none" w:sz="0" w:space="0" w:color="auto"/>
                    <w:right w:val="none" w:sz="0" w:space="0" w:color="auto"/>
                  </w:divBdr>
                  <w:divsChild>
                    <w:div w:id="1826894414">
                      <w:marLeft w:val="0"/>
                      <w:marRight w:val="0"/>
                      <w:marTop w:val="0"/>
                      <w:marBottom w:val="0"/>
                      <w:divBdr>
                        <w:top w:val="none" w:sz="0" w:space="0" w:color="auto"/>
                        <w:left w:val="none" w:sz="0" w:space="0" w:color="auto"/>
                        <w:bottom w:val="none" w:sz="0" w:space="0" w:color="auto"/>
                        <w:right w:val="none" w:sz="0" w:space="0" w:color="auto"/>
                      </w:divBdr>
                    </w:div>
                  </w:divsChild>
                </w:div>
                <w:div w:id="2019310626">
                  <w:marLeft w:val="0"/>
                  <w:marRight w:val="0"/>
                  <w:marTop w:val="0"/>
                  <w:marBottom w:val="0"/>
                  <w:divBdr>
                    <w:top w:val="none" w:sz="0" w:space="0" w:color="auto"/>
                    <w:left w:val="none" w:sz="0" w:space="0" w:color="auto"/>
                    <w:bottom w:val="none" w:sz="0" w:space="0" w:color="auto"/>
                    <w:right w:val="none" w:sz="0" w:space="0" w:color="auto"/>
                  </w:divBdr>
                  <w:divsChild>
                    <w:div w:id="1801874389">
                      <w:marLeft w:val="0"/>
                      <w:marRight w:val="0"/>
                      <w:marTop w:val="0"/>
                      <w:marBottom w:val="0"/>
                      <w:divBdr>
                        <w:top w:val="none" w:sz="0" w:space="0" w:color="auto"/>
                        <w:left w:val="none" w:sz="0" w:space="0" w:color="auto"/>
                        <w:bottom w:val="none" w:sz="0" w:space="0" w:color="auto"/>
                        <w:right w:val="none" w:sz="0" w:space="0" w:color="auto"/>
                      </w:divBdr>
                    </w:div>
                  </w:divsChild>
                </w:div>
                <w:div w:id="2025547594">
                  <w:marLeft w:val="0"/>
                  <w:marRight w:val="0"/>
                  <w:marTop w:val="0"/>
                  <w:marBottom w:val="0"/>
                  <w:divBdr>
                    <w:top w:val="none" w:sz="0" w:space="0" w:color="auto"/>
                    <w:left w:val="none" w:sz="0" w:space="0" w:color="auto"/>
                    <w:bottom w:val="none" w:sz="0" w:space="0" w:color="auto"/>
                    <w:right w:val="none" w:sz="0" w:space="0" w:color="auto"/>
                  </w:divBdr>
                  <w:divsChild>
                    <w:div w:id="1171720953">
                      <w:marLeft w:val="0"/>
                      <w:marRight w:val="0"/>
                      <w:marTop w:val="0"/>
                      <w:marBottom w:val="0"/>
                      <w:divBdr>
                        <w:top w:val="none" w:sz="0" w:space="0" w:color="auto"/>
                        <w:left w:val="none" w:sz="0" w:space="0" w:color="auto"/>
                        <w:bottom w:val="none" w:sz="0" w:space="0" w:color="auto"/>
                        <w:right w:val="none" w:sz="0" w:space="0" w:color="auto"/>
                      </w:divBdr>
                    </w:div>
                    <w:div w:id="1308247213">
                      <w:marLeft w:val="0"/>
                      <w:marRight w:val="0"/>
                      <w:marTop w:val="0"/>
                      <w:marBottom w:val="0"/>
                      <w:divBdr>
                        <w:top w:val="none" w:sz="0" w:space="0" w:color="auto"/>
                        <w:left w:val="none" w:sz="0" w:space="0" w:color="auto"/>
                        <w:bottom w:val="none" w:sz="0" w:space="0" w:color="auto"/>
                        <w:right w:val="none" w:sz="0" w:space="0" w:color="auto"/>
                      </w:divBdr>
                    </w:div>
                  </w:divsChild>
                </w:div>
                <w:div w:id="2034722829">
                  <w:marLeft w:val="0"/>
                  <w:marRight w:val="0"/>
                  <w:marTop w:val="0"/>
                  <w:marBottom w:val="0"/>
                  <w:divBdr>
                    <w:top w:val="none" w:sz="0" w:space="0" w:color="auto"/>
                    <w:left w:val="none" w:sz="0" w:space="0" w:color="auto"/>
                    <w:bottom w:val="none" w:sz="0" w:space="0" w:color="auto"/>
                    <w:right w:val="none" w:sz="0" w:space="0" w:color="auto"/>
                  </w:divBdr>
                  <w:divsChild>
                    <w:div w:id="1122186387">
                      <w:marLeft w:val="0"/>
                      <w:marRight w:val="0"/>
                      <w:marTop w:val="0"/>
                      <w:marBottom w:val="0"/>
                      <w:divBdr>
                        <w:top w:val="none" w:sz="0" w:space="0" w:color="auto"/>
                        <w:left w:val="none" w:sz="0" w:space="0" w:color="auto"/>
                        <w:bottom w:val="none" w:sz="0" w:space="0" w:color="auto"/>
                        <w:right w:val="none" w:sz="0" w:space="0" w:color="auto"/>
                      </w:divBdr>
                    </w:div>
                  </w:divsChild>
                </w:div>
                <w:div w:id="2041083187">
                  <w:marLeft w:val="0"/>
                  <w:marRight w:val="0"/>
                  <w:marTop w:val="0"/>
                  <w:marBottom w:val="0"/>
                  <w:divBdr>
                    <w:top w:val="none" w:sz="0" w:space="0" w:color="auto"/>
                    <w:left w:val="none" w:sz="0" w:space="0" w:color="auto"/>
                    <w:bottom w:val="none" w:sz="0" w:space="0" w:color="auto"/>
                    <w:right w:val="none" w:sz="0" w:space="0" w:color="auto"/>
                  </w:divBdr>
                  <w:divsChild>
                    <w:div w:id="1672297206">
                      <w:marLeft w:val="0"/>
                      <w:marRight w:val="0"/>
                      <w:marTop w:val="0"/>
                      <w:marBottom w:val="0"/>
                      <w:divBdr>
                        <w:top w:val="none" w:sz="0" w:space="0" w:color="auto"/>
                        <w:left w:val="none" w:sz="0" w:space="0" w:color="auto"/>
                        <w:bottom w:val="none" w:sz="0" w:space="0" w:color="auto"/>
                        <w:right w:val="none" w:sz="0" w:space="0" w:color="auto"/>
                      </w:divBdr>
                    </w:div>
                  </w:divsChild>
                </w:div>
                <w:div w:id="2045447405">
                  <w:marLeft w:val="0"/>
                  <w:marRight w:val="0"/>
                  <w:marTop w:val="0"/>
                  <w:marBottom w:val="0"/>
                  <w:divBdr>
                    <w:top w:val="none" w:sz="0" w:space="0" w:color="auto"/>
                    <w:left w:val="none" w:sz="0" w:space="0" w:color="auto"/>
                    <w:bottom w:val="none" w:sz="0" w:space="0" w:color="auto"/>
                    <w:right w:val="none" w:sz="0" w:space="0" w:color="auto"/>
                  </w:divBdr>
                  <w:divsChild>
                    <w:div w:id="1070269780">
                      <w:marLeft w:val="0"/>
                      <w:marRight w:val="0"/>
                      <w:marTop w:val="0"/>
                      <w:marBottom w:val="0"/>
                      <w:divBdr>
                        <w:top w:val="none" w:sz="0" w:space="0" w:color="auto"/>
                        <w:left w:val="none" w:sz="0" w:space="0" w:color="auto"/>
                        <w:bottom w:val="none" w:sz="0" w:space="0" w:color="auto"/>
                        <w:right w:val="none" w:sz="0" w:space="0" w:color="auto"/>
                      </w:divBdr>
                    </w:div>
                  </w:divsChild>
                </w:div>
                <w:div w:id="2054386462">
                  <w:marLeft w:val="0"/>
                  <w:marRight w:val="0"/>
                  <w:marTop w:val="0"/>
                  <w:marBottom w:val="0"/>
                  <w:divBdr>
                    <w:top w:val="none" w:sz="0" w:space="0" w:color="auto"/>
                    <w:left w:val="none" w:sz="0" w:space="0" w:color="auto"/>
                    <w:bottom w:val="none" w:sz="0" w:space="0" w:color="auto"/>
                    <w:right w:val="none" w:sz="0" w:space="0" w:color="auto"/>
                  </w:divBdr>
                  <w:divsChild>
                    <w:div w:id="935483585">
                      <w:marLeft w:val="0"/>
                      <w:marRight w:val="0"/>
                      <w:marTop w:val="0"/>
                      <w:marBottom w:val="0"/>
                      <w:divBdr>
                        <w:top w:val="none" w:sz="0" w:space="0" w:color="auto"/>
                        <w:left w:val="none" w:sz="0" w:space="0" w:color="auto"/>
                        <w:bottom w:val="none" w:sz="0" w:space="0" w:color="auto"/>
                        <w:right w:val="none" w:sz="0" w:space="0" w:color="auto"/>
                      </w:divBdr>
                    </w:div>
                  </w:divsChild>
                </w:div>
                <w:div w:id="2104377005">
                  <w:marLeft w:val="0"/>
                  <w:marRight w:val="0"/>
                  <w:marTop w:val="0"/>
                  <w:marBottom w:val="0"/>
                  <w:divBdr>
                    <w:top w:val="none" w:sz="0" w:space="0" w:color="auto"/>
                    <w:left w:val="none" w:sz="0" w:space="0" w:color="auto"/>
                    <w:bottom w:val="none" w:sz="0" w:space="0" w:color="auto"/>
                    <w:right w:val="none" w:sz="0" w:space="0" w:color="auto"/>
                  </w:divBdr>
                  <w:divsChild>
                    <w:div w:id="1331637951">
                      <w:marLeft w:val="0"/>
                      <w:marRight w:val="0"/>
                      <w:marTop w:val="0"/>
                      <w:marBottom w:val="0"/>
                      <w:divBdr>
                        <w:top w:val="none" w:sz="0" w:space="0" w:color="auto"/>
                        <w:left w:val="none" w:sz="0" w:space="0" w:color="auto"/>
                        <w:bottom w:val="none" w:sz="0" w:space="0" w:color="auto"/>
                        <w:right w:val="none" w:sz="0" w:space="0" w:color="auto"/>
                      </w:divBdr>
                    </w:div>
                  </w:divsChild>
                </w:div>
                <w:div w:id="2113431342">
                  <w:marLeft w:val="0"/>
                  <w:marRight w:val="0"/>
                  <w:marTop w:val="0"/>
                  <w:marBottom w:val="0"/>
                  <w:divBdr>
                    <w:top w:val="none" w:sz="0" w:space="0" w:color="auto"/>
                    <w:left w:val="none" w:sz="0" w:space="0" w:color="auto"/>
                    <w:bottom w:val="none" w:sz="0" w:space="0" w:color="auto"/>
                    <w:right w:val="none" w:sz="0" w:space="0" w:color="auto"/>
                  </w:divBdr>
                  <w:divsChild>
                    <w:div w:id="910820202">
                      <w:marLeft w:val="0"/>
                      <w:marRight w:val="0"/>
                      <w:marTop w:val="0"/>
                      <w:marBottom w:val="0"/>
                      <w:divBdr>
                        <w:top w:val="none" w:sz="0" w:space="0" w:color="auto"/>
                        <w:left w:val="none" w:sz="0" w:space="0" w:color="auto"/>
                        <w:bottom w:val="none" w:sz="0" w:space="0" w:color="auto"/>
                        <w:right w:val="none" w:sz="0" w:space="0" w:color="auto"/>
                      </w:divBdr>
                    </w:div>
                  </w:divsChild>
                </w:div>
                <w:div w:id="2134205814">
                  <w:marLeft w:val="0"/>
                  <w:marRight w:val="0"/>
                  <w:marTop w:val="0"/>
                  <w:marBottom w:val="0"/>
                  <w:divBdr>
                    <w:top w:val="none" w:sz="0" w:space="0" w:color="auto"/>
                    <w:left w:val="none" w:sz="0" w:space="0" w:color="auto"/>
                    <w:bottom w:val="none" w:sz="0" w:space="0" w:color="auto"/>
                    <w:right w:val="none" w:sz="0" w:space="0" w:color="auto"/>
                  </w:divBdr>
                  <w:divsChild>
                    <w:div w:id="639967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2774319">
          <w:marLeft w:val="0"/>
          <w:marRight w:val="0"/>
          <w:marTop w:val="0"/>
          <w:marBottom w:val="0"/>
          <w:divBdr>
            <w:top w:val="none" w:sz="0" w:space="0" w:color="auto"/>
            <w:left w:val="none" w:sz="0" w:space="0" w:color="auto"/>
            <w:bottom w:val="none" w:sz="0" w:space="0" w:color="auto"/>
            <w:right w:val="none" w:sz="0" w:space="0" w:color="auto"/>
          </w:divBdr>
          <w:divsChild>
            <w:div w:id="899635464">
              <w:marLeft w:val="0"/>
              <w:marRight w:val="0"/>
              <w:marTop w:val="0"/>
              <w:marBottom w:val="0"/>
              <w:divBdr>
                <w:top w:val="none" w:sz="0" w:space="0" w:color="auto"/>
                <w:left w:val="none" w:sz="0" w:space="0" w:color="auto"/>
                <w:bottom w:val="none" w:sz="0" w:space="0" w:color="auto"/>
                <w:right w:val="none" w:sz="0" w:space="0" w:color="auto"/>
              </w:divBdr>
            </w:div>
          </w:divsChild>
        </w:div>
        <w:div w:id="394788947">
          <w:marLeft w:val="0"/>
          <w:marRight w:val="0"/>
          <w:marTop w:val="0"/>
          <w:marBottom w:val="0"/>
          <w:divBdr>
            <w:top w:val="none" w:sz="0" w:space="0" w:color="auto"/>
            <w:left w:val="none" w:sz="0" w:space="0" w:color="auto"/>
            <w:bottom w:val="none" w:sz="0" w:space="0" w:color="auto"/>
            <w:right w:val="none" w:sz="0" w:space="0" w:color="auto"/>
          </w:divBdr>
        </w:div>
        <w:div w:id="397022972">
          <w:marLeft w:val="0"/>
          <w:marRight w:val="0"/>
          <w:marTop w:val="0"/>
          <w:marBottom w:val="0"/>
          <w:divBdr>
            <w:top w:val="none" w:sz="0" w:space="0" w:color="auto"/>
            <w:left w:val="none" w:sz="0" w:space="0" w:color="auto"/>
            <w:bottom w:val="none" w:sz="0" w:space="0" w:color="auto"/>
            <w:right w:val="none" w:sz="0" w:space="0" w:color="auto"/>
          </w:divBdr>
          <w:divsChild>
            <w:div w:id="1999072151">
              <w:marLeft w:val="0"/>
              <w:marRight w:val="0"/>
              <w:marTop w:val="0"/>
              <w:marBottom w:val="0"/>
              <w:divBdr>
                <w:top w:val="none" w:sz="0" w:space="0" w:color="auto"/>
                <w:left w:val="none" w:sz="0" w:space="0" w:color="auto"/>
                <w:bottom w:val="none" w:sz="0" w:space="0" w:color="auto"/>
                <w:right w:val="none" w:sz="0" w:space="0" w:color="auto"/>
              </w:divBdr>
            </w:div>
          </w:divsChild>
        </w:div>
        <w:div w:id="412974401">
          <w:marLeft w:val="0"/>
          <w:marRight w:val="0"/>
          <w:marTop w:val="0"/>
          <w:marBottom w:val="0"/>
          <w:divBdr>
            <w:top w:val="none" w:sz="0" w:space="0" w:color="auto"/>
            <w:left w:val="none" w:sz="0" w:space="0" w:color="auto"/>
            <w:bottom w:val="none" w:sz="0" w:space="0" w:color="auto"/>
            <w:right w:val="none" w:sz="0" w:space="0" w:color="auto"/>
          </w:divBdr>
          <w:divsChild>
            <w:div w:id="378238501">
              <w:marLeft w:val="0"/>
              <w:marRight w:val="0"/>
              <w:marTop w:val="0"/>
              <w:marBottom w:val="0"/>
              <w:divBdr>
                <w:top w:val="none" w:sz="0" w:space="0" w:color="auto"/>
                <w:left w:val="none" w:sz="0" w:space="0" w:color="auto"/>
                <w:bottom w:val="none" w:sz="0" w:space="0" w:color="auto"/>
                <w:right w:val="none" w:sz="0" w:space="0" w:color="auto"/>
              </w:divBdr>
            </w:div>
          </w:divsChild>
        </w:div>
        <w:div w:id="453057592">
          <w:marLeft w:val="0"/>
          <w:marRight w:val="0"/>
          <w:marTop w:val="0"/>
          <w:marBottom w:val="0"/>
          <w:divBdr>
            <w:top w:val="none" w:sz="0" w:space="0" w:color="auto"/>
            <w:left w:val="none" w:sz="0" w:space="0" w:color="auto"/>
            <w:bottom w:val="none" w:sz="0" w:space="0" w:color="auto"/>
            <w:right w:val="none" w:sz="0" w:space="0" w:color="auto"/>
          </w:divBdr>
          <w:divsChild>
            <w:div w:id="534774955">
              <w:marLeft w:val="0"/>
              <w:marRight w:val="0"/>
              <w:marTop w:val="0"/>
              <w:marBottom w:val="0"/>
              <w:divBdr>
                <w:top w:val="none" w:sz="0" w:space="0" w:color="auto"/>
                <w:left w:val="none" w:sz="0" w:space="0" w:color="auto"/>
                <w:bottom w:val="none" w:sz="0" w:space="0" w:color="auto"/>
                <w:right w:val="none" w:sz="0" w:space="0" w:color="auto"/>
              </w:divBdr>
            </w:div>
          </w:divsChild>
        </w:div>
        <w:div w:id="464198301">
          <w:marLeft w:val="0"/>
          <w:marRight w:val="0"/>
          <w:marTop w:val="0"/>
          <w:marBottom w:val="0"/>
          <w:divBdr>
            <w:top w:val="none" w:sz="0" w:space="0" w:color="auto"/>
            <w:left w:val="none" w:sz="0" w:space="0" w:color="auto"/>
            <w:bottom w:val="none" w:sz="0" w:space="0" w:color="auto"/>
            <w:right w:val="none" w:sz="0" w:space="0" w:color="auto"/>
          </w:divBdr>
          <w:divsChild>
            <w:div w:id="761488992">
              <w:marLeft w:val="-75"/>
              <w:marRight w:val="0"/>
              <w:marTop w:val="30"/>
              <w:marBottom w:val="30"/>
              <w:divBdr>
                <w:top w:val="none" w:sz="0" w:space="0" w:color="auto"/>
                <w:left w:val="none" w:sz="0" w:space="0" w:color="auto"/>
                <w:bottom w:val="none" w:sz="0" w:space="0" w:color="auto"/>
                <w:right w:val="none" w:sz="0" w:space="0" w:color="auto"/>
              </w:divBdr>
              <w:divsChild>
                <w:div w:id="84807668">
                  <w:marLeft w:val="0"/>
                  <w:marRight w:val="0"/>
                  <w:marTop w:val="0"/>
                  <w:marBottom w:val="0"/>
                  <w:divBdr>
                    <w:top w:val="none" w:sz="0" w:space="0" w:color="auto"/>
                    <w:left w:val="none" w:sz="0" w:space="0" w:color="auto"/>
                    <w:bottom w:val="none" w:sz="0" w:space="0" w:color="auto"/>
                    <w:right w:val="none" w:sz="0" w:space="0" w:color="auto"/>
                  </w:divBdr>
                  <w:divsChild>
                    <w:div w:id="2100061782">
                      <w:marLeft w:val="0"/>
                      <w:marRight w:val="0"/>
                      <w:marTop w:val="0"/>
                      <w:marBottom w:val="0"/>
                      <w:divBdr>
                        <w:top w:val="none" w:sz="0" w:space="0" w:color="auto"/>
                        <w:left w:val="none" w:sz="0" w:space="0" w:color="auto"/>
                        <w:bottom w:val="none" w:sz="0" w:space="0" w:color="auto"/>
                        <w:right w:val="none" w:sz="0" w:space="0" w:color="auto"/>
                      </w:divBdr>
                    </w:div>
                  </w:divsChild>
                </w:div>
                <w:div w:id="223758268">
                  <w:marLeft w:val="0"/>
                  <w:marRight w:val="0"/>
                  <w:marTop w:val="0"/>
                  <w:marBottom w:val="0"/>
                  <w:divBdr>
                    <w:top w:val="none" w:sz="0" w:space="0" w:color="auto"/>
                    <w:left w:val="none" w:sz="0" w:space="0" w:color="auto"/>
                    <w:bottom w:val="none" w:sz="0" w:space="0" w:color="auto"/>
                    <w:right w:val="none" w:sz="0" w:space="0" w:color="auto"/>
                  </w:divBdr>
                  <w:divsChild>
                    <w:div w:id="352878084">
                      <w:marLeft w:val="0"/>
                      <w:marRight w:val="0"/>
                      <w:marTop w:val="0"/>
                      <w:marBottom w:val="0"/>
                      <w:divBdr>
                        <w:top w:val="none" w:sz="0" w:space="0" w:color="auto"/>
                        <w:left w:val="none" w:sz="0" w:space="0" w:color="auto"/>
                        <w:bottom w:val="none" w:sz="0" w:space="0" w:color="auto"/>
                        <w:right w:val="none" w:sz="0" w:space="0" w:color="auto"/>
                      </w:divBdr>
                    </w:div>
                  </w:divsChild>
                </w:div>
                <w:div w:id="433792700">
                  <w:marLeft w:val="0"/>
                  <w:marRight w:val="0"/>
                  <w:marTop w:val="0"/>
                  <w:marBottom w:val="0"/>
                  <w:divBdr>
                    <w:top w:val="none" w:sz="0" w:space="0" w:color="auto"/>
                    <w:left w:val="none" w:sz="0" w:space="0" w:color="auto"/>
                    <w:bottom w:val="none" w:sz="0" w:space="0" w:color="auto"/>
                    <w:right w:val="none" w:sz="0" w:space="0" w:color="auto"/>
                  </w:divBdr>
                  <w:divsChild>
                    <w:div w:id="1468359643">
                      <w:marLeft w:val="0"/>
                      <w:marRight w:val="0"/>
                      <w:marTop w:val="0"/>
                      <w:marBottom w:val="0"/>
                      <w:divBdr>
                        <w:top w:val="none" w:sz="0" w:space="0" w:color="auto"/>
                        <w:left w:val="none" w:sz="0" w:space="0" w:color="auto"/>
                        <w:bottom w:val="none" w:sz="0" w:space="0" w:color="auto"/>
                        <w:right w:val="none" w:sz="0" w:space="0" w:color="auto"/>
                      </w:divBdr>
                    </w:div>
                    <w:div w:id="1677921542">
                      <w:marLeft w:val="0"/>
                      <w:marRight w:val="0"/>
                      <w:marTop w:val="0"/>
                      <w:marBottom w:val="0"/>
                      <w:divBdr>
                        <w:top w:val="none" w:sz="0" w:space="0" w:color="auto"/>
                        <w:left w:val="none" w:sz="0" w:space="0" w:color="auto"/>
                        <w:bottom w:val="none" w:sz="0" w:space="0" w:color="auto"/>
                        <w:right w:val="none" w:sz="0" w:space="0" w:color="auto"/>
                      </w:divBdr>
                    </w:div>
                  </w:divsChild>
                </w:div>
                <w:div w:id="446125923">
                  <w:marLeft w:val="0"/>
                  <w:marRight w:val="0"/>
                  <w:marTop w:val="0"/>
                  <w:marBottom w:val="0"/>
                  <w:divBdr>
                    <w:top w:val="none" w:sz="0" w:space="0" w:color="auto"/>
                    <w:left w:val="none" w:sz="0" w:space="0" w:color="auto"/>
                    <w:bottom w:val="none" w:sz="0" w:space="0" w:color="auto"/>
                    <w:right w:val="none" w:sz="0" w:space="0" w:color="auto"/>
                  </w:divBdr>
                  <w:divsChild>
                    <w:div w:id="867528359">
                      <w:marLeft w:val="0"/>
                      <w:marRight w:val="0"/>
                      <w:marTop w:val="0"/>
                      <w:marBottom w:val="0"/>
                      <w:divBdr>
                        <w:top w:val="none" w:sz="0" w:space="0" w:color="auto"/>
                        <w:left w:val="none" w:sz="0" w:space="0" w:color="auto"/>
                        <w:bottom w:val="none" w:sz="0" w:space="0" w:color="auto"/>
                        <w:right w:val="none" w:sz="0" w:space="0" w:color="auto"/>
                      </w:divBdr>
                    </w:div>
                  </w:divsChild>
                </w:div>
                <w:div w:id="455678444">
                  <w:marLeft w:val="0"/>
                  <w:marRight w:val="0"/>
                  <w:marTop w:val="0"/>
                  <w:marBottom w:val="0"/>
                  <w:divBdr>
                    <w:top w:val="none" w:sz="0" w:space="0" w:color="auto"/>
                    <w:left w:val="none" w:sz="0" w:space="0" w:color="auto"/>
                    <w:bottom w:val="none" w:sz="0" w:space="0" w:color="auto"/>
                    <w:right w:val="none" w:sz="0" w:space="0" w:color="auto"/>
                  </w:divBdr>
                  <w:divsChild>
                    <w:div w:id="125903174">
                      <w:marLeft w:val="0"/>
                      <w:marRight w:val="0"/>
                      <w:marTop w:val="0"/>
                      <w:marBottom w:val="0"/>
                      <w:divBdr>
                        <w:top w:val="none" w:sz="0" w:space="0" w:color="auto"/>
                        <w:left w:val="none" w:sz="0" w:space="0" w:color="auto"/>
                        <w:bottom w:val="none" w:sz="0" w:space="0" w:color="auto"/>
                        <w:right w:val="none" w:sz="0" w:space="0" w:color="auto"/>
                      </w:divBdr>
                    </w:div>
                    <w:div w:id="453865099">
                      <w:marLeft w:val="0"/>
                      <w:marRight w:val="0"/>
                      <w:marTop w:val="0"/>
                      <w:marBottom w:val="0"/>
                      <w:divBdr>
                        <w:top w:val="none" w:sz="0" w:space="0" w:color="auto"/>
                        <w:left w:val="none" w:sz="0" w:space="0" w:color="auto"/>
                        <w:bottom w:val="none" w:sz="0" w:space="0" w:color="auto"/>
                        <w:right w:val="none" w:sz="0" w:space="0" w:color="auto"/>
                      </w:divBdr>
                    </w:div>
                    <w:div w:id="1663269857">
                      <w:marLeft w:val="0"/>
                      <w:marRight w:val="0"/>
                      <w:marTop w:val="0"/>
                      <w:marBottom w:val="0"/>
                      <w:divBdr>
                        <w:top w:val="none" w:sz="0" w:space="0" w:color="auto"/>
                        <w:left w:val="none" w:sz="0" w:space="0" w:color="auto"/>
                        <w:bottom w:val="none" w:sz="0" w:space="0" w:color="auto"/>
                        <w:right w:val="none" w:sz="0" w:space="0" w:color="auto"/>
                      </w:divBdr>
                    </w:div>
                    <w:div w:id="1731997285">
                      <w:marLeft w:val="0"/>
                      <w:marRight w:val="0"/>
                      <w:marTop w:val="0"/>
                      <w:marBottom w:val="0"/>
                      <w:divBdr>
                        <w:top w:val="none" w:sz="0" w:space="0" w:color="auto"/>
                        <w:left w:val="none" w:sz="0" w:space="0" w:color="auto"/>
                        <w:bottom w:val="none" w:sz="0" w:space="0" w:color="auto"/>
                        <w:right w:val="none" w:sz="0" w:space="0" w:color="auto"/>
                      </w:divBdr>
                    </w:div>
                    <w:div w:id="2147041097">
                      <w:marLeft w:val="0"/>
                      <w:marRight w:val="0"/>
                      <w:marTop w:val="0"/>
                      <w:marBottom w:val="0"/>
                      <w:divBdr>
                        <w:top w:val="none" w:sz="0" w:space="0" w:color="auto"/>
                        <w:left w:val="none" w:sz="0" w:space="0" w:color="auto"/>
                        <w:bottom w:val="none" w:sz="0" w:space="0" w:color="auto"/>
                        <w:right w:val="none" w:sz="0" w:space="0" w:color="auto"/>
                      </w:divBdr>
                    </w:div>
                  </w:divsChild>
                </w:div>
                <w:div w:id="463078983">
                  <w:marLeft w:val="0"/>
                  <w:marRight w:val="0"/>
                  <w:marTop w:val="0"/>
                  <w:marBottom w:val="0"/>
                  <w:divBdr>
                    <w:top w:val="none" w:sz="0" w:space="0" w:color="auto"/>
                    <w:left w:val="none" w:sz="0" w:space="0" w:color="auto"/>
                    <w:bottom w:val="none" w:sz="0" w:space="0" w:color="auto"/>
                    <w:right w:val="none" w:sz="0" w:space="0" w:color="auto"/>
                  </w:divBdr>
                  <w:divsChild>
                    <w:div w:id="2076049796">
                      <w:marLeft w:val="0"/>
                      <w:marRight w:val="0"/>
                      <w:marTop w:val="0"/>
                      <w:marBottom w:val="0"/>
                      <w:divBdr>
                        <w:top w:val="none" w:sz="0" w:space="0" w:color="auto"/>
                        <w:left w:val="none" w:sz="0" w:space="0" w:color="auto"/>
                        <w:bottom w:val="none" w:sz="0" w:space="0" w:color="auto"/>
                        <w:right w:val="none" w:sz="0" w:space="0" w:color="auto"/>
                      </w:divBdr>
                    </w:div>
                  </w:divsChild>
                </w:div>
                <w:div w:id="506558771">
                  <w:marLeft w:val="0"/>
                  <w:marRight w:val="0"/>
                  <w:marTop w:val="0"/>
                  <w:marBottom w:val="0"/>
                  <w:divBdr>
                    <w:top w:val="none" w:sz="0" w:space="0" w:color="auto"/>
                    <w:left w:val="none" w:sz="0" w:space="0" w:color="auto"/>
                    <w:bottom w:val="none" w:sz="0" w:space="0" w:color="auto"/>
                    <w:right w:val="none" w:sz="0" w:space="0" w:color="auto"/>
                  </w:divBdr>
                  <w:divsChild>
                    <w:div w:id="1282999641">
                      <w:marLeft w:val="0"/>
                      <w:marRight w:val="0"/>
                      <w:marTop w:val="0"/>
                      <w:marBottom w:val="0"/>
                      <w:divBdr>
                        <w:top w:val="none" w:sz="0" w:space="0" w:color="auto"/>
                        <w:left w:val="none" w:sz="0" w:space="0" w:color="auto"/>
                        <w:bottom w:val="none" w:sz="0" w:space="0" w:color="auto"/>
                        <w:right w:val="none" w:sz="0" w:space="0" w:color="auto"/>
                      </w:divBdr>
                    </w:div>
                  </w:divsChild>
                </w:div>
                <w:div w:id="558900596">
                  <w:marLeft w:val="0"/>
                  <w:marRight w:val="0"/>
                  <w:marTop w:val="0"/>
                  <w:marBottom w:val="0"/>
                  <w:divBdr>
                    <w:top w:val="none" w:sz="0" w:space="0" w:color="auto"/>
                    <w:left w:val="none" w:sz="0" w:space="0" w:color="auto"/>
                    <w:bottom w:val="none" w:sz="0" w:space="0" w:color="auto"/>
                    <w:right w:val="none" w:sz="0" w:space="0" w:color="auto"/>
                  </w:divBdr>
                  <w:divsChild>
                    <w:div w:id="988097079">
                      <w:marLeft w:val="0"/>
                      <w:marRight w:val="0"/>
                      <w:marTop w:val="0"/>
                      <w:marBottom w:val="0"/>
                      <w:divBdr>
                        <w:top w:val="none" w:sz="0" w:space="0" w:color="auto"/>
                        <w:left w:val="none" w:sz="0" w:space="0" w:color="auto"/>
                        <w:bottom w:val="none" w:sz="0" w:space="0" w:color="auto"/>
                        <w:right w:val="none" w:sz="0" w:space="0" w:color="auto"/>
                      </w:divBdr>
                    </w:div>
                  </w:divsChild>
                </w:div>
                <w:div w:id="587346459">
                  <w:marLeft w:val="0"/>
                  <w:marRight w:val="0"/>
                  <w:marTop w:val="0"/>
                  <w:marBottom w:val="0"/>
                  <w:divBdr>
                    <w:top w:val="none" w:sz="0" w:space="0" w:color="auto"/>
                    <w:left w:val="none" w:sz="0" w:space="0" w:color="auto"/>
                    <w:bottom w:val="none" w:sz="0" w:space="0" w:color="auto"/>
                    <w:right w:val="none" w:sz="0" w:space="0" w:color="auto"/>
                  </w:divBdr>
                  <w:divsChild>
                    <w:div w:id="1254557257">
                      <w:marLeft w:val="0"/>
                      <w:marRight w:val="0"/>
                      <w:marTop w:val="0"/>
                      <w:marBottom w:val="0"/>
                      <w:divBdr>
                        <w:top w:val="none" w:sz="0" w:space="0" w:color="auto"/>
                        <w:left w:val="none" w:sz="0" w:space="0" w:color="auto"/>
                        <w:bottom w:val="none" w:sz="0" w:space="0" w:color="auto"/>
                        <w:right w:val="none" w:sz="0" w:space="0" w:color="auto"/>
                      </w:divBdr>
                    </w:div>
                  </w:divsChild>
                </w:div>
                <w:div w:id="757213322">
                  <w:marLeft w:val="0"/>
                  <w:marRight w:val="0"/>
                  <w:marTop w:val="0"/>
                  <w:marBottom w:val="0"/>
                  <w:divBdr>
                    <w:top w:val="none" w:sz="0" w:space="0" w:color="auto"/>
                    <w:left w:val="none" w:sz="0" w:space="0" w:color="auto"/>
                    <w:bottom w:val="none" w:sz="0" w:space="0" w:color="auto"/>
                    <w:right w:val="none" w:sz="0" w:space="0" w:color="auto"/>
                  </w:divBdr>
                  <w:divsChild>
                    <w:div w:id="520557170">
                      <w:marLeft w:val="0"/>
                      <w:marRight w:val="0"/>
                      <w:marTop w:val="0"/>
                      <w:marBottom w:val="0"/>
                      <w:divBdr>
                        <w:top w:val="none" w:sz="0" w:space="0" w:color="auto"/>
                        <w:left w:val="none" w:sz="0" w:space="0" w:color="auto"/>
                        <w:bottom w:val="none" w:sz="0" w:space="0" w:color="auto"/>
                        <w:right w:val="none" w:sz="0" w:space="0" w:color="auto"/>
                      </w:divBdr>
                    </w:div>
                    <w:div w:id="1120607563">
                      <w:marLeft w:val="0"/>
                      <w:marRight w:val="0"/>
                      <w:marTop w:val="0"/>
                      <w:marBottom w:val="0"/>
                      <w:divBdr>
                        <w:top w:val="none" w:sz="0" w:space="0" w:color="auto"/>
                        <w:left w:val="none" w:sz="0" w:space="0" w:color="auto"/>
                        <w:bottom w:val="none" w:sz="0" w:space="0" w:color="auto"/>
                        <w:right w:val="none" w:sz="0" w:space="0" w:color="auto"/>
                      </w:divBdr>
                    </w:div>
                    <w:div w:id="1620644893">
                      <w:marLeft w:val="0"/>
                      <w:marRight w:val="0"/>
                      <w:marTop w:val="0"/>
                      <w:marBottom w:val="0"/>
                      <w:divBdr>
                        <w:top w:val="none" w:sz="0" w:space="0" w:color="auto"/>
                        <w:left w:val="none" w:sz="0" w:space="0" w:color="auto"/>
                        <w:bottom w:val="none" w:sz="0" w:space="0" w:color="auto"/>
                        <w:right w:val="none" w:sz="0" w:space="0" w:color="auto"/>
                      </w:divBdr>
                    </w:div>
                    <w:div w:id="2119787582">
                      <w:marLeft w:val="0"/>
                      <w:marRight w:val="0"/>
                      <w:marTop w:val="0"/>
                      <w:marBottom w:val="0"/>
                      <w:divBdr>
                        <w:top w:val="none" w:sz="0" w:space="0" w:color="auto"/>
                        <w:left w:val="none" w:sz="0" w:space="0" w:color="auto"/>
                        <w:bottom w:val="none" w:sz="0" w:space="0" w:color="auto"/>
                        <w:right w:val="none" w:sz="0" w:space="0" w:color="auto"/>
                      </w:divBdr>
                    </w:div>
                  </w:divsChild>
                </w:div>
                <w:div w:id="959341066">
                  <w:marLeft w:val="0"/>
                  <w:marRight w:val="0"/>
                  <w:marTop w:val="0"/>
                  <w:marBottom w:val="0"/>
                  <w:divBdr>
                    <w:top w:val="none" w:sz="0" w:space="0" w:color="auto"/>
                    <w:left w:val="none" w:sz="0" w:space="0" w:color="auto"/>
                    <w:bottom w:val="none" w:sz="0" w:space="0" w:color="auto"/>
                    <w:right w:val="none" w:sz="0" w:space="0" w:color="auto"/>
                  </w:divBdr>
                  <w:divsChild>
                    <w:div w:id="1354963433">
                      <w:marLeft w:val="0"/>
                      <w:marRight w:val="0"/>
                      <w:marTop w:val="0"/>
                      <w:marBottom w:val="0"/>
                      <w:divBdr>
                        <w:top w:val="none" w:sz="0" w:space="0" w:color="auto"/>
                        <w:left w:val="none" w:sz="0" w:space="0" w:color="auto"/>
                        <w:bottom w:val="none" w:sz="0" w:space="0" w:color="auto"/>
                        <w:right w:val="none" w:sz="0" w:space="0" w:color="auto"/>
                      </w:divBdr>
                    </w:div>
                    <w:div w:id="2101634450">
                      <w:marLeft w:val="0"/>
                      <w:marRight w:val="0"/>
                      <w:marTop w:val="0"/>
                      <w:marBottom w:val="0"/>
                      <w:divBdr>
                        <w:top w:val="none" w:sz="0" w:space="0" w:color="auto"/>
                        <w:left w:val="none" w:sz="0" w:space="0" w:color="auto"/>
                        <w:bottom w:val="none" w:sz="0" w:space="0" w:color="auto"/>
                        <w:right w:val="none" w:sz="0" w:space="0" w:color="auto"/>
                      </w:divBdr>
                    </w:div>
                  </w:divsChild>
                </w:div>
                <w:div w:id="970330416">
                  <w:marLeft w:val="0"/>
                  <w:marRight w:val="0"/>
                  <w:marTop w:val="0"/>
                  <w:marBottom w:val="0"/>
                  <w:divBdr>
                    <w:top w:val="none" w:sz="0" w:space="0" w:color="auto"/>
                    <w:left w:val="none" w:sz="0" w:space="0" w:color="auto"/>
                    <w:bottom w:val="none" w:sz="0" w:space="0" w:color="auto"/>
                    <w:right w:val="none" w:sz="0" w:space="0" w:color="auto"/>
                  </w:divBdr>
                  <w:divsChild>
                    <w:div w:id="14812535">
                      <w:marLeft w:val="0"/>
                      <w:marRight w:val="0"/>
                      <w:marTop w:val="0"/>
                      <w:marBottom w:val="0"/>
                      <w:divBdr>
                        <w:top w:val="none" w:sz="0" w:space="0" w:color="auto"/>
                        <w:left w:val="none" w:sz="0" w:space="0" w:color="auto"/>
                        <w:bottom w:val="none" w:sz="0" w:space="0" w:color="auto"/>
                        <w:right w:val="none" w:sz="0" w:space="0" w:color="auto"/>
                      </w:divBdr>
                    </w:div>
                    <w:div w:id="1994873442">
                      <w:marLeft w:val="0"/>
                      <w:marRight w:val="0"/>
                      <w:marTop w:val="0"/>
                      <w:marBottom w:val="0"/>
                      <w:divBdr>
                        <w:top w:val="none" w:sz="0" w:space="0" w:color="auto"/>
                        <w:left w:val="none" w:sz="0" w:space="0" w:color="auto"/>
                        <w:bottom w:val="none" w:sz="0" w:space="0" w:color="auto"/>
                        <w:right w:val="none" w:sz="0" w:space="0" w:color="auto"/>
                      </w:divBdr>
                    </w:div>
                  </w:divsChild>
                </w:div>
                <w:div w:id="1086345082">
                  <w:marLeft w:val="0"/>
                  <w:marRight w:val="0"/>
                  <w:marTop w:val="0"/>
                  <w:marBottom w:val="0"/>
                  <w:divBdr>
                    <w:top w:val="none" w:sz="0" w:space="0" w:color="auto"/>
                    <w:left w:val="none" w:sz="0" w:space="0" w:color="auto"/>
                    <w:bottom w:val="none" w:sz="0" w:space="0" w:color="auto"/>
                    <w:right w:val="none" w:sz="0" w:space="0" w:color="auto"/>
                  </w:divBdr>
                  <w:divsChild>
                    <w:div w:id="1694109342">
                      <w:marLeft w:val="0"/>
                      <w:marRight w:val="0"/>
                      <w:marTop w:val="0"/>
                      <w:marBottom w:val="0"/>
                      <w:divBdr>
                        <w:top w:val="none" w:sz="0" w:space="0" w:color="auto"/>
                        <w:left w:val="none" w:sz="0" w:space="0" w:color="auto"/>
                        <w:bottom w:val="none" w:sz="0" w:space="0" w:color="auto"/>
                        <w:right w:val="none" w:sz="0" w:space="0" w:color="auto"/>
                      </w:divBdr>
                    </w:div>
                  </w:divsChild>
                </w:div>
                <w:div w:id="1135101076">
                  <w:marLeft w:val="0"/>
                  <w:marRight w:val="0"/>
                  <w:marTop w:val="0"/>
                  <w:marBottom w:val="0"/>
                  <w:divBdr>
                    <w:top w:val="none" w:sz="0" w:space="0" w:color="auto"/>
                    <w:left w:val="none" w:sz="0" w:space="0" w:color="auto"/>
                    <w:bottom w:val="none" w:sz="0" w:space="0" w:color="auto"/>
                    <w:right w:val="none" w:sz="0" w:space="0" w:color="auto"/>
                  </w:divBdr>
                  <w:divsChild>
                    <w:div w:id="884754595">
                      <w:marLeft w:val="0"/>
                      <w:marRight w:val="0"/>
                      <w:marTop w:val="0"/>
                      <w:marBottom w:val="0"/>
                      <w:divBdr>
                        <w:top w:val="none" w:sz="0" w:space="0" w:color="auto"/>
                        <w:left w:val="none" w:sz="0" w:space="0" w:color="auto"/>
                        <w:bottom w:val="none" w:sz="0" w:space="0" w:color="auto"/>
                        <w:right w:val="none" w:sz="0" w:space="0" w:color="auto"/>
                      </w:divBdr>
                    </w:div>
                  </w:divsChild>
                </w:div>
                <w:div w:id="1193878836">
                  <w:marLeft w:val="0"/>
                  <w:marRight w:val="0"/>
                  <w:marTop w:val="0"/>
                  <w:marBottom w:val="0"/>
                  <w:divBdr>
                    <w:top w:val="none" w:sz="0" w:space="0" w:color="auto"/>
                    <w:left w:val="none" w:sz="0" w:space="0" w:color="auto"/>
                    <w:bottom w:val="none" w:sz="0" w:space="0" w:color="auto"/>
                    <w:right w:val="none" w:sz="0" w:space="0" w:color="auto"/>
                  </w:divBdr>
                  <w:divsChild>
                    <w:div w:id="355739455">
                      <w:marLeft w:val="0"/>
                      <w:marRight w:val="0"/>
                      <w:marTop w:val="0"/>
                      <w:marBottom w:val="0"/>
                      <w:divBdr>
                        <w:top w:val="none" w:sz="0" w:space="0" w:color="auto"/>
                        <w:left w:val="none" w:sz="0" w:space="0" w:color="auto"/>
                        <w:bottom w:val="none" w:sz="0" w:space="0" w:color="auto"/>
                        <w:right w:val="none" w:sz="0" w:space="0" w:color="auto"/>
                      </w:divBdr>
                    </w:div>
                    <w:div w:id="695161320">
                      <w:marLeft w:val="0"/>
                      <w:marRight w:val="0"/>
                      <w:marTop w:val="0"/>
                      <w:marBottom w:val="0"/>
                      <w:divBdr>
                        <w:top w:val="none" w:sz="0" w:space="0" w:color="auto"/>
                        <w:left w:val="none" w:sz="0" w:space="0" w:color="auto"/>
                        <w:bottom w:val="none" w:sz="0" w:space="0" w:color="auto"/>
                        <w:right w:val="none" w:sz="0" w:space="0" w:color="auto"/>
                      </w:divBdr>
                    </w:div>
                  </w:divsChild>
                </w:div>
                <w:div w:id="1214731007">
                  <w:marLeft w:val="0"/>
                  <w:marRight w:val="0"/>
                  <w:marTop w:val="0"/>
                  <w:marBottom w:val="0"/>
                  <w:divBdr>
                    <w:top w:val="none" w:sz="0" w:space="0" w:color="auto"/>
                    <w:left w:val="none" w:sz="0" w:space="0" w:color="auto"/>
                    <w:bottom w:val="none" w:sz="0" w:space="0" w:color="auto"/>
                    <w:right w:val="none" w:sz="0" w:space="0" w:color="auto"/>
                  </w:divBdr>
                  <w:divsChild>
                    <w:div w:id="1474249921">
                      <w:marLeft w:val="0"/>
                      <w:marRight w:val="0"/>
                      <w:marTop w:val="0"/>
                      <w:marBottom w:val="0"/>
                      <w:divBdr>
                        <w:top w:val="none" w:sz="0" w:space="0" w:color="auto"/>
                        <w:left w:val="none" w:sz="0" w:space="0" w:color="auto"/>
                        <w:bottom w:val="none" w:sz="0" w:space="0" w:color="auto"/>
                        <w:right w:val="none" w:sz="0" w:space="0" w:color="auto"/>
                      </w:divBdr>
                    </w:div>
                  </w:divsChild>
                </w:div>
                <w:div w:id="1305575176">
                  <w:marLeft w:val="0"/>
                  <w:marRight w:val="0"/>
                  <w:marTop w:val="0"/>
                  <w:marBottom w:val="0"/>
                  <w:divBdr>
                    <w:top w:val="none" w:sz="0" w:space="0" w:color="auto"/>
                    <w:left w:val="none" w:sz="0" w:space="0" w:color="auto"/>
                    <w:bottom w:val="none" w:sz="0" w:space="0" w:color="auto"/>
                    <w:right w:val="none" w:sz="0" w:space="0" w:color="auto"/>
                  </w:divBdr>
                  <w:divsChild>
                    <w:div w:id="359094120">
                      <w:marLeft w:val="0"/>
                      <w:marRight w:val="0"/>
                      <w:marTop w:val="0"/>
                      <w:marBottom w:val="0"/>
                      <w:divBdr>
                        <w:top w:val="none" w:sz="0" w:space="0" w:color="auto"/>
                        <w:left w:val="none" w:sz="0" w:space="0" w:color="auto"/>
                        <w:bottom w:val="none" w:sz="0" w:space="0" w:color="auto"/>
                        <w:right w:val="none" w:sz="0" w:space="0" w:color="auto"/>
                      </w:divBdr>
                    </w:div>
                  </w:divsChild>
                </w:div>
                <w:div w:id="1409158742">
                  <w:marLeft w:val="0"/>
                  <w:marRight w:val="0"/>
                  <w:marTop w:val="0"/>
                  <w:marBottom w:val="0"/>
                  <w:divBdr>
                    <w:top w:val="none" w:sz="0" w:space="0" w:color="auto"/>
                    <w:left w:val="none" w:sz="0" w:space="0" w:color="auto"/>
                    <w:bottom w:val="none" w:sz="0" w:space="0" w:color="auto"/>
                    <w:right w:val="none" w:sz="0" w:space="0" w:color="auto"/>
                  </w:divBdr>
                  <w:divsChild>
                    <w:div w:id="49117635">
                      <w:marLeft w:val="0"/>
                      <w:marRight w:val="0"/>
                      <w:marTop w:val="0"/>
                      <w:marBottom w:val="0"/>
                      <w:divBdr>
                        <w:top w:val="none" w:sz="0" w:space="0" w:color="auto"/>
                        <w:left w:val="none" w:sz="0" w:space="0" w:color="auto"/>
                        <w:bottom w:val="none" w:sz="0" w:space="0" w:color="auto"/>
                        <w:right w:val="none" w:sz="0" w:space="0" w:color="auto"/>
                      </w:divBdr>
                    </w:div>
                    <w:div w:id="1620793913">
                      <w:marLeft w:val="0"/>
                      <w:marRight w:val="0"/>
                      <w:marTop w:val="0"/>
                      <w:marBottom w:val="0"/>
                      <w:divBdr>
                        <w:top w:val="none" w:sz="0" w:space="0" w:color="auto"/>
                        <w:left w:val="none" w:sz="0" w:space="0" w:color="auto"/>
                        <w:bottom w:val="none" w:sz="0" w:space="0" w:color="auto"/>
                        <w:right w:val="none" w:sz="0" w:space="0" w:color="auto"/>
                      </w:divBdr>
                    </w:div>
                  </w:divsChild>
                </w:div>
                <w:div w:id="1554731277">
                  <w:marLeft w:val="0"/>
                  <w:marRight w:val="0"/>
                  <w:marTop w:val="0"/>
                  <w:marBottom w:val="0"/>
                  <w:divBdr>
                    <w:top w:val="none" w:sz="0" w:space="0" w:color="auto"/>
                    <w:left w:val="none" w:sz="0" w:space="0" w:color="auto"/>
                    <w:bottom w:val="none" w:sz="0" w:space="0" w:color="auto"/>
                    <w:right w:val="none" w:sz="0" w:space="0" w:color="auto"/>
                  </w:divBdr>
                  <w:divsChild>
                    <w:div w:id="242686226">
                      <w:marLeft w:val="0"/>
                      <w:marRight w:val="0"/>
                      <w:marTop w:val="0"/>
                      <w:marBottom w:val="0"/>
                      <w:divBdr>
                        <w:top w:val="none" w:sz="0" w:space="0" w:color="auto"/>
                        <w:left w:val="none" w:sz="0" w:space="0" w:color="auto"/>
                        <w:bottom w:val="none" w:sz="0" w:space="0" w:color="auto"/>
                        <w:right w:val="none" w:sz="0" w:space="0" w:color="auto"/>
                      </w:divBdr>
                    </w:div>
                  </w:divsChild>
                </w:div>
                <w:div w:id="1567649267">
                  <w:marLeft w:val="0"/>
                  <w:marRight w:val="0"/>
                  <w:marTop w:val="0"/>
                  <w:marBottom w:val="0"/>
                  <w:divBdr>
                    <w:top w:val="none" w:sz="0" w:space="0" w:color="auto"/>
                    <w:left w:val="none" w:sz="0" w:space="0" w:color="auto"/>
                    <w:bottom w:val="none" w:sz="0" w:space="0" w:color="auto"/>
                    <w:right w:val="none" w:sz="0" w:space="0" w:color="auto"/>
                  </w:divBdr>
                  <w:divsChild>
                    <w:div w:id="1174606888">
                      <w:marLeft w:val="0"/>
                      <w:marRight w:val="0"/>
                      <w:marTop w:val="0"/>
                      <w:marBottom w:val="0"/>
                      <w:divBdr>
                        <w:top w:val="none" w:sz="0" w:space="0" w:color="auto"/>
                        <w:left w:val="none" w:sz="0" w:space="0" w:color="auto"/>
                        <w:bottom w:val="none" w:sz="0" w:space="0" w:color="auto"/>
                        <w:right w:val="none" w:sz="0" w:space="0" w:color="auto"/>
                      </w:divBdr>
                    </w:div>
                  </w:divsChild>
                </w:div>
                <w:div w:id="1599630349">
                  <w:marLeft w:val="0"/>
                  <w:marRight w:val="0"/>
                  <w:marTop w:val="0"/>
                  <w:marBottom w:val="0"/>
                  <w:divBdr>
                    <w:top w:val="none" w:sz="0" w:space="0" w:color="auto"/>
                    <w:left w:val="none" w:sz="0" w:space="0" w:color="auto"/>
                    <w:bottom w:val="none" w:sz="0" w:space="0" w:color="auto"/>
                    <w:right w:val="none" w:sz="0" w:space="0" w:color="auto"/>
                  </w:divBdr>
                  <w:divsChild>
                    <w:div w:id="865290628">
                      <w:marLeft w:val="0"/>
                      <w:marRight w:val="0"/>
                      <w:marTop w:val="0"/>
                      <w:marBottom w:val="0"/>
                      <w:divBdr>
                        <w:top w:val="none" w:sz="0" w:space="0" w:color="auto"/>
                        <w:left w:val="none" w:sz="0" w:space="0" w:color="auto"/>
                        <w:bottom w:val="none" w:sz="0" w:space="0" w:color="auto"/>
                        <w:right w:val="none" w:sz="0" w:space="0" w:color="auto"/>
                      </w:divBdr>
                    </w:div>
                    <w:div w:id="937253045">
                      <w:marLeft w:val="0"/>
                      <w:marRight w:val="0"/>
                      <w:marTop w:val="0"/>
                      <w:marBottom w:val="0"/>
                      <w:divBdr>
                        <w:top w:val="none" w:sz="0" w:space="0" w:color="auto"/>
                        <w:left w:val="none" w:sz="0" w:space="0" w:color="auto"/>
                        <w:bottom w:val="none" w:sz="0" w:space="0" w:color="auto"/>
                        <w:right w:val="none" w:sz="0" w:space="0" w:color="auto"/>
                      </w:divBdr>
                    </w:div>
                  </w:divsChild>
                </w:div>
                <w:div w:id="1618247042">
                  <w:marLeft w:val="0"/>
                  <w:marRight w:val="0"/>
                  <w:marTop w:val="0"/>
                  <w:marBottom w:val="0"/>
                  <w:divBdr>
                    <w:top w:val="none" w:sz="0" w:space="0" w:color="auto"/>
                    <w:left w:val="none" w:sz="0" w:space="0" w:color="auto"/>
                    <w:bottom w:val="none" w:sz="0" w:space="0" w:color="auto"/>
                    <w:right w:val="none" w:sz="0" w:space="0" w:color="auto"/>
                  </w:divBdr>
                  <w:divsChild>
                    <w:div w:id="519974938">
                      <w:marLeft w:val="0"/>
                      <w:marRight w:val="0"/>
                      <w:marTop w:val="0"/>
                      <w:marBottom w:val="0"/>
                      <w:divBdr>
                        <w:top w:val="none" w:sz="0" w:space="0" w:color="auto"/>
                        <w:left w:val="none" w:sz="0" w:space="0" w:color="auto"/>
                        <w:bottom w:val="none" w:sz="0" w:space="0" w:color="auto"/>
                        <w:right w:val="none" w:sz="0" w:space="0" w:color="auto"/>
                      </w:divBdr>
                    </w:div>
                  </w:divsChild>
                </w:div>
                <w:div w:id="1644970116">
                  <w:marLeft w:val="0"/>
                  <w:marRight w:val="0"/>
                  <w:marTop w:val="0"/>
                  <w:marBottom w:val="0"/>
                  <w:divBdr>
                    <w:top w:val="none" w:sz="0" w:space="0" w:color="auto"/>
                    <w:left w:val="none" w:sz="0" w:space="0" w:color="auto"/>
                    <w:bottom w:val="none" w:sz="0" w:space="0" w:color="auto"/>
                    <w:right w:val="none" w:sz="0" w:space="0" w:color="auto"/>
                  </w:divBdr>
                  <w:divsChild>
                    <w:div w:id="700473490">
                      <w:marLeft w:val="0"/>
                      <w:marRight w:val="0"/>
                      <w:marTop w:val="0"/>
                      <w:marBottom w:val="0"/>
                      <w:divBdr>
                        <w:top w:val="none" w:sz="0" w:space="0" w:color="auto"/>
                        <w:left w:val="none" w:sz="0" w:space="0" w:color="auto"/>
                        <w:bottom w:val="none" w:sz="0" w:space="0" w:color="auto"/>
                        <w:right w:val="none" w:sz="0" w:space="0" w:color="auto"/>
                      </w:divBdr>
                    </w:div>
                    <w:div w:id="944851429">
                      <w:marLeft w:val="0"/>
                      <w:marRight w:val="0"/>
                      <w:marTop w:val="0"/>
                      <w:marBottom w:val="0"/>
                      <w:divBdr>
                        <w:top w:val="none" w:sz="0" w:space="0" w:color="auto"/>
                        <w:left w:val="none" w:sz="0" w:space="0" w:color="auto"/>
                        <w:bottom w:val="none" w:sz="0" w:space="0" w:color="auto"/>
                        <w:right w:val="none" w:sz="0" w:space="0" w:color="auto"/>
                      </w:divBdr>
                    </w:div>
                    <w:div w:id="2009286686">
                      <w:marLeft w:val="0"/>
                      <w:marRight w:val="0"/>
                      <w:marTop w:val="0"/>
                      <w:marBottom w:val="0"/>
                      <w:divBdr>
                        <w:top w:val="none" w:sz="0" w:space="0" w:color="auto"/>
                        <w:left w:val="none" w:sz="0" w:space="0" w:color="auto"/>
                        <w:bottom w:val="none" w:sz="0" w:space="0" w:color="auto"/>
                        <w:right w:val="none" w:sz="0" w:space="0" w:color="auto"/>
                      </w:divBdr>
                    </w:div>
                    <w:div w:id="2024821862">
                      <w:marLeft w:val="0"/>
                      <w:marRight w:val="0"/>
                      <w:marTop w:val="0"/>
                      <w:marBottom w:val="0"/>
                      <w:divBdr>
                        <w:top w:val="none" w:sz="0" w:space="0" w:color="auto"/>
                        <w:left w:val="none" w:sz="0" w:space="0" w:color="auto"/>
                        <w:bottom w:val="none" w:sz="0" w:space="0" w:color="auto"/>
                        <w:right w:val="none" w:sz="0" w:space="0" w:color="auto"/>
                      </w:divBdr>
                    </w:div>
                  </w:divsChild>
                </w:div>
                <w:div w:id="1670979667">
                  <w:marLeft w:val="0"/>
                  <w:marRight w:val="0"/>
                  <w:marTop w:val="0"/>
                  <w:marBottom w:val="0"/>
                  <w:divBdr>
                    <w:top w:val="none" w:sz="0" w:space="0" w:color="auto"/>
                    <w:left w:val="none" w:sz="0" w:space="0" w:color="auto"/>
                    <w:bottom w:val="none" w:sz="0" w:space="0" w:color="auto"/>
                    <w:right w:val="none" w:sz="0" w:space="0" w:color="auto"/>
                  </w:divBdr>
                  <w:divsChild>
                    <w:div w:id="634331498">
                      <w:marLeft w:val="0"/>
                      <w:marRight w:val="0"/>
                      <w:marTop w:val="0"/>
                      <w:marBottom w:val="0"/>
                      <w:divBdr>
                        <w:top w:val="none" w:sz="0" w:space="0" w:color="auto"/>
                        <w:left w:val="none" w:sz="0" w:space="0" w:color="auto"/>
                        <w:bottom w:val="none" w:sz="0" w:space="0" w:color="auto"/>
                        <w:right w:val="none" w:sz="0" w:space="0" w:color="auto"/>
                      </w:divBdr>
                    </w:div>
                    <w:div w:id="1496260561">
                      <w:marLeft w:val="0"/>
                      <w:marRight w:val="0"/>
                      <w:marTop w:val="0"/>
                      <w:marBottom w:val="0"/>
                      <w:divBdr>
                        <w:top w:val="none" w:sz="0" w:space="0" w:color="auto"/>
                        <w:left w:val="none" w:sz="0" w:space="0" w:color="auto"/>
                        <w:bottom w:val="none" w:sz="0" w:space="0" w:color="auto"/>
                        <w:right w:val="none" w:sz="0" w:space="0" w:color="auto"/>
                      </w:divBdr>
                    </w:div>
                  </w:divsChild>
                </w:div>
                <w:div w:id="1801609308">
                  <w:marLeft w:val="0"/>
                  <w:marRight w:val="0"/>
                  <w:marTop w:val="0"/>
                  <w:marBottom w:val="0"/>
                  <w:divBdr>
                    <w:top w:val="none" w:sz="0" w:space="0" w:color="auto"/>
                    <w:left w:val="none" w:sz="0" w:space="0" w:color="auto"/>
                    <w:bottom w:val="none" w:sz="0" w:space="0" w:color="auto"/>
                    <w:right w:val="none" w:sz="0" w:space="0" w:color="auto"/>
                  </w:divBdr>
                  <w:divsChild>
                    <w:div w:id="167641905">
                      <w:marLeft w:val="0"/>
                      <w:marRight w:val="0"/>
                      <w:marTop w:val="0"/>
                      <w:marBottom w:val="0"/>
                      <w:divBdr>
                        <w:top w:val="none" w:sz="0" w:space="0" w:color="auto"/>
                        <w:left w:val="none" w:sz="0" w:space="0" w:color="auto"/>
                        <w:bottom w:val="none" w:sz="0" w:space="0" w:color="auto"/>
                        <w:right w:val="none" w:sz="0" w:space="0" w:color="auto"/>
                      </w:divBdr>
                    </w:div>
                  </w:divsChild>
                </w:div>
                <w:div w:id="1867022097">
                  <w:marLeft w:val="0"/>
                  <w:marRight w:val="0"/>
                  <w:marTop w:val="0"/>
                  <w:marBottom w:val="0"/>
                  <w:divBdr>
                    <w:top w:val="none" w:sz="0" w:space="0" w:color="auto"/>
                    <w:left w:val="none" w:sz="0" w:space="0" w:color="auto"/>
                    <w:bottom w:val="none" w:sz="0" w:space="0" w:color="auto"/>
                    <w:right w:val="none" w:sz="0" w:space="0" w:color="auto"/>
                  </w:divBdr>
                  <w:divsChild>
                    <w:div w:id="752165246">
                      <w:marLeft w:val="0"/>
                      <w:marRight w:val="0"/>
                      <w:marTop w:val="0"/>
                      <w:marBottom w:val="0"/>
                      <w:divBdr>
                        <w:top w:val="none" w:sz="0" w:space="0" w:color="auto"/>
                        <w:left w:val="none" w:sz="0" w:space="0" w:color="auto"/>
                        <w:bottom w:val="none" w:sz="0" w:space="0" w:color="auto"/>
                        <w:right w:val="none" w:sz="0" w:space="0" w:color="auto"/>
                      </w:divBdr>
                    </w:div>
                  </w:divsChild>
                </w:div>
                <w:div w:id="1903103608">
                  <w:marLeft w:val="0"/>
                  <w:marRight w:val="0"/>
                  <w:marTop w:val="0"/>
                  <w:marBottom w:val="0"/>
                  <w:divBdr>
                    <w:top w:val="none" w:sz="0" w:space="0" w:color="auto"/>
                    <w:left w:val="none" w:sz="0" w:space="0" w:color="auto"/>
                    <w:bottom w:val="none" w:sz="0" w:space="0" w:color="auto"/>
                    <w:right w:val="none" w:sz="0" w:space="0" w:color="auto"/>
                  </w:divBdr>
                  <w:divsChild>
                    <w:div w:id="1815560526">
                      <w:marLeft w:val="0"/>
                      <w:marRight w:val="0"/>
                      <w:marTop w:val="0"/>
                      <w:marBottom w:val="0"/>
                      <w:divBdr>
                        <w:top w:val="none" w:sz="0" w:space="0" w:color="auto"/>
                        <w:left w:val="none" w:sz="0" w:space="0" w:color="auto"/>
                        <w:bottom w:val="none" w:sz="0" w:space="0" w:color="auto"/>
                        <w:right w:val="none" w:sz="0" w:space="0" w:color="auto"/>
                      </w:divBdr>
                    </w:div>
                  </w:divsChild>
                </w:div>
                <w:div w:id="1919241261">
                  <w:marLeft w:val="0"/>
                  <w:marRight w:val="0"/>
                  <w:marTop w:val="0"/>
                  <w:marBottom w:val="0"/>
                  <w:divBdr>
                    <w:top w:val="none" w:sz="0" w:space="0" w:color="auto"/>
                    <w:left w:val="none" w:sz="0" w:space="0" w:color="auto"/>
                    <w:bottom w:val="none" w:sz="0" w:space="0" w:color="auto"/>
                    <w:right w:val="none" w:sz="0" w:space="0" w:color="auto"/>
                  </w:divBdr>
                  <w:divsChild>
                    <w:div w:id="533075272">
                      <w:marLeft w:val="0"/>
                      <w:marRight w:val="0"/>
                      <w:marTop w:val="0"/>
                      <w:marBottom w:val="0"/>
                      <w:divBdr>
                        <w:top w:val="none" w:sz="0" w:space="0" w:color="auto"/>
                        <w:left w:val="none" w:sz="0" w:space="0" w:color="auto"/>
                        <w:bottom w:val="none" w:sz="0" w:space="0" w:color="auto"/>
                        <w:right w:val="none" w:sz="0" w:space="0" w:color="auto"/>
                      </w:divBdr>
                    </w:div>
                  </w:divsChild>
                </w:div>
                <w:div w:id="1920360141">
                  <w:marLeft w:val="0"/>
                  <w:marRight w:val="0"/>
                  <w:marTop w:val="0"/>
                  <w:marBottom w:val="0"/>
                  <w:divBdr>
                    <w:top w:val="none" w:sz="0" w:space="0" w:color="auto"/>
                    <w:left w:val="none" w:sz="0" w:space="0" w:color="auto"/>
                    <w:bottom w:val="none" w:sz="0" w:space="0" w:color="auto"/>
                    <w:right w:val="none" w:sz="0" w:space="0" w:color="auto"/>
                  </w:divBdr>
                  <w:divsChild>
                    <w:div w:id="1345982641">
                      <w:marLeft w:val="0"/>
                      <w:marRight w:val="0"/>
                      <w:marTop w:val="0"/>
                      <w:marBottom w:val="0"/>
                      <w:divBdr>
                        <w:top w:val="none" w:sz="0" w:space="0" w:color="auto"/>
                        <w:left w:val="none" w:sz="0" w:space="0" w:color="auto"/>
                        <w:bottom w:val="none" w:sz="0" w:space="0" w:color="auto"/>
                        <w:right w:val="none" w:sz="0" w:space="0" w:color="auto"/>
                      </w:divBdr>
                    </w:div>
                  </w:divsChild>
                </w:div>
                <w:div w:id="1937208486">
                  <w:marLeft w:val="0"/>
                  <w:marRight w:val="0"/>
                  <w:marTop w:val="0"/>
                  <w:marBottom w:val="0"/>
                  <w:divBdr>
                    <w:top w:val="none" w:sz="0" w:space="0" w:color="auto"/>
                    <w:left w:val="none" w:sz="0" w:space="0" w:color="auto"/>
                    <w:bottom w:val="none" w:sz="0" w:space="0" w:color="auto"/>
                    <w:right w:val="none" w:sz="0" w:space="0" w:color="auto"/>
                  </w:divBdr>
                  <w:divsChild>
                    <w:div w:id="1710183556">
                      <w:marLeft w:val="0"/>
                      <w:marRight w:val="0"/>
                      <w:marTop w:val="0"/>
                      <w:marBottom w:val="0"/>
                      <w:divBdr>
                        <w:top w:val="none" w:sz="0" w:space="0" w:color="auto"/>
                        <w:left w:val="none" w:sz="0" w:space="0" w:color="auto"/>
                        <w:bottom w:val="none" w:sz="0" w:space="0" w:color="auto"/>
                        <w:right w:val="none" w:sz="0" w:space="0" w:color="auto"/>
                      </w:divBdr>
                    </w:div>
                  </w:divsChild>
                </w:div>
                <w:div w:id="2008702354">
                  <w:marLeft w:val="0"/>
                  <w:marRight w:val="0"/>
                  <w:marTop w:val="0"/>
                  <w:marBottom w:val="0"/>
                  <w:divBdr>
                    <w:top w:val="none" w:sz="0" w:space="0" w:color="auto"/>
                    <w:left w:val="none" w:sz="0" w:space="0" w:color="auto"/>
                    <w:bottom w:val="none" w:sz="0" w:space="0" w:color="auto"/>
                    <w:right w:val="none" w:sz="0" w:space="0" w:color="auto"/>
                  </w:divBdr>
                  <w:divsChild>
                    <w:div w:id="436751775">
                      <w:marLeft w:val="0"/>
                      <w:marRight w:val="0"/>
                      <w:marTop w:val="0"/>
                      <w:marBottom w:val="0"/>
                      <w:divBdr>
                        <w:top w:val="none" w:sz="0" w:space="0" w:color="auto"/>
                        <w:left w:val="none" w:sz="0" w:space="0" w:color="auto"/>
                        <w:bottom w:val="none" w:sz="0" w:space="0" w:color="auto"/>
                        <w:right w:val="none" w:sz="0" w:space="0" w:color="auto"/>
                      </w:divBdr>
                    </w:div>
                    <w:div w:id="1436174764">
                      <w:marLeft w:val="0"/>
                      <w:marRight w:val="0"/>
                      <w:marTop w:val="0"/>
                      <w:marBottom w:val="0"/>
                      <w:divBdr>
                        <w:top w:val="none" w:sz="0" w:space="0" w:color="auto"/>
                        <w:left w:val="none" w:sz="0" w:space="0" w:color="auto"/>
                        <w:bottom w:val="none" w:sz="0" w:space="0" w:color="auto"/>
                        <w:right w:val="none" w:sz="0" w:space="0" w:color="auto"/>
                      </w:divBdr>
                    </w:div>
                    <w:div w:id="1556547451">
                      <w:marLeft w:val="0"/>
                      <w:marRight w:val="0"/>
                      <w:marTop w:val="0"/>
                      <w:marBottom w:val="0"/>
                      <w:divBdr>
                        <w:top w:val="none" w:sz="0" w:space="0" w:color="auto"/>
                        <w:left w:val="none" w:sz="0" w:space="0" w:color="auto"/>
                        <w:bottom w:val="none" w:sz="0" w:space="0" w:color="auto"/>
                        <w:right w:val="none" w:sz="0" w:space="0" w:color="auto"/>
                      </w:divBdr>
                    </w:div>
                    <w:div w:id="1756630798">
                      <w:marLeft w:val="0"/>
                      <w:marRight w:val="0"/>
                      <w:marTop w:val="0"/>
                      <w:marBottom w:val="0"/>
                      <w:divBdr>
                        <w:top w:val="none" w:sz="0" w:space="0" w:color="auto"/>
                        <w:left w:val="none" w:sz="0" w:space="0" w:color="auto"/>
                        <w:bottom w:val="none" w:sz="0" w:space="0" w:color="auto"/>
                        <w:right w:val="none" w:sz="0" w:space="0" w:color="auto"/>
                      </w:divBdr>
                    </w:div>
                    <w:div w:id="1930696104">
                      <w:marLeft w:val="0"/>
                      <w:marRight w:val="0"/>
                      <w:marTop w:val="0"/>
                      <w:marBottom w:val="0"/>
                      <w:divBdr>
                        <w:top w:val="none" w:sz="0" w:space="0" w:color="auto"/>
                        <w:left w:val="none" w:sz="0" w:space="0" w:color="auto"/>
                        <w:bottom w:val="none" w:sz="0" w:space="0" w:color="auto"/>
                        <w:right w:val="none" w:sz="0" w:space="0" w:color="auto"/>
                      </w:divBdr>
                    </w:div>
                    <w:div w:id="1995838378">
                      <w:marLeft w:val="0"/>
                      <w:marRight w:val="0"/>
                      <w:marTop w:val="0"/>
                      <w:marBottom w:val="0"/>
                      <w:divBdr>
                        <w:top w:val="none" w:sz="0" w:space="0" w:color="auto"/>
                        <w:left w:val="none" w:sz="0" w:space="0" w:color="auto"/>
                        <w:bottom w:val="none" w:sz="0" w:space="0" w:color="auto"/>
                        <w:right w:val="none" w:sz="0" w:space="0" w:color="auto"/>
                      </w:divBdr>
                    </w:div>
                  </w:divsChild>
                </w:div>
                <w:div w:id="2038580418">
                  <w:marLeft w:val="0"/>
                  <w:marRight w:val="0"/>
                  <w:marTop w:val="0"/>
                  <w:marBottom w:val="0"/>
                  <w:divBdr>
                    <w:top w:val="none" w:sz="0" w:space="0" w:color="auto"/>
                    <w:left w:val="none" w:sz="0" w:space="0" w:color="auto"/>
                    <w:bottom w:val="none" w:sz="0" w:space="0" w:color="auto"/>
                    <w:right w:val="none" w:sz="0" w:space="0" w:color="auto"/>
                  </w:divBdr>
                  <w:divsChild>
                    <w:div w:id="1369600335">
                      <w:marLeft w:val="0"/>
                      <w:marRight w:val="0"/>
                      <w:marTop w:val="0"/>
                      <w:marBottom w:val="0"/>
                      <w:divBdr>
                        <w:top w:val="none" w:sz="0" w:space="0" w:color="auto"/>
                        <w:left w:val="none" w:sz="0" w:space="0" w:color="auto"/>
                        <w:bottom w:val="none" w:sz="0" w:space="0" w:color="auto"/>
                        <w:right w:val="none" w:sz="0" w:space="0" w:color="auto"/>
                      </w:divBdr>
                    </w:div>
                    <w:div w:id="2069063126">
                      <w:marLeft w:val="0"/>
                      <w:marRight w:val="0"/>
                      <w:marTop w:val="0"/>
                      <w:marBottom w:val="0"/>
                      <w:divBdr>
                        <w:top w:val="none" w:sz="0" w:space="0" w:color="auto"/>
                        <w:left w:val="none" w:sz="0" w:space="0" w:color="auto"/>
                        <w:bottom w:val="none" w:sz="0" w:space="0" w:color="auto"/>
                        <w:right w:val="none" w:sz="0" w:space="0" w:color="auto"/>
                      </w:divBdr>
                    </w:div>
                  </w:divsChild>
                </w:div>
                <w:div w:id="2039576653">
                  <w:marLeft w:val="0"/>
                  <w:marRight w:val="0"/>
                  <w:marTop w:val="0"/>
                  <w:marBottom w:val="0"/>
                  <w:divBdr>
                    <w:top w:val="none" w:sz="0" w:space="0" w:color="auto"/>
                    <w:left w:val="none" w:sz="0" w:space="0" w:color="auto"/>
                    <w:bottom w:val="none" w:sz="0" w:space="0" w:color="auto"/>
                    <w:right w:val="none" w:sz="0" w:space="0" w:color="auto"/>
                  </w:divBdr>
                  <w:divsChild>
                    <w:div w:id="1158612468">
                      <w:marLeft w:val="0"/>
                      <w:marRight w:val="0"/>
                      <w:marTop w:val="0"/>
                      <w:marBottom w:val="0"/>
                      <w:divBdr>
                        <w:top w:val="none" w:sz="0" w:space="0" w:color="auto"/>
                        <w:left w:val="none" w:sz="0" w:space="0" w:color="auto"/>
                        <w:bottom w:val="none" w:sz="0" w:space="0" w:color="auto"/>
                        <w:right w:val="none" w:sz="0" w:space="0" w:color="auto"/>
                      </w:divBdr>
                    </w:div>
                  </w:divsChild>
                </w:div>
                <w:div w:id="2072069223">
                  <w:marLeft w:val="0"/>
                  <w:marRight w:val="0"/>
                  <w:marTop w:val="0"/>
                  <w:marBottom w:val="0"/>
                  <w:divBdr>
                    <w:top w:val="none" w:sz="0" w:space="0" w:color="auto"/>
                    <w:left w:val="none" w:sz="0" w:space="0" w:color="auto"/>
                    <w:bottom w:val="none" w:sz="0" w:space="0" w:color="auto"/>
                    <w:right w:val="none" w:sz="0" w:space="0" w:color="auto"/>
                  </w:divBdr>
                  <w:divsChild>
                    <w:div w:id="61222634">
                      <w:marLeft w:val="0"/>
                      <w:marRight w:val="0"/>
                      <w:marTop w:val="0"/>
                      <w:marBottom w:val="0"/>
                      <w:divBdr>
                        <w:top w:val="none" w:sz="0" w:space="0" w:color="auto"/>
                        <w:left w:val="none" w:sz="0" w:space="0" w:color="auto"/>
                        <w:bottom w:val="none" w:sz="0" w:space="0" w:color="auto"/>
                        <w:right w:val="none" w:sz="0" w:space="0" w:color="auto"/>
                      </w:divBdr>
                    </w:div>
                    <w:div w:id="346098926">
                      <w:marLeft w:val="0"/>
                      <w:marRight w:val="0"/>
                      <w:marTop w:val="0"/>
                      <w:marBottom w:val="0"/>
                      <w:divBdr>
                        <w:top w:val="none" w:sz="0" w:space="0" w:color="auto"/>
                        <w:left w:val="none" w:sz="0" w:space="0" w:color="auto"/>
                        <w:bottom w:val="none" w:sz="0" w:space="0" w:color="auto"/>
                        <w:right w:val="none" w:sz="0" w:space="0" w:color="auto"/>
                      </w:divBdr>
                    </w:div>
                    <w:div w:id="1443770745">
                      <w:marLeft w:val="0"/>
                      <w:marRight w:val="0"/>
                      <w:marTop w:val="0"/>
                      <w:marBottom w:val="0"/>
                      <w:divBdr>
                        <w:top w:val="none" w:sz="0" w:space="0" w:color="auto"/>
                        <w:left w:val="none" w:sz="0" w:space="0" w:color="auto"/>
                        <w:bottom w:val="none" w:sz="0" w:space="0" w:color="auto"/>
                        <w:right w:val="none" w:sz="0" w:space="0" w:color="auto"/>
                      </w:divBdr>
                    </w:div>
                  </w:divsChild>
                </w:div>
                <w:div w:id="2094933340">
                  <w:marLeft w:val="0"/>
                  <w:marRight w:val="0"/>
                  <w:marTop w:val="0"/>
                  <w:marBottom w:val="0"/>
                  <w:divBdr>
                    <w:top w:val="none" w:sz="0" w:space="0" w:color="auto"/>
                    <w:left w:val="none" w:sz="0" w:space="0" w:color="auto"/>
                    <w:bottom w:val="none" w:sz="0" w:space="0" w:color="auto"/>
                    <w:right w:val="none" w:sz="0" w:space="0" w:color="auto"/>
                  </w:divBdr>
                  <w:divsChild>
                    <w:div w:id="533005662">
                      <w:marLeft w:val="0"/>
                      <w:marRight w:val="0"/>
                      <w:marTop w:val="0"/>
                      <w:marBottom w:val="0"/>
                      <w:divBdr>
                        <w:top w:val="none" w:sz="0" w:space="0" w:color="auto"/>
                        <w:left w:val="none" w:sz="0" w:space="0" w:color="auto"/>
                        <w:bottom w:val="none" w:sz="0" w:space="0" w:color="auto"/>
                        <w:right w:val="none" w:sz="0" w:space="0" w:color="auto"/>
                      </w:divBdr>
                    </w:div>
                  </w:divsChild>
                </w:div>
                <w:div w:id="2113745493">
                  <w:marLeft w:val="0"/>
                  <w:marRight w:val="0"/>
                  <w:marTop w:val="0"/>
                  <w:marBottom w:val="0"/>
                  <w:divBdr>
                    <w:top w:val="none" w:sz="0" w:space="0" w:color="auto"/>
                    <w:left w:val="none" w:sz="0" w:space="0" w:color="auto"/>
                    <w:bottom w:val="none" w:sz="0" w:space="0" w:color="auto"/>
                    <w:right w:val="none" w:sz="0" w:space="0" w:color="auto"/>
                  </w:divBdr>
                  <w:divsChild>
                    <w:div w:id="2052653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4176038">
          <w:marLeft w:val="0"/>
          <w:marRight w:val="0"/>
          <w:marTop w:val="0"/>
          <w:marBottom w:val="0"/>
          <w:divBdr>
            <w:top w:val="none" w:sz="0" w:space="0" w:color="auto"/>
            <w:left w:val="none" w:sz="0" w:space="0" w:color="auto"/>
            <w:bottom w:val="none" w:sz="0" w:space="0" w:color="auto"/>
            <w:right w:val="none" w:sz="0" w:space="0" w:color="auto"/>
          </w:divBdr>
          <w:divsChild>
            <w:div w:id="547883510">
              <w:marLeft w:val="0"/>
              <w:marRight w:val="0"/>
              <w:marTop w:val="0"/>
              <w:marBottom w:val="0"/>
              <w:divBdr>
                <w:top w:val="none" w:sz="0" w:space="0" w:color="auto"/>
                <w:left w:val="none" w:sz="0" w:space="0" w:color="auto"/>
                <w:bottom w:val="none" w:sz="0" w:space="0" w:color="auto"/>
                <w:right w:val="none" w:sz="0" w:space="0" w:color="auto"/>
              </w:divBdr>
            </w:div>
          </w:divsChild>
        </w:div>
        <w:div w:id="509955465">
          <w:marLeft w:val="0"/>
          <w:marRight w:val="0"/>
          <w:marTop w:val="0"/>
          <w:marBottom w:val="0"/>
          <w:divBdr>
            <w:top w:val="none" w:sz="0" w:space="0" w:color="auto"/>
            <w:left w:val="none" w:sz="0" w:space="0" w:color="auto"/>
            <w:bottom w:val="none" w:sz="0" w:space="0" w:color="auto"/>
            <w:right w:val="none" w:sz="0" w:space="0" w:color="auto"/>
          </w:divBdr>
          <w:divsChild>
            <w:div w:id="1102069241">
              <w:marLeft w:val="0"/>
              <w:marRight w:val="0"/>
              <w:marTop w:val="0"/>
              <w:marBottom w:val="0"/>
              <w:divBdr>
                <w:top w:val="none" w:sz="0" w:space="0" w:color="auto"/>
                <w:left w:val="none" w:sz="0" w:space="0" w:color="auto"/>
                <w:bottom w:val="none" w:sz="0" w:space="0" w:color="auto"/>
                <w:right w:val="none" w:sz="0" w:space="0" w:color="auto"/>
              </w:divBdr>
            </w:div>
          </w:divsChild>
        </w:div>
        <w:div w:id="515309760">
          <w:marLeft w:val="0"/>
          <w:marRight w:val="0"/>
          <w:marTop w:val="0"/>
          <w:marBottom w:val="0"/>
          <w:divBdr>
            <w:top w:val="none" w:sz="0" w:space="0" w:color="auto"/>
            <w:left w:val="none" w:sz="0" w:space="0" w:color="auto"/>
            <w:bottom w:val="none" w:sz="0" w:space="0" w:color="auto"/>
            <w:right w:val="none" w:sz="0" w:space="0" w:color="auto"/>
          </w:divBdr>
          <w:divsChild>
            <w:div w:id="1702853638">
              <w:marLeft w:val="0"/>
              <w:marRight w:val="0"/>
              <w:marTop w:val="0"/>
              <w:marBottom w:val="0"/>
              <w:divBdr>
                <w:top w:val="none" w:sz="0" w:space="0" w:color="auto"/>
                <w:left w:val="none" w:sz="0" w:space="0" w:color="auto"/>
                <w:bottom w:val="none" w:sz="0" w:space="0" w:color="auto"/>
                <w:right w:val="none" w:sz="0" w:space="0" w:color="auto"/>
              </w:divBdr>
            </w:div>
          </w:divsChild>
        </w:div>
        <w:div w:id="527138105">
          <w:marLeft w:val="0"/>
          <w:marRight w:val="0"/>
          <w:marTop w:val="0"/>
          <w:marBottom w:val="0"/>
          <w:divBdr>
            <w:top w:val="none" w:sz="0" w:space="0" w:color="auto"/>
            <w:left w:val="none" w:sz="0" w:space="0" w:color="auto"/>
            <w:bottom w:val="none" w:sz="0" w:space="0" w:color="auto"/>
            <w:right w:val="none" w:sz="0" w:space="0" w:color="auto"/>
          </w:divBdr>
          <w:divsChild>
            <w:div w:id="1054965209">
              <w:marLeft w:val="0"/>
              <w:marRight w:val="0"/>
              <w:marTop w:val="0"/>
              <w:marBottom w:val="0"/>
              <w:divBdr>
                <w:top w:val="none" w:sz="0" w:space="0" w:color="auto"/>
                <w:left w:val="none" w:sz="0" w:space="0" w:color="auto"/>
                <w:bottom w:val="none" w:sz="0" w:space="0" w:color="auto"/>
                <w:right w:val="none" w:sz="0" w:space="0" w:color="auto"/>
              </w:divBdr>
            </w:div>
            <w:div w:id="1208908613">
              <w:marLeft w:val="0"/>
              <w:marRight w:val="0"/>
              <w:marTop w:val="0"/>
              <w:marBottom w:val="0"/>
              <w:divBdr>
                <w:top w:val="none" w:sz="0" w:space="0" w:color="auto"/>
                <w:left w:val="none" w:sz="0" w:space="0" w:color="auto"/>
                <w:bottom w:val="none" w:sz="0" w:space="0" w:color="auto"/>
                <w:right w:val="none" w:sz="0" w:space="0" w:color="auto"/>
              </w:divBdr>
            </w:div>
          </w:divsChild>
        </w:div>
        <w:div w:id="528955421">
          <w:marLeft w:val="0"/>
          <w:marRight w:val="0"/>
          <w:marTop w:val="0"/>
          <w:marBottom w:val="0"/>
          <w:divBdr>
            <w:top w:val="none" w:sz="0" w:space="0" w:color="auto"/>
            <w:left w:val="none" w:sz="0" w:space="0" w:color="auto"/>
            <w:bottom w:val="none" w:sz="0" w:space="0" w:color="auto"/>
            <w:right w:val="none" w:sz="0" w:space="0" w:color="auto"/>
          </w:divBdr>
          <w:divsChild>
            <w:div w:id="1973712675">
              <w:marLeft w:val="0"/>
              <w:marRight w:val="0"/>
              <w:marTop w:val="0"/>
              <w:marBottom w:val="0"/>
              <w:divBdr>
                <w:top w:val="none" w:sz="0" w:space="0" w:color="auto"/>
                <w:left w:val="none" w:sz="0" w:space="0" w:color="auto"/>
                <w:bottom w:val="none" w:sz="0" w:space="0" w:color="auto"/>
                <w:right w:val="none" w:sz="0" w:space="0" w:color="auto"/>
              </w:divBdr>
            </w:div>
          </w:divsChild>
        </w:div>
        <w:div w:id="590744636">
          <w:marLeft w:val="0"/>
          <w:marRight w:val="0"/>
          <w:marTop w:val="0"/>
          <w:marBottom w:val="0"/>
          <w:divBdr>
            <w:top w:val="none" w:sz="0" w:space="0" w:color="auto"/>
            <w:left w:val="none" w:sz="0" w:space="0" w:color="auto"/>
            <w:bottom w:val="none" w:sz="0" w:space="0" w:color="auto"/>
            <w:right w:val="none" w:sz="0" w:space="0" w:color="auto"/>
          </w:divBdr>
          <w:divsChild>
            <w:div w:id="2012679483">
              <w:marLeft w:val="0"/>
              <w:marRight w:val="0"/>
              <w:marTop w:val="0"/>
              <w:marBottom w:val="0"/>
              <w:divBdr>
                <w:top w:val="none" w:sz="0" w:space="0" w:color="auto"/>
                <w:left w:val="none" w:sz="0" w:space="0" w:color="auto"/>
                <w:bottom w:val="none" w:sz="0" w:space="0" w:color="auto"/>
                <w:right w:val="none" w:sz="0" w:space="0" w:color="auto"/>
              </w:divBdr>
            </w:div>
          </w:divsChild>
        </w:div>
        <w:div w:id="610433496">
          <w:marLeft w:val="0"/>
          <w:marRight w:val="0"/>
          <w:marTop w:val="0"/>
          <w:marBottom w:val="0"/>
          <w:divBdr>
            <w:top w:val="none" w:sz="0" w:space="0" w:color="auto"/>
            <w:left w:val="none" w:sz="0" w:space="0" w:color="auto"/>
            <w:bottom w:val="none" w:sz="0" w:space="0" w:color="auto"/>
            <w:right w:val="none" w:sz="0" w:space="0" w:color="auto"/>
          </w:divBdr>
          <w:divsChild>
            <w:div w:id="700592556">
              <w:marLeft w:val="0"/>
              <w:marRight w:val="0"/>
              <w:marTop w:val="0"/>
              <w:marBottom w:val="0"/>
              <w:divBdr>
                <w:top w:val="none" w:sz="0" w:space="0" w:color="auto"/>
                <w:left w:val="none" w:sz="0" w:space="0" w:color="auto"/>
                <w:bottom w:val="none" w:sz="0" w:space="0" w:color="auto"/>
                <w:right w:val="none" w:sz="0" w:space="0" w:color="auto"/>
              </w:divBdr>
            </w:div>
          </w:divsChild>
        </w:div>
        <w:div w:id="675035508">
          <w:marLeft w:val="0"/>
          <w:marRight w:val="0"/>
          <w:marTop w:val="0"/>
          <w:marBottom w:val="0"/>
          <w:divBdr>
            <w:top w:val="none" w:sz="0" w:space="0" w:color="auto"/>
            <w:left w:val="none" w:sz="0" w:space="0" w:color="auto"/>
            <w:bottom w:val="none" w:sz="0" w:space="0" w:color="auto"/>
            <w:right w:val="none" w:sz="0" w:space="0" w:color="auto"/>
          </w:divBdr>
          <w:divsChild>
            <w:div w:id="1961035881">
              <w:marLeft w:val="0"/>
              <w:marRight w:val="0"/>
              <w:marTop w:val="0"/>
              <w:marBottom w:val="0"/>
              <w:divBdr>
                <w:top w:val="none" w:sz="0" w:space="0" w:color="auto"/>
                <w:left w:val="none" w:sz="0" w:space="0" w:color="auto"/>
                <w:bottom w:val="none" w:sz="0" w:space="0" w:color="auto"/>
                <w:right w:val="none" w:sz="0" w:space="0" w:color="auto"/>
              </w:divBdr>
            </w:div>
          </w:divsChild>
        </w:div>
        <w:div w:id="728848983">
          <w:marLeft w:val="0"/>
          <w:marRight w:val="0"/>
          <w:marTop w:val="0"/>
          <w:marBottom w:val="0"/>
          <w:divBdr>
            <w:top w:val="none" w:sz="0" w:space="0" w:color="auto"/>
            <w:left w:val="none" w:sz="0" w:space="0" w:color="auto"/>
            <w:bottom w:val="none" w:sz="0" w:space="0" w:color="auto"/>
            <w:right w:val="none" w:sz="0" w:space="0" w:color="auto"/>
          </w:divBdr>
          <w:divsChild>
            <w:div w:id="1426729841">
              <w:marLeft w:val="0"/>
              <w:marRight w:val="0"/>
              <w:marTop w:val="0"/>
              <w:marBottom w:val="0"/>
              <w:divBdr>
                <w:top w:val="none" w:sz="0" w:space="0" w:color="auto"/>
                <w:left w:val="none" w:sz="0" w:space="0" w:color="auto"/>
                <w:bottom w:val="none" w:sz="0" w:space="0" w:color="auto"/>
                <w:right w:val="none" w:sz="0" w:space="0" w:color="auto"/>
              </w:divBdr>
            </w:div>
          </w:divsChild>
        </w:div>
        <w:div w:id="750472426">
          <w:marLeft w:val="0"/>
          <w:marRight w:val="0"/>
          <w:marTop w:val="0"/>
          <w:marBottom w:val="0"/>
          <w:divBdr>
            <w:top w:val="none" w:sz="0" w:space="0" w:color="auto"/>
            <w:left w:val="none" w:sz="0" w:space="0" w:color="auto"/>
            <w:bottom w:val="none" w:sz="0" w:space="0" w:color="auto"/>
            <w:right w:val="none" w:sz="0" w:space="0" w:color="auto"/>
          </w:divBdr>
          <w:divsChild>
            <w:div w:id="367221050">
              <w:marLeft w:val="0"/>
              <w:marRight w:val="0"/>
              <w:marTop w:val="0"/>
              <w:marBottom w:val="0"/>
              <w:divBdr>
                <w:top w:val="none" w:sz="0" w:space="0" w:color="auto"/>
                <w:left w:val="none" w:sz="0" w:space="0" w:color="auto"/>
                <w:bottom w:val="none" w:sz="0" w:space="0" w:color="auto"/>
                <w:right w:val="none" w:sz="0" w:space="0" w:color="auto"/>
              </w:divBdr>
            </w:div>
            <w:div w:id="493692619">
              <w:marLeft w:val="0"/>
              <w:marRight w:val="0"/>
              <w:marTop w:val="0"/>
              <w:marBottom w:val="0"/>
              <w:divBdr>
                <w:top w:val="none" w:sz="0" w:space="0" w:color="auto"/>
                <w:left w:val="none" w:sz="0" w:space="0" w:color="auto"/>
                <w:bottom w:val="none" w:sz="0" w:space="0" w:color="auto"/>
                <w:right w:val="none" w:sz="0" w:space="0" w:color="auto"/>
              </w:divBdr>
            </w:div>
            <w:div w:id="561865912">
              <w:marLeft w:val="0"/>
              <w:marRight w:val="0"/>
              <w:marTop w:val="0"/>
              <w:marBottom w:val="0"/>
              <w:divBdr>
                <w:top w:val="none" w:sz="0" w:space="0" w:color="auto"/>
                <w:left w:val="none" w:sz="0" w:space="0" w:color="auto"/>
                <w:bottom w:val="none" w:sz="0" w:space="0" w:color="auto"/>
                <w:right w:val="none" w:sz="0" w:space="0" w:color="auto"/>
              </w:divBdr>
            </w:div>
            <w:div w:id="1192108489">
              <w:marLeft w:val="0"/>
              <w:marRight w:val="0"/>
              <w:marTop w:val="0"/>
              <w:marBottom w:val="0"/>
              <w:divBdr>
                <w:top w:val="none" w:sz="0" w:space="0" w:color="auto"/>
                <w:left w:val="none" w:sz="0" w:space="0" w:color="auto"/>
                <w:bottom w:val="none" w:sz="0" w:space="0" w:color="auto"/>
                <w:right w:val="none" w:sz="0" w:space="0" w:color="auto"/>
              </w:divBdr>
            </w:div>
          </w:divsChild>
        </w:div>
        <w:div w:id="751389289">
          <w:marLeft w:val="0"/>
          <w:marRight w:val="0"/>
          <w:marTop w:val="0"/>
          <w:marBottom w:val="0"/>
          <w:divBdr>
            <w:top w:val="none" w:sz="0" w:space="0" w:color="auto"/>
            <w:left w:val="none" w:sz="0" w:space="0" w:color="auto"/>
            <w:bottom w:val="none" w:sz="0" w:space="0" w:color="auto"/>
            <w:right w:val="none" w:sz="0" w:space="0" w:color="auto"/>
          </w:divBdr>
          <w:divsChild>
            <w:div w:id="92164663">
              <w:marLeft w:val="0"/>
              <w:marRight w:val="0"/>
              <w:marTop w:val="0"/>
              <w:marBottom w:val="0"/>
              <w:divBdr>
                <w:top w:val="none" w:sz="0" w:space="0" w:color="auto"/>
                <w:left w:val="none" w:sz="0" w:space="0" w:color="auto"/>
                <w:bottom w:val="none" w:sz="0" w:space="0" w:color="auto"/>
                <w:right w:val="none" w:sz="0" w:space="0" w:color="auto"/>
              </w:divBdr>
            </w:div>
          </w:divsChild>
        </w:div>
        <w:div w:id="753471480">
          <w:marLeft w:val="0"/>
          <w:marRight w:val="0"/>
          <w:marTop w:val="0"/>
          <w:marBottom w:val="0"/>
          <w:divBdr>
            <w:top w:val="none" w:sz="0" w:space="0" w:color="auto"/>
            <w:left w:val="none" w:sz="0" w:space="0" w:color="auto"/>
            <w:bottom w:val="none" w:sz="0" w:space="0" w:color="auto"/>
            <w:right w:val="none" w:sz="0" w:space="0" w:color="auto"/>
          </w:divBdr>
          <w:divsChild>
            <w:div w:id="328605664">
              <w:marLeft w:val="0"/>
              <w:marRight w:val="0"/>
              <w:marTop w:val="0"/>
              <w:marBottom w:val="0"/>
              <w:divBdr>
                <w:top w:val="none" w:sz="0" w:space="0" w:color="auto"/>
                <w:left w:val="none" w:sz="0" w:space="0" w:color="auto"/>
                <w:bottom w:val="none" w:sz="0" w:space="0" w:color="auto"/>
                <w:right w:val="none" w:sz="0" w:space="0" w:color="auto"/>
              </w:divBdr>
            </w:div>
            <w:div w:id="1596285386">
              <w:marLeft w:val="0"/>
              <w:marRight w:val="0"/>
              <w:marTop w:val="0"/>
              <w:marBottom w:val="0"/>
              <w:divBdr>
                <w:top w:val="none" w:sz="0" w:space="0" w:color="auto"/>
                <w:left w:val="none" w:sz="0" w:space="0" w:color="auto"/>
                <w:bottom w:val="none" w:sz="0" w:space="0" w:color="auto"/>
                <w:right w:val="none" w:sz="0" w:space="0" w:color="auto"/>
              </w:divBdr>
            </w:div>
          </w:divsChild>
        </w:div>
        <w:div w:id="753867547">
          <w:marLeft w:val="0"/>
          <w:marRight w:val="0"/>
          <w:marTop w:val="0"/>
          <w:marBottom w:val="0"/>
          <w:divBdr>
            <w:top w:val="none" w:sz="0" w:space="0" w:color="auto"/>
            <w:left w:val="none" w:sz="0" w:space="0" w:color="auto"/>
            <w:bottom w:val="none" w:sz="0" w:space="0" w:color="auto"/>
            <w:right w:val="none" w:sz="0" w:space="0" w:color="auto"/>
          </w:divBdr>
          <w:divsChild>
            <w:div w:id="276104785">
              <w:marLeft w:val="0"/>
              <w:marRight w:val="0"/>
              <w:marTop w:val="0"/>
              <w:marBottom w:val="0"/>
              <w:divBdr>
                <w:top w:val="none" w:sz="0" w:space="0" w:color="auto"/>
                <w:left w:val="none" w:sz="0" w:space="0" w:color="auto"/>
                <w:bottom w:val="none" w:sz="0" w:space="0" w:color="auto"/>
                <w:right w:val="none" w:sz="0" w:space="0" w:color="auto"/>
              </w:divBdr>
            </w:div>
            <w:div w:id="1515261163">
              <w:marLeft w:val="0"/>
              <w:marRight w:val="0"/>
              <w:marTop w:val="0"/>
              <w:marBottom w:val="0"/>
              <w:divBdr>
                <w:top w:val="none" w:sz="0" w:space="0" w:color="auto"/>
                <w:left w:val="none" w:sz="0" w:space="0" w:color="auto"/>
                <w:bottom w:val="none" w:sz="0" w:space="0" w:color="auto"/>
                <w:right w:val="none" w:sz="0" w:space="0" w:color="auto"/>
              </w:divBdr>
            </w:div>
            <w:div w:id="1822379358">
              <w:marLeft w:val="0"/>
              <w:marRight w:val="0"/>
              <w:marTop w:val="0"/>
              <w:marBottom w:val="0"/>
              <w:divBdr>
                <w:top w:val="none" w:sz="0" w:space="0" w:color="auto"/>
                <w:left w:val="none" w:sz="0" w:space="0" w:color="auto"/>
                <w:bottom w:val="none" w:sz="0" w:space="0" w:color="auto"/>
                <w:right w:val="none" w:sz="0" w:space="0" w:color="auto"/>
              </w:divBdr>
            </w:div>
          </w:divsChild>
        </w:div>
        <w:div w:id="807285380">
          <w:marLeft w:val="0"/>
          <w:marRight w:val="0"/>
          <w:marTop w:val="0"/>
          <w:marBottom w:val="0"/>
          <w:divBdr>
            <w:top w:val="none" w:sz="0" w:space="0" w:color="auto"/>
            <w:left w:val="none" w:sz="0" w:space="0" w:color="auto"/>
            <w:bottom w:val="none" w:sz="0" w:space="0" w:color="auto"/>
            <w:right w:val="none" w:sz="0" w:space="0" w:color="auto"/>
          </w:divBdr>
          <w:divsChild>
            <w:div w:id="1455707483">
              <w:marLeft w:val="0"/>
              <w:marRight w:val="0"/>
              <w:marTop w:val="0"/>
              <w:marBottom w:val="0"/>
              <w:divBdr>
                <w:top w:val="none" w:sz="0" w:space="0" w:color="auto"/>
                <w:left w:val="none" w:sz="0" w:space="0" w:color="auto"/>
                <w:bottom w:val="none" w:sz="0" w:space="0" w:color="auto"/>
                <w:right w:val="none" w:sz="0" w:space="0" w:color="auto"/>
              </w:divBdr>
            </w:div>
          </w:divsChild>
        </w:div>
        <w:div w:id="835192209">
          <w:marLeft w:val="0"/>
          <w:marRight w:val="0"/>
          <w:marTop w:val="0"/>
          <w:marBottom w:val="0"/>
          <w:divBdr>
            <w:top w:val="none" w:sz="0" w:space="0" w:color="auto"/>
            <w:left w:val="none" w:sz="0" w:space="0" w:color="auto"/>
            <w:bottom w:val="none" w:sz="0" w:space="0" w:color="auto"/>
            <w:right w:val="none" w:sz="0" w:space="0" w:color="auto"/>
          </w:divBdr>
          <w:divsChild>
            <w:div w:id="1309936455">
              <w:marLeft w:val="0"/>
              <w:marRight w:val="0"/>
              <w:marTop w:val="0"/>
              <w:marBottom w:val="0"/>
              <w:divBdr>
                <w:top w:val="none" w:sz="0" w:space="0" w:color="auto"/>
                <w:left w:val="none" w:sz="0" w:space="0" w:color="auto"/>
                <w:bottom w:val="none" w:sz="0" w:space="0" w:color="auto"/>
                <w:right w:val="none" w:sz="0" w:space="0" w:color="auto"/>
              </w:divBdr>
            </w:div>
          </w:divsChild>
        </w:div>
        <w:div w:id="857235216">
          <w:marLeft w:val="0"/>
          <w:marRight w:val="0"/>
          <w:marTop w:val="0"/>
          <w:marBottom w:val="0"/>
          <w:divBdr>
            <w:top w:val="none" w:sz="0" w:space="0" w:color="auto"/>
            <w:left w:val="none" w:sz="0" w:space="0" w:color="auto"/>
            <w:bottom w:val="none" w:sz="0" w:space="0" w:color="auto"/>
            <w:right w:val="none" w:sz="0" w:space="0" w:color="auto"/>
          </w:divBdr>
          <w:divsChild>
            <w:div w:id="140273677">
              <w:marLeft w:val="0"/>
              <w:marRight w:val="0"/>
              <w:marTop w:val="0"/>
              <w:marBottom w:val="0"/>
              <w:divBdr>
                <w:top w:val="none" w:sz="0" w:space="0" w:color="auto"/>
                <w:left w:val="none" w:sz="0" w:space="0" w:color="auto"/>
                <w:bottom w:val="none" w:sz="0" w:space="0" w:color="auto"/>
                <w:right w:val="none" w:sz="0" w:space="0" w:color="auto"/>
              </w:divBdr>
            </w:div>
            <w:div w:id="1674139065">
              <w:marLeft w:val="0"/>
              <w:marRight w:val="0"/>
              <w:marTop w:val="0"/>
              <w:marBottom w:val="0"/>
              <w:divBdr>
                <w:top w:val="none" w:sz="0" w:space="0" w:color="auto"/>
                <w:left w:val="none" w:sz="0" w:space="0" w:color="auto"/>
                <w:bottom w:val="none" w:sz="0" w:space="0" w:color="auto"/>
                <w:right w:val="none" w:sz="0" w:space="0" w:color="auto"/>
              </w:divBdr>
            </w:div>
          </w:divsChild>
        </w:div>
        <w:div w:id="880048221">
          <w:marLeft w:val="0"/>
          <w:marRight w:val="0"/>
          <w:marTop w:val="0"/>
          <w:marBottom w:val="0"/>
          <w:divBdr>
            <w:top w:val="none" w:sz="0" w:space="0" w:color="auto"/>
            <w:left w:val="none" w:sz="0" w:space="0" w:color="auto"/>
            <w:bottom w:val="none" w:sz="0" w:space="0" w:color="auto"/>
            <w:right w:val="none" w:sz="0" w:space="0" w:color="auto"/>
          </w:divBdr>
          <w:divsChild>
            <w:div w:id="1015305460">
              <w:marLeft w:val="0"/>
              <w:marRight w:val="0"/>
              <w:marTop w:val="0"/>
              <w:marBottom w:val="0"/>
              <w:divBdr>
                <w:top w:val="none" w:sz="0" w:space="0" w:color="auto"/>
                <w:left w:val="none" w:sz="0" w:space="0" w:color="auto"/>
                <w:bottom w:val="none" w:sz="0" w:space="0" w:color="auto"/>
                <w:right w:val="none" w:sz="0" w:space="0" w:color="auto"/>
              </w:divBdr>
            </w:div>
          </w:divsChild>
        </w:div>
        <w:div w:id="952907988">
          <w:marLeft w:val="0"/>
          <w:marRight w:val="0"/>
          <w:marTop w:val="0"/>
          <w:marBottom w:val="0"/>
          <w:divBdr>
            <w:top w:val="none" w:sz="0" w:space="0" w:color="auto"/>
            <w:left w:val="none" w:sz="0" w:space="0" w:color="auto"/>
            <w:bottom w:val="none" w:sz="0" w:space="0" w:color="auto"/>
            <w:right w:val="none" w:sz="0" w:space="0" w:color="auto"/>
          </w:divBdr>
          <w:divsChild>
            <w:div w:id="641733411">
              <w:marLeft w:val="0"/>
              <w:marRight w:val="0"/>
              <w:marTop w:val="0"/>
              <w:marBottom w:val="0"/>
              <w:divBdr>
                <w:top w:val="none" w:sz="0" w:space="0" w:color="auto"/>
                <w:left w:val="none" w:sz="0" w:space="0" w:color="auto"/>
                <w:bottom w:val="none" w:sz="0" w:space="0" w:color="auto"/>
                <w:right w:val="none" w:sz="0" w:space="0" w:color="auto"/>
              </w:divBdr>
            </w:div>
          </w:divsChild>
        </w:div>
        <w:div w:id="995762502">
          <w:marLeft w:val="0"/>
          <w:marRight w:val="0"/>
          <w:marTop w:val="0"/>
          <w:marBottom w:val="0"/>
          <w:divBdr>
            <w:top w:val="none" w:sz="0" w:space="0" w:color="auto"/>
            <w:left w:val="none" w:sz="0" w:space="0" w:color="auto"/>
            <w:bottom w:val="none" w:sz="0" w:space="0" w:color="auto"/>
            <w:right w:val="none" w:sz="0" w:space="0" w:color="auto"/>
          </w:divBdr>
          <w:divsChild>
            <w:div w:id="1174150544">
              <w:marLeft w:val="0"/>
              <w:marRight w:val="0"/>
              <w:marTop w:val="0"/>
              <w:marBottom w:val="0"/>
              <w:divBdr>
                <w:top w:val="none" w:sz="0" w:space="0" w:color="auto"/>
                <w:left w:val="none" w:sz="0" w:space="0" w:color="auto"/>
                <w:bottom w:val="none" w:sz="0" w:space="0" w:color="auto"/>
                <w:right w:val="none" w:sz="0" w:space="0" w:color="auto"/>
              </w:divBdr>
            </w:div>
          </w:divsChild>
        </w:div>
        <w:div w:id="1011681421">
          <w:marLeft w:val="0"/>
          <w:marRight w:val="0"/>
          <w:marTop w:val="0"/>
          <w:marBottom w:val="0"/>
          <w:divBdr>
            <w:top w:val="none" w:sz="0" w:space="0" w:color="auto"/>
            <w:left w:val="none" w:sz="0" w:space="0" w:color="auto"/>
            <w:bottom w:val="none" w:sz="0" w:space="0" w:color="auto"/>
            <w:right w:val="none" w:sz="0" w:space="0" w:color="auto"/>
          </w:divBdr>
          <w:divsChild>
            <w:div w:id="1390880789">
              <w:marLeft w:val="0"/>
              <w:marRight w:val="0"/>
              <w:marTop w:val="0"/>
              <w:marBottom w:val="0"/>
              <w:divBdr>
                <w:top w:val="none" w:sz="0" w:space="0" w:color="auto"/>
                <w:left w:val="none" w:sz="0" w:space="0" w:color="auto"/>
                <w:bottom w:val="none" w:sz="0" w:space="0" w:color="auto"/>
                <w:right w:val="none" w:sz="0" w:space="0" w:color="auto"/>
              </w:divBdr>
            </w:div>
          </w:divsChild>
        </w:div>
        <w:div w:id="1094937335">
          <w:marLeft w:val="0"/>
          <w:marRight w:val="0"/>
          <w:marTop w:val="0"/>
          <w:marBottom w:val="0"/>
          <w:divBdr>
            <w:top w:val="none" w:sz="0" w:space="0" w:color="auto"/>
            <w:left w:val="none" w:sz="0" w:space="0" w:color="auto"/>
            <w:bottom w:val="none" w:sz="0" w:space="0" w:color="auto"/>
            <w:right w:val="none" w:sz="0" w:space="0" w:color="auto"/>
          </w:divBdr>
          <w:divsChild>
            <w:div w:id="14619097">
              <w:marLeft w:val="0"/>
              <w:marRight w:val="0"/>
              <w:marTop w:val="0"/>
              <w:marBottom w:val="0"/>
              <w:divBdr>
                <w:top w:val="none" w:sz="0" w:space="0" w:color="auto"/>
                <w:left w:val="none" w:sz="0" w:space="0" w:color="auto"/>
                <w:bottom w:val="none" w:sz="0" w:space="0" w:color="auto"/>
                <w:right w:val="none" w:sz="0" w:space="0" w:color="auto"/>
              </w:divBdr>
            </w:div>
          </w:divsChild>
        </w:div>
        <w:div w:id="1109199614">
          <w:marLeft w:val="0"/>
          <w:marRight w:val="0"/>
          <w:marTop w:val="0"/>
          <w:marBottom w:val="0"/>
          <w:divBdr>
            <w:top w:val="none" w:sz="0" w:space="0" w:color="auto"/>
            <w:left w:val="none" w:sz="0" w:space="0" w:color="auto"/>
            <w:bottom w:val="none" w:sz="0" w:space="0" w:color="auto"/>
            <w:right w:val="none" w:sz="0" w:space="0" w:color="auto"/>
          </w:divBdr>
          <w:divsChild>
            <w:div w:id="1707414417">
              <w:marLeft w:val="0"/>
              <w:marRight w:val="0"/>
              <w:marTop w:val="0"/>
              <w:marBottom w:val="0"/>
              <w:divBdr>
                <w:top w:val="none" w:sz="0" w:space="0" w:color="auto"/>
                <w:left w:val="none" w:sz="0" w:space="0" w:color="auto"/>
                <w:bottom w:val="none" w:sz="0" w:space="0" w:color="auto"/>
                <w:right w:val="none" w:sz="0" w:space="0" w:color="auto"/>
              </w:divBdr>
            </w:div>
          </w:divsChild>
        </w:div>
        <w:div w:id="1207984531">
          <w:marLeft w:val="0"/>
          <w:marRight w:val="0"/>
          <w:marTop w:val="0"/>
          <w:marBottom w:val="0"/>
          <w:divBdr>
            <w:top w:val="none" w:sz="0" w:space="0" w:color="auto"/>
            <w:left w:val="none" w:sz="0" w:space="0" w:color="auto"/>
            <w:bottom w:val="none" w:sz="0" w:space="0" w:color="auto"/>
            <w:right w:val="none" w:sz="0" w:space="0" w:color="auto"/>
          </w:divBdr>
          <w:divsChild>
            <w:div w:id="27801035">
              <w:marLeft w:val="0"/>
              <w:marRight w:val="0"/>
              <w:marTop w:val="0"/>
              <w:marBottom w:val="0"/>
              <w:divBdr>
                <w:top w:val="none" w:sz="0" w:space="0" w:color="auto"/>
                <w:left w:val="none" w:sz="0" w:space="0" w:color="auto"/>
                <w:bottom w:val="none" w:sz="0" w:space="0" w:color="auto"/>
                <w:right w:val="none" w:sz="0" w:space="0" w:color="auto"/>
              </w:divBdr>
            </w:div>
          </w:divsChild>
        </w:div>
        <w:div w:id="1242058914">
          <w:marLeft w:val="0"/>
          <w:marRight w:val="0"/>
          <w:marTop w:val="0"/>
          <w:marBottom w:val="0"/>
          <w:divBdr>
            <w:top w:val="none" w:sz="0" w:space="0" w:color="auto"/>
            <w:left w:val="none" w:sz="0" w:space="0" w:color="auto"/>
            <w:bottom w:val="none" w:sz="0" w:space="0" w:color="auto"/>
            <w:right w:val="none" w:sz="0" w:space="0" w:color="auto"/>
          </w:divBdr>
          <w:divsChild>
            <w:div w:id="1021930966">
              <w:marLeft w:val="0"/>
              <w:marRight w:val="0"/>
              <w:marTop w:val="0"/>
              <w:marBottom w:val="0"/>
              <w:divBdr>
                <w:top w:val="none" w:sz="0" w:space="0" w:color="auto"/>
                <w:left w:val="none" w:sz="0" w:space="0" w:color="auto"/>
                <w:bottom w:val="none" w:sz="0" w:space="0" w:color="auto"/>
                <w:right w:val="none" w:sz="0" w:space="0" w:color="auto"/>
              </w:divBdr>
            </w:div>
          </w:divsChild>
        </w:div>
        <w:div w:id="1250117705">
          <w:marLeft w:val="0"/>
          <w:marRight w:val="0"/>
          <w:marTop w:val="0"/>
          <w:marBottom w:val="0"/>
          <w:divBdr>
            <w:top w:val="none" w:sz="0" w:space="0" w:color="auto"/>
            <w:left w:val="none" w:sz="0" w:space="0" w:color="auto"/>
            <w:bottom w:val="none" w:sz="0" w:space="0" w:color="auto"/>
            <w:right w:val="none" w:sz="0" w:space="0" w:color="auto"/>
          </w:divBdr>
          <w:divsChild>
            <w:div w:id="1564288425">
              <w:marLeft w:val="0"/>
              <w:marRight w:val="0"/>
              <w:marTop w:val="0"/>
              <w:marBottom w:val="0"/>
              <w:divBdr>
                <w:top w:val="none" w:sz="0" w:space="0" w:color="auto"/>
                <w:left w:val="none" w:sz="0" w:space="0" w:color="auto"/>
                <w:bottom w:val="none" w:sz="0" w:space="0" w:color="auto"/>
                <w:right w:val="none" w:sz="0" w:space="0" w:color="auto"/>
              </w:divBdr>
            </w:div>
            <w:div w:id="1723023233">
              <w:marLeft w:val="0"/>
              <w:marRight w:val="0"/>
              <w:marTop w:val="0"/>
              <w:marBottom w:val="0"/>
              <w:divBdr>
                <w:top w:val="none" w:sz="0" w:space="0" w:color="auto"/>
                <w:left w:val="none" w:sz="0" w:space="0" w:color="auto"/>
                <w:bottom w:val="none" w:sz="0" w:space="0" w:color="auto"/>
                <w:right w:val="none" w:sz="0" w:space="0" w:color="auto"/>
              </w:divBdr>
            </w:div>
          </w:divsChild>
        </w:div>
        <w:div w:id="1272005686">
          <w:marLeft w:val="0"/>
          <w:marRight w:val="0"/>
          <w:marTop w:val="0"/>
          <w:marBottom w:val="0"/>
          <w:divBdr>
            <w:top w:val="none" w:sz="0" w:space="0" w:color="auto"/>
            <w:left w:val="none" w:sz="0" w:space="0" w:color="auto"/>
            <w:bottom w:val="none" w:sz="0" w:space="0" w:color="auto"/>
            <w:right w:val="none" w:sz="0" w:space="0" w:color="auto"/>
          </w:divBdr>
          <w:divsChild>
            <w:div w:id="1488015581">
              <w:marLeft w:val="0"/>
              <w:marRight w:val="0"/>
              <w:marTop w:val="0"/>
              <w:marBottom w:val="0"/>
              <w:divBdr>
                <w:top w:val="none" w:sz="0" w:space="0" w:color="auto"/>
                <w:left w:val="none" w:sz="0" w:space="0" w:color="auto"/>
                <w:bottom w:val="none" w:sz="0" w:space="0" w:color="auto"/>
                <w:right w:val="none" w:sz="0" w:space="0" w:color="auto"/>
              </w:divBdr>
            </w:div>
          </w:divsChild>
        </w:div>
        <w:div w:id="1341270811">
          <w:marLeft w:val="0"/>
          <w:marRight w:val="0"/>
          <w:marTop w:val="0"/>
          <w:marBottom w:val="0"/>
          <w:divBdr>
            <w:top w:val="none" w:sz="0" w:space="0" w:color="auto"/>
            <w:left w:val="none" w:sz="0" w:space="0" w:color="auto"/>
            <w:bottom w:val="none" w:sz="0" w:space="0" w:color="auto"/>
            <w:right w:val="none" w:sz="0" w:space="0" w:color="auto"/>
          </w:divBdr>
          <w:divsChild>
            <w:div w:id="431052988">
              <w:marLeft w:val="0"/>
              <w:marRight w:val="0"/>
              <w:marTop w:val="0"/>
              <w:marBottom w:val="0"/>
              <w:divBdr>
                <w:top w:val="none" w:sz="0" w:space="0" w:color="auto"/>
                <w:left w:val="none" w:sz="0" w:space="0" w:color="auto"/>
                <w:bottom w:val="none" w:sz="0" w:space="0" w:color="auto"/>
                <w:right w:val="none" w:sz="0" w:space="0" w:color="auto"/>
              </w:divBdr>
            </w:div>
          </w:divsChild>
        </w:div>
        <w:div w:id="1381512075">
          <w:marLeft w:val="0"/>
          <w:marRight w:val="0"/>
          <w:marTop w:val="0"/>
          <w:marBottom w:val="0"/>
          <w:divBdr>
            <w:top w:val="none" w:sz="0" w:space="0" w:color="auto"/>
            <w:left w:val="none" w:sz="0" w:space="0" w:color="auto"/>
            <w:bottom w:val="none" w:sz="0" w:space="0" w:color="auto"/>
            <w:right w:val="none" w:sz="0" w:space="0" w:color="auto"/>
          </w:divBdr>
          <w:divsChild>
            <w:div w:id="270666488">
              <w:marLeft w:val="0"/>
              <w:marRight w:val="0"/>
              <w:marTop w:val="0"/>
              <w:marBottom w:val="0"/>
              <w:divBdr>
                <w:top w:val="none" w:sz="0" w:space="0" w:color="auto"/>
                <w:left w:val="none" w:sz="0" w:space="0" w:color="auto"/>
                <w:bottom w:val="none" w:sz="0" w:space="0" w:color="auto"/>
                <w:right w:val="none" w:sz="0" w:space="0" w:color="auto"/>
              </w:divBdr>
            </w:div>
          </w:divsChild>
        </w:div>
        <w:div w:id="1435511956">
          <w:marLeft w:val="0"/>
          <w:marRight w:val="0"/>
          <w:marTop w:val="0"/>
          <w:marBottom w:val="0"/>
          <w:divBdr>
            <w:top w:val="none" w:sz="0" w:space="0" w:color="auto"/>
            <w:left w:val="none" w:sz="0" w:space="0" w:color="auto"/>
            <w:bottom w:val="none" w:sz="0" w:space="0" w:color="auto"/>
            <w:right w:val="none" w:sz="0" w:space="0" w:color="auto"/>
          </w:divBdr>
          <w:divsChild>
            <w:div w:id="1427001795">
              <w:marLeft w:val="0"/>
              <w:marRight w:val="0"/>
              <w:marTop w:val="0"/>
              <w:marBottom w:val="0"/>
              <w:divBdr>
                <w:top w:val="none" w:sz="0" w:space="0" w:color="auto"/>
                <w:left w:val="none" w:sz="0" w:space="0" w:color="auto"/>
                <w:bottom w:val="none" w:sz="0" w:space="0" w:color="auto"/>
                <w:right w:val="none" w:sz="0" w:space="0" w:color="auto"/>
              </w:divBdr>
            </w:div>
          </w:divsChild>
        </w:div>
        <w:div w:id="1502698981">
          <w:marLeft w:val="0"/>
          <w:marRight w:val="0"/>
          <w:marTop w:val="0"/>
          <w:marBottom w:val="0"/>
          <w:divBdr>
            <w:top w:val="none" w:sz="0" w:space="0" w:color="auto"/>
            <w:left w:val="none" w:sz="0" w:space="0" w:color="auto"/>
            <w:bottom w:val="none" w:sz="0" w:space="0" w:color="auto"/>
            <w:right w:val="none" w:sz="0" w:space="0" w:color="auto"/>
          </w:divBdr>
          <w:divsChild>
            <w:div w:id="833569432">
              <w:marLeft w:val="0"/>
              <w:marRight w:val="0"/>
              <w:marTop w:val="0"/>
              <w:marBottom w:val="0"/>
              <w:divBdr>
                <w:top w:val="none" w:sz="0" w:space="0" w:color="auto"/>
                <w:left w:val="none" w:sz="0" w:space="0" w:color="auto"/>
                <w:bottom w:val="none" w:sz="0" w:space="0" w:color="auto"/>
                <w:right w:val="none" w:sz="0" w:space="0" w:color="auto"/>
              </w:divBdr>
            </w:div>
          </w:divsChild>
        </w:div>
        <w:div w:id="1533375423">
          <w:marLeft w:val="0"/>
          <w:marRight w:val="0"/>
          <w:marTop w:val="0"/>
          <w:marBottom w:val="0"/>
          <w:divBdr>
            <w:top w:val="none" w:sz="0" w:space="0" w:color="auto"/>
            <w:left w:val="none" w:sz="0" w:space="0" w:color="auto"/>
            <w:bottom w:val="none" w:sz="0" w:space="0" w:color="auto"/>
            <w:right w:val="none" w:sz="0" w:space="0" w:color="auto"/>
          </w:divBdr>
          <w:divsChild>
            <w:div w:id="1011300552">
              <w:marLeft w:val="0"/>
              <w:marRight w:val="0"/>
              <w:marTop w:val="0"/>
              <w:marBottom w:val="0"/>
              <w:divBdr>
                <w:top w:val="none" w:sz="0" w:space="0" w:color="auto"/>
                <w:left w:val="none" w:sz="0" w:space="0" w:color="auto"/>
                <w:bottom w:val="none" w:sz="0" w:space="0" w:color="auto"/>
                <w:right w:val="none" w:sz="0" w:space="0" w:color="auto"/>
              </w:divBdr>
            </w:div>
          </w:divsChild>
        </w:div>
        <w:div w:id="1578785007">
          <w:marLeft w:val="0"/>
          <w:marRight w:val="0"/>
          <w:marTop w:val="0"/>
          <w:marBottom w:val="0"/>
          <w:divBdr>
            <w:top w:val="none" w:sz="0" w:space="0" w:color="auto"/>
            <w:left w:val="none" w:sz="0" w:space="0" w:color="auto"/>
            <w:bottom w:val="none" w:sz="0" w:space="0" w:color="auto"/>
            <w:right w:val="none" w:sz="0" w:space="0" w:color="auto"/>
          </w:divBdr>
          <w:divsChild>
            <w:div w:id="144275744">
              <w:marLeft w:val="0"/>
              <w:marRight w:val="0"/>
              <w:marTop w:val="0"/>
              <w:marBottom w:val="0"/>
              <w:divBdr>
                <w:top w:val="none" w:sz="0" w:space="0" w:color="auto"/>
                <w:left w:val="none" w:sz="0" w:space="0" w:color="auto"/>
                <w:bottom w:val="none" w:sz="0" w:space="0" w:color="auto"/>
                <w:right w:val="none" w:sz="0" w:space="0" w:color="auto"/>
              </w:divBdr>
            </w:div>
            <w:div w:id="2086680457">
              <w:marLeft w:val="0"/>
              <w:marRight w:val="0"/>
              <w:marTop w:val="0"/>
              <w:marBottom w:val="0"/>
              <w:divBdr>
                <w:top w:val="none" w:sz="0" w:space="0" w:color="auto"/>
                <w:left w:val="none" w:sz="0" w:space="0" w:color="auto"/>
                <w:bottom w:val="none" w:sz="0" w:space="0" w:color="auto"/>
                <w:right w:val="none" w:sz="0" w:space="0" w:color="auto"/>
              </w:divBdr>
            </w:div>
          </w:divsChild>
        </w:div>
        <w:div w:id="1618412602">
          <w:marLeft w:val="0"/>
          <w:marRight w:val="0"/>
          <w:marTop w:val="0"/>
          <w:marBottom w:val="0"/>
          <w:divBdr>
            <w:top w:val="none" w:sz="0" w:space="0" w:color="auto"/>
            <w:left w:val="none" w:sz="0" w:space="0" w:color="auto"/>
            <w:bottom w:val="none" w:sz="0" w:space="0" w:color="auto"/>
            <w:right w:val="none" w:sz="0" w:space="0" w:color="auto"/>
          </w:divBdr>
          <w:divsChild>
            <w:div w:id="260455647">
              <w:marLeft w:val="0"/>
              <w:marRight w:val="0"/>
              <w:marTop w:val="0"/>
              <w:marBottom w:val="0"/>
              <w:divBdr>
                <w:top w:val="none" w:sz="0" w:space="0" w:color="auto"/>
                <w:left w:val="none" w:sz="0" w:space="0" w:color="auto"/>
                <w:bottom w:val="none" w:sz="0" w:space="0" w:color="auto"/>
                <w:right w:val="none" w:sz="0" w:space="0" w:color="auto"/>
              </w:divBdr>
            </w:div>
          </w:divsChild>
        </w:div>
        <w:div w:id="1619677267">
          <w:marLeft w:val="0"/>
          <w:marRight w:val="0"/>
          <w:marTop w:val="0"/>
          <w:marBottom w:val="0"/>
          <w:divBdr>
            <w:top w:val="none" w:sz="0" w:space="0" w:color="auto"/>
            <w:left w:val="none" w:sz="0" w:space="0" w:color="auto"/>
            <w:bottom w:val="none" w:sz="0" w:space="0" w:color="auto"/>
            <w:right w:val="none" w:sz="0" w:space="0" w:color="auto"/>
          </w:divBdr>
          <w:divsChild>
            <w:div w:id="1727140497">
              <w:marLeft w:val="0"/>
              <w:marRight w:val="0"/>
              <w:marTop w:val="0"/>
              <w:marBottom w:val="0"/>
              <w:divBdr>
                <w:top w:val="none" w:sz="0" w:space="0" w:color="auto"/>
                <w:left w:val="none" w:sz="0" w:space="0" w:color="auto"/>
                <w:bottom w:val="none" w:sz="0" w:space="0" w:color="auto"/>
                <w:right w:val="none" w:sz="0" w:space="0" w:color="auto"/>
              </w:divBdr>
            </w:div>
          </w:divsChild>
        </w:div>
        <w:div w:id="1638222426">
          <w:marLeft w:val="0"/>
          <w:marRight w:val="0"/>
          <w:marTop w:val="0"/>
          <w:marBottom w:val="0"/>
          <w:divBdr>
            <w:top w:val="none" w:sz="0" w:space="0" w:color="auto"/>
            <w:left w:val="none" w:sz="0" w:space="0" w:color="auto"/>
            <w:bottom w:val="none" w:sz="0" w:space="0" w:color="auto"/>
            <w:right w:val="none" w:sz="0" w:space="0" w:color="auto"/>
          </w:divBdr>
          <w:divsChild>
            <w:div w:id="1843272895">
              <w:marLeft w:val="0"/>
              <w:marRight w:val="0"/>
              <w:marTop w:val="0"/>
              <w:marBottom w:val="0"/>
              <w:divBdr>
                <w:top w:val="none" w:sz="0" w:space="0" w:color="auto"/>
                <w:left w:val="none" w:sz="0" w:space="0" w:color="auto"/>
                <w:bottom w:val="none" w:sz="0" w:space="0" w:color="auto"/>
                <w:right w:val="none" w:sz="0" w:space="0" w:color="auto"/>
              </w:divBdr>
            </w:div>
            <w:div w:id="1918898814">
              <w:marLeft w:val="0"/>
              <w:marRight w:val="0"/>
              <w:marTop w:val="0"/>
              <w:marBottom w:val="0"/>
              <w:divBdr>
                <w:top w:val="none" w:sz="0" w:space="0" w:color="auto"/>
                <w:left w:val="none" w:sz="0" w:space="0" w:color="auto"/>
                <w:bottom w:val="none" w:sz="0" w:space="0" w:color="auto"/>
                <w:right w:val="none" w:sz="0" w:space="0" w:color="auto"/>
              </w:divBdr>
            </w:div>
          </w:divsChild>
        </w:div>
        <w:div w:id="1719082777">
          <w:marLeft w:val="0"/>
          <w:marRight w:val="0"/>
          <w:marTop w:val="0"/>
          <w:marBottom w:val="0"/>
          <w:divBdr>
            <w:top w:val="none" w:sz="0" w:space="0" w:color="auto"/>
            <w:left w:val="none" w:sz="0" w:space="0" w:color="auto"/>
            <w:bottom w:val="none" w:sz="0" w:space="0" w:color="auto"/>
            <w:right w:val="none" w:sz="0" w:space="0" w:color="auto"/>
          </w:divBdr>
          <w:divsChild>
            <w:div w:id="276182306">
              <w:marLeft w:val="0"/>
              <w:marRight w:val="0"/>
              <w:marTop w:val="0"/>
              <w:marBottom w:val="0"/>
              <w:divBdr>
                <w:top w:val="none" w:sz="0" w:space="0" w:color="auto"/>
                <w:left w:val="none" w:sz="0" w:space="0" w:color="auto"/>
                <w:bottom w:val="none" w:sz="0" w:space="0" w:color="auto"/>
                <w:right w:val="none" w:sz="0" w:space="0" w:color="auto"/>
              </w:divBdr>
            </w:div>
          </w:divsChild>
        </w:div>
        <w:div w:id="1761484381">
          <w:marLeft w:val="0"/>
          <w:marRight w:val="0"/>
          <w:marTop w:val="0"/>
          <w:marBottom w:val="0"/>
          <w:divBdr>
            <w:top w:val="none" w:sz="0" w:space="0" w:color="auto"/>
            <w:left w:val="none" w:sz="0" w:space="0" w:color="auto"/>
            <w:bottom w:val="none" w:sz="0" w:space="0" w:color="auto"/>
            <w:right w:val="none" w:sz="0" w:space="0" w:color="auto"/>
          </w:divBdr>
          <w:divsChild>
            <w:div w:id="1103497740">
              <w:marLeft w:val="0"/>
              <w:marRight w:val="0"/>
              <w:marTop w:val="0"/>
              <w:marBottom w:val="0"/>
              <w:divBdr>
                <w:top w:val="none" w:sz="0" w:space="0" w:color="auto"/>
                <w:left w:val="none" w:sz="0" w:space="0" w:color="auto"/>
                <w:bottom w:val="none" w:sz="0" w:space="0" w:color="auto"/>
                <w:right w:val="none" w:sz="0" w:space="0" w:color="auto"/>
              </w:divBdr>
            </w:div>
          </w:divsChild>
        </w:div>
        <w:div w:id="1809743452">
          <w:marLeft w:val="0"/>
          <w:marRight w:val="0"/>
          <w:marTop w:val="0"/>
          <w:marBottom w:val="0"/>
          <w:divBdr>
            <w:top w:val="none" w:sz="0" w:space="0" w:color="auto"/>
            <w:left w:val="none" w:sz="0" w:space="0" w:color="auto"/>
            <w:bottom w:val="none" w:sz="0" w:space="0" w:color="auto"/>
            <w:right w:val="none" w:sz="0" w:space="0" w:color="auto"/>
          </w:divBdr>
        </w:div>
        <w:div w:id="1943998020">
          <w:marLeft w:val="0"/>
          <w:marRight w:val="0"/>
          <w:marTop w:val="0"/>
          <w:marBottom w:val="0"/>
          <w:divBdr>
            <w:top w:val="none" w:sz="0" w:space="0" w:color="auto"/>
            <w:left w:val="none" w:sz="0" w:space="0" w:color="auto"/>
            <w:bottom w:val="none" w:sz="0" w:space="0" w:color="auto"/>
            <w:right w:val="none" w:sz="0" w:space="0" w:color="auto"/>
          </w:divBdr>
          <w:divsChild>
            <w:div w:id="1538617929">
              <w:marLeft w:val="0"/>
              <w:marRight w:val="0"/>
              <w:marTop w:val="0"/>
              <w:marBottom w:val="0"/>
              <w:divBdr>
                <w:top w:val="none" w:sz="0" w:space="0" w:color="auto"/>
                <w:left w:val="none" w:sz="0" w:space="0" w:color="auto"/>
                <w:bottom w:val="none" w:sz="0" w:space="0" w:color="auto"/>
                <w:right w:val="none" w:sz="0" w:space="0" w:color="auto"/>
              </w:divBdr>
            </w:div>
          </w:divsChild>
        </w:div>
        <w:div w:id="2005164108">
          <w:marLeft w:val="0"/>
          <w:marRight w:val="0"/>
          <w:marTop w:val="0"/>
          <w:marBottom w:val="0"/>
          <w:divBdr>
            <w:top w:val="none" w:sz="0" w:space="0" w:color="auto"/>
            <w:left w:val="none" w:sz="0" w:space="0" w:color="auto"/>
            <w:bottom w:val="none" w:sz="0" w:space="0" w:color="auto"/>
            <w:right w:val="none" w:sz="0" w:space="0" w:color="auto"/>
          </w:divBdr>
          <w:divsChild>
            <w:div w:id="548809544">
              <w:marLeft w:val="0"/>
              <w:marRight w:val="0"/>
              <w:marTop w:val="0"/>
              <w:marBottom w:val="0"/>
              <w:divBdr>
                <w:top w:val="none" w:sz="0" w:space="0" w:color="auto"/>
                <w:left w:val="none" w:sz="0" w:space="0" w:color="auto"/>
                <w:bottom w:val="none" w:sz="0" w:space="0" w:color="auto"/>
                <w:right w:val="none" w:sz="0" w:space="0" w:color="auto"/>
              </w:divBdr>
            </w:div>
          </w:divsChild>
        </w:div>
        <w:div w:id="2027097384">
          <w:marLeft w:val="0"/>
          <w:marRight w:val="0"/>
          <w:marTop w:val="0"/>
          <w:marBottom w:val="0"/>
          <w:divBdr>
            <w:top w:val="none" w:sz="0" w:space="0" w:color="auto"/>
            <w:left w:val="none" w:sz="0" w:space="0" w:color="auto"/>
            <w:bottom w:val="none" w:sz="0" w:space="0" w:color="auto"/>
            <w:right w:val="none" w:sz="0" w:space="0" w:color="auto"/>
          </w:divBdr>
          <w:divsChild>
            <w:div w:id="68695844">
              <w:marLeft w:val="0"/>
              <w:marRight w:val="0"/>
              <w:marTop w:val="0"/>
              <w:marBottom w:val="0"/>
              <w:divBdr>
                <w:top w:val="none" w:sz="0" w:space="0" w:color="auto"/>
                <w:left w:val="none" w:sz="0" w:space="0" w:color="auto"/>
                <w:bottom w:val="none" w:sz="0" w:space="0" w:color="auto"/>
                <w:right w:val="none" w:sz="0" w:space="0" w:color="auto"/>
              </w:divBdr>
            </w:div>
            <w:div w:id="1067072192">
              <w:marLeft w:val="0"/>
              <w:marRight w:val="0"/>
              <w:marTop w:val="0"/>
              <w:marBottom w:val="0"/>
              <w:divBdr>
                <w:top w:val="none" w:sz="0" w:space="0" w:color="auto"/>
                <w:left w:val="none" w:sz="0" w:space="0" w:color="auto"/>
                <w:bottom w:val="none" w:sz="0" w:space="0" w:color="auto"/>
                <w:right w:val="none" w:sz="0" w:space="0" w:color="auto"/>
              </w:divBdr>
            </w:div>
          </w:divsChild>
        </w:div>
        <w:div w:id="2060013446">
          <w:marLeft w:val="0"/>
          <w:marRight w:val="0"/>
          <w:marTop w:val="0"/>
          <w:marBottom w:val="0"/>
          <w:divBdr>
            <w:top w:val="none" w:sz="0" w:space="0" w:color="auto"/>
            <w:left w:val="none" w:sz="0" w:space="0" w:color="auto"/>
            <w:bottom w:val="none" w:sz="0" w:space="0" w:color="auto"/>
            <w:right w:val="none" w:sz="0" w:space="0" w:color="auto"/>
          </w:divBdr>
          <w:divsChild>
            <w:div w:id="101146837">
              <w:marLeft w:val="0"/>
              <w:marRight w:val="0"/>
              <w:marTop w:val="0"/>
              <w:marBottom w:val="0"/>
              <w:divBdr>
                <w:top w:val="none" w:sz="0" w:space="0" w:color="auto"/>
                <w:left w:val="none" w:sz="0" w:space="0" w:color="auto"/>
                <w:bottom w:val="none" w:sz="0" w:space="0" w:color="auto"/>
                <w:right w:val="none" w:sz="0" w:space="0" w:color="auto"/>
              </w:divBdr>
            </w:div>
          </w:divsChild>
        </w:div>
        <w:div w:id="2063866655">
          <w:marLeft w:val="0"/>
          <w:marRight w:val="0"/>
          <w:marTop w:val="0"/>
          <w:marBottom w:val="0"/>
          <w:divBdr>
            <w:top w:val="none" w:sz="0" w:space="0" w:color="auto"/>
            <w:left w:val="none" w:sz="0" w:space="0" w:color="auto"/>
            <w:bottom w:val="none" w:sz="0" w:space="0" w:color="auto"/>
            <w:right w:val="none" w:sz="0" w:space="0" w:color="auto"/>
          </w:divBdr>
          <w:divsChild>
            <w:div w:id="755443191">
              <w:marLeft w:val="0"/>
              <w:marRight w:val="0"/>
              <w:marTop w:val="0"/>
              <w:marBottom w:val="0"/>
              <w:divBdr>
                <w:top w:val="none" w:sz="0" w:space="0" w:color="auto"/>
                <w:left w:val="none" w:sz="0" w:space="0" w:color="auto"/>
                <w:bottom w:val="none" w:sz="0" w:space="0" w:color="auto"/>
                <w:right w:val="none" w:sz="0" w:space="0" w:color="auto"/>
              </w:divBdr>
            </w:div>
          </w:divsChild>
        </w:div>
        <w:div w:id="2079132728">
          <w:marLeft w:val="0"/>
          <w:marRight w:val="0"/>
          <w:marTop w:val="0"/>
          <w:marBottom w:val="0"/>
          <w:divBdr>
            <w:top w:val="none" w:sz="0" w:space="0" w:color="auto"/>
            <w:left w:val="none" w:sz="0" w:space="0" w:color="auto"/>
            <w:bottom w:val="none" w:sz="0" w:space="0" w:color="auto"/>
            <w:right w:val="none" w:sz="0" w:space="0" w:color="auto"/>
          </w:divBdr>
          <w:divsChild>
            <w:div w:id="663121307">
              <w:marLeft w:val="0"/>
              <w:marRight w:val="0"/>
              <w:marTop w:val="0"/>
              <w:marBottom w:val="0"/>
              <w:divBdr>
                <w:top w:val="none" w:sz="0" w:space="0" w:color="auto"/>
                <w:left w:val="none" w:sz="0" w:space="0" w:color="auto"/>
                <w:bottom w:val="none" w:sz="0" w:space="0" w:color="auto"/>
                <w:right w:val="none" w:sz="0" w:space="0" w:color="auto"/>
              </w:divBdr>
            </w:div>
          </w:divsChild>
        </w:div>
        <w:div w:id="2118672804">
          <w:marLeft w:val="0"/>
          <w:marRight w:val="0"/>
          <w:marTop w:val="0"/>
          <w:marBottom w:val="0"/>
          <w:divBdr>
            <w:top w:val="none" w:sz="0" w:space="0" w:color="auto"/>
            <w:left w:val="none" w:sz="0" w:space="0" w:color="auto"/>
            <w:bottom w:val="none" w:sz="0" w:space="0" w:color="auto"/>
            <w:right w:val="none" w:sz="0" w:space="0" w:color="auto"/>
          </w:divBdr>
          <w:divsChild>
            <w:div w:id="356547305">
              <w:marLeft w:val="0"/>
              <w:marRight w:val="0"/>
              <w:marTop w:val="0"/>
              <w:marBottom w:val="0"/>
              <w:divBdr>
                <w:top w:val="none" w:sz="0" w:space="0" w:color="auto"/>
                <w:left w:val="none" w:sz="0" w:space="0" w:color="auto"/>
                <w:bottom w:val="none" w:sz="0" w:space="0" w:color="auto"/>
                <w:right w:val="none" w:sz="0" w:space="0" w:color="auto"/>
              </w:divBdr>
            </w:div>
            <w:div w:id="1441681090">
              <w:marLeft w:val="0"/>
              <w:marRight w:val="0"/>
              <w:marTop w:val="0"/>
              <w:marBottom w:val="0"/>
              <w:divBdr>
                <w:top w:val="none" w:sz="0" w:space="0" w:color="auto"/>
                <w:left w:val="none" w:sz="0" w:space="0" w:color="auto"/>
                <w:bottom w:val="none" w:sz="0" w:space="0" w:color="auto"/>
                <w:right w:val="none" w:sz="0" w:space="0" w:color="auto"/>
              </w:divBdr>
            </w:div>
            <w:div w:id="1469743022">
              <w:marLeft w:val="0"/>
              <w:marRight w:val="0"/>
              <w:marTop w:val="0"/>
              <w:marBottom w:val="0"/>
              <w:divBdr>
                <w:top w:val="none" w:sz="0" w:space="0" w:color="auto"/>
                <w:left w:val="none" w:sz="0" w:space="0" w:color="auto"/>
                <w:bottom w:val="none" w:sz="0" w:space="0" w:color="auto"/>
                <w:right w:val="none" w:sz="0" w:space="0" w:color="auto"/>
              </w:divBdr>
            </w:div>
          </w:divsChild>
        </w:div>
        <w:div w:id="2119986328">
          <w:marLeft w:val="0"/>
          <w:marRight w:val="0"/>
          <w:marTop w:val="0"/>
          <w:marBottom w:val="0"/>
          <w:divBdr>
            <w:top w:val="none" w:sz="0" w:space="0" w:color="auto"/>
            <w:left w:val="none" w:sz="0" w:space="0" w:color="auto"/>
            <w:bottom w:val="none" w:sz="0" w:space="0" w:color="auto"/>
            <w:right w:val="none" w:sz="0" w:space="0" w:color="auto"/>
          </w:divBdr>
          <w:divsChild>
            <w:div w:id="123424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35439">
      <w:bodyDiv w:val="1"/>
      <w:marLeft w:val="0"/>
      <w:marRight w:val="0"/>
      <w:marTop w:val="0"/>
      <w:marBottom w:val="0"/>
      <w:divBdr>
        <w:top w:val="none" w:sz="0" w:space="0" w:color="auto"/>
        <w:left w:val="none" w:sz="0" w:space="0" w:color="auto"/>
        <w:bottom w:val="none" w:sz="0" w:space="0" w:color="auto"/>
        <w:right w:val="none" w:sz="0" w:space="0" w:color="auto"/>
      </w:divBdr>
    </w:div>
    <w:div w:id="32388557">
      <w:bodyDiv w:val="1"/>
      <w:marLeft w:val="0"/>
      <w:marRight w:val="0"/>
      <w:marTop w:val="0"/>
      <w:marBottom w:val="0"/>
      <w:divBdr>
        <w:top w:val="none" w:sz="0" w:space="0" w:color="auto"/>
        <w:left w:val="none" w:sz="0" w:space="0" w:color="auto"/>
        <w:bottom w:val="none" w:sz="0" w:space="0" w:color="auto"/>
        <w:right w:val="none" w:sz="0" w:space="0" w:color="auto"/>
      </w:divBdr>
    </w:div>
    <w:div w:id="56589485">
      <w:bodyDiv w:val="1"/>
      <w:marLeft w:val="0"/>
      <w:marRight w:val="0"/>
      <w:marTop w:val="0"/>
      <w:marBottom w:val="0"/>
      <w:divBdr>
        <w:top w:val="none" w:sz="0" w:space="0" w:color="auto"/>
        <w:left w:val="none" w:sz="0" w:space="0" w:color="auto"/>
        <w:bottom w:val="none" w:sz="0" w:space="0" w:color="auto"/>
        <w:right w:val="none" w:sz="0" w:space="0" w:color="auto"/>
      </w:divBdr>
      <w:divsChild>
        <w:div w:id="412241384">
          <w:marLeft w:val="360"/>
          <w:marRight w:val="0"/>
          <w:marTop w:val="0"/>
          <w:marBottom w:val="0"/>
          <w:divBdr>
            <w:top w:val="none" w:sz="0" w:space="0" w:color="auto"/>
            <w:left w:val="none" w:sz="0" w:space="0" w:color="auto"/>
            <w:bottom w:val="none" w:sz="0" w:space="0" w:color="auto"/>
            <w:right w:val="none" w:sz="0" w:space="0" w:color="auto"/>
          </w:divBdr>
        </w:div>
        <w:div w:id="576014272">
          <w:marLeft w:val="-75"/>
          <w:marRight w:val="0"/>
          <w:marTop w:val="30"/>
          <w:marBottom w:val="30"/>
          <w:divBdr>
            <w:top w:val="none" w:sz="0" w:space="0" w:color="auto"/>
            <w:left w:val="none" w:sz="0" w:space="0" w:color="auto"/>
            <w:bottom w:val="none" w:sz="0" w:space="0" w:color="auto"/>
            <w:right w:val="none" w:sz="0" w:space="0" w:color="auto"/>
          </w:divBdr>
          <w:divsChild>
            <w:div w:id="380984220">
              <w:marLeft w:val="0"/>
              <w:marRight w:val="0"/>
              <w:marTop w:val="0"/>
              <w:marBottom w:val="0"/>
              <w:divBdr>
                <w:top w:val="none" w:sz="0" w:space="0" w:color="auto"/>
                <w:left w:val="none" w:sz="0" w:space="0" w:color="auto"/>
                <w:bottom w:val="none" w:sz="0" w:space="0" w:color="auto"/>
                <w:right w:val="none" w:sz="0" w:space="0" w:color="auto"/>
              </w:divBdr>
              <w:divsChild>
                <w:div w:id="2027170906">
                  <w:marLeft w:val="0"/>
                  <w:marRight w:val="0"/>
                  <w:marTop w:val="0"/>
                  <w:marBottom w:val="0"/>
                  <w:divBdr>
                    <w:top w:val="none" w:sz="0" w:space="0" w:color="auto"/>
                    <w:left w:val="none" w:sz="0" w:space="0" w:color="auto"/>
                    <w:bottom w:val="none" w:sz="0" w:space="0" w:color="auto"/>
                    <w:right w:val="none" w:sz="0" w:space="0" w:color="auto"/>
                  </w:divBdr>
                </w:div>
              </w:divsChild>
            </w:div>
            <w:div w:id="845823994">
              <w:marLeft w:val="0"/>
              <w:marRight w:val="0"/>
              <w:marTop w:val="0"/>
              <w:marBottom w:val="0"/>
              <w:divBdr>
                <w:top w:val="none" w:sz="0" w:space="0" w:color="auto"/>
                <w:left w:val="none" w:sz="0" w:space="0" w:color="auto"/>
                <w:bottom w:val="none" w:sz="0" w:space="0" w:color="auto"/>
                <w:right w:val="none" w:sz="0" w:space="0" w:color="auto"/>
              </w:divBdr>
              <w:divsChild>
                <w:div w:id="1964730063">
                  <w:marLeft w:val="0"/>
                  <w:marRight w:val="0"/>
                  <w:marTop w:val="0"/>
                  <w:marBottom w:val="0"/>
                  <w:divBdr>
                    <w:top w:val="none" w:sz="0" w:space="0" w:color="auto"/>
                    <w:left w:val="none" w:sz="0" w:space="0" w:color="auto"/>
                    <w:bottom w:val="none" w:sz="0" w:space="0" w:color="auto"/>
                    <w:right w:val="none" w:sz="0" w:space="0" w:color="auto"/>
                  </w:divBdr>
                </w:div>
              </w:divsChild>
            </w:div>
            <w:div w:id="1556699226">
              <w:marLeft w:val="0"/>
              <w:marRight w:val="0"/>
              <w:marTop w:val="0"/>
              <w:marBottom w:val="0"/>
              <w:divBdr>
                <w:top w:val="none" w:sz="0" w:space="0" w:color="auto"/>
                <w:left w:val="none" w:sz="0" w:space="0" w:color="auto"/>
                <w:bottom w:val="none" w:sz="0" w:space="0" w:color="auto"/>
                <w:right w:val="none" w:sz="0" w:space="0" w:color="auto"/>
              </w:divBdr>
              <w:divsChild>
                <w:div w:id="1625573830">
                  <w:marLeft w:val="0"/>
                  <w:marRight w:val="0"/>
                  <w:marTop w:val="0"/>
                  <w:marBottom w:val="0"/>
                  <w:divBdr>
                    <w:top w:val="none" w:sz="0" w:space="0" w:color="auto"/>
                    <w:left w:val="none" w:sz="0" w:space="0" w:color="auto"/>
                    <w:bottom w:val="none" w:sz="0" w:space="0" w:color="auto"/>
                    <w:right w:val="none" w:sz="0" w:space="0" w:color="auto"/>
                  </w:divBdr>
                </w:div>
              </w:divsChild>
            </w:div>
            <w:div w:id="1813399914">
              <w:marLeft w:val="0"/>
              <w:marRight w:val="0"/>
              <w:marTop w:val="0"/>
              <w:marBottom w:val="0"/>
              <w:divBdr>
                <w:top w:val="none" w:sz="0" w:space="0" w:color="auto"/>
                <w:left w:val="none" w:sz="0" w:space="0" w:color="auto"/>
                <w:bottom w:val="none" w:sz="0" w:space="0" w:color="auto"/>
                <w:right w:val="none" w:sz="0" w:space="0" w:color="auto"/>
              </w:divBdr>
              <w:divsChild>
                <w:div w:id="179777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8806628">
          <w:marLeft w:val="-75"/>
          <w:marRight w:val="0"/>
          <w:marTop w:val="30"/>
          <w:marBottom w:val="30"/>
          <w:divBdr>
            <w:top w:val="none" w:sz="0" w:space="0" w:color="auto"/>
            <w:left w:val="none" w:sz="0" w:space="0" w:color="auto"/>
            <w:bottom w:val="none" w:sz="0" w:space="0" w:color="auto"/>
            <w:right w:val="none" w:sz="0" w:space="0" w:color="auto"/>
          </w:divBdr>
          <w:divsChild>
            <w:div w:id="422845090">
              <w:marLeft w:val="0"/>
              <w:marRight w:val="0"/>
              <w:marTop w:val="0"/>
              <w:marBottom w:val="0"/>
              <w:divBdr>
                <w:top w:val="none" w:sz="0" w:space="0" w:color="auto"/>
                <w:left w:val="none" w:sz="0" w:space="0" w:color="auto"/>
                <w:bottom w:val="none" w:sz="0" w:space="0" w:color="auto"/>
                <w:right w:val="none" w:sz="0" w:space="0" w:color="auto"/>
              </w:divBdr>
              <w:divsChild>
                <w:div w:id="42801631">
                  <w:marLeft w:val="0"/>
                  <w:marRight w:val="0"/>
                  <w:marTop w:val="0"/>
                  <w:marBottom w:val="0"/>
                  <w:divBdr>
                    <w:top w:val="none" w:sz="0" w:space="0" w:color="auto"/>
                    <w:left w:val="none" w:sz="0" w:space="0" w:color="auto"/>
                    <w:bottom w:val="none" w:sz="0" w:space="0" w:color="auto"/>
                    <w:right w:val="none" w:sz="0" w:space="0" w:color="auto"/>
                  </w:divBdr>
                </w:div>
              </w:divsChild>
            </w:div>
            <w:div w:id="1166752406">
              <w:marLeft w:val="0"/>
              <w:marRight w:val="0"/>
              <w:marTop w:val="0"/>
              <w:marBottom w:val="0"/>
              <w:divBdr>
                <w:top w:val="none" w:sz="0" w:space="0" w:color="auto"/>
                <w:left w:val="none" w:sz="0" w:space="0" w:color="auto"/>
                <w:bottom w:val="none" w:sz="0" w:space="0" w:color="auto"/>
                <w:right w:val="none" w:sz="0" w:space="0" w:color="auto"/>
              </w:divBdr>
              <w:divsChild>
                <w:div w:id="1443456002">
                  <w:marLeft w:val="0"/>
                  <w:marRight w:val="0"/>
                  <w:marTop w:val="0"/>
                  <w:marBottom w:val="0"/>
                  <w:divBdr>
                    <w:top w:val="none" w:sz="0" w:space="0" w:color="auto"/>
                    <w:left w:val="none" w:sz="0" w:space="0" w:color="auto"/>
                    <w:bottom w:val="none" w:sz="0" w:space="0" w:color="auto"/>
                    <w:right w:val="none" w:sz="0" w:space="0" w:color="auto"/>
                  </w:divBdr>
                </w:div>
                <w:div w:id="1472402155">
                  <w:marLeft w:val="0"/>
                  <w:marRight w:val="0"/>
                  <w:marTop w:val="0"/>
                  <w:marBottom w:val="0"/>
                  <w:divBdr>
                    <w:top w:val="none" w:sz="0" w:space="0" w:color="auto"/>
                    <w:left w:val="none" w:sz="0" w:space="0" w:color="auto"/>
                    <w:bottom w:val="none" w:sz="0" w:space="0" w:color="auto"/>
                    <w:right w:val="none" w:sz="0" w:space="0" w:color="auto"/>
                  </w:divBdr>
                </w:div>
              </w:divsChild>
            </w:div>
            <w:div w:id="1174803036">
              <w:marLeft w:val="0"/>
              <w:marRight w:val="0"/>
              <w:marTop w:val="0"/>
              <w:marBottom w:val="0"/>
              <w:divBdr>
                <w:top w:val="none" w:sz="0" w:space="0" w:color="auto"/>
                <w:left w:val="none" w:sz="0" w:space="0" w:color="auto"/>
                <w:bottom w:val="none" w:sz="0" w:space="0" w:color="auto"/>
                <w:right w:val="none" w:sz="0" w:space="0" w:color="auto"/>
              </w:divBdr>
              <w:divsChild>
                <w:div w:id="430668859">
                  <w:marLeft w:val="0"/>
                  <w:marRight w:val="0"/>
                  <w:marTop w:val="0"/>
                  <w:marBottom w:val="0"/>
                  <w:divBdr>
                    <w:top w:val="none" w:sz="0" w:space="0" w:color="auto"/>
                    <w:left w:val="none" w:sz="0" w:space="0" w:color="auto"/>
                    <w:bottom w:val="none" w:sz="0" w:space="0" w:color="auto"/>
                    <w:right w:val="none" w:sz="0" w:space="0" w:color="auto"/>
                  </w:divBdr>
                </w:div>
                <w:div w:id="451436059">
                  <w:marLeft w:val="0"/>
                  <w:marRight w:val="0"/>
                  <w:marTop w:val="0"/>
                  <w:marBottom w:val="0"/>
                  <w:divBdr>
                    <w:top w:val="none" w:sz="0" w:space="0" w:color="auto"/>
                    <w:left w:val="none" w:sz="0" w:space="0" w:color="auto"/>
                    <w:bottom w:val="none" w:sz="0" w:space="0" w:color="auto"/>
                    <w:right w:val="none" w:sz="0" w:space="0" w:color="auto"/>
                  </w:divBdr>
                </w:div>
              </w:divsChild>
            </w:div>
            <w:div w:id="1496535149">
              <w:marLeft w:val="0"/>
              <w:marRight w:val="0"/>
              <w:marTop w:val="0"/>
              <w:marBottom w:val="0"/>
              <w:divBdr>
                <w:top w:val="none" w:sz="0" w:space="0" w:color="auto"/>
                <w:left w:val="none" w:sz="0" w:space="0" w:color="auto"/>
                <w:bottom w:val="none" w:sz="0" w:space="0" w:color="auto"/>
                <w:right w:val="none" w:sz="0" w:space="0" w:color="auto"/>
              </w:divBdr>
              <w:divsChild>
                <w:div w:id="691997656">
                  <w:marLeft w:val="0"/>
                  <w:marRight w:val="0"/>
                  <w:marTop w:val="0"/>
                  <w:marBottom w:val="0"/>
                  <w:divBdr>
                    <w:top w:val="none" w:sz="0" w:space="0" w:color="auto"/>
                    <w:left w:val="none" w:sz="0" w:space="0" w:color="auto"/>
                    <w:bottom w:val="none" w:sz="0" w:space="0" w:color="auto"/>
                    <w:right w:val="none" w:sz="0" w:space="0" w:color="auto"/>
                  </w:divBdr>
                </w:div>
                <w:div w:id="713653300">
                  <w:marLeft w:val="0"/>
                  <w:marRight w:val="0"/>
                  <w:marTop w:val="0"/>
                  <w:marBottom w:val="0"/>
                  <w:divBdr>
                    <w:top w:val="none" w:sz="0" w:space="0" w:color="auto"/>
                    <w:left w:val="none" w:sz="0" w:space="0" w:color="auto"/>
                    <w:bottom w:val="none" w:sz="0" w:space="0" w:color="auto"/>
                    <w:right w:val="none" w:sz="0" w:space="0" w:color="auto"/>
                  </w:divBdr>
                </w:div>
                <w:div w:id="1586840855">
                  <w:marLeft w:val="0"/>
                  <w:marRight w:val="0"/>
                  <w:marTop w:val="0"/>
                  <w:marBottom w:val="0"/>
                  <w:divBdr>
                    <w:top w:val="none" w:sz="0" w:space="0" w:color="auto"/>
                    <w:left w:val="none" w:sz="0" w:space="0" w:color="auto"/>
                    <w:bottom w:val="none" w:sz="0" w:space="0" w:color="auto"/>
                    <w:right w:val="none" w:sz="0" w:space="0" w:color="auto"/>
                  </w:divBdr>
                </w:div>
                <w:div w:id="2133790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7531370">
          <w:marLeft w:val="-75"/>
          <w:marRight w:val="0"/>
          <w:marTop w:val="30"/>
          <w:marBottom w:val="30"/>
          <w:divBdr>
            <w:top w:val="none" w:sz="0" w:space="0" w:color="auto"/>
            <w:left w:val="none" w:sz="0" w:space="0" w:color="auto"/>
            <w:bottom w:val="none" w:sz="0" w:space="0" w:color="auto"/>
            <w:right w:val="none" w:sz="0" w:space="0" w:color="auto"/>
          </w:divBdr>
          <w:divsChild>
            <w:div w:id="427625724">
              <w:marLeft w:val="0"/>
              <w:marRight w:val="0"/>
              <w:marTop w:val="0"/>
              <w:marBottom w:val="0"/>
              <w:divBdr>
                <w:top w:val="none" w:sz="0" w:space="0" w:color="auto"/>
                <w:left w:val="none" w:sz="0" w:space="0" w:color="auto"/>
                <w:bottom w:val="none" w:sz="0" w:space="0" w:color="auto"/>
                <w:right w:val="none" w:sz="0" w:space="0" w:color="auto"/>
              </w:divBdr>
              <w:divsChild>
                <w:div w:id="1545947248">
                  <w:marLeft w:val="0"/>
                  <w:marRight w:val="0"/>
                  <w:marTop w:val="0"/>
                  <w:marBottom w:val="0"/>
                  <w:divBdr>
                    <w:top w:val="none" w:sz="0" w:space="0" w:color="auto"/>
                    <w:left w:val="none" w:sz="0" w:space="0" w:color="auto"/>
                    <w:bottom w:val="none" w:sz="0" w:space="0" w:color="auto"/>
                    <w:right w:val="none" w:sz="0" w:space="0" w:color="auto"/>
                  </w:divBdr>
                </w:div>
              </w:divsChild>
            </w:div>
            <w:div w:id="1151214820">
              <w:marLeft w:val="0"/>
              <w:marRight w:val="0"/>
              <w:marTop w:val="0"/>
              <w:marBottom w:val="0"/>
              <w:divBdr>
                <w:top w:val="none" w:sz="0" w:space="0" w:color="auto"/>
                <w:left w:val="none" w:sz="0" w:space="0" w:color="auto"/>
                <w:bottom w:val="none" w:sz="0" w:space="0" w:color="auto"/>
                <w:right w:val="none" w:sz="0" w:space="0" w:color="auto"/>
              </w:divBdr>
              <w:divsChild>
                <w:div w:id="631441043">
                  <w:marLeft w:val="0"/>
                  <w:marRight w:val="0"/>
                  <w:marTop w:val="0"/>
                  <w:marBottom w:val="0"/>
                  <w:divBdr>
                    <w:top w:val="none" w:sz="0" w:space="0" w:color="auto"/>
                    <w:left w:val="none" w:sz="0" w:space="0" w:color="auto"/>
                    <w:bottom w:val="none" w:sz="0" w:space="0" w:color="auto"/>
                    <w:right w:val="none" w:sz="0" w:space="0" w:color="auto"/>
                  </w:divBdr>
                </w:div>
              </w:divsChild>
            </w:div>
            <w:div w:id="1310597691">
              <w:marLeft w:val="0"/>
              <w:marRight w:val="0"/>
              <w:marTop w:val="0"/>
              <w:marBottom w:val="0"/>
              <w:divBdr>
                <w:top w:val="none" w:sz="0" w:space="0" w:color="auto"/>
                <w:left w:val="none" w:sz="0" w:space="0" w:color="auto"/>
                <w:bottom w:val="none" w:sz="0" w:space="0" w:color="auto"/>
                <w:right w:val="none" w:sz="0" w:space="0" w:color="auto"/>
              </w:divBdr>
              <w:divsChild>
                <w:div w:id="726412883">
                  <w:marLeft w:val="0"/>
                  <w:marRight w:val="0"/>
                  <w:marTop w:val="0"/>
                  <w:marBottom w:val="0"/>
                  <w:divBdr>
                    <w:top w:val="none" w:sz="0" w:space="0" w:color="auto"/>
                    <w:left w:val="none" w:sz="0" w:space="0" w:color="auto"/>
                    <w:bottom w:val="none" w:sz="0" w:space="0" w:color="auto"/>
                    <w:right w:val="none" w:sz="0" w:space="0" w:color="auto"/>
                  </w:divBdr>
                </w:div>
              </w:divsChild>
            </w:div>
            <w:div w:id="1394696807">
              <w:marLeft w:val="0"/>
              <w:marRight w:val="0"/>
              <w:marTop w:val="0"/>
              <w:marBottom w:val="0"/>
              <w:divBdr>
                <w:top w:val="none" w:sz="0" w:space="0" w:color="auto"/>
                <w:left w:val="none" w:sz="0" w:space="0" w:color="auto"/>
                <w:bottom w:val="none" w:sz="0" w:space="0" w:color="auto"/>
                <w:right w:val="none" w:sz="0" w:space="0" w:color="auto"/>
              </w:divBdr>
              <w:divsChild>
                <w:div w:id="1191451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3791407">
          <w:marLeft w:val="360"/>
          <w:marRight w:val="0"/>
          <w:marTop w:val="0"/>
          <w:marBottom w:val="0"/>
          <w:divBdr>
            <w:top w:val="none" w:sz="0" w:space="0" w:color="auto"/>
            <w:left w:val="none" w:sz="0" w:space="0" w:color="auto"/>
            <w:bottom w:val="none" w:sz="0" w:space="0" w:color="auto"/>
            <w:right w:val="none" w:sz="0" w:space="0" w:color="auto"/>
          </w:divBdr>
        </w:div>
        <w:div w:id="1937248624">
          <w:marLeft w:val="-75"/>
          <w:marRight w:val="0"/>
          <w:marTop w:val="30"/>
          <w:marBottom w:val="30"/>
          <w:divBdr>
            <w:top w:val="none" w:sz="0" w:space="0" w:color="auto"/>
            <w:left w:val="none" w:sz="0" w:space="0" w:color="auto"/>
            <w:bottom w:val="none" w:sz="0" w:space="0" w:color="auto"/>
            <w:right w:val="none" w:sz="0" w:space="0" w:color="auto"/>
          </w:divBdr>
          <w:divsChild>
            <w:div w:id="177816562">
              <w:marLeft w:val="0"/>
              <w:marRight w:val="0"/>
              <w:marTop w:val="0"/>
              <w:marBottom w:val="0"/>
              <w:divBdr>
                <w:top w:val="none" w:sz="0" w:space="0" w:color="auto"/>
                <w:left w:val="none" w:sz="0" w:space="0" w:color="auto"/>
                <w:bottom w:val="none" w:sz="0" w:space="0" w:color="auto"/>
                <w:right w:val="none" w:sz="0" w:space="0" w:color="auto"/>
              </w:divBdr>
              <w:divsChild>
                <w:div w:id="417293633">
                  <w:marLeft w:val="0"/>
                  <w:marRight w:val="0"/>
                  <w:marTop w:val="0"/>
                  <w:marBottom w:val="0"/>
                  <w:divBdr>
                    <w:top w:val="none" w:sz="0" w:space="0" w:color="auto"/>
                    <w:left w:val="none" w:sz="0" w:space="0" w:color="auto"/>
                    <w:bottom w:val="none" w:sz="0" w:space="0" w:color="auto"/>
                    <w:right w:val="none" w:sz="0" w:space="0" w:color="auto"/>
                  </w:divBdr>
                </w:div>
              </w:divsChild>
            </w:div>
            <w:div w:id="1105231137">
              <w:marLeft w:val="0"/>
              <w:marRight w:val="0"/>
              <w:marTop w:val="0"/>
              <w:marBottom w:val="0"/>
              <w:divBdr>
                <w:top w:val="none" w:sz="0" w:space="0" w:color="auto"/>
                <w:left w:val="none" w:sz="0" w:space="0" w:color="auto"/>
                <w:bottom w:val="none" w:sz="0" w:space="0" w:color="auto"/>
                <w:right w:val="none" w:sz="0" w:space="0" w:color="auto"/>
              </w:divBdr>
              <w:divsChild>
                <w:div w:id="40373854">
                  <w:marLeft w:val="0"/>
                  <w:marRight w:val="0"/>
                  <w:marTop w:val="0"/>
                  <w:marBottom w:val="0"/>
                  <w:divBdr>
                    <w:top w:val="none" w:sz="0" w:space="0" w:color="auto"/>
                    <w:left w:val="none" w:sz="0" w:space="0" w:color="auto"/>
                    <w:bottom w:val="none" w:sz="0" w:space="0" w:color="auto"/>
                    <w:right w:val="none" w:sz="0" w:space="0" w:color="auto"/>
                  </w:divBdr>
                </w:div>
                <w:div w:id="1502811004">
                  <w:marLeft w:val="0"/>
                  <w:marRight w:val="0"/>
                  <w:marTop w:val="0"/>
                  <w:marBottom w:val="0"/>
                  <w:divBdr>
                    <w:top w:val="none" w:sz="0" w:space="0" w:color="auto"/>
                    <w:left w:val="none" w:sz="0" w:space="0" w:color="auto"/>
                    <w:bottom w:val="none" w:sz="0" w:space="0" w:color="auto"/>
                    <w:right w:val="none" w:sz="0" w:space="0" w:color="auto"/>
                  </w:divBdr>
                </w:div>
              </w:divsChild>
            </w:div>
            <w:div w:id="1656831936">
              <w:marLeft w:val="0"/>
              <w:marRight w:val="0"/>
              <w:marTop w:val="0"/>
              <w:marBottom w:val="0"/>
              <w:divBdr>
                <w:top w:val="none" w:sz="0" w:space="0" w:color="auto"/>
                <w:left w:val="none" w:sz="0" w:space="0" w:color="auto"/>
                <w:bottom w:val="none" w:sz="0" w:space="0" w:color="auto"/>
                <w:right w:val="none" w:sz="0" w:space="0" w:color="auto"/>
              </w:divBdr>
              <w:divsChild>
                <w:div w:id="122895586">
                  <w:marLeft w:val="0"/>
                  <w:marRight w:val="0"/>
                  <w:marTop w:val="0"/>
                  <w:marBottom w:val="0"/>
                  <w:divBdr>
                    <w:top w:val="none" w:sz="0" w:space="0" w:color="auto"/>
                    <w:left w:val="none" w:sz="0" w:space="0" w:color="auto"/>
                    <w:bottom w:val="none" w:sz="0" w:space="0" w:color="auto"/>
                    <w:right w:val="none" w:sz="0" w:space="0" w:color="auto"/>
                  </w:divBdr>
                </w:div>
                <w:div w:id="1440223596">
                  <w:marLeft w:val="0"/>
                  <w:marRight w:val="0"/>
                  <w:marTop w:val="0"/>
                  <w:marBottom w:val="0"/>
                  <w:divBdr>
                    <w:top w:val="none" w:sz="0" w:space="0" w:color="auto"/>
                    <w:left w:val="none" w:sz="0" w:space="0" w:color="auto"/>
                    <w:bottom w:val="none" w:sz="0" w:space="0" w:color="auto"/>
                    <w:right w:val="none" w:sz="0" w:space="0" w:color="auto"/>
                  </w:divBdr>
                </w:div>
              </w:divsChild>
            </w:div>
            <w:div w:id="1921062816">
              <w:marLeft w:val="0"/>
              <w:marRight w:val="0"/>
              <w:marTop w:val="0"/>
              <w:marBottom w:val="0"/>
              <w:divBdr>
                <w:top w:val="none" w:sz="0" w:space="0" w:color="auto"/>
                <w:left w:val="none" w:sz="0" w:space="0" w:color="auto"/>
                <w:bottom w:val="none" w:sz="0" w:space="0" w:color="auto"/>
                <w:right w:val="none" w:sz="0" w:space="0" w:color="auto"/>
              </w:divBdr>
              <w:divsChild>
                <w:div w:id="1342202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2977226">
          <w:marLeft w:val="360"/>
          <w:marRight w:val="0"/>
          <w:marTop w:val="0"/>
          <w:marBottom w:val="0"/>
          <w:divBdr>
            <w:top w:val="none" w:sz="0" w:space="0" w:color="auto"/>
            <w:left w:val="none" w:sz="0" w:space="0" w:color="auto"/>
            <w:bottom w:val="none" w:sz="0" w:space="0" w:color="auto"/>
            <w:right w:val="none" w:sz="0" w:space="0" w:color="auto"/>
          </w:divBdr>
        </w:div>
      </w:divsChild>
    </w:div>
    <w:div w:id="57828818">
      <w:bodyDiv w:val="1"/>
      <w:marLeft w:val="0"/>
      <w:marRight w:val="0"/>
      <w:marTop w:val="0"/>
      <w:marBottom w:val="0"/>
      <w:divBdr>
        <w:top w:val="none" w:sz="0" w:space="0" w:color="auto"/>
        <w:left w:val="none" w:sz="0" w:space="0" w:color="auto"/>
        <w:bottom w:val="none" w:sz="0" w:space="0" w:color="auto"/>
        <w:right w:val="none" w:sz="0" w:space="0" w:color="auto"/>
      </w:divBdr>
    </w:div>
    <w:div w:id="78406593">
      <w:bodyDiv w:val="1"/>
      <w:marLeft w:val="0"/>
      <w:marRight w:val="0"/>
      <w:marTop w:val="0"/>
      <w:marBottom w:val="0"/>
      <w:divBdr>
        <w:top w:val="none" w:sz="0" w:space="0" w:color="auto"/>
        <w:left w:val="none" w:sz="0" w:space="0" w:color="auto"/>
        <w:bottom w:val="none" w:sz="0" w:space="0" w:color="auto"/>
        <w:right w:val="none" w:sz="0" w:space="0" w:color="auto"/>
      </w:divBdr>
      <w:divsChild>
        <w:div w:id="88892610">
          <w:marLeft w:val="0"/>
          <w:marRight w:val="0"/>
          <w:marTop w:val="0"/>
          <w:marBottom w:val="0"/>
          <w:divBdr>
            <w:top w:val="none" w:sz="0" w:space="0" w:color="auto"/>
            <w:left w:val="none" w:sz="0" w:space="0" w:color="auto"/>
            <w:bottom w:val="none" w:sz="0" w:space="0" w:color="auto"/>
            <w:right w:val="none" w:sz="0" w:space="0" w:color="auto"/>
          </w:divBdr>
        </w:div>
        <w:div w:id="391851378">
          <w:marLeft w:val="0"/>
          <w:marRight w:val="0"/>
          <w:marTop w:val="0"/>
          <w:marBottom w:val="0"/>
          <w:divBdr>
            <w:top w:val="none" w:sz="0" w:space="0" w:color="auto"/>
            <w:left w:val="none" w:sz="0" w:space="0" w:color="auto"/>
            <w:bottom w:val="none" w:sz="0" w:space="0" w:color="auto"/>
            <w:right w:val="none" w:sz="0" w:space="0" w:color="auto"/>
          </w:divBdr>
        </w:div>
      </w:divsChild>
    </w:div>
    <w:div w:id="83108744">
      <w:bodyDiv w:val="1"/>
      <w:marLeft w:val="0"/>
      <w:marRight w:val="0"/>
      <w:marTop w:val="0"/>
      <w:marBottom w:val="0"/>
      <w:divBdr>
        <w:top w:val="none" w:sz="0" w:space="0" w:color="auto"/>
        <w:left w:val="none" w:sz="0" w:space="0" w:color="auto"/>
        <w:bottom w:val="none" w:sz="0" w:space="0" w:color="auto"/>
        <w:right w:val="none" w:sz="0" w:space="0" w:color="auto"/>
      </w:divBdr>
      <w:divsChild>
        <w:div w:id="419183494">
          <w:marLeft w:val="0"/>
          <w:marRight w:val="0"/>
          <w:marTop w:val="0"/>
          <w:marBottom w:val="0"/>
          <w:divBdr>
            <w:top w:val="none" w:sz="0" w:space="0" w:color="auto"/>
            <w:left w:val="none" w:sz="0" w:space="0" w:color="auto"/>
            <w:bottom w:val="none" w:sz="0" w:space="0" w:color="auto"/>
            <w:right w:val="none" w:sz="0" w:space="0" w:color="auto"/>
          </w:divBdr>
        </w:div>
        <w:div w:id="653947986">
          <w:marLeft w:val="0"/>
          <w:marRight w:val="0"/>
          <w:marTop w:val="0"/>
          <w:marBottom w:val="0"/>
          <w:divBdr>
            <w:top w:val="none" w:sz="0" w:space="0" w:color="auto"/>
            <w:left w:val="none" w:sz="0" w:space="0" w:color="auto"/>
            <w:bottom w:val="none" w:sz="0" w:space="0" w:color="auto"/>
            <w:right w:val="none" w:sz="0" w:space="0" w:color="auto"/>
          </w:divBdr>
        </w:div>
        <w:div w:id="755634170">
          <w:marLeft w:val="0"/>
          <w:marRight w:val="0"/>
          <w:marTop w:val="0"/>
          <w:marBottom w:val="0"/>
          <w:divBdr>
            <w:top w:val="none" w:sz="0" w:space="0" w:color="auto"/>
            <w:left w:val="none" w:sz="0" w:space="0" w:color="auto"/>
            <w:bottom w:val="none" w:sz="0" w:space="0" w:color="auto"/>
            <w:right w:val="none" w:sz="0" w:space="0" w:color="auto"/>
          </w:divBdr>
          <w:divsChild>
            <w:div w:id="333144025">
              <w:marLeft w:val="-75"/>
              <w:marRight w:val="0"/>
              <w:marTop w:val="30"/>
              <w:marBottom w:val="30"/>
              <w:divBdr>
                <w:top w:val="none" w:sz="0" w:space="0" w:color="auto"/>
                <w:left w:val="none" w:sz="0" w:space="0" w:color="auto"/>
                <w:bottom w:val="none" w:sz="0" w:space="0" w:color="auto"/>
                <w:right w:val="none" w:sz="0" w:space="0" w:color="auto"/>
              </w:divBdr>
              <w:divsChild>
                <w:div w:id="22099693">
                  <w:marLeft w:val="0"/>
                  <w:marRight w:val="0"/>
                  <w:marTop w:val="0"/>
                  <w:marBottom w:val="0"/>
                  <w:divBdr>
                    <w:top w:val="none" w:sz="0" w:space="0" w:color="auto"/>
                    <w:left w:val="none" w:sz="0" w:space="0" w:color="auto"/>
                    <w:bottom w:val="none" w:sz="0" w:space="0" w:color="auto"/>
                    <w:right w:val="none" w:sz="0" w:space="0" w:color="auto"/>
                  </w:divBdr>
                  <w:divsChild>
                    <w:div w:id="496504119">
                      <w:marLeft w:val="0"/>
                      <w:marRight w:val="0"/>
                      <w:marTop w:val="0"/>
                      <w:marBottom w:val="0"/>
                      <w:divBdr>
                        <w:top w:val="none" w:sz="0" w:space="0" w:color="auto"/>
                        <w:left w:val="none" w:sz="0" w:space="0" w:color="auto"/>
                        <w:bottom w:val="none" w:sz="0" w:space="0" w:color="auto"/>
                        <w:right w:val="none" w:sz="0" w:space="0" w:color="auto"/>
                      </w:divBdr>
                    </w:div>
                  </w:divsChild>
                </w:div>
                <w:div w:id="34502245">
                  <w:marLeft w:val="0"/>
                  <w:marRight w:val="0"/>
                  <w:marTop w:val="0"/>
                  <w:marBottom w:val="0"/>
                  <w:divBdr>
                    <w:top w:val="none" w:sz="0" w:space="0" w:color="auto"/>
                    <w:left w:val="none" w:sz="0" w:space="0" w:color="auto"/>
                    <w:bottom w:val="none" w:sz="0" w:space="0" w:color="auto"/>
                    <w:right w:val="none" w:sz="0" w:space="0" w:color="auto"/>
                  </w:divBdr>
                  <w:divsChild>
                    <w:div w:id="1532063018">
                      <w:marLeft w:val="0"/>
                      <w:marRight w:val="0"/>
                      <w:marTop w:val="0"/>
                      <w:marBottom w:val="0"/>
                      <w:divBdr>
                        <w:top w:val="none" w:sz="0" w:space="0" w:color="auto"/>
                        <w:left w:val="none" w:sz="0" w:space="0" w:color="auto"/>
                        <w:bottom w:val="none" w:sz="0" w:space="0" w:color="auto"/>
                        <w:right w:val="none" w:sz="0" w:space="0" w:color="auto"/>
                      </w:divBdr>
                    </w:div>
                  </w:divsChild>
                </w:div>
                <w:div w:id="79644275">
                  <w:marLeft w:val="0"/>
                  <w:marRight w:val="0"/>
                  <w:marTop w:val="0"/>
                  <w:marBottom w:val="0"/>
                  <w:divBdr>
                    <w:top w:val="none" w:sz="0" w:space="0" w:color="auto"/>
                    <w:left w:val="none" w:sz="0" w:space="0" w:color="auto"/>
                    <w:bottom w:val="none" w:sz="0" w:space="0" w:color="auto"/>
                    <w:right w:val="none" w:sz="0" w:space="0" w:color="auto"/>
                  </w:divBdr>
                  <w:divsChild>
                    <w:div w:id="888692556">
                      <w:marLeft w:val="0"/>
                      <w:marRight w:val="0"/>
                      <w:marTop w:val="0"/>
                      <w:marBottom w:val="0"/>
                      <w:divBdr>
                        <w:top w:val="none" w:sz="0" w:space="0" w:color="auto"/>
                        <w:left w:val="none" w:sz="0" w:space="0" w:color="auto"/>
                        <w:bottom w:val="none" w:sz="0" w:space="0" w:color="auto"/>
                        <w:right w:val="none" w:sz="0" w:space="0" w:color="auto"/>
                      </w:divBdr>
                    </w:div>
                  </w:divsChild>
                </w:div>
                <w:div w:id="79789497">
                  <w:marLeft w:val="0"/>
                  <w:marRight w:val="0"/>
                  <w:marTop w:val="0"/>
                  <w:marBottom w:val="0"/>
                  <w:divBdr>
                    <w:top w:val="none" w:sz="0" w:space="0" w:color="auto"/>
                    <w:left w:val="none" w:sz="0" w:space="0" w:color="auto"/>
                    <w:bottom w:val="none" w:sz="0" w:space="0" w:color="auto"/>
                    <w:right w:val="none" w:sz="0" w:space="0" w:color="auto"/>
                  </w:divBdr>
                  <w:divsChild>
                    <w:div w:id="1316497704">
                      <w:marLeft w:val="0"/>
                      <w:marRight w:val="0"/>
                      <w:marTop w:val="0"/>
                      <w:marBottom w:val="0"/>
                      <w:divBdr>
                        <w:top w:val="none" w:sz="0" w:space="0" w:color="auto"/>
                        <w:left w:val="none" w:sz="0" w:space="0" w:color="auto"/>
                        <w:bottom w:val="none" w:sz="0" w:space="0" w:color="auto"/>
                        <w:right w:val="none" w:sz="0" w:space="0" w:color="auto"/>
                      </w:divBdr>
                    </w:div>
                  </w:divsChild>
                </w:div>
                <w:div w:id="138232969">
                  <w:marLeft w:val="0"/>
                  <w:marRight w:val="0"/>
                  <w:marTop w:val="0"/>
                  <w:marBottom w:val="0"/>
                  <w:divBdr>
                    <w:top w:val="none" w:sz="0" w:space="0" w:color="auto"/>
                    <w:left w:val="none" w:sz="0" w:space="0" w:color="auto"/>
                    <w:bottom w:val="none" w:sz="0" w:space="0" w:color="auto"/>
                    <w:right w:val="none" w:sz="0" w:space="0" w:color="auto"/>
                  </w:divBdr>
                  <w:divsChild>
                    <w:div w:id="626090151">
                      <w:marLeft w:val="0"/>
                      <w:marRight w:val="0"/>
                      <w:marTop w:val="0"/>
                      <w:marBottom w:val="0"/>
                      <w:divBdr>
                        <w:top w:val="none" w:sz="0" w:space="0" w:color="auto"/>
                        <w:left w:val="none" w:sz="0" w:space="0" w:color="auto"/>
                        <w:bottom w:val="none" w:sz="0" w:space="0" w:color="auto"/>
                        <w:right w:val="none" w:sz="0" w:space="0" w:color="auto"/>
                      </w:divBdr>
                    </w:div>
                  </w:divsChild>
                </w:div>
                <w:div w:id="147014840">
                  <w:marLeft w:val="0"/>
                  <w:marRight w:val="0"/>
                  <w:marTop w:val="0"/>
                  <w:marBottom w:val="0"/>
                  <w:divBdr>
                    <w:top w:val="none" w:sz="0" w:space="0" w:color="auto"/>
                    <w:left w:val="none" w:sz="0" w:space="0" w:color="auto"/>
                    <w:bottom w:val="none" w:sz="0" w:space="0" w:color="auto"/>
                    <w:right w:val="none" w:sz="0" w:space="0" w:color="auto"/>
                  </w:divBdr>
                  <w:divsChild>
                    <w:div w:id="755782332">
                      <w:marLeft w:val="0"/>
                      <w:marRight w:val="0"/>
                      <w:marTop w:val="0"/>
                      <w:marBottom w:val="0"/>
                      <w:divBdr>
                        <w:top w:val="none" w:sz="0" w:space="0" w:color="auto"/>
                        <w:left w:val="none" w:sz="0" w:space="0" w:color="auto"/>
                        <w:bottom w:val="none" w:sz="0" w:space="0" w:color="auto"/>
                        <w:right w:val="none" w:sz="0" w:space="0" w:color="auto"/>
                      </w:divBdr>
                    </w:div>
                  </w:divsChild>
                </w:div>
                <w:div w:id="187649443">
                  <w:marLeft w:val="0"/>
                  <w:marRight w:val="0"/>
                  <w:marTop w:val="0"/>
                  <w:marBottom w:val="0"/>
                  <w:divBdr>
                    <w:top w:val="none" w:sz="0" w:space="0" w:color="auto"/>
                    <w:left w:val="none" w:sz="0" w:space="0" w:color="auto"/>
                    <w:bottom w:val="none" w:sz="0" w:space="0" w:color="auto"/>
                    <w:right w:val="none" w:sz="0" w:space="0" w:color="auto"/>
                  </w:divBdr>
                  <w:divsChild>
                    <w:div w:id="2028561202">
                      <w:marLeft w:val="0"/>
                      <w:marRight w:val="0"/>
                      <w:marTop w:val="0"/>
                      <w:marBottom w:val="0"/>
                      <w:divBdr>
                        <w:top w:val="none" w:sz="0" w:space="0" w:color="auto"/>
                        <w:left w:val="none" w:sz="0" w:space="0" w:color="auto"/>
                        <w:bottom w:val="none" w:sz="0" w:space="0" w:color="auto"/>
                        <w:right w:val="none" w:sz="0" w:space="0" w:color="auto"/>
                      </w:divBdr>
                    </w:div>
                  </w:divsChild>
                </w:div>
                <w:div w:id="220948312">
                  <w:marLeft w:val="0"/>
                  <w:marRight w:val="0"/>
                  <w:marTop w:val="0"/>
                  <w:marBottom w:val="0"/>
                  <w:divBdr>
                    <w:top w:val="none" w:sz="0" w:space="0" w:color="auto"/>
                    <w:left w:val="none" w:sz="0" w:space="0" w:color="auto"/>
                    <w:bottom w:val="none" w:sz="0" w:space="0" w:color="auto"/>
                    <w:right w:val="none" w:sz="0" w:space="0" w:color="auto"/>
                  </w:divBdr>
                  <w:divsChild>
                    <w:div w:id="991444703">
                      <w:marLeft w:val="0"/>
                      <w:marRight w:val="0"/>
                      <w:marTop w:val="0"/>
                      <w:marBottom w:val="0"/>
                      <w:divBdr>
                        <w:top w:val="none" w:sz="0" w:space="0" w:color="auto"/>
                        <w:left w:val="none" w:sz="0" w:space="0" w:color="auto"/>
                        <w:bottom w:val="none" w:sz="0" w:space="0" w:color="auto"/>
                        <w:right w:val="none" w:sz="0" w:space="0" w:color="auto"/>
                      </w:divBdr>
                    </w:div>
                  </w:divsChild>
                </w:div>
                <w:div w:id="405028830">
                  <w:marLeft w:val="0"/>
                  <w:marRight w:val="0"/>
                  <w:marTop w:val="0"/>
                  <w:marBottom w:val="0"/>
                  <w:divBdr>
                    <w:top w:val="none" w:sz="0" w:space="0" w:color="auto"/>
                    <w:left w:val="none" w:sz="0" w:space="0" w:color="auto"/>
                    <w:bottom w:val="none" w:sz="0" w:space="0" w:color="auto"/>
                    <w:right w:val="none" w:sz="0" w:space="0" w:color="auto"/>
                  </w:divBdr>
                  <w:divsChild>
                    <w:div w:id="1448423625">
                      <w:marLeft w:val="0"/>
                      <w:marRight w:val="0"/>
                      <w:marTop w:val="0"/>
                      <w:marBottom w:val="0"/>
                      <w:divBdr>
                        <w:top w:val="none" w:sz="0" w:space="0" w:color="auto"/>
                        <w:left w:val="none" w:sz="0" w:space="0" w:color="auto"/>
                        <w:bottom w:val="none" w:sz="0" w:space="0" w:color="auto"/>
                        <w:right w:val="none" w:sz="0" w:space="0" w:color="auto"/>
                      </w:divBdr>
                    </w:div>
                  </w:divsChild>
                </w:div>
                <w:div w:id="480777242">
                  <w:marLeft w:val="0"/>
                  <w:marRight w:val="0"/>
                  <w:marTop w:val="0"/>
                  <w:marBottom w:val="0"/>
                  <w:divBdr>
                    <w:top w:val="none" w:sz="0" w:space="0" w:color="auto"/>
                    <w:left w:val="none" w:sz="0" w:space="0" w:color="auto"/>
                    <w:bottom w:val="none" w:sz="0" w:space="0" w:color="auto"/>
                    <w:right w:val="none" w:sz="0" w:space="0" w:color="auto"/>
                  </w:divBdr>
                  <w:divsChild>
                    <w:div w:id="1005209856">
                      <w:marLeft w:val="0"/>
                      <w:marRight w:val="0"/>
                      <w:marTop w:val="0"/>
                      <w:marBottom w:val="0"/>
                      <w:divBdr>
                        <w:top w:val="none" w:sz="0" w:space="0" w:color="auto"/>
                        <w:left w:val="none" w:sz="0" w:space="0" w:color="auto"/>
                        <w:bottom w:val="none" w:sz="0" w:space="0" w:color="auto"/>
                        <w:right w:val="none" w:sz="0" w:space="0" w:color="auto"/>
                      </w:divBdr>
                    </w:div>
                  </w:divsChild>
                </w:div>
                <w:div w:id="522789561">
                  <w:marLeft w:val="0"/>
                  <w:marRight w:val="0"/>
                  <w:marTop w:val="0"/>
                  <w:marBottom w:val="0"/>
                  <w:divBdr>
                    <w:top w:val="none" w:sz="0" w:space="0" w:color="auto"/>
                    <w:left w:val="none" w:sz="0" w:space="0" w:color="auto"/>
                    <w:bottom w:val="none" w:sz="0" w:space="0" w:color="auto"/>
                    <w:right w:val="none" w:sz="0" w:space="0" w:color="auto"/>
                  </w:divBdr>
                  <w:divsChild>
                    <w:div w:id="2086411523">
                      <w:marLeft w:val="0"/>
                      <w:marRight w:val="0"/>
                      <w:marTop w:val="0"/>
                      <w:marBottom w:val="0"/>
                      <w:divBdr>
                        <w:top w:val="none" w:sz="0" w:space="0" w:color="auto"/>
                        <w:left w:val="none" w:sz="0" w:space="0" w:color="auto"/>
                        <w:bottom w:val="none" w:sz="0" w:space="0" w:color="auto"/>
                        <w:right w:val="none" w:sz="0" w:space="0" w:color="auto"/>
                      </w:divBdr>
                    </w:div>
                  </w:divsChild>
                </w:div>
                <w:div w:id="683826029">
                  <w:marLeft w:val="0"/>
                  <w:marRight w:val="0"/>
                  <w:marTop w:val="0"/>
                  <w:marBottom w:val="0"/>
                  <w:divBdr>
                    <w:top w:val="none" w:sz="0" w:space="0" w:color="auto"/>
                    <w:left w:val="none" w:sz="0" w:space="0" w:color="auto"/>
                    <w:bottom w:val="none" w:sz="0" w:space="0" w:color="auto"/>
                    <w:right w:val="none" w:sz="0" w:space="0" w:color="auto"/>
                  </w:divBdr>
                  <w:divsChild>
                    <w:div w:id="444928623">
                      <w:marLeft w:val="0"/>
                      <w:marRight w:val="0"/>
                      <w:marTop w:val="0"/>
                      <w:marBottom w:val="0"/>
                      <w:divBdr>
                        <w:top w:val="none" w:sz="0" w:space="0" w:color="auto"/>
                        <w:left w:val="none" w:sz="0" w:space="0" w:color="auto"/>
                        <w:bottom w:val="none" w:sz="0" w:space="0" w:color="auto"/>
                        <w:right w:val="none" w:sz="0" w:space="0" w:color="auto"/>
                      </w:divBdr>
                    </w:div>
                  </w:divsChild>
                </w:div>
                <w:div w:id="688797691">
                  <w:marLeft w:val="0"/>
                  <w:marRight w:val="0"/>
                  <w:marTop w:val="0"/>
                  <w:marBottom w:val="0"/>
                  <w:divBdr>
                    <w:top w:val="none" w:sz="0" w:space="0" w:color="auto"/>
                    <w:left w:val="none" w:sz="0" w:space="0" w:color="auto"/>
                    <w:bottom w:val="none" w:sz="0" w:space="0" w:color="auto"/>
                    <w:right w:val="none" w:sz="0" w:space="0" w:color="auto"/>
                  </w:divBdr>
                  <w:divsChild>
                    <w:div w:id="836305854">
                      <w:marLeft w:val="0"/>
                      <w:marRight w:val="0"/>
                      <w:marTop w:val="0"/>
                      <w:marBottom w:val="0"/>
                      <w:divBdr>
                        <w:top w:val="none" w:sz="0" w:space="0" w:color="auto"/>
                        <w:left w:val="none" w:sz="0" w:space="0" w:color="auto"/>
                        <w:bottom w:val="none" w:sz="0" w:space="0" w:color="auto"/>
                        <w:right w:val="none" w:sz="0" w:space="0" w:color="auto"/>
                      </w:divBdr>
                    </w:div>
                  </w:divsChild>
                </w:div>
                <w:div w:id="703140863">
                  <w:marLeft w:val="0"/>
                  <w:marRight w:val="0"/>
                  <w:marTop w:val="0"/>
                  <w:marBottom w:val="0"/>
                  <w:divBdr>
                    <w:top w:val="none" w:sz="0" w:space="0" w:color="auto"/>
                    <w:left w:val="none" w:sz="0" w:space="0" w:color="auto"/>
                    <w:bottom w:val="none" w:sz="0" w:space="0" w:color="auto"/>
                    <w:right w:val="none" w:sz="0" w:space="0" w:color="auto"/>
                  </w:divBdr>
                  <w:divsChild>
                    <w:div w:id="914247770">
                      <w:marLeft w:val="0"/>
                      <w:marRight w:val="0"/>
                      <w:marTop w:val="0"/>
                      <w:marBottom w:val="0"/>
                      <w:divBdr>
                        <w:top w:val="none" w:sz="0" w:space="0" w:color="auto"/>
                        <w:left w:val="none" w:sz="0" w:space="0" w:color="auto"/>
                        <w:bottom w:val="none" w:sz="0" w:space="0" w:color="auto"/>
                        <w:right w:val="none" w:sz="0" w:space="0" w:color="auto"/>
                      </w:divBdr>
                    </w:div>
                  </w:divsChild>
                </w:div>
                <w:div w:id="844827590">
                  <w:marLeft w:val="0"/>
                  <w:marRight w:val="0"/>
                  <w:marTop w:val="0"/>
                  <w:marBottom w:val="0"/>
                  <w:divBdr>
                    <w:top w:val="none" w:sz="0" w:space="0" w:color="auto"/>
                    <w:left w:val="none" w:sz="0" w:space="0" w:color="auto"/>
                    <w:bottom w:val="none" w:sz="0" w:space="0" w:color="auto"/>
                    <w:right w:val="none" w:sz="0" w:space="0" w:color="auto"/>
                  </w:divBdr>
                  <w:divsChild>
                    <w:div w:id="738479477">
                      <w:marLeft w:val="0"/>
                      <w:marRight w:val="0"/>
                      <w:marTop w:val="0"/>
                      <w:marBottom w:val="0"/>
                      <w:divBdr>
                        <w:top w:val="none" w:sz="0" w:space="0" w:color="auto"/>
                        <w:left w:val="none" w:sz="0" w:space="0" w:color="auto"/>
                        <w:bottom w:val="none" w:sz="0" w:space="0" w:color="auto"/>
                        <w:right w:val="none" w:sz="0" w:space="0" w:color="auto"/>
                      </w:divBdr>
                    </w:div>
                  </w:divsChild>
                </w:div>
                <w:div w:id="881097614">
                  <w:marLeft w:val="0"/>
                  <w:marRight w:val="0"/>
                  <w:marTop w:val="0"/>
                  <w:marBottom w:val="0"/>
                  <w:divBdr>
                    <w:top w:val="none" w:sz="0" w:space="0" w:color="auto"/>
                    <w:left w:val="none" w:sz="0" w:space="0" w:color="auto"/>
                    <w:bottom w:val="none" w:sz="0" w:space="0" w:color="auto"/>
                    <w:right w:val="none" w:sz="0" w:space="0" w:color="auto"/>
                  </w:divBdr>
                  <w:divsChild>
                    <w:div w:id="999309238">
                      <w:marLeft w:val="0"/>
                      <w:marRight w:val="0"/>
                      <w:marTop w:val="0"/>
                      <w:marBottom w:val="0"/>
                      <w:divBdr>
                        <w:top w:val="none" w:sz="0" w:space="0" w:color="auto"/>
                        <w:left w:val="none" w:sz="0" w:space="0" w:color="auto"/>
                        <w:bottom w:val="none" w:sz="0" w:space="0" w:color="auto"/>
                        <w:right w:val="none" w:sz="0" w:space="0" w:color="auto"/>
                      </w:divBdr>
                    </w:div>
                  </w:divsChild>
                </w:div>
                <w:div w:id="1009720803">
                  <w:marLeft w:val="0"/>
                  <w:marRight w:val="0"/>
                  <w:marTop w:val="0"/>
                  <w:marBottom w:val="0"/>
                  <w:divBdr>
                    <w:top w:val="none" w:sz="0" w:space="0" w:color="auto"/>
                    <w:left w:val="none" w:sz="0" w:space="0" w:color="auto"/>
                    <w:bottom w:val="none" w:sz="0" w:space="0" w:color="auto"/>
                    <w:right w:val="none" w:sz="0" w:space="0" w:color="auto"/>
                  </w:divBdr>
                  <w:divsChild>
                    <w:div w:id="2066879301">
                      <w:marLeft w:val="0"/>
                      <w:marRight w:val="0"/>
                      <w:marTop w:val="0"/>
                      <w:marBottom w:val="0"/>
                      <w:divBdr>
                        <w:top w:val="none" w:sz="0" w:space="0" w:color="auto"/>
                        <w:left w:val="none" w:sz="0" w:space="0" w:color="auto"/>
                        <w:bottom w:val="none" w:sz="0" w:space="0" w:color="auto"/>
                        <w:right w:val="none" w:sz="0" w:space="0" w:color="auto"/>
                      </w:divBdr>
                    </w:div>
                  </w:divsChild>
                </w:div>
                <w:div w:id="1105535099">
                  <w:marLeft w:val="0"/>
                  <w:marRight w:val="0"/>
                  <w:marTop w:val="0"/>
                  <w:marBottom w:val="0"/>
                  <w:divBdr>
                    <w:top w:val="none" w:sz="0" w:space="0" w:color="auto"/>
                    <w:left w:val="none" w:sz="0" w:space="0" w:color="auto"/>
                    <w:bottom w:val="none" w:sz="0" w:space="0" w:color="auto"/>
                    <w:right w:val="none" w:sz="0" w:space="0" w:color="auto"/>
                  </w:divBdr>
                  <w:divsChild>
                    <w:div w:id="1606108950">
                      <w:marLeft w:val="0"/>
                      <w:marRight w:val="0"/>
                      <w:marTop w:val="0"/>
                      <w:marBottom w:val="0"/>
                      <w:divBdr>
                        <w:top w:val="none" w:sz="0" w:space="0" w:color="auto"/>
                        <w:left w:val="none" w:sz="0" w:space="0" w:color="auto"/>
                        <w:bottom w:val="none" w:sz="0" w:space="0" w:color="auto"/>
                        <w:right w:val="none" w:sz="0" w:space="0" w:color="auto"/>
                      </w:divBdr>
                    </w:div>
                  </w:divsChild>
                </w:div>
                <w:div w:id="1180311523">
                  <w:marLeft w:val="0"/>
                  <w:marRight w:val="0"/>
                  <w:marTop w:val="0"/>
                  <w:marBottom w:val="0"/>
                  <w:divBdr>
                    <w:top w:val="none" w:sz="0" w:space="0" w:color="auto"/>
                    <w:left w:val="none" w:sz="0" w:space="0" w:color="auto"/>
                    <w:bottom w:val="none" w:sz="0" w:space="0" w:color="auto"/>
                    <w:right w:val="none" w:sz="0" w:space="0" w:color="auto"/>
                  </w:divBdr>
                  <w:divsChild>
                    <w:div w:id="384329644">
                      <w:marLeft w:val="0"/>
                      <w:marRight w:val="0"/>
                      <w:marTop w:val="0"/>
                      <w:marBottom w:val="0"/>
                      <w:divBdr>
                        <w:top w:val="none" w:sz="0" w:space="0" w:color="auto"/>
                        <w:left w:val="none" w:sz="0" w:space="0" w:color="auto"/>
                        <w:bottom w:val="none" w:sz="0" w:space="0" w:color="auto"/>
                        <w:right w:val="none" w:sz="0" w:space="0" w:color="auto"/>
                      </w:divBdr>
                    </w:div>
                  </w:divsChild>
                </w:div>
                <w:div w:id="1189176680">
                  <w:marLeft w:val="0"/>
                  <w:marRight w:val="0"/>
                  <w:marTop w:val="0"/>
                  <w:marBottom w:val="0"/>
                  <w:divBdr>
                    <w:top w:val="none" w:sz="0" w:space="0" w:color="auto"/>
                    <w:left w:val="none" w:sz="0" w:space="0" w:color="auto"/>
                    <w:bottom w:val="none" w:sz="0" w:space="0" w:color="auto"/>
                    <w:right w:val="none" w:sz="0" w:space="0" w:color="auto"/>
                  </w:divBdr>
                  <w:divsChild>
                    <w:div w:id="1062097971">
                      <w:marLeft w:val="0"/>
                      <w:marRight w:val="0"/>
                      <w:marTop w:val="0"/>
                      <w:marBottom w:val="0"/>
                      <w:divBdr>
                        <w:top w:val="none" w:sz="0" w:space="0" w:color="auto"/>
                        <w:left w:val="none" w:sz="0" w:space="0" w:color="auto"/>
                        <w:bottom w:val="none" w:sz="0" w:space="0" w:color="auto"/>
                        <w:right w:val="none" w:sz="0" w:space="0" w:color="auto"/>
                      </w:divBdr>
                    </w:div>
                  </w:divsChild>
                </w:div>
                <w:div w:id="1235318177">
                  <w:marLeft w:val="0"/>
                  <w:marRight w:val="0"/>
                  <w:marTop w:val="0"/>
                  <w:marBottom w:val="0"/>
                  <w:divBdr>
                    <w:top w:val="none" w:sz="0" w:space="0" w:color="auto"/>
                    <w:left w:val="none" w:sz="0" w:space="0" w:color="auto"/>
                    <w:bottom w:val="none" w:sz="0" w:space="0" w:color="auto"/>
                    <w:right w:val="none" w:sz="0" w:space="0" w:color="auto"/>
                  </w:divBdr>
                  <w:divsChild>
                    <w:div w:id="1367481831">
                      <w:marLeft w:val="0"/>
                      <w:marRight w:val="0"/>
                      <w:marTop w:val="0"/>
                      <w:marBottom w:val="0"/>
                      <w:divBdr>
                        <w:top w:val="none" w:sz="0" w:space="0" w:color="auto"/>
                        <w:left w:val="none" w:sz="0" w:space="0" w:color="auto"/>
                        <w:bottom w:val="none" w:sz="0" w:space="0" w:color="auto"/>
                        <w:right w:val="none" w:sz="0" w:space="0" w:color="auto"/>
                      </w:divBdr>
                    </w:div>
                  </w:divsChild>
                </w:div>
                <w:div w:id="1310136558">
                  <w:marLeft w:val="0"/>
                  <w:marRight w:val="0"/>
                  <w:marTop w:val="0"/>
                  <w:marBottom w:val="0"/>
                  <w:divBdr>
                    <w:top w:val="none" w:sz="0" w:space="0" w:color="auto"/>
                    <w:left w:val="none" w:sz="0" w:space="0" w:color="auto"/>
                    <w:bottom w:val="none" w:sz="0" w:space="0" w:color="auto"/>
                    <w:right w:val="none" w:sz="0" w:space="0" w:color="auto"/>
                  </w:divBdr>
                  <w:divsChild>
                    <w:div w:id="1462185152">
                      <w:marLeft w:val="0"/>
                      <w:marRight w:val="0"/>
                      <w:marTop w:val="0"/>
                      <w:marBottom w:val="0"/>
                      <w:divBdr>
                        <w:top w:val="none" w:sz="0" w:space="0" w:color="auto"/>
                        <w:left w:val="none" w:sz="0" w:space="0" w:color="auto"/>
                        <w:bottom w:val="none" w:sz="0" w:space="0" w:color="auto"/>
                        <w:right w:val="none" w:sz="0" w:space="0" w:color="auto"/>
                      </w:divBdr>
                    </w:div>
                  </w:divsChild>
                </w:div>
                <w:div w:id="1327709039">
                  <w:marLeft w:val="0"/>
                  <w:marRight w:val="0"/>
                  <w:marTop w:val="0"/>
                  <w:marBottom w:val="0"/>
                  <w:divBdr>
                    <w:top w:val="none" w:sz="0" w:space="0" w:color="auto"/>
                    <w:left w:val="none" w:sz="0" w:space="0" w:color="auto"/>
                    <w:bottom w:val="none" w:sz="0" w:space="0" w:color="auto"/>
                    <w:right w:val="none" w:sz="0" w:space="0" w:color="auto"/>
                  </w:divBdr>
                  <w:divsChild>
                    <w:div w:id="1737702877">
                      <w:marLeft w:val="0"/>
                      <w:marRight w:val="0"/>
                      <w:marTop w:val="0"/>
                      <w:marBottom w:val="0"/>
                      <w:divBdr>
                        <w:top w:val="none" w:sz="0" w:space="0" w:color="auto"/>
                        <w:left w:val="none" w:sz="0" w:space="0" w:color="auto"/>
                        <w:bottom w:val="none" w:sz="0" w:space="0" w:color="auto"/>
                        <w:right w:val="none" w:sz="0" w:space="0" w:color="auto"/>
                      </w:divBdr>
                    </w:div>
                  </w:divsChild>
                </w:div>
                <w:div w:id="1617831695">
                  <w:marLeft w:val="0"/>
                  <w:marRight w:val="0"/>
                  <w:marTop w:val="0"/>
                  <w:marBottom w:val="0"/>
                  <w:divBdr>
                    <w:top w:val="none" w:sz="0" w:space="0" w:color="auto"/>
                    <w:left w:val="none" w:sz="0" w:space="0" w:color="auto"/>
                    <w:bottom w:val="none" w:sz="0" w:space="0" w:color="auto"/>
                    <w:right w:val="none" w:sz="0" w:space="0" w:color="auto"/>
                  </w:divBdr>
                  <w:divsChild>
                    <w:div w:id="1127895088">
                      <w:marLeft w:val="0"/>
                      <w:marRight w:val="0"/>
                      <w:marTop w:val="0"/>
                      <w:marBottom w:val="0"/>
                      <w:divBdr>
                        <w:top w:val="none" w:sz="0" w:space="0" w:color="auto"/>
                        <w:left w:val="none" w:sz="0" w:space="0" w:color="auto"/>
                        <w:bottom w:val="none" w:sz="0" w:space="0" w:color="auto"/>
                        <w:right w:val="none" w:sz="0" w:space="0" w:color="auto"/>
                      </w:divBdr>
                    </w:div>
                  </w:divsChild>
                </w:div>
                <w:div w:id="1673484786">
                  <w:marLeft w:val="0"/>
                  <w:marRight w:val="0"/>
                  <w:marTop w:val="0"/>
                  <w:marBottom w:val="0"/>
                  <w:divBdr>
                    <w:top w:val="none" w:sz="0" w:space="0" w:color="auto"/>
                    <w:left w:val="none" w:sz="0" w:space="0" w:color="auto"/>
                    <w:bottom w:val="none" w:sz="0" w:space="0" w:color="auto"/>
                    <w:right w:val="none" w:sz="0" w:space="0" w:color="auto"/>
                  </w:divBdr>
                  <w:divsChild>
                    <w:div w:id="2123498462">
                      <w:marLeft w:val="0"/>
                      <w:marRight w:val="0"/>
                      <w:marTop w:val="0"/>
                      <w:marBottom w:val="0"/>
                      <w:divBdr>
                        <w:top w:val="none" w:sz="0" w:space="0" w:color="auto"/>
                        <w:left w:val="none" w:sz="0" w:space="0" w:color="auto"/>
                        <w:bottom w:val="none" w:sz="0" w:space="0" w:color="auto"/>
                        <w:right w:val="none" w:sz="0" w:space="0" w:color="auto"/>
                      </w:divBdr>
                    </w:div>
                  </w:divsChild>
                </w:div>
                <w:div w:id="1680424543">
                  <w:marLeft w:val="0"/>
                  <w:marRight w:val="0"/>
                  <w:marTop w:val="0"/>
                  <w:marBottom w:val="0"/>
                  <w:divBdr>
                    <w:top w:val="none" w:sz="0" w:space="0" w:color="auto"/>
                    <w:left w:val="none" w:sz="0" w:space="0" w:color="auto"/>
                    <w:bottom w:val="none" w:sz="0" w:space="0" w:color="auto"/>
                    <w:right w:val="none" w:sz="0" w:space="0" w:color="auto"/>
                  </w:divBdr>
                  <w:divsChild>
                    <w:div w:id="663556083">
                      <w:marLeft w:val="0"/>
                      <w:marRight w:val="0"/>
                      <w:marTop w:val="0"/>
                      <w:marBottom w:val="0"/>
                      <w:divBdr>
                        <w:top w:val="none" w:sz="0" w:space="0" w:color="auto"/>
                        <w:left w:val="none" w:sz="0" w:space="0" w:color="auto"/>
                        <w:bottom w:val="none" w:sz="0" w:space="0" w:color="auto"/>
                        <w:right w:val="none" w:sz="0" w:space="0" w:color="auto"/>
                      </w:divBdr>
                    </w:div>
                  </w:divsChild>
                </w:div>
                <w:div w:id="1977877850">
                  <w:marLeft w:val="0"/>
                  <w:marRight w:val="0"/>
                  <w:marTop w:val="0"/>
                  <w:marBottom w:val="0"/>
                  <w:divBdr>
                    <w:top w:val="none" w:sz="0" w:space="0" w:color="auto"/>
                    <w:left w:val="none" w:sz="0" w:space="0" w:color="auto"/>
                    <w:bottom w:val="none" w:sz="0" w:space="0" w:color="auto"/>
                    <w:right w:val="none" w:sz="0" w:space="0" w:color="auto"/>
                  </w:divBdr>
                  <w:divsChild>
                    <w:div w:id="1259413786">
                      <w:marLeft w:val="0"/>
                      <w:marRight w:val="0"/>
                      <w:marTop w:val="0"/>
                      <w:marBottom w:val="0"/>
                      <w:divBdr>
                        <w:top w:val="none" w:sz="0" w:space="0" w:color="auto"/>
                        <w:left w:val="none" w:sz="0" w:space="0" w:color="auto"/>
                        <w:bottom w:val="none" w:sz="0" w:space="0" w:color="auto"/>
                        <w:right w:val="none" w:sz="0" w:space="0" w:color="auto"/>
                      </w:divBdr>
                    </w:div>
                  </w:divsChild>
                </w:div>
                <w:div w:id="2012177136">
                  <w:marLeft w:val="0"/>
                  <w:marRight w:val="0"/>
                  <w:marTop w:val="0"/>
                  <w:marBottom w:val="0"/>
                  <w:divBdr>
                    <w:top w:val="none" w:sz="0" w:space="0" w:color="auto"/>
                    <w:left w:val="none" w:sz="0" w:space="0" w:color="auto"/>
                    <w:bottom w:val="none" w:sz="0" w:space="0" w:color="auto"/>
                    <w:right w:val="none" w:sz="0" w:space="0" w:color="auto"/>
                  </w:divBdr>
                  <w:divsChild>
                    <w:div w:id="782186586">
                      <w:marLeft w:val="0"/>
                      <w:marRight w:val="0"/>
                      <w:marTop w:val="0"/>
                      <w:marBottom w:val="0"/>
                      <w:divBdr>
                        <w:top w:val="none" w:sz="0" w:space="0" w:color="auto"/>
                        <w:left w:val="none" w:sz="0" w:space="0" w:color="auto"/>
                        <w:bottom w:val="none" w:sz="0" w:space="0" w:color="auto"/>
                        <w:right w:val="none" w:sz="0" w:space="0" w:color="auto"/>
                      </w:divBdr>
                    </w:div>
                  </w:divsChild>
                </w:div>
                <w:div w:id="2085099875">
                  <w:marLeft w:val="0"/>
                  <w:marRight w:val="0"/>
                  <w:marTop w:val="0"/>
                  <w:marBottom w:val="0"/>
                  <w:divBdr>
                    <w:top w:val="none" w:sz="0" w:space="0" w:color="auto"/>
                    <w:left w:val="none" w:sz="0" w:space="0" w:color="auto"/>
                    <w:bottom w:val="none" w:sz="0" w:space="0" w:color="auto"/>
                    <w:right w:val="none" w:sz="0" w:space="0" w:color="auto"/>
                  </w:divBdr>
                  <w:divsChild>
                    <w:div w:id="1612324015">
                      <w:marLeft w:val="0"/>
                      <w:marRight w:val="0"/>
                      <w:marTop w:val="0"/>
                      <w:marBottom w:val="0"/>
                      <w:divBdr>
                        <w:top w:val="none" w:sz="0" w:space="0" w:color="auto"/>
                        <w:left w:val="none" w:sz="0" w:space="0" w:color="auto"/>
                        <w:bottom w:val="none" w:sz="0" w:space="0" w:color="auto"/>
                        <w:right w:val="none" w:sz="0" w:space="0" w:color="auto"/>
                      </w:divBdr>
                    </w:div>
                  </w:divsChild>
                </w:div>
                <w:div w:id="2146465202">
                  <w:marLeft w:val="0"/>
                  <w:marRight w:val="0"/>
                  <w:marTop w:val="0"/>
                  <w:marBottom w:val="0"/>
                  <w:divBdr>
                    <w:top w:val="none" w:sz="0" w:space="0" w:color="auto"/>
                    <w:left w:val="none" w:sz="0" w:space="0" w:color="auto"/>
                    <w:bottom w:val="none" w:sz="0" w:space="0" w:color="auto"/>
                    <w:right w:val="none" w:sz="0" w:space="0" w:color="auto"/>
                  </w:divBdr>
                  <w:divsChild>
                    <w:div w:id="1998612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807005">
      <w:bodyDiv w:val="1"/>
      <w:marLeft w:val="0"/>
      <w:marRight w:val="0"/>
      <w:marTop w:val="0"/>
      <w:marBottom w:val="0"/>
      <w:divBdr>
        <w:top w:val="none" w:sz="0" w:space="0" w:color="auto"/>
        <w:left w:val="none" w:sz="0" w:space="0" w:color="auto"/>
        <w:bottom w:val="none" w:sz="0" w:space="0" w:color="auto"/>
        <w:right w:val="none" w:sz="0" w:space="0" w:color="auto"/>
      </w:divBdr>
      <w:divsChild>
        <w:div w:id="96995105">
          <w:marLeft w:val="0"/>
          <w:marRight w:val="0"/>
          <w:marTop w:val="0"/>
          <w:marBottom w:val="0"/>
          <w:divBdr>
            <w:top w:val="none" w:sz="0" w:space="0" w:color="auto"/>
            <w:left w:val="none" w:sz="0" w:space="0" w:color="auto"/>
            <w:bottom w:val="none" w:sz="0" w:space="0" w:color="auto"/>
            <w:right w:val="none" w:sz="0" w:space="0" w:color="auto"/>
          </w:divBdr>
        </w:div>
        <w:div w:id="353968750">
          <w:marLeft w:val="0"/>
          <w:marRight w:val="0"/>
          <w:marTop w:val="0"/>
          <w:marBottom w:val="0"/>
          <w:divBdr>
            <w:top w:val="none" w:sz="0" w:space="0" w:color="auto"/>
            <w:left w:val="none" w:sz="0" w:space="0" w:color="auto"/>
            <w:bottom w:val="none" w:sz="0" w:space="0" w:color="auto"/>
            <w:right w:val="none" w:sz="0" w:space="0" w:color="auto"/>
          </w:divBdr>
        </w:div>
        <w:div w:id="378407096">
          <w:marLeft w:val="0"/>
          <w:marRight w:val="0"/>
          <w:marTop w:val="0"/>
          <w:marBottom w:val="0"/>
          <w:divBdr>
            <w:top w:val="none" w:sz="0" w:space="0" w:color="auto"/>
            <w:left w:val="none" w:sz="0" w:space="0" w:color="auto"/>
            <w:bottom w:val="none" w:sz="0" w:space="0" w:color="auto"/>
            <w:right w:val="none" w:sz="0" w:space="0" w:color="auto"/>
          </w:divBdr>
        </w:div>
        <w:div w:id="572130400">
          <w:marLeft w:val="0"/>
          <w:marRight w:val="0"/>
          <w:marTop w:val="0"/>
          <w:marBottom w:val="0"/>
          <w:divBdr>
            <w:top w:val="none" w:sz="0" w:space="0" w:color="auto"/>
            <w:left w:val="none" w:sz="0" w:space="0" w:color="auto"/>
            <w:bottom w:val="none" w:sz="0" w:space="0" w:color="auto"/>
            <w:right w:val="none" w:sz="0" w:space="0" w:color="auto"/>
          </w:divBdr>
          <w:divsChild>
            <w:div w:id="1827941393">
              <w:marLeft w:val="0"/>
              <w:marRight w:val="0"/>
              <w:marTop w:val="0"/>
              <w:marBottom w:val="0"/>
              <w:divBdr>
                <w:top w:val="none" w:sz="0" w:space="0" w:color="auto"/>
                <w:left w:val="none" w:sz="0" w:space="0" w:color="auto"/>
                <w:bottom w:val="none" w:sz="0" w:space="0" w:color="auto"/>
                <w:right w:val="none" w:sz="0" w:space="0" w:color="auto"/>
              </w:divBdr>
            </w:div>
          </w:divsChild>
        </w:div>
        <w:div w:id="682702655">
          <w:marLeft w:val="0"/>
          <w:marRight w:val="0"/>
          <w:marTop w:val="0"/>
          <w:marBottom w:val="0"/>
          <w:divBdr>
            <w:top w:val="none" w:sz="0" w:space="0" w:color="auto"/>
            <w:left w:val="none" w:sz="0" w:space="0" w:color="auto"/>
            <w:bottom w:val="none" w:sz="0" w:space="0" w:color="auto"/>
            <w:right w:val="none" w:sz="0" w:space="0" w:color="auto"/>
          </w:divBdr>
          <w:divsChild>
            <w:div w:id="1518235293">
              <w:marLeft w:val="-75"/>
              <w:marRight w:val="0"/>
              <w:marTop w:val="30"/>
              <w:marBottom w:val="30"/>
              <w:divBdr>
                <w:top w:val="none" w:sz="0" w:space="0" w:color="auto"/>
                <w:left w:val="none" w:sz="0" w:space="0" w:color="auto"/>
                <w:bottom w:val="none" w:sz="0" w:space="0" w:color="auto"/>
                <w:right w:val="none" w:sz="0" w:space="0" w:color="auto"/>
              </w:divBdr>
              <w:divsChild>
                <w:div w:id="270941980">
                  <w:marLeft w:val="0"/>
                  <w:marRight w:val="0"/>
                  <w:marTop w:val="0"/>
                  <w:marBottom w:val="0"/>
                  <w:divBdr>
                    <w:top w:val="none" w:sz="0" w:space="0" w:color="auto"/>
                    <w:left w:val="none" w:sz="0" w:space="0" w:color="auto"/>
                    <w:bottom w:val="none" w:sz="0" w:space="0" w:color="auto"/>
                    <w:right w:val="none" w:sz="0" w:space="0" w:color="auto"/>
                  </w:divBdr>
                  <w:divsChild>
                    <w:div w:id="376782260">
                      <w:marLeft w:val="0"/>
                      <w:marRight w:val="0"/>
                      <w:marTop w:val="0"/>
                      <w:marBottom w:val="0"/>
                      <w:divBdr>
                        <w:top w:val="none" w:sz="0" w:space="0" w:color="auto"/>
                        <w:left w:val="none" w:sz="0" w:space="0" w:color="auto"/>
                        <w:bottom w:val="none" w:sz="0" w:space="0" w:color="auto"/>
                        <w:right w:val="none" w:sz="0" w:space="0" w:color="auto"/>
                      </w:divBdr>
                    </w:div>
                    <w:div w:id="1037051697">
                      <w:marLeft w:val="0"/>
                      <w:marRight w:val="0"/>
                      <w:marTop w:val="0"/>
                      <w:marBottom w:val="0"/>
                      <w:divBdr>
                        <w:top w:val="none" w:sz="0" w:space="0" w:color="auto"/>
                        <w:left w:val="none" w:sz="0" w:space="0" w:color="auto"/>
                        <w:bottom w:val="none" w:sz="0" w:space="0" w:color="auto"/>
                        <w:right w:val="none" w:sz="0" w:space="0" w:color="auto"/>
                      </w:divBdr>
                    </w:div>
                  </w:divsChild>
                </w:div>
                <w:div w:id="359554037">
                  <w:marLeft w:val="0"/>
                  <w:marRight w:val="0"/>
                  <w:marTop w:val="0"/>
                  <w:marBottom w:val="0"/>
                  <w:divBdr>
                    <w:top w:val="none" w:sz="0" w:space="0" w:color="auto"/>
                    <w:left w:val="none" w:sz="0" w:space="0" w:color="auto"/>
                    <w:bottom w:val="none" w:sz="0" w:space="0" w:color="auto"/>
                    <w:right w:val="none" w:sz="0" w:space="0" w:color="auto"/>
                  </w:divBdr>
                  <w:divsChild>
                    <w:div w:id="955404937">
                      <w:marLeft w:val="0"/>
                      <w:marRight w:val="0"/>
                      <w:marTop w:val="0"/>
                      <w:marBottom w:val="0"/>
                      <w:divBdr>
                        <w:top w:val="none" w:sz="0" w:space="0" w:color="auto"/>
                        <w:left w:val="none" w:sz="0" w:space="0" w:color="auto"/>
                        <w:bottom w:val="none" w:sz="0" w:space="0" w:color="auto"/>
                        <w:right w:val="none" w:sz="0" w:space="0" w:color="auto"/>
                      </w:divBdr>
                    </w:div>
                    <w:div w:id="2022707111">
                      <w:marLeft w:val="0"/>
                      <w:marRight w:val="0"/>
                      <w:marTop w:val="0"/>
                      <w:marBottom w:val="0"/>
                      <w:divBdr>
                        <w:top w:val="none" w:sz="0" w:space="0" w:color="auto"/>
                        <w:left w:val="none" w:sz="0" w:space="0" w:color="auto"/>
                        <w:bottom w:val="none" w:sz="0" w:space="0" w:color="auto"/>
                        <w:right w:val="none" w:sz="0" w:space="0" w:color="auto"/>
                      </w:divBdr>
                    </w:div>
                  </w:divsChild>
                </w:div>
                <w:div w:id="771826631">
                  <w:marLeft w:val="0"/>
                  <w:marRight w:val="0"/>
                  <w:marTop w:val="0"/>
                  <w:marBottom w:val="0"/>
                  <w:divBdr>
                    <w:top w:val="none" w:sz="0" w:space="0" w:color="auto"/>
                    <w:left w:val="none" w:sz="0" w:space="0" w:color="auto"/>
                    <w:bottom w:val="none" w:sz="0" w:space="0" w:color="auto"/>
                    <w:right w:val="none" w:sz="0" w:space="0" w:color="auto"/>
                  </w:divBdr>
                  <w:divsChild>
                    <w:div w:id="264851895">
                      <w:marLeft w:val="0"/>
                      <w:marRight w:val="0"/>
                      <w:marTop w:val="0"/>
                      <w:marBottom w:val="0"/>
                      <w:divBdr>
                        <w:top w:val="none" w:sz="0" w:space="0" w:color="auto"/>
                        <w:left w:val="none" w:sz="0" w:space="0" w:color="auto"/>
                        <w:bottom w:val="none" w:sz="0" w:space="0" w:color="auto"/>
                        <w:right w:val="none" w:sz="0" w:space="0" w:color="auto"/>
                      </w:divBdr>
                    </w:div>
                    <w:div w:id="1791051555">
                      <w:marLeft w:val="0"/>
                      <w:marRight w:val="0"/>
                      <w:marTop w:val="0"/>
                      <w:marBottom w:val="0"/>
                      <w:divBdr>
                        <w:top w:val="none" w:sz="0" w:space="0" w:color="auto"/>
                        <w:left w:val="none" w:sz="0" w:space="0" w:color="auto"/>
                        <w:bottom w:val="none" w:sz="0" w:space="0" w:color="auto"/>
                        <w:right w:val="none" w:sz="0" w:space="0" w:color="auto"/>
                      </w:divBdr>
                    </w:div>
                  </w:divsChild>
                </w:div>
                <w:div w:id="1115639108">
                  <w:marLeft w:val="0"/>
                  <w:marRight w:val="0"/>
                  <w:marTop w:val="0"/>
                  <w:marBottom w:val="0"/>
                  <w:divBdr>
                    <w:top w:val="none" w:sz="0" w:space="0" w:color="auto"/>
                    <w:left w:val="none" w:sz="0" w:space="0" w:color="auto"/>
                    <w:bottom w:val="none" w:sz="0" w:space="0" w:color="auto"/>
                    <w:right w:val="none" w:sz="0" w:space="0" w:color="auto"/>
                  </w:divBdr>
                  <w:divsChild>
                    <w:div w:id="881942937">
                      <w:marLeft w:val="0"/>
                      <w:marRight w:val="0"/>
                      <w:marTop w:val="0"/>
                      <w:marBottom w:val="0"/>
                      <w:divBdr>
                        <w:top w:val="none" w:sz="0" w:space="0" w:color="auto"/>
                        <w:left w:val="none" w:sz="0" w:space="0" w:color="auto"/>
                        <w:bottom w:val="none" w:sz="0" w:space="0" w:color="auto"/>
                        <w:right w:val="none" w:sz="0" w:space="0" w:color="auto"/>
                      </w:divBdr>
                    </w:div>
                    <w:div w:id="1497841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8522198">
          <w:marLeft w:val="0"/>
          <w:marRight w:val="0"/>
          <w:marTop w:val="0"/>
          <w:marBottom w:val="0"/>
          <w:divBdr>
            <w:top w:val="none" w:sz="0" w:space="0" w:color="auto"/>
            <w:left w:val="none" w:sz="0" w:space="0" w:color="auto"/>
            <w:bottom w:val="none" w:sz="0" w:space="0" w:color="auto"/>
            <w:right w:val="none" w:sz="0" w:space="0" w:color="auto"/>
          </w:divBdr>
        </w:div>
        <w:div w:id="914709300">
          <w:marLeft w:val="0"/>
          <w:marRight w:val="0"/>
          <w:marTop w:val="0"/>
          <w:marBottom w:val="0"/>
          <w:divBdr>
            <w:top w:val="none" w:sz="0" w:space="0" w:color="auto"/>
            <w:left w:val="none" w:sz="0" w:space="0" w:color="auto"/>
            <w:bottom w:val="none" w:sz="0" w:space="0" w:color="auto"/>
            <w:right w:val="none" w:sz="0" w:space="0" w:color="auto"/>
          </w:divBdr>
          <w:divsChild>
            <w:div w:id="911696784">
              <w:marLeft w:val="0"/>
              <w:marRight w:val="0"/>
              <w:marTop w:val="0"/>
              <w:marBottom w:val="0"/>
              <w:divBdr>
                <w:top w:val="none" w:sz="0" w:space="0" w:color="auto"/>
                <w:left w:val="none" w:sz="0" w:space="0" w:color="auto"/>
                <w:bottom w:val="none" w:sz="0" w:space="0" w:color="auto"/>
                <w:right w:val="none" w:sz="0" w:space="0" w:color="auto"/>
              </w:divBdr>
            </w:div>
          </w:divsChild>
        </w:div>
        <w:div w:id="996687999">
          <w:marLeft w:val="0"/>
          <w:marRight w:val="0"/>
          <w:marTop w:val="0"/>
          <w:marBottom w:val="0"/>
          <w:divBdr>
            <w:top w:val="none" w:sz="0" w:space="0" w:color="auto"/>
            <w:left w:val="none" w:sz="0" w:space="0" w:color="auto"/>
            <w:bottom w:val="none" w:sz="0" w:space="0" w:color="auto"/>
            <w:right w:val="none" w:sz="0" w:space="0" w:color="auto"/>
          </w:divBdr>
        </w:div>
        <w:div w:id="1011222011">
          <w:marLeft w:val="0"/>
          <w:marRight w:val="0"/>
          <w:marTop w:val="0"/>
          <w:marBottom w:val="0"/>
          <w:divBdr>
            <w:top w:val="none" w:sz="0" w:space="0" w:color="auto"/>
            <w:left w:val="none" w:sz="0" w:space="0" w:color="auto"/>
            <w:bottom w:val="none" w:sz="0" w:space="0" w:color="auto"/>
            <w:right w:val="none" w:sz="0" w:space="0" w:color="auto"/>
          </w:divBdr>
          <w:divsChild>
            <w:div w:id="2021395562">
              <w:marLeft w:val="-75"/>
              <w:marRight w:val="0"/>
              <w:marTop w:val="30"/>
              <w:marBottom w:val="30"/>
              <w:divBdr>
                <w:top w:val="none" w:sz="0" w:space="0" w:color="auto"/>
                <w:left w:val="none" w:sz="0" w:space="0" w:color="auto"/>
                <w:bottom w:val="none" w:sz="0" w:space="0" w:color="auto"/>
                <w:right w:val="none" w:sz="0" w:space="0" w:color="auto"/>
              </w:divBdr>
              <w:divsChild>
                <w:div w:id="98109314">
                  <w:marLeft w:val="0"/>
                  <w:marRight w:val="0"/>
                  <w:marTop w:val="0"/>
                  <w:marBottom w:val="0"/>
                  <w:divBdr>
                    <w:top w:val="none" w:sz="0" w:space="0" w:color="auto"/>
                    <w:left w:val="none" w:sz="0" w:space="0" w:color="auto"/>
                    <w:bottom w:val="none" w:sz="0" w:space="0" w:color="auto"/>
                    <w:right w:val="none" w:sz="0" w:space="0" w:color="auto"/>
                  </w:divBdr>
                  <w:divsChild>
                    <w:div w:id="104430284">
                      <w:marLeft w:val="0"/>
                      <w:marRight w:val="0"/>
                      <w:marTop w:val="0"/>
                      <w:marBottom w:val="0"/>
                      <w:divBdr>
                        <w:top w:val="none" w:sz="0" w:space="0" w:color="auto"/>
                        <w:left w:val="none" w:sz="0" w:space="0" w:color="auto"/>
                        <w:bottom w:val="none" w:sz="0" w:space="0" w:color="auto"/>
                        <w:right w:val="none" w:sz="0" w:space="0" w:color="auto"/>
                      </w:divBdr>
                    </w:div>
                    <w:div w:id="1607075570">
                      <w:marLeft w:val="0"/>
                      <w:marRight w:val="0"/>
                      <w:marTop w:val="0"/>
                      <w:marBottom w:val="0"/>
                      <w:divBdr>
                        <w:top w:val="none" w:sz="0" w:space="0" w:color="auto"/>
                        <w:left w:val="none" w:sz="0" w:space="0" w:color="auto"/>
                        <w:bottom w:val="none" w:sz="0" w:space="0" w:color="auto"/>
                        <w:right w:val="none" w:sz="0" w:space="0" w:color="auto"/>
                      </w:divBdr>
                    </w:div>
                  </w:divsChild>
                </w:div>
                <w:div w:id="1340695311">
                  <w:marLeft w:val="0"/>
                  <w:marRight w:val="0"/>
                  <w:marTop w:val="0"/>
                  <w:marBottom w:val="0"/>
                  <w:divBdr>
                    <w:top w:val="none" w:sz="0" w:space="0" w:color="auto"/>
                    <w:left w:val="none" w:sz="0" w:space="0" w:color="auto"/>
                    <w:bottom w:val="none" w:sz="0" w:space="0" w:color="auto"/>
                    <w:right w:val="none" w:sz="0" w:space="0" w:color="auto"/>
                  </w:divBdr>
                  <w:divsChild>
                    <w:div w:id="1249192708">
                      <w:marLeft w:val="0"/>
                      <w:marRight w:val="0"/>
                      <w:marTop w:val="0"/>
                      <w:marBottom w:val="0"/>
                      <w:divBdr>
                        <w:top w:val="none" w:sz="0" w:space="0" w:color="auto"/>
                        <w:left w:val="none" w:sz="0" w:space="0" w:color="auto"/>
                        <w:bottom w:val="none" w:sz="0" w:space="0" w:color="auto"/>
                        <w:right w:val="none" w:sz="0" w:space="0" w:color="auto"/>
                      </w:divBdr>
                    </w:div>
                    <w:div w:id="1945451820">
                      <w:marLeft w:val="0"/>
                      <w:marRight w:val="0"/>
                      <w:marTop w:val="0"/>
                      <w:marBottom w:val="0"/>
                      <w:divBdr>
                        <w:top w:val="none" w:sz="0" w:space="0" w:color="auto"/>
                        <w:left w:val="none" w:sz="0" w:space="0" w:color="auto"/>
                        <w:bottom w:val="none" w:sz="0" w:space="0" w:color="auto"/>
                        <w:right w:val="none" w:sz="0" w:space="0" w:color="auto"/>
                      </w:divBdr>
                    </w:div>
                  </w:divsChild>
                </w:div>
                <w:div w:id="1607351633">
                  <w:marLeft w:val="0"/>
                  <w:marRight w:val="0"/>
                  <w:marTop w:val="0"/>
                  <w:marBottom w:val="0"/>
                  <w:divBdr>
                    <w:top w:val="none" w:sz="0" w:space="0" w:color="auto"/>
                    <w:left w:val="none" w:sz="0" w:space="0" w:color="auto"/>
                    <w:bottom w:val="none" w:sz="0" w:space="0" w:color="auto"/>
                    <w:right w:val="none" w:sz="0" w:space="0" w:color="auto"/>
                  </w:divBdr>
                  <w:divsChild>
                    <w:div w:id="700860587">
                      <w:marLeft w:val="0"/>
                      <w:marRight w:val="0"/>
                      <w:marTop w:val="0"/>
                      <w:marBottom w:val="0"/>
                      <w:divBdr>
                        <w:top w:val="none" w:sz="0" w:space="0" w:color="auto"/>
                        <w:left w:val="none" w:sz="0" w:space="0" w:color="auto"/>
                        <w:bottom w:val="none" w:sz="0" w:space="0" w:color="auto"/>
                        <w:right w:val="none" w:sz="0" w:space="0" w:color="auto"/>
                      </w:divBdr>
                    </w:div>
                    <w:div w:id="2073769558">
                      <w:marLeft w:val="0"/>
                      <w:marRight w:val="0"/>
                      <w:marTop w:val="0"/>
                      <w:marBottom w:val="0"/>
                      <w:divBdr>
                        <w:top w:val="none" w:sz="0" w:space="0" w:color="auto"/>
                        <w:left w:val="none" w:sz="0" w:space="0" w:color="auto"/>
                        <w:bottom w:val="none" w:sz="0" w:space="0" w:color="auto"/>
                        <w:right w:val="none" w:sz="0" w:space="0" w:color="auto"/>
                      </w:divBdr>
                    </w:div>
                  </w:divsChild>
                </w:div>
                <w:div w:id="2011249264">
                  <w:marLeft w:val="0"/>
                  <w:marRight w:val="0"/>
                  <w:marTop w:val="0"/>
                  <w:marBottom w:val="0"/>
                  <w:divBdr>
                    <w:top w:val="none" w:sz="0" w:space="0" w:color="auto"/>
                    <w:left w:val="none" w:sz="0" w:space="0" w:color="auto"/>
                    <w:bottom w:val="none" w:sz="0" w:space="0" w:color="auto"/>
                    <w:right w:val="none" w:sz="0" w:space="0" w:color="auto"/>
                  </w:divBdr>
                  <w:divsChild>
                    <w:div w:id="1199658737">
                      <w:marLeft w:val="0"/>
                      <w:marRight w:val="0"/>
                      <w:marTop w:val="0"/>
                      <w:marBottom w:val="0"/>
                      <w:divBdr>
                        <w:top w:val="none" w:sz="0" w:space="0" w:color="auto"/>
                        <w:left w:val="none" w:sz="0" w:space="0" w:color="auto"/>
                        <w:bottom w:val="none" w:sz="0" w:space="0" w:color="auto"/>
                        <w:right w:val="none" w:sz="0" w:space="0" w:color="auto"/>
                      </w:divBdr>
                    </w:div>
                    <w:div w:id="1911109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2973760">
          <w:marLeft w:val="0"/>
          <w:marRight w:val="0"/>
          <w:marTop w:val="0"/>
          <w:marBottom w:val="0"/>
          <w:divBdr>
            <w:top w:val="none" w:sz="0" w:space="0" w:color="auto"/>
            <w:left w:val="none" w:sz="0" w:space="0" w:color="auto"/>
            <w:bottom w:val="none" w:sz="0" w:space="0" w:color="auto"/>
            <w:right w:val="none" w:sz="0" w:space="0" w:color="auto"/>
          </w:divBdr>
        </w:div>
        <w:div w:id="1025599191">
          <w:marLeft w:val="0"/>
          <w:marRight w:val="0"/>
          <w:marTop w:val="0"/>
          <w:marBottom w:val="0"/>
          <w:divBdr>
            <w:top w:val="none" w:sz="0" w:space="0" w:color="auto"/>
            <w:left w:val="none" w:sz="0" w:space="0" w:color="auto"/>
            <w:bottom w:val="none" w:sz="0" w:space="0" w:color="auto"/>
            <w:right w:val="none" w:sz="0" w:space="0" w:color="auto"/>
          </w:divBdr>
        </w:div>
        <w:div w:id="1508404874">
          <w:marLeft w:val="0"/>
          <w:marRight w:val="0"/>
          <w:marTop w:val="0"/>
          <w:marBottom w:val="0"/>
          <w:divBdr>
            <w:top w:val="none" w:sz="0" w:space="0" w:color="auto"/>
            <w:left w:val="none" w:sz="0" w:space="0" w:color="auto"/>
            <w:bottom w:val="none" w:sz="0" w:space="0" w:color="auto"/>
            <w:right w:val="none" w:sz="0" w:space="0" w:color="auto"/>
          </w:divBdr>
        </w:div>
        <w:div w:id="1561330199">
          <w:marLeft w:val="0"/>
          <w:marRight w:val="0"/>
          <w:marTop w:val="0"/>
          <w:marBottom w:val="0"/>
          <w:divBdr>
            <w:top w:val="none" w:sz="0" w:space="0" w:color="auto"/>
            <w:left w:val="none" w:sz="0" w:space="0" w:color="auto"/>
            <w:bottom w:val="none" w:sz="0" w:space="0" w:color="auto"/>
            <w:right w:val="none" w:sz="0" w:space="0" w:color="auto"/>
          </w:divBdr>
        </w:div>
        <w:div w:id="1631593162">
          <w:marLeft w:val="0"/>
          <w:marRight w:val="0"/>
          <w:marTop w:val="0"/>
          <w:marBottom w:val="0"/>
          <w:divBdr>
            <w:top w:val="none" w:sz="0" w:space="0" w:color="auto"/>
            <w:left w:val="none" w:sz="0" w:space="0" w:color="auto"/>
            <w:bottom w:val="none" w:sz="0" w:space="0" w:color="auto"/>
            <w:right w:val="none" w:sz="0" w:space="0" w:color="auto"/>
          </w:divBdr>
        </w:div>
        <w:div w:id="1669820252">
          <w:marLeft w:val="0"/>
          <w:marRight w:val="0"/>
          <w:marTop w:val="0"/>
          <w:marBottom w:val="0"/>
          <w:divBdr>
            <w:top w:val="none" w:sz="0" w:space="0" w:color="auto"/>
            <w:left w:val="none" w:sz="0" w:space="0" w:color="auto"/>
            <w:bottom w:val="none" w:sz="0" w:space="0" w:color="auto"/>
            <w:right w:val="none" w:sz="0" w:space="0" w:color="auto"/>
          </w:divBdr>
        </w:div>
        <w:div w:id="1770924632">
          <w:marLeft w:val="0"/>
          <w:marRight w:val="0"/>
          <w:marTop w:val="0"/>
          <w:marBottom w:val="0"/>
          <w:divBdr>
            <w:top w:val="none" w:sz="0" w:space="0" w:color="auto"/>
            <w:left w:val="none" w:sz="0" w:space="0" w:color="auto"/>
            <w:bottom w:val="none" w:sz="0" w:space="0" w:color="auto"/>
            <w:right w:val="none" w:sz="0" w:space="0" w:color="auto"/>
          </w:divBdr>
        </w:div>
        <w:div w:id="1941378395">
          <w:marLeft w:val="0"/>
          <w:marRight w:val="0"/>
          <w:marTop w:val="0"/>
          <w:marBottom w:val="0"/>
          <w:divBdr>
            <w:top w:val="none" w:sz="0" w:space="0" w:color="auto"/>
            <w:left w:val="none" w:sz="0" w:space="0" w:color="auto"/>
            <w:bottom w:val="none" w:sz="0" w:space="0" w:color="auto"/>
            <w:right w:val="none" w:sz="0" w:space="0" w:color="auto"/>
          </w:divBdr>
        </w:div>
        <w:div w:id="2100056193">
          <w:marLeft w:val="0"/>
          <w:marRight w:val="0"/>
          <w:marTop w:val="0"/>
          <w:marBottom w:val="0"/>
          <w:divBdr>
            <w:top w:val="none" w:sz="0" w:space="0" w:color="auto"/>
            <w:left w:val="none" w:sz="0" w:space="0" w:color="auto"/>
            <w:bottom w:val="none" w:sz="0" w:space="0" w:color="auto"/>
            <w:right w:val="none" w:sz="0" w:space="0" w:color="auto"/>
          </w:divBdr>
        </w:div>
        <w:div w:id="2132047101">
          <w:marLeft w:val="0"/>
          <w:marRight w:val="0"/>
          <w:marTop w:val="0"/>
          <w:marBottom w:val="0"/>
          <w:divBdr>
            <w:top w:val="none" w:sz="0" w:space="0" w:color="auto"/>
            <w:left w:val="none" w:sz="0" w:space="0" w:color="auto"/>
            <w:bottom w:val="none" w:sz="0" w:space="0" w:color="auto"/>
            <w:right w:val="none" w:sz="0" w:space="0" w:color="auto"/>
          </w:divBdr>
        </w:div>
      </w:divsChild>
    </w:div>
    <w:div w:id="94331029">
      <w:bodyDiv w:val="1"/>
      <w:marLeft w:val="0"/>
      <w:marRight w:val="0"/>
      <w:marTop w:val="0"/>
      <w:marBottom w:val="0"/>
      <w:divBdr>
        <w:top w:val="none" w:sz="0" w:space="0" w:color="auto"/>
        <w:left w:val="none" w:sz="0" w:space="0" w:color="auto"/>
        <w:bottom w:val="none" w:sz="0" w:space="0" w:color="auto"/>
        <w:right w:val="none" w:sz="0" w:space="0" w:color="auto"/>
      </w:divBdr>
    </w:div>
    <w:div w:id="96339549">
      <w:bodyDiv w:val="1"/>
      <w:marLeft w:val="0"/>
      <w:marRight w:val="0"/>
      <w:marTop w:val="0"/>
      <w:marBottom w:val="0"/>
      <w:divBdr>
        <w:top w:val="none" w:sz="0" w:space="0" w:color="auto"/>
        <w:left w:val="none" w:sz="0" w:space="0" w:color="auto"/>
        <w:bottom w:val="none" w:sz="0" w:space="0" w:color="auto"/>
        <w:right w:val="none" w:sz="0" w:space="0" w:color="auto"/>
      </w:divBdr>
    </w:div>
    <w:div w:id="120466360">
      <w:bodyDiv w:val="1"/>
      <w:marLeft w:val="0"/>
      <w:marRight w:val="0"/>
      <w:marTop w:val="0"/>
      <w:marBottom w:val="0"/>
      <w:divBdr>
        <w:top w:val="none" w:sz="0" w:space="0" w:color="auto"/>
        <w:left w:val="none" w:sz="0" w:space="0" w:color="auto"/>
        <w:bottom w:val="none" w:sz="0" w:space="0" w:color="auto"/>
        <w:right w:val="none" w:sz="0" w:space="0" w:color="auto"/>
      </w:divBdr>
    </w:div>
    <w:div w:id="130175184">
      <w:bodyDiv w:val="1"/>
      <w:marLeft w:val="0"/>
      <w:marRight w:val="0"/>
      <w:marTop w:val="0"/>
      <w:marBottom w:val="0"/>
      <w:divBdr>
        <w:top w:val="none" w:sz="0" w:space="0" w:color="auto"/>
        <w:left w:val="none" w:sz="0" w:space="0" w:color="auto"/>
        <w:bottom w:val="none" w:sz="0" w:space="0" w:color="auto"/>
        <w:right w:val="none" w:sz="0" w:space="0" w:color="auto"/>
      </w:divBdr>
    </w:div>
    <w:div w:id="136412995">
      <w:bodyDiv w:val="1"/>
      <w:marLeft w:val="0"/>
      <w:marRight w:val="0"/>
      <w:marTop w:val="0"/>
      <w:marBottom w:val="0"/>
      <w:divBdr>
        <w:top w:val="none" w:sz="0" w:space="0" w:color="auto"/>
        <w:left w:val="none" w:sz="0" w:space="0" w:color="auto"/>
        <w:bottom w:val="none" w:sz="0" w:space="0" w:color="auto"/>
        <w:right w:val="none" w:sz="0" w:space="0" w:color="auto"/>
      </w:divBdr>
      <w:divsChild>
        <w:div w:id="1297250553">
          <w:marLeft w:val="360"/>
          <w:marRight w:val="0"/>
          <w:marTop w:val="0"/>
          <w:marBottom w:val="0"/>
          <w:divBdr>
            <w:top w:val="none" w:sz="0" w:space="0" w:color="auto"/>
            <w:left w:val="none" w:sz="0" w:space="0" w:color="auto"/>
            <w:bottom w:val="none" w:sz="0" w:space="0" w:color="auto"/>
            <w:right w:val="none" w:sz="0" w:space="0" w:color="auto"/>
          </w:divBdr>
          <w:divsChild>
            <w:div w:id="1435133718">
              <w:marLeft w:val="-75"/>
              <w:marRight w:val="0"/>
              <w:marTop w:val="30"/>
              <w:marBottom w:val="30"/>
              <w:divBdr>
                <w:top w:val="none" w:sz="0" w:space="0" w:color="auto"/>
                <w:left w:val="none" w:sz="0" w:space="0" w:color="auto"/>
                <w:bottom w:val="none" w:sz="0" w:space="0" w:color="auto"/>
                <w:right w:val="none" w:sz="0" w:space="0" w:color="auto"/>
              </w:divBdr>
              <w:divsChild>
                <w:div w:id="335042571">
                  <w:marLeft w:val="0"/>
                  <w:marRight w:val="0"/>
                  <w:marTop w:val="0"/>
                  <w:marBottom w:val="0"/>
                  <w:divBdr>
                    <w:top w:val="none" w:sz="0" w:space="0" w:color="auto"/>
                    <w:left w:val="none" w:sz="0" w:space="0" w:color="auto"/>
                    <w:bottom w:val="none" w:sz="0" w:space="0" w:color="auto"/>
                    <w:right w:val="none" w:sz="0" w:space="0" w:color="auto"/>
                  </w:divBdr>
                  <w:divsChild>
                    <w:div w:id="1175341724">
                      <w:marLeft w:val="0"/>
                      <w:marRight w:val="0"/>
                      <w:marTop w:val="0"/>
                      <w:marBottom w:val="0"/>
                      <w:divBdr>
                        <w:top w:val="none" w:sz="0" w:space="0" w:color="auto"/>
                        <w:left w:val="none" w:sz="0" w:space="0" w:color="auto"/>
                        <w:bottom w:val="none" w:sz="0" w:space="0" w:color="auto"/>
                        <w:right w:val="none" w:sz="0" w:space="0" w:color="auto"/>
                      </w:divBdr>
                    </w:div>
                    <w:div w:id="1312321087">
                      <w:marLeft w:val="0"/>
                      <w:marRight w:val="0"/>
                      <w:marTop w:val="0"/>
                      <w:marBottom w:val="0"/>
                      <w:divBdr>
                        <w:top w:val="none" w:sz="0" w:space="0" w:color="auto"/>
                        <w:left w:val="none" w:sz="0" w:space="0" w:color="auto"/>
                        <w:bottom w:val="none" w:sz="0" w:space="0" w:color="auto"/>
                        <w:right w:val="none" w:sz="0" w:space="0" w:color="auto"/>
                      </w:divBdr>
                    </w:div>
                  </w:divsChild>
                </w:div>
                <w:div w:id="932593622">
                  <w:marLeft w:val="0"/>
                  <w:marRight w:val="0"/>
                  <w:marTop w:val="0"/>
                  <w:marBottom w:val="0"/>
                  <w:divBdr>
                    <w:top w:val="none" w:sz="0" w:space="0" w:color="auto"/>
                    <w:left w:val="none" w:sz="0" w:space="0" w:color="auto"/>
                    <w:bottom w:val="none" w:sz="0" w:space="0" w:color="auto"/>
                    <w:right w:val="none" w:sz="0" w:space="0" w:color="auto"/>
                  </w:divBdr>
                  <w:divsChild>
                    <w:div w:id="135992459">
                      <w:marLeft w:val="0"/>
                      <w:marRight w:val="0"/>
                      <w:marTop w:val="0"/>
                      <w:marBottom w:val="0"/>
                      <w:divBdr>
                        <w:top w:val="none" w:sz="0" w:space="0" w:color="auto"/>
                        <w:left w:val="none" w:sz="0" w:space="0" w:color="auto"/>
                        <w:bottom w:val="none" w:sz="0" w:space="0" w:color="auto"/>
                        <w:right w:val="none" w:sz="0" w:space="0" w:color="auto"/>
                      </w:divBdr>
                    </w:div>
                  </w:divsChild>
                </w:div>
                <w:div w:id="1402367166">
                  <w:marLeft w:val="0"/>
                  <w:marRight w:val="0"/>
                  <w:marTop w:val="0"/>
                  <w:marBottom w:val="0"/>
                  <w:divBdr>
                    <w:top w:val="none" w:sz="0" w:space="0" w:color="auto"/>
                    <w:left w:val="none" w:sz="0" w:space="0" w:color="auto"/>
                    <w:bottom w:val="none" w:sz="0" w:space="0" w:color="auto"/>
                    <w:right w:val="none" w:sz="0" w:space="0" w:color="auto"/>
                  </w:divBdr>
                  <w:divsChild>
                    <w:div w:id="759956482">
                      <w:marLeft w:val="0"/>
                      <w:marRight w:val="0"/>
                      <w:marTop w:val="0"/>
                      <w:marBottom w:val="0"/>
                      <w:divBdr>
                        <w:top w:val="none" w:sz="0" w:space="0" w:color="auto"/>
                        <w:left w:val="none" w:sz="0" w:space="0" w:color="auto"/>
                        <w:bottom w:val="none" w:sz="0" w:space="0" w:color="auto"/>
                        <w:right w:val="none" w:sz="0" w:space="0" w:color="auto"/>
                      </w:divBdr>
                    </w:div>
                  </w:divsChild>
                </w:div>
                <w:div w:id="1648589032">
                  <w:marLeft w:val="0"/>
                  <w:marRight w:val="0"/>
                  <w:marTop w:val="0"/>
                  <w:marBottom w:val="0"/>
                  <w:divBdr>
                    <w:top w:val="none" w:sz="0" w:space="0" w:color="auto"/>
                    <w:left w:val="none" w:sz="0" w:space="0" w:color="auto"/>
                    <w:bottom w:val="none" w:sz="0" w:space="0" w:color="auto"/>
                    <w:right w:val="none" w:sz="0" w:space="0" w:color="auto"/>
                  </w:divBdr>
                  <w:divsChild>
                    <w:div w:id="1847746793">
                      <w:marLeft w:val="0"/>
                      <w:marRight w:val="0"/>
                      <w:marTop w:val="0"/>
                      <w:marBottom w:val="0"/>
                      <w:divBdr>
                        <w:top w:val="none" w:sz="0" w:space="0" w:color="auto"/>
                        <w:left w:val="none" w:sz="0" w:space="0" w:color="auto"/>
                        <w:bottom w:val="none" w:sz="0" w:space="0" w:color="auto"/>
                        <w:right w:val="none" w:sz="0" w:space="0" w:color="auto"/>
                      </w:divBdr>
                    </w:div>
                  </w:divsChild>
                </w:div>
                <w:div w:id="1845439906">
                  <w:marLeft w:val="0"/>
                  <w:marRight w:val="0"/>
                  <w:marTop w:val="0"/>
                  <w:marBottom w:val="0"/>
                  <w:divBdr>
                    <w:top w:val="none" w:sz="0" w:space="0" w:color="auto"/>
                    <w:left w:val="none" w:sz="0" w:space="0" w:color="auto"/>
                    <w:bottom w:val="none" w:sz="0" w:space="0" w:color="auto"/>
                    <w:right w:val="none" w:sz="0" w:space="0" w:color="auto"/>
                  </w:divBdr>
                  <w:divsChild>
                    <w:div w:id="1331518977">
                      <w:marLeft w:val="0"/>
                      <w:marRight w:val="0"/>
                      <w:marTop w:val="0"/>
                      <w:marBottom w:val="0"/>
                      <w:divBdr>
                        <w:top w:val="none" w:sz="0" w:space="0" w:color="auto"/>
                        <w:left w:val="none" w:sz="0" w:space="0" w:color="auto"/>
                        <w:bottom w:val="none" w:sz="0" w:space="0" w:color="auto"/>
                        <w:right w:val="none" w:sz="0" w:space="0" w:color="auto"/>
                      </w:divBdr>
                    </w:div>
                  </w:divsChild>
                </w:div>
                <w:div w:id="1975720922">
                  <w:marLeft w:val="0"/>
                  <w:marRight w:val="0"/>
                  <w:marTop w:val="0"/>
                  <w:marBottom w:val="0"/>
                  <w:divBdr>
                    <w:top w:val="none" w:sz="0" w:space="0" w:color="auto"/>
                    <w:left w:val="none" w:sz="0" w:space="0" w:color="auto"/>
                    <w:bottom w:val="none" w:sz="0" w:space="0" w:color="auto"/>
                    <w:right w:val="none" w:sz="0" w:space="0" w:color="auto"/>
                  </w:divBdr>
                  <w:divsChild>
                    <w:div w:id="2114665476">
                      <w:marLeft w:val="0"/>
                      <w:marRight w:val="0"/>
                      <w:marTop w:val="0"/>
                      <w:marBottom w:val="0"/>
                      <w:divBdr>
                        <w:top w:val="none" w:sz="0" w:space="0" w:color="auto"/>
                        <w:left w:val="none" w:sz="0" w:space="0" w:color="auto"/>
                        <w:bottom w:val="none" w:sz="0" w:space="0" w:color="auto"/>
                        <w:right w:val="none" w:sz="0" w:space="0" w:color="auto"/>
                      </w:divBdr>
                    </w:div>
                  </w:divsChild>
                </w:div>
                <w:div w:id="1986541434">
                  <w:marLeft w:val="0"/>
                  <w:marRight w:val="0"/>
                  <w:marTop w:val="0"/>
                  <w:marBottom w:val="0"/>
                  <w:divBdr>
                    <w:top w:val="none" w:sz="0" w:space="0" w:color="auto"/>
                    <w:left w:val="none" w:sz="0" w:space="0" w:color="auto"/>
                    <w:bottom w:val="none" w:sz="0" w:space="0" w:color="auto"/>
                    <w:right w:val="none" w:sz="0" w:space="0" w:color="auto"/>
                  </w:divBdr>
                  <w:divsChild>
                    <w:div w:id="300965023">
                      <w:marLeft w:val="0"/>
                      <w:marRight w:val="0"/>
                      <w:marTop w:val="0"/>
                      <w:marBottom w:val="0"/>
                      <w:divBdr>
                        <w:top w:val="none" w:sz="0" w:space="0" w:color="auto"/>
                        <w:left w:val="none" w:sz="0" w:space="0" w:color="auto"/>
                        <w:bottom w:val="none" w:sz="0" w:space="0" w:color="auto"/>
                        <w:right w:val="none" w:sz="0" w:space="0" w:color="auto"/>
                      </w:divBdr>
                    </w:div>
                  </w:divsChild>
                </w:div>
                <w:div w:id="1998915724">
                  <w:marLeft w:val="0"/>
                  <w:marRight w:val="0"/>
                  <w:marTop w:val="0"/>
                  <w:marBottom w:val="0"/>
                  <w:divBdr>
                    <w:top w:val="none" w:sz="0" w:space="0" w:color="auto"/>
                    <w:left w:val="none" w:sz="0" w:space="0" w:color="auto"/>
                    <w:bottom w:val="none" w:sz="0" w:space="0" w:color="auto"/>
                    <w:right w:val="none" w:sz="0" w:space="0" w:color="auto"/>
                  </w:divBdr>
                  <w:divsChild>
                    <w:div w:id="939147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0795194">
          <w:marLeft w:val="360"/>
          <w:marRight w:val="0"/>
          <w:marTop w:val="0"/>
          <w:marBottom w:val="0"/>
          <w:divBdr>
            <w:top w:val="none" w:sz="0" w:space="0" w:color="auto"/>
            <w:left w:val="none" w:sz="0" w:space="0" w:color="auto"/>
            <w:bottom w:val="none" w:sz="0" w:space="0" w:color="auto"/>
            <w:right w:val="none" w:sz="0" w:space="0" w:color="auto"/>
          </w:divBdr>
          <w:divsChild>
            <w:div w:id="1190796075">
              <w:marLeft w:val="-75"/>
              <w:marRight w:val="0"/>
              <w:marTop w:val="30"/>
              <w:marBottom w:val="30"/>
              <w:divBdr>
                <w:top w:val="none" w:sz="0" w:space="0" w:color="auto"/>
                <w:left w:val="none" w:sz="0" w:space="0" w:color="auto"/>
                <w:bottom w:val="none" w:sz="0" w:space="0" w:color="auto"/>
                <w:right w:val="none" w:sz="0" w:space="0" w:color="auto"/>
              </w:divBdr>
              <w:divsChild>
                <w:div w:id="40793086">
                  <w:marLeft w:val="0"/>
                  <w:marRight w:val="0"/>
                  <w:marTop w:val="0"/>
                  <w:marBottom w:val="0"/>
                  <w:divBdr>
                    <w:top w:val="none" w:sz="0" w:space="0" w:color="auto"/>
                    <w:left w:val="none" w:sz="0" w:space="0" w:color="auto"/>
                    <w:bottom w:val="none" w:sz="0" w:space="0" w:color="auto"/>
                    <w:right w:val="none" w:sz="0" w:space="0" w:color="auto"/>
                  </w:divBdr>
                  <w:divsChild>
                    <w:div w:id="473134241">
                      <w:marLeft w:val="0"/>
                      <w:marRight w:val="0"/>
                      <w:marTop w:val="0"/>
                      <w:marBottom w:val="0"/>
                      <w:divBdr>
                        <w:top w:val="none" w:sz="0" w:space="0" w:color="auto"/>
                        <w:left w:val="none" w:sz="0" w:space="0" w:color="auto"/>
                        <w:bottom w:val="none" w:sz="0" w:space="0" w:color="auto"/>
                        <w:right w:val="none" w:sz="0" w:space="0" w:color="auto"/>
                      </w:divBdr>
                    </w:div>
                  </w:divsChild>
                </w:div>
                <w:div w:id="152374018">
                  <w:marLeft w:val="0"/>
                  <w:marRight w:val="0"/>
                  <w:marTop w:val="0"/>
                  <w:marBottom w:val="0"/>
                  <w:divBdr>
                    <w:top w:val="none" w:sz="0" w:space="0" w:color="auto"/>
                    <w:left w:val="none" w:sz="0" w:space="0" w:color="auto"/>
                    <w:bottom w:val="none" w:sz="0" w:space="0" w:color="auto"/>
                    <w:right w:val="none" w:sz="0" w:space="0" w:color="auto"/>
                  </w:divBdr>
                  <w:divsChild>
                    <w:div w:id="1965890425">
                      <w:marLeft w:val="0"/>
                      <w:marRight w:val="0"/>
                      <w:marTop w:val="0"/>
                      <w:marBottom w:val="0"/>
                      <w:divBdr>
                        <w:top w:val="none" w:sz="0" w:space="0" w:color="auto"/>
                        <w:left w:val="none" w:sz="0" w:space="0" w:color="auto"/>
                        <w:bottom w:val="none" w:sz="0" w:space="0" w:color="auto"/>
                        <w:right w:val="none" w:sz="0" w:space="0" w:color="auto"/>
                      </w:divBdr>
                    </w:div>
                  </w:divsChild>
                </w:div>
                <w:div w:id="281768368">
                  <w:marLeft w:val="0"/>
                  <w:marRight w:val="0"/>
                  <w:marTop w:val="0"/>
                  <w:marBottom w:val="0"/>
                  <w:divBdr>
                    <w:top w:val="none" w:sz="0" w:space="0" w:color="auto"/>
                    <w:left w:val="none" w:sz="0" w:space="0" w:color="auto"/>
                    <w:bottom w:val="none" w:sz="0" w:space="0" w:color="auto"/>
                    <w:right w:val="none" w:sz="0" w:space="0" w:color="auto"/>
                  </w:divBdr>
                  <w:divsChild>
                    <w:div w:id="228737816">
                      <w:marLeft w:val="0"/>
                      <w:marRight w:val="0"/>
                      <w:marTop w:val="0"/>
                      <w:marBottom w:val="0"/>
                      <w:divBdr>
                        <w:top w:val="none" w:sz="0" w:space="0" w:color="auto"/>
                        <w:left w:val="none" w:sz="0" w:space="0" w:color="auto"/>
                        <w:bottom w:val="none" w:sz="0" w:space="0" w:color="auto"/>
                        <w:right w:val="none" w:sz="0" w:space="0" w:color="auto"/>
                      </w:divBdr>
                    </w:div>
                  </w:divsChild>
                </w:div>
                <w:div w:id="532573416">
                  <w:marLeft w:val="0"/>
                  <w:marRight w:val="0"/>
                  <w:marTop w:val="0"/>
                  <w:marBottom w:val="0"/>
                  <w:divBdr>
                    <w:top w:val="none" w:sz="0" w:space="0" w:color="auto"/>
                    <w:left w:val="none" w:sz="0" w:space="0" w:color="auto"/>
                    <w:bottom w:val="none" w:sz="0" w:space="0" w:color="auto"/>
                    <w:right w:val="none" w:sz="0" w:space="0" w:color="auto"/>
                  </w:divBdr>
                  <w:divsChild>
                    <w:div w:id="242299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4250411">
      <w:bodyDiv w:val="1"/>
      <w:marLeft w:val="0"/>
      <w:marRight w:val="0"/>
      <w:marTop w:val="0"/>
      <w:marBottom w:val="0"/>
      <w:divBdr>
        <w:top w:val="none" w:sz="0" w:space="0" w:color="auto"/>
        <w:left w:val="none" w:sz="0" w:space="0" w:color="auto"/>
        <w:bottom w:val="none" w:sz="0" w:space="0" w:color="auto"/>
        <w:right w:val="none" w:sz="0" w:space="0" w:color="auto"/>
      </w:divBdr>
      <w:divsChild>
        <w:div w:id="331184571">
          <w:marLeft w:val="0"/>
          <w:marRight w:val="0"/>
          <w:marTop w:val="0"/>
          <w:marBottom w:val="0"/>
          <w:divBdr>
            <w:top w:val="none" w:sz="0" w:space="0" w:color="auto"/>
            <w:left w:val="none" w:sz="0" w:space="0" w:color="auto"/>
            <w:bottom w:val="none" w:sz="0" w:space="0" w:color="auto"/>
            <w:right w:val="none" w:sz="0" w:space="0" w:color="auto"/>
          </w:divBdr>
        </w:div>
        <w:div w:id="352458775">
          <w:marLeft w:val="0"/>
          <w:marRight w:val="0"/>
          <w:marTop w:val="0"/>
          <w:marBottom w:val="0"/>
          <w:divBdr>
            <w:top w:val="none" w:sz="0" w:space="0" w:color="auto"/>
            <w:left w:val="none" w:sz="0" w:space="0" w:color="auto"/>
            <w:bottom w:val="none" w:sz="0" w:space="0" w:color="auto"/>
            <w:right w:val="none" w:sz="0" w:space="0" w:color="auto"/>
          </w:divBdr>
        </w:div>
        <w:div w:id="836456080">
          <w:marLeft w:val="0"/>
          <w:marRight w:val="0"/>
          <w:marTop w:val="0"/>
          <w:marBottom w:val="0"/>
          <w:divBdr>
            <w:top w:val="none" w:sz="0" w:space="0" w:color="auto"/>
            <w:left w:val="none" w:sz="0" w:space="0" w:color="auto"/>
            <w:bottom w:val="none" w:sz="0" w:space="0" w:color="auto"/>
            <w:right w:val="none" w:sz="0" w:space="0" w:color="auto"/>
          </w:divBdr>
        </w:div>
        <w:div w:id="1195537738">
          <w:marLeft w:val="0"/>
          <w:marRight w:val="0"/>
          <w:marTop w:val="0"/>
          <w:marBottom w:val="0"/>
          <w:divBdr>
            <w:top w:val="none" w:sz="0" w:space="0" w:color="auto"/>
            <w:left w:val="none" w:sz="0" w:space="0" w:color="auto"/>
            <w:bottom w:val="none" w:sz="0" w:space="0" w:color="auto"/>
            <w:right w:val="none" w:sz="0" w:space="0" w:color="auto"/>
          </w:divBdr>
        </w:div>
        <w:div w:id="1285428907">
          <w:marLeft w:val="0"/>
          <w:marRight w:val="0"/>
          <w:marTop w:val="0"/>
          <w:marBottom w:val="0"/>
          <w:divBdr>
            <w:top w:val="none" w:sz="0" w:space="0" w:color="auto"/>
            <w:left w:val="none" w:sz="0" w:space="0" w:color="auto"/>
            <w:bottom w:val="none" w:sz="0" w:space="0" w:color="auto"/>
            <w:right w:val="none" w:sz="0" w:space="0" w:color="auto"/>
          </w:divBdr>
        </w:div>
        <w:div w:id="2030402879">
          <w:marLeft w:val="0"/>
          <w:marRight w:val="0"/>
          <w:marTop w:val="0"/>
          <w:marBottom w:val="0"/>
          <w:divBdr>
            <w:top w:val="none" w:sz="0" w:space="0" w:color="auto"/>
            <w:left w:val="none" w:sz="0" w:space="0" w:color="auto"/>
            <w:bottom w:val="none" w:sz="0" w:space="0" w:color="auto"/>
            <w:right w:val="none" w:sz="0" w:space="0" w:color="auto"/>
          </w:divBdr>
        </w:div>
      </w:divsChild>
    </w:div>
    <w:div w:id="147091727">
      <w:bodyDiv w:val="1"/>
      <w:marLeft w:val="0"/>
      <w:marRight w:val="0"/>
      <w:marTop w:val="0"/>
      <w:marBottom w:val="0"/>
      <w:divBdr>
        <w:top w:val="none" w:sz="0" w:space="0" w:color="auto"/>
        <w:left w:val="none" w:sz="0" w:space="0" w:color="auto"/>
        <w:bottom w:val="none" w:sz="0" w:space="0" w:color="auto"/>
        <w:right w:val="none" w:sz="0" w:space="0" w:color="auto"/>
      </w:divBdr>
    </w:div>
    <w:div w:id="207692129">
      <w:bodyDiv w:val="1"/>
      <w:marLeft w:val="0"/>
      <w:marRight w:val="0"/>
      <w:marTop w:val="0"/>
      <w:marBottom w:val="0"/>
      <w:divBdr>
        <w:top w:val="none" w:sz="0" w:space="0" w:color="auto"/>
        <w:left w:val="none" w:sz="0" w:space="0" w:color="auto"/>
        <w:bottom w:val="none" w:sz="0" w:space="0" w:color="auto"/>
        <w:right w:val="none" w:sz="0" w:space="0" w:color="auto"/>
      </w:divBdr>
    </w:div>
    <w:div w:id="223108319">
      <w:bodyDiv w:val="1"/>
      <w:marLeft w:val="0"/>
      <w:marRight w:val="0"/>
      <w:marTop w:val="0"/>
      <w:marBottom w:val="0"/>
      <w:divBdr>
        <w:top w:val="none" w:sz="0" w:space="0" w:color="auto"/>
        <w:left w:val="none" w:sz="0" w:space="0" w:color="auto"/>
        <w:bottom w:val="none" w:sz="0" w:space="0" w:color="auto"/>
        <w:right w:val="none" w:sz="0" w:space="0" w:color="auto"/>
      </w:divBdr>
    </w:div>
    <w:div w:id="232355433">
      <w:bodyDiv w:val="1"/>
      <w:marLeft w:val="0"/>
      <w:marRight w:val="0"/>
      <w:marTop w:val="0"/>
      <w:marBottom w:val="0"/>
      <w:divBdr>
        <w:top w:val="none" w:sz="0" w:space="0" w:color="auto"/>
        <w:left w:val="none" w:sz="0" w:space="0" w:color="auto"/>
        <w:bottom w:val="none" w:sz="0" w:space="0" w:color="auto"/>
        <w:right w:val="none" w:sz="0" w:space="0" w:color="auto"/>
      </w:divBdr>
      <w:divsChild>
        <w:div w:id="676856843">
          <w:marLeft w:val="0"/>
          <w:marRight w:val="0"/>
          <w:marTop w:val="0"/>
          <w:marBottom w:val="0"/>
          <w:divBdr>
            <w:top w:val="none" w:sz="0" w:space="0" w:color="auto"/>
            <w:left w:val="none" w:sz="0" w:space="0" w:color="auto"/>
            <w:bottom w:val="none" w:sz="0" w:space="0" w:color="auto"/>
            <w:right w:val="none" w:sz="0" w:space="0" w:color="auto"/>
          </w:divBdr>
          <w:divsChild>
            <w:div w:id="599795672">
              <w:marLeft w:val="0"/>
              <w:marRight w:val="0"/>
              <w:marTop w:val="0"/>
              <w:marBottom w:val="0"/>
              <w:divBdr>
                <w:top w:val="none" w:sz="0" w:space="0" w:color="auto"/>
                <w:left w:val="none" w:sz="0" w:space="0" w:color="auto"/>
                <w:bottom w:val="none" w:sz="0" w:space="0" w:color="auto"/>
                <w:right w:val="none" w:sz="0" w:space="0" w:color="auto"/>
              </w:divBdr>
            </w:div>
          </w:divsChild>
        </w:div>
        <w:div w:id="1402025696">
          <w:marLeft w:val="0"/>
          <w:marRight w:val="0"/>
          <w:marTop w:val="0"/>
          <w:marBottom w:val="0"/>
          <w:divBdr>
            <w:top w:val="none" w:sz="0" w:space="0" w:color="auto"/>
            <w:left w:val="none" w:sz="0" w:space="0" w:color="auto"/>
            <w:bottom w:val="none" w:sz="0" w:space="0" w:color="auto"/>
            <w:right w:val="none" w:sz="0" w:space="0" w:color="auto"/>
          </w:divBdr>
          <w:divsChild>
            <w:div w:id="2046639027">
              <w:marLeft w:val="0"/>
              <w:marRight w:val="0"/>
              <w:marTop w:val="0"/>
              <w:marBottom w:val="0"/>
              <w:divBdr>
                <w:top w:val="none" w:sz="0" w:space="0" w:color="auto"/>
                <w:left w:val="none" w:sz="0" w:space="0" w:color="auto"/>
                <w:bottom w:val="none" w:sz="0" w:space="0" w:color="auto"/>
                <w:right w:val="none" w:sz="0" w:space="0" w:color="auto"/>
              </w:divBdr>
            </w:div>
          </w:divsChild>
        </w:div>
        <w:div w:id="1470199006">
          <w:marLeft w:val="0"/>
          <w:marRight w:val="0"/>
          <w:marTop w:val="0"/>
          <w:marBottom w:val="0"/>
          <w:divBdr>
            <w:top w:val="none" w:sz="0" w:space="0" w:color="auto"/>
            <w:left w:val="none" w:sz="0" w:space="0" w:color="auto"/>
            <w:bottom w:val="none" w:sz="0" w:space="0" w:color="auto"/>
            <w:right w:val="none" w:sz="0" w:space="0" w:color="auto"/>
          </w:divBdr>
          <w:divsChild>
            <w:div w:id="956059099">
              <w:marLeft w:val="0"/>
              <w:marRight w:val="0"/>
              <w:marTop w:val="0"/>
              <w:marBottom w:val="0"/>
              <w:divBdr>
                <w:top w:val="none" w:sz="0" w:space="0" w:color="auto"/>
                <w:left w:val="none" w:sz="0" w:space="0" w:color="auto"/>
                <w:bottom w:val="none" w:sz="0" w:space="0" w:color="auto"/>
                <w:right w:val="none" w:sz="0" w:space="0" w:color="auto"/>
              </w:divBdr>
            </w:div>
          </w:divsChild>
        </w:div>
        <w:div w:id="1512797562">
          <w:marLeft w:val="0"/>
          <w:marRight w:val="0"/>
          <w:marTop w:val="0"/>
          <w:marBottom w:val="0"/>
          <w:divBdr>
            <w:top w:val="none" w:sz="0" w:space="0" w:color="auto"/>
            <w:left w:val="none" w:sz="0" w:space="0" w:color="auto"/>
            <w:bottom w:val="none" w:sz="0" w:space="0" w:color="auto"/>
            <w:right w:val="none" w:sz="0" w:space="0" w:color="auto"/>
          </w:divBdr>
          <w:divsChild>
            <w:div w:id="1920286520">
              <w:marLeft w:val="0"/>
              <w:marRight w:val="0"/>
              <w:marTop w:val="0"/>
              <w:marBottom w:val="0"/>
              <w:divBdr>
                <w:top w:val="none" w:sz="0" w:space="0" w:color="auto"/>
                <w:left w:val="none" w:sz="0" w:space="0" w:color="auto"/>
                <w:bottom w:val="none" w:sz="0" w:space="0" w:color="auto"/>
                <w:right w:val="none" w:sz="0" w:space="0" w:color="auto"/>
              </w:divBdr>
            </w:div>
          </w:divsChild>
        </w:div>
        <w:div w:id="2018146325">
          <w:marLeft w:val="0"/>
          <w:marRight w:val="0"/>
          <w:marTop w:val="0"/>
          <w:marBottom w:val="0"/>
          <w:divBdr>
            <w:top w:val="none" w:sz="0" w:space="0" w:color="auto"/>
            <w:left w:val="none" w:sz="0" w:space="0" w:color="auto"/>
            <w:bottom w:val="none" w:sz="0" w:space="0" w:color="auto"/>
            <w:right w:val="none" w:sz="0" w:space="0" w:color="auto"/>
          </w:divBdr>
          <w:divsChild>
            <w:div w:id="750201281">
              <w:marLeft w:val="0"/>
              <w:marRight w:val="0"/>
              <w:marTop w:val="0"/>
              <w:marBottom w:val="0"/>
              <w:divBdr>
                <w:top w:val="none" w:sz="0" w:space="0" w:color="auto"/>
                <w:left w:val="none" w:sz="0" w:space="0" w:color="auto"/>
                <w:bottom w:val="none" w:sz="0" w:space="0" w:color="auto"/>
                <w:right w:val="none" w:sz="0" w:space="0" w:color="auto"/>
              </w:divBdr>
            </w:div>
          </w:divsChild>
        </w:div>
        <w:div w:id="2067950624">
          <w:marLeft w:val="0"/>
          <w:marRight w:val="0"/>
          <w:marTop w:val="0"/>
          <w:marBottom w:val="0"/>
          <w:divBdr>
            <w:top w:val="none" w:sz="0" w:space="0" w:color="auto"/>
            <w:left w:val="none" w:sz="0" w:space="0" w:color="auto"/>
            <w:bottom w:val="none" w:sz="0" w:space="0" w:color="auto"/>
            <w:right w:val="none" w:sz="0" w:space="0" w:color="auto"/>
          </w:divBdr>
          <w:divsChild>
            <w:div w:id="1904827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4340548">
      <w:bodyDiv w:val="1"/>
      <w:marLeft w:val="0"/>
      <w:marRight w:val="0"/>
      <w:marTop w:val="0"/>
      <w:marBottom w:val="0"/>
      <w:divBdr>
        <w:top w:val="none" w:sz="0" w:space="0" w:color="auto"/>
        <w:left w:val="none" w:sz="0" w:space="0" w:color="auto"/>
        <w:bottom w:val="none" w:sz="0" w:space="0" w:color="auto"/>
        <w:right w:val="none" w:sz="0" w:space="0" w:color="auto"/>
      </w:divBdr>
      <w:divsChild>
        <w:div w:id="18048954">
          <w:marLeft w:val="0"/>
          <w:marRight w:val="0"/>
          <w:marTop w:val="0"/>
          <w:marBottom w:val="0"/>
          <w:divBdr>
            <w:top w:val="none" w:sz="0" w:space="0" w:color="auto"/>
            <w:left w:val="none" w:sz="0" w:space="0" w:color="auto"/>
            <w:bottom w:val="none" w:sz="0" w:space="0" w:color="auto"/>
            <w:right w:val="none" w:sz="0" w:space="0" w:color="auto"/>
          </w:divBdr>
          <w:divsChild>
            <w:div w:id="1988241367">
              <w:marLeft w:val="0"/>
              <w:marRight w:val="0"/>
              <w:marTop w:val="0"/>
              <w:marBottom w:val="0"/>
              <w:divBdr>
                <w:top w:val="none" w:sz="0" w:space="0" w:color="auto"/>
                <w:left w:val="none" w:sz="0" w:space="0" w:color="auto"/>
                <w:bottom w:val="none" w:sz="0" w:space="0" w:color="auto"/>
                <w:right w:val="none" w:sz="0" w:space="0" w:color="auto"/>
              </w:divBdr>
            </w:div>
          </w:divsChild>
        </w:div>
        <w:div w:id="20010935">
          <w:marLeft w:val="0"/>
          <w:marRight w:val="0"/>
          <w:marTop w:val="0"/>
          <w:marBottom w:val="0"/>
          <w:divBdr>
            <w:top w:val="none" w:sz="0" w:space="0" w:color="auto"/>
            <w:left w:val="none" w:sz="0" w:space="0" w:color="auto"/>
            <w:bottom w:val="none" w:sz="0" w:space="0" w:color="auto"/>
            <w:right w:val="none" w:sz="0" w:space="0" w:color="auto"/>
          </w:divBdr>
          <w:divsChild>
            <w:div w:id="1750153633">
              <w:marLeft w:val="0"/>
              <w:marRight w:val="0"/>
              <w:marTop w:val="0"/>
              <w:marBottom w:val="0"/>
              <w:divBdr>
                <w:top w:val="none" w:sz="0" w:space="0" w:color="auto"/>
                <w:left w:val="none" w:sz="0" w:space="0" w:color="auto"/>
                <w:bottom w:val="none" w:sz="0" w:space="0" w:color="auto"/>
                <w:right w:val="none" w:sz="0" w:space="0" w:color="auto"/>
              </w:divBdr>
            </w:div>
          </w:divsChild>
        </w:div>
        <w:div w:id="264191552">
          <w:marLeft w:val="0"/>
          <w:marRight w:val="0"/>
          <w:marTop w:val="0"/>
          <w:marBottom w:val="0"/>
          <w:divBdr>
            <w:top w:val="none" w:sz="0" w:space="0" w:color="auto"/>
            <w:left w:val="none" w:sz="0" w:space="0" w:color="auto"/>
            <w:bottom w:val="none" w:sz="0" w:space="0" w:color="auto"/>
            <w:right w:val="none" w:sz="0" w:space="0" w:color="auto"/>
          </w:divBdr>
          <w:divsChild>
            <w:div w:id="363138259">
              <w:marLeft w:val="0"/>
              <w:marRight w:val="0"/>
              <w:marTop w:val="0"/>
              <w:marBottom w:val="0"/>
              <w:divBdr>
                <w:top w:val="none" w:sz="0" w:space="0" w:color="auto"/>
                <w:left w:val="none" w:sz="0" w:space="0" w:color="auto"/>
                <w:bottom w:val="none" w:sz="0" w:space="0" w:color="auto"/>
                <w:right w:val="none" w:sz="0" w:space="0" w:color="auto"/>
              </w:divBdr>
            </w:div>
          </w:divsChild>
        </w:div>
        <w:div w:id="278878506">
          <w:marLeft w:val="0"/>
          <w:marRight w:val="0"/>
          <w:marTop w:val="0"/>
          <w:marBottom w:val="0"/>
          <w:divBdr>
            <w:top w:val="none" w:sz="0" w:space="0" w:color="auto"/>
            <w:left w:val="none" w:sz="0" w:space="0" w:color="auto"/>
            <w:bottom w:val="none" w:sz="0" w:space="0" w:color="auto"/>
            <w:right w:val="none" w:sz="0" w:space="0" w:color="auto"/>
          </w:divBdr>
          <w:divsChild>
            <w:div w:id="1758668553">
              <w:marLeft w:val="0"/>
              <w:marRight w:val="0"/>
              <w:marTop w:val="0"/>
              <w:marBottom w:val="0"/>
              <w:divBdr>
                <w:top w:val="none" w:sz="0" w:space="0" w:color="auto"/>
                <w:left w:val="none" w:sz="0" w:space="0" w:color="auto"/>
                <w:bottom w:val="none" w:sz="0" w:space="0" w:color="auto"/>
                <w:right w:val="none" w:sz="0" w:space="0" w:color="auto"/>
              </w:divBdr>
            </w:div>
          </w:divsChild>
        </w:div>
        <w:div w:id="376007431">
          <w:marLeft w:val="0"/>
          <w:marRight w:val="0"/>
          <w:marTop w:val="0"/>
          <w:marBottom w:val="0"/>
          <w:divBdr>
            <w:top w:val="none" w:sz="0" w:space="0" w:color="auto"/>
            <w:left w:val="none" w:sz="0" w:space="0" w:color="auto"/>
            <w:bottom w:val="none" w:sz="0" w:space="0" w:color="auto"/>
            <w:right w:val="none" w:sz="0" w:space="0" w:color="auto"/>
          </w:divBdr>
          <w:divsChild>
            <w:div w:id="1717584301">
              <w:marLeft w:val="0"/>
              <w:marRight w:val="0"/>
              <w:marTop w:val="0"/>
              <w:marBottom w:val="0"/>
              <w:divBdr>
                <w:top w:val="none" w:sz="0" w:space="0" w:color="auto"/>
                <w:left w:val="none" w:sz="0" w:space="0" w:color="auto"/>
                <w:bottom w:val="none" w:sz="0" w:space="0" w:color="auto"/>
                <w:right w:val="none" w:sz="0" w:space="0" w:color="auto"/>
              </w:divBdr>
            </w:div>
          </w:divsChild>
        </w:div>
        <w:div w:id="448470354">
          <w:marLeft w:val="0"/>
          <w:marRight w:val="0"/>
          <w:marTop w:val="0"/>
          <w:marBottom w:val="0"/>
          <w:divBdr>
            <w:top w:val="none" w:sz="0" w:space="0" w:color="auto"/>
            <w:left w:val="none" w:sz="0" w:space="0" w:color="auto"/>
            <w:bottom w:val="none" w:sz="0" w:space="0" w:color="auto"/>
            <w:right w:val="none" w:sz="0" w:space="0" w:color="auto"/>
          </w:divBdr>
          <w:divsChild>
            <w:div w:id="326369658">
              <w:marLeft w:val="0"/>
              <w:marRight w:val="0"/>
              <w:marTop w:val="0"/>
              <w:marBottom w:val="0"/>
              <w:divBdr>
                <w:top w:val="none" w:sz="0" w:space="0" w:color="auto"/>
                <w:left w:val="none" w:sz="0" w:space="0" w:color="auto"/>
                <w:bottom w:val="none" w:sz="0" w:space="0" w:color="auto"/>
                <w:right w:val="none" w:sz="0" w:space="0" w:color="auto"/>
              </w:divBdr>
            </w:div>
          </w:divsChild>
        </w:div>
        <w:div w:id="519777869">
          <w:marLeft w:val="0"/>
          <w:marRight w:val="0"/>
          <w:marTop w:val="0"/>
          <w:marBottom w:val="0"/>
          <w:divBdr>
            <w:top w:val="none" w:sz="0" w:space="0" w:color="auto"/>
            <w:left w:val="none" w:sz="0" w:space="0" w:color="auto"/>
            <w:bottom w:val="none" w:sz="0" w:space="0" w:color="auto"/>
            <w:right w:val="none" w:sz="0" w:space="0" w:color="auto"/>
          </w:divBdr>
          <w:divsChild>
            <w:div w:id="808864397">
              <w:marLeft w:val="0"/>
              <w:marRight w:val="0"/>
              <w:marTop w:val="0"/>
              <w:marBottom w:val="0"/>
              <w:divBdr>
                <w:top w:val="none" w:sz="0" w:space="0" w:color="auto"/>
                <w:left w:val="none" w:sz="0" w:space="0" w:color="auto"/>
                <w:bottom w:val="none" w:sz="0" w:space="0" w:color="auto"/>
                <w:right w:val="none" w:sz="0" w:space="0" w:color="auto"/>
              </w:divBdr>
            </w:div>
          </w:divsChild>
        </w:div>
        <w:div w:id="520750481">
          <w:marLeft w:val="0"/>
          <w:marRight w:val="0"/>
          <w:marTop w:val="0"/>
          <w:marBottom w:val="0"/>
          <w:divBdr>
            <w:top w:val="none" w:sz="0" w:space="0" w:color="auto"/>
            <w:left w:val="none" w:sz="0" w:space="0" w:color="auto"/>
            <w:bottom w:val="none" w:sz="0" w:space="0" w:color="auto"/>
            <w:right w:val="none" w:sz="0" w:space="0" w:color="auto"/>
          </w:divBdr>
          <w:divsChild>
            <w:div w:id="1955402400">
              <w:marLeft w:val="0"/>
              <w:marRight w:val="0"/>
              <w:marTop w:val="0"/>
              <w:marBottom w:val="0"/>
              <w:divBdr>
                <w:top w:val="none" w:sz="0" w:space="0" w:color="auto"/>
                <w:left w:val="none" w:sz="0" w:space="0" w:color="auto"/>
                <w:bottom w:val="none" w:sz="0" w:space="0" w:color="auto"/>
                <w:right w:val="none" w:sz="0" w:space="0" w:color="auto"/>
              </w:divBdr>
            </w:div>
          </w:divsChild>
        </w:div>
        <w:div w:id="562330249">
          <w:marLeft w:val="0"/>
          <w:marRight w:val="0"/>
          <w:marTop w:val="0"/>
          <w:marBottom w:val="0"/>
          <w:divBdr>
            <w:top w:val="none" w:sz="0" w:space="0" w:color="auto"/>
            <w:left w:val="none" w:sz="0" w:space="0" w:color="auto"/>
            <w:bottom w:val="none" w:sz="0" w:space="0" w:color="auto"/>
            <w:right w:val="none" w:sz="0" w:space="0" w:color="auto"/>
          </w:divBdr>
          <w:divsChild>
            <w:div w:id="763380318">
              <w:marLeft w:val="0"/>
              <w:marRight w:val="0"/>
              <w:marTop w:val="0"/>
              <w:marBottom w:val="0"/>
              <w:divBdr>
                <w:top w:val="none" w:sz="0" w:space="0" w:color="auto"/>
                <w:left w:val="none" w:sz="0" w:space="0" w:color="auto"/>
                <w:bottom w:val="none" w:sz="0" w:space="0" w:color="auto"/>
                <w:right w:val="none" w:sz="0" w:space="0" w:color="auto"/>
              </w:divBdr>
            </w:div>
          </w:divsChild>
        </w:div>
        <w:div w:id="851802431">
          <w:marLeft w:val="0"/>
          <w:marRight w:val="0"/>
          <w:marTop w:val="0"/>
          <w:marBottom w:val="0"/>
          <w:divBdr>
            <w:top w:val="none" w:sz="0" w:space="0" w:color="auto"/>
            <w:left w:val="none" w:sz="0" w:space="0" w:color="auto"/>
            <w:bottom w:val="none" w:sz="0" w:space="0" w:color="auto"/>
            <w:right w:val="none" w:sz="0" w:space="0" w:color="auto"/>
          </w:divBdr>
        </w:div>
        <w:div w:id="854423174">
          <w:marLeft w:val="0"/>
          <w:marRight w:val="0"/>
          <w:marTop w:val="0"/>
          <w:marBottom w:val="0"/>
          <w:divBdr>
            <w:top w:val="none" w:sz="0" w:space="0" w:color="auto"/>
            <w:left w:val="none" w:sz="0" w:space="0" w:color="auto"/>
            <w:bottom w:val="none" w:sz="0" w:space="0" w:color="auto"/>
            <w:right w:val="none" w:sz="0" w:space="0" w:color="auto"/>
          </w:divBdr>
          <w:divsChild>
            <w:div w:id="909995597">
              <w:marLeft w:val="0"/>
              <w:marRight w:val="0"/>
              <w:marTop w:val="0"/>
              <w:marBottom w:val="0"/>
              <w:divBdr>
                <w:top w:val="none" w:sz="0" w:space="0" w:color="auto"/>
                <w:left w:val="none" w:sz="0" w:space="0" w:color="auto"/>
                <w:bottom w:val="none" w:sz="0" w:space="0" w:color="auto"/>
                <w:right w:val="none" w:sz="0" w:space="0" w:color="auto"/>
              </w:divBdr>
            </w:div>
            <w:div w:id="1132669890">
              <w:marLeft w:val="0"/>
              <w:marRight w:val="0"/>
              <w:marTop w:val="0"/>
              <w:marBottom w:val="0"/>
              <w:divBdr>
                <w:top w:val="none" w:sz="0" w:space="0" w:color="auto"/>
                <w:left w:val="none" w:sz="0" w:space="0" w:color="auto"/>
                <w:bottom w:val="none" w:sz="0" w:space="0" w:color="auto"/>
                <w:right w:val="none" w:sz="0" w:space="0" w:color="auto"/>
              </w:divBdr>
            </w:div>
          </w:divsChild>
        </w:div>
        <w:div w:id="866523785">
          <w:marLeft w:val="0"/>
          <w:marRight w:val="0"/>
          <w:marTop w:val="0"/>
          <w:marBottom w:val="0"/>
          <w:divBdr>
            <w:top w:val="none" w:sz="0" w:space="0" w:color="auto"/>
            <w:left w:val="none" w:sz="0" w:space="0" w:color="auto"/>
            <w:bottom w:val="none" w:sz="0" w:space="0" w:color="auto"/>
            <w:right w:val="none" w:sz="0" w:space="0" w:color="auto"/>
          </w:divBdr>
          <w:divsChild>
            <w:div w:id="694382010">
              <w:marLeft w:val="0"/>
              <w:marRight w:val="0"/>
              <w:marTop w:val="0"/>
              <w:marBottom w:val="0"/>
              <w:divBdr>
                <w:top w:val="none" w:sz="0" w:space="0" w:color="auto"/>
                <w:left w:val="none" w:sz="0" w:space="0" w:color="auto"/>
                <w:bottom w:val="none" w:sz="0" w:space="0" w:color="auto"/>
                <w:right w:val="none" w:sz="0" w:space="0" w:color="auto"/>
              </w:divBdr>
            </w:div>
          </w:divsChild>
        </w:div>
        <w:div w:id="869221889">
          <w:marLeft w:val="0"/>
          <w:marRight w:val="0"/>
          <w:marTop w:val="0"/>
          <w:marBottom w:val="0"/>
          <w:divBdr>
            <w:top w:val="none" w:sz="0" w:space="0" w:color="auto"/>
            <w:left w:val="none" w:sz="0" w:space="0" w:color="auto"/>
            <w:bottom w:val="none" w:sz="0" w:space="0" w:color="auto"/>
            <w:right w:val="none" w:sz="0" w:space="0" w:color="auto"/>
          </w:divBdr>
          <w:divsChild>
            <w:div w:id="67727189">
              <w:marLeft w:val="0"/>
              <w:marRight w:val="0"/>
              <w:marTop w:val="0"/>
              <w:marBottom w:val="0"/>
              <w:divBdr>
                <w:top w:val="none" w:sz="0" w:space="0" w:color="auto"/>
                <w:left w:val="none" w:sz="0" w:space="0" w:color="auto"/>
                <w:bottom w:val="none" w:sz="0" w:space="0" w:color="auto"/>
                <w:right w:val="none" w:sz="0" w:space="0" w:color="auto"/>
              </w:divBdr>
            </w:div>
          </w:divsChild>
        </w:div>
        <w:div w:id="970280805">
          <w:marLeft w:val="0"/>
          <w:marRight w:val="0"/>
          <w:marTop w:val="0"/>
          <w:marBottom w:val="0"/>
          <w:divBdr>
            <w:top w:val="none" w:sz="0" w:space="0" w:color="auto"/>
            <w:left w:val="none" w:sz="0" w:space="0" w:color="auto"/>
            <w:bottom w:val="none" w:sz="0" w:space="0" w:color="auto"/>
            <w:right w:val="none" w:sz="0" w:space="0" w:color="auto"/>
          </w:divBdr>
          <w:divsChild>
            <w:div w:id="469136163">
              <w:marLeft w:val="0"/>
              <w:marRight w:val="0"/>
              <w:marTop w:val="0"/>
              <w:marBottom w:val="0"/>
              <w:divBdr>
                <w:top w:val="none" w:sz="0" w:space="0" w:color="auto"/>
                <w:left w:val="none" w:sz="0" w:space="0" w:color="auto"/>
                <w:bottom w:val="none" w:sz="0" w:space="0" w:color="auto"/>
                <w:right w:val="none" w:sz="0" w:space="0" w:color="auto"/>
              </w:divBdr>
            </w:div>
          </w:divsChild>
        </w:div>
        <w:div w:id="990140146">
          <w:marLeft w:val="0"/>
          <w:marRight w:val="0"/>
          <w:marTop w:val="0"/>
          <w:marBottom w:val="0"/>
          <w:divBdr>
            <w:top w:val="none" w:sz="0" w:space="0" w:color="auto"/>
            <w:left w:val="none" w:sz="0" w:space="0" w:color="auto"/>
            <w:bottom w:val="none" w:sz="0" w:space="0" w:color="auto"/>
            <w:right w:val="none" w:sz="0" w:space="0" w:color="auto"/>
          </w:divBdr>
          <w:divsChild>
            <w:div w:id="181013459">
              <w:marLeft w:val="0"/>
              <w:marRight w:val="0"/>
              <w:marTop w:val="0"/>
              <w:marBottom w:val="0"/>
              <w:divBdr>
                <w:top w:val="none" w:sz="0" w:space="0" w:color="auto"/>
                <w:left w:val="none" w:sz="0" w:space="0" w:color="auto"/>
                <w:bottom w:val="none" w:sz="0" w:space="0" w:color="auto"/>
                <w:right w:val="none" w:sz="0" w:space="0" w:color="auto"/>
              </w:divBdr>
            </w:div>
          </w:divsChild>
        </w:div>
        <w:div w:id="998846973">
          <w:marLeft w:val="0"/>
          <w:marRight w:val="0"/>
          <w:marTop w:val="0"/>
          <w:marBottom w:val="0"/>
          <w:divBdr>
            <w:top w:val="none" w:sz="0" w:space="0" w:color="auto"/>
            <w:left w:val="none" w:sz="0" w:space="0" w:color="auto"/>
            <w:bottom w:val="none" w:sz="0" w:space="0" w:color="auto"/>
            <w:right w:val="none" w:sz="0" w:space="0" w:color="auto"/>
          </w:divBdr>
          <w:divsChild>
            <w:div w:id="1462844065">
              <w:marLeft w:val="-75"/>
              <w:marRight w:val="0"/>
              <w:marTop w:val="30"/>
              <w:marBottom w:val="30"/>
              <w:divBdr>
                <w:top w:val="none" w:sz="0" w:space="0" w:color="auto"/>
                <w:left w:val="none" w:sz="0" w:space="0" w:color="auto"/>
                <w:bottom w:val="none" w:sz="0" w:space="0" w:color="auto"/>
                <w:right w:val="none" w:sz="0" w:space="0" w:color="auto"/>
              </w:divBdr>
              <w:divsChild>
                <w:div w:id="103966718">
                  <w:marLeft w:val="0"/>
                  <w:marRight w:val="0"/>
                  <w:marTop w:val="0"/>
                  <w:marBottom w:val="0"/>
                  <w:divBdr>
                    <w:top w:val="none" w:sz="0" w:space="0" w:color="auto"/>
                    <w:left w:val="none" w:sz="0" w:space="0" w:color="auto"/>
                    <w:bottom w:val="none" w:sz="0" w:space="0" w:color="auto"/>
                    <w:right w:val="none" w:sz="0" w:space="0" w:color="auto"/>
                  </w:divBdr>
                  <w:divsChild>
                    <w:div w:id="1174492189">
                      <w:marLeft w:val="0"/>
                      <w:marRight w:val="0"/>
                      <w:marTop w:val="0"/>
                      <w:marBottom w:val="0"/>
                      <w:divBdr>
                        <w:top w:val="none" w:sz="0" w:space="0" w:color="auto"/>
                        <w:left w:val="none" w:sz="0" w:space="0" w:color="auto"/>
                        <w:bottom w:val="none" w:sz="0" w:space="0" w:color="auto"/>
                        <w:right w:val="none" w:sz="0" w:space="0" w:color="auto"/>
                      </w:divBdr>
                    </w:div>
                  </w:divsChild>
                </w:div>
                <w:div w:id="104859456">
                  <w:marLeft w:val="0"/>
                  <w:marRight w:val="0"/>
                  <w:marTop w:val="0"/>
                  <w:marBottom w:val="0"/>
                  <w:divBdr>
                    <w:top w:val="none" w:sz="0" w:space="0" w:color="auto"/>
                    <w:left w:val="none" w:sz="0" w:space="0" w:color="auto"/>
                    <w:bottom w:val="none" w:sz="0" w:space="0" w:color="auto"/>
                    <w:right w:val="none" w:sz="0" w:space="0" w:color="auto"/>
                  </w:divBdr>
                  <w:divsChild>
                    <w:div w:id="2139643043">
                      <w:marLeft w:val="0"/>
                      <w:marRight w:val="0"/>
                      <w:marTop w:val="0"/>
                      <w:marBottom w:val="0"/>
                      <w:divBdr>
                        <w:top w:val="none" w:sz="0" w:space="0" w:color="auto"/>
                        <w:left w:val="none" w:sz="0" w:space="0" w:color="auto"/>
                        <w:bottom w:val="none" w:sz="0" w:space="0" w:color="auto"/>
                        <w:right w:val="none" w:sz="0" w:space="0" w:color="auto"/>
                      </w:divBdr>
                    </w:div>
                  </w:divsChild>
                </w:div>
                <w:div w:id="109518813">
                  <w:marLeft w:val="0"/>
                  <w:marRight w:val="0"/>
                  <w:marTop w:val="0"/>
                  <w:marBottom w:val="0"/>
                  <w:divBdr>
                    <w:top w:val="none" w:sz="0" w:space="0" w:color="auto"/>
                    <w:left w:val="none" w:sz="0" w:space="0" w:color="auto"/>
                    <w:bottom w:val="none" w:sz="0" w:space="0" w:color="auto"/>
                    <w:right w:val="none" w:sz="0" w:space="0" w:color="auto"/>
                  </w:divBdr>
                  <w:divsChild>
                    <w:div w:id="1362971853">
                      <w:marLeft w:val="0"/>
                      <w:marRight w:val="0"/>
                      <w:marTop w:val="0"/>
                      <w:marBottom w:val="0"/>
                      <w:divBdr>
                        <w:top w:val="none" w:sz="0" w:space="0" w:color="auto"/>
                        <w:left w:val="none" w:sz="0" w:space="0" w:color="auto"/>
                        <w:bottom w:val="none" w:sz="0" w:space="0" w:color="auto"/>
                        <w:right w:val="none" w:sz="0" w:space="0" w:color="auto"/>
                      </w:divBdr>
                    </w:div>
                    <w:div w:id="2027246009">
                      <w:marLeft w:val="0"/>
                      <w:marRight w:val="0"/>
                      <w:marTop w:val="0"/>
                      <w:marBottom w:val="0"/>
                      <w:divBdr>
                        <w:top w:val="none" w:sz="0" w:space="0" w:color="auto"/>
                        <w:left w:val="none" w:sz="0" w:space="0" w:color="auto"/>
                        <w:bottom w:val="none" w:sz="0" w:space="0" w:color="auto"/>
                        <w:right w:val="none" w:sz="0" w:space="0" w:color="auto"/>
                      </w:divBdr>
                    </w:div>
                  </w:divsChild>
                </w:div>
                <w:div w:id="128596035">
                  <w:marLeft w:val="0"/>
                  <w:marRight w:val="0"/>
                  <w:marTop w:val="0"/>
                  <w:marBottom w:val="0"/>
                  <w:divBdr>
                    <w:top w:val="none" w:sz="0" w:space="0" w:color="auto"/>
                    <w:left w:val="none" w:sz="0" w:space="0" w:color="auto"/>
                    <w:bottom w:val="none" w:sz="0" w:space="0" w:color="auto"/>
                    <w:right w:val="none" w:sz="0" w:space="0" w:color="auto"/>
                  </w:divBdr>
                  <w:divsChild>
                    <w:div w:id="1031881616">
                      <w:marLeft w:val="0"/>
                      <w:marRight w:val="0"/>
                      <w:marTop w:val="0"/>
                      <w:marBottom w:val="0"/>
                      <w:divBdr>
                        <w:top w:val="none" w:sz="0" w:space="0" w:color="auto"/>
                        <w:left w:val="none" w:sz="0" w:space="0" w:color="auto"/>
                        <w:bottom w:val="none" w:sz="0" w:space="0" w:color="auto"/>
                        <w:right w:val="none" w:sz="0" w:space="0" w:color="auto"/>
                      </w:divBdr>
                    </w:div>
                  </w:divsChild>
                </w:div>
                <w:div w:id="141699449">
                  <w:marLeft w:val="0"/>
                  <w:marRight w:val="0"/>
                  <w:marTop w:val="0"/>
                  <w:marBottom w:val="0"/>
                  <w:divBdr>
                    <w:top w:val="none" w:sz="0" w:space="0" w:color="auto"/>
                    <w:left w:val="none" w:sz="0" w:space="0" w:color="auto"/>
                    <w:bottom w:val="none" w:sz="0" w:space="0" w:color="auto"/>
                    <w:right w:val="none" w:sz="0" w:space="0" w:color="auto"/>
                  </w:divBdr>
                  <w:divsChild>
                    <w:div w:id="802891378">
                      <w:marLeft w:val="0"/>
                      <w:marRight w:val="0"/>
                      <w:marTop w:val="0"/>
                      <w:marBottom w:val="0"/>
                      <w:divBdr>
                        <w:top w:val="none" w:sz="0" w:space="0" w:color="auto"/>
                        <w:left w:val="none" w:sz="0" w:space="0" w:color="auto"/>
                        <w:bottom w:val="none" w:sz="0" w:space="0" w:color="auto"/>
                        <w:right w:val="none" w:sz="0" w:space="0" w:color="auto"/>
                      </w:divBdr>
                    </w:div>
                  </w:divsChild>
                </w:div>
                <w:div w:id="188841067">
                  <w:marLeft w:val="0"/>
                  <w:marRight w:val="0"/>
                  <w:marTop w:val="0"/>
                  <w:marBottom w:val="0"/>
                  <w:divBdr>
                    <w:top w:val="none" w:sz="0" w:space="0" w:color="auto"/>
                    <w:left w:val="none" w:sz="0" w:space="0" w:color="auto"/>
                    <w:bottom w:val="none" w:sz="0" w:space="0" w:color="auto"/>
                    <w:right w:val="none" w:sz="0" w:space="0" w:color="auto"/>
                  </w:divBdr>
                  <w:divsChild>
                    <w:div w:id="557935831">
                      <w:marLeft w:val="0"/>
                      <w:marRight w:val="0"/>
                      <w:marTop w:val="0"/>
                      <w:marBottom w:val="0"/>
                      <w:divBdr>
                        <w:top w:val="none" w:sz="0" w:space="0" w:color="auto"/>
                        <w:left w:val="none" w:sz="0" w:space="0" w:color="auto"/>
                        <w:bottom w:val="none" w:sz="0" w:space="0" w:color="auto"/>
                        <w:right w:val="none" w:sz="0" w:space="0" w:color="auto"/>
                      </w:divBdr>
                    </w:div>
                    <w:div w:id="1339429173">
                      <w:marLeft w:val="0"/>
                      <w:marRight w:val="0"/>
                      <w:marTop w:val="0"/>
                      <w:marBottom w:val="0"/>
                      <w:divBdr>
                        <w:top w:val="none" w:sz="0" w:space="0" w:color="auto"/>
                        <w:left w:val="none" w:sz="0" w:space="0" w:color="auto"/>
                        <w:bottom w:val="none" w:sz="0" w:space="0" w:color="auto"/>
                        <w:right w:val="none" w:sz="0" w:space="0" w:color="auto"/>
                      </w:divBdr>
                    </w:div>
                  </w:divsChild>
                </w:div>
                <w:div w:id="637417178">
                  <w:marLeft w:val="0"/>
                  <w:marRight w:val="0"/>
                  <w:marTop w:val="0"/>
                  <w:marBottom w:val="0"/>
                  <w:divBdr>
                    <w:top w:val="none" w:sz="0" w:space="0" w:color="auto"/>
                    <w:left w:val="none" w:sz="0" w:space="0" w:color="auto"/>
                    <w:bottom w:val="none" w:sz="0" w:space="0" w:color="auto"/>
                    <w:right w:val="none" w:sz="0" w:space="0" w:color="auto"/>
                  </w:divBdr>
                  <w:divsChild>
                    <w:div w:id="686105103">
                      <w:marLeft w:val="0"/>
                      <w:marRight w:val="0"/>
                      <w:marTop w:val="0"/>
                      <w:marBottom w:val="0"/>
                      <w:divBdr>
                        <w:top w:val="none" w:sz="0" w:space="0" w:color="auto"/>
                        <w:left w:val="none" w:sz="0" w:space="0" w:color="auto"/>
                        <w:bottom w:val="none" w:sz="0" w:space="0" w:color="auto"/>
                        <w:right w:val="none" w:sz="0" w:space="0" w:color="auto"/>
                      </w:divBdr>
                    </w:div>
                  </w:divsChild>
                </w:div>
                <w:div w:id="737553502">
                  <w:marLeft w:val="0"/>
                  <w:marRight w:val="0"/>
                  <w:marTop w:val="0"/>
                  <w:marBottom w:val="0"/>
                  <w:divBdr>
                    <w:top w:val="none" w:sz="0" w:space="0" w:color="auto"/>
                    <w:left w:val="none" w:sz="0" w:space="0" w:color="auto"/>
                    <w:bottom w:val="none" w:sz="0" w:space="0" w:color="auto"/>
                    <w:right w:val="none" w:sz="0" w:space="0" w:color="auto"/>
                  </w:divBdr>
                  <w:divsChild>
                    <w:div w:id="841623129">
                      <w:marLeft w:val="0"/>
                      <w:marRight w:val="0"/>
                      <w:marTop w:val="0"/>
                      <w:marBottom w:val="0"/>
                      <w:divBdr>
                        <w:top w:val="none" w:sz="0" w:space="0" w:color="auto"/>
                        <w:left w:val="none" w:sz="0" w:space="0" w:color="auto"/>
                        <w:bottom w:val="none" w:sz="0" w:space="0" w:color="auto"/>
                        <w:right w:val="none" w:sz="0" w:space="0" w:color="auto"/>
                      </w:divBdr>
                    </w:div>
                  </w:divsChild>
                </w:div>
                <w:div w:id="792796100">
                  <w:marLeft w:val="0"/>
                  <w:marRight w:val="0"/>
                  <w:marTop w:val="0"/>
                  <w:marBottom w:val="0"/>
                  <w:divBdr>
                    <w:top w:val="none" w:sz="0" w:space="0" w:color="auto"/>
                    <w:left w:val="none" w:sz="0" w:space="0" w:color="auto"/>
                    <w:bottom w:val="none" w:sz="0" w:space="0" w:color="auto"/>
                    <w:right w:val="none" w:sz="0" w:space="0" w:color="auto"/>
                  </w:divBdr>
                  <w:divsChild>
                    <w:div w:id="1178082050">
                      <w:marLeft w:val="0"/>
                      <w:marRight w:val="0"/>
                      <w:marTop w:val="0"/>
                      <w:marBottom w:val="0"/>
                      <w:divBdr>
                        <w:top w:val="none" w:sz="0" w:space="0" w:color="auto"/>
                        <w:left w:val="none" w:sz="0" w:space="0" w:color="auto"/>
                        <w:bottom w:val="none" w:sz="0" w:space="0" w:color="auto"/>
                        <w:right w:val="none" w:sz="0" w:space="0" w:color="auto"/>
                      </w:divBdr>
                    </w:div>
                  </w:divsChild>
                </w:div>
                <w:div w:id="806973653">
                  <w:marLeft w:val="0"/>
                  <w:marRight w:val="0"/>
                  <w:marTop w:val="0"/>
                  <w:marBottom w:val="0"/>
                  <w:divBdr>
                    <w:top w:val="none" w:sz="0" w:space="0" w:color="auto"/>
                    <w:left w:val="none" w:sz="0" w:space="0" w:color="auto"/>
                    <w:bottom w:val="none" w:sz="0" w:space="0" w:color="auto"/>
                    <w:right w:val="none" w:sz="0" w:space="0" w:color="auto"/>
                  </w:divBdr>
                  <w:divsChild>
                    <w:div w:id="1370304987">
                      <w:marLeft w:val="0"/>
                      <w:marRight w:val="0"/>
                      <w:marTop w:val="0"/>
                      <w:marBottom w:val="0"/>
                      <w:divBdr>
                        <w:top w:val="none" w:sz="0" w:space="0" w:color="auto"/>
                        <w:left w:val="none" w:sz="0" w:space="0" w:color="auto"/>
                        <w:bottom w:val="none" w:sz="0" w:space="0" w:color="auto"/>
                        <w:right w:val="none" w:sz="0" w:space="0" w:color="auto"/>
                      </w:divBdr>
                    </w:div>
                  </w:divsChild>
                </w:div>
                <w:div w:id="900753180">
                  <w:marLeft w:val="0"/>
                  <w:marRight w:val="0"/>
                  <w:marTop w:val="0"/>
                  <w:marBottom w:val="0"/>
                  <w:divBdr>
                    <w:top w:val="none" w:sz="0" w:space="0" w:color="auto"/>
                    <w:left w:val="none" w:sz="0" w:space="0" w:color="auto"/>
                    <w:bottom w:val="none" w:sz="0" w:space="0" w:color="auto"/>
                    <w:right w:val="none" w:sz="0" w:space="0" w:color="auto"/>
                  </w:divBdr>
                  <w:divsChild>
                    <w:div w:id="669874936">
                      <w:marLeft w:val="0"/>
                      <w:marRight w:val="0"/>
                      <w:marTop w:val="0"/>
                      <w:marBottom w:val="0"/>
                      <w:divBdr>
                        <w:top w:val="none" w:sz="0" w:space="0" w:color="auto"/>
                        <w:left w:val="none" w:sz="0" w:space="0" w:color="auto"/>
                        <w:bottom w:val="none" w:sz="0" w:space="0" w:color="auto"/>
                        <w:right w:val="none" w:sz="0" w:space="0" w:color="auto"/>
                      </w:divBdr>
                    </w:div>
                  </w:divsChild>
                </w:div>
                <w:div w:id="1025254812">
                  <w:marLeft w:val="0"/>
                  <w:marRight w:val="0"/>
                  <w:marTop w:val="0"/>
                  <w:marBottom w:val="0"/>
                  <w:divBdr>
                    <w:top w:val="none" w:sz="0" w:space="0" w:color="auto"/>
                    <w:left w:val="none" w:sz="0" w:space="0" w:color="auto"/>
                    <w:bottom w:val="none" w:sz="0" w:space="0" w:color="auto"/>
                    <w:right w:val="none" w:sz="0" w:space="0" w:color="auto"/>
                  </w:divBdr>
                  <w:divsChild>
                    <w:div w:id="84621371">
                      <w:marLeft w:val="0"/>
                      <w:marRight w:val="0"/>
                      <w:marTop w:val="0"/>
                      <w:marBottom w:val="0"/>
                      <w:divBdr>
                        <w:top w:val="none" w:sz="0" w:space="0" w:color="auto"/>
                        <w:left w:val="none" w:sz="0" w:space="0" w:color="auto"/>
                        <w:bottom w:val="none" w:sz="0" w:space="0" w:color="auto"/>
                        <w:right w:val="none" w:sz="0" w:space="0" w:color="auto"/>
                      </w:divBdr>
                    </w:div>
                  </w:divsChild>
                </w:div>
                <w:div w:id="1115363633">
                  <w:marLeft w:val="0"/>
                  <w:marRight w:val="0"/>
                  <w:marTop w:val="0"/>
                  <w:marBottom w:val="0"/>
                  <w:divBdr>
                    <w:top w:val="none" w:sz="0" w:space="0" w:color="auto"/>
                    <w:left w:val="none" w:sz="0" w:space="0" w:color="auto"/>
                    <w:bottom w:val="none" w:sz="0" w:space="0" w:color="auto"/>
                    <w:right w:val="none" w:sz="0" w:space="0" w:color="auto"/>
                  </w:divBdr>
                  <w:divsChild>
                    <w:div w:id="861867060">
                      <w:marLeft w:val="0"/>
                      <w:marRight w:val="0"/>
                      <w:marTop w:val="0"/>
                      <w:marBottom w:val="0"/>
                      <w:divBdr>
                        <w:top w:val="none" w:sz="0" w:space="0" w:color="auto"/>
                        <w:left w:val="none" w:sz="0" w:space="0" w:color="auto"/>
                        <w:bottom w:val="none" w:sz="0" w:space="0" w:color="auto"/>
                        <w:right w:val="none" w:sz="0" w:space="0" w:color="auto"/>
                      </w:divBdr>
                    </w:div>
                  </w:divsChild>
                </w:div>
                <w:div w:id="1171221535">
                  <w:marLeft w:val="0"/>
                  <w:marRight w:val="0"/>
                  <w:marTop w:val="0"/>
                  <w:marBottom w:val="0"/>
                  <w:divBdr>
                    <w:top w:val="none" w:sz="0" w:space="0" w:color="auto"/>
                    <w:left w:val="none" w:sz="0" w:space="0" w:color="auto"/>
                    <w:bottom w:val="none" w:sz="0" w:space="0" w:color="auto"/>
                    <w:right w:val="none" w:sz="0" w:space="0" w:color="auto"/>
                  </w:divBdr>
                  <w:divsChild>
                    <w:div w:id="480969406">
                      <w:marLeft w:val="0"/>
                      <w:marRight w:val="0"/>
                      <w:marTop w:val="0"/>
                      <w:marBottom w:val="0"/>
                      <w:divBdr>
                        <w:top w:val="none" w:sz="0" w:space="0" w:color="auto"/>
                        <w:left w:val="none" w:sz="0" w:space="0" w:color="auto"/>
                        <w:bottom w:val="none" w:sz="0" w:space="0" w:color="auto"/>
                        <w:right w:val="none" w:sz="0" w:space="0" w:color="auto"/>
                      </w:divBdr>
                    </w:div>
                  </w:divsChild>
                </w:div>
                <w:div w:id="1448893347">
                  <w:marLeft w:val="0"/>
                  <w:marRight w:val="0"/>
                  <w:marTop w:val="0"/>
                  <w:marBottom w:val="0"/>
                  <w:divBdr>
                    <w:top w:val="none" w:sz="0" w:space="0" w:color="auto"/>
                    <w:left w:val="none" w:sz="0" w:space="0" w:color="auto"/>
                    <w:bottom w:val="none" w:sz="0" w:space="0" w:color="auto"/>
                    <w:right w:val="none" w:sz="0" w:space="0" w:color="auto"/>
                  </w:divBdr>
                  <w:divsChild>
                    <w:div w:id="1600407923">
                      <w:marLeft w:val="0"/>
                      <w:marRight w:val="0"/>
                      <w:marTop w:val="0"/>
                      <w:marBottom w:val="0"/>
                      <w:divBdr>
                        <w:top w:val="none" w:sz="0" w:space="0" w:color="auto"/>
                        <w:left w:val="none" w:sz="0" w:space="0" w:color="auto"/>
                        <w:bottom w:val="none" w:sz="0" w:space="0" w:color="auto"/>
                        <w:right w:val="none" w:sz="0" w:space="0" w:color="auto"/>
                      </w:divBdr>
                    </w:div>
                  </w:divsChild>
                </w:div>
                <w:div w:id="1480882197">
                  <w:marLeft w:val="0"/>
                  <w:marRight w:val="0"/>
                  <w:marTop w:val="0"/>
                  <w:marBottom w:val="0"/>
                  <w:divBdr>
                    <w:top w:val="none" w:sz="0" w:space="0" w:color="auto"/>
                    <w:left w:val="none" w:sz="0" w:space="0" w:color="auto"/>
                    <w:bottom w:val="none" w:sz="0" w:space="0" w:color="auto"/>
                    <w:right w:val="none" w:sz="0" w:space="0" w:color="auto"/>
                  </w:divBdr>
                  <w:divsChild>
                    <w:div w:id="425225666">
                      <w:marLeft w:val="0"/>
                      <w:marRight w:val="0"/>
                      <w:marTop w:val="0"/>
                      <w:marBottom w:val="0"/>
                      <w:divBdr>
                        <w:top w:val="none" w:sz="0" w:space="0" w:color="auto"/>
                        <w:left w:val="none" w:sz="0" w:space="0" w:color="auto"/>
                        <w:bottom w:val="none" w:sz="0" w:space="0" w:color="auto"/>
                        <w:right w:val="none" w:sz="0" w:space="0" w:color="auto"/>
                      </w:divBdr>
                    </w:div>
                  </w:divsChild>
                </w:div>
                <w:div w:id="1488865177">
                  <w:marLeft w:val="0"/>
                  <w:marRight w:val="0"/>
                  <w:marTop w:val="0"/>
                  <w:marBottom w:val="0"/>
                  <w:divBdr>
                    <w:top w:val="none" w:sz="0" w:space="0" w:color="auto"/>
                    <w:left w:val="none" w:sz="0" w:space="0" w:color="auto"/>
                    <w:bottom w:val="none" w:sz="0" w:space="0" w:color="auto"/>
                    <w:right w:val="none" w:sz="0" w:space="0" w:color="auto"/>
                  </w:divBdr>
                  <w:divsChild>
                    <w:div w:id="1530683031">
                      <w:marLeft w:val="0"/>
                      <w:marRight w:val="0"/>
                      <w:marTop w:val="0"/>
                      <w:marBottom w:val="0"/>
                      <w:divBdr>
                        <w:top w:val="none" w:sz="0" w:space="0" w:color="auto"/>
                        <w:left w:val="none" w:sz="0" w:space="0" w:color="auto"/>
                        <w:bottom w:val="none" w:sz="0" w:space="0" w:color="auto"/>
                        <w:right w:val="none" w:sz="0" w:space="0" w:color="auto"/>
                      </w:divBdr>
                    </w:div>
                  </w:divsChild>
                </w:div>
                <w:div w:id="1499727971">
                  <w:marLeft w:val="0"/>
                  <w:marRight w:val="0"/>
                  <w:marTop w:val="0"/>
                  <w:marBottom w:val="0"/>
                  <w:divBdr>
                    <w:top w:val="none" w:sz="0" w:space="0" w:color="auto"/>
                    <w:left w:val="none" w:sz="0" w:space="0" w:color="auto"/>
                    <w:bottom w:val="none" w:sz="0" w:space="0" w:color="auto"/>
                    <w:right w:val="none" w:sz="0" w:space="0" w:color="auto"/>
                  </w:divBdr>
                  <w:divsChild>
                    <w:div w:id="1319311270">
                      <w:marLeft w:val="0"/>
                      <w:marRight w:val="0"/>
                      <w:marTop w:val="0"/>
                      <w:marBottom w:val="0"/>
                      <w:divBdr>
                        <w:top w:val="none" w:sz="0" w:space="0" w:color="auto"/>
                        <w:left w:val="none" w:sz="0" w:space="0" w:color="auto"/>
                        <w:bottom w:val="none" w:sz="0" w:space="0" w:color="auto"/>
                        <w:right w:val="none" w:sz="0" w:space="0" w:color="auto"/>
                      </w:divBdr>
                    </w:div>
                  </w:divsChild>
                </w:div>
                <w:div w:id="1634943186">
                  <w:marLeft w:val="0"/>
                  <w:marRight w:val="0"/>
                  <w:marTop w:val="0"/>
                  <w:marBottom w:val="0"/>
                  <w:divBdr>
                    <w:top w:val="none" w:sz="0" w:space="0" w:color="auto"/>
                    <w:left w:val="none" w:sz="0" w:space="0" w:color="auto"/>
                    <w:bottom w:val="none" w:sz="0" w:space="0" w:color="auto"/>
                    <w:right w:val="none" w:sz="0" w:space="0" w:color="auto"/>
                  </w:divBdr>
                  <w:divsChild>
                    <w:div w:id="151408213">
                      <w:marLeft w:val="0"/>
                      <w:marRight w:val="0"/>
                      <w:marTop w:val="0"/>
                      <w:marBottom w:val="0"/>
                      <w:divBdr>
                        <w:top w:val="none" w:sz="0" w:space="0" w:color="auto"/>
                        <w:left w:val="none" w:sz="0" w:space="0" w:color="auto"/>
                        <w:bottom w:val="none" w:sz="0" w:space="0" w:color="auto"/>
                        <w:right w:val="none" w:sz="0" w:space="0" w:color="auto"/>
                      </w:divBdr>
                    </w:div>
                    <w:div w:id="613905435">
                      <w:marLeft w:val="0"/>
                      <w:marRight w:val="0"/>
                      <w:marTop w:val="0"/>
                      <w:marBottom w:val="0"/>
                      <w:divBdr>
                        <w:top w:val="none" w:sz="0" w:space="0" w:color="auto"/>
                        <w:left w:val="none" w:sz="0" w:space="0" w:color="auto"/>
                        <w:bottom w:val="none" w:sz="0" w:space="0" w:color="auto"/>
                        <w:right w:val="none" w:sz="0" w:space="0" w:color="auto"/>
                      </w:divBdr>
                    </w:div>
                    <w:div w:id="1849051675">
                      <w:marLeft w:val="0"/>
                      <w:marRight w:val="0"/>
                      <w:marTop w:val="0"/>
                      <w:marBottom w:val="0"/>
                      <w:divBdr>
                        <w:top w:val="none" w:sz="0" w:space="0" w:color="auto"/>
                        <w:left w:val="none" w:sz="0" w:space="0" w:color="auto"/>
                        <w:bottom w:val="none" w:sz="0" w:space="0" w:color="auto"/>
                        <w:right w:val="none" w:sz="0" w:space="0" w:color="auto"/>
                      </w:divBdr>
                    </w:div>
                  </w:divsChild>
                </w:div>
                <w:div w:id="1664353720">
                  <w:marLeft w:val="0"/>
                  <w:marRight w:val="0"/>
                  <w:marTop w:val="0"/>
                  <w:marBottom w:val="0"/>
                  <w:divBdr>
                    <w:top w:val="none" w:sz="0" w:space="0" w:color="auto"/>
                    <w:left w:val="none" w:sz="0" w:space="0" w:color="auto"/>
                    <w:bottom w:val="none" w:sz="0" w:space="0" w:color="auto"/>
                    <w:right w:val="none" w:sz="0" w:space="0" w:color="auto"/>
                  </w:divBdr>
                  <w:divsChild>
                    <w:div w:id="1206985039">
                      <w:marLeft w:val="0"/>
                      <w:marRight w:val="0"/>
                      <w:marTop w:val="0"/>
                      <w:marBottom w:val="0"/>
                      <w:divBdr>
                        <w:top w:val="none" w:sz="0" w:space="0" w:color="auto"/>
                        <w:left w:val="none" w:sz="0" w:space="0" w:color="auto"/>
                        <w:bottom w:val="none" w:sz="0" w:space="0" w:color="auto"/>
                        <w:right w:val="none" w:sz="0" w:space="0" w:color="auto"/>
                      </w:divBdr>
                    </w:div>
                  </w:divsChild>
                </w:div>
                <w:div w:id="1686327774">
                  <w:marLeft w:val="0"/>
                  <w:marRight w:val="0"/>
                  <w:marTop w:val="0"/>
                  <w:marBottom w:val="0"/>
                  <w:divBdr>
                    <w:top w:val="none" w:sz="0" w:space="0" w:color="auto"/>
                    <w:left w:val="none" w:sz="0" w:space="0" w:color="auto"/>
                    <w:bottom w:val="none" w:sz="0" w:space="0" w:color="auto"/>
                    <w:right w:val="none" w:sz="0" w:space="0" w:color="auto"/>
                  </w:divBdr>
                  <w:divsChild>
                    <w:div w:id="1818574465">
                      <w:marLeft w:val="0"/>
                      <w:marRight w:val="0"/>
                      <w:marTop w:val="0"/>
                      <w:marBottom w:val="0"/>
                      <w:divBdr>
                        <w:top w:val="none" w:sz="0" w:space="0" w:color="auto"/>
                        <w:left w:val="none" w:sz="0" w:space="0" w:color="auto"/>
                        <w:bottom w:val="none" w:sz="0" w:space="0" w:color="auto"/>
                        <w:right w:val="none" w:sz="0" w:space="0" w:color="auto"/>
                      </w:divBdr>
                    </w:div>
                  </w:divsChild>
                </w:div>
                <w:div w:id="1714235319">
                  <w:marLeft w:val="0"/>
                  <w:marRight w:val="0"/>
                  <w:marTop w:val="0"/>
                  <w:marBottom w:val="0"/>
                  <w:divBdr>
                    <w:top w:val="none" w:sz="0" w:space="0" w:color="auto"/>
                    <w:left w:val="none" w:sz="0" w:space="0" w:color="auto"/>
                    <w:bottom w:val="none" w:sz="0" w:space="0" w:color="auto"/>
                    <w:right w:val="none" w:sz="0" w:space="0" w:color="auto"/>
                  </w:divBdr>
                  <w:divsChild>
                    <w:div w:id="2034264588">
                      <w:marLeft w:val="0"/>
                      <w:marRight w:val="0"/>
                      <w:marTop w:val="0"/>
                      <w:marBottom w:val="0"/>
                      <w:divBdr>
                        <w:top w:val="none" w:sz="0" w:space="0" w:color="auto"/>
                        <w:left w:val="none" w:sz="0" w:space="0" w:color="auto"/>
                        <w:bottom w:val="none" w:sz="0" w:space="0" w:color="auto"/>
                        <w:right w:val="none" w:sz="0" w:space="0" w:color="auto"/>
                      </w:divBdr>
                    </w:div>
                  </w:divsChild>
                </w:div>
                <w:div w:id="2099666942">
                  <w:marLeft w:val="0"/>
                  <w:marRight w:val="0"/>
                  <w:marTop w:val="0"/>
                  <w:marBottom w:val="0"/>
                  <w:divBdr>
                    <w:top w:val="none" w:sz="0" w:space="0" w:color="auto"/>
                    <w:left w:val="none" w:sz="0" w:space="0" w:color="auto"/>
                    <w:bottom w:val="none" w:sz="0" w:space="0" w:color="auto"/>
                    <w:right w:val="none" w:sz="0" w:space="0" w:color="auto"/>
                  </w:divBdr>
                  <w:divsChild>
                    <w:div w:id="913706136">
                      <w:marLeft w:val="0"/>
                      <w:marRight w:val="0"/>
                      <w:marTop w:val="0"/>
                      <w:marBottom w:val="0"/>
                      <w:divBdr>
                        <w:top w:val="none" w:sz="0" w:space="0" w:color="auto"/>
                        <w:left w:val="none" w:sz="0" w:space="0" w:color="auto"/>
                        <w:bottom w:val="none" w:sz="0" w:space="0" w:color="auto"/>
                        <w:right w:val="none" w:sz="0" w:space="0" w:color="auto"/>
                      </w:divBdr>
                    </w:div>
                    <w:div w:id="999574820">
                      <w:marLeft w:val="0"/>
                      <w:marRight w:val="0"/>
                      <w:marTop w:val="0"/>
                      <w:marBottom w:val="0"/>
                      <w:divBdr>
                        <w:top w:val="none" w:sz="0" w:space="0" w:color="auto"/>
                        <w:left w:val="none" w:sz="0" w:space="0" w:color="auto"/>
                        <w:bottom w:val="none" w:sz="0" w:space="0" w:color="auto"/>
                        <w:right w:val="none" w:sz="0" w:space="0" w:color="auto"/>
                      </w:divBdr>
                    </w:div>
                    <w:div w:id="1088893563">
                      <w:marLeft w:val="0"/>
                      <w:marRight w:val="0"/>
                      <w:marTop w:val="0"/>
                      <w:marBottom w:val="0"/>
                      <w:divBdr>
                        <w:top w:val="none" w:sz="0" w:space="0" w:color="auto"/>
                        <w:left w:val="none" w:sz="0" w:space="0" w:color="auto"/>
                        <w:bottom w:val="none" w:sz="0" w:space="0" w:color="auto"/>
                        <w:right w:val="none" w:sz="0" w:space="0" w:color="auto"/>
                      </w:divBdr>
                    </w:div>
                    <w:div w:id="1244291620">
                      <w:marLeft w:val="0"/>
                      <w:marRight w:val="0"/>
                      <w:marTop w:val="0"/>
                      <w:marBottom w:val="0"/>
                      <w:divBdr>
                        <w:top w:val="none" w:sz="0" w:space="0" w:color="auto"/>
                        <w:left w:val="none" w:sz="0" w:space="0" w:color="auto"/>
                        <w:bottom w:val="none" w:sz="0" w:space="0" w:color="auto"/>
                        <w:right w:val="none" w:sz="0" w:space="0" w:color="auto"/>
                      </w:divBdr>
                    </w:div>
                    <w:div w:id="1287349571">
                      <w:marLeft w:val="0"/>
                      <w:marRight w:val="0"/>
                      <w:marTop w:val="0"/>
                      <w:marBottom w:val="0"/>
                      <w:divBdr>
                        <w:top w:val="none" w:sz="0" w:space="0" w:color="auto"/>
                        <w:left w:val="none" w:sz="0" w:space="0" w:color="auto"/>
                        <w:bottom w:val="none" w:sz="0" w:space="0" w:color="auto"/>
                        <w:right w:val="none" w:sz="0" w:space="0" w:color="auto"/>
                      </w:divBdr>
                    </w:div>
                    <w:div w:id="1492064474">
                      <w:marLeft w:val="0"/>
                      <w:marRight w:val="0"/>
                      <w:marTop w:val="0"/>
                      <w:marBottom w:val="0"/>
                      <w:divBdr>
                        <w:top w:val="none" w:sz="0" w:space="0" w:color="auto"/>
                        <w:left w:val="none" w:sz="0" w:space="0" w:color="auto"/>
                        <w:bottom w:val="none" w:sz="0" w:space="0" w:color="auto"/>
                        <w:right w:val="none" w:sz="0" w:space="0" w:color="auto"/>
                      </w:divBdr>
                    </w:div>
                    <w:div w:id="1750931169">
                      <w:marLeft w:val="0"/>
                      <w:marRight w:val="0"/>
                      <w:marTop w:val="0"/>
                      <w:marBottom w:val="0"/>
                      <w:divBdr>
                        <w:top w:val="none" w:sz="0" w:space="0" w:color="auto"/>
                        <w:left w:val="none" w:sz="0" w:space="0" w:color="auto"/>
                        <w:bottom w:val="none" w:sz="0" w:space="0" w:color="auto"/>
                        <w:right w:val="none" w:sz="0" w:space="0" w:color="auto"/>
                      </w:divBdr>
                    </w:div>
                    <w:div w:id="1957641272">
                      <w:marLeft w:val="0"/>
                      <w:marRight w:val="0"/>
                      <w:marTop w:val="0"/>
                      <w:marBottom w:val="0"/>
                      <w:divBdr>
                        <w:top w:val="none" w:sz="0" w:space="0" w:color="auto"/>
                        <w:left w:val="none" w:sz="0" w:space="0" w:color="auto"/>
                        <w:bottom w:val="none" w:sz="0" w:space="0" w:color="auto"/>
                        <w:right w:val="none" w:sz="0" w:space="0" w:color="auto"/>
                      </w:divBdr>
                    </w:div>
                  </w:divsChild>
                </w:div>
                <w:div w:id="2125415507">
                  <w:marLeft w:val="0"/>
                  <w:marRight w:val="0"/>
                  <w:marTop w:val="0"/>
                  <w:marBottom w:val="0"/>
                  <w:divBdr>
                    <w:top w:val="none" w:sz="0" w:space="0" w:color="auto"/>
                    <w:left w:val="none" w:sz="0" w:space="0" w:color="auto"/>
                    <w:bottom w:val="none" w:sz="0" w:space="0" w:color="auto"/>
                    <w:right w:val="none" w:sz="0" w:space="0" w:color="auto"/>
                  </w:divBdr>
                  <w:divsChild>
                    <w:div w:id="789057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4869548">
          <w:marLeft w:val="0"/>
          <w:marRight w:val="0"/>
          <w:marTop w:val="0"/>
          <w:marBottom w:val="0"/>
          <w:divBdr>
            <w:top w:val="none" w:sz="0" w:space="0" w:color="auto"/>
            <w:left w:val="none" w:sz="0" w:space="0" w:color="auto"/>
            <w:bottom w:val="none" w:sz="0" w:space="0" w:color="auto"/>
            <w:right w:val="none" w:sz="0" w:space="0" w:color="auto"/>
          </w:divBdr>
          <w:divsChild>
            <w:div w:id="766535225">
              <w:marLeft w:val="-75"/>
              <w:marRight w:val="0"/>
              <w:marTop w:val="30"/>
              <w:marBottom w:val="30"/>
              <w:divBdr>
                <w:top w:val="none" w:sz="0" w:space="0" w:color="auto"/>
                <w:left w:val="none" w:sz="0" w:space="0" w:color="auto"/>
                <w:bottom w:val="none" w:sz="0" w:space="0" w:color="auto"/>
                <w:right w:val="none" w:sz="0" w:space="0" w:color="auto"/>
              </w:divBdr>
              <w:divsChild>
                <w:div w:id="206184507">
                  <w:marLeft w:val="0"/>
                  <w:marRight w:val="0"/>
                  <w:marTop w:val="0"/>
                  <w:marBottom w:val="0"/>
                  <w:divBdr>
                    <w:top w:val="none" w:sz="0" w:space="0" w:color="auto"/>
                    <w:left w:val="none" w:sz="0" w:space="0" w:color="auto"/>
                    <w:bottom w:val="none" w:sz="0" w:space="0" w:color="auto"/>
                    <w:right w:val="none" w:sz="0" w:space="0" w:color="auto"/>
                  </w:divBdr>
                  <w:divsChild>
                    <w:div w:id="250428347">
                      <w:marLeft w:val="0"/>
                      <w:marRight w:val="0"/>
                      <w:marTop w:val="0"/>
                      <w:marBottom w:val="0"/>
                      <w:divBdr>
                        <w:top w:val="none" w:sz="0" w:space="0" w:color="auto"/>
                        <w:left w:val="none" w:sz="0" w:space="0" w:color="auto"/>
                        <w:bottom w:val="none" w:sz="0" w:space="0" w:color="auto"/>
                        <w:right w:val="none" w:sz="0" w:space="0" w:color="auto"/>
                      </w:divBdr>
                    </w:div>
                  </w:divsChild>
                </w:div>
                <w:div w:id="252711464">
                  <w:marLeft w:val="0"/>
                  <w:marRight w:val="0"/>
                  <w:marTop w:val="0"/>
                  <w:marBottom w:val="0"/>
                  <w:divBdr>
                    <w:top w:val="none" w:sz="0" w:space="0" w:color="auto"/>
                    <w:left w:val="none" w:sz="0" w:space="0" w:color="auto"/>
                    <w:bottom w:val="none" w:sz="0" w:space="0" w:color="auto"/>
                    <w:right w:val="none" w:sz="0" w:space="0" w:color="auto"/>
                  </w:divBdr>
                  <w:divsChild>
                    <w:div w:id="403652312">
                      <w:marLeft w:val="0"/>
                      <w:marRight w:val="0"/>
                      <w:marTop w:val="0"/>
                      <w:marBottom w:val="0"/>
                      <w:divBdr>
                        <w:top w:val="none" w:sz="0" w:space="0" w:color="auto"/>
                        <w:left w:val="none" w:sz="0" w:space="0" w:color="auto"/>
                        <w:bottom w:val="none" w:sz="0" w:space="0" w:color="auto"/>
                        <w:right w:val="none" w:sz="0" w:space="0" w:color="auto"/>
                      </w:divBdr>
                    </w:div>
                  </w:divsChild>
                </w:div>
                <w:div w:id="294144884">
                  <w:marLeft w:val="0"/>
                  <w:marRight w:val="0"/>
                  <w:marTop w:val="0"/>
                  <w:marBottom w:val="0"/>
                  <w:divBdr>
                    <w:top w:val="none" w:sz="0" w:space="0" w:color="auto"/>
                    <w:left w:val="none" w:sz="0" w:space="0" w:color="auto"/>
                    <w:bottom w:val="none" w:sz="0" w:space="0" w:color="auto"/>
                    <w:right w:val="none" w:sz="0" w:space="0" w:color="auto"/>
                  </w:divBdr>
                  <w:divsChild>
                    <w:div w:id="1134912599">
                      <w:marLeft w:val="0"/>
                      <w:marRight w:val="0"/>
                      <w:marTop w:val="0"/>
                      <w:marBottom w:val="0"/>
                      <w:divBdr>
                        <w:top w:val="none" w:sz="0" w:space="0" w:color="auto"/>
                        <w:left w:val="none" w:sz="0" w:space="0" w:color="auto"/>
                        <w:bottom w:val="none" w:sz="0" w:space="0" w:color="auto"/>
                        <w:right w:val="none" w:sz="0" w:space="0" w:color="auto"/>
                      </w:divBdr>
                    </w:div>
                  </w:divsChild>
                </w:div>
                <w:div w:id="353728314">
                  <w:marLeft w:val="0"/>
                  <w:marRight w:val="0"/>
                  <w:marTop w:val="0"/>
                  <w:marBottom w:val="0"/>
                  <w:divBdr>
                    <w:top w:val="none" w:sz="0" w:space="0" w:color="auto"/>
                    <w:left w:val="none" w:sz="0" w:space="0" w:color="auto"/>
                    <w:bottom w:val="none" w:sz="0" w:space="0" w:color="auto"/>
                    <w:right w:val="none" w:sz="0" w:space="0" w:color="auto"/>
                  </w:divBdr>
                  <w:divsChild>
                    <w:div w:id="1104572091">
                      <w:marLeft w:val="0"/>
                      <w:marRight w:val="0"/>
                      <w:marTop w:val="0"/>
                      <w:marBottom w:val="0"/>
                      <w:divBdr>
                        <w:top w:val="none" w:sz="0" w:space="0" w:color="auto"/>
                        <w:left w:val="none" w:sz="0" w:space="0" w:color="auto"/>
                        <w:bottom w:val="none" w:sz="0" w:space="0" w:color="auto"/>
                        <w:right w:val="none" w:sz="0" w:space="0" w:color="auto"/>
                      </w:divBdr>
                    </w:div>
                  </w:divsChild>
                </w:div>
                <w:div w:id="516652154">
                  <w:marLeft w:val="0"/>
                  <w:marRight w:val="0"/>
                  <w:marTop w:val="0"/>
                  <w:marBottom w:val="0"/>
                  <w:divBdr>
                    <w:top w:val="none" w:sz="0" w:space="0" w:color="auto"/>
                    <w:left w:val="none" w:sz="0" w:space="0" w:color="auto"/>
                    <w:bottom w:val="none" w:sz="0" w:space="0" w:color="auto"/>
                    <w:right w:val="none" w:sz="0" w:space="0" w:color="auto"/>
                  </w:divBdr>
                  <w:divsChild>
                    <w:div w:id="1116800181">
                      <w:marLeft w:val="0"/>
                      <w:marRight w:val="0"/>
                      <w:marTop w:val="0"/>
                      <w:marBottom w:val="0"/>
                      <w:divBdr>
                        <w:top w:val="none" w:sz="0" w:space="0" w:color="auto"/>
                        <w:left w:val="none" w:sz="0" w:space="0" w:color="auto"/>
                        <w:bottom w:val="none" w:sz="0" w:space="0" w:color="auto"/>
                        <w:right w:val="none" w:sz="0" w:space="0" w:color="auto"/>
                      </w:divBdr>
                    </w:div>
                  </w:divsChild>
                </w:div>
                <w:div w:id="557202585">
                  <w:marLeft w:val="0"/>
                  <w:marRight w:val="0"/>
                  <w:marTop w:val="0"/>
                  <w:marBottom w:val="0"/>
                  <w:divBdr>
                    <w:top w:val="none" w:sz="0" w:space="0" w:color="auto"/>
                    <w:left w:val="none" w:sz="0" w:space="0" w:color="auto"/>
                    <w:bottom w:val="none" w:sz="0" w:space="0" w:color="auto"/>
                    <w:right w:val="none" w:sz="0" w:space="0" w:color="auto"/>
                  </w:divBdr>
                  <w:divsChild>
                    <w:div w:id="1106658149">
                      <w:marLeft w:val="0"/>
                      <w:marRight w:val="0"/>
                      <w:marTop w:val="0"/>
                      <w:marBottom w:val="0"/>
                      <w:divBdr>
                        <w:top w:val="none" w:sz="0" w:space="0" w:color="auto"/>
                        <w:left w:val="none" w:sz="0" w:space="0" w:color="auto"/>
                        <w:bottom w:val="none" w:sz="0" w:space="0" w:color="auto"/>
                        <w:right w:val="none" w:sz="0" w:space="0" w:color="auto"/>
                      </w:divBdr>
                    </w:div>
                  </w:divsChild>
                </w:div>
                <w:div w:id="616915386">
                  <w:marLeft w:val="0"/>
                  <w:marRight w:val="0"/>
                  <w:marTop w:val="0"/>
                  <w:marBottom w:val="0"/>
                  <w:divBdr>
                    <w:top w:val="none" w:sz="0" w:space="0" w:color="auto"/>
                    <w:left w:val="none" w:sz="0" w:space="0" w:color="auto"/>
                    <w:bottom w:val="none" w:sz="0" w:space="0" w:color="auto"/>
                    <w:right w:val="none" w:sz="0" w:space="0" w:color="auto"/>
                  </w:divBdr>
                  <w:divsChild>
                    <w:div w:id="1956717041">
                      <w:marLeft w:val="0"/>
                      <w:marRight w:val="0"/>
                      <w:marTop w:val="0"/>
                      <w:marBottom w:val="0"/>
                      <w:divBdr>
                        <w:top w:val="none" w:sz="0" w:space="0" w:color="auto"/>
                        <w:left w:val="none" w:sz="0" w:space="0" w:color="auto"/>
                        <w:bottom w:val="none" w:sz="0" w:space="0" w:color="auto"/>
                        <w:right w:val="none" w:sz="0" w:space="0" w:color="auto"/>
                      </w:divBdr>
                    </w:div>
                  </w:divsChild>
                </w:div>
                <w:div w:id="667903823">
                  <w:marLeft w:val="0"/>
                  <w:marRight w:val="0"/>
                  <w:marTop w:val="0"/>
                  <w:marBottom w:val="0"/>
                  <w:divBdr>
                    <w:top w:val="none" w:sz="0" w:space="0" w:color="auto"/>
                    <w:left w:val="none" w:sz="0" w:space="0" w:color="auto"/>
                    <w:bottom w:val="none" w:sz="0" w:space="0" w:color="auto"/>
                    <w:right w:val="none" w:sz="0" w:space="0" w:color="auto"/>
                  </w:divBdr>
                  <w:divsChild>
                    <w:div w:id="2037735912">
                      <w:marLeft w:val="0"/>
                      <w:marRight w:val="0"/>
                      <w:marTop w:val="0"/>
                      <w:marBottom w:val="0"/>
                      <w:divBdr>
                        <w:top w:val="none" w:sz="0" w:space="0" w:color="auto"/>
                        <w:left w:val="none" w:sz="0" w:space="0" w:color="auto"/>
                        <w:bottom w:val="none" w:sz="0" w:space="0" w:color="auto"/>
                        <w:right w:val="none" w:sz="0" w:space="0" w:color="auto"/>
                      </w:divBdr>
                    </w:div>
                  </w:divsChild>
                </w:div>
                <w:div w:id="728654128">
                  <w:marLeft w:val="0"/>
                  <w:marRight w:val="0"/>
                  <w:marTop w:val="0"/>
                  <w:marBottom w:val="0"/>
                  <w:divBdr>
                    <w:top w:val="none" w:sz="0" w:space="0" w:color="auto"/>
                    <w:left w:val="none" w:sz="0" w:space="0" w:color="auto"/>
                    <w:bottom w:val="none" w:sz="0" w:space="0" w:color="auto"/>
                    <w:right w:val="none" w:sz="0" w:space="0" w:color="auto"/>
                  </w:divBdr>
                  <w:divsChild>
                    <w:div w:id="1188717703">
                      <w:marLeft w:val="0"/>
                      <w:marRight w:val="0"/>
                      <w:marTop w:val="0"/>
                      <w:marBottom w:val="0"/>
                      <w:divBdr>
                        <w:top w:val="none" w:sz="0" w:space="0" w:color="auto"/>
                        <w:left w:val="none" w:sz="0" w:space="0" w:color="auto"/>
                        <w:bottom w:val="none" w:sz="0" w:space="0" w:color="auto"/>
                        <w:right w:val="none" w:sz="0" w:space="0" w:color="auto"/>
                      </w:divBdr>
                    </w:div>
                  </w:divsChild>
                </w:div>
                <w:div w:id="763263216">
                  <w:marLeft w:val="0"/>
                  <w:marRight w:val="0"/>
                  <w:marTop w:val="0"/>
                  <w:marBottom w:val="0"/>
                  <w:divBdr>
                    <w:top w:val="none" w:sz="0" w:space="0" w:color="auto"/>
                    <w:left w:val="none" w:sz="0" w:space="0" w:color="auto"/>
                    <w:bottom w:val="none" w:sz="0" w:space="0" w:color="auto"/>
                    <w:right w:val="none" w:sz="0" w:space="0" w:color="auto"/>
                  </w:divBdr>
                  <w:divsChild>
                    <w:div w:id="1476410954">
                      <w:marLeft w:val="0"/>
                      <w:marRight w:val="0"/>
                      <w:marTop w:val="0"/>
                      <w:marBottom w:val="0"/>
                      <w:divBdr>
                        <w:top w:val="none" w:sz="0" w:space="0" w:color="auto"/>
                        <w:left w:val="none" w:sz="0" w:space="0" w:color="auto"/>
                        <w:bottom w:val="none" w:sz="0" w:space="0" w:color="auto"/>
                        <w:right w:val="none" w:sz="0" w:space="0" w:color="auto"/>
                      </w:divBdr>
                    </w:div>
                  </w:divsChild>
                </w:div>
                <w:div w:id="1021012469">
                  <w:marLeft w:val="0"/>
                  <w:marRight w:val="0"/>
                  <w:marTop w:val="0"/>
                  <w:marBottom w:val="0"/>
                  <w:divBdr>
                    <w:top w:val="none" w:sz="0" w:space="0" w:color="auto"/>
                    <w:left w:val="none" w:sz="0" w:space="0" w:color="auto"/>
                    <w:bottom w:val="none" w:sz="0" w:space="0" w:color="auto"/>
                    <w:right w:val="none" w:sz="0" w:space="0" w:color="auto"/>
                  </w:divBdr>
                  <w:divsChild>
                    <w:div w:id="1486320089">
                      <w:marLeft w:val="0"/>
                      <w:marRight w:val="0"/>
                      <w:marTop w:val="0"/>
                      <w:marBottom w:val="0"/>
                      <w:divBdr>
                        <w:top w:val="none" w:sz="0" w:space="0" w:color="auto"/>
                        <w:left w:val="none" w:sz="0" w:space="0" w:color="auto"/>
                        <w:bottom w:val="none" w:sz="0" w:space="0" w:color="auto"/>
                        <w:right w:val="none" w:sz="0" w:space="0" w:color="auto"/>
                      </w:divBdr>
                    </w:div>
                  </w:divsChild>
                </w:div>
                <w:div w:id="1120414408">
                  <w:marLeft w:val="0"/>
                  <w:marRight w:val="0"/>
                  <w:marTop w:val="0"/>
                  <w:marBottom w:val="0"/>
                  <w:divBdr>
                    <w:top w:val="none" w:sz="0" w:space="0" w:color="auto"/>
                    <w:left w:val="none" w:sz="0" w:space="0" w:color="auto"/>
                    <w:bottom w:val="none" w:sz="0" w:space="0" w:color="auto"/>
                    <w:right w:val="none" w:sz="0" w:space="0" w:color="auto"/>
                  </w:divBdr>
                  <w:divsChild>
                    <w:div w:id="327221693">
                      <w:marLeft w:val="0"/>
                      <w:marRight w:val="0"/>
                      <w:marTop w:val="0"/>
                      <w:marBottom w:val="0"/>
                      <w:divBdr>
                        <w:top w:val="none" w:sz="0" w:space="0" w:color="auto"/>
                        <w:left w:val="none" w:sz="0" w:space="0" w:color="auto"/>
                        <w:bottom w:val="none" w:sz="0" w:space="0" w:color="auto"/>
                        <w:right w:val="none" w:sz="0" w:space="0" w:color="auto"/>
                      </w:divBdr>
                    </w:div>
                  </w:divsChild>
                </w:div>
                <w:div w:id="1240675146">
                  <w:marLeft w:val="0"/>
                  <w:marRight w:val="0"/>
                  <w:marTop w:val="0"/>
                  <w:marBottom w:val="0"/>
                  <w:divBdr>
                    <w:top w:val="none" w:sz="0" w:space="0" w:color="auto"/>
                    <w:left w:val="none" w:sz="0" w:space="0" w:color="auto"/>
                    <w:bottom w:val="none" w:sz="0" w:space="0" w:color="auto"/>
                    <w:right w:val="none" w:sz="0" w:space="0" w:color="auto"/>
                  </w:divBdr>
                  <w:divsChild>
                    <w:div w:id="808596472">
                      <w:marLeft w:val="0"/>
                      <w:marRight w:val="0"/>
                      <w:marTop w:val="0"/>
                      <w:marBottom w:val="0"/>
                      <w:divBdr>
                        <w:top w:val="none" w:sz="0" w:space="0" w:color="auto"/>
                        <w:left w:val="none" w:sz="0" w:space="0" w:color="auto"/>
                        <w:bottom w:val="none" w:sz="0" w:space="0" w:color="auto"/>
                        <w:right w:val="none" w:sz="0" w:space="0" w:color="auto"/>
                      </w:divBdr>
                    </w:div>
                  </w:divsChild>
                </w:div>
                <w:div w:id="1250698755">
                  <w:marLeft w:val="0"/>
                  <w:marRight w:val="0"/>
                  <w:marTop w:val="0"/>
                  <w:marBottom w:val="0"/>
                  <w:divBdr>
                    <w:top w:val="none" w:sz="0" w:space="0" w:color="auto"/>
                    <w:left w:val="none" w:sz="0" w:space="0" w:color="auto"/>
                    <w:bottom w:val="none" w:sz="0" w:space="0" w:color="auto"/>
                    <w:right w:val="none" w:sz="0" w:space="0" w:color="auto"/>
                  </w:divBdr>
                  <w:divsChild>
                    <w:div w:id="606350304">
                      <w:marLeft w:val="0"/>
                      <w:marRight w:val="0"/>
                      <w:marTop w:val="0"/>
                      <w:marBottom w:val="0"/>
                      <w:divBdr>
                        <w:top w:val="none" w:sz="0" w:space="0" w:color="auto"/>
                        <w:left w:val="none" w:sz="0" w:space="0" w:color="auto"/>
                        <w:bottom w:val="none" w:sz="0" w:space="0" w:color="auto"/>
                        <w:right w:val="none" w:sz="0" w:space="0" w:color="auto"/>
                      </w:divBdr>
                    </w:div>
                  </w:divsChild>
                </w:div>
                <w:div w:id="1575431276">
                  <w:marLeft w:val="0"/>
                  <w:marRight w:val="0"/>
                  <w:marTop w:val="0"/>
                  <w:marBottom w:val="0"/>
                  <w:divBdr>
                    <w:top w:val="none" w:sz="0" w:space="0" w:color="auto"/>
                    <w:left w:val="none" w:sz="0" w:space="0" w:color="auto"/>
                    <w:bottom w:val="none" w:sz="0" w:space="0" w:color="auto"/>
                    <w:right w:val="none" w:sz="0" w:space="0" w:color="auto"/>
                  </w:divBdr>
                  <w:divsChild>
                    <w:div w:id="1380857492">
                      <w:marLeft w:val="0"/>
                      <w:marRight w:val="0"/>
                      <w:marTop w:val="0"/>
                      <w:marBottom w:val="0"/>
                      <w:divBdr>
                        <w:top w:val="none" w:sz="0" w:space="0" w:color="auto"/>
                        <w:left w:val="none" w:sz="0" w:space="0" w:color="auto"/>
                        <w:bottom w:val="none" w:sz="0" w:space="0" w:color="auto"/>
                        <w:right w:val="none" w:sz="0" w:space="0" w:color="auto"/>
                      </w:divBdr>
                    </w:div>
                    <w:div w:id="1777746404">
                      <w:marLeft w:val="0"/>
                      <w:marRight w:val="0"/>
                      <w:marTop w:val="0"/>
                      <w:marBottom w:val="0"/>
                      <w:divBdr>
                        <w:top w:val="none" w:sz="0" w:space="0" w:color="auto"/>
                        <w:left w:val="none" w:sz="0" w:space="0" w:color="auto"/>
                        <w:bottom w:val="none" w:sz="0" w:space="0" w:color="auto"/>
                        <w:right w:val="none" w:sz="0" w:space="0" w:color="auto"/>
                      </w:divBdr>
                    </w:div>
                  </w:divsChild>
                </w:div>
                <w:div w:id="1665933297">
                  <w:marLeft w:val="0"/>
                  <w:marRight w:val="0"/>
                  <w:marTop w:val="0"/>
                  <w:marBottom w:val="0"/>
                  <w:divBdr>
                    <w:top w:val="none" w:sz="0" w:space="0" w:color="auto"/>
                    <w:left w:val="none" w:sz="0" w:space="0" w:color="auto"/>
                    <w:bottom w:val="none" w:sz="0" w:space="0" w:color="auto"/>
                    <w:right w:val="none" w:sz="0" w:space="0" w:color="auto"/>
                  </w:divBdr>
                  <w:divsChild>
                    <w:div w:id="442843343">
                      <w:marLeft w:val="0"/>
                      <w:marRight w:val="0"/>
                      <w:marTop w:val="0"/>
                      <w:marBottom w:val="0"/>
                      <w:divBdr>
                        <w:top w:val="none" w:sz="0" w:space="0" w:color="auto"/>
                        <w:left w:val="none" w:sz="0" w:space="0" w:color="auto"/>
                        <w:bottom w:val="none" w:sz="0" w:space="0" w:color="auto"/>
                        <w:right w:val="none" w:sz="0" w:space="0" w:color="auto"/>
                      </w:divBdr>
                    </w:div>
                  </w:divsChild>
                </w:div>
                <w:div w:id="1729570265">
                  <w:marLeft w:val="0"/>
                  <w:marRight w:val="0"/>
                  <w:marTop w:val="0"/>
                  <w:marBottom w:val="0"/>
                  <w:divBdr>
                    <w:top w:val="none" w:sz="0" w:space="0" w:color="auto"/>
                    <w:left w:val="none" w:sz="0" w:space="0" w:color="auto"/>
                    <w:bottom w:val="none" w:sz="0" w:space="0" w:color="auto"/>
                    <w:right w:val="none" w:sz="0" w:space="0" w:color="auto"/>
                  </w:divBdr>
                  <w:divsChild>
                    <w:div w:id="974528313">
                      <w:marLeft w:val="0"/>
                      <w:marRight w:val="0"/>
                      <w:marTop w:val="0"/>
                      <w:marBottom w:val="0"/>
                      <w:divBdr>
                        <w:top w:val="none" w:sz="0" w:space="0" w:color="auto"/>
                        <w:left w:val="none" w:sz="0" w:space="0" w:color="auto"/>
                        <w:bottom w:val="none" w:sz="0" w:space="0" w:color="auto"/>
                        <w:right w:val="none" w:sz="0" w:space="0" w:color="auto"/>
                      </w:divBdr>
                    </w:div>
                  </w:divsChild>
                </w:div>
                <w:div w:id="1746679316">
                  <w:marLeft w:val="0"/>
                  <w:marRight w:val="0"/>
                  <w:marTop w:val="0"/>
                  <w:marBottom w:val="0"/>
                  <w:divBdr>
                    <w:top w:val="none" w:sz="0" w:space="0" w:color="auto"/>
                    <w:left w:val="none" w:sz="0" w:space="0" w:color="auto"/>
                    <w:bottom w:val="none" w:sz="0" w:space="0" w:color="auto"/>
                    <w:right w:val="none" w:sz="0" w:space="0" w:color="auto"/>
                  </w:divBdr>
                  <w:divsChild>
                    <w:div w:id="1473522290">
                      <w:marLeft w:val="0"/>
                      <w:marRight w:val="0"/>
                      <w:marTop w:val="0"/>
                      <w:marBottom w:val="0"/>
                      <w:divBdr>
                        <w:top w:val="none" w:sz="0" w:space="0" w:color="auto"/>
                        <w:left w:val="none" w:sz="0" w:space="0" w:color="auto"/>
                        <w:bottom w:val="none" w:sz="0" w:space="0" w:color="auto"/>
                        <w:right w:val="none" w:sz="0" w:space="0" w:color="auto"/>
                      </w:divBdr>
                    </w:div>
                  </w:divsChild>
                </w:div>
                <w:div w:id="1886526953">
                  <w:marLeft w:val="0"/>
                  <w:marRight w:val="0"/>
                  <w:marTop w:val="0"/>
                  <w:marBottom w:val="0"/>
                  <w:divBdr>
                    <w:top w:val="none" w:sz="0" w:space="0" w:color="auto"/>
                    <w:left w:val="none" w:sz="0" w:space="0" w:color="auto"/>
                    <w:bottom w:val="none" w:sz="0" w:space="0" w:color="auto"/>
                    <w:right w:val="none" w:sz="0" w:space="0" w:color="auto"/>
                  </w:divBdr>
                  <w:divsChild>
                    <w:div w:id="1591889191">
                      <w:marLeft w:val="0"/>
                      <w:marRight w:val="0"/>
                      <w:marTop w:val="0"/>
                      <w:marBottom w:val="0"/>
                      <w:divBdr>
                        <w:top w:val="none" w:sz="0" w:space="0" w:color="auto"/>
                        <w:left w:val="none" w:sz="0" w:space="0" w:color="auto"/>
                        <w:bottom w:val="none" w:sz="0" w:space="0" w:color="auto"/>
                        <w:right w:val="none" w:sz="0" w:space="0" w:color="auto"/>
                      </w:divBdr>
                    </w:div>
                  </w:divsChild>
                </w:div>
                <w:div w:id="2140564253">
                  <w:marLeft w:val="0"/>
                  <w:marRight w:val="0"/>
                  <w:marTop w:val="0"/>
                  <w:marBottom w:val="0"/>
                  <w:divBdr>
                    <w:top w:val="none" w:sz="0" w:space="0" w:color="auto"/>
                    <w:left w:val="none" w:sz="0" w:space="0" w:color="auto"/>
                    <w:bottom w:val="none" w:sz="0" w:space="0" w:color="auto"/>
                    <w:right w:val="none" w:sz="0" w:space="0" w:color="auto"/>
                  </w:divBdr>
                  <w:divsChild>
                    <w:div w:id="1948075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2801275">
          <w:marLeft w:val="0"/>
          <w:marRight w:val="0"/>
          <w:marTop w:val="0"/>
          <w:marBottom w:val="0"/>
          <w:divBdr>
            <w:top w:val="none" w:sz="0" w:space="0" w:color="auto"/>
            <w:left w:val="none" w:sz="0" w:space="0" w:color="auto"/>
            <w:bottom w:val="none" w:sz="0" w:space="0" w:color="auto"/>
            <w:right w:val="none" w:sz="0" w:space="0" w:color="auto"/>
          </w:divBdr>
          <w:divsChild>
            <w:div w:id="331027042">
              <w:marLeft w:val="0"/>
              <w:marRight w:val="0"/>
              <w:marTop w:val="0"/>
              <w:marBottom w:val="0"/>
              <w:divBdr>
                <w:top w:val="none" w:sz="0" w:space="0" w:color="auto"/>
                <w:left w:val="none" w:sz="0" w:space="0" w:color="auto"/>
                <w:bottom w:val="none" w:sz="0" w:space="0" w:color="auto"/>
                <w:right w:val="none" w:sz="0" w:space="0" w:color="auto"/>
              </w:divBdr>
            </w:div>
          </w:divsChild>
        </w:div>
        <w:div w:id="1235553364">
          <w:marLeft w:val="0"/>
          <w:marRight w:val="0"/>
          <w:marTop w:val="0"/>
          <w:marBottom w:val="0"/>
          <w:divBdr>
            <w:top w:val="none" w:sz="0" w:space="0" w:color="auto"/>
            <w:left w:val="none" w:sz="0" w:space="0" w:color="auto"/>
            <w:bottom w:val="none" w:sz="0" w:space="0" w:color="auto"/>
            <w:right w:val="none" w:sz="0" w:space="0" w:color="auto"/>
          </w:divBdr>
          <w:divsChild>
            <w:div w:id="299379790">
              <w:marLeft w:val="0"/>
              <w:marRight w:val="0"/>
              <w:marTop w:val="0"/>
              <w:marBottom w:val="0"/>
              <w:divBdr>
                <w:top w:val="none" w:sz="0" w:space="0" w:color="auto"/>
                <w:left w:val="none" w:sz="0" w:space="0" w:color="auto"/>
                <w:bottom w:val="none" w:sz="0" w:space="0" w:color="auto"/>
                <w:right w:val="none" w:sz="0" w:space="0" w:color="auto"/>
              </w:divBdr>
            </w:div>
          </w:divsChild>
        </w:div>
        <w:div w:id="1344622882">
          <w:marLeft w:val="0"/>
          <w:marRight w:val="0"/>
          <w:marTop w:val="0"/>
          <w:marBottom w:val="0"/>
          <w:divBdr>
            <w:top w:val="none" w:sz="0" w:space="0" w:color="auto"/>
            <w:left w:val="none" w:sz="0" w:space="0" w:color="auto"/>
            <w:bottom w:val="none" w:sz="0" w:space="0" w:color="auto"/>
            <w:right w:val="none" w:sz="0" w:space="0" w:color="auto"/>
          </w:divBdr>
          <w:divsChild>
            <w:div w:id="702822256">
              <w:marLeft w:val="0"/>
              <w:marRight w:val="0"/>
              <w:marTop w:val="0"/>
              <w:marBottom w:val="0"/>
              <w:divBdr>
                <w:top w:val="none" w:sz="0" w:space="0" w:color="auto"/>
                <w:left w:val="none" w:sz="0" w:space="0" w:color="auto"/>
                <w:bottom w:val="none" w:sz="0" w:space="0" w:color="auto"/>
                <w:right w:val="none" w:sz="0" w:space="0" w:color="auto"/>
              </w:divBdr>
            </w:div>
          </w:divsChild>
        </w:div>
        <w:div w:id="1363705693">
          <w:marLeft w:val="0"/>
          <w:marRight w:val="0"/>
          <w:marTop w:val="0"/>
          <w:marBottom w:val="0"/>
          <w:divBdr>
            <w:top w:val="none" w:sz="0" w:space="0" w:color="auto"/>
            <w:left w:val="none" w:sz="0" w:space="0" w:color="auto"/>
            <w:bottom w:val="none" w:sz="0" w:space="0" w:color="auto"/>
            <w:right w:val="none" w:sz="0" w:space="0" w:color="auto"/>
          </w:divBdr>
          <w:divsChild>
            <w:div w:id="1063716283">
              <w:marLeft w:val="0"/>
              <w:marRight w:val="0"/>
              <w:marTop w:val="0"/>
              <w:marBottom w:val="0"/>
              <w:divBdr>
                <w:top w:val="none" w:sz="0" w:space="0" w:color="auto"/>
                <w:left w:val="none" w:sz="0" w:space="0" w:color="auto"/>
                <w:bottom w:val="none" w:sz="0" w:space="0" w:color="auto"/>
                <w:right w:val="none" w:sz="0" w:space="0" w:color="auto"/>
              </w:divBdr>
            </w:div>
          </w:divsChild>
        </w:div>
        <w:div w:id="1376467458">
          <w:marLeft w:val="0"/>
          <w:marRight w:val="0"/>
          <w:marTop w:val="0"/>
          <w:marBottom w:val="0"/>
          <w:divBdr>
            <w:top w:val="none" w:sz="0" w:space="0" w:color="auto"/>
            <w:left w:val="none" w:sz="0" w:space="0" w:color="auto"/>
            <w:bottom w:val="none" w:sz="0" w:space="0" w:color="auto"/>
            <w:right w:val="none" w:sz="0" w:space="0" w:color="auto"/>
          </w:divBdr>
          <w:divsChild>
            <w:div w:id="452096110">
              <w:marLeft w:val="0"/>
              <w:marRight w:val="0"/>
              <w:marTop w:val="0"/>
              <w:marBottom w:val="0"/>
              <w:divBdr>
                <w:top w:val="none" w:sz="0" w:space="0" w:color="auto"/>
                <w:left w:val="none" w:sz="0" w:space="0" w:color="auto"/>
                <w:bottom w:val="none" w:sz="0" w:space="0" w:color="auto"/>
                <w:right w:val="none" w:sz="0" w:space="0" w:color="auto"/>
              </w:divBdr>
            </w:div>
          </w:divsChild>
        </w:div>
        <w:div w:id="1403603914">
          <w:marLeft w:val="0"/>
          <w:marRight w:val="0"/>
          <w:marTop w:val="0"/>
          <w:marBottom w:val="0"/>
          <w:divBdr>
            <w:top w:val="none" w:sz="0" w:space="0" w:color="auto"/>
            <w:left w:val="none" w:sz="0" w:space="0" w:color="auto"/>
            <w:bottom w:val="none" w:sz="0" w:space="0" w:color="auto"/>
            <w:right w:val="none" w:sz="0" w:space="0" w:color="auto"/>
          </w:divBdr>
          <w:divsChild>
            <w:div w:id="1469323868">
              <w:marLeft w:val="0"/>
              <w:marRight w:val="0"/>
              <w:marTop w:val="0"/>
              <w:marBottom w:val="0"/>
              <w:divBdr>
                <w:top w:val="none" w:sz="0" w:space="0" w:color="auto"/>
                <w:left w:val="none" w:sz="0" w:space="0" w:color="auto"/>
                <w:bottom w:val="none" w:sz="0" w:space="0" w:color="auto"/>
                <w:right w:val="none" w:sz="0" w:space="0" w:color="auto"/>
              </w:divBdr>
            </w:div>
          </w:divsChild>
        </w:div>
        <w:div w:id="1501190830">
          <w:marLeft w:val="0"/>
          <w:marRight w:val="0"/>
          <w:marTop w:val="0"/>
          <w:marBottom w:val="0"/>
          <w:divBdr>
            <w:top w:val="none" w:sz="0" w:space="0" w:color="auto"/>
            <w:left w:val="none" w:sz="0" w:space="0" w:color="auto"/>
            <w:bottom w:val="none" w:sz="0" w:space="0" w:color="auto"/>
            <w:right w:val="none" w:sz="0" w:space="0" w:color="auto"/>
          </w:divBdr>
          <w:divsChild>
            <w:div w:id="1208251456">
              <w:marLeft w:val="0"/>
              <w:marRight w:val="0"/>
              <w:marTop w:val="0"/>
              <w:marBottom w:val="0"/>
              <w:divBdr>
                <w:top w:val="none" w:sz="0" w:space="0" w:color="auto"/>
                <w:left w:val="none" w:sz="0" w:space="0" w:color="auto"/>
                <w:bottom w:val="none" w:sz="0" w:space="0" w:color="auto"/>
                <w:right w:val="none" w:sz="0" w:space="0" w:color="auto"/>
              </w:divBdr>
            </w:div>
          </w:divsChild>
        </w:div>
        <w:div w:id="1531382558">
          <w:marLeft w:val="0"/>
          <w:marRight w:val="0"/>
          <w:marTop w:val="0"/>
          <w:marBottom w:val="0"/>
          <w:divBdr>
            <w:top w:val="none" w:sz="0" w:space="0" w:color="auto"/>
            <w:left w:val="none" w:sz="0" w:space="0" w:color="auto"/>
            <w:bottom w:val="none" w:sz="0" w:space="0" w:color="auto"/>
            <w:right w:val="none" w:sz="0" w:space="0" w:color="auto"/>
          </w:divBdr>
          <w:divsChild>
            <w:div w:id="1980264759">
              <w:marLeft w:val="0"/>
              <w:marRight w:val="0"/>
              <w:marTop w:val="0"/>
              <w:marBottom w:val="0"/>
              <w:divBdr>
                <w:top w:val="none" w:sz="0" w:space="0" w:color="auto"/>
                <w:left w:val="none" w:sz="0" w:space="0" w:color="auto"/>
                <w:bottom w:val="none" w:sz="0" w:space="0" w:color="auto"/>
                <w:right w:val="none" w:sz="0" w:space="0" w:color="auto"/>
              </w:divBdr>
            </w:div>
            <w:div w:id="2047825858">
              <w:marLeft w:val="0"/>
              <w:marRight w:val="0"/>
              <w:marTop w:val="0"/>
              <w:marBottom w:val="0"/>
              <w:divBdr>
                <w:top w:val="none" w:sz="0" w:space="0" w:color="auto"/>
                <w:left w:val="none" w:sz="0" w:space="0" w:color="auto"/>
                <w:bottom w:val="none" w:sz="0" w:space="0" w:color="auto"/>
                <w:right w:val="none" w:sz="0" w:space="0" w:color="auto"/>
              </w:divBdr>
            </w:div>
          </w:divsChild>
        </w:div>
        <w:div w:id="1546871891">
          <w:marLeft w:val="0"/>
          <w:marRight w:val="0"/>
          <w:marTop w:val="0"/>
          <w:marBottom w:val="0"/>
          <w:divBdr>
            <w:top w:val="none" w:sz="0" w:space="0" w:color="auto"/>
            <w:left w:val="none" w:sz="0" w:space="0" w:color="auto"/>
            <w:bottom w:val="none" w:sz="0" w:space="0" w:color="auto"/>
            <w:right w:val="none" w:sz="0" w:space="0" w:color="auto"/>
          </w:divBdr>
          <w:divsChild>
            <w:div w:id="816534162">
              <w:marLeft w:val="0"/>
              <w:marRight w:val="0"/>
              <w:marTop w:val="0"/>
              <w:marBottom w:val="0"/>
              <w:divBdr>
                <w:top w:val="none" w:sz="0" w:space="0" w:color="auto"/>
                <w:left w:val="none" w:sz="0" w:space="0" w:color="auto"/>
                <w:bottom w:val="none" w:sz="0" w:space="0" w:color="auto"/>
                <w:right w:val="none" w:sz="0" w:space="0" w:color="auto"/>
              </w:divBdr>
            </w:div>
          </w:divsChild>
        </w:div>
        <w:div w:id="1617637990">
          <w:marLeft w:val="0"/>
          <w:marRight w:val="0"/>
          <w:marTop w:val="0"/>
          <w:marBottom w:val="0"/>
          <w:divBdr>
            <w:top w:val="none" w:sz="0" w:space="0" w:color="auto"/>
            <w:left w:val="none" w:sz="0" w:space="0" w:color="auto"/>
            <w:bottom w:val="none" w:sz="0" w:space="0" w:color="auto"/>
            <w:right w:val="none" w:sz="0" w:space="0" w:color="auto"/>
          </w:divBdr>
          <w:divsChild>
            <w:div w:id="2063862227">
              <w:marLeft w:val="0"/>
              <w:marRight w:val="0"/>
              <w:marTop w:val="0"/>
              <w:marBottom w:val="0"/>
              <w:divBdr>
                <w:top w:val="none" w:sz="0" w:space="0" w:color="auto"/>
                <w:left w:val="none" w:sz="0" w:space="0" w:color="auto"/>
                <w:bottom w:val="none" w:sz="0" w:space="0" w:color="auto"/>
                <w:right w:val="none" w:sz="0" w:space="0" w:color="auto"/>
              </w:divBdr>
            </w:div>
          </w:divsChild>
        </w:div>
        <w:div w:id="1631008589">
          <w:marLeft w:val="0"/>
          <w:marRight w:val="0"/>
          <w:marTop w:val="0"/>
          <w:marBottom w:val="0"/>
          <w:divBdr>
            <w:top w:val="none" w:sz="0" w:space="0" w:color="auto"/>
            <w:left w:val="none" w:sz="0" w:space="0" w:color="auto"/>
            <w:bottom w:val="none" w:sz="0" w:space="0" w:color="auto"/>
            <w:right w:val="none" w:sz="0" w:space="0" w:color="auto"/>
          </w:divBdr>
          <w:divsChild>
            <w:div w:id="642125714">
              <w:marLeft w:val="0"/>
              <w:marRight w:val="0"/>
              <w:marTop w:val="0"/>
              <w:marBottom w:val="0"/>
              <w:divBdr>
                <w:top w:val="none" w:sz="0" w:space="0" w:color="auto"/>
                <w:left w:val="none" w:sz="0" w:space="0" w:color="auto"/>
                <w:bottom w:val="none" w:sz="0" w:space="0" w:color="auto"/>
                <w:right w:val="none" w:sz="0" w:space="0" w:color="auto"/>
              </w:divBdr>
            </w:div>
          </w:divsChild>
        </w:div>
        <w:div w:id="1729575147">
          <w:marLeft w:val="0"/>
          <w:marRight w:val="0"/>
          <w:marTop w:val="0"/>
          <w:marBottom w:val="0"/>
          <w:divBdr>
            <w:top w:val="none" w:sz="0" w:space="0" w:color="auto"/>
            <w:left w:val="none" w:sz="0" w:space="0" w:color="auto"/>
            <w:bottom w:val="none" w:sz="0" w:space="0" w:color="auto"/>
            <w:right w:val="none" w:sz="0" w:space="0" w:color="auto"/>
          </w:divBdr>
          <w:divsChild>
            <w:div w:id="990870579">
              <w:marLeft w:val="0"/>
              <w:marRight w:val="0"/>
              <w:marTop w:val="0"/>
              <w:marBottom w:val="0"/>
              <w:divBdr>
                <w:top w:val="none" w:sz="0" w:space="0" w:color="auto"/>
                <w:left w:val="none" w:sz="0" w:space="0" w:color="auto"/>
                <w:bottom w:val="none" w:sz="0" w:space="0" w:color="auto"/>
                <w:right w:val="none" w:sz="0" w:space="0" w:color="auto"/>
              </w:divBdr>
            </w:div>
          </w:divsChild>
        </w:div>
        <w:div w:id="1750228397">
          <w:marLeft w:val="0"/>
          <w:marRight w:val="0"/>
          <w:marTop w:val="0"/>
          <w:marBottom w:val="0"/>
          <w:divBdr>
            <w:top w:val="none" w:sz="0" w:space="0" w:color="auto"/>
            <w:left w:val="none" w:sz="0" w:space="0" w:color="auto"/>
            <w:bottom w:val="none" w:sz="0" w:space="0" w:color="auto"/>
            <w:right w:val="none" w:sz="0" w:space="0" w:color="auto"/>
          </w:divBdr>
          <w:divsChild>
            <w:div w:id="1462111749">
              <w:marLeft w:val="0"/>
              <w:marRight w:val="0"/>
              <w:marTop w:val="0"/>
              <w:marBottom w:val="0"/>
              <w:divBdr>
                <w:top w:val="none" w:sz="0" w:space="0" w:color="auto"/>
                <w:left w:val="none" w:sz="0" w:space="0" w:color="auto"/>
                <w:bottom w:val="none" w:sz="0" w:space="0" w:color="auto"/>
                <w:right w:val="none" w:sz="0" w:space="0" w:color="auto"/>
              </w:divBdr>
            </w:div>
          </w:divsChild>
        </w:div>
        <w:div w:id="1845437681">
          <w:marLeft w:val="0"/>
          <w:marRight w:val="0"/>
          <w:marTop w:val="0"/>
          <w:marBottom w:val="0"/>
          <w:divBdr>
            <w:top w:val="none" w:sz="0" w:space="0" w:color="auto"/>
            <w:left w:val="none" w:sz="0" w:space="0" w:color="auto"/>
            <w:bottom w:val="none" w:sz="0" w:space="0" w:color="auto"/>
            <w:right w:val="none" w:sz="0" w:space="0" w:color="auto"/>
          </w:divBdr>
          <w:divsChild>
            <w:div w:id="1168130072">
              <w:marLeft w:val="0"/>
              <w:marRight w:val="0"/>
              <w:marTop w:val="0"/>
              <w:marBottom w:val="0"/>
              <w:divBdr>
                <w:top w:val="none" w:sz="0" w:space="0" w:color="auto"/>
                <w:left w:val="none" w:sz="0" w:space="0" w:color="auto"/>
                <w:bottom w:val="none" w:sz="0" w:space="0" w:color="auto"/>
                <w:right w:val="none" w:sz="0" w:space="0" w:color="auto"/>
              </w:divBdr>
            </w:div>
          </w:divsChild>
        </w:div>
        <w:div w:id="1975603560">
          <w:marLeft w:val="0"/>
          <w:marRight w:val="0"/>
          <w:marTop w:val="0"/>
          <w:marBottom w:val="0"/>
          <w:divBdr>
            <w:top w:val="none" w:sz="0" w:space="0" w:color="auto"/>
            <w:left w:val="none" w:sz="0" w:space="0" w:color="auto"/>
            <w:bottom w:val="none" w:sz="0" w:space="0" w:color="auto"/>
            <w:right w:val="none" w:sz="0" w:space="0" w:color="auto"/>
          </w:divBdr>
          <w:divsChild>
            <w:div w:id="1083649117">
              <w:marLeft w:val="0"/>
              <w:marRight w:val="0"/>
              <w:marTop w:val="0"/>
              <w:marBottom w:val="0"/>
              <w:divBdr>
                <w:top w:val="none" w:sz="0" w:space="0" w:color="auto"/>
                <w:left w:val="none" w:sz="0" w:space="0" w:color="auto"/>
                <w:bottom w:val="none" w:sz="0" w:space="0" w:color="auto"/>
                <w:right w:val="none" w:sz="0" w:space="0" w:color="auto"/>
              </w:divBdr>
            </w:div>
          </w:divsChild>
        </w:div>
        <w:div w:id="2028602810">
          <w:marLeft w:val="0"/>
          <w:marRight w:val="0"/>
          <w:marTop w:val="0"/>
          <w:marBottom w:val="0"/>
          <w:divBdr>
            <w:top w:val="none" w:sz="0" w:space="0" w:color="auto"/>
            <w:left w:val="none" w:sz="0" w:space="0" w:color="auto"/>
            <w:bottom w:val="none" w:sz="0" w:space="0" w:color="auto"/>
            <w:right w:val="none" w:sz="0" w:space="0" w:color="auto"/>
          </w:divBdr>
          <w:divsChild>
            <w:div w:id="32005977">
              <w:marLeft w:val="0"/>
              <w:marRight w:val="0"/>
              <w:marTop w:val="0"/>
              <w:marBottom w:val="0"/>
              <w:divBdr>
                <w:top w:val="none" w:sz="0" w:space="0" w:color="auto"/>
                <w:left w:val="none" w:sz="0" w:space="0" w:color="auto"/>
                <w:bottom w:val="none" w:sz="0" w:space="0" w:color="auto"/>
                <w:right w:val="none" w:sz="0" w:space="0" w:color="auto"/>
              </w:divBdr>
            </w:div>
          </w:divsChild>
        </w:div>
        <w:div w:id="2042851388">
          <w:marLeft w:val="0"/>
          <w:marRight w:val="0"/>
          <w:marTop w:val="0"/>
          <w:marBottom w:val="0"/>
          <w:divBdr>
            <w:top w:val="none" w:sz="0" w:space="0" w:color="auto"/>
            <w:left w:val="none" w:sz="0" w:space="0" w:color="auto"/>
            <w:bottom w:val="none" w:sz="0" w:space="0" w:color="auto"/>
            <w:right w:val="none" w:sz="0" w:space="0" w:color="auto"/>
          </w:divBdr>
          <w:divsChild>
            <w:div w:id="92751530">
              <w:marLeft w:val="0"/>
              <w:marRight w:val="0"/>
              <w:marTop w:val="0"/>
              <w:marBottom w:val="0"/>
              <w:divBdr>
                <w:top w:val="none" w:sz="0" w:space="0" w:color="auto"/>
                <w:left w:val="none" w:sz="0" w:space="0" w:color="auto"/>
                <w:bottom w:val="none" w:sz="0" w:space="0" w:color="auto"/>
                <w:right w:val="none" w:sz="0" w:space="0" w:color="auto"/>
              </w:divBdr>
            </w:div>
          </w:divsChild>
        </w:div>
        <w:div w:id="2124379672">
          <w:marLeft w:val="0"/>
          <w:marRight w:val="0"/>
          <w:marTop w:val="0"/>
          <w:marBottom w:val="0"/>
          <w:divBdr>
            <w:top w:val="none" w:sz="0" w:space="0" w:color="auto"/>
            <w:left w:val="none" w:sz="0" w:space="0" w:color="auto"/>
            <w:bottom w:val="none" w:sz="0" w:space="0" w:color="auto"/>
            <w:right w:val="none" w:sz="0" w:space="0" w:color="auto"/>
          </w:divBdr>
          <w:divsChild>
            <w:div w:id="718360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0046199">
      <w:bodyDiv w:val="1"/>
      <w:marLeft w:val="0"/>
      <w:marRight w:val="0"/>
      <w:marTop w:val="0"/>
      <w:marBottom w:val="0"/>
      <w:divBdr>
        <w:top w:val="none" w:sz="0" w:space="0" w:color="auto"/>
        <w:left w:val="none" w:sz="0" w:space="0" w:color="auto"/>
        <w:bottom w:val="none" w:sz="0" w:space="0" w:color="auto"/>
        <w:right w:val="none" w:sz="0" w:space="0" w:color="auto"/>
      </w:divBdr>
    </w:div>
    <w:div w:id="261843977">
      <w:bodyDiv w:val="1"/>
      <w:marLeft w:val="0"/>
      <w:marRight w:val="0"/>
      <w:marTop w:val="0"/>
      <w:marBottom w:val="0"/>
      <w:divBdr>
        <w:top w:val="none" w:sz="0" w:space="0" w:color="auto"/>
        <w:left w:val="none" w:sz="0" w:space="0" w:color="auto"/>
        <w:bottom w:val="none" w:sz="0" w:space="0" w:color="auto"/>
        <w:right w:val="none" w:sz="0" w:space="0" w:color="auto"/>
      </w:divBdr>
    </w:div>
    <w:div w:id="287515606">
      <w:bodyDiv w:val="1"/>
      <w:marLeft w:val="0"/>
      <w:marRight w:val="0"/>
      <w:marTop w:val="0"/>
      <w:marBottom w:val="0"/>
      <w:divBdr>
        <w:top w:val="none" w:sz="0" w:space="0" w:color="auto"/>
        <w:left w:val="none" w:sz="0" w:space="0" w:color="auto"/>
        <w:bottom w:val="none" w:sz="0" w:space="0" w:color="auto"/>
        <w:right w:val="none" w:sz="0" w:space="0" w:color="auto"/>
      </w:divBdr>
    </w:div>
    <w:div w:id="300232374">
      <w:bodyDiv w:val="1"/>
      <w:marLeft w:val="0"/>
      <w:marRight w:val="0"/>
      <w:marTop w:val="0"/>
      <w:marBottom w:val="0"/>
      <w:divBdr>
        <w:top w:val="none" w:sz="0" w:space="0" w:color="auto"/>
        <w:left w:val="none" w:sz="0" w:space="0" w:color="auto"/>
        <w:bottom w:val="none" w:sz="0" w:space="0" w:color="auto"/>
        <w:right w:val="none" w:sz="0" w:space="0" w:color="auto"/>
      </w:divBdr>
    </w:div>
    <w:div w:id="305667829">
      <w:bodyDiv w:val="1"/>
      <w:marLeft w:val="0"/>
      <w:marRight w:val="0"/>
      <w:marTop w:val="0"/>
      <w:marBottom w:val="0"/>
      <w:divBdr>
        <w:top w:val="none" w:sz="0" w:space="0" w:color="auto"/>
        <w:left w:val="none" w:sz="0" w:space="0" w:color="auto"/>
        <w:bottom w:val="none" w:sz="0" w:space="0" w:color="auto"/>
        <w:right w:val="none" w:sz="0" w:space="0" w:color="auto"/>
      </w:divBdr>
    </w:div>
    <w:div w:id="314452745">
      <w:bodyDiv w:val="1"/>
      <w:marLeft w:val="0"/>
      <w:marRight w:val="0"/>
      <w:marTop w:val="0"/>
      <w:marBottom w:val="0"/>
      <w:divBdr>
        <w:top w:val="none" w:sz="0" w:space="0" w:color="auto"/>
        <w:left w:val="none" w:sz="0" w:space="0" w:color="auto"/>
        <w:bottom w:val="none" w:sz="0" w:space="0" w:color="auto"/>
        <w:right w:val="none" w:sz="0" w:space="0" w:color="auto"/>
      </w:divBdr>
    </w:div>
    <w:div w:id="325205618">
      <w:bodyDiv w:val="1"/>
      <w:marLeft w:val="0"/>
      <w:marRight w:val="0"/>
      <w:marTop w:val="0"/>
      <w:marBottom w:val="0"/>
      <w:divBdr>
        <w:top w:val="none" w:sz="0" w:space="0" w:color="auto"/>
        <w:left w:val="none" w:sz="0" w:space="0" w:color="auto"/>
        <w:bottom w:val="none" w:sz="0" w:space="0" w:color="auto"/>
        <w:right w:val="none" w:sz="0" w:space="0" w:color="auto"/>
      </w:divBdr>
      <w:divsChild>
        <w:div w:id="31227739">
          <w:marLeft w:val="0"/>
          <w:marRight w:val="0"/>
          <w:marTop w:val="0"/>
          <w:marBottom w:val="0"/>
          <w:divBdr>
            <w:top w:val="none" w:sz="0" w:space="0" w:color="auto"/>
            <w:left w:val="none" w:sz="0" w:space="0" w:color="auto"/>
            <w:bottom w:val="none" w:sz="0" w:space="0" w:color="auto"/>
            <w:right w:val="none" w:sz="0" w:space="0" w:color="auto"/>
          </w:divBdr>
          <w:divsChild>
            <w:div w:id="2001618839">
              <w:marLeft w:val="0"/>
              <w:marRight w:val="0"/>
              <w:marTop w:val="0"/>
              <w:marBottom w:val="0"/>
              <w:divBdr>
                <w:top w:val="none" w:sz="0" w:space="0" w:color="auto"/>
                <w:left w:val="none" w:sz="0" w:space="0" w:color="auto"/>
                <w:bottom w:val="none" w:sz="0" w:space="0" w:color="auto"/>
                <w:right w:val="none" w:sz="0" w:space="0" w:color="auto"/>
              </w:divBdr>
            </w:div>
          </w:divsChild>
        </w:div>
        <w:div w:id="197623319">
          <w:marLeft w:val="0"/>
          <w:marRight w:val="0"/>
          <w:marTop w:val="0"/>
          <w:marBottom w:val="0"/>
          <w:divBdr>
            <w:top w:val="none" w:sz="0" w:space="0" w:color="auto"/>
            <w:left w:val="none" w:sz="0" w:space="0" w:color="auto"/>
            <w:bottom w:val="none" w:sz="0" w:space="0" w:color="auto"/>
            <w:right w:val="none" w:sz="0" w:space="0" w:color="auto"/>
          </w:divBdr>
          <w:divsChild>
            <w:div w:id="1529369629">
              <w:marLeft w:val="0"/>
              <w:marRight w:val="0"/>
              <w:marTop w:val="0"/>
              <w:marBottom w:val="0"/>
              <w:divBdr>
                <w:top w:val="none" w:sz="0" w:space="0" w:color="auto"/>
                <w:left w:val="none" w:sz="0" w:space="0" w:color="auto"/>
                <w:bottom w:val="none" w:sz="0" w:space="0" w:color="auto"/>
                <w:right w:val="none" w:sz="0" w:space="0" w:color="auto"/>
              </w:divBdr>
            </w:div>
          </w:divsChild>
        </w:div>
        <w:div w:id="303047494">
          <w:marLeft w:val="0"/>
          <w:marRight w:val="0"/>
          <w:marTop w:val="0"/>
          <w:marBottom w:val="0"/>
          <w:divBdr>
            <w:top w:val="none" w:sz="0" w:space="0" w:color="auto"/>
            <w:left w:val="none" w:sz="0" w:space="0" w:color="auto"/>
            <w:bottom w:val="none" w:sz="0" w:space="0" w:color="auto"/>
            <w:right w:val="none" w:sz="0" w:space="0" w:color="auto"/>
          </w:divBdr>
          <w:divsChild>
            <w:div w:id="1074476123">
              <w:marLeft w:val="0"/>
              <w:marRight w:val="0"/>
              <w:marTop w:val="0"/>
              <w:marBottom w:val="0"/>
              <w:divBdr>
                <w:top w:val="none" w:sz="0" w:space="0" w:color="auto"/>
                <w:left w:val="none" w:sz="0" w:space="0" w:color="auto"/>
                <w:bottom w:val="none" w:sz="0" w:space="0" w:color="auto"/>
                <w:right w:val="none" w:sz="0" w:space="0" w:color="auto"/>
              </w:divBdr>
            </w:div>
          </w:divsChild>
        </w:div>
        <w:div w:id="315107419">
          <w:marLeft w:val="0"/>
          <w:marRight w:val="0"/>
          <w:marTop w:val="0"/>
          <w:marBottom w:val="0"/>
          <w:divBdr>
            <w:top w:val="none" w:sz="0" w:space="0" w:color="auto"/>
            <w:left w:val="none" w:sz="0" w:space="0" w:color="auto"/>
            <w:bottom w:val="none" w:sz="0" w:space="0" w:color="auto"/>
            <w:right w:val="none" w:sz="0" w:space="0" w:color="auto"/>
          </w:divBdr>
          <w:divsChild>
            <w:div w:id="582423090">
              <w:marLeft w:val="0"/>
              <w:marRight w:val="0"/>
              <w:marTop w:val="0"/>
              <w:marBottom w:val="0"/>
              <w:divBdr>
                <w:top w:val="none" w:sz="0" w:space="0" w:color="auto"/>
                <w:left w:val="none" w:sz="0" w:space="0" w:color="auto"/>
                <w:bottom w:val="none" w:sz="0" w:space="0" w:color="auto"/>
                <w:right w:val="none" w:sz="0" w:space="0" w:color="auto"/>
              </w:divBdr>
            </w:div>
          </w:divsChild>
        </w:div>
        <w:div w:id="466316173">
          <w:marLeft w:val="0"/>
          <w:marRight w:val="0"/>
          <w:marTop w:val="0"/>
          <w:marBottom w:val="0"/>
          <w:divBdr>
            <w:top w:val="none" w:sz="0" w:space="0" w:color="auto"/>
            <w:left w:val="none" w:sz="0" w:space="0" w:color="auto"/>
            <w:bottom w:val="none" w:sz="0" w:space="0" w:color="auto"/>
            <w:right w:val="none" w:sz="0" w:space="0" w:color="auto"/>
          </w:divBdr>
          <w:divsChild>
            <w:div w:id="326715104">
              <w:marLeft w:val="0"/>
              <w:marRight w:val="0"/>
              <w:marTop w:val="0"/>
              <w:marBottom w:val="0"/>
              <w:divBdr>
                <w:top w:val="none" w:sz="0" w:space="0" w:color="auto"/>
                <w:left w:val="none" w:sz="0" w:space="0" w:color="auto"/>
                <w:bottom w:val="none" w:sz="0" w:space="0" w:color="auto"/>
                <w:right w:val="none" w:sz="0" w:space="0" w:color="auto"/>
              </w:divBdr>
            </w:div>
          </w:divsChild>
        </w:div>
        <w:div w:id="482430013">
          <w:marLeft w:val="0"/>
          <w:marRight w:val="0"/>
          <w:marTop w:val="0"/>
          <w:marBottom w:val="0"/>
          <w:divBdr>
            <w:top w:val="none" w:sz="0" w:space="0" w:color="auto"/>
            <w:left w:val="none" w:sz="0" w:space="0" w:color="auto"/>
            <w:bottom w:val="none" w:sz="0" w:space="0" w:color="auto"/>
            <w:right w:val="none" w:sz="0" w:space="0" w:color="auto"/>
          </w:divBdr>
          <w:divsChild>
            <w:div w:id="1635215485">
              <w:marLeft w:val="0"/>
              <w:marRight w:val="0"/>
              <w:marTop w:val="0"/>
              <w:marBottom w:val="0"/>
              <w:divBdr>
                <w:top w:val="none" w:sz="0" w:space="0" w:color="auto"/>
                <w:left w:val="none" w:sz="0" w:space="0" w:color="auto"/>
                <w:bottom w:val="none" w:sz="0" w:space="0" w:color="auto"/>
                <w:right w:val="none" w:sz="0" w:space="0" w:color="auto"/>
              </w:divBdr>
            </w:div>
          </w:divsChild>
        </w:div>
        <w:div w:id="577710032">
          <w:marLeft w:val="0"/>
          <w:marRight w:val="0"/>
          <w:marTop w:val="0"/>
          <w:marBottom w:val="0"/>
          <w:divBdr>
            <w:top w:val="none" w:sz="0" w:space="0" w:color="auto"/>
            <w:left w:val="none" w:sz="0" w:space="0" w:color="auto"/>
            <w:bottom w:val="none" w:sz="0" w:space="0" w:color="auto"/>
            <w:right w:val="none" w:sz="0" w:space="0" w:color="auto"/>
          </w:divBdr>
          <w:divsChild>
            <w:div w:id="1190801369">
              <w:marLeft w:val="0"/>
              <w:marRight w:val="0"/>
              <w:marTop w:val="0"/>
              <w:marBottom w:val="0"/>
              <w:divBdr>
                <w:top w:val="none" w:sz="0" w:space="0" w:color="auto"/>
                <w:left w:val="none" w:sz="0" w:space="0" w:color="auto"/>
                <w:bottom w:val="none" w:sz="0" w:space="0" w:color="auto"/>
                <w:right w:val="none" w:sz="0" w:space="0" w:color="auto"/>
              </w:divBdr>
            </w:div>
          </w:divsChild>
        </w:div>
        <w:div w:id="591400311">
          <w:marLeft w:val="0"/>
          <w:marRight w:val="0"/>
          <w:marTop w:val="0"/>
          <w:marBottom w:val="0"/>
          <w:divBdr>
            <w:top w:val="none" w:sz="0" w:space="0" w:color="auto"/>
            <w:left w:val="none" w:sz="0" w:space="0" w:color="auto"/>
            <w:bottom w:val="none" w:sz="0" w:space="0" w:color="auto"/>
            <w:right w:val="none" w:sz="0" w:space="0" w:color="auto"/>
          </w:divBdr>
          <w:divsChild>
            <w:div w:id="1533349353">
              <w:marLeft w:val="0"/>
              <w:marRight w:val="0"/>
              <w:marTop w:val="0"/>
              <w:marBottom w:val="0"/>
              <w:divBdr>
                <w:top w:val="none" w:sz="0" w:space="0" w:color="auto"/>
                <w:left w:val="none" w:sz="0" w:space="0" w:color="auto"/>
                <w:bottom w:val="none" w:sz="0" w:space="0" w:color="auto"/>
                <w:right w:val="none" w:sz="0" w:space="0" w:color="auto"/>
              </w:divBdr>
            </w:div>
          </w:divsChild>
        </w:div>
        <w:div w:id="717095364">
          <w:marLeft w:val="0"/>
          <w:marRight w:val="0"/>
          <w:marTop w:val="0"/>
          <w:marBottom w:val="0"/>
          <w:divBdr>
            <w:top w:val="none" w:sz="0" w:space="0" w:color="auto"/>
            <w:left w:val="none" w:sz="0" w:space="0" w:color="auto"/>
            <w:bottom w:val="none" w:sz="0" w:space="0" w:color="auto"/>
            <w:right w:val="none" w:sz="0" w:space="0" w:color="auto"/>
          </w:divBdr>
          <w:divsChild>
            <w:div w:id="919799086">
              <w:marLeft w:val="0"/>
              <w:marRight w:val="0"/>
              <w:marTop w:val="0"/>
              <w:marBottom w:val="0"/>
              <w:divBdr>
                <w:top w:val="none" w:sz="0" w:space="0" w:color="auto"/>
                <w:left w:val="none" w:sz="0" w:space="0" w:color="auto"/>
                <w:bottom w:val="none" w:sz="0" w:space="0" w:color="auto"/>
                <w:right w:val="none" w:sz="0" w:space="0" w:color="auto"/>
              </w:divBdr>
            </w:div>
            <w:div w:id="1048332838">
              <w:marLeft w:val="0"/>
              <w:marRight w:val="0"/>
              <w:marTop w:val="0"/>
              <w:marBottom w:val="0"/>
              <w:divBdr>
                <w:top w:val="none" w:sz="0" w:space="0" w:color="auto"/>
                <w:left w:val="none" w:sz="0" w:space="0" w:color="auto"/>
                <w:bottom w:val="none" w:sz="0" w:space="0" w:color="auto"/>
                <w:right w:val="none" w:sz="0" w:space="0" w:color="auto"/>
              </w:divBdr>
            </w:div>
          </w:divsChild>
        </w:div>
        <w:div w:id="728841950">
          <w:marLeft w:val="0"/>
          <w:marRight w:val="0"/>
          <w:marTop w:val="0"/>
          <w:marBottom w:val="0"/>
          <w:divBdr>
            <w:top w:val="none" w:sz="0" w:space="0" w:color="auto"/>
            <w:left w:val="none" w:sz="0" w:space="0" w:color="auto"/>
            <w:bottom w:val="none" w:sz="0" w:space="0" w:color="auto"/>
            <w:right w:val="none" w:sz="0" w:space="0" w:color="auto"/>
          </w:divBdr>
          <w:divsChild>
            <w:div w:id="1109351186">
              <w:marLeft w:val="0"/>
              <w:marRight w:val="0"/>
              <w:marTop w:val="0"/>
              <w:marBottom w:val="0"/>
              <w:divBdr>
                <w:top w:val="none" w:sz="0" w:space="0" w:color="auto"/>
                <w:left w:val="none" w:sz="0" w:space="0" w:color="auto"/>
                <w:bottom w:val="none" w:sz="0" w:space="0" w:color="auto"/>
                <w:right w:val="none" w:sz="0" w:space="0" w:color="auto"/>
              </w:divBdr>
            </w:div>
            <w:div w:id="1958946319">
              <w:marLeft w:val="0"/>
              <w:marRight w:val="0"/>
              <w:marTop w:val="0"/>
              <w:marBottom w:val="0"/>
              <w:divBdr>
                <w:top w:val="none" w:sz="0" w:space="0" w:color="auto"/>
                <w:left w:val="none" w:sz="0" w:space="0" w:color="auto"/>
                <w:bottom w:val="none" w:sz="0" w:space="0" w:color="auto"/>
                <w:right w:val="none" w:sz="0" w:space="0" w:color="auto"/>
              </w:divBdr>
            </w:div>
          </w:divsChild>
        </w:div>
        <w:div w:id="816382309">
          <w:marLeft w:val="0"/>
          <w:marRight w:val="0"/>
          <w:marTop w:val="0"/>
          <w:marBottom w:val="0"/>
          <w:divBdr>
            <w:top w:val="none" w:sz="0" w:space="0" w:color="auto"/>
            <w:left w:val="none" w:sz="0" w:space="0" w:color="auto"/>
            <w:bottom w:val="none" w:sz="0" w:space="0" w:color="auto"/>
            <w:right w:val="none" w:sz="0" w:space="0" w:color="auto"/>
          </w:divBdr>
          <w:divsChild>
            <w:div w:id="1561861640">
              <w:marLeft w:val="0"/>
              <w:marRight w:val="0"/>
              <w:marTop w:val="0"/>
              <w:marBottom w:val="0"/>
              <w:divBdr>
                <w:top w:val="none" w:sz="0" w:space="0" w:color="auto"/>
                <w:left w:val="none" w:sz="0" w:space="0" w:color="auto"/>
                <w:bottom w:val="none" w:sz="0" w:space="0" w:color="auto"/>
                <w:right w:val="none" w:sz="0" w:space="0" w:color="auto"/>
              </w:divBdr>
            </w:div>
          </w:divsChild>
        </w:div>
        <w:div w:id="820655961">
          <w:marLeft w:val="0"/>
          <w:marRight w:val="0"/>
          <w:marTop w:val="0"/>
          <w:marBottom w:val="0"/>
          <w:divBdr>
            <w:top w:val="none" w:sz="0" w:space="0" w:color="auto"/>
            <w:left w:val="none" w:sz="0" w:space="0" w:color="auto"/>
            <w:bottom w:val="none" w:sz="0" w:space="0" w:color="auto"/>
            <w:right w:val="none" w:sz="0" w:space="0" w:color="auto"/>
          </w:divBdr>
          <w:divsChild>
            <w:div w:id="1921787484">
              <w:marLeft w:val="0"/>
              <w:marRight w:val="0"/>
              <w:marTop w:val="0"/>
              <w:marBottom w:val="0"/>
              <w:divBdr>
                <w:top w:val="none" w:sz="0" w:space="0" w:color="auto"/>
                <w:left w:val="none" w:sz="0" w:space="0" w:color="auto"/>
                <w:bottom w:val="none" w:sz="0" w:space="0" w:color="auto"/>
                <w:right w:val="none" w:sz="0" w:space="0" w:color="auto"/>
              </w:divBdr>
            </w:div>
          </w:divsChild>
        </w:div>
        <w:div w:id="823276477">
          <w:marLeft w:val="0"/>
          <w:marRight w:val="0"/>
          <w:marTop w:val="0"/>
          <w:marBottom w:val="0"/>
          <w:divBdr>
            <w:top w:val="none" w:sz="0" w:space="0" w:color="auto"/>
            <w:left w:val="none" w:sz="0" w:space="0" w:color="auto"/>
            <w:bottom w:val="none" w:sz="0" w:space="0" w:color="auto"/>
            <w:right w:val="none" w:sz="0" w:space="0" w:color="auto"/>
          </w:divBdr>
          <w:divsChild>
            <w:div w:id="1411928731">
              <w:marLeft w:val="0"/>
              <w:marRight w:val="0"/>
              <w:marTop w:val="0"/>
              <w:marBottom w:val="0"/>
              <w:divBdr>
                <w:top w:val="none" w:sz="0" w:space="0" w:color="auto"/>
                <w:left w:val="none" w:sz="0" w:space="0" w:color="auto"/>
                <w:bottom w:val="none" w:sz="0" w:space="0" w:color="auto"/>
                <w:right w:val="none" w:sz="0" w:space="0" w:color="auto"/>
              </w:divBdr>
            </w:div>
          </w:divsChild>
        </w:div>
        <w:div w:id="885413066">
          <w:marLeft w:val="0"/>
          <w:marRight w:val="0"/>
          <w:marTop w:val="0"/>
          <w:marBottom w:val="0"/>
          <w:divBdr>
            <w:top w:val="none" w:sz="0" w:space="0" w:color="auto"/>
            <w:left w:val="none" w:sz="0" w:space="0" w:color="auto"/>
            <w:bottom w:val="none" w:sz="0" w:space="0" w:color="auto"/>
            <w:right w:val="none" w:sz="0" w:space="0" w:color="auto"/>
          </w:divBdr>
          <w:divsChild>
            <w:div w:id="1387024684">
              <w:marLeft w:val="0"/>
              <w:marRight w:val="0"/>
              <w:marTop w:val="0"/>
              <w:marBottom w:val="0"/>
              <w:divBdr>
                <w:top w:val="none" w:sz="0" w:space="0" w:color="auto"/>
                <w:left w:val="none" w:sz="0" w:space="0" w:color="auto"/>
                <w:bottom w:val="none" w:sz="0" w:space="0" w:color="auto"/>
                <w:right w:val="none" w:sz="0" w:space="0" w:color="auto"/>
              </w:divBdr>
            </w:div>
          </w:divsChild>
        </w:div>
        <w:div w:id="897671840">
          <w:marLeft w:val="0"/>
          <w:marRight w:val="0"/>
          <w:marTop w:val="0"/>
          <w:marBottom w:val="0"/>
          <w:divBdr>
            <w:top w:val="none" w:sz="0" w:space="0" w:color="auto"/>
            <w:left w:val="none" w:sz="0" w:space="0" w:color="auto"/>
            <w:bottom w:val="none" w:sz="0" w:space="0" w:color="auto"/>
            <w:right w:val="none" w:sz="0" w:space="0" w:color="auto"/>
          </w:divBdr>
          <w:divsChild>
            <w:div w:id="1362899679">
              <w:marLeft w:val="0"/>
              <w:marRight w:val="0"/>
              <w:marTop w:val="0"/>
              <w:marBottom w:val="0"/>
              <w:divBdr>
                <w:top w:val="none" w:sz="0" w:space="0" w:color="auto"/>
                <w:left w:val="none" w:sz="0" w:space="0" w:color="auto"/>
                <w:bottom w:val="none" w:sz="0" w:space="0" w:color="auto"/>
                <w:right w:val="none" w:sz="0" w:space="0" w:color="auto"/>
              </w:divBdr>
            </w:div>
          </w:divsChild>
        </w:div>
        <w:div w:id="903831256">
          <w:marLeft w:val="0"/>
          <w:marRight w:val="0"/>
          <w:marTop w:val="0"/>
          <w:marBottom w:val="0"/>
          <w:divBdr>
            <w:top w:val="none" w:sz="0" w:space="0" w:color="auto"/>
            <w:left w:val="none" w:sz="0" w:space="0" w:color="auto"/>
            <w:bottom w:val="none" w:sz="0" w:space="0" w:color="auto"/>
            <w:right w:val="none" w:sz="0" w:space="0" w:color="auto"/>
          </w:divBdr>
          <w:divsChild>
            <w:div w:id="283511827">
              <w:marLeft w:val="0"/>
              <w:marRight w:val="0"/>
              <w:marTop w:val="0"/>
              <w:marBottom w:val="0"/>
              <w:divBdr>
                <w:top w:val="none" w:sz="0" w:space="0" w:color="auto"/>
                <w:left w:val="none" w:sz="0" w:space="0" w:color="auto"/>
                <w:bottom w:val="none" w:sz="0" w:space="0" w:color="auto"/>
                <w:right w:val="none" w:sz="0" w:space="0" w:color="auto"/>
              </w:divBdr>
            </w:div>
          </w:divsChild>
        </w:div>
        <w:div w:id="1135103393">
          <w:marLeft w:val="0"/>
          <w:marRight w:val="0"/>
          <w:marTop w:val="0"/>
          <w:marBottom w:val="0"/>
          <w:divBdr>
            <w:top w:val="none" w:sz="0" w:space="0" w:color="auto"/>
            <w:left w:val="none" w:sz="0" w:space="0" w:color="auto"/>
            <w:bottom w:val="none" w:sz="0" w:space="0" w:color="auto"/>
            <w:right w:val="none" w:sz="0" w:space="0" w:color="auto"/>
          </w:divBdr>
          <w:divsChild>
            <w:div w:id="721905323">
              <w:marLeft w:val="0"/>
              <w:marRight w:val="0"/>
              <w:marTop w:val="0"/>
              <w:marBottom w:val="0"/>
              <w:divBdr>
                <w:top w:val="none" w:sz="0" w:space="0" w:color="auto"/>
                <w:left w:val="none" w:sz="0" w:space="0" w:color="auto"/>
                <w:bottom w:val="none" w:sz="0" w:space="0" w:color="auto"/>
                <w:right w:val="none" w:sz="0" w:space="0" w:color="auto"/>
              </w:divBdr>
            </w:div>
          </w:divsChild>
        </w:div>
        <w:div w:id="1366364587">
          <w:marLeft w:val="0"/>
          <w:marRight w:val="0"/>
          <w:marTop w:val="0"/>
          <w:marBottom w:val="0"/>
          <w:divBdr>
            <w:top w:val="none" w:sz="0" w:space="0" w:color="auto"/>
            <w:left w:val="none" w:sz="0" w:space="0" w:color="auto"/>
            <w:bottom w:val="none" w:sz="0" w:space="0" w:color="auto"/>
            <w:right w:val="none" w:sz="0" w:space="0" w:color="auto"/>
          </w:divBdr>
          <w:divsChild>
            <w:div w:id="939727846">
              <w:marLeft w:val="0"/>
              <w:marRight w:val="0"/>
              <w:marTop w:val="0"/>
              <w:marBottom w:val="0"/>
              <w:divBdr>
                <w:top w:val="none" w:sz="0" w:space="0" w:color="auto"/>
                <w:left w:val="none" w:sz="0" w:space="0" w:color="auto"/>
                <w:bottom w:val="none" w:sz="0" w:space="0" w:color="auto"/>
                <w:right w:val="none" w:sz="0" w:space="0" w:color="auto"/>
              </w:divBdr>
            </w:div>
          </w:divsChild>
        </w:div>
        <w:div w:id="1499299680">
          <w:marLeft w:val="0"/>
          <w:marRight w:val="0"/>
          <w:marTop w:val="0"/>
          <w:marBottom w:val="0"/>
          <w:divBdr>
            <w:top w:val="none" w:sz="0" w:space="0" w:color="auto"/>
            <w:left w:val="none" w:sz="0" w:space="0" w:color="auto"/>
            <w:bottom w:val="none" w:sz="0" w:space="0" w:color="auto"/>
            <w:right w:val="none" w:sz="0" w:space="0" w:color="auto"/>
          </w:divBdr>
          <w:divsChild>
            <w:div w:id="777869257">
              <w:marLeft w:val="0"/>
              <w:marRight w:val="0"/>
              <w:marTop w:val="0"/>
              <w:marBottom w:val="0"/>
              <w:divBdr>
                <w:top w:val="none" w:sz="0" w:space="0" w:color="auto"/>
                <w:left w:val="none" w:sz="0" w:space="0" w:color="auto"/>
                <w:bottom w:val="none" w:sz="0" w:space="0" w:color="auto"/>
                <w:right w:val="none" w:sz="0" w:space="0" w:color="auto"/>
              </w:divBdr>
            </w:div>
          </w:divsChild>
        </w:div>
        <w:div w:id="1527793228">
          <w:marLeft w:val="0"/>
          <w:marRight w:val="0"/>
          <w:marTop w:val="0"/>
          <w:marBottom w:val="0"/>
          <w:divBdr>
            <w:top w:val="none" w:sz="0" w:space="0" w:color="auto"/>
            <w:left w:val="none" w:sz="0" w:space="0" w:color="auto"/>
            <w:bottom w:val="none" w:sz="0" w:space="0" w:color="auto"/>
            <w:right w:val="none" w:sz="0" w:space="0" w:color="auto"/>
          </w:divBdr>
          <w:divsChild>
            <w:div w:id="720009967">
              <w:marLeft w:val="0"/>
              <w:marRight w:val="0"/>
              <w:marTop w:val="0"/>
              <w:marBottom w:val="0"/>
              <w:divBdr>
                <w:top w:val="none" w:sz="0" w:space="0" w:color="auto"/>
                <w:left w:val="none" w:sz="0" w:space="0" w:color="auto"/>
                <w:bottom w:val="none" w:sz="0" w:space="0" w:color="auto"/>
                <w:right w:val="none" w:sz="0" w:space="0" w:color="auto"/>
              </w:divBdr>
            </w:div>
          </w:divsChild>
        </w:div>
        <w:div w:id="1540701937">
          <w:marLeft w:val="0"/>
          <w:marRight w:val="0"/>
          <w:marTop w:val="0"/>
          <w:marBottom w:val="0"/>
          <w:divBdr>
            <w:top w:val="none" w:sz="0" w:space="0" w:color="auto"/>
            <w:left w:val="none" w:sz="0" w:space="0" w:color="auto"/>
            <w:bottom w:val="none" w:sz="0" w:space="0" w:color="auto"/>
            <w:right w:val="none" w:sz="0" w:space="0" w:color="auto"/>
          </w:divBdr>
          <w:divsChild>
            <w:div w:id="1921057871">
              <w:marLeft w:val="0"/>
              <w:marRight w:val="0"/>
              <w:marTop w:val="0"/>
              <w:marBottom w:val="0"/>
              <w:divBdr>
                <w:top w:val="none" w:sz="0" w:space="0" w:color="auto"/>
                <w:left w:val="none" w:sz="0" w:space="0" w:color="auto"/>
                <w:bottom w:val="none" w:sz="0" w:space="0" w:color="auto"/>
                <w:right w:val="none" w:sz="0" w:space="0" w:color="auto"/>
              </w:divBdr>
            </w:div>
          </w:divsChild>
        </w:div>
        <w:div w:id="1558279393">
          <w:marLeft w:val="0"/>
          <w:marRight w:val="0"/>
          <w:marTop w:val="0"/>
          <w:marBottom w:val="0"/>
          <w:divBdr>
            <w:top w:val="none" w:sz="0" w:space="0" w:color="auto"/>
            <w:left w:val="none" w:sz="0" w:space="0" w:color="auto"/>
            <w:bottom w:val="none" w:sz="0" w:space="0" w:color="auto"/>
            <w:right w:val="none" w:sz="0" w:space="0" w:color="auto"/>
          </w:divBdr>
          <w:divsChild>
            <w:div w:id="690647277">
              <w:marLeft w:val="0"/>
              <w:marRight w:val="0"/>
              <w:marTop w:val="0"/>
              <w:marBottom w:val="0"/>
              <w:divBdr>
                <w:top w:val="none" w:sz="0" w:space="0" w:color="auto"/>
                <w:left w:val="none" w:sz="0" w:space="0" w:color="auto"/>
                <w:bottom w:val="none" w:sz="0" w:space="0" w:color="auto"/>
                <w:right w:val="none" w:sz="0" w:space="0" w:color="auto"/>
              </w:divBdr>
            </w:div>
          </w:divsChild>
        </w:div>
        <w:div w:id="1622572501">
          <w:marLeft w:val="0"/>
          <w:marRight w:val="0"/>
          <w:marTop w:val="0"/>
          <w:marBottom w:val="0"/>
          <w:divBdr>
            <w:top w:val="none" w:sz="0" w:space="0" w:color="auto"/>
            <w:left w:val="none" w:sz="0" w:space="0" w:color="auto"/>
            <w:bottom w:val="none" w:sz="0" w:space="0" w:color="auto"/>
            <w:right w:val="none" w:sz="0" w:space="0" w:color="auto"/>
          </w:divBdr>
          <w:divsChild>
            <w:div w:id="1460610777">
              <w:marLeft w:val="0"/>
              <w:marRight w:val="0"/>
              <w:marTop w:val="0"/>
              <w:marBottom w:val="0"/>
              <w:divBdr>
                <w:top w:val="none" w:sz="0" w:space="0" w:color="auto"/>
                <w:left w:val="none" w:sz="0" w:space="0" w:color="auto"/>
                <w:bottom w:val="none" w:sz="0" w:space="0" w:color="auto"/>
                <w:right w:val="none" w:sz="0" w:space="0" w:color="auto"/>
              </w:divBdr>
            </w:div>
          </w:divsChild>
        </w:div>
        <w:div w:id="1840391178">
          <w:marLeft w:val="0"/>
          <w:marRight w:val="0"/>
          <w:marTop w:val="0"/>
          <w:marBottom w:val="0"/>
          <w:divBdr>
            <w:top w:val="none" w:sz="0" w:space="0" w:color="auto"/>
            <w:left w:val="none" w:sz="0" w:space="0" w:color="auto"/>
            <w:bottom w:val="none" w:sz="0" w:space="0" w:color="auto"/>
            <w:right w:val="none" w:sz="0" w:space="0" w:color="auto"/>
          </w:divBdr>
          <w:divsChild>
            <w:div w:id="66079769">
              <w:marLeft w:val="0"/>
              <w:marRight w:val="0"/>
              <w:marTop w:val="0"/>
              <w:marBottom w:val="0"/>
              <w:divBdr>
                <w:top w:val="none" w:sz="0" w:space="0" w:color="auto"/>
                <w:left w:val="none" w:sz="0" w:space="0" w:color="auto"/>
                <w:bottom w:val="none" w:sz="0" w:space="0" w:color="auto"/>
                <w:right w:val="none" w:sz="0" w:space="0" w:color="auto"/>
              </w:divBdr>
            </w:div>
          </w:divsChild>
        </w:div>
        <w:div w:id="1854148017">
          <w:marLeft w:val="0"/>
          <w:marRight w:val="0"/>
          <w:marTop w:val="0"/>
          <w:marBottom w:val="0"/>
          <w:divBdr>
            <w:top w:val="none" w:sz="0" w:space="0" w:color="auto"/>
            <w:left w:val="none" w:sz="0" w:space="0" w:color="auto"/>
            <w:bottom w:val="none" w:sz="0" w:space="0" w:color="auto"/>
            <w:right w:val="none" w:sz="0" w:space="0" w:color="auto"/>
          </w:divBdr>
          <w:divsChild>
            <w:div w:id="600651646">
              <w:marLeft w:val="0"/>
              <w:marRight w:val="0"/>
              <w:marTop w:val="0"/>
              <w:marBottom w:val="0"/>
              <w:divBdr>
                <w:top w:val="none" w:sz="0" w:space="0" w:color="auto"/>
                <w:left w:val="none" w:sz="0" w:space="0" w:color="auto"/>
                <w:bottom w:val="none" w:sz="0" w:space="0" w:color="auto"/>
                <w:right w:val="none" w:sz="0" w:space="0" w:color="auto"/>
              </w:divBdr>
            </w:div>
          </w:divsChild>
        </w:div>
        <w:div w:id="1955019419">
          <w:marLeft w:val="0"/>
          <w:marRight w:val="0"/>
          <w:marTop w:val="0"/>
          <w:marBottom w:val="0"/>
          <w:divBdr>
            <w:top w:val="none" w:sz="0" w:space="0" w:color="auto"/>
            <w:left w:val="none" w:sz="0" w:space="0" w:color="auto"/>
            <w:bottom w:val="none" w:sz="0" w:space="0" w:color="auto"/>
            <w:right w:val="none" w:sz="0" w:space="0" w:color="auto"/>
          </w:divBdr>
          <w:divsChild>
            <w:div w:id="897739366">
              <w:marLeft w:val="0"/>
              <w:marRight w:val="0"/>
              <w:marTop w:val="0"/>
              <w:marBottom w:val="0"/>
              <w:divBdr>
                <w:top w:val="none" w:sz="0" w:space="0" w:color="auto"/>
                <w:left w:val="none" w:sz="0" w:space="0" w:color="auto"/>
                <w:bottom w:val="none" w:sz="0" w:space="0" w:color="auto"/>
                <w:right w:val="none" w:sz="0" w:space="0" w:color="auto"/>
              </w:divBdr>
            </w:div>
          </w:divsChild>
        </w:div>
        <w:div w:id="2010672650">
          <w:marLeft w:val="0"/>
          <w:marRight w:val="0"/>
          <w:marTop w:val="0"/>
          <w:marBottom w:val="0"/>
          <w:divBdr>
            <w:top w:val="none" w:sz="0" w:space="0" w:color="auto"/>
            <w:left w:val="none" w:sz="0" w:space="0" w:color="auto"/>
            <w:bottom w:val="none" w:sz="0" w:space="0" w:color="auto"/>
            <w:right w:val="none" w:sz="0" w:space="0" w:color="auto"/>
          </w:divBdr>
          <w:divsChild>
            <w:div w:id="65229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5405442">
      <w:bodyDiv w:val="1"/>
      <w:marLeft w:val="0"/>
      <w:marRight w:val="0"/>
      <w:marTop w:val="0"/>
      <w:marBottom w:val="0"/>
      <w:divBdr>
        <w:top w:val="none" w:sz="0" w:space="0" w:color="auto"/>
        <w:left w:val="none" w:sz="0" w:space="0" w:color="auto"/>
        <w:bottom w:val="none" w:sz="0" w:space="0" w:color="auto"/>
        <w:right w:val="none" w:sz="0" w:space="0" w:color="auto"/>
      </w:divBdr>
    </w:div>
    <w:div w:id="345909171">
      <w:bodyDiv w:val="1"/>
      <w:marLeft w:val="0"/>
      <w:marRight w:val="0"/>
      <w:marTop w:val="0"/>
      <w:marBottom w:val="0"/>
      <w:divBdr>
        <w:top w:val="none" w:sz="0" w:space="0" w:color="auto"/>
        <w:left w:val="none" w:sz="0" w:space="0" w:color="auto"/>
        <w:bottom w:val="none" w:sz="0" w:space="0" w:color="auto"/>
        <w:right w:val="none" w:sz="0" w:space="0" w:color="auto"/>
      </w:divBdr>
      <w:divsChild>
        <w:div w:id="6834952">
          <w:marLeft w:val="0"/>
          <w:marRight w:val="0"/>
          <w:marTop w:val="0"/>
          <w:marBottom w:val="0"/>
          <w:divBdr>
            <w:top w:val="none" w:sz="0" w:space="0" w:color="auto"/>
            <w:left w:val="none" w:sz="0" w:space="0" w:color="auto"/>
            <w:bottom w:val="none" w:sz="0" w:space="0" w:color="auto"/>
            <w:right w:val="none" w:sz="0" w:space="0" w:color="auto"/>
          </w:divBdr>
        </w:div>
        <w:div w:id="106511287">
          <w:marLeft w:val="0"/>
          <w:marRight w:val="0"/>
          <w:marTop w:val="0"/>
          <w:marBottom w:val="0"/>
          <w:divBdr>
            <w:top w:val="none" w:sz="0" w:space="0" w:color="auto"/>
            <w:left w:val="none" w:sz="0" w:space="0" w:color="auto"/>
            <w:bottom w:val="none" w:sz="0" w:space="0" w:color="auto"/>
            <w:right w:val="none" w:sz="0" w:space="0" w:color="auto"/>
          </w:divBdr>
        </w:div>
        <w:div w:id="113718146">
          <w:marLeft w:val="0"/>
          <w:marRight w:val="0"/>
          <w:marTop w:val="0"/>
          <w:marBottom w:val="0"/>
          <w:divBdr>
            <w:top w:val="none" w:sz="0" w:space="0" w:color="auto"/>
            <w:left w:val="none" w:sz="0" w:space="0" w:color="auto"/>
            <w:bottom w:val="none" w:sz="0" w:space="0" w:color="auto"/>
            <w:right w:val="none" w:sz="0" w:space="0" w:color="auto"/>
          </w:divBdr>
        </w:div>
        <w:div w:id="116030538">
          <w:marLeft w:val="0"/>
          <w:marRight w:val="0"/>
          <w:marTop w:val="0"/>
          <w:marBottom w:val="0"/>
          <w:divBdr>
            <w:top w:val="none" w:sz="0" w:space="0" w:color="auto"/>
            <w:left w:val="none" w:sz="0" w:space="0" w:color="auto"/>
            <w:bottom w:val="none" w:sz="0" w:space="0" w:color="auto"/>
            <w:right w:val="none" w:sz="0" w:space="0" w:color="auto"/>
          </w:divBdr>
        </w:div>
        <w:div w:id="372535052">
          <w:marLeft w:val="0"/>
          <w:marRight w:val="0"/>
          <w:marTop w:val="0"/>
          <w:marBottom w:val="0"/>
          <w:divBdr>
            <w:top w:val="none" w:sz="0" w:space="0" w:color="auto"/>
            <w:left w:val="none" w:sz="0" w:space="0" w:color="auto"/>
            <w:bottom w:val="none" w:sz="0" w:space="0" w:color="auto"/>
            <w:right w:val="none" w:sz="0" w:space="0" w:color="auto"/>
          </w:divBdr>
          <w:divsChild>
            <w:div w:id="1390543054">
              <w:marLeft w:val="0"/>
              <w:marRight w:val="0"/>
              <w:marTop w:val="0"/>
              <w:marBottom w:val="0"/>
              <w:divBdr>
                <w:top w:val="none" w:sz="0" w:space="0" w:color="auto"/>
                <w:left w:val="none" w:sz="0" w:space="0" w:color="auto"/>
                <w:bottom w:val="none" w:sz="0" w:space="0" w:color="auto"/>
                <w:right w:val="none" w:sz="0" w:space="0" w:color="auto"/>
              </w:divBdr>
            </w:div>
            <w:div w:id="1965773653">
              <w:marLeft w:val="0"/>
              <w:marRight w:val="0"/>
              <w:marTop w:val="0"/>
              <w:marBottom w:val="0"/>
              <w:divBdr>
                <w:top w:val="none" w:sz="0" w:space="0" w:color="auto"/>
                <w:left w:val="none" w:sz="0" w:space="0" w:color="auto"/>
                <w:bottom w:val="none" w:sz="0" w:space="0" w:color="auto"/>
                <w:right w:val="none" w:sz="0" w:space="0" w:color="auto"/>
              </w:divBdr>
            </w:div>
            <w:div w:id="2117359542">
              <w:marLeft w:val="0"/>
              <w:marRight w:val="0"/>
              <w:marTop w:val="0"/>
              <w:marBottom w:val="0"/>
              <w:divBdr>
                <w:top w:val="none" w:sz="0" w:space="0" w:color="auto"/>
                <w:left w:val="none" w:sz="0" w:space="0" w:color="auto"/>
                <w:bottom w:val="none" w:sz="0" w:space="0" w:color="auto"/>
                <w:right w:val="none" w:sz="0" w:space="0" w:color="auto"/>
              </w:divBdr>
            </w:div>
          </w:divsChild>
        </w:div>
        <w:div w:id="465709862">
          <w:marLeft w:val="0"/>
          <w:marRight w:val="0"/>
          <w:marTop w:val="0"/>
          <w:marBottom w:val="0"/>
          <w:divBdr>
            <w:top w:val="none" w:sz="0" w:space="0" w:color="auto"/>
            <w:left w:val="none" w:sz="0" w:space="0" w:color="auto"/>
            <w:bottom w:val="none" w:sz="0" w:space="0" w:color="auto"/>
            <w:right w:val="none" w:sz="0" w:space="0" w:color="auto"/>
          </w:divBdr>
          <w:divsChild>
            <w:div w:id="135605235">
              <w:marLeft w:val="0"/>
              <w:marRight w:val="0"/>
              <w:marTop w:val="0"/>
              <w:marBottom w:val="0"/>
              <w:divBdr>
                <w:top w:val="none" w:sz="0" w:space="0" w:color="auto"/>
                <w:left w:val="none" w:sz="0" w:space="0" w:color="auto"/>
                <w:bottom w:val="none" w:sz="0" w:space="0" w:color="auto"/>
                <w:right w:val="none" w:sz="0" w:space="0" w:color="auto"/>
              </w:divBdr>
            </w:div>
            <w:div w:id="1002854476">
              <w:marLeft w:val="0"/>
              <w:marRight w:val="0"/>
              <w:marTop w:val="0"/>
              <w:marBottom w:val="0"/>
              <w:divBdr>
                <w:top w:val="none" w:sz="0" w:space="0" w:color="auto"/>
                <w:left w:val="none" w:sz="0" w:space="0" w:color="auto"/>
                <w:bottom w:val="none" w:sz="0" w:space="0" w:color="auto"/>
                <w:right w:val="none" w:sz="0" w:space="0" w:color="auto"/>
              </w:divBdr>
            </w:div>
          </w:divsChild>
        </w:div>
        <w:div w:id="597565165">
          <w:marLeft w:val="0"/>
          <w:marRight w:val="0"/>
          <w:marTop w:val="0"/>
          <w:marBottom w:val="0"/>
          <w:divBdr>
            <w:top w:val="none" w:sz="0" w:space="0" w:color="auto"/>
            <w:left w:val="none" w:sz="0" w:space="0" w:color="auto"/>
            <w:bottom w:val="none" w:sz="0" w:space="0" w:color="auto"/>
            <w:right w:val="none" w:sz="0" w:space="0" w:color="auto"/>
          </w:divBdr>
        </w:div>
        <w:div w:id="600573542">
          <w:marLeft w:val="0"/>
          <w:marRight w:val="0"/>
          <w:marTop w:val="0"/>
          <w:marBottom w:val="0"/>
          <w:divBdr>
            <w:top w:val="none" w:sz="0" w:space="0" w:color="auto"/>
            <w:left w:val="none" w:sz="0" w:space="0" w:color="auto"/>
            <w:bottom w:val="none" w:sz="0" w:space="0" w:color="auto"/>
            <w:right w:val="none" w:sz="0" w:space="0" w:color="auto"/>
          </w:divBdr>
          <w:divsChild>
            <w:div w:id="55203860">
              <w:marLeft w:val="0"/>
              <w:marRight w:val="0"/>
              <w:marTop w:val="0"/>
              <w:marBottom w:val="0"/>
              <w:divBdr>
                <w:top w:val="none" w:sz="0" w:space="0" w:color="auto"/>
                <w:left w:val="none" w:sz="0" w:space="0" w:color="auto"/>
                <w:bottom w:val="none" w:sz="0" w:space="0" w:color="auto"/>
                <w:right w:val="none" w:sz="0" w:space="0" w:color="auto"/>
              </w:divBdr>
            </w:div>
          </w:divsChild>
        </w:div>
        <w:div w:id="609707023">
          <w:marLeft w:val="0"/>
          <w:marRight w:val="0"/>
          <w:marTop w:val="0"/>
          <w:marBottom w:val="0"/>
          <w:divBdr>
            <w:top w:val="none" w:sz="0" w:space="0" w:color="auto"/>
            <w:left w:val="none" w:sz="0" w:space="0" w:color="auto"/>
            <w:bottom w:val="none" w:sz="0" w:space="0" w:color="auto"/>
            <w:right w:val="none" w:sz="0" w:space="0" w:color="auto"/>
          </w:divBdr>
        </w:div>
        <w:div w:id="662782498">
          <w:marLeft w:val="0"/>
          <w:marRight w:val="0"/>
          <w:marTop w:val="0"/>
          <w:marBottom w:val="0"/>
          <w:divBdr>
            <w:top w:val="none" w:sz="0" w:space="0" w:color="auto"/>
            <w:left w:val="none" w:sz="0" w:space="0" w:color="auto"/>
            <w:bottom w:val="none" w:sz="0" w:space="0" w:color="auto"/>
            <w:right w:val="none" w:sz="0" w:space="0" w:color="auto"/>
          </w:divBdr>
        </w:div>
        <w:div w:id="726875337">
          <w:marLeft w:val="0"/>
          <w:marRight w:val="0"/>
          <w:marTop w:val="0"/>
          <w:marBottom w:val="0"/>
          <w:divBdr>
            <w:top w:val="none" w:sz="0" w:space="0" w:color="auto"/>
            <w:left w:val="none" w:sz="0" w:space="0" w:color="auto"/>
            <w:bottom w:val="none" w:sz="0" w:space="0" w:color="auto"/>
            <w:right w:val="none" w:sz="0" w:space="0" w:color="auto"/>
          </w:divBdr>
        </w:div>
        <w:div w:id="837382194">
          <w:marLeft w:val="0"/>
          <w:marRight w:val="0"/>
          <w:marTop w:val="0"/>
          <w:marBottom w:val="0"/>
          <w:divBdr>
            <w:top w:val="none" w:sz="0" w:space="0" w:color="auto"/>
            <w:left w:val="none" w:sz="0" w:space="0" w:color="auto"/>
            <w:bottom w:val="none" w:sz="0" w:space="0" w:color="auto"/>
            <w:right w:val="none" w:sz="0" w:space="0" w:color="auto"/>
          </w:divBdr>
          <w:divsChild>
            <w:div w:id="1510095744">
              <w:marLeft w:val="-75"/>
              <w:marRight w:val="0"/>
              <w:marTop w:val="30"/>
              <w:marBottom w:val="30"/>
              <w:divBdr>
                <w:top w:val="none" w:sz="0" w:space="0" w:color="auto"/>
                <w:left w:val="none" w:sz="0" w:space="0" w:color="auto"/>
                <w:bottom w:val="none" w:sz="0" w:space="0" w:color="auto"/>
                <w:right w:val="none" w:sz="0" w:space="0" w:color="auto"/>
              </w:divBdr>
              <w:divsChild>
                <w:div w:id="15739536">
                  <w:marLeft w:val="0"/>
                  <w:marRight w:val="0"/>
                  <w:marTop w:val="0"/>
                  <w:marBottom w:val="0"/>
                  <w:divBdr>
                    <w:top w:val="none" w:sz="0" w:space="0" w:color="auto"/>
                    <w:left w:val="none" w:sz="0" w:space="0" w:color="auto"/>
                    <w:bottom w:val="none" w:sz="0" w:space="0" w:color="auto"/>
                    <w:right w:val="none" w:sz="0" w:space="0" w:color="auto"/>
                  </w:divBdr>
                  <w:divsChild>
                    <w:div w:id="2090224665">
                      <w:marLeft w:val="0"/>
                      <w:marRight w:val="0"/>
                      <w:marTop w:val="0"/>
                      <w:marBottom w:val="0"/>
                      <w:divBdr>
                        <w:top w:val="none" w:sz="0" w:space="0" w:color="auto"/>
                        <w:left w:val="none" w:sz="0" w:space="0" w:color="auto"/>
                        <w:bottom w:val="none" w:sz="0" w:space="0" w:color="auto"/>
                        <w:right w:val="none" w:sz="0" w:space="0" w:color="auto"/>
                      </w:divBdr>
                    </w:div>
                  </w:divsChild>
                </w:div>
                <w:div w:id="336663759">
                  <w:marLeft w:val="0"/>
                  <w:marRight w:val="0"/>
                  <w:marTop w:val="0"/>
                  <w:marBottom w:val="0"/>
                  <w:divBdr>
                    <w:top w:val="none" w:sz="0" w:space="0" w:color="auto"/>
                    <w:left w:val="none" w:sz="0" w:space="0" w:color="auto"/>
                    <w:bottom w:val="none" w:sz="0" w:space="0" w:color="auto"/>
                    <w:right w:val="none" w:sz="0" w:space="0" w:color="auto"/>
                  </w:divBdr>
                  <w:divsChild>
                    <w:div w:id="294533294">
                      <w:marLeft w:val="0"/>
                      <w:marRight w:val="0"/>
                      <w:marTop w:val="0"/>
                      <w:marBottom w:val="0"/>
                      <w:divBdr>
                        <w:top w:val="none" w:sz="0" w:space="0" w:color="auto"/>
                        <w:left w:val="none" w:sz="0" w:space="0" w:color="auto"/>
                        <w:bottom w:val="none" w:sz="0" w:space="0" w:color="auto"/>
                        <w:right w:val="none" w:sz="0" w:space="0" w:color="auto"/>
                      </w:divBdr>
                    </w:div>
                  </w:divsChild>
                </w:div>
                <w:div w:id="484512890">
                  <w:marLeft w:val="0"/>
                  <w:marRight w:val="0"/>
                  <w:marTop w:val="0"/>
                  <w:marBottom w:val="0"/>
                  <w:divBdr>
                    <w:top w:val="none" w:sz="0" w:space="0" w:color="auto"/>
                    <w:left w:val="none" w:sz="0" w:space="0" w:color="auto"/>
                    <w:bottom w:val="none" w:sz="0" w:space="0" w:color="auto"/>
                    <w:right w:val="none" w:sz="0" w:space="0" w:color="auto"/>
                  </w:divBdr>
                  <w:divsChild>
                    <w:div w:id="1805393338">
                      <w:marLeft w:val="0"/>
                      <w:marRight w:val="0"/>
                      <w:marTop w:val="0"/>
                      <w:marBottom w:val="0"/>
                      <w:divBdr>
                        <w:top w:val="none" w:sz="0" w:space="0" w:color="auto"/>
                        <w:left w:val="none" w:sz="0" w:space="0" w:color="auto"/>
                        <w:bottom w:val="none" w:sz="0" w:space="0" w:color="auto"/>
                        <w:right w:val="none" w:sz="0" w:space="0" w:color="auto"/>
                      </w:divBdr>
                    </w:div>
                    <w:div w:id="1904833795">
                      <w:marLeft w:val="0"/>
                      <w:marRight w:val="0"/>
                      <w:marTop w:val="0"/>
                      <w:marBottom w:val="0"/>
                      <w:divBdr>
                        <w:top w:val="none" w:sz="0" w:space="0" w:color="auto"/>
                        <w:left w:val="none" w:sz="0" w:space="0" w:color="auto"/>
                        <w:bottom w:val="none" w:sz="0" w:space="0" w:color="auto"/>
                        <w:right w:val="none" w:sz="0" w:space="0" w:color="auto"/>
                      </w:divBdr>
                    </w:div>
                  </w:divsChild>
                </w:div>
                <w:div w:id="583684992">
                  <w:marLeft w:val="0"/>
                  <w:marRight w:val="0"/>
                  <w:marTop w:val="0"/>
                  <w:marBottom w:val="0"/>
                  <w:divBdr>
                    <w:top w:val="none" w:sz="0" w:space="0" w:color="auto"/>
                    <w:left w:val="none" w:sz="0" w:space="0" w:color="auto"/>
                    <w:bottom w:val="none" w:sz="0" w:space="0" w:color="auto"/>
                    <w:right w:val="none" w:sz="0" w:space="0" w:color="auto"/>
                  </w:divBdr>
                  <w:divsChild>
                    <w:div w:id="1115711519">
                      <w:marLeft w:val="0"/>
                      <w:marRight w:val="0"/>
                      <w:marTop w:val="0"/>
                      <w:marBottom w:val="0"/>
                      <w:divBdr>
                        <w:top w:val="none" w:sz="0" w:space="0" w:color="auto"/>
                        <w:left w:val="none" w:sz="0" w:space="0" w:color="auto"/>
                        <w:bottom w:val="none" w:sz="0" w:space="0" w:color="auto"/>
                        <w:right w:val="none" w:sz="0" w:space="0" w:color="auto"/>
                      </w:divBdr>
                    </w:div>
                  </w:divsChild>
                </w:div>
                <w:div w:id="663247049">
                  <w:marLeft w:val="0"/>
                  <w:marRight w:val="0"/>
                  <w:marTop w:val="0"/>
                  <w:marBottom w:val="0"/>
                  <w:divBdr>
                    <w:top w:val="none" w:sz="0" w:space="0" w:color="auto"/>
                    <w:left w:val="none" w:sz="0" w:space="0" w:color="auto"/>
                    <w:bottom w:val="none" w:sz="0" w:space="0" w:color="auto"/>
                    <w:right w:val="none" w:sz="0" w:space="0" w:color="auto"/>
                  </w:divBdr>
                  <w:divsChild>
                    <w:div w:id="350378355">
                      <w:marLeft w:val="0"/>
                      <w:marRight w:val="0"/>
                      <w:marTop w:val="0"/>
                      <w:marBottom w:val="0"/>
                      <w:divBdr>
                        <w:top w:val="none" w:sz="0" w:space="0" w:color="auto"/>
                        <w:left w:val="none" w:sz="0" w:space="0" w:color="auto"/>
                        <w:bottom w:val="none" w:sz="0" w:space="0" w:color="auto"/>
                        <w:right w:val="none" w:sz="0" w:space="0" w:color="auto"/>
                      </w:divBdr>
                    </w:div>
                  </w:divsChild>
                </w:div>
                <w:div w:id="705954430">
                  <w:marLeft w:val="0"/>
                  <w:marRight w:val="0"/>
                  <w:marTop w:val="0"/>
                  <w:marBottom w:val="0"/>
                  <w:divBdr>
                    <w:top w:val="none" w:sz="0" w:space="0" w:color="auto"/>
                    <w:left w:val="none" w:sz="0" w:space="0" w:color="auto"/>
                    <w:bottom w:val="none" w:sz="0" w:space="0" w:color="auto"/>
                    <w:right w:val="none" w:sz="0" w:space="0" w:color="auto"/>
                  </w:divBdr>
                  <w:divsChild>
                    <w:div w:id="969243828">
                      <w:marLeft w:val="0"/>
                      <w:marRight w:val="0"/>
                      <w:marTop w:val="0"/>
                      <w:marBottom w:val="0"/>
                      <w:divBdr>
                        <w:top w:val="none" w:sz="0" w:space="0" w:color="auto"/>
                        <w:left w:val="none" w:sz="0" w:space="0" w:color="auto"/>
                        <w:bottom w:val="none" w:sz="0" w:space="0" w:color="auto"/>
                        <w:right w:val="none" w:sz="0" w:space="0" w:color="auto"/>
                      </w:divBdr>
                    </w:div>
                  </w:divsChild>
                </w:div>
                <w:div w:id="776801229">
                  <w:marLeft w:val="0"/>
                  <w:marRight w:val="0"/>
                  <w:marTop w:val="0"/>
                  <w:marBottom w:val="0"/>
                  <w:divBdr>
                    <w:top w:val="none" w:sz="0" w:space="0" w:color="auto"/>
                    <w:left w:val="none" w:sz="0" w:space="0" w:color="auto"/>
                    <w:bottom w:val="none" w:sz="0" w:space="0" w:color="auto"/>
                    <w:right w:val="none" w:sz="0" w:space="0" w:color="auto"/>
                  </w:divBdr>
                  <w:divsChild>
                    <w:div w:id="1539782998">
                      <w:marLeft w:val="0"/>
                      <w:marRight w:val="0"/>
                      <w:marTop w:val="0"/>
                      <w:marBottom w:val="0"/>
                      <w:divBdr>
                        <w:top w:val="none" w:sz="0" w:space="0" w:color="auto"/>
                        <w:left w:val="none" w:sz="0" w:space="0" w:color="auto"/>
                        <w:bottom w:val="none" w:sz="0" w:space="0" w:color="auto"/>
                        <w:right w:val="none" w:sz="0" w:space="0" w:color="auto"/>
                      </w:divBdr>
                    </w:div>
                  </w:divsChild>
                </w:div>
                <w:div w:id="985473214">
                  <w:marLeft w:val="0"/>
                  <w:marRight w:val="0"/>
                  <w:marTop w:val="0"/>
                  <w:marBottom w:val="0"/>
                  <w:divBdr>
                    <w:top w:val="none" w:sz="0" w:space="0" w:color="auto"/>
                    <w:left w:val="none" w:sz="0" w:space="0" w:color="auto"/>
                    <w:bottom w:val="none" w:sz="0" w:space="0" w:color="auto"/>
                    <w:right w:val="none" w:sz="0" w:space="0" w:color="auto"/>
                  </w:divBdr>
                  <w:divsChild>
                    <w:div w:id="1116632637">
                      <w:marLeft w:val="0"/>
                      <w:marRight w:val="0"/>
                      <w:marTop w:val="0"/>
                      <w:marBottom w:val="0"/>
                      <w:divBdr>
                        <w:top w:val="none" w:sz="0" w:space="0" w:color="auto"/>
                        <w:left w:val="none" w:sz="0" w:space="0" w:color="auto"/>
                        <w:bottom w:val="none" w:sz="0" w:space="0" w:color="auto"/>
                        <w:right w:val="none" w:sz="0" w:space="0" w:color="auto"/>
                      </w:divBdr>
                    </w:div>
                  </w:divsChild>
                </w:div>
                <w:div w:id="1041591561">
                  <w:marLeft w:val="0"/>
                  <w:marRight w:val="0"/>
                  <w:marTop w:val="0"/>
                  <w:marBottom w:val="0"/>
                  <w:divBdr>
                    <w:top w:val="none" w:sz="0" w:space="0" w:color="auto"/>
                    <w:left w:val="none" w:sz="0" w:space="0" w:color="auto"/>
                    <w:bottom w:val="none" w:sz="0" w:space="0" w:color="auto"/>
                    <w:right w:val="none" w:sz="0" w:space="0" w:color="auto"/>
                  </w:divBdr>
                  <w:divsChild>
                    <w:div w:id="1823498902">
                      <w:marLeft w:val="0"/>
                      <w:marRight w:val="0"/>
                      <w:marTop w:val="0"/>
                      <w:marBottom w:val="0"/>
                      <w:divBdr>
                        <w:top w:val="none" w:sz="0" w:space="0" w:color="auto"/>
                        <w:left w:val="none" w:sz="0" w:space="0" w:color="auto"/>
                        <w:bottom w:val="none" w:sz="0" w:space="0" w:color="auto"/>
                        <w:right w:val="none" w:sz="0" w:space="0" w:color="auto"/>
                      </w:divBdr>
                    </w:div>
                  </w:divsChild>
                </w:div>
                <w:div w:id="1059597912">
                  <w:marLeft w:val="0"/>
                  <w:marRight w:val="0"/>
                  <w:marTop w:val="0"/>
                  <w:marBottom w:val="0"/>
                  <w:divBdr>
                    <w:top w:val="none" w:sz="0" w:space="0" w:color="auto"/>
                    <w:left w:val="none" w:sz="0" w:space="0" w:color="auto"/>
                    <w:bottom w:val="none" w:sz="0" w:space="0" w:color="auto"/>
                    <w:right w:val="none" w:sz="0" w:space="0" w:color="auto"/>
                  </w:divBdr>
                  <w:divsChild>
                    <w:div w:id="131876347">
                      <w:marLeft w:val="0"/>
                      <w:marRight w:val="0"/>
                      <w:marTop w:val="0"/>
                      <w:marBottom w:val="0"/>
                      <w:divBdr>
                        <w:top w:val="none" w:sz="0" w:space="0" w:color="auto"/>
                        <w:left w:val="none" w:sz="0" w:space="0" w:color="auto"/>
                        <w:bottom w:val="none" w:sz="0" w:space="0" w:color="auto"/>
                        <w:right w:val="none" w:sz="0" w:space="0" w:color="auto"/>
                      </w:divBdr>
                    </w:div>
                    <w:div w:id="1133714557">
                      <w:marLeft w:val="0"/>
                      <w:marRight w:val="0"/>
                      <w:marTop w:val="0"/>
                      <w:marBottom w:val="0"/>
                      <w:divBdr>
                        <w:top w:val="none" w:sz="0" w:space="0" w:color="auto"/>
                        <w:left w:val="none" w:sz="0" w:space="0" w:color="auto"/>
                        <w:bottom w:val="none" w:sz="0" w:space="0" w:color="auto"/>
                        <w:right w:val="none" w:sz="0" w:space="0" w:color="auto"/>
                      </w:divBdr>
                    </w:div>
                  </w:divsChild>
                </w:div>
                <w:div w:id="1255238141">
                  <w:marLeft w:val="0"/>
                  <w:marRight w:val="0"/>
                  <w:marTop w:val="0"/>
                  <w:marBottom w:val="0"/>
                  <w:divBdr>
                    <w:top w:val="none" w:sz="0" w:space="0" w:color="auto"/>
                    <w:left w:val="none" w:sz="0" w:space="0" w:color="auto"/>
                    <w:bottom w:val="none" w:sz="0" w:space="0" w:color="auto"/>
                    <w:right w:val="none" w:sz="0" w:space="0" w:color="auto"/>
                  </w:divBdr>
                  <w:divsChild>
                    <w:div w:id="1247231396">
                      <w:marLeft w:val="0"/>
                      <w:marRight w:val="0"/>
                      <w:marTop w:val="0"/>
                      <w:marBottom w:val="0"/>
                      <w:divBdr>
                        <w:top w:val="none" w:sz="0" w:space="0" w:color="auto"/>
                        <w:left w:val="none" w:sz="0" w:space="0" w:color="auto"/>
                        <w:bottom w:val="none" w:sz="0" w:space="0" w:color="auto"/>
                        <w:right w:val="none" w:sz="0" w:space="0" w:color="auto"/>
                      </w:divBdr>
                    </w:div>
                  </w:divsChild>
                </w:div>
                <w:div w:id="1256280393">
                  <w:marLeft w:val="0"/>
                  <w:marRight w:val="0"/>
                  <w:marTop w:val="0"/>
                  <w:marBottom w:val="0"/>
                  <w:divBdr>
                    <w:top w:val="none" w:sz="0" w:space="0" w:color="auto"/>
                    <w:left w:val="none" w:sz="0" w:space="0" w:color="auto"/>
                    <w:bottom w:val="none" w:sz="0" w:space="0" w:color="auto"/>
                    <w:right w:val="none" w:sz="0" w:space="0" w:color="auto"/>
                  </w:divBdr>
                  <w:divsChild>
                    <w:div w:id="1863929887">
                      <w:marLeft w:val="0"/>
                      <w:marRight w:val="0"/>
                      <w:marTop w:val="0"/>
                      <w:marBottom w:val="0"/>
                      <w:divBdr>
                        <w:top w:val="none" w:sz="0" w:space="0" w:color="auto"/>
                        <w:left w:val="none" w:sz="0" w:space="0" w:color="auto"/>
                        <w:bottom w:val="none" w:sz="0" w:space="0" w:color="auto"/>
                        <w:right w:val="none" w:sz="0" w:space="0" w:color="auto"/>
                      </w:divBdr>
                    </w:div>
                  </w:divsChild>
                </w:div>
                <w:div w:id="1472287181">
                  <w:marLeft w:val="0"/>
                  <w:marRight w:val="0"/>
                  <w:marTop w:val="0"/>
                  <w:marBottom w:val="0"/>
                  <w:divBdr>
                    <w:top w:val="none" w:sz="0" w:space="0" w:color="auto"/>
                    <w:left w:val="none" w:sz="0" w:space="0" w:color="auto"/>
                    <w:bottom w:val="none" w:sz="0" w:space="0" w:color="auto"/>
                    <w:right w:val="none" w:sz="0" w:space="0" w:color="auto"/>
                  </w:divBdr>
                  <w:divsChild>
                    <w:div w:id="694960028">
                      <w:marLeft w:val="0"/>
                      <w:marRight w:val="0"/>
                      <w:marTop w:val="0"/>
                      <w:marBottom w:val="0"/>
                      <w:divBdr>
                        <w:top w:val="none" w:sz="0" w:space="0" w:color="auto"/>
                        <w:left w:val="none" w:sz="0" w:space="0" w:color="auto"/>
                        <w:bottom w:val="none" w:sz="0" w:space="0" w:color="auto"/>
                        <w:right w:val="none" w:sz="0" w:space="0" w:color="auto"/>
                      </w:divBdr>
                    </w:div>
                  </w:divsChild>
                </w:div>
                <w:div w:id="1532759997">
                  <w:marLeft w:val="0"/>
                  <w:marRight w:val="0"/>
                  <w:marTop w:val="0"/>
                  <w:marBottom w:val="0"/>
                  <w:divBdr>
                    <w:top w:val="none" w:sz="0" w:space="0" w:color="auto"/>
                    <w:left w:val="none" w:sz="0" w:space="0" w:color="auto"/>
                    <w:bottom w:val="none" w:sz="0" w:space="0" w:color="auto"/>
                    <w:right w:val="none" w:sz="0" w:space="0" w:color="auto"/>
                  </w:divBdr>
                  <w:divsChild>
                    <w:div w:id="217711592">
                      <w:marLeft w:val="0"/>
                      <w:marRight w:val="0"/>
                      <w:marTop w:val="0"/>
                      <w:marBottom w:val="0"/>
                      <w:divBdr>
                        <w:top w:val="none" w:sz="0" w:space="0" w:color="auto"/>
                        <w:left w:val="none" w:sz="0" w:space="0" w:color="auto"/>
                        <w:bottom w:val="none" w:sz="0" w:space="0" w:color="auto"/>
                        <w:right w:val="none" w:sz="0" w:space="0" w:color="auto"/>
                      </w:divBdr>
                    </w:div>
                  </w:divsChild>
                </w:div>
                <w:div w:id="1861895917">
                  <w:marLeft w:val="0"/>
                  <w:marRight w:val="0"/>
                  <w:marTop w:val="0"/>
                  <w:marBottom w:val="0"/>
                  <w:divBdr>
                    <w:top w:val="none" w:sz="0" w:space="0" w:color="auto"/>
                    <w:left w:val="none" w:sz="0" w:space="0" w:color="auto"/>
                    <w:bottom w:val="none" w:sz="0" w:space="0" w:color="auto"/>
                    <w:right w:val="none" w:sz="0" w:space="0" w:color="auto"/>
                  </w:divBdr>
                  <w:divsChild>
                    <w:div w:id="1417287037">
                      <w:marLeft w:val="0"/>
                      <w:marRight w:val="0"/>
                      <w:marTop w:val="0"/>
                      <w:marBottom w:val="0"/>
                      <w:divBdr>
                        <w:top w:val="none" w:sz="0" w:space="0" w:color="auto"/>
                        <w:left w:val="none" w:sz="0" w:space="0" w:color="auto"/>
                        <w:bottom w:val="none" w:sz="0" w:space="0" w:color="auto"/>
                        <w:right w:val="none" w:sz="0" w:space="0" w:color="auto"/>
                      </w:divBdr>
                    </w:div>
                  </w:divsChild>
                </w:div>
                <w:div w:id="1909074480">
                  <w:marLeft w:val="0"/>
                  <w:marRight w:val="0"/>
                  <w:marTop w:val="0"/>
                  <w:marBottom w:val="0"/>
                  <w:divBdr>
                    <w:top w:val="none" w:sz="0" w:space="0" w:color="auto"/>
                    <w:left w:val="none" w:sz="0" w:space="0" w:color="auto"/>
                    <w:bottom w:val="none" w:sz="0" w:space="0" w:color="auto"/>
                    <w:right w:val="none" w:sz="0" w:space="0" w:color="auto"/>
                  </w:divBdr>
                  <w:divsChild>
                    <w:div w:id="1525710022">
                      <w:marLeft w:val="0"/>
                      <w:marRight w:val="0"/>
                      <w:marTop w:val="0"/>
                      <w:marBottom w:val="0"/>
                      <w:divBdr>
                        <w:top w:val="none" w:sz="0" w:space="0" w:color="auto"/>
                        <w:left w:val="none" w:sz="0" w:space="0" w:color="auto"/>
                        <w:bottom w:val="none" w:sz="0" w:space="0" w:color="auto"/>
                        <w:right w:val="none" w:sz="0" w:space="0" w:color="auto"/>
                      </w:divBdr>
                    </w:div>
                  </w:divsChild>
                </w:div>
                <w:div w:id="1982879488">
                  <w:marLeft w:val="0"/>
                  <w:marRight w:val="0"/>
                  <w:marTop w:val="0"/>
                  <w:marBottom w:val="0"/>
                  <w:divBdr>
                    <w:top w:val="none" w:sz="0" w:space="0" w:color="auto"/>
                    <w:left w:val="none" w:sz="0" w:space="0" w:color="auto"/>
                    <w:bottom w:val="none" w:sz="0" w:space="0" w:color="auto"/>
                    <w:right w:val="none" w:sz="0" w:space="0" w:color="auto"/>
                  </w:divBdr>
                  <w:divsChild>
                    <w:div w:id="1250698646">
                      <w:marLeft w:val="0"/>
                      <w:marRight w:val="0"/>
                      <w:marTop w:val="0"/>
                      <w:marBottom w:val="0"/>
                      <w:divBdr>
                        <w:top w:val="none" w:sz="0" w:space="0" w:color="auto"/>
                        <w:left w:val="none" w:sz="0" w:space="0" w:color="auto"/>
                        <w:bottom w:val="none" w:sz="0" w:space="0" w:color="auto"/>
                        <w:right w:val="none" w:sz="0" w:space="0" w:color="auto"/>
                      </w:divBdr>
                    </w:div>
                    <w:div w:id="1568221529">
                      <w:marLeft w:val="0"/>
                      <w:marRight w:val="0"/>
                      <w:marTop w:val="0"/>
                      <w:marBottom w:val="0"/>
                      <w:divBdr>
                        <w:top w:val="none" w:sz="0" w:space="0" w:color="auto"/>
                        <w:left w:val="none" w:sz="0" w:space="0" w:color="auto"/>
                        <w:bottom w:val="none" w:sz="0" w:space="0" w:color="auto"/>
                        <w:right w:val="none" w:sz="0" w:space="0" w:color="auto"/>
                      </w:divBdr>
                    </w:div>
                  </w:divsChild>
                </w:div>
                <w:div w:id="2013334828">
                  <w:marLeft w:val="0"/>
                  <w:marRight w:val="0"/>
                  <w:marTop w:val="0"/>
                  <w:marBottom w:val="0"/>
                  <w:divBdr>
                    <w:top w:val="none" w:sz="0" w:space="0" w:color="auto"/>
                    <w:left w:val="none" w:sz="0" w:space="0" w:color="auto"/>
                    <w:bottom w:val="none" w:sz="0" w:space="0" w:color="auto"/>
                    <w:right w:val="none" w:sz="0" w:space="0" w:color="auto"/>
                  </w:divBdr>
                  <w:divsChild>
                    <w:div w:id="671683125">
                      <w:marLeft w:val="0"/>
                      <w:marRight w:val="0"/>
                      <w:marTop w:val="0"/>
                      <w:marBottom w:val="0"/>
                      <w:divBdr>
                        <w:top w:val="none" w:sz="0" w:space="0" w:color="auto"/>
                        <w:left w:val="none" w:sz="0" w:space="0" w:color="auto"/>
                        <w:bottom w:val="none" w:sz="0" w:space="0" w:color="auto"/>
                        <w:right w:val="none" w:sz="0" w:space="0" w:color="auto"/>
                      </w:divBdr>
                    </w:div>
                  </w:divsChild>
                </w:div>
                <w:div w:id="2062512675">
                  <w:marLeft w:val="0"/>
                  <w:marRight w:val="0"/>
                  <w:marTop w:val="0"/>
                  <w:marBottom w:val="0"/>
                  <w:divBdr>
                    <w:top w:val="none" w:sz="0" w:space="0" w:color="auto"/>
                    <w:left w:val="none" w:sz="0" w:space="0" w:color="auto"/>
                    <w:bottom w:val="none" w:sz="0" w:space="0" w:color="auto"/>
                    <w:right w:val="none" w:sz="0" w:space="0" w:color="auto"/>
                  </w:divBdr>
                  <w:divsChild>
                    <w:div w:id="1056510630">
                      <w:marLeft w:val="0"/>
                      <w:marRight w:val="0"/>
                      <w:marTop w:val="0"/>
                      <w:marBottom w:val="0"/>
                      <w:divBdr>
                        <w:top w:val="none" w:sz="0" w:space="0" w:color="auto"/>
                        <w:left w:val="none" w:sz="0" w:space="0" w:color="auto"/>
                        <w:bottom w:val="none" w:sz="0" w:space="0" w:color="auto"/>
                        <w:right w:val="none" w:sz="0" w:space="0" w:color="auto"/>
                      </w:divBdr>
                    </w:div>
                  </w:divsChild>
                </w:div>
                <w:div w:id="2133278517">
                  <w:marLeft w:val="0"/>
                  <w:marRight w:val="0"/>
                  <w:marTop w:val="0"/>
                  <w:marBottom w:val="0"/>
                  <w:divBdr>
                    <w:top w:val="none" w:sz="0" w:space="0" w:color="auto"/>
                    <w:left w:val="none" w:sz="0" w:space="0" w:color="auto"/>
                    <w:bottom w:val="none" w:sz="0" w:space="0" w:color="auto"/>
                    <w:right w:val="none" w:sz="0" w:space="0" w:color="auto"/>
                  </w:divBdr>
                  <w:divsChild>
                    <w:div w:id="228813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9509816">
          <w:marLeft w:val="0"/>
          <w:marRight w:val="0"/>
          <w:marTop w:val="0"/>
          <w:marBottom w:val="0"/>
          <w:divBdr>
            <w:top w:val="none" w:sz="0" w:space="0" w:color="auto"/>
            <w:left w:val="none" w:sz="0" w:space="0" w:color="auto"/>
            <w:bottom w:val="none" w:sz="0" w:space="0" w:color="auto"/>
            <w:right w:val="none" w:sz="0" w:space="0" w:color="auto"/>
          </w:divBdr>
        </w:div>
        <w:div w:id="915821426">
          <w:marLeft w:val="0"/>
          <w:marRight w:val="0"/>
          <w:marTop w:val="0"/>
          <w:marBottom w:val="0"/>
          <w:divBdr>
            <w:top w:val="none" w:sz="0" w:space="0" w:color="auto"/>
            <w:left w:val="none" w:sz="0" w:space="0" w:color="auto"/>
            <w:bottom w:val="none" w:sz="0" w:space="0" w:color="auto"/>
            <w:right w:val="none" w:sz="0" w:space="0" w:color="auto"/>
          </w:divBdr>
        </w:div>
        <w:div w:id="1213927108">
          <w:marLeft w:val="0"/>
          <w:marRight w:val="0"/>
          <w:marTop w:val="0"/>
          <w:marBottom w:val="0"/>
          <w:divBdr>
            <w:top w:val="none" w:sz="0" w:space="0" w:color="auto"/>
            <w:left w:val="none" w:sz="0" w:space="0" w:color="auto"/>
            <w:bottom w:val="none" w:sz="0" w:space="0" w:color="auto"/>
            <w:right w:val="none" w:sz="0" w:space="0" w:color="auto"/>
          </w:divBdr>
        </w:div>
        <w:div w:id="1246380811">
          <w:marLeft w:val="0"/>
          <w:marRight w:val="0"/>
          <w:marTop w:val="0"/>
          <w:marBottom w:val="0"/>
          <w:divBdr>
            <w:top w:val="none" w:sz="0" w:space="0" w:color="auto"/>
            <w:left w:val="none" w:sz="0" w:space="0" w:color="auto"/>
            <w:bottom w:val="none" w:sz="0" w:space="0" w:color="auto"/>
            <w:right w:val="none" w:sz="0" w:space="0" w:color="auto"/>
          </w:divBdr>
        </w:div>
        <w:div w:id="1305508602">
          <w:marLeft w:val="0"/>
          <w:marRight w:val="0"/>
          <w:marTop w:val="0"/>
          <w:marBottom w:val="0"/>
          <w:divBdr>
            <w:top w:val="none" w:sz="0" w:space="0" w:color="auto"/>
            <w:left w:val="none" w:sz="0" w:space="0" w:color="auto"/>
            <w:bottom w:val="none" w:sz="0" w:space="0" w:color="auto"/>
            <w:right w:val="none" w:sz="0" w:space="0" w:color="auto"/>
          </w:divBdr>
          <w:divsChild>
            <w:div w:id="429012037">
              <w:marLeft w:val="-75"/>
              <w:marRight w:val="0"/>
              <w:marTop w:val="30"/>
              <w:marBottom w:val="30"/>
              <w:divBdr>
                <w:top w:val="none" w:sz="0" w:space="0" w:color="auto"/>
                <w:left w:val="none" w:sz="0" w:space="0" w:color="auto"/>
                <w:bottom w:val="none" w:sz="0" w:space="0" w:color="auto"/>
                <w:right w:val="none" w:sz="0" w:space="0" w:color="auto"/>
              </w:divBdr>
              <w:divsChild>
                <w:div w:id="380519429">
                  <w:marLeft w:val="0"/>
                  <w:marRight w:val="0"/>
                  <w:marTop w:val="0"/>
                  <w:marBottom w:val="0"/>
                  <w:divBdr>
                    <w:top w:val="none" w:sz="0" w:space="0" w:color="auto"/>
                    <w:left w:val="none" w:sz="0" w:space="0" w:color="auto"/>
                    <w:bottom w:val="none" w:sz="0" w:space="0" w:color="auto"/>
                    <w:right w:val="none" w:sz="0" w:space="0" w:color="auto"/>
                  </w:divBdr>
                  <w:divsChild>
                    <w:div w:id="819730907">
                      <w:marLeft w:val="0"/>
                      <w:marRight w:val="0"/>
                      <w:marTop w:val="0"/>
                      <w:marBottom w:val="0"/>
                      <w:divBdr>
                        <w:top w:val="none" w:sz="0" w:space="0" w:color="auto"/>
                        <w:left w:val="none" w:sz="0" w:space="0" w:color="auto"/>
                        <w:bottom w:val="none" w:sz="0" w:space="0" w:color="auto"/>
                        <w:right w:val="none" w:sz="0" w:space="0" w:color="auto"/>
                      </w:divBdr>
                    </w:div>
                    <w:div w:id="1684940359">
                      <w:marLeft w:val="0"/>
                      <w:marRight w:val="0"/>
                      <w:marTop w:val="0"/>
                      <w:marBottom w:val="0"/>
                      <w:divBdr>
                        <w:top w:val="none" w:sz="0" w:space="0" w:color="auto"/>
                        <w:left w:val="none" w:sz="0" w:space="0" w:color="auto"/>
                        <w:bottom w:val="none" w:sz="0" w:space="0" w:color="auto"/>
                        <w:right w:val="none" w:sz="0" w:space="0" w:color="auto"/>
                      </w:divBdr>
                    </w:div>
                  </w:divsChild>
                </w:div>
                <w:div w:id="1034424252">
                  <w:marLeft w:val="0"/>
                  <w:marRight w:val="0"/>
                  <w:marTop w:val="0"/>
                  <w:marBottom w:val="0"/>
                  <w:divBdr>
                    <w:top w:val="none" w:sz="0" w:space="0" w:color="auto"/>
                    <w:left w:val="none" w:sz="0" w:space="0" w:color="auto"/>
                    <w:bottom w:val="none" w:sz="0" w:space="0" w:color="auto"/>
                    <w:right w:val="none" w:sz="0" w:space="0" w:color="auto"/>
                  </w:divBdr>
                  <w:divsChild>
                    <w:div w:id="78912248">
                      <w:marLeft w:val="0"/>
                      <w:marRight w:val="0"/>
                      <w:marTop w:val="0"/>
                      <w:marBottom w:val="0"/>
                      <w:divBdr>
                        <w:top w:val="none" w:sz="0" w:space="0" w:color="auto"/>
                        <w:left w:val="none" w:sz="0" w:space="0" w:color="auto"/>
                        <w:bottom w:val="none" w:sz="0" w:space="0" w:color="auto"/>
                        <w:right w:val="none" w:sz="0" w:space="0" w:color="auto"/>
                      </w:divBdr>
                    </w:div>
                    <w:div w:id="508368147">
                      <w:marLeft w:val="0"/>
                      <w:marRight w:val="0"/>
                      <w:marTop w:val="0"/>
                      <w:marBottom w:val="0"/>
                      <w:divBdr>
                        <w:top w:val="none" w:sz="0" w:space="0" w:color="auto"/>
                        <w:left w:val="none" w:sz="0" w:space="0" w:color="auto"/>
                        <w:bottom w:val="none" w:sz="0" w:space="0" w:color="auto"/>
                        <w:right w:val="none" w:sz="0" w:space="0" w:color="auto"/>
                      </w:divBdr>
                    </w:div>
                  </w:divsChild>
                </w:div>
                <w:div w:id="1759519097">
                  <w:marLeft w:val="0"/>
                  <w:marRight w:val="0"/>
                  <w:marTop w:val="0"/>
                  <w:marBottom w:val="0"/>
                  <w:divBdr>
                    <w:top w:val="none" w:sz="0" w:space="0" w:color="auto"/>
                    <w:left w:val="none" w:sz="0" w:space="0" w:color="auto"/>
                    <w:bottom w:val="none" w:sz="0" w:space="0" w:color="auto"/>
                    <w:right w:val="none" w:sz="0" w:space="0" w:color="auto"/>
                  </w:divBdr>
                  <w:divsChild>
                    <w:div w:id="978614139">
                      <w:marLeft w:val="0"/>
                      <w:marRight w:val="0"/>
                      <w:marTop w:val="0"/>
                      <w:marBottom w:val="0"/>
                      <w:divBdr>
                        <w:top w:val="none" w:sz="0" w:space="0" w:color="auto"/>
                        <w:left w:val="none" w:sz="0" w:space="0" w:color="auto"/>
                        <w:bottom w:val="none" w:sz="0" w:space="0" w:color="auto"/>
                        <w:right w:val="none" w:sz="0" w:space="0" w:color="auto"/>
                      </w:divBdr>
                    </w:div>
                    <w:div w:id="1576013831">
                      <w:marLeft w:val="0"/>
                      <w:marRight w:val="0"/>
                      <w:marTop w:val="0"/>
                      <w:marBottom w:val="0"/>
                      <w:divBdr>
                        <w:top w:val="none" w:sz="0" w:space="0" w:color="auto"/>
                        <w:left w:val="none" w:sz="0" w:space="0" w:color="auto"/>
                        <w:bottom w:val="none" w:sz="0" w:space="0" w:color="auto"/>
                        <w:right w:val="none" w:sz="0" w:space="0" w:color="auto"/>
                      </w:divBdr>
                    </w:div>
                  </w:divsChild>
                </w:div>
                <w:div w:id="2082369532">
                  <w:marLeft w:val="0"/>
                  <w:marRight w:val="0"/>
                  <w:marTop w:val="0"/>
                  <w:marBottom w:val="0"/>
                  <w:divBdr>
                    <w:top w:val="none" w:sz="0" w:space="0" w:color="auto"/>
                    <w:left w:val="none" w:sz="0" w:space="0" w:color="auto"/>
                    <w:bottom w:val="none" w:sz="0" w:space="0" w:color="auto"/>
                    <w:right w:val="none" w:sz="0" w:space="0" w:color="auto"/>
                  </w:divBdr>
                  <w:divsChild>
                    <w:div w:id="482890303">
                      <w:marLeft w:val="0"/>
                      <w:marRight w:val="0"/>
                      <w:marTop w:val="0"/>
                      <w:marBottom w:val="0"/>
                      <w:divBdr>
                        <w:top w:val="none" w:sz="0" w:space="0" w:color="auto"/>
                        <w:left w:val="none" w:sz="0" w:space="0" w:color="auto"/>
                        <w:bottom w:val="none" w:sz="0" w:space="0" w:color="auto"/>
                        <w:right w:val="none" w:sz="0" w:space="0" w:color="auto"/>
                      </w:divBdr>
                    </w:div>
                    <w:div w:id="1704593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9991929">
          <w:marLeft w:val="0"/>
          <w:marRight w:val="0"/>
          <w:marTop w:val="0"/>
          <w:marBottom w:val="0"/>
          <w:divBdr>
            <w:top w:val="none" w:sz="0" w:space="0" w:color="auto"/>
            <w:left w:val="none" w:sz="0" w:space="0" w:color="auto"/>
            <w:bottom w:val="none" w:sz="0" w:space="0" w:color="auto"/>
            <w:right w:val="none" w:sz="0" w:space="0" w:color="auto"/>
          </w:divBdr>
        </w:div>
        <w:div w:id="1612200923">
          <w:marLeft w:val="0"/>
          <w:marRight w:val="0"/>
          <w:marTop w:val="0"/>
          <w:marBottom w:val="0"/>
          <w:divBdr>
            <w:top w:val="none" w:sz="0" w:space="0" w:color="auto"/>
            <w:left w:val="none" w:sz="0" w:space="0" w:color="auto"/>
            <w:bottom w:val="none" w:sz="0" w:space="0" w:color="auto"/>
            <w:right w:val="none" w:sz="0" w:space="0" w:color="auto"/>
          </w:divBdr>
        </w:div>
        <w:div w:id="1921057676">
          <w:marLeft w:val="0"/>
          <w:marRight w:val="0"/>
          <w:marTop w:val="0"/>
          <w:marBottom w:val="0"/>
          <w:divBdr>
            <w:top w:val="none" w:sz="0" w:space="0" w:color="auto"/>
            <w:left w:val="none" w:sz="0" w:space="0" w:color="auto"/>
            <w:bottom w:val="none" w:sz="0" w:space="0" w:color="auto"/>
            <w:right w:val="none" w:sz="0" w:space="0" w:color="auto"/>
          </w:divBdr>
          <w:divsChild>
            <w:div w:id="1021782061">
              <w:marLeft w:val="0"/>
              <w:marRight w:val="0"/>
              <w:marTop w:val="0"/>
              <w:marBottom w:val="0"/>
              <w:divBdr>
                <w:top w:val="none" w:sz="0" w:space="0" w:color="auto"/>
                <w:left w:val="none" w:sz="0" w:space="0" w:color="auto"/>
                <w:bottom w:val="none" w:sz="0" w:space="0" w:color="auto"/>
                <w:right w:val="none" w:sz="0" w:space="0" w:color="auto"/>
              </w:divBdr>
            </w:div>
            <w:div w:id="1390030050">
              <w:marLeft w:val="0"/>
              <w:marRight w:val="0"/>
              <w:marTop w:val="0"/>
              <w:marBottom w:val="0"/>
              <w:divBdr>
                <w:top w:val="none" w:sz="0" w:space="0" w:color="auto"/>
                <w:left w:val="none" w:sz="0" w:space="0" w:color="auto"/>
                <w:bottom w:val="none" w:sz="0" w:space="0" w:color="auto"/>
                <w:right w:val="none" w:sz="0" w:space="0" w:color="auto"/>
              </w:divBdr>
            </w:div>
          </w:divsChild>
        </w:div>
        <w:div w:id="1938099479">
          <w:marLeft w:val="0"/>
          <w:marRight w:val="0"/>
          <w:marTop w:val="0"/>
          <w:marBottom w:val="0"/>
          <w:divBdr>
            <w:top w:val="none" w:sz="0" w:space="0" w:color="auto"/>
            <w:left w:val="none" w:sz="0" w:space="0" w:color="auto"/>
            <w:bottom w:val="none" w:sz="0" w:space="0" w:color="auto"/>
            <w:right w:val="none" w:sz="0" w:space="0" w:color="auto"/>
          </w:divBdr>
        </w:div>
        <w:div w:id="1965114391">
          <w:marLeft w:val="0"/>
          <w:marRight w:val="0"/>
          <w:marTop w:val="0"/>
          <w:marBottom w:val="0"/>
          <w:divBdr>
            <w:top w:val="none" w:sz="0" w:space="0" w:color="auto"/>
            <w:left w:val="none" w:sz="0" w:space="0" w:color="auto"/>
            <w:bottom w:val="none" w:sz="0" w:space="0" w:color="auto"/>
            <w:right w:val="none" w:sz="0" w:space="0" w:color="auto"/>
          </w:divBdr>
          <w:divsChild>
            <w:div w:id="569775351">
              <w:marLeft w:val="0"/>
              <w:marRight w:val="0"/>
              <w:marTop w:val="0"/>
              <w:marBottom w:val="0"/>
              <w:divBdr>
                <w:top w:val="none" w:sz="0" w:space="0" w:color="auto"/>
                <w:left w:val="none" w:sz="0" w:space="0" w:color="auto"/>
                <w:bottom w:val="none" w:sz="0" w:space="0" w:color="auto"/>
                <w:right w:val="none" w:sz="0" w:space="0" w:color="auto"/>
              </w:divBdr>
            </w:div>
            <w:div w:id="1437406853">
              <w:marLeft w:val="0"/>
              <w:marRight w:val="0"/>
              <w:marTop w:val="0"/>
              <w:marBottom w:val="0"/>
              <w:divBdr>
                <w:top w:val="none" w:sz="0" w:space="0" w:color="auto"/>
                <w:left w:val="none" w:sz="0" w:space="0" w:color="auto"/>
                <w:bottom w:val="none" w:sz="0" w:space="0" w:color="auto"/>
                <w:right w:val="none" w:sz="0" w:space="0" w:color="auto"/>
              </w:divBdr>
            </w:div>
          </w:divsChild>
        </w:div>
        <w:div w:id="2069112930">
          <w:marLeft w:val="0"/>
          <w:marRight w:val="0"/>
          <w:marTop w:val="0"/>
          <w:marBottom w:val="0"/>
          <w:divBdr>
            <w:top w:val="none" w:sz="0" w:space="0" w:color="auto"/>
            <w:left w:val="none" w:sz="0" w:space="0" w:color="auto"/>
            <w:bottom w:val="none" w:sz="0" w:space="0" w:color="auto"/>
            <w:right w:val="none" w:sz="0" w:space="0" w:color="auto"/>
          </w:divBdr>
          <w:divsChild>
            <w:div w:id="410394516">
              <w:marLeft w:val="-75"/>
              <w:marRight w:val="0"/>
              <w:marTop w:val="30"/>
              <w:marBottom w:val="30"/>
              <w:divBdr>
                <w:top w:val="none" w:sz="0" w:space="0" w:color="auto"/>
                <w:left w:val="none" w:sz="0" w:space="0" w:color="auto"/>
                <w:bottom w:val="none" w:sz="0" w:space="0" w:color="auto"/>
                <w:right w:val="none" w:sz="0" w:space="0" w:color="auto"/>
              </w:divBdr>
              <w:divsChild>
                <w:div w:id="1464734633">
                  <w:marLeft w:val="0"/>
                  <w:marRight w:val="0"/>
                  <w:marTop w:val="0"/>
                  <w:marBottom w:val="0"/>
                  <w:divBdr>
                    <w:top w:val="none" w:sz="0" w:space="0" w:color="auto"/>
                    <w:left w:val="none" w:sz="0" w:space="0" w:color="auto"/>
                    <w:bottom w:val="none" w:sz="0" w:space="0" w:color="auto"/>
                    <w:right w:val="none" w:sz="0" w:space="0" w:color="auto"/>
                  </w:divBdr>
                  <w:divsChild>
                    <w:div w:id="84347736">
                      <w:marLeft w:val="0"/>
                      <w:marRight w:val="0"/>
                      <w:marTop w:val="0"/>
                      <w:marBottom w:val="0"/>
                      <w:divBdr>
                        <w:top w:val="none" w:sz="0" w:space="0" w:color="auto"/>
                        <w:left w:val="none" w:sz="0" w:space="0" w:color="auto"/>
                        <w:bottom w:val="none" w:sz="0" w:space="0" w:color="auto"/>
                        <w:right w:val="none" w:sz="0" w:space="0" w:color="auto"/>
                      </w:divBdr>
                    </w:div>
                    <w:div w:id="795684870">
                      <w:marLeft w:val="0"/>
                      <w:marRight w:val="0"/>
                      <w:marTop w:val="0"/>
                      <w:marBottom w:val="0"/>
                      <w:divBdr>
                        <w:top w:val="none" w:sz="0" w:space="0" w:color="auto"/>
                        <w:left w:val="none" w:sz="0" w:space="0" w:color="auto"/>
                        <w:bottom w:val="none" w:sz="0" w:space="0" w:color="auto"/>
                        <w:right w:val="none" w:sz="0" w:space="0" w:color="auto"/>
                      </w:divBdr>
                    </w:div>
                    <w:div w:id="862596166">
                      <w:marLeft w:val="0"/>
                      <w:marRight w:val="0"/>
                      <w:marTop w:val="0"/>
                      <w:marBottom w:val="0"/>
                      <w:divBdr>
                        <w:top w:val="none" w:sz="0" w:space="0" w:color="auto"/>
                        <w:left w:val="none" w:sz="0" w:space="0" w:color="auto"/>
                        <w:bottom w:val="none" w:sz="0" w:space="0" w:color="auto"/>
                        <w:right w:val="none" w:sz="0" w:space="0" w:color="auto"/>
                      </w:divBdr>
                    </w:div>
                    <w:div w:id="1298030698">
                      <w:marLeft w:val="0"/>
                      <w:marRight w:val="0"/>
                      <w:marTop w:val="0"/>
                      <w:marBottom w:val="0"/>
                      <w:divBdr>
                        <w:top w:val="none" w:sz="0" w:space="0" w:color="auto"/>
                        <w:left w:val="none" w:sz="0" w:space="0" w:color="auto"/>
                        <w:bottom w:val="none" w:sz="0" w:space="0" w:color="auto"/>
                        <w:right w:val="none" w:sz="0" w:space="0" w:color="auto"/>
                      </w:divBdr>
                    </w:div>
                    <w:div w:id="1540895840">
                      <w:marLeft w:val="0"/>
                      <w:marRight w:val="0"/>
                      <w:marTop w:val="0"/>
                      <w:marBottom w:val="0"/>
                      <w:divBdr>
                        <w:top w:val="none" w:sz="0" w:space="0" w:color="auto"/>
                        <w:left w:val="none" w:sz="0" w:space="0" w:color="auto"/>
                        <w:bottom w:val="none" w:sz="0" w:space="0" w:color="auto"/>
                        <w:right w:val="none" w:sz="0" w:space="0" w:color="auto"/>
                      </w:divBdr>
                    </w:div>
                  </w:divsChild>
                </w:div>
                <w:div w:id="1737431457">
                  <w:marLeft w:val="0"/>
                  <w:marRight w:val="0"/>
                  <w:marTop w:val="0"/>
                  <w:marBottom w:val="0"/>
                  <w:divBdr>
                    <w:top w:val="none" w:sz="0" w:space="0" w:color="auto"/>
                    <w:left w:val="none" w:sz="0" w:space="0" w:color="auto"/>
                    <w:bottom w:val="none" w:sz="0" w:space="0" w:color="auto"/>
                    <w:right w:val="none" w:sz="0" w:space="0" w:color="auto"/>
                  </w:divBdr>
                  <w:divsChild>
                    <w:div w:id="717822413">
                      <w:marLeft w:val="0"/>
                      <w:marRight w:val="0"/>
                      <w:marTop w:val="0"/>
                      <w:marBottom w:val="0"/>
                      <w:divBdr>
                        <w:top w:val="none" w:sz="0" w:space="0" w:color="auto"/>
                        <w:left w:val="none" w:sz="0" w:space="0" w:color="auto"/>
                        <w:bottom w:val="none" w:sz="0" w:space="0" w:color="auto"/>
                        <w:right w:val="none" w:sz="0" w:space="0" w:color="auto"/>
                      </w:divBdr>
                    </w:div>
                    <w:div w:id="889609008">
                      <w:marLeft w:val="0"/>
                      <w:marRight w:val="0"/>
                      <w:marTop w:val="0"/>
                      <w:marBottom w:val="0"/>
                      <w:divBdr>
                        <w:top w:val="none" w:sz="0" w:space="0" w:color="auto"/>
                        <w:left w:val="none" w:sz="0" w:space="0" w:color="auto"/>
                        <w:bottom w:val="none" w:sz="0" w:space="0" w:color="auto"/>
                        <w:right w:val="none" w:sz="0" w:space="0" w:color="auto"/>
                      </w:divBdr>
                    </w:div>
                    <w:div w:id="1574973341">
                      <w:marLeft w:val="0"/>
                      <w:marRight w:val="0"/>
                      <w:marTop w:val="0"/>
                      <w:marBottom w:val="0"/>
                      <w:divBdr>
                        <w:top w:val="none" w:sz="0" w:space="0" w:color="auto"/>
                        <w:left w:val="none" w:sz="0" w:space="0" w:color="auto"/>
                        <w:bottom w:val="none" w:sz="0" w:space="0" w:color="auto"/>
                        <w:right w:val="none" w:sz="0" w:space="0" w:color="auto"/>
                      </w:divBdr>
                    </w:div>
                    <w:div w:id="1580410882">
                      <w:marLeft w:val="0"/>
                      <w:marRight w:val="0"/>
                      <w:marTop w:val="0"/>
                      <w:marBottom w:val="0"/>
                      <w:divBdr>
                        <w:top w:val="none" w:sz="0" w:space="0" w:color="auto"/>
                        <w:left w:val="none" w:sz="0" w:space="0" w:color="auto"/>
                        <w:bottom w:val="none" w:sz="0" w:space="0" w:color="auto"/>
                        <w:right w:val="none" w:sz="0" w:space="0" w:color="auto"/>
                      </w:divBdr>
                    </w:div>
                  </w:divsChild>
                </w:div>
                <w:div w:id="1834106151">
                  <w:marLeft w:val="0"/>
                  <w:marRight w:val="0"/>
                  <w:marTop w:val="0"/>
                  <w:marBottom w:val="0"/>
                  <w:divBdr>
                    <w:top w:val="none" w:sz="0" w:space="0" w:color="auto"/>
                    <w:left w:val="none" w:sz="0" w:space="0" w:color="auto"/>
                    <w:bottom w:val="none" w:sz="0" w:space="0" w:color="auto"/>
                    <w:right w:val="none" w:sz="0" w:space="0" w:color="auto"/>
                  </w:divBdr>
                  <w:divsChild>
                    <w:div w:id="406807578">
                      <w:marLeft w:val="0"/>
                      <w:marRight w:val="0"/>
                      <w:marTop w:val="0"/>
                      <w:marBottom w:val="0"/>
                      <w:divBdr>
                        <w:top w:val="none" w:sz="0" w:space="0" w:color="auto"/>
                        <w:left w:val="none" w:sz="0" w:space="0" w:color="auto"/>
                        <w:bottom w:val="none" w:sz="0" w:space="0" w:color="auto"/>
                        <w:right w:val="none" w:sz="0" w:space="0" w:color="auto"/>
                      </w:divBdr>
                    </w:div>
                    <w:div w:id="520316437">
                      <w:marLeft w:val="0"/>
                      <w:marRight w:val="0"/>
                      <w:marTop w:val="0"/>
                      <w:marBottom w:val="0"/>
                      <w:divBdr>
                        <w:top w:val="none" w:sz="0" w:space="0" w:color="auto"/>
                        <w:left w:val="none" w:sz="0" w:space="0" w:color="auto"/>
                        <w:bottom w:val="none" w:sz="0" w:space="0" w:color="auto"/>
                        <w:right w:val="none" w:sz="0" w:space="0" w:color="auto"/>
                      </w:divBdr>
                    </w:div>
                    <w:div w:id="1703551346">
                      <w:marLeft w:val="0"/>
                      <w:marRight w:val="0"/>
                      <w:marTop w:val="0"/>
                      <w:marBottom w:val="0"/>
                      <w:divBdr>
                        <w:top w:val="none" w:sz="0" w:space="0" w:color="auto"/>
                        <w:left w:val="none" w:sz="0" w:space="0" w:color="auto"/>
                        <w:bottom w:val="none" w:sz="0" w:space="0" w:color="auto"/>
                        <w:right w:val="none" w:sz="0" w:space="0" w:color="auto"/>
                      </w:divBdr>
                    </w:div>
                  </w:divsChild>
                </w:div>
                <w:div w:id="1842428293">
                  <w:marLeft w:val="0"/>
                  <w:marRight w:val="0"/>
                  <w:marTop w:val="0"/>
                  <w:marBottom w:val="0"/>
                  <w:divBdr>
                    <w:top w:val="none" w:sz="0" w:space="0" w:color="auto"/>
                    <w:left w:val="none" w:sz="0" w:space="0" w:color="auto"/>
                    <w:bottom w:val="none" w:sz="0" w:space="0" w:color="auto"/>
                    <w:right w:val="none" w:sz="0" w:space="0" w:color="auto"/>
                  </w:divBdr>
                  <w:divsChild>
                    <w:div w:id="109714677">
                      <w:marLeft w:val="0"/>
                      <w:marRight w:val="0"/>
                      <w:marTop w:val="0"/>
                      <w:marBottom w:val="0"/>
                      <w:divBdr>
                        <w:top w:val="none" w:sz="0" w:space="0" w:color="auto"/>
                        <w:left w:val="none" w:sz="0" w:space="0" w:color="auto"/>
                        <w:bottom w:val="none" w:sz="0" w:space="0" w:color="auto"/>
                        <w:right w:val="none" w:sz="0" w:space="0" w:color="auto"/>
                      </w:divBdr>
                    </w:div>
                    <w:div w:id="273370474">
                      <w:marLeft w:val="0"/>
                      <w:marRight w:val="0"/>
                      <w:marTop w:val="0"/>
                      <w:marBottom w:val="0"/>
                      <w:divBdr>
                        <w:top w:val="none" w:sz="0" w:space="0" w:color="auto"/>
                        <w:left w:val="none" w:sz="0" w:space="0" w:color="auto"/>
                        <w:bottom w:val="none" w:sz="0" w:space="0" w:color="auto"/>
                        <w:right w:val="none" w:sz="0" w:space="0" w:color="auto"/>
                      </w:divBdr>
                    </w:div>
                    <w:div w:id="1768042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5029327">
          <w:marLeft w:val="0"/>
          <w:marRight w:val="0"/>
          <w:marTop w:val="0"/>
          <w:marBottom w:val="0"/>
          <w:divBdr>
            <w:top w:val="none" w:sz="0" w:space="0" w:color="auto"/>
            <w:left w:val="none" w:sz="0" w:space="0" w:color="auto"/>
            <w:bottom w:val="none" w:sz="0" w:space="0" w:color="auto"/>
            <w:right w:val="none" w:sz="0" w:space="0" w:color="auto"/>
          </w:divBdr>
        </w:div>
      </w:divsChild>
    </w:div>
    <w:div w:id="363290409">
      <w:bodyDiv w:val="1"/>
      <w:marLeft w:val="0"/>
      <w:marRight w:val="0"/>
      <w:marTop w:val="0"/>
      <w:marBottom w:val="0"/>
      <w:divBdr>
        <w:top w:val="none" w:sz="0" w:space="0" w:color="auto"/>
        <w:left w:val="none" w:sz="0" w:space="0" w:color="auto"/>
        <w:bottom w:val="none" w:sz="0" w:space="0" w:color="auto"/>
        <w:right w:val="none" w:sz="0" w:space="0" w:color="auto"/>
      </w:divBdr>
      <w:divsChild>
        <w:div w:id="744424726">
          <w:marLeft w:val="0"/>
          <w:marRight w:val="0"/>
          <w:marTop w:val="0"/>
          <w:marBottom w:val="0"/>
          <w:divBdr>
            <w:top w:val="none" w:sz="0" w:space="0" w:color="auto"/>
            <w:left w:val="none" w:sz="0" w:space="0" w:color="auto"/>
            <w:bottom w:val="none" w:sz="0" w:space="0" w:color="auto"/>
            <w:right w:val="none" w:sz="0" w:space="0" w:color="auto"/>
          </w:divBdr>
        </w:div>
        <w:div w:id="1782261090">
          <w:marLeft w:val="0"/>
          <w:marRight w:val="0"/>
          <w:marTop w:val="0"/>
          <w:marBottom w:val="0"/>
          <w:divBdr>
            <w:top w:val="none" w:sz="0" w:space="0" w:color="auto"/>
            <w:left w:val="none" w:sz="0" w:space="0" w:color="auto"/>
            <w:bottom w:val="none" w:sz="0" w:space="0" w:color="auto"/>
            <w:right w:val="none" w:sz="0" w:space="0" w:color="auto"/>
          </w:divBdr>
        </w:div>
      </w:divsChild>
    </w:div>
    <w:div w:id="366680025">
      <w:bodyDiv w:val="1"/>
      <w:marLeft w:val="0"/>
      <w:marRight w:val="0"/>
      <w:marTop w:val="0"/>
      <w:marBottom w:val="0"/>
      <w:divBdr>
        <w:top w:val="none" w:sz="0" w:space="0" w:color="auto"/>
        <w:left w:val="none" w:sz="0" w:space="0" w:color="auto"/>
        <w:bottom w:val="none" w:sz="0" w:space="0" w:color="auto"/>
        <w:right w:val="none" w:sz="0" w:space="0" w:color="auto"/>
      </w:divBdr>
    </w:div>
    <w:div w:id="369381890">
      <w:bodyDiv w:val="1"/>
      <w:marLeft w:val="0"/>
      <w:marRight w:val="0"/>
      <w:marTop w:val="0"/>
      <w:marBottom w:val="0"/>
      <w:divBdr>
        <w:top w:val="none" w:sz="0" w:space="0" w:color="auto"/>
        <w:left w:val="none" w:sz="0" w:space="0" w:color="auto"/>
        <w:bottom w:val="none" w:sz="0" w:space="0" w:color="auto"/>
        <w:right w:val="none" w:sz="0" w:space="0" w:color="auto"/>
      </w:divBdr>
    </w:div>
    <w:div w:id="382757040">
      <w:bodyDiv w:val="1"/>
      <w:marLeft w:val="0"/>
      <w:marRight w:val="0"/>
      <w:marTop w:val="0"/>
      <w:marBottom w:val="0"/>
      <w:divBdr>
        <w:top w:val="none" w:sz="0" w:space="0" w:color="auto"/>
        <w:left w:val="none" w:sz="0" w:space="0" w:color="auto"/>
        <w:bottom w:val="none" w:sz="0" w:space="0" w:color="auto"/>
        <w:right w:val="none" w:sz="0" w:space="0" w:color="auto"/>
      </w:divBdr>
      <w:divsChild>
        <w:div w:id="267977611">
          <w:marLeft w:val="0"/>
          <w:marRight w:val="0"/>
          <w:marTop w:val="0"/>
          <w:marBottom w:val="0"/>
          <w:divBdr>
            <w:top w:val="none" w:sz="0" w:space="0" w:color="auto"/>
            <w:left w:val="none" w:sz="0" w:space="0" w:color="auto"/>
            <w:bottom w:val="none" w:sz="0" w:space="0" w:color="auto"/>
            <w:right w:val="none" w:sz="0" w:space="0" w:color="auto"/>
          </w:divBdr>
        </w:div>
        <w:div w:id="677345275">
          <w:marLeft w:val="0"/>
          <w:marRight w:val="0"/>
          <w:marTop w:val="0"/>
          <w:marBottom w:val="0"/>
          <w:divBdr>
            <w:top w:val="none" w:sz="0" w:space="0" w:color="auto"/>
            <w:left w:val="none" w:sz="0" w:space="0" w:color="auto"/>
            <w:bottom w:val="none" w:sz="0" w:space="0" w:color="auto"/>
            <w:right w:val="none" w:sz="0" w:space="0" w:color="auto"/>
          </w:divBdr>
          <w:divsChild>
            <w:div w:id="2082871459">
              <w:marLeft w:val="-75"/>
              <w:marRight w:val="0"/>
              <w:marTop w:val="30"/>
              <w:marBottom w:val="30"/>
              <w:divBdr>
                <w:top w:val="none" w:sz="0" w:space="0" w:color="auto"/>
                <w:left w:val="none" w:sz="0" w:space="0" w:color="auto"/>
                <w:bottom w:val="none" w:sz="0" w:space="0" w:color="auto"/>
                <w:right w:val="none" w:sz="0" w:space="0" w:color="auto"/>
              </w:divBdr>
              <w:divsChild>
                <w:div w:id="298387581">
                  <w:marLeft w:val="0"/>
                  <w:marRight w:val="0"/>
                  <w:marTop w:val="0"/>
                  <w:marBottom w:val="0"/>
                  <w:divBdr>
                    <w:top w:val="none" w:sz="0" w:space="0" w:color="auto"/>
                    <w:left w:val="none" w:sz="0" w:space="0" w:color="auto"/>
                    <w:bottom w:val="none" w:sz="0" w:space="0" w:color="auto"/>
                    <w:right w:val="none" w:sz="0" w:space="0" w:color="auto"/>
                  </w:divBdr>
                  <w:divsChild>
                    <w:div w:id="395857959">
                      <w:marLeft w:val="0"/>
                      <w:marRight w:val="0"/>
                      <w:marTop w:val="0"/>
                      <w:marBottom w:val="0"/>
                      <w:divBdr>
                        <w:top w:val="none" w:sz="0" w:space="0" w:color="auto"/>
                        <w:left w:val="none" w:sz="0" w:space="0" w:color="auto"/>
                        <w:bottom w:val="none" w:sz="0" w:space="0" w:color="auto"/>
                        <w:right w:val="none" w:sz="0" w:space="0" w:color="auto"/>
                      </w:divBdr>
                    </w:div>
                  </w:divsChild>
                </w:div>
                <w:div w:id="781536945">
                  <w:marLeft w:val="0"/>
                  <w:marRight w:val="0"/>
                  <w:marTop w:val="0"/>
                  <w:marBottom w:val="0"/>
                  <w:divBdr>
                    <w:top w:val="none" w:sz="0" w:space="0" w:color="auto"/>
                    <w:left w:val="none" w:sz="0" w:space="0" w:color="auto"/>
                    <w:bottom w:val="none" w:sz="0" w:space="0" w:color="auto"/>
                    <w:right w:val="none" w:sz="0" w:space="0" w:color="auto"/>
                  </w:divBdr>
                  <w:divsChild>
                    <w:div w:id="275412771">
                      <w:marLeft w:val="0"/>
                      <w:marRight w:val="0"/>
                      <w:marTop w:val="0"/>
                      <w:marBottom w:val="0"/>
                      <w:divBdr>
                        <w:top w:val="none" w:sz="0" w:space="0" w:color="auto"/>
                        <w:left w:val="none" w:sz="0" w:space="0" w:color="auto"/>
                        <w:bottom w:val="none" w:sz="0" w:space="0" w:color="auto"/>
                        <w:right w:val="none" w:sz="0" w:space="0" w:color="auto"/>
                      </w:divBdr>
                    </w:div>
                  </w:divsChild>
                </w:div>
                <w:div w:id="1025331226">
                  <w:marLeft w:val="0"/>
                  <w:marRight w:val="0"/>
                  <w:marTop w:val="0"/>
                  <w:marBottom w:val="0"/>
                  <w:divBdr>
                    <w:top w:val="none" w:sz="0" w:space="0" w:color="auto"/>
                    <w:left w:val="none" w:sz="0" w:space="0" w:color="auto"/>
                    <w:bottom w:val="none" w:sz="0" w:space="0" w:color="auto"/>
                    <w:right w:val="none" w:sz="0" w:space="0" w:color="auto"/>
                  </w:divBdr>
                  <w:divsChild>
                    <w:div w:id="1933124178">
                      <w:marLeft w:val="0"/>
                      <w:marRight w:val="0"/>
                      <w:marTop w:val="0"/>
                      <w:marBottom w:val="0"/>
                      <w:divBdr>
                        <w:top w:val="none" w:sz="0" w:space="0" w:color="auto"/>
                        <w:left w:val="none" w:sz="0" w:space="0" w:color="auto"/>
                        <w:bottom w:val="none" w:sz="0" w:space="0" w:color="auto"/>
                        <w:right w:val="none" w:sz="0" w:space="0" w:color="auto"/>
                      </w:divBdr>
                    </w:div>
                  </w:divsChild>
                </w:div>
                <w:div w:id="1113785298">
                  <w:marLeft w:val="0"/>
                  <w:marRight w:val="0"/>
                  <w:marTop w:val="0"/>
                  <w:marBottom w:val="0"/>
                  <w:divBdr>
                    <w:top w:val="none" w:sz="0" w:space="0" w:color="auto"/>
                    <w:left w:val="none" w:sz="0" w:space="0" w:color="auto"/>
                    <w:bottom w:val="none" w:sz="0" w:space="0" w:color="auto"/>
                    <w:right w:val="none" w:sz="0" w:space="0" w:color="auto"/>
                  </w:divBdr>
                  <w:divsChild>
                    <w:div w:id="1750614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4417245">
          <w:marLeft w:val="0"/>
          <w:marRight w:val="0"/>
          <w:marTop w:val="0"/>
          <w:marBottom w:val="0"/>
          <w:divBdr>
            <w:top w:val="none" w:sz="0" w:space="0" w:color="auto"/>
            <w:left w:val="none" w:sz="0" w:space="0" w:color="auto"/>
            <w:bottom w:val="none" w:sz="0" w:space="0" w:color="auto"/>
            <w:right w:val="none" w:sz="0" w:space="0" w:color="auto"/>
          </w:divBdr>
        </w:div>
        <w:div w:id="1898736804">
          <w:marLeft w:val="0"/>
          <w:marRight w:val="0"/>
          <w:marTop w:val="0"/>
          <w:marBottom w:val="0"/>
          <w:divBdr>
            <w:top w:val="none" w:sz="0" w:space="0" w:color="auto"/>
            <w:left w:val="none" w:sz="0" w:space="0" w:color="auto"/>
            <w:bottom w:val="none" w:sz="0" w:space="0" w:color="auto"/>
            <w:right w:val="none" w:sz="0" w:space="0" w:color="auto"/>
          </w:divBdr>
        </w:div>
        <w:div w:id="1939874137">
          <w:marLeft w:val="0"/>
          <w:marRight w:val="0"/>
          <w:marTop w:val="0"/>
          <w:marBottom w:val="0"/>
          <w:divBdr>
            <w:top w:val="none" w:sz="0" w:space="0" w:color="auto"/>
            <w:left w:val="none" w:sz="0" w:space="0" w:color="auto"/>
            <w:bottom w:val="none" w:sz="0" w:space="0" w:color="auto"/>
            <w:right w:val="none" w:sz="0" w:space="0" w:color="auto"/>
          </w:divBdr>
          <w:divsChild>
            <w:div w:id="50034249">
              <w:marLeft w:val="-75"/>
              <w:marRight w:val="0"/>
              <w:marTop w:val="30"/>
              <w:marBottom w:val="30"/>
              <w:divBdr>
                <w:top w:val="none" w:sz="0" w:space="0" w:color="auto"/>
                <w:left w:val="none" w:sz="0" w:space="0" w:color="auto"/>
                <w:bottom w:val="none" w:sz="0" w:space="0" w:color="auto"/>
                <w:right w:val="none" w:sz="0" w:space="0" w:color="auto"/>
              </w:divBdr>
              <w:divsChild>
                <w:div w:id="703291961">
                  <w:marLeft w:val="0"/>
                  <w:marRight w:val="0"/>
                  <w:marTop w:val="0"/>
                  <w:marBottom w:val="0"/>
                  <w:divBdr>
                    <w:top w:val="none" w:sz="0" w:space="0" w:color="auto"/>
                    <w:left w:val="none" w:sz="0" w:space="0" w:color="auto"/>
                    <w:bottom w:val="none" w:sz="0" w:space="0" w:color="auto"/>
                    <w:right w:val="none" w:sz="0" w:space="0" w:color="auto"/>
                  </w:divBdr>
                  <w:divsChild>
                    <w:div w:id="2082897780">
                      <w:marLeft w:val="0"/>
                      <w:marRight w:val="0"/>
                      <w:marTop w:val="0"/>
                      <w:marBottom w:val="0"/>
                      <w:divBdr>
                        <w:top w:val="none" w:sz="0" w:space="0" w:color="auto"/>
                        <w:left w:val="none" w:sz="0" w:space="0" w:color="auto"/>
                        <w:bottom w:val="none" w:sz="0" w:space="0" w:color="auto"/>
                        <w:right w:val="none" w:sz="0" w:space="0" w:color="auto"/>
                      </w:divBdr>
                    </w:div>
                  </w:divsChild>
                </w:div>
                <w:div w:id="1375882579">
                  <w:marLeft w:val="0"/>
                  <w:marRight w:val="0"/>
                  <w:marTop w:val="0"/>
                  <w:marBottom w:val="0"/>
                  <w:divBdr>
                    <w:top w:val="none" w:sz="0" w:space="0" w:color="auto"/>
                    <w:left w:val="none" w:sz="0" w:space="0" w:color="auto"/>
                    <w:bottom w:val="none" w:sz="0" w:space="0" w:color="auto"/>
                    <w:right w:val="none" w:sz="0" w:space="0" w:color="auto"/>
                  </w:divBdr>
                  <w:divsChild>
                    <w:div w:id="1226338818">
                      <w:marLeft w:val="0"/>
                      <w:marRight w:val="0"/>
                      <w:marTop w:val="0"/>
                      <w:marBottom w:val="0"/>
                      <w:divBdr>
                        <w:top w:val="none" w:sz="0" w:space="0" w:color="auto"/>
                        <w:left w:val="none" w:sz="0" w:space="0" w:color="auto"/>
                        <w:bottom w:val="none" w:sz="0" w:space="0" w:color="auto"/>
                        <w:right w:val="none" w:sz="0" w:space="0" w:color="auto"/>
                      </w:divBdr>
                    </w:div>
                  </w:divsChild>
                </w:div>
                <w:div w:id="1673559662">
                  <w:marLeft w:val="0"/>
                  <w:marRight w:val="0"/>
                  <w:marTop w:val="0"/>
                  <w:marBottom w:val="0"/>
                  <w:divBdr>
                    <w:top w:val="none" w:sz="0" w:space="0" w:color="auto"/>
                    <w:left w:val="none" w:sz="0" w:space="0" w:color="auto"/>
                    <w:bottom w:val="none" w:sz="0" w:space="0" w:color="auto"/>
                    <w:right w:val="none" w:sz="0" w:space="0" w:color="auto"/>
                  </w:divBdr>
                  <w:divsChild>
                    <w:div w:id="45186429">
                      <w:marLeft w:val="0"/>
                      <w:marRight w:val="0"/>
                      <w:marTop w:val="0"/>
                      <w:marBottom w:val="0"/>
                      <w:divBdr>
                        <w:top w:val="none" w:sz="0" w:space="0" w:color="auto"/>
                        <w:left w:val="none" w:sz="0" w:space="0" w:color="auto"/>
                        <w:bottom w:val="none" w:sz="0" w:space="0" w:color="auto"/>
                        <w:right w:val="none" w:sz="0" w:space="0" w:color="auto"/>
                      </w:divBdr>
                    </w:div>
                  </w:divsChild>
                </w:div>
                <w:div w:id="1833636577">
                  <w:marLeft w:val="0"/>
                  <w:marRight w:val="0"/>
                  <w:marTop w:val="0"/>
                  <w:marBottom w:val="0"/>
                  <w:divBdr>
                    <w:top w:val="none" w:sz="0" w:space="0" w:color="auto"/>
                    <w:left w:val="none" w:sz="0" w:space="0" w:color="auto"/>
                    <w:bottom w:val="none" w:sz="0" w:space="0" w:color="auto"/>
                    <w:right w:val="none" w:sz="0" w:space="0" w:color="auto"/>
                  </w:divBdr>
                  <w:divsChild>
                    <w:div w:id="302587081">
                      <w:marLeft w:val="0"/>
                      <w:marRight w:val="0"/>
                      <w:marTop w:val="0"/>
                      <w:marBottom w:val="0"/>
                      <w:divBdr>
                        <w:top w:val="none" w:sz="0" w:space="0" w:color="auto"/>
                        <w:left w:val="none" w:sz="0" w:space="0" w:color="auto"/>
                        <w:bottom w:val="none" w:sz="0" w:space="0" w:color="auto"/>
                        <w:right w:val="none" w:sz="0" w:space="0" w:color="auto"/>
                      </w:divBdr>
                    </w:div>
                  </w:divsChild>
                </w:div>
                <w:div w:id="1856652907">
                  <w:marLeft w:val="0"/>
                  <w:marRight w:val="0"/>
                  <w:marTop w:val="0"/>
                  <w:marBottom w:val="0"/>
                  <w:divBdr>
                    <w:top w:val="none" w:sz="0" w:space="0" w:color="auto"/>
                    <w:left w:val="none" w:sz="0" w:space="0" w:color="auto"/>
                    <w:bottom w:val="none" w:sz="0" w:space="0" w:color="auto"/>
                    <w:right w:val="none" w:sz="0" w:space="0" w:color="auto"/>
                  </w:divBdr>
                  <w:divsChild>
                    <w:div w:id="112141944">
                      <w:marLeft w:val="0"/>
                      <w:marRight w:val="0"/>
                      <w:marTop w:val="0"/>
                      <w:marBottom w:val="0"/>
                      <w:divBdr>
                        <w:top w:val="none" w:sz="0" w:space="0" w:color="auto"/>
                        <w:left w:val="none" w:sz="0" w:space="0" w:color="auto"/>
                        <w:bottom w:val="none" w:sz="0" w:space="0" w:color="auto"/>
                        <w:right w:val="none" w:sz="0" w:space="0" w:color="auto"/>
                      </w:divBdr>
                    </w:div>
                  </w:divsChild>
                </w:div>
                <w:div w:id="1923636381">
                  <w:marLeft w:val="0"/>
                  <w:marRight w:val="0"/>
                  <w:marTop w:val="0"/>
                  <w:marBottom w:val="0"/>
                  <w:divBdr>
                    <w:top w:val="none" w:sz="0" w:space="0" w:color="auto"/>
                    <w:left w:val="none" w:sz="0" w:space="0" w:color="auto"/>
                    <w:bottom w:val="none" w:sz="0" w:space="0" w:color="auto"/>
                    <w:right w:val="none" w:sz="0" w:space="0" w:color="auto"/>
                  </w:divBdr>
                  <w:divsChild>
                    <w:div w:id="1942444438">
                      <w:marLeft w:val="0"/>
                      <w:marRight w:val="0"/>
                      <w:marTop w:val="0"/>
                      <w:marBottom w:val="0"/>
                      <w:divBdr>
                        <w:top w:val="none" w:sz="0" w:space="0" w:color="auto"/>
                        <w:left w:val="none" w:sz="0" w:space="0" w:color="auto"/>
                        <w:bottom w:val="none" w:sz="0" w:space="0" w:color="auto"/>
                        <w:right w:val="none" w:sz="0" w:space="0" w:color="auto"/>
                      </w:divBdr>
                    </w:div>
                  </w:divsChild>
                </w:div>
                <w:div w:id="1956475449">
                  <w:marLeft w:val="0"/>
                  <w:marRight w:val="0"/>
                  <w:marTop w:val="0"/>
                  <w:marBottom w:val="0"/>
                  <w:divBdr>
                    <w:top w:val="none" w:sz="0" w:space="0" w:color="auto"/>
                    <w:left w:val="none" w:sz="0" w:space="0" w:color="auto"/>
                    <w:bottom w:val="none" w:sz="0" w:space="0" w:color="auto"/>
                    <w:right w:val="none" w:sz="0" w:space="0" w:color="auto"/>
                  </w:divBdr>
                  <w:divsChild>
                    <w:div w:id="207422320">
                      <w:marLeft w:val="0"/>
                      <w:marRight w:val="0"/>
                      <w:marTop w:val="0"/>
                      <w:marBottom w:val="0"/>
                      <w:divBdr>
                        <w:top w:val="none" w:sz="0" w:space="0" w:color="auto"/>
                        <w:left w:val="none" w:sz="0" w:space="0" w:color="auto"/>
                        <w:bottom w:val="none" w:sz="0" w:space="0" w:color="auto"/>
                        <w:right w:val="none" w:sz="0" w:space="0" w:color="auto"/>
                      </w:divBdr>
                    </w:div>
                  </w:divsChild>
                </w:div>
                <w:div w:id="2116054247">
                  <w:marLeft w:val="0"/>
                  <w:marRight w:val="0"/>
                  <w:marTop w:val="0"/>
                  <w:marBottom w:val="0"/>
                  <w:divBdr>
                    <w:top w:val="none" w:sz="0" w:space="0" w:color="auto"/>
                    <w:left w:val="none" w:sz="0" w:space="0" w:color="auto"/>
                    <w:bottom w:val="none" w:sz="0" w:space="0" w:color="auto"/>
                    <w:right w:val="none" w:sz="0" w:space="0" w:color="auto"/>
                  </w:divBdr>
                  <w:divsChild>
                    <w:div w:id="1043335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6975037">
      <w:bodyDiv w:val="1"/>
      <w:marLeft w:val="0"/>
      <w:marRight w:val="0"/>
      <w:marTop w:val="0"/>
      <w:marBottom w:val="0"/>
      <w:divBdr>
        <w:top w:val="none" w:sz="0" w:space="0" w:color="auto"/>
        <w:left w:val="none" w:sz="0" w:space="0" w:color="auto"/>
        <w:bottom w:val="none" w:sz="0" w:space="0" w:color="auto"/>
        <w:right w:val="none" w:sz="0" w:space="0" w:color="auto"/>
      </w:divBdr>
      <w:divsChild>
        <w:div w:id="1393700734">
          <w:marLeft w:val="0"/>
          <w:marRight w:val="0"/>
          <w:marTop w:val="0"/>
          <w:marBottom w:val="0"/>
          <w:divBdr>
            <w:top w:val="none" w:sz="0" w:space="0" w:color="auto"/>
            <w:left w:val="none" w:sz="0" w:space="0" w:color="auto"/>
            <w:bottom w:val="none" w:sz="0" w:space="0" w:color="auto"/>
            <w:right w:val="none" w:sz="0" w:space="0" w:color="auto"/>
          </w:divBdr>
          <w:divsChild>
            <w:div w:id="1617835217">
              <w:marLeft w:val="0"/>
              <w:marRight w:val="0"/>
              <w:marTop w:val="0"/>
              <w:marBottom w:val="0"/>
              <w:divBdr>
                <w:top w:val="none" w:sz="0" w:space="0" w:color="auto"/>
                <w:left w:val="none" w:sz="0" w:space="0" w:color="auto"/>
                <w:bottom w:val="none" w:sz="0" w:space="0" w:color="auto"/>
                <w:right w:val="none" w:sz="0" w:space="0" w:color="auto"/>
              </w:divBdr>
              <w:divsChild>
                <w:div w:id="1902248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1052764">
      <w:bodyDiv w:val="1"/>
      <w:marLeft w:val="0"/>
      <w:marRight w:val="0"/>
      <w:marTop w:val="0"/>
      <w:marBottom w:val="0"/>
      <w:divBdr>
        <w:top w:val="none" w:sz="0" w:space="0" w:color="auto"/>
        <w:left w:val="none" w:sz="0" w:space="0" w:color="auto"/>
        <w:bottom w:val="none" w:sz="0" w:space="0" w:color="auto"/>
        <w:right w:val="none" w:sz="0" w:space="0" w:color="auto"/>
      </w:divBdr>
    </w:div>
    <w:div w:id="418869186">
      <w:bodyDiv w:val="1"/>
      <w:marLeft w:val="0"/>
      <w:marRight w:val="0"/>
      <w:marTop w:val="0"/>
      <w:marBottom w:val="0"/>
      <w:divBdr>
        <w:top w:val="none" w:sz="0" w:space="0" w:color="auto"/>
        <w:left w:val="none" w:sz="0" w:space="0" w:color="auto"/>
        <w:bottom w:val="none" w:sz="0" w:space="0" w:color="auto"/>
        <w:right w:val="none" w:sz="0" w:space="0" w:color="auto"/>
      </w:divBdr>
      <w:divsChild>
        <w:div w:id="1233927698">
          <w:marLeft w:val="0"/>
          <w:marRight w:val="0"/>
          <w:marTop w:val="0"/>
          <w:marBottom w:val="0"/>
          <w:divBdr>
            <w:top w:val="none" w:sz="0" w:space="0" w:color="auto"/>
            <w:left w:val="none" w:sz="0" w:space="0" w:color="auto"/>
            <w:bottom w:val="none" w:sz="0" w:space="0" w:color="auto"/>
            <w:right w:val="none" w:sz="0" w:space="0" w:color="auto"/>
          </w:divBdr>
          <w:divsChild>
            <w:div w:id="147988557">
              <w:marLeft w:val="-75"/>
              <w:marRight w:val="0"/>
              <w:marTop w:val="30"/>
              <w:marBottom w:val="30"/>
              <w:divBdr>
                <w:top w:val="none" w:sz="0" w:space="0" w:color="auto"/>
                <w:left w:val="none" w:sz="0" w:space="0" w:color="auto"/>
                <w:bottom w:val="none" w:sz="0" w:space="0" w:color="auto"/>
                <w:right w:val="none" w:sz="0" w:space="0" w:color="auto"/>
              </w:divBdr>
              <w:divsChild>
                <w:div w:id="13456604">
                  <w:marLeft w:val="0"/>
                  <w:marRight w:val="0"/>
                  <w:marTop w:val="0"/>
                  <w:marBottom w:val="0"/>
                  <w:divBdr>
                    <w:top w:val="none" w:sz="0" w:space="0" w:color="auto"/>
                    <w:left w:val="none" w:sz="0" w:space="0" w:color="auto"/>
                    <w:bottom w:val="none" w:sz="0" w:space="0" w:color="auto"/>
                    <w:right w:val="none" w:sz="0" w:space="0" w:color="auto"/>
                  </w:divBdr>
                  <w:divsChild>
                    <w:div w:id="174805897">
                      <w:marLeft w:val="0"/>
                      <w:marRight w:val="0"/>
                      <w:marTop w:val="0"/>
                      <w:marBottom w:val="0"/>
                      <w:divBdr>
                        <w:top w:val="none" w:sz="0" w:space="0" w:color="auto"/>
                        <w:left w:val="none" w:sz="0" w:space="0" w:color="auto"/>
                        <w:bottom w:val="none" w:sz="0" w:space="0" w:color="auto"/>
                        <w:right w:val="none" w:sz="0" w:space="0" w:color="auto"/>
                      </w:divBdr>
                    </w:div>
                    <w:div w:id="548961042">
                      <w:marLeft w:val="0"/>
                      <w:marRight w:val="0"/>
                      <w:marTop w:val="0"/>
                      <w:marBottom w:val="0"/>
                      <w:divBdr>
                        <w:top w:val="none" w:sz="0" w:space="0" w:color="auto"/>
                        <w:left w:val="none" w:sz="0" w:space="0" w:color="auto"/>
                        <w:bottom w:val="none" w:sz="0" w:space="0" w:color="auto"/>
                        <w:right w:val="none" w:sz="0" w:space="0" w:color="auto"/>
                      </w:divBdr>
                    </w:div>
                    <w:div w:id="1304431947">
                      <w:marLeft w:val="0"/>
                      <w:marRight w:val="0"/>
                      <w:marTop w:val="0"/>
                      <w:marBottom w:val="0"/>
                      <w:divBdr>
                        <w:top w:val="none" w:sz="0" w:space="0" w:color="auto"/>
                        <w:left w:val="none" w:sz="0" w:space="0" w:color="auto"/>
                        <w:bottom w:val="none" w:sz="0" w:space="0" w:color="auto"/>
                        <w:right w:val="none" w:sz="0" w:space="0" w:color="auto"/>
                      </w:divBdr>
                    </w:div>
                  </w:divsChild>
                </w:div>
                <w:div w:id="20859721">
                  <w:marLeft w:val="0"/>
                  <w:marRight w:val="0"/>
                  <w:marTop w:val="0"/>
                  <w:marBottom w:val="0"/>
                  <w:divBdr>
                    <w:top w:val="none" w:sz="0" w:space="0" w:color="auto"/>
                    <w:left w:val="none" w:sz="0" w:space="0" w:color="auto"/>
                    <w:bottom w:val="none" w:sz="0" w:space="0" w:color="auto"/>
                    <w:right w:val="none" w:sz="0" w:space="0" w:color="auto"/>
                  </w:divBdr>
                  <w:divsChild>
                    <w:div w:id="323819675">
                      <w:marLeft w:val="0"/>
                      <w:marRight w:val="0"/>
                      <w:marTop w:val="0"/>
                      <w:marBottom w:val="0"/>
                      <w:divBdr>
                        <w:top w:val="none" w:sz="0" w:space="0" w:color="auto"/>
                        <w:left w:val="none" w:sz="0" w:space="0" w:color="auto"/>
                        <w:bottom w:val="none" w:sz="0" w:space="0" w:color="auto"/>
                        <w:right w:val="none" w:sz="0" w:space="0" w:color="auto"/>
                      </w:divBdr>
                    </w:div>
                  </w:divsChild>
                </w:div>
                <w:div w:id="29688928">
                  <w:marLeft w:val="0"/>
                  <w:marRight w:val="0"/>
                  <w:marTop w:val="0"/>
                  <w:marBottom w:val="0"/>
                  <w:divBdr>
                    <w:top w:val="none" w:sz="0" w:space="0" w:color="auto"/>
                    <w:left w:val="none" w:sz="0" w:space="0" w:color="auto"/>
                    <w:bottom w:val="none" w:sz="0" w:space="0" w:color="auto"/>
                    <w:right w:val="none" w:sz="0" w:space="0" w:color="auto"/>
                  </w:divBdr>
                  <w:divsChild>
                    <w:div w:id="1211842404">
                      <w:marLeft w:val="0"/>
                      <w:marRight w:val="0"/>
                      <w:marTop w:val="0"/>
                      <w:marBottom w:val="0"/>
                      <w:divBdr>
                        <w:top w:val="none" w:sz="0" w:space="0" w:color="auto"/>
                        <w:left w:val="none" w:sz="0" w:space="0" w:color="auto"/>
                        <w:bottom w:val="none" w:sz="0" w:space="0" w:color="auto"/>
                        <w:right w:val="none" w:sz="0" w:space="0" w:color="auto"/>
                      </w:divBdr>
                    </w:div>
                    <w:div w:id="1819836195">
                      <w:marLeft w:val="0"/>
                      <w:marRight w:val="0"/>
                      <w:marTop w:val="0"/>
                      <w:marBottom w:val="0"/>
                      <w:divBdr>
                        <w:top w:val="none" w:sz="0" w:space="0" w:color="auto"/>
                        <w:left w:val="none" w:sz="0" w:space="0" w:color="auto"/>
                        <w:bottom w:val="none" w:sz="0" w:space="0" w:color="auto"/>
                        <w:right w:val="none" w:sz="0" w:space="0" w:color="auto"/>
                      </w:divBdr>
                    </w:div>
                  </w:divsChild>
                </w:div>
                <w:div w:id="35280320">
                  <w:marLeft w:val="0"/>
                  <w:marRight w:val="0"/>
                  <w:marTop w:val="0"/>
                  <w:marBottom w:val="0"/>
                  <w:divBdr>
                    <w:top w:val="none" w:sz="0" w:space="0" w:color="auto"/>
                    <w:left w:val="none" w:sz="0" w:space="0" w:color="auto"/>
                    <w:bottom w:val="none" w:sz="0" w:space="0" w:color="auto"/>
                    <w:right w:val="none" w:sz="0" w:space="0" w:color="auto"/>
                  </w:divBdr>
                  <w:divsChild>
                    <w:div w:id="732630247">
                      <w:marLeft w:val="0"/>
                      <w:marRight w:val="0"/>
                      <w:marTop w:val="0"/>
                      <w:marBottom w:val="0"/>
                      <w:divBdr>
                        <w:top w:val="none" w:sz="0" w:space="0" w:color="auto"/>
                        <w:left w:val="none" w:sz="0" w:space="0" w:color="auto"/>
                        <w:bottom w:val="none" w:sz="0" w:space="0" w:color="auto"/>
                        <w:right w:val="none" w:sz="0" w:space="0" w:color="auto"/>
                      </w:divBdr>
                    </w:div>
                  </w:divsChild>
                </w:div>
                <w:div w:id="44841197">
                  <w:marLeft w:val="0"/>
                  <w:marRight w:val="0"/>
                  <w:marTop w:val="0"/>
                  <w:marBottom w:val="0"/>
                  <w:divBdr>
                    <w:top w:val="none" w:sz="0" w:space="0" w:color="auto"/>
                    <w:left w:val="none" w:sz="0" w:space="0" w:color="auto"/>
                    <w:bottom w:val="none" w:sz="0" w:space="0" w:color="auto"/>
                    <w:right w:val="none" w:sz="0" w:space="0" w:color="auto"/>
                  </w:divBdr>
                  <w:divsChild>
                    <w:div w:id="1635716167">
                      <w:marLeft w:val="0"/>
                      <w:marRight w:val="0"/>
                      <w:marTop w:val="0"/>
                      <w:marBottom w:val="0"/>
                      <w:divBdr>
                        <w:top w:val="none" w:sz="0" w:space="0" w:color="auto"/>
                        <w:left w:val="none" w:sz="0" w:space="0" w:color="auto"/>
                        <w:bottom w:val="none" w:sz="0" w:space="0" w:color="auto"/>
                        <w:right w:val="none" w:sz="0" w:space="0" w:color="auto"/>
                      </w:divBdr>
                    </w:div>
                  </w:divsChild>
                </w:div>
                <w:div w:id="48959405">
                  <w:marLeft w:val="0"/>
                  <w:marRight w:val="0"/>
                  <w:marTop w:val="0"/>
                  <w:marBottom w:val="0"/>
                  <w:divBdr>
                    <w:top w:val="none" w:sz="0" w:space="0" w:color="auto"/>
                    <w:left w:val="none" w:sz="0" w:space="0" w:color="auto"/>
                    <w:bottom w:val="none" w:sz="0" w:space="0" w:color="auto"/>
                    <w:right w:val="none" w:sz="0" w:space="0" w:color="auto"/>
                  </w:divBdr>
                  <w:divsChild>
                    <w:div w:id="24869730">
                      <w:marLeft w:val="0"/>
                      <w:marRight w:val="0"/>
                      <w:marTop w:val="0"/>
                      <w:marBottom w:val="0"/>
                      <w:divBdr>
                        <w:top w:val="none" w:sz="0" w:space="0" w:color="auto"/>
                        <w:left w:val="none" w:sz="0" w:space="0" w:color="auto"/>
                        <w:bottom w:val="none" w:sz="0" w:space="0" w:color="auto"/>
                        <w:right w:val="none" w:sz="0" w:space="0" w:color="auto"/>
                      </w:divBdr>
                    </w:div>
                    <w:div w:id="762412511">
                      <w:marLeft w:val="0"/>
                      <w:marRight w:val="0"/>
                      <w:marTop w:val="0"/>
                      <w:marBottom w:val="0"/>
                      <w:divBdr>
                        <w:top w:val="none" w:sz="0" w:space="0" w:color="auto"/>
                        <w:left w:val="none" w:sz="0" w:space="0" w:color="auto"/>
                        <w:bottom w:val="none" w:sz="0" w:space="0" w:color="auto"/>
                        <w:right w:val="none" w:sz="0" w:space="0" w:color="auto"/>
                      </w:divBdr>
                    </w:div>
                  </w:divsChild>
                </w:div>
                <w:div w:id="84150281">
                  <w:marLeft w:val="0"/>
                  <w:marRight w:val="0"/>
                  <w:marTop w:val="0"/>
                  <w:marBottom w:val="0"/>
                  <w:divBdr>
                    <w:top w:val="none" w:sz="0" w:space="0" w:color="auto"/>
                    <w:left w:val="none" w:sz="0" w:space="0" w:color="auto"/>
                    <w:bottom w:val="none" w:sz="0" w:space="0" w:color="auto"/>
                    <w:right w:val="none" w:sz="0" w:space="0" w:color="auto"/>
                  </w:divBdr>
                  <w:divsChild>
                    <w:div w:id="839278499">
                      <w:marLeft w:val="0"/>
                      <w:marRight w:val="0"/>
                      <w:marTop w:val="0"/>
                      <w:marBottom w:val="0"/>
                      <w:divBdr>
                        <w:top w:val="none" w:sz="0" w:space="0" w:color="auto"/>
                        <w:left w:val="none" w:sz="0" w:space="0" w:color="auto"/>
                        <w:bottom w:val="none" w:sz="0" w:space="0" w:color="auto"/>
                        <w:right w:val="none" w:sz="0" w:space="0" w:color="auto"/>
                      </w:divBdr>
                    </w:div>
                  </w:divsChild>
                </w:div>
                <w:div w:id="84694089">
                  <w:marLeft w:val="0"/>
                  <w:marRight w:val="0"/>
                  <w:marTop w:val="0"/>
                  <w:marBottom w:val="0"/>
                  <w:divBdr>
                    <w:top w:val="none" w:sz="0" w:space="0" w:color="auto"/>
                    <w:left w:val="none" w:sz="0" w:space="0" w:color="auto"/>
                    <w:bottom w:val="none" w:sz="0" w:space="0" w:color="auto"/>
                    <w:right w:val="none" w:sz="0" w:space="0" w:color="auto"/>
                  </w:divBdr>
                  <w:divsChild>
                    <w:div w:id="1886675358">
                      <w:marLeft w:val="0"/>
                      <w:marRight w:val="0"/>
                      <w:marTop w:val="0"/>
                      <w:marBottom w:val="0"/>
                      <w:divBdr>
                        <w:top w:val="none" w:sz="0" w:space="0" w:color="auto"/>
                        <w:left w:val="none" w:sz="0" w:space="0" w:color="auto"/>
                        <w:bottom w:val="none" w:sz="0" w:space="0" w:color="auto"/>
                        <w:right w:val="none" w:sz="0" w:space="0" w:color="auto"/>
                      </w:divBdr>
                    </w:div>
                  </w:divsChild>
                </w:div>
                <w:div w:id="129448615">
                  <w:marLeft w:val="0"/>
                  <w:marRight w:val="0"/>
                  <w:marTop w:val="0"/>
                  <w:marBottom w:val="0"/>
                  <w:divBdr>
                    <w:top w:val="none" w:sz="0" w:space="0" w:color="auto"/>
                    <w:left w:val="none" w:sz="0" w:space="0" w:color="auto"/>
                    <w:bottom w:val="none" w:sz="0" w:space="0" w:color="auto"/>
                    <w:right w:val="none" w:sz="0" w:space="0" w:color="auto"/>
                  </w:divBdr>
                  <w:divsChild>
                    <w:div w:id="2009286441">
                      <w:marLeft w:val="0"/>
                      <w:marRight w:val="0"/>
                      <w:marTop w:val="0"/>
                      <w:marBottom w:val="0"/>
                      <w:divBdr>
                        <w:top w:val="none" w:sz="0" w:space="0" w:color="auto"/>
                        <w:left w:val="none" w:sz="0" w:space="0" w:color="auto"/>
                        <w:bottom w:val="none" w:sz="0" w:space="0" w:color="auto"/>
                        <w:right w:val="none" w:sz="0" w:space="0" w:color="auto"/>
                      </w:divBdr>
                    </w:div>
                  </w:divsChild>
                </w:div>
                <w:div w:id="163788783">
                  <w:marLeft w:val="0"/>
                  <w:marRight w:val="0"/>
                  <w:marTop w:val="0"/>
                  <w:marBottom w:val="0"/>
                  <w:divBdr>
                    <w:top w:val="none" w:sz="0" w:space="0" w:color="auto"/>
                    <w:left w:val="none" w:sz="0" w:space="0" w:color="auto"/>
                    <w:bottom w:val="none" w:sz="0" w:space="0" w:color="auto"/>
                    <w:right w:val="none" w:sz="0" w:space="0" w:color="auto"/>
                  </w:divBdr>
                  <w:divsChild>
                    <w:div w:id="436216551">
                      <w:marLeft w:val="0"/>
                      <w:marRight w:val="0"/>
                      <w:marTop w:val="0"/>
                      <w:marBottom w:val="0"/>
                      <w:divBdr>
                        <w:top w:val="none" w:sz="0" w:space="0" w:color="auto"/>
                        <w:left w:val="none" w:sz="0" w:space="0" w:color="auto"/>
                        <w:bottom w:val="none" w:sz="0" w:space="0" w:color="auto"/>
                        <w:right w:val="none" w:sz="0" w:space="0" w:color="auto"/>
                      </w:divBdr>
                    </w:div>
                    <w:div w:id="906065448">
                      <w:marLeft w:val="0"/>
                      <w:marRight w:val="0"/>
                      <w:marTop w:val="0"/>
                      <w:marBottom w:val="0"/>
                      <w:divBdr>
                        <w:top w:val="none" w:sz="0" w:space="0" w:color="auto"/>
                        <w:left w:val="none" w:sz="0" w:space="0" w:color="auto"/>
                        <w:bottom w:val="none" w:sz="0" w:space="0" w:color="auto"/>
                        <w:right w:val="none" w:sz="0" w:space="0" w:color="auto"/>
                      </w:divBdr>
                    </w:div>
                  </w:divsChild>
                </w:div>
                <w:div w:id="170337104">
                  <w:marLeft w:val="0"/>
                  <w:marRight w:val="0"/>
                  <w:marTop w:val="0"/>
                  <w:marBottom w:val="0"/>
                  <w:divBdr>
                    <w:top w:val="none" w:sz="0" w:space="0" w:color="auto"/>
                    <w:left w:val="none" w:sz="0" w:space="0" w:color="auto"/>
                    <w:bottom w:val="none" w:sz="0" w:space="0" w:color="auto"/>
                    <w:right w:val="none" w:sz="0" w:space="0" w:color="auto"/>
                  </w:divBdr>
                  <w:divsChild>
                    <w:div w:id="1099984056">
                      <w:marLeft w:val="0"/>
                      <w:marRight w:val="0"/>
                      <w:marTop w:val="0"/>
                      <w:marBottom w:val="0"/>
                      <w:divBdr>
                        <w:top w:val="none" w:sz="0" w:space="0" w:color="auto"/>
                        <w:left w:val="none" w:sz="0" w:space="0" w:color="auto"/>
                        <w:bottom w:val="none" w:sz="0" w:space="0" w:color="auto"/>
                        <w:right w:val="none" w:sz="0" w:space="0" w:color="auto"/>
                      </w:divBdr>
                    </w:div>
                  </w:divsChild>
                </w:div>
                <w:div w:id="201750463">
                  <w:marLeft w:val="0"/>
                  <w:marRight w:val="0"/>
                  <w:marTop w:val="0"/>
                  <w:marBottom w:val="0"/>
                  <w:divBdr>
                    <w:top w:val="none" w:sz="0" w:space="0" w:color="auto"/>
                    <w:left w:val="none" w:sz="0" w:space="0" w:color="auto"/>
                    <w:bottom w:val="none" w:sz="0" w:space="0" w:color="auto"/>
                    <w:right w:val="none" w:sz="0" w:space="0" w:color="auto"/>
                  </w:divBdr>
                  <w:divsChild>
                    <w:div w:id="829177590">
                      <w:marLeft w:val="0"/>
                      <w:marRight w:val="0"/>
                      <w:marTop w:val="0"/>
                      <w:marBottom w:val="0"/>
                      <w:divBdr>
                        <w:top w:val="none" w:sz="0" w:space="0" w:color="auto"/>
                        <w:left w:val="none" w:sz="0" w:space="0" w:color="auto"/>
                        <w:bottom w:val="none" w:sz="0" w:space="0" w:color="auto"/>
                        <w:right w:val="none" w:sz="0" w:space="0" w:color="auto"/>
                      </w:divBdr>
                    </w:div>
                  </w:divsChild>
                </w:div>
                <w:div w:id="223489570">
                  <w:marLeft w:val="0"/>
                  <w:marRight w:val="0"/>
                  <w:marTop w:val="0"/>
                  <w:marBottom w:val="0"/>
                  <w:divBdr>
                    <w:top w:val="none" w:sz="0" w:space="0" w:color="auto"/>
                    <w:left w:val="none" w:sz="0" w:space="0" w:color="auto"/>
                    <w:bottom w:val="none" w:sz="0" w:space="0" w:color="auto"/>
                    <w:right w:val="none" w:sz="0" w:space="0" w:color="auto"/>
                  </w:divBdr>
                  <w:divsChild>
                    <w:div w:id="95103656">
                      <w:marLeft w:val="0"/>
                      <w:marRight w:val="0"/>
                      <w:marTop w:val="0"/>
                      <w:marBottom w:val="0"/>
                      <w:divBdr>
                        <w:top w:val="none" w:sz="0" w:space="0" w:color="auto"/>
                        <w:left w:val="none" w:sz="0" w:space="0" w:color="auto"/>
                        <w:bottom w:val="none" w:sz="0" w:space="0" w:color="auto"/>
                        <w:right w:val="none" w:sz="0" w:space="0" w:color="auto"/>
                      </w:divBdr>
                    </w:div>
                  </w:divsChild>
                </w:div>
                <w:div w:id="245307959">
                  <w:marLeft w:val="0"/>
                  <w:marRight w:val="0"/>
                  <w:marTop w:val="0"/>
                  <w:marBottom w:val="0"/>
                  <w:divBdr>
                    <w:top w:val="none" w:sz="0" w:space="0" w:color="auto"/>
                    <w:left w:val="none" w:sz="0" w:space="0" w:color="auto"/>
                    <w:bottom w:val="none" w:sz="0" w:space="0" w:color="auto"/>
                    <w:right w:val="none" w:sz="0" w:space="0" w:color="auto"/>
                  </w:divBdr>
                  <w:divsChild>
                    <w:div w:id="240066162">
                      <w:marLeft w:val="0"/>
                      <w:marRight w:val="0"/>
                      <w:marTop w:val="0"/>
                      <w:marBottom w:val="0"/>
                      <w:divBdr>
                        <w:top w:val="none" w:sz="0" w:space="0" w:color="auto"/>
                        <w:left w:val="none" w:sz="0" w:space="0" w:color="auto"/>
                        <w:bottom w:val="none" w:sz="0" w:space="0" w:color="auto"/>
                        <w:right w:val="none" w:sz="0" w:space="0" w:color="auto"/>
                      </w:divBdr>
                    </w:div>
                  </w:divsChild>
                </w:div>
                <w:div w:id="260112393">
                  <w:marLeft w:val="0"/>
                  <w:marRight w:val="0"/>
                  <w:marTop w:val="0"/>
                  <w:marBottom w:val="0"/>
                  <w:divBdr>
                    <w:top w:val="none" w:sz="0" w:space="0" w:color="auto"/>
                    <w:left w:val="none" w:sz="0" w:space="0" w:color="auto"/>
                    <w:bottom w:val="none" w:sz="0" w:space="0" w:color="auto"/>
                    <w:right w:val="none" w:sz="0" w:space="0" w:color="auto"/>
                  </w:divBdr>
                  <w:divsChild>
                    <w:div w:id="282077260">
                      <w:marLeft w:val="0"/>
                      <w:marRight w:val="0"/>
                      <w:marTop w:val="0"/>
                      <w:marBottom w:val="0"/>
                      <w:divBdr>
                        <w:top w:val="none" w:sz="0" w:space="0" w:color="auto"/>
                        <w:left w:val="none" w:sz="0" w:space="0" w:color="auto"/>
                        <w:bottom w:val="none" w:sz="0" w:space="0" w:color="auto"/>
                        <w:right w:val="none" w:sz="0" w:space="0" w:color="auto"/>
                      </w:divBdr>
                    </w:div>
                  </w:divsChild>
                </w:div>
                <w:div w:id="269432422">
                  <w:marLeft w:val="0"/>
                  <w:marRight w:val="0"/>
                  <w:marTop w:val="0"/>
                  <w:marBottom w:val="0"/>
                  <w:divBdr>
                    <w:top w:val="none" w:sz="0" w:space="0" w:color="auto"/>
                    <w:left w:val="none" w:sz="0" w:space="0" w:color="auto"/>
                    <w:bottom w:val="none" w:sz="0" w:space="0" w:color="auto"/>
                    <w:right w:val="none" w:sz="0" w:space="0" w:color="auto"/>
                  </w:divBdr>
                  <w:divsChild>
                    <w:div w:id="913125293">
                      <w:marLeft w:val="0"/>
                      <w:marRight w:val="0"/>
                      <w:marTop w:val="0"/>
                      <w:marBottom w:val="0"/>
                      <w:divBdr>
                        <w:top w:val="none" w:sz="0" w:space="0" w:color="auto"/>
                        <w:left w:val="none" w:sz="0" w:space="0" w:color="auto"/>
                        <w:bottom w:val="none" w:sz="0" w:space="0" w:color="auto"/>
                        <w:right w:val="none" w:sz="0" w:space="0" w:color="auto"/>
                      </w:divBdr>
                    </w:div>
                  </w:divsChild>
                </w:div>
                <w:div w:id="307827904">
                  <w:marLeft w:val="0"/>
                  <w:marRight w:val="0"/>
                  <w:marTop w:val="0"/>
                  <w:marBottom w:val="0"/>
                  <w:divBdr>
                    <w:top w:val="none" w:sz="0" w:space="0" w:color="auto"/>
                    <w:left w:val="none" w:sz="0" w:space="0" w:color="auto"/>
                    <w:bottom w:val="none" w:sz="0" w:space="0" w:color="auto"/>
                    <w:right w:val="none" w:sz="0" w:space="0" w:color="auto"/>
                  </w:divBdr>
                  <w:divsChild>
                    <w:div w:id="1386562091">
                      <w:marLeft w:val="0"/>
                      <w:marRight w:val="0"/>
                      <w:marTop w:val="0"/>
                      <w:marBottom w:val="0"/>
                      <w:divBdr>
                        <w:top w:val="none" w:sz="0" w:space="0" w:color="auto"/>
                        <w:left w:val="none" w:sz="0" w:space="0" w:color="auto"/>
                        <w:bottom w:val="none" w:sz="0" w:space="0" w:color="auto"/>
                        <w:right w:val="none" w:sz="0" w:space="0" w:color="auto"/>
                      </w:divBdr>
                    </w:div>
                    <w:div w:id="1979653012">
                      <w:marLeft w:val="0"/>
                      <w:marRight w:val="0"/>
                      <w:marTop w:val="0"/>
                      <w:marBottom w:val="0"/>
                      <w:divBdr>
                        <w:top w:val="none" w:sz="0" w:space="0" w:color="auto"/>
                        <w:left w:val="none" w:sz="0" w:space="0" w:color="auto"/>
                        <w:bottom w:val="none" w:sz="0" w:space="0" w:color="auto"/>
                        <w:right w:val="none" w:sz="0" w:space="0" w:color="auto"/>
                      </w:divBdr>
                    </w:div>
                  </w:divsChild>
                </w:div>
                <w:div w:id="319506872">
                  <w:marLeft w:val="0"/>
                  <w:marRight w:val="0"/>
                  <w:marTop w:val="0"/>
                  <w:marBottom w:val="0"/>
                  <w:divBdr>
                    <w:top w:val="none" w:sz="0" w:space="0" w:color="auto"/>
                    <w:left w:val="none" w:sz="0" w:space="0" w:color="auto"/>
                    <w:bottom w:val="none" w:sz="0" w:space="0" w:color="auto"/>
                    <w:right w:val="none" w:sz="0" w:space="0" w:color="auto"/>
                  </w:divBdr>
                  <w:divsChild>
                    <w:div w:id="213468302">
                      <w:marLeft w:val="0"/>
                      <w:marRight w:val="0"/>
                      <w:marTop w:val="0"/>
                      <w:marBottom w:val="0"/>
                      <w:divBdr>
                        <w:top w:val="none" w:sz="0" w:space="0" w:color="auto"/>
                        <w:left w:val="none" w:sz="0" w:space="0" w:color="auto"/>
                        <w:bottom w:val="none" w:sz="0" w:space="0" w:color="auto"/>
                        <w:right w:val="none" w:sz="0" w:space="0" w:color="auto"/>
                      </w:divBdr>
                    </w:div>
                  </w:divsChild>
                </w:div>
                <w:div w:id="319626878">
                  <w:marLeft w:val="0"/>
                  <w:marRight w:val="0"/>
                  <w:marTop w:val="0"/>
                  <w:marBottom w:val="0"/>
                  <w:divBdr>
                    <w:top w:val="none" w:sz="0" w:space="0" w:color="auto"/>
                    <w:left w:val="none" w:sz="0" w:space="0" w:color="auto"/>
                    <w:bottom w:val="none" w:sz="0" w:space="0" w:color="auto"/>
                    <w:right w:val="none" w:sz="0" w:space="0" w:color="auto"/>
                  </w:divBdr>
                  <w:divsChild>
                    <w:div w:id="1009676442">
                      <w:marLeft w:val="0"/>
                      <w:marRight w:val="0"/>
                      <w:marTop w:val="0"/>
                      <w:marBottom w:val="0"/>
                      <w:divBdr>
                        <w:top w:val="none" w:sz="0" w:space="0" w:color="auto"/>
                        <w:left w:val="none" w:sz="0" w:space="0" w:color="auto"/>
                        <w:bottom w:val="none" w:sz="0" w:space="0" w:color="auto"/>
                        <w:right w:val="none" w:sz="0" w:space="0" w:color="auto"/>
                      </w:divBdr>
                    </w:div>
                    <w:div w:id="2039160898">
                      <w:marLeft w:val="0"/>
                      <w:marRight w:val="0"/>
                      <w:marTop w:val="0"/>
                      <w:marBottom w:val="0"/>
                      <w:divBdr>
                        <w:top w:val="none" w:sz="0" w:space="0" w:color="auto"/>
                        <w:left w:val="none" w:sz="0" w:space="0" w:color="auto"/>
                        <w:bottom w:val="none" w:sz="0" w:space="0" w:color="auto"/>
                        <w:right w:val="none" w:sz="0" w:space="0" w:color="auto"/>
                      </w:divBdr>
                    </w:div>
                  </w:divsChild>
                </w:div>
                <w:div w:id="325474275">
                  <w:marLeft w:val="0"/>
                  <w:marRight w:val="0"/>
                  <w:marTop w:val="0"/>
                  <w:marBottom w:val="0"/>
                  <w:divBdr>
                    <w:top w:val="none" w:sz="0" w:space="0" w:color="auto"/>
                    <w:left w:val="none" w:sz="0" w:space="0" w:color="auto"/>
                    <w:bottom w:val="none" w:sz="0" w:space="0" w:color="auto"/>
                    <w:right w:val="none" w:sz="0" w:space="0" w:color="auto"/>
                  </w:divBdr>
                  <w:divsChild>
                    <w:div w:id="1364554750">
                      <w:marLeft w:val="0"/>
                      <w:marRight w:val="0"/>
                      <w:marTop w:val="0"/>
                      <w:marBottom w:val="0"/>
                      <w:divBdr>
                        <w:top w:val="none" w:sz="0" w:space="0" w:color="auto"/>
                        <w:left w:val="none" w:sz="0" w:space="0" w:color="auto"/>
                        <w:bottom w:val="none" w:sz="0" w:space="0" w:color="auto"/>
                        <w:right w:val="none" w:sz="0" w:space="0" w:color="auto"/>
                      </w:divBdr>
                    </w:div>
                  </w:divsChild>
                </w:div>
                <w:div w:id="335571639">
                  <w:marLeft w:val="0"/>
                  <w:marRight w:val="0"/>
                  <w:marTop w:val="0"/>
                  <w:marBottom w:val="0"/>
                  <w:divBdr>
                    <w:top w:val="none" w:sz="0" w:space="0" w:color="auto"/>
                    <w:left w:val="none" w:sz="0" w:space="0" w:color="auto"/>
                    <w:bottom w:val="none" w:sz="0" w:space="0" w:color="auto"/>
                    <w:right w:val="none" w:sz="0" w:space="0" w:color="auto"/>
                  </w:divBdr>
                  <w:divsChild>
                    <w:div w:id="1685402555">
                      <w:marLeft w:val="0"/>
                      <w:marRight w:val="0"/>
                      <w:marTop w:val="0"/>
                      <w:marBottom w:val="0"/>
                      <w:divBdr>
                        <w:top w:val="none" w:sz="0" w:space="0" w:color="auto"/>
                        <w:left w:val="none" w:sz="0" w:space="0" w:color="auto"/>
                        <w:bottom w:val="none" w:sz="0" w:space="0" w:color="auto"/>
                        <w:right w:val="none" w:sz="0" w:space="0" w:color="auto"/>
                      </w:divBdr>
                    </w:div>
                  </w:divsChild>
                </w:div>
                <w:div w:id="382290619">
                  <w:marLeft w:val="0"/>
                  <w:marRight w:val="0"/>
                  <w:marTop w:val="0"/>
                  <w:marBottom w:val="0"/>
                  <w:divBdr>
                    <w:top w:val="none" w:sz="0" w:space="0" w:color="auto"/>
                    <w:left w:val="none" w:sz="0" w:space="0" w:color="auto"/>
                    <w:bottom w:val="none" w:sz="0" w:space="0" w:color="auto"/>
                    <w:right w:val="none" w:sz="0" w:space="0" w:color="auto"/>
                  </w:divBdr>
                  <w:divsChild>
                    <w:div w:id="1091314251">
                      <w:marLeft w:val="0"/>
                      <w:marRight w:val="0"/>
                      <w:marTop w:val="0"/>
                      <w:marBottom w:val="0"/>
                      <w:divBdr>
                        <w:top w:val="none" w:sz="0" w:space="0" w:color="auto"/>
                        <w:left w:val="none" w:sz="0" w:space="0" w:color="auto"/>
                        <w:bottom w:val="none" w:sz="0" w:space="0" w:color="auto"/>
                        <w:right w:val="none" w:sz="0" w:space="0" w:color="auto"/>
                      </w:divBdr>
                    </w:div>
                  </w:divsChild>
                </w:div>
                <w:div w:id="385375113">
                  <w:marLeft w:val="0"/>
                  <w:marRight w:val="0"/>
                  <w:marTop w:val="0"/>
                  <w:marBottom w:val="0"/>
                  <w:divBdr>
                    <w:top w:val="none" w:sz="0" w:space="0" w:color="auto"/>
                    <w:left w:val="none" w:sz="0" w:space="0" w:color="auto"/>
                    <w:bottom w:val="none" w:sz="0" w:space="0" w:color="auto"/>
                    <w:right w:val="none" w:sz="0" w:space="0" w:color="auto"/>
                  </w:divBdr>
                  <w:divsChild>
                    <w:div w:id="1626543349">
                      <w:marLeft w:val="0"/>
                      <w:marRight w:val="0"/>
                      <w:marTop w:val="0"/>
                      <w:marBottom w:val="0"/>
                      <w:divBdr>
                        <w:top w:val="none" w:sz="0" w:space="0" w:color="auto"/>
                        <w:left w:val="none" w:sz="0" w:space="0" w:color="auto"/>
                        <w:bottom w:val="none" w:sz="0" w:space="0" w:color="auto"/>
                        <w:right w:val="none" w:sz="0" w:space="0" w:color="auto"/>
                      </w:divBdr>
                    </w:div>
                  </w:divsChild>
                </w:div>
                <w:div w:id="389882452">
                  <w:marLeft w:val="0"/>
                  <w:marRight w:val="0"/>
                  <w:marTop w:val="0"/>
                  <w:marBottom w:val="0"/>
                  <w:divBdr>
                    <w:top w:val="none" w:sz="0" w:space="0" w:color="auto"/>
                    <w:left w:val="none" w:sz="0" w:space="0" w:color="auto"/>
                    <w:bottom w:val="none" w:sz="0" w:space="0" w:color="auto"/>
                    <w:right w:val="none" w:sz="0" w:space="0" w:color="auto"/>
                  </w:divBdr>
                  <w:divsChild>
                    <w:div w:id="1733767305">
                      <w:marLeft w:val="0"/>
                      <w:marRight w:val="0"/>
                      <w:marTop w:val="0"/>
                      <w:marBottom w:val="0"/>
                      <w:divBdr>
                        <w:top w:val="none" w:sz="0" w:space="0" w:color="auto"/>
                        <w:left w:val="none" w:sz="0" w:space="0" w:color="auto"/>
                        <w:bottom w:val="none" w:sz="0" w:space="0" w:color="auto"/>
                        <w:right w:val="none" w:sz="0" w:space="0" w:color="auto"/>
                      </w:divBdr>
                    </w:div>
                  </w:divsChild>
                </w:div>
                <w:div w:id="392234765">
                  <w:marLeft w:val="0"/>
                  <w:marRight w:val="0"/>
                  <w:marTop w:val="0"/>
                  <w:marBottom w:val="0"/>
                  <w:divBdr>
                    <w:top w:val="none" w:sz="0" w:space="0" w:color="auto"/>
                    <w:left w:val="none" w:sz="0" w:space="0" w:color="auto"/>
                    <w:bottom w:val="none" w:sz="0" w:space="0" w:color="auto"/>
                    <w:right w:val="none" w:sz="0" w:space="0" w:color="auto"/>
                  </w:divBdr>
                  <w:divsChild>
                    <w:div w:id="1472792423">
                      <w:marLeft w:val="0"/>
                      <w:marRight w:val="0"/>
                      <w:marTop w:val="0"/>
                      <w:marBottom w:val="0"/>
                      <w:divBdr>
                        <w:top w:val="none" w:sz="0" w:space="0" w:color="auto"/>
                        <w:left w:val="none" w:sz="0" w:space="0" w:color="auto"/>
                        <w:bottom w:val="none" w:sz="0" w:space="0" w:color="auto"/>
                        <w:right w:val="none" w:sz="0" w:space="0" w:color="auto"/>
                      </w:divBdr>
                    </w:div>
                  </w:divsChild>
                </w:div>
                <w:div w:id="402264108">
                  <w:marLeft w:val="0"/>
                  <w:marRight w:val="0"/>
                  <w:marTop w:val="0"/>
                  <w:marBottom w:val="0"/>
                  <w:divBdr>
                    <w:top w:val="none" w:sz="0" w:space="0" w:color="auto"/>
                    <w:left w:val="none" w:sz="0" w:space="0" w:color="auto"/>
                    <w:bottom w:val="none" w:sz="0" w:space="0" w:color="auto"/>
                    <w:right w:val="none" w:sz="0" w:space="0" w:color="auto"/>
                  </w:divBdr>
                  <w:divsChild>
                    <w:div w:id="1263220500">
                      <w:marLeft w:val="0"/>
                      <w:marRight w:val="0"/>
                      <w:marTop w:val="0"/>
                      <w:marBottom w:val="0"/>
                      <w:divBdr>
                        <w:top w:val="none" w:sz="0" w:space="0" w:color="auto"/>
                        <w:left w:val="none" w:sz="0" w:space="0" w:color="auto"/>
                        <w:bottom w:val="none" w:sz="0" w:space="0" w:color="auto"/>
                        <w:right w:val="none" w:sz="0" w:space="0" w:color="auto"/>
                      </w:divBdr>
                    </w:div>
                  </w:divsChild>
                </w:div>
                <w:div w:id="402610678">
                  <w:marLeft w:val="0"/>
                  <w:marRight w:val="0"/>
                  <w:marTop w:val="0"/>
                  <w:marBottom w:val="0"/>
                  <w:divBdr>
                    <w:top w:val="none" w:sz="0" w:space="0" w:color="auto"/>
                    <w:left w:val="none" w:sz="0" w:space="0" w:color="auto"/>
                    <w:bottom w:val="none" w:sz="0" w:space="0" w:color="auto"/>
                    <w:right w:val="none" w:sz="0" w:space="0" w:color="auto"/>
                  </w:divBdr>
                  <w:divsChild>
                    <w:div w:id="373892903">
                      <w:marLeft w:val="0"/>
                      <w:marRight w:val="0"/>
                      <w:marTop w:val="0"/>
                      <w:marBottom w:val="0"/>
                      <w:divBdr>
                        <w:top w:val="none" w:sz="0" w:space="0" w:color="auto"/>
                        <w:left w:val="none" w:sz="0" w:space="0" w:color="auto"/>
                        <w:bottom w:val="none" w:sz="0" w:space="0" w:color="auto"/>
                        <w:right w:val="none" w:sz="0" w:space="0" w:color="auto"/>
                      </w:divBdr>
                    </w:div>
                  </w:divsChild>
                </w:div>
                <w:div w:id="408431461">
                  <w:marLeft w:val="0"/>
                  <w:marRight w:val="0"/>
                  <w:marTop w:val="0"/>
                  <w:marBottom w:val="0"/>
                  <w:divBdr>
                    <w:top w:val="none" w:sz="0" w:space="0" w:color="auto"/>
                    <w:left w:val="none" w:sz="0" w:space="0" w:color="auto"/>
                    <w:bottom w:val="none" w:sz="0" w:space="0" w:color="auto"/>
                    <w:right w:val="none" w:sz="0" w:space="0" w:color="auto"/>
                  </w:divBdr>
                  <w:divsChild>
                    <w:div w:id="27997793">
                      <w:marLeft w:val="0"/>
                      <w:marRight w:val="0"/>
                      <w:marTop w:val="0"/>
                      <w:marBottom w:val="0"/>
                      <w:divBdr>
                        <w:top w:val="none" w:sz="0" w:space="0" w:color="auto"/>
                        <w:left w:val="none" w:sz="0" w:space="0" w:color="auto"/>
                        <w:bottom w:val="none" w:sz="0" w:space="0" w:color="auto"/>
                        <w:right w:val="none" w:sz="0" w:space="0" w:color="auto"/>
                      </w:divBdr>
                    </w:div>
                    <w:div w:id="940839894">
                      <w:marLeft w:val="0"/>
                      <w:marRight w:val="0"/>
                      <w:marTop w:val="0"/>
                      <w:marBottom w:val="0"/>
                      <w:divBdr>
                        <w:top w:val="none" w:sz="0" w:space="0" w:color="auto"/>
                        <w:left w:val="none" w:sz="0" w:space="0" w:color="auto"/>
                        <w:bottom w:val="none" w:sz="0" w:space="0" w:color="auto"/>
                        <w:right w:val="none" w:sz="0" w:space="0" w:color="auto"/>
                      </w:divBdr>
                    </w:div>
                    <w:div w:id="1190682488">
                      <w:marLeft w:val="0"/>
                      <w:marRight w:val="0"/>
                      <w:marTop w:val="0"/>
                      <w:marBottom w:val="0"/>
                      <w:divBdr>
                        <w:top w:val="none" w:sz="0" w:space="0" w:color="auto"/>
                        <w:left w:val="none" w:sz="0" w:space="0" w:color="auto"/>
                        <w:bottom w:val="none" w:sz="0" w:space="0" w:color="auto"/>
                        <w:right w:val="none" w:sz="0" w:space="0" w:color="auto"/>
                      </w:divBdr>
                    </w:div>
                  </w:divsChild>
                </w:div>
                <w:div w:id="428428668">
                  <w:marLeft w:val="0"/>
                  <w:marRight w:val="0"/>
                  <w:marTop w:val="0"/>
                  <w:marBottom w:val="0"/>
                  <w:divBdr>
                    <w:top w:val="none" w:sz="0" w:space="0" w:color="auto"/>
                    <w:left w:val="none" w:sz="0" w:space="0" w:color="auto"/>
                    <w:bottom w:val="none" w:sz="0" w:space="0" w:color="auto"/>
                    <w:right w:val="none" w:sz="0" w:space="0" w:color="auto"/>
                  </w:divBdr>
                  <w:divsChild>
                    <w:div w:id="842932364">
                      <w:marLeft w:val="0"/>
                      <w:marRight w:val="0"/>
                      <w:marTop w:val="0"/>
                      <w:marBottom w:val="0"/>
                      <w:divBdr>
                        <w:top w:val="none" w:sz="0" w:space="0" w:color="auto"/>
                        <w:left w:val="none" w:sz="0" w:space="0" w:color="auto"/>
                        <w:bottom w:val="none" w:sz="0" w:space="0" w:color="auto"/>
                        <w:right w:val="none" w:sz="0" w:space="0" w:color="auto"/>
                      </w:divBdr>
                    </w:div>
                  </w:divsChild>
                </w:div>
                <w:div w:id="453060068">
                  <w:marLeft w:val="0"/>
                  <w:marRight w:val="0"/>
                  <w:marTop w:val="0"/>
                  <w:marBottom w:val="0"/>
                  <w:divBdr>
                    <w:top w:val="none" w:sz="0" w:space="0" w:color="auto"/>
                    <w:left w:val="none" w:sz="0" w:space="0" w:color="auto"/>
                    <w:bottom w:val="none" w:sz="0" w:space="0" w:color="auto"/>
                    <w:right w:val="none" w:sz="0" w:space="0" w:color="auto"/>
                  </w:divBdr>
                  <w:divsChild>
                    <w:div w:id="581455512">
                      <w:marLeft w:val="0"/>
                      <w:marRight w:val="0"/>
                      <w:marTop w:val="0"/>
                      <w:marBottom w:val="0"/>
                      <w:divBdr>
                        <w:top w:val="none" w:sz="0" w:space="0" w:color="auto"/>
                        <w:left w:val="none" w:sz="0" w:space="0" w:color="auto"/>
                        <w:bottom w:val="none" w:sz="0" w:space="0" w:color="auto"/>
                        <w:right w:val="none" w:sz="0" w:space="0" w:color="auto"/>
                      </w:divBdr>
                    </w:div>
                    <w:div w:id="1029838540">
                      <w:marLeft w:val="0"/>
                      <w:marRight w:val="0"/>
                      <w:marTop w:val="0"/>
                      <w:marBottom w:val="0"/>
                      <w:divBdr>
                        <w:top w:val="none" w:sz="0" w:space="0" w:color="auto"/>
                        <w:left w:val="none" w:sz="0" w:space="0" w:color="auto"/>
                        <w:bottom w:val="none" w:sz="0" w:space="0" w:color="auto"/>
                        <w:right w:val="none" w:sz="0" w:space="0" w:color="auto"/>
                      </w:divBdr>
                    </w:div>
                  </w:divsChild>
                </w:div>
                <w:div w:id="476340082">
                  <w:marLeft w:val="0"/>
                  <w:marRight w:val="0"/>
                  <w:marTop w:val="0"/>
                  <w:marBottom w:val="0"/>
                  <w:divBdr>
                    <w:top w:val="none" w:sz="0" w:space="0" w:color="auto"/>
                    <w:left w:val="none" w:sz="0" w:space="0" w:color="auto"/>
                    <w:bottom w:val="none" w:sz="0" w:space="0" w:color="auto"/>
                    <w:right w:val="none" w:sz="0" w:space="0" w:color="auto"/>
                  </w:divBdr>
                  <w:divsChild>
                    <w:div w:id="1339889820">
                      <w:marLeft w:val="0"/>
                      <w:marRight w:val="0"/>
                      <w:marTop w:val="0"/>
                      <w:marBottom w:val="0"/>
                      <w:divBdr>
                        <w:top w:val="none" w:sz="0" w:space="0" w:color="auto"/>
                        <w:left w:val="none" w:sz="0" w:space="0" w:color="auto"/>
                        <w:bottom w:val="none" w:sz="0" w:space="0" w:color="auto"/>
                        <w:right w:val="none" w:sz="0" w:space="0" w:color="auto"/>
                      </w:divBdr>
                    </w:div>
                  </w:divsChild>
                </w:div>
                <w:div w:id="501966388">
                  <w:marLeft w:val="0"/>
                  <w:marRight w:val="0"/>
                  <w:marTop w:val="0"/>
                  <w:marBottom w:val="0"/>
                  <w:divBdr>
                    <w:top w:val="none" w:sz="0" w:space="0" w:color="auto"/>
                    <w:left w:val="none" w:sz="0" w:space="0" w:color="auto"/>
                    <w:bottom w:val="none" w:sz="0" w:space="0" w:color="auto"/>
                    <w:right w:val="none" w:sz="0" w:space="0" w:color="auto"/>
                  </w:divBdr>
                  <w:divsChild>
                    <w:div w:id="743574978">
                      <w:marLeft w:val="0"/>
                      <w:marRight w:val="0"/>
                      <w:marTop w:val="0"/>
                      <w:marBottom w:val="0"/>
                      <w:divBdr>
                        <w:top w:val="none" w:sz="0" w:space="0" w:color="auto"/>
                        <w:left w:val="none" w:sz="0" w:space="0" w:color="auto"/>
                        <w:bottom w:val="none" w:sz="0" w:space="0" w:color="auto"/>
                        <w:right w:val="none" w:sz="0" w:space="0" w:color="auto"/>
                      </w:divBdr>
                    </w:div>
                    <w:div w:id="1769079055">
                      <w:marLeft w:val="0"/>
                      <w:marRight w:val="0"/>
                      <w:marTop w:val="0"/>
                      <w:marBottom w:val="0"/>
                      <w:divBdr>
                        <w:top w:val="none" w:sz="0" w:space="0" w:color="auto"/>
                        <w:left w:val="none" w:sz="0" w:space="0" w:color="auto"/>
                        <w:bottom w:val="none" w:sz="0" w:space="0" w:color="auto"/>
                        <w:right w:val="none" w:sz="0" w:space="0" w:color="auto"/>
                      </w:divBdr>
                    </w:div>
                  </w:divsChild>
                </w:div>
                <w:div w:id="505483091">
                  <w:marLeft w:val="0"/>
                  <w:marRight w:val="0"/>
                  <w:marTop w:val="0"/>
                  <w:marBottom w:val="0"/>
                  <w:divBdr>
                    <w:top w:val="none" w:sz="0" w:space="0" w:color="auto"/>
                    <w:left w:val="none" w:sz="0" w:space="0" w:color="auto"/>
                    <w:bottom w:val="none" w:sz="0" w:space="0" w:color="auto"/>
                    <w:right w:val="none" w:sz="0" w:space="0" w:color="auto"/>
                  </w:divBdr>
                  <w:divsChild>
                    <w:div w:id="1738362136">
                      <w:marLeft w:val="0"/>
                      <w:marRight w:val="0"/>
                      <w:marTop w:val="0"/>
                      <w:marBottom w:val="0"/>
                      <w:divBdr>
                        <w:top w:val="none" w:sz="0" w:space="0" w:color="auto"/>
                        <w:left w:val="none" w:sz="0" w:space="0" w:color="auto"/>
                        <w:bottom w:val="none" w:sz="0" w:space="0" w:color="auto"/>
                        <w:right w:val="none" w:sz="0" w:space="0" w:color="auto"/>
                      </w:divBdr>
                    </w:div>
                  </w:divsChild>
                </w:div>
                <w:div w:id="516121651">
                  <w:marLeft w:val="0"/>
                  <w:marRight w:val="0"/>
                  <w:marTop w:val="0"/>
                  <w:marBottom w:val="0"/>
                  <w:divBdr>
                    <w:top w:val="none" w:sz="0" w:space="0" w:color="auto"/>
                    <w:left w:val="none" w:sz="0" w:space="0" w:color="auto"/>
                    <w:bottom w:val="none" w:sz="0" w:space="0" w:color="auto"/>
                    <w:right w:val="none" w:sz="0" w:space="0" w:color="auto"/>
                  </w:divBdr>
                  <w:divsChild>
                    <w:div w:id="760419373">
                      <w:marLeft w:val="0"/>
                      <w:marRight w:val="0"/>
                      <w:marTop w:val="0"/>
                      <w:marBottom w:val="0"/>
                      <w:divBdr>
                        <w:top w:val="none" w:sz="0" w:space="0" w:color="auto"/>
                        <w:left w:val="none" w:sz="0" w:space="0" w:color="auto"/>
                        <w:bottom w:val="none" w:sz="0" w:space="0" w:color="auto"/>
                        <w:right w:val="none" w:sz="0" w:space="0" w:color="auto"/>
                      </w:divBdr>
                    </w:div>
                  </w:divsChild>
                </w:div>
                <w:div w:id="533083411">
                  <w:marLeft w:val="0"/>
                  <w:marRight w:val="0"/>
                  <w:marTop w:val="0"/>
                  <w:marBottom w:val="0"/>
                  <w:divBdr>
                    <w:top w:val="none" w:sz="0" w:space="0" w:color="auto"/>
                    <w:left w:val="none" w:sz="0" w:space="0" w:color="auto"/>
                    <w:bottom w:val="none" w:sz="0" w:space="0" w:color="auto"/>
                    <w:right w:val="none" w:sz="0" w:space="0" w:color="auto"/>
                  </w:divBdr>
                  <w:divsChild>
                    <w:div w:id="1570069788">
                      <w:marLeft w:val="0"/>
                      <w:marRight w:val="0"/>
                      <w:marTop w:val="0"/>
                      <w:marBottom w:val="0"/>
                      <w:divBdr>
                        <w:top w:val="none" w:sz="0" w:space="0" w:color="auto"/>
                        <w:left w:val="none" w:sz="0" w:space="0" w:color="auto"/>
                        <w:bottom w:val="none" w:sz="0" w:space="0" w:color="auto"/>
                        <w:right w:val="none" w:sz="0" w:space="0" w:color="auto"/>
                      </w:divBdr>
                    </w:div>
                  </w:divsChild>
                </w:div>
                <w:div w:id="553350520">
                  <w:marLeft w:val="0"/>
                  <w:marRight w:val="0"/>
                  <w:marTop w:val="0"/>
                  <w:marBottom w:val="0"/>
                  <w:divBdr>
                    <w:top w:val="none" w:sz="0" w:space="0" w:color="auto"/>
                    <w:left w:val="none" w:sz="0" w:space="0" w:color="auto"/>
                    <w:bottom w:val="none" w:sz="0" w:space="0" w:color="auto"/>
                    <w:right w:val="none" w:sz="0" w:space="0" w:color="auto"/>
                  </w:divBdr>
                  <w:divsChild>
                    <w:div w:id="809441583">
                      <w:marLeft w:val="0"/>
                      <w:marRight w:val="0"/>
                      <w:marTop w:val="0"/>
                      <w:marBottom w:val="0"/>
                      <w:divBdr>
                        <w:top w:val="none" w:sz="0" w:space="0" w:color="auto"/>
                        <w:left w:val="none" w:sz="0" w:space="0" w:color="auto"/>
                        <w:bottom w:val="none" w:sz="0" w:space="0" w:color="auto"/>
                        <w:right w:val="none" w:sz="0" w:space="0" w:color="auto"/>
                      </w:divBdr>
                    </w:div>
                    <w:div w:id="1929997544">
                      <w:marLeft w:val="0"/>
                      <w:marRight w:val="0"/>
                      <w:marTop w:val="0"/>
                      <w:marBottom w:val="0"/>
                      <w:divBdr>
                        <w:top w:val="none" w:sz="0" w:space="0" w:color="auto"/>
                        <w:left w:val="none" w:sz="0" w:space="0" w:color="auto"/>
                        <w:bottom w:val="none" w:sz="0" w:space="0" w:color="auto"/>
                        <w:right w:val="none" w:sz="0" w:space="0" w:color="auto"/>
                      </w:divBdr>
                    </w:div>
                  </w:divsChild>
                </w:div>
                <w:div w:id="555052378">
                  <w:marLeft w:val="0"/>
                  <w:marRight w:val="0"/>
                  <w:marTop w:val="0"/>
                  <w:marBottom w:val="0"/>
                  <w:divBdr>
                    <w:top w:val="none" w:sz="0" w:space="0" w:color="auto"/>
                    <w:left w:val="none" w:sz="0" w:space="0" w:color="auto"/>
                    <w:bottom w:val="none" w:sz="0" w:space="0" w:color="auto"/>
                    <w:right w:val="none" w:sz="0" w:space="0" w:color="auto"/>
                  </w:divBdr>
                  <w:divsChild>
                    <w:div w:id="392852078">
                      <w:marLeft w:val="0"/>
                      <w:marRight w:val="0"/>
                      <w:marTop w:val="0"/>
                      <w:marBottom w:val="0"/>
                      <w:divBdr>
                        <w:top w:val="none" w:sz="0" w:space="0" w:color="auto"/>
                        <w:left w:val="none" w:sz="0" w:space="0" w:color="auto"/>
                        <w:bottom w:val="none" w:sz="0" w:space="0" w:color="auto"/>
                        <w:right w:val="none" w:sz="0" w:space="0" w:color="auto"/>
                      </w:divBdr>
                    </w:div>
                    <w:div w:id="461308465">
                      <w:marLeft w:val="0"/>
                      <w:marRight w:val="0"/>
                      <w:marTop w:val="0"/>
                      <w:marBottom w:val="0"/>
                      <w:divBdr>
                        <w:top w:val="none" w:sz="0" w:space="0" w:color="auto"/>
                        <w:left w:val="none" w:sz="0" w:space="0" w:color="auto"/>
                        <w:bottom w:val="none" w:sz="0" w:space="0" w:color="auto"/>
                        <w:right w:val="none" w:sz="0" w:space="0" w:color="auto"/>
                      </w:divBdr>
                    </w:div>
                    <w:div w:id="1274021555">
                      <w:marLeft w:val="0"/>
                      <w:marRight w:val="0"/>
                      <w:marTop w:val="0"/>
                      <w:marBottom w:val="0"/>
                      <w:divBdr>
                        <w:top w:val="none" w:sz="0" w:space="0" w:color="auto"/>
                        <w:left w:val="none" w:sz="0" w:space="0" w:color="auto"/>
                        <w:bottom w:val="none" w:sz="0" w:space="0" w:color="auto"/>
                        <w:right w:val="none" w:sz="0" w:space="0" w:color="auto"/>
                      </w:divBdr>
                    </w:div>
                  </w:divsChild>
                </w:div>
                <w:div w:id="613559455">
                  <w:marLeft w:val="0"/>
                  <w:marRight w:val="0"/>
                  <w:marTop w:val="0"/>
                  <w:marBottom w:val="0"/>
                  <w:divBdr>
                    <w:top w:val="none" w:sz="0" w:space="0" w:color="auto"/>
                    <w:left w:val="none" w:sz="0" w:space="0" w:color="auto"/>
                    <w:bottom w:val="none" w:sz="0" w:space="0" w:color="auto"/>
                    <w:right w:val="none" w:sz="0" w:space="0" w:color="auto"/>
                  </w:divBdr>
                  <w:divsChild>
                    <w:div w:id="10183041">
                      <w:marLeft w:val="0"/>
                      <w:marRight w:val="0"/>
                      <w:marTop w:val="0"/>
                      <w:marBottom w:val="0"/>
                      <w:divBdr>
                        <w:top w:val="none" w:sz="0" w:space="0" w:color="auto"/>
                        <w:left w:val="none" w:sz="0" w:space="0" w:color="auto"/>
                        <w:bottom w:val="none" w:sz="0" w:space="0" w:color="auto"/>
                        <w:right w:val="none" w:sz="0" w:space="0" w:color="auto"/>
                      </w:divBdr>
                    </w:div>
                    <w:div w:id="755786502">
                      <w:marLeft w:val="0"/>
                      <w:marRight w:val="0"/>
                      <w:marTop w:val="0"/>
                      <w:marBottom w:val="0"/>
                      <w:divBdr>
                        <w:top w:val="none" w:sz="0" w:space="0" w:color="auto"/>
                        <w:left w:val="none" w:sz="0" w:space="0" w:color="auto"/>
                        <w:bottom w:val="none" w:sz="0" w:space="0" w:color="auto"/>
                        <w:right w:val="none" w:sz="0" w:space="0" w:color="auto"/>
                      </w:divBdr>
                    </w:div>
                  </w:divsChild>
                </w:div>
                <w:div w:id="645664163">
                  <w:marLeft w:val="0"/>
                  <w:marRight w:val="0"/>
                  <w:marTop w:val="0"/>
                  <w:marBottom w:val="0"/>
                  <w:divBdr>
                    <w:top w:val="none" w:sz="0" w:space="0" w:color="auto"/>
                    <w:left w:val="none" w:sz="0" w:space="0" w:color="auto"/>
                    <w:bottom w:val="none" w:sz="0" w:space="0" w:color="auto"/>
                    <w:right w:val="none" w:sz="0" w:space="0" w:color="auto"/>
                  </w:divBdr>
                  <w:divsChild>
                    <w:div w:id="239994002">
                      <w:marLeft w:val="0"/>
                      <w:marRight w:val="0"/>
                      <w:marTop w:val="0"/>
                      <w:marBottom w:val="0"/>
                      <w:divBdr>
                        <w:top w:val="none" w:sz="0" w:space="0" w:color="auto"/>
                        <w:left w:val="none" w:sz="0" w:space="0" w:color="auto"/>
                        <w:bottom w:val="none" w:sz="0" w:space="0" w:color="auto"/>
                        <w:right w:val="none" w:sz="0" w:space="0" w:color="auto"/>
                      </w:divBdr>
                    </w:div>
                    <w:div w:id="1635064161">
                      <w:marLeft w:val="0"/>
                      <w:marRight w:val="0"/>
                      <w:marTop w:val="0"/>
                      <w:marBottom w:val="0"/>
                      <w:divBdr>
                        <w:top w:val="none" w:sz="0" w:space="0" w:color="auto"/>
                        <w:left w:val="none" w:sz="0" w:space="0" w:color="auto"/>
                        <w:bottom w:val="none" w:sz="0" w:space="0" w:color="auto"/>
                        <w:right w:val="none" w:sz="0" w:space="0" w:color="auto"/>
                      </w:divBdr>
                    </w:div>
                  </w:divsChild>
                </w:div>
                <w:div w:id="651568575">
                  <w:marLeft w:val="0"/>
                  <w:marRight w:val="0"/>
                  <w:marTop w:val="0"/>
                  <w:marBottom w:val="0"/>
                  <w:divBdr>
                    <w:top w:val="none" w:sz="0" w:space="0" w:color="auto"/>
                    <w:left w:val="none" w:sz="0" w:space="0" w:color="auto"/>
                    <w:bottom w:val="none" w:sz="0" w:space="0" w:color="auto"/>
                    <w:right w:val="none" w:sz="0" w:space="0" w:color="auto"/>
                  </w:divBdr>
                  <w:divsChild>
                    <w:div w:id="103695946">
                      <w:marLeft w:val="0"/>
                      <w:marRight w:val="0"/>
                      <w:marTop w:val="0"/>
                      <w:marBottom w:val="0"/>
                      <w:divBdr>
                        <w:top w:val="none" w:sz="0" w:space="0" w:color="auto"/>
                        <w:left w:val="none" w:sz="0" w:space="0" w:color="auto"/>
                        <w:bottom w:val="none" w:sz="0" w:space="0" w:color="auto"/>
                        <w:right w:val="none" w:sz="0" w:space="0" w:color="auto"/>
                      </w:divBdr>
                    </w:div>
                    <w:div w:id="870460884">
                      <w:marLeft w:val="0"/>
                      <w:marRight w:val="0"/>
                      <w:marTop w:val="0"/>
                      <w:marBottom w:val="0"/>
                      <w:divBdr>
                        <w:top w:val="none" w:sz="0" w:space="0" w:color="auto"/>
                        <w:left w:val="none" w:sz="0" w:space="0" w:color="auto"/>
                        <w:bottom w:val="none" w:sz="0" w:space="0" w:color="auto"/>
                        <w:right w:val="none" w:sz="0" w:space="0" w:color="auto"/>
                      </w:divBdr>
                    </w:div>
                  </w:divsChild>
                </w:div>
                <w:div w:id="653218065">
                  <w:marLeft w:val="0"/>
                  <w:marRight w:val="0"/>
                  <w:marTop w:val="0"/>
                  <w:marBottom w:val="0"/>
                  <w:divBdr>
                    <w:top w:val="none" w:sz="0" w:space="0" w:color="auto"/>
                    <w:left w:val="none" w:sz="0" w:space="0" w:color="auto"/>
                    <w:bottom w:val="none" w:sz="0" w:space="0" w:color="auto"/>
                    <w:right w:val="none" w:sz="0" w:space="0" w:color="auto"/>
                  </w:divBdr>
                  <w:divsChild>
                    <w:div w:id="530535090">
                      <w:marLeft w:val="0"/>
                      <w:marRight w:val="0"/>
                      <w:marTop w:val="0"/>
                      <w:marBottom w:val="0"/>
                      <w:divBdr>
                        <w:top w:val="none" w:sz="0" w:space="0" w:color="auto"/>
                        <w:left w:val="none" w:sz="0" w:space="0" w:color="auto"/>
                        <w:bottom w:val="none" w:sz="0" w:space="0" w:color="auto"/>
                        <w:right w:val="none" w:sz="0" w:space="0" w:color="auto"/>
                      </w:divBdr>
                    </w:div>
                  </w:divsChild>
                </w:div>
                <w:div w:id="669603673">
                  <w:marLeft w:val="0"/>
                  <w:marRight w:val="0"/>
                  <w:marTop w:val="0"/>
                  <w:marBottom w:val="0"/>
                  <w:divBdr>
                    <w:top w:val="none" w:sz="0" w:space="0" w:color="auto"/>
                    <w:left w:val="none" w:sz="0" w:space="0" w:color="auto"/>
                    <w:bottom w:val="none" w:sz="0" w:space="0" w:color="auto"/>
                    <w:right w:val="none" w:sz="0" w:space="0" w:color="auto"/>
                  </w:divBdr>
                  <w:divsChild>
                    <w:div w:id="1555845997">
                      <w:marLeft w:val="0"/>
                      <w:marRight w:val="0"/>
                      <w:marTop w:val="0"/>
                      <w:marBottom w:val="0"/>
                      <w:divBdr>
                        <w:top w:val="none" w:sz="0" w:space="0" w:color="auto"/>
                        <w:left w:val="none" w:sz="0" w:space="0" w:color="auto"/>
                        <w:bottom w:val="none" w:sz="0" w:space="0" w:color="auto"/>
                        <w:right w:val="none" w:sz="0" w:space="0" w:color="auto"/>
                      </w:divBdr>
                    </w:div>
                  </w:divsChild>
                </w:div>
                <w:div w:id="709913629">
                  <w:marLeft w:val="0"/>
                  <w:marRight w:val="0"/>
                  <w:marTop w:val="0"/>
                  <w:marBottom w:val="0"/>
                  <w:divBdr>
                    <w:top w:val="none" w:sz="0" w:space="0" w:color="auto"/>
                    <w:left w:val="none" w:sz="0" w:space="0" w:color="auto"/>
                    <w:bottom w:val="none" w:sz="0" w:space="0" w:color="auto"/>
                    <w:right w:val="none" w:sz="0" w:space="0" w:color="auto"/>
                  </w:divBdr>
                  <w:divsChild>
                    <w:div w:id="1125080765">
                      <w:marLeft w:val="0"/>
                      <w:marRight w:val="0"/>
                      <w:marTop w:val="0"/>
                      <w:marBottom w:val="0"/>
                      <w:divBdr>
                        <w:top w:val="none" w:sz="0" w:space="0" w:color="auto"/>
                        <w:left w:val="none" w:sz="0" w:space="0" w:color="auto"/>
                        <w:bottom w:val="none" w:sz="0" w:space="0" w:color="auto"/>
                        <w:right w:val="none" w:sz="0" w:space="0" w:color="auto"/>
                      </w:divBdr>
                    </w:div>
                  </w:divsChild>
                </w:div>
                <w:div w:id="735126690">
                  <w:marLeft w:val="0"/>
                  <w:marRight w:val="0"/>
                  <w:marTop w:val="0"/>
                  <w:marBottom w:val="0"/>
                  <w:divBdr>
                    <w:top w:val="none" w:sz="0" w:space="0" w:color="auto"/>
                    <w:left w:val="none" w:sz="0" w:space="0" w:color="auto"/>
                    <w:bottom w:val="none" w:sz="0" w:space="0" w:color="auto"/>
                    <w:right w:val="none" w:sz="0" w:space="0" w:color="auto"/>
                  </w:divBdr>
                  <w:divsChild>
                    <w:div w:id="162673625">
                      <w:marLeft w:val="0"/>
                      <w:marRight w:val="0"/>
                      <w:marTop w:val="0"/>
                      <w:marBottom w:val="0"/>
                      <w:divBdr>
                        <w:top w:val="none" w:sz="0" w:space="0" w:color="auto"/>
                        <w:left w:val="none" w:sz="0" w:space="0" w:color="auto"/>
                        <w:bottom w:val="none" w:sz="0" w:space="0" w:color="auto"/>
                        <w:right w:val="none" w:sz="0" w:space="0" w:color="auto"/>
                      </w:divBdr>
                    </w:div>
                    <w:div w:id="556167887">
                      <w:marLeft w:val="0"/>
                      <w:marRight w:val="0"/>
                      <w:marTop w:val="0"/>
                      <w:marBottom w:val="0"/>
                      <w:divBdr>
                        <w:top w:val="none" w:sz="0" w:space="0" w:color="auto"/>
                        <w:left w:val="none" w:sz="0" w:space="0" w:color="auto"/>
                        <w:bottom w:val="none" w:sz="0" w:space="0" w:color="auto"/>
                        <w:right w:val="none" w:sz="0" w:space="0" w:color="auto"/>
                      </w:divBdr>
                    </w:div>
                    <w:div w:id="871651633">
                      <w:marLeft w:val="0"/>
                      <w:marRight w:val="0"/>
                      <w:marTop w:val="0"/>
                      <w:marBottom w:val="0"/>
                      <w:divBdr>
                        <w:top w:val="none" w:sz="0" w:space="0" w:color="auto"/>
                        <w:left w:val="none" w:sz="0" w:space="0" w:color="auto"/>
                        <w:bottom w:val="none" w:sz="0" w:space="0" w:color="auto"/>
                        <w:right w:val="none" w:sz="0" w:space="0" w:color="auto"/>
                      </w:divBdr>
                    </w:div>
                    <w:div w:id="1366827702">
                      <w:marLeft w:val="0"/>
                      <w:marRight w:val="0"/>
                      <w:marTop w:val="0"/>
                      <w:marBottom w:val="0"/>
                      <w:divBdr>
                        <w:top w:val="none" w:sz="0" w:space="0" w:color="auto"/>
                        <w:left w:val="none" w:sz="0" w:space="0" w:color="auto"/>
                        <w:bottom w:val="none" w:sz="0" w:space="0" w:color="auto"/>
                        <w:right w:val="none" w:sz="0" w:space="0" w:color="auto"/>
                      </w:divBdr>
                    </w:div>
                    <w:div w:id="1414818546">
                      <w:marLeft w:val="0"/>
                      <w:marRight w:val="0"/>
                      <w:marTop w:val="0"/>
                      <w:marBottom w:val="0"/>
                      <w:divBdr>
                        <w:top w:val="none" w:sz="0" w:space="0" w:color="auto"/>
                        <w:left w:val="none" w:sz="0" w:space="0" w:color="auto"/>
                        <w:bottom w:val="none" w:sz="0" w:space="0" w:color="auto"/>
                        <w:right w:val="none" w:sz="0" w:space="0" w:color="auto"/>
                      </w:divBdr>
                    </w:div>
                    <w:div w:id="2114082614">
                      <w:marLeft w:val="0"/>
                      <w:marRight w:val="0"/>
                      <w:marTop w:val="0"/>
                      <w:marBottom w:val="0"/>
                      <w:divBdr>
                        <w:top w:val="none" w:sz="0" w:space="0" w:color="auto"/>
                        <w:left w:val="none" w:sz="0" w:space="0" w:color="auto"/>
                        <w:bottom w:val="none" w:sz="0" w:space="0" w:color="auto"/>
                        <w:right w:val="none" w:sz="0" w:space="0" w:color="auto"/>
                      </w:divBdr>
                    </w:div>
                  </w:divsChild>
                </w:div>
                <w:div w:id="743069907">
                  <w:marLeft w:val="0"/>
                  <w:marRight w:val="0"/>
                  <w:marTop w:val="0"/>
                  <w:marBottom w:val="0"/>
                  <w:divBdr>
                    <w:top w:val="none" w:sz="0" w:space="0" w:color="auto"/>
                    <w:left w:val="none" w:sz="0" w:space="0" w:color="auto"/>
                    <w:bottom w:val="none" w:sz="0" w:space="0" w:color="auto"/>
                    <w:right w:val="none" w:sz="0" w:space="0" w:color="auto"/>
                  </w:divBdr>
                  <w:divsChild>
                    <w:div w:id="106510034">
                      <w:marLeft w:val="0"/>
                      <w:marRight w:val="0"/>
                      <w:marTop w:val="0"/>
                      <w:marBottom w:val="0"/>
                      <w:divBdr>
                        <w:top w:val="none" w:sz="0" w:space="0" w:color="auto"/>
                        <w:left w:val="none" w:sz="0" w:space="0" w:color="auto"/>
                        <w:bottom w:val="none" w:sz="0" w:space="0" w:color="auto"/>
                        <w:right w:val="none" w:sz="0" w:space="0" w:color="auto"/>
                      </w:divBdr>
                    </w:div>
                  </w:divsChild>
                </w:div>
                <w:div w:id="767580867">
                  <w:marLeft w:val="0"/>
                  <w:marRight w:val="0"/>
                  <w:marTop w:val="0"/>
                  <w:marBottom w:val="0"/>
                  <w:divBdr>
                    <w:top w:val="none" w:sz="0" w:space="0" w:color="auto"/>
                    <w:left w:val="none" w:sz="0" w:space="0" w:color="auto"/>
                    <w:bottom w:val="none" w:sz="0" w:space="0" w:color="auto"/>
                    <w:right w:val="none" w:sz="0" w:space="0" w:color="auto"/>
                  </w:divBdr>
                  <w:divsChild>
                    <w:div w:id="775634489">
                      <w:marLeft w:val="0"/>
                      <w:marRight w:val="0"/>
                      <w:marTop w:val="0"/>
                      <w:marBottom w:val="0"/>
                      <w:divBdr>
                        <w:top w:val="none" w:sz="0" w:space="0" w:color="auto"/>
                        <w:left w:val="none" w:sz="0" w:space="0" w:color="auto"/>
                        <w:bottom w:val="none" w:sz="0" w:space="0" w:color="auto"/>
                        <w:right w:val="none" w:sz="0" w:space="0" w:color="auto"/>
                      </w:divBdr>
                    </w:div>
                    <w:div w:id="1152867737">
                      <w:marLeft w:val="0"/>
                      <w:marRight w:val="0"/>
                      <w:marTop w:val="0"/>
                      <w:marBottom w:val="0"/>
                      <w:divBdr>
                        <w:top w:val="none" w:sz="0" w:space="0" w:color="auto"/>
                        <w:left w:val="none" w:sz="0" w:space="0" w:color="auto"/>
                        <w:bottom w:val="none" w:sz="0" w:space="0" w:color="auto"/>
                        <w:right w:val="none" w:sz="0" w:space="0" w:color="auto"/>
                      </w:divBdr>
                    </w:div>
                    <w:div w:id="1820880154">
                      <w:marLeft w:val="0"/>
                      <w:marRight w:val="0"/>
                      <w:marTop w:val="0"/>
                      <w:marBottom w:val="0"/>
                      <w:divBdr>
                        <w:top w:val="none" w:sz="0" w:space="0" w:color="auto"/>
                        <w:left w:val="none" w:sz="0" w:space="0" w:color="auto"/>
                        <w:bottom w:val="none" w:sz="0" w:space="0" w:color="auto"/>
                        <w:right w:val="none" w:sz="0" w:space="0" w:color="auto"/>
                      </w:divBdr>
                    </w:div>
                  </w:divsChild>
                </w:div>
                <w:div w:id="768424733">
                  <w:marLeft w:val="0"/>
                  <w:marRight w:val="0"/>
                  <w:marTop w:val="0"/>
                  <w:marBottom w:val="0"/>
                  <w:divBdr>
                    <w:top w:val="none" w:sz="0" w:space="0" w:color="auto"/>
                    <w:left w:val="none" w:sz="0" w:space="0" w:color="auto"/>
                    <w:bottom w:val="none" w:sz="0" w:space="0" w:color="auto"/>
                    <w:right w:val="none" w:sz="0" w:space="0" w:color="auto"/>
                  </w:divBdr>
                  <w:divsChild>
                    <w:div w:id="489951898">
                      <w:marLeft w:val="0"/>
                      <w:marRight w:val="0"/>
                      <w:marTop w:val="0"/>
                      <w:marBottom w:val="0"/>
                      <w:divBdr>
                        <w:top w:val="none" w:sz="0" w:space="0" w:color="auto"/>
                        <w:left w:val="none" w:sz="0" w:space="0" w:color="auto"/>
                        <w:bottom w:val="none" w:sz="0" w:space="0" w:color="auto"/>
                        <w:right w:val="none" w:sz="0" w:space="0" w:color="auto"/>
                      </w:divBdr>
                    </w:div>
                  </w:divsChild>
                </w:div>
                <w:div w:id="770779548">
                  <w:marLeft w:val="0"/>
                  <w:marRight w:val="0"/>
                  <w:marTop w:val="0"/>
                  <w:marBottom w:val="0"/>
                  <w:divBdr>
                    <w:top w:val="none" w:sz="0" w:space="0" w:color="auto"/>
                    <w:left w:val="none" w:sz="0" w:space="0" w:color="auto"/>
                    <w:bottom w:val="none" w:sz="0" w:space="0" w:color="auto"/>
                    <w:right w:val="none" w:sz="0" w:space="0" w:color="auto"/>
                  </w:divBdr>
                  <w:divsChild>
                    <w:div w:id="1407074517">
                      <w:marLeft w:val="0"/>
                      <w:marRight w:val="0"/>
                      <w:marTop w:val="0"/>
                      <w:marBottom w:val="0"/>
                      <w:divBdr>
                        <w:top w:val="none" w:sz="0" w:space="0" w:color="auto"/>
                        <w:left w:val="none" w:sz="0" w:space="0" w:color="auto"/>
                        <w:bottom w:val="none" w:sz="0" w:space="0" w:color="auto"/>
                        <w:right w:val="none" w:sz="0" w:space="0" w:color="auto"/>
                      </w:divBdr>
                    </w:div>
                    <w:div w:id="1447232887">
                      <w:marLeft w:val="0"/>
                      <w:marRight w:val="0"/>
                      <w:marTop w:val="0"/>
                      <w:marBottom w:val="0"/>
                      <w:divBdr>
                        <w:top w:val="none" w:sz="0" w:space="0" w:color="auto"/>
                        <w:left w:val="none" w:sz="0" w:space="0" w:color="auto"/>
                        <w:bottom w:val="none" w:sz="0" w:space="0" w:color="auto"/>
                        <w:right w:val="none" w:sz="0" w:space="0" w:color="auto"/>
                      </w:divBdr>
                    </w:div>
                  </w:divsChild>
                </w:div>
                <w:div w:id="772676493">
                  <w:marLeft w:val="0"/>
                  <w:marRight w:val="0"/>
                  <w:marTop w:val="0"/>
                  <w:marBottom w:val="0"/>
                  <w:divBdr>
                    <w:top w:val="none" w:sz="0" w:space="0" w:color="auto"/>
                    <w:left w:val="none" w:sz="0" w:space="0" w:color="auto"/>
                    <w:bottom w:val="none" w:sz="0" w:space="0" w:color="auto"/>
                    <w:right w:val="none" w:sz="0" w:space="0" w:color="auto"/>
                  </w:divBdr>
                  <w:divsChild>
                    <w:div w:id="1653367419">
                      <w:marLeft w:val="0"/>
                      <w:marRight w:val="0"/>
                      <w:marTop w:val="0"/>
                      <w:marBottom w:val="0"/>
                      <w:divBdr>
                        <w:top w:val="none" w:sz="0" w:space="0" w:color="auto"/>
                        <w:left w:val="none" w:sz="0" w:space="0" w:color="auto"/>
                        <w:bottom w:val="none" w:sz="0" w:space="0" w:color="auto"/>
                        <w:right w:val="none" w:sz="0" w:space="0" w:color="auto"/>
                      </w:divBdr>
                    </w:div>
                  </w:divsChild>
                </w:div>
                <w:div w:id="780422078">
                  <w:marLeft w:val="0"/>
                  <w:marRight w:val="0"/>
                  <w:marTop w:val="0"/>
                  <w:marBottom w:val="0"/>
                  <w:divBdr>
                    <w:top w:val="none" w:sz="0" w:space="0" w:color="auto"/>
                    <w:left w:val="none" w:sz="0" w:space="0" w:color="auto"/>
                    <w:bottom w:val="none" w:sz="0" w:space="0" w:color="auto"/>
                    <w:right w:val="none" w:sz="0" w:space="0" w:color="auto"/>
                  </w:divBdr>
                  <w:divsChild>
                    <w:div w:id="685063827">
                      <w:marLeft w:val="0"/>
                      <w:marRight w:val="0"/>
                      <w:marTop w:val="0"/>
                      <w:marBottom w:val="0"/>
                      <w:divBdr>
                        <w:top w:val="none" w:sz="0" w:space="0" w:color="auto"/>
                        <w:left w:val="none" w:sz="0" w:space="0" w:color="auto"/>
                        <w:bottom w:val="none" w:sz="0" w:space="0" w:color="auto"/>
                        <w:right w:val="none" w:sz="0" w:space="0" w:color="auto"/>
                      </w:divBdr>
                    </w:div>
                    <w:div w:id="1923099559">
                      <w:marLeft w:val="0"/>
                      <w:marRight w:val="0"/>
                      <w:marTop w:val="0"/>
                      <w:marBottom w:val="0"/>
                      <w:divBdr>
                        <w:top w:val="none" w:sz="0" w:space="0" w:color="auto"/>
                        <w:left w:val="none" w:sz="0" w:space="0" w:color="auto"/>
                        <w:bottom w:val="none" w:sz="0" w:space="0" w:color="auto"/>
                        <w:right w:val="none" w:sz="0" w:space="0" w:color="auto"/>
                      </w:divBdr>
                    </w:div>
                  </w:divsChild>
                </w:div>
                <w:div w:id="783309527">
                  <w:marLeft w:val="0"/>
                  <w:marRight w:val="0"/>
                  <w:marTop w:val="0"/>
                  <w:marBottom w:val="0"/>
                  <w:divBdr>
                    <w:top w:val="none" w:sz="0" w:space="0" w:color="auto"/>
                    <w:left w:val="none" w:sz="0" w:space="0" w:color="auto"/>
                    <w:bottom w:val="none" w:sz="0" w:space="0" w:color="auto"/>
                    <w:right w:val="none" w:sz="0" w:space="0" w:color="auto"/>
                  </w:divBdr>
                  <w:divsChild>
                    <w:div w:id="519703541">
                      <w:marLeft w:val="0"/>
                      <w:marRight w:val="0"/>
                      <w:marTop w:val="0"/>
                      <w:marBottom w:val="0"/>
                      <w:divBdr>
                        <w:top w:val="none" w:sz="0" w:space="0" w:color="auto"/>
                        <w:left w:val="none" w:sz="0" w:space="0" w:color="auto"/>
                        <w:bottom w:val="none" w:sz="0" w:space="0" w:color="auto"/>
                        <w:right w:val="none" w:sz="0" w:space="0" w:color="auto"/>
                      </w:divBdr>
                    </w:div>
                  </w:divsChild>
                </w:div>
                <w:div w:id="839003115">
                  <w:marLeft w:val="0"/>
                  <w:marRight w:val="0"/>
                  <w:marTop w:val="0"/>
                  <w:marBottom w:val="0"/>
                  <w:divBdr>
                    <w:top w:val="none" w:sz="0" w:space="0" w:color="auto"/>
                    <w:left w:val="none" w:sz="0" w:space="0" w:color="auto"/>
                    <w:bottom w:val="none" w:sz="0" w:space="0" w:color="auto"/>
                    <w:right w:val="none" w:sz="0" w:space="0" w:color="auto"/>
                  </w:divBdr>
                  <w:divsChild>
                    <w:div w:id="635993054">
                      <w:marLeft w:val="0"/>
                      <w:marRight w:val="0"/>
                      <w:marTop w:val="0"/>
                      <w:marBottom w:val="0"/>
                      <w:divBdr>
                        <w:top w:val="none" w:sz="0" w:space="0" w:color="auto"/>
                        <w:left w:val="none" w:sz="0" w:space="0" w:color="auto"/>
                        <w:bottom w:val="none" w:sz="0" w:space="0" w:color="auto"/>
                        <w:right w:val="none" w:sz="0" w:space="0" w:color="auto"/>
                      </w:divBdr>
                    </w:div>
                  </w:divsChild>
                </w:div>
                <w:div w:id="869297854">
                  <w:marLeft w:val="0"/>
                  <w:marRight w:val="0"/>
                  <w:marTop w:val="0"/>
                  <w:marBottom w:val="0"/>
                  <w:divBdr>
                    <w:top w:val="none" w:sz="0" w:space="0" w:color="auto"/>
                    <w:left w:val="none" w:sz="0" w:space="0" w:color="auto"/>
                    <w:bottom w:val="none" w:sz="0" w:space="0" w:color="auto"/>
                    <w:right w:val="none" w:sz="0" w:space="0" w:color="auto"/>
                  </w:divBdr>
                  <w:divsChild>
                    <w:div w:id="724373700">
                      <w:marLeft w:val="0"/>
                      <w:marRight w:val="0"/>
                      <w:marTop w:val="0"/>
                      <w:marBottom w:val="0"/>
                      <w:divBdr>
                        <w:top w:val="none" w:sz="0" w:space="0" w:color="auto"/>
                        <w:left w:val="none" w:sz="0" w:space="0" w:color="auto"/>
                        <w:bottom w:val="none" w:sz="0" w:space="0" w:color="auto"/>
                        <w:right w:val="none" w:sz="0" w:space="0" w:color="auto"/>
                      </w:divBdr>
                    </w:div>
                  </w:divsChild>
                </w:div>
                <w:div w:id="870605944">
                  <w:marLeft w:val="0"/>
                  <w:marRight w:val="0"/>
                  <w:marTop w:val="0"/>
                  <w:marBottom w:val="0"/>
                  <w:divBdr>
                    <w:top w:val="none" w:sz="0" w:space="0" w:color="auto"/>
                    <w:left w:val="none" w:sz="0" w:space="0" w:color="auto"/>
                    <w:bottom w:val="none" w:sz="0" w:space="0" w:color="auto"/>
                    <w:right w:val="none" w:sz="0" w:space="0" w:color="auto"/>
                  </w:divBdr>
                  <w:divsChild>
                    <w:div w:id="1358694365">
                      <w:marLeft w:val="0"/>
                      <w:marRight w:val="0"/>
                      <w:marTop w:val="0"/>
                      <w:marBottom w:val="0"/>
                      <w:divBdr>
                        <w:top w:val="none" w:sz="0" w:space="0" w:color="auto"/>
                        <w:left w:val="none" w:sz="0" w:space="0" w:color="auto"/>
                        <w:bottom w:val="none" w:sz="0" w:space="0" w:color="auto"/>
                        <w:right w:val="none" w:sz="0" w:space="0" w:color="auto"/>
                      </w:divBdr>
                    </w:div>
                  </w:divsChild>
                </w:div>
                <w:div w:id="888423057">
                  <w:marLeft w:val="0"/>
                  <w:marRight w:val="0"/>
                  <w:marTop w:val="0"/>
                  <w:marBottom w:val="0"/>
                  <w:divBdr>
                    <w:top w:val="none" w:sz="0" w:space="0" w:color="auto"/>
                    <w:left w:val="none" w:sz="0" w:space="0" w:color="auto"/>
                    <w:bottom w:val="none" w:sz="0" w:space="0" w:color="auto"/>
                    <w:right w:val="none" w:sz="0" w:space="0" w:color="auto"/>
                  </w:divBdr>
                  <w:divsChild>
                    <w:div w:id="1022902294">
                      <w:marLeft w:val="0"/>
                      <w:marRight w:val="0"/>
                      <w:marTop w:val="0"/>
                      <w:marBottom w:val="0"/>
                      <w:divBdr>
                        <w:top w:val="none" w:sz="0" w:space="0" w:color="auto"/>
                        <w:left w:val="none" w:sz="0" w:space="0" w:color="auto"/>
                        <w:bottom w:val="none" w:sz="0" w:space="0" w:color="auto"/>
                        <w:right w:val="none" w:sz="0" w:space="0" w:color="auto"/>
                      </w:divBdr>
                    </w:div>
                  </w:divsChild>
                </w:div>
                <w:div w:id="908812294">
                  <w:marLeft w:val="0"/>
                  <w:marRight w:val="0"/>
                  <w:marTop w:val="0"/>
                  <w:marBottom w:val="0"/>
                  <w:divBdr>
                    <w:top w:val="none" w:sz="0" w:space="0" w:color="auto"/>
                    <w:left w:val="none" w:sz="0" w:space="0" w:color="auto"/>
                    <w:bottom w:val="none" w:sz="0" w:space="0" w:color="auto"/>
                    <w:right w:val="none" w:sz="0" w:space="0" w:color="auto"/>
                  </w:divBdr>
                  <w:divsChild>
                    <w:div w:id="1424688573">
                      <w:marLeft w:val="0"/>
                      <w:marRight w:val="0"/>
                      <w:marTop w:val="0"/>
                      <w:marBottom w:val="0"/>
                      <w:divBdr>
                        <w:top w:val="none" w:sz="0" w:space="0" w:color="auto"/>
                        <w:left w:val="none" w:sz="0" w:space="0" w:color="auto"/>
                        <w:bottom w:val="none" w:sz="0" w:space="0" w:color="auto"/>
                        <w:right w:val="none" w:sz="0" w:space="0" w:color="auto"/>
                      </w:divBdr>
                    </w:div>
                  </w:divsChild>
                </w:div>
                <w:div w:id="923688163">
                  <w:marLeft w:val="0"/>
                  <w:marRight w:val="0"/>
                  <w:marTop w:val="0"/>
                  <w:marBottom w:val="0"/>
                  <w:divBdr>
                    <w:top w:val="none" w:sz="0" w:space="0" w:color="auto"/>
                    <w:left w:val="none" w:sz="0" w:space="0" w:color="auto"/>
                    <w:bottom w:val="none" w:sz="0" w:space="0" w:color="auto"/>
                    <w:right w:val="none" w:sz="0" w:space="0" w:color="auto"/>
                  </w:divBdr>
                  <w:divsChild>
                    <w:div w:id="1570993522">
                      <w:marLeft w:val="0"/>
                      <w:marRight w:val="0"/>
                      <w:marTop w:val="0"/>
                      <w:marBottom w:val="0"/>
                      <w:divBdr>
                        <w:top w:val="none" w:sz="0" w:space="0" w:color="auto"/>
                        <w:left w:val="none" w:sz="0" w:space="0" w:color="auto"/>
                        <w:bottom w:val="none" w:sz="0" w:space="0" w:color="auto"/>
                        <w:right w:val="none" w:sz="0" w:space="0" w:color="auto"/>
                      </w:divBdr>
                    </w:div>
                  </w:divsChild>
                </w:div>
                <w:div w:id="932280370">
                  <w:marLeft w:val="0"/>
                  <w:marRight w:val="0"/>
                  <w:marTop w:val="0"/>
                  <w:marBottom w:val="0"/>
                  <w:divBdr>
                    <w:top w:val="none" w:sz="0" w:space="0" w:color="auto"/>
                    <w:left w:val="none" w:sz="0" w:space="0" w:color="auto"/>
                    <w:bottom w:val="none" w:sz="0" w:space="0" w:color="auto"/>
                    <w:right w:val="none" w:sz="0" w:space="0" w:color="auto"/>
                  </w:divBdr>
                  <w:divsChild>
                    <w:div w:id="455683420">
                      <w:marLeft w:val="0"/>
                      <w:marRight w:val="0"/>
                      <w:marTop w:val="0"/>
                      <w:marBottom w:val="0"/>
                      <w:divBdr>
                        <w:top w:val="none" w:sz="0" w:space="0" w:color="auto"/>
                        <w:left w:val="none" w:sz="0" w:space="0" w:color="auto"/>
                        <w:bottom w:val="none" w:sz="0" w:space="0" w:color="auto"/>
                        <w:right w:val="none" w:sz="0" w:space="0" w:color="auto"/>
                      </w:divBdr>
                    </w:div>
                  </w:divsChild>
                </w:div>
                <w:div w:id="940801021">
                  <w:marLeft w:val="0"/>
                  <w:marRight w:val="0"/>
                  <w:marTop w:val="0"/>
                  <w:marBottom w:val="0"/>
                  <w:divBdr>
                    <w:top w:val="none" w:sz="0" w:space="0" w:color="auto"/>
                    <w:left w:val="none" w:sz="0" w:space="0" w:color="auto"/>
                    <w:bottom w:val="none" w:sz="0" w:space="0" w:color="auto"/>
                    <w:right w:val="none" w:sz="0" w:space="0" w:color="auto"/>
                  </w:divBdr>
                  <w:divsChild>
                    <w:div w:id="625741503">
                      <w:marLeft w:val="0"/>
                      <w:marRight w:val="0"/>
                      <w:marTop w:val="0"/>
                      <w:marBottom w:val="0"/>
                      <w:divBdr>
                        <w:top w:val="none" w:sz="0" w:space="0" w:color="auto"/>
                        <w:left w:val="none" w:sz="0" w:space="0" w:color="auto"/>
                        <w:bottom w:val="none" w:sz="0" w:space="0" w:color="auto"/>
                        <w:right w:val="none" w:sz="0" w:space="0" w:color="auto"/>
                      </w:divBdr>
                    </w:div>
                    <w:div w:id="1333068815">
                      <w:marLeft w:val="0"/>
                      <w:marRight w:val="0"/>
                      <w:marTop w:val="0"/>
                      <w:marBottom w:val="0"/>
                      <w:divBdr>
                        <w:top w:val="none" w:sz="0" w:space="0" w:color="auto"/>
                        <w:left w:val="none" w:sz="0" w:space="0" w:color="auto"/>
                        <w:bottom w:val="none" w:sz="0" w:space="0" w:color="auto"/>
                        <w:right w:val="none" w:sz="0" w:space="0" w:color="auto"/>
                      </w:divBdr>
                    </w:div>
                  </w:divsChild>
                </w:div>
                <w:div w:id="971130158">
                  <w:marLeft w:val="0"/>
                  <w:marRight w:val="0"/>
                  <w:marTop w:val="0"/>
                  <w:marBottom w:val="0"/>
                  <w:divBdr>
                    <w:top w:val="none" w:sz="0" w:space="0" w:color="auto"/>
                    <w:left w:val="none" w:sz="0" w:space="0" w:color="auto"/>
                    <w:bottom w:val="none" w:sz="0" w:space="0" w:color="auto"/>
                    <w:right w:val="none" w:sz="0" w:space="0" w:color="auto"/>
                  </w:divBdr>
                  <w:divsChild>
                    <w:div w:id="1892574924">
                      <w:marLeft w:val="0"/>
                      <w:marRight w:val="0"/>
                      <w:marTop w:val="0"/>
                      <w:marBottom w:val="0"/>
                      <w:divBdr>
                        <w:top w:val="none" w:sz="0" w:space="0" w:color="auto"/>
                        <w:left w:val="none" w:sz="0" w:space="0" w:color="auto"/>
                        <w:bottom w:val="none" w:sz="0" w:space="0" w:color="auto"/>
                        <w:right w:val="none" w:sz="0" w:space="0" w:color="auto"/>
                      </w:divBdr>
                    </w:div>
                  </w:divsChild>
                </w:div>
                <w:div w:id="987856517">
                  <w:marLeft w:val="0"/>
                  <w:marRight w:val="0"/>
                  <w:marTop w:val="0"/>
                  <w:marBottom w:val="0"/>
                  <w:divBdr>
                    <w:top w:val="none" w:sz="0" w:space="0" w:color="auto"/>
                    <w:left w:val="none" w:sz="0" w:space="0" w:color="auto"/>
                    <w:bottom w:val="none" w:sz="0" w:space="0" w:color="auto"/>
                    <w:right w:val="none" w:sz="0" w:space="0" w:color="auto"/>
                  </w:divBdr>
                  <w:divsChild>
                    <w:div w:id="2049717480">
                      <w:marLeft w:val="0"/>
                      <w:marRight w:val="0"/>
                      <w:marTop w:val="0"/>
                      <w:marBottom w:val="0"/>
                      <w:divBdr>
                        <w:top w:val="none" w:sz="0" w:space="0" w:color="auto"/>
                        <w:left w:val="none" w:sz="0" w:space="0" w:color="auto"/>
                        <w:bottom w:val="none" w:sz="0" w:space="0" w:color="auto"/>
                        <w:right w:val="none" w:sz="0" w:space="0" w:color="auto"/>
                      </w:divBdr>
                    </w:div>
                  </w:divsChild>
                </w:div>
                <w:div w:id="996617957">
                  <w:marLeft w:val="0"/>
                  <w:marRight w:val="0"/>
                  <w:marTop w:val="0"/>
                  <w:marBottom w:val="0"/>
                  <w:divBdr>
                    <w:top w:val="none" w:sz="0" w:space="0" w:color="auto"/>
                    <w:left w:val="none" w:sz="0" w:space="0" w:color="auto"/>
                    <w:bottom w:val="none" w:sz="0" w:space="0" w:color="auto"/>
                    <w:right w:val="none" w:sz="0" w:space="0" w:color="auto"/>
                  </w:divBdr>
                  <w:divsChild>
                    <w:div w:id="1836845335">
                      <w:marLeft w:val="0"/>
                      <w:marRight w:val="0"/>
                      <w:marTop w:val="0"/>
                      <w:marBottom w:val="0"/>
                      <w:divBdr>
                        <w:top w:val="none" w:sz="0" w:space="0" w:color="auto"/>
                        <w:left w:val="none" w:sz="0" w:space="0" w:color="auto"/>
                        <w:bottom w:val="none" w:sz="0" w:space="0" w:color="auto"/>
                        <w:right w:val="none" w:sz="0" w:space="0" w:color="auto"/>
                      </w:divBdr>
                    </w:div>
                  </w:divsChild>
                </w:div>
                <w:div w:id="1065908556">
                  <w:marLeft w:val="0"/>
                  <w:marRight w:val="0"/>
                  <w:marTop w:val="0"/>
                  <w:marBottom w:val="0"/>
                  <w:divBdr>
                    <w:top w:val="none" w:sz="0" w:space="0" w:color="auto"/>
                    <w:left w:val="none" w:sz="0" w:space="0" w:color="auto"/>
                    <w:bottom w:val="none" w:sz="0" w:space="0" w:color="auto"/>
                    <w:right w:val="none" w:sz="0" w:space="0" w:color="auto"/>
                  </w:divBdr>
                  <w:divsChild>
                    <w:div w:id="2118600103">
                      <w:marLeft w:val="0"/>
                      <w:marRight w:val="0"/>
                      <w:marTop w:val="0"/>
                      <w:marBottom w:val="0"/>
                      <w:divBdr>
                        <w:top w:val="none" w:sz="0" w:space="0" w:color="auto"/>
                        <w:left w:val="none" w:sz="0" w:space="0" w:color="auto"/>
                        <w:bottom w:val="none" w:sz="0" w:space="0" w:color="auto"/>
                        <w:right w:val="none" w:sz="0" w:space="0" w:color="auto"/>
                      </w:divBdr>
                    </w:div>
                  </w:divsChild>
                </w:div>
                <w:div w:id="1079328022">
                  <w:marLeft w:val="0"/>
                  <w:marRight w:val="0"/>
                  <w:marTop w:val="0"/>
                  <w:marBottom w:val="0"/>
                  <w:divBdr>
                    <w:top w:val="none" w:sz="0" w:space="0" w:color="auto"/>
                    <w:left w:val="none" w:sz="0" w:space="0" w:color="auto"/>
                    <w:bottom w:val="none" w:sz="0" w:space="0" w:color="auto"/>
                    <w:right w:val="none" w:sz="0" w:space="0" w:color="auto"/>
                  </w:divBdr>
                  <w:divsChild>
                    <w:div w:id="1760831309">
                      <w:marLeft w:val="0"/>
                      <w:marRight w:val="0"/>
                      <w:marTop w:val="0"/>
                      <w:marBottom w:val="0"/>
                      <w:divBdr>
                        <w:top w:val="none" w:sz="0" w:space="0" w:color="auto"/>
                        <w:left w:val="none" w:sz="0" w:space="0" w:color="auto"/>
                        <w:bottom w:val="none" w:sz="0" w:space="0" w:color="auto"/>
                        <w:right w:val="none" w:sz="0" w:space="0" w:color="auto"/>
                      </w:divBdr>
                    </w:div>
                    <w:div w:id="2092924786">
                      <w:marLeft w:val="0"/>
                      <w:marRight w:val="0"/>
                      <w:marTop w:val="0"/>
                      <w:marBottom w:val="0"/>
                      <w:divBdr>
                        <w:top w:val="none" w:sz="0" w:space="0" w:color="auto"/>
                        <w:left w:val="none" w:sz="0" w:space="0" w:color="auto"/>
                        <w:bottom w:val="none" w:sz="0" w:space="0" w:color="auto"/>
                        <w:right w:val="none" w:sz="0" w:space="0" w:color="auto"/>
                      </w:divBdr>
                    </w:div>
                  </w:divsChild>
                </w:div>
                <w:div w:id="1090076835">
                  <w:marLeft w:val="0"/>
                  <w:marRight w:val="0"/>
                  <w:marTop w:val="0"/>
                  <w:marBottom w:val="0"/>
                  <w:divBdr>
                    <w:top w:val="none" w:sz="0" w:space="0" w:color="auto"/>
                    <w:left w:val="none" w:sz="0" w:space="0" w:color="auto"/>
                    <w:bottom w:val="none" w:sz="0" w:space="0" w:color="auto"/>
                    <w:right w:val="none" w:sz="0" w:space="0" w:color="auto"/>
                  </w:divBdr>
                  <w:divsChild>
                    <w:div w:id="274168862">
                      <w:marLeft w:val="0"/>
                      <w:marRight w:val="0"/>
                      <w:marTop w:val="0"/>
                      <w:marBottom w:val="0"/>
                      <w:divBdr>
                        <w:top w:val="none" w:sz="0" w:space="0" w:color="auto"/>
                        <w:left w:val="none" w:sz="0" w:space="0" w:color="auto"/>
                        <w:bottom w:val="none" w:sz="0" w:space="0" w:color="auto"/>
                        <w:right w:val="none" w:sz="0" w:space="0" w:color="auto"/>
                      </w:divBdr>
                    </w:div>
                    <w:div w:id="1014501535">
                      <w:marLeft w:val="0"/>
                      <w:marRight w:val="0"/>
                      <w:marTop w:val="0"/>
                      <w:marBottom w:val="0"/>
                      <w:divBdr>
                        <w:top w:val="none" w:sz="0" w:space="0" w:color="auto"/>
                        <w:left w:val="none" w:sz="0" w:space="0" w:color="auto"/>
                        <w:bottom w:val="none" w:sz="0" w:space="0" w:color="auto"/>
                        <w:right w:val="none" w:sz="0" w:space="0" w:color="auto"/>
                      </w:divBdr>
                    </w:div>
                  </w:divsChild>
                </w:div>
                <w:div w:id="1096827335">
                  <w:marLeft w:val="0"/>
                  <w:marRight w:val="0"/>
                  <w:marTop w:val="0"/>
                  <w:marBottom w:val="0"/>
                  <w:divBdr>
                    <w:top w:val="none" w:sz="0" w:space="0" w:color="auto"/>
                    <w:left w:val="none" w:sz="0" w:space="0" w:color="auto"/>
                    <w:bottom w:val="none" w:sz="0" w:space="0" w:color="auto"/>
                    <w:right w:val="none" w:sz="0" w:space="0" w:color="auto"/>
                  </w:divBdr>
                  <w:divsChild>
                    <w:div w:id="525102840">
                      <w:marLeft w:val="0"/>
                      <w:marRight w:val="0"/>
                      <w:marTop w:val="0"/>
                      <w:marBottom w:val="0"/>
                      <w:divBdr>
                        <w:top w:val="none" w:sz="0" w:space="0" w:color="auto"/>
                        <w:left w:val="none" w:sz="0" w:space="0" w:color="auto"/>
                        <w:bottom w:val="none" w:sz="0" w:space="0" w:color="auto"/>
                        <w:right w:val="none" w:sz="0" w:space="0" w:color="auto"/>
                      </w:divBdr>
                    </w:div>
                    <w:div w:id="1309244395">
                      <w:marLeft w:val="0"/>
                      <w:marRight w:val="0"/>
                      <w:marTop w:val="0"/>
                      <w:marBottom w:val="0"/>
                      <w:divBdr>
                        <w:top w:val="none" w:sz="0" w:space="0" w:color="auto"/>
                        <w:left w:val="none" w:sz="0" w:space="0" w:color="auto"/>
                        <w:bottom w:val="none" w:sz="0" w:space="0" w:color="auto"/>
                        <w:right w:val="none" w:sz="0" w:space="0" w:color="auto"/>
                      </w:divBdr>
                    </w:div>
                  </w:divsChild>
                </w:div>
                <w:div w:id="1098672841">
                  <w:marLeft w:val="0"/>
                  <w:marRight w:val="0"/>
                  <w:marTop w:val="0"/>
                  <w:marBottom w:val="0"/>
                  <w:divBdr>
                    <w:top w:val="none" w:sz="0" w:space="0" w:color="auto"/>
                    <w:left w:val="none" w:sz="0" w:space="0" w:color="auto"/>
                    <w:bottom w:val="none" w:sz="0" w:space="0" w:color="auto"/>
                    <w:right w:val="none" w:sz="0" w:space="0" w:color="auto"/>
                  </w:divBdr>
                  <w:divsChild>
                    <w:div w:id="942372567">
                      <w:marLeft w:val="0"/>
                      <w:marRight w:val="0"/>
                      <w:marTop w:val="0"/>
                      <w:marBottom w:val="0"/>
                      <w:divBdr>
                        <w:top w:val="none" w:sz="0" w:space="0" w:color="auto"/>
                        <w:left w:val="none" w:sz="0" w:space="0" w:color="auto"/>
                        <w:bottom w:val="none" w:sz="0" w:space="0" w:color="auto"/>
                        <w:right w:val="none" w:sz="0" w:space="0" w:color="auto"/>
                      </w:divBdr>
                    </w:div>
                    <w:div w:id="1187713060">
                      <w:marLeft w:val="0"/>
                      <w:marRight w:val="0"/>
                      <w:marTop w:val="0"/>
                      <w:marBottom w:val="0"/>
                      <w:divBdr>
                        <w:top w:val="none" w:sz="0" w:space="0" w:color="auto"/>
                        <w:left w:val="none" w:sz="0" w:space="0" w:color="auto"/>
                        <w:bottom w:val="none" w:sz="0" w:space="0" w:color="auto"/>
                        <w:right w:val="none" w:sz="0" w:space="0" w:color="auto"/>
                      </w:divBdr>
                    </w:div>
                  </w:divsChild>
                </w:div>
                <w:div w:id="1133214535">
                  <w:marLeft w:val="0"/>
                  <w:marRight w:val="0"/>
                  <w:marTop w:val="0"/>
                  <w:marBottom w:val="0"/>
                  <w:divBdr>
                    <w:top w:val="none" w:sz="0" w:space="0" w:color="auto"/>
                    <w:left w:val="none" w:sz="0" w:space="0" w:color="auto"/>
                    <w:bottom w:val="none" w:sz="0" w:space="0" w:color="auto"/>
                    <w:right w:val="none" w:sz="0" w:space="0" w:color="auto"/>
                  </w:divBdr>
                  <w:divsChild>
                    <w:div w:id="617109061">
                      <w:marLeft w:val="0"/>
                      <w:marRight w:val="0"/>
                      <w:marTop w:val="0"/>
                      <w:marBottom w:val="0"/>
                      <w:divBdr>
                        <w:top w:val="none" w:sz="0" w:space="0" w:color="auto"/>
                        <w:left w:val="none" w:sz="0" w:space="0" w:color="auto"/>
                        <w:bottom w:val="none" w:sz="0" w:space="0" w:color="auto"/>
                        <w:right w:val="none" w:sz="0" w:space="0" w:color="auto"/>
                      </w:divBdr>
                    </w:div>
                  </w:divsChild>
                </w:div>
                <w:div w:id="1134757111">
                  <w:marLeft w:val="0"/>
                  <w:marRight w:val="0"/>
                  <w:marTop w:val="0"/>
                  <w:marBottom w:val="0"/>
                  <w:divBdr>
                    <w:top w:val="none" w:sz="0" w:space="0" w:color="auto"/>
                    <w:left w:val="none" w:sz="0" w:space="0" w:color="auto"/>
                    <w:bottom w:val="none" w:sz="0" w:space="0" w:color="auto"/>
                    <w:right w:val="none" w:sz="0" w:space="0" w:color="auto"/>
                  </w:divBdr>
                  <w:divsChild>
                    <w:div w:id="499124767">
                      <w:marLeft w:val="0"/>
                      <w:marRight w:val="0"/>
                      <w:marTop w:val="0"/>
                      <w:marBottom w:val="0"/>
                      <w:divBdr>
                        <w:top w:val="none" w:sz="0" w:space="0" w:color="auto"/>
                        <w:left w:val="none" w:sz="0" w:space="0" w:color="auto"/>
                        <w:bottom w:val="none" w:sz="0" w:space="0" w:color="auto"/>
                        <w:right w:val="none" w:sz="0" w:space="0" w:color="auto"/>
                      </w:divBdr>
                    </w:div>
                  </w:divsChild>
                </w:div>
                <w:div w:id="1137380917">
                  <w:marLeft w:val="0"/>
                  <w:marRight w:val="0"/>
                  <w:marTop w:val="0"/>
                  <w:marBottom w:val="0"/>
                  <w:divBdr>
                    <w:top w:val="none" w:sz="0" w:space="0" w:color="auto"/>
                    <w:left w:val="none" w:sz="0" w:space="0" w:color="auto"/>
                    <w:bottom w:val="none" w:sz="0" w:space="0" w:color="auto"/>
                    <w:right w:val="none" w:sz="0" w:space="0" w:color="auto"/>
                  </w:divBdr>
                  <w:divsChild>
                    <w:div w:id="1497767099">
                      <w:marLeft w:val="0"/>
                      <w:marRight w:val="0"/>
                      <w:marTop w:val="0"/>
                      <w:marBottom w:val="0"/>
                      <w:divBdr>
                        <w:top w:val="none" w:sz="0" w:space="0" w:color="auto"/>
                        <w:left w:val="none" w:sz="0" w:space="0" w:color="auto"/>
                        <w:bottom w:val="none" w:sz="0" w:space="0" w:color="auto"/>
                        <w:right w:val="none" w:sz="0" w:space="0" w:color="auto"/>
                      </w:divBdr>
                    </w:div>
                  </w:divsChild>
                </w:div>
                <w:div w:id="1142045262">
                  <w:marLeft w:val="0"/>
                  <w:marRight w:val="0"/>
                  <w:marTop w:val="0"/>
                  <w:marBottom w:val="0"/>
                  <w:divBdr>
                    <w:top w:val="none" w:sz="0" w:space="0" w:color="auto"/>
                    <w:left w:val="none" w:sz="0" w:space="0" w:color="auto"/>
                    <w:bottom w:val="none" w:sz="0" w:space="0" w:color="auto"/>
                    <w:right w:val="none" w:sz="0" w:space="0" w:color="auto"/>
                  </w:divBdr>
                  <w:divsChild>
                    <w:div w:id="760294800">
                      <w:marLeft w:val="0"/>
                      <w:marRight w:val="0"/>
                      <w:marTop w:val="0"/>
                      <w:marBottom w:val="0"/>
                      <w:divBdr>
                        <w:top w:val="none" w:sz="0" w:space="0" w:color="auto"/>
                        <w:left w:val="none" w:sz="0" w:space="0" w:color="auto"/>
                        <w:bottom w:val="none" w:sz="0" w:space="0" w:color="auto"/>
                        <w:right w:val="none" w:sz="0" w:space="0" w:color="auto"/>
                      </w:divBdr>
                    </w:div>
                    <w:div w:id="2089450303">
                      <w:marLeft w:val="0"/>
                      <w:marRight w:val="0"/>
                      <w:marTop w:val="0"/>
                      <w:marBottom w:val="0"/>
                      <w:divBdr>
                        <w:top w:val="none" w:sz="0" w:space="0" w:color="auto"/>
                        <w:left w:val="none" w:sz="0" w:space="0" w:color="auto"/>
                        <w:bottom w:val="none" w:sz="0" w:space="0" w:color="auto"/>
                        <w:right w:val="none" w:sz="0" w:space="0" w:color="auto"/>
                      </w:divBdr>
                    </w:div>
                  </w:divsChild>
                </w:div>
                <w:div w:id="1147430849">
                  <w:marLeft w:val="0"/>
                  <w:marRight w:val="0"/>
                  <w:marTop w:val="0"/>
                  <w:marBottom w:val="0"/>
                  <w:divBdr>
                    <w:top w:val="none" w:sz="0" w:space="0" w:color="auto"/>
                    <w:left w:val="none" w:sz="0" w:space="0" w:color="auto"/>
                    <w:bottom w:val="none" w:sz="0" w:space="0" w:color="auto"/>
                    <w:right w:val="none" w:sz="0" w:space="0" w:color="auto"/>
                  </w:divBdr>
                  <w:divsChild>
                    <w:div w:id="293946519">
                      <w:marLeft w:val="0"/>
                      <w:marRight w:val="0"/>
                      <w:marTop w:val="0"/>
                      <w:marBottom w:val="0"/>
                      <w:divBdr>
                        <w:top w:val="none" w:sz="0" w:space="0" w:color="auto"/>
                        <w:left w:val="none" w:sz="0" w:space="0" w:color="auto"/>
                        <w:bottom w:val="none" w:sz="0" w:space="0" w:color="auto"/>
                        <w:right w:val="none" w:sz="0" w:space="0" w:color="auto"/>
                      </w:divBdr>
                    </w:div>
                    <w:div w:id="2073429818">
                      <w:marLeft w:val="0"/>
                      <w:marRight w:val="0"/>
                      <w:marTop w:val="0"/>
                      <w:marBottom w:val="0"/>
                      <w:divBdr>
                        <w:top w:val="none" w:sz="0" w:space="0" w:color="auto"/>
                        <w:left w:val="none" w:sz="0" w:space="0" w:color="auto"/>
                        <w:bottom w:val="none" w:sz="0" w:space="0" w:color="auto"/>
                        <w:right w:val="none" w:sz="0" w:space="0" w:color="auto"/>
                      </w:divBdr>
                    </w:div>
                  </w:divsChild>
                </w:div>
                <w:div w:id="1150437992">
                  <w:marLeft w:val="0"/>
                  <w:marRight w:val="0"/>
                  <w:marTop w:val="0"/>
                  <w:marBottom w:val="0"/>
                  <w:divBdr>
                    <w:top w:val="none" w:sz="0" w:space="0" w:color="auto"/>
                    <w:left w:val="none" w:sz="0" w:space="0" w:color="auto"/>
                    <w:bottom w:val="none" w:sz="0" w:space="0" w:color="auto"/>
                    <w:right w:val="none" w:sz="0" w:space="0" w:color="auto"/>
                  </w:divBdr>
                  <w:divsChild>
                    <w:div w:id="520558255">
                      <w:marLeft w:val="0"/>
                      <w:marRight w:val="0"/>
                      <w:marTop w:val="0"/>
                      <w:marBottom w:val="0"/>
                      <w:divBdr>
                        <w:top w:val="none" w:sz="0" w:space="0" w:color="auto"/>
                        <w:left w:val="none" w:sz="0" w:space="0" w:color="auto"/>
                        <w:bottom w:val="none" w:sz="0" w:space="0" w:color="auto"/>
                        <w:right w:val="none" w:sz="0" w:space="0" w:color="auto"/>
                      </w:divBdr>
                    </w:div>
                  </w:divsChild>
                </w:div>
                <w:div w:id="1153645346">
                  <w:marLeft w:val="0"/>
                  <w:marRight w:val="0"/>
                  <w:marTop w:val="0"/>
                  <w:marBottom w:val="0"/>
                  <w:divBdr>
                    <w:top w:val="none" w:sz="0" w:space="0" w:color="auto"/>
                    <w:left w:val="none" w:sz="0" w:space="0" w:color="auto"/>
                    <w:bottom w:val="none" w:sz="0" w:space="0" w:color="auto"/>
                    <w:right w:val="none" w:sz="0" w:space="0" w:color="auto"/>
                  </w:divBdr>
                  <w:divsChild>
                    <w:div w:id="1994796397">
                      <w:marLeft w:val="0"/>
                      <w:marRight w:val="0"/>
                      <w:marTop w:val="0"/>
                      <w:marBottom w:val="0"/>
                      <w:divBdr>
                        <w:top w:val="none" w:sz="0" w:space="0" w:color="auto"/>
                        <w:left w:val="none" w:sz="0" w:space="0" w:color="auto"/>
                        <w:bottom w:val="none" w:sz="0" w:space="0" w:color="auto"/>
                        <w:right w:val="none" w:sz="0" w:space="0" w:color="auto"/>
                      </w:divBdr>
                    </w:div>
                  </w:divsChild>
                </w:div>
                <w:div w:id="1178811669">
                  <w:marLeft w:val="0"/>
                  <w:marRight w:val="0"/>
                  <w:marTop w:val="0"/>
                  <w:marBottom w:val="0"/>
                  <w:divBdr>
                    <w:top w:val="none" w:sz="0" w:space="0" w:color="auto"/>
                    <w:left w:val="none" w:sz="0" w:space="0" w:color="auto"/>
                    <w:bottom w:val="none" w:sz="0" w:space="0" w:color="auto"/>
                    <w:right w:val="none" w:sz="0" w:space="0" w:color="auto"/>
                  </w:divBdr>
                  <w:divsChild>
                    <w:div w:id="93474603">
                      <w:marLeft w:val="0"/>
                      <w:marRight w:val="0"/>
                      <w:marTop w:val="0"/>
                      <w:marBottom w:val="0"/>
                      <w:divBdr>
                        <w:top w:val="none" w:sz="0" w:space="0" w:color="auto"/>
                        <w:left w:val="none" w:sz="0" w:space="0" w:color="auto"/>
                        <w:bottom w:val="none" w:sz="0" w:space="0" w:color="auto"/>
                        <w:right w:val="none" w:sz="0" w:space="0" w:color="auto"/>
                      </w:divBdr>
                    </w:div>
                    <w:div w:id="171333685">
                      <w:marLeft w:val="0"/>
                      <w:marRight w:val="0"/>
                      <w:marTop w:val="0"/>
                      <w:marBottom w:val="0"/>
                      <w:divBdr>
                        <w:top w:val="none" w:sz="0" w:space="0" w:color="auto"/>
                        <w:left w:val="none" w:sz="0" w:space="0" w:color="auto"/>
                        <w:bottom w:val="none" w:sz="0" w:space="0" w:color="auto"/>
                        <w:right w:val="none" w:sz="0" w:space="0" w:color="auto"/>
                      </w:divBdr>
                    </w:div>
                  </w:divsChild>
                </w:div>
                <w:div w:id="1182933299">
                  <w:marLeft w:val="0"/>
                  <w:marRight w:val="0"/>
                  <w:marTop w:val="0"/>
                  <w:marBottom w:val="0"/>
                  <w:divBdr>
                    <w:top w:val="none" w:sz="0" w:space="0" w:color="auto"/>
                    <w:left w:val="none" w:sz="0" w:space="0" w:color="auto"/>
                    <w:bottom w:val="none" w:sz="0" w:space="0" w:color="auto"/>
                    <w:right w:val="none" w:sz="0" w:space="0" w:color="auto"/>
                  </w:divBdr>
                  <w:divsChild>
                    <w:div w:id="326173745">
                      <w:marLeft w:val="0"/>
                      <w:marRight w:val="0"/>
                      <w:marTop w:val="0"/>
                      <w:marBottom w:val="0"/>
                      <w:divBdr>
                        <w:top w:val="none" w:sz="0" w:space="0" w:color="auto"/>
                        <w:left w:val="none" w:sz="0" w:space="0" w:color="auto"/>
                        <w:bottom w:val="none" w:sz="0" w:space="0" w:color="auto"/>
                        <w:right w:val="none" w:sz="0" w:space="0" w:color="auto"/>
                      </w:divBdr>
                    </w:div>
                  </w:divsChild>
                </w:div>
                <w:div w:id="1289236355">
                  <w:marLeft w:val="0"/>
                  <w:marRight w:val="0"/>
                  <w:marTop w:val="0"/>
                  <w:marBottom w:val="0"/>
                  <w:divBdr>
                    <w:top w:val="none" w:sz="0" w:space="0" w:color="auto"/>
                    <w:left w:val="none" w:sz="0" w:space="0" w:color="auto"/>
                    <w:bottom w:val="none" w:sz="0" w:space="0" w:color="auto"/>
                    <w:right w:val="none" w:sz="0" w:space="0" w:color="auto"/>
                  </w:divBdr>
                  <w:divsChild>
                    <w:div w:id="1415781940">
                      <w:marLeft w:val="0"/>
                      <w:marRight w:val="0"/>
                      <w:marTop w:val="0"/>
                      <w:marBottom w:val="0"/>
                      <w:divBdr>
                        <w:top w:val="none" w:sz="0" w:space="0" w:color="auto"/>
                        <w:left w:val="none" w:sz="0" w:space="0" w:color="auto"/>
                        <w:bottom w:val="none" w:sz="0" w:space="0" w:color="auto"/>
                        <w:right w:val="none" w:sz="0" w:space="0" w:color="auto"/>
                      </w:divBdr>
                    </w:div>
                  </w:divsChild>
                </w:div>
                <w:div w:id="1304509771">
                  <w:marLeft w:val="0"/>
                  <w:marRight w:val="0"/>
                  <w:marTop w:val="0"/>
                  <w:marBottom w:val="0"/>
                  <w:divBdr>
                    <w:top w:val="none" w:sz="0" w:space="0" w:color="auto"/>
                    <w:left w:val="none" w:sz="0" w:space="0" w:color="auto"/>
                    <w:bottom w:val="none" w:sz="0" w:space="0" w:color="auto"/>
                    <w:right w:val="none" w:sz="0" w:space="0" w:color="auto"/>
                  </w:divBdr>
                  <w:divsChild>
                    <w:div w:id="742677933">
                      <w:marLeft w:val="0"/>
                      <w:marRight w:val="0"/>
                      <w:marTop w:val="0"/>
                      <w:marBottom w:val="0"/>
                      <w:divBdr>
                        <w:top w:val="none" w:sz="0" w:space="0" w:color="auto"/>
                        <w:left w:val="none" w:sz="0" w:space="0" w:color="auto"/>
                        <w:bottom w:val="none" w:sz="0" w:space="0" w:color="auto"/>
                        <w:right w:val="none" w:sz="0" w:space="0" w:color="auto"/>
                      </w:divBdr>
                    </w:div>
                  </w:divsChild>
                </w:div>
                <w:div w:id="1332641681">
                  <w:marLeft w:val="0"/>
                  <w:marRight w:val="0"/>
                  <w:marTop w:val="0"/>
                  <w:marBottom w:val="0"/>
                  <w:divBdr>
                    <w:top w:val="none" w:sz="0" w:space="0" w:color="auto"/>
                    <w:left w:val="none" w:sz="0" w:space="0" w:color="auto"/>
                    <w:bottom w:val="none" w:sz="0" w:space="0" w:color="auto"/>
                    <w:right w:val="none" w:sz="0" w:space="0" w:color="auto"/>
                  </w:divBdr>
                  <w:divsChild>
                    <w:div w:id="1788741501">
                      <w:marLeft w:val="0"/>
                      <w:marRight w:val="0"/>
                      <w:marTop w:val="0"/>
                      <w:marBottom w:val="0"/>
                      <w:divBdr>
                        <w:top w:val="none" w:sz="0" w:space="0" w:color="auto"/>
                        <w:left w:val="none" w:sz="0" w:space="0" w:color="auto"/>
                        <w:bottom w:val="none" w:sz="0" w:space="0" w:color="auto"/>
                        <w:right w:val="none" w:sz="0" w:space="0" w:color="auto"/>
                      </w:divBdr>
                    </w:div>
                  </w:divsChild>
                </w:div>
                <w:div w:id="1349257099">
                  <w:marLeft w:val="0"/>
                  <w:marRight w:val="0"/>
                  <w:marTop w:val="0"/>
                  <w:marBottom w:val="0"/>
                  <w:divBdr>
                    <w:top w:val="none" w:sz="0" w:space="0" w:color="auto"/>
                    <w:left w:val="none" w:sz="0" w:space="0" w:color="auto"/>
                    <w:bottom w:val="none" w:sz="0" w:space="0" w:color="auto"/>
                    <w:right w:val="none" w:sz="0" w:space="0" w:color="auto"/>
                  </w:divBdr>
                  <w:divsChild>
                    <w:div w:id="562368919">
                      <w:marLeft w:val="0"/>
                      <w:marRight w:val="0"/>
                      <w:marTop w:val="0"/>
                      <w:marBottom w:val="0"/>
                      <w:divBdr>
                        <w:top w:val="none" w:sz="0" w:space="0" w:color="auto"/>
                        <w:left w:val="none" w:sz="0" w:space="0" w:color="auto"/>
                        <w:bottom w:val="none" w:sz="0" w:space="0" w:color="auto"/>
                        <w:right w:val="none" w:sz="0" w:space="0" w:color="auto"/>
                      </w:divBdr>
                    </w:div>
                  </w:divsChild>
                </w:div>
                <w:div w:id="1357196299">
                  <w:marLeft w:val="0"/>
                  <w:marRight w:val="0"/>
                  <w:marTop w:val="0"/>
                  <w:marBottom w:val="0"/>
                  <w:divBdr>
                    <w:top w:val="none" w:sz="0" w:space="0" w:color="auto"/>
                    <w:left w:val="none" w:sz="0" w:space="0" w:color="auto"/>
                    <w:bottom w:val="none" w:sz="0" w:space="0" w:color="auto"/>
                    <w:right w:val="none" w:sz="0" w:space="0" w:color="auto"/>
                  </w:divBdr>
                  <w:divsChild>
                    <w:div w:id="884608593">
                      <w:marLeft w:val="0"/>
                      <w:marRight w:val="0"/>
                      <w:marTop w:val="0"/>
                      <w:marBottom w:val="0"/>
                      <w:divBdr>
                        <w:top w:val="none" w:sz="0" w:space="0" w:color="auto"/>
                        <w:left w:val="none" w:sz="0" w:space="0" w:color="auto"/>
                        <w:bottom w:val="none" w:sz="0" w:space="0" w:color="auto"/>
                        <w:right w:val="none" w:sz="0" w:space="0" w:color="auto"/>
                      </w:divBdr>
                    </w:div>
                  </w:divsChild>
                </w:div>
                <w:div w:id="1374114845">
                  <w:marLeft w:val="0"/>
                  <w:marRight w:val="0"/>
                  <w:marTop w:val="0"/>
                  <w:marBottom w:val="0"/>
                  <w:divBdr>
                    <w:top w:val="none" w:sz="0" w:space="0" w:color="auto"/>
                    <w:left w:val="none" w:sz="0" w:space="0" w:color="auto"/>
                    <w:bottom w:val="none" w:sz="0" w:space="0" w:color="auto"/>
                    <w:right w:val="none" w:sz="0" w:space="0" w:color="auto"/>
                  </w:divBdr>
                  <w:divsChild>
                    <w:div w:id="191503317">
                      <w:marLeft w:val="0"/>
                      <w:marRight w:val="0"/>
                      <w:marTop w:val="0"/>
                      <w:marBottom w:val="0"/>
                      <w:divBdr>
                        <w:top w:val="none" w:sz="0" w:space="0" w:color="auto"/>
                        <w:left w:val="none" w:sz="0" w:space="0" w:color="auto"/>
                        <w:bottom w:val="none" w:sz="0" w:space="0" w:color="auto"/>
                        <w:right w:val="none" w:sz="0" w:space="0" w:color="auto"/>
                      </w:divBdr>
                    </w:div>
                  </w:divsChild>
                </w:div>
                <w:div w:id="1417946564">
                  <w:marLeft w:val="0"/>
                  <w:marRight w:val="0"/>
                  <w:marTop w:val="0"/>
                  <w:marBottom w:val="0"/>
                  <w:divBdr>
                    <w:top w:val="none" w:sz="0" w:space="0" w:color="auto"/>
                    <w:left w:val="none" w:sz="0" w:space="0" w:color="auto"/>
                    <w:bottom w:val="none" w:sz="0" w:space="0" w:color="auto"/>
                    <w:right w:val="none" w:sz="0" w:space="0" w:color="auto"/>
                  </w:divBdr>
                  <w:divsChild>
                    <w:div w:id="97070676">
                      <w:marLeft w:val="0"/>
                      <w:marRight w:val="0"/>
                      <w:marTop w:val="0"/>
                      <w:marBottom w:val="0"/>
                      <w:divBdr>
                        <w:top w:val="none" w:sz="0" w:space="0" w:color="auto"/>
                        <w:left w:val="none" w:sz="0" w:space="0" w:color="auto"/>
                        <w:bottom w:val="none" w:sz="0" w:space="0" w:color="auto"/>
                        <w:right w:val="none" w:sz="0" w:space="0" w:color="auto"/>
                      </w:divBdr>
                    </w:div>
                  </w:divsChild>
                </w:div>
                <w:div w:id="1422989688">
                  <w:marLeft w:val="0"/>
                  <w:marRight w:val="0"/>
                  <w:marTop w:val="0"/>
                  <w:marBottom w:val="0"/>
                  <w:divBdr>
                    <w:top w:val="none" w:sz="0" w:space="0" w:color="auto"/>
                    <w:left w:val="none" w:sz="0" w:space="0" w:color="auto"/>
                    <w:bottom w:val="none" w:sz="0" w:space="0" w:color="auto"/>
                    <w:right w:val="none" w:sz="0" w:space="0" w:color="auto"/>
                  </w:divBdr>
                  <w:divsChild>
                    <w:div w:id="1520703959">
                      <w:marLeft w:val="0"/>
                      <w:marRight w:val="0"/>
                      <w:marTop w:val="0"/>
                      <w:marBottom w:val="0"/>
                      <w:divBdr>
                        <w:top w:val="none" w:sz="0" w:space="0" w:color="auto"/>
                        <w:left w:val="none" w:sz="0" w:space="0" w:color="auto"/>
                        <w:bottom w:val="none" w:sz="0" w:space="0" w:color="auto"/>
                        <w:right w:val="none" w:sz="0" w:space="0" w:color="auto"/>
                      </w:divBdr>
                    </w:div>
                  </w:divsChild>
                </w:div>
                <w:div w:id="1430344666">
                  <w:marLeft w:val="0"/>
                  <w:marRight w:val="0"/>
                  <w:marTop w:val="0"/>
                  <w:marBottom w:val="0"/>
                  <w:divBdr>
                    <w:top w:val="none" w:sz="0" w:space="0" w:color="auto"/>
                    <w:left w:val="none" w:sz="0" w:space="0" w:color="auto"/>
                    <w:bottom w:val="none" w:sz="0" w:space="0" w:color="auto"/>
                    <w:right w:val="none" w:sz="0" w:space="0" w:color="auto"/>
                  </w:divBdr>
                  <w:divsChild>
                    <w:div w:id="1545364135">
                      <w:marLeft w:val="0"/>
                      <w:marRight w:val="0"/>
                      <w:marTop w:val="0"/>
                      <w:marBottom w:val="0"/>
                      <w:divBdr>
                        <w:top w:val="none" w:sz="0" w:space="0" w:color="auto"/>
                        <w:left w:val="none" w:sz="0" w:space="0" w:color="auto"/>
                        <w:bottom w:val="none" w:sz="0" w:space="0" w:color="auto"/>
                        <w:right w:val="none" w:sz="0" w:space="0" w:color="auto"/>
                      </w:divBdr>
                    </w:div>
                  </w:divsChild>
                </w:div>
                <w:div w:id="1446653029">
                  <w:marLeft w:val="0"/>
                  <w:marRight w:val="0"/>
                  <w:marTop w:val="0"/>
                  <w:marBottom w:val="0"/>
                  <w:divBdr>
                    <w:top w:val="none" w:sz="0" w:space="0" w:color="auto"/>
                    <w:left w:val="none" w:sz="0" w:space="0" w:color="auto"/>
                    <w:bottom w:val="none" w:sz="0" w:space="0" w:color="auto"/>
                    <w:right w:val="none" w:sz="0" w:space="0" w:color="auto"/>
                  </w:divBdr>
                  <w:divsChild>
                    <w:div w:id="1177621054">
                      <w:marLeft w:val="0"/>
                      <w:marRight w:val="0"/>
                      <w:marTop w:val="0"/>
                      <w:marBottom w:val="0"/>
                      <w:divBdr>
                        <w:top w:val="none" w:sz="0" w:space="0" w:color="auto"/>
                        <w:left w:val="none" w:sz="0" w:space="0" w:color="auto"/>
                        <w:bottom w:val="none" w:sz="0" w:space="0" w:color="auto"/>
                        <w:right w:val="none" w:sz="0" w:space="0" w:color="auto"/>
                      </w:divBdr>
                    </w:div>
                    <w:div w:id="1859392715">
                      <w:marLeft w:val="0"/>
                      <w:marRight w:val="0"/>
                      <w:marTop w:val="0"/>
                      <w:marBottom w:val="0"/>
                      <w:divBdr>
                        <w:top w:val="none" w:sz="0" w:space="0" w:color="auto"/>
                        <w:left w:val="none" w:sz="0" w:space="0" w:color="auto"/>
                        <w:bottom w:val="none" w:sz="0" w:space="0" w:color="auto"/>
                        <w:right w:val="none" w:sz="0" w:space="0" w:color="auto"/>
                      </w:divBdr>
                    </w:div>
                  </w:divsChild>
                </w:div>
                <w:div w:id="1447044524">
                  <w:marLeft w:val="0"/>
                  <w:marRight w:val="0"/>
                  <w:marTop w:val="0"/>
                  <w:marBottom w:val="0"/>
                  <w:divBdr>
                    <w:top w:val="none" w:sz="0" w:space="0" w:color="auto"/>
                    <w:left w:val="none" w:sz="0" w:space="0" w:color="auto"/>
                    <w:bottom w:val="none" w:sz="0" w:space="0" w:color="auto"/>
                    <w:right w:val="none" w:sz="0" w:space="0" w:color="auto"/>
                  </w:divBdr>
                  <w:divsChild>
                    <w:div w:id="234173718">
                      <w:marLeft w:val="0"/>
                      <w:marRight w:val="0"/>
                      <w:marTop w:val="0"/>
                      <w:marBottom w:val="0"/>
                      <w:divBdr>
                        <w:top w:val="none" w:sz="0" w:space="0" w:color="auto"/>
                        <w:left w:val="none" w:sz="0" w:space="0" w:color="auto"/>
                        <w:bottom w:val="none" w:sz="0" w:space="0" w:color="auto"/>
                        <w:right w:val="none" w:sz="0" w:space="0" w:color="auto"/>
                      </w:divBdr>
                    </w:div>
                    <w:div w:id="396168228">
                      <w:marLeft w:val="0"/>
                      <w:marRight w:val="0"/>
                      <w:marTop w:val="0"/>
                      <w:marBottom w:val="0"/>
                      <w:divBdr>
                        <w:top w:val="none" w:sz="0" w:space="0" w:color="auto"/>
                        <w:left w:val="none" w:sz="0" w:space="0" w:color="auto"/>
                        <w:bottom w:val="none" w:sz="0" w:space="0" w:color="auto"/>
                        <w:right w:val="none" w:sz="0" w:space="0" w:color="auto"/>
                      </w:divBdr>
                    </w:div>
                  </w:divsChild>
                </w:div>
                <w:div w:id="1472089349">
                  <w:marLeft w:val="0"/>
                  <w:marRight w:val="0"/>
                  <w:marTop w:val="0"/>
                  <w:marBottom w:val="0"/>
                  <w:divBdr>
                    <w:top w:val="none" w:sz="0" w:space="0" w:color="auto"/>
                    <w:left w:val="none" w:sz="0" w:space="0" w:color="auto"/>
                    <w:bottom w:val="none" w:sz="0" w:space="0" w:color="auto"/>
                    <w:right w:val="none" w:sz="0" w:space="0" w:color="auto"/>
                  </w:divBdr>
                  <w:divsChild>
                    <w:div w:id="1485505789">
                      <w:marLeft w:val="0"/>
                      <w:marRight w:val="0"/>
                      <w:marTop w:val="0"/>
                      <w:marBottom w:val="0"/>
                      <w:divBdr>
                        <w:top w:val="none" w:sz="0" w:space="0" w:color="auto"/>
                        <w:left w:val="none" w:sz="0" w:space="0" w:color="auto"/>
                        <w:bottom w:val="none" w:sz="0" w:space="0" w:color="auto"/>
                        <w:right w:val="none" w:sz="0" w:space="0" w:color="auto"/>
                      </w:divBdr>
                    </w:div>
                  </w:divsChild>
                </w:div>
                <w:div w:id="1523665432">
                  <w:marLeft w:val="0"/>
                  <w:marRight w:val="0"/>
                  <w:marTop w:val="0"/>
                  <w:marBottom w:val="0"/>
                  <w:divBdr>
                    <w:top w:val="none" w:sz="0" w:space="0" w:color="auto"/>
                    <w:left w:val="none" w:sz="0" w:space="0" w:color="auto"/>
                    <w:bottom w:val="none" w:sz="0" w:space="0" w:color="auto"/>
                    <w:right w:val="none" w:sz="0" w:space="0" w:color="auto"/>
                  </w:divBdr>
                  <w:divsChild>
                    <w:div w:id="1872958681">
                      <w:marLeft w:val="0"/>
                      <w:marRight w:val="0"/>
                      <w:marTop w:val="0"/>
                      <w:marBottom w:val="0"/>
                      <w:divBdr>
                        <w:top w:val="none" w:sz="0" w:space="0" w:color="auto"/>
                        <w:left w:val="none" w:sz="0" w:space="0" w:color="auto"/>
                        <w:bottom w:val="none" w:sz="0" w:space="0" w:color="auto"/>
                        <w:right w:val="none" w:sz="0" w:space="0" w:color="auto"/>
                      </w:divBdr>
                    </w:div>
                  </w:divsChild>
                </w:div>
                <w:div w:id="1553420496">
                  <w:marLeft w:val="0"/>
                  <w:marRight w:val="0"/>
                  <w:marTop w:val="0"/>
                  <w:marBottom w:val="0"/>
                  <w:divBdr>
                    <w:top w:val="none" w:sz="0" w:space="0" w:color="auto"/>
                    <w:left w:val="none" w:sz="0" w:space="0" w:color="auto"/>
                    <w:bottom w:val="none" w:sz="0" w:space="0" w:color="auto"/>
                    <w:right w:val="none" w:sz="0" w:space="0" w:color="auto"/>
                  </w:divBdr>
                  <w:divsChild>
                    <w:div w:id="637224006">
                      <w:marLeft w:val="0"/>
                      <w:marRight w:val="0"/>
                      <w:marTop w:val="0"/>
                      <w:marBottom w:val="0"/>
                      <w:divBdr>
                        <w:top w:val="none" w:sz="0" w:space="0" w:color="auto"/>
                        <w:left w:val="none" w:sz="0" w:space="0" w:color="auto"/>
                        <w:bottom w:val="none" w:sz="0" w:space="0" w:color="auto"/>
                        <w:right w:val="none" w:sz="0" w:space="0" w:color="auto"/>
                      </w:divBdr>
                    </w:div>
                    <w:div w:id="1281571129">
                      <w:marLeft w:val="0"/>
                      <w:marRight w:val="0"/>
                      <w:marTop w:val="0"/>
                      <w:marBottom w:val="0"/>
                      <w:divBdr>
                        <w:top w:val="none" w:sz="0" w:space="0" w:color="auto"/>
                        <w:left w:val="none" w:sz="0" w:space="0" w:color="auto"/>
                        <w:bottom w:val="none" w:sz="0" w:space="0" w:color="auto"/>
                        <w:right w:val="none" w:sz="0" w:space="0" w:color="auto"/>
                      </w:divBdr>
                    </w:div>
                  </w:divsChild>
                </w:div>
                <w:div w:id="1563055792">
                  <w:marLeft w:val="0"/>
                  <w:marRight w:val="0"/>
                  <w:marTop w:val="0"/>
                  <w:marBottom w:val="0"/>
                  <w:divBdr>
                    <w:top w:val="none" w:sz="0" w:space="0" w:color="auto"/>
                    <w:left w:val="none" w:sz="0" w:space="0" w:color="auto"/>
                    <w:bottom w:val="none" w:sz="0" w:space="0" w:color="auto"/>
                    <w:right w:val="none" w:sz="0" w:space="0" w:color="auto"/>
                  </w:divBdr>
                  <w:divsChild>
                    <w:div w:id="1856338875">
                      <w:marLeft w:val="0"/>
                      <w:marRight w:val="0"/>
                      <w:marTop w:val="0"/>
                      <w:marBottom w:val="0"/>
                      <w:divBdr>
                        <w:top w:val="none" w:sz="0" w:space="0" w:color="auto"/>
                        <w:left w:val="none" w:sz="0" w:space="0" w:color="auto"/>
                        <w:bottom w:val="none" w:sz="0" w:space="0" w:color="auto"/>
                        <w:right w:val="none" w:sz="0" w:space="0" w:color="auto"/>
                      </w:divBdr>
                    </w:div>
                  </w:divsChild>
                </w:div>
                <w:div w:id="1568221758">
                  <w:marLeft w:val="0"/>
                  <w:marRight w:val="0"/>
                  <w:marTop w:val="0"/>
                  <w:marBottom w:val="0"/>
                  <w:divBdr>
                    <w:top w:val="none" w:sz="0" w:space="0" w:color="auto"/>
                    <w:left w:val="none" w:sz="0" w:space="0" w:color="auto"/>
                    <w:bottom w:val="none" w:sz="0" w:space="0" w:color="auto"/>
                    <w:right w:val="none" w:sz="0" w:space="0" w:color="auto"/>
                  </w:divBdr>
                  <w:divsChild>
                    <w:div w:id="1820028388">
                      <w:marLeft w:val="0"/>
                      <w:marRight w:val="0"/>
                      <w:marTop w:val="0"/>
                      <w:marBottom w:val="0"/>
                      <w:divBdr>
                        <w:top w:val="none" w:sz="0" w:space="0" w:color="auto"/>
                        <w:left w:val="none" w:sz="0" w:space="0" w:color="auto"/>
                        <w:bottom w:val="none" w:sz="0" w:space="0" w:color="auto"/>
                        <w:right w:val="none" w:sz="0" w:space="0" w:color="auto"/>
                      </w:divBdr>
                    </w:div>
                  </w:divsChild>
                </w:div>
                <w:div w:id="1601717382">
                  <w:marLeft w:val="0"/>
                  <w:marRight w:val="0"/>
                  <w:marTop w:val="0"/>
                  <w:marBottom w:val="0"/>
                  <w:divBdr>
                    <w:top w:val="none" w:sz="0" w:space="0" w:color="auto"/>
                    <w:left w:val="none" w:sz="0" w:space="0" w:color="auto"/>
                    <w:bottom w:val="none" w:sz="0" w:space="0" w:color="auto"/>
                    <w:right w:val="none" w:sz="0" w:space="0" w:color="auto"/>
                  </w:divBdr>
                  <w:divsChild>
                    <w:div w:id="377557316">
                      <w:marLeft w:val="0"/>
                      <w:marRight w:val="0"/>
                      <w:marTop w:val="0"/>
                      <w:marBottom w:val="0"/>
                      <w:divBdr>
                        <w:top w:val="none" w:sz="0" w:space="0" w:color="auto"/>
                        <w:left w:val="none" w:sz="0" w:space="0" w:color="auto"/>
                        <w:bottom w:val="none" w:sz="0" w:space="0" w:color="auto"/>
                        <w:right w:val="none" w:sz="0" w:space="0" w:color="auto"/>
                      </w:divBdr>
                    </w:div>
                  </w:divsChild>
                </w:div>
                <w:div w:id="1609779697">
                  <w:marLeft w:val="0"/>
                  <w:marRight w:val="0"/>
                  <w:marTop w:val="0"/>
                  <w:marBottom w:val="0"/>
                  <w:divBdr>
                    <w:top w:val="none" w:sz="0" w:space="0" w:color="auto"/>
                    <w:left w:val="none" w:sz="0" w:space="0" w:color="auto"/>
                    <w:bottom w:val="none" w:sz="0" w:space="0" w:color="auto"/>
                    <w:right w:val="none" w:sz="0" w:space="0" w:color="auto"/>
                  </w:divBdr>
                  <w:divsChild>
                    <w:div w:id="1501040900">
                      <w:marLeft w:val="0"/>
                      <w:marRight w:val="0"/>
                      <w:marTop w:val="0"/>
                      <w:marBottom w:val="0"/>
                      <w:divBdr>
                        <w:top w:val="none" w:sz="0" w:space="0" w:color="auto"/>
                        <w:left w:val="none" w:sz="0" w:space="0" w:color="auto"/>
                        <w:bottom w:val="none" w:sz="0" w:space="0" w:color="auto"/>
                        <w:right w:val="none" w:sz="0" w:space="0" w:color="auto"/>
                      </w:divBdr>
                    </w:div>
                  </w:divsChild>
                </w:div>
                <w:div w:id="1629236733">
                  <w:marLeft w:val="0"/>
                  <w:marRight w:val="0"/>
                  <w:marTop w:val="0"/>
                  <w:marBottom w:val="0"/>
                  <w:divBdr>
                    <w:top w:val="none" w:sz="0" w:space="0" w:color="auto"/>
                    <w:left w:val="none" w:sz="0" w:space="0" w:color="auto"/>
                    <w:bottom w:val="none" w:sz="0" w:space="0" w:color="auto"/>
                    <w:right w:val="none" w:sz="0" w:space="0" w:color="auto"/>
                  </w:divBdr>
                  <w:divsChild>
                    <w:div w:id="1770390944">
                      <w:marLeft w:val="0"/>
                      <w:marRight w:val="0"/>
                      <w:marTop w:val="0"/>
                      <w:marBottom w:val="0"/>
                      <w:divBdr>
                        <w:top w:val="none" w:sz="0" w:space="0" w:color="auto"/>
                        <w:left w:val="none" w:sz="0" w:space="0" w:color="auto"/>
                        <w:bottom w:val="none" w:sz="0" w:space="0" w:color="auto"/>
                        <w:right w:val="none" w:sz="0" w:space="0" w:color="auto"/>
                      </w:divBdr>
                    </w:div>
                  </w:divsChild>
                </w:div>
                <w:div w:id="1699352946">
                  <w:marLeft w:val="0"/>
                  <w:marRight w:val="0"/>
                  <w:marTop w:val="0"/>
                  <w:marBottom w:val="0"/>
                  <w:divBdr>
                    <w:top w:val="none" w:sz="0" w:space="0" w:color="auto"/>
                    <w:left w:val="none" w:sz="0" w:space="0" w:color="auto"/>
                    <w:bottom w:val="none" w:sz="0" w:space="0" w:color="auto"/>
                    <w:right w:val="none" w:sz="0" w:space="0" w:color="auto"/>
                  </w:divBdr>
                  <w:divsChild>
                    <w:div w:id="2115830290">
                      <w:marLeft w:val="0"/>
                      <w:marRight w:val="0"/>
                      <w:marTop w:val="0"/>
                      <w:marBottom w:val="0"/>
                      <w:divBdr>
                        <w:top w:val="none" w:sz="0" w:space="0" w:color="auto"/>
                        <w:left w:val="none" w:sz="0" w:space="0" w:color="auto"/>
                        <w:bottom w:val="none" w:sz="0" w:space="0" w:color="auto"/>
                        <w:right w:val="none" w:sz="0" w:space="0" w:color="auto"/>
                      </w:divBdr>
                    </w:div>
                  </w:divsChild>
                </w:div>
                <w:div w:id="1707439879">
                  <w:marLeft w:val="0"/>
                  <w:marRight w:val="0"/>
                  <w:marTop w:val="0"/>
                  <w:marBottom w:val="0"/>
                  <w:divBdr>
                    <w:top w:val="none" w:sz="0" w:space="0" w:color="auto"/>
                    <w:left w:val="none" w:sz="0" w:space="0" w:color="auto"/>
                    <w:bottom w:val="none" w:sz="0" w:space="0" w:color="auto"/>
                    <w:right w:val="none" w:sz="0" w:space="0" w:color="auto"/>
                  </w:divBdr>
                  <w:divsChild>
                    <w:div w:id="1920671315">
                      <w:marLeft w:val="0"/>
                      <w:marRight w:val="0"/>
                      <w:marTop w:val="0"/>
                      <w:marBottom w:val="0"/>
                      <w:divBdr>
                        <w:top w:val="none" w:sz="0" w:space="0" w:color="auto"/>
                        <w:left w:val="none" w:sz="0" w:space="0" w:color="auto"/>
                        <w:bottom w:val="none" w:sz="0" w:space="0" w:color="auto"/>
                        <w:right w:val="none" w:sz="0" w:space="0" w:color="auto"/>
                      </w:divBdr>
                    </w:div>
                  </w:divsChild>
                </w:div>
                <w:div w:id="1709182880">
                  <w:marLeft w:val="0"/>
                  <w:marRight w:val="0"/>
                  <w:marTop w:val="0"/>
                  <w:marBottom w:val="0"/>
                  <w:divBdr>
                    <w:top w:val="none" w:sz="0" w:space="0" w:color="auto"/>
                    <w:left w:val="none" w:sz="0" w:space="0" w:color="auto"/>
                    <w:bottom w:val="none" w:sz="0" w:space="0" w:color="auto"/>
                    <w:right w:val="none" w:sz="0" w:space="0" w:color="auto"/>
                  </w:divBdr>
                  <w:divsChild>
                    <w:div w:id="1872451005">
                      <w:marLeft w:val="0"/>
                      <w:marRight w:val="0"/>
                      <w:marTop w:val="0"/>
                      <w:marBottom w:val="0"/>
                      <w:divBdr>
                        <w:top w:val="none" w:sz="0" w:space="0" w:color="auto"/>
                        <w:left w:val="none" w:sz="0" w:space="0" w:color="auto"/>
                        <w:bottom w:val="none" w:sz="0" w:space="0" w:color="auto"/>
                        <w:right w:val="none" w:sz="0" w:space="0" w:color="auto"/>
                      </w:divBdr>
                    </w:div>
                  </w:divsChild>
                </w:div>
                <w:div w:id="1712534366">
                  <w:marLeft w:val="0"/>
                  <w:marRight w:val="0"/>
                  <w:marTop w:val="0"/>
                  <w:marBottom w:val="0"/>
                  <w:divBdr>
                    <w:top w:val="none" w:sz="0" w:space="0" w:color="auto"/>
                    <w:left w:val="none" w:sz="0" w:space="0" w:color="auto"/>
                    <w:bottom w:val="none" w:sz="0" w:space="0" w:color="auto"/>
                    <w:right w:val="none" w:sz="0" w:space="0" w:color="auto"/>
                  </w:divBdr>
                  <w:divsChild>
                    <w:div w:id="2073261904">
                      <w:marLeft w:val="0"/>
                      <w:marRight w:val="0"/>
                      <w:marTop w:val="0"/>
                      <w:marBottom w:val="0"/>
                      <w:divBdr>
                        <w:top w:val="none" w:sz="0" w:space="0" w:color="auto"/>
                        <w:left w:val="none" w:sz="0" w:space="0" w:color="auto"/>
                        <w:bottom w:val="none" w:sz="0" w:space="0" w:color="auto"/>
                        <w:right w:val="none" w:sz="0" w:space="0" w:color="auto"/>
                      </w:divBdr>
                    </w:div>
                  </w:divsChild>
                </w:div>
                <w:div w:id="1720281096">
                  <w:marLeft w:val="0"/>
                  <w:marRight w:val="0"/>
                  <w:marTop w:val="0"/>
                  <w:marBottom w:val="0"/>
                  <w:divBdr>
                    <w:top w:val="none" w:sz="0" w:space="0" w:color="auto"/>
                    <w:left w:val="none" w:sz="0" w:space="0" w:color="auto"/>
                    <w:bottom w:val="none" w:sz="0" w:space="0" w:color="auto"/>
                    <w:right w:val="none" w:sz="0" w:space="0" w:color="auto"/>
                  </w:divBdr>
                  <w:divsChild>
                    <w:div w:id="38602208">
                      <w:marLeft w:val="0"/>
                      <w:marRight w:val="0"/>
                      <w:marTop w:val="0"/>
                      <w:marBottom w:val="0"/>
                      <w:divBdr>
                        <w:top w:val="none" w:sz="0" w:space="0" w:color="auto"/>
                        <w:left w:val="none" w:sz="0" w:space="0" w:color="auto"/>
                        <w:bottom w:val="none" w:sz="0" w:space="0" w:color="auto"/>
                        <w:right w:val="none" w:sz="0" w:space="0" w:color="auto"/>
                      </w:divBdr>
                    </w:div>
                    <w:div w:id="1854757346">
                      <w:marLeft w:val="0"/>
                      <w:marRight w:val="0"/>
                      <w:marTop w:val="0"/>
                      <w:marBottom w:val="0"/>
                      <w:divBdr>
                        <w:top w:val="none" w:sz="0" w:space="0" w:color="auto"/>
                        <w:left w:val="none" w:sz="0" w:space="0" w:color="auto"/>
                        <w:bottom w:val="none" w:sz="0" w:space="0" w:color="auto"/>
                        <w:right w:val="none" w:sz="0" w:space="0" w:color="auto"/>
                      </w:divBdr>
                    </w:div>
                  </w:divsChild>
                </w:div>
                <w:div w:id="1771587270">
                  <w:marLeft w:val="0"/>
                  <w:marRight w:val="0"/>
                  <w:marTop w:val="0"/>
                  <w:marBottom w:val="0"/>
                  <w:divBdr>
                    <w:top w:val="none" w:sz="0" w:space="0" w:color="auto"/>
                    <w:left w:val="none" w:sz="0" w:space="0" w:color="auto"/>
                    <w:bottom w:val="none" w:sz="0" w:space="0" w:color="auto"/>
                    <w:right w:val="none" w:sz="0" w:space="0" w:color="auto"/>
                  </w:divBdr>
                  <w:divsChild>
                    <w:div w:id="1155142373">
                      <w:marLeft w:val="0"/>
                      <w:marRight w:val="0"/>
                      <w:marTop w:val="0"/>
                      <w:marBottom w:val="0"/>
                      <w:divBdr>
                        <w:top w:val="none" w:sz="0" w:space="0" w:color="auto"/>
                        <w:left w:val="none" w:sz="0" w:space="0" w:color="auto"/>
                        <w:bottom w:val="none" w:sz="0" w:space="0" w:color="auto"/>
                        <w:right w:val="none" w:sz="0" w:space="0" w:color="auto"/>
                      </w:divBdr>
                    </w:div>
                    <w:div w:id="1921793585">
                      <w:marLeft w:val="0"/>
                      <w:marRight w:val="0"/>
                      <w:marTop w:val="0"/>
                      <w:marBottom w:val="0"/>
                      <w:divBdr>
                        <w:top w:val="none" w:sz="0" w:space="0" w:color="auto"/>
                        <w:left w:val="none" w:sz="0" w:space="0" w:color="auto"/>
                        <w:bottom w:val="none" w:sz="0" w:space="0" w:color="auto"/>
                        <w:right w:val="none" w:sz="0" w:space="0" w:color="auto"/>
                      </w:divBdr>
                    </w:div>
                  </w:divsChild>
                </w:div>
                <w:div w:id="1777481367">
                  <w:marLeft w:val="0"/>
                  <w:marRight w:val="0"/>
                  <w:marTop w:val="0"/>
                  <w:marBottom w:val="0"/>
                  <w:divBdr>
                    <w:top w:val="none" w:sz="0" w:space="0" w:color="auto"/>
                    <w:left w:val="none" w:sz="0" w:space="0" w:color="auto"/>
                    <w:bottom w:val="none" w:sz="0" w:space="0" w:color="auto"/>
                    <w:right w:val="none" w:sz="0" w:space="0" w:color="auto"/>
                  </w:divBdr>
                  <w:divsChild>
                    <w:div w:id="1169708741">
                      <w:marLeft w:val="0"/>
                      <w:marRight w:val="0"/>
                      <w:marTop w:val="0"/>
                      <w:marBottom w:val="0"/>
                      <w:divBdr>
                        <w:top w:val="none" w:sz="0" w:space="0" w:color="auto"/>
                        <w:left w:val="none" w:sz="0" w:space="0" w:color="auto"/>
                        <w:bottom w:val="none" w:sz="0" w:space="0" w:color="auto"/>
                        <w:right w:val="none" w:sz="0" w:space="0" w:color="auto"/>
                      </w:divBdr>
                    </w:div>
                  </w:divsChild>
                </w:div>
                <w:div w:id="1809929123">
                  <w:marLeft w:val="0"/>
                  <w:marRight w:val="0"/>
                  <w:marTop w:val="0"/>
                  <w:marBottom w:val="0"/>
                  <w:divBdr>
                    <w:top w:val="none" w:sz="0" w:space="0" w:color="auto"/>
                    <w:left w:val="none" w:sz="0" w:space="0" w:color="auto"/>
                    <w:bottom w:val="none" w:sz="0" w:space="0" w:color="auto"/>
                    <w:right w:val="none" w:sz="0" w:space="0" w:color="auto"/>
                  </w:divBdr>
                  <w:divsChild>
                    <w:div w:id="260601213">
                      <w:marLeft w:val="0"/>
                      <w:marRight w:val="0"/>
                      <w:marTop w:val="0"/>
                      <w:marBottom w:val="0"/>
                      <w:divBdr>
                        <w:top w:val="none" w:sz="0" w:space="0" w:color="auto"/>
                        <w:left w:val="none" w:sz="0" w:space="0" w:color="auto"/>
                        <w:bottom w:val="none" w:sz="0" w:space="0" w:color="auto"/>
                        <w:right w:val="none" w:sz="0" w:space="0" w:color="auto"/>
                      </w:divBdr>
                    </w:div>
                  </w:divsChild>
                </w:div>
                <w:div w:id="1823887728">
                  <w:marLeft w:val="0"/>
                  <w:marRight w:val="0"/>
                  <w:marTop w:val="0"/>
                  <w:marBottom w:val="0"/>
                  <w:divBdr>
                    <w:top w:val="none" w:sz="0" w:space="0" w:color="auto"/>
                    <w:left w:val="none" w:sz="0" w:space="0" w:color="auto"/>
                    <w:bottom w:val="none" w:sz="0" w:space="0" w:color="auto"/>
                    <w:right w:val="none" w:sz="0" w:space="0" w:color="auto"/>
                  </w:divBdr>
                  <w:divsChild>
                    <w:div w:id="249118060">
                      <w:marLeft w:val="0"/>
                      <w:marRight w:val="0"/>
                      <w:marTop w:val="0"/>
                      <w:marBottom w:val="0"/>
                      <w:divBdr>
                        <w:top w:val="none" w:sz="0" w:space="0" w:color="auto"/>
                        <w:left w:val="none" w:sz="0" w:space="0" w:color="auto"/>
                        <w:bottom w:val="none" w:sz="0" w:space="0" w:color="auto"/>
                        <w:right w:val="none" w:sz="0" w:space="0" w:color="auto"/>
                      </w:divBdr>
                    </w:div>
                  </w:divsChild>
                </w:div>
                <w:div w:id="1832522743">
                  <w:marLeft w:val="0"/>
                  <w:marRight w:val="0"/>
                  <w:marTop w:val="0"/>
                  <w:marBottom w:val="0"/>
                  <w:divBdr>
                    <w:top w:val="none" w:sz="0" w:space="0" w:color="auto"/>
                    <w:left w:val="none" w:sz="0" w:space="0" w:color="auto"/>
                    <w:bottom w:val="none" w:sz="0" w:space="0" w:color="auto"/>
                    <w:right w:val="none" w:sz="0" w:space="0" w:color="auto"/>
                  </w:divBdr>
                  <w:divsChild>
                    <w:div w:id="724567670">
                      <w:marLeft w:val="0"/>
                      <w:marRight w:val="0"/>
                      <w:marTop w:val="0"/>
                      <w:marBottom w:val="0"/>
                      <w:divBdr>
                        <w:top w:val="none" w:sz="0" w:space="0" w:color="auto"/>
                        <w:left w:val="none" w:sz="0" w:space="0" w:color="auto"/>
                        <w:bottom w:val="none" w:sz="0" w:space="0" w:color="auto"/>
                        <w:right w:val="none" w:sz="0" w:space="0" w:color="auto"/>
                      </w:divBdr>
                    </w:div>
                    <w:div w:id="2079478120">
                      <w:marLeft w:val="0"/>
                      <w:marRight w:val="0"/>
                      <w:marTop w:val="0"/>
                      <w:marBottom w:val="0"/>
                      <w:divBdr>
                        <w:top w:val="none" w:sz="0" w:space="0" w:color="auto"/>
                        <w:left w:val="none" w:sz="0" w:space="0" w:color="auto"/>
                        <w:bottom w:val="none" w:sz="0" w:space="0" w:color="auto"/>
                        <w:right w:val="none" w:sz="0" w:space="0" w:color="auto"/>
                      </w:divBdr>
                    </w:div>
                  </w:divsChild>
                </w:div>
                <w:div w:id="1840463424">
                  <w:marLeft w:val="0"/>
                  <w:marRight w:val="0"/>
                  <w:marTop w:val="0"/>
                  <w:marBottom w:val="0"/>
                  <w:divBdr>
                    <w:top w:val="none" w:sz="0" w:space="0" w:color="auto"/>
                    <w:left w:val="none" w:sz="0" w:space="0" w:color="auto"/>
                    <w:bottom w:val="none" w:sz="0" w:space="0" w:color="auto"/>
                    <w:right w:val="none" w:sz="0" w:space="0" w:color="auto"/>
                  </w:divBdr>
                  <w:divsChild>
                    <w:div w:id="68697398">
                      <w:marLeft w:val="0"/>
                      <w:marRight w:val="0"/>
                      <w:marTop w:val="0"/>
                      <w:marBottom w:val="0"/>
                      <w:divBdr>
                        <w:top w:val="none" w:sz="0" w:space="0" w:color="auto"/>
                        <w:left w:val="none" w:sz="0" w:space="0" w:color="auto"/>
                        <w:bottom w:val="none" w:sz="0" w:space="0" w:color="auto"/>
                        <w:right w:val="none" w:sz="0" w:space="0" w:color="auto"/>
                      </w:divBdr>
                    </w:div>
                  </w:divsChild>
                </w:div>
                <w:div w:id="1840847584">
                  <w:marLeft w:val="0"/>
                  <w:marRight w:val="0"/>
                  <w:marTop w:val="0"/>
                  <w:marBottom w:val="0"/>
                  <w:divBdr>
                    <w:top w:val="none" w:sz="0" w:space="0" w:color="auto"/>
                    <w:left w:val="none" w:sz="0" w:space="0" w:color="auto"/>
                    <w:bottom w:val="none" w:sz="0" w:space="0" w:color="auto"/>
                    <w:right w:val="none" w:sz="0" w:space="0" w:color="auto"/>
                  </w:divBdr>
                  <w:divsChild>
                    <w:div w:id="12079393">
                      <w:marLeft w:val="0"/>
                      <w:marRight w:val="0"/>
                      <w:marTop w:val="0"/>
                      <w:marBottom w:val="0"/>
                      <w:divBdr>
                        <w:top w:val="none" w:sz="0" w:space="0" w:color="auto"/>
                        <w:left w:val="none" w:sz="0" w:space="0" w:color="auto"/>
                        <w:bottom w:val="none" w:sz="0" w:space="0" w:color="auto"/>
                        <w:right w:val="none" w:sz="0" w:space="0" w:color="auto"/>
                      </w:divBdr>
                    </w:div>
                  </w:divsChild>
                </w:div>
                <w:div w:id="1878201604">
                  <w:marLeft w:val="0"/>
                  <w:marRight w:val="0"/>
                  <w:marTop w:val="0"/>
                  <w:marBottom w:val="0"/>
                  <w:divBdr>
                    <w:top w:val="none" w:sz="0" w:space="0" w:color="auto"/>
                    <w:left w:val="none" w:sz="0" w:space="0" w:color="auto"/>
                    <w:bottom w:val="none" w:sz="0" w:space="0" w:color="auto"/>
                    <w:right w:val="none" w:sz="0" w:space="0" w:color="auto"/>
                  </w:divBdr>
                  <w:divsChild>
                    <w:div w:id="148986748">
                      <w:marLeft w:val="0"/>
                      <w:marRight w:val="0"/>
                      <w:marTop w:val="0"/>
                      <w:marBottom w:val="0"/>
                      <w:divBdr>
                        <w:top w:val="none" w:sz="0" w:space="0" w:color="auto"/>
                        <w:left w:val="none" w:sz="0" w:space="0" w:color="auto"/>
                        <w:bottom w:val="none" w:sz="0" w:space="0" w:color="auto"/>
                        <w:right w:val="none" w:sz="0" w:space="0" w:color="auto"/>
                      </w:divBdr>
                    </w:div>
                    <w:div w:id="843781752">
                      <w:marLeft w:val="0"/>
                      <w:marRight w:val="0"/>
                      <w:marTop w:val="0"/>
                      <w:marBottom w:val="0"/>
                      <w:divBdr>
                        <w:top w:val="none" w:sz="0" w:space="0" w:color="auto"/>
                        <w:left w:val="none" w:sz="0" w:space="0" w:color="auto"/>
                        <w:bottom w:val="none" w:sz="0" w:space="0" w:color="auto"/>
                        <w:right w:val="none" w:sz="0" w:space="0" w:color="auto"/>
                      </w:divBdr>
                    </w:div>
                    <w:div w:id="979581153">
                      <w:marLeft w:val="0"/>
                      <w:marRight w:val="0"/>
                      <w:marTop w:val="0"/>
                      <w:marBottom w:val="0"/>
                      <w:divBdr>
                        <w:top w:val="none" w:sz="0" w:space="0" w:color="auto"/>
                        <w:left w:val="none" w:sz="0" w:space="0" w:color="auto"/>
                        <w:bottom w:val="none" w:sz="0" w:space="0" w:color="auto"/>
                        <w:right w:val="none" w:sz="0" w:space="0" w:color="auto"/>
                      </w:divBdr>
                    </w:div>
                    <w:div w:id="1196773244">
                      <w:marLeft w:val="0"/>
                      <w:marRight w:val="0"/>
                      <w:marTop w:val="0"/>
                      <w:marBottom w:val="0"/>
                      <w:divBdr>
                        <w:top w:val="none" w:sz="0" w:space="0" w:color="auto"/>
                        <w:left w:val="none" w:sz="0" w:space="0" w:color="auto"/>
                        <w:bottom w:val="none" w:sz="0" w:space="0" w:color="auto"/>
                        <w:right w:val="none" w:sz="0" w:space="0" w:color="auto"/>
                      </w:divBdr>
                    </w:div>
                  </w:divsChild>
                </w:div>
                <w:div w:id="1902062113">
                  <w:marLeft w:val="0"/>
                  <w:marRight w:val="0"/>
                  <w:marTop w:val="0"/>
                  <w:marBottom w:val="0"/>
                  <w:divBdr>
                    <w:top w:val="none" w:sz="0" w:space="0" w:color="auto"/>
                    <w:left w:val="none" w:sz="0" w:space="0" w:color="auto"/>
                    <w:bottom w:val="none" w:sz="0" w:space="0" w:color="auto"/>
                    <w:right w:val="none" w:sz="0" w:space="0" w:color="auto"/>
                  </w:divBdr>
                  <w:divsChild>
                    <w:div w:id="1466701935">
                      <w:marLeft w:val="0"/>
                      <w:marRight w:val="0"/>
                      <w:marTop w:val="0"/>
                      <w:marBottom w:val="0"/>
                      <w:divBdr>
                        <w:top w:val="none" w:sz="0" w:space="0" w:color="auto"/>
                        <w:left w:val="none" w:sz="0" w:space="0" w:color="auto"/>
                        <w:bottom w:val="none" w:sz="0" w:space="0" w:color="auto"/>
                        <w:right w:val="none" w:sz="0" w:space="0" w:color="auto"/>
                      </w:divBdr>
                    </w:div>
                    <w:div w:id="1586107523">
                      <w:marLeft w:val="0"/>
                      <w:marRight w:val="0"/>
                      <w:marTop w:val="0"/>
                      <w:marBottom w:val="0"/>
                      <w:divBdr>
                        <w:top w:val="none" w:sz="0" w:space="0" w:color="auto"/>
                        <w:left w:val="none" w:sz="0" w:space="0" w:color="auto"/>
                        <w:bottom w:val="none" w:sz="0" w:space="0" w:color="auto"/>
                        <w:right w:val="none" w:sz="0" w:space="0" w:color="auto"/>
                      </w:divBdr>
                    </w:div>
                  </w:divsChild>
                </w:div>
                <w:div w:id="1902867628">
                  <w:marLeft w:val="0"/>
                  <w:marRight w:val="0"/>
                  <w:marTop w:val="0"/>
                  <w:marBottom w:val="0"/>
                  <w:divBdr>
                    <w:top w:val="none" w:sz="0" w:space="0" w:color="auto"/>
                    <w:left w:val="none" w:sz="0" w:space="0" w:color="auto"/>
                    <w:bottom w:val="none" w:sz="0" w:space="0" w:color="auto"/>
                    <w:right w:val="none" w:sz="0" w:space="0" w:color="auto"/>
                  </w:divBdr>
                  <w:divsChild>
                    <w:div w:id="170529789">
                      <w:marLeft w:val="0"/>
                      <w:marRight w:val="0"/>
                      <w:marTop w:val="0"/>
                      <w:marBottom w:val="0"/>
                      <w:divBdr>
                        <w:top w:val="none" w:sz="0" w:space="0" w:color="auto"/>
                        <w:left w:val="none" w:sz="0" w:space="0" w:color="auto"/>
                        <w:bottom w:val="none" w:sz="0" w:space="0" w:color="auto"/>
                        <w:right w:val="none" w:sz="0" w:space="0" w:color="auto"/>
                      </w:divBdr>
                    </w:div>
                  </w:divsChild>
                </w:div>
                <w:div w:id="1932468297">
                  <w:marLeft w:val="0"/>
                  <w:marRight w:val="0"/>
                  <w:marTop w:val="0"/>
                  <w:marBottom w:val="0"/>
                  <w:divBdr>
                    <w:top w:val="none" w:sz="0" w:space="0" w:color="auto"/>
                    <w:left w:val="none" w:sz="0" w:space="0" w:color="auto"/>
                    <w:bottom w:val="none" w:sz="0" w:space="0" w:color="auto"/>
                    <w:right w:val="none" w:sz="0" w:space="0" w:color="auto"/>
                  </w:divBdr>
                  <w:divsChild>
                    <w:div w:id="505098733">
                      <w:marLeft w:val="0"/>
                      <w:marRight w:val="0"/>
                      <w:marTop w:val="0"/>
                      <w:marBottom w:val="0"/>
                      <w:divBdr>
                        <w:top w:val="none" w:sz="0" w:space="0" w:color="auto"/>
                        <w:left w:val="none" w:sz="0" w:space="0" w:color="auto"/>
                        <w:bottom w:val="none" w:sz="0" w:space="0" w:color="auto"/>
                        <w:right w:val="none" w:sz="0" w:space="0" w:color="auto"/>
                      </w:divBdr>
                    </w:div>
                    <w:div w:id="947388950">
                      <w:marLeft w:val="0"/>
                      <w:marRight w:val="0"/>
                      <w:marTop w:val="0"/>
                      <w:marBottom w:val="0"/>
                      <w:divBdr>
                        <w:top w:val="none" w:sz="0" w:space="0" w:color="auto"/>
                        <w:left w:val="none" w:sz="0" w:space="0" w:color="auto"/>
                        <w:bottom w:val="none" w:sz="0" w:space="0" w:color="auto"/>
                        <w:right w:val="none" w:sz="0" w:space="0" w:color="auto"/>
                      </w:divBdr>
                    </w:div>
                    <w:div w:id="1007708265">
                      <w:marLeft w:val="0"/>
                      <w:marRight w:val="0"/>
                      <w:marTop w:val="0"/>
                      <w:marBottom w:val="0"/>
                      <w:divBdr>
                        <w:top w:val="none" w:sz="0" w:space="0" w:color="auto"/>
                        <w:left w:val="none" w:sz="0" w:space="0" w:color="auto"/>
                        <w:bottom w:val="none" w:sz="0" w:space="0" w:color="auto"/>
                        <w:right w:val="none" w:sz="0" w:space="0" w:color="auto"/>
                      </w:divBdr>
                    </w:div>
                    <w:div w:id="1826429393">
                      <w:marLeft w:val="0"/>
                      <w:marRight w:val="0"/>
                      <w:marTop w:val="0"/>
                      <w:marBottom w:val="0"/>
                      <w:divBdr>
                        <w:top w:val="none" w:sz="0" w:space="0" w:color="auto"/>
                        <w:left w:val="none" w:sz="0" w:space="0" w:color="auto"/>
                        <w:bottom w:val="none" w:sz="0" w:space="0" w:color="auto"/>
                        <w:right w:val="none" w:sz="0" w:space="0" w:color="auto"/>
                      </w:divBdr>
                    </w:div>
                  </w:divsChild>
                </w:div>
                <w:div w:id="1955669641">
                  <w:marLeft w:val="0"/>
                  <w:marRight w:val="0"/>
                  <w:marTop w:val="0"/>
                  <w:marBottom w:val="0"/>
                  <w:divBdr>
                    <w:top w:val="none" w:sz="0" w:space="0" w:color="auto"/>
                    <w:left w:val="none" w:sz="0" w:space="0" w:color="auto"/>
                    <w:bottom w:val="none" w:sz="0" w:space="0" w:color="auto"/>
                    <w:right w:val="none" w:sz="0" w:space="0" w:color="auto"/>
                  </w:divBdr>
                  <w:divsChild>
                    <w:div w:id="721370893">
                      <w:marLeft w:val="0"/>
                      <w:marRight w:val="0"/>
                      <w:marTop w:val="0"/>
                      <w:marBottom w:val="0"/>
                      <w:divBdr>
                        <w:top w:val="none" w:sz="0" w:space="0" w:color="auto"/>
                        <w:left w:val="none" w:sz="0" w:space="0" w:color="auto"/>
                        <w:bottom w:val="none" w:sz="0" w:space="0" w:color="auto"/>
                        <w:right w:val="none" w:sz="0" w:space="0" w:color="auto"/>
                      </w:divBdr>
                    </w:div>
                  </w:divsChild>
                </w:div>
                <w:div w:id="1956523261">
                  <w:marLeft w:val="0"/>
                  <w:marRight w:val="0"/>
                  <w:marTop w:val="0"/>
                  <w:marBottom w:val="0"/>
                  <w:divBdr>
                    <w:top w:val="none" w:sz="0" w:space="0" w:color="auto"/>
                    <w:left w:val="none" w:sz="0" w:space="0" w:color="auto"/>
                    <w:bottom w:val="none" w:sz="0" w:space="0" w:color="auto"/>
                    <w:right w:val="none" w:sz="0" w:space="0" w:color="auto"/>
                  </w:divBdr>
                  <w:divsChild>
                    <w:div w:id="383676567">
                      <w:marLeft w:val="0"/>
                      <w:marRight w:val="0"/>
                      <w:marTop w:val="0"/>
                      <w:marBottom w:val="0"/>
                      <w:divBdr>
                        <w:top w:val="none" w:sz="0" w:space="0" w:color="auto"/>
                        <w:left w:val="none" w:sz="0" w:space="0" w:color="auto"/>
                        <w:bottom w:val="none" w:sz="0" w:space="0" w:color="auto"/>
                        <w:right w:val="none" w:sz="0" w:space="0" w:color="auto"/>
                      </w:divBdr>
                    </w:div>
                  </w:divsChild>
                </w:div>
                <w:div w:id="1957251688">
                  <w:marLeft w:val="0"/>
                  <w:marRight w:val="0"/>
                  <w:marTop w:val="0"/>
                  <w:marBottom w:val="0"/>
                  <w:divBdr>
                    <w:top w:val="none" w:sz="0" w:space="0" w:color="auto"/>
                    <w:left w:val="none" w:sz="0" w:space="0" w:color="auto"/>
                    <w:bottom w:val="none" w:sz="0" w:space="0" w:color="auto"/>
                    <w:right w:val="none" w:sz="0" w:space="0" w:color="auto"/>
                  </w:divBdr>
                  <w:divsChild>
                    <w:div w:id="478499765">
                      <w:marLeft w:val="0"/>
                      <w:marRight w:val="0"/>
                      <w:marTop w:val="0"/>
                      <w:marBottom w:val="0"/>
                      <w:divBdr>
                        <w:top w:val="none" w:sz="0" w:space="0" w:color="auto"/>
                        <w:left w:val="none" w:sz="0" w:space="0" w:color="auto"/>
                        <w:bottom w:val="none" w:sz="0" w:space="0" w:color="auto"/>
                        <w:right w:val="none" w:sz="0" w:space="0" w:color="auto"/>
                      </w:divBdr>
                    </w:div>
                  </w:divsChild>
                </w:div>
                <w:div w:id="2014910920">
                  <w:marLeft w:val="0"/>
                  <w:marRight w:val="0"/>
                  <w:marTop w:val="0"/>
                  <w:marBottom w:val="0"/>
                  <w:divBdr>
                    <w:top w:val="none" w:sz="0" w:space="0" w:color="auto"/>
                    <w:left w:val="none" w:sz="0" w:space="0" w:color="auto"/>
                    <w:bottom w:val="none" w:sz="0" w:space="0" w:color="auto"/>
                    <w:right w:val="none" w:sz="0" w:space="0" w:color="auto"/>
                  </w:divBdr>
                  <w:divsChild>
                    <w:div w:id="588319534">
                      <w:marLeft w:val="0"/>
                      <w:marRight w:val="0"/>
                      <w:marTop w:val="0"/>
                      <w:marBottom w:val="0"/>
                      <w:divBdr>
                        <w:top w:val="none" w:sz="0" w:space="0" w:color="auto"/>
                        <w:left w:val="none" w:sz="0" w:space="0" w:color="auto"/>
                        <w:bottom w:val="none" w:sz="0" w:space="0" w:color="auto"/>
                        <w:right w:val="none" w:sz="0" w:space="0" w:color="auto"/>
                      </w:divBdr>
                    </w:div>
                  </w:divsChild>
                </w:div>
                <w:div w:id="2020769628">
                  <w:marLeft w:val="0"/>
                  <w:marRight w:val="0"/>
                  <w:marTop w:val="0"/>
                  <w:marBottom w:val="0"/>
                  <w:divBdr>
                    <w:top w:val="none" w:sz="0" w:space="0" w:color="auto"/>
                    <w:left w:val="none" w:sz="0" w:space="0" w:color="auto"/>
                    <w:bottom w:val="none" w:sz="0" w:space="0" w:color="auto"/>
                    <w:right w:val="none" w:sz="0" w:space="0" w:color="auto"/>
                  </w:divBdr>
                  <w:divsChild>
                    <w:div w:id="763767163">
                      <w:marLeft w:val="0"/>
                      <w:marRight w:val="0"/>
                      <w:marTop w:val="0"/>
                      <w:marBottom w:val="0"/>
                      <w:divBdr>
                        <w:top w:val="none" w:sz="0" w:space="0" w:color="auto"/>
                        <w:left w:val="none" w:sz="0" w:space="0" w:color="auto"/>
                        <w:bottom w:val="none" w:sz="0" w:space="0" w:color="auto"/>
                        <w:right w:val="none" w:sz="0" w:space="0" w:color="auto"/>
                      </w:divBdr>
                    </w:div>
                  </w:divsChild>
                </w:div>
                <w:div w:id="2022273209">
                  <w:marLeft w:val="0"/>
                  <w:marRight w:val="0"/>
                  <w:marTop w:val="0"/>
                  <w:marBottom w:val="0"/>
                  <w:divBdr>
                    <w:top w:val="none" w:sz="0" w:space="0" w:color="auto"/>
                    <w:left w:val="none" w:sz="0" w:space="0" w:color="auto"/>
                    <w:bottom w:val="none" w:sz="0" w:space="0" w:color="auto"/>
                    <w:right w:val="none" w:sz="0" w:space="0" w:color="auto"/>
                  </w:divBdr>
                  <w:divsChild>
                    <w:div w:id="1265335591">
                      <w:marLeft w:val="0"/>
                      <w:marRight w:val="0"/>
                      <w:marTop w:val="0"/>
                      <w:marBottom w:val="0"/>
                      <w:divBdr>
                        <w:top w:val="none" w:sz="0" w:space="0" w:color="auto"/>
                        <w:left w:val="none" w:sz="0" w:space="0" w:color="auto"/>
                        <w:bottom w:val="none" w:sz="0" w:space="0" w:color="auto"/>
                        <w:right w:val="none" w:sz="0" w:space="0" w:color="auto"/>
                      </w:divBdr>
                    </w:div>
                  </w:divsChild>
                </w:div>
                <w:div w:id="2024748056">
                  <w:marLeft w:val="0"/>
                  <w:marRight w:val="0"/>
                  <w:marTop w:val="0"/>
                  <w:marBottom w:val="0"/>
                  <w:divBdr>
                    <w:top w:val="none" w:sz="0" w:space="0" w:color="auto"/>
                    <w:left w:val="none" w:sz="0" w:space="0" w:color="auto"/>
                    <w:bottom w:val="none" w:sz="0" w:space="0" w:color="auto"/>
                    <w:right w:val="none" w:sz="0" w:space="0" w:color="auto"/>
                  </w:divBdr>
                  <w:divsChild>
                    <w:div w:id="1184394721">
                      <w:marLeft w:val="0"/>
                      <w:marRight w:val="0"/>
                      <w:marTop w:val="0"/>
                      <w:marBottom w:val="0"/>
                      <w:divBdr>
                        <w:top w:val="none" w:sz="0" w:space="0" w:color="auto"/>
                        <w:left w:val="none" w:sz="0" w:space="0" w:color="auto"/>
                        <w:bottom w:val="none" w:sz="0" w:space="0" w:color="auto"/>
                        <w:right w:val="none" w:sz="0" w:space="0" w:color="auto"/>
                      </w:divBdr>
                    </w:div>
                  </w:divsChild>
                </w:div>
                <w:div w:id="2043285252">
                  <w:marLeft w:val="0"/>
                  <w:marRight w:val="0"/>
                  <w:marTop w:val="0"/>
                  <w:marBottom w:val="0"/>
                  <w:divBdr>
                    <w:top w:val="none" w:sz="0" w:space="0" w:color="auto"/>
                    <w:left w:val="none" w:sz="0" w:space="0" w:color="auto"/>
                    <w:bottom w:val="none" w:sz="0" w:space="0" w:color="auto"/>
                    <w:right w:val="none" w:sz="0" w:space="0" w:color="auto"/>
                  </w:divBdr>
                  <w:divsChild>
                    <w:div w:id="1558472864">
                      <w:marLeft w:val="0"/>
                      <w:marRight w:val="0"/>
                      <w:marTop w:val="0"/>
                      <w:marBottom w:val="0"/>
                      <w:divBdr>
                        <w:top w:val="none" w:sz="0" w:space="0" w:color="auto"/>
                        <w:left w:val="none" w:sz="0" w:space="0" w:color="auto"/>
                        <w:bottom w:val="none" w:sz="0" w:space="0" w:color="auto"/>
                        <w:right w:val="none" w:sz="0" w:space="0" w:color="auto"/>
                      </w:divBdr>
                    </w:div>
                  </w:divsChild>
                </w:div>
                <w:div w:id="2073262096">
                  <w:marLeft w:val="0"/>
                  <w:marRight w:val="0"/>
                  <w:marTop w:val="0"/>
                  <w:marBottom w:val="0"/>
                  <w:divBdr>
                    <w:top w:val="none" w:sz="0" w:space="0" w:color="auto"/>
                    <w:left w:val="none" w:sz="0" w:space="0" w:color="auto"/>
                    <w:bottom w:val="none" w:sz="0" w:space="0" w:color="auto"/>
                    <w:right w:val="none" w:sz="0" w:space="0" w:color="auto"/>
                  </w:divBdr>
                  <w:divsChild>
                    <w:div w:id="509218783">
                      <w:marLeft w:val="0"/>
                      <w:marRight w:val="0"/>
                      <w:marTop w:val="0"/>
                      <w:marBottom w:val="0"/>
                      <w:divBdr>
                        <w:top w:val="none" w:sz="0" w:space="0" w:color="auto"/>
                        <w:left w:val="none" w:sz="0" w:space="0" w:color="auto"/>
                        <w:bottom w:val="none" w:sz="0" w:space="0" w:color="auto"/>
                        <w:right w:val="none" w:sz="0" w:space="0" w:color="auto"/>
                      </w:divBdr>
                    </w:div>
                  </w:divsChild>
                </w:div>
                <w:div w:id="2084914035">
                  <w:marLeft w:val="0"/>
                  <w:marRight w:val="0"/>
                  <w:marTop w:val="0"/>
                  <w:marBottom w:val="0"/>
                  <w:divBdr>
                    <w:top w:val="none" w:sz="0" w:space="0" w:color="auto"/>
                    <w:left w:val="none" w:sz="0" w:space="0" w:color="auto"/>
                    <w:bottom w:val="none" w:sz="0" w:space="0" w:color="auto"/>
                    <w:right w:val="none" w:sz="0" w:space="0" w:color="auto"/>
                  </w:divBdr>
                  <w:divsChild>
                    <w:div w:id="1434517567">
                      <w:marLeft w:val="0"/>
                      <w:marRight w:val="0"/>
                      <w:marTop w:val="0"/>
                      <w:marBottom w:val="0"/>
                      <w:divBdr>
                        <w:top w:val="none" w:sz="0" w:space="0" w:color="auto"/>
                        <w:left w:val="none" w:sz="0" w:space="0" w:color="auto"/>
                        <w:bottom w:val="none" w:sz="0" w:space="0" w:color="auto"/>
                        <w:right w:val="none" w:sz="0" w:space="0" w:color="auto"/>
                      </w:divBdr>
                    </w:div>
                  </w:divsChild>
                </w:div>
                <w:div w:id="2100441175">
                  <w:marLeft w:val="0"/>
                  <w:marRight w:val="0"/>
                  <w:marTop w:val="0"/>
                  <w:marBottom w:val="0"/>
                  <w:divBdr>
                    <w:top w:val="none" w:sz="0" w:space="0" w:color="auto"/>
                    <w:left w:val="none" w:sz="0" w:space="0" w:color="auto"/>
                    <w:bottom w:val="none" w:sz="0" w:space="0" w:color="auto"/>
                    <w:right w:val="none" w:sz="0" w:space="0" w:color="auto"/>
                  </w:divBdr>
                  <w:divsChild>
                    <w:div w:id="1551459675">
                      <w:marLeft w:val="0"/>
                      <w:marRight w:val="0"/>
                      <w:marTop w:val="0"/>
                      <w:marBottom w:val="0"/>
                      <w:divBdr>
                        <w:top w:val="none" w:sz="0" w:space="0" w:color="auto"/>
                        <w:left w:val="none" w:sz="0" w:space="0" w:color="auto"/>
                        <w:bottom w:val="none" w:sz="0" w:space="0" w:color="auto"/>
                        <w:right w:val="none" w:sz="0" w:space="0" w:color="auto"/>
                      </w:divBdr>
                    </w:div>
                  </w:divsChild>
                </w:div>
                <w:div w:id="2126071185">
                  <w:marLeft w:val="0"/>
                  <w:marRight w:val="0"/>
                  <w:marTop w:val="0"/>
                  <w:marBottom w:val="0"/>
                  <w:divBdr>
                    <w:top w:val="none" w:sz="0" w:space="0" w:color="auto"/>
                    <w:left w:val="none" w:sz="0" w:space="0" w:color="auto"/>
                    <w:bottom w:val="none" w:sz="0" w:space="0" w:color="auto"/>
                    <w:right w:val="none" w:sz="0" w:space="0" w:color="auto"/>
                  </w:divBdr>
                  <w:divsChild>
                    <w:div w:id="188030407">
                      <w:marLeft w:val="0"/>
                      <w:marRight w:val="0"/>
                      <w:marTop w:val="0"/>
                      <w:marBottom w:val="0"/>
                      <w:divBdr>
                        <w:top w:val="none" w:sz="0" w:space="0" w:color="auto"/>
                        <w:left w:val="none" w:sz="0" w:space="0" w:color="auto"/>
                        <w:bottom w:val="none" w:sz="0" w:space="0" w:color="auto"/>
                        <w:right w:val="none" w:sz="0" w:space="0" w:color="auto"/>
                      </w:divBdr>
                    </w:div>
                  </w:divsChild>
                </w:div>
                <w:div w:id="2141418124">
                  <w:marLeft w:val="0"/>
                  <w:marRight w:val="0"/>
                  <w:marTop w:val="0"/>
                  <w:marBottom w:val="0"/>
                  <w:divBdr>
                    <w:top w:val="none" w:sz="0" w:space="0" w:color="auto"/>
                    <w:left w:val="none" w:sz="0" w:space="0" w:color="auto"/>
                    <w:bottom w:val="none" w:sz="0" w:space="0" w:color="auto"/>
                    <w:right w:val="none" w:sz="0" w:space="0" w:color="auto"/>
                  </w:divBdr>
                  <w:divsChild>
                    <w:div w:id="512306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3704192">
          <w:marLeft w:val="0"/>
          <w:marRight w:val="0"/>
          <w:marTop w:val="0"/>
          <w:marBottom w:val="0"/>
          <w:divBdr>
            <w:top w:val="none" w:sz="0" w:space="0" w:color="auto"/>
            <w:left w:val="none" w:sz="0" w:space="0" w:color="auto"/>
            <w:bottom w:val="none" w:sz="0" w:space="0" w:color="auto"/>
            <w:right w:val="none" w:sz="0" w:space="0" w:color="auto"/>
          </w:divBdr>
        </w:div>
        <w:div w:id="1752040991">
          <w:marLeft w:val="0"/>
          <w:marRight w:val="0"/>
          <w:marTop w:val="0"/>
          <w:marBottom w:val="0"/>
          <w:divBdr>
            <w:top w:val="none" w:sz="0" w:space="0" w:color="auto"/>
            <w:left w:val="none" w:sz="0" w:space="0" w:color="auto"/>
            <w:bottom w:val="none" w:sz="0" w:space="0" w:color="auto"/>
            <w:right w:val="none" w:sz="0" w:space="0" w:color="auto"/>
          </w:divBdr>
        </w:div>
      </w:divsChild>
    </w:div>
    <w:div w:id="445781716">
      <w:bodyDiv w:val="1"/>
      <w:marLeft w:val="0"/>
      <w:marRight w:val="0"/>
      <w:marTop w:val="0"/>
      <w:marBottom w:val="0"/>
      <w:divBdr>
        <w:top w:val="none" w:sz="0" w:space="0" w:color="auto"/>
        <w:left w:val="none" w:sz="0" w:space="0" w:color="auto"/>
        <w:bottom w:val="none" w:sz="0" w:space="0" w:color="auto"/>
        <w:right w:val="none" w:sz="0" w:space="0" w:color="auto"/>
      </w:divBdr>
      <w:divsChild>
        <w:div w:id="382296312">
          <w:marLeft w:val="0"/>
          <w:marRight w:val="0"/>
          <w:marTop w:val="0"/>
          <w:marBottom w:val="0"/>
          <w:divBdr>
            <w:top w:val="none" w:sz="0" w:space="0" w:color="auto"/>
            <w:left w:val="none" w:sz="0" w:space="0" w:color="auto"/>
            <w:bottom w:val="none" w:sz="0" w:space="0" w:color="auto"/>
            <w:right w:val="none" w:sz="0" w:space="0" w:color="auto"/>
          </w:divBdr>
        </w:div>
        <w:div w:id="522012763">
          <w:marLeft w:val="0"/>
          <w:marRight w:val="0"/>
          <w:marTop w:val="0"/>
          <w:marBottom w:val="0"/>
          <w:divBdr>
            <w:top w:val="none" w:sz="0" w:space="0" w:color="auto"/>
            <w:left w:val="none" w:sz="0" w:space="0" w:color="auto"/>
            <w:bottom w:val="none" w:sz="0" w:space="0" w:color="auto"/>
            <w:right w:val="none" w:sz="0" w:space="0" w:color="auto"/>
          </w:divBdr>
        </w:div>
        <w:div w:id="1126847341">
          <w:marLeft w:val="0"/>
          <w:marRight w:val="0"/>
          <w:marTop w:val="0"/>
          <w:marBottom w:val="0"/>
          <w:divBdr>
            <w:top w:val="none" w:sz="0" w:space="0" w:color="auto"/>
            <w:left w:val="none" w:sz="0" w:space="0" w:color="auto"/>
            <w:bottom w:val="none" w:sz="0" w:space="0" w:color="auto"/>
            <w:right w:val="none" w:sz="0" w:space="0" w:color="auto"/>
          </w:divBdr>
        </w:div>
        <w:div w:id="1793594598">
          <w:marLeft w:val="0"/>
          <w:marRight w:val="0"/>
          <w:marTop w:val="0"/>
          <w:marBottom w:val="0"/>
          <w:divBdr>
            <w:top w:val="none" w:sz="0" w:space="0" w:color="auto"/>
            <w:left w:val="none" w:sz="0" w:space="0" w:color="auto"/>
            <w:bottom w:val="none" w:sz="0" w:space="0" w:color="auto"/>
            <w:right w:val="none" w:sz="0" w:space="0" w:color="auto"/>
          </w:divBdr>
        </w:div>
        <w:div w:id="2102332504">
          <w:marLeft w:val="0"/>
          <w:marRight w:val="0"/>
          <w:marTop w:val="0"/>
          <w:marBottom w:val="0"/>
          <w:divBdr>
            <w:top w:val="none" w:sz="0" w:space="0" w:color="auto"/>
            <w:left w:val="none" w:sz="0" w:space="0" w:color="auto"/>
            <w:bottom w:val="none" w:sz="0" w:space="0" w:color="auto"/>
            <w:right w:val="none" w:sz="0" w:space="0" w:color="auto"/>
          </w:divBdr>
          <w:divsChild>
            <w:div w:id="119152061">
              <w:marLeft w:val="-75"/>
              <w:marRight w:val="0"/>
              <w:marTop w:val="30"/>
              <w:marBottom w:val="30"/>
              <w:divBdr>
                <w:top w:val="none" w:sz="0" w:space="0" w:color="auto"/>
                <w:left w:val="none" w:sz="0" w:space="0" w:color="auto"/>
                <w:bottom w:val="none" w:sz="0" w:space="0" w:color="auto"/>
                <w:right w:val="none" w:sz="0" w:space="0" w:color="auto"/>
              </w:divBdr>
              <w:divsChild>
                <w:div w:id="173304654">
                  <w:marLeft w:val="0"/>
                  <w:marRight w:val="0"/>
                  <w:marTop w:val="0"/>
                  <w:marBottom w:val="0"/>
                  <w:divBdr>
                    <w:top w:val="none" w:sz="0" w:space="0" w:color="auto"/>
                    <w:left w:val="none" w:sz="0" w:space="0" w:color="auto"/>
                    <w:bottom w:val="none" w:sz="0" w:space="0" w:color="auto"/>
                    <w:right w:val="none" w:sz="0" w:space="0" w:color="auto"/>
                  </w:divBdr>
                  <w:divsChild>
                    <w:div w:id="1385791454">
                      <w:marLeft w:val="0"/>
                      <w:marRight w:val="0"/>
                      <w:marTop w:val="0"/>
                      <w:marBottom w:val="0"/>
                      <w:divBdr>
                        <w:top w:val="none" w:sz="0" w:space="0" w:color="auto"/>
                        <w:left w:val="none" w:sz="0" w:space="0" w:color="auto"/>
                        <w:bottom w:val="none" w:sz="0" w:space="0" w:color="auto"/>
                        <w:right w:val="none" w:sz="0" w:space="0" w:color="auto"/>
                      </w:divBdr>
                    </w:div>
                  </w:divsChild>
                </w:div>
                <w:div w:id="255791231">
                  <w:marLeft w:val="0"/>
                  <w:marRight w:val="0"/>
                  <w:marTop w:val="0"/>
                  <w:marBottom w:val="0"/>
                  <w:divBdr>
                    <w:top w:val="none" w:sz="0" w:space="0" w:color="auto"/>
                    <w:left w:val="none" w:sz="0" w:space="0" w:color="auto"/>
                    <w:bottom w:val="none" w:sz="0" w:space="0" w:color="auto"/>
                    <w:right w:val="none" w:sz="0" w:space="0" w:color="auto"/>
                  </w:divBdr>
                  <w:divsChild>
                    <w:div w:id="2013557481">
                      <w:marLeft w:val="0"/>
                      <w:marRight w:val="0"/>
                      <w:marTop w:val="0"/>
                      <w:marBottom w:val="0"/>
                      <w:divBdr>
                        <w:top w:val="none" w:sz="0" w:space="0" w:color="auto"/>
                        <w:left w:val="none" w:sz="0" w:space="0" w:color="auto"/>
                        <w:bottom w:val="none" w:sz="0" w:space="0" w:color="auto"/>
                        <w:right w:val="none" w:sz="0" w:space="0" w:color="auto"/>
                      </w:divBdr>
                    </w:div>
                  </w:divsChild>
                </w:div>
                <w:div w:id="369498895">
                  <w:marLeft w:val="0"/>
                  <w:marRight w:val="0"/>
                  <w:marTop w:val="0"/>
                  <w:marBottom w:val="0"/>
                  <w:divBdr>
                    <w:top w:val="none" w:sz="0" w:space="0" w:color="auto"/>
                    <w:left w:val="none" w:sz="0" w:space="0" w:color="auto"/>
                    <w:bottom w:val="none" w:sz="0" w:space="0" w:color="auto"/>
                    <w:right w:val="none" w:sz="0" w:space="0" w:color="auto"/>
                  </w:divBdr>
                  <w:divsChild>
                    <w:div w:id="1702630815">
                      <w:marLeft w:val="0"/>
                      <w:marRight w:val="0"/>
                      <w:marTop w:val="0"/>
                      <w:marBottom w:val="0"/>
                      <w:divBdr>
                        <w:top w:val="none" w:sz="0" w:space="0" w:color="auto"/>
                        <w:left w:val="none" w:sz="0" w:space="0" w:color="auto"/>
                        <w:bottom w:val="none" w:sz="0" w:space="0" w:color="auto"/>
                        <w:right w:val="none" w:sz="0" w:space="0" w:color="auto"/>
                      </w:divBdr>
                    </w:div>
                  </w:divsChild>
                </w:div>
                <w:div w:id="562520794">
                  <w:marLeft w:val="0"/>
                  <w:marRight w:val="0"/>
                  <w:marTop w:val="0"/>
                  <w:marBottom w:val="0"/>
                  <w:divBdr>
                    <w:top w:val="none" w:sz="0" w:space="0" w:color="auto"/>
                    <w:left w:val="none" w:sz="0" w:space="0" w:color="auto"/>
                    <w:bottom w:val="none" w:sz="0" w:space="0" w:color="auto"/>
                    <w:right w:val="none" w:sz="0" w:space="0" w:color="auto"/>
                  </w:divBdr>
                  <w:divsChild>
                    <w:div w:id="554850194">
                      <w:marLeft w:val="0"/>
                      <w:marRight w:val="0"/>
                      <w:marTop w:val="0"/>
                      <w:marBottom w:val="0"/>
                      <w:divBdr>
                        <w:top w:val="none" w:sz="0" w:space="0" w:color="auto"/>
                        <w:left w:val="none" w:sz="0" w:space="0" w:color="auto"/>
                        <w:bottom w:val="none" w:sz="0" w:space="0" w:color="auto"/>
                        <w:right w:val="none" w:sz="0" w:space="0" w:color="auto"/>
                      </w:divBdr>
                    </w:div>
                  </w:divsChild>
                </w:div>
                <w:div w:id="645477481">
                  <w:marLeft w:val="0"/>
                  <w:marRight w:val="0"/>
                  <w:marTop w:val="0"/>
                  <w:marBottom w:val="0"/>
                  <w:divBdr>
                    <w:top w:val="none" w:sz="0" w:space="0" w:color="auto"/>
                    <w:left w:val="none" w:sz="0" w:space="0" w:color="auto"/>
                    <w:bottom w:val="none" w:sz="0" w:space="0" w:color="auto"/>
                    <w:right w:val="none" w:sz="0" w:space="0" w:color="auto"/>
                  </w:divBdr>
                  <w:divsChild>
                    <w:div w:id="424376980">
                      <w:marLeft w:val="0"/>
                      <w:marRight w:val="0"/>
                      <w:marTop w:val="0"/>
                      <w:marBottom w:val="0"/>
                      <w:divBdr>
                        <w:top w:val="none" w:sz="0" w:space="0" w:color="auto"/>
                        <w:left w:val="none" w:sz="0" w:space="0" w:color="auto"/>
                        <w:bottom w:val="none" w:sz="0" w:space="0" w:color="auto"/>
                        <w:right w:val="none" w:sz="0" w:space="0" w:color="auto"/>
                      </w:divBdr>
                    </w:div>
                  </w:divsChild>
                </w:div>
                <w:div w:id="917398195">
                  <w:marLeft w:val="0"/>
                  <w:marRight w:val="0"/>
                  <w:marTop w:val="0"/>
                  <w:marBottom w:val="0"/>
                  <w:divBdr>
                    <w:top w:val="none" w:sz="0" w:space="0" w:color="auto"/>
                    <w:left w:val="none" w:sz="0" w:space="0" w:color="auto"/>
                    <w:bottom w:val="none" w:sz="0" w:space="0" w:color="auto"/>
                    <w:right w:val="none" w:sz="0" w:space="0" w:color="auto"/>
                  </w:divBdr>
                  <w:divsChild>
                    <w:div w:id="1191070657">
                      <w:marLeft w:val="0"/>
                      <w:marRight w:val="0"/>
                      <w:marTop w:val="0"/>
                      <w:marBottom w:val="0"/>
                      <w:divBdr>
                        <w:top w:val="none" w:sz="0" w:space="0" w:color="auto"/>
                        <w:left w:val="none" w:sz="0" w:space="0" w:color="auto"/>
                        <w:bottom w:val="none" w:sz="0" w:space="0" w:color="auto"/>
                        <w:right w:val="none" w:sz="0" w:space="0" w:color="auto"/>
                      </w:divBdr>
                    </w:div>
                  </w:divsChild>
                </w:div>
                <w:div w:id="941378642">
                  <w:marLeft w:val="0"/>
                  <w:marRight w:val="0"/>
                  <w:marTop w:val="0"/>
                  <w:marBottom w:val="0"/>
                  <w:divBdr>
                    <w:top w:val="none" w:sz="0" w:space="0" w:color="auto"/>
                    <w:left w:val="none" w:sz="0" w:space="0" w:color="auto"/>
                    <w:bottom w:val="none" w:sz="0" w:space="0" w:color="auto"/>
                    <w:right w:val="none" w:sz="0" w:space="0" w:color="auto"/>
                  </w:divBdr>
                  <w:divsChild>
                    <w:div w:id="1262714153">
                      <w:marLeft w:val="0"/>
                      <w:marRight w:val="0"/>
                      <w:marTop w:val="0"/>
                      <w:marBottom w:val="0"/>
                      <w:divBdr>
                        <w:top w:val="none" w:sz="0" w:space="0" w:color="auto"/>
                        <w:left w:val="none" w:sz="0" w:space="0" w:color="auto"/>
                        <w:bottom w:val="none" w:sz="0" w:space="0" w:color="auto"/>
                        <w:right w:val="none" w:sz="0" w:space="0" w:color="auto"/>
                      </w:divBdr>
                    </w:div>
                  </w:divsChild>
                </w:div>
                <w:div w:id="1133057161">
                  <w:marLeft w:val="0"/>
                  <w:marRight w:val="0"/>
                  <w:marTop w:val="0"/>
                  <w:marBottom w:val="0"/>
                  <w:divBdr>
                    <w:top w:val="none" w:sz="0" w:space="0" w:color="auto"/>
                    <w:left w:val="none" w:sz="0" w:space="0" w:color="auto"/>
                    <w:bottom w:val="none" w:sz="0" w:space="0" w:color="auto"/>
                    <w:right w:val="none" w:sz="0" w:space="0" w:color="auto"/>
                  </w:divBdr>
                  <w:divsChild>
                    <w:div w:id="1255164905">
                      <w:marLeft w:val="0"/>
                      <w:marRight w:val="0"/>
                      <w:marTop w:val="0"/>
                      <w:marBottom w:val="0"/>
                      <w:divBdr>
                        <w:top w:val="none" w:sz="0" w:space="0" w:color="auto"/>
                        <w:left w:val="none" w:sz="0" w:space="0" w:color="auto"/>
                        <w:bottom w:val="none" w:sz="0" w:space="0" w:color="auto"/>
                        <w:right w:val="none" w:sz="0" w:space="0" w:color="auto"/>
                      </w:divBdr>
                    </w:div>
                  </w:divsChild>
                </w:div>
                <w:div w:id="1145706378">
                  <w:marLeft w:val="0"/>
                  <w:marRight w:val="0"/>
                  <w:marTop w:val="0"/>
                  <w:marBottom w:val="0"/>
                  <w:divBdr>
                    <w:top w:val="none" w:sz="0" w:space="0" w:color="auto"/>
                    <w:left w:val="none" w:sz="0" w:space="0" w:color="auto"/>
                    <w:bottom w:val="none" w:sz="0" w:space="0" w:color="auto"/>
                    <w:right w:val="none" w:sz="0" w:space="0" w:color="auto"/>
                  </w:divBdr>
                  <w:divsChild>
                    <w:div w:id="618876258">
                      <w:marLeft w:val="0"/>
                      <w:marRight w:val="0"/>
                      <w:marTop w:val="0"/>
                      <w:marBottom w:val="0"/>
                      <w:divBdr>
                        <w:top w:val="none" w:sz="0" w:space="0" w:color="auto"/>
                        <w:left w:val="none" w:sz="0" w:space="0" w:color="auto"/>
                        <w:bottom w:val="none" w:sz="0" w:space="0" w:color="auto"/>
                        <w:right w:val="none" w:sz="0" w:space="0" w:color="auto"/>
                      </w:divBdr>
                    </w:div>
                  </w:divsChild>
                </w:div>
                <w:div w:id="1162432243">
                  <w:marLeft w:val="0"/>
                  <w:marRight w:val="0"/>
                  <w:marTop w:val="0"/>
                  <w:marBottom w:val="0"/>
                  <w:divBdr>
                    <w:top w:val="none" w:sz="0" w:space="0" w:color="auto"/>
                    <w:left w:val="none" w:sz="0" w:space="0" w:color="auto"/>
                    <w:bottom w:val="none" w:sz="0" w:space="0" w:color="auto"/>
                    <w:right w:val="none" w:sz="0" w:space="0" w:color="auto"/>
                  </w:divBdr>
                  <w:divsChild>
                    <w:div w:id="1884562356">
                      <w:marLeft w:val="0"/>
                      <w:marRight w:val="0"/>
                      <w:marTop w:val="0"/>
                      <w:marBottom w:val="0"/>
                      <w:divBdr>
                        <w:top w:val="none" w:sz="0" w:space="0" w:color="auto"/>
                        <w:left w:val="none" w:sz="0" w:space="0" w:color="auto"/>
                        <w:bottom w:val="none" w:sz="0" w:space="0" w:color="auto"/>
                        <w:right w:val="none" w:sz="0" w:space="0" w:color="auto"/>
                      </w:divBdr>
                    </w:div>
                  </w:divsChild>
                </w:div>
                <w:div w:id="1339429270">
                  <w:marLeft w:val="0"/>
                  <w:marRight w:val="0"/>
                  <w:marTop w:val="0"/>
                  <w:marBottom w:val="0"/>
                  <w:divBdr>
                    <w:top w:val="none" w:sz="0" w:space="0" w:color="auto"/>
                    <w:left w:val="none" w:sz="0" w:space="0" w:color="auto"/>
                    <w:bottom w:val="none" w:sz="0" w:space="0" w:color="auto"/>
                    <w:right w:val="none" w:sz="0" w:space="0" w:color="auto"/>
                  </w:divBdr>
                  <w:divsChild>
                    <w:div w:id="824584844">
                      <w:marLeft w:val="0"/>
                      <w:marRight w:val="0"/>
                      <w:marTop w:val="0"/>
                      <w:marBottom w:val="0"/>
                      <w:divBdr>
                        <w:top w:val="none" w:sz="0" w:space="0" w:color="auto"/>
                        <w:left w:val="none" w:sz="0" w:space="0" w:color="auto"/>
                        <w:bottom w:val="none" w:sz="0" w:space="0" w:color="auto"/>
                        <w:right w:val="none" w:sz="0" w:space="0" w:color="auto"/>
                      </w:divBdr>
                    </w:div>
                  </w:divsChild>
                </w:div>
                <w:div w:id="1416366492">
                  <w:marLeft w:val="0"/>
                  <w:marRight w:val="0"/>
                  <w:marTop w:val="0"/>
                  <w:marBottom w:val="0"/>
                  <w:divBdr>
                    <w:top w:val="none" w:sz="0" w:space="0" w:color="auto"/>
                    <w:left w:val="none" w:sz="0" w:space="0" w:color="auto"/>
                    <w:bottom w:val="none" w:sz="0" w:space="0" w:color="auto"/>
                    <w:right w:val="none" w:sz="0" w:space="0" w:color="auto"/>
                  </w:divBdr>
                  <w:divsChild>
                    <w:div w:id="1745252405">
                      <w:marLeft w:val="0"/>
                      <w:marRight w:val="0"/>
                      <w:marTop w:val="0"/>
                      <w:marBottom w:val="0"/>
                      <w:divBdr>
                        <w:top w:val="none" w:sz="0" w:space="0" w:color="auto"/>
                        <w:left w:val="none" w:sz="0" w:space="0" w:color="auto"/>
                        <w:bottom w:val="none" w:sz="0" w:space="0" w:color="auto"/>
                        <w:right w:val="none" w:sz="0" w:space="0" w:color="auto"/>
                      </w:divBdr>
                    </w:div>
                  </w:divsChild>
                </w:div>
                <w:div w:id="1516846951">
                  <w:marLeft w:val="0"/>
                  <w:marRight w:val="0"/>
                  <w:marTop w:val="0"/>
                  <w:marBottom w:val="0"/>
                  <w:divBdr>
                    <w:top w:val="none" w:sz="0" w:space="0" w:color="auto"/>
                    <w:left w:val="none" w:sz="0" w:space="0" w:color="auto"/>
                    <w:bottom w:val="none" w:sz="0" w:space="0" w:color="auto"/>
                    <w:right w:val="none" w:sz="0" w:space="0" w:color="auto"/>
                  </w:divBdr>
                  <w:divsChild>
                    <w:div w:id="916134279">
                      <w:marLeft w:val="0"/>
                      <w:marRight w:val="0"/>
                      <w:marTop w:val="0"/>
                      <w:marBottom w:val="0"/>
                      <w:divBdr>
                        <w:top w:val="none" w:sz="0" w:space="0" w:color="auto"/>
                        <w:left w:val="none" w:sz="0" w:space="0" w:color="auto"/>
                        <w:bottom w:val="none" w:sz="0" w:space="0" w:color="auto"/>
                        <w:right w:val="none" w:sz="0" w:space="0" w:color="auto"/>
                      </w:divBdr>
                    </w:div>
                  </w:divsChild>
                </w:div>
                <w:div w:id="2064595333">
                  <w:marLeft w:val="0"/>
                  <w:marRight w:val="0"/>
                  <w:marTop w:val="0"/>
                  <w:marBottom w:val="0"/>
                  <w:divBdr>
                    <w:top w:val="none" w:sz="0" w:space="0" w:color="auto"/>
                    <w:left w:val="none" w:sz="0" w:space="0" w:color="auto"/>
                    <w:bottom w:val="none" w:sz="0" w:space="0" w:color="auto"/>
                    <w:right w:val="none" w:sz="0" w:space="0" w:color="auto"/>
                  </w:divBdr>
                  <w:divsChild>
                    <w:div w:id="1199976328">
                      <w:marLeft w:val="0"/>
                      <w:marRight w:val="0"/>
                      <w:marTop w:val="0"/>
                      <w:marBottom w:val="0"/>
                      <w:divBdr>
                        <w:top w:val="none" w:sz="0" w:space="0" w:color="auto"/>
                        <w:left w:val="none" w:sz="0" w:space="0" w:color="auto"/>
                        <w:bottom w:val="none" w:sz="0" w:space="0" w:color="auto"/>
                        <w:right w:val="none" w:sz="0" w:space="0" w:color="auto"/>
                      </w:divBdr>
                    </w:div>
                  </w:divsChild>
                </w:div>
                <w:div w:id="2079016179">
                  <w:marLeft w:val="0"/>
                  <w:marRight w:val="0"/>
                  <w:marTop w:val="0"/>
                  <w:marBottom w:val="0"/>
                  <w:divBdr>
                    <w:top w:val="none" w:sz="0" w:space="0" w:color="auto"/>
                    <w:left w:val="none" w:sz="0" w:space="0" w:color="auto"/>
                    <w:bottom w:val="none" w:sz="0" w:space="0" w:color="auto"/>
                    <w:right w:val="none" w:sz="0" w:space="0" w:color="auto"/>
                  </w:divBdr>
                  <w:divsChild>
                    <w:div w:id="231817847">
                      <w:marLeft w:val="0"/>
                      <w:marRight w:val="0"/>
                      <w:marTop w:val="0"/>
                      <w:marBottom w:val="0"/>
                      <w:divBdr>
                        <w:top w:val="none" w:sz="0" w:space="0" w:color="auto"/>
                        <w:left w:val="none" w:sz="0" w:space="0" w:color="auto"/>
                        <w:bottom w:val="none" w:sz="0" w:space="0" w:color="auto"/>
                        <w:right w:val="none" w:sz="0" w:space="0" w:color="auto"/>
                      </w:divBdr>
                    </w:div>
                  </w:divsChild>
                </w:div>
                <w:div w:id="2131630903">
                  <w:marLeft w:val="0"/>
                  <w:marRight w:val="0"/>
                  <w:marTop w:val="0"/>
                  <w:marBottom w:val="0"/>
                  <w:divBdr>
                    <w:top w:val="none" w:sz="0" w:space="0" w:color="auto"/>
                    <w:left w:val="none" w:sz="0" w:space="0" w:color="auto"/>
                    <w:bottom w:val="none" w:sz="0" w:space="0" w:color="auto"/>
                    <w:right w:val="none" w:sz="0" w:space="0" w:color="auto"/>
                  </w:divBdr>
                  <w:divsChild>
                    <w:div w:id="200870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46697670">
      <w:bodyDiv w:val="1"/>
      <w:marLeft w:val="0"/>
      <w:marRight w:val="0"/>
      <w:marTop w:val="0"/>
      <w:marBottom w:val="0"/>
      <w:divBdr>
        <w:top w:val="none" w:sz="0" w:space="0" w:color="auto"/>
        <w:left w:val="none" w:sz="0" w:space="0" w:color="auto"/>
        <w:bottom w:val="none" w:sz="0" w:space="0" w:color="auto"/>
        <w:right w:val="none" w:sz="0" w:space="0" w:color="auto"/>
      </w:divBdr>
      <w:divsChild>
        <w:div w:id="1412577161">
          <w:marLeft w:val="0"/>
          <w:marRight w:val="0"/>
          <w:marTop w:val="0"/>
          <w:marBottom w:val="0"/>
          <w:divBdr>
            <w:top w:val="none" w:sz="0" w:space="0" w:color="auto"/>
            <w:left w:val="none" w:sz="0" w:space="0" w:color="auto"/>
            <w:bottom w:val="none" w:sz="0" w:space="0" w:color="auto"/>
            <w:right w:val="none" w:sz="0" w:space="0" w:color="auto"/>
          </w:divBdr>
        </w:div>
      </w:divsChild>
    </w:div>
    <w:div w:id="448476957">
      <w:bodyDiv w:val="1"/>
      <w:marLeft w:val="0"/>
      <w:marRight w:val="0"/>
      <w:marTop w:val="0"/>
      <w:marBottom w:val="0"/>
      <w:divBdr>
        <w:top w:val="none" w:sz="0" w:space="0" w:color="auto"/>
        <w:left w:val="none" w:sz="0" w:space="0" w:color="auto"/>
        <w:bottom w:val="none" w:sz="0" w:space="0" w:color="auto"/>
        <w:right w:val="none" w:sz="0" w:space="0" w:color="auto"/>
      </w:divBdr>
      <w:divsChild>
        <w:div w:id="81028522">
          <w:marLeft w:val="0"/>
          <w:marRight w:val="0"/>
          <w:marTop w:val="0"/>
          <w:marBottom w:val="0"/>
          <w:divBdr>
            <w:top w:val="none" w:sz="0" w:space="0" w:color="auto"/>
            <w:left w:val="none" w:sz="0" w:space="0" w:color="auto"/>
            <w:bottom w:val="none" w:sz="0" w:space="0" w:color="auto"/>
            <w:right w:val="none" w:sz="0" w:space="0" w:color="auto"/>
          </w:divBdr>
          <w:divsChild>
            <w:div w:id="543444949">
              <w:marLeft w:val="0"/>
              <w:marRight w:val="0"/>
              <w:marTop w:val="0"/>
              <w:marBottom w:val="0"/>
              <w:divBdr>
                <w:top w:val="none" w:sz="0" w:space="0" w:color="auto"/>
                <w:left w:val="none" w:sz="0" w:space="0" w:color="auto"/>
                <w:bottom w:val="none" w:sz="0" w:space="0" w:color="auto"/>
                <w:right w:val="none" w:sz="0" w:space="0" w:color="auto"/>
              </w:divBdr>
            </w:div>
            <w:div w:id="1269853252">
              <w:marLeft w:val="0"/>
              <w:marRight w:val="0"/>
              <w:marTop w:val="0"/>
              <w:marBottom w:val="0"/>
              <w:divBdr>
                <w:top w:val="none" w:sz="0" w:space="0" w:color="auto"/>
                <w:left w:val="none" w:sz="0" w:space="0" w:color="auto"/>
                <w:bottom w:val="none" w:sz="0" w:space="0" w:color="auto"/>
                <w:right w:val="none" w:sz="0" w:space="0" w:color="auto"/>
              </w:divBdr>
            </w:div>
          </w:divsChild>
        </w:div>
        <w:div w:id="144667917">
          <w:marLeft w:val="0"/>
          <w:marRight w:val="0"/>
          <w:marTop w:val="0"/>
          <w:marBottom w:val="0"/>
          <w:divBdr>
            <w:top w:val="none" w:sz="0" w:space="0" w:color="auto"/>
            <w:left w:val="none" w:sz="0" w:space="0" w:color="auto"/>
            <w:bottom w:val="none" w:sz="0" w:space="0" w:color="auto"/>
            <w:right w:val="none" w:sz="0" w:space="0" w:color="auto"/>
          </w:divBdr>
        </w:div>
        <w:div w:id="146409782">
          <w:marLeft w:val="0"/>
          <w:marRight w:val="0"/>
          <w:marTop w:val="0"/>
          <w:marBottom w:val="0"/>
          <w:divBdr>
            <w:top w:val="none" w:sz="0" w:space="0" w:color="auto"/>
            <w:left w:val="none" w:sz="0" w:space="0" w:color="auto"/>
            <w:bottom w:val="none" w:sz="0" w:space="0" w:color="auto"/>
            <w:right w:val="none" w:sz="0" w:space="0" w:color="auto"/>
          </w:divBdr>
          <w:divsChild>
            <w:div w:id="209197955">
              <w:marLeft w:val="0"/>
              <w:marRight w:val="0"/>
              <w:marTop w:val="0"/>
              <w:marBottom w:val="0"/>
              <w:divBdr>
                <w:top w:val="none" w:sz="0" w:space="0" w:color="auto"/>
                <w:left w:val="none" w:sz="0" w:space="0" w:color="auto"/>
                <w:bottom w:val="none" w:sz="0" w:space="0" w:color="auto"/>
                <w:right w:val="none" w:sz="0" w:space="0" w:color="auto"/>
              </w:divBdr>
            </w:div>
          </w:divsChild>
        </w:div>
        <w:div w:id="154345187">
          <w:marLeft w:val="0"/>
          <w:marRight w:val="0"/>
          <w:marTop w:val="0"/>
          <w:marBottom w:val="0"/>
          <w:divBdr>
            <w:top w:val="none" w:sz="0" w:space="0" w:color="auto"/>
            <w:left w:val="none" w:sz="0" w:space="0" w:color="auto"/>
            <w:bottom w:val="none" w:sz="0" w:space="0" w:color="auto"/>
            <w:right w:val="none" w:sz="0" w:space="0" w:color="auto"/>
          </w:divBdr>
          <w:divsChild>
            <w:div w:id="161629034">
              <w:marLeft w:val="0"/>
              <w:marRight w:val="0"/>
              <w:marTop w:val="0"/>
              <w:marBottom w:val="0"/>
              <w:divBdr>
                <w:top w:val="none" w:sz="0" w:space="0" w:color="auto"/>
                <w:left w:val="none" w:sz="0" w:space="0" w:color="auto"/>
                <w:bottom w:val="none" w:sz="0" w:space="0" w:color="auto"/>
                <w:right w:val="none" w:sz="0" w:space="0" w:color="auto"/>
              </w:divBdr>
            </w:div>
            <w:div w:id="969626507">
              <w:marLeft w:val="0"/>
              <w:marRight w:val="0"/>
              <w:marTop w:val="0"/>
              <w:marBottom w:val="0"/>
              <w:divBdr>
                <w:top w:val="none" w:sz="0" w:space="0" w:color="auto"/>
                <w:left w:val="none" w:sz="0" w:space="0" w:color="auto"/>
                <w:bottom w:val="none" w:sz="0" w:space="0" w:color="auto"/>
                <w:right w:val="none" w:sz="0" w:space="0" w:color="auto"/>
              </w:divBdr>
            </w:div>
            <w:div w:id="1721440391">
              <w:marLeft w:val="0"/>
              <w:marRight w:val="0"/>
              <w:marTop w:val="0"/>
              <w:marBottom w:val="0"/>
              <w:divBdr>
                <w:top w:val="none" w:sz="0" w:space="0" w:color="auto"/>
                <w:left w:val="none" w:sz="0" w:space="0" w:color="auto"/>
                <w:bottom w:val="none" w:sz="0" w:space="0" w:color="auto"/>
                <w:right w:val="none" w:sz="0" w:space="0" w:color="auto"/>
              </w:divBdr>
            </w:div>
          </w:divsChild>
        </w:div>
        <w:div w:id="158860467">
          <w:marLeft w:val="0"/>
          <w:marRight w:val="0"/>
          <w:marTop w:val="0"/>
          <w:marBottom w:val="0"/>
          <w:divBdr>
            <w:top w:val="none" w:sz="0" w:space="0" w:color="auto"/>
            <w:left w:val="none" w:sz="0" w:space="0" w:color="auto"/>
            <w:bottom w:val="none" w:sz="0" w:space="0" w:color="auto"/>
            <w:right w:val="none" w:sz="0" w:space="0" w:color="auto"/>
          </w:divBdr>
          <w:divsChild>
            <w:div w:id="290980407">
              <w:marLeft w:val="0"/>
              <w:marRight w:val="0"/>
              <w:marTop w:val="0"/>
              <w:marBottom w:val="0"/>
              <w:divBdr>
                <w:top w:val="none" w:sz="0" w:space="0" w:color="auto"/>
                <w:left w:val="none" w:sz="0" w:space="0" w:color="auto"/>
                <w:bottom w:val="none" w:sz="0" w:space="0" w:color="auto"/>
                <w:right w:val="none" w:sz="0" w:space="0" w:color="auto"/>
              </w:divBdr>
            </w:div>
            <w:div w:id="1505168288">
              <w:marLeft w:val="0"/>
              <w:marRight w:val="0"/>
              <w:marTop w:val="0"/>
              <w:marBottom w:val="0"/>
              <w:divBdr>
                <w:top w:val="none" w:sz="0" w:space="0" w:color="auto"/>
                <w:left w:val="none" w:sz="0" w:space="0" w:color="auto"/>
                <w:bottom w:val="none" w:sz="0" w:space="0" w:color="auto"/>
                <w:right w:val="none" w:sz="0" w:space="0" w:color="auto"/>
              </w:divBdr>
            </w:div>
          </w:divsChild>
        </w:div>
        <w:div w:id="264071662">
          <w:marLeft w:val="0"/>
          <w:marRight w:val="0"/>
          <w:marTop w:val="0"/>
          <w:marBottom w:val="0"/>
          <w:divBdr>
            <w:top w:val="none" w:sz="0" w:space="0" w:color="auto"/>
            <w:left w:val="none" w:sz="0" w:space="0" w:color="auto"/>
            <w:bottom w:val="none" w:sz="0" w:space="0" w:color="auto"/>
            <w:right w:val="none" w:sz="0" w:space="0" w:color="auto"/>
          </w:divBdr>
          <w:divsChild>
            <w:div w:id="603271542">
              <w:marLeft w:val="0"/>
              <w:marRight w:val="0"/>
              <w:marTop w:val="0"/>
              <w:marBottom w:val="0"/>
              <w:divBdr>
                <w:top w:val="none" w:sz="0" w:space="0" w:color="auto"/>
                <w:left w:val="none" w:sz="0" w:space="0" w:color="auto"/>
                <w:bottom w:val="none" w:sz="0" w:space="0" w:color="auto"/>
                <w:right w:val="none" w:sz="0" w:space="0" w:color="auto"/>
              </w:divBdr>
            </w:div>
          </w:divsChild>
        </w:div>
        <w:div w:id="296838737">
          <w:marLeft w:val="0"/>
          <w:marRight w:val="0"/>
          <w:marTop w:val="0"/>
          <w:marBottom w:val="0"/>
          <w:divBdr>
            <w:top w:val="none" w:sz="0" w:space="0" w:color="auto"/>
            <w:left w:val="none" w:sz="0" w:space="0" w:color="auto"/>
            <w:bottom w:val="none" w:sz="0" w:space="0" w:color="auto"/>
            <w:right w:val="none" w:sz="0" w:space="0" w:color="auto"/>
          </w:divBdr>
          <w:divsChild>
            <w:div w:id="1417363381">
              <w:marLeft w:val="-75"/>
              <w:marRight w:val="0"/>
              <w:marTop w:val="30"/>
              <w:marBottom w:val="30"/>
              <w:divBdr>
                <w:top w:val="none" w:sz="0" w:space="0" w:color="auto"/>
                <w:left w:val="none" w:sz="0" w:space="0" w:color="auto"/>
                <w:bottom w:val="none" w:sz="0" w:space="0" w:color="auto"/>
                <w:right w:val="none" w:sz="0" w:space="0" w:color="auto"/>
              </w:divBdr>
              <w:divsChild>
                <w:div w:id="36705571">
                  <w:marLeft w:val="0"/>
                  <w:marRight w:val="0"/>
                  <w:marTop w:val="0"/>
                  <w:marBottom w:val="0"/>
                  <w:divBdr>
                    <w:top w:val="none" w:sz="0" w:space="0" w:color="auto"/>
                    <w:left w:val="none" w:sz="0" w:space="0" w:color="auto"/>
                    <w:bottom w:val="none" w:sz="0" w:space="0" w:color="auto"/>
                    <w:right w:val="none" w:sz="0" w:space="0" w:color="auto"/>
                  </w:divBdr>
                  <w:divsChild>
                    <w:div w:id="248395982">
                      <w:marLeft w:val="0"/>
                      <w:marRight w:val="0"/>
                      <w:marTop w:val="0"/>
                      <w:marBottom w:val="0"/>
                      <w:divBdr>
                        <w:top w:val="none" w:sz="0" w:space="0" w:color="auto"/>
                        <w:left w:val="none" w:sz="0" w:space="0" w:color="auto"/>
                        <w:bottom w:val="none" w:sz="0" w:space="0" w:color="auto"/>
                        <w:right w:val="none" w:sz="0" w:space="0" w:color="auto"/>
                      </w:divBdr>
                    </w:div>
                    <w:div w:id="271784075">
                      <w:marLeft w:val="0"/>
                      <w:marRight w:val="0"/>
                      <w:marTop w:val="0"/>
                      <w:marBottom w:val="0"/>
                      <w:divBdr>
                        <w:top w:val="none" w:sz="0" w:space="0" w:color="auto"/>
                        <w:left w:val="none" w:sz="0" w:space="0" w:color="auto"/>
                        <w:bottom w:val="none" w:sz="0" w:space="0" w:color="auto"/>
                        <w:right w:val="none" w:sz="0" w:space="0" w:color="auto"/>
                      </w:divBdr>
                    </w:div>
                    <w:div w:id="343170128">
                      <w:marLeft w:val="0"/>
                      <w:marRight w:val="0"/>
                      <w:marTop w:val="0"/>
                      <w:marBottom w:val="0"/>
                      <w:divBdr>
                        <w:top w:val="none" w:sz="0" w:space="0" w:color="auto"/>
                        <w:left w:val="none" w:sz="0" w:space="0" w:color="auto"/>
                        <w:bottom w:val="none" w:sz="0" w:space="0" w:color="auto"/>
                        <w:right w:val="none" w:sz="0" w:space="0" w:color="auto"/>
                      </w:divBdr>
                    </w:div>
                    <w:div w:id="418062672">
                      <w:marLeft w:val="0"/>
                      <w:marRight w:val="0"/>
                      <w:marTop w:val="0"/>
                      <w:marBottom w:val="0"/>
                      <w:divBdr>
                        <w:top w:val="none" w:sz="0" w:space="0" w:color="auto"/>
                        <w:left w:val="none" w:sz="0" w:space="0" w:color="auto"/>
                        <w:bottom w:val="none" w:sz="0" w:space="0" w:color="auto"/>
                        <w:right w:val="none" w:sz="0" w:space="0" w:color="auto"/>
                      </w:divBdr>
                      <w:divsChild>
                        <w:div w:id="1614095840">
                          <w:marLeft w:val="0"/>
                          <w:marRight w:val="0"/>
                          <w:marTop w:val="0"/>
                          <w:marBottom w:val="0"/>
                          <w:divBdr>
                            <w:top w:val="none" w:sz="0" w:space="0" w:color="auto"/>
                            <w:left w:val="none" w:sz="0" w:space="0" w:color="auto"/>
                            <w:bottom w:val="none" w:sz="0" w:space="0" w:color="auto"/>
                            <w:right w:val="none" w:sz="0" w:space="0" w:color="auto"/>
                          </w:divBdr>
                          <w:divsChild>
                            <w:div w:id="1599830260">
                              <w:marLeft w:val="0"/>
                              <w:marRight w:val="0"/>
                              <w:marTop w:val="0"/>
                              <w:marBottom w:val="0"/>
                              <w:divBdr>
                                <w:top w:val="single" w:sz="6" w:space="0" w:color="C8CACC"/>
                                <w:left w:val="single" w:sz="6" w:space="0" w:color="C8CACC"/>
                                <w:bottom w:val="none" w:sz="0" w:space="0" w:color="auto"/>
                                <w:right w:val="single" w:sz="6" w:space="0" w:color="C8CACC"/>
                              </w:divBdr>
                            </w:div>
                          </w:divsChild>
                        </w:div>
                      </w:divsChild>
                    </w:div>
                  </w:divsChild>
                </w:div>
                <w:div w:id="44064988">
                  <w:marLeft w:val="0"/>
                  <w:marRight w:val="0"/>
                  <w:marTop w:val="0"/>
                  <w:marBottom w:val="0"/>
                  <w:divBdr>
                    <w:top w:val="none" w:sz="0" w:space="0" w:color="auto"/>
                    <w:left w:val="none" w:sz="0" w:space="0" w:color="auto"/>
                    <w:bottom w:val="none" w:sz="0" w:space="0" w:color="auto"/>
                    <w:right w:val="none" w:sz="0" w:space="0" w:color="auto"/>
                  </w:divBdr>
                  <w:divsChild>
                    <w:div w:id="629284576">
                      <w:marLeft w:val="0"/>
                      <w:marRight w:val="0"/>
                      <w:marTop w:val="0"/>
                      <w:marBottom w:val="0"/>
                      <w:divBdr>
                        <w:top w:val="none" w:sz="0" w:space="0" w:color="auto"/>
                        <w:left w:val="none" w:sz="0" w:space="0" w:color="auto"/>
                        <w:bottom w:val="none" w:sz="0" w:space="0" w:color="auto"/>
                        <w:right w:val="none" w:sz="0" w:space="0" w:color="auto"/>
                      </w:divBdr>
                    </w:div>
                  </w:divsChild>
                </w:div>
                <w:div w:id="96098254">
                  <w:marLeft w:val="0"/>
                  <w:marRight w:val="0"/>
                  <w:marTop w:val="0"/>
                  <w:marBottom w:val="0"/>
                  <w:divBdr>
                    <w:top w:val="none" w:sz="0" w:space="0" w:color="auto"/>
                    <w:left w:val="none" w:sz="0" w:space="0" w:color="auto"/>
                    <w:bottom w:val="none" w:sz="0" w:space="0" w:color="auto"/>
                    <w:right w:val="none" w:sz="0" w:space="0" w:color="auto"/>
                  </w:divBdr>
                  <w:divsChild>
                    <w:div w:id="1734039191">
                      <w:marLeft w:val="0"/>
                      <w:marRight w:val="0"/>
                      <w:marTop w:val="0"/>
                      <w:marBottom w:val="0"/>
                      <w:divBdr>
                        <w:top w:val="none" w:sz="0" w:space="0" w:color="auto"/>
                        <w:left w:val="none" w:sz="0" w:space="0" w:color="auto"/>
                        <w:bottom w:val="none" w:sz="0" w:space="0" w:color="auto"/>
                        <w:right w:val="none" w:sz="0" w:space="0" w:color="auto"/>
                      </w:divBdr>
                    </w:div>
                    <w:div w:id="1857384402">
                      <w:marLeft w:val="0"/>
                      <w:marRight w:val="0"/>
                      <w:marTop w:val="0"/>
                      <w:marBottom w:val="0"/>
                      <w:divBdr>
                        <w:top w:val="none" w:sz="0" w:space="0" w:color="auto"/>
                        <w:left w:val="none" w:sz="0" w:space="0" w:color="auto"/>
                        <w:bottom w:val="none" w:sz="0" w:space="0" w:color="auto"/>
                        <w:right w:val="none" w:sz="0" w:space="0" w:color="auto"/>
                      </w:divBdr>
                    </w:div>
                  </w:divsChild>
                </w:div>
                <w:div w:id="174999061">
                  <w:marLeft w:val="0"/>
                  <w:marRight w:val="0"/>
                  <w:marTop w:val="0"/>
                  <w:marBottom w:val="0"/>
                  <w:divBdr>
                    <w:top w:val="none" w:sz="0" w:space="0" w:color="auto"/>
                    <w:left w:val="none" w:sz="0" w:space="0" w:color="auto"/>
                    <w:bottom w:val="none" w:sz="0" w:space="0" w:color="auto"/>
                    <w:right w:val="none" w:sz="0" w:space="0" w:color="auto"/>
                  </w:divBdr>
                  <w:divsChild>
                    <w:div w:id="2125343193">
                      <w:marLeft w:val="0"/>
                      <w:marRight w:val="0"/>
                      <w:marTop w:val="0"/>
                      <w:marBottom w:val="0"/>
                      <w:divBdr>
                        <w:top w:val="none" w:sz="0" w:space="0" w:color="auto"/>
                        <w:left w:val="none" w:sz="0" w:space="0" w:color="auto"/>
                        <w:bottom w:val="none" w:sz="0" w:space="0" w:color="auto"/>
                        <w:right w:val="none" w:sz="0" w:space="0" w:color="auto"/>
                      </w:divBdr>
                    </w:div>
                  </w:divsChild>
                </w:div>
                <w:div w:id="260450373">
                  <w:marLeft w:val="0"/>
                  <w:marRight w:val="0"/>
                  <w:marTop w:val="0"/>
                  <w:marBottom w:val="0"/>
                  <w:divBdr>
                    <w:top w:val="none" w:sz="0" w:space="0" w:color="auto"/>
                    <w:left w:val="none" w:sz="0" w:space="0" w:color="auto"/>
                    <w:bottom w:val="none" w:sz="0" w:space="0" w:color="auto"/>
                    <w:right w:val="none" w:sz="0" w:space="0" w:color="auto"/>
                  </w:divBdr>
                  <w:divsChild>
                    <w:div w:id="94978702">
                      <w:marLeft w:val="0"/>
                      <w:marRight w:val="0"/>
                      <w:marTop w:val="0"/>
                      <w:marBottom w:val="0"/>
                      <w:divBdr>
                        <w:top w:val="none" w:sz="0" w:space="0" w:color="auto"/>
                        <w:left w:val="none" w:sz="0" w:space="0" w:color="auto"/>
                        <w:bottom w:val="none" w:sz="0" w:space="0" w:color="auto"/>
                        <w:right w:val="none" w:sz="0" w:space="0" w:color="auto"/>
                      </w:divBdr>
                    </w:div>
                    <w:div w:id="1662806424">
                      <w:marLeft w:val="0"/>
                      <w:marRight w:val="0"/>
                      <w:marTop w:val="0"/>
                      <w:marBottom w:val="0"/>
                      <w:divBdr>
                        <w:top w:val="none" w:sz="0" w:space="0" w:color="auto"/>
                        <w:left w:val="none" w:sz="0" w:space="0" w:color="auto"/>
                        <w:bottom w:val="none" w:sz="0" w:space="0" w:color="auto"/>
                        <w:right w:val="none" w:sz="0" w:space="0" w:color="auto"/>
                      </w:divBdr>
                    </w:div>
                  </w:divsChild>
                </w:div>
                <w:div w:id="390226214">
                  <w:marLeft w:val="0"/>
                  <w:marRight w:val="0"/>
                  <w:marTop w:val="0"/>
                  <w:marBottom w:val="0"/>
                  <w:divBdr>
                    <w:top w:val="none" w:sz="0" w:space="0" w:color="auto"/>
                    <w:left w:val="none" w:sz="0" w:space="0" w:color="auto"/>
                    <w:bottom w:val="none" w:sz="0" w:space="0" w:color="auto"/>
                    <w:right w:val="none" w:sz="0" w:space="0" w:color="auto"/>
                  </w:divBdr>
                  <w:divsChild>
                    <w:div w:id="553465780">
                      <w:marLeft w:val="0"/>
                      <w:marRight w:val="0"/>
                      <w:marTop w:val="0"/>
                      <w:marBottom w:val="0"/>
                      <w:divBdr>
                        <w:top w:val="none" w:sz="0" w:space="0" w:color="auto"/>
                        <w:left w:val="none" w:sz="0" w:space="0" w:color="auto"/>
                        <w:bottom w:val="none" w:sz="0" w:space="0" w:color="auto"/>
                        <w:right w:val="none" w:sz="0" w:space="0" w:color="auto"/>
                      </w:divBdr>
                    </w:div>
                  </w:divsChild>
                </w:div>
                <w:div w:id="433329721">
                  <w:marLeft w:val="0"/>
                  <w:marRight w:val="0"/>
                  <w:marTop w:val="0"/>
                  <w:marBottom w:val="0"/>
                  <w:divBdr>
                    <w:top w:val="none" w:sz="0" w:space="0" w:color="auto"/>
                    <w:left w:val="none" w:sz="0" w:space="0" w:color="auto"/>
                    <w:bottom w:val="none" w:sz="0" w:space="0" w:color="auto"/>
                    <w:right w:val="none" w:sz="0" w:space="0" w:color="auto"/>
                  </w:divBdr>
                  <w:divsChild>
                    <w:div w:id="1785030157">
                      <w:marLeft w:val="0"/>
                      <w:marRight w:val="0"/>
                      <w:marTop w:val="0"/>
                      <w:marBottom w:val="0"/>
                      <w:divBdr>
                        <w:top w:val="none" w:sz="0" w:space="0" w:color="auto"/>
                        <w:left w:val="none" w:sz="0" w:space="0" w:color="auto"/>
                        <w:bottom w:val="none" w:sz="0" w:space="0" w:color="auto"/>
                        <w:right w:val="none" w:sz="0" w:space="0" w:color="auto"/>
                      </w:divBdr>
                    </w:div>
                  </w:divsChild>
                </w:div>
                <w:div w:id="465778598">
                  <w:marLeft w:val="0"/>
                  <w:marRight w:val="0"/>
                  <w:marTop w:val="0"/>
                  <w:marBottom w:val="0"/>
                  <w:divBdr>
                    <w:top w:val="none" w:sz="0" w:space="0" w:color="auto"/>
                    <w:left w:val="none" w:sz="0" w:space="0" w:color="auto"/>
                    <w:bottom w:val="none" w:sz="0" w:space="0" w:color="auto"/>
                    <w:right w:val="none" w:sz="0" w:space="0" w:color="auto"/>
                  </w:divBdr>
                  <w:divsChild>
                    <w:div w:id="2002854508">
                      <w:marLeft w:val="0"/>
                      <w:marRight w:val="0"/>
                      <w:marTop w:val="0"/>
                      <w:marBottom w:val="0"/>
                      <w:divBdr>
                        <w:top w:val="none" w:sz="0" w:space="0" w:color="auto"/>
                        <w:left w:val="none" w:sz="0" w:space="0" w:color="auto"/>
                        <w:bottom w:val="none" w:sz="0" w:space="0" w:color="auto"/>
                        <w:right w:val="none" w:sz="0" w:space="0" w:color="auto"/>
                      </w:divBdr>
                    </w:div>
                  </w:divsChild>
                </w:div>
                <w:div w:id="477691964">
                  <w:marLeft w:val="0"/>
                  <w:marRight w:val="0"/>
                  <w:marTop w:val="0"/>
                  <w:marBottom w:val="0"/>
                  <w:divBdr>
                    <w:top w:val="none" w:sz="0" w:space="0" w:color="auto"/>
                    <w:left w:val="none" w:sz="0" w:space="0" w:color="auto"/>
                    <w:bottom w:val="none" w:sz="0" w:space="0" w:color="auto"/>
                    <w:right w:val="none" w:sz="0" w:space="0" w:color="auto"/>
                  </w:divBdr>
                  <w:divsChild>
                    <w:div w:id="601644717">
                      <w:marLeft w:val="0"/>
                      <w:marRight w:val="0"/>
                      <w:marTop w:val="0"/>
                      <w:marBottom w:val="0"/>
                      <w:divBdr>
                        <w:top w:val="none" w:sz="0" w:space="0" w:color="auto"/>
                        <w:left w:val="none" w:sz="0" w:space="0" w:color="auto"/>
                        <w:bottom w:val="none" w:sz="0" w:space="0" w:color="auto"/>
                        <w:right w:val="none" w:sz="0" w:space="0" w:color="auto"/>
                      </w:divBdr>
                    </w:div>
                    <w:div w:id="982081717">
                      <w:marLeft w:val="0"/>
                      <w:marRight w:val="0"/>
                      <w:marTop w:val="0"/>
                      <w:marBottom w:val="0"/>
                      <w:divBdr>
                        <w:top w:val="none" w:sz="0" w:space="0" w:color="auto"/>
                        <w:left w:val="none" w:sz="0" w:space="0" w:color="auto"/>
                        <w:bottom w:val="none" w:sz="0" w:space="0" w:color="auto"/>
                        <w:right w:val="none" w:sz="0" w:space="0" w:color="auto"/>
                      </w:divBdr>
                    </w:div>
                  </w:divsChild>
                </w:div>
                <w:div w:id="535192777">
                  <w:marLeft w:val="0"/>
                  <w:marRight w:val="0"/>
                  <w:marTop w:val="0"/>
                  <w:marBottom w:val="0"/>
                  <w:divBdr>
                    <w:top w:val="none" w:sz="0" w:space="0" w:color="auto"/>
                    <w:left w:val="none" w:sz="0" w:space="0" w:color="auto"/>
                    <w:bottom w:val="none" w:sz="0" w:space="0" w:color="auto"/>
                    <w:right w:val="none" w:sz="0" w:space="0" w:color="auto"/>
                  </w:divBdr>
                  <w:divsChild>
                    <w:div w:id="1593781405">
                      <w:marLeft w:val="0"/>
                      <w:marRight w:val="0"/>
                      <w:marTop w:val="0"/>
                      <w:marBottom w:val="0"/>
                      <w:divBdr>
                        <w:top w:val="none" w:sz="0" w:space="0" w:color="auto"/>
                        <w:left w:val="none" w:sz="0" w:space="0" w:color="auto"/>
                        <w:bottom w:val="none" w:sz="0" w:space="0" w:color="auto"/>
                        <w:right w:val="none" w:sz="0" w:space="0" w:color="auto"/>
                      </w:divBdr>
                    </w:div>
                  </w:divsChild>
                </w:div>
                <w:div w:id="552930410">
                  <w:marLeft w:val="0"/>
                  <w:marRight w:val="0"/>
                  <w:marTop w:val="0"/>
                  <w:marBottom w:val="0"/>
                  <w:divBdr>
                    <w:top w:val="none" w:sz="0" w:space="0" w:color="auto"/>
                    <w:left w:val="none" w:sz="0" w:space="0" w:color="auto"/>
                    <w:bottom w:val="none" w:sz="0" w:space="0" w:color="auto"/>
                    <w:right w:val="none" w:sz="0" w:space="0" w:color="auto"/>
                  </w:divBdr>
                  <w:divsChild>
                    <w:div w:id="1803496232">
                      <w:marLeft w:val="0"/>
                      <w:marRight w:val="0"/>
                      <w:marTop w:val="0"/>
                      <w:marBottom w:val="0"/>
                      <w:divBdr>
                        <w:top w:val="none" w:sz="0" w:space="0" w:color="auto"/>
                        <w:left w:val="none" w:sz="0" w:space="0" w:color="auto"/>
                        <w:bottom w:val="none" w:sz="0" w:space="0" w:color="auto"/>
                        <w:right w:val="none" w:sz="0" w:space="0" w:color="auto"/>
                      </w:divBdr>
                    </w:div>
                  </w:divsChild>
                </w:div>
                <w:div w:id="624508746">
                  <w:marLeft w:val="0"/>
                  <w:marRight w:val="0"/>
                  <w:marTop w:val="0"/>
                  <w:marBottom w:val="0"/>
                  <w:divBdr>
                    <w:top w:val="none" w:sz="0" w:space="0" w:color="auto"/>
                    <w:left w:val="none" w:sz="0" w:space="0" w:color="auto"/>
                    <w:bottom w:val="none" w:sz="0" w:space="0" w:color="auto"/>
                    <w:right w:val="none" w:sz="0" w:space="0" w:color="auto"/>
                  </w:divBdr>
                  <w:divsChild>
                    <w:div w:id="1247809298">
                      <w:marLeft w:val="0"/>
                      <w:marRight w:val="0"/>
                      <w:marTop w:val="0"/>
                      <w:marBottom w:val="0"/>
                      <w:divBdr>
                        <w:top w:val="none" w:sz="0" w:space="0" w:color="auto"/>
                        <w:left w:val="none" w:sz="0" w:space="0" w:color="auto"/>
                        <w:bottom w:val="none" w:sz="0" w:space="0" w:color="auto"/>
                        <w:right w:val="none" w:sz="0" w:space="0" w:color="auto"/>
                      </w:divBdr>
                    </w:div>
                  </w:divsChild>
                </w:div>
                <w:div w:id="767045731">
                  <w:marLeft w:val="0"/>
                  <w:marRight w:val="0"/>
                  <w:marTop w:val="0"/>
                  <w:marBottom w:val="0"/>
                  <w:divBdr>
                    <w:top w:val="none" w:sz="0" w:space="0" w:color="auto"/>
                    <w:left w:val="none" w:sz="0" w:space="0" w:color="auto"/>
                    <w:bottom w:val="none" w:sz="0" w:space="0" w:color="auto"/>
                    <w:right w:val="none" w:sz="0" w:space="0" w:color="auto"/>
                  </w:divBdr>
                  <w:divsChild>
                    <w:div w:id="1701588583">
                      <w:marLeft w:val="0"/>
                      <w:marRight w:val="0"/>
                      <w:marTop w:val="0"/>
                      <w:marBottom w:val="0"/>
                      <w:divBdr>
                        <w:top w:val="none" w:sz="0" w:space="0" w:color="auto"/>
                        <w:left w:val="none" w:sz="0" w:space="0" w:color="auto"/>
                        <w:bottom w:val="none" w:sz="0" w:space="0" w:color="auto"/>
                        <w:right w:val="none" w:sz="0" w:space="0" w:color="auto"/>
                      </w:divBdr>
                    </w:div>
                  </w:divsChild>
                </w:div>
                <w:div w:id="928999183">
                  <w:marLeft w:val="0"/>
                  <w:marRight w:val="0"/>
                  <w:marTop w:val="0"/>
                  <w:marBottom w:val="0"/>
                  <w:divBdr>
                    <w:top w:val="none" w:sz="0" w:space="0" w:color="auto"/>
                    <w:left w:val="none" w:sz="0" w:space="0" w:color="auto"/>
                    <w:bottom w:val="none" w:sz="0" w:space="0" w:color="auto"/>
                    <w:right w:val="none" w:sz="0" w:space="0" w:color="auto"/>
                  </w:divBdr>
                  <w:divsChild>
                    <w:div w:id="1664817942">
                      <w:marLeft w:val="0"/>
                      <w:marRight w:val="0"/>
                      <w:marTop w:val="0"/>
                      <w:marBottom w:val="0"/>
                      <w:divBdr>
                        <w:top w:val="none" w:sz="0" w:space="0" w:color="auto"/>
                        <w:left w:val="none" w:sz="0" w:space="0" w:color="auto"/>
                        <w:bottom w:val="none" w:sz="0" w:space="0" w:color="auto"/>
                        <w:right w:val="none" w:sz="0" w:space="0" w:color="auto"/>
                      </w:divBdr>
                    </w:div>
                  </w:divsChild>
                </w:div>
                <w:div w:id="961574388">
                  <w:marLeft w:val="0"/>
                  <w:marRight w:val="0"/>
                  <w:marTop w:val="0"/>
                  <w:marBottom w:val="0"/>
                  <w:divBdr>
                    <w:top w:val="none" w:sz="0" w:space="0" w:color="auto"/>
                    <w:left w:val="none" w:sz="0" w:space="0" w:color="auto"/>
                    <w:bottom w:val="none" w:sz="0" w:space="0" w:color="auto"/>
                    <w:right w:val="none" w:sz="0" w:space="0" w:color="auto"/>
                  </w:divBdr>
                  <w:divsChild>
                    <w:div w:id="1310330939">
                      <w:marLeft w:val="0"/>
                      <w:marRight w:val="0"/>
                      <w:marTop w:val="0"/>
                      <w:marBottom w:val="0"/>
                      <w:divBdr>
                        <w:top w:val="none" w:sz="0" w:space="0" w:color="auto"/>
                        <w:left w:val="none" w:sz="0" w:space="0" w:color="auto"/>
                        <w:bottom w:val="none" w:sz="0" w:space="0" w:color="auto"/>
                        <w:right w:val="none" w:sz="0" w:space="0" w:color="auto"/>
                      </w:divBdr>
                    </w:div>
                    <w:div w:id="1723214833">
                      <w:marLeft w:val="0"/>
                      <w:marRight w:val="0"/>
                      <w:marTop w:val="0"/>
                      <w:marBottom w:val="0"/>
                      <w:divBdr>
                        <w:top w:val="none" w:sz="0" w:space="0" w:color="auto"/>
                        <w:left w:val="none" w:sz="0" w:space="0" w:color="auto"/>
                        <w:bottom w:val="none" w:sz="0" w:space="0" w:color="auto"/>
                        <w:right w:val="none" w:sz="0" w:space="0" w:color="auto"/>
                      </w:divBdr>
                    </w:div>
                  </w:divsChild>
                </w:div>
                <w:div w:id="993800885">
                  <w:marLeft w:val="0"/>
                  <w:marRight w:val="0"/>
                  <w:marTop w:val="0"/>
                  <w:marBottom w:val="0"/>
                  <w:divBdr>
                    <w:top w:val="none" w:sz="0" w:space="0" w:color="auto"/>
                    <w:left w:val="none" w:sz="0" w:space="0" w:color="auto"/>
                    <w:bottom w:val="none" w:sz="0" w:space="0" w:color="auto"/>
                    <w:right w:val="none" w:sz="0" w:space="0" w:color="auto"/>
                  </w:divBdr>
                  <w:divsChild>
                    <w:div w:id="80102346">
                      <w:marLeft w:val="0"/>
                      <w:marRight w:val="0"/>
                      <w:marTop w:val="0"/>
                      <w:marBottom w:val="0"/>
                      <w:divBdr>
                        <w:top w:val="none" w:sz="0" w:space="0" w:color="auto"/>
                        <w:left w:val="none" w:sz="0" w:space="0" w:color="auto"/>
                        <w:bottom w:val="none" w:sz="0" w:space="0" w:color="auto"/>
                        <w:right w:val="none" w:sz="0" w:space="0" w:color="auto"/>
                      </w:divBdr>
                    </w:div>
                    <w:div w:id="82772081">
                      <w:marLeft w:val="0"/>
                      <w:marRight w:val="0"/>
                      <w:marTop w:val="0"/>
                      <w:marBottom w:val="0"/>
                      <w:divBdr>
                        <w:top w:val="none" w:sz="0" w:space="0" w:color="auto"/>
                        <w:left w:val="none" w:sz="0" w:space="0" w:color="auto"/>
                        <w:bottom w:val="none" w:sz="0" w:space="0" w:color="auto"/>
                        <w:right w:val="none" w:sz="0" w:space="0" w:color="auto"/>
                      </w:divBdr>
                    </w:div>
                  </w:divsChild>
                </w:div>
                <w:div w:id="1035039680">
                  <w:marLeft w:val="0"/>
                  <w:marRight w:val="0"/>
                  <w:marTop w:val="0"/>
                  <w:marBottom w:val="0"/>
                  <w:divBdr>
                    <w:top w:val="none" w:sz="0" w:space="0" w:color="auto"/>
                    <w:left w:val="none" w:sz="0" w:space="0" w:color="auto"/>
                    <w:bottom w:val="none" w:sz="0" w:space="0" w:color="auto"/>
                    <w:right w:val="none" w:sz="0" w:space="0" w:color="auto"/>
                  </w:divBdr>
                  <w:divsChild>
                    <w:div w:id="934748824">
                      <w:marLeft w:val="0"/>
                      <w:marRight w:val="0"/>
                      <w:marTop w:val="0"/>
                      <w:marBottom w:val="0"/>
                      <w:divBdr>
                        <w:top w:val="none" w:sz="0" w:space="0" w:color="auto"/>
                        <w:left w:val="none" w:sz="0" w:space="0" w:color="auto"/>
                        <w:bottom w:val="none" w:sz="0" w:space="0" w:color="auto"/>
                        <w:right w:val="none" w:sz="0" w:space="0" w:color="auto"/>
                      </w:divBdr>
                    </w:div>
                  </w:divsChild>
                </w:div>
                <w:div w:id="1044985539">
                  <w:marLeft w:val="0"/>
                  <w:marRight w:val="0"/>
                  <w:marTop w:val="0"/>
                  <w:marBottom w:val="0"/>
                  <w:divBdr>
                    <w:top w:val="none" w:sz="0" w:space="0" w:color="auto"/>
                    <w:left w:val="none" w:sz="0" w:space="0" w:color="auto"/>
                    <w:bottom w:val="none" w:sz="0" w:space="0" w:color="auto"/>
                    <w:right w:val="none" w:sz="0" w:space="0" w:color="auto"/>
                  </w:divBdr>
                  <w:divsChild>
                    <w:div w:id="239676501">
                      <w:marLeft w:val="0"/>
                      <w:marRight w:val="0"/>
                      <w:marTop w:val="0"/>
                      <w:marBottom w:val="0"/>
                      <w:divBdr>
                        <w:top w:val="none" w:sz="0" w:space="0" w:color="auto"/>
                        <w:left w:val="none" w:sz="0" w:space="0" w:color="auto"/>
                        <w:bottom w:val="none" w:sz="0" w:space="0" w:color="auto"/>
                        <w:right w:val="none" w:sz="0" w:space="0" w:color="auto"/>
                      </w:divBdr>
                    </w:div>
                  </w:divsChild>
                </w:div>
                <w:div w:id="1063334508">
                  <w:marLeft w:val="0"/>
                  <w:marRight w:val="0"/>
                  <w:marTop w:val="0"/>
                  <w:marBottom w:val="0"/>
                  <w:divBdr>
                    <w:top w:val="none" w:sz="0" w:space="0" w:color="auto"/>
                    <w:left w:val="none" w:sz="0" w:space="0" w:color="auto"/>
                    <w:bottom w:val="none" w:sz="0" w:space="0" w:color="auto"/>
                    <w:right w:val="none" w:sz="0" w:space="0" w:color="auto"/>
                  </w:divBdr>
                  <w:divsChild>
                    <w:div w:id="279655422">
                      <w:marLeft w:val="0"/>
                      <w:marRight w:val="0"/>
                      <w:marTop w:val="0"/>
                      <w:marBottom w:val="0"/>
                      <w:divBdr>
                        <w:top w:val="none" w:sz="0" w:space="0" w:color="auto"/>
                        <w:left w:val="none" w:sz="0" w:space="0" w:color="auto"/>
                        <w:bottom w:val="none" w:sz="0" w:space="0" w:color="auto"/>
                        <w:right w:val="none" w:sz="0" w:space="0" w:color="auto"/>
                      </w:divBdr>
                    </w:div>
                    <w:div w:id="1062213177">
                      <w:marLeft w:val="0"/>
                      <w:marRight w:val="0"/>
                      <w:marTop w:val="0"/>
                      <w:marBottom w:val="0"/>
                      <w:divBdr>
                        <w:top w:val="none" w:sz="0" w:space="0" w:color="auto"/>
                        <w:left w:val="none" w:sz="0" w:space="0" w:color="auto"/>
                        <w:bottom w:val="none" w:sz="0" w:space="0" w:color="auto"/>
                        <w:right w:val="none" w:sz="0" w:space="0" w:color="auto"/>
                      </w:divBdr>
                    </w:div>
                  </w:divsChild>
                </w:div>
                <w:div w:id="1154106190">
                  <w:marLeft w:val="0"/>
                  <w:marRight w:val="0"/>
                  <w:marTop w:val="0"/>
                  <w:marBottom w:val="0"/>
                  <w:divBdr>
                    <w:top w:val="none" w:sz="0" w:space="0" w:color="auto"/>
                    <w:left w:val="none" w:sz="0" w:space="0" w:color="auto"/>
                    <w:bottom w:val="none" w:sz="0" w:space="0" w:color="auto"/>
                    <w:right w:val="none" w:sz="0" w:space="0" w:color="auto"/>
                  </w:divBdr>
                  <w:divsChild>
                    <w:div w:id="1372074900">
                      <w:marLeft w:val="0"/>
                      <w:marRight w:val="0"/>
                      <w:marTop w:val="0"/>
                      <w:marBottom w:val="0"/>
                      <w:divBdr>
                        <w:top w:val="none" w:sz="0" w:space="0" w:color="auto"/>
                        <w:left w:val="none" w:sz="0" w:space="0" w:color="auto"/>
                        <w:bottom w:val="none" w:sz="0" w:space="0" w:color="auto"/>
                        <w:right w:val="none" w:sz="0" w:space="0" w:color="auto"/>
                      </w:divBdr>
                    </w:div>
                    <w:div w:id="1514495672">
                      <w:marLeft w:val="0"/>
                      <w:marRight w:val="0"/>
                      <w:marTop w:val="0"/>
                      <w:marBottom w:val="0"/>
                      <w:divBdr>
                        <w:top w:val="none" w:sz="0" w:space="0" w:color="auto"/>
                        <w:left w:val="none" w:sz="0" w:space="0" w:color="auto"/>
                        <w:bottom w:val="none" w:sz="0" w:space="0" w:color="auto"/>
                        <w:right w:val="none" w:sz="0" w:space="0" w:color="auto"/>
                      </w:divBdr>
                    </w:div>
                  </w:divsChild>
                </w:div>
                <w:div w:id="1300300196">
                  <w:marLeft w:val="0"/>
                  <w:marRight w:val="0"/>
                  <w:marTop w:val="0"/>
                  <w:marBottom w:val="0"/>
                  <w:divBdr>
                    <w:top w:val="none" w:sz="0" w:space="0" w:color="auto"/>
                    <w:left w:val="none" w:sz="0" w:space="0" w:color="auto"/>
                    <w:bottom w:val="none" w:sz="0" w:space="0" w:color="auto"/>
                    <w:right w:val="none" w:sz="0" w:space="0" w:color="auto"/>
                  </w:divBdr>
                  <w:divsChild>
                    <w:div w:id="801923895">
                      <w:marLeft w:val="0"/>
                      <w:marRight w:val="0"/>
                      <w:marTop w:val="0"/>
                      <w:marBottom w:val="0"/>
                      <w:divBdr>
                        <w:top w:val="none" w:sz="0" w:space="0" w:color="auto"/>
                        <w:left w:val="none" w:sz="0" w:space="0" w:color="auto"/>
                        <w:bottom w:val="none" w:sz="0" w:space="0" w:color="auto"/>
                        <w:right w:val="none" w:sz="0" w:space="0" w:color="auto"/>
                      </w:divBdr>
                    </w:div>
                  </w:divsChild>
                </w:div>
                <w:div w:id="1430856868">
                  <w:marLeft w:val="0"/>
                  <w:marRight w:val="0"/>
                  <w:marTop w:val="0"/>
                  <w:marBottom w:val="0"/>
                  <w:divBdr>
                    <w:top w:val="none" w:sz="0" w:space="0" w:color="auto"/>
                    <w:left w:val="none" w:sz="0" w:space="0" w:color="auto"/>
                    <w:bottom w:val="none" w:sz="0" w:space="0" w:color="auto"/>
                    <w:right w:val="none" w:sz="0" w:space="0" w:color="auto"/>
                  </w:divBdr>
                  <w:divsChild>
                    <w:div w:id="35392758">
                      <w:marLeft w:val="0"/>
                      <w:marRight w:val="0"/>
                      <w:marTop w:val="0"/>
                      <w:marBottom w:val="0"/>
                      <w:divBdr>
                        <w:top w:val="none" w:sz="0" w:space="0" w:color="auto"/>
                        <w:left w:val="none" w:sz="0" w:space="0" w:color="auto"/>
                        <w:bottom w:val="none" w:sz="0" w:space="0" w:color="auto"/>
                        <w:right w:val="none" w:sz="0" w:space="0" w:color="auto"/>
                      </w:divBdr>
                    </w:div>
                    <w:div w:id="391848972">
                      <w:marLeft w:val="0"/>
                      <w:marRight w:val="0"/>
                      <w:marTop w:val="0"/>
                      <w:marBottom w:val="0"/>
                      <w:divBdr>
                        <w:top w:val="none" w:sz="0" w:space="0" w:color="auto"/>
                        <w:left w:val="none" w:sz="0" w:space="0" w:color="auto"/>
                        <w:bottom w:val="none" w:sz="0" w:space="0" w:color="auto"/>
                        <w:right w:val="none" w:sz="0" w:space="0" w:color="auto"/>
                      </w:divBdr>
                    </w:div>
                    <w:div w:id="446510550">
                      <w:marLeft w:val="0"/>
                      <w:marRight w:val="0"/>
                      <w:marTop w:val="0"/>
                      <w:marBottom w:val="0"/>
                      <w:divBdr>
                        <w:top w:val="none" w:sz="0" w:space="0" w:color="auto"/>
                        <w:left w:val="none" w:sz="0" w:space="0" w:color="auto"/>
                        <w:bottom w:val="none" w:sz="0" w:space="0" w:color="auto"/>
                        <w:right w:val="none" w:sz="0" w:space="0" w:color="auto"/>
                      </w:divBdr>
                    </w:div>
                    <w:div w:id="1797603153">
                      <w:marLeft w:val="0"/>
                      <w:marRight w:val="0"/>
                      <w:marTop w:val="0"/>
                      <w:marBottom w:val="0"/>
                      <w:divBdr>
                        <w:top w:val="none" w:sz="0" w:space="0" w:color="auto"/>
                        <w:left w:val="none" w:sz="0" w:space="0" w:color="auto"/>
                        <w:bottom w:val="none" w:sz="0" w:space="0" w:color="auto"/>
                        <w:right w:val="none" w:sz="0" w:space="0" w:color="auto"/>
                      </w:divBdr>
                    </w:div>
                  </w:divsChild>
                </w:div>
                <w:div w:id="1564171703">
                  <w:marLeft w:val="0"/>
                  <w:marRight w:val="0"/>
                  <w:marTop w:val="0"/>
                  <w:marBottom w:val="0"/>
                  <w:divBdr>
                    <w:top w:val="none" w:sz="0" w:space="0" w:color="auto"/>
                    <w:left w:val="none" w:sz="0" w:space="0" w:color="auto"/>
                    <w:bottom w:val="none" w:sz="0" w:space="0" w:color="auto"/>
                    <w:right w:val="none" w:sz="0" w:space="0" w:color="auto"/>
                  </w:divBdr>
                  <w:divsChild>
                    <w:div w:id="1473135750">
                      <w:marLeft w:val="0"/>
                      <w:marRight w:val="0"/>
                      <w:marTop w:val="0"/>
                      <w:marBottom w:val="0"/>
                      <w:divBdr>
                        <w:top w:val="none" w:sz="0" w:space="0" w:color="auto"/>
                        <w:left w:val="none" w:sz="0" w:space="0" w:color="auto"/>
                        <w:bottom w:val="none" w:sz="0" w:space="0" w:color="auto"/>
                        <w:right w:val="none" w:sz="0" w:space="0" w:color="auto"/>
                      </w:divBdr>
                    </w:div>
                  </w:divsChild>
                </w:div>
                <w:div w:id="1599606486">
                  <w:marLeft w:val="0"/>
                  <w:marRight w:val="0"/>
                  <w:marTop w:val="0"/>
                  <w:marBottom w:val="0"/>
                  <w:divBdr>
                    <w:top w:val="none" w:sz="0" w:space="0" w:color="auto"/>
                    <w:left w:val="none" w:sz="0" w:space="0" w:color="auto"/>
                    <w:bottom w:val="none" w:sz="0" w:space="0" w:color="auto"/>
                    <w:right w:val="none" w:sz="0" w:space="0" w:color="auto"/>
                  </w:divBdr>
                  <w:divsChild>
                    <w:div w:id="1015764423">
                      <w:marLeft w:val="0"/>
                      <w:marRight w:val="0"/>
                      <w:marTop w:val="0"/>
                      <w:marBottom w:val="0"/>
                      <w:divBdr>
                        <w:top w:val="none" w:sz="0" w:space="0" w:color="auto"/>
                        <w:left w:val="none" w:sz="0" w:space="0" w:color="auto"/>
                        <w:bottom w:val="none" w:sz="0" w:space="0" w:color="auto"/>
                        <w:right w:val="none" w:sz="0" w:space="0" w:color="auto"/>
                      </w:divBdr>
                    </w:div>
                    <w:div w:id="1234125694">
                      <w:marLeft w:val="0"/>
                      <w:marRight w:val="0"/>
                      <w:marTop w:val="0"/>
                      <w:marBottom w:val="0"/>
                      <w:divBdr>
                        <w:top w:val="none" w:sz="0" w:space="0" w:color="auto"/>
                        <w:left w:val="none" w:sz="0" w:space="0" w:color="auto"/>
                        <w:bottom w:val="none" w:sz="0" w:space="0" w:color="auto"/>
                        <w:right w:val="none" w:sz="0" w:space="0" w:color="auto"/>
                      </w:divBdr>
                    </w:div>
                  </w:divsChild>
                </w:div>
                <w:div w:id="1665665987">
                  <w:marLeft w:val="0"/>
                  <w:marRight w:val="0"/>
                  <w:marTop w:val="0"/>
                  <w:marBottom w:val="0"/>
                  <w:divBdr>
                    <w:top w:val="none" w:sz="0" w:space="0" w:color="auto"/>
                    <w:left w:val="none" w:sz="0" w:space="0" w:color="auto"/>
                    <w:bottom w:val="none" w:sz="0" w:space="0" w:color="auto"/>
                    <w:right w:val="none" w:sz="0" w:space="0" w:color="auto"/>
                  </w:divBdr>
                  <w:divsChild>
                    <w:div w:id="811025732">
                      <w:marLeft w:val="0"/>
                      <w:marRight w:val="0"/>
                      <w:marTop w:val="0"/>
                      <w:marBottom w:val="0"/>
                      <w:divBdr>
                        <w:top w:val="none" w:sz="0" w:space="0" w:color="auto"/>
                        <w:left w:val="none" w:sz="0" w:space="0" w:color="auto"/>
                        <w:bottom w:val="none" w:sz="0" w:space="0" w:color="auto"/>
                        <w:right w:val="none" w:sz="0" w:space="0" w:color="auto"/>
                      </w:divBdr>
                    </w:div>
                    <w:div w:id="1746370134">
                      <w:marLeft w:val="0"/>
                      <w:marRight w:val="0"/>
                      <w:marTop w:val="0"/>
                      <w:marBottom w:val="0"/>
                      <w:divBdr>
                        <w:top w:val="none" w:sz="0" w:space="0" w:color="auto"/>
                        <w:left w:val="none" w:sz="0" w:space="0" w:color="auto"/>
                        <w:bottom w:val="none" w:sz="0" w:space="0" w:color="auto"/>
                        <w:right w:val="none" w:sz="0" w:space="0" w:color="auto"/>
                      </w:divBdr>
                    </w:div>
                  </w:divsChild>
                </w:div>
                <w:div w:id="1666667289">
                  <w:marLeft w:val="0"/>
                  <w:marRight w:val="0"/>
                  <w:marTop w:val="0"/>
                  <w:marBottom w:val="0"/>
                  <w:divBdr>
                    <w:top w:val="none" w:sz="0" w:space="0" w:color="auto"/>
                    <w:left w:val="none" w:sz="0" w:space="0" w:color="auto"/>
                    <w:bottom w:val="none" w:sz="0" w:space="0" w:color="auto"/>
                    <w:right w:val="none" w:sz="0" w:space="0" w:color="auto"/>
                  </w:divBdr>
                  <w:divsChild>
                    <w:div w:id="1500343076">
                      <w:marLeft w:val="0"/>
                      <w:marRight w:val="0"/>
                      <w:marTop w:val="0"/>
                      <w:marBottom w:val="0"/>
                      <w:divBdr>
                        <w:top w:val="none" w:sz="0" w:space="0" w:color="auto"/>
                        <w:left w:val="none" w:sz="0" w:space="0" w:color="auto"/>
                        <w:bottom w:val="none" w:sz="0" w:space="0" w:color="auto"/>
                        <w:right w:val="none" w:sz="0" w:space="0" w:color="auto"/>
                      </w:divBdr>
                    </w:div>
                  </w:divsChild>
                </w:div>
                <w:div w:id="1819685956">
                  <w:marLeft w:val="0"/>
                  <w:marRight w:val="0"/>
                  <w:marTop w:val="0"/>
                  <w:marBottom w:val="0"/>
                  <w:divBdr>
                    <w:top w:val="none" w:sz="0" w:space="0" w:color="auto"/>
                    <w:left w:val="none" w:sz="0" w:space="0" w:color="auto"/>
                    <w:bottom w:val="none" w:sz="0" w:space="0" w:color="auto"/>
                    <w:right w:val="none" w:sz="0" w:space="0" w:color="auto"/>
                  </w:divBdr>
                  <w:divsChild>
                    <w:div w:id="1561863820">
                      <w:marLeft w:val="0"/>
                      <w:marRight w:val="0"/>
                      <w:marTop w:val="0"/>
                      <w:marBottom w:val="0"/>
                      <w:divBdr>
                        <w:top w:val="none" w:sz="0" w:space="0" w:color="auto"/>
                        <w:left w:val="none" w:sz="0" w:space="0" w:color="auto"/>
                        <w:bottom w:val="none" w:sz="0" w:space="0" w:color="auto"/>
                        <w:right w:val="none" w:sz="0" w:space="0" w:color="auto"/>
                      </w:divBdr>
                    </w:div>
                  </w:divsChild>
                </w:div>
                <w:div w:id="2127888663">
                  <w:marLeft w:val="0"/>
                  <w:marRight w:val="0"/>
                  <w:marTop w:val="0"/>
                  <w:marBottom w:val="0"/>
                  <w:divBdr>
                    <w:top w:val="none" w:sz="0" w:space="0" w:color="auto"/>
                    <w:left w:val="none" w:sz="0" w:space="0" w:color="auto"/>
                    <w:bottom w:val="none" w:sz="0" w:space="0" w:color="auto"/>
                    <w:right w:val="none" w:sz="0" w:space="0" w:color="auto"/>
                  </w:divBdr>
                  <w:divsChild>
                    <w:div w:id="455485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5275401">
          <w:marLeft w:val="0"/>
          <w:marRight w:val="0"/>
          <w:marTop w:val="0"/>
          <w:marBottom w:val="0"/>
          <w:divBdr>
            <w:top w:val="none" w:sz="0" w:space="0" w:color="auto"/>
            <w:left w:val="none" w:sz="0" w:space="0" w:color="auto"/>
            <w:bottom w:val="none" w:sz="0" w:space="0" w:color="auto"/>
            <w:right w:val="none" w:sz="0" w:space="0" w:color="auto"/>
          </w:divBdr>
          <w:divsChild>
            <w:div w:id="1980914778">
              <w:marLeft w:val="0"/>
              <w:marRight w:val="0"/>
              <w:marTop w:val="0"/>
              <w:marBottom w:val="0"/>
              <w:divBdr>
                <w:top w:val="none" w:sz="0" w:space="0" w:color="auto"/>
                <w:left w:val="none" w:sz="0" w:space="0" w:color="auto"/>
                <w:bottom w:val="none" w:sz="0" w:space="0" w:color="auto"/>
                <w:right w:val="none" w:sz="0" w:space="0" w:color="auto"/>
              </w:divBdr>
            </w:div>
          </w:divsChild>
        </w:div>
        <w:div w:id="426775347">
          <w:marLeft w:val="0"/>
          <w:marRight w:val="0"/>
          <w:marTop w:val="0"/>
          <w:marBottom w:val="0"/>
          <w:divBdr>
            <w:top w:val="none" w:sz="0" w:space="0" w:color="auto"/>
            <w:left w:val="none" w:sz="0" w:space="0" w:color="auto"/>
            <w:bottom w:val="none" w:sz="0" w:space="0" w:color="auto"/>
            <w:right w:val="none" w:sz="0" w:space="0" w:color="auto"/>
          </w:divBdr>
          <w:divsChild>
            <w:div w:id="792134420">
              <w:marLeft w:val="0"/>
              <w:marRight w:val="0"/>
              <w:marTop w:val="0"/>
              <w:marBottom w:val="0"/>
              <w:divBdr>
                <w:top w:val="none" w:sz="0" w:space="0" w:color="auto"/>
                <w:left w:val="none" w:sz="0" w:space="0" w:color="auto"/>
                <w:bottom w:val="none" w:sz="0" w:space="0" w:color="auto"/>
                <w:right w:val="none" w:sz="0" w:space="0" w:color="auto"/>
              </w:divBdr>
            </w:div>
            <w:div w:id="1344865121">
              <w:marLeft w:val="0"/>
              <w:marRight w:val="0"/>
              <w:marTop w:val="0"/>
              <w:marBottom w:val="0"/>
              <w:divBdr>
                <w:top w:val="none" w:sz="0" w:space="0" w:color="auto"/>
                <w:left w:val="none" w:sz="0" w:space="0" w:color="auto"/>
                <w:bottom w:val="none" w:sz="0" w:space="0" w:color="auto"/>
                <w:right w:val="none" w:sz="0" w:space="0" w:color="auto"/>
              </w:divBdr>
            </w:div>
          </w:divsChild>
        </w:div>
        <w:div w:id="448744744">
          <w:marLeft w:val="0"/>
          <w:marRight w:val="0"/>
          <w:marTop w:val="0"/>
          <w:marBottom w:val="0"/>
          <w:divBdr>
            <w:top w:val="none" w:sz="0" w:space="0" w:color="auto"/>
            <w:left w:val="none" w:sz="0" w:space="0" w:color="auto"/>
            <w:bottom w:val="none" w:sz="0" w:space="0" w:color="auto"/>
            <w:right w:val="none" w:sz="0" w:space="0" w:color="auto"/>
          </w:divBdr>
          <w:divsChild>
            <w:div w:id="1589078840">
              <w:marLeft w:val="0"/>
              <w:marRight w:val="0"/>
              <w:marTop w:val="0"/>
              <w:marBottom w:val="0"/>
              <w:divBdr>
                <w:top w:val="none" w:sz="0" w:space="0" w:color="auto"/>
                <w:left w:val="none" w:sz="0" w:space="0" w:color="auto"/>
                <w:bottom w:val="none" w:sz="0" w:space="0" w:color="auto"/>
                <w:right w:val="none" w:sz="0" w:space="0" w:color="auto"/>
              </w:divBdr>
            </w:div>
            <w:div w:id="1862236782">
              <w:marLeft w:val="0"/>
              <w:marRight w:val="0"/>
              <w:marTop w:val="0"/>
              <w:marBottom w:val="0"/>
              <w:divBdr>
                <w:top w:val="none" w:sz="0" w:space="0" w:color="auto"/>
                <w:left w:val="none" w:sz="0" w:space="0" w:color="auto"/>
                <w:bottom w:val="none" w:sz="0" w:space="0" w:color="auto"/>
                <w:right w:val="none" w:sz="0" w:space="0" w:color="auto"/>
              </w:divBdr>
            </w:div>
            <w:div w:id="1987081408">
              <w:marLeft w:val="0"/>
              <w:marRight w:val="0"/>
              <w:marTop w:val="0"/>
              <w:marBottom w:val="0"/>
              <w:divBdr>
                <w:top w:val="none" w:sz="0" w:space="0" w:color="auto"/>
                <w:left w:val="none" w:sz="0" w:space="0" w:color="auto"/>
                <w:bottom w:val="none" w:sz="0" w:space="0" w:color="auto"/>
                <w:right w:val="none" w:sz="0" w:space="0" w:color="auto"/>
              </w:divBdr>
            </w:div>
          </w:divsChild>
        </w:div>
        <w:div w:id="450514705">
          <w:marLeft w:val="0"/>
          <w:marRight w:val="0"/>
          <w:marTop w:val="0"/>
          <w:marBottom w:val="0"/>
          <w:divBdr>
            <w:top w:val="none" w:sz="0" w:space="0" w:color="auto"/>
            <w:left w:val="none" w:sz="0" w:space="0" w:color="auto"/>
            <w:bottom w:val="none" w:sz="0" w:space="0" w:color="auto"/>
            <w:right w:val="none" w:sz="0" w:space="0" w:color="auto"/>
          </w:divBdr>
        </w:div>
        <w:div w:id="623776309">
          <w:marLeft w:val="0"/>
          <w:marRight w:val="0"/>
          <w:marTop w:val="0"/>
          <w:marBottom w:val="0"/>
          <w:divBdr>
            <w:top w:val="none" w:sz="0" w:space="0" w:color="auto"/>
            <w:left w:val="none" w:sz="0" w:space="0" w:color="auto"/>
            <w:bottom w:val="none" w:sz="0" w:space="0" w:color="auto"/>
            <w:right w:val="none" w:sz="0" w:space="0" w:color="auto"/>
          </w:divBdr>
          <w:divsChild>
            <w:div w:id="1827240579">
              <w:marLeft w:val="-75"/>
              <w:marRight w:val="0"/>
              <w:marTop w:val="30"/>
              <w:marBottom w:val="30"/>
              <w:divBdr>
                <w:top w:val="none" w:sz="0" w:space="0" w:color="auto"/>
                <w:left w:val="none" w:sz="0" w:space="0" w:color="auto"/>
                <w:bottom w:val="none" w:sz="0" w:space="0" w:color="auto"/>
                <w:right w:val="none" w:sz="0" w:space="0" w:color="auto"/>
              </w:divBdr>
              <w:divsChild>
                <w:div w:id="107431524">
                  <w:marLeft w:val="0"/>
                  <w:marRight w:val="0"/>
                  <w:marTop w:val="0"/>
                  <w:marBottom w:val="0"/>
                  <w:divBdr>
                    <w:top w:val="none" w:sz="0" w:space="0" w:color="auto"/>
                    <w:left w:val="none" w:sz="0" w:space="0" w:color="auto"/>
                    <w:bottom w:val="none" w:sz="0" w:space="0" w:color="auto"/>
                    <w:right w:val="none" w:sz="0" w:space="0" w:color="auto"/>
                  </w:divBdr>
                  <w:divsChild>
                    <w:div w:id="1450588010">
                      <w:marLeft w:val="0"/>
                      <w:marRight w:val="0"/>
                      <w:marTop w:val="0"/>
                      <w:marBottom w:val="0"/>
                      <w:divBdr>
                        <w:top w:val="none" w:sz="0" w:space="0" w:color="auto"/>
                        <w:left w:val="none" w:sz="0" w:space="0" w:color="auto"/>
                        <w:bottom w:val="none" w:sz="0" w:space="0" w:color="auto"/>
                        <w:right w:val="none" w:sz="0" w:space="0" w:color="auto"/>
                      </w:divBdr>
                    </w:div>
                  </w:divsChild>
                </w:div>
                <w:div w:id="124549729">
                  <w:marLeft w:val="0"/>
                  <w:marRight w:val="0"/>
                  <w:marTop w:val="0"/>
                  <w:marBottom w:val="0"/>
                  <w:divBdr>
                    <w:top w:val="none" w:sz="0" w:space="0" w:color="auto"/>
                    <w:left w:val="none" w:sz="0" w:space="0" w:color="auto"/>
                    <w:bottom w:val="none" w:sz="0" w:space="0" w:color="auto"/>
                    <w:right w:val="none" w:sz="0" w:space="0" w:color="auto"/>
                  </w:divBdr>
                  <w:divsChild>
                    <w:div w:id="369576128">
                      <w:marLeft w:val="0"/>
                      <w:marRight w:val="0"/>
                      <w:marTop w:val="0"/>
                      <w:marBottom w:val="0"/>
                      <w:divBdr>
                        <w:top w:val="none" w:sz="0" w:space="0" w:color="auto"/>
                        <w:left w:val="none" w:sz="0" w:space="0" w:color="auto"/>
                        <w:bottom w:val="none" w:sz="0" w:space="0" w:color="auto"/>
                        <w:right w:val="none" w:sz="0" w:space="0" w:color="auto"/>
                      </w:divBdr>
                    </w:div>
                  </w:divsChild>
                </w:div>
                <w:div w:id="165025334">
                  <w:marLeft w:val="0"/>
                  <w:marRight w:val="0"/>
                  <w:marTop w:val="0"/>
                  <w:marBottom w:val="0"/>
                  <w:divBdr>
                    <w:top w:val="none" w:sz="0" w:space="0" w:color="auto"/>
                    <w:left w:val="none" w:sz="0" w:space="0" w:color="auto"/>
                    <w:bottom w:val="none" w:sz="0" w:space="0" w:color="auto"/>
                    <w:right w:val="none" w:sz="0" w:space="0" w:color="auto"/>
                  </w:divBdr>
                  <w:divsChild>
                    <w:div w:id="2067484768">
                      <w:marLeft w:val="0"/>
                      <w:marRight w:val="0"/>
                      <w:marTop w:val="0"/>
                      <w:marBottom w:val="0"/>
                      <w:divBdr>
                        <w:top w:val="none" w:sz="0" w:space="0" w:color="auto"/>
                        <w:left w:val="none" w:sz="0" w:space="0" w:color="auto"/>
                        <w:bottom w:val="none" w:sz="0" w:space="0" w:color="auto"/>
                        <w:right w:val="none" w:sz="0" w:space="0" w:color="auto"/>
                      </w:divBdr>
                    </w:div>
                  </w:divsChild>
                </w:div>
                <w:div w:id="272564628">
                  <w:marLeft w:val="0"/>
                  <w:marRight w:val="0"/>
                  <w:marTop w:val="0"/>
                  <w:marBottom w:val="0"/>
                  <w:divBdr>
                    <w:top w:val="none" w:sz="0" w:space="0" w:color="auto"/>
                    <w:left w:val="none" w:sz="0" w:space="0" w:color="auto"/>
                    <w:bottom w:val="none" w:sz="0" w:space="0" w:color="auto"/>
                    <w:right w:val="none" w:sz="0" w:space="0" w:color="auto"/>
                  </w:divBdr>
                  <w:divsChild>
                    <w:div w:id="2056616532">
                      <w:marLeft w:val="0"/>
                      <w:marRight w:val="0"/>
                      <w:marTop w:val="0"/>
                      <w:marBottom w:val="0"/>
                      <w:divBdr>
                        <w:top w:val="none" w:sz="0" w:space="0" w:color="auto"/>
                        <w:left w:val="none" w:sz="0" w:space="0" w:color="auto"/>
                        <w:bottom w:val="none" w:sz="0" w:space="0" w:color="auto"/>
                        <w:right w:val="none" w:sz="0" w:space="0" w:color="auto"/>
                      </w:divBdr>
                    </w:div>
                  </w:divsChild>
                </w:div>
                <w:div w:id="299651930">
                  <w:marLeft w:val="0"/>
                  <w:marRight w:val="0"/>
                  <w:marTop w:val="0"/>
                  <w:marBottom w:val="0"/>
                  <w:divBdr>
                    <w:top w:val="none" w:sz="0" w:space="0" w:color="auto"/>
                    <w:left w:val="none" w:sz="0" w:space="0" w:color="auto"/>
                    <w:bottom w:val="none" w:sz="0" w:space="0" w:color="auto"/>
                    <w:right w:val="none" w:sz="0" w:space="0" w:color="auto"/>
                  </w:divBdr>
                  <w:divsChild>
                    <w:div w:id="170031797">
                      <w:marLeft w:val="0"/>
                      <w:marRight w:val="0"/>
                      <w:marTop w:val="0"/>
                      <w:marBottom w:val="0"/>
                      <w:divBdr>
                        <w:top w:val="none" w:sz="0" w:space="0" w:color="auto"/>
                        <w:left w:val="none" w:sz="0" w:space="0" w:color="auto"/>
                        <w:bottom w:val="none" w:sz="0" w:space="0" w:color="auto"/>
                        <w:right w:val="none" w:sz="0" w:space="0" w:color="auto"/>
                      </w:divBdr>
                    </w:div>
                  </w:divsChild>
                </w:div>
                <w:div w:id="339965986">
                  <w:marLeft w:val="0"/>
                  <w:marRight w:val="0"/>
                  <w:marTop w:val="0"/>
                  <w:marBottom w:val="0"/>
                  <w:divBdr>
                    <w:top w:val="none" w:sz="0" w:space="0" w:color="auto"/>
                    <w:left w:val="none" w:sz="0" w:space="0" w:color="auto"/>
                    <w:bottom w:val="none" w:sz="0" w:space="0" w:color="auto"/>
                    <w:right w:val="none" w:sz="0" w:space="0" w:color="auto"/>
                  </w:divBdr>
                  <w:divsChild>
                    <w:div w:id="854854384">
                      <w:marLeft w:val="0"/>
                      <w:marRight w:val="0"/>
                      <w:marTop w:val="0"/>
                      <w:marBottom w:val="0"/>
                      <w:divBdr>
                        <w:top w:val="none" w:sz="0" w:space="0" w:color="auto"/>
                        <w:left w:val="none" w:sz="0" w:space="0" w:color="auto"/>
                        <w:bottom w:val="none" w:sz="0" w:space="0" w:color="auto"/>
                        <w:right w:val="none" w:sz="0" w:space="0" w:color="auto"/>
                      </w:divBdr>
                    </w:div>
                  </w:divsChild>
                </w:div>
                <w:div w:id="359285875">
                  <w:marLeft w:val="0"/>
                  <w:marRight w:val="0"/>
                  <w:marTop w:val="0"/>
                  <w:marBottom w:val="0"/>
                  <w:divBdr>
                    <w:top w:val="none" w:sz="0" w:space="0" w:color="auto"/>
                    <w:left w:val="none" w:sz="0" w:space="0" w:color="auto"/>
                    <w:bottom w:val="none" w:sz="0" w:space="0" w:color="auto"/>
                    <w:right w:val="none" w:sz="0" w:space="0" w:color="auto"/>
                  </w:divBdr>
                  <w:divsChild>
                    <w:div w:id="926116875">
                      <w:marLeft w:val="0"/>
                      <w:marRight w:val="0"/>
                      <w:marTop w:val="0"/>
                      <w:marBottom w:val="0"/>
                      <w:divBdr>
                        <w:top w:val="none" w:sz="0" w:space="0" w:color="auto"/>
                        <w:left w:val="none" w:sz="0" w:space="0" w:color="auto"/>
                        <w:bottom w:val="none" w:sz="0" w:space="0" w:color="auto"/>
                        <w:right w:val="none" w:sz="0" w:space="0" w:color="auto"/>
                      </w:divBdr>
                    </w:div>
                  </w:divsChild>
                </w:div>
                <w:div w:id="398476547">
                  <w:marLeft w:val="0"/>
                  <w:marRight w:val="0"/>
                  <w:marTop w:val="0"/>
                  <w:marBottom w:val="0"/>
                  <w:divBdr>
                    <w:top w:val="none" w:sz="0" w:space="0" w:color="auto"/>
                    <w:left w:val="none" w:sz="0" w:space="0" w:color="auto"/>
                    <w:bottom w:val="none" w:sz="0" w:space="0" w:color="auto"/>
                    <w:right w:val="none" w:sz="0" w:space="0" w:color="auto"/>
                  </w:divBdr>
                  <w:divsChild>
                    <w:div w:id="2109811966">
                      <w:marLeft w:val="0"/>
                      <w:marRight w:val="0"/>
                      <w:marTop w:val="0"/>
                      <w:marBottom w:val="0"/>
                      <w:divBdr>
                        <w:top w:val="none" w:sz="0" w:space="0" w:color="auto"/>
                        <w:left w:val="none" w:sz="0" w:space="0" w:color="auto"/>
                        <w:bottom w:val="none" w:sz="0" w:space="0" w:color="auto"/>
                        <w:right w:val="none" w:sz="0" w:space="0" w:color="auto"/>
                      </w:divBdr>
                    </w:div>
                  </w:divsChild>
                </w:div>
                <w:div w:id="416025669">
                  <w:marLeft w:val="0"/>
                  <w:marRight w:val="0"/>
                  <w:marTop w:val="0"/>
                  <w:marBottom w:val="0"/>
                  <w:divBdr>
                    <w:top w:val="none" w:sz="0" w:space="0" w:color="auto"/>
                    <w:left w:val="none" w:sz="0" w:space="0" w:color="auto"/>
                    <w:bottom w:val="none" w:sz="0" w:space="0" w:color="auto"/>
                    <w:right w:val="none" w:sz="0" w:space="0" w:color="auto"/>
                  </w:divBdr>
                  <w:divsChild>
                    <w:div w:id="40055565">
                      <w:marLeft w:val="0"/>
                      <w:marRight w:val="0"/>
                      <w:marTop w:val="0"/>
                      <w:marBottom w:val="0"/>
                      <w:divBdr>
                        <w:top w:val="none" w:sz="0" w:space="0" w:color="auto"/>
                        <w:left w:val="none" w:sz="0" w:space="0" w:color="auto"/>
                        <w:bottom w:val="none" w:sz="0" w:space="0" w:color="auto"/>
                        <w:right w:val="none" w:sz="0" w:space="0" w:color="auto"/>
                      </w:divBdr>
                    </w:div>
                    <w:div w:id="48655221">
                      <w:marLeft w:val="0"/>
                      <w:marRight w:val="0"/>
                      <w:marTop w:val="0"/>
                      <w:marBottom w:val="0"/>
                      <w:divBdr>
                        <w:top w:val="none" w:sz="0" w:space="0" w:color="auto"/>
                        <w:left w:val="none" w:sz="0" w:space="0" w:color="auto"/>
                        <w:bottom w:val="none" w:sz="0" w:space="0" w:color="auto"/>
                        <w:right w:val="none" w:sz="0" w:space="0" w:color="auto"/>
                      </w:divBdr>
                    </w:div>
                    <w:div w:id="145363288">
                      <w:marLeft w:val="0"/>
                      <w:marRight w:val="0"/>
                      <w:marTop w:val="0"/>
                      <w:marBottom w:val="0"/>
                      <w:divBdr>
                        <w:top w:val="none" w:sz="0" w:space="0" w:color="auto"/>
                        <w:left w:val="none" w:sz="0" w:space="0" w:color="auto"/>
                        <w:bottom w:val="none" w:sz="0" w:space="0" w:color="auto"/>
                        <w:right w:val="none" w:sz="0" w:space="0" w:color="auto"/>
                      </w:divBdr>
                    </w:div>
                    <w:div w:id="1782796634">
                      <w:marLeft w:val="0"/>
                      <w:marRight w:val="0"/>
                      <w:marTop w:val="0"/>
                      <w:marBottom w:val="0"/>
                      <w:divBdr>
                        <w:top w:val="none" w:sz="0" w:space="0" w:color="auto"/>
                        <w:left w:val="none" w:sz="0" w:space="0" w:color="auto"/>
                        <w:bottom w:val="none" w:sz="0" w:space="0" w:color="auto"/>
                        <w:right w:val="none" w:sz="0" w:space="0" w:color="auto"/>
                      </w:divBdr>
                    </w:div>
                    <w:div w:id="1845782796">
                      <w:marLeft w:val="0"/>
                      <w:marRight w:val="0"/>
                      <w:marTop w:val="0"/>
                      <w:marBottom w:val="0"/>
                      <w:divBdr>
                        <w:top w:val="none" w:sz="0" w:space="0" w:color="auto"/>
                        <w:left w:val="none" w:sz="0" w:space="0" w:color="auto"/>
                        <w:bottom w:val="none" w:sz="0" w:space="0" w:color="auto"/>
                        <w:right w:val="none" w:sz="0" w:space="0" w:color="auto"/>
                      </w:divBdr>
                    </w:div>
                  </w:divsChild>
                </w:div>
                <w:div w:id="460660274">
                  <w:marLeft w:val="0"/>
                  <w:marRight w:val="0"/>
                  <w:marTop w:val="0"/>
                  <w:marBottom w:val="0"/>
                  <w:divBdr>
                    <w:top w:val="none" w:sz="0" w:space="0" w:color="auto"/>
                    <w:left w:val="none" w:sz="0" w:space="0" w:color="auto"/>
                    <w:bottom w:val="none" w:sz="0" w:space="0" w:color="auto"/>
                    <w:right w:val="none" w:sz="0" w:space="0" w:color="auto"/>
                  </w:divBdr>
                  <w:divsChild>
                    <w:div w:id="1334139601">
                      <w:marLeft w:val="0"/>
                      <w:marRight w:val="0"/>
                      <w:marTop w:val="0"/>
                      <w:marBottom w:val="0"/>
                      <w:divBdr>
                        <w:top w:val="none" w:sz="0" w:space="0" w:color="auto"/>
                        <w:left w:val="none" w:sz="0" w:space="0" w:color="auto"/>
                        <w:bottom w:val="none" w:sz="0" w:space="0" w:color="auto"/>
                        <w:right w:val="none" w:sz="0" w:space="0" w:color="auto"/>
                      </w:divBdr>
                    </w:div>
                  </w:divsChild>
                </w:div>
                <w:div w:id="576015088">
                  <w:marLeft w:val="0"/>
                  <w:marRight w:val="0"/>
                  <w:marTop w:val="0"/>
                  <w:marBottom w:val="0"/>
                  <w:divBdr>
                    <w:top w:val="none" w:sz="0" w:space="0" w:color="auto"/>
                    <w:left w:val="none" w:sz="0" w:space="0" w:color="auto"/>
                    <w:bottom w:val="none" w:sz="0" w:space="0" w:color="auto"/>
                    <w:right w:val="none" w:sz="0" w:space="0" w:color="auto"/>
                  </w:divBdr>
                  <w:divsChild>
                    <w:div w:id="1186868308">
                      <w:marLeft w:val="0"/>
                      <w:marRight w:val="0"/>
                      <w:marTop w:val="0"/>
                      <w:marBottom w:val="0"/>
                      <w:divBdr>
                        <w:top w:val="none" w:sz="0" w:space="0" w:color="auto"/>
                        <w:left w:val="none" w:sz="0" w:space="0" w:color="auto"/>
                        <w:bottom w:val="none" w:sz="0" w:space="0" w:color="auto"/>
                        <w:right w:val="none" w:sz="0" w:space="0" w:color="auto"/>
                      </w:divBdr>
                    </w:div>
                  </w:divsChild>
                </w:div>
                <w:div w:id="776679840">
                  <w:marLeft w:val="0"/>
                  <w:marRight w:val="0"/>
                  <w:marTop w:val="0"/>
                  <w:marBottom w:val="0"/>
                  <w:divBdr>
                    <w:top w:val="none" w:sz="0" w:space="0" w:color="auto"/>
                    <w:left w:val="none" w:sz="0" w:space="0" w:color="auto"/>
                    <w:bottom w:val="none" w:sz="0" w:space="0" w:color="auto"/>
                    <w:right w:val="none" w:sz="0" w:space="0" w:color="auto"/>
                  </w:divBdr>
                  <w:divsChild>
                    <w:div w:id="1420982195">
                      <w:marLeft w:val="0"/>
                      <w:marRight w:val="0"/>
                      <w:marTop w:val="0"/>
                      <w:marBottom w:val="0"/>
                      <w:divBdr>
                        <w:top w:val="none" w:sz="0" w:space="0" w:color="auto"/>
                        <w:left w:val="none" w:sz="0" w:space="0" w:color="auto"/>
                        <w:bottom w:val="none" w:sz="0" w:space="0" w:color="auto"/>
                        <w:right w:val="none" w:sz="0" w:space="0" w:color="auto"/>
                      </w:divBdr>
                    </w:div>
                  </w:divsChild>
                </w:div>
                <w:div w:id="778062436">
                  <w:marLeft w:val="0"/>
                  <w:marRight w:val="0"/>
                  <w:marTop w:val="0"/>
                  <w:marBottom w:val="0"/>
                  <w:divBdr>
                    <w:top w:val="none" w:sz="0" w:space="0" w:color="auto"/>
                    <w:left w:val="none" w:sz="0" w:space="0" w:color="auto"/>
                    <w:bottom w:val="none" w:sz="0" w:space="0" w:color="auto"/>
                    <w:right w:val="none" w:sz="0" w:space="0" w:color="auto"/>
                  </w:divBdr>
                  <w:divsChild>
                    <w:div w:id="519053479">
                      <w:marLeft w:val="0"/>
                      <w:marRight w:val="0"/>
                      <w:marTop w:val="0"/>
                      <w:marBottom w:val="0"/>
                      <w:divBdr>
                        <w:top w:val="none" w:sz="0" w:space="0" w:color="auto"/>
                        <w:left w:val="none" w:sz="0" w:space="0" w:color="auto"/>
                        <w:bottom w:val="none" w:sz="0" w:space="0" w:color="auto"/>
                        <w:right w:val="none" w:sz="0" w:space="0" w:color="auto"/>
                      </w:divBdr>
                    </w:div>
                  </w:divsChild>
                </w:div>
                <w:div w:id="1146357504">
                  <w:marLeft w:val="0"/>
                  <w:marRight w:val="0"/>
                  <w:marTop w:val="0"/>
                  <w:marBottom w:val="0"/>
                  <w:divBdr>
                    <w:top w:val="none" w:sz="0" w:space="0" w:color="auto"/>
                    <w:left w:val="none" w:sz="0" w:space="0" w:color="auto"/>
                    <w:bottom w:val="none" w:sz="0" w:space="0" w:color="auto"/>
                    <w:right w:val="none" w:sz="0" w:space="0" w:color="auto"/>
                  </w:divBdr>
                  <w:divsChild>
                    <w:div w:id="2045862704">
                      <w:marLeft w:val="0"/>
                      <w:marRight w:val="0"/>
                      <w:marTop w:val="0"/>
                      <w:marBottom w:val="0"/>
                      <w:divBdr>
                        <w:top w:val="none" w:sz="0" w:space="0" w:color="auto"/>
                        <w:left w:val="none" w:sz="0" w:space="0" w:color="auto"/>
                        <w:bottom w:val="none" w:sz="0" w:space="0" w:color="auto"/>
                        <w:right w:val="none" w:sz="0" w:space="0" w:color="auto"/>
                      </w:divBdr>
                    </w:div>
                  </w:divsChild>
                </w:div>
                <w:div w:id="1172455655">
                  <w:marLeft w:val="0"/>
                  <w:marRight w:val="0"/>
                  <w:marTop w:val="0"/>
                  <w:marBottom w:val="0"/>
                  <w:divBdr>
                    <w:top w:val="none" w:sz="0" w:space="0" w:color="auto"/>
                    <w:left w:val="none" w:sz="0" w:space="0" w:color="auto"/>
                    <w:bottom w:val="none" w:sz="0" w:space="0" w:color="auto"/>
                    <w:right w:val="none" w:sz="0" w:space="0" w:color="auto"/>
                  </w:divBdr>
                  <w:divsChild>
                    <w:div w:id="322927369">
                      <w:marLeft w:val="0"/>
                      <w:marRight w:val="0"/>
                      <w:marTop w:val="0"/>
                      <w:marBottom w:val="0"/>
                      <w:divBdr>
                        <w:top w:val="none" w:sz="0" w:space="0" w:color="auto"/>
                        <w:left w:val="none" w:sz="0" w:space="0" w:color="auto"/>
                        <w:bottom w:val="none" w:sz="0" w:space="0" w:color="auto"/>
                        <w:right w:val="none" w:sz="0" w:space="0" w:color="auto"/>
                      </w:divBdr>
                    </w:div>
                    <w:div w:id="1029187022">
                      <w:marLeft w:val="0"/>
                      <w:marRight w:val="0"/>
                      <w:marTop w:val="0"/>
                      <w:marBottom w:val="0"/>
                      <w:divBdr>
                        <w:top w:val="none" w:sz="0" w:space="0" w:color="auto"/>
                        <w:left w:val="none" w:sz="0" w:space="0" w:color="auto"/>
                        <w:bottom w:val="none" w:sz="0" w:space="0" w:color="auto"/>
                        <w:right w:val="none" w:sz="0" w:space="0" w:color="auto"/>
                      </w:divBdr>
                    </w:div>
                    <w:div w:id="1110398036">
                      <w:marLeft w:val="0"/>
                      <w:marRight w:val="0"/>
                      <w:marTop w:val="0"/>
                      <w:marBottom w:val="0"/>
                      <w:divBdr>
                        <w:top w:val="none" w:sz="0" w:space="0" w:color="auto"/>
                        <w:left w:val="none" w:sz="0" w:space="0" w:color="auto"/>
                        <w:bottom w:val="none" w:sz="0" w:space="0" w:color="auto"/>
                        <w:right w:val="none" w:sz="0" w:space="0" w:color="auto"/>
                      </w:divBdr>
                    </w:div>
                    <w:div w:id="1861045894">
                      <w:marLeft w:val="0"/>
                      <w:marRight w:val="0"/>
                      <w:marTop w:val="0"/>
                      <w:marBottom w:val="0"/>
                      <w:divBdr>
                        <w:top w:val="none" w:sz="0" w:space="0" w:color="auto"/>
                        <w:left w:val="none" w:sz="0" w:space="0" w:color="auto"/>
                        <w:bottom w:val="none" w:sz="0" w:space="0" w:color="auto"/>
                        <w:right w:val="none" w:sz="0" w:space="0" w:color="auto"/>
                      </w:divBdr>
                    </w:div>
                  </w:divsChild>
                </w:div>
                <w:div w:id="1252393109">
                  <w:marLeft w:val="0"/>
                  <w:marRight w:val="0"/>
                  <w:marTop w:val="0"/>
                  <w:marBottom w:val="0"/>
                  <w:divBdr>
                    <w:top w:val="none" w:sz="0" w:space="0" w:color="auto"/>
                    <w:left w:val="none" w:sz="0" w:space="0" w:color="auto"/>
                    <w:bottom w:val="none" w:sz="0" w:space="0" w:color="auto"/>
                    <w:right w:val="none" w:sz="0" w:space="0" w:color="auto"/>
                  </w:divBdr>
                  <w:divsChild>
                    <w:div w:id="1131750124">
                      <w:marLeft w:val="0"/>
                      <w:marRight w:val="0"/>
                      <w:marTop w:val="0"/>
                      <w:marBottom w:val="0"/>
                      <w:divBdr>
                        <w:top w:val="none" w:sz="0" w:space="0" w:color="auto"/>
                        <w:left w:val="none" w:sz="0" w:space="0" w:color="auto"/>
                        <w:bottom w:val="none" w:sz="0" w:space="0" w:color="auto"/>
                        <w:right w:val="none" w:sz="0" w:space="0" w:color="auto"/>
                      </w:divBdr>
                    </w:div>
                  </w:divsChild>
                </w:div>
                <w:div w:id="1316837744">
                  <w:marLeft w:val="0"/>
                  <w:marRight w:val="0"/>
                  <w:marTop w:val="0"/>
                  <w:marBottom w:val="0"/>
                  <w:divBdr>
                    <w:top w:val="none" w:sz="0" w:space="0" w:color="auto"/>
                    <w:left w:val="none" w:sz="0" w:space="0" w:color="auto"/>
                    <w:bottom w:val="none" w:sz="0" w:space="0" w:color="auto"/>
                    <w:right w:val="none" w:sz="0" w:space="0" w:color="auto"/>
                  </w:divBdr>
                  <w:divsChild>
                    <w:div w:id="2078941412">
                      <w:marLeft w:val="0"/>
                      <w:marRight w:val="0"/>
                      <w:marTop w:val="0"/>
                      <w:marBottom w:val="0"/>
                      <w:divBdr>
                        <w:top w:val="none" w:sz="0" w:space="0" w:color="auto"/>
                        <w:left w:val="none" w:sz="0" w:space="0" w:color="auto"/>
                        <w:bottom w:val="none" w:sz="0" w:space="0" w:color="auto"/>
                        <w:right w:val="none" w:sz="0" w:space="0" w:color="auto"/>
                      </w:divBdr>
                    </w:div>
                  </w:divsChild>
                </w:div>
                <w:div w:id="1358384350">
                  <w:marLeft w:val="0"/>
                  <w:marRight w:val="0"/>
                  <w:marTop w:val="0"/>
                  <w:marBottom w:val="0"/>
                  <w:divBdr>
                    <w:top w:val="none" w:sz="0" w:space="0" w:color="auto"/>
                    <w:left w:val="none" w:sz="0" w:space="0" w:color="auto"/>
                    <w:bottom w:val="none" w:sz="0" w:space="0" w:color="auto"/>
                    <w:right w:val="none" w:sz="0" w:space="0" w:color="auto"/>
                  </w:divBdr>
                  <w:divsChild>
                    <w:div w:id="553588636">
                      <w:marLeft w:val="0"/>
                      <w:marRight w:val="0"/>
                      <w:marTop w:val="0"/>
                      <w:marBottom w:val="0"/>
                      <w:divBdr>
                        <w:top w:val="none" w:sz="0" w:space="0" w:color="auto"/>
                        <w:left w:val="none" w:sz="0" w:space="0" w:color="auto"/>
                        <w:bottom w:val="none" w:sz="0" w:space="0" w:color="auto"/>
                        <w:right w:val="none" w:sz="0" w:space="0" w:color="auto"/>
                      </w:divBdr>
                    </w:div>
                  </w:divsChild>
                </w:div>
                <w:div w:id="1371149755">
                  <w:marLeft w:val="0"/>
                  <w:marRight w:val="0"/>
                  <w:marTop w:val="0"/>
                  <w:marBottom w:val="0"/>
                  <w:divBdr>
                    <w:top w:val="none" w:sz="0" w:space="0" w:color="auto"/>
                    <w:left w:val="none" w:sz="0" w:space="0" w:color="auto"/>
                    <w:bottom w:val="none" w:sz="0" w:space="0" w:color="auto"/>
                    <w:right w:val="none" w:sz="0" w:space="0" w:color="auto"/>
                  </w:divBdr>
                  <w:divsChild>
                    <w:div w:id="651057053">
                      <w:marLeft w:val="0"/>
                      <w:marRight w:val="0"/>
                      <w:marTop w:val="0"/>
                      <w:marBottom w:val="0"/>
                      <w:divBdr>
                        <w:top w:val="none" w:sz="0" w:space="0" w:color="auto"/>
                        <w:left w:val="none" w:sz="0" w:space="0" w:color="auto"/>
                        <w:bottom w:val="none" w:sz="0" w:space="0" w:color="auto"/>
                        <w:right w:val="none" w:sz="0" w:space="0" w:color="auto"/>
                      </w:divBdr>
                    </w:div>
                  </w:divsChild>
                </w:div>
                <w:div w:id="1473597072">
                  <w:marLeft w:val="0"/>
                  <w:marRight w:val="0"/>
                  <w:marTop w:val="0"/>
                  <w:marBottom w:val="0"/>
                  <w:divBdr>
                    <w:top w:val="none" w:sz="0" w:space="0" w:color="auto"/>
                    <w:left w:val="none" w:sz="0" w:space="0" w:color="auto"/>
                    <w:bottom w:val="none" w:sz="0" w:space="0" w:color="auto"/>
                    <w:right w:val="none" w:sz="0" w:space="0" w:color="auto"/>
                  </w:divBdr>
                  <w:divsChild>
                    <w:div w:id="356276229">
                      <w:marLeft w:val="0"/>
                      <w:marRight w:val="0"/>
                      <w:marTop w:val="0"/>
                      <w:marBottom w:val="0"/>
                      <w:divBdr>
                        <w:top w:val="none" w:sz="0" w:space="0" w:color="auto"/>
                        <w:left w:val="none" w:sz="0" w:space="0" w:color="auto"/>
                        <w:bottom w:val="none" w:sz="0" w:space="0" w:color="auto"/>
                        <w:right w:val="none" w:sz="0" w:space="0" w:color="auto"/>
                      </w:divBdr>
                    </w:div>
                  </w:divsChild>
                </w:div>
                <w:div w:id="1531257453">
                  <w:marLeft w:val="0"/>
                  <w:marRight w:val="0"/>
                  <w:marTop w:val="0"/>
                  <w:marBottom w:val="0"/>
                  <w:divBdr>
                    <w:top w:val="none" w:sz="0" w:space="0" w:color="auto"/>
                    <w:left w:val="none" w:sz="0" w:space="0" w:color="auto"/>
                    <w:bottom w:val="none" w:sz="0" w:space="0" w:color="auto"/>
                    <w:right w:val="none" w:sz="0" w:space="0" w:color="auto"/>
                  </w:divBdr>
                  <w:divsChild>
                    <w:div w:id="994726620">
                      <w:marLeft w:val="0"/>
                      <w:marRight w:val="0"/>
                      <w:marTop w:val="0"/>
                      <w:marBottom w:val="0"/>
                      <w:divBdr>
                        <w:top w:val="none" w:sz="0" w:space="0" w:color="auto"/>
                        <w:left w:val="none" w:sz="0" w:space="0" w:color="auto"/>
                        <w:bottom w:val="none" w:sz="0" w:space="0" w:color="auto"/>
                        <w:right w:val="none" w:sz="0" w:space="0" w:color="auto"/>
                      </w:divBdr>
                    </w:div>
                  </w:divsChild>
                </w:div>
                <w:div w:id="1844972937">
                  <w:marLeft w:val="0"/>
                  <w:marRight w:val="0"/>
                  <w:marTop w:val="0"/>
                  <w:marBottom w:val="0"/>
                  <w:divBdr>
                    <w:top w:val="none" w:sz="0" w:space="0" w:color="auto"/>
                    <w:left w:val="none" w:sz="0" w:space="0" w:color="auto"/>
                    <w:bottom w:val="none" w:sz="0" w:space="0" w:color="auto"/>
                    <w:right w:val="none" w:sz="0" w:space="0" w:color="auto"/>
                  </w:divBdr>
                  <w:divsChild>
                    <w:div w:id="48117313">
                      <w:marLeft w:val="0"/>
                      <w:marRight w:val="0"/>
                      <w:marTop w:val="0"/>
                      <w:marBottom w:val="0"/>
                      <w:divBdr>
                        <w:top w:val="none" w:sz="0" w:space="0" w:color="auto"/>
                        <w:left w:val="none" w:sz="0" w:space="0" w:color="auto"/>
                        <w:bottom w:val="none" w:sz="0" w:space="0" w:color="auto"/>
                        <w:right w:val="none" w:sz="0" w:space="0" w:color="auto"/>
                      </w:divBdr>
                    </w:div>
                    <w:div w:id="1267076910">
                      <w:marLeft w:val="0"/>
                      <w:marRight w:val="0"/>
                      <w:marTop w:val="0"/>
                      <w:marBottom w:val="0"/>
                      <w:divBdr>
                        <w:top w:val="none" w:sz="0" w:space="0" w:color="auto"/>
                        <w:left w:val="none" w:sz="0" w:space="0" w:color="auto"/>
                        <w:bottom w:val="none" w:sz="0" w:space="0" w:color="auto"/>
                        <w:right w:val="none" w:sz="0" w:space="0" w:color="auto"/>
                      </w:divBdr>
                    </w:div>
                    <w:div w:id="1786997723">
                      <w:marLeft w:val="0"/>
                      <w:marRight w:val="0"/>
                      <w:marTop w:val="0"/>
                      <w:marBottom w:val="0"/>
                      <w:divBdr>
                        <w:top w:val="none" w:sz="0" w:space="0" w:color="auto"/>
                        <w:left w:val="none" w:sz="0" w:space="0" w:color="auto"/>
                        <w:bottom w:val="none" w:sz="0" w:space="0" w:color="auto"/>
                        <w:right w:val="none" w:sz="0" w:space="0" w:color="auto"/>
                      </w:divBdr>
                    </w:div>
                  </w:divsChild>
                </w:div>
                <w:div w:id="1898320313">
                  <w:marLeft w:val="0"/>
                  <w:marRight w:val="0"/>
                  <w:marTop w:val="0"/>
                  <w:marBottom w:val="0"/>
                  <w:divBdr>
                    <w:top w:val="none" w:sz="0" w:space="0" w:color="auto"/>
                    <w:left w:val="none" w:sz="0" w:space="0" w:color="auto"/>
                    <w:bottom w:val="none" w:sz="0" w:space="0" w:color="auto"/>
                    <w:right w:val="none" w:sz="0" w:space="0" w:color="auto"/>
                  </w:divBdr>
                  <w:divsChild>
                    <w:div w:id="1721244263">
                      <w:marLeft w:val="0"/>
                      <w:marRight w:val="0"/>
                      <w:marTop w:val="0"/>
                      <w:marBottom w:val="0"/>
                      <w:divBdr>
                        <w:top w:val="none" w:sz="0" w:space="0" w:color="auto"/>
                        <w:left w:val="none" w:sz="0" w:space="0" w:color="auto"/>
                        <w:bottom w:val="none" w:sz="0" w:space="0" w:color="auto"/>
                        <w:right w:val="none" w:sz="0" w:space="0" w:color="auto"/>
                      </w:divBdr>
                    </w:div>
                  </w:divsChild>
                </w:div>
                <w:div w:id="1949003315">
                  <w:marLeft w:val="0"/>
                  <w:marRight w:val="0"/>
                  <w:marTop w:val="0"/>
                  <w:marBottom w:val="0"/>
                  <w:divBdr>
                    <w:top w:val="none" w:sz="0" w:space="0" w:color="auto"/>
                    <w:left w:val="none" w:sz="0" w:space="0" w:color="auto"/>
                    <w:bottom w:val="none" w:sz="0" w:space="0" w:color="auto"/>
                    <w:right w:val="none" w:sz="0" w:space="0" w:color="auto"/>
                  </w:divBdr>
                  <w:divsChild>
                    <w:div w:id="1552840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3512364">
          <w:marLeft w:val="0"/>
          <w:marRight w:val="0"/>
          <w:marTop w:val="0"/>
          <w:marBottom w:val="0"/>
          <w:divBdr>
            <w:top w:val="none" w:sz="0" w:space="0" w:color="auto"/>
            <w:left w:val="none" w:sz="0" w:space="0" w:color="auto"/>
            <w:bottom w:val="none" w:sz="0" w:space="0" w:color="auto"/>
            <w:right w:val="none" w:sz="0" w:space="0" w:color="auto"/>
          </w:divBdr>
          <w:divsChild>
            <w:div w:id="34890897">
              <w:marLeft w:val="0"/>
              <w:marRight w:val="0"/>
              <w:marTop w:val="0"/>
              <w:marBottom w:val="0"/>
              <w:divBdr>
                <w:top w:val="none" w:sz="0" w:space="0" w:color="auto"/>
                <w:left w:val="none" w:sz="0" w:space="0" w:color="auto"/>
                <w:bottom w:val="none" w:sz="0" w:space="0" w:color="auto"/>
                <w:right w:val="none" w:sz="0" w:space="0" w:color="auto"/>
              </w:divBdr>
            </w:div>
            <w:div w:id="1334988949">
              <w:marLeft w:val="0"/>
              <w:marRight w:val="0"/>
              <w:marTop w:val="0"/>
              <w:marBottom w:val="0"/>
              <w:divBdr>
                <w:top w:val="none" w:sz="0" w:space="0" w:color="auto"/>
                <w:left w:val="none" w:sz="0" w:space="0" w:color="auto"/>
                <w:bottom w:val="none" w:sz="0" w:space="0" w:color="auto"/>
                <w:right w:val="none" w:sz="0" w:space="0" w:color="auto"/>
              </w:divBdr>
            </w:div>
          </w:divsChild>
        </w:div>
        <w:div w:id="706099254">
          <w:marLeft w:val="0"/>
          <w:marRight w:val="0"/>
          <w:marTop w:val="0"/>
          <w:marBottom w:val="0"/>
          <w:divBdr>
            <w:top w:val="none" w:sz="0" w:space="0" w:color="auto"/>
            <w:left w:val="none" w:sz="0" w:space="0" w:color="auto"/>
            <w:bottom w:val="none" w:sz="0" w:space="0" w:color="auto"/>
            <w:right w:val="none" w:sz="0" w:space="0" w:color="auto"/>
          </w:divBdr>
        </w:div>
        <w:div w:id="713387351">
          <w:marLeft w:val="0"/>
          <w:marRight w:val="0"/>
          <w:marTop w:val="0"/>
          <w:marBottom w:val="0"/>
          <w:divBdr>
            <w:top w:val="none" w:sz="0" w:space="0" w:color="auto"/>
            <w:left w:val="none" w:sz="0" w:space="0" w:color="auto"/>
            <w:bottom w:val="none" w:sz="0" w:space="0" w:color="auto"/>
            <w:right w:val="none" w:sz="0" w:space="0" w:color="auto"/>
          </w:divBdr>
          <w:divsChild>
            <w:div w:id="400906843">
              <w:marLeft w:val="0"/>
              <w:marRight w:val="0"/>
              <w:marTop w:val="0"/>
              <w:marBottom w:val="0"/>
              <w:divBdr>
                <w:top w:val="none" w:sz="0" w:space="0" w:color="auto"/>
                <w:left w:val="none" w:sz="0" w:space="0" w:color="auto"/>
                <w:bottom w:val="none" w:sz="0" w:space="0" w:color="auto"/>
                <w:right w:val="none" w:sz="0" w:space="0" w:color="auto"/>
              </w:divBdr>
            </w:div>
            <w:div w:id="1778717985">
              <w:marLeft w:val="0"/>
              <w:marRight w:val="0"/>
              <w:marTop w:val="0"/>
              <w:marBottom w:val="0"/>
              <w:divBdr>
                <w:top w:val="none" w:sz="0" w:space="0" w:color="auto"/>
                <w:left w:val="none" w:sz="0" w:space="0" w:color="auto"/>
                <w:bottom w:val="none" w:sz="0" w:space="0" w:color="auto"/>
                <w:right w:val="none" w:sz="0" w:space="0" w:color="auto"/>
              </w:divBdr>
            </w:div>
          </w:divsChild>
        </w:div>
        <w:div w:id="729770661">
          <w:marLeft w:val="0"/>
          <w:marRight w:val="0"/>
          <w:marTop w:val="0"/>
          <w:marBottom w:val="0"/>
          <w:divBdr>
            <w:top w:val="none" w:sz="0" w:space="0" w:color="auto"/>
            <w:left w:val="none" w:sz="0" w:space="0" w:color="auto"/>
            <w:bottom w:val="none" w:sz="0" w:space="0" w:color="auto"/>
            <w:right w:val="none" w:sz="0" w:space="0" w:color="auto"/>
          </w:divBdr>
          <w:divsChild>
            <w:div w:id="1414279536">
              <w:marLeft w:val="0"/>
              <w:marRight w:val="0"/>
              <w:marTop w:val="0"/>
              <w:marBottom w:val="0"/>
              <w:divBdr>
                <w:top w:val="none" w:sz="0" w:space="0" w:color="auto"/>
                <w:left w:val="none" w:sz="0" w:space="0" w:color="auto"/>
                <w:bottom w:val="none" w:sz="0" w:space="0" w:color="auto"/>
                <w:right w:val="none" w:sz="0" w:space="0" w:color="auto"/>
              </w:divBdr>
            </w:div>
          </w:divsChild>
        </w:div>
        <w:div w:id="825432915">
          <w:marLeft w:val="0"/>
          <w:marRight w:val="0"/>
          <w:marTop w:val="0"/>
          <w:marBottom w:val="0"/>
          <w:divBdr>
            <w:top w:val="none" w:sz="0" w:space="0" w:color="auto"/>
            <w:left w:val="none" w:sz="0" w:space="0" w:color="auto"/>
            <w:bottom w:val="none" w:sz="0" w:space="0" w:color="auto"/>
            <w:right w:val="none" w:sz="0" w:space="0" w:color="auto"/>
          </w:divBdr>
        </w:div>
        <w:div w:id="907493092">
          <w:marLeft w:val="0"/>
          <w:marRight w:val="0"/>
          <w:marTop w:val="0"/>
          <w:marBottom w:val="0"/>
          <w:divBdr>
            <w:top w:val="none" w:sz="0" w:space="0" w:color="auto"/>
            <w:left w:val="none" w:sz="0" w:space="0" w:color="auto"/>
            <w:bottom w:val="none" w:sz="0" w:space="0" w:color="auto"/>
            <w:right w:val="none" w:sz="0" w:space="0" w:color="auto"/>
          </w:divBdr>
          <w:divsChild>
            <w:div w:id="284822303">
              <w:marLeft w:val="0"/>
              <w:marRight w:val="0"/>
              <w:marTop w:val="0"/>
              <w:marBottom w:val="0"/>
              <w:divBdr>
                <w:top w:val="none" w:sz="0" w:space="0" w:color="auto"/>
                <w:left w:val="none" w:sz="0" w:space="0" w:color="auto"/>
                <w:bottom w:val="none" w:sz="0" w:space="0" w:color="auto"/>
                <w:right w:val="none" w:sz="0" w:space="0" w:color="auto"/>
              </w:divBdr>
            </w:div>
            <w:div w:id="477114894">
              <w:marLeft w:val="0"/>
              <w:marRight w:val="0"/>
              <w:marTop w:val="0"/>
              <w:marBottom w:val="0"/>
              <w:divBdr>
                <w:top w:val="none" w:sz="0" w:space="0" w:color="auto"/>
                <w:left w:val="none" w:sz="0" w:space="0" w:color="auto"/>
                <w:bottom w:val="none" w:sz="0" w:space="0" w:color="auto"/>
                <w:right w:val="none" w:sz="0" w:space="0" w:color="auto"/>
              </w:divBdr>
            </w:div>
            <w:div w:id="521165565">
              <w:marLeft w:val="0"/>
              <w:marRight w:val="0"/>
              <w:marTop w:val="0"/>
              <w:marBottom w:val="0"/>
              <w:divBdr>
                <w:top w:val="none" w:sz="0" w:space="0" w:color="auto"/>
                <w:left w:val="none" w:sz="0" w:space="0" w:color="auto"/>
                <w:bottom w:val="none" w:sz="0" w:space="0" w:color="auto"/>
                <w:right w:val="none" w:sz="0" w:space="0" w:color="auto"/>
              </w:divBdr>
            </w:div>
            <w:div w:id="529802482">
              <w:marLeft w:val="0"/>
              <w:marRight w:val="0"/>
              <w:marTop w:val="0"/>
              <w:marBottom w:val="0"/>
              <w:divBdr>
                <w:top w:val="none" w:sz="0" w:space="0" w:color="auto"/>
                <w:left w:val="none" w:sz="0" w:space="0" w:color="auto"/>
                <w:bottom w:val="none" w:sz="0" w:space="0" w:color="auto"/>
                <w:right w:val="none" w:sz="0" w:space="0" w:color="auto"/>
              </w:divBdr>
            </w:div>
            <w:div w:id="633682218">
              <w:marLeft w:val="0"/>
              <w:marRight w:val="0"/>
              <w:marTop w:val="0"/>
              <w:marBottom w:val="0"/>
              <w:divBdr>
                <w:top w:val="none" w:sz="0" w:space="0" w:color="auto"/>
                <w:left w:val="none" w:sz="0" w:space="0" w:color="auto"/>
                <w:bottom w:val="none" w:sz="0" w:space="0" w:color="auto"/>
                <w:right w:val="none" w:sz="0" w:space="0" w:color="auto"/>
              </w:divBdr>
            </w:div>
            <w:div w:id="637030094">
              <w:marLeft w:val="0"/>
              <w:marRight w:val="0"/>
              <w:marTop w:val="0"/>
              <w:marBottom w:val="0"/>
              <w:divBdr>
                <w:top w:val="none" w:sz="0" w:space="0" w:color="auto"/>
                <w:left w:val="none" w:sz="0" w:space="0" w:color="auto"/>
                <w:bottom w:val="none" w:sz="0" w:space="0" w:color="auto"/>
                <w:right w:val="none" w:sz="0" w:space="0" w:color="auto"/>
              </w:divBdr>
            </w:div>
            <w:div w:id="683941941">
              <w:marLeft w:val="0"/>
              <w:marRight w:val="0"/>
              <w:marTop w:val="0"/>
              <w:marBottom w:val="0"/>
              <w:divBdr>
                <w:top w:val="none" w:sz="0" w:space="0" w:color="auto"/>
                <w:left w:val="none" w:sz="0" w:space="0" w:color="auto"/>
                <w:bottom w:val="none" w:sz="0" w:space="0" w:color="auto"/>
                <w:right w:val="none" w:sz="0" w:space="0" w:color="auto"/>
              </w:divBdr>
            </w:div>
            <w:div w:id="694312167">
              <w:marLeft w:val="0"/>
              <w:marRight w:val="0"/>
              <w:marTop w:val="0"/>
              <w:marBottom w:val="0"/>
              <w:divBdr>
                <w:top w:val="none" w:sz="0" w:space="0" w:color="auto"/>
                <w:left w:val="none" w:sz="0" w:space="0" w:color="auto"/>
                <w:bottom w:val="none" w:sz="0" w:space="0" w:color="auto"/>
                <w:right w:val="none" w:sz="0" w:space="0" w:color="auto"/>
              </w:divBdr>
            </w:div>
            <w:div w:id="784887742">
              <w:marLeft w:val="0"/>
              <w:marRight w:val="0"/>
              <w:marTop w:val="0"/>
              <w:marBottom w:val="0"/>
              <w:divBdr>
                <w:top w:val="none" w:sz="0" w:space="0" w:color="auto"/>
                <w:left w:val="none" w:sz="0" w:space="0" w:color="auto"/>
                <w:bottom w:val="none" w:sz="0" w:space="0" w:color="auto"/>
                <w:right w:val="none" w:sz="0" w:space="0" w:color="auto"/>
              </w:divBdr>
            </w:div>
            <w:div w:id="1099763147">
              <w:marLeft w:val="0"/>
              <w:marRight w:val="0"/>
              <w:marTop w:val="0"/>
              <w:marBottom w:val="0"/>
              <w:divBdr>
                <w:top w:val="none" w:sz="0" w:space="0" w:color="auto"/>
                <w:left w:val="none" w:sz="0" w:space="0" w:color="auto"/>
                <w:bottom w:val="none" w:sz="0" w:space="0" w:color="auto"/>
                <w:right w:val="none" w:sz="0" w:space="0" w:color="auto"/>
              </w:divBdr>
            </w:div>
            <w:div w:id="1201480410">
              <w:marLeft w:val="0"/>
              <w:marRight w:val="0"/>
              <w:marTop w:val="0"/>
              <w:marBottom w:val="0"/>
              <w:divBdr>
                <w:top w:val="none" w:sz="0" w:space="0" w:color="auto"/>
                <w:left w:val="none" w:sz="0" w:space="0" w:color="auto"/>
                <w:bottom w:val="none" w:sz="0" w:space="0" w:color="auto"/>
                <w:right w:val="none" w:sz="0" w:space="0" w:color="auto"/>
              </w:divBdr>
            </w:div>
            <w:div w:id="1699550757">
              <w:marLeft w:val="0"/>
              <w:marRight w:val="0"/>
              <w:marTop w:val="0"/>
              <w:marBottom w:val="0"/>
              <w:divBdr>
                <w:top w:val="none" w:sz="0" w:space="0" w:color="auto"/>
                <w:left w:val="none" w:sz="0" w:space="0" w:color="auto"/>
                <w:bottom w:val="none" w:sz="0" w:space="0" w:color="auto"/>
                <w:right w:val="none" w:sz="0" w:space="0" w:color="auto"/>
              </w:divBdr>
            </w:div>
            <w:div w:id="1747417695">
              <w:marLeft w:val="0"/>
              <w:marRight w:val="0"/>
              <w:marTop w:val="0"/>
              <w:marBottom w:val="0"/>
              <w:divBdr>
                <w:top w:val="none" w:sz="0" w:space="0" w:color="auto"/>
                <w:left w:val="none" w:sz="0" w:space="0" w:color="auto"/>
                <w:bottom w:val="none" w:sz="0" w:space="0" w:color="auto"/>
                <w:right w:val="none" w:sz="0" w:space="0" w:color="auto"/>
              </w:divBdr>
            </w:div>
            <w:div w:id="2100171528">
              <w:marLeft w:val="0"/>
              <w:marRight w:val="0"/>
              <w:marTop w:val="0"/>
              <w:marBottom w:val="0"/>
              <w:divBdr>
                <w:top w:val="none" w:sz="0" w:space="0" w:color="auto"/>
                <w:left w:val="none" w:sz="0" w:space="0" w:color="auto"/>
                <w:bottom w:val="none" w:sz="0" w:space="0" w:color="auto"/>
                <w:right w:val="none" w:sz="0" w:space="0" w:color="auto"/>
              </w:divBdr>
            </w:div>
          </w:divsChild>
        </w:div>
        <w:div w:id="955066590">
          <w:marLeft w:val="0"/>
          <w:marRight w:val="0"/>
          <w:marTop w:val="0"/>
          <w:marBottom w:val="0"/>
          <w:divBdr>
            <w:top w:val="none" w:sz="0" w:space="0" w:color="auto"/>
            <w:left w:val="none" w:sz="0" w:space="0" w:color="auto"/>
            <w:bottom w:val="none" w:sz="0" w:space="0" w:color="auto"/>
            <w:right w:val="none" w:sz="0" w:space="0" w:color="auto"/>
          </w:divBdr>
          <w:divsChild>
            <w:div w:id="2000577287">
              <w:marLeft w:val="0"/>
              <w:marRight w:val="0"/>
              <w:marTop w:val="0"/>
              <w:marBottom w:val="0"/>
              <w:divBdr>
                <w:top w:val="none" w:sz="0" w:space="0" w:color="auto"/>
                <w:left w:val="none" w:sz="0" w:space="0" w:color="auto"/>
                <w:bottom w:val="none" w:sz="0" w:space="0" w:color="auto"/>
                <w:right w:val="none" w:sz="0" w:space="0" w:color="auto"/>
              </w:divBdr>
            </w:div>
          </w:divsChild>
        </w:div>
        <w:div w:id="960653074">
          <w:marLeft w:val="0"/>
          <w:marRight w:val="0"/>
          <w:marTop w:val="0"/>
          <w:marBottom w:val="0"/>
          <w:divBdr>
            <w:top w:val="none" w:sz="0" w:space="0" w:color="auto"/>
            <w:left w:val="none" w:sz="0" w:space="0" w:color="auto"/>
            <w:bottom w:val="none" w:sz="0" w:space="0" w:color="auto"/>
            <w:right w:val="none" w:sz="0" w:space="0" w:color="auto"/>
          </w:divBdr>
          <w:divsChild>
            <w:div w:id="1973054126">
              <w:marLeft w:val="0"/>
              <w:marRight w:val="0"/>
              <w:marTop w:val="0"/>
              <w:marBottom w:val="0"/>
              <w:divBdr>
                <w:top w:val="none" w:sz="0" w:space="0" w:color="auto"/>
                <w:left w:val="none" w:sz="0" w:space="0" w:color="auto"/>
                <w:bottom w:val="none" w:sz="0" w:space="0" w:color="auto"/>
                <w:right w:val="none" w:sz="0" w:space="0" w:color="auto"/>
              </w:divBdr>
            </w:div>
          </w:divsChild>
        </w:div>
        <w:div w:id="975992513">
          <w:marLeft w:val="0"/>
          <w:marRight w:val="0"/>
          <w:marTop w:val="0"/>
          <w:marBottom w:val="0"/>
          <w:divBdr>
            <w:top w:val="none" w:sz="0" w:space="0" w:color="auto"/>
            <w:left w:val="none" w:sz="0" w:space="0" w:color="auto"/>
            <w:bottom w:val="none" w:sz="0" w:space="0" w:color="auto"/>
            <w:right w:val="none" w:sz="0" w:space="0" w:color="auto"/>
          </w:divBdr>
          <w:divsChild>
            <w:div w:id="75178948">
              <w:marLeft w:val="0"/>
              <w:marRight w:val="0"/>
              <w:marTop w:val="0"/>
              <w:marBottom w:val="0"/>
              <w:divBdr>
                <w:top w:val="none" w:sz="0" w:space="0" w:color="auto"/>
                <w:left w:val="none" w:sz="0" w:space="0" w:color="auto"/>
                <w:bottom w:val="none" w:sz="0" w:space="0" w:color="auto"/>
                <w:right w:val="none" w:sz="0" w:space="0" w:color="auto"/>
              </w:divBdr>
            </w:div>
            <w:div w:id="1302809358">
              <w:marLeft w:val="0"/>
              <w:marRight w:val="0"/>
              <w:marTop w:val="0"/>
              <w:marBottom w:val="0"/>
              <w:divBdr>
                <w:top w:val="none" w:sz="0" w:space="0" w:color="auto"/>
                <w:left w:val="none" w:sz="0" w:space="0" w:color="auto"/>
                <w:bottom w:val="none" w:sz="0" w:space="0" w:color="auto"/>
                <w:right w:val="none" w:sz="0" w:space="0" w:color="auto"/>
              </w:divBdr>
            </w:div>
          </w:divsChild>
        </w:div>
        <w:div w:id="982926362">
          <w:marLeft w:val="0"/>
          <w:marRight w:val="0"/>
          <w:marTop w:val="0"/>
          <w:marBottom w:val="0"/>
          <w:divBdr>
            <w:top w:val="none" w:sz="0" w:space="0" w:color="auto"/>
            <w:left w:val="none" w:sz="0" w:space="0" w:color="auto"/>
            <w:bottom w:val="none" w:sz="0" w:space="0" w:color="auto"/>
            <w:right w:val="none" w:sz="0" w:space="0" w:color="auto"/>
          </w:divBdr>
        </w:div>
        <w:div w:id="1046953549">
          <w:marLeft w:val="0"/>
          <w:marRight w:val="0"/>
          <w:marTop w:val="0"/>
          <w:marBottom w:val="0"/>
          <w:divBdr>
            <w:top w:val="none" w:sz="0" w:space="0" w:color="auto"/>
            <w:left w:val="none" w:sz="0" w:space="0" w:color="auto"/>
            <w:bottom w:val="none" w:sz="0" w:space="0" w:color="auto"/>
            <w:right w:val="none" w:sz="0" w:space="0" w:color="auto"/>
          </w:divBdr>
          <w:divsChild>
            <w:div w:id="267662768">
              <w:marLeft w:val="0"/>
              <w:marRight w:val="0"/>
              <w:marTop w:val="0"/>
              <w:marBottom w:val="0"/>
              <w:divBdr>
                <w:top w:val="none" w:sz="0" w:space="0" w:color="auto"/>
                <w:left w:val="none" w:sz="0" w:space="0" w:color="auto"/>
                <w:bottom w:val="none" w:sz="0" w:space="0" w:color="auto"/>
                <w:right w:val="none" w:sz="0" w:space="0" w:color="auto"/>
              </w:divBdr>
            </w:div>
          </w:divsChild>
        </w:div>
        <w:div w:id="1128937165">
          <w:marLeft w:val="0"/>
          <w:marRight w:val="0"/>
          <w:marTop w:val="0"/>
          <w:marBottom w:val="0"/>
          <w:divBdr>
            <w:top w:val="none" w:sz="0" w:space="0" w:color="auto"/>
            <w:left w:val="none" w:sz="0" w:space="0" w:color="auto"/>
            <w:bottom w:val="none" w:sz="0" w:space="0" w:color="auto"/>
            <w:right w:val="none" w:sz="0" w:space="0" w:color="auto"/>
          </w:divBdr>
          <w:divsChild>
            <w:div w:id="52000678">
              <w:marLeft w:val="0"/>
              <w:marRight w:val="0"/>
              <w:marTop w:val="0"/>
              <w:marBottom w:val="0"/>
              <w:divBdr>
                <w:top w:val="none" w:sz="0" w:space="0" w:color="auto"/>
                <w:left w:val="none" w:sz="0" w:space="0" w:color="auto"/>
                <w:bottom w:val="none" w:sz="0" w:space="0" w:color="auto"/>
                <w:right w:val="none" w:sz="0" w:space="0" w:color="auto"/>
              </w:divBdr>
            </w:div>
            <w:div w:id="1808745363">
              <w:marLeft w:val="0"/>
              <w:marRight w:val="0"/>
              <w:marTop w:val="0"/>
              <w:marBottom w:val="0"/>
              <w:divBdr>
                <w:top w:val="none" w:sz="0" w:space="0" w:color="auto"/>
                <w:left w:val="none" w:sz="0" w:space="0" w:color="auto"/>
                <w:bottom w:val="none" w:sz="0" w:space="0" w:color="auto"/>
                <w:right w:val="none" w:sz="0" w:space="0" w:color="auto"/>
              </w:divBdr>
            </w:div>
          </w:divsChild>
        </w:div>
        <w:div w:id="1137187052">
          <w:marLeft w:val="0"/>
          <w:marRight w:val="0"/>
          <w:marTop w:val="0"/>
          <w:marBottom w:val="0"/>
          <w:divBdr>
            <w:top w:val="none" w:sz="0" w:space="0" w:color="auto"/>
            <w:left w:val="none" w:sz="0" w:space="0" w:color="auto"/>
            <w:bottom w:val="none" w:sz="0" w:space="0" w:color="auto"/>
            <w:right w:val="none" w:sz="0" w:space="0" w:color="auto"/>
          </w:divBdr>
          <w:divsChild>
            <w:div w:id="1838350408">
              <w:marLeft w:val="0"/>
              <w:marRight w:val="0"/>
              <w:marTop w:val="0"/>
              <w:marBottom w:val="0"/>
              <w:divBdr>
                <w:top w:val="none" w:sz="0" w:space="0" w:color="auto"/>
                <w:left w:val="none" w:sz="0" w:space="0" w:color="auto"/>
                <w:bottom w:val="none" w:sz="0" w:space="0" w:color="auto"/>
                <w:right w:val="none" w:sz="0" w:space="0" w:color="auto"/>
              </w:divBdr>
            </w:div>
          </w:divsChild>
        </w:div>
        <w:div w:id="1178039370">
          <w:marLeft w:val="0"/>
          <w:marRight w:val="0"/>
          <w:marTop w:val="0"/>
          <w:marBottom w:val="0"/>
          <w:divBdr>
            <w:top w:val="none" w:sz="0" w:space="0" w:color="auto"/>
            <w:left w:val="none" w:sz="0" w:space="0" w:color="auto"/>
            <w:bottom w:val="none" w:sz="0" w:space="0" w:color="auto"/>
            <w:right w:val="none" w:sz="0" w:space="0" w:color="auto"/>
          </w:divBdr>
          <w:divsChild>
            <w:div w:id="644549684">
              <w:marLeft w:val="0"/>
              <w:marRight w:val="0"/>
              <w:marTop w:val="0"/>
              <w:marBottom w:val="0"/>
              <w:divBdr>
                <w:top w:val="none" w:sz="0" w:space="0" w:color="auto"/>
                <w:left w:val="none" w:sz="0" w:space="0" w:color="auto"/>
                <w:bottom w:val="none" w:sz="0" w:space="0" w:color="auto"/>
                <w:right w:val="none" w:sz="0" w:space="0" w:color="auto"/>
              </w:divBdr>
            </w:div>
            <w:div w:id="786313598">
              <w:marLeft w:val="0"/>
              <w:marRight w:val="0"/>
              <w:marTop w:val="0"/>
              <w:marBottom w:val="0"/>
              <w:divBdr>
                <w:top w:val="none" w:sz="0" w:space="0" w:color="auto"/>
                <w:left w:val="none" w:sz="0" w:space="0" w:color="auto"/>
                <w:bottom w:val="none" w:sz="0" w:space="0" w:color="auto"/>
                <w:right w:val="none" w:sz="0" w:space="0" w:color="auto"/>
              </w:divBdr>
            </w:div>
            <w:div w:id="1092165469">
              <w:marLeft w:val="0"/>
              <w:marRight w:val="0"/>
              <w:marTop w:val="0"/>
              <w:marBottom w:val="0"/>
              <w:divBdr>
                <w:top w:val="none" w:sz="0" w:space="0" w:color="auto"/>
                <w:left w:val="none" w:sz="0" w:space="0" w:color="auto"/>
                <w:bottom w:val="none" w:sz="0" w:space="0" w:color="auto"/>
                <w:right w:val="none" w:sz="0" w:space="0" w:color="auto"/>
              </w:divBdr>
            </w:div>
          </w:divsChild>
        </w:div>
        <w:div w:id="1180048646">
          <w:marLeft w:val="0"/>
          <w:marRight w:val="0"/>
          <w:marTop w:val="0"/>
          <w:marBottom w:val="0"/>
          <w:divBdr>
            <w:top w:val="none" w:sz="0" w:space="0" w:color="auto"/>
            <w:left w:val="none" w:sz="0" w:space="0" w:color="auto"/>
            <w:bottom w:val="none" w:sz="0" w:space="0" w:color="auto"/>
            <w:right w:val="none" w:sz="0" w:space="0" w:color="auto"/>
          </w:divBdr>
          <w:divsChild>
            <w:div w:id="1106577524">
              <w:marLeft w:val="0"/>
              <w:marRight w:val="0"/>
              <w:marTop w:val="0"/>
              <w:marBottom w:val="0"/>
              <w:divBdr>
                <w:top w:val="none" w:sz="0" w:space="0" w:color="auto"/>
                <w:left w:val="none" w:sz="0" w:space="0" w:color="auto"/>
                <w:bottom w:val="none" w:sz="0" w:space="0" w:color="auto"/>
                <w:right w:val="none" w:sz="0" w:space="0" w:color="auto"/>
              </w:divBdr>
            </w:div>
            <w:div w:id="1243106271">
              <w:marLeft w:val="0"/>
              <w:marRight w:val="0"/>
              <w:marTop w:val="0"/>
              <w:marBottom w:val="0"/>
              <w:divBdr>
                <w:top w:val="none" w:sz="0" w:space="0" w:color="auto"/>
                <w:left w:val="none" w:sz="0" w:space="0" w:color="auto"/>
                <w:bottom w:val="none" w:sz="0" w:space="0" w:color="auto"/>
                <w:right w:val="none" w:sz="0" w:space="0" w:color="auto"/>
              </w:divBdr>
            </w:div>
          </w:divsChild>
        </w:div>
        <w:div w:id="1185024689">
          <w:marLeft w:val="0"/>
          <w:marRight w:val="0"/>
          <w:marTop w:val="0"/>
          <w:marBottom w:val="0"/>
          <w:divBdr>
            <w:top w:val="none" w:sz="0" w:space="0" w:color="auto"/>
            <w:left w:val="none" w:sz="0" w:space="0" w:color="auto"/>
            <w:bottom w:val="none" w:sz="0" w:space="0" w:color="auto"/>
            <w:right w:val="none" w:sz="0" w:space="0" w:color="auto"/>
          </w:divBdr>
          <w:divsChild>
            <w:div w:id="249438305">
              <w:marLeft w:val="0"/>
              <w:marRight w:val="0"/>
              <w:marTop w:val="0"/>
              <w:marBottom w:val="0"/>
              <w:divBdr>
                <w:top w:val="none" w:sz="0" w:space="0" w:color="auto"/>
                <w:left w:val="none" w:sz="0" w:space="0" w:color="auto"/>
                <w:bottom w:val="none" w:sz="0" w:space="0" w:color="auto"/>
                <w:right w:val="none" w:sz="0" w:space="0" w:color="auto"/>
              </w:divBdr>
            </w:div>
          </w:divsChild>
        </w:div>
        <w:div w:id="1288971548">
          <w:marLeft w:val="0"/>
          <w:marRight w:val="0"/>
          <w:marTop w:val="0"/>
          <w:marBottom w:val="0"/>
          <w:divBdr>
            <w:top w:val="none" w:sz="0" w:space="0" w:color="auto"/>
            <w:left w:val="none" w:sz="0" w:space="0" w:color="auto"/>
            <w:bottom w:val="none" w:sz="0" w:space="0" w:color="auto"/>
            <w:right w:val="none" w:sz="0" w:space="0" w:color="auto"/>
          </w:divBdr>
          <w:divsChild>
            <w:div w:id="332757262">
              <w:marLeft w:val="0"/>
              <w:marRight w:val="0"/>
              <w:marTop w:val="0"/>
              <w:marBottom w:val="0"/>
              <w:divBdr>
                <w:top w:val="none" w:sz="0" w:space="0" w:color="auto"/>
                <w:left w:val="none" w:sz="0" w:space="0" w:color="auto"/>
                <w:bottom w:val="none" w:sz="0" w:space="0" w:color="auto"/>
                <w:right w:val="none" w:sz="0" w:space="0" w:color="auto"/>
              </w:divBdr>
            </w:div>
          </w:divsChild>
        </w:div>
        <w:div w:id="1315529032">
          <w:marLeft w:val="0"/>
          <w:marRight w:val="0"/>
          <w:marTop w:val="0"/>
          <w:marBottom w:val="0"/>
          <w:divBdr>
            <w:top w:val="none" w:sz="0" w:space="0" w:color="auto"/>
            <w:left w:val="none" w:sz="0" w:space="0" w:color="auto"/>
            <w:bottom w:val="none" w:sz="0" w:space="0" w:color="auto"/>
            <w:right w:val="none" w:sz="0" w:space="0" w:color="auto"/>
          </w:divBdr>
          <w:divsChild>
            <w:div w:id="1310939925">
              <w:marLeft w:val="0"/>
              <w:marRight w:val="0"/>
              <w:marTop w:val="0"/>
              <w:marBottom w:val="0"/>
              <w:divBdr>
                <w:top w:val="none" w:sz="0" w:space="0" w:color="auto"/>
                <w:left w:val="none" w:sz="0" w:space="0" w:color="auto"/>
                <w:bottom w:val="none" w:sz="0" w:space="0" w:color="auto"/>
                <w:right w:val="none" w:sz="0" w:space="0" w:color="auto"/>
              </w:divBdr>
            </w:div>
          </w:divsChild>
        </w:div>
        <w:div w:id="1338121853">
          <w:marLeft w:val="0"/>
          <w:marRight w:val="0"/>
          <w:marTop w:val="0"/>
          <w:marBottom w:val="0"/>
          <w:divBdr>
            <w:top w:val="none" w:sz="0" w:space="0" w:color="auto"/>
            <w:left w:val="none" w:sz="0" w:space="0" w:color="auto"/>
            <w:bottom w:val="none" w:sz="0" w:space="0" w:color="auto"/>
            <w:right w:val="none" w:sz="0" w:space="0" w:color="auto"/>
          </w:divBdr>
          <w:divsChild>
            <w:div w:id="152918608">
              <w:marLeft w:val="0"/>
              <w:marRight w:val="0"/>
              <w:marTop w:val="0"/>
              <w:marBottom w:val="0"/>
              <w:divBdr>
                <w:top w:val="none" w:sz="0" w:space="0" w:color="auto"/>
                <w:left w:val="none" w:sz="0" w:space="0" w:color="auto"/>
                <w:bottom w:val="none" w:sz="0" w:space="0" w:color="auto"/>
                <w:right w:val="none" w:sz="0" w:space="0" w:color="auto"/>
              </w:divBdr>
            </w:div>
            <w:div w:id="1912109338">
              <w:marLeft w:val="0"/>
              <w:marRight w:val="0"/>
              <w:marTop w:val="0"/>
              <w:marBottom w:val="0"/>
              <w:divBdr>
                <w:top w:val="none" w:sz="0" w:space="0" w:color="auto"/>
                <w:left w:val="none" w:sz="0" w:space="0" w:color="auto"/>
                <w:bottom w:val="none" w:sz="0" w:space="0" w:color="auto"/>
                <w:right w:val="none" w:sz="0" w:space="0" w:color="auto"/>
              </w:divBdr>
            </w:div>
          </w:divsChild>
        </w:div>
        <w:div w:id="1343435635">
          <w:marLeft w:val="0"/>
          <w:marRight w:val="0"/>
          <w:marTop w:val="0"/>
          <w:marBottom w:val="0"/>
          <w:divBdr>
            <w:top w:val="none" w:sz="0" w:space="0" w:color="auto"/>
            <w:left w:val="none" w:sz="0" w:space="0" w:color="auto"/>
            <w:bottom w:val="none" w:sz="0" w:space="0" w:color="auto"/>
            <w:right w:val="none" w:sz="0" w:space="0" w:color="auto"/>
          </w:divBdr>
        </w:div>
        <w:div w:id="1381779993">
          <w:marLeft w:val="0"/>
          <w:marRight w:val="0"/>
          <w:marTop w:val="0"/>
          <w:marBottom w:val="0"/>
          <w:divBdr>
            <w:top w:val="none" w:sz="0" w:space="0" w:color="auto"/>
            <w:left w:val="none" w:sz="0" w:space="0" w:color="auto"/>
            <w:bottom w:val="none" w:sz="0" w:space="0" w:color="auto"/>
            <w:right w:val="none" w:sz="0" w:space="0" w:color="auto"/>
          </w:divBdr>
          <w:divsChild>
            <w:div w:id="941574902">
              <w:marLeft w:val="0"/>
              <w:marRight w:val="0"/>
              <w:marTop w:val="0"/>
              <w:marBottom w:val="0"/>
              <w:divBdr>
                <w:top w:val="none" w:sz="0" w:space="0" w:color="auto"/>
                <w:left w:val="none" w:sz="0" w:space="0" w:color="auto"/>
                <w:bottom w:val="none" w:sz="0" w:space="0" w:color="auto"/>
                <w:right w:val="none" w:sz="0" w:space="0" w:color="auto"/>
              </w:divBdr>
            </w:div>
          </w:divsChild>
        </w:div>
        <w:div w:id="1395353176">
          <w:marLeft w:val="0"/>
          <w:marRight w:val="0"/>
          <w:marTop w:val="0"/>
          <w:marBottom w:val="0"/>
          <w:divBdr>
            <w:top w:val="none" w:sz="0" w:space="0" w:color="auto"/>
            <w:left w:val="none" w:sz="0" w:space="0" w:color="auto"/>
            <w:bottom w:val="none" w:sz="0" w:space="0" w:color="auto"/>
            <w:right w:val="none" w:sz="0" w:space="0" w:color="auto"/>
          </w:divBdr>
          <w:divsChild>
            <w:div w:id="1983390788">
              <w:marLeft w:val="0"/>
              <w:marRight w:val="0"/>
              <w:marTop w:val="0"/>
              <w:marBottom w:val="0"/>
              <w:divBdr>
                <w:top w:val="none" w:sz="0" w:space="0" w:color="auto"/>
                <w:left w:val="none" w:sz="0" w:space="0" w:color="auto"/>
                <w:bottom w:val="none" w:sz="0" w:space="0" w:color="auto"/>
                <w:right w:val="none" w:sz="0" w:space="0" w:color="auto"/>
              </w:divBdr>
            </w:div>
          </w:divsChild>
        </w:div>
        <w:div w:id="1538272573">
          <w:marLeft w:val="0"/>
          <w:marRight w:val="0"/>
          <w:marTop w:val="0"/>
          <w:marBottom w:val="0"/>
          <w:divBdr>
            <w:top w:val="none" w:sz="0" w:space="0" w:color="auto"/>
            <w:left w:val="none" w:sz="0" w:space="0" w:color="auto"/>
            <w:bottom w:val="none" w:sz="0" w:space="0" w:color="auto"/>
            <w:right w:val="none" w:sz="0" w:space="0" w:color="auto"/>
          </w:divBdr>
          <w:divsChild>
            <w:div w:id="738333708">
              <w:marLeft w:val="0"/>
              <w:marRight w:val="0"/>
              <w:marTop w:val="0"/>
              <w:marBottom w:val="0"/>
              <w:divBdr>
                <w:top w:val="none" w:sz="0" w:space="0" w:color="auto"/>
                <w:left w:val="none" w:sz="0" w:space="0" w:color="auto"/>
                <w:bottom w:val="none" w:sz="0" w:space="0" w:color="auto"/>
                <w:right w:val="none" w:sz="0" w:space="0" w:color="auto"/>
              </w:divBdr>
            </w:div>
            <w:div w:id="781995349">
              <w:marLeft w:val="0"/>
              <w:marRight w:val="0"/>
              <w:marTop w:val="0"/>
              <w:marBottom w:val="0"/>
              <w:divBdr>
                <w:top w:val="none" w:sz="0" w:space="0" w:color="auto"/>
                <w:left w:val="none" w:sz="0" w:space="0" w:color="auto"/>
                <w:bottom w:val="none" w:sz="0" w:space="0" w:color="auto"/>
                <w:right w:val="none" w:sz="0" w:space="0" w:color="auto"/>
              </w:divBdr>
            </w:div>
          </w:divsChild>
        </w:div>
        <w:div w:id="1546872278">
          <w:marLeft w:val="0"/>
          <w:marRight w:val="0"/>
          <w:marTop w:val="0"/>
          <w:marBottom w:val="0"/>
          <w:divBdr>
            <w:top w:val="none" w:sz="0" w:space="0" w:color="auto"/>
            <w:left w:val="none" w:sz="0" w:space="0" w:color="auto"/>
            <w:bottom w:val="none" w:sz="0" w:space="0" w:color="auto"/>
            <w:right w:val="none" w:sz="0" w:space="0" w:color="auto"/>
          </w:divBdr>
          <w:divsChild>
            <w:div w:id="253633111">
              <w:marLeft w:val="0"/>
              <w:marRight w:val="0"/>
              <w:marTop w:val="0"/>
              <w:marBottom w:val="0"/>
              <w:divBdr>
                <w:top w:val="none" w:sz="0" w:space="0" w:color="auto"/>
                <w:left w:val="none" w:sz="0" w:space="0" w:color="auto"/>
                <w:bottom w:val="none" w:sz="0" w:space="0" w:color="auto"/>
                <w:right w:val="none" w:sz="0" w:space="0" w:color="auto"/>
              </w:divBdr>
            </w:div>
            <w:div w:id="830827888">
              <w:marLeft w:val="0"/>
              <w:marRight w:val="0"/>
              <w:marTop w:val="0"/>
              <w:marBottom w:val="0"/>
              <w:divBdr>
                <w:top w:val="none" w:sz="0" w:space="0" w:color="auto"/>
                <w:left w:val="none" w:sz="0" w:space="0" w:color="auto"/>
                <w:bottom w:val="none" w:sz="0" w:space="0" w:color="auto"/>
                <w:right w:val="none" w:sz="0" w:space="0" w:color="auto"/>
              </w:divBdr>
            </w:div>
            <w:div w:id="1167134917">
              <w:marLeft w:val="0"/>
              <w:marRight w:val="0"/>
              <w:marTop w:val="0"/>
              <w:marBottom w:val="0"/>
              <w:divBdr>
                <w:top w:val="none" w:sz="0" w:space="0" w:color="auto"/>
                <w:left w:val="none" w:sz="0" w:space="0" w:color="auto"/>
                <w:bottom w:val="none" w:sz="0" w:space="0" w:color="auto"/>
                <w:right w:val="none" w:sz="0" w:space="0" w:color="auto"/>
              </w:divBdr>
            </w:div>
            <w:div w:id="2104371938">
              <w:marLeft w:val="0"/>
              <w:marRight w:val="0"/>
              <w:marTop w:val="0"/>
              <w:marBottom w:val="0"/>
              <w:divBdr>
                <w:top w:val="none" w:sz="0" w:space="0" w:color="auto"/>
                <w:left w:val="none" w:sz="0" w:space="0" w:color="auto"/>
                <w:bottom w:val="none" w:sz="0" w:space="0" w:color="auto"/>
                <w:right w:val="none" w:sz="0" w:space="0" w:color="auto"/>
              </w:divBdr>
            </w:div>
          </w:divsChild>
        </w:div>
        <w:div w:id="1618296754">
          <w:marLeft w:val="0"/>
          <w:marRight w:val="0"/>
          <w:marTop w:val="0"/>
          <w:marBottom w:val="0"/>
          <w:divBdr>
            <w:top w:val="none" w:sz="0" w:space="0" w:color="auto"/>
            <w:left w:val="none" w:sz="0" w:space="0" w:color="auto"/>
            <w:bottom w:val="none" w:sz="0" w:space="0" w:color="auto"/>
            <w:right w:val="none" w:sz="0" w:space="0" w:color="auto"/>
          </w:divBdr>
        </w:div>
        <w:div w:id="1635283331">
          <w:marLeft w:val="0"/>
          <w:marRight w:val="0"/>
          <w:marTop w:val="0"/>
          <w:marBottom w:val="0"/>
          <w:divBdr>
            <w:top w:val="none" w:sz="0" w:space="0" w:color="auto"/>
            <w:left w:val="none" w:sz="0" w:space="0" w:color="auto"/>
            <w:bottom w:val="none" w:sz="0" w:space="0" w:color="auto"/>
            <w:right w:val="none" w:sz="0" w:space="0" w:color="auto"/>
          </w:divBdr>
        </w:div>
        <w:div w:id="1664776528">
          <w:marLeft w:val="0"/>
          <w:marRight w:val="0"/>
          <w:marTop w:val="0"/>
          <w:marBottom w:val="0"/>
          <w:divBdr>
            <w:top w:val="none" w:sz="0" w:space="0" w:color="auto"/>
            <w:left w:val="none" w:sz="0" w:space="0" w:color="auto"/>
            <w:bottom w:val="none" w:sz="0" w:space="0" w:color="auto"/>
            <w:right w:val="none" w:sz="0" w:space="0" w:color="auto"/>
          </w:divBdr>
          <w:divsChild>
            <w:div w:id="2113670121">
              <w:marLeft w:val="0"/>
              <w:marRight w:val="0"/>
              <w:marTop w:val="0"/>
              <w:marBottom w:val="0"/>
              <w:divBdr>
                <w:top w:val="none" w:sz="0" w:space="0" w:color="auto"/>
                <w:left w:val="none" w:sz="0" w:space="0" w:color="auto"/>
                <w:bottom w:val="none" w:sz="0" w:space="0" w:color="auto"/>
                <w:right w:val="none" w:sz="0" w:space="0" w:color="auto"/>
              </w:divBdr>
            </w:div>
          </w:divsChild>
        </w:div>
        <w:div w:id="1671718019">
          <w:marLeft w:val="0"/>
          <w:marRight w:val="0"/>
          <w:marTop w:val="0"/>
          <w:marBottom w:val="0"/>
          <w:divBdr>
            <w:top w:val="none" w:sz="0" w:space="0" w:color="auto"/>
            <w:left w:val="none" w:sz="0" w:space="0" w:color="auto"/>
            <w:bottom w:val="none" w:sz="0" w:space="0" w:color="auto"/>
            <w:right w:val="none" w:sz="0" w:space="0" w:color="auto"/>
          </w:divBdr>
        </w:div>
        <w:div w:id="1736465357">
          <w:marLeft w:val="0"/>
          <w:marRight w:val="0"/>
          <w:marTop w:val="0"/>
          <w:marBottom w:val="0"/>
          <w:divBdr>
            <w:top w:val="none" w:sz="0" w:space="0" w:color="auto"/>
            <w:left w:val="none" w:sz="0" w:space="0" w:color="auto"/>
            <w:bottom w:val="none" w:sz="0" w:space="0" w:color="auto"/>
            <w:right w:val="none" w:sz="0" w:space="0" w:color="auto"/>
          </w:divBdr>
          <w:divsChild>
            <w:div w:id="1917207126">
              <w:marLeft w:val="0"/>
              <w:marRight w:val="0"/>
              <w:marTop w:val="0"/>
              <w:marBottom w:val="0"/>
              <w:divBdr>
                <w:top w:val="none" w:sz="0" w:space="0" w:color="auto"/>
                <w:left w:val="none" w:sz="0" w:space="0" w:color="auto"/>
                <w:bottom w:val="none" w:sz="0" w:space="0" w:color="auto"/>
                <w:right w:val="none" w:sz="0" w:space="0" w:color="auto"/>
              </w:divBdr>
            </w:div>
          </w:divsChild>
        </w:div>
        <w:div w:id="1742412472">
          <w:marLeft w:val="0"/>
          <w:marRight w:val="0"/>
          <w:marTop w:val="0"/>
          <w:marBottom w:val="0"/>
          <w:divBdr>
            <w:top w:val="none" w:sz="0" w:space="0" w:color="auto"/>
            <w:left w:val="none" w:sz="0" w:space="0" w:color="auto"/>
            <w:bottom w:val="none" w:sz="0" w:space="0" w:color="auto"/>
            <w:right w:val="none" w:sz="0" w:space="0" w:color="auto"/>
          </w:divBdr>
          <w:divsChild>
            <w:div w:id="2068603900">
              <w:marLeft w:val="0"/>
              <w:marRight w:val="0"/>
              <w:marTop w:val="0"/>
              <w:marBottom w:val="0"/>
              <w:divBdr>
                <w:top w:val="none" w:sz="0" w:space="0" w:color="auto"/>
                <w:left w:val="none" w:sz="0" w:space="0" w:color="auto"/>
                <w:bottom w:val="none" w:sz="0" w:space="0" w:color="auto"/>
                <w:right w:val="none" w:sz="0" w:space="0" w:color="auto"/>
              </w:divBdr>
            </w:div>
          </w:divsChild>
        </w:div>
        <w:div w:id="1809778218">
          <w:marLeft w:val="0"/>
          <w:marRight w:val="0"/>
          <w:marTop w:val="0"/>
          <w:marBottom w:val="0"/>
          <w:divBdr>
            <w:top w:val="none" w:sz="0" w:space="0" w:color="auto"/>
            <w:left w:val="none" w:sz="0" w:space="0" w:color="auto"/>
            <w:bottom w:val="none" w:sz="0" w:space="0" w:color="auto"/>
            <w:right w:val="none" w:sz="0" w:space="0" w:color="auto"/>
          </w:divBdr>
          <w:divsChild>
            <w:div w:id="1380394233">
              <w:marLeft w:val="0"/>
              <w:marRight w:val="0"/>
              <w:marTop w:val="0"/>
              <w:marBottom w:val="0"/>
              <w:divBdr>
                <w:top w:val="none" w:sz="0" w:space="0" w:color="auto"/>
                <w:left w:val="none" w:sz="0" w:space="0" w:color="auto"/>
                <w:bottom w:val="none" w:sz="0" w:space="0" w:color="auto"/>
                <w:right w:val="none" w:sz="0" w:space="0" w:color="auto"/>
              </w:divBdr>
            </w:div>
            <w:div w:id="1788886754">
              <w:marLeft w:val="0"/>
              <w:marRight w:val="0"/>
              <w:marTop w:val="0"/>
              <w:marBottom w:val="0"/>
              <w:divBdr>
                <w:top w:val="none" w:sz="0" w:space="0" w:color="auto"/>
                <w:left w:val="none" w:sz="0" w:space="0" w:color="auto"/>
                <w:bottom w:val="none" w:sz="0" w:space="0" w:color="auto"/>
                <w:right w:val="none" w:sz="0" w:space="0" w:color="auto"/>
              </w:divBdr>
            </w:div>
          </w:divsChild>
        </w:div>
        <w:div w:id="1870219626">
          <w:marLeft w:val="0"/>
          <w:marRight w:val="0"/>
          <w:marTop w:val="0"/>
          <w:marBottom w:val="0"/>
          <w:divBdr>
            <w:top w:val="none" w:sz="0" w:space="0" w:color="auto"/>
            <w:left w:val="none" w:sz="0" w:space="0" w:color="auto"/>
            <w:bottom w:val="none" w:sz="0" w:space="0" w:color="auto"/>
            <w:right w:val="none" w:sz="0" w:space="0" w:color="auto"/>
          </w:divBdr>
          <w:divsChild>
            <w:div w:id="487402104">
              <w:marLeft w:val="0"/>
              <w:marRight w:val="0"/>
              <w:marTop w:val="0"/>
              <w:marBottom w:val="0"/>
              <w:divBdr>
                <w:top w:val="none" w:sz="0" w:space="0" w:color="auto"/>
                <w:left w:val="none" w:sz="0" w:space="0" w:color="auto"/>
                <w:bottom w:val="none" w:sz="0" w:space="0" w:color="auto"/>
                <w:right w:val="none" w:sz="0" w:space="0" w:color="auto"/>
              </w:divBdr>
            </w:div>
            <w:div w:id="1559242630">
              <w:marLeft w:val="0"/>
              <w:marRight w:val="0"/>
              <w:marTop w:val="0"/>
              <w:marBottom w:val="0"/>
              <w:divBdr>
                <w:top w:val="none" w:sz="0" w:space="0" w:color="auto"/>
                <w:left w:val="none" w:sz="0" w:space="0" w:color="auto"/>
                <w:bottom w:val="none" w:sz="0" w:space="0" w:color="auto"/>
                <w:right w:val="none" w:sz="0" w:space="0" w:color="auto"/>
              </w:divBdr>
            </w:div>
            <w:div w:id="1610043421">
              <w:marLeft w:val="0"/>
              <w:marRight w:val="0"/>
              <w:marTop w:val="0"/>
              <w:marBottom w:val="0"/>
              <w:divBdr>
                <w:top w:val="none" w:sz="0" w:space="0" w:color="auto"/>
                <w:left w:val="none" w:sz="0" w:space="0" w:color="auto"/>
                <w:bottom w:val="none" w:sz="0" w:space="0" w:color="auto"/>
                <w:right w:val="none" w:sz="0" w:space="0" w:color="auto"/>
              </w:divBdr>
            </w:div>
            <w:div w:id="2011061564">
              <w:marLeft w:val="0"/>
              <w:marRight w:val="0"/>
              <w:marTop w:val="0"/>
              <w:marBottom w:val="0"/>
              <w:divBdr>
                <w:top w:val="none" w:sz="0" w:space="0" w:color="auto"/>
                <w:left w:val="none" w:sz="0" w:space="0" w:color="auto"/>
                <w:bottom w:val="none" w:sz="0" w:space="0" w:color="auto"/>
                <w:right w:val="none" w:sz="0" w:space="0" w:color="auto"/>
              </w:divBdr>
            </w:div>
          </w:divsChild>
        </w:div>
        <w:div w:id="2007049311">
          <w:marLeft w:val="0"/>
          <w:marRight w:val="0"/>
          <w:marTop w:val="0"/>
          <w:marBottom w:val="0"/>
          <w:divBdr>
            <w:top w:val="none" w:sz="0" w:space="0" w:color="auto"/>
            <w:left w:val="none" w:sz="0" w:space="0" w:color="auto"/>
            <w:bottom w:val="none" w:sz="0" w:space="0" w:color="auto"/>
            <w:right w:val="none" w:sz="0" w:space="0" w:color="auto"/>
          </w:divBdr>
          <w:divsChild>
            <w:div w:id="1042294142">
              <w:marLeft w:val="0"/>
              <w:marRight w:val="0"/>
              <w:marTop w:val="0"/>
              <w:marBottom w:val="0"/>
              <w:divBdr>
                <w:top w:val="none" w:sz="0" w:space="0" w:color="auto"/>
                <w:left w:val="none" w:sz="0" w:space="0" w:color="auto"/>
                <w:bottom w:val="none" w:sz="0" w:space="0" w:color="auto"/>
                <w:right w:val="none" w:sz="0" w:space="0" w:color="auto"/>
              </w:divBdr>
            </w:div>
            <w:div w:id="2121678387">
              <w:marLeft w:val="0"/>
              <w:marRight w:val="0"/>
              <w:marTop w:val="0"/>
              <w:marBottom w:val="0"/>
              <w:divBdr>
                <w:top w:val="none" w:sz="0" w:space="0" w:color="auto"/>
                <w:left w:val="none" w:sz="0" w:space="0" w:color="auto"/>
                <w:bottom w:val="none" w:sz="0" w:space="0" w:color="auto"/>
                <w:right w:val="none" w:sz="0" w:space="0" w:color="auto"/>
              </w:divBdr>
            </w:div>
          </w:divsChild>
        </w:div>
        <w:div w:id="2010210556">
          <w:marLeft w:val="0"/>
          <w:marRight w:val="0"/>
          <w:marTop w:val="0"/>
          <w:marBottom w:val="0"/>
          <w:divBdr>
            <w:top w:val="none" w:sz="0" w:space="0" w:color="auto"/>
            <w:left w:val="none" w:sz="0" w:space="0" w:color="auto"/>
            <w:bottom w:val="none" w:sz="0" w:space="0" w:color="auto"/>
            <w:right w:val="none" w:sz="0" w:space="0" w:color="auto"/>
          </w:divBdr>
          <w:divsChild>
            <w:div w:id="311373050">
              <w:marLeft w:val="0"/>
              <w:marRight w:val="0"/>
              <w:marTop w:val="0"/>
              <w:marBottom w:val="0"/>
              <w:divBdr>
                <w:top w:val="none" w:sz="0" w:space="0" w:color="auto"/>
                <w:left w:val="none" w:sz="0" w:space="0" w:color="auto"/>
                <w:bottom w:val="none" w:sz="0" w:space="0" w:color="auto"/>
                <w:right w:val="none" w:sz="0" w:space="0" w:color="auto"/>
              </w:divBdr>
            </w:div>
          </w:divsChild>
        </w:div>
        <w:div w:id="2062825050">
          <w:marLeft w:val="0"/>
          <w:marRight w:val="0"/>
          <w:marTop w:val="0"/>
          <w:marBottom w:val="0"/>
          <w:divBdr>
            <w:top w:val="none" w:sz="0" w:space="0" w:color="auto"/>
            <w:left w:val="none" w:sz="0" w:space="0" w:color="auto"/>
            <w:bottom w:val="none" w:sz="0" w:space="0" w:color="auto"/>
            <w:right w:val="none" w:sz="0" w:space="0" w:color="auto"/>
          </w:divBdr>
          <w:divsChild>
            <w:div w:id="1006175239">
              <w:marLeft w:val="0"/>
              <w:marRight w:val="0"/>
              <w:marTop w:val="0"/>
              <w:marBottom w:val="0"/>
              <w:divBdr>
                <w:top w:val="none" w:sz="0" w:space="0" w:color="auto"/>
                <w:left w:val="none" w:sz="0" w:space="0" w:color="auto"/>
                <w:bottom w:val="none" w:sz="0" w:space="0" w:color="auto"/>
                <w:right w:val="none" w:sz="0" w:space="0" w:color="auto"/>
              </w:divBdr>
            </w:div>
          </w:divsChild>
        </w:div>
        <w:div w:id="2090495513">
          <w:marLeft w:val="0"/>
          <w:marRight w:val="0"/>
          <w:marTop w:val="0"/>
          <w:marBottom w:val="0"/>
          <w:divBdr>
            <w:top w:val="none" w:sz="0" w:space="0" w:color="auto"/>
            <w:left w:val="none" w:sz="0" w:space="0" w:color="auto"/>
            <w:bottom w:val="none" w:sz="0" w:space="0" w:color="auto"/>
            <w:right w:val="none" w:sz="0" w:space="0" w:color="auto"/>
          </w:divBdr>
        </w:div>
        <w:div w:id="2118599830">
          <w:marLeft w:val="0"/>
          <w:marRight w:val="0"/>
          <w:marTop w:val="0"/>
          <w:marBottom w:val="0"/>
          <w:divBdr>
            <w:top w:val="none" w:sz="0" w:space="0" w:color="auto"/>
            <w:left w:val="none" w:sz="0" w:space="0" w:color="auto"/>
            <w:bottom w:val="none" w:sz="0" w:space="0" w:color="auto"/>
            <w:right w:val="none" w:sz="0" w:space="0" w:color="auto"/>
          </w:divBdr>
          <w:divsChild>
            <w:div w:id="1430127589">
              <w:marLeft w:val="-75"/>
              <w:marRight w:val="0"/>
              <w:marTop w:val="30"/>
              <w:marBottom w:val="30"/>
              <w:divBdr>
                <w:top w:val="none" w:sz="0" w:space="0" w:color="auto"/>
                <w:left w:val="none" w:sz="0" w:space="0" w:color="auto"/>
                <w:bottom w:val="none" w:sz="0" w:space="0" w:color="auto"/>
                <w:right w:val="none" w:sz="0" w:space="0" w:color="auto"/>
              </w:divBdr>
              <w:divsChild>
                <w:div w:id="34621888">
                  <w:marLeft w:val="0"/>
                  <w:marRight w:val="0"/>
                  <w:marTop w:val="0"/>
                  <w:marBottom w:val="0"/>
                  <w:divBdr>
                    <w:top w:val="none" w:sz="0" w:space="0" w:color="auto"/>
                    <w:left w:val="none" w:sz="0" w:space="0" w:color="auto"/>
                    <w:bottom w:val="none" w:sz="0" w:space="0" w:color="auto"/>
                    <w:right w:val="none" w:sz="0" w:space="0" w:color="auto"/>
                  </w:divBdr>
                  <w:divsChild>
                    <w:div w:id="1290237460">
                      <w:marLeft w:val="0"/>
                      <w:marRight w:val="0"/>
                      <w:marTop w:val="0"/>
                      <w:marBottom w:val="0"/>
                      <w:divBdr>
                        <w:top w:val="none" w:sz="0" w:space="0" w:color="auto"/>
                        <w:left w:val="none" w:sz="0" w:space="0" w:color="auto"/>
                        <w:bottom w:val="none" w:sz="0" w:space="0" w:color="auto"/>
                        <w:right w:val="none" w:sz="0" w:space="0" w:color="auto"/>
                      </w:divBdr>
                    </w:div>
                  </w:divsChild>
                </w:div>
                <w:div w:id="211812940">
                  <w:marLeft w:val="0"/>
                  <w:marRight w:val="0"/>
                  <w:marTop w:val="0"/>
                  <w:marBottom w:val="0"/>
                  <w:divBdr>
                    <w:top w:val="none" w:sz="0" w:space="0" w:color="auto"/>
                    <w:left w:val="none" w:sz="0" w:space="0" w:color="auto"/>
                    <w:bottom w:val="none" w:sz="0" w:space="0" w:color="auto"/>
                    <w:right w:val="none" w:sz="0" w:space="0" w:color="auto"/>
                  </w:divBdr>
                  <w:divsChild>
                    <w:div w:id="1801146043">
                      <w:marLeft w:val="0"/>
                      <w:marRight w:val="0"/>
                      <w:marTop w:val="0"/>
                      <w:marBottom w:val="0"/>
                      <w:divBdr>
                        <w:top w:val="none" w:sz="0" w:space="0" w:color="auto"/>
                        <w:left w:val="none" w:sz="0" w:space="0" w:color="auto"/>
                        <w:bottom w:val="none" w:sz="0" w:space="0" w:color="auto"/>
                        <w:right w:val="none" w:sz="0" w:space="0" w:color="auto"/>
                      </w:divBdr>
                    </w:div>
                  </w:divsChild>
                </w:div>
                <w:div w:id="296765752">
                  <w:marLeft w:val="0"/>
                  <w:marRight w:val="0"/>
                  <w:marTop w:val="0"/>
                  <w:marBottom w:val="0"/>
                  <w:divBdr>
                    <w:top w:val="none" w:sz="0" w:space="0" w:color="auto"/>
                    <w:left w:val="none" w:sz="0" w:space="0" w:color="auto"/>
                    <w:bottom w:val="none" w:sz="0" w:space="0" w:color="auto"/>
                    <w:right w:val="none" w:sz="0" w:space="0" w:color="auto"/>
                  </w:divBdr>
                  <w:divsChild>
                    <w:div w:id="892886728">
                      <w:marLeft w:val="0"/>
                      <w:marRight w:val="0"/>
                      <w:marTop w:val="0"/>
                      <w:marBottom w:val="0"/>
                      <w:divBdr>
                        <w:top w:val="none" w:sz="0" w:space="0" w:color="auto"/>
                        <w:left w:val="none" w:sz="0" w:space="0" w:color="auto"/>
                        <w:bottom w:val="none" w:sz="0" w:space="0" w:color="auto"/>
                        <w:right w:val="none" w:sz="0" w:space="0" w:color="auto"/>
                      </w:divBdr>
                    </w:div>
                    <w:div w:id="1118404150">
                      <w:marLeft w:val="0"/>
                      <w:marRight w:val="0"/>
                      <w:marTop w:val="0"/>
                      <w:marBottom w:val="0"/>
                      <w:divBdr>
                        <w:top w:val="none" w:sz="0" w:space="0" w:color="auto"/>
                        <w:left w:val="none" w:sz="0" w:space="0" w:color="auto"/>
                        <w:bottom w:val="none" w:sz="0" w:space="0" w:color="auto"/>
                        <w:right w:val="none" w:sz="0" w:space="0" w:color="auto"/>
                      </w:divBdr>
                    </w:div>
                  </w:divsChild>
                </w:div>
                <w:div w:id="380591060">
                  <w:marLeft w:val="0"/>
                  <w:marRight w:val="0"/>
                  <w:marTop w:val="0"/>
                  <w:marBottom w:val="0"/>
                  <w:divBdr>
                    <w:top w:val="none" w:sz="0" w:space="0" w:color="auto"/>
                    <w:left w:val="none" w:sz="0" w:space="0" w:color="auto"/>
                    <w:bottom w:val="none" w:sz="0" w:space="0" w:color="auto"/>
                    <w:right w:val="none" w:sz="0" w:space="0" w:color="auto"/>
                  </w:divBdr>
                  <w:divsChild>
                    <w:div w:id="653334056">
                      <w:marLeft w:val="0"/>
                      <w:marRight w:val="0"/>
                      <w:marTop w:val="0"/>
                      <w:marBottom w:val="0"/>
                      <w:divBdr>
                        <w:top w:val="none" w:sz="0" w:space="0" w:color="auto"/>
                        <w:left w:val="none" w:sz="0" w:space="0" w:color="auto"/>
                        <w:bottom w:val="none" w:sz="0" w:space="0" w:color="auto"/>
                        <w:right w:val="none" w:sz="0" w:space="0" w:color="auto"/>
                      </w:divBdr>
                    </w:div>
                  </w:divsChild>
                </w:div>
                <w:div w:id="411897803">
                  <w:marLeft w:val="0"/>
                  <w:marRight w:val="0"/>
                  <w:marTop w:val="0"/>
                  <w:marBottom w:val="0"/>
                  <w:divBdr>
                    <w:top w:val="none" w:sz="0" w:space="0" w:color="auto"/>
                    <w:left w:val="none" w:sz="0" w:space="0" w:color="auto"/>
                    <w:bottom w:val="none" w:sz="0" w:space="0" w:color="auto"/>
                    <w:right w:val="none" w:sz="0" w:space="0" w:color="auto"/>
                  </w:divBdr>
                  <w:divsChild>
                    <w:div w:id="24409267">
                      <w:marLeft w:val="0"/>
                      <w:marRight w:val="0"/>
                      <w:marTop w:val="0"/>
                      <w:marBottom w:val="0"/>
                      <w:divBdr>
                        <w:top w:val="none" w:sz="0" w:space="0" w:color="auto"/>
                        <w:left w:val="none" w:sz="0" w:space="0" w:color="auto"/>
                        <w:bottom w:val="none" w:sz="0" w:space="0" w:color="auto"/>
                        <w:right w:val="none" w:sz="0" w:space="0" w:color="auto"/>
                      </w:divBdr>
                    </w:div>
                  </w:divsChild>
                </w:div>
                <w:div w:id="437139149">
                  <w:marLeft w:val="0"/>
                  <w:marRight w:val="0"/>
                  <w:marTop w:val="0"/>
                  <w:marBottom w:val="0"/>
                  <w:divBdr>
                    <w:top w:val="none" w:sz="0" w:space="0" w:color="auto"/>
                    <w:left w:val="none" w:sz="0" w:space="0" w:color="auto"/>
                    <w:bottom w:val="none" w:sz="0" w:space="0" w:color="auto"/>
                    <w:right w:val="none" w:sz="0" w:space="0" w:color="auto"/>
                  </w:divBdr>
                  <w:divsChild>
                    <w:div w:id="840269240">
                      <w:marLeft w:val="0"/>
                      <w:marRight w:val="0"/>
                      <w:marTop w:val="0"/>
                      <w:marBottom w:val="0"/>
                      <w:divBdr>
                        <w:top w:val="none" w:sz="0" w:space="0" w:color="auto"/>
                        <w:left w:val="none" w:sz="0" w:space="0" w:color="auto"/>
                        <w:bottom w:val="none" w:sz="0" w:space="0" w:color="auto"/>
                        <w:right w:val="none" w:sz="0" w:space="0" w:color="auto"/>
                      </w:divBdr>
                    </w:div>
                  </w:divsChild>
                </w:div>
                <w:div w:id="587345311">
                  <w:marLeft w:val="0"/>
                  <w:marRight w:val="0"/>
                  <w:marTop w:val="0"/>
                  <w:marBottom w:val="0"/>
                  <w:divBdr>
                    <w:top w:val="none" w:sz="0" w:space="0" w:color="auto"/>
                    <w:left w:val="none" w:sz="0" w:space="0" w:color="auto"/>
                    <w:bottom w:val="none" w:sz="0" w:space="0" w:color="auto"/>
                    <w:right w:val="none" w:sz="0" w:space="0" w:color="auto"/>
                  </w:divBdr>
                  <w:divsChild>
                    <w:div w:id="1506478762">
                      <w:marLeft w:val="0"/>
                      <w:marRight w:val="0"/>
                      <w:marTop w:val="0"/>
                      <w:marBottom w:val="0"/>
                      <w:divBdr>
                        <w:top w:val="none" w:sz="0" w:space="0" w:color="auto"/>
                        <w:left w:val="none" w:sz="0" w:space="0" w:color="auto"/>
                        <w:bottom w:val="none" w:sz="0" w:space="0" w:color="auto"/>
                        <w:right w:val="none" w:sz="0" w:space="0" w:color="auto"/>
                      </w:divBdr>
                    </w:div>
                  </w:divsChild>
                </w:div>
                <w:div w:id="598562709">
                  <w:marLeft w:val="0"/>
                  <w:marRight w:val="0"/>
                  <w:marTop w:val="0"/>
                  <w:marBottom w:val="0"/>
                  <w:divBdr>
                    <w:top w:val="none" w:sz="0" w:space="0" w:color="auto"/>
                    <w:left w:val="none" w:sz="0" w:space="0" w:color="auto"/>
                    <w:bottom w:val="none" w:sz="0" w:space="0" w:color="auto"/>
                    <w:right w:val="none" w:sz="0" w:space="0" w:color="auto"/>
                  </w:divBdr>
                  <w:divsChild>
                    <w:div w:id="606426589">
                      <w:marLeft w:val="0"/>
                      <w:marRight w:val="0"/>
                      <w:marTop w:val="0"/>
                      <w:marBottom w:val="0"/>
                      <w:divBdr>
                        <w:top w:val="none" w:sz="0" w:space="0" w:color="auto"/>
                        <w:left w:val="none" w:sz="0" w:space="0" w:color="auto"/>
                        <w:bottom w:val="none" w:sz="0" w:space="0" w:color="auto"/>
                        <w:right w:val="none" w:sz="0" w:space="0" w:color="auto"/>
                      </w:divBdr>
                    </w:div>
                  </w:divsChild>
                </w:div>
                <w:div w:id="638848730">
                  <w:marLeft w:val="0"/>
                  <w:marRight w:val="0"/>
                  <w:marTop w:val="0"/>
                  <w:marBottom w:val="0"/>
                  <w:divBdr>
                    <w:top w:val="none" w:sz="0" w:space="0" w:color="auto"/>
                    <w:left w:val="none" w:sz="0" w:space="0" w:color="auto"/>
                    <w:bottom w:val="none" w:sz="0" w:space="0" w:color="auto"/>
                    <w:right w:val="none" w:sz="0" w:space="0" w:color="auto"/>
                  </w:divBdr>
                  <w:divsChild>
                    <w:div w:id="509569452">
                      <w:marLeft w:val="0"/>
                      <w:marRight w:val="0"/>
                      <w:marTop w:val="0"/>
                      <w:marBottom w:val="0"/>
                      <w:divBdr>
                        <w:top w:val="none" w:sz="0" w:space="0" w:color="auto"/>
                        <w:left w:val="none" w:sz="0" w:space="0" w:color="auto"/>
                        <w:bottom w:val="none" w:sz="0" w:space="0" w:color="auto"/>
                        <w:right w:val="none" w:sz="0" w:space="0" w:color="auto"/>
                      </w:divBdr>
                    </w:div>
                  </w:divsChild>
                </w:div>
                <w:div w:id="679085342">
                  <w:marLeft w:val="0"/>
                  <w:marRight w:val="0"/>
                  <w:marTop w:val="0"/>
                  <w:marBottom w:val="0"/>
                  <w:divBdr>
                    <w:top w:val="none" w:sz="0" w:space="0" w:color="auto"/>
                    <w:left w:val="none" w:sz="0" w:space="0" w:color="auto"/>
                    <w:bottom w:val="none" w:sz="0" w:space="0" w:color="auto"/>
                    <w:right w:val="none" w:sz="0" w:space="0" w:color="auto"/>
                  </w:divBdr>
                  <w:divsChild>
                    <w:div w:id="1325165423">
                      <w:marLeft w:val="0"/>
                      <w:marRight w:val="0"/>
                      <w:marTop w:val="0"/>
                      <w:marBottom w:val="0"/>
                      <w:divBdr>
                        <w:top w:val="none" w:sz="0" w:space="0" w:color="auto"/>
                        <w:left w:val="none" w:sz="0" w:space="0" w:color="auto"/>
                        <w:bottom w:val="none" w:sz="0" w:space="0" w:color="auto"/>
                        <w:right w:val="none" w:sz="0" w:space="0" w:color="auto"/>
                      </w:divBdr>
                    </w:div>
                  </w:divsChild>
                </w:div>
                <w:div w:id="900673196">
                  <w:marLeft w:val="0"/>
                  <w:marRight w:val="0"/>
                  <w:marTop w:val="0"/>
                  <w:marBottom w:val="0"/>
                  <w:divBdr>
                    <w:top w:val="none" w:sz="0" w:space="0" w:color="auto"/>
                    <w:left w:val="none" w:sz="0" w:space="0" w:color="auto"/>
                    <w:bottom w:val="none" w:sz="0" w:space="0" w:color="auto"/>
                    <w:right w:val="none" w:sz="0" w:space="0" w:color="auto"/>
                  </w:divBdr>
                  <w:divsChild>
                    <w:div w:id="761343971">
                      <w:marLeft w:val="0"/>
                      <w:marRight w:val="0"/>
                      <w:marTop w:val="0"/>
                      <w:marBottom w:val="0"/>
                      <w:divBdr>
                        <w:top w:val="none" w:sz="0" w:space="0" w:color="auto"/>
                        <w:left w:val="none" w:sz="0" w:space="0" w:color="auto"/>
                        <w:bottom w:val="none" w:sz="0" w:space="0" w:color="auto"/>
                        <w:right w:val="none" w:sz="0" w:space="0" w:color="auto"/>
                      </w:divBdr>
                    </w:div>
                  </w:divsChild>
                </w:div>
                <w:div w:id="1004550038">
                  <w:marLeft w:val="0"/>
                  <w:marRight w:val="0"/>
                  <w:marTop w:val="0"/>
                  <w:marBottom w:val="0"/>
                  <w:divBdr>
                    <w:top w:val="none" w:sz="0" w:space="0" w:color="auto"/>
                    <w:left w:val="none" w:sz="0" w:space="0" w:color="auto"/>
                    <w:bottom w:val="none" w:sz="0" w:space="0" w:color="auto"/>
                    <w:right w:val="none" w:sz="0" w:space="0" w:color="auto"/>
                  </w:divBdr>
                  <w:divsChild>
                    <w:div w:id="62726631">
                      <w:marLeft w:val="0"/>
                      <w:marRight w:val="0"/>
                      <w:marTop w:val="0"/>
                      <w:marBottom w:val="0"/>
                      <w:divBdr>
                        <w:top w:val="none" w:sz="0" w:space="0" w:color="auto"/>
                        <w:left w:val="none" w:sz="0" w:space="0" w:color="auto"/>
                        <w:bottom w:val="none" w:sz="0" w:space="0" w:color="auto"/>
                        <w:right w:val="none" w:sz="0" w:space="0" w:color="auto"/>
                      </w:divBdr>
                    </w:div>
                    <w:div w:id="655302348">
                      <w:marLeft w:val="0"/>
                      <w:marRight w:val="0"/>
                      <w:marTop w:val="0"/>
                      <w:marBottom w:val="0"/>
                      <w:divBdr>
                        <w:top w:val="none" w:sz="0" w:space="0" w:color="auto"/>
                        <w:left w:val="none" w:sz="0" w:space="0" w:color="auto"/>
                        <w:bottom w:val="none" w:sz="0" w:space="0" w:color="auto"/>
                        <w:right w:val="none" w:sz="0" w:space="0" w:color="auto"/>
                      </w:divBdr>
                    </w:div>
                    <w:div w:id="835606989">
                      <w:marLeft w:val="0"/>
                      <w:marRight w:val="0"/>
                      <w:marTop w:val="0"/>
                      <w:marBottom w:val="0"/>
                      <w:divBdr>
                        <w:top w:val="none" w:sz="0" w:space="0" w:color="auto"/>
                        <w:left w:val="none" w:sz="0" w:space="0" w:color="auto"/>
                        <w:bottom w:val="none" w:sz="0" w:space="0" w:color="auto"/>
                        <w:right w:val="none" w:sz="0" w:space="0" w:color="auto"/>
                      </w:divBdr>
                    </w:div>
                    <w:div w:id="1518422750">
                      <w:marLeft w:val="0"/>
                      <w:marRight w:val="0"/>
                      <w:marTop w:val="0"/>
                      <w:marBottom w:val="0"/>
                      <w:divBdr>
                        <w:top w:val="none" w:sz="0" w:space="0" w:color="auto"/>
                        <w:left w:val="none" w:sz="0" w:space="0" w:color="auto"/>
                        <w:bottom w:val="none" w:sz="0" w:space="0" w:color="auto"/>
                        <w:right w:val="none" w:sz="0" w:space="0" w:color="auto"/>
                      </w:divBdr>
                    </w:div>
                  </w:divsChild>
                </w:div>
                <w:div w:id="1098869052">
                  <w:marLeft w:val="0"/>
                  <w:marRight w:val="0"/>
                  <w:marTop w:val="0"/>
                  <w:marBottom w:val="0"/>
                  <w:divBdr>
                    <w:top w:val="none" w:sz="0" w:space="0" w:color="auto"/>
                    <w:left w:val="none" w:sz="0" w:space="0" w:color="auto"/>
                    <w:bottom w:val="none" w:sz="0" w:space="0" w:color="auto"/>
                    <w:right w:val="none" w:sz="0" w:space="0" w:color="auto"/>
                  </w:divBdr>
                  <w:divsChild>
                    <w:div w:id="1682006762">
                      <w:marLeft w:val="0"/>
                      <w:marRight w:val="0"/>
                      <w:marTop w:val="0"/>
                      <w:marBottom w:val="0"/>
                      <w:divBdr>
                        <w:top w:val="none" w:sz="0" w:space="0" w:color="auto"/>
                        <w:left w:val="none" w:sz="0" w:space="0" w:color="auto"/>
                        <w:bottom w:val="none" w:sz="0" w:space="0" w:color="auto"/>
                        <w:right w:val="none" w:sz="0" w:space="0" w:color="auto"/>
                      </w:divBdr>
                    </w:div>
                  </w:divsChild>
                </w:div>
                <w:div w:id="1225333704">
                  <w:marLeft w:val="0"/>
                  <w:marRight w:val="0"/>
                  <w:marTop w:val="0"/>
                  <w:marBottom w:val="0"/>
                  <w:divBdr>
                    <w:top w:val="none" w:sz="0" w:space="0" w:color="auto"/>
                    <w:left w:val="none" w:sz="0" w:space="0" w:color="auto"/>
                    <w:bottom w:val="none" w:sz="0" w:space="0" w:color="auto"/>
                    <w:right w:val="none" w:sz="0" w:space="0" w:color="auto"/>
                  </w:divBdr>
                  <w:divsChild>
                    <w:div w:id="1431245230">
                      <w:marLeft w:val="0"/>
                      <w:marRight w:val="0"/>
                      <w:marTop w:val="0"/>
                      <w:marBottom w:val="0"/>
                      <w:divBdr>
                        <w:top w:val="none" w:sz="0" w:space="0" w:color="auto"/>
                        <w:left w:val="none" w:sz="0" w:space="0" w:color="auto"/>
                        <w:bottom w:val="none" w:sz="0" w:space="0" w:color="auto"/>
                        <w:right w:val="none" w:sz="0" w:space="0" w:color="auto"/>
                      </w:divBdr>
                    </w:div>
                  </w:divsChild>
                </w:div>
                <w:div w:id="1253707101">
                  <w:marLeft w:val="0"/>
                  <w:marRight w:val="0"/>
                  <w:marTop w:val="0"/>
                  <w:marBottom w:val="0"/>
                  <w:divBdr>
                    <w:top w:val="none" w:sz="0" w:space="0" w:color="auto"/>
                    <w:left w:val="none" w:sz="0" w:space="0" w:color="auto"/>
                    <w:bottom w:val="none" w:sz="0" w:space="0" w:color="auto"/>
                    <w:right w:val="none" w:sz="0" w:space="0" w:color="auto"/>
                  </w:divBdr>
                  <w:divsChild>
                    <w:div w:id="33234264">
                      <w:marLeft w:val="0"/>
                      <w:marRight w:val="0"/>
                      <w:marTop w:val="0"/>
                      <w:marBottom w:val="0"/>
                      <w:divBdr>
                        <w:top w:val="none" w:sz="0" w:space="0" w:color="auto"/>
                        <w:left w:val="none" w:sz="0" w:space="0" w:color="auto"/>
                        <w:bottom w:val="none" w:sz="0" w:space="0" w:color="auto"/>
                        <w:right w:val="none" w:sz="0" w:space="0" w:color="auto"/>
                      </w:divBdr>
                    </w:div>
                    <w:div w:id="1101530031">
                      <w:marLeft w:val="0"/>
                      <w:marRight w:val="0"/>
                      <w:marTop w:val="0"/>
                      <w:marBottom w:val="0"/>
                      <w:divBdr>
                        <w:top w:val="none" w:sz="0" w:space="0" w:color="auto"/>
                        <w:left w:val="none" w:sz="0" w:space="0" w:color="auto"/>
                        <w:bottom w:val="none" w:sz="0" w:space="0" w:color="auto"/>
                        <w:right w:val="none" w:sz="0" w:space="0" w:color="auto"/>
                      </w:divBdr>
                      <w:divsChild>
                        <w:div w:id="2108772986">
                          <w:marLeft w:val="0"/>
                          <w:marRight w:val="0"/>
                          <w:marTop w:val="0"/>
                          <w:marBottom w:val="0"/>
                          <w:divBdr>
                            <w:top w:val="none" w:sz="0" w:space="0" w:color="auto"/>
                            <w:left w:val="none" w:sz="0" w:space="0" w:color="auto"/>
                            <w:bottom w:val="none" w:sz="0" w:space="0" w:color="auto"/>
                            <w:right w:val="none" w:sz="0" w:space="0" w:color="auto"/>
                          </w:divBdr>
                          <w:divsChild>
                            <w:div w:id="1285624369">
                              <w:marLeft w:val="0"/>
                              <w:marRight w:val="0"/>
                              <w:marTop w:val="0"/>
                              <w:marBottom w:val="0"/>
                              <w:divBdr>
                                <w:top w:val="single" w:sz="6" w:space="0" w:color="C8CACC"/>
                                <w:left w:val="single" w:sz="6" w:space="0" w:color="C8CACC"/>
                                <w:bottom w:val="none" w:sz="0" w:space="0" w:color="auto"/>
                                <w:right w:val="single" w:sz="6" w:space="0" w:color="C8CACC"/>
                              </w:divBdr>
                            </w:div>
                          </w:divsChild>
                        </w:div>
                      </w:divsChild>
                    </w:div>
                    <w:div w:id="1228146318">
                      <w:marLeft w:val="0"/>
                      <w:marRight w:val="0"/>
                      <w:marTop w:val="0"/>
                      <w:marBottom w:val="0"/>
                      <w:divBdr>
                        <w:top w:val="none" w:sz="0" w:space="0" w:color="auto"/>
                        <w:left w:val="none" w:sz="0" w:space="0" w:color="auto"/>
                        <w:bottom w:val="none" w:sz="0" w:space="0" w:color="auto"/>
                        <w:right w:val="none" w:sz="0" w:space="0" w:color="auto"/>
                      </w:divBdr>
                    </w:div>
                    <w:div w:id="2058124352">
                      <w:marLeft w:val="0"/>
                      <w:marRight w:val="0"/>
                      <w:marTop w:val="0"/>
                      <w:marBottom w:val="0"/>
                      <w:divBdr>
                        <w:top w:val="none" w:sz="0" w:space="0" w:color="auto"/>
                        <w:left w:val="none" w:sz="0" w:space="0" w:color="auto"/>
                        <w:bottom w:val="none" w:sz="0" w:space="0" w:color="auto"/>
                        <w:right w:val="none" w:sz="0" w:space="0" w:color="auto"/>
                      </w:divBdr>
                    </w:div>
                  </w:divsChild>
                </w:div>
                <w:div w:id="1271620311">
                  <w:marLeft w:val="0"/>
                  <w:marRight w:val="0"/>
                  <w:marTop w:val="0"/>
                  <w:marBottom w:val="0"/>
                  <w:divBdr>
                    <w:top w:val="none" w:sz="0" w:space="0" w:color="auto"/>
                    <w:left w:val="none" w:sz="0" w:space="0" w:color="auto"/>
                    <w:bottom w:val="none" w:sz="0" w:space="0" w:color="auto"/>
                    <w:right w:val="none" w:sz="0" w:space="0" w:color="auto"/>
                  </w:divBdr>
                  <w:divsChild>
                    <w:div w:id="182132205">
                      <w:marLeft w:val="0"/>
                      <w:marRight w:val="0"/>
                      <w:marTop w:val="0"/>
                      <w:marBottom w:val="0"/>
                      <w:divBdr>
                        <w:top w:val="none" w:sz="0" w:space="0" w:color="auto"/>
                        <w:left w:val="none" w:sz="0" w:space="0" w:color="auto"/>
                        <w:bottom w:val="none" w:sz="0" w:space="0" w:color="auto"/>
                        <w:right w:val="none" w:sz="0" w:space="0" w:color="auto"/>
                      </w:divBdr>
                    </w:div>
                    <w:div w:id="566494848">
                      <w:marLeft w:val="0"/>
                      <w:marRight w:val="0"/>
                      <w:marTop w:val="0"/>
                      <w:marBottom w:val="0"/>
                      <w:divBdr>
                        <w:top w:val="none" w:sz="0" w:space="0" w:color="auto"/>
                        <w:left w:val="none" w:sz="0" w:space="0" w:color="auto"/>
                        <w:bottom w:val="none" w:sz="0" w:space="0" w:color="auto"/>
                        <w:right w:val="none" w:sz="0" w:space="0" w:color="auto"/>
                      </w:divBdr>
                    </w:div>
                    <w:div w:id="1653867585">
                      <w:marLeft w:val="0"/>
                      <w:marRight w:val="0"/>
                      <w:marTop w:val="0"/>
                      <w:marBottom w:val="0"/>
                      <w:divBdr>
                        <w:top w:val="none" w:sz="0" w:space="0" w:color="auto"/>
                        <w:left w:val="none" w:sz="0" w:space="0" w:color="auto"/>
                        <w:bottom w:val="none" w:sz="0" w:space="0" w:color="auto"/>
                        <w:right w:val="none" w:sz="0" w:space="0" w:color="auto"/>
                      </w:divBdr>
                    </w:div>
                  </w:divsChild>
                </w:div>
                <w:div w:id="1332028710">
                  <w:marLeft w:val="0"/>
                  <w:marRight w:val="0"/>
                  <w:marTop w:val="0"/>
                  <w:marBottom w:val="0"/>
                  <w:divBdr>
                    <w:top w:val="none" w:sz="0" w:space="0" w:color="auto"/>
                    <w:left w:val="none" w:sz="0" w:space="0" w:color="auto"/>
                    <w:bottom w:val="none" w:sz="0" w:space="0" w:color="auto"/>
                    <w:right w:val="none" w:sz="0" w:space="0" w:color="auto"/>
                  </w:divBdr>
                  <w:divsChild>
                    <w:div w:id="2036073074">
                      <w:marLeft w:val="0"/>
                      <w:marRight w:val="0"/>
                      <w:marTop w:val="0"/>
                      <w:marBottom w:val="0"/>
                      <w:divBdr>
                        <w:top w:val="none" w:sz="0" w:space="0" w:color="auto"/>
                        <w:left w:val="none" w:sz="0" w:space="0" w:color="auto"/>
                        <w:bottom w:val="none" w:sz="0" w:space="0" w:color="auto"/>
                        <w:right w:val="none" w:sz="0" w:space="0" w:color="auto"/>
                      </w:divBdr>
                    </w:div>
                  </w:divsChild>
                </w:div>
                <w:div w:id="1379889009">
                  <w:marLeft w:val="0"/>
                  <w:marRight w:val="0"/>
                  <w:marTop w:val="0"/>
                  <w:marBottom w:val="0"/>
                  <w:divBdr>
                    <w:top w:val="none" w:sz="0" w:space="0" w:color="auto"/>
                    <w:left w:val="none" w:sz="0" w:space="0" w:color="auto"/>
                    <w:bottom w:val="none" w:sz="0" w:space="0" w:color="auto"/>
                    <w:right w:val="none" w:sz="0" w:space="0" w:color="auto"/>
                  </w:divBdr>
                  <w:divsChild>
                    <w:div w:id="1176460507">
                      <w:marLeft w:val="0"/>
                      <w:marRight w:val="0"/>
                      <w:marTop w:val="0"/>
                      <w:marBottom w:val="0"/>
                      <w:divBdr>
                        <w:top w:val="none" w:sz="0" w:space="0" w:color="auto"/>
                        <w:left w:val="none" w:sz="0" w:space="0" w:color="auto"/>
                        <w:bottom w:val="none" w:sz="0" w:space="0" w:color="auto"/>
                        <w:right w:val="none" w:sz="0" w:space="0" w:color="auto"/>
                      </w:divBdr>
                    </w:div>
                  </w:divsChild>
                </w:div>
                <w:div w:id="1645042366">
                  <w:marLeft w:val="0"/>
                  <w:marRight w:val="0"/>
                  <w:marTop w:val="0"/>
                  <w:marBottom w:val="0"/>
                  <w:divBdr>
                    <w:top w:val="none" w:sz="0" w:space="0" w:color="auto"/>
                    <w:left w:val="none" w:sz="0" w:space="0" w:color="auto"/>
                    <w:bottom w:val="none" w:sz="0" w:space="0" w:color="auto"/>
                    <w:right w:val="none" w:sz="0" w:space="0" w:color="auto"/>
                  </w:divBdr>
                  <w:divsChild>
                    <w:div w:id="1684818104">
                      <w:marLeft w:val="0"/>
                      <w:marRight w:val="0"/>
                      <w:marTop w:val="0"/>
                      <w:marBottom w:val="0"/>
                      <w:divBdr>
                        <w:top w:val="none" w:sz="0" w:space="0" w:color="auto"/>
                        <w:left w:val="none" w:sz="0" w:space="0" w:color="auto"/>
                        <w:bottom w:val="none" w:sz="0" w:space="0" w:color="auto"/>
                        <w:right w:val="none" w:sz="0" w:space="0" w:color="auto"/>
                      </w:divBdr>
                    </w:div>
                  </w:divsChild>
                </w:div>
                <w:div w:id="1662663471">
                  <w:marLeft w:val="0"/>
                  <w:marRight w:val="0"/>
                  <w:marTop w:val="0"/>
                  <w:marBottom w:val="0"/>
                  <w:divBdr>
                    <w:top w:val="none" w:sz="0" w:space="0" w:color="auto"/>
                    <w:left w:val="none" w:sz="0" w:space="0" w:color="auto"/>
                    <w:bottom w:val="none" w:sz="0" w:space="0" w:color="auto"/>
                    <w:right w:val="none" w:sz="0" w:space="0" w:color="auto"/>
                  </w:divBdr>
                  <w:divsChild>
                    <w:div w:id="59209949">
                      <w:marLeft w:val="0"/>
                      <w:marRight w:val="0"/>
                      <w:marTop w:val="0"/>
                      <w:marBottom w:val="0"/>
                      <w:divBdr>
                        <w:top w:val="none" w:sz="0" w:space="0" w:color="auto"/>
                        <w:left w:val="none" w:sz="0" w:space="0" w:color="auto"/>
                        <w:bottom w:val="none" w:sz="0" w:space="0" w:color="auto"/>
                        <w:right w:val="none" w:sz="0" w:space="0" w:color="auto"/>
                      </w:divBdr>
                    </w:div>
                    <w:div w:id="162862041">
                      <w:marLeft w:val="0"/>
                      <w:marRight w:val="0"/>
                      <w:marTop w:val="0"/>
                      <w:marBottom w:val="0"/>
                      <w:divBdr>
                        <w:top w:val="none" w:sz="0" w:space="0" w:color="auto"/>
                        <w:left w:val="none" w:sz="0" w:space="0" w:color="auto"/>
                        <w:bottom w:val="none" w:sz="0" w:space="0" w:color="auto"/>
                        <w:right w:val="none" w:sz="0" w:space="0" w:color="auto"/>
                      </w:divBdr>
                    </w:div>
                  </w:divsChild>
                </w:div>
                <w:div w:id="1755666614">
                  <w:marLeft w:val="0"/>
                  <w:marRight w:val="0"/>
                  <w:marTop w:val="0"/>
                  <w:marBottom w:val="0"/>
                  <w:divBdr>
                    <w:top w:val="none" w:sz="0" w:space="0" w:color="auto"/>
                    <w:left w:val="none" w:sz="0" w:space="0" w:color="auto"/>
                    <w:bottom w:val="none" w:sz="0" w:space="0" w:color="auto"/>
                    <w:right w:val="none" w:sz="0" w:space="0" w:color="auto"/>
                  </w:divBdr>
                  <w:divsChild>
                    <w:div w:id="2088765823">
                      <w:marLeft w:val="0"/>
                      <w:marRight w:val="0"/>
                      <w:marTop w:val="0"/>
                      <w:marBottom w:val="0"/>
                      <w:divBdr>
                        <w:top w:val="none" w:sz="0" w:space="0" w:color="auto"/>
                        <w:left w:val="none" w:sz="0" w:space="0" w:color="auto"/>
                        <w:bottom w:val="none" w:sz="0" w:space="0" w:color="auto"/>
                        <w:right w:val="none" w:sz="0" w:space="0" w:color="auto"/>
                      </w:divBdr>
                    </w:div>
                  </w:divsChild>
                </w:div>
                <w:div w:id="1934317885">
                  <w:marLeft w:val="0"/>
                  <w:marRight w:val="0"/>
                  <w:marTop w:val="0"/>
                  <w:marBottom w:val="0"/>
                  <w:divBdr>
                    <w:top w:val="none" w:sz="0" w:space="0" w:color="auto"/>
                    <w:left w:val="none" w:sz="0" w:space="0" w:color="auto"/>
                    <w:bottom w:val="none" w:sz="0" w:space="0" w:color="auto"/>
                    <w:right w:val="none" w:sz="0" w:space="0" w:color="auto"/>
                  </w:divBdr>
                  <w:divsChild>
                    <w:div w:id="2136285990">
                      <w:marLeft w:val="0"/>
                      <w:marRight w:val="0"/>
                      <w:marTop w:val="0"/>
                      <w:marBottom w:val="0"/>
                      <w:divBdr>
                        <w:top w:val="none" w:sz="0" w:space="0" w:color="auto"/>
                        <w:left w:val="none" w:sz="0" w:space="0" w:color="auto"/>
                        <w:bottom w:val="none" w:sz="0" w:space="0" w:color="auto"/>
                        <w:right w:val="none" w:sz="0" w:space="0" w:color="auto"/>
                      </w:divBdr>
                    </w:div>
                  </w:divsChild>
                </w:div>
                <w:div w:id="2084988492">
                  <w:marLeft w:val="0"/>
                  <w:marRight w:val="0"/>
                  <w:marTop w:val="0"/>
                  <w:marBottom w:val="0"/>
                  <w:divBdr>
                    <w:top w:val="none" w:sz="0" w:space="0" w:color="auto"/>
                    <w:left w:val="none" w:sz="0" w:space="0" w:color="auto"/>
                    <w:bottom w:val="none" w:sz="0" w:space="0" w:color="auto"/>
                    <w:right w:val="none" w:sz="0" w:space="0" w:color="auto"/>
                  </w:divBdr>
                  <w:divsChild>
                    <w:div w:id="287855962">
                      <w:marLeft w:val="0"/>
                      <w:marRight w:val="0"/>
                      <w:marTop w:val="0"/>
                      <w:marBottom w:val="0"/>
                      <w:divBdr>
                        <w:top w:val="none" w:sz="0" w:space="0" w:color="auto"/>
                        <w:left w:val="none" w:sz="0" w:space="0" w:color="auto"/>
                        <w:bottom w:val="none" w:sz="0" w:space="0" w:color="auto"/>
                        <w:right w:val="none" w:sz="0" w:space="0" w:color="auto"/>
                      </w:divBdr>
                    </w:div>
                  </w:divsChild>
                </w:div>
                <w:div w:id="2115401791">
                  <w:marLeft w:val="0"/>
                  <w:marRight w:val="0"/>
                  <w:marTop w:val="0"/>
                  <w:marBottom w:val="0"/>
                  <w:divBdr>
                    <w:top w:val="none" w:sz="0" w:space="0" w:color="auto"/>
                    <w:left w:val="none" w:sz="0" w:space="0" w:color="auto"/>
                    <w:bottom w:val="none" w:sz="0" w:space="0" w:color="auto"/>
                    <w:right w:val="none" w:sz="0" w:space="0" w:color="auto"/>
                  </w:divBdr>
                  <w:divsChild>
                    <w:div w:id="414938901">
                      <w:marLeft w:val="0"/>
                      <w:marRight w:val="0"/>
                      <w:marTop w:val="0"/>
                      <w:marBottom w:val="0"/>
                      <w:divBdr>
                        <w:top w:val="none" w:sz="0" w:space="0" w:color="auto"/>
                        <w:left w:val="none" w:sz="0" w:space="0" w:color="auto"/>
                        <w:bottom w:val="none" w:sz="0" w:space="0" w:color="auto"/>
                        <w:right w:val="none" w:sz="0" w:space="0" w:color="auto"/>
                      </w:divBdr>
                    </w:div>
                    <w:div w:id="771975006">
                      <w:marLeft w:val="0"/>
                      <w:marRight w:val="0"/>
                      <w:marTop w:val="0"/>
                      <w:marBottom w:val="0"/>
                      <w:divBdr>
                        <w:top w:val="none" w:sz="0" w:space="0" w:color="auto"/>
                        <w:left w:val="none" w:sz="0" w:space="0" w:color="auto"/>
                        <w:bottom w:val="none" w:sz="0" w:space="0" w:color="auto"/>
                        <w:right w:val="none" w:sz="0" w:space="0" w:color="auto"/>
                      </w:divBdr>
                    </w:div>
                    <w:div w:id="908348162">
                      <w:marLeft w:val="0"/>
                      <w:marRight w:val="0"/>
                      <w:marTop w:val="0"/>
                      <w:marBottom w:val="0"/>
                      <w:divBdr>
                        <w:top w:val="none" w:sz="0" w:space="0" w:color="auto"/>
                        <w:left w:val="none" w:sz="0" w:space="0" w:color="auto"/>
                        <w:bottom w:val="none" w:sz="0" w:space="0" w:color="auto"/>
                        <w:right w:val="none" w:sz="0" w:space="0" w:color="auto"/>
                      </w:divBdr>
                    </w:div>
                    <w:div w:id="1445885202">
                      <w:marLeft w:val="0"/>
                      <w:marRight w:val="0"/>
                      <w:marTop w:val="0"/>
                      <w:marBottom w:val="0"/>
                      <w:divBdr>
                        <w:top w:val="none" w:sz="0" w:space="0" w:color="auto"/>
                        <w:left w:val="none" w:sz="0" w:space="0" w:color="auto"/>
                        <w:bottom w:val="none" w:sz="0" w:space="0" w:color="auto"/>
                        <w:right w:val="none" w:sz="0" w:space="0" w:color="auto"/>
                      </w:divBdr>
                    </w:div>
                    <w:div w:id="1781949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3059635">
      <w:bodyDiv w:val="1"/>
      <w:marLeft w:val="0"/>
      <w:marRight w:val="0"/>
      <w:marTop w:val="0"/>
      <w:marBottom w:val="0"/>
      <w:divBdr>
        <w:top w:val="none" w:sz="0" w:space="0" w:color="auto"/>
        <w:left w:val="none" w:sz="0" w:space="0" w:color="auto"/>
        <w:bottom w:val="none" w:sz="0" w:space="0" w:color="auto"/>
        <w:right w:val="none" w:sz="0" w:space="0" w:color="auto"/>
      </w:divBdr>
    </w:div>
    <w:div w:id="495733045">
      <w:bodyDiv w:val="1"/>
      <w:marLeft w:val="0"/>
      <w:marRight w:val="0"/>
      <w:marTop w:val="0"/>
      <w:marBottom w:val="0"/>
      <w:divBdr>
        <w:top w:val="none" w:sz="0" w:space="0" w:color="auto"/>
        <w:left w:val="none" w:sz="0" w:space="0" w:color="auto"/>
        <w:bottom w:val="none" w:sz="0" w:space="0" w:color="auto"/>
        <w:right w:val="none" w:sz="0" w:space="0" w:color="auto"/>
      </w:divBdr>
      <w:divsChild>
        <w:div w:id="65810105">
          <w:marLeft w:val="0"/>
          <w:marRight w:val="0"/>
          <w:marTop w:val="0"/>
          <w:marBottom w:val="0"/>
          <w:divBdr>
            <w:top w:val="none" w:sz="0" w:space="0" w:color="auto"/>
            <w:left w:val="none" w:sz="0" w:space="0" w:color="auto"/>
            <w:bottom w:val="none" w:sz="0" w:space="0" w:color="auto"/>
            <w:right w:val="none" w:sz="0" w:space="0" w:color="auto"/>
          </w:divBdr>
          <w:divsChild>
            <w:div w:id="306709961">
              <w:marLeft w:val="0"/>
              <w:marRight w:val="0"/>
              <w:marTop w:val="0"/>
              <w:marBottom w:val="0"/>
              <w:divBdr>
                <w:top w:val="none" w:sz="0" w:space="0" w:color="auto"/>
                <w:left w:val="none" w:sz="0" w:space="0" w:color="auto"/>
                <w:bottom w:val="none" w:sz="0" w:space="0" w:color="auto"/>
                <w:right w:val="none" w:sz="0" w:space="0" w:color="auto"/>
              </w:divBdr>
            </w:div>
          </w:divsChild>
        </w:div>
        <w:div w:id="470559746">
          <w:marLeft w:val="0"/>
          <w:marRight w:val="0"/>
          <w:marTop w:val="0"/>
          <w:marBottom w:val="0"/>
          <w:divBdr>
            <w:top w:val="none" w:sz="0" w:space="0" w:color="auto"/>
            <w:left w:val="none" w:sz="0" w:space="0" w:color="auto"/>
            <w:bottom w:val="none" w:sz="0" w:space="0" w:color="auto"/>
            <w:right w:val="none" w:sz="0" w:space="0" w:color="auto"/>
          </w:divBdr>
          <w:divsChild>
            <w:div w:id="400100494">
              <w:marLeft w:val="0"/>
              <w:marRight w:val="0"/>
              <w:marTop w:val="0"/>
              <w:marBottom w:val="0"/>
              <w:divBdr>
                <w:top w:val="none" w:sz="0" w:space="0" w:color="auto"/>
                <w:left w:val="none" w:sz="0" w:space="0" w:color="auto"/>
                <w:bottom w:val="none" w:sz="0" w:space="0" w:color="auto"/>
                <w:right w:val="none" w:sz="0" w:space="0" w:color="auto"/>
              </w:divBdr>
            </w:div>
          </w:divsChild>
        </w:div>
        <w:div w:id="546530508">
          <w:marLeft w:val="0"/>
          <w:marRight w:val="0"/>
          <w:marTop w:val="0"/>
          <w:marBottom w:val="0"/>
          <w:divBdr>
            <w:top w:val="none" w:sz="0" w:space="0" w:color="auto"/>
            <w:left w:val="none" w:sz="0" w:space="0" w:color="auto"/>
            <w:bottom w:val="none" w:sz="0" w:space="0" w:color="auto"/>
            <w:right w:val="none" w:sz="0" w:space="0" w:color="auto"/>
          </w:divBdr>
          <w:divsChild>
            <w:div w:id="1254777200">
              <w:marLeft w:val="0"/>
              <w:marRight w:val="0"/>
              <w:marTop w:val="0"/>
              <w:marBottom w:val="0"/>
              <w:divBdr>
                <w:top w:val="none" w:sz="0" w:space="0" w:color="auto"/>
                <w:left w:val="none" w:sz="0" w:space="0" w:color="auto"/>
                <w:bottom w:val="none" w:sz="0" w:space="0" w:color="auto"/>
                <w:right w:val="none" w:sz="0" w:space="0" w:color="auto"/>
              </w:divBdr>
            </w:div>
          </w:divsChild>
        </w:div>
        <w:div w:id="588194685">
          <w:marLeft w:val="0"/>
          <w:marRight w:val="0"/>
          <w:marTop w:val="0"/>
          <w:marBottom w:val="0"/>
          <w:divBdr>
            <w:top w:val="none" w:sz="0" w:space="0" w:color="auto"/>
            <w:left w:val="none" w:sz="0" w:space="0" w:color="auto"/>
            <w:bottom w:val="none" w:sz="0" w:space="0" w:color="auto"/>
            <w:right w:val="none" w:sz="0" w:space="0" w:color="auto"/>
          </w:divBdr>
          <w:divsChild>
            <w:div w:id="459958423">
              <w:marLeft w:val="0"/>
              <w:marRight w:val="0"/>
              <w:marTop w:val="0"/>
              <w:marBottom w:val="0"/>
              <w:divBdr>
                <w:top w:val="none" w:sz="0" w:space="0" w:color="auto"/>
                <w:left w:val="none" w:sz="0" w:space="0" w:color="auto"/>
                <w:bottom w:val="none" w:sz="0" w:space="0" w:color="auto"/>
                <w:right w:val="none" w:sz="0" w:space="0" w:color="auto"/>
              </w:divBdr>
            </w:div>
          </w:divsChild>
        </w:div>
        <w:div w:id="1298100888">
          <w:marLeft w:val="0"/>
          <w:marRight w:val="0"/>
          <w:marTop w:val="0"/>
          <w:marBottom w:val="0"/>
          <w:divBdr>
            <w:top w:val="none" w:sz="0" w:space="0" w:color="auto"/>
            <w:left w:val="none" w:sz="0" w:space="0" w:color="auto"/>
            <w:bottom w:val="none" w:sz="0" w:space="0" w:color="auto"/>
            <w:right w:val="none" w:sz="0" w:space="0" w:color="auto"/>
          </w:divBdr>
          <w:divsChild>
            <w:div w:id="1799255757">
              <w:marLeft w:val="0"/>
              <w:marRight w:val="0"/>
              <w:marTop w:val="0"/>
              <w:marBottom w:val="0"/>
              <w:divBdr>
                <w:top w:val="none" w:sz="0" w:space="0" w:color="auto"/>
                <w:left w:val="none" w:sz="0" w:space="0" w:color="auto"/>
                <w:bottom w:val="none" w:sz="0" w:space="0" w:color="auto"/>
                <w:right w:val="none" w:sz="0" w:space="0" w:color="auto"/>
              </w:divBdr>
            </w:div>
          </w:divsChild>
        </w:div>
        <w:div w:id="1352105269">
          <w:marLeft w:val="0"/>
          <w:marRight w:val="0"/>
          <w:marTop w:val="0"/>
          <w:marBottom w:val="0"/>
          <w:divBdr>
            <w:top w:val="none" w:sz="0" w:space="0" w:color="auto"/>
            <w:left w:val="none" w:sz="0" w:space="0" w:color="auto"/>
            <w:bottom w:val="none" w:sz="0" w:space="0" w:color="auto"/>
            <w:right w:val="none" w:sz="0" w:space="0" w:color="auto"/>
          </w:divBdr>
          <w:divsChild>
            <w:div w:id="1186140477">
              <w:marLeft w:val="0"/>
              <w:marRight w:val="0"/>
              <w:marTop w:val="0"/>
              <w:marBottom w:val="0"/>
              <w:divBdr>
                <w:top w:val="none" w:sz="0" w:space="0" w:color="auto"/>
                <w:left w:val="none" w:sz="0" w:space="0" w:color="auto"/>
                <w:bottom w:val="none" w:sz="0" w:space="0" w:color="auto"/>
                <w:right w:val="none" w:sz="0" w:space="0" w:color="auto"/>
              </w:divBdr>
            </w:div>
          </w:divsChild>
        </w:div>
        <w:div w:id="1535270759">
          <w:marLeft w:val="0"/>
          <w:marRight w:val="0"/>
          <w:marTop w:val="0"/>
          <w:marBottom w:val="0"/>
          <w:divBdr>
            <w:top w:val="none" w:sz="0" w:space="0" w:color="auto"/>
            <w:left w:val="none" w:sz="0" w:space="0" w:color="auto"/>
            <w:bottom w:val="none" w:sz="0" w:space="0" w:color="auto"/>
            <w:right w:val="none" w:sz="0" w:space="0" w:color="auto"/>
          </w:divBdr>
          <w:divsChild>
            <w:div w:id="1989044160">
              <w:marLeft w:val="0"/>
              <w:marRight w:val="0"/>
              <w:marTop w:val="0"/>
              <w:marBottom w:val="0"/>
              <w:divBdr>
                <w:top w:val="none" w:sz="0" w:space="0" w:color="auto"/>
                <w:left w:val="none" w:sz="0" w:space="0" w:color="auto"/>
                <w:bottom w:val="none" w:sz="0" w:space="0" w:color="auto"/>
                <w:right w:val="none" w:sz="0" w:space="0" w:color="auto"/>
              </w:divBdr>
            </w:div>
          </w:divsChild>
        </w:div>
        <w:div w:id="1874341812">
          <w:marLeft w:val="0"/>
          <w:marRight w:val="0"/>
          <w:marTop w:val="0"/>
          <w:marBottom w:val="0"/>
          <w:divBdr>
            <w:top w:val="none" w:sz="0" w:space="0" w:color="auto"/>
            <w:left w:val="none" w:sz="0" w:space="0" w:color="auto"/>
            <w:bottom w:val="none" w:sz="0" w:space="0" w:color="auto"/>
            <w:right w:val="none" w:sz="0" w:space="0" w:color="auto"/>
          </w:divBdr>
          <w:divsChild>
            <w:div w:id="2126077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7579778">
      <w:bodyDiv w:val="1"/>
      <w:marLeft w:val="0"/>
      <w:marRight w:val="0"/>
      <w:marTop w:val="0"/>
      <w:marBottom w:val="0"/>
      <w:divBdr>
        <w:top w:val="none" w:sz="0" w:space="0" w:color="auto"/>
        <w:left w:val="none" w:sz="0" w:space="0" w:color="auto"/>
        <w:bottom w:val="none" w:sz="0" w:space="0" w:color="auto"/>
        <w:right w:val="none" w:sz="0" w:space="0" w:color="auto"/>
      </w:divBdr>
    </w:div>
    <w:div w:id="503671294">
      <w:bodyDiv w:val="1"/>
      <w:marLeft w:val="0"/>
      <w:marRight w:val="0"/>
      <w:marTop w:val="0"/>
      <w:marBottom w:val="0"/>
      <w:divBdr>
        <w:top w:val="none" w:sz="0" w:space="0" w:color="auto"/>
        <w:left w:val="none" w:sz="0" w:space="0" w:color="auto"/>
        <w:bottom w:val="none" w:sz="0" w:space="0" w:color="auto"/>
        <w:right w:val="none" w:sz="0" w:space="0" w:color="auto"/>
      </w:divBdr>
      <w:divsChild>
        <w:div w:id="1175994200">
          <w:marLeft w:val="0"/>
          <w:marRight w:val="0"/>
          <w:marTop w:val="0"/>
          <w:marBottom w:val="0"/>
          <w:divBdr>
            <w:top w:val="none" w:sz="0" w:space="0" w:color="auto"/>
            <w:left w:val="none" w:sz="0" w:space="0" w:color="auto"/>
            <w:bottom w:val="none" w:sz="0" w:space="0" w:color="auto"/>
            <w:right w:val="none" w:sz="0" w:space="0" w:color="auto"/>
          </w:divBdr>
        </w:div>
        <w:div w:id="1953396649">
          <w:marLeft w:val="0"/>
          <w:marRight w:val="0"/>
          <w:marTop w:val="0"/>
          <w:marBottom w:val="0"/>
          <w:divBdr>
            <w:top w:val="none" w:sz="0" w:space="0" w:color="auto"/>
            <w:left w:val="none" w:sz="0" w:space="0" w:color="auto"/>
            <w:bottom w:val="none" w:sz="0" w:space="0" w:color="auto"/>
            <w:right w:val="none" w:sz="0" w:space="0" w:color="auto"/>
          </w:divBdr>
        </w:div>
      </w:divsChild>
    </w:div>
    <w:div w:id="508370420">
      <w:bodyDiv w:val="1"/>
      <w:marLeft w:val="0"/>
      <w:marRight w:val="0"/>
      <w:marTop w:val="0"/>
      <w:marBottom w:val="0"/>
      <w:divBdr>
        <w:top w:val="none" w:sz="0" w:space="0" w:color="auto"/>
        <w:left w:val="none" w:sz="0" w:space="0" w:color="auto"/>
        <w:bottom w:val="none" w:sz="0" w:space="0" w:color="auto"/>
        <w:right w:val="none" w:sz="0" w:space="0" w:color="auto"/>
      </w:divBdr>
      <w:divsChild>
        <w:div w:id="497500123">
          <w:marLeft w:val="0"/>
          <w:marRight w:val="0"/>
          <w:marTop w:val="0"/>
          <w:marBottom w:val="0"/>
          <w:divBdr>
            <w:top w:val="none" w:sz="0" w:space="0" w:color="auto"/>
            <w:left w:val="none" w:sz="0" w:space="0" w:color="auto"/>
            <w:bottom w:val="none" w:sz="0" w:space="0" w:color="auto"/>
            <w:right w:val="none" w:sz="0" w:space="0" w:color="auto"/>
          </w:divBdr>
        </w:div>
        <w:div w:id="502400838">
          <w:marLeft w:val="0"/>
          <w:marRight w:val="0"/>
          <w:marTop w:val="0"/>
          <w:marBottom w:val="0"/>
          <w:divBdr>
            <w:top w:val="none" w:sz="0" w:space="0" w:color="auto"/>
            <w:left w:val="none" w:sz="0" w:space="0" w:color="auto"/>
            <w:bottom w:val="none" w:sz="0" w:space="0" w:color="auto"/>
            <w:right w:val="none" w:sz="0" w:space="0" w:color="auto"/>
          </w:divBdr>
        </w:div>
        <w:div w:id="1343510922">
          <w:marLeft w:val="0"/>
          <w:marRight w:val="0"/>
          <w:marTop w:val="0"/>
          <w:marBottom w:val="0"/>
          <w:divBdr>
            <w:top w:val="none" w:sz="0" w:space="0" w:color="auto"/>
            <w:left w:val="none" w:sz="0" w:space="0" w:color="auto"/>
            <w:bottom w:val="none" w:sz="0" w:space="0" w:color="auto"/>
            <w:right w:val="none" w:sz="0" w:space="0" w:color="auto"/>
          </w:divBdr>
        </w:div>
        <w:div w:id="1460997197">
          <w:marLeft w:val="0"/>
          <w:marRight w:val="0"/>
          <w:marTop w:val="0"/>
          <w:marBottom w:val="0"/>
          <w:divBdr>
            <w:top w:val="none" w:sz="0" w:space="0" w:color="auto"/>
            <w:left w:val="none" w:sz="0" w:space="0" w:color="auto"/>
            <w:bottom w:val="none" w:sz="0" w:space="0" w:color="auto"/>
            <w:right w:val="none" w:sz="0" w:space="0" w:color="auto"/>
          </w:divBdr>
        </w:div>
        <w:div w:id="1925021612">
          <w:marLeft w:val="0"/>
          <w:marRight w:val="0"/>
          <w:marTop w:val="0"/>
          <w:marBottom w:val="0"/>
          <w:divBdr>
            <w:top w:val="none" w:sz="0" w:space="0" w:color="auto"/>
            <w:left w:val="none" w:sz="0" w:space="0" w:color="auto"/>
            <w:bottom w:val="none" w:sz="0" w:space="0" w:color="auto"/>
            <w:right w:val="none" w:sz="0" w:space="0" w:color="auto"/>
          </w:divBdr>
        </w:div>
      </w:divsChild>
    </w:div>
    <w:div w:id="516309186">
      <w:bodyDiv w:val="1"/>
      <w:marLeft w:val="0"/>
      <w:marRight w:val="0"/>
      <w:marTop w:val="0"/>
      <w:marBottom w:val="0"/>
      <w:divBdr>
        <w:top w:val="none" w:sz="0" w:space="0" w:color="auto"/>
        <w:left w:val="none" w:sz="0" w:space="0" w:color="auto"/>
        <w:bottom w:val="none" w:sz="0" w:space="0" w:color="auto"/>
        <w:right w:val="none" w:sz="0" w:space="0" w:color="auto"/>
      </w:divBdr>
    </w:div>
    <w:div w:id="528952402">
      <w:bodyDiv w:val="1"/>
      <w:marLeft w:val="0"/>
      <w:marRight w:val="0"/>
      <w:marTop w:val="0"/>
      <w:marBottom w:val="0"/>
      <w:divBdr>
        <w:top w:val="none" w:sz="0" w:space="0" w:color="auto"/>
        <w:left w:val="none" w:sz="0" w:space="0" w:color="auto"/>
        <w:bottom w:val="none" w:sz="0" w:space="0" w:color="auto"/>
        <w:right w:val="none" w:sz="0" w:space="0" w:color="auto"/>
      </w:divBdr>
      <w:divsChild>
        <w:div w:id="917978310">
          <w:marLeft w:val="5"/>
          <w:marRight w:val="0"/>
          <w:marTop w:val="0"/>
          <w:marBottom w:val="0"/>
          <w:divBdr>
            <w:top w:val="none" w:sz="0" w:space="0" w:color="auto"/>
            <w:left w:val="none" w:sz="0" w:space="0" w:color="auto"/>
            <w:bottom w:val="none" w:sz="0" w:space="0" w:color="auto"/>
            <w:right w:val="none" w:sz="0" w:space="0" w:color="auto"/>
          </w:divBdr>
        </w:div>
      </w:divsChild>
    </w:div>
    <w:div w:id="531921015">
      <w:bodyDiv w:val="1"/>
      <w:marLeft w:val="0"/>
      <w:marRight w:val="0"/>
      <w:marTop w:val="0"/>
      <w:marBottom w:val="0"/>
      <w:divBdr>
        <w:top w:val="none" w:sz="0" w:space="0" w:color="auto"/>
        <w:left w:val="none" w:sz="0" w:space="0" w:color="auto"/>
        <w:bottom w:val="none" w:sz="0" w:space="0" w:color="auto"/>
        <w:right w:val="none" w:sz="0" w:space="0" w:color="auto"/>
      </w:divBdr>
    </w:div>
    <w:div w:id="537277785">
      <w:bodyDiv w:val="1"/>
      <w:marLeft w:val="0"/>
      <w:marRight w:val="0"/>
      <w:marTop w:val="0"/>
      <w:marBottom w:val="0"/>
      <w:divBdr>
        <w:top w:val="none" w:sz="0" w:space="0" w:color="auto"/>
        <w:left w:val="none" w:sz="0" w:space="0" w:color="auto"/>
        <w:bottom w:val="none" w:sz="0" w:space="0" w:color="auto"/>
        <w:right w:val="none" w:sz="0" w:space="0" w:color="auto"/>
      </w:divBdr>
    </w:div>
    <w:div w:id="553547734">
      <w:bodyDiv w:val="1"/>
      <w:marLeft w:val="0"/>
      <w:marRight w:val="0"/>
      <w:marTop w:val="0"/>
      <w:marBottom w:val="0"/>
      <w:divBdr>
        <w:top w:val="none" w:sz="0" w:space="0" w:color="auto"/>
        <w:left w:val="none" w:sz="0" w:space="0" w:color="auto"/>
        <w:bottom w:val="none" w:sz="0" w:space="0" w:color="auto"/>
        <w:right w:val="none" w:sz="0" w:space="0" w:color="auto"/>
      </w:divBdr>
      <w:divsChild>
        <w:div w:id="332415515">
          <w:marLeft w:val="0"/>
          <w:marRight w:val="0"/>
          <w:marTop w:val="0"/>
          <w:marBottom w:val="0"/>
          <w:divBdr>
            <w:top w:val="none" w:sz="0" w:space="0" w:color="auto"/>
            <w:left w:val="none" w:sz="0" w:space="0" w:color="auto"/>
            <w:bottom w:val="none" w:sz="0" w:space="0" w:color="auto"/>
            <w:right w:val="none" w:sz="0" w:space="0" w:color="auto"/>
          </w:divBdr>
          <w:divsChild>
            <w:div w:id="381027926">
              <w:marLeft w:val="-75"/>
              <w:marRight w:val="0"/>
              <w:marTop w:val="30"/>
              <w:marBottom w:val="30"/>
              <w:divBdr>
                <w:top w:val="none" w:sz="0" w:space="0" w:color="auto"/>
                <w:left w:val="none" w:sz="0" w:space="0" w:color="auto"/>
                <w:bottom w:val="none" w:sz="0" w:space="0" w:color="auto"/>
                <w:right w:val="none" w:sz="0" w:space="0" w:color="auto"/>
              </w:divBdr>
              <w:divsChild>
                <w:div w:id="636376189">
                  <w:marLeft w:val="0"/>
                  <w:marRight w:val="0"/>
                  <w:marTop w:val="0"/>
                  <w:marBottom w:val="0"/>
                  <w:divBdr>
                    <w:top w:val="none" w:sz="0" w:space="0" w:color="auto"/>
                    <w:left w:val="none" w:sz="0" w:space="0" w:color="auto"/>
                    <w:bottom w:val="none" w:sz="0" w:space="0" w:color="auto"/>
                    <w:right w:val="none" w:sz="0" w:space="0" w:color="auto"/>
                  </w:divBdr>
                  <w:divsChild>
                    <w:div w:id="108593159">
                      <w:marLeft w:val="0"/>
                      <w:marRight w:val="0"/>
                      <w:marTop w:val="0"/>
                      <w:marBottom w:val="0"/>
                      <w:divBdr>
                        <w:top w:val="none" w:sz="0" w:space="0" w:color="auto"/>
                        <w:left w:val="none" w:sz="0" w:space="0" w:color="auto"/>
                        <w:bottom w:val="none" w:sz="0" w:space="0" w:color="auto"/>
                        <w:right w:val="none" w:sz="0" w:space="0" w:color="auto"/>
                      </w:divBdr>
                    </w:div>
                    <w:div w:id="605886570">
                      <w:marLeft w:val="0"/>
                      <w:marRight w:val="0"/>
                      <w:marTop w:val="0"/>
                      <w:marBottom w:val="0"/>
                      <w:divBdr>
                        <w:top w:val="none" w:sz="0" w:space="0" w:color="auto"/>
                        <w:left w:val="none" w:sz="0" w:space="0" w:color="auto"/>
                        <w:bottom w:val="none" w:sz="0" w:space="0" w:color="auto"/>
                        <w:right w:val="none" w:sz="0" w:space="0" w:color="auto"/>
                      </w:divBdr>
                    </w:div>
                  </w:divsChild>
                </w:div>
                <w:div w:id="940722709">
                  <w:marLeft w:val="0"/>
                  <w:marRight w:val="0"/>
                  <w:marTop w:val="0"/>
                  <w:marBottom w:val="0"/>
                  <w:divBdr>
                    <w:top w:val="none" w:sz="0" w:space="0" w:color="auto"/>
                    <w:left w:val="none" w:sz="0" w:space="0" w:color="auto"/>
                    <w:bottom w:val="none" w:sz="0" w:space="0" w:color="auto"/>
                    <w:right w:val="none" w:sz="0" w:space="0" w:color="auto"/>
                  </w:divBdr>
                  <w:divsChild>
                    <w:div w:id="1031609042">
                      <w:marLeft w:val="0"/>
                      <w:marRight w:val="0"/>
                      <w:marTop w:val="0"/>
                      <w:marBottom w:val="0"/>
                      <w:divBdr>
                        <w:top w:val="none" w:sz="0" w:space="0" w:color="auto"/>
                        <w:left w:val="none" w:sz="0" w:space="0" w:color="auto"/>
                        <w:bottom w:val="none" w:sz="0" w:space="0" w:color="auto"/>
                        <w:right w:val="none" w:sz="0" w:space="0" w:color="auto"/>
                      </w:divBdr>
                    </w:div>
                    <w:div w:id="1596595897">
                      <w:marLeft w:val="0"/>
                      <w:marRight w:val="0"/>
                      <w:marTop w:val="0"/>
                      <w:marBottom w:val="0"/>
                      <w:divBdr>
                        <w:top w:val="none" w:sz="0" w:space="0" w:color="auto"/>
                        <w:left w:val="none" w:sz="0" w:space="0" w:color="auto"/>
                        <w:bottom w:val="none" w:sz="0" w:space="0" w:color="auto"/>
                        <w:right w:val="none" w:sz="0" w:space="0" w:color="auto"/>
                      </w:divBdr>
                    </w:div>
                    <w:div w:id="2127919335">
                      <w:marLeft w:val="0"/>
                      <w:marRight w:val="0"/>
                      <w:marTop w:val="0"/>
                      <w:marBottom w:val="0"/>
                      <w:divBdr>
                        <w:top w:val="none" w:sz="0" w:space="0" w:color="auto"/>
                        <w:left w:val="none" w:sz="0" w:space="0" w:color="auto"/>
                        <w:bottom w:val="none" w:sz="0" w:space="0" w:color="auto"/>
                        <w:right w:val="none" w:sz="0" w:space="0" w:color="auto"/>
                      </w:divBdr>
                    </w:div>
                  </w:divsChild>
                </w:div>
                <w:div w:id="1637100145">
                  <w:marLeft w:val="0"/>
                  <w:marRight w:val="0"/>
                  <w:marTop w:val="0"/>
                  <w:marBottom w:val="0"/>
                  <w:divBdr>
                    <w:top w:val="none" w:sz="0" w:space="0" w:color="auto"/>
                    <w:left w:val="none" w:sz="0" w:space="0" w:color="auto"/>
                    <w:bottom w:val="none" w:sz="0" w:space="0" w:color="auto"/>
                    <w:right w:val="none" w:sz="0" w:space="0" w:color="auto"/>
                  </w:divBdr>
                  <w:divsChild>
                    <w:div w:id="94905195">
                      <w:marLeft w:val="0"/>
                      <w:marRight w:val="0"/>
                      <w:marTop w:val="0"/>
                      <w:marBottom w:val="0"/>
                      <w:divBdr>
                        <w:top w:val="none" w:sz="0" w:space="0" w:color="auto"/>
                        <w:left w:val="none" w:sz="0" w:space="0" w:color="auto"/>
                        <w:bottom w:val="none" w:sz="0" w:space="0" w:color="auto"/>
                        <w:right w:val="none" w:sz="0" w:space="0" w:color="auto"/>
                      </w:divBdr>
                    </w:div>
                    <w:div w:id="204611032">
                      <w:marLeft w:val="0"/>
                      <w:marRight w:val="0"/>
                      <w:marTop w:val="0"/>
                      <w:marBottom w:val="0"/>
                      <w:divBdr>
                        <w:top w:val="none" w:sz="0" w:space="0" w:color="auto"/>
                        <w:left w:val="none" w:sz="0" w:space="0" w:color="auto"/>
                        <w:bottom w:val="none" w:sz="0" w:space="0" w:color="auto"/>
                        <w:right w:val="none" w:sz="0" w:space="0" w:color="auto"/>
                      </w:divBdr>
                    </w:div>
                    <w:div w:id="1947421154">
                      <w:marLeft w:val="0"/>
                      <w:marRight w:val="0"/>
                      <w:marTop w:val="0"/>
                      <w:marBottom w:val="0"/>
                      <w:divBdr>
                        <w:top w:val="none" w:sz="0" w:space="0" w:color="auto"/>
                        <w:left w:val="none" w:sz="0" w:space="0" w:color="auto"/>
                        <w:bottom w:val="none" w:sz="0" w:space="0" w:color="auto"/>
                        <w:right w:val="none" w:sz="0" w:space="0" w:color="auto"/>
                      </w:divBdr>
                    </w:div>
                  </w:divsChild>
                </w:div>
                <w:div w:id="1703241121">
                  <w:marLeft w:val="0"/>
                  <w:marRight w:val="0"/>
                  <w:marTop w:val="0"/>
                  <w:marBottom w:val="0"/>
                  <w:divBdr>
                    <w:top w:val="none" w:sz="0" w:space="0" w:color="auto"/>
                    <w:left w:val="none" w:sz="0" w:space="0" w:color="auto"/>
                    <w:bottom w:val="none" w:sz="0" w:space="0" w:color="auto"/>
                    <w:right w:val="none" w:sz="0" w:space="0" w:color="auto"/>
                  </w:divBdr>
                  <w:divsChild>
                    <w:div w:id="358816301">
                      <w:marLeft w:val="0"/>
                      <w:marRight w:val="0"/>
                      <w:marTop w:val="0"/>
                      <w:marBottom w:val="0"/>
                      <w:divBdr>
                        <w:top w:val="none" w:sz="0" w:space="0" w:color="auto"/>
                        <w:left w:val="none" w:sz="0" w:space="0" w:color="auto"/>
                        <w:bottom w:val="none" w:sz="0" w:space="0" w:color="auto"/>
                        <w:right w:val="none" w:sz="0" w:space="0" w:color="auto"/>
                      </w:divBdr>
                    </w:div>
                    <w:div w:id="1060858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7265307">
          <w:marLeft w:val="0"/>
          <w:marRight w:val="0"/>
          <w:marTop w:val="0"/>
          <w:marBottom w:val="0"/>
          <w:divBdr>
            <w:top w:val="none" w:sz="0" w:space="0" w:color="auto"/>
            <w:left w:val="none" w:sz="0" w:space="0" w:color="auto"/>
            <w:bottom w:val="none" w:sz="0" w:space="0" w:color="auto"/>
            <w:right w:val="none" w:sz="0" w:space="0" w:color="auto"/>
          </w:divBdr>
        </w:div>
        <w:div w:id="1203636611">
          <w:marLeft w:val="0"/>
          <w:marRight w:val="0"/>
          <w:marTop w:val="0"/>
          <w:marBottom w:val="0"/>
          <w:divBdr>
            <w:top w:val="none" w:sz="0" w:space="0" w:color="auto"/>
            <w:left w:val="none" w:sz="0" w:space="0" w:color="auto"/>
            <w:bottom w:val="none" w:sz="0" w:space="0" w:color="auto"/>
            <w:right w:val="none" w:sz="0" w:space="0" w:color="auto"/>
          </w:divBdr>
          <w:divsChild>
            <w:div w:id="1558125782">
              <w:marLeft w:val="0"/>
              <w:marRight w:val="0"/>
              <w:marTop w:val="0"/>
              <w:marBottom w:val="0"/>
              <w:divBdr>
                <w:top w:val="none" w:sz="0" w:space="0" w:color="auto"/>
                <w:left w:val="none" w:sz="0" w:space="0" w:color="auto"/>
                <w:bottom w:val="none" w:sz="0" w:space="0" w:color="auto"/>
                <w:right w:val="none" w:sz="0" w:space="0" w:color="auto"/>
              </w:divBdr>
            </w:div>
          </w:divsChild>
        </w:div>
        <w:div w:id="1310939495">
          <w:marLeft w:val="0"/>
          <w:marRight w:val="0"/>
          <w:marTop w:val="0"/>
          <w:marBottom w:val="0"/>
          <w:divBdr>
            <w:top w:val="none" w:sz="0" w:space="0" w:color="auto"/>
            <w:left w:val="none" w:sz="0" w:space="0" w:color="auto"/>
            <w:bottom w:val="none" w:sz="0" w:space="0" w:color="auto"/>
            <w:right w:val="none" w:sz="0" w:space="0" w:color="auto"/>
          </w:divBdr>
        </w:div>
        <w:div w:id="1642879563">
          <w:marLeft w:val="0"/>
          <w:marRight w:val="0"/>
          <w:marTop w:val="0"/>
          <w:marBottom w:val="0"/>
          <w:divBdr>
            <w:top w:val="none" w:sz="0" w:space="0" w:color="auto"/>
            <w:left w:val="none" w:sz="0" w:space="0" w:color="auto"/>
            <w:bottom w:val="none" w:sz="0" w:space="0" w:color="auto"/>
            <w:right w:val="none" w:sz="0" w:space="0" w:color="auto"/>
          </w:divBdr>
        </w:div>
        <w:div w:id="1751190781">
          <w:marLeft w:val="0"/>
          <w:marRight w:val="0"/>
          <w:marTop w:val="0"/>
          <w:marBottom w:val="0"/>
          <w:divBdr>
            <w:top w:val="none" w:sz="0" w:space="0" w:color="auto"/>
            <w:left w:val="none" w:sz="0" w:space="0" w:color="auto"/>
            <w:bottom w:val="none" w:sz="0" w:space="0" w:color="auto"/>
            <w:right w:val="none" w:sz="0" w:space="0" w:color="auto"/>
          </w:divBdr>
        </w:div>
      </w:divsChild>
    </w:div>
    <w:div w:id="556940139">
      <w:bodyDiv w:val="1"/>
      <w:marLeft w:val="0"/>
      <w:marRight w:val="0"/>
      <w:marTop w:val="0"/>
      <w:marBottom w:val="0"/>
      <w:divBdr>
        <w:top w:val="none" w:sz="0" w:space="0" w:color="auto"/>
        <w:left w:val="none" w:sz="0" w:space="0" w:color="auto"/>
        <w:bottom w:val="none" w:sz="0" w:space="0" w:color="auto"/>
        <w:right w:val="none" w:sz="0" w:space="0" w:color="auto"/>
      </w:divBdr>
    </w:div>
    <w:div w:id="577788856">
      <w:bodyDiv w:val="1"/>
      <w:marLeft w:val="0"/>
      <w:marRight w:val="0"/>
      <w:marTop w:val="0"/>
      <w:marBottom w:val="0"/>
      <w:divBdr>
        <w:top w:val="none" w:sz="0" w:space="0" w:color="auto"/>
        <w:left w:val="none" w:sz="0" w:space="0" w:color="auto"/>
        <w:bottom w:val="none" w:sz="0" w:space="0" w:color="auto"/>
        <w:right w:val="none" w:sz="0" w:space="0" w:color="auto"/>
      </w:divBdr>
      <w:divsChild>
        <w:div w:id="302121017">
          <w:marLeft w:val="0"/>
          <w:marRight w:val="0"/>
          <w:marTop w:val="0"/>
          <w:marBottom w:val="0"/>
          <w:divBdr>
            <w:top w:val="none" w:sz="0" w:space="0" w:color="auto"/>
            <w:left w:val="none" w:sz="0" w:space="0" w:color="auto"/>
            <w:bottom w:val="none" w:sz="0" w:space="0" w:color="auto"/>
            <w:right w:val="none" w:sz="0" w:space="0" w:color="auto"/>
          </w:divBdr>
        </w:div>
        <w:div w:id="1218971382">
          <w:marLeft w:val="0"/>
          <w:marRight w:val="0"/>
          <w:marTop w:val="0"/>
          <w:marBottom w:val="0"/>
          <w:divBdr>
            <w:top w:val="none" w:sz="0" w:space="0" w:color="auto"/>
            <w:left w:val="none" w:sz="0" w:space="0" w:color="auto"/>
            <w:bottom w:val="none" w:sz="0" w:space="0" w:color="auto"/>
            <w:right w:val="none" w:sz="0" w:space="0" w:color="auto"/>
          </w:divBdr>
        </w:div>
      </w:divsChild>
    </w:div>
    <w:div w:id="580797958">
      <w:bodyDiv w:val="1"/>
      <w:marLeft w:val="0"/>
      <w:marRight w:val="0"/>
      <w:marTop w:val="0"/>
      <w:marBottom w:val="0"/>
      <w:divBdr>
        <w:top w:val="none" w:sz="0" w:space="0" w:color="auto"/>
        <w:left w:val="none" w:sz="0" w:space="0" w:color="auto"/>
        <w:bottom w:val="none" w:sz="0" w:space="0" w:color="auto"/>
        <w:right w:val="none" w:sz="0" w:space="0" w:color="auto"/>
      </w:divBdr>
    </w:div>
    <w:div w:id="582683488">
      <w:bodyDiv w:val="1"/>
      <w:marLeft w:val="0"/>
      <w:marRight w:val="0"/>
      <w:marTop w:val="0"/>
      <w:marBottom w:val="0"/>
      <w:divBdr>
        <w:top w:val="none" w:sz="0" w:space="0" w:color="auto"/>
        <w:left w:val="none" w:sz="0" w:space="0" w:color="auto"/>
        <w:bottom w:val="none" w:sz="0" w:space="0" w:color="auto"/>
        <w:right w:val="none" w:sz="0" w:space="0" w:color="auto"/>
      </w:divBdr>
    </w:div>
    <w:div w:id="604577138">
      <w:bodyDiv w:val="1"/>
      <w:marLeft w:val="0"/>
      <w:marRight w:val="0"/>
      <w:marTop w:val="0"/>
      <w:marBottom w:val="0"/>
      <w:divBdr>
        <w:top w:val="none" w:sz="0" w:space="0" w:color="auto"/>
        <w:left w:val="none" w:sz="0" w:space="0" w:color="auto"/>
        <w:bottom w:val="none" w:sz="0" w:space="0" w:color="auto"/>
        <w:right w:val="none" w:sz="0" w:space="0" w:color="auto"/>
      </w:divBdr>
    </w:div>
    <w:div w:id="624049063">
      <w:bodyDiv w:val="1"/>
      <w:marLeft w:val="0"/>
      <w:marRight w:val="0"/>
      <w:marTop w:val="0"/>
      <w:marBottom w:val="0"/>
      <w:divBdr>
        <w:top w:val="none" w:sz="0" w:space="0" w:color="auto"/>
        <w:left w:val="none" w:sz="0" w:space="0" w:color="auto"/>
        <w:bottom w:val="none" w:sz="0" w:space="0" w:color="auto"/>
        <w:right w:val="none" w:sz="0" w:space="0" w:color="auto"/>
      </w:divBdr>
      <w:divsChild>
        <w:div w:id="217397366">
          <w:marLeft w:val="0"/>
          <w:marRight w:val="0"/>
          <w:marTop w:val="0"/>
          <w:marBottom w:val="0"/>
          <w:divBdr>
            <w:top w:val="none" w:sz="0" w:space="0" w:color="auto"/>
            <w:left w:val="none" w:sz="0" w:space="0" w:color="auto"/>
            <w:bottom w:val="none" w:sz="0" w:space="0" w:color="auto"/>
            <w:right w:val="none" w:sz="0" w:space="0" w:color="auto"/>
          </w:divBdr>
        </w:div>
      </w:divsChild>
    </w:div>
    <w:div w:id="639578535">
      <w:bodyDiv w:val="1"/>
      <w:marLeft w:val="0"/>
      <w:marRight w:val="0"/>
      <w:marTop w:val="0"/>
      <w:marBottom w:val="0"/>
      <w:divBdr>
        <w:top w:val="none" w:sz="0" w:space="0" w:color="auto"/>
        <w:left w:val="none" w:sz="0" w:space="0" w:color="auto"/>
        <w:bottom w:val="none" w:sz="0" w:space="0" w:color="auto"/>
        <w:right w:val="none" w:sz="0" w:space="0" w:color="auto"/>
      </w:divBdr>
      <w:divsChild>
        <w:div w:id="1193688711">
          <w:marLeft w:val="0"/>
          <w:marRight w:val="0"/>
          <w:marTop w:val="0"/>
          <w:marBottom w:val="0"/>
          <w:divBdr>
            <w:top w:val="none" w:sz="0" w:space="0" w:color="auto"/>
            <w:left w:val="none" w:sz="0" w:space="0" w:color="auto"/>
            <w:bottom w:val="none" w:sz="0" w:space="0" w:color="auto"/>
            <w:right w:val="none" w:sz="0" w:space="0" w:color="auto"/>
          </w:divBdr>
        </w:div>
        <w:div w:id="1257178065">
          <w:marLeft w:val="0"/>
          <w:marRight w:val="0"/>
          <w:marTop w:val="0"/>
          <w:marBottom w:val="0"/>
          <w:divBdr>
            <w:top w:val="none" w:sz="0" w:space="0" w:color="auto"/>
            <w:left w:val="none" w:sz="0" w:space="0" w:color="auto"/>
            <w:bottom w:val="none" w:sz="0" w:space="0" w:color="auto"/>
            <w:right w:val="none" w:sz="0" w:space="0" w:color="auto"/>
          </w:divBdr>
        </w:div>
        <w:div w:id="1561749048">
          <w:marLeft w:val="0"/>
          <w:marRight w:val="0"/>
          <w:marTop w:val="0"/>
          <w:marBottom w:val="0"/>
          <w:divBdr>
            <w:top w:val="none" w:sz="0" w:space="0" w:color="auto"/>
            <w:left w:val="none" w:sz="0" w:space="0" w:color="auto"/>
            <w:bottom w:val="none" w:sz="0" w:space="0" w:color="auto"/>
            <w:right w:val="none" w:sz="0" w:space="0" w:color="auto"/>
          </w:divBdr>
          <w:divsChild>
            <w:div w:id="871722448">
              <w:marLeft w:val="0"/>
              <w:marRight w:val="0"/>
              <w:marTop w:val="30"/>
              <w:marBottom w:val="30"/>
              <w:divBdr>
                <w:top w:val="none" w:sz="0" w:space="0" w:color="auto"/>
                <w:left w:val="none" w:sz="0" w:space="0" w:color="auto"/>
                <w:bottom w:val="none" w:sz="0" w:space="0" w:color="auto"/>
                <w:right w:val="none" w:sz="0" w:space="0" w:color="auto"/>
              </w:divBdr>
              <w:divsChild>
                <w:div w:id="40710377">
                  <w:marLeft w:val="0"/>
                  <w:marRight w:val="0"/>
                  <w:marTop w:val="0"/>
                  <w:marBottom w:val="0"/>
                  <w:divBdr>
                    <w:top w:val="none" w:sz="0" w:space="0" w:color="auto"/>
                    <w:left w:val="none" w:sz="0" w:space="0" w:color="auto"/>
                    <w:bottom w:val="none" w:sz="0" w:space="0" w:color="auto"/>
                    <w:right w:val="none" w:sz="0" w:space="0" w:color="auto"/>
                  </w:divBdr>
                  <w:divsChild>
                    <w:div w:id="1537887297">
                      <w:marLeft w:val="0"/>
                      <w:marRight w:val="0"/>
                      <w:marTop w:val="0"/>
                      <w:marBottom w:val="0"/>
                      <w:divBdr>
                        <w:top w:val="none" w:sz="0" w:space="0" w:color="auto"/>
                        <w:left w:val="none" w:sz="0" w:space="0" w:color="auto"/>
                        <w:bottom w:val="none" w:sz="0" w:space="0" w:color="auto"/>
                        <w:right w:val="none" w:sz="0" w:space="0" w:color="auto"/>
                      </w:divBdr>
                    </w:div>
                  </w:divsChild>
                </w:div>
                <w:div w:id="180895284">
                  <w:marLeft w:val="0"/>
                  <w:marRight w:val="0"/>
                  <w:marTop w:val="0"/>
                  <w:marBottom w:val="0"/>
                  <w:divBdr>
                    <w:top w:val="none" w:sz="0" w:space="0" w:color="auto"/>
                    <w:left w:val="none" w:sz="0" w:space="0" w:color="auto"/>
                    <w:bottom w:val="none" w:sz="0" w:space="0" w:color="auto"/>
                    <w:right w:val="none" w:sz="0" w:space="0" w:color="auto"/>
                  </w:divBdr>
                  <w:divsChild>
                    <w:div w:id="540823171">
                      <w:marLeft w:val="0"/>
                      <w:marRight w:val="0"/>
                      <w:marTop w:val="0"/>
                      <w:marBottom w:val="0"/>
                      <w:divBdr>
                        <w:top w:val="none" w:sz="0" w:space="0" w:color="auto"/>
                        <w:left w:val="none" w:sz="0" w:space="0" w:color="auto"/>
                        <w:bottom w:val="none" w:sz="0" w:space="0" w:color="auto"/>
                        <w:right w:val="none" w:sz="0" w:space="0" w:color="auto"/>
                      </w:divBdr>
                    </w:div>
                  </w:divsChild>
                </w:div>
                <w:div w:id="362831558">
                  <w:marLeft w:val="0"/>
                  <w:marRight w:val="0"/>
                  <w:marTop w:val="0"/>
                  <w:marBottom w:val="0"/>
                  <w:divBdr>
                    <w:top w:val="none" w:sz="0" w:space="0" w:color="auto"/>
                    <w:left w:val="none" w:sz="0" w:space="0" w:color="auto"/>
                    <w:bottom w:val="none" w:sz="0" w:space="0" w:color="auto"/>
                    <w:right w:val="none" w:sz="0" w:space="0" w:color="auto"/>
                  </w:divBdr>
                  <w:divsChild>
                    <w:div w:id="391850590">
                      <w:marLeft w:val="0"/>
                      <w:marRight w:val="0"/>
                      <w:marTop w:val="0"/>
                      <w:marBottom w:val="0"/>
                      <w:divBdr>
                        <w:top w:val="none" w:sz="0" w:space="0" w:color="auto"/>
                        <w:left w:val="none" w:sz="0" w:space="0" w:color="auto"/>
                        <w:bottom w:val="none" w:sz="0" w:space="0" w:color="auto"/>
                        <w:right w:val="none" w:sz="0" w:space="0" w:color="auto"/>
                      </w:divBdr>
                    </w:div>
                    <w:div w:id="1281956886">
                      <w:marLeft w:val="0"/>
                      <w:marRight w:val="0"/>
                      <w:marTop w:val="0"/>
                      <w:marBottom w:val="0"/>
                      <w:divBdr>
                        <w:top w:val="none" w:sz="0" w:space="0" w:color="auto"/>
                        <w:left w:val="none" w:sz="0" w:space="0" w:color="auto"/>
                        <w:bottom w:val="none" w:sz="0" w:space="0" w:color="auto"/>
                        <w:right w:val="none" w:sz="0" w:space="0" w:color="auto"/>
                      </w:divBdr>
                    </w:div>
                    <w:div w:id="1747724184">
                      <w:marLeft w:val="0"/>
                      <w:marRight w:val="0"/>
                      <w:marTop w:val="0"/>
                      <w:marBottom w:val="0"/>
                      <w:divBdr>
                        <w:top w:val="none" w:sz="0" w:space="0" w:color="auto"/>
                        <w:left w:val="none" w:sz="0" w:space="0" w:color="auto"/>
                        <w:bottom w:val="none" w:sz="0" w:space="0" w:color="auto"/>
                        <w:right w:val="none" w:sz="0" w:space="0" w:color="auto"/>
                      </w:divBdr>
                    </w:div>
                  </w:divsChild>
                </w:div>
                <w:div w:id="418140281">
                  <w:marLeft w:val="0"/>
                  <w:marRight w:val="0"/>
                  <w:marTop w:val="0"/>
                  <w:marBottom w:val="0"/>
                  <w:divBdr>
                    <w:top w:val="none" w:sz="0" w:space="0" w:color="auto"/>
                    <w:left w:val="none" w:sz="0" w:space="0" w:color="auto"/>
                    <w:bottom w:val="none" w:sz="0" w:space="0" w:color="auto"/>
                    <w:right w:val="none" w:sz="0" w:space="0" w:color="auto"/>
                  </w:divBdr>
                  <w:divsChild>
                    <w:div w:id="489444537">
                      <w:marLeft w:val="0"/>
                      <w:marRight w:val="0"/>
                      <w:marTop w:val="0"/>
                      <w:marBottom w:val="0"/>
                      <w:divBdr>
                        <w:top w:val="none" w:sz="0" w:space="0" w:color="auto"/>
                        <w:left w:val="none" w:sz="0" w:space="0" w:color="auto"/>
                        <w:bottom w:val="none" w:sz="0" w:space="0" w:color="auto"/>
                        <w:right w:val="none" w:sz="0" w:space="0" w:color="auto"/>
                      </w:divBdr>
                    </w:div>
                    <w:div w:id="933128133">
                      <w:marLeft w:val="0"/>
                      <w:marRight w:val="0"/>
                      <w:marTop w:val="0"/>
                      <w:marBottom w:val="0"/>
                      <w:divBdr>
                        <w:top w:val="none" w:sz="0" w:space="0" w:color="auto"/>
                        <w:left w:val="none" w:sz="0" w:space="0" w:color="auto"/>
                        <w:bottom w:val="none" w:sz="0" w:space="0" w:color="auto"/>
                        <w:right w:val="none" w:sz="0" w:space="0" w:color="auto"/>
                      </w:divBdr>
                    </w:div>
                    <w:div w:id="1563828494">
                      <w:marLeft w:val="0"/>
                      <w:marRight w:val="0"/>
                      <w:marTop w:val="0"/>
                      <w:marBottom w:val="0"/>
                      <w:divBdr>
                        <w:top w:val="none" w:sz="0" w:space="0" w:color="auto"/>
                        <w:left w:val="none" w:sz="0" w:space="0" w:color="auto"/>
                        <w:bottom w:val="none" w:sz="0" w:space="0" w:color="auto"/>
                        <w:right w:val="none" w:sz="0" w:space="0" w:color="auto"/>
                      </w:divBdr>
                    </w:div>
                  </w:divsChild>
                </w:div>
                <w:div w:id="744492884">
                  <w:marLeft w:val="0"/>
                  <w:marRight w:val="0"/>
                  <w:marTop w:val="0"/>
                  <w:marBottom w:val="0"/>
                  <w:divBdr>
                    <w:top w:val="none" w:sz="0" w:space="0" w:color="auto"/>
                    <w:left w:val="none" w:sz="0" w:space="0" w:color="auto"/>
                    <w:bottom w:val="none" w:sz="0" w:space="0" w:color="auto"/>
                    <w:right w:val="none" w:sz="0" w:space="0" w:color="auto"/>
                  </w:divBdr>
                  <w:divsChild>
                    <w:div w:id="1196503481">
                      <w:marLeft w:val="0"/>
                      <w:marRight w:val="0"/>
                      <w:marTop w:val="0"/>
                      <w:marBottom w:val="0"/>
                      <w:divBdr>
                        <w:top w:val="none" w:sz="0" w:space="0" w:color="auto"/>
                        <w:left w:val="none" w:sz="0" w:space="0" w:color="auto"/>
                        <w:bottom w:val="none" w:sz="0" w:space="0" w:color="auto"/>
                        <w:right w:val="none" w:sz="0" w:space="0" w:color="auto"/>
                      </w:divBdr>
                    </w:div>
                  </w:divsChild>
                </w:div>
                <w:div w:id="851796597">
                  <w:marLeft w:val="0"/>
                  <w:marRight w:val="0"/>
                  <w:marTop w:val="0"/>
                  <w:marBottom w:val="0"/>
                  <w:divBdr>
                    <w:top w:val="none" w:sz="0" w:space="0" w:color="auto"/>
                    <w:left w:val="none" w:sz="0" w:space="0" w:color="auto"/>
                    <w:bottom w:val="none" w:sz="0" w:space="0" w:color="auto"/>
                    <w:right w:val="none" w:sz="0" w:space="0" w:color="auto"/>
                  </w:divBdr>
                  <w:divsChild>
                    <w:div w:id="1909418623">
                      <w:marLeft w:val="0"/>
                      <w:marRight w:val="0"/>
                      <w:marTop w:val="0"/>
                      <w:marBottom w:val="0"/>
                      <w:divBdr>
                        <w:top w:val="none" w:sz="0" w:space="0" w:color="auto"/>
                        <w:left w:val="none" w:sz="0" w:space="0" w:color="auto"/>
                        <w:bottom w:val="none" w:sz="0" w:space="0" w:color="auto"/>
                        <w:right w:val="none" w:sz="0" w:space="0" w:color="auto"/>
                      </w:divBdr>
                    </w:div>
                  </w:divsChild>
                </w:div>
                <w:div w:id="1222129509">
                  <w:marLeft w:val="0"/>
                  <w:marRight w:val="0"/>
                  <w:marTop w:val="0"/>
                  <w:marBottom w:val="0"/>
                  <w:divBdr>
                    <w:top w:val="none" w:sz="0" w:space="0" w:color="auto"/>
                    <w:left w:val="none" w:sz="0" w:space="0" w:color="auto"/>
                    <w:bottom w:val="none" w:sz="0" w:space="0" w:color="auto"/>
                    <w:right w:val="none" w:sz="0" w:space="0" w:color="auto"/>
                  </w:divBdr>
                  <w:divsChild>
                    <w:div w:id="1357272188">
                      <w:marLeft w:val="0"/>
                      <w:marRight w:val="0"/>
                      <w:marTop w:val="0"/>
                      <w:marBottom w:val="0"/>
                      <w:divBdr>
                        <w:top w:val="none" w:sz="0" w:space="0" w:color="auto"/>
                        <w:left w:val="none" w:sz="0" w:space="0" w:color="auto"/>
                        <w:bottom w:val="none" w:sz="0" w:space="0" w:color="auto"/>
                        <w:right w:val="none" w:sz="0" w:space="0" w:color="auto"/>
                      </w:divBdr>
                    </w:div>
                    <w:div w:id="1987930715">
                      <w:marLeft w:val="0"/>
                      <w:marRight w:val="0"/>
                      <w:marTop w:val="0"/>
                      <w:marBottom w:val="0"/>
                      <w:divBdr>
                        <w:top w:val="none" w:sz="0" w:space="0" w:color="auto"/>
                        <w:left w:val="none" w:sz="0" w:space="0" w:color="auto"/>
                        <w:bottom w:val="none" w:sz="0" w:space="0" w:color="auto"/>
                        <w:right w:val="none" w:sz="0" w:space="0" w:color="auto"/>
                      </w:divBdr>
                    </w:div>
                  </w:divsChild>
                </w:div>
                <w:div w:id="1378971238">
                  <w:marLeft w:val="0"/>
                  <w:marRight w:val="0"/>
                  <w:marTop w:val="0"/>
                  <w:marBottom w:val="0"/>
                  <w:divBdr>
                    <w:top w:val="none" w:sz="0" w:space="0" w:color="auto"/>
                    <w:left w:val="none" w:sz="0" w:space="0" w:color="auto"/>
                    <w:bottom w:val="none" w:sz="0" w:space="0" w:color="auto"/>
                    <w:right w:val="none" w:sz="0" w:space="0" w:color="auto"/>
                  </w:divBdr>
                  <w:divsChild>
                    <w:div w:id="1481650488">
                      <w:marLeft w:val="0"/>
                      <w:marRight w:val="0"/>
                      <w:marTop w:val="0"/>
                      <w:marBottom w:val="0"/>
                      <w:divBdr>
                        <w:top w:val="none" w:sz="0" w:space="0" w:color="auto"/>
                        <w:left w:val="none" w:sz="0" w:space="0" w:color="auto"/>
                        <w:bottom w:val="none" w:sz="0" w:space="0" w:color="auto"/>
                        <w:right w:val="none" w:sz="0" w:space="0" w:color="auto"/>
                      </w:divBdr>
                    </w:div>
                  </w:divsChild>
                </w:div>
                <w:div w:id="1426882268">
                  <w:marLeft w:val="0"/>
                  <w:marRight w:val="0"/>
                  <w:marTop w:val="0"/>
                  <w:marBottom w:val="0"/>
                  <w:divBdr>
                    <w:top w:val="none" w:sz="0" w:space="0" w:color="auto"/>
                    <w:left w:val="none" w:sz="0" w:space="0" w:color="auto"/>
                    <w:bottom w:val="none" w:sz="0" w:space="0" w:color="auto"/>
                    <w:right w:val="none" w:sz="0" w:space="0" w:color="auto"/>
                  </w:divBdr>
                  <w:divsChild>
                    <w:div w:id="1607038569">
                      <w:marLeft w:val="0"/>
                      <w:marRight w:val="0"/>
                      <w:marTop w:val="0"/>
                      <w:marBottom w:val="0"/>
                      <w:divBdr>
                        <w:top w:val="none" w:sz="0" w:space="0" w:color="auto"/>
                        <w:left w:val="none" w:sz="0" w:space="0" w:color="auto"/>
                        <w:bottom w:val="none" w:sz="0" w:space="0" w:color="auto"/>
                        <w:right w:val="none" w:sz="0" w:space="0" w:color="auto"/>
                      </w:divBdr>
                    </w:div>
                  </w:divsChild>
                </w:div>
                <w:div w:id="1473787983">
                  <w:marLeft w:val="0"/>
                  <w:marRight w:val="0"/>
                  <w:marTop w:val="0"/>
                  <w:marBottom w:val="0"/>
                  <w:divBdr>
                    <w:top w:val="none" w:sz="0" w:space="0" w:color="auto"/>
                    <w:left w:val="none" w:sz="0" w:space="0" w:color="auto"/>
                    <w:bottom w:val="none" w:sz="0" w:space="0" w:color="auto"/>
                    <w:right w:val="none" w:sz="0" w:space="0" w:color="auto"/>
                  </w:divBdr>
                  <w:divsChild>
                    <w:div w:id="115804556">
                      <w:marLeft w:val="0"/>
                      <w:marRight w:val="0"/>
                      <w:marTop w:val="0"/>
                      <w:marBottom w:val="0"/>
                      <w:divBdr>
                        <w:top w:val="none" w:sz="0" w:space="0" w:color="auto"/>
                        <w:left w:val="none" w:sz="0" w:space="0" w:color="auto"/>
                        <w:bottom w:val="none" w:sz="0" w:space="0" w:color="auto"/>
                        <w:right w:val="none" w:sz="0" w:space="0" w:color="auto"/>
                      </w:divBdr>
                    </w:div>
                    <w:div w:id="1152411557">
                      <w:marLeft w:val="0"/>
                      <w:marRight w:val="0"/>
                      <w:marTop w:val="0"/>
                      <w:marBottom w:val="0"/>
                      <w:divBdr>
                        <w:top w:val="none" w:sz="0" w:space="0" w:color="auto"/>
                        <w:left w:val="none" w:sz="0" w:space="0" w:color="auto"/>
                        <w:bottom w:val="none" w:sz="0" w:space="0" w:color="auto"/>
                        <w:right w:val="none" w:sz="0" w:space="0" w:color="auto"/>
                      </w:divBdr>
                    </w:div>
                    <w:div w:id="1556970780">
                      <w:marLeft w:val="0"/>
                      <w:marRight w:val="0"/>
                      <w:marTop w:val="0"/>
                      <w:marBottom w:val="0"/>
                      <w:divBdr>
                        <w:top w:val="none" w:sz="0" w:space="0" w:color="auto"/>
                        <w:left w:val="none" w:sz="0" w:space="0" w:color="auto"/>
                        <w:bottom w:val="none" w:sz="0" w:space="0" w:color="auto"/>
                        <w:right w:val="none" w:sz="0" w:space="0" w:color="auto"/>
                      </w:divBdr>
                    </w:div>
                  </w:divsChild>
                </w:div>
                <w:div w:id="1552037032">
                  <w:marLeft w:val="0"/>
                  <w:marRight w:val="0"/>
                  <w:marTop w:val="0"/>
                  <w:marBottom w:val="0"/>
                  <w:divBdr>
                    <w:top w:val="none" w:sz="0" w:space="0" w:color="auto"/>
                    <w:left w:val="none" w:sz="0" w:space="0" w:color="auto"/>
                    <w:bottom w:val="none" w:sz="0" w:space="0" w:color="auto"/>
                    <w:right w:val="none" w:sz="0" w:space="0" w:color="auto"/>
                  </w:divBdr>
                  <w:divsChild>
                    <w:div w:id="1909991599">
                      <w:marLeft w:val="0"/>
                      <w:marRight w:val="0"/>
                      <w:marTop w:val="0"/>
                      <w:marBottom w:val="0"/>
                      <w:divBdr>
                        <w:top w:val="none" w:sz="0" w:space="0" w:color="auto"/>
                        <w:left w:val="none" w:sz="0" w:space="0" w:color="auto"/>
                        <w:bottom w:val="none" w:sz="0" w:space="0" w:color="auto"/>
                        <w:right w:val="none" w:sz="0" w:space="0" w:color="auto"/>
                      </w:divBdr>
                    </w:div>
                  </w:divsChild>
                </w:div>
                <w:div w:id="1572696997">
                  <w:marLeft w:val="0"/>
                  <w:marRight w:val="0"/>
                  <w:marTop w:val="0"/>
                  <w:marBottom w:val="0"/>
                  <w:divBdr>
                    <w:top w:val="none" w:sz="0" w:space="0" w:color="auto"/>
                    <w:left w:val="none" w:sz="0" w:space="0" w:color="auto"/>
                    <w:bottom w:val="none" w:sz="0" w:space="0" w:color="auto"/>
                    <w:right w:val="none" w:sz="0" w:space="0" w:color="auto"/>
                  </w:divBdr>
                  <w:divsChild>
                    <w:div w:id="56053434">
                      <w:marLeft w:val="0"/>
                      <w:marRight w:val="0"/>
                      <w:marTop w:val="0"/>
                      <w:marBottom w:val="0"/>
                      <w:divBdr>
                        <w:top w:val="none" w:sz="0" w:space="0" w:color="auto"/>
                        <w:left w:val="none" w:sz="0" w:space="0" w:color="auto"/>
                        <w:bottom w:val="none" w:sz="0" w:space="0" w:color="auto"/>
                        <w:right w:val="none" w:sz="0" w:space="0" w:color="auto"/>
                      </w:divBdr>
                    </w:div>
                  </w:divsChild>
                </w:div>
                <w:div w:id="1587495564">
                  <w:marLeft w:val="0"/>
                  <w:marRight w:val="0"/>
                  <w:marTop w:val="0"/>
                  <w:marBottom w:val="0"/>
                  <w:divBdr>
                    <w:top w:val="none" w:sz="0" w:space="0" w:color="auto"/>
                    <w:left w:val="none" w:sz="0" w:space="0" w:color="auto"/>
                    <w:bottom w:val="none" w:sz="0" w:space="0" w:color="auto"/>
                    <w:right w:val="none" w:sz="0" w:space="0" w:color="auto"/>
                  </w:divBdr>
                  <w:divsChild>
                    <w:div w:id="592400805">
                      <w:marLeft w:val="0"/>
                      <w:marRight w:val="0"/>
                      <w:marTop w:val="0"/>
                      <w:marBottom w:val="0"/>
                      <w:divBdr>
                        <w:top w:val="none" w:sz="0" w:space="0" w:color="auto"/>
                        <w:left w:val="none" w:sz="0" w:space="0" w:color="auto"/>
                        <w:bottom w:val="none" w:sz="0" w:space="0" w:color="auto"/>
                        <w:right w:val="none" w:sz="0" w:space="0" w:color="auto"/>
                      </w:divBdr>
                    </w:div>
                    <w:div w:id="974221032">
                      <w:marLeft w:val="0"/>
                      <w:marRight w:val="0"/>
                      <w:marTop w:val="0"/>
                      <w:marBottom w:val="0"/>
                      <w:divBdr>
                        <w:top w:val="none" w:sz="0" w:space="0" w:color="auto"/>
                        <w:left w:val="none" w:sz="0" w:space="0" w:color="auto"/>
                        <w:bottom w:val="none" w:sz="0" w:space="0" w:color="auto"/>
                        <w:right w:val="none" w:sz="0" w:space="0" w:color="auto"/>
                      </w:divBdr>
                    </w:div>
                  </w:divsChild>
                </w:div>
                <w:div w:id="1588466806">
                  <w:marLeft w:val="0"/>
                  <w:marRight w:val="0"/>
                  <w:marTop w:val="0"/>
                  <w:marBottom w:val="0"/>
                  <w:divBdr>
                    <w:top w:val="none" w:sz="0" w:space="0" w:color="auto"/>
                    <w:left w:val="none" w:sz="0" w:space="0" w:color="auto"/>
                    <w:bottom w:val="none" w:sz="0" w:space="0" w:color="auto"/>
                    <w:right w:val="none" w:sz="0" w:space="0" w:color="auto"/>
                  </w:divBdr>
                  <w:divsChild>
                    <w:div w:id="659817591">
                      <w:marLeft w:val="0"/>
                      <w:marRight w:val="0"/>
                      <w:marTop w:val="0"/>
                      <w:marBottom w:val="0"/>
                      <w:divBdr>
                        <w:top w:val="none" w:sz="0" w:space="0" w:color="auto"/>
                        <w:left w:val="none" w:sz="0" w:space="0" w:color="auto"/>
                        <w:bottom w:val="none" w:sz="0" w:space="0" w:color="auto"/>
                        <w:right w:val="none" w:sz="0" w:space="0" w:color="auto"/>
                      </w:divBdr>
                    </w:div>
                  </w:divsChild>
                </w:div>
                <w:div w:id="1623078137">
                  <w:marLeft w:val="0"/>
                  <w:marRight w:val="0"/>
                  <w:marTop w:val="0"/>
                  <w:marBottom w:val="0"/>
                  <w:divBdr>
                    <w:top w:val="none" w:sz="0" w:space="0" w:color="auto"/>
                    <w:left w:val="none" w:sz="0" w:space="0" w:color="auto"/>
                    <w:bottom w:val="none" w:sz="0" w:space="0" w:color="auto"/>
                    <w:right w:val="none" w:sz="0" w:space="0" w:color="auto"/>
                  </w:divBdr>
                  <w:divsChild>
                    <w:div w:id="456217598">
                      <w:marLeft w:val="0"/>
                      <w:marRight w:val="0"/>
                      <w:marTop w:val="0"/>
                      <w:marBottom w:val="0"/>
                      <w:divBdr>
                        <w:top w:val="none" w:sz="0" w:space="0" w:color="auto"/>
                        <w:left w:val="none" w:sz="0" w:space="0" w:color="auto"/>
                        <w:bottom w:val="none" w:sz="0" w:space="0" w:color="auto"/>
                        <w:right w:val="none" w:sz="0" w:space="0" w:color="auto"/>
                      </w:divBdr>
                    </w:div>
                  </w:divsChild>
                </w:div>
                <w:div w:id="1744598984">
                  <w:marLeft w:val="0"/>
                  <w:marRight w:val="0"/>
                  <w:marTop w:val="0"/>
                  <w:marBottom w:val="0"/>
                  <w:divBdr>
                    <w:top w:val="none" w:sz="0" w:space="0" w:color="auto"/>
                    <w:left w:val="none" w:sz="0" w:space="0" w:color="auto"/>
                    <w:bottom w:val="none" w:sz="0" w:space="0" w:color="auto"/>
                    <w:right w:val="none" w:sz="0" w:space="0" w:color="auto"/>
                  </w:divBdr>
                  <w:divsChild>
                    <w:div w:id="266814848">
                      <w:marLeft w:val="0"/>
                      <w:marRight w:val="0"/>
                      <w:marTop w:val="0"/>
                      <w:marBottom w:val="0"/>
                      <w:divBdr>
                        <w:top w:val="none" w:sz="0" w:space="0" w:color="auto"/>
                        <w:left w:val="none" w:sz="0" w:space="0" w:color="auto"/>
                        <w:bottom w:val="none" w:sz="0" w:space="0" w:color="auto"/>
                        <w:right w:val="none" w:sz="0" w:space="0" w:color="auto"/>
                      </w:divBdr>
                    </w:div>
                    <w:div w:id="1299452385">
                      <w:marLeft w:val="0"/>
                      <w:marRight w:val="0"/>
                      <w:marTop w:val="0"/>
                      <w:marBottom w:val="0"/>
                      <w:divBdr>
                        <w:top w:val="none" w:sz="0" w:space="0" w:color="auto"/>
                        <w:left w:val="none" w:sz="0" w:space="0" w:color="auto"/>
                        <w:bottom w:val="none" w:sz="0" w:space="0" w:color="auto"/>
                        <w:right w:val="none" w:sz="0" w:space="0" w:color="auto"/>
                      </w:divBdr>
                    </w:div>
                  </w:divsChild>
                </w:div>
                <w:div w:id="1831291440">
                  <w:marLeft w:val="0"/>
                  <w:marRight w:val="0"/>
                  <w:marTop w:val="0"/>
                  <w:marBottom w:val="0"/>
                  <w:divBdr>
                    <w:top w:val="none" w:sz="0" w:space="0" w:color="auto"/>
                    <w:left w:val="none" w:sz="0" w:space="0" w:color="auto"/>
                    <w:bottom w:val="none" w:sz="0" w:space="0" w:color="auto"/>
                    <w:right w:val="none" w:sz="0" w:space="0" w:color="auto"/>
                  </w:divBdr>
                  <w:divsChild>
                    <w:div w:id="1672181191">
                      <w:marLeft w:val="0"/>
                      <w:marRight w:val="0"/>
                      <w:marTop w:val="0"/>
                      <w:marBottom w:val="0"/>
                      <w:divBdr>
                        <w:top w:val="none" w:sz="0" w:space="0" w:color="auto"/>
                        <w:left w:val="none" w:sz="0" w:space="0" w:color="auto"/>
                        <w:bottom w:val="none" w:sz="0" w:space="0" w:color="auto"/>
                        <w:right w:val="none" w:sz="0" w:space="0" w:color="auto"/>
                      </w:divBdr>
                    </w:div>
                  </w:divsChild>
                </w:div>
                <w:div w:id="1960138391">
                  <w:marLeft w:val="0"/>
                  <w:marRight w:val="0"/>
                  <w:marTop w:val="0"/>
                  <w:marBottom w:val="0"/>
                  <w:divBdr>
                    <w:top w:val="none" w:sz="0" w:space="0" w:color="auto"/>
                    <w:left w:val="none" w:sz="0" w:space="0" w:color="auto"/>
                    <w:bottom w:val="none" w:sz="0" w:space="0" w:color="auto"/>
                    <w:right w:val="none" w:sz="0" w:space="0" w:color="auto"/>
                  </w:divBdr>
                  <w:divsChild>
                    <w:div w:id="195309961">
                      <w:marLeft w:val="0"/>
                      <w:marRight w:val="0"/>
                      <w:marTop w:val="0"/>
                      <w:marBottom w:val="0"/>
                      <w:divBdr>
                        <w:top w:val="none" w:sz="0" w:space="0" w:color="auto"/>
                        <w:left w:val="none" w:sz="0" w:space="0" w:color="auto"/>
                        <w:bottom w:val="none" w:sz="0" w:space="0" w:color="auto"/>
                        <w:right w:val="none" w:sz="0" w:space="0" w:color="auto"/>
                      </w:divBdr>
                    </w:div>
                    <w:div w:id="517233216">
                      <w:marLeft w:val="0"/>
                      <w:marRight w:val="0"/>
                      <w:marTop w:val="0"/>
                      <w:marBottom w:val="0"/>
                      <w:divBdr>
                        <w:top w:val="none" w:sz="0" w:space="0" w:color="auto"/>
                        <w:left w:val="none" w:sz="0" w:space="0" w:color="auto"/>
                        <w:bottom w:val="none" w:sz="0" w:space="0" w:color="auto"/>
                        <w:right w:val="none" w:sz="0" w:space="0" w:color="auto"/>
                      </w:divBdr>
                    </w:div>
                    <w:div w:id="1763405602">
                      <w:marLeft w:val="0"/>
                      <w:marRight w:val="0"/>
                      <w:marTop w:val="0"/>
                      <w:marBottom w:val="0"/>
                      <w:divBdr>
                        <w:top w:val="none" w:sz="0" w:space="0" w:color="auto"/>
                        <w:left w:val="none" w:sz="0" w:space="0" w:color="auto"/>
                        <w:bottom w:val="none" w:sz="0" w:space="0" w:color="auto"/>
                        <w:right w:val="none" w:sz="0" w:space="0" w:color="auto"/>
                      </w:divBdr>
                    </w:div>
                  </w:divsChild>
                </w:div>
                <w:div w:id="1974172814">
                  <w:marLeft w:val="0"/>
                  <w:marRight w:val="0"/>
                  <w:marTop w:val="0"/>
                  <w:marBottom w:val="0"/>
                  <w:divBdr>
                    <w:top w:val="none" w:sz="0" w:space="0" w:color="auto"/>
                    <w:left w:val="none" w:sz="0" w:space="0" w:color="auto"/>
                    <w:bottom w:val="none" w:sz="0" w:space="0" w:color="auto"/>
                    <w:right w:val="none" w:sz="0" w:space="0" w:color="auto"/>
                  </w:divBdr>
                  <w:divsChild>
                    <w:div w:id="170607753">
                      <w:marLeft w:val="0"/>
                      <w:marRight w:val="0"/>
                      <w:marTop w:val="0"/>
                      <w:marBottom w:val="0"/>
                      <w:divBdr>
                        <w:top w:val="none" w:sz="0" w:space="0" w:color="auto"/>
                        <w:left w:val="none" w:sz="0" w:space="0" w:color="auto"/>
                        <w:bottom w:val="none" w:sz="0" w:space="0" w:color="auto"/>
                        <w:right w:val="none" w:sz="0" w:space="0" w:color="auto"/>
                      </w:divBdr>
                    </w:div>
                    <w:div w:id="1647662212">
                      <w:marLeft w:val="0"/>
                      <w:marRight w:val="0"/>
                      <w:marTop w:val="0"/>
                      <w:marBottom w:val="0"/>
                      <w:divBdr>
                        <w:top w:val="none" w:sz="0" w:space="0" w:color="auto"/>
                        <w:left w:val="none" w:sz="0" w:space="0" w:color="auto"/>
                        <w:bottom w:val="none" w:sz="0" w:space="0" w:color="auto"/>
                        <w:right w:val="none" w:sz="0" w:space="0" w:color="auto"/>
                      </w:divBdr>
                    </w:div>
                    <w:div w:id="1757315004">
                      <w:marLeft w:val="0"/>
                      <w:marRight w:val="0"/>
                      <w:marTop w:val="0"/>
                      <w:marBottom w:val="0"/>
                      <w:divBdr>
                        <w:top w:val="none" w:sz="0" w:space="0" w:color="auto"/>
                        <w:left w:val="none" w:sz="0" w:space="0" w:color="auto"/>
                        <w:bottom w:val="none" w:sz="0" w:space="0" w:color="auto"/>
                        <w:right w:val="none" w:sz="0" w:space="0" w:color="auto"/>
                      </w:divBdr>
                    </w:div>
                  </w:divsChild>
                </w:div>
                <w:div w:id="2105490381">
                  <w:marLeft w:val="0"/>
                  <w:marRight w:val="0"/>
                  <w:marTop w:val="0"/>
                  <w:marBottom w:val="0"/>
                  <w:divBdr>
                    <w:top w:val="none" w:sz="0" w:space="0" w:color="auto"/>
                    <w:left w:val="none" w:sz="0" w:space="0" w:color="auto"/>
                    <w:bottom w:val="none" w:sz="0" w:space="0" w:color="auto"/>
                    <w:right w:val="none" w:sz="0" w:space="0" w:color="auto"/>
                  </w:divBdr>
                  <w:divsChild>
                    <w:div w:id="1469780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3463612">
      <w:bodyDiv w:val="1"/>
      <w:marLeft w:val="0"/>
      <w:marRight w:val="0"/>
      <w:marTop w:val="0"/>
      <w:marBottom w:val="0"/>
      <w:divBdr>
        <w:top w:val="none" w:sz="0" w:space="0" w:color="auto"/>
        <w:left w:val="none" w:sz="0" w:space="0" w:color="auto"/>
        <w:bottom w:val="none" w:sz="0" w:space="0" w:color="auto"/>
        <w:right w:val="none" w:sz="0" w:space="0" w:color="auto"/>
      </w:divBdr>
      <w:divsChild>
        <w:div w:id="8216366">
          <w:marLeft w:val="0"/>
          <w:marRight w:val="0"/>
          <w:marTop w:val="0"/>
          <w:marBottom w:val="0"/>
          <w:divBdr>
            <w:top w:val="none" w:sz="0" w:space="0" w:color="auto"/>
            <w:left w:val="none" w:sz="0" w:space="0" w:color="auto"/>
            <w:bottom w:val="none" w:sz="0" w:space="0" w:color="auto"/>
            <w:right w:val="none" w:sz="0" w:space="0" w:color="auto"/>
          </w:divBdr>
          <w:divsChild>
            <w:div w:id="212696149">
              <w:marLeft w:val="-75"/>
              <w:marRight w:val="0"/>
              <w:marTop w:val="30"/>
              <w:marBottom w:val="30"/>
              <w:divBdr>
                <w:top w:val="none" w:sz="0" w:space="0" w:color="auto"/>
                <w:left w:val="none" w:sz="0" w:space="0" w:color="auto"/>
                <w:bottom w:val="none" w:sz="0" w:space="0" w:color="auto"/>
                <w:right w:val="none" w:sz="0" w:space="0" w:color="auto"/>
              </w:divBdr>
              <w:divsChild>
                <w:div w:id="1031153754">
                  <w:marLeft w:val="0"/>
                  <w:marRight w:val="0"/>
                  <w:marTop w:val="0"/>
                  <w:marBottom w:val="0"/>
                  <w:divBdr>
                    <w:top w:val="none" w:sz="0" w:space="0" w:color="auto"/>
                    <w:left w:val="none" w:sz="0" w:space="0" w:color="auto"/>
                    <w:bottom w:val="none" w:sz="0" w:space="0" w:color="auto"/>
                    <w:right w:val="none" w:sz="0" w:space="0" w:color="auto"/>
                  </w:divBdr>
                  <w:divsChild>
                    <w:div w:id="284586577">
                      <w:marLeft w:val="0"/>
                      <w:marRight w:val="0"/>
                      <w:marTop w:val="0"/>
                      <w:marBottom w:val="0"/>
                      <w:divBdr>
                        <w:top w:val="none" w:sz="0" w:space="0" w:color="auto"/>
                        <w:left w:val="none" w:sz="0" w:space="0" w:color="auto"/>
                        <w:bottom w:val="none" w:sz="0" w:space="0" w:color="auto"/>
                        <w:right w:val="none" w:sz="0" w:space="0" w:color="auto"/>
                      </w:divBdr>
                    </w:div>
                  </w:divsChild>
                </w:div>
                <w:div w:id="1490638729">
                  <w:marLeft w:val="0"/>
                  <w:marRight w:val="0"/>
                  <w:marTop w:val="0"/>
                  <w:marBottom w:val="0"/>
                  <w:divBdr>
                    <w:top w:val="none" w:sz="0" w:space="0" w:color="auto"/>
                    <w:left w:val="none" w:sz="0" w:space="0" w:color="auto"/>
                    <w:bottom w:val="none" w:sz="0" w:space="0" w:color="auto"/>
                    <w:right w:val="none" w:sz="0" w:space="0" w:color="auto"/>
                  </w:divBdr>
                  <w:divsChild>
                    <w:div w:id="1315841446">
                      <w:marLeft w:val="0"/>
                      <w:marRight w:val="0"/>
                      <w:marTop w:val="0"/>
                      <w:marBottom w:val="0"/>
                      <w:divBdr>
                        <w:top w:val="none" w:sz="0" w:space="0" w:color="auto"/>
                        <w:left w:val="none" w:sz="0" w:space="0" w:color="auto"/>
                        <w:bottom w:val="none" w:sz="0" w:space="0" w:color="auto"/>
                        <w:right w:val="none" w:sz="0" w:space="0" w:color="auto"/>
                      </w:divBdr>
                    </w:div>
                    <w:div w:id="1563251880">
                      <w:marLeft w:val="0"/>
                      <w:marRight w:val="0"/>
                      <w:marTop w:val="0"/>
                      <w:marBottom w:val="0"/>
                      <w:divBdr>
                        <w:top w:val="none" w:sz="0" w:space="0" w:color="auto"/>
                        <w:left w:val="none" w:sz="0" w:space="0" w:color="auto"/>
                        <w:bottom w:val="none" w:sz="0" w:space="0" w:color="auto"/>
                        <w:right w:val="none" w:sz="0" w:space="0" w:color="auto"/>
                      </w:divBdr>
                    </w:div>
                  </w:divsChild>
                </w:div>
                <w:div w:id="1549999134">
                  <w:marLeft w:val="0"/>
                  <w:marRight w:val="0"/>
                  <w:marTop w:val="0"/>
                  <w:marBottom w:val="0"/>
                  <w:divBdr>
                    <w:top w:val="none" w:sz="0" w:space="0" w:color="auto"/>
                    <w:left w:val="none" w:sz="0" w:space="0" w:color="auto"/>
                    <w:bottom w:val="none" w:sz="0" w:space="0" w:color="auto"/>
                    <w:right w:val="none" w:sz="0" w:space="0" w:color="auto"/>
                  </w:divBdr>
                  <w:divsChild>
                    <w:div w:id="234634957">
                      <w:marLeft w:val="0"/>
                      <w:marRight w:val="0"/>
                      <w:marTop w:val="0"/>
                      <w:marBottom w:val="0"/>
                      <w:divBdr>
                        <w:top w:val="none" w:sz="0" w:space="0" w:color="auto"/>
                        <w:left w:val="none" w:sz="0" w:space="0" w:color="auto"/>
                        <w:bottom w:val="none" w:sz="0" w:space="0" w:color="auto"/>
                        <w:right w:val="none" w:sz="0" w:space="0" w:color="auto"/>
                      </w:divBdr>
                    </w:div>
                  </w:divsChild>
                </w:div>
                <w:div w:id="1812792503">
                  <w:marLeft w:val="0"/>
                  <w:marRight w:val="0"/>
                  <w:marTop w:val="0"/>
                  <w:marBottom w:val="0"/>
                  <w:divBdr>
                    <w:top w:val="none" w:sz="0" w:space="0" w:color="auto"/>
                    <w:left w:val="none" w:sz="0" w:space="0" w:color="auto"/>
                    <w:bottom w:val="none" w:sz="0" w:space="0" w:color="auto"/>
                    <w:right w:val="none" w:sz="0" w:space="0" w:color="auto"/>
                  </w:divBdr>
                  <w:divsChild>
                    <w:div w:id="74207367">
                      <w:marLeft w:val="0"/>
                      <w:marRight w:val="0"/>
                      <w:marTop w:val="0"/>
                      <w:marBottom w:val="0"/>
                      <w:divBdr>
                        <w:top w:val="none" w:sz="0" w:space="0" w:color="auto"/>
                        <w:left w:val="none" w:sz="0" w:space="0" w:color="auto"/>
                        <w:bottom w:val="none" w:sz="0" w:space="0" w:color="auto"/>
                        <w:right w:val="none" w:sz="0" w:space="0" w:color="auto"/>
                      </w:divBdr>
                    </w:div>
                    <w:div w:id="848102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623646">
          <w:marLeft w:val="0"/>
          <w:marRight w:val="0"/>
          <w:marTop w:val="0"/>
          <w:marBottom w:val="0"/>
          <w:divBdr>
            <w:top w:val="none" w:sz="0" w:space="0" w:color="auto"/>
            <w:left w:val="none" w:sz="0" w:space="0" w:color="auto"/>
            <w:bottom w:val="none" w:sz="0" w:space="0" w:color="auto"/>
            <w:right w:val="none" w:sz="0" w:space="0" w:color="auto"/>
          </w:divBdr>
        </w:div>
        <w:div w:id="107089132">
          <w:marLeft w:val="0"/>
          <w:marRight w:val="0"/>
          <w:marTop w:val="0"/>
          <w:marBottom w:val="0"/>
          <w:divBdr>
            <w:top w:val="none" w:sz="0" w:space="0" w:color="auto"/>
            <w:left w:val="none" w:sz="0" w:space="0" w:color="auto"/>
            <w:bottom w:val="none" w:sz="0" w:space="0" w:color="auto"/>
            <w:right w:val="none" w:sz="0" w:space="0" w:color="auto"/>
          </w:divBdr>
        </w:div>
        <w:div w:id="1234658268">
          <w:marLeft w:val="0"/>
          <w:marRight w:val="0"/>
          <w:marTop w:val="0"/>
          <w:marBottom w:val="0"/>
          <w:divBdr>
            <w:top w:val="none" w:sz="0" w:space="0" w:color="auto"/>
            <w:left w:val="none" w:sz="0" w:space="0" w:color="auto"/>
            <w:bottom w:val="none" w:sz="0" w:space="0" w:color="auto"/>
            <w:right w:val="none" w:sz="0" w:space="0" w:color="auto"/>
          </w:divBdr>
        </w:div>
        <w:div w:id="1340767357">
          <w:marLeft w:val="0"/>
          <w:marRight w:val="0"/>
          <w:marTop w:val="0"/>
          <w:marBottom w:val="0"/>
          <w:divBdr>
            <w:top w:val="none" w:sz="0" w:space="0" w:color="auto"/>
            <w:left w:val="none" w:sz="0" w:space="0" w:color="auto"/>
            <w:bottom w:val="none" w:sz="0" w:space="0" w:color="auto"/>
            <w:right w:val="none" w:sz="0" w:space="0" w:color="auto"/>
          </w:divBdr>
        </w:div>
        <w:div w:id="1930045791">
          <w:marLeft w:val="0"/>
          <w:marRight w:val="0"/>
          <w:marTop w:val="0"/>
          <w:marBottom w:val="0"/>
          <w:divBdr>
            <w:top w:val="none" w:sz="0" w:space="0" w:color="auto"/>
            <w:left w:val="none" w:sz="0" w:space="0" w:color="auto"/>
            <w:bottom w:val="none" w:sz="0" w:space="0" w:color="auto"/>
            <w:right w:val="none" w:sz="0" w:space="0" w:color="auto"/>
          </w:divBdr>
          <w:divsChild>
            <w:div w:id="677855550">
              <w:marLeft w:val="-75"/>
              <w:marRight w:val="0"/>
              <w:marTop w:val="30"/>
              <w:marBottom w:val="30"/>
              <w:divBdr>
                <w:top w:val="none" w:sz="0" w:space="0" w:color="auto"/>
                <w:left w:val="none" w:sz="0" w:space="0" w:color="auto"/>
                <w:bottom w:val="none" w:sz="0" w:space="0" w:color="auto"/>
                <w:right w:val="none" w:sz="0" w:space="0" w:color="auto"/>
              </w:divBdr>
              <w:divsChild>
                <w:div w:id="701590536">
                  <w:marLeft w:val="0"/>
                  <w:marRight w:val="0"/>
                  <w:marTop w:val="0"/>
                  <w:marBottom w:val="0"/>
                  <w:divBdr>
                    <w:top w:val="none" w:sz="0" w:space="0" w:color="auto"/>
                    <w:left w:val="none" w:sz="0" w:space="0" w:color="auto"/>
                    <w:bottom w:val="none" w:sz="0" w:space="0" w:color="auto"/>
                    <w:right w:val="none" w:sz="0" w:space="0" w:color="auto"/>
                  </w:divBdr>
                  <w:divsChild>
                    <w:div w:id="1256816593">
                      <w:marLeft w:val="0"/>
                      <w:marRight w:val="0"/>
                      <w:marTop w:val="0"/>
                      <w:marBottom w:val="0"/>
                      <w:divBdr>
                        <w:top w:val="none" w:sz="0" w:space="0" w:color="auto"/>
                        <w:left w:val="none" w:sz="0" w:space="0" w:color="auto"/>
                        <w:bottom w:val="none" w:sz="0" w:space="0" w:color="auto"/>
                        <w:right w:val="none" w:sz="0" w:space="0" w:color="auto"/>
                      </w:divBdr>
                    </w:div>
                    <w:div w:id="1354455695">
                      <w:marLeft w:val="0"/>
                      <w:marRight w:val="0"/>
                      <w:marTop w:val="0"/>
                      <w:marBottom w:val="0"/>
                      <w:divBdr>
                        <w:top w:val="none" w:sz="0" w:space="0" w:color="auto"/>
                        <w:left w:val="none" w:sz="0" w:space="0" w:color="auto"/>
                        <w:bottom w:val="none" w:sz="0" w:space="0" w:color="auto"/>
                        <w:right w:val="none" w:sz="0" w:space="0" w:color="auto"/>
                      </w:divBdr>
                    </w:div>
                  </w:divsChild>
                </w:div>
                <w:div w:id="732237274">
                  <w:marLeft w:val="0"/>
                  <w:marRight w:val="0"/>
                  <w:marTop w:val="0"/>
                  <w:marBottom w:val="0"/>
                  <w:divBdr>
                    <w:top w:val="none" w:sz="0" w:space="0" w:color="auto"/>
                    <w:left w:val="none" w:sz="0" w:space="0" w:color="auto"/>
                    <w:bottom w:val="none" w:sz="0" w:space="0" w:color="auto"/>
                    <w:right w:val="none" w:sz="0" w:space="0" w:color="auto"/>
                  </w:divBdr>
                  <w:divsChild>
                    <w:div w:id="74787237">
                      <w:marLeft w:val="0"/>
                      <w:marRight w:val="0"/>
                      <w:marTop w:val="0"/>
                      <w:marBottom w:val="0"/>
                      <w:divBdr>
                        <w:top w:val="none" w:sz="0" w:space="0" w:color="auto"/>
                        <w:left w:val="none" w:sz="0" w:space="0" w:color="auto"/>
                        <w:bottom w:val="none" w:sz="0" w:space="0" w:color="auto"/>
                        <w:right w:val="none" w:sz="0" w:space="0" w:color="auto"/>
                      </w:divBdr>
                    </w:div>
                  </w:divsChild>
                </w:div>
                <w:div w:id="1155759365">
                  <w:marLeft w:val="0"/>
                  <w:marRight w:val="0"/>
                  <w:marTop w:val="0"/>
                  <w:marBottom w:val="0"/>
                  <w:divBdr>
                    <w:top w:val="none" w:sz="0" w:space="0" w:color="auto"/>
                    <w:left w:val="none" w:sz="0" w:space="0" w:color="auto"/>
                    <w:bottom w:val="none" w:sz="0" w:space="0" w:color="auto"/>
                    <w:right w:val="none" w:sz="0" w:space="0" w:color="auto"/>
                  </w:divBdr>
                  <w:divsChild>
                    <w:div w:id="1188563293">
                      <w:marLeft w:val="0"/>
                      <w:marRight w:val="0"/>
                      <w:marTop w:val="0"/>
                      <w:marBottom w:val="0"/>
                      <w:divBdr>
                        <w:top w:val="none" w:sz="0" w:space="0" w:color="auto"/>
                        <w:left w:val="none" w:sz="0" w:space="0" w:color="auto"/>
                        <w:bottom w:val="none" w:sz="0" w:space="0" w:color="auto"/>
                        <w:right w:val="none" w:sz="0" w:space="0" w:color="auto"/>
                      </w:divBdr>
                    </w:div>
                    <w:div w:id="1955821168">
                      <w:marLeft w:val="0"/>
                      <w:marRight w:val="0"/>
                      <w:marTop w:val="0"/>
                      <w:marBottom w:val="0"/>
                      <w:divBdr>
                        <w:top w:val="none" w:sz="0" w:space="0" w:color="auto"/>
                        <w:left w:val="none" w:sz="0" w:space="0" w:color="auto"/>
                        <w:bottom w:val="none" w:sz="0" w:space="0" w:color="auto"/>
                        <w:right w:val="none" w:sz="0" w:space="0" w:color="auto"/>
                      </w:divBdr>
                    </w:div>
                  </w:divsChild>
                </w:div>
                <w:div w:id="1812867258">
                  <w:marLeft w:val="0"/>
                  <w:marRight w:val="0"/>
                  <w:marTop w:val="0"/>
                  <w:marBottom w:val="0"/>
                  <w:divBdr>
                    <w:top w:val="none" w:sz="0" w:space="0" w:color="auto"/>
                    <w:left w:val="none" w:sz="0" w:space="0" w:color="auto"/>
                    <w:bottom w:val="none" w:sz="0" w:space="0" w:color="auto"/>
                    <w:right w:val="none" w:sz="0" w:space="0" w:color="auto"/>
                  </w:divBdr>
                  <w:divsChild>
                    <w:div w:id="993492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0134981">
      <w:bodyDiv w:val="1"/>
      <w:marLeft w:val="0"/>
      <w:marRight w:val="0"/>
      <w:marTop w:val="0"/>
      <w:marBottom w:val="0"/>
      <w:divBdr>
        <w:top w:val="none" w:sz="0" w:space="0" w:color="auto"/>
        <w:left w:val="none" w:sz="0" w:space="0" w:color="auto"/>
        <w:bottom w:val="none" w:sz="0" w:space="0" w:color="auto"/>
        <w:right w:val="none" w:sz="0" w:space="0" w:color="auto"/>
      </w:divBdr>
      <w:divsChild>
        <w:div w:id="2826906">
          <w:marLeft w:val="0"/>
          <w:marRight w:val="0"/>
          <w:marTop w:val="0"/>
          <w:marBottom w:val="0"/>
          <w:divBdr>
            <w:top w:val="none" w:sz="0" w:space="0" w:color="auto"/>
            <w:left w:val="none" w:sz="0" w:space="0" w:color="auto"/>
            <w:bottom w:val="none" w:sz="0" w:space="0" w:color="auto"/>
            <w:right w:val="none" w:sz="0" w:space="0" w:color="auto"/>
          </w:divBdr>
          <w:divsChild>
            <w:div w:id="852692399">
              <w:marLeft w:val="0"/>
              <w:marRight w:val="0"/>
              <w:marTop w:val="0"/>
              <w:marBottom w:val="0"/>
              <w:divBdr>
                <w:top w:val="none" w:sz="0" w:space="0" w:color="auto"/>
                <w:left w:val="none" w:sz="0" w:space="0" w:color="auto"/>
                <w:bottom w:val="none" w:sz="0" w:space="0" w:color="auto"/>
                <w:right w:val="none" w:sz="0" w:space="0" w:color="auto"/>
              </w:divBdr>
            </w:div>
          </w:divsChild>
        </w:div>
        <w:div w:id="13727447">
          <w:marLeft w:val="0"/>
          <w:marRight w:val="0"/>
          <w:marTop w:val="0"/>
          <w:marBottom w:val="0"/>
          <w:divBdr>
            <w:top w:val="none" w:sz="0" w:space="0" w:color="auto"/>
            <w:left w:val="none" w:sz="0" w:space="0" w:color="auto"/>
            <w:bottom w:val="none" w:sz="0" w:space="0" w:color="auto"/>
            <w:right w:val="none" w:sz="0" w:space="0" w:color="auto"/>
          </w:divBdr>
          <w:divsChild>
            <w:div w:id="450588565">
              <w:marLeft w:val="0"/>
              <w:marRight w:val="0"/>
              <w:marTop w:val="0"/>
              <w:marBottom w:val="0"/>
              <w:divBdr>
                <w:top w:val="none" w:sz="0" w:space="0" w:color="auto"/>
                <w:left w:val="none" w:sz="0" w:space="0" w:color="auto"/>
                <w:bottom w:val="none" w:sz="0" w:space="0" w:color="auto"/>
                <w:right w:val="none" w:sz="0" w:space="0" w:color="auto"/>
              </w:divBdr>
            </w:div>
            <w:div w:id="1667897285">
              <w:marLeft w:val="0"/>
              <w:marRight w:val="0"/>
              <w:marTop w:val="0"/>
              <w:marBottom w:val="0"/>
              <w:divBdr>
                <w:top w:val="none" w:sz="0" w:space="0" w:color="auto"/>
                <w:left w:val="none" w:sz="0" w:space="0" w:color="auto"/>
                <w:bottom w:val="none" w:sz="0" w:space="0" w:color="auto"/>
                <w:right w:val="none" w:sz="0" w:space="0" w:color="auto"/>
              </w:divBdr>
            </w:div>
          </w:divsChild>
        </w:div>
        <w:div w:id="32388140">
          <w:marLeft w:val="0"/>
          <w:marRight w:val="0"/>
          <w:marTop w:val="0"/>
          <w:marBottom w:val="0"/>
          <w:divBdr>
            <w:top w:val="none" w:sz="0" w:space="0" w:color="auto"/>
            <w:left w:val="none" w:sz="0" w:space="0" w:color="auto"/>
            <w:bottom w:val="none" w:sz="0" w:space="0" w:color="auto"/>
            <w:right w:val="none" w:sz="0" w:space="0" w:color="auto"/>
          </w:divBdr>
          <w:divsChild>
            <w:div w:id="1399206989">
              <w:marLeft w:val="0"/>
              <w:marRight w:val="0"/>
              <w:marTop w:val="0"/>
              <w:marBottom w:val="0"/>
              <w:divBdr>
                <w:top w:val="none" w:sz="0" w:space="0" w:color="auto"/>
                <w:left w:val="none" w:sz="0" w:space="0" w:color="auto"/>
                <w:bottom w:val="none" w:sz="0" w:space="0" w:color="auto"/>
                <w:right w:val="none" w:sz="0" w:space="0" w:color="auto"/>
              </w:divBdr>
            </w:div>
          </w:divsChild>
        </w:div>
        <w:div w:id="35739544">
          <w:marLeft w:val="0"/>
          <w:marRight w:val="0"/>
          <w:marTop w:val="0"/>
          <w:marBottom w:val="0"/>
          <w:divBdr>
            <w:top w:val="none" w:sz="0" w:space="0" w:color="auto"/>
            <w:left w:val="none" w:sz="0" w:space="0" w:color="auto"/>
            <w:bottom w:val="none" w:sz="0" w:space="0" w:color="auto"/>
            <w:right w:val="none" w:sz="0" w:space="0" w:color="auto"/>
          </w:divBdr>
          <w:divsChild>
            <w:div w:id="752319597">
              <w:marLeft w:val="0"/>
              <w:marRight w:val="0"/>
              <w:marTop w:val="0"/>
              <w:marBottom w:val="0"/>
              <w:divBdr>
                <w:top w:val="none" w:sz="0" w:space="0" w:color="auto"/>
                <w:left w:val="none" w:sz="0" w:space="0" w:color="auto"/>
                <w:bottom w:val="none" w:sz="0" w:space="0" w:color="auto"/>
                <w:right w:val="none" w:sz="0" w:space="0" w:color="auto"/>
              </w:divBdr>
            </w:div>
          </w:divsChild>
        </w:div>
        <w:div w:id="42222410">
          <w:marLeft w:val="0"/>
          <w:marRight w:val="0"/>
          <w:marTop w:val="0"/>
          <w:marBottom w:val="0"/>
          <w:divBdr>
            <w:top w:val="none" w:sz="0" w:space="0" w:color="auto"/>
            <w:left w:val="none" w:sz="0" w:space="0" w:color="auto"/>
            <w:bottom w:val="none" w:sz="0" w:space="0" w:color="auto"/>
            <w:right w:val="none" w:sz="0" w:space="0" w:color="auto"/>
          </w:divBdr>
          <w:divsChild>
            <w:div w:id="1157502841">
              <w:marLeft w:val="0"/>
              <w:marRight w:val="0"/>
              <w:marTop w:val="0"/>
              <w:marBottom w:val="0"/>
              <w:divBdr>
                <w:top w:val="none" w:sz="0" w:space="0" w:color="auto"/>
                <w:left w:val="none" w:sz="0" w:space="0" w:color="auto"/>
                <w:bottom w:val="none" w:sz="0" w:space="0" w:color="auto"/>
                <w:right w:val="none" w:sz="0" w:space="0" w:color="auto"/>
              </w:divBdr>
            </w:div>
          </w:divsChild>
        </w:div>
        <w:div w:id="45838441">
          <w:marLeft w:val="0"/>
          <w:marRight w:val="0"/>
          <w:marTop w:val="0"/>
          <w:marBottom w:val="0"/>
          <w:divBdr>
            <w:top w:val="none" w:sz="0" w:space="0" w:color="auto"/>
            <w:left w:val="none" w:sz="0" w:space="0" w:color="auto"/>
            <w:bottom w:val="none" w:sz="0" w:space="0" w:color="auto"/>
            <w:right w:val="none" w:sz="0" w:space="0" w:color="auto"/>
          </w:divBdr>
          <w:divsChild>
            <w:div w:id="888953560">
              <w:marLeft w:val="0"/>
              <w:marRight w:val="0"/>
              <w:marTop w:val="0"/>
              <w:marBottom w:val="0"/>
              <w:divBdr>
                <w:top w:val="none" w:sz="0" w:space="0" w:color="auto"/>
                <w:left w:val="none" w:sz="0" w:space="0" w:color="auto"/>
                <w:bottom w:val="none" w:sz="0" w:space="0" w:color="auto"/>
                <w:right w:val="none" w:sz="0" w:space="0" w:color="auto"/>
              </w:divBdr>
            </w:div>
            <w:div w:id="1042513252">
              <w:marLeft w:val="0"/>
              <w:marRight w:val="0"/>
              <w:marTop w:val="0"/>
              <w:marBottom w:val="0"/>
              <w:divBdr>
                <w:top w:val="none" w:sz="0" w:space="0" w:color="auto"/>
                <w:left w:val="none" w:sz="0" w:space="0" w:color="auto"/>
                <w:bottom w:val="none" w:sz="0" w:space="0" w:color="auto"/>
                <w:right w:val="none" w:sz="0" w:space="0" w:color="auto"/>
              </w:divBdr>
            </w:div>
          </w:divsChild>
        </w:div>
        <w:div w:id="47339448">
          <w:marLeft w:val="0"/>
          <w:marRight w:val="0"/>
          <w:marTop w:val="0"/>
          <w:marBottom w:val="0"/>
          <w:divBdr>
            <w:top w:val="none" w:sz="0" w:space="0" w:color="auto"/>
            <w:left w:val="none" w:sz="0" w:space="0" w:color="auto"/>
            <w:bottom w:val="none" w:sz="0" w:space="0" w:color="auto"/>
            <w:right w:val="none" w:sz="0" w:space="0" w:color="auto"/>
          </w:divBdr>
          <w:divsChild>
            <w:div w:id="541327917">
              <w:marLeft w:val="0"/>
              <w:marRight w:val="0"/>
              <w:marTop w:val="0"/>
              <w:marBottom w:val="0"/>
              <w:divBdr>
                <w:top w:val="none" w:sz="0" w:space="0" w:color="auto"/>
                <w:left w:val="none" w:sz="0" w:space="0" w:color="auto"/>
                <w:bottom w:val="none" w:sz="0" w:space="0" w:color="auto"/>
                <w:right w:val="none" w:sz="0" w:space="0" w:color="auto"/>
              </w:divBdr>
            </w:div>
          </w:divsChild>
        </w:div>
        <w:div w:id="54667102">
          <w:marLeft w:val="0"/>
          <w:marRight w:val="0"/>
          <w:marTop w:val="0"/>
          <w:marBottom w:val="0"/>
          <w:divBdr>
            <w:top w:val="none" w:sz="0" w:space="0" w:color="auto"/>
            <w:left w:val="none" w:sz="0" w:space="0" w:color="auto"/>
            <w:bottom w:val="none" w:sz="0" w:space="0" w:color="auto"/>
            <w:right w:val="none" w:sz="0" w:space="0" w:color="auto"/>
          </w:divBdr>
          <w:divsChild>
            <w:div w:id="247735257">
              <w:marLeft w:val="0"/>
              <w:marRight w:val="0"/>
              <w:marTop w:val="0"/>
              <w:marBottom w:val="0"/>
              <w:divBdr>
                <w:top w:val="none" w:sz="0" w:space="0" w:color="auto"/>
                <w:left w:val="none" w:sz="0" w:space="0" w:color="auto"/>
                <w:bottom w:val="none" w:sz="0" w:space="0" w:color="auto"/>
                <w:right w:val="none" w:sz="0" w:space="0" w:color="auto"/>
              </w:divBdr>
            </w:div>
            <w:div w:id="1480072251">
              <w:marLeft w:val="0"/>
              <w:marRight w:val="0"/>
              <w:marTop w:val="0"/>
              <w:marBottom w:val="0"/>
              <w:divBdr>
                <w:top w:val="none" w:sz="0" w:space="0" w:color="auto"/>
                <w:left w:val="none" w:sz="0" w:space="0" w:color="auto"/>
                <w:bottom w:val="none" w:sz="0" w:space="0" w:color="auto"/>
                <w:right w:val="none" w:sz="0" w:space="0" w:color="auto"/>
              </w:divBdr>
            </w:div>
          </w:divsChild>
        </w:div>
        <w:div w:id="64301854">
          <w:marLeft w:val="0"/>
          <w:marRight w:val="0"/>
          <w:marTop w:val="0"/>
          <w:marBottom w:val="0"/>
          <w:divBdr>
            <w:top w:val="none" w:sz="0" w:space="0" w:color="auto"/>
            <w:left w:val="none" w:sz="0" w:space="0" w:color="auto"/>
            <w:bottom w:val="none" w:sz="0" w:space="0" w:color="auto"/>
            <w:right w:val="none" w:sz="0" w:space="0" w:color="auto"/>
          </w:divBdr>
          <w:divsChild>
            <w:div w:id="23095013">
              <w:marLeft w:val="0"/>
              <w:marRight w:val="0"/>
              <w:marTop w:val="0"/>
              <w:marBottom w:val="0"/>
              <w:divBdr>
                <w:top w:val="none" w:sz="0" w:space="0" w:color="auto"/>
                <w:left w:val="none" w:sz="0" w:space="0" w:color="auto"/>
                <w:bottom w:val="none" w:sz="0" w:space="0" w:color="auto"/>
                <w:right w:val="none" w:sz="0" w:space="0" w:color="auto"/>
              </w:divBdr>
            </w:div>
            <w:div w:id="1987776366">
              <w:marLeft w:val="0"/>
              <w:marRight w:val="0"/>
              <w:marTop w:val="0"/>
              <w:marBottom w:val="0"/>
              <w:divBdr>
                <w:top w:val="none" w:sz="0" w:space="0" w:color="auto"/>
                <w:left w:val="none" w:sz="0" w:space="0" w:color="auto"/>
                <w:bottom w:val="none" w:sz="0" w:space="0" w:color="auto"/>
                <w:right w:val="none" w:sz="0" w:space="0" w:color="auto"/>
              </w:divBdr>
            </w:div>
          </w:divsChild>
        </w:div>
        <w:div w:id="68772813">
          <w:marLeft w:val="0"/>
          <w:marRight w:val="0"/>
          <w:marTop w:val="0"/>
          <w:marBottom w:val="0"/>
          <w:divBdr>
            <w:top w:val="none" w:sz="0" w:space="0" w:color="auto"/>
            <w:left w:val="none" w:sz="0" w:space="0" w:color="auto"/>
            <w:bottom w:val="none" w:sz="0" w:space="0" w:color="auto"/>
            <w:right w:val="none" w:sz="0" w:space="0" w:color="auto"/>
          </w:divBdr>
          <w:divsChild>
            <w:div w:id="2123913559">
              <w:marLeft w:val="0"/>
              <w:marRight w:val="0"/>
              <w:marTop w:val="0"/>
              <w:marBottom w:val="0"/>
              <w:divBdr>
                <w:top w:val="none" w:sz="0" w:space="0" w:color="auto"/>
                <w:left w:val="none" w:sz="0" w:space="0" w:color="auto"/>
                <w:bottom w:val="none" w:sz="0" w:space="0" w:color="auto"/>
                <w:right w:val="none" w:sz="0" w:space="0" w:color="auto"/>
              </w:divBdr>
            </w:div>
          </w:divsChild>
        </w:div>
        <w:div w:id="88501197">
          <w:marLeft w:val="0"/>
          <w:marRight w:val="0"/>
          <w:marTop w:val="0"/>
          <w:marBottom w:val="0"/>
          <w:divBdr>
            <w:top w:val="none" w:sz="0" w:space="0" w:color="auto"/>
            <w:left w:val="none" w:sz="0" w:space="0" w:color="auto"/>
            <w:bottom w:val="none" w:sz="0" w:space="0" w:color="auto"/>
            <w:right w:val="none" w:sz="0" w:space="0" w:color="auto"/>
          </w:divBdr>
          <w:divsChild>
            <w:div w:id="1816289203">
              <w:marLeft w:val="0"/>
              <w:marRight w:val="0"/>
              <w:marTop w:val="0"/>
              <w:marBottom w:val="0"/>
              <w:divBdr>
                <w:top w:val="none" w:sz="0" w:space="0" w:color="auto"/>
                <w:left w:val="none" w:sz="0" w:space="0" w:color="auto"/>
                <w:bottom w:val="none" w:sz="0" w:space="0" w:color="auto"/>
                <w:right w:val="none" w:sz="0" w:space="0" w:color="auto"/>
              </w:divBdr>
            </w:div>
          </w:divsChild>
        </w:div>
        <w:div w:id="95752043">
          <w:marLeft w:val="0"/>
          <w:marRight w:val="0"/>
          <w:marTop w:val="0"/>
          <w:marBottom w:val="0"/>
          <w:divBdr>
            <w:top w:val="none" w:sz="0" w:space="0" w:color="auto"/>
            <w:left w:val="none" w:sz="0" w:space="0" w:color="auto"/>
            <w:bottom w:val="none" w:sz="0" w:space="0" w:color="auto"/>
            <w:right w:val="none" w:sz="0" w:space="0" w:color="auto"/>
          </w:divBdr>
          <w:divsChild>
            <w:div w:id="2051109749">
              <w:marLeft w:val="0"/>
              <w:marRight w:val="0"/>
              <w:marTop w:val="0"/>
              <w:marBottom w:val="0"/>
              <w:divBdr>
                <w:top w:val="none" w:sz="0" w:space="0" w:color="auto"/>
                <w:left w:val="none" w:sz="0" w:space="0" w:color="auto"/>
                <w:bottom w:val="none" w:sz="0" w:space="0" w:color="auto"/>
                <w:right w:val="none" w:sz="0" w:space="0" w:color="auto"/>
              </w:divBdr>
            </w:div>
          </w:divsChild>
        </w:div>
        <w:div w:id="105465710">
          <w:marLeft w:val="0"/>
          <w:marRight w:val="0"/>
          <w:marTop w:val="0"/>
          <w:marBottom w:val="0"/>
          <w:divBdr>
            <w:top w:val="none" w:sz="0" w:space="0" w:color="auto"/>
            <w:left w:val="none" w:sz="0" w:space="0" w:color="auto"/>
            <w:bottom w:val="none" w:sz="0" w:space="0" w:color="auto"/>
            <w:right w:val="none" w:sz="0" w:space="0" w:color="auto"/>
          </w:divBdr>
          <w:divsChild>
            <w:div w:id="916282301">
              <w:marLeft w:val="0"/>
              <w:marRight w:val="0"/>
              <w:marTop w:val="0"/>
              <w:marBottom w:val="0"/>
              <w:divBdr>
                <w:top w:val="none" w:sz="0" w:space="0" w:color="auto"/>
                <w:left w:val="none" w:sz="0" w:space="0" w:color="auto"/>
                <w:bottom w:val="none" w:sz="0" w:space="0" w:color="auto"/>
                <w:right w:val="none" w:sz="0" w:space="0" w:color="auto"/>
              </w:divBdr>
            </w:div>
          </w:divsChild>
        </w:div>
        <w:div w:id="127162240">
          <w:marLeft w:val="0"/>
          <w:marRight w:val="0"/>
          <w:marTop w:val="0"/>
          <w:marBottom w:val="0"/>
          <w:divBdr>
            <w:top w:val="none" w:sz="0" w:space="0" w:color="auto"/>
            <w:left w:val="none" w:sz="0" w:space="0" w:color="auto"/>
            <w:bottom w:val="none" w:sz="0" w:space="0" w:color="auto"/>
            <w:right w:val="none" w:sz="0" w:space="0" w:color="auto"/>
          </w:divBdr>
          <w:divsChild>
            <w:div w:id="1809393447">
              <w:marLeft w:val="0"/>
              <w:marRight w:val="0"/>
              <w:marTop w:val="0"/>
              <w:marBottom w:val="0"/>
              <w:divBdr>
                <w:top w:val="none" w:sz="0" w:space="0" w:color="auto"/>
                <w:left w:val="none" w:sz="0" w:space="0" w:color="auto"/>
                <w:bottom w:val="none" w:sz="0" w:space="0" w:color="auto"/>
                <w:right w:val="none" w:sz="0" w:space="0" w:color="auto"/>
              </w:divBdr>
            </w:div>
          </w:divsChild>
        </w:div>
        <w:div w:id="140462308">
          <w:marLeft w:val="0"/>
          <w:marRight w:val="0"/>
          <w:marTop w:val="0"/>
          <w:marBottom w:val="0"/>
          <w:divBdr>
            <w:top w:val="none" w:sz="0" w:space="0" w:color="auto"/>
            <w:left w:val="none" w:sz="0" w:space="0" w:color="auto"/>
            <w:bottom w:val="none" w:sz="0" w:space="0" w:color="auto"/>
            <w:right w:val="none" w:sz="0" w:space="0" w:color="auto"/>
          </w:divBdr>
          <w:divsChild>
            <w:div w:id="1562978127">
              <w:marLeft w:val="0"/>
              <w:marRight w:val="0"/>
              <w:marTop w:val="0"/>
              <w:marBottom w:val="0"/>
              <w:divBdr>
                <w:top w:val="none" w:sz="0" w:space="0" w:color="auto"/>
                <w:left w:val="none" w:sz="0" w:space="0" w:color="auto"/>
                <w:bottom w:val="none" w:sz="0" w:space="0" w:color="auto"/>
                <w:right w:val="none" w:sz="0" w:space="0" w:color="auto"/>
              </w:divBdr>
            </w:div>
          </w:divsChild>
        </w:div>
        <w:div w:id="140581977">
          <w:marLeft w:val="0"/>
          <w:marRight w:val="0"/>
          <w:marTop w:val="0"/>
          <w:marBottom w:val="0"/>
          <w:divBdr>
            <w:top w:val="none" w:sz="0" w:space="0" w:color="auto"/>
            <w:left w:val="none" w:sz="0" w:space="0" w:color="auto"/>
            <w:bottom w:val="none" w:sz="0" w:space="0" w:color="auto"/>
            <w:right w:val="none" w:sz="0" w:space="0" w:color="auto"/>
          </w:divBdr>
          <w:divsChild>
            <w:div w:id="1618490252">
              <w:marLeft w:val="0"/>
              <w:marRight w:val="0"/>
              <w:marTop w:val="0"/>
              <w:marBottom w:val="0"/>
              <w:divBdr>
                <w:top w:val="none" w:sz="0" w:space="0" w:color="auto"/>
                <w:left w:val="none" w:sz="0" w:space="0" w:color="auto"/>
                <w:bottom w:val="none" w:sz="0" w:space="0" w:color="auto"/>
                <w:right w:val="none" w:sz="0" w:space="0" w:color="auto"/>
              </w:divBdr>
            </w:div>
          </w:divsChild>
        </w:div>
        <w:div w:id="153188313">
          <w:marLeft w:val="0"/>
          <w:marRight w:val="0"/>
          <w:marTop w:val="0"/>
          <w:marBottom w:val="0"/>
          <w:divBdr>
            <w:top w:val="none" w:sz="0" w:space="0" w:color="auto"/>
            <w:left w:val="none" w:sz="0" w:space="0" w:color="auto"/>
            <w:bottom w:val="none" w:sz="0" w:space="0" w:color="auto"/>
            <w:right w:val="none" w:sz="0" w:space="0" w:color="auto"/>
          </w:divBdr>
          <w:divsChild>
            <w:div w:id="313946360">
              <w:marLeft w:val="0"/>
              <w:marRight w:val="0"/>
              <w:marTop w:val="0"/>
              <w:marBottom w:val="0"/>
              <w:divBdr>
                <w:top w:val="none" w:sz="0" w:space="0" w:color="auto"/>
                <w:left w:val="none" w:sz="0" w:space="0" w:color="auto"/>
                <w:bottom w:val="none" w:sz="0" w:space="0" w:color="auto"/>
                <w:right w:val="none" w:sz="0" w:space="0" w:color="auto"/>
              </w:divBdr>
            </w:div>
          </w:divsChild>
        </w:div>
        <w:div w:id="153304931">
          <w:marLeft w:val="0"/>
          <w:marRight w:val="0"/>
          <w:marTop w:val="0"/>
          <w:marBottom w:val="0"/>
          <w:divBdr>
            <w:top w:val="none" w:sz="0" w:space="0" w:color="auto"/>
            <w:left w:val="none" w:sz="0" w:space="0" w:color="auto"/>
            <w:bottom w:val="none" w:sz="0" w:space="0" w:color="auto"/>
            <w:right w:val="none" w:sz="0" w:space="0" w:color="auto"/>
          </w:divBdr>
          <w:divsChild>
            <w:div w:id="812060396">
              <w:marLeft w:val="0"/>
              <w:marRight w:val="0"/>
              <w:marTop w:val="0"/>
              <w:marBottom w:val="0"/>
              <w:divBdr>
                <w:top w:val="none" w:sz="0" w:space="0" w:color="auto"/>
                <w:left w:val="none" w:sz="0" w:space="0" w:color="auto"/>
                <w:bottom w:val="none" w:sz="0" w:space="0" w:color="auto"/>
                <w:right w:val="none" w:sz="0" w:space="0" w:color="auto"/>
              </w:divBdr>
            </w:div>
          </w:divsChild>
        </w:div>
        <w:div w:id="164171688">
          <w:marLeft w:val="0"/>
          <w:marRight w:val="0"/>
          <w:marTop w:val="0"/>
          <w:marBottom w:val="0"/>
          <w:divBdr>
            <w:top w:val="none" w:sz="0" w:space="0" w:color="auto"/>
            <w:left w:val="none" w:sz="0" w:space="0" w:color="auto"/>
            <w:bottom w:val="none" w:sz="0" w:space="0" w:color="auto"/>
            <w:right w:val="none" w:sz="0" w:space="0" w:color="auto"/>
          </w:divBdr>
          <w:divsChild>
            <w:div w:id="1666322086">
              <w:marLeft w:val="0"/>
              <w:marRight w:val="0"/>
              <w:marTop w:val="0"/>
              <w:marBottom w:val="0"/>
              <w:divBdr>
                <w:top w:val="none" w:sz="0" w:space="0" w:color="auto"/>
                <w:left w:val="none" w:sz="0" w:space="0" w:color="auto"/>
                <w:bottom w:val="none" w:sz="0" w:space="0" w:color="auto"/>
                <w:right w:val="none" w:sz="0" w:space="0" w:color="auto"/>
              </w:divBdr>
            </w:div>
          </w:divsChild>
        </w:div>
        <w:div w:id="170144079">
          <w:marLeft w:val="0"/>
          <w:marRight w:val="0"/>
          <w:marTop w:val="0"/>
          <w:marBottom w:val="0"/>
          <w:divBdr>
            <w:top w:val="none" w:sz="0" w:space="0" w:color="auto"/>
            <w:left w:val="none" w:sz="0" w:space="0" w:color="auto"/>
            <w:bottom w:val="none" w:sz="0" w:space="0" w:color="auto"/>
            <w:right w:val="none" w:sz="0" w:space="0" w:color="auto"/>
          </w:divBdr>
          <w:divsChild>
            <w:div w:id="1980764548">
              <w:marLeft w:val="0"/>
              <w:marRight w:val="0"/>
              <w:marTop w:val="0"/>
              <w:marBottom w:val="0"/>
              <w:divBdr>
                <w:top w:val="none" w:sz="0" w:space="0" w:color="auto"/>
                <w:left w:val="none" w:sz="0" w:space="0" w:color="auto"/>
                <w:bottom w:val="none" w:sz="0" w:space="0" w:color="auto"/>
                <w:right w:val="none" w:sz="0" w:space="0" w:color="auto"/>
              </w:divBdr>
            </w:div>
          </w:divsChild>
        </w:div>
        <w:div w:id="180899254">
          <w:marLeft w:val="0"/>
          <w:marRight w:val="0"/>
          <w:marTop w:val="0"/>
          <w:marBottom w:val="0"/>
          <w:divBdr>
            <w:top w:val="none" w:sz="0" w:space="0" w:color="auto"/>
            <w:left w:val="none" w:sz="0" w:space="0" w:color="auto"/>
            <w:bottom w:val="none" w:sz="0" w:space="0" w:color="auto"/>
            <w:right w:val="none" w:sz="0" w:space="0" w:color="auto"/>
          </w:divBdr>
          <w:divsChild>
            <w:div w:id="27491550">
              <w:marLeft w:val="0"/>
              <w:marRight w:val="0"/>
              <w:marTop w:val="0"/>
              <w:marBottom w:val="0"/>
              <w:divBdr>
                <w:top w:val="none" w:sz="0" w:space="0" w:color="auto"/>
                <w:left w:val="none" w:sz="0" w:space="0" w:color="auto"/>
                <w:bottom w:val="none" w:sz="0" w:space="0" w:color="auto"/>
                <w:right w:val="none" w:sz="0" w:space="0" w:color="auto"/>
              </w:divBdr>
            </w:div>
          </w:divsChild>
        </w:div>
        <w:div w:id="182211102">
          <w:marLeft w:val="0"/>
          <w:marRight w:val="0"/>
          <w:marTop w:val="0"/>
          <w:marBottom w:val="0"/>
          <w:divBdr>
            <w:top w:val="none" w:sz="0" w:space="0" w:color="auto"/>
            <w:left w:val="none" w:sz="0" w:space="0" w:color="auto"/>
            <w:bottom w:val="none" w:sz="0" w:space="0" w:color="auto"/>
            <w:right w:val="none" w:sz="0" w:space="0" w:color="auto"/>
          </w:divBdr>
          <w:divsChild>
            <w:div w:id="207226253">
              <w:marLeft w:val="0"/>
              <w:marRight w:val="0"/>
              <w:marTop w:val="0"/>
              <w:marBottom w:val="0"/>
              <w:divBdr>
                <w:top w:val="none" w:sz="0" w:space="0" w:color="auto"/>
                <w:left w:val="none" w:sz="0" w:space="0" w:color="auto"/>
                <w:bottom w:val="none" w:sz="0" w:space="0" w:color="auto"/>
                <w:right w:val="none" w:sz="0" w:space="0" w:color="auto"/>
              </w:divBdr>
            </w:div>
          </w:divsChild>
        </w:div>
        <w:div w:id="211425099">
          <w:marLeft w:val="0"/>
          <w:marRight w:val="0"/>
          <w:marTop w:val="0"/>
          <w:marBottom w:val="0"/>
          <w:divBdr>
            <w:top w:val="none" w:sz="0" w:space="0" w:color="auto"/>
            <w:left w:val="none" w:sz="0" w:space="0" w:color="auto"/>
            <w:bottom w:val="none" w:sz="0" w:space="0" w:color="auto"/>
            <w:right w:val="none" w:sz="0" w:space="0" w:color="auto"/>
          </w:divBdr>
          <w:divsChild>
            <w:div w:id="1487942493">
              <w:marLeft w:val="0"/>
              <w:marRight w:val="0"/>
              <w:marTop w:val="0"/>
              <w:marBottom w:val="0"/>
              <w:divBdr>
                <w:top w:val="none" w:sz="0" w:space="0" w:color="auto"/>
                <w:left w:val="none" w:sz="0" w:space="0" w:color="auto"/>
                <w:bottom w:val="none" w:sz="0" w:space="0" w:color="auto"/>
                <w:right w:val="none" w:sz="0" w:space="0" w:color="auto"/>
              </w:divBdr>
            </w:div>
          </w:divsChild>
        </w:div>
        <w:div w:id="218636483">
          <w:marLeft w:val="0"/>
          <w:marRight w:val="0"/>
          <w:marTop w:val="0"/>
          <w:marBottom w:val="0"/>
          <w:divBdr>
            <w:top w:val="none" w:sz="0" w:space="0" w:color="auto"/>
            <w:left w:val="none" w:sz="0" w:space="0" w:color="auto"/>
            <w:bottom w:val="none" w:sz="0" w:space="0" w:color="auto"/>
            <w:right w:val="none" w:sz="0" w:space="0" w:color="auto"/>
          </w:divBdr>
          <w:divsChild>
            <w:div w:id="285892678">
              <w:marLeft w:val="0"/>
              <w:marRight w:val="0"/>
              <w:marTop w:val="0"/>
              <w:marBottom w:val="0"/>
              <w:divBdr>
                <w:top w:val="none" w:sz="0" w:space="0" w:color="auto"/>
                <w:left w:val="none" w:sz="0" w:space="0" w:color="auto"/>
                <w:bottom w:val="none" w:sz="0" w:space="0" w:color="auto"/>
                <w:right w:val="none" w:sz="0" w:space="0" w:color="auto"/>
              </w:divBdr>
            </w:div>
          </w:divsChild>
        </w:div>
        <w:div w:id="255208200">
          <w:marLeft w:val="0"/>
          <w:marRight w:val="0"/>
          <w:marTop w:val="0"/>
          <w:marBottom w:val="0"/>
          <w:divBdr>
            <w:top w:val="none" w:sz="0" w:space="0" w:color="auto"/>
            <w:left w:val="none" w:sz="0" w:space="0" w:color="auto"/>
            <w:bottom w:val="none" w:sz="0" w:space="0" w:color="auto"/>
            <w:right w:val="none" w:sz="0" w:space="0" w:color="auto"/>
          </w:divBdr>
          <w:divsChild>
            <w:div w:id="1078403618">
              <w:marLeft w:val="0"/>
              <w:marRight w:val="0"/>
              <w:marTop w:val="0"/>
              <w:marBottom w:val="0"/>
              <w:divBdr>
                <w:top w:val="none" w:sz="0" w:space="0" w:color="auto"/>
                <w:left w:val="none" w:sz="0" w:space="0" w:color="auto"/>
                <w:bottom w:val="none" w:sz="0" w:space="0" w:color="auto"/>
                <w:right w:val="none" w:sz="0" w:space="0" w:color="auto"/>
              </w:divBdr>
            </w:div>
          </w:divsChild>
        </w:div>
        <w:div w:id="257107252">
          <w:marLeft w:val="0"/>
          <w:marRight w:val="0"/>
          <w:marTop w:val="0"/>
          <w:marBottom w:val="0"/>
          <w:divBdr>
            <w:top w:val="none" w:sz="0" w:space="0" w:color="auto"/>
            <w:left w:val="none" w:sz="0" w:space="0" w:color="auto"/>
            <w:bottom w:val="none" w:sz="0" w:space="0" w:color="auto"/>
            <w:right w:val="none" w:sz="0" w:space="0" w:color="auto"/>
          </w:divBdr>
          <w:divsChild>
            <w:div w:id="1998148848">
              <w:marLeft w:val="0"/>
              <w:marRight w:val="0"/>
              <w:marTop w:val="0"/>
              <w:marBottom w:val="0"/>
              <w:divBdr>
                <w:top w:val="none" w:sz="0" w:space="0" w:color="auto"/>
                <w:left w:val="none" w:sz="0" w:space="0" w:color="auto"/>
                <w:bottom w:val="none" w:sz="0" w:space="0" w:color="auto"/>
                <w:right w:val="none" w:sz="0" w:space="0" w:color="auto"/>
              </w:divBdr>
            </w:div>
          </w:divsChild>
        </w:div>
        <w:div w:id="264191241">
          <w:marLeft w:val="0"/>
          <w:marRight w:val="0"/>
          <w:marTop w:val="0"/>
          <w:marBottom w:val="0"/>
          <w:divBdr>
            <w:top w:val="none" w:sz="0" w:space="0" w:color="auto"/>
            <w:left w:val="none" w:sz="0" w:space="0" w:color="auto"/>
            <w:bottom w:val="none" w:sz="0" w:space="0" w:color="auto"/>
            <w:right w:val="none" w:sz="0" w:space="0" w:color="auto"/>
          </w:divBdr>
          <w:divsChild>
            <w:div w:id="1357535869">
              <w:marLeft w:val="0"/>
              <w:marRight w:val="0"/>
              <w:marTop w:val="0"/>
              <w:marBottom w:val="0"/>
              <w:divBdr>
                <w:top w:val="none" w:sz="0" w:space="0" w:color="auto"/>
                <w:left w:val="none" w:sz="0" w:space="0" w:color="auto"/>
                <w:bottom w:val="none" w:sz="0" w:space="0" w:color="auto"/>
                <w:right w:val="none" w:sz="0" w:space="0" w:color="auto"/>
              </w:divBdr>
            </w:div>
          </w:divsChild>
        </w:div>
        <w:div w:id="283195222">
          <w:marLeft w:val="0"/>
          <w:marRight w:val="0"/>
          <w:marTop w:val="0"/>
          <w:marBottom w:val="0"/>
          <w:divBdr>
            <w:top w:val="none" w:sz="0" w:space="0" w:color="auto"/>
            <w:left w:val="none" w:sz="0" w:space="0" w:color="auto"/>
            <w:bottom w:val="none" w:sz="0" w:space="0" w:color="auto"/>
            <w:right w:val="none" w:sz="0" w:space="0" w:color="auto"/>
          </w:divBdr>
          <w:divsChild>
            <w:div w:id="1747070329">
              <w:marLeft w:val="0"/>
              <w:marRight w:val="0"/>
              <w:marTop w:val="0"/>
              <w:marBottom w:val="0"/>
              <w:divBdr>
                <w:top w:val="none" w:sz="0" w:space="0" w:color="auto"/>
                <w:left w:val="none" w:sz="0" w:space="0" w:color="auto"/>
                <w:bottom w:val="none" w:sz="0" w:space="0" w:color="auto"/>
                <w:right w:val="none" w:sz="0" w:space="0" w:color="auto"/>
              </w:divBdr>
            </w:div>
          </w:divsChild>
        </w:div>
        <w:div w:id="287011642">
          <w:marLeft w:val="0"/>
          <w:marRight w:val="0"/>
          <w:marTop w:val="0"/>
          <w:marBottom w:val="0"/>
          <w:divBdr>
            <w:top w:val="none" w:sz="0" w:space="0" w:color="auto"/>
            <w:left w:val="none" w:sz="0" w:space="0" w:color="auto"/>
            <w:bottom w:val="none" w:sz="0" w:space="0" w:color="auto"/>
            <w:right w:val="none" w:sz="0" w:space="0" w:color="auto"/>
          </w:divBdr>
          <w:divsChild>
            <w:div w:id="815533047">
              <w:marLeft w:val="0"/>
              <w:marRight w:val="0"/>
              <w:marTop w:val="0"/>
              <w:marBottom w:val="0"/>
              <w:divBdr>
                <w:top w:val="none" w:sz="0" w:space="0" w:color="auto"/>
                <w:left w:val="none" w:sz="0" w:space="0" w:color="auto"/>
                <w:bottom w:val="none" w:sz="0" w:space="0" w:color="auto"/>
                <w:right w:val="none" w:sz="0" w:space="0" w:color="auto"/>
              </w:divBdr>
            </w:div>
          </w:divsChild>
        </w:div>
        <w:div w:id="288173634">
          <w:marLeft w:val="0"/>
          <w:marRight w:val="0"/>
          <w:marTop w:val="0"/>
          <w:marBottom w:val="0"/>
          <w:divBdr>
            <w:top w:val="none" w:sz="0" w:space="0" w:color="auto"/>
            <w:left w:val="none" w:sz="0" w:space="0" w:color="auto"/>
            <w:bottom w:val="none" w:sz="0" w:space="0" w:color="auto"/>
            <w:right w:val="none" w:sz="0" w:space="0" w:color="auto"/>
          </w:divBdr>
          <w:divsChild>
            <w:div w:id="217908905">
              <w:marLeft w:val="0"/>
              <w:marRight w:val="0"/>
              <w:marTop w:val="0"/>
              <w:marBottom w:val="0"/>
              <w:divBdr>
                <w:top w:val="none" w:sz="0" w:space="0" w:color="auto"/>
                <w:left w:val="none" w:sz="0" w:space="0" w:color="auto"/>
                <w:bottom w:val="none" w:sz="0" w:space="0" w:color="auto"/>
                <w:right w:val="none" w:sz="0" w:space="0" w:color="auto"/>
              </w:divBdr>
            </w:div>
          </w:divsChild>
        </w:div>
        <w:div w:id="302122082">
          <w:marLeft w:val="0"/>
          <w:marRight w:val="0"/>
          <w:marTop w:val="0"/>
          <w:marBottom w:val="0"/>
          <w:divBdr>
            <w:top w:val="none" w:sz="0" w:space="0" w:color="auto"/>
            <w:left w:val="none" w:sz="0" w:space="0" w:color="auto"/>
            <w:bottom w:val="none" w:sz="0" w:space="0" w:color="auto"/>
            <w:right w:val="none" w:sz="0" w:space="0" w:color="auto"/>
          </w:divBdr>
          <w:divsChild>
            <w:div w:id="1068920914">
              <w:marLeft w:val="0"/>
              <w:marRight w:val="0"/>
              <w:marTop w:val="0"/>
              <w:marBottom w:val="0"/>
              <w:divBdr>
                <w:top w:val="none" w:sz="0" w:space="0" w:color="auto"/>
                <w:left w:val="none" w:sz="0" w:space="0" w:color="auto"/>
                <w:bottom w:val="none" w:sz="0" w:space="0" w:color="auto"/>
                <w:right w:val="none" w:sz="0" w:space="0" w:color="auto"/>
              </w:divBdr>
            </w:div>
          </w:divsChild>
        </w:div>
        <w:div w:id="315304472">
          <w:marLeft w:val="0"/>
          <w:marRight w:val="0"/>
          <w:marTop w:val="0"/>
          <w:marBottom w:val="0"/>
          <w:divBdr>
            <w:top w:val="none" w:sz="0" w:space="0" w:color="auto"/>
            <w:left w:val="none" w:sz="0" w:space="0" w:color="auto"/>
            <w:bottom w:val="none" w:sz="0" w:space="0" w:color="auto"/>
            <w:right w:val="none" w:sz="0" w:space="0" w:color="auto"/>
          </w:divBdr>
          <w:divsChild>
            <w:div w:id="1646735821">
              <w:marLeft w:val="0"/>
              <w:marRight w:val="0"/>
              <w:marTop w:val="0"/>
              <w:marBottom w:val="0"/>
              <w:divBdr>
                <w:top w:val="none" w:sz="0" w:space="0" w:color="auto"/>
                <w:left w:val="none" w:sz="0" w:space="0" w:color="auto"/>
                <w:bottom w:val="none" w:sz="0" w:space="0" w:color="auto"/>
                <w:right w:val="none" w:sz="0" w:space="0" w:color="auto"/>
              </w:divBdr>
            </w:div>
          </w:divsChild>
        </w:div>
        <w:div w:id="338196199">
          <w:marLeft w:val="0"/>
          <w:marRight w:val="0"/>
          <w:marTop w:val="0"/>
          <w:marBottom w:val="0"/>
          <w:divBdr>
            <w:top w:val="none" w:sz="0" w:space="0" w:color="auto"/>
            <w:left w:val="none" w:sz="0" w:space="0" w:color="auto"/>
            <w:bottom w:val="none" w:sz="0" w:space="0" w:color="auto"/>
            <w:right w:val="none" w:sz="0" w:space="0" w:color="auto"/>
          </w:divBdr>
          <w:divsChild>
            <w:div w:id="1439132653">
              <w:marLeft w:val="0"/>
              <w:marRight w:val="0"/>
              <w:marTop w:val="0"/>
              <w:marBottom w:val="0"/>
              <w:divBdr>
                <w:top w:val="none" w:sz="0" w:space="0" w:color="auto"/>
                <w:left w:val="none" w:sz="0" w:space="0" w:color="auto"/>
                <w:bottom w:val="none" w:sz="0" w:space="0" w:color="auto"/>
                <w:right w:val="none" w:sz="0" w:space="0" w:color="auto"/>
              </w:divBdr>
            </w:div>
          </w:divsChild>
        </w:div>
        <w:div w:id="385103209">
          <w:marLeft w:val="0"/>
          <w:marRight w:val="0"/>
          <w:marTop w:val="0"/>
          <w:marBottom w:val="0"/>
          <w:divBdr>
            <w:top w:val="none" w:sz="0" w:space="0" w:color="auto"/>
            <w:left w:val="none" w:sz="0" w:space="0" w:color="auto"/>
            <w:bottom w:val="none" w:sz="0" w:space="0" w:color="auto"/>
            <w:right w:val="none" w:sz="0" w:space="0" w:color="auto"/>
          </w:divBdr>
          <w:divsChild>
            <w:div w:id="38632046">
              <w:marLeft w:val="0"/>
              <w:marRight w:val="0"/>
              <w:marTop w:val="0"/>
              <w:marBottom w:val="0"/>
              <w:divBdr>
                <w:top w:val="none" w:sz="0" w:space="0" w:color="auto"/>
                <w:left w:val="none" w:sz="0" w:space="0" w:color="auto"/>
                <w:bottom w:val="none" w:sz="0" w:space="0" w:color="auto"/>
                <w:right w:val="none" w:sz="0" w:space="0" w:color="auto"/>
              </w:divBdr>
            </w:div>
            <w:div w:id="1764299004">
              <w:marLeft w:val="0"/>
              <w:marRight w:val="0"/>
              <w:marTop w:val="0"/>
              <w:marBottom w:val="0"/>
              <w:divBdr>
                <w:top w:val="none" w:sz="0" w:space="0" w:color="auto"/>
                <w:left w:val="none" w:sz="0" w:space="0" w:color="auto"/>
                <w:bottom w:val="none" w:sz="0" w:space="0" w:color="auto"/>
                <w:right w:val="none" w:sz="0" w:space="0" w:color="auto"/>
              </w:divBdr>
            </w:div>
            <w:div w:id="1927879585">
              <w:marLeft w:val="0"/>
              <w:marRight w:val="0"/>
              <w:marTop w:val="0"/>
              <w:marBottom w:val="0"/>
              <w:divBdr>
                <w:top w:val="none" w:sz="0" w:space="0" w:color="auto"/>
                <w:left w:val="none" w:sz="0" w:space="0" w:color="auto"/>
                <w:bottom w:val="none" w:sz="0" w:space="0" w:color="auto"/>
                <w:right w:val="none" w:sz="0" w:space="0" w:color="auto"/>
              </w:divBdr>
            </w:div>
          </w:divsChild>
        </w:div>
        <w:div w:id="414212257">
          <w:marLeft w:val="0"/>
          <w:marRight w:val="0"/>
          <w:marTop w:val="0"/>
          <w:marBottom w:val="0"/>
          <w:divBdr>
            <w:top w:val="none" w:sz="0" w:space="0" w:color="auto"/>
            <w:left w:val="none" w:sz="0" w:space="0" w:color="auto"/>
            <w:bottom w:val="none" w:sz="0" w:space="0" w:color="auto"/>
            <w:right w:val="none" w:sz="0" w:space="0" w:color="auto"/>
          </w:divBdr>
          <w:divsChild>
            <w:div w:id="1899170590">
              <w:marLeft w:val="0"/>
              <w:marRight w:val="0"/>
              <w:marTop w:val="0"/>
              <w:marBottom w:val="0"/>
              <w:divBdr>
                <w:top w:val="none" w:sz="0" w:space="0" w:color="auto"/>
                <w:left w:val="none" w:sz="0" w:space="0" w:color="auto"/>
                <w:bottom w:val="none" w:sz="0" w:space="0" w:color="auto"/>
                <w:right w:val="none" w:sz="0" w:space="0" w:color="auto"/>
              </w:divBdr>
            </w:div>
          </w:divsChild>
        </w:div>
        <w:div w:id="426736348">
          <w:marLeft w:val="0"/>
          <w:marRight w:val="0"/>
          <w:marTop w:val="0"/>
          <w:marBottom w:val="0"/>
          <w:divBdr>
            <w:top w:val="none" w:sz="0" w:space="0" w:color="auto"/>
            <w:left w:val="none" w:sz="0" w:space="0" w:color="auto"/>
            <w:bottom w:val="none" w:sz="0" w:space="0" w:color="auto"/>
            <w:right w:val="none" w:sz="0" w:space="0" w:color="auto"/>
          </w:divBdr>
          <w:divsChild>
            <w:div w:id="1671639331">
              <w:marLeft w:val="0"/>
              <w:marRight w:val="0"/>
              <w:marTop w:val="0"/>
              <w:marBottom w:val="0"/>
              <w:divBdr>
                <w:top w:val="none" w:sz="0" w:space="0" w:color="auto"/>
                <w:left w:val="none" w:sz="0" w:space="0" w:color="auto"/>
                <w:bottom w:val="none" w:sz="0" w:space="0" w:color="auto"/>
                <w:right w:val="none" w:sz="0" w:space="0" w:color="auto"/>
              </w:divBdr>
            </w:div>
          </w:divsChild>
        </w:div>
        <w:div w:id="453989067">
          <w:marLeft w:val="0"/>
          <w:marRight w:val="0"/>
          <w:marTop w:val="0"/>
          <w:marBottom w:val="0"/>
          <w:divBdr>
            <w:top w:val="none" w:sz="0" w:space="0" w:color="auto"/>
            <w:left w:val="none" w:sz="0" w:space="0" w:color="auto"/>
            <w:bottom w:val="none" w:sz="0" w:space="0" w:color="auto"/>
            <w:right w:val="none" w:sz="0" w:space="0" w:color="auto"/>
          </w:divBdr>
          <w:divsChild>
            <w:div w:id="1849175387">
              <w:marLeft w:val="0"/>
              <w:marRight w:val="0"/>
              <w:marTop w:val="0"/>
              <w:marBottom w:val="0"/>
              <w:divBdr>
                <w:top w:val="none" w:sz="0" w:space="0" w:color="auto"/>
                <w:left w:val="none" w:sz="0" w:space="0" w:color="auto"/>
                <w:bottom w:val="none" w:sz="0" w:space="0" w:color="auto"/>
                <w:right w:val="none" w:sz="0" w:space="0" w:color="auto"/>
              </w:divBdr>
            </w:div>
          </w:divsChild>
        </w:div>
        <w:div w:id="472674162">
          <w:marLeft w:val="0"/>
          <w:marRight w:val="0"/>
          <w:marTop w:val="0"/>
          <w:marBottom w:val="0"/>
          <w:divBdr>
            <w:top w:val="none" w:sz="0" w:space="0" w:color="auto"/>
            <w:left w:val="none" w:sz="0" w:space="0" w:color="auto"/>
            <w:bottom w:val="none" w:sz="0" w:space="0" w:color="auto"/>
            <w:right w:val="none" w:sz="0" w:space="0" w:color="auto"/>
          </w:divBdr>
          <w:divsChild>
            <w:div w:id="422186633">
              <w:marLeft w:val="0"/>
              <w:marRight w:val="0"/>
              <w:marTop w:val="0"/>
              <w:marBottom w:val="0"/>
              <w:divBdr>
                <w:top w:val="none" w:sz="0" w:space="0" w:color="auto"/>
                <w:left w:val="none" w:sz="0" w:space="0" w:color="auto"/>
                <w:bottom w:val="none" w:sz="0" w:space="0" w:color="auto"/>
                <w:right w:val="none" w:sz="0" w:space="0" w:color="auto"/>
              </w:divBdr>
            </w:div>
          </w:divsChild>
        </w:div>
        <w:div w:id="493379812">
          <w:marLeft w:val="0"/>
          <w:marRight w:val="0"/>
          <w:marTop w:val="0"/>
          <w:marBottom w:val="0"/>
          <w:divBdr>
            <w:top w:val="none" w:sz="0" w:space="0" w:color="auto"/>
            <w:left w:val="none" w:sz="0" w:space="0" w:color="auto"/>
            <w:bottom w:val="none" w:sz="0" w:space="0" w:color="auto"/>
            <w:right w:val="none" w:sz="0" w:space="0" w:color="auto"/>
          </w:divBdr>
          <w:divsChild>
            <w:div w:id="146752067">
              <w:marLeft w:val="0"/>
              <w:marRight w:val="0"/>
              <w:marTop w:val="0"/>
              <w:marBottom w:val="0"/>
              <w:divBdr>
                <w:top w:val="none" w:sz="0" w:space="0" w:color="auto"/>
                <w:left w:val="none" w:sz="0" w:space="0" w:color="auto"/>
                <w:bottom w:val="none" w:sz="0" w:space="0" w:color="auto"/>
                <w:right w:val="none" w:sz="0" w:space="0" w:color="auto"/>
              </w:divBdr>
            </w:div>
          </w:divsChild>
        </w:div>
        <w:div w:id="504518344">
          <w:marLeft w:val="0"/>
          <w:marRight w:val="0"/>
          <w:marTop w:val="0"/>
          <w:marBottom w:val="0"/>
          <w:divBdr>
            <w:top w:val="none" w:sz="0" w:space="0" w:color="auto"/>
            <w:left w:val="none" w:sz="0" w:space="0" w:color="auto"/>
            <w:bottom w:val="none" w:sz="0" w:space="0" w:color="auto"/>
            <w:right w:val="none" w:sz="0" w:space="0" w:color="auto"/>
          </w:divBdr>
          <w:divsChild>
            <w:div w:id="117453455">
              <w:marLeft w:val="0"/>
              <w:marRight w:val="0"/>
              <w:marTop w:val="0"/>
              <w:marBottom w:val="0"/>
              <w:divBdr>
                <w:top w:val="none" w:sz="0" w:space="0" w:color="auto"/>
                <w:left w:val="none" w:sz="0" w:space="0" w:color="auto"/>
                <w:bottom w:val="none" w:sz="0" w:space="0" w:color="auto"/>
                <w:right w:val="none" w:sz="0" w:space="0" w:color="auto"/>
              </w:divBdr>
            </w:div>
          </w:divsChild>
        </w:div>
        <w:div w:id="527718039">
          <w:marLeft w:val="0"/>
          <w:marRight w:val="0"/>
          <w:marTop w:val="0"/>
          <w:marBottom w:val="0"/>
          <w:divBdr>
            <w:top w:val="none" w:sz="0" w:space="0" w:color="auto"/>
            <w:left w:val="none" w:sz="0" w:space="0" w:color="auto"/>
            <w:bottom w:val="none" w:sz="0" w:space="0" w:color="auto"/>
            <w:right w:val="none" w:sz="0" w:space="0" w:color="auto"/>
          </w:divBdr>
          <w:divsChild>
            <w:div w:id="2099054750">
              <w:marLeft w:val="0"/>
              <w:marRight w:val="0"/>
              <w:marTop w:val="0"/>
              <w:marBottom w:val="0"/>
              <w:divBdr>
                <w:top w:val="none" w:sz="0" w:space="0" w:color="auto"/>
                <w:left w:val="none" w:sz="0" w:space="0" w:color="auto"/>
                <w:bottom w:val="none" w:sz="0" w:space="0" w:color="auto"/>
                <w:right w:val="none" w:sz="0" w:space="0" w:color="auto"/>
              </w:divBdr>
            </w:div>
          </w:divsChild>
        </w:div>
        <w:div w:id="572199715">
          <w:marLeft w:val="0"/>
          <w:marRight w:val="0"/>
          <w:marTop w:val="0"/>
          <w:marBottom w:val="0"/>
          <w:divBdr>
            <w:top w:val="none" w:sz="0" w:space="0" w:color="auto"/>
            <w:left w:val="none" w:sz="0" w:space="0" w:color="auto"/>
            <w:bottom w:val="none" w:sz="0" w:space="0" w:color="auto"/>
            <w:right w:val="none" w:sz="0" w:space="0" w:color="auto"/>
          </w:divBdr>
          <w:divsChild>
            <w:div w:id="877014737">
              <w:marLeft w:val="0"/>
              <w:marRight w:val="0"/>
              <w:marTop w:val="0"/>
              <w:marBottom w:val="0"/>
              <w:divBdr>
                <w:top w:val="none" w:sz="0" w:space="0" w:color="auto"/>
                <w:left w:val="none" w:sz="0" w:space="0" w:color="auto"/>
                <w:bottom w:val="none" w:sz="0" w:space="0" w:color="auto"/>
                <w:right w:val="none" w:sz="0" w:space="0" w:color="auto"/>
              </w:divBdr>
            </w:div>
          </w:divsChild>
        </w:div>
        <w:div w:id="587344389">
          <w:marLeft w:val="0"/>
          <w:marRight w:val="0"/>
          <w:marTop w:val="0"/>
          <w:marBottom w:val="0"/>
          <w:divBdr>
            <w:top w:val="none" w:sz="0" w:space="0" w:color="auto"/>
            <w:left w:val="none" w:sz="0" w:space="0" w:color="auto"/>
            <w:bottom w:val="none" w:sz="0" w:space="0" w:color="auto"/>
            <w:right w:val="none" w:sz="0" w:space="0" w:color="auto"/>
          </w:divBdr>
          <w:divsChild>
            <w:div w:id="356128240">
              <w:marLeft w:val="0"/>
              <w:marRight w:val="0"/>
              <w:marTop w:val="0"/>
              <w:marBottom w:val="0"/>
              <w:divBdr>
                <w:top w:val="none" w:sz="0" w:space="0" w:color="auto"/>
                <w:left w:val="none" w:sz="0" w:space="0" w:color="auto"/>
                <w:bottom w:val="none" w:sz="0" w:space="0" w:color="auto"/>
                <w:right w:val="none" w:sz="0" w:space="0" w:color="auto"/>
              </w:divBdr>
            </w:div>
          </w:divsChild>
        </w:div>
        <w:div w:id="590892601">
          <w:marLeft w:val="0"/>
          <w:marRight w:val="0"/>
          <w:marTop w:val="0"/>
          <w:marBottom w:val="0"/>
          <w:divBdr>
            <w:top w:val="none" w:sz="0" w:space="0" w:color="auto"/>
            <w:left w:val="none" w:sz="0" w:space="0" w:color="auto"/>
            <w:bottom w:val="none" w:sz="0" w:space="0" w:color="auto"/>
            <w:right w:val="none" w:sz="0" w:space="0" w:color="auto"/>
          </w:divBdr>
          <w:divsChild>
            <w:div w:id="161556567">
              <w:marLeft w:val="0"/>
              <w:marRight w:val="0"/>
              <w:marTop w:val="0"/>
              <w:marBottom w:val="0"/>
              <w:divBdr>
                <w:top w:val="none" w:sz="0" w:space="0" w:color="auto"/>
                <w:left w:val="none" w:sz="0" w:space="0" w:color="auto"/>
                <w:bottom w:val="none" w:sz="0" w:space="0" w:color="auto"/>
                <w:right w:val="none" w:sz="0" w:space="0" w:color="auto"/>
              </w:divBdr>
            </w:div>
          </w:divsChild>
        </w:div>
        <w:div w:id="594434527">
          <w:marLeft w:val="0"/>
          <w:marRight w:val="0"/>
          <w:marTop w:val="0"/>
          <w:marBottom w:val="0"/>
          <w:divBdr>
            <w:top w:val="none" w:sz="0" w:space="0" w:color="auto"/>
            <w:left w:val="none" w:sz="0" w:space="0" w:color="auto"/>
            <w:bottom w:val="none" w:sz="0" w:space="0" w:color="auto"/>
            <w:right w:val="none" w:sz="0" w:space="0" w:color="auto"/>
          </w:divBdr>
          <w:divsChild>
            <w:div w:id="603653545">
              <w:marLeft w:val="0"/>
              <w:marRight w:val="0"/>
              <w:marTop w:val="0"/>
              <w:marBottom w:val="0"/>
              <w:divBdr>
                <w:top w:val="none" w:sz="0" w:space="0" w:color="auto"/>
                <w:left w:val="none" w:sz="0" w:space="0" w:color="auto"/>
                <w:bottom w:val="none" w:sz="0" w:space="0" w:color="auto"/>
                <w:right w:val="none" w:sz="0" w:space="0" w:color="auto"/>
              </w:divBdr>
            </w:div>
          </w:divsChild>
        </w:div>
        <w:div w:id="600727706">
          <w:marLeft w:val="0"/>
          <w:marRight w:val="0"/>
          <w:marTop w:val="0"/>
          <w:marBottom w:val="0"/>
          <w:divBdr>
            <w:top w:val="none" w:sz="0" w:space="0" w:color="auto"/>
            <w:left w:val="none" w:sz="0" w:space="0" w:color="auto"/>
            <w:bottom w:val="none" w:sz="0" w:space="0" w:color="auto"/>
            <w:right w:val="none" w:sz="0" w:space="0" w:color="auto"/>
          </w:divBdr>
          <w:divsChild>
            <w:div w:id="773090839">
              <w:marLeft w:val="0"/>
              <w:marRight w:val="0"/>
              <w:marTop w:val="0"/>
              <w:marBottom w:val="0"/>
              <w:divBdr>
                <w:top w:val="none" w:sz="0" w:space="0" w:color="auto"/>
                <w:left w:val="none" w:sz="0" w:space="0" w:color="auto"/>
                <w:bottom w:val="none" w:sz="0" w:space="0" w:color="auto"/>
                <w:right w:val="none" w:sz="0" w:space="0" w:color="auto"/>
              </w:divBdr>
            </w:div>
          </w:divsChild>
        </w:div>
        <w:div w:id="629017182">
          <w:marLeft w:val="0"/>
          <w:marRight w:val="0"/>
          <w:marTop w:val="0"/>
          <w:marBottom w:val="0"/>
          <w:divBdr>
            <w:top w:val="none" w:sz="0" w:space="0" w:color="auto"/>
            <w:left w:val="none" w:sz="0" w:space="0" w:color="auto"/>
            <w:bottom w:val="none" w:sz="0" w:space="0" w:color="auto"/>
            <w:right w:val="none" w:sz="0" w:space="0" w:color="auto"/>
          </w:divBdr>
          <w:divsChild>
            <w:div w:id="304899070">
              <w:marLeft w:val="0"/>
              <w:marRight w:val="0"/>
              <w:marTop w:val="0"/>
              <w:marBottom w:val="0"/>
              <w:divBdr>
                <w:top w:val="none" w:sz="0" w:space="0" w:color="auto"/>
                <w:left w:val="none" w:sz="0" w:space="0" w:color="auto"/>
                <w:bottom w:val="none" w:sz="0" w:space="0" w:color="auto"/>
                <w:right w:val="none" w:sz="0" w:space="0" w:color="auto"/>
              </w:divBdr>
            </w:div>
          </w:divsChild>
        </w:div>
        <w:div w:id="647981156">
          <w:marLeft w:val="0"/>
          <w:marRight w:val="0"/>
          <w:marTop w:val="0"/>
          <w:marBottom w:val="0"/>
          <w:divBdr>
            <w:top w:val="none" w:sz="0" w:space="0" w:color="auto"/>
            <w:left w:val="none" w:sz="0" w:space="0" w:color="auto"/>
            <w:bottom w:val="none" w:sz="0" w:space="0" w:color="auto"/>
            <w:right w:val="none" w:sz="0" w:space="0" w:color="auto"/>
          </w:divBdr>
          <w:divsChild>
            <w:div w:id="945619342">
              <w:marLeft w:val="0"/>
              <w:marRight w:val="0"/>
              <w:marTop w:val="0"/>
              <w:marBottom w:val="0"/>
              <w:divBdr>
                <w:top w:val="none" w:sz="0" w:space="0" w:color="auto"/>
                <w:left w:val="none" w:sz="0" w:space="0" w:color="auto"/>
                <w:bottom w:val="none" w:sz="0" w:space="0" w:color="auto"/>
                <w:right w:val="none" w:sz="0" w:space="0" w:color="auto"/>
              </w:divBdr>
            </w:div>
            <w:div w:id="1930238522">
              <w:marLeft w:val="0"/>
              <w:marRight w:val="0"/>
              <w:marTop w:val="0"/>
              <w:marBottom w:val="0"/>
              <w:divBdr>
                <w:top w:val="none" w:sz="0" w:space="0" w:color="auto"/>
                <w:left w:val="none" w:sz="0" w:space="0" w:color="auto"/>
                <w:bottom w:val="none" w:sz="0" w:space="0" w:color="auto"/>
                <w:right w:val="none" w:sz="0" w:space="0" w:color="auto"/>
              </w:divBdr>
            </w:div>
          </w:divsChild>
        </w:div>
        <w:div w:id="652099470">
          <w:marLeft w:val="0"/>
          <w:marRight w:val="0"/>
          <w:marTop w:val="0"/>
          <w:marBottom w:val="0"/>
          <w:divBdr>
            <w:top w:val="none" w:sz="0" w:space="0" w:color="auto"/>
            <w:left w:val="none" w:sz="0" w:space="0" w:color="auto"/>
            <w:bottom w:val="none" w:sz="0" w:space="0" w:color="auto"/>
            <w:right w:val="none" w:sz="0" w:space="0" w:color="auto"/>
          </w:divBdr>
          <w:divsChild>
            <w:div w:id="1512261468">
              <w:marLeft w:val="0"/>
              <w:marRight w:val="0"/>
              <w:marTop w:val="0"/>
              <w:marBottom w:val="0"/>
              <w:divBdr>
                <w:top w:val="none" w:sz="0" w:space="0" w:color="auto"/>
                <w:left w:val="none" w:sz="0" w:space="0" w:color="auto"/>
                <w:bottom w:val="none" w:sz="0" w:space="0" w:color="auto"/>
                <w:right w:val="none" w:sz="0" w:space="0" w:color="auto"/>
              </w:divBdr>
            </w:div>
            <w:div w:id="1716655882">
              <w:marLeft w:val="0"/>
              <w:marRight w:val="0"/>
              <w:marTop w:val="0"/>
              <w:marBottom w:val="0"/>
              <w:divBdr>
                <w:top w:val="none" w:sz="0" w:space="0" w:color="auto"/>
                <w:left w:val="none" w:sz="0" w:space="0" w:color="auto"/>
                <w:bottom w:val="none" w:sz="0" w:space="0" w:color="auto"/>
                <w:right w:val="none" w:sz="0" w:space="0" w:color="auto"/>
              </w:divBdr>
            </w:div>
          </w:divsChild>
        </w:div>
        <w:div w:id="679503002">
          <w:marLeft w:val="0"/>
          <w:marRight w:val="0"/>
          <w:marTop w:val="0"/>
          <w:marBottom w:val="0"/>
          <w:divBdr>
            <w:top w:val="none" w:sz="0" w:space="0" w:color="auto"/>
            <w:left w:val="none" w:sz="0" w:space="0" w:color="auto"/>
            <w:bottom w:val="none" w:sz="0" w:space="0" w:color="auto"/>
            <w:right w:val="none" w:sz="0" w:space="0" w:color="auto"/>
          </w:divBdr>
          <w:divsChild>
            <w:div w:id="123230375">
              <w:marLeft w:val="0"/>
              <w:marRight w:val="0"/>
              <w:marTop w:val="0"/>
              <w:marBottom w:val="0"/>
              <w:divBdr>
                <w:top w:val="none" w:sz="0" w:space="0" w:color="auto"/>
                <w:left w:val="none" w:sz="0" w:space="0" w:color="auto"/>
                <w:bottom w:val="none" w:sz="0" w:space="0" w:color="auto"/>
                <w:right w:val="none" w:sz="0" w:space="0" w:color="auto"/>
              </w:divBdr>
            </w:div>
            <w:div w:id="612514517">
              <w:marLeft w:val="0"/>
              <w:marRight w:val="0"/>
              <w:marTop w:val="0"/>
              <w:marBottom w:val="0"/>
              <w:divBdr>
                <w:top w:val="none" w:sz="0" w:space="0" w:color="auto"/>
                <w:left w:val="none" w:sz="0" w:space="0" w:color="auto"/>
                <w:bottom w:val="none" w:sz="0" w:space="0" w:color="auto"/>
                <w:right w:val="none" w:sz="0" w:space="0" w:color="auto"/>
              </w:divBdr>
            </w:div>
          </w:divsChild>
        </w:div>
        <w:div w:id="699866811">
          <w:marLeft w:val="0"/>
          <w:marRight w:val="0"/>
          <w:marTop w:val="0"/>
          <w:marBottom w:val="0"/>
          <w:divBdr>
            <w:top w:val="none" w:sz="0" w:space="0" w:color="auto"/>
            <w:left w:val="none" w:sz="0" w:space="0" w:color="auto"/>
            <w:bottom w:val="none" w:sz="0" w:space="0" w:color="auto"/>
            <w:right w:val="none" w:sz="0" w:space="0" w:color="auto"/>
          </w:divBdr>
          <w:divsChild>
            <w:div w:id="1371802706">
              <w:marLeft w:val="0"/>
              <w:marRight w:val="0"/>
              <w:marTop w:val="0"/>
              <w:marBottom w:val="0"/>
              <w:divBdr>
                <w:top w:val="none" w:sz="0" w:space="0" w:color="auto"/>
                <w:left w:val="none" w:sz="0" w:space="0" w:color="auto"/>
                <w:bottom w:val="none" w:sz="0" w:space="0" w:color="auto"/>
                <w:right w:val="none" w:sz="0" w:space="0" w:color="auto"/>
              </w:divBdr>
            </w:div>
          </w:divsChild>
        </w:div>
        <w:div w:id="714547172">
          <w:marLeft w:val="0"/>
          <w:marRight w:val="0"/>
          <w:marTop w:val="0"/>
          <w:marBottom w:val="0"/>
          <w:divBdr>
            <w:top w:val="none" w:sz="0" w:space="0" w:color="auto"/>
            <w:left w:val="none" w:sz="0" w:space="0" w:color="auto"/>
            <w:bottom w:val="none" w:sz="0" w:space="0" w:color="auto"/>
            <w:right w:val="none" w:sz="0" w:space="0" w:color="auto"/>
          </w:divBdr>
          <w:divsChild>
            <w:div w:id="585118137">
              <w:marLeft w:val="0"/>
              <w:marRight w:val="0"/>
              <w:marTop w:val="0"/>
              <w:marBottom w:val="0"/>
              <w:divBdr>
                <w:top w:val="none" w:sz="0" w:space="0" w:color="auto"/>
                <w:left w:val="none" w:sz="0" w:space="0" w:color="auto"/>
                <w:bottom w:val="none" w:sz="0" w:space="0" w:color="auto"/>
                <w:right w:val="none" w:sz="0" w:space="0" w:color="auto"/>
              </w:divBdr>
            </w:div>
          </w:divsChild>
        </w:div>
        <w:div w:id="734352475">
          <w:marLeft w:val="0"/>
          <w:marRight w:val="0"/>
          <w:marTop w:val="0"/>
          <w:marBottom w:val="0"/>
          <w:divBdr>
            <w:top w:val="none" w:sz="0" w:space="0" w:color="auto"/>
            <w:left w:val="none" w:sz="0" w:space="0" w:color="auto"/>
            <w:bottom w:val="none" w:sz="0" w:space="0" w:color="auto"/>
            <w:right w:val="none" w:sz="0" w:space="0" w:color="auto"/>
          </w:divBdr>
          <w:divsChild>
            <w:div w:id="99572933">
              <w:marLeft w:val="0"/>
              <w:marRight w:val="0"/>
              <w:marTop w:val="0"/>
              <w:marBottom w:val="0"/>
              <w:divBdr>
                <w:top w:val="none" w:sz="0" w:space="0" w:color="auto"/>
                <w:left w:val="none" w:sz="0" w:space="0" w:color="auto"/>
                <w:bottom w:val="none" w:sz="0" w:space="0" w:color="auto"/>
                <w:right w:val="none" w:sz="0" w:space="0" w:color="auto"/>
              </w:divBdr>
            </w:div>
            <w:div w:id="312411621">
              <w:marLeft w:val="0"/>
              <w:marRight w:val="0"/>
              <w:marTop w:val="0"/>
              <w:marBottom w:val="0"/>
              <w:divBdr>
                <w:top w:val="none" w:sz="0" w:space="0" w:color="auto"/>
                <w:left w:val="none" w:sz="0" w:space="0" w:color="auto"/>
                <w:bottom w:val="none" w:sz="0" w:space="0" w:color="auto"/>
                <w:right w:val="none" w:sz="0" w:space="0" w:color="auto"/>
              </w:divBdr>
            </w:div>
          </w:divsChild>
        </w:div>
        <w:div w:id="738208318">
          <w:marLeft w:val="0"/>
          <w:marRight w:val="0"/>
          <w:marTop w:val="0"/>
          <w:marBottom w:val="0"/>
          <w:divBdr>
            <w:top w:val="none" w:sz="0" w:space="0" w:color="auto"/>
            <w:left w:val="none" w:sz="0" w:space="0" w:color="auto"/>
            <w:bottom w:val="none" w:sz="0" w:space="0" w:color="auto"/>
            <w:right w:val="none" w:sz="0" w:space="0" w:color="auto"/>
          </w:divBdr>
          <w:divsChild>
            <w:div w:id="1605772528">
              <w:marLeft w:val="0"/>
              <w:marRight w:val="0"/>
              <w:marTop w:val="0"/>
              <w:marBottom w:val="0"/>
              <w:divBdr>
                <w:top w:val="none" w:sz="0" w:space="0" w:color="auto"/>
                <w:left w:val="none" w:sz="0" w:space="0" w:color="auto"/>
                <w:bottom w:val="none" w:sz="0" w:space="0" w:color="auto"/>
                <w:right w:val="none" w:sz="0" w:space="0" w:color="auto"/>
              </w:divBdr>
            </w:div>
          </w:divsChild>
        </w:div>
        <w:div w:id="761268298">
          <w:marLeft w:val="0"/>
          <w:marRight w:val="0"/>
          <w:marTop w:val="0"/>
          <w:marBottom w:val="0"/>
          <w:divBdr>
            <w:top w:val="none" w:sz="0" w:space="0" w:color="auto"/>
            <w:left w:val="none" w:sz="0" w:space="0" w:color="auto"/>
            <w:bottom w:val="none" w:sz="0" w:space="0" w:color="auto"/>
            <w:right w:val="none" w:sz="0" w:space="0" w:color="auto"/>
          </w:divBdr>
          <w:divsChild>
            <w:div w:id="1249655823">
              <w:marLeft w:val="0"/>
              <w:marRight w:val="0"/>
              <w:marTop w:val="0"/>
              <w:marBottom w:val="0"/>
              <w:divBdr>
                <w:top w:val="none" w:sz="0" w:space="0" w:color="auto"/>
                <w:left w:val="none" w:sz="0" w:space="0" w:color="auto"/>
                <w:bottom w:val="none" w:sz="0" w:space="0" w:color="auto"/>
                <w:right w:val="none" w:sz="0" w:space="0" w:color="auto"/>
              </w:divBdr>
            </w:div>
          </w:divsChild>
        </w:div>
        <w:div w:id="767769346">
          <w:marLeft w:val="0"/>
          <w:marRight w:val="0"/>
          <w:marTop w:val="0"/>
          <w:marBottom w:val="0"/>
          <w:divBdr>
            <w:top w:val="none" w:sz="0" w:space="0" w:color="auto"/>
            <w:left w:val="none" w:sz="0" w:space="0" w:color="auto"/>
            <w:bottom w:val="none" w:sz="0" w:space="0" w:color="auto"/>
            <w:right w:val="none" w:sz="0" w:space="0" w:color="auto"/>
          </w:divBdr>
          <w:divsChild>
            <w:div w:id="1253397748">
              <w:marLeft w:val="0"/>
              <w:marRight w:val="0"/>
              <w:marTop w:val="0"/>
              <w:marBottom w:val="0"/>
              <w:divBdr>
                <w:top w:val="none" w:sz="0" w:space="0" w:color="auto"/>
                <w:left w:val="none" w:sz="0" w:space="0" w:color="auto"/>
                <w:bottom w:val="none" w:sz="0" w:space="0" w:color="auto"/>
                <w:right w:val="none" w:sz="0" w:space="0" w:color="auto"/>
              </w:divBdr>
            </w:div>
          </w:divsChild>
        </w:div>
        <w:div w:id="832793620">
          <w:marLeft w:val="0"/>
          <w:marRight w:val="0"/>
          <w:marTop w:val="0"/>
          <w:marBottom w:val="0"/>
          <w:divBdr>
            <w:top w:val="none" w:sz="0" w:space="0" w:color="auto"/>
            <w:left w:val="none" w:sz="0" w:space="0" w:color="auto"/>
            <w:bottom w:val="none" w:sz="0" w:space="0" w:color="auto"/>
            <w:right w:val="none" w:sz="0" w:space="0" w:color="auto"/>
          </w:divBdr>
          <w:divsChild>
            <w:div w:id="349642956">
              <w:marLeft w:val="0"/>
              <w:marRight w:val="0"/>
              <w:marTop w:val="0"/>
              <w:marBottom w:val="0"/>
              <w:divBdr>
                <w:top w:val="none" w:sz="0" w:space="0" w:color="auto"/>
                <w:left w:val="none" w:sz="0" w:space="0" w:color="auto"/>
                <w:bottom w:val="none" w:sz="0" w:space="0" w:color="auto"/>
                <w:right w:val="none" w:sz="0" w:space="0" w:color="auto"/>
              </w:divBdr>
            </w:div>
          </w:divsChild>
        </w:div>
        <w:div w:id="833107228">
          <w:marLeft w:val="0"/>
          <w:marRight w:val="0"/>
          <w:marTop w:val="0"/>
          <w:marBottom w:val="0"/>
          <w:divBdr>
            <w:top w:val="none" w:sz="0" w:space="0" w:color="auto"/>
            <w:left w:val="none" w:sz="0" w:space="0" w:color="auto"/>
            <w:bottom w:val="none" w:sz="0" w:space="0" w:color="auto"/>
            <w:right w:val="none" w:sz="0" w:space="0" w:color="auto"/>
          </w:divBdr>
          <w:divsChild>
            <w:div w:id="926960233">
              <w:marLeft w:val="0"/>
              <w:marRight w:val="0"/>
              <w:marTop w:val="0"/>
              <w:marBottom w:val="0"/>
              <w:divBdr>
                <w:top w:val="none" w:sz="0" w:space="0" w:color="auto"/>
                <w:left w:val="none" w:sz="0" w:space="0" w:color="auto"/>
                <w:bottom w:val="none" w:sz="0" w:space="0" w:color="auto"/>
                <w:right w:val="none" w:sz="0" w:space="0" w:color="auto"/>
              </w:divBdr>
            </w:div>
          </w:divsChild>
        </w:div>
        <w:div w:id="849221696">
          <w:marLeft w:val="0"/>
          <w:marRight w:val="0"/>
          <w:marTop w:val="0"/>
          <w:marBottom w:val="0"/>
          <w:divBdr>
            <w:top w:val="none" w:sz="0" w:space="0" w:color="auto"/>
            <w:left w:val="none" w:sz="0" w:space="0" w:color="auto"/>
            <w:bottom w:val="none" w:sz="0" w:space="0" w:color="auto"/>
            <w:right w:val="none" w:sz="0" w:space="0" w:color="auto"/>
          </w:divBdr>
          <w:divsChild>
            <w:div w:id="381179808">
              <w:marLeft w:val="0"/>
              <w:marRight w:val="0"/>
              <w:marTop w:val="0"/>
              <w:marBottom w:val="0"/>
              <w:divBdr>
                <w:top w:val="none" w:sz="0" w:space="0" w:color="auto"/>
                <w:left w:val="none" w:sz="0" w:space="0" w:color="auto"/>
                <w:bottom w:val="none" w:sz="0" w:space="0" w:color="auto"/>
                <w:right w:val="none" w:sz="0" w:space="0" w:color="auto"/>
              </w:divBdr>
            </w:div>
          </w:divsChild>
        </w:div>
        <w:div w:id="853611462">
          <w:marLeft w:val="0"/>
          <w:marRight w:val="0"/>
          <w:marTop w:val="0"/>
          <w:marBottom w:val="0"/>
          <w:divBdr>
            <w:top w:val="none" w:sz="0" w:space="0" w:color="auto"/>
            <w:left w:val="none" w:sz="0" w:space="0" w:color="auto"/>
            <w:bottom w:val="none" w:sz="0" w:space="0" w:color="auto"/>
            <w:right w:val="none" w:sz="0" w:space="0" w:color="auto"/>
          </w:divBdr>
          <w:divsChild>
            <w:div w:id="322321156">
              <w:marLeft w:val="0"/>
              <w:marRight w:val="0"/>
              <w:marTop w:val="0"/>
              <w:marBottom w:val="0"/>
              <w:divBdr>
                <w:top w:val="none" w:sz="0" w:space="0" w:color="auto"/>
                <w:left w:val="none" w:sz="0" w:space="0" w:color="auto"/>
                <w:bottom w:val="none" w:sz="0" w:space="0" w:color="auto"/>
                <w:right w:val="none" w:sz="0" w:space="0" w:color="auto"/>
              </w:divBdr>
            </w:div>
          </w:divsChild>
        </w:div>
        <w:div w:id="867835474">
          <w:marLeft w:val="0"/>
          <w:marRight w:val="0"/>
          <w:marTop w:val="0"/>
          <w:marBottom w:val="0"/>
          <w:divBdr>
            <w:top w:val="none" w:sz="0" w:space="0" w:color="auto"/>
            <w:left w:val="none" w:sz="0" w:space="0" w:color="auto"/>
            <w:bottom w:val="none" w:sz="0" w:space="0" w:color="auto"/>
            <w:right w:val="none" w:sz="0" w:space="0" w:color="auto"/>
          </w:divBdr>
          <w:divsChild>
            <w:div w:id="1201895822">
              <w:marLeft w:val="0"/>
              <w:marRight w:val="0"/>
              <w:marTop w:val="0"/>
              <w:marBottom w:val="0"/>
              <w:divBdr>
                <w:top w:val="none" w:sz="0" w:space="0" w:color="auto"/>
                <w:left w:val="none" w:sz="0" w:space="0" w:color="auto"/>
                <w:bottom w:val="none" w:sz="0" w:space="0" w:color="auto"/>
                <w:right w:val="none" w:sz="0" w:space="0" w:color="auto"/>
              </w:divBdr>
            </w:div>
            <w:div w:id="1988632122">
              <w:marLeft w:val="0"/>
              <w:marRight w:val="0"/>
              <w:marTop w:val="0"/>
              <w:marBottom w:val="0"/>
              <w:divBdr>
                <w:top w:val="none" w:sz="0" w:space="0" w:color="auto"/>
                <w:left w:val="none" w:sz="0" w:space="0" w:color="auto"/>
                <w:bottom w:val="none" w:sz="0" w:space="0" w:color="auto"/>
                <w:right w:val="none" w:sz="0" w:space="0" w:color="auto"/>
              </w:divBdr>
            </w:div>
          </w:divsChild>
        </w:div>
        <w:div w:id="872494464">
          <w:marLeft w:val="0"/>
          <w:marRight w:val="0"/>
          <w:marTop w:val="0"/>
          <w:marBottom w:val="0"/>
          <w:divBdr>
            <w:top w:val="none" w:sz="0" w:space="0" w:color="auto"/>
            <w:left w:val="none" w:sz="0" w:space="0" w:color="auto"/>
            <w:bottom w:val="none" w:sz="0" w:space="0" w:color="auto"/>
            <w:right w:val="none" w:sz="0" w:space="0" w:color="auto"/>
          </w:divBdr>
          <w:divsChild>
            <w:div w:id="1367677124">
              <w:marLeft w:val="0"/>
              <w:marRight w:val="0"/>
              <w:marTop w:val="0"/>
              <w:marBottom w:val="0"/>
              <w:divBdr>
                <w:top w:val="none" w:sz="0" w:space="0" w:color="auto"/>
                <w:left w:val="none" w:sz="0" w:space="0" w:color="auto"/>
                <w:bottom w:val="none" w:sz="0" w:space="0" w:color="auto"/>
                <w:right w:val="none" w:sz="0" w:space="0" w:color="auto"/>
              </w:divBdr>
            </w:div>
          </w:divsChild>
        </w:div>
        <w:div w:id="873232057">
          <w:marLeft w:val="0"/>
          <w:marRight w:val="0"/>
          <w:marTop w:val="0"/>
          <w:marBottom w:val="0"/>
          <w:divBdr>
            <w:top w:val="none" w:sz="0" w:space="0" w:color="auto"/>
            <w:left w:val="none" w:sz="0" w:space="0" w:color="auto"/>
            <w:bottom w:val="none" w:sz="0" w:space="0" w:color="auto"/>
            <w:right w:val="none" w:sz="0" w:space="0" w:color="auto"/>
          </w:divBdr>
          <w:divsChild>
            <w:div w:id="230120122">
              <w:marLeft w:val="0"/>
              <w:marRight w:val="0"/>
              <w:marTop w:val="0"/>
              <w:marBottom w:val="0"/>
              <w:divBdr>
                <w:top w:val="none" w:sz="0" w:space="0" w:color="auto"/>
                <w:left w:val="none" w:sz="0" w:space="0" w:color="auto"/>
                <w:bottom w:val="none" w:sz="0" w:space="0" w:color="auto"/>
                <w:right w:val="none" w:sz="0" w:space="0" w:color="auto"/>
              </w:divBdr>
            </w:div>
          </w:divsChild>
        </w:div>
        <w:div w:id="879828609">
          <w:marLeft w:val="0"/>
          <w:marRight w:val="0"/>
          <w:marTop w:val="0"/>
          <w:marBottom w:val="0"/>
          <w:divBdr>
            <w:top w:val="none" w:sz="0" w:space="0" w:color="auto"/>
            <w:left w:val="none" w:sz="0" w:space="0" w:color="auto"/>
            <w:bottom w:val="none" w:sz="0" w:space="0" w:color="auto"/>
            <w:right w:val="none" w:sz="0" w:space="0" w:color="auto"/>
          </w:divBdr>
          <w:divsChild>
            <w:div w:id="1341619083">
              <w:marLeft w:val="0"/>
              <w:marRight w:val="0"/>
              <w:marTop w:val="0"/>
              <w:marBottom w:val="0"/>
              <w:divBdr>
                <w:top w:val="none" w:sz="0" w:space="0" w:color="auto"/>
                <w:left w:val="none" w:sz="0" w:space="0" w:color="auto"/>
                <w:bottom w:val="none" w:sz="0" w:space="0" w:color="auto"/>
                <w:right w:val="none" w:sz="0" w:space="0" w:color="auto"/>
              </w:divBdr>
            </w:div>
            <w:div w:id="1446653650">
              <w:marLeft w:val="0"/>
              <w:marRight w:val="0"/>
              <w:marTop w:val="0"/>
              <w:marBottom w:val="0"/>
              <w:divBdr>
                <w:top w:val="none" w:sz="0" w:space="0" w:color="auto"/>
                <w:left w:val="none" w:sz="0" w:space="0" w:color="auto"/>
                <w:bottom w:val="none" w:sz="0" w:space="0" w:color="auto"/>
                <w:right w:val="none" w:sz="0" w:space="0" w:color="auto"/>
              </w:divBdr>
            </w:div>
          </w:divsChild>
        </w:div>
        <w:div w:id="948701915">
          <w:marLeft w:val="0"/>
          <w:marRight w:val="0"/>
          <w:marTop w:val="0"/>
          <w:marBottom w:val="0"/>
          <w:divBdr>
            <w:top w:val="none" w:sz="0" w:space="0" w:color="auto"/>
            <w:left w:val="none" w:sz="0" w:space="0" w:color="auto"/>
            <w:bottom w:val="none" w:sz="0" w:space="0" w:color="auto"/>
            <w:right w:val="none" w:sz="0" w:space="0" w:color="auto"/>
          </w:divBdr>
          <w:divsChild>
            <w:div w:id="1709643132">
              <w:marLeft w:val="0"/>
              <w:marRight w:val="0"/>
              <w:marTop w:val="0"/>
              <w:marBottom w:val="0"/>
              <w:divBdr>
                <w:top w:val="none" w:sz="0" w:space="0" w:color="auto"/>
                <w:left w:val="none" w:sz="0" w:space="0" w:color="auto"/>
                <w:bottom w:val="none" w:sz="0" w:space="0" w:color="auto"/>
                <w:right w:val="none" w:sz="0" w:space="0" w:color="auto"/>
              </w:divBdr>
            </w:div>
          </w:divsChild>
        </w:div>
        <w:div w:id="959411232">
          <w:marLeft w:val="0"/>
          <w:marRight w:val="0"/>
          <w:marTop w:val="0"/>
          <w:marBottom w:val="0"/>
          <w:divBdr>
            <w:top w:val="none" w:sz="0" w:space="0" w:color="auto"/>
            <w:left w:val="none" w:sz="0" w:space="0" w:color="auto"/>
            <w:bottom w:val="none" w:sz="0" w:space="0" w:color="auto"/>
            <w:right w:val="none" w:sz="0" w:space="0" w:color="auto"/>
          </w:divBdr>
          <w:divsChild>
            <w:div w:id="1833988886">
              <w:marLeft w:val="0"/>
              <w:marRight w:val="0"/>
              <w:marTop w:val="0"/>
              <w:marBottom w:val="0"/>
              <w:divBdr>
                <w:top w:val="none" w:sz="0" w:space="0" w:color="auto"/>
                <w:left w:val="none" w:sz="0" w:space="0" w:color="auto"/>
                <w:bottom w:val="none" w:sz="0" w:space="0" w:color="auto"/>
                <w:right w:val="none" w:sz="0" w:space="0" w:color="auto"/>
              </w:divBdr>
            </w:div>
          </w:divsChild>
        </w:div>
        <w:div w:id="961421888">
          <w:marLeft w:val="0"/>
          <w:marRight w:val="0"/>
          <w:marTop w:val="0"/>
          <w:marBottom w:val="0"/>
          <w:divBdr>
            <w:top w:val="none" w:sz="0" w:space="0" w:color="auto"/>
            <w:left w:val="none" w:sz="0" w:space="0" w:color="auto"/>
            <w:bottom w:val="none" w:sz="0" w:space="0" w:color="auto"/>
            <w:right w:val="none" w:sz="0" w:space="0" w:color="auto"/>
          </w:divBdr>
          <w:divsChild>
            <w:div w:id="483620490">
              <w:marLeft w:val="0"/>
              <w:marRight w:val="0"/>
              <w:marTop w:val="0"/>
              <w:marBottom w:val="0"/>
              <w:divBdr>
                <w:top w:val="none" w:sz="0" w:space="0" w:color="auto"/>
                <w:left w:val="none" w:sz="0" w:space="0" w:color="auto"/>
                <w:bottom w:val="none" w:sz="0" w:space="0" w:color="auto"/>
                <w:right w:val="none" w:sz="0" w:space="0" w:color="auto"/>
              </w:divBdr>
            </w:div>
          </w:divsChild>
        </w:div>
        <w:div w:id="968587826">
          <w:marLeft w:val="0"/>
          <w:marRight w:val="0"/>
          <w:marTop w:val="0"/>
          <w:marBottom w:val="0"/>
          <w:divBdr>
            <w:top w:val="none" w:sz="0" w:space="0" w:color="auto"/>
            <w:left w:val="none" w:sz="0" w:space="0" w:color="auto"/>
            <w:bottom w:val="none" w:sz="0" w:space="0" w:color="auto"/>
            <w:right w:val="none" w:sz="0" w:space="0" w:color="auto"/>
          </w:divBdr>
          <w:divsChild>
            <w:div w:id="1800370012">
              <w:marLeft w:val="0"/>
              <w:marRight w:val="0"/>
              <w:marTop w:val="0"/>
              <w:marBottom w:val="0"/>
              <w:divBdr>
                <w:top w:val="none" w:sz="0" w:space="0" w:color="auto"/>
                <w:left w:val="none" w:sz="0" w:space="0" w:color="auto"/>
                <w:bottom w:val="none" w:sz="0" w:space="0" w:color="auto"/>
                <w:right w:val="none" w:sz="0" w:space="0" w:color="auto"/>
              </w:divBdr>
            </w:div>
          </w:divsChild>
        </w:div>
        <w:div w:id="997806141">
          <w:marLeft w:val="0"/>
          <w:marRight w:val="0"/>
          <w:marTop w:val="0"/>
          <w:marBottom w:val="0"/>
          <w:divBdr>
            <w:top w:val="none" w:sz="0" w:space="0" w:color="auto"/>
            <w:left w:val="none" w:sz="0" w:space="0" w:color="auto"/>
            <w:bottom w:val="none" w:sz="0" w:space="0" w:color="auto"/>
            <w:right w:val="none" w:sz="0" w:space="0" w:color="auto"/>
          </w:divBdr>
          <w:divsChild>
            <w:div w:id="1692535310">
              <w:marLeft w:val="0"/>
              <w:marRight w:val="0"/>
              <w:marTop w:val="0"/>
              <w:marBottom w:val="0"/>
              <w:divBdr>
                <w:top w:val="none" w:sz="0" w:space="0" w:color="auto"/>
                <w:left w:val="none" w:sz="0" w:space="0" w:color="auto"/>
                <w:bottom w:val="none" w:sz="0" w:space="0" w:color="auto"/>
                <w:right w:val="none" w:sz="0" w:space="0" w:color="auto"/>
              </w:divBdr>
            </w:div>
          </w:divsChild>
        </w:div>
        <w:div w:id="1005211644">
          <w:marLeft w:val="0"/>
          <w:marRight w:val="0"/>
          <w:marTop w:val="0"/>
          <w:marBottom w:val="0"/>
          <w:divBdr>
            <w:top w:val="none" w:sz="0" w:space="0" w:color="auto"/>
            <w:left w:val="none" w:sz="0" w:space="0" w:color="auto"/>
            <w:bottom w:val="none" w:sz="0" w:space="0" w:color="auto"/>
            <w:right w:val="none" w:sz="0" w:space="0" w:color="auto"/>
          </w:divBdr>
          <w:divsChild>
            <w:div w:id="2035305696">
              <w:marLeft w:val="0"/>
              <w:marRight w:val="0"/>
              <w:marTop w:val="0"/>
              <w:marBottom w:val="0"/>
              <w:divBdr>
                <w:top w:val="none" w:sz="0" w:space="0" w:color="auto"/>
                <w:left w:val="none" w:sz="0" w:space="0" w:color="auto"/>
                <w:bottom w:val="none" w:sz="0" w:space="0" w:color="auto"/>
                <w:right w:val="none" w:sz="0" w:space="0" w:color="auto"/>
              </w:divBdr>
            </w:div>
          </w:divsChild>
        </w:div>
        <w:div w:id="1020165263">
          <w:marLeft w:val="0"/>
          <w:marRight w:val="0"/>
          <w:marTop w:val="0"/>
          <w:marBottom w:val="0"/>
          <w:divBdr>
            <w:top w:val="none" w:sz="0" w:space="0" w:color="auto"/>
            <w:left w:val="none" w:sz="0" w:space="0" w:color="auto"/>
            <w:bottom w:val="none" w:sz="0" w:space="0" w:color="auto"/>
            <w:right w:val="none" w:sz="0" w:space="0" w:color="auto"/>
          </w:divBdr>
          <w:divsChild>
            <w:div w:id="972254627">
              <w:marLeft w:val="0"/>
              <w:marRight w:val="0"/>
              <w:marTop w:val="0"/>
              <w:marBottom w:val="0"/>
              <w:divBdr>
                <w:top w:val="none" w:sz="0" w:space="0" w:color="auto"/>
                <w:left w:val="none" w:sz="0" w:space="0" w:color="auto"/>
                <w:bottom w:val="none" w:sz="0" w:space="0" w:color="auto"/>
                <w:right w:val="none" w:sz="0" w:space="0" w:color="auto"/>
              </w:divBdr>
            </w:div>
          </w:divsChild>
        </w:div>
        <w:div w:id="1037512134">
          <w:marLeft w:val="0"/>
          <w:marRight w:val="0"/>
          <w:marTop w:val="0"/>
          <w:marBottom w:val="0"/>
          <w:divBdr>
            <w:top w:val="none" w:sz="0" w:space="0" w:color="auto"/>
            <w:left w:val="none" w:sz="0" w:space="0" w:color="auto"/>
            <w:bottom w:val="none" w:sz="0" w:space="0" w:color="auto"/>
            <w:right w:val="none" w:sz="0" w:space="0" w:color="auto"/>
          </w:divBdr>
          <w:divsChild>
            <w:div w:id="1496066916">
              <w:marLeft w:val="0"/>
              <w:marRight w:val="0"/>
              <w:marTop w:val="0"/>
              <w:marBottom w:val="0"/>
              <w:divBdr>
                <w:top w:val="none" w:sz="0" w:space="0" w:color="auto"/>
                <w:left w:val="none" w:sz="0" w:space="0" w:color="auto"/>
                <w:bottom w:val="none" w:sz="0" w:space="0" w:color="auto"/>
                <w:right w:val="none" w:sz="0" w:space="0" w:color="auto"/>
              </w:divBdr>
            </w:div>
          </w:divsChild>
        </w:div>
        <w:div w:id="1056928715">
          <w:marLeft w:val="0"/>
          <w:marRight w:val="0"/>
          <w:marTop w:val="0"/>
          <w:marBottom w:val="0"/>
          <w:divBdr>
            <w:top w:val="none" w:sz="0" w:space="0" w:color="auto"/>
            <w:left w:val="none" w:sz="0" w:space="0" w:color="auto"/>
            <w:bottom w:val="none" w:sz="0" w:space="0" w:color="auto"/>
            <w:right w:val="none" w:sz="0" w:space="0" w:color="auto"/>
          </w:divBdr>
          <w:divsChild>
            <w:div w:id="1648318105">
              <w:marLeft w:val="0"/>
              <w:marRight w:val="0"/>
              <w:marTop w:val="0"/>
              <w:marBottom w:val="0"/>
              <w:divBdr>
                <w:top w:val="none" w:sz="0" w:space="0" w:color="auto"/>
                <w:left w:val="none" w:sz="0" w:space="0" w:color="auto"/>
                <w:bottom w:val="none" w:sz="0" w:space="0" w:color="auto"/>
                <w:right w:val="none" w:sz="0" w:space="0" w:color="auto"/>
              </w:divBdr>
            </w:div>
          </w:divsChild>
        </w:div>
        <w:div w:id="1099640668">
          <w:marLeft w:val="0"/>
          <w:marRight w:val="0"/>
          <w:marTop w:val="0"/>
          <w:marBottom w:val="0"/>
          <w:divBdr>
            <w:top w:val="none" w:sz="0" w:space="0" w:color="auto"/>
            <w:left w:val="none" w:sz="0" w:space="0" w:color="auto"/>
            <w:bottom w:val="none" w:sz="0" w:space="0" w:color="auto"/>
            <w:right w:val="none" w:sz="0" w:space="0" w:color="auto"/>
          </w:divBdr>
          <w:divsChild>
            <w:div w:id="1324625101">
              <w:marLeft w:val="0"/>
              <w:marRight w:val="0"/>
              <w:marTop w:val="0"/>
              <w:marBottom w:val="0"/>
              <w:divBdr>
                <w:top w:val="none" w:sz="0" w:space="0" w:color="auto"/>
                <w:left w:val="none" w:sz="0" w:space="0" w:color="auto"/>
                <w:bottom w:val="none" w:sz="0" w:space="0" w:color="auto"/>
                <w:right w:val="none" w:sz="0" w:space="0" w:color="auto"/>
              </w:divBdr>
            </w:div>
          </w:divsChild>
        </w:div>
        <w:div w:id="1108431475">
          <w:marLeft w:val="0"/>
          <w:marRight w:val="0"/>
          <w:marTop w:val="0"/>
          <w:marBottom w:val="0"/>
          <w:divBdr>
            <w:top w:val="none" w:sz="0" w:space="0" w:color="auto"/>
            <w:left w:val="none" w:sz="0" w:space="0" w:color="auto"/>
            <w:bottom w:val="none" w:sz="0" w:space="0" w:color="auto"/>
            <w:right w:val="none" w:sz="0" w:space="0" w:color="auto"/>
          </w:divBdr>
          <w:divsChild>
            <w:div w:id="943079070">
              <w:marLeft w:val="0"/>
              <w:marRight w:val="0"/>
              <w:marTop w:val="0"/>
              <w:marBottom w:val="0"/>
              <w:divBdr>
                <w:top w:val="none" w:sz="0" w:space="0" w:color="auto"/>
                <w:left w:val="none" w:sz="0" w:space="0" w:color="auto"/>
                <w:bottom w:val="none" w:sz="0" w:space="0" w:color="auto"/>
                <w:right w:val="none" w:sz="0" w:space="0" w:color="auto"/>
              </w:divBdr>
            </w:div>
          </w:divsChild>
        </w:div>
        <w:div w:id="1110589933">
          <w:marLeft w:val="0"/>
          <w:marRight w:val="0"/>
          <w:marTop w:val="0"/>
          <w:marBottom w:val="0"/>
          <w:divBdr>
            <w:top w:val="none" w:sz="0" w:space="0" w:color="auto"/>
            <w:left w:val="none" w:sz="0" w:space="0" w:color="auto"/>
            <w:bottom w:val="none" w:sz="0" w:space="0" w:color="auto"/>
            <w:right w:val="none" w:sz="0" w:space="0" w:color="auto"/>
          </w:divBdr>
          <w:divsChild>
            <w:div w:id="588274472">
              <w:marLeft w:val="0"/>
              <w:marRight w:val="0"/>
              <w:marTop w:val="0"/>
              <w:marBottom w:val="0"/>
              <w:divBdr>
                <w:top w:val="none" w:sz="0" w:space="0" w:color="auto"/>
                <w:left w:val="none" w:sz="0" w:space="0" w:color="auto"/>
                <w:bottom w:val="none" w:sz="0" w:space="0" w:color="auto"/>
                <w:right w:val="none" w:sz="0" w:space="0" w:color="auto"/>
              </w:divBdr>
            </w:div>
          </w:divsChild>
        </w:div>
        <w:div w:id="1110705049">
          <w:marLeft w:val="0"/>
          <w:marRight w:val="0"/>
          <w:marTop w:val="0"/>
          <w:marBottom w:val="0"/>
          <w:divBdr>
            <w:top w:val="none" w:sz="0" w:space="0" w:color="auto"/>
            <w:left w:val="none" w:sz="0" w:space="0" w:color="auto"/>
            <w:bottom w:val="none" w:sz="0" w:space="0" w:color="auto"/>
            <w:right w:val="none" w:sz="0" w:space="0" w:color="auto"/>
          </w:divBdr>
          <w:divsChild>
            <w:div w:id="261762793">
              <w:marLeft w:val="0"/>
              <w:marRight w:val="0"/>
              <w:marTop w:val="0"/>
              <w:marBottom w:val="0"/>
              <w:divBdr>
                <w:top w:val="none" w:sz="0" w:space="0" w:color="auto"/>
                <w:left w:val="none" w:sz="0" w:space="0" w:color="auto"/>
                <w:bottom w:val="none" w:sz="0" w:space="0" w:color="auto"/>
                <w:right w:val="none" w:sz="0" w:space="0" w:color="auto"/>
              </w:divBdr>
            </w:div>
            <w:div w:id="531767969">
              <w:marLeft w:val="0"/>
              <w:marRight w:val="0"/>
              <w:marTop w:val="0"/>
              <w:marBottom w:val="0"/>
              <w:divBdr>
                <w:top w:val="none" w:sz="0" w:space="0" w:color="auto"/>
                <w:left w:val="none" w:sz="0" w:space="0" w:color="auto"/>
                <w:bottom w:val="none" w:sz="0" w:space="0" w:color="auto"/>
                <w:right w:val="none" w:sz="0" w:space="0" w:color="auto"/>
              </w:divBdr>
            </w:div>
          </w:divsChild>
        </w:div>
        <w:div w:id="1113482598">
          <w:marLeft w:val="0"/>
          <w:marRight w:val="0"/>
          <w:marTop w:val="0"/>
          <w:marBottom w:val="0"/>
          <w:divBdr>
            <w:top w:val="none" w:sz="0" w:space="0" w:color="auto"/>
            <w:left w:val="none" w:sz="0" w:space="0" w:color="auto"/>
            <w:bottom w:val="none" w:sz="0" w:space="0" w:color="auto"/>
            <w:right w:val="none" w:sz="0" w:space="0" w:color="auto"/>
          </w:divBdr>
          <w:divsChild>
            <w:div w:id="115024730">
              <w:marLeft w:val="0"/>
              <w:marRight w:val="0"/>
              <w:marTop w:val="0"/>
              <w:marBottom w:val="0"/>
              <w:divBdr>
                <w:top w:val="none" w:sz="0" w:space="0" w:color="auto"/>
                <w:left w:val="none" w:sz="0" w:space="0" w:color="auto"/>
                <w:bottom w:val="none" w:sz="0" w:space="0" w:color="auto"/>
                <w:right w:val="none" w:sz="0" w:space="0" w:color="auto"/>
              </w:divBdr>
            </w:div>
          </w:divsChild>
        </w:div>
        <w:div w:id="1130440434">
          <w:marLeft w:val="0"/>
          <w:marRight w:val="0"/>
          <w:marTop w:val="0"/>
          <w:marBottom w:val="0"/>
          <w:divBdr>
            <w:top w:val="none" w:sz="0" w:space="0" w:color="auto"/>
            <w:left w:val="none" w:sz="0" w:space="0" w:color="auto"/>
            <w:bottom w:val="none" w:sz="0" w:space="0" w:color="auto"/>
            <w:right w:val="none" w:sz="0" w:space="0" w:color="auto"/>
          </w:divBdr>
          <w:divsChild>
            <w:div w:id="801273102">
              <w:marLeft w:val="0"/>
              <w:marRight w:val="0"/>
              <w:marTop w:val="0"/>
              <w:marBottom w:val="0"/>
              <w:divBdr>
                <w:top w:val="none" w:sz="0" w:space="0" w:color="auto"/>
                <w:left w:val="none" w:sz="0" w:space="0" w:color="auto"/>
                <w:bottom w:val="none" w:sz="0" w:space="0" w:color="auto"/>
                <w:right w:val="none" w:sz="0" w:space="0" w:color="auto"/>
              </w:divBdr>
            </w:div>
          </w:divsChild>
        </w:div>
        <w:div w:id="1133868651">
          <w:marLeft w:val="0"/>
          <w:marRight w:val="0"/>
          <w:marTop w:val="0"/>
          <w:marBottom w:val="0"/>
          <w:divBdr>
            <w:top w:val="none" w:sz="0" w:space="0" w:color="auto"/>
            <w:left w:val="none" w:sz="0" w:space="0" w:color="auto"/>
            <w:bottom w:val="none" w:sz="0" w:space="0" w:color="auto"/>
            <w:right w:val="none" w:sz="0" w:space="0" w:color="auto"/>
          </w:divBdr>
          <w:divsChild>
            <w:div w:id="33165298">
              <w:marLeft w:val="0"/>
              <w:marRight w:val="0"/>
              <w:marTop w:val="0"/>
              <w:marBottom w:val="0"/>
              <w:divBdr>
                <w:top w:val="none" w:sz="0" w:space="0" w:color="auto"/>
                <w:left w:val="none" w:sz="0" w:space="0" w:color="auto"/>
                <w:bottom w:val="none" w:sz="0" w:space="0" w:color="auto"/>
                <w:right w:val="none" w:sz="0" w:space="0" w:color="auto"/>
              </w:divBdr>
            </w:div>
          </w:divsChild>
        </w:div>
        <w:div w:id="1179614197">
          <w:marLeft w:val="0"/>
          <w:marRight w:val="0"/>
          <w:marTop w:val="0"/>
          <w:marBottom w:val="0"/>
          <w:divBdr>
            <w:top w:val="none" w:sz="0" w:space="0" w:color="auto"/>
            <w:left w:val="none" w:sz="0" w:space="0" w:color="auto"/>
            <w:bottom w:val="none" w:sz="0" w:space="0" w:color="auto"/>
            <w:right w:val="none" w:sz="0" w:space="0" w:color="auto"/>
          </w:divBdr>
          <w:divsChild>
            <w:div w:id="187332371">
              <w:marLeft w:val="0"/>
              <w:marRight w:val="0"/>
              <w:marTop w:val="0"/>
              <w:marBottom w:val="0"/>
              <w:divBdr>
                <w:top w:val="none" w:sz="0" w:space="0" w:color="auto"/>
                <w:left w:val="none" w:sz="0" w:space="0" w:color="auto"/>
                <w:bottom w:val="none" w:sz="0" w:space="0" w:color="auto"/>
                <w:right w:val="none" w:sz="0" w:space="0" w:color="auto"/>
              </w:divBdr>
            </w:div>
          </w:divsChild>
        </w:div>
        <w:div w:id="1181705461">
          <w:marLeft w:val="0"/>
          <w:marRight w:val="0"/>
          <w:marTop w:val="0"/>
          <w:marBottom w:val="0"/>
          <w:divBdr>
            <w:top w:val="none" w:sz="0" w:space="0" w:color="auto"/>
            <w:left w:val="none" w:sz="0" w:space="0" w:color="auto"/>
            <w:bottom w:val="none" w:sz="0" w:space="0" w:color="auto"/>
            <w:right w:val="none" w:sz="0" w:space="0" w:color="auto"/>
          </w:divBdr>
          <w:divsChild>
            <w:div w:id="353649517">
              <w:marLeft w:val="0"/>
              <w:marRight w:val="0"/>
              <w:marTop w:val="0"/>
              <w:marBottom w:val="0"/>
              <w:divBdr>
                <w:top w:val="none" w:sz="0" w:space="0" w:color="auto"/>
                <w:left w:val="none" w:sz="0" w:space="0" w:color="auto"/>
                <w:bottom w:val="none" w:sz="0" w:space="0" w:color="auto"/>
                <w:right w:val="none" w:sz="0" w:space="0" w:color="auto"/>
              </w:divBdr>
            </w:div>
          </w:divsChild>
        </w:div>
        <w:div w:id="1193808891">
          <w:marLeft w:val="0"/>
          <w:marRight w:val="0"/>
          <w:marTop w:val="0"/>
          <w:marBottom w:val="0"/>
          <w:divBdr>
            <w:top w:val="none" w:sz="0" w:space="0" w:color="auto"/>
            <w:left w:val="none" w:sz="0" w:space="0" w:color="auto"/>
            <w:bottom w:val="none" w:sz="0" w:space="0" w:color="auto"/>
            <w:right w:val="none" w:sz="0" w:space="0" w:color="auto"/>
          </w:divBdr>
          <w:divsChild>
            <w:div w:id="606086235">
              <w:marLeft w:val="0"/>
              <w:marRight w:val="0"/>
              <w:marTop w:val="0"/>
              <w:marBottom w:val="0"/>
              <w:divBdr>
                <w:top w:val="none" w:sz="0" w:space="0" w:color="auto"/>
                <w:left w:val="none" w:sz="0" w:space="0" w:color="auto"/>
                <w:bottom w:val="none" w:sz="0" w:space="0" w:color="auto"/>
                <w:right w:val="none" w:sz="0" w:space="0" w:color="auto"/>
              </w:divBdr>
            </w:div>
            <w:div w:id="1251311366">
              <w:marLeft w:val="0"/>
              <w:marRight w:val="0"/>
              <w:marTop w:val="0"/>
              <w:marBottom w:val="0"/>
              <w:divBdr>
                <w:top w:val="none" w:sz="0" w:space="0" w:color="auto"/>
                <w:left w:val="none" w:sz="0" w:space="0" w:color="auto"/>
                <w:bottom w:val="none" w:sz="0" w:space="0" w:color="auto"/>
                <w:right w:val="none" w:sz="0" w:space="0" w:color="auto"/>
              </w:divBdr>
            </w:div>
          </w:divsChild>
        </w:div>
        <w:div w:id="1197238363">
          <w:marLeft w:val="0"/>
          <w:marRight w:val="0"/>
          <w:marTop w:val="0"/>
          <w:marBottom w:val="0"/>
          <w:divBdr>
            <w:top w:val="none" w:sz="0" w:space="0" w:color="auto"/>
            <w:left w:val="none" w:sz="0" w:space="0" w:color="auto"/>
            <w:bottom w:val="none" w:sz="0" w:space="0" w:color="auto"/>
            <w:right w:val="none" w:sz="0" w:space="0" w:color="auto"/>
          </w:divBdr>
          <w:divsChild>
            <w:div w:id="1657296481">
              <w:marLeft w:val="0"/>
              <w:marRight w:val="0"/>
              <w:marTop w:val="0"/>
              <w:marBottom w:val="0"/>
              <w:divBdr>
                <w:top w:val="none" w:sz="0" w:space="0" w:color="auto"/>
                <w:left w:val="none" w:sz="0" w:space="0" w:color="auto"/>
                <w:bottom w:val="none" w:sz="0" w:space="0" w:color="auto"/>
                <w:right w:val="none" w:sz="0" w:space="0" w:color="auto"/>
              </w:divBdr>
            </w:div>
            <w:div w:id="1704096064">
              <w:marLeft w:val="0"/>
              <w:marRight w:val="0"/>
              <w:marTop w:val="0"/>
              <w:marBottom w:val="0"/>
              <w:divBdr>
                <w:top w:val="none" w:sz="0" w:space="0" w:color="auto"/>
                <w:left w:val="none" w:sz="0" w:space="0" w:color="auto"/>
                <w:bottom w:val="none" w:sz="0" w:space="0" w:color="auto"/>
                <w:right w:val="none" w:sz="0" w:space="0" w:color="auto"/>
              </w:divBdr>
            </w:div>
          </w:divsChild>
        </w:div>
        <w:div w:id="1198391544">
          <w:marLeft w:val="0"/>
          <w:marRight w:val="0"/>
          <w:marTop w:val="0"/>
          <w:marBottom w:val="0"/>
          <w:divBdr>
            <w:top w:val="none" w:sz="0" w:space="0" w:color="auto"/>
            <w:left w:val="none" w:sz="0" w:space="0" w:color="auto"/>
            <w:bottom w:val="none" w:sz="0" w:space="0" w:color="auto"/>
            <w:right w:val="none" w:sz="0" w:space="0" w:color="auto"/>
          </w:divBdr>
          <w:divsChild>
            <w:div w:id="1451128388">
              <w:marLeft w:val="0"/>
              <w:marRight w:val="0"/>
              <w:marTop w:val="0"/>
              <w:marBottom w:val="0"/>
              <w:divBdr>
                <w:top w:val="none" w:sz="0" w:space="0" w:color="auto"/>
                <w:left w:val="none" w:sz="0" w:space="0" w:color="auto"/>
                <w:bottom w:val="none" w:sz="0" w:space="0" w:color="auto"/>
                <w:right w:val="none" w:sz="0" w:space="0" w:color="auto"/>
              </w:divBdr>
            </w:div>
          </w:divsChild>
        </w:div>
        <w:div w:id="1245608053">
          <w:marLeft w:val="0"/>
          <w:marRight w:val="0"/>
          <w:marTop w:val="0"/>
          <w:marBottom w:val="0"/>
          <w:divBdr>
            <w:top w:val="none" w:sz="0" w:space="0" w:color="auto"/>
            <w:left w:val="none" w:sz="0" w:space="0" w:color="auto"/>
            <w:bottom w:val="none" w:sz="0" w:space="0" w:color="auto"/>
            <w:right w:val="none" w:sz="0" w:space="0" w:color="auto"/>
          </w:divBdr>
          <w:divsChild>
            <w:div w:id="379129195">
              <w:marLeft w:val="0"/>
              <w:marRight w:val="0"/>
              <w:marTop w:val="0"/>
              <w:marBottom w:val="0"/>
              <w:divBdr>
                <w:top w:val="none" w:sz="0" w:space="0" w:color="auto"/>
                <w:left w:val="none" w:sz="0" w:space="0" w:color="auto"/>
                <w:bottom w:val="none" w:sz="0" w:space="0" w:color="auto"/>
                <w:right w:val="none" w:sz="0" w:space="0" w:color="auto"/>
              </w:divBdr>
            </w:div>
          </w:divsChild>
        </w:div>
        <w:div w:id="1284924317">
          <w:marLeft w:val="0"/>
          <w:marRight w:val="0"/>
          <w:marTop w:val="0"/>
          <w:marBottom w:val="0"/>
          <w:divBdr>
            <w:top w:val="none" w:sz="0" w:space="0" w:color="auto"/>
            <w:left w:val="none" w:sz="0" w:space="0" w:color="auto"/>
            <w:bottom w:val="none" w:sz="0" w:space="0" w:color="auto"/>
            <w:right w:val="none" w:sz="0" w:space="0" w:color="auto"/>
          </w:divBdr>
          <w:divsChild>
            <w:div w:id="1714230829">
              <w:marLeft w:val="0"/>
              <w:marRight w:val="0"/>
              <w:marTop w:val="0"/>
              <w:marBottom w:val="0"/>
              <w:divBdr>
                <w:top w:val="none" w:sz="0" w:space="0" w:color="auto"/>
                <w:left w:val="none" w:sz="0" w:space="0" w:color="auto"/>
                <w:bottom w:val="none" w:sz="0" w:space="0" w:color="auto"/>
                <w:right w:val="none" w:sz="0" w:space="0" w:color="auto"/>
              </w:divBdr>
            </w:div>
          </w:divsChild>
        </w:div>
        <w:div w:id="1332637251">
          <w:marLeft w:val="0"/>
          <w:marRight w:val="0"/>
          <w:marTop w:val="0"/>
          <w:marBottom w:val="0"/>
          <w:divBdr>
            <w:top w:val="none" w:sz="0" w:space="0" w:color="auto"/>
            <w:left w:val="none" w:sz="0" w:space="0" w:color="auto"/>
            <w:bottom w:val="none" w:sz="0" w:space="0" w:color="auto"/>
            <w:right w:val="none" w:sz="0" w:space="0" w:color="auto"/>
          </w:divBdr>
          <w:divsChild>
            <w:div w:id="1162044602">
              <w:marLeft w:val="0"/>
              <w:marRight w:val="0"/>
              <w:marTop w:val="0"/>
              <w:marBottom w:val="0"/>
              <w:divBdr>
                <w:top w:val="none" w:sz="0" w:space="0" w:color="auto"/>
                <w:left w:val="none" w:sz="0" w:space="0" w:color="auto"/>
                <w:bottom w:val="none" w:sz="0" w:space="0" w:color="auto"/>
                <w:right w:val="none" w:sz="0" w:space="0" w:color="auto"/>
              </w:divBdr>
            </w:div>
          </w:divsChild>
        </w:div>
        <w:div w:id="1333295426">
          <w:marLeft w:val="0"/>
          <w:marRight w:val="0"/>
          <w:marTop w:val="0"/>
          <w:marBottom w:val="0"/>
          <w:divBdr>
            <w:top w:val="none" w:sz="0" w:space="0" w:color="auto"/>
            <w:left w:val="none" w:sz="0" w:space="0" w:color="auto"/>
            <w:bottom w:val="none" w:sz="0" w:space="0" w:color="auto"/>
            <w:right w:val="none" w:sz="0" w:space="0" w:color="auto"/>
          </w:divBdr>
          <w:divsChild>
            <w:div w:id="265697366">
              <w:marLeft w:val="0"/>
              <w:marRight w:val="0"/>
              <w:marTop w:val="0"/>
              <w:marBottom w:val="0"/>
              <w:divBdr>
                <w:top w:val="none" w:sz="0" w:space="0" w:color="auto"/>
                <w:left w:val="none" w:sz="0" w:space="0" w:color="auto"/>
                <w:bottom w:val="none" w:sz="0" w:space="0" w:color="auto"/>
                <w:right w:val="none" w:sz="0" w:space="0" w:color="auto"/>
              </w:divBdr>
            </w:div>
          </w:divsChild>
        </w:div>
        <w:div w:id="1363744462">
          <w:marLeft w:val="0"/>
          <w:marRight w:val="0"/>
          <w:marTop w:val="0"/>
          <w:marBottom w:val="0"/>
          <w:divBdr>
            <w:top w:val="none" w:sz="0" w:space="0" w:color="auto"/>
            <w:left w:val="none" w:sz="0" w:space="0" w:color="auto"/>
            <w:bottom w:val="none" w:sz="0" w:space="0" w:color="auto"/>
            <w:right w:val="none" w:sz="0" w:space="0" w:color="auto"/>
          </w:divBdr>
          <w:divsChild>
            <w:div w:id="1979912796">
              <w:marLeft w:val="0"/>
              <w:marRight w:val="0"/>
              <w:marTop w:val="0"/>
              <w:marBottom w:val="0"/>
              <w:divBdr>
                <w:top w:val="none" w:sz="0" w:space="0" w:color="auto"/>
                <w:left w:val="none" w:sz="0" w:space="0" w:color="auto"/>
                <w:bottom w:val="none" w:sz="0" w:space="0" w:color="auto"/>
                <w:right w:val="none" w:sz="0" w:space="0" w:color="auto"/>
              </w:divBdr>
            </w:div>
          </w:divsChild>
        </w:div>
        <w:div w:id="1371103542">
          <w:marLeft w:val="0"/>
          <w:marRight w:val="0"/>
          <w:marTop w:val="0"/>
          <w:marBottom w:val="0"/>
          <w:divBdr>
            <w:top w:val="none" w:sz="0" w:space="0" w:color="auto"/>
            <w:left w:val="none" w:sz="0" w:space="0" w:color="auto"/>
            <w:bottom w:val="none" w:sz="0" w:space="0" w:color="auto"/>
            <w:right w:val="none" w:sz="0" w:space="0" w:color="auto"/>
          </w:divBdr>
          <w:divsChild>
            <w:div w:id="764618727">
              <w:marLeft w:val="0"/>
              <w:marRight w:val="0"/>
              <w:marTop w:val="0"/>
              <w:marBottom w:val="0"/>
              <w:divBdr>
                <w:top w:val="none" w:sz="0" w:space="0" w:color="auto"/>
                <w:left w:val="none" w:sz="0" w:space="0" w:color="auto"/>
                <w:bottom w:val="none" w:sz="0" w:space="0" w:color="auto"/>
                <w:right w:val="none" w:sz="0" w:space="0" w:color="auto"/>
              </w:divBdr>
            </w:div>
          </w:divsChild>
        </w:div>
        <w:div w:id="1374963854">
          <w:marLeft w:val="0"/>
          <w:marRight w:val="0"/>
          <w:marTop w:val="0"/>
          <w:marBottom w:val="0"/>
          <w:divBdr>
            <w:top w:val="none" w:sz="0" w:space="0" w:color="auto"/>
            <w:left w:val="none" w:sz="0" w:space="0" w:color="auto"/>
            <w:bottom w:val="none" w:sz="0" w:space="0" w:color="auto"/>
            <w:right w:val="none" w:sz="0" w:space="0" w:color="auto"/>
          </w:divBdr>
          <w:divsChild>
            <w:div w:id="768502470">
              <w:marLeft w:val="0"/>
              <w:marRight w:val="0"/>
              <w:marTop w:val="0"/>
              <w:marBottom w:val="0"/>
              <w:divBdr>
                <w:top w:val="none" w:sz="0" w:space="0" w:color="auto"/>
                <w:left w:val="none" w:sz="0" w:space="0" w:color="auto"/>
                <w:bottom w:val="none" w:sz="0" w:space="0" w:color="auto"/>
                <w:right w:val="none" w:sz="0" w:space="0" w:color="auto"/>
              </w:divBdr>
            </w:div>
          </w:divsChild>
        </w:div>
        <w:div w:id="1377775101">
          <w:marLeft w:val="0"/>
          <w:marRight w:val="0"/>
          <w:marTop w:val="0"/>
          <w:marBottom w:val="0"/>
          <w:divBdr>
            <w:top w:val="none" w:sz="0" w:space="0" w:color="auto"/>
            <w:left w:val="none" w:sz="0" w:space="0" w:color="auto"/>
            <w:bottom w:val="none" w:sz="0" w:space="0" w:color="auto"/>
            <w:right w:val="none" w:sz="0" w:space="0" w:color="auto"/>
          </w:divBdr>
          <w:divsChild>
            <w:div w:id="2049184411">
              <w:marLeft w:val="0"/>
              <w:marRight w:val="0"/>
              <w:marTop w:val="0"/>
              <w:marBottom w:val="0"/>
              <w:divBdr>
                <w:top w:val="none" w:sz="0" w:space="0" w:color="auto"/>
                <w:left w:val="none" w:sz="0" w:space="0" w:color="auto"/>
                <w:bottom w:val="none" w:sz="0" w:space="0" w:color="auto"/>
                <w:right w:val="none" w:sz="0" w:space="0" w:color="auto"/>
              </w:divBdr>
            </w:div>
          </w:divsChild>
        </w:div>
        <w:div w:id="1412387268">
          <w:marLeft w:val="0"/>
          <w:marRight w:val="0"/>
          <w:marTop w:val="0"/>
          <w:marBottom w:val="0"/>
          <w:divBdr>
            <w:top w:val="none" w:sz="0" w:space="0" w:color="auto"/>
            <w:left w:val="none" w:sz="0" w:space="0" w:color="auto"/>
            <w:bottom w:val="none" w:sz="0" w:space="0" w:color="auto"/>
            <w:right w:val="none" w:sz="0" w:space="0" w:color="auto"/>
          </w:divBdr>
          <w:divsChild>
            <w:div w:id="238250013">
              <w:marLeft w:val="0"/>
              <w:marRight w:val="0"/>
              <w:marTop w:val="0"/>
              <w:marBottom w:val="0"/>
              <w:divBdr>
                <w:top w:val="none" w:sz="0" w:space="0" w:color="auto"/>
                <w:left w:val="none" w:sz="0" w:space="0" w:color="auto"/>
                <w:bottom w:val="none" w:sz="0" w:space="0" w:color="auto"/>
                <w:right w:val="none" w:sz="0" w:space="0" w:color="auto"/>
              </w:divBdr>
            </w:div>
          </w:divsChild>
        </w:div>
        <w:div w:id="1418557174">
          <w:marLeft w:val="0"/>
          <w:marRight w:val="0"/>
          <w:marTop w:val="0"/>
          <w:marBottom w:val="0"/>
          <w:divBdr>
            <w:top w:val="none" w:sz="0" w:space="0" w:color="auto"/>
            <w:left w:val="none" w:sz="0" w:space="0" w:color="auto"/>
            <w:bottom w:val="none" w:sz="0" w:space="0" w:color="auto"/>
            <w:right w:val="none" w:sz="0" w:space="0" w:color="auto"/>
          </w:divBdr>
          <w:divsChild>
            <w:div w:id="1688286551">
              <w:marLeft w:val="0"/>
              <w:marRight w:val="0"/>
              <w:marTop w:val="0"/>
              <w:marBottom w:val="0"/>
              <w:divBdr>
                <w:top w:val="none" w:sz="0" w:space="0" w:color="auto"/>
                <w:left w:val="none" w:sz="0" w:space="0" w:color="auto"/>
                <w:bottom w:val="none" w:sz="0" w:space="0" w:color="auto"/>
                <w:right w:val="none" w:sz="0" w:space="0" w:color="auto"/>
              </w:divBdr>
            </w:div>
          </w:divsChild>
        </w:div>
        <w:div w:id="1439372089">
          <w:marLeft w:val="0"/>
          <w:marRight w:val="0"/>
          <w:marTop w:val="0"/>
          <w:marBottom w:val="0"/>
          <w:divBdr>
            <w:top w:val="none" w:sz="0" w:space="0" w:color="auto"/>
            <w:left w:val="none" w:sz="0" w:space="0" w:color="auto"/>
            <w:bottom w:val="none" w:sz="0" w:space="0" w:color="auto"/>
            <w:right w:val="none" w:sz="0" w:space="0" w:color="auto"/>
          </w:divBdr>
          <w:divsChild>
            <w:div w:id="759326996">
              <w:marLeft w:val="0"/>
              <w:marRight w:val="0"/>
              <w:marTop w:val="0"/>
              <w:marBottom w:val="0"/>
              <w:divBdr>
                <w:top w:val="none" w:sz="0" w:space="0" w:color="auto"/>
                <w:left w:val="none" w:sz="0" w:space="0" w:color="auto"/>
                <w:bottom w:val="none" w:sz="0" w:space="0" w:color="auto"/>
                <w:right w:val="none" w:sz="0" w:space="0" w:color="auto"/>
              </w:divBdr>
            </w:div>
          </w:divsChild>
        </w:div>
        <w:div w:id="1454249658">
          <w:marLeft w:val="0"/>
          <w:marRight w:val="0"/>
          <w:marTop w:val="0"/>
          <w:marBottom w:val="0"/>
          <w:divBdr>
            <w:top w:val="none" w:sz="0" w:space="0" w:color="auto"/>
            <w:left w:val="none" w:sz="0" w:space="0" w:color="auto"/>
            <w:bottom w:val="none" w:sz="0" w:space="0" w:color="auto"/>
            <w:right w:val="none" w:sz="0" w:space="0" w:color="auto"/>
          </w:divBdr>
          <w:divsChild>
            <w:div w:id="555899325">
              <w:marLeft w:val="0"/>
              <w:marRight w:val="0"/>
              <w:marTop w:val="0"/>
              <w:marBottom w:val="0"/>
              <w:divBdr>
                <w:top w:val="none" w:sz="0" w:space="0" w:color="auto"/>
                <w:left w:val="none" w:sz="0" w:space="0" w:color="auto"/>
                <w:bottom w:val="none" w:sz="0" w:space="0" w:color="auto"/>
                <w:right w:val="none" w:sz="0" w:space="0" w:color="auto"/>
              </w:divBdr>
            </w:div>
          </w:divsChild>
        </w:div>
        <w:div w:id="1480271826">
          <w:marLeft w:val="0"/>
          <w:marRight w:val="0"/>
          <w:marTop w:val="0"/>
          <w:marBottom w:val="0"/>
          <w:divBdr>
            <w:top w:val="none" w:sz="0" w:space="0" w:color="auto"/>
            <w:left w:val="none" w:sz="0" w:space="0" w:color="auto"/>
            <w:bottom w:val="none" w:sz="0" w:space="0" w:color="auto"/>
            <w:right w:val="none" w:sz="0" w:space="0" w:color="auto"/>
          </w:divBdr>
          <w:divsChild>
            <w:div w:id="1878157758">
              <w:marLeft w:val="0"/>
              <w:marRight w:val="0"/>
              <w:marTop w:val="0"/>
              <w:marBottom w:val="0"/>
              <w:divBdr>
                <w:top w:val="none" w:sz="0" w:space="0" w:color="auto"/>
                <w:left w:val="none" w:sz="0" w:space="0" w:color="auto"/>
                <w:bottom w:val="none" w:sz="0" w:space="0" w:color="auto"/>
                <w:right w:val="none" w:sz="0" w:space="0" w:color="auto"/>
              </w:divBdr>
            </w:div>
          </w:divsChild>
        </w:div>
        <w:div w:id="1490829851">
          <w:marLeft w:val="0"/>
          <w:marRight w:val="0"/>
          <w:marTop w:val="0"/>
          <w:marBottom w:val="0"/>
          <w:divBdr>
            <w:top w:val="none" w:sz="0" w:space="0" w:color="auto"/>
            <w:left w:val="none" w:sz="0" w:space="0" w:color="auto"/>
            <w:bottom w:val="none" w:sz="0" w:space="0" w:color="auto"/>
            <w:right w:val="none" w:sz="0" w:space="0" w:color="auto"/>
          </w:divBdr>
          <w:divsChild>
            <w:div w:id="791944927">
              <w:marLeft w:val="0"/>
              <w:marRight w:val="0"/>
              <w:marTop w:val="0"/>
              <w:marBottom w:val="0"/>
              <w:divBdr>
                <w:top w:val="none" w:sz="0" w:space="0" w:color="auto"/>
                <w:left w:val="none" w:sz="0" w:space="0" w:color="auto"/>
                <w:bottom w:val="none" w:sz="0" w:space="0" w:color="auto"/>
                <w:right w:val="none" w:sz="0" w:space="0" w:color="auto"/>
              </w:divBdr>
            </w:div>
          </w:divsChild>
        </w:div>
        <w:div w:id="1494493496">
          <w:marLeft w:val="0"/>
          <w:marRight w:val="0"/>
          <w:marTop w:val="0"/>
          <w:marBottom w:val="0"/>
          <w:divBdr>
            <w:top w:val="none" w:sz="0" w:space="0" w:color="auto"/>
            <w:left w:val="none" w:sz="0" w:space="0" w:color="auto"/>
            <w:bottom w:val="none" w:sz="0" w:space="0" w:color="auto"/>
            <w:right w:val="none" w:sz="0" w:space="0" w:color="auto"/>
          </w:divBdr>
          <w:divsChild>
            <w:div w:id="56175952">
              <w:marLeft w:val="0"/>
              <w:marRight w:val="0"/>
              <w:marTop w:val="0"/>
              <w:marBottom w:val="0"/>
              <w:divBdr>
                <w:top w:val="none" w:sz="0" w:space="0" w:color="auto"/>
                <w:left w:val="none" w:sz="0" w:space="0" w:color="auto"/>
                <w:bottom w:val="none" w:sz="0" w:space="0" w:color="auto"/>
                <w:right w:val="none" w:sz="0" w:space="0" w:color="auto"/>
              </w:divBdr>
            </w:div>
          </w:divsChild>
        </w:div>
        <w:div w:id="1538353327">
          <w:marLeft w:val="0"/>
          <w:marRight w:val="0"/>
          <w:marTop w:val="0"/>
          <w:marBottom w:val="0"/>
          <w:divBdr>
            <w:top w:val="none" w:sz="0" w:space="0" w:color="auto"/>
            <w:left w:val="none" w:sz="0" w:space="0" w:color="auto"/>
            <w:bottom w:val="none" w:sz="0" w:space="0" w:color="auto"/>
            <w:right w:val="none" w:sz="0" w:space="0" w:color="auto"/>
          </w:divBdr>
          <w:divsChild>
            <w:div w:id="1515804804">
              <w:marLeft w:val="0"/>
              <w:marRight w:val="0"/>
              <w:marTop w:val="0"/>
              <w:marBottom w:val="0"/>
              <w:divBdr>
                <w:top w:val="none" w:sz="0" w:space="0" w:color="auto"/>
                <w:left w:val="none" w:sz="0" w:space="0" w:color="auto"/>
                <w:bottom w:val="none" w:sz="0" w:space="0" w:color="auto"/>
                <w:right w:val="none" w:sz="0" w:space="0" w:color="auto"/>
              </w:divBdr>
            </w:div>
          </w:divsChild>
        </w:div>
        <w:div w:id="1538618444">
          <w:marLeft w:val="0"/>
          <w:marRight w:val="0"/>
          <w:marTop w:val="0"/>
          <w:marBottom w:val="0"/>
          <w:divBdr>
            <w:top w:val="none" w:sz="0" w:space="0" w:color="auto"/>
            <w:left w:val="none" w:sz="0" w:space="0" w:color="auto"/>
            <w:bottom w:val="none" w:sz="0" w:space="0" w:color="auto"/>
            <w:right w:val="none" w:sz="0" w:space="0" w:color="auto"/>
          </w:divBdr>
          <w:divsChild>
            <w:div w:id="2146505912">
              <w:marLeft w:val="0"/>
              <w:marRight w:val="0"/>
              <w:marTop w:val="0"/>
              <w:marBottom w:val="0"/>
              <w:divBdr>
                <w:top w:val="none" w:sz="0" w:space="0" w:color="auto"/>
                <w:left w:val="none" w:sz="0" w:space="0" w:color="auto"/>
                <w:bottom w:val="none" w:sz="0" w:space="0" w:color="auto"/>
                <w:right w:val="none" w:sz="0" w:space="0" w:color="auto"/>
              </w:divBdr>
            </w:div>
          </w:divsChild>
        </w:div>
        <w:div w:id="1598756582">
          <w:marLeft w:val="0"/>
          <w:marRight w:val="0"/>
          <w:marTop w:val="0"/>
          <w:marBottom w:val="0"/>
          <w:divBdr>
            <w:top w:val="none" w:sz="0" w:space="0" w:color="auto"/>
            <w:left w:val="none" w:sz="0" w:space="0" w:color="auto"/>
            <w:bottom w:val="none" w:sz="0" w:space="0" w:color="auto"/>
            <w:right w:val="none" w:sz="0" w:space="0" w:color="auto"/>
          </w:divBdr>
          <w:divsChild>
            <w:div w:id="174343205">
              <w:marLeft w:val="0"/>
              <w:marRight w:val="0"/>
              <w:marTop w:val="0"/>
              <w:marBottom w:val="0"/>
              <w:divBdr>
                <w:top w:val="none" w:sz="0" w:space="0" w:color="auto"/>
                <w:left w:val="none" w:sz="0" w:space="0" w:color="auto"/>
                <w:bottom w:val="none" w:sz="0" w:space="0" w:color="auto"/>
                <w:right w:val="none" w:sz="0" w:space="0" w:color="auto"/>
              </w:divBdr>
            </w:div>
          </w:divsChild>
        </w:div>
        <w:div w:id="1600680769">
          <w:marLeft w:val="0"/>
          <w:marRight w:val="0"/>
          <w:marTop w:val="0"/>
          <w:marBottom w:val="0"/>
          <w:divBdr>
            <w:top w:val="none" w:sz="0" w:space="0" w:color="auto"/>
            <w:left w:val="none" w:sz="0" w:space="0" w:color="auto"/>
            <w:bottom w:val="none" w:sz="0" w:space="0" w:color="auto"/>
            <w:right w:val="none" w:sz="0" w:space="0" w:color="auto"/>
          </w:divBdr>
          <w:divsChild>
            <w:div w:id="644162411">
              <w:marLeft w:val="0"/>
              <w:marRight w:val="0"/>
              <w:marTop w:val="0"/>
              <w:marBottom w:val="0"/>
              <w:divBdr>
                <w:top w:val="none" w:sz="0" w:space="0" w:color="auto"/>
                <w:left w:val="none" w:sz="0" w:space="0" w:color="auto"/>
                <w:bottom w:val="none" w:sz="0" w:space="0" w:color="auto"/>
                <w:right w:val="none" w:sz="0" w:space="0" w:color="auto"/>
              </w:divBdr>
            </w:div>
          </w:divsChild>
        </w:div>
        <w:div w:id="1624848672">
          <w:marLeft w:val="0"/>
          <w:marRight w:val="0"/>
          <w:marTop w:val="0"/>
          <w:marBottom w:val="0"/>
          <w:divBdr>
            <w:top w:val="none" w:sz="0" w:space="0" w:color="auto"/>
            <w:left w:val="none" w:sz="0" w:space="0" w:color="auto"/>
            <w:bottom w:val="none" w:sz="0" w:space="0" w:color="auto"/>
            <w:right w:val="none" w:sz="0" w:space="0" w:color="auto"/>
          </w:divBdr>
          <w:divsChild>
            <w:div w:id="1275479491">
              <w:marLeft w:val="0"/>
              <w:marRight w:val="0"/>
              <w:marTop w:val="0"/>
              <w:marBottom w:val="0"/>
              <w:divBdr>
                <w:top w:val="none" w:sz="0" w:space="0" w:color="auto"/>
                <w:left w:val="none" w:sz="0" w:space="0" w:color="auto"/>
                <w:bottom w:val="none" w:sz="0" w:space="0" w:color="auto"/>
                <w:right w:val="none" w:sz="0" w:space="0" w:color="auto"/>
              </w:divBdr>
            </w:div>
          </w:divsChild>
        </w:div>
        <w:div w:id="1638797706">
          <w:marLeft w:val="0"/>
          <w:marRight w:val="0"/>
          <w:marTop w:val="0"/>
          <w:marBottom w:val="0"/>
          <w:divBdr>
            <w:top w:val="none" w:sz="0" w:space="0" w:color="auto"/>
            <w:left w:val="none" w:sz="0" w:space="0" w:color="auto"/>
            <w:bottom w:val="none" w:sz="0" w:space="0" w:color="auto"/>
            <w:right w:val="none" w:sz="0" w:space="0" w:color="auto"/>
          </w:divBdr>
          <w:divsChild>
            <w:div w:id="1142774836">
              <w:marLeft w:val="0"/>
              <w:marRight w:val="0"/>
              <w:marTop w:val="0"/>
              <w:marBottom w:val="0"/>
              <w:divBdr>
                <w:top w:val="none" w:sz="0" w:space="0" w:color="auto"/>
                <w:left w:val="none" w:sz="0" w:space="0" w:color="auto"/>
                <w:bottom w:val="none" w:sz="0" w:space="0" w:color="auto"/>
                <w:right w:val="none" w:sz="0" w:space="0" w:color="auto"/>
              </w:divBdr>
            </w:div>
          </w:divsChild>
        </w:div>
        <w:div w:id="1648902479">
          <w:marLeft w:val="0"/>
          <w:marRight w:val="0"/>
          <w:marTop w:val="0"/>
          <w:marBottom w:val="0"/>
          <w:divBdr>
            <w:top w:val="none" w:sz="0" w:space="0" w:color="auto"/>
            <w:left w:val="none" w:sz="0" w:space="0" w:color="auto"/>
            <w:bottom w:val="none" w:sz="0" w:space="0" w:color="auto"/>
            <w:right w:val="none" w:sz="0" w:space="0" w:color="auto"/>
          </w:divBdr>
          <w:divsChild>
            <w:div w:id="130170497">
              <w:marLeft w:val="0"/>
              <w:marRight w:val="0"/>
              <w:marTop w:val="0"/>
              <w:marBottom w:val="0"/>
              <w:divBdr>
                <w:top w:val="none" w:sz="0" w:space="0" w:color="auto"/>
                <w:left w:val="none" w:sz="0" w:space="0" w:color="auto"/>
                <w:bottom w:val="none" w:sz="0" w:space="0" w:color="auto"/>
                <w:right w:val="none" w:sz="0" w:space="0" w:color="auto"/>
              </w:divBdr>
            </w:div>
          </w:divsChild>
        </w:div>
        <w:div w:id="1665087577">
          <w:marLeft w:val="0"/>
          <w:marRight w:val="0"/>
          <w:marTop w:val="0"/>
          <w:marBottom w:val="0"/>
          <w:divBdr>
            <w:top w:val="none" w:sz="0" w:space="0" w:color="auto"/>
            <w:left w:val="none" w:sz="0" w:space="0" w:color="auto"/>
            <w:bottom w:val="none" w:sz="0" w:space="0" w:color="auto"/>
            <w:right w:val="none" w:sz="0" w:space="0" w:color="auto"/>
          </w:divBdr>
          <w:divsChild>
            <w:div w:id="427964459">
              <w:marLeft w:val="0"/>
              <w:marRight w:val="0"/>
              <w:marTop w:val="0"/>
              <w:marBottom w:val="0"/>
              <w:divBdr>
                <w:top w:val="none" w:sz="0" w:space="0" w:color="auto"/>
                <w:left w:val="none" w:sz="0" w:space="0" w:color="auto"/>
                <w:bottom w:val="none" w:sz="0" w:space="0" w:color="auto"/>
                <w:right w:val="none" w:sz="0" w:space="0" w:color="auto"/>
              </w:divBdr>
            </w:div>
          </w:divsChild>
        </w:div>
        <w:div w:id="1666855186">
          <w:marLeft w:val="0"/>
          <w:marRight w:val="0"/>
          <w:marTop w:val="0"/>
          <w:marBottom w:val="0"/>
          <w:divBdr>
            <w:top w:val="none" w:sz="0" w:space="0" w:color="auto"/>
            <w:left w:val="none" w:sz="0" w:space="0" w:color="auto"/>
            <w:bottom w:val="none" w:sz="0" w:space="0" w:color="auto"/>
            <w:right w:val="none" w:sz="0" w:space="0" w:color="auto"/>
          </w:divBdr>
          <w:divsChild>
            <w:div w:id="1635523318">
              <w:marLeft w:val="0"/>
              <w:marRight w:val="0"/>
              <w:marTop w:val="0"/>
              <w:marBottom w:val="0"/>
              <w:divBdr>
                <w:top w:val="none" w:sz="0" w:space="0" w:color="auto"/>
                <w:left w:val="none" w:sz="0" w:space="0" w:color="auto"/>
                <w:bottom w:val="none" w:sz="0" w:space="0" w:color="auto"/>
                <w:right w:val="none" w:sz="0" w:space="0" w:color="auto"/>
              </w:divBdr>
            </w:div>
          </w:divsChild>
        </w:div>
        <w:div w:id="1676878932">
          <w:marLeft w:val="0"/>
          <w:marRight w:val="0"/>
          <w:marTop w:val="0"/>
          <w:marBottom w:val="0"/>
          <w:divBdr>
            <w:top w:val="none" w:sz="0" w:space="0" w:color="auto"/>
            <w:left w:val="none" w:sz="0" w:space="0" w:color="auto"/>
            <w:bottom w:val="none" w:sz="0" w:space="0" w:color="auto"/>
            <w:right w:val="none" w:sz="0" w:space="0" w:color="auto"/>
          </w:divBdr>
          <w:divsChild>
            <w:div w:id="266740537">
              <w:marLeft w:val="0"/>
              <w:marRight w:val="0"/>
              <w:marTop w:val="0"/>
              <w:marBottom w:val="0"/>
              <w:divBdr>
                <w:top w:val="none" w:sz="0" w:space="0" w:color="auto"/>
                <w:left w:val="none" w:sz="0" w:space="0" w:color="auto"/>
                <w:bottom w:val="none" w:sz="0" w:space="0" w:color="auto"/>
                <w:right w:val="none" w:sz="0" w:space="0" w:color="auto"/>
              </w:divBdr>
            </w:div>
          </w:divsChild>
        </w:div>
        <w:div w:id="1724789506">
          <w:marLeft w:val="0"/>
          <w:marRight w:val="0"/>
          <w:marTop w:val="0"/>
          <w:marBottom w:val="0"/>
          <w:divBdr>
            <w:top w:val="none" w:sz="0" w:space="0" w:color="auto"/>
            <w:left w:val="none" w:sz="0" w:space="0" w:color="auto"/>
            <w:bottom w:val="none" w:sz="0" w:space="0" w:color="auto"/>
            <w:right w:val="none" w:sz="0" w:space="0" w:color="auto"/>
          </w:divBdr>
          <w:divsChild>
            <w:div w:id="616525914">
              <w:marLeft w:val="0"/>
              <w:marRight w:val="0"/>
              <w:marTop w:val="0"/>
              <w:marBottom w:val="0"/>
              <w:divBdr>
                <w:top w:val="none" w:sz="0" w:space="0" w:color="auto"/>
                <w:left w:val="none" w:sz="0" w:space="0" w:color="auto"/>
                <w:bottom w:val="none" w:sz="0" w:space="0" w:color="auto"/>
                <w:right w:val="none" w:sz="0" w:space="0" w:color="auto"/>
              </w:divBdr>
            </w:div>
          </w:divsChild>
        </w:div>
        <w:div w:id="1732459535">
          <w:marLeft w:val="0"/>
          <w:marRight w:val="0"/>
          <w:marTop w:val="0"/>
          <w:marBottom w:val="0"/>
          <w:divBdr>
            <w:top w:val="none" w:sz="0" w:space="0" w:color="auto"/>
            <w:left w:val="none" w:sz="0" w:space="0" w:color="auto"/>
            <w:bottom w:val="none" w:sz="0" w:space="0" w:color="auto"/>
            <w:right w:val="none" w:sz="0" w:space="0" w:color="auto"/>
          </w:divBdr>
          <w:divsChild>
            <w:div w:id="1215392264">
              <w:marLeft w:val="0"/>
              <w:marRight w:val="0"/>
              <w:marTop w:val="0"/>
              <w:marBottom w:val="0"/>
              <w:divBdr>
                <w:top w:val="none" w:sz="0" w:space="0" w:color="auto"/>
                <w:left w:val="none" w:sz="0" w:space="0" w:color="auto"/>
                <w:bottom w:val="none" w:sz="0" w:space="0" w:color="auto"/>
                <w:right w:val="none" w:sz="0" w:space="0" w:color="auto"/>
              </w:divBdr>
            </w:div>
          </w:divsChild>
        </w:div>
        <w:div w:id="1752196563">
          <w:marLeft w:val="0"/>
          <w:marRight w:val="0"/>
          <w:marTop w:val="0"/>
          <w:marBottom w:val="0"/>
          <w:divBdr>
            <w:top w:val="none" w:sz="0" w:space="0" w:color="auto"/>
            <w:left w:val="none" w:sz="0" w:space="0" w:color="auto"/>
            <w:bottom w:val="none" w:sz="0" w:space="0" w:color="auto"/>
            <w:right w:val="none" w:sz="0" w:space="0" w:color="auto"/>
          </w:divBdr>
          <w:divsChild>
            <w:div w:id="1405640083">
              <w:marLeft w:val="0"/>
              <w:marRight w:val="0"/>
              <w:marTop w:val="0"/>
              <w:marBottom w:val="0"/>
              <w:divBdr>
                <w:top w:val="none" w:sz="0" w:space="0" w:color="auto"/>
                <w:left w:val="none" w:sz="0" w:space="0" w:color="auto"/>
                <w:bottom w:val="none" w:sz="0" w:space="0" w:color="auto"/>
                <w:right w:val="none" w:sz="0" w:space="0" w:color="auto"/>
              </w:divBdr>
            </w:div>
          </w:divsChild>
        </w:div>
        <w:div w:id="1757938648">
          <w:marLeft w:val="0"/>
          <w:marRight w:val="0"/>
          <w:marTop w:val="0"/>
          <w:marBottom w:val="0"/>
          <w:divBdr>
            <w:top w:val="none" w:sz="0" w:space="0" w:color="auto"/>
            <w:left w:val="none" w:sz="0" w:space="0" w:color="auto"/>
            <w:bottom w:val="none" w:sz="0" w:space="0" w:color="auto"/>
            <w:right w:val="none" w:sz="0" w:space="0" w:color="auto"/>
          </w:divBdr>
          <w:divsChild>
            <w:div w:id="1374887294">
              <w:marLeft w:val="0"/>
              <w:marRight w:val="0"/>
              <w:marTop w:val="0"/>
              <w:marBottom w:val="0"/>
              <w:divBdr>
                <w:top w:val="none" w:sz="0" w:space="0" w:color="auto"/>
                <w:left w:val="none" w:sz="0" w:space="0" w:color="auto"/>
                <w:bottom w:val="none" w:sz="0" w:space="0" w:color="auto"/>
                <w:right w:val="none" w:sz="0" w:space="0" w:color="auto"/>
              </w:divBdr>
            </w:div>
          </w:divsChild>
        </w:div>
        <w:div w:id="1765033591">
          <w:marLeft w:val="0"/>
          <w:marRight w:val="0"/>
          <w:marTop w:val="0"/>
          <w:marBottom w:val="0"/>
          <w:divBdr>
            <w:top w:val="none" w:sz="0" w:space="0" w:color="auto"/>
            <w:left w:val="none" w:sz="0" w:space="0" w:color="auto"/>
            <w:bottom w:val="none" w:sz="0" w:space="0" w:color="auto"/>
            <w:right w:val="none" w:sz="0" w:space="0" w:color="auto"/>
          </w:divBdr>
          <w:divsChild>
            <w:div w:id="1328627836">
              <w:marLeft w:val="0"/>
              <w:marRight w:val="0"/>
              <w:marTop w:val="0"/>
              <w:marBottom w:val="0"/>
              <w:divBdr>
                <w:top w:val="none" w:sz="0" w:space="0" w:color="auto"/>
                <w:left w:val="none" w:sz="0" w:space="0" w:color="auto"/>
                <w:bottom w:val="none" w:sz="0" w:space="0" w:color="auto"/>
                <w:right w:val="none" w:sz="0" w:space="0" w:color="auto"/>
              </w:divBdr>
            </w:div>
          </w:divsChild>
        </w:div>
        <w:div w:id="1770009195">
          <w:marLeft w:val="0"/>
          <w:marRight w:val="0"/>
          <w:marTop w:val="0"/>
          <w:marBottom w:val="0"/>
          <w:divBdr>
            <w:top w:val="none" w:sz="0" w:space="0" w:color="auto"/>
            <w:left w:val="none" w:sz="0" w:space="0" w:color="auto"/>
            <w:bottom w:val="none" w:sz="0" w:space="0" w:color="auto"/>
            <w:right w:val="none" w:sz="0" w:space="0" w:color="auto"/>
          </w:divBdr>
          <w:divsChild>
            <w:div w:id="1816294180">
              <w:marLeft w:val="0"/>
              <w:marRight w:val="0"/>
              <w:marTop w:val="0"/>
              <w:marBottom w:val="0"/>
              <w:divBdr>
                <w:top w:val="none" w:sz="0" w:space="0" w:color="auto"/>
                <w:left w:val="none" w:sz="0" w:space="0" w:color="auto"/>
                <w:bottom w:val="none" w:sz="0" w:space="0" w:color="auto"/>
                <w:right w:val="none" w:sz="0" w:space="0" w:color="auto"/>
              </w:divBdr>
            </w:div>
          </w:divsChild>
        </w:div>
        <w:div w:id="1778327379">
          <w:marLeft w:val="0"/>
          <w:marRight w:val="0"/>
          <w:marTop w:val="0"/>
          <w:marBottom w:val="0"/>
          <w:divBdr>
            <w:top w:val="none" w:sz="0" w:space="0" w:color="auto"/>
            <w:left w:val="none" w:sz="0" w:space="0" w:color="auto"/>
            <w:bottom w:val="none" w:sz="0" w:space="0" w:color="auto"/>
            <w:right w:val="none" w:sz="0" w:space="0" w:color="auto"/>
          </w:divBdr>
          <w:divsChild>
            <w:div w:id="1382359565">
              <w:marLeft w:val="0"/>
              <w:marRight w:val="0"/>
              <w:marTop w:val="0"/>
              <w:marBottom w:val="0"/>
              <w:divBdr>
                <w:top w:val="none" w:sz="0" w:space="0" w:color="auto"/>
                <w:left w:val="none" w:sz="0" w:space="0" w:color="auto"/>
                <w:bottom w:val="none" w:sz="0" w:space="0" w:color="auto"/>
                <w:right w:val="none" w:sz="0" w:space="0" w:color="auto"/>
              </w:divBdr>
            </w:div>
          </w:divsChild>
        </w:div>
        <w:div w:id="1812751078">
          <w:marLeft w:val="0"/>
          <w:marRight w:val="0"/>
          <w:marTop w:val="0"/>
          <w:marBottom w:val="0"/>
          <w:divBdr>
            <w:top w:val="none" w:sz="0" w:space="0" w:color="auto"/>
            <w:left w:val="none" w:sz="0" w:space="0" w:color="auto"/>
            <w:bottom w:val="none" w:sz="0" w:space="0" w:color="auto"/>
            <w:right w:val="none" w:sz="0" w:space="0" w:color="auto"/>
          </w:divBdr>
          <w:divsChild>
            <w:div w:id="207449749">
              <w:marLeft w:val="0"/>
              <w:marRight w:val="0"/>
              <w:marTop w:val="0"/>
              <w:marBottom w:val="0"/>
              <w:divBdr>
                <w:top w:val="none" w:sz="0" w:space="0" w:color="auto"/>
                <w:left w:val="none" w:sz="0" w:space="0" w:color="auto"/>
                <w:bottom w:val="none" w:sz="0" w:space="0" w:color="auto"/>
                <w:right w:val="none" w:sz="0" w:space="0" w:color="auto"/>
              </w:divBdr>
            </w:div>
          </w:divsChild>
        </w:div>
        <w:div w:id="1817136843">
          <w:marLeft w:val="0"/>
          <w:marRight w:val="0"/>
          <w:marTop w:val="0"/>
          <w:marBottom w:val="0"/>
          <w:divBdr>
            <w:top w:val="none" w:sz="0" w:space="0" w:color="auto"/>
            <w:left w:val="none" w:sz="0" w:space="0" w:color="auto"/>
            <w:bottom w:val="none" w:sz="0" w:space="0" w:color="auto"/>
            <w:right w:val="none" w:sz="0" w:space="0" w:color="auto"/>
          </w:divBdr>
          <w:divsChild>
            <w:div w:id="675351616">
              <w:marLeft w:val="0"/>
              <w:marRight w:val="0"/>
              <w:marTop w:val="0"/>
              <w:marBottom w:val="0"/>
              <w:divBdr>
                <w:top w:val="none" w:sz="0" w:space="0" w:color="auto"/>
                <w:left w:val="none" w:sz="0" w:space="0" w:color="auto"/>
                <w:bottom w:val="none" w:sz="0" w:space="0" w:color="auto"/>
                <w:right w:val="none" w:sz="0" w:space="0" w:color="auto"/>
              </w:divBdr>
            </w:div>
          </w:divsChild>
        </w:div>
        <w:div w:id="1827241646">
          <w:marLeft w:val="0"/>
          <w:marRight w:val="0"/>
          <w:marTop w:val="0"/>
          <w:marBottom w:val="0"/>
          <w:divBdr>
            <w:top w:val="none" w:sz="0" w:space="0" w:color="auto"/>
            <w:left w:val="none" w:sz="0" w:space="0" w:color="auto"/>
            <w:bottom w:val="none" w:sz="0" w:space="0" w:color="auto"/>
            <w:right w:val="none" w:sz="0" w:space="0" w:color="auto"/>
          </w:divBdr>
          <w:divsChild>
            <w:div w:id="1865900322">
              <w:marLeft w:val="0"/>
              <w:marRight w:val="0"/>
              <w:marTop w:val="0"/>
              <w:marBottom w:val="0"/>
              <w:divBdr>
                <w:top w:val="none" w:sz="0" w:space="0" w:color="auto"/>
                <w:left w:val="none" w:sz="0" w:space="0" w:color="auto"/>
                <w:bottom w:val="none" w:sz="0" w:space="0" w:color="auto"/>
                <w:right w:val="none" w:sz="0" w:space="0" w:color="auto"/>
              </w:divBdr>
            </w:div>
          </w:divsChild>
        </w:div>
        <w:div w:id="1830172607">
          <w:marLeft w:val="0"/>
          <w:marRight w:val="0"/>
          <w:marTop w:val="0"/>
          <w:marBottom w:val="0"/>
          <w:divBdr>
            <w:top w:val="none" w:sz="0" w:space="0" w:color="auto"/>
            <w:left w:val="none" w:sz="0" w:space="0" w:color="auto"/>
            <w:bottom w:val="none" w:sz="0" w:space="0" w:color="auto"/>
            <w:right w:val="none" w:sz="0" w:space="0" w:color="auto"/>
          </w:divBdr>
          <w:divsChild>
            <w:div w:id="819688762">
              <w:marLeft w:val="0"/>
              <w:marRight w:val="0"/>
              <w:marTop w:val="0"/>
              <w:marBottom w:val="0"/>
              <w:divBdr>
                <w:top w:val="none" w:sz="0" w:space="0" w:color="auto"/>
                <w:left w:val="none" w:sz="0" w:space="0" w:color="auto"/>
                <w:bottom w:val="none" w:sz="0" w:space="0" w:color="auto"/>
                <w:right w:val="none" w:sz="0" w:space="0" w:color="auto"/>
              </w:divBdr>
            </w:div>
          </w:divsChild>
        </w:div>
        <w:div w:id="1832060046">
          <w:marLeft w:val="0"/>
          <w:marRight w:val="0"/>
          <w:marTop w:val="0"/>
          <w:marBottom w:val="0"/>
          <w:divBdr>
            <w:top w:val="none" w:sz="0" w:space="0" w:color="auto"/>
            <w:left w:val="none" w:sz="0" w:space="0" w:color="auto"/>
            <w:bottom w:val="none" w:sz="0" w:space="0" w:color="auto"/>
            <w:right w:val="none" w:sz="0" w:space="0" w:color="auto"/>
          </w:divBdr>
          <w:divsChild>
            <w:div w:id="927810069">
              <w:marLeft w:val="0"/>
              <w:marRight w:val="0"/>
              <w:marTop w:val="0"/>
              <w:marBottom w:val="0"/>
              <w:divBdr>
                <w:top w:val="none" w:sz="0" w:space="0" w:color="auto"/>
                <w:left w:val="none" w:sz="0" w:space="0" w:color="auto"/>
                <w:bottom w:val="none" w:sz="0" w:space="0" w:color="auto"/>
                <w:right w:val="none" w:sz="0" w:space="0" w:color="auto"/>
              </w:divBdr>
            </w:div>
            <w:div w:id="988022987">
              <w:marLeft w:val="0"/>
              <w:marRight w:val="0"/>
              <w:marTop w:val="0"/>
              <w:marBottom w:val="0"/>
              <w:divBdr>
                <w:top w:val="none" w:sz="0" w:space="0" w:color="auto"/>
                <w:left w:val="none" w:sz="0" w:space="0" w:color="auto"/>
                <w:bottom w:val="none" w:sz="0" w:space="0" w:color="auto"/>
                <w:right w:val="none" w:sz="0" w:space="0" w:color="auto"/>
              </w:divBdr>
            </w:div>
            <w:div w:id="1413234867">
              <w:marLeft w:val="0"/>
              <w:marRight w:val="0"/>
              <w:marTop w:val="0"/>
              <w:marBottom w:val="0"/>
              <w:divBdr>
                <w:top w:val="none" w:sz="0" w:space="0" w:color="auto"/>
                <w:left w:val="none" w:sz="0" w:space="0" w:color="auto"/>
                <w:bottom w:val="none" w:sz="0" w:space="0" w:color="auto"/>
                <w:right w:val="none" w:sz="0" w:space="0" w:color="auto"/>
              </w:divBdr>
            </w:div>
          </w:divsChild>
        </w:div>
        <w:div w:id="1863130980">
          <w:marLeft w:val="0"/>
          <w:marRight w:val="0"/>
          <w:marTop w:val="0"/>
          <w:marBottom w:val="0"/>
          <w:divBdr>
            <w:top w:val="none" w:sz="0" w:space="0" w:color="auto"/>
            <w:left w:val="none" w:sz="0" w:space="0" w:color="auto"/>
            <w:bottom w:val="none" w:sz="0" w:space="0" w:color="auto"/>
            <w:right w:val="none" w:sz="0" w:space="0" w:color="auto"/>
          </w:divBdr>
          <w:divsChild>
            <w:div w:id="71128019">
              <w:marLeft w:val="0"/>
              <w:marRight w:val="0"/>
              <w:marTop w:val="0"/>
              <w:marBottom w:val="0"/>
              <w:divBdr>
                <w:top w:val="none" w:sz="0" w:space="0" w:color="auto"/>
                <w:left w:val="none" w:sz="0" w:space="0" w:color="auto"/>
                <w:bottom w:val="none" w:sz="0" w:space="0" w:color="auto"/>
                <w:right w:val="none" w:sz="0" w:space="0" w:color="auto"/>
              </w:divBdr>
            </w:div>
          </w:divsChild>
        </w:div>
        <w:div w:id="1869025872">
          <w:marLeft w:val="0"/>
          <w:marRight w:val="0"/>
          <w:marTop w:val="0"/>
          <w:marBottom w:val="0"/>
          <w:divBdr>
            <w:top w:val="none" w:sz="0" w:space="0" w:color="auto"/>
            <w:left w:val="none" w:sz="0" w:space="0" w:color="auto"/>
            <w:bottom w:val="none" w:sz="0" w:space="0" w:color="auto"/>
            <w:right w:val="none" w:sz="0" w:space="0" w:color="auto"/>
          </w:divBdr>
          <w:divsChild>
            <w:div w:id="681593647">
              <w:marLeft w:val="0"/>
              <w:marRight w:val="0"/>
              <w:marTop w:val="0"/>
              <w:marBottom w:val="0"/>
              <w:divBdr>
                <w:top w:val="none" w:sz="0" w:space="0" w:color="auto"/>
                <w:left w:val="none" w:sz="0" w:space="0" w:color="auto"/>
                <w:bottom w:val="none" w:sz="0" w:space="0" w:color="auto"/>
                <w:right w:val="none" w:sz="0" w:space="0" w:color="auto"/>
              </w:divBdr>
            </w:div>
          </w:divsChild>
        </w:div>
        <w:div w:id="1871648501">
          <w:marLeft w:val="0"/>
          <w:marRight w:val="0"/>
          <w:marTop w:val="0"/>
          <w:marBottom w:val="0"/>
          <w:divBdr>
            <w:top w:val="none" w:sz="0" w:space="0" w:color="auto"/>
            <w:left w:val="none" w:sz="0" w:space="0" w:color="auto"/>
            <w:bottom w:val="none" w:sz="0" w:space="0" w:color="auto"/>
            <w:right w:val="none" w:sz="0" w:space="0" w:color="auto"/>
          </w:divBdr>
          <w:divsChild>
            <w:div w:id="1849907910">
              <w:marLeft w:val="0"/>
              <w:marRight w:val="0"/>
              <w:marTop w:val="0"/>
              <w:marBottom w:val="0"/>
              <w:divBdr>
                <w:top w:val="none" w:sz="0" w:space="0" w:color="auto"/>
                <w:left w:val="none" w:sz="0" w:space="0" w:color="auto"/>
                <w:bottom w:val="none" w:sz="0" w:space="0" w:color="auto"/>
                <w:right w:val="none" w:sz="0" w:space="0" w:color="auto"/>
              </w:divBdr>
            </w:div>
          </w:divsChild>
        </w:div>
        <w:div w:id="1884560680">
          <w:marLeft w:val="0"/>
          <w:marRight w:val="0"/>
          <w:marTop w:val="0"/>
          <w:marBottom w:val="0"/>
          <w:divBdr>
            <w:top w:val="none" w:sz="0" w:space="0" w:color="auto"/>
            <w:left w:val="none" w:sz="0" w:space="0" w:color="auto"/>
            <w:bottom w:val="none" w:sz="0" w:space="0" w:color="auto"/>
            <w:right w:val="none" w:sz="0" w:space="0" w:color="auto"/>
          </w:divBdr>
          <w:divsChild>
            <w:div w:id="1931618747">
              <w:marLeft w:val="0"/>
              <w:marRight w:val="0"/>
              <w:marTop w:val="0"/>
              <w:marBottom w:val="0"/>
              <w:divBdr>
                <w:top w:val="none" w:sz="0" w:space="0" w:color="auto"/>
                <w:left w:val="none" w:sz="0" w:space="0" w:color="auto"/>
                <w:bottom w:val="none" w:sz="0" w:space="0" w:color="auto"/>
                <w:right w:val="none" w:sz="0" w:space="0" w:color="auto"/>
              </w:divBdr>
            </w:div>
          </w:divsChild>
        </w:div>
        <w:div w:id="1885408650">
          <w:marLeft w:val="0"/>
          <w:marRight w:val="0"/>
          <w:marTop w:val="0"/>
          <w:marBottom w:val="0"/>
          <w:divBdr>
            <w:top w:val="none" w:sz="0" w:space="0" w:color="auto"/>
            <w:left w:val="none" w:sz="0" w:space="0" w:color="auto"/>
            <w:bottom w:val="none" w:sz="0" w:space="0" w:color="auto"/>
            <w:right w:val="none" w:sz="0" w:space="0" w:color="auto"/>
          </w:divBdr>
          <w:divsChild>
            <w:div w:id="310213323">
              <w:marLeft w:val="0"/>
              <w:marRight w:val="0"/>
              <w:marTop w:val="0"/>
              <w:marBottom w:val="0"/>
              <w:divBdr>
                <w:top w:val="none" w:sz="0" w:space="0" w:color="auto"/>
                <w:left w:val="none" w:sz="0" w:space="0" w:color="auto"/>
                <w:bottom w:val="none" w:sz="0" w:space="0" w:color="auto"/>
                <w:right w:val="none" w:sz="0" w:space="0" w:color="auto"/>
              </w:divBdr>
            </w:div>
          </w:divsChild>
        </w:div>
        <w:div w:id="1889106138">
          <w:marLeft w:val="0"/>
          <w:marRight w:val="0"/>
          <w:marTop w:val="0"/>
          <w:marBottom w:val="0"/>
          <w:divBdr>
            <w:top w:val="none" w:sz="0" w:space="0" w:color="auto"/>
            <w:left w:val="none" w:sz="0" w:space="0" w:color="auto"/>
            <w:bottom w:val="none" w:sz="0" w:space="0" w:color="auto"/>
            <w:right w:val="none" w:sz="0" w:space="0" w:color="auto"/>
          </w:divBdr>
          <w:divsChild>
            <w:div w:id="529954337">
              <w:marLeft w:val="0"/>
              <w:marRight w:val="0"/>
              <w:marTop w:val="0"/>
              <w:marBottom w:val="0"/>
              <w:divBdr>
                <w:top w:val="none" w:sz="0" w:space="0" w:color="auto"/>
                <w:left w:val="none" w:sz="0" w:space="0" w:color="auto"/>
                <w:bottom w:val="none" w:sz="0" w:space="0" w:color="auto"/>
                <w:right w:val="none" w:sz="0" w:space="0" w:color="auto"/>
              </w:divBdr>
            </w:div>
          </w:divsChild>
        </w:div>
        <w:div w:id="1913540756">
          <w:marLeft w:val="0"/>
          <w:marRight w:val="0"/>
          <w:marTop w:val="0"/>
          <w:marBottom w:val="0"/>
          <w:divBdr>
            <w:top w:val="none" w:sz="0" w:space="0" w:color="auto"/>
            <w:left w:val="none" w:sz="0" w:space="0" w:color="auto"/>
            <w:bottom w:val="none" w:sz="0" w:space="0" w:color="auto"/>
            <w:right w:val="none" w:sz="0" w:space="0" w:color="auto"/>
          </w:divBdr>
          <w:divsChild>
            <w:div w:id="249462619">
              <w:marLeft w:val="0"/>
              <w:marRight w:val="0"/>
              <w:marTop w:val="0"/>
              <w:marBottom w:val="0"/>
              <w:divBdr>
                <w:top w:val="none" w:sz="0" w:space="0" w:color="auto"/>
                <w:left w:val="none" w:sz="0" w:space="0" w:color="auto"/>
                <w:bottom w:val="none" w:sz="0" w:space="0" w:color="auto"/>
                <w:right w:val="none" w:sz="0" w:space="0" w:color="auto"/>
              </w:divBdr>
            </w:div>
            <w:div w:id="604848660">
              <w:marLeft w:val="0"/>
              <w:marRight w:val="0"/>
              <w:marTop w:val="0"/>
              <w:marBottom w:val="0"/>
              <w:divBdr>
                <w:top w:val="none" w:sz="0" w:space="0" w:color="auto"/>
                <w:left w:val="none" w:sz="0" w:space="0" w:color="auto"/>
                <w:bottom w:val="none" w:sz="0" w:space="0" w:color="auto"/>
                <w:right w:val="none" w:sz="0" w:space="0" w:color="auto"/>
              </w:divBdr>
            </w:div>
          </w:divsChild>
        </w:div>
        <w:div w:id="1924758960">
          <w:marLeft w:val="0"/>
          <w:marRight w:val="0"/>
          <w:marTop w:val="0"/>
          <w:marBottom w:val="0"/>
          <w:divBdr>
            <w:top w:val="none" w:sz="0" w:space="0" w:color="auto"/>
            <w:left w:val="none" w:sz="0" w:space="0" w:color="auto"/>
            <w:bottom w:val="none" w:sz="0" w:space="0" w:color="auto"/>
            <w:right w:val="none" w:sz="0" w:space="0" w:color="auto"/>
          </w:divBdr>
          <w:divsChild>
            <w:div w:id="2064088793">
              <w:marLeft w:val="0"/>
              <w:marRight w:val="0"/>
              <w:marTop w:val="0"/>
              <w:marBottom w:val="0"/>
              <w:divBdr>
                <w:top w:val="none" w:sz="0" w:space="0" w:color="auto"/>
                <w:left w:val="none" w:sz="0" w:space="0" w:color="auto"/>
                <w:bottom w:val="none" w:sz="0" w:space="0" w:color="auto"/>
                <w:right w:val="none" w:sz="0" w:space="0" w:color="auto"/>
              </w:divBdr>
            </w:div>
          </w:divsChild>
        </w:div>
        <w:div w:id="1963420885">
          <w:marLeft w:val="0"/>
          <w:marRight w:val="0"/>
          <w:marTop w:val="0"/>
          <w:marBottom w:val="0"/>
          <w:divBdr>
            <w:top w:val="none" w:sz="0" w:space="0" w:color="auto"/>
            <w:left w:val="none" w:sz="0" w:space="0" w:color="auto"/>
            <w:bottom w:val="none" w:sz="0" w:space="0" w:color="auto"/>
            <w:right w:val="none" w:sz="0" w:space="0" w:color="auto"/>
          </w:divBdr>
          <w:divsChild>
            <w:div w:id="1272936453">
              <w:marLeft w:val="0"/>
              <w:marRight w:val="0"/>
              <w:marTop w:val="0"/>
              <w:marBottom w:val="0"/>
              <w:divBdr>
                <w:top w:val="none" w:sz="0" w:space="0" w:color="auto"/>
                <w:left w:val="none" w:sz="0" w:space="0" w:color="auto"/>
                <w:bottom w:val="none" w:sz="0" w:space="0" w:color="auto"/>
                <w:right w:val="none" w:sz="0" w:space="0" w:color="auto"/>
              </w:divBdr>
            </w:div>
            <w:div w:id="2048794092">
              <w:marLeft w:val="0"/>
              <w:marRight w:val="0"/>
              <w:marTop w:val="0"/>
              <w:marBottom w:val="0"/>
              <w:divBdr>
                <w:top w:val="none" w:sz="0" w:space="0" w:color="auto"/>
                <w:left w:val="none" w:sz="0" w:space="0" w:color="auto"/>
                <w:bottom w:val="none" w:sz="0" w:space="0" w:color="auto"/>
                <w:right w:val="none" w:sz="0" w:space="0" w:color="auto"/>
              </w:divBdr>
            </w:div>
          </w:divsChild>
        </w:div>
        <w:div w:id="1964996425">
          <w:marLeft w:val="0"/>
          <w:marRight w:val="0"/>
          <w:marTop w:val="0"/>
          <w:marBottom w:val="0"/>
          <w:divBdr>
            <w:top w:val="none" w:sz="0" w:space="0" w:color="auto"/>
            <w:left w:val="none" w:sz="0" w:space="0" w:color="auto"/>
            <w:bottom w:val="none" w:sz="0" w:space="0" w:color="auto"/>
            <w:right w:val="none" w:sz="0" w:space="0" w:color="auto"/>
          </w:divBdr>
          <w:divsChild>
            <w:div w:id="826821176">
              <w:marLeft w:val="0"/>
              <w:marRight w:val="0"/>
              <w:marTop w:val="0"/>
              <w:marBottom w:val="0"/>
              <w:divBdr>
                <w:top w:val="none" w:sz="0" w:space="0" w:color="auto"/>
                <w:left w:val="none" w:sz="0" w:space="0" w:color="auto"/>
                <w:bottom w:val="none" w:sz="0" w:space="0" w:color="auto"/>
                <w:right w:val="none" w:sz="0" w:space="0" w:color="auto"/>
              </w:divBdr>
            </w:div>
          </w:divsChild>
        </w:div>
        <w:div w:id="1982733207">
          <w:marLeft w:val="0"/>
          <w:marRight w:val="0"/>
          <w:marTop w:val="0"/>
          <w:marBottom w:val="0"/>
          <w:divBdr>
            <w:top w:val="none" w:sz="0" w:space="0" w:color="auto"/>
            <w:left w:val="none" w:sz="0" w:space="0" w:color="auto"/>
            <w:bottom w:val="none" w:sz="0" w:space="0" w:color="auto"/>
            <w:right w:val="none" w:sz="0" w:space="0" w:color="auto"/>
          </w:divBdr>
          <w:divsChild>
            <w:div w:id="66196588">
              <w:marLeft w:val="0"/>
              <w:marRight w:val="0"/>
              <w:marTop w:val="0"/>
              <w:marBottom w:val="0"/>
              <w:divBdr>
                <w:top w:val="none" w:sz="0" w:space="0" w:color="auto"/>
                <w:left w:val="none" w:sz="0" w:space="0" w:color="auto"/>
                <w:bottom w:val="none" w:sz="0" w:space="0" w:color="auto"/>
                <w:right w:val="none" w:sz="0" w:space="0" w:color="auto"/>
              </w:divBdr>
            </w:div>
          </w:divsChild>
        </w:div>
        <w:div w:id="2008090485">
          <w:marLeft w:val="0"/>
          <w:marRight w:val="0"/>
          <w:marTop w:val="0"/>
          <w:marBottom w:val="0"/>
          <w:divBdr>
            <w:top w:val="none" w:sz="0" w:space="0" w:color="auto"/>
            <w:left w:val="none" w:sz="0" w:space="0" w:color="auto"/>
            <w:bottom w:val="none" w:sz="0" w:space="0" w:color="auto"/>
            <w:right w:val="none" w:sz="0" w:space="0" w:color="auto"/>
          </w:divBdr>
          <w:divsChild>
            <w:div w:id="1226143038">
              <w:marLeft w:val="0"/>
              <w:marRight w:val="0"/>
              <w:marTop w:val="0"/>
              <w:marBottom w:val="0"/>
              <w:divBdr>
                <w:top w:val="none" w:sz="0" w:space="0" w:color="auto"/>
                <w:left w:val="none" w:sz="0" w:space="0" w:color="auto"/>
                <w:bottom w:val="none" w:sz="0" w:space="0" w:color="auto"/>
                <w:right w:val="none" w:sz="0" w:space="0" w:color="auto"/>
              </w:divBdr>
            </w:div>
          </w:divsChild>
        </w:div>
        <w:div w:id="2020278908">
          <w:marLeft w:val="0"/>
          <w:marRight w:val="0"/>
          <w:marTop w:val="0"/>
          <w:marBottom w:val="0"/>
          <w:divBdr>
            <w:top w:val="none" w:sz="0" w:space="0" w:color="auto"/>
            <w:left w:val="none" w:sz="0" w:space="0" w:color="auto"/>
            <w:bottom w:val="none" w:sz="0" w:space="0" w:color="auto"/>
            <w:right w:val="none" w:sz="0" w:space="0" w:color="auto"/>
          </w:divBdr>
          <w:divsChild>
            <w:div w:id="1557551724">
              <w:marLeft w:val="0"/>
              <w:marRight w:val="0"/>
              <w:marTop w:val="0"/>
              <w:marBottom w:val="0"/>
              <w:divBdr>
                <w:top w:val="none" w:sz="0" w:space="0" w:color="auto"/>
                <w:left w:val="none" w:sz="0" w:space="0" w:color="auto"/>
                <w:bottom w:val="none" w:sz="0" w:space="0" w:color="auto"/>
                <w:right w:val="none" w:sz="0" w:space="0" w:color="auto"/>
              </w:divBdr>
            </w:div>
          </w:divsChild>
        </w:div>
        <w:div w:id="2021855029">
          <w:marLeft w:val="0"/>
          <w:marRight w:val="0"/>
          <w:marTop w:val="0"/>
          <w:marBottom w:val="0"/>
          <w:divBdr>
            <w:top w:val="none" w:sz="0" w:space="0" w:color="auto"/>
            <w:left w:val="none" w:sz="0" w:space="0" w:color="auto"/>
            <w:bottom w:val="none" w:sz="0" w:space="0" w:color="auto"/>
            <w:right w:val="none" w:sz="0" w:space="0" w:color="auto"/>
          </w:divBdr>
          <w:divsChild>
            <w:div w:id="1241871381">
              <w:marLeft w:val="0"/>
              <w:marRight w:val="0"/>
              <w:marTop w:val="0"/>
              <w:marBottom w:val="0"/>
              <w:divBdr>
                <w:top w:val="none" w:sz="0" w:space="0" w:color="auto"/>
                <w:left w:val="none" w:sz="0" w:space="0" w:color="auto"/>
                <w:bottom w:val="none" w:sz="0" w:space="0" w:color="auto"/>
                <w:right w:val="none" w:sz="0" w:space="0" w:color="auto"/>
              </w:divBdr>
            </w:div>
          </w:divsChild>
        </w:div>
        <w:div w:id="2022588842">
          <w:marLeft w:val="0"/>
          <w:marRight w:val="0"/>
          <w:marTop w:val="0"/>
          <w:marBottom w:val="0"/>
          <w:divBdr>
            <w:top w:val="none" w:sz="0" w:space="0" w:color="auto"/>
            <w:left w:val="none" w:sz="0" w:space="0" w:color="auto"/>
            <w:bottom w:val="none" w:sz="0" w:space="0" w:color="auto"/>
            <w:right w:val="none" w:sz="0" w:space="0" w:color="auto"/>
          </w:divBdr>
          <w:divsChild>
            <w:div w:id="472910034">
              <w:marLeft w:val="0"/>
              <w:marRight w:val="0"/>
              <w:marTop w:val="0"/>
              <w:marBottom w:val="0"/>
              <w:divBdr>
                <w:top w:val="none" w:sz="0" w:space="0" w:color="auto"/>
                <w:left w:val="none" w:sz="0" w:space="0" w:color="auto"/>
                <w:bottom w:val="none" w:sz="0" w:space="0" w:color="auto"/>
                <w:right w:val="none" w:sz="0" w:space="0" w:color="auto"/>
              </w:divBdr>
            </w:div>
          </w:divsChild>
        </w:div>
        <w:div w:id="2032562760">
          <w:marLeft w:val="0"/>
          <w:marRight w:val="0"/>
          <w:marTop w:val="0"/>
          <w:marBottom w:val="0"/>
          <w:divBdr>
            <w:top w:val="none" w:sz="0" w:space="0" w:color="auto"/>
            <w:left w:val="none" w:sz="0" w:space="0" w:color="auto"/>
            <w:bottom w:val="none" w:sz="0" w:space="0" w:color="auto"/>
            <w:right w:val="none" w:sz="0" w:space="0" w:color="auto"/>
          </w:divBdr>
          <w:divsChild>
            <w:div w:id="42680831">
              <w:marLeft w:val="0"/>
              <w:marRight w:val="0"/>
              <w:marTop w:val="0"/>
              <w:marBottom w:val="0"/>
              <w:divBdr>
                <w:top w:val="none" w:sz="0" w:space="0" w:color="auto"/>
                <w:left w:val="none" w:sz="0" w:space="0" w:color="auto"/>
                <w:bottom w:val="none" w:sz="0" w:space="0" w:color="auto"/>
                <w:right w:val="none" w:sz="0" w:space="0" w:color="auto"/>
              </w:divBdr>
            </w:div>
          </w:divsChild>
        </w:div>
        <w:div w:id="2074426940">
          <w:marLeft w:val="0"/>
          <w:marRight w:val="0"/>
          <w:marTop w:val="0"/>
          <w:marBottom w:val="0"/>
          <w:divBdr>
            <w:top w:val="none" w:sz="0" w:space="0" w:color="auto"/>
            <w:left w:val="none" w:sz="0" w:space="0" w:color="auto"/>
            <w:bottom w:val="none" w:sz="0" w:space="0" w:color="auto"/>
            <w:right w:val="none" w:sz="0" w:space="0" w:color="auto"/>
          </w:divBdr>
          <w:divsChild>
            <w:div w:id="1796555270">
              <w:marLeft w:val="0"/>
              <w:marRight w:val="0"/>
              <w:marTop w:val="0"/>
              <w:marBottom w:val="0"/>
              <w:divBdr>
                <w:top w:val="none" w:sz="0" w:space="0" w:color="auto"/>
                <w:left w:val="none" w:sz="0" w:space="0" w:color="auto"/>
                <w:bottom w:val="none" w:sz="0" w:space="0" w:color="auto"/>
                <w:right w:val="none" w:sz="0" w:space="0" w:color="auto"/>
              </w:divBdr>
            </w:div>
          </w:divsChild>
        </w:div>
        <w:div w:id="2082671420">
          <w:marLeft w:val="0"/>
          <w:marRight w:val="0"/>
          <w:marTop w:val="0"/>
          <w:marBottom w:val="0"/>
          <w:divBdr>
            <w:top w:val="none" w:sz="0" w:space="0" w:color="auto"/>
            <w:left w:val="none" w:sz="0" w:space="0" w:color="auto"/>
            <w:bottom w:val="none" w:sz="0" w:space="0" w:color="auto"/>
            <w:right w:val="none" w:sz="0" w:space="0" w:color="auto"/>
          </w:divBdr>
          <w:divsChild>
            <w:div w:id="569922439">
              <w:marLeft w:val="0"/>
              <w:marRight w:val="0"/>
              <w:marTop w:val="0"/>
              <w:marBottom w:val="0"/>
              <w:divBdr>
                <w:top w:val="none" w:sz="0" w:space="0" w:color="auto"/>
                <w:left w:val="none" w:sz="0" w:space="0" w:color="auto"/>
                <w:bottom w:val="none" w:sz="0" w:space="0" w:color="auto"/>
                <w:right w:val="none" w:sz="0" w:space="0" w:color="auto"/>
              </w:divBdr>
            </w:div>
            <w:div w:id="2131849501">
              <w:marLeft w:val="0"/>
              <w:marRight w:val="0"/>
              <w:marTop w:val="0"/>
              <w:marBottom w:val="0"/>
              <w:divBdr>
                <w:top w:val="none" w:sz="0" w:space="0" w:color="auto"/>
                <w:left w:val="none" w:sz="0" w:space="0" w:color="auto"/>
                <w:bottom w:val="none" w:sz="0" w:space="0" w:color="auto"/>
                <w:right w:val="none" w:sz="0" w:space="0" w:color="auto"/>
              </w:divBdr>
            </w:div>
          </w:divsChild>
        </w:div>
        <w:div w:id="2083797985">
          <w:marLeft w:val="0"/>
          <w:marRight w:val="0"/>
          <w:marTop w:val="0"/>
          <w:marBottom w:val="0"/>
          <w:divBdr>
            <w:top w:val="none" w:sz="0" w:space="0" w:color="auto"/>
            <w:left w:val="none" w:sz="0" w:space="0" w:color="auto"/>
            <w:bottom w:val="none" w:sz="0" w:space="0" w:color="auto"/>
            <w:right w:val="none" w:sz="0" w:space="0" w:color="auto"/>
          </w:divBdr>
          <w:divsChild>
            <w:div w:id="1509834373">
              <w:marLeft w:val="0"/>
              <w:marRight w:val="0"/>
              <w:marTop w:val="0"/>
              <w:marBottom w:val="0"/>
              <w:divBdr>
                <w:top w:val="none" w:sz="0" w:space="0" w:color="auto"/>
                <w:left w:val="none" w:sz="0" w:space="0" w:color="auto"/>
                <w:bottom w:val="none" w:sz="0" w:space="0" w:color="auto"/>
                <w:right w:val="none" w:sz="0" w:space="0" w:color="auto"/>
              </w:divBdr>
            </w:div>
          </w:divsChild>
        </w:div>
        <w:div w:id="2086997298">
          <w:marLeft w:val="0"/>
          <w:marRight w:val="0"/>
          <w:marTop w:val="0"/>
          <w:marBottom w:val="0"/>
          <w:divBdr>
            <w:top w:val="none" w:sz="0" w:space="0" w:color="auto"/>
            <w:left w:val="none" w:sz="0" w:space="0" w:color="auto"/>
            <w:bottom w:val="none" w:sz="0" w:space="0" w:color="auto"/>
            <w:right w:val="none" w:sz="0" w:space="0" w:color="auto"/>
          </w:divBdr>
          <w:divsChild>
            <w:div w:id="1797750573">
              <w:marLeft w:val="0"/>
              <w:marRight w:val="0"/>
              <w:marTop w:val="0"/>
              <w:marBottom w:val="0"/>
              <w:divBdr>
                <w:top w:val="none" w:sz="0" w:space="0" w:color="auto"/>
                <w:left w:val="none" w:sz="0" w:space="0" w:color="auto"/>
                <w:bottom w:val="none" w:sz="0" w:space="0" w:color="auto"/>
                <w:right w:val="none" w:sz="0" w:space="0" w:color="auto"/>
              </w:divBdr>
            </w:div>
          </w:divsChild>
        </w:div>
        <w:div w:id="2093310850">
          <w:marLeft w:val="0"/>
          <w:marRight w:val="0"/>
          <w:marTop w:val="0"/>
          <w:marBottom w:val="0"/>
          <w:divBdr>
            <w:top w:val="none" w:sz="0" w:space="0" w:color="auto"/>
            <w:left w:val="none" w:sz="0" w:space="0" w:color="auto"/>
            <w:bottom w:val="none" w:sz="0" w:space="0" w:color="auto"/>
            <w:right w:val="none" w:sz="0" w:space="0" w:color="auto"/>
          </w:divBdr>
          <w:divsChild>
            <w:div w:id="949508194">
              <w:marLeft w:val="0"/>
              <w:marRight w:val="0"/>
              <w:marTop w:val="0"/>
              <w:marBottom w:val="0"/>
              <w:divBdr>
                <w:top w:val="none" w:sz="0" w:space="0" w:color="auto"/>
                <w:left w:val="none" w:sz="0" w:space="0" w:color="auto"/>
                <w:bottom w:val="none" w:sz="0" w:space="0" w:color="auto"/>
                <w:right w:val="none" w:sz="0" w:space="0" w:color="auto"/>
              </w:divBdr>
            </w:div>
            <w:div w:id="1088698982">
              <w:marLeft w:val="0"/>
              <w:marRight w:val="0"/>
              <w:marTop w:val="0"/>
              <w:marBottom w:val="0"/>
              <w:divBdr>
                <w:top w:val="none" w:sz="0" w:space="0" w:color="auto"/>
                <w:left w:val="none" w:sz="0" w:space="0" w:color="auto"/>
                <w:bottom w:val="none" w:sz="0" w:space="0" w:color="auto"/>
                <w:right w:val="none" w:sz="0" w:space="0" w:color="auto"/>
              </w:divBdr>
            </w:div>
          </w:divsChild>
        </w:div>
        <w:div w:id="2122187037">
          <w:marLeft w:val="0"/>
          <w:marRight w:val="0"/>
          <w:marTop w:val="0"/>
          <w:marBottom w:val="0"/>
          <w:divBdr>
            <w:top w:val="none" w:sz="0" w:space="0" w:color="auto"/>
            <w:left w:val="none" w:sz="0" w:space="0" w:color="auto"/>
            <w:bottom w:val="none" w:sz="0" w:space="0" w:color="auto"/>
            <w:right w:val="none" w:sz="0" w:space="0" w:color="auto"/>
          </w:divBdr>
          <w:divsChild>
            <w:div w:id="1131361887">
              <w:marLeft w:val="0"/>
              <w:marRight w:val="0"/>
              <w:marTop w:val="0"/>
              <w:marBottom w:val="0"/>
              <w:divBdr>
                <w:top w:val="none" w:sz="0" w:space="0" w:color="auto"/>
                <w:left w:val="none" w:sz="0" w:space="0" w:color="auto"/>
                <w:bottom w:val="none" w:sz="0" w:space="0" w:color="auto"/>
                <w:right w:val="none" w:sz="0" w:space="0" w:color="auto"/>
              </w:divBdr>
            </w:div>
          </w:divsChild>
        </w:div>
        <w:div w:id="2124230399">
          <w:marLeft w:val="0"/>
          <w:marRight w:val="0"/>
          <w:marTop w:val="0"/>
          <w:marBottom w:val="0"/>
          <w:divBdr>
            <w:top w:val="none" w:sz="0" w:space="0" w:color="auto"/>
            <w:left w:val="none" w:sz="0" w:space="0" w:color="auto"/>
            <w:bottom w:val="none" w:sz="0" w:space="0" w:color="auto"/>
            <w:right w:val="none" w:sz="0" w:space="0" w:color="auto"/>
          </w:divBdr>
          <w:divsChild>
            <w:div w:id="2025090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7613129">
      <w:bodyDiv w:val="1"/>
      <w:marLeft w:val="0"/>
      <w:marRight w:val="0"/>
      <w:marTop w:val="0"/>
      <w:marBottom w:val="0"/>
      <w:divBdr>
        <w:top w:val="none" w:sz="0" w:space="0" w:color="auto"/>
        <w:left w:val="none" w:sz="0" w:space="0" w:color="auto"/>
        <w:bottom w:val="none" w:sz="0" w:space="0" w:color="auto"/>
        <w:right w:val="none" w:sz="0" w:space="0" w:color="auto"/>
      </w:divBdr>
      <w:divsChild>
        <w:div w:id="356664931">
          <w:marLeft w:val="0"/>
          <w:marRight w:val="0"/>
          <w:marTop w:val="0"/>
          <w:marBottom w:val="0"/>
          <w:divBdr>
            <w:top w:val="none" w:sz="0" w:space="0" w:color="auto"/>
            <w:left w:val="none" w:sz="0" w:space="0" w:color="auto"/>
            <w:bottom w:val="none" w:sz="0" w:space="0" w:color="auto"/>
            <w:right w:val="none" w:sz="0" w:space="0" w:color="auto"/>
          </w:divBdr>
        </w:div>
        <w:div w:id="1678270422">
          <w:marLeft w:val="0"/>
          <w:marRight w:val="0"/>
          <w:marTop w:val="0"/>
          <w:marBottom w:val="0"/>
          <w:divBdr>
            <w:top w:val="none" w:sz="0" w:space="0" w:color="auto"/>
            <w:left w:val="none" w:sz="0" w:space="0" w:color="auto"/>
            <w:bottom w:val="none" w:sz="0" w:space="0" w:color="auto"/>
            <w:right w:val="none" w:sz="0" w:space="0" w:color="auto"/>
          </w:divBdr>
        </w:div>
      </w:divsChild>
    </w:div>
    <w:div w:id="672226848">
      <w:bodyDiv w:val="1"/>
      <w:marLeft w:val="0"/>
      <w:marRight w:val="0"/>
      <w:marTop w:val="0"/>
      <w:marBottom w:val="0"/>
      <w:divBdr>
        <w:top w:val="none" w:sz="0" w:space="0" w:color="auto"/>
        <w:left w:val="none" w:sz="0" w:space="0" w:color="auto"/>
        <w:bottom w:val="none" w:sz="0" w:space="0" w:color="auto"/>
        <w:right w:val="none" w:sz="0" w:space="0" w:color="auto"/>
      </w:divBdr>
    </w:div>
    <w:div w:id="702748649">
      <w:bodyDiv w:val="1"/>
      <w:marLeft w:val="0"/>
      <w:marRight w:val="0"/>
      <w:marTop w:val="0"/>
      <w:marBottom w:val="0"/>
      <w:divBdr>
        <w:top w:val="none" w:sz="0" w:space="0" w:color="auto"/>
        <w:left w:val="none" w:sz="0" w:space="0" w:color="auto"/>
        <w:bottom w:val="none" w:sz="0" w:space="0" w:color="auto"/>
        <w:right w:val="none" w:sz="0" w:space="0" w:color="auto"/>
      </w:divBdr>
      <w:divsChild>
        <w:div w:id="280455635">
          <w:marLeft w:val="0"/>
          <w:marRight w:val="0"/>
          <w:marTop w:val="0"/>
          <w:marBottom w:val="0"/>
          <w:divBdr>
            <w:top w:val="none" w:sz="0" w:space="0" w:color="auto"/>
            <w:left w:val="none" w:sz="0" w:space="0" w:color="auto"/>
            <w:bottom w:val="none" w:sz="0" w:space="0" w:color="auto"/>
            <w:right w:val="none" w:sz="0" w:space="0" w:color="auto"/>
          </w:divBdr>
        </w:div>
        <w:div w:id="343825669">
          <w:marLeft w:val="0"/>
          <w:marRight w:val="0"/>
          <w:marTop w:val="0"/>
          <w:marBottom w:val="0"/>
          <w:divBdr>
            <w:top w:val="none" w:sz="0" w:space="0" w:color="auto"/>
            <w:left w:val="none" w:sz="0" w:space="0" w:color="auto"/>
            <w:bottom w:val="none" w:sz="0" w:space="0" w:color="auto"/>
            <w:right w:val="none" w:sz="0" w:space="0" w:color="auto"/>
          </w:divBdr>
        </w:div>
        <w:div w:id="365525074">
          <w:marLeft w:val="0"/>
          <w:marRight w:val="0"/>
          <w:marTop w:val="0"/>
          <w:marBottom w:val="0"/>
          <w:divBdr>
            <w:top w:val="none" w:sz="0" w:space="0" w:color="auto"/>
            <w:left w:val="none" w:sz="0" w:space="0" w:color="auto"/>
            <w:bottom w:val="none" w:sz="0" w:space="0" w:color="auto"/>
            <w:right w:val="none" w:sz="0" w:space="0" w:color="auto"/>
          </w:divBdr>
        </w:div>
        <w:div w:id="377583697">
          <w:marLeft w:val="0"/>
          <w:marRight w:val="0"/>
          <w:marTop w:val="0"/>
          <w:marBottom w:val="0"/>
          <w:divBdr>
            <w:top w:val="none" w:sz="0" w:space="0" w:color="auto"/>
            <w:left w:val="none" w:sz="0" w:space="0" w:color="auto"/>
            <w:bottom w:val="none" w:sz="0" w:space="0" w:color="auto"/>
            <w:right w:val="none" w:sz="0" w:space="0" w:color="auto"/>
          </w:divBdr>
        </w:div>
        <w:div w:id="525874838">
          <w:marLeft w:val="0"/>
          <w:marRight w:val="0"/>
          <w:marTop w:val="0"/>
          <w:marBottom w:val="0"/>
          <w:divBdr>
            <w:top w:val="none" w:sz="0" w:space="0" w:color="auto"/>
            <w:left w:val="none" w:sz="0" w:space="0" w:color="auto"/>
            <w:bottom w:val="none" w:sz="0" w:space="0" w:color="auto"/>
            <w:right w:val="none" w:sz="0" w:space="0" w:color="auto"/>
          </w:divBdr>
        </w:div>
        <w:div w:id="681785621">
          <w:marLeft w:val="0"/>
          <w:marRight w:val="0"/>
          <w:marTop w:val="0"/>
          <w:marBottom w:val="0"/>
          <w:divBdr>
            <w:top w:val="none" w:sz="0" w:space="0" w:color="auto"/>
            <w:left w:val="none" w:sz="0" w:space="0" w:color="auto"/>
            <w:bottom w:val="none" w:sz="0" w:space="0" w:color="auto"/>
            <w:right w:val="none" w:sz="0" w:space="0" w:color="auto"/>
          </w:divBdr>
        </w:div>
        <w:div w:id="743651473">
          <w:marLeft w:val="0"/>
          <w:marRight w:val="0"/>
          <w:marTop w:val="0"/>
          <w:marBottom w:val="0"/>
          <w:divBdr>
            <w:top w:val="none" w:sz="0" w:space="0" w:color="auto"/>
            <w:left w:val="none" w:sz="0" w:space="0" w:color="auto"/>
            <w:bottom w:val="none" w:sz="0" w:space="0" w:color="auto"/>
            <w:right w:val="none" w:sz="0" w:space="0" w:color="auto"/>
          </w:divBdr>
        </w:div>
        <w:div w:id="830028224">
          <w:marLeft w:val="0"/>
          <w:marRight w:val="0"/>
          <w:marTop w:val="0"/>
          <w:marBottom w:val="0"/>
          <w:divBdr>
            <w:top w:val="none" w:sz="0" w:space="0" w:color="auto"/>
            <w:left w:val="none" w:sz="0" w:space="0" w:color="auto"/>
            <w:bottom w:val="none" w:sz="0" w:space="0" w:color="auto"/>
            <w:right w:val="none" w:sz="0" w:space="0" w:color="auto"/>
          </w:divBdr>
        </w:div>
        <w:div w:id="839388146">
          <w:marLeft w:val="0"/>
          <w:marRight w:val="0"/>
          <w:marTop w:val="0"/>
          <w:marBottom w:val="0"/>
          <w:divBdr>
            <w:top w:val="none" w:sz="0" w:space="0" w:color="auto"/>
            <w:left w:val="none" w:sz="0" w:space="0" w:color="auto"/>
            <w:bottom w:val="none" w:sz="0" w:space="0" w:color="auto"/>
            <w:right w:val="none" w:sz="0" w:space="0" w:color="auto"/>
          </w:divBdr>
        </w:div>
        <w:div w:id="865361919">
          <w:marLeft w:val="0"/>
          <w:marRight w:val="0"/>
          <w:marTop w:val="0"/>
          <w:marBottom w:val="0"/>
          <w:divBdr>
            <w:top w:val="none" w:sz="0" w:space="0" w:color="auto"/>
            <w:left w:val="none" w:sz="0" w:space="0" w:color="auto"/>
            <w:bottom w:val="none" w:sz="0" w:space="0" w:color="auto"/>
            <w:right w:val="none" w:sz="0" w:space="0" w:color="auto"/>
          </w:divBdr>
        </w:div>
        <w:div w:id="1046640295">
          <w:marLeft w:val="0"/>
          <w:marRight w:val="0"/>
          <w:marTop w:val="0"/>
          <w:marBottom w:val="0"/>
          <w:divBdr>
            <w:top w:val="none" w:sz="0" w:space="0" w:color="auto"/>
            <w:left w:val="none" w:sz="0" w:space="0" w:color="auto"/>
            <w:bottom w:val="none" w:sz="0" w:space="0" w:color="auto"/>
            <w:right w:val="none" w:sz="0" w:space="0" w:color="auto"/>
          </w:divBdr>
        </w:div>
        <w:div w:id="1460495662">
          <w:marLeft w:val="0"/>
          <w:marRight w:val="0"/>
          <w:marTop w:val="0"/>
          <w:marBottom w:val="0"/>
          <w:divBdr>
            <w:top w:val="none" w:sz="0" w:space="0" w:color="auto"/>
            <w:left w:val="none" w:sz="0" w:space="0" w:color="auto"/>
            <w:bottom w:val="none" w:sz="0" w:space="0" w:color="auto"/>
            <w:right w:val="none" w:sz="0" w:space="0" w:color="auto"/>
          </w:divBdr>
        </w:div>
        <w:div w:id="1618178250">
          <w:marLeft w:val="0"/>
          <w:marRight w:val="0"/>
          <w:marTop w:val="0"/>
          <w:marBottom w:val="0"/>
          <w:divBdr>
            <w:top w:val="none" w:sz="0" w:space="0" w:color="auto"/>
            <w:left w:val="none" w:sz="0" w:space="0" w:color="auto"/>
            <w:bottom w:val="none" w:sz="0" w:space="0" w:color="auto"/>
            <w:right w:val="none" w:sz="0" w:space="0" w:color="auto"/>
          </w:divBdr>
        </w:div>
        <w:div w:id="1651515739">
          <w:marLeft w:val="0"/>
          <w:marRight w:val="0"/>
          <w:marTop w:val="0"/>
          <w:marBottom w:val="0"/>
          <w:divBdr>
            <w:top w:val="none" w:sz="0" w:space="0" w:color="auto"/>
            <w:left w:val="none" w:sz="0" w:space="0" w:color="auto"/>
            <w:bottom w:val="none" w:sz="0" w:space="0" w:color="auto"/>
            <w:right w:val="none" w:sz="0" w:space="0" w:color="auto"/>
          </w:divBdr>
        </w:div>
        <w:div w:id="1853108056">
          <w:marLeft w:val="0"/>
          <w:marRight w:val="0"/>
          <w:marTop w:val="0"/>
          <w:marBottom w:val="0"/>
          <w:divBdr>
            <w:top w:val="none" w:sz="0" w:space="0" w:color="auto"/>
            <w:left w:val="none" w:sz="0" w:space="0" w:color="auto"/>
            <w:bottom w:val="none" w:sz="0" w:space="0" w:color="auto"/>
            <w:right w:val="none" w:sz="0" w:space="0" w:color="auto"/>
          </w:divBdr>
        </w:div>
        <w:div w:id="1980458666">
          <w:marLeft w:val="0"/>
          <w:marRight w:val="0"/>
          <w:marTop w:val="0"/>
          <w:marBottom w:val="0"/>
          <w:divBdr>
            <w:top w:val="none" w:sz="0" w:space="0" w:color="auto"/>
            <w:left w:val="none" w:sz="0" w:space="0" w:color="auto"/>
            <w:bottom w:val="none" w:sz="0" w:space="0" w:color="auto"/>
            <w:right w:val="none" w:sz="0" w:space="0" w:color="auto"/>
          </w:divBdr>
        </w:div>
      </w:divsChild>
    </w:div>
    <w:div w:id="703091407">
      <w:bodyDiv w:val="1"/>
      <w:marLeft w:val="0"/>
      <w:marRight w:val="0"/>
      <w:marTop w:val="0"/>
      <w:marBottom w:val="0"/>
      <w:divBdr>
        <w:top w:val="none" w:sz="0" w:space="0" w:color="auto"/>
        <w:left w:val="none" w:sz="0" w:space="0" w:color="auto"/>
        <w:bottom w:val="none" w:sz="0" w:space="0" w:color="auto"/>
        <w:right w:val="none" w:sz="0" w:space="0" w:color="auto"/>
      </w:divBdr>
      <w:divsChild>
        <w:div w:id="572542169">
          <w:marLeft w:val="0"/>
          <w:marRight w:val="0"/>
          <w:marTop w:val="0"/>
          <w:marBottom w:val="0"/>
          <w:divBdr>
            <w:top w:val="none" w:sz="0" w:space="0" w:color="auto"/>
            <w:left w:val="none" w:sz="0" w:space="0" w:color="auto"/>
            <w:bottom w:val="none" w:sz="0" w:space="0" w:color="auto"/>
            <w:right w:val="none" w:sz="0" w:space="0" w:color="auto"/>
          </w:divBdr>
          <w:divsChild>
            <w:div w:id="898368049">
              <w:marLeft w:val="0"/>
              <w:marRight w:val="0"/>
              <w:marTop w:val="0"/>
              <w:marBottom w:val="0"/>
              <w:divBdr>
                <w:top w:val="none" w:sz="0" w:space="0" w:color="auto"/>
                <w:left w:val="none" w:sz="0" w:space="0" w:color="auto"/>
                <w:bottom w:val="none" w:sz="0" w:space="0" w:color="auto"/>
                <w:right w:val="none" w:sz="0" w:space="0" w:color="auto"/>
              </w:divBdr>
            </w:div>
          </w:divsChild>
        </w:div>
        <w:div w:id="700394925">
          <w:marLeft w:val="0"/>
          <w:marRight w:val="0"/>
          <w:marTop w:val="0"/>
          <w:marBottom w:val="0"/>
          <w:divBdr>
            <w:top w:val="none" w:sz="0" w:space="0" w:color="auto"/>
            <w:left w:val="none" w:sz="0" w:space="0" w:color="auto"/>
            <w:bottom w:val="none" w:sz="0" w:space="0" w:color="auto"/>
            <w:right w:val="none" w:sz="0" w:space="0" w:color="auto"/>
          </w:divBdr>
          <w:divsChild>
            <w:div w:id="880558409">
              <w:marLeft w:val="0"/>
              <w:marRight w:val="0"/>
              <w:marTop w:val="0"/>
              <w:marBottom w:val="0"/>
              <w:divBdr>
                <w:top w:val="none" w:sz="0" w:space="0" w:color="auto"/>
                <w:left w:val="none" w:sz="0" w:space="0" w:color="auto"/>
                <w:bottom w:val="none" w:sz="0" w:space="0" w:color="auto"/>
                <w:right w:val="none" w:sz="0" w:space="0" w:color="auto"/>
              </w:divBdr>
            </w:div>
          </w:divsChild>
        </w:div>
        <w:div w:id="821504591">
          <w:marLeft w:val="0"/>
          <w:marRight w:val="0"/>
          <w:marTop w:val="0"/>
          <w:marBottom w:val="0"/>
          <w:divBdr>
            <w:top w:val="none" w:sz="0" w:space="0" w:color="auto"/>
            <w:left w:val="none" w:sz="0" w:space="0" w:color="auto"/>
            <w:bottom w:val="none" w:sz="0" w:space="0" w:color="auto"/>
            <w:right w:val="none" w:sz="0" w:space="0" w:color="auto"/>
          </w:divBdr>
          <w:divsChild>
            <w:div w:id="838425030">
              <w:marLeft w:val="0"/>
              <w:marRight w:val="0"/>
              <w:marTop w:val="0"/>
              <w:marBottom w:val="0"/>
              <w:divBdr>
                <w:top w:val="none" w:sz="0" w:space="0" w:color="auto"/>
                <w:left w:val="none" w:sz="0" w:space="0" w:color="auto"/>
                <w:bottom w:val="none" w:sz="0" w:space="0" w:color="auto"/>
                <w:right w:val="none" w:sz="0" w:space="0" w:color="auto"/>
              </w:divBdr>
            </w:div>
          </w:divsChild>
        </w:div>
        <w:div w:id="1016731434">
          <w:marLeft w:val="0"/>
          <w:marRight w:val="0"/>
          <w:marTop w:val="0"/>
          <w:marBottom w:val="0"/>
          <w:divBdr>
            <w:top w:val="none" w:sz="0" w:space="0" w:color="auto"/>
            <w:left w:val="none" w:sz="0" w:space="0" w:color="auto"/>
            <w:bottom w:val="none" w:sz="0" w:space="0" w:color="auto"/>
            <w:right w:val="none" w:sz="0" w:space="0" w:color="auto"/>
          </w:divBdr>
          <w:divsChild>
            <w:div w:id="1431118605">
              <w:marLeft w:val="0"/>
              <w:marRight w:val="0"/>
              <w:marTop w:val="0"/>
              <w:marBottom w:val="0"/>
              <w:divBdr>
                <w:top w:val="none" w:sz="0" w:space="0" w:color="auto"/>
                <w:left w:val="none" w:sz="0" w:space="0" w:color="auto"/>
                <w:bottom w:val="none" w:sz="0" w:space="0" w:color="auto"/>
                <w:right w:val="none" w:sz="0" w:space="0" w:color="auto"/>
              </w:divBdr>
            </w:div>
          </w:divsChild>
        </w:div>
        <w:div w:id="1537699632">
          <w:marLeft w:val="0"/>
          <w:marRight w:val="0"/>
          <w:marTop w:val="0"/>
          <w:marBottom w:val="0"/>
          <w:divBdr>
            <w:top w:val="none" w:sz="0" w:space="0" w:color="auto"/>
            <w:left w:val="none" w:sz="0" w:space="0" w:color="auto"/>
            <w:bottom w:val="none" w:sz="0" w:space="0" w:color="auto"/>
            <w:right w:val="none" w:sz="0" w:space="0" w:color="auto"/>
          </w:divBdr>
          <w:divsChild>
            <w:div w:id="2067486004">
              <w:marLeft w:val="0"/>
              <w:marRight w:val="0"/>
              <w:marTop w:val="0"/>
              <w:marBottom w:val="0"/>
              <w:divBdr>
                <w:top w:val="none" w:sz="0" w:space="0" w:color="auto"/>
                <w:left w:val="none" w:sz="0" w:space="0" w:color="auto"/>
                <w:bottom w:val="none" w:sz="0" w:space="0" w:color="auto"/>
                <w:right w:val="none" w:sz="0" w:space="0" w:color="auto"/>
              </w:divBdr>
            </w:div>
          </w:divsChild>
        </w:div>
        <w:div w:id="1565875461">
          <w:marLeft w:val="0"/>
          <w:marRight w:val="0"/>
          <w:marTop w:val="0"/>
          <w:marBottom w:val="0"/>
          <w:divBdr>
            <w:top w:val="none" w:sz="0" w:space="0" w:color="auto"/>
            <w:left w:val="none" w:sz="0" w:space="0" w:color="auto"/>
            <w:bottom w:val="none" w:sz="0" w:space="0" w:color="auto"/>
            <w:right w:val="none" w:sz="0" w:space="0" w:color="auto"/>
          </w:divBdr>
          <w:divsChild>
            <w:div w:id="1017003161">
              <w:marLeft w:val="0"/>
              <w:marRight w:val="0"/>
              <w:marTop w:val="0"/>
              <w:marBottom w:val="0"/>
              <w:divBdr>
                <w:top w:val="none" w:sz="0" w:space="0" w:color="auto"/>
                <w:left w:val="none" w:sz="0" w:space="0" w:color="auto"/>
                <w:bottom w:val="none" w:sz="0" w:space="0" w:color="auto"/>
                <w:right w:val="none" w:sz="0" w:space="0" w:color="auto"/>
              </w:divBdr>
            </w:div>
          </w:divsChild>
        </w:div>
        <w:div w:id="1596861688">
          <w:marLeft w:val="0"/>
          <w:marRight w:val="0"/>
          <w:marTop w:val="0"/>
          <w:marBottom w:val="0"/>
          <w:divBdr>
            <w:top w:val="none" w:sz="0" w:space="0" w:color="auto"/>
            <w:left w:val="none" w:sz="0" w:space="0" w:color="auto"/>
            <w:bottom w:val="none" w:sz="0" w:space="0" w:color="auto"/>
            <w:right w:val="none" w:sz="0" w:space="0" w:color="auto"/>
          </w:divBdr>
          <w:divsChild>
            <w:div w:id="2081632725">
              <w:marLeft w:val="0"/>
              <w:marRight w:val="0"/>
              <w:marTop w:val="0"/>
              <w:marBottom w:val="0"/>
              <w:divBdr>
                <w:top w:val="none" w:sz="0" w:space="0" w:color="auto"/>
                <w:left w:val="none" w:sz="0" w:space="0" w:color="auto"/>
                <w:bottom w:val="none" w:sz="0" w:space="0" w:color="auto"/>
                <w:right w:val="none" w:sz="0" w:space="0" w:color="auto"/>
              </w:divBdr>
            </w:div>
          </w:divsChild>
        </w:div>
        <w:div w:id="1935747265">
          <w:marLeft w:val="0"/>
          <w:marRight w:val="0"/>
          <w:marTop w:val="0"/>
          <w:marBottom w:val="0"/>
          <w:divBdr>
            <w:top w:val="none" w:sz="0" w:space="0" w:color="auto"/>
            <w:left w:val="none" w:sz="0" w:space="0" w:color="auto"/>
            <w:bottom w:val="none" w:sz="0" w:space="0" w:color="auto"/>
            <w:right w:val="none" w:sz="0" w:space="0" w:color="auto"/>
          </w:divBdr>
          <w:divsChild>
            <w:div w:id="505830820">
              <w:marLeft w:val="0"/>
              <w:marRight w:val="0"/>
              <w:marTop w:val="0"/>
              <w:marBottom w:val="0"/>
              <w:divBdr>
                <w:top w:val="none" w:sz="0" w:space="0" w:color="auto"/>
                <w:left w:val="none" w:sz="0" w:space="0" w:color="auto"/>
                <w:bottom w:val="none" w:sz="0" w:space="0" w:color="auto"/>
                <w:right w:val="none" w:sz="0" w:space="0" w:color="auto"/>
              </w:divBdr>
            </w:div>
            <w:div w:id="918097820">
              <w:marLeft w:val="0"/>
              <w:marRight w:val="0"/>
              <w:marTop w:val="0"/>
              <w:marBottom w:val="0"/>
              <w:divBdr>
                <w:top w:val="none" w:sz="0" w:space="0" w:color="auto"/>
                <w:left w:val="none" w:sz="0" w:space="0" w:color="auto"/>
                <w:bottom w:val="none" w:sz="0" w:space="0" w:color="auto"/>
                <w:right w:val="none" w:sz="0" w:space="0" w:color="auto"/>
              </w:divBdr>
            </w:div>
            <w:div w:id="1413502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4088856">
      <w:bodyDiv w:val="1"/>
      <w:marLeft w:val="0"/>
      <w:marRight w:val="0"/>
      <w:marTop w:val="0"/>
      <w:marBottom w:val="0"/>
      <w:divBdr>
        <w:top w:val="none" w:sz="0" w:space="0" w:color="auto"/>
        <w:left w:val="none" w:sz="0" w:space="0" w:color="auto"/>
        <w:bottom w:val="none" w:sz="0" w:space="0" w:color="auto"/>
        <w:right w:val="none" w:sz="0" w:space="0" w:color="auto"/>
      </w:divBdr>
    </w:div>
    <w:div w:id="724598058">
      <w:bodyDiv w:val="1"/>
      <w:marLeft w:val="0"/>
      <w:marRight w:val="0"/>
      <w:marTop w:val="0"/>
      <w:marBottom w:val="0"/>
      <w:divBdr>
        <w:top w:val="none" w:sz="0" w:space="0" w:color="auto"/>
        <w:left w:val="none" w:sz="0" w:space="0" w:color="auto"/>
        <w:bottom w:val="none" w:sz="0" w:space="0" w:color="auto"/>
        <w:right w:val="none" w:sz="0" w:space="0" w:color="auto"/>
      </w:divBdr>
    </w:div>
    <w:div w:id="725690791">
      <w:bodyDiv w:val="1"/>
      <w:marLeft w:val="0"/>
      <w:marRight w:val="0"/>
      <w:marTop w:val="0"/>
      <w:marBottom w:val="0"/>
      <w:divBdr>
        <w:top w:val="none" w:sz="0" w:space="0" w:color="auto"/>
        <w:left w:val="none" w:sz="0" w:space="0" w:color="auto"/>
        <w:bottom w:val="none" w:sz="0" w:space="0" w:color="auto"/>
        <w:right w:val="none" w:sz="0" w:space="0" w:color="auto"/>
      </w:divBdr>
      <w:divsChild>
        <w:div w:id="107429448">
          <w:marLeft w:val="0"/>
          <w:marRight w:val="0"/>
          <w:marTop w:val="0"/>
          <w:marBottom w:val="0"/>
          <w:divBdr>
            <w:top w:val="none" w:sz="0" w:space="0" w:color="auto"/>
            <w:left w:val="none" w:sz="0" w:space="0" w:color="auto"/>
            <w:bottom w:val="none" w:sz="0" w:space="0" w:color="auto"/>
            <w:right w:val="none" w:sz="0" w:space="0" w:color="auto"/>
          </w:divBdr>
        </w:div>
        <w:div w:id="209657762">
          <w:marLeft w:val="0"/>
          <w:marRight w:val="0"/>
          <w:marTop w:val="0"/>
          <w:marBottom w:val="0"/>
          <w:divBdr>
            <w:top w:val="none" w:sz="0" w:space="0" w:color="auto"/>
            <w:left w:val="none" w:sz="0" w:space="0" w:color="auto"/>
            <w:bottom w:val="none" w:sz="0" w:space="0" w:color="auto"/>
            <w:right w:val="none" w:sz="0" w:space="0" w:color="auto"/>
          </w:divBdr>
        </w:div>
        <w:div w:id="239946007">
          <w:marLeft w:val="0"/>
          <w:marRight w:val="0"/>
          <w:marTop w:val="0"/>
          <w:marBottom w:val="0"/>
          <w:divBdr>
            <w:top w:val="none" w:sz="0" w:space="0" w:color="auto"/>
            <w:left w:val="none" w:sz="0" w:space="0" w:color="auto"/>
            <w:bottom w:val="none" w:sz="0" w:space="0" w:color="auto"/>
            <w:right w:val="none" w:sz="0" w:space="0" w:color="auto"/>
          </w:divBdr>
        </w:div>
        <w:div w:id="242184117">
          <w:marLeft w:val="0"/>
          <w:marRight w:val="0"/>
          <w:marTop w:val="0"/>
          <w:marBottom w:val="0"/>
          <w:divBdr>
            <w:top w:val="none" w:sz="0" w:space="0" w:color="auto"/>
            <w:left w:val="none" w:sz="0" w:space="0" w:color="auto"/>
            <w:bottom w:val="none" w:sz="0" w:space="0" w:color="auto"/>
            <w:right w:val="none" w:sz="0" w:space="0" w:color="auto"/>
          </w:divBdr>
        </w:div>
        <w:div w:id="267859514">
          <w:marLeft w:val="0"/>
          <w:marRight w:val="0"/>
          <w:marTop w:val="0"/>
          <w:marBottom w:val="0"/>
          <w:divBdr>
            <w:top w:val="none" w:sz="0" w:space="0" w:color="auto"/>
            <w:left w:val="none" w:sz="0" w:space="0" w:color="auto"/>
            <w:bottom w:val="none" w:sz="0" w:space="0" w:color="auto"/>
            <w:right w:val="none" w:sz="0" w:space="0" w:color="auto"/>
          </w:divBdr>
        </w:div>
        <w:div w:id="310796786">
          <w:marLeft w:val="0"/>
          <w:marRight w:val="0"/>
          <w:marTop w:val="0"/>
          <w:marBottom w:val="0"/>
          <w:divBdr>
            <w:top w:val="none" w:sz="0" w:space="0" w:color="auto"/>
            <w:left w:val="none" w:sz="0" w:space="0" w:color="auto"/>
            <w:bottom w:val="none" w:sz="0" w:space="0" w:color="auto"/>
            <w:right w:val="none" w:sz="0" w:space="0" w:color="auto"/>
          </w:divBdr>
        </w:div>
        <w:div w:id="344985239">
          <w:marLeft w:val="0"/>
          <w:marRight w:val="0"/>
          <w:marTop w:val="0"/>
          <w:marBottom w:val="0"/>
          <w:divBdr>
            <w:top w:val="none" w:sz="0" w:space="0" w:color="auto"/>
            <w:left w:val="none" w:sz="0" w:space="0" w:color="auto"/>
            <w:bottom w:val="none" w:sz="0" w:space="0" w:color="auto"/>
            <w:right w:val="none" w:sz="0" w:space="0" w:color="auto"/>
          </w:divBdr>
        </w:div>
        <w:div w:id="468979397">
          <w:marLeft w:val="0"/>
          <w:marRight w:val="0"/>
          <w:marTop w:val="0"/>
          <w:marBottom w:val="0"/>
          <w:divBdr>
            <w:top w:val="none" w:sz="0" w:space="0" w:color="auto"/>
            <w:left w:val="none" w:sz="0" w:space="0" w:color="auto"/>
            <w:bottom w:val="none" w:sz="0" w:space="0" w:color="auto"/>
            <w:right w:val="none" w:sz="0" w:space="0" w:color="auto"/>
          </w:divBdr>
        </w:div>
        <w:div w:id="516115297">
          <w:marLeft w:val="0"/>
          <w:marRight w:val="0"/>
          <w:marTop w:val="0"/>
          <w:marBottom w:val="0"/>
          <w:divBdr>
            <w:top w:val="none" w:sz="0" w:space="0" w:color="auto"/>
            <w:left w:val="none" w:sz="0" w:space="0" w:color="auto"/>
            <w:bottom w:val="none" w:sz="0" w:space="0" w:color="auto"/>
            <w:right w:val="none" w:sz="0" w:space="0" w:color="auto"/>
          </w:divBdr>
        </w:div>
        <w:div w:id="597906267">
          <w:marLeft w:val="0"/>
          <w:marRight w:val="0"/>
          <w:marTop w:val="0"/>
          <w:marBottom w:val="0"/>
          <w:divBdr>
            <w:top w:val="none" w:sz="0" w:space="0" w:color="auto"/>
            <w:left w:val="none" w:sz="0" w:space="0" w:color="auto"/>
            <w:bottom w:val="none" w:sz="0" w:space="0" w:color="auto"/>
            <w:right w:val="none" w:sz="0" w:space="0" w:color="auto"/>
          </w:divBdr>
        </w:div>
        <w:div w:id="732776460">
          <w:marLeft w:val="0"/>
          <w:marRight w:val="0"/>
          <w:marTop w:val="0"/>
          <w:marBottom w:val="0"/>
          <w:divBdr>
            <w:top w:val="none" w:sz="0" w:space="0" w:color="auto"/>
            <w:left w:val="none" w:sz="0" w:space="0" w:color="auto"/>
            <w:bottom w:val="none" w:sz="0" w:space="0" w:color="auto"/>
            <w:right w:val="none" w:sz="0" w:space="0" w:color="auto"/>
          </w:divBdr>
        </w:div>
        <w:div w:id="870804040">
          <w:marLeft w:val="0"/>
          <w:marRight w:val="0"/>
          <w:marTop w:val="0"/>
          <w:marBottom w:val="0"/>
          <w:divBdr>
            <w:top w:val="none" w:sz="0" w:space="0" w:color="auto"/>
            <w:left w:val="none" w:sz="0" w:space="0" w:color="auto"/>
            <w:bottom w:val="none" w:sz="0" w:space="0" w:color="auto"/>
            <w:right w:val="none" w:sz="0" w:space="0" w:color="auto"/>
          </w:divBdr>
        </w:div>
        <w:div w:id="893858843">
          <w:marLeft w:val="0"/>
          <w:marRight w:val="0"/>
          <w:marTop w:val="0"/>
          <w:marBottom w:val="0"/>
          <w:divBdr>
            <w:top w:val="none" w:sz="0" w:space="0" w:color="auto"/>
            <w:left w:val="none" w:sz="0" w:space="0" w:color="auto"/>
            <w:bottom w:val="none" w:sz="0" w:space="0" w:color="auto"/>
            <w:right w:val="none" w:sz="0" w:space="0" w:color="auto"/>
          </w:divBdr>
        </w:div>
        <w:div w:id="1018119401">
          <w:marLeft w:val="0"/>
          <w:marRight w:val="0"/>
          <w:marTop w:val="0"/>
          <w:marBottom w:val="0"/>
          <w:divBdr>
            <w:top w:val="none" w:sz="0" w:space="0" w:color="auto"/>
            <w:left w:val="none" w:sz="0" w:space="0" w:color="auto"/>
            <w:bottom w:val="none" w:sz="0" w:space="0" w:color="auto"/>
            <w:right w:val="none" w:sz="0" w:space="0" w:color="auto"/>
          </w:divBdr>
        </w:div>
        <w:div w:id="1165320908">
          <w:marLeft w:val="0"/>
          <w:marRight w:val="0"/>
          <w:marTop w:val="0"/>
          <w:marBottom w:val="0"/>
          <w:divBdr>
            <w:top w:val="none" w:sz="0" w:space="0" w:color="auto"/>
            <w:left w:val="none" w:sz="0" w:space="0" w:color="auto"/>
            <w:bottom w:val="none" w:sz="0" w:space="0" w:color="auto"/>
            <w:right w:val="none" w:sz="0" w:space="0" w:color="auto"/>
          </w:divBdr>
        </w:div>
        <w:div w:id="1199128836">
          <w:marLeft w:val="0"/>
          <w:marRight w:val="0"/>
          <w:marTop w:val="0"/>
          <w:marBottom w:val="0"/>
          <w:divBdr>
            <w:top w:val="none" w:sz="0" w:space="0" w:color="auto"/>
            <w:left w:val="none" w:sz="0" w:space="0" w:color="auto"/>
            <w:bottom w:val="none" w:sz="0" w:space="0" w:color="auto"/>
            <w:right w:val="none" w:sz="0" w:space="0" w:color="auto"/>
          </w:divBdr>
        </w:div>
        <w:div w:id="1214193952">
          <w:marLeft w:val="0"/>
          <w:marRight w:val="0"/>
          <w:marTop w:val="0"/>
          <w:marBottom w:val="0"/>
          <w:divBdr>
            <w:top w:val="none" w:sz="0" w:space="0" w:color="auto"/>
            <w:left w:val="none" w:sz="0" w:space="0" w:color="auto"/>
            <w:bottom w:val="none" w:sz="0" w:space="0" w:color="auto"/>
            <w:right w:val="none" w:sz="0" w:space="0" w:color="auto"/>
          </w:divBdr>
        </w:div>
        <w:div w:id="1215240040">
          <w:marLeft w:val="0"/>
          <w:marRight w:val="0"/>
          <w:marTop w:val="0"/>
          <w:marBottom w:val="0"/>
          <w:divBdr>
            <w:top w:val="none" w:sz="0" w:space="0" w:color="auto"/>
            <w:left w:val="none" w:sz="0" w:space="0" w:color="auto"/>
            <w:bottom w:val="none" w:sz="0" w:space="0" w:color="auto"/>
            <w:right w:val="none" w:sz="0" w:space="0" w:color="auto"/>
          </w:divBdr>
        </w:div>
        <w:div w:id="1303655124">
          <w:marLeft w:val="0"/>
          <w:marRight w:val="0"/>
          <w:marTop w:val="0"/>
          <w:marBottom w:val="0"/>
          <w:divBdr>
            <w:top w:val="none" w:sz="0" w:space="0" w:color="auto"/>
            <w:left w:val="none" w:sz="0" w:space="0" w:color="auto"/>
            <w:bottom w:val="none" w:sz="0" w:space="0" w:color="auto"/>
            <w:right w:val="none" w:sz="0" w:space="0" w:color="auto"/>
          </w:divBdr>
        </w:div>
        <w:div w:id="1406340935">
          <w:marLeft w:val="0"/>
          <w:marRight w:val="0"/>
          <w:marTop w:val="0"/>
          <w:marBottom w:val="0"/>
          <w:divBdr>
            <w:top w:val="none" w:sz="0" w:space="0" w:color="auto"/>
            <w:left w:val="none" w:sz="0" w:space="0" w:color="auto"/>
            <w:bottom w:val="none" w:sz="0" w:space="0" w:color="auto"/>
            <w:right w:val="none" w:sz="0" w:space="0" w:color="auto"/>
          </w:divBdr>
        </w:div>
        <w:div w:id="1518347074">
          <w:marLeft w:val="0"/>
          <w:marRight w:val="0"/>
          <w:marTop w:val="0"/>
          <w:marBottom w:val="0"/>
          <w:divBdr>
            <w:top w:val="none" w:sz="0" w:space="0" w:color="auto"/>
            <w:left w:val="none" w:sz="0" w:space="0" w:color="auto"/>
            <w:bottom w:val="none" w:sz="0" w:space="0" w:color="auto"/>
            <w:right w:val="none" w:sz="0" w:space="0" w:color="auto"/>
          </w:divBdr>
        </w:div>
        <w:div w:id="1568763523">
          <w:marLeft w:val="0"/>
          <w:marRight w:val="0"/>
          <w:marTop w:val="0"/>
          <w:marBottom w:val="0"/>
          <w:divBdr>
            <w:top w:val="none" w:sz="0" w:space="0" w:color="auto"/>
            <w:left w:val="none" w:sz="0" w:space="0" w:color="auto"/>
            <w:bottom w:val="none" w:sz="0" w:space="0" w:color="auto"/>
            <w:right w:val="none" w:sz="0" w:space="0" w:color="auto"/>
          </w:divBdr>
        </w:div>
        <w:div w:id="1601452353">
          <w:marLeft w:val="0"/>
          <w:marRight w:val="0"/>
          <w:marTop w:val="0"/>
          <w:marBottom w:val="0"/>
          <w:divBdr>
            <w:top w:val="none" w:sz="0" w:space="0" w:color="auto"/>
            <w:left w:val="none" w:sz="0" w:space="0" w:color="auto"/>
            <w:bottom w:val="none" w:sz="0" w:space="0" w:color="auto"/>
            <w:right w:val="none" w:sz="0" w:space="0" w:color="auto"/>
          </w:divBdr>
        </w:div>
        <w:div w:id="1641152576">
          <w:marLeft w:val="0"/>
          <w:marRight w:val="0"/>
          <w:marTop w:val="0"/>
          <w:marBottom w:val="0"/>
          <w:divBdr>
            <w:top w:val="none" w:sz="0" w:space="0" w:color="auto"/>
            <w:left w:val="none" w:sz="0" w:space="0" w:color="auto"/>
            <w:bottom w:val="none" w:sz="0" w:space="0" w:color="auto"/>
            <w:right w:val="none" w:sz="0" w:space="0" w:color="auto"/>
          </w:divBdr>
        </w:div>
        <w:div w:id="1765759422">
          <w:marLeft w:val="0"/>
          <w:marRight w:val="0"/>
          <w:marTop w:val="0"/>
          <w:marBottom w:val="0"/>
          <w:divBdr>
            <w:top w:val="none" w:sz="0" w:space="0" w:color="auto"/>
            <w:left w:val="none" w:sz="0" w:space="0" w:color="auto"/>
            <w:bottom w:val="none" w:sz="0" w:space="0" w:color="auto"/>
            <w:right w:val="none" w:sz="0" w:space="0" w:color="auto"/>
          </w:divBdr>
        </w:div>
        <w:div w:id="1773937557">
          <w:marLeft w:val="0"/>
          <w:marRight w:val="0"/>
          <w:marTop w:val="0"/>
          <w:marBottom w:val="0"/>
          <w:divBdr>
            <w:top w:val="none" w:sz="0" w:space="0" w:color="auto"/>
            <w:left w:val="none" w:sz="0" w:space="0" w:color="auto"/>
            <w:bottom w:val="none" w:sz="0" w:space="0" w:color="auto"/>
            <w:right w:val="none" w:sz="0" w:space="0" w:color="auto"/>
          </w:divBdr>
        </w:div>
        <w:div w:id="1865748987">
          <w:marLeft w:val="0"/>
          <w:marRight w:val="0"/>
          <w:marTop w:val="0"/>
          <w:marBottom w:val="0"/>
          <w:divBdr>
            <w:top w:val="none" w:sz="0" w:space="0" w:color="auto"/>
            <w:left w:val="none" w:sz="0" w:space="0" w:color="auto"/>
            <w:bottom w:val="none" w:sz="0" w:space="0" w:color="auto"/>
            <w:right w:val="none" w:sz="0" w:space="0" w:color="auto"/>
          </w:divBdr>
        </w:div>
        <w:div w:id="1929576953">
          <w:marLeft w:val="0"/>
          <w:marRight w:val="0"/>
          <w:marTop w:val="0"/>
          <w:marBottom w:val="0"/>
          <w:divBdr>
            <w:top w:val="none" w:sz="0" w:space="0" w:color="auto"/>
            <w:left w:val="none" w:sz="0" w:space="0" w:color="auto"/>
            <w:bottom w:val="none" w:sz="0" w:space="0" w:color="auto"/>
            <w:right w:val="none" w:sz="0" w:space="0" w:color="auto"/>
          </w:divBdr>
        </w:div>
        <w:div w:id="1940025607">
          <w:marLeft w:val="0"/>
          <w:marRight w:val="0"/>
          <w:marTop w:val="0"/>
          <w:marBottom w:val="0"/>
          <w:divBdr>
            <w:top w:val="none" w:sz="0" w:space="0" w:color="auto"/>
            <w:left w:val="none" w:sz="0" w:space="0" w:color="auto"/>
            <w:bottom w:val="none" w:sz="0" w:space="0" w:color="auto"/>
            <w:right w:val="none" w:sz="0" w:space="0" w:color="auto"/>
          </w:divBdr>
        </w:div>
        <w:div w:id="1980115179">
          <w:marLeft w:val="0"/>
          <w:marRight w:val="0"/>
          <w:marTop w:val="0"/>
          <w:marBottom w:val="0"/>
          <w:divBdr>
            <w:top w:val="none" w:sz="0" w:space="0" w:color="auto"/>
            <w:left w:val="none" w:sz="0" w:space="0" w:color="auto"/>
            <w:bottom w:val="none" w:sz="0" w:space="0" w:color="auto"/>
            <w:right w:val="none" w:sz="0" w:space="0" w:color="auto"/>
          </w:divBdr>
        </w:div>
        <w:div w:id="2014141099">
          <w:marLeft w:val="0"/>
          <w:marRight w:val="0"/>
          <w:marTop w:val="0"/>
          <w:marBottom w:val="0"/>
          <w:divBdr>
            <w:top w:val="none" w:sz="0" w:space="0" w:color="auto"/>
            <w:left w:val="none" w:sz="0" w:space="0" w:color="auto"/>
            <w:bottom w:val="none" w:sz="0" w:space="0" w:color="auto"/>
            <w:right w:val="none" w:sz="0" w:space="0" w:color="auto"/>
          </w:divBdr>
        </w:div>
        <w:div w:id="2078934243">
          <w:marLeft w:val="0"/>
          <w:marRight w:val="0"/>
          <w:marTop w:val="0"/>
          <w:marBottom w:val="0"/>
          <w:divBdr>
            <w:top w:val="none" w:sz="0" w:space="0" w:color="auto"/>
            <w:left w:val="none" w:sz="0" w:space="0" w:color="auto"/>
            <w:bottom w:val="none" w:sz="0" w:space="0" w:color="auto"/>
            <w:right w:val="none" w:sz="0" w:space="0" w:color="auto"/>
          </w:divBdr>
          <w:divsChild>
            <w:div w:id="353276">
              <w:marLeft w:val="0"/>
              <w:marRight w:val="0"/>
              <w:marTop w:val="0"/>
              <w:marBottom w:val="0"/>
              <w:divBdr>
                <w:top w:val="none" w:sz="0" w:space="0" w:color="auto"/>
                <w:left w:val="none" w:sz="0" w:space="0" w:color="auto"/>
                <w:bottom w:val="none" w:sz="0" w:space="0" w:color="auto"/>
                <w:right w:val="none" w:sz="0" w:space="0" w:color="auto"/>
              </w:divBdr>
            </w:div>
            <w:div w:id="321130056">
              <w:marLeft w:val="0"/>
              <w:marRight w:val="0"/>
              <w:marTop w:val="0"/>
              <w:marBottom w:val="0"/>
              <w:divBdr>
                <w:top w:val="none" w:sz="0" w:space="0" w:color="auto"/>
                <w:left w:val="none" w:sz="0" w:space="0" w:color="auto"/>
                <w:bottom w:val="none" w:sz="0" w:space="0" w:color="auto"/>
                <w:right w:val="none" w:sz="0" w:space="0" w:color="auto"/>
              </w:divBdr>
            </w:div>
            <w:div w:id="964584508">
              <w:marLeft w:val="0"/>
              <w:marRight w:val="0"/>
              <w:marTop w:val="0"/>
              <w:marBottom w:val="0"/>
              <w:divBdr>
                <w:top w:val="none" w:sz="0" w:space="0" w:color="auto"/>
                <w:left w:val="none" w:sz="0" w:space="0" w:color="auto"/>
                <w:bottom w:val="none" w:sz="0" w:space="0" w:color="auto"/>
                <w:right w:val="none" w:sz="0" w:space="0" w:color="auto"/>
              </w:divBdr>
            </w:div>
            <w:div w:id="1811245944">
              <w:marLeft w:val="0"/>
              <w:marRight w:val="0"/>
              <w:marTop w:val="0"/>
              <w:marBottom w:val="0"/>
              <w:divBdr>
                <w:top w:val="none" w:sz="0" w:space="0" w:color="auto"/>
                <w:left w:val="none" w:sz="0" w:space="0" w:color="auto"/>
                <w:bottom w:val="none" w:sz="0" w:space="0" w:color="auto"/>
                <w:right w:val="none" w:sz="0" w:space="0" w:color="auto"/>
              </w:divBdr>
            </w:div>
            <w:div w:id="2074742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2118106">
      <w:bodyDiv w:val="1"/>
      <w:marLeft w:val="0"/>
      <w:marRight w:val="0"/>
      <w:marTop w:val="0"/>
      <w:marBottom w:val="0"/>
      <w:divBdr>
        <w:top w:val="none" w:sz="0" w:space="0" w:color="auto"/>
        <w:left w:val="none" w:sz="0" w:space="0" w:color="auto"/>
        <w:bottom w:val="none" w:sz="0" w:space="0" w:color="auto"/>
        <w:right w:val="none" w:sz="0" w:space="0" w:color="auto"/>
      </w:divBdr>
      <w:divsChild>
        <w:div w:id="94715659">
          <w:marLeft w:val="0"/>
          <w:marRight w:val="0"/>
          <w:marTop w:val="0"/>
          <w:marBottom w:val="0"/>
          <w:divBdr>
            <w:top w:val="none" w:sz="0" w:space="0" w:color="auto"/>
            <w:left w:val="none" w:sz="0" w:space="0" w:color="auto"/>
            <w:bottom w:val="none" w:sz="0" w:space="0" w:color="auto"/>
            <w:right w:val="none" w:sz="0" w:space="0" w:color="auto"/>
          </w:divBdr>
        </w:div>
        <w:div w:id="418017225">
          <w:marLeft w:val="0"/>
          <w:marRight w:val="0"/>
          <w:marTop w:val="0"/>
          <w:marBottom w:val="0"/>
          <w:divBdr>
            <w:top w:val="none" w:sz="0" w:space="0" w:color="auto"/>
            <w:left w:val="none" w:sz="0" w:space="0" w:color="auto"/>
            <w:bottom w:val="none" w:sz="0" w:space="0" w:color="auto"/>
            <w:right w:val="none" w:sz="0" w:space="0" w:color="auto"/>
          </w:divBdr>
        </w:div>
        <w:div w:id="1257860000">
          <w:marLeft w:val="0"/>
          <w:marRight w:val="0"/>
          <w:marTop w:val="0"/>
          <w:marBottom w:val="0"/>
          <w:divBdr>
            <w:top w:val="none" w:sz="0" w:space="0" w:color="auto"/>
            <w:left w:val="none" w:sz="0" w:space="0" w:color="auto"/>
            <w:bottom w:val="none" w:sz="0" w:space="0" w:color="auto"/>
            <w:right w:val="none" w:sz="0" w:space="0" w:color="auto"/>
          </w:divBdr>
        </w:div>
        <w:div w:id="1468277972">
          <w:marLeft w:val="0"/>
          <w:marRight w:val="0"/>
          <w:marTop w:val="0"/>
          <w:marBottom w:val="0"/>
          <w:divBdr>
            <w:top w:val="none" w:sz="0" w:space="0" w:color="auto"/>
            <w:left w:val="none" w:sz="0" w:space="0" w:color="auto"/>
            <w:bottom w:val="none" w:sz="0" w:space="0" w:color="auto"/>
            <w:right w:val="none" w:sz="0" w:space="0" w:color="auto"/>
          </w:divBdr>
        </w:div>
        <w:div w:id="1511987404">
          <w:marLeft w:val="0"/>
          <w:marRight w:val="0"/>
          <w:marTop w:val="0"/>
          <w:marBottom w:val="0"/>
          <w:divBdr>
            <w:top w:val="none" w:sz="0" w:space="0" w:color="auto"/>
            <w:left w:val="none" w:sz="0" w:space="0" w:color="auto"/>
            <w:bottom w:val="none" w:sz="0" w:space="0" w:color="auto"/>
            <w:right w:val="none" w:sz="0" w:space="0" w:color="auto"/>
          </w:divBdr>
        </w:div>
      </w:divsChild>
    </w:div>
    <w:div w:id="735980070">
      <w:bodyDiv w:val="1"/>
      <w:marLeft w:val="0"/>
      <w:marRight w:val="0"/>
      <w:marTop w:val="0"/>
      <w:marBottom w:val="0"/>
      <w:divBdr>
        <w:top w:val="none" w:sz="0" w:space="0" w:color="auto"/>
        <w:left w:val="none" w:sz="0" w:space="0" w:color="auto"/>
        <w:bottom w:val="none" w:sz="0" w:space="0" w:color="auto"/>
        <w:right w:val="none" w:sz="0" w:space="0" w:color="auto"/>
      </w:divBdr>
    </w:div>
    <w:div w:id="737555618">
      <w:bodyDiv w:val="1"/>
      <w:marLeft w:val="0"/>
      <w:marRight w:val="0"/>
      <w:marTop w:val="0"/>
      <w:marBottom w:val="0"/>
      <w:divBdr>
        <w:top w:val="none" w:sz="0" w:space="0" w:color="auto"/>
        <w:left w:val="none" w:sz="0" w:space="0" w:color="auto"/>
        <w:bottom w:val="none" w:sz="0" w:space="0" w:color="auto"/>
        <w:right w:val="none" w:sz="0" w:space="0" w:color="auto"/>
      </w:divBdr>
    </w:div>
    <w:div w:id="741563063">
      <w:bodyDiv w:val="1"/>
      <w:marLeft w:val="0"/>
      <w:marRight w:val="0"/>
      <w:marTop w:val="0"/>
      <w:marBottom w:val="0"/>
      <w:divBdr>
        <w:top w:val="none" w:sz="0" w:space="0" w:color="auto"/>
        <w:left w:val="none" w:sz="0" w:space="0" w:color="auto"/>
        <w:bottom w:val="none" w:sz="0" w:space="0" w:color="auto"/>
        <w:right w:val="none" w:sz="0" w:space="0" w:color="auto"/>
      </w:divBdr>
      <w:divsChild>
        <w:div w:id="21975754">
          <w:marLeft w:val="0"/>
          <w:marRight w:val="0"/>
          <w:marTop w:val="0"/>
          <w:marBottom w:val="0"/>
          <w:divBdr>
            <w:top w:val="none" w:sz="0" w:space="0" w:color="auto"/>
            <w:left w:val="none" w:sz="0" w:space="0" w:color="auto"/>
            <w:bottom w:val="none" w:sz="0" w:space="0" w:color="auto"/>
            <w:right w:val="none" w:sz="0" w:space="0" w:color="auto"/>
          </w:divBdr>
        </w:div>
        <w:div w:id="58942002">
          <w:marLeft w:val="0"/>
          <w:marRight w:val="0"/>
          <w:marTop w:val="0"/>
          <w:marBottom w:val="0"/>
          <w:divBdr>
            <w:top w:val="none" w:sz="0" w:space="0" w:color="auto"/>
            <w:left w:val="none" w:sz="0" w:space="0" w:color="auto"/>
            <w:bottom w:val="none" w:sz="0" w:space="0" w:color="auto"/>
            <w:right w:val="none" w:sz="0" w:space="0" w:color="auto"/>
          </w:divBdr>
        </w:div>
        <w:div w:id="126819251">
          <w:marLeft w:val="0"/>
          <w:marRight w:val="0"/>
          <w:marTop w:val="0"/>
          <w:marBottom w:val="0"/>
          <w:divBdr>
            <w:top w:val="none" w:sz="0" w:space="0" w:color="auto"/>
            <w:left w:val="none" w:sz="0" w:space="0" w:color="auto"/>
            <w:bottom w:val="none" w:sz="0" w:space="0" w:color="auto"/>
            <w:right w:val="none" w:sz="0" w:space="0" w:color="auto"/>
          </w:divBdr>
        </w:div>
        <w:div w:id="588462911">
          <w:marLeft w:val="0"/>
          <w:marRight w:val="0"/>
          <w:marTop w:val="0"/>
          <w:marBottom w:val="0"/>
          <w:divBdr>
            <w:top w:val="none" w:sz="0" w:space="0" w:color="auto"/>
            <w:left w:val="none" w:sz="0" w:space="0" w:color="auto"/>
            <w:bottom w:val="none" w:sz="0" w:space="0" w:color="auto"/>
            <w:right w:val="none" w:sz="0" w:space="0" w:color="auto"/>
          </w:divBdr>
          <w:divsChild>
            <w:div w:id="999190980">
              <w:marLeft w:val="-75"/>
              <w:marRight w:val="0"/>
              <w:marTop w:val="30"/>
              <w:marBottom w:val="30"/>
              <w:divBdr>
                <w:top w:val="none" w:sz="0" w:space="0" w:color="auto"/>
                <w:left w:val="none" w:sz="0" w:space="0" w:color="auto"/>
                <w:bottom w:val="none" w:sz="0" w:space="0" w:color="auto"/>
                <w:right w:val="none" w:sz="0" w:space="0" w:color="auto"/>
              </w:divBdr>
              <w:divsChild>
                <w:div w:id="86662630">
                  <w:marLeft w:val="0"/>
                  <w:marRight w:val="0"/>
                  <w:marTop w:val="0"/>
                  <w:marBottom w:val="0"/>
                  <w:divBdr>
                    <w:top w:val="none" w:sz="0" w:space="0" w:color="auto"/>
                    <w:left w:val="none" w:sz="0" w:space="0" w:color="auto"/>
                    <w:bottom w:val="none" w:sz="0" w:space="0" w:color="auto"/>
                    <w:right w:val="none" w:sz="0" w:space="0" w:color="auto"/>
                  </w:divBdr>
                  <w:divsChild>
                    <w:div w:id="1999185899">
                      <w:marLeft w:val="0"/>
                      <w:marRight w:val="0"/>
                      <w:marTop w:val="0"/>
                      <w:marBottom w:val="0"/>
                      <w:divBdr>
                        <w:top w:val="none" w:sz="0" w:space="0" w:color="auto"/>
                        <w:left w:val="none" w:sz="0" w:space="0" w:color="auto"/>
                        <w:bottom w:val="none" w:sz="0" w:space="0" w:color="auto"/>
                        <w:right w:val="none" w:sz="0" w:space="0" w:color="auto"/>
                      </w:divBdr>
                    </w:div>
                  </w:divsChild>
                </w:div>
                <w:div w:id="197816015">
                  <w:marLeft w:val="0"/>
                  <w:marRight w:val="0"/>
                  <w:marTop w:val="0"/>
                  <w:marBottom w:val="0"/>
                  <w:divBdr>
                    <w:top w:val="none" w:sz="0" w:space="0" w:color="auto"/>
                    <w:left w:val="none" w:sz="0" w:space="0" w:color="auto"/>
                    <w:bottom w:val="none" w:sz="0" w:space="0" w:color="auto"/>
                    <w:right w:val="none" w:sz="0" w:space="0" w:color="auto"/>
                  </w:divBdr>
                  <w:divsChild>
                    <w:div w:id="1167355715">
                      <w:marLeft w:val="0"/>
                      <w:marRight w:val="0"/>
                      <w:marTop w:val="0"/>
                      <w:marBottom w:val="0"/>
                      <w:divBdr>
                        <w:top w:val="none" w:sz="0" w:space="0" w:color="auto"/>
                        <w:left w:val="none" w:sz="0" w:space="0" w:color="auto"/>
                        <w:bottom w:val="none" w:sz="0" w:space="0" w:color="auto"/>
                        <w:right w:val="none" w:sz="0" w:space="0" w:color="auto"/>
                      </w:divBdr>
                    </w:div>
                  </w:divsChild>
                </w:div>
                <w:div w:id="259413385">
                  <w:marLeft w:val="0"/>
                  <w:marRight w:val="0"/>
                  <w:marTop w:val="0"/>
                  <w:marBottom w:val="0"/>
                  <w:divBdr>
                    <w:top w:val="none" w:sz="0" w:space="0" w:color="auto"/>
                    <w:left w:val="none" w:sz="0" w:space="0" w:color="auto"/>
                    <w:bottom w:val="none" w:sz="0" w:space="0" w:color="auto"/>
                    <w:right w:val="none" w:sz="0" w:space="0" w:color="auto"/>
                  </w:divBdr>
                  <w:divsChild>
                    <w:div w:id="312610547">
                      <w:marLeft w:val="0"/>
                      <w:marRight w:val="0"/>
                      <w:marTop w:val="0"/>
                      <w:marBottom w:val="0"/>
                      <w:divBdr>
                        <w:top w:val="none" w:sz="0" w:space="0" w:color="auto"/>
                        <w:left w:val="none" w:sz="0" w:space="0" w:color="auto"/>
                        <w:bottom w:val="none" w:sz="0" w:space="0" w:color="auto"/>
                        <w:right w:val="none" w:sz="0" w:space="0" w:color="auto"/>
                      </w:divBdr>
                    </w:div>
                  </w:divsChild>
                </w:div>
                <w:div w:id="356077279">
                  <w:marLeft w:val="0"/>
                  <w:marRight w:val="0"/>
                  <w:marTop w:val="0"/>
                  <w:marBottom w:val="0"/>
                  <w:divBdr>
                    <w:top w:val="none" w:sz="0" w:space="0" w:color="auto"/>
                    <w:left w:val="none" w:sz="0" w:space="0" w:color="auto"/>
                    <w:bottom w:val="none" w:sz="0" w:space="0" w:color="auto"/>
                    <w:right w:val="none" w:sz="0" w:space="0" w:color="auto"/>
                  </w:divBdr>
                  <w:divsChild>
                    <w:div w:id="816729274">
                      <w:marLeft w:val="0"/>
                      <w:marRight w:val="0"/>
                      <w:marTop w:val="0"/>
                      <w:marBottom w:val="0"/>
                      <w:divBdr>
                        <w:top w:val="none" w:sz="0" w:space="0" w:color="auto"/>
                        <w:left w:val="none" w:sz="0" w:space="0" w:color="auto"/>
                        <w:bottom w:val="none" w:sz="0" w:space="0" w:color="auto"/>
                        <w:right w:val="none" w:sz="0" w:space="0" w:color="auto"/>
                      </w:divBdr>
                    </w:div>
                  </w:divsChild>
                </w:div>
                <w:div w:id="442187948">
                  <w:marLeft w:val="0"/>
                  <w:marRight w:val="0"/>
                  <w:marTop w:val="0"/>
                  <w:marBottom w:val="0"/>
                  <w:divBdr>
                    <w:top w:val="none" w:sz="0" w:space="0" w:color="auto"/>
                    <w:left w:val="none" w:sz="0" w:space="0" w:color="auto"/>
                    <w:bottom w:val="none" w:sz="0" w:space="0" w:color="auto"/>
                    <w:right w:val="none" w:sz="0" w:space="0" w:color="auto"/>
                  </w:divBdr>
                  <w:divsChild>
                    <w:div w:id="1064337161">
                      <w:marLeft w:val="0"/>
                      <w:marRight w:val="0"/>
                      <w:marTop w:val="0"/>
                      <w:marBottom w:val="0"/>
                      <w:divBdr>
                        <w:top w:val="none" w:sz="0" w:space="0" w:color="auto"/>
                        <w:left w:val="none" w:sz="0" w:space="0" w:color="auto"/>
                        <w:bottom w:val="none" w:sz="0" w:space="0" w:color="auto"/>
                        <w:right w:val="none" w:sz="0" w:space="0" w:color="auto"/>
                      </w:divBdr>
                    </w:div>
                  </w:divsChild>
                </w:div>
                <w:div w:id="464347776">
                  <w:marLeft w:val="0"/>
                  <w:marRight w:val="0"/>
                  <w:marTop w:val="0"/>
                  <w:marBottom w:val="0"/>
                  <w:divBdr>
                    <w:top w:val="none" w:sz="0" w:space="0" w:color="auto"/>
                    <w:left w:val="none" w:sz="0" w:space="0" w:color="auto"/>
                    <w:bottom w:val="none" w:sz="0" w:space="0" w:color="auto"/>
                    <w:right w:val="none" w:sz="0" w:space="0" w:color="auto"/>
                  </w:divBdr>
                  <w:divsChild>
                    <w:div w:id="461196948">
                      <w:marLeft w:val="0"/>
                      <w:marRight w:val="0"/>
                      <w:marTop w:val="0"/>
                      <w:marBottom w:val="0"/>
                      <w:divBdr>
                        <w:top w:val="none" w:sz="0" w:space="0" w:color="auto"/>
                        <w:left w:val="none" w:sz="0" w:space="0" w:color="auto"/>
                        <w:bottom w:val="none" w:sz="0" w:space="0" w:color="auto"/>
                        <w:right w:val="none" w:sz="0" w:space="0" w:color="auto"/>
                      </w:divBdr>
                    </w:div>
                  </w:divsChild>
                </w:div>
                <w:div w:id="549271616">
                  <w:marLeft w:val="0"/>
                  <w:marRight w:val="0"/>
                  <w:marTop w:val="0"/>
                  <w:marBottom w:val="0"/>
                  <w:divBdr>
                    <w:top w:val="none" w:sz="0" w:space="0" w:color="auto"/>
                    <w:left w:val="none" w:sz="0" w:space="0" w:color="auto"/>
                    <w:bottom w:val="none" w:sz="0" w:space="0" w:color="auto"/>
                    <w:right w:val="none" w:sz="0" w:space="0" w:color="auto"/>
                  </w:divBdr>
                  <w:divsChild>
                    <w:div w:id="1633897478">
                      <w:marLeft w:val="0"/>
                      <w:marRight w:val="0"/>
                      <w:marTop w:val="0"/>
                      <w:marBottom w:val="0"/>
                      <w:divBdr>
                        <w:top w:val="none" w:sz="0" w:space="0" w:color="auto"/>
                        <w:left w:val="none" w:sz="0" w:space="0" w:color="auto"/>
                        <w:bottom w:val="none" w:sz="0" w:space="0" w:color="auto"/>
                        <w:right w:val="none" w:sz="0" w:space="0" w:color="auto"/>
                      </w:divBdr>
                    </w:div>
                  </w:divsChild>
                </w:div>
                <w:div w:id="631130124">
                  <w:marLeft w:val="0"/>
                  <w:marRight w:val="0"/>
                  <w:marTop w:val="0"/>
                  <w:marBottom w:val="0"/>
                  <w:divBdr>
                    <w:top w:val="none" w:sz="0" w:space="0" w:color="auto"/>
                    <w:left w:val="none" w:sz="0" w:space="0" w:color="auto"/>
                    <w:bottom w:val="none" w:sz="0" w:space="0" w:color="auto"/>
                    <w:right w:val="none" w:sz="0" w:space="0" w:color="auto"/>
                  </w:divBdr>
                  <w:divsChild>
                    <w:div w:id="625357461">
                      <w:marLeft w:val="0"/>
                      <w:marRight w:val="0"/>
                      <w:marTop w:val="0"/>
                      <w:marBottom w:val="0"/>
                      <w:divBdr>
                        <w:top w:val="none" w:sz="0" w:space="0" w:color="auto"/>
                        <w:left w:val="none" w:sz="0" w:space="0" w:color="auto"/>
                        <w:bottom w:val="none" w:sz="0" w:space="0" w:color="auto"/>
                        <w:right w:val="none" w:sz="0" w:space="0" w:color="auto"/>
                      </w:divBdr>
                    </w:div>
                  </w:divsChild>
                </w:div>
                <w:div w:id="740906272">
                  <w:marLeft w:val="0"/>
                  <w:marRight w:val="0"/>
                  <w:marTop w:val="0"/>
                  <w:marBottom w:val="0"/>
                  <w:divBdr>
                    <w:top w:val="none" w:sz="0" w:space="0" w:color="auto"/>
                    <w:left w:val="none" w:sz="0" w:space="0" w:color="auto"/>
                    <w:bottom w:val="none" w:sz="0" w:space="0" w:color="auto"/>
                    <w:right w:val="none" w:sz="0" w:space="0" w:color="auto"/>
                  </w:divBdr>
                  <w:divsChild>
                    <w:div w:id="275870939">
                      <w:marLeft w:val="0"/>
                      <w:marRight w:val="0"/>
                      <w:marTop w:val="0"/>
                      <w:marBottom w:val="0"/>
                      <w:divBdr>
                        <w:top w:val="none" w:sz="0" w:space="0" w:color="auto"/>
                        <w:left w:val="none" w:sz="0" w:space="0" w:color="auto"/>
                        <w:bottom w:val="none" w:sz="0" w:space="0" w:color="auto"/>
                        <w:right w:val="none" w:sz="0" w:space="0" w:color="auto"/>
                      </w:divBdr>
                    </w:div>
                  </w:divsChild>
                </w:div>
                <w:div w:id="1007901923">
                  <w:marLeft w:val="0"/>
                  <w:marRight w:val="0"/>
                  <w:marTop w:val="0"/>
                  <w:marBottom w:val="0"/>
                  <w:divBdr>
                    <w:top w:val="none" w:sz="0" w:space="0" w:color="auto"/>
                    <w:left w:val="none" w:sz="0" w:space="0" w:color="auto"/>
                    <w:bottom w:val="none" w:sz="0" w:space="0" w:color="auto"/>
                    <w:right w:val="none" w:sz="0" w:space="0" w:color="auto"/>
                  </w:divBdr>
                  <w:divsChild>
                    <w:div w:id="1944921462">
                      <w:marLeft w:val="0"/>
                      <w:marRight w:val="0"/>
                      <w:marTop w:val="0"/>
                      <w:marBottom w:val="0"/>
                      <w:divBdr>
                        <w:top w:val="none" w:sz="0" w:space="0" w:color="auto"/>
                        <w:left w:val="none" w:sz="0" w:space="0" w:color="auto"/>
                        <w:bottom w:val="none" w:sz="0" w:space="0" w:color="auto"/>
                        <w:right w:val="none" w:sz="0" w:space="0" w:color="auto"/>
                      </w:divBdr>
                    </w:div>
                  </w:divsChild>
                </w:div>
                <w:div w:id="1086265107">
                  <w:marLeft w:val="0"/>
                  <w:marRight w:val="0"/>
                  <w:marTop w:val="0"/>
                  <w:marBottom w:val="0"/>
                  <w:divBdr>
                    <w:top w:val="none" w:sz="0" w:space="0" w:color="auto"/>
                    <w:left w:val="none" w:sz="0" w:space="0" w:color="auto"/>
                    <w:bottom w:val="none" w:sz="0" w:space="0" w:color="auto"/>
                    <w:right w:val="none" w:sz="0" w:space="0" w:color="auto"/>
                  </w:divBdr>
                  <w:divsChild>
                    <w:div w:id="798650702">
                      <w:marLeft w:val="0"/>
                      <w:marRight w:val="0"/>
                      <w:marTop w:val="0"/>
                      <w:marBottom w:val="0"/>
                      <w:divBdr>
                        <w:top w:val="none" w:sz="0" w:space="0" w:color="auto"/>
                        <w:left w:val="none" w:sz="0" w:space="0" w:color="auto"/>
                        <w:bottom w:val="none" w:sz="0" w:space="0" w:color="auto"/>
                        <w:right w:val="none" w:sz="0" w:space="0" w:color="auto"/>
                      </w:divBdr>
                    </w:div>
                    <w:div w:id="1062489359">
                      <w:marLeft w:val="0"/>
                      <w:marRight w:val="0"/>
                      <w:marTop w:val="0"/>
                      <w:marBottom w:val="0"/>
                      <w:divBdr>
                        <w:top w:val="none" w:sz="0" w:space="0" w:color="auto"/>
                        <w:left w:val="none" w:sz="0" w:space="0" w:color="auto"/>
                        <w:bottom w:val="none" w:sz="0" w:space="0" w:color="auto"/>
                        <w:right w:val="none" w:sz="0" w:space="0" w:color="auto"/>
                      </w:divBdr>
                    </w:div>
                    <w:div w:id="1330475261">
                      <w:marLeft w:val="0"/>
                      <w:marRight w:val="0"/>
                      <w:marTop w:val="0"/>
                      <w:marBottom w:val="0"/>
                      <w:divBdr>
                        <w:top w:val="none" w:sz="0" w:space="0" w:color="auto"/>
                        <w:left w:val="none" w:sz="0" w:space="0" w:color="auto"/>
                        <w:bottom w:val="none" w:sz="0" w:space="0" w:color="auto"/>
                        <w:right w:val="none" w:sz="0" w:space="0" w:color="auto"/>
                      </w:divBdr>
                    </w:div>
                    <w:div w:id="1448506108">
                      <w:marLeft w:val="0"/>
                      <w:marRight w:val="0"/>
                      <w:marTop w:val="0"/>
                      <w:marBottom w:val="0"/>
                      <w:divBdr>
                        <w:top w:val="none" w:sz="0" w:space="0" w:color="auto"/>
                        <w:left w:val="none" w:sz="0" w:space="0" w:color="auto"/>
                        <w:bottom w:val="none" w:sz="0" w:space="0" w:color="auto"/>
                        <w:right w:val="none" w:sz="0" w:space="0" w:color="auto"/>
                      </w:divBdr>
                    </w:div>
                    <w:div w:id="1532382515">
                      <w:marLeft w:val="0"/>
                      <w:marRight w:val="0"/>
                      <w:marTop w:val="0"/>
                      <w:marBottom w:val="0"/>
                      <w:divBdr>
                        <w:top w:val="none" w:sz="0" w:space="0" w:color="auto"/>
                        <w:left w:val="none" w:sz="0" w:space="0" w:color="auto"/>
                        <w:bottom w:val="none" w:sz="0" w:space="0" w:color="auto"/>
                        <w:right w:val="none" w:sz="0" w:space="0" w:color="auto"/>
                      </w:divBdr>
                    </w:div>
                  </w:divsChild>
                </w:div>
                <w:div w:id="1331180314">
                  <w:marLeft w:val="0"/>
                  <w:marRight w:val="0"/>
                  <w:marTop w:val="0"/>
                  <w:marBottom w:val="0"/>
                  <w:divBdr>
                    <w:top w:val="none" w:sz="0" w:space="0" w:color="auto"/>
                    <w:left w:val="none" w:sz="0" w:space="0" w:color="auto"/>
                    <w:bottom w:val="none" w:sz="0" w:space="0" w:color="auto"/>
                    <w:right w:val="none" w:sz="0" w:space="0" w:color="auto"/>
                  </w:divBdr>
                  <w:divsChild>
                    <w:div w:id="25760567">
                      <w:marLeft w:val="0"/>
                      <w:marRight w:val="0"/>
                      <w:marTop w:val="0"/>
                      <w:marBottom w:val="0"/>
                      <w:divBdr>
                        <w:top w:val="none" w:sz="0" w:space="0" w:color="auto"/>
                        <w:left w:val="none" w:sz="0" w:space="0" w:color="auto"/>
                        <w:bottom w:val="none" w:sz="0" w:space="0" w:color="auto"/>
                        <w:right w:val="none" w:sz="0" w:space="0" w:color="auto"/>
                      </w:divBdr>
                    </w:div>
                    <w:div w:id="106000815">
                      <w:marLeft w:val="0"/>
                      <w:marRight w:val="0"/>
                      <w:marTop w:val="0"/>
                      <w:marBottom w:val="0"/>
                      <w:divBdr>
                        <w:top w:val="none" w:sz="0" w:space="0" w:color="auto"/>
                        <w:left w:val="none" w:sz="0" w:space="0" w:color="auto"/>
                        <w:bottom w:val="none" w:sz="0" w:space="0" w:color="auto"/>
                        <w:right w:val="none" w:sz="0" w:space="0" w:color="auto"/>
                      </w:divBdr>
                    </w:div>
                    <w:div w:id="494145712">
                      <w:marLeft w:val="0"/>
                      <w:marRight w:val="0"/>
                      <w:marTop w:val="0"/>
                      <w:marBottom w:val="0"/>
                      <w:divBdr>
                        <w:top w:val="none" w:sz="0" w:space="0" w:color="auto"/>
                        <w:left w:val="none" w:sz="0" w:space="0" w:color="auto"/>
                        <w:bottom w:val="none" w:sz="0" w:space="0" w:color="auto"/>
                        <w:right w:val="none" w:sz="0" w:space="0" w:color="auto"/>
                      </w:divBdr>
                    </w:div>
                    <w:div w:id="622805485">
                      <w:marLeft w:val="0"/>
                      <w:marRight w:val="0"/>
                      <w:marTop w:val="0"/>
                      <w:marBottom w:val="0"/>
                      <w:divBdr>
                        <w:top w:val="none" w:sz="0" w:space="0" w:color="auto"/>
                        <w:left w:val="none" w:sz="0" w:space="0" w:color="auto"/>
                        <w:bottom w:val="none" w:sz="0" w:space="0" w:color="auto"/>
                        <w:right w:val="none" w:sz="0" w:space="0" w:color="auto"/>
                      </w:divBdr>
                    </w:div>
                    <w:div w:id="967928841">
                      <w:marLeft w:val="0"/>
                      <w:marRight w:val="0"/>
                      <w:marTop w:val="0"/>
                      <w:marBottom w:val="0"/>
                      <w:divBdr>
                        <w:top w:val="none" w:sz="0" w:space="0" w:color="auto"/>
                        <w:left w:val="none" w:sz="0" w:space="0" w:color="auto"/>
                        <w:bottom w:val="none" w:sz="0" w:space="0" w:color="auto"/>
                        <w:right w:val="none" w:sz="0" w:space="0" w:color="auto"/>
                      </w:divBdr>
                    </w:div>
                    <w:div w:id="1001471992">
                      <w:marLeft w:val="0"/>
                      <w:marRight w:val="0"/>
                      <w:marTop w:val="0"/>
                      <w:marBottom w:val="0"/>
                      <w:divBdr>
                        <w:top w:val="none" w:sz="0" w:space="0" w:color="auto"/>
                        <w:left w:val="none" w:sz="0" w:space="0" w:color="auto"/>
                        <w:bottom w:val="none" w:sz="0" w:space="0" w:color="auto"/>
                        <w:right w:val="none" w:sz="0" w:space="0" w:color="auto"/>
                      </w:divBdr>
                    </w:div>
                    <w:div w:id="1076633379">
                      <w:marLeft w:val="0"/>
                      <w:marRight w:val="0"/>
                      <w:marTop w:val="0"/>
                      <w:marBottom w:val="0"/>
                      <w:divBdr>
                        <w:top w:val="none" w:sz="0" w:space="0" w:color="auto"/>
                        <w:left w:val="none" w:sz="0" w:space="0" w:color="auto"/>
                        <w:bottom w:val="none" w:sz="0" w:space="0" w:color="auto"/>
                        <w:right w:val="none" w:sz="0" w:space="0" w:color="auto"/>
                      </w:divBdr>
                    </w:div>
                    <w:div w:id="1287397343">
                      <w:marLeft w:val="0"/>
                      <w:marRight w:val="0"/>
                      <w:marTop w:val="0"/>
                      <w:marBottom w:val="0"/>
                      <w:divBdr>
                        <w:top w:val="none" w:sz="0" w:space="0" w:color="auto"/>
                        <w:left w:val="none" w:sz="0" w:space="0" w:color="auto"/>
                        <w:bottom w:val="none" w:sz="0" w:space="0" w:color="auto"/>
                        <w:right w:val="none" w:sz="0" w:space="0" w:color="auto"/>
                      </w:divBdr>
                    </w:div>
                    <w:div w:id="1299796695">
                      <w:marLeft w:val="0"/>
                      <w:marRight w:val="0"/>
                      <w:marTop w:val="0"/>
                      <w:marBottom w:val="0"/>
                      <w:divBdr>
                        <w:top w:val="none" w:sz="0" w:space="0" w:color="auto"/>
                        <w:left w:val="none" w:sz="0" w:space="0" w:color="auto"/>
                        <w:bottom w:val="none" w:sz="0" w:space="0" w:color="auto"/>
                        <w:right w:val="none" w:sz="0" w:space="0" w:color="auto"/>
                      </w:divBdr>
                    </w:div>
                    <w:div w:id="1830051161">
                      <w:marLeft w:val="0"/>
                      <w:marRight w:val="0"/>
                      <w:marTop w:val="0"/>
                      <w:marBottom w:val="0"/>
                      <w:divBdr>
                        <w:top w:val="none" w:sz="0" w:space="0" w:color="auto"/>
                        <w:left w:val="none" w:sz="0" w:space="0" w:color="auto"/>
                        <w:bottom w:val="none" w:sz="0" w:space="0" w:color="auto"/>
                        <w:right w:val="none" w:sz="0" w:space="0" w:color="auto"/>
                      </w:divBdr>
                    </w:div>
                  </w:divsChild>
                </w:div>
                <w:div w:id="1361008827">
                  <w:marLeft w:val="0"/>
                  <w:marRight w:val="0"/>
                  <w:marTop w:val="0"/>
                  <w:marBottom w:val="0"/>
                  <w:divBdr>
                    <w:top w:val="none" w:sz="0" w:space="0" w:color="auto"/>
                    <w:left w:val="none" w:sz="0" w:space="0" w:color="auto"/>
                    <w:bottom w:val="none" w:sz="0" w:space="0" w:color="auto"/>
                    <w:right w:val="none" w:sz="0" w:space="0" w:color="auto"/>
                  </w:divBdr>
                  <w:divsChild>
                    <w:div w:id="1555778911">
                      <w:marLeft w:val="0"/>
                      <w:marRight w:val="0"/>
                      <w:marTop w:val="0"/>
                      <w:marBottom w:val="0"/>
                      <w:divBdr>
                        <w:top w:val="none" w:sz="0" w:space="0" w:color="auto"/>
                        <w:left w:val="none" w:sz="0" w:space="0" w:color="auto"/>
                        <w:bottom w:val="none" w:sz="0" w:space="0" w:color="auto"/>
                        <w:right w:val="none" w:sz="0" w:space="0" w:color="auto"/>
                      </w:divBdr>
                    </w:div>
                  </w:divsChild>
                </w:div>
                <w:div w:id="1396123929">
                  <w:marLeft w:val="0"/>
                  <w:marRight w:val="0"/>
                  <w:marTop w:val="0"/>
                  <w:marBottom w:val="0"/>
                  <w:divBdr>
                    <w:top w:val="none" w:sz="0" w:space="0" w:color="auto"/>
                    <w:left w:val="none" w:sz="0" w:space="0" w:color="auto"/>
                    <w:bottom w:val="none" w:sz="0" w:space="0" w:color="auto"/>
                    <w:right w:val="none" w:sz="0" w:space="0" w:color="auto"/>
                  </w:divBdr>
                  <w:divsChild>
                    <w:div w:id="1857496325">
                      <w:marLeft w:val="0"/>
                      <w:marRight w:val="0"/>
                      <w:marTop w:val="0"/>
                      <w:marBottom w:val="0"/>
                      <w:divBdr>
                        <w:top w:val="none" w:sz="0" w:space="0" w:color="auto"/>
                        <w:left w:val="none" w:sz="0" w:space="0" w:color="auto"/>
                        <w:bottom w:val="none" w:sz="0" w:space="0" w:color="auto"/>
                        <w:right w:val="none" w:sz="0" w:space="0" w:color="auto"/>
                      </w:divBdr>
                    </w:div>
                  </w:divsChild>
                </w:div>
                <w:div w:id="1424450956">
                  <w:marLeft w:val="0"/>
                  <w:marRight w:val="0"/>
                  <w:marTop w:val="0"/>
                  <w:marBottom w:val="0"/>
                  <w:divBdr>
                    <w:top w:val="none" w:sz="0" w:space="0" w:color="auto"/>
                    <w:left w:val="none" w:sz="0" w:space="0" w:color="auto"/>
                    <w:bottom w:val="none" w:sz="0" w:space="0" w:color="auto"/>
                    <w:right w:val="none" w:sz="0" w:space="0" w:color="auto"/>
                  </w:divBdr>
                  <w:divsChild>
                    <w:div w:id="941457049">
                      <w:marLeft w:val="0"/>
                      <w:marRight w:val="0"/>
                      <w:marTop w:val="0"/>
                      <w:marBottom w:val="0"/>
                      <w:divBdr>
                        <w:top w:val="none" w:sz="0" w:space="0" w:color="auto"/>
                        <w:left w:val="none" w:sz="0" w:space="0" w:color="auto"/>
                        <w:bottom w:val="none" w:sz="0" w:space="0" w:color="auto"/>
                        <w:right w:val="none" w:sz="0" w:space="0" w:color="auto"/>
                      </w:divBdr>
                    </w:div>
                  </w:divsChild>
                </w:div>
                <w:div w:id="1699042808">
                  <w:marLeft w:val="0"/>
                  <w:marRight w:val="0"/>
                  <w:marTop w:val="0"/>
                  <w:marBottom w:val="0"/>
                  <w:divBdr>
                    <w:top w:val="none" w:sz="0" w:space="0" w:color="auto"/>
                    <w:left w:val="none" w:sz="0" w:space="0" w:color="auto"/>
                    <w:bottom w:val="none" w:sz="0" w:space="0" w:color="auto"/>
                    <w:right w:val="none" w:sz="0" w:space="0" w:color="auto"/>
                  </w:divBdr>
                  <w:divsChild>
                    <w:div w:id="256600564">
                      <w:marLeft w:val="0"/>
                      <w:marRight w:val="0"/>
                      <w:marTop w:val="0"/>
                      <w:marBottom w:val="0"/>
                      <w:divBdr>
                        <w:top w:val="none" w:sz="0" w:space="0" w:color="auto"/>
                        <w:left w:val="none" w:sz="0" w:space="0" w:color="auto"/>
                        <w:bottom w:val="none" w:sz="0" w:space="0" w:color="auto"/>
                        <w:right w:val="none" w:sz="0" w:space="0" w:color="auto"/>
                      </w:divBdr>
                    </w:div>
                  </w:divsChild>
                </w:div>
                <w:div w:id="1720935997">
                  <w:marLeft w:val="0"/>
                  <w:marRight w:val="0"/>
                  <w:marTop w:val="0"/>
                  <w:marBottom w:val="0"/>
                  <w:divBdr>
                    <w:top w:val="none" w:sz="0" w:space="0" w:color="auto"/>
                    <w:left w:val="none" w:sz="0" w:space="0" w:color="auto"/>
                    <w:bottom w:val="none" w:sz="0" w:space="0" w:color="auto"/>
                    <w:right w:val="none" w:sz="0" w:space="0" w:color="auto"/>
                  </w:divBdr>
                  <w:divsChild>
                    <w:div w:id="1403214497">
                      <w:marLeft w:val="0"/>
                      <w:marRight w:val="0"/>
                      <w:marTop w:val="0"/>
                      <w:marBottom w:val="0"/>
                      <w:divBdr>
                        <w:top w:val="none" w:sz="0" w:space="0" w:color="auto"/>
                        <w:left w:val="none" w:sz="0" w:space="0" w:color="auto"/>
                        <w:bottom w:val="none" w:sz="0" w:space="0" w:color="auto"/>
                        <w:right w:val="none" w:sz="0" w:space="0" w:color="auto"/>
                      </w:divBdr>
                    </w:div>
                  </w:divsChild>
                </w:div>
                <w:div w:id="1747025639">
                  <w:marLeft w:val="0"/>
                  <w:marRight w:val="0"/>
                  <w:marTop w:val="0"/>
                  <w:marBottom w:val="0"/>
                  <w:divBdr>
                    <w:top w:val="none" w:sz="0" w:space="0" w:color="auto"/>
                    <w:left w:val="none" w:sz="0" w:space="0" w:color="auto"/>
                    <w:bottom w:val="none" w:sz="0" w:space="0" w:color="auto"/>
                    <w:right w:val="none" w:sz="0" w:space="0" w:color="auto"/>
                  </w:divBdr>
                  <w:divsChild>
                    <w:div w:id="1563255417">
                      <w:marLeft w:val="0"/>
                      <w:marRight w:val="0"/>
                      <w:marTop w:val="0"/>
                      <w:marBottom w:val="0"/>
                      <w:divBdr>
                        <w:top w:val="none" w:sz="0" w:space="0" w:color="auto"/>
                        <w:left w:val="none" w:sz="0" w:space="0" w:color="auto"/>
                        <w:bottom w:val="none" w:sz="0" w:space="0" w:color="auto"/>
                        <w:right w:val="none" w:sz="0" w:space="0" w:color="auto"/>
                      </w:divBdr>
                    </w:div>
                  </w:divsChild>
                </w:div>
                <w:div w:id="1786846891">
                  <w:marLeft w:val="0"/>
                  <w:marRight w:val="0"/>
                  <w:marTop w:val="0"/>
                  <w:marBottom w:val="0"/>
                  <w:divBdr>
                    <w:top w:val="none" w:sz="0" w:space="0" w:color="auto"/>
                    <w:left w:val="none" w:sz="0" w:space="0" w:color="auto"/>
                    <w:bottom w:val="none" w:sz="0" w:space="0" w:color="auto"/>
                    <w:right w:val="none" w:sz="0" w:space="0" w:color="auto"/>
                  </w:divBdr>
                  <w:divsChild>
                    <w:div w:id="478425391">
                      <w:marLeft w:val="0"/>
                      <w:marRight w:val="0"/>
                      <w:marTop w:val="0"/>
                      <w:marBottom w:val="0"/>
                      <w:divBdr>
                        <w:top w:val="none" w:sz="0" w:space="0" w:color="auto"/>
                        <w:left w:val="none" w:sz="0" w:space="0" w:color="auto"/>
                        <w:bottom w:val="none" w:sz="0" w:space="0" w:color="auto"/>
                        <w:right w:val="none" w:sz="0" w:space="0" w:color="auto"/>
                      </w:divBdr>
                    </w:div>
                  </w:divsChild>
                </w:div>
                <w:div w:id="1959483687">
                  <w:marLeft w:val="0"/>
                  <w:marRight w:val="0"/>
                  <w:marTop w:val="0"/>
                  <w:marBottom w:val="0"/>
                  <w:divBdr>
                    <w:top w:val="none" w:sz="0" w:space="0" w:color="auto"/>
                    <w:left w:val="none" w:sz="0" w:space="0" w:color="auto"/>
                    <w:bottom w:val="none" w:sz="0" w:space="0" w:color="auto"/>
                    <w:right w:val="none" w:sz="0" w:space="0" w:color="auto"/>
                  </w:divBdr>
                  <w:divsChild>
                    <w:div w:id="1913269551">
                      <w:marLeft w:val="0"/>
                      <w:marRight w:val="0"/>
                      <w:marTop w:val="0"/>
                      <w:marBottom w:val="0"/>
                      <w:divBdr>
                        <w:top w:val="none" w:sz="0" w:space="0" w:color="auto"/>
                        <w:left w:val="none" w:sz="0" w:space="0" w:color="auto"/>
                        <w:bottom w:val="none" w:sz="0" w:space="0" w:color="auto"/>
                        <w:right w:val="none" w:sz="0" w:space="0" w:color="auto"/>
                      </w:divBdr>
                    </w:div>
                  </w:divsChild>
                </w:div>
                <w:div w:id="1969359695">
                  <w:marLeft w:val="0"/>
                  <w:marRight w:val="0"/>
                  <w:marTop w:val="0"/>
                  <w:marBottom w:val="0"/>
                  <w:divBdr>
                    <w:top w:val="none" w:sz="0" w:space="0" w:color="auto"/>
                    <w:left w:val="none" w:sz="0" w:space="0" w:color="auto"/>
                    <w:bottom w:val="none" w:sz="0" w:space="0" w:color="auto"/>
                    <w:right w:val="none" w:sz="0" w:space="0" w:color="auto"/>
                  </w:divBdr>
                  <w:divsChild>
                    <w:div w:id="20938664">
                      <w:marLeft w:val="0"/>
                      <w:marRight w:val="0"/>
                      <w:marTop w:val="0"/>
                      <w:marBottom w:val="0"/>
                      <w:divBdr>
                        <w:top w:val="none" w:sz="0" w:space="0" w:color="auto"/>
                        <w:left w:val="none" w:sz="0" w:space="0" w:color="auto"/>
                        <w:bottom w:val="none" w:sz="0" w:space="0" w:color="auto"/>
                        <w:right w:val="none" w:sz="0" w:space="0" w:color="auto"/>
                      </w:divBdr>
                      <w:divsChild>
                        <w:div w:id="2011716778">
                          <w:marLeft w:val="0"/>
                          <w:marRight w:val="0"/>
                          <w:marTop w:val="0"/>
                          <w:marBottom w:val="0"/>
                          <w:divBdr>
                            <w:top w:val="none" w:sz="0" w:space="0" w:color="auto"/>
                            <w:left w:val="none" w:sz="0" w:space="0" w:color="auto"/>
                            <w:bottom w:val="none" w:sz="0" w:space="0" w:color="auto"/>
                            <w:right w:val="none" w:sz="0" w:space="0" w:color="auto"/>
                          </w:divBdr>
                        </w:div>
                      </w:divsChild>
                    </w:div>
                    <w:div w:id="21442771">
                      <w:marLeft w:val="0"/>
                      <w:marRight w:val="0"/>
                      <w:marTop w:val="0"/>
                      <w:marBottom w:val="0"/>
                      <w:divBdr>
                        <w:top w:val="none" w:sz="0" w:space="0" w:color="auto"/>
                        <w:left w:val="none" w:sz="0" w:space="0" w:color="auto"/>
                        <w:bottom w:val="none" w:sz="0" w:space="0" w:color="auto"/>
                        <w:right w:val="none" w:sz="0" w:space="0" w:color="auto"/>
                      </w:divBdr>
                      <w:divsChild>
                        <w:div w:id="152181865">
                          <w:marLeft w:val="0"/>
                          <w:marRight w:val="0"/>
                          <w:marTop w:val="0"/>
                          <w:marBottom w:val="0"/>
                          <w:divBdr>
                            <w:top w:val="none" w:sz="0" w:space="0" w:color="auto"/>
                            <w:left w:val="none" w:sz="0" w:space="0" w:color="auto"/>
                            <w:bottom w:val="none" w:sz="0" w:space="0" w:color="auto"/>
                            <w:right w:val="none" w:sz="0" w:space="0" w:color="auto"/>
                          </w:divBdr>
                        </w:div>
                      </w:divsChild>
                    </w:div>
                    <w:div w:id="36470041">
                      <w:marLeft w:val="0"/>
                      <w:marRight w:val="0"/>
                      <w:marTop w:val="0"/>
                      <w:marBottom w:val="0"/>
                      <w:divBdr>
                        <w:top w:val="none" w:sz="0" w:space="0" w:color="auto"/>
                        <w:left w:val="none" w:sz="0" w:space="0" w:color="auto"/>
                        <w:bottom w:val="none" w:sz="0" w:space="0" w:color="auto"/>
                        <w:right w:val="none" w:sz="0" w:space="0" w:color="auto"/>
                      </w:divBdr>
                      <w:divsChild>
                        <w:div w:id="1105929665">
                          <w:marLeft w:val="0"/>
                          <w:marRight w:val="0"/>
                          <w:marTop w:val="0"/>
                          <w:marBottom w:val="0"/>
                          <w:divBdr>
                            <w:top w:val="none" w:sz="0" w:space="0" w:color="auto"/>
                            <w:left w:val="none" w:sz="0" w:space="0" w:color="auto"/>
                            <w:bottom w:val="none" w:sz="0" w:space="0" w:color="auto"/>
                            <w:right w:val="none" w:sz="0" w:space="0" w:color="auto"/>
                          </w:divBdr>
                        </w:div>
                      </w:divsChild>
                    </w:div>
                    <w:div w:id="37366591">
                      <w:marLeft w:val="0"/>
                      <w:marRight w:val="0"/>
                      <w:marTop w:val="0"/>
                      <w:marBottom w:val="0"/>
                      <w:divBdr>
                        <w:top w:val="none" w:sz="0" w:space="0" w:color="auto"/>
                        <w:left w:val="none" w:sz="0" w:space="0" w:color="auto"/>
                        <w:bottom w:val="none" w:sz="0" w:space="0" w:color="auto"/>
                        <w:right w:val="none" w:sz="0" w:space="0" w:color="auto"/>
                      </w:divBdr>
                      <w:divsChild>
                        <w:div w:id="1001347255">
                          <w:marLeft w:val="0"/>
                          <w:marRight w:val="0"/>
                          <w:marTop w:val="0"/>
                          <w:marBottom w:val="0"/>
                          <w:divBdr>
                            <w:top w:val="none" w:sz="0" w:space="0" w:color="auto"/>
                            <w:left w:val="none" w:sz="0" w:space="0" w:color="auto"/>
                            <w:bottom w:val="none" w:sz="0" w:space="0" w:color="auto"/>
                            <w:right w:val="none" w:sz="0" w:space="0" w:color="auto"/>
                          </w:divBdr>
                        </w:div>
                      </w:divsChild>
                    </w:div>
                    <w:div w:id="49614677">
                      <w:marLeft w:val="0"/>
                      <w:marRight w:val="0"/>
                      <w:marTop w:val="0"/>
                      <w:marBottom w:val="0"/>
                      <w:divBdr>
                        <w:top w:val="none" w:sz="0" w:space="0" w:color="auto"/>
                        <w:left w:val="none" w:sz="0" w:space="0" w:color="auto"/>
                        <w:bottom w:val="none" w:sz="0" w:space="0" w:color="auto"/>
                        <w:right w:val="none" w:sz="0" w:space="0" w:color="auto"/>
                      </w:divBdr>
                      <w:divsChild>
                        <w:div w:id="1389845300">
                          <w:marLeft w:val="0"/>
                          <w:marRight w:val="0"/>
                          <w:marTop w:val="0"/>
                          <w:marBottom w:val="0"/>
                          <w:divBdr>
                            <w:top w:val="none" w:sz="0" w:space="0" w:color="auto"/>
                            <w:left w:val="none" w:sz="0" w:space="0" w:color="auto"/>
                            <w:bottom w:val="none" w:sz="0" w:space="0" w:color="auto"/>
                            <w:right w:val="none" w:sz="0" w:space="0" w:color="auto"/>
                          </w:divBdr>
                        </w:div>
                      </w:divsChild>
                    </w:div>
                    <w:div w:id="53159154">
                      <w:marLeft w:val="0"/>
                      <w:marRight w:val="0"/>
                      <w:marTop w:val="0"/>
                      <w:marBottom w:val="0"/>
                      <w:divBdr>
                        <w:top w:val="none" w:sz="0" w:space="0" w:color="auto"/>
                        <w:left w:val="none" w:sz="0" w:space="0" w:color="auto"/>
                        <w:bottom w:val="none" w:sz="0" w:space="0" w:color="auto"/>
                        <w:right w:val="none" w:sz="0" w:space="0" w:color="auto"/>
                      </w:divBdr>
                      <w:divsChild>
                        <w:div w:id="134570831">
                          <w:marLeft w:val="0"/>
                          <w:marRight w:val="0"/>
                          <w:marTop w:val="0"/>
                          <w:marBottom w:val="0"/>
                          <w:divBdr>
                            <w:top w:val="none" w:sz="0" w:space="0" w:color="auto"/>
                            <w:left w:val="none" w:sz="0" w:space="0" w:color="auto"/>
                            <w:bottom w:val="none" w:sz="0" w:space="0" w:color="auto"/>
                            <w:right w:val="none" w:sz="0" w:space="0" w:color="auto"/>
                          </w:divBdr>
                        </w:div>
                      </w:divsChild>
                    </w:div>
                    <w:div w:id="53353026">
                      <w:marLeft w:val="0"/>
                      <w:marRight w:val="0"/>
                      <w:marTop w:val="0"/>
                      <w:marBottom w:val="0"/>
                      <w:divBdr>
                        <w:top w:val="none" w:sz="0" w:space="0" w:color="auto"/>
                        <w:left w:val="none" w:sz="0" w:space="0" w:color="auto"/>
                        <w:bottom w:val="none" w:sz="0" w:space="0" w:color="auto"/>
                        <w:right w:val="none" w:sz="0" w:space="0" w:color="auto"/>
                      </w:divBdr>
                      <w:divsChild>
                        <w:div w:id="970289220">
                          <w:marLeft w:val="0"/>
                          <w:marRight w:val="0"/>
                          <w:marTop w:val="0"/>
                          <w:marBottom w:val="0"/>
                          <w:divBdr>
                            <w:top w:val="none" w:sz="0" w:space="0" w:color="auto"/>
                            <w:left w:val="none" w:sz="0" w:space="0" w:color="auto"/>
                            <w:bottom w:val="none" w:sz="0" w:space="0" w:color="auto"/>
                            <w:right w:val="none" w:sz="0" w:space="0" w:color="auto"/>
                          </w:divBdr>
                        </w:div>
                      </w:divsChild>
                    </w:div>
                    <w:div w:id="62994708">
                      <w:marLeft w:val="0"/>
                      <w:marRight w:val="0"/>
                      <w:marTop w:val="0"/>
                      <w:marBottom w:val="0"/>
                      <w:divBdr>
                        <w:top w:val="none" w:sz="0" w:space="0" w:color="auto"/>
                        <w:left w:val="none" w:sz="0" w:space="0" w:color="auto"/>
                        <w:bottom w:val="none" w:sz="0" w:space="0" w:color="auto"/>
                        <w:right w:val="none" w:sz="0" w:space="0" w:color="auto"/>
                      </w:divBdr>
                      <w:divsChild>
                        <w:div w:id="995497906">
                          <w:marLeft w:val="0"/>
                          <w:marRight w:val="0"/>
                          <w:marTop w:val="0"/>
                          <w:marBottom w:val="0"/>
                          <w:divBdr>
                            <w:top w:val="none" w:sz="0" w:space="0" w:color="auto"/>
                            <w:left w:val="none" w:sz="0" w:space="0" w:color="auto"/>
                            <w:bottom w:val="none" w:sz="0" w:space="0" w:color="auto"/>
                            <w:right w:val="none" w:sz="0" w:space="0" w:color="auto"/>
                          </w:divBdr>
                        </w:div>
                      </w:divsChild>
                    </w:div>
                    <w:div w:id="73288564">
                      <w:marLeft w:val="0"/>
                      <w:marRight w:val="0"/>
                      <w:marTop w:val="0"/>
                      <w:marBottom w:val="0"/>
                      <w:divBdr>
                        <w:top w:val="none" w:sz="0" w:space="0" w:color="auto"/>
                        <w:left w:val="none" w:sz="0" w:space="0" w:color="auto"/>
                        <w:bottom w:val="none" w:sz="0" w:space="0" w:color="auto"/>
                        <w:right w:val="none" w:sz="0" w:space="0" w:color="auto"/>
                      </w:divBdr>
                      <w:divsChild>
                        <w:div w:id="1589388811">
                          <w:marLeft w:val="0"/>
                          <w:marRight w:val="0"/>
                          <w:marTop w:val="0"/>
                          <w:marBottom w:val="0"/>
                          <w:divBdr>
                            <w:top w:val="none" w:sz="0" w:space="0" w:color="auto"/>
                            <w:left w:val="none" w:sz="0" w:space="0" w:color="auto"/>
                            <w:bottom w:val="none" w:sz="0" w:space="0" w:color="auto"/>
                            <w:right w:val="none" w:sz="0" w:space="0" w:color="auto"/>
                          </w:divBdr>
                        </w:div>
                      </w:divsChild>
                    </w:div>
                    <w:div w:id="86729637">
                      <w:marLeft w:val="0"/>
                      <w:marRight w:val="0"/>
                      <w:marTop w:val="0"/>
                      <w:marBottom w:val="0"/>
                      <w:divBdr>
                        <w:top w:val="none" w:sz="0" w:space="0" w:color="auto"/>
                        <w:left w:val="none" w:sz="0" w:space="0" w:color="auto"/>
                        <w:bottom w:val="none" w:sz="0" w:space="0" w:color="auto"/>
                        <w:right w:val="none" w:sz="0" w:space="0" w:color="auto"/>
                      </w:divBdr>
                      <w:divsChild>
                        <w:div w:id="1442527026">
                          <w:marLeft w:val="0"/>
                          <w:marRight w:val="0"/>
                          <w:marTop w:val="0"/>
                          <w:marBottom w:val="0"/>
                          <w:divBdr>
                            <w:top w:val="none" w:sz="0" w:space="0" w:color="auto"/>
                            <w:left w:val="none" w:sz="0" w:space="0" w:color="auto"/>
                            <w:bottom w:val="none" w:sz="0" w:space="0" w:color="auto"/>
                            <w:right w:val="none" w:sz="0" w:space="0" w:color="auto"/>
                          </w:divBdr>
                        </w:div>
                      </w:divsChild>
                    </w:div>
                    <w:div w:id="90250242">
                      <w:marLeft w:val="0"/>
                      <w:marRight w:val="0"/>
                      <w:marTop w:val="0"/>
                      <w:marBottom w:val="0"/>
                      <w:divBdr>
                        <w:top w:val="none" w:sz="0" w:space="0" w:color="auto"/>
                        <w:left w:val="none" w:sz="0" w:space="0" w:color="auto"/>
                        <w:bottom w:val="none" w:sz="0" w:space="0" w:color="auto"/>
                        <w:right w:val="none" w:sz="0" w:space="0" w:color="auto"/>
                      </w:divBdr>
                      <w:divsChild>
                        <w:div w:id="880824459">
                          <w:marLeft w:val="0"/>
                          <w:marRight w:val="0"/>
                          <w:marTop w:val="0"/>
                          <w:marBottom w:val="0"/>
                          <w:divBdr>
                            <w:top w:val="none" w:sz="0" w:space="0" w:color="auto"/>
                            <w:left w:val="none" w:sz="0" w:space="0" w:color="auto"/>
                            <w:bottom w:val="none" w:sz="0" w:space="0" w:color="auto"/>
                            <w:right w:val="none" w:sz="0" w:space="0" w:color="auto"/>
                          </w:divBdr>
                        </w:div>
                      </w:divsChild>
                    </w:div>
                    <w:div w:id="91318887">
                      <w:marLeft w:val="0"/>
                      <w:marRight w:val="0"/>
                      <w:marTop w:val="0"/>
                      <w:marBottom w:val="0"/>
                      <w:divBdr>
                        <w:top w:val="none" w:sz="0" w:space="0" w:color="auto"/>
                        <w:left w:val="none" w:sz="0" w:space="0" w:color="auto"/>
                        <w:bottom w:val="none" w:sz="0" w:space="0" w:color="auto"/>
                        <w:right w:val="none" w:sz="0" w:space="0" w:color="auto"/>
                      </w:divBdr>
                      <w:divsChild>
                        <w:div w:id="2105221466">
                          <w:marLeft w:val="0"/>
                          <w:marRight w:val="0"/>
                          <w:marTop w:val="0"/>
                          <w:marBottom w:val="0"/>
                          <w:divBdr>
                            <w:top w:val="none" w:sz="0" w:space="0" w:color="auto"/>
                            <w:left w:val="none" w:sz="0" w:space="0" w:color="auto"/>
                            <w:bottom w:val="none" w:sz="0" w:space="0" w:color="auto"/>
                            <w:right w:val="none" w:sz="0" w:space="0" w:color="auto"/>
                          </w:divBdr>
                        </w:div>
                      </w:divsChild>
                    </w:div>
                    <w:div w:id="105777714">
                      <w:marLeft w:val="0"/>
                      <w:marRight w:val="0"/>
                      <w:marTop w:val="0"/>
                      <w:marBottom w:val="0"/>
                      <w:divBdr>
                        <w:top w:val="none" w:sz="0" w:space="0" w:color="auto"/>
                        <w:left w:val="none" w:sz="0" w:space="0" w:color="auto"/>
                        <w:bottom w:val="none" w:sz="0" w:space="0" w:color="auto"/>
                        <w:right w:val="none" w:sz="0" w:space="0" w:color="auto"/>
                      </w:divBdr>
                      <w:divsChild>
                        <w:div w:id="58021631">
                          <w:marLeft w:val="0"/>
                          <w:marRight w:val="0"/>
                          <w:marTop w:val="0"/>
                          <w:marBottom w:val="0"/>
                          <w:divBdr>
                            <w:top w:val="none" w:sz="0" w:space="0" w:color="auto"/>
                            <w:left w:val="none" w:sz="0" w:space="0" w:color="auto"/>
                            <w:bottom w:val="none" w:sz="0" w:space="0" w:color="auto"/>
                            <w:right w:val="none" w:sz="0" w:space="0" w:color="auto"/>
                          </w:divBdr>
                        </w:div>
                      </w:divsChild>
                    </w:div>
                    <w:div w:id="112596259">
                      <w:marLeft w:val="0"/>
                      <w:marRight w:val="0"/>
                      <w:marTop w:val="0"/>
                      <w:marBottom w:val="0"/>
                      <w:divBdr>
                        <w:top w:val="none" w:sz="0" w:space="0" w:color="auto"/>
                        <w:left w:val="none" w:sz="0" w:space="0" w:color="auto"/>
                        <w:bottom w:val="none" w:sz="0" w:space="0" w:color="auto"/>
                        <w:right w:val="none" w:sz="0" w:space="0" w:color="auto"/>
                      </w:divBdr>
                      <w:divsChild>
                        <w:div w:id="232662476">
                          <w:marLeft w:val="0"/>
                          <w:marRight w:val="0"/>
                          <w:marTop w:val="0"/>
                          <w:marBottom w:val="0"/>
                          <w:divBdr>
                            <w:top w:val="none" w:sz="0" w:space="0" w:color="auto"/>
                            <w:left w:val="none" w:sz="0" w:space="0" w:color="auto"/>
                            <w:bottom w:val="none" w:sz="0" w:space="0" w:color="auto"/>
                            <w:right w:val="none" w:sz="0" w:space="0" w:color="auto"/>
                          </w:divBdr>
                        </w:div>
                      </w:divsChild>
                    </w:div>
                    <w:div w:id="136387219">
                      <w:marLeft w:val="0"/>
                      <w:marRight w:val="0"/>
                      <w:marTop w:val="0"/>
                      <w:marBottom w:val="0"/>
                      <w:divBdr>
                        <w:top w:val="none" w:sz="0" w:space="0" w:color="auto"/>
                        <w:left w:val="none" w:sz="0" w:space="0" w:color="auto"/>
                        <w:bottom w:val="none" w:sz="0" w:space="0" w:color="auto"/>
                        <w:right w:val="none" w:sz="0" w:space="0" w:color="auto"/>
                      </w:divBdr>
                      <w:divsChild>
                        <w:div w:id="2082751062">
                          <w:marLeft w:val="0"/>
                          <w:marRight w:val="0"/>
                          <w:marTop w:val="0"/>
                          <w:marBottom w:val="0"/>
                          <w:divBdr>
                            <w:top w:val="none" w:sz="0" w:space="0" w:color="auto"/>
                            <w:left w:val="none" w:sz="0" w:space="0" w:color="auto"/>
                            <w:bottom w:val="none" w:sz="0" w:space="0" w:color="auto"/>
                            <w:right w:val="none" w:sz="0" w:space="0" w:color="auto"/>
                          </w:divBdr>
                        </w:div>
                      </w:divsChild>
                    </w:div>
                    <w:div w:id="143816942">
                      <w:marLeft w:val="0"/>
                      <w:marRight w:val="0"/>
                      <w:marTop w:val="0"/>
                      <w:marBottom w:val="0"/>
                      <w:divBdr>
                        <w:top w:val="none" w:sz="0" w:space="0" w:color="auto"/>
                        <w:left w:val="none" w:sz="0" w:space="0" w:color="auto"/>
                        <w:bottom w:val="none" w:sz="0" w:space="0" w:color="auto"/>
                        <w:right w:val="none" w:sz="0" w:space="0" w:color="auto"/>
                      </w:divBdr>
                      <w:divsChild>
                        <w:div w:id="866335211">
                          <w:marLeft w:val="0"/>
                          <w:marRight w:val="0"/>
                          <w:marTop w:val="0"/>
                          <w:marBottom w:val="0"/>
                          <w:divBdr>
                            <w:top w:val="none" w:sz="0" w:space="0" w:color="auto"/>
                            <w:left w:val="none" w:sz="0" w:space="0" w:color="auto"/>
                            <w:bottom w:val="none" w:sz="0" w:space="0" w:color="auto"/>
                            <w:right w:val="none" w:sz="0" w:space="0" w:color="auto"/>
                          </w:divBdr>
                        </w:div>
                      </w:divsChild>
                    </w:div>
                    <w:div w:id="159588039">
                      <w:marLeft w:val="0"/>
                      <w:marRight w:val="0"/>
                      <w:marTop w:val="0"/>
                      <w:marBottom w:val="0"/>
                      <w:divBdr>
                        <w:top w:val="none" w:sz="0" w:space="0" w:color="auto"/>
                        <w:left w:val="none" w:sz="0" w:space="0" w:color="auto"/>
                        <w:bottom w:val="none" w:sz="0" w:space="0" w:color="auto"/>
                        <w:right w:val="none" w:sz="0" w:space="0" w:color="auto"/>
                      </w:divBdr>
                      <w:divsChild>
                        <w:div w:id="449904717">
                          <w:marLeft w:val="0"/>
                          <w:marRight w:val="0"/>
                          <w:marTop w:val="0"/>
                          <w:marBottom w:val="0"/>
                          <w:divBdr>
                            <w:top w:val="none" w:sz="0" w:space="0" w:color="auto"/>
                            <w:left w:val="none" w:sz="0" w:space="0" w:color="auto"/>
                            <w:bottom w:val="none" w:sz="0" w:space="0" w:color="auto"/>
                            <w:right w:val="none" w:sz="0" w:space="0" w:color="auto"/>
                          </w:divBdr>
                        </w:div>
                      </w:divsChild>
                    </w:div>
                    <w:div w:id="185339735">
                      <w:marLeft w:val="0"/>
                      <w:marRight w:val="0"/>
                      <w:marTop w:val="0"/>
                      <w:marBottom w:val="0"/>
                      <w:divBdr>
                        <w:top w:val="none" w:sz="0" w:space="0" w:color="auto"/>
                        <w:left w:val="none" w:sz="0" w:space="0" w:color="auto"/>
                        <w:bottom w:val="none" w:sz="0" w:space="0" w:color="auto"/>
                        <w:right w:val="none" w:sz="0" w:space="0" w:color="auto"/>
                      </w:divBdr>
                    </w:div>
                    <w:div w:id="234319889">
                      <w:marLeft w:val="0"/>
                      <w:marRight w:val="0"/>
                      <w:marTop w:val="0"/>
                      <w:marBottom w:val="0"/>
                      <w:divBdr>
                        <w:top w:val="none" w:sz="0" w:space="0" w:color="auto"/>
                        <w:left w:val="none" w:sz="0" w:space="0" w:color="auto"/>
                        <w:bottom w:val="none" w:sz="0" w:space="0" w:color="auto"/>
                        <w:right w:val="none" w:sz="0" w:space="0" w:color="auto"/>
                      </w:divBdr>
                      <w:divsChild>
                        <w:div w:id="1931042376">
                          <w:marLeft w:val="0"/>
                          <w:marRight w:val="0"/>
                          <w:marTop w:val="0"/>
                          <w:marBottom w:val="0"/>
                          <w:divBdr>
                            <w:top w:val="none" w:sz="0" w:space="0" w:color="auto"/>
                            <w:left w:val="none" w:sz="0" w:space="0" w:color="auto"/>
                            <w:bottom w:val="none" w:sz="0" w:space="0" w:color="auto"/>
                            <w:right w:val="none" w:sz="0" w:space="0" w:color="auto"/>
                          </w:divBdr>
                        </w:div>
                      </w:divsChild>
                    </w:div>
                    <w:div w:id="251818726">
                      <w:marLeft w:val="0"/>
                      <w:marRight w:val="0"/>
                      <w:marTop w:val="0"/>
                      <w:marBottom w:val="0"/>
                      <w:divBdr>
                        <w:top w:val="none" w:sz="0" w:space="0" w:color="auto"/>
                        <w:left w:val="none" w:sz="0" w:space="0" w:color="auto"/>
                        <w:bottom w:val="none" w:sz="0" w:space="0" w:color="auto"/>
                        <w:right w:val="none" w:sz="0" w:space="0" w:color="auto"/>
                      </w:divBdr>
                    </w:div>
                    <w:div w:id="255359853">
                      <w:marLeft w:val="0"/>
                      <w:marRight w:val="0"/>
                      <w:marTop w:val="0"/>
                      <w:marBottom w:val="0"/>
                      <w:divBdr>
                        <w:top w:val="none" w:sz="0" w:space="0" w:color="auto"/>
                        <w:left w:val="none" w:sz="0" w:space="0" w:color="auto"/>
                        <w:bottom w:val="none" w:sz="0" w:space="0" w:color="auto"/>
                        <w:right w:val="none" w:sz="0" w:space="0" w:color="auto"/>
                      </w:divBdr>
                      <w:divsChild>
                        <w:div w:id="390690521">
                          <w:marLeft w:val="0"/>
                          <w:marRight w:val="0"/>
                          <w:marTop w:val="0"/>
                          <w:marBottom w:val="0"/>
                          <w:divBdr>
                            <w:top w:val="none" w:sz="0" w:space="0" w:color="auto"/>
                            <w:left w:val="none" w:sz="0" w:space="0" w:color="auto"/>
                            <w:bottom w:val="none" w:sz="0" w:space="0" w:color="auto"/>
                            <w:right w:val="none" w:sz="0" w:space="0" w:color="auto"/>
                          </w:divBdr>
                        </w:div>
                      </w:divsChild>
                    </w:div>
                    <w:div w:id="269045811">
                      <w:marLeft w:val="0"/>
                      <w:marRight w:val="0"/>
                      <w:marTop w:val="0"/>
                      <w:marBottom w:val="0"/>
                      <w:divBdr>
                        <w:top w:val="none" w:sz="0" w:space="0" w:color="auto"/>
                        <w:left w:val="none" w:sz="0" w:space="0" w:color="auto"/>
                        <w:bottom w:val="none" w:sz="0" w:space="0" w:color="auto"/>
                        <w:right w:val="none" w:sz="0" w:space="0" w:color="auto"/>
                      </w:divBdr>
                      <w:divsChild>
                        <w:div w:id="734472612">
                          <w:marLeft w:val="0"/>
                          <w:marRight w:val="0"/>
                          <w:marTop w:val="0"/>
                          <w:marBottom w:val="0"/>
                          <w:divBdr>
                            <w:top w:val="none" w:sz="0" w:space="0" w:color="auto"/>
                            <w:left w:val="none" w:sz="0" w:space="0" w:color="auto"/>
                            <w:bottom w:val="none" w:sz="0" w:space="0" w:color="auto"/>
                            <w:right w:val="none" w:sz="0" w:space="0" w:color="auto"/>
                          </w:divBdr>
                        </w:div>
                      </w:divsChild>
                    </w:div>
                    <w:div w:id="296105567">
                      <w:marLeft w:val="0"/>
                      <w:marRight w:val="0"/>
                      <w:marTop w:val="0"/>
                      <w:marBottom w:val="0"/>
                      <w:divBdr>
                        <w:top w:val="none" w:sz="0" w:space="0" w:color="auto"/>
                        <w:left w:val="none" w:sz="0" w:space="0" w:color="auto"/>
                        <w:bottom w:val="none" w:sz="0" w:space="0" w:color="auto"/>
                        <w:right w:val="none" w:sz="0" w:space="0" w:color="auto"/>
                      </w:divBdr>
                      <w:divsChild>
                        <w:div w:id="1422533565">
                          <w:marLeft w:val="0"/>
                          <w:marRight w:val="0"/>
                          <w:marTop w:val="0"/>
                          <w:marBottom w:val="0"/>
                          <w:divBdr>
                            <w:top w:val="none" w:sz="0" w:space="0" w:color="auto"/>
                            <w:left w:val="none" w:sz="0" w:space="0" w:color="auto"/>
                            <w:bottom w:val="none" w:sz="0" w:space="0" w:color="auto"/>
                            <w:right w:val="none" w:sz="0" w:space="0" w:color="auto"/>
                          </w:divBdr>
                        </w:div>
                      </w:divsChild>
                    </w:div>
                    <w:div w:id="304434334">
                      <w:marLeft w:val="0"/>
                      <w:marRight w:val="0"/>
                      <w:marTop w:val="0"/>
                      <w:marBottom w:val="0"/>
                      <w:divBdr>
                        <w:top w:val="none" w:sz="0" w:space="0" w:color="auto"/>
                        <w:left w:val="none" w:sz="0" w:space="0" w:color="auto"/>
                        <w:bottom w:val="none" w:sz="0" w:space="0" w:color="auto"/>
                        <w:right w:val="none" w:sz="0" w:space="0" w:color="auto"/>
                      </w:divBdr>
                      <w:divsChild>
                        <w:div w:id="1918974256">
                          <w:marLeft w:val="0"/>
                          <w:marRight w:val="0"/>
                          <w:marTop w:val="0"/>
                          <w:marBottom w:val="0"/>
                          <w:divBdr>
                            <w:top w:val="none" w:sz="0" w:space="0" w:color="auto"/>
                            <w:left w:val="none" w:sz="0" w:space="0" w:color="auto"/>
                            <w:bottom w:val="none" w:sz="0" w:space="0" w:color="auto"/>
                            <w:right w:val="none" w:sz="0" w:space="0" w:color="auto"/>
                          </w:divBdr>
                        </w:div>
                      </w:divsChild>
                    </w:div>
                    <w:div w:id="334655230">
                      <w:marLeft w:val="0"/>
                      <w:marRight w:val="0"/>
                      <w:marTop w:val="0"/>
                      <w:marBottom w:val="0"/>
                      <w:divBdr>
                        <w:top w:val="none" w:sz="0" w:space="0" w:color="auto"/>
                        <w:left w:val="none" w:sz="0" w:space="0" w:color="auto"/>
                        <w:bottom w:val="none" w:sz="0" w:space="0" w:color="auto"/>
                        <w:right w:val="none" w:sz="0" w:space="0" w:color="auto"/>
                      </w:divBdr>
                      <w:divsChild>
                        <w:div w:id="1596550606">
                          <w:marLeft w:val="0"/>
                          <w:marRight w:val="0"/>
                          <w:marTop w:val="0"/>
                          <w:marBottom w:val="0"/>
                          <w:divBdr>
                            <w:top w:val="none" w:sz="0" w:space="0" w:color="auto"/>
                            <w:left w:val="none" w:sz="0" w:space="0" w:color="auto"/>
                            <w:bottom w:val="none" w:sz="0" w:space="0" w:color="auto"/>
                            <w:right w:val="none" w:sz="0" w:space="0" w:color="auto"/>
                          </w:divBdr>
                        </w:div>
                      </w:divsChild>
                    </w:div>
                    <w:div w:id="337734475">
                      <w:marLeft w:val="0"/>
                      <w:marRight w:val="0"/>
                      <w:marTop w:val="0"/>
                      <w:marBottom w:val="0"/>
                      <w:divBdr>
                        <w:top w:val="none" w:sz="0" w:space="0" w:color="auto"/>
                        <w:left w:val="none" w:sz="0" w:space="0" w:color="auto"/>
                        <w:bottom w:val="none" w:sz="0" w:space="0" w:color="auto"/>
                        <w:right w:val="none" w:sz="0" w:space="0" w:color="auto"/>
                      </w:divBdr>
                      <w:divsChild>
                        <w:div w:id="353306568">
                          <w:marLeft w:val="0"/>
                          <w:marRight w:val="0"/>
                          <w:marTop w:val="0"/>
                          <w:marBottom w:val="0"/>
                          <w:divBdr>
                            <w:top w:val="none" w:sz="0" w:space="0" w:color="auto"/>
                            <w:left w:val="none" w:sz="0" w:space="0" w:color="auto"/>
                            <w:bottom w:val="none" w:sz="0" w:space="0" w:color="auto"/>
                            <w:right w:val="none" w:sz="0" w:space="0" w:color="auto"/>
                          </w:divBdr>
                        </w:div>
                      </w:divsChild>
                    </w:div>
                    <w:div w:id="338625688">
                      <w:marLeft w:val="0"/>
                      <w:marRight w:val="0"/>
                      <w:marTop w:val="0"/>
                      <w:marBottom w:val="0"/>
                      <w:divBdr>
                        <w:top w:val="none" w:sz="0" w:space="0" w:color="auto"/>
                        <w:left w:val="none" w:sz="0" w:space="0" w:color="auto"/>
                        <w:bottom w:val="none" w:sz="0" w:space="0" w:color="auto"/>
                        <w:right w:val="none" w:sz="0" w:space="0" w:color="auto"/>
                      </w:divBdr>
                      <w:divsChild>
                        <w:div w:id="2126843812">
                          <w:marLeft w:val="0"/>
                          <w:marRight w:val="0"/>
                          <w:marTop w:val="0"/>
                          <w:marBottom w:val="0"/>
                          <w:divBdr>
                            <w:top w:val="none" w:sz="0" w:space="0" w:color="auto"/>
                            <w:left w:val="none" w:sz="0" w:space="0" w:color="auto"/>
                            <w:bottom w:val="none" w:sz="0" w:space="0" w:color="auto"/>
                            <w:right w:val="none" w:sz="0" w:space="0" w:color="auto"/>
                          </w:divBdr>
                        </w:div>
                      </w:divsChild>
                    </w:div>
                    <w:div w:id="354893868">
                      <w:marLeft w:val="0"/>
                      <w:marRight w:val="0"/>
                      <w:marTop w:val="0"/>
                      <w:marBottom w:val="0"/>
                      <w:divBdr>
                        <w:top w:val="none" w:sz="0" w:space="0" w:color="auto"/>
                        <w:left w:val="none" w:sz="0" w:space="0" w:color="auto"/>
                        <w:bottom w:val="none" w:sz="0" w:space="0" w:color="auto"/>
                        <w:right w:val="none" w:sz="0" w:space="0" w:color="auto"/>
                      </w:divBdr>
                      <w:divsChild>
                        <w:div w:id="1799251368">
                          <w:marLeft w:val="0"/>
                          <w:marRight w:val="0"/>
                          <w:marTop w:val="0"/>
                          <w:marBottom w:val="0"/>
                          <w:divBdr>
                            <w:top w:val="none" w:sz="0" w:space="0" w:color="auto"/>
                            <w:left w:val="none" w:sz="0" w:space="0" w:color="auto"/>
                            <w:bottom w:val="none" w:sz="0" w:space="0" w:color="auto"/>
                            <w:right w:val="none" w:sz="0" w:space="0" w:color="auto"/>
                          </w:divBdr>
                        </w:div>
                      </w:divsChild>
                    </w:div>
                    <w:div w:id="360936422">
                      <w:marLeft w:val="0"/>
                      <w:marRight w:val="0"/>
                      <w:marTop w:val="0"/>
                      <w:marBottom w:val="0"/>
                      <w:divBdr>
                        <w:top w:val="none" w:sz="0" w:space="0" w:color="auto"/>
                        <w:left w:val="none" w:sz="0" w:space="0" w:color="auto"/>
                        <w:bottom w:val="none" w:sz="0" w:space="0" w:color="auto"/>
                        <w:right w:val="none" w:sz="0" w:space="0" w:color="auto"/>
                      </w:divBdr>
                      <w:divsChild>
                        <w:div w:id="1579823395">
                          <w:marLeft w:val="0"/>
                          <w:marRight w:val="0"/>
                          <w:marTop w:val="0"/>
                          <w:marBottom w:val="0"/>
                          <w:divBdr>
                            <w:top w:val="none" w:sz="0" w:space="0" w:color="auto"/>
                            <w:left w:val="none" w:sz="0" w:space="0" w:color="auto"/>
                            <w:bottom w:val="none" w:sz="0" w:space="0" w:color="auto"/>
                            <w:right w:val="none" w:sz="0" w:space="0" w:color="auto"/>
                          </w:divBdr>
                        </w:div>
                      </w:divsChild>
                    </w:div>
                    <w:div w:id="384107495">
                      <w:marLeft w:val="0"/>
                      <w:marRight w:val="0"/>
                      <w:marTop w:val="0"/>
                      <w:marBottom w:val="0"/>
                      <w:divBdr>
                        <w:top w:val="none" w:sz="0" w:space="0" w:color="auto"/>
                        <w:left w:val="none" w:sz="0" w:space="0" w:color="auto"/>
                        <w:bottom w:val="none" w:sz="0" w:space="0" w:color="auto"/>
                        <w:right w:val="none" w:sz="0" w:space="0" w:color="auto"/>
                      </w:divBdr>
                      <w:divsChild>
                        <w:div w:id="1216504536">
                          <w:marLeft w:val="0"/>
                          <w:marRight w:val="0"/>
                          <w:marTop w:val="0"/>
                          <w:marBottom w:val="0"/>
                          <w:divBdr>
                            <w:top w:val="none" w:sz="0" w:space="0" w:color="auto"/>
                            <w:left w:val="none" w:sz="0" w:space="0" w:color="auto"/>
                            <w:bottom w:val="none" w:sz="0" w:space="0" w:color="auto"/>
                            <w:right w:val="none" w:sz="0" w:space="0" w:color="auto"/>
                          </w:divBdr>
                        </w:div>
                      </w:divsChild>
                    </w:div>
                    <w:div w:id="401147317">
                      <w:marLeft w:val="0"/>
                      <w:marRight w:val="0"/>
                      <w:marTop w:val="0"/>
                      <w:marBottom w:val="0"/>
                      <w:divBdr>
                        <w:top w:val="none" w:sz="0" w:space="0" w:color="auto"/>
                        <w:left w:val="none" w:sz="0" w:space="0" w:color="auto"/>
                        <w:bottom w:val="none" w:sz="0" w:space="0" w:color="auto"/>
                        <w:right w:val="none" w:sz="0" w:space="0" w:color="auto"/>
                      </w:divBdr>
                    </w:div>
                    <w:div w:id="407844698">
                      <w:marLeft w:val="0"/>
                      <w:marRight w:val="0"/>
                      <w:marTop w:val="0"/>
                      <w:marBottom w:val="0"/>
                      <w:divBdr>
                        <w:top w:val="none" w:sz="0" w:space="0" w:color="auto"/>
                        <w:left w:val="none" w:sz="0" w:space="0" w:color="auto"/>
                        <w:bottom w:val="none" w:sz="0" w:space="0" w:color="auto"/>
                        <w:right w:val="none" w:sz="0" w:space="0" w:color="auto"/>
                      </w:divBdr>
                    </w:div>
                    <w:div w:id="430666818">
                      <w:marLeft w:val="0"/>
                      <w:marRight w:val="0"/>
                      <w:marTop w:val="0"/>
                      <w:marBottom w:val="0"/>
                      <w:divBdr>
                        <w:top w:val="none" w:sz="0" w:space="0" w:color="auto"/>
                        <w:left w:val="none" w:sz="0" w:space="0" w:color="auto"/>
                        <w:bottom w:val="none" w:sz="0" w:space="0" w:color="auto"/>
                        <w:right w:val="none" w:sz="0" w:space="0" w:color="auto"/>
                      </w:divBdr>
                      <w:divsChild>
                        <w:div w:id="1953390392">
                          <w:marLeft w:val="0"/>
                          <w:marRight w:val="0"/>
                          <w:marTop w:val="0"/>
                          <w:marBottom w:val="0"/>
                          <w:divBdr>
                            <w:top w:val="none" w:sz="0" w:space="0" w:color="auto"/>
                            <w:left w:val="none" w:sz="0" w:space="0" w:color="auto"/>
                            <w:bottom w:val="none" w:sz="0" w:space="0" w:color="auto"/>
                            <w:right w:val="none" w:sz="0" w:space="0" w:color="auto"/>
                          </w:divBdr>
                        </w:div>
                      </w:divsChild>
                    </w:div>
                    <w:div w:id="457457569">
                      <w:marLeft w:val="0"/>
                      <w:marRight w:val="0"/>
                      <w:marTop w:val="0"/>
                      <w:marBottom w:val="0"/>
                      <w:divBdr>
                        <w:top w:val="none" w:sz="0" w:space="0" w:color="auto"/>
                        <w:left w:val="none" w:sz="0" w:space="0" w:color="auto"/>
                        <w:bottom w:val="none" w:sz="0" w:space="0" w:color="auto"/>
                        <w:right w:val="none" w:sz="0" w:space="0" w:color="auto"/>
                      </w:divBdr>
                      <w:divsChild>
                        <w:div w:id="2135638238">
                          <w:marLeft w:val="0"/>
                          <w:marRight w:val="0"/>
                          <w:marTop w:val="0"/>
                          <w:marBottom w:val="0"/>
                          <w:divBdr>
                            <w:top w:val="none" w:sz="0" w:space="0" w:color="auto"/>
                            <w:left w:val="none" w:sz="0" w:space="0" w:color="auto"/>
                            <w:bottom w:val="none" w:sz="0" w:space="0" w:color="auto"/>
                            <w:right w:val="none" w:sz="0" w:space="0" w:color="auto"/>
                          </w:divBdr>
                        </w:div>
                      </w:divsChild>
                    </w:div>
                    <w:div w:id="465777208">
                      <w:marLeft w:val="0"/>
                      <w:marRight w:val="0"/>
                      <w:marTop w:val="0"/>
                      <w:marBottom w:val="0"/>
                      <w:divBdr>
                        <w:top w:val="none" w:sz="0" w:space="0" w:color="auto"/>
                        <w:left w:val="none" w:sz="0" w:space="0" w:color="auto"/>
                        <w:bottom w:val="none" w:sz="0" w:space="0" w:color="auto"/>
                        <w:right w:val="none" w:sz="0" w:space="0" w:color="auto"/>
                      </w:divBdr>
                      <w:divsChild>
                        <w:div w:id="1557819374">
                          <w:marLeft w:val="0"/>
                          <w:marRight w:val="0"/>
                          <w:marTop w:val="0"/>
                          <w:marBottom w:val="0"/>
                          <w:divBdr>
                            <w:top w:val="none" w:sz="0" w:space="0" w:color="auto"/>
                            <w:left w:val="none" w:sz="0" w:space="0" w:color="auto"/>
                            <w:bottom w:val="none" w:sz="0" w:space="0" w:color="auto"/>
                            <w:right w:val="none" w:sz="0" w:space="0" w:color="auto"/>
                          </w:divBdr>
                        </w:div>
                      </w:divsChild>
                    </w:div>
                    <w:div w:id="470443799">
                      <w:marLeft w:val="0"/>
                      <w:marRight w:val="0"/>
                      <w:marTop w:val="0"/>
                      <w:marBottom w:val="0"/>
                      <w:divBdr>
                        <w:top w:val="none" w:sz="0" w:space="0" w:color="auto"/>
                        <w:left w:val="none" w:sz="0" w:space="0" w:color="auto"/>
                        <w:bottom w:val="none" w:sz="0" w:space="0" w:color="auto"/>
                        <w:right w:val="none" w:sz="0" w:space="0" w:color="auto"/>
                      </w:divBdr>
                      <w:divsChild>
                        <w:div w:id="1363359004">
                          <w:marLeft w:val="0"/>
                          <w:marRight w:val="0"/>
                          <w:marTop w:val="0"/>
                          <w:marBottom w:val="0"/>
                          <w:divBdr>
                            <w:top w:val="none" w:sz="0" w:space="0" w:color="auto"/>
                            <w:left w:val="none" w:sz="0" w:space="0" w:color="auto"/>
                            <w:bottom w:val="none" w:sz="0" w:space="0" w:color="auto"/>
                            <w:right w:val="none" w:sz="0" w:space="0" w:color="auto"/>
                          </w:divBdr>
                        </w:div>
                      </w:divsChild>
                    </w:div>
                    <w:div w:id="478115073">
                      <w:marLeft w:val="0"/>
                      <w:marRight w:val="0"/>
                      <w:marTop w:val="0"/>
                      <w:marBottom w:val="0"/>
                      <w:divBdr>
                        <w:top w:val="none" w:sz="0" w:space="0" w:color="auto"/>
                        <w:left w:val="none" w:sz="0" w:space="0" w:color="auto"/>
                        <w:bottom w:val="none" w:sz="0" w:space="0" w:color="auto"/>
                        <w:right w:val="none" w:sz="0" w:space="0" w:color="auto"/>
                      </w:divBdr>
                      <w:divsChild>
                        <w:div w:id="745347254">
                          <w:marLeft w:val="0"/>
                          <w:marRight w:val="0"/>
                          <w:marTop w:val="0"/>
                          <w:marBottom w:val="0"/>
                          <w:divBdr>
                            <w:top w:val="none" w:sz="0" w:space="0" w:color="auto"/>
                            <w:left w:val="none" w:sz="0" w:space="0" w:color="auto"/>
                            <w:bottom w:val="none" w:sz="0" w:space="0" w:color="auto"/>
                            <w:right w:val="none" w:sz="0" w:space="0" w:color="auto"/>
                          </w:divBdr>
                        </w:div>
                      </w:divsChild>
                    </w:div>
                    <w:div w:id="482086203">
                      <w:marLeft w:val="0"/>
                      <w:marRight w:val="0"/>
                      <w:marTop w:val="0"/>
                      <w:marBottom w:val="0"/>
                      <w:divBdr>
                        <w:top w:val="none" w:sz="0" w:space="0" w:color="auto"/>
                        <w:left w:val="none" w:sz="0" w:space="0" w:color="auto"/>
                        <w:bottom w:val="none" w:sz="0" w:space="0" w:color="auto"/>
                        <w:right w:val="none" w:sz="0" w:space="0" w:color="auto"/>
                      </w:divBdr>
                      <w:divsChild>
                        <w:div w:id="1115978895">
                          <w:marLeft w:val="0"/>
                          <w:marRight w:val="0"/>
                          <w:marTop w:val="0"/>
                          <w:marBottom w:val="0"/>
                          <w:divBdr>
                            <w:top w:val="none" w:sz="0" w:space="0" w:color="auto"/>
                            <w:left w:val="none" w:sz="0" w:space="0" w:color="auto"/>
                            <w:bottom w:val="none" w:sz="0" w:space="0" w:color="auto"/>
                            <w:right w:val="none" w:sz="0" w:space="0" w:color="auto"/>
                          </w:divBdr>
                        </w:div>
                      </w:divsChild>
                    </w:div>
                    <w:div w:id="500120780">
                      <w:marLeft w:val="0"/>
                      <w:marRight w:val="0"/>
                      <w:marTop w:val="0"/>
                      <w:marBottom w:val="0"/>
                      <w:divBdr>
                        <w:top w:val="none" w:sz="0" w:space="0" w:color="auto"/>
                        <w:left w:val="none" w:sz="0" w:space="0" w:color="auto"/>
                        <w:bottom w:val="none" w:sz="0" w:space="0" w:color="auto"/>
                        <w:right w:val="none" w:sz="0" w:space="0" w:color="auto"/>
                      </w:divBdr>
                      <w:divsChild>
                        <w:div w:id="1976178146">
                          <w:marLeft w:val="0"/>
                          <w:marRight w:val="0"/>
                          <w:marTop w:val="0"/>
                          <w:marBottom w:val="0"/>
                          <w:divBdr>
                            <w:top w:val="none" w:sz="0" w:space="0" w:color="auto"/>
                            <w:left w:val="none" w:sz="0" w:space="0" w:color="auto"/>
                            <w:bottom w:val="none" w:sz="0" w:space="0" w:color="auto"/>
                            <w:right w:val="none" w:sz="0" w:space="0" w:color="auto"/>
                          </w:divBdr>
                        </w:div>
                      </w:divsChild>
                    </w:div>
                    <w:div w:id="507135191">
                      <w:marLeft w:val="0"/>
                      <w:marRight w:val="0"/>
                      <w:marTop w:val="0"/>
                      <w:marBottom w:val="0"/>
                      <w:divBdr>
                        <w:top w:val="none" w:sz="0" w:space="0" w:color="auto"/>
                        <w:left w:val="none" w:sz="0" w:space="0" w:color="auto"/>
                        <w:bottom w:val="none" w:sz="0" w:space="0" w:color="auto"/>
                        <w:right w:val="none" w:sz="0" w:space="0" w:color="auto"/>
                      </w:divBdr>
                      <w:divsChild>
                        <w:div w:id="884952057">
                          <w:marLeft w:val="0"/>
                          <w:marRight w:val="0"/>
                          <w:marTop w:val="0"/>
                          <w:marBottom w:val="0"/>
                          <w:divBdr>
                            <w:top w:val="none" w:sz="0" w:space="0" w:color="auto"/>
                            <w:left w:val="none" w:sz="0" w:space="0" w:color="auto"/>
                            <w:bottom w:val="none" w:sz="0" w:space="0" w:color="auto"/>
                            <w:right w:val="none" w:sz="0" w:space="0" w:color="auto"/>
                          </w:divBdr>
                        </w:div>
                      </w:divsChild>
                    </w:div>
                    <w:div w:id="525678397">
                      <w:marLeft w:val="0"/>
                      <w:marRight w:val="0"/>
                      <w:marTop w:val="0"/>
                      <w:marBottom w:val="0"/>
                      <w:divBdr>
                        <w:top w:val="none" w:sz="0" w:space="0" w:color="auto"/>
                        <w:left w:val="none" w:sz="0" w:space="0" w:color="auto"/>
                        <w:bottom w:val="none" w:sz="0" w:space="0" w:color="auto"/>
                        <w:right w:val="none" w:sz="0" w:space="0" w:color="auto"/>
                      </w:divBdr>
                      <w:divsChild>
                        <w:div w:id="1975476859">
                          <w:marLeft w:val="0"/>
                          <w:marRight w:val="0"/>
                          <w:marTop w:val="0"/>
                          <w:marBottom w:val="0"/>
                          <w:divBdr>
                            <w:top w:val="none" w:sz="0" w:space="0" w:color="auto"/>
                            <w:left w:val="none" w:sz="0" w:space="0" w:color="auto"/>
                            <w:bottom w:val="none" w:sz="0" w:space="0" w:color="auto"/>
                            <w:right w:val="none" w:sz="0" w:space="0" w:color="auto"/>
                          </w:divBdr>
                        </w:div>
                      </w:divsChild>
                    </w:div>
                    <w:div w:id="559708357">
                      <w:marLeft w:val="0"/>
                      <w:marRight w:val="0"/>
                      <w:marTop w:val="0"/>
                      <w:marBottom w:val="0"/>
                      <w:divBdr>
                        <w:top w:val="none" w:sz="0" w:space="0" w:color="auto"/>
                        <w:left w:val="none" w:sz="0" w:space="0" w:color="auto"/>
                        <w:bottom w:val="none" w:sz="0" w:space="0" w:color="auto"/>
                        <w:right w:val="none" w:sz="0" w:space="0" w:color="auto"/>
                      </w:divBdr>
                      <w:divsChild>
                        <w:div w:id="1413892315">
                          <w:marLeft w:val="0"/>
                          <w:marRight w:val="0"/>
                          <w:marTop w:val="0"/>
                          <w:marBottom w:val="0"/>
                          <w:divBdr>
                            <w:top w:val="none" w:sz="0" w:space="0" w:color="auto"/>
                            <w:left w:val="none" w:sz="0" w:space="0" w:color="auto"/>
                            <w:bottom w:val="none" w:sz="0" w:space="0" w:color="auto"/>
                            <w:right w:val="none" w:sz="0" w:space="0" w:color="auto"/>
                          </w:divBdr>
                        </w:div>
                      </w:divsChild>
                    </w:div>
                    <w:div w:id="599024197">
                      <w:marLeft w:val="0"/>
                      <w:marRight w:val="0"/>
                      <w:marTop w:val="0"/>
                      <w:marBottom w:val="0"/>
                      <w:divBdr>
                        <w:top w:val="none" w:sz="0" w:space="0" w:color="auto"/>
                        <w:left w:val="none" w:sz="0" w:space="0" w:color="auto"/>
                        <w:bottom w:val="none" w:sz="0" w:space="0" w:color="auto"/>
                        <w:right w:val="none" w:sz="0" w:space="0" w:color="auto"/>
                      </w:divBdr>
                      <w:divsChild>
                        <w:div w:id="1913006337">
                          <w:marLeft w:val="0"/>
                          <w:marRight w:val="0"/>
                          <w:marTop w:val="0"/>
                          <w:marBottom w:val="0"/>
                          <w:divBdr>
                            <w:top w:val="none" w:sz="0" w:space="0" w:color="auto"/>
                            <w:left w:val="none" w:sz="0" w:space="0" w:color="auto"/>
                            <w:bottom w:val="none" w:sz="0" w:space="0" w:color="auto"/>
                            <w:right w:val="none" w:sz="0" w:space="0" w:color="auto"/>
                          </w:divBdr>
                        </w:div>
                      </w:divsChild>
                    </w:div>
                    <w:div w:id="645403849">
                      <w:marLeft w:val="0"/>
                      <w:marRight w:val="0"/>
                      <w:marTop w:val="0"/>
                      <w:marBottom w:val="0"/>
                      <w:divBdr>
                        <w:top w:val="none" w:sz="0" w:space="0" w:color="auto"/>
                        <w:left w:val="none" w:sz="0" w:space="0" w:color="auto"/>
                        <w:bottom w:val="none" w:sz="0" w:space="0" w:color="auto"/>
                        <w:right w:val="none" w:sz="0" w:space="0" w:color="auto"/>
                      </w:divBdr>
                      <w:divsChild>
                        <w:div w:id="730691330">
                          <w:marLeft w:val="0"/>
                          <w:marRight w:val="0"/>
                          <w:marTop w:val="0"/>
                          <w:marBottom w:val="0"/>
                          <w:divBdr>
                            <w:top w:val="none" w:sz="0" w:space="0" w:color="auto"/>
                            <w:left w:val="none" w:sz="0" w:space="0" w:color="auto"/>
                            <w:bottom w:val="none" w:sz="0" w:space="0" w:color="auto"/>
                            <w:right w:val="none" w:sz="0" w:space="0" w:color="auto"/>
                          </w:divBdr>
                        </w:div>
                      </w:divsChild>
                    </w:div>
                    <w:div w:id="656567932">
                      <w:marLeft w:val="0"/>
                      <w:marRight w:val="0"/>
                      <w:marTop w:val="0"/>
                      <w:marBottom w:val="0"/>
                      <w:divBdr>
                        <w:top w:val="none" w:sz="0" w:space="0" w:color="auto"/>
                        <w:left w:val="none" w:sz="0" w:space="0" w:color="auto"/>
                        <w:bottom w:val="none" w:sz="0" w:space="0" w:color="auto"/>
                        <w:right w:val="none" w:sz="0" w:space="0" w:color="auto"/>
                      </w:divBdr>
                      <w:divsChild>
                        <w:div w:id="474219848">
                          <w:marLeft w:val="0"/>
                          <w:marRight w:val="0"/>
                          <w:marTop w:val="0"/>
                          <w:marBottom w:val="0"/>
                          <w:divBdr>
                            <w:top w:val="none" w:sz="0" w:space="0" w:color="auto"/>
                            <w:left w:val="none" w:sz="0" w:space="0" w:color="auto"/>
                            <w:bottom w:val="none" w:sz="0" w:space="0" w:color="auto"/>
                            <w:right w:val="none" w:sz="0" w:space="0" w:color="auto"/>
                          </w:divBdr>
                        </w:div>
                      </w:divsChild>
                    </w:div>
                    <w:div w:id="679622585">
                      <w:marLeft w:val="0"/>
                      <w:marRight w:val="0"/>
                      <w:marTop w:val="0"/>
                      <w:marBottom w:val="0"/>
                      <w:divBdr>
                        <w:top w:val="none" w:sz="0" w:space="0" w:color="auto"/>
                        <w:left w:val="none" w:sz="0" w:space="0" w:color="auto"/>
                        <w:bottom w:val="none" w:sz="0" w:space="0" w:color="auto"/>
                        <w:right w:val="none" w:sz="0" w:space="0" w:color="auto"/>
                      </w:divBdr>
                      <w:divsChild>
                        <w:div w:id="1554344234">
                          <w:marLeft w:val="0"/>
                          <w:marRight w:val="0"/>
                          <w:marTop w:val="0"/>
                          <w:marBottom w:val="0"/>
                          <w:divBdr>
                            <w:top w:val="none" w:sz="0" w:space="0" w:color="auto"/>
                            <w:left w:val="none" w:sz="0" w:space="0" w:color="auto"/>
                            <w:bottom w:val="none" w:sz="0" w:space="0" w:color="auto"/>
                            <w:right w:val="none" w:sz="0" w:space="0" w:color="auto"/>
                          </w:divBdr>
                        </w:div>
                      </w:divsChild>
                    </w:div>
                    <w:div w:id="699283705">
                      <w:marLeft w:val="0"/>
                      <w:marRight w:val="0"/>
                      <w:marTop w:val="0"/>
                      <w:marBottom w:val="0"/>
                      <w:divBdr>
                        <w:top w:val="none" w:sz="0" w:space="0" w:color="auto"/>
                        <w:left w:val="none" w:sz="0" w:space="0" w:color="auto"/>
                        <w:bottom w:val="none" w:sz="0" w:space="0" w:color="auto"/>
                        <w:right w:val="none" w:sz="0" w:space="0" w:color="auto"/>
                      </w:divBdr>
                      <w:divsChild>
                        <w:div w:id="246427252">
                          <w:marLeft w:val="0"/>
                          <w:marRight w:val="0"/>
                          <w:marTop w:val="0"/>
                          <w:marBottom w:val="0"/>
                          <w:divBdr>
                            <w:top w:val="none" w:sz="0" w:space="0" w:color="auto"/>
                            <w:left w:val="none" w:sz="0" w:space="0" w:color="auto"/>
                            <w:bottom w:val="none" w:sz="0" w:space="0" w:color="auto"/>
                            <w:right w:val="none" w:sz="0" w:space="0" w:color="auto"/>
                          </w:divBdr>
                        </w:div>
                      </w:divsChild>
                    </w:div>
                    <w:div w:id="744959708">
                      <w:marLeft w:val="0"/>
                      <w:marRight w:val="0"/>
                      <w:marTop w:val="0"/>
                      <w:marBottom w:val="0"/>
                      <w:divBdr>
                        <w:top w:val="none" w:sz="0" w:space="0" w:color="auto"/>
                        <w:left w:val="none" w:sz="0" w:space="0" w:color="auto"/>
                        <w:bottom w:val="none" w:sz="0" w:space="0" w:color="auto"/>
                        <w:right w:val="none" w:sz="0" w:space="0" w:color="auto"/>
                      </w:divBdr>
                      <w:divsChild>
                        <w:div w:id="1551960629">
                          <w:marLeft w:val="0"/>
                          <w:marRight w:val="0"/>
                          <w:marTop w:val="30"/>
                          <w:marBottom w:val="30"/>
                          <w:divBdr>
                            <w:top w:val="none" w:sz="0" w:space="0" w:color="auto"/>
                            <w:left w:val="none" w:sz="0" w:space="0" w:color="auto"/>
                            <w:bottom w:val="none" w:sz="0" w:space="0" w:color="auto"/>
                            <w:right w:val="none" w:sz="0" w:space="0" w:color="auto"/>
                          </w:divBdr>
                          <w:divsChild>
                            <w:div w:id="958218154">
                              <w:marLeft w:val="0"/>
                              <w:marRight w:val="0"/>
                              <w:marTop w:val="0"/>
                              <w:marBottom w:val="0"/>
                              <w:divBdr>
                                <w:top w:val="none" w:sz="0" w:space="0" w:color="auto"/>
                                <w:left w:val="none" w:sz="0" w:space="0" w:color="auto"/>
                                <w:bottom w:val="none" w:sz="0" w:space="0" w:color="auto"/>
                                <w:right w:val="none" w:sz="0" w:space="0" w:color="auto"/>
                              </w:divBdr>
                              <w:divsChild>
                                <w:div w:id="1437484442">
                                  <w:marLeft w:val="0"/>
                                  <w:marRight w:val="0"/>
                                  <w:marTop w:val="0"/>
                                  <w:marBottom w:val="0"/>
                                  <w:divBdr>
                                    <w:top w:val="none" w:sz="0" w:space="0" w:color="auto"/>
                                    <w:left w:val="none" w:sz="0" w:space="0" w:color="auto"/>
                                    <w:bottom w:val="none" w:sz="0" w:space="0" w:color="auto"/>
                                    <w:right w:val="none" w:sz="0" w:space="0" w:color="auto"/>
                                  </w:divBdr>
                                </w:div>
                              </w:divsChild>
                            </w:div>
                            <w:div w:id="2010477972">
                              <w:marLeft w:val="0"/>
                              <w:marRight w:val="0"/>
                              <w:marTop w:val="0"/>
                              <w:marBottom w:val="0"/>
                              <w:divBdr>
                                <w:top w:val="none" w:sz="0" w:space="0" w:color="auto"/>
                                <w:left w:val="none" w:sz="0" w:space="0" w:color="auto"/>
                                <w:bottom w:val="none" w:sz="0" w:space="0" w:color="auto"/>
                                <w:right w:val="none" w:sz="0" w:space="0" w:color="auto"/>
                              </w:divBdr>
                              <w:divsChild>
                                <w:div w:id="1408112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3259126">
                      <w:marLeft w:val="0"/>
                      <w:marRight w:val="0"/>
                      <w:marTop w:val="0"/>
                      <w:marBottom w:val="0"/>
                      <w:divBdr>
                        <w:top w:val="none" w:sz="0" w:space="0" w:color="auto"/>
                        <w:left w:val="none" w:sz="0" w:space="0" w:color="auto"/>
                        <w:bottom w:val="none" w:sz="0" w:space="0" w:color="auto"/>
                        <w:right w:val="none" w:sz="0" w:space="0" w:color="auto"/>
                      </w:divBdr>
                      <w:divsChild>
                        <w:div w:id="466825567">
                          <w:marLeft w:val="0"/>
                          <w:marRight w:val="0"/>
                          <w:marTop w:val="0"/>
                          <w:marBottom w:val="0"/>
                          <w:divBdr>
                            <w:top w:val="none" w:sz="0" w:space="0" w:color="auto"/>
                            <w:left w:val="none" w:sz="0" w:space="0" w:color="auto"/>
                            <w:bottom w:val="none" w:sz="0" w:space="0" w:color="auto"/>
                            <w:right w:val="none" w:sz="0" w:space="0" w:color="auto"/>
                          </w:divBdr>
                        </w:div>
                      </w:divsChild>
                    </w:div>
                    <w:div w:id="816724309">
                      <w:marLeft w:val="0"/>
                      <w:marRight w:val="0"/>
                      <w:marTop w:val="0"/>
                      <w:marBottom w:val="0"/>
                      <w:divBdr>
                        <w:top w:val="none" w:sz="0" w:space="0" w:color="auto"/>
                        <w:left w:val="none" w:sz="0" w:space="0" w:color="auto"/>
                        <w:bottom w:val="none" w:sz="0" w:space="0" w:color="auto"/>
                        <w:right w:val="none" w:sz="0" w:space="0" w:color="auto"/>
                      </w:divBdr>
                      <w:divsChild>
                        <w:div w:id="897933193">
                          <w:marLeft w:val="0"/>
                          <w:marRight w:val="0"/>
                          <w:marTop w:val="0"/>
                          <w:marBottom w:val="0"/>
                          <w:divBdr>
                            <w:top w:val="none" w:sz="0" w:space="0" w:color="auto"/>
                            <w:left w:val="none" w:sz="0" w:space="0" w:color="auto"/>
                            <w:bottom w:val="none" w:sz="0" w:space="0" w:color="auto"/>
                            <w:right w:val="none" w:sz="0" w:space="0" w:color="auto"/>
                          </w:divBdr>
                        </w:div>
                      </w:divsChild>
                    </w:div>
                    <w:div w:id="819151540">
                      <w:marLeft w:val="0"/>
                      <w:marRight w:val="0"/>
                      <w:marTop w:val="0"/>
                      <w:marBottom w:val="0"/>
                      <w:divBdr>
                        <w:top w:val="none" w:sz="0" w:space="0" w:color="auto"/>
                        <w:left w:val="none" w:sz="0" w:space="0" w:color="auto"/>
                        <w:bottom w:val="none" w:sz="0" w:space="0" w:color="auto"/>
                        <w:right w:val="none" w:sz="0" w:space="0" w:color="auto"/>
                      </w:divBdr>
                      <w:divsChild>
                        <w:div w:id="1109930466">
                          <w:marLeft w:val="0"/>
                          <w:marRight w:val="0"/>
                          <w:marTop w:val="0"/>
                          <w:marBottom w:val="0"/>
                          <w:divBdr>
                            <w:top w:val="none" w:sz="0" w:space="0" w:color="auto"/>
                            <w:left w:val="none" w:sz="0" w:space="0" w:color="auto"/>
                            <w:bottom w:val="none" w:sz="0" w:space="0" w:color="auto"/>
                            <w:right w:val="none" w:sz="0" w:space="0" w:color="auto"/>
                          </w:divBdr>
                        </w:div>
                      </w:divsChild>
                    </w:div>
                    <w:div w:id="883954416">
                      <w:marLeft w:val="0"/>
                      <w:marRight w:val="0"/>
                      <w:marTop w:val="0"/>
                      <w:marBottom w:val="0"/>
                      <w:divBdr>
                        <w:top w:val="none" w:sz="0" w:space="0" w:color="auto"/>
                        <w:left w:val="none" w:sz="0" w:space="0" w:color="auto"/>
                        <w:bottom w:val="none" w:sz="0" w:space="0" w:color="auto"/>
                        <w:right w:val="none" w:sz="0" w:space="0" w:color="auto"/>
                      </w:divBdr>
                      <w:divsChild>
                        <w:div w:id="226577351">
                          <w:marLeft w:val="0"/>
                          <w:marRight w:val="0"/>
                          <w:marTop w:val="0"/>
                          <w:marBottom w:val="0"/>
                          <w:divBdr>
                            <w:top w:val="none" w:sz="0" w:space="0" w:color="auto"/>
                            <w:left w:val="none" w:sz="0" w:space="0" w:color="auto"/>
                            <w:bottom w:val="none" w:sz="0" w:space="0" w:color="auto"/>
                            <w:right w:val="none" w:sz="0" w:space="0" w:color="auto"/>
                          </w:divBdr>
                        </w:div>
                      </w:divsChild>
                    </w:div>
                    <w:div w:id="888491123">
                      <w:marLeft w:val="0"/>
                      <w:marRight w:val="0"/>
                      <w:marTop w:val="0"/>
                      <w:marBottom w:val="0"/>
                      <w:divBdr>
                        <w:top w:val="none" w:sz="0" w:space="0" w:color="auto"/>
                        <w:left w:val="none" w:sz="0" w:space="0" w:color="auto"/>
                        <w:bottom w:val="none" w:sz="0" w:space="0" w:color="auto"/>
                        <w:right w:val="none" w:sz="0" w:space="0" w:color="auto"/>
                      </w:divBdr>
                      <w:divsChild>
                        <w:div w:id="1990863499">
                          <w:marLeft w:val="0"/>
                          <w:marRight w:val="0"/>
                          <w:marTop w:val="0"/>
                          <w:marBottom w:val="0"/>
                          <w:divBdr>
                            <w:top w:val="none" w:sz="0" w:space="0" w:color="auto"/>
                            <w:left w:val="none" w:sz="0" w:space="0" w:color="auto"/>
                            <w:bottom w:val="none" w:sz="0" w:space="0" w:color="auto"/>
                            <w:right w:val="none" w:sz="0" w:space="0" w:color="auto"/>
                          </w:divBdr>
                        </w:div>
                      </w:divsChild>
                    </w:div>
                    <w:div w:id="889657276">
                      <w:marLeft w:val="0"/>
                      <w:marRight w:val="0"/>
                      <w:marTop w:val="0"/>
                      <w:marBottom w:val="0"/>
                      <w:divBdr>
                        <w:top w:val="none" w:sz="0" w:space="0" w:color="auto"/>
                        <w:left w:val="none" w:sz="0" w:space="0" w:color="auto"/>
                        <w:bottom w:val="none" w:sz="0" w:space="0" w:color="auto"/>
                        <w:right w:val="none" w:sz="0" w:space="0" w:color="auto"/>
                      </w:divBdr>
                      <w:divsChild>
                        <w:div w:id="1459034592">
                          <w:marLeft w:val="0"/>
                          <w:marRight w:val="0"/>
                          <w:marTop w:val="0"/>
                          <w:marBottom w:val="0"/>
                          <w:divBdr>
                            <w:top w:val="none" w:sz="0" w:space="0" w:color="auto"/>
                            <w:left w:val="none" w:sz="0" w:space="0" w:color="auto"/>
                            <w:bottom w:val="none" w:sz="0" w:space="0" w:color="auto"/>
                            <w:right w:val="none" w:sz="0" w:space="0" w:color="auto"/>
                          </w:divBdr>
                        </w:div>
                      </w:divsChild>
                    </w:div>
                    <w:div w:id="899174765">
                      <w:marLeft w:val="0"/>
                      <w:marRight w:val="0"/>
                      <w:marTop w:val="0"/>
                      <w:marBottom w:val="0"/>
                      <w:divBdr>
                        <w:top w:val="none" w:sz="0" w:space="0" w:color="auto"/>
                        <w:left w:val="none" w:sz="0" w:space="0" w:color="auto"/>
                        <w:bottom w:val="none" w:sz="0" w:space="0" w:color="auto"/>
                        <w:right w:val="none" w:sz="0" w:space="0" w:color="auto"/>
                      </w:divBdr>
                      <w:divsChild>
                        <w:div w:id="1347363874">
                          <w:marLeft w:val="0"/>
                          <w:marRight w:val="0"/>
                          <w:marTop w:val="0"/>
                          <w:marBottom w:val="0"/>
                          <w:divBdr>
                            <w:top w:val="none" w:sz="0" w:space="0" w:color="auto"/>
                            <w:left w:val="none" w:sz="0" w:space="0" w:color="auto"/>
                            <w:bottom w:val="none" w:sz="0" w:space="0" w:color="auto"/>
                            <w:right w:val="none" w:sz="0" w:space="0" w:color="auto"/>
                          </w:divBdr>
                        </w:div>
                      </w:divsChild>
                    </w:div>
                    <w:div w:id="971057732">
                      <w:marLeft w:val="0"/>
                      <w:marRight w:val="0"/>
                      <w:marTop w:val="0"/>
                      <w:marBottom w:val="0"/>
                      <w:divBdr>
                        <w:top w:val="none" w:sz="0" w:space="0" w:color="auto"/>
                        <w:left w:val="none" w:sz="0" w:space="0" w:color="auto"/>
                        <w:bottom w:val="none" w:sz="0" w:space="0" w:color="auto"/>
                        <w:right w:val="none" w:sz="0" w:space="0" w:color="auto"/>
                      </w:divBdr>
                      <w:divsChild>
                        <w:div w:id="589892503">
                          <w:marLeft w:val="0"/>
                          <w:marRight w:val="0"/>
                          <w:marTop w:val="0"/>
                          <w:marBottom w:val="0"/>
                          <w:divBdr>
                            <w:top w:val="none" w:sz="0" w:space="0" w:color="auto"/>
                            <w:left w:val="none" w:sz="0" w:space="0" w:color="auto"/>
                            <w:bottom w:val="none" w:sz="0" w:space="0" w:color="auto"/>
                            <w:right w:val="none" w:sz="0" w:space="0" w:color="auto"/>
                          </w:divBdr>
                        </w:div>
                      </w:divsChild>
                    </w:div>
                    <w:div w:id="971907118">
                      <w:marLeft w:val="0"/>
                      <w:marRight w:val="0"/>
                      <w:marTop w:val="0"/>
                      <w:marBottom w:val="0"/>
                      <w:divBdr>
                        <w:top w:val="none" w:sz="0" w:space="0" w:color="auto"/>
                        <w:left w:val="none" w:sz="0" w:space="0" w:color="auto"/>
                        <w:bottom w:val="none" w:sz="0" w:space="0" w:color="auto"/>
                        <w:right w:val="none" w:sz="0" w:space="0" w:color="auto"/>
                      </w:divBdr>
                      <w:divsChild>
                        <w:div w:id="23093763">
                          <w:marLeft w:val="0"/>
                          <w:marRight w:val="0"/>
                          <w:marTop w:val="0"/>
                          <w:marBottom w:val="0"/>
                          <w:divBdr>
                            <w:top w:val="none" w:sz="0" w:space="0" w:color="auto"/>
                            <w:left w:val="none" w:sz="0" w:space="0" w:color="auto"/>
                            <w:bottom w:val="none" w:sz="0" w:space="0" w:color="auto"/>
                            <w:right w:val="none" w:sz="0" w:space="0" w:color="auto"/>
                          </w:divBdr>
                        </w:div>
                      </w:divsChild>
                    </w:div>
                    <w:div w:id="991828962">
                      <w:marLeft w:val="0"/>
                      <w:marRight w:val="0"/>
                      <w:marTop w:val="0"/>
                      <w:marBottom w:val="0"/>
                      <w:divBdr>
                        <w:top w:val="none" w:sz="0" w:space="0" w:color="auto"/>
                        <w:left w:val="none" w:sz="0" w:space="0" w:color="auto"/>
                        <w:bottom w:val="none" w:sz="0" w:space="0" w:color="auto"/>
                        <w:right w:val="none" w:sz="0" w:space="0" w:color="auto"/>
                      </w:divBdr>
                      <w:divsChild>
                        <w:div w:id="555972698">
                          <w:marLeft w:val="0"/>
                          <w:marRight w:val="0"/>
                          <w:marTop w:val="0"/>
                          <w:marBottom w:val="0"/>
                          <w:divBdr>
                            <w:top w:val="none" w:sz="0" w:space="0" w:color="auto"/>
                            <w:left w:val="none" w:sz="0" w:space="0" w:color="auto"/>
                            <w:bottom w:val="none" w:sz="0" w:space="0" w:color="auto"/>
                            <w:right w:val="none" w:sz="0" w:space="0" w:color="auto"/>
                          </w:divBdr>
                        </w:div>
                      </w:divsChild>
                    </w:div>
                    <w:div w:id="1066302587">
                      <w:marLeft w:val="0"/>
                      <w:marRight w:val="0"/>
                      <w:marTop w:val="0"/>
                      <w:marBottom w:val="0"/>
                      <w:divBdr>
                        <w:top w:val="none" w:sz="0" w:space="0" w:color="auto"/>
                        <w:left w:val="none" w:sz="0" w:space="0" w:color="auto"/>
                        <w:bottom w:val="none" w:sz="0" w:space="0" w:color="auto"/>
                        <w:right w:val="none" w:sz="0" w:space="0" w:color="auto"/>
                      </w:divBdr>
                      <w:divsChild>
                        <w:div w:id="1186868415">
                          <w:marLeft w:val="0"/>
                          <w:marRight w:val="0"/>
                          <w:marTop w:val="0"/>
                          <w:marBottom w:val="0"/>
                          <w:divBdr>
                            <w:top w:val="none" w:sz="0" w:space="0" w:color="auto"/>
                            <w:left w:val="none" w:sz="0" w:space="0" w:color="auto"/>
                            <w:bottom w:val="none" w:sz="0" w:space="0" w:color="auto"/>
                            <w:right w:val="none" w:sz="0" w:space="0" w:color="auto"/>
                          </w:divBdr>
                        </w:div>
                      </w:divsChild>
                    </w:div>
                    <w:div w:id="1073309630">
                      <w:marLeft w:val="0"/>
                      <w:marRight w:val="0"/>
                      <w:marTop w:val="0"/>
                      <w:marBottom w:val="0"/>
                      <w:divBdr>
                        <w:top w:val="none" w:sz="0" w:space="0" w:color="auto"/>
                        <w:left w:val="none" w:sz="0" w:space="0" w:color="auto"/>
                        <w:bottom w:val="none" w:sz="0" w:space="0" w:color="auto"/>
                        <w:right w:val="none" w:sz="0" w:space="0" w:color="auto"/>
                      </w:divBdr>
                      <w:divsChild>
                        <w:div w:id="135337550">
                          <w:marLeft w:val="0"/>
                          <w:marRight w:val="0"/>
                          <w:marTop w:val="0"/>
                          <w:marBottom w:val="0"/>
                          <w:divBdr>
                            <w:top w:val="none" w:sz="0" w:space="0" w:color="auto"/>
                            <w:left w:val="none" w:sz="0" w:space="0" w:color="auto"/>
                            <w:bottom w:val="none" w:sz="0" w:space="0" w:color="auto"/>
                            <w:right w:val="none" w:sz="0" w:space="0" w:color="auto"/>
                          </w:divBdr>
                        </w:div>
                      </w:divsChild>
                    </w:div>
                    <w:div w:id="1079794133">
                      <w:marLeft w:val="0"/>
                      <w:marRight w:val="0"/>
                      <w:marTop w:val="0"/>
                      <w:marBottom w:val="0"/>
                      <w:divBdr>
                        <w:top w:val="none" w:sz="0" w:space="0" w:color="auto"/>
                        <w:left w:val="none" w:sz="0" w:space="0" w:color="auto"/>
                        <w:bottom w:val="none" w:sz="0" w:space="0" w:color="auto"/>
                        <w:right w:val="none" w:sz="0" w:space="0" w:color="auto"/>
                      </w:divBdr>
                      <w:divsChild>
                        <w:div w:id="1612858424">
                          <w:marLeft w:val="0"/>
                          <w:marRight w:val="0"/>
                          <w:marTop w:val="0"/>
                          <w:marBottom w:val="0"/>
                          <w:divBdr>
                            <w:top w:val="none" w:sz="0" w:space="0" w:color="auto"/>
                            <w:left w:val="none" w:sz="0" w:space="0" w:color="auto"/>
                            <w:bottom w:val="none" w:sz="0" w:space="0" w:color="auto"/>
                            <w:right w:val="none" w:sz="0" w:space="0" w:color="auto"/>
                          </w:divBdr>
                        </w:div>
                      </w:divsChild>
                    </w:div>
                    <w:div w:id="1153063951">
                      <w:marLeft w:val="0"/>
                      <w:marRight w:val="0"/>
                      <w:marTop w:val="0"/>
                      <w:marBottom w:val="0"/>
                      <w:divBdr>
                        <w:top w:val="none" w:sz="0" w:space="0" w:color="auto"/>
                        <w:left w:val="none" w:sz="0" w:space="0" w:color="auto"/>
                        <w:bottom w:val="none" w:sz="0" w:space="0" w:color="auto"/>
                        <w:right w:val="none" w:sz="0" w:space="0" w:color="auto"/>
                      </w:divBdr>
                      <w:divsChild>
                        <w:div w:id="638651491">
                          <w:marLeft w:val="0"/>
                          <w:marRight w:val="0"/>
                          <w:marTop w:val="0"/>
                          <w:marBottom w:val="0"/>
                          <w:divBdr>
                            <w:top w:val="none" w:sz="0" w:space="0" w:color="auto"/>
                            <w:left w:val="none" w:sz="0" w:space="0" w:color="auto"/>
                            <w:bottom w:val="none" w:sz="0" w:space="0" w:color="auto"/>
                            <w:right w:val="none" w:sz="0" w:space="0" w:color="auto"/>
                          </w:divBdr>
                        </w:div>
                      </w:divsChild>
                    </w:div>
                    <w:div w:id="1168406286">
                      <w:marLeft w:val="0"/>
                      <w:marRight w:val="0"/>
                      <w:marTop w:val="0"/>
                      <w:marBottom w:val="0"/>
                      <w:divBdr>
                        <w:top w:val="none" w:sz="0" w:space="0" w:color="auto"/>
                        <w:left w:val="none" w:sz="0" w:space="0" w:color="auto"/>
                        <w:bottom w:val="none" w:sz="0" w:space="0" w:color="auto"/>
                        <w:right w:val="none" w:sz="0" w:space="0" w:color="auto"/>
                      </w:divBdr>
                      <w:divsChild>
                        <w:div w:id="28993542">
                          <w:marLeft w:val="0"/>
                          <w:marRight w:val="0"/>
                          <w:marTop w:val="0"/>
                          <w:marBottom w:val="0"/>
                          <w:divBdr>
                            <w:top w:val="none" w:sz="0" w:space="0" w:color="auto"/>
                            <w:left w:val="none" w:sz="0" w:space="0" w:color="auto"/>
                            <w:bottom w:val="none" w:sz="0" w:space="0" w:color="auto"/>
                            <w:right w:val="none" w:sz="0" w:space="0" w:color="auto"/>
                          </w:divBdr>
                        </w:div>
                      </w:divsChild>
                    </w:div>
                    <w:div w:id="1176261101">
                      <w:marLeft w:val="0"/>
                      <w:marRight w:val="0"/>
                      <w:marTop w:val="0"/>
                      <w:marBottom w:val="0"/>
                      <w:divBdr>
                        <w:top w:val="none" w:sz="0" w:space="0" w:color="auto"/>
                        <w:left w:val="none" w:sz="0" w:space="0" w:color="auto"/>
                        <w:bottom w:val="none" w:sz="0" w:space="0" w:color="auto"/>
                        <w:right w:val="none" w:sz="0" w:space="0" w:color="auto"/>
                      </w:divBdr>
                      <w:divsChild>
                        <w:div w:id="1160583341">
                          <w:marLeft w:val="0"/>
                          <w:marRight w:val="0"/>
                          <w:marTop w:val="0"/>
                          <w:marBottom w:val="0"/>
                          <w:divBdr>
                            <w:top w:val="none" w:sz="0" w:space="0" w:color="auto"/>
                            <w:left w:val="none" w:sz="0" w:space="0" w:color="auto"/>
                            <w:bottom w:val="none" w:sz="0" w:space="0" w:color="auto"/>
                            <w:right w:val="none" w:sz="0" w:space="0" w:color="auto"/>
                          </w:divBdr>
                        </w:div>
                      </w:divsChild>
                    </w:div>
                    <w:div w:id="1184055436">
                      <w:marLeft w:val="0"/>
                      <w:marRight w:val="0"/>
                      <w:marTop w:val="0"/>
                      <w:marBottom w:val="0"/>
                      <w:divBdr>
                        <w:top w:val="none" w:sz="0" w:space="0" w:color="auto"/>
                        <w:left w:val="none" w:sz="0" w:space="0" w:color="auto"/>
                        <w:bottom w:val="none" w:sz="0" w:space="0" w:color="auto"/>
                        <w:right w:val="none" w:sz="0" w:space="0" w:color="auto"/>
                      </w:divBdr>
                      <w:divsChild>
                        <w:div w:id="1655258682">
                          <w:marLeft w:val="0"/>
                          <w:marRight w:val="0"/>
                          <w:marTop w:val="0"/>
                          <w:marBottom w:val="0"/>
                          <w:divBdr>
                            <w:top w:val="none" w:sz="0" w:space="0" w:color="auto"/>
                            <w:left w:val="none" w:sz="0" w:space="0" w:color="auto"/>
                            <w:bottom w:val="none" w:sz="0" w:space="0" w:color="auto"/>
                            <w:right w:val="none" w:sz="0" w:space="0" w:color="auto"/>
                          </w:divBdr>
                        </w:div>
                      </w:divsChild>
                    </w:div>
                    <w:div w:id="1184057142">
                      <w:marLeft w:val="0"/>
                      <w:marRight w:val="0"/>
                      <w:marTop w:val="0"/>
                      <w:marBottom w:val="0"/>
                      <w:divBdr>
                        <w:top w:val="none" w:sz="0" w:space="0" w:color="auto"/>
                        <w:left w:val="none" w:sz="0" w:space="0" w:color="auto"/>
                        <w:bottom w:val="none" w:sz="0" w:space="0" w:color="auto"/>
                        <w:right w:val="none" w:sz="0" w:space="0" w:color="auto"/>
                      </w:divBdr>
                      <w:divsChild>
                        <w:div w:id="1144588787">
                          <w:marLeft w:val="0"/>
                          <w:marRight w:val="0"/>
                          <w:marTop w:val="0"/>
                          <w:marBottom w:val="0"/>
                          <w:divBdr>
                            <w:top w:val="none" w:sz="0" w:space="0" w:color="auto"/>
                            <w:left w:val="none" w:sz="0" w:space="0" w:color="auto"/>
                            <w:bottom w:val="none" w:sz="0" w:space="0" w:color="auto"/>
                            <w:right w:val="none" w:sz="0" w:space="0" w:color="auto"/>
                          </w:divBdr>
                        </w:div>
                      </w:divsChild>
                    </w:div>
                    <w:div w:id="1185367282">
                      <w:marLeft w:val="0"/>
                      <w:marRight w:val="0"/>
                      <w:marTop w:val="0"/>
                      <w:marBottom w:val="0"/>
                      <w:divBdr>
                        <w:top w:val="none" w:sz="0" w:space="0" w:color="auto"/>
                        <w:left w:val="none" w:sz="0" w:space="0" w:color="auto"/>
                        <w:bottom w:val="none" w:sz="0" w:space="0" w:color="auto"/>
                        <w:right w:val="none" w:sz="0" w:space="0" w:color="auto"/>
                      </w:divBdr>
                      <w:divsChild>
                        <w:div w:id="776214571">
                          <w:marLeft w:val="0"/>
                          <w:marRight w:val="0"/>
                          <w:marTop w:val="0"/>
                          <w:marBottom w:val="0"/>
                          <w:divBdr>
                            <w:top w:val="none" w:sz="0" w:space="0" w:color="auto"/>
                            <w:left w:val="none" w:sz="0" w:space="0" w:color="auto"/>
                            <w:bottom w:val="none" w:sz="0" w:space="0" w:color="auto"/>
                            <w:right w:val="none" w:sz="0" w:space="0" w:color="auto"/>
                          </w:divBdr>
                        </w:div>
                      </w:divsChild>
                    </w:div>
                    <w:div w:id="1200168818">
                      <w:marLeft w:val="0"/>
                      <w:marRight w:val="0"/>
                      <w:marTop w:val="0"/>
                      <w:marBottom w:val="0"/>
                      <w:divBdr>
                        <w:top w:val="none" w:sz="0" w:space="0" w:color="auto"/>
                        <w:left w:val="none" w:sz="0" w:space="0" w:color="auto"/>
                        <w:bottom w:val="none" w:sz="0" w:space="0" w:color="auto"/>
                        <w:right w:val="none" w:sz="0" w:space="0" w:color="auto"/>
                      </w:divBdr>
                      <w:divsChild>
                        <w:div w:id="754666306">
                          <w:marLeft w:val="0"/>
                          <w:marRight w:val="0"/>
                          <w:marTop w:val="0"/>
                          <w:marBottom w:val="0"/>
                          <w:divBdr>
                            <w:top w:val="none" w:sz="0" w:space="0" w:color="auto"/>
                            <w:left w:val="none" w:sz="0" w:space="0" w:color="auto"/>
                            <w:bottom w:val="none" w:sz="0" w:space="0" w:color="auto"/>
                            <w:right w:val="none" w:sz="0" w:space="0" w:color="auto"/>
                          </w:divBdr>
                        </w:div>
                      </w:divsChild>
                    </w:div>
                    <w:div w:id="1231190826">
                      <w:marLeft w:val="0"/>
                      <w:marRight w:val="0"/>
                      <w:marTop w:val="0"/>
                      <w:marBottom w:val="0"/>
                      <w:divBdr>
                        <w:top w:val="none" w:sz="0" w:space="0" w:color="auto"/>
                        <w:left w:val="none" w:sz="0" w:space="0" w:color="auto"/>
                        <w:bottom w:val="none" w:sz="0" w:space="0" w:color="auto"/>
                        <w:right w:val="none" w:sz="0" w:space="0" w:color="auto"/>
                      </w:divBdr>
                      <w:divsChild>
                        <w:div w:id="531235575">
                          <w:marLeft w:val="0"/>
                          <w:marRight w:val="0"/>
                          <w:marTop w:val="0"/>
                          <w:marBottom w:val="0"/>
                          <w:divBdr>
                            <w:top w:val="none" w:sz="0" w:space="0" w:color="auto"/>
                            <w:left w:val="none" w:sz="0" w:space="0" w:color="auto"/>
                            <w:bottom w:val="none" w:sz="0" w:space="0" w:color="auto"/>
                            <w:right w:val="none" w:sz="0" w:space="0" w:color="auto"/>
                          </w:divBdr>
                        </w:div>
                      </w:divsChild>
                    </w:div>
                    <w:div w:id="1245795285">
                      <w:marLeft w:val="0"/>
                      <w:marRight w:val="0"/>
                      <w:marTop w:val="0"/>
                      <w:marBottom w:val="0"/>
                      <w:divBdr>
                        <w:top w:val="none" w:sz="0" w:space="0" w:color="auto"/>
                        <w:left w:val="none" w:sz="0" w:space="0" w:color="auto"/>
                        <w:bottom w:val="none" w:sz="0" w:space="0" w:color="auto"/>
                        <w:right w:val="none" w:sz="0" w:space="0" w:color="auto"/>
                      </w:divBdr>
                      <w:divsChild>
                        <w:div w:id="1691099293">
                          <w:marLeft w:val="0"/>
                          <w:marRight w:val="0"/>
                          <w:marTop w:val="0"/>
                          <w:marBottom w:val="0"/>
                          <w:divBdr>
                            <w:top w:val="none" w:sz="0" w:space="0" w:color="auto"/>
                            <w:left w:val="none" w:sz="0" w:space="0" w:color="auto"/>
                            <w:bottom w:val="none" w:sz="0" w:space="0" w:color="auto"/>
                            <w:right w:val="none" w:sz="0" w:space="0" w:color="auto"/>
                          </w:divBdr>
                        </w:div>
                      </w:divsChild>
                    </w:div>
                    <w:div w:id="1245845059">
                      <w:marLeft w:val="0"/>
                      <w:marRight w:val="0"/>
                      <w:marTop w:val="0"/>
                      <w:marBottom w:val="0"/>
                      <w:divBdr>
                        <w:top w:val="none" w:sz="0" w:space="0" w:color="auto"/>
                        <w:left w:val="none" w:sz="0" w:space="0" w:color="auto"/>
                        <w:bottom w:val="none" w:sz="0" w:space="0" w:color="auto"/>
                        <w:right w:val="none" w:sz="0" w:space="0" w:color="auto"/>
                      </w:divBdr>
                      <w:divsChild>
                        <w:div w:id="977612348">
                          <w:marLeft w:val="0"/>
                          <w:marRight w:val="0"/>
                          <w:marTop w:val="0"/>
                          <w:marBottom w:val="0"/>
                          <w:divBdr>
                            <w:top w:val="none" w:sz="0" w:space="0" w:color="auto"/>
                            <w:left w:val="none" w:sz="0" w:space="0" w:color="auto"/>
                            <w:bottom w:val="none" w:sz="0" w:space="0" w:color="auto"/>
                            <w:right w:val="none" w:sz="0" w:space="0" w:color="auto"/>
                          </w:divBdr>
                        </w:div>
                      </w:divsChild>
                    </w:div>
                    <w:div w:id="1259560188">
                      <w:marLeft w:val="0"/>
                      <w:marRight w:val="0"/>
                      <w:marTop w:val="0"/>
                      <w:marBottom w:val="0"/>
                      <w:divBdr>
                        <w:top w:val="none" w:sz="0" w:space="0" w:color="auto"/>
                        <w:left w:val="none" w:sz="0" w:space="0" w:color="auto"/>
                        <w:bottom w:val="none" w:sz="0" w:space="0" w:color="auto"/>
                        <w:right w:val="none" w:sz="0" w:space="0" w:color="auto"/>
                      </w:divBdr>
                      <w:divsChild>
                        <w:div w:id="43332597">
                          <w:marLeft w:val="0"/>
                          <w:marRight w:val="0"/>
                          <w:marTop w:val="0"/>
                          <w:marBottom w:val="0"/>
                          <w:divBdr>
                            <w:top w:val="none" w:sz="0" w:space="0" w:color="auto"/>
                            <w:left w:val="none" w:sz="0" w:space="0" w:color="auto"/>
                            <w:bottom w:val="none" w:sz="0" w:space="0" w:color="auto"/>
                            <w:right w:val="none" w:sz="0" w:space="0" w:color="auto"/>
                          </w:divBdr>
                        </w:div>
                      </w:divsChild>
                    </w:div>
                    <w:div w:id="1273247445">
                      <w:marLeft w:val="0"/>
                      <w:marRight w:val="0"/>
                      <w:marTop w:val="0"/>
                      <w:marBottom w:val="0"/>
                      <w:divBdr>
                        <w:top w:val="none" w:sz="0" w:space="0" w:color="auto"/>
                        <w:left w:val="none" w:sz="0" w:space="0" w:color="auto"/>
                        <w:bottom w:val="none" w:sz="0" w:space="0" w:color="auto"/>
                        <w:right w:val="none" w:sz="0" w:space="0" w:color="auto"/>
                      </w:divBdr>
                      <w:divsChild>
                        <w:div w:id="524288989">
                          <w:marLeft w:val="0"/>
                          <w:marRight w:val="0"/>
                          <w:marTop w:val="0"/>
                          <w:marBottom w:val="0"/>
                          <w:divBdr>
                            <w:top w:val="none" w:sz="0" w:space="0" w:color="auto"/>
                            <w:left w:val="none" w:sz="0" w:space="0" w:color="auto"/>
                            <w:bottom w:val="none" w:sz="0" w:space="0" w:color="auto"/>
                            <w:right w:val="none" w:sz="0" w:space="0" w:color="auto"/>
                          </w:divBdr>
                        </w:div>
                      </w:divsChild>
                    </w:div>
                    <w:div w:id="1308164633">
                      <w:marLeft w:val="0"/>
                      <w:marRight w:val="0"/>
                      <w:marTop w:val="0"/>
                      <w:marBottom w:val="0"/>
                      <w:divBdr>
                        <w:top w:val="none" w:sz="0" w:space="0" w:color="auto"/>
                        <w:left w:val="none" w:sz="0" w:space="0" w:color="auto"/>
                        <w:bottom w:val="none" w:sz="0" w:space="0" w:color="auto"/>
                        <w:right w:val="none" w:sz="0" w:space="0" w:color="auto"/>
                      </w:divBdr>
                      <w:divsChild>
                        <w:div w:id="788016450">
                          <w:marLeft w:val="0"/>
                          <w:marRight w:val="0"/>
                          <w:marTop w:val="0"/>
                          <w:marBottom w:val="0"/>
                          <w:divBdr>
                            <w:top w:val="none" w:sz="0" w:space="0" w:color="auto"/>
                            <w:left w:val="none" w:sz="0" w:space="0" w:color="auto"/>
                            <w:bottom w:val="none" w:sz="0" w:space="0" w:color="auto"/>
                            <w:right w:val="none" w:sz="0" w:space="0" w:color="auto"/>
                          </w:divBdr>
                        </w:div>
                      </w:divsChild>
                    </w:div>
                    <w:div w:id="1351025635">
                      <w:marLeft w:val="0"/>
                      <w:marRight w:val="0"/>
                      <w:marTop w:val="0"/>
                      <w:marBottom w:val="0"/>
                      <w:divBdr>
                        <w:top w:val="none" w:sz="0" w:space="0" w:color="auto"/>
                        <w:left w:val="none" w:sz="0" w:space="0" w:color="auto"/>
                        <w:bottom w:val="none" w:sz="0" w:space="0" w:color="auto"/>
                        <w:right w:val="none" w:sz="0" w:space="0" w:color="auto"/>
                      </w:divBdr>
                      <w:divsChild>
                        <w:div w:id="1652442399">
                          <w:marLeft w:val="0"/>
                          <w:marRight w:val="0"/>
                          <w:marTop w:val="0"/>
                          <w:marBottom w:val="0"/>
                          <w:divBdr>
                            <w:top w:val="none" w:sz="0" w:space="0" w:color="auto"/>
                            <w:left w:val="none" w:sz="0" w:space="0" w:color="auto"/>
                            <w:bottom w:val="none" w:sz="0" w:space="0" w:color="auto"/>
                            <w:right w:val="none" w:sz="0" w:space="0" w:color="auto"/>
                          </w:divBdr>
                        </w:div>
                      </w:divsChild>
                    </w:div>
                    <w:div w:id="1437097631">
                      <w:marLeft w:val="0"/>
                      <w:marRight w:val="0"/>
                      <w:marTop w:val="0"/>
                      <w:marBottom w:val="0"/>
                      <w:divBdr>
                        <w:top w:val="none" w:sz="0" w:space="0" w:color="auto"/>
                        <w:left w:val="none" w:sz="0" w:space="0" w:color="auto"/>
                        <w:bottom w:val="none" w:sz="0" w:space="0" w:color="auto"/>
                        <w:right w:val="none" w:sz="0" w:space="0" w:color="auto"/>
                      </w:divBdr>
                      <w:divsChild>
                        <w:div w:id="476924248">
                          <w:marLeft w:val="0"/>
                          <w:marRight w:val="0"/>
                          <w:marTop w:val="0"/>
                          <w:marBottom w:val="0"/>
                          <w:divBdr>
                            <w:top w:val="none" w:sz="0" w:space="0" w:color="auto"/>
                            <w:left w:val="none" w:sz="0" w:space="0" w:color="auto"/>
                            <w:bottom w:val="none" w:sz="0" w:space="0" w:color="auto"/>
                            <w:right w:val="none" w:sz="0" w:space="0" w:color="auto"/>
                          </w:divBdr>
                        </w:div>
                      </w:divsChild>
                    </w:div>
                    <w:div w:id="1473019304">
                      <w:marLeft w:val="0"/>
                      <w:marRight w:val="0"/>
                      <w:marTop w:val="0"/>
                      <w:marBottom w:val="0"/>
                      <w:divBdr>
                        <w:top w:val="none" w:sz="0" w:space="0" w:color="auto"/>
                        <w:left w:val="none" w:sz="0" w:space="0" w:color="auto"/>
                        <w:bottom w:val="none" w:sz="0" w:space="0" w:color="auto"/>
                        <w:right w:val="none" w:sz="0" w:space="0" w:color="auto"/>
                      </w:divBdr>
                      <w:divsChild>
                        <w:div w:id="670135250">
                          <w:marLeft w:val="0"/>
                          <w:marRight w:val="0"/>
                          <w:marTop w:val="0"/>
                          <w:marBottom w:val="0"/>
                          <w:divBdr>
                            <w:top w:val="none" w:sz="0" w:space="0" w:color="auto"/>
                            <w:left w:val="none" w:sz="0" w:space="0" w:color="auto"/>
                            <w:bottom w:val="none" w:sz="0" w:space="0" w:color="auto"/>
                            <w:right w:val="none" w:sz="0" w:space="0" w:color="auto"/>
                          </w:divBdr>
                        </w:div>
                      </w:divsChild>
                    </w:div>
                    <w:div w:id="1495488797">
                      <w:marLeft w:val="0"/>
                      <w:marRight w:val="0"/>
                      <w:marTop w:val="0"/>
                      <w:marBottom w:val="0"/>
                      <w:divBdr>
                        <w:top w:val="none" w:sz="0" w:space="0" w:color="auto"/>
                        <w:left w:val="none" w:sz="0" w:space="0" w:color="auto"/>
                        <w:bottom w:val="none" w:sz="0" w:space="0" w:color="auto"/>
                        <w:right w:val="none" w:sz="0" w:space="0" w:color="auto"/>
                      </w:divBdr>
                      <w:divsChild>
                        <w:div w:id="1696156709">
                          <w:marLeft w:val="0"/>
                          <w:marRight w:val="0"/>
                          <w:marTop w:val="0"/>
                          <w:marBottom w:val="0"/>
                          <w:divBdr>
                            <w:top w:val="none" w:sz="0" w:space="0" w:color="auto"/>
                            <w:left w:val="none" w:sz="0" w:space="0" w:color="auto"/>
                            <w:bottom w:val="none" w:sz="0" w:space="0" w:color="auto"/>
                            <w:right w:val="none" w:sz="0" w:space="0" w:color="auto"/>
                          </w:divBdr>
                        </w:div>
                      </w:divsChild>
                    </w:div>
                    <w:div w:id="1502768431">
                      <w:marLeft w:val="0"/>
                      <w:marRight w:val="0"/>
                      <w:marTop w:val="0"/>
                      <w:marBottom w:val="0"/>
                      <w:divBdr>
                        <w:top w:val="none" w:sz="0" w:space="0" w:color="auto"/>
                        <w:left w:val="none" w:sz="0" w:space="0" w:color="auto"/>
                        <w:bottom w:val="none" w:sz="0" w:space="0" w:color="auto"/>
                        <w:right w:val="none" w:sz="0" w:space="0" w:color="auto"/>
                      </w:divBdr>
                      <w:divsChild>
                        <w:div w:id="1421295806">
                          <w:marLeft w:val="0"/>
                          <w:marRight w:val="0"/>
                          <w:marTop w:val="0"/>
                          <w:marBottom w:val="0"/>
                          <w:divBdr>
                            <w:top w:val="none" w:sz="0" w:space="0" w:color="auto"/>
                            <w:left w:val="none" w:sz="0" w:space="0" w:color="auto"/>
                            <w:bottom w:val="none" w:sz="0" w:space="0" w:color="auto"/>
                            <w:right w:val="none" w:sz="0" w:space="0" w:color="auto"/>
                          </w:divBdr>
                        </w:div>
                      </w:divsChild>
                    </w:div>
                    <w:div w:id="1507209266">
                      <w:marLeft w:val="0"/>
                      <w:marRight w:val="0"/>
                      <w:marTop w:val="0"/>
                      <w:marBottom w:val="0"/>
                      <w:divBdr>
                        <w:top w:val="none" w:sz="0" w:space="0" w:color="auto"/>
                        <w:left w:val="none" w:sz="0" w:space="0" w:color="auto"/>
                        <w:bottom w:val="none" w:sz="0" w:space="0" w:color="auto"/>
                        <w:right w:val="none" w:sz="0" w:space="0" w:color="auto"/>
                      </w:divBdr>
                    </w:div>
                    <w:div w:id="1516919090">
                      <w:marLeft w:val="0"/>
                      <w:marRight w:val="0"/>
                      <w:marTop w:val="0"/>
                      <w:marBottom w:val="0"/>
                      <w:divBdr>
                        <w:top w:val="none" w:sz="0" w:space="0" w:color="auto"/>
                        <w:left w:val="none" w:sz="0" w:space="0" w:color="auto"/>
                        <w:bottom w:val="none" w:sz="0" w:space="0" w:color="auto"/>
                        <w:right w:val="none" w:sz="0" w:space="0" w:color="auto"/>
                      </w:divBdr>
                      <w:divsChild>
                        <w:div w:id="1759520002">
                          <w:marLeft w:val="0"/>
                          <w:marRight w:val="0"/>
                          <w:marTop w:val="0"/>
                          <w:marBottom w:val="0"/>
                          <w:divBdr>
                            <w:top w:val="none" w:sz="0" w:space="0" w:color="auto"/>
                            <w:left w:val="none" w:sz="0" w:space="0" w:color="auto"/>
                            <w:bottom w:val="none" w:sz="0" w:space="0" w:color="auto"/>
                            <w:right w:val="none" w:sz="0" w:space="0" w:color="auto"/>
                          </w:divBdr>
                        </w:div>
                      </w:divsChild>
                    </w:div>
                    <w:div w:id="1547642995">
                      <w:marLeft w:val="0"/>
                      <w:marRight w:val="0"/>
                      <w:marTop w:val="0"/>
                      <w:marBottom w:val="0"/>
                      <w:divBdr>
                        <w:top w:val="none" w:sz="0" w:space="0" w:color="auto"/>
                        <w:left w:val="none" w:sz="0" w:space="0" w:color="auto"/>
                        <w:bottom w:val="none" w:sz="0" w:space="0" w:color="auto"/>
                        <w:right w:val="none" w:sz="0" w:space="0" w:color="auto"/>
                      </w:divBdr>
                      <w:divsChild>
                        <w:div w:id="1840806789">
                          <w:marLeft w:val="0"/>
                          <w:marRight w:val="0"/>
                          <w:marTop w:val="0"/>
                          <w:marBottom w:val="0"/>
                          <w:divBdr>
                            <w:top w:val="none" w:sz="0" w:space="0" w:color="auto"/>
                            <w:left w:val="none" w:sz="0" w:space="0" w:color="auto"/>
                            <w:bottom w:val="none" w:sz="0" w:space="0" w:color="auto"/>
                            <w:right w:val="none" w:sz="0" w:space="0" w:color="auto"/>
                          </w:divBdr>
                        </w:div>
                      </w:divsChild>
                    </w:div>
                    <w:div w:id="1613433846">
                      <w:marLeft w:val="0"/>
                      <w:marRight w:val="0"/>
                      <w:marTop w:val="0"/>
                      <w:marBottom w:val="0"/>
                      <w:divBdr>
                        <w:top w:val="none" w:sz="0" w:space="0" w:color="auto"/>
                        <w:left w:val="none" w:sz="0" w:space="0" w:color="auto"/>
                        <w:bottom w:val="none" w:sz="0" w:space="0" w:color="auto"/>
                        <w:right w:val="none" w:sz="0" w:space="0" w:color="auto"/>
                      </w:divBdr>
                      <w:divsChild>
                        <w:div w:id="883833325">
                          <w:marLeft w:val="0"/>
                          <w:marRight w:val="0"/>
                          <w:marTop w:val="0"/>
                          <w:marBottom w:val="0"/>
                          <w:divBdr>
                            <w:top w:val="none" w:sz="0" w:space="0" w:color="auto"/>
                            <w:left w:val="none" w:sz="0" w:space="0" w:color="auto"/>
                            <w:bottom w:val="none" w:sz="0" w:space="0" w:color="auto"/>
                            <w:right w:val="none" w:sz="0" w:space="0" w:color="auto"/>
                          </w:divBdr>
                        </w:div>
                      </w:divsChild>
                    </w:div>
                    <w:div w:id="1637293973">
                      <w:marLeft w:val="0"/>
                      <w:marRight w:val="0"/>
                      <w:marTop w:val="0"/>
                      <w:marBottom w:val="0"/>
                      <w:divBdr>
                        <w:top w:val="none" w:sz="0" w:space="0" w:color="auto"/>
                        <w:left w:val="none" w:sz="0" w:space="0" w:color="auto"/>
                        <w:bottom w:val="none" w:sz="0" w:space="0" w:color="auto"/>
                        <w:right w:val="none" w:sz="0" w:space="0" w:color="auto"/>
                      </w:divBdr>
                      <w:divsChild>
                        <w:div w:id="2038893164">
                          <w:marLeft w:val="0"/>
                          <w:marRight w:val="0"/>
                          <w:marTop w:val="0"/>
                          <w:marBottom w:val="0"/>
                          <w:divBdr>
                            <w:top w:val="none" w:sz="0" w:space="0" w:color="auto"/>
                            <w:left w:val="none" w:sz="0" w:space="0" w:color="auto"/>
                            <w:bottom w:val="none" w:sz="0" w:space="0" w:color="auto"/>
                            <w:right w:val="none" w:sz="0" w:space="0" w:color="auto"/>
                          </w:divBdr>
                        </w:div>
                      </w:divsChild>
                    </w:div>
                    <w:div w:id="1642923701">
                      <w:marLeft w:val="0"/>
                      <w:marRight w:val="0"/>
                      <w:marTop w:val="0"/>
                      <w:marBottom w:val="0"/>
                      <w:divBdr>
                        <w:top w:val="none" w:sz="0" w:space="0" w:color="auto"/>
                        <w:left w:val="none" w:sz="0" w:space="0" w:color="auto"/>
                        <w:bottom w:val="none" w:sz="0" w:space="0" w:color="auto"/>
                        <w:right w:val="none" w:sz="0" w:space="0" w:color="auto"/>
                      </w:divBdr>
                      <w:divsChild>
                        <w:div w:id="1879393090">
                          <w:marLeft w:val="0"/>
                          <w:marRight w:val="0"/>
                          <w:marTop w:val="0"/>
                          <w:marBottom w:val="0"/>
                          <w:divBdr>
                            <w:top w:val="none" w:sz="0" w:space="0" w:color="auto"/>
                            <w:left w:val="none" w:sz="0" w:space="0" w:color="auto"/>
                            <w:bottom w:val="none" w:sz="0" w:space="0" w:color="auto"/>
                            <w:right w:val="none" w:sz="0" w:space="0" w:color="auto"/>
                          </w:divBdr>
                        </w:div>
                      </w:divsChild>
                    </w:div>
                    <w:div w:id="1655178800">
                      <w:marLeft w:val="0"/>
                      <w:marRight w:val="0"/>
                      <w:marTop w:val="0"/>
                      <w:marBottom w:val="0"/>
                      <w:divBdr>
                        <w:top w:val="none" w:sz="0" w:space="0" w:color="auto"/>
                        <w:left w:val="none" w:sz="0" w:space="0" w:color="auto"/>
                        <w:bottom w:val="none" w:sz="0" w:space="0" w:color="auto"/>
                        <w:right w:val="none" w:sz="0" w:space="0" w:color="auto"/>
                      </w:divBdr>
                      <w:divsChild>
                        <w:div w:id="336152664">
                          <w:marLeft w:val="0"/>
                          <w:marRight w:val="0"/>
                          <w:marTop w:val="0"/>
                          <w:marBottom w:val="0"/>
                          <w:divBdr>
                            <w:top w:val="none" w:sz="0" w:space="0" w:color="auto"/>
                            <w:left w:val="none" w:sz="0" w:space="0" w:color="auto"/>
                            <w:bottom w:val="none" w:sz="0" w:space="0" w:color="auto"/>
                            <w:right w:val="none" w:sz="0" w:space="0" w:color="auto"/>
                          </w:divBdr>
                        </w:div>
                      </w:divsChild>
                    </w:div>
                    <w:div w:id="1655795886">
                      <w:marLeft w:val="0"/>
                      <w:marRight w:val="0"/>
                      <w:marTop w:val="0"/>
                      <w:marBottom w:val="0"/>
                      <w:divBdr>
                        <w:top w:val="none" w:sz="0" w:space="0" w:color="auto"/>
                        <w:left w:val="none" w:sz="0" w:space="0" w:color="auto"/>
                        <w:bottom w:val="none" w:sz="0" w:space="0" w:color="auto"/>
                        <w:right w:val="none" w:sz="0" w:space="0" w:color="auto"/>
                      </w:divBdr>
                    </w:div>
                    <w:div w:id="1661418676">
                      <w:marLeft w:val="0"/>
                      <w:marRight w:val="0"/>
                      <w:marTop w:val="0"/>
                      <w:marBottom w:val="0"/>
                      <w:divBdr>
                        <w:top w:val="none" w:sz="0" w:space="0" w:color="auto"/>
                        <w:left w:val="none" w:sz="0" w:space="0" w:color="auto"/>
                        <w:bottom w:val="none" w:sz="0" w:space="0" w:color="auto"/>
                        <w:right w:val="none" w:sz="0" w:space="0" w:color="auto"/>
                      </w:divBdr>
                      <w:divsChild>
                        <w:div w:id="1632973406">
                          <w:marLeft w:val="0"/>
                          <w:marRight w:val="0"/>
                          <w:marTop w:val="0"/>
                          <w:marBottom w:val="0"/>
                          <w:divBdr>
                            <w:top w:val="none" w:sz="0" w:space="0" w:color="auto"/>
                            <w:left w:val="none" w:sz="0" w:space="0" w:color="auto"/>
                            <w:bottom w:val="none" w:sz="0" w:space="0" w:color="auto"/>
                            <w:right w:val="none" w:sz="0" w:space="0" w:color="auto"/>
                          </w:divBdr>
                        </w:div>
                      </w:divsChild>
                    </w:div>
                    <w:div w:id="1673607971">
                      <w:marLeft w:val="0"/>
                      <w:marRight w:val="0"/>
                      <w:marTop w:val="0"/>
                      <w:marBottom w:val="0"/>
                      <w:divBdr>
                        <w:top w:val="none" w:sz="0" w:space="0" w:color="auto"/>
                        <w:left w:val="none" w:sz="0" w:space="0" w:color="auto"/>
                        <w:bottom w:val="none" w:sz="0" w:space="0" w:color="auto"/>
                        <w:right w:val="none" w:sz="0" w:space="0" w:color="auto"/>
                      </w:divBdr>
                      <w:divsChild>
                        <w:div w:id="1209878145">
                          <w:marLeft w:val="0"/>
                          <w:marRight w:val="0"/>
                          <w:marTop w:val="0"/>
                          <w:marBottom w:val="0"/>
                          <w:divBdr>
                            <w:top w:val="none" w:sz="0" w:space="0" w:color="auto"/>
                            <w:left w:val="none" w:sz="0" w:space="0" w:color="auto"/>
                            <w:bottom w:val="none" w:sz="0" w:space="0" w:color="auto"/>
                            <w:right w:val="none" w:sz="0" w:space="0" w:color="auto"/>
                          </w:divBdr>
                        </w:div>
                      </w:divsChild>
                    </w:div>
                    <w:div w:id="1685326039">
                      <w:marLeft w:val="0"/>
                      <w:marRight w:val="0"/>
                      <w:marTop w:val="0"/>
                      <w:marBottom w:val="0"/>
                      <w:divBdr>
                        <w:top w:val="none" w:sz="0" w:space="0" w:color="auto"/>
                        <w:left w:val="none" w:sz="0" w:space="0" w:color="auto"/>
                        <w:bottom w:val="none" w:sz="0" w:space="0" w:color="auto"/>
                        <w:right w:val="none" w:sz="0" w:space="0" w:color="auto"/>
                      </w:divBdr>
                      <w:divsChild>
                        <w:div w:id="552616951">
                          <w:marLeft w:val="0"/>
                          <w:marRight w:val="0"/>
                          <w:marTop w:val="0"/>
                          <w:marBottom w:val="0"/>
                          <w:divBdr>
                            <w:top w:val="none" w:sz="0" w:space="0" w:color="auto"/>
                            <w:left w:val="none" w:sz="0" w:space="0" w:color="auto"/>
                            <w:bottom w:val="none" w:sz="0" w:space="0" w:color="auto"/>
                            <w:right w:val="none" w:sz="0" w:space="0" w:color="auto"/>
                          </w:divBdr>
                        </w:div>
                      </w:divsChild>
                    </w:div>
                    <w:div w:id="1693341975">
                      <w:marLeft w:val="0"/>
                      <w:marRight w:val="0"/>
                      <w:marTop w:val="0"/>
                      <w:marBottom w:val="0"/>
                      <w:divBdr>
                        <w:top w:val="none" w:sz="0" w:space="0" w:color="auto"/>
                        <w:left w:val="none" w:sz="0" w:space="0" w:color="auto"/>
                        <w:bottom w:val="none" w:sz="0" w:space="0" w:color="auto"/>
                        <w:right w:val="none" w:sz="0" w:space="0" w:color="auto"/>
                      </w:divBdr>
                      <w:divsChild>
                        <w:div w:id="1717461849">
                          <w:marLeft w:val="0"/>
                          <w:marRight w:val="0"/>
                          <w:marTop w:val="0"/>
                          <w:marBottom w:val="0"/>
                          <w:divBdr>
                            <w:top w:val="none" w:sz="0" w:space="0" w:color="auto"/>
                            <w:left w:val="none" w:sz="0" w:space="0" w:color="auto"/>
                            <w:bottom w:val="none" w:sz="0" w:space="0" w:color="auto"/>
                            <w:right w:val="none" w:sz="0" w:space="0" w:color="auto"/>
                          </w:divBdr>
                        </w:div>
                      </w:divsChild>
                    </w:div>
                    <w:div w:id="1729495720">
                      <w:marLeft w:val="0"/>
                      <w:marRight w:val="0"/>
                      <w:marTop w:val="0"/>
                      <w:marBottom w:val="0"/>
                      <w:divBdr>
                        <w:top w:val="none" w:sz="0" w:space="0" w:color="auto"/>
                        <w:left w:val="none" w:sz="0" w:space="0" w:color="auto"/>
                        <w:bottom w:val="none" w:sz="0" w:space="0" w:color="auto"/>
                        <w:right w:val="none" w:sz="0" w:space="0" w:color="auto"/>
                      </w:divBdr>
                      <w:divsChild>
                        <w:div w:id="593559751">
                          <w:marLeft w:val="0"/>
                          <w:marRight w:val="0"/>
                          <w:marTop w:val="0"/>
                          <w:marBottom w:val="0"/>
                          <w:divBdr>
                            <w:top w:val="none" w:sz="0" w:space="0" w:color="auto"/>
                            <w:left w:val="none" w:sz="0" w:space="0" w:color="auto"/>
                            <w:bottom w:val="none" w:sz="0" w:space="0" w:color="auto"/>
                            <w:right w:val="none" w:sz="0" w:space="0" w:color="auto"/>
                          </w:divBdr>
                        </w:div>
                      </w:divsChild>
                    </w:div>
                    <w:div w:id="1734738895">
                      <w:marLeft w:val="0"/>
                      <w:marRight w:val="0"/>
                      <w:marTop w:val="0"/>
                      <w:marBottom w:val="0"/>
                      <w:divBdr>
                        <w:top w:val="none" w:sz="0" w:space="0" w:color="auto"/>
                        <w:left w:val="none" w:sz="0" w:space="0" w:color="auto"/>
                        <w:bottom w:val="none" w:sz="0" w:space="0" w:color="auto"/>
                        <w:right w:val="none" w:sz="0" w:space="0" w:color="auto"/>
                      </w:divBdr>
                      <w:divsChild>
                        <w:div w:id="552349035">
                          <w:marLeft w:val="0"/>
                          <w:marRight w:val="0"/>
                          <w:marTop w:val="0"/>
                          <w:marBottom w:val="0"/>
                          <w:divBdr>
                            <w:top w:val="none" w:sz="0" w:space="0" w:color="auto"/>
                            <w:left w:val="none" w:sz="0" w:space="0" w:color="auto"/>
                            <w:bottom w:val="none" w:sz="0" w:space="0" w:color="auto"/>
                            <w:right w:val="none" w:sz="0" w:space="0" w:color="auto"/>
                          </w:divBdr>
                        </w:div>
                      </w:divsChild>
                    </w:div>
                    <w:div w:id="1781609468">
                      <w:marLeft w:val="0"/>
                      <w:marRight w:val="0"/>
                      <w:marTop w:val="0"/>
                      <w:marBottom w:val="0"/>
                      <w:divBdr>
                        <w:top w:val="none" w:sz="0" w:space="0" w:color="auto"/>
                        <w:left w:val="none" w:sz="0" w:space="0" w:color="auto"/>
                        <w:bottom w:val="none" w:sz="0" w:space="0" w:color="auto"/>
                        <w:right w:val="none" w:sz="0" w:space="0" w:color="auto"/>
                      </w:divBdr>
                      <w:divsChild>
                        <w:div w:id="485633540">
                          <w:marLeft w:val="0"/>
                          <w:marRight w:val="0"/>
                          <w:marTop w:val="0"/>
                          <w:marBottom w:val="0"/>
                          <w:divBdr>
                            <w:top w:val="none" w:sz="0" w:space="0" w:color="auto"/>
                            <w:left w:val="none" w:sz="0" w:space="0" w:color="auto"/>
                            <w:bottom w:val="none" w:sz="0" w:space="0" w:color="auto"/>
                            <w:right w:val="none" w:sz="0" w:space="0" w:color="auto"/>
                          </w:divBdr>
                        </w:div>
                      </w:divsChild>
                    </w:div>
                    <w:div w:id="1784418515">
                      <w:marLeft w:val="0"/>
                      <w:marRight w:val="0"/>
                      <w:marTop w:val="0"/>
                      <w:marBottom w:val="0"/>
                      <w:divBdr>
                        <w:top w:val="none" w:sz="0" w:space="0" w:color="auto"/>
                        <w:left w:val="none" w:sz="0" w:space="0" w:color="auto"/>
                        <w:bottom w:val="none" w:sz="0" w:space="0" w:color="auto"/>
                        <w:right w:val="none" w:sz="0" w:space="0" w:color="auto"/>
                      </w:divBdr>
                      <w:divsChild>
                        <w:div w:id="536893245">
                          <w:marLeft w:val="0"/>
                          <w:marRight w:val="0"/>
                          <w:marTop w:val="0"/>
                          <w:marBottom w:val="0"/>
                          <w:divBdr>
                            <w:top w:val="none" w:sz="0" w:space="0" w:color="auto"/>
                            <w:left w:val="none" w:sz="0" w:space="0" w:color="auto"/>
                            <w:bottom w:val="none" w:sz="0" w:space="0" w:color="auto"/>
                            <w:right w:val="none" w:sz="0" w:space="0" w:color="auto"/>
                          </w:divBdr>
                        </w:div>
                      </w:divsChild>
                    </w:div>
                    <w:div w:id="1816531785">
                      <w:marLeft w:val="0"/>
                      <w:marRight w:val="0"/>
                      <w:marTop w:val="0"/>
                      <w:marBottom w:val="0"/>
                      <w:divBdr>
                        <w:top w:val="none" w:sz="0" w:space="0" w:color="auto"/>
                        <w:left w:val="none" w:sz="0" w:space="0" w:color="auto"/>
                        <w:bottom w:val="none" w:sz="0" w:space="0" w:color="auto"/>
                        <w:right w:val="none" w:sz="0" w:space="0" w:color="auto"/>
                      </w:divBdr>
                      <w:divsChild>
                        <w:div w:id="206382993">
                          <w:marLeft w:val="0"/>
                          <w:marRight w:val="0"/>
                          <w:marTop w:val="0"/>
                          <w:marBottom w:val="0"/>
                          <w:divBdr>
                            <w:top w:val="none" w:sz="0" w:space="0" w:color="auto"/>
                            <w:left w:val="none" w:sz="0" w:space="0" w:color="auto"/>
                            <w:bottom w:val="none" w:sz="0" w:space="0" w:color="auto"/>
                            <w:right w:val="none" w:sz="0" w:space="0" w:color="auto"/>
                          </w:divBdr>
                        </w:div>
                      </w:divsChild>
                    </w:div>
                    <w:div w:id="1899435550">
                      <w:marLeft w:val="0"/>
                      <w:marRight w:val="0"/>
                      <w:marTop w:val="0"/>
                      <w:marBottom w:val="0"/>
                      <w:divBdr>
                        <w:top w:val="none" w:sz="0" w:space="0" w:color="auto"/>
                        <w:left w:val="none" w:sz="0" w:space="0" w:color="auto"/>
                        <w:bottom w:val="none" w:sz="0" w:space="0" w:color="auto"/>
                        <w:right w:val="none" w:sz="0" w:space="0" w:color="auto"/>
                      </w:divBdr>
                    </w:div>
                    <w:div w:id="1931158903">
                      <w:marLeft w:val="0"/>
                      <w:marRight w:val="0"/>
                      <w:marTop w:val="0"/>
                      <w:marBottom w:val="0"/>
                      <w:divBdr>
                        <w:top w:val="none" w:sz="0" w:space="0" w:color="auto"/>
                        <w:left w:val="none" w:sz="0" w:space="0" w:color="auto"/>
                        <w:bottom w:val="none" w:sz="0" w:space="0" w:color="auto"/>
                        <w:right w:val="none" w:sz="0" w:space="0" w:color="auto"/>
                      </w:divBdr>
                      <w:divsChild>
                        <w:div w:id="1918006280">
                          <w:marLeft w:val="0"/>
                          <w:marRight w:val="0"/>
                          <w:marTop w:val="0"/>
                          <w:marBottom w:val="0"/>
                          <w:divBdr>
                            <w:top w:val="none" w:sz="0" w:space="0" w:color="auto"/>
                            <w:left w:val="none" w:sz="0" w:space="0" w:color="auto"/>
                            <w:bottom w:val="none" w:sz="0" w:space="0" w:color="auto"/>
                            <w:right w:val="none" w:sz="0" w:space="0" w:color="auto"/>
                          </w:divBdr>
                        </w:div>
                      </w:divsChild>
                    </w:div>
                    <w:div w:id="1938051223">
                      <w:marLeft w:val="0"/>
                      <w:marRight w:val="0"/>
                      <w:marTop w:val="0"/>
                      <w:marBottom w:val="0"/>
                      <w:divBdr>
                        <w:top w:val="none" w:sz="0" w:space="0" w:color="auto"/>
                        <w:left w:val="none" w:sz="0" w:space="0" w:color="auto"/>
                        <w:bottom w:val="none" w:sz="0" w:space="0" w:color="auto"/>
                        <w:right w:val="none" w:sz="0" w:space="0" w:color="auto"/>
                      </w:divBdr>
                      <w:divsChild>
                        <w:div w:id="682124214">
                          <w:marLeft w:val="0"/>
                          <w:marRight w:val="0"/>
                          <w:marTop w:val="0"/>
                          <w:marBottom w:val="0"/>
                          <w:divBdr>
                            <w:top w:val="none" w:sz="0" w:space="0" w:color="auto"/>
                            <w:left w:val="none" w:sz="0" w:space="0" w:color="auto"/>
                            <w:bottom w:val="none" w:sz="0" w:space="0" w:color="auto"/>
                            <w:right w:val="none" w:sz="0" w:space="0" w:color="auto"/>
                          </w:divBdr>
                        </w:div>
                      </w:divsChild>
                    </w:div>
                    <w:div w:id="1955398629">
                      <w:marLeft w:val="0"/>
                      <w:marRight w:val="0"/>
                      <w:marTop w:val="0"/>
                      <w:marBottom w:val="0"/>
                      <w:divBdr>
                        <w:top w:val="none" w:sz="0" w:space="0" w:color="auto"/>
                        <w:left w:val="none" w:sz="0" w:space="0" w:color="auto"/>
                        <w:bottom w:val="none" w:sz="0" w:space="0" w:color="auto"/>
                        <w:right w:val="none" w:sz="0" w:space="0" w:color="auto"/>
                      </w:divBdr>
                      <w:divsChild>
                        <w:div w:id="1411730747">
                          <w:marLeft w:val="0"/>
                          <w:marRight w:val="0"/>
                          <w:marTop w:val="0"/>
                          <w:marBottom w:val="0"/>
                          <w:divBdr>
                            <w:top w:val="none" w:sz="0" w:space="0" w:color="auto"/>
                            <w:left w:val="none" w:sz="0" w:space="0" w:color="auto"/>
                            <w:bottom w:val="none" w:sz="0" w:space="0" w:color="auto"/>
                            <w:right w:val="none" w:sz="0" w:space="0" w:color="auto"/>
                          </w:divBdr>
                        </w:div>
                      </w:divsChild>
                    </w:div>
                    <w:div w:id="1955750629">
                      <w:marLeft w:val="0"/>
                      <w:marRight w:val="0"/>
                      <w:marTop w:val="0"/>
                      <w:marBottom w:val="0"/>
                      <w:divBdr>
                        <w:top w:val="none" w:sz="0" w:space="0" w:color="auto"/>
                        <w:left w:val="none" w:sz="0" w:space="0" w:color="auto"/>
                        <w:bottom w:val="none" w:sz="0" w:space="0" w:color="auto"/>
                        <w:right w:val="none" w:sz="0" w:space="0" w:color="auto"/>
                      </w:divBdr>
                      <w:divsChild>
                        <w:div w:id="543711869">
                          <w:marLeft w:val="0"/>
                          <w:marRight w:val="0"/>
                          <w:marTop w:val="0"/>
                          <w:marBottom w:val="0"/>
                          <w:divBdr>
                            <w:top w:val="none" w:sz="0" w:space="0" w:color="auto"/>
                            <w:left w:val="none" w:sz="0" w:space="0" w:color="auto"/>
                            <w:bottom w:val="none" w:sz="0" w:space="0" w:color="auto"/>
                            <w:right w:val="none" w:sz="0" w:space="0" w:color="auto"/>
                          </w:divBdr>
                        </w:div>
                      </w:divsChild>
                    </w:div>
                    <w:div w:id="1989742866">
                      <w:marLeft w:val="0"/>
                      <w:marRight w:val="0"/>
                      <w:marTop w:val="0"/>
                      <w:marBottom w:val="0"/>
                      <w:divBdr>
                        <w:top w:val="none" w:sz="0" w:space="0" w:color="auto"/>
                        <w:left w:val="none" w:sz="0" w:space="0" w:color="auto"/>
                        <w:bottom w:val="none" w:sz="0" w:space="0" w:color="auto"/>
                        <w:right w:val="none" w:sz="0" w:space="0" w:color="auto"/>
                      </w:divBdr>
                      <w:divsChild>
                        <w:div w:id="1944460006">
                          <w:marLeft w:val="0"/>
                          <w:marRight w:val="0"/>
                          <w:marTop w:val="0"/>
                          <w:marBottom w:val="0"/>
                          <w:divBdr>
                            <w:top w:val="none" w:sz="0" w:space="0" w:color="auto"/>
                            <w:left w:val="none" w:sz="0" w:space="0" w:color="auto"/>
                            <w:bottom w:val="none" w:sz="0" w:space="0" w:color="auto"/>
                            <w:right w:val="none" w:sz="0" w:space="0" w:color="auto"/>
                          </w:divBdr>
                        </w:div>
                      </w:divsChild>
                    </w:div>
                    <w:div w:id="1990014481">
                      <w:marLeft w:val="0"/>
                      <w:marRight w:val="0"/>
                      <w:marTop w:val="0"/>
                      <w:marBottom w:val="0"/>
                      <w:divBdr>
                        <w:top w:val="none" w:sz="0" w:space="0" w:color="auto"/>
                        <w:left w:val="none" w:sz="0" w:space="0" w:color="auto"/>
                        <w:bottom w:val="none" w:sz="0" w:space="0" w:color="auto"/>
                        <w:right w:val="none" w:sz="0" w:space="0" w:color="auto"/>
                      </w:divBdr>
                      <w:divsChild>
                        <w:div w:id="1644701038">
                          <w:marLeft w:val="0"/>
                          <w:marRight w:val="0"/>
                          <w:marTop w:val="0"/>
                          <w:marBottom w:val="0"/>
                          <w:divBdr>
                            <w:top w:val="none" w:sz="0" w:space="0" w:color="auto"/>
                            <w:left w:val="none" w:sz="0" w:space="0" w:color="auto"/>
                            <w:bottom w:val="none" w:sz="0" w:space="0" w:color="auto"/>
                            <w:right w:val="none" w:sz="0" w:space="0" w:color="auto"/>
                          </w:divBdr>
                        </w:div>
                      </w:divsChild>
                    </w:div>
                    <w:div w:id="2007706633">
                      <w:marLeft w:val="0"/>
                      <w:marRight w:val="0"/>
                      <w:marTop w:val="0"/>
                      <w:marBottom w:val="0"/>
                      <w:divBdr>
                        <w:top w:val="none" w:sz="0" w:space="0" w:color="auto"/>
                        <w:left w:val="none" w:sz="0" w:space="0" w:color="auto"/>
                        <w:bottom w:val="none" w:sz="0" w:space="0" w:color="auto"/>
                        <w:right w:val="none" w:sz="0" w:space="0" w:color="auto"/>
                      </w:divBdr>
                      <w:divsChild>
                        <w:div w:id="287394647">
                          <w:marLeft w:val="0"/>
                          <w:marRight w:val="0"/>
                          <w:marTop w:val="0"/>
                          <w:marBottom w:val="0"/>
                          <w:divBdr>
                            <w:top w:val="none" w:sz="0" w:space="0" w:color="auto"/>
                            <w:left w:val="none" w:sz="0" w:space="0" w:color="auto"/>
                            <w:bottom w:val="none" w:sz="0" w:space="0" w:color="auto"/>
                            <w:right w:val="none" w:sz="0" w:space="0" w:color="auto"/>
                          </w:divBdr>
                        </w:div>
                      </w:divsChild>
                    </w:div>
                    <w:div w:id="2018069321">
                      <w:marLeft w:val="0"/>
                      <w:marRight w:val="0"/>
                      <w:marTop w:val="0"/>
                      <w:marBottom w:val="0"/>
                      <w:divBdr>
                        <w:top w:val="none" w:sz="0" w:space="0" w:color="auto"/>
                        <w:left w:val="none" w:sz="0" w:space="0" w:color="auto"/>
                        <w:bottom w:val="none" w:sz="0" w:space="0" w:color="auto"/>
                        <w:right w:val="none" w:sz="0" w:space="0" w:color="auto"/>
                      </w:divBdr>
                    </w:div>
                    <w:div w:id="2051611087">
                      <w:marLeft w:val="0"/>
                      <w:marRight w:val="0"/>
                      <w:marTop w:val="0"/>
                      <w:marBottom w:val="0"/>
                      <w:divBdr>
                        <w:top w:val="none" w:sz="0" w:space="0" w:color="auto"/>
                        <w:left w:val="none" w:sz="0" w:space="0" w:color="auto"/>
                        <w:bottom w:val="none" w:sz="0" w:space="0" w:color="auto"/>
                        <w:right w:val="none" w:sz="0" w:space="0" w:color="auto"/>
                      </w:divBdr>
                      <w:divsChild>
                        <w:div w:id="722562552">
                          <w:marLeft w:val="0"/>
                          <w:marRight w:val="0"/>
                          <w:marTop w:val="0"/>
                          <w:marBottom w:val="0"/>
                          <w:divBdr>
                            <w:top w:val="none" w:sz="0" w:space="0" w:color="auto"/>
                            <w:left w:val="none" w:sz="0" w:space="0" w:color="auto"/>
                            <w:bottom w:val="none" w:sz="0" w:space="0" w:color="auto"/>
                            <w:right w:val="none" w:sz="0" w:space="0" w:color="auto"/>
                          </w:divBdr>
                        </w:div>
                      </w:divsChild>
                    </w:div>
                    <w:div w:id="2061442479">
                      <w:marLeft w:val="0"/>
                      <w:marRight w:val="0"/>
                      <w:marTop w:val="0"/>
                      <w:marBottom w:val="0"/>
                      <w:divBdr>
                        <w:top w:val="none" w:sz="0" w:space="0" w:color="auto"/>
                        <w:left w:val="none" w:sz="0" w:space="0" w:color="auto"/>
                        <w:bottom w:val="none" w:sz="0" w:space="0" w:color="auto"/>
                        <w:right w:val="none" w:sz="0" w:space="0" w:color="auto"/>
                      </w:divBdr>
                      <w:divsChild>
                        <w:div w:id="2044481001">
                          <w:marLeft w:val="0"/>
                          <w:marRight w:val="0"/>
                          <w:marTop w:val="0"/>
                          <w:marBottom w:val="0"/>
                          <w:divBdr>
                            <w:top w:val="none" w:sz="0" w:space="0" w:color="auto"/>
                            <w:left w:val="none" w:sz="0" w:space="0" w:color="auto"/>
                            <w:bottom w:val="none" w:sz="0" w:space="0" w:color="auto"/>
                            <w:right w:val="none" w:sz="0" w:space="0" w:color="auto"/>
                          </w:divBdr>
                        </w:div>
                      </w:divsChild>
                    </w:div>
                    <w:div w:id="2110002097">
                      <w:marLeft w:val="0"/>
                      <w:marRight w:val="0"/>
                      <w:marTop w:val="0"/>
                      <w:marBottom w:val="0"/>
                      <w:divBdr>
                        <w:top w:val="none" w:sz="0" w:space="0" w:color="auto"/>
                        <w:left w:val="none" w:sz="0" w:space="0" w:color="auto"/>
                        <w:bottom w:val="none" w:sz="0" w:space="0" w:color="auto"/>
                        <w:right w:val="none" w:sz="0" w:space="0" w:color="auto"/>
                      </w:divBdr>
                      <w:divsChild>
                        <w:div w:id="1259484100">
                          <w:marLeft w:val="0"/>
                          <w:marRight w:val="0"/>
                          <w:marTop w:val="0"/>
                          <w:marBottom w:val="0"/>
                          <w:divBdr>
                            <w:top w:val="none" w:sz="0" w:space="0" w:color="auto"/>
                            <w:left w:val="none" w:sz="0" w:space="0" w:color="auto"/>
                            <w:bottom w:val="none" w:sz="0" w:space="0" w:color="auto"/>
                            <w:right w:val="none" w:sz="0" w:space="0" w:color="auto"/>
                          </w:divBdr>
                        </w:div>
                      </w:divsChild>
                    </w:div>
                    <w:div w:id="2128352550">
                      <w:marLeft w:val="0"/>
                      <w:marRight w:val="0"/>
                      <w:marTop w:val="0"/>
                      <w:marBottom w:val="0"/>
                      <w:divBdr>
                        <w:top w:val="none" w:sz="0" w:space="0" w:color="auto"/>
                        <w:left w:val="none" w:sz="0" w:space="0" w:color="auto"/>
                        <w:bottom w:val="none" w:sz="0" w:space="0" w:color="auto"/>
                        <w:right w:val="none" w:sz="0" w:space="0" w:color="auto"/>
                      </w:divBdr>
                      <w:divsChild>
                        <w:div w:id="1539313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4681673">
                  <w:marLeft w:val="0"/>
                  <w:marRight w:val="0"/>
                  <w:marTop w:val="0"/>
                  <w:marBottom w:val="0"/>
                  <w:divBdr>
                    <w:top w:val="none" w:sz="0" w:space="0" w:color="auto"/>
                    <w:left w:val="none" w:sz="0" w:space="0" w:color="auto"/>
                    <w:bottom w:val="none" w:sz="0" w:space="0" w:color="auto"/>
                    <w:right w:val="none" w:sz="0" w:space="0" w:color="auto"/>
                  </w:divBdr>
                  <w:divsChild>
                    <w:div w:id="427123552">
                      <w:marLeft w:val="0"/>
                      <w:marRight w:val="0"/>
                      <w:marTop w:val="0"/>
                      <w:marBottom w:val="0"/>
                      <w:divBdr>
                        <w:top w:val="none" w:sz="0" w:space="0" w:color="auto"/>
                        <w:left w:val="none" w:sz="0" w:space="0" w:color="auto"/>
                        <w:bottom w:val="none" w:sz="0" w:space="0" w:color="auto"/>
                        <w:right w:val="none" w:sz="0" w:space="0" w:color="auto"/>
                      </w:divBdr>
                    </w:div>
                  </w:divsChild>
                </w:div>
                <w:div w:id="2026327911">
                  <w:marLeft w:val="0"/>
                  <w:marRight w:val="0"/>
                  <w:marTop w:val="0"/>
                  <w:marBottom w:val="0"/>
                  <w:divBdr>
                    <w:top w:val="none" w:sz="0" w:space="0" w:color="auto"/>
                    <w:left w:val="none" w:sz="0" w:space="0" w:color="auto"/>
                    <w:bottom w:val="none" w:sz="0" w:space="0" w:color="auto"/>
                    <w:right w:val="none" w:sz="0" w:space="0" w:color="auto"/>
                  </w:divBdr>
                  <w:divsChild>
                    <w:div w:id="626812761">
                      <w:marLeft w:val="0"/>
                      <w:marRight w:val="0"/>
                      <w:marTop w:val="0"/>
                      <w:marBottom w:val="0"/>
                      <w:divBdr>
                        <w:top w:val="none" w:sz="0" w:space="0" w:color="auto"/>
                        <w:left w:val="none" w:sz="0" w:space="0" w:color="auto"/>
                        <w:bottom w:val="none" w:sz="0" w:space="0" w:color="auto"/>
                        <w:right w:val="none" w:sz="0" w:space="0" w:color="auto"/>
                      </w:divBdr>
                    </w:div>
                    <w:div w:id="1092749790">
                      <w:marLeft w:val="0"/>
                      <w:marRight w:val="0"/>
                      <w:marTop w:val="0"/>
                      <w:marBottom w:val="0"/>
                      <w:divBdr>
                        <w:top w:val="none" w:sz="0" w:space="0" w:color="auto"/>
                        <w:left w:val="none" w:sz="0" w:space="0" w:color="auto"/>
                        <w:bottom w:val="none" w:sz="0" w:space="0" w:color="auto"/>
                        <w:right w:val="none" w:sz="0" w:space="0" w:color="auto"/>
                      </w:divBdr>
                    </w:div>
                    <w:div w:id="1306736956">
                      <w:marLeft w:val="0"/>
                      <w:marRight w:val="0"/>
                      <w:marTop w:val="0"/>
                      <w:marBottom w:val="0"/>
                      <w:divBdr>
                        <w:top w:val="none" w:sz="0" w:space="0" w:color="auto"/>
                        <w:left w:val="none" w:sz="0" w:space="0" w:color="auto"/>
                        <w:bottom w:val="none" w:sz="0" w:space="0" w:color="auto"/>
                        <w:right w:val="none" w:sz="0" w:space="0" w:color="auto"/>
                      </w:divBdr>
                    </w:div>
                  </w:divsChild>
                </w:div>
                <w:div w:id="2137094452">
                  <w:marLeft w:val="0"/>
                  <w:marRight w:val="0"/>
                  <w:marTop w:val="0"/>
                  <w:marBottom w:val="0"/>
                  <w:divBdr>
                    <w:top w:val="none" w:sz="0" w:space="0" w:color="auto"/>
                    <w:left w:val="none" w:sz="0" w:space="0" w:color="auto"/>
                    <w:bottom w:val="none" w:sz="0" w:space="0" w:color="auto"/>
                    <w:right w:val="none" w:sz="0" w:space="0" w:color="auto"/>
                  </w:divBdr>
                  <w:divsChild>
                    <w:div w:id="1286041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8607303">
          <w:marLeft w:val="0"/>
          <w:marRight w:val="0"/>
          <w:marTop w:val="0"/>
          <w:marBottom w:val="0"/>
          <w:divBdr>
            <w:top w:val="none" w:sz="0" w:space="0" w:color="auto"/>
            <w:left w:val="none" w:sz="0" w:space="0" w:color="auto"/>
            <w:bottom w:val="none" w:sz="0" w:space="0" w:color="auto"/>
            <w:right w:val="none" w:sz="0" w:space="0" w:color="auto"/>
          </w:divBdr>
          <w:divsChild>
            <w:div w:id="1566256052">
              <w:marLeft w:val="-75"/>
              <w:marRight w:val="0"/>
              <w:marTop w:val="30"/>
              <w:marBottom w:val="30"/>
              <w:divBdr>
                <w:top w:val="none" w:sz="0" w:space="0" w:color="auto"/>
                <w:left w:val="none" w:sz="0" w:space="0" w:color="auto"/>
                <w:bottom w:val="none" w:sz="0" w:space="0" w:color="auto"/>
                <w:right w:val="none" w:sz="0" w:space="0" w:color="auto"/>
              </w:divBdr>
              <w:divsChild>
                <w:div w:id="56827735">
                  <w:marLeft w:val="0"/>
                  <w:marRight w:val="0"/>
                  <w:marTop w:val="0"/>
                  <w:marBottom w:val="0"/>
                  <w:divBdr>
                    <w:top w:val="none" w:sz="0" w:space="0" w:color="auto"/>
                    <w:left w:val="none" w:sz="0" w:space="0" w:color="auto"/>
                    <w:bottom w:val="none" w:sz="0" w:space="0" w:color="auto"/>
                    <w:right w:val="none" w:sz="0" w:space="0" w:color="auto"/>
                  </w:divBdr>
                  <w:divsChild>
                    <w:div w:id="241261753">
                      <w:marLeft w:val="0"/>
                      <w:marRight w:val="0"/>
                      <w:marTop w:val="0"/>
                      <w:marBottom w:val="0"/>
                      <w:divBdr>
                        <w:top w:val="none" w:sz="0" w:space="0" w:color="auto"/>
                        <w:left w:val="none" w:sz="0" w:space="0" w:color="auto"/>
                        <w:bottom w:val="none" w:sz="0" w:space="0" w:color="auto"/>
                        <w:right w:val="none" w:sz="0" w:space="0" w:color="auto"/>
                      </w:divBdr>
                    </w:div>
                    <w:div w:id="615603123">
                      <w:marLeft w:val="0"/>
                      <w:marRight w:val="0"/>
                      <w:marTop w:val="0"/>
                      <w:marBottom w:val="0"/>
                      <w:divBdr>
                        <w:top w:val="none" w:sz="0" w:space="0" w:color="auto"/>
                        <w:left w:val="none" w:sz="0" w:space="0" w:color="auto"/>
                        <w:bottom w:val="none" w:sz="0" w:space="0" w:color="auto"/>
                        <w:right w:val="none" w:sz="0" w:space="0" w:color="auto"/>
                      </w:divBdr>
                    </w:div>
                    <w:div w:id="925960767">
                      <w:marLeft w:val="0"/>
                      <w:marRight w:val="0"/>
                      <w:marTop w:val="0"/>
                      <w:marBottom w:val="0"/>
                      <w:divBdr>
                        <w:top w:val="none" w:sz="0" w:space="0" w:color="auto"/>
                        <w:left w:val="none" w:sz="0" w:space="0" w:color="auto"/>
                        <w:bottom w:val="none" w:sz="0" w:space="0" w:color="auto"/>
                        <w:right w:val="none" w:sz="0" w:space="0" w:color="auto"/>
                      </w:divBdr>
                    </w:div>
                    <w:div w:id="1294796818">
                      <w:marLeft w:val="0"/>
                      <w:marRight w:val="0"/>
                      <w:marTop w:val="0"/>
                      <w:marBottom w:val="0"/>
                      <w:divBdr>
                        <w:top w:val="none" w:sz="0" w:space="0" w:color="auto"/>
                        <w:left w:val="none" w:sz="0" w:space="0" w:color="auto"/>
                        <w:bottom w:val="none" w:sz="0" w:space="0" w:color="auto"/>
                        <w:right w:val="none" w:sz="0" w:space="0" w:color="auto"/>
                      </w:divBdr>
                    </w:div>
                    <w:div w:id="1483346539">
                      <w:marLeft w:val="0"/>
                      <w:marRight w:val="0"/>
                      <w:marTop w:val="0"/>
                      <w:marBottom w:val="0"/>
                      <w:divBdr>
                        <w:top w:val="none" w:sz="0" w:space="0" w:color="auto"/>
                        <w:left w:val="none" w:sz="0" w:space="0" w:color="auto"/>
                        <w:bottom w:val="none" w:sz="0" w:space="0" w:color="auto"/>
                        <w:right w:val="none" w:sz="0" w:space="0" w:color="auto"/>
                      </w:divBdr>
                    </w:div>
                  </w:divsChild>
                </w:div>
                <w:div w:id="116141849">
                  <w:marLeft w:val="0"/>
                  <w:marRight w:val="0"/>
                  <w:marTop w:val="0"/>
                  <w:marBottom w:val="0"/>
                  <w:divBdr>
                    <w:top w:val="none" w:sz="0" w:space="0" w:color="auto"/>
                    <w:left w:val="none" w:sz="0" w:space="0" w:color="auto"/>
                    <w:bottom w:val="none" w:sz="0" w:space="0" w:color="auto"/>
                    <w:right w:val="none" w:sz="0" w:space="0" w:color="auto"/>
                  </w:divBdr>
                  <w:divsChild>
                    <w:div w:id="2058628029">
                      <w:marLeft w:val="0"/>
                      <w:marRight w:val="0"/>
                      <w:marTop w:val="0"/>
                      <w:marBottom w:val="0"/>
                      <w:divBdr>
                        <w:top w:val="none" w:sz="0" w:space="0" w:color="auto"/>
                        <w:left w:val="none" w:sz="0" w:space="0" w:color="auto"/>
                        <w:bottom w:val="none" w:sz="0" w:space="0" w:color="auto"/>
                        <w:right w:val="none" w:sz="0" w:space="0" w:color="auto"/>
                      </w:divBdr>
                    </w:div>
                  </w:divsChild>
                </w:div>
                <w:div w:id="154611105">
                  <w:marLeft w:val="0"/>
                  <w:marRight w:val="0"/>
                  <w:marTop w:val="0"/>
                  <w:marBottom w:val="0"/>
                  <w:divBdr>
                    <w:top w:val="none" w:sz="0" w:space="0" w:color="auto"/>
                    <w:left w:val="none" w:sz="0" w:space="0" w:color="auto"/>
                    <w:bottom w:val="none" w:sz="0" w:space="0" w:color="auto"/>
                    <w:right w:val="none" w:sz="0" w:space="0" w:color="auto"/>
                  </w:divBdr>
                  <w:divsChild>
                    <w:div w:id="1936396980">
                      <w:marLeft w:val="0"/>
                      <w:marRight w:val="0"/>
                      <w:marTop w:val="0"/>
                      <w:marBottom w:val="0"/>
                      <w:divBdr>
                        <w:top w:val="none" w:sz="0" w:space="0" w:color="auto"/>
                        <w:left w:val="none" w:sz="0" w:space="0" w:color="auto"/>
                        <w:bottom w:val="none" w:sz="0" w:space="0" w:color="auto"/>
                        <w:right w:val="none" w:sz="0" w:space="0" w:color="auto"/>
                      </w:divBdr>
                    </w:div>
                  </w:divsChild>
                </w:div>
                <w:div w:id="196242339">
                  <w:marLeft w:val="0"/>
                  <w:marRight w:val="0"/>
                  <w:marTop w:val="0"/>
                  <w:marBottom w:val="0"/>
                  <w:divBdr>
                    <w:top w:val="none" w:sz="0" w:space="0" w:color="auto"/>
                    <w:left w:val="none" w:sz="0" w:space="0" w:color="auto"/>
                    <w:bottom w:val="none" w:sz="0" w:space="0" w:color="auto"/>
                    <w:right w:val="none" w:sz="0" w:space="0" w:color="auto"/>
                  </w:divBdr>
                  <w:divsChild>
                    <w:div w:id="618948599">
                      <w:marLeft w:val="0"/>
                      <w:marRight w:val="0"/>
                      <w:marTop w:val="0"/>
                      <w:marBottom w:val="0"/>
                      <w:divBdr>
                        <w:top w:val="none" w:sz="0" w:space="0" w:color="auto"/>
                        <w:left w:val="none" w:sz="0" w:space="0" w:color="auto"/>
                        <w:bottom w:val="none" w:sz="0" w:space="0" w:color="auto"/>
                        <w:right w:val="none" w:sz="0" w:space="0" w:color="auto"/>
                      </w:divBdr>
                    </w:div>
                  </w:divsChild>
                </w:div>
                <w:div w:id="203293028">
                  <w:marLeft w:val="0"/>
                  <w:marRight w:val="0"/>
                  <w:marTop w:val="0"/>
                  <w:marBottom w:val="0"/>
                  <w:divBdr>
                    <w:top w:val="none" w:sz="0" w:space="0" w:color="auto"/>
                    <w:left w:val="none" w:sz="0" w:space="0" w:color="auto"/>
                    <w:bottom w:val="none" w:sz="0" w:space="0" w:color="auto"/>
                    <w:right w:val="none" w:sz="0" w:space="0" w:color="auto"/>
                  </w:divBdr>
                  <w:divsChild>
                    <w:div w:id="68432335">
                      <w:marLeft w:val="0"/>
                      <w:marRight w:val="0"/>
                      <w:marTop w:val="0"/>
                      <w:marBottom w:val="0"/>
                      <w:divBdr>
                        <w:top w:val="none" w:sz="0" w:space="0" w:color="auto"/>
                        <w:left w:val="none" w:sz="0" w:space="0" w:color="auto"/>
                        <w:bottom w:val="none" w:sz="0" w:space="0" w:color="auto"/>
                        <w:right w:val="none" w:sz="0" w:space="0" w:color="auto"/>
                      </w:divBdr>
                    </w:div>
                    <w:div w:id="496573795">
                      <w:marLeft w:val="0"/>
                      <w:marRight w:val="0"/>
                      <w:marTop w:val="0"/>
                      <w:marBottom w:val="0"/>
                      <w:divBdr>
                        <w:top w:val="none" w:sz="0" w:space="0" w:color="auto"/>
                        <w:left w:val="none" w:sz="0" w:space="0" w:color="auto"/>
                        <w:bottom w:val="none" w:sz="0" w:space="0" w:color="auto"/>
                        <w:right w:val="none" w:sz="0" w:space="0" w:color="auto"/>
                      </w:divBdr>
                    </w:div>
                    <w:div w:id="906183014">
                      <w:marLeft w:val="0"/>
                      <w:marRight w:val="0"/>
                      <w:marTop w:val="0"/>
                      <w:marBottom w:val="0"/>
                      <w:divBdr>
                        <w:top w:val="none" w:sz="0" w:space="0" w:color="auto"/>
                        <w:left w:val="none" w:sz="0" w:space="0" w:color="auto"/>
                        <w:bottom w:val="none" w:sz="0" w:space="0" w:color="auto"/>
                        <w:right w:val="none" w:sz="0" w:space="0" w:color="auto"/>
                      </w:divBdr>
                      <w:divsChild>
                        <w:div w:id="9187973">
                          <w:marLeft w:val="0"/>
                          <w:marRight w:val="0"/>
                          <w:marTop w:val="0"/>
                          <w:marBottom w:val="0"/>
                          <w:divBdr>
                            <w:top w:val="none" w:sz="0" w:space="0" w:color="auto"/>
                            <w:left w:val="none" w:sz="0" w:space="0" w:color="auto"/>
                            <w:bottom w:val="none" w:sz="0" w:space="0" w:color="auto"/>
                            <w:right w:val="none" w:sz="0" w:space="0" w:color="auto"/>
                          </w:divBdr>
                          <w:divsChild>
                            <w:div w:id="1489907065">
                              <w:marLeft w:val="0"/>
                              <w:marRight w:val="0"/>
                              <w:marTop w:val="0"/>
                              <w:marBottom w:val="0"/>
                              <w:divBdr>
                                <w:top w:val="single" w:sz="6" w:space="0" w:color="C8CACC"/>
                                <w:left w:val="single" w:sz="6" w:space="0" w:color="C8CACC"/>
                                <w:bottom w:val="none" w:sz="0" w:space="0" w:color="auto"/>
                                <w:right w:val="single" w:sz="6" w:space="0" w:color="C8CACC"/>
                              </w:divBdr>
                            </w:div>
                          </w:divsChild>
                        </w:div>
                      </w:divsChild>
                    </w:div>
                    <w:div w:id="1613200339">
                      <w:marLeft w:val="0"/>
                      <w:marRight w:val="0"/>
                      <w:marTop w:val="0"/>
                      <w:marBottom w:val="0"/>
                      <w:divBdr>
                        <w:top w:val="none" w:sz="0" w:space="0" w:color="auto"/>
                        <w:left w:val="none" w:sz="0" w:space="0" w:color="auto"/>
                        <w:bottom w:val="none" w:sz="0" w:space="0" w:color="auto"/>
                        <w:right w:val="none" w:sz="0" w:space="0" w:color="auto"/>
                      </w:divBdr>
                    </w:div>
                    <w:div w:id="1817379830">
                      <w:marLeft w:val="0"/>
                      <w:marRight w:val="0"/>
                      <w:marTop w:val="0"/>
                      <w:marBottom w:val="0"/>
                      <w:divBdr>
                        <w:top w:val="none" w:sz="0" w:space="0" w:color="auto"/>
                        <w:left w:val="none" w:sz="0" w:space="0" w:color="auto"/>
                        <w:bottom w:val="none" w:sz="0" w:space="0" w:color="auto"/>
                        <w:right w:val="none" w:sz="0" w:space="0" w:color="auto"/>
                      </w:divBdr>
                    </w:div>
                    <w:div w:id="2079814519">
                      <w:marLeft w:val="0"/>
                      <w:marRight w:val="0"/>
                      <w:marTop w:val="0"/>
                      <w:marBottom w:val="0"/>
                      <w:divBdr>
                        <w:top w:val="none" w:sz="0" w:space="0" w:color="auto"/>
                        <w:left w:val="none" w:sz="0" w:space="0" w:color="auto"/>
                        <w:bottom w:val="none" w:sz="0" w:space="0" w:color="auto"/>
                        <w:right w:val="none" w:sz="0" w:space="0" w:color="auto"/>
                      </w:divBdr>
                    </w:div>
                  </w:divsChild>
                </w:div>
                <w:div w:id="361125972">
                  <w:marLeft w:val="0"/>
                  <w:marRight w:val="0"/>
                  <w:marTop w:val="0"/>
                  <w:marBottom w:val="0"/>
                  <w:divBdr>
                    <w:top w:val="none" w:sz="0" w:space="0" w:color="auto"/>
                    <w:left w:val="none" w:sz="0" w:space="0" w:color="auto"/>
                    <w:bottom w:val="none" w:sz="0" w:space="0" w:color="auto"/>
                    <w:right w:val="none" w:sz="0" w:space="0" w:color="auto"/>
                  </w:divBdr>
                  <w:divsChild>
                    <w:div w:id="815145550">
                      <w:marLeft w:val="0"/>
                      <w:marRight w:val="0"/>
                      <w:marTop w:val="0"/>
                      <w:marBottom w:val="0"/>
                      <w:divBdr>
                        <w:top w:val="none" w:sz="0" w:space="0" w:color="auto"/>
                        <w:left w:val="none" w:sz="0" w:space="0" w:color="auto"/>
                        <w:bottom w:val="none" w:sz="0" w:space="0" w:color="auto"/>
                        <w:right w:val="none" w:sz="0" w:space="0" w:color="auto"/>
                      </w:divBdr>
                    </w:div>
                  </w:divsChild>
                </w:div>
                <w:div w:id="450562917">
                  <w:marLeft w:val="0"/>
                  <w:marRight w:val="0"/>
                  <w:marTop w:val="0"/>
                  <w:marBottom w:val="0"/>
                  <w:divBdr>
                    <w:top w:val="none" w:sz="0" w:space="0" w:color="auto"/>
                    <w:left w:val="none" w:sz="0" w:space="0" w:color="auto"/>
                    <w:bottom w:val="none" w:sz="0" w:space="0" w:color="auto"/>
                    <w:right w:val="none" w:sz="0" w:space="0" w:color="auto"/>
                  </w:divBdr>
                  <w:divsChild>
                    <w:div w:id="545142672">
                      <w:marLeft w:val="0"/>
                      <w:marRight w:val="0"/>
                      <w:marTop w:val="0"/>
                      <w:marBottom w:val="0"/>
                      <w:divBdr>
                        <w:top w:val="none" w:sz="0" w:space="0" w:color="auto"/>
                        <w:left w:val="none" w:sz="0" w:space="0" w:color="auto"/>
                        <w:bottom w:val="none" w:sz="0" w:space="0" w:color="auto"/>
                        <w:right w:val="none" w:sz="0" w:space="0" w:color="auto"/>
                      </w:divBdr>
                    </w:div>
                    <w:div w:id="889150749">
                      <w:marLeft w:val="0"/>
                      <w:marRight w:val="0"/>
                      <w:marTop w:val="0"/>
                      <w:marBottom w:val="0"/>
                      <w:divBdr>
                        <w:top w:val="none" w:sz="0" w:space="0" w:color="auto"/>
                        <w:left w:val="none" w:sz="0" w:space="0" w:color="auto"/>
                        <w:bottom w:val="none" w:sz="0" w:space="0" w:color="auto"/>
                        <w:right w:val="none" w:sz="0" w:space="0" w:color="auto"/>
                      </w:divBdr>
                    </w:div>
                    <w:div w:id="1406992575">
                      <w:marLeft w:val="0"/>
                      <w:marRight w:val="0"/>
                      <w:marTop w:val="0"/>
                      <w:marBottom w:val="0"/>
                      <w:divBdr>
                        <w:top w:val="none" w:sz="0" w:space="0" w:color="auto"/>
                        <w:left w:val="none" w:sz="0" w:space="0" w:color="auto"/>
                        <w:bottom w:val="none" w:sz="0" w:space="0" w:color="auto"/>
                        <w:right w:val="none" w:sz="0" w:space="0" w:color="auto"/>
                      </w:divBdr>
                    </w:div>
                  </w:divsChild>
                </w:div>
                <w:div w:id="643121638">
                  <w:marLeft w:val="0"/>
                  <w:marRight w:val="0"/>
                  <w:marTop w:val="0"/>
                  <w:marBottom w:val="0"/>
                  <w:divBdr>
                    <w:top w:val="none" w:sz="0" w:space="0" w:color="auto"/>
                    <w:left w:val="none" w:sz="0" w:space="0" w:color="auto"/>
                    <w:bottom w:val="none" w:sz="0" w:space="0" w:color="auto"/>
                    <w:right w:val="none" w:sz="0" w:space="0" w:color="auto"/>
                  </w:divBdr>
                  <w:divsChild>
                    <w:div w:id="503277443">
                      <w:marLeft w:val="0"/>
                      <w:marRight w:val="0"/>
                      <w:marTop w:val="0"/>
                      <w:marBottom w:val="0"/>
                      <w:divBdr>
                        <w:top w:val="none" w:sz="0" w:space="0" w:color="auto"/>
                        <w:left w:val="none" w:sz="0" w:space="0" w:color="auto"/>
                        <w:bottom w:val="none" w:sz="0" w:space="0" w:color="auto"/>
                        <w:right w:val="none" w:sz="0" w:space="0" w:color="auto"/>
                      </w:divBdr>
                    </w:div>
                    <w:div w:id="862979609">
                      <w:marLeft w:val="0"/>
                      <w:marRight w:val="0"/>
                      <w:marTop w:val="0"/>
                      <w:marBottom w:val="0"/>
                      <w:divBdr>
                        <w:top w:val="none" w:sz="0" w:space="0" w:color="auto"/>
                        <w:left w:val="none" w:sz="0" w:space="0" w:color="auto"/>
                        <w:bottom w:val="none" w:sz="0" w:space="0" w:color="auto"/>
                        <w:right w:val="none" w:sz="0" w:space="0" w:color="auto"/>
                      </w:divBdr>
                    </w:div>
                    <w:div w:id="1833791693">
                      <w:marLeft w:val="0"/>
                      <w:marRight w:val="0"/>
                      <w:marTop w:val="0"/>
                      <w:marBottom w:val="0"/>
                      <w:divBdr>
                        <w:top w:val="none" w:sz="0" w:space="0" w:color="auto"/>
                        <w:left w:val="none" w:sz="0" w:space="0" w:color="auto"/>
                        <w:bottom w:val="none" w:sz="0" w:space="0" w:color="auto"/>
                        <w:right w:val="none" w:sz="0" w:space="0" w:color="auto"/>
                      </w:divBdr>
                    </w:div>
                  </w:divsChild>
                </w:div>
                <w:div w:id="644504995">
                  <w:marLeft w:val="0"/>
                  <w:marRight w:val="0"/>
                  <w:marTop w:val="0"/>
                  <w:marBottom w:val="0"/>
                  <w:divBdr>
                    <w:top w:val="none" w:sz="0" w:space="0" w:color="auto"/>
                    <w:left w:val="none" w:sz="0" w:space="0" w:color="auto"/>
                    <w:bottom w:val="none" w:sz="0" w:space="0" w:color="auto"/>
                    <w:right w:val="none" w:sz="0" w:space="0" w:color="auto"/>
                  </w:divBdr>
                  <w:divsChild>
                    <w:div w:id="361322430">
                      <w:marLeft w:val="0"/>
                      <w:marRight w:val="0"/>
                      <w:marTop w:val="0"/>
                      <w:marBottom w:val="0"/>
                      <w:divBdr>
                        <w:top w:val="none" w:sz="0" w:space="0" w:color="auto"/>
                        <w:left w:val="none" w:sz="0" w:space="0" w:color="auto"/>
                        <w:bottom w:val="none" w:sz="0" w:space="0" w:color="auto"/>
                        <w:right w:val="none" w:sz="0" w:space="0" w:color="auto"/>
                      </w:divBdr>
                    </w:div>
                  </w:divsChild>
                </w:div>
                <w:div w:id="647591468">
                  <w:marLeft w:val="0"/>
                  <w:marRight w:val="0"/>
                  <w:marTop w:val="0"/>
                  <w:marBottom w:val="0"/>
                  <w:divBdr>
                    <w:top w:val="none" w:sz="0" w:space="0" w:color="auto"/>
                    <w:left w:val="none" w:sz="0" w:space="0" w:color="auto"/>
                    <w:bottom w:val="none" w:sz="0" w:space="0" w:color="auto"/>
                    <w:right w:val="none" w:sz="0" w:space="0" w:color="auto"/>
                  </w:divBdr>
                  <w:divsChild>
                    <w:div w:id="1667244612">
                      <w:marLeft w:val="0"/>
                      <w:marRight w:val="0"/>
                      <w:marTop w:val="0"/>
                      <w:marBottom w:val="0"/>
                      <w:divBdr>
                        <w:top w:val="none" w:sz="0" w:space="0" w:color="auto"/>
                        <w:left w:val="none" w:sz="0" w:space="0" w:color="auto"/>
                        <w:bottom w:val="none" w:sz="0" w:space="0" w:color="auto"/>
                        <w:right w:val="none" w:sz="0" w:space="0" w:color="auto"/>
                      </w:divBdr>
                    </w:div>
                  </w:divsChild>
                </w:div>
                <w:div w:id="898708598">
                  <w:marLeft w:val="0"/>
                  <w:marRight w:val="0"/>
                  <w:marTop w:val="0"/>
                  <w:marBottom w:val="0"/>
                  <w:divBdr>
                    <w:top w:val="none" w:sz="0" w:space="0" w:color="auto"/>
                    <w:left w:val="none" w:sz="0" w:space="0" w:color="auto"/>
                    <w:bottom w:val="none" w:sz="0" w:space="0" w:color="auto"/>
                    <w:right w:val="none" w:sz="0" w:space="0" w:color="auto"/>
                  </w:divBdr>
                  <w:divsChild>
                    <w:div w:id="1469400414">
                      <w:marLeft w:val="0"/>
                      <w:marRight w:val="0"/>
                      <w:marTop w:val="0"/>
                      <w:marBottom w:val="0"/>
                      <w:divBdr>
                        <w:top w:val="none" w:sz="0" w:space="0" w:color="auto"/>
                        <w:left w:val="none" w:sz="0" w:space="0" w:color="auto"/>
                        <w:bottom w:val="none" w:sz="0" w:space="0" w:color="auto"/>
                        <w:right w:val="none" w:sz="0" w:space="0" w:color="auto"/>
                      </w:divBdr>
                    </w:div>
                  </w:divsChild>
                </w:div>
                <w:div w:id="922959108">
                  <w:marLeft w:val="0"/>
                  <w:marRight w:val="0"/>
                  <w:marTop w:val="0"/>
                  <w:marBottom w:val="0"/>
                  <w:divBdr>
                    <w:top w:val="none" w:sz="0" w:space="0" w:color="auto"/>
                    <w:left w:val="none" w:sz="0" w:space="0" w:color="auto"/>
                    <w:bottom w:val="none" w:sz="0" w:space="0" w:color="auto"/>
                    <w:right w:val="none" w:sz="0" w:space="0" w:color="auto"/>
                  </w:divBdr>
                  <w:divsChild>
                    <w:div w:id="597838287">
                      <w:marLeft w:val="0"/>
                      <w:marRight w:val="0"/>
                      <w:marTop w:val="0"/>
                      <w:marBottom w:val="0"/>
                      <w:divBdr>
                        <w:top w:val="none" w:sz="0" w:space="0" w:color="auto"/>
                        <w:left w:val="none" w:sz="0" w:space="0" w:color="auto"/>
                        <w:bottom w:val="none" w:sz="0" w:space="0" w:color="auto"/>
                        <w:right w:val="none" w:sz="0" w:space="0" w:color="auto"/>
                      </w:divBdr>
                    </w:div>
                  </w:divsChild>
                </w:div>
                <w:div w:id="1073159616">
                  <w:marLeft w:val="0"/>
                  <w:marRight w:val="0"/>
                  <w:marTop w:val="0"/>
                  <w:marBottom w:val="0"/>
                  <w:divBdr>
                    <w:top w:val="none" w:sz="0" w:space="0" w:color="auto"/>
                    <w:left w:val="none" w:sz="0" w:space="0" w:color="auto"/>
                    <w:bottom w:val="none" w:sz="0" w:space="0" w:color="auto"/>
                    <w:right w:val="none" w:sz="0" w:space="0" w:color="auto"/>
                  </w:divBdr>
                  <w:divsChild>
                    <w:div w:id="3290658">
                      <w:marLeft w:val="0"/>
                      <w:marRight w:val="0"/>
                      <w:marTop w:val="0"/>
                      <w:marBottom w:val="0"/>
                      <w:divBdr>
                        <w:top w:val="none" w:sz="0" w:space="0" w:color="auto"/>
                        <w:left w:val="none" w:sz="0" w:space="0" w:color="auto"/>
                        <w:bottom w:val="none" w:sz="0" w:space="0" w:color="auto"/>
                        <w:right w:val="none" w:sz="0" w:space="0" w:color="auto"/>
                      </w:divBdr>
                    </w:div>
                  </w:divsChild>
                </w:div>
                <w:div w:id="1169641746">
                  <w:marLeft w:val="0"/>
                  <w:marRight w:val="0"/>
                  <w:marTop w:val="0"/>
                  <w:marBottom w:val="0"/>
                  <w:divBdr>
                    <w:top w:val="none" w:sz="0" w:space="0" w:color="auto"/>
                    <w:left w:val="none" w:sz="0" w:space="0" w:color="auto"/>
                    <w:bottom w:val="none" w:sz="0" w:space="0" w:color="auto"/>
                    <w:right w:val="none" w:sz="0" w:space="0" w:color="auto"/>
                  </w:divBdr>
                  <w:divsChild>
                    <w:div w:id="986862549">
                      <w:marLeft w:val="0"/>
                      <w:marRight w:val="0"/>
                      <w:marTop w:val="0"/>
                      <w:marBottom w:val="0"/>
                      <w:divBdr>
                        <w:top w:val="none" w:sz="0" w:space="0" w:color="auto"/>
                        <w:left w:val="none" w:sz="0" w:space="0" w:color="auto"/>
                        <w:bottom w:val="none" w:sz="0" w:space="0" w:color="auto"/>
                        <w:right w:val="none" w:sz="0" w:space="0" w:color="auto"/>
                      </w:divBdr>
                    </w:div>
                  </w:divsChild>
                </w:div>
                <w:div w:id="1181092000">
                  <w:marLeft w:val="0"/>
                  <w:marRight w:val="0"/>
                  <w:marTop w:val="0"/>
                  <w:marBottom w:val="0"/>
                  <w:divBdr>
                    <w:top w:val="none" w:sz="0" w:space="0" w:color="auto"/>
                    <w:left w:val="none" w:sz="0" w:space="0" w:color="auto"/>
                    <w:bottom w:val="none" w:sz="0" w:space="0" w:color="auto"/>
                    <w:right w:val="none" w:sz="0" w:space="0" w:color="auto"/>
                  </w:divBdr>
                  <w:divsChild>
                    <w:div w:id="179703979">
                      <w:marLeft w:val="0"/>
                      <w:marRight w:val="0"/>
                      <w:marTop w:val="0"/>
                      <w:marBottom w:val="0"/>
                      <w:divBdr>
                        <w:top w:val="none" w:sz="0" w:space="0" w:color="auto"/>
                        <w:left w:val="none" w:sz="0" w:space="0" w:color="auto"/>
                        <w:bottom w:val="none" w:sz="0" w:space="0" w:color="auto"/>
                        <w:right w:val="none" w:sz="0" w:space="0" w:color="auto"/>
                      </w:divBdr>
                    </w:div>
                    <w:div w:id="499735852">
                      <w:marLeft w:val="0"/>
                      <w:marRight w:val="0"/>
                      <w:marTop w:val="0"/>
                      <w:marBottom w:val="0"/>
                      <w:divBdr>
                        <w:top w:val="none" w:sz="0" w:space="0" w:color="auto"/>
                        <w:left w:val="none" w:sz="0" w:space="0" w:color="auto"/>
                        <w:bottom w:val="none" w:sz="0" w:space="0" w:color="auto"/>
                        <w:right w:val="none" w:sz="0" w:space="0" w:color="auto"/>
                      </w:divBdr>
                    </w:div>
                    <w:div w:id="516039875">
                      <w:marLeft w:val="0"/>
                      <w:marRight w:val="0"/>
                      <w:marTop w:val="0"/>
                      <w:marBottom w:val="0"/>
                      <w:divBdr>
                        <w:top w:val="none" w:sz="0" w:space="0" w:color="auto"/>
                        <w:left w:val="none" w:sz="0" w:space="0" w:color="auto"/>
                        <w:bottom w:val="none" w:sz="0" w:space="0" w:color="auto"/>
                        <w:right w:val="none" w:sz="0" w:space="0" w:color="auto"/>
                      </w:divBdr>
                    </w:div>
                    <w:div w:id="848101642">
                      <w:marLeft w:val="0"/>
                      <w:marRight w:val="0"/>
                      <w:marTop w:val="0"/>
                      <w:marBottom w:val="0"/>
                      <w:divBdr>
                        <w:top w:val="none" w:sz="0" w:space="0" w:color="auto"/>
                        <w:left w:val="none" w:sz="0" w:space="0" w:color="auto"/>
                        <w:bottom w:val="none" w:sz="0" w:space="0" w:color="auto"/>
                        <w:right w:val="none" w:sz="0" w:space="0" w:color="auto"/>
                      </w:divBdr>
                    </w:div>
                    <w:div w:id="1299265118">
                      <w:marLeft w:val="0"/>
                      <w:marRight w:val="0"/>
                      <w:marTop w:val="0"/>
                      <w:marBottom w:val="0"/>
                      <w:divBdr>
                        <w:top w:val="none" w:sz="0" w:space="0" w:color="auto"/>
                        <w:left w:val="none" w:sz="0" w:space="0" w:color="auto"/>
                        <w:bottom w:val="none" w:sz="0" w:space="0" w:color="auto"/>
                        <w:right w:val="none" w:sz="0" w:space="0" w:color="auto"/>
                      </w:divBdr>
                    </w:div>
                    <w:div w:id="1387222892">
                      <w:marLeft w:val="0"/>
                      <w:marRight w:val="0"/>
                      <w:marTop w:val="0"/>
                      <w:marBottom w:val="0"/>
                      <w:divBdr>
                        <w:top w:val="none" w:sz="0" w:space="0" w:color="auto"/>
                        <w:left w:val="none" w:sz="0" w:space="0" w:color="auto"/>
                        <w:bottom w:val="none" w:sz="0" w:space="0" w:color="auto"/>
                        <w:right w:val="none" w:sz="0" w:space="0" w:color="auto"/>
                      </w:divBdr>
                    </w:div>
                    <w:div w:id="1500806027">
                      <w:marLeft w:val="0"/>
                      <w:marRight w:val="0"/>
                      <w:marTop w:val="0"/>
                      <w:marBottom w:val="0"/>
                      <w:divBdr>
                        <w:top w:val="none" w:sz="0" w:space="0" w:color="auto"/>
                        <w:left w:val="none" w:sz="0" w:space="0" w:color="auto"/>
                        <w:bottom w:val="none" w:sz="0" w:space="0" w:color="auto"/>
                        <w:right w:val="none" w:sz="0" w:space="0" w:color="auto"/>
                      </w:divBdr>
                    </w:div>
                    <w:div w:id="1848519207">
                      <w:marLeft w:val="0"/>
                      <w:marRight w:val="0"/>
                      <w:marTop w:val="0"/>
                      <w:marBottom w:val="0"/>
                      <w:divBdr>
                        <w:top w:val="none" w:sz="0" w:space="0" w:color="auto"/>
                        <w:left w:val="none" w:sz="0" w:space="0" w:color="auto"/>
                        <w:bottom w:val="none" w:sz="0" w:space="0" w:color="auto"/>
                        <w:right w:val="none" w:sz="0" w:space="0" w:color="auto"/>
                      </w:divBdr>
                    </w:div>
                    <w:div w:id="2055618056">
                      <w:marLeft w:val="0"/>
                      <w:marRight w:val="0"/>
                      <w:marTop w:val="0"/>
                      <w:marBottom w:val="0"/>
                      <w:divBdr>
                        <w:top w:val="none" w:sz="0" w:space="0" w:color="auto"/>
                        <w:left w:val="none" w:sz="0" w:space="0" w:color="auto"/>
                        <w:bottom w:val="none" w:sz="0" w:space="0" w:color="auto"/>
                        <w:right w:val="none" w:sz="0" w:space="0" w:color="auto"/>
                      </w:divBdr>
                    </w:div>
                  </w:divsChild>
                </w:div>
                <w:div w:id="1343170453">
                  <w:marLeft w:val="0"/>
                  <w:marRight w:val="0"/>
                  <w:marTop w:val="0"/>
                  <w:marBottom w:val="0"/>
                  <w:divBdr>
                    <w:top w:val="none" w:sz="0" w:space="0" w:color="auto"/>
                    <w:left w:val="none" w:sz="0" w:space="0" w:color="auto"/>
                    <w:bottom w:val="none" w:sz="0" w:space="0" w:color="auto"/>
                    <w:right w:val="none" w:sz="0" w:space="0" w:color="auto"/>
                  </w:divBdr>
                  <w:divsChild>
                    <w:div w:id="721827759">
                      <w:marLeft w:val="0"/>
                      <w:marRight w:val="0"/>
                      <w:marTop w:val="0"/>
                      <w:marBottom w:val="0"/>
                      <w:divBdr>
                        <w:top w:val="none" w:sz="0" w:space="0" w:color="auto"/>
                        <w:left w:val="none" w:sz="0" w:space="0" w:color="auto"/>
                        <w:bottom w:val="none" w:sz="0" w:space="0" w:color="auto"/>
                        <w:right w:val="none" w:sz="0" w:space="0" w:color="auto"/>
                      </w:divBdr>
                    </w:div>
                  </w:divsChild>
                </w:div>
                <w:div w:id="1565917304">
                  <w:marLeft w:val="0"/>
                  <w:marRight w:val="0"/>
                  <w:marTop w:val="0"/>
                  <w:marBottom w:val="0"/>
                  <w:divBdr>
                    <w:top w:val="none" w:sz="0" w:space="0" w:color="auto"/>
                    <w:left w:val="none" w:sz="0" w:space="0" w:color="auto"/>
                    <w:bottom w:val="none" w:sz="0" w:space="0" w:color="auto"/>
                    <w:right w:val="none" w:sz="0" w:space="0" w:color="auto"/>
                  </w:divBdr>
                  <w:divsChild>
                    <w:div w:id="1442071973">
                      <w:marLeft w:val="0"/>
                      <w:marRight w:val="0"/>
                      <w:marTop w:val="0"/>
                      <w:marBottom w:val="0"/>
                      <w:divBdr>
                        <w:top w:val="none" w:sz="0" w:space="0" w:color="auto"/>
                        <w:left w:val="none" w:sz="0" w:space="0" w:color="auto"/>
                        <w:bottom w:val="none" w:sz="0" w:space="0" w:color="auto"/>
                        <w:right w:val="none" w:sz="0" w:space="0" w:color="auto"/>
                      </w:divBdr>
                    </w:div>
                  </w:divsChild>
                </w:div>
                <w:div w:id="1689023840">
                  <w:marLeft w:val="0"/>
                  <w:marRight w:val="0"/>
                  <w:marTop w:val="0"/>
                  <w:marBottom w:val="0"/>
                  <w:divBdr>
                    <w:top w:val="none" w:sz="0" w:space="0" w:color="auto"/>
                    <w:left w:val="none" w:sz="0" w:space="0" w:color="auto"/>
                    <w:bottom w:val="none" w:sz="0" w:space="0" w:color="auto"/>
                    <w:right w:val="none" w:sz="0" w:space="0" w:color="auto"/>
                  </w:divBdr>
                  <w:divsChild>
                    <w:div w:id="1536120340">
                      <w:marLeft w:val="0"/>
                      <w:marRight w:val="0"/>
                      <w:marTop w:val="0"/>
                      <w:marBottom w:val="0"/>
                      <w:divBdr>
                        <w:top w:val="none" w:sz="0" w:space="0" w:color="auto"/>
                        <w:left w:val="none" w:sz="0" w:space="0" w:color="auto"/>
                        <w:bottom w:val="none" w:sz="0" w:space="0" w:color="auto"/>
                        <w:right w:val="none" w:sz="0" w:space="0" w:color="auto"/>
                      </w:divBdr>
                    </w:div>
                  </w:divsChild>
                </w:div>
                <w:div w:id="1762488288">
                  <w:marLeft w:val="0"/>
                  <w:marRight w:val="0"/>
                  <w:marTop w:val="0"/>
                  <w:marBottom w:val="0"/>
                  <w:divBdr>
                    <w:top w:val="none" w:sz="0" w:space="0" w:color="auto"/>
                    <w:left w:val="none" w:sz="0" w:space="0" w:color="auto"/>
                    <w:bottom w:val="none" w:sz="0" w:space="0" w:color="auto"/>
                    <w:right w:val="none" w:sz="0" w:space="0" w:color="auto"/>
                  </w:divBdr>
                  <w:divsChild>
                    <w:div w:id="938683755">
                      <w:marLeft w:val="0"/>
                      <w:marRight w:val="0"/>
                      <w:marTop w:val="0"/>
                      <w:marBottom w:val="0"/>
                      <w:divBdr>
                        <w:top w:val="none" w:sz="0" w:space="0" w:color="auto"/>
                        <w:left w:val="none" w:sz="0" w:space="0" w:color="auto"/>
                        <w:bottom w:val="none" w:sz="0" w:space="0" w:color="auto"/>
                        <w:right w:val="none" w:sz="0" w:space="0" w:color="auto"/>
                      </w:divBdr>
                    </w:div>
                  </w:divsChild>
                </w:div>
                <w:div w:id="1764187344">
                  <w:marLeft w:val="0"/>
                  <w:marRight w:val="0"/>
                  <w:marTop w:val="0"/>
                  <w:marBottom w:val="0"/>
                  <w:divBdr>
                    <w:top w:val="none" w:sz="0" w:space="0" w:color="auto"/>
                    <w:left w:val="none" w:sz="0" w:space="0" w:color="auto"/>
                    <w:bottom w:val="none" w:sz="0" w:space="0" w:color="auto"/>
                    <w:right w:val="none" w:sz="0" w:space="0" w:color="auto"/>
                  </w:divBdr>
                  <w:divsChild>
                    <w:div w:id="44526332">
                      <w:marLeft w:val="0"/>
                      <w:marRight w:val="0"/>
                      <w:marTop w:val="0"/>
                      <w:marBottom w:val="0"/>
                      <w:divBdr>
                        <w:top w:val="none" w:sz="0" w:space="0" w:color="auto"/>
                        <w:left w:val="none" w:sz="0" w:space="0" w:color="auto"/>
                        <w:bottom w:val="none" w:sz="0" w:space="0" w:color="auto"/>
                        <w:right w:val="none" w:sz="0" w:space="0" w:color="auto"/>
                      </w:divBdr>
                    </w:div>
                  </w:divsChild>
                </w:div>
                <w:div w:id="1828981525">
                  <w:marLeft w:val="0"/>
                  <w:marRight w:val="0"/>
                  <w:marTop w:val="0"/>
                  <w:marBottom w:val="0"/>
                  <w:divBdr>
                    <w:top w:val="none" w:sz="0" w:space="0" w:color="auto"/>
                    <w:left w:val="none" w:sz="0" w:space="0" w:color="auto"/>
                    <w:bottom w:val="none" w:sz="0" w:space="0" w:color="auto"/>
                    <w:right w:val="none" w:sz="0" w:space="0" w:color="auto"/>
                  </w:divBdr>
                  <w:divsChild>
                    <w:div w:id="814681832">
                      <w:marLeft w:val="0"/>
                      <w:marRight w:val="0"/>
                      <w:marTop w:val="0"/>
                      <w:marBottom w:val="0"/>
                      <w:divBdr>
                        <w:top w:val="none" w:sz="0" w:space="0" w:color="auto"/>
                        <w:left w:val="none" w:sz="0" w:space="0" w:color="auto"/>
                        <w:bottom w:val="none" w:sz="0" w:space="0" w:color="auto"/>
                        <w:right w:val="none" w:sz="0" w:space="0" w:color="auto"/>
                      </w:divBdr>
                    </w:div>
                  </w:divsChild>
                </w:div>
                <w:div w:id="1916472896">
                  <w:marLeft w:val="0"/>
                  <w:marRight w:val="0"/>
                  <w:marTop w:val="0"/>
                  <w:marBottom w:val="0"/>
                  <w:divBdr>
                    <w:top w:val="none" w:sz="0" w:space="0" w:color="auto"/>
                    <w:left w:val="none" w:sz="0" w:space="0" w:color="auto"/>
                    <w:bottom w:val="none" w:sz="0" w:space="0" w:color="auto"/>
                    <w:right w:val="none" w:sz="0" w:space="0" w:color="auto"/>
                  </w:divBdr>
                  <w:divsChild>
                    <w:div w:id="411508027">
                      <w:marLeft w:val="0"/>
                      <w:marRight w:val="0"/>
                      <w:marTop w:val="0"/>
                      <w:marBottom w:val="0"/>
                      <w:divBdr>
                        <w:top w:val="none" w:sz="0" w:space="0" w:color="auto"/>
                        <w:left w:val="none" w:sz="0" w:space="0" w:color="auto"/>
                        <w:bottom w:val="none" w:sz="0" w:space="0" w:color="auto"/>
                        <w:right w:val="none" w:sz="0" w:space="0" w:color="auto"/>
                      </w:divBdr>
                    </w:div>
                  </w:divsChild>
                </w:div>
                <w:div w:id="2033334921">
                  <w:marLeft w:val="0"/>
                  <w:marRight w:val="0"/>
                  <w:marTop w:val="0"/>
                  <w:marBottom w:val="0"/>
                  <w:divBdr>
                    <w:top w:val="none" w:sz="0" w:space="0" w:color="auto"/>
                    <w:left w:val="none" w:sz="0" w:space="0" w:color="auto"/>
                    <w:bottom w:val="none" w:sz="0" w:space="0" w:color="auto"/>
                    <w:right w:val="none" w:sz="0" w:space="0" w:color="auto"/>
                  </w:divBdr>
                  <w:divsChild>
                    <w:div w:id="1010522695">
                      <w:marLeft w:val="0"/>
                      <w:marRight w:val="0"/>
                      <w:marTop w:val="0"/>
                      <w:marBottom w:val="0"/>
                      <w:divBdr>
                        <w:top w:val="none" w:sz="0" w:space="0" w:color="auto"/>
                        <w:left w:val="none" w:sz="0" w:space="0" w:color="auto"/>
                        <w:bottom w:val="none" w:sz="0" w:space="0" w:color="auto"/>
                        <w:right w:val="none" w:sz="0" w:space="0" w:color="auto"/>
                      </w:divBdr>
                    </w:div>
                  </w:divsChild>
                </w:div>
                <w:div w:id="2146270822">
                  <w:marLeft w:val="0"/>
                  <w:marRight w:val="0"/>
                  <w:marTop w:val="0"/>
                  <w:marBottom w:val="0"/>
                  <w:divBdr>
                    <w:top w:val="none" w:sz="0" w:space="0" w:color="auto"/>
                    <w:left w:val="none" w:sz="0" w:space="0" w:color="auto"/>
                    <w:bottom w:val="none" w:sz="0" w:space="0" w:color="auto"/>
                    <w:right w:val="none" w:sz="0" w:space="0" w:color="auto"/>
                  </w:divBdr>
                  <w:divsChild>
                    <w:div w:id="529611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9693116">
          <w:marLeft w:val="0"/>
          <w:marRight w:val="0"/>
          <w:marTop w:val="0"/>
          <w:marBottom w:val="0"/>
          <w:divBdr>
            <w:top w:val="none" w:sz="0" w:space="0" w:color="auto"/>
            <w:left w:val="none" w:sz="0" w:space="0" w:color="auto"/>
            <w:bottom w:val="none" w:sz="0" w:space="0" w:color="auto"/>
            <w:right w:val="none" w:sz="0" w:space="0" w:color="auto"/>
          </w:divBdr>
          <w:divsChild>
            <w:div w:id="1944528947">
              <w:marLeft w:val="-75"/>
              <w:marRight w:val="0"/>
              <w:marTop w:val="30"/>
              <w:marBottom w:val="30"/>
              <w:divBdr>
                <w:top w:val="none" w:sz="0" w:space="0" w:color="auto"/>
                <w:left w:val="none" w:sz="0" w:space="0" w:color="auto"/>
                <w:bottom w:val="none" w:sz="0" w:space="0" w:color="auto"/>
                <w:right w:val="none" w:sz="0" w:space="0" w:color="auto"/>
              </w:divBdr>
              <w:divsChild>
                <w:div w:id="154080009">
                  <w:marLeft w:val="0"/>
                  <w:marRight w:val="0"/>
                  <w:marTop w:val="0"/>
                  <w:marBottom w:val="0"/>
                  <w:divBdr>
                    <w:top w:val="none" w:sz="0" w:space="0" w:color="auto"/>
                    <w:left w:val="none" w:sz="0" w:space="0" w:color="auto"/>
                    <w:bottom w:val="none" w:sz="0" w:space="0" w:color="auto"/>
                    <w:right w:val="none" w:sz="0" w:space="0" w:color="auto"/>
                  </w:divBdr>
                  <w:divsChild>
                    <w:div w:id="1529180518">
                      <w:marLeft w:val="0"/>
                      <w:marRight w:val="0"/>
                      <w:marTop w:val="0"/>
                      <w:marBottom w:val="0"/>
                      <w:divBdr>
                        <w:top w:val="none" w:sz="0" w:space="0" w:color="auto"/>
                        <w:left w:val="none" w:sz="0" w:space="0" w:color="auto"/>
                        <w:bottom w:val="none" w:sz="0" w:space="0" w:color="auto"/>
                        <w:right w:val="none" w:sz="0" w:space="0" w:color="auto"/>
                      </w:divBdr>
                    </w:div>
                  </w:divsChild>
                </w:div>
                <w:div w:id="185288710">
                  <w:marLeft w:val="0"/>
                  <w:marRight w:val="0"/>
                  <w:marTop w:val="0"/>
                  <w:marBottom w:val="0"/>
                  <w:divBdr>
                    <w:top w:val="none" w:sz="0" w:space="0" w:color="auto"/>
                    <w:left w:val="none" w:sz="0" w:space="0" w:color="auto"/>
                    <w:bottom w:val="none" w:sz="0" w:space="0" w:color="auto"/>
                    <w:right w:val="none" w:sz="0" w:space="0" w:color="auto"/>
                  </w:divBdr>
                  <w:divsChild>
                    <w:div w:id="1745834390">
                      <w:marLeft w:val="0"/>
                      <w:marRight w:val="0"/>
                      <w:marTop w:val="0"/>
                      <w:marBottom w:val="0"/>
                      <w:divBdr>
                        <w:top w:val="none" w:sz="0" w:space="0" w:color="auto"/>
                        <w:left w:val="none" w:sz="0" w:space="0" w:color="auto"/>
                        <w:bottom w:val="none" w:sz="0" w:space="0" w:color="auto"/>
                        <w:right w:val="none" w:sz="0" w:space="0" w:color="auto"/>
                      </w:divBdr>
                    </w:div>
                  </w:divsChild>
                </w:div>
                <w:div w:id="248932998">
                  <w:marLeft w:val="0"/>
                  <w:marRight w:val="0"/>
                  <w:marTop w:val="0"/>
                  <w:marBottom w:val="0"/>
                  <w:divBdr>
                    <w:top w:val="none" w:sz="0" w:space="0" w:color="auto"/>
                    <w:left w:val="none" w:sz="0" w:space="0" w:color="auto"/>
                    <w:bottom w:val="none" w:sz="0" w:space="0" w:color="auto"/>
                    <w:right w:val="none" w:sz="0" w:space="0" w:color="auto"/>
                  </w:divBdr>
                  <w:divsChild>
                    <w:div w:id="1597713675">
                      <w:marLeft w:val="0"/>
                      <w:marRight w:val="0"/>
                      <w:marTop w:val="0"/>
                      <w:marBottom w:val="0"/>
                      <w:divBdr>
                        <w:top w:val="none" w:sz="0" w:space="0" w:color="auto"/>
                        <w:left w:val="none" w:sz="0" w:space="0" w:color="auto"/>
                        <w:bottom w:val="none" w:sz="0" w:space="0" w:color="auto"/>
                        <w:right w:val="none" w:sz="0" w:space="0" w:color="auto"/>
                      </w:divBdr>
                    </w:div>
                  </w:divsChild>
                </w:div>
                <w:div w:id="285621891">
                  <w:marLeft w:val="0"/>
                  <w:marRight w:val="0"/>
                  <w:marTop w:val="0"/>
                  <w:marBottom w:val="0"/>
                  <w:divBdr>
                    <w:top w:val="none" w:sz="0" w:space="0" w:color="auto"/>
                    <w:left w:val="none" w:sz="0" w:space="0" w:color="auto"/>
                    <w:bottom w:val="none" w:sz="0" w:space="0" w:color="auto"/>
                    <w:right w:val="none" w:sz="0" w:space="0" w:color="auto"/>
                  </w:divBdr>
                  <w:divsChild>
                    <w:div w:id="1386954950">
                      <w:marLeft w:val="0"/>
                      <w:marRight w:val="0"/>
                      <w:marTop w:val="0"/>
                      <w:marBottom w:val="0"/>
                      <w:divBdr>
                        <w:top w:val="none" w:sz="0" w:space="0" w:color="auto"/>
                        <w:left w:val="none" w:sz="0" w:space="0" w:color="auto"/>
                        <w:bottom w:val="none" w:sz="0" w:space="0" w:color="auto"/>
                        <w:right w:val="none" w:sz="0" w:space="0" w:color="auto"/>
                      </w:divBdr>
                    </w:div>
                  </w:divsChild>
                </w:div>
                <w:div w:id="360086495">
                  <w:marLeft w:val="0"/>
                  <w:marRight w:val="0"/>
                  <w:marTop w:val="0"/>
                  <w:marBottom w:val="0"/>
                  <w:divBdr>
                    <w:top w:val="none" w:sz="0" w:space="0" w:color="auto"/>
                    <w:left w:val="none" w:sz="0" w:space="0" w:color="auto"/>
                    <w:bottom w:val="none" w:sz="0" w:space="0" w:color="auto"/>
                    <w:right w:val="none" w:sz="0" w:space="0" w:color="auto"/>
                  </w:divBdr>
                  <w:divsChild>
                    <w:div w:id="1353537055">
                      <w:marLeft w:val="0"/>
                      <w:marRight w:val="0"/>
                      <w:marTop w:val="0"/>
                      <w:marBottom w:val="0"/>
                      <w:divBdr>
                        <w:top w:val="none" w:sz="0" w:space="0" w:color="auto"/>
                        <w:left w:val="none" w:sz="0" w:space="0" w:color="auto"/>
                        <w:bottom w:val="none" w:sz="0" w:space="0" w:color="auto"/>
                        <w:right w:val="none" w:sz="0" w:space="0" w:color="auto"/>
                      </w:divBdr>
                    </w:div>
                  </w:divsChild>
                </w:div>
                <w:div w:id="387192676">
                  <w:marLeft w:val="0"/>
                  <w:marRight w:val="0"/>
                  <w:marTop w:val="0"/>
                  <w:marBottom w:val="0"/>
                  <w:divBdr>
                    <w:top w:val="none" w:sz="0" w:space="0" w:color="auto"/>
                    <w:left w:val="none" w:sz="0" w:space="0" w:color="auto"/>
                    <w:bottom w:val="none" w:sz="0" w:space="0" w:color="auto"/>
                    <w:right w:val="none" w:sz="0" w:space="0" w:color="auto"/>
                  </w:divBdr>
                  <w:divsChild>
                    <w:div w:id="1130173195">
                      <w:marLeft w:val="0"/>
                      <w:marRight w:val="0"/>
                      <w:marTop w:val="0"/>
                      <w:marBottom w:val="0"/>
                      <w:divBdr>
                        <w:top w:val="none" w:sz="0" w:space="0" w:color="auto"/>
                        <w:left w:val="none" w:sz="0" w:space="0" w:color="auto"/>
                        <w:bottom w:val="none" w:sz="0" w:space="0" w:color="auto"/>
                        <w:right w:val="none" w:sz="0" w:space="0" w:color="auto"/>
                      </w:divBdr>
                    </w:div>
                  </w:divsChild>
                </w:div>
                <w:div w:id="394281284">
                  <w:marLeft w:val="0"/>
                  <w:marRight w:val="0"/>
                  <w:marTop w:val="0"/>
                  <w:marBottom w:val="0"/>
                  <w:divBdr>
                    <w:top w:val="none" w:sz="0" w:space="0" w:color="auto"/>
                    <w:left w:val="none" w:sz="0" w:space="0" w:color="auto"/>
                    <w:bottom w:val="none" w:sz="0" w:space="0" w:color="auto"/>
                    <w:right w:val="none" w:sz="0" w:space="0" w:color="auto"/>
                  </w:divBdr>
                  <w:divsChild>
                    <w:div w:id="935988879">
                      <w:marLeft w:val="0"/>
                      <w:marRight w:val="0"/>
                      <w:marTop w:val="0"/>
                      <w:marBottom w:val="0"/>
                      <w:divBdr>
                        <w:top w:val="none" w:sz="0" w:space="0" w:color="auto"/>
                        <w:left w:val="none" w:sz="0" w:space="0" w:color="auto"/>
                        <w:bottom w:val="none" w:sz="0" w:space="0" w:color="auto"/>
                        <w:right w:val="none" w:sz="0" w:space="0" w:color="auto"/>
                      </w:divBdr>
                    </w:div>
                  </w:divsChild>
                </w:div>
                <w:div w:id="475685878">
                  <w:marLeft w:val="0"/>
                  <w:marRight w:val="0"/>
                  <w:marTop w:val="0"/>
                  <w:marBottom w:val="0"/>
                  <w:divBdr>
                    <w:top w:val="none" w:sz="0" w:space="0" w:color="auto"/>
                    <w:left w:val="none" w:sz="0" w:space="0" w:color="auto"/>
                    <w:bottom w:val="none" w:sz="0" w:space="0" w:color="auto"/>
                    <w:right w:val="none" w:sz="0" w:space="0" w:color="auto"/>
                  </w:divBdr>
                  <w:divsChild>
                    <w:div w:id="70350110">
                      <w:marLeft w:val="0"/>
                      <w:marRight w:val="0"/>
                      <w:marTop w:val="0"/>
                      <w:marBottom w:val="0"/>
                      <w:divBdr>
                        <w:top w:val="none" w:sz="0" w:space="0" w:color="auto"/>
                        <w:left w:val="none" w:sz="0" w:space="0" w:color="auto"/>
                        <w:bottom w:val="none" w:sz="0" w:space="0" w:color="auto"/>
                        <w:right w:val="none" w:sz="0" w:space="0" w:color="auto"/>
                      </w:divBdr>
                    </w:div>
                  </w:divsChild>
                </w:div>
                <w:div w:id="499278484">
                  <w:marLeft w:val="0"/>
                  <w:marRight w:val="0"/>
                  <w:marTop w:val="0"/>
                  <w:marBottom w:val="0"/>
                  <w:divBdr>
                    <w:top w:val="none" w:sz="0" w:space="0" w:color="auto"/>
                    <w:left w:val="none" w:sz="0" w:space="0" w:color="auto"/>
                    <w:bottom w:val="none" w:sz="0" w:space="0" w:color="auto"/>
                    <w:right w:val="none" w:sz="0" w:space="0" w:color="auto"/>
                  </w:divBdr>
                  <w:divsChild>
                    <w:div w:id="54670377">
                      <w:marLeft w:val="0"/>
                      <w:marRight w:val="0"/>
                      <w:marTop w:val="0"/>
                      <w:marBottom w:val="0"/>
                      <w:divBdr>
                        <w:top w:val="none" w:sz="0" w:space="0" w:color="auto"/>
                        <w:left w:val="none" w:sz="0" w:space="0" w:color="auto"/>
                        <w:bottom w:val="none" w:sz="0" w:space="0" w:color="auto"/>
                        <w:right w:val="none" w:sz="0" w:space="0" w:color="auto"/>
                      </w:divBdr>
                    </w:div>
                    <w:div w:id="758911772">
                      <w:marLeft w:val="0"/>
                      <w:marRight w:val="0"/>
                      <w:marTop w:val="0"/>
                      <w:marBottom w:val="0"/>
                      <w:divBdr>
                        <w:top w:val="none" w:sz="0" w:space="0" w:color="auto"/>
                        <w:left w:val="none" w:sz="0" w:space="0" w:color="auto"/>
                        <w:bottom w:val="none" w:sz="0" w:space="0" w:color="auto"/>
                        <w:right w:val="none" w:sz="0" w:space="0" w:color="auto"/>
                      </w:divBdr>
                    </w:div>
                    <w:div w:id="931746141">
                      <w:marLeft w:val="0"/>
                      <w:marRight w:val="0"/>
                      <w:marTop w:val="0"/>
                      <w:marBottom w:val="0"/>
                      <w:divBdr>
                        <w:top w:val="none" w:sz="0" w:space="0" w:color="auto"/>
                        <w:left w:val="none" w:sz="0" w:space="0" w:color="auto"/>
                        <w:bottom w:val="none" w:sz="0" w:space="0" w:color="auto"/>
                        <w:right w:val="none" w:sz="0" w:space="0" w:color="auto"/>
                      </w:divBdr>
                    </w:div>
                    <w:div w:id="2033417768">
                      <w:marLeft w:val="0"/>
                      <w:marRight w:val="0"/>
                      <w:marTop w:val="0"/>
                      <w:marBottom w:val="0"/>
                      <w:divBdr>
                        <w:top w:val="none" w:sz="0" w:space="0" w:color="auto"/>
                        <w:left w:val="none" w:sz="0" w:space="0" w:color="auto"/>
                        <w:bottom w:val="none" w:sz="0" w:space="0" w:color="auto"/>
                        <w:right w:val="none" w:sz="0" w:space="0" w:color="auto"/>
                      </w:divBdr>
                    </w:div>
                  </w:divsChild>
                </w:div>
                <w:div w:id="844129459">
                  <w:marLeft w:val="0"/>
                  <w:marRight w:val="0"/>
                  <w:marTop w:val="0"/>
                  <w:marBottom w:val="0"/>
                  <w:divBdr>
                    <w:top w:val="none" w:sz="0" w:space="0" w:color="auto"/>
                    <w:left w:val="none" w:sz="0" w:space="0" w:color="auto"/>
                    <w:bottom w:val="none" w:sz="0" w:space="0" w:color="auto"/>
                    <w:right w:val="none" w:sz="0" w:space="0" w:color="auto"/>
                  </w:divBdr>
                  <w:divsChild>
                    <w:div w:id="523247880">
                      <w:marLeft w:val="0"/>
                      <w:marRight w:val="0"/>
                      <w:marTop w:val="0"/>
                      <w:marBottom w:val="0"/>
                      <w:divBdr>
                        <w:top w:val="none" w:sz="0" w:space="0" w:color="auto"/>
                        <w:left w:val="none" w:sz="0" w:space="0" w:color="auto"/>
                        <w:bottom w:val="none" w:sz="0" w:space="0" w:color="auto"/>
                        <w:right w:val="none" w:sz="0" w:space="0" w:color="auto"/>
                      </w:divBdr>
                    </w:div>
                  </w:divsChild>
                </w:div>
                <w:div w:id="935558731">
                  <w:marLeft w:val="0"/>
                  <w:marRight w:val="0"/>
                  <w:marTop w:val="0"/>
                  <w:marBottom w:val="0"/>
                  <w:divBdr>
                    <w:top w:val="none" w:sz="0" w:space="0" w:color="auto"/>
                    <w:left w:val="none" w:sz="0" w:space="0" w:color="auto"/>
                    <w:bottom w:val="none" w:sz="0" w:space="0" w:color="auto"/>
                    <w:right w:val="none" w:sz="0" w:space="0" w:color="auto"/>
                  </w:divBdr>
                  <w:divsChild>
                    <w:div w:id="2133590761">
                      <w:marLeft w:val="0"/>
                      <w:marRight w:val="0"/>
                      <w:marTop w:val="0"/>
                      <w:marBottom w:val="0"/>
                      <w:divBdr>
                        <w:top w:val="none" w:sz="0" w:space="0" w:color="auto"/>
                        <w:left w:val="none" w:sz="0" w:space="0" w:color="auto"/>
                        <w:bottom w:val="none" w:sz="0" w:space="0" w:color="auto"/>
                        <w:right w:val="none" w:sz="0" w:space="0" w:color="auto"/>
                      </w:divBdr>
                    </w:div>
                  </w:divsChild>
                </w:div>
                <w:div w:id="1062673896">
                  <w:marLeft w:val="0"/>
                  <w:marRight w:val="0"/>
                  <w:marTop w:val="0"/>
                  <w:marBottom w:val="0"/>
                  <w:divBdr>
                    <w:top w:val="none" w:sz="0" w:space="0" w:color="auto"/>
                    <w:left w:val="none" w:sz="0" w:space="0" w:color="auto"/>
                    <w:bottom w:val="none" w:sz="0" w:space="0" w:color="auto"/>
                    <w:right w:val="none" w:sz="0" w:space="0" w:color="auto"/>
                  </w:divBdr>
                  <w:divsChild>
                    <w:div w:id="1870215921">
                      <w:marLeft w:val="0"/>
                      <w:marRight w:val="0"/>
                      <w:marTop w:val="0"/>
                      <w:marBottom w:val="0"/>
                      <w:divBdr>
                        <w:top w:val="none" w:sz="0" w:space="0" w:color="auto"/>
                        <w:left w:val="none" w:sz="0" w:space="0" w:color="auto"/>
                        <w:bottom w:val="none" w:sz="0" w:space="0" w:color="auto"/>
                        <w:right w:val="none" w:sz="0" w:space="0" w:color="auto"/>
                      </w:divBdr>
                    </w:div>
                  </w:divsChild>
                </w:div>
                <w:div w:id="1160343339">
                  <w:marLeft w:val="0"/>
                  <w:marRight w:val="0"/>
                  <w:marTop w:val="0"/>
                  <w:marBottom w:val="0"/>
                  <w:divBdr>
                    <w:top w:val="none" w:sz="0" w:space="0" w:color="auto"/>
                    <w:left w:val="none" w:sz="0" w:space="0" w:color="auto"/>
                    <w:bottom w:val="none" w:sz="0" w:space="0" w:color="auto"/>
                    <w:right w:val="none" w:sz="0" w:space="0" w:color="auto"/>
                  </w:divBdr>
                  <w:divsChild>
                    <w:div w:id="192891417">
                      <w:marLeft w:val="0"/>
                      <w:marRight w:val="0"/>
                      <w:marTop w:val="0"/>
                      <w:marBottom w:val="0"/>
                      <w:divBdr>
                        <w:top w:val="none" w:sz="0" w:space="0" w:color="auto"/>
                        <w:left w:val="none" w:sz="0" w:space="0" w:color="auto"/>
                        <w:bottom w:val="none" w:sz="0" w:space="0" w:color="auto"/>
                        <w:right w:val="none" w:sz="0" w:space="0" w:color="auto"/>
                      </w:divBdr>
                    </w:div>
                    <w:div w:id="1376664769">
                      <w:marLeft w:val="0"/>
                      <w:marRight w:val="0"/>
                      <w:marTop w:val="0"/>
                      <w:marBottom w:val="0"/>
                      <w:divBdr>
                        <w:top w:val="none" w:sz="0" w:space="0" w:color="auto"/>
                        <w:left w:val="none" w:sz="0" w:space="0" w:color="auto"/>
                        <w:bottom w:val="none" w:sz="0" w:space="0" w:color="auto"/>
                        <w:right w:val="none" w:sz="0" w:space="0" w:color="auto"/>
                      </w:divBdr>
                    </w:div>
                    <w:div w:id="1542867109">
                      <w:marLeft w:val="0"/>
                      <w:marRight w:val="0"/>
                      <w:marTop w:val="0"/>
                      <w:marBottom w:val="0"/>
                      <w:divBdr>
                        <w:top w:val="none" w:sz="0" w:space="0" w:color="auto"/>
                        <w:left w:val="none" w:sz="0" w:space="0" w:color="auto"/>
                        <w:bottom w:val="none" w:sz="0" w:space="0" w:color="auto"/>
                        <w:right w:val="none" w:sz="0" w:space="0" w:color="auto"/>
                      </w:divBdr>
                    </w:div>
                  </w:divsChild>
                </w:div>
                <w:div w:id="1381973112">
                  <w:marLeft w:val="0"/>
                  <w:marRight w:val="0"/>
                  <w:marTop w:val="0"/>
                  <w:marBottom w:val="0"/>
                  <w:divBdr>
                    <w:top w:val="none" w:sz="0" w:space="0" w:color="auto"/>
                    <w:left w:val="none" w:sz="0" w:space="0" w:color="auto"/>
                    <w:bottom w:val="none" w:sz="0" w:space="0" w:color="auto"/>
                    <w:right w:val="none" w:sz="0" w:space="0" w:color="auto"/>
                  </w:divBdr>
                  <w:divsChild>
                    <w:div w:id="1136795383">
                      <w:marLeft w:val="0"/>
                      <w:marRight w:val="0"/>
                      <w:marTop w:val="0"/>
                      <w:marBottom w:val="0"/>
                      <w:divBdr>
                        <w:top w:val="none" w:sz="0" w:space="0" w:color="auto"/>
                        <w:left w:val="none" w:sz="0" w:space="0" w:color="auto"/>
                        <w:bottom w:val="none" w:sz="0" w:space="0" w:color="auto"/>
                        <w:right w:val="none" w:sz="0" w:space="0" w:color="auto"/>
                      </w:divBdr>
                    </w:div>
                    <w:div w:id="1746416202">
                      <w:marLeft w:val="0"/>
                      <w:marRight w:val="0"/>
                      <w:marTop w:val="0"/>
                      <w:marBottom w:val="0"/>
                      <w:divBdr>
                        <w:top w:val="none" w:sz="0" w:space="0" w:color="auto"/>
                        <w:left w:val="none" w:sz="0" w:space="0" w:color="auto"/>
                        <w:bottom w:val="none" w:sz="0" w:space="0" w:color="auto"/>
                        <w:right w:val="none" w:sz="0" w:space="0" w:color="auto"/>
                      </w:divBdr>
                    </w:div>
                    <w:div w:id="1908031135">
                      <w:marLeft w:val="0"/>
                      <w:marRight w:val="0"/>
                      <w:marTop w:val="0"/>
                      <w:marBottom w:val="0"/>
                      <w:divBdr>
                        <w:top w:val="none" w:sz="0" w:space="0" w:color="auto"/>
                        <w:left w:val="none" w:sz="0" w:space="0" w:color="auto"/>
                        <w:bottom w:val="none" w:sz="0" w:space="0" w:color="auto"/>
                        <w:right w:val="none" w:sz="0" w:space="0" w:color="auto"/>
                      </w:divBdr>
                    </w:div>
                  </w:divsChild>
                </w:div>
                <w:div w:id="1393843283">
                  <w:marLeft w:val="0"/>
                  <w:marRight w:val="0"/>
                  <w:marTop w:val="0"/>
                  <w:marBottom w:val="0"/>
                  <w:divBdr>
                    <w:top w:val="none" w:sz="0" w:space="0" w:color="auto"/>
                    <w:left w:val="none" w:sz="0" w:space="0" w:color="auto"/>
                    <w:bottom w:val="none" w:sz="0" w:space="0" w:color="auto"/>
                    <w:right w:val="none" w:sz="0" w:space="0" w:color="auto"/>
                  </w:divBdr>
                  <w:divsChild>
                    <w:div w:id="60565459">
                      <w:marLeft w:val="0"/>
                      <w:marRight w:val="0"/>
                      <w:marTop w:val="0"/>
                      <w:marBottom w:val="0"/>
                      <w:divBdr>
                        <w:top w:val="none" w:sz="0" w:space="0" w:color="auto"/>
                        <w:left w:val="none" w:sz="0" w:space="0" w:color="auto"/>
                        <w:bottom w:val="none" w:sz="0" w:space="0" w:color="auto"/>
                        <w:right w:val="none" w:sz="0" w:space="0" w:color="auto"/>
                      </w:divBdr>
                    </w:div>
                    <w:div w:id="137961112">
                      <w:marLeft w:val="0"/>
                      <w:marRight w:val="0"/>
                      <w:marTop w:val="0"/>
                      <w:marBottom w:val="0"/>
                      <w:divBdr>
                        <w:top w:val="none" w:sz="0" w:space="0" w:color="auto"/>
                        <w:left w:val="none" w:sz="0" w:space="0" w:color="auto"/>
                        <w:bottom w:val="none" w:sz="0" w:space="0" w:color="auto"/>
                        <w:right w:val="none" w:sz="0" w:space="0" w:color="auto"/>
                      </w:divBdr>
                    </w:div>
                    <w:div w:id="613823770">
                      <w:marLeft w:val="0"/>
                      <w:marRight w:val="0"/>
                      <w:marTop w:val="0"/>
                      <w:marBottom w:val="0"/>
                      <w:divBdr>
                        <w:top w:val="none" w:sz="0" w:space="0" w:color="auto"/>
                        <w:left w:val="none" w:sz="0" w:space="0" w:color="auto"/>
                        <w:bottom w:val="none" w:sz="0" w:space="0" w:color="auto"/>
                        <w:right w:val="none" w:sz="0" w:space="0" w:color="auto"/>
                      </w:divBdr>
                    </w:div>
                    <w:div w:id="753357925">
                      <w:marLeft w:val="0"/>
                      <w:marRight w:val="0"/>
                      <w:marTop w:val="0"/>
                      <w:marBottom w:val="0"/>
                      <w:divBdr>
                        <w:top w:val="none" w:sz="0" w:space="0" w:color="auto"/>
                        <w:left w:val="none" w:sz="0" w:space="0" w:color="auto"/>
                        <w:bottom w:val="none" w:sz="0" w:space="0" w:color="auto"/>
                        <w:right w:val="none" w:sz="0" w:space="0" w:color="auto"/>
                      </w:divBdr>
                    </w:div>
                    <w:div w:id="850603245">
                      <w:marLeft w:val="0"/>
                      <w:marRight w:val="0"/>
                      <w:marTop w:val="0"/>
                      <w:marBottom w:val="0"/>
                      <w:divBdr>
                        <w:top w:val="none" w:sz="0" w:space="0" w:color="auto"/>
                        <w:left w:val="none" w:sz="0" w:space="0" w:color="auto"/>
                        <w:bottom w:val="none" w:sz="0" w:space="0" w:color="auto"/>
                        <w:right w:val="none" w:sz="0" w:space="0" w:color="auto"/>
                      </w:divBdr>
                    </w:div>
                    <w:div w:id="955790625">
                      <w:marLeft w:val="0"/>
                      <w:marRight w:val="0"/>
                      <w:marTop w:val="0"/>
                      <w:marBottom w:val="0"/>
                      <w:divBdr>
                        <w:top w:val="none" w:sz="0" w:space="0" w:color="auto"/>
                        <w:left w:val="none" w:sz="0" w:space="0" w:color="auto"/>
                        <w:bottom w:val="none" w:sz="0" w:space="0" w:color="auto"/>
                        <w:right w:val="none" w:sz="0" w:space="0" w:color="auto"/>
                      </w:divBdr>
                    </w:div>
                    <w:div w:id="993026976">
                      <w:marLeft w:val="0"/>
                      <w:marRight w:val="0"/>
                      <w:marTop w:val="0"/>
                      <w:marBottom w:val="0"/>
                      <w:divBdr>
                        <w:top w:val="none" w:sz="0" w:space="0" w:color="auto"/>
                        <w:left w:val="none" w:sz="0" w:space="0" w:color="auto"/>
                        <w:bottom w:val="none" w:sz="0" w:space="0" w:color="auto"/>
                        <w:right w:val="none" w:sz="0" w:space="0" w:color="auto"/>
                      </w:divBdr>
                    </w:div>
                    <w:div w:id="1197082616">
                      <w:marLeft w:val="0"/>
                      <w:marRight w:val="0"/>
                      <w:marTop w:val="0"/>
                      <w:marBottom w:val="0"/>
                      <w:divBdr>
                        <w:top w:val="none" w:sz="0" w:space="0" w:color="auto"/>
                        <w:left w:val="none" w:sz="0" w:space="0" w:color="auto"/>
                        <w:bottom w:val="none" w:sz="0" w:space="0" w:color="auto"/>
                        <w:right w:val="none" w:sz="0" w:space="0" w:color="auto"/>
                      </w:divBdr>
                    </w:div>
                    <w:div w:id="1305545928">
                      <w:marLeft w:val="0"/>
                      <w:marRight w:val="0"/>
                      <w:marTop w:val="0"/>
                      <w:marBottom w:val="0"/>
                      <w:divBdr>
                        <w:top w:val="none" w:sz="0" w:space="0" w:color="auto"/>
                        <w:left w:val="none" w:sz="0" w:space="0" w:color="auto"/>
                        <w:bottom w:val="none" w:sz="0" w:space="0" w:color="auto"/>
                        <w:right w:val="none" w:sz="0" w:space="0" w:color="auto"/>
                      </w:divBdr>
                    </w:div>
                    <w:div w:id="1792823341">
                      <w:marLeft w:val="0"/>
                      <w:marRight w:val="0"/>
                      <w:marTop w:val="0"/>
                      <w:marBottom w:val="0"/>
                      <w:divBdr>
                        <w:top w:val="none" w:sz="0" w:space="0" w:color="auto"/>
                        <w:left w:val="none" w:sz="0" w:space="0" w:color="auto"/>
                        <w:bottom w:val="none" w:sz="0" w:space="0" w:color="auto"/>
                        <w:right w:val="none" w:sz="0" w:space="0" w:color="auto"/>
                      </w:divBdr>
                    </w:div>
                    <w:div w:id="1951278726">
                      <w:marLeft w:val="0"/>
                      <w:marRight w:val="0"/>
                      <w:marTop w:val="0"/>
                      <w:marBottom w:val="0"/>
                      <w:divBdr>
                        <w:top w:val="none" w:sz="0" w:space="0" w:color="auto"/>
                        <w:left w:val="none" w:sz="0" w:space="0" w:color="auto"/>
                        <w:bottom w:val="none" w:sz="0" w:space="0" w:color="auto"/>
                        <w:right w:val="none" w:sz="0" w:space="0" w:color="auto"/>
                      </w:divBdr>
                    </w:div>
                  </w:divsChild>
                </w:div>
                <w:div w:id="1477646721">
                  <w:marLeft w:val="0"/>
                  <w:marRight w:val="0"/>
                  <w:marTop w:val="0"/>
                  <w:marBottom w:val="0"/>
                  <w:divBdr>
                    <w:top w:val="none" w:sz="0" w:space="0" w:color="auto"/>
                    <w:left w:val="none" w:sz="0" w:space="0" w:color="auto"/>
                    <w:bottom w:val="none" w:sz="0" w:space="0" w:color="auto"/>
                    <w:right w:val="none" w:sz="0" w:space="0" w:color="auto"/>
                  </w:divBdr>
                  <w:divsChild>
                    <w:div w:id="11347528">
                      <w:marLeft w:val="0"/>
                      <w:marRight w:val="0"/>
                      <w:marTop w:val="0"/>
                      <w:marBottom w:val="0"/>
                      <w:divBdr>
                        <w:top w:val="none" w:sz="0" w:space="0" w:color="auto"/>
                        <w:left w:val="none" w:sz="0" w:space="0" w:color="auto"/>
                        <w:bottom w:val="none" w:sz="0" w:space="0" w:color="auto"/>
                        <w:right w:val="none" w:sz="0" w:space="0" w:color="auto"/>
                      </w:divBdr>
                    </w:div>
                    <w:div w:id="185364468">
                      <w:marLeft w:val="0"/>
                      <w:marRight w:val="0"/>
                      <w:marTop w:val="0"/>
                      <w:marBottom w:val="0"/>
                      <w:divBdr>
                        <w:top w:val="none" w:sz="0" w:space="0" w:color="auto"/>
                        <w:left w:val="none" w:sz="0" w:space="0" w:color="auto"/>
                        <w:bottom w:val="none" w:sz="0" w:space="0" w:color="auto"/>
                        <w:right w:val="none" w:sz="0" w:space="0" w:color="auto"/>
                      </w:divBdr>
                    </w:div>
                    <w:div w:id="499152076">
                      <w:marLeft w:val="0"/>
                      <w:marRight w:val="0"/>
                      <w:marTop w:val="0"/>
                      <w:marBottom w:val="0"/>
                      <w:divBdr>
                        <w:top w:val="none" w:sz="0" w:space="0" w:color="auto"/>
                        <w:left w:val="none" w:sz="0" w:space="0" w:color="auto"/>
                        <w:bottom w:val="none" w:sz="0" w:space="0" w:color="auto"/>
                        <w:right w:val="none" w:sz="0" w:space="0" w:color="auto"/>
                      </w:divBdr>
                    </w:div>
                    <w:div w:id="1695617796">
                      <w:marLeft w:val="0"/>
                      <w:marRight w:val="0"/>
                      <w:marTop w:val="0"/>
                      <w:marBottom w:val="0"/>
                      <w:divBdr>
                        <w:top w:val="none" w:sz="0" w:space="0" w:color="auto"/>
                        <w:left w:val="none" w:sz="0" w:space="0" w:color="auto"/>
                        <w:bottom w:val="none" w:sz="0" w:space="0" w:color="auto"/>
                        <w:right w:val="none" w:sz="0" w:space="0" w:color="auto"/>
                      </w:divBdr>
                    </w:div>
                    <w:div w:id="2050371233">
                      <w:marLeft w:val="0"/>
                      <w:marRight w:val="0"/>
                      <w:marTop w:val="0"/>
                      <w:marBottom w:val="0"/>
                      <w:divBdr>
                        <w:top w:val="none" w:sz="0" w:space="0" w:color="auto"/>
                        <w:left w:val="none" w:sz="0" w:space="0" w:color="auto"/>
                        <w:bottom w:val="none" w:sz="0" w:space="0" w:color="auto"/>
                        <w:right w:val="none" w:sz="0" w:space="0" w:color="auto"/>
                      </w:divBdr>
                    </w:div>
                  </w:divsChild>
                </w:div>
                <w:div w:id="1540050028">
                  <w:marLeft w:val="0"/>
                  <w:marRight w:val="0"/>
                  <w:marTop w:val="0"/>
                  <w:marBottom w:val="0"/>
                  <w:divBdr>
                    <w:top w:val="none" w:sz="0" w:space="0" w:color="auto"/>
                    <w:left w:val="none" w:sz="0" w:space="0" w:color="auto"/>
                    <w:bottom w:val="none" w:sz="0" w:space="0" w:color="auto"/>
                    <w:right w:val="none" w:sz="0" w:space="0" w:color="auto"/>
                  </w:divBdr>
                  <w:divsChild>
                    <w:div w:id="1792438469">
                      <w:marLeft w:val="0"/>
                      <w:marRight w:val="0"/>
                      <w:marTop w:val="0"/>
                      <w:marBottom w:val="0"/>
                      <w:divBdr>
                        <w:top w:val="none" w:sz="0" w:space="0" w:color="auto"/>
                        <w:left w:val="none" w:sz="0" w:space="0" w:color="auto"/>
                        <w:bottom w:val="none" w:sz="0" w:space="0" w:color="auto"/>
                        <w:right w:val="none" w:sz="0" w:space="0" w:color="auto"/>
                      </w:divBdr>
                    </w:div>
                  </w:divsChild>
                </w:div>
                <w:div w:id="1565945759">
                  <w:marLeft w:val="0"/>
                  <w:marRight w:val="0"/>
                  <w:marTop w:val="0"/>
                  <w:marBottom w:val="0"/>
                  <w:divBdr>
                    <w:top w:val="none" w:sz="0" w:space="0" w:color="auto"/>
                    <w:left w:val="none" w:sz="0" w:space="0" w:color="auto"/>
                    <w:bottom w:val="none" w:sz="0" w:space="0" w:color="auto"/>
                    <w:right w:val="none" w:sz="0" w:space="0" w:color="auto"/>
                  </w:divBdr>
                  <w:divsChild>
                    <w:div w:id="1533497545">
                      <w:marLeft w:val="0"/>
                      <w:marRight w:val="0"/>
                      <w:marTop w:val="0"/>
                      <w:marBottom w:val="0"/>
                      <w:divBdr>
                        <w:top w:val="none" w:sz="0" w:space="0" w:color="auto"/>
                        <w:left w:val="none" w:sz="0" w:space="0" w:color="auto"/>
                        <w:bottom w:val="none" w:sz="0" w:space="0" w:color="auto"/>
                        <w:right w:val="none" w:sz="0" w:space="0" w:color="auto"/>
                      </w:divBdr>
                    </w:div>
                  </w:divsChild>
                </w:div>
                <w:div w:id="1635716185">
                  <w:marLeft w:val="0"/>
                  <w:marRight w:val="0"/>
                  <w:marTop w:val="0"/>
                  <w:marBottom w:val="0"/>
                  <w:divBdr>
                    <w:top w:val="none" w:sz="0" w:space="0" w:color="auto"/>
                    <w:left w:val="none" w:sz="0" w:space="0" w:color="auto"/>
                    <w:bottom w:val="none" w:sz="0" w:space="0" w:color="auto"/>
                    <w:right w:val="none" w:sz="0" w:space="0" w:color="auto"/>
                  </w:divBdr>
                  <w:divsChild>
                    <w:div w:id="1901355411">
                      <w:marLeft w:val="0"/>
                      <w:marRight w:val="0"/>
                      <w:marTop w:val="0"/>
                      <w:marBottom w:val="0"/>
                      <w:divBdr>
                        <w:top w:val="none" w:sz="0" w:space="0" w:color="auto"/>
                        <w:left w:val="none" w:sz="0" w:space="0" w:color="auto"/>
                        <w:bottom w:val="none" w:sz="0" w:space="0" w:color="auto"/>
                        <w:right w:val="none" w:sz="0" w:space="0" w:color="auto"/>
                      </w:divBdr>
                    </w:div>
                  </w:divsChild>
                </w:div>
                <w:div w:id="1736079177">
                  <w:marLeft w:val="0"/>
                  <w:marRight w:val="0"/>
                  <w:marTop w:val="0"/>
                  <w:marBottom w:val="0"/>
                  <w:divBdr>
                    <w:top w:val="none" w:sz="0" w:space="0" w:color="auto"/>
                    <w:left w:val="none" w:sz="0" w:space="0" w:color="auto"/>
                    <w:bottom w:val="none" w:sz="0" w:space="0" w:color="auto"/>
                    <w:right w:val="none" w:sz="0" w:space="0" w:color="auto"/>
                  </w:divBdr>
                  <w:divsChild>
                    <w:div w:id="2095779840">
                      <w:marLeft w:val="0"/>
                      <w:marRight w:val="0"/>
                      <w:marTop w:val="0"/>
                      <w:marBottom w:val="0"/>
                      <w:divBdr>
                        <w:top w:val="none" w:sz="0" w:space="0" w:color="auto"/>
                        <w:left w:val="none" w:sz="0" w:space="0" w:color="auto"/>
                        <w:bottom w:val="none" w:sz="0" w:space="0" w:color="auto"/>
                        <w:right w:val="none" w:sz="0" w:space="0" w:color="auto"/>
                      </w:divBdr>
                    </w:div>
                  </w:divsChild>
                </w:div>
                <w:div w:id="1825588194">
                  <w:marLeft w:val="0"/>
                  <w:marRight w:val="0"/>
                  <w:marTop w:val="0"/>
                  <w:marBottom w:val="0"/>
                  <w:divBdr>
                    <w:top w:val="none" w:sz="0" w:space="0" w:color="auto"/>
                    <w:left w:val="none" w:sz="0" w:space="0" w:color="auto"/>
                    <w:bottom w:val="none" w:sz="0" w:space="0" w:color="auto"/>
                    <w:right w:val="none" w:sz="0" w:space="0" w:color="auto"/>
                  </w:divBdr>
                  <w:divsChild>
                    <w:div w:id="1421368352">
                      <w:marLeft w:val="0"/>
                      <w:marRight w:val="0"/>
                      <w:marTop w:val="0"/>
                      <w:marBottom w:val="0"/>
                      <w:divBdr>
                        <w:top w:val="none" w:sz="0" w:space="0" w:color="auto"/>
                        <w:left w:val="none" w:sz="0" w:space="0" w:color="auto"/>
                        <w:bottom w:val="none" w:sz="0" w:space="0" w:color="auto"/>
                        <w:right w:val="none" w:sz="0" w:space="0" w:color="auto"/>
                      </w:divBdr>
                    </w:div>
                  </w:divsChild>
                </w:div>
                <w:div w:id="1973318543">
                  <w:marLeft w:val="0"/>
                  <w:marRight w:val="0"/>
                  <w:marTop w:val="0"/>
                  <w:marBottom w:val="0"/>
                  <w:divBdr>
                    <w:top w:val="none" w:sz="0" w:space="0" w:color="auto"/>
                    <w:left w:val="none" w:sz="0" w:space="0" w:color="auto"/>
                    <w:bottom w:val="none" w:sz="0" w:space="0" w:color="auto"/>
                    <w:right w:val="none" w:sz="0" w:space="0" w:color="auto"/>
                  </w:divBdr>
                  <w:divsChild>
                    <w:div w:id="2091150350">
                      <w:marLeft w:val="0"/>
                      <w:marRight w:val="0"/>
                      <w:marTop w:val="0"/>
                      <w:marBottom w:val="0"/>
                      <w:divBdr>
                        <w:top w:val="none" w:sz="0" w:space="0" w:color="auto"/>
                        <w:left w:val="none" w:sz="0" w:space="0" w:color="auto"/>
                        <w:bottom w:val="none" w:sz="0" w:space="0" w:color="auto"/>
                        <w:right w:val="none" w:sz="0" w:space="0" w:color="auto"/>
                      </w:divBdr>
                    </w:div>
                  </w:divsChild>
                </w:div>
                <w:div w:id="2024163463">
                  <w:marLeft w:val="0"/>
                  <w:marRight w:val="0"/>
                  <w:marTop w:val="0"/>
                  <w:marBottom w:val="0"/>
                  <w:divBdr>
                    <w:top w:val="none" w:sz="0" w:space="0" w:color="auto"/>
                    <w:left w:val="none" w:sz="0" w:space="0" w:color="auto"/>
                    <w:bottom w:val="none" w:sz="0" w:space="0" w:color="auto"/>
                    <w:right w:val="none" w:sz="0" w:space="0" w:color="auto"/>
                  </w:divBdr>
                  <w:divsChild>
                    <w:div w:id="1180195069">
                      <w:marLeft w:val="0"/>
                      <w:marRight w:val="0"/>
                      <w:marTop w:val="0"/>
                      <w:marBottom w:val="0"/>
                      <w:divBdr>
                        <w:top w:val="none" w:sz="0" w:space="0" w:color="auto"/>
                        <w:left w:val="none" w:sz="0" w:space="0" w:color="auto"/>
                        <w:bottom w:val="none" w:sz="0" w:space="0" w:color="auto"/>
                        <w:right w:val="none" w:sz="0" w:space="0" w:color="auto"/>
                      </w:divBdr>
                    </w:div>
                  </w:divsChild>
                </w:div>
                <w:div w:id="2073043963">
                  <w:marLeft w:val="0"/>
                  <w:marRight w:val="0"/>
                  <w:marTop w:val="0"/>
                  <w:marBottom w:val="0"/>
                  <w:divBdr>
                    <w:top w:val="none" w:sz="0" w:space="0" w:color="auto"/>
                    <w:left w:val="none" w:sz="0" w:space="0" w:color="auto"/>
                    <w:bottom w:val="none" w:sz="0" w:space="0" w:color="auto"/>
                    <w:right w:val="none" w:sz="0" w:space="0" w:color="auto"/>
                  </w:divBdr>
                  <w:divsChild>
                    <w:div w:id="1744326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6992111">
          <w:marLeft w:val="0"/>
          <w:marRight w:val="0"/>
          <w:marTop w:val="0"/>
          <w:marBottom w:val="0"/>
          <w:divBdr>
            <w:top w:val="none" w:sz="0" w:space="0" w:color="auto"/>
            <w:left w:val="none" w:sz="0" w:space="0" w:color="auto"/>
            <w:bottom w:val="none" w:sz="0" w:space="0" w:color="auto"/>
            <w:right w:val="none" w:sz="0" w:space="0" w:color="auto"/>
          </w:divBdr>
          <w:divsChild>
            <w:div w:id="870609883">
              <w:marLeft w:val="-75"/>
              <w:marRight w:val="0"/>
              <w:marTop w:val="30"/>
              <w:marBottom w:val="30"/>
              <w:divBdr>
                <w:top w:val="none" w:sz="0" w:space="0" w:color="auto"/>
                <w:left w:val="none" w:sz="0" w:space="0" w:color="auto"/>
                <w:bottom w:val="none" w:sz="0" w:space="0" w:color="auto"/>
                <w:right w:val="none" w:sz="0" w:space="0" w:color="auto"/>
              </w:divBdr>
              <w:divsChild>
                <w:div w:id="21327993">
                  <w:marLeft w:val="0"/>
                  <w:marRight w:val="0"/>
                  <w:marTop w:val="0"/>
                  <w:marBottom w:val="0"/>
                  <w:divBdr>
                    <w:top w:val="none" w:sz="0" w:space="0" w:color="auto"/>
                    <w:left w:val="none" w:sz="0" w:space="0" w:color="auto"/>
                    <w:bottom w:val="none" w:sz="0" w:space="0" w:color="auto"/>
                    <w:right w:val="none" w:sz="0" w:space="0" w:color="auto"/>
                  </w:divBdr>
                  <w:divsChild>
                    <w:div w:id="318002901">
                      <w:marLeft w:val="0"/>
                      <w:marRight w:val="0"/>
                      <w:marTop w:val="0"/>
                      <w:marBottom w:val="0"/>
                      <w:divBdr>
                        <w:top w:val="none" w:sz="0" w:space="0" w:color="auto"/>
                        <w:left w:val="none" w:sz="0" w:space="0" w:color="auto"/>
                        <w:bottom w:val="none" w:sz="0" w:space="0" w:color="auto"/>
                        <w:right w:val="none" w:sz="0" w:space="0" w:color="auto"/>
                      </w:divBdr>
                    </w:div>
                    <w:div w:id="423263701">
                      <w:marLeft w:val="0"/>
                      <w:marRight w:val="0"/>
                      <w:marTop w:val="0"/>
                      <w:marBottom w:val="0"/>
                      <w:divBdr>
                        <w:top w:val="none" w:sz="0" w:space="0" w:color="auto"/>
                        <w:left w:val="none" w:sz="0" w:space="0" w:color="auto"/>
                        <w:bottom w:val="none" w:sz="0" w:space="0" w:color="auto"/>
                        <w:right w:val="none" w:sz="0" w:space="0" w:color="auto"/>
                      </w:divBdr>
                    </w:div>
                    <w:div w:id="944269094">
                      <w:marLeft w:val="0"/>
                      <w:marRight w:val="0"/>
                      <w:marTop w:val="0"/>
                      <w:marBottom w:val="0"/>
                      <w:divBdr>
                        <w:top w:val="none" w:sz="0" w:space="0" w:color="auto"/>
                        <w:left w:val="none" w:sz="0" w:space="0" w:color="auto"/>
                        <w:bottom w:val="none" w:sz="0" w:space="0" w:color="auto"/>
                        <w:right w:val="none" w:sz="0" w:space="0" w:color="auto"/>
                      </w:divBdr>
                    </w:div>
                    <w:div w:id="1125465160">
                      <w:marLeft w:val="0"/>
                      <w:marRight w:val="0"/>
                      <w:marTop w:val="0"/>
                      <w:marBottom w:val="0"/>
                      <w:divBdr>
                        <w:top w:val="none" w:sz="0" w:space="0" w:color="auto"/>
                        <w:left w:val="none" w:sz="0" w:space="0" w:color="auto"/>
                        <w:bottom w:val="none" w:sz="0" w:space="0" w:color="auto"/>
                        <w:right w:val="none" w:sz="0" w:space="0" w:color="auto"/>
                      </w:divBdr>
                    </w:div>
                    <w:div w:id="1225602895">
                      <w:marLeft w:val="0"/>
                      <w:marRight w:val="0"/>
                      <w:marTop w:val="0"/>
                      <w:marBottom w:val="0"/>
                      <w:divBdr>
                        <w:top w:val="none" w:sz="0" w:space="0" w:color="auto"/>
                        <w:left w:val="none" w:sz="0" w:space="0" w:color="auto"/>
                        <w:bottom w:val="none" w:sz="0" w:space="0" w:color="auto"/>
                        <w:right w:val="none" w:sz="0" w:space="0" w:color="auto"/>
                      </w:divBdr>
                    </w:div>
                    <w:div w:id="2073965629">
                      <w:marLeft w:val="0"/>
                      <w:marRight w:val="0"/>
                      <w:marTop w:val="0"/>
                      <w:marBottom w:val="0"/>
                      <w:divBdr>
                        <w:top w:val="none" w:sz="0" w:space="0" w:color="auto"/>
                        <w:left w:val="none" w:sz="0" w:space="0" w:color="auto"/>
                        <w:bottom w:val="none" w:sz="0" w:space="0" w:color="auto"/>
                        <w:right w:val="none" w:sz="0" w:space="0" w:color="auto"/>
                      </w:divBdr>
                    </w:div>
                  </w:divsChild>
                </w:div>
                <w:div w:id="129638100">
                  <w:marLeft w:val="0"/>
                  <w:marRight w:val="0"/>
                  <w:marTop w:val="0"/>
                  <w:marBottom w:val="0"/>
                  <w:divBdr>
                    <w:top w:val="none" w:sz="0" w:space="0" w:color="auto"/>
                    <w:left w:val="none" w:sz="0" w:space="0" w:color="auto"/>
                    <w:bottom w:val="none" w:sz="0" w:space="0" w:color="auto"/>
                    <w:right w:val="none" w:sz="0" w:space="0" w:color="auto"/>
                  </w:divBdr>
                  <w:divsChild>
                    <w:div w:id="228662384">
                      <w:marLeft w:val="0"/>
                      <w:marRight w:val="0"/>
                      <w:marTop w:val="0"/>
                      <w:marBottom w:val="0"/>
                      <w:divBdr>
                        <w:top w:val="none" w:sz="0" w:space="0" w:color="auto"/>
                        <w:left w:val="none" w:sz="0" w:space="0" w:color="auto"/>
                        <w:bottom w:val="none" w:sz="0" w:space="0" w:color="auto"/>
                        <w:right w:val="none" w:sz="0" w:space="0" w:color="auto"/>
                      </w:divBdr>
                    </w:div>
                  </w:divsChild>
                </w:div>
                <w:div w:id="219634372">
                  <w:marLeft w:val="0"/>
                  <w:marRight w:val="0"/>
                  <w:marTop w:val="0"/>
                  <w:marBottom w:val="0"/>
                  <w:divBdr>
                    <w:top w:val="none" w:sz="0" w:space="0" w:color="auto"/>
                    <w:left w:val="none" w:sz="0" w:space="0" w:color="auto"/>
                    <w:bottom w:val="none" w:sz="0" w:space="0" w:color="auto"/>
                    <w:right w:val="none" w:sz="0" w:space="0" w:color="auto"/>
                  </w:divBdr>
                  <w:divsChild>
                    <w:div w:id="1252816307">
                      <w:marLeft w:val="0"/>
                      <w:marRight w:val="0"/>
                      <w:marTop w:val="0"/>
                      <w:marBottom w:val="0"/>
                      <w:divBdr>
                        <w:top w:val="none" w:sz="0" w:space="0" w:color="auto"/>
                        <w:left w:val="none" w:sz="0" w:space="0" w:color="auto"/>
                        <w:bottom w:val="none" w:sz="0" w:space="0" w:color="auto"/>
                        <w:right w:val="none" w:sz="0" w:space="0" w:color="auto"/>
                      </w:divBdr>
                    </w:div>
                  </w:divsChild>
                </w:div>
                <w:div w:id="220480868">
                  <w:marLeft w:val="0"/>
                  <w:marRight w:val="0"/>
                  <w:marTop w:val="0"/>
                  <w:marBottom w:val="0"/>
                  <w:divBdr>
                    <w:top w:val="none" w:sz="0" w:space="0" w:color="auto"/>
                    <w:left w:val="none" w:sz="0" w:space="0" w:color="auto"/>
                    <w:bottom w:val="none" w:sz="0" w:space="0" w:color="auto"/>
                    <w:right w:val="none" w:sz="0" w:space="0" w:color="auto"/>
                  </w:divBdr>
                  <w:divsChild>
                    <w:div w:id="1832402538">
                      <w:marLeft w:val="0"/>
                      <w:marRight w:val="0"/>
                      <w:marTop w:val="0"/>
                      <w:marBottom w:val="0"/>
                      <w:divBdr>
                        <w:top w:val="none" w:sz="0" w:space="0" w:color="auto"/>
                        <w:left w:val="none" w:sz="0" w:space="0" w:color="auto"/>
                        <w:bottom w:val="none" w:sz="0" w:space="0" w:color="auto"/>
                        <w:right w:val="none" w:sz="0" w:space="0" w:color="auto"/>
                      </w:divBdr>
                    </w:div>
                  </w:divsChild>
                </w:div>
                <w:div w:id="336617658">
                  <w:marLeft w:val="0"/>
                  <w:marRight w:val="0"/>
                  <w:marTop w:val="0"/>
                  <w:marBottom w:val="0"/>
                  <w:divBdr>
                    <w:top w:val="none" w:sz="0" w:space="0" w:color="auto"/>
                    <w:left w:val="none" w:sz="0" w:space="0" w:color="auto"/>
                    <w:bottom w:val="none" w:sz="0" w:space="0" w:color="auto"/>
                    <w:right w:val="none" w:sz="0" w:space="0" w:color="auto"/>
                  </w:divBdr>
                  <w:divsChild>
                    <w:div w:id="1308433417">
                      <w:marLeft w:val="0"/>
                      <w:marRight w:val="0"/>
                      <w:marTop w:val="0"/>
                      <w:marBottom w:val="0"/>
                      <w:divBdr>
                        <w:top w:val="none" w:sz="0" w:space="0" w:color="auto"/>
                        <w:left w:val="none" w:sz="0" w:space="0" w:color="auto"/>
                        <w:bottom w:val="none" w:sz="0" w:space="0" w:color="auto"/>
                        <w:right w:val="none" w:sz="0" w:space="0" w:color="auto"/>
                      </w:divBdr>
                    </w:div>
                  </w:divsChild>
                </w:div>
                <w:div w:id="372923399">
                  <w:marLeft w:val="0"/>
                  <w:marRight w:val="0"/>
                  <w:marTop w:val="0"/>
                  <w:marBottom w:val="0"/>
                  <w:divBdr>
                    <w:top w:val="none" w:sz="0" w:space="0" w:color="auto"/>
                    <w:left w:val="none" w:sz="0" w:space="0" w:color="auto"/>
                    <w:bottom w:val="none" w:sz="0" w:space="0" w:color="auto"/>
                    <w:right w:val="none" w:sz="0" w:space="0" w:color="auto"/>
                  </w:divBdr>
                  <w:divsChild>
                    <w:div w:id="94177254">
                      <w:marLeft w:val="0"/>
                      <w:marRight w:val="0"/>
                      <w:marTop w:val="0"/>
                      <w:marBottom w:val="0"/>
                      <w:divBdr>
                        <w:top w:val="none" w:sz="0" w:space="0" w:color="auto"/>
                        <w:left w:val="none" w:sz="0" w:space="0" w:color="auto"/>
                        <w:bottom w:val="none" w:sz="0" w:space="0" w:color="auto"/>
                        <w:right w:val="none" w:sz="0" w:space="0" w:color="auto"/>
                      </w:divBdr>
                    </w:div>
                  </w:divsChild>
                </w:div>
                <w:div w:id="391736197">
                  <w:marLeft w:val="0"/>
                  <w:marRight w:val="0"/>
                  <w:marTop w:val="0"/>
                  <w:marBottom w:val="0"/>
                  <w:divBdr>
                    <w:top w:val="none" w:sz="0" w:space="0" w:color="auto"/>
                    <w:left w:val="none" w:sz="0" w:space="0" w:color="auto"/>
                    <w:bottom w:val="none" w:sz="0" w:space="0" w:color="auto"/>
                    <w:right w:val="none" w:sz="0" w:space="0" w:color="auto"/>
                  </w:divBdr>
                  <w:divsChild>
                    <w:div w:id="2065057654">
                      <w:marLeft w:val="0"/>
                      <w:marRight w:val="0"/>
                      <w:marTop w:val="0"/>
                      <w:marBottom w:val="0"/>
                      <w:divBdr>
                        <w:top w:val="none" w:sz="0" w:space="0" w:color="auto"/>
                        <w:left w:val="none" w:sz="0" w:space="0" w:color="auto"/>
                        <w:bottom w:val="none" w:sz="0" w:space="0" w:color="auto"/>
                        <w:right w:val="none" w:sz="0" w:space="0" w:color="auto"/>
                      </w:divBdr>
                    </w:div>
                  </w:divsChild>
                </w:div>
                <w:div w:id="496582595">
                  <w:marLeft w:val="0"/>
                  <w:marRight w:val="0"/>
                  <w:marTop w:val="0"/>
                  <w:marBottom w:val="0"/>
                  <w:divBdr>
                    <w:top w:val="none" w:sz="0" w:space="0" w:color="auto"/>
                    <w:left w:val="none" w:sz="0" w:space="0" w:color="auto"/>
                    <w:bottom w:val="none" w:sz="0" w:space="0" w:color="auto"/>
                    <w:right w:val="none" w:sz="0" w:space="0" w:color="auto"/>
                  </w:divBdr>
                  <w:divsChild>
                    <w:div w:id="1823812518">
                      <w:marLeft w:val="0"/>
                      <w:marRight w:val="0"/>
                      <w:marTop w:val="0"/>
                      <w:marBottom w:val="0"/>
                      <w:divBdr>
                        <w:top w:val="none" w:sz="0" w:space="0" w:color="auto"/>
                        <w:left w:val="none" w:sz="0" w:space="0" w:color="auto"/>
                        <w:bottom w:val="none" w:sz="0" w:space="0" w:color="auto"/>
                        <w:right w:val="none" w:sz="0" w:space="0" w:color="auto"/>
                      </w:divBdr>
                    </w:div>
                  </w:divsChild>
                </w:div>
                <w:div w:id="539440510">
                  <w:marLeft w:val="0"/>
                  <w:marRight w:val="0"/>
                  <w:marTop w:val="0"/>
                  <w:marBottom w:val="0"/>
                  <w:divBdr>
                    <w:top w:val="none" w:sz="0" w:space="0" w:color="auto"/>
                    <w:left w:val="none" w:sz="0" w:space="0" w:color="auto"/>
                    <w:bottom w:val="none" w:sz="0" w:space="0" w:color="auto"/>
                    <w:right w:val="none" w:sz="0" w:space="0" w:color="auto"/>
                  </w:divBdr>
                  <w:divsChild>
                    <w:div w:id="742722026">
                      <w:marLeft w:val="0"/>
                      <w:marRight w:val="0"/>
                      <w:marTop w:val="0"/>
                      <w:marBottom w:val="0"/>
                      <w:divBdr>
                        <w:top w:val="none" w:sz="0" w:space="0" w:color="auto"/>
                        <w:left w:val="none" w:sz="0" w:space="0" w:color="auto"/>
                        <w:bottom w:val="none" w:sz="0" w:space="0" w:color="auto"/>
                        <w:right w:val="none" w:sz="0" w:space="0" w:color="auto"/>
                      </w:divBdr>
                    </w:div>
                    <w:div w:id="1049039107">
                      <w:marLeft w:val="0"/>
                      <w:marRight w:val="0"/>
                      <w:marTop w:val="0"/>
                      <w:marBottom w:val="0"/>
                      <w:divBdr>
                        <w:top w:val="none" w:sz="0" w:space="0" w:color="auto"/>
                        <w:left w:val="none" w:sz="0" w:space="0" w:color="auto"/>
                        <w:bottom w:val="none" w:sz="0" w:space="0" w:color="auto"/>
                        <w:right w:val="none" w:sz="0" w:space="0" w:color="auto"/>
                      </w:divBdr>
                    </w:div>
                    <w:div w:id="1189294051">
                      <w:marLeft w:val="0"/>
                      <w:marRight w:val="0"/>
                      <w:marTop w:val="0"/>
                      <w:marBottom w:val="0"/>
                      <w:divBdr>
                        <w:top w:val="none" w:sz="0" w:space="0" w:color="auto"/>
                        <w:left w:val="none" w:sz="0" w:space="0" w:color="auto"/>
                        <w:bottom w:val="none" w:sz="0" w:space="0" w:color="auto"/>
                        <w:right w:val="none" w:sz="0" w:space="0" w:color="auto"/>
                      </w:divBdr>
                    </w:div>
                    <w:div w:id="1306854012">
                      <w:marLeft w:val="0"/>
                      <w:marRight w:val="0"/>
                      <w:marTop w:val="0"/>
                      <w:marBottom w:val="0"/>
                      <w:divBdr>
                        <w:top w:val="none" w:sz="0" w:space="0" w:color="auto"/>
                        <w:left w:val="none" w:sz="0" w:space="0" w:color="auto"/>
                        <w:bottom w:val="none" w:sz="0" w:space="0" w:color="auto"/>
                        <w:right w:val="none" w:sz="0" w:space="0" w:color="auto"/>
                      </w:divBdr>
                    </w:div>
                  </w:divsChild>
                </w:div>
                <w:div w:id="670064209">
                  <w:marLeft w:val="0"/>
                  <w:marRight w:val="0"/>
                  <w:marTop w:val="0"/>
                  <w:marBottom w:val="0"/>
                  <w:divBdr>
                    <w:top w:val="none" w:sz="0" w:space="0" w:color="auto"/>
                    <w:left w:val="none" w:sz="0" w:space="0" w:color="auto"/>
                    <w:bottom w:val="none" w:sz="0" w:space="0" w:color="auto"/>
                    <w:right w:val="none" w:sz="0" w:space="0" w:color="auto"/>
                  </w:divBdr>
                  <w:divsChild>
                    <w:div w:id="612325830">
                      <w:marLeft w:val="0"/>
                      <w:marRight w:val="0"/>
                      <w:marTop w:val="0"/>
                      <w:marBottom w:val="0"/>
                      <w:divBdr>
                        <w:top w:val="none" w:sz="0" w:space="0" w:color="auto"/>
                        <w:left w:val="none" w:sz="0" w:space="0" w:color="auto"/>
                        <w:bottom w:val="none" w:sz="0" w:space="0" w:color="auto"/>
                        <w:right w:val="none" w:sz="0" w:space="0" w:color="auto"/>
                      </w:divBdr>
                    </w:div>
                  </w:divsChild>
                </w:div>
                <w:div w:id="679236986">
                  <w:marLeft w:val="0"/>
                  <w:marRight w:val="0"/>
                  <w:marTop w:val="0"/>
                  <w:marBottom w:val="0"/>
                  <w:divBdr>
                    <w:top w:val="none" w:sz="0" w:space="0" w:color="auto"/>
                    <w:left w:val="none" w:sz="0" w:space="0" w:color="auto"/>
                    <w:bottom w:val="none" w:sz="0" w:space="0" w:color="auto"/>
                    <w:right w:val="none" w:sz="0" w:space="0" w:color="auto"/>
                  </w:divBdr>
                  <w:divsChild>
                    <w:div w:id="304480430">
                      <w:marLeft w:val="0"/>
                      <w:marRight w:val="0"/>
                      <w:marTop w:val="0"/>
                      <w:marBottom w:val="0"/>
                      <w:divBdr>
                        <w:top w:val="none" w:sz="0" w:space="0" w:color="auto"/>
                        <w:left w:val="none" w:sz="0" w:space="0" w:color="auto"/>
                        <w:bottom w:val="none" w:sz="0" w:space="0" w:color="auto"/>
                        <w:right w:val="none" w:sz="0" w:space="0" w:color="auto"/>
                      </w:divBdr>
                    </w:div>
                  </w:divsChild>
                </w:div>
                <w:div w:id="767777647">
                  <w:marLeft w:val="0"/>
                  <w:marRight w:val="0"/>
                  <w:marTop w:val="0"/>
                  <w:marBottom w:val="0"/>
                  <w:divBdr>
                    <w:top w:val="none" w:sz="0" w:space="0" w:color="auto"/>
                    <w:left w:val="none" w:sz="0" w:space="0" w:color="auto"/>
                    <w:bottom w:val="none" w:sz="0" w:space="0" w:color="auto"/>
                    <w:right w:val="none" w:sz="0" w:space="0" w:color="auto"/>
                  </w:divBdr>
                  <w:divsChild>
                    <w:div w:id="1182088214">
                      <w:marLeft w:val="0"/>
                      <w:marRight w:val="0"/>
                      <w:marTop w:val="0"/>
                      <w:marBottom w:val="0"/>
                      <w:divBdr>
                        <w:top w:val="none" w:sz="0" w:space="0" w:color="auto"/>
                        <w:left w:val="none" w:sz="0" w:space="0" w:color="auto"/>
                        <w:bottom w:val="none" w:sz="0" w:space="0" w:color="auto"/>
                        <w:right w:val="none" w:sz="0" w:space="0" w:color="auto"/>
                      </w:divBdr>
                    </w:div>
                  </w:divsChild>
                </w:div>
                <w:div w:id="810908606">
                  <w:marLeft w:val="0"/>
                  <w:marRight w:val="0"/>
                  <w:marTop w:val="0"/>
                  <w:marBottom w:val="0"/>
                  <w:divBdr>
                    <w:top w:val="none" w:sz="0" w:space="0" w:color="auto"/>
                    <w:left w:val="none" w:sz="0" w:space="0" w:color="auto"/>
                    <w:bottom w:val="none" w:sz="0" w:space="0" w:color="auto"/>
                    <w:right w:val="none" w:sz="0" w:space="0" w:color="auto"/>
                  </w:divBdr>
                  <w:divsChild>
                    <w:div w:id="1674256074">
                      <w:marLeft w:val="0"/>
                      <w:marRight w:val="0"/>
                      <w:marTop w:val="0"/>
                      <w:marBottom w:val="0"/>
                      <w:divBdr>
                        <w:top w:val="none" w:sz="0" w:space="0" w:color="auto"/>
                        <w:left w:val="none" w:sz="0" w:space="0" w:color="auto"/>
                        <w:bottom w:val="none" w:sz="0" w:space="0" w:color="auto"/>
                        <w:right w:val="none" w:sz="0" w:space="0" w:color="auto"/>
                      </w:divBdr>
                    </w:div>
                  </w:divsChild>
                </w:div>
                <w:div w:id="832449189">
                  <w:marLeft w:val="0"/>
                  <w:marRight w:val="0"/>
                  <w:marTop w:val="0"/>
                  <w:marBottom w:val="0"/>
                  <w:divBdr>
                    <w:top w:val="none" w:sz="0" w:space="0" w:color="auto"/>
                    <w:left w:val="none" w:sz="0" w:space="0" w:color="auto"/>
                    <w:bottom w:val="none" w:sz="0" w:space="0" w:color="auto"/>
                    <w:right w:val="none" w:sz="0" w:space="0" w:color="auto"/>
                  </w:divBdr>
                  <w:divsChild>
                    <w:div w:id="17239302">
                      <w:marLeft w:val="0"/>
                      <w:marRight w:val="0"/>
                      <w:marTop w:val="0"/>
                      <w:marBottom w:val="0"/>
                      <w:divBdr>
                        <w:top w:val="none" w:sz="0" w:space="0" w:color="auto"/>
                        <w:left w:val="none" w:sz="0" w:space="0" w:color="auto"/>
                        <w:bottom w:val="none" w:sz="0" w:space="0" w:color="auto"/>
                        <w:right w:val="none" w:sz="0" w:space="0" w:color="auto"/>
                      </w:divBdr>
                    </w:div>
                  </w:divsChild>
                </w:div>
                <w:div w:id="884294423">
                  <w:marLeft w:val="0"/>
                  <w:marRight w:val="0"/>
                  <w:marTop w:val="0"/>
                  <w:marBottom w:val="0"/>
                  <w:divBdr>
                    <w:top w:val="none" w:sz="0" w:space="0" w:color="auto"/>
                    <w:left w:val="none" w:sz="0" w:space="0" w:color="auto"/>
                    <w:bottom w:val="none" w:sz="0" w:space="0" w:color="auto"/>
                    <w:right w:val="none" w:sz="0" w:space="0" w:color="auto"/>
                  </w:divBdr>
                  <w:divsChild>
                    <w:div w:id="1180392179">
                      <w:marLeft w:val="0"/>
                      <w:marRight w:val="0"/>
                      <w:marTop w:val="0"/>
                      <w:marBottom w:val="0"/>
                      <w:divBdr>
                        <w:top w:val="none" w:sz="0" w:space="0" w:color="auto"/>
                        <w:left w:val="none" w:sz="0" w:space="0" w:color="auto"/>
                        <w:bottom w:val="none" w:sz="0" w:space="0" w:color="auto"/>
                        <w:right w:val="none" w:sz="0" w:space="0" w:color="auto"/>
                      </w:divBdr>
                    </w:div>
                  </w:divsChild>
                </w:div>
                <w:div w:id="927730976">
                  <w:marLeft w:val="0"/>
                  <w:marRight w:val="0"/>
                  <w:marTop w:val="0"/>
                  <w:marBottom w:val="0"/>
                  <w:divBdr>
                    <w:top w:val="none" w:sz="0" w:space="0" w:color="auto"/>
                    <w:left w:val="none" w:sz="0" w:space="0" w:color="auto"/>
                    <w:bottom w:val="none" w:sz="0" w:space="0" w:color="auto"/>
                    <w:right w:val="none" w:sz="0" w:space="0" w:color="auto"/>
                  </w:divBdr>
                  <w:divsChild>
                    <w:div w:id="1725056346">
                      <w:marLeft w:val="0"/>
                      <w:marRight w:val="0"/>
                      <w:marTop w:val="0"/>
                      <w:marBottom w:val="0"/>
                      <w:divBdr>
                        <w:top w:val="none" w:sz="0" w:space="0" w:color="auto"/>
                        <w:left w:val="none" w:sz="0" w:space="0" w:color="auto"/>
                        <w:bottom w:val="none" w:sz="0" w:space="0" w:color="auto"/>
                        <w:right w:val="none" w:sz="0" w:space="0" w:color="auto"/>
                      </w:divBdr>
                    </w:div>
                  </w:divsChild>
                </w:div>
                <w:div w:id="1042749028">
                  <w:marLeft w:val="0"/>
                  <w:marRight w:val="0"/>
                  <w:marTop w:val="0"/>
                  <w:marBottom w:val="0"/>
                  <w:divBdr>
                    <w:top w:val="none" w:sz="0" w:space="0" w:color="auto"/>
                    <w:left w:val="none" w:sz="0" w:space="0" w:color="auto"/>
                    <w:bottom w:val="none" w:sz="0" w:space="0" w:color="auto"/>
                    <w:right w:val="none" w:sz="0" w:space="0" w:color="auto"/>
                  </w:divBdr>
                  <w:divsChild>
                    <w:div w:id="1332485357">
                      <w:marLeft w:val="0"/>
                      <w:marRight w:val="0"/>
                      <w:marTop w:val="0"/>
                      <w:marBottom w:val="0"/>
                      <w:divBdr>
                        <w:top w:val="none" w:sz="0" w:space="0" w:color="auto"/>
                        <w:left w:val="none" w:sz="0" w:space="0" w:color="auto"/>
                        <w:bottom w:val="none" w:sz="0" w:space="0" w:color="auto"/>
                        <w:right w:val="none" w:sz="0" w:space="0" w:color="auto"/>
                      </w:divBdr>
                    </w:div>
                  </w:divsChild>
                </w:div>
                <w:div w:id="1087387841">
                  <w:marLeft w:val="0"/>
                  <w:marRight w:val="0"/>
                  <w:marTop w:val="0"/>
                  <w:marBottom w:val="0"/>
                  <w:divBdr>
                    <w:top w:val="none" w:sz="0" w:space="0" w:color="auto"/>
                    <w:left w:val="none" w:sz="0" w:space="0" w:color="auto"/>
                    <w:bottom w:val="none" w:sz="0" w:space="0" w:color="auto"/>
                    <w:right w:val="none" w:sz="0" w:space="0" w:color="auto"/>
                  </w:divBdr>
                  <w:divsChild>
                    <w:div w:id="1621691017">
                      <w:marLeft w:val="0"/>
                      <w:marRight w:val="0"/>
                      <w:marTop w:val="0"/>
                      <w:marBottom w:val="0"/>
                      <w:divBdr>
                        <w:top w:val="none" w:sz="0" w:space="0" w:color="auto"/>
                        <w:left w:val="none" w:sz="0" w:space="0" w:color="auto"/>
                        <w:bottom w:val="none" w:sz="0" w:space="0" w:color="auto"/>
                        <w:right w:val="none" w:sz="0" w:space="0" w:color="auto"/>
                      </w:divBdr>
                    </w:div>
                  </w:divsChild>
                </w:div>
                <w:div w:id="1249541795">
                  <w:marLeft w:val="0"/>
                  <w:marRight w:val="0"/>
                  <w:marTop w:val="0"/>
                  <w:marBottom w:val="0"/>
                  <w:divBdr>
                    <w:top w:val="none" w:sz="0" w:space="0" w:color="auto"/>
                    <w:left w:val="none" w:sz="0" w:space="0" w:color="auto"/>
                    <w:bottom w:val="none" w:sz="0" w:space="0" w:color="auto"/>
                    <w:right w:val="none" w:sz="0" w:space="0" w:color="auto"/>
                  </w:divBdr>
                  <w:divsChild>
                    <w:div w:id="394355587">
                      <w:marLeft w:val="0"/>
                      <w:marRight w:val="0"/>
                      <w:marTop w:val="0"/>
                      <w:marBottom w:val="0"/>
                      <w:divBdr>
                        <w:top w:val="none" w:sz="0" w:space="0" w:color="auto"/>
                        <w:left w:val="none" w:sz="0" w:space="0" w:color="auto"/>
                        <w:bottom w:val="none" w:sz="0" w:space="0" w:color="auto"/>
                        <w:right w:val="none" w:sz="0" w:space="0" w:color="auto"/>
                      </w:divBdr>
                    </w:div>
                    <w:div w:id="1584560507">
                      <w:marLeft w:val="0"/>
                      <w:marRight w:val="0"/>
                      <w:marTop w:val="0"/>
                      <w:marBottom w:val="0"/>
                      <w:divBdr>
                        <w:top w:val="none" w:sz="0" w:space="0" w:color="auto"/>
                        <w:left w:val="none" w:sz="0" w:space="0" w:color="auto"/>
                        <w:bottom w:val="none" w:sz="0" w:space="0" w:color="auto"/>
                        <w:right w:val="none" w:sz="0" w:space="0" w:color="auto"/>
                      </w:divBdr>
                    </w:div>
                    <w:div w:id="1602880328">
                      <w:marLeft w:val="0"/>
                      <w:marRight w:val="0"/>
                      <w:marTop w:val="0"/>
                      <w:marBottom w:val="0"/>
                      <w:divBdr>
                        <w:top w:val="none" w:sz="0" w:space="0" w:color="auto"/>
                        <w:left w:val="none" w:sz="0" w:space="0" w:color="auto"/>
                        <w:bottom w:val="none" w:sz="0" w:space="0" w:color="auto"/>
                        <w:right w:val="none" w:sz="0" w:space="0" w:color="auto"/>
                      </w:divBdr>
                    </w:div>
                  </w:divsChild>
                </w:div>
                <w:div w:id="1286738542">
                  <w:marLeft w:val="0"/>
                  <w:marRight w:val="0"/>
                  <w:marTop w:val="0"/>
                  <w:marBottom w:val="0"/>
                  <w:divBdr>
                    <w:top w:val="none" w:sz="0" w:space="0" w:color="auto"/>
                    <w:left w:val="none" w:sz="0" w:space="0" w:color="auto"/>
                    <w:bottom w:val="none" w:sz="0" w:space="0" w:color="auto"/>
                    <w:right w:val="none" w:sz="0" w:space="0" w:color="auto"/>
                  </w:divBdr>
                  <w:divsChild>
                    <w:div w:id="2146314802">
                      <w:marLeft w:val="0"/>
                      <w:marRight w:val="0"/>
                      <w:marTop w:val="0"/>
                      <w:marBottom w:val="0"/>
                      <w:divBdr>
                        <w:top w:val="none" w:sz="0" w:space="0" w:color="auto"/>
                        <w:left w:val="none" w:sz="0" w:space="0" w:color="auto"/>
                        <w:bottom w:val="none" w:sz="0" w:space="0" w:color="auto"/>
                        <w:right w:val="none" w:sz="0" w:space="0" w:color="auto"/>
                      </w:divBdr>
                    </w:div>
                  </w:divsChild>
                </w:div>
                <w:div w:id="1314070183">
                  <w:marLeft w:val="0"/>
                  <w:marRight w:val="0"/>
                  <w:marTop w:val="0"/>
                  <w:marBottom w:val="0"/>
                  <w:divBdr>
                    <w:top w:val="none" w:sz="0" w:space="0" w:color="auto"/>
                    <w:left w:val="none" w:sz="0" w:space="0" w:color="auto"/>
                    <w:bottom w:val="none" w:sz="0" w:space="0" w:color="auto"/>
                    <w:right w:val="none" w:sz="0" w:space="0" w:color="auto"/>
                  </w:divBdr>
                  <w:divsChild>
                    <w:div w:id="1217812218">
                      <w:marLeft w:val="0"/>
                      <w:marRight w:val="0"/>
                      <w:marTop w:val="0"/>
                      <w:marBottom w:val="0"/>
                      <w:divBdr>
                        <w:top w:val="none" w:sz="0" w:space="0" w:color="auto"/>
                        <w:left w:val="none" w:sz="0" w:space="0" w:color="auto"/>
                        <w:bottom w:val="none" w:sz="0" w:space="0" w:color="auto"/>
                        <w:right w:val="none" w:sz="0" w:space="0" w:color="auto"/>
                      </w:divBdr>
                    </w:div>
                  </w:divsChild>
                </w:div>
                <w:div w:id="1421101695">
                  <w:marLeft w:val="0"/>
                  <w:marRight w:val="0"/>
                  <w:marTop w:val="0"/>
                  <w:marBottom w:val="0"/>
                  <w:divBdr>
                    <w:top w:val="none" w:sz="0" w:space="0" w:color="auto"/>
                    <w:left w:val="none" w:sz="0" w:space="0" w:color="auto"/>
                    <w:bottom w:val="none" w:sz="0" w:space="0" w:color="auto"/>
                    <w:right w:val="none" w:sz="0" w:space="0" w:color="auto"/>
                  </w:divBdr>
                  <w:divsChild>
                    <w:div w:id="1853689659">
                      <w:marLeft w:val="0"/>
                      <w:marRight w:val="0"/>
                      <w:marTop w:val="0"/>
                      <w:marBottom w:val="0"/>
                      <w:divBdr>
                        <w:top w:val="none" w:sz="0" w:space="0" w:color="auto"/>
                        <w:left w:val="none" w:sz="0" w:space="0" w:color="auto"/>
                        <w:bottom w:val="none" w:sz="0" w:space="0" w:color="auto"/>
                        <w:right w:val="none" w:sz="0" w:space="0" w:color="auto"/>
                      </w:divBdr>
                    </w:div>
                  </w:divsChild>
                </w:div>
                <w:div w:id="1916432146">
                  <w:marLeft w:val="0"/>
                  <w:marRight w:val="0"/>
                  <w:marTop w:val="0"/>
                  <w:marBottom w:val="0"/>
                  <w:divBdr>
                    <w:top w:val="none" w:sz="0" w:space="0" w:color="auto"/>
                    <w:left w:val="none" w:sz="0" w:space="0" w:color="auto"/>
                    <w:bottom w:val="none" w:sz="0" w:space="0" w:color="auto"/>
                    <w:right w:val="none" w:sz="0" w:space="0" w:color="auto"/>
                  </w:divBdr>
                  <w:divsChild>
                    <w:div w:id="779490181">
                      <w:marLeft w:val="0"/>
                      <w:marRight w:val="0"/>
                      <w:marTop w:val="0"/>
                      <w:marBottom w:val="0"/>
                      <w:divBdr>
                        <w:top w:val="none" w:sz="0" w:space="0" w:color="auto"/>
                        <w:left w:val="none" w:sz="0" w:space="0" w:color="auto"/>
                        <w:bottom w:val="none" w:sz="0" w:space="0" w:color="auto"/>
                        <w:right w:val="none" w:sz="0" w:space="0" w:color="auto"/>
                      </w:divBdr>
                    </w:div>
                  </w:divsChild>
                </w:div>
                <w:div w:id="2112780064">
                  <w:marLeft w:val="0"/>
                  <w:marRight w:val="0"/>
                  <w:marTop w:val="0"/>
                  <w:marBottom w:val="0"/>
                  <w:divBdr>
                    <w:top w:val="none" w:sz="0" w:space="0" w:color="auto"/>
                    <w:left w:val="none" w:sz="0" w:space="0" w:color="auto"/>
                    <w:bottom w:val="none" w:sz="0" w:space="0" w:color="auto"/>
                    <w:right w:val="none" w:sz="0" w:space="0" w:color="auto"/>
                  </w:divBdr>
                  <w:divsChild>
                    <w:div w:id="158739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6811338">
          <w:marLeft w:val="0"/>
          <w:marRight w:val="0"/>
          <w:marTop w:val="0"/>
          <w:marBottom w:val="0"/>
          <w:divBdr>
            <w:top w:val="none" w:sz="0" w:space="0" w:color="auto"/>
            <w:left w:val="none" w:sz="0" w:space="0" w:color="auto"/>
            <w:bottom w:val="none" w:sz="0" w:space="0" w:color="auto"/>
            <w:right w:val="none" w:sz="0" w:space="0" w:color="auto"/>
          </w:divBdr>
        </w:div>
        <w:div w:id="952978647">
          <w:marLeft w:val="0"/>
          <w:marRight w:val="0"/>
          <w:marTop w:val="0"/>
          <w:marBottom w:val="0"/>
          <w:divBdr>
            <w:top w:val="none" w:sz="0" w:space="0" w:color="auto"/>
            <w:left w:val="none" w:sz="0" w:space="0" w:color="auto"/>
            <w:bottom w:val="none" w:sz="0" w:space="0" w:color="auto"/>
            <w:right w:val="none" w:sz="0" w:space="0" w:color="auto"/>
          </w:divBdr>
        </w:div>
        <w:div w:id="1015811505">
          <w:marLeft w:val="0"/>
          <w:marRight w:val="0"/>
          <w:marTop w:val="0"/>
          <w:marBottom w:val="0"/>
          <w:divBdr>
            <w:top w:val="none" w:sz="0" w:space="0" w:color="auto"/>
            <w:left w:val="none" w:sz="0" w:space="0" w:color="auto"/>
            <w:bottom w:val="none" w:sz="0" w:space="0" w:color="auto"/>
            <w:right w:val="none" w:sz="0" w:space="0" w:color="auto"/>
          </w:divBdr>
        </w:div>
        <w:div w:id="1084914531">
          <w:marLeft w:val="0"/>
          <w:marRight w:val="0"/>
          <w:marTop w:val="0"/>
          <w:marBottom w:val="0"/>
          <w:divBdr>
            <w:top w:val="none" w:sz="0" w:space="0" w:color="auto"/>
            <w:left w:val="none" w:sz="0" w:space="0" w:color="auto"/>
            <w:bottom w:val="none" w:sz="0" w:space="0" w:color="auto"/>
            <w:right w:val="none" w:sz="0" w:space="0" w:color="auto"/>
          </w:divBdr>
        </w:div>
        <w:div w:id="1296906901">
          <w:marLeft w:val="0"/>
          <w:marRight w:val="0"/>
          <w:marTop w:val="0"/>
          <w:marBottom w:val="0"/>
          <w:divBdr>
            <w:top w:val="none" w:sz="0" w:space="0" w:color="auto"/>
            <w:left w:val="none" w:sz="0" w:space="0" w:color="auto"/>
            <w:bottom w:val="none" w:sz="0" w:space="0" w:color="auto"/>
            <w:right w:val="none" w:sz="0" w:space="0" w:color="auto"/>
          </w:divBdr>
        </w:div>
        <w:div w:id="1536771032">
          <w:marLeft w:val="0"/>
          <w:marRight w:val="0"/>
          <w:marTop w:val="0"/>
          <w:marBottom w:val="0"/>
          <w:divBdr>
            <w:top w:val="none" w:sz="0" w:space="0" w:color="auto"/>
            <w:left w:val="none" w:sz="0" w:space="0" w:color="auto"/>
            <w:bottom w:val="none" w:sz="0" w:space="0" w:color="auto"/>
            <w:right w:val="none" w:sz="0" w:space="0" w:color="auto"/>
          </w:divBdr>
        </w:div>
        <w:div w:id="1586525109">
          <w:marLeft w:val="0"/>
          <w:marRight w:val="0"/>
          <w:marTop w:val="0"/>
          <w:marBottom w:val="0"/>
          <w:divBdr>
            <w:top w:val="none" w:sz="0" w:space="0" w:color="auto"/>
            <w:left w:val="none" w:sz="0" w:space="0" w:color="auto"/>
            <w:bottom w:val="none" w:sz="0" w:space="0" w:color="auto"/>
            <w:right w:val="none" w:sz="0" w:space="0" w:color="auto"/>
          </w:divBdr>
        </w:div>
        <w:div w:id="1873615579">
          <w:marLeft w:val="0"/>
          <w:marRight w:val="0"/>
          <w:marTop w:val="0"/>
          <w:marBottom w:val="0"/>
          <w:divBdr>
            <w:top w:val="none" w:sz="0" w:space="0" w:color="auto"/>
            <w:left w:val="none" w:sz="0" w:space="0" w:color="auto"/>
            <w:bottom w:val="none" w:sz="0" w:space="0" w:color="auto"/>
            <w:right w:val="none" w:sz="0" w:space="0" w:color="auto"/>
          </w:divBdr>
          <w:divsChild>
            <w:div w:id="2082946075">
              <w:marLeft w:val="-75"/>
              <w:marRight w:val="0"/>
              <w:marTop w:val="30"/>
              <w:marBottom w:val="30"/>
              <w:divBdr>
                <w:top w:val="none" w:sz="0" w:space="0" w:color="auto"/>
                <w:left w:val="none" w:sz="0" w:space="0" w:color="auto"/>
                <w:bottom w:val="none" w:sz="0" w:space="0" w:color="auto"/>
                <w:right w:val="none" w:sz="0" w:space="0" w:color="auto"/>
              </w:divBdr>
              <w:divsChild>
                <w:div w:id="113409196">
                  <w:marLeft w:val="0"/>
                  <w:marRight w:val="0"/>
                  <w:marTop w:val="0"/>
                  <w:marBottom w:val="0"/>
                  <w:divBdr>
                    <w:top w:val="none" w:sz="0" w:space="0" w:color="auto"/>
                    <w:left w:val="none" w:sz="0" w:space="0" w:color="auto"/>
                    <w:bottom w:val="none" w:sz="0" w:space="0" w:color="auto"/>
                    <w:right w:val="none" w:sz="0" w:space="0" w:color="auto"/>
                  </w:divBdr>
                  <w:divsChild>
                    <w:div w:id="1536456472">
                      <w:marLeft w:val="0"/>
                      <w:marRight w:val="0"/>
                      <w:marTop w:val="0"/>
                      <w:marBottom w:val="0"/>
                      <w:divBdr>
                        <w:top w:val="none" w:sz="0" w:space="0" w:color="auto"/>
                        <w:left w:val="none" w:sz="0" w:space="0" w:color="auto"/>
                        <w:bottom w:val="none" w:sz="0" w:space="0" w:color="auto"/>
                        <w:right w:val="none" w:sz="0" w:space="0" w:color="auto"/>
                      </w:divBdr>
                    </w:div>
                  </w:divsChild>
                </w:div>
                <w:div w:id="169568507">
                  <w:marLeft w:val="0"/>
                  <w:marRight w:val="0"/>
                  <w:marTop w:val="0"/>
                  <w:marBottom w:val="0"/>
                  <w:divBdr>
                    <w:top w:val="none" w:sz="0" w:space="0" w:color="auto"/>
                    <w:left w:val="none" w:sz="0" w:space="0" w:color="auto"/>
                    <w:bottom w:val="none" w:sz="0" w:space="0" w:color="auto"/>
                    <w:right w:val="none" w:sz="0" w:space="0" w:color="auto"/>
                  </w:divBdr>
                  <w:divsChild>
                    <w:div w:id="226379662">
                      <w:marLeft w:val="0"/>
                      <w:marRight w:val="0"/>
                      <w:marTop w:val="0"/>
                      <w:marBottom w:val="0"/>
                      <w:divBdr>
                        <w:top w:val="none" w:sz="0" w:space="0" w:color="auto"/>
                        <w:left w:val="none" w:sz="0" w:space="0" w:color="auto"/>
                        <w:bottom w:val="none" w:sz="0" w:space="0" w:color="auto"/>
                        <w:right w:val="none" w:sz="0" w:space="0" w:color="auto"/>
                      </w:divBdr>
                    </w:div>
                    <w:div w:id="958612872">
                      <w:marLeft w:val="0"/>
                      <w:marRight w:val="0"/>
                      <w:marTop w:val="0"/>
                      <w:marBottom w:val="0"/>
                      <w:divBdr>
                        <w:top w:val="none" w:sz="0" w:space="0" w:color="auto"/>
                        <w:left w:val="none" w:sz="0" w:space="0" w:color="auto"/>
                        <w:bottom w:val="none" w:sz="0" w:space="0" w:color="auto"/>
                        <w:right w:val="none" w:sz="0" w:space="0" w:color="auto"/>
                      </w:divBdr>
                    </w:div>
                    <w:div w:id="2095661751">
                      <w:marLeft w:val="0"/>
                      <w:marRight w:val="0"/>
                      <w:marTop w:val="0"/>
                      <w:marBottom w:val="0"/>
                      <w:divBdr>
                        <w:top w:val="none" w:sz="0" w:space="0" w:color="auto"/>
                        <w:left w:val="none" w:sz="0" w:space="0" w:color="auto"/>
                        <w:bottom w:val="none" w:sz="0" w:space="0" w:color="auto"/>
                        <w:right w:val="none" w:sz="0" w:space="0" w:color="auto"/>
                      </w:divBdr>
                    </w:div>
                  </w:divsChild>
                </w:div>
                <w:div w:id="214856237">
                  <w:marLeft w:val="0"/>
                  <w:marRight w:val="0"/>
                  <w:marTop w:val="0"/>
                  <w:marBottom w:val="0"/>
                  <w:divBdr>
                    <w:top w:val="none" w:sz="0" w:space="0" w:color="auto"/>
                    <w:left w:val="none" w:sz="0" w:space="0" w:color="auto"/>
                    <w:bottom w:val="none" w:sz="0" w:space="0" w:color="auto"/>
                    <w:right w:val="none" w:sz="0" w:space="0" w:color="auto"/>
                  </w:divBdr>
                  <w:divsChild>
                    <w:div w:id="139154881">
                      <w:marLeft w:val="0"/>
                      <w:marRight w:val="0"/>
                      <w:marTop w:val="0"/>
                      <w:marBottom w:val="0"/>
                      <w:divBdr>
                        <w:top w:val="none" w:sz="0" w:space="0" w:color="auto"/>
                        <w:left w:val="none" w:sz="0" w:space="0" w:color="auto"/>
                        <w:bottom w:val="none" w:sz="0" w:space="0" w:color="auto"/>
                        <w:right w:val="none" w:sz="0" w:space="0" w:color="auto"/>
                      </w:divBdr>
                    </w:div>
                    <w:div w:id="1222449087">
                      <w:marLeft w:val="0"/>
                      <w:marRight w:val="0"/>
                      <w:marTop w:val="0"/>
                      <w:marBottom w:val="0"/>
                      <w:divBdr>
                        <w:top w:val="none" w:sz="0" w:space="0" w:color="auto"/>
                        <w:left w:val="none" w:sz="0" w:space="0" w:color="auto"/>
                        <w:bottom w:val="none" w:sz="0" w:space="0" w:color="auto"/>
                        <w:right w:val="none" w:sz="0" w:space="0" w:color="auto"/>
                      </w:divBdr>
                    </w:div>
                    <w:div w:id="1650600029">
                      <w:marLeft w:val="0"/>
                      <w:marRight w:val="0"/>
                      <w:marTop w:val="0"/>
                      <w:marBottom w:val="0"/>
                      <w:divBdr>
                        <w:top w:val="none" w:sz="0" w:space="0" w:color="auto"/>
                        <w:left w:val="none" w:sz="0" w:space="0" w:color="auto"/>
                        <w:bottom w:val="none" w:sz="0" w:space="0" w:color="auto"/>
                        <w:right w:val="none" w:sz="0" w:space="0" w:color="auto"/>
                      </w:divBdr>
                    </w:div>
                    <w:div w:id="1817601717">
                      <w:marLeft w:val="0"/>
                      <w:marRight w:val="0"/>
                      <w:marTop w:val="0"/>
                      <w:marBottom w:val="0"/>
                      <w:divBdr>
                        <w:top w:val="none" w:sz="0" w:space="0" w:color="auto"/>
                        <w:left w:val="none" w:sz="0" w:space="0" w:color="auto"/>
                        <w:bottom w:val="none" w:sz="0" w:space="0" w:color="auto"/>
                        <w:right w:val="none" w:sz="0" w:space="0" w:color="auto"/>
                      </w:divBdr>
                    </w:div>
                  </w:divsChild>
                </w:div>
                <w:div w:id="224033290">
                  <w:marLeft w:val="0"/>
                  <w:marRight w:val="0"/>
                  <w:marTop w:val="0"/>
                  <w:marBottom w:val="0"/>
                  <w:divBdr>
                    <w:top w:val="none" w:sz="0" w:space="0" w:color="auto"/>
                    <w:left w:val="none" w:sz="0" w:space="0" w:color="auto"/>
                    <w:bottom w:val="none" w:sz="0" w:space="0" w:color="auto"/>
                    <w:right w:val="none" w:sz="0" w:space="0" w:color="auto"/>
                  </w:divBdr>
                  <w:divsChild>
                    <w:div w:id="199443111">
                      <w:marLeft w:val="0"/>
                      <w:marRight w:val="0"/>
                      <w:marTop w:val="0"/>
                      <w:marBottom w:val="0"/>
                      <w:divBdr>
                        <w:top w:val="none" w:sz="0" w:space="0" w:color="auto"/>
                        <w:left w:val="none" w:sz="0" w:space="0" w:color="auto"/>
                        <w:bottom w:val="none" w:sz="0" w:space="0" w:color="auto"/>
                        <w:right w:val="none" w:sz="0" w:space="0" w:color="auto"/>
                      </w:divBdr>
                    </w:div>
                  </w:divsChild>
                </w:div>
                <w:div w:id="288167102">
                  <w:marLeft w:val="0"/>
                  <w:marRight w:val="0"/>
                  <w:marTop w:val="0"/>
                  <w:marBottom w:val="0"/>
                  <w:divBdr>
                    <w:top w:val="none" w:sz="0" w:space="0" w:color="auto"/>
                    <w:left w:val="none" w:sz="0" w:space="0" w:color="auto"/>
                    <w:bottom w:val="none" w:sz="0" w:space="0" w:color="auto"/>
                    <w:right w:val="none" w:sz="0" w:space="0" w:color="auto"/>
                  </w:divBdr>
                  <w:divsChild>
                    <w:div w:id="1490559969">
                      <w:marLeft w:val="0"/>
                      <w:marRight w:val="0"/>
                      <w:marTop w:val="0"/>
                      <w:marBottom w:val="0"/>
                      <w:divBdr>
                        <w:top w:val="none" w:sz="0" w:space="0" w:color="auto"/>
                        <w:left w:val="none" w:sz="0" w:space="0" w:color="auto"/>
                        <w:bottom w:val="none" w:sz="0" w:space="0" w:color="auto"/>
                        <w:right w:val="none" w:sz="0" w:space="0" w:color="auto"/>
                      </w:divBdr>
                    </w:div>
                  </w:divsChild>
                </w:div>
                <w:div w:id="404883676">
                  <w:marLeft w:val="0"/>
                  <w:marRight w:val="0"/>
                  <w:marTop w:val="0"/>
                  <w:marBottom w:val="0"/>
                  <w:divBdr>
                    <w:top w:val="none" w:sz="0" w:space="0" w:color="auto"/>
                    <w:left w:val="none" w:sz="0" w:space="0" w:color="auto"/>
                    <w:bottom w:val="none" w:sz="0" w:space="0" w:color="auto"/>
                    <w:right w:val="none" w:sz="0" w:space="0" w:color="auto"/>
                  </w:divBdr>
                  <w:divsChild>
                    <w:div w:id="204176250">
                      <w:marLeft w:val="0"/>
                      <w:marRight w:val="0"/>
                      <w:marTop w:val="0"/>
                      <w:marBottom w:val="0"/>
                      <w:divBdr>
                        <w:top w:val="none" w:sz="0" w:space="0" w:color="auto"/>
                        <w:left w:val="none" w:sz="0" w:space="0" w:color="auto"/>
                        <w:bottom w:val="none" w:sz="0" w:space="0" w:color="auto"/>
                        <w:right w:val="none" w:sz="0" w:space="0" w:color="auto"/>
                      </w:divBdr>
                    </w:div>
                    <w:div w:id="632518922">
                      <w:marLeft w:val="0"/>
                      <w:marRight w:val="0"/>
                      <w:marTop w:val="0"/>
                      <w:marBottom w:val="0"/>
                      <w:divBdr>
                        <w:top w:val="none" w:sz="0" w:space="0" w:color="auto"/>
                        <w:left w:val="none" w:sz="0" w:space="0" w:color="auto"/>
                        <w:bottom w:val="none" w:sz="0" w:space="0" w:color="auto"/>
                        <w:right w:val="none" w:sz="0" w:space="0" w:color="auto"/>
                      </w:divBdr>
                    </w:div>
                    <w:div w:id="1387726398">
                      <w:marLeft w:val="0"/>
                      <w:marRight w:val="0"/>
                      <w:marTop w:val="0"/>
                      <w:marBottom w:val="0"/>
                      <w:divBdr>
                        <w:top w:val="none" w:sz="0" w:space="0" w:color="auto"/>
                        <w:left w:val="none" w:sz="0" w:space="0" w:color="auto"/>
                        <w:bottom w:val="none" w:sz="0" w:space="0" w:color="auto"/>
                        <w:right w:val="none" w:sz="0" w:space="0" w:color="auto"/>
                      </w:divBdr>
                    </w:div>
                  </w:divsChild>
                </w:div>
                <w:div w:id="472216503">
                  <w:marLeft w:val="0"/>
                  <w:marRight w:val="0"/>
                  <w:marTop w:val="0"/>
                  <w:marBottom w:val="0"/>
                  <w:divBdr>
                    <w:top w:val="none" w:sz="0" w:space="0" w:color="auto"/>
                    <w:left w:val="none" w:sz="0" w:space="0" w:color="auto"/>
                    <w:bottom w:val="none" w:sz="0" w:space="0" w:color="auto"/>
                    <w:right w:val="none" w:sz="0" w:space="0" w:color="auto"/>
                  </w:divBdr>
                  <w:divsChild>
                    <w:div w:id="814680319">
                      <w:marLeft w:val="0"/>
                      <w:marRight w:val="0"/>
                      <w:marTop w:val="0"/>
                      <w:marBottom w:val="0"/>
                      <w:divBdr>
                        <w:top w:val="none" w:sz="0" w:space="0" w:color="auto"/>
                        <w:left w:val="none" w:sz="0" w:space="0" w:color="auto"/>
                        <w:bottom w:val="none" w:sz="0" w:space="0" w:color="auto"/>
                        <w:right w:val="none" w:sz="0" w:space="0" w:color="auto"/>
                      </w:divBdr>
                    </w:div>
                  </w:divsChild>
                </w:div>
                <w:div w:id="511915776">
                  <w:marLeft w:val="0"/>
                  <w:marRight w:val="0"/>
                  <w:marTop w:val="0"/>
                  <w:marBottom w:val="0"/>
                  <w:divBdr>
                    <w:top w:val="none" w:sz="0" w:space="0" w:color="auto"/>
                    <w:left w:val="none" w:sz="0" w:space="0" w:color="auto"/>
                    <w:bottom w:val="none" w:sz="0" w:space="0" w:color="auto"/>
                    <w:right w:val="none" w:sz="0" w:space="0" w:color="auto"/>
                  </w:divBdr>
                  <w:divsChild>
                    <w:div w:id="395201092">
                      <w:marLeft w:val="0"/>
                      <w:marRight w:val="0"/>
                      <w:marTop w:val="0"/>
                      <w:marBottom w:val="0"/>
                      <w:divBdr>
                        <w:top w:val="none" w:sz="0" w:space="0" w:color="auto"/>
                        <w:left w:val="none" w:sz="0" w:space="0" w:color="auto"/>
                        <w:bottom w:val="none" w:sz="0" w:space="0" w:color="auto"/>
                        <w:right w:val="none" w:sz="0" w:space="0" w:color="auto"/>
                      </w:divBdr>
                    </w:div>
                  </w:divsChild>
                </w:div>
                <w:div w:id="568880564">
                  <w:marLeft w:val="0"/>
                  <w:marRight w:val="0"/>
                  <w:marTop w:val="0"/>
                  <w:marBottom w:val="0"/>
                  <w:divBdr>
                    <w:top w:val="none" w:sz="0" w:space="0" w:color="auto"/>
                    <w:left w:val="none" w:sz="0" w:space="0" w:color="auto"/>
                    <w:bottom w:val="none" w:sz="0" w:space="0" w:color="auto"/>
                    <w:right w:val="none" w:sz="0" w:space="0" w:color="auto"/>
                  </w:divBdr>
                  <w:divsChild>
                    <w:div w:id="2132479234">
                      <w:marLeft w:val="0"/>
                      <w:marRight w:val="0"/>
                      <w:marTop w:val="0"/>
                      <w:marBottom w:val="0"/>
                      <w:divBdr>
                        <w:top w:val="none" w:sz="0" w:space="0" w:color="auto"/>
                        <w:left w:val="none" w:sz="0" w:space="0" w:color="auto"/>
                        <w:bottom w:val="none" w:sz="0" w:space="0" w:color="auto"/>
                        <w:right w:val="none" w:sz="0" w:space="0" w:color="auto"/>
                      </w:divBdr>
                    </w:div>
                  </w:divsChild>
                </w:div>
                <w:div w:id="720904589">
                  <w:marLeft w:val="0"/>
                  <w:marRight w:val="0"/>
                  <w:marTop w:val="0"/>
                  <w:marBottom w:val="0"/>
                  <w:divBdr>
                    <w:top w:val="none" w:sz="0" w:space="0" w:color="auto"/>
                    <w:left w:val="none" w:sz="0" w:space="0" w:color="auto"/>
                    <w:bottom w:val="none" w:sz="0" w:space="0" w:color="auto"/>
                    <w:right w:val="none" w:sz="0" w:space="0" w:color="auto"/>
                  </w:divBdr>
                  <w:divsChild>
                    <w:div w:id="56099458">
                      <w:marLeft w:val="0"/>
                      <w:marRight w:val="0"/>
                      <w:marTop w:val="0"/>
                      <w:marBottom w:val="0"/>
                      <w:divBdr>
                        <w:top w:val="none" w:sz="0" w:space="0" w:color="auto"/>
                        <w:left w:val="none" w:sz="0" w:space="0" w:color="auto"/>
                        <w:bottom w:val="none" w:sz="0" w:space="0" w:color="auto"/>
                        <w:right w:val="none" w:sz="0" w:space="0" w:color="auto"/>
                      </w:divBdr>
                    </w:div>
                  </w:divsChild>
                </w:div>
                <w:div w:id="861357227">
                  <w:marLeft w:val="0"/>
                  <w:marRight w:val="0"/>
                  <w:marTop w:val="0"/>
                  <w:marBottom w:val="0"/>
                  <w:divBdr>
                    <w:top w:val="none" w:sz="0" w:space="0" w:color="auto"/>
                    <w:left w:val="none" w:sz="0" w:space="0" w:color="auto"/>
                    <w:bottom w:val="none" w:sz="0" w:space="0" w:color="auto"/>
                    <w:right w:val="none" w:sz="0" w:space="0" w:color="auto"/>
                  </w:divBdr>
                  <w:divsChild>
                    <w:div w:id="76488804">
                      <w:marLeft w:val="0"/>
                      <w:marRight w:val="0"/>
                      <w:marTop w:val="0"/>
                      <w:marBottom w:val="0"/>
                      <w:divBdr>
                        <w:top w:val="none" w:sz="0" w:space="0" w:color="auto"/>
                        <w:left w:val="none" w:sz="0" w:space="0" w:color="auto"/>
                        <w:bottom w:val="none" w:sz="0" w:space="0" w:color="auto"/>
                        <w:right w:val="none" w:sz="0" w:space="0" w:color="auto"/>
                      </w:divBdr>
                    </w:div>
                  </w:divsChild>
                </w:div>
                <w:div w:id="973217414">
                  <w:marLeft w:val="0"/>
                  <w:marRight w:val="0"/>
                  <w:marTop w:val="0"/>
                  <w:marBottom w:val="0"/>
                  <w:divBdr>
                    <w:top w:val="none" w:sz="0" w:space="0" w:color="auto"/>
                    <w:left w:val="none" w:sz="0" w:space="0" w:color="auto"/>
                    <w:bottom w:val="none" w:sz="0" w:space="0" w:color="auto"/>
                    <w:right w:val="none" w:sz="0" w:space="0" w:color="auto"/>
                  </w:divBdr>
                  <w:divsChild>
                    <w:div w:id="659119672">
                      <w:marLeft w:val="0"/>
                      <w:marRight w:val="0"/>
                      <w:marTop w:val="0"/>
                      <w:marBottom w:val="0"/>
                      <w:divBdr>
                        <w:top w:val="none" w:sz="0" w:space="0" w:color="auto"/>
                        <w:left w:val="none" w:sz="0" w:space="0" w:color="auto"/>
                        <w:bottom w:val="none" w:sz="0" w:space="0" w:color="auto"/>
                        <w:right w:val="none" w:sz="0" w:space="0" w:color="auto"/>
                      </w:divBdr>
                    </w:div>
                  </w:divsChild>
                </w:div>
                <w:div w:id="1016922206">
                  <w:marLeft w:val="0"/>
                  <w:marRight w:val="0"/>
                  <w:marTop w:val="0"/>
                  <w:marBottom w:val="0"/>
                  <w:divBdr>
                    <w:top w:val="none" w:sz="0" w:space="0" w:color="auto"/>
                    <w:left w:val="none" w:sz="0" w:space="0" w:color="auto"/>
                    <w:bottom w:val="none" w:sz="0" w:space="0" w:color="auto"/>
                    <w:right w:val="none" w:sz="0" w:space="0" w:color="auto"/>
                  </w:divBdr>
                  <w:divsChild>
                    <w:div w:id="2020883845">
                      <w:marLeft w:val="0"/>
                      <w:marRight w:val="0"/>
                      <w:marTop w:val="0"/>
                      <w:marBottom w:val="0"/>
                      <w:divBdr>
                        <w:top w:val="none" w:sz="0" w:space="0" w:color="auto"/>
                        <w:left w:val="none" w:sz="0" w:space="0" w:color="auto"/>
                        <w:bottom w:val="none" w:sz="0" w:space="0" w:color="auto"/>
                        <w:right w:val="none" w:sz="0" w:space="0" w:color="auto"/>
                      </w:divBdr>
                    </w:div>
                  </w:divsChild>
                </w:div>
                <w:div w:id="1049182274">
                  <w:marLeft w:val="0"/>
                  <w:marRight w:val="0"/>
                  <w:marTop w:val="0"/>
                  <w:marBottom w:val="0"/>
                  <w:divBdr>
                    <w:top w:val="none" w:sz="0" w:space="0" w:color="auto"/>
                    <w:left w:val="none" w:sz="0" w:space="0" w:color="auto"/>
                    <w:bottom w:val="none" w:sz="0" w:space="0" w:color="auto"/>
                    <w:right w:val="none" w:sz="0" w:space="0" w:color="auto"/>
                  </w:divBdr>
                  <w:divsChild>
                    <w:div w:id="2020740402">
                      <w:marLeft w:val="0"/>
                      <w:marRight w:val="0"/>
                      <w:marTop w:val="0"/>
                      <w:marBottom w:val="0"/>
                      <w:divBdr>
                        <w:top w:val="none" w:sz="0" w:space="0" w:color="auto"/>
                        <w:left w:val="none" w:sz="0" w:space="0" w:color="auto"/>
                        <w:bottom w:val="none" w:sz="0" w:space="0" w:color="auto"/>
                        <w:right w:val="none" w:sz="0" w:space="0" w:color="auto"/>
                      </w:divBdr>
                    </w:div>
                  </w:divsChild>
                </w:div>
                <w:div w:id="1118182732">
                  <w:marLeft w:val="0"/>
                  <w:marRight w:val="0"/>
                  <w:marTop w:val="0"/>
                  <w:marBottom w:val="0"/>
                  <w:divBdr>
                    <w:top w:val="none" w:sz="0" w:space="0" w:color="auto"/>
                    <w:left w:val="none" w:sz="0" w:space="0" w:color="auto"/>
                    <w:bottom w:val="none" w:sz="0" w:space="0" w:color="auto"/>
                    <w:right w:val="none" w:sz="0" w:space="0" w:color="auto"/>
                  </w:divBdr>
                  <w:divsChild>
                    <w:div w:id="1407991734">
                      <w:marLeft w:val="0"/>
                      <w:marRight w:val="0"/>
                      <w:marTop w:val="0"/>
                      <w:marBottom w:val="0"/>
                      <w:divBdr>
                        <w:top w:val="none" w:sz="0" w:space="0" w:color="auto"/>
                        <w:left w:val="none" w:sz="0" w:space="0" w:color="auto"/>
                        <w:bottom w:val="none" w:sz="0" w:space="0" w:color="auto"/>
                        <w:right w:val="none" w:sz="0" w:space="0" w:color="auto"/>
                      </w:divBdr>
                    </w:div>
                  </w:divsChild>
                </w:div>
                <w:div w:id="1189871825">
                  <w:marLeft w:val="0"/>
                  <w:marRight w:val="0"/>
                  <w:marTop w:val="0"/>
                  <w:marBottom w:val="0"/>
                  <w:divBdr>
                    <w:top w:val="none" w:sz="0" w:space="0" w:color="auto"/>
                    <w:left w:val="none" w:sz="0" w:space="0" w:color="auto"/>
                    <w:bottom w:val="none" w:sz="0" w:space="0" w:color="auto"/>
                    <w:right w:val="none" w:sz="0" w:space="0" w:color="auto"/>
                  </w:divBdr>
                  <w:divsChild>
                    <w:div w:id="1820076764">
                      <w:marLeft w:val="0"/>
                      <w:marRight w:val="0"/>
                      <w:marTop w:val="0"/>
                      <w:marBottom w:val="0"/>
                      <w:divBdr>
                        <w:top w:val="none" w:sz="0" w:space="0" w:color="auto"/>
                        <w:left w:val="none" w:sz="0" w:space="0" w:color="auto"/>
                        <w:bottom w:val="none" w:sz="0" w:space="0" w:color="auto"/>
                        <w:right w:val="none" w:sz="0" w:space="0" w:color="auto"/>
                      </w:divBdr>
                    </w:div>
                  </w:divsChild>
                </w:div>
                <w:div w:id="1253272774">
                  <w:marLeft w:val="0"/>
                  <w:marRight w:val="0"/>
                  <w:marTop w:val="0"/>
                  <w:marBottom w:val="0"/>
                  <w:divBdr>
                    <w:top w:val="none" w:sz="0" w:space="0" w:color="auto"/>
                    <w:left w:val="none" w:sz="0" w:space="0" w:color="auto"/>
                    <w:bottom w:val="none" w:sz="0" w:space="0" w:color="auto"/>
                    <w:right w:val="none" w:sz="0" w:space="0" w:color="auto"/>
                  </w:divBdr>
                  <w:divsChild>
                    <w:div w:id="506672704">
                      <w:marLeft w:val="0"/>
                      <w:marRight w:val="0"/>
                      <w:marTop w:val="0"/>
                      <w:marBottom w:val="0"/>
                      <w:divBdr>
                        <w:top w:val="none" w:sz="0" w:space="0" w:color="auto"/>
                        <w:left w:val="none" w:sz="0" w:space="0" w:color="auto"/>
                        <w:bottom w:val="none" w:sz="0" w:space="0" w:color="auto"/>
                        <w:right w:val="none" w:sz="0" w:space="0" w:color="auto"/>
                      </w:divBdr>
                    </w:div>
                  </w:divsChild>
                </w:div>
                <w:div w:id="1321541166">
                  <w:marLeft w:val="0"/>
                  <w:marRight w:val="0"/>
                  <w:marTop w:val="0"/>
                  <w:marBottom w:val="0"/>
                  <w:divBdr>
                    <w:top w:val="none" w:sz="0" w:space="0" w:color="auto"/>
                    <w:left w:val="none" w:sz="0" w:space="0" w:color="auto"/>
                    <w:bottom w:val="none" w:sz="0" w:space="0" w:color="auto"/>
                    <w:right w:val="none" w:sz="0" w:space="0" w:color="auto"/>
                  </w:divBdr>
                  <w:divsChild>
                    <w:div w:id="389619546">
                      <w:marLeft w:val="0"/>
                      <w:marRight w:val="0"/>
                      <w:marTop w:val="0"/>
                      <w:marBottom w:val="0"/>
                      <w:divBdr>
                        <w:top w:val="none" w:sz="0" w:space="0" w:color="auto"/>
                        <w:left w:val="none" w:sz="0" w:space="0" w:color="auto"/>
                        <w:bottom w:val="none" w:sz="0" w:space="0" w:color="auto"/>
                        <w:right w:val="none" w:sz="0" w:space="0" w:color="auto"/>
                      </w:divBdr>
                    </w:div>
                  </w:divsChild>
                </w:div>
                <w:div w:id="1456367039">
                  <w:marLeft w:val="0"/>
                  <w:marRight w:val="0"/>
                  <w:marTop w:val="0"/>
                  <w:marBottom w:val="0"/>
                  <w:divBdr>
                    <w:top w:val="none" w:sz="0" w:space="0" w:color="auto"/>
                    <w:left w:val="none" w:sz="0" w:space="0" w:color="auto"/>
                    <w:bottom w:val="none" w:sz="0" w:space="0" w:color="auto"/>
                    <w:right w:val="none" w:sz="0" w:space="0" w:color="auto"/>
                  </w:divBdr>
                  <w:divsChild>
                    <w:div w:id="1845628165">
                      <w:marLeft w:val="0"/>
                      <w:marRight w:val="0"/>
                      <w:marTop w:val="0"/>
                      <w:marBottom w:val="0"/>
                      <w:divBdr>
                        <w:top w:val="none" w:sz="0" w:space="0" w:color="auto"/>
                        <w:left w:val="none" w:sz="0" w:space="0" w:color="auto"/>
                        <w:bottom w:val="none" w:sz="0" w:space="0" w:color="auto"/>
                        <w:right w:val="none" w:sz="0" w:space="0" w:color="auto"/>
                      </w:divBdr>
                    </w:div>
                    <w:div w:id="1944991537">
                      <w:marLeft w:val="0"/>
                      <w:marRight w:val="0"/>
                      <w:marTop w:val="0"/>
                      <w:marBottom w:val="0"/>
                      <w:divBdr>
                        <w:top w:val="none" w:sz="0" w:space="0" w:color="auto"/>
                        <w:left w:val="none" w:sz="0" w:space="0" w:color="auto"/>
                        <w:bottom w:val="none" w:sz="0" w:space="0" w:color="auto"/>
                        <w:right w:val="none" w:sz="0" w:space="0" w:color="auto"/>
                      </w:divBdr>
                    </w:div>
                    <w:div w:id="1959024114">
                      <w:marLeft w:val="0"/>
                      <w:marRight w:val="0"/>
                      <w:marTop w:val="0"/>
                      <w:marBottom w:val="0"/>
                      <w:divBdr>
                        <w:top w:val="none" w:sz="0" w:space="0" w:color="auto"/>
                        <w:left w:val="none" w:sz="0" w:space="0" w:color="auto"/>
                        <w:bottom w:val="none" w:sz="0" w:space="0" w:color="auto"/>
                        <w:right w:val="none" w:sz="0" w:space="0" w:color="auto"/>
                      </w:divBdr>
                    </w:div>
                  </w:divsChild>
                </w:div>
                <w:div w:id="1662005391">
                  <w:marLeft w:val="0"/>
                  <w:marRight w:val="0"/>
                  <w:marTop w:val="0"/>
                  <w:marBottom w:val="0"/>
                  <w:divBdr>
                    <w:top w:val="none" w:sz="0" w:space="0" w:color="auto"/>
                    <w:left w:val="none" w:sz="0" w:space="0" w:color="auto"/>
                    <w:bottom w:val="none" w:sz="0" w:space="0" w:color="auto"/>
                    <w:right w:val="none" w:sz="0" w:space="0" w:color="auto"/>
                  </w:divBdr>
                  <w:divsChild>
                    <w:div w:id="935283072">
                      <w:marLeft w:val="0"/>
                      <w:marRight w:val="0"/>
                      <w:marTop w:val="0"/>
                      <w:marBottom w:val="0"/>
                      <w:divBdr>
                        <w:top w:val="none" w:sz="0" w:space="0" w:color="auto"/>
                        <w:left w:val="none" w:sz="0" w:space="0" w:color="auto"/>
                        <w:bottom w:val="none" w:sz="0" w:space="0" w:color="auto"/>
                        <w:right w:val="none" w:sz="0" w:space="0" w:color="auto"/>
                      </w:divBdr>
                    </w:div>
                  </w:divsChild>
                </w:div>
                <w:div w:id="1735855988">
                  <w:marLeft w:val="0"/>
                  <w:marRight w:val="0"/>
                  <w:marTop w:val="0"/>
                  <w:marBottom w:val="0"/>
                  <w:divBdr>
                    <w:top w:val="none" w:sz="0" w:space="0" w:color="auto"/>
                    <w:left w:val="none" w:sz="0" w:space="0" w:color="auto"/>
                    <w:bottom w:val="none" w:sz="0" w:space="0" w:color="auto"/>
                    <w:right w:val="none" w:sz="0" w:space="0" w:color="auto"/>
                  </w:divBdr>
                  <w:divsChild>
                    <w:div w:id="934902475">
                      <w:marLeft w:val="0"/>
                      <w:marRight w:val="0"/>
                      <w:marTop w:val="0"/>
                      <w:marBottom w:val="0"/>
                      <w:divBdr>
                        <w:top w:val="none" w:sz="0" w:space="0" w:color="auto"/>
                        <w:left w:val="none" w:sz="0" w:space="0" w:color="auto"/>
                        <w:bottom w:val="none" w:sz="0" w:space="0" w:color="auto"/>
                        <w:right w:val="none" w:sz="0" w:space="0" w:color="auto"/>
                      </w:divBdr>
                    </w:div>
                  </w:divsChild>
                </w:div>
                <w:div w:id="1774739409">
                  <w:marLeft w:val="0"/>
                  <w:marRight w:val="0"/>
                  <w:marTop w:val="0"/>
                  <w:marBottom w:val="0"/>
                  <w:divBdr>
                    <w:top w:val="none" w:sz="0" w:space="0" w:color="auto"/>
                    <w:left w:val="none" w:sz="0" w:space="0" w:color="auto"/>
                    <w:bottom w:val="none" w:sz="0" w:space="0" w:color="auto"/>
                    <w:right w:val="none" w:sz="0" w:space="0" w:color="auto"/>
                  </w:divBdr>
                  <w:divsChild>
                    <w:div w:id="1156336124">
                      <w:marLeft w:val="0"/>
                      <w:marRight w:val="0"/>
                      <w:marTop w:val="0"/>
                      <w:marBottom w:val="0"/>
                      <w:divBdr>
                        <w:top w:val="none" w:sz="0" w:space="0" w:color="auto"/>
                        <w:left w:val="none" w:sz="0" w:space="0" w:color="auto"/>
                        <w:bottom w:val="none" w:sz="0" w:space="0" w:color="auto"/>
                        <w:right w:val="none" w:sz="0" w:space="0" w:color="auto"/>
                      </w:divBdr>
                    </w:div>
                  </w:divsChild>
                </w:div>
                <w:div w:id="1967079962">
                  <w:marLeft w:val="0"/>
                  <w:marRight w:val="0"/>
                  <w:marTop w:val="0"/>
                  <w:marBottom w:val="0"/>
                  <w:divBdr>
                    <w:top w:val="none" w:sz="0" w:space="0" w:color="auto"/>
                    <w:left w:val="none" w:sz="0" w:space="0" w:color="auto"/>
                    <w:bottom w:val="none" w:sz="0" w:space="0" w:color="auto"/>
                    <w:right w:val="none" w:sz="0" w:space="0" w:color="auto"/>
                  </w:divBdr>
                  <w:divsChild>
                    <w:div w:id="1474448432">
                      <w:marLeft w:val="0"/>
                      <w:marRight w:val="0"/>
                      <w:marTop w:val="0"/>
                      <w:marBottom w:val="0"/>
                      <w:divBdr>
                        <w:top w:val="none" w:sz="0" w:space="0" w:color="auto"/>
                        <w:left w:val="none" w:sz="0" w:space="0" w:color="auto"/>
                        <w:bottom w:val="none" w:sz="0" w:space="0" w:color="auto"/>
                        <w:right w:val="none" w:sz="0" w:space="0" w:color="auto"/>
                      </w:divBdr>
                    </w:div>
                  </w:divsChild>
                </w:div>
                <w:div w:id="2142069079">
                  <w:marLeft w:val="0"/>
                  <w:marRight w:val="0"/>
                  <w:marTop w:val="0"/>
                  <w:marBottom w:val="0"/>
                  <w:divBdr>
                    <w:top w:val="none" w:sz="0" w:space="0" w:color="auto"/>
                    <w:left w:val="none" w:sz="0" w:space="0" w:color="auto"/>
                    <w:bottom w:val="none" w:sz="0" w:space="0" w:color="auto"/>
                    <w:right w:val="none" w:sz="0" w:space="0" w:color="auto"/>
                  </w:divBdr>
                  <w:divsChild>
                    <w:div w:id="194848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0455619">
          <w:marLeft w:val="0"/>
          <w:marRight w:val="0"/>
          <w:marTop w:val="0"/>
          <w:marBottom w:val="0"/>
          <w:divBdr>
            <w:top w:val="none" w:sz="0" w:space="0" w:color="auto"/>
            <w:left w:val="none" w:sz="0" w:space="0" w:color="auto"/>
            <w:bottom w:val="none" w:sz="0" w:space="0" w:color="auto"/>
            <w:right w:val="none" w:sz="0" w:space="0" w:color="auto"/>
          </w:divBdr>
        </w:div>
        <w:div w:id="2121148594">
          <w:marLeft w:val="0"/>
          <w:marRight w:val="0"/>
          <w:marTop w:val="0"/>
          <w:marBottom w:val="0"/>
          <w:divBdr>
            <w:top w:val="none" w:sz="0" w:space="0" w:color="auto"/>
            <w:left w:val="none" w:sz="0" w:space="0" w:color="auto"/>
            <w:bottom w:val="none" w:sz="0" w:space="0" w:color="auto"/>
            <w:right w:val="none" w:sz="0" w:space="0" w:color="auto"/>
          </w:divBdr>
        </w:div>
      </w:divsChild>
    </w:div>
    <w:div w:id="762848068">
      <w:bodyDiv w:val="1"/>
      <w:marLeft w:val="0"/>
      <w:marRight w:val="0"/>
      <w:marTop w:val="0"/>
      <w:marBottom w:val="0"/>
      <w:divBdr>
        <w:top w:val="none" w:sz="0" w:space="0" w:color="auto"/>
        <w:left w:val="none" w:sz="0" w:space="0" w:color="auto"/>
        <w:bottom w:val="none" w:sz="0" w:space="0" w:color="auto"/>
        <w:right w:val="none" w:sz="0" w:space="0" w:color="auto"/>
      </w:divBdr>
      <w:divsChild>
        <w:div w:id="135993715">
          <w:marLeft w:val="0"/>
          <w:marRight w:val="0"/>
          <w:marTop w:val="0"/>
          <w:marBottom w:val="0"/>
          <w:divBdr>
            <w:top w:val="none" w:sz="0" w:space="0" w:color="auto"/>
            <w:left w:val="none" w:sz="0" w:space="0" w:color="auto"/>
            <w:bottom w:val="none" w:sz="0" w:space="0" w:color="auto"/>
            <w:right w:val="none" w:sz="0" w:space="0" w:color="auto"/>
          </w:divBdr>
        </w:div>
        <w:div w:id="318076412">
          <w:marLeft w:val="0"/>
          <w:marRight w:val="0"/>
          <w:marTop w:val="0"/>
          <w:marBottom w:val="0"/>
          <w:divBdr>
            <w:top w:val="none" w:sz="0" w:space="0" w:color="auto"/>
            <w:left w:val="none" w:sz="0" w:space="0" w:color="auto"/>
            <w:bottom w:val="none" w:sz="0" w:space="0" w:color="auto"/>
            <w:right w:val="none" w:sz="0" w:space="0" w:color="auto"/>
          </w:divBdr>
        </w:div>
        <w:div w:id="543105759">
          <w:marLeft w:val="0"/>
          <w:marRight w:val="0"/>
          <w:marTop w:val="0"/>
          <w:marBottom w:val="0"/>
          <w:divBdr>
            <w:top w:val="none" w:sz="0" w:space="0" w:color="auto"/>
            <w:left w:val="none" w:sz="0" w:space="0" w:color="auto"/>
            <w:bottom w:val="none" w:sz="0" w:space="0" w:color="auto"/>
            <w:right w:val="none" w:sz="0" w:space="0" w:color="auto"/>
          </w:divBdr>
        </w:div>
        <w:div w:id="1003125886">
          <w:marLeft w:val="0"/>
          <w:marRight w:val="0"/>
          <w:marTop w:val="0"/>
          <w:marBottom w:val="0"/>
          <w:divBdr>
            <w:top w:val="none" w:sz="0" w:space="0" w:color="auto"/>
            <w:left w:val="none" w:sz="0" w:space="0" w:color="auto"/>
            <w:bottom w:val="none" w:sz="0" w:space="0" w:color="auto"/>
            <w:right w:val="none" w:sz="0" w:space="0" w:color="auto"/>
          </w:divBdr>
        </w:div>
        <w:div w:id="1025138995">
          <w:marLeft w:val="0"/>
          <w:marRight w:val="0"/>
          <w:marTop w:val="0"/>
          <w:marBottom w:val="0"/>
          <w:divBdr>
            <w:top w:val="none" w:sz="0" w:space="0" w:color="auto"/>
            <w:left w:val="none" w:sz="0" w:space="0" w:color="auto"/>
            <w:bottom w:val="none" w:sz="0" w:space="0" w:color="auto"/>
            <w:right w:val="none" w:sz="0" w:space="0" w:color="auto"/>
          </w:divBdr>
        </w:div>
        <w:div w:id="1185900187">
          <w:marLeft w:val="0"/>
          <w:marRight w:val="0"/>
          <w:marTop w:val="0"/>
          <w:marBottom w:val="0"/>
          <w:divBdr>
            <w:top w:val="none" w:sz="0" w:space="0" w:color="auto"/>
            <w:left w:val="none" w:sz="0" w:space="0" w:color="auto"/>
            <w:bottom w:val="none" w:sz="0" w:space="0" w:color="auto"/>
            <w:right w:val="none" w:sz="0" w:space="0" w:color="auto"/>
          </w:divBdr>
        </w:div>
        <w:div w:id="1380325390">
          <w:marLeft w:val="0"/>
          <w:marRight w:val="0"/>
          <w:marTop w:val="0"/>
          <w:marBottom w:val="0"/>
          <w:divBdr>
            <w:top w:val="none" w:sz="0" w:space="0" w:color="auto"/>
            <w:left w:val="none" w:sz="0" w:space="0" w:color="auto"/>
            <w:bottom w:val="none" w:sz="0" w:space="0" w:color="auto"/>
            <w:right w:val="none" w:sz="0" w:space="0" w:color="auto"/>
          </w:divBdr>
        </w:div>
        <w:div w:id="1465732334">
          <w:marLeft w:val="0"/>
          <w:marRight w:val="0"/>
          <w:marTop w:val="0"/>
          <w:marBottom w:val="0"/>
          <w:divBdr>
            <w:top w:val="none" w:sz="0" w:space="0" w:color="auto"/>
            <w:left w:val="none" w:sz="0" w:space="0" w:color="auto"/>
            <w:bottom w:val="none" w:sz="0" w:space="0" w:color="auto"/>
            <w:right w:val="none" w:sz="0" w:space="0" w:color="auto"/>
          </w:divBdr>
        </w:div>
        <w:div w:id="1547448718">
          <w:marLeft w:val="0"/>
          <w:marRight w:val="0"/>
          <w:marTop w:val="0"/>
          <w:marBottom w:val="0"/>
          <w:divBdr>
            <w:top w:val="none" w:sz="0" w:space="0" w:color="auto"/>
            <w:left w:val="none" w:sz="0" w:space="0" w:color="auto"/>
            <w:bottom w:val="none" w:sz="0" w:space="0" w:color="auto"/>
            <w:right w:val="none" w:sz="0" w:space="0" w:color="auto"/>
          </w:divBdr>
        </w:div>
        <w:div w:id="1568758709">
          <w:marLeft w:val="0"/>
          <w:marRight w:val="0"/>
          <w:marTop w:val="0"/>
          <w:marBottom w:val="0"/>
          <w:divBdr>
            <w:top w:val="none" w:sz="0" w:space="0" w:color="auto"/>
            <w:left w:val="none" w:sz="0" w:space="0" w:color="auto"/>
            <w:bottom w:val="none" w:sz="0" w:space="0" w:color="auto"/>
            <w:right w:val="none" w:sz="0" w:space="0" w:color="auto"/>
          </w:divBdr>
        </w:div>
        <w:div w:id="1631519753">
          <w:marLeft w:val="0"/>
          <w:marRight w:val="0"/>
          <w:marTop w:val="0"/>
          <w:marBottom w:val="0"/>
          <w:divBdr>
            <w:top w:val="none" w:sz="0" w:space="0" w:color="auto"/>
            <w:left w:val="none" w:sz="0" w:space="0" w:color="auto"/>
            <w:bottom w:val="none" w:sz="0" w:space="0" w:color="auto"/>
            <w:right w:val="none" w:sz="0" w:space="0" w:color="auto"/>
          </w:divBdr>
        </w:div>
        <w:div w:id="1721051043">
          <w:marLeft w:val="0"/>
          <w:marRight w:val="0"/>
          <w:marTop w:val="0"/>
          <w:marBottom w:val="0"/>
          <w:divBdr>
            <w:top w:val="none" w:sz="0" w:space="0" w:color="auto"/>
            <w:left w:val="none" w:sz="0" w:space="0" w:color="auto"/>
            <w:bottom w:val="none" w:sz="0" w:space="0" w:color="auto"/>
            <w:right w:val="none" w:sz="0" w:space="0" w:color="auto"/>
          </w:divBdr>
          <w:divsChild>
            <w:div w:id="1888950450">
              <w:marLeft w:val="-75"/>
              <w:marRight w:val="0"/>
              <w:marTop w:val="30"/>
              <w:marBottom w:val="30"/>
              <w:divBdr>
                <w:top w:val="none" w:sz="0" w:space="0" w:color="auto"/>
                <w:left w:val="none" w:sz="0" w:space="0" w:color="auto"/>
                <w:bottom w:val="none" w:sz="0" w:space="0" w:color="auto"/>
                <w:right w:val="none" w:sz="0" w:space="0" w:color="auto"/>
              </w:divBdr>
              <w:divsChild>
                <w:div w:id="328293323">
                  <w:marLeft w:val="0"/>
                  <w:marRight w:val="0"/>
                  <w:marTop w:val="0"/>
                  <w:marBottom w:val="0"/>
                  <w:divBdr>
                    <w:top w:val="none" w:sz="0" w:space="0" w:color="auto"/>
                    <w:left w:val="none" w:sz="0" w:space="0" w:color="auto"/>
                    <w:bottom w:val="none" w:sz="0" w:space="0" w:color="auto"/>
                    <w:right w:val="none" w:sz="0" w:space="0" w:color="auto"/>
                  </w:divBdr>
                  <w:divsChild>
                    <w:div w:id="1705790286">
                      <w:marLeft w:val="0"/>
                      <w:marRight w:val="0"/>
                      <w:marTop w:val="0"/>
                      <w:marBottom w:val="0"/>
                      <w:divBdr>
                        <w:top w:val="none" w:sz="0" w:space="0" w:color="auto"/>
                        <w:left w:val="none" w:sz="0" w:space="0" w:color="auto"/>
                        <w:bottom w:val="none" w:sz="0" w:space="0" w:color="auto"/>
                        <w:right w:val="none" w:sz="0" w:space="0" w:color="auto"/>
                      </w:divBdr>
                    </w:div>
                  </w:divsChild>
                </w:div>
                <w:div w:id="1083912201">
                  <w:marLeft w:val="0"/>
                  <w:marRight w:val="0"/>
                  <w:marTop w:val="0"/>
                  <w:marBottom w:val="0"/>
                  <w:divBdr>
                    <w:top w:val="none" w:sz="0" w:space="0" w:color="auto"/>
                    <w:left w:val="none" w:sz="0" w:space="0" w:color="auto"/>
                    <w:bottom w:val="none" w:sz="0" w:space="0" w:color="auto"/>
                    <w:right w:val="none" w:sz="0" w:space="0" w:color="auto"/>
                  </w:divBdr>
                  <w:divsChild>
                    <w:div w:id="1531722624">
                      <w:marLeft w:val="0"/>
                      <w:marRight w:val="0"/>
                      <w:marTop w:val="0"/>
                      <w:marBottom w:val="0"/>
                      <w:divBdr>
                        <w:top w:val="none" w:sz="0" w:space="0" w:color="auto"/>
                        <w:left w:val="none" w:sz="0" w:space="0" w:color="auto"/>
                        <w:bottom w:val="none" w:sz="0" w:space="0" w:color="auto"/>
                        <w:right w:val="none" w:sz="0" w:space="0" w:color="auto"/>
                      </w:divBdr>
                    </w:div>
                  </w:divsChild>
                </w:div>
                <w:div w:id="1387603314">
                  <w:marLeft w:val="0"/>
                  <w:marRight w:val="0"/>
                  <w:marTop w:val="0"/>
                  <w:marBottom w:val="0"/>
                  <w:divBdr>
                    <w:top w:val="none" w:sz="0" w:space="0" w:color="auto"/>
                    <w:left w:val="none" w:sz="0" w:space="0" w:color="auto"/>
                    <w:bottom w:val="none" w:sz="0" w:space="0" w:color="auto"/>
                    <w:right w:val="none" w:sz="0" w:space="0" w:color="auto"/>
                  </w:divBdr>
                  <w:divsChild>
                    <w:div w:id="925579624">
                      <w:marLeft w:val="0"/>
                      <w:marRight w:val="0"/>
                      <w:marTop w:val="0"/>
                      <w:marBottom w:val="0"/>
                      <w:divBdr>
                        <w:top w:val="none" w:sz="0" w:space="0" w:color="auto"/>
                        <w:left w:val="none" w:sz="0" w:space="0" w:color="auto"/>
                        <w:bottom w:val="none" w:sz="0" w:space="0" w:color="auto"/>
                        <w:right w:val="none" w:sz="0" w:space="0" w:color="auto"/>
                      </w:divBdr>
                    </w:div>
                  </w:divsChild>
                </w:div>
                <w:div w:id="2094038167">
                  <w:marLeft w:val="0"/>
                  <w:marRight w:val="0"/>
                  <w:marTop w:val="0"/>
                  <w:marBottom w:val="0"/>
                  <w:divBdr>
                    <w:top w:val="none" w:sz="0" w:space="0" w:color="auto"/>
                    <w:left w:val="none" w:sz="0" w:space="0" w:color="auto"/>
                    <w:bottom w:val="none" w:sz="0" w:space="0" w:color="auto"/>
                    <w:right w:val="none" w:sz="0" w:space="0" w:color="auto"/>
                  </w:divBdr>
                  <w:divsChild>
                    <w:div w:id="556550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1948900">
          <w:marLeft w:val="0"/>
          <w:marRight w:val="0"/>
          <w:marTop w:val="0"/>
          <w:marBottom w:val="0"/>
          <w:divBdr>
            <w:top w:val="none" w:sz="0" w:space="0" w:color="auto"/>
            <w:left w:val="none" w:sz="0" w:space="0" w:color="auto"/>
            <w:bottom w:val="none" w:sz="0" w:space="0" w:color="auto"/>
            <w:right w:val="none" w:sz="0" w:space="0" w:color="auto"/>
          </w:divBdr>
        </w:div>
        <w:div w:id="1966109779">
          <w:marLeft w:val="0"/>
          <w:marRight w:val="0"/>
          <w:marTop w:val="0"/>
          <w:marBottom w:val="0"/>
          <w:divBdr>
            <w:top w:val="none" w:sz="0" w:space="0" w:color="auto"/>
            <w:left w:val="none" w:sz="0" w:space="0" w:color="auto"/>
            <w:bottom w:val="none" w:sz="0" w:space="0" w:color="auto"/>
            <w:right w:val="none" w:sz="0" w:space="0" w:color="auto"/>
          </w:divBdr>
          <w:divsChild>
            <w:div w:id="1237671799">
              <w:marLeft w:val="-75"/>
              <w:marRight w:val="0"/>
              <w:marTop w:val="30"/>
              <w:marBottom w:val="30"/>
              <w:divBdr>
                <w:top w:val="none" w:sz="0" w:space="0" w:color="auto"/>
                <w:left w:val="none" w:sz="0" w:space="0" w:color="auto"/>
                <w:bottom w:val="none" w:sz="0" w:space="0" w:color="auto"/>
                <w:right w:val="none" w:sz="0" w:space="0" w:color="auto"/>
              </w:divBdr>
              <w:divsChild>
                <w:div w:id="22175184">
                  <w:marLeft w:val="0"/>
                  <w:marRight w:val="0"/>
                  <w:marTop w:val="0"/>
                  <w:marBottom w:val="0"/>
                  <w:divBdr>
                    <w:top w:val="none" w:sz="0" w:space="0" w:color="auto"/>
                    <w:left w:val="none" w:sz="0" w:space="0" w:color="auto"/>
                    <w:bottom w:val="none" w:sz="0" w:space="0" w:color="auto"/>
                    <w:right w:val="none" w:sz="0" w:space="0" w:color="auto"/>
                  </w:divBdr>
                  <w:divsChild>
                    <w:div w:id="424616652">
                      <w:marLeft w:val="0"/>
                      <w:marRight w:val="0"/>
                      <w:marTop w:val="0"/>
                      <w:marBottom w:val="0"/>
                      <w:divBdr>
                        <w:top w:val="none" w:sz="0" w:space="0" w:color="auto"/>
                        <w:left w:val="none" w:sz="0" w:space="0" w:color="auto"/>
                        <w:bottom w:val="none" w:sz="0" w:space="0" w:color="auto"/>
                        <w:right w:val="none" w:sz="0" w:space="0" w:color="auto"/>
                      </w:divBdr>
                    </w:div>
                  </w:divsChild>
                </w:div>
                <w:div w:id="279730537">
                  <w:marLeft w:val="0"/>
                  <w:marRight w:val="0"/>
                  <w:marTop w:val="0"/>
                  <w:marBottom w:val="0"/>
                  <w:divBdr>
                    <w:top w:val="none" w:sz="0" w:space="0" w:color="auto"/>
                    <w:left w:val="none" w:sz="0" w:space="0" w:color="auto"/>
                    <w:bottom w:val="none" w:sz="0" w:space="0" w:color="auto"/>
                    <w:right w:val="none" w:sz="0" w:space="0" w:color="auto"/>
                  </w:divBdr>
                  <w:divsChild>
                    <w:div w:id="249121210">
                      <w:marLeft w:val="0"/>
                      <w:marRight w:val="0"/>
                      <w:marTop w:val="0"/>
                      <w:marBottom w:val="0"/>
                      <w:divBdr>
                        <w:top w:val="none" w:sz="0" w:space="0" w:color="auto"/>
                        <w:left w:val="none" w:sz="0" w:space="0" w:color="auto"/>
                        <w:bottom w:val="none" w:sz="0" w:space="0" w:color="auto"/>
                        <w:right w:val="none" w:sz="0" w:space="0" w:color="auto"/>
                      </w:divBdr>
                    </w:div>
                  </w:divsChild>
                </w:div>
                <w:div w:id="289867834">
                  <w:marLeft w:val="0"/>
                  <w:marRight w:val="0"/>
                  <w:marTop w:val="0"/>
                  <w:marBottom w:val="0"/>
                  <w:divBdr>
                    <w:top w:val="none" w:sz="0" w:space="0" w:color="auto"/>
                    <w:left w:val="none" w:sz="0" w:space="0" w:color="auto"/>
                    <w:bottom w:val="none" w:sz="0" w:space="0" w:color="auto"/>
                    <w:right w:val="none" w:sz="0" w:space="0" w:color="auto"/>
                  </w:divBdr>
                  <w:divsChild>
                    <w:div w:id="1559585326">
                      <w:marLeft w:val="0"/>
                      <w:marRight w:val="0"/>
                      <w:marTop w:val="0"/>
                      <w:marBottom w:val="0"/>
                      <w:divBdr>
                        <w:top w:val="none" w:sz="0" w:space="0" w:color="auto"/>
                        <w:left w:val="none" w:sz="0" w:space="0" w:color="auto"/>
                        <w:bottom w:val="none" w:sz="0" w:space="0" w:color="auto"/>
                        <w:right w:val="none" w:sz="0" w:space="0" w:color="auto"/>
                      </w:divBdr>
                    </w:div>
                  </w:divsChild>
                </w:div>
                <w:div w:id="412628906">
                  <w:marLeft w:val="0"/>
                  <w:marRight w:val="0"/>
                  <w:marTop w:val="0"/>
                  <w:marBottom w:val="0"/>
                  <w:divBdr>
                    <w:top w:val="none" w:sz="0" w:space="0" w:color="auto"/>
                    <w:left w:val="none" w:sz="0" w:space="0" w:color="auto"/>
                    <w:bottom w:val="none" w:sz="0" w:space="0" w:color="auto"/>
                    <w:right w:val="none" w:sz="0" w:space="0" w:color="auto"/>
                  </w:divBdr>
                  <w:divsChild>
                    <w:div w:id="599487860">
                      <w:marLeft w:val="0"/>
                      <w:marRight w:val="0"/>
                      <w:marTop w:val="0"/>
                      <w:marBottom w:val="0"/>
                      <w:divBdr>
                        <w:top w:val="none" w:sz="0" w:space="0" w:color="auto"/>
                        <w:left w:val="none" w:sz="0" w:space="0" w:color="auto"/>
                        <w:bottom w:val="none" w:sz="0" w:space="0" w:color="auto"/>
                        <w:right w:val="none" w:sz="0" w:space="0" w:color="auto"/>
                      </w:divBdr>
                    </w:div>
                  </w:divsChild>
                </w:div>
                <w:div w:id="469519176">
                  <w:marLeft w:val="0"/>
                  <w:marRight w:val="0"/>
                  <w:marTop w:val="0"/>
                  <w:marBottom w:val="0"/>
                  <w:divBdr>
                    <w:top w:val="none" w:sz="0" w:space="0" w:color="auto"/>
                    <w:left w:val="none" w:sz="0" w:space="0" w:color="auto"/>
                    <w:bottom w:val="none" w:sz="0" w:space="0" w:color="auto"/>
                    <w:right w:val="none" w:sz="0" w:space="0" w:color="auto"/>
                  </w:divBdr>
                  <w:divsChild>
                    <w:div w:id="160507280">
                      <w:marLeft w:val="0"/>
                      <w:marRight w:val="0"/>
                      <w:marTop w:val="0"/>
                      <w:marBottom w:val="0"/>
                      <w:divBdr>
                        <w:top w:val="none" w:sz="0" w:space="0" w:color="auto"/>
                        <w:left w:val="none" w:sz="0" w:space="0" w:color="auto"/>
                        <w:bottom w:val="none" w:sz="0" w:space="0" w:color="auto"/>
                        <w:right w:val="none" w:sz="0" w:space="0" w:color="auto"/>
                      </w:divBdr>
                    </w:div>
                  </w:divsChild>
                </w:div>
                <w:div w:id="482089258">
                  <w:marLeft w:val="0"/>
                  <w:marRight w:val="0"/>
                  <w:marTop w:val="0"/>
                  <w:marBottom w:val="0"/>
                  <w:divBdr>
                    <w:top w:val="none" w:sz="0" w:space="0" w:color="auto"/>
                    <w:left w:val="none" w:sz="0" w:space="0" w:color="auto"/>
                    <w:bottom w:val="none" w:sz="0" w:space="0" w:color="auto"/>
                    <w:right w:val="none" w:sz="0" w:space="0" w:color="auto"/>
                  </w:divBdr>
                  <w:divsChild>
                    <w:div w:id="1920601817">
                      <w:marLeft w:val="0"/>
                      <w:marRight w:val="0"/>
                      <w:marTop w:val="0"/>
                      <w:marBottom w:val="0"/>
                      <w:divBdr>
                        <w:top w:val="none" w:sz="0" w:space="0" w:color="auto"/>
                        <w:left w:val="none" w:sz="0" w:space="0" w:color="auto"/>
                        <w:bottom w:val="none" w:sz="0" w:space="0" w:color="auto"/>
                        <w:right w:val="none" w:sz="0" w:space="0" w:color="auto"/>
                      </w:divBdr>
                    </w:div>
                  </w:divsChild>
                </w:div>
                <w:div w:id="526601143">
                  <w:marLeft w:val="0"/>
                  <w:marRight w:val="0"/>
                  <w:marTop w:val="0"/>
                  <w:marBottom w:val="0"/>
                  <w:divBdr>
                    <w:top w:val="none" w:sz="0" w:space="0" w:color="auto"/>
                    <w:left w:val="none" w:sz="0" w:space="0" w:color="auto"/>
                    <w:bottom w:val="none" w:sz="0" w:space="0" w:color="auto"/>
                    <w:right w:val="none" w:sz="0" w:space="0" w:color="auto"/>
                  </w:divBdr>
                  <w:divsChild>
                    <w:div w:id="1558514059">
                      <w:marLeft w:val="0"/>
                      <w:marRight w:val="0"/>
                      <w:marTop w:val="0"/>
                      <w:marBottom w:val="0"/>
                      <w:divBdr>
                        <w:top w:val="none" w:sz="0" w:space="0" w:color="auto"/>
                        <w:left w:val="none" w:sz="0" w:space="0" w:color="auto"/>
                        <w:bottom w:val="none" w:sz="0" w:space="0" w:color="auto"/>
                        <w:right w:val="none" w:sz="0" w:space="0" w:color="auto"/>
                      </w:divBdr>
                    </w:div>
                  </w:divsChild>
                </w:div>
                <w:div w:id="668023104">
                  <w:marLeft w:val="0"/>
                  <w:marRight w:val="0"/>
                  <w:marTop w:val="0"/>
                  <w:marBottom w:val="0"/>
                  <w:divBdr>
                    <w:top w:val="none" w:sz="0" w:space="0" w:color="auto"/>
                    <w:left w:val="none" w:sz="0" w:space="0" w:color="auto"/>
                    <w:bottom w:val="none" w:sz="0" w:space="0" w:color="auto"/>
                    <w:right w:val="none" w:sz="0" w:space="0" w:color="auto"/>
                  </w:divBdr>
                  <w:divsChild>
                    <w:div w:id="2116175151">
                      <w:marLeft w:val="0"/>
                      <w:marRight w:val="0"/>
                      <w:marTop w:val="0"/>
                      <w:marBottom w:val="0"/>
                      <w:divBdr>
                        <w:top w:val="none" w:sz="0" w:space="0" w:color="auto"/>
                        <w:left w:val="none" w:sz="0" w:space="0" w:color="auto"/>
                        <w:bottom w:val="none" w:sz="0" w:space="0" w:color="auto"/>
                        <w:right w:val="none" w:sz="0" w:space="0" w:color="auto"/>
                      </w:divBdr>
                    </w:div>
                  </w:divsChild>
                </w:div>
                <w:div w:id="682240965">
                  <w:marLeft w:val="0"/>
                  <w:marRight w:val="0"/>
                  <w:marTop w:val="0"/>
                  <w:marBottom w:val="0"/>
                  <w:divBdr>
                    <w:top w:val="none" w:sz="0" w:space="0" w:color="auto"/>
                    <w:left w:val="none" w:sz="0" w:space="0" w:color="auto"/>
                    <w:bottom w:val="none" w:sz="0" w:space="0" w:color="auto"/>
                    <w:right w:val="none" w:sz="0" w:space="0" w:color="auto"/>
                  </w:divBdr>
                  <w:divsChild>
                    <w:div w:id="564031677">
                      <w:marLeft w:val="0"/>
                      <w:marRight w:val="0"/>
                      <w:marTop w:val="0"/>
                      <w:marBottom w:val="0"/>
                      <w:divBdr>
                        <w:top w:val="none" w:sz="0" w:space="0" w:color="auto"/>
                        <w:left w:val="none" w:sz="0" w:space="0" w:color="auto"/>
                        <w:bottom w:val="none" w:sz="0" w:space="0" w:color="auto"/>
                        <w:right w:val="none" w:sz="0" w:space="0" w:color="auto"/>
                      </w:divBdr>
                    </w:div>
                  </w:divsChild>
                </w:div>
                <w:div w:id="695929344">
                  <w:marLeft w:val="0"/>
                  <w:marRight w:val="0"/>
                  <w:marTop w:val="0"/>
                  <w:marBottom w:val="0"/>
                  <w:divBdr>
                    <w:top w:val="none" w:sz="0" w:space="0" w:color="auto"/>
                    <w:left w:val="none" w:sz="0" w:space="0" w:color="auto"/>
                    <w:bottom w:val="none" w:sz="0" w:space="0" w:color="auto"/>
                    <w:right w:val="none" w:sz="0" w:space="0" w:color="auto"/>
                  </w:divBdr>
                  <w:divsChild>
                    <w:div w:id="721903263">
                      <w:marLeft w:val="0"/>
                      <w:marRight w:val="0"/>
                      <w:marTop w:val="0"/>
                      <w:marBottom w:val="0"/>
                      <w:divBdr>
                        <w:top w:val="none" w:sz="0" w:space="0" w:color="auto"/>
                        <w:left w:val="none" w:sz="0" w:space="0" w:color="auto"/>
                        <w:bottom w:val="none" w:sz="0" w:space="0" w:color="auto"/>
                        <w:right w:val="none" w:sz="0" w:space="0" w:color="auto"/>
                      </w:divBdr>
                    </w:div>
                  </w:divsChild>
                </w:div>
                <w:div w:id="731660512">
                  <w:marLeft w:val="0"/>
                  <w:marRight w:val="0"/>
                  <w:marTop w:val="0"/>
                  <w:marBottom w:val="0"/>
                  <w:divBdr>
                    <w:top w:val="none" w:sz="0" w:space="0" w:color="auto"/>
                    <w:left w:val="none" w:sz="0" w:space="0" w:color="auto"/>
                    <w:bottom w:val="none" w:sz="0" w:space="0" w:color="auto"/>
                    <w:right w:val="none" w:sz="0" w:space="0" w:color="auto"/>
                  </w:divBdr>
                  <w:divsChild>
                    <w:div w:id="956640143">
                      <w:marLeft w:val="0"/>
                      <w:marRight w:val="0"/>
                      <w:marTop w:val="0"/>
                      <w:marBottom w:val="0"/>
                      <w:divBdr>
                        <w:top w:val="none" w:sz="0" w:space="0" w:color="auto"/>
                        <w:left w:val="none" w:sz="0" w:space="0" w:color="auto"/>
                        <w:bottom w:val="none" w:sz="0" w:space="0" w:color="auto"/>
                        <w:right w:val="none" w:sz="0" w:space="0" w:color="auto"/>
                      </w:divBdr>
                    </w:div>
                  </w:divsChild>
                </w:div>
                <w:div w:id="837498931">
                  <w:marLeft w:val="0"/>
                  <w:marRight w:val="0"/>
                  <w:marTop w:val="0"/>
                  <w:marBottom w:val="0"/>
                  <w:divBdr>
                    <w:top w:val="none" w:sz="0" w:space="0" w:color="auto"/>
                    <w:left w:val="none" w:sz="0" w:space="0" w:color="auto"/>
                    <w:bottom w:val="none" w:sz="0" w:space="0" w:color="auto"/>
                    <w:right w:val="none" w:sz="0" w:space="0" w:color="auto"/>
                  </w:divBdr>
                  <w:divsChild>
                    <w:div w:id="1312325115">
                      <w:marLeft w:val="0"/>
                      <w:marRight w:val="0"/>
                      <w:marTop w:val="0"/>
                      <w:marBottom w:val="0"/>
                      <w:divBdr>
                        <w:top w:val="none" w:sz="0" w:space="0" w:color="auto"/>
                        <w:left w:val="none" w:sz="0" w:space="0" w:color="auto"/>
                        <w:bottom w:val="none" w:sz="0" w:space="0" w:color="auto"/>
                        <w:right w:val="none" w:sz="0" w:space="0" w:color="auto"/>
                      </w:divBdr>
                    </w:div>
                  </w:divsChild>
                </w:div>
                <w:div w:id="851528319">
                  <w:marLeft w:val="0"/>
                  <w:marRight w:val="0"/>
                  <w:marTop w:val="0"/>
                  <w:marBottom w:val="0"/>
                  <w:divBdr>
                    <w:top w:val="none" w:sz="0" w:space="0" w:color="auto"/>
                    <w:left w:val="none" w:sz="0" w:space="0" w:color="auto"/>
                    <w:bottom w:val="none" w:sz="0" w:space="0" w:color="auto"/>
                    <w:right w:val="none" w:sz="0" w:space="0" w:color="auto"/>
                  </w:divBdr>
                  <w:divsChild>
                    <w:div w:id="1352684047">
                      <w:marLeft w:val="0"/>
                      <w:marRight w:val="0"/>
                      <w:marTop w:val="0"/>
                      <w:marBottom w:val="0"/>
                      <w:divBdr>
                        <w:top w:val="none" w:sz="0" w:space="0" w:color="auto"/>
                        <w:left w:val="none" w:sz="0" w:space="0" w:color="auto"/>
                        <w:bottom w:val="none" w:sz="0" w:space="0" w:color="auto"/>
                        <w:right w:val="none" w:sz="0" w:space="0" w:color="auto"/>
                      </w:divBdr>
                    </w:div>
                  </w:divsChild>
                </w:div>
                <w:div w:id="1024593053">
                  <w:marLeft w:val="0"/>
                  <w:marRight w:val="0"/>
                  <w:marTop w:val="0"/>
                  <w:marBottom w:val="0"/>
                  <w:divBdr>
                    <w:top w:val="none" w:sz="0" w:space="0" w:color="auto"/>
                    <w:left w:val="none" w:sz="0" w:space="0" w:color="auto"/>
                    <w:bottom w:val="none" w:sz="0" w:space="0" w:color="auto"/>
                    <w:right w:val="none" w:sz="0" w:space="0" w:color="auto"/>
                  </w:divBdr>
                  <w:divsChild>
                    <w:div w:id="683441462">
                      <w:marLeft w:val="0"/>
                      <w:marRight w:val="0"/>
                      <w:marTop w:val="0"/>
                      <w:marBottom w:val="0"/>
                      <w:divBdr>
                        <w:top w:val="none" w:sz="0" w:space="0" w:color="auto"/>
                        <w:left w:val="none" w:sz="0" w:space="0" w:color="auto"/>
                        <w:bottom w:val="none" w:sz="0" w:space="0" w:color="auto"/>
                        <w:right w:val="none" w:sz="0" w:space="0" w:color="auto"/>
                      </w:divBdr>
                    </w:div>
                  </w:divsChild>
                </w:div>
                <w:div w:id="1089540077">
                  <w:marLeft w:val="0"/>
                  <w:marRight w:val="0"/>
                  <w:marTop w:val="0"/>
                  <w:marBottom w:val="0"/>
                  <w:divBdr>
                    <w:top w:val="none" w:sz="0" w:space="0" w:color="auto"/>
                    <w:left w:val="none" w:sz="0" w:space="0" w:color="auto"/>
                    <w:bottom w:val="none" w:sz="0" w:space="0" w:color="auto"/>
                    <w:right w:val="none" w:sz="0" w:space="0" w:color="auto"/>
                  </w:divBdr>
                  <w:divsChild>
                    <w:div w:id="825247620">
                      <w:marLeft w:val="0"/>
                      <w:marRight w:val="0"/>
                      <w:marTop w:val="0"/>
                      <w:marBottom w:val="0"/>
                      <w:divBdr>
                        <w:top w:val="none" w:sz="0" w:space="0" w:color="auto"/>
                        <w:left w:val="none" w:sz="0" w:space="0" w:color="auto"/>
                        <w:bottom w:val="none" w:sz="0" w:space="0" w:color="auto"/>
                        <w:right w:val="none" w:sz="0" w:space="0" w:color="auto"/>
                      </w:divBdr>
                    </w:div>
                  </w:divsChild>
                </w:div>
                <w:div w:id="1340277032">
                  <w:marLeft w:val="0"/>
                  <w:marRight w:val="0"/>
                  <w:marTop w:val="0"/>
                  <w:marBottom w:val="0"/>
                  <w:divBdr>
                    <w:top w:val="none" w:sz="0" w:space="0" w:color="auto"/>
                    <w:left w:val="none" w:sz="0" w:space="0" w:color="auto"/>
                    <w:bottom w:val="none" w:sz="0" w:space="0" w:color="auto"/>
                    <w:right w:val="none" w:sz="0" w:space="0" w:color="auto"/>
                  </w:divBdr>
                  <w:divsChild>
                    <w:div w:id="184222018">
                      <w:marLeft w:val="0"/>
                      <w:marRight w:val="0"/>
                      <w:marTop w:val="0"/>
                      <w:marBottom w:val="0"/>
                      <w:divBdr>
                        <w:top w:val="none" w:sz="0" w:space="0" w:color="auto"/>
                        <w:left w:val="none" w:sz="0" w:space="0" w:color="auto"/>
                        <w:bottom w:val="none" w:sz="0" w:space="0" w:color="auto"/>
                        <w:right w:val="none" w:sz="0" w:space="0" w:color="auto"/>
                      </w:divBdr>
                    </w:div>
                  </w:divsChild>
                </w:div>
                <w:div w:id="1465778912">
                  <w:marLeft w:val="0"/>
                  <w:marRight w:val="0"/>
                  <w:marTop w:val="0"/>
                  <w:marBottom w:val="0"/>
                  <w:divBdr>
                    <w:top w:val="none" w:sz="0" w:space="0" w:color="auto"/>
                    <w:left w:val="none" w:sz="0" w:space="0" w:color="auto"/>
                    <w:bottom w:val="none" w:sz="0" w:space="0" w:color="auto"/>
                    <w:right w:val="none" w:sz="0" w:space="0" w:color="auto"/>
                  </w:divBdr>
                  <w:divsChild>
                    <w:div w:id="2029285109">
                      <w:marLeft w:val="0"/>
                      <w:marRight w:val="0"/>
                      <w:marTop w:val="0"/>
                      <w:marBottom w:val="0"/>
                      <w:divBdr>
                        <w:top w:val="none" w:sz="0" w:space="0" w:color="auto"/>
                        <w:left w:val="none" w:sz="0" w:space="0" w:color="auto"/>
                        <w:bottom w:val="none" w:sz="0" w:space="0" w:color="auto"/>
                        <w:right w:val="none" w:sz="0" w:space="0" w:color="auto"/>
                      </w:divBdr>
                    </w:div>
                  </w:divsChild>
                </w:div>
                <w:div w:id="1597980987">
                  <w:marLeft w:val="0"/>
                  <w:marRight w:val="0"/>
                  <w:marTop w:val="0"/>
                  <w:marBottom w:val="0"/>
                  <w:divBdr>
                    <w:top w:val="none" w:sz="0" w:space="0" w:color="auto"/>
                    <w:left w:val="none" w:sz="0" w:space="0" w:color="auto"/>
                    <w:bottom w:val="none" w:sz="0" w:space="0" w:color="auto"/>
                    <w:right w:val="none" w:sz="0" w:space="0" w:color="auto"/>
                  </w:divBdr>
                  <w:divsChild>
                    <w:div w:id="1527982526">
                      <w:marLeft w:val="0"/>
                      <w:marRight w:val="0"/>
                      <w:marTop w:val="0"/>
                      <w:marBottom w:val="0"/>
                      <w:divBdr>
                        <w:top w:val="none" w:sz="0" w:space="0" w:color="auto"/>
                        <w:left w:val="none" w:sz="0" w:space="0" w:color="auto"/>
                        <w:bottom w:val="none" w:sz="0" w:space="0" w:color="auto"/>
                        <w:right w:val="none" w:sz="0" w:space="0" w:color="auto"/>
                      </w:divBdr>
                    </w:div>
                  </w:divsChild>
                </w:div>
                <w:div w:id="2035304140">
                  <w:marLeft w:val="0"/>
                  <w:marRight w:val="0"/>
                  <w:marTop w:val="0"/>
                  <w:marBottom w:val="0"/>
                  <w:divBdr>
                    <w:top w:val="none" w:sz="0" w:space="0" w:color="auto"/>
                    <w:left w:val="none" w:sz="0" w:space="0" w:color="auto"/>
                    <w:bottom w:val="none" w:sz="0" w:space="0" w:color="auto"/>
                    <w:right w:val="none" w:sz="0" w:space="0" w:color="auto"/>
                  </w:divBdr>
                  <w:divsChild>
                    <w:div w:id="370149166">
                      <w:marLeft w:val="0"/>
                      <w:marRight w:val="0"/>
                      <w:marTop w:val="0"/>
                      <w:marBottom w:val="0"/>
                      <w:divBdr>
                        <w:top w:val="none" w:sz="0" w:space="0" w:color="auto"/>
                        <w:left w:val="none" w:sz="0" w:space="0" w:color="auto"/>
                        <w:bottom w:val="none" w:sz="0" w:space="0" w:color="auto"/>
                        <w:right w:val="none" w:sz="0" w:space="0" w:color="auto"/>
                      </w:divBdr>
                    </w:div>
                  </w:divsChild>
                </w:div>
                <w:div w:id="2146392802">
                  <w:marLeft w:val="0"/>
                  <w:marRight w:val="0"/>
                  <w:marTop w:val="0"/>
                  <w:marBottom w:val="0"/>
                  <w:divBdr>
                    <w:top w:val="none" w:sz="0" w:space="0" w:color="auto"/>
                    <w:left w:val="none" w:sz="0" w:space="0" w:color="auto"/>
                    <w:bottom w:val="none" w:sz="0" w:space="0" w:color="auto"/>
                    <w:right w:val="none" w:sz="0" w:space="0" w:color="auto"/>
                  </w:divBdr>
                  <w:divsChild>
                    <w:div w:id="1662853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4960508">
      <w:bodyDiv w:val="1"/>
      <w:marLeft w:val="0"/>
      <w:marRight w:val="0"/>
      <w:marTop w:val="0"/>
      <w:marBottom w:val="0"/>
      <w:divBdr>
        <w:top w:val="none" w:sz="0" w:space="0" w:color="auto"/>
        <w:left w:val="none" w:sz="0" w:space="0" w:color="auto"/>
        <w:bottom w:val="none" w:sz="0" w:space="0" w:color="auto"/>
        <w:right w:val="none" w:sz="0" w:space="0" w:color="auto"/>
      </w:divBdr>
    </w:div>
    <w:div w:id="768236481">
      <w:bodyDiv w:val="1"/>
      <w:marLeft w:val="0"/>
      <w:marRight w:val="0"/>
      <w:marTop w:val="0"/>
      <w:marBottom w:val="0"/>
      <w:divBdr>
        <w:top w:val="none" w:sz="0" w:space="0" w:color="auto"/>
        <w:left w:val="none" w:sz="0" w:space="0" w:color="auto"/>
        <w:bottom w:val="none" w:sz="0" w:space="0" w:color="auto"/>
        <w:right w:val="none" w:sz="0" w:space="0" w:color="auto"/>
      </w:divBdr>
      <w:divsChild>
        <w:div w:id="155462624">
          <w:marLeft w:val="0"/>
          <w:marRight w:val="0"/>
          <w:marTop w:val="0"/>
          <w:marBottom w:val="0"/>
          <w:divBdr>
            <w:top w:val="none" w:sz="0" w:space="0" w:color="auto"/>
            <w:left w:val="none" w:sz="0" w:space="0" w:color="auto"/>
            <w:bottom w:val="none" w:sz="0" w:space="0" w:color="auto"/>
            <w:right w:val="none" w:sz="0" w:space="0" w:color="auto"/>
          </w:divBdr>
        </w:div>
        <w:div w:id="251669471">
          <w:marLeft w:val="0"/>
          <w:marRight w:val="0"/>
          <w:marTop w:val="0"/>
          <w:marBottom w:val="0"/>
          <w:divBdr>
            <w:top w:val="none" w:sz="0" w:space="0" w:color="auto"/>
            <w:left w:val="none" w:sz="0" w:space="0" w:color="auto"/>
            <w:bottom w:val="none" w:sz="0" w:space="0" w:color="auto"/>
            <w:right w:val="none" w:sz="0" w:space="0" w:color="auto"/>
          </w:divBdr>
          <w:divsChild>
            <w:div w:id="296957502">
              <w:marLeft w:val="0"/>
              <w:marRight w:val="0"/>
              <w:marTop w:val="0"/>
              <w:marBottom w:val="0"/>
              <w:divBdr>
                <w:top w:val="none" w:sz="0" w:space="0" w:color="auto"/>
                <w:left w:val="none" w:sz="0" w:space="0" w:color="auto"/>
                <w:bottom w:val="none" w:sz="0" w:space="0" w:color="auto"/>
                <w:right w:val="none" w:sz="0" w:space="0" w:color="auto"/>
              </w:divBdr>
            </w:div>
          </w:divsChild>
        </w:div>
        <w:div w:id="253050975">
          <w:marLeft w:val="0"/>
          <w:marRight w:val="0"/>
          <w:marTop w:val="0"/>
          <w:marBottom w:val="0"/>
          <w:divBdr>
            <w:top w:val="none" w:sz="0" w:space="0" w:color="auto"/>
            <w:left w:val="none" w:sz="0" w:space="0" w:color="auto"/>
            <w:bottom w:val="none" w:sz="0" w:space="0" w:color="auto"/>
            <w:right w:val="none" w:sz="0" w:space="0" w:color="auto"/>
          </w:divBdr>
          <w:divsChild>
            <w:div w:id="1374814855">
              <w:marLeft w:val="0"/>
              <w:marRight w:val="0"/>
              <w:marTop w:val="0"/>
              <w:marBottom w:val="0"/>
              <w:divBdr>
                <w:top w:val="none" w:sz="0" w:space="0" w:color="auto"/>
                <w:left w:val="none" w:sz="0" w:space="0" w:color="auto"/>
                <w:bottom w:val="none" w:sz="0" w:space="0" w:color="auto"/>
                <w:right w:val="none" w:sz="0" w:space="0" w:color="auto"/>
              </w:divBdr>
            </w:div>
          </w:divsChild>
        </w:div>
        <w:div w:id="281888760">
          <w:marLeft w:val="0"/>
          <w:marRight w:val="0"/>
          <w:marTop w:val="0"/>
          <w:marBottom w:val="0"/>
          <w:divBdr>
            <w:top w:val="none" w:sz="0" w:space="0" w:color="auto"/>
            <w:left w:val="none" w:sz="0" w:space="0" w:color="auto"/>
            <w:bottom w:val="none" w:sz="0" w:space="0" w:color="auto"/>
            <w:right w:val="none" w:sz="0" w:space="0" w:color="auto"/>
          </w:divBdr>
        </w:div>
        <w:div w:id="336273472">
          <w:marLeft w:val="0"/>
          <w:marRight w:val="0"/>
          <w:marTop w:val="0"/>
          <w:marBottom w:val="0"/>
          <w:divBdr>
            <w:top w:val="none" w:sz="0" w:space="0" w:color="auto"/>
            <w:left w:val="none" w:sz="0" w:space="0" w:color="auto"/>
            <w:bottom w:val="none" w:sz="0" w:space="0" w:color="auto"/>
            <w:right w:val="none" w:sz="0" w:space="0" w:color="auto"/>
          </w:divBdr>
          <w:divsChild>
            <w:div w:id="239558169">
              <w:marLeft w:val="0"/>
              <w:marRight w:val="0"/>
              <w:marTop w:val="0"/>
              <w:marBottom w:val="0"/>
              <w:divBdr>
                <w:top w:val="none" w:sz="0" w:space="0" w:color="auto"/>
                <w:left w:val="none" w:sz="0" w:space="0" w:color="auto"/>
                <w:bottom w:val="none" w:sz="0" w:space="0" w:color="auto"/>
                <w:right w:val="none" w:sz="0" w:space="0" w:color="auto"/>
              </w:divBdr>
            </w:div>
            <w:div w:id="764031357">
              <w:marLeft w:val="0"/>
              <w:marRight w:val="0"/>
              <w:marTop w:val="0"/>
              <w:marBottom w:val="0"/>
              <w:divBdr>
                <w:top w:val="none" w:sz="0" w:space="0" w:color="auto"/>
                <w:left w:val="none" w:sz="0" w:space="0" w:color="auto"/>
                <w:bottom w:val="none" w:sz="0" w:space="0" w:color="auto"/>
                <w:right w:val="none" w:sz="0" w:space="0" w:color="auto"/>
              </w:divBdr>
            </w:div>
          </w:divsChild>
        </w:div>
        <w:div w:id="470951400">
          <w:marLeft w:val="0"/>
          <w:marRight w:val="0"/>
          <w:marTop w:val="0"/>
          <w:marBottom w:val="0"/>
          <w:divBdr>
            <w:top w:val="none" w:sz="0" w:space="0" w:color="auto"/>
            <w:left w:val="none" w:sz="0" w:space="0" w:color="auto"/>
            <w:bottom w:val="none" w:sz="0" w:space="0" w:color="auto"/>
            <w:right w:val="none" w:sz="0" w:space="0" w:color="auto"/>
          </w:divBdr>
          <w:divsChild>
            <w:div w:id="1719278394">
              <w:marLeft w:val="-75"/>
              <w:marRight w:val="0"/>
              <w:marTop w:val="30"/>
              <w:marBottom w:val="30"/>
              <w:divBdr>
                <w:top w:val="none" w:sz="0" w:space="0" w:color="auto"/>
                <w:left w:val="none" w:sz="0" w:space="0" w:color="auto"/>
                <w:bottom w:val="none" w:sz="0" w:space="0" w:color="auto"/>
                <w:right w:val="none" w:sz="0" w:space="0" w:color="auto"/>
              </w:divBdr>
              <w:divsChild>
                <w:div w:id="359164848">
                  <w:marLeft w:val="0"/>
                  <w:marRight w:val="0"/>
                  <w:marTop w:val="0"/>
                  <w:marBottom w:val="0"/>
                  <w:divBdr>
                    <w:top w:val="none" w:sz="0" w:space="0" w:color="auto"/>
                    <w:left w:val="none" w:sz="0" w:space="0" w:color="auto"/>
                    <w:bottom w:val="none" w:sz="0" w:space="0" w:color="auto"/>
                    <w:right w:val="none" w:sz="0" w:space="0" w:color="auto"/>
                  </w:divBdr>
                  <w:divsChild>
                    <w:div w:id="1675641507">
                      <w:marLeft w:val="0"/>
                      <w:marRight w:val="0"/>
                      <w:marTop w:val="0"/>
                      <w:marBottom w:val="0"/>
                      <w:divBdr>
                        <w:top w:val="none" w:sz="0" w:space="0" w:color="auto"/>
                        <w:left w:val="none" w:sz="0" w:space="0" w:color="auto"/>
                        <w:bottom w:val="none" w:sz="0" w:space="0" w:color="auto"/>
                        <w:right w:val="none" w:sz="0" w:space="0" w:color="auto"/>
                      </w:divBdr>
                    </w:div>
                  </w:divsChild>
                </w:div>
                <w:div w:id="633877674">
                  <w:marLeft w:val="0"/>
                  <w:marRight w:val="0"/>
                  <w:marTop w:val="0"/>
                  <w:marBottom w:val="0"/>
                  <w:divBdr>
                    <w:top w:val="none" w:sz="0" w:space="0" w:color="auto"/>
                    <w:left w:val="none" w:sz="0" w:space="0" w:color="auto"/>
                    <w:bottom w:val="none" w:sz="0" w:space="0" w:color="auto"/>
                    <w:right w:val="none" w:sz="0" w:space="0" w:color="auto"/>
                  </w:divBdr>
                  <w:divsChild>
                    <w:div w:id="1977753610">
                      <w:marLeft w:val="0"/>
                      <w:marRight w:val="0"/>
                      <w:marTop w:val="0"/>
                      <w:marBottom w:val="0"/>
                      <w:divBdr>
                        <w:top w:val="none" w:sz="0" w:space="0" w:color="auto"/>
                        <w:left w:val="none" w:sz="0" w:space="0" w:color="auto"/>
                        <w:bottom w:val="none" w:sz="0" w:space="0" w:color="auto"/>
                        <w:right w:val="none" w:sz="0" w:space="0" w:color="auto"/>
                      </w:divBdr>
                    </w:div>
                  </w:divsChild>
                </w:div>
                <w:div w:id="740760526">
                  <w:marLeft w:val="0"/>
                  <w:marRight w:val="0"/>
                  <w:marTop w:val="0"/>
                  <w:marBottom w:val="0"/>
                  <w:divBdr>
                    <w:top w:val="none" w:sz="0" w:space="0" w:color="auto"/>
                    <w:left w:val="none" w:sz="0" w:space="0" w:color="auto"/>
                    <w:bottom w:val="none" w:sz="0" w:space="0" w:color="auto"/>
                    <w:right w:val="none" w:sz="0" w:space="0" w:color="auto"/>
                  </w:divBdr>
                  <w:divsChild>
                    <w:div w:id="1080063771">
                      <w:marLeft w:val="0"/>
                      <w:marRight w:val="0"/>
                      <w:marTop w:val="0"/>
                      <w:marBottom w:val="0"/>
                      <w:divBdr>
                        <w:top w:val="none" w:sz="0" w:space="0" w:color="auto"/>
                        <w:left w:val="none" w:sz="0" w:space="0" w:color="auto"/>
                        <w:bottom w:val="none" w:sz="0" w:space="0" w:color="auto"/>
                        <w:right w:val="none" w:sz="0" w:space="0" w:color="auto"/>
                      </w:divBdr>
                    </w:div>
                    <w:div w:id="1768304790">
                      <w:marLeft w:val="0"/>
                      <w:marRight w:val="0"/>
                      <w:marTop w:val="0"/>
                      <w:marBottom w:val="0"/>
                      <w:divBdr>
                        <w:top w:val="none" w:sz="0" w:space="0" w:color="auto"/>
                        <w:left w:val="none" w:sz="0" w:space="0" w:color="auto"/>
                        <w:bottom w:val="none" w:sz="0" w:space="0" w:color="auto"/>
                        <w:right w:val="none" w:sz="0" w:space="0" w:color="auto"/>
                      </w:divBdr>
                    </w:div>
                    <w:div w:id="2025470741">
                      <w:marLeft w:val="0"/>
                      <w:marRight w:val="0"/>
                      <w:marTop w:val="0"/>
                      <w:marBottom w:val="0"/>
                      <w:divBdr>
                        <w:top w:val="none" w:sz="0" w:space="0" w:color="auto"/>
                        <w:left w:val="none" w:sz="0" w:space="0" w:color="auto"/>
                        <w:bottom w:val="none" w:sz="0" w:space="0" w:color="auto"/>
                        <w:right w:val="none" w:sz="0" w:space="0" w:color="auto"/>
                      </w:divBdr>
                    </w:div>
                  </w:divsChild>
                </w:div>
                <w:div w:id="800272894">
                  <w:marLeft w:val="0"/>
                  <w:marRight w:val="0"/>
                  <w:marTop w:val="0"/>
                  <w:marBottom w:val="0"/>
                  <w:divBdr>
                    <w:top w:val="none" w:sz="0" w:space="0" w:color="auto"/>
                    <w:left w:val="none" w:sz="0" w:space="0" w:color="auto"/>
                    <w:bottom w:val="none" w:sz="0" w:space="0" w:color="auto"/>
                    <w:right w:val="none" w:sz="0" w:space="0" w:color="auto"/>
                  </w:divBdr>
                  <w:divsChild>
                    <w:div w:id="1994944928">
                      <w:marLeft w:val="0"/>
                      <w:marRight w:val="0"/>
                      <w:marTop w:val="0"/>
                      <w:marBottom w:val="0"/>
                      <w:divBdr>
                        <w:top w:val="none" w:sz="0" w:space="0" w:color="auto"/>
                        <w:left w:val="none" w:sz="0" w:space="0" w:color="auto"/>
                        <w:bottom w:val="none" w:sz="0" w:space="0" w:color="auto"/>
                        <w:right w:val="none" w:sz="0" w:space="0" w:color="auto"/>
                      </w:divBdr>
                    </w:div>
                  </w:divsChild>
                </w:div>
                <w:div w:id="863447041">
                  <w:marLeft w:val="0"/>
                  <w:marRight w:val="0"/>
                  <w:marTop w:val="0"/>
                  <w:marBottom w:val="0"/>
                  <w:divBdr>
                    <w:top w:val="none" w:sz="0" w:space="0" w:color="auto"/>
                    <w:left w:val="none" w:sz="0" w:space="0" w:color="auto"/>
                    <w:bottom w:val="none" w:sz="0" w:space="0" w:color="auto"/>
                    <w:right w:val="none" w:sz="0" w:space="0" w:color="auto"/>
                  </w:divBdr>
                  <w:divsChild>
                    <w:div w:id="44185785">
                      <w:marLeft w:val="0"/>
                      <w:marRight w:val="0"/>
                      <w:marTop w:val="0"/>
                      <w:marBottom w:val="0"/>
                      <w:divBdr>
                        <w:top w:val="none" w:sz="0" w:space="0" w:color="auto"/>
                        <w:left w:val="none" w:sz="0" w:space="0" w:color="auto"/>
                        <w:bottom w:val="none" w:sz="0" w:space="0" w:color="auto"/>
                        <w:right w:val="none" w:sz="0" w:space="0" w:color="auto"/>
                      </w:divBdr>
                    </w:div>
                  </w:divsChild>
                </w:div>
                <w:div w:id="877355095">
                  <w:marLeft w:val="0"/>
                  <w:marRight w:val="0"/>
                  <w:marTop w:val="0"/>
                  <w:marBottom w:val="0"/>
                  <w:divBdr>
                    <w:top w:val="none" w:sz="0" w:space="0" w:color="auto"/>
                    <w:left w:val="none" w:sz="0" w:space="0" w:color="auto"/>
                    <w:bottom w:val="none" w:sz="0" w:space="0" w:color="auto"/>
                    <w:right w:val="none" w:sz="0" w:space="0" w:color="auto"/>
                  </w:divBdr>
                  <w:divsChild>
                    <w:div w:id="1997109011">
                      <w:marLeft w:val="0"/>
                      <w:marRight w:val="0"/>
                      <w:marTop w:val="0"/>
                      <w:marBottom w:val="0"/>
                      <w:divBdr>
                        <w:top w:val="none" w:sz="0" w:space="0" w:color="auto"/>
                        <w:left w:val="none" w:sz="0" w:space="0" w:color="auto"/>
                        <w:bottom w:val="none" w:sz="0" w:space="0" w:color="auto"/>
                        <w:right w:val="none" w:sz="0" w:space="0" w:color="auto"/>
                      </w:divBdr>
                    </w:div>
                  </w:divsChild>
                </w:div>
                <w:div w:id="1105809198">
                  <w:marLeft w:val="0"/>
                  <w:marRight w:val="0"/>
                  <w:marTop w:val="0"/>
                  <w:marBottom w:val="0"/>
                  <w:divBdr>
                    <w:top w:val="none" w:sz="0" w:space="0" w:color="auto"/>
                    <w:left w:val="none" w:sz="0" w:space="0" w:color="auto"/>
                    <w:bottom w:val="none" w:sz="0" w:space="0" w:color="auto"/>
                    <w:right w:val="none" w:sz="0" w:space="0" w:color="auto"/>
                  </w:divBdr>
                  <w:divsChild>
                    <w:div w:id="1874221497">
                      <w:marLeft w:val="0"/>
                      <w:marRight w:val="0"/>
                      <w:marTop w:val="0"/>
                      <w:marBottom w:val="0"/>
                      <w:divBdr>
                        <w:top w:val="none" w:sz="0" w:space="0" w:color="auto"/>
                        <w:left w:val="none" w:sz="0" w:space="0" w:color="auto"/>
                        <w:bottom w:val="none" w:sz="0" w:space="0" w:color="auto"/>
                        <w:right w:val="none" w:sz="0" w:space="0" w:color="auto"/>
                      </w:divBdr>
                    </w:div>
                  </w:divsChild>
                </w:div>
                <w:div w:id="1233782358">
                  <w:marLeft w:val="0"/>
                  <w:marRight w:val="0"/>
                  <w:marTop w:val="0"/>
                  <w:marBottom w:val="0"/>
                  <w:divBdr>
                    <w:top w:val="none" w:sz="0" w:space="0" w:color="auto"/>
                    <w:left w:val="none" w:sz="0" w:space="0" w:color="auto"/>
                    <w:bottom w:val="none" w:sz="0" w:space="0" w:color="auto"/>
                    <w:right w:val="none" w:sz="0" w:space="0" w:color="auto"/>
                  </w:divBdr>
                  <w:divsChild>
                    <w:div w:id="1584997697">
                      <w:marLeft w:val="0"/>
                      <w:marRight w:val="0"/>
                      <w:marTop w:val="0"/>
                      <w:marBottom w:val="0"/>
                      <w:divBdr>
                        <w:top w:val="none" w:sz="0" w:space="0" w:color="auto"/>
                        <w:left w:val="none" w:sz="0" w:space="0" w:color="auto"/>
                        <w:bottom w:val="none" w:sz="0" w:space="0" w:color="auto"/>
                        <w:right w:val="none" w:sz="0" w:space="0" w:color="auto"/>
                      </w:divBdr>
                    </w:div>
                  </w:divsChild>
                </w:div>
                <w:div w:id="1303661194">
                  <w:marLeft w:val="0"/>
                  <w:marRight w:val="0"/>
                  <w:marTop w:val="0"/>
                  <w:marBottom w:val="0"/>
                  <w:divBdr>
                    <w:top w:val="none" w:sz="0" w:space="0" w:color="auto"/>
                    <w:left w:val="none" w:sz="0" w:space="0" w:color="auto"/>
                    <w:bottom w:val="none" w:sz="0" w:space="0" w:color="auto"/>
                    <w:right w:val="none" w:sz="0" w:space="0" w:color="auto"/>
                  </w:divBdr>
                  <w:divsChild>
                    <w:div w:id="706612474">
                      <w:marLeft w:val="0"/>
                      <w:marRight w:val="0"/>
                      <w:marTop w:val="0"/>
                      <w:marBottom w:val="0"/>
                      <w:divBdr>
                        <w:top w:val="none" w:sz="0" w:space="0" w:color="auto"/>
                        <w:left w:val="none" w:sz="0" w:space="0" w:color="auto"/>
                        <w:bottom w:val="none" w:sz="0" w:space="0" w:color="auto"/>
                        <w:right w:val="none" w:sz="0" w:space="0" w:color="auto"/>
                      </w:divBdr>
                    </w:div>
                  </w:divsChild>
                </w:div>
                <w:div w:id="1402289543">
                  <w:marLeft w:val="0"/>
                  <w:marRight w:val="0"/>
                  <w:marTop w:val="0"/>
                  <w:marBottom w:val="0"/>
                  <w:divBdr>
                    <w:top w:val="none" w:sz="0" w:space="0" w:color="auto"/>
                    <w:left w:val="none" w:sz="0" w:space="0" w:color="auto"/>
                    <w:bottom w:val="none" w:sz="0" w:space="0" w:color="auto"/>
                    <w:right w:val="none" w:sz="0" w:space="0" w:color="auto"/>
                  </w:divBdr>
                  <w:divsChild>
                    <w:div w:id="1880044616">
                      <w:marLeft w:val="0"/>
                      <w:marRight w:val="0"/>
                      <w:marTop w:val="0"/>
                      <w:marBottom w:val="0"/>
                      <w:divBdr>
                        <w:top w:val="none" w:sz="0" w:space="0" w:color="auto"/>
                        <w:left w:val="none" w:sz="0" w:space="0" w:color="auto"/>
                        <w:bottom w:val="none" w:sz="0" w:space="0" w:color="auto"/>
                        <w:right w:val="none" w:sz="0" w:space="0" w:color="auto"/>
                      </w:divBdr>
                    </w:div>
                  </w:divsChild>
                </w:div>
                <w:div w:id="1423263557">
                  <w:marLeft w:val="0"/>
                  <w:marRight w:val="0"/>
                  <w:marTop w:val="0"/>
                  <w:marBottom w:val="0"/>
                  <w:divBdr>
                    <w:top w:val="none" w:sz="0" w:space="0" w:color="auto"/>
                    <w:left w:val="none" w:sz="0" w:space="0" w:color="auto"/>
                    <w:bottom w:val="none" w:sz="0" w:space="0" w:color="auto"/>
                    <w:right w:val="none" w:sz="0" w:space="0" w:color="auto"/>
                  </w:divBdr>
                  <w:divsChild>
                    <w:div w:id="44373799">
                      <w:marLeft w:val="0"/>
                      <w:marRight w:val="0"/>
                      <w:marTop w:val="0"/>
                      <w:marBottom w:val="0"/>
                      <w:divBdr>
                        <w:top w:val="none" w:sz="0" w:space="0" w:color="auto"/>
                        <w:left w:val="none" w:sz="0" w:space="0" w:color="auto"/>
                        <w:bottom w:val="none" w:sz="0" w:space="0" w:color="auto"/>
                        <w:right w:val="none" w:sz="0" w:space="0" w:color="auto"/>
                      </w:divBdr>
                    </w:div>
                  </w:divsChild>
                </w:div>
                <w:div w:id="1493106881">
                  <w:marLeft w:val="0"/>
                  <w:marRight w:val="0"/>
                  <w:marTop w:val="0"/>
                  <w:marBottom w:val="0"/>
                  <w:divBdr>
                    <w:top w:val="none" w:sz="0" w:space="0" w:color="auto"/>
                    <w:left w:val="none" w:sz="0" w:space="0" w:color="auto"/>
                    <w:bottom w:val="none" w:sz="0" w:space="0" w:color="auto"/>
                    <w:right w:val="none" w:sz="0" w:space="0" w:color="auto"/>
                  </w:divBdr>
                  <w:divsChild>
                    <w:div w:id="941645160">
                      <w:marLeft w:val="0"/>
                      <w:marRight w:val="0"/>
                      <w:marTop w:val="0"/>
                      <w:marBottom w:val="0"/>
                      <w:divBdr>
                        <w:top w:val="none" w:sz="0" w:space="0" w:color="auto"/>
                        <w:left w:val="none" w:sz="0" w:space="0" w:color="auto"/>
                        <w:bottom w:val="none" w:sz="0" w:space="0" w:color="auto"/>
                        <w:right w:val="none" w:sz="0" w:space="0" w:color="auto"/>
                      </w:divBdr>
                    </w:div>
                    <w:div w:id="1954239006">
                      <w:marLeft w:val="0"/>
                      <w:marRight w:val="0"/>
                      <w:marTop w:val="0"/>
                      <w:marBottom w:val="0"/>
                      <w:divBdr>
                        <w:top w:val="none" w:sz="0" w:space="0" w:color="auto"/>
                        <w:left w:val="none" w:sz="0" w:space="0" w:color="auto"/>
                        <w:bottom w:val="none" w:sz="0" w:space="0" w:color="auto"/>
                        <w:right w:val="none" w:sz="0" w:space="0" w:color="auto"/>
                      </w:divBdr>
                    </w:div>
                  </w:divsChild>
                </w:div>
                <w:div w:id="1518079205">
                  <w:marLeft w:val="0"/>
                  <w:marRight w:val="0"/>
                  <w:marTop w:val="0"/>
                  <w:marBottom w:val="0"/>
                  <w:divBdr>
                    <w:top w:val="none" w:sz="0" w:space="0" w:color="auto"/>
                    <w:left w:val="none" w:sz="0" w:space="0" w:color="auto"/>
                    <w:bottom w:val="none" w:sz="0" w:space="0" w:color="auto"/>
                    <w:right w:val="none" w:sz="0" w:space="0" w:color="auto"/>
                  </w:divBdr>
                  <w:divsChild>
                    <w:div w:id="1178226949">
                      <w:marLeft w:val="0"/>
                      <w:marRight w:val="0"/>
                      <w:marTop w:val="0"/>
                      <w:marBottom w:val="0"/>
                      <w:divBdr>
                        <w:top w:val="none" w:sz="0" w:space="0" w:color="auto"/>
                        <w:left w:val="none" w:sz="0" w:space="0" w:color="auto"/>
                        <w:bottom w:val="none" w:sz="0" w:space="0" w:color="auto"/>
                        <w:right w:val="none" w:sz="0" w:space="0" w:color="auto"/>
                      </w:divBdr>
                    </w:div>
                  </w:divsChild>
                </w:div>
                <w:div w:id="1573269363">
                  <w:marLeft w:val="0"/>
                  <w:marRight w:val="0"/>
                  <w:marTop w:val="0"/>
                  <w:marBottom w:val="0"/>
                  <w:divBdr>
                    <w:top w:val="none" w:sz="0" w:space="0" w:color="auto"/>
                    <w:left w:val="none" w:sz="0" w:space="0" w:color="auto"/>
                    <w:bottom w:val="none" w:sz="0" w:space="0" w:color="auto"/>
                    <w:right w:val="none" w:sz="0" w:space="0" w:color="auto"/>
                  </w:divBdr>
                  <w:divsChild>
                    <w:div w:id="1971935928">
                      <w:marLeft w:val="0"/>
                      <w:marRight w:val="0"/>
                      <w:marTop w:val="0"/>
                      <w:marBottom w:val="0"/>
                      <w:divBdr>
                        <w:top w:val="none" w:sz="0" w:space="0" w:color="auto"/>
                        <w:left w:val="none" w:sz="0" w:space="0" w:color="auto"/>
                        <w:bottom w:val="none" w:sz="0" w:space="0" w:color="auto"/>
                        <w:right w:val="none" w:sz="0" w:space="0" w:color="auto"/>
                      </w:divBdr>
                    </w:div>
                  </w:divsChild>
                </w:div>
                <w:div w:id="1607035977">
                  <w:marLeft w:val="0"/>
                  <w:marRight w:val="0"/>
                  <w:marTop w:val="0"/>
                  <w:marBottom w:val="0"/>
                  <w:divBdr>
                    <w:top w:val="none" w:sz="0" w:space="0" w:color="auto"/>
                    <w:left w:val="none" w:sz="0" w:space="0" w:color="auto"/>
                    <w:bottom w:val="none" w:sz="0" w:space="0" w:color="auto"/>
                    <w:right w:val="none" w:sz="0" w:space="0" w:color="auto"/>
                  </w:divBdr>
                  <w:divsChild>
                    <w:div w:id="1182469957">
                      <w:marLeft w:val="0"/>
                      <w:marRight w:val="0"/>
                      <w:marTop w:val="0"/>
                      <w:marBottom w:val="0"/>
                      <w:divBdr>
                        <w:top w:val="none" w:sz="0" w:space="0" w:color="auto"/>
                        <w:left w:val="none" w:sz="0" w:space="0" w:color="auto"/>
                        <w:bottom w:val="none" w:sz="0" w:space="0" w:color="auto"/>
                        <w:right w:val="none" w:sz="0" w:space="0" w:color="auto"/>
                      </w:divBdr>
                    </w:div>
                    <w:div w:id="1700282375">
                      <w:marLeft w:val="0"/>
                      <w:marRight w:val="0"/>
                      <w:marTop w:val="0"/>
                      <w:marBottom w:val="0"/>
                      <w:divBdr>
                        <w:top w:val="none" w:sz="0" w:space="0" w:color="auto"/>
                        <w:left w:val="none" w:sz="0" w:space="0" w:color="auto"/>
                        <w:bottom w:val="none" w:sz="0" w:space="0" w:color="auto"/>
                        <w:right w:val="none" w:sz="0" w:space="0" w:color="auto"/>
                      </w:divBdr>
                    </w:div>
                    <w:div w:id="1769889770">
                      <w:marLeft w:val="0"/>
                      <w:marRight w:val="0"/>
                      <w:marTop w:val="0"/>
                      <w:marBottom w:val="0"/>
                      <w:divBdr>
                        <w:top w:val="none" w:sz="0" w:space="0" w:color="auto"/>
                        <w:left w:val="none" w:sz="0" w:space="0" w:color="auto"/>
                        <w:bottom w:val="none" w:sz="0" w:space="0" w:color="auto"/>
                        <w:right w:val="none" w:sz="0" w:space="0" w:color="auto"/>
                      </w:divBdr>
                    </w:div>
                    <w:div w:id="1792016570">
                      <w:marLeft w:val="0"/>
                      <w:marRight w:val="0"/>
                      <w:marTop w:val="0"/>
                      <w:marBottom w:val="0"/>
                      <w:divBdr>
                        <w:top w:val="none" w:sz="0" w:space="0" w:color="auto"/>
                        <w:left w:val="none" w:sz="0" w:space="0" w:color="auto"/>
                        <w:bottom w:val="none" w:sz="0" w:space="0" w:color="auto"/>
                        <w:right w:val="none" w:sz="0" w:space="0" w:color="auto"/>
                      </w:divBdr>
                    </w:div>
                    <w:div w:id="2039039504">
                      <w:marLeft w:val="0"/>
                      <w:marRight w:val="0"/>
                      <w:marTop w:val="0"/>
                      <w:marBottom w:val="0"/>
                      <w:divBdr>
                        <w:top w:val="none" w:sz="0" w:space="0" w:color="auto"/>
                        <w:left w:val="none" w:sz="0" w:space="0" w:color="auto"/>
                        <w:bottom w:val="none" w:sz="0" w:space="0" w:color="auto"/>
                        <w:right w:val="none" w:sz="0" w:space="0" w:color="auto"/>
                      </w:divBdr>
                    </w:div>
                  </w:divsChild>
                </w:div>
                <w:div w:id="1660110886">
                  <w:marLeft w:val="0"/>
                  <w:marRight w:val="0"/>
                  <w:marTop w:val="0"/>
                  <w:marBottom w:val="0"/>
                  <w:divBdr>
                    <w:top w:val="none" w:sz="0" w:space="0" w:color="auto"/>
                    <w:left w:val="none" w:sz="0" w:space="0" w:color="auto"/>
                    <w:bottom w:val="none" w:sz="0" w:space="0" w:color="auto"/>
                    <w:right w:val="none" w:sz="0" w:space="0" w:color="auto"/>
                  </w:divBdr>
                  <w:divsChild>
                    <w:div w:id="114106006">
                      <w:marLeft w:val="0"/>
                      <w:marRight w:val="0"/>
                      <w:marTop w:val="0"/>
                      <w:marBottom w:val="0"/>
                      <w:divBdr>
                        <w:top w:val="none" w:sz="0" w:space="0" w:color="auto"/>
                        <w:left w:val="none" w:sz="0" w:space="0" w:color="auto"/>
                        <w:bottom w:val="none" w:sz="0" w:space="0" w:color="auto"/>
                        <w:right w:val="none" w:sz="0" w:space="0" w:color="auto"/>
                      </w:divBdr>
                    </w:div>
                  </w:divsChild>
                </w:div>
                <w:div w:id="1790583279">
                  <w:marLeft w:val="0"/>
                  <w:marRight w:val="0"/>
                  <w:marTop w:val="0"/>
                  <w:marBottom w:val="0"/>
                  <w:divBdr>
                    <w:top w:val="none" w:sz="0" w:space="0" w:color="auto"/>
                    <w:left w:val="none" w:sz="0" w:space="0" w:color="auto"/>
                    <w:bottom w:val="none" w:sz="0" w:space="0" w:color="auto"/>
                    <w:right w:val="none" w:sz="0" w:space="0" w:color="auto"/>
                  </w:divBdr>
                  <w:divsChild>
                    <w:div w:id="932320076">
                      <w:marLeft w:val="0"/>
                      <w:marRight w:val="0"/>
                      <w:marTop w:val="0"/>
                      <w:marBottom w:val="0"/>
                      <w:divBdr>
                        <w:top w:val="none" w:sz="0" w:space="0" w:color="auto"/>
                        <w:left w:val="none" w:sz="0" w:space="0" w:color="auto"/>
                        <w:bottom w:val="none" w:sz="0" w:space="0" w:color="auto"/>
                        <w:right w:val="none" w:sz="0" w:space="0" w:color="auto"/>
                      </w:divBdr>
                    </w:div>
                  </w:divsChild>
                </w:div>
                <w:div w:id="1844398591">
                  <w:marLeft w:val="0"/>
                  <w:marRight w:val="0"/>
                  <w:marTop w:val="0"/>
                  <w:marBottom w:val="0"/>
                  <w:divBdr>
                    <w:top w:val="none" w:sz="0" w:space="0" w:color="auto"/>
                    <w:left w:val="none" w:sz="0" w:space="0" w:color="auto"/>
                    <w:bottom w:val="none" w:sz="0" w:space="0" w:color="auto"/>
                    <w:right w:val="none" w:sz="0" w:space="0" w:color="auto"/>
                  </w:divBdr>
                  <w:divsChild>
                    <w:div w:id="201014522">
                      <w:marLeft w:val="0"/>
                      <w:marRight w:val="0"/>
                      <w:marTop w:val="0"/>
                      <w:marBottom w:val="0"/>
                      <w:divBdr>
                        <w:top w:val="none" w:sz="0" w:space="0" w:color="auto"/>
                        <w:left w:val="none" w:sz="0" w:space="0" w:color="auto"/>
                        <w:bottom w:val="none" w:sz="0" w:space="0" w:color="auto"/>
                        <w:right w:val="none" w:sz="0" w:space="0" w:color="auto"/>
                      </w:divBdr>
                    </w:div>
                  </w:divsChild>
                </w:div>
                <w:div w:id="1905869417">
                  <w:marLeft w:val="0"/>
                  <w:marRight w:val="0"/>
                  <w:marTop w:val="0"/>
                  <w:marBottom w:val="0"/>
                  <w:divBdr>
                    <w:top w:val="none" w:sz="0" w:space="0" w:color="auto"/>
                    <w:left w:val="none" w:sz="0" w:space="0" w:color="auto"/>
                    <w:bottom w:val="none" w:sz="0" w:space="0" w:color="auto"/>
                    <w:right w:val="none" w:sz="0" w:space="0" w:color="auto"/>
                  </w:divBdr>
                  <w:divsChild>
                    <w:div w:id="1763990614">
                      <w:marLeft w:val="0"/>
                      <w:marRight w:val="0"/>
                      <w:marTop w:val="0"/>
                      <w:marBottom w:val="0"/>
                      <w:divBdr>
                        <w:top w:val="none" w:sz="0" w:space="0" w:color="auto"/>
                        <w:left w:val="none" w:sz="0" w:space="0" w:color="auto"/>
                        <w:bottom w:val="none" w:sz="0" w:space="0" w:color="auto"/>
                        <w:right w:val="none" w:sz="0" w:space="0" w:color="auto"/>
                      </w:divBdr>
                    </w:div>
                    <w:div w:id="2029403476">
                      <w:marLeft w:val="0"/>
                      <w:marRight w:val="0"/>
                      <w:marTop w:val="0"/>
                      <w:marBottom w:val="0"/>
                      <w:divBdr>
                        <w:top w:val="none" w:sz="0" w:space="0" w:color="auto"/>
                        <w:left w:val="none" w:sz="0" w:space="0" w:color="auto"/>
                        <w:bottom w:val="none" w:sz="0" w:space="0" w:color="auto"/>
                        <w:right w:val="none" w:sz="0" w:space="0" w:color="auto"/>
                      </w:divBdr>
                    </w:div>
                  </w:divsChild>
                </w:div>
                <w:div w:id="1940988246">
                  <w:marLeft w:val="0"/>
                  <w:marRight w:val="0"/>
                  <w:marTop w:val="0"/>
                  <w:marBottom w:val="0"/>
                  <w:divBdr>
                    <w:top w:val="none" w:sz="0" w:space="0" w:color="auto"/>
                    <w:left w:val="none" w:sz="0" w:space="0" w:color="auto"/>
                    <w:bottom w:val="none" w:sz="0" w:space="0" w:color="auto"/>
                    <w:right w:val="none" w:sz="0" w:space="0" w:color="auto"/>
                  </w:divBdr>
                  <w:divsChild>
                    <w:div w:id="1085146469">
                      <w:marLeft w:val="0"/>
                      <w:marRight w:val="0"/>
                      <w:marTop w:val="0"/>
                      <w:marBottom w:val="0"/>
                      <w:divBdr>
                        <w:top w:val="none" w:sz="0" w:space="0" w:color="auto"/>
                        <w:left w:val="none" w:sz="0" w:space="0" w:color="auto"/>
                        <w:bottom w:val="none" w:sz="0" w:space="0" w:color="auto"/>
                        <w:right w:val="none" w:sz="0" w:space="0" w:color="auto"/>
                      </w:divBdr>
                    </w:div>
                  </w:divsChild>
                </w:div>
                <w:div w:id="2000111860">
                  <w:marLeft w:val="0"/>
                  <w:marRight w:val="0"/>
                  <w:marTop w:val="0"/>
                  <w:marBottom w:val="0"/>
                  <w:divBdr>
                    <w:top w:val="none" w:sz="0" w:space="0" w:color="auto"/>
                    <w:left w:val="none" w:sz="0" w:space="0" w:color="auto"/>
                    <w:bottom w:val="none" w:sz="0" w:space="0" w:color="auto"/>
                    <w:right w:val="none" w:sz="0" w:space="0" w:color="auto"/>
                  </w:divBdr>
                  <w:divsChild>
                    <w:div w:id="1722905247">
                      <w:marLeft w:val="0"/>
                      <w:marRight w:val="0"/>
                      <w:marTop w:val="0"/>
                      <w:marBottom w:val="0"/>
                      <w:divBdr>
                        <w:top w:val="none" w:sz="0" w:space="0" w:color="auto"/>
                        <w:left w:val="none" w:sz="0" w:space="0" w:color="auto"/>
                        <w:bottom w:val="none" w:sz="0" w:space="0" w:color="auto"/>
                        <w:right w:val="none" w:sz="0" w:space="0" w:color="auto"/>
                      </w:divBdr>
                    </w:div>
                  </w:divsChild>
                </w:div>
                <w:div w:id="2062703041">
                  <w:marLeft w:val="0"/>
                  <w:marRight w:val="0"/>
                  <w:marTop w:val="0"/>
                  <w:marBottom w:val="0"/>
                  <w:divBdr>
                    <w:top w:val="none" w:sz="0" w:space="0" w:color="auto"/>
                    <w:left w:val="none" w:sz="0" w:space="0" w:color="auto"/>
                    <w:bottom w:val="none" w:sz="0" w:space="0" w:color="auto"/>
                    <w:right w:val="none" w:sz="0" w:space="0" w:color="auto"/>
                  </w:divBdr>
                  <w:divsChild>
                    <w:div w:id="1750538992">
                      <w:marLeft w:val="0"/>
                      <w:marRight w:val="0"/>
                      <w:marTop w:val="0"/>
                      <w:marBottom w:val="0"/>
                      <w:divBdr>
                        <w:top w:val="none" w:sz="0" w:space="0" w:color="auto"/>
                        <w:left w:val="none" w:sz="0" w:space="0" w:color="auto"/>
                        <w:bottom w:val="none" w:sz="0" w:space="0" w:color="auto"/>
                        <w:right w:val="none" w:sz="0" w:space="0" w:color="auto"/>
                      </w:divBdr>
                    </w:div>
                  </w:divsChild>
                </w:div>
                <w:div w:id="2120174834">
                  <w:marLeft w:val="0"/>
                  <w:marRight w:val="0"/>
                  <w:marTop w:val="0"/>
                  <w:marBottom w:val="0"/>
                  <w:divBdr>
                    <w:top w:val="none" w:sz="0" w:space="0" w:color="auto"/>
                    <w:left w:val="none" w:sz="0" w:space="0" w:color="auto"/>
                    <w:bottom w:val="none" w:sz="0" w:space="0" w:color="auto"/>
                    <w:right w:val="none" w:sz="0" w:space="0" w:color="auto"/>
                  </w:divBdr>
                  <w:divsChild>
                    <w:div w:id="1522278686">
                      <w:marLeft w:val="0"/>
                      <w:marRight w:val="0"/>
                      <w:marTop w:val="0"/>
                      <w:marBottom w:val="0"/>
                      <w:divBdr>
                        <w:top w:val="none" w:sz="0" w:space="0" w:color="auto"/>
                        <w:left w:val="none" w:sz="0" w:space="0" w:color="auto"/>
                        <w:bottom w:val="none" w:sz="0" w:space="0" w:color="auto"/>
                        <w:right w:val="none" w:sz="0" w:space="0" w:color="auto"/>
                      </w:divBdr>
                    </w:div>
                  </w:divsChild>
                </w:div>
                <w:div w:id="2133401731">
                  <w:marLeft w:val="0"/>
                  <w:marRight w:val="0"/>
                  <w:marTop w:val="0"/>
                  <w:marBottom w:val="0"/>
                  <w:divBdr>
                    <w:top w:val="none" w:sz="0" w:space="0" w:color="auto"/>
                    <w:left w:val="none" w:sz="0" w:space="0" w:color="auto"/>
                    <w:bottom w:val="none" w:sz="0" w:space="0" w:color="auto"/>
                    <w:right w:val="none" w:sz="0" w:space="0" w:color="auto"/>
                  </w:divBdr>
                  <w:divsChild>
                    <w:div w:id="1111433938">
                      <w:marLeft w:val="0"/>
                      <w:marRight w:val="0"/>
                      <w:marTop w:val="0"/>
                      <w:marBottom w:val="0"/>
                      <w:divBdr>
                        <w:top w:val="none" w:sz="0" w:space="0" w:color="auto"/>
                        <w:left w:val="none" w:sz="0" w:space="0" w:color="auto"/>
                        <w:bottom w:val="none" w:sz="0" w:space="0" w:color="auto"/>
                        <w:right w:val="none" w:sz="0" w:space="0" w:color="auto"/>
                      </w:divBdr>
                    </w:div>
                    <w:div w:id="1345353833">
                      <w:marLeft w:val="0"/>
                      <w:marRight w:val="0"/>
                      <w:marTop w:val="0"/>
                      <w:marBottom w:val="0"/>
                      <w:divBdr>
                        <w:top w:val="none" w:sz="0" w:space="0" w:color="auto"/>
                        <w:left w:val="none" w:sz="0" w:space="0" w:color="auto"/>
                        <w:bottom w:val="none" w:sz="0" w:space="0" w:color="auto"/>
                        <w:right w:val="none" w:sz="0" w:space="0" w:color="auto"/>
                      </w:divBdr>
                    </w:div>
                    <w:div w:id="1651716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0076825">
          <w:marLeft w:val="0"/>
          <w:marRight w:val="0"/>
          <w:marTop w:val="0"/>
          <w:marBottom w:val="0"/>
          <w:divBdr>
            <w:top w:val="none" w:sz="0" w:space="0" w:color="auto"/>
            <w:left w:val="none" w:sz="0" w:space="0" w:color="auto"/>
            <w:bottom w:val="none" w:sz="0" w:space="0" w:color="auto"/>
            <w:right w:val="none" w:sz="0" w:space="0" w:color="auto"/>
          </w:divBdr>
          <w:divsChild>
            <w:div w:id="995768451">
              <w:marLeft w:val="-75"/>
              <w:marRight w:val="0"/>
              <w:marTop w:val="30"/>
              <w:marBottom w:val="30"/>
              <w:divBdr>
                <w:top w:val="none" w:sz="0" w:space="0" w:color="auto"/>
                <w:left w:val="none" w:sz="0" w:space="0" w:color="auto"/>
                <w:bottom w:val="none" w:sz="0" w:space="0" w:color="auto"/>
                <w:right w:val="none" w:sz="0" w:space="0" w:color="auto"/>
              </w:divBdr>
              <w:divsChild>
                <w:div w:id="6366419">
                  <w:marLeft w:val="0"/>
                  <w:marRight w:val="0"/>
                  <w:marTop w:val="0"/>
                  <w:marBottom w:val="0"/>
                  <w:divBdr>
                    <w:top w:val="none" w:sz="0" w:space="0" w:color="auto"/>
                    <w:left w:val="none" w:sz="0" w:space="0" w:color="auto"/>
                    <w:bottom w:val="none" w:sz="0" w:space="0" w:color="auto"/>
                    <w:right w:val="none" w:sz="0" w:space="0" w:color="auto"/>
                  </w:divBdr>
                  <w:divsChild>
                    <w:div w:id="951745107">
                      <w:marLeft w:val="0"/>
                      <w:marRight w:val="0"/>
                      <w:marTop w:val="0"/>
                      <w:marBottom w:val="0"/>
                      <w:divBdr>
                        <w:top w:val="none" w:sz="0" w:space="0" w:color="auto"/>
                        <w:left w:val="none" w:sz="0" w:space="0" w:color="auto"/>
                        <w:bottom w:val="none" w:sz="0" w:space="0" w:color="auto"/>
                        <w:right w:val="none" w:sz="0" w:space="0" w:color="auto"/>
                      </w:divBdr>
                    </w:div>
                  </w:divsChild>
                </w:div>
                <w:div w:id="44451888">
                  <w:marLeft w:val="0"/>
                  <w:marRight w:val="0"/>
                  <w:marTop w:val="0"/>
                  <w:marBottom w:val="0"/>
                  <w:divBdr>
                    <w:top w:val="none" w:sz="0" w:space="0" w:color="auto"/>
                    <w:left w:val="none" w:sz="0" w:space="0" w:color="auto"/>
                    <w:bottom w:val="none" w:sz="0" w:space="0" w:color="auto"/>
                    <w:right w:val="none" w:sz="0" w:space="0" w:color="auto"/>
                  </w:divBdr>
                  <w:divsChild>
                    <w:div w:id="1180462518">
                      <w:marLeft w:val="0"/>
                      <w:marRight w:val="0"/>
                      <w:marTop w:val="0"/>
                      <w:marBottom w:val="0"/>
                      <w:divBdr>
                        <w:top w:val="none" w:sz="0" w:space="0" w:color="auto"/>
                        <w:left w:val="none" w:sz="0" w:space="0" w:color="auto"/>
                        <w:bottom w:val="none" w:sz="0" w:space="0" w:color="auto"/>
                        <w:right w:val="none" w:sz="0" w:space="0" w:color="auto"/>
                      </w:divBdr>
                    </w:div>
                  </w:divsChild>
                </w:div>
                <w:div w:id="81070375">
                  <w:marLeft w:val="0"/>
                  <w:marRight w:val="0"/>
                  <w:marTop w:val="0"/>
                  <w:marBottom w:val="0"/>
                  <w:divBdr>
                    <w:top w:val="none" w:sz="0" w:space="0" w:color="auto"/>
                    <w:left w:val="none" w:sz="0" w:space="0" w:color="auto"/>
                    <w:bottom w:val="none" w:sz="0" w:space="0" w:color="auto"/>
                    <w:right w:val="none" w:sz="0" w:space="0" w:color="auto"/>
                  </w:divBdr>
                  <w:divsChild>
                    <w:div w:id="245698037">
                      <w:marLeft w:val="0"/>
                      <w:marRight w:val="0"/>
                      <w:marTop w:val="0"/>
                      <w:marBottom w:val="0"/>
                      <w:divBdr>
                        <w:top w:val="none" w:sz="0" w:space="0" w:color="auto"/>
                        <w:left w:val="none" w:sz="0" w:space="0" w:color="auto"/>
                        <w:bottom w:val="none" w:sz="0" w:space="0" w:color="auto"/>
                        <w:right w:val="none" w:sz="0" w:space="0" w:color="auto"/>
                      </w:divBdr>
                    </w:div>
                  </w:divsChild>
                </w:div>
                <w:div w:id="248587926">
                  <w:marLeft w:val="0"/>
                  <w:marRight w:val="0"/>
                  <w:marTop w:val="0"/>
                  <w:marBottom w:val="0"/>
                  <w:divBdr>
                    <w:top w:val="none" w:sz="0" w:space="0" w:color="auto"/>
                    <w:left w:val="none" w:sz="0" w:space="0" w:color="auto"/>
                    <w:bottom w:val="none" w:sz="0" w:space="0" w:color="auto"/>
                    <w:right w:val="none" w:sz="0" w:space="0" w:color="auto"/>
                  </w:divBdr>
                  <w:divsChild>
                    <w:div w:id="1752653541">
                      <w:marLeft w:val="0"/>
                      <w:marRight w:val="0"/>
                      <w:marTop w:val="0"/>
                      <w:marBottom w:val="0"/>
                      <w:divBdr>
                        <w:top w:val="none" w:sz="0" w:space="0" w:color="auto"/>
                        <w:left w:val="none" w:sz="0" w:space="0" w:color="auto"/>
                        <w:bottom w:val="none" w:sz="0" w:space="0" w:color="auto"/>
                        <w:right w:val="none" w:sz="0" w:space="0" w:color="auto"/>
                      </w:divBdr>
                    </w:div>
                  </w:divsChild>
                </w:div>
                <w:div w:id="331495520">
                  <w:marLeft w:val="0"/>
                  <w:marRight w:val="0"/>
                  <w:marTop w:val="0"/>
                  <w:marBottom w:val="0"/>
                  <w:divBdr>
                    <w:top w:val="none" w:sz="0" w:space="0" w:color="auto"/>
                    <w:left w:val="none" w:sz="0" w:space="0" w:color="auto"/>
                    <w:bottom w:val="none" w:sz="0" w:space="0" w:color="auto"/>
                    <w:right w:val="none" w:sz="0" w:space="0" w:color="auto"/>
                  </w:divBdr>
                  <w:divsChild>
                    <w:div w:id="45564832">
                      <w:marLeft w:val="0"/>
                      <w:marRight w:val="0"/>
                      <w:marTop w:val="0"/>
                      <w:marBottom w:val="0"/>
                      <w:divBdr>
                        <w:top w:val="none" w:sz="0" w:space="0" w:color="auto"/>
                        <w:left w:val="none" w:sz="0" w:space="0" w:color="auto"/>
                        <w:bottom w:val="none" w:sz="0" w:space="0" w:color="auto"/>
                        <w:right w:val="none" w:sz="0" w:space="0" w:color="auto"/>
                      </w:divBdr>
                    </w:div>
                    <w:div w:id="566722175">
                      <w:marLeft w:val="0"/>
                      <w:marRight w:val="0"/>
                      <w:marTop w:val="0"/>
                      <w:marBottom w:val="0"/>
                      <w:divBdr>
                        <w:top w:val="none" w:sz="0" w:space="0" w:color="auto"/>
                        <w:left w:val="none" w:sz="0" w:space="0" w:color="auto"/>
                        <w:bottom w:val="none" w:sz="0" w:space="0" w:color="auto"/>
                        <w:right w:val="none" w:sz="0" w:space="0" w:color="auto"/>
                      </w:divBdr>
                    </w:div>
                    <w:div w:id="1663508316">
                      <w:marLeft w:val="0"/>
                      <w:marRight w:val="0"/>
                      <w:marTop w:val="0"/>
                      <w:marBottom w:val="0"/>
                      <w:divBdr>
                        <w:top w:val="none" w:sz="0" w:space="0" w:color="auto"/>
                        <w:left w:val="none" w:sz="0" w:space="0" w:color="auto"/>
                        <w:bottom w:val="none" w:sz="0" w:space="0" w:color="auto"/>
                        <w:right w:val="none" w:sz="0" w:space="0" w:color="auto"/>
                      </w:divBdr>
                    </w:div>
                  </w:divsChild>
                </w:div>
                <w:div w:id="585923207">
                  <w:marLeft w:val="0"/>
                  <w:marRight w:val="0"/>
                  <w:marTop w:val="0"/>
                  <w:marBottom w:val="0"/>
                  <w:divBdr>
                    <w:top w:val="none" w:sz="0" w:space="0" w:color="auto"/>
                    <w:left w:val="none" w:sz="0" w:space="0" w:color="auto"/>
                    <w:bottom w:val="none" w:sz="0" w:space="0" w:color="auto"/>
                    <w:right w:val="none" w:sz="0" w:space="0" w:color="auto"/>
                  </w:divBdr>
                  <w:divsChild>
                    <w:div w:id="1720864174">
                      <w:marLeft w:val="0"/>
                      <w:marRight w:val="0"/>
                      <w:marTop w:val="0"/>
                      <w:marBottom w:val="0"/>
                      <w:divBdr>
                        <w:top w:val="none" w:sz="0" w:space="0" w:color="auto"/>
                        <w:left w:val="none" w:sz="0" w:space="0" w:color="auto"/>
                        <w:bottom w:val="none" w:sz="0" w:space="0" w:color="auto"/>
                        <w:right w:val="none" w:sz="0" w:space="0" w:color="auto"/>
                      </w:divBdr>
                    </w:div>
                  </w:divsChild>
                </w:div>
                <w:div w:id="608510435">
                  <w:marLeft w:val="0"/>
                  <w:marRight w:val="0"/>
                  <w:marTop w:val="0"/>
                  <w:marBottom w:val="0"/>
                  <w:divBdr>
                    <w:top w:val="none" w:sz="0" w:space="0" w:color="auto"/>
                    <w:left w:val="none" w:sz="0" w:space="0" w:color="auto"/>
                    <w:bottom w:val="none" w:sz="0" w:space="0" w:color="auto"/>
                    <w:right w:val="none" w:sz="0" w:space="0" w:color="auto"/>
                  </w:divBdr>
                  <w:divsChild>
                    <w:div w:id="809859885">
                      <w:marLeft w:val="0"/>
                      <w:marRight w:val="0"/>
                      <w:marTop w:val="0"/>
                      <w:marBottom w:val="0"/>
                      <w:divBdr>
                        <w:top w:val="none" w:sz="0" w:space="0" w:color="auto"/>
                        <w:left w:val="none" w:sz="0" w:space="0" w:color="auto"/>
                        <w:bottom w:val="none" w:sz="0" w:space="0" w:color="auto"/>
                        <w:right w:val="none" w:sz="0" w:space="0" w:color="auto"/>
                      </w:divBdr>
                    </w:div>
                  </w:divsChild>
                </w:div>
                <w:div w:id="674378329">
                  <w:marLeft w:val="0"/>
                  <w:marRight w:val="0"/>
                  <w:marTop w:val="0"/>
                  <w:marBottom w:val="0"/>
                  <w:divBdr>
                    <w:top w:val="none" w:sz="0" w:space="0" w:color="auto"/>
                    <w:left w:val="none" w:sz="0" w:space="0" w:color="auto"/>
                    <w:bottom w:val="none" w:sz="0" w:space="0" w:color="auto"/>
                    <w:right w:val="none" w:sz="0" w:space="0" w:color="auto"/>
                  </w:divBdr>
                  <w:divsChild>
                    <w:div w:id="257517908">
                      <w:marLeft w:val="0"/>
                      <w:marRight w:val="0"/>
                      <w:marTop w:val="0"/>
                      <w:marBottom w:val="0"/>
                      <w:divBdr>
                        <w:top w:val="none" w:sz="0" w:space="0" w:color="auto"/>
                        <w:left w:val="none" w:sz="0" w:space="0" w:color="auto"/>
                        <w:bottom w:val="none" w:sz="0" w:space="0" w:color="auto"/>
                        <w:right w:val="none" w:sz="0" w:space="0" w:color="auto"/>
                      </w:divBdr>
                    </w:div>
                    <w:div w:id="1321689105">
                      <w:marLeft w:val="0"/>
                      <w:marRight w:val="0"/>
                      <w:marTop w:val="0"/>
                      <w:marBottom w:val="0"/>
                      <w:divBdr>
                        <w:top w:val="none" w:sz="0" w:space="0" w:color="auto"/>
                        <w:left w:val="none" w:sz="0" w:space="0" w:color="auto"/>
                        <w:bottom w:val="none" w:sz="0" w:space="0" w:color="auto"/>
                        <w:right w:val="none" w:sz="0" w:space="0" w:color="auto"/>
                      </w:divBdr>
                    </w:div>
                    <w:div w:id="1642878729">
                      <w:marLeft w:val="0"/>
                      <w:marRight w:val="0"/>
                      <w:marTop w:val="0"/>
                      <w:marBottom w:val="0"/>
                      <w:divBdr>
                        <w:top w:val="none" w:sz="0" w:space="0" w:color="auto"/>
                        <w:left w:val="none" w:sz="0" w:space="0" w:color="auto"/>
                        <w:bottom w:val="none" w:sz="0" w:space="0" w:color="auto"/>
                        <w:right w:val="none" w:sz="0" w:space="0" w:color="auto"/>
                      </w:divBdr>
                    </w:div>
                  </w:divsChild>
                </w:div>
                <w:div w:id="781647894">
                  <w:marLeft w:val="0"/>
                  <w:marRight w:val="0"/>
                  <w:marTop w:val="0"/>
                  <w:marBottom w:val="0"/>
                  <w:divBdr>
                    <w:top w:val="none" w:sz="0" w:space="0" w:color="auto"/>
                    <w:left w:val="none" w:sz="0" w:space="0" w:color="auto"/>
                    <w:bottom w:val="none" w:sz="0" w:space="0" w:color="auto"/>
                    <w:right w:val="none" w:sz="0" w:space="0" w:color="auto"/>
                  </w:divBdr>
                  <w:divsChild>
                    <w:div w:id="2141265806">
                      <w:marLeft w:val="0"/>
                      <w:marRight w:val="0"/>
                      <w:marTop w:val="0"/>
                      <w:marBottom w:val="0"/>
                      <w:divBdr>
                        <w:top w:val="none" w:sz="0" w:space="0" w:color="auto"/>
                        <w:left w:val="none" w:sz="0" w:space="0" w:color="auto"/>
                        <w:bottom w:val="none" w:sz="0" w:space="0" w:color="auto"/>
                        <w:right w:val="none" w:sz="0" w:space="0" w:color="auto"/>
                      </w:divBdr>
                    </w:div>
                  </w:divsChild>
                </w:div>
                <w:div w:id="824398559">
                  <w:marLeft w:val="0"/>
                  <w:marRight w:val="0"/>
                  <w:marTop w:val="0"/>
                  <w:marBottom w:val="0"/>
                  <w:divBdr>
                    <w:top w:val="none" w:sz="0" w:space="0" w:color="auto"/>
                    <w:left w:val="none" w:sz="0" w:space="0" w:color="auto"/>
                    <w:bottom w:val="none" w:sz="0" w:space="0" w:color="auto"/>
                    <w:right w:val="none" w:sz="0" w:space="0" w:color="auto"/>
                  </w:divBdr>
                  <w:divsChild>
                    <w:div w:id="1347099194">
                      <w:marLeft w:val="0"/>
                      <w:marRight w:val="0"/>
                      <w:marTop w:val="0"/>
                      <w:marBottom w:val="0"/>
                      <w:divBdr>
                        <w:top w:val="none" w:sz="0" w:space="0" w:color="auto"/>
                        <w:left w:val="none" w:sz="0" w:space="0" w:color="auto"/>
                        <w:bottom w:val="none" w:sz="0" w:space="0" w:color="auto"/>
                        <w:right w:val="none" w:sz="0" w:space="0" w:color="auto"/>
                      </w:divBdr>
                    </w:div>
                  </w:divsChild>
                </w:div>
                <w:div w:id="970206112">
                  <w:marLeft w:val="0"/>
                  <w:marRight w:val="0"/>
                  <w:marTop w:val="0"/>
                  <w:marBottom w:val="0"/>
                  <w:divBdr>
                    <w:top w:val="none" w:sz="0" w:space="0" w:color="auto"/>
                    <w:left w:val="none" w:sz="0" w:space="0" w:color="auto"/>
                    <w:bottom w:val="none" w:sz="0" w:space="0" w:color="auto"/>
                    <w:right w:val="none" w:sz="0" w:space="0" w:color="auto"/>
                  </w:divBdr>
                  <w:divsChild>
                    <w:div w:id="1094518182">
                      <w:marLeft w:val="0"/>
                      <w:marRight w:val="0"/>
                      <w:marTop w:val="0"/>
                      <w:marBottom w:val="0"/>
                      <w:divBdr>
                        <w:top w:val="none" w:sz="0" w:space="0" w:color="auto"/>
                        <w:left w:val="none" w:sz="0" w:space="0" w:color="auto"/>
                        <w:bottom w:val="none" w:sz="0" w:space="0" w:color="auto"/>
                        <w:right w:val="none" w:sz="0" w:space="0" w:color="auto"/>
                      </w:divBdr>
                    </w:div>
                  </w:divsChild>
                </w:div>
                <w:div w:id="1008482374">
                  <w:marLeft w:val="0"/>
                  <w:marRight w:val="0"/>
                  <w:marTop w:val="0"/>
                  <w:marBottom w:val="0"/>
                  <w:divBdr>
                    <w:top w:val="none" w:sz="0" w:space="0" w:color="auto"/>
                    <w:left w:val="none" w:sz="0" w:space="0" w:color="auto"/>
                    <w:bottom w:val="none" w:sz="0" w:space="0" w:color="auto"/>
                    <w:right w:val="none" w:sz="0" w:space="0" w:color="auto"/>
                  </w:divBdr>
                  <w:divsChild>
                    <w:div w:id="1504860785">
                      <w:marLeft w:val="0"/>
                      <w:marRight w:val="0"/>
                      <w:marTop w:val="0"/>
                      <w:marBottom w:val="0"/>
                      <w:divBdr>
                        <w:top w:val="none" w:sz="0" w:space="0" w:color="auto"/>
                        <w:left w:val="none" w:sz="0" w:space="0" w:color="auto"/>
                        <w:bottom w:val="none" w:sz="0" w:space="0" w:color="auto"/>
                        <w:right w:val="none" w:sz="0" w:space="0" w:color="auto"/>
                      </w:divBdr>
                    </w:div>
                  </w:divsChild>
                </w:div>
                <w:div w:id="1031881211">
                  <w:marLeft w:val="0"/>
                  <w:marRight w:val="0"/>
                  <w:marTop w:val="0"/>
                  <w:marBottom w:val="0"/>
                  <w:divBdr>
                    <w:top w:val="none" w:sz="0" w:space="0" w:color="auto"/>
                    <w:left w:val="none" w:sz="0" w:space="0" w:color="auto"/>
                    <w:bottom w:val="none" w:sz="0" w:space="0" w:color="auto"/>
                    <w:right w:val="none" w:sz="0" w:space="0" w:color="auto"/>
                  </w:divBdr>
                  <w:divsChild>
                    <w:div w:id="1402871642">
                      <w:marLeft w:val="0"/>
                      <w:marRight w:val="0"/>
                      <w:marTop w:val="0"/>
                      <w:marBottom w:val="0"/>
                      <w:divBdr>
                        <w:top w:val="none" w:sz="0" w:space="0" w:color="auto"/>
                        <w:left w:val="none" w:sz="0" w:space="0" w:color="auto"/>
                        <w:bottom w:val="none" w:sz="0" w:space="0" w:color="auto"/>
                        <w:right w:val="none" w:sz="0" w:space="0" w:color="auto"/>
                      </w:divBdr>
                    </w:div>
                    <w:div w:id="1575435320">
                      <w:marLeft w:val="0"/>
                      <w:marRight w:val="0"/>
                      <w:marTop w:val="0"/>
                      <w:marBottom w:val="0"/>
                      <w:divBdr>
                        <w:top w:val="none" w:sz="0" w:space="0" w:color="auto"/>
                        <w:left w:val="none" w:sz="0" w:space="0" w:color="auto"/>
                        <w:bottom w:val="none" w:sz="0" w:space="0" w:color="auto"/>
                        <w:right w:val="none" w:sz="0" w:space="0" w:color="auto"/>
                      </w:divBdr>
                    </w:div>
                  </w:divsChild>
                </w:div>
                <w:div w:id="1106846239">
                  <w:marLeft w:val="0"/>
                  <w:marRight w:val="0"/>
                  <w:marTop w:val="0"/>
                  <w:marBottom w:val="0"/>
                  <w:divBdr>
                    <w:top w:val="none" w:sz="0" w:space="0" w:color="auto"/>
                    <w:left w:val="none" w:sz="0" w:space="0" w:color="auto"/>
                    <w:bottom w:val="none" w:sz="0" w:space="0" w:color="auto"/>
                    <w:right w:val="none" w:sz="0" w:space="0" w:color="auto"/>
                  </w:divBdr>
                  <w:divsChild>
                    <w:div w:id="807556434">
                      <w:marLeft w:val="0"/>
                      <w:marRight w:val="0"/>
                      <w:marTop w:val="0"/>
                      <w:marBottom w:val="0"/>
                      <w:divBdr>
                        <w:top w:val="none" w:sz="0" w:space="0" w:color="auto"/>
                        <w:left w:val="none" w:sz="0" w:space="0" w:color="auto"/>
                        <w:bottom w:val="none" w:sz="0" w:space="0" w:color="auto"/>
                        <w:right w:val="none" w:sz="0" w:space="0" w:color="auto"/>
                      </w:divBdr>
                    </w:div>
                  </w:divsChild>
                </w:div>
                <w:div w:id="1277060519">
                  <w:marLeft w:val="0"/>
                  <w:marRight w:val="0"/>
                  <w:marTop w:val="0"/>
                  <w:marBottom w:val="0"/>
                  <w:divBdr>
                    <w:top w:val="none" w:sz="0" w:space="0" w:color="auto"/>
                    <w:left w:val="none" w:sz="0" w:space="0" w:color="auto"/>
                    <w:bottom w:val="none" w:sz="0" w:space="0" w:color="auto"/>
                    <w:right w:val="none" w:sz="0" w:space="0" w:color="auto"/>
                  </w:divBdr>
                  <w:divsChild>
                    <w:div w:id="1063260837">
                      <w:marLeft w:val="0"/>
                      <w:marRight w:val="0"/>
                      <w:marTop w:val="0"/>
                      <w:marBottom w:val="0"/>
                      <w:divBdr>
                        <w:top w:val="none" w:sz="0" w:space="0" w:color="auto"/>
                        <w:left w:val="none" w:sz="0" w:space="0" w:color="auto"/>
                        <w:bottom w:val="none" w:sz="0" w:space="0" w:color="auto"/>
                        <w:right w:val="none" w:sz="0" w:space="0" w:color="auto"/>
                      </w:divBdr>
                    </w:div>
                  </w:divsChild>
                </w:div>
                <w:div w:id="1341591408">
                  <w:marLeft w:val="0"/>
                  <w:marRight w:val="0"/>
                  <w:marTop w:val="0"/>
                  <w:marBottom w:val="0"/>
                  <w:divBdr>
                    <w:top w:val="none" w:sz="0" w:space="0" w:color="auto"/>
                    <w:left w:val="none" w:sz="0" w:space="0" w:color="auto"/>
                    <w:bottom w:val="none" w:sz="0" w:space="0" w:color="auto"/>
                    <w:right w:val="none" w:sz="0" w:space="0" w:color="auto"/>
                  </w:divBdr>
                  <w:divsChild>
                    <w:div w:id="404256858">
                      <w:marLeft w:val="0"/>
                      <w:marRight w:val="0"/>
                      <w:marTop w:val="0"/>
                      <w:marBottom w:val="0"/>
                      <w:divBdr>
                        <w:top w:val="none" w:sz="0" w:space="0" w:color="auto"/>
                        <w:left w:val="none" w:sz="0" w:space="0" w:color="auto"/>
                        <w:bottom w:val="none" w:sz="0" w:space="0" w:color="auto"/>
                        <w:right w:val="none" w:sz="0" w:space="0" w:color="auto"/>
                      </w:divBdr>
                    </w:div>
                    <w:div w:id="489441824">
                      <w:marLeft w:val="0"/>
                      <w:marRight w:val="0"/>
                      <w:marTop w:val="0"/>
                      <w:marBottom w:val="0"/>
                      <w:divBdr>
                        <w:top w:val="none" w:sz="0" w:space="0" w:color="auto"/>
                        <w:left w:val="none" w:sz="0" w:space="0" w:color="auto"/>
                        <w:bottom w:val="none" w:sz="0" w:space="0" w:color="auto"/>
                        <w:right w:val="none" w:sz="0" w:space="0" w:color="auto"/>
                      </w:divBdr>
                    </w:div>
                    <w:div w:id="1121605424">
                      <w:marLeft w:val="0"/>
                      <w:marRight w:val="0"/>
                      <w:marTop w:val="0"/>
                      <w:marBottom w:val="0"/>
                      <w:divBdr>
                        <w:top w:val="none" w:sz="0" w:space="0" w:color="auto"/>
                        <w:left w:val="none" w:sz="0" w:space="0" w:color="auto"/>
                        <w:bottom w:val="none" w:sz="0" w:space="0" w:color="auto"/>
                        <w:right w:val="none" w:sz="0" w:space="0" w:color="auto"/>
                      </w:divBdr>
                    </w:div>
                    <w:div w:id="1200167578">
                      <w:marLeft w:val="0"/>
                      <w:marRight w:val="0"/>
                      <w:marTop w:val="0"/>
                      <w:marBottom w:val="0"/>
                      <w:divBdr>
                        <w:top w:val="none" w:sz="0" w:space="0" w:color="auto"/>
                        <w:left w:val="none" w:sz="0" w:space="0" w:color="auto"/>
                        <w:bottom w:val="none" w:sz="0" w:space="0" w:color="auto"/>
                        <w:right w:val="none" w:sz="0" w:space="0" w:color="auto"/>
                      </w:divBdr>
                    </w:div>
                    <w:div w:id="1398627256">
                      <w:marLeft w:val="0"/>
                      <w:marRight w:val="0"/>
                      <w:marTop w:val="0"/>
                      <w:marBottom w:val="0"/>
                      <w:divBdr>
                        <w:top w:val="none" w:sz="0" w:space="0" w:color="auto"/>
                        <w:left w:val="none" w:sz="0" w:space="0" w:color="auto"/>
                        <w:bottom w:val="none" w:sz="0" w:space="0" w:color="auto"/>
                        <w:right w:val="none" w:sz="0" w:space="0" w:color="auto"/>
                      </w:divBdr>
                    </w:div>
                    <w:div w:id="1696225976">
                      <w:marLeft w:val="0"/>
                      <w:marRight w:val="0"/>
                      <w:marTop w:val="0"/>
                      <w:marBottom w:val="0"/>
                      <w:divBdr>
                        <w:top w:val="none" w:sz="0" w:space="0" w:color="auto"/>
                        <w:left w:val="none" w:sz="0" w:space="0" w:color="auto"/>
                        <w:bottom w:val="none" w:sz="0" w:space="0" w:color="auto"/>
                        <w:right w:val="none" w:sz="0" w:space="0" w:color="auto"/>
                      </w:divBdr>
                    </w:div>
                    <w:div w:id="1989355598">
                      <w:marLeft w:val="0"/>
                      <w:marRight w:val="0"/>
                      <w:marTop w:val="0"/>
                      <w:marBottom w:val="0"/>
                      <w:divBdr>
                        <w:top w:val="none" w:sz="0" w:space="0" w:color="auto"/>
                        <w:left w:val="none" w:sz="0" w:space="0" w:color="auto"/>
                        <w:bottom w:val="none" w:sz="0" w:space="0" w:color="auto"/>
                        <w:right w:val="none" w:sz="0" w:space="0" w:color="auto"/>
                      </w:divBdr>
                    </w:div>
                    <w:div w:id="2056851011">
                      <w:marLeft w:val="0"/>
                      <w:marRight w:val="0"/>
                      <w:marTop w:val="0"/>
                      <w:marBottom w:val="0"/>
                      <w:divBdr>
                        <w:top w:val="none" w:sz="0" w:space="0" w:color="auto"/>
                        <w:left w:val="none" w:sz="0" w:space="0" w:color="auto"/>
                        <w:bottom w:val="none" w:sz="0" w:space="0" w:color="auto"/>
                        <w:right w:val="none" w:sz="0" w:space="0" w:color="auto"/>
                      </w:divBdr>
                    </w:div>
                  </w:divsChild>
                </w:div>
                <w:div w:id="1623267424">
                  <w:marLeft w:val="0"/>
                  <w:marRight w:val="0"/>
                  <w:marTop w:val="0"/>
                  <w:marBottom w:val="0"/>
                  <w:divBdr>
                    <w:top w:val="none" w:sz="0" w:space="0" w:color="auto"/>
                    <w:left w:val="none" w:sz="0" w:space="0" w:color="auto"/>
                    <w:bottom w:val="none" w:sz="0" w:space="0" w:color="auto"/>
                    <w:right w:val="none" w:sz="0" w:space="0" w:color="auto"/>
                  </w:divBdr>
                  <w:divsChild>
                    <w:div w:id="480535905">
                      <w:marLeft w:val="0"/>
                      <w:marRight w:val="0"/>
                      <w:marTop w:val="0"/>
                      <w:marBottom w:val="0"/>
                      <w:divBdr>
                        <w:top w:val="none" w:sz="0" w:space="0" w:color="auto"/>
                        <w:left w:val="none" w:sz="0" w:space="0" w:color="auto"/>
                        <w:bottom w:val="none" w:sz="0" w:space="0" w:color="auto"/>
                        <w:right w:val="none" w:sz="0" w:space="0" w:color="auto"/>
                      </w:divBdr>
                    </w:div>
                    <w:div w:id="596330688">
                      <w:marLeft w:val="0"/>
                      <w:marRight w:val="0"/>
                      <w:marTop w:val="0"/>
                      <w:marBottom w:val="0"/>
                      <w:divBdr>
                        <w:top w:val="none" w:sz="0" w:space="0" w:color="auto"/>
                        <w:left w:val="none" w:sz="0" w:space="0" w:color="auto"/>
                        <w:bottom w:val="none" w:sz="0" w:space="0" w:color="auto"/>
                        <w:right w:val="none" w:sz="0" w:space="0" w:color="auto"/>
                      </w:divBdr>
                    </w:div>
                  </w:divsChild>
                </w:div>
                <w:div w:id="1781608767">
                  <w:marLeft w:val="0"/>
                  <w:marRight w:val="0"/>
                  <w:marTop w:val="0"/>
                  <w:marBottom w:val="0"/>
                  <w:divBdr>
                    <w:top w:val="none" w:sz="0" w:space="0" w:color="auto"/>
                    <w:left w:val="none" w:sz="0" w:space="0" w:color="auto"/>
                    <w:bottom w:val="none" w:sz="0" w:space="0" w:color="auto"/>
                    <w:right w:val="none" w:sz="0" w:space="0" w:color="auto"/>
                  </w:divBdr>
                  <w:divsChild>
                    <w:div w:id="107939533">
                      <w:marLeft w:val="0"/>
                      <w:marRight w:val="0"/>
                      <w:marTop w:val="0"/>
                      <w:marBottom w:val="0"/>
                      <w:divBdr>
                        <w:top w:val="none" w:sz="0" w:space="0" w:color="auto"/>
                        <w:left w:val="none" w:sz="0" w:space="0" w:color="auto"/>
                        <w:bottom w:val="none" w:sz="0" w:space="0" w:color="auto"/>
                        <w:right w:val="none" w:sz="0" w:space="0" w:color="auto"/>
                      </w:divBdr>
                    </w:div>
                  </w:divsChild>
                </w:div>
                <w:div w:id="1808745258">
                  <w:marLeft w:val="0"/>
                  <w:marRight w:val="0"/>
                  <w:marTop w:val="0"/>
                  <w:marBottom w:val="0"/>
                  <w:divBdr>
                    <w:top w:val="none" w:sz="0" w:space="0" w:color="auto"/>
                    <w:left w:val="none" w:sz="0" w:space="0" w:color="auto"/>
                    <w:bottom w:val="none" w:sz="0" w:space="0" w:color="auto"/>
                    <w:right w:val="none" w:sz="0" w:space="0" w:color="auto"/>
                  </w:divBdr>
                  <w:divsChild>
                    <w:div w:id="569921187">
                      <w:marLeft w:val="0"/>
                      <w:marRight w:val="0"/>
                      <w:marTop w:val="0"/>
                      <w:marBottom w:val="0"/>
                      <w:divBdr>
                        <w:top w:val="none" w:sz="0" w:space="0" w:color="auto"/>
                        <w:left w:val="none" w:sz="0" w:space="0" w:color="auto"/>
                        <w:bottom w:val="none" w:sz="0" w:space="0" w:color="auto"/>
                        <w:right w:val="none" w:sz="0" w:space="0" w:color="auto"/>
                      </w:divBdr>
                    </w:div>
                  </w:divsChild>
                </w:div>
                <w:div w:id="1881550831">
                  <w:marLeft w:val="0"/>
                  <w:marRight w:val="0"/>
                  <w:marTop w:val="0"/>
                  <w:marBottom w:val="0"/>
                  <w:divBdr>
                    <w:top w:val="none" w:sz="0" w:space="0" w:color="auto"/>
                    <w:left w:val="none" w:sz="0" w:space="0" w:color="auto"/>
                    <w:bottom w:val="none" w:sz="0" w:space="0" w:color="auto"/>
                    <w:right w:val="none" w:sz="0" w:space="0" w:color="auto"/>
                  </w:divBdr>
                  <w:divsChild>
                    <w:div w:id="340277085">
                      <w:marLeft w:val="0"/>
                      <w:marRight w:val="0"/>
                      <w:marTop w:val="0"/>
                      <w:marBottom w:val="0"/>
                      <w:divBdr>
                        <w:top w:val="none" w:sz="0" w:space="0" w:color="auto"/>
                        <w:left w:val="none" w:sz="0" w:space="0" w:color="auto"/>
                        <w:bottom w:val="none" w:sz="0" w:space="0" w:color="auto"/>
                        <w:right w:val="none" w:sz="0" w:space="0" w:color="auto"/>
                      </w:divBdr>
                    </w:div>
                    <w:div w:id="801582591">
                      <w:marLeft w:val="0"/>
                      <w:marRight w:val="0"/>
                      <w:marTop w:val="0"/>
                      <w:marBottom w:val="0"/>
                      <w:divBdr>
                        <w:top w:val="none" w:sz="0" w:space="0" w:color="auto"/>
                        <w:left w:val="none" w:sz="0" w:space="0" w:color="auto"/>
                        <w:bottom w:val="none" w:sz="0" w:space="0" w:color="auto"/>
                        <w:right w:val="none" w:sz="0" w:space="0" w:color="auto"/>
                      </w:divBdr>
                    </w:div>
                    <w:div w:id="892157495">
                      <w:marLeft w:val="0"/>
                      <w:marRight w:val="0"/>
                      <w:marTop w:val="0"/>
                      <w:marBottom w:val="0"/>
                      <w:divBdr>
                        <w:top w:val="none" w:sz="0" w:space="0" w:color="auto"/>
                        <w:left w:val="none" w:sz="0" w:space="0" w:color="auto"/>
                        <w:bottom w:val="none" w:sz="0" w:space="0" w:color="auto"/>
                        <w:right w:val="none" w:sz="0" w:space="0" w:color="auto"/>
                      </w:divBdr>
                    </w:div>
                    <w:div w:id="1484277875">
                      <w:marLeft w:val="0"/>
                      <w:marRight w:val="0"/>
                      <w:marTop w:val="0"/>
                      <w:marBottom w:val="0"/>
                      <w:divBdr>
                        <w:top w:val="none" w:sz="0" w:space="0" w:color="auto"/>
                        <w:left w:val="none" w:sz="0" w:space="0" w:color="auto"/>
                        <w:bottom w:val="none" w:sz="0" w:space="0" w:color="auto"/>
                        <w:right w:val="none" w:sz="0" w:space="0" w:color="auto"/>
                      </w:divBdr>
                    </w:div>
                    <w:div w:id="1613630456">
                      <w:marLeft w:val="0"/>
                      <w:marRight w:val="0"/>
                      <w:marTop w:val="0"/>
                      <w:marBottom w:val="0"/>
                      <w:divBdr>
                        <w:top w:val="none" w:sz="0" w:space="0" w:color="auto"/>
                        <w:left w:val="none" w:sz="0" w:space="0" w:color="auto"/>
                        <w:bottom w:val="none" w:sz="0" w:space="0" w:color="auto"/>
                        <w:right w:val="none" w:sz="0" w:space="0" w:color="auto"/>
                      </w:divBdr>
                    </w:div>
                  </w:divsChild>
                </w:div>
                <w:div w:id="1908030348">
                  <w:marLeft w:val="0"/>
                  <w:marRight w:val="0"/>
                  <w:marTop w:val="0"/>
                  <w:marBottom w:val="0"/>
                  <w:divBdr>
                    <w:top w:val="none" w:sz="0" w:space="0" w:color="auto"/>
                    <w:left w:val="none" w:sz="0" w:space="0" w:color="auto"/>
                    <w:bottom w:val="none" w:sz="0" w:space="0" w:color="auto"/>
                    <w:right w:val="none" w:sz="0" w:space="0" w:color="auto"/>
                  </w:divBdr>
                  <w:divsChild>
                    <w:div w:id="321004978">
                      <w:marLeft w:val="0"/>
                      <w:marRight w:val="0"/>
                      <w:marTop w:val="0"/>
                      <w:marBottom w:val="0"/>
                      <w:divBdr>
                        <w:top w:val="none" w:sz="0" w:space="0" w:color="auto"/>
                        <w:left w:val="none" w:sz="0" w:space="0" w:color="auto"/>
                        <w:bottom w:val="none" w:sz="0" w:space="0" w:color="auto"/>
                        <w:right w:val="none" w:sz="0" w:space="0" w:color="auto"/>
                      </w:divBdr>
                    </w:div>
                    <w:div w:id="917208746">
                      <w:marLeft w:val="0"/>
                      <w:marRight w:val="0"/>
                      <w:marTop w:val="0"/>
                      <w:marBottom w:val="0"/>
                      <w:divBdr>
                        <w:top w:val="none" w:sz="0" w:space="0" w:color="auto"/>
                        <w:left w:val="none" w:sz="0" w:space="0" w:color="auto"/>
                        <w:bottom w:val="none" w:sz="0" w:space="0" w:color="auto"/>
                        <w:right w:val="none" w:sz="0" w:space="0" w:color="auto"/>
                      </w:divBdr>
                    </w:div>
                  </w:divsChild>
                </w:div>
                <w:div w:id="2089840912">
                  <w:marLeft w:val="0"/>
                  <w:marRight w:val="0"/>
                  <w:marTop w:val="0"/>
                  <w:marBottom w:val="0"/>
                  <w:divBdr>
                    <w:top w:val="none" w:sz="0" w:space="0" w:color="auto"/>
                    <w:left w:val="none" w:sz="0" w:space="0" w:color="auto"/>
                    <w:bottom w:val="none" w:sz="0" w:space="0" w:color="auto"/>
                    <w:right w:val="none" w:sz="0" w:space="0" w:color="auto"/>
                  </w:divBdr>
                  <w:divsChild>
                    <w:div w:id="1594121909">
                      <w:marLeft w:val="0"/>
                      <w:marRight w:val="0"/>
                      <w:marTop w:val="0"/>
                      <w:marBottom w:val="0"/>
                      <w:divBdr>
                        <w:top w:val="none" w:sz="0" w:space="0" w:color="auto"/>
                        <w:left w:val="none" w:sz="0" w:space="0" w:color="auto"/>
                        <w:bottom w:val="none" w:sz="0" w:space="0" w:color="auto"/>
                        <w:right w:val="none" w:sz="0" w:space="0" w:color="auto"/>
                      </w:divBdr>
                    </w:div>
                  </w:divsChild>
                </w:div>
                <w:div w:id="2100831033">
                  <w:marLeft w:val="0"/>
                  <w:marRight w:val="0"/>
                  <w:marTop w:val="0"/>
                  <w:marBottom w:val="0"/>
                  <w:divBdr>
                    <w:top w:val="none" w:sz="0" w:space="0" w:color="auto"/>
                    <w:left w:val="none" w:sz="0" w:space="0" w:color="auto"/>
                    <w:bottom w:val="none" w:sz="0" w:space="0" w:color="auto"/>
                    <w:right w:val="none" w:sz="0" w:space="0" w:color="auto"/>
                  </w:divBdr>
                  <w:divsChild>
                    <w:div w:id="51463493">
                      <w:marLeft w:val="0"/>
                      <w:marRight w:val="0"/>
                      <w:marTop w:val="0"/>
                      <w:marBottom w:val="0"/>
                      <w:divBdr>
                        <w:top w:val="none" w:sz="0" w:space="0" w:color="auto"/>
                        <w:left w:val="none" w:sz="0" w:space="0" w:color="auto"/>
                        <w:bottom w:val="none" w:sz="0" w:space="0" w:color="auto"/>
                        <w:right w:val="none" w:sz="0" w:space="0" w:color="auto"/>
                      </w:divBdr>
                    </w:div>
                  </w:divsChild>
                </w:div>
                <w:div w:id="2124961151">
                  <w:marLeft w:val="0"/>
                  <w:marRight w:val="0"/>
                  <w:marTop w:val="0"/>
                  <w:marBottom w:val="0"/>
                  <w:divBdr>
                    <w:top w:val="none" w:sz="0" w:space="0" w:color="auto"/>
                    <w:left w:val="none" w:sz="0" w:space="0" w:color="auto"/>
                    <w:bottom w:val="none" w:sz="0" w:space="0" w:color="auto"/>
                    <w:right w:val="none" w:sz="0" w:space="0" w:color="auto"/>
                  </w:divBdr>
                  <w:divsChild>
                    <w:div w:id="1345670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0453856">
          <w:marLeft w:val="0"/>
          <w:marRight w:val="0"/>
          <w:marTop w:val="0"/>
          <w:marBottom w:val="0"/>
          <w:divBdr>
            <w:top w:val="none" w:sz="0" w:space="0" w:color="auto"/>
            <w:left w:val="none" w:sz="0" w:space="0" w:color="auto"/>
            <w:bottom w:val="none" w:sz="0" w:space="0" w:color="auto"/>
            <w:right w:val="none" w:sz="0" w:space="0" w:color="auto"/>
          </w:divBdr>
          <w:divsChild>
            <w:div w:id="621689123">
              <w:marLeft w:val="0"/>
              <w:marRight w:val="0"/>
              <w:marTop w:val="0"/>
              <w:marBottom w:val="0"/>
              <w:divBdr>
                <w:top w:val="none" w:sz="0" w:space="0" w:color="auto"/>
                <w:left w:val="none" w:sz="0" w:space="0" w:color="auto"/>
                <w:bottom w:val="none" w:sz="0" w:space="0" w:color="auto"/>
                <w:right w:val="none" w:sz="0" w:space="0" w:color="auto"/>
              </w:divBdr>
            </w:div>
          </w:divsChild>
        </w:div>
        <w:div w:id="542443035">
          <w:marLeft w:val="0"/>
          <w:marRight w:val="0"/>
          <w:marTop w:val="0"/>
          <w:marBottom w:val="0"/>
          <w:divBdr>
            <w:top w:val="none" w:sz="0" w:space="0" w:color="auto"/>
            <w:left w:val="none" w:sz="0" w:space="0" w:color="auto"/>
            <w:bottom w:val="none" w:sz="0" w:space="0" w:color="auto"/>
            <w:right w:val="none" w:sz="0" w:space="0" w:color="auto"/>
          </w:divBdr>
        </w:div>
        <w:div w:id="573513395">
          <w:marLeft w:val="0"/>
          <w:marRight w:val="0"/>
          <w:marTop w:val="0"/>
          <w:marBottom w:val="0"/>
          <w:divBdr>
            <w:top w:val="none" w:sz="0" w:space="0" w:color="auto"/>
            <w:left w:val="none" w:sz="0" w:space="0" w:color="auto"/>
            <w:bottom w:val="none" w:sz="0" w:space="0" w:color="auto"/>
            <w:right w:val="none" w:sz="0" w:space="0" w:color="auto"/>
          </w:divBdr>
          <w:divsChild>
            <w:div w:id="472990055">
              <w:marLeft w:val="-75"/>
              <w:marRight w:val="0"/>
              <w:marTop w:val="30"/>
              <w:marBottom w:val="30"/>
              <w:divBdr>
                <w:top w:val="none" w:sz="0" w:space="0" w:color="auto"/>
                <w:left w:val="none" w:sz="0" w:space="0" w:color="auto"/>
                <w:bottom w:val="none" w:sz="0" w:space="0" w:color="auto"/>
                <w:right w:val="none" w:sz="0" w:space="0" w:color="auto"/>
              </w:divBdr>
              <w:divsChild>
                <w:div w:id="19472864">
                  <w:marLeft w:val="0"/>
                  <w:marRight w:val="0"/>
                  <w:marTop w:val="0"/>
                  <w:marBottom w:val="0"/>
                  <w:divBdr>
                    <w:top w:val="none" w:sz="0" w:space="0" w:color="auto"/>
                    <w:left w:val="none" w:sz="0" w:space="0" w:color="auto"/>
                    <w:bottom w:val="none" w:sz="0" w:space="0" w:color="auto"/>
                    <w:right w:val="none" w:sz="0" w:space="0" w:color="auto"/>
                  </w:divBdr>
                  <w:divsChild>
                    <w:div w:id="1809975997">
                      <w:marLeft w:val="0"/>
                      <w:marRight w:val="0"/>
                      <w:marTop w:val="0"/>
                      <w:marBottom w:val="0"/>
                      <w:divBdr>
                        <w:top w:val="none" w:sz="0" w:space="0" w:color="auto"/>
                        <w:left w:val="none" w:sz="0" w:space="0" w:color="auto"/>
                        <w:bottom w:val="none" w:sz="0" w:space="0" w:color="auto"/>
                        <w:right w:val="none" w:sz="0" w:space="0" w:color="auto"/>
                      </w:divBdr>
                    </w:div>
                  </w:divsChild>
                </w:div>
                <w:div w:id="30766090">
                  <w:marLeft w:val="0"/>
                  <w:marRight w:val="0"/>
                  <w:marTop w:val="0"/>
                  <w:marBottom w:val="0"/>
                  <w:divBdr>
                    <w:top w:val="none" w:sz="0" w:space="0" w:color="auto"/>
                    <w:left w:val="none" w:sz="0" w:space="0" w:color="auto"/>
                    <w:bottom w:val="none" w:sz="0" w:space="0" w:color="auto"/>
                    <w:right w:val="none" w:sz="0" w:space="0" w:color="auto"/>
                  </w:divBdr>
                  <w:divsChild>
                    <w:div w:id="517157688">
                      <w:marLeft w:val="0"/>
                      <w:marRight w:val="0"/>
                      <w:marTop w:val="0"/>
                      <w:marBottom w:val="0"/>
                      <w:divBdr>
                        <w:top w:val="none" w:sz="0" w:space="0" w:color="auto"/>
                        <w:left w:val="none" w:sz="0" w:space="0" w:color="auto"/>
                        <w:bottom w:val="none" w:sz="0" w:space="0" w:color="auto"/>
                        <w:right w:val="none" w:sz="0" w:space="0" w:color="auto"/>
                      </w:divBdr>
                    </w:div>
                  </w:divsChild>
                </w:div>
                <w:div w:id="171920911">
                  <w:marLeft w:val="0"/>
                  <w:marRight w:val="0"/>
                  <w:marTop w:val="0"/>
                  <w:marBottom w:val="0"/>
                  <w:divBdr>
                    <w:top w:val="none" w:sz="0" w:space="0" w:color="auto"/>
                    <w:left w:val="none" w:sz="0" w:space="0" w:color="auto"/>
                    <w:bottom w:val="none" w:sz="0" w:space="0" w:color="auto"/>
                    <w:right w:val="none" w:sz="0" w:space="0" w:color="auto"/>
                  </w:divBdr>
                  <w:divsChild>
                    <w:div w:id="37631924">
                      <w:marLeft w:val="0"/>
                      <w:marRight w:val="0"/>
                      <w:marTop w:val="0"/>
                      <w:marBottom w:val="0"/>
                      <w:divBdr>
                        <w:top w:val="none" w:sz="0" w:space="0" w:color="auto"/>
                        <w:left w:val="none" w:sz="0" w:space="0" w:color="auto"/>
                        <w:bottom w:val="none" w:sz="0" w:space="0" w:color="auto"/>
                        <w:right w:val="none" w:sz="0" w:space="0" w:color="auto"/>
                      </w:divBdr>
                    </w:div>
                    <w:div w:id="123819454">
                      <w:marLeft w:val="0"/>
                      <w:marRight w:val="0"/>
                      <w:marTop w:val="0"/>
                      <w:marBottom w:val="0"/>
                      <w:divBdr>
                        <w:top w:val="none" w:sz="0" w:space="0" w:color="auto"/>
                        <w:left w:val="none" w:sz="0" w:space="0" w:color="auto"/>
                        <w:bottom w:val="none" w:sz="0" w:space="0" w:color="auto"/>
                        <w:right w:val="none" w:sz="0" w:space="0" w:color="auto"/>
                      </w:divBdr>
                    </w:div>
                    <w:div w:id="1497723778">
                      <w:marLeft w:val="0"/>
                      <w:marRight w:val="0"/>
                      <w:marTop w:val="0"/>
                      <w:marBottom w:val="0"/>
                      <w:divBdr>
                        <w:top w:val="none" w:sz="0" w:space="0" w:color="auto"/>
                        <w:left w:val="none" w:sz="0" w:space="0" w:color="auto"/>
                        <w:bottom w:val="none" w:sz="0" w:space="0" w:color="auto"/>
                        <w:right w:val="none" w:sz="0" w:space="0" w:color="auto"/>
                      </w:divBdr>
                    </w:div>
                    <w:div w:id="1938321306">
                      <w:marLeft w:val="0"/>
                      <w:marRight w:val="0"/>
                      <w:marTop w:val="0"/>
                      <w:marBottom w:val="0"/>
                      <w:divBdr>
                        <w:top w:val="none" w:sz="0" w:space="0" w:color="auto"/>
                        <w:left w:val="none" w:sz="0" w:space="0" w:color="auto"/>
                        <w:bottom w:val="none" w:sz="0" w:space="0" w:color="auto"/>
                        <w:right w:val="none" w:sz="0" w:space="0" w:color="auto"/>
                      </w:divBdr>
                    </w:div>
                  </w:divsChild>
                </w:div>
                <w:div w:id="380638621">
                  <w:marLeft w:val="0"/>
                  <w:marRight w:val="0"/>
                  <w:marTop w:val="0"/>
                  <w:marBottom w:val="0"/>
                  <w:divBdr>
                    <w:top w:val="none" w:sz="0" w:space="0" w:color="auto"/>
                    <w:left w:val="none" w:sz="0" w:space="0" w:color="auto"/>
                    <w:bottom w:val="none" w:sz="0" w:space="0" w:color="auto"/>
                    <w:right w:val="none" w:sz="0" w:space="0" w:color="auto"/>
                  </w:divBdr>
                  <w:divsChild>
                    <w:div w:id="746802899">
                      <w:marLeft w:val="0"/>
                      <w:marRight w:val="0"/>
                      <w:marTop w:val="0"/>
                      <w:marBottom w:val="0"/>
                      <w:divBdr>
                        <w:top w:val="none" w:sz="0" w:space="0" w:color="auto"/>
                        <w:left w:val="none" w:sz="0" w:space="0" w:color="auto"/>
                        <w:bottom w:val="none" w:sz="0" w:space="0" w:color="auto"/>
                        <w:right w:val="none" w:sz="0" w:space="0" w:color="auto"/>
                      </w:divBdr>
                    </w:div>
                    <w:div w:id="756441783">
                      <w:marLeft w:val="0"/>
                      <w:marRight w:val="0"/>
                      <w:marTop w:val="0"/>
                      <w:marBottom w:val="0"/>
                      <w:divBdr>
                        <w:top w:val="none" w:sz="0" w:space="0" w:color="auto"/>
                        <w:left w:val="none" w:sz="0" w:space="0" w:color="auto"/>
                        <w:bottom w:val="none" w:sz="0" w:space="0" w:color="auto"/>
                        <w:right w:val="none" w:sz="0" w:space="0" w:color="auto"/>
                      </w:divBdr>
                    </w:div>
                    <w:div w:id="1025206846">
                      <w:marLeft w:val="0"/>
                      <w:marRight w:val="0"/>
                      <w:marTop w:val="0"/>
                      <w:marBottom w:val="0"/>
                      <w:divBdr>
                        <w:top w:val="none" w:sz="0" w:space="0" w:color="auto"/>
                        <w:left w:val="none" w:sz="0" w:space="0" w:color="auto"/>
                        <w:bottom w:val="none" w:sz="0" w:space="0" w:color="auto"/>
                        <w:right w:val="none" w:sz="0" w:space="0" w:color="auto"/>
                      </w:divBdr>
                    </w:div>
                    <w:div w:id="1223447185">
                      <w:marLeft w:val="0"/>
                      <w:marRight w:val="0"/>
                      <w:marTop w:val="0"/>
                      <w:marBottom w:val="0"/>
                      <w:divBdr>
                        <w:top w:val="none" w:sz="0" w:space="0" w:color="auto"/>
                        <w:left w:val="none" w:sz="0" w:space="0" w:color="auto"/>
                        <w:bottom w:val="none" w:sz="0" w:space="0" w:color="auto"/>
                        <w:right w:val="none" w:sz="0" w:space="0" w:color="auto"/>
                      </w:divBdr>
                    </w:div>
                    <w:div w:id="1544177693">
                      <w:marLeft w:val="0"/>
                      <w:marRight w:val="0"/>
                      <w:marTop w:val="0"/>
                      <w:marBottom w:val="0"/>
                      <w:divBdr>
                        <w:top w:val="none" w:sz="0" w:space="0" w:color="auto"/>
                        <w:left w:val="none" w:sz="0" w:space="0" w:color="auto"/>
                        <w:bottom w:val="none" w:sz="0" w:space="0" w:color="auto"/>
                        <w:right w:val="none" w:sz="0" w:space="0" w:color="auto"/>
                      </w:divBdr>
                    </w:div>
                    <w:div w:id="1758598190">
                      <w:marLeft w:val="0"/>
                      <w:marRight w:val="0"/>
                      <w:marTop w:val="0"/>
                      <w:marBottom w:val="0"/>
                      <w:divBdr>
                        <w:top w:val="none" w:sz="0" w:space="0" w:color="auto"/>
                        <w:left w:val="none" w:sz="0" w:space="0" w:color="auto"/>
                        <w:bottom w:val="none" w:sz="0" w:space="0" w:color="auto"/>
                        <w:right w:val="none" w:sz="0" w:space="0" w:color="auto"/>
                      </w:divBdr>
                    </w:div>
                    <w:div w:id="2059354443">
                      <w:marLeft w:val="0"/>
                      <w:marRight w:val="0"/>
                      <w:marTop w:val="0"/>
                      <w:marBottom w:val="0"/>
                      <w:divBdr>
                        <w:top w:val="none" w:sz="0" w:space="0" w:color="auto"/>
                        <w:left w:val="none" w:sz="0" w:space="0" w:color="auto"/>
                        <w:bottom w:val="none" w:sz="0" w:space="0" w:color="auto"/>
                        <w:right w:val="none" w:sz="0" w:space="0" w:color="auto"/>
                      </w:divBdr>
                    </w:div>
                  </w:divsChild>
                </w:div>
                <w:div w:id="540828916">
                  <w:marLeft w:val="0"/>
                  <w:marRight w:val="0"/>
                  <w:marTop w:val="0"/>
                  <w:marBottom w:val="0"/>
                  <w:divBdr>
                    <w:top w:val="none" w:sz="0" w:space="0" w:color="auto"/>
                    <w:left w:val="none" w:sz="0" w:space="0" w:color="auto"/>
                    <w:bottom w:val="none" w:sz="0" w:space="0" w:color="auto"/>
                    <w:right w:val="none" w:sz="0" w:space="0" w:color="auto"/>
                  </w:divBdr>
                  <w:divsChild>
                    <w:div w:id="522208618">
                      <w:marLeft w:val="0"/>
                      <w:marRight w:val="0"/>
                      <w:marTop w:val="0"/>
                      <w:marBottom w:val="0"/>
                      <w:divBdr>
                        <w:top w:val="none" w:sz="0" w:space="0" w:color="auto"/>
                        <w:left w:val="none" w:sz="0" w:space="0" w:color="auto"/>
                        <w:bottom w:val="none" w:sz="0" w:space="0" w:color="auto"/>
                        <w:right w:val="none" w:sz="0" w:space="0" w:color="auto"/>
                      </w:divBdr>
                    </w:div>
                  </w:divsChild>
                </w:div>
                <w:div w:id="635255622">
                  <w:marLeft w:val="0"/>
                  <w:marRight w:val="0"/>
                  <w:marTop w:val="0"/>
                  <w:marBottom w:val="0"/>
                  <w:divBdr>
                    <w:top w:val="none" w:sz="0" w:space="0" w:color="auto"/>
                    <w:left w:val="none" w:sz="0" w:space="0" w:color="auto"/>
                    <w:bottom w:val="none" w:sz="0" w:space="0" w:color="auto"/>
                    <w:right w:val="none" w:sz="0" w:space="0" w:color="auto"/>
                  </w:divBdr>
                  <w:divsChild>
                    <w:div w:id="1302999560">
                      <w:marLeft w:val="0"/>
                      <w:marRight w:val="0"/>
                      <w:marTop w:val="0"/>
                      <w:marBottom w:val="0"/>
                      <w:divBdr>
                        <w:top w:val="none" w:sz="0" w:space="0" w:color="auto"/>
                        <w:left w:val="none" w:sz="0" w:space="0" w:color="auto"/>
                        <w:bottom w:val="none" w:sz="0" w:space="0" w:color="auto"/>
                        <w:right w:val="none" w:sz="0" w:space="0" w:color="auto"/>
                      </w:divBdr>
                    </w:div>
                    <w:div w:id="1815368037">
                      <w:marLeft w:val="0"/>
                      <w:marRight w:val="0"/>
                      <w:marTop w:val="0"/>
                      <w:marBottom w:val="0"/>
                      <w:divBdr>
                        <w:top w:val="none" w:sz="0" w:space="0" w:color="auto"/>
                        <w:left w:val="none" w:sz="0" w:space="0" w:color="auto"/>
                        <w:bottom w:val="none" w:sz="0" w:space="0" w:color="auto"/>
                        <w:right w:val="none" w:sz="0" w:space="0" w:color="auto"/>
                      </w:divBdr>
                    </w:div>
                  </w:divsChild>
                </w:div>
                <w:div w:id="748817513">
                  <w:marLeft w:val="0"/>
                  <w:marRight w:val="0"/>
                  <w:marTop w:val="0"/>
                  <w:marBottom w:val="0"/>
                  <w:divBdr>
                    <w:top w:val="none" w:sz="0" w:space="0" w:color="auto"/>
                    <w:left w:val="none" w:sz="0" w:space="0" w:color="auto"/>
                    <w:bottom w:val="none" w:sz="0" w:space="0" w:color="auto"/>
                    <w:right w:val="none" w:sz="0" w:space="0" w:color="auto"/>
                  </w:divBdr>
                  <w:divsChild>
                    <w:div w:id="864832652">
                      <w:marLeft w:val="0"/>
                      <w:marRight w:val="0"/>
                      <w:marTop w:val="0"/>
                      <w:marBottom w:val="0"/>
                      <w:divBdr>
                        <w:top w:val="none" w:sz="0" w:space="0" w:color="auto"/>
                        <w:left w:val="none" w:sz="0" w:space="0" w:color="auto"/>
                        <w:bottom w:val="none" w:sz="0" w:space="0" w:color="auto"/>
                        <w:right w:val="none" w:sz="0" w:space="0" w:color="auto"/>
                      </w:divBdr>
                    </w:div>
                  </w:divsChild>
                </w:div>
                <w:div w:id="840508178">
                  <w:marLeft w:val="0"/>
                  <w:marRight w:val="0"/>
                  <w:marTop w:val="0"/>
                  <w:marBottom w:val="0"/>
                  <w:divBdr>
                    <w:top w:val="none" w:sz="0" w:space="0" w:color="auto"/>
                    <w:left w:val="none" w:sz="0" w:space="0" w:color="auto"/>
                    <w:bottom w:val="none" w:sz="0" w:space="0" w:color="auto"/>
                    <w:right w:val="none" w:sz="0" w:space="0" w:color="auto"/>
                  </w:divBdr>
                  <w:divsChild>
                    <w:div w:id="1676765783">
                      <w:marLeft w:val="0"/>
                      <w:marRight w:val="0"/>
                      <w:marTop w:val="0"/>
                      <w:marBottom w:val="0"/>
                      <w:divBdr>
                        <w:top w:val="none" w:sz="0" w:space="0" w:color="auto"/>
                        <w:left w:val="none" w:sz="0" w:space="0" w:color="auto"/>
                        <w:bottom w:val="none" w:sz="0" w:space="0" w:color="auto"/>
                        <w:right w:val="none" w:sz="0" w:space="0" w:color="auto"/>
                      </w:divBdr>
                    </w:div>
                  </w:divsChild>
                </w:div>
                <w:div w:id="843132500">
                  <w:marLeft w:val="0"/>
                  <w:marRight w:val="0"/>
                  <w:marTop w:val="0"/>
                  <w:marBottom w:val="0"/>
                  <w:divBdr>
                    <w:top w:val="none" w:sz="0" w:space="0" w:color="auto"/>
                    <w:left w:val="none" w:sz="0" w:space="0" w:color="auto"/>
                    <w:bottom w:val="none" w:sz="0" w:space="0" w:color="auto"/>
                    <w:right w:val="none" w:sz="0" w:space="0" w:color="auto"/>
                  </w:divBdr>
                  <w:divsChild>
                    <w:div w:id="614093958">
                      <w:marLeft w:val="0"/>
                      <w:marRight w:val="0"/>
                      <w:marTop w:val="0"/>
                      <w:marBottom w:val="0"/>
                      <w:divBdr>
                        <w:top w:val="none" w:sz="0" w:space="0" w:color="auto"/>
                        <w:left w:val="none" w:sz="0" w:space="0" w:color="auto"/>
                        <w:bottom w:val="none" w:sz="0" w:space="0" w:color="auto"/>
                        <w:right w:val="none" w:sz="0" w:space="0" w:color="auto"/>
                      </w:divBdr>
                    </w:div>
                  </w:divsChild>
                </w:div>
                <w:div w:id="844511680">
                  <w:marLeft w:val="0"/>
                  <w:marRight w:val="0"/>
                  <w:marTop w:val="0"/>
                  <w:marBottom w:val="0"/>
                  <w:divBdr>
                    <w:top w:val="none" w:sz="0" w:space="0" w:color="auto"/>
                    <w:left w:val="none" w:sz="0" w:space="0" w:color="auto"/>
                    <w:bottom w:val="none" w:sz="0" w:space="0" w:color="auto"/>
                    <w:right w:val="none" w:sz="0" w:space="0" w:color="auto"/>
                  </w:divBdr>
                  <w:divsChild>
                    <w:div w:id="907349795">
                      <w:marLeft w:val="0"/>
                      <w:marRight w:val="0"/>
                      <w:marTop w:val="0"/>
                      <w:marBottom w:val="0"/>
                      <w:divBdr>
                        <w:top w:val="none" w:sz="0" w:space="0" w:color="auto"/>
                        <w:left w:val="none" w:sz="0" w:space="0" w:color="auto"/>
                        <w:bottom w:val="none" w:sz="0" w:space="0" w:color="auto"/>
                        <w:right w:val="none" w:sz="0" w:space="0" w:color="auto"/>
                      </w:divBdr>
                    </w:div>
                  </w:divsChild>
                </w:div>
                <w:div w:id="931085010">
                  <w:marLeft w:val="0"/>
                  <w:marRight w:val="0"/>
                  <w:marTop w:val="0"/>
                  <w:marBottom w:val="0"/>
                  <w:divBdr>
                    <w:top w:val="none" w:sz="0" w:space="0" w:color="auto"/>
                    <w:left w:val="none" w:sz="0" w:space="0" w:color="auto"/>
                    <w:bottom w:val="none" w:sz="0" w:space="0" w:color="auto"/>
                    <w:right w:val="none" w:sz="0" w:space="0" w:color="auto"/>
                  </w:divBdr>
                  <w:divsChild>
                    <w:div w:id="148130776">
                      <w:marLeft w:val="0"/>
                      <w:marRight w:val="0"/>
                      <w:marTop w:val="0"/>
                      <w:marBottom w:val="0"/>
                      <w:divBdr>
                        <w:top w:val="none" w:sz="0" w:space="0" w:color="auto"/>
                        <w:left w:val="none" w:sz="0" w:space="0" w:color="auto"/>
                        <w:bottom w:val="none" w:sz="0" w:space="0" w:color="auto"/>
                        <w:right w:val="none" w:sz="0" w:space="0" w:color="auto"/>
                      </w:divBdr>
                    </w:div>
                  </w:divsChild>
                </w:div>
                <w:div w:id="1054693856">
                  <w:marLeft w:val="0"/>
                  <w:marRight w:val="0"/>
                  <w:marTop w:val="0"/>
                  <w:marBottom w:val="0"/>
                  <w:divBdr>
                    <w:top w:val="none" w:sz="0" w:space="0" w:color="auto"/>
                    <w:left w:val="none" w:sz="0" w:space="0" w:color="auto"/>
                    <w:bottom w:val="none" w:sz="0" w:space="0" w:color="auto"/>
                    <w:right w:val="none" w:sz="0" w:space="0" w:color="auto"/>
                  </w:divBdr>
                  <w:divsChild>
                    <w:div w:id="202060982">
                      <w:marLeft w:val="0"/>
                      <w:marRight w:val="0"/>
                      <w:marTop w:val="0"/>
                      <w:marBottom w:val="0"/>
                      <w:divBdr>
                        <w:top w:val="none" w:sz="0" w:space="0" w:color="auto"/>
                        <w:left w:val="none" w:sz="0" w:space="0" w:color="auto"/>
                        <w:bottom w:val="none" w:sz="0" w:space="0" w:color="auto"/>
                        <w:right w:val="none" w:sz="0" w:space="0" w:color="auto"/>
                      </w:divBdr>
                    </w:div>
                  </w:divsChild>
                </w:div>
                <w:div w:id="1122571931">
                  <w:marLeft w:val="0"/>
                  <w:marRight w:val="0"/>
                  <w:marTop w:val="0"/>
                  <w:marBottom w:val="0"/>
                  <w:divBdr>
                    <w:top w:val="none" w:sz="0" w:space="0" w:color="auto"/>
                    <w:left w:val="none" w:sz="0" w:space="0" w:color="auto"/>
                    <w:bottom w:val="none" w:sz="0" w:space="0" w:color="auto"/>
                    <w:right w:val="none" w:sz="0" w:space="0" w:color="auto"/>
                  </w:divBdr>
                  <w:divsChild>
                    <w:div w:id="488399413">
                      <w:marLeft w:val="0"/>
                      <w:marRight w:val="0"/>
                      <w:marTop w:val="0"/>
                      <w:marBottom w:val="0"/>
                      <w:divBdr>
                        <w:top w:val="none" w:sz="0" w:space="0" w:color="auto"/>
                        <w:left w:val="none" w:sz="0" w:space="0" w:color="auto"/>
                        <w:bottom w:val="none" w:sz="0" w:space="0" w:color="auto"/>
                        <w:right w:val="none" w:sz="0" w:space="0" w:color="auto"/>
                      </w:divBdr>
                    </w:div>
                  </w:divsChild>
                </w:div>
                <w:div w:id="1207791133">
                  <w:marLeft w:val="0"/>
                  <w:marRight w:val="0"/>
                  <w:marTop w:val="0"/>
                  <w:marBottom w:val="0"/>
                  <w:divBdr>
                    <w:top w:val="none" w:sz="0" w:space="0" w:color="auto"/>
                    <w:left w:val="none" w:sz="0" w:space="0" w:color="auto"/>
                    <w:bottom w:val="none" w:sz="0" w:space="0" w:color="auto"/>
                    <w:right w:val="none" w:sz="0" w:space="0" w:color="auto"/>
                  </w:divBdr>
                  <w:divsChild>
                    <w:div w:id="136726765">
                      <w:marLeft w:val="0"/>
                      <w:marRight w:val="0"/>
                      <w:marTop w:val="0"/>
                      <w:marBottom w:val="0"/>
                      <w:divBdr>
                        <w:top w:val="none" w:sz="0" w:space="0" w:color="auto"/>
                        <w:left w:val="none" w:sz="0" w:space="0" w:color="auto"/>
                        <w:bottom w:val="none" w:sz="0" w:space="0" w:color="auto"/>
                        <w:right w:val="none" w:sz="0" w:space="0" w:color="auto"/>
                      </w:divBdr>
                    </w:div>
                  </w:divsChild>
                </w:div>
                <w:div w:id="1281915183">
                  <w:marLeft w:val="0"/>
                  <w:marRight w:val="0"/>
                  <w:marTop w:val="0"/>
                  <w:marBottom w:val="0"/>
                  <w:divBdr>
                    <w:top w:val="none" w:sz="0" w:space="0" w:color="auto"/>
                    <w:left w:val="none" w:sz="0" w:space="0" w:color="auto"/>
                    <w:bottom w:val="none" w:sz="0" w:space="0" w:color="auto"/>
                    <w:right w:val="none" w:sz="0" w:space="0" w:color="auto"/>
                  </w:divBdr>
                  <w:divsChild>
                    <w:div w:id="1022705320">
                      <w:marLeft w:val="0"/>
                      <w:marRight w:val="0"/>
                      <w:marTop w:val="0"/>
                      <w:marBottom w:val="0"/>
                      <w:divBdr>
                        <w:top w:val="none" w:sz="0" w:space="0" w:color="auto"/>
                        <w:left w:val="none" w:sz="0" w:space="0" w:color="auto"/>
                        <w:bottom w:val="none" w:sz="0" w:space="0" w:color="auto"/>
                        <w:right w:val="none" w:sz="0" w:space="0" w:color="auto"/>
                      </w:divBdr>
                    </w:div>
                  </w:divsChild>
                </w:div>
                <w:div w:id="1417560151">
                  <w:marLeft w:val="0"/>
                  <w:marRight w:val="0"/>
                  <w:marTop w:val="0"/>
                  <w:marBottom w:val="0"/>
                  <w:divBdr>
                    <w:top w:val="none" w:sz="0" w:space="0" w:color="auto"/>
                    <w:left w:val="none" w:sz="0" w:space="0" w:color="auto"/>
                    <w:bottom w:val="none" w:sz="0" w:space="0" w:color="auto"/>
                    <w:right w:val="none" w:sz="0" w:space="0" w:color="auto"/>
                  </w:divBdr>
                  <w:divsChild>
                    <w:div w:id="1016267445">
                      <w:marLeft w:val="0"/>
                      <w:marRight w:val="0"/>
                      <w:marTop w:val="0"/>
                      <w:marBottom w:val="0"/>
                      <w:divBdr>
                        <w:top w:val="none" w:sz="0" w:space="0" w:color="auto"/>
                        <w:left w:val="none" w:sz="0" w:space="0" w:color="auto"/>
                        <w:bottom w:val="none" w:sz="0" w:space="0" w:color="auto"/>
                        <w:right w:val="none" w:sz="0" w:space="0" w:color="auto"/>
                      </w:divBdr>
                    </w:div>
                  </w:divsChild>
                </w:div>
                <w:div w:id="1454248399">
                  <w:marLeft w:val="0"/>
                  <w:marRight w:val="0"/>
                  <w:marTop w:val="0"/>
                  <w:marBottom w:val="0"/>
                  <w:divBdr>
                    <w:top w:val="none" w:sz="0" w:space="0" w:color="auto"/>
                    <w:left w:val="none" w:sz="0" w:space="0" w:color="auto"/>
                    <w:bottom w:val="none" w:sz="0" w:space="0" w:color="auto"/>
                    <w:right w:val="none" w:sz="0" w:space="0" w:color="auto"/>
                  </w:divBdr>
                  <w:divsChild>
                    <w:div w:id="870922040">
                      <w:marLeft w:val="0"/>
                      <w:marRight w:val="0"/>
                      <w:marTop w:val="0"/>
                      <w:marBottom w:val="0"/>
                      <w:divBdr>
                        <w:top w:val="none" w:sz="0" w:space="0" w:color="auto"/>
                        <w:left w:val="none" w:sz="0" w:space="0" w:color="auto"/>
                        <w:bottom w:val="none" w:sz="0" w:space="0" w:color="auto"/>
                        <w:right w:val="none" w:sz="0" w:space="0" w:color="auto"/>
                      </w:divBdr>
                    </w:div>
                    <w:div w:id="1371683225">
                      <w:marLeft w:val="0"/>
                      <w:marRight w:val="0"/>
                      <w:marTop w:val="0"/>
                      <w:marBottom w:val="0"/>
                      <w:divBdr>
                        <w:top w:val="none" w:sz="0" w:space="0" w:color="auto"/>
                        <w:left w:val="none" w:sz="0" w:space="0" w:color="auto"/>
                        <w:bottom w:val="none" w:sz="0" w:space="0" w:color="auto"/>
                        <w:right w:val="none" w:sz="0" w:space="0" w:color="auto"/>
                      </w:divBdr>
                    </w:div>
                    <w:div w:id="1700744099">
                      <w:marLeft w:val="0"/>
                      <w:marRight w:val="0"/>
                      <w:marTop w:val="0"/>
                      <w:marBottom w:val="0"/>
                      <w:divBdr>
                        <w:top w:val="none" w:sz="0" w:space="0" w:color="auto"/>
                        <w:left w:val="none" w:sz="0" w:space="0" w:color="auto"/>
                        <w:bottom w:val="none" w:sz="0" w:space="0" w:color="auto"/>
                        <w:right w:val="none" w:sz="0" w:space="0" w:color="auto"/>
                      </w:divBdr>
                    </w:div>
                  </w:divsChild>
                </w:div>
                <w:div w:id="1530684502">
                  <w:marLeft w:val="0"/>
                  <w:marRight w:val="0"/>
                  <w:marTop w:val="0"/>
                  <w:marBottom w:val="0"/>
                  <w:divBdr>
                    <w:top w:val="none" w:sz="0" w:space="0" w:color="auto"/>
                    <w:left w:val="none" w:sz="0" w:space="0" w:color="auto"/>
                    <w:bottom w:val="none" w:sz="0" w:space="0" w:color="auto"/>
                    <w:right w:val="none" w:sz="0" w:space="0" w:color="auto"/>
                  </w:divBdr>
                  <w:divsChild>
                    <w:div w:id="1313830859">
                      <w:marLeft w:val="0"/>
                      <w:marRight w:val="0"/>
                      <w:marTop w:val="0"/>
                      <w:marBottom w:val="0"/>
                      <w:divBdr>
                        <w:top w:val="none" w:sz="0" w:space="0" w:color="auto"/>
                        <w:left w:val="none" w:sz="0" w:space="0" w:color="auto"/>
                        <w:bottom w:val="none" w:sz="0" w:space="0" w:color="auto"/>
                        <w:right w:val="none" w:sz="0" w:space="0" w:color="auto"/>
                      </w:divBdr>
                    </w:div>
                  </w:divsChild>
                </w:div>
                <w:div w:id="1697266640">
                  <w:marLeft w:val="0"/>
                  <w:marRight w:val="0"/>
                  <w:marTop w:val="0"/>
                  <w:marBottom w:val="0"/>
                  <w:divBdr>
                    <w:top w:val="none" w:sz="0" w:space="0" w:color="auto"/>
                    <w:left w:val="none" w:sz="0" w:space="0" w:color="auto"/>
                    <w:bottom w:val="none" w:sz="0" w:space="0" w:color="auto"/>
                    <w:right w:val="none" w:sz="0" w:space="0" w:color="auto"/>
                  </w:divBdr>
                  <w:divsChild>
                    <w:div w:id="961617164">
                      <w:marLeft w:val="0"/>
                      <w:marRight w:val="0"/>
                      <w:marTop w:val="0"/>
                      <w:marBottom w:val="0"/>
                      <w:divBdr>
                        <w:top w:val="none" w:sz="0" w:space="0" w:color="auto"/>
                        <w:left w:val="none" w:sz="0" w:space="0" w:color="auto"/>
                        <w:bottom w:val="none" w:sz="0" w:space="0" w:color="auto"/>
                        <w:right w:val="none" w:sz="0" w:space="0" w:color="auto"/>
                      </w:divBdr>
                    </w:div>
                  </w:divsChild>
                </w:div>
                <w:div w:id="1778332293">
                  <w:marLeft w:val="0"/>
                  <w:marRight w:val="0"/>
                  <w:marTop w:val="0"/>
                  <w:marBottom w:val="0"/>
                  <w:divBdr>
                    <w:top w:val="none" w:sz="0" w:space="0" w:color="auto"/>
                    <w:left w:val="none" w:sz="0" w:space="0" w:color="auto"/>
                    <w:bottom w:val="none" w:sz="0" w:space="0" w:color="auto"/>
                    <w:right w:val="none" w:sz="0" w:space="0" w:color="auto"/>
                  </w:divBdr>
                  <w:divsChild>
                    <w:div w:id="155534414">
                      <w:marLeft w:val="0"/>
                      <w:marRight w:val="0"/>
                      <w:marTop w:val="0"/>
                      <w:marBottom w:val="0"/>
                      <w:divBdr>
                        <w:top w:val="none" w:sz="0" w:space="0" w:color="auto"/>
                        <w:left w:val="none" w:sz="0" w:space="0" w:color="auto"/>
                        <w:bottom w:val="none" w:sz="0" w:space="0" w:color="auto"/>
                        <w:right w:val="none" w:sz="0" w:space="0" w:color="auto"/>
                      </w:divBdr>
                    </w:div>
                    <w:div w:id="233659619">
                      <w:marLeft w:val="0"/>
                      <w:marRight w:val="0"/>
                      <w:marTop w:val="0"/>
                      <w:marBottom w:val="0"/>
                      <w:divBdr>
                        <w:top w:val="none" w:sz="0" w:space="0" w:color="auto"/>
                        <w:left w:val="none" w:sz="0" w:space="0" w:color="auto"/>
                        <w:bottom w:val="none" w:sz="0" w:space="0" w:color="auto"/>
                        <w:right w:val="none" w:sz="0" w:space="0" w:color="auto"/>
                      </w:divBdr>
                    </w:div>
                    <w:div w:id="511802449">
                      <w:marLeft w:val="0"/>
                      <w:marRight w:val="0"/>
                      <w:marTop w:val="0"/>
                      <w:marBottom w:val="0"/>
                      <w:divBdr>
                        <w:top w:val="none" w:sz="0" w:space="0" w:color="auto"/>
                        <w:left w:val="none" w:sz="0" w:space="0" w:color="auto"/>
                        <w:bottom w:val="none" w:sz="0" w:space="0" w:color="auto"/>
                        <w:right w:val="none" w:sz="0" w:space="0" w:color="auto"/>
                      </w:divBdr>
                    </w:div>
                  </w:divsChild>
                </w:div>
                <w:div w:id="1898591180">
                  <w:marLeft w:val="0"/>
                  <w:marRight w:val="0"/>
                  <w:marTop w:val="0"/>
                  <w:marBottom w:val="0"/>
                  <w:divBdr>
                    <w:top w:val="none" w:sz="0" w:space="0" w:color="auto"/>
                    <w:left w:val="none" w:sz="0" w:space="0" w:color="auto"/>
                    <w:bottom w:val="none" w:sz="0" w:space="0" w:color="auto"/>
                    <w:right w:val="none" w:sz="0" w:space="0" w:color="auto"/>
                  </w:divBdr>
                  <w:divsChild>
                    <w:div w:id="410470732">
                      <w:marLeft w:val="0"/>
                      <w:marRight w:val="0"/>
                      <w:marTop w:val="0"/>
                      <w:marBottom w:val="0"/>
                      <w:divBdr>
                        <w:top w:val="none" w:sz="0" w:space="0" w:color="auto"/>
                        <w:left w:val="none" w:sz="0" w:space="0" w:color="auto"/>
                        <w:bottom w:val="none" w:sz="0" w:space="0" w:color="auto"/>
                        <w:right w:val="none" w:sz="0" w:space="0" w:color="auto"/>
                      </w:divBdr>
                    </w:div>
                    <w:div w:id="598410529">
                      <w:marLeft w:val="0"/>
                      <w:marRight w:val="0"/>
                      <w:marTop w:val="0"/>
                      <w:marBottom w:val="0"/>
                      <w:divBdr>
                        <w:top w:val="none" w:sz="0" w:space="0" w:color="auto"/>
                        <w:left w:val="none" w:sz="0" w:space="0" w:color="auto"/>
                        <w:bottom w:val="none" w:sz="0" w:space="0" w:color="auto"/>
                        <w:right w:val="none" w:sz="0" w:space="0" w:color="auto"/>
                      </w:divBdr>
                    </w:div>
                    <w:div w:id="970937049">
                      <w:marLeft w:val="0"/>
                      <w:marRight w:val="0"/>
                      <w:marTop w:val="0"/>
                      <w:marBottom w:val="0"/>
                      <w:divBdr>
                        <w:top w:val="none" w:sz="0" w:space="0" w:color="auto"/>
                        <w:left w:val="none" w:sz="0" w:space="0" w:color="auto"/>
                        <w:bottom w:val="none" w:sz="0" w:space="0" w:color="auto"/>
                        <w:right w:val="none" w:sz="0" w:space="0" w:color="auto"/>
                      </w:divBdr>
                    </w:div>
                    <w:div w:id="1290238838">
                      <w:marLeft w:val="0"/>
                      <w:marRight w:val="0"/>
                      <w:marTop w:val="0"/>
                      <w:marBottom w:val="0"/>
                      <w:divBdr>
                        <w:top w:val="none" w:sz="0" w:space="0" w:color="auto"/>
                        <w:left w:val="none" w:sz="0" w:space="0" w:color="auto"/>
                        <w:bottom w:val="none" w:sz="0" w:space="0" w:color="auto"/>
                        <w:right w:val="none" w:sz="0" w:space="0" w:color="auto"/>
                      </w:divBdr>
                    </w:div>
                    <w:div w:id="1634825297">
                      <w:marLeft w:val="0"/>
                      <w:marRight w:val="0"/>
                      <w:marTop w:val="0"/>
                      <w:marBottom w:val="0"/>
                      <w:divBdr>
                        <w:top w:val="none" w:sz="0" w:space="0" w:color="auto"/>
                        <w:left w:val="none" w:sz="0" w:space="0" w:color="auto"/>
                        <w:bottom w:val="none" w:sz="0" w:space="0" w:color="auto"/>
                        <w:right w:val="none" w:sz="0" w:space="0" w:color="auto"/>
                      </w:divBdr>
                    </w:div>
                    <w:div w:id="1749231099">
                      <w:marLeft w:val="0"/>
                      <w:marRight w:val="0"/>
                      <w:marTop w:val="0"/>
                      <w:marBottom w:val="0"/>
                      <w:divBdr>
                        <w:top w:val="none" w:sz="0" w:space="0" w:color="auto"/>
                        <w:left w:val="none" w:sz="0" w:space="0" w:color="auto"/>
                        <w:bottom w:val="none" w:sz="0" w:space="0" w:color="auto"/>
                        <w:right w:val="none" w:sz="0" w:space="0" w:color="auto"/>
                      </w:divBdr>
                    </w:div>
                    <w:div w:id="2034303102">
                      <w:marLeft w:val="0"/>
                      <w:marRight w:val="0"/>
                      <w:marTop w:val="0"/>
                      <w:marBottom w:val="0"/>
                      <w:divBdr>
                        <w:top w:val="none" w:sz="0" w:space="0" w:color="auto"/>
                        <w:left w:val="none" w:sz="0" w:space="0" w:color="auto"/>
                        <w:bottom w:val="none" w:sz="0" w:space="0" w:color="auto"/>
                        <w:right w:val="none" w:sz="0" w:space="0" w:color="auto"/>
                      </w:divBdr>
                    </w:div>
                    <w:div w:id="2041273907">
                      <w:marLeft w:val="0"/>
                      <w:marRight w:val="0"/>
                      <w:marTop w:val="0"/>
                      <w:marBottom w:val="0"/>
                      <w:divBdr>
                        <w:top w:val="none" w:sz="0" w:space="0" w:color="auto"/>
                        <w:left w:val="none" w:sz="0" w:space="0" w:color="auto"/>
                        <w:bottom w:val="none" w:sz="0" w:space="0" w:color="auto"/>
                        <w:right w:val="none" w:sz="0" w:space="0" w:color="auto"/>
                      </w:divBdr>
                    </w:div>
                    <w:div w:id="2086217706">
                      <w:marLeft w:val="0"/>
                      <w:marRight w:val="0"/>
                      <w:marTop w:val="0"/>
                      <w:marBottom w:val="0"/>
                      <w:divBdr>
                        <w:top w:val="none" w:sz="0" w:space="0" w:color="auto"/>
                        <w:left w:val="none" w:sz="0" w:space="0" w:color="auto"/>
                        <w:bottom w:val="none" w:sz="0" w:space="0" w:color="auto"/>
                        <w:right w:val="none" w:sz="0" w:space="0" w:color="auto"/>
                      </w:divBdr>
                    </w:div>
                  </w:divsChild>
                </w:div>
                <w:div w:id="1921481382">
                  <w:marLeft w:val="0"/>
                  <w:marRight w:val="0"/>
                  <w:marTop w:val="0"/>
                  <w:marBottom w:val="0"/>
                  <w:divBdr>
                    <w:top w:val="none" w:sz="0" w:space="0" w:color="auto"/>
                    <w:left w:val="none" w:sz="0" w:space="0" w:color="auto"/>
                    <w:bottom w:val="none" w:sz="0" w:space="0" w:color="auto"/>
                    <w:right w:val="none" w:sz="0" w:space="0" w:color="auto"/>
                  </w:divBdr>
                  <w:divsChild>
                    <w:div w:id="982387849">
                      <w:marLeft w:val="0"/>
                      <w:marRight w:val="0"/>
                      <w:marTop w:val="0"/>
                      <w:marBottom w:val="0"/>
                      <w:divBdr>
                        <w:top w:val="none" w:sz="0" w:space="0" w:color="auto"/>
                        <w:left w:val="none" w:sz="0" w:space="0" w:color="auto"/>
                        <w:bottom w:val="none" w:sz="0" w:space="0" w:color="auto"/>
                        <w:right w:val="none" w:sz="0" w:space="0" w:color="auto"/>
                      </w:divBdr>
                    </w:div>
                  </w:divsChild>
                </w:div>
                <w:div w:id="2061511058">
                  <w:marLeft w:val="0"/>
                  <w:marRight w:val="0"/>
                  <w:marTop w:val="0"/>
                  <w:marBottom w:val="0"/>
                  <w:divBdr>
                    <w:top w:val="none" w:sz="0" w:space="0" w:color="auto"/>
                    <w:left w:val="none" w:sz="0" w:space="0" w:color="auto"/>
                    <w:bottom w:val="none" w:sz="0" w:space="0" w:color="auto"/>
                    <w:right w:val="none" w:sz="0" w:space="0" w:color="auto"/>
                  </w:divBdr>
                  <w:divsChild>
                    <w:div w:id="989405263">
                      <w:marLeft w:val="0"/>
                      <w:marRight w:val="0"/>
                      <w:marTop w:val="0"/>
                      <w:marBottom w:val="0"/>
                      <w:divBdr>
                        <w:top w:val="none" w:sz="0" w:space="0" w:color="auto"/>
                        <w:left w:val="none" w:sz="0" w:space="0" w:color="auto"/>
                        <w:bottom w:val="none" w:sz="0" w:space="0" w:color="auto"/>
                        <w:right w:val="none" w:sz="0" w:space="0" w:color="auto"/>
                      </w:divBdr>
                    </w:div>
                  </w:divsChild>
                </w:div>
                <w:div w:id="2061517823">
                  <w:marLeft w:val="0"/>
                  <w:marRight w:val="0"/>
                  <w:marTop w:val="0"/>
                  <w:marBottom w:val="0"/>
                  <w:divBdr>
                    <w:top w:val="none" w:sz="0" w:space="0" w:color="auto"/>
                    <w:left w:val="none" w:sz="0" w:space="0" w:color="auto"/>
                    <w:bottom w:val="none" w:sz="0" w:space="0" w:color="auto"/>
                    <w:right w:val="none" w:sz="0" w:space="0" w:color="auto"/>
                  </w:divBdr>
                  <w:divsChild>
                    <w:div w:id="434251802">
                      <w:marLeft w:val="0"/>
                      <w:marRight w:val="0"/>
                      <w:marTop w:val="0"/>
                      <w:marBottom w:val="0"/>
                      <w:divBdr>
                        <w:top w:val="none" w:sz="0" w:space="0" w:color="auto"/>
                        <w:left w:val="none" w:sz="0" w:space="0" w:color="auto"/>
                        <w:bottom w:val="none" w:sz="0" w:space="0" w:color="auto"/>
                        <w:right w:val="none" w:sz="0" w:space="0" w:color="auto"/>
                      </w:divBdr>
                    </w:div>
                  </w:divsChild>
                </w:div>
                <w:div w:id="2070229697">
                  <w:marLeft w:val="0"/>
                  <w:marRight w:val="0"/>
                  <w:marTop w:val="0"/>
                  <w:marBottom w:val="0"/>
                  <w:divBdr>
                    <w:top w:val="none" w:sz="0" w:space="0" w:color="auto"/>
                    <w:left w:val="none" w:sz="0" w:space="0" w:color="auto"/>
                    <w:bottom w:val="none" w:sz="0" w:space="0" w:color="auto"/>
                    <w:right w:val="none" w:sz="0" w:space="0" w:color="auto"/>
                  </w:divBdr>
                  <w:divsChild>
                    <w:div w:id="1232277565">
                      <w:marLeft w:val="0"/>
                      <w:marRight w:val="0"/>
                      <w:marTop w:val="0"/>
                      <w:marBottom w:val="0"/>
                      <w:divBdr>
                        <w:top w:val="none" w:sz="0" w:space="0" w:color="auto"/>
                        <w:left w:val="none" w:sz="0" w:space="0" w:color="auto"/>
                        <w:bottom w:val="none" w:sz="0" w:space="0" w:color="auto"/>
                        <w:right w:val="none" w:sz="0" w:space="0" w:color="auto"/>
                      </w:divBdr>
                    </w:div>
                  </w:divsChild>
                </w:div>
                <w:div w:id="2079014680">
                  <w:marLeft w:val="0"/>
                  <w:marRight w:val="0"/>
                  <w:marTop w:val="0"/>
                  <w:marBottom w:val="0"/>
                  <w:divBdr>
                    <w:top w:val="none" w:sz="0" w:space="0" w:color="auto"/>
                    <w:left w:val="none" w:sz="0" w:space="0" w:color="auto"/>
                    <w:bottom w:val="none" w:sz="0" w:space="0" w:color="auto"/>
                    <w:right w:val="none" w:sz="0" w:space="0" w:color="auto"/>
                  </w:divBdr>
                  <w:divsChild>
                    <w:div w:id="16347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6802814">
          <w:marLeft w:val="0"/>
          <w:marRight w:val="0"/>
          <w:marTop w:val="0"/>
          <w:marBottom w:val="0"/>
          <w:divBdr>
            <w:top w:val="none" w:sz="0" w:space="0" w:color="auto"/>
            <w:left w:val="none" w:sz="0" w:space="0" w:color="auto"/>
            <w:bottom w:val="none" w:sz="0" w:space="0" w:color="auto"/>
            <w:right w:val="none" w:sz="0" w:space="0" w:color="auto"/>
          </w:divBdr>
          <w:divsChild>
            <w:div w:id="1696149051">
              <w:marLeft w:val="0"/>
              <w:marRight w:val="0"/>
              <w:marTop w:val="0"/>
              <w:marBottom w:val="0"/>
              <w:divBdr>
                <w:top w:val="none" w:sz="0" w:space="0" w:color="auto"/>
                <w:left w:val="none" w:sz="0" w:space="0" w:color="auto"/>
                <w:bottom w:val="none" w:sz="0" w:space="0" w:color="auto"/>
                <w:right w:val="none" w:sz="0" w:space="0" w:color="auto"/>
              </w:divBdr>
            </w:div>
          </w:divsChild>
        </w:div>
        <w:div w:id="888611678">
          <w:marLeft w:val="0"/>
          <w:marRight w:val="0"/>
          <w:marTop w:val="0"/>
          <w:marBottom w:val="0"/>
          <w:divBdr>
            <w:top w:val="none" w:sz="0" w:space="0" w:color="auto"/>
            <w:left w:val="none" w:sz="0" w:space="0" w:color="auto"/>
            <w:bottom w:val="none" w:sz="0" w:space="0" w:color="auto"/>
            <w:right w:val="none" w:sz="0" w:space="0" w:color="auto"/>
          </w:divBdr>
          <w:divsChild>
            <w:div w:id="826629381">
              <w:marLeft w:val="0"/>
              <w:marRight w:val="0"/>
              <w:marTop w:val="0"/>
              <w:marBottom w:val="0"/>
              <w:divBdr>
                <w:top w:val="none" w:sz="0" w:space="0" w:color="auto"/>
                <w:left w:val="none" w:sz="0" w:space="0" w:color="auto"/>
                <w:bottom w:val="none" w:sz="0" w:space="0" w:color="auto"/>
                <w:right w:val="none" w:sz="0" w:space="0" w:color="auto"/>
              </w:divBdr>
            </w:div>
          </w:divsChild>
        </w:div>
        <w:div w:id="919869631">
          <w:marLeft w:val="0"/>
          <w:marRight w:val="0"/>
          <w:marTop w:val="0"/>
          <w:marBottom w:val="0"/>
          <w:divBdr>
            <w:top w:val="none" w:sz="0" w:space="0" w:color="auto"/>
            <w:left w:val="none" w:sz="0" w:space="0" w:color="auto"/>
            <w:bottom w:val="none" w:sz="0" w:space="0" w:color="auto"/>
            <w:right w:val="none" w:sz="0" w:space="0" w:color="auto"/>
          </w:divBdr>
          <w:divsChild>
            <w:div w:id="469639785">
              <w:marLeft w:val="0"/>
              <w:marRight w:val="0"/>
              <w:marTop w:val="0"/>
              <w:marBottom w:val="0"/>
              <w:divBdr>
                <w:top w:val="none" w:sz="0" w:space="0" w:color="auto"/>
                <w:left w:val="none" w:sz="0" w:space="0" w:color="auto"/>
                <w:bottom w:val="none" w:sz="0" w:space="0" w:color="auto"/>
                <w:right w:val="none" w:sz="0" w:space="0" w:color="auto"/>
              </w:divBdr>
            </w:div>
          </w:divsChild>
        </w:div>
        <w:div w:id="1105080287">
          <w:marLeft w:val="0"/>
          <w:marRight w:val="0"/>
          <w:marTop w:val="0"/>
          <w:marBottom w:val="0"/>
          <w:divBdr>
            <w:top w:val="none" w:sz="0" w:space="0" w:color="auto"/>
            <w:left w:val="none" w:sz="0" w:space="0" w:color="auto"/>
            <w:bottom w:val="none" w:sz="0" w:space="0" w:color="auto"/>
            <w:right w:val="none" w:sz="0" w:space="0" w:color="auto"/>
          </w:divBdr>
          <w:divsChild>
            <w:div w:id="750321729">
              <w:marLeft w:val="0"/>
              <w:marRight w:val="0"/>
              <w:marTop w:val="0"/>
              <w:marBottom w:val="0"/>
              <w:divBdr>
                <w:top w:val="none" w:sz="0" w:space="0" w:color="auto"/>
                <w:left w:val="none" w:sz="0" w:space="0" w:color="auto"/>
                <w:bottom w:val="none" w:sz="0" w:space="0" w:color="auto"/>
                <w:right w:val="none" w:sz="0" w:space="0" w:color="auto"/>
              </w:divBdr>
            </w:div>
          </w:divsChild>
        </w:div>
        <w:div w:id="1153065162">
          <w:marLeft w:val="0"/>
          <w:marRight w:val="0"/>
          <w:marTop w:val="0"/>
          <w:marBottom w:val="0"/>
          <w:divBdr>
            <w:top w:val="none" w:sz="0" w:space="0" w:color="auto"/>
            <w:left w:val="none" w:sz="0" w:space="0" w:color="auto"/>
            <w:bottom w:val="none" w:sz="0" w:space="0" w:color="auto"/>
            <w:right w:val="none" w:sz="0" w:space="0" w:color="auto"/>
          </w:divBdr>
          <w:divsChild>
            <w:div w:id="1287931027">
              <w:marLeft w:val="-75"/>
              <w:marRight w:val="0"/>
              <w:marTop w:val="30"/>
              <w:marBottom w:val="30"/>
              <w:divBdr>
                <w:top w:val="none" w:sz="0" w:space="0" w:color="auto"/>
                <w:left w:val="none" w:sz="0" w:space="0" w:color="auto"/>
                <w:bottom w:val="none" w:sz="0" w:space="0" w:color="auto"/>
                <w:right w:val="none" w:sz="0" w:space="0" w:color="auto"/>
              </w:divBdr>
              <w:divsChild>
                <w:div w:id="51393845">
                  <w:marLeft w:val="0"/>
                  <w:marRight w:val="0"/>
                  <w:marTop w:val="0"/>
                  <w:marBottom w:val="0"/>
                  <w:divBdr>
                    <w:top w:val="none" w:sz="0" w:space="0" w:color="auto"/>
                    <w:left w:val="none" w:sz="0" w:space="0" w:color="auto"/>
                    <w:bottom w:val="none" w:sz="0" w:space="0" w:color="auto"/>
                    <w:right w:val="none" w:sz="0" w:space="0" w:color="auto"/>
                  </w:divBdr>
                  <w:divsChild>
                    <w:div w:id="739403382">
                      <w:marLeft w:val="0"/>
                      <w:marRight w:val="0"/>
                      <w:marTop w:val="0"/>
                      <w:marBottom w:val="0"/>
                      <w:divBdr>
                        <w:top w:val="none" w:sz="0" w:space="0" w:color="auto"/>
                        <w:left w:val="none" w:sz="0" w:space="0" w:color="auto"/>
                        <w:bottom w:val="none" w:sz="0" w:space="0" w:color="auto"/>
                        <w:right w:val="none" w:sz="0" w:space="0" w:color="auto"/>
                      </w:divBdr>
                    </w:div>
                    <w:div w:id="1715807972">
                      <w:marLeft w:val="0"/>
                      <w:marRight w:val="0"/>
                      <w:marTop w:val="0"/>
                      <w:marBottom w:val="0"/>
                      <w:divBdr>
                        <w:top w:val="none" w:sz="0" w:space="0" w:color="auto"/>
                        <w:left w:val="none" w:sz="0" w:space="0" w:color="auto"/>
                        <w:bottom w:val="none" w:sz="0" w:space="0" w:color="auto"/>
                        <w:right w:val="none" w:sz="0" w:space="0" w:color="auto"/>
                      </w:divBdr>
                    </w:div>
                  </w:divsChild>
                </w:div>
                <w:div w:id="138812026">
                  <w:marLeft w:val="0"/>
                  <w:marRight w:val="0"/>
                  <w:marTop w:val="0"/>
                  <w:marBottom w:val="0"/>
                  <w:divBdr>
                    <w:top w:val="none" w:sz="0" w:space="0" w:color="auto"/>
                    <w:left w:val="none" w:sz="0" w:space="0" w:color="auto"/>
                    <w:bottom w:val="none" w:sz="0" w:space="0" w:color="auto"/>
                    <w:right w:val="none" w:sz="0" w:space="0" w:color="auto"/>
                  </w:divBdr>
                  <w:divsChild>
                    <w:div w:id="235626932">
                      <w:marLeft w:val="0"/>
                      <w:marRight w:val="0"/>
                      <w:marTop w:val="0"/>
                      <w:marBottom w:val="0"/>
                      <w:divBdr>
                        <w:top w:val="none" w:sz="0" w:space="0" w:color="auto"/>
                        <w:left w:val="none" w:sz="0" w:space="0" w:color="auto"/>
                        <w:bottom w:val="none" w:sz="0" w:space="0" w:color="auto"/>
                        <w:right w:val="none" w:sz="0" w:space="0" w:color="auto"/>
                      </w:divBdr>
                    </w:div>
                    <w:div w:id="352848286">
                      <w:marLeft w:val="0"/>
                      <w:marRight w:val="0"/>
                      <w:marTop w:val="0"/>
                      <w:marBottom w:val="0"/>
                      <w:divBdr>
                        <w:top w:val="none" w:sz="0" w:space="0" w:color="auto"/>
                        <w:left w:val="none" w:sz="0" w:space="0" w:color="auto"/>
                        <w:bottom w:val="none" w:sz="0" w:space="0" w:color="auto"/>
                        <w:right w:val="none" w:sz="0" w:space="0" w:color="auto"/>
                      </w:divBdr>
                    </w:div>
                    <w:div w:id="1511525000">
                      <w:marLeft w:val="0"/>
                      <w:marRight w:val="0"/>
                      <w:marTop w:val="0"/>
                      <w:marBottom w:val="0"/>
                      <w:divBdr>
                        <w:top w:val="none" w:sz="0" w:space="0" w:color="auto"/>
                        <w:left w:val="none" w:sz="0" w:space="0" w:color="auto"/>
                        <w:bottom w:val="none" w:sz="0" w:space="0" w:color="auto"/>
                        <w:right w:val="none" w:sz="0" w:space="0" w:color="auto"/>
                      </w:divBdr>
                    </w:div>
                  </w:divsChild>
                </w:div>
                <w:div w:id="191649239">
                  <w:marLeft w:val="0"/>
                  <w:marRight w:val="0"/>
                  <w:marTop w:val="0"/>
                  <w:marBottom w:val="0"/>
                  <w:divBdr>
                    <w:top w:val="none" w:sz="0" w:space="0" w:color="auto"/>
                    <w:left w:val="none" w:sz="0" w:space="0" w:color="auto"/>
                    <w:bottom w:val="none" w:sz="0" w:space="0" w:color="auto"/>
                    <w:right w:val="none" w:sz="0" w:space="0" w:color="auto"/>
                  </w:divBdr>
                  <w:divsChild>
                    <w:div w:id="40247889">
                      <w:marLeft w:val="0"/>
                      <w:marRight w:val="0"/>
                      <w:marTop w:val="0"/>
                      <w:marBottom w:val="0"/>
                      <w:divBdr>
                        <w:top w:val="none" w:sz="0" w:space="0" w:color="auto"/>
                        <w:left w:val="none" w:sz="0" w:space="0" w:color="auto"/>
                        <w:bottom w:val="none" w:sz="0" w:space="0" w:color="auto"/>
                        <w:right w:val="none" w:sz="0" w:space="0" w:color="auto"/>
                      </w:divBdr>
                    </w:div>
                  </w:divsChild>
                </w:div>
                <w:div w:id="292755546">
                  <w:marLeft w:val="0"/>
                  <w:marRight w:val="0"/>
                  <w:marTop w:val="0"/>
                  <w:marBottom w:val="0"/>
                  <w:divBdr>
                    <w:top w:val="none" w:sz="0" w:space="0" w:color="auto"/>
                    <w:left w:val="none" w:sz="0" w:space="0" w:color="auto"/>
                    <w:bottom w:val="none" w:sz="0" w:space="0" w:color="auto"/>
                    <w:right w:val="none" w:sz="0" w:space="0" w:color="auto"/>
                  </w:divBdr>
                  <w:divsChild>
                    <w:div w:id="143007183">
                      <w:marLeft w:val="0"/>
                      <w:marRight w:val="0"/>
                      <w:marTop w:val="0"/>
                      <w:marBottom w:val="0"/>
                      <w:divBdr>
                        <w:top w:val="none" w:sz="0" w:space="0" w:color="auto"/>
                        <w:left w:val="none" w:sz="0" w:space="0" w:color="auto"/>
                        <w:bottom w:val="none" w:sz="0" w:space="0" w:color="auto"/>
                        <w:right w:val="none" w:sz="0" w:space="0" w:color="auto"/>
                      </w:divBdr>
                    </w:div>
                  </w:divsChild>
                </w:div>
                <w:div w:id="405106085">
                  <w:marLeft w:val="0"/>
                  <w:marRight w:val="0"/>
                  <w:marTop w:val="0"/>
                  <w:marBottom w:val="0"/>
                  <w:divBdr>
                    <w:top w:val="none" w:sz="0" w:space="0" w:color="auto"/>
                    <w:left w:val="none" w:sz="0" w:space="0" w:color="auto"/>
                    <w:bottom w:val="none" w:sz="0" w:space="0" w:color="auto"/>
                    <w:right w:val="none" w:sz="0" w:space="0" w:color="auto"/>
                  </w:divBdr>
                  <w:divsChild>
                    <w:div w:id="142477523">
                      <w:marLeft w:val="0"/>
                      <w:marRight w:val="0"/>
                      <w:marTop w:val="0"/>
                      <w:marBottom w:val="0"/>
                      <w:divBdr>
                        <w:top w:val="none" w:sz="0" w:space="0" w:color="auto"/>
                        <w:left w:val="none" w:sz="0" w:space="0" w:color="auto"/>
                        <w:bottom w:val="none" w:sz="0" w:space="0" w:color="auto"/>
                        <w:right w:val="none" w:sz="0" w:space="0" w:color="auto"/>
                      </w:divBdr>
                    </w:div>
                  </w:divsChild>
                </w:div>
                <w:div w:id="417556205">
                  <w:marLeft w:val="0"/>
                  <w:marRight w:val="0"/>
                  <w:marTop w:val="0"/>
                  <w:marBottom w:val="0"/>
                  <w:divBdr>
                    <w:top w:val="none" w:sz="0" w:space="0" w:color="auto"/>
                    <w:left w:val="none" w:sz="0" w:space="0" w:color="auto"/>
                    <w:bottom w:val="none" w:sz="0" w:space="0" w:color="auto"/>
                    <w:right w:val="none" w:sz="0" w:space="0" w:color="auto"/>
                  </w:divBdr>
                  <w:divsChild>
                    <w:div w:id="515658852">
                      <w:marLeft w:val="0"/>
                      <w:marRight w:val="0"/>
                      <w:marTop w:val="0"/>
                      <w:marBottom w:val="0"/>
                      <w:divBdr>
                        <w:top w:val="none" w:sz="0" w:space="0" w:color="auto"/>
                        <w:left w:val="none" w:sz="0" w:space="0" w:color="auto"/>
                        <w:bottom w:val="none" w:sz="0" w:space="0" w:color="auto"/>
                        <w:right w:val="none" w:sz="0" w:space="0" w:color="auto"/>
                      </w:divBdr>
                    </w:div>
                  </w:divsChild>
                </w:div>
                <w:div w:id="455490307">
                  <w:marLeft w:val="0"/>
                  <w:marRight w:val="0"/>
                  <w:marTop w:val="0"/>
                  <w:marBottom w:val="0"/>
                  <w:divBdr>
                    <w:top w:val="none" w:sz="0" w:space="0" w:color="auto"/>
                    <w:left w:val="none" w:sz="0" w:space="0" w:color="auto"/>
                    <w:bottom w:val="none" w:sz="0" w:space="0" w:color="auto"/>
                    <w:right w:val="none" w:sz="0" w:space="0" w:color="auto"/>
                  </w:divBdr>
                  <w:divsChild>
                    <w:div w:id="132796811">
                      <w:marLeft w:val="0"/>
                      <w:marRight w:val="0"/>
                      <w:marTop w:val="0"/>
                      <w:marBottom w:val="0"/>
                      <w:divBdr>
                        <w:top w:val="none" w:sz="0" w:space="0" w:color="auto"/>
                        <w:left w:val="none" w:sz="0" w:space="0" w:color="auto"/>
                        <w:bottom w:val="none" w:sz="0" w:space="0" w:color="auto"/>
                        <w:right w:val="none" w:sz="0" w:space="0" w:color="auto"/>
                      </w:divBdr>
                    </w:div>
                    <w:div w:id="1499078212">
                      <w:marLeft w:val="0"/>
                      <w:marRight w:val="0"/>
                      <w:marTop w:val="0"/>
                      <w:marBottom w:val="0"/>
                      <w:divBdr>
                        <w:top w:val="none" w:sz="0" w:space="0" w:color="auto"/>
                        <w:left w:val="none" w:sz="0" w:space="0" w:color="auto"/>
                        <w:bottom w:val="none" w:sz="0" w:space="0" w:color="auto"/>
                        <w:right w:val="none" w:sz="0" w:space="0" w:color="auto"/>
                      </w:divBdr>
                    </w:div>
                    <w:div w:id="1832599502">
                      <w:marLeft w:val="0"/>
                      <w:marRight w:val="0"/>
                      <w:marTop w:val="0"/>
                      <w:marBottom w:val="0"/>
                      <w:divBdr>
                        <w:top w:val="none" w:sz="0" w:space="0" w:color="auto"/>
                        <w:left w:val="none" w:sz="0" w:space="0" w:color="auto"/>
                        <w:bottom w:val="none" w:sz="0" w:space="0" w:color="auto"/>
                        <w:right w:val="none" w:sz="0" w:space="0" w:color="auto"/>
                      </w:divBdr>
                    </w:div>
                  </w:divsChild>
                </w:div>
                <w:div w:id="538275531">
                  <w:marLeft w:val="0"/>
                  <w:marRight w:val="0"/>
                  <w:marTop w:val="0"/>
                  <w:marBottom w:val="0"/>
                  <w:divBdr>
                    <w:top w:val="none" w:sz="0" w:space="0" w:color="auto"/>
                    <w:left w:val="none" w:sz="0" w:space="0" w:color="auto"/>
                    <w:bottom w:val="none" w:sz="0" w:space="0" w:color="auto"/>
                    <w:right w:val="none" w:sz="0" w:space="0" w:color="auto"/>
                  </w:divBdr>
                  <w:divsChild>
                    <w:div w:id="541331164">
                      <w:marLeft w:val="0"/>
                      <w:marRight w:val="0"/>
                      <w:marTop w:val="0"/>
                      <w:marBottom w:val="0"/>
                      <w:divBdr>
                        <w:top w:val="none" w:sz="0" w:space="0" w:color="auto"/>
                        <w:left w:val="none" w:sz="0" w:space="0" w:color="auto"/>
                        <w:bottom w:val="none" w:sz="0" w:space="0" w:color="auto"/>
                        <w:right w:val="none" w:sz="0" w:space="0" w:color="auto"/>
                      </w:divBdr>
                    </w:div>
                    <w:div w:id="1532499282">
                      <w:marLeft w:val="0"/>
                      <w:marRight w:val="0"/>
                      <w:marTop w:val="0"/>
                      <w:marBottom w:val="0"/>
                      <w:divBdr>
                        <w:top w:val="none" w:sz="0" w:space="0" w:color="auto"/>
                        <w:left w:val="none" w:sz="0" w:space="0" w:color="auto"/>
                        <w:bottom w:val="none" w:sz="0" w:space="0" w:color="auto"/>
                        <w:right w:val="none" w:sz="0" w:space="0" w:color="auto"/>
                      </w:divBdr>
                    </w:div>
                    <w:div w:id="1689479777">
                      <w:marLeft w:val="0"/>
                      <w:marRight w:val="0"/>
                      <w:marTop w:val="0"/>
                      <w:marBottom w:val="0"/>
                      <w:divBdr>
                        <w:top w:val="none" w:sz="0" w:space="0" w:color="auto"/>
                        <w:left w:val="none" w:sz="0" w:space="0" w:color="auto"/>
                        <w:bottom w:val="none" w:sz="0" w:space="0" w:color="auto"/>
                        <w:right w:val="none" w:sz="0" w:space="0" w:color="auto"/>
                      </w:divBdr>
                    </w:div>
                    <w:div w:id="1970283438">
                      <w:marLeft w:val="0"/>
                      <w:marRight w:val="0"/>
                      <w:marTop w:val="0"/>
                      <w:marBottom w:val="0"/>
                      <w:divBdr>
                        <w:top w:val="none" w:sz="0" w:space="0" w:color="auto"/>
                        <w:left w:val="none" w:sz="0" w:space="0" w:color="auto"/>
                        <w:bottom w:val="none" w:sz="0" w:space="0" w:color="auto"/>
                        <w:right w:val="none" w:sz="0" w:space="0" w:color="auto"/>
                      </w:divBdr>
                    </w:div>
                  </w:divsChild>
                </w:div>
                <w:div w:id="613050591">
                  <w:marLeft w:val="0"/>
                  <w:marRight w:val="0"/>
                  <w:marTop w:val="0"/>
                  <w:marBottom w:val="0"/>
                  <w:divBdr>
                    <w:top w:val="none" w:sz="0" w:space="0" w:color="auto"/>
                    <w:left w:val="none" w:sz="0" w:space="0" w:color="auto"/>
                    <w:bottom w:val="none" w:sz="0" w:space="0" w:color="auto"/>
                    <w:right w:val="none" w:sz="0" w:space="0" w:color="auto"/>
                  </w:divBdr>
                  <w:divsChild>
                    <w:div w:id="1313603618">
                      <w:marLeft w:val="0"/>
                      <w:marRight w:val="0"/>
                      <w:marTop w:val="0"/>
                      <w:marBottom w:val="0"/>
                      <w:divBdr>
                        <w:top w:val="none" w:sz="0" w:space="0" w:color="auto"/>
                        <w:left w:val="none" w:sz="0" w:space="0" w:color="auto"/>
                        <w:bottom w:val="none" w:sz="0" w:space="0" w:color="auto"/>
                        <w:right w:val="none" w:sz="0" w:space="0" w:color="auto"/>
                      </w:divBdr>
                    </w:div>
                  </w:divsChild>
                </w:div>
                <w:div w:id="660080904">
                  <w:marLeft w:val="0"/>
                  <w:marRight w:val="0"/>
                  <w:marTop w:val="0"/>
                  <w:marBottom w:val="0"/>
                  <w:divBdr>
                    <w:top w:val="none" w:sz="0" w:space="0" w:color="auto"/>
                    <w:left w:val="none" w:sz="0" w:space="0" w:color="auto"/>
                    <w:bottom w:val="none" w:sz="0" w:space="0" w:color="auto"/>
                    <w:right w:val="none" w:sz="0" w:space="0" w:color="auto"/>
                  </w:divBdr>
                  <w:divsChild>
                    <w:div w:id="1157185011">
                      <w:marLeft w:val="0"/>
                      <w:marRight w:val="0"/>
                      <w:marTop w:val="0"/>
                      <w:marBottom w:val="0"/>
                      <w:divBdr>
                        <w:top w:val="none" w:sz="0" w:space="0" w:color="auto"/>
                        <w:left w:val="none" w:sz="0" w:space="0" w:color="auto"/>
                        <w:bottom w:val="none" w:sz="0" w:space="0" w:color="auto"/>
                        <w:right w:val="none" w:sz="0" w:space="0" w:color="auto"/>
                      </w:divBdr>
                    </w:div>
                  </w:divsChild>
                </w:div>
                <w:div w:id="729422647">
                  <w:marLeft w:val="0"/>
                  <w:marRight w:val="0"/>
                  <w:marTop w:val="0"/>
                  <w:marBottom w:val="0"/>
                  <w:divBdr>
                    <w:top w:val="none" w:sz="0" w:space="0" w:color="auto"/>
                    <w:left w:val="none" w:sz="0" w:space="0" w:color="auto"/>
                    <w:bottom w:val="none" w:sz="0" w:space="0" w:color="auto"/>
                    <w:right w:val="none" w:sz="0" w:space="0" w:color="auto"/>
                  </w:divBdr>
                  <w:divsChild>
                    <w:div w:id="1454473209">
                      <w:marLeft w:val="0"/>
                      <w:marRight w:val="0"/>
                      <w:marTop w:val="0"/>
                      <w:marBottom w:val="0"/>
                      <w:divBdr>
                        <w:top w:val="none" w:sz="0" w:space="0" w:color="auto"/>
                        <w:left w:val="none" w:sz="0" w:space="0" w:color="auto"/>
                        <w:bottom w:val="none" w:sz="0" w:space="0" w:color="auto"/>
                        <w:right w:val="none" w:sz="0" w:space="0" w:color="auto"/>
                      </w:divBdr>
                    </w:div>
                    <w:div w:id="1831602886">
                      <w:marLeft w:val="0"/>
                      <w:marRight w:val="0"/>
                      <w:marTop w:val="0"/>
                      <w:marBottom w:val="0"/>
                      <w:divBdr>
                        <w:top w:val="none" w:sz="0" w:space="0" w:color="auto"/>
                        <w:left w:val="none" w:sz="0" w:space="0" w:color="auto"/>
                        <w:bottom w:val="none" w:sz="0" w:space="0" w:color="auto"/>
                        <w:right w:val="none" w:sz="0" w:space="0" w:color="auto"/>
                      </w:divBdr>
                    </w:div>
                  </w:divsChild>
                </w:div>
                <w:div w:id="737485863">
                  <w:marLeft w:val="0"/>
                  <w:marRight w:val="0"/>
                  <w:marTop w:val="0"/>
                  <w:marBottom w:val="0"/>
                  <w:divBdr>
                    <w:top w:val="none" w:sz="0" w:space="0" w:color="auto"/>
                    <w:left w:val="none" w:sz="0" w:space="0" w:color="auto"/>
                    <w:bottom w:val="none" w:sz="0" w:space="0" w:color="auto"/>
                    <w:right w:val="none" w:sz="0" w:space="0" w:color="auto"/>
                  </w:divBdr>
                  <w:divsChild>
                    <w:div w:id="896210490">
                      <w:marLeft w:val="0"/>
                      <w:marRight w:val="0"/>
                      <w:marTop w:val="0"/>
                      <w:marBottom w:val="0"/>
                      <w:divBdr>
                        <w:top w:val="none" w:sz="0" w:space="0" w:color="auto"/>
                        <w:left w:val="none" w:sz="0" w:space="0" w:color="auto"/>
                        <w:bottom w:val="none" w:sz="0" w:space="0" w:color="auto"/>
                        <w:right w:val="none" w:sz="0" w:space="0" w:color="auto"/>
                      </w:divBdr>
                    </w:div>
                    <w:div w:id="1469979274">
                      <w:marLeft w:val="0"/>
                      <w:marRight w:val="0"/>
                      <w:marTop w:val="0"/>
                      <w:marBottom w:val="0"/>
                      <w:divBdr>
                        <w:top w:val="none" w:sz="0" w:space="0" w:color="auto"/>
                        <w:left w:val="none" w:sz="0" w:space="0" w:color="auto"/>
                        <w:bottom w:val="none" w:sz="0" w:space="0" w:color="auto"/>
                        <w:right w:val="none" w:sz="0" w:space="0" w:color="auto"/>
                      </w:divBdr>
                    </w:div>
                  </w:divsChild>
                </w:div>
                <w:div w:id="759177687">
                  <w:marLeft w:val="0"/>
                  <w:marRight w:val="0"/>
                  <w:marTop w:val="0"/>
                  <w:marBottom w:val="0"/>
                  <w:divBdr>
                    <w:top w:val="none" w:sz="0" w:space="0" w:color="auto"/>
                    <w:left w:val="none" w:sz="0" w:space="0" w:color="auto"/>
                    <w:bottom w:val="none" w:sz="0" w:space="0" w:color="auto"/>
                    <w:right w:val="none" w:sz="0" w:space="0" w:color="auto"/>
                  </w:divBdr>
                  <w:divsChild>
                    <w:div w:id="1437021626">
                      <w:marLeft w:val="0"/>
                      <w:marRight w:val="0"/>
                      <w:marTop w:val="0"/>
                      <w:marBottom w:val="0"/>
                      <w:divBdr>
                        <w:top w:val="none" w:sz="0" w:space="0" w:color="auto"/>
                        <w:left w:val="none" w:sz="0" w:space="0" w:color="auto"/>
                        <w:bottom w:val="none" w:sz="0" w:space="0" w:color="auto"/>
                        <w:right w:val="none" w:sz="0" w:space="0" w:color="auto"/>
                      </w:divBdr>
                    </w:div>
                  </w:divsChild>
                </w:div>
                <w:div w:id="820463965">
                  <w:marLeft w:val="0"/>
                  <w:marRight w:val="0"/>
                  <w:marTop w:val="0"/>
                  <w:marBottom w:val="0"/>
                  <w:divBdr>
                    <w:top w:val="none" w:sz="0" w:space="0" w:color="auto"/>
                    <w:left w:val="none" w:sz="0" w:space="0" w:color="auto"/>
                    <w:bottom w:val="none" w:sz="0" w:space="0" w:color="auto"/>
                    <w:right w:val="none" w:sz="0" w:space="0" w:color="auto"/>
                  </w:divBdr>
                  <w:divsChild>
                    <w:div w:id="313415998">
                      <w:marLeft w:val="0"/>
                      <w:marRight w:val="0"/>
                      <w:marTop w:val="0"/>
                      <w:marBottom w:val="0"/>
                      <w:divBdr>
                        <w:top w:val="none" w:sz="0" w:space="0" w:color="auto"/>
                        <w:left w:val="none" w:sz="0" w:space="0" w:color="auto"/>
                        <w:bottom w:val="none" w:sz="0" w:space="0" w:color="auto"/>
                        <w:right w:val="none" w:sz="0" w:space="0" w:color="auto"/>
                      </w:divBdr>
                    </w:div>
                    <w:div w:id="446121002">
                      <w:marLeft w:val="0"/>
                      <w:marRight w:val="0"/>
                      <w:marTop w:val="0"/>
                      <w:marBottom w:val="0"/>
                      <w:divBdr>
                        <w:top w:val="none" w:sz="0" w:space="0" w:color="auto"/>
                        <w:left w:val="none" w:sz="0" w:space="0" w:color="auto"/>
                        <w:bottom w:val="none" w:sz="0" w:space="0" w:color="auto"/>
                        <w:right w:val="none" w:sz="0" w:space="0" w:color="auto"/>
                      </w:divBdr>
                    </w:div>
                  </w:divsChild>
                </w:div>
                <w:div w:id="824585808">
                  <w:marLeft w:val="0"/>
                  <w:marRight w:val="0"/>
                  <w:marTop w:val="0"/>
                  <w:marBottom w:val="0"/>
                  <w:divBdr>
                    <w:top w:val="none" w:sz="0" w:space="0" w:color="auto"/>
                    <w:left w:val="none" w:sz="0" w:space="0" w:color="auto"/>
                    <w:bottom w:val="none" w:sz="0" w:space="0" w:color="auto"/>
                    <w:right w:val="none" w:sz="0" w:space="0" w:color="auto"/>
                  </w:divBdr>
                  <w:divsChild>
                    <w:div w:id="1248346548">
                      <w:marLeft w:val="0"/>
                      <w:marRight w:val="0"/>
                      <w:marTop w:val="0"/>
                      <w:marBottom w:val="0"/>
                      <w:divBdr>
                        <w:top w:val="none" w:sz="0" w:space="0" w:color="auto"/>
                        <w:left w:val="none" w:sz="0" w:space="0" w:color="auto"/>
                        <w:bottom w:val="none" w:sz="0" w:space="0" w:color="auto"/>
                        <w:right w:val="none" w:sz="0" w:space="0" w:color="auto"/>
                      </w:divBdr>
                    </w:div>
                  </w:divsChild>
                </w:div>
                <w:div w:id="845897665">
                  <w:marLeft w:val="0"/>
                  <w:marRight w:val="0"/>
                  <w:marTop w:val="0"/>
                  <w:marBottom w:val="0"/>
                  <w:divBdr>
                    <w:top w:val="none" w:sz="0" w:space="0" w:color="auto"/>
                    <w:left w:val="none" w:sz="0" w:space="0" w:color="auto"/>
                    <w:bottom w:val="none" w:sz="0" w:space="0" w:color="auto"/>
                    <w:right w:val="none" w:sz="0" w:space="0" w:color="auto"/>
                  </w:divBdr>
                  <w:divsChild>
                    <w:div w:id="864171330">
                      <w:marLeft w:val="0"/>
                      <w:marRight w:val="0"/>
                      <w:marTop w:val="0"/>
                      <w:marBottom w:val="0"/>
                      <w:divBdr>
                        <w:top w:val="none" w:sz="0" w:space="0" w:color="auto"/>
                        <w:left w:val="none" w:sz="0" w:space="0" w:color="auto"/>
                        <w:bottom w:val="none" w:sz="0" w:space="0" w:color="auto"/>
                        <w:right w:val="none" w:sz="0" w:space="0" w:color="auto"/>
                      </w:divBdr>
                    </w:div>
                  </w:divsChild>
                </w:div>
                <w:div w:id="870604165">
                  <w:marLeft w:val="0"/>
                  <w:marRight w:val="0"/>
                  <w:marTop w:val="0"/>
                  <w:marBottom w:val="0"/>
                  <w:divBdr>
                    <w:top w:val="none" w:sz="0" w:space="0" w:color="auto"/>
                    <w:left w:val="none" w:sz="0" w:space="0" w:color="auto"/>
                    <w:bottom w:val="none" w:sz="0" w:space="0" w:color="auto"/>
                    <w:right w:val="none" w:sz="0" w:space="0" w:color="auto"/>
                  </w:divBdr>
                  <w:divsChild>
                    <w:div w:id="944581940">
                      <w:marLeft w:val="0"/>
                      <w:marRight w:val="0"/>
                      <w:marTop w:val="0"/>
                      <w:marBottom w:val="0"/>
                      <w:divBdr>
                        <w:top w:val="none" w:sz="0" w:space="0" w:color="auto"/>
                        <w:left w:val="none" w:sz="0" w:space="0" w:color="auto"/>
                        <w:bottom w:val="none" w:sz="0" w:space="0" w:color="auto"/>
                        <w:right w:val="none" w:sz="0" w:space="0" w:color="auto"/>
                      </w:divBdr>
                    </w:div>
                  </w:divsChild>
                </w:div>
                <w:div w:id="975374088">
                  <w:marLeft w:val="0"/>
                  <w:marRight w:val="0"/>
                  <w:marTop w:val="0"/>
                  <w:marBottom w:val="0"/>
                  <w:divBdr>
                    <w:top w:val="none" w:sz="0" w:space="0" w:color="auto"/>
                    <w:left w:val="none" w:sz="0" w:space="0" w:color="auto"/>
                    <w:bottom w:val="none" w:sz="0" w:space="0" w:color="auto"/>
                    <w:right w:val="none" w:sz="0" w:space="0" w:color="auto"/>
                  </w:divBdr>
                  <w:divsChild>
                    <w:div w:id="851141350">
                      <w:marLeft w:val="0"/>
                      <w:marRight w:val="0"/>
                      <w:marTop w:val="0"/>
                      <w:marBottom w:val="0"/>
                      <w:divBdr>
                        <w:top w:val="none" w:sz="0" w:space="0" w:color="auto"/>
                        <w:left w:val="none" w:sz="0" w:space="0" w:color="auto"/>
                        <w:bottom w:val="none" w:sz="0" w:space="0" w:color="auto"/>
                        <w:right w:val="none" w:sz="0" w:space="0" w:color="auto"/>
                      </w:divBdr>
                    </w:div>
                  </w:divsChild>
                </w:div>
                <w:div w:id="1025516949">
                  <w:marLeft w:val="0"/>
                  <w:marRight w:val="0"/>
                  <w:marTop w:val="0"/>
                  <w:marBottom w:val="0"/>
                  <w:divBdr>
                    <w:top w:val="none" w:sz="0" w:space="0" w:color="auto"/>
                    <w:left w:val="none" w:sz="0" w:space="0" w:color="auto"/>
                    <w:bottom w:val="none" w:sz="0" w:space="0" w:color="auto"/>
                    <w:right w:val="none" w:sz="0" w:space="0" w:color="auto"/>
                  </w:divBdr>
                  <w:divsChild>
                    <w:div w:id="1441686775">
                      <w:marLeft w:val="0"/>
                      <w:marRight w:val="0"/>
                      <w:marTop w:val="0"/>
                      <w:marBottom w:val="0"/>
                      <w:divBdr>
                        <w:top w:val="none" w:sz="0" w:space="0" w:color="auto"/>
                        <w:left w:val="none" w:sz="0" w:space="0" w:color="auto"/>
                        <w:bottom w:val="none" w:sz="0" w:space="0" w:color="auto"/>
                        <w:right w:val="none" w:sz="0" w:space="0" w:color="auto"/>
                      </w:divBdr>
                    </w:div>
                    <w:div w:id="1883129359">
                      <w:marLeft w:val="0"/>
                      <w:marRight w:val="0"/>
                      <w:marTop w:val="0"/>
                      <w:marBottom w:val="0"/>
                      <w:divBdr>
                        <w:top w:val="none" w:sz="0" w:space="0" w:color="auto"/>
                        <w:left w:val="none" w:sz="0" w:space="0" w:color="auto"/>
                        <w:bottom w:val="none" w:sz="0" w:space="0" w:color="auto"/>
                        <w:right w:val="none" w:sz="0" w:space="0" w:color="auto"/>
                      </w:divBdr>
                    </w:div>
                  </w:divsChild>
                </w:div>
                <w:div w:id="1047802423">
                  <w:marLeft w:val="0"/>
                  <w:marRight w:val="0"/>
                  <w:marTop w:val="0"/>
                  <w:marBottom w:val="0"/>
                  <w:divBdr>
                    <w:top w:val="none" w:sz="0" w:space="0" w:color="auto"/>
                    <w:left w:val="none" w:sz="0" w:space="0" w:color="auto"/>
                    <w:bottom w:val="none" w:sz="0" w:space="0" w:color="auto"/>
                    <w:right w:val="none" w:sz="0" w:space="0" w:color="auto"/>
                  </w:divBdr>
                  <w:divsChild>
                    <w:div w:id="448207528">
                      <w:marLeft w:val="0"/>
                      <w:marRight w:val="0"/>
                      <w:marTop w:val="0"/>
                      <w:marBottom w:val="0"/>
                      <w:divBdr>
                        <w:top w:val="none" w:sz="0" w:space="0" w:color="auto"/>
                        <w:left w:val="none" w:sz="0" w:space="0" w:color="auto"/>
                        <w:bottom w:val="none" w:sz="0" w:space="0" w:color="auto"/>
                        <w:right w:val="none" w:sz="0" w:space="0" w:color="auto"/>
                      </w:divBdr>
                    </w:div>
                  </w:divsChild>
                </w:div>
                <w:div w:id="1054935596">
                  <w:marLeft w:val="0"/>
                  <w:marRight w:val="0"/>
                  <w:marTop w:val="0"/>
                  <w:marBottom w:val="0"/>
                  <w:divBdr>
                    <w:top w:val="none" w:sz="0" w:space="0" w:color="auto"/>
                    <w:left w:val="none" w:sz="0" w:space="0" w:color="auto"/>
                    <w:bottom w:val="none" w:sz="0" w:space="0" w:color="auto"/>
                    <w:right w:val="none" w:sz="0" w:space="0" w:color="auto"/>
                  </w:divBdr>
                  <w:divsChild>
                    <w:div w:id="1571378694">
                      <w:marLeft w:val="0"/>
                      <w:marRight w:val="0"/>
                      <w:marTop w:val="0"/>
                      <w:marBottom w:val="0"/>
                      <w:divBdr>
                        <w:top w:val="none" w:sz="0" w:space="0" w:color="auto"/>
                        <w:left w:val="none" w:sz="0" w:space="0" w:color="auto"/>
                        <w:bottom w:val="none" w:sz="0" w:space="0" w:color="auto"/>
                        <w:right w:val="none" w:sz="0" w:space="0" w:color="auto"/>
                      </w:divBdr>
                    </w:div>
                  </w:divsChild>
                </w:div>
                <w:div w:id="1368020433">
                  <w:marLeft w:val="0"/>
                  <w:marRight w:val="0"/>
                  <w:marTop w:val="0"/>
                  <w:marBottom w:val="0"/>
                  <w:divBdr>
                    <w:top w:val="none" w:sz="0" w:space="0" w:color="auto"/>
                    <w:left w:val="none" w:sz="0" w:space="0" w:color="auto"/>
                    <w:bottom w:val="none" w:sz="0" w:space="0" w:color="auto"/>
                    <w:right w:val="none" w:sz="0" w:space="0" w:color="auto"/>
                  </w:divBdr>
                  <w:divsChild>
                    <w:div w:id="1914465937">
                      <w:marLeft w:val="0"/>
                      <w:marRight w:val="0"/>
                      <w:marTop w:val="0"/>
                      <w:marBottom w:val="0"/>
                      <w:divBdr>
                        <w:top w:val="none" w:sz="0" w:space="0" w:color="auto"/>
                        <w:left w:val="none" w:sz="0" w:space="0" w:color="auto"/>
                        <w:bottom w:val="none" w:sz="0" w:space="0" w:color="auto"/>
                        <w:right w:val="none" w:sz="0" w:space="0" w:color="auto"/>
                      </w:divBdr>
                    </w:div>
                  </w:divsChild>
                </w:div>
                <w:div w:id="1387334979">
                  <w:marLeft w:val="0"/>
                  <w:marRight w:val="0"/>
                  <w:marTop w:val="0"/>
                  <w:marBottom w:val="0"/>
                  <w:divBdr>
                    <w:top w:val="none" w:sz="0" w:space="0" w:color="auto"/>
                    <w:left w:val="none" w:sz="0" w:space="0" w:color="auto"/>
                    <w:bottom w:val="none" w:sz="0" w:space="0" w:color="auto"/>
                    <w:right w:val="none" w:sz="0" w:space="0" w:color="auto"/>
                  </w:divBdr>
                  <w:divsChild>
                    <w:div w:id="167138656">
                      <w:marLeft w:val="0"/>
                      <w:marRight w:val="0"/>
                      <w:marTop w:val="0"/>
                      <w:marBottom w:val="0"/>
                      <w:divBdr>
                        <w:top w:val="none" w:sz="0" w:space="0" w:color="auto"/>
                        <w:left w:val="none" w:sz="0" w:space="0" w:color="auto"/>
                        <w:bottom w:val="none" w:sz="0" w:space="0" w:color="auto"/>
                        <w:right w:val="none" w:sz="0" w:space="0" w:color="auto"/>
                      </w:divBdr>
                    </w:div>
                  </w:divsChild>
                </w:div>
                <w:div w:id="1436318543">
                  <w:marLeft w:val="0"/>
                  <w:marRight w:val="0"/>
                  <w:marTop w:val="0"/>
                  <w:marBottom w:val="0"/>
                  <w:divBdr>
                    <w:top w:val="none" w:sz="0" w:space="0" w:color="auto"/>
                    <w:left w:val="none" w:sz="0" w:space="0" w:color="auto"/>
                    <w:bottom w:val="none" w:sz="0" w:space="0" w:color="auto"/>
                    <w:right w:val="none" w:sz="0" w:space="0" w:color="auto"/>
                  </w:divBdr>
                  <w:divsChild>
                    <w:div w:id="1008410913">
                      <w:marLeft w:val="0"/>
                      <w:marRight w:val="0"/>
                      <w:marTop w:val="0"/>
                      <w:marBottom w:val="0"/>
                      <w:divBdr>
                        <w:top w:val="none" w:sz="0" w:space="0" w:color="auto"/>
                        <w:left w:val="none" w:sz="0" w:space="0" w:color="auto"/>
                        <w:bottom w:val="none" w:sz="0" w:space="0" w:color="auto"/>
                        <w:right w:val="none" w:sz="0" w:space="0" w:color="auto"/>
                      </w:divBdr>
                    </w:div>
                    <w:div w:id="2009088761">
                      <w:marLeft w:val="0"/>
                      <w:marRight w:val="0"/>
                      <w:marTop w:val="0"/>
                      <w:marBottom w:val="0"/>
                      <w:divBdr>
                        <w:top w:val="none" w:sz="0" w:space="0" w:color="auto"/>
                        <w:left w:val="none" w:sz="0" w:space="0" w:color="auto"/>
                        <w:bottom w:val="none" w:sz="0" w:space="0" w:color="auto"/>
                        <w:right w:val="none" w:sz="0" w:space="0" w:color="auto"/>
                      </w:divBdr>
                    </w:div>
                  </w:divsChild>
                </w:div>
                <w:div w:id="1543248107">
                  <w:marLeft w:val="0"/>
                  <w:marRight w:val="0"/>
                  <w:marTop w:val="0"/>
                  <w:marBottom w:val="0"/>
                  <w:divBdr>
                    <w:top w:val="none" w:sz="0" w:space="0" w:color="auto"/>
                    <w:left w:val="none" w:sz="0" w:space="0" w:color="auto"/>
                    <w:bottom w:val="none" w:sz="0" w:space="0" w:color="auto"/>
                    <w:right w:val="none" w:sz="0" w:space="0" w:color="auto"/>
                  </w:divBdr>
                  <w:divsChild>
                    <w:div w:id="106900515">
                      <w:marLeft w:val="0"/>
                      <w:marRight w:val="0"/>
                      <w:marTop w:val="0"/>
                      <w:marBottom w:val="0"/>
                      <w:divBdr>
                        <w:top w:val="none" w:sz="0" w:space="0" w:color="auto"/>
                        <w:left w:val="none" w:sz="0" w:space="0" w:color="auto"/>
                        <w:bottom w:val="none" w:sz="0" w:space="0" w:color="auto"/>
                        <w:right w:val="none" w:sz="0" w:space="0" w:color="auto"/>
                      </w:divBdr>
                    </w:div>
                  </w:divsChild>
                </w:div>
                <w:div w:id="1564439046">
                  <w:marLeft w:val="0"/>
                  <w:marRight w:val="0"/>
                  <w:marTop w:val="0"/>
                  <w:marBottom w:val="0"/>
                  <w:divBdr>
                    <w:top w:val="none" w:sz="0" w:space="0" w:color="auto"/>
                    <w:left w:val="none" w:sz="0" w:space="0" w:color="auto"/>
                    <w:bottom w:val="none" w:sz="0" w:space="0" w:color="auto"/>
                    <w:right w:val="none" w:sz="0" w:space="0" w:color="auto"/>
                  </w:divBdr>
                  <w:divsChild>
                    <w:div w:id="147744124">
                      <w:marLeft w:val="0"/>
                      <w:marRight w:val="0"/>
                      <w:marTop w:val="0"/>
                      <w:marBottom w:val="0"/>
                      <w:divBdr>
                        <w:top w:val="none" w:sz="0" w:space="0" w:color="auto"/>
                        <w:left w:val="none" w:sz="0" w:space="0" w:color="auto"/>
                        <w:bottom w:val="none" w:sz="0" w:space="0" w:color="auto"/>
                        <w:right w:val="none" w:sz="0" w:space="0" w:color="auto"/>
                      </w:divBdr>
                    </w:div>
                    <w:div w:id="330837962">
                      <w:marLeft w:val="0"/>
                      <w:marRight w:val="0"/>
                      <w:marTop w:val="0"/>
                      <w:marBottom w:val="0"/>
                      <w:divBdr>
                        <w:top w:val="none" w:sz="0" w:space="0" w:color="auto"/>
                        <w:left w:val="none" w:sz="0" w:space="0" w:color="auto"/>
                        <w:bottom w:val="none" w:sz="0" w:space="0" w:color="auto"/>
                        <w:right w:val="none" w:sz="0" w:space="0" w:color="auto"/>
                      </w:divBdr>
                    </w:div>
                    <w:div w:id="1818959050">
                      <w:marLeft w:val="0"/>
                      <w:marRight w:val="0"/>
                      <w:marTop w:val="0"/>
                      <w:marBottom w:val="0"/>
                      <w:divBdr>
                        <w:top w:val="none" w:sz="0" w:space="0" w:color="auto"/>
                        <w:left w:val="none" w:sz="0" w:space="0" w:color="auto"/>
                        <w:bottom w:val="none" w:sz="0" w:space="0" w:color="auto"/>
                        <w:right w:val="none" w:sz="0" w:space="0" w:color="auto"/>
                      </w:divBdr>
                    </w:div>
                  </w:divsChild>
                </w:div>
                <w:div w:id="1590499462">
                  <w:marLeft w:val="0"/>
                  <w:marRight w:val="0"/>
                  <w:marTop w:val="0"/>
                  <w:marBottom w:val="0"/>
                  <w:divBdr>
                    <w:top w:val="none" w:sz="0" w:space="0" w:color="auto"/>
                    <w:left w:val="none" w:sz="0" w:space="0" w:color="auto"/>
                    <w:bottom w:val="none" w:sz="0" w:space="0" w:color="auto"/>
                    <w:right w:val="none" w:sz="0" w:space="0" w:color="auto"/>
                  </w:divBdr>
                  <w:divsChild>
                    <w:div w:id="100691641">
                      <w:marLeft w:val="0"/>
                      <w:marRight w:val="0"/>
                      <w:marTop w:val="0"/>
                      <w:marBottom w:val="0"/>
                      <w:divBdr>
                        <w:top w:val="none" w:sz="0" w:space="0" w:color="auto"/>
                        <w:left w:val="none" w:sz="0" w:space="0" w:color="auto"/>
                        <w:bottom w:val="none" w:sz="0" w:space="0" w:color="auto"/>
                        <w:right w:val="none" w:sz="0" w:space="0" w:color="auto"/>
                      </w:divBdr>
                    </w:div>
                    <w:div w:id="227426637">
                      <w:marLeft w:val="0"/>
                      <w:marRight w:val="0"/>
                      <w:marTop w:val="0"/>
                      <w:marBottom w:val="0"/>
                      <w:divBdr>
                        <w:top w:val="none" w:sz="0" w:space="0" w:color="auto"/>
                        <w:left w:val="none" w:sz="0" w:space="0" w:color="auto"/>
                        <w:bottom w:val="none" w:sz="0" w:space="0" w:color="auto"/>
                        <w:right w:val="none" w:sz="0" w:space="0" w:color="auto"/>
                      </w:divBdr>
                    </w:div>
                    <w:div w:id="1132476889">
                      <w:marLeft w:val="0"/>
                      <w:marRight w:val="0"/>
                      <w:marTop w:val="0"/>
                      <w:marBottom w:val="0"/>
                      <w:divBdr>
                        <w:top w:val="none" w:sz="0" w:space="0" w:color="auto"/>
                        <w:left w:val="none" w:sz="0" w:space="0" w:color="auto"/>
                        <w:bottom w:val="none" w:sz="0" w:space="0" w:color="auto"/>
                        <w:right w:val="none" w:sz="0" w:space="0" w:color="auto"/>
                      </w:divBdr>
                    </w:div>
                    <w:div w:id="1167524562">
                      <w:marLeft w:val="0"/>
                      <w:marRight w:val="0"/>
                      <w:marTop w:val="0"/>
                      <w:marBottom w:val="0"/>
                      <w:divBdr>
                        <w:top w:val="none" w:sz="0" w:space="0" w:color="auto"/>
                        <w:left w:val="none" w:sz="0" w:space="0" w:color="auto"/>
                        <w:bottom w:val="none" w:sz="0" w:space="0" w:color="auto"/>
                        <w:right w:val="none" w:sz="0" w:space="0" w:color="auto"/>
                      </w:divBdr>
                    </w:div>
                    <w:div w:id="1283655465">
                      <w:marLeft w:val="0"/>
                      <w:marRight w:val="0"/>
                      <w:marTop w:val="0"/>
                      <w:marBottom w:val="0"/>
                      <w:divBdr>
                        <w:top w:val="none" w:sz="0" w:space="0" w:color="auto"/>
                        <w:left w:val="none" w:sz="0" w:space="0" w:color="auto"/>
                        <w:bottom w:val="none" w:sz="0" w:space="0" w:color="auto"/>
                        <w:right w:val="none" w:sz="0" w:space="0" w:color="auto"/>
                      </w:divBdr>
                    </w:div>
                    <w:div w:id="1405881691">
                      <w:marLeft w:val="0"/>
                      <w:marRight w:val="0"/>
                      <w:marTop w:val="0"/>
                      <w:marBottom w:val="0"/>
                      <w:divBdr>
                        <w:top w:val="none" w:sz="0" w:space="0" w:color="auto"/>
                        <w:left w:val="none" w:sz="0" w:space="0" w:color="auto"/>
                        <w:bottom w:val="none" w:sz="0" w:space="0" w:color="auto"/>
                        <w:right w:val="none" w:sz="0" w:space="0" w:color="auto"/>
                      </w:divBdr>
                    </w:div>
                    <w:div w:id="1433282403">
                      <w:marLeft w:val="0"/>
                      <w:marRight w:val="0"/>
                      <w:marTop w:val="0"/>
                      <w:marBottom w:val="0"/>
                      <w:divBdr>
                        <w:top w:val="none" w:sz="0" w:space="0" w:color="auto"/>
                        <w:left w:val="none" w:sz="0" w:space="0" w:color="auto"/>
                        <w:bottom w:val="none" w:sz="0" w:space="0" w:color="auto"/>
                        <w:right w:val="none" w:sz="0" w:space="0" w:color="auto"/>
                      </w:divBdr>
                    </w:div>
                    <w:div w:id="1569224009">
                      <w:marLeft w:val="0"/>
                      <w:marRight w:val="0"/>
                      <w:marTop w:val="0"/>
                      <w:marBottom w:val="0"/>
                      <w:divBdr>
                        <w:top w:val="none" w:sz="0" w:space="0" w:color="auto"/>
                        <w:left w:val="none" w:sz="0" w:space="0" w:color="auto"/>
                        <w:bottom w:val="none" w:sz="0" w:space="0" w:color="auto"/>
                        <w:right w:val="none" w:sz="0" w:space="0" w:color="auto"/>
                      </w:divBdr>
                    </w:div>
                  </w:divsChild>
                </w:div>
                <w:div w:id="1614823527">
                  <w:marLeft w:val="0"/>
                  <w:marRight w:val="0"/>
                  <w:marTop w:val="0"/>
                  <w:marBottom w:val="0"/>
                  <w:divBdr>
                    <w:top w:val="none" w:sz="0" w:space="0" w:color="auto"/>
                    <w:left w:val="none" w:sz="0" w:space="0" w:color="auto"/>
                    <w:bottom w:val="none" w:sz="0" w:space="0" w:color="auto"/>
                    <w:right w:val="none" w:sz="0" w:space="0" w:color="auto"/>
                  </w:divBdr>
                  <w:divsChild>
                    <w:div w:id="728069344">
                      <w:marLeft w:val="0"/>
                      <w:marRight w:val="0"/>
                      <w:marTop w:val="0"/>
                      <w:marBottom w:val="0"/>
                      <w:divBdr>
                        <w:top w:val="none" w:sz="0" w:space="0" w:color="auto"/>
                        <w:left w:val="none" w:sz="0" w:space="0" w:color="auto"/>
                        <w:bottom w:val="none" w:sz="0" w:space="0" w:color="auto"/>
                        <w:right w:val="none" w:sz="0" w:space="0" w:color="auto"/>
                      </w:divBdr>
                    </w:div>
                    <w:div w:id="1114907745">
                      <w:marLeft w:val="0"/>
                      <w:marRight w:val="0"/>
                      <w:marTop w:val="0"/>
                      <w:marBottom w:val="0"/>
                      <w:divBdr>
                        <w:top w:val="none" w:sz="0" w:space="0" w:color="auto"/>
                        <w:left w:val="none" w:sz="0" w:space="0" w:color="auto"/>
                        <w:bottom w:val="none" w:sz="0" w:space="0" w:color="auto"/>
                        <w:right w:val="none" w:sz="0" w:space="0" w:color="auto"/>
                      </w:divBdr>
                    </w:div>
                  </w:divsChild>
                </w:div>
                <w:div w:id="1679308048">
                  <w:marLeft w:val="0"/>
                  <w:marRight w:val="0"/>
                  <w:marTop w:val="0"/>
                  <w:marBottom w:val="0"/>
                  <w:divBdr>
                    <w:top w:val="none" w:sz="0" w:space="0" w:color="auto"/>
                    <w:left w:val="none" w:sz="0" w:space="0" w:color="auto"/>
                    <w:bottom w:val="none" w:sz="0" w:space="0" w:color="auto"/>
                    <w:right w:val="none" w:sz="0" w:space="0" w:color="auto"/>
                  </w:divBdr>
                  <w:divsChild>
                    <w:div w:id="1226914409">
                      <w:marLeft w:val="0"/>
                      <w:marRight w:val="0"/>
                      <w:marTop w:val="0"/>
                      <w:marBottom w:val="0"/>
                      <w:divBdr>
                        <w:top w:val="none" w:sz="0" w:space="0" w:color="auto"/>
                        <w:left w:val="none" w:sz="0" w:space="0" w:color="auto"/>
                        <w:bottom w:val="none" w:sz="0" w:space="0" w:color="auto"/>
                        <w:right w:val="none" w:sz="0" w:space="0" w:color="auto"/>
                      </w:divBdr>
                    </w:div>
                  </w:divsChild>
                </w:div>
                <w:div w:id="1752505666">
                  <w:marLeft w:val="0"/>
                  <w:marRight w:val="0"/>
                  <w:marTop w:val="0"/>
                  <w:marBottom w:val="0"/>
                  <w:divBdr>
                    <w:top w:val="none" w:sz="0" w:space="0" w:color="auto"/>
                    <w:left w:val="none" w:sz="0" w:space="0" w:color="auto"/>
                    <w:bottom w:val="none" w:sz="0" w:space="0" w:color="auto"/>
                    <w:right w:val="none" w:sz="0" w:space="0" w:color="auto"/>
                  </w:divBdr>
                  <w:divsChild>
                    <w:div w:id="1028797566">
                      <w:marLeft w:val="0"/>
                      <w:marRight w:val="0"/>
                      <w:marTop w:val="0"/>
                      <w:marBottom w:val="0"/>
                      <w:divBdr>
                        <w:top w:val="none" w:sz="0" w:space="0" w:color="auto"/>
                        <w:left w:val="none" w:sz="0" w:space="0" w:color="auto"/>
                        <w:bottom w:val="none" w:sz="0" w:space="0" w:color="auto"/>
                        <w:right w:val="none" w:sz="0" w:space="0" w:color="auto"/>
                      </w:divBdr>
                    </w:div>
                  </w:divsChild>
                </w:div>
                <w:div w:id="1825318364">
                  <w:marLeft w:val="0"/>
                  <w:marRight w:val="0"/>
                  <w:marTop w:val="0"/>
                  <w:marBottom w:val="0"/>
                  <w:divBdr>
                    <w:top w:val="none" w:sz="0" w:space="0" w:color="auto"/>
                    <w:left w:val="none" w:sz="0" w:space="0" w:color="auto"/>
                    <w:bottom w:val="none" w:sz="0" w:space="0" w:color="auto"/>
                    <w:right w:val="none" w:sz="0" w:space="0" w:color="auto"/>
                  </w:divBdr>
                  <w:divsChild>
                    <w:div w:id="919363153">
                      <w:marLeft w:val="0"/>
                      <w:marRight w:val="0"/>
                      <w:marTop w:val="0"/>
                      <w:marBottom w:val="0"/>
                      <w:divBdr>
                        <w:top w:val="none" w:sz="0" w:space="0" w:color="auto"/>
                        <w:left w:val="none" w:sz="0" w:space="0" w:color="auto"/>
                        <w:bottom w:val="none" w:sz="0" w:space="0" w:color="auto"/>
                        <w:right w:val="none" w:sz="0" w:space="0" w:color="auto"/>
                      </w:divBdr>
                    </w:div>
                  </w:divsChild>
                </w:div>
                <w:div w:id="1847354919">
                  <w:marLeft w:val="0"/>
                  <w:marRight w:val="0"/>
                  <w:marTop w:val="0"/>
                  <w:marBottom w:val="0"/>
                  <w:divBdr>
                    <w:top w:val="none" w:sz="0" w:space="0" w:color="auto"/>
                    <w:left w:val="none" w:sz="0" w:space="0" w:color="auto"/>
                    <w:bottom w:val="none" w:sz="0" w:space="0" w:color="auto"/>
                    <w:right w:val="none" w:sz="0" w:space="0" w:color="auto"/>
                  </w:divBdr>
                  <w:divsChild>
                    <w:div w:id="889995948">
                      <w:marLeft w:val="0"/>
                      <w:marRight w:val="0"/>
                      <w:marTop w:val="0"/>
                      <w:marBottom w:val="0"/>
                      <w:divBdr>
                        <w:top w:val="none" w:sz="0" w:space="0" w:color="auto"/>
                        <w:left w:val="none" w:sz="0" w:space="0" w:color="auto"/>
                        <w:bottom w:val="none" w:sz="0" w:space="0" w:color="auto"/>
                        <w:right w:val="none" w:sz="0" w:space="0" w:color="auto"/>
                      </w:divBdr>
                    </w:div>
                  </w:divsChild>
                </w:div>
                <w:div w:id="1903634012">
                  <w:marLeft w:val="0"/>
                  <w:marRight w:val="0"/>
                  <w:marTop w:val="0"/>
                  <w:marBottom w:val="0"/>
                  <w:divBdr>
                    <w:top w:val="none" w:sz="0" w:space="0" w:color="auto"/>
                    <w:left w:val="none" w:sz="0" w:space="0" w:color="auto"/>
                    <w:bottom w:val="none" w:sz="0" w:space="0" w:color="auto"/>
                    <w:right w:val="none" w:sz="0" w:space="0" w:color="auto"/>
                  </w:divBdr>
                  <w:divsChild>
                    <w:div w:id="1367675031">
                      <w:marLeft w:val="0"/>
                      <w:marRight w:val="0"/>
                      <w:marTop w:val="0"/>
                      <w:marBottom w:val="0"/>
                      <w:divBdr>
                        <w:top w:val="none" w:sz="0" w:space="0" w:color="auto"/>
                        <w:left w:val="none" w:sz="0" w:space="0" w:color="auto"/>
                        <w:bottom w:val="none" w:sz="0" w:space="0" w:color="auto"/>
                        <w:right w:val="none" w:sz="0" w:space="0" w:color="auto"/>
                      </w:divBdr>
                    </w:div>
                  </w:divsChild>
                </w:div>
                <w:div w:id="1922450851">
                  <w:marLeft w:val="0"/>
                  <w:marRight w:val="0"/>
                  <w:marTop w:val="0"/>
                  <w:marBottom w:val="0"/>
                  <w:divBdr>
                    <w:top w:val="none" w:sz="0" w:space="0" w:color="auto"/>
                    <w:left w:val="none" w:sz="0" w:space="0" w:color="auto"/>
                    <w:bottom w:val="none" w:sz="0" w:space="0" w:color="auto"/>
                    <w:right w:val="none" w:sz="0" w:space="0" w:color="auto"/>
                  </w:divBdr>
                  <w:divsChild>
                    <w:div w:id="1279142114">
                      <w:marLeft w:val="0"/>
                      <w:marRight w:val="0"/>
                      <w:marTop w:val="0"/>
                      <w:marBottom w:val="0"/>
                      <w:divBdr>
                        <w:top w:val="none" w:sz="0" w:space="0" w:color="auto"/>
                        <w:left w:val="none" w:sz="0" w:space="0" w:color="auto"/>
                        <w:bottom w:val="none" w:sz="0" w:space="0" w:color="auto"/>
                        <w:right w:val="none" w:sz="0" w:space="0" w:color="auto"/>
                      </w:divBdr>
                    </w:div>
                  </w:divsChild>
                </w:div>
                <w:div w:id="1973824227">
                  <w:marLeft w:val="0"/>
                  <w:marRight w:val="0"/>
                  <w:marTop w:val="0"/>
                  <w:marBottom w:val="0"/>
                  <w:divBdr>
                    <w:top w:val="none" w:sz="0" w:space="0" w:color="auto"/>
                    <w:left w:val="none" w:sz="0" w:space="0" w:color="auto"/>
                    <w:bottom w:val="none" w:sz="0" w:space="0" w:color="auto"/>
                    <w:right w:val="none" w:sz="0" w:space="0" w:color="auto"/>
                  </w:divBdr>
                  <w:divsChild>
                    <w:div w:id="379938830">
                      <w:marLeft w:val="0"/>
                      <w:marRight w:val="0"/>
                      <w:marTop w:val="0"/>
                      <w:marBottom w:val="0"/>
                      <w:divBdr>
                        <w:top w:val="none" w:sz="0" w:space="0" w:color="auto"/>
                        <w:left w:val="none" w:sz="0" w:space="0" w:color="auto"/>
                        <w:bottom w:val="none" w:sz="0" w:space="0" w:color="auto"/>
                        <w:right w:val="none" w:sz="0" w:space="0" w:color="auto"/>
                      </w:divBdr>
                    </w:div>
                  </w:divsChild>
                </w:div>
                <w:div w:id="1974365940">
                  <w:marLeft w:val="0"/>
                  <w:marRight w:val="0"/>
                  <w:marTop w:val="0"/>
                  <w:marBottom w:val="0"/>
                  <w:divBdr>
                    <w:top w:val="none" w:sz="0" w:space="0" w:color="auto"/>
                    <w:left w:val="none" w:sz="0" w:space="0" w:color="auto"/>
                    <w:bottom w:val="none" w:sz="0" w:space="0" w:color="auto"/>
                    <w:right w:val="none" w:sz="0" w:space="0" w:color="auto"/>
                  </w:divBdr>
                  <w:divsChild>
                    <w:div w:id="407117265">
                      <w:marLeft w:val="0"/>
                      <w:marRight w:val="0"/>
                      <w:marTop w:val="0"/>
                      <w:marBottom w:val="0"/>
                      <w:divBdr>
                        <w:top w:val="none" w:sz="0" w:space="0" w:color="auto"/>
                        <w:left w:val="none" w:sz="0" w:space="0" w:color="auto"/>
                        <w:bottom w:val="none" w:sz="0" w:space="0" w:color="auto"/>
                        <w:right w:val="none" w:sz="0" w:space="0" w:color="auto"/>
                      </w:divBdr>
                    </w:div>
                  </w:divsChild>
                </w:div>
                <w:div w:id="1992101416">
                  <w:marLeft w:val="0"/>
                  <w:marRight w:val="0"/>
                  <w:marTop w:val="0"/>
                  <w:marBottom w:val="0"/>
                  <w:divBdr>
                    <w:top w:val="none" w:sz="0" w:space="0" w:color="auto"/>
                    <w:left w:val="none" w:sz="0" w:space="0" w:color="auto"/>
                    <w:bottom w:val="none" w:sz="0" w:space="0" w:color="auto"/>
                    <w:right w:val="none" w:sz="0" w:space="0" w:color="auto"/>
                  </w:divBdr>
                  <w:divsChild>
                    <w:div w:id="519853430">
                      <w:marLeft w:val="0"/>
                      <w:marRight w:val="0"/>
                      <w:marTop w:val="0"/>
                      <w:marBottom w:val="0"/>
                      <w:divBdr>
                        <w:top w:val="none" w:sz="0" w:space="0" w:color="auto"/>
                        <w:left w:val="none" w:sz="0" w:space="0" w:color="auto"/>
                        <w:bottom w:val="none" w:sz="0" w:space="0" w:color="auto"/>
                        <w:right w:val="none" w:sz="0" w:space="0" w:color="auto"/>
                      </w:divBdr>
                    </w:div>
                    <w:div w:id="1128203604">
                      <w:marLeft w:val="0"/>
                      <w:marRight w:val="0"/>
                      <w:marTop w:val="0"/>
                      <w:marBottom w:val="0"/>
                      <w:divBdr>
                        <w:top w:val="none" w:sz="0" w:space="0" w:color="auto"/>
                        <w:left w:val="none" w:sz="0" w:space="0" w:color="auto"/>
                        <w:bottom w:val="none" w:sz="0" w:space="0" w:color="auto"/>
                        <w:right w:val="none" w:sz="0" w:space="0" w:color="auto"/>
                      </w:divBdr>
                    </w:div>
                  </w:divsChild>
                </w:div>
                <w:div w:id="2102295885">
                  <w:marLeft w:val="0"/>
                  <w:marRight w:val="0"/>
                  <w:marTop w:val="0"/>
                  <w:marBottom w:val="0"/>
                  <w:divBdr>
                    <w:top w:val="none" w:sz="0" w:space="0" w:color="auto"/>
                    <w:left w:val="none" w:sz="0" w:space="0" w:color="auto"/>
                    <w:bottom w:val="none" w:sz="0" w:space="0" w:color="auto"/>
                    <w:right w:val="none" w:sz="0" w:space="0" w:color="auto"/>
                  </w:divBdr>
                  <w:divsChild>
                    <w:div w:id="734620226">
                      <w:marLeft w:val="0"/>
                      <w:marRight w:val="0"/>
                      <w:marTop w:val="0"/>
                      <w:marBottom w:val="0"/>
                      <w:divBdr>
                        <w:top w:val="none" w:sz="0" w:space="0" w:color="auto"/>
                        <w:left w:val="none" w:sz="0" w:space="0" w:color="auto"/>
                        <w:bottom w:val="none" w:sz="0" w:space="0" w:color="auto"/>
                        <w:right w:val="none" w:sz="0" w:space="0" w:color="auto"/>
                      </w:divBdr>
                    </w:div>
                  </w:divsChild>
                </w:div>
                <w:div w:id="2124492742">
                  <w:marLeft w:val="0"/>
                  <w:marRight w:val="0"/>
                  <w:marTop w:val="0"/>
                  <w:marBottom w:val="0"/>
                  <w:divBdr>
                    <w:top w:val="none" w:sz="0" w:space="0" w:color="auto"/>
                    <w:left w:val="none" w:sz="0" w:space="0" w:color="auto"/>
                    <w:bottom w:val="none" w:sz="0" w:space="0" w:color="auto"/>
                    <w:right w:val="none" w:sz="0" w:space="0" w:color="auto"/>
                  </w:divBdr>
                  <w:divsChild>
                    <w:div w:id="677464402">
                      <w:marLeft w:val="0"/>
                      <w:marRight w:val="0"/>
                      <w:marTop w:val="0"/>
                      <w:marBottom w:val="0"/>
                      <w:divBdr>
                        <w:top w:val="none" w:sz="0" w:space="0" w:color="auto"/>
                        <w:left w:val="none" w:sz="0" w:space="0" w:color="auto"/>
                        <w:bottom w:val="none" w:sz="0" w:space="0" w:color="auto"/>
                        <w:right w:val="none" w:sz="0" w:space="0" w:color="auto"/>
                      </w:divBdr>
                    </w:div>
                  </w:divsChild>
                </w:div>
                <w:div w:id="2124641824">
                  <w:marLeft w:val="0"/>
                  <w:marRight w:val="0"/>
                  <w:marTop w:val="0"/>
                  <w:marBottom w:val="0"/>
                  <w:divBdr>
                    <w:top w:val="none" w:sz="0" w:space="0" w:color="auto"/>
                    <w:left w:val="none" w:sz="0" w:space="0" w:color="auto"/>
                    <w:bottom w:val="none" w:sz="0" w:space="0" w:color="auto"/>
                    <w:right w:val="none" w:sz="0" w:space="0" w:color="auto"/>
                  </w:divBdr>
                  <w:divsChild>
                    <w:div w:id="1782411418">
                      <w:marLeft w:val="0"/>
                      <w:marRight w:val="0"/>
                      <w:marTop w:val="0"/>
                      <w:marBottom w:val="0"/>
                      <w:divBdr>
                        <w:top w:val="none" w:sz="0" w:space="0" w:color="auto"/>
                        <w:left w:val="none" w:sz="0" w:space="0" w:color="auto"/>
                        <w:bottom w:val="none" w:sz="0" w:space="0" w:color="auto"/>
                        <w:right w:val="none" w:sz="0" w:space="0" w:color="auto"/>
                      </w:divBdr>
                    </w:div>
                    <w:div w:id="2003242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9809390">
          <w:marLeft w:val="0"/>
          <w:marRight w:val="0"/>
          <w:marTop w:val="0"/>
          <w:marBottom w:val="0"/>
          <w:divBdr>
            <w:top w:val="none" w:sz="0" w:space="0" w:color="auto"/>
            <w:left w:val="none" w:sz="0" w:space="0" w:color="auto"/>
            <w:bottom w:val="none" w:sz="0" w:space="0" w:color="auto"/>
            <w:right w:val="none" w:sz="0" w:space="0" w:color="auto"/>
          </w:divBdr>
          <w:divsChild>
            <w:div w:id="121583038">
              <w:marLeft w:val="0"/>
              <w:marRight w:val="0"/>
              <w:marTop w:val="0"/>
              <w:marBottom w:val="0"/>
              <w:divBdr>
                <w:top w:val="none" w:sz="0" w:space="0" w:color="auto"/>
                <w:left w:val="none" w:sz="0" w:space="0" w:color="auto"/>
                <w:bottom w:val="none" w:sz="0" w:space="0" w:color="auto"/>
                <w:right w:val="none" w:sz="0" w:space="0" w:color="auto"/>
              </w:divBdr>
            </w:div>
          </w:divsChild>
        </w:div>
        <w:div w:id="1168061328">
          <w:marLeft w:val="0"/>
          <w:marRight w:val="0"/>
          <w:marTop w:val="0"/>
          <w:marBottom w:val="0"/>
          <w:divBdr>
            <w:top w:val="none" w:sz="0" w:space="0" w:color="auto"/>
            <w:left w:val="none" w:sz="0" w:space="0" w:color="auto"/>
            <w:bottom w:val="none" w:sz="0" w:space="0" w:color="auto"/>
            <w:right w:val="none" w:sz="0" w:space="0" w:color="auto"/>
          </w:divBdr>
          <w:divsChild>
            <w:div w:id="582104947">
              <w:marLeft w:val="-75"/>
              <w:marRight w:val="0"/>
              <w:marTop w:val="30"/>
              <w:marBottom w:val="30"/>
              <w:divBdr>
                <w:top w:val="none" w:sz="0" w:space="0" w:color="auto"/>
                <w:left w:val="none" w:sz="0" w:space="0" w:color="auto"/>
                <w:bottom w:val="none" w:sz="0" w:space="0" w:color="auto"/>
                <w:right w:val="none" w:sz="0" w:space="0" w:color="auto"/>
              </w:divBdr>
              <w:divsChild>
                <w:div w:id="56168212">
                  <w:marLeft w:val="0"/>
                  <w:marRight w:val="0"/>
                  <w:marTop w:val="0"/>
                  <w:marBottom w:val="0"/>
                  <w:divBdr>
                    <w:top w:val="none" w:sz="0" w:space="0" w:color="auto"/>
                    <w:left w:val="none" w:sz="0" w:space="0" w:color="auto"/>
                    <w:bottom w:val="none" w:sz="0" w:space="0" w:color="auto"/>
                    <w:right w:val="none" w:sz="0" w:space="0" w:color="auto"/>
                  </w:divBdr>
                  <w:divsChild>
                    <w:div w:id="97992461">
                      <w:marLeft w:val="0"/>
                      <w:marRight w:val="0"/>
                      <w:marTop w:val="0"/>
                      <w:marBottom w:val="0"/>
                      <w:divBdr>
                        <w:top w:val="none" w:sz="0" w:space="0" w:color="auto"/>
                        <w:left w:val="none" w:sz="0" w:space="0" w:color="auto"/>
                        <w:bottom w:val="none" w:sz="0" w:space="0" w:color="auto"/>
                        <w:right w:val="none" w:sz="0" w:space="0" w:color="auto"/>
                      </w:divBdr>
                    </w:div>
                  </w:divsChild>
                </w:div>
                <w:div w:id="125050482">
                  <w:marLeft w:val="0"/>
                  <w:marRight w:val="0"/>
                  <w:marTop w:val="0"/>
                  <w:marBottom w:val="0"/>
                  <w:divBdr>
                    <w:top w:val="none" w:sz="0" w:space="0" w:color="auto"/>
                    <w:left w:val="none" w:sz="0" w:space="0" w:color="auto"/>
                    <w:bottom w:val="none" w:sz="0" w:space="0" w:color="auto"/>
                    <w:right w:val="none" w:sz="0" w:space="0" w:color="auto"/>
                  </w:divBdr>
                  <w:divsChild>
                    <w:div w:id="574625867">
                      <w:marLeft w:val="0"/>
                      <w:marRight w:val="0"/>
                      <w:marTop w:val="0"/>
                      <w:marBottom w:val="0"/>
                      <w:divBdr>
                        <w:top w:val="none" w:sz="0" w:space="0" w:color="auto"/>
                        <w:left w:val="none" w:sz="0" w:space="0" w:color="auto"/>
                        <w:bottom w:val="none" w:sz="0" w:space="0" w:color="auto"/>
                        <w:right w:val="none" w:sz="0" w:space="0" w:color="auto"/>
                      </w:divBdr>
                    </w:div>
                  </w:divsChild>
                </w:div>
                <w:div w:id="280960448">
                  <w:marLeft w:val="0"/>
                  <w:marRight w:val="0"/>
                  <w:marTop w:val="0"/>
                  <w:marBottom w:val="0"/>
                  <w:divBdr>
                    <w:top w:val="none" w:sz="0" w:space="0" w:color="auto"/>
                    <w:left w:val="none" w:sz="0" w:space="0" w:color="auto"/>
                    <w:bottom w:val="none" w:sz="0" w:space="0" w:color="auto"/>
                    <w:right w:val="none" w:sz="0" w:space="0" w:color="auto"/>
                  </w:divBdr>
                  <w:divsChild>
                    <w:div w:id="971054921">
                      <w:marLeft w:val="0"/>
                      <w:marRight w:val="0"/>
                      <w:marTop w:val="0"/>
                      <w:marBottom w:val="0"/>
                      <w:divBdr>
                        <w:top w:val="none" w:sz="0" w:space="0" w:color="auto"/>
                        <w:left w:val="none" w:sz="0" w:space="0" w:color="auto"/>
                        <w:bottom w:val="none" w:sz="0" w:space="0" w:color="auto"/>
                        <w:right w:val="none" w:sz="0" w:space="0" w:color="auto"/>
                      </w:divBdr>
                    </w:div>
                    <w:div w:id="1413163798">
                      <w:marLeft w:val="0"/>
                      <w:marRight w:val="0"/>
                      <w:marTop w:val="0"/>
                      <w:marBottom w:val="0"/>
                      <w:divBdr>
                        <w:top w:val="none" w:sz="0" w:space="0" w:color="auto"/>
                        <w:left w:val="none" w:sz="0" w:space="0" w:color="auto"/>
                        <w:bottom w:val="none" w:sz="0" w:space="0" w:color="auto"/>
                        <w:right w:val="none" w:sz="0" w:space="0" w:color="auto"/>
                      </w:divBdr>
                    </w:div>
                  </w:divsChild>
                </w:div>
                <w:div w:id="384719570">
                  <w:marLeft w:val="0"/>
                  <w:marRight w:val="0"/>
                  <w:marTop w:val="0"/>
                  <w:marBottom w:val="0"/>
                  <w:divBdr>
                    <w:top w:val="none" w:sz="0" w:space="0" w:color="auto"/>
                    <w:left w:val="none" w:sz="0" w:space="0" w:color="auto"/>
                    <w:bottom w:val="none" w:sz="0" w:space="0" w:color="auto"/>
                    <w:right w:val="none" w:sz="0" w:space="0" w:color="auto"/>
                  </w:divBdr>
                  <w:divsChild>
                    <w:div w:id="1837648234">
                      <w:marLeft w:val="0"/>
                      <w:marRight w:val="0"/>
                      <w:marTop w:val="0"/>
                      <w:marBottom w:val="0"/>
                      <w:divBdr>
                        <w:top w:val="none" w:sz="0" w:space="0" w:color="auto"/>
                        <w:left w:val="none" w:sz="0" w:space="0" w:color="auto"/>
                        <w:bottom w:val="none" w:sz="0" w:space="0" w:color="auto"/>
                        <w:right w:val="none" w:sz="0" w:space="0" w:color="auto"/>
                      </w:divBdr>
                    </w:div>
                  </w:divsChild>
                </w:div>
                <w:div w:id="472261333">
                  <w:marLeft w:val="0"/>
                  <w:marRight w:val="0"/>
                  <w:marTop w:val="0"/>
                  <w:marBottom w:val="0"/>
                  <w:divBdr>
                    <w:top w:val="none" w:sz="0" w:space="0" w:color="auto"/>
                    <w:left w:val="none" w:sz="0" w:space="0" w:color="auto"/>
                    <w:bottom w:val="none" w:sz="0" w:space="0" w:color="auto"/>
                    <w:right w:val="none" w:sz="0" w:space="0" w:color="auto"/>
                  </w:divBdr>
                  <w:divsChild>
                    <w:div w:id="1303192746">
                      <w:marLeft w:val="0"/>
                      <w:marRight w:val="0"/>
                      <w:marTop w:val="0"/>
                      <w:marBottom w:val="0"/>
                      <w:divBdr>
                        <w:top w:val="none" w:sz="0" w:space="0" w:color="auto"/>
                        <w:left w:val="none" w:sz="0" w:space="0" w:color="auto"/>
                        <w:bottom w:val="none" w:sz="0" w:space="0" w:color="auto"/>
                        <w:right w:val="none" w:sz="0" w:space="0" w:color="auto"/>
                      </w:divBdr>
                    </w:div>
                  </w:divsChild>
                </w:div>
                <w:div w:id="581642846">
                  <w:marLeft w:val="0"/>
                  <w:marRight w:val="0"/>
                  <w:marTop w:val="0"/>
                  <w:marBottom w:val="0"/>
                  <w:divBdr>
                    <w:top w:val="none" w:sz="0" w:space="0" w:color="auto"/>
                    <w:left w:val="none" w:sz="0" w:space="0" w:color="auto"/>
                    <w:bottom w:val="none" w:sz="0" w:space="0" w:color="auto"/>
                    <w:right w:val="none" w:sz="0" w:space="0" w:color="auto"/>
                  </w:divBdr>
                  <w:divsChild>
                    <w:div w:id="35862940">
                      <w:marLeft w:val="0"/>
                      <w:marRight w:val="0"/>
                      <w:marTop w:val="0"/>
                      <w:marBottom w:val="0"/>
                      <w:divBdr>
                        <w:top w:val="none" w:sz="0" w:space="0" w:color="auto"/>
                        <w:left w:val="none" w:sz="0" w:space="0" w:color="auto"/>
                        <w:bottom w:val="none" w:sz="0" w:space="0" w:color="auto"/>
                        <w:right w:val="none" w:sz="0" w:space="0" w:color="auto"/>
                      </w:divBdr>
                    </w:div>
                  </w:divsChild>
                </w:div>
                <w:div w:id="629822084">
                  <w:marLeft w:val="0"/>
                  <w:marRight w:val="0"/>
                  <w:marTop w:val="0"/>
                  <w:marBottom w:val="0"/>
                  <w:divBdr>
                    <w:top w:val="none" w:sz="0" w:space="0" w:color="auto"/>
                    <w:left w:val="none" w:sz="0" w:space="0" w:color="auto"/>
                    <w:bottom w:val="none" w:sz="0" w:space="0" w:color="auto"/>
                    <w:right w:val="none" w:sz="0" w:space="0" w:color="auto"/>
                  </w:divBdr>
                  <w:divsChild>
                    <w:div w:id="2093233717">
                      <w:marLeft w:val="0"/>
                      <w:marRight w:val="0"/>
                      <w:marTop w:val="0"/>
                      <w:marBottom w:val="0"/>
                      <w:divBdr>
                        <w:top w:val="none" w:sz="0" w:space="0" w:color="auto"/>
                        <w:left w:val="none" w:sz="0" w:space="0" w:color="auto"/>
                        <w:bottom w:val="none" w:sz="0" w:space="0" w:color="auto"/>
                        <w:right w:val="none" w:sz="0" w:space="0" w:color="auto"/>
                      </w:divBdr>
                    </w:div>
                  </w:divsChild>
                </w:div>
                <w:div w:id="650132243">
                  <w:marLeft w:val="0"/>
                  <w:marRight w:val="0"/>
                  <w:marTop w:val="0"/>
                  <w:marBottom w:val="0"/>
                  <w:divBdr>
                    <w:top w:val="none" w:sz="0" w:space="0" w:color="auto"/>
                    <w:left w:val="none" w:sz="0" w:space="0" w:color="auto"/>
                    <w:bottom w:val="none" w:sz="0" w:space="0" w:color="auto"/>
                    <w:right w:val="none" w:sz="0" w:space="0" w:color="auto"/>
                  </w:divBdr>
                  <w:divsChild>
                    <w:div w:id="2063938201">
                      <w:marLeft w:val="0"/>
                      <w:marRight w:val="0"/>
                      <w:marTop w:val="0"/>
                      <w:marBottom w:val="0"/>
                      <w:divBdr>
                        <w:top w:val="none" w:sz="0" w:space="0" w:color="auto"/>
                        <w:left w:val="none" w:sz="0" w:space="0" w:color="auto"/>
                        <w:bottom w:val="none" w:sz="0" w:space="0" w:color="auto"/>
                        <w:right w:val="none" w:sz="0" w:space="0" w:color="auto"/>
                      </w:divBdr>
                    </w:div>
                  </w:divsChild>
                </w:div>
                <w:div w:id="688023515">
                  <w:marLeft w:val="0"/>
                  <w:marRight w:val="0"/>
                  <w:marTop w:val="0"/>
                  <w:marBottom w:val="0"/>
                  <w:divBdr>
                    <w:top w:val="none" w:sz="0" w:space="0" w:color="auto"/>
                    <w:left w:val="none" w:sz="0" w:space="0" w:color="auto"/>
                    <w:bottom w:val="none" w:sz="0" w:space="0" w:color="auto"/>
                    <w:right w:val="none" w:sz="0" w:space="0" w:color="auto"/>
                  </w:divBdr>
                  <w:divsChild>
                    <w:div w:id="775751648">
                      <w:marLeft w:val="0"/>
                      <w:marRight w:val="0"/>
                      <w:marTop w:val="0"/>
                      <w:marBottom w:val="0"/>
                      <w:divBdr>
                        <w:top w:val="none" w:sz="0" w:space="0" w:color="auto"/>
                        <w:left w:val="none" w:sz="0" w:space="0" w:color="auto"/>
                        <w:bottom w:val="none" w:sz="0" w:space="0" w:color="auto"/>
                        <w:right w:val="none" w:sz="0" w:space="0" w:color="auto"/>
                      </w:divBdr>
                    </w:div>
                  </w:divsChild>
                </w:div>
                <w:div w:id="792747349">
                  <w:marLeft w:val="0"/>
                  <w:marRight w:val="0"/>
                  <w:marTop w:val="0"/>
                  <w:marBottom w:val="0"/>
                  <w:divBdr>
                    <w:top w:val="none" w:sz="0" w:space="0" w:color="auto"/>
                    <w:left w:val="none" w:sz="0" w:space="0" w:color="auto"/>
                    <w:bottom w:val="none" w:sz="0" w:space="0" w:color="auto"/>
                    <w:right w:val="none" w:sz="0" w:space="0" w:color="auto"/>
                  </w:divBdr>
                  <w:divsChild>
                    <w:div w:id="790440040">
                      <w:marLeft w:val="0"/>
                      <w:marRight w:val="0"/>
                      <w:marTop w:val="0"/>
                      <w:marBottom w:val="0"/>
                      <w:divBdr>
                        <w:top w:val="none" w:sz="0" w:space="0" w:color="auto"/>
                        <w:left w:val="none" w:sz="0" w:space="0" w:color="auto"/>
                        <w:bottom w:val="none" w:sz="0" w:space="0" w:color="auto"/>
                        <w:right w:val="none" w:sz="0" w:space="0" w:color="auto"/>
                      </w:divBdr>
                    </w:div>
                  </w:divsChild>
                </w:div>
                <w:div w:id="1025600487">
                  <w:marLeft w:val="0"/>
                  <w:marRight w:val="0"/>
                  <w:marTop w:val="0"/>
                  <w:marBottom w:val="0"/>
                  <w:divBdr>
                    <w:top w:val="none" w:sz="0" w:space="0" w:color="auto"/>
                    <w:left w:val="none" w:sz="0" w:space="0" w:color="auto"/>
                    <w:bottom w:val="none" w:sz="0" w:space="0" w:color="auto"/>
                    <w:right w:val="none" w:sz="0" w:space="0" w:color="auto"/>
                  </w:divBdr>
                  <w:divsChild>
                    <w:div w:id="1163159958">
                      <w:marLeft w:val="0"/>
                      <w:marRight w:val="0"/>
                      <w:marTop w:val="0"/>
                      <w:marBottom w:val="0"/>
                      <w:divBdr>
                        <w:top w:val="none" w:sz="0" w:space="0" w:color="auto"/>
                        <w:left w:val="none" w:sz="0" w:space="0" w:color="auto"/>
                        <w:bottom w:val="none" w:sz="0" w:space="0" w:color="auto"/>
                        <w:right w:val="none" w:sz="0" w:space="0" w:color="auto"/>
                      </w:divBdr>
                    </w:div>
                  </w:divsChild>
                </w:div>
                <w:div w:id="1133524463">
                  <w:marLeft w:val="0"/>
                  <w:marRight w:val="0"/>
                  <w:marTop w:val="0"/>
                  <w:marBottom w:val="0"/>
                  <w:divBdr>
                    <w:top w:val="none" w:sz="0" w:space="0" w:color="auto"/>
                    <w:left w:val="none" w:sz="0" w:space="0" w:color="auto"/>
                    <w:bottom w:val="none" w:sz="0" w:space="0" w:color="auto"/>
                    <w:right w:val="none" w:sz="0" w:space="0" w:color="auto"/>
                  </w:divBdr>
                  <w:divsChild>
                    <w:div w:id="1363090856">
                      <w:marLeft w:val="0"/>
                      <w:marRight w:val="0"/>
                      <w:marTop w:val="0"/>
                      <w:marBottom w:val="0"/>
                      <w:divBdr>
                        <w:top w:val="none" w:sz="0" w:space="0" w:color="auto"/>
                        <w:left w:val="none" w:sz="0" w:space="0" w:color="auto"/>
                        <w:bottom w:val="none" w:sz="0" w:space="0" w:color="auto"/>
                        <w:right w:val="none" w:sz="0" w:space="0" w:color="auto"/>
                      </w:divBdr>
                    </w:div>
                  </w:divsChild>
                </w:div>
                <w:div w:id="1139148416">
                  <w:marLeft w:val="0"/>
                  <w:marRight w:val="0"/>
                  <w:marTop w:val="0"/>
                  <w:marBottom w:val="0"/>
                  <w:divBdr>
                    <w:top w:val="none" w:sz="0" w:space="0" w:color="auto"/>
                    <w:left w:val="none" w:sz="0" w:space="0" w:color="auto"/>
                    <w:bottom w:val="none" w:sz="0" w:space="0" w:color="auto"/>
                    <w:right w:val="none" w:sz="0" w:space="0" w:color="auto"/>
                  </w:divBdr>
                  <w:divsChild>
                    <w:div w:id="2096970014">
                      <w:marLeft w:val="0"/>
                      <w:marRight w:val="0"/>
                      <w:marTop w:val="0"/>
                      <w:marBottom w:val="0"/>
                      <w:divBdr>
                        <w:top w:val="none" w:sz="0" w:space="0" w:color="auto"/>
                        <w:left w:val="none" w:sz="0" w:space="0" w:color="auto"/>
                        <w:bottom w:val="none" w:sz="0" w:space="0" w:color="auto"/>
                        <w:right w:val="none" w:sz="0" w:space="0" w:color="auto"/>
                      </w:divBdr>
                    </w:div>
                  </w:divsChild>
                </w:div>
                <w:div w:id="1152529452">
                  <w:marLeft w:val="0"/>
                  <w:marRight w:val="0"/>
                  <w:marTop w:val="0"/>
                  <w:marBottom w:val="0"/>
                  <w:divBdr>
                    <w:top w:val="none" w:sz="0" w:space="0" w:color="auto"/>
                    <w:left w:val="none" w:sz="0" w:space="0" w:color="auto"/>
                    <w:bottom w:val="none" w:sz="0" w:space="0" w:color="auto"/>
                    <w:right w:val="none" w:sz="0" w:space="0" w:color="auto"/>
                  </w:divBdr>
                  <w:divsChild>
                    <w:div w:id="904604390">
                      <w:marLeft w:val="0"/>
                      <w:marRight w:val="0"/>
                      <w:marTop w:val="0"/>
                      <w:marBottom w:val="0"/>
                      <w:divBdr>
                        <w:top w:val="none" w:sz="0" w:space="0" w:color="auto"/>
                        <w:left w:val="none" w:sz="0" w:space="0" w:color="auto"/>
                        <w:bottom w:val="none" w:sz="0" w:space="0" w:color="auto"/>
                        <w:right w:val="none" w:sz="0" w:space="0" w:color="auto"/>
                      </w:divBdr>
                    </w:div>
                  </w:divsChild>
                </w:div>
                <w:div w:id="1258903660">
                  <w:marLeft w:val="0"/>
                  <w:marRight w:val="0"/>
                  <w:marTop w:val="0"/>
                  <w:marBottom w:val="0"/>
                  <w:divBdr>
                    <w:top w:val="none" w:sz="0" w:space="0" w:color="auto"/>
                    <w:left w:val="none" w:sz="0" w:space="0" w:color="auto"/>
                    <w:bottom w:val="none" w:sz="0" w:space="0" w:color="auto"/>
                    <w:right w:val="none" w:sz="0" w:space="0" w:color="auto"/>
                  </w:divBdr>
                  <w:divsChild>
                    <w:div w:id="1858540420">
                      <w:marLeft w:val="0"/>
                      <w:marRight w:val="0"/>
                      <w:marTop w:val="0"/>
                      <w:marBottom w:val="0"/>
                      <w:divBdr>
                        <w:top w:val="none" w:sz="0" w:space="0" w:color="auto"/>
                        <w:left w:val="none" w:sz="0" w:space="0" w:color="auto"/>
                        <w:bottom w:val="none" w:sz="0" w:space="0" w:color="auto"/>
                        <w:right w:val="none" w:sz="0" w:space="0" w:color="auto"/>
                      </w:divBdr>
                    </w:div>
                  </w:divsChild>
                </w:div>
                <w:div w:id="1337270421">
                  <w:marLeft w:val="0"/>
                  <w:marRight w:val="0"/>
                  <w:marTop w:val="0"/>
                  <w:marBottom w:val="0"/>
                  <w:divBdr>
                    <w:top w:val="none" w:sz="0" w:space="0" w:color="auto"/>
                    <w:left w:val="none" w:sz="0" w:space="0" w:color="auto"/>
                    <w:bottom w:val="none" w:sz="0" w:space="0" w:color="auto"/>
                    <w:right w:val="none" w:sz="0" w:space="0" w:color="auto"/>
                  </w:divBdr>
                  <w:divsChild>
                    <w:div w:id="2003466991">
                      <w:marLeft w:val="0"/>
                      <w:marRight w:val="0"/>
                      <w:marTop w:val="0"/>
                      <w:marBottom w:val="0"/>
                      <w:divBdr>
                        <w:top w:val="none" w:sz="0" w:space="0" w:color="auto"/>
                        <w:left w:val="none" w:sz="0" w:space="0" w:color="auto"/>
                        <w:bottom w:val="none" w:sz="0" w:space="0" w:color="auto"/>
                        <w:right w:val="none" w:sz="0" w:space="0" w:color="auto"/>
                      </w:divBdr>
                    </w:div>
                  </w:divsChild>
                </w:div>
                <w:div w:id="1355619126">
                  <w:marLeft w:val="0"/>
                  <w:marRight w:val="0"/>
                  <w:marTop w:val="0"/>
                  <w:marBottom w:val="0"/>
                  <w:divBdr>
                    <w:top w:val="none" w:sz="0" w:space="0" w:color="auto"/>
                    <w:left w:val="none" w:sz="0" w:space="0" w:color="auto"/>
                    <w:bottom w:val="none" w:sz="0" w:space="0" w:color="auto"/>
                    <w:right w:val="none" w:sz="0" w:space="0" w:color="auto"/>
                  </w:divBdr>
                  <w:divsChild>
                    <w:div w:id="522717697">
                      <w:marLeft w:val="0"/>
                      <w:marRight w:val="0"/>
                      <w:marTop w:val="0"/>
                      <w:marBottom w:val="0"/>
                      <w:divBdr>
                        <w:top w:val="none" w:sz="0" w:space="0" w:color="auto"/>
                        <w:left w:val="none" w:sz="0" w:space="0" w:color="auto"/>
                        <w:bottom w:val="none" w:sz="0" w:space="0" w:color="auto"/>
                        <w:right w:val="none" w:sz="0" w:space="0" w:color="auto"/>
                      </w:divBdr>
                    </w:div>
                  </w:divsChild>
                </w:div>
                <w:div w:id="1398627342">
                  <w:marLeft w:val="0"/>
                  <w:marRight w:val="0"/>
                  <w:marTop w:val="0"/>
                  <w:marBottom w:val="0"/>
                  <w:divBdr>
                    <w:top w:val="none" w:sz="0" w:space="0" w:color="auto"/>
                    <w:left w:val="none" w:sz="0" w:space="0" w:color="auto"/>
                    <w:bottom w:val="none" w:sz="0" w:space="0" w:color="auto"/>
                    <w:right w:val="none" w:sz="0" w:space="0" w:color="auto"/>
                  </w:divBdr>
                  <w:divsChild>
                    <w:div w:id="1417243978">
                      <w:marLeft w:val="0"/>
                      <w:marRight w:val="0"/>
                      <w:marTop w:val="0"/>
                      <w:marBottom w:val="0"/>
                      <w:divBdr>
                        <w:top w:val="none" w:sz="0" w:space="0" w:color="auto"/>
                        <w:left w:val="none" w:sz="0" w:space="0" w:color="auto"/>
                        <w:bottom w:val="none" w:sz="0" w:space="0" w:color="auto"/>
                        <w:right w:val="none" w:sz="0" w:space="0" w:color="auto"/>
                      </w:divBdr>
                    </w:div>
                  </w:divsChild>
                </w:div>
                <w:div w:id="1449859132">
                  <w:marLeft w:val="0"/>
                  <w:marRight w:val="0"/>
                  <w:marTop w:val="0"/>
                  <w:marBottom w:val="0"/>
                  <w:divBdr>
                    <w:top w:val="none" w:sz="0" w:space="0" w:color="auto"/>
                    <w:left w:val="none" w:sz="0" w:space="0" w:color="auto"/>
                    <w:bottom w:val="none" w:sz="0" w:space="0" w:color="auto"/>
                    <w:right w:val="none" w:sz="0" w:space="0" w:color="auto"/>
                  </w:divBdr>
                  <w:divsChild>
                    <w:div w:id="821695818">
                      <w:marLeft w:val="0"/>
                      <w:marRight w:val="0"/>
                      <w:marTop w:val="0"/>
                      <w:marBottom w:val="0"/>
                      <w:divBdr>
                        <w:top w:val="none" w:sz="0" w:space="0" w:color="auto"/>
                        <w:left w:val="none" w:sz="0" w:space="0" w:color="auto"/>
                        <w:bottom w:val="none" w:sz="0" w:space="0" w:color="auto"/>
                        <w:right w:val="none" w:sz="0" w:space="0" w:color="auto"/>
                      </w:divBdr>
                    </w:div>
                    <w:div w:id="1485777341">
                      <w:marLeft w:val="0"/>
                      <w:marRight w:val="0"/>
                      <w:marTop w:val="0"/>
                      <w:marBottom w:val="0"/>
                      <w:divBdr>
                        <w:top w:val="none" w:sz="0" w:space="0" w:color="auto"/>
                        <w:left w:val="none" w:sz="0" w:space="0" w:color="auto"/>
                        <w:bottom w:val="none" w:sz="0" w:space="0" w:color="auto"/>
                        <w:right w:val="none" w:sz="0" w:space="0" w:color="auto"/>
                      </w:divBdr>
                    </w:div>
                  </w:divsChild>
                </w:div>
                <w:div w:id="1628386772">
                  <w:marLeft w:val="0"/>
                  <w:marRight w:val="0"/>
                  <w:marTop w:val="0"/>
                  <w:marBottom w:val="0"/>
                  <w:divBdr>
                    <w:top w:val="none" w:sz="0" w:space="0" w:color="auto"/>
                    <w:left w:val="none" w:sz="0" w:space="0" w:color="auto"/>
                    <w:bottom w:val="none" w:sz="0" w:space="0" w:color="auto"/>
                    <w:right w:val="none" w:sz="0" w:space="0" w:color="auto"/>
                  </w:divBdr>
                  <w:divsChild>
                    <w:div w:id="225721311">
                      <w:marLeft w:val="0"/>
                      <w:marRight w:val="0"/>
                      <w:marTop w:val="0"/>
                      <w:marBottom w:val="0"/>
                      <w:divBdr>
                        <w:top w:val="none" w:sz="0" w:space="0" w:color="auto"/>
                        <w:left w:val="none" w:sz="0" w:space="0" w:color="auto"/>
                        <w:bottom w:val="none" w:sz="0" w:space="0" w:color="auto"/>
                        <w:right w:val="none" w:sz="0" w:space="0" w:color="auto"/>
                      </w:divBdr>
                    </w:div>
                  </w:divsChild>
                </w:div>
                <w:div w:id="1836803763">
                  <w:marLeft w:val="0"/>
                  <w:marRight w:val="0"/>
                  <w:marTop w:val="0"/>
                  <w:marBottom w:val="0"/>
                  <w:divBdr>
                    <w:top w:val="none" w:sz="0" w:space="0" w:color="auto"/>
                    <w:left w:val="none" w:sz="0" w:space="0" w:color="auto"/>
                    <w:bottom w:val="none" w:sz="0" w:space="0" w:color="auto"/>
                    <w:right w:val="none" w:sz="0" w:space="0" w:color="auto"/>
                  </w:divBdr>
                  <w:divsChild>
                    <w:div w:id="728264504">
                      <w:marLeft w:val="0"/>
                      <w:marRight w:val="0"/>
                      <w:marTop w:val="0"/>
                      <w:marBottom w:val="0"/>
                      <w:divBdr>
                        <w:top w:val="none" w:sz="0" w:space="0" w:color="auto"/>
                        <w:left w:val="none" w:sz="0" w:space="0" w:color="auto"/>
                        <w:bottom w:val="none" w:sz="0" w:space="0" w:color="auto"/>
                        <w:right w:val="none" w:sz="0" w:space="0" w:color="auto"/>
                      </w:divBdr>
                    </w:div>
                  </w:divsChild>
                </w:div>
                <w:div w:id="1877502531">
                  <w:marLeft w:val="0"/>
                  <w:marRight w:val="0"/>
                  <w:marTop w:val="0"/>
                  <w:marBottom w:val="0"/>
                  <w:divBdr>
                    <w:top w:val="none" w:sz="0" w:space="0" w:color="auto"/>
                    <w:left w:val="none" w:sz="0" w:space="0" w:color="auto"/>
                    <w:bottom w:val="none" w:sz="0" w:space="0" w:color="auto"/>
                    <w:right w:val="none" w:sz="0" w:space="0" w:color="auto"/>
                  </w:divBdr>
                  <w:divsChild>
                    <w:div w:id="600065025">
                      <w:marLeft w:val="0"/>
                      <w:marRight w:val="0"/>
                      <w:marTop w:val="0"/>
                      <w:marBottom w:val="0"/>
                      <w:divBdr>
                        <w:top w:val="none" w:sz="0" w:space="0" w:color="auto"/>
                        <w:left w:val="none" w:sz="0" w:space="0" w:color="auto"/>
                        <w:bottom w:val="none" w:sz="0" w:space="0" w:color="auto"/>
                        <w:right w:val="none" w:sz="0" w:space="0" w:color="auto"/>
                      </w:divBdr>
                    </w:div>
                  </w:divsChild>
                </w:div>
                <w:div w:id="1923298652">
                  <w:marLeft w:val="0"/>
                  <w:marRight w:val="0"/>
                  <w:marTop w:val="0"/>
                  <w:marBottom w:val="0"/>
                  <w:divBdr>
                    <w:top w:val="none" w:sz="0" w:space="0" w:color="auto"/>
                    <w:left w:val="none" w:sz="0" w:space="0" w:color="auto"/>
                    <w:bottom w:val="none" w:sz="0" w:space="0" w:color="auto"/>
                    <w:right w:val="none" w:sz="0" w:space="0" w:color="auto"/>
                  </w:divBdr>
                  <w:divsChild>
                    <w:div w:id="1162426478">
                      <w:marLeft w:val="0"/>
                      <w:marRight w:val="0"/>
                      <w:marTop w:val="0"/>
                      <w:marBottom w:val="0"/>
                      <w:divBdr>
                        <w:top w:val="none" w:sz="0" w:space="0" w:color="auto"/>
                        <w:left w:val="none" w:sz="0" w:space="0" w:color="auto"/>
                        <w:bottom w:val="none" w:sz="0" w:space="0" w:color="auto"/>
                        <w:right w:val="none" w:sz="0" w:space="0" w:color="auto"/>
                      </w:divBdr>
                    </w:div>
                    <w:div w:id="1716614635">
                      <w:marLeft w:val="0"/>
                      <w:marRight w:val="0"/>
                      <w:marTop w:val="0"/>
                      <w:marBottom w:val="0"/>
                      <w:divBdr>
                        <w:top w:val="none" w:sz="0" w:space="0" w:color="auto"/>
                        <w:left w:val="none" w:sz="0" w:space="0" w:color="auto"/>
                        <w:bottom w:val="none" w:sz="0" w:space="0" w:color="auto"/>
                        <w:right w:val="none" w:sz="0" w:space="0" w:color="auto"/>
                      </w:divBdr>
                    </w:div>
                  </w:divsChild>
                </w:div>
                <w:div w:id="1969623344">
                  <w:marLeft w:val="0"/>
                  <w:marRight w:val="0"/>
                  <w:marTop w:val="0"/>
                  <w:marBottom w:val="0"/>
                  <w:divBdr>
                    <w:top w:val="none" w:sz="0" w:space="0" w:color="auto"/>
                    <w:left w:val="none" w:sz="0" w:space="0" w:color="auto"/>
                    <w:bottom w:val="none" w:sz="0" w:space="0" w:color="auto"/>
                    <w:right w:val="none" w:sz="0" w:space="0" w:color="auto"/>
                  </w:divBdr>
                  <w:divsChild>
                    <w:div w:id="1569608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3207407">
          <w:marLeft w:val="0"/>
          <w:marRight w:val="0"/>
          <w:marTop w:val="0"/>
          <w:marBottom w:val="0"/>
          <w:divBdr>
            <w:top w:val="none" w:sz="0" w:space="0" w:color="auto"/>
            <w:left w:val="none" w:sz="0" w:space="0" w:color="auto"/>
            <w:bottom w:val="none" w:sz="0" w:space="0" w:color="auto"/>
            <w:right w:val="none" w:sz="0" w:space="0" w:color="auto"/>
          </w:divBdr>
          <w:divsChild>
            <w:div w:id="660474929">
              <w:marLeft w:val="0"/>
              <w:marRight w:val="0"/>
              <w:marTop w:val="0"/>
              <w:marBottom w:val="0"/>
              <w:divBdr>
                <w:top w:val="none" w:sz="0" w:space="0" w:color="auto"/>
                <w:left w:val="none" w:sz="0" w:space="0" w:color="auto"/>
                <w:bottom w:val="none" w:sz="0" w:space="0" w:color="auto"/>
                <w:right w:val="none" w:sz="0" w:space="0" w:color="auto"/>
              </w:divBdr>
            </w:div>
          </w:divsChild>
        </w:div>
        <w:div w:id="1272467746">
          <w:marLeft w:val="0"/>
          <w:marRight w:val="0"/>
          <w:marTop w:val="0"/>
          <w:marBottom w:val="0"/>
          <w:divBdr>
            <w:top w:val="none" w:sz="0" w:space="0" w:color="auto"/>
            <w:left w:val="none" w:sz="0" w:space="0" w:color="auto"/>
            <w:bottom w:val="none" w:sz="0" w:space="0" w:color="auto"/>
            <w:right w:val="none" w:sz="0" w:space="0" w:color="auto"/>
          </w:divBdr>
        </w:div>
        <w:div w:id="1278951229">
          <w:marLeft w:val="0"/>
          <w:marRight w:val="0"/>
          <w:marTop w:val="0"/>
          <w:marBottom w:val="0"/>
          <w:divBdr>
            <w:top w:val="none" w:sz="0" w:space="0" w:color="auto"/>
            <w:left w:val="none" w:sz="0" w:space="0" w:color="auto"/>
            <w:bottom w:val="none" w:sz="0" w:space="0" w:color="auto"/>
            <w:right w:val="none" w:sz="0" w:space="0" w:color="auto"/>
          </w:divBdr>
          <w:divsChild>
            <w:div w:id="98987164">
              <w:marLeft w:val="0"/>
              <w:marRight w:val="0"/>
              <w:marTop w:val="0"/>
              <w:marBottom w:val="0"/>
              <w:divBdr>
                <w:top w:val="none" w:sz="0" w:space="0" w:color="auto"/>
                <w:left w:val="none" w:sz="0" w:space="0" w:color="auto"/>
                <w:bottom w:val="none" w:sz="0" w:space="0" w:color="auto"/>
                <w:right w:val="none" w:sz="0" w:space="0" w:color="auto"/>
              </w:divBdr>
            </w:div>
          </w:divsChild>
        </w:div>
        <w:div w:id="1316950595">
          <w:marLeft w:val="0"/>
          <w:marRight w:val="0"/>
          <w:marTop w:val="0"/>
          <w:marBottom w:val="0"/>
          <w:divBdr>
            <w:top w:val="none" w:sz="0" w:space="0" w:color="auto"/>
            <w:left w:val="none" w:sz="0" w:space="0" w:color="auto"/>
            <w:bottom w:val="none" w:sz="0" w:space="0" w:color="auto"/>
            <w:right w:val="none" w:sz="0" w:space="0" w:color="auto"/>
          </w:divBdr>
        </w:div>
        <w:div w:id="1370913032">
          <w:marLeft w:val="0"/>
          <w:marRight w:val="0"/>
          <w:marTop w:val="0"/>
          <w:marBottom w:val="0"/>
          <w:divBdr>
            <w:top w:val="none" w:sz="0" w:space="0" w:color="auto"/>
            <w:left w:val="none" w:sz="0" w:space="0" w:color="auto"/>
            <w:bottom w:val="none" w:sz="0" w:space="0" w:color="auto"/>
            <w:right w:val="none" w:sz="0" w:space="0" w:color="auto"/>
          </w:divBdr>
        </w:div>
        <w:div w:id="1374233138">
          <w:marLeft w:val="0"/>
          <w:marRight w:val="0"/>
          <w:marTop w:val="0"/>
          <w:marBottom w:val="0"/>
          <w:divBdr>
            <w:top w:val="none" w:sz="0" w:space="0" w:color="auto"/>
            <w:left w:val="none" w:sz="0" w:space="0" w:color="auto"/>
            <w:bottom w:val="none" w:sz="0" w:space="0" w:color="auto"/>
            <w:right w:val="none" w:sz="0" w:space="0" w:color="auto"/>
          </w:divBdr>
          <w:divsChild>
            <w:div w:id="328407681">
              <w:marLeft w:val="-75"/>
              <w:marRight w:val="0"/>
              <w:marTop w:val="30"/>
              <w:marBottom w:val="30"/>
              <w:divBdr>
                <w:top w:val="none" w:sz="0" w:space="0" w:color="auto"/>
                <w:left w:val="none" w:sz="0" w:space="0" w:color="auto"/>
                <w:bottom w:val="none" w:sz="0" w:space="0" w:color="auto"/>
                <w:right w:val="none" w:sz="0" w:space="0" w:color="auto"/>
              </w:divBdr>
              <w:divsChild>
                <w:div w:id="104155620">
                  <w:marLeft w:val="0"/>
                  <w:marRight w:val="0"/>
                  <w:marTop w:val="0"/>
                  <w:marBottom w:val="0"/>
                  <w:divBdr>
                    <w:top w:val="none" w:sz="0" w:space="0" w:color="auto"/>
                    <w:left w:val="none" w:sz="0" w:space="0" w:color="auto"/>
                    <w:bottom w:val="none" w:sz="0" w:space="0" w:color="auto"/>
                    <w:right w:val="none" w:sz="0" w:space="0" w:color="auto"/>
                  </w:divBdr>
                  <w:divsChild>
                    <w:div w:id="404768016">
                      <w:marLeft w:val="0"/>
                      <w:marRight w:val="0"/>
                      <w:marTop w:val="0"/>
                      <w:marBottom w:val="0"/>
                      <w:divBdr>
                        <w:top w:val="none" w:sz="0" w:space="0" w:color="auto"/>
                        <w:left w:val="none" w:sz="0" w:space="0" w:color="auto"/>
                        <w:bottom w:val="none" w:sz="0" w:space="0" w:color="auto"/>
                        <w:right w:val="none" w:sz="0" w:space="0" w:color="auto"/>
                      </w:divBdr>
                    </w:div>
                  </w:divsChild>
                </w:div>
                <w:div w:id="219176847">
                  <w:marLeft w:val="0"/>
                  <w:marRight w:val="0"/>
                  <w:marTop w:val="0"/>
                  <w:marBottom w:val="0"/>
                  <w:divBdr>
                    <w:top w:val="none" w:sz="0" w:space="0" w:color="auto"/>
                    <w:left w:val="none" w:sz="0" w:space="0" w:color="auto"/>
                    <w:bottom w:val="none" w:sz="0" w:space="0" w:color="auto"/>
                    <w:right w:val="none" w:sz="0" w:space="0" w:color="auto"/>
                  </w:divBdr>
                  <w:divsChild>
                    <w:div w:id="547258030">
                      <w:marLeft w:val="0"/>
                      <w:marRight w:val="0"/>
                      <w:marTop w:val="0"/>
                      <w:marBottom w:val="0"/>
                      <w:divBdr>
                        <w:top w:val="none" w:sz="0" w:space="0" w:color="auto"/>
                        <w:left w:val="none" w:sz="0" w:space="0" w:color="auto"/>
                        <w:bottom w:val="none" w:sz="0" w:space="0" w:color="auto"/>
                        <w:right w:val="none" w:sz="0" w:space="0" w:color="auto"/>
                      </w:divBdr>
                    </w:div>
                  </w:divsChild>
                </w:div>
                <w:div w:id="403530644">
                  <w:marLeft w:val="0"/>
                  <w:marRight w:val="0"/>
                  <w:marTop w:val="0"/>
                  <w:marBottom w:val="0"/>
                  <w:divBdr>
                    <w:top w:val="none" w:sz="0" w:space="0" w:color="auto"/>
                    <w:left w:val="none" w:sz="0" w:space="0" w:color="auto"/>
                    <w:bottom w:val="none" w:sz="0" w:space="0" w:color="auto"/>
                    <w:right w:val="none" w:sz="0" w:space="0" w:color="auto"/>
                  </w:divBdr>
                  <w:divsChild>
                    <w:div w:id="1974408838">
                      <w:marLeft w:val="0"/>
                      <w:marRight w:val="0"/>
                      <w:marTop w:val="0"/>
                      <w:marBottom w:val="0"/>
                      <w:divBdr>
                        <w:top w:val="none" w:sz="0" w:space="0" w:color="auto"/>
                        <w:left w:val="none" w:sz="0" w:space="0" w:color="auto"/>
                        <w:bottom w:val="none" w:sz="0" w:space="0" w:color="auto"/>
                        <w:right w:val="none" w:sz="0" w:space="0" w:color="auto"/>
                      </w:divBdr>
                    </w:div>
                  </w:divsChild>
                </w:div>
                <w:div w:id="449477342">
                  <w:marLeft w:val="0"/>
                  <w:marRight w:val="0"/>
                  <w:marTop w:val="0"/>
                  <w:marBottom w:val="0"/>
                  <w:divBdr>
                    <w:top w:val="none" w:sz="0" w:space="0" w:color="auto"/>
                    <w:left w:val="none" w:sz="0" w:space="0" w:color="auto"/>
                    <w:bottom w:val="none" w:sz="0" w:space="0" w:color="auto"/>
                    <w:right w:val="none" w:sz="0" w:space="0" w:color="auto"/>
                  </w:divBdr>
                  <w:divsChild>
                    <w:div w:id="275021633">
                      <w:marLeft w:val="0"/>
                      <w:marRight w:val="0"/>
                      <w:marTop w:val="0"/>
                      <w:marBottom w:val="0"/>
                      <w:divBdr>
                        <w:top w:val="none" w:sz="0" w:space="0" w:color="auto"/>
                        <w:left w:val="none" w:sz="0" w:space="0" w:color="auto"/>
                        <w:bottom w:val="none" w:sz="0" w:space="0" w:color="auto"/>
                        <w:right w:val="none" w:sz="0" w:space="0" w:color="auto"/>
                      </w:divBdr>
                    </w:div>
                  </w:divsChild>
                </w:div>
                <w:div w:id="583028769">
                  <w:marLeft w:val="0"/>
                  <w:marRight w:val="0"/>
                  <w:marTop w:val="0"/>
                  <w:marBottom w:val="0"/>
                  <w:divBdr>
                    <w:top w:val="none" w:sz="0" w:space="0" w:color="auto"/>
                    <w:left w:val="none" w:sz="0" w:space="0" w:color="auto"/>
                    <w:bottom w:val="none" w:sz="0" w:space="0" w:color="auto"/>
                    <w:right w:val="none" w:sz="0" w:space="0" w:color="auto"/>
                  </w:divBdr>
                  <w:divsChild>
                    <w:div w:id="604195869">
                      <w:marLeft w:val="0"/>
                      <w:marRight w:val="0"/>
                      <w:marTop w:val="0"/>
                      <w:marBottom w:val="0"/>
                      <w:divBdr>
                        <w:top w:val="none" w:sz="0" w:space="0" w:color="auto"/>
                        <w:left w:val="none" w:sz="0" w:space="0" w:color="auto"/>
                        <w:bottom w:val="none" w:sz="0" w:space="0" w:color="auto"/>
                        <w:right w:val="none" w:sz="0" w:space="0" w:color="auto"/>
                      </w:divBdr>
                    </w:div>
                  </w:divsChild>
                </w:div>
                <w:div w:id="596257056">
                  <w:marLeft w:val="0"/>
                  <w:marRight w:val="0"/>
                  <w:marTop w:val="0"/>
                  <w:marBottom w:val="0"/>
                  <w:divBdr>
                    <w:top w:val="none" w:sz="0" w:space="0" w:color="auto"/>
                    <w:left w:val="none" w:sz="0" w:space="0" w:color="auto"/>
                    <w:bottom w:val="none" w:sz="0" w:space="0" w:color="auto"/>
                    <w:right w:val="none" w:sz="0" w:space="0" w:color="auto"/>
                  </w:divBdr>
                  <w:divsChild>
                    <w:div w:id="1590849902">
                      <w:marLeft w:val="0"/>
                      <w:marRight w:val="0"/>
                      <w:marTop w:val="0"/>
                      <w:marBottom w:val="0"/>
                      <w:divBdr>
                        <w:top w:val="none" w:sz="0" w:space="0" w:color="auto"/>
                        <w:left w:val="none" w:sz="0" w:space="0" w:color="auto"/>
                        <w:bottom w:val="none" w:sz="0" w:space="0" w:color="auto"/>
                        <w:right w:val="none" w:sz="0" w:space="0" w:color="auto"/>
                      </w:divBdr>
                    </w:div>
                  </w:divsChild>
                </w:div>
                <w:div w:id="645861247">
                  <w:marLeft w:val="0"/>
                  <w:marRight w:val="0"/>
                  <w:marTop w:val="0"/>
                  <w:marBottom w:val="0"/>
                  <w:divBdr>
                    <w:top w:val="none" w:sz="0" w:space="0" w:color="auto"/>
                    <w:left w:val="none" w:sz="0" w:space="0" w:color="auto"/>
                    <w:bottom w:val="none" w:sz="0" w:space="0" w:color="auto"/>
                    <w:right w:val="none" w:sz="0" w:space="0" w:color="auto"/>
                  </w:divBdr>
                  <w:divsChild>
                    <w:div w:id="587738937">
                      <w:marLeft w:val="0"/>
                      <w:marRight w:val="0"/>
                      <w:marTop w:val="0"/>
                      <w:marBottom w:val="0"/>
                      <w:divBdr>
                        <w:top w:val="none" w:sz="0" w:space="0" w:color="auto"/>
                        <w:left w:val="none" w:sz="0" w:space="0" w:color="auto"/>
                        <w:bottom w:val="none" w:sz="0" w:space="0" w:color="auto"/>
                        <w:right w:val="none" w:sz="0" w:space="0" w:color="auto"/>
                      </w:divBdr>
                    </w:div>
                  </w:divsChild>
                </w:div>
                <w:div w:id="741027653">
                  <w:marLeft w:val="0"/>
                  <w:marRight w:val="0"/>
                  <w:marTop w:val="0"/>
                  <w:marBottom w:val="0"/>
                  <w:divBdr>
                    <w:top w:val="none" w:sz="0" w:space="0" w:color="auto"/>
                    <w:left w:val="none" w:sz="0" w:space="0" w:color="auto"/>
                    <w:bottom w:val="none" w:sz="0" w:space="0" w:color="auto"/>
                    <w:right w:val="none" w:sz="0" w:space="0" w:color="auto"/>
                  </w:divBdr>
                  <w:divsChild>
                    <w:div w:id="1276598246">
                      <w:marLeft w:val="0"/>
                      <w:marRight w:val="0"/>
                      <w:marTop w:val="0"/>
                      <w:marBottom w:val="0"/>
                      <w:divBdr>
                        <w:top w:val="none" w:sz="0" w:space="0" w:color="auto"/>
                        <w:left w:val="none" w:sz="0" w:space="0" w:color="auto"/>
                        <w:bottom w:val="none" w:sz="0" w:space="0" w:color="auto"/>
                        <w:right w:val="none" w:sz="0" w:space="0" w:color="auto"/>
                      </w:divBdr>
                    </w:div>
                  </w:divsChild>
                </w:div>
                <w:div w:id="778718818">
                  <w:marLeft w:val="0"/>
                  <w:marRight w:val="0"/>
                  <w:marTop w:val="0"/>
                  <w:marBottom w:val="0"/>
                  <w:divBdr>
                    <w:top w:val="none" w:sz="0" w:space="0" w:color="auto"/>
                    <w:left w:val="none" w:sz="0" w:space="0" w:color="auto"/>
                    <w:bottom w:val="none" w:sz="0" w:space="0" w:color="auto"/>
                    <w:right w:val="none" w:sz="0" w:space="0" w:color="auto"/>
                  </w:divBdr>
                  <w:divsChild>
                    <w:div w:id="641689815">
                      <w:marLeft w:val="0"/>
                      <w:marRight w:val="0"/>
                      <w:marTop w:val="0"/>
                      <w:marBottom w:val="0"/>
                      <w:divBdr>
                        <w:top w:val="none" w:sz="0" w:space="0" w:color="auto"/>
                        <w:left w:val="none" w:sz="0" w:space="0" w:color="auto"/>
                        <w:bottom w:val="none" w:sz="0" w:space="0" w:color="auto"/>
                        <w:right w:val="none" w:sz="0" w:space="0" w:color="auto"/>
                      </w:divBdr>
                    </w:div>
                  </w:divsChild>
                </w:div>
                <w:div w:id="874923241">
                  <w:marLeft w:val="0"/>
                  <w:marRight w:val="0"/>
                  <w:marTop w:val="0"/>
                  <w:marBottom w:val="0"/>
                  <w:divBdr>
                    <w:top w:val="none" w:sz="0" w:space="0" w:color="auto"/>
                    <w:left w:val="none" w:sz="0" w:space="0" w:color="auto"/>
                    <w:bottom w:val="none" w:sz="0" w:space="0" w:color="auto"/>
                    <w:right w:val="none" w:sz="0" w:space="0" w:color="auto"/>
                  </w:divBdr>
                  <w:divsChild>
                    <w:div w:id="804589460">
                      <w:marLeft w:val="0"/>
                      <w:marRight w:val="0"/>
                      <w:marTop w:val="0"/>
                      <w:marBottom w:val="0"/>
                      <w:divBdr>
                        <w:top w:val="none" w:sz="0" w:space="0" w:color="auto"/>
                        <w:left w:val="none" w:sz="0" w:space="0" w:color="auto"/>
                        <w:bottom w:val="none" w:sz="0" w:space="0" w:color="auto"/>
                        <w:right w:val="none" w:sz="0" w:space="0" w:color="auto"/>
                      </w:divBdr>
                    </w:div>
                  </w:divsChild>
                </w:div>
                <w:div w:id="907761044">
                  <w:marLeft w:val="0"/>
                  <w:marRight w:val="0"/>
                  <w:marTop w:val="0"/>
                  <w:marBottom w:val="0"/>
                  <w:divBdr>
                    <w:top w:val="none" w:sz="0" w:space="0" w:color="auto"/>
                    <w:left w:val="none" w:sz="0" w:space="0" w:color="auto"/>
                    <w:bottom w:val="none" w:sz="0" w:space="0" w:color="auto"/>
                    <w:right w:val="none" w:sz="0" w:space="0" w:color="auto"/>
                  </w:divBdr>
                  <w:divsChild>
                    <w:div w:id="389814278">
                      <w:marLeft w:val="0"/>
                      <w:marRight w:val="0"/>
                      <w:marTop w:val="0"/>
                      <w:marBottom w:val="0"/>
                      <w:divBdr>
                        <w:top w:val="none" w:sz="0" w:space="0" w:color="auto"/>
                        <w:left w:val="none" w:sz="0" w:space="0" w:color="auto"/>
                        <w:bottom w:val="none" w:sz="0" w:space="0" w:color="auto"/>
                        <w:right w:val="none" w:sz="0" w:space="0" w:color="auto"/>
                      </w:divBdr>
                    </w:div>
                  </w:divsChild>
                </w:div>
                <w:div w:id="916130615">
                  <w:marLeft w:val="0"/>
                  <w:marRight w:val="0"/>
                  <w:marTop w:val="0"/>
                  <w:marBottom w:val="0"/>
                  <w:divBdr>
                    <w:top w:val="none" w:sz="0" w:space="0" w:color="auto"/>
                    <w:left w:val="none" w:sz="0" w:space="0" w:color="auto"/>
                    <w:bottom w:val="none" w:sz="0" w:space="0" w:color="auto"/>
                    <w:right w:val="none" w:sz="0" w:space="0" w:color="auto"/>
                  </w:divBdr>
                  <w:divsChild>
                    <w:div w:id="1421946795">
                      <w:marLeft w:val="0"/>
                      <w:marRight w:val="0"/>
                      <w:marTop w:val="0"/>
                      <w:marBottom w:val="0"/>
                      <w:divBdr>
                        <w:top w:val="none" w:sz="0" w:space="0" w:color="auto"/>
                        <w:left w:val="none" w:sz="0" w:space="0" w:color="auto"/>
                        <w:bottom w:val="none" w:sz="0" w:space="0" w:color="auto"/>
                        <w:right w:val="none" w:sz="0" w:space="0" w:color="auto"/>
                      </w:divBdr>
                    </w:div>
                  </w:divsChild>
                </w:div>
                <w:div w:id="993722576">
                  <w:marLeft w:val="0"/>
                  <w:marRight w:val="0"/>
                  <w:marTop w:val="0"/>
                  <w:marBottom w:val="0"/>
                  <w:divBdr>
                    <w:top w:val="none" w:sz="0" w:space="0" w:color="auto"/>
                    <w:left w:val="none" w:sz="0" w:space="0" w:color="auto"/>
                    <w:bottom w:val="none" w:sz="0" w:space="0" w:color="auto"/>
                    <w:right w:val="none" w:sz="0" w:space="0" w:color="auto"/>
                  </w:divBdr>
                  <w:divsChild>
                    <w:div w:id="1425228890">
                      <w:marLeft w:val="0"/>
                      <w:marRight w:val="0"/>
                      <w:marTop w:val="0"/>
                      <w:marBottom w:val="0"/>
                      <w:divBdr>
                        <w:top w:val="none" w:sz="0" w:space="0" w:color="auto"/>
                        <w:left w:val="none" w:sz="0" w:space="0" w:color="auto"/>
                        <w:bottom w:val="none" w:sz="0" w:space="0" w:color="auto"/>
                        <w:right w:val="none" w:sz="0" w:space="0" w:color="auto"/>
                      </w:divBdr>
                    </w:div>
                  </w:divsChild>
                </w:div>
                <w:div w:id="1001733108">
                  <w:marLeft w:val="0"/>
                  <w:marRight w:val="0"/>
                  <w:marTop w:val="0"/>
                  <w:marBottom w:val="0"/>
                  <w:divBdr>
                    <w:top w:val="none" w:sz="0" w:space="0" w:color="auto"/>
                    <w:left w:val="none" w:sz="0" w:space="0" w:color="auto"/>
                    <w:bottom w:val="none" w:sz="0" w:space="0" w:color="auto"/>
                    <w:right w:val="none" w:sz="0" w:space="0" w:color="auto"/>
                  </w:divBdr>
                  <w:divsChild>
                    <w:div w:id="1026252601">
                      <w:marLeft w:val="0"/>
                      <w:marRight w:val="0"/>
                      <w:marTop w:val="0"/>
                      <w:marBottom w:val="0"/>
                      <w:divBdr>
                        <w:top w:val="none" w:sz="0" w:space="0" w:color="auto"/>
                        <w:left w:val="none" w:sz="0" w:space="0" w:color="auto"/>
                        <w:bottom w:val="none" w:sz="0" w:space="0" w:color="auto"/>
                        <w:right w:val="none" w:sz="0" w:space="0" w:color="auto"/>
                      </w:divBdr>
                    </w:div>
                  </w:divsChild>
                </w:div>
                <w:div w:id="1034037973">
                  <w:marLeft w:val="0"/>
                  <w:marRight w:val="0"/>
                  <w:marTop w:val="0"/>
                  <w:marBottom w:val="0"/>
                  <w:divBdr>
                    <w:top w:val="none" w:sz="0" w:space="0" w:color="auto"/>
                    <w:left w:val="none" w:sz="0" w:space="0" w:color="auto"/>
                    <w:bottom w:val="none" w:sz="0" w:space="0" w:color="auto"/>
                    <w:right w:val="none" w:sz="0" w:space="0" w:color="auto"/>
                  </w:divBdr>
                  <w:divsChild>
                    <w:div w:id="274138341">
                      <w:marLeft w:val="0"/>
                      <w:marRight w:val="0"/>
                      <w:marTop w:val="0"/>
                      <w:marBottom w:val="0"/>
                      <w:divBdr>
                        <w:top w:val="none" w:sz="0" w:space="0" w:color="auto"/>
                        <w:left w:val="none" w:sz="0" w:space="0" w:color="auto"/>
                        <w:bottom w:val="none" w:sz="0" w:space="0" w:color="auto"/>
                        <w:right w:val="none" w:sz="0" w:space="0" w:color="auto"/>
                      </w:divBdr>
                    </w:div>
                  </w:divsChild>
                </w:div>
                <w:div w:id="1076895935">
                  <w:marLeft w:val="0"/>
                  <w:marRight w:val="0"/>
                  <w:marTop w:val="0"/>
                  <w:marBottom w:val="0"/>
                  <w:divBdr>
                    <w:top w:val="none" w:sz="0" w:space="0" w:color="auto"/>
                    <w:left w:val="none" w:sz="0" w:space="0" w:color="auto"/>
                    <w:bottom w:val="none" w:sz="0" w:space="0" w:color="auto"/>
                    <w:right w:val="none" w:sz="0" w:space="0" w:color="auto"/>
                  </w:divBdr>
                  <w:divsChild>
                    <w:div w:id="918635913">
                      <w:marLeft w:val="0"/>
                      <w:marRight w:val="0"/>
                      <w:marTop w:val="0"/>
                      <w:marBottom w:val="0"/>
                      <w:divBdr>
                        <w:top w:val="none" w:sz="0" w:space="0" w:color="auto"/>
                        <w:left w:val="none" w:sz="0" w:space="0" w:color="auto"/>
                        <w:bottom w:val="none" w:sz="0" w:space="0" w:color="auto"/>
                        <w:right w:val="none" w:sz="0" w:space="0" w:color="auto"/>
                      </w:divBdr>
                    </w:div>
                  </w:divsChild>
                </w:div>
                <w:div w:id="1238245089">
                  <w:marLeft w:val="0"/>
                  <w:marRight w:val="0"/>
                  <w:marTop w:val="0"/>
                  <w:marBottom w:val="0"/>
                  <w:divBdr>
                    <w:top w:val="none" w:sz="0" w:space="0" w:color="auto"/>
                    <w:left w:val="none" w:sz="0" w:space="0" w:color="auto"/>
                    <w:bottom w:val="none" w:sz="0" w:space="0" w:color="auto"/>
                    <w:right w:val="none" w:sz="0" w:space="0" w:color="auto"/>
                  </w:divBdr>
                  <w:divsChild>
                    <w:div w:id="286200365">
                      <w:marLeft w:val="0"/>
                      <w:marRight w:val="0"/>
                      <w:marTop w:val="0"/>
                      <w:marBottom w:val="0"/>
                      <w:divBdr>
                        <w:top w:val="none" w:sz="0" w:space="0" w:color="auto"/>
                        <w:left w:val="none" w:sz="0" w:space="0" w:color="auto"/>
                        <w:bottom w:val="none" w:sz="0" w:space="0" w:color="auto"/>
                        <w:right w:val="none" w:sz="0" w:space="0" w:color="auto"/>
                      </w:divBdr>
                    </w:div>
                  </w:divsChild>
                </w:div>
                <w:div w:id="1312829949">
                  <w:marLeft w:val="0"/>
                  <w:marRight w:val="0"/>
                  <w:marTop w:val="0"/>
                  <w:marBottom w:val="0"/>
                  <w:divBdr>
                    <w:top w:val="none" w:sz="0" w:space="0" w:color="auto"/>
                    <w:left w:val="none" w:sz="0" w:space="0" w:color="auto"/>
                    <w:bottom w:val="none" w:sz="0" w:space="0" w:color="auto"/>
                    <w:right w:val="none" w:sz="0" w:space="0" w:color="auto"/>
                  </w:divBdr>
                  <w:divsChild>
                    <w:div w:id="1035425947">
                      <w:marLeft w:val="0"/>
                      <w:marRight w:val="0"/>
                      <w:marTop w:val="0"/>
                      <w:marBottom w:val="0"/>
                      <w:divBdr>
                        <w:top w:val="none" w:sz="0" w:space="0" w:color="auto"/>
                        <w:left w:val="none" w:sz="0" w:space="0" w:color="auto"/>
                        <w:bottom w:val="none" w:sz="0" w:space="0" w:color="auto"/>
                        <w:right w:val="none" w:sz="0" w:space="0" w:color="auto"/>
                      </w:divBdr>
                    </w:div>
                  </w:divsChild>
                </w:div>
                <w:div w:id="1446385535">
                  <w:marLeft w:val="0"/>
                  <w:marRight w:val="0"/>
                  <w:marTop w:val="0"/>
                  <w:marBottom w:val="0"/>
                  <w:divBdr>
                    <w:top w:val="none" w:sz="0" w:space="0" w:color="auto"/>
                    <w:left w:val="none" w:sz="0" w:space="0" w:color="auto"/>
                    <w:bottom w:val="none" w:sz="0" w:space="0" w:color="auto"/>
                    <w:right w:val="none" w:sz="0" w:space="0" w:color="auto"/>
                  </w:divBdr>
                  <w:divsChild>
                    <w:div w:id="1105854963">
                      <w:marLeft w:val="0"/>
                      <w:marRight w:val="0"/>
                      <w:marTop w:val="0"/>
                      <w:marBottom w:val="0"/>
                      <w:divBdr>
                        <w:top w:val="none" w:sz="0" w:space="0" w:color="auto"/>
                        <w:left w:val="none" w:sz="0" w:space="0" w:color="auto"/>
                        <w:bottom w:val="none" w:sz="0" w:space="0" w:color="auto"/>
                        <w:right w:val="none" w:sz="0" w:space="0" w:color="auto"/>
                      </w:divBdr>
                    </w:div>
                  </w:divsChild>
                </w:div>
                <w:div w:id="1759718339">
                  <w:marLeft w:val="0"/>
                  <w:marRight w:val="0"/>
                  <w:marTop w:val="0"/>
                  <w:marBottom w:val="0"/>
                  <w:divBdr>
                    <w:top w:val="none" w:sz="0" w:space="0" w:color="auto"/>
                    <w:left w:val="none" w:sz="0" w:space="0" w:color="auto"/>
                    <w:bottom w:val="none" w:sz="0" w:space="0" w:color="auto"/>
                    <w:right w:val="none" w:sz="0" w:space="0" w:color="auto"/>
                  </w:divBdr>
                  <w:divsChild>
                    <w:div w:id="942154483">
                      <w:marLeft w:val="0"/>
                      <w:marRight w:val="0"/>
                      <w:marTop w:val="0"/>
                      <w:marBottom w:val="0"/>
                      <w:divBdr>
                        <w:top w:val="none" w:sz="0" w:space="0" w:color="auto"/>
                        <w:left w:val="none" w:sz="0" w:space="0" w:color="auto"/>
                        <w:bottom w:val="none" w:sz="0" w:space="0" w:color="auto"/>
                        <w:right w:val="none" w:sz="0" w:space="0" w:color="auto"/>
                      </w:divBdr>
                    </w:div>
                    <w:div w:id="1361202431">
                      <w:marLeft w:val="0"/>
                      <w:marRight w:val="0"/>
                      <w:marTop w:val="0"/>
                      <w:marBottom w:val="0"/>
                      <w:divBdr>
                        <w:top w:val="none" w:sz="0" w:space="0" w:color="auto"/>
                        <w:left w:val="none" w:sz="0" w:space="0" w:color="auto"/>
                        <w:bottom w:val="none" w:sz="0" w:space="0" w:color="auto"/>
                        <w:right w:val="none" w:sz="0" w:space="0" w:color="auto"/>
                      </w:divBdr>
                    </w:div>
                    <w:div w:id="1369914798">
                      <w:marLeft w:val="0"/>
                      <w:marRight w:val="0"/>
                      <w:marTop w:val="0"/>
                      <w:marBottom w:val="0"/>
                      <w:divBdr>
                        <w:top w:val="none" w:sz="0" w:space="0" w:color="auto"/>
                        <w:left w:val="none" w:sz="0" w:space="0" w:color="auto"/>
                        <w:bottom w:val="none" w:sz="0" w:space="0" w:color="auto"/>
                        <w:right w:val="none" w:sz="0" w:space="0" w:color="auto"/>
                      </w:divBdr>
                    </w:div>
                    <w:div w:id="1457139681">
                      <w:marLeft w:val="0"/>
                      <w:marRight w:val="0"/>
                      <w:marTop w:val="0"/>
                      <w:marBottom w:val="0"/>
                      <w:divBdr>
                        <w:top w:val="none" w:sz="0" w:space="0" w:color="auto"/>
                        <w:left w:val="none" w:sz="0" w:space="0" w:color="auto"/>
                        <w:bottom w:val="none" w:sz="0" w:space="0" w:color="auto"/>
                        <w:right w:val="none" w:sz="0" w:space="0" w:color="auto"/>
                      </w:divBdr>
                    </w:div>
                    <w:div w:id="1804493479">
                      <w:marLeft w:val="0"/>
                      <w:marRight w:val="0"/>
                      <w:marTop w:val="0"/>
                      <w:marBottom w:val="0"/>
                      <w:divBdr>
                        <w:top w:val="none" w:sz="0" w:space="0" w:color="auto"/>
                        <w:left w:val="none" w:sz="0" w:space="0" w:color="auto"/>
                        <w:bottom w:val="none" w:sz="0" w:space="0" w:color="auto"/>
                        <w:right w:val="none" w:sz="0" w:space="0" w:color="auto"/>
                      </w:divBdr>
                    </w:div>
                    <w:div w:id="1843159295">
                      <w:marLeft w:val="0"/>
                      <w:marRight w:val="0"/>
                      <w:marTop w:val="0"/>
                      <w:marBottom w:val="0"/>
                      <w:divBdr>
                        <w:top w:val="none" w:sz="0" w:space="0" w:color="auto"/>
                        <w:left w:val="none" w:sz="0" w:space="0" w:color="auto"/>
                        <w:bottom w:val="none" w:sz="0" w:space="0" w:color="auto"/>
                        <w:right w:val="none" w:sz="0" w:space="0" w:color="auto"/>
                      </w:divBdr>
                    </w:div>
                    <w:div w:id="1969046192">
                      <w:marLeft w:val="0"/>
                      <w:marRight w:val="0"/>
                      <w:marTop w:val="0"/>
                      <w:marBottom w:val="0"/>
                      <w:divBdr>
                        <w:top w:val="none" w:sz="0" w:space="0" w:color="auto"/>
                        <w:left w:val="none" w:sz="0" w:space="0" w:color="auto"/>
                        <w:bottom w:val="none" w:sz="0" w:space="0" w:color="auto"/>
                        <w:right w:val="none" w:sz="0" w:space="0" w:color="auto"/>
                      </w:divBdr>
                    </w:div>
                  </w:divsChild>
                </w:div>
                <w:div w:id="1853227559">
                  <w:marLeft w:val="0"/>
                  <w:marRight w:val="0"/>
                  <w:marTop w:val="0"/>
                  <w:marBottom w:val="0"/>
                  <w:divBdr>
                    <w:top w:val="none" w:sz="0" w:space="0" w:color="auto"/>
                    <w:left w:val="none" w:sz="0" w:space="0" w:color="auto"/>
                    <w:bottom w:val="none" w:sz="0" w:space="0" w:color="auto"/>
                    <w:right w:val="none" w:sz="0" w:space="0" w:color="auto"/>
                  </w:divBdr>
                  <w:divsChild>
                    <w:div w:id="1163475211">
                      <w:marLeft w:val="0"/>
                      <w:marRight w:val="0"/>
                      <w:marTop w:val="0"/>
                      <w:marBottom w:val="0"/>
                      <w:divBdr>
                        <w:top w:val="none" w:sz="0" w:space="0" w:color="auto"/>
                        <w:left w:val="none" w:sz="0" w:space="0" w:color="auto"/>
                        <w:bottom w:val="none" w:sz="0" w:space="0" w:color="auto"/>
                        <w:right w:val="none" w:sz="0" w:space="0" w:color="auto"/>
                      </w:divBdr>
                    </w:div>
                  </w:divsChild>
                </w:div>
                <w:div w:id="1880118026">
                  <w:marLeft w:val="0"/>
                  <w:marRight w:val="0"/>
                  <w:marTop w:val="0"/>
                  <w:marBottom w:val="0"/>
                  <w:divBdr>
                    <w:top w:val="none" w:sz="0" w:space="0" w:color="auto"/>
                    <w:left w:val="none" w:sz="0" w:space="0" w:color="auto"/>
                    <w:bottom w:val="none" w:sz="0" w:space="0" w:color="auto"/>
                    <w:right w:val="none" w:sz="0" w:space="0" w:color="auto"/>
                  </w:divBdr>
                  <w:divsChild>
                    <w:div w:id="117378937">
                      <w:marLeft w:val="0"/>
                      <w:marRight w:val="0"/>
                      <w:marTop w:val="0"/>
                      <w:marBottom w:val="0"/>
                      <w:divBdr>
                        <w:top w:val="none" w:sz="0" w:space="0" w:color="auto"/>
                        <w:left w:val="none" w:sz="0" w:space="0" w:color="auto"/>
                        <w:bottom w:val="none" w:sz="0" w:space="0" w:color="auto"/>
                        <w:right w:val="none" w:sz="0" w:space="0" w:color="auto"/>
                      </w:divBdr>
                    </w:div>
                    <w:div w:id="170032017">
                      <w:marLeft w:val="0"/>
                      <w:marRight w:val="0"/>
                      <w:marTop w:val="0"/>
                      <w:marBottom w:val="0"/>
                      <w:divBdr>
                        <w:top w:val="none" w:sz="0" w:space="0" w:color="auto"/>
                        <w:left w:val="none" w:sz="0" w:space="0" w:color="auto"/>
                        <w:bottom w:val="none" w:sz="0" w:space="0" w:color="auto"/>
                        <w:right w:val="none" w:sz="0" w:space="0" w:color="auto"/>
                      </w:divBdr>
                    </w:div>
                    <w:div w:id="869536989">
                      <w:marLeft w:val="0"/>
                      <w:marRight w:val="0"/>
                      <w:marTop w:val="0"/>
                      <w:marBottom w:val="0"/>
                      <w:divBdr>
                        <w:top w:val="none" w:sz="0" w:space="0" w:color="auto"/>
                        <w:left w:val="none" w:sz="0" w:space="0" w:color="auto"/>
                        <w:bottom w:val="none" w:sz="0" w:space="0" w:color="auto"/>
                        <w:right w:val="none" w:sz="0" w:space="0" w:color="auto"/>
                      </w:divBdr>
                    </w:div>
                    <w:div w:id="1558786392">
                      <w:marLeft w:val="0"/>
                      <w:marRight w:val="0"/>
                      <w:marTop w:val="0"/>
                      <w:marBottom w:val="0"/>
                      <w:divBdr>
                        <w:top w:val="none" w:sz="0" w:space="0" w:color="auto"/>
                        <w:left w:val="none" w:sz="0" w:space="0" w:color="auto"/>
                        <w:bottom w:val="none" w:sz="0" w:space="0" w:color="auto"/>
                        <w:right w:val="none" w:sz="0" w:space="0" w:color="auto"/>
                      </w:divBdr>
                    </w:div>
                  </w:divsChild>
                </w:div>
                <w:div w:id="1919899533">
                  <w:marLeft w:val="0"/>
                  <w:marRight w:val="0"/>
                  <w:marTop w:val="0"/>
                  <w:marBottom w:val="0"/>
                  <w:divBdr>
                    <w:top w:val="none" w:sz="0" w:space="0" w:color="auto"/>
                    <w:left w:val="none" w:sz="0" w:space="0" w:color="auto"/>
                    <w:bottom w:val="none" w:sz="0" w:space="0" w:color="auto"/>
                    <w:right w:val="none" w:sz="0" w:space="0" w:color="auto"/>
                  </w:divBdr>
                  <w:divsChild>
                    <w:div w:id="87391364">
                      <w:marLeft w:val="0"/>
                      <w:marRight w:val="0"/>
                      <w:marTop w:val="0"/>
                      <w:marBottom w:val="0"/>
                      <w:divBdr>
                        <w:top w:val="none" w:sz="0" w:space="0" w:color="auto"/>
                        <w:left w:val="none" w:sz="0" w:space="0" w:color="auto"/>
                        <w:bottom w:val="none" w:sz="0" w:space="0" w:color="auto"/>
                        <w:right w:val="none" w:sz="0" w:space="0" w:color="auto"/>
                      </w:divBdr>
                    </w:div>
                  </w:divsChild>
                </w:div>
                <w:div w:id="2109347845">
                  <w:marLeft w:val="0"/>
                  <w:marRight w:val="0"/>
                  <w:marTop w:val="0"/>
                  <w:marBottom w:val="0"/>
                  <w:divBdr>
                    <w:top w:val="none" w:sz="0" w:space="0" w:color="auto"/>
                    <w:left w:val="none" w:sz="0" w:space="0" w:color="auto"/>
                    <w:bottom w:val="none" w:sz="0" w:space="0" w:color="auto"/>
                    <w:right w:val="none" w:sz="0" w:space="0" w:color="auto"/>
                  </w:divBdr>
                  <w:divsChild>
                    <w:div w:id="1831946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1192281">
          <w:marLeft w:val="0"/>
          <w:marRight w:val="0"/>
          <w:marTop w:val="0"/>
          <w:marBottom w:val="0"/>
          <w:divBdr>
            <w:top w:val="none" w:sz="0" w:space="0" w:color="auto"/>
            <w:left w:val="none" w:sz="0" w:space="0" w:color="auto"/>
            <w:bottom w:val="none" w:sz="0" w:space="0" w:color="auto"/>
            <w:right w:val="none" w:sz="0" w:space="0" w:color="auto"/>
          </w:divBdr>
          <w:divsChild>
            <w:div w:id="168449109">
              <w:marLeft w:val="0"/>
              <w:marRight w:val="0"/>
              <w:marTop w:val="0"/>
              <w:marBottom w:val="0"/>
              <w:divBdr>
                <w:top w:val="none" w:sz="0" w:space="0" w:color="auto"/>
                <w:left w:val="none" w:sz="0" w:space="0" w:color="auto"/>
                <w:bottom w:val="none" w:sz="0" w:space="0" w:color="auto"/>
                <w:right w:val="none" w:sz="0" w:space="0" w:color="auto"/>
              </w:divBdr>
            </w:div>
          </w:divsChild>
        </w:div>
        <w:div w:id="1416322043">
          <w:marLeft w:val="0"/>
          <w:marRight w:val="0"/>
          <w:marTop w:val="0"/>
          <w:marBottom w:val="0"/>
          <w:divBdr>
            <w:top w:val="none" w:sz="0" w:space="0" w:color="auto"/>
            <w:left w:val="none" w:sz="0" w:space="0" w:color="auto"/>
            <w:bottom w:val="none" w:sz="0" w:space="0" w:color="auto"/>
            <w:right w:val="none" w:sz="0" w:space="0" w:color="auto"/>
          </w:divBdr>
        </w:div>
        <w:div w:id="1416782909">
          <w:marLeft w:val="0"/>
          <w:marRight w:val="0"/>
          <w:marTop w:val="0"/>
          <w:marBottom w:val="0"/>
          <w:divBdr>
            <w:top w:val="none" w:sz="0" w:space="0" w:color="auto"/>
            <w:left w:val="none" w:sz="0" w:space="0" w:color="auto"/>
            <w:bottom w:val="none" w:sz="0" w:space="0" w:color="auto"/>
            <w:right w:val="none" w:sz="0" w:space="0" w:color="auto"/>
          </w:divBdr>
          <w:divsChild>
            <w:div w:id="1484469314">
              <w:marLeft w:val="0"/>
              <w:marRight w:val="0"/>
              <w:marTop w:val="0"/>
              <w:marBottom w:val="0"/>
              <w:divBdr>
                <w:top w:val="none" w:sz="0" w:space="0" w:color="auto"/>
                <w:left w:val="none" w:sz="0" w:space="0" w:color="auto"/>
                <w:bottom w:val="none" w:sz="0" w:space="0" w:color="auto"/>
                <w:right w:val="none" w:sz="0" w:space="0" w:color="auto"/>
              </w:divBdr>
            </w:div>
          </w:divsChild>
        </w:div>
        <w:div w:id="1420370236">
          <w:marLeft w:val="0"/>
          <w:marRight w:val="0"/>
          <w:marTop w:val="0"/>
          <w:marBottom w:val="0"/>
          <w:divBdr>
            <w:top w:val="none" w:sz="0" w:space="0" w:color="auto"/>
            <w:left w:val="none" w:sz="0" w:space="0" w:color="auto"/>
            <w:bottom w:val="none" w:sz="0" w:space="0" w:color="auto"/>
            <w:right w:val="none" w:sz="0" w:space="0" w:color="auto"/>
          </w:divBdr>
        </w:div>
        <w:div w:id="1426152718">
          <w:marLeft w:val="0"/>
          <w:marRight w:val="0"/>
          <w:marTop w:val="0"/>
          <w:marBottom w:val="0"/>
          <w:divBdr>
            <w:top w:val="none" w:sz="0" w:space="0" w:color="auto"/>
            <w:left w:val="none" w:sz="0" w:space="0" w:color="auto"/>
            <w:bottom w:val="none" w:sz="0" w:space="0" w:color="auto"/>
            <w:right w:val="none" w:sz="0" w:space="0" w:color="auto"/>
          </w:divBdr>
        </w:div>
        <w:div w:id="1451122148">
          <w:marLeft w:val="0"/>
          <w:marRight w:val="0"/>
          <w:marTop w:val="0"/>
          <w:marBottom w:val="0"/>
          <w:divBdr>
            <w:top w:val="none" w:sz="0" w:space="0" w:color="auto"/>
            <w:left w:val="none" w:sz="0" w:space="0" w:color="auto"/>
            <w:bottom w:val="none" w:sz="0" w:space="0" w:color="auto"/>
            <w:right w:val="none" w:sz="0" w:space="0" w:color="auto"/>
          </w:divBdr>
          <w:divsChild>
            <w:div w:id="320305696">
              <w:marLeft w:val="0"/>
              <w:marRight w:val="0"/>
              <w:marTop w:val="0"/>
              <w:marBottom w:val="0"/>
              <w:divBdr>
                <w:top w:val="none" w:sz="0" w:space="0" w:color="auto"/>
                <w:left w:val="none" w:sz="0" w:space="0" w:color="auto"/>
                <w:bottom w:val="none" w:sz="0" w:space="0" w:color="auto"/>
                <w:right w:val="none" w:sz="0" w:space="0" w:color="auto"/>
              </w:divBdr>
            </w:div>
          </w:divsChild>
        </w:div>
        <w:div w:id="1600135827">
          <w:marLeft w:val="0"/>
          <w:marRight w:val="0"/>
          <w:marTop w:val="0"/>
          <w:marBottom w:val="0"/>
          <w:divBdr>
            <w:top w:val="none" w:sz="0" w:space="0" w:color="auto"/>
            <w:left w:val="none" w:sz="0" w:space="0" w:color="auto"/>
            <w:bottom w:val="none" w:sz="0" w:space="0" w:color="auto"/>
            <w:right w:val="none" w:sz="0" w:space="0" w:color="auto"/>
          </w:divBdr>
        </w:div>
        <w:div w:id="1691372097">
          <w:marLeft w:val="0"/>
          <w:marRight w:val="0"/>
          <w:marTop w:val="0"/>
          <w:marBottom w:val="0"/>
          <w:divBdr>
            <w:top w:val="none" w:sz="0" w:space="0" w:color="auto"/>
            <w:left w:val="none" w:sz="0" w:space="0" w:color="auto"/>
            <w:bottom w:val="none" w:sz="0" w:space="0" w:color="auto"/>
            <w:right w:val="none" w:sz="0" w:space="0" w:color="auto"/>
          </w:divBdr>
          <w:divsChild>
            <w:div w:id="340352299">
              <w:marLeft w:val="0"/>
              <w:marRight w:val="0"/>
              <w:marTop w:val="0"/>
              <w:marBottom w:val="0"/>
              <w:divBdr>
                <w:top w:val="none" w:sz="0" w:space="0" w:color="auto"/>
                <w:left w:val="none" w:sz="0" w:space="0" w:color="auto"/>
                <w:bottom w:val="none" w:sz="0" w:space="0" w:color="auto"/>
                <w:right w:val="none" w:sz="0" w:space="0" w:color="auto"/>
              </w:divBdr>
            </w:div>
          </w:divsChild>
        </w:div>
        <w:div w:id="1849709479">
          <w:marLeft w:val="0"/>
          <w:marRight w:val="0"/>
          <w:marTop w:val="0"/>
          <w:marBottom w:val="0"/>
          <w:divBdr>
            <w:top w:val="none" w:sz="0" w:space="0" w:color="auto"/>
            <w:left w:val="none" w:sz="0" w:space="0" w:color="auto"/>
            <w:bottom w:val="none" w:sz="0" w:space="0" w:color="auto"/>
            <w:right w:val="none" w:sz="0" w:space="0" w:color="auto"/>
          </w:divBdr>
        </w:div>
        <w:div w:id="1854802998">
          <w:marLeft w:val="0"/>
          <w:marRight w:val="0"/>
          <w:marTop w:val="0"/>
          <w:marBottom w:val="0"/>
          <w:divBdr>
            <w:top w:val="none" w:sz="0" w:space="0" w:color="auto"/>
            <w:left w:val="none" w:sz="0" w:space="0" w:color="auto"/>
            <w:bottom w:val="none" w:sz="0" w:space="0" w:color="auto"/>
            <w:right w:val="none" w:sz="0" w:space="0" w:color="auto"/>
          </w:divBdr>
        </w:div>
        <w:div w:id="2009673142">
          <w:marLeft w:val="0"/>
          <w:marRight w:val="0"/>
          <w:marTop w:val="0"/>
          <w:marBottom w:val="0"/>
          <w:divBdr>
            <w:top w:val="none" w:sz="0" w:space="0" w:color="auto"/>
            <w:left w:val="none" w:sz="0" w:space="0" w:color="auto"/>
            <w:bottom w:val="none" w:sz="0" w:space="0" w:color="auto"/>
            <w:right w:val="none" w:sz="0" w:space="0" w:color="auto"/>
          </w:divBdr>
          <w:divsChild>
            <w:div w:id="370769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2474257">
      <w:bodyDiv w:val="1"/>
      <w:marLeft w:val="0"/>
      <w:marRight w:val="0"/>
      <w:marTop w:val="0"/>
      <w:marBottom w:val="0"/>
      <w:divBdr>
        <w:top w:val="none" w:sz="0" w:space="0" w:color="auto"/>
        <w:left w:val="none" w:sz="0" w:space="0" w:color="auto"/>
        <w:bottom w:val="none" w:sz="0" w:space="0" w:color="auto"/>
        <w:right w:val="none" w:sz="0" w:space="0" w:color="auto"/>
      </w:divBdr>
      <w:divsChild>
        <w:div w:id="65419942">
          <w:marLeft w:val="0"/>
          <w:marRight w:val="0"/>
          <w:marTop w:val="0"/>
          <w:marBottom w:val="0"/>
          <w:divBdr>
            <w:top w:val="none" w:sz="0" w:space="0" w:color="auto"/>
            <w:left w:val="none" w:sz="0" w:space="0" w:color="auto"/>
            <w:bottom w:val="none" w:sz="0" w:space="0" w:color="auto"/>
            <w:right w:val="none" w:sz="0" w:space="0" w:color="auto"/>
          </w:divBdr>
          <w:divsChild>
            <w:div w:id="501700461">
              <w:marLeft w:val="0"/>
              <w:marRight w:val="0"/>
              <w:marTop w:val="0"/>
              <w:marBottom w:val="0"/>
              <w:divBdr>
                <w:top w:val="none" w:sz="0" w:space="0" w:color="auto"/>
                <w:left w:val="none" w:sz="0" w:space="0" w:color="auto"/>
                <w:bottom w:val="none" w:sz="0" w:space="0" w:color="auto"/>
                <w:right w:val="none" w:sz="0" w:space="0" w:color="auto"/>
              </w:divBdr>
            </w:div>
          </w:divsChild>
        </w:div>
        <w:div w:id="67001630">
          <w:marLeft w:val="0"/>
          <w:marRight w:val="0"/>
          <w:marTop w:val="0"/>
          <w:marBottom w:val="0"/>
          <w:divBdr>
            <w:top w:val="none" w:sz="0" w:space="0" w:color="auto"/>
            <w:left w:val="none" w:sz="0" w:space="0" w:color="auto"/>
            <w:bottom w:val="none" w:sz="0" w:space="0" w:color="auto"/>
            <w:right w:val="none" w:sz="0" w:space="0" w:color="auto"/>
          </w:divBdr>
          <w:divsChild>
            <w:div w:id="209997252">
              <w:marLeft w:val="0"/>
              <w:marRight w:val="0"/>
              <w:marTop w:val="0"/>
              <w:marBottom w:val="0"/>
              <w:divBdr>
                <w:top w:val="none" w:sz="0" w:space="0" w:color="auto"/>
                <w:left w:val="none" w:sz="0" w:space="0" w:color="auto"/>
                <w:bottom w:val="none" w:sz="0" w:space="0" w:color="auto"/>
                <w:right w:val="none" w:sz="0" w:space="0" w:color="auto"/>
              </w:divBdr>
            </w:div>
            <w:div w:id="1786390741">
              <w:marLeft w:val="0"/>
              <w:marRight w:val="0"/>
              <w:marTop w:val="0"/>
              <w:marBottom w:val="0"/>
              <w:divBdr>
                <w:top w:val="none" w:sz="0" w:space="0" w:color="auto"/>
                <w:left w:val="none" w:sz="0" w:space="0" w:color="auto"/>
                <w:bottom w:val="none" w:sz="0" w:space="0" w:color="auto"/>
                <w:right w:val="none" w:sz="0" w:space="0" w:color="auto"/>
              </w:divBdr>
            </w:div>
          </w:divsChild>
        </w:div>
        <w:div w:id="75984063">
          <w:marLeft w:val="0"/>
          <w:marRight w:val="0"/>
          <w:marTop w:val="0"/>
          <w:marBottom w:val="0"/>
          <w:divBdr>
            <w:top w:val="none" w:sz="0" w:space="0" w:color="auto"/>
            <w:left w:val="none" w:sz="0" w:space="0" w:color="auto"/>
            <w:bottom w:val="none" w:sz="0" w:space="0" w:color="auto"/>
            <w:right w:val="none" w:sz="0" w:space="0" w:color="auto"/>
          </w:divBdr>
          <w:divsChild>
            <w:div w:id="486752421">
              <w:marLeft w:val="0"/>
              <w:marRight w:val="0"/>
              <w:marTop w:val="0"/>
              <w:marBottom w:val="0"/>
              <w:divBdr>
                <w:top w:val="none" w:sz="0" w:space="0" w:color="auto"/>
                <w:left w:val="none" w:sz="0" w:space="0" w:color="auto"/>
                <w:bottom w:val="none" w:sz="0" w:space="0" w:color="auto"/>
                <w:right w:val="none" w:sz="0" w:space="0" w:color="auto"/>
              </w:divBdr>
            </w:div>
          </w:divsChild>
        </w:div>
        <w:div w:id="93332867">
          <w:marLeft w:val="0"/>
          <w:marRight w:val="0"/>
          <w:marTop w:val="0"/>
          <w:marBottom w:val="0"/>
          <w:divBdr>
            <w:top w:val="none" w:sz="0" w:space="0" w:color="auto"/>
            <w:left w:val="none" w:sz="0" w:space="0" w:color="auto"/>
            <w:bottom w:val="none" w:sz="0" w:space="0" w:color="auto"/>
            <w:right w:val="none" w:sz="0" w:space="0" w:color="auto"/>
          </w:divBdr>
          <w:divsChild>
            <w:div w:id="638073947">
              <w:marLeft w:val="0"/>
              <w:marRight w:val="0"/>
              <w:marTop w:val="0"/>
              <w:marBottom w:val="0"/>
              <w:divBdr>
                <w:top w:val="none" w:sz="0" w:space="0" w:color="auto"/>
                <w:left w:val="none" w:sz="0" w:space="0" w:color="auto"/>
                <w:bottom w:val="none" w:sz="0" w:space="0" w:color="auto"/>
                <w:right w:val="none" w:sz="0" w:space="0" w:color="auto"/>
              </w:divBdr>
            </w:div>
          </w:divsChild>
        </w:div>
        <w:div w:id="119424188">
          <w:marLeft w:val="0"/>
          <w:marRight w:val="0"/>
          <w:marTop w:val="0"/>
          <w:marBottom w:val="0"/>
          <w:divBdr>
            <w:top w:val="none" w:sz="0" w:space="0" w:color="auto"/>
            <w:left w:val="none" w:sz="0" w:space="0" w:color="auto"/>
            <w:bottom w:val="none" w:sz="0" w:space="0" w:color="auto"/>
            <w:right w:val="none" w:sz="0" w:space="0" w:color="auto"/>
          </w:divBdr>
          <w:divsChild>
            <w:div w:id="1798793147">
              <w:marLeft w:val="0"/>
              <w:marRight w:val="0"/>
              <w:marTop w:val="0"/>
              <w:marBottom w:val="0"/>
              <w:divBdr>
                <w:top w:val="none" w:sz="0" w:space="0" w:color="auto"/>
                <w:left w:val="none" w:sz="0" w:space="0" w:color="auto"/>
                <w:bottom w:val="none" w:sz="0" w:space="0" w:color="auto"/>
                <w:right w:val="none" w:sz="0" w:space="0" w:color="auto"/>
              </w:divBdr>
            </w:div>
          </w:divsChild>
        </w:div>
        <w:div w:id="121578747">
          <w:marLeft w:val="0"/>
          <w:marRight w:val="0"/>
          <w:marTop w:val="0"/>
          <w:marBottom w:val="0"/>
          <w:divBdr>
            <w:top w:val="none" w:sz="0" w:space="0" w:color="auto"/>
            <w:left w:val="none" w:sz="0" w:space="0" w:color="auto"/>
            <w:bottom w:val="none" w:sz="0" w:space="0" w:color="auto"/>
            <w:right w:val="none" w:sz="0" w:space="0" w:color="auto"/>
          </w:divBdr>
          <w:divsChild>
            <w:div w:id="221406615">
              <w:marLeft w:val="0"/>
              <w:marRight w:val="0"/>
              <w:marTop w:val="0"/>
              <w:marBottom w:val="0"/>
              <w:divBdr>
                <w:top w:val="none" w:sz="0" w:space="0" w:color="auto"/>
                <w:left w:val="none" w:sz="0" w:space="0" w:color="auto"/>
                <w:bottom w:val="none" w:sz="0" w:space="0" w:color="auto"/>
                <w:right w:val="none" w:sz="0" w:space="0" w:color="auto"/>
              </w:divBdr>
            </w:div>
          </w:divsChild>
        </w:div>
        <w:div w:id="203102372">
          <w:marLeft w:val="0"/>
          <w:marRight w:val="0"/>
          <w:marTop w:val="0"/>
          <w:marBottom w:val="0"/>
          <w:divBdr>
            <w:top w:val="none" w:sz="0" w:space="0" w:color="auto"/>
            <w:left w:val="none" w:sz="0" w:space="0" w:color="auto"/>
            <w:bottom w:val="none" w:sz="0" w:space="0" w:color="auto"/>
            <w:right w:val="none" w:sz="0" w:space="0" w:color="auto"/>
          </w:divBdr>
          <w:divsChild>
            <w:div w:id="647629088">
              <w:marLeft w:val="0"/>
              <w:marRight w:val="0"/>
              <w:marTop w:val="0"/>
              <w:marBottom w:val="0"/>
              <w:divBdr>
                <w:top w:val="none" w:sz="0" w:space="0" w:color="auto"/>
                <w:left w:val="none" w:sz="0" w:space="0" w:color="auto"/>
                <w:bottom w:val="none" w:sz="0" w:space="0" w:color="auto"/>
                <w:right w:val="none" w:sz="0" w:space="0" w:color="auto"/>
              </w:divBdr>
            </w:div>
          </w:divsChild>
        </w:div>
        <w:div w:id="232132277">
          <w:marLeft w:val="0"/>
          <w:marRight w:val="0"/>
          <w:marTop w:val="0"/>
          <w:marBottom w:val="0"/>
          <w:divBdr>
            <w:top w:val="none" w:sz="0" w:space="0" w:color="auto"/>
            <w:left w:val="none" w:sz="0" w:space="0" w:color="auto"/>
            <w:bottom w:val="none" w:sz="0" w:space="0" w:color="auto"/>
            <w:right w:val="none" w:sz="0" w:space="0" w:color="auto"/>
          </w:divBdr>
          <w:divsChild>
            <w:div w:id="1397361143">
              <w:marLeft w:val="0"/>
              <w:marRight w:val="0"/>
              <w:marTop w:val="0"/>
              <w:marBottom w:val="0"/>
              <w:divBdr>
                <w:top w:val="none" w:sz="0" w:space="0" w:color="auto"/>
                <w:left w:val="none" w:sz="0" w:space="0" w:color="auto"/>
                <w:bottom w:val="none" w:sz="0" w:space="0" w:color="auto"/>
                <w:right w:val="none" w:sz="0" w:space="0" w:color="auto"/>
              </w:divBdr>
            </w:div>
            <w:div w:id="1448282240">
              <w:marLeft w:val="0"/>
              <w:marRight w:val="0"/>
              <w:marTop w:val="0"/>
              <w:marBottom w:val="0"/>
              <w:divBdr>
                <w:top w:val="none" w:sz="0" w:space="0" w:color="auto"/>
                <w:left w:val="none" w:sz="0" w:space="0" w:color="auto"/>
                <w:bottom w:val="none" w:sz="0" w:space="0" w:color="auto"/>
                <w:right w:val="none" w:sz="0" w:space="0" w:color="auto"/>
              </w:divBdr>
            </w:div>
          </w:divsChild>
        </w:div>
        <w:div w:id="269357342">
          <w:marLeft w:val="0"/>
          <w:marRight w:val="0"/>
          <w:marTop w:val="0"/>
          <w:marBottom w:val="0"/>
          <w:divBdr>
            <w:top w:val="none" w:sz="0" w:space="0" w:color="auto"/>
            <w:left w:val="none" w:sz="0" w:space="0" w:color="auto"/>
            <w:bottom w:val="none" w:sz="0" w:space="0" w:color="auto"/>
            <w:right w:val="none" w:sz="0" w:space="0" w:color="auto"/>
          </w:divBdr>
          <w:divsChild>
            <w:div w:id="2132161383">
              <w:marLeft w:val="0"/>
              <w:marRight w:val="0"/>
              <w:marTop w:val="0"/>
              <w:marBottom w:val="0"/>
              <w:divBdr>
                <w:top w:val="none" w:sz="0" w:space="0" w:color="auto"/>
                <w:left w:val="none" w:sz="0" w:space="0" w:color="auto"/>
                <w:bottom w:val="none" w:sz="0" w:space="0" w:color="auto"/>
                <w:right w:val="none" w:sz="0" w:space="0" w:color="auto"/>
              </w:divBdr>
            </w:div>
          </w:divsChild>
        </w:div>
        <w:div w:id="273633432">
          <w:marLeft w:val="0"/>
          <w:marRight w:val="0"/>
          <w:marTop w:val="0"/>
          <w:marBottom w:val="0"/>
          <w:divBdr>
            <w:top w:val="none" w:sz="0" w:space="0" w:color="auto"/>
            <w:left w:val="none" w:sz="0" w:space="0" w:color="auto"/>
            <w:bottom w:val="none" w:sz="0" w:space="0" w:color="auto"/>
            <w:right w:val="none" w:sz="0" w:space="0" w:color="auto"/>
          </w:divBdr>
          <w:divsChild>
            <w:div w:id="573203810">
              <w:marLeft w:val="0"/>
              <w:marRight w:val="0"/>
              <w:marTop w:val="0"/>
              <w:marBottom w:val="0"/>
              <w:divBdr>
                <w:top w:val="none" w:sz="0" w:space="0" w:color="auto"/>
                <w:left w:val="none" w:sz="0" w:space="0" w:color="auto"/>
                <w:bottom w:val="none" w:sz="0" w:space="0" w:color="auto"/>
                <w:right w:val="none" w:sz="0" w:space="0" w:color="auto"/>
              </w:divBdr>
            </w:div>
          </w:divsChild>
        </w:div>
        <w:div w:id="294916991">
          <w:marLeft w:val="0"/>
          <w:marRight w:val="0"/>
          <w:marTop w:val="0"/>
          <w:marBottom w:val="0"/>
          <w:divBdr>
            <w:top w:val="none" w:sz="0" w:space="0" w:color="auto"/>
            <w:left w:val="none" w:sz="0" w:space="0" w:color="auto"/>
            <w:bottom w:val="none" w:sz="0" w:space="0" w:color="auto"/>
            <w:right w:val="none" w:sz="0" w:space="0" w:color="auto"/>
          </w:divBdr>
          <w:divsChild>
            <w:div w:id="1986425948">
              <w:marLeft w:val="0"/>
              <w:marRight w:val="0"/>
              <w:marTop w:val="0"/>
              <w:marBottom w:val="0"/>
              <w:divBdr>
                <w:top w:val="none" w:sz="0" w:space="0" w:color="auto"/>
                <w:left w:val="none" w:sz="0" w:space="0" w:color="auto"/>
                <w:bottom w:val="none" w:sz="0" w:space="0" w:color="auto"/>
                <w:right w:val="none" w:sz="0" w:space="0" w:color="auto"/>
              </w:divBdr>
            </w:div>
          </w:divsChild>
        </w:div>
        <w:div w:id="305598084">
          <w:marLeft w:val="0"/>
          <w:marRight w:val="0"/>
          <w:marTop w:val="0"/>
          <w:marBottom w:val="0"/>
          <w:divBdr>
            <w:top w:val="none" w:sz="0" w:space="0" w:color="auto"/>
            <w:left w:val="none" w:sz="0" w:space="0" w:color="auto"/>
            <w:bottom w:val="none" w:sz="0" w:space="0" w:color="auto"/>
            <w:right w:val="none" w:sz="0" w:space="0" w:color="auto"/>
          </w:divBdr>
          <w:divsChild>
            <w:div w:id="1480726188">
              <w:marLeft w:val="0"/>
              <w:marRight w:val="0"/>
              <w:marTop w:val="0"/>
              <w:marBottom w:val="0"/>
              <w:divBdr>
                <w:top w:val="none" w:sz="0" w:space="0" w:color="auto"/>
                <w:left w:val="none" w:sz="0" w:space="0" w:color="auto"/>
                <w:bottom w:val="none" w:sz="0" w:space="0" w:color="auto"/>
                <w:right w:val="none" w:sz="0" w:space="0" w:color="auto"/>
              </w:divBdr>
            </w:div>
            <w:div w:id="1518739966">
              <w:marLeft w:val="0"/>
              <w:marRight w:val="0"/>
              <w:marTop w:val="0"/>
              <w:marBottom w:val="0"/>
              <w:divBdr>
                <w:top w:val="none" w:sz="0" w:space="0" w:color="auto"/>
                <w:left w:val="none" w:sz="0" w:space="0" w:color="auto"/>
                <w:bottom w:val="none" w:sz="0" w:space="0" w:color="auto"/>
                <w:right w:val="none" w:sz="0" w:space="0" w:color="auto"/>
              </w:divBdr>
            </w:div>
          </w:divsChild>
        </w:div>
        <w:div w:id="372848655">
          <w:marLeft w:val="0"/>
          <w:marRight w:val="0"/>
          <w:marTop w:val="0"/>
          <w:marBottom w:val="0"/>
          <w:divBdr>
            <w:top w:val="none" w:sz="0" w:space="0" w:color="auto"/>
            <w:left w:val="none" w:sz="0" w:space="0" w:color="auto"/>
            <w:bottom w:val="none" w:sz="0" w:space="0" w:color="auto"/>
            <w:right w:val="none" w:sz="0" w:space="0" w:color="auto"/>
          </w:divBdr>
          <w:divsChild>
            <w:div w:id="319769173">
              <w:marLeft w:val="0"/>
              <w:marRight w:val="0"/>
              <w:marTop w:val="0"/>
              <w:marBottom w:val="0"/>
              <w:divBdr>
                <w:top w:val="none" w:sz="0" w:space="0" w:color="auto"/>
                <w:left w:val="none" w:sz="0" w:space="0" w:color="auto"/>
                <w:bottom w:val="none" w:sz="0" w:space="0" w:color="auto"/>
                <w:right w:val="none" w:sz="0" w:space="0" w:color="auto"/>
              </w:divBdr>
            </w:div>
            <w:div w:id="821656935">
              <w:marLeft w:val="0"/>
              <w:marRight w:val="0"/>
              <w:marTop w:val="0"/>
              <w:marBottom w:val="0"/>
              <w:divBdr>
                <w:top w:val="none" w:sz="0" w:space="0" w:color="auto"/>
                <w:left w:val="none" w:sz="0" w:space="0" w:color="auto"/>
                <w:bottom w:val="none" w:sz="0" w:space="0" w:color="auto"/>
                <w:right w:val="none" w:sz="0" w:space="0" w:color="auto"/>
              </w:divBdr>
            </w:div>
            <w:div w:id="1111509394">
              <w:marLeft w:val="0"/>
              <w:marRight w:val="0"/>
              <w:marTop w:val="0"/>
              <w:marBottom w:val="0"/>
              <w:divBdr>
                <w:top w:val="none" w:sz="0" w:space="0" w:color="auto"/>
                <w:left w:val="none" w:sz="0" w:space="0" w:color="auto"/>
                <w:bottom w:val="none" w:sz="0" w:space="0" w:color="auto"/>
                <w:right w:val="none" w:sz="0" w:space="0" w:color="auto"/>
              </w:divBdr>
            </w:div>
          </w:divsChild>
        </w:div>
        <w:div w:id="379716641">
          <w:marLeft w:val="0"/>
          <w:marRight w:val="0"/>
          <w:marTop w:val="0"/>
          <w:marBottom w:val="0"/>
          <w:divBdr>
            <w:top w:val="none" w:sz="0" w:space="0" w:color="auto"/>
            <w:left w:val="none" w:sz="0" w:space="0" w:color="auto"/>
            <w:bottom w:val="none" w:sz="0" w:space="0" w:color="auto"/>
            <w:right w:val="none" w:sz="0" w:space="0" w:color="auto"/>
          </w:divBdr>
          <w:divsChild>
            <w:div w:id="1706638311">
              <w:marLeft w:val="0"/>
              <w:marRight w:val="0"/>
              <w:marTop w:val="0"/>
              <w:marBottom w:val="0"/>
              <w:divBdr>
                <w:top w:val="none" w:sz="0" w:space="0" w:color="auto"/>
                <w:left w:val="none" w:sz="0" w:space="0" w:color="auto"/>
                <w:bottom w:val="none" w:sz="0" w:space="0" w:color="auto"/>
                <w:right w:val="none" w:sz="0" w:space="0" w:color="auto"/>
              </w:divBdr>
            </w:div>
          </w:divsChild>
        </w:div>
        <w:div w:id="411783417">
          <w:marLeft w:val="0"/>
          <w:marRight w:val="0"/>
          <w:marTop w:val="0"/>
          <w:marBottom w:val="0"/>
          <w:divBdr>
            <w:top w:val="none" w:sz="0" w:space="0" w:color="auto"/>
            <w:left w:val="none" w:sz="0" w:space="0" w:color="auto"/>
            <w:bottom w:val="none" w:sz="0" w:space="0" w:color="auto"/>
            <w:right w:val="none" w:sz="0" w:space="0" w:color="auto"/>
          </w:divBdr>
          <w:divsChild>
            <w:div w:id="181600804">
              <w:marLeft w:val="0"/>
              <w:marRight w:val="0"/>
              <w:marTop w:val="0"/>
              <w:marBottom w:val="0"/>
              <w:divBdr>
                <w:top w:val="none" w:sz="0" w:space="0" w:color="auto"/>
                <w:left w:val="none" w:sz="0" w:space="0" w:color="auto"/>
                <w:bottom w:val="none" w:sz="0" w:space="0" w:color="auto"/>
                <w:right w:val="none" w:sz="0" w:space="0" w:color="auto"/>
              </w:divBdr>
            </w:div>
          </w:divsChild>
        </w:div>
        <w:div w:id="413669247">
          <w:marLeft w:val="0"/>
          <w:marRight w:val="0"/>
          <w:marTop w:val="0"/>
          <w:marBottom w:val="0"/>
          <w:divBdr>
            <w:top w:val="none" w:sz="0" w:space="0" w:color="auto"/>
            <w:left w:val="none" w:sz="0" w:space="0" w:color="auto"/>
            <w:bottom w:val="none" w:sz="0" w:space="0" w:color="auto"/>
            <w:right w:val="none" w:sz="0" w:space="0" w:color="auto"/>
          </w:divBdr>
          <w:divsChild>
            <w:div w:id="1594897139">
              <w:marLeft w:val="0"/>
              <w:marRight w:val="0"/>
              <w:marTop w:val="0"/>
              <w:marBottom w:val="0"/>
              <w:divBdr>
                <w:top w:val="none" w:sz="0" w:space="0" w:color="auto"/>
                <w:left w:val="none" w:sz="0" w:space="0" w:color="auto"/>
                <w:bottom w:val="none" w:sz="0" w:space="0" w:color="auto"/>
                <w:right w:val="none" w:sz="0" w:space="0" w:color="auto"/>
              </w:divBdr>
            </w:div>
          </w:divsChild>
        </w:div>
        <w:div w:id="435368546">
          <w:marLeft w:val="0"/>
          <w:marRight w:val="0"/>
          <w:marTop w:val="0"/>
          <w:marBottom w:val="0"/>
          <w:divBdr>
            <w:top w:val="none" w:sz="0" w:space="0" w:color="auto"/>
            <w:left w:val="none" w:sz="0" w:space="0" w:color="auto"/>
            <w:bottom w:val="none" w:sz="0" w:space="0" w:color="auto"/>
            <w:right w:val="none" w:sz="0" w:space="0" w:color="auto"/>
          </w:divBdr>
          <w:divsChild>
            <w:div w:id="1164972376">
              <w:marLeft w:val="0"/>
              <w:marRight w:val="0"/>
              <w:marTop w:val="0"/>
              <w:marBottom w:val="0"/>
              <w:divBdr>
                <w:top w:val="none" w:sz="0" w:space="0" w:color="auto"/>
                <w:left w:val="none" w:sz="0" w:space="0" w:color="auto"/>
                <w:bottom w:val="none" w:sz="0" w:space="0" w:color="auto"/>
                <w:right w:val="none" w:sz="0" w:space="0" w:color="auto"/>
              </w:divBdr>
            </w:div>
            <w:div w:id="1467628609">
              <w:marLeft w:val="0"/>
              <w:marRight w:val="0"/>
              <w:marTop w:val="0"/>
              <w:marBottom w:val="0"/>
              <w:divBdr>
                <w:top w:val="none" w:sz="0" w:space="0" w:color="auto"/>
                <w:left w:val="none" w:sz="0" w:space="0" w:color="auto"/>
                <w:bottom w:val="none" w:sz="0" w:space="0" w:color="auto"/>
                <w:right w:val="none" w:sz="0" w:space="0" w:color="auto"/>
              </w:divBdr>
            </w:div>
          </w:divsChild>
        </w:div>
        <w:div w:id="458375601">
          <w:marLeft w:val="0"/>
          <w:marRight w:val="0"/>
          <w:marTop w:val="0"/>
          <w:marBottom w:val="0"/>
          <w:divBdr>
            <w:top w:val="none" w:sz="0" w:space="0" w:color="auto"/>
            <w:left w:val="none" w:sz="0" w:space="0" w:color="auto"/>
            <w:bottom w:val="none" w:sz="0" w:space="0" w:color="auto"/>
            <w:right w:val="none" w:sz="0" w:space="0" w:color="auto"/>
          </w:divBdr>
          <w:divsChild>
            <w:div w:id="2001885324">
              <w:marLeft w:val="0"/>
              <w:marRight w:val="0"/>
              <w:marTop w:val="0"/>
              <w:marBottom w:val="0"/>
              <w:divBdr>
                <w:top w:val="none" w:sz="0" w:space="0" w:color="auto"/>
                <w:left w:val="none" w:sz="0" w:space="0" w:color="auto"/>
                <w:bottom w:val="none" w:sz="0" w:space="0" w:color="auto"/>
                <w:right w:val="none" w:sz="0" w:space="0" w:color="auto"/>
              </w:divBdr>
            </w:div>
          </w:divsChild>
        </w:div>
        <w:div w:id="477307960">
          <w:marLeft w:val="0"/>
          <w:marRight w:val="0"/>
          <w:marTop w:val="0"/>
          <w:marBottom w:val="0"/>
          <w:divBdr>
            <w:top w:val="none" w:sz="0" w:space="0" w:color="auto"/>
            <w:left w:val="none" w:sz="0" w:space="0" w:color="auto"/>
            <w:bottom w:val="none" w:sz="0" w:space="0" w:color="auto"/>
            <w:right w:val="none" w:sz="0" w:space="0" w:color="auto"/>
          </w:divBdr>
          <w:divsChild>
            <w:div w:id="44378606">
              <w:marLeft w:val="0"/>
              <w:marRight w:val="0"/>
              <w:marTop w:val="0"/>
              <w:marBottom w:val="0"/>
              <w:divBdr>
                <w:top w:val="none" w:sz="0" w:space="0" w:color="auto"/>
                <w:left w:val="none" w:sz="0" w:space="0" w:color="auto"/>
                <w:bottom w:val="none" w:sz="0" w:space="0" w:color="auto"/>
                <w:right w:val="none" w:sz="0" w:space="0" w:color="auto"/>
              </w:divBdr>
            </w:div>
            <w:div w:id="282149860">
              <w:marLeft w:val="0"/>
              <w:marRight w:val="0"/>
              <w:marTop w:val="0"/>
              <w:marBottom w:val="0"/>
              <w:divBdr>
                <w:top w:val="none" w:sz="0" w:space="0" w:color="auto"/>
                <w:left w:val="none" w:sz="0" w:space="0" w:color="auto"/>
                <w:bottom w:val="none" w:sz="0" w:space="0" w:color="auto"/>
                <w:right w:val="none" w:sz="0" w:space="0" w:color="auto"/>
              </w:divBdr>
            </w:div>
          </w:divsChild>
        </w:div>
        <w:div w:id="492526128">
          <w:marLeft w:val="0"/>
          <w:marRight w:val="0"/>
          <w:marTop w:val="0"/>
          <w:marBottom w:val="0"/>
          <w:divBdr>
            <w:top w:val="none" w:sz="0" w:space="0" w:color="auto"/>
            <w:left w:val="none" w:sz="0" w:space="0" w:color="auto"/>
            <w:bottom w:val="none" w:sz="0" w:space="0" w:color="auto"/>
            <w:right w:val="none" w:sz="0" w:space="0" w:color="auto"/>
          </w:divBdr>
          <w:divsChild>
            <w:div w:id="789981434">
              <w:marLeft w:val="0"/>
              <w:marRight w:val="0"/>
              <w:marTop w:val="0"/>
              <w:marBottom w:val="0"/>
              <w:divBdr>
                <w:top w:val="none" w:sz="0" w:space="0" w:color="auto"/>
                <w:left w:val="none" w:sz="0" w:space="0" w:color="auto"/>
                <w:bottom w:val="none" w:sz="0" w:space="0" w:color="auto"/>
                <w:right w:val="none" w:sz="0" w:space="0" w:color="auto"/>
              </w:divBdr>
            </w:div>
            <w:div w:id="926891143">
              <w:marLeft w:val="0"/>
              <w:marRight w:val="0"/>
              <w:marTop w:val="0"/>
              <w:marBottom w:val="0"/>
              <w:divBdr>
                <w:top w:val="none" w:sz="0" w:space="0" w:color="auto"/>
                <w:left w:val="none" w:sz="0" w:space="0" w:color="auto"/>
                <w:bottom w:val="none" w:sz="0" w:space="0" w:color="auto"/>
                <w:right w:val="none" w:sz="0" w:space="0" w:color="auto"/>
              </w:divBdr>
            </w:div>
            <w:div w:id="933248112">
              <w:marLeft w:val="0"/>
              <w:marRight w:val="0"/>
              <w:marTop w:val="0"/>
              <w:marBottom w:val="0"/>
              <w:divBdr>
                <w:top w:val="none" w:sz="0" w:space="0" w:color="auto"/>
                <w:left w:val="none" w:sz="0" w:space="0" w:color="auto"/>
                <w:bottom w:val="none" w:sz="0" w:space="0" w:color="auto"/>
                <w:right w:val="none" w:sz="0" w:space="0" w:color="auto"/>
              </w:divBdr>
            </w:div>
          </w:divsChild>
        </w:div>
        <w:div w:id="530798390">
          <w:marLeft w:val="0"/>
          <w:marRight w:val="0"/>
          <w:marTop w:val="0"/>
          <w:marBottom w:val="0"/>
          <w:divBdr>
            <w:top w:val="none" w:sz="0" w:space="0" w:color="auto"/>
            <w:left w:val="none" w:sz="0" w:space="0" w:color="auto"/>
            <w:bottom w:val="none" w:sz="0" w:space="0" w:color="auto"/>
            <w:right w:val="none" w:sz="0" w:space="0" w:color="auto"/>
          </w:divBdr>
          <w:divsChild>
            <w:div w:id="494078380">
              <w:marLeft w:val="0"/>
              <w:marRight w:val="0"/>
              <w:marTop w:val="0"/>
              <w:marBottom w:val="0"/>
              <w:divBdr>
                <w:top w:val="none" w:sz="0" w:space="0" w:color="auto"/>
                <w:left w:val="none" w:sz="0" w:space="0" w:color="auto"/>
                <w:bottom w:val="none" w:sz="0" w:space="0" w:color="auto"/>
                <w:right w:val="none" w:sz="0" w:space="0" w:color="auto"/>
              </w:divBdr>
            </w:div>
          </w:divsChild>
        </w:div>
        <w:div w:id="545609526">
          <w:marLeft w:val="0"/>
          <w:marRight w:val="0"/>
          <w:marTop w:val="0"/>
          <w:marBottom w:val="0"/>
          <w:divBdr>
            <w:top w:val="none" w:sz="0" w:space="0" w:color="auto"/>
            <w:left w:val="none" w:sz="0" w:space="0" w:color="auto"/>
            <w:bottom w:val="none" w:sz="0" w:space="0" w:color="auto"/>
            <w:right w:val="none" w:sz="0" w:space="0" w:color="auto"/>
          </w:divBdr>
          <w:divsChild>
            <w:div w:id="1248854140">
              <w:marLeft w:val="0"/>
              <w:marRight w:val="0"/>
              <w:marTop w:val="0"/>
              <w:marBottom w:val="0"/>
              <w:divBdr>
                <w:top w:val="none" w:sz="0" w:space="0" w:color="auto"/>
                <w:left w:val="none" w:sz="0" w:space="0" w:color="auto"/>
                <w:bottom w:val="none" w:sz="0" w:space="0" w:color="auto"/>
                <w:right w:val="none" w:sz="0" w:space="0" w:color="auto"/>
              </w:divBdr>
            </w:div>
          </w:divsChild>
        </w:div>
        <w:div w:id="584267051">
          <w:marLeft w:val="0"/>
          <w:marRight w:val="0"/>
          <w:marTop w:val="0"/>
          <w:marBottom w:val="0"/>
          <w:divBdr>
            <w:top w:val="none" w:sz="0" w:space="0" w:color="auto"/>
            <w:left w:val="none" w:sz="0" w:space="0" w:color="auto"/>
            <w:bottom w:val="none" w:sz="0" w:space="0" w:color="auto"/>
            <w:right w:val="none" w:sz="0" w:space="0" w:color="auto"/>
          </w:divBdr>
          <w:divsChild>
            <w:div w:id="105127836">
              <w:marLeft w:val="0"/>
              <w:marRight w:val="0"/>
              <w:marTop w:val="0"/>
              <w:marBottom w:val="0"/>
              <w:divBdr>
                <w:top w:val="none" w:sz="0" w:space="0" w:color="auto"/>
                <w:left w:val="none" w:sz="0" w:space="0" w:color="auto"/>
                <w:bottom w:val="none" w:sz="0" w:space="0" w:color="auto"/>
                <w:right w:val="none" w:sz="0" w:space="0" w:color="auto"/>
              </w:divBdr>
            </w:div>
            <w:div w:id="1937514865">
              <w:marLeft w:val="0"/>
              <w:marRight w:val="0"/>
              <w:marTop w:val="0"/>
              <w:marBottom w:val="0"/>
              <w:divBdr>
                <w:top w:val="none" w:sz="0" w:space="0" w:color="auto"/>
                <w:left w:val="none" w:sz="0" w:space="0" w:color="auto"/>
                <w:bottom w:val="none" w:sz="0" w:space="0" w:color="auto"/>
                <w:right w:val="none" w:sz="0" w:space="0" w:color="auto"/>
              </w:divBdr>
              <w:divsChild>
                <w:div w:id="1341003844">
                  <w:marLeft w:val="360"/>
                  <w:marRight w:val="0"/>
                  <w:marTop w:val="0"/>
                  <w:marBottom w:val="0"/>
                  <w:divBdr>
                    <w:top w:val="none" w:sz="0" w:space="0" w:color="auto"/>
                    <w:left w:val="none" w:sz="0" w:space="0" w:color="auto"/>
                    <w:bottom w:val="none" w:sz="0" w:space="0" w:color="auto"/>
                    <w:right w:val="none" w:sz="0" w:space="0" w:color="auto"/>
                  </w:divBdr>
                </w:div>
              </w:divsChild>
            </w:div>
          </w:divsChild>
        </w:div>
        <w:div w:id="586622938">
          <w:marLeft w:val="0"/>
          <w:marRight w:val="0"/>
          <w:marTop w:val="0"/>
          <w:marBottom w:val="0"/>
          <w:divBdr>
            <w:top w:val="none" w:sz="0" w:space="0" w:color="auto"/>
            <w:left w:val="none" w:sz="0" w:space="0" w:color="auto"/>
            <w:bottom w:val="none" w:sz="0" w:space="0" w:color="auto"/>
            <w:right w:val="none" w:sz="0" w:space="0" w:color="auto"/>
          </w:divBdr>
          <w:divsChild>
            <w:div w:id="1082218309">
              <w:marLeft w:val="0"/>
              <w:marRight w:val="0"/>
              <w:marTop w:val="0"/>
              <w:marBottom w:val="0"/>
              <w:divBdr>
                <w:top w:val="none" w:sz="0" w:space="0" w:color="auto"/>
                <w:left w:val="none" w:sz="0" w:space="0" w:color="auto"/>
                <w:bottom w:val="none" w:sz="0" w:space="0" w:color="auto"/>
                <w:right w:val="none" w:sz="0" w:space="0" w:color="auto"/>
              </w:divBdr>
            </w:div>
          </w:divsChild>
        </w:div>
        <w:div w:id="593976544">
          <w:marLeft w:val="0"/>
          <w:marRight w:val="0"/>
          <w:marTop w:val="0"/>
          <w:marBottom w:val="0"/>
          <w:divBdr>
            <w:top w:val="none" w:sz="0" w:space="0" w:color="auto"/>
            <w:left w:val="none" w:sz="0" w:space="0" w:color="auto"/>
            <w:bottom w:val="none" w:sz="0" w:space="0" w:color="auto"/>
            <w:right w:val="none" w:sz="0" w:space="0" w:color="auto"/>
          </w:divBdr>
          <w:divsChild>
            <w:div w:id="914169914">
              <w:marLeft w:val="0"/>
              <w:marRight w:val="0"/>
              <w:marTop w:val="0"/>
              <w:marBottom w:val="0"/>
              <w:divBdr>
                <w:top w:val="none" w:sz="0" w:space="0" w:color="auto"/>
                <w:left w:val="none" w:sz="0" w:space="0" w:color="auto"/>
                <w:bottom w:val="none" w:sz="0" w:space="0" w:color="auto"/>
                <w:right w:val="none" w:sz="0" w:space="0" w:color="auto"/>
              </w:divBdr>
            </w:div>
            <w:div w:id="1816988013">
              <w:marLeft w:val="0"/>
              <w:marRight w:val="0"/>
              <w:marTop w:val="0"/>
              <w:marBottom w:val="0"/>
              <w:divBdr>
                <w:top w:val="none" w:sz="0" w:space="0" w:color="auto"/>
                <w:left w:val="none" w:sz="0" w:space="0" w:color="auto"/>
                <w:bottom w:val="none" w:sz="0" w:space="0" w:color="auto"/>
                <w:right w:val="none" w:sz="0" w:space="0" w:color="auto"/>
              </w:divBdr>
            </w:div>
          </w:divsChild>
        </w:div>
        <w:div w:id="599603253">
          <w:marLeft w:val="0"/>
          <w:marRight w:val="0"/>
          <w:marTop w:val="0"/>
          <w:marBottom w:val="0"/>
          <w:divBdr>
            <w:top w:val="none" w:sz="0" w:space="0" w:color="auto"/>
            <w:left w:val="none" w:sz="0" w:space="0" w:color="auto"/>
            <w:bottom w:val="none" w:sz="0" w:space="0" w:color="auto"/>
            <w:right w:val="none" w:sz="0" w:space="0" w:color="auto"/>
          </w:divBdr>
          <w:divsChild>
            <w:div w:id="1671326174">
              <w:marLeft w:val="0"/>
              <w:marRight w:val="0"/>
              <w:marTop w:val="0"/>
              <w:marBottom w:val="0"/>
              <w:divBdr>
                <w:top w:val="none" w:sz="0" w:space="0" w:color="auto"/>
                <w:left w:val="none" w:sz="0" w:space="0" w:color="auto"/>
                <w:bottom w:val="none" w:sz="0" w:space="0" w:color="auto"/>
                <w:right w:val="none" w:sz="0" w:space="0" w:color="auto"/>
              </w:divBdr>
            </w:div>
          </w:divsChild>
        </w:div>
        <w:div w:id="614874081">
          <w:marLeft w:val="0"/>
          <w:marRight w:val="0"/>
          <w:marTop w:val="0"/>
          <w:marBottom w:val="0"/>
          <w:divBdr>
            <w:top w:val="none" w:sz="0" w:space="0" w:color="auto"/>
            <w:left w:val="none" w:sz="0" w:space="0" w:color="auto"/>
            <w:bottom w:val="none" w:sz="0" w:space="0" w:color="auto"/>
            <w:right w:val="none" w:sz="0" w:space="0" w:color="auto"/>
          </w:divBdr>
          <w:divsChild>
            <w:div w:id="9576068">
              <w:marLeft w:val="0"/>
              <w:marRight w:val="0"/>
              <w:marTop w:val="0"/>
              <w:marBottom w:val="0"/>
              <w:divBdr>
                <w:top w:val="none" w:sz="0" w:space="0" w:color="auto"/>
                <w:left w:val="none" w:sz="0" w:space="0" w:color="auto"/>
                <w:bottom w:val="none" w:sz="0" w:space="0" w:color="auto"/>
                <w:right w:val="none" w:sz="0" w:space="0" w:color="auto"/>
              </w:divBdr>
            </w:div>
            <w:div w:id="1338849972">
              <w:marLeft w:val="0"/>
              <w:marRight w:val="0"/>
              <w:marTop w:val="0"/>
              <w:marBottom w:val="0"/>
              <w:divBdr>
                <w:top w:val="none" w:sz="0" w:space="0" w:color="auto"/>
                <w:left w:val="none" w:sz="0" w:space="0" w:color="auto"/>
                <w:bottom w:val="none" w:sz="0" w:space="0" w:color="auto"/>
                <w:right w:val="none" w:sz="0" w:space="0" w:color="auto"/>
              </w:divBdr>
            </w:div>
          </w:divsChild>
        </w:div>
        <w:div w:id="643123853">
          <w:marLeft w:val="0"/>
          <w:marRight w:val="0"/>
          <w:marTop w:val="0"/>
          <w:marBottom w:val="0"/>
          <w:divBdr>
            <w:top w:val="none" w:sz="0" w:space="0" w:color="auto"/>
            <w:left w:val="none" w:sz="0" w:space="0" w:color="auto"/>
            <w:bottom w:val="none" w:sz="0" w:space="0" w:color="auto"/>
            <w:right w:val="none" w:sz="0" w:space="0" w:color="auto"/>
          </w:divBdr>
          <w:divsChild>
            <w:div w:id="206836875">
              <w:marLeft w:val="0"/>
              <w:marRight w:val="0"/>
              <w:marTop w:val="0"/>
              <w:marBottom w:val="0"/>
              <w:divBdr>
                <w:top w:val="none" w:sz="0" w:space="0" w:color="auto"/>
                <w:left w:val="none" w:sz="0" w:space="0" w:color="auto"/>
                <w:bottom w:val="none" w:sz="0" w:space="0" w:color="auto"/>
                <w:right w:val="none" w:sz="0" w:space="0" w:color="auto"/>
              </w:divBdr>
            </w:div>
          </w:divsChild>
        </w:div>
        <w:div w:id="664210474">
          <w:marLeft w:val="0"/>
          <w:marRight w:val="0"/>
          <w:marTop w:val="0"/>
          <w:marBottom w:val="0"/>
          <w:divBdr>
            <w:top w:val="none" w:sz="0" w:space="0" w:color="auto"/>
            <w:left w:val="none" w:sz="0" w:space="0" w:color="auto"/>
            <w:bottom w:val="none" w:sz="0" w:space="0" w:color="auto"/>
            <w:right w:val="none" w:sz="0" w:space="0" w:color="auto"/>
          </w:divBdr>
          <w:divsChild>
            <w:div w:id="1868790180">
              <w:marLeft w:val="0"/>
              <w:marRight w:val="0"/>
              <w:marTop w:val="0"/>
              <w:marBottom w:val="0"/>
              <w:divBdr>
                <w:top w:val="none" w:sz="0" w:space="0" w:color="auto"/>
                <w:left w:val="none" w:sz="0" w:space="0" w:color="auto"/>
                <w:bottom w:val="none" w:sz="0" w:space="0" w:color="auto"/>
                <w:right w:val="none" w:sz="0" w:space="0" w:color="auto"/>
              </w:divBdr>
            </w:div>
          </w:divsChild>
        </w:div>
        <w:div w:id="667752955">
          <w:marLeft w:val="0"/>
          <w:marRight w:val="0"/>
          <w:marTop w:val="0"/>
          <w:marBottom w:val="0"/>
          <w:divBdr>
            <w:top w:val="none" w:sz="0" w:space="0" w:color="auto"/>
            <w:left w:val="none" w:sz="0" w:space="0" w:color="auto"/>
            <w:bottom w:val="none" w:sz="0" w:space="0" w:color="auto"/>
            <w:right w:val="none" w:sz="0" w:space="0" w:color="auto"/>
          </w:divBdr>
          <w:divsChild>
            <w:div w:id="2039500403">
              <w:marLeft w:val="0"/>
              <w:marRight w:val="0"/>
              <w:marTop w:val="0"/>
              <w:marBottom w:val="0"/>
              <w:divBdr>
                <w:top w:val="none" w:sz="0" w:space="0" w:color="auto"/>
                <w:left w:val="none" w:sz="0" w:space="0" w:color="auto"/>
                <w:bottom w:val="none" w:sz="0" w:space="0" w:color="auto"/>
                <w:right w:val="none" w:sz="0" w:space="0" w:color="auto"/>
              </w:divBdr>
            </w:div>
          </w:divsChild>
        </w:div>
        <w:div w:id="720054333">
          <w:marLeft w:val="0"/>
          <w:marRight w:val="0"/>
          <w:marTop w:val="0"/>
          <w:marBottom w:val="0"/>
          <w:divBdr>
            <w:top w:val="none" w:sz="0" w:space="0" w:color="auto"/>
            <w:left w:val="none" w:sz="0" w:space="0" w:color="auto"/>
            <w:bottom w:val="none" w:sz="0" w:space="0" w:color="auto"/>
            <w:right w:val="none" w:sz="0" w:space="0" w:color="auto"/>
          </w:divBdr>
          <w:divsChild>
            <w:div w:id="73822203">
              <w:marLeft w:val="0"/>
              <w:marRight w:val="0"/>
              <w:marTop w:val="0"/>
              <w:marBottom w:val="0"/>
              <w:divBdr>
                <w:top w:val="none" w:sz="0" w:space="0" w:color="auto"/>
                <w:left w:val="none" w:sz="0" w:space="0" w:color="auto"/>
                <w:bottom w:val="none" w:sz="0" w:space="0" w:color="auto"/>
                <w:right w:val="none" w:sz="0" w:space="0" w:color="auto"/>
              </w:divBdr>
            </w:div>
            <w:div w:id="139157605">
              <w:marLeft w:val="0"/>
              <w:marRight w:val="0"/>
              <w:marTop w:val="0"/>
              <w:marBottom w:val="0"/>
              <w:divBdr>
                <w:top w:val="none" w:sz="0" w:space="0" w:color="auto"/>
                <w:left w:val="none" w:sz="0" w:space="0" w:color="auto"/>
                <w:bottom w:val="none" w:sz="0" w:space="0" w:color="auto"/>
                <w:right w:val="none" w:sz="0" w:space="0" w:color="auto"/>
              </w:divBdr>
            </w:div>
          </w:divsChild>
        </w:div>
        <w:div w:id="794637310">
          <w:marLeft w:val="0"/>
          <w:marRight w:val="0"/>
          <w:marTop w:val="0"/>
          <w:marBottom w:val="0"/>
          <w:divBdr>
            <w:top w:val="none" w:sz="0" w:space="0" w:color="auto"/>
            <w:left w:val="none" w:sz="0" w:space="0" w:color="auto"/>
            <w:bottom w:val="none" w:sz="0" w:space="0" w:color="auto"/>
            <w:right w:val="none" w:sz="0" w:space="0" w:color="auto"/>
          </w:divBdr>
          <w:divsChild>
            <w:div w:id="1530794600">
              <w:marLeft w:val="0"/>
              <w:marRight w:val="0"/>
              <w:marTop w:val="0"/>
              <w:marBottom w:val="0"/>
              <w:divBdr>
                <w:top w:val="none" w:sz="0" w:space="0" w:color="auto"/>
                <w:left w:val="none" w:sz="0" w:space="0" w:color="auto"/>
                <w:bottom w:val="none" w:sz="0" w:space="0" w:color="auto"/>
                <w:right w:val="none" w:sz="0" w:space="0" w:color="auto"/>
              </w:divBdr>
            </w:div>
          </w:divsChild>
        </w:div>
        <w:div w:id="812648350">
          <w:marLeft w:val="0"/>
          <w:marRight w:val="0"/>
          <w:marTop w:val="0"/>
          <w:marBottom w:val="0"/>
          <w:divBdr>
            <w:top w:val="none" w:sz="0" w:space="0" w:color="auto"/>
            <w:left w:val="none" w:sz="0" w:space="0" w:color="auto"/>
            <w:bottom w:val="none" w:sz="0" w:space="0" w:color="auto"/>
            <w:right w:val="none" w:sz="0" w:space="0" w:color="auto"/>
          </w:divBdr>
          <w:divsChild>
            <w:div w:id="256793507">
              <w:marLeft w:val="0"/>
              <w:marRight w:val="0"/>
              <w:marTop w:val="0"/>
              <w:marBottom w:val="0"/>
              <w:divBdr>
                <w:top w:val="none" w:sz="0" w:space="0" w:color="auto"/>
                <w:left w:val="none" w:sz="0" w:space="0" w:color="auto"/>
                <w:bottom w:val="none" w:sz="0" w:space="0" w:color="auto"/>
                <w:right w:val="none" w:sz="0" w:space="0" w:color="auto"/>
              </w:divBdr>
            </w:div>
          </w:divsChild>
        </w:div>
        <w:div w:id="854881117">
          <w:marLeft w:val="0"/>
          <w:marRight w:val="0"/>
          <w:marTop w:val="0"/>
          <w:marBottom w:val="0"/>
          <w:divBdr>
            <w:top w:val="none" w:sz="0" w:space="0" w:color="auto"/>
            <w:left w:val="none" w:sz="0" w:space="0" w:color="auto"/>
            <w:bottom w:val="none" w:sz="0" w:space="0" w:color="auto"/>
            <w:right w:val="none" w:sz="0" w:space="0" w:color="auto"/>
          </w:divBdr>
          <w:divsChild>
            <w:div w:id="1018119778">
              <w:marLeft w:val="0"/>
              <w:marRight w:val="0"/>
              <w:marTop w:val="0"/>
              <w:marBottom w:val="0"/>
              <w:divBdr>
                <w:top w:val="none" w:sz="0" w:space="0" w:color="auto"/>
                <w:left w:val="none" w:sz="0" w:space="0" w:color="auto"/>
                <w:bottom w:val="none" w:sz="0" w:space="0" w:color="auto"/>
                <w:right w:val="none" w:sz="0" w:space="0" w:color="auto"/>
              </w:divBdr>
            </w:div>
          </w:divsChild>
        </w:div>
        <w:div w:id="855774927">
          <w:marLeft w:val="0"/>
          <w:marRight w:val="0"/>
          <w:marTop w:val="0"/>
          <w:marBottom w:val="0"/>
          <w:divBdr>
            <w:top w:val="none" w:sz="0" w:space="0" w:color="auto"/>
            <w:left w:val="none" w:sz="0" w:space="0" w:color="auto"/>
            <w:bottom w:val="none" w:sz="0" w:space="0" w:color="auto"/>
            <w:right w:val="none" w:sz="0" w:space="0" w:color="auto"/>
          </w:divBdr>
          <w:divsChild>
            <w:div w:id="1923293317">
              <w:marLeft w:val="0"/>
              <w:marRight w:val="0"/>
              <w:marTop w:val="0"/>
              <w:marBottom w:val="0"/>
              <w:divBdr>
                <w:top w:val="none" w:sz="0" w:space="0" w:color="auto"/>
                <w:left w:val="none" w:sz="0" w:space="0" w:color="auto"/>
                <w:bottom w:val="none" w:sz="0" w:space="0" w:color="auto"/>
                <w:right w:val="none" w:sz="0" w:space="0" w:color="auto"/>
              </w:divBdr>
            </w:div>
          </w:divsChild>
        </w:div>
        <w:div w:id="873270213">
          <w:marLeft w:val="0"/>
          <w:marRight w:val="0"/>
          <w:marTop w:val="0"/>
          <w:marBottom w:val="0"/>
          <w:divBdr>
            <w:top w:val="none" w:sz="0" w:space="0" w:color="auto"/>
            <w:left w:val="none" w:sz="0" w:space="0" w:color="auto"/>
            <w:bottom w:val="none" w:sz="0" w:space="0" w:color="auto"/>
            <w:right w:val="none" w:sz="0" w:space="0" w:color="auto"/>
          </w:divBdr>
          <w:divsChild>
            <w:div w:id="115418997">
              <w:marLeft w:val="0"/>
              <w:marRight w:val="0"/>
              <w:marTop w:val="0"/>
              <w:marBottom w:val="0"/>
              <w:divBdr>
                <w:top w:val="none" w:sz="0" w:space="0" w:color="auto"/>
                <w:left w:val="none" w:sz="0" w:space="0" w:color="auto"/>
                <w:bottom w:val="none" w:sz="0" w:space="0" w:color="auto"/>
                <w:right w:val="none" w:sz="0" w:space="0" w:color="auto"/>
              </w:divBdr>
            </w:div>
          </w:divsChild>
        </w:div>
        <w:div w:id="930746870">
          <w:marLeft w:val="0"/>
          <w:marRight w:val="0"/>
          <w:marTop w:val="0"/>
          <w:marBottom w:val="0"/>
          <w:divBdr>
            <w:top w:val="none" w:sz="0" w:space="0" w:color="auto"/>
            <w:left w:val="none" w:sz="0" w:space="0" w:color="auto"/>
            <w:bottom w:val="none" w:sz="0" w:space="0" w:color="auto"/>
            <w:right w:val="none" w:sz="0" w:space="0" w:color="auto"/>
          </w:divBdr>
          <w:divsChild>
            <w:div w:id="1087923555">
              <w:marLeft w:val="0"/>
              <w:marRight w:val="0"/>
              <w:marTop w:val="0"/>
              <w:marBottom w:val="0"/>
              <w:divBdr>
                <w:top w:val="none" w:sz="0" w:space="0" w:color="auto"/>
                <w:left w:val="none" w:sz="0" w:space="0" w:color="auto"/>
                <w:bottom w:val="none" w:sz="0" w:space="0" w:color="auto"/>
                <w:right w:val="none" w:sz="0" w:space="0" w:color="auto"/>
              </w:divBdr>
            </w:div>
          </w:divsChild>
        </w:div>
        <w:div w:id="1008870059">
          <w:marLeft w:val="0"/>
          <w:marRight w:val="0"/>
          <w:marTop w:val="0"/>
          <w:marBottom w:val="0"/>
          <w:divBdr>
            <w:top w:val="none" w:sz="0" w:space="0" w:color="auto"/>
            <w:left w:val="none" w:sz="0" w:space="0" w:color="auto"/>
            <w:bottom w:val="none" w:sz="0" w:space="0" w:color="auto"/>
            <w:right w:val="none" w:sz="0" w:space="0" w:color="auto"/>
          </w:divBdr>
          <w:divsChild>
            <w:div w:id="353966267">
              <w:marLeft w:val="0"/>
              <w:marRight w:val="0"/>
              <w:marTop w:val="0"/>
              <w:marBottom w:val="0"/>
              <w:divBdr>
                <w:top w:val="none" w:sz="0" w:space="0" w:color="auto"/>
                <w:left w:val="none" w:sz="0" w:space="0" w:color="auto"/>
                <w:bottom w:val="none" w:sz="0" w:space="0" w:color="auto"/>
                <w:right w:val="none" w:sz="0" w:space="0" w:color="auto"/>
              </w:divBdr>
            </w:div>
            <w:div w:id="1086805240">
              <w:marLeft w:val="0"/>
              <w:marRight w:val="0"/>
              <w:marTop w:val="0"/>
              <w:marBottom w:val="0"/>
              <w:divBdr>
                <w:top w:val="none" w:sz="0" w:space="0" w:color="auto"/>
                <w:left w:val="none" w:sz="0" w:space="0" w:color="auto"/>
                <w:bottom w:val="none" w:sz="0" w:space="0" w:color="auto"/>
                <w:right w:val="none" w:sz="0" w:space="0" w:color="auto"/>
              </w:divBdr>
            </w:div>
            <w:div w:id="1647126468">
              <w:marLeft w:val="0"/>
              <w:marRight w:val="0"/>
              <w:marTop w:val="0"/>
              <w:marBottom w:val="0"/>
              <w:divBdr>
                <w:top w:val="none" w:sz="0" w:space="0" w:color="auto"/>
                <w:left w:val="none" w:sz="0" w:space="0" w:color="auto"/>
                <w:bottom w:val="none" w:sz="0" w:space="0" w:color="auto"/>
                <w:right w:val="none" w:sz="0" w:space="0" w:color="auto"/>
              </w:divBdr>
            </w:div>
          </w:divsChild>
        </w:div>
        <w:div w:id="1056472070">
          <w:marLeft w:val="0"/>
          <w:marRight w:val="0"/>
          <w:marTop w:val="0"/>
          <w:marBottom w:val="0"/>
          <w:divBdr>
            <w:top w:val="none" w:sz="0" w:space="0" w:color="auto"/>
            <w:left w:val="none" w:sz="0" w:space="0" w:color="auto"/>
            <w:bottom w:val="none" w:sz="0" w:space="0" w:color="auto"/>
            <w:right w:val="none" w:sz="0" w:space="0" w:color="auto"/>
          </w:divBdr>
          <w:divsChild>
            <w:div w:id="1376197272">
              <w:marLeft w:val="0"/>
              <w:marRight w:val="0"/>
              <w:marTop w:val="0"/>
              <w:marBottom w:val="0"/>
              <w:divBdr>
                <w:top w:val="none" w:sz="0" w:space="0" w:color="auto"/>
                <w:left w:val="none" w:sz="0" w:space="0" w:color="auto"/>
                <w:bottom w:val="none" w:sz="0" w:space="0" w:color="auto"/>
                <w:right w:val="none" w:sz="0" w:space="0" w:color="auto"/>
              </w:divBdr>
            </w:div>
          </w:divsChild>
        </w:div>
        <w:div w:id="1089816703">
          <w:marLeft w:val="0"/>
          <w:marRight w:val="0"/>
          <w:marTop w:val="0"/>
          <w:marBottom w:val="0"/>
          <w:divBdr>
            <w:top w:val="none" w:sz="0" w:space="0" w:color="auto"/>
            <w:left w:val="none" w:sz="0" w:space="0" w:color="auto"/>
            <w:bottom w:val="none" w:sz="0" w:space="0" w:color="auto"/>
            <w:right w:val="none" w:sz="0" w:space="0" w:color="auto"/>
          </w:divBdr>
          <w:divsChild>
            <w:div w:id="1141117655">
              <w:marLeft w:val="0"/>
              <w:marRight w:val="0"/>
              <w:marTop w:val="0"/>
              <w:marBottom w:val="0"/>
              <w:divBdr>
                <w:top w:val="none" w:sz="0" w:space="0" w:color="auto"/>
                <w:left w:val="none" w:sz="0" w:space="0" w:color="auto"/>
                <w:bottom w:val="none" w:sz="0" w:space="0" w:color="auto"/>
                <w:right w:val="none" w:sz="0" w:space="0" w:color="auto"/>
              </w:divBdr>
            </w:div>
          </w:divsChild>
        </w:div>
        <w:div w:id="1097990888">
          <w:marLeft w:val="0"/>
          <w:marRight w:val="0"/>
          <w:marTop w:val="0"/>
          <w:marBottom w:val="0"/>
          <w:divBdr>
            <w:top w:val="none" w:sz="0" w:space="0" w:color="auto"/>
            <w:left w:val="none" w:sz="0" w:space="0" w:color="auto"/>
            <w:bottom w:val="none" w:sz="0" w:space="0" w:color="auto"/>
            <w:right w:val="none" w:sz="0" w:space="0" w:color="auto"/>
          </w:divBdr>
          <w:divsChild>
            <w:div w:id="1340429740">
              <w:marLeft w:val="0"/>
              <w:marRight w:val="0"/>
              <w:marTop w:val="0"/>
              <w:marBottom w:val="0"/>
              <w:divBdr>
                <w:top w:val="none" w:sz="0" w:space="0" w:color="auto"/>
                <w:left w:val="none" w:sz="0" w:space="0" w:color="auto"/>
                <w:bottom w:val="none" w:sz="0" w:space="0" w:color="auto"/>
                <w:right w:val="none" w:sz="0" w:space="0" w:color="auto"/>
              </w:divBdr>
            </w:div>
          </w:divsChild>
        </w:div>
        <w:div w:id="1112827282">
          <w:marLeft w:val="0"/>
          <w:marRight w:val="0"/>
          <w:marTop w:val="0"/>
          <w:marBottom w:val="0"/>
          <w:divBdr>
            <w:top w:val="none" w:sz="0" w:space="0" w:color="auto"/>
            <w:left w:val="none" w:sz="0" w:space="0" w:color="auto"/>
            <w:bottom w:val="none" w:sz="0" w:space="0" w:color="auto"/>
            <w:right w:val="none" w:sz="0" w:space="0" w:color="auto"/>
          </w:divBdr>
          <w:divsChild>
            <w:div w:id="1313102516">
              <w:marLeft w:val="0"/>
              <w:marRight w:val="0"/>
              <w:marTop w:val="0"/>
              <w:marBottom w:val="0"/>
              <w:divBdr>
                <w:top w:val="none" w:sz="0" w:space="0" w:color="auto"/>
                <w:left w:val="none" w:sz="0" w:space="0" w:color="auto"/>
                <w:bottom w:val="none" w:sz="0" w:space="0" w:color="auto"/>
                <w:right w:val="none" w:sz="0" w:space="0" w:color="auto"/>
              </w:divBdr>
            </w:div>
          </w:divsChild>
        </w:div>
        <w:div w:id="1116143680">
          <w:marLeft w:val="0"/>
          <w:marRight w:val="0"/>
          <w:marTop w:val="0"/>
          <w:marBottom w:val="0"/>
          <w:divBdr>
            <w:top w:val="none" w:sz="0" w:space="0" w:color="auto"/>
            <w:left w:val="none" w:sz="0" w:space="0" w:color="auto"/>
            <w:bottom w:val="none" w:sz="0" w:space="0" w:color="auto"/>
            <w:right w:val="none" w:sz="0" w:space="0" w:color="auto"/>
          </w:divBdr>
          <w:divsChild>
            <w:div w:id="41902195">
              <w:marLeft w:val="0"/>
              <w:marRight w:val="0"/>
              <w:marTop w:val="0"/>
              <w:marBottom w:val="0"/>
              <w:divBdr>
                <w:top w:val="none" w:sz="0" w:space="0" w:color="auto"/>
                <w:left w:val="none" w:sz="0" w:space="0" w:color="auto"/>
                <w:bottom w:val="none" w:sz="0" w:space="0" w:color="auto"/>
                <w:right w:val="none" w:sz="0" w:space="0" w:color="auto"/>
              </w:divBdr>
            </w:div>
            <w:div w:id="1285119486">
              <w:marLeft w:val="0"/>
              <w:marRight w:val="0"/>
              <w:marTop w:val="0"/>
              <w:marBottom w:val="0"/>
              <w:divBdr>
                <w:top w:val="none" w:sz="0" w:space="0" w:color="auto"/>
                <w:left w:val="none" w:sz="0" w:space="0" w:color="auto"/>
                <w:bottom w:val="none" w:sz="0" w:space="0" w:color="auto"/>
                <w:right w:val="none" w:sz="0" w:space="0" w:color="auto"/>
              </w:divBdr>
            </w:div>
          </w:divsChild>
        </w:div>
        <w:div w:id="1125391417">
          <w:marLeft w:val="0"/>
          <w:marRight w:val="0"/>
          <w:marTop w:val="0"/>
          <w:marBottom w:val="0"/>
          <w:divBdr>
            <w:top w:val="none" w:sz="0" w:space="0" w:color="auto"/>
            <w:left w:val="none" w:sz="0" w:space="0" w:color="auto"/>
            <w:bottom w:val="none" w:sz="0" w:space="0" w:color="auto"/>
            <w:right w:val="none" w:sz="0" w:space="0" w:color="auto"/>
          </w:divBdr>
          <w:divsChild>
            <w:div w:id="866328990">
              <w:marLeft w:val="0"/>
              <w:marRight w:val="0"/>
              <w:marTop w:val="0"/>
              <w:marBottom w:val="0"/>
              <w:divBdr>
                <w:top w:val="none" w:sz="0" w:space="0" w:color="auto"/>
                <w:left w:val="none" w:sz="0" w:space="0" w:color="auto"/>
                <w:bottom w:val="none" w:sz="0" w:space="0" w:color="auto"/>
                <w:right w:val="none" w:sz="0" w:space="0" w:color="auto"/>
              </w:divBdr>
            </w:div>
            <w:div w:id="1894854257">
              <w:marLeft w:val="0"/>
              <w:marRight w:val="0"/>
              <w:marTop w:val="0"/>
              <w:marBottom w:val="0"/>
              <w:divBdr>
                <w:top w:val="none" w:sz="0" w:space="0" w:color="auto"/>
                <w:left w:val="none" w:sz="0" w:space="0" w:color="auto"/>
                <w:bottom w:val="none" w:sz="0" w:space="0" w:color="auto"/>
                <w:right w:val="none" w:sz="0" w:space="0" w:color="auto"/>
              </w:divBdr>
            </w:div>
          </w:divsChild>
        </w:div>
        <w:div w:id="1154302575">
          <w:marLeft w:val="0"/>
          <w:marRight w:val="0"/>
          <w:marTop w:val="0"/>
          <w:marBottom w:val="0"/>
          <w:divBdr>
            <w:top w:val="none" w:sz="0" w:space="0" w:color="auto"/>
            <w:left w:val="none" w:sz="0" w:space="0" w:color="auto"/>
            <w:bottom w:val="none" w:sz="0" w:space="0" w:color="auto"/>
            <w:right w:val="none" w:sz="0" w:space="0" w:color="auto"/>
          </w:divBdr>
          <w:divsChild>
            <w:div w:id="81949799">
              <w:marLeft w:val="0"/>
              <w:marRight w:val="0"/>
              <w:marTop w:val="0"/>
              <w:marBottom w:val="0"/>
              <w:divBdr>
                <w:top w:val="none" w:sz="0" w:space="0" w:color="auto"/>
                <w:left w:val="none" w:sz="0" w:space="0" w:color="auto"/>
                <w:bottom w:val="none" w:sz="0" w:space="0" w:color="auto"/>
                <w:right w:val="none" w:sz="0" w:space="0" w:color="auto"/>
              </w:divBdr>
            </w:div>
          </w:divsChild>
        </w:div>
        <w:div w:id="1157302025">
          <w:marLeft w:val="0"/>
          <w:marRight w:val="0"/>
          <w:marTop w:val="0"/>
          <w:marBottom w:val="0"/>
          <w:divBdr>
            <w:top w:val="none" w:sz="0" w:space="0" w:color="auto"/>
            <w:left w:val="none" w:sz="0" w:space="0" w:color="auto"/>
            <w:bottom w:val="none" w:sz="0" w:space="0" w:color="auto"/>
            <w:right w:val="none" w:sz="0" w:space="0" w:color="auto"/>
          </w:divBdr>
          <w:divsChild>
            <w:div w:id="1401363620">
              <w:marLeft w:val="0"/>
              <w:marRight w:val="0"/>
              <w:marTop w:val="0"/>
              <w:marBottom w:val="0"/>
              <w:divBdr>
                <w:top w:val="none" w:sz="0" w:space="0" w:color="auto"/>
                <w:left w:val="none" w:sz="0" w:space="0" w:color="auto"/>
                <w:bottom w:val="none" w:sz="0" w:space="0" w:color="auto"/>
                <w:right w:val="none" w:sz="0" w:space="0" w:color="auto"/>
              </w:divBdr>
            </w:div>
          </w:divsChild>
        </w:div>
        <w:div w:id="1167212508">
          <w:marLeft w:val="0"/>
          <w:marRight w:val="0"/>
          <w:marTop w:val="0"/>
          <w:marBottom w:val="0"/>
          <w:divBdr>
            <w:top w:val="none" w:sz="0" w:space="0" w:color="auto"/>
            <w:left w:val="none" w:sz="0" w:space="0" w:color="auto"/>
            <w:bottom w:val="none" w:sz="0" w:space="0" w:color="auto"/>
            <w:right w:val="none" w:sz="0" w:space="0" w:color="auto"/>
          </w:divBdr>
          <w:divsChild>
            <w:div w:id="369040471">
              <w:marLeft w:val="0"/>
              <w:marRight w:val="0"/>
              <w:marTop w:val="0"/>
              <w:marBottom w:val="0"/>
              <w:divBdr>
                <w:top w:val="none" w:sz="0" w:space="0" w:color="auto"/>
                <w:left w:val="none" w:sz="0" w:space="0" w:color="auto"/>
                <w:bottom w:val="none" w:sz="0" w:space="0" w:color="auto"/>
                <w:right w:val="none" w:sz="0" w:space="0" w:color="auto"/>
              </w:divBdr>
            </w:div>
            <w:div w:id="1730641389">
              <w:marLeft w:val="0"/>
              <w:marRight w:val="0"/>
              <w:marTop w:val="0"/>
              <w:marBottom w:val="0"/>
              <w:divBdr>
                <w:top w:val="none" w:sz="0" w:space="0" w:color="auto"/>
                <w:left w:val="none" w:sz="0" w:space="0" w:color="auto"/>
                <w:bottom w:val="none" w:sz="0" w:space="0" w:color="auto"/>
                <w:right w:val="none" w:sz="0" w:space="0" w:color="auto"/>
              </w:divBdr>
            </w:div>
          </w:divsChild>
        </w:div>
        <w:div w:id="1187215882">
          <w:marLeft w:val="0"/>
          <w:marRight w:val="0"/>
          <w:marTop w:val="0"/>
          <w:marBottom w:val="0"/>
          <w:divBdr>
            <w:top w:val="none" w:sz="0" w:space="0" w:color="auto"/>
            <w:left w:val="none" w:sz="0" w:space="0" w:color="auto"/>
            <w:bottom w:val="none" w:sz="0" w:space="0" w:color="auto"/>
            <w:right w:val="none" w:sz="0" w:space="0" w:color="auto"/>
          </w:divBdr>
          <w:divsChild>
            <w:div w:id="846208587">
              <w:marLeft w:val="0"/>
              <w:marRight w:val="0"/>
              <w:marTop w:val="0"/>
              <w:marBottom w:val="0"/>
              <w:divBdr>
                <w:top w:val="none" w:sz="0" w:space="0" w:color="auto"/>
                <w:left w:val="none" w:sz="0" w:space="0" w:color="auto"/>
                <w:bottom w:val="none" w:sz="0" w:space="0" w:color="auto"/>
                <w:right w:val="none" w:sz="0" w:space="0" w:color="auto"/>
              </w:divBdr>
            </w:div>
          </w:divsChild>
        </w:div>
        <w:div w:id="1265841004">
          <w:marLeft w:val="0"/>
          <w:marRight w:val="0"/>
          <w:marTop w:val="0"/>
          <w:marBottom w:val="0"/>
          <w:divBdr>
            <w:top w:val="none" w:sz="0" w:space="0" w:color="auto"/>
            <w:left w:val="none" w:sz="0" w:space="0" w:color="auto"/>
            <w:bottom w:val="none" w:sz="0" w:space="0" w:color="auto"/>
            <w:right w:val="none" w:sz="0" w:space="0" w:color="auto"/>
          </w:divBdr>
          <w:divsChild>
            <w:div w:id="818032772">
              <w:marLeft w:val="0"/>
              <w:marRight w:val="0"/>
              <w:marTop w:val="0"/>
              <w:marBottom w:val="0"/>
              <w:divBdr>
                <w:top w:val="none" w:sz="0" w:space="0" w:color="auto"/>
                <w:left w:val="none" w:sz="0" w:space="0" w:color="auto"/>
                <w:bottom w:val="none" w:sz="0" w:space="0" w:color="auto"/>
                <w:right w:val="none" w:sz="0" w:space="0" w:color="auto"/>
              </w:divBdr>
            </w:div>
            <w:div w:id="1048383528">
              <w:marLeft w:val="0"/>
              <w:marRight w:val="0"/>
              <w:marTop w:val="0"/>
              <w:marBottom w:val="0"/>
              <w:divBdr>
                <w:top w:val="none" w:sz="0" w:space="0" w:color="auto"/>
                <w:left w:val="none" w:sz="0" w:space="0" w:color="auto"/>
                <w:bottom w:val="none" w:sz="0" w:space="0" w:color="auto"/>
                <w:right w:val="none" w:sz="0" w:space="0" w:color="auto"/>
              </w:divBdr>
            </w:div>
          </w:divsChild>
        </w:div>
        <w:div w:id="1276058035">
          <w:marLeft w:val="0"/>
          <w:marRight w:val="0"/>
          <w:marTop w:val="0"/>
          <w:marBottom w:val="0"/>
          <w:divBdr>
            <w:top w:val="none" w:sz="0" w:space="0" w:color="auto"/>
            <w:left w:val="none" w:sz="0" w:space="0" w:color="auto"/>
            <w:bottom w:val="none" w:sz="0" w:space="0" w:color="auto"/>
            <w:right w:val="none" w:sz="0" w:space="0" w:color="auto"/>
          </w:divBdr>
          <w:divsChild>
            <w:div w:id="1567303831">
              <w:marLeft w:val="0"/>
              <w:marRight w:val="0"/>
              <w:marTop w:val="0"/>
              <w:marBottom w:val="0"/>
              <w:divBdr>
                <w:top w:val="none" w:sz="0" w:space="0" w:color="auto"/>
                <w:left w:val="none" w:sz="0" w:space="0" w:color="auto"/>
                <w:bottom w:val="none" w:sz="0" w:space="0" w:color="auto"/>
                <w:right w:val="none" w:sz="0" w:space="0" w:color="auto"/>
              </w:divBdr>
            </w:div>
          </w:divsChild>
        </w:div>
        <w:div w:id="1292708900">
          <w:marLeft w:val="0"/>
          <w:marRight w:val="0"/>
          <w:marTop w:val="0"/>
          <w:marBottom w:val="0"/>
          <w:divBdr>
            <w:top w:val="none" w:sz="0" w:space="0" w:color="auto"/>
            <w:left w:val="none" w:sz="0" w:space="0" w:color="auto"/>
            <w:bottom w:val="none" w:sz="0" w:space="0" w:color="auto"/>
            <w:right w:val="none" w:sz="0" w:space="0" w:color="auto"/>
          </w:divBdr>
          <w:divsChild>
            <w:div w:id="1569731816">
              <w:marLeft w:val="0"/>
              <w:marRight w:val="0"/>
              <w:marTop w:val="0"/>
              <w:marBottom w:val="0"/>
              <w:divBdr>
                <w:top w:val="none" w:sz="0" w:space="0" w:color="auto"/>
                <w:left w:val="none" w:sz="0" w:space="0" w:color="auto"/>
                <w:bottom w:val="none" w:sz="0" w:space="0" w:color="auto"/>
                <w:right w:val="none" w:sz="0" w:space="0" w:color="auto"/>
              </w:divBdr>
            </w:div>
          </w:divsChild>
        </w:div>
        <w:div w:id="1362852431">
          <w:marLeft w:val="0"/>
          <w:marRight w:val="0"/>
          <w:marTop w:val="0"/>
          <w:marBottom w:val="0"/>
          <w:divBdr>
            <w:top w:val="none" w:sz="0" w:space="0" w:color="auto"/>
            <w:left w:val="none" w:sz="0" w:space="0" w:color="auto"/>
            <w:bottom w:val="none" w:sz="0" w:space="0" w:color="auto"/>
            <w:right w:val="none" w:sz="0" w:space="0" w:color="auto"/>
          </w:divBdr>
          <w:divsChild>
            <w:div w:id="1492137756">
              <w:marLeft w:val="0"/>
              <w:marRight w:val="0"/>
              <w:marTop w:val="0"/>
              <w:marBottom w:val="0"/>
              <w:divBdr>
                <w:top w:val="none" w:sz="0" w:space="0" w:color="auto"/>
                <w:left w:val="none" w:sz="0" w:space="0" w:color="auto"/>
                <w:bottom w:val="none" w:sz="0" w:space="0" w:color="auto"/>
                <w:right w:val="none" w:sz="0" w:space="0" w:color="auto"/>
              </w:divBdr>
            </w:div>
          </w:divsChild>
        </w:div>
        <w:div w:id="1500004969">
          <w:marLeft w:val="0"/>
          <w:marRight w:val="0"/>
          <w:marTop w:val="0"/>
          <w:marBottom w:val="0"/>
          <w:divBdr>
            <w:top w:val="none" w:sz="0" w:space="0" w:color="auto"/>
            <w:left w:val="none" w:sz="0" w:space="0" w:color="auto"/>
            <w:bottom w:val="none" w:sz="0" w:space="0" w:color="auto"/>
            <w:right w:val="none" w:sz="0" w:space="0" w:color="auto"/>
          </w:divBdr>
          <w:divsChild>
            <w:div w:id="1667971829">
              <w:marLeft w:val="0"/>
              <w:marRight w:val="0"/>
              <w:marTop w:val="0"/>
              <w:marBottom w:val="0"/>
              <w:divBdr>
                <w:top w:val="none" w:sz="0" w:space="0" w:color="auto"/>
                <w:left w:val="none" w:sz="0" w:space="0" w:color="auto"/>
                <w:bottom w:val="none" w:sz="0" w:space="0" w:color="auto"/>
                <w:right w:val="none" w:sz="0" w:space="0" w:color="auto"/>
              </w:divBdr>
            </w:div>
          </w:divsChild>
        </w:div>
        <w:div w:id="1514801786">
          <w:marLeft w:val="0"/>
          <w:marRight w:val="0"/>
          <w:marTop w:val="0"/>
          <w:marBottom w:val="0"/>
          <w:divBdr>
            <w:top w:val="none" w:sz="0" w:space="0" w:color="auto"/>
            <w:left w:val="none" w:sz="0" w:space="0" w:color="auto"/>
            <w:bottom w:val="none" w:sz="0" w:space="0" w:color="auto"/>
            <w:right w:val="none" w:sz="0" w:space="0" w:color="auto"/>
          </w:divBdr>
          <w:divsChild>
            <w:div w:id="547298412">
              <w:marLeft w:val="0"/>
              <w:marRight w:val="0"/>
              <w:marTop w:val="0"/>
              <w:marBottom w:val="0"/>
              <w:divBdr>
                <w:top w:val="none" w:sz="0" w:space="0" w:color="auto"/>
                <w:left w:val="none" w:sz="0" w:space="0" w:color="auto"/>
                <w:bottom w:val="none" w:sz="0" w:space="0" w:color="auto"/>
                <w:right w:val="none" w:sz="0" w:space="0" w:color="auto"/>
              </w:divBdr>
            </w:div>
          </w:divsChild>
        </w:div>
        <w:div w:id="1535539091">
          <w:marLeft w:val="0"/>
          <w:marRight w:val="0"/>
          <w:marTop w:val="0"/>
          <w:marBottom w:val="0"/>
          <w:divBdr>
            <w:top w:val="none" w:sz="0" w:space="0" w:color="auto"/>
            <w:left w:val="none" w:sz="0" w:space="0" w:color="auto"/>
            <w:bottom w:val="none" w:sz="0" w:space="0" w:color="auto"/>
            <w:right w:val="none" w:sz="0" w:space="0" w:color="auto"/>
          </w:divBdr>
          <w:divsChild>
            <w:div w:id="834416005">
              <w:marLeft w:val="0"/>
              <w:marRight w:val="0"/>
              <w:marTop w:val="0"/>
              <w:marBottom w:val="0"/>
              <w:divBdr>
                <w:top w:val="none" w:sz="0" w:space="0" w:color="auto"/>
                <w:left w:val="none" w:sz="0" w:space="0" w:color="auto"/>
                <w:bottom w:val="none" w:sz="0" w:space="0" w:color="auto"/>
                <w:right w:val="none" w:sz="0" w:space="0" w:color="auto"/>
              </w:divBdr>
            </w:div>
          </w:divsChild>
        </w:div>
        <w:div w:id="1572079507">
          <w:marLeft w:val="0"/>
          <w:marRight w:val="0"/>
          <w:marTop w:val="0"/>
          <w:marBottom w:val="0"/>
          <w:divBdr>
            <w:top w:val="none" w:sz="0" w:space="0" w:color="auto"/>
            <w:left w:val="none" w:sz="0" w:space="0" w:color="auto"/>
            <w:bottom w:val="none" w:sz="0" w:space="0" w:color="auto"/>
            <w:right w:val="none" w:sz="0" w:space="0" w:color="auto"/>
          </w:divBdr>
          <w:divsChild>
            <w:div w:id="174268227">
              <w:marLeft w:val="0"/>
              <w:marRight w:val="0"/>
              <w:marTop w:val="0"/>
              <w:marBottom w:val="0"/>
              <w:divBdr>
                <w:top w:val="none" w:sz="0" w:space="0" w:color="auto"/>
                <w:left w:val="none" w:sz="0" w:space="0" w:color="auto"/>
                <w:bottom w:val="none" w:sz="0" w:space="0" w:color="auto"/>
                <w:right w:val="none" w:sz="0" w:space="0" w:color="auto"/>
              </w:divBdr>
            </w:div>
          </w:divsChild>
        </w:div>
        <w:div w:id="1575774486">
          <w:marLeft w:val="0"/>
          <w:marRight w:val="0"/>
          <w:marTop w:val="0"/>
          <w:marBottom w:val="0"/>
          <w:divBdr>
            <w:top w:val="none" w:sz="0" w:space="0" w:color="auto"/>
            <w:left w:val="none" w:sz="0" w:space="0" w:color="auto"/>
            <w:bottom w:val="none" w:sz="0" w:space="0" w:color="auto"/>
            <w:right w:val="none" w:sz="0" w:space="0" w:color="auto"/>
          </w:divBdr>
          <w:divsChild>
            <w:div w:id="225655030">
              <w:marLeft w:val="0"/>
              <w:marRight w:val="0"/>
              <w:marTop w:val="0"/>
              <w:marBottom w:val="0"/>
              <w:divBdr>
                <w:top w:val="none" w:sz="0" w:space="0" w:color="auto"/>
                <w:left w:val="none" w:sz="0" w:space="0" w:color="auto"/>
                <w:bottom w:val="none" w:sz="0" w:space="0" w:color="auto"/>
                <w:right w:val="none" w:sz="0" w:space="0" w:color="auto"/>
              </w:divBdr>
            </w:div>
          </w:divsChild>
        </w:div>
        <w:div w:id="1583417104">
          <w:marLeft w:val="0"/>
          <w:marRight w:val="0"/>
          <w:marTop w:val="0"/>
          <w:marBottom w:val="0"/>
          <w:divBdr>
            <w:top w:val="none" w:sz="0" w:space="0" w:color="auto"/>
            <w:left w:val="none" w:sz="0" w:space="0" w:color="auto"/>
            <w:bottom w:val="none" w:sz="0" w:space="0" w:color="auto"/>
            <w:right w:val="none" w:sz="0" w:space="0" w:color="auto"/>
          </w:divBdr>
          <w:divsChild>
            <w:div w:id="1652173916">
              <w:marLeft w:val="0"/>
              <w:marRight w:val="0"/>
              <w:marTop w:val="0"/>
              <w:marBottom w:val="0"/>
              <w:divBdr>
                <w:top w:val="none" w:sz="0" w:space="0" w:color="auto"/>
                <w:left w:val="none" w:sz="0" w:space="0" w:color="auto"/>
                <w:bottom w:val="none" w:sz="0" w:space="0" w:color="auto"/>
                <w:right w:val="none" w:sz="0" w:space="0" w:color="auto"/>
              </w:divBdr>
            </w:div>
          </w:divsChild>
        </w:div>
        <w:div w:id="1636251677">
          <w:marLeft w:val="0"/>
          <w:marRight w:val="0"/>
          <w:marTop w:val="0"/>
          <w:marBottom w:val="0"/>
          <w:divBdr>
            <w:top w:val="none" w:sz="0" w:space="0" w:color="auto"/>
            <w:left w:val="none" w:sz="0" w:space="0" w:color="auto"/>
            <w:bottom w:val="none" w:sz="0" w:space="0" w:color="auto"/>
            <w:right w:val="none" w:sz="0" w:space="0" w:color="auto"/>
          </w:divBdr>
          <w:divsChild>
            <w:div w:id="1660697637">
              <w:marLeft w:val="0"/>
              <w:marRight w:val="0"/>
              <w:marTop w:val="0"/>
              <w:marBottom w:val="0"/>
              <w:divBdr>
                <w:top w:val="none" w:sz="0" w:space="0" w:color="auto"/>
                <w:left w:val="none" w:sz="0" w:space="0" w:color="auto"/>
                <w:bottom w:val="none" w:sz="0" w:space="0" w:color="auto"/>
                <w:right w:val="none" w:sz="0" w:space="0" w:color="auto"/>
              </w:divBdr>
            </w:div>
          </w:divsChild>
        </w:div>
        <w:div w:id="1688630846">
          <w:marLeft w:val="0"/>
          <w:marRight w:val="0"/>
          <w:marTop w:val="0"/>
          <w:marBottom w:val="0"/>
          <w:divBdr>
            <w:top w:val="none" w:sz="0" w:space="0" w:color="auto"/>
            <w:left w:val="none" w:sz="0" w:space="0" w:color="auto"/>
            <w:bottom w:val="none" w:sz="0" w:space="0" w:color="auto"/>
            <w:right w:val="none" w:sz="0" w:space="0" w:color="auto"/>
          </w:divBdr>
          <w:divsChild>
            <w:div w:id="895240860">
              <w:marLeft w:val="0"/>
              <w:marRight w:val="0"/>
              <w:marTop w:val="0"/>
              <w:marBottom w:val="0"/>
              <w:divBdr>
                <w:top w:val="none" w:sz="0" w:space="0" w:color="auto"/>
                <w:left w:val="none" w:sz="0" w:space="0" w:color="auto"/>
                <w:bottom w:val="none" w:sz="0" w:space="0" w:color="auto"/>
                <w:right w:val="none" w:sz="0" w:space="0" w:color="auto"/>
              </w:divBdr>
            </w:div>
          </w:divsChild>
        </w:div>
        <w:div w:id="1710184657">
          <w:marLeft w:val="0"/>
          <w:marRight w:val="0"/>
          <w:marTop w:val="0"/>
          <w:marBottom w:val="0"/>
          <w:divBdr>
            <w:top w:val="none" w:sz="0" w:space="0" w:color="auto"/>
            <w:left w:val="none" w:sz="0" w:space="0" w:color="auto"/>
            <w:bottom w:val="none" w:sz="0" w:space="0" w:color="auto"/>
            <w:right w:val="none" w:sz="0" w:space="0" w:color="auto"/>
          </w:divBdr>
          <w:divsChild>
            <w:div w:id="2016567709">
              <w:marLeft w:val="0"/>
              <w:marRight w:val="0"/>
              <w:marTop w:val="0"/>
              <w:marBottom w:val="0"/>
              <w:divBdr>
                <w:top w:val="none" w:sz="0" w:space="0" w:color="auto"/>
                <w:left w:val="none" w:sz="0" w:space="0" w:color="auto"/>
                <w:bottom w:val="none" w:sz="0" w:space="0" w:color="auto"/>
                <w:right w:val="none" w:sz="0" w:space="0" w:color="auto"/>
              </w:divBdr>
            </w:div>
          </w:divsChild>
        </w:div>
        <w:div w:id="1732582647">
          <w:marLeft w:val="0"/>
          <w:marRight w:val="0"/>
          <w:marTop w:val="0"/>
          <w:marBottom w:val="0"/>
          <w:divBdr>
            <w:top w:val="none" w:sz="0" w:space="0" w:color="auto"/>
            <w:left w:val="none" w:sz="0" w:space="0" w:color="auto"/>
            <w:bottom w:val="none" w:sz="0" w:space="0" w:color="auto"/>
            <w:right w:val="none" w:sz="0" w:space="0" w:color="auto"/>
          </w:divBdr>
          <w:divsChild>
            <w:div w:id="1424767416">
              <w:marLeft w:val="0"/>
              <w:marRight w:val="0"/>
              <w:marTop w:val="0"/>
              <w:marBottom w:val="0"/>
              <w:divBdr>
                <w:top w:val="none" w:sz="0" w:space="0" w:color="auto"/>
                <w:left w:val="none" w:sz="0" w:space="0" w:color="auto"/>
                <w:bottom w:val="none" w:sz="0" w:space="0" w:color="auto"/>
                <w:right w:val="none" w:sz="0" w:space="0" w:color="auto"/>
              </w:divBdr>
            </w:div>
            <w:div w:id="1430933082">
              <w:marLeft w:val="0"/>
              <w:marRight w:val="0"/>
              <w:marTop w:val="0"/>
              <w:marBottom w:val="0"/>
              <w:divBdr>
                <w:top w:val="none" w:sz="0" w:space="0" w:color="auto"/>
                <w:left w:val="none" w:sz="0" w:space="0" w:color="auto"/>
                <w:bottom w:val="none" w:sz="0" w:space="0" w:color="auto"/>
                <w:right w:val="none" w:sz="0" w:space="0" w:color="auto"/>
              </w:divBdr>
            </w:div>
          </w:divsChild>
        </w:div>
        <w:div w:id="1737362983">
          <w:marLeft w:val="0"/>
          <w:marRight w:val="0"/>
          <w:marTop w:val="0"/>
          <w:marBottom w:val="0"/>
          <w:divBdr>
            <w:top w:val="none" w:sz="0" w:space="0" w:color="auto"/>
            <w:left w:val="none" w:sz="0" w:space="0" w:color="auto"/>
            <w:bottom w:val="none" w:sz="0" w:space="0" w:color="auto"/>
            <w:right w:val="none" w:sz="0" w:space="0" w:color="auto"/>
          </w:divBdr>
          <w:divsChild>
            <w:div w:id="1064332021">
              <w:marLeft w:val="0"/>
              <w:marRight w:val="0"/>
              <w:marTop w:val="0"/>
              <w:marBottom w:val="0"/>
              <w:divBdr>
                <w:top w:val="none" w:sz="0" w:space="0" w:color="auto"/>
                <w:left w:val="none" w:sz="0" w:space="0" w:color="auto"/>
                <w:bottom w:val="none" w:sz="0" w:space="0" w:color="auto"/>
                <w:right w:val="none" w:sz="0" w:space="0" w:color="auto"/>
              </w:divBdr>
            </w:div>
          </w:divsChild>
        </w:div>
        <w:div w:id="1825970997">
          <w:marLeft w:val="0"/>
          <w:marRight w:val="0"/>
          <w:marTop w:val="0"/>
          <w:marBottom w:val="0"/>
          <w:divBdr>
            <w:top w:val="none" w:sz="0" w:space="0" w:color="auto"/>
            <w:left w:val="none" w:sz="0" w:space="0" w:color="auto"/>
            <w:bottom w:val="none" w:sz="0" w:space="0" w:color="auto"/>
            <w:right w:val="none" w:sz="0" w:space="0" w:color="auto"/>
          </w:divBdr>
          <w:divsChild>
            <w:div w:id="159784001">
              <w:marLeft w:val="0"/>
              <w:marRight w:val="0"/>
              <w:marTop w:val="0"/>
              <w:marBottom w:val="0"/>
              <w:divBdr>
                <w:top w:val="none" w:sz="0" w:space="0" w:color="auto"/>
                <w:left w:val="none" w:sz="0" w:space="0" w:color="auto"/>
                <w:bottom w:val="none" w:sz="0" w:space="0" w:color="auto"/>
                <w:right w:val="none" w:sz="0" w:space="0" w:color="auto"/>
              </w:divBdr>
            </w:div>
          </w:divsChild>
        </w:div>
        <w:div w:id="1838761310">
          <w:marLeft w:val="0"/>
          <w:marRight w:val="0"/>
          <w:marTop w:val="0"/>
          <w:marBottom w:val="0"/>
          <w:divBdr>
            <w:top w:val="none" w:sz="0" w:space="0" w:color="auto"/>
            <w:left w:val="none" w:sz="0" w:space="0" w:color="auto"/>
            <w:bottom w:val="none" w:sz="0" w:space="0" w:color="auto"/>
            <w:right w:val="none" w:sz="0" w:space="0" w:color="auto"/>
          </w:divBdr>
          <w:divsChild>
            <w:div w:id="699747213">
              <w:marLeft w:val="0"/>
              <w:marRight w:val="0"/>
              <w:marTop w:val="0"/>
              <w:marBottom w:val="0"/>
              <w:divBdr>
                <w:top w:val="none" w:sz="0" w:space="0" w:color="auto"/>
                <w:left w:val="none" w:sz="0" w:space="0" w:color="auto"/>
                <w:bottom w:val="none" w:sz="0" w:space="0" w:color="auto"/>
                <w:right w:val="none" w:sz="0" w:space="0" w:color="auto"/>
              </w:divBdr>
            </w:div>
            <w:div w:id="894584041">
              <w:marLeft w:val="0"/>
              <w:marRight w:val="0"/>
              <w:marTop w:val="0"/>
              <w:marBottom w:val="0"/>
              <w:divBdr>
                <w:top w:val="none" w:sz="0" w:space="0" w:color="auto"/>
                <w:left w:val="none" w:sz="0" w:space="0" w:color="auto"/>
                <w:bottom w:val="none" w:sz="0" w:space="0" w:color="auto"/>
                <w:right w:val="none" w:sz="0" w:space="0" w:color="auto"/>
              </w:divBdr>
            </w:div>
          </w:divsChild>
        </w:div>
        <w:div w:id="1846631152">
          <w:marLeft w:val="0"/>
          <w:marRight w:val="0"/>
          <w:marTop w:val="0"/>
          <w:marBottom w:val="0"/>
          <w:divBdr>
            <w:top w:val="none" w:sz="0" w:space="0" w:color="auto"/>
            <w:left w:val="none" w:sz="0" w:space="0" w:color="auto"/>
            <w:bottom w:val="none" w:sz="0" w:space="0" w:color="auto"/>
            <w:right w:val="none" w:sz="0" w:space="0" w:color="auto"/>
          </w:divBdr>
          <w:divsChild>
            <w:div w:id="758983134">
              <w:marLeft w:val="0"/>
              <w:marRight w:val="0"/>
              <w:marTop w:val="0"/>
              <w:marBottom w:val="0"/>
              <w:divBdr>
                <w:top w:val="none" w:sz="0" w:space="0" w:color="auto"/>
                <w:left w:val="none" w:sz="0" w:space="0" w:color="auto"/>
                <w:bottom w:val="none" w:sz="0" w:space="0" w:color="auto"/>
                <w:right w:val="none" w:sz="0" w:space="0" w:color="auto"/>
              </w:divBdr>
            </w:div>
            <w:div w:id="928738428">
              <w:marLeft w:val="0"/>
              <w:marRight w:val="0"/>
              <w:marTop w:val="0"/>
              <w:marBottom w:val="0"/>
              <w:divBdr>
                <w:top w:val="none" w:sz="0" w:space="0" w:color="auto"/>
                <w:left w:val="none" w:sz="0" w:space="0" w:color="auto"/>
                <w:bottom w:val="none" w:sz="0" w:space="0" w:color="auto"/>
                <w:right w:val="none" w:sz="0" w:space="0" w:color="auto"/>
              </w:divBdr>
            </w:div>
          </w:divsChild>
        </w:div>
        <w:div w:id="1965189412">
          <w:marLeft w:val="0"/>
          <w:marRight w:val="0"/>
          <w:marTop w:val="0"/>
          <w:marBottom w:val="0"/>
          <w:divBdr>
            <w:top w:val="none" w:sz="0" w:space="0" w:color="auto"/>
            <w:left w:val="none" w:sz="0" w:space="0" w:color="auto"/>
            <w:bottom w:val="none" w:sz="0" w:space="0" w:color="auto"/>
            <w:right w:val="none" w:sz="0" w:space="0" w:color="auto"/>
          </w:divBdr>
          <w:divsChild>
            <w:div w:id="395397832">
              <w:marLeft w:val="0"/>
              <w:marRight w:val="0"/>
              <w:marTop w:val="0"/>
              <w:marBottom w:val="0"/>
              <w:divBdr>
                <w:top w:val="none" w:sz="0" w:space="0" w:color="auto"/>
                <w:left w:val="none" w:sz="0" w:space="0" w:color="auto"/>
                <w:bottom w:val="none" w:sz="0" w:space="0" w:color="auto"/>
                <w:right w:val="none" w:sz="0" w:space="0" w:color="auto"/>
              </w:divBdr>
            </w:div>
          </w:divsChild>
        </w:div>
        <w:div w:id="2031754423">
          <w:marLeft w:val="0"/>
          <w:marRight w:val="0"/>
          <w:marTop w:val="0"/>
          <w:marBottom w:val="0"/>
          <w:divBdr>
            <w:top w:val="none" w:sz="0" w:space="0" w:color="auto"/>
            <w:left w:val="none" w:sz="0" w:space="0" w:color="auto"/>
            <w:bottom w:val="none" w:sz="0" w:space="0" w:color="auto"/>
            <w:right w:val="none" w:sz="0" w:space="0" w:color="auto"/>
          </w:divBdr>
          <w:divsChild>
            <w:div w:id="634602177">
              <w:marLeft w:val="0"/>
              <w:marRight w:val="0"/>
              <w:marTop w:val="0"/>
              <w:marBottom w:val="0"/>
              <w:divBdr>
                <w:top w:val="none" w:sz="0" w:space="0" w:color="auto"/>
                <w:left w:val="none" w:sz="0" w:space="0" w:color="auto"/>
                <w:bottom w:val="none" w:sz="0" w:space="0" w:color="auto"/>
                <w:right w:val="none" w:sz="0" w:space="0" w:color="auto"/>
              </w:divBdr>
            </w:div>
          </w:divsChild>
        </w:div>
        <w:div w:id="2059428960">
          <w:marLeft w:val="0"/>
          <w:marRight w:val="0"/>
          <w:marTop w:val="0"/>
          <w:marBottom w:val="0"/>
          <w:divBdr>
            <w:top w:val="none" w:sz="0" w:space="0" w:color="auto"/>
            <w:left w:val="none" w:sz="0" w:space="0" w:color="auto"/>
            <w:bottom w:val="none" w:sz="0" w:space="0" w:color="auto"/>
            <w:right w:val="none" w:sz="0" w:space="0" w:color="auto"/>
          </w:divBdr>
          <w:divsChild>
            <w:div w:id="894853573">
              <w:marLeft w:val="0"/>
              <w:marRight w:val="0"/>
              <w:marTop w:val="0"/>
              <w:marBottom w:val="0"/>
              <w:divBdr>
                <w:top w:val="none" w:sz="0" w:space="0" w:color="auto"/>
                <w:left w:val="none" w:sz="0" w:space="0" w:color="auto"/>
                <w:bottom w:val="none" w:sz="0" w:space="0" w:color="auto"/>
                <w:right w:val="none" w:sz="0" w:space="0" w:color="auto"/>
              </w:divBdr>
            </w:div>
          </w:divsChild>
        </w:div>
        <w:div w:id="2087220882">
          <w:marLeft w:val="0"/>
          <w:marRight w:val="0"/>
          <w:marTop w:val="0"/>
          <w:marBottom w:val="0"/>
          <w:divBdr>
            <w:top w:val="none" w:sz="0" w:space="0" w:color="auto"/>
            <w:left w:val="none" w:sz="0" w:space="0" w:color="auto"/>
            <w:bottom w:val="none" w:sz="0" w:space="0" w:color="auto"/>
            <w:right w:val="none" w:sz="0" w:space="0" w:color="auto"/>
          </w:divBdr>
          <w:divsChild>
            <w:div w:id="720521087">
              <w:marLeft w:val="0"/>
              <w:marRight w:val="0"/>
              <w:marTop w:val="0"/>
              <w:marBottom w:val="0"/>
              <w:divBdr>
                <w:top w:val="none" w:sz="0" w:space="0" w:color="auto"/>
                <w:left w:val="none" w:sz="0" w:space="0" w:color="auto"/>
                <w:bottom w:val="none" w:sz="0" w:space="0" w:color="auto"/>
                <w:right w:val="none" w:sz="0" w:space="0" w:color="auto"/>
              </w:divBdr>
            </w:div>
            <w:div w:id="1973972787">
              <w:marLeft w:val="0"/>
              <w:marRight w:val="0"/>
              <w:marTop w:val="0"/>
              <w:marBottom w:val="0"/>
              <w:divBdr>
                <w:top w:val="none" w:sz="0" w:space="0" w:color="auto"/>
                <w:left w:val="none" w:sz="0" w:space="0" w:color="auto"/>
                <w:bottom w:val="none" w:sz="0" w:space="0" w:color="auto"/>
                <w:right w:val="none" w:sz="0" w:space="0" w:color="auto"/>
              </w:divBdr>
            </w:div>
          </w:divsChild>
        </w:div>
        <w:div w:id="2103448958">
          <w:marLeft w:val="0"/>
          <w:marRight w:val="0"/>
          <w:marTop w:val="0"/>
          <w:marBottom w:val="0"/>
          <w:divBdr>
            <w:top w:val="none" w:sz="0" w:space="0" w:color="auto"/>
            <w:left w:val="none" w:sz="0" w:space="0" w:color="auto"/>
            <w:bottom w:val="none" w:sz="0" w:space="0" w:color="auto"/>
            <w:right w:val="none" w:sz="0" w:space="0" w:color="auto"/>
          </w:divBdr>
          <w:divsChild>
            <w:div w:id="584724650">
              <w:marLeft w:val="0"/>
              <w:marRight w:val="0"/>
              <w:marTop w:val="0"/>
              <w:marBottom w:val="0"/>
              <w:divBdr>
                <w:top w:val="none" w:sz="0" w:space="0" w:color="auto"/>
                <w:left w:val="none" w:sz="0" w:space="0" w:color="auto"/>
                <w:bottom w:val="none" w:sz="0" w:space="0" w:color="auto"/>
                <w:right w:val="none" w:sz="0" w:space="0" w:color="auto"/>
              </w:divBdr>
            </w:div>
            <w:div w:id="2005089972">
              <w:marLeft w:val="0"/>
              <w:marRight w:val="0"/>
              <w:marTop w:val="0"/>
              <w:marBottom w:val="0"/>
              <w:divBdr>
                <w:top w:val="none" w:sz="0" w:space="0" w:color="auto"/>
                <w:left w:val="none" w:sz="0" w:space="0" w:color="auto"/>
                <w:bottom w:val="none" w:sz="0" w:space="0" w:color="auto"/>
                <w:right w:val="none" w:sz="0" w:space="0" w:color="auto"/>
              </w:divBdr>
            </w:div>
          </w:divsChild>
        </w:div>
        <w:div w:id="2121145899">
          <w:marLeft w:val="0"/>
          <w:marRight w:val="0"/>
          <w:marTop w:val="0"/>
          <w:marBottom w:val="0"/>
          <w:divBdr>
            <w:top w:val="none" w:sz="0" w:space="0" w:color="auto"/>
            <w:left w:val="none" w:sz="0" w:space="0" w:color="auto"/>
            <w:bottom w:val="none" w:sz="0" w:space="0" w:color="auto"/>
            <w:right w:val="none" w:sz="0" w:space="0" w:color="auto"/>
          </w:divBdr>
          <w:divsChild>
            <w:div w:id="1307785663">
              <w:marLeft w:val="0"/>
              <w:marRight w:val="0"/>
              <w:marTop w:val="0"/>
              <w:marBottom w:val="0"/>
              <w:divBdr>
                <w:top w:val="none" w:sz="0" w:space="0" w:color="auto"/>
                <w:left w:val="none" w:sz="0" w:space="0" w:color="auto"/>
                <w:bottom w:val="none" w:sz="0" w:space="0" w:color="auto"/>
                <w:right w:val="none" w:sz="0" w:space="0" w:color="auto"/>
              </w:divBdr>
            </w:div>
            <w:div w:id="1347828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3941408">
      <w:bodyDiv w:val="1"/>
      <w:marLeft w:val="0"/>
      <w:marRight w:val="0"/>
      <w:marTop w:val="0"/>
      <w:marBottom w:val="0"/>
      <w:divBdr>
        <w:top w:val="none" w:sz="0" w:space="0" w:color="auto"/>
        <w:left w:val="none" w:sz="0" w:space="0" w:color="auto"/>
        <w:bottom w:val="none" w:sz="0" w:space="0" w:color="auto"/>
        <w:right w:val="none" w:sz="0" w:space="0" w:color="auto"/>
      </w:divBdr>
      <w:divsChild>
        <w:div w:id="34278529">
          <w:marLeft w:val="0"/>
          <w:marRight w:val="0"/>
          <w:marTop w:val="0"/>
          <w:marBottom w:val="0"/>
          <w:divBdr>
            <w:top w:val="none" w:sz="0" w:space="0" w:color="auto"/>
            <w:left w:val="none" w:sz="0" w:space="0" w:color="auto"/>
            <w:bottom w:val="none" w:sz="0" w:space="0" w:color="auto"/>
            <w:right w:val="none" w:sz="0" w:space="0" w:color="auto"/>
          </w:divBdr>
          <w:divsChild>
            <w:div w:id="545028121">
              <w:marLeft w:val="-75"/>
              <w:marRight w:val="0"/>
              <w:marTop w:val="30"/>
              <w:marBottom w:val="30"/>
              <w:divBdr>
                <w:top w:val="none" w:sz="0" w:space="0" w:color="auto"/>
                <w:left w:val="none" w:sz="0" w:space="0" w:color="auto"/>
                <w:bottom w:val="none" w:sz="0" w:space="0" w:color="auto"/>
                <w:right w:val="none" w:sz="0" w:space="0" w:color="auto"/>
              </w:divBdr>
              <w:divsChild>
                <w:div w:id="1184897972">
                  <w:marLeft w:val="0"/>
                  <w:marRight w:val="0"/>
                  <w:marTop w:val="0"/>
                  <w:marBottom w:val="0"/>
                  <w:divBdr>
                    <w:top w:val="none" w:sz="0" w:space="0" w:color="auto"/>
                    <w:left w:val="none" w:sz="0" w:space="0" w:color="auto"/>
                    <w:bottom w:val="none" w:sz="0" w:space="0" w:color="auto"/>
                    <w:right w:val="none" w:sz="0" w:space="0" w:color="auto"/>
                  </w:divBdr>
                  <w:divsChild>
                    <w:div w:id="1887795430">
                      <w:marLeft w:val="0"/>
                      <w:marRight w:val="0"/>
                      <w:marTop w:val="0"/>
                      <w:marBottom w:val="0"/>
                      <w:divBdr>
                        <w:top w:val="none" w:sz="0" w:space="0" w:color="auto"/>
                        <w:left w:val="none" w:sz="0" w:space="0" w:color="auto"/>
                        <w:bottom w:val="none" w:sz="0" w:space="0" w:color="auto"/>
                        <w:right w:val="none" w:sz="0" w:space="0" w:color="auto"/>
                      </w:divBdr>
                    </w:div>
                  </w:divsChild>
                </w:div>
                <w:div w:id="1383753922">
                  <w:marLeft w:val="0"/>
                  <w:marRight w:val="0"/>
                  <w:marTop w:val="0"/>
                  <w:marBottom w:val="0"/>
                  <w:divBdr>
                    <w:top w:val="none" w:sz="0" w:space="0" w:color="auto"/>
                    <w:left w:val="none" w:sz="0" w:space="0" w:color="auto"/>
                    <w:bottom w:val="none" w:sz="0" w:space="0" w:color="auto"/>
                    <w:right w:val="none" w:sz="0" w:space="0" w:color="auto"/>
                  </w:divBdr>
                  <w:divsChild>
                    <w:div w:id="2013989397">
                      <w:marLeft w:val="0"/>
                      <w:marRight w:val="0"/>
                      <w:marTop w:val="0"/>
                      <w:marBottom w:val="0"/>
                      <w:divBdr>
                        <w:top w:val="none" w:sz="0" w:space="0" w:color="auto"/>
                        <w:left w:val="none" w:sz="0" w:space="0" w:color="auto"/>
                        <w:bottom w:val="none" w:sz="0" w:space="0" w:color="auto"/>
                        <w:right w:val="none" w:sz="0" w:space="0" w:color="auto"/>
                      </w:divBdr>
                    </w:div>
                  </w:divsChild>
                </w:div>
                <w:div w:id="1416703317">
                  <w:marLeft w:val="0"/>
                  <w:marRight w:val="0"/>
                  <w:marTop w:val="0"/>
                  <w:marBottom w:val="0"/>
                  <w:divBdr>
                    <w:top w:val="none" w:sz="0" w:space="0" w:color="auto"/>
                    <w:left w:val="none" w:sz="0" w:space="0" w:color="auto"/>
                    <w:bottom w:val="none" w:sz="0" w:space="0" w:color="auto"/>
                    <w:right w:val="none" w:sz="0" w:space="0" w:color="auto"/>
                  </w:divBdr>
                  <w:divsChild>
                    <w:div w:id="1633057753">
                      <w:marLeft w:val="0"/>
                      <w:marRight w:val="0"/>
                      <w:marTop w:val="0"/>
                      <w:marBottom w:val="0"/>
                      <w:divBdr>
                        <w:top w:val="none" w:sz="0" w:space="0" w:color="auto"/>
                        <w:left w:val="none" w:sz="0" w:space="0" w:color="auto"/>
                        <w:bottom w:val="none" w:sz="0" w:space="0" w:color="auto"/>
                        <w:right w:val="none" w:sz="0" w:space="0" w:color="auto"/>
                      </w:divBdr>
                    </w:div>
                  </w:divsChild>
                </w:div>
                <w:div w:id="1970233822">
                  <w:marLeft w:val="0"/>
                  <w:marRight w:val="0"/>
                  <w:marTop w:val="0"/>
                  <w:marBottom w:val="0"/>
                  <w:divBdr>
                    <w:top w:val="none" w:sz="0" w:space="0" w:color="auto"/>
                    <w:left w:val="none" w:sz="0" w:space="0" w:color="auto"/>
                    <w:bottom w:val="none" w:sz="0" w:space="0" w:color="auto"/>
                    <w:right w:val="none" w:sz="0" w:space="0" w:color="auto"/>
                  </w:divBdr>
                  <w:divsChild>
                    <w:div w:id="815344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656158">
          <w:marLeft w:val="0"/>
          <w:marRight w:val="0"/>
          <w:marTop w:val="0"/>
          <w:marBottom w:val="0"/>
          <w:divBdr>
            <w:top w:val="none" w:sz="0" w:space="0" w:color="auto"/>
            <w:left w:val="none" w:sz="0" w:space="0" w:color="auto"/>
            <w:bottom w:val="none" w:sz="0" w:space="0" w:color="auto"/>
            <w:right w:val="none" w:sz="0" w:space="0" w:color="auto"/>
          </w:divBdr>
        </w:div>
        <w:div w:id="1057045838">
          <w:marLeft w:val="0"/>
          <w:marRight w:val="0"/>
          <w:marTop w:val="0"/>
          <w:marBottom w:val="0"/>
          <w:divBdr>
            <w:top w:val="none" w:sz="0" w:space="0" w:color="auto"/>
            <w:left w:val="none" w:sz="0" w:space="0" w:color="auto"/>
            <w:bottom w:val="none" w:sz="0" w:space="0" w:color="auto"/>
            <w:right w:val="none" w:sz="0" w:space="0" w:color="auto"/>
          </w:divBdr>
        </w:div>
        <w:div w:id="1634867351">
          <w:marLeft w:val="0"/>
          <w:marRight w:val="0"/>
          <w:marTop w:val="0"/>
          <w:marBottom w:val="0"/>
          <w:divBdr>
            <w:top w:val="none" w:sz="0" w:space="0" w:color="auto"/>
            <w:left w:val="none" w:sz="0" w:space="0" w:color="auto"/>
            <w:bottom w:val="none" w:sz="0" w:space="0" w:color="auto"/>
            <w:right w:val="none" w:sz="0" w:space="0" w:color="auto"/>
          </w:divBdr>
        </w:div>
        <w:div w:id="1767068287">
          <w:marLeft w:val="0"/>
          <w:marRight w:val="0"/>
          <w:marTop w:val="0"/>
          <w:marBottom w:val="0"/>
          <w:divBdr>
            <w:top w:val="none" w:sz="0" w:space="0" w:color="auto"/>
            <w:left w:val="none" w:sz="0" w:space="0" w:color="auto"/>
            <w:bottom w:val="none" w:sz="0" w:space="0" w:color="auto"/>
            <w:right w:val="none" w:sz="0" w:space="0" w:color="auto"/>
          </w:divBdr>
          <w:divsChild>
            <w:div w:id="1682391634">
              <w:marLeft w:val="-75"/>
              <w:marRight w:val="0"/>
              <w:marTop w:val="30"/>
              <w:marBottom w:val="30"/>
              <w:divBdr>
                <w:top w:val="none" w:sz="0" w:space="0" w:color="auto"/>
                <w:left w:val="none" w:sz="0" w:space="0" w:color="auto"/>
                <w:bottom w:val="none" w:sz="0" w:space="0" w:color="auto"/>
                <w:right w:val="none" w:sz="0" w:space="0" w:color="auto"/>
              </w:divBdr>
              <w:divsChild>
                <w:div w:id="199980669">
                  <w:marLeft w:val="0"/>
                  <w:marRight w:val="0"/>
                  <w:marTop w:val="0"/>
                  <w:marBottom w:val="0"/>
                  <w:divBdr>
                    <w:top w:val="none" w:sz="0" w:space="0" w:color="auto"/>
                    <w:left w:val="none" w:sz="0" w:space="0" w:color="auto"/>
                    <w:bottom w:val="none" w:sz="0" w:space="0" w:color="auto"/>
                    <w:right w:val="none" w:sz="0" w:space="0" w:color="auto"/>
                  </w:divBdr>
                  <w:divsChild>
                    <w:div w:id="1764371236">
                      <w:marLeft w:val="0"/>
                      <w:marRight w:val="0"/>
                      <w:marTop w:val="0"/>
                      <w:marBottom w:val="0"/>
                      <w:divBdr>
                        <w:top w:val="none" w:sz="0" w:space="0" w:color="auto"/>
                        <w:left w:val="none" w:sz="0" w:space="0" w:color="auto"/>
                        <w:bottom w:val="none" w:sz="0" w:space="0" w:color="auto"/>
                        <w:right w:val="none" w:sz="0" w:space="0" w:color="auto"/>
                      </w:divBdr>
                    </w:div>
                  </w:divsChild>
                </w:div>
                <w:div w:id="451439206">
                  <w:marLeft w:val="0"/>
                  <w:marRight w:val="0"/>
                  <w:marTop w:val="0"/>
                  <w:marBottom w:val="0"/>
                  <w:divBdr>
                    <w:top w:val="none" w:sz="0" w:space="0" w:color="auto"/>
                    <w:left w:val="none" w:sz="0" w:space="0" w:color="auto"/>
                    <w:bottom w:val="none" w:sz="0" w:space="0" w:color="auto"/>
                    <w:right w:val="none" w:sz="0" w:space="0" w:color="auto"/>
                  </w:divBdr>
                  <w:divsChild>
                    <w:div w:id="1458067222">
                      <w:marLeft w:val="0"/>
                      <w:marRight w:val="0"/>
                      <w:marTop w:val="0"/>
                      <w:marBottom w:val="0"/>
                      <w:divBdr>
                        <w:top w:val="none" w:sz="0" w:space="0" w:color="auto"/>
                        <w:left w:val="none" w:sz="0" w:space="0" w:color="auto"/>
                        <w:bottom w:val="none" w:sz="0" w:space="0" w:color="auto"/>
                        <w:right w:val="none" w:sz="0" w:space="0" w:color="auto"/>
                      </w:divBdr>
                    </w:div>
                  </w:divsChild>
                </w:div>
                <w:div w:id="503862310">
                  <w:marLeft w:val="0"/>
                  <w:marRight w:val="0"/>
                  <w:marTop w:val="0"/>
                  <w:marBottom w:val="0"/>
                  <w:divBdr>
                    <w:top w:val="none" w:sz="0" w:space="0" w:color="auto"/>
                    <w:left w:val="none" w:sz="0" w:space="0" w:color="auto"/>
                    <w:bottom w:val="none" w:sz="0" w:space="0" w:color="auto"/>
                    <w:right w:val="none" w:sz="0" w:space="0" w:color="auto"/>
                  </w:divBdr>
                  <w:divsChild>
                    <w:div w:id="706831207">
                      <w:marLeft w:val="0"/>
                      <w:marRight w:val="0"/>
                      <w:marTop w:val="0"/>
                      <w:marBottom w:val="0"/>
                      <w:divBdr>
                        <w:top w:val="none" w:sz="0" w:space="0" w:color="auto"/>
                        <w:left w:val="none" w:sz="0" w:space="0" w:color="auto"/>
                        <w:bottom w:val="none" w:sz="0" w:space="0" w:color="auto"/>
                        <w:right w:val="none" w:sz="0" w:space="0" w:color="auto"/>
                      </w:divBdr>
                    </w:div>
                  </w:divsChild>
                </w:div>
                <w:div w:id="905266283">
                  <w:marLeft w:val="0"/>
                  <w:marRight w:val="0"/>
                  <w:marTop w:val="0"/>
                  <w:marBottom w:val="0"/>
                  <w:divBdr>
                    <w:top w:val="none" w:sz="0" w:space="0" w:color="auto"/>
                    <w:left w:val="none" w:sz="0" w:space="0" w:color="auto"/>
                    <w:bottom w:val="none" w:sz="0" w:space="0" w:color="auto"/>
                    <w:right w:val="none" w:sz="0" w:space="0" w:color="auto"/>
                  </w:divBdr>
                  <w:divsChild>
                    <w:div w:id="334648621">
                      <w:marLeft w:val="0"/>
                      <w:marRight w:val="0"/>
                      <w:marTop w:val="0"/>
                      <w:marBottom w:val="0"/>
                      <w:divBdr>
                        <w:top w:val="none" w:sz="0" w:space="0" w:color="auto"/>
                        <w:left w:val="none" w:sz="0" w:space="0" w:color="auto"/>
                        <w:bottom w:val="none" w:sz="0" w:space="0" w:color="auto"/>
                        <w:right w:val="none" w:sz="0" w:space="0" w:color="auto"/>
                      </w:divBdr>
                    </w:div>
                    <w:div w:id="963585644">
                      <w:marLeft w:val="0"/>
                      <w:marRight w:val="0"/>
                      <w:marTop w:val="0"/>
                      <w:marBottom w:val="0"/>
                      <w:divBdr>
                        <w:top w:val="none" w:sz="0" w:space="0" w:color="auto"/>
                        <w:left w:val="none" w:sz="0" w:space="0" w:color="auto"/>
                        <w:bottom w:val="none" w:sz="0" w:space="0" w:color="auto"/>
                        <w:right w:val="none" w:sz="0" w:space="0" w:color="auto"/>
                      </w:divBdr>
                    </w:div>
                  </w:divsChild>
                </w:div>
                <w:div w:id="1674724091">
                  <w:marLeft w:val="0"/>
                  <w:marRight w:val="0"/>
                  <w:marTop w:val="0"/>
                  <w:marBottom w:val="0"/>
                  <w:divBdr>
                    <w:top w:val="none" w:sz="0" w:space="0" w:color="auto"/>
                    <w:left w:val="none" w:sz="0" w:space="0" w:color="auto"/>
                    <w:bottom w:val="none" w:sz="0" w:space="0" w:color="auto"/>
                    <w:right w:val="none" w:sz="0" w:space="0" w:color="auto"/>
                  </w:divBdr>
                  <w:divsChild>
                    <w:div w:id="647593115">
                      <w:marLeft w:val="0"/>
                      <w:marRight w:val="0"/>
                      <w:marTop w:val="0"/>
                      <w:marBottom w:val="0"/>
                      <w:divBdr>
                        <w:top w:val="none" w:sz="0" w:space="0" w:color="auto"/>
                        <w:left w:val="none" w:sz="0" w:space="0" w:color="auto"/>
                        <w:bottom w:val="none" w:sz="0" w:space="0" w:color="auto"/>
                        <w:right w:val="none" w:sz="0" w:space="0" w:color="auto"/>
                      </w:divBdr>
                    </w:div>
                    <w:div w:id="1554537806">
                      <w:marLeft w:val="0"/>
                      <w:marRight w:val="0"/>
                      <w:marTop w:val="0"/>
                      <w:marBottom w:val="0"/>
                      <w:divBdr>
                        <w:top w:val="none" w:sz="0" w:space="0" w:color="auto"/>
                        <w:left w:val="none" w:sz="0" w:space="0" w:color="auto"/>
                        <w:bottom w:val="none" w:sz="0" w:space="0" w:color="auto"/>
                        <w:right w:val="none" w:sz="0" w:space="0" w:color="auto"/>
                      </w:divBdr>
                    </w:div>
                  </w:divsChild>
                </w:div>
                <w:div w:id="1820223102">
                  <w:marLeft w:val="0"/>
                  <w:marRight w:val="0"/>
                  <w:marTop w:val="0"/>
                  <w:marBottom w:val="0"/>
                  <w:divBdr>
                    <w:top w:val="none" w:sz="0" w:space="0" w:color="auto"/>
                    <w:left w:val="none" w:sz="0" w:space="0" w:color="auto"/>
                    <w:bottom w:val="none" w:sz="0" w:space="0" w:color="auto"/>
                    <w:right w:val="none" w:sz="0" w:space="0" w:color="auto"/>
                  </w:divBdr>
                  <w:divsChild>
                    <w:div w:id="1809472167">
                      <w:marLeft w:val="0"/>
                      <w:marRight w:val="0"/>
                      <w:marTop w:val="0"/>
                      <w:marBottom w:val="0"/>
                      <w:divBdr>
                        <w:top w:val="none" w:sz="0" w:space="0" w:color="auto"/>
                        <w:left w:val="none" w:sz="0" w:space="0" w:color="auto"/>
                        <w:bottom w:val="none" w:sz="0" w:space="0" w:color="auto"/>
                        <w:right w:val="none" w:sz="0" w:space="0" w:color="auto"/>
                      </w:divBdr>
                    </w:div>
                  </w:divsChild>
                </w:div>
                <w:div w:id="1966161153">
                  <w:marLeft w:val="0"/>
                  <w:marRight w:val="0"/>
                  <w:marTop w:val="0"/>
                  <w:marBottom w:val="0"/>
                  <w:divBdr>
                    <w:top w:val="none" w:sz="0" w:space="0" w:color="auto"/>
                    <w:left w:val="none" w:sz="0" w:space="0" w:color="auto"/>
                    <w:bottom w:val="none" w:sz="0" w:space="0" w:color="auto"/>
                    <w:right w:val="none" w:sz="0" w:space="0" w:color="auto"/>
                  </w:divBdr>
                  <w:divsChild>
                    <w:div w:id="372005854">
                      <w:marLeft w:val="0"/>
                      <w:marRight w:val="0"/>
                      <w:marTop w:val="0"/>
                      <w:marBottom w:val="0"/>
                      <w:divBdr>
                        <w:top w:val="none" w:sz="0" w:space="0" w:color="auto"/>
                        <w:left w:val="none" w:sz="0" w:space="0" w:color="auto"/>
                        <w:bottom w:val="none" w:sz="0" w:space="0" w:color="auto"/>
                        <w:right w:val="none" w:sz="0" w:space="0" w:color="auto"/>
                      </w:divBdr>
                    </w:div>
                  </w:divsChild>
                </w:div>
                <w:div w:id="2078092514">
                  <w:marLeft w:val="0"/>
                  <w:marRight w:val="0"/>
                  <w:marTop w:val="0"/>
                  <w:marBottom w:val="0"/>
                  <w:divBdr>
                    <w:top w:val="none" w:sz="0" w:space="0" w:color="auto"/>
                    <w:left w:val="none" w:sz="0" w:space="0" w:color="auto"/>
                    <w:bottom w:val="none" w:sz="0" w:space="0" w:color="auto"/>
                    <w:right w:val="none" w:sz="0" w:space="0" w:color="auto"/>
                  </w:divBdr>
                  <w:divsChild>
                    <w:div w:id="20785082">
                      <w:marLeft w:val="0"/>
                      <w:marRight w:val="0"/>
                      <w:marTop w:val="0"/>
                      <w:marBottom w:val="0"/>
                      <w:divBdr>
                        <w:top w:val="none" w:sz="0" w:space="0" w:color="auto"/>
                        <w:left w:val="none" w:sz="0" w:space="0" w:color="auto"/>
                        <w:bottom w:val="none" w:sz="0" w:space="0" w:color="auto"/>
                        <w:right w:val="none" w:sz="0" w:space="0" w:color="auto"/>
                      </w:divBdr>
                    </w:div>
                    <w:div w:id="733234651">
                      <w:marLeft w:val="0"/>
                      <w:marRight w:val="0"/>
                      <w:marTop w:val="0"/>
                      <w:marBottom w:val="0"/>
                      <w:divBdr>
                        <w:top w:val="none" w:sz="0" w:space="0" w:color="auto"/>
                        <w:left w:val="none" w:sz="0" w:space="0" w:color="auto"/>
                        <w:bottom w:val="none" w:sz="0" w:space="0" w:color="auto"/>
                        <w:right w:val="none" w:sz="0" w:space="0" w:color="auto"/>
                      </w:divBdr>
                    </w:div>
                    <w:div w:id="1315833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6288737">
          <w:marLeft w:val="0"/>
          <w:marRight w:val="0"/>
          <w:marTop w:val="0"/>
          <w:marBottom w:val="0"/>
          <w:divBdr>
            <w:top w:val="none" w:sz="0" w:space="0" w:color="auto"/>
            <w:left w:val="none" w:sz="0" w:space="0" w:color="auto"/>
            <w:bottom w:val="none" w:sz="0" w:space="0" w:color="auto"/>
            <w:right w:val="none" w:sz="0" w:space="0" w:color="auto"/>
          </w:divBdr>
        </w:div>
      </w:divsChild>
    </w:div>
    <w:div w:id="791826742">
      <w:bodyDiv w:val="1"/>
      <w:marLeft w:val="0"/>
      <w:marRight w:val="0"/>
      <w:marTop w:val="0"/>
      <w:marBottom w:val="0"/>
      <w:divBdr>
        <w:top w:val="none" w:sz="0" w:space="0" w:color="auto"/>
        <w:left w:val="none" w:sz="0" w:space="0" w:color="auto"/>
        <w:bottom w:val="none" w:sz="0" w:space="0" w:color="auto"/>
        <w:right w:val="none" w:sz="0" w:space="0" w:color="auto"/>
      </w:divBdr>
    </w:div>
    <w:div w:id="792216303">
      <w:bodyDiv w:val="1"/>
      <w:marLeft w:val="0"/>
      <w:marRight w:val="0"/>
      <w:marTop w:val="0"/>
      <w:marBottom w:val="0"/>
      <w:divBdr>
        <w:top w:val="none" w:sz="0" w:space="0" w:color="auto"/>
        <w:left w:val="none" w:sz="0" w:space="0" w:color="auto"/>
        <w:bottom w:val="none" w:sz="0" w:space="0" w:color="auto"/>
        <w:right w:val="none" w:sz="0" w:space="0" w:color="auto"/>
      </w:divBdr>
      <w:divsChild>
        <w:div w:id="1247618789">
          <w:marLeft w:val="0"/>
          <w:marRight w:val="0"/>
          <w:marTop w:val="0"/>
          <w:marBottom w:val="0"/>
          <w:divBdr>
            <w:top w:val="none" w:sz="0" w:space="0" w:color="auto"/>
            <w:left w:val="none" w:sz="0" w:space="0" w:color="auto"/>
            <w:bottom w:val="none" w:sz="0" w:space="0" w:color="auto"/>
            <w:right w:val="none" w:sz="0" w:space="0" w:color="auto"/>
          </w:divBdr>
        </w:div>
        <w:div w:id="1665281626">
          <w:marLeft w:val="0"/>
          <w:marRight w:val="0"/>
          <w:marTop w:val="0"/>
          <w:marBottom w:val="0"/>
          <w:divBdr>
            <w:top w:val="none" w:sz="0" w:space="0" w:color="auto"/>
            <w:left w:val="none" w:sz="0" w:space="0" w:color="auto"/>
            <w:bottom w:val="none" w:sz="0" w:space="0" w:color="auto"/>
            <w:right w:val="none" w:sz="0" w:space="0" w:color="auto"/>
          </w:divBdr>
        </w:div>
      </w:divsChild>
    </w:div>
    <w:div w:id="798185704">
      <w:bodyDiv w:val="1"/>
      <w:marLeft w:val="0"/>
      <w:marRight w:val="0"/>
      <w:marTop w:val="0"/>
      <w:marBottom w:val="0"/>
      <w:divBdr>
        <w:top w:val="none" w:sz="0" w:space="0" w:color="auto"/>
        <w:left w:val="none" w:sz="0" w:space="0" w:color="auto"/>
        <w:bottom w:val="none" w:sz="0" w:space="0" w:color="auto"/>
        <w:right w:val="none" w:sz="0" w:space="0" w:color="auto"/>
      </w:divBdr>
    </w:div>
    <w:div w:id="802383745">
      <w:bodyDiv w:val="1"/>
      <w:marLeft w:val="0"/>
      <w:marRight w:val="0"/>
      <w:marTop w:val="0"/>
      <w:marBottom w:val="0"/>
      <w:divBdr>
        <w:top w:val="none" w:sz="0" w:space="0" w:color="auto"/>
        <w:left w:val="none" w:sz="0" w:space="0" w:color="auto"/>
        <w:bottom w:val="none" w:sz="0" w:space="0" w:color="auto"/>
        <w:right w:val="none" w:sz="0" w:space="0" w:color="auto"/>
      </w:divBdr>
      <w:divsChild>
        <w:div w:id="5060470">
          <w:marLeft w:val="0"/>
          <w:marRight w:val="0"/>
          <w:marTop w:val="0"/>
          <w:marBottom w:val="0"/>
          <w:divBdr>
            <w:top w:val="none" w:sz="0" w:space="0" w:color="auto"/>
            <w:left w:val="none" w:sz="0" w:space="0" w:color="auto"/>
            <w:bottom w:val="none" w:sz="0" w:space="0" w:color="auto"/>
            <w:right w:val="none" w:sz="0" w:space="0" w:color="auto"/>
          </w:divBdr>
        </w:div>
        <w:div w:id="57441508">
          <w:marLeft w:val="0"/>
          <w:marRight w:val="0"/>
          <w:marTop w:val="0"/>
          <w:marBottom w:val="0"/>
          <w:divBdr>
            <w:top w:val="none" w:sz="0" w:space="0" w:color="auto"/>
            <w:left w:val="none" w:sz="0" w:space="0" w:color="auto"/>
            <w:bottom w:val="none" w:sz="0" w:space="0" w:color="auto"/>
            <w:right w:val="none" w:sz="0" w:space="0" w:color="auto"/>
          </w:divBdr>
        </w:div>
        <w:div w:id="73285406">
          <w:marLeft w:val="0"/>
          <w:marRight w:val="0"/>
          <w:marTop w:val="0"/>
          <w:marBottom w:val="0"/>
          <w:divBdr>
            <w:top w:val="none" w:sz="0" w:space="0" w:color="auto"/>
            <w:left w:val="none" w:sz="0" w:space="0" w:color="auto"/>
            <w:bottom w:val="none" w:sz="0" w:space="0" w:color="auto"/>
            <w:right w:val="none" w:sz="0" w:space="0" w:color="auto"/>
          </w:divBdr>
        </w:div>
        <w:div w:id="170341403">
          <w:marLeft w:val="0"/>
          <w:marRight w:val="0"/>
          <w:marTop w:val="0"/>
          <w:marBottom w:val="0"/>
          <w:divBdr>
            <w:top w:val="none" w:sz="0" w:space="0" w:color="auto"/>
            <w:left w:val="none" w:sz="0" w:space="0" w:color="auto"/>
            <w:bottom w:val="none" w:sz="0" w:space="0" w:color="auto"/>
            <w:right w:val="none" w:sz="0" w:space="0" w:color="auto"/>
          </w:divBdr>
        </w:div>
        <w:div w:id="230510319">
          <w:marLeft w:val="0"/>
          <w:marRight w:val="0"/>
          <w:marTop w:val="0"/>
          <w:marBottom w:val="0"/>
          <w:divBdr>
            <w:top w:val="none" w:sz="0" w:space="0" w:color="auto"/>
            <w:left w:val="none" w:sz="0" w:space="0" w:color="auto"/>
            <w:bottom w:val="none" w:sz="0" w:space="0" w:color="auto"/>
            <w:right w:val="none" w:sz="0" w:space="0" w:color="auto"/>
          </w:divBdr>
        </w:div>
        <w:div w:id="258681187">
          <w:marLeft w:val="0"/>
          <w:marRight w:val="0"/>
          <w:marTop w:val="0"/>
          <w:marBottom w:val="0"/>
          <w:divBdr>
            <w:top w:val="none" w:sz="0" w:space="0" w:color="auto"/>
            <w:left w:val="none" w:sz="0" w:space="0" w:color="auto"/>
            <w:bottom w:val="none" w:sz="0" w:space="0" w:color="auto"/>
            <w:right w:val="none" w:sz="0" w:space="0" w:color="auto"/>
          </w:divBdr>
        </w:div>
        <w:div w:id="336805433">
          <w:marLeft w:val="0"/>
          <w:marRight w:val="0"/>
          <w:marTop w:val="0"/>
          <w:marBottom w:val="0"/>
          <w:divBdr>
            <w:top w:val="none" w:sz="0" w:space="0" w:color="auto"/>
            <w:left w:val="none" w:sz="0" w:space="0" w:color="auto"/>
            <w:bottom w:val="none" w:sz="0" w:space="0" w:color="auto"/>
            <w:right w:val="none" w:sz="0" w:space="0" w:color="auto"/>
          </w:divBdr>
        </w:div>
        <w:div w:id="350499730">
          <w:marLeft w:val="0"/>
          <w:marRight w:val="0"/>
          <w:marTop w:val="0"/>
          <w:marBottom w:val="0"/>
          <w:divBdr>
            <w:top w:val="none" w:sz="0" w:space="0" w:color="auto"/>
            <w:left w:val="none" w:sz="0" w:space="0" w:color="auto"/>
            <w:bottom w:val="none" w:sz="0" w:space="0" w:color="auto"/>
            <w:right w:val="none" w:sz="0" w:space="0" w:color="auto"/>
          </w:divBdr>
        </w:div>
        <w:div w:id="376204651">
          <w:marLeft w:val="0"/>
          <w:marRight w:val="0"/>
          <w:marTop w:val="0"/>
          <w:marBottom w:val="0"/>
          <w:divBdr>
            <w:top w:val="none" w:sz="0" w:space="0" w:color="auto"/>
            <w:left w:val="none" w:sz="0" w:space="0" w:color="auto"/>
            <w:bottom w:val="none" w:sz="0" w:space="0" w:color="auto"/>
            <w:right w:val="none" w:sz="0" w:space="0" w:color="auto"/>
          </w:divBdr>
        </w:div>
        <w:div w:id="389036748">
          <w:marLeft w:val="0"/>
          <w:marRight w:val="0"/>
          <w:marTop w:val="0"/>
          <w:marBottom w:val="0"/>
          <w:divBdr>
            <w:top w:val="none" w:sz="0" w:space="0" w:color="auto"/>
            <w:left w:val="none" w:sz="0" w:space="0" w:color="auto"/>
            <w:bottom w:val="none" w:sz="0" w:space="0" w:color="auto"/>
            <w:right w:val="none" w:sz="0" w:space="0" w:color="auto"/>
          </w:divBdr>
        </w:div>
        <w:div w:id="413209874">
          <w:marLeft w:val="0"/>
          <w:marRight w:val="0"/>
          <w:marTop w:val="0"/>
          <w:marBottom w:val="0"/>
          <w:divBdr>
            <w:top w:val="none" w:sz="0" w:space="0" w:color="auto"/>
            <w:left w:val="none" w:sz="0" w:space="0" w:color="auto"/>
            <w:bottom w:val="none" w:sz="0" w:space="0" w:color="auto"/>
            <w:right w:val="none" w:sz="0" w:space="0" w:color="auto"/>
          </w:divBdr>
        </w:div>
        <w:div w:id="450709593">
          <w:marLeft w:val="0"/>
          <w:marRight w:val="0"/>
          <w:marTop w:val="0"/>
          <w:marBottom w:val="0"/>
          <w:divBdr>
            <w:top w:val="none" w:sz="0" w:space="0" w:color="auto"/>
            <w:left w:val="none" w:sz="0" w:space="0" w:color="auto"/>
            <w:bottom w:val="none" w:sz="0" w:space="0" w:color="auto"/>
            <w:right w:val="none" w:sz="0" w:space="0" w:color="auto"/>
          </w:divBdr>
        </w:div>
        <w:div w:id="494541392">
          <w:marLeft w:val="0"/>
          <w:marRight w:val="0"/>
          <w:marTop w:val="0"/>
          <w:marBottom w:val="0"/>
          <w:divBdr>
            <w:top w:val="none" w:sz="0" w:space="0" w:color="auto"/>
            <w:left w:val="none" w:sz="0" w:space="0" w:color="auto"/>
            <w:bottom w:val="none" w:sz="0" w:space="0" w:color="auto"/>
            <w:right w:val="none" w:sz="0" w:space="0" w:color="auto"/>
          </w:divBdr>
        </w:div>
        <w:div w:id="503322870">
          <w:marLeft w:val="0"/>
          <w:marRight w:val="0"/>
          <w:marTop w:val="0"/>
          <w:marBottom w:val="0"/>
          <w:divBdr>
            <w:top w:val="none" w:sz="0" w:space="0" w:color="auto"/>
            <w:left w:val="none" w:sz="0" w:space="0" w:color="auto"/>
            <w:bottom w:val="none" w:sz="0" w:space="0" w:color="auto"/>
            <w:right w:val="none" w:sz="0" w:space="0" w:color="auto"/>
          </w:divBdr>
        </w:div>
        <w:div w:id="513149537">
          <w:marLeft w:val="0"/>
          <w:marRight w:val="0"/>
          <w:marTop w:val="0"/>
          <w:marBottom w:val="0"/>
          <w:divBdr>
            <w:top w:val="none" w:sz="0" w:space="0" w:color="auto"/>
            <w:left w:val="none" w:sz="0" w:space="0" w:color="auto"/>
            <w:bottom w:val="none" w:sz="0" w:space="0" w:color="auto"/>
            <w:right w:val="none" w:sz="0" w:space="0" w:color="auto"/>
          </w:divBdr>
        </w:div>
        <w:div w:id="637497716">
          <w:marLeft w:val="0"/>
          <w:marRight w:val="0"/>
          <w:marTop w:val="0"/>
          <w:marBottom w:val="0"/>
          <w:divBdr>
            <w:top w:val="none" w:sz="0" w:space="0" w:color="auto"/>
            <w:left w:val="none" w:sz="0" w:space="0" w:color="auto"/>
            <w:bottom w:val="none" w:sz="0" w:space="0" w:color="auto"/>
            <w:right w:val="none" w:sz="0" w:space="0" w:color="auto"/>
          </w:divBdr>
        </w:div>
        <w:div w:id="733310580">
          <w:marLeft w:val="0"/>
          <w:marRight w:val="0"/>
          <w:marTop w:val="0"/>
          <w:marBottom w:val="0"/>
          <w:divBdr>
            <w:top w:val="none" w:sz="0" w:space="0" w:color="auto"/>
            <w:left w:val="none" w:sz="0" w:space="0" w:color="auto"/>
            <w:bottom w:val="none" w:sz="0" w:space="0" w:color="auto"/>
            <w:right w:val="none" w:sz="0" w:space="0" w:color="auto"/>
          </w:divBdr>
        </w:div>
        <w:div w:id="784930649">
          <w:marLeft w:val="0"/>
          <w:marRight w:val="0"/>
          <w:marTop w:val="0"/>
          <w:marBottom w:val="0"/>
          <w:divBdr>
            <w:top w:val="none" w:sz="0" w:space="0" w:color="auto"/>
            <w:left w:val="none" w:sz="0" w:space="0" w:color="auto"/>
            <w:bottom w:val="none" w:sz="0" w:space="0" w:color="auto"/>
            <w:right w:val="none" w:sz="0" w:space="0" w:color="auto"/>
          </w:divBdr>
        </w:div>
        <w:div w:id="800146194">
          <w:marLeft w:val="0"/>
          <w:marRight w:val="0"/>
          <w:marTop w:val="0"/>
          <w:marBottom w:val="0"/>
          <w:divBdr>
            <w:top w:val="none" w:sz="0" w:space="0" w:color="auto"/>
            <w:left w:val="none" w:sz="0" w:space="0" w:color="auto"/>
            <w:bottom w:val="none" w:sz="0" w:space="0" w:color="auto"/>
            <w:right w:val="none" w:sz="0" w:space="0" w:color="auto"/>
          </w:divBdr>
        </w:div>
        <w:div w:id="822351273">
          <w:marLeft w:val="0"/>
          <w:marRight w:val="0"/>
          <w:marTop w:val="0"/>
          <w:marBottom w:val="0"/>
          <w:divBdr>
            <w:top w:val="none" w:sz="0" w:space="0" w:color="auto"/>
            <w:left w:val="none" w:sz="0" w:space="0" w:color="auto"/>
            <w:bottom w:val="none" w:sz="0" w:space="0" w:color="auto"/>
            <w:right w:val="none" w:sz="0" w:space="0" w:color="auto"/>
          </w:divBdr>
        </w:div>
        <w:div w:id="825130778">
          <w:marLeft w:val="0"/>
          <w:marRight w:val="0"/>
          <w:marTop w:val="0"/>
          <w:marBottom w:val="0"/>
          <w:divBdr>
            <w:top w:val="none" w:sz="0" w:space="0" w:color="auto"/>
            <w:left w:val="none" w:sz="0" w:space="0" w:color="auto"/>
            <w:bottom w:val="none" w:sz="0" w:space="0" w:color="auto"/>
            <w:right w:val="none" w:sz="0" w:space="0" w:color="auto"/>
          </w:divBdr>
        </w:div>
        <w:div w:id="850294181">
          <w:marLeft w:val="0"/>
          <w:marRight w:val="0"/>
          <w:marTop w:val="0"/>
          <w:marBottom w:val="0"/>
          <w:divBdr>
            <w:top w:val="none" w:sz="0" w:space="0" w:color="auto"/>
            <w:left w:val="none" w:sz="0" w:space="0" w:color="auto"/>
            <w:bottom w:val="none" w:sz="0" w:space="0" w:color="auto"/>
            <w:right w:val="none" w:sz="0" w:space="0" w:color="auto"/>
          </w:divBdr>
        </w:div>
        <w:div w:id="1093166379">
          <w:marLeft w:val="0"/>
          <w:marRight w:val="0"/>
          <w:marTop w:val="0"/>
          <w:marBottom w:val="0"/>
          <w:divBdr>
            <w:top w:val="none" w:sz="0" w:space="0" w:color="auto"/>
            <w:left w:val="none" w:sz="0" w:space="0" w:color="auto"/>
            <w:bottom w:val="none" w:sz="0" w:space="0" w:color="auto"/>
            <w:right w:val="none" w:sz="0" w:space="0" w:color="auto"/>
          </w:divBdr>
        </w:div>
        <w:div w:id="1138693988">
          <w:marLeft w:val="0"/>
          <w:marRight w:val="0"/>
          <w:marTop w:val="0"/>
          <w:marBottom w:val="0"/>
          <w:divBdr>
            <w:top w:val="none" w:sz="0" w:space="0" w:color="auto"/>
            <w:left w:val="none" w:sz="0" w:space="0" w:color="auto"/>
            <w:bottom w:val="none" w:sz="0" w:space="0" w:color="auto"/>
            <w:right w:val="none" w:sz="0" w:space="0" w:color="auto"/>
          </w:divBdr>
        </w:div>
        <w:div w:id="1160080042">
          <w:marLeft w:val="0"/>
          <w:marRight w:val="0"/>
          <w:marTop w:val="0"/>
          <w:marBottom w:val="0"/>
          <w:divBdr>
            <w:top w:val="none" w:sz="0" w:space="0" w:color="auto"/>
            <w:left w:val="none" w:sz="0" w:space="0" w:color="auto"/>
            <w:bottom w:val="none" w:sz="0" w:space="0" w:color="auto"/>
            <w:right w:val="none" w:sz="0" w:space="0" w:color="auto"/>
          </w:divBdr>
        </w:div>
        <w:div w:id="1252354416">
          <w:marLeft w:val="0"/>
          <w:marRight w:val="0"/>
          <w:marTop w:val="0"/>
          <w:marBottom w:val="0"/>
          <w:divBdr>
            <w:top w:val="none" w:sz="0" w:space="0" w:color="auto"/>
            <w:left w:val="none" w:sz="0" w:space="0" w:color="auto"/>
            <w:bottom w:val="none" w:sz="0" w:space="0" w:color="auto"/>
            <w:right w:val="none" w:sz="0" w:space="0" w:color="auto"/>
          </w:divBdr>
        </w:div>
        <w:div w:id="1289120736">
          <w:marLeft w:val="0"/>
          <w:marRight w:val="0"/>
          <w:marTop w:val="0"/>
          <w:marBottom w:val="0"/>
          <w:divBdr>
            <w:top w:val="none" w:sz="0" w:space="0" w:color="auto"/>
            <w:left w:val="none" w:sz="0" w:space="0" w:color="auto"/>
            <w:bottom w:val="none" w:sz="0" w:space="0" w:color="auto"/>
            <w:right w:val="none" w:sz="0" w:space="0" w:color="auto"/>
          </w:divBdr>
        </w:div>
        <w:div w:id="1316448772">
          <w:marLeft w:val="0"/>
          <w:marRight w:val="0"/>
          <w:marTop w:val="0"/>
          <w:marBottom w:val="0"/>
          <w:divBdr>
            <w:top w:val="none" w:sz="0" w:space="0" w:color="auto"/>
            <w:left w:val="none" w:sz="0" w:space="0" w:color="auto"/>
            <w:bottom w:val="none" w:sz="0" w:space="0" w:color="auto"/>
            <w:right w:val="none" w:sz="0" w:space="0" w:color="auto"/>
          </w:divBdr>
        </w:div>
        <w:div w:id="1358121651">
          <w:marLeft w:val="0"/>
          <w:marRight w:val="0"/>
          <w:marTop w:val="0"/>
          <w:marBottom w:val="0"/>
          <w:divBdr>
            <w:top w:val="none" w:sz="0" w:space="0" w:color="auto"/>
            <w:left w:val="none" w:sz="0" w:space="0" w:color="auto"/>
            <w:bottom w:val="none" w:sz="0" w:space="0" w:color="auto"/>
            <w:right w:val="none" w:sz="0" w:space="0" w:color="auto"/>
          </w:divBdr>
        </w:div>
        <w:div w:id="1450314959">
          <w:marLeft w:val="0"/>
          <w:marRight w:val="0"/>
          <w:marTop w:val="0"/>
          <w:marBottom w:val="0"/>
          <w:divBdr>
            <w:top w:val="none" w:sz="0" w:space="0" w:color="auto"/>
            <w:left w:val="none" w:sz="0" w:space="0" w:color="auto"/>
            <w:bottom w:val="none" w:sz="0" w:space="0" w:color="auto"/>
            <w:right w:val="none" w:sz="0" w:space="0" w:color="auto"/>
          </w:divBdr>
        </w:div>
        <w:div w:id="1488085986">
          <w:marLeft w:val="0"/>
          <w:marRight w:val="0"/>
          <w:marTop w:val="0"/>
          <w:marBottom w:val="0"/>
          <w:divBdr>
            <w:top w:val="none" w:sz="0" w:space="0" w:color="auto"/>
            <w:left w:val="none" w:sz="0" w:space="0" w:color="auto"/>
            <w:bottom w:val="none" w:sz="0" w:space="0" w:color="auto"/>
            <w:right w:val="none" w:sz="0" w:space="0" w:color="auto"/>
          </w:divBdr>
        </w:div>
        <w:div w:id="1489830685">
          <w:marLeft w:val="0"/>
          <w:marRight w:val="0"/>
          <w:marTop w:val="0"/>
          <w:marBottom w:val="0"/>
          <w:divBdr>
            <w:top w:val="none" w:sz="0" w:space="0" w:color="auto"/>
            <w:left w:val="none" w:sz="0" w:space="0" w:color="auto"/>
            <w:bottom w:val="none" w:sz="0" w:space="0" w:color="auto"/>
            <w:right w:val="none" w:sz="0" w:space="0" w:color="auto"/>
          </w:divBdr>
        </w:div>
        <w:div w:id="1499347451">
          <w:marLeft w:val="0"/>
          <w:marRight w:val="0"/>
          <w:marTop w:val="0"/>
          <w:marBottom w:val="0"/>
          <w:divBdr>
            <w:top w:val="none" w:sz="0" w:space="0" w:color="auto"/>
            <w:left w:val="none" w:sz="0" w:space="0" w:color="auto"/>
            <w:bottom w:val="none" w:sz="0" w:space="0" w:color="auto"/>
            <w:right w:val="none" w:sz="0" w:space="0" w:color="auto"/>
          </w:divBdr>
        </w:div>
        <w:div w:id="1599020710">
          <w:marLeft w:val="0"/>
          <w:marRight w:val="0"/>
          <w:marTop w:val="0"/>
          <w:marBottom w:val="0"/>
          <w:divBdr>
            <w:top w:val="none" w:sz="0" w:space="0" w:color="auto"/>
            <w:left w:val="none" w:sz="0" w:space="0" w:color="auto"/>
            <w:bottom w:val="none" w:sz="0" w:space="0" w:color="auto"/>
            <w:right w:val="none" w:sz="0" w:space="0" w:color="auto"/>
          </w:divBdr>
        </w:div>
        <w:div w:id="1608653190">
          <w:marLeft w:val="0"/>
          <w:marRight w:val="0"/>
          <w:marTop w:val="0"/>
          <w:marBottom w:val="0"/>
          <w:divBdr>
            <w:top w:val="none" w:sz="0" w:space="0" w:color="auto"/>
            <w:left w:val="none" w:sz="0" w:space="0" w:color="auto"/>
            <w:bottom w:val="none" w:sz="0" w:space="0" w:color="auto"/>
            <w:right w:val="none" w:sz="0" w:space="0" w:color="auto"/>
          </w:divBdr>
        </w:div>
        <w:div w:id="1703357707">
          <w:marLeft w:val="0"/>
          <w:marRight w:val="0"/>
          <w:marTop w:val="0"/>
          <w:marBottom w:val="0"/>
          <w:divBdr>
            <w:top w:val="none" w:sz="0" w:space="0" w:color="auto"/>
            <w:left w:val="none" w:sz="0" w:space="0" w:color="auto"/>
            <w:bottom w:val="none" w:sz="0" w:space="0" w:color="auto"/>
            <w:right w:val="none" w:sz="0" w:space="0" w:color="auto"/>
          </w:divBdr>
        </w:div>
        <w:div w:id="1773471881">
          <w:marLeft w:val="0"/>
          <w:marRight w:val="0"/>
          <w:marTop w:val="0"/>
          <w:marBottom w:val="0"/>
          <w:divBdr>
            <w:top w:val="none" w:sz="0" w:space="0" w:color="auto"/>
            <w:left w:val="none" w:sz="0" w:space="0" w:color="auto"/>
            <w:bottom w:val="none" w:sz="0" w:space="0" w:color="auto"/>
            <w:right w:val="none" w:sz="0" w:space="0" w:color="auto"/>
          </w:divBdr>
        </w:div>
        <w:div w:id="1820733302">
          <w:marLeft w:val="0"/>
          <w:marRight w:val="0"/>
          <w:marTop w:val="0"/>
          <w:marBottom w:val="0"/>
          <w:divBdr>
            <w:top w:val="none" w:sz="0" w:space="0" w:color="auto"/>
            <w:left w:val="none" w:sz="0" w:space="0" w:color="auto"/>
            <w:bottom w:val="none" w:sz="0" w:space="0" w:color="auto"/>
            <w:right w:val="none" w:sz="0" w:space="0" w:color="auto"/>
          </w:divBdr>
        </w:div>
        <w:div w:id="2005236670">
          <w:marLeft w:val="0"/>
          <w:marRight w:val="0"/>
          <w:marTop w:val="0"/>
          <w:marBottom w:val="0"/>
          <w:divBdr>
            <w:top w:val="none" w:sz="0" w:space="0" w:color="auto"/>
            <w:left w:val="none" w:sz="0" w:space="0" w:color="auto"/>
            <w:bottom w:val="none" w:sz="0" w:space="0" w:color="auto"/>
            <w:right w:val="none" w:sz="0" w:space="0" w:color="auto"/>
          </w:divBdr>
        </w:div>
        <w:div w:id="2013337796">
          <w:marLeft w:val="0"/>
          <w:marRight w:val="0"/>
          <w:marTop w:val="0"/>
          <w:marBottom w:val="0"/>
          <w:divBdr>
            <w:top w:val="none" w:sz="0" w:space="0" w:color="auto"/>
            <w:left w:val="none" w:sz="0" w:space="0" w:color="auto"/>
            <w:bottom w:val="none" w:sz="0" w:space="0" w:color="auto"/>
            <w:right w:val="none" w:sz="0" w:space="0" w:color="auto"/>
          </w:divBdr>
        </w:div>
        <w:div w:id="2145154618">
          <w:marLeft w:val="0"/>
          <w:marRight w:val="0"/>
          <w:marTop w:val="0"/>
          <w:marBottom w:val="0"/>
          <w:divBdr>
            <w:top w:val="none" w:sz="0" w:space="0" w:color="auto"/>
            <w:left w:val="none" w:sz="0" w:space="0" w:color="auto"/>
            <w:bottom w:val="none" w:sz="0" w:space="0" w:color="auto"/>
            <w:right w:val="none" w:sz="0" w:space="0" w:color="auto"/>
          </w:divBdr>
        </w:div>
      </w:divsChild>
    </w:div>
    <w:div w:id="803892322">
      <w:bodyDiv w:val="1"/>
      <w:marLeft w:val="0"/>
      <w:marRight w:val="0"/>
      <w:marTop w:val="0"/>
      <w:marBottom w:val="0"/>
      <w:divBdr>
        <w:top w:val="none" w:sz="0" w:space="0" w:color="auto"/>
        <w:left w:val="none" w:sz="0" w:space="0" w:color="auto"/>
        <w:bottom w:val="none" w:sz="0" w:space="0" w:color="auto"/>
        <w:right w:val="none" w:sz="0" w:space="0" w:color="auto"/>
      </w:divBdr>
    </w:div>
    <w:div w:id="812792354">
      <w:bodyDiv w:val="1"/>
      <w:marLeft w:val="0"/>
      <w:marRight w:val="0"/>
      <w:marTop w:val="0"/>
      <w:marBottom w:val="0"/>
      <w:divBdr>
        <w:top w:val="none" w:sz="0" w:space="0" w:color="auto"/>
        <w:left w:val="none" w:sz="0" w:space="0" w:color="auto"/>
        <w:bottom w:val="none" w:sz="0" w:space="0" w:color="auto"/>
        <w:right w:val="none" w:sz="0" w:space="0" w:color="auto"/>
      </w:divBdr>
      <w:divsChild>
        <w:div w:id="99419415">
          <w:marLeft w:val="0"/>
          <w:marRight w:val="0"/>
          <w:marTop w:val="0"/>
          <w:marBottom w:val="0"/>
          <w:divBdr>
            <w:top w:val="none" w:sz="0" w:space="0" w:color="auto"/>
            <w:left w:val="none" w:sz="0" w:space="0" w:color="auto"/>
            <w:bottom w:val="none" w:sz="0" w:space="0" w:color="auto"/>
            <w:right w:val="none" w:sz="0" w:space="0" w:color="auto"/>
          </w:divBdr>
        </w:div>
        <w:div w:id="540826703">
          <w:marLeft w:val="0"/>
          <w:marRight w:val="0"/>
          <w:marTop w:val="0"/>
          <w:marBottom w:val="0"/>
          <w:divBdr>
            <w:top w:val="none" w:sz="0" w:space="0" w:color="auto"/>
            <w:left w:val="none" w:sz="0" w:space="0" w:color="auto"/>
            <w:bottom w:val="none" w:sz="0" w:space="0" w:color="auto"/>
            <w:right w:val="none" w:sz="0" w:space="0" w:color="auto"/>
          </w:divBdr>
        </w:div>
        <w:div w:id="1280793002">
          <w:marLeft w:val="0"/>
          <w:marRight w:val="0"/>
          <w:marTop w:val="0"/>
          <w:marBottom w:val="0"/>
          <w:divBdr>
            <w:top w:val="none" w:sz="0" w:space="0" w:color="auto"/>
            <w:left w:val="none" w:sz="0" w:space="0" w:color="auto"/>
            <w:bottom w:val="none" w:sz="0" w:space="0" w:color="auto"/>
            <w:right w:val="none" w:sz="0" w:space="0" w:color="auto"/>
          </w:divBdr>
        </w:div>
        <w:div w:id="1682198297">
          <w:marLeft w:val="0"/>
          <w:marRight w:val="0"/>
          <w:marTop w:val="0"/>
          <w:marBottom w:val="0"/>
          <w:divBdr>
            <w:top w:val="none" w:sz="0" w:space="0" w:color="auto"/>
            <w:left w:val="none" w:sz="0" w:space="0" w:color="auto"/>
            <w:bottom w:val="none" w:sz="0" w:space="0" w:color="auto"/>
            <w:right w:val="none" w:sz="0" w:space="0" w:color="auto"/>
          </w:divBdr>
        </w:div>
        <w:div w:id="1797680263">
          <w:marLeft w:val="0"/>
          <w:marRight w:val="0"/>
          <w:marTop w:val="0"/>
          <w:marBottom w:val="0"/>
          <w:divBdr>
            <w:top w:val="none" w:sz="0" w:space="0" w:color="auto"/>
            <w:left w:val="none" w:sz="0" w:space="0" w:color="auto"/>
            <w:bottom w:val="none" w:sz="0" w:space="0" w:color="auto"/>
            <w:right w:val="none" w:sz="0" w:space="0" w:color="auto"/>
          </w:divBdr>
          <w:divsChild>
            <w:div w:id="1740134405">
              <w:marLeft w:val="0"/>
              <w:marRight w:val="0"/>
              <w:marTop w:val="27"/>
              <w:marBottom w:val="27"/>
              <w:divBdr>
                <w:top w:val="none" w:sz="0" w:space="0" w:color="auto"/>
                <w:left w:val="none" w:sz="0" w:space="0" w:color="auto"/>
                <w:bottom w:val="none" w:sz="0" w:space="0" w:color="auto"/>
                <w:right w:val="none" w:sz="0" w:space="0" w:color="auto"/>
              </w:divBdr>
              <w:divsChild>
                <w:div w:id="361172621">
                  <w:marLeft w:val="0"/>
                  <w:marRight w:val="0"/>
                  <w:marTop w:val="0"/>
                  <w:marBottom w:val="0"/>
                  <w:divBdr>
                    <w:top w:val="none" w:sz="0" w:space="0" w:color="auto"/>
                    <w:left w:val="none" w:sz="0" w:space="0" w:color="auto"/>
                    <w:bottom w:val="none" w:sz="0" w:space="0" w:color="auto"/>
                    <w:right w:val="none" w:sz="0" w:space="0" w:color="auto"/>
                  </w:divBdr>
                  <w:divsChild>
                    <w:div w:id="142893183">
                      <w:marLeft w:val="0"/>
                      <w:marRight w:val="0"/>
                      <w:marTop w:val="0"/>
                      <w:marBottom w:val="0"/>
                      <w:divBdr>
                        <w:top w:val="none" w:sz="0" w:space="0" w:color="auto"/>
                        <w:left w:val="none" w:sz="0" w:space="0" w:color="auto"/>
                        <w:bottom w:val="none" w:sz="0" w:space="0" w:color="auto"/>
                        <w:right w:val="none" w:sz="0" w:space="0" w:color="auto"/>
                      </w:divBdr>
                    </w:div>
                  </w:divsChild>
                </w:div>
                <w:div w:id="368721070">
                  <w:marLeft w:val="0"/>
                  <w:marRight w:val="0"/>
                  <w:marTop w:val="0"/>
                  <w:marBottom w:val="0"/>
                  <w:divBdr>
                    <w:top w:val="none" w:sz="0" w:space="0" w:color="auto"/>
                    <w:left w:val="none" w:sz="0" w:space="0" w:color="auto"/>
                    <w:bottom w:val="none" w:sz="0" w:space="0" w:color="auto"/>
                    <w:right w:val="none" w:sz="0" w:space="0" w:color="auto"/>
                  </w:divBdr>
                  <w:divsChild>
                    <w:div w:id="1131092787">
                      <w:marLeft w:val="0"/>
                      <w:marRight w:val="0"/>
                      <w:marTop w:val="0"/>
                      <w:marBottom w:val="0"/>
                      <w:divBdr>
                        <w:top w:val="none" w:sz="0" w:space="0" w:color="auto"/>
                        <w:left w:val="none" w:sz="0" w:space="0" w:color="auto"/>
                        <w:bottom w:val="none" w:sz="0" w:space="0" w:color="auto"/>
                        <w:right w:val="none" w:sz="0" w:space="0" w:color="auto"/>
                      </w:divBdr>
                    </w:div>
                  </w:divsChild>
                </w:div>
                <w:div w:id="371197576">
                  <w:marLeft w:val="0"/>
                  <w:marRight w:val="0"/>
                  <w:marTop w:val="0"/>
                  <w:marBottom w:val="0"/>
                  <w:divBdr>
                    <w:top w:val="none" w:sz="0" w:space="0" w:color="auto"/>
                    <w:left w:val="none" w:sz="0" w:space="0" w:color="auto"/>
                    <w:bottom w:val="none" w:sz="0" w:space="0" w:color="auto"/>
                    <w:right w:val="none" w:sz="0" w:space="0" w:color="auto"/>
                  </w:divBdr>
                  <w:divsChild>
                    <w:div w:id="1903056923">
                      <w:marLeft w:val="0"/>
                      <w:marRight w:val="0"/>
                      <w:marTop w:val="0"/>
                      <w:marBottom w:val="0"/>
                      <w:divBdr>
                        <w:top w:val="none" w:sz="0" w:space="0" w:color="auto"/>
                        <w:left w:val="none" w:sz="0" w:space="0" w:color="auto"/>
                        <w:bottom w:val="none" w:sz="0" w:space="0" w:color="auto"/>
                        <w:right w:val="none" w:sz="0" w:space="0" w:color="auto"/>
                      </w:divBdr>
                    </w:div>
                  </w:divsChild>
                </w:div>
                <w:div w:id="442582117">
                  <w:marLeft w:val="0"/>
                  <w:marRight w:val="0"/>
                  <w:marTop w:val="0"/>
                  <w:marBottom w:val="0"/>
                  <w:divBdr>
                    <w:top w:val="none" w:sz="0" w:space="0" w:color="auto"/>
                    <w:left w:val="none" w:sz="0" w:space="0" w:color="auto"/>
                    <w:bottom w:val="none" w:sz="0" w:space="0" w:color="auto"/>
                    <w:right w:val="none" w:sz="0" w:space="0" w:color="auto"/>
                  </w:divBdr>
                  <w:divsChild>
                    <w:div w:id="199361757">
                      <w:marLeft w:val="0"/>
                      <w:marRight w:val="0"/>
                      <w:marTop w:val="0"/>
                      <w:marBottom w:val="0"/>
                      <w:divBdr>
                        <w:top w:val="none" w:sz="0" w:space="0" w:color="auto"/>
                        <w:left w:val="none" w:sz="0" w:space="0" w:color="auto"/>
                        <w:bottom w:val="none" w:sz="0" w:space="0" w:color="auto"/>
                        <w:right w:val="none" w:sz="0" w:space="0" w:color="auto"/>
                      </w:divBdr>
                    </w:div>
                  </w:divsChild>
                </w:div>
                <w:div w:id="449709796">
                  <w:marLeft w:val="0"/>
                  <w:marRight w:val="0"/>
                  <w:marTop w:val="0"/>
                  <w:marBottom w:val="0"/>
                  <w:divBdr>
                    <w:top w:val="none" w:sz="0" w:space="0" w:color="auto"/>
                    <w:left w:val="none" w:sz="0" w:space="0" w:color="auto"/>
                    <w:bottom w:val="none" w:sz="0" w:space="0" w:color="auto"/>
                    <w:right w:val="none" w:sz="0" w:space="0" w:color="auto"/>
                  </w:divBdr>
                  <w:divsChild>
                    <w:div w:id="710955024">
                      <w:marLeft w:val="0"/>
                      <w:marRight w:val="0"/>
                      <w:marTop w:val="0"/>
                      <w:marBottom w:val="0"/>
                      <w:divBdr>
                        <w:top w:val="none" w:sz="0" w:space="0" w:color="auto"/>
                        <w:left w:val="none" w:sz="0" w:space="0" w:color="auto"/>
                        <w:bottom w:val="none" w:sz="0" w:space="0" w:color="auto"/>
                        <w:right w:val="none" w:sz="0" w:space="0" w:color="auto"/>
                      </w:divBdr>
                    </w:div>
                    <w:div w:id="1555894117">
                      <w:marLeft w:val="0"/>
                      <w:marRight w:val="0"/>
                      <w:marTop w:val="0"/>
                      <w:marBottom w:val="0"/>
                      <w:divBdr>
                        <w:top w:val="none" w:sz="0" w:space="0" w:color="auto"/>
                        <w:left w:val="none" w:sz="0" w:space="0" w:color="auto"/>
                        <w:bottom w:val="none" w:sz="0" w:space="0" w:color="auto"/>
                        <w:right w:val="none" w:sz="0" w:space="0" w:color="auto"/>
                      </w:divBdr>
                    </w:div>
                  </w:divsChild>
                </w:div>
                <w:div w:id="518085104">
                  <w:marLeft w:val="0"/>
                  <w:marRight w:val="0"/>
                  <w:marTop w:val="0"/>
                  <w:marBottom w:val="0"/>
                  <w:divBdr>
                    <w:top w:val="none" w:sz="0" w:space="0" w:color="auto"/>
                    <w:left w:val="none" w:sz="0" w:space="0" w:color="auto"/>
                    <w:bottom w:val="none" w:sz="0" w:space="0" w:color="auto"/>
                    <w:right w:val="none" w:sz="0" w:space="0" w:color="auto"/>
                  </w:divBdr>
                  <w:divsChild>
                    <w:div w:id="1176723480">
                      <w:marLeft w:val="0"/>
                      <w:marRight w:val="0"/>
                      <w:marTop w:val="0"/>
                      <w:marBottom w:val="0"/>
                      <w:divBdr>
                        <w:top w:val="none" w:sz="0" w:space="0" w:color="auto"/>
                        <w:left w:val="none" w:sz="0" w:space="0" w:color="auto"/>
                        <w:bottom w:val="none" w:sz="0" w:space="0" w:color="auto"/>
                        <w:right w:val="none" w:sz="0" w:space="0" w:color="auto"/>
                      </w:divBdr>
                    </w:div>
                  </w:divsChild>
                </w:div>
                <w:div w:id="577329895">
                  <w:marLeft w:val="0"/>
                  <w:marRight w:val="0"/>
                  <w:marTop w:val="0"/>
                  <w:marBottom w:val="0"/>
                  <w:divBdr>
                    <w:top w:val="none" w:sz="0" w:space="0" w:color="auto"/>
                    <w:left w:val="none" w:sz="0" w:space="0" w:color="auto"/>
                    <w:bottom w:val="none" w:sz="0" w:space="0" w:color="auto"/>
                    <w:right w:val="none" w:sz="0" w:space="0" w:color="auto"/>
                  </w:divBdr>
                  <w:divsChild>
                    <w:div w:id="1615821443">
                      <w:marLeft w:val="0"/>
                      <w:marRight w:val="0"/>
                      <w:marTop w:val="0"/>
                      <w:marBottom w:val="0"/>
                      <w:divBdr>
                        <w:top w:val="none" w:sz="0" w:space="0" w:color="auto"/>
                        <w:left w:val="none" w:sz="0" w:space="0" w:color="auto"/>
                        <w:bottom w:val="none" w:sz="0" w:space="0" w:color="auto"/>
                        <w:right w:val="none" w:sz="0" w:space="0" w:color="auto"/>
                      </w:divBdr>
                    </w:div>
                  </w:divsChild>
                </w:div>
                <w:div w:id="594478107">
                  <w:marLeft w:val="0"/>
                  <w:marRight w:val="0"/>
                  <w:marTop w:val="0"/>
                  <w:marBottom w:val="0"/>
                  <w:divBdr>
                    <w:top w:val="none" w:sz="0" w:space="0" w:color="auto"/>
                    <w:left w:val="none" w:sz="0" w:space="0" w:color="auto"/>
                    <w:bottom w:val="none" w:sz="0" w:space="0" w:color="auto"/>
                    <w:right w:val="none" w:sz="0" w:space="0" w:color="auto"/>
                  </w:divBdr>
                  <w:divsChild>
                    <w:div w:id="1004357284">
                      <w:marLeft w:val="0"/>
                      <w:marRight w:val="0"/>
                      <w:marTop w:val="0"/>
                      <w:marBottom w:val="0"/>
                      <w:divBdr>
                        <w:top w:val="none" w:sz="0" w:space="0" w:color="auto"/>
                        <w:left w:val="none" w:sz="0" w:space="0" w:color="auto"/>
                        <w:bottom w:val="none" w:sz="0" w:space="0" w:color="auto"/>
                        <w:right w:val="none" w:sz="0" w:space="0" w:color="auto"/>
                      </w:divBdr>
                    </w:div>
                  </w:divsChild>
                </w:div>
                <w:div w:id="646545361">
                  <w:marLeft w:val="0"/>
                  <w:marRight w:val="0"/>
                  <w:marTop w:val="0"/>
                  <w:marBottom w:val="0"/>
                  <w:divBdr>
                    <w:top w:val="none" w:sz="0" w:space="0" w:color="auto"/>
                    <w:left w:val="none" w:sz="0" w:space="0" w:color="auto"/>
                    <w:bottom w:val="none" w:sz="0" w:space="0" w:color="auto"/>
                    <w:right w:val="none" w:sz="0" w:space="0" w:color="auto"/>
                  </w:divBdr>
                  <w:divsChild>
                    <w:div w:id="172913885">
                      <w:marLeft w:val="0"/>
                      <w:marRight w:val="0"/>
                      <w:marTop w:val="0"/>
                      <w:marBottom w:val="0"/>
                      <w:divBdr>
                        <w:top w:val="none" w:sz="0" w:space="0" w:color="auto"/>
                        <w:left w:val="none" w:sz="0" w:space="0" w:color="auto"/>
                        <w:bottom w:val="none" w:sz="0" w:space="0" w:color="auto"/>
                        <w:right w:val="none" w:sz="0" w:space="0" w:color="auto"/>
                      </w:divBdr>
                    </w:div>
                    <w:div w:id="489373735">
                      <w:marLeft w:val="0"/>
                      <w:marRight w:val="0"/>
                      <w:marTop w:val="0"/>
                      <w:marBottom w:val="0"/>
                      <w:divBdr>
                        <w:top w:val="none" w:sz="0" w:space="0" w:color="auto"/>
                        <w:left w:val="none" w:sz="0" w:space="0" w:color="auto"/>
                        <w:bottom w:val="none" w:sz="0" w:space="0" w:color="auto"/>
                        <w:right w:val="none" w:sz="0" w:space="0" w:color="auto"/>
                      </w:divBdr>
                    </w:div>
                    <w:div w:id="623773103">
                      <w:marLeft w:val="0"/>
                      <w:marRight w:val="0"/>
                      <w:marTop w:val="0"/>
                      <w:marBottom w:val="0"/>
                      <w:divBdr>
                        <w:top w:val="none" w:sz="0" w:space="0" w:color="auto"/>
                        <w:left w:val="none" w:sz="0" w:space="0" w:color="auto"/>
                        <w:bottom w:val="none" w:sz="0" w:space="0" w:color="auto"/>
                        <w:right w:val="none" w:sz="0" w:space="0" w:color="auto"/>
                      </w:divBdr>
                    </w:div>
                    <w:div w:id="1617253102">
                      <w:marLeft w:val="0"/>
                      <w:marRight w:val="0"/>
                      <w:marTop w:val="0"/>
                      <w:marBottom w:val="0"/>
                      <w:divBdr>
                        <w:top w:val="none" w:sz="0" w:space="0" w:color="auto"/>
                        <w:left w:val="none" w:sz="0" w:space="0" w:color="auto"/>
                        <w:bottom w:val="none" w:sz="0" w:space="0" w:color="auto"/>
                        <w:right w:val="none" w:sz="0" w:space="0" w:color="auto"/>
                      </w:divBdr>
                    </w:div>
                  </w:divsChild>
                </w:div>
                <w:div w:id="674306334">
                  <w:marLeft w:val="0"/>
                  <w:marRight w:val="0"/>
                  <w:marTop w:val="0"/>
                  <w:marBottom w:val="0"/>
                  <w:divBdr>
                    <w:top w:val="none" w:sz="0" w:space="0" w:color="auto"/>
                    <w:left w:val="none" w:sz="0" w:space="0" w:color="auto"/>
                    <w:bottom w:val="none" w:sz="0" w:space="0" w:color="auto"/>
                    <w:right w:val="none" w:sz="0" w:space="0" w:color="auto"/>
                  </w:divBdr>
                  <w:divsChild>
                    <w:div w:id="690372761">
                      <w:marLeft w:val="0"/>
                      <w:marRight w:val="0"/>
                      <w:marTop w:val="0"/>
                      <w:marBottom w:val="0"/>
                      <w:divBdr>
                        <w:top w:val="none" w:sz="0" w:space="0" w:color="auto"/>
                        <w:left w:val="none" w:sz="0" w:space="0" w:color="auto"/>
                        <w:bottom w:val="none" w:sz="0" w:space="0" w:color="auto"/>
                        <w:right w:val="none" w:sz="0" w:space="0" w:color="auto"/>
                      </w:divBdr>
                    </w:div>
                    <w:div w:id="1386753809">
                      <w:marLeft w:val="0"/>
                      <w:marRight w:val="0"/>
                      <w:marTop w:val="0"/>
                      <w:marBottom w:val="0"/>
                      <w:divBdr>
                        <w:top w:val="none" w:sz="0" w:space="0" w:color="auto"/>
                        <w:left w:val="none" w:sz="0" w:space="0" w:color="auto"/>
                        <w:bottom w:val="none" w:sz="0" w:space="0" w:color="auto"/>
                        <w:right w:val="none" w:sz="0" w:space="0" w:color="auto"/>
                      </w:divBdr>
                    </w:div>
                  </w:divsChild>
                </w:div>
                <w:div w:id="691031950">
                  <w:marLeft w:val="0"/>
                  <w:marRight w:val="0"/>
                  <w:marTop w:val="0"/>
                  <w:marBottom w:val="0"/>
                  <w:divBdr>
                    <w:top w:val="none" w:sz="0" w:space="0" w:color="auto"/>
                    <w:left w:val="none" w:sz="0" w:space="0" w:color="auto"/>
                    <w:bottom w:val="none" w:sz="0" w:space="0" w:color="auto"/>
                    <w:right w:val="none" w:sz="0" w:space="0" w:color="auto"/>
                  </w:divBdr>
                  <w:divsChild>
                    <w:div w:id="2138982212">
                      <w:marLeft w:val="0"/>
                      <w:marRight w:val="0"/>
                      <w:marTop w:val="0"/>
                      <w:marBottom w:val="0"/>
                      <w:divBdr>
                        <w:top w:val="none" w:sz="0" w:space="0" w:color="auto"/>
                        <w:left w:val="none" w:sz="0" w:space="0" w:color="auto"/>
                        <w:bottom w:val="none" w:sz="0" w:space="0" w:color="auto"/>
                        <w:right w:val="none" w:sz="0" w:space="0" w:color="auto"/>
                      </w:divBdr>
                    </w:div>
                  </w:divsChild>
                </w:div>
                <w:div w:id="729763846">
                  <w:marLeft w:val="0"/>
                  <w:marRight w:val="0"/>
                  <w:marTop w:val="0"/>
                  <w:marBottom w:val="0"/>
                  <w:divBdr>
                    <w:top w:val="none" w:sz="0" w:space="0" w:color="auto"/>
                    <w:left w:val="none" w:sz="0" w:space="0" w:color="auto"/>
                    <w:bottom w:val="none" w:sz="0" w:space="0" w:color="auto"/>
                    <w:right w:val="none" w:sz="0" w:space="0" w:color="auto"/>
                  </w:divBdr>
                  <w:divsChild>
                    <w:div w:id="1936401425">
                      <w:marLeft w:val="0"/>
                      <w:marRight w:val="0"/>
                      <w:marTop w:val="0"/>
                      <w:marBottom w:val="0"/>
                      <w:divBdr>
                        <w:top w:val="none" w:sz="0" w:space="0" w:color="auto"/>
                        <w:left w:val="none" w:sz="0" w:space="0" w:color="auto"/>
                        <w:bottom w:val="none" w:sz="0" w:space="0" w:color="auto"/>
                        <w:right w:val="none" w:sz="0" w:space="0" w:color="auto"/>
                      </w:divBdr>
                    </w:div>
                  </w:divsChild>
                </w:div>
                <w:div w:id="833497649">
                  <w:marLeft w:val="0"/>
                  <w:marRight w:val="0"/>
                  <w:marTop w:val="0"/>
                  <w:marBottom w:val="0"/>
                  <w:divBdr>
                    <w:top w:val="none" w:sz="0" w:space="0" w:color="auto"/>
                    <w:left w:val="none" w:sz="0" w:space="0" w:color="auto"/>
                    <w:bottom w:val="none" w:sz="0" w:space="0" w:color="auto"/>
                    <w:right w:val="none" w:sz="0" w:space="0" w:color="auto"/>
                  </w:divBdr>
                  <w:divsChild>
                    <w:div w:id="198905293">
                      <w:marLeft w:val="0"/>
                      <w:marRight w:val="0"/>
                      <w:marTop w:val="0"/>
                      <w:marBottom w:val="0"/>
                      <w:divBdr>
                        <w:top w:val="none" w:sz="0" w:space="0" w:color="auto"/>
                        <w:left w:val="none" w:sz="0" w:space="0" w:color="auto"/>
                        <w:bottom w:val="none" w:sz="0" w:space="0" w:color="auto"/>
                        <w:right w:val="none" w:sz="0" w:space="0" w:color="auto"/>
                      </w:divBdr>
                    </w:div>
                    <w:div w:id="656108563">
                      <w:marLeft w:val="0"/>
                      <w:marRight w:val="0"/>
                      <w:marTop w:val="0"/>
                      <w:marBottom w:val="0"/>
                      <w:divBdr>
                        <w:top w:val="none" w:sz="0" w:space="0" w:color="auto"/>
                        <w:left w:val="none" w:sz="0" w:space="0" w:color="auto"/>
                        <w:bottom w:val="none" w:sz="0" w:space="0" w:color="auto"/>
                        <w:right w:val="none" w:sz="0" w:space="0" w:color="auto"/>
                      </w:divBdr>
                    </w:div>
                    <w:div w:id="770929501">
                      <w:marLeft w:val="0"/>
                      <w:marRight w:val="0"/>
                      <w:marTop w:val="0"/>
                      <w:marBottom w:val="0"/>
                      <w:divBdr>
                        <w:top w:val="none" w:sz="0" w:space="0" w:color="auto"/>
                        <w:left w:val="none" w:sz="0" w:space="0" w:color="auto"/>
                        <w:bottom w:val="none" w:sz="0" w:space="0" w:color="auto"/>
                        <w:right w:val="none" w:sz="0" w:space="0" w:color="auto"/>
                      </w:divBdr>
                    </w:div>
                    <w:div w:id="817646419">
                      <w:marLeft w:val="0"/>
                      <w:marRight w:val="0"/>
                      <w:marTop w:val="0"/>
                      <w:marBottom w:val="0"/>
                      <w:divBdr>
                        <w:top w:val="none" w:sz="0" w:space="0" w:color="auto"/>
                        <w:left w:val="none" w:sz="0" w:space="0" w:color="auto"/>
                        <w:bottom w:val="none" w:sz="0" w:space="0" w:color="auto"/>
                        <w:right w:val="none" w:sz="0" w:space="0" w:color="auto"/>
                      </w:divBdr>
                    </w:div>
                    <w:div w:id="1042635373">
                      <w:marLeft w:val="0"/>
                      <w:marRight w:val="0"/>
                      <w:marTop w:val="0"/>
                      <w:marBottom w:val="0"/>
                      <w:divBdr>
                        <w:top w:val="none" w:sz="0" w:space="0" w:color="auto"/>
                        <w:left w:val="none" w:sz="0" w:space="0" w:color="auto"/>
                        <w:bottom w:val="none" w:sz="0" w:space="0" w:color="auto"/>
                        <w:right w:val="none" w:sz="0" w:space="0" w:color="auto"/>
                      </w:divBdr>
                    </w:div>
                    <w:div w:id="1604730355">
                      <w:marLeft w:val="0"/>
                      <w:marRight w:val="0"/>
                      <w:marTop w:val="0"/>
                      <w:marBottom w:val="0"/>
                      <w:divBdr>
                        <w:top w:val="none" w:sz="0" w:space="0" w:color="auto"/>
                        <w:left w:val="none" w:sz="0" w:space="0" w:color="auto"/>
                        <w:bottom w:val="none" w:sz="0" w:space="0" w:color="auto"/>
                        <w:right w:val="none" w:sz="0" w:space="0" w:color="auto"/>
                      </w:divBdr>
                    </w:div>
                    <w:div w:id="1841193401">
                      <w:marLeft w:val="0"/>
                      <w:marRight w:val="0"/>
                      <w:marTop w:val="0"/>
                      <w:marBottom w:val="0"/>
                      <w:divBdr>
                        <w:top w:val="none" w:sz="0" w:space="0" w:color="auto"/>
                        <w:left w:val="none" w:sz="0" w:space="0" w:color="auto"/>
                        <w:bottom w:val="none" w:sz="0" w:space="0" w:color="auto"/>
                        <w:right w:val="none" w:sz="0" w:space="0" w:color="auto"/>
                      </w:divBdr>
                    </w:div>
                    <w:div w:id="1965307392">
                      <w:marLeft w:val="0"/>
                      <w:marRight w:val="0"/>
                      <w:marTop w:val="0"/>
                      <w:marBottom w:val="0"/>
                      <w:divBdr>
                        <w:top w:val="none" w:sz="0" w:space="0" w:color="auto"/>
                        <w:left w:val="none" w:sz="0" w:space="0" w:color="auto"/>
                        <w:bottom w:val="none" w:sz="0" w:space="0" w:color="auto"/>
                        <w:right w:val="none" w:sz="0" w:space="0" w:color="auto"/>
                      </w:divBdr>
                    </w:div>
                    <w:div w:id="2116903522">
                      <w:marLeft w:val="0"/>
                      <w:marRight w:val="0"/>
                      <w:marTop w:val="0"/>
                      <w:marBottom w:val="0"/>
                      <w:divBdr>
                        <w:top w:val="none" w:sz="0" w:space="0" w:color="auto"/>
                        <w:left w:val="none" w:sz="0" w:space="0" w:color="auto"/>
                        <w:bottom w:val="none" w:sz="0" w:space="0" w:color="auto"/>
                        <w:right w:val="none" w:sz="0" w:space="0" w:color="auto"/>
                      </w:divBdr>
                    </w:div>
                  </w:divsChild>
                </w:div>
                <w:div w:id="954874246">
                  <w:marLeft w:val="0"/>
                  <w:marRight w:val="0"/>
                  <w:marTop w:val="0"/>
                  <w:marBottom w:val="0"/>
                  <w:divBdr>
                    <w:top w:val="none" w:sz="0" w:space="0" w:color="auto"/>
                    <w:left w:val="none" w:sz="0" w:space="0" w:color="auto"/>
                    <w:bottom w:val="none" w:sz="0" w:space="0" w:color="auto"/>
                    <w:right w:val="none" w:sz="0" w:space="0" w:color="auto"/>
                  </w:divBdr>
                  <w:divsChild>
                    <w:div w:id="978069992">
                      <w:marLeft w:val="0"/>
                      <w:marRight w:val="0"/>
                      <w:marTop w:val="0"/>
                      <w:marBottom w:val="0"/>
                      <w:divBdr>
                        <w:top w:val="none" w:sz="0" w:space="0" w:color="auto"/>
                        <w:left w:val="none" w:sz="0" w:space="0" w:color="auto"/>
                        <w:bottom w:val="none" w:sz="0" w:space="0" w:color="auto"/>
                        <w:right w:val="none" w:sz="0" w:space="0" w:color="auto"/>
                      </w:divBdr>
                    </w:div>
                  </w:divsChild>
                </w:div>
                <w:div w:id="1203861533">
                  <w:marLeft w:val="0"/>
                  <w:marRight w:val="0"/>
                  <w:marTop w:val="0"/>
                  <w:marBottom w:val="0"/>
                  <w:divBdr>
                    <w:top w:val="none" w:sz="0" w:space="0" w:color="auto"/>
                    <w:left w:val="none" w:sz="0" w:space="0" w:color="auto"/>
                    <w:bottom w:val="none" w:sz="0" w:space="0" w:color="auto"/>
                    <w:right w:val="none" w:sz="0" w:space="0" w:color="auto"/>
                  </w:divBdr>
                  <w:divsChild>
                    <w:div w:id="857501542">
                      <w:marLeft w:val="0"/>
                      <w:marRight w:val="0"/>
                      <w:marTop w:val="0"/>
                      <w:marBottom w:val="0"/>
                      <w:divBdr>
                        <w:top w:val="none" w:sz="0" w:space="0" w:color="auto"/>
                        <w:left w:val="none" w:sz="0" w:space="0" w:color="auto"/>
                        <w:bottom w:val="none" w:sz="0" w:space="0" w:color="auto"/>
                        <w:right w:val="none" w:sz="0" w:space="0" w:color="auto"/>
                      </w:divBdr>
                    </w:div>
                  </w:divsChild>
                </w:div>
                <w:div w:id="1415936041">
                  <w:marLeft w:val="0"/>
                  <w:marRight w:val="0"/>
                  <w:marTop w:val="0"/>
                  <w:marBottom w:val="0"/>
                  <w:divBdr>
                    <w:top w:val="none" w:sz="0" w:space="0" w:color="auto"/>
                    <w:left w:val="none" w:sz="0" w:space="0" w:color="auto"/>
                    <w:bottom w:val="none" w:sz="0" w:space="0" w:color="auto"/>
                    <w:right w:val="none" w:sz="0" w:space="0" w:color="auto"/>
                  </w:divBdr>
                  <w:divsChild>
                    <w:div w:id="271283470">
                      <w:marLeft w:val="0"/>
                      <w:marRight w:val="0"/>
                      <w:marTop w:val="0"/>
                      <w:marBottom w:val="0"/>
                      <w:divBdr>
                        <w:top w:val="none" w:sz="0" w:space="0" w:color="auto"/>
                        <w:left w:val="none" w:sz="0" w:space="0" w:color="auto"/>
                        <w:bottom w:val="none" w:sz="0" w:space="0" w:color="auto"/>
                        <w:right w:val="none" w:sz="0" w:space="0" w:color="auto"/>
                      </w:divBdr>
                    </w:div>
                  </w:divsChild>
                </w:div>
                <w:div w:id="1523977966">
                  <w:marLeft w:val="0"/>
                  <w:marRight w:val="0"/>
                  <w:marTop w:val="0"/>
                  <w:marBottom w:val="0"/>
                  <w:divBdr>
                    <w:top w:val="none" w:sz="0" w:space="0" w:color="auto"/>
                    <w:left w:val="none" w:sz="0" w:space="0" w:color="auto"/>
                    <w:bottom w:val="none" w:sz="0" w:space="0" w:color="auto"/>
                    <w:right w:val="none" w:sz="0" w:space="0" w:color="auto"/>
                  </w:divBdr>
                  <w:divsChild>
                    <w:div w:id="1010989457">
                      <w:marLeft w:val="0"/>
                      <w:marRight w:val="0"/>
                      <w:marTop w:val="0"/>
                      <w:marBottom w:val="0"/>
                      <w:divBdr>
                        <w:top w:val="none" w:sz="0" w:space="0" w:color="auto"/>
                        <w:left w:val="none" w:sz="0" w:space="0" w:color="auto"/>
                        <w:bottom w:val="none" w:sz="0" w:space="0" w:color="auto"/>
                        <w:right w:val="none" w:sz="0" w:space="0" w:color="auto"/>
                      </w:divBdr>
                    </w:div>
                  </w:divsChild>
                </w:div>
                <w:div w:id="1642079751">
                  <w:marLeft w:val="0"/>
                  <w:marRight w:val="0"/>
                  <w:marTop w:val="0"/>
                  <w:marBottom w:val="0"/>
                  <w:divBdr>
                    <w:top w:val="none" w:sz="0" w:space="0" w:color="auto"/>
                    <w:left w:val="none" w:sz="0" w:space="0" w:color="auto"/>
                    <w:bottom w:val="none" w:sz="0" w:space="0" w:color="auto"/>
                    <w:right w:val="none" w:sz="0" w:space="0" w:color="auto"/>
                  </w:divBdr>
                  <w:divsChild>
                    <w:div w:id="1305967254">
                      <w:marLeft w:val="0"/>
                      <w:marRight w:val="0"/>
                      <w:marTop w:val="0"/>
                      <w:marBottom w:val="0"/>
                      <w:divBdr>
                        <w:top w:val="none" w:sz="0" w:space="0" w:color="auto"/>
                        <w:left w:val="none" w:sz="0" w:space="0" w:color="auto"/>
                        <w:bottom w:val="none" w:sz="0" w:space="0" w:color="auto"/>
                        <w:right w:val="none" w:sz="0" w:space="0" w:color="auto"/>
                      </w:divBdr>
                    </w:div>
                    <w:div w:id="1836022161">
                      <w:marLeft w:val="0"/>
                      <w:marRight w:val="0"/>
                      <w:marTop w:val="0"/>
                      <w:marBottom w:val="0"/>
                      <w:divBdr>
                        <w:top w:val="none" w:sz="0" w:space="0" w:color="auto"/>
                        <w:left w:val="none" w:sz="0" w:space="0" w:color="auto"/>
                        <w:bottom w:val="none" w:sz="0" w:space="0" w:color="auto"/>
                        <w:right w:val="none" w:sz="0" w:space="0" w:color="auto"/>
                      </w:divBdr>
                    </w:div>
                  </w:divsChild>
                </w:div>
                <w:div w:id="1981836849">
                  <w:marLeft w:val="0"/>
                  <w:marRight w:val="0"/>
                  <w:marTop w:val="0"/>
                  <w:marBottom w:val="0"/>
                  <w:divBdr>
                    <w:top w:val="none" w:sz="0" w:space="0" w:color="auto"/>
                    <w:left w:val="none" w:sz="0" w:space="0" w:color="auto"/>
                    <w:bottom w:val="none" w:sz="0" w:space="0" w:color="auto"/>
                    <w:right w:val="none" w:sz="0" w:space="0" w:color="auto"/>
                  </w:divBdr>
                  <w:divsChild>
                    <w:div w:id="653682307">
                      <w:marLeft w:val="0"/>
                      <w:marRight w:val="0"/>
                      <w:marTop w:val="0"/>
                      <w:marBottom w:val="0"/>
                      <w:divBdr>
                        <w:top w:val="none" w:sz="0" w:space="0" w:color="auto"/>
                        <w:left w:val="none" w:sz="0" w:space="0" w:color="auto"/>
                        <w:bottom w:val="none" w:sz="0" w:space="0" w:color="auto"/>
                        <w:right w:val="none" w:sz="0" w:space="0" w:color="auto"/>
                      </w:divBdr>
                    </w:div>
                    <w:div w:id="1168518984">
                      <w:marLeft w:val="0"/>
                      <w:marRight w:val="0"/>
                      <w:marTop w:val="0"/>
                      <w:marBottom w:val="0"/>
                      <w:divBdr>
                        <w:top w:val="none" w:sz="0" w:space="0" w:color="auto"/>
                        <w:left w:val="none" w:sz="0" w:space="0" w:color="auto"/>
                        <w:bottom w:val="none" w:sz="0" w:space="0" w:color="auto"/>
                        <w:right w:val="none" w:sz="0" w:space="0" w:color="auto"/>
                      </w:divBdr>
                    </w:div>
                    <w:div w:id="1586451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2663222">
          <w:marLeft w:val="0"/>
          <w:marRight w:val="0"/>
          <w:marTop w:val="0"/>
          <w:marBottom w:val="0"/>
          <w:divBdr>
            <w:top w:val="none" w:sz="0" w:space="0" w:color="auto"/>
            <w:left w:val="none" w:sz="0" w:space="0" w:color="auto"/>
            <w:bottom w:val="none" w:sz="0" w:space="0" w:color="auto"/>
            <w:right w:val="none" w:sz="0" w:space="0" w:color="auto"/>
          </w:divBdr>
        </w:div>
        <w:div w:id="2125341557">
          <w:marLeft w:val="0"/>
          <w:marRight w:val="0"/>
          <w:marTop w:val="0"/>
          <w:marBottom w:val="0"/>
          <w:divBdr>
            <w:top w:val="none" w:sz="0" w:space="0" w:color="auto"/>
            <w:left w:val="none" w:sz="0" w:space="0" w:color="auto"/>
            <w:bottom w:val="none" w:sz="0" w:space="0" w:color="auto"/>
            <w:right w:val="none" w:sz="0" w:space="0" w:color="auto"/>
          </w:divBdr>
          <w:divsChild>
            <w:div w:id="199636492">
              <w:marLeft w:val="0"/>
              <w:marRight w:val="0"/>
              <w:marTop w:val="27"/>
              <w:marBottom w:val="27"/>
              <w:divBdr>
                <w:top w:val="none" w:sz="0" w:space="0" w:color="auto"/>
                <w:left w:val="none" w:sz="0" w:space="0" w:color="auto"/>
                <w:bottom w:val="none" w:sz="0" w:space="0" w:color="auto"/>
                <w:right w:val="none" w:sz="0" w:space="0" w:color="auto"/>
              </w:divBdr>
              <w:divsChild>
                <w:div w:id="511995464">
                  <w:marLeft w:val="0"/>
                  <w:marRight w:val="0"/>
                  <w:marTop w:val="0"/>
                  <w:marBottom w:val="0"/>
                  <w:divBdr>
                    <w:top w:val="none" w:sz="0" w:space="0" w:color="auto"/>
                    <w:left w:val="none" w:sz="0" w:space="0" w:color="auto"/>
                    <w:bottom w:val="none" w:sz="0" w:space="0" w:color="auto"/>
                    <w:right w:val="none" w:sz="0" w:space="0" w:color="auto"/>
                  </w:divBdr>
                  <w:divsChild>
                    <w:div w:id="1647053465">
                      <w:marLeft w:val="0"/>
                      <w:marRight w:val="0"/>
                      <w:marTop w:val="0"/>
                      <w:marBottom w:val="0"/>
                      <w:divBdr>
                        <w:top w:val="none" w:sz="0" w:space="0" w:color="auto"/>
                        <w:left w:val="none" w:sz="0" w:space="0" w:color="auto"/>
                        <w:bottom w:val="none" w:sz="0" w:space="0" w:color="auto"/>
                        <w:right w:val="none" w:sz="0" w:space="0" w:color="auto"/>
                      </w:divBdr>
                    </w:div>
                  </w:divsChild>
                </w:div>
                <w:div w:id="1135759623">
                  <w:marLeft w:val="0"/>
                  <w:marRight w:val="0"/>
                  <w:marTop w:val="0"/>
                  <w:marBottom w:val="0"/>
                  <w:divBdr>
                    <w:top w:val="none" w:sz="0" w:space="0" w:color="auto"/>
                    <w:left w:val="none" w:sz="0" w:space="0" w:color="auto"/>
                    <w:bottom w:val="none" w:sz="0" w:space="0" w:color="auto"/>
                    <w:right w:val="none" w:sz="0" w:space="0" w:color="auto"/>
                  </w:divBdr>
                  <w:divsChild>
                    <w:div w:id="2018338555">
                      <w:marLeft w:val="0"/>
                      <w:marRight w:val="0"/>
                      <w:marTop w:val="0"/>
                      <w:marBottom w:val="0"/>
                      <w:divBdr>
                        <w:top w:val="none" w:sz="0" w:space="0" w:color="auto"/>
                        <w:left w:val="none" w:sz="0" w:space="0" w:color="auto"/>
                        <w:bottom w:val="none" w:sz="0" w:space="0" w:color="auto"/>
                        <w:right w:val="none" w:sz="0" w:space="0" w:color="auto"/>
                      </w:divBdr>
                    </w:div>
                  </w:divsChild>
                </w:div>
                <w:div w:id="1454783925">
                  <w:marLeft w:val="0"/>
                  <w:marRight w:val="0"/>
                  <w:marTop w:val="0"/>
                  <w:marBottom w:val="0"/>
                  <w:divBdr>
                    <w:top w:val="none" w:sz="0" w:space="0" w:color="auto"/>
                    <w:left w:val="none" w:sz="0" w:space="0" w:color="auto"/>
                    <w:bottom w:val="none" w:sz="0" w:space="0" w:color="auto"/>
                    <w:right w:val="none" w:sz="0" w:space="0" w:color="auto"/>
                  </w:divBdr>
                  <w:divsChild>
                    <w:div w:id="838352916">
                      <w:marLeft w:val="0"/>
                      <w:marRight w:val="0"/>
                      <w:marTop w:val="0"/>
                      <w:marBottom w:val="0"/>
                      <w:divBdr>
                        <w:top w:val="none" w:sz="0" w:space="0" w:color="auto"/>
                        <w:left w:val="none" w:sz="0" w:space="0" w:color="auto"/>
                        <w:bottom w:val="none" w:sz="0" w:space="0" w:color="auto"/>
                        <w:right w:val="none" w:sz="0" w:space="0" w:color="auto"/>
                      </w:divBdr>
                    </w:div>
                  </w:divsChild>
                </w:div>
                <w:div w:id="1797868202">
                  <w:marLeft w:val="0"/>
                  <w:marRight w:val="0"/>
                  <w:marTop w:val="0"/>
                  <w:marBottom w:val="0"/>
                  <w:divBdr>
                    <w:top w:val="none" w:sz="0" w:space="0" w:color="auto"/>
                    <w:left w:val="none" w:sz="0" w:space="0" w:color="auto"/>
                    <w:bottom w:val="none" w:sz="0" w:space="0" w:color="auto"/>
                    <w:right w:val="none" w:sz="0" w:space="0" w:color="auto"/>
                  </w:divBdr>
                  <w:divsChild>
                    <w:div w:id="503906413">
                      <w:marLeft w:val="0"/>
                      <w:marRight w:val="0"/>
                      <w:marTop w:val="0"/>
                      <w:marBottom w:val="0"/>
                      <w:divBdr>
                        <w:top w:val="none" w:sz="0" w:space="0" w:color="auto"/>
                        <w:left w:val="none" w:sz="0" w:space="0" w:color="auto"/>
                        <w:bottom w:val="none" w:sz="0" w:space="0" w:color="auto"/>
                        <w:right w:val="none" w:sz="0" w:space="0" w:color="auto"/>
                      </w:divBdr>
                    </w:div>
                    <w:div w:id="1836989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1027094">
          <w:marLeft w:val="0"/>
          <w:marRight w:val="0"/>
          <w:marTop w:val="0"/>
          <w:marBottom w:val="0"/>
          <w:divBdr>
            <w:top w:val="none" w:sz="0" w:space="0" w:color="auto"/>
            <w:left w:val="none" w:sz="0" w:space="0" w:color="auto"/>
            <w:bottom w:val="none" w:sz="0" w:space="0" w:color="auto"/>
            <w:right w:val="none" w:sz="0" w:space="0" w:color="auto"/>
          </w:divBdr>
        </w:div>
      </w:divsChild>
    </w:div>
    <w:div w:id="814222838">
      <w:bodyDiv w:val="1"/>
      <w:marLeft w:val="0"/>
      <w:marRight w:val="0"/>
      <w:marTop w:val="0"/>
      <w:marBottom w:val="0"/>
      <w:divBdr>
        <w:top w:val="none" w:sz="0" w:space="0" w:color="auto"/>
        <w:left w:val="none" w:sz="0" w:space="0" w:color="auto"/>
        <w:bottom w:val="none" w:sz="0" w:space="0" w:color="auto"/>
        <w:right w:val="none" w:sz="0" w:space="0" w:color="auto"/>
      </w:divBdr>
    </w:div>
    <w:div w:id="819540038">
      <w:bodyDiv w:val="1"/>
      <w:marLeft w:val="0"/>
      <w:marRight w:val="0"/>
      <w:marTop w:val="0"/>
      <w:marBottom w:val="0"/>
      <w:divBdr>
        <w:top w:val="none" w:sz="0" w:space="0" w:color="auto"/>
        <w:left w:val="none" w:sz="0" w:space="0" w:color="auto"/>
        <w:bottom w:val="none" w:sz="0" w:space="0" w:color="auto"/>
        <w:right w:val="none" w:sz="0" w:space="0" w:color="auto"/>
      </w:divBdr>
    </w:div>
    <w:div w:id="830876696">
      <w:bodyDiv w:val="1"/>
      <w:marLeft w:val="0"/>
      <w:marRight w:val="0"/>
      <w:marTop w:val="0"/>
      <w:marBottom w:val="0"/>
      <w:divBdr>
        <w:top w:val="none" w:sz="0" w:space="0" w:color="auto"/>
        <w:left w:val="none" w:sz="0" w:space="0" w:color="auto"/>
        <w:bottom w:val="none" w:sz="0" w:space="0" w:color="auto"/>
        <w:right w:val="none" w:sz="0" w:space="0" w:color="auto"/>
      </w:divBdr>
      <w:divsChild>
        <w:div w:id="44959268">
          <w:marLeft w:val="0"/>
          <w:marRight w:val="0"/>
          <w:marTop w:val="0"/>
          <w:marBottom w:val="0"/>
          <w:divBdr>
            <w:top w:val="none" w:sz="0" w:space="0" w:color="auto"/>
            <w:left w:val="none" w:sz="0" w:space="0" w:color="auto"/>
            <w:bottom w:val="none" w:sz="0" w:space="0" w:color="auto"/>
            <w:right w:val="none" w:sz="0" w:space="0" w:color="auto"/>
          </w:divBdr>
        </w:div>
        <w:div w:id="259335651">
          <w:marLeft w:val="0"/>
          <w:marRight w:val="0"/>
          <w:marTop w:val="0"/>
          <w:marBottom w:val="0"/>
          <w:divBdr>
            <w:top w:val="none" w:sz="0" w:space="0" w:color="auto"/>
            <w:left w:val="none" w:sz="0" w:space="0" w:color="auto"/>
            <w:bottom w:val="none" w:sz="0" w:space="0" w:color="auto"/>
            <w:right w:val="none" w:sz="0" w:space="0" w:color="auto"/>
          </w:divBdr>
        </w:div>
        <w:div w:id="266085325">
          <w:marLeft w:val="0"/>
          <w:marRight w:val="0"/>
          <w:marTop w:val="0"/>
          <w:marBottom w:val="0"/>
          <w:divBdr>
            <w:top w:val="none" w:sz="0" w:space="0" w:color="auto"/>
            <w:left w:val="none" w:sz="0" w:space="0" w:color="auto"/>
            <w:bottom w:val="none" w:sz="0" w:space="0" w:color="auto"/>
            <w:right w:val="none" w:sz="0" w:space="0" w:color="auto"/>
          </w:divBdr>
        </w:div>
        <w:div w:id="319966628">
          <w:marLeft w:val="0"/>
          <w:marRight w:val="0"/>
          <w:marTop w:val="0"/>
          <w:marBottom w:val="0"/>
          <w:divBdr>
            <w:top w:val="none" w:sz="0" w:space="0" w:color="auto"/>
            <w:left w:val="none" w:sz="0" w:space="0" w:color="auto"/>
            <w:bottom w:val="none" w:sz="0" w:space="0" w:color="auto"/>
            <w:right w:val="none" w:sz="0" w:space="0" w:color="auto"/>
          </w:divBdr>
        </w:div>
        <w:div w:id="519635131">
          <w:marLeft w:val="0"/>
          <w:marRight w:val="0"/>
          <w:marTop w:val="0"/>
          <w:marBottom w:val="0"/>
          <w:divBdr>
            <w:top w:val="none" w:sz="0" w:space="0" w:color="auto"/>
            <w:left w:val="none" w:sz="0" w:space="0" w:color="auto"/>
            <w:bottom w:val="none" w:sz="0" w:space="0" w:color="auto"/>
            <w:right w:val="none" w:sz="0" w:space="0" w:color="auto"/>
          </w:divBdr>
        </w:div>
        <w:div w:id="526528957">
          <w:marLeft w:val="0"/>
          <w:marRight w:val="0"/>
          <w:marTop w:val="0"/>
          <w:marBottom w:val="0"/>
          <w:divBdr>
            <w:top w:val="none" w:sz="0" w:space="0" w:color="auto"/>
            <w:left w:val="none" w:sz="0" w:space="0" w:color="auto"/>
            <w:bottom w:val="none" w:sz="0" w:space="0" w:color="auto"/>
            <w:right w:val="none" w:sz="0" w:space="0" w:color="auto"/>
          </w:divBdr>
          <w:divsChild>
            <w:div w:id="752093943">
              <w:marLeft w:val="360"/>
              <w:marRight w:val="0"/>
              <w:marTop w:val="0"/>
              <w:marBottom w:val="0"/>
              <w:divBdr>
                <w:top w:val="none" w:sz="0" w:space="0" w:color="auto"/>
                <w:left w:val="none" w:sz="0" w:space="0" w:color="auto"/>
                <w:bottom w:val="none" w:sz="0" w:space="0" w:color="auto"/>
                <w:right w:val="none" w:sz="0" w:space="0" w:color="auto"/>
              </w:divBdr>
            </w:div>
            <w:div w:id="1795177340">
              <w:marLeft w:val="360"/>
              <w:marRight w:val="0"/>
              <w:marTop w:val="0"/>
              <w:marBottom w:val="0"/>
              <w:divBdr>
                <w:top w:val="none" w:sz="0" w:space="0" w:color="auto"/>
                <w:left w:val="none" w:sz="0" w:space="0" w:color="auto"/>
                <w:bottom w:val="none" w:sz="0" w:space="0" w:color="auto"/>
                <w:right w:val="none" w:sz="0" w:space="0" w:color="auto"/>
              </w:divBdr>
            </w:div>
            <w:div w:id="1870532999">
              <w:marLeft w:val="360"/>
              <w:marRight w:val="0"/>
              <w:marTop w:val="0"/>
              <w:marBottom w:val="0"/>
              <w:divBdr>
                <w:top w:val="none" w:sz="0" w:space="0" w:color="auto"/>
                <w:left w:val="none" w:sz="0" w:space="0" w:color="auto"/>
                <w:bottom w:val="none" w:sz="0" w:space="0" w:color="auto"/>
                <w:right w:val="none" w:sz="0" w:space="0" w:color="auto"/>
              </w:divBdr>
            </w:div>
          </w:divsChild>
        </w:div>
        <w:div w:id="547180146">
          <w:marLeft w:val="0"/>
          <w:marRight w:val="0"/>
          <w:marTop w:val="0"/>
          <w:marBottom w:val="0"/>
          <w:divBdr>
            <w:top w:val="none" w:sz="0" w:space="0" w:color="auto"/>
            <w:left w:val="none" w:sz="0" w:space="0" w:color="auto"/>
            <w:bottom w:val="none" w:sz="0" w:space="0" w:color="auto"/>
            <w:right w:val="none" w:sz="0" w:space="0" w:color="auto"/>
          </w:divBdr>
        </w:div>
        <w:div w:id="577902813">
          <w:marLeft w:val="0"/>
          <w:marRight w:val="0"/>
          <w:marTop w:val="0"/>
          <w:marBottom w:val="0"/>
          <w:divBdr>
            <w:top w:val="none" w:sz="0" w:space="0" w:color="auto"/>
            <w:left w:val="none" w:sz="0" w:space="0" w:color="auto"/>
            <w:bottom w:val="none" w:sz="0" w:space="0" w:color="auto"/>
            <w:right w:val="none" w:sz="0" w:space="0" w:color="auto"/>
          </w:divBdr>
        </w:div>
        <w:div w:id="609893644">
          <w:marLeft w:val="0"/>
          <w:marRight w:val="0"/>
          <w:marTop w:val="0"/>
          <w:marBottom w:val="0"/>
          <w:divBdr>
            <w:top w:val="none" w:sz="0" w:space="0" w:color="auto"/>
            <w:left w:val="none" w:sz="0" w:space="0" w:color="auto"/>
            <w:bottom w:val="none" w:sz="0" w:space="0" w:color="auto"/>
            <w:right w:val="none" w:sz="0" w:space="0" w:color="auto"/>
          </w:divBdr>
        </w:div>
        <w:div w:id="610285741">
          <w:marLeft w:val="0"/>
          <w:marRight w:val="0"/>
          <w:marTop w:val="0"/>
          <w:marBottom w:val="0"/>
          <w:divBdr>
            <w:top w:val="none" w:sz="0" w:space="0" w:color="auto"/>
            <w:left w:val="none" w:sz="0" w:space="0" w:color="auto"/>
            <w:bottom w:val="none" w:sz="0" w:space="0" w:color="auto"/>
            <w:right w:val="none" w:sz="0" w:space="0" w:color="auto"/>
          </w:divBdr>
        </w:div>
        <w:div w:id="616832381">
          <w:marLeft w:val="0"/>
          <w:marRight w:val="0"/>
          <w:marTop w:val="0"/>
          <w:marBottom w:val="0"/>
          <w:divBdr>
            <w:top w:val="none" w:sz="0" w:space="0" w:color="auto"/>
            <w:left w:val="none" w:sz="0" w:space="0" w:color="auto"/>
            <w:bottom w:val="none" w:sz="0" w:space="0" w:color="auto"/>
            <w:right w:val="none" w:sz="0" w:space="0" w:color="auto"/>
          </w:divBdr>
        </w:div>
        <w:div w:id="619142608">
          <w:marLeft w:val="0"/>
          <w:marRight w:val="0"/>
          <w:marTop w:val="0"/>
          <w:marBottom w:val="0"/>
          <w:divBdr>
            <w:top w:val="none" w:sz="0" w:space="0" w:color="auto"/>
            <w:left w:val="none" w:sz="0" w:space="0" w:color="auto"/>
            <w:bottom w:val="none" w:sz="0" w:space="0" w:color="auto"/>
            <w:right w:val="none" w:sz="0" w:space="0" w:color="auto"/>
          </w:divBdr>
        </w:div>
        <w:div w:id="662778421">
          <w:marLeft w:val="0"/>
          <w:marRight w:val="0"/>
          <w:marTop w:val="0"/>
          <w:marBottom w:val="0"/>
          <w:divBdr>
            <w:top w:val="none" w:sz="0" w:space="0" w:color="auto"/>
            <w:left w:val="none" w:sz="0" w:space="0" w:color="auto"/>
            <w:bottom w:val="none" w:sz="0" w:space="0" w:color="auto"/>
            <w:right w:val="none" w:sz="0" w:space="0" w:color="auto"/>
          </w:divBdr>
        </w:div>
        <w:div w:id="682978957">
          <w:marLeft w:val="0"/>
          <w:marRight w:val="0"/>
          <w:marTop w:val="0"/>
          <w:marBottom w:val="0"/>
          <w:divBdr>
            <w:top w:val="none" w:sz="0" w:space="0" w:color="auto"/>
            <w:left w:val="none" w:sz="0" w:space="0" w:color="auto"/>
            <w:bottom w:val="none" w:sz="0" w:space="0" w:color="auto"/>
            <w:right w:val="none" w:sz="0" w:space="0" w:color="auto"/>
          </w:divBdr>
        </w:div>
        <w:div w:id="811214346">
          <w:marLeft w:val="0"/>
          <w:marRight w:val="0"/>
          <w:marTop w:val="0"/>
          <w:marBottom w:val="0"/>
          <w:divBdr>
            <w:top w:val="none" w:sz="0" w:space="0" w:color="auto"/>
            <w:left w:val="none" w:sz="0" w:space="0" w:color="auto"/>
            <w:bottom w:val="none" w:sz="0" w:space="0" w:color="auto"/>
            <w:right w:val="none" w:sz="0" w:space="0" w:color="auto"/>
          </w:divBdr>
          <w:divsChild>
            <w:div w:id="137572496">
              <w:marLeft w:val="360"/>
              <w:marRight w:val="0"/>
              <w:marTop w:val="0"/>
              <w:marBottom w:val="0"/>
              <w:divBdr>
                <w:top w:val="none" w:sz="0" w:space="0" w:color="auto"/>
                <w:left w:val="none" w:sz="0" w:space="0" w:color="auto"/>
                <w:bottom w:val="none" w:sz="0" w:space="0" w:color="auto"/>
                <w:right w:val="none" w:sz="0" w:space="0" w:color="auto"/>
              </w:divBdr>
            </w:div>
            <w:div w:id="440078424">
              <w:marLeft w:val="360"/>
              <w:marRight w:val="0"/>
              <w:marTop w:val="0"/>
              <w:marBottom w:val="0"/>
              <w:divBdr>
                <w:top w:val="none" w:sz="0" w:space="0" w:color="auto"/>
                <w:left w:val="none" w:sz="0" w:space="0" w:color="auto"/>
                <w:bottom w:val="none" w:sz="0" w:space="0" w:color="auto"/>
                <w:right w:val="none" w:sz="0" w:space="0" w:color="auto"/>
              </w:divBdr>
            </w:div>
            <w:div w:id="480542443">
              <w:marLeft w:val="360"/>
              <w:marRight w:val="0"/>
              <w:marTop w:val="0"/>
              <w:marBottom w:val="0"/>
              <w:divBdr>
                <w:top w:val="none" w:sz="0" w:space="0" w:color="auto"/>
                <w:left w:val="none" w:sz="0" w:space="0" w:color="auto"/>
                <w:bottom w:val="none" w:sz="0" w:space="0" w:color="auto"/>
                <w:right w:val="none" w:sz="0" w:space="0" w:color="auto"/>
              </w:divBdr>
            </w:div>
          </w:divsChild>
        </w:div>
        <w:div w:id="865169372">
          <w:marLeft w:val="0"/>
          <w:marRight w:val="0"/>
          <w:marTop w:val="0"/>
          <w:marBottom w:val="0"/>
          <w:divBdr>
            <w:top w:val="none" w:sz="0" w:space="0" w:color="auto"/>
            <w:left w:val="none" w:sz="0" w:space="0" w:color="auto"/>
            <w:bottom w:val="none" w:sz="0" w:space="0" w:color="auto"/>
            <w:right w:val="none" w:sz="0" w:space="0" w:color="auto"/>
          </w:divBdr>
        </w:div>
        <w:div w:id="931206246">
          <w:marLeft w:val="0"/>
          <w:marRight w:val="0"/>
          <w:marTop w:val="0"/>
          <w:marBottom w:val="0"/>
          <w:divBdr>
            <w:top w:val="none" w:sz="0" w:space="0" w:color="auto"/>
            <w:left w:val="none" w:sz="0" w:space="0" w:color="auto"/>
            <w:bottom w:val="none" w:sz="0" w:space="0" w:color="auto"/>
            <w:right w:val="none" w:sz="0" w:space="0" w:color="auto"/>
          </w:divBdr>
        </w:div>
        <w:div w:id="1093740627">
          <w:marLeft w:val="0"/>
          <w:marRight w:val="0"/>
          <w:marTop w:val="0"/>
          <w:marBottom w:val="0"/>
          <w:divBdr>
            <w:top w:val="none" w:sz="0" w:space="0" w:color="auto"/>
            <w:left w:val="none" w:sz="0" w:space="0" w:color="auto"/>
            <w:bottom w:val="none" w:sz="0" w:space="0" w:color="auto"/>
            <w:right w:val="none" w:sz="0" w:space="0" w:color="auto"/>
          </w:divBdr>
        </w:div>
        <w:div w:id="1112089827">
          <w:marLeft w:val="0"/>
          <w:marRight w:val="0"/>
          <w:marTop w:val="0"/>
          <w:marBottom w:val="0"/>
          <w:divBdr>
            <w:top w:val="none" w:sz="0" w:space="0" w:color="auto"/>
            <w:left w:val="none" w:sz="0" w:space="0" w:color="auto"/>
            <w:bottom w:val="none" w:sz="0" w:space="0" w:color="auto"/>
            <w:right w:val="none" w:sz="0" w:space="0" w:color="auto"/>
          </w:divBdr>
        </w:div>
        <w:div w:id="1167791490">
          <w:marLeft w:val="0"/>
          <w:marRight w:val="0"/>
          <w:marTop w:val="0"/>
          <w:marBottom w:val="0"/>
          <w:divBdr>
            <w:top w:val="none" w:sz="0" w:space="0" w:color="auto"/>
            <w:left w:val="none" w:sz="0" w:space="0" w:color="auto"/>
            <w:bottom w:val="none" w:sz="0" w:space="0" w:color="auto"/>
            <w:right w:val="none" w:sz="0" w:space="0" w:color="auto"/>
          </w:divBdr>
        </w:div>
        <w:div w:id="1358895411">
          <w:marLeft w:val="0"/>
          <w:marRight w:val="0"/>
          <w:marTop w:val="0"/>
          <w:marBottom w:val="0"/>
          <w:divBdr>
            <w:top w:val="none" w:sz="0" w:space="0" w:color="auto"/>
            <w:left w:val="none" w:sz="0" w:space="0" w:color="auto"/>
            <w:bottom w:val="none" w:sz="0" w:space="0" w:color="auto"/>
            <w:right w:val="none" w:sz="0" w:space="0" w:color="auto"/>
          </w:divBdr>
        </w:div>
        <w:div w:id="1424031977">
          <w:marLeft w:val="0"/>
          <w:marRight w:val="0"/>
          <w:marTop w:val="0"/>
          <w:marBottom w:val="0"/>
          <w:divBdr>
            <w:top w:val="none" w:sz="0" w:space="0" w:color="auto"/>
            <w:left w:val="none" w:sz="0" w:space="0" w:color="auto"/>
            <w:bottom w:val="none" w:sz="0" w:space="0" w:color="auto"/>
            <w:right w:val="none" w:sz="0" w:space="0" w:color="auto"/>
          </w:divBdr>
        </w:div>
        <w:div w:id="1469127269">
          <w:marLeft w:val="0"/>
          <w:marRight w:val="0"/>
          <w:marTop w:val="0"/>
          <w:marBottom w:val="0"/>
          <w:divBdr>
            <w:top w:val="none" w:sz="0" w:space="0" w:color="auto"/>
            <w:left w:val="none" w:sz="0" w:space="0" w:color="auto"/>
            <w:bottom w:val="none" w:sz="0" w:space="0" w:color="auto"/>
            <w:right w:val="none" w:sz="0" w:space="0" w:color="auto"/>
          </w:divBdr>
        </w:div>
        <w:div w:id="1580826159">
          <w:marLeft w:val="0"/>
          <w:marRight w:val="0"/>
          <w:marTop w:val="0"/>
          <w:marBottom w:val="0"/>
          <w:divBdr>
            <w:top w:val="none" w:sz="0" w:space="0" w:color="auto"/>
            <w:left w:val="none" w:sz="0" w:space="0" w:color="auto"/>
            <w:bottom w:val="none" w:sz="0" w:space="0" w:color="auto"/>
            <w:right w:val="none" w:sz="0" w:space="0" w:color="auto"/>
          </w:divBdr>
        </w:div>
        <w:div w:id="1597590541">
          <w:marLeft w:val="0"/>
          <w:marRight w:val="0"/>
          <w:marTop w:val="0"/>
          <w:marBottom w:val="0"/>
          <w:divBdr>
            <w:top w:val="none" w:sz="0" w:space="0" w:color="auto"/>
            <w:left w:val="none" w:sz="0" w:space="0" w:color="auto"/>
            <w:bottom w:val="none" w:sz="0" w:space="0" w:color="auto"/>
            <w:right w:val="none" w:sz="0" w:space="0" w:color="auto"/>
          </w:divBdr>
        </w:div>
        <w:div w:id="1632050773">
          <w:marLeft w:val="0"/>
          <w:marRight w:val="0"/>
          <w:marTop w:val="0"/>
          <w:marBottom w:val="0"/>
          <w:divBdr>
            <w:top w:val="none" w:sz="0" w:space="0" w:color="auto"/>
            <w:left w:val="none" w:sz="0" w:space="0" w:color="auto"/>
            <w:bottom w:val="none" w:sz="0" w:space="0" w:color="auto"/>
            <w:right w:val="none" w:sz="0" w:space="0" w:color="auto"/>
          </w:divBdr>
        </w:div>
        <w:div w:id="1734350527">
          <w:marLeft w:val="0"/>
          <w:marRight w:val="0"/>
          <w:marTop w:val="0"/>
          <w:marBottom w:val="0"/>
          <w:divBdr>
            <w:top w:val="none" w:sz="0" w:space="0" w:color="auto"/>
            <w:left w:val="none" w:sz="0" w:space="0" w:color="auto"/>
            <w:bottom w:val="none" w:sz="0" w:space="0" w:color="auto"/>
            <w:right w:val="none" w:sz="0" w:space="0" w:color="auto"/>
          </w:divBdr>
        </w:div>
        <w:div w:id="1905867509">
          <w:marLeft w:val="0"/>
          <w:marRight w:val="0"/>
          <w:marTop w:val="0"/>
          <w:marBottom w:val="0"/>
          <w:divBdr>
            <w:top w:val="none" w:sz="0" w:space="0" w:color="auto"/>
            <w:left w:val="none" w:sz="0" w:space="0" w:color="auto"/>
            <w:bottom w:val="none" w:sz="0" w:space="0" w:color="auto"/>
            <w:right w:val="none" w:sz="0" w:space="0" w:color="auto"/>
          </w:divBdr>
        </w:div>
        <w:div w:id="1954750955">
          <w:marLeft w:val="0"/>
          <w:marRight w:val="0"/>
          <w:marTop w:val="0"/>
          <w:marBottom w:val="0"/>
          <w:divBdr>
            <w:top w:val="none" w:sz="0" w:space="0" w:color="auto"/>
            <w:left w:val="none" w:sz="0" w:space="0" w:color="auto"/>
            <w:bottom w:val="none" w:sz="0" w:space="0" w:color="auto"/>
            <w:right w:val="none" w:sz="0" w:space="0" w:color="auto"/>
          </w:divBdr>
        </w:div>
      </w:divsChild>
    </w:div>
    <w:div w:id="835152074">
      <w:bodyDiv w:val="1"/>
      <w:marLeft w:val="0"/>
      <w:marRight w:val="0"/>
      <w:marTop w:val="0"/>
      <w:marBottom w:val="0"/>
      <w:divBdr>
        <w:top w:val="none" w:sz="0" w:space="0" w:color="auto"/>
        <w:left w:val="none" w:sz="0" w:space="0" w:color="auto"/>
        <w:bottom w:val="none" w:sz="0" w:space="0" w:color="auto"/>
        <w:right w:val="none" w:sz="0" w:space="0" w:color="auto"/>
      </w:divBdr>
      <w:divsChild>
        <w:div w:id="529882528">
          <w:marLeft w:val="0"/>
          <w:marRight w:val="0"/>
          <w:marTop w:val="0"/>
          <w:marBottom w:val="0"/>
          <w:divBdr>
            <w:top w:val="none" w:sz="0" w:space="0" w:color="auto"/>
            <w:left w:val="none" w:sz="0" w:space="0" w:color="auto"/>
            <w:bottom w:val="none" w:sz="0" w:space="0" w:color="auto"/>
            <w:right w:val="none" w:sz="0" w:space="0" w:color="auto"/>
          </w:divBdr>
        </w:div>
        <w:div w:id="1099983970">
          <w:marLeft w:val="0"/>
          <w:marRight w:val="0"/>
          <w:marTop w:val="0"/>
          <w:marBottom w:val="0"/>
          <w:divBdr>
            <w:top w:val="none" w:sz="0" w:space="0" w:color="auto"/>
            <w:left w:val="none" w:sz="0" w:space="0" w:color="auto"/>
            <w:bottom w:val="none" w:sz="0" w:space="0" w:color="auto"/>
            <w:right w:val="none" w:sz="0" w:space="0" w:color="auto"/>
          </w:divBdr>
        </w:div>
        <w:div w:id="1648434980">
          <w:marLeft w:val="0"/>
          <w:marRight w:val="0"/>
          <w:marTop w:val="0"/>
          <w:marBottom w:val="0"/>
          <w:divBdr>
            <w:top w:val="none" w:sz="0" w:space="0" w:color="auto"/>
            <w:left w:val="none" w:sz="0" w:space="0" w:color="auto"/>
            <w:bottom w:val="none" w:sz="0" w:space="0" w:color="auto"/>
            <w:right w:val="none" w:sz="0" w:space="0" w:color="auto"/>
          </w:divBdr>
        </w:div>
      </w:divsChild>
    </w:div>
    <w:div w:id="885916440">
      <w:bodyDiv w:val="1"/>
      <w:marLeft w:val="0"/>
      <w:marRight w:val="0"/>
      <w:marTop w:val="0"/>
      <w:marBottom w:val="0"/>
      <w:divBdr>
        <w:top w:val="none" w:sz="0" w:space="0" w:color="auto"/>
        <w:left w:val="none" w:sz="0" w:space="0" w:color="auto"/>
        <w:bottom w:val="none" w:sz="0" w:space="0" w:color="auto"/>
        <w:right w:val="none" w:sz="0" w:space="0" w:color="auto"/>
      </w:divBdr>
    </w:div>
    <w:div w:id="895122735">
      <w:bodyDiv w:val="1"/>
      <w:marLeft w:val="0"/>
      <w:marRight w:val="0"/>
      <w:marTop w:val="0"/>
      <w:marBottom w:val="0"/>
      <w:divBdr>
        <w:top w:val="none" w:sz="0" w:space="0" w:color="auto"/>
        <w:left w:val="none" w:sz="0" w:space="0" w:color="auto"/>
        <w:bottom w:val="none" w:sz="0" w:space="0" w:color="auto"/>
        <w:right w:val="none" w:sz="0" w:space="0" w:color="auto"/>
      </w:divBdr>
      <w:divsChild>
        <w:div w:id="637763477">
          <w:marLeft w:val="0"/>
          <w:marRight w:val="0"/>
          <w:marTop w:val="0"/>
          <w:marBottom w:val="0"/>
          <w:divBdr>
            <w:top w:val="none" w:sz="0" w:space="0" w:color="auto"/>
            <w:left w:val="none" w:sz="0" w:space="0" w:color="auto"/>
            <w:bottom w:val="none" w:sz="0" w:space="0" w:color="auto"/>
            <w:right w:val="none" w:sz="0" w:space="0" w:color="auto"/>
          </w:divBdr>
        </w:div>
        <w:div w:id="1022829224">
          <w:marLeft w:val="0"/>
          <w:marRight w:val="0"/>
          <w:marTop w:val="0"/>
          <w:marBottom w:val="0"/>
          <w:divBdr>
            <w:top w:val="none" w:sz="0" w:space="0" w:color="auto"/>
            <w:left w:val="none" w:sz="0" w:space="0" w:color="auto"/>
            <w:bottom w:val="none" w:sz="0" w:space="0" w:color="auto"/>
            <w:right w:val="none" w:sz="0" w:space="0" w:color="auto"/>
          </w:divBdr>
        </w:div>
        <w:div w:id="1481389366">
          <w:marLeft w:val="0"/>
          <w:marRight w:val="0"/>
          <w:marTop w:val="0"/>
          <w:marBottom w:val="0"/>
          <w:divBdr>
            <w:top w:val="none" w:sz="0" w:space="0" w:color="auto"/>
            <w:left w:val="none" w:sz="0" w:space="0" w:color="auto"/>
            <w:bottom w:val="none" w:sz="0" w:space="0" w:color="auto"/>
            <w:right w:val="none" w:sz="0" w:space="0" w:color="auto"/>
          </w:divBdr>
        </w:div>
        <w:div w:id="1997805401">
          <w:marLeft w:val="0"/>
          <w:marRight w:val="0"/>
          <w:marTop w:val="0"/>
          <w:marBottom w:val="0"/>
          <w:divBdr>
            <w:top w:val="none" w:sz="0" w:space="0" w:color="auto"/>
            <w:left w:val="none" w:sz="0" w:space="0" w:color="auto"/>
            <w:bottom w:val="none" w:sz="0" w:space="0" w:color="auto"/>
            <w:right w:val="none" w:sz="0" w:space="0" w:color="auto"/>
          </w:divBdr>
        </w:div>
        <w:div w:id="2133672657">
          <w:marLeft w:val="0"/>
          <w:marRight w:val="0"/>
          <w:marTop w:val="0"/>
          <w:marBottom w:val="0"/>
          <w:divBdr>
            <w:top w:val="none" w:sz="0" w:space="0" w:color="auto"/>
            <w:left w:val="none" w:sz="0" w:space="0" w:color="auto"/>
            <w:bottom w:val="none" w:sz="0" w:space="0" w:color="auto"/>
            <w:right w:val="none" w:sz="0" w:space="0" w:color="auto"/>
          </w:divBdr>
        </w:div>
      </w:divsChild>
    </w:div>
    <w:div w:id="903446411">
      <w:bodyDiv w:val="1"/>
      <w:marLeft w:val="0"/>
      <w:marRight w:val="0"/>
      <w:marTop w:val="0"/>
      <w:marBottom w:val="0"/>
      <w:divBdr>
        <w:top w:val="none" w:sz="0" w:space="0" w:color="auto"/>
        <w:left w:val="none" w:sz="0" w:space="0" w:color="auto"/>
        <w:bottom w:val="none" w:sz="0" w:space="0" w:color="auto"/>
        <w:right w:val="none" w:sz="0" w:space="0" w:color="auto"/>
      </w:divBdr>
      <w:divsChild>
        <w:div w:id="47268722">
          <w:marLeft w:val="0"/>
          <w:marRight w:val="0"/>
          <w:marTop w:val="0"/>
          <w:marBottom w:val="0"/>
          <w:divBdr>
            <w:top w:val="none" w:sz="0" w:space="0" w:color="auto"/>
            <w:left w:val="none" w:sz="0" w:space="0" w:color="auto"/>
            <w:bottom w:val="none" w:sz="0" w:space="0" w:color="auto"/>
            <w:right w:val="none" w:sz="0" w:space="0" w:color="auto"/>
          </w:divBdr>
          <w:divsChild>
            <w:div w:id="1843012273">
              <w:marLeft w:val="0"/>
              <w:marRight w:val="0"/>
              <w:marTop w:val="27"/>
              <w:marBottom w:val="27"/>
              <w:divBdr>
                <w:top w:val="none" w:sz="0" w:space="0" w:color="auto"/>
                <w:left w:val="none" w:sz="0" w:space="0" w:color="auto"/>
                <w:bottom w:val="none" w:sz="0" w:space="0" w:color="auto"/>
                <w:right w:val="none" w:sz="0" w:space="0" w:color="auto"/>
              </w:divBdr>
              <w:divsChild>
                <w:div w:id="3872535">
                  <w:marLeft w:val="0"/>
                  <w:marRight w:val="0"/>
                  <w:marTop w:val="0"/>
                  <w:marBottom w:val="0"/>
                  <w:divBdr>
                    <w:top w:val="none" w:sz="0" w:space="0" w:color="auto"/>
                    <w:left w:val="none" w:sz="0" w:space="0" w:color="auto"/>
                    <w:bottom w:val="none" w:sz="0" w:space="0" w:color="auto"/>
                    <w:right w:val="none" w:sz="0" w:space="0" w:color="auto"/>
                  </w:divBdr>
                  <w:divsChild>
                    <w:div w:id="2022470777">
                      <w:marLeft w:val="0"/>
                      <w:marRight w:val="0"/>
                      <w:marTop w:val="0"/>
                      <w:marBottom w:val="0"/>
                      <w:divBdr>
                        <w:top w:val="none" w:sz="0" w:space="0" w:color="auto"/>
                        <w:left w:val="none" w:sz="0" w:space="0" w:color="auto"/>
                        <w:bottom w:val="none" w:sz="0" w:space="0" w:color="auto"/>
                        <w:right w:val="none" w:sz="0" w:space="0" w:color="auto"/>
                      </w:divBdr>
                    </w:div>
                  </w:divsChild>
                </w:div>
                <w:div w:id="122577034">
                  <w:marLeft w:val="0"/>
                  <w:marRight w:val="0"/>
                  <w:marTop w:val="0"/>
                  <w:marBottom w:val="0"/>
                  <w:divBdr>
                    <w:top w:val="none" w:sz="0" w:space="0" w:color="auto"/>
                    <w:left w:val="none" w:sz="0" w:space="0" w:color="auto"/>
                    <w:bottom w:val="none" w:sz="0" w:space="0" w:color="auto"/>
                    <w:right w:val="none" w:sz="0" w:space="0" w:color="auto"/>
                  </w:divBdr>
                  <w:divsChild>
                    <w:div w:id="294213071">
                      <w:marLeft w:val="0"/>
                      <w:marRight w:val="0"/>
                      <w:marTop w:val="0"/>
                      <w:marBottom w:val="0"/>
                      <w:divBdr>
                        <w:top w:val="none" w:sz="0" w:space="0" w:color="auto"/>
                        <w:left w:val="none" w:sz="0" w:space="0" w:color="auto"/>
                        <w:bottom w:val="none" w:sz="0" w:space="0" w:color="auto"/>
                        <w:right w:val="none" w:sz="0" w:space="0" w:color="auto"/>
                      </w:divBdr>
                    </w:div>
                  </w:divsChild>
                </w:div>
                <w:div w:id="196477627">
                  <w:marLeft w:val="0"/>
                  <w:marRight w:val="0"/>
                  <w:marTop w:val="0"/>
                  <w:marBottom w:val="0"/>
                  <w:divBdr>
                    <w:top w:val="none" w:sz="0" w:space="0" w:color="auto"/>
                    <w:left w:val="none" w:sz="0" w:space="0" w:color="auto"/>
                    <w:bottom w:val="none" w:sz="0" w:space="0" w:color="auto"/>
                    <w:right w:val="none" w:sz="0" w:space="0" w:color="auto"/>
                  </w:divBdr>
                  <w:divsChild>
                    <w:div w:id="396167789">
                      <w:marLeft w:val="0"/>
                      <w:marRight w:val="0"/>
                      <w:marTop w:val="0"/>
                      <w:marBottom w:val="0"/>
                      <w:divBdr>
                        <w:top w:val="none" w:sz="0" w:space="0" w:color="auto"/>
                        <w:left w:val="none" w:sz="0" w:space="0" w:color="auto"/>
                        <w:bottom w:val="none" w:sz="0" w:space="0" w:color="auto"/>
                        <w:right w:val="none" w:sz="0" w:space="0" w:color="auto"/>
                      </w:divBdr>
                    </w:div>
                  </w:divsChild>
                </w:div>
                <w:div w:id="205946304">
                  <w:marLeft w:val="0"/>
                  <w:marRight w:val="0"/>
                  <w:marTop w:val="0"/>
                  <w:marBottom w:val="0"/>
                  <w:divBdr>
                    <w:top w:val="none" w:sz="0" w:space="0" w:color="auto"/>
                    <w:left w:val="none" w:sz="0" w:space="0" w:color="auto"/>
                    <w:bottom w:val="none" w:sz="0" w:space="0" w:color="auto"/>
                    <w:right w:val="none" w:sz="0" w:space="0" w:color="auto"/>
                  </w:divBdr>
                  <w:divsChild>
                    <w:div w:id="1439334075">
                      <w:marLeft w:val="0"/>
                      <w:marRight w:val="0"/>
                      <w:marTop w:val="0"/>
                      <w:marBottom w:val="0"/>
                      <w:divBdr>
                        <w:top w:val="none" w:sz="0" w:space="0" w:color="auto"/>
                        <w:left w:val="none" w:sz="0" w:space="0" w:color="auto"/>
                        <w:bottom w:val="none" w:sz="0" w:space="0" w:color="auto"/>
                        <w:right w:val="none" w:sz="0" w:space="0" w:color="auto"/>
                      </w:divBdr>
                    </w:div>
                  </w:divsChild>
                </w:div>
                <w:div w:id="229118507">
                  <w:marLeft w:val="0"/>
                  <w:marRight w:val="0"/>
                  <w:marTop w:val="0"/>
                  <w:marBottom w:val="0"/>
                  <w:divBdr>
                    <w:top w:val="none" w:sz="0" w:space="0" w:color="auto"/>
                    <w:left w:val="none" w:sz="0" w:space="0" w:color="auto"/>
                    <w:bottom w:val="none" w:sz="0" w:space="0" w:color="auto"/>
                    <w:right w:val="none" w:sz="0" w:space="0" w:color="auto"/>
                  </w:divBdr>
                  <w:divsChild>
                    <w:div w:id="1499923493">
                      <w:marLeft w:val="0"/>
                      <w:marRight w:val="0"/>
                      <w:marTop w:val="0"/>
                      <w:marBottom w:val="0"/>
                      <w:divBdr>
                        <w:top w:val="none" w:sz="0" w:space="0" w:color="auto"/>
                        <w:left w:val="none" w:sz="0" w:space="0" w:color="auto"/>
                        <w:bottom w:val="none" w:sz="0" w:space="0" w:color="auto"/>
                        <w:right w:val="none" w:sz="0" w:space="0" w:color="auto"/>
                      </w:divBdr>
                    </w:div>
                  </w:divsChild>
                </w:div>
                <w:div w:id="297996400">
                  <w:marLeft w:val="0"/>
                  <w:marRight w:val="0"/>
                  <w:marTop w:val="0"/>
                  <w:marBottom w:val="0"/>
                  <w:divBdr>
                    <w:top w:val="none" w:sz="0" w:space="0" w:color="auto"/>
                    <w:left w:val="none" w:sz="0" w:space="0" w:color="auto"/>
                    <w:bottom w:val="none" w:sz="0" w:space="0" w:color="auto"/>
                    <w:right w:val="none" w:sz="0" w:space="0" w:color="auto"/>
                  </w:divBdr>
                  <w:divsChild>
                    <w:div w:id="1333485909">
                      <w:marLeft w:val="0"/>
                      <w:marRight w:val="0"/>
                      <w:marTop w:val="0"/>
                      <w:marBottom w:val="0"/>
                      <w:divBdr>
                        <w:top w:val="none" w:sz="0" w:space="0" w:color="auto"/>
                        <w:left w:val="none" w:sz="0" w:space="0" w:color="auto"/>
                        <w:bottom w:val="none" w:sz="0" w:space="0" w:color="auto"/>
                        <w:right w:val="none" w:sz="0" w:space="0" w:color="auto"/>
                      </w:divBdr>
                    </w:div>
                  </w:divsChild>
                </w:div>
                <w:div w:id="369574041">
                  <w:marLeft w:val="0"/>
                  <w:marRight w:val="0"/>
                  <w:marTop w:val="0"/>
                  <w:marBottom w:val="0"/>
                  <w:divBdr>
                    <w:top w:val="none" w:sz="0" w:space="0" w:color="auto"/>
                    <w:left w:val="none" w:sz="0" w:space="0" w:color="auto"/>
                    <w:bottom w:val="none" w:sz="0" w:space="0" w:color="auto"/>
                    <w:right w:val="none" w:sz="0" w:space="0" w:color="auto"/>
                  </w:divBdr>
                  <w:divsChild>
                    <w:div w:id="1216695432">
                      <w:marLeft w:val="0"/>
                      <w:marRight w:val="0"/>
                      <w:marTop w:val="0"/>
                      <w:marBottom w:val="0"/>
                      <w:divBdr>
                        <w:top w:val="none" w:sz="0" w:space="0" w:color="auto"/>
                        <w:left w:val="none" w:sz="0" w:space="0" w:color="auto"/>
                        <w:bottom w:val="none" w:sz="0" w:space="0" w:color="auto"/>
                        <w:right w:val="none" w:sz="0" w:space="0" w:color="auto"/>
                      </w:divBdr>
                    </w:div>
                  </w:divsChild>
                </w:div>
                <w:div w:id="379673266">
                  <w:marLeft w:val="0"/>
                  <w:marRight w:val="0"/>
                  <w:marTop w:val="0"/>
                  <w:marBottom w:val="0"/>
                  <w:divBdr>
                    <w:top w:val="none" w:sz="0" w:space="0" w:color="auto"/>
                    <w:left w:val="none" w:sz="0" w:space="0" w:color="auto"/>
                    <w:bottom w:val="none" w:sz="0" w:space="0" w:color="auto"/>
                    <w:right w:val="none" w:sz="0" w:space="0" w:color="auto"/>
                  </w:divBdr>
                  <w:divsChild>
                    <w:div w:id="1156919623">
                      <w:marLeft w:val="0"/>
                      <w:marRight w:val="0"/>
                      <w:marTop w:val="0"/>
                      <w:marBottom w:val="0"/>
                      <w:divBdr>
                        <w:top w:val="none" w:sz="0" w:space="0" w:color="auto"/>
                        <w:left w:val="none" w:sz="0" w:space="0" w:color="auto"/>
                        <w:bottom w:val="none" w:sz="0" w:space="0" w:color="auto"/>
                        <w:right w:val="none" w:sz="0" w:space="0" w:color="auto"/>
                      </w:divBdr>
                    </w:div>
                  </w:divsChild>
                </w:div>
                <w:div w:id="410390422">
                  <w:marLeft w:val="0"/>
                  <w:marRight w:val="0"/>
                  <w:marTop w:val="0"/>
                  <w:marBottom w:val="0"/>
                  <w:divBdr>
                    <w:top w:val="none" w:sz="0" w:space="0" w:color="auto"/>
                    <w:left w:val="none" w:sz="0" w:space="0" w:color="auto"/>
                    <w:bottom w:val="none" w:sz="0" w:space="0" w:color="auto"/>
                    <w:right w:val="none" w:sz="0" w:space="0" w:color="auto"/>
                  </w:divBdr>
                  <w:divsChild>
                    <w:div w:id="1534077462">
                      <w:marLeft w:val="0"/>
                      <w:marRight w:val="0"/>
                      <w:marTop w:val="0"/>
                      <w:marBottom w:val="0"/>
                      <w:divBdr>
                        <w:top w:val="none" w:sz="0" w:space="0" w:color="auto"/>
                        <w:left w:val="none" w:sz="0" w:space="0" w:color="auto"/>
                        <w:bottom w:val="none" w:sz="0" w:space="0" w:color="auto"/>
                        <w:right w:val="none" w:sz="0" w:space="0" w:color="auto"/>
                      </w:divBdr>
                    </w:div>
                  </w:divsChild>
                </w:div>
                <w:div w:id="445806823">
                  <w:marLeft w:val="0"/>
                  <w:marRight w:val="0"/>
                  <w:marTop w:val="0"/>
                  <w:marBottom w:val="0"/>
                  <w:divBdr>
                    <w:top w:val="none" w:sz="0" w:space="0" w:color="auto"/>
                    <w:left w:val="none" w:sz="0" w:space="0" w:color="auto"/>
                    <w:bottom w:val="none" w:sz="0" w:space="0" w:color="auto"/>
                    <w:right w:val="none" w:sz="0" w:space="0" w:color="auto"/>
                  </w:divBdr>
                  <w:divsChild>
                    <w:div w:id="1317808308">
                      <w:marLeft w:val="0"/>
                      <w:marRight w:val="0"/>
                      <w:marTop w:val="0"/>
                      <w:marBottom w:val="0"/>
                      <w:divBdr>
                        <w:top w:val="none" w:sz="0" w:space="0" w:color="auto"/>
                        <w:left w:val="none" w:sz="0" w:space="0" w:color="auto"/>
                        <w:bottom w:val="none" w:sz="0" w:space="0" w:color="auto"/>
                        <w:right w:val="none" w:sz="0" w:space="0" w:color="auto"/>
                      </w:divBdr>
                    </w:div>
                  </w:divsChild>
                </w:div>
                <w:div w:id="481849093">
                  <w:marLeft w:val="0"/>
                  <w:marRight w:val="0"/>
                  <w:marTop w:val="0"/>
                  <w:marBottom w:val="0"/>
                  <w:divBdr>
                    <w:top w:val="none" w:sz="0" w:space="0" w:color="auto"/>
                    <w:left w:val="none" w:sz="0" w:space="0" w:color="auto"/>
                    <w:bottom w:val="none" w:sz="0" w:space="0" w:color="auto"/>
                    <w:right w:val="none" w:sz="0" w:space="0" w:color="auto"/>
                  </w:divBdr>
                  <w:divsChild>
                    <w:div w:id="990253788">
                      <w:marLeft w:val="0"/>
                      <w:marRight w:val="0"/>
                      <w:marTop w:val="0"/>
                      <w:marBottom w:val="0"/>
                      <w:divBdr>
                        <w:top w:val="none" w:sz="0" w:space="0" w:color="auto"/>
                        <w:left w:val="none" w:sz="0" w:space="0" w:color="auto"/>
                        <w:bottom w:val="none" w:sz="0" w:space="0" w:color="auto"/>
                        <w:right w:val="none" w:sz="0" w:space="0" w:color="auto"/>
                      </w:divBdr>
                    </w:div>
                  </w:divsChild>
                </w:div>
                <w:div w:id="584536341">
                  <w:marLeft w:val="0"/>
                  <w:marRight w:val="0"/>
                  <w:marTop w:val="0"/>
                  <w:marBottom w:val="0"/>
                  <w:divBdr>
                    <w:top w:val="none" w:sz="0" w:space="0" w:color="auto"/>
                    <w:left w:val="none" w:sz="0" w:space="0" w:color="auto"/>
                    <w:bottom w:val="none" w:sz="0" w:space="0" w:color="auto"/>
                    <w:right w:val="none" w:sz="0" w:space="0" w:color="auto"/>
                  </w:divBdr>
                  <w:divsChild>
                    <w:div w:id="1327636183">
                      <w:marLeft w:val="0"/>
                      <w:marRight w:val="0"/>
                      <w:marTop w:val="0"/>
                      <w:marBottom w:val="0"/>
                      <w:divBdr>
                        <w:top w:val="none" w:sz="0" w:space="0" w:color="auto"/>
                        <w:left w:val="none" w:sz="0" w:space="0" w:color="auto"/>
                        <w:bottom w:val="none" w:sz="0" w:space="0" w:color="auto"/>
                        <w:right w:val="none" w:sz="0" w:space="0" w:color="auto"/>
                      </w:divBdr>
                    </w:div>
                  </w:divsChild>
                </w:div>
                <w:div w:id="602567058">
                  <w:marLeft w:val="0"/>
                  <w:marRight w:val="0"/>
                  <w:marTop w:val="0"/>
                  <w:marBottom w:val="0"/>
                  <w:divBdr>
                    <w:top w:val="none" w:sz="0" w:space="0" w:color="auto"/>
                    <w:left w:val="none" w:sz="0" w:space="0" w:color="auto"/>
                    <w:bottom w:val="none" w:sz="0" w:space="0" w:color="auto"/>
                    <w:right w:val="none" w:sz="0" w:space="0" w:color="auto"/>
                  </w:divBdr>
                  <w:divsChild>
                    <w:div w:id="238952634">
                      <w:marLeft w:val="0"/>
                      <w:marRight w:val="0"/>
                      <w:marTop w:val="0"/>
                      <w:marBottom w:val="0"/>
                      <w:divBdr>
                        <w:top w:val="none" w:sz="0" w:space="0" w:color="auto"/>
                        <w:left w:val="none" w:sz="0" w:space="0" w:color="auto"/>
                        <w:bottom w:val="none" w:sz="0" w:space="0" w:color="auto"/>
                        <w:right w:val="none" w:sz="0" w:space="0" w:color="auto"/>
                      </w:divBdr>
                    </w:div>
                  </w:divsChild>
                </w:div>
                <w:div w:id="610211082">
                  <w:marLeft w:val="0"/>
                  <w:marRight w:val="0"/>
                  <w:marTop w:val="0"/>
                  <w:marBottom w:val="0"/>
                  <w:divBdr>
                    <w:top w:val="none" w:sz="0" w:space="0" w:color="auto"/>
                    <w:left w:val="none" w:sz="0" w:space="0" w:color="auto"/>
                    <w:bottom w:val="none" w:sz="0" w:space="0" w:color="auto"/>
                    <w:right w:val="none" w:sz="0" w:space="0" w:color="auto"/>
                  </w:divBdr>
                  <w:divsChild>
                    <w:div w:id="966011664">
                      <w:marLeft w:val="0"/>
                      <w:marRight w:val="0"/>
                      <w:marTop w:val="0"/>
                      <w:marBottom w:val="0"/>
                      <w:divBdr>
                        <w:top w:val="none" w:sz="0" w:space="0" w:color="auto"/>
                        <w:left w:val="none" w:sz="0" w:space="0" w:color="auto"/>
                        <w:bottom w:val="none" w:sz="0" w:space="0" w:color="auto"/>
                        <w:right w:val="none" w:sz="0" w:space="0" w:color="auto"/>
                      </w:divBdr>
                    </w:div>
                  </w:divsChild>
                </w:div>
                <w:div w:id="613945306">
                  <w:marLeft w:val="0"/>
                  <w:marRight w:val="0"/>
                  <w:marTop w:val="0"/>
                  <w:marBottom w:val="0"/>
                  <w:divBdr>
                    <w:top w:val="none" w:sz="0" w:space="0" w:color="auto"/>
                    <w:left w:val="none" w:sz="0" w:space="0" w:color="auto"/>
                    <w:bottom w:val="none" w:sz="0" w:space="0" w:color="auto"/>
                    <w:right w:val="none" w:sz="0" w:space="0" w:color="auto"/>
                  </w:divBdr>
                  <w:divsChild>
                    <w:div w:id="1971086230">
                      <w:marLeft w:val="0"/>
                      <w:marRight w:val="0"/>
                      <w:marTop w:val="0"/>
                      <w:marBottom w:val="0"/>
                      <w:divBdr>
                        <w:top w:val="none" w:sz="0" w:space="0" w:color="auto"/>
                        <w:left w:val="none" w:sz="0" w:space="0" w:color="auto"/>
                        <w:bottom w:val="none" w:sz="0" w:space="0" w:color="auto"/>
                        <w:right w:val="none" w:sz="0" w:space="0" w:color="auto"/>
                      </w:divBdr>
                    </w:div>
                  </w:divsChild>
                </w:div>
                <w:div w:id="622426477">
                  <w:marLeft w:val="0"/>
                  <w:marRight w:val="0"/>
                  <w:marTop w:val="0"/>
                  <w:marBottom w:val="0"/>
                  <w:divBdr>
                    <w:top w:val="none" w:sz="0" w:space="0" w:color="auto"/>
                    <w:left w:val="none" w:sz="0" w:space="0" w:color="auto"/>
                    <w:bottom w:val="none" w:sz="0" w:space="0" w:color="auto"/>
                    <w:right w:val="none" w:sz="0" w:space="0" w:color="auto"/>
                  </w:divBdr>
                  <w:divsChild>
                    <w:div w:id="2076584010">
                      <w:marLeft w:val="0"/>
                      <w:marRight w:val="0"/>
                      <w:marTop w:val="0"/>
                      <w:marBottom w:val="0"/>
                      <w:divBdr>
                        <w:top w:val="none" w:sz="0" w:space="0" w:color="auto"/>
                        <w:left w:val="none" w:sz="0" w:space="0" w:color="auto"/>
                        <w:bottom w:val="none" w:sz="0" w:space="0" w:color="auto"/>
                        <w:right w:val="none" w:sz="0" w:space="0" w:color="auto"/>
                      </w:divBdr>
                    </w:div>
                  </w:divsChild>
                </w:div>
                <w:div w:id="669913703">
                  <w:marLeft w:val="0"/>
                  <w:marRight w:val="0"/>
                  <w:marTop w:val="0"/>
                  <w:marBottom w:val="0"/>
                  <w:divBdr>
                    <w:top w:val="none" w:sz="0" w:space="0" w:color="auto"/>
                    <w:left w:val="none" w:sz="0" w:space="0" w:color="auto"/>
                    <w:bottom w:val="none" w:sz="0" w:space="0" w:color="auto"/>
                    <w:right w:val="none" w:sz="0" w:space="0" w:color="auto"/>
                  </w:divBdr>
                  <w:divsChild>
                    <w:div w:id="309334598">
                      <w:marLeft w:val="0"/>
                      <w:marRight w:val="0"/>
                      <w:marTop w:val="0"/>
                      <w:marBottom w:val="0"/>
                      <w:divBdr>
                        <w:top w:val="none" w:sz="0" w:space="0" w:color="auto"/>
                        <w:left w:val="none" w:sz="0" w:space="0" w:color="auto"/>
                        <w:bottom w:val="none" w:sz="0" w:space="0" w:color="auto"/>
                        <w:right w:val="none" w:sz="0" w:space="0" w:color="auto"/>
                      </w:divBdr>
                    </w:div>
                  </w:divsChild>
                </w:div>
                <w:div w:id="733358493">
                  <w:marLeft w:val="0"/>
                  <w:marRight w:val="0"/>
                  <w:marTop w:val="0"/>
                  <w:marBottom w:val="0"/>
                  <w:divBdr>
                    <w:top w:val="none" w:sz="0" w:space="0" w:color="auto"/>
                    <w:left w:val="none" w:sz="0" w:space="0" w:color="auto"/>
                    <w:bottom w:val="none" w:sz="0" w:space="0" w:color="auto"/>
                    <w:right w:val="none" w:sz="0" w:space="0" w:color="auto"/>
                  </w:divBdr>
                  <w:divsChild>
                    <w:div w:id="1438670158">
                      <w:marLeft w:val="0"/>
                      <w:marRight w:val="0"/>
                      <w:marTop w:val="0"/>
                      <w:marBottom w:val="0"/>
                      <w:divBdr>
                        <w:top w:val="none" w:sz="0" w:space="0" w:color="auto"/>
                        <w:left w:val="none" w:sz="0" w:space="0" w:color="auto"/>
                        <w:bottom w:val="none" w:sz="0" w:space="0" w:color="auto"/>
                        <w:right w:val="none" w:sz="0" w:space="0" w:color="auto"/>
                      </w:divBdr>
                    </w:div>
                  </w:divsChild>
                </w:div>
                <w:div w:id="739446075">
                  <w:marLeft w:val="0"/>
                  <w:marRight w:val="0"/>
                  <w:marTop w:val="0"/>
                  <w:marBottom w:val="0"/>
                  <w:divBdr>
                    <w:top w:val="none" w:sz="0" w:space="0" w:color="auto"/>
                    <w:left w:val="none" w:sz="0" w:space="0" w:color="auto"/>
                    <w:bottom w:val="none" w:sz="0" w:space="0" w:color="auto"/>
                    <w:right w:val="none" w:sz="0" w:space="0" w:color="auto"/>
                  </w:divBdr>
                  <w:divsChild>
                    <w:div w:id="1806703048">
                      <w:marLeft w:val="0"/>
                      <w:marRight w:val="0"/>
                      <w:marTop w:val="0"/>
                      <w:marBottom w:val="0"/>
                      <w:divBdr>
                        <w:top w:val="none" w:sz="0" w:space="0" w:color="auto"/>
                        <w:left w:val="none" w:sz="0" w:space="0" w:color="auto"/>
                        <w:bottom w:val="none" w:sz="0" w:space="0" w:color="auto"/>
                        <w:right w:val="none" w:sz="0" w:space="0" w:color="auto"/>
                      </w:divBdr>
                    </w:div>
                  </w:divsChild>
                </w:div>
                <w:div w:id="750322515">
                  <w:marLeft w:val="0"/>
                  <w:marRight w:val="0"/>
                  <w:marTop w:val="0"/>
                  <w:marBottom w:val="0"/>
                  <w:divBdr>
                    <w:top w:val="none" w:sz="0" w:space="0" w:color="auto"/>
                    <w:left w:val="none" w:sz="0" w:space="0" w:color="auto"/>
                    <w:bottom w:val="none" w:sz="0" w:space="0" w:color="auto"/>
                    <w:right w:val="none" w:sz="0" w:space="0" w:color="auto"/>
                  </w:divBdr>
                  <w:divsChild>
                    <w:div w:id="692920500">
                      <w:marLeft w:val="0"/>
                      <w:marRight w:val="0"/>
                      <w:marTop w:val="0"/>
                      <w:marBottom w:val="0"/>
                      <w:divBdr>
                        <w:top w:val="none" w:sz="0" w:space="0" w:color="auto"/>
                        <w:left w:val="none" w:sz="0" w:space="0" w:color="auto"/>
                        <w:bottom w:val="none" w:sz="0" w:space="0" w:color="auto"/>
                        <w:right w:val="none" w:sz="0" w:space="0" w:color="auto"/>
                      </w:divBdr>
                    </w:div>
                  </w:divsChild>
                </w:div>
                <w:div w:id="774403708">
                  <w:marLeft w:val="0"/>
                  <w:marRight w:val="0"/>
                  <w:marTop w:val="0"/>
                  <w:marBottom w:val="0"/>
                  <w:divBdr>
                    <w:top w:val="none" w:sz="0" w:space="0" w:color="auto"/>
                    <w:left w:val="none" w:sz="0" w:space="0" w:color="auto"/>
                    <w:bottom w:val="none" w:sz="0" w:space="0" w:color="auto"/>
                    <w:right w:val="none" w:sz="0" w:space="0" w:color="auto"/>
                  </w:divBdr>
                  <w:divsChild>
                    <w:div w:id="1620912729">
                      <w:marLeft w:val="0"/>
                      <w:marRight w:val="0"/>
                      <w:marTop w:val="0"/>
                      <w:marBottom w:val="0"/>
                      <w:divBdr>
                        <w:top w:val="none" w:sz="0" w:space="0" w:color="auto"/>
                        <w:left w:val="none" w:sz="0" w:space="0" w:color="auto"/>
                        <w:bottom w:val="none" w:sz="0" w:space="0" w:color="auto"/>
                        <w:right w:val="none" w:sz="0" w:space="0" w:color="auto"/>
                      </w:divBdr>
                    </w:div>
                  </w:divsChild>
                </w:div>
                <w:div w:id="781999111">
                  <w:marLeft w:val="0"/>
                  <w:marRight w:val="0"/>
                  <w:marTop w:val="0"/>
                  <w:marBottom w:val="0"/>
                  <w:divBdr>
                    <w:top w:val="none" w:sz="0" w:space="0" w:color="auto"/>
                    <w:left w:val="none" w:sz="0" w:space="0" w:color="auto"/>
                    <w:bottom w:val="none" w:sz="0" w:space="0" w:color="auto"/>
                    <w:right w:val="none" w:sz="0" w:space="0" w:color="auto"/>
                  </w:divBdr>
                  <w:divsChild>
                    <w:div w:id="66802772">
                      <w:marLeft w:val="0"/>
                      <w:marRight w:val="0"/>
                      <w:marTop w:val="0"/>
                      <w:marBottom w:val="0"/>
                      <w:divBdr>
                        <w:top w:val="none" w:sz="0" w:space="0" w:color="auto"/>
                        <w:left w:val="none" w:sz="0" w:space="0" w:color="auto"/>
                        <w:bottom w:val="none" w:sz="0" w:space="0" w:color="auto"/>
                        <w:right w:val="none" w:sz="0" w:space="0" w:color="auto"/>
                      </w:divBdr>
                    </w:div>
                  </w:divsChild>
                </w:div>
                <w:div w:id="822548769">
                  <w:marLeft w:val="0"/>
                  <w:marRight w:val="0"/>
                  <w:marTop w:val="0"/>
                  <w:marBottom w:val="0"/>
                  <w:divBdr>
                    <w:top w:val="none" w:sz="0" w:space="0" w:color="auto"/>
                    <w:left w:val="none" w:sz="0" w:space="0" w:color="auto"/>
                    <w:bottom w:val="none" w:sz="0" w:space="0" w:color="auto"/>
                    <w:right w:val="none" w:sz="0" w:space="0" w:color="auto"/>
                  </w:divBdr>
                  <w:divsChild>
                    <w:div w:id="827212619">
                      <w:marLeft w:val="0"/>
                      <w:marRight w:val="0"/>
                      <w:marTop w:val="0"/>
                      <w:marBottom w:val="0"/>
                      <w:divBdr>
                        <w:top w:val="none" w:sz="0" w:space="0" w:color="auto"/>
                        <w:left w:val="none" w:sz="0" w:space="0" w:color="auto"/>
                        <w:bottom w:val="none" w:sz="0" w:space="0" w:color="auto"/>
                        <w:right w:val="none" w:sz="0" w:space="0" w:color="auto"/>
                      </w:divBdr>
                    </w:div>
                  </w:divsChild>
                </w:div>
                <w:div w:id="842209287">
                  <w:marLeft w:val="0"/>
                  <w:marRight w:val="0"/>
                  <w:marTop w:val="0"/>
                  <w:marBottom w:val="0"/>
                  <w:divBdr>
                    <w:top w:val="none" w:sz="0" w:space="0" w:color="auto"/>
                    <w:left w:val="none" w:sz="0" w:space="0" w:color="auto"/>
                    <w:bottom w:val="none" w:sz="0" w:space="0" w:color="auto"/>
                    <w:right w:val="none" w:sz="0" w:space="0" w:color="auto"/>
                  </w:divBdr>
                  <w:divsChild>
                    <w:div w:id="578370065">
                      <w:marLeft w:val="0"/>
                      <w:marRight w:val="0"/>
                      <w:marTop w:val="0"/>
                      <w:marBottom w:val="0"/>
                      <w:divBdr>
                        <w:top w:val="none" w:sz="0" w:space="0" w:color="auto"/>
                        <w:left w:val="none" w:sz="0" w:space="0" w:color="auto"/>
                        <w:bottom w:val="none" w:sz="0" w:space="0" w:color="auto"/>
                        <w:right w:val="none" w:sz="0" w:space="0" w:color="auto"/>
                      </w:divBdr>
                    </w:div>
                  </w:divsChild>
                </w:div>
                <w:div w:id="864363320">
                  <w:marLeft w:val="0"/>
                  <w:marRight w:val="0"/>
                  <w:marTop w:val="0"/>
                  <w:marBottom w:val="0"/>
                  <w:divBdr>
                    <w:top w:val="none" w:sz="0" w:space="0" w:color="auto"/>
                    <w:left w:val="none" w:sz="0" w:space="0" w:color="auto"/>
                    <w:bottom w:val="none" w:sz="0" w:space="0" w:color="auto"/>
                    <w:right w:val="none" w:sz="0" w:space="0" w:color="auto"/>
                  </w:divBdr>
                  <w:divsChild>
                    <w:div w:id="261500796">
                      <w:marLeft w:val="0"/>
                      <w:marRight w:val="0"/>
                      <w:marTop w:val="0"/>
                      <w:marBottom w:val="0"/>
                      <w:divBdr>
                        <w:top w:val="none" w:sz="0" w:space="0" w:color="auto"/>
                        <w:left w:val="none" w:sz="0" w:space="0" w:color="auto"/>
                        <w:bottom w:val="none" w:sz="0" w:space="0" w:color="auto"/>
                        <w:right w:val="none" w:sz="0" w:space="0" w:color="auto"/>
                      </w:divBdr>
                    </w:div>
                  </w:divsChild>
                </w:div>
                <w:div w:id="886256217">
                  <w:marLeft w:val="0"/>
                  <w:marRight w:val="0"/>
                  <w:marTop w:val="0"/>
                  <w:marBottom w:val="0"/>
                  <w:divBdr>
                    <w:top w:val="none" w:sz="0" w:space="0" w:color="auto"/>
                    <w:left w:val="none" w:sz="0" w:space="0" w:color="auto"/>
                    <w:bottom w:val="none" w:sz="0" w:space="0" w:color="auto"/>
                    <w:right w:val="none" w:sz="0" w:space="0" w:color="auto"/>
                  </w:divBdr>
                  <w:divsChild>
                    <w:div w:id="195698508">
                      <w:marLeft w:val="0"/>
                      <w:marRight w:val="0"/>
                      <w:marTop w:val="0"/>
                      <w:marBottom w:val="0"/>
                      <w:divBdr>
                        <w:top w:val="none" w:sz="0" w:space="0" w:color="auto"/>
                        <w:left w:val="none" w:sz="0" w:space="0" w:color="auto"/>
                        <w:bottom w:val="none" w:sz="0" w:space="0" w:color="auto"/>
                        <w:right w:val="none" w:sz="0" w:space="0" w:color="auto"/>
                      </w:divBdr>
                    </w:div>
                  </w:divsChild>
                </w:div>
                <w:div w:id="892346294">
                  <w:marLeft w:val="0"/>
                  <w:marRight w:val="0"/>
                  <w:marTop w:val="0"/>
                  <w:marBottom w:val="0"/>
                  <w:divBdr>
                    <w:top w:val="none" w:sz="0" w:space="0" w:color="auto"/>
                    <w:left w:val="none" w:sz="0" w:space="0" w:color="auto"/>
                    <w:bottom w:val="none" w:sz="0" w:space="0" w:color="auto"/>
                    <w:right w:val="none" w:sz="0" w:space="0" w:color="auto"/>
                  </w:divBdr>
                  <w:divsChild>
                    <w:div w:id="907230213">
                      <w:marLeft w:val="0"/>
                      <w:marRight w:val="0"/>
                      <w:marTop w:val="0"/>
                      <w:marBottom w:val="0"/>
                      <w:divBdr>
                        <w:top w:val="none" w:sz="0" w:space="0" w:color="auto"/>
                        <w:left w:val="none" w:sz="0" w:space="0" w:color="auto"/>
                        <w:bottom w:val="none" w:sz="0" w:space="0" w:color="auto"/>
                        <w:right w:val="none" w:sz="0" w:space="0" w:color="auto"/>
                      </w:divBdr>
                    </w:div>
                  </w:divsChild>
                </w:div>
                <w:div w:id="930577871">
                  <w:marLeft w:val="0"/>
                  <w:marRight w:val="0"/>
                  <w:marTop w:val="0"/>
                  <w:marBottom w:val="0"/>
                  <w:divBdr>
                    <w:top w:val="none" w:sz="0" w:space="0" w:color="auto"/>
                    <w:left w:val="none" w:sz="0" w:space="0" w:color="auto"/>
                    <w:bottom w:val="none" w:sz="0" w:space="0" w:color="auto"/>
                    <w:right w:val="none" w:sz="0" w:space="0" w:color="auto"/>
                  </w:divBdr>
                  <w:divsChild>
                    <w:div w:id="1076322756">
                      <w:marLeft w:val="0"/>
                      <w:marRight w:val="0"/>
                      <w:marTop w:val="0"/>
                      <w:marBottom w:val="0"/>
                      <w:divBdr>
                        <w:top w:val="none" w:sz="0" w:space="0" w:color="auto"/>
                        <w:left w:val="none" w:sz="0" w:space="0" w:color="auto"/>
                        <w:bottom w:val="none" w:sz="0" w:space="0" w:color="auto"/>
                        <w:right w:val="none" w:sz="0" w:space="0" w:color="auto"/>
                      </w:divBdr>
                    </w:div>
                  </w:divsChild>
                </w:div>
                <w:div w:id="1033699340">
                  <w:marLeft w:val="0"/>
                  <w:marRight w:val="0"/>
                  <w:marTop w:val="0"/>
                  <w:marBottom w:val="0"/>
                  <w:divBdr>
                    <w:top w:val="none" w:sz="0" w:space="0" w:color="auto"/>
                    <w:left w:val="none" w:sz="0" w:space="0" w:color="auto"/>
                    <w:bottom w:val="none" w:sz="0" w:space="0" w:color="auto"/>
                    <w:right w:val="none" w:sz="0" w:space="0" w:color="auto"/>
                  </w:divBdr>
                  <w:divsChild>
                    <w:div w:id="594434880">
                      <w:marLeft w:val="0"/>
                      <w:marRight w:val="0"/>
                      <w:marTop w:val="0"/>
                      <w:marBottom w:val="0"/>
                      <w:divBdr>
                        <w:top w:val="none" w:sz="0" w:space="0" w:color="auto"/>
                        <w:left w:val="none" w:sz="0" w:space="0" w:color="auto"/>
                        <w:bottom w:val="none" w:sz="0" w:space="0" w:color="auto"/>
                        <w:right w:val="none" w:sz="0" w:space="0" w:color="auto"/>
                      </w:divBdr>
                    </w:div>
                  </w:divsChild>
                </w:div>
                <w:div w:id="1036934001">
                  <w:marLeft w:val="0"/>
                  <w:marRight w:val="0"/>
                  <w:marTop w:val="0"/>
                  <w:marBottom w:val="0"/>
                  <w:divBdr>
                    <w:top w:val="none" w:sz="0" w:space="0" w:color="auto"/>
                    <w:left w:val="none" w:sz="0" w:space="0" w:color="auto"/>
                    <w:bottom w:val="none" w:sz="0" w:space="0" w:color="auto"/>
                    <w:right w:val="none" w:sz="0" w:space="0" w:color="auto"/>
                  </w:divBdr>
                  <w:divsChild>
                    <w:div w:id="148837666">
                      <w:marLeft w:val="0"/>
                      <w:marRight w:val="0"/>
                      <w:marTop w:val="0"/>
                      <w:marBottom w:val="0"/>
                      <w:divBdr>
                        <w:top w:val="none" w:sz="0" w:space="0" w:color="auto"/>
                        <w:left w:val="none" w:sz="0" w:space="0" w:color="auto"/>
                        <w:bottom w:val="none" w:sz="0" w:space="0" w:color="auto"/>
                        <w:right w:val="none" w:sz="0" w:space="0" w:color="auto"/>
                      </w:divBdr>
                    </w:div>
                  </w:divsChild>
                </w:div>
                <w:div w:id="1164590194">
                  <w:marLeft w:val="0"/>
                  <w:marRight w:val="0"/>
                  <w:marTop w:val="0"/>
                  <w:marBottom w:val="0"/>
                  <w:divBdr>
                    <w:top w:val="none" w:sz="0" w:space="0" w:color="auto"/>
                    <w:left w:val="none" w:sz="0" w:space="0" w:color="auto"/>
                    <w:bottom w:val="none" w:sz="0" w:space="0" w:color="auto"/>
                    <w:right w:val="none" w:sz="0" w:space="0" w:color="auto"/>
                  </w:divBdr>
                  <w:divsChild>
                    <w:div w:id="1702170260">
                      <w:marLeft w:val="0"/>
                      <w:marRight w:val="0"/>
                      <w:marTop w:val="0"/>
                      <w:marBottom w:val="0"/>
                      <w:divBdr>
                        <w:top w:val="none" w:sz="0" w:space="0" w:color="auto"/>
                        <w:left w:val="none" w:sz="0" w:space="0" w:color="auto"/>
                        <w:bottom w:val="none" w:sz="0" w:space="0" w:color="auto"/>
                        <w:right w:val="none" w:sz="0" w:space="0" w:color="auto"/>
                      </w:divBdr>
                    </w:div>
                  </w:divsChild>
                </w:div>
                <w:div w:id="1200582476">
                  <w:marLeft w:val="0"/>
                  <w:marRight w:val="0"/>
                  <w:marTop w:val="0"/>
                  <w:marBottom w:val="0"/>
                  <w:divBdr>
                    <w:top w:val="none" w:sz="0" w:space="0" w:color="auto"/>
                    <w:left w:val="none" w:sz="0" w:space="0" w:color="auto"/>
                    <w:bottom w:val="none" w:sz="0" w:space="0" w:color="auto"/>
                    <w:right w:val="none" w:sz="0" w:space="0" w:color="auto"/>
                  </w:divBdr>
                  <w:divsChild>
                    <w:div w:id="1660844653">
                      <w:marLeft w:val="0"/>
                      <w:marRight w:val="0"/>
                      <w:marTop w:val="0"/>
                      <w:marBottom w:val="0"/>
                      <w:divBdr>
                        <w:top w:val="none" w:sz="0" w:space="0" w:color="auto"/>
                        <w:left w:val="none" w:sz="0" w:space="0" w:color="auto"/>
                        <w:bottom w:val="none" w:sz="0" w:space="0" w:color="auto"/>
                        <w:right w:val="none" w:sz="0" w:space="0" w:color="auto"/>
                      </w:divBdr>
                    </w:div>
                  </w:divsChild>
                </w:div>
                <w:div w:id="1213423797">
                  <w:marLeft w:val="0"/>
                  <w:marRight w:val="0"/>
                  <w:marTop w:val="0"/>
                  <w:marBottom w:val="0"/>
                  <w:divBdr>
                    <w:top w:val="none" w:sz="0" w:space="0" w:color="auto"/>
                    <w:left w:val="none" w:sz="0" w:space="0" w:color="auto"/>
                    <w:bottom w:val="none" w:sz="0" w:space="0" w:color="auto"/>
                    <w:right w:val="none" w:sz="0" w:space="0" w:color="auto"/>
                  </w:divBdr>
                  <w:divsChild>
                    <w:div w:id="752550884">
                      <w:marLeft w:val="0"/>
                      <w:marRight w:val="0"/>
                      <w:marTop w:val="0"/>
                      <w:marBottom w:val="0"/>
                      <w:divBdr>
                        <w:top w:val="none" w:sz="0" w:space="0" w:color="auto"/>
                        <w:left w:val="none" w:sz="0" w:space="0" w:color="auto"/>
                        <w:bottom w:val="none" w:sz="0" w:space="0" w:color="auto"/>
                        <w:right w:val="none" w:sz="0" w:space="0" w:color="auto"/>
                      </w:divBdr>
                    </w:div>
                  </w:divsChild>
                </w:div>
                <w:div w:id="1423066522">
                  <w:marLeft w:val="0"/>
                  <w:marRight w:val="0"/>
                  <w:marTop w:val="0"/>
                  <w:marBottom w:val="0"/>
                  <w:divBdr>
                    <w:top w:val="none" w:sz="0" w:space="0" w:color="auto"/>
                    <w:left w:val="none" w:sz="0" w:space="0" w:color="auto"/>
                    <w:bottom w:val="none" w:sz="0" w:space="0" w:color="auto"/>
                    <w:right w:val="none" w:sz="0" w:space="0" w:color="auto"/>
                  </w:divBdr>
                  <w:divsChild>
                    <w:div w:id="783840927">
                      <w:marLeft w:val="0"/>
                      <w:marRight w:val="0"/>
                      <w:marTop w:val="0"/>
                      <w:marBottom w:val="0"/>
                      <w:divBdr>
                        <w:top w:val="none" w:sz="0" w:space="0" w:color="auto"/>
                        <w:left w:val="none" w:sz="0" w:space="0" w:color="auto"/>
                        <w:bottom w:val="none" w:sz="0" w:space="0" w:color="auto"/>
                        <w:right w:val="none" w:sz="0" w:space="0" w:color="auto"/>
                      </w:divBdr>
                    </w:div>
                  </w:divsChild>
                </w:div>
                <w:div w:id="1481069806">
                  <w:marLeft w:val="0"/>
                  <w:marRight w:val="0"/>
                  <w:marTop w:val="0"/>
                  <w:marBottom w:val="0"/>
                  <w:divBdr>
                    <w:top w:val="none" w:sz="0" w:space="0" w:color="auto"/>
                    <w:left w:val="none" w:sz="0" w:space="0" w:color="auto"/>
                    <w:bottom w:val="none" w:sz="0" w:space="0" w:color="auto"/>
                    <w:right w:val="none" w:sz="0" w:space="0" w:color="auto"/>
                  </w:divBdr>
                  <w:divsChild>
                    <w:div w:id="795948802">
                      <w:marLeft w:val="0"/>
                      <w:marRight w:val="0"/>
                      <w:marTop w:val="0"/>
                      <w:marBottom w:val="0"/>
                      <w:divBdr>
                        <w:top w:val="none" w:sz="0" w:space="0" w:color="auto"/>
                        <w:left w:val="none" w:sz="0" w:space="0" w:color="auto"/>
                        <w:bottom w:val="none" w:sz="0" w:space="0" w:color="auto"/>
                        <w:right w:val="none" w:sz="0" w:space="0" w:color="auto"/>
                      </w:divBdr>
                    </w:div>
                  </w:divsChild>
                </w:div>
                <w:div w:id="1507670723">
                  <w:marLeft w:val="0"/>
                  <w:marRight w:val="0"/>
                  <w:marTop w:val="0"/>
                  <w:marBottom w:val="0"/>
                  <w:divBdr>
                    <w:top w:val="none" w:sz="0" w:space="0" w:color="auto"/>
                    <w:left w:val="none" w:sz="0" w:space="0" w:color="auto"/>
                    <w:bottom w:val="none" w:sz="0" w:space="0" w:color="auto"/>
                    <w:right w:val="none" w:sz="0" w:space="0" w:color="auto"/>
                  </w:divBdr>
                  <w:divsChild>
                    <w:div w:id="1859196168">
                      <w:marLeft w:val="0"/>
                      <w:marRight w:val="0"/>
                      <w:marTop w:val="0"/>
                      <w:marBottom w:val="0"/>
                      <w:divBdr>
                        <w:top w:val="none" w:sz="0" w:space="0" w:color="auto"/>
                        <w:left w:val="none" w:sz="0" w:space="0" w:color="auto"/>
                        <w:bottom w:val="none" w:sz="0" w:space="0" w:color="auto"/>
                        <w:right w:val="none" w:sz="0" w:space="0" w:color="auto"/>
                      </w:divBdr>
                    </w:div>
                  </w:divsChild>
                </w:div>
                <w:div w:id="1559895747">
                  <w:marLeft w:val="0"/>
                  <w:marRight w:val="0"/>
                  <w:marTop w:val="0"/>
                  <w:marBottom w:val="0"/>
                  <w:divBdr>
                    <w:top w:val="none" w:sz="0" w:space="0" w:color="auto"/>
                    <w:left w:val="none" w:sz="0" w:space="0" w:color="auto"/>
                    <w:bottom w:val="none" w:sz="0" w:space="0" w:color="auto"/>
                    <w:right w:val="none" w:sz="0" w:space="0" w:color="auto"/>
                  </w:divBdr>
                  <w:divsChild>
                    <w:div w:id="393896319">
                      <w:marLeft w:val="0"/>
                      <w:marRight w:val="0"/>
                      <w:marTop w:val="0"/>
                      <w:marBottom w:val="0"/>
                      <w:divBdr>
                        <w:top w:val="none" w:sz="0" w:space="0" w:color="auto"/>
                        <w:left w:val="none" w:sz="0" w:space="0" w:color="auto"/>
                        <w:bottom w:val="none" w:sz="0" w:space="0" w:color="auto"/>
                        <w:right w:val="none" w:sz="0" w:space="0" w:color="auto"/>
                      </w:divBdr>
                    </w:div>
                  </w:divsChild>
                </w:div>
                <w:div w:id="1825587383">
                  <w:marLeft w:val="0"/>
                  <w:marRight w:val="0"/>
                  <w:marTop w:val="0"/>
                  <w:marBottom w:val="0"/>
                  <w:divBdr>
                    <w:top w:val="none" w:sz="0" w:space="0" w:color="auto"/>
                    <w:left w:val="none" w:sz="0" w:space="0" w:color="auto"/>
                    <w:bottom w:val="none" w:sz="0" w:space="0" w:color="auto"/>
                    <w:right w:val="none" w:sz="0" w:space="0" w:color="auto"/>
                  </w:divBdr>
                  <w:divsChild>
                    <w:div w:id="2032102384">
                      <w:marLeft w:val="0"/>
                      <w:marRight w:val="0"/>
                      <w:marTop w:val="0"/>
                      <w:marBottom w:val="0"/>
                      <w:divBdr>
                        <w:top w:val="none" w:sz="0" w:space="0" w:color="auto"/>
                        <w:left w:val="none" w:sz="0" w:space="0" w:color="auto"/>
                        <w:bottom w:val="none" w:sz="0" w:space="0" w:color="auto"/>
                        <w:right w:val="none" w:sz="0" w:space="0" w:color="auto"/>
                      </w:divBdr>
                    </w:div>
                  </w:divsChild>
                </w:div>
                <w:div w:id="1867670862">
                  <w:marLeft w:val="0"/>
                  <w:marRight w:val="0"/>
                  <w:marTop w:val="0"/>
                  <w:marBottom w:val="0"/>
                  <w:divBdr>
                    <w:top w:val="none" w:sz="0" w:space="0" w:color="auto"/>
                    <w:left w:val="none" w:sz="0" w:space="0" w:color="auto"/>
                    <w:bottom w:val="none" w:sz="0" w:space="0" w:color="auto"/>
                    <w:right w:val="none" w:sz="0" w:space="0" w:color="auto"/>
                  </w:divBdr>
                  <w:divsChild>
                    <w:div w:id="602998547">
                      <w:marLeft w:val="0"/>
                      <w:marRight w:val="0"/>
                      <w:marTop w:val="0"/>
                      <w:marBottom w:val="0"/>
                      <w:divBdr>
                        <w:top w:val="none" w:sz="0" w:space="0" w:color="auto"/>
                        <w:left w:val="none" w:sz="0" w:space="0" w:color="auto"/>
                        <w:bottom w:val="none" w:sz="0" w:space="0" w:color="auto"/>
                        <w:right w:val="none" w:sz="0" w:space="0" w:color="auto"/>
                      </w:divBdr>
                    </w:div>
                  </w:divsChild>
                </w:div>
                <w:div w:id="1934851853">
                  <w:marLeft w:val="0"/>
                  <w:marRight w:val="0"/>
                  <w:marTop w:val="0"/>
                  <w:marBottom w:val="0"/>
                  <w:divBdr>
                    <w:top w:val="none" w:sz="0" w:space="0" w:color="auto"/>
                    <w:left w:val="none" w:sz="0" w:space="0" w:color="auto"/>
                    <w:bottom w:val="none" w:sz="0" w:space="0" w:color="auto"/>
                    <w:right w:val="none" w:sz="0" w:space="0" w:color="auto"/>
                  </w:divBdr>
                  <w:divsChild>
                    <w:div w:id="773594714">
                      <w:marLeft w:val="0"/>
                      <w:marRight w:val="0"/>
                      <w:marTop w:val="0"/>
                      <w:marBottom w:val="0"/>
                      <w:divBdr>
                        <w:top w:val="none" w:sz="0" w:space="0" w:color="auto"/>
                        <w:left w:val="none" w:sz="0" w:space="0" w:color="auto"/>
                        <w:bottom w:val="none" w:sz="0" w:space="0" w:color="auto"/>
                        <w:right w:val="none" w:sz="0" w:space="0" w:color="auto"/>
                      </w:divBdr>
                    </w:div>
                  </w:divsChild>
                </w:div>
                <w:div w:id="1940941928">
                  <w:marLeft w:val="0"/>
                  <w:marRight w:val="0"/>
                  <w:marTop w:val="0"/>
                  <w:marBottom w:val="0"/>
                  <w:divBdr>
                    <w:top w:val="none" w:sz="0" w:space="0" w:color="auto"/>
                    <w:left w:val="none" w:sz="0" w:space="0" w:color="auto"/>
                    <w:bottom w:val="none" w:sz="0" w:space="0" w:color="auto"/>
                    <w:right w:val="none" w:sz="0" w:space="0" w:color="auto"/>
                  </w:divBdr>
                  <w:divsChild>
                    <w:div w:id="742946927">
                      <w:marLeft w:val="0"/>
                      <w:marRight w:val="0"/>
                      <w:marTop w:val="0"/>
                      <w:marBottom w:val="0"/>
                      <w:divBdr>
                        <w:top w:val="none" w:sz="0" w:space="0" w:color="auto"/>
                        <w:left w:val="none" w:sz="0" w:space="0" w:color="auto"/>
                        <w:bottom w:val="none" w:sz="0" w:space="0" w:color="auto"/>
                        <w:right w:val="none" w:sz="0" w:space="0" w:color="auto"/>
                      </w:divBdr>
                    </w:div>
                  </w:divsChild>
                </w:div>
                <w:div w:id="1964580580">
                  <w:marLeft w:val="0"/>
                  <w:marRight w:val="0"/>
                  <w:marTop w:val="0"/>
                  <w:marBottom w:val="0"/>
                  <w:divBdr>
                    <w:top w:val="none" w:sz="0" w:space="0" w:color="auto"/>
                    <w:left w:val="none" w:sz="0" w:space="0" w:color="auto"/>
                    <w:bottom w:val="none" w:sz="0" w:space="0" w:color="auto"/>
                    <w:right w:val="none" w:sz="0" w:space="0" w:color="auto"/>
                  </w:divBdr>
                  <w:divsChild>
                    <w:div w:id="311568260">
                      <w:marLeft w:val="0"/>
                      <w:marRight w:val="0"/>
                      <w:marTop w:val="0"/>
                      <w:marBottom w:val="0"/>
                      <w:divBdr>
                        <w:top w:val="none" w:sz="0" w:space="0" w:color="auto"/>
                        <w:left w:val="none" w:sz="0" w:space="0" w:color="auto"/>
                        <w:bottom w:val="none" w:sz="0" w:space="0" w:color="auto"/>
                        <w:right w:val="none" w:sz="0" w:space="0" w:color="auto"/>
                      </w:divBdr>
                    </w:div>
                  </w:divsChild>
                </w:div>
                <w:div w:id="1997412357">
                  <w:marLeft w:val="0"/>
                  <w:marRight w:val="0"/>
                  <w:marTop w:val="0"/>
                  <w:marBottom w:val="0"/>
                  <w:divBdr>
                    <w:top w:val="none" w:sz="0" w:space="0" w:color="auto"/>
                    <w:left w:val="none" w:sz="0" w:space="0" w:color="auto"/>
                    <w:bottom w:val="none" w:sz="0" w:space="0" w:color="auto"/>
                    <w:right w:val="none" w:sz="0" w:space="0" w:color="auto"/>
                  </w:divBdr>
                  <w:divsChild>
                    <w:div w:id="1072581634">
                      <w:marLeft w:val="0"/>
                      <w:marRight w:val="0"/>
                      <w:marTop w:val="0"/>
                      <w:marBottom w:val="0"/>
                      <w:divBdr>
                        <w:top w:val="none" w:sz="0" w:space="0" w:color="auto"/>
                        <w:left w:val="none" w:sz="0" w:space="0" w:color="auto"/>
                        <w:bottom w:val="none" w:sz="0" w:space="0" w:color="auto"/>
                        <w:right w:val="none" w:sz="0" w:space="0" w:color="auto"/>
                      </w:divBdr>
                    </w:div>
                  </w:divsChild>
                </w:div>
                <w:div w:id="2017270527">
                  <w:marLeft w:val="0"/>
                  <w:marRight w:val="0"/>
                  <w:marTop w:val="0"/>
                  <w:marBottom w:val="0"/>
                  <w:divBdr>
                    <w:top w:val="none" w:sz="0" w:space="0" w:color="auto"/>
                    <w:left w:val="none" w:sz="0" w:space="0" w:color="auto"/>
                    <w:bottom w:val="none" w:sz="0" w:space="0" w:color="auto"/>
                    <w:right w:val="none" w:sz="0" w:space="0" w:color="auto"/>
                  </w:divBdr>
                  <w:divsChild>
                    <w:div w:id="150104405">
                      <w:marLeft w:val="0"/>
                      <w:marRight w:val="0"/>
                      <w:marTop w:val="0"/>
                      <w:marBottom w:val="0"/>
                      <w:divBdr>
                        <w:top w:val="none" w:sz="0" w:space="0" w:color="auto"/>
                        <w:left w:val="none" w:sz="0" w:space="0" w:color="auto"/>
                        <w:bottom w:val="none" w:sz="0" w:space="0" w:color="auto"/>
                        <w:right w:val="none" w:sz="0" w:space="0" w:color="auto"/>
                      </w:divBdr>
                    </w:div>
                  </w:divsChild>
                </w:div>
                <w:div w:id="2053995084">
                  <w:marLeft w:val="0"/>
                  <w:marRight w:val="0"/>
                  <w:marTop w:val="0"/>
                  <w:marBottom w:val="0"/>
                  <w:divBdr>
                    <w:top w:val="none" w:sz="0" w:space="0" w:color="auto"/>
                    <w:left w:val="none" w:sz="0" w:space="0" w:color="auto"/>
                    <w:bottom w:val="none" w:sz="0" w:space="0" w:color="auto"/>
                    <w:right w:val="none" w:sz="0" w:space="0" w:color="auto"/>
                  </w:divBdr>
                  <w:divsChild>
                    <w:div w:id="967972842">
                      <w:marLeft w:val="0"/>
                      <w:marRight w:val="0"/>
                      <w:marTop w:val="0"/>
                      <w:marBottom w:val="0"/>
                      <w:divBdr>
                        <w:top w:val="none" w:sz="0" w:space="0" w:color="auto"/>
                        <w:left w:val="none" w:sz="0" w:space="0" w:color="auto"/>
                        <w:bottom w:val="none" w:sz="0" w:space="0" w:color="auto"/>
                        <w:right w:val="none" w:sz="0" w:space="0" w:color="auto"/>
                      </w:divBdr>
                    </w:div>
                  </w:divsChild>
                </w:div>
                <w:div w:id="2075425559">
                  <w:marLeft w:val="0"/>
                  <w:marRight w:val="0"/>
                  <w:marTop w:val="0"/>
                  <w:marBottom w:val="0"/>
                  <w:divBdr>
                    <w:top w:val="none" w:sz="0" w:space="0" w:color="auto"/>
                    <w:left w:val="none" w:sz="0" w:space="0" w:color="auto"/>
                    <w:bottom w:val="none" w:sz="0" w:space="0" w:color="auto"/>
                    <w:right w:val="none" w:sz="0" w:space="0" w:color="auto"/>
                  </w:divBdr>
                  <w:divsChild>
                    <w:div w:id="525561540">
                      <w:marLeft w:val="0"/>
                      <w:marRight w:val="0"/>
                      <w:marTop w:val="0"/>
                      <w:marBottom w:val="0"/>
                      <w:divBdr>
                        <w:top w:val="none" w:sz="0" w:space="0" w:color="auto"/>
                        <w:left w:val="none" w:sz="0" w:space="0" w:color="auto"/>
                        <w:bottom w:val="none" w:sz="0" w:space="0" w:color="auto"/>
                        <w:right w:val="none" w:sz="0" w:space="0" w:color="auto"/>
                      </w:divBdr>
                    </w:div>
                  </w:divsChild>
                </w:div>
                <w:div w:id="2088768642">
                  <w:marLeft w:val="0"/>
                  <w:marRight w:val="0"/>
                  <w:marTop w:val="0"/>
                  <w:marBottom w:val="0"/>
                  <w:divBdr>
                    <w:top w:val="none" w:sz="0" w:space="0" w:color="auto"/>
                    <w:left w:val="none" w:sz="0" w:space="0" w:color="auto"/>
                    <w:bottom w:val="none" w:sz="0" w:space="0" w:color="auto"/>
                    <w:right w:val="none" w:sz="0" w:space="0" w:color="auto"/>
                  </w:divBdr>
                  <w:divsChild>
                    <w:div w:id="92366288">
                      <w:marLeft w:val="0"/>
                      <w:marRight w:val="0"/>
                      <w:marTop w:val="0"/>
                      <w:marBottom w:val="0"/>
                      <w:divBdr>
                        <w:top w:val="none" w:sz="0" w:space="0" w:color="auto"/>
                        <w:left w:val="none" w:sz="0" w:space="0" w:color="auto"/>
                        <w:bottom w:val="none" w:sz="0" w:space="0" w:color="auto"/>
                        <w:right w:val="none" w:sz="0" w:space="0" w:color="auto"/>
                      </w:divBdr>
                    </w:div>
                  </w:divsChild>
                </w:div>
                <w:div w:id="2097554813">
                  <w:marLeft w:val="0"/>
                  <w:marRight w:val="0"/>
                  <w:marTop w:val="0"/>
                  <w:marBottom w:val="0"/>
                  <w:divBdr>
                    <w:top w:val="none" w:sz="0" w:space="0" w:color="auto"/>
                    <w:left w:val="none" w:sz="0" w:space="0" w:color="auto"/>
                    <w:bottom w:val="none" w:sz="0" w:space="0" w:color="auto"/>
                    <w:right w:val="none" w:sz="0" w:space="0" w:color="auto"/>
                  </w:divBdr>
                  <w:divsChild>
                    <w:div w:id="1142969293">
                      <w:marLeft w:val="0"/>
                      <w:marRight w:val="0"/>
                      <w:marTop w:val="0"/>
                      <w:marBottom w:val="0"/>
                      <w:divBdr>
                        <w:top w:val="none" w:sz="0" w:space="0" w:color="auto"/>
                        <w:left w:val="none" w:sz="0" w:space="0" w:color="auto"/>
                        <w:bottom w:val="none" w:sz="0" w:space="0" w:color="auto"/>
                        <w:right w:val="none" w:sz="0" w:space="0" w:color="auto"/>
                      </w:divBdr>
                    </w:div>
                  </w:divsChild>
                </w:div>
                <w:div w:id="2118406743">
                  <w:marLeft w:val="0"/>
                  <w:marRight w:val="0"/>
                  <w:marTop w:val="0"/>
                  <w:marBottom w:val="0"/>
                  <w:divBdr>
                    <w:top w:val="none" w:sz="0" w:space="0" w:color="auto"/>
                    <w:left w:val="none" w:sz="0" w:space="0" w:color="auto"/>
                    <w:bottom w:val="none" w:sz="0" w:space="0" w:color="auto"/>
                    <w:right w:val="none" w:sz="0" w:space="0" w:color="auto"/>
                  </w:divBdr>
                  <w:divsChild>
                    <w:div w:id="722826178">
                      <w:marLeft w:val="0"/>
                      <w:marRight w:val="0"/>
                      <w:marTop w:val="0"/>
                      <w:marBottom w:val="0"/>
                      <w:divBdr>
                        <w:top w:val="none" w:sz="0" w:space="0" w:color="auto"/>
                        <w:left w:val="none" w:sz="0" w:space="0" w:color="auto"/>
                        <w:bottom w:val="none" w:sz="0" w:space="0" w:color="auto"/>
                        <w:right w:val="none" w:sz="0" w:space="0" w:color="auto"/>
                      </w:divBdr>
                    </w:div>
                  </w:divsChild>
                </w:div>
                <w:div w:id="2137792824">
                  <w:marLeft w:val="0"/>
                  <w:marRight w:val="0"/>
                  <w:marTop w:val="0"/>
                  <w:marBottom w:val="0"/>
                  <w:divBdr>
                    <w:top w:val="none" w:sz="0" w:space="0" w:color="auto"/>
                    <w:left w:val="none" w:sz="0" w:space="0" w:color="auto"/>
                    <w:bottom w:val="none" w:sz="0" w:space="0" w:color="auto"/>
                    <w:right w:val="none" w:sz="0" w:space="0" w:color="auto"/>
                  </w:divBdr>
                  <w:divsChild>
                    <w:div w:id="1889299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291008">
          <w:marLeft w:val="0"/>
          <w:marRight w:val="0"/>
          <w:marTop w:val="0"/>
          <w:marBottom w:val="0"/>
          <w:divBdr>
            <w:top w:val="none" w:sz="0" w:space="0" w:color="auto"/>
            <w:left w:val="none" w:sz="0" w:space="0" w:color="auto"/>
            <w:bottom w:val="none" w:sz="0" w:space="0" w:color="auto"/>
            <w:right w:val="none" w:sz="0" w:space="0" w:color="auto"/>
          </w:divBdr>
        </w:div>
        <w:div w:id="609238840">
          <w:marLeft w:val="0"/>
          <w:marRight w:val="0"/>
          <w:marTop w:val="0"/>
          <w:marBottom w:val="0"/>
          <w:divBdr>
            <w:top w:val="none" w:sz="0" w:space="0" w:color="auto"/>
            <w:left w:val="none" w:sz="0" w:space="0" w:color="auto"/>
            <w:bottom w:val="none" w:sz="0" w:space="0" w:color="auto"/>
            <w:right w:val="none" w:sz="0" w:space="0" w:color="auto"/>
          </w:divBdr>
        </w:div>
        <w:div w:id="1571113091">
          <w:marLeft w:val="0"/>
          <w:marRight w:val="0"/>
          <w:marTop w:val="0"/>
          <w:marBottom w:val="0"/>
          <w:divBdr>
            <w:top w:val="none" w:sz="0" w:space="0" w:color="auto"/>
            <w:left w:val="none" w:sz="0" w:space="0" w:color="auto"/>
            <w:bottom w:val="none" w:sz="0" w:space="0" w:color="auto"/>
            <w:right w:val="none" w:sz="0" w:space="0" w:color="auto"/>
          </w:divBdr>
        </w:div>
        <w:div w:id="2088191419">
          <w:marLeft w:val="0"/>
          <w:marRight w:val="0"/>
          <w:marTop w:val="0"/>
          <w:marBottom w:val="0"/>
          <w:divBdr>
            <w:top w:val="none" w:sz="0" w:space="0" w:color="auto"/>
            <w:left w:val="none" w:sz="0" w:space="0" w:color="auto"/>
            <w:bottom w:val="none" w:sz="0" w:space="0" w:color="auto"/>
            <w:right w:val="none" w:sz="0" w:space="0" w:color="auto"/>
          </w:divBdr>
          <w:divsChild>
            <w:div w:id="259486551">
              <w:marLeft w:val="0"/>
              <w:marRight w:val="0"/>
              <w:marTop w:val="27"/>
              <w:marBottom w:val="27"/>
              <w:divBdr>
                <w:top w:val="none" w:sz="0" w:space="0" w:color="auto"/>
                <w:left w:val="none" w:sz="0" w:space="0" w:color="auto"/>
                <w:bottom w:val="none" w:sz="0" w:space="0" w:color="auto"/>
                <w:right w:val="none" w:sz="0" w:space="0" w:color="auto"/>
              </w:divBdr>
              <w:divsChild>
                <w:div w:id="5595006">
                  <w:marLeft w:val="0"/>
                  <w:marRight w:val="0"/>
                  <w:marTop w:val="0"/>
                  <w:marBottom w:val="0"/>
                  <w:divBdr>
                    <w:top w:val="none" w:sz="0" w:space="0" w:color="auto"/>
                    <w:left w:val="none" w:sz="0" w:space="0" w:color="auto"/>
                    <w:bottom w:val="none" w:sz="0" w:space="0" w:color="auto"/>
                    <w:right w:val="none" w:sz="0" w:space="0" w:color="auto"/>
                  </w:divBdr>
                  <w:divsChild>
                    <w:div w:id="16858383">
                      <w:marLeft w:val="0"/>
                      <w:marRight w:val="0"/>
                      <w:marTop w:val="0"/>
                      <w:marBottom w:val="0"/>
                      <w:divBdr>
                        <w:top w:val="none" w:sz="0" w:space="0" w:color="auto"/>
                        <w:left w:val="none" w:sz="0" w:space="0" w:color="auto"/>
                        <w:bottom w:val="none" w:sz="0" w:space="0" w:color="auto"/>
                        <w:right w:val="none" w:sz="0" w:space="0" w:color="auto"/>
                      </w:divBdr>
                    </w:div>
                  </w:divsChild>
                </w:div>
                <w:div w:id="11080863">
                  <w:marLeft w:val="0"/>
                  <w:marRight w:val="0"/>
                  <w:marTop w:val="0"/>
                  <w:marBottom w:val="0"/>
                  <w:divBdr>
                    <w:top w:val="none" w:sz="0" w:space="0" w:color="auto"/>
                    <w:left w:val="none" w:sz="0" w:space="0" w:color="auto"/>
                    <w:bottom w:val="none" w:sz="0" w:space="0" w:color="auto"/>
                    <w:right w:val="none" w:sz="0" w:space="0" w:color="auto"/>
                  </w:divBdr>
                  <w:divsChild>
                    <w:div w:id="1516572046">
                      <w:marLeft w:val="0"/>
                      <w:marRight w:val="0"/>
                      <w:marTop w:val="0"/>
                      <w:marBottom w:val="0"/>
                      <w:divBdr>
                        <w:top w:val="none" w:sz="0" w:space="0" w:color="auto"/>
                        <w:left w:val="none" w:sz="0" w:space="0" w:color="auto"/>
                        <w:bottom w:val="none" w:sz="0" w:space="0" w:color="auto"/>
                        <w:right w:val="none" w:sz="0" w:space="0" w:color="auto"/>
                      </w:divBdr>
                    </w:div>
                  </w:divsChild>
                </w:div>
                <w:div w:id="42145823">
                  <w:marLeft w:val="0"/>
                  <w:marRight w:val="0"/>
                  <w:marTop w:val="0"/>
                  <w:marBottom w:val="0"/>
                  <w:divBdr>
                    <w:top w:val="none" w:sz="0" w:space="0" w:color="auto"/>
                    <w:left w:val="none" w:sz="0" w:space="0" w:color="auto"/>
                    <w:bottom w:val="none" w:sz="0" w:space="0" w:color="auto"/>
                    <w:right w:val="none" w:sz="0" w:space="0" w:color="auto"/>
                  </w:divBdr>
                  <w:divsChild>
                    <w:div w:id="659162112">
                      <w:marLeft w:val="0"/>
                      <w:marRight w:val="0"/>
                      <w:marTop w:val="0"/>
                      <w:marBottom w:val="0"/>
                      <w:divBdr>
                        <w:top w:val="none" w:sz="0" w:space="0" w:color="auto"/>
                        <w:left w:val="none" w:sz="0" w:space="0" w:color="auto"/>
                        <w:bottom w:val="none" w:sz="0" w:space="0" w:color="auto"/>
                        <w:right w:val="none" w:sz="0" w:space="0" w:color="auto"/>
                      </w:divBdr>
                    </w:div>
                  </w:divsChild>
                </w:div>
                <w:div w:id="42293058">
                  <w:marLeft w:val="0"/>
                  <w:marRight w:val="0"/>
                  <w:marTop w:val="0"/>
                  <w:marBottom w:val="0"/>
                  <w:divBdr>
                    <w:top w:val="none" w:sz="0" w:space="0" w:color="auto"/>
                    <w:left w:val="none" w:sz="0" w:space="0" w:color="auto"/>
                    <w:bottom w:val="none" w:sz="0" w:space="0" w:color="auto"/>
                    <w:right w:val="none" w:sz="0" w:space="0" w:color="auto"/>
                  </w:divBdr>
                  <w:divsChild>
                    <w:div w:id="2138134801">
                      <w:marLeft w:val="0"/>
                      <w:marRight w:val="0"/>
                      <w:marTop w:val="0"/>
                      <w:marBottom w:val="0"/>
                      <w:divBdr>
                        <w:top w:val="none" w:sz="0" w:space="0" w:color="auto"/>
                        <w:left w:val="none" w:sz="0" w:space="0" w:color="auto"/>
                        <w:bottom w:val="none" w:sz="0" w:space="0" w:color="auto"/>
                        <w:right w:val="none" w:sz="0" w:space="0" w:color="auto"/>
                      </w:divBdr>
                    </w:div>
                  </w:divsChild>
                </w:div>
                <w:div w:id="52167660">
                  <w:marLeft w:val="0"/>
                  <w:marRight w:val="0"/>
                  <w:marTop w:val="0"/>
                  <w:marBottom w:val="0"/>
                  <w:divBdr>
                    <w:top w:val="none" w:sz="0" w:space="0" w:color="auto"/>
                    <w:left w:val="none" w:sz="0" w:space="0" w:color="auto"/>
                    <w:bottom w:val="none" w:sz="0" w:space="0" w:color="auto"/>
                    <w:right w:val="none" w:sz="0" w:space="0" w:color="auto"/>
                  </w:divBdr>
                  <w:divsChild>
                    <w:div w:id="1177771758">
                      <w:marLeft w:val="0"/>
                      <w:marRight w:val="0"/>
                      <w:marTop w:val="0"/>
                      <w:marBottom w:val="0"/>
                      <w:divBdr>
                        <w:top w:val="none" w:sz="0" w:space="0" w:color="auto"/>
                        <w:left w:val="none" w:sz="0" w:space="0" w:color="auto"/>
                        <w:bottom w:val="none" w:sz="0" w:space="0" w:color="auto"/>
                        <w:right w:val="none" w:sz="0" w:space="0" w:color="auto"/>
                      </w:divBdr>
                    </w:div>
                  </w:divsChild>
                </w:div>
                <w:div w:id="89014745">
                  <w:marLeft w:val="0"/>
                  <w:marRight w:val="0"/>
                  <w:marTop w:val="0"/>
                  <w:marBottom w:val="0"/>
                  <w:divBdr>
                    <w:top w:val="none" w:sz="0" w:space="0" w:color="auto"/>
                    <w:left w:val="none" w:sz="0" w:space="0" w:color="auto"/>
                    <w:bottom w:val="none" w:sz="0" w:space="0" w:color="auto"/>
                    <w:right w:val="none" w:sz="0" w:space="0" w:color="auto"/>
                  </w:divBdr>
                  <w:divsChild>
                    <w:div w:id="977952871">
                      <w:marLeft w:val="0"/>
                      <w:marRight w:val="0"/>
                      <w:marTop w:val="0"/>
                      <w:marBottom w:val="0"/>
                      <w:divBdr>
                        <w:top w:val="none" w:sz="0" w:space="0" w:color="auto"/>
                        <w:left w:val="none" w:sz="0" w:space="0" w:color="auto"/>
                        <w:bottom w:val="none" w:sz="0" w:space="0" w:color="auto"/>
                        <w:right w:val="none" w:sz="0" w:space="0" w:color="auto"/>
                      </w:divBdr>
                    </w:div>
                  </w:divsChild>
                </w:div>
                <w:div w:id="92282494">
                  <w:marLeft w:val="0"/>
                  <w:marRight w:val="0"/>
                  <w:marTop w:val="0"/>
                  <w:marBottom w:val="0"/>
                  <w:divBdr>
                    <w:top w:val="none" w:sz="0" w:space="0" w:color="auto"/>
                    <w:left w:val="none" w:sz="0" w:space="0" w:color="auto"/>
                    <w:bottom w:val="none" w:sz="0" w:space="0" w:color="auto"/>
                    <w:right w:val="none" w:sz="0" w:space="0" w:color="auto"/>
                  </w:divBdr>
                  <w:divsChild>
                    <w:div w:id="2075928325">
                      <w:marLeft w:val="0"/>
                      <w:marRight w:val="0"/>
                      <w:marTop w:val="0"/>
                      <w:marBottom w:val="0"/>
                      <w:divBdr>
                        <w:top w:val="none" w:sz="0" w:space="0" w:color="auto"/>
                        <w:left w:val="none" w:sz="0" w:space="0" w:color="auto"/>
                        <w:bottom w:val="none" w:sz="0" w:space="0" w:color="auto"/>
                        <w:right w:val="none" w:sz="0" w:space="0" w:color="auto"/>
                      </w:divBdr>
                    </w:div>
                  </w:divsChild>
                </w:div>
                <w:div w:id="125125364">
                  <w:marLeft w:val="0"/>
                  <w:marRight w:val="0"/>
                  <w:marTop w:val="0"/>
                  <w:marBottom w:val="0"/>
                  <w:divBdr>
                    <w:top w:val="none" w:sz="0" w:space="0" w:color="auto"/>
                    <w:left w:val="none" w:sz="0" w:space="0" w:color="auto"/>
                    <w:bottom w:val="none" w:sz="0" w:space="0" w:color="auto"/>
                    <w:right w:val="none" w:sz="0" w:space="0" w:color="auto"/>
                  </w:divBdr>
                  <w:divsChild>
                    <w:div w:id="1595431832">
                      <w:marLeft w:val="0"/>
                      <w:marRight w:val="0"/>
                      <w:marTop w:val="0"/>
                      <w:marBottom w:val="0"/>
                      <w:divBdr>
                        <w:top w:val="none" w:sz="0" w:space="0" w:color="auto"/>
                        <w:left w:val="none" w:sz="0" w:space="0" w:color="auto"/>
                        <w:bottom w:val="none" w:sz="0" w:space="0" w:color="auto"/>
                        <w:right w:val="none" w:sz="0" w:space="0" w:color="auto"/>
                      </w:divBdr>
                    </w:div>
                  </w:divsChild>
                </w:div>
                <w:div w:id="152986263">
                  <w:marLeft w:val="0"/>
                  <w:marRight w:val="0"/>
                  <w:marTop w:val="0"/>
                  <w:marBottom w:val="0"/>
                  <w:divBdr>
                    <w:top w:val="none" w:sz="0" w:space="0" w:color="auto"/>
                    <w:left w:val="none" w:sz="0" w:space="0" w:color="auto"/>
                    <w:bottom w:val="none" w:sz="0" w:space="0" w:color="auto"/>
                    <w:right w:val="none" w:sz="0" w:space="0" w:color="auto"/>
                  </w:divBdr>
                  <w:divsChild>
                    <w:div w:id="835151683">
                      <w:marLeft w:val="0"/>
                      <w:marRight w:val="0"/>
                      <w:marTop w:val="0"/>
                      <w:marBottom w:val="0"/>
                      <w:divBdr>
                        <w:top w:val="none" w:sz="0" w:space="0" w:color="auto"/>
                        <w:left w:val="none" w:sz="0" w:space="0" w:color="auto"/>
                        <w:bottom w:val="none" w:sz="0" w:space="0" w:color="auto"/>
                        <w:right w:val="none" w:sz="0" w:space="0" w:color="auto"/>
                      </w:divBdr>
                    </w:div>
                  </w:divsChild>
                </w:div>
                <w:div w:id="198051706">
                  <w:marLeft w:val="0"/>
                  <w:marRight w:val="0"/>
                  <w:marTop w:val="0"/>
                  <w:marBottom w:val="0"/>
                  <w:divBdr>
                    <w:top w:val="none" w:sz="0" w:space="0" w:color="auto"/>
                    <w:left w:val="none" w:sz="0" w:space="0" w:color="auto"/>
                    <w:bottom w:val="none" w:sz="0" w:space="0" w:color="auto"/>
                    <w:right w:val="none" w:sz="0" w:space="0" w:color="auto"/>
                  </w:divBdr>
                  <w:divsChild>
                    <w:div w:id="1902406557">
                      <w:marLeft w:val="0"/>
                      <w:marRight w:val="0"/>
                      <w:marTop w:val="0"/>
                      <w:marBottom w:val="0"/>
                      <w:divBdr>
                        <w:top w:val="none" w:sz="0" w:space="0" w:color="auto"/>
                        <w:left w:val="none" w:sz="0" w:space="0" w:color="auto"/>
                        <w:bottom w:val="none" w:sz="0" w:space="0" w:color="auto"/>
                        <w:right w:val="none" w:sz="0" w:space="0" w:color="auto"/>
                      </w:divBdr>
                    </w:div>
                  </w:divsChild>
                </w:div>
                <w:div w:id="198857782">
                  <w:marLeft w:val="0"/>
                  <w:marRight w:val="0"/>
                  <w:marTop w:val="0"/>
                  <w:marBottom w:val="0"/>
                  <w:divBdr>
                    <w:top w:val="none" w:sz="0" w:space="0" w:color="auto"/>
                    <w:left w:val="none" w:sz="0" w:space="0" w:color="auto"/>
                    <w:bottom w:val="none" w:sz="0" w:space="0" w:color="auto"/>
                    <w:right w:val="none" w:sz="0" w:space="0" w:color="auto"/>
                  </w:divBdr>
                  <w:divsChild>
                    <w:div w:id="429396336">
                      <w:marLeft w:val="0"/>
                      <w:marRight w:val="0"/>
                      <w:marTop w:val="0"/>
                      <w:marBottom w:val="0"/>
                      <w:divBdr>
                        <w:top w:val="none" w:sz="0" w:space="0" w:color="auto"/>
                        <w:left w:val="none" w:sz="0" w:space="0" w:color="auto"/>
                        <w:bottom w:val="none" w:sz="0" w:space="0" w:color="auto"/>
                        <w:right w:val="none" w:sz="0" w:space="0" w:color="auto"/>
                      </w:divBdr>
                    </w:div>
                  </w:divsChild>
                </w:div>
                <w:div w:id="201982950">
                  <w:marLeft w:val="0"/>
                  <w:marRight w:val="0"/>
                  <w:marTop w:val="0"/>
                  <w:marBottom w:val="0"/>
                  <w:divBdr>
                    <w:top w:val="none" w:sz="0" w:space="0" w:color="auto"/>
                    <w:left w:val="none" w:sz="0" w:space="0" w:color="auto"/>
                    <w:bottom w:val="none" w:sz="0" w:space="0" w:color="auto"/>
                    <w:right w:val="none" w:sz="0" w:space="0" w:color="auto"/>
                  </w:divBdr>
                  <w:divsChild>
                    <w:div w:id="77488779">
                      <w:marLeft w:val="0"/>
                      <w:marRight w:val="0"/>
                      <w:marTop w:val="0"/>
                      <w:marBottom w:val="0"/>
                      <w:divBdr>
                        <w:top w:val="none" w:sz="0" w:space="0" w:color="auto"/>
                        <w:left w:val="none" w:sz="0" w:space="0" w:color="auto"/>
                        <w:bottom w:val="none" w:sz="0" w:space="0" w:color="auto"/>
                        <w:right w:val="none" w:sz="0" w:space="0" w:color="auto"/>
                      </w:divBdr>
                    </w:div>
                  </w:divsChild>
                </w:div>
                <w:div w:id="224266577">
                  <w:marLeft w:val="0"/>
                  <w:marRight w:val="0"/>
                  <w:marTop w:val="0"/>
                  <w:marBottom w:val="0"/>
                  <w:divBdr>
                    <w:top w:val="none" w:sz="0" w:space="0" w:color="auto"/>
                    <w:left w:val="none" w:sz="0" w:space="0" w:color="auto"/>
                    <w:bottom w:val="none" w:sz="0" w:space="0" w:color="auto"/>
                    <w:right w:val="none" w:sz="0" w:space="0" w:color="auto"/>
                  </w:divBdr>
                  <w:divsChild>
                    <w:div w:id="1804888989">
                      <w:marLeft w:val="0"/>
                      <w:marRight w:val="0"/>
                      <w:marTop w:val="0"/>
                      <w:marBottom w:val="0"/>
                      <w:divBdr>
                        <w:top w:val="none" w:sz="0" w:space="0" w:color="auto"/>
                        <w:left w:val="none" w:sz="0" w:space="0" w:color="auto"/>
                        <w:bottom w:val="none" w:sz="0" w:space="0" w:color="auto"/>
                        <w:right w:val="none" w:sz="0" w:space="0" w:color="auto"/>
                      </w:divBdr>
                    </w:div>
                  </w:divsChild>
                </w:div>
                <w:div w:id="227545045">
                  <w:marLeft w:val="0"/>
                  <w:marRight w:val="0"/>
                  <w:marTop w:val="0"/>
                  <w:marBottom w:val="0"/>
                  <w:divBdr>
                    <w:top w:val="none" w:sz="0" w:space="0" w:color="auto"/>
                    <w:left w:val="none" w:sz="0" w:space="0" w:color="auto"/>
                    <w:bottom w:val="none" w:sz="0" w:space="0" w:color="auto"/>
                    <w:right w:val="none" w:sz="0" w:space="0" w:color="auto"/>
                  </w:divBdr>
                  <w:divsChild>
                    <w:div w:id="963970429">
                      <w:marLeft w:val="0"/>
                      <w:marRight w:val="0"/>
                      <w:marTop w:val="0"/>
                      <w:marBottom w:val="0"/>
                      <w:divBdr>
                        <w:top w:val="none" w:sz="0" w:space="0" w:color="auto"/>
                        <w:left w:val="none" w:sz="0" w:space="0" w:color="auto"/>
                        <w:bottom w:val="none" w:sz="0" w:space="0" w:color="auto"/>
                        <w:right w:val="none" w:sz="0" w:space="0" w:color="auto"/>
                      </w:divBdr>
                    </w:div>
                  </w:divsChild>
                </w:div>
                <w:div w:id="233660103">
                  <w:marLeft w:val="0"/>
                  <w:marRight w:val="0"/>
                  <w:marTop w:val="0"/>
                  <w:marBottom w:val="0"/>
                  <w:divBdr>
                    <w:top w:val="none" w:sz="0" w:space="0" w:color="auto"/>
                    <w:left w:val="none" w:sz="0" w:space="0" w:color="auto"/>
                    <w:bottom w:val="none" w:sz="0" w:space="0" w:color="auto"/>
                    <w:right w:val="none" w:sz="0" w:space="0" w:color="auto"/>
                  </w:divBdr>
                  <w:divsChild>
                    <w:div w:id="1525366699">
                      <w:marLeft w:val="0"/>
                      <w:marRight w:val="0"/>
                      <w:marTop w:val="0"/>
                      <w:marBottom w:val="0"/>
                      <w:divBdr>
                        <w:top w:val="none" w:sz="0" w:space="0" w:color="auto"/>
                        <w:left w:val="none" w:sz="0" w:space="0" w:color="auto"/>
                        <w:bottom w:val="none" w:sz="0" w:space="0" w:color="auto"/>
                        <w:right w:val="none" w:sz="0" w:space="0" w:color="auto"/>
                      </w:divBdr>
                    </w:div>
                  </w:divsChild>
                </w:div>
                <w:div w:id="245310426">
                  <w:marLeft w:val="0"/>
                  <w:marRight w:val="0"/>
                  <w:marTop w:val="0"/>
                  <w:marBottom w:val="0"/>
                  <w:divBdr>
                    <w:top w:val="none" w:sz="0" w:space="0" w:color="auto"/>
                    <w:left w:val="none" w:sz="0" w:space="0" w:color="auto"/>
                    <w:bottom w:val="none" w:sz="0" w:space="0" w:color="auto"/>
                    <w:right w:val="none" w:sz="0" w:space="0" w:color="auto"/>
                  </w:divBdr>
                  <w:divsChild>
                    <w:div w:id="526413842">
                      <w:marLeft w:val="0"/>
                      <w:marRight w:val="0"/>
                      <w:marTop w:val="0"/>
                      <w:marBottom w:val="0"/>
                      <w:divBdr>
                        <w:top w:val="none" w:sz="0" w:space="0" w:color="auto"/>
                        <w:left w:val="none" w:sz="0" w:space="0" w:color="auto"/>
                        <w:bottom w:val="none" w:sz="0" w:space="0" w:color="auto"/>
                        <w:right w:val="none" w:sz="0" w:space="0" w:color="auto"/>
                      </w:divBdr>
                    </w:div>
                  </w:divsChild>
                </w:div>
                <w:div w:id="265819418">
                  <w:marLeft w:val="0"/>
                  <w:marRight w:val="0"/>
                  <w:marTop w:val="0"/>
                  <w:marBottom w:val="0"/>
                  <w:divBdr>
                    <w:top w:val="none" w:sz="0" w:space="0" w:color="auto"/>
                    <w:left w:val="none" w:sz="0" w:space="0" w:color="auto"/>
                    <w:bottom w:val="none" w:sz="0" w:space="0" w:color="auto"/>
                    <w:right w:val="none" w:sz="0" w:space="0" w:color="auto"/>
                  </w:divBdr>
                  <w:divsChild>
                    <w:div w:id="1033381878">
                      <w:marLeft w:val="0"/>
                      <w:marRight w:val="0"/>
                      <w:marTop w:val="0"/>
                      <w:marBottom w:val="0"/>
                      <w:divBdr>
                        <w:top w:val="none" w:sz="0" w:space="0" w:color="auto"/>
                        <w:left w:val="none" w:sz="0" w:space="0" w:color="auto"/>
                        <w:bottom w:val="none" w:sz="0" w:space="0" w:color="auto"/>
                        <w:right w:val="none" w:sz="0" w:space="0" w:color="auto"/>
                      </w:divBdr>
                    </w:div>
                  </w:divsChild>
                </w:div>
                <w:div w:id="268859168">
                  <w:marLeft w:val="0"/>
                  <w:marRight w:val="0"/>
                  <w:marTop w:val="0"/>
                  <w:marBottom w:val="0"/>
                  <w:divBdr>
                    <w:top w:val="none" w:sz="0" w:space="0" w:color="auto"/>
                    <w:left w:val="none" w:sz="0" w:space="0" w:color="auto"/>
                    <w:bottom w:val="none" w:sz="0" w:space="0" w:color="auto"/>
                    <w:right w:val="none" w:sz="0" w:space="0" w:color="auto"/>
                  </w:divBdr>
                  <w:divsChild>
                    <w:div w:id="1788617961">
                      <w:marLeft w:val="0"/>
                      <w:marRight w:val="0"/>
                      <w:marTop w:val="0"/>
                      <w:marBottom w:val="0"/>
                      <w:divBdr>
                        <w:top w:val="none" w:sz="0" w:space="0" w:color="auto"/>
                        <w:left w:val="none" w:sz="0" w:space="0" w:color="auto"/>
                        <w:bottom w:val="none" w:sz="0" w:space="0" w:color="auto"/>
                        <w:right w:val="none" w:sz="0" w:space="0" w:color="auto"/>
                      </w:divBdr>
                    </w:div>
                  </w:divsChild>
                </w:div>
                <w:div w:id="303169555">
                  <w:marLeft w:val="0"/>
                  <w:marRight w:val="0"/>
                  <w:marTop w:val="0"/>
                  <w:marBottom w:val="0"/>
                  <w:divBdr>
                    <w:top w:val="none" w:sz="0" w:space="0" w:color="auto"/>
                    <w:left w:val="none" w:sz="0" w:space="0" w:color="auto"/>
                    <w:bottom w:val="none" w:sz="0" w:space="0" w:color="auto"/>
                    <w:right w:val="none" w:sz="0" w:space="0" w:color="auto"/>
                  </w:divBdr>
                  <w:divsChild>
                    <w:div w:id="620575251">
                      <w:marLeft w:val="0"/>
                      <w:marRight w:val="0"/>
                      <w:marTop w:val="0"/>
                      <w:marBottom w:val="0"/>
                      <w:divBdr>
                        <w:top w:val="none" w:sz="0" w:space="0" w:color="auto"/>
                        <w:left w:val="none" w:sz="0" w:space="0" w:color="auto"/>
                        <w:bottom w:val="none" w:sz="0" w:space="0" w:color="auto"/>
                        <w:right w:val="none" w:sz="0" w:space="0" w:color="auto"/>
                      </w:divBdr>
                    </w:div>
                  </w:divsChild>
                </w:div>
                <w:div w:id="321473840">
                  <w:marLeft w:val="0"/>
                  <w:marRight w:val="0"/>
                  <w:marTop w:val="0"/>
                  <w:marBottom w:val="0"/>
                  <w:divBdr>
                    <w:top w:val="none" w:sz="0" w:space="0" w:color="auto"/>
                    <w:left w:val="none" w:sz="0" w:space="0" w:color="auto"/>
                    <w:bottom w:val="none" w:sz="0" w:space="0" w:color="auto"/>
                    <w:right w:val="none" w:sz="0" w:space="0" w:color="auto"/>
                  </w:divBdr>
                  <w:divsChild>
                    <w:div w:id="1935287182">
                      <w:marLeft w:val="0"/>
                      <w:marRight w:val="0"/>
                      <w:marTop w:val="0"/>
                      <w:marBottom w:val="0"/>
                      <w:divBdr>
                        <w:top w:val="none" w:sz="0" w:space="0" w:color="auto"/>
                        <w:left w:val="none" w:sz="0" w:space="0" w:color="auto"/>
                        <w:bottom w:val="none" w:sz="0" w:space="0" w:color="auto"/>
                        <w:right w:val="none" w:sz="0" w:space="0" w:color="auto"/>
                      </w:divBdr>
                    </w:div>
                  </w:divsChild>
                </w:div>
                <w:div w:id="325137919">
                  <w:marLeft w:val="0"/>
                  <w:marRight w:val="0"/>
                  <w:marTop w:val="0"/>
                  <w:marBottom w:val="0"/>
                  <w:divBdr>
                    <w:top w:val="none" w:sz="0" w:space="0" w:color="auto"/>
                    <w:left w:val="none" w:sz="0" w:space="0" w:color="auto"/>
                    <w:bottom w:val="none" w:sz="0" w:space="0" w:color="auto"/>
                    <w:right w:val="none" w:sz="0" w:space="0" w:color="auto"/>
                  </w:divBdr>
                  <w:divsChild>
                    <w:div w:id="149716534">
                      <w:marLeft w:val="0"/>
                      <w:marRight w:val="0"/>
                      <w:marTop w:val="0"/>
                      <w:marBottom w:val="0"/>
                      <w:divBdr>
                        <w:top w:val="none" w:sz="0" w:space="0" w:color="auto"/>
                        <w:left w:val="none" w:sz="0" w:space="0" w:color="auto"/>
                        <w:bottom w:val="none" w:sz="0" w:space="0" w:color="auto"/>
                        <w:right w:val="none" w:sz="0" w:space="0" w:color="auto"/>
                      </w:divBdr>
                    </w:div>
                  </w:divsChild>
                </w:div>
                <w:div w:id="337194743">
                  <w:marLeft w:val="0"/>
                  <w:marRight w:val="0"/>
                  <w:marTop w:val="0"/>
                  <w:marBottom w:val="0"/>
                  <w:divBdr>
                    <w:top w:val="none" w:sz="0" w:space="0" w:color="auto"/>
                    <w:left w:val="none" w:sz="0" w:space="0" w:color="auto"/>
                    <w:bottom w:val="none" w:sz="0" w:space="0" w:color="auto"/>
                    <w:right w:val="none" w:sz="0" w:space="0" w:color="auto"/>
                  </w:divBdr>
                  <w:divsChild>
                    <w:div w:id="1605263224">
                      <w:marLeft w:val="0"/>
                      <w:marRight w:val="0"/>
                      <w:marTop w:val="0"/>
                      <w:marBottom w:val="0"/>
                      <w:divBdr>
                        <w:top w:val="none" w:sz="0" w:space="0" w:color="auto"/>
                        <w:left w:val="none" w:sz="0" w:space="0" w:color="auto"/>
                        <w:bottom w:val="none" w:sz="0" w:space="0" w:color="auto"/>
                        <w:right w:val="none" w:sz="0" w:space="0" w:color="auto"/>
                      </w:divBdr>
                    </w:div>
                  </w:divsChild>
                </w:div>
                <w:div w:id="387606757">
                  <w:marLeft w:val="0"/>
                  <w:marRight w:val="0"/>
                  <w:marTop w:val="0"/>
                  <w:marBottom w:val="0"/>
                  <w:divBdr>
                    <w:top w:val="none" w:sz="0" w:space="0" w:color="auto"/>
                    <w:left w:val="none" w:sz="0" w:space="0" w:color="auto"/>
                    <w:bottom w:val="none" w:sz="0" w:space="0" w:color="auto"/>
                    <w:right w:val="none" w:sz="0" w:space="0" w:color="auto"/>
                  </w:divBdr>
                  <w:divsChild>
                    <w:div w:id="548959694">
                      <w:marLeft w:val="0"/>
                      <w:marRight w:val="0"/>
                      <w:marTop w:val="0"/>
                      <w:marBottom w:val="0"/>
                      <w:divBdr>
                        <w:top w:val="none" w:sz="0" w:space="0" w:color="auto"/>
                        <w:left w:val="none" w:sz="0" w:space="0" w:color="auto"/>
                        <w:bottom w:val="none" w:sz="0" w:space="0" w:color="auto"/>
                        <w:right w:val="none" w:sz="0" w:space="0" w:color="auto"/>
                      </w:divBdr>
                    </w:div>
                  </w:divsChild>
                </w:div>
                <w:div w:id="417755805">
                  <w:marLeft w:val="0"/>
                  <w:marRight w:val="0"/>
                  <w:marTop w:val="0"/>
                  <w:marBottom w:val="0"/>
                  <w:divBdr>
                    <w:top w:val="none" w:sz="0" w:space="0" w:color="auto"/>
                    <w:left w:val="none" w:sz="0" w:space="0" w:color="auto"/>
                    <w:bottom w:val="none" w:sz="0" w:space="0" w:color="auto"/>
                    <w:right w:val="none" w:sz="0" w:space="0" w:color="auto"/>
                  </w:divBdr>
                  <w:divsChild>
                    <w:div w:id="417479204">
                      <w:marLeft w:val="0"/>
                      <w:marRight w:val="0"/>
                      <w:marTop w:val="0"/>
                      <w:marBottom w:val="0"/>
                      <w:divBdr>
                        <w:top w:val="none" w:sz="0" w:space="0" w:color="auto"/>
                        <w:left w:val="none" w:sz="0" w:space="0" w:color="auto"/>
                        <w:bottom w:val="none" w:sz="0" w:space="0" w:color="auto"/>
                        <w:right w:val="none" w:sz="0" w:space="0" w:color="auto"/>
                      </w:divBdr>
                    </w:div>
                  </w:divsChild>
                </w:div>
                <w:div w:id="451478979">
                  <w:marLeft w:val="0"/>
                  <w:marRight w:val="0"/>
                  <w:marTop w:val="0"/>
                  <w:marBottom w:val="0"/>
                  <w:divBdr>
                    <w:top w:val="none" w:sz="0" w:space="0" w:color="auto"/>
                    <w:left w:val="none" w:sz="0" w:space="0" w:color="auto"/>
                    <w:bottom w:val="none" w:sz="0" w:space="0" w:color="auto"/>
                    <w:right w:val="none" w:sz="0" w:space="0" w:color="auto"/>
                  </w:divBdr>
                  <w:divsChild>
                    <w:div w:id="1961647982">
                      <w:marLeft w:val="0"/>
                      <w:marRight w:val="0"/>
                      <w:marTop w:val="0"/>
                      <w:marBottom w:val="0"/>
                      <w:divBdr>
                        <w:top w:val="none" w:sz="0" w:space="0" w:color="auto"/>
                        <w:left w:val="none" w:sz="0" w:space="0" w:color="auto"/>
                        <w:bottom w:val="none" w:sz="0" w:space="0" w:color="auto"/>
                        <w:right w:val="none" w:sz="0" w:space="0" w:color="auto"/>
                      </w:divBdr>
                    </w:div>
                  </w:divsChild>
                </w:div>
                <w:div w:id="483083593">
                  <w:marLeft w:val="0"/>
                  <w:marRight w:val="0"/>
                  <w:marTop w:val="0"/>
                  <w:marBottom w:val="0"/>
                  <w:divBdr>
                    <w:top w:val="none" w:sz="0" w:space="0" w:color="auto"/>
                    <w:left w:val="none" w:sz="0" w:space="0" w:color="auto"/>
                    <w:bottom w:val="none" w:sz="0" w:space="0" w:color="auto"/>
                    <w:right w:val="none" w:sz="0" w:space="0" w:color="auto"/>
                  </w:divBdr>
                  <w:divsChild>
                    <w:div w:id="2051606893">
                      <w:marLeft w:val="0"/>
                      <w:marRight w:val="0"/>
                      <w:marTop w:val="0"/>
                      <w:marBottom w:val="0"/>
                      <w:divBdr>
                        <w:top w:val="none" w:sz="0" w:space="0" w:color="auto"/>
                        <w:left w:val="none" w:sz="0" w:space="0" w:color="auto"/>
                        <w:bottom w:val="none" w:sz="0" w:space="0" w:color="auto"/>
                        <w:right w:val="none" w:sz="0" w:space="0" w:color="auto"/>
                      </w:divBdr>
                    </w:div>
                  </w:divsChild>
                </w:div>
                <w:div w:id="487596156">
                  <w:marLeft w:val="0"/>
                  <w:marRight w:val="0"/>
                  <w:marTop w:val="0"/>
                  <w:marBottom w:val="0"/>
                  <w:divBdr>
                    <w:top w:val="none" w:sz="0" w:space="0" w:color="auto"/>
                    <w:left w:val="none" w:sz="0" w:space="0" w:color="auto"/>
                    <w:bottom w:val="none" w:sz="0" w:space="0" w:color="auto"/>
                    <w:right w:val="none" w:sz="0" w:space="0" w:color="auto"/>
                  </w:divBdr>
                  <w:divsChild>
                    <w:div w:id="44717723">
                      <w:marLeft w:val="0"/>
                      <w:marRight w:val="0"/>
                      <w:marTop w:val="0"/>
                      <w:marBottom w:val="0"/>
                      <w:divBdr>
                        <w:top w:val="none" w:sz="0" w:space="0" w:color="auto"/>
                        <w:left w:val="none" w:sz="0" w:space="0" w:color="auto"/>
                        <w:bottom w:val="none" w:sz="0" w:space="0" w:color="auto"/>
                        <w:right w:val="none" w:sz="0" w:space="0" w:color="auto"/>
                      </w:divBdr>
                    </w:div>
                  </w:divsChild>
                </w:div>
                <w:div w:id="487943950">
                  <w:marLeft w:val="0"/>
                  <w:marRight w:val="0"/>
                  <w:marTop w:val="0"/>
                  <w:marBottom w:val="0"/>
                  <w:divBdr>
                    <w:top w:val="none" w:sz="0" w:space="0" w:color="auto"/>
                    <w:left w:val="none" w:sz="0" w:space="0" w:color="auto"/>
                    <w:bottom w:val="none" w:sz="0" w:space="0" w:color="auto"/>
                    <w:right w:val="none" w:sz="0" w:space="0" w:color="auto"/>
                  </w:divBdr>
                  <w:divsChild>
                    <w:div w:id="757605773">
                      <w:marLeft w:val="0"/>
                      <w:marRight w:val="0"/>
                      <w:marTop w:val="0"/>
                      <w:marBottom w:val="0"/>
                      <w:divBdr>
                        <w:top w:val="none" w:sz="0" w:space="0" w:color="auto"/>
                        <w:left w:val="none" w:sz="0" w:space="0" w:color="auto"/>
                        <w:bottom w:val="none" w:sz="0" w:space="0" w:color="auto"/>
                        <w:right w:val="none" w:sz="0" w:space="0" w:color="auto"/>
                      </w:divBdr>
                    </w:div>
                  </w:divsChild>
                </w:div>
                <w:div w:id="515777888">
                  <w:marLeft w:val="0"/>
                  <w:marRight w:val="0"/>
                  <w:marTop w:val="0"/>
                  <w:marBottom w:val="0"/>
                  <w:divBdr>
                    <w:top w:val="none" w:sz="0" w:space="0" w:color="auto"/>
                    <w:left w:val="none" w:sz="0" w:space="0" w:color="auto"/>
                    <w:bottom w:val="none" w:sz="0" w:space="0" w:color="auto"/>
                    <w:right w:val="none" w:sz="0" w:space="0" w:color="auto"/>
                  </w:divBdr>
                  <w:divsChild>
                    <w:div w:id="1119642685">
                      <w:marLeft w:val="0"/>
                      <w:marRight w:val="0"/>
                      <w:marTop w:val="0"/>
                      <w:marBottom w:val="0"/>
                      <w:divBdr>
                        <w:top w:val="none" w:sz="0" w:space="0" w:color="auto"/>
                        <w:left w:val="none" w:sz="0" w:space="0" w:color="auto"/>
                        <w:bottom w:val="none" w:sz="0" w:space="0" w:color="auto"/>
                        <w:right w:val="none" w:sz="0" w:space="0" w:color="auto"/>
                      </w:divBdr>
                    </w:div>
                  </w:divsChild>
                </w:div>
                <w:div w:id="524363084">
                  <w:marLeft w:val="0"/>
                  <w:marRight w:val="0"/>
                  <w:marTop w:val="0"/>
                  <w:marBottom w:val="0"/>
                  <w:divBdr>
                    <w:top w:val="none" w:sz="0" w:space="0" w:color="auto"/>
                    <w:left w:val="none" w:sz="0" w:space="0" w:color="auto"/>
                    <w:bottom w:val="none" w:sz="0" w:space="0" w:color="auto"/>
                    <w:right w:val="none" w:sz="0" w:space="0" w:color="auto"/>
                  </w:divBdr>
                  <w:divsChild>
                    <w:div w:id="1781025308">
                      <w:marLeft w:val="0"/>
                      <w:marRight w:val="0"/>
                      <w:marTop w:val="0"/>
                      <w:marBottom w:val="0"/>
                      <w:divBdr>
                        <w:top w:val="none" w:sz="0" w:space="0" w:color="auto"/>
                        <w:left w:val="none" w:sz="0" w:space="0" w:color="auto"/>
                        <w:bottom w:val="none" w:sz="0" w:space="0" w:color="auto"/>
                        <w:right w:val="none" w:sz="0" w:space="0" w:color="auto"/>
                      </w:divBdr>
                    </w:div>
                  </w:divsChild>
                </w:div>
                <w:div w:id="560796163">
                  <w:marLeft w:val="0"/>
                  <w:marRight w:val="0"/>
                  <w:marTop w:val="0"/>
                  <w:marBottom w:val="0"/>
                  <w:divBdr>
                    <w:top w:val="none" w:sz="0" w:space="0" w:color="auto"/>
                    <w:left w:val="none" w:sz="0" w:space="0" w:color="auto"/>
                    <w:bottom w:val="none" w:sz="0" w:space="0" w:color="auto"/>
                    <w:right w:val="none" w:sz="0" w:space="0" w:color="auto"/>
                  </w:divBdr>
                  <w:divsChild>
                    <w:div w:id="412821391">
                      <w:marLeft w:val="0"/>
                      <w:marRight w:val="0"/>
                      <w:marTop w:val="0"/>
                      <w:marBottom w:val="0"/>
                      <w:divBdr>
                        <w:top w:val="none" w:sz="0" w:space="0" w:color="auto"/>
                        <w:left w:val="none" w:sz="0" w:space="0" w:color="auto"/>
                        <w:bottom w:val="none" w:sz="0" w:space="0" w:color="auto"/>
                        <w:right w:val="none" w:sz="0" w:space="0" w:color="auto"/>
                      </w:divBdr>
                    </w:div>
                  </w:divsChild>
                </w:div>
                <w:div w:id="569847641">
                  <w:marLeft w:val="0"/>
                  <w:marRight w:val="0"/>
                  <w:marTop w:val="0"/>
                  <w:marBottom w:val="0"/>
                  <w:divBdr>
                    <w:top w:val="none" w:sz="0" w:space="0" w:color="auto"/>
                    <w:left w:val="none" w:sz="0" w:space="0" w:color="auto"/>
                    <w:bottom w:val="none" w:sz="0" w:space="0" w:color="auto"/>
                    <w:right w:val="none" w:sz="0" w:space="0" w:color="auto"/>
                  </w:divBdr>
                  <w:divsChild>
                    <w:div w:id="1495757806">
                      <w:marLeft w:val="0"/>
                      <w:marRight w:val="0"/>
                      <w:marTop w:val="0"/>
                      <w:marBottom w:val="0"/>
                      <w:divBdr>
                        <w:top w:val="none" w:sz="0" w:space="0" w:color="auto"/>
                        <w:left w:val="none" w:sz="0" w:space="0" w:color="auto"/>
                        <w:bottom w:val="none" w:sz="0" w:space="0" w:color="auto"/>
                        <w:right w:val="none" w:sz="0" w:space="0" w:color="auto"/>
                      </w:divBdr>
                    </w:div>
                  </w:divsChild>
                </w:div>
                <w:div w:id="576749200">
                  <w:marLeft w:val="0"/>
                  <w:marRight w:val="0"/>
                  <w:marTop w:val="0"/>
                  <w:marBottom w:val="0"/>
                  <w:divBdr>
                    <w:top w:val="none" w:sz="0" w:space="0" w:color="auto"/>
                    <w:left w:val="none" w:sz="0" w:space="0" w:color="auto"/>
                    <w:bottom w:val="none" w:sz="0" w:space="0" w:color="auto"/>
                    <w:right w:val="none" w:sz="0" w:space="0" w:color="auto"/>
                  </w:divBdr>
                  <w:divsChild>
                    <w:div w:id="297877319">
                      <w:marLeft w:val="0"/>
                      <w:marRight w:val="0"/>
                      <w:marTop w:val="0"/>
                      <w:marBottom w:val="0"/>
                      <w:divBdr>
                        <w:top w:val="none" w:sz="0" w:space="0" w:color="auto"/>
                        <w:left w:val="none" w:sz="0" w:space="0" w:color="auto"/>
                        <w:bottom w:val="none" w:sz="0" w:space="0" w:color="auto"/>
                        <w:right w:val="none" w:sz="0" w:space="0" w:color="auto"/>
                      </w:divBdr>
                    </w:div>
                  </w:divsChild>
                </w:div>
                <w:div w:id="582375777">
                  <w:marLeft w:val="0"/>
                  <w:marRight w:val="0"/>
                  <w:marTop w:val="0"/>
                  <w:marBottom w:val="0"/>
                  <w:divBdr>
                    <w:top w:val="none" w:sz="0" w:space="0" w:color="auto"/>
                    <w:left w:val="none" w:sz="0" w:space="0" w:color="auto"/>
                    <w:bottom w:val="none" w:sz="0" w:space="0" w:color="auto"/>
                    <w:right w:val="none" w:sz="0" w:space="0" w:color="auto"/>
                  </w:divBdr>
                  <w:divsChild>
                    <w:div w:id="873737797">
                      <w:marLeft w:val="0"/>
                      <w:marRight w:val="0"/>
                      <w:marTop w:val="0"/>
                      <w:marBottom w:val="0"/>
                      <w:divBdr>
                        <w:top w:val="none" w:sz="0" w:space="0" w:color="auto"/>
                        <w:left w:val="none" w:sz="0" w:space="0" w:color="auto"/>
                        <w:bottom w:val="none" w:sz="0" w:space="0" w:color="auto"/>
                        <w:right w:val="none" w:sz="0" w:space="0" w:color="auto"/>
                      </w:divBdr>
                    </w:div>
                  </w:divsChild>
                </w:div>
                <w:div w:id="592014639">
                  <w:marLeft w:val="0"/>
                  <w:marRight w:val="0"/>
                  <w:marTop w:val="0"/>
                  <w:marBottom w:val="0"/>
                  <w:divBdr>
                    <w:top w:val="none" w:sz="0" w:space="0" w:color="auto"/>
                    <w:left w:val="none" w:sz="0" w:space="0" w:color="auto"/>
                    <w:bottom w:val="none" w:sz="0" w:space="0" w:color="auto"/>
                    <w:right w:val="none" w:sz="0" w:space="0" w:color="auto"/>
                  </w:divBdr>
                  <w:divsChild>
                    <w:div w:id="1104955565">
                      <w:marLeft w:val="0"/>
                      <w:marRight w:val="0"/>
                      <w:marTop w:val="0"/>
                      <w:marBottom w:val="0"/>
                      <w:divBdr>
                        <w:top w:val="none" w:sz="0" w:space="0" w:color="auto"/>
                        <w:left w:val="none" w:sz="0" w:space="0" w:color="auto"/>
                        <w:bottom w:val="none" w:sz="0" w:space="0" w:color="auto"/>
                        <w:right w:val="none" w:sz="0" w:space="0" w:color="auto"/>
                      </w:divBdr>
                    </w:div>
                  </w:divsChild>
                </w:div>
                <w:div w:id="593711909">
                  <w:marLeft w:val="0"/>
                  <w:marRight w:val="0"/>
                  <w:marTop w:val="0"/>
                  <w:marBottom w:val="0"/>
                  <w:divBdr>
                    <w:top w:val="none" w:sz="0" w:space="0" w:color="auto"/>
                    <w:left w:val="none" w:sz="0" w:space="0" w:color="auto"/>
                    <w:bottom w:val="none" w:sz="0" w:space="0" w:color="auto"/>
                    <w:right w:val="none" w:sz="0" w:space="0" w:color="auto"/>
                  </w:divBdr>
                  <w:divsChild>
                    <w:div w:id="778640977">
                      <w:marLeft w:val="0"/>
                      <w:marRight w:val="0"/>
                      <w:marTop w:val="0"/>
                      <w:marBottom w:val="0"/>
                      <w:divBdr>
                        <w:top w:val="none" w:sz="0" w:space="0" w:color="auto"/>
                        <w:left w:val="none" w:sz="0" w:space="0" w:color="auto"/>
                        <w:bottom w:val="none" w:sz="0" w:space="0" w:color="auto"/>
                        <w:right w:val="none" w:sz="0" w:space="0" w:color="auto"/>
                      </w:divBdr>
                    </w:div>
                  </w:divsChild>
                </w:div>
                <w:div w:id="624048194">
                  <w:marLeft w:val="0"/>
                  <w:marRight w:val="0"/>
                  <w:marTop w:val="0"/>
                  <w:marBottom w:val="0"/>
                  <w:divBdr>
                    <w:top w:val="none" w:sz="0" w:space="0" w:color="auto"/>
                    <w:left w:val="none" w:sz="0" w:space="0" w:color="auto"/>
                    <w:bottom w:val="none" w:sz="0" w:space="0" w:color="auto"/>
                    <w:right w:val="none" w:sz="0" w:space="0" w:color="auto"/>
                  </w:divBdr>
                  <w:divsChild>
                    <w:div w:id="1806505970">
                      <w:marLeft w:val="0"/>
                      <w:marRight w:val="0"/>
                      <w:marTop w:val="0"/>
                      <w:marBottom w:val="0"/>
                      <w:divBdr>
                        <w:top w:val="none" w:sz="0" w:space="0" w:color="auto"/>
                        <w:left w:val="none" w:sz="0" w:space="0" w:color="auto"/>
                        <w:bottom w:val="none" w:sz="0" w:space="0" w:color="auto"/>
                        <w:right w:val="none" w:sz="0" w:space="0" w:color="auto"/>
                      </w:divBdr>
                    </w:div>
                  </w:divsChild>
                </w:div>
                <w:div w:id="659306660">
                  <w:marLeft w:val="0"/>
                  <w:marRight w:val="0"/>
                  <w:marTop w:val="0"/>
                  <w:marBottom w:val="0"/>
                  <w:divBdr>
                    <w:top w:val="none" w:sz="0" w:space="0" w:color="auto"/>
                    <w:left w:val="none" w:sz="0" w:space="0" w:color="auto"/>
                    <w:bottom w:val="none" w:sz="0" w:space="0" w:color="auto"/>
                    <w:right w:val="none" w:sz="0" w:space="0" w:color="auto"/>
                  </w:divBdr>
                  <w:divsChild>
                    <w:div w:id="1856842746">
                      <w:marLeft w:val="0"/>
                      <w:marRight w:val="0"/>
                      <w:marTop w:val="0"/>
                      <w:marBottom w:val="0"/>
                      <w:divBdr>
                        <w:top w:val="none" w:sz="0" w:space="0" w:color="auto"/>
                        <w:left w:val="none" w:sz="0" w:space="0" w:color="auto"/>
                        <w:bottom w:val="none" w:sz="0" w:space="0" w:color="auto"/>
                        <w:right w:val="none" w:sz="0" w:space="0" w:color="auto"/>
                      </w:divBdr>
                    </w:div>
                  </w:divsChild>
                </w:div>
                <w:div w:id="667902569">
                  <w:marLeft w:val="0"/>
                  <w:marRight w:val="0"/>
                  <w:marTop w:val="0"/>
                  <w:marBottom w:val="0"/>
                  <w:divBdr>
                    <w:top w:val="none" w:sz="0" w:space="0" w:color="auto"/>
                    <w:left w:val="none" w:sz="0" w:space="0" w:color="auto"/>
                    <w:bottom w:val="none" w:sz="0" w:space="0" w:color="auto"/>
                    <w:right w:val="none" w:sz="0" w:space="0" w:color="auto"/>
                  </w:divBdr>
                  <w:divsChild>
                    <w:div w:id="1015957824">
                      <w:marLeft w:val="0"/>
                      <w:marRight w:val="0"/>
                      <w:marTop w:val="0"/>
                      <w:marBottom w:val="0"/>
                      <w:divBdr>
                        <w:top w:val="none" w:sz="0" w:space="0" w:color="auto"/>
                        <w:left w:val="none" w:sz="0" w:space="0" w:color="auto"/>
                        <w:bottom w:val="none" w:sz="0" w:space="0" w:color="auto"/>
                        <w:right w:val="none" w:sz="0" w:space="0" w:color="auto"/>
                      </w:divBdr>
                    </w:div>
                  </w:divsChild>
                </w:div>
                <w:div w:id="676420233">
                  <w:marLeft w:val="0"/>
                  <w:marRight w:val="0"/>
                  <w:marTop w:val="0"/>
                  <w:marBottom w:val="0"/>
                  <w:divBdr>
                    <w:top w:val="none" w:sz="0" w:space="0" w:color="auto"/>
                    <w:left w:val="none" w:sz="0" w:space="0" w:color="auto"/>
                    <w:bottom w:val="none" w:sz="0" w:space="0" w:color="auto"/>
                    <w:right w:val="none" w:sz="0" w:space="0" w:color="auto"/>
                  </w:divBdr>
                  <w:divsChild>
                    <w:div w:id="1524049013">
                      <w:marLeft w:val="0"/>
                      <w:marRight w:val="0"/>
                      <w:marTop w:val="0"/>
                      <w:marBottom w:val="0"/>
                      <w:divBdr>
                        <w:top w:val="none" w:sz="0" w:space="0" w:color="auto"/>
                        <w:left w:val="none" w:sz="0" w:space="0" w:color="auto"/>
                        <w:bottom w:val="none" w:sz="0" w:space="0" w:color="auto"/>
                        <w:right w:val="none" w:sz="0" w:space="0" w:color="auto"/>
                      </w:divBdr>
                    </w:div>
                  </w:divsChild>
                </w:div>
                <w:div w:id="701368226">
                  <w:marLeft w:val="0"/>
                  <w:marRight w:val="0"/>
                  <w:marTop w:val="0"/>
                  <w:marBottom w:val="0"/>
                  <w:divBdr>
                    <w:top w:val="none" w:sz="0" w:space="0" w:color="auto"/>
                    <w:left w:val="none" w:sz="0" w:space="0" w:color="auto"/>
                    <w:bottom w:val="none" w:sz="0" w:space="0" w:color="auto"/>
                    <w:right w:val="none" w:sz="0" w:space="0" w:color="auto"/>
                  </w:divBdr>
                  <w:divsChild>
                    <w:div w:id="44957844">
                      <w:marLeft w:val="0"/>
                      <w:marRight w:val="0"/>
                      <w:marTop w:val="0"/>
                      <w:marBottom w:val="0"/>
                      <w:divBdr>
                        <w:top w:val="none" w:sz="0" w:space="0" w:color="auto"/>
                        <w:left w:val="none" w:sz="0" w:space="0" w:color="auto"/>
                        <w:bottom w:val="none" w:sz="0" w:space="0" w:color="auto"/>
                        <w:right w:val="none" w:sz="0" w:space="0" w:color="auto"/>
                      </w:divBdr>
                    </w:div>
                  </w:divsChild>
                </w:div>
                <w:div w:id="727148998">
                  <w:marLeft w:val="0"/>
                  <w:marRight w:val="0"/>
                  <w:marTop w:val="0"/>
                  <w:marBottom w:val="0"/>
                  <w:divBdr>
                    <w:top w:val="none" w:sz="0" w:space="0" w:color="auto"/>
                    <w:left w:val="none" w:sz="0" w:space="0" w:color="auto"/>
                    <w:bottom w:val="none" w:sz="0" w:space="0" w:color="auto"/>
                    <w:right w:val="none" w:sz="0" w:space="0" w:color="auto"/>
                  </w:divBdr>
                  <w:divsChild>
                    <w:div w:id="1823963853">
                      <w:marLeft w:val="0"/>
                      <w:marRight w:val="0"/>
                      <w:marTop w:val="0"/>
                      <w:marBottom w:val="0"/>
                      <w:divBdr>
                        <w:top w:val="none" w:sz="0" w:space="0" w:color="auto"/>
                        <w:left w:val="none" w:sz="0" w:space="0" w:color="auto"/>
                        <w:bottom w:val="none" w:sz="0" w:space="0" w:color="auto"/>
                        <w:right w:val="none" w:sz="0" w:space="0" w:color="auto"/>
                      </w:divBdr>
                    </w:div>
                  </w:divsChild>
                </w:div>
                <w:div w:id="733312506">
                  <w:marLeft w:val="0"/>
                  <w:marRight w:val="0"/>
                  <w:marTop w:val="0"/>
                  <w:marBottom w:val="0"/>
                  <w:divBdr>
                    <w:top w:val="none" w:sz="0" w:space="0" w:color="auto"/>
                    <w:left w:val="none" w:sz="0" w:space="0" w:color="auto"/>
                    <w:bottom w:val="none" w:sz="0" w:space="0" w:color="auto"/>
                    <w:right w:val="none" w:sz="0" w:space="0" w:color="auto"/>
                  </w:divBdr>
                  <w:divsChild>
                    <w:div w:id="284504105">
                      <w:marLeft w:val="0"/>
                      <w:marRight w:val="0"/>
                      <w:marTop w:val="0"/>
                      <w:marBottom w:val="0"/>
                      <w:divBdr>
                        <w:top w:val="none" w:sz="0" w:space="0" w:color="auto"/>
                        <w:left w:val="none" w:sz="0" w:space="0" w:color="auto"/>
                        <w:bottom w:val="none" w:sz="0" w:space="0" w:color="auto"/>
                        <w:right w:val="none" w:sz="0" w:space="0" w:color="auto"/>
                      </w:divBdr>
                    </w:div>
                  </w:divsChild>
                </w:div>
                <w:div w:id="749153953">
                  <w:marLeft w:val="0"/>
                  <w:marRight w:val="0"/>
                  <w:marTop w:val="0"/>
                  <w:marBottom w:val="0"/>
                  <w:divBdr>
                    <w:top w:val="none" w:sz="0" w:space="0" w:color="auto"/>
                    <w:left w:val="none" w:sz="0" w:space="0" w:color="auto"/>
                    <w:bottom w:val="none" w:sz="0" w:space="0" w:color="auto"/>
                    <w:right w:val="none" w:sz="0" w:space="0" w:color="auto"/>
                  </w:divBdr>
                  <w:divsChild>
                    <w:div w:id="528105047">
                      <w:marLeft w:val="0"/>
                      <w:marRight w:val="0"/>
                      <w:marTop w:val="0"/>
                      <w:marBottom w:val="0"/>
                      <w:divBdr>
                        <w:top w:val="none" w:sz="0" w:space="0" w:color="auto"/>
                        <w:left w:val="none" w:sz="0" w:space="0" w:color="auto"/>
                        <w:bottom w:val="none" w:sz="0" w:space="0" w:color="auto"/>
                        <w:right w:val="none" w:sz="0" w:space="0" w:color="auto"/>
                      </w:divBdr>
                    </w:div>
                  </w:divsChild>
                </w:div>
                <w:div w:id="796097166">
                  <w:marLeft w:val="0"/>
                  <w:marRight w:val="0"/>
                  <w:marTop w:val="0"/>
                  <w:marBottom w:val="0"/>
                  <w:divBdr>
                    <w:top w:val="none" w:sz="0" w:space="0" w:color="auto"/>
                    <w:left w:val="none" w:sz="0" w:space="0" w:color="auto"/>
                    <w:bottom w:val="none" w:sz="0" w:space="0" w:color="auto"/>
                    <w:right w:val="none" w:sz="0" w:space="0" w:color="auto"/>
                  </w:divBdr>
                  <w:divsChild>
                    <w:div w:id="1151363938">
                      <w:marLeft w:val="0"/>
                      <w:marRight w:val="0"/>
                      <w:marTop w:val="0"/>
                      <w:marBottom w:val="0"/>
                      <w:divBdr>
                        <w:top w:val="none" w:sz="0" w:space="0" w:color="auto"/>
                        <w:left w:val="none" w:sz="0" w:space="0" w:color="auto"/>
                        <w:bottom w:val="none" w:sz="0" w:space="0" w:color="auto"/>
                        <w:right w:val="none" w:sz="0" w:space="0" w:color="auto"/>
                      </w:divBdr>
                    </w:div>
                  </w:divsChild>
                </w:div>
                <w:div w:id="804854425">
                  <w:marLeft w:val="0"/>
                  <w:marRight w:val="0"/>
                  <w:marTop w:val="0"/>
                  <w:marBottom w:val="0"/>
                  <w:divBdr>
                    <w:top w:val="none" w:sz="0" w:space="0" w:color="auto"/>
                    <w:left w:val="none" w:sz="0" w:space="0" w:color="auto"/>
                    <w:bottom w:val="none" w:sz="0" w:space="0" w:color="auto"/>
                    <w:right w:val="none" w:sz="0" w:space="0" w:color="auto"/>
                  </w:divBdr>
                  <w:divsChild>
                    <w:div w:id="1180239717">
                      <w:marLeft w:val="0"/>
                      <w:marRight w:val="0"/>
                      <w:marTop w:val="0"/>
                      <w:marBottom w:val="0"/>
                      <w:divBdr>
                        <w:top w:val="none" w:sz="0" w:space="0" w:color="auto"/>
                        <w:left w:val="none" w:sz="0" w:space="0" w:color="auto"/>
                        <w:bottom w:val="none" w:sz="0" w:space="0" w:color="auto"/>
                        <w:right w:val="none" w:sz="0" w:space="0" w:color="auto"/>
                      </w:divBdr>
                    </w:div>
                  </w:divsChild>
                </w:div>
                <w:div w:id="805052334">
                  <w:marLeft w:val="0"/>
                  <w:marRight w:val="0"/>
                  <w:marTop w:val="0"/>
                  <w:marBottom w:val="0"/>
                  <w:divBdr>
                    <w:top w:val="none" w:sz="0" w:space="0" w:color="auto"/>
                    <w:left w:val="none" w:sz="0" w:space="0" w:color="auto"/>
                    <w:bottom w:val="none" w:sz="0" w:space="0" w:color="auto"/>
                    <w:right w:val="none" w:sz="0" w:space="0" w:color="auto"/>
                  </w:divBdr>
                  <w:divsChild>
                    <w:div w:id="1409767581">
                      <w:marLeft w:val="0"/>
                      <w:marRight w:val="0"/>
                      <w:marTop w:val="0"/>
                      <w:marBottom w:val="0"/>
                      <w:divBdr>
                        <w:top w:val="none" w:sz="0" w:space="0" w:color="auto"/>
                        <w:left w:val="none" w:sz="0" w:space="0" w:color="auto"/>
                        <w:bottom w:val="none" w:sz="0" w:space="0" w:color="auto"/>
                        <w:right w:val="none" w:sz="0" w:space="0" w:color="auto"/>
                      </w:divBdr>
                    </w:div>
                  </w:divsChild>
                </w:div>
                <w:div w:id="805203977">
                  <w:marLeft w:val="0"/>
                  <w:marRight w:val="0"/>
                  <w:marTop w:val="0"/>
                  <w:marBottom w:val="0"/>
                  <w:divBdr>
                    <w:top w:val="none" w:sz="0" w:space="0" w:color="auto"/>
                    <w:left w:val="none" w:sz="0" w:space="0" w:color="auto"/>
                    <w:bottom w:val="none" w:sz="0" w:space="0" w:color="auto"/>
                    <w:right w:val="none" w:sz="0" w:space="0" w:color="auto"/>
                  </w:divBdr>
                  <w:divsChild>
                    <w:div w:id="1043750493">
                      <w:marLeft w:val="0"/>
                      <w:marRight w:val="0"/>
                      <w:marTop w:val="0"/>
                      <w:marBottom w:val="0"/>
                      <w:divBdr>
                        <w:top w:val="none" w:sz="0" w:space="0" w:color="auto"/>
                        <w:left w:val="none" w:sz="0" w:space="0" w:color="auto"/>
                        <w:bottom w:val="none" w:sz="0" w:space="0" w:color="auto"/>
                        <w:right w:val="none" w:sz="0" w:space="0" w:color="auto"/>
                      </w:divBdr>
                    </w:div>
                  </w:divsChild>
                </w:div>
                <w:div w:id="844828381">
                  <w:marLeft w:val="0"/>
                  <w:marRight w:val="0"/>
                  <w:marTop w:val="0"/>
                  <w:marBottom w:val="0"/>
                  <w:divBdr>
                    <w:top w:val="none" w:sz="0" w:space="0" w:color="auto"/>
                    <w:left w:val="none" w:sz="0" w:space="0" w:color="auto"/>
                    <w:bottom w:val="none" w:sz="0" w:space="0" w:color="auto"/>
                    <w:right w:val="none" w:sz="0" w:space="0" w:color="auto"/>
                  </w:divBdr>
                  <w:divsChild>
                    <w:div w:id="1547133106">
                      <w:marLeft w:val="0"/>
                      <w:marRight w:val="0"/>
                      <w:marTop w:val="0"/>
                      <w:marBottom w:val="0"/>
                      <w:divBdr>
                        <w:top w:val="none" w:sz="0" w:space="0" w:color="auto"/>
                        <w:left w:val="none" w:sz="0" w:space="0" w:color="auto"/>
                        <w:bottom w:val="none" w:sz="0" w:space="0" w:color="auto"/>
                        <w:right w:val="none" w:sz="0" w:space="0" w:color="auto"/>
                      </w:divBdr>
                    </w:div>
                  </w:divsChild>
                </w:div>
                <w:div w:id="880049563">
                  <w:marLeft w:val="0"/>
                  <w:marRight w:val="0"/>
                  <w:marTop w:val="0"/>
                  <w:marBottom w:val="0"/>
                  <w:divBdr>
                    <w:top w:val="none" w:sz="0" w:space="0" w:color="auto"/>
                    <w:left w:val="none" w:sz="0" w:space="0" w:color="auto"/>
                    <w:bottom w:val="none" w:sz="0" w:space="0" w:color="auto"/>
                    <w:right w:val="none" w:sz="0" w:space="0" w:color="auto"/>
                  </w:divBdr>
                  <w:divsChild>
                    <w:div w:id="894321029">
                      <w:marLeft w:val="0"/>
                      <w:marRight w:val="0"/>
                      <w:marTop w:val="0"/>
                      <w:marBottom w:val="0"/>
                      <w:divBdr>
                        <w:top w:val="none" w:sz="0" w:space="0" w:color="auto"/>
                        <w:left w:val="none" w:sz="0" w:space="0" w:color="auto"/>
                        <w:bottom w:val="none" w:sz="0" w:space="0" w:color="auto"/>
                        <w:right w:val="none" w:sz="0" w:space="0" w:color="auto"/>
                      </w:divBdr>
                    </w:div>
                  </w:divsChild>
                </w:div>
                <w:div w:id="886644240">
                  <w:marLeft w:val="0"/>
                  <w:marRight w:val="0"/>
                  <w:marTop w:val="0"/>
                  <w:marBottom w:val="0"/>
                  <w:divBdr>
                    <w:top w:val="none" w:sz="0" w:space="0" w:color="auto"/>
                    <w:left w:val="none" w:sz="0" w:space="0" w:color="auto"/>
                    <w:bottom w:val="none" w:sz="0" w:space="0" w:color="auto"/>
                    <w:right w:val="none" w:sz="0" w:space="0" w:color="auto"/>
                  </w:divBdr>
                  <w:divsChild>
                    <w:div w:id="253559426">
                      <w:marLeft w:val="0"/>
                      <w:marRight w:val="0"/>
                      <w:marTop w:val="0"/>
                      <w:marBottom w:val="0"/>
                      <w:divBdr>
                        <w:top w:val="none" w:sz="0" w:space="0" w:color="auto"/>
                        <w:left w:val="none" w:sz="0" w:space="0" w:color="auto"/>
                        <w:bottom w:val="none" w:sz="0" w:space="0" w:color="auto"/>
                        <w:right w:val="none" w:sz="0" w:space="0" w:color="auto"/>
                      </w:divBdr>
                    </w:div>
                  </w:divsChild>
                </w:div>
                <w:div w:id="946502938">
                  <w:marLeft w:val="0"/>
                  <w:marRight w:val="0"/>
                  <w:marTop w:val="0"/>
                  <w:marBottom w:val="0"/>
                  <w:divBdr>
                    <w:top w:val="none" w:sz="0" w:space="0" w:color="auto"/>
                    <w:left w:val="none" w:sz="0" w:space="0" w:color="auto"/>
                    <w:bottom w:val="none" w:sz="0" w:space="0" w:color="auto"/>
                    <w:right w:val="none" w:sz="0" w:space="0" w:color="auto"/>
                  </w:divBdr>
                  <w:divsChild>
                    <w:div w:id="891968243">
                      <w:marLeft w:val="0"/>
                      <w:marRight w:val="0"/>
                      <w:marTop w:val="0"/>
                      <w:marBottom w:val="0"/>
                      <w:divBdr>
                        <w:top w:val="none" w:sz="0" w:space="0" w:color="auto"/>
                        <w:left w:val="none" w:sz="0" w:space="0" w:color="auto"/>
                        <w:bottom w:val="none" w:sz="0" w:space="0" w:color="auto"/>
                        <w:right w:val="none" w:sz="0" w:space="0" w:color="auto"/>
                      </w:divBdr>
                    </w:div>
                  </w:divsChild>
                </w:div>
                <w:div w:id="948243730">
                  <w:marLeft w:val="0"/>
                  <w:marRight w:val="0"/>
                  <w:marTop w:val="0"/>
                  <w:marBottom w:val="0"/>
                  <w:divBdr>
                    <w:top w:val="none" w:sz="0" w:space="0" w:color="auto"/>
                    <w:left w:val="none" w:sz="0" w:space="0" w:color="auto"/>
                    <w:bottom w:val="none" w:sz="0" w:space="0" w:color="auto"/>
                    <w:right w:val="none" w:sz="0" w:space="0" w:color="auto"/>
                  </w:divBdr>
                  <w:divsChild>
                    <w:div w:id="1625037871">
                      <w:marLeft w:val="0"/>
                      <w:marRight w:val="0"/>
                      <w:marTop w:val="0"/>
                      <w:marBottom w:val="0"/>
                      <w:divBdr>
                        <w:top w:val="none" w:sz="0" w:space="0" w:color="auto"/>
                        <w:left w:val="none" w:sz="0" w:space="0" w:color="auto"/>
                        <w:bottom w:val="none" w:sz="0" w:space="0" w:color="auto"/>
                        <w:right w:val="none" w:sz="0" w:space="0" w:color="auto"/>
                      </w:divBdr>
                    </w:div>
                  </w:divsChild>
                </w:div>
                <w:div w:id="951326031">
                  <w:marLeft w:val="0"/>
                  <w:marRight w:val="0"/>
                  <w:marTop w:val="0"/>
                  <w:marBottom w:val="0"/>
                  <w:divBdr>
                    <w:top w:val="none" w:sz="0" w:space="0" w:color="auto"/>
                    <w:left w:val="none" w:sz="0" w:space="0" w:color="auto"/>
                    <w:bottom w:val="none" w:sz="0" w:space="0" w:color="auto"/>
                    <w:right w:val="none" w:sz="0" w:space="0" w:color="auto"/>
                  </w:divBdr>
                  <w:divsChild>
                    <w:div w:id="55789391">
                      <w:marLeft w:val="0"/>
                      <w:marRight w:val="0"/>
                      <w:marTop w:val="0"/>
                      <w:marBottom w:val="0"/>
                      <w:divBdr>
                        <w:top w:val="none" w:sz="0" w:space="0" w:color="auto"/>
                        <w:left w:val="none" w:sz="0" w:space="0" w:color="auto"/>
                        <w:bottom w:val="none" w:sz="0" w:space="0" w:color="auto"/>
                        <w:right w:val="none" w:sz="0" w:space="0" w:color="auto"/>
                      </w:divBdr>
                    </w:div>
                  </w:divsChild>
                </w:div>
                <w:div w:id="968323229">
                  <w:marLeft w:val="0"/>
                  <w:marRight w:val="0"/>
                  <w:marTop w:val="0"/>
                  <w:marBottom w:val="0"/>
                  <w:divBdr>
                    <w:top w:val="none" w:sz="0" w:space="0" w:color="auto"/>
                    <w:left w:val="none" w:sz="0" w:space="0" w:color="auto"/>
                    <w:bottom w:val="none" w:sz="0" w:space="0" w:color="auto"/>
                    <w:right w:val="none" w:sz="0" w:space="0" w:color="auto"/>
                  </w:divBdr>
                  <w:divsChild>
                    <w:div w:id="1737124372">
                      <w:marLeft w:val="0"/>
                      <w:marRight w:val="0"/>
                      <w:marTop w:val="0"/>
                      <w:marBottom w:val="0"/>
                      <w:divBdr>
                        <w:top w:val="none" w:sz="0" w:space="0" w:color="auto"/>
                        <w:left w:val="none" w:sz="0" w:space="0" w:color="auto"/>
                        <w:bottom w:val="none" w:sz="0" w:space="0" w:color="auto"/>
                        <w:right w:val="none" w:sz="0" w:space="0" w:color="auto"/>
                      </w:divBdr>
                    </w:div>
                  </w:divsChild>
                </w:div>
                <w:div w:id="986979958">
                  <w:marLeft w:val="0"/>
                  <w:marRight w:val="0"/>
                  <w:marTop w:val="0"/>
                  <w:marBottom w:val="0"/>
                  <w:divBdr>
                    <w:top w:val="none" w:sz="0" w:space="0" w:color="auto"/>
                    <w:left w:val="none" w:sz="0" w:space="0" w:color="auto"/>
                    <w:bottom w:val="none" w:sz="0" w:space="0" w:color="auto"/>
                    <w:right w:val="none" w:sz="0" w:space="0" w:color="auto"/>
                  </w:divBdr>
                  <w:divsChild>
                    <w:div w:id="1110857048">
                      <w:marLeft w:val="0"/>
                      <w:marRight w:val="0"/>
                      <w:marTop w:val="0"/>
                      <w:marBottom w:val="0"/>
                      <w:divBdr>
                        <w:top w:val="none" w:sz="0" w:space="0" w:color="auto"/>
                        <w:left w:val="none" w:sz="0" w:space="0" w:color="auto"/>
                        <w:bottom w:val="none" w:sz="0" w:space="0" w:color="auto"/>
                        <w:right w:val="none" w:sz="0" w:space="0" w:color="auto"/>
                      </w:divBdr>
                    </w:div>
                  </w:divsChild>
                </w:div>
                <w:div w:id="987788290">
                  <w:marLeft w:val="0"/>
                  <w:marRight w:val="0"/>
                  <w:marTop w:val="0"/>
                  <w:marBottom w:val="0"/>
                  <w:divBdr>
                    <w:top w:val="none" w:sz="0" w:space="0" w:color="auto"/>
                    <w:left w:val="none" w:sz="0" w:space="0" w:color="auto"/>
                    <w:bottom w:val="none" w:sz="0" w:space="0" w:color="auto"/>
                    <w:right w:val="none" w:sz="0" w:space="0" w:color="auto"/>
                  </w:divBdr>
                  <w:divsChild>
                    <w:div w:id="1940983961">
                      <w:marLeft w:val="0"/>
                      <w:marRight w:val="0"/>
                      <w:marTop w:val="0"/>
                      <w:marBottom w:val="0"/>
                      <w:divBdr>
                        <w:top w:val="none" w:sz="0" w:space="0" w:color="auto"/>
                        <w:left w:val="none" w:sz="0" w:space="0" w:color="auto"/>
                        <w:bottom w:val="none" w:sz="0" w:space="0" w:color="auto"/>
                        <w:right w:val="none" w:sz="0" w:space="0" w:color="auto"/>
                      </w:divBdr>
                    </w:div>
                  </w:divsChild>
                </w:div>
                <w:div w:id="992947056">
                  <w:marLeft w:val="0"/>
                  <w:marRight w:val="0"/>
                  <w:marTop w:val="0"/>
                  <w:marBottom w:val="0"/>
                  <w:divBdr>
                    <w:top w:val="none" w:sz="0" w:space="0" w:color="auto"/>
                    <w:left w:val="none" w:sz="0" w:space="0" w:color="auto"/>
                    <w:bottom w:val="none" w:sz="0" w:space="0" w:color="auto"/>
                    <w:right w:val="none" w:sz="0" w:space="0" w:color="auto"/>
                  </w:divBdr>
                  <w:divsChild>
                    <w:div w:id="1730499998">
                      <w:marLeft w:val="0"/>
                      <w:marRight w:val="0"/>
                      <w:marTop w:val="0"/>
                      <w:marBottom w:val="0"/>
                      <w:divBdr>
                        <w:top w:val="none" w:sz="0" w:space="0" w:color="auto"/>
                        <w:left w:val="none" w:sz="0" w:space="0" w:color="auto"/>
                        <w:bottom w:val="none" w:sz="0" w:space="0" w:color="auto"/>
                        <w:right w:val="none" w:sz="0" w:space="0" w:color="auto"/>
                      </w:divBdr>
                    </w:div>
                  </w:divsChild>
                </w:div>
                <w:div w:id="997684927">
                  <w:marLeft w:val="0"/>
                  <w:marRight w:val="0"/>
                  <w:marTop w:val="0"/>
                  <w:marBottom w:val="0"/>
                  <w:divBdr>
                    <w:top w:val="none" w:sz="0" w:space="0" w:color="auto"/>
                    <w:left w:val="none" w:sz="0" w:space="0" w:color="auto"/>
                    <w:bottom w:val="none" w:sz="0" w:space="0" w:color="auto"/>
                    <w:right w:val="none" w:sz="0" w:space="0" w:color="auto"/>
                  </w:divBdr>
                  <w:divsChild>
                    <w:div w:id="2067487125">
                      <w:marLeft w:val="0"/>
                      <w:marRight w:val="0"/>
                      <w:marTop w:val="0"/>
                      <w:marBottom w:val="0"/>
                      <w:divBdr>
                        <w:top w:val="none" w:sz="0" w:space="0" w:color="auto"/>
                        <w:left w:val="none" w:sz="0" w:space="0" w:color="auto"/>
                        <w:bottom w:val="none" w:sz="0" w:space="0" w:color="auto"/>
                        <w:right w:val="none" w:sz="0" w:space="0" w:color="auto"/>
                      </w:divBdr>
                    </w:div>
                  </w:divsChild>
                </w:div>
                <w:div w:id="999193489">
                  <w:marLeft w:val="0"/>
                  <w:marRight w:val="0"/>
                  <w:marTop w:val="0"/>
                  <w:marBottom w:val="0"/>
                  <w:divBdr>
                    <w:top w:val="none" w:sz="0" w:space="0" w:color="auto"/>
                    <w:left w:val="none" w:sz="0" w:space="0" w:color="auto"/>
                    <w:bottom w:val="none" w:sz="0" w:space="0" w:color="auto"/>
                    <w:right w:val="none" w:sz="0" w:space="0" w:color="auto"/>
                  </w:divBdr>
                  <w:divsChild>
                    <w:div w:id="1461453812">
                      <w:marLeft w:val="0"/>
                      <w:marRight w:val="0"/>
                      <w:marTop w:val="0"/>
                      <w:marBottom w:val="0"/>
                      <w:divBdr>
                        <w:top w:val="none" w:sz="0" w:space="0" w:color="auto"/>
                        <w:left w:val="none" w:sz="0" w:space="0" w:color="auto"/>
                        <w:bottom w:val="none" w:sz="0" w:space="0" w:color="auto"/>
                        <w:right w:val="none" w:sz="0" w:space="0" w:color="auto"/>
                      </w:divBdr>
                    </w:div>
                  </w:divsChild>
                </w:div>
                <w:div w:id="1013803039">
                  <w:marLeft w:val="0"/>
                  <w:marRight w:val="0"/>
                  <w:marTop w:val="0"/>
                  <w:marBottom w:val="0"/>
                  <w:divBdr>
                    <w:top w:val="none" w:sz="0" w:space="0" w:color="auto"/>
                    <w:left w:val="none" w:sz="0" w:space="0" w:color="auto"/>
                    <w:bottom w:val="none" w:sz="0" w:space="0" w:color="auto"/>
                    <w:right w:val="none" w:sz="0" w:space="0" w:color="auto"/>
                  </w:divBdr>
                  <w:divsChild>
                    <w:div w:id="391930538">
                      <w:marLeft w:val="0"/>
                      <w:marRight w:val="0"/>
                      <w:marTop w:val="0"/>
                      <w:marBottom w:val="0"/>
                      <w:divBdr>
                        <w:top w:val="none" w:sz="0" w:space="0" w:color="auto"/>
                        <w:left w:val="none" w:sz="0" w:space="0" w:color="auto"/>
                        <w:bottom w:val="none" w:sz="0" w:space="0" w:color="auto"/>
                        <w:right w:val="none" w:sz="0" w:space="0" w:color="auto"/>
                      </w:divBdr>
                    </w:div>
                  </w:divsChild>
                </w:div>
                <w:div w:id="1016227910">
                  <w:marLeft w:val="0"/>
                  <w:marRight w:val="0"/>
                  <w:marTop w:val="0"/>
                  <w:marBottom w:val="0"/>
                  <w:divBdr>
                    <w:top w:val="none" w:sz="0" w:space="0" w:color="auto"/>
                    <w:left w:val="none" w:sz="0" w:space="0" w:color="auto"/>
                    <w:bottom w:val="none" w:sz="0" w:space="0" w:color="auto"/>
                    <w:right w:val="none" w:sz="0" w:space="0" w:color="auto"/>
                  </w:divBdr>
                  <w:divsChild>
                    <w:div w:id="188567289">
                      <w:marLeft w:val="0"/>
                      <w:marRight w:val="0"/>
                      <w:marTop w:val="0"/>
                      <w:marBottom w:val="0"/>
                      <w:divBdr>
                        <w:top w:val="none" w:sz="0" w:space="0" w:color="auto"/>
                        <w:left w:val="none" w:sz="0" w:space="0" w:color="auto"/>
                        <w:bottom w:val="none" w:sz="0" w:space="0" w:color="auto"/>
                        <w:right w:val="none" w:sz="0" w:space="0" w:color="auto"/>
                      </w:divBdr>
                    </w:div>
                  </w:divsChild>
                </w:div>
                <w:div w:id="1019040857">
                  <w:marLeft w:val="0"/>
                  <w:marRight w:val="0"/>
                  <w:marTop w:val="0"/>
                  <w:marBottom w:val="0"/>
                  <w:divBdr>
                    <w:top w:val="none" w:sz="0" w:space="0" w:color="auto"/>
                    <w:left w:val="none" w:sz="0" w:space="0" w:color="auto"/>
                    <w:bottom w:val="none" w:sz="0" w:space="0" w:color="auto"/>
                    <w:right w:val="none" w:sz="0" w:space="0" w:color="auto"/>
                  </w:divBdr>
                  <w:divsChild>
                    <w:div w:id="368722566">
                      <w:marLeft w:val="0"/>
                      <w:marRight w:val="0"/>
                      <w:marTop w:val="0"/>
                      <w:marBottom w:val="0"/>
                      <w:divBdr>
                        <w:top w:val="none" w:sz="0" w:space="0" w:color="auto"/>
                        <w:left w:val="none" w:sz="0" w:space="0" w:color="auto"/>
                        <w:bottom w:val="none" w:sz="0" w:space="0" w:color="auto"/>
                        <w:right w:val="none" w:sz="0" w:space="0" w:color="auto"/>
                      </w:divBdr>
                    </w:div>
                  </w:divsChild>
                </w:div>
                <w:div w:id="1021516567">
                  <w:marLeft w:val="0"/>
                  <w:marRight w:val="0"/>
                  <w:marTop w:val="0"/>
                  <w:marBottom w:val="0"/>
                  <w:divBdr>
                    <w:top w:val="none" w:sz="0" w:space="0" w:color="auto"/>
                    <w:left w:val="none" w:sz="0" w:space="0" w:color="auto"/>
                    <w:bottom w:val="none" w:sz="0" w:space="0" w:color="auto"/>
                    <w:right w:val="none" w:sz="0" w:space="0" w:color="auto"/>
                  </w:divBdr>
                  <w:divsChild>
                    <w:div w:id="665474799">
                      <w:marLeft w:val="0"/>
                      <w:marRight w:val="0"/>
                      <w:marTop w:val="0"/>
                      <w:marBottom w:val="0"/>
                      <w:divBdr>
                        <w:top w:val="none" w:sz="0" w:space="0" w:color="auto"/>
                        <w:left w:val="none" w:sz="0" w:space="0" w:color="auto"/>
                        <w:bottom w:val="none" w:sz="0" w:space="0" w:color="auto"/>
                        <w:right w:val="none" w:sz="0" w:space="0" w:color="auto"/>
                      </w:divBdr>
                    </w:div>
                  </w:divsChild>
                </w:div>
                <w:div w:id="1025911651">
                  <w:marLeft w:val="0"/>
                  <w:marRight w:val="0"/>
                  <w:marTop w:val="0"/>
                  <w:marBottom w:val="0"/>
                  <w:divBdr>
                    <w:top w:val="none" w:sz="0" w:space="0" w:color="auto"/>
                    <w:left w:val="none" w:sz="0" w:space="0" w:color="auto"/>
                    <w:bottom w:val="none" w:sz="0" w:space="0" w:color="auto"/>
                    <w:right w:val="none" w:sz="0" w:space="0" w:color="auto"/>
                  </w:divBdr>
                  <w:divsChild>
                    <w:div w:id="344527401">
                      <w:marLeft w:val="0"/>
                      <w:marRight w:val="0"/>
                      <w:marTop w:val="0"/>
                      <w:marBottom w:val="0"/>
                      <w:divBdr>
                        <w:top w:val="none" w:sz="0" w:space="0" w:color="auto"/>
                        <w:left w:val="none" w:sz="0" w:space="0" w:color="auto"/>
                        <w:bottom w:val="none" w:sz="0" w:space="0" w:color="auto"/>
                        <w:right w:val="none" w:sz="0" w:space="0" w:color="auto"/>
                      </w:divBdr>
                    </w:div>
                  </w:divsChild>
                </w:div>
                <w:div w:id="1050106090">
                  <w:marLeft w:val="0"/>
                  <w:marRight w:val="0"/>
                  <w:marTop w:val="0"/>
                  <w:marBottom w:val="0"/>
                  <w:divBdr>
                    <w:top w:val="none" w:sz="0" w:space="0" w:color="auto"/>
                    <w:left w:val="none" w:sz="0" w:space="0" w:color="auto"/>
                    <w:bottom w:val="none" w:sz="0" w:space="0" w:color="auto"/>
                    <w:right w:val="none" w:sz="0" w:space="0" w:color="auto"/>
                  </w:divBdr>
                  <w:divsChild>
                    <w:div w:id="1989241968">
                      <w:marLeft w:val="0"/>
                      <w:marRight w:val="0"/>
                      <w:marTop w:val="0"/>
                      <w:marBottom w:val="0"/>
                      <w:divBdr>
                        <w:top w:val="none" w:sz="0" w:space="0" w:color="auto"/>
                        <w:left w:val="none" w:sz="0" w:space="0" w:color="auto"/>
                        <w:bottom w:val="none" w:sz="0" w:space="0" w:color="auto"/>
                        <w:right w:val="none" w:sz="0" w:space="0" w:color="auto"/>
                      </w:divBdr>
                    </w:div>
                  </w:divsChild>
                </w:div>
                <w:div w:id="1060984655">
                  <w:marLeft w:val="0"/>
                  <w:marRight w:val="0"/>
                  <w:marTop w:val="0"/>
                  <w:marBottom w:val="0"/>
                  <w:divBdr>
                    <w:top w:val="none" w:sz="0" w:space="0" w:color="auto"/>
                    <w:left w:val="none" w:sz="0" w:space="0" w:color="auto"/>
                    <w:bottom w:val="none" w:sz="0" w:space="0" w:color="auto"/>
                    <w:right w:val="none" w:sz="0" w:space="0" w:color="auto"/>
                  </w:divBdr>
                  <w:divsChild>
                    <w:div w:id="534585421">
                      <w:marLeft w:val="0"/>
                      <w:marRight w:val="0"/>
                      <w:marTop w:val="0"/>
                      <w:marBottom w:val="0"/>
                      <w:divBdr>
                        <w:top w:val="none" w:sz="0" w:space="0" w:color="auto"/>
                        <w:left w:val="none" w:sz="0" w:space="0" w:color="auto"/>
                        <w:bottom w:val="none" w:sz="0" w:space="0" w:color="auto"/>
                        <w:right w:val="none" w:sz="0" w:space="0" w:color="auto"/>
                      </w:divBdr>
                    </w:div>
                  </w:divsChild>
                </w:div>
                <w:div w:id="1071535650">
                  <w:marLeft w:val="0"/>
                  <w:marRight w:val="0"/>
                  <w:marTop w:val="0"/>
                  <w:marBottom w:val="0"/>
                  <w:divBdr>
                    <w:top w:val="none" w:sz="0" w:space="0" w:color="auto"/>
                    <w:left w:val="none" w:sz="0" w:space="0" w:color="auto"/>
                    <w:bottom w:val="none" w:sz="0" w:space="0" w:color="auto"/>
                    <w:right w:val="none" w:sz="0" w:space="0" w:color="auto"/>
                  </w:divBdr>
                  <w:divsChild>
                    <w:div w:id="1175336822">
                      <w:marLeft w:val="0"/>
                      <w:marRight w:val="0"/>
                      <w:marTop w:val="0"/>
                      <w:marBottom w:val="0"/>
                      <w:divBdr>
                        <w:top w:val="none" w:sz="0" w:space="0" w:color="auto"/>
                        <w:left w:val="none" w:sz="0" w:space="0" w:color="auto"/>
                        <w:bottom w:val="none" w:sz="0" w:space="0" w:color="auto"/>
                        <w:right w:val="none" w:sz="0" w:space="0" w:color="auto"/>
                      </w:divBdr>
                    </w:div>
                  </w:divsChild>
                </w:div>
                <w:div w:id="1076628967">
                  <w:marLeft w:val="0"/>
                  <w:marRight w:val="0"/>
                  <w:marTop w:val="0"/>
                  <w:marBottom w:val="0"/>
                  <w:divBdr>
                    <w:top w:val="none" w:sz="0" w:space="0" w:color="auto"/>
                    <w:left w:val="none" w:sz="0" w:space="0" w:color="auto"/>
                    <w:bottom w:val="none" w:sz="0" w:space="0" w:color="auto"/>
                    <w:right w:val="none" w:sz="0" w:space="0" w:color="auto"/>
                  </w:divBdr>
                  <w:divsChild>
                    <w:div w:id="387261874">
                      <w:marLeft w:val="0"/>
                      <w:marRight w:val="0"/>
                      <w:marTop w:val="0"/>
                      <w:marBottom w:val="0"/>
                      <w:divBdr>
                        <w:top w:val="none" w:sz="0" w:space="0" w:color="auto"/>
                        <w:left w:val="none" w:sz="0" w:space="0" w:color="auto"/>
                        <w:bottom w:val="none" w:sz="0" w:space="0" w:color="auto"/>
                        <w:right w:val="none" w:sz="0" w:space="0" w:color="auto"/>
                      </w:divBdr>
                    </w:div>
                  </w:divsChild>
                </w:div>
                <w:div w:id="1093628461">
                  <w:marLeft w:val="0"/>
                  <w:marRight w:val="0"/>
                  <w:marTop w:val="0"/>
                  <w:marBottom w:val="0"/>
                  <w:divBdr>
                    <w:top w:val="none" w:sz="0" w:space="0" w:color="auto"/>
                    <w:left w:val="none" w:sz="0" w:space="0" w:color="auto"/>
                    <w:bottom w:val="none" w:sz="0" w:space="0" w:color="auto"/>
                    <w:right w:val="none" w:sz="0" w:space="0" w:color="auto"/>
                  </w:divBdr>
                  <w:divsChild>
                    <w:div w:id="89981083">
                      <w:marLeft w:val="0"/>
                      <w:marRight w:val="0"/>
                      <w:marTop w:val="0"/>
                      <w:marBottom w:val="0"/>
                      <w:divBdr>
                        <w:top w:val="none" w:sz="0" w:space="0" w:color="auto"/>
                        <w:left w:val="none" w:sz="0" w:space="0" w:color="auto"/>
                        <w:bottom w:val="none" w:sz="0" w:space="0" w:color="auto"/>
                        <w:right w:val="none" w:sz="0" w:space="0" w:color="auto"/>
                      </w:divBdr>
                    </w:div>
                  </w:divsChild>
                </w:div>
                <w:div w:id="1094126755">
                  <w:marLeft w:val="0"/>
                  <w:marRight w:val="0"/>
                  <w:marTop w:val="0"/>
                  <w:marBottom w:val="0"/>
                  <w:divBdr>
                    <w:top w:val="none" w:sz="0" w:space="0" w:color="auto"/>
                    <w:left w:val="none" w:sz="0" w:space="0" w:color="auto"/>
                    <w:bottom w:val="none" w:sz="0" w:space="0" w:color="auto"/>
                    <w:right w:val="none" w:sz="0" w:space="0" w:color="auto"/>
                  </w:divBdr>
                  <w:divsChild>
                    <w:div w:id="166136517">
                      <w:marLeft w:val="0"/>
                      <w:marRight w:val="0"/>
                      <w:marTop w:val="0"/>
                      <w:marBottom w:val="0"/>
                      <w:divBdr>
                        <w:top w:val="none" w:sz="0" w:space="0" w:color="auto"/>
                        <w:left w:val="none" w:sz="0" w:space="0" w:color="auto"/>
                        <w:bottom w:val="none" w:sz="0" w:space="0" w:color="auto"/>
                        <w:right w:val="none" w:sz="0" w:space="0" w:color="auto"/>
                      </w:divBdr>
                    </w:div>
                  </w:divsChild>
                </w:div>
                <w:div w:id="1097824952">
                  <w:marLeft w:val="0"/>
                  <w:marRight w:val="0"/>
                  <w:marTop w:val="0"/>
                  <w:marBottom w:val="0"/>
                  <w:divBdr>
                    <w:top w:val="none" w:sz="0" w:space="0" w:color="auto"/>
                    <w:left w:val="none" w:sz="0" w:space="0" w:color="auto"/>
                    <w:bottom w:val="none" w:sz="0" w:space="0" w:color="auto"/>
                    <w:right w:val="none" w:sz="0" w:space="0" w:color="auto"/>
                  </w:divBdr>
                  <w:divsChild>
                    <w:div w:id="1706559156">
                      <w:marLeft w:val="0"/>
                      <w:marRight w:val="0"/>
                      <w:marTop w:val="0"/>
                      <w:marBottom w:val="0"/>
                      <w:divBdr>
                        <w:top w:val="none" w:sz="0" w:space="0" w:color="auto"/>
                        <w:left w:val="none" w:sz="0" w:space="0" w:color="auto"/>
                        <w:bottom w:val="none" w:sz="0" w:space="0" w:color="auto"/>
                        <w:right w:val="none" w:sz="0" w:space="0" w:color="auto"/>
                      </w:divBdr>
                    </w:div>
                  </w:divsChild>
                </w:div>
                <w:div w:id="1120882724">
                  <w:marLeft w:val="0"/>
                  <w:marRight w:val="0"/>
                  <w:marTop w:val="0"/>
                  <w:marBottom w:val="0"/>
                  <w:divBdr>
                    <w:top w:val="none" w:sz="0" w:space="0" w:color="auto"/>
                    <w:left w:val="none" w:sz="0" w:space="0" w:color="auto"/>
                    <w:bottom w:val="none" w:sz="0" w:space="0" w:color="auto"/>
                    <w:right w:val="none" w:sz="0" w:space="0" w:color="auto"/>
                  </w:divBdr>
                  <w:divsChild>
                    <w:div w:id="1541935260">
                      <w:marLeft w:val="0"/>
                      <w:marRight w:val="0"/>
                      <w:marTop w:val="0"/>
                      <w:marBottom w:val="0"/>
                      <w:divBdr>
                        <w:top w:val="none" w:sz="0" w:space="0" w:color="auto"/>
                        <w:left w:val="none" w:sz="0" w:space="0" w:color="auto"/>
                        <w:bottom w:val="none" w:sz="0" w:space="0" w:color="auto"/>
                        <w:right w:val="none" w:sz="0" w:space="0" w:color="auto"/>
                      </w:divBdr>
                    </w:div>
                  </w:divsChild>
                </w:div>
                <w:div w:id="1123770026">
                  <w:marLeft w:val="0"/>
                  <w:marRight w:val="0"/>
                  <w:marTop w:val="0"/>
                  <w:marBottom w:val="0"/>
                  <w:divBdr>
                    <w:top w:val="none" w:sz="0" w:space="0" w:color="auto"/>
                    <w:left w:val="none" w:sz="0" w:space="0" w:color="auto"/>
                    <w:bottom w:val="none" w:sz="0" w:space="0" w:color="auto"/>
                    <w:right w:val="none" w:sz="0" w:space="0" w:color="auto"/>
                  </w:divBdr>
                  <w:divsChild>
                    <w:div w:id="1463577145">
                      <w:marLeft w:val="0"/>
                      <w:marRight w:val="0"/>
                      <w:marTop w:val="0"/>
                      <w:marBottom w:val="0"/>
                      <w:divBdr>
                        <w:top w:val="none" w:sz="0" w:space="0" w:color="auto"/>
                        <w:left w:val="none" w:sz="0" w:space="0" w:color="auto"/>
                        <w:bottom w:val="none" w:sz="0" w:space="0" w:color="auto"/>
                        <w:right w:val="none" w:sz="0" w:space="0" w:color="auto"/>
                      </w:divBdr>
                    </w:div>
                  </w:divsChild>
                </w:div>
                <w:div w:id="1147476543">
                  <w:marLeft w:val="0"/>
                  <w:marRight w:val="0"/>
                  <w:marTop w:val="0"/>
                  <w:marBottom w:val="0"/>
                  <w:divBdr>
                    <w:top w:val="none" w:sz="0" w:space="0" w:color="auto"/>
                    <w:left w:val="none" w:sz="0" w:space="0" w:color="auto"/>
                    <w:bottom w:val="none" w:sz="0" w:space="0" w:color="auto"/>
                    <w:right w:val="none" w:sz="0" w:space="0" w:color="auto"/>
                  </w:divBdr>
                  <w:divsChild>
                    <w:div w:id="2054500594">
                      <w:marLeft w:val="0"/>
                      <w:marRight w:val="0"/>
                      <w:marTop w:val="0"/>
                      <w:marBottom w:val="0"/>
                      <w:divBdr>
                        <w:top w:val="none" w:sz="0" w:space="0" w:color="auto"/>
                        <w:left w:val="none" w:sz="0" w:space="0" w:color="auto"/>
                        <w:bottom w:val="none" w:sz="0" w:space="0" w:color="auto"/>
                        <w:right w:val="none" w:sz="0" w:space="0" w:color="auto"/>
                      </w:divBdr>
                    </w:div>
                  </w:divsChild>
                </w:div>
                <w:div w:id="1149975749">
                  <w:marLeft w:val="0"/>
                  <w:marRight w:val="0"/>
                  <w:marTop w:val="0"/>
                  <w:marBottom w:val="0"/>
                  <w:divBdr>
                    <w:top w:val="none" w:sz="0" w:space="0" w:color="auto"/>
                    <w:left w:val="none" w:sz="0" w:space="0" w:color="auto"/>
                    <w:bottom w:val="none" w:sz="0" w:space="0" w:color="auto"/>
                    <w:right w:val="none" w:sz="0" w:space="0" w:color="auto"/>
                  </w:divBdr>
                  <w:divsChild>
                    <w:div w:id="1529099893">
                      <w:marLeft w:val="0"/>
                      <w:marRight w:val="0"/>
                      <w:marTop w:val="0"/>
                      <w:marBottom w:val="0"/>
                      <w:divBdr>
                        <w:top w:val="none" w:sz="0" w:space="0" w:color="auto"/>
                        <w:left w:val="none" w:sz="0" w:space="0" w:color="auto"/>
                        <w:bottom w:val="none" w:sz="0" w:space="0" w:color="auto"/>
                        <w:right w:val="none" w:sz="0" w:space="0" w:color="auto"/>
                      </w:divBdr>
                    </w:div>
                  </w:divsChild>
                </w:div>
                <w:div w:id="1152453051">
                  <w:marLeft w:val="0"/>
                  <w:marRight w:val="0"/>
                  <w:marTop w:val="0"/>
                  <w:marBottom w:val="0"/>
                  <w:divBdr>
                    <w:top w:val="none" w:sz="0" w:space="0" w:color="auto"/>
                    <w:left w:val="none" w:sz="0" w:space="0" w:color="auto"/>
                    <w:bottom w:val="none" w:sz="0" w:space="0" w:color="auto"/>
                    <w:right w:val="none" w:sz="0" w:space="0" w:color="auto"/>
                  </w:divBdr>
                  <w:divsChild>
                    <w:div w:id="2002346319">
                      <w:marLeft w:val="0"/>
                      <w:marRight w:val="0"/>
                      <w:marTop w:val="0"/>
                      <w:marBottom w:val="0"/>
                      <w:divBdr>
                        <w:top w:val="none" w:sz="0" w:space="0" w:color="auto"/>
                        <w:left w:val="none" w:sz="0" w:space="0" w:color="auto"/>
                        <w:bottom w:val="none" w:sz="0" w:space="0" w:color="auto"/>
                        <w:right w:val="none" w:sz="0" w:space="0" w:color="auto"/>
                      </w:divBdr>
                    </w:div>
                  </w:divsChild>
                </w:div>
                <w:div w:id="1167817574">
                  <w:marLeft w:val="0"/>
                  <w:marRight w:val="0"/>
                  <w:marTop w:val="0"/>
                  <w:marBottom w:val="0"/>
                  <w:divBdr>
                    <w:top w:val="none" w:sz="0" w:space="0" w:color="auto"/>
                    <w:left w:val="none" w:sz="0" w:space="0" w:color="auto"/>
                    <w:bottom w:val="none" w:sz="0" w:space="0" w:color="auto"/>
                    <w:right w:val="none" w:sz="0" w:space="0" w:color="auto"/>
                  </w:divBdr>
                  <w:divsChild>
                    <w:div w:id="1813254877">
                      <w:marLeft w:val="0"/>
                      <w:marRight w:val="0"/>
                      <w:marTop w:val="0"/>
                      <w:marBottom w:val="0"/>
                      <w:divBdr>
                        <w:top w:val="none" w:sz="0" w:space="0" w:color="auto"/>
                        <w:left w:val="none" w:sz="0" w:space="0" w:color="auto"/>
                        <w:bottom w:val="none" w:sz="0" w:space="0" w:color="auto"/>
                        <w:right w:val="none" w:sz="0" w:space="0" w:color="auto"/>
                      </w:divBdr>
                    </w:div>
                  </w:divsChild>
                </w:div>
                <w:div w:id="1171138339">
                  <w:marLeft w:val="0"/>
                  <w:marRight w:val="0"/>
                  <w:marTop w:val="0"/>
                  <w:marBottom w:val="0"/>
                  <w:divBdr>
                    <w:top w:val="none" w:sz="0" w:space="0" w:color="auto"/>
                    <w:left w:val="none" w:sz="0" w:space="0" w:color="auto"/>
                    <w:bottom w:val="none" w:sz="0" w:space="0" w:color="auto"/>
                    <w:right w:val="none" w:sz="0" w:space="0" w:color="auto"/>
                  </w:divBdr>
                  <w:divsChild>
                    <w:div w:id="1661884384">
                      <w:marLeft w:val="0"/>
                      <w:marRight w:val="0"/>
                      <w:marTop w:val="0"/>
                      <w:marBottom w:val="0"/>
                      <w:divBdr>
                        <w:top w:val="none" w:sz="0" w:space="0" w:color="auto"/>
                        <w:left w:val="none" w:sz="0" w:space="0" w:color="auto"/>
                        <w:bottom w:val="none" w:sz="0" w:space="0" w:color="auto"/>
                        <w:right w:val="none" w:sz="0" w:space="0" w:color="auto"/>
                      </w:divBdr>
                    </w:div>
                  </w:divsChild>
                </w:div>
                <w:div w:id="1188906153">
                  <w:marLeft w:val="0"/>
                  <w:marRight w:val="0"/>
                  <w:marTop w:val="0"/>
                  <w:marBottom w:val="0"/>
                  <w:divBdr>
                    <w:top w:val="none" w:sz="0" w:space="0" w:color="auto"/>
                    <w:left w:val="none" w:sz="0" w:space="0" w:color="auto"/>
                    <w:bottom w:val="none" w:sz="0" w:space="0" w:color="auto"/>
                    <w:right w:val="none" w:sz="0" w:space="0" w:color="auto"/>
                  </w:divBdr>
                  <w:divsChild>
                    <w:div w:id="1029767550">
                      <w:marLeft w:val="0"/>
                      <w:marRight w:val="0"/>
                      <w:marTop w:val="0"/>
                      <w:marBottom w:val="0"/>
                      <w:divBdr>
                        <w:top w:val="none" w:sz="0" w:space="0" w:color="auto"/>
                        <w:left w:val="none" w:sz="0" w:space="0" w:color="auto"/>
                        <w:bottom w:val="none" w:sz="0" w:space="0" w:color="auto"/>
                        <w:right w:val="none" w:sz="0" w:space="0" w:color="auto"/>
                      </w:divBdr>
                    </w:div>
                  </w:divsChild>
                </w:div>
                <w:div w:id="1208492604">
                  <w:marLeft w:val="0"/>
                  <w:marRight w:val="0"/>
                  <w:marTop w:val="0"/>
                  <w:marBottom w:val="0"/>
                  <w:divBdr>
                    <w:top w:val="none" w:sz="0" w:space="0" w:color="auto"/>
                    <w:left w:val="none" w:sz="0" w:space="0" w:color="auto"/>
                    <w:bottom w:val="none" w:sz="0" w:space="0" w:color="auto"/>
                    <w:right w:val="none" w:sz="0" w:space="0" w:color="auto"/>
                  </w:divBdr>
                  <w:divsChild>
                    <w:div w:id="1051151701">
                      <w:marLeft w:val="0"/>
                      <w:marRight w:val="0"/>
                      <w:marTop w:val="0"/>
                      <w:marBottom w:val="0"/>
                      <w:divBdr>
                        <w:top w:val="none" w:sz="0" w:space="0" w:color="auto"/>
                        <w:left w:val="none" w:sz="0" w:space="0" w:color="auto"/>
                        <w:bottom w:val="none" w:sz="0" w:space="0" w:color="auto"/>
                        <w:right w:val="none" w:sz="0" w:space="0" w:color="auto"/>
                      </w:divBdr>
                    </w:div>
                  </w:divsChild>
                </w:div>
                <w:div w:id="1229684663">
                  <w:marLeft w:val="0"/>
                  <w:marRight w:val="0"/>
                  <w:marTop w:val="0"/>
                  <w:marBottom w:val="0"/>
                  <w:divBdr>
                    <w:top w:val="none" w:sz="0" w:space="0" w:color="auto"/>
                    <w:left w:val="none" w:sz="0" w:space="0" w:color="auto"/>
                    <w:bottom w:val="none" w:sz="0" w:space="0" w:color="auto"/>
                    <w:right w:val="none" w:sz="0" w:space="0" w:color="auto"/>
                  </w:divBdr>
                  <w:divsChild>
                    <w:div w:id="1379629793">
                      <w:marLeft w:val="0"/>
                      <w:marRight w:val="0"/>
                      <w:marTop w:val="0"/>
                      <w:marBottom w:val="0"/>
                      <w:divBdr>
                        <w:top w:val="none" w:sz="0" w:space="0" w:color="auto"/>
                        <w:left w:val="none" w:sz="0" w:space="0" w:color="auto"/>
                        <w:bottom w:val="none" w:sz="0" w:space="0" w:color="auto"/>
                        <w:right w:val="none" w:sz="0" w:space="0" w:color="auto"/>
                      </w:divBdr>
                    </w:div>
                  </w:divsChild>
                </w:div>
                <w:div w:id="1243833885">
                  <w:marLeft w:val="0"/>
                  <w:marRight w:val="0"/>
                  <w:marTop w:val="0"/>
                  <w:marBottom w:val="0"/>
                  <w:divBdr>
                    <w:top w:val="none" w:sz="0" w:space="0" w:color="auto"/>
                    <w:left w:val="none" w:sz="0" w:space="0" w:color="auto"/>
                    <w:bottom w:val="none" w:sz="0" w:space="0" w:color="auto"/>
                    <w:right w:val="none" w:sz="0" w:space="0" w:color="auto"/>
                  </w:divBdr>
                  <w:divsChild>
                    <w:div w:id="57215786">
                      <w:marLeft w:val="0"/>
                      <w:marRight w:val="0"/>
                      <w:marTop w:val="0"/>
                      <w:marBottom w:val="0"/>
                      <w:divBdr>
                        <w:top w:val="none" w:sz="0" w:space="0" w:color="auto"/>
                        <w:left w:val="none" w:sz="0" w:space="0" w:color="auto"/>
                        <w:bottom w:val="none" w:sz="0" w:space="0" w:color="auto"/>
                        <w:right w:val="none" w:sz="0" w:space="0" w:color="auto"/>
                      </w:divBdr>
                    </w:div>
                  </w:divsChild>
                </w:div>
                <w:div w:id="1250890534">
                  <w:marLeft w:val="0"/>
                  <w:marRight w:val="0"/>
                  <w:marTop w:val="0"/>
                  <w:marBottom w:val="0"/>
                  <w:divBdr>
                    <w:top w:val="none" w:sz="0" w:space="0" w:color="auto"/>
                    <w:left w:val="none" w:sz="0" w:space="0" w:color="auto"/>
                    <w:bottom w:val="none" w:sz="0" w:space="0" w:color="auto"/>
                    <w:right w:val="none" w:sz="0" w:space="0" w:color="auto"/>
                  </w:divBdr>
                  <w:divsChild>
                    <w:div w:id="1079130491">
                      <w:marLeft w:val="0"/>
                      <w:marRight w:val="0"/>
                      <w:marTop w:val="0"/>
                      <w:marBottom w:val="0"/>
                      <w:divBdr>
                        <w:top w:val="none" w:sz="0" w:space="0" w:color="auto"/>
                        <w:left w:val="none" w:sz="0" w:space="0" w:color="auto"/>
                        <w:bottom w:val="none" w:sz="0" w:space="0" w:color="auto"/>
                        <w:right w:val="none" w:sz="0" w:space="0" w:color="auto"/>
                      </w:divBdr>
                    </w:div>
                  </w:divsChild>
                </w:div>
                <w:div w:id="1292245706">
                  <w:marLeft w:val="0"/>
                  <w:marRight w:val="0"/>
                  <w:marTop w:val="0"/>
                  <w:marBottom w:val="0"/>
                  <w:divBdr>
                    <w:top w:val="none" w:sz="0" w:space="0" w:color="auto"/>
                    <w:left w:val="none" w:sz="0" w:space="0" w:color="auto"/>
                    <w:bottom w:val="none" w:sz="0" w:space="0" w:color="auto"/>
                    <w:right w:val="none" w:sz="0" w:space="0" w:color="auto"/>
                  </w:divBdr>
                  <w:divsChild>
                    <w:div w:id="405499690">
                      <w:marLeft w:val="0"/>
                      <w:marRight w:val="0"/>
                      <w:marTop w:val="0"/>
                      <w:marBottom w:val="0"/>
                      <w:divBdr>
                        <w:top w:val="none" w:sz="0" w:space="0" w:color="auto"/>
                        <w:left w:val="none" w:sz="0" w:space="0" w:color="auto"/>
                        <w:bottom w:val="none" w:sz="0" w:space="0" w:color="auto"/>
                        <w:right w:val="none" w:sz="0" w:space="0" w:color="auto"/>
                      </w:divBdr>
                    </w:div>
                  </w:divsChild>
                </w:div>
                <w:div w:id="1311325642">
                  <w:marLeft w:val="0"/>
                  <w:marRight w:val="0"/>
                  <w:marTop w:val="0"/>
                  <w:marBottom w:val="0"/>
                  <w:divBdr>
                    <w:top w:val="none" w:sz="0" w:space="0" w:color="auto"/>
                    <w:left w:val="none" w:sz="0" w:space="0" w:color="auto"/>
                    <w:bottom w:val="none" w:sz="0" w:space="0" w:color="auto"/>
                    <w:right w:val="none" w:sz="0" w:space="0" w:color="auto"/>
                  </w:divBdr>
                  <w:divsChild>
                    <w:div w:id="445127397">
                      <w:marLeft w:val="0"/>
                      <w:marRight w:val="0"/>
                      <w:marTop w:val="0"/>
                      <w:marBottom w:val="0"/>
                      <w:divBdr>
                        <w:top w:val="none" w:sz="0" w:space="0" w:color="auto"/>
                        <w:left w:val="none" w:sz="0" w:space="0" w:color="auto"/>
                        <w:bottom w:val="none" w:sz="0" w:space="0" w:color="auto"/>
                        <w:right w:val="none" w:sz="0" w:space="0" w:color="auto"/>
                      </w:divBdr>
                    </w:div>
                  </w:divsChild>
                </w:div>
                <w:div w:id="1316373128">
                  <w:marLeft w:val="0"/>
                  <w:marRight w:val="0"/>
                  <w:marTop w:val="0"/>
                  <w:marBottom w:val="0"/>
                  <w:divBdr>
                    <w:top w:val="none" w:sz="0" w:space="0" w:color="auto"/>
                    <w:left w:val="none" w:sz="0" w:space="0" w:color="auto"/>
                    <w:bottom w:val="none" w:sz="0" w:space="0" w:color="auto"/>
                    <w:right w:val="none" w:sz="0" w:space="0" w:color="auto"/>
                  </w:divBdr>
                  <w:divsChild>
                    <w:div w:id="787512140">
                      <w:marLeft w:val="0"/>
                      <w:marRight w:val="0"/>
                      <w:marTop w:val="0"/>
                      <w:marBottom w:val="0"/>
                      <w:divBdr>
                        <w:top w:val="none" w:sz="0" w:space="0" w:color="auto"/>
                        <w:left w:val="none" w:sz="0" w:space="0" w:color="auto"/>
                        <w:bottom w:val="none" w:sz="0" w:space="0" w:color="auto"/>
                        <w:right w:val="none" w:sz="0" w:space="0" w:color="auto"/>
                      </w:divBdr>
                    </w:div>
                  </w:divsChild>
                </w:div>
                <w:div w:id="1336958197">
                  <w:marLeft w:val="0"/>
                  <w:marRight w:val="0"/>
                  <w:marTop w:val="0"/>
                  <w:marBottom w:val="0"/>
                  <w:divBdr>
                    <w:top w:val="none" w:sz="0" w:space="0" w:color="auto"/>
                    <w:left w:val="none" w:sz="0" w:space="0" w:color="auto"/>
                    <w:bottom w:val="none" w:sz="0" w:space="0" w:color="auto"/>
                    <w:right w:val="none" w:sz="0" w:space="0" w:color="auto"/>
                  </w:divBdr>
                  <w:divsChild>
                    <w:div w:id="926693665">
                      <w:marLeft w:val="0"/>
                      <w:marRight w:val="0"/>
                      <w:marTop w:val="0"/>
                      <w:marBottom w:val="0"/>
                      <w:divBdr>
                        <w:top w:val="none" w:sz="0" w:space="0" w:color="auto"/>
                        <w:left w:val="none" w:sz="0" w:space="0" w:color="auto"/>
                        <w:bottom w:val="none" w:sz="0" w:space="0" w:color="auto"/>
                        <w:right w:val="none" w:sz="0" w:space="0" w:color="auto"/>
                      </w:divBdr>
                    </w:div>
                  </w:divsChild>
                </w:div>
                <w:div w:id="1340814810">
                  <w:marLeft w:val="0"/>
                  <w:marRight w:val="0"/>
                  <w:marTop w:val="0"/>
                  <w:marBottom w:val="0"/>
                  <w:divBdr>
                    <w:top w:val="none" w:sz="0" w:space="0" w:color="auto"/>
                    <w:left w:val="none" w:sz="0" w:space="0" w:color="auto"/>
                    <w:bottom w:val="none" w:sz="0" w:space="0" w:color="auto"/>
                    <w:right w:val="none" w:sz="0" w:space="0" w:color="auto"/>
                  </w:divBdr>
                  <w:divsChild>
                    <w:div w:id="552426354">
                      <w:marLeft w:val="0"/>
                      <w:marRight w:val="0"/>
                      <w:marTop w:val="0"/>
                      <w:marBottom w:val="0"/>
                      <w:divBdr>
                        <w:top w:val="none" w:sz="0" w:space="0" w:color="auto"/>
                        <w:left w:val="none" w:sz="0" w:space="0" w:color="auto"/>
                        <w:bottom w:val="none" w:sz="0" w:space="0" w:color="auto"/>
                        <w:right w:val="none" w:sz="0" w:space="0" w:color="auto"/>
                      </w:divBdr>
                    </w:div>
                  </w:divsChild>
                </w:div>
                <w:div w:id="1344282186">
                  <w:marLeft w:val="0"/>
                  <w:marRight w:val="0"/>
                  <w:marTop w:val="0"/>
                  <w:marBottom w:val="0"/>
                  <w:divBdr>
                    <w:top w:val="none" w:sz="0" w:space="0" w:color="auto"/>
                    <w:left w:val="none" w:sz="0" w:space="0" w:color="auto"/>
                    <w:bottom w:val="none" w:sz="0" w:space="0" w:color="auto"/>
                    <w:right w:val="none" w:sz="0" w:space="0" w:color="auto"/>
                  </w:divBdr>
                  <w:divsChild>
                    <w:div w:id="1121875581">
                      <w:marLeft w:val="0"/>
                      <w:marRight w:val="0"/>
                      <w:marTop w:val="0"/>
                      <w:marBottom w:val="0"/>
                      <w:divBdr>
                        <w:top w:val="none" w:sz="0" w:space="0" w:color="auto"/>
                        <w:left w:val="none" w:sz="0" w:space="0" w:color="auto"/>
                        <w:bottom w:val="none" w:sz="0" w:space="0" w:color="auto"/>
                        <w:right w:val="none" w:sz="0" w:space="0" w:color="auto"/>
                      </w:divBdr>
                    </w:div>
                  </w:divsChild>
                </w:div>
                <w:div w:id="1362852495">
                  <w:marLeft w:val="0"/>
                  <w:marRight w:val="0"/>
                  <w:marTop w:val="0"/>
                  <w:marBottom w:val="0"/>
                  <w:divBdr>
                    <w:top w:val="none" w:sz="0" w:space="0" w:color="auto"/>
                    <w:left w:val="none" w:sz="0" w:space="0" w:color="auto"/>
                    <w:bottom w:val="none" w:sz="0" w:space="0" w:color="auto"/>
                    <w:right w:val="none" w:sz="0" w:space="0" w:color="auto"/>
                  </w:divBdr>
                  <w:divsChild>
                    <w:div w:id="558564611">
                      <w:marLeft w:val="0"/>
                      <w:marRight w:val="0"/>
                      <w:marTop w:val="0"/>
                      <w:marBottom w:val="0"/>
                      <w:divBdr>
                        <w:top w:val="none" w:sz="0" w:space="0" w:color="auto"/>
                        <w:left w:val="none" w:sz="0" w:space="0" w:color="auto"/>
                        <w:bottom w:val="none" w:sz="0" w:space="0" w:color="auto"/>
                        <w:right w:val="none" w:sz="0" w:space="0" w:color="auto"/>
                      </w:divBdr>
                    </w:div>
                  </w:divsChild>
                </w:div>
                <w:div w:id="1372535677">
                  <w:marLeft w:val="0"/>
                  <w:marRight w:val="0"/>
                  <w:marTop w:val="0"/>
                  <w:marBottom w:val="0"/>
                  <w:divBdr>
                    <w:top w:val="none" w:sz="0" w:space="0" w:color="auto"/>
                    <w:left w:val="none" w:sz="0" w:space="0" w:color="auto"/>
                    <w:bottom w:val="none" w:sz="0" w:space="0" w:color="auto"/>
                    <w:right w:val="none" w:sz="0" w:space="0" w:color="auto"/>
                  </w:divBdr>
                  <w:divsChild>
                    <w:div w:id="1925340425">
                      <w:marLeft w:val="0"/>
                      <w:marRight w:val="0"/>
                      <w:marTop w:val="0"/>
                      <w:marBottom w:val="0"/>
                      <w:divBdr>
                        <w:top w:val="none" w:sz="0" w:space="0" w:color="auto"/>
                        <w:left w:val="none" w:sz="0" w:space="0" w:color="auto"/>
                        <w:bottom w:val="none" w:sz="0" w:space="0" w:color="auto"/>
                        <w:right w:val="none" w:sz="0" w:space="0" w:color="auto"/>
                      </w:divBdr>
                    </w:div>
                  </w:divsChild>
                </w:div>
                <w:div w:id="1394891794">
                  <w:marLeft w:val="0"/>
                  <w:marRight w:val="0"/>
                  <w:marTop w:val="0"/>
                  <w:marBottom w:val="0"/>
                  <w:divBdr>
                    <w:top w:val="none" w:sz="0" w:space="0" w:color="auto"/>
                    <w:left w:val="none" w:sz="0" w:space="0" w:color="auto"/>
                    <w:bottom w:val="none" w:sz="0" w:space="0" w:color="auto"/>
                    <w:right w:val="none" w:sz="0" w:space="0" w:color="auto"/>
                  </w:divBdr>
                  <w:divsChild>
                    <w:div w:id="159538745">
                      <w:marLeft w:val="0"/>
                      <w:marRight w:val="0"/>
                      <w:marTop w:val="0"/>
                      <w:marBottom w:val="0"/>
                      <w:divBdr>
                        <w:top w:val="none" w:sz="0" w:space="0" w:color="auto"/>
                        <w:left w:val="none" w:sz="0" w:space="0" w:color="auto"/>
                        <w:bottom w:val="none" w:sz="0" w:space="0" w:color="auto"/>
                        <w:right w:val="none" w:sz="0" w:space="0" w:color="auto"/>
                      </w:divBdr>
                    </w:div>
                  </w:divsChild>
                </w:div>
                <w:div w:id="1421214133">
                  <w:marLeft w:val="0"/>
                  <w:marRight w:val="0"/>
                  <w:marTop w:val="0"/>
                  <w:marBottom w:val="0"/>
                  <w:divBdr>
                    <w:top w:val="none" w:sz="0" w:space="0" w:color="auto"/>
                    <w:left w:val="none" w:sz="0" w:space="0" w:color="auto"/>
                    <w:bottom w:val="none" w:sz="0" w:space="0" w:color="auto"/>
                    <w:right w:val="none" w:sz="0" w:space="0" w:color="auto"/>
                  </w:divBdr>
                  <w:divsChild>
                    <w:div w:id="798954156">
                      <w:marLeft w:val="0"/>
                      <w:marRight w:val="0"/>
                      <w:marTop w:val="0"/>
                      <w:marBottom w:val="0"/>
                      <w:divBdr>
                        <w:top w:val="none" w:sz="0" w:space="0" w:color="auto"/>
                        <w:left w:val="none" w:sz="0" w:space="0" w:color="auto"/>
                        <w:bottom w:val="none" w:sz="0" w:space="0" w:color="auto"/>
                        <w:right w:val="none" w:sz="0" w:space="0" w:color="auto"/>
                      </w:divBdr>
                    </w:div>
                  </w:divsChild>
                </w:div>
                <w:div w:id="1443188172">
                  <w:marLeft w:val="0"/>
                  <w:marRight w:val="0"/>
                  <w:marTop w:val="0"/>
                  <w:marBottom w:val="0"/>
                  <w:divBdr>
                    <w:top w:val="none" w:sz="0" w:space="0" w:color="auto"/>
                    <w:left w:val="none" w:sz="0" w:space="0" w:color="auto"/>
                    <w:bottom w:val="none" w:sz="0" w:space="0" w:color="auto"/>
                    <w:right w:val="none" w:sz="0" w:space="0" w:color="auto"/>
                  </w:divBdr>
                  <w:divsChild>
                    <w:div w:id="41908231">
                      <w:marLeft w:val="0"/>
                      <w:marRight w:val="0"/>
                      <w:marTop w:val="0"/>
                      <w:marBottom w:val="0"/>
                      <w:divBdr>
                        <w:top w:val="none" w:sz="0" w:space="0" w:color="auto"/>
                        <w:left w:val="none" w:sz="0" w:space="0" w:color="auto"/>
                        <w:bottom w:val="none" w:sz="0" w:space="0" w:color="auto"/>
                        <w:right w:val="none" w:sz="0" w:space="0" w:color="auto"/>
                      </w:divBdr>
                    </w:div>
                  </w:divsChild>
                </w:div>
                <w:div w:id="1445809636">
                  <w:marLeft w:val="0"/>
                  <w:marRight w:val="0"/>
                  <w:marTop w:val="0"/>
                  <w:marBottom w:val="0"/>
                  <w:divBdr>
                    <w:top w:val="none" w:sz="0" w:space="0" w:color="auto"/>
                    <w:left w:val="none" w:sz="0" w:space="0" w:color="auto"/>
                    <w:bottom w:val="none" w:sz="0" w:space="0" w:color="auto"/>
                    <w:right w:val="none" w:sz="0" w:space="0" w:color="auto"/>
                  </w:divBdr>
                  <w:divsChild>
                    <w:div w:id="1894732654">
                      <w:marLeft w:val="0"/>
                      <w:marRight w:val="0"/>
                      <w:marTop w:val="0"/>
                      <w:marBottom w:val="0"/>
                      <w:divBdr>
                        <w:top w:val="none" w:sz="0" w:space="0" w:color="auto"/>
                        <w:left w:val="none" w:sz="0" w:space="0" w:color="auto"/>
                        <w:bottom w:val="none" w:sz="0" w:space="0" w:color="auto"/>
                        <w:right w:val="none" w:sz="0" w:space="0" w:color="auto"/>
                      </w:divBdr>
                    </w:div>
                  </w:divsChild>
                </w:div>
                <w:div w:id="1445886675">
                  <w:marLeft w:val="0"/>
                  <w:marRight w:val="0"/>
                  <w:marTop w:val="0"/>
                  <w:marBottom w:val="0"/>
                  <w:divBdr>
                    <w:top w:val="none" w:sz="0" w:space="0" w:color="auto"/>
                    <w:left w:val="none" w:sz="0" w:space="0" w:color="auto"/>
                    <w:bottom w:val="none" w:sz="0" w:space="0" w:color="auto"/>
                    <w:right w:val="none" w:sz="0" w:space="0" w:color="auto"/>
                  </w:divBdr>
                  <w:divsChild>
                    <w:div w:id="1125806544">
                      <w:marLeft w:val="0"/>
                      <w:marRight w:val="0"/>
                      <w:marTop w:val="0"/>
                      <w:marBottom w:val="0"/>
                      <w:divBdr>
                        <w:top w:val="none" w:sz="0" w:space="0" w:color="auto"/>
                        <w:left w:val="none" w:sz="0" w:space="0" w:color="auto"/>
                        <w:bottom w:val="none" w:sz="0" w:space="0" w:color="auto"/>
                        <w:right w:val="none" w:sz="0" w:space="0" w:color="auto"/>
                      </w:divBdr>
                    </w:div>
                  </w:divsChild>
                </w:div>
                <w:div w:id="1447574840">
                  <w:marLeft w:val="0"/>
                  <w:marRight w:val="0"/>
                  <w:marTop w:val="0"/>
                  <w:marBottom w:val="0"/>
                  <w:divBdr>
                    <w:top w:val="none" w:sz="0" w:space="0" w:color="auto"/>
                    <w:left w:val="none" w:sz="0" w:space="0" w:color="auto"/>
                    <w:bottom w:val="none" w:sz="0" w:space="0" w:color="auto"/>
                    <w:right w:val="none" w:sz="0" w:space="0" w:color="auto"/>
                  </w:divBdr>
                  <w:divsChild>
                    <w:div w:id="1979415259">
                      <w:marLeft w:val="0"/>
                      <w:marRight w:val="0"/>
                      <w:marTop w:val="0"/>
                      <w:marBottom w:val="0"/>
                      <w:divBdr>
                        <w:top w:val="none" w:sz="0" w:space="0" w:color="auto"/>
                        <w:left w:val="none" w:sz="0" w:space="0" w:color="auto"/>
                        <w:bottom w:val="none" w:sz="0" w:space="0" w:color="auto"/>
                        <w:right w:val="none" w:sz="0" w:space="0" w:color="auto"/>
                      </w:divBdr>
                    </w:div>
                  </w:divsChild>
                </w:div>
                <w:div w:id="1447653972">
                  <w:marLeft w:val="0"/>
                  <w:marRight w:val="0"/>
                  <w:marTop w:val="0"/>
                  <w:marBottom w:val="0"/>
                  <w:divBdr>
                    <w:top w:val="none" w:sz="0" w:space="0" w:color="auto"/>
                    <w:left w:val="none" w:sz="0" w:space="0" w:color="auto"/>
                    <w:bottom w:val="none" w:sz="0" w:space="0" w:color="auto"/>
                    <w:right w:val="none" w:sz="0" w:space="0" w:color="auto"/>
                  </w:divBdr>
                  <w:divsChild>
                    <w:div w:id="2005931929">
                      <w:marLeft w:val="0"/>
                      <w:marRight w:val="0"/>
                      <w:marTop w:val="0"/>
                      <w:marBottom w:val="0"/>
                      <w:divBdr>
                        <w:top w:val="none" w:sz="0" w:space="0" w:color="auto"/>
                        <w:left w:val="none" w:sz="0" w:space="0" w:color="auto"/>
                        <w:bottom w:val="none" w:sz="0" w:space="0" w:color="auto"/>
                        <w:right w:val="none" w:sz="0" w:space="0" w:color="auto"/>
                      </w:divBdr>
                    </w:div>
                  </w:divsChild>
                </w:div>
                <w:div w:id="1514107974">
                  <w:marLeft w:val="0"/>
                  <w:marRight w:val="0"/>
                  <w:marTop w:val="0"/>
                  <w:marBottom w:val="0"/>
                  <w:divBdr>
                    <w:top w:val="none" w:sz="0" w:space="0" w:color="auto"/>
                    <w:left w:val="none" w:sz="0" w:space="0" w:color="auto"/>
                    <w:bottom w:val="none" w:sz="0" w:space="0" w:color="auto"/>
                    <w:right w:val="none" w:sz="0" w:space="0" w:color="auto"/>
                  </w:divBdr>
                  <w:divsChild>
                    <w:div w:id="1262831767">
                      <w:marLeft w:val="0"/>
                      <w:marRight w:val="0"/>
                      <w:marTop w:val="0"/>
                      <w:marBottom w:val="0"/>
                      <w:divBdr>
                        <w:top w:val="none" w:sz="0" w:space="0" w:color="auto"/>
                        <w:left w:val="none" w:sz="0" w:space="0" w:color="auto"/>
                        <w:bottom w:val="none" w:sz="0" w:space="0" w:color="auto"/>
                        <w:right w:val="none" w:sz="0" w:space="0" w:color="auto"/>
                      </w:divBdr>
                    </w:div>
                  </w:divsChild>
                </w:div>
                <w:div w:id="1515652884">
                  <w:marLeft w:val="0"/>
                  <w:marRight w:val="0"/>
                  <w:marTop w:val="0"/>
                  <w:marBottom w:val="0"/>
                  <w:divBdr>
                    <w:top w:val="none" w:sz="0" w:space="0" w:color="auto"/>
                    <w:left w:val="none" w:sz="0" w:space="0" w:color="auto"/>
                    <w:bottom w:val="none" w:sz="0" w:space="0" w:color="auto"/>
                    <w:right w:val="none" w:sz="0" w:space="0" w:color="auto"/>
                  </w:divBdr>
                  <w:divsChild>
                    <w:div w:id="416563307">
                      <w:marLeft w:val="0"/>
                      <w:marRight w:val="0"/>
                      <w:marTop w:val="0"/>
                      <w:marBottom w:val="0"/>
                      <w:divBdr>
                        <w:top w:val="none" w:sz="0" w:space="0" w:color="auto"/>
                        <w:left w:val="none" w:sz="0" w:space="0" w:color="auto"/>
                        <w:bottom w:val="none" w:sz="0" w:space="0" w:color="auto"/>
                        <w:right w:val="none" w:sz="0" w:space="0" w:color="auto"/>
                      </w:divBdr>
                    </w:div>
                  </w:divsChild>
                </w:div>
                <w:div w:id="1533031507">
                  <w:marLeft w:val="0"/>
                  <w:marRight w:val="0"/>
                  <w:marTop w:val="0"/>
                  <w:marBottom w:val="0"/>
                  <w:divBdr>
                    <w:top w:val="none" w:sz="0" w:space="0" w:color="auto"/>
                    <w:left w:val="none" w:sz="0" w:space="0" w:color="auto"/>
                    <w:bottom w:val="none" w:sz="0" w:space="0" w:color="auto"/>
                    <w:right w:val="none" w:sz="0" w:space="0" w:color="auto"/>
                  </w:divBdr>
                  <w:divsChild>
                    <w:div w:id="1773234396">
                      <w:marLeft w:val="0"/>
                      <w:marRight w:val="0"/>
                      <w:marTop w:val="0"/>
                      <w:marBottom w:val="0"/>
                      <w:divBdr>
                        <w:top w:val="none" w:sz="0" w:space="0" w:color="auto"/>
                        <w:left w:val="none" w:sz="0" w:space="0" w:color="auto"/>
                        <w:bottom w:val="none" w:sz="0" w:space="0" w:color="auto"/>
                        <w:right w:val="none" w:sz="0" w:space="0" w:color="auto"/>
                      </w:divBdr>
                    </w:div>
                  </w:divsChild>
                </w:div>
                <w:div w:id="1544754762">
                  <w:marLeft w:val="0"/>
                  <w:marRight w:val="0"/>
                  <w:marTop w:val="0"/>
                  <w:marBottom w:val="0"/>
                  <w:divBdr>
                    <w:top w:val="none" w:sz="0" w:space="0" w:color="auto"/>
                    <w:left w:val="none" w:sz="0" w:space="0" w:color="auto"/>
                    <w:bottom w:val="none" w:sz="0" w:space="0" w:color="auto"/>
                    <w:right w:val="none" w:sz="0" w:space="0" w:color="auto"/>
                  </w:divBdr>
                  <w:divsChild>
                    <w:div w:id="1956792180">
                      <w:marLeft w:val="0"/>
                      <w:marRight w:val="0"/>
                      <w:marTop w:val="0"/>
                      <w:marBottom w:val="0"/>
                      <w:divBdr>
                        <w:top w:val="none" w:sz="0" w:space="0" w:color="auto"/>
                        <w:left w:val="none" w:sz="0" w:space="0" w:color="auto"/>
                        <w:bottom w:val="none" w:sz="0" w:space="0" w:color="auto"/>
                        <w:right w:val="none" w:sz="0" w:space="0" w:color="auto"/>
                      </w:divBdr>
                    </w:div>
                  </w:divsChild>
                </w:div>
                <w:div w:id="1550409850">
                  <w:marLeft w:val="0"/>
                  <w:marRight w:val="0"/>
                  <w:marTop w:val="0"/>
                  <w:marBottom w:val="0"/>
                  <w:divBdr>
                    <w:top w:val="none" w:sz="0" w:space="0" w:color="auto"/>
                    <w:left w:val="none" w:sz="0" w:space="0" w:color="auto"/>
                    <w:bottom w:val="none" w:sz="0" w:space="0" w:color="auto"/>
                    <w:right w:val="none" w:sz="0" w:space="0" w:color="auto"/>
                  </w:divBdr>
                  <w:divsChild>
                    <w:div w:id="832375281">
                      <w:marLeft w:val="0"/>
                      <w:marRight w:val="0"/>
                      <w:marTop w:val="0"/>
                      <w:marBottom w:val="0"/>
                      <w:divBdr>
                        <w:top w:val="none" w:sz="0" w:space="0" w:color="auto"/>
                        <w:left w:val="none" w:sz="0" w:space="0" w:color="auto"/>
                        <w:bottom w:val="none" w:sz="0" w:space="0" w:color="auto"/>
                        <w:right w:val="none" w:sz="0" w:space="0" w:color="auto"/>
                      </w:divBdr>
                    </w:div>
                  </w:divsChild>
                </w:div>
                <w:div w:id="1569918156">
                  <w:marLeft w:val="0"/>
                  <w:marRight w:val="0"/>
                  <w:marTop w:val="0"/>
                  <w:marBottom w:val="0"/>
                  <w:divBdr>
                    <w:top w:val="none" w:sz="0" w:space="0" w:color="auto"/>
                    <w:left w:val="none" w:sz="0" w:space="0" w:color="auto"/>
                    <w:bottom w:val="none" w:sz="0" w:space="0" w:color="auto"/>
                    <w:right w:val="none" w:sz="0" w:space="0" w:color="auto"/>
                  </w:divBdr>
                  <w:divsChild>
                    <w:div w:id="61176800">
                      <w:marLeft w:val="0"/>
                      <w:marRight w:val="0"/>
                      <w:marTop w:val="0"/>
                      <w:marBottom w:val="0"/>
                      <w:divBdr>
                        <w:top w:val="none" w:sz="0" w:space="0" w:color="auto"/>
                        <w:left w:val="none" w:sz="0" w:space="0" w:color="auto"/>
                        <w:bottom w:val="none" w:sz="0" w:space="0" w:color="auto"/>
                        <w:right w:val="none" w:sz="0" w:space="0" w:color="auto"/>
                      </w:divBdr>
                    </w:div>
                  </w:divsChild>
                </w:div>
                <w:div w:id="1578129436">
                  <w:marLeft w:val="0"/>
                  <w:marRight w:val="0"/>
                  <w:marTop w:val="0"/>
                  <w:marBottom w:val="0"/>
                  <w:divBdr>
                    <w:top w:val="none" w:sz="0" w:space="0" w:color="auto"/>
                    <w:left w:val="none" w:sz="0" w:space="0" w:color="auto"/>
                    <w:bottom w:val="none" w:sz="0" w:space="0" w:color="auto"/>
                    <w:right w:val="none" w:sz="0" w:space="0" w:color="auto"/>
                  </w:divBdr>
                  <w:divsChild>
                    <w:div w:id="1825119376">
                      <w:marLeft w:val="0"/>
                      <w:marRight w:val="0"/>
                      <w:marTop w:val="0"/>
                      <w:marBottom w:val="0"/>
                      <w:divBdr>
                        <w:top w:val="none" w:sz="0" w:space="0" w:color="auto"/>
                        <w:left w:val="none" w:sz="0" w:space="0" w:color="auto"/>
                        <w:bottom w:val="none" w:sz="0" w:space="0" w:color="auto"/>
                        <w:right w:val="none" w:sz="0" w:space="0" w:color="auto"/>
                      </w:divBdr>
                    </w:div>
                  </w:divsChild>
                </w:div>
                <w:div w:id="1588538480">
                  <w:marLeft w:val="0"/>
                  <w:marRight w:val="0"/>
                  <w:marTop w:val="0"/>
                  <w:marBottom w:val="0"/>
                  <w:divBdr>
                    <w:top w:val="none" w:sz="0" w:space="0" w:color="auto"/>
                    <w:left w:val="none" w:sz="0" w:space="0" w:color="auto"/>
                    <w:bottom w:val="none" w:sz="0" w:space="0" w:color="auto"/>
                    <w:right w:val="none" w:sz="0" w:space="0" w:color="auto"/>
                  </w:divBdr>
                  <w:divsChild>
                    <w:div w:id="1722897613">
                      <w:marLeft w:val="0"/>
                      <w:marRight w:val="0"/>
                      <w:marTop w:val="0"/>
                      <w:marBottom w:val="0"/>
                      <w:divBdr>
                        <w:top w:val="none" w:sz="0" w:space="0" w:color="auto"/>
                        <w:left w:val="none" w:sz="0" w:space="0" w:color="auto"/>
                        <w:bottom w:val="none" w:sz="0" w:space="0" w:color="auto"/>
                        <w:right w:val="none" w:sz="0" w:space="0" w:color="auto"/>
                      </w:divBdr>
                    </w:div>
                  </w:divsChild>
                </w:div>
                <w:div w:id="1603613855">
                  <w:marLeft w:val="0"/>
                  <w:marRight w:val="0"/>
                  <w:marTop w:val="0"/>
                  <w:marBottom w:val="0"/>
                  <w:divBdr>
                    <w:top w:val="none" w:sz="0" w:space="0" w:color="auto"/>
                    <w:left w:val="none" w:sz="0" w:space="0" w:color="auto"/>
                    <w:bottom w:val="none" w:sz="0" w:space="0" w:color="auto"/>
                    <w:right w:val="none" w:sz="0" w:space="0" w:color="auto"/>
                  </w:divBdr>
                  <w:divsChild>
                    <w:div w:id="2038895146">
                      <w:marLeft w:val="0"/>
                      <w:marRight w:val="0"/>
                      <w:marTop w:val="0"/>
                      <w:marBottom w:val="0"/>
                      <w:divBdr>
                        <w:top w:val="none" w:sz="0" w:space="0" w:color="auto"/>
                        <w:left w:val="none" w:sz="0" w:space="0" w:color="auto"/>
                        <w:bottom w:val="none" w:sz="0" w:space="0" w:color="auto"/>
                        <w:right w:val="none" w:sz="0" w:space="0" w:color="auto"/>
                      </w:divBdr>
                    </w:div>
                  </w:divsChild>
                </w:div>
                <w:div w:id="1620262074">
                  <w:marLeft w:val="0"/>
                  <w:marRight w:val="0"/>
                  <w:marTop w:val="0"/>
                  <w:marBottom w:val="0"/>
                  <w:divBdr>
                    <w:top w:val="none" w:sz="0" w:space="0" w:color="auto"/>
                    <w:left w:val="none" w:sz="0" w:space="0" w:color="auto"/>
                    <w:bottom w:val="none" w:sz="0" w:space="0" w:color="auto"/>
                    <w:right w:val="none" w:sz="0" w:space="0" w:color="auto"/>
                  </w:divBdr>
                  <w:divsChild>
                    <w:div w:id="1587614387">
                      <w:marLeft w:val="0"/>
                      <w:marRight w:val="0"/>
                      <w:marTop w:val="0"/>
                      <w:marBottom w:val="0"/>
                      <w:divBdr>
                        <w:top w:val="none" w:sz="0" w:space="0" w:color="auto"/>
                        <w:left w:val="none" w:sz="0" w:space="0" w:color="auto"/>
                        <w:bottom w:val="none" w:sz="0" w:space="0" w:color="auto"/>
                        <w:right w:val="none" w:sz="0" w:space="0" w:color="auto"/>
                      </w:divBdr>
                    </w:div>
                  </w:divsChild>
                </w:div>
                <w:div w:id="1636985530">
                  <w:marLeft w:val="0"/>
                  <w:marRight w:val="0"/>
                  <w:marTop w:val="0"/>
                  <w:marBottom w:val="0"/>
                  <w:divBdr>
                    <w:top w:val="none" w:sz="0" w:space="0" w:color="auto"/>
                    <w:left w:val="none" w:sz="0" w:space="0" w:color="auto"/>
                    <w:bottom w:val="none" w:sz="0" w:space="0" w:color="auto"/>
                    <w:right w:val="none" w:sz="0" w:space="0" w:color="auto"/>
                  </w:divBdr>
                  <w:divsChild>
                    <w:div w:id="923951840">
                      <w:marLeft w:val="0"/>
                      <w:marRight w:val="0"/>
                      <w:marTop w:val="0"/>
                      <w:marBottom w:val="0"/>
                      <w:divBdr>
                        <w:top w:val="none" w:sz="0" w:space="0" w:color="auto"/>
                        <w:left w:val="none" w:sz="0" w:space="0" w:color="auto"/>
                        <w:bottom w:val="none" w:sz="0" w:space="0" w:color="auto"/>
                        <w:right w:val="none" w:sz="0" w:space="0" w:color="auto"/>
                      </w:divBdr>
                    </w:div>
                  </w:divsChild>
                </w:div>
                <w:div w:id="1655797736">
                  <w:marLeft w:val="0"/>
                  <w:marRight w:val="0"/>
                  <w:marTop w:val="0"/>
                  <w:marBottom w:val="0"/>
                  <w:divBdr>
                    <w:top w:val="none" w:sz="0" w:space="0" w:color="auto"/>
                    <w:left w:val="none" w:sz="0" w:space="0" w:color="auto"/>
                    <w:bottom w:val="none" w:sz="0" w:space="0" w:color="auto"/>
                    <w:right w:val="none" w:sz="0" w:space="0" w:color="auto"/>
                  </w:divBdr>
                  <w:divsChild>
                    <w:div w:id="1371606650">
                      <w:marLeft w:val="0"/>
                      <w:marRight w:val="0"/>
                      <w:marTop w:val="0"/>
                      <w:marBottom w:val="0"/>
                      <w:divBdr>
                        <w:top w:val="none" w:sz="0" w:space="0" w:color="auto"/>
                        <w:left w:val="none" w:sz="0" w:space="0" w:color="auto"/>
                        <w:bottom w:val="none" w:sz="0" w:space="0" w:color="auto"/>
                        <w:right w:val="none" w:sz="0" w:space="0" w:color="auto"/>
                      </w:divBdr>
                    </w:div>
                  </w:divsChild>
                </w:div>
                <w:div w:id="1688288763">
                  <w:marLeft w:val="0"/>
                  <w:marRight w:val="0"/>
                  <w:marTop w:val="0"/>
                  <w:marBottom w:val="0"/>
                  <w:divBdr>
                    <w:top w:val="none" w:sz="0" w:space="0" w:color="auto"/>
                    <w:left w:val="none" w:sz="0" w:space="0" w:color="auto"/>
                    <w:bottom w:val="none" w:sz="0" w:space="0" w:color="auto"/>
                    <w:right w:val="none" w:sz="0" w:space="0" w:color="auto"/>
                  </w:divBdr>
                  <w:divsChild>
                    <w:div w:id="807821692">
                      <w:marLeft w:val="0"/>
                      <w:marRight w:val="0"/>
                      <w:marTop w:val="0"/>
                      <w:marBottom w:val="0"/>
                      <w:divBdr>
                        <w:top w:val="none" w:sz="0" w:space="0" w:color="auto"/>
                        <w:left w:val="none" w:sz="0" w:space="0" w:color="auto"/>
                        <w:bottom w:val="none" w:sz="0" w:space="0" w:color="auto"/>
                        <w:right w:val="none" w:sz="0" w:space="0" w:color="auto"/>
                      </w:divBdr>
                    </w:div>
                  </w:divsChild>
                </w:div>
                <w:div w:id="1702240345">
                  <w:marLeft w:val="0"/>
                  <w:marRight w:val="0"/>
                  <w:marTop w:val="0"/>
                  <w:marBottom w:val="0"/>
                  <w:divBdr>
                    <w:top w:val="none" w:sz="0" w:space="0" w:color="auto"/>
                    <w:left w:val="none" w:sz="0" w:space="0" w:color="auto"/>
                    <w:bottom w:val="none" w:sz="0" w:space="0" w:color="auto"/>
                    <w:right w:val="none" w:sz="0" w:space="0" w:color="auto"/>
                  </w:divBdr>
                  <w:divsChild>
                    <w:div w:id="712391276">
                      <w:marLeft w:val="0"/>
                      <w:marRight w:val="0"/>
                      <w:marTop w:val="0"/>
                      <w:marBottom w:val="0"/>
                      <w:divBdr>
                        <w:top w:val="none" w:sz="0" w:space="0" w:color="auto"/>
                        <w:left w:val="none" w:sz="0" w:space="0" w:color="auto"/>
                        <w:bottom w:val="none" w:sz="0" w:space="0" w:color="auto"/>
                        <w:right w:val="none" w:sz="0" w:space="0" w:color="auto"/>
                      </w:divBdr>
                    </w:div>
                  </w:divsChild>
                </w:div>
                <w:div w:id="1704209695">
                  <w:marLeft w:val="0"/>
                  <w:marRight w:val="0"/>
                  <w:marTop w:val="0"/>
                  <w:marBottom w:val="0"/>
                  <w:divBdr>
                    <w:top w:val="none" w:sz="0" w:space="0" w:color="auto"/>
                    <w:left w:val="none" w:sz="0" w:space="0" w:color="auto"/>
                    <w:bottom w:val="none" w:sz="0" w:space="0" w:color="auto"/>
                    <w:right w:val="none" w:sz="0" w:space="0" w:color="auto"/>
                  </w:divBdr>
                  <w:divsChild>
                    <w:div w:id="614600004">
                      <w:marLeft w:val="0"/>
                      <w:marRight w:val="0"/>
                      <w:marTop w:val="0"/>
                      <w:marBottom w:val="0"/>
                      <w:divBdr>
                        <w:top w:val="none" w:sz="0" w:space="0" w:color="auto"/>
                        <w:left w:val="none" w:sz="0" w:space="0" w:color="auto"/>
                        <w:bottom w:val="none" w:sz="0" w:space="0" w:color="auto"/>
                        <w:right w:val="none" w:sz="0" w:space="0" w:color="auto"/>
                      </w:divBdr>
                    </w:div>
                  </w:divsChild>
                </w:div>
                <w:div w:id="1704556608">
                  <w:marLeft w:val="0"/>
                  <w:marRight w:val="0"/>
                  <w:marTop w:val="0"/>
                  <w:marBottom w:val="0"/>
                  <w:divBdr>
                    <w:top w:val="none" w:sz="0" w:space="0" w:color="auto"/>
                    <w:left w:val="none" w:sz="0" w:space="0" w:color="auto"/>
                    <w:bottom w:val="none" w:sz="0" w:space="0" w:color="auto"/>
                    <w:right w:val="none" w:sz="0" w:space="0" w:color="auto"/>
                  </w:divBdr>
                  <w:divsChild>
                    <w:div w:id="2101825581">
                      <w:marLeft w:val="0"/>
                      <w:marRight w:val="0"/>
                      <w:marTop w:val="0"/>
                      <w:marBottom w:val="0"/>
                      <w:divBdr>
                        <w:top w:val="none" w:sz="0" w:space="0" w:color="auto"/>
                        <w:left w:val="none" w:sz="0" w:space="0" w:color="auto"/>
                        <w:bottom w:val="none" w:sz="0" w:space="0" w:color="auto"/>
                        <w:right w:val="none" w:sz="0" w:space="0" w:color="auto"/>
                      </w:divBdr>
                    </w:div>
                  </w:divsChild>
                </w:div>
                <w:div w:id="1714117780">
                  <w:marLeft w:val="0"/>
                  <w:marRight w:val="0"/>
                  <w:marTop w:val="0"/>
                  <w:marBottom w:val="0"/>
                  <w:divBdr>
                    <w:top w:val="none" w:sz="0" w:space="0" w:color="auto"/>
                    <w:left w:val="none" w:sz="0" w:space="0" w:color="auto"/>
                    <w:bottom w:val="none" w:sz="0" w:space="0" w:color="auto"/>
                    <w:right w:val="none" w:sz="0" w:space="0" w:color="auto"/>
                  </w:divBdr>
                  <w:divsChild>
                    <w:div w:id="1576813575">
                      <w:marLeft w:val="0"/>
                      <w:marRight w:val="0"/>
                      <w:marTop w:val="0"/>
                      <w:marBottom w:val="0"/>
                      <w:divBdr>
                        <w:top w:val="none" w:sz="0" w:space="0" w:color="auto"/>
                        <w:left w:val="none" w:sz="0" w:space="0" w:color="auto"/>
                        <w:bottom w:val="none" w:sz="0" w:space="0" w:color="auto"/>
                        <w:right w:val="none" w:sz="0" w:space="0" w:color="auto"/>
                      </w:divBdr>
                    </w:div>
                  </w:divsChild>
                </w:div>
                <w:div w:id="1730347811">
                  <w:marLeft w:val="0"/>
                  <w:marRight w:val="0"/>
                  <w:marTop w:val="0"/>
                  <w:marBottom w:val="0"/>
                  <w:divBdr>
                    <w:top w:val="none" w:sz="0" w:space="0" w:color="auto"/>
                    <w:left w:val="none" w:sz="0" w:space="0" w:color="auto"/>
                    <w:bottom w:val="none" w:sz="0" w:space="0" w:color="auto"/>
                    <w:right w:val="none" w:sz="0" w:space="0" w:color="auto"/>
                  </w:divBdr>
                  <w:divsChild>
                    <w:div w:id="2034456788">
                      <w:marLeft w:val="0"/>
                      <w:marRight w:val="0"/>
                      <w:marTop w:val="0"/>
                      <w:marBottom w:val="0"/>
                      <w:divBdr>
                        <w:top w:val="none" w:sz="0" w:space="0" w:color="auto"/>
                        <w:left w:val="none" w:sz="0" w:space="0" w:color="auto"/>
                        <w:bottom w:val="none" w:sz="0" w:space="0" w:color="auto"/>
                        <w:right w:val="none" w:sz="0" w:space="0" w:color="auto"/>
                      </w:divBdr>
                    </w:div>
                  </w:divsChild>
                </w:div>
                <w:div w:id="1769886094">
                  <w:marLeft w:val="0"/>
                  <w:marRight w:val="0"/>
                  <w:marTop w:val="0"/>
                  <w:marBottom w:val="0"/>
                  <w:divBdr>
                    <w:top w:val="none" w:sz="0" w:space="0" w:color="auto"/>
                    <w:left w:val="none" w:sz="0" w:space="0" w:color="auto"/>
                    <w:bottom w:val="none" w:sz="0" w:space="0" w:color="auto"/>
                    <w:right w:val="none" w:sz="0" w:space="0" w:color="auto"/>
                  </w:divBdr>
                  <w:divsChild>
                    <w:div w:id="1492286642">
                      <w:marLeft w:val="0"/>
                      <w:marRight w:val="0"/>
                      <w:marTop w:val="0"/>
                      <w:marBottom w:val="0"/>
                      <w:divBdr>
                        <w:top w:val="none" w:sz="0" w:space="0" w:color="auto"/>
                        <w:left w:val="none" w:sz="0" w:space="0" w:color="auto"/>
                        <w:bottom w:val="none" w:sz="0" w:space="0" w:color="auto"/>
                        <w:right w:val="none" w:sz="0" w:space="0" w:color="auto"/>
                      </w:divBdr>
                    </w:div>
                  </w:divsChild>
                </w:div>
                <w:div w:id="1771700861">
                  <w:marLeft w:val="0"/>
                  <w:marRight w:val="0"/>
                  <w:marTop w:val="0"/>
                  <w:marBottom w:val="0"/>
                  <w:divBdr>
                    <w:top w:val="none" w:sz="0" w:space="0" w:color="auto"/>
                    <w:left w:val="none" w:sz="0" w:space="0" w:color="auto"/>
                    <w:bottom w:val="none" w:sz="0" w:space="0" w:color="auto"/>
                    <w:right w:val="none" w:sz="0" w:space="0" w:color="auto"/>
                  </w:divBdr>
                  <w:divsChild>
                    <w:div w:id="2090543466">
                      <w:marLeft w:val="0"/>
                      <w:marRight w:val="0"/>
                      <w:marTop w:val="0"/>
                      <w:marBottom w:val="0"/>
                      <w:divBdr>
                        <w:top w:val="none" w:sz="0" w:space="0" w:color="auto"/>
                        <w:left w:val="none" w:sz="0" w:space="0" w:color="auto"/>
                        <w:bottom w:val="none" w:sz="0" w:space="0" w:color="auto"/>
                        <w:right w:val="none" w:sz="0" w:space="0" w:color="auto"/>
                      </w:divBdr>
                    </w:div>
                  </w:divsChild>
                </w:div>
                <w:div w:id="1790081643">
                  <w:marLeft w:val="0"/>
                  <w:marRight w:val="0"/>
                  <w:marTop w:val="0"/>
                  <w:marBottom w:val="0"/>
                  <w:divBdr>
                    <w:top w:val="none" w:sz="0" w:space="0" w:color="auto"/>
                    <w:left w:val="none" w:sz="0" w:space="0" w:color="auto"/>
                    <w:bottom w:val="none" w:sz="0" w:space="0" w:color="auto"/>
                    <w:right w:val="none" w:sz="0" w:space="0" w:color="auto"/>
                  </w:divBdr>
                  <w:divsChild>
                    <w:div w:id="1659335204">
                      <w:marLeft w:val="0"/>
                      <w:marRight w:val="0"/>
                      <w:marTop w:val="0"/>
                      <w:marBottom w:val="0"/>
                      <w:divBdr>
                        <w:top w:val="none" w:sz="0" w:space="0" w:color="auto"/>
                        <w:left w:val="none" w:sz="0" w:space="0" w:color="auto"/>
                        <w:bottom w:val="none" w:sz="0" w:space="0" w:color="auto"/>
                        <w:right w:val="none" w:sz="0" w:space="0" w:color="auto"/>
                      </w:divBdr>
                    </w:div>
                  </w:divsChild>
                </w:div>
                <w:div w:id="1814830094">
                  <w:marLeft w:val="0"/>
                  <w:marRight w:val="0"/>
                  <w:marTop w:val="0"/>
                  <w:marBottom w:val="0"/>
                  <w:divBdr>
                    <w:top w:val="none" w:sz="0" w:space="0" w:color="auto"/>
                    <w:left w:val="none" w:sz="0" w:space="0" w:color="auto"/>
                    <w:bottom w:val="none" w:sz="0" w:space="0" w:color="auto"/>
                    <w:right w:val="none" w:sz="0" w:space="0" w:color="auto"/>
                  </w:divBdr>
                  <w:divsChild>
                    <w:div w:id="554125093">
                      <w:marLeft w:val="0"/>
                      <w:marRight w:val="0"/>
                      <w:marTop w:val="0"/>
                      <w:marBottom w:val="0"/>
                      <w:divBdr>
                        <w:top w:val="none" w:sz="0" w:space="0" w:color="auto"/>
                        <w:left w:val="none" w:sz="0" w:space="0" w:color="auto"/>
                        <w:bottom w:val="none" w:sz="0" w:space="0" w:color="auto"/>
                        <w:right w:val="none" w:sz="0" w:space="0" w:color="auto"/>
                      </w:divBdr>
                    </w:div>
                  </w:divsChild>
                </w:div>
                <w:div w:id="1815027529">
                  <w:marLeft w:val="0"/>
                  <w:marRight w:val="0"/>
                  <w:marTop w:val="0"/>
                  <w:marBottom w:val="0"/>
                  <w:divBdr>
                    <w:top w:val="none" w:sz="0" w:space="0" w:color="auto"/>
                    <w:left w:val="none" w:sz="0" w:space="0" w:color="auto"/>
                    <w:bottom w:val="none" w:sz="0" w:space="0" w:color="auto"/>
                    <w:right w:val="none" w:sz="0" w:space="0" w:color="auto"/>
                  </w:divBdr>
                  <w:divsChild>
                    <w:div w:id="1905992996">
                      <w:marLeft w:val="0"/>
                      <w:marRight w:val="0"/>
                      <w:marTop w:val="0"/>
                      <w:marBottom w:val="0"/>
                      <w:divBdr>
                        <w:top w:val="none" w:sz="0" w:space="0" w:color="auto"/>
                        <w:left w:val="none" w:sz="0" w:space="0" w:color="auto"/>
                        <w:bottom w:val="none" w:sz="0" w:space="0" w:color="auto"/>
                        <w:right w:val="none" w:sz="0" w:space="0" w:color="auto"/>
                      </w:divBdr>
                    </w:div>
                  </w:divsChild>
                </w:div>
                <w:div w:id="1828472238">
                  <w:marLeft w:val="0"/>
                  <w:marRight w:val="0"/>
                  <w:marTop w:val="0"/>
                  <w:marBottom w:val="0"/>
                  <w:divBdr>
                    <w:top w:val="none" w:sz="0" w:space="0" w:color="auto"/>
                    <w:left w:val="none" w:sz="0" w:space="0" w:color="auto"/>
                    <w:bottom w:val="none" w:sz="0" w:space="0" w:color="auto"/>
                    <w:right w:val="none" w:sz="0" w:space="0" w:color="auto"/>
                  </w:divBdr>
                  <w:divsChild>
                    <w:div w:id="83890864">
                      <w:marLeft w:val="0"/>
                      <w:marRight w:val="0"/>
                      <w:marTop w:val="0"/>
                      <w:marBottom w:val="0"/>
                      <w:divBdr>
                        <w:top w:val="none" w:sz="0" w:space="0" w:color="auto"/>
                        <w:left w:val="none" w:sz="0" w:space="0" w:color="auto"/>
                        <w:bottom w:val="none" w:sz="0" w:space="0" w:color="auto"/>
                        <w:right w:val="none" w:sz="0" w:space="0" w:color="auto"/>
                      </w:divBdr>
                    </w:div>
                  </w:divsChild>
                </w:div>
                <w:div w:id="1829514230">
                  <w:marLeft w:val="0"/>
                  <w:marRight w:val="0"/>
                  <w:marTop w:val="0"/>
                  <w:marBottom w:val="0"/>
                  <w:divBdr>
                    <w:top w:val="none" w:sz="0" w:space="0" w:color="auto"/>
                    <w:left w:val="none" w:sz="0" w:space="0" w:color="auto"/>
                    <w:bottom w:val="none" w:sz="0" w:space="0" w:color="auto"/>
                    <w:right w:val="none" w:sz="0" w:space="0" w:color="auto"/>
                  </w:divBdr>
                  <w:divsChild>
                    <w:div w:id="2067727640">
                      <w:marLeft w:val="0"/>
                      <w:marRight w:val="0"/>
                      <w:marTop w:val="0"/>
                      <w:marBottom w:val="0"/>
                      <w:divBdr>
                        <w:top w:val="none" w:sz="0" w:space="0" w:color="auto"/>
                        <w:left w:val="none" w:sz="0" w:space="0" w:color="auto"/>
                        <w:bottom w:val="none" w:sz="0" w:space="0" w:color="auto"/>
                        <w:right w:val="none" w:sz="0" w:space="0" w:color="auto"/>
                      </w:divBdr>
                    </w:div>
                  </w:divsChild>
                </w:div>
                <w:div w:id="1833986011">
                  <w:marLeft w:val="0"/>
                  <w:marRight w:val="0"/>
                  <w:marTop w:val="0"/>
                  <w:marBottom w:val="0"/>
                  <w:divBdr>
                    <w:top w:val="none" w:sz="0" w:space="0" w:color="auto"/>
                    <w:left w:val="none" w:sz="0" w:space="0" w:color="auto"/>
                    <w:bottom w:val="none" w:sz="0" w:space="0" w:color="auto"/>
                    <w:right w:val="none" w:sz="0" w:space="0" w:color="auto"/>
                  </w:divBdr>
                  <w:divsChild>
                    <w:div w:id="812873913">
                      <w:marLeft w:val="0"/>
                      <w:marRight w:val="0"/>
                      <w:marTop w:val="0"/>
                      <w:marBottom w:val="0"/>
                      <w:divBdr>
                        <w:top w:val="none" w:sz="0" w:space="0" w:color="auto"/>
                        <w:left w:val="none" w:sz="0" w:space="0" w:color="auto"/>
                        <w:bottom w:val="none" w:sz="0" w:space="0" w:color="auto"/>
                        <w:right w:val="none" w:sz="0" w:space="0" w:color="auto"/>
                      </w:divBdr>
                    </w:div>
                  </w:divsChild>
                </w:div>
                <w:div w:id="1849295137">
                  <w:marLeft w:val="0"/>
                  <w:marRight w:val="0"/>
                  <w:marTop w:val="0"/>
                  <w:marBottom w:val="0"/>
                  <w:divBdr>
                    <w:top w:val="none" w:sz="0" w:space="0" w:color="auto"/>
                    <w:left w:val="none" w:sz="0" w:space="0" w:color="auto"/>
                    <w:bottom w:val="none" w:sz="0" w:space="0" w:color="auto"/>
                    <w:right w:val="none" w:sz="0" w:space="0" w:color="auto"/>
                  </w:divBdr>
                  <w:divsChild>
                    <w:div w:id="517425010">
                      <w:marLeft w:val="0"/>
                      <w:marRight w:val="0"/>
                      <w:marTop w:val="0"/>
                      <w:marBottom w:val="0"/>
                      <w:divBdr>
                        <w:top w:val="none" w:sz="0" w:space="0" w:color="auto"/>
                        <w:left w:val="none" w:sz="0" w:space="0" w:color="auto"/>
                        <w:bottom w:val="none" w:sz="0" w:space="0" w:color="auto"/>
                        <w:right w:val="none" w:sz="0" w:space="0" w:color="auto"/>
                      </w:divBdr>
                    </w:div>
                  </w:divsChild>
                </w:div>
                <w:div w:id="1853838360">
                  <w:marLeft w:val="0"/>
                  <w:marRight w:val="0"/>
                  <w:marTop w:val="0"/>
                  <w:marBottom w:val="0"/>
                  <w:divBdr>
                    <w:top w:val="none" w:sz="0" w:space="0" w:color="auto"/>
                    <w:left w:val="none" w:sz="0" w:space="0" w:color="auto"/>
                    <w:bottom w:val="none" w:sz="0" w:space="0" w:color="auto"/>
                    <w:right w:val="none" w:sz="0" w:space="0" w:color="auto"/>
                  </w:divBdr>
                  <w:divsChild>
                    <w:div w:id="1835149718">
                      <w:marLeft w:val="0"/>
                      <w:marRight w:val="0"/>
                      <w:marTop w:val="0"/>
                      <w:marBottom w:val="0"/>
                      <w:divBdr>
                        <w:top w:val="none" w:sz="0" w:space="0" w:color="auto"/>
                        <w:left w:val="none" w:sz="0" w:space="0" w:color="auto"/>
                        <w:bottom w:val="none" w:sz="0" w:space="0" w:color="auto"/>
                        <w:right w:val="none" w:sz="0" w:space="0" w:color="auto"/>
                      </w:divBdr>
                    </w:div>
                  </w:divsChild>
                </w:div>
                <w:div w:id="1868640278">
                  <w:marLeft w:val="0"/>
                  <w:marRight w:val="0"/>
                  <w:marTop w:val="0"/>
                  <w:marBottom w:val="0"/>
                  <w:divBdr>
                    <w:top w:val="none" w:sz="0" w:space="0" w:color="auto"/>
                    <w:left w:val="none" w:sz="0" w:space="0" w:color="auto"/>
                    <w:bottom w:val="none" w:sz="0" w:space="0" w:color="auto"/>
                    <w:right w:val="none" w:sz="0" w:space="0" w:color="auto"/>
                  </w:divBdr>
                  <w:divsChild>
                    <w:div w:id="364257745">
                      <w:marLeft w:val="0"/>
                      <w:marRight w:val="0"/>
                      <w:marTop w:val="0"/>
                      <w:marBottom w:val="0"/>
                      <w:divBdr>
                        <w:top w:val="none" w:sz="0" w:space="0" w:color="auto"/>
                        <w:left w:val="none" w:sz="0" w:space="0" w:color="auto"/>
                        <w:bottom w:val="none" w:sz="0" w:space="0" w:color="auto"/>
                        <w:right w:val="none" w:sz="0" w:space="0" w:color="auto"/>
                      </w:divBdr>
                    </w:div>
                  </w:divsChild>
                </w:div>
                <w:div w:id="1887061937">
                  <w:marLeft w:val="0"/>
                  <w:marRight w:val="0"/>
                  <w:marTop w:val="0"/>
                  <w:marBottom w:val="0"/>
                  <w:divBdr>
                    <w:top w:val="none" w:sz="0" w:space="0" w:color="auto"/>
                    <w:left w:val="none" w:sz="0" w:space="0" w:color="auto"/>
                    <w:bottom w:val="none" w:sz="0" w:space="0" w:color="auto"/>
                    <w:right w:val="none" w:sz="0" w:space="0" w:color="auto"/>
                  </w:divBdr>
                  <w:divsChild>
                    <w:div w:id="1242526044">
                      <w:marLeft w:val="0"/>
                      <w:marRight w:val="0"/>
                      <w:marTop w:val="0"/>
                      <w:marBottom w:val="0"/>
                      <w:divBdr>
                        <w:top w:val="none" w:sz="0" w:space="0" w:color="auto"/>
                        <w:left w:val="none" w:sz="0" w:space="0" w:color="auto"/>
                        <w:bottom w:val="none" w:sz="0" w:space="0" w:color="auto"/>
                        <w:right w:val="none" w:sz="0" w:space="0" w:color="auto"/>
                      </w:divBdr>
                    </w:div>
                  </w:divsChild>
                </w:div>
                <w:div w:id="1937980073">
                  <w:marLeft w:val="0"/>
                  <w:marRight w:val="0"/>
                  <w:marTop w:val="0"/>
                  <w:marBottom w:val="0"/>
                  <w:divBdr>
                    <w:top w:val="none" w:sz="0" w:space="0" w:color="auto"/>
                    <w:left w:val="none" w:sz="0" w:space="0" w:color="auto"/>
                    <w:bottom w:val="none" w:sz="0" w:space="0" w:color="auto"/>
                    <w:right w:val="none" w:sz="0" w:space="0" w:color="auto"/>
                  </w:divBdr>
                  <w:divsChild>
                    <w:div w:id="863641535">
                      <w:marLeft w:val="0"/>
                      <w:marRight w:val="0"/>
                      <w:marTop w:val="0"/>
                      <w:marBottom w:val="0"/>
                      <w:divBdr>
                        <w:top w:val="none" w:sz="0" w:space="0" w:color="auto"/>
                        <w:left w:val="none" w:sz="0" w:space="0" w:color="auto"/>
                        <w:bottom w:val="none" w:sz="0" w:space="0" w:color="auto"/>
                        <w:right w:val="none" w:sz="0" w:space="0" w:color="auto"/>
                      </w:divBdr>
                    </w:div>
                  </w:divsChild>
                </w:div>
                <w:div w:id="1938635071">
                  <w:marLeft w:val="0"/>
                  <w:marRight w:val="0"/>
                  <w:marTop w:val="0"/>
                  <w:marBottom w:val="0"/>
                  <w:divBdr>
                    <w:top w:val="none" w:sz="0" w:space="0" w:color="auto"/>
                    <w:left w:val="none" w:sz="0" w:space="0" w:color="auto"/>
                    <w:bottom w:val="none" w:sz="0" w:space="0" w:color="auto"/>
                    <w:right w:val="none" w:sz="0" w:space="0" w:color="auto"/>
                  </w:divBdr>
                  <w:divsChild>
                    <w:div w:id="981889155">
                      <w:marLeft w:val="0"/>
                      <w:marRight w:val="0"/>
                      <w:marTop w:val="0"/>
                      <w:marBottom w:val="0"/>
                      <w:divBdr>
                        <w:top w:val="none" w:sz="0" w:space="0" w:color="auto"/>
                        <w:left w:val="none" w:sz="0" w:space="0" w:color="auto"/>
                        <w:bottom w:val="none" w:sz="0" w:space="0" w:color="auto"/>
                        <w:right w:val="none" w:sz="0" w:space="0" w:color="auto"/>
                      </w:divBdr>
                    </w:div>
                  </w:divsChild>
                </w:div>
                <w:div w:id="1978223397">
                  <w:marLeft w:val="0"/>
                  <w:marRight w:val="0"/>
                  <w:marTop w:val="0"/>
                  <w:marBottom w:val="0"/>
                  <w:divBdr>
                    <w:top w:val="none" w:sz="0" w:space="0" w:color="auto"/>
                    <w:left w:val="none" w:sz="0" w:space="0" w:color="auto"/>
                    <w:bottom w:val="none" w:sz="0" w:space="0" w:color="auto"/>
                    <w:right w:val="none" w:sz="0" w:space="0" w:color="auto"/>
                  </w:divBdr>
                  <w:divsChild>
                    <w:div w:id="116144502">
                      <w:marLeft w:val="0"/>
                      <w:marRight w:val="0"/>
                      <w:marTop w:val="0"/>
                      <w:marBottom w:val="0"/>
                      <w:divBdr>
                        <w:top w:val="none" w:sz="0" w:space="0" w:color="auto"/>
                        <w:left w:val="none" w:sz="0" w:space="0" w:color="auto"/>
                        <w:bottom w:val="none" w:sz="0" w:space="0" w:color="auto"/>
                        <w:right w:val="none" w:sz="0" w:space="0" w:color="auto"/>
                      </w:divBdr>
                    </w:div>
                  </w:divsChild>
                </w:div>
                <w:div w:id="1991590367">
                  <w:marLeft w:val="0"/>
                  <w:marRight w:val="0"/>
                  <w:marTop w:val="0"/>
                  <w:marBottom w:val="0"/>
                  <w:divBdr>
                    <w:top w:val="none" w:sz="0" w:space="0" w:color="auto"/>
                    <w:left w:val="none" w:sz="0" w:space="0" w:color="auto"/>
                    <w:bottom w:val="none" w:sz="0" w:space="0" w:color="auto"/>
                    <w:right w:val="none" w:sz="0" w:space="0" w:color="auto"/>
                  </w:divBdr>
                  <w:divsChild>
                    <w:div w:id="1739471045">
                      <w:marLeft w:val="0"/>
                      <w:marRight w:val="0"/>
                      <w:marTop w:val="0"/>
                      <w:marBottom w:val="0"/>
                      <w:divBdr>
                        <w:top w:val="none" w:sz="0" w:space="0" w:color="auto"/>
                        <w:left w:val="none" w:sz="0" w:space="0" w:color="auto"/>
                        <w:bottom w:val="none" w:sz="0" w:space="0" w:color="auto"/>
                        <w:right w:val="none" w:sz="0" w:space="0" w:color="auto"/>
                      </w:divBdr>
                    </w:div>
                  </w:divsChild>
                </w:div>
                <w:div w:id="1997565170">
                  <w:marLeft w:val="0"/>
                  <w:marRight w:val="0"/>
                  <w:marTop w:val="0"/>
                  <w:marBottom w:val="0"/>
                  <w:divBdr>
                    <w:top w:val="none" w:sz="0" w:space="0" w:color="auto"/>
                    <w:left w:val="none" w:sz="0" w:space="0" w:color="auto"/>
                    <w:bottom w:val="none" w:sz="0" w:space="0" w:color="auto"/>
                    <w:right w:val="none" w:sz="0" w:space="0" w:color="auto"/>
                  </w:divBdr>
                  <w:divsChild>
                    <w:div w:id="365984609">
                      <w:marLeft w:val="0"/>
                      <w:marRight w:val="0"/>
                      <w:marTop w:val="0"/>
                      <w:marBottom w:val="0"/>
                      <w:divBdr>
                        <w:top w:val="none" w:sz="0" w:space="0" w:color="auto"/>
                        <w:left w:val="none" w:sz="0" w:space="0" w:color="auto"/>
                        <w:bottom w:val="none" w:sz="0" w:space="0" w:color="auto"/>
                        <w:right w:val="none" w:sz="0" w:space="0" w:color="auto"/>
                      </w:divBdr>
                    </w:div>
                  </w:divsChild>
                </w:div>
                <w:div w:id="2016108143">
                  <w:marLeft w:val="0"/>
                  <w:marRight w:val="0"/>
                  <w:marTop w:val="0"/>
                  <w:marBottom w:val="0"/>
                  <w:divBdr>
                    <w:top w:val="none" w:sz="0" w:space="0" w:color="auto"/>
                    <w:left w:val="none" w:sz="0" w:space="0" w:color="auto"/>
                    <w:bottom w:val="none" w:sz="0" w:space="0" w:color="auto"/>
                    <w:right w:val="none" w:sz="0" w:space="0" w:color="auto"/>
                  </w:divBdr>
                  <w:divsChild>
                    <w:div w:id="35742216">
                      <w:marLeft w:val="0"/>
                      <w:marRight w:val="0"/>
                      <w:marTop w:val="0"/>
                      <w:marBottom w:val="0"/>
                      <w:divBdr>
                        <w:top w:val="none" w:sz="0" w:space="0" w:color="auto"/>
                        <w:left w:val="none" w:sz="0" w:space="0" w:color="auto"/>
                        <w:bottom w:val="none" w:sz="0" w:space="0" w:color="auto"/>
                        <w:right w:val="none" w:sz="0" w:space="0" w:color="auto"/>
                      </w:divBdr>
                    </w:div>
                  </w:divsChild>
                </w:div>
                <w:div w:id="2058044649">
                  <w:marLeft w:val="0"/>
                  <w:marRight w:val="0"/>
                  <w:marTop w:val="0"/>
                  <w:marBottom w:val="0"/>
                  <w:divBdr>
                    <w:top w:val="none" w:sz="0" w:space="0" w:color="auto"/>
                    <w:left w:val="none" w:sz="0" w:space="0" w:color="auto"/>
                    <w:bottom w:val="none" w:sz="0" w:space="0" w:color="auto"/>
                    <w:right w:val="none" w:sz="0" w:space="0" w:color="auto"/>
                  </w:divBdr>
                  <w:divsChild>
                    <w:div w:id="2051298076">
                      <w:marLeft w:val="0"/>
                      <w:marRight w:val="0"/>
                      <w:marTop w:val="0"/>
                      <w:marBottom w:val="0"/>
                      <w:divBdr>
                        <w:top w:val="none" w:sz="0" w:space="0" w:color="auto"/>
                        <w:left w:val="none" w:sz="0" w:space="0" w:color="auto"/>
                        <w:bottom w:val="none" w:sz="0" w:space="0" w:color="auto"/>
                        <w:right w:val="none" w:sz="0" w:space="0" w:color="auto"/>
                      </w:divBdr>
                    </w:div>
                  </w:divsChild>
                </w:div>
                <w:div w:id="2058554006">
                  <w:marLeft w:val="0"/>
                  <w:marRight w:val="0"/>
                  <w:marTop w:val="0"/>
                  <w:marBottom w:val="0"/>
                  <w:divBdr>
                    <w:top w:val="none" w:sz="0" w:space="0" w:color="auto"/>
                    <w:left w:val="none" w:sz="0" w:space="0" w:color="auto"/>
                    <w:bottom w:val="none" w:sz="0" w:space="0" w:color="auto"/>
                    <w:right w:val="none" w:sz="0" w:space="0" w:color="auto"/>
                  </w:divBdr>
                  <w:divsChild>
                    <w:div w:id="883642283">
                      <w:marLeft w:val="0"/>
                      <w:marRight w:val="0"/>
                      <w:marTop w:val="0"/>
                      <w:marBottom w:val="0"/>
                      <w:divBdr>
                        <w:top w:val="none" w:sz="0" w:space="0" w:color="auto"/>
                        <w:left w:val="none" w:sz="0" w:space="0" w:color="auto"/>
                        <w:bottom w:val="none" w:sz="0" w:space="0" w:color="auto"/>
                        <w:right w:val="none" w:sz="0" w:space="0" w:color="auto"/>
                      </w:divBdr>
                    </w:div>
                  </w:divsChild>
                </w:div>
                <w:div w:id="2089615615">
                  <w:marLeft w:val="0"/>
                  <w:marRight w:val="0"/>
                  <w:marTop w:val="0"/>
                  <w:marBottom w:val="0"/>
                  <w:divBdr>
                    <w:top w:val="none" w:sz="0" w:space="0" w:color="auto"/>
                    <w:left w:val="none" w:sz="0" w:space="0" w:color="auto"/>
                    <w:bottom w:val="none" w:sz="0" w:space="0" w:color="auto"/>
                    <w:right w:val="none" w:sz="0" w:space="0" w:color="auto"/>
                  </w:divBdr>
                  <w:divsChild>
                    <w:div w:id="2058579268">
                      <w:marLeft w:val="0"/>
                      <w:marRight w:val="0"/>
                      <w:marTop w:val="0"/>
                      <w:marBottom w:val="0"/>
                      <w:divBdr>
                        <w:top w:val="none" w:sz="0" w:space="0" w:color="auto"/>
                        <w:left w:val="none" w:sz="0" w:space="0" w:color="auto"/>
                        <w:bottom w:val="none" w:sz="0" w:space="0" w:color="auto"/>
                        <w:right w:val="none" w:sz="0" w:space="0" w:color="auto"/>
                      </w:divBdr>
                    </w:div>
                  </w:divsChild>
                </w:div>
                <w:div w:id="2099327530">
                  <w:marLeft w:val="0"/>
                  <w:marRight w:val="0"/>
                  <w:marTop w:val="0"/>
                  <w:marBottom w:val="0"/>
                  <w:divBdr>
                    <w:top w:val="none" w:sz="0" w:space="0" w:color="auto"/>
                    <w:left w:val="none" w:sz="0" w:space="0" w:color="auto"/>
                    <w:bottom w:val="none" w:sz="0" w:space="0" w:color="auto"/>
                    <w:right w:val="none" w:sz="0" w:space="0" w:color="auto"/>
                  </w:divBdr>
                  <w:divsChild>
                    <w:div w:id="281428379">
                      <w:marLeft w:val="0"/>
                      <w:marRight w:val="0"/>
                      <w:marTop w:val="0"/>
                      <w:marBottom w:val="0"/>
                      <w:divBdr>
                        <w:top w:val="none" w:sz="0" w:space="0" w:color="auto"/>
                        <w:left w:val="none" w:sz="0" w:space="0" w:color="auto"/>
                        <w:bottom w:val="none" w:sz="0" w:space="0" w:color="auto"/>
                        <w:right w:val="none" w:sz="0" w:space="0" w:color="auto"/>
                      </w:divBdr>
                    </w:div>
                  </w:divsChild>
                </w:div>
                <w:div w:id="2136823645">
                  <w:marLeft w:val="0"/>
                  <w:marRight w:val="0"/>
                  <w:marTop w:val="0"/>
                  <w:marBottom w:val="0"/>
                  <w:divBdr>
                    <w:top w:val="none" w:sz="0" w:space="0" w:color="auto"/>
                    <w:left w:val="none" w:sz="0" w:space="0" w:color="auto"/>
                    <w:bottom w:val="none" w:sz="0" w:space="0" w:color="auto"/>
                    <w:right w:val="none" w:sz="0" w:space="0" w:color="auto"/>
                  </w:divBdr>
                  <w:divsChild>
                    <w:div w:id="311178844">
                      <w:marLeft w:val="0"/>
                      <w:marRight w:val="0"/>
                      <w:marTop w:val="0"/>
                      <w:marBottom w:val="0"/>
                      <w:divBdr>
                        <w:top w:val="none" w:sz="0" w:space="0" w:color="auto"/>
                        <w:left w:val="none" w:sz="0" w:space="0" w:color="auto"/>
                        <w:bottom w:val="none" w:sz="0" w:space="0" w:color="auto"/>
                        <w:right w:val="none" w:sz="0" w:space="0" w:color="auto"/>
                      </w:divBdr>
                    </w:div>
                  </w:divsChild>
                </w:div>
                <w:div w:id="2138797395">
                  <w:marLeft w:val="0"/>
                  <w:marRight w:val="0"/>
                  <w:marTop w:val="0"/>
                  <w:marBottom w:val="0"/>
                  <w:divBdr>
                    <w:top w:val="none" w:sz="0" w:space="0" w:color="auto"/>
                    <w:left w:val="none" w:sz="0" w:space="0" w:color="auto"/>
                    <w:bottom w:val="none" w:sz="0" w:space="0" w:color="auto"/>
                    <w:right w:val="none" w:sz="0" w:space="0" w:color="auto"/>
                  </w:divBdr>
                  <w:divsChild>
                    <w:div w:id="1974476685">
                      <w:marLeft w:val="0"/>
                      <w:marRight w:val="0"/>
                      <w:marTop w:val="0"/>
                      <w:marBottom w:val="0"/>
                      <w:divBdr>
                        <w:top w:val="none" w:sz="0" w:space="0" w:color="auto"/>
                        <w:left w:val="none" w:sz="0" w:space="0" w:color="auto"/>
                        <w:bottom w:val="none" w:sz="0" w:space="0" w:color="auto"/>
                        <w:right w:val="none" w:sz="0" w:space="0" w:color="auto"/>
                      </w:divBdr>
                    </w:div>
                  </w:divsChild>
                </w:div>
                <w:div w:id="2141461656">
                  <w:marLeft w:val="0"/>
                  <w:marRight w:val="0"/>
                  <w:marTop w:val="0"/>
                  <w:marBottom w:val="0"/>
                  <w:divBdr>
                    <w:top w:val="none" w:sz="0" w:space="0" w:color="auto"/>
                    <w:left w:val="none" w:sz="0" w:space="0" w:color="auto"/>
                    <w:bottom w:val="none" w:sz="0" w:space="0" w:color="auto"/>
                    <w:right w:val="none" w:sz="0" w:space="0" w:color="auto"/>
                  </w:divBdr>
                  <w:divsChild>
                    <w:div w:id="386152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0894841">
      <w:bodyDiv w:val="1"/>
      <w:marLeft w:val="0"/>
      <w:marRight w:val="0"/>
      <w:marTop w:val="0"/>
      <w:marBottom w:val="0"/>
      <w:divBdr>
        <w:top w:val="none" w:sz="0" w:space="0" w:color="auto"/>
        <w:left w:val="none" w:sz="0" w:space="0" w:color="auto"/>
        <w:bottom w:val="none" w:sz="0" w:space="0" w:color="auto"/>
        <w:right w:val="none" w:sz="0" w:space="0" w:color="auto"/>
      </w:divBdr>
      <w:divsChild>
        <w:div w:id="384262333">
          <w:marLeft w:val="0"/>
          <w:marRight w:val="0"/>
          <w:marTop w:val="0"/>
          <w:marBottom w:val="0"/>
          <w:divBdr>
            <w:top w:val="none" w:sz="0" w:space="0" w:color="auto"/>
            <w:left w:val="none" w:sz="0" w:space="0" w:color="auto"/>
            <w:bottom w:val="none" w:sz="0" w:space="0" w:color="auto"/>
            <w:right w:val="none" w:sz="0" w:space="0" w:color="auto"/>
          </w:divBdr>
        </w:div>
        <w:div w:id="722950945">
          <w:marLeft w:val="0"/>
          <w:marRight w:val="0"/>
          <w:marTop w:val="0"/>
          <w:marBottom w:val="0"/>
          <w:divBdr>
            <w:top w:val="none" w:sz="0" w:space="0" w:color="auto"/>
            <w:left w:val="none" w:sz="0" w:space="0" w:color="auto"/>
            <w:bottom w:val="none" w:sz="0" w:space="0" w:color="auto"/>
            <w:right w:val="none" w:sz="0" w:space="0" w:color="auto"/>
          </w:divBdr>
        </w:div>
        <w:div w:id="1044984487">
          <w:marLeft w:val="0"/>
          <w:marRight w:val="0"/>
          <w:marTop w:val="0"/>
          <w:marBottom w:val="0"/>
          <w:divBdr>
            <w:top w:val="none" w:sz="0" w:space="0" w:color="auto"/>
            <w:left w:val="none" w:sz="0" w:space="0" w:color="auto"/>
            <w:bottom w:val="none" w:sz="0" w:space="0" w:color="auto"/>
            <w:right w:val="none" w:sz="0" w:space="0" w:color="auto"/>
          </w:divBdr>
        </w:div>
        <w:div w:id="1130710069">
          <w:marLeft w:val="0"/>
          <w:marRight w:val="0"/>
          <w:marTop w:val="0"/>
          <w:marBottom w:val="0"/>
          <w:divBdr>
            <w:top w:val="none" w:sz="0" w:space="0" w:color="auto"/>
            <w:left w:val="none" w:sz="0" w:space="0" w:color="auto"/>
            <w:bottom w:val="none" w:sz="0" w:space="0" w:color="auto"/>
            <w:right w:val="none" w:sz="0" w:space="0" w:color="auto"/>
          </w:divBdr>
          <w:divsChild>
            <w:div w:id="2063476660">
              <w:marLeft w:val="-75"/>
              <w:marRight w:val="0"/>
              <w:marTop w:val="30"/>
              <w:marBottom w:val="30"/>
              <w:divBdr>
                <w:top w:val="none" w:sz="0" w:space="0" w:color="auto"/>
                <w:left w:val="none" w:sz="0" w:space="0" w:color="auto"/>
                <w:bottom w:val="none" w:sz="0" w:space="0" w:color="auto"/>
                <w:right w:val="none" w:sz="0" w:space="0" w:color="auto"/>
              </w:divBdr>
              <w:divsChild>
                <w:div w:id="701785077">
                  <w:marLeft w:val="0"/>
                  <w:marRight w:val="0"/>
                  <w:marTop w:val="0"/>
                  <w:marBottom w:val="0"/>
                  <w:divBdr>
                    <w:top w:val="none" w:sz="0" w:space="0" w:color="auto"/>
                    <w:left w:val="none" w:sz="0" w:space="0" w:color="auto"/>
                    <w:bottom w:val="none" w:sz="0" w:space="0" w:color="auto"/>
                    <w:right w:val="none" w:sz="0" w:space="0" w:color="auto"/>
                  </w:divBdr>
                  <w:divsChild>
                    <w:div w:id="463668369">
                      <w:marLeft w:val="0"/>
                      <w:marRight w:val="0"/>
                      <w:marTop w:val="0"/>
                      <w:marBottom w:val="0"/>
                      <w:divBdr>
                        <w:top w:val="none" w:sz="0" w:space="0" w:color="auto"/>
                        <w:left w:val="none" w:sz="0" w:space="0" w:color="auto"/>
                        <w:bottom w:val="none" w:sz="0" w:space="0" w:color="auto"/>
                        <w:right w:val="none" w:sz="0" w:space="0" w:color="auto"/>
                      </w:divBdr>
                    </w:div>
                  </w:divsChild>
                </w:div>
                <w:div w:id="731079786">
                  <w:marLeft w:val="0"/>
                  <w:marRight w:val="0"/>
                  <w:marTop w:val="0"/>
                  <w:marBottom w:val="0"/>
                  <w:divBdr>
                    <w:top w:val="none" w:sz="0" w:space="0" w:color="auto"/>
                    <w:left w:val="none" w:sz="0" w:space="0" w:color="auto"/>
                    <w:bottom w:val="none" w:sz="0" w:space="0" w:color="auto"/>
                    <w:right w:val="none" w:sz="0" w:space="0" w:color="auto"/>
                  </w:divBdr>
                  <w:divsChild>
                    <w:div w:id="1221672902">
                      <w:marLeft w:val="0"/>
                      <w:marRight w:val="0"/>
                      <w:marTop w:val="0"/>
                      <w:marBottom w:val="0"/>
                      <w:divBdr>
                        <w:top w:val="none" w:sz="0" w:space="0" w:color="auto"/>
                        <w:left w:val="none" w:sz="0" w:space="0" w:color="auto"/>
                        <w:bottom w:val="none" w:sz="0" w:space="0" w:color="auto"/>
                        <w:right w:val="none" w:sz="0" w:space="0" w:color="auto"/>
                      </w:divBdr>
                    </w:div>
                  </w:divsChild>
                </w:div>
                <w:div w:id="793256991">
                  <w:marLeft w:val="0"/>
                  <w:marRight w:val="0"/>
                  <w:marTop w:val="0"/>
                  <w:marBottom w:val="0"/>
                  <w:divBdr>
                    <w:top w:val="none" w:sz="0" w:space="0" w:color="auto"/>
                    <w:left w:val="none" w:sz="0" w:space="0" w:color="auto"/>
                    <w:bottom w:val="none" w:sz="0" w:space="0" w:color="auto"/>
                    <w:right w:val="none" w:sz="0" w:space="0" w:color="auto"/>
                  </w:divBdr>
                  <w:divsChild>
                    <w:div w:id="851645102">
                      <w:marLeft w:val="0"/>
                      <w:marRight w:val="0"/>
                      <w:marTop w:val="0"/>
                      <w:marBottom w:val="0"/>
                      <w:divBdr>
                        <w:top w:val="none" w:sz="0" w:space="0" w:color="auto"/>
                        <w:left w:val="none" w:sz="0" w:space="0" w:color="auto"/>
                        <w:bottom w:val="none" w:sz="0" w:space="0" w:color="auto"/>
                        <w:right w:val="none" w:sz="0" w:space="0" w:color="auto"/>
                      </w:divBdr>
                    </w:div>
                  </w:divsChild>
                </w:div>
                <w:div w:id="916473169">
                  <w:marLeft w:val="0"/>
                  <w:marRight w:val="0"/>
                  <w:marTop w:val="0"/>
                  <w:marBottom w:val="0"/>
                  <w:divBdr>
                    <w:top w:val="none" w:sz="0" w:space="0" w:color="auto"/>
                    <w:left w:val="none" w:sz="0" w:space="0" w:color="auto"/>
                    <w:bottom w:val="none" w:sz="0" w:space="0" w:color="auto"/>
                    <w:right w:val="none" w:sz="0" w:space="0" w:color="auto"/>
                  </w:divBdr>
                  <w:divsChild>
                    <w:div w:id="1523009692">
                      <w:marLeft w:val="0"/>
                      <w:marRight w:val="0"/>
                      <w:marTop w:val="0"/>
                      <w:marBottom w:val="0"/>
                      <w:divBdr>
                        <w:top w:val="none" w:sz="0" w:space="0" w:color="auto"/>
                        <w:left w:val="none" w:sz="0" w:space="0" w:color="auto"/>
                        <w:bottom w:val="none" w:sz="0" w:space="0" w:color="auto"/>
                        <w:right w:val="none" w:sz="0" w:space="0" w:color="auto"/>
                      </w:divBdr>
                    </w:div>
                  </w:divsChild>
                </w:div>
                <w:div w:id="1102995165">
                  <w:marLeft w:val="0"/>
                  <w:marRight w:val="0"/>
                  <w:marTop w:val="0"/>
                  <w:marBottom w:val="0"/>
                  <w:divBdr>
                    <w:top w:val="none" w:sz="0" w:space="0" w:color="auto"/>
                    <w:left w:val="none" w:sz="0" w:space="0" w:color="auto"/>
                    <w:bottom w:val="none" w:sz="0" w:space="0" w:color="auto"/>
                    <w:right w:val="none" w:sz="0" w:space="0" w:color="auto"/>
                  </w:divBdr>
                  <w:divsChild>
                    <w:div w:id="1193961237">
                      <w:marLeft w:val="0"/>
                      <w:marRight w:val="0"/>
                      <w:marTop w:val="0"/>
                      <w:marBottom w:val="0"/>
                      <w:divBdr>
                        <w:top w:val="none" w:sz="0" w:space="0" w:color="auto"/>
                        <w:left w:val="none" w:sz="0" w:space="0" w:color="auto"/>
                        <w:bottom w:val="none" w:sz="0" w:space="0" w:color="auto"/>
                        <w:right w:val="none" w:sz="0" w:space="0" w:color="auto"/>
                      </w:divBdr>
                    </w:div>
                  </w:divsChild>
                </w:div>
                <w:div w:id="1418019630">
                  <w:marLeft w:val="0"/>
                  <w:marRight w:val="0"/>
                  <w:marTop w:val="0"/>
                  <w:marBottom w:val="0"/>
                  <w:divBdr>
                    <w:top w:val="none" w:sz="0" w:space="0" w:color="auto"/>
                    <w:left w:val="none" w:sz="0" w:space="0" w:color="auto"/>
                    <w:bottom w:val="none" w:sz="0" w:space="0" w:color="auto"/>
                    <w:right w:val="none" w:sz="0" w:space="0" w:color="auto"/>
                  </w:divBdr>
                  <w:divsChild>
                    <w:div w:id="1583105064">
                      <w:marLeft w:val="0"/>
                      <w:marRight w:val="0"/>
                      <w:marTop w:val="0"/>
                      <w:marBottom w:val="0"/>
                      <w:divBdr>
                        <w:top w:val="none" w:sz="0" w:space="0" w:color="auto"/>
                        <w:left w:val="none" w:sz="0" w:space="0" w:color="auto"/>
                        <w:bottom w:val="none" w:sz="0" w:space="0" w:color="auto"/>
                        <w:right w:val="none" w:sz="0" w:space="0" w:color="auto"/>
                      </w:divBdr>
                    </w:div>
                  </w:divsChild>
                </w:div>
                <w:div w:id="1470779648">
                  <w:marLeft w:val="0"/>
                  <w:marRight w:val="0"/>
                  <w:marTop w:val="0"/>
                  <w:marBottom w:val="0"/>
                  <w:divBdr>
                    <w:top w:val="none" w:sz="0" w:space="0" w:color="auto"/>
                    <w:left w:val="none" w:sz="0" w:space="0" w:color="auto"/>
                    <w:bottom w:val="none" w:sz="0" w:space="0" w:color="auto"/>
                    <w:right w:val="none" w:sz="0" w:space="0" w:color="auto"/>
                  </w:divBdr>
                  <w:divsChild>
                    <w:div w:id="1304655075">
                      <w:marLeft w:val="0"/>
                      <w:marRight w:val="0"/>
                      <w:marTop w:val="0"/>
                      <w:marBottom w:val="0"/>
                      <w:divBdr>
                        <w:top w:val="none" w:sz="0" w:space="0" w:color="auto"/>
                        <w:left w:val="none" w:sz="0" w:space="0" w:color="auto"/>
                        <w:bottom w:val="none" w:sz="0" w:space="0" w:color="auto"/>
                        <w:right w:val="none" w:sz="0" w:space="0" w:color="auto"/>
                      </w:divBdr>
                    </w:div>
                  </w:divsChild>
                </w:div>
                <w:div w:id="2101950966">
                  <w:marLeft w:val="0"/>
                  <w:marRight w:val="0"/>
                  <w:marTop w:val="0"/>
                  <w:marBottom w:val="0"/>
                  <w:divBdr>
                    <w:top w:val="none" w:sz="0" w:space="0" w:color="auto"/>
                    <w:left w:val="none" w:sz="0" w:space="0" w:color="auto"/>
                    <w:bottom w:val="none" w:sz="0" w:space="0" w:color="auto"/>
                    <w:right w:val="none" w:sz="0" w:space="0" w:color="auto"/>
                  </w:divBdr>
                  <w:divsChild>
                    <w:div w:id="254752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2754654">
          <w:marLeft w:val="0"/>
          <w:marRight w:val="0"/>
          <w:marTop w:val="0"/>
          <w:marBottom w:val="0"/>
          <w:divBdr>
            <w:top w:val="none" w:sz="0" w:space="0" w:color="auto"/>
            <w:left w:val="none" w:sz="0" w:space="0" w:color="auto"/>
            <w:bottom w:val="none" w:sz="0" w:space="0" w:color="auto"/>
            <w:right w:val="none" w:sz="0" w:space="0" w:color="auto"/>
          </w:divBdr>
          <w:divsChild>
            <w:div w:id="1892038035">
              <w:marLeft w:val="360"/>
              <w:marRight w:val="0"/>
              <w:marTop w:val="0"/>
              <w:marBottom w:val="0"/>
              <w:divBdr>
                <w:top w:val="none" w:sz="0" w:space="0" w:color="auto"/>
                <w:left w:val="none" w:sz="0" w:space="0" w:color="auto"/>
                <w:bottom w:val="none" w:sz="0" w:space="0" w:color="auto"/>
                <w:right w:val="none" w:sz="0" w:space="0" w:color="auto"/>
              </w:divBdr>
              <w:divsChild>
                <w:div w:id="456532380">
                  <w:marLeft w:val="-75"/>
                  <w:marRight w:val="0"/>
                  <w:marTop w:val="30"/>
                  <w:marBottom w:val="30"/>
                  <w:divBdr>
                    <w:top w:val="none" w:sz="0" w:space="0" w:color="auto"/>
                    <w:left w:val="none" w:sz="0" w:space="0" w:color="auto"/>
                    <w:bottom w:val="none" w:sz="0" w:space="0" w:color="auto"/>
                    <w:right w:val="none" w:sz="0" w:space="0" w:color="auto"/>
                  </w:divBdr>
                  <w:divsChild>
                    <w:div w:id="670184102">
                      <w:marLeft w:val="0"/>
                      <w:marRight w:val="0"/>
                      <w:marTop w:val="0"/>
                      <w:marBottom w:val="0"/>
                      <w:divBdr>
                        <w:top w:val="none" w:sz="0" w:space="0" w:color="auto"/>
                        <w:left w:val="none" w:sz="0" w:space="0" w:color="auto"/>
                        <w:bottom w:val="none" w:sz="0" w:space="0" w:color="auto"/>
                        <w:right w:val="none" w:sz="0" w:space="0" w:color="auto"/>
                      </w:divBdr>
                      <w:divsChild>
                        <w:div w:id="1127503595">
                          <w:marLeft w:val="0"/>
                          <w:marRight w:val="0"/>
                          <w:marTop w:val="0"/>
                          <w:marBottom w:val="0"/>
                          <w:divBdr>
                            <w:top w:val="none" w:sz="0" w:space="0" w:color="auto"/>
                            <w:left w:val="none" w:sz="0" w:space="0" w:color="auto"/>
                            <w:bottom w:val="none" w:sz="0" w:space="0" w:color="auto"/>
                            <w:right w:val="none" w:sz="0" w:space="0" w:color="auto"/>
                          </w:divBdr>
                        </w:div>
                      </w:divsChild>
                    </w:div>
                    <w:div w:id="1029721696">
                      <w:marLeft w:val="0"/>
                      <w:marRight w:val="0"/>
                      <w:marTop w:val="0"/>
                      <w:marBottom w:val="0"/>
                      <w:divBdr>
                        <w:top w:val="none" w:sz="0" w:space="0" w:color="auto"/>
                        <w:left w:val="none" w:sz="0" w:space="0" w:color="auto"/>
                        <w:bottom w:val="none" w:sz="0" w:space="0" w:color="auto"/>
                        <w:right w:val="none" w:sz="0" w:space="0" w:color="auto"/>
                      </w:divBdr>
                      <w:divsChild>
                        <w:div w:id="1209613524">
                          <w:marLeft w:val="0"/>
                          <w:marRight w:val="0"/>
                          <w:marTop w:val="0"/>
                          <w:marBottom w:val="0"/>
                          <w:divBdr>
                            <w:top w:val="none" w:sz="0" w:space="0" w:color="auto"/>
                            <w:left w:val="none" w:sz="0" w:space="0" w:color="auto"/>
                            <w:bottom w:val="none" w:sz="0" w:space="0" w:color="auto"/>
                            <w:right w:val="none" w:sz="0" w:space="0" w:color="auto"/>
                          </w:divBdr>
                        </w:div>
                      </w:divsChild>
                    </w:div>
                    <w:div w:id="1340499559">
                      <w:marLeft w:val="0"/>
                      <w:marRight w:val="0"/>
                      <w:marTop w:val="0"/>
                      <w:marBottom w:val="0"/>
                      <w:divBdr>
                        <w:top w:val="none" w:sz="0" w:space="0" w:color="auto"/>
                        <w:left w:val="none" w:sz="0" w:space="0" w:color="auto"/>
                        <w:bottom w:val="none" w:sz="0" w:space="0" w:color="auto"/>
                        <w:right w:val="none" w:sz="0" w:space="0" w:color="auto"/>
                      </w:divBdr>
                      <w:divsChild>
                        <w:div w:id="1779793337">
                          <w:marLeft w:val="0"/>
                          <w:marRight w:val="0"/>
                          <w:marTop w:val="0"/>
                          <w:marBottom w:val="0"/>
                          <w:divBdr>
                            <w:top w:val="none" w:sz="0" w:space="0" w:color="auto"/>
                            <w:left w:val="none" w:sz="0" w:space="0" w:color="auto"/>
                            <w:bottom w:val="none" w:sz="0" w:space="0" w:color="auto"/>
                            <w:right w:val="none" w:sz="0" w:space="0" w:color="auto"/>
                          </w:divBdr>
                        </w:div>
                      </w:divsChild>
                    </w:div>
                    <w:div w:id="1345548155">
                      <w:marLeft w:val="0"/>
                      <w:marRight w:val="0"/>
                      <w:marTop w:val="0"/>
                      <w:marBottom w:val="0"/>
                      <w:divBdr>
                        <w:top w:val="none" w:sz="0" w:space="0" w:color="auto"/>
                        <w:left w:val="none" w:sz="0" w:space="0" w:color="auto"/>
                        <w:bottom w:val="none" w:sz="0" w:space="0" w:color="auto"/>
                        <w:right w:val="none" w:sz="0" w:space="0" w:color="auto"/>
                      </w:divBdr>
                      <w:divsChild>
                        <w:div w:id="290327230">
                          <w:marLeft w:val="0"/>
                          <w:marRight w:val="0"/>
                          <w:marTop w:val="0"/>
                          <w:marBottom w:val="0"/>
                          <w:divBdr>
                            <w:top w:val="none" w:sz="0" w:space="0" w:color="auto"/>
                            <w:left w:val="none" w:sz="0" w:space="0" w:color="auto"/>
                            <w:bottom w:val="none" w:sz="0" w:space="0" w:color="auto"/>
                            <w:right w:val="none" w:sz="0" w:space="0" w:color="auto"/>
                          </w:divBdr>
                        </w:div>
                        <w:div w:id="834764431">
                          <w:marLeft w:val="0"/>
                          <w:marRight w:val="0"/>
                          <w:marTop w:val="0"/>
                          <w:marBottom w:val="0"/>
                          <w:divBdr>
                            <w:top w:val="none" w:sz="0" w:space="0" w:color="auto"/>
                            <w:left w:val="none" w:sz="0" w:space="0" w:color="auto"/>
                            <w:bottom w:val="none" w:sz="0" w:space="0" w:color="auto"/>
                            <w:right w:val="none" w:sz="0" w:space="0" w:color="auto"/>
                          </w:divBdr>
                        </w:div>
                      </w:divsChild>
                    </w:div>
                    <w:div w:id="1404570372">
                      <w:marLeft w:val="0"/>
                      <w:marRight w:val="0"/>
                      <w:marTop w:val="0"/>
                      <w:marBottom w:val="0"/>
                      <w:divBdr>
                        <w:top w:val="none" w:sz="0" w:space="0" w:color="auto"/>
                        <w:left w:val="none" w:sz="0" w:space="0" w:color="auto"/>
                        <w:bottom w:val="none" w:sz="0" w:space="0" w:color="auto"/>
                        <w:right w:val="none" w:sz="0" w:space="0" w:color="auto"/>
                      </w:divBdr>
                      <w:divsChild>
                        <w:div w:id="844634116">
                          <w:marLeft w:val="0"/>
                          <w:marRight w:val="0"/>
                          <w:marTop w:val="0"/>
                          <w:marBottom w:val="0"/>
                          <w:divBdr>
                            <w:top w:val="none" w:sz="0" w:space="0" w:color="auto"/>
                            <w:left w:val="none" w:sz="0" w:space="0" w:color="auto"/>
                            <w:bottom w:val="none" w:sz="0" w:space="0" w:color="auto"/>
                            <w:right w:val="none" w:sz="0" w:space="0" w:color="auto"/>
                          </w:divBdr>
                        </w:div>
                      </w:divsChild>
                    </w:div>
                    <w:div w:id="1717125884">
                      <w:marLeft w:val="0"/>
                      <w:marRight w:val="0"/>
                      <w:marTop w:val="0"/>
                      <w:marBottom w:val="0"/>
                      <w:divBdr>
                        <w:top w:val="none" w:sz="0" w:space="0" w:color="auto"/>
                        <w:left w:val="none" w:sz="0" w:space="0" w:color="auto"/>
                        <w:bottom w:val="none" w:sz="0" w:space="0" w:color="auto"/>
                        <w:right w:val="none" w:sz="0" w:space="0" w:color="auto"/>
                      </w:divBdr>
                      <w:divsChild>
                        <w:div w:id="1185246979">
                          <w:marLeft w:val="0"/>
                          <w:marRight w:val="0"/>
                          <w:marTop w:val="0"/>
                          <w:marBottom w:val="0"/>
                          <w:divBdr>
                            <w:top w:val="none" w:sz="0" w:space="0" w:color="auto"/>
                            <w:left w:val="none" w:sz="0" w:space="0" w:color="auto"/>
                            <w:bottom w:val="none" w:sz="0" w:space="0" w:color="auto"/>
                            <w:right w:val="none" w:sz="0" w:space="0" w:color="auto"/>
                          </w:divBdr>
                        </w:div>
                      </w:divsChild>
                    </w:div>
                    <w:div w:id="1731155472">
                      <w:marLeft w:val="0"/>
                      <w:marRight w:val="0"/>
                      <w:marTop w:val="0"/>
                      <w:marBottom w:val="0"/>
                      <w:divBdr>
                        <w:top w:val="none" w:sz="0" w:space="0" w:color="auto"/>
                        <w:left w:val="none" w:sz="0" w:space="0" w:color="auto"/>
                        <w:bottom w:val="none" w:sz="0" w:space="0" w:color="auto"/>
                        <w:right w:val="none" w:sz="0" w:space="0" w:color="auto"/>
                      </w:divBdr>
                      <w:divsChild>
                        <w:div w:id="1827671727">
                          <w:marLeft w:val="0"/>
                          <w:marRight w:val="0"/>
                          <w:marTop w:val="0"/>
                          <w:marBottom w:val="0"/>
                          <w:divBdr>
                            <w:top w:val="none" w:sz="0" w:space="0" w:color="auto"/>
                            <w:left w:val="none" w:sz="0" w:space="0" w:color="auto"/>
                            <w:bottom w:val="none" w:sz="0" w:space="0" w:color="auto"/>
                            <w:right w:val="none" w:sz="0" w:space="0" w:color="auto"/>
                          </w:divBdr>
                        </w:div>
                      </w:divsChild>
                    </w:div>
                    <w:div w:id="2052730034">
                      <w:marLeft w:val="0"/>
                      <w:marRight w:val="0"/>
                      <w:marTop w:val="0"/>
                      <w:marBottom w:val="0"/>
                      <w:divBdr>
                        <w:top w:val="none" w:sz="0" w:space="0" w:color="auto"/>
                        <w:left w:val="none" w:sz="0" w:space="0" w:color="auto"/>
                        <w:bottom w:val="none" w:sz="0" w:space="0" w:color="auto"/>
                        <w:right w:val="none" w:sz="0" w:space="0" w:color="auto"/>
                      </w:divBdr>
                      <w:divsChild>
                        <w:div w:id="902179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8455476">
          <w:marLeft w:val="0"/>
          <w:marRight w:val="0"/>
          <w:marTop w:val="0"/>
          <w:marBottom w:val="0"/>
          <w:divBdr>
            <w:top w:val="none" w:sz="0" w:space="0" w:color="auto"/>
            <w:left w:val="none" w:sz="0" w:space="0" w:color="auto"/>
            <w:bottom w:val="none" w:sz="0" w:space="0" w:color="auto"/>
            <w:right w:val="none" w:sz="0" w:space="0" w:color="auto"/>
          </w:divBdr>
        </w:div>
        <w:div w:id="1572351617">
          <w:marLeft w:val="0"/>
          <w:marRight w:val="0"/>
          <w:marTop w:val="0"/>
          <w:marBottom w:val="0"/>
          <w:divBdr>
            <w:top w:val="none" w:sz="0" w:space="0" w:color="auto"/>
            <w:left w:val="none" w:sz="0" w:space="0" w:color="auto"/>
            <w:bottom w:val="none" w:sz="0" w:space="0" w:color="auto"/>
            <w:right w:val="none" w:sz="0" w:space="0" w:color="auto"/>
          </w:divBdr>
        </w:div>
      </w:divsChild>
    </w:div>
    <w:div w:id="951857504">
      <w:bodyDiv w:val="1"/>
      <w:marLeft w:val="0"/>
      <w:marRight w:val="0"/>
      <w:marTop w:val="0"/>
      <w:marBottom w:val="0"/>
      <w:divBdr>
        <w:top w:val="none" w:sz="0" w:space="0" w:color="auto"/>
        <w:left w:val="none" w:sz="0" w:space="0" w:color="auto"/>
        <w:bottom w:val="none" w:sz="0" w:space="0" w:color="auto"/>
        <w:right w:val="none" w:sz="0" w:space="0" w:color="auto"/>
      </w:divBdr>
      <w:divsChild>
        <w:div w:id="6947720">
          <w:marLeft w:val="0"/>
          <w:marRight w:val="0"/>
          <w:marTop w:val="0"/>
          <w:marBottom w:val="0"/>
          <w:divBdr>
            <w:top w:val="none" w:sz="0" w:space="0" w:color="auto"/>
            <w:left w:val="none" w:sz="0" w:space="0" w:color="auto"/>
            <w:bottom w:val="none" w:sz="0" w:space="0" w:color="auto"/>
            <w:right w:val="none" w:sz="0" w:space="0" w:color="auto"/>
          </w:divBdr>
        </w:div>
        <w:div w:id="22633949">
          <w:marLeft w:val="0"/>
          <w:marRight w:val="0"/>
          <w:marTop w:val="0"/>
          <w:marBottom w:val="0"/>
          <w:divBdr>
            <w:top w:val="none" w:sz="0" w:space="0" w:color="auto"/>
            <w:left w:val="none" w:sz="0" w:space="0" w:color="auto"/>
            <w:bottom w:val="none" w:sz="0" w:space="0" w:color="auto"/>
            <w:right w:val="none" w:sz="0" w:space="0" w:color="auto"/>
          </w:divBdr>
        </w:div>
        <w:div w:id="31348027">
          <w:marLeft w:val="0"/>
          <w:marRight w:val="0"/>
          <w:marTop w:val="0"/>
          <w:marBottom w:val="0"/>
          <w:divBdr>
            <w:top w:val="none" w:sz="0" w:space="0" w:color="auto"/>
            <w:left w:val="none" w:sz="0" w:space="0" w:color="auto"/>
            <w:bottom w:val="none" w:sz="0" w:space="0" w:color="auto"/>
            <w:right w:val="none" w:sz="0" w:space="0" w:color="auto"/>
          </w:divBdr>
        </w:div>
        <w:div w:id="43599378">
          <w:marLeft w:val="0"/>
          <w:marRight w:val="0"/>
          <w:marTop w:val="0"/>
          <w:marBottom w:val="0"/>
          <w:divBdr>
            <w:top w:val="none" w:sz="0" w:space="0" w:color="auto"/>
            <w:left w:val="none" w:sz="0" w:space="0" w:color="auto"/>
            <w:bottom w:val="none" w:sz="0" w:space="0" w:color="auto"/>
            <w:right w:val="none" w:sz="0" w:space="0" w:color="auto"/>
          </w:divBdr>
        </w:div>
        <w:div w:id="51970490">
          <w:marLeft w:val="0"/>
          <w:marRight w:val="0"/>
          <w:marTop w:val="0"/>
          <w:marBottom w:val="0"/>
          <w:divBdr>
            <w:top w:val="none" w:sz="0" w:space="0" w:color="auto"/>
            <w:left w:val="none" w:sz="0" w:space="0" w:color="auto"/>
            <w:bottom w:val="none" w:sz="0" w:space="0" w:color="auto"/>
            <w:right w:val="none" w:sz="0" w:space="0" w:color="auto"/>
          </w:divBdr>
        </w:div>
        <w:div w:id="58137821">
          <w:marLeft w:val="0"/>
          <w:marRight w:val="0"/>
          <w:marTop w:val="0"/>
          <w:marBottom w:val="0"/>
          <w:divBdr>
            <w:top w:val="none" w:sz="0" w:space="0" w:color="auto"/>
            <w:left w:val="none" w:sz="0" w:space="0" w:color="auto"/>
            <w:bottom w:val="none" w:sz="0" w:space="0" w:color="auto"/>
            <w:right w:val="none" w:sz="0" w:space="0" w:color="auto"/>
          </w:divBdr>
        </w:div>
        <w:div w:id="104077929">
          <w:marLeft w:val="0"/>
          <w:marRight w:val="0"/>
          <w:marTop w:val="0"/>
          <w:marBottom w:val="0"/>
          <w:divBdr>
            <w:top w:val="none" w:sz="0" w:space="0" w:color="auto"/>
            <w:left w:val="none" w:sz="0" w:space="0" w:color="auto"/>
            <w:bottom w:val="none" w:sz="0" w:space="0" w:color="auto"/>
            <w:right w:val="none" w:sz="0" w:space="0" w:color="auto"/>
          </w:divBdr>
        </w:div>
        <w:div w:id="105317611">
          <w:marLeft w:val="0"/>
          <w:marRight w:val="0"/>
          <w:marTop w:val="0"/>
          <w:marBottom w:val="0"/>
          <w:divBdr>
            <w:top w:val="none" w:sz="0" w:space="0" w:color="auto"/>
            <w:left w:val="none" w:sz="0" w:space="0" w:color="auto"/>
            <w:bottom w:val="none" w:sz="0" w:space="0" w:color="auto"/>
            <w:right w:val="none" w:sz="0" w:space="0" w:color="auto"/>
          </w:divBdr>
        </w:div>
        <w:div w:id="130444664">
          <w:marLeft w:val="0"/>
          <w:marRight w:val="0"/>
          <w:marTop w:val="0"/>
          <w:marBottom w:val="0"/>
          <w:divBdr>
            <w:top w:val="none" w:sz="0" w:space="0" w:color="auto"/>
            <w:left w:val="none" w:sz="0" w:space="0" w:color="auto"/>
            <w:bottom w:val="none" w:sz="0" w:space="0" w:color="auto"/>
            <w:right w:val="none" w:sz="0" w:space="0" w:color="auto"/>
          </w:divBdr>
        </w:div>
        <w:div w:id="164173238">
          <w:marLeft w:val="0"/>
          <w:marRight w:val="0"/>
          <w:marTop w:val="0"/>
          <w:marBottom w:val="0"/>
          <w:divBdr>
            <w:top w:val="none" w:sz="0" w:space="0" w:color="auto"/>
            <w:left w:val="none" w:sz="0" w:space="0" w:color="auto"/>
            <w:bottom w:val="none" w:sz="0" w:space="0" w:color="auto"/>
            <w:right w:val="none" w:sz="0" w:space="0" w:color="auto"/>
          </w:divBdr>
        </w:div>
        <w:div w:id="189074000">
          <w:marLeft w:val="0"/>
          <w:marRight w:val="0"/>
          <w:marTop w:val="0"/>
          <w:marBottom w:val="0"/>
          <w:divBdr>
            <w:top w:val="none" w:sz="0" w:space="0" w:color="auto"/>
            <w:left w:val="none" w:sz="0" w:space="0" w:color="auto"/>
            <w:bottom w:val="none" w:sz="0" w:space="0" w:color="auto"/>
            <w:right w:val="none" w:sz="0" w:space="0" w:color="auto"/>
          </w:divBdr>
        </w:div>
        <w:div w:id="216746457">
          <w:marLeft w:val="0"/>
          <w:marRight w:val="0"/>
          <w:marTop w:val="0"/>
          <w:marBottom w:val="0"/>
          <w:divBdr>
            <w:top w:val="none" w:sz="0" w:space="0" w:color="auto"/>
            <w:left w:val="none" w:sz="0" w:space="0" w:color="auto"/>
            <w:bottom w:val="none" w:sz="0" w:space="0" w:color="auto"/>
            <w:right w:val="none" w:sz="0" w:space="0" w:color="auto"/>
          </w:divBdr>
        </w:div>
        <w:div w:id="234555285">
          <w:marLeft w:val="0"/>
          <w:marRight w:val="0"/>
          <w:marTop w:val="0"/>
          <w:marBottom w:val="0"/>
          <w:divBdr>
            <w:top w:val="none" w:sz="0" w:space="0" w:color="auto"/>
            <w:left w:val="none" w:sz="0" w:space="0" w:color="auto"/>
            <w:bottom w:val="none" w:sz="0" w:space="0" w:color="auto"/>
            <w:right w:val="none" w:sz="0" w:space="0" w:color="auto"/>
          </w:divBdr>
        </w:div>
        <w:div w:id="274217338">
          <w:marLeft w:val="0"/>
          <w:marRight w:val="0"/>
          <w:marTop w:val="0"/>
          <w:marBottom w:val="0"/>
          <w:divBdr>
            <w:top w:val="none" w:sz="0" w:space="0" w:color="auto"/>
            <w:left w:val="none" w:sz="0" w:space="0" w:color="auto"/>
            <w:bottom w:val="none" w:sz="0" w:space="0" w:color="auto"/>
            <w:right w:val="none" w:sz="0" w:space="0" w:color="auto"/>
          </w:divBdr>
        </w:div>
        <w:div w:id="306710052">
          <w:marLeft w:val="0"/>
          <w:marRight w:val="0"/>
          <w:marTop w:val="0"/>
          <w:marBottom w:val="0"/>
          <w:divBdr>
            <w:top w:val="none" w:sz="0" w:space="0" w:color="auto"/>
            <w:left w:val="none" w:sz="0" w:space="0" w:color="auto"/>
            <w:bottom w:val="none" w:sz="0" w:space="0" w:color="auto"/>
            <w:right w:val="none" w:sz="0" w:space="0" w:color="auto"/>
          </w:divBdr>
        </w:div>
        <w:div w:id="337343598">
          <w:marLeft w:val="0"/>
          <w:marRight w:val="0"/>
          <w:marTop w:val="0"/>
          <w:marBottom w:val="0"/>
          <w:divBdr>
            <w:top w:val="none" w:sz="0" w:space="0" w:color="auto"/>
            <w:left w:val="none" w:sz="0" w:space="0" w:color="auto"/>
            <w:bottom w:val="none" w:sz="0" w:space="0" w:color="auto"/>
            <w:right w:val="none" w:sz="0" w:space="0" w:color="auto"/>
          </w:divBdr>
        </w:div>
        <w:div w:id="340280992">
          <w:marLeft w:val="0"/>
          <w:marRight w:val="0"/>
          <w:marTop w:val="0"/>
          <w:marBottom w:val="0"/>
          <w:divBdr>
            <w:top w:val="none" w:sz="0" w:space="0" w:color="auto"/>
            <w:left w:val="none" w:sz="0" w:space="0" w:color="auto"/>
            <w:bottom w:val="none" w:sz="0" w:space="0" w:color="auto"/>
            <w:right w:val="none" w:sz="0" w:space="0" w:color="auto"/>
          </w:divBdr>
        </w:div>
        <w:div w:id="345325575">
          <w:marLeft w:val="0"/>
          <w:marRight w:val="0"/>
          <w:marTop w:val="0"/>
          <w:marBottom w:val="0"/>
          <w:divBdr>
            <w:top w:val="none" w:sz="0" w:space="0" w:color="auto"/>
            <w:left w:val="none" w:sz="0" w:space="0" w:color="auto"/>
            <w:bottom w:val="none" w:sz="0" w:space="0" w:color="auto"/>
            <w:right w:val="none" w:sz="0" w:space="0" w:color="auto"/>
          </w:divBdr>
        </w:div>
        <w:div w:id="354162887">
          <w:marLeft w:val="0"/>
          <w:marRight w:val="0"/>
          <w:marTop w:val="0"/>
          <w:marBottom w:val="0"/>
          <w:divBdr>
            <w:top w:val="none" w:sz="0" w:space="0" w:color="auto"/>
            <w:left w:val="none" w:sz="0" w:space="0" w:color="auto"/>
            <w:bottom w:val="none" w:sz="0" w:space="0" w:color="auto"/>
            <w:right w:val="none" w:sz="0" w:space="0" w:color="auto"/>
          </w:divBdr>
        </w:div>
        <w:div w:id="363023890">
          <w:marLeft w:val="0"/>
          <w:marRight w:val="0"/>
          <w:marTop w:val="0"/>
          <w:marBottom w:val="0"/>
          <w:divBdr>
            <w:top w:val="none" w:sz="0" w:space="0" w:color="auto"/>
            <w:left w:val="none" w:sz="0" w:space="0" w:color="auto"/>
            <w:bottom w:val="none" w:sz="0" w:space="0" w:color="auto"/>
            <w:right w:val="none" w:sz="0" w:space="0" w:color="auto"/>
          </w:divBdr>
        </w:div>
        <w:div w:id="391587669">
          <w:marLeft w:val="0"/>
          <w:marRight w:val="0"/>
          <w:marTop w:val="0"/>
          <w:marBottom w:val="0"/>
          <w:divBdr>
            <w:top w:val="none" w:sz="0" w:space="0" w:color="auto"/>
            <w:left w:val="none" w:sz="0" w:space="0" w:color="auto"/>
            <w:bottom w:val="none" w:sz="0" w:space="0" w:color="auto"/>
            <w:right w:val="none" w:sz="0" w:space="0" w:color="auto"/>
          </w:divBdr>
        </w:div>
        <w:div w:id="394204792">
          <w:marLeft w:val="0"/>
          <w:marRight w:val="0"/>
          <w:marTop w:val="0"/>
          <w:marBottom w:val="0"/>
          <w:divBdr>
            <w:top w:val="none" w:sz="0" w:space="0" w:color="auto"/>
            <w:left w:val="none" w:sz="0" w:space="0" w:color="auto"/>
            <w:bottom w:val="none" w:sz="0" w:space="0" w:color="auto"/>
            <w:right w:val="none" w:sz="0" w:space="0" w:color="auto"/>
          </w:divBdr>
        </w:div>
        <w:div w:id="418334380">
          <w:marLeft w:val="0"/>
          <w:marRight w:val="0"/>
          <w:marTop w:val="0"/>
          <w:marBottom w:val="0"/>
          <w:divBdr>
            <w:top w:val="none" w:sz="0" w:space="0" w:color="auto"/>
            <w:left w:val="none" w:sz="0" w:space="0" w:color="auto"/>
            <w:bottom w:val="none" w:sz="0" w:space="0" w:color="auto"/>
            <w:right w:val="none" w:sz="0" w:space="0" w:color="auto"/>
          </w:divBdr>
        </w:div>
        <w:div w:id="427624283">
          <w:marLeft w:val="0"/>
          <w:marRight w:val="0"/>
          <w:marTop w:val="0"/>
          <w:marBottom w:val="0"/>
          <w:divBdr>
            <w:top w:val="none" w:sz="0" w:space="0" w:color="auto"/>
            <w:left w:val="none" w:sz="0" w:space="0" w:color="auto"/>
            <w:bottom w:val="none" w:sz="0" w:space="0" w:color="auto"/>
            <w:right w:val="none" w:sz="0" w:space="0" w:color="auto"/>
          </w:divBdr>
        </w:div>
        <w:div w:id="509831183">
          <w:marLeft w:val="0"/>
          <w:marRight w:val="0"/>
          <w:marTop w:val="0"/>
          <w:marBottom w:val="0"/>
          <w:divBdr>
            <w:top w:val="none" w:sz="0" w:space="0" w:color="auto"/>
            <w:left w:val="none" w:sz="0" w:space="0" w:color="auto"/>
            <w:bottom w:val="none" w:sz="0" w:space="0" w:color="auto"/>
            <w:right w:val="none" w:sz="0" w:space="0" w:color="auto"/>
          </w:divBdr>
        </w:div>
        <w:div w:id="516119890">
          <w:marLeft w:val="0"/>
          <w:marRight w:val="0"/>
          <w:marTop w:val="0"/>
          <w:marBottom w:val="0"/>
          <w:divBdr>
            <w:top w:val="none" w:sz="0" w:space="0" w:color="auto"/>
            <w:left w:val="none" w:sz="0" w:space="0" w:color="auto"/>
            <w:bottom w:val="none" w:sz="0" w:space="0" w:color="auto"/>
            <w:right w:val="none" w:sz="0" w:space="0" w:color="auto"/>
          </w:divBdr>
        </w:div>
        <w:div w:id="553201355">
          <w:marLeft w:val="0"/>
          <w:marRight w:val="0"/>
          <w:marTop w:val="0"/>
          <w:marBottom w:val="0"/>
          <w:divBdr>
            <w:top w:val="none" w:sz="0" w:space="0" w:color="auto"/>
            <w:left w:val="none" w:sz="0" w:space="0" w:color="auto"/>
            <w:bottom w:val="none" w:sz="0" w:space="0" w:color="auto"/>
            <w:right w:val="none" w:sz="0" w:space="0" w:color="auto"/>
          </w:divBdr>
        </w:div>
        <w:div w:id="557280088">
          <w:marLeft w:val="0"/>
          <w:marRight w:val="0"/>
          <w:marTop w:val="0"/>
          <w:marBottom w:val="0"/>
          <w:divBdr>
            <w:top w:val="none" w:sz="0" w:space="0" w:color="auto"/>
            <w:left w:val="none" w:sz="0" w:space="0" w:color="auto"/>
            <w:bottom w:val="none" w:sz="0" w:space="0" w:color="auto"/>
            <w:right w:val="none" w:sz="0" w:space="0" w:color="auto"/>
          </w:divBdr>
        </w:div>
        <w:div w:id="558519188">
          <w:marLeft w:val="0"/>
          <w:marRight w:val="0"/>
          <w:marTop w:val="0"/>
          <w:marBottom w:val="0"/>
          <w:divBdr>
            <w:top w:val="none" w:sz="0" w:space="0" w:color="auto"/>
            <w:left w:val="none" w:sz="0" w:space="0" w:color="auto"/>
            <w:bottom w:val="none" w:sz="0" w:space="0" w:color="auto"/>
            <w:right w:val="none" w:sz="0" w:space="0" w:color="auto"/>
          </w:divBdr>
        </w:div>
        <w:div w:id="594902831">
          <w:marLeft w:val="0"/>
          <w:marRight w:val="0"/>
          <w:marTop w:val="0"/>
          <w:marBottom w:val="0"/>
          <w:divBdr>
            <w:top w:val="none" w:sz="0" w:space="0" w:color="auto"/>
            <w:left w:val="none" w:sz="0" w:space="0" w:color="auto"/>
            <w:bottom w:val="none" w:sz="0" w:space="0" w:color="auto"/>
            <w:right w:val="none" w:sz="0" w:space="0" w:color="auto"/>
          </w:divBdr>
        </w:div>
        <w:div w:id="606425656">
          <w:marLeft w:val="0"/>
          <w:marRight w:val="0"/>
          <w:marTop w:val="0"/>
          <w:marBottom w:val="0"/>
          <w:divBdr>
            <w:top w:val="none" w:sz="0" w:space="0" w:color="auto"/>
            <w:left w:val="none" w:sz="0" w:space="0" w:color="auto"/>
            <w:bottom w:val="none" w:sz="0" w:space="0" w:color="auto"/>
            <w:right w:val="none" w:sz="0" w:space="0" w:color="auto"/>
          </w:divBdr>
        </w:div>
        <w:div w:id="625432168">
          <w:marLeft w:val="0"/>
          <w:marRight w:val="0"/>
          <w:marTop w:val="0"/>
          <w:marBottom w:val="0"/>
          <w:divBdr>
            <w:top w:val="none" w:sz="0" w:space="0" w:color="auto"/>
            <w:left w:val="none" w:sz="0" w:space="0" w:color="auto"/>
            <w:bottom w:val="none" w:sz="0" w:space="0" w:color="auto"/>
            <w:right w:val="none" w:sz="0" w:space="0" w:color="auto"/>
          </w:divBdr>
        </w:div>
        <w:div w:id="646276167">
          <w:marLeft w:val="0"/>
          <w:marRight w:val="0"/>
          <w:marTop w:val="0"/>
          <w:marBottom w:val="0"/>
          <w:divBdr>
            <w:top w:val="none" w:sz="0" w:space="0" w:color="auto"/>
            <w:left w:val="none" w:sz="0" w:space="0" w:color="auto"/>
            <w:bottom w:val="none" w:sz="0" w:space="0" w:color="auto"/>
            <w:right w:val="none" w:sz="0" w:space="0" w:color="auto"/>
          </w:divBdr>
        </w:div>
        <w:div w:id="648749674">
          <w:marLeft w:val="0"/>
          <w:marRight w:val="0"/>
          <w:marTop w:val="0"/>
          <w:marBottom w:val="0"/>
          <w:divBdr>
            <w:top w:val="none" w:sz="0" w:space="0" w:color="auto"/>
            <w:left w:val="none" w:sz="0" w:space="0" w:color="auto"/>
            <w:bottom w:val="none" w:sz="0" w:space="0" w:color="auto"/>
            <w:right w:val="none" w:sz="0" w:space="0" w:color="auto"/>
          </w:divBdr>
        </w:div>
        <w:div w:id="653220457">
          <w:marLeft w:val="0"/>
          <w:marRight w:val="0"/>
          <w:marTop w:val="0"/>
          <w:marBottom w:val="0"/>
          <w:divBdr>
            <w:top w:val="none" w:sz="0" w:space="0" w:color="auto"/>
            <w:left w:val="none" w:sz="0" w:space="0" w:color="auto"/>
            <w:bottom w:val="none" w:sz="0" w:space="0" w:color="auto"/>
            <w:right w:val="none" w:sz="0" w:space="0" w:color="auto"/>
          </w:divBdr>
        </w:div>
        <w:div w:id="752747689">
          <w:marLeft w:val="0"/>
          <w:marRight w:val="0"/>
          <w:marTop w:val="0"/>
          <w:marBottom w:val="0"/>
          <w:divBdr>
            <w:top w:val="none" w:sz="0" w:space="0" w:color="auto"/>
            <w:left w:val="none" w:sz="0" w:space="0" w:color="auto"/>
            <w:bottom w:val="none" w:sz="0" w:space="0" w:color="auto"/>
            <w:right w:val="none" w:sz="0" w:space="0" w:color="auto"/>
          </w:divBdr>
        </w:div>
        <w:div w:id="758410172">
          <w:marLeft w:val="0"/>
          <w:marRight w:val="0"/>
          <w:marTop w:val="0"/>
          <w:marBottom w:val="0"/>
          <w:divBdr>
            <w:top w:val="none" w:sz="0" w:space="0" w:color="auto"/>
            <w:left w:val="none" w:sz="0" w:space="0" w:color="auto"/>
            <w:bottom w:val="none" w:sz="0" w:space="0" w:color="auto"/>
            <w:right w:val="none" w:sz="0" w:space="0" w:color="auto"/>
          </w:divBdr>
        </w:div>
        <w:div w:id="792092187">
          <w:marLeft w:val="0"/>
          <w:marRight w:val="0"/>
          <w:marTop w:val="0"/>
          <w:marBottom w:val="0"/>
          <w:divBdr>
            <w:top w:val="none" w:sz="0" w:space="0" w:color="auto"/>
            <w:left w:val="none" w:sz="0" w:space="0" w:color="auto"/>
            <w:bottom w:val="none" w:sz="0" w:space="0" w:color="auto"/>
            <w:right w:val="none" w:sz="0" w:space="0" w:color="auto"/>
          </w:divBdr>
        </w:div>
        <w:div w:id="840510405">
          <w:marLeft w:val="0"/>
          <w:marRight w:val="0"/>
          <w:marTop w:val="0"/>
          <w:marBottom w:val="0"/>
          <w:divBdr>
            <w:top w:val="none" w:sz="0" w:space="0" w:color="auto"/>
            <w:left w:val="none" w:sz="0" w:space="0" w:color="auto"/>
            <w:bottom w:val="none" w:sz="0" w:space="0" w:color="auto"/>
            <w:right w:val="none" w:sz="0" w:space="0" w:color="auto"/>
          </w:divBdr>
        </w:div>
        <w:div w:id="879126164">
          <w:marLeft w:val="0"/>
          <w:marRight w:val="0"/>
          <w:marTop w:val="0"/>
          <w:marBottom w:val="0"/>
          <w:divBdr>
            <w:top w:val="none" w:sz="0" w:space="0" w:color="auto"/>
            <w:left w:val="none" w:sz="0" w:space="0" w:color="auto"/>
            <w:bottom w:val="none" w:sz="0" w:space="0" w:color="auto"/>
            <w:right w:val="none" w:sz="0" w:space="0" w:color="auto"/>
          </w:divBdr>
        </w:div>
        <w:div w:id="896933526">
          <w:marLeft w:val="0"/>
          <w:marRight w:val="0"/>
          <w:marTop w:val="0"/>
          <w:marBottom w:val="0"/>
          <w:divBdr>
            <w:top w:val="none" w:sz="0" w:space="0" w:color="auto"/>
            <w:left w:val="none" w:sz="0" w:space="0" w:color="auto"/>
            <w:bottom w:val="none" w:sz="0" w:space="0" w:color="auto"/>
            <w:right w:val="none" w:sz="0" w:space="0" w:color="auto"/>
          </w:divBdr>
        </w:div>
        <w:div w:id="901796839">
          <w:marLeft w:val="0"/>
          <w:marRight w:val="0"/>
          <w:marTop w:val="0"/>
          <w:marBottom w:val="0"/>
          <w:divBdr>
            <w:top w:val="none" w:sz="0" w:space="0" w:color="auto"/>
            <w:left w:val="none" w:sz="0" w:space="0" w:color="auto"/>
            <w:bottom w:val="none" w:sz="0" w:space="0" w:color="auto"/>
            <w:right w:val="none" w:sz="0" w:space="0" w:color="auto"/>
          </w:divBdr>
        </w:div>
        <w:div w:id="923492255">
          <w:marLeft w:val="0"/>
          <w:marRight w:val="0"/>
          <w:marTop w:val="0"/>
          <w:marBottom w:val="0"/>
          <w:divBdr>
            <w:top w:val="none" w:sz="0" w:space="0" w:color="auto"/>
            <w:left w:val="none" w:sz="0" w:space="0" w:color="auto"/>
            <w:bottom w:val="none" w:sz="0" w:space="0" w:color="auto"/>
            <w:right w:val="none" w:sz="0" w:space="0" w:color="auto"/>
          </w:divBdr>
        </w:div>
        <w:div w:id="966206954">
          <w:marLeft w:val="0"/>
          <w:marRight w:val="0"/>
          <w:marTop w:val="0"/>
          <w:marBottom w:val="0"/>
          <w:divBdr>
            <w:top w:val="none" w:sz="0" w:space="0" w:color="auto"/>
            <w:left w:val="none" w:sz="0" w:space="0" w:color="auto"/>
            <w:bottom w:val="none" w:sz="0" w:space="0" w:color="auto"/>
            <w:right w:val="none" w:sz="0" w:space="0" w:color="auto"/>
          </w:divBdr>
        </w:div>
        <w:div w:id="970791643">
          <w:marLeft w:val="0"/>
          <w:marRight w:val="0"/>
          <w:marTop w:val="0"/>
          <w:marBottom w:val="0"/>
          <w:divBdr>
            <w:top w:val="none" w:sz="0" w:space="0" w:color="auto"/>
            <w:left w:val="none" w:sz="0" w:space="0" w:color="auto"/>
            <w:bottom w:val="none" w:sz="0" w:space="0" w:color="auto"/>
            <w:right w:val="none" w:sz="0" w:space="0" w:color="auto"/>
          </w:divBdr>
        </w:div>
        <w:div w:id="980379844">
          <w:marLeft w:val="0"/>
          <w:marRight w:val="0"/>
          <w:marTop w:val="0"/>
          <w:marBottom w:val="0"/>
          <w:divBdr>
            <w:top w:val="none" w:sz="0" w:space="0" w:color="auto"/>
            <w:left w:val="none" w:sz="0" w:space="0" w:color="auto"/>
            <w:bottom w:val="none" w:sz="0" w:space="0" w:color="auto"/>
            <w:right w:val="none" w:sz="0" w:space="0" w:color="auto"/>
          </w:divBdr>
        </w:div>
        <w:div w:id="1042748090">
          <w:marLeft w:val="0"/>
          <w:marRight w:val="0"/>
          <w:marTop w:val="0"/>
          <w:marBottom w:val="0"/>
          <w:divBdr>
            <w:top w:val="none" w:sz="0" w:space="0" w:color="auto"/>
            <w:left w:val="none" w:sz="0" w:space="0" w:color="auto"/>
            <w:bottom w:val="none" w:sz="0" w:space="0" w:color="auto"/>
            <w:right w:val="none" w:sz="0" w:space="0" w:color="auto"/>
          </w:divBdr>
        </w:div>
        <w:div w:id="1078135311">
          <w:marLeft w:val="0"/>
          <w:marRight w:val="0"/>
          <w:marTop w:val="0"/>
          <w:marBottom w:val="0"/>
          <w:divBdr>
            <w:top w:val="none" w:sz="0" w:space="0" w:color="auto"/>
            <w:left w:val="none" w:sz="0" w:space="0" w:color="auto"/>
            <w:bottom w:val="none" w:sz="0" w:space="0" w:color="auto"/>
            <w:right w:val="none" w:sz="0" w:space="0" w:color="auto"/>
          </w:divBdr>
        </w:div>
        <w:div w:id="1085490636">
          <w:marLeft w:val="0"/>
          <w:marRight w:val="0"/>
          <w:marTop w:val="0"/>
          <w:marBottom w:val="0"/>
          <w:divBdr>
            <w:top w:val="none" w:sz="0" w:space="0" w:color="auto"/>
            <w:left w:val="none" w:sz="0" w:space="0" w:color="auto"/>
            <w:bottom w:val="none" w:sz="0" w:space="0" w:color="auto"/>
            <w:right w:val="none" w:sz="0" w:space="0" w:color="auto"/>
          </w:divBdr>
        </w:div>
        <w:div w:id="1096366076">
          <w:marLeft w:val="0"/>
          <w:marRight w:val="0"/>
          <w:marTop w:val="0"/>
          <w:marBottom w:val="0"/>
          <w:divBdr>
            <w:top w:val="none" w:sz="0" w:space="0" w:color="auto"/>
            <w:left w:val="none" w:sz="0" w:space="0" w:color="auto"/>
            <w:bottom w:val="none" w:sz="0" w:space="0" w:color="auto"/>
            <w:right w:val="none" w:sz="0" w:space="0" w:color="auto"/>
          </w:divBdr>
        </w:div>
        <w:div w:id="1158888349">
          <w:marLeft w:val="0"/>
          <w:marRight w:val="0"/>
          <w:marTop w:val="0"/>
          <w:marBottom w:val="0"/>
          <w:divBdr>
            <w:top w:val="none" w:sz="0" w:space="0" w:color="auto"/>
            <w:left w:val="none" w:sz="0" w:space="0" w:color="auto"/>
            <w:bottom w:val="none" w:sz="0" w:space="0" w:color="auto"/>
            <w:right w:val="none" w:sz="0" w:space="0" w:color="auto"/>
          </w:divBdr>
        </w:div>
        <w:div w:id="1166245693">
          <w:marLeft w:val="0"/>
          <w:marRight w:val="0"/>
          <w:marTop w:val="0"/>
          <w:marBottom w:val="0"/>
          <w:divBdr>
            <w:top w:val="none" w:sz="0" w:space="0" w:color="auto"/>
            <w:left w:val="none" w:sz="0" w:space="0" w:color="auto"/>
            <w:bottom w:val="none" w:sz="0" w:space="0" w:color="auto"/>
            <w:right w:val="none" w:sz="0" w:space="0" w:color="auto"/>
          </w:divBdr>
        </w:div>
        <w:div w:id="1200243418">
          <w:marLeft w:val="0"/>
          <w:marRight w:val="0"/>
          <w:marTop w:val="0"/>
          <w:marBottom w:val="0"/>
          <w:divBdr>
            <w:top w:val="none" w:sz="0" w:space="0" w:color="auto"/>
            <w:left w:val="none" w:sz="0" w:space="0" w:color="auto"/>
            <w:bottom w:val="none" w:sz="0" w:space="0" w:color="auto"/>
            <w:right w:val="none" w:sz="0" w:space="0" w:color="auto"/>
          </w:divBdr>
        </w:div>
        <w:div w:id="1208837816">
          <w:marLeft w:val="0"/>
          <w:marRight w:val="0"/>
          <w:marTop w:val="0"/>
          <w:marBottom w:val="0"/>
          <w:divBdr>
            <w:top w:val="none" w:sz="0" w:space="0" w:color="auto"/>
            <w:left w:val="none" w:sz="0" w:space="0" w:color="auto"/>
            <w:bottom w:val="none" w:sz="0" w:space="0" w:color="auto"/>
            <w:right w:val="none" w:sz="0" w:space="0" w:color="auto"/>
          </w:divBdr>
        </w:div>
        <w:div w:id="1220705265">
          <w:marLeft w:val="0"/>
          <w:marRight w:val="0"/>
          <w:marTop w:val="0"/>
          <w:marBottom w:val="0"/>
          <w:divBdr>
            <w:top w:val="none" w:sz="0" w:space="0" w:color="auto"/>
            <w:left w:val="none" w:sz="0" w:space="0" w:color="auto"/>
            <w:bottom w:val="none" w:sz="0" w:space="0" w:color="auto"/>
            <w:right w:val="none" w:sz="0" w:space="0" w:color="auto"/>
          </w:divBdr>
        </w:div>
        <w:div w:id="1234319940">
          <w:marLeft w:val="0"/>
          <w:marRight w:val="0"/>
          <w:marTop w:val="0"/>
          <w:marBottom w:val="0"/>
          <w:divBdr>
            <w:top w:val="none" w:sz="0" w:space="0" w:color="auto"/>
            <w:left w:val="none" w:sz="0" w:space="0" w:color="auto"/>
            <w:bottom w:val="none" w:sz="0" w:space="0" w:color="auto"/>
            <w:right w:val="none" w:sz="0" w:space="0" w:color="auto"/>
          </w:divBdr>
        </w:div>
        <w:div w:id="1275596468">
          <w:marLeft w:val="0"/>
          <w:marRight w:val="0"/>
          <w:marTop w:val="0"/>
          <w:marBottom w:val="0"/>
          <w:divBdr>
            <w:top w:val="none" w:sz="0" w:space="0" w:color="auto"/>
            <w:left w:val="none" w:sz="0" w:space="0" w:color="auto"/>
            <w:bottom w:val="none" w:sz="0" w:space="0" w:color="auto"/>
            <w:right w:val="none" w:sz="0" w:space="0" w:color="auto"/>
          </w:divBdr>
        </w:div>
        <w:div w:id="1278021930">
          <w:marLeft w:val="0"/>
          <w:marRight w:val="0"/>
          <w:marTop w:val="0"/>
          <w:marBottom w:val="0"/>
          <w:divBdr>
            <w:top w:val="none" w:sz="0" w:space="0" w:color="auto"/>
            <w:left w:val="none" w:sz="0" w:space="0" w:color="auto"/>
            <w:bottom w:val="none" w:sz="0" w:space="0" w:color="auto"/>
            <w:right w:val="none" w:sz="0" w:space="0" w:color="auto"/>
          </w:divBdr>
        </w:div>
        <w:div w:id="1296793106">
          <w:marLeft w:val="0"/>
          <w:marRight w:val="0"/>
          <w:marTop w:val="0"/>
          <w:marBottom w:val="0"/>
          <w:divBdr>
            <w:top w:val="none" w:sz="0" w:space="0" w:color="auto"/>
            <w:left w:val="none" w:sz="0" w:space="0" w:color="auto"/>
            <w:bottom w:val="none" w:sz="0" w:space="0" w:color="auto"/>
            <w:right w:val="none" w:sz="0" w:space="0" w:color="auto"/>
          </w:divBdr>
        </w:div>
        <w:div w:id="1305159379">
          <w:marLeft w:val="0"/>
          <w:marRight w:val="0"/>
          <w:marTop w:val="0"/>
          <w:marBottom w:val="0"/>
          <w:divBdr>
            <w:top w:val="none" w:sz="0" w:space="0" w:color="auto"/>
            <w:left w:val="none" w:sz="0" w:space="0" w:color="auto"/>
            <w:bottom w:val="none" w:sz="0" w:space="0" w:color="auto"/>
            <w:right w:val="none" w:sz="0" w:space="0" w:color="auto"/>
          </w:divBdr>
        </w:div>
        <w:div w:id="1306740124">
          <w:marLeft w:val="0"/>
          <w:marRight w:val="0"/>
          <w:marTop w:val="0"/>
          <w:marBottom w:val="0"/>
          <w:divBdr>
            <w:top w:val="none" w:sz="0" w:space="0" w:color="auto"/>
            <w:left w:val="none" w:sz="0" w:space="0" w:color="auto"/>
            <w:bottom w:val="none" w:sz="0" w:space="0" w:color="auto"/>
            <w:right w:val="none" w:sz="0" w:space="0" w:color="auto"/>
          </w:divBdr>
        </w:div>
        <w:div w:id="1317490983">
          <w:marLeft w:val="0"/>
          <w:marRight w:val="0"/>
          <w:marTop w:val="0"/>
          <w:marBottom w:val="0"/>
          <w:divBdr>
            <w:top w:val="none" w:sz="0" w:space="0" w:color="auto"/>
            <w:left w:val="none" w:sz="0" w:space="0" w:color="auto"/>
            <w:bottom w:val="none" w:sz="0" w:space="0" w:color="auto"/>
            <w:right w:val="none" w:sz="0" w:space="0" w:color="auto"/>
          </w:divBdr>
        </w:div>
        <w:div w:id="1329091374">
          <w:marLeft w:val="0"/>
          <w:marRight w:val="0"/>
          <w:marTop w:val="0"/>
          <w:marBottom w:val="0"/>
          <w:divBdr>
            <w:top w:val="none" w:sz="0" w:space="0" w:color="auto"/>
            <w:left w:val="none" w:sz="0" w:space="0" w:color="auto"/>
            <w:bottom w:val="none" w:sz="0" w:space="0" w:color="auto"/>
            <w:right w:val="none" w:sz="0" w:space="0" w:color="auto"/>
          </w:divBdr>
        </w:div>
        <w:div w:id="1348482716">
          <w:marLeft w:val="0"/>
          <w:marRight w:val="0"/>
          <w:marTop w:val="0"/>
          <w:marBottom w:val="0"/>
          <w:divBdr>
            <w:top w:val="none" w:sz="0" w:space="0" w:color="auto"/>
            <w:left w:val="none" w:sz="0" w:space="0" w:color="auto"/>
            <w:bottom w:val="none" w:sz="0" w:space="0" w:color="auto"/>
            <w:right w:val="none" w:sz="0" w:space="0" w:color="auto"/>
          </w:divBdr>
        </w:div>
        <w:div w:id="1351298890">
          <w:marLeft w:val="0"/>
          <w:marRight w:val="0"/>
          <w:marTop w:val="0"/>
          <w:marBottom w:val="0"/>
          <w:divBdr>
            <w:top w:val="none" w:sz="0" w:space="0" w:color="auto"/>
            <w:left w:val="none" w:sz="0" w:space="0" w:color="auto"/>
            <w:bottom w:val="none" w:sz="0" w:space="0" w:color="auto"/>
            <w:right w:val="none" w:sz="0" w:space="0" w:color="auto"/>
          </w:divBdr>
        </w:div>
        <w:div w:id="1353189046">
          <w:marLeft w:val="0"/>
          <w:marRight w:val="0"/>
          <w:marTop w:val="0"/>
          <w:marBottom w:val="0"/>
          <w:divBdr>
            <w:top w:val="none" w:sz="0" w:space="0" w:color="auto"/>
            <w:left w:val="none" w:sz="0" w:space="0" w:color="auto"/>
            <w:bottom w:val="none" w:sz="0" w:space="0" w:color="auto"/>
            <w:right w:val="none" w:sz="0" w:space="0" w:color="auto"/>
          </w:divBdr>
        </w:div>
        <w:div w:id="1359820471">
          <w:marLeft w:val="0"/>
          <w:marRight w:val="0"/>
          <w:marTop w:val="0"/>
          <w:marBottom w:val="0"/>
          <w:divBdr>
            <w:top w:val="none" w:sz="0" w:space="0" w:color="auto"/>
            <w:left w:val="none" w:sz="0" w:space="0" w:color="auto"/>
            <w:bottom w:val="none" w:sz="0" w:space="0" w:color="auto"/>
            <w:right w:val="none" w:sz="0" w:space="0" w:color="auto"/>
          </w:divBdr>
        </w:div>
        <w:div w:id="1381395224">
          <w:marLeft w:val="0"/>
          <w:marRight w:val="0"/>
          <w:marTop w:val="0"/>
          <w:marBottom w:val="0"/>
          <w:divBdr>
            <w:top w:val="none" w:sz="0" w:space="0" w:color="auto"/>
            <w:left w:val="none" w:sz="0" w:space="0" w:color="auto"/>
            <w:bottom w:val="none" w:sz="0" w:space="0" w:color="auto"/>
            <w:right w:val="none" w:sz="0" w:space="0" w:color="auto"/>
          </w:divBdr>
        </w:div>
        <w:div w:id="1463113673">
          <w:marLeft w:val="0"/>
          <w:marRight w:val="0"/>
          <w:marTop w:val="0"/>
          <w:marBottom w:val="0"/>
          <w:divBdr>
            <w:top w:val="none" w:sz="0" w:space="0" w:color="auto"/>
            <w:left w:val="none" w:sz="0" w:space="0" w:color="auto"/>
            <w:bottom w:val="none" w:sz="0" w:space="0" w:color="auto"/>
            <w:right w:val="none" w:sz="0" w:space="0" w:color="auto"/>
          </w:divBdr>
        </w:div>
        <w:div w:id="1464883832">
          <w:marLeft w:val="0"/>
          <w:marRight w:val="0"/>
          <w:marTop w:val="0"/>
          <w:marBottom w:val="0"/>
          <w:divBdr>
            <w:top w:val="none" w:sz="0" w:space="0" w:color="auto"/>
            <w:left w:val="none" w:sz="0" w:space="0" w:color="auto"/>
            <w:bottom w:val="none" w:sz="0" w:space="0" w:color="auto"/>
            <w:right w:val="none" w:sz="0" w:space="0" w:color="auto"/>
          </w:divBdr>
        </w:div>
        <w:div w:id="1475485146">
          <w:marLeft w:val="0"/>
          <w:marRight w:val="0"/>
          <w:marTop w:val="0"/>
          <w:marBottom w:val="0"/>
          <w:divBdr>
            <w:top w:val="none" w:sz="0" w:space="0" w:color="auto"/>
            <w:left w:val="none" w:sz="0" w:space="0" w:color="auto"/>
            <w:bottom w:val="none" w:sz="0" w:space="0" w:color="auto"/>
            <w:right w:val="none" w:sz="0" w:space="0" w:color="auto"/>
          </w:divBdr>
        </w:div>
        <w:div w:id="1479496452">
          <w:marLeft w:val="0"/>
          <w:marRight w:val="0"/>
          <w:marTop w:val="0"/>
          <w:marBottom w:val="0"/>
          <w:divBdr>
            <w:top w:val="none" w:sz="0" w:space="0" w:color="auto"/>
            <w:left w:val="none" w:sz="0" w:space="0" w:color="auto"/>
            <w:bottom w:val="none" w:sz="0" w:space="0" w:color="auto"/>
            <w:right w:val="none" w:sz="0" w:space="0" w:color="auto"/>
          </w:divBdr>
        </w:div>
        <w:div w:id="1481072012">
          <w:marLeft w:val="0"/>
          <w:marRight w:val="0"/>
          <w:marTop w:val="0"/>
          <w:marBottom w:val="0"/>
          <w:divBdr>
            <w:top w:val="none" w:sz="0" w:space="0" w:color="auto"/>
            <w:left w:val="none" w:sz="0" w:space="0" w:color="auto"/>
            <w:bottom w:val="none" w:sz="0" w:space="0" w:color="auto"/>
            <w:right w:val="none" w:sz="0" w:space="0" w:color="auto"/>
          </w:divBdr>
        </w:div>
        <w:div w:id="1486625313">
          <w:marLeft w:val="0"/>
          <w:marRight w:val="0"/>
          <w:marTop w:val="0"/>
          <w:marBottom w:val="0"/>
          <w:divBdr>
            <w:top w:val="none" w:sz="0" w:space="0" w:color="auto"/>
            <w:left w:val="none" w:sz="0" w:space="0" w:color="auto"/>
            <w:bottom w:val="none" w:sz="0" w:space="0" w:color="auto"/>
            <w:right w:val="none" w:sz="0" w:space="0" w:color="auto"/>
          </w:divBdr>
        </w:div>
        <w:div w:id="1492021123">
          <w:marLeft w:val="0"/>
          <w:marRight w:val="0"/>
          <w:marTop w:val="0"/>
          <w:marBottom w:val="0"/>
          <w:divBdr>
            <w:top w:val="none" w:sz="0" w:space="0" w:color="auto"/>
            <w:left w:val="none" w:sz="0" w:space="0" w:color="auto"/>
            <w:bottom w:val="none" w:sz="0" w:space="0" w:color="auto"/>
            <w:right w:val="none" w:sz="0" w:space="0" w:color="auto"/>
          </w:divBdr>
        </w:div>
        <w:div w:id="1522743016">
          <w:marLeft w:val="0"/>
          <w:marRight w:val="0"/>
          <w:marTop w:val="0"/>
          <w:marBottom w:val="0"/>
          <w:divBdr>
            <w:top w:val="none" w:sz="0" w:space="0" w:color="auto"/>
            <w:left w:val="none" w:sz="0" w:space="0" w:color="auto"/>
            <w:bottom w:val="none" w:sz="0" w:space="0" w:color="auto"/>
            <w:right w:val="none" w:sz="0" w:space="0" w:color="auto"/>
          </w:divBdr>
        </w:div>
        <w:div w:id="1529485737">
          <w:marLeft w:val="0"/>
          <w:marRight w:val="0"/>
          <w:marTop w:val="0"/>
          <w:marBottom w:val="0"/>
          <w:divBdr>
            <w:top w:val="none" w:sz="0" w:space="0" w:color="auto"/>
            <w:left w:val="none" w:sz="0" w:space="0" w:color="auto"/>
            <w:bottom w:val="none" w:sz="0" w:space="0" w:color="auto"/>
            <w:right w:val="none" w:sz="0" w:space="0" w:color="auto"/>
          </w:divBdr>
        </w:div>
        <w:div w:id="1544636027">
          <w:marLeft w:val="0"/>
          <w:marRight w:val="0"/>
          <w:marTop w:val="0"/>
          <w:marBottom w:val="0"/>
          <w:divBdr>
            <w:top w:val="none" w:sz="0" w:space="0" w:color="auto"/>
            <w:left w:val="none" w:sz="0" w:space="0" w:color="auto"/>
            <w:bottom w:val="none" w:sz="0" w:space="0" w:color="auto"/>
            <w:right w:val="none" w:sz="0" w:space="0" w:color="auto"/>
          </w:divBdr>
        </w:div>
        <w:div w:id="1568565468">
          <w:marLeft w:val="0"/>
          <w:marRight w:val="0"/>
          <w:marTop w:val="0"/>
          <w:marBottom w:val="0"/>
          <w:divBdr>
            <w:top w:val="none" w:sz="0" w:space="0" w:color="auto"/>
            <w:left w:val="none" w:sz="0" w:space="0" w:color="auto"/>
            <w:bottom w:val="none" w:sz="0" w:space="0" w:color="auto"/>
            <w:right w:val="none" w:sz="0" w:space="0" w:color="auto"/>
          </w:divBdr>
        </w:div>
        <w:div w:id="1588273171">
          <w:marLeft w:val="0"/>
          <w:marRight w:val="0"/>
          <w:marTop w:val="0"/>
          <w:marBottom w:val="0"/>
          <w:divBdr>
            <w:top w:val="none" w:sz="0" w:space="0" w:color="auto"/>
            <w:left w:val="none" w:sz="0" w:space="0" w:color="auto"/>
            <w:bottom w:val="none" w:sz="0" w:space="0" w:color="auto"/>
            <w:right w:val="none" w:sz="0" w:space="0" w:color="auto"/>
          </w:divBdr>
        </w:div>
        <w:div w:id="1629824744">
          <w:marLeft w:val="0"/>
          <w:marRight w:val="0"/>
          <w:marTop w:val="0"/>
          <w:marBottom w:val="0"/>
          <w:divBdr>
            <w:top w:val="none" w:sz="0" w:space="0" w:color="auto"/>
            <w:left w:val="none" w:sz="0" w:space="0" w:color="auto"/>
            <w:bottom w:val="none" w:sz="0" w:space="0" w:color="auto"/>
            <w:right w:val="none" w:sz="0" w:space="0" w:color="auto"/>
          </w:divBdr>
        </w:div>
        <w:div w:id="1644852267">
          <w:marLeft w:val="0"/>
          <w:marRight w:val="0"/>
          <w:marTop w:val="0"/>
          <w:marBottom w:val="0"/>
          <w:divBdr>
            <w:top w:val="none" w:sz="0" w:space="0" w:color="auto"/>
            <w:left w:val="none" w:sz="0" w:space="0" w:color="auto"/>
            <w:bottom w:val="none" w:sz="0" w:space="0" w:color="auto"/>
            <w:right w:val="none" w:sz="0" w:space="0" w:color="auto"/>
          </w:divBdr>
        </w:div>
        <w:div w:id="1656300105">
          <w:marLeft w:val="0"/>
          <w:marRight w:val="0"/>
          <w:marTop w:val="0"/>
          <w:marBottom w:val="0"/>
          <w:divBdr>
            <w:top w:val="none" w:sz="0" w:space="0" w:color="auto"/>
            <w:left w:val="none" w:sz="0" w:space="0" w:color="auto"/>
            <w:bottom w:val="none" w:sz="0" w:space="0" w:color="auto"/>
            <w:right w:val="none" w:sz="0" w:space="0" w:color="auto"/>
          </w:divBdr>
        </w:div>
        <w:div w:id="1662201537">
          <w:marLeft w:val="0"/>
          <w:marRight w:val="0"/>
          <w:marTop w:val="0"/>
          <w:marBottom w:val="0"/>
          <w:divBdr>
            <w:top w:val="none" w:sz="0" w:space="0" w:color="auto"/>
            <w:left w:val="none" w:sz="0" w:space="0" w:color="auto"/>
            <w:bottom w:val="none" w:sz="0" w:space="0" w:color="auto"/>
            <w:right w:val="none" w:sz="0" w:space="0" w:color="auto"/>
          </w:divBdr>
        </w:div>
        <w:div w:id="1665236053">
          <w:marLeft w:val="0"/>
          <w:marRight w:val="0"/>
          <w:marTop w:val="0"/>
          <w:marBottom w:val="0"/>
          <w:divBdr>
            <w:top w:val="none" w:sz="0" w:space="0" w:color="auto"/>
            <w:left w:val="none" w:sz="0" w:space="0" w:color="auto"/>
            <w:bottom w:val="none" w:sz="0" w:space="0" w:color="auto"/>
            <w:right w:val="none" w:sz="0" w:space="0" w:color="auto"/>
          </w:divBdr>
        </w:div>
        <w:div w:id="1675449329">
          <w:marLeft w:val="0"/>
          <w:marRight w:val="0"/>
          <w:marTop w:val="0"/>
          <w:marBottom w:val="0"/>
          <w:divBdr>
            <w:top w:val="none" w:sz="0" w:space="0" w:color="auto"/>
            <w:left w:val="none" w:sz="0" w:space="0" w:color="auto"/>
            <w:bottom w:val="none" w:sz="0" w:space="0" w:color="auto"/>
            <w:right w:val="none" w:sz="0" w:space="0" w:color="auto"/>
          </w:divBdr>
        </w:div>
        <w:div w:id="1676876989">
          <w:marLeft w:val="0"/>
          <w:marRight w:val="0"/>
          <w:marTop w:val="0"/>
          <w:marBottom w:val="0"/>
          <w:divBdr>
            <w:top w:val="none" w:sz="0" w:space="0" w:color="auto"/>
            <w:left w:val="none" w:sz="0" w:space="0" w:color="auto"/>
            <w:bottom w:val="none" w:sz="0" w:space="0" w:color="auto"/>
            <w:right w:val="none" w:sz="0" w:space="0" w:color="auto"/>
          </w:divBdr>
        </w:div>
        <w:div w:id="1701974726">
          <w:marLeft w:val="0"/>
          <w:marRight w:val="0"/>
          <w:marTop w:val="0"/>
          <w:marBottom w:val="0"/>
          <w:divBdr>
            <w:top w:val="none" w:sz="0" w:space="0" w:color="auto"/>
            <w:left w:val="none" w:sz="0" w:space="0" w:color="auto"/>
            <w:bottom w:val="none" w:sz="0" w:space="0" w:color="auto"/>
            <w:right w:val="none" w:sz="0" w:space="0" w:color="auto"/>
          </w:divBdr>
        </w:div>
        <w:div w:id="1715423629">
          <w:marLeft w:val="0"/>
          <w:marRight w:val="0"/>
          <w:marTop w:val="0"/>
          <w:marBottom w:val="0"/>
          <w:divBdr>
            <w:top w:val="none" w:sz="0" w:space="0" w:color="auto"/>
            <w:left w:val="none" w:sz="0" w:space="0" w:color="auto"/>
            <w:bottom w:val="none" w:sz="0" w:space="0" w:color="auto"/>
            <w:right w:val="none" w:sz="0" w:space="0" w:color="auto"/>
          </w:divBdr>
        </w:div>
        <w:div w:id="1716541902">
          <w:marLeft w:val="0"/>
          <w:marRight w:val="0"/>
          <w:marTop w:val="0"/>
          <w:marBottom w:val="0"/>
          <w:divBdr>
            <w:top w:val="none" w:sz="0" w:space="0" w:color="auto"/>
            <w:left w:val="none" w:sz="0" w:space="0" w:color="auto"/>
            <w:bottom w:val="none" w:sz="0" w:space="0" w:color="auto"/>
            <w:right w:val="none" w:sz="0" w:space="0" w:color="auto"/>
          </w:divBdr>
        </w:div>
        <w:div w:id="1725327987">
          <w:marLeft w:val="0"/>
          <w:marRight w:val="0"/>
          <w:marTop w:val="0"/>
          <w:marBottom w:val="0"/>
          <w:divBdr>
            <w:top w:val="none" w:sz="0" w:space="0" w:color="auto"/>
            <w:left w:val="none" w:sz="0" w:space="0" w:color="auto"/>
            <w:bottom w:val="none" w:sz="0" w:space="0" w:color="auto"/>
            <w:right w:val="none" w:sz="0" w:space="0" w:color="auto"/>
          </w:divBdr>
        </w:div>
        <w:div w:id="1797068639">
          <w:marLeft w:val="0"/>
          <w:marRight w:val="0"/>
          <w:marTop w:val="0"/>
          <w:marBottom w:val="0"/>
          <w:divBdr>
            <w:top w:val="none" w:sz="0" w:space="0" w:color="auto"/>
            <w:left w:val="none" w:sz="0" w:space="0" w:color="auto"/>
            <w:bottom w:val="none" w:sz="0" w:space="0" w:color="auto"/>
            <w:right w:val="none" w:sz="0" w:space="0" w:color="auto"/>
          </w:divBdr>
        </w:div>
        <w:div w:id="1825195415">
          <w:marLeft w:val="0"/>
          <w:marRight w:val="0"/>
          <w:marTop w:val="0"/>
          <w:marBottom w:val="0"/>
          <w:divBdr>
            <w:top w:val="none" w:sz="0" w:space="0" w:color="auto"/>
            <w:left w:val="none" w:sz="0" w:space="0" w:color="auto"/>
            <w:bottom w:val="none" w:sz="0" w:space="0" w:color="auto"/>
            <w:right w:val="none" w:sz="0" w:space="0" w:color="auto"/>
          </w:divBdr>
        </w:div>
        <w:div w:id="1840540740">
          <w:marLeft w:val="0"/>
          <w:marRight w:val="0"/>
          <w:marTop w:val="0"/>
          <w:marBottom w:val="0"/>
          <w:divBdr>
            <w:top w:val="none" w:sz="0" w:space="0" w:color="auto"/>
            <w:left w:val="none" w:sz="0" w:space="0" w:color="auto"/>
            <w:bottom w:val="none" w:sz="0" w:space="0" w:color="auto"/>
            <w:right w:val="none" w:sz="0" w:space="0" w:color="auto"/>
          </w:divBdr>
        </w:div>
        <w:div w:id="1875994572">
          <w:marLeft w:val="0"/>
          <w:marRight w:val="0"/>
          <w:marTop w:val="0"/>
          <w:marBottom w:val="0"/>
          <w:divBdr>
            <w:top w:val="none" w:sz="0" w:space="0" w:color="auto"/>
            <w:left w:val="none" w:sz="0" w:space="0" w:color="auto"/>
            <w:bottom w:val="none" w:sz="0" w:space="0" w:color="auto"/>
            <w:right w:val="none" w:sz="0" w:space="0" w:color="auto"/>
          </w:divBdr>
        </w:div>
        <w:div w:id="1885291848">
          <w:marLeft w:val="0"/>
          <w:marRight w:val="0"/>
          <w:marTop w:val="0"/>
          <w:marBottom w:val="0"/>
          <w:divBdr>
            <w:top w:val="none" w:sz="0" w:space="0" w:color="auto"/>
            <w:left w:val="none" w:sz="0" w:space="0" w:color="auto"/>
            <w:bottom w:val="none" w:sz="0" w:space="0" w:color="auto"/>
            <w:right w:val="none" w:sz="0" w:space="0" w:color="auto"/>
          </w:divBdr>
        </w:div>
        <w:div w:id="1886794508">
          <w:marLeft w:val="0"/>
          <w:marRight w:val="0"/>
          <w:marTop w:val="0"/>
          <w:marBottom w:val="0"/>
          <w:divBdr>
            <w:top w:val="none" w:sz="0" w:space="0" w:color="auto"/>
            <w:left w:val="none" w:sz="0" w:space="0" w:color="auto"/>
            <w:bottom w:val="none" w:sz="0" w:space="0" w:color="auto"/>
            <w:right w:val="none" w:sz="0" w:space="0" w:color="auto"/>
          </w:divBdr>
        </w:div>
        <w:div w:id="1899315044">
          <w:marLeft w:val="0"/>
          <w:marRight w:val="0"/>
          <w:marTop w:val="0"/>
          <w:marBottom w:val="0"/>
          <w:divBdr>
            <w:top w:val="none" w:sz="0" w:space="0" w:color="auto"/>
            <w:left w:val="none" w:sz="0" w:space="0" w:color="auto"/>
            <w:bottom w:val="none" w:sz="0" w:space="0" w:color="auto"/>
            <w:right w:val="none" w:sz="0" w:space="0" w:color="auto"/>
          </w:divBdr>
        </w:div>
        <w:div w:id="1919823340">
          <w:marLeft w:val="0"/>
          <w:marRight w:val="0"/>
          <w:marTop w:val="0"/>
          <w:marBottom w:val="0"/>
          <w:divBdr>
            <w:top w:val="none" w:sz="0" w:space="0" w:color="auto"/>
            <w:left w:val="none" w:sz="0" w:space="0" w:color="auto"/>
            <w:bottom w:val="none" w:sz="0" w:space="0" w:color="auto"/>
            <w:right w:val="none" w:sz="0" w:space="0" w:color="auto"/>
          </w:divBdr>
        </w:div>
        <w:div w:id="1924299080">
          <w:marLeft w:val="0"/>
          <w:marRight w:val="0"/>
          <w:marTop w:val="0"/>
          <w:marBottom w:val="0"/>
          <w:divBdr>
            <w:top w:val="none" w:sz="0" w:space="0" w:color="auto"/>
            <w:left w:val="none" w:sz="0" w:space="0" w:color="auto"/>
            <w:bottom w:val="none" w:sz="0" w:space="0" w:color="auto"/>
            <w:right w:val="none" w:sz="0" w:space="0" w:color="auto"/>
          </w:divBdr>
        </w:div>
        <w:div w:id="1946385119">
          <w:marLeft w:val="0"/>
          <w:marRight w:val="0"/>
          <w:marTop w:val="0"/>
          <w:marBottom w:val="0"/>
          <w:divBdr>
            <w:top w:val="none" w:sz="0" w:space="0" w:color="auto"/>
            <w:left w:val="none" w:sz="0" w:space="0" w:color="auto"/>
            <w:bottom w:val="none" w:sz="0" w:space="0" w:color="auto"/>
            <w:right w:val="none" w:sz="0" w:space="0" w:color="auto"/>
          </w:divBdr>
        </w:div>
        <w:div w:id="1965646893">
          <w:marLeft w:val="0"/>
          <w:marRight w:val="0"/>
          <w:marTop w:val="0"/>
          <w:marBottom w:val="0"/>
          <w:divBdr>
            <w:top w:val="none" w:sz="0" w:space="0" w:color="auto"/>
            <w:left w:val="none" w:sz="0" w:space="0" w:color="auto"/>
            <w:bottom w:val="none" w:sz="0" w:space="0" w:color="auto"/>
            <w:right w:val="none" w:sz="0" w:space="0" w:color="auto"/>
          </w:divBdr>
        </w:div>
        <w:div w:id="1970669165">
          <w:marLeft w:val="0"/>
          <w:marRight w:val="0"/>
          <w:marTop w:val="0"/>
          <w:marBottom w:val="0"/>
          <w:divBdr>
            <w:top w:val="none" w:sz="0" w:space="0" w:color="auto"/>
            <w:left w:val="none" w:sz="0" w:space="0" w:color="auto"/>
            <w:bottom w:val="none" w:sz="0" w:space="0" w:color="auto"/>
            <w:right w:val="none" w:sz="0" w:space="0" w:color="auto"/>
          </w:divBdr>
        </w:div>
        <w:div w:id="1974943858">
          <w:marLeft w:val="0"/>
          <w:marRight w:val="0"/>
          <w:marTop w:val="0"/>
          <w:marBottom w:val="0"/>
          <w:divBdr>
            <w:top w:val="none" w:sz="0" w:space="0" w:color="auto"/>
            <w:left w:val="none" w:sz="0" w:space="0" w:color="auto"/>
            <w:bottom w:val="none" w:sz="0" w:space="0" w:color="auto"/>
            <w:right w:val="none" w:sz="0" w:space="0" w:color="auto"/>
          </w:divBdr>
        </w:div>
        <w:div w:id="1975404175">
          <w:marLeft w:val="0"/>
          <w:marRight w:val="0"/>
          <w:marTop w:val="0"/>
          <w:marBottom w:val="0"/>
          <w:divBdr>
            <w:top w:val="none" w:sz="0" w:space="0" w:color="auto"/>
            <w:left w:val="none" w:sz="0" w:space="0" w:color="auto"/>
            <w:bottom w:val="none" w:sz="0" w:space="0" w:color="auto"/>
            <w:right w:val="none" w:sz="0" w:space="0" w:color="auto"/>
          </w:divBdr>
        </w:div>
        <w:div w:id="1977830431">
          <w:marLeft w:val="0"/>
          <w:marRight w:val="0"/>
          <w:marTop w:val="0"/>
          <w:marBottom w:val="0"/>
          <w:divBdr>
            <w:top w:val="none" w:sz="0" w:space="0" w:color="auto"/>
            <w:left w:val="none" w:sz="0" w:space="0" w:color="auto"/>
            <w:bottom w:val="none" w:sz="0" w:space="0" w:color="auto"/>
            <w:right w:val="none" w:sz="0" w:space="0" w:color="auto"/>
          </w:divBdr>
        </w:div>
        <w:div w:id="2050184573">
          <w:marLeft w:val="0"/>
          <w:marRight w:val="0"/>
          <w:marTop w:val="0"/>
          <w:marBottom w:val="0"/>
          <w:divBdr>
            <w:top w:val="none" w:sz="0" w:space="0" w:color="auto"/>
            <w:left w:val="none" w:sz="0" w:space="0" w:color="auto"/>
            <w:bottom w:val="none" w:sz="0" w:space="0" w:color="auto"/>
            <w:right w:val="none" w:sz="0" w:space="0" w:color="auto"/>
          </w:divBdr>
        </w:div>
        <w:div w:id="2053847366">
          <w:marLeft w:val="0"/>
          <w:marRight w:val="0"/>
          <w:marTop w:val="0"/>
          <w:marBottom w:val="0"/>
          <w:divBdr>
            <w:top w:val="none" w:sz="0" w:space="0" w:color="auto"/>
            <w:left w:val="none" w:sz="0" w:space="0" w:color="auto"/>
            <w:bottom w:val="none" w:sz="0" w:space="0" w:color="auto"/>
            <w:right w:val="none" w:sz="0" w:space="0" w:color="auto"/>
          </w:divBdr>
        </w:div>
        <w:div w:id="2057580276">
          <w:marLeft w:val="0"/>
          <w:marRight w:val="0"/>
          <w:marTop w:val="0"/>
          <w:marBottom w:val="0"/>
          <w:divBdr>
            <w:top w:val="none" w:sz="0" w:space="0" w:color="auto"/>
            <w:left w:val="none" w:sz="0" w:space="0" w:color="auto"/>
            <w:bottom w:val="none" w:sz="0" w:space="0" w:color="auto"/>
            <w:right w:val="none" w:sz="0" w:space="0" w:color="auto"/>
          </w:divBdr>
        </w:div>
        <w:div w:id="2091652566">
          <w:marLeft w:val="0"/>
          <w:marRight w:val="0"/>
          <w:marTop w:val="0"/>
          <w:marBottom w:val="0"/>
          <w:divBdr>
            <w:top w:val="none" w:sz="0" w:space="0" w:color="auto"/>
            <w:left w:val="none" w:sz="0" w:space="0" w:color="auto"/>
            <w:bottom w:val="none" w:sz="0" w:space="0" w:color="auto"/>
            <w:right w:val="none" w:sz="0" w:space="0" w:color="auto"/>
          </w:divBdr>
        </w:div>
        <w:div w:id="2098205636">
          <w:marLeft w:val="0"/>
          <w:marRight w:val="0"/>
          <w:marTop w:val="0"/>
          <w:marBottom w:val="0"/>
          <w:divBdr>
            <w:top w:val="none" w:sz="0" w:space="0" w:color="auto"/>
            <w:left w:val="none" w:sz="0" w:space="0" w:color="auto"/>
            <w:bottom w:val="none" w:sz="0" w:space="0" w:color="auto"/>
            <w:right w:val="none" w:sz="0" w:space="0" w:color="auto"/>
          </w:divBdr>
        </w:div>
        <w:div w:id="2121952529">
          <w:marLeft w:val="0"/>
          <w:marRight w:val="0"/>
          <w:marTop w:val="0"/>
          <w:marBottom w:val="0"/>
          <w:divBdr>
            <w:top w:val="none" w:sz="0" w:space="0" w:color="auto"/>
            <w:left w:val="none" w:sz="0" w:space="0" w:color="auto"/>
            <w:bottom w:val="none" w:sz="0" w:space="0" w:color="auto"/>
            <w:right w:val="none" w:sz="0" w:space="0" w:color="auto"/>
          </w:divBdr>
        </w:div>
      </w:divsChild>
    </w:div>
    <w:div w:id="956252194">
      <w:bodyDiv w:val="1"/>
      <w:marLeft w:val="0"/>
      <w:marRight w:val="0"/>
      <w:marTop w:val="0"/>
      <w:marBottom w:val="0"/>
      <w:divBdr>
        <w:top w:val="none" w:sz="0" w:space="0" w:color="auto"/>
        <w:left w:val="none" w:sz="0" w:space="0" w:color="auto"/>
        <w:bottom w:val="none" w:sz="0" w:space="0" w:color="auto"/>
        <w:right w:val="none" w:sz="0" w:space="0" w:color="auto"/>
      </w:divBdr>
    </w:div>
    <w:div w:id="966197967">
      <w:bodyDiv w:val="1"/>
      <w:marLeft w:val="0"/>
      <w:marRight w:val="0"/>
      <w:marTop w:val="0"/>
      <w:marBottom w:val="0"/>
      <w:divBdr>
        <w:top w:val="none" w:sz="0" w:space="0" w:color="auto"/>
        <w:left w:val="none" w:sz="0" w:space="0" w:color="auto"/>
        <w:bottom w:val="none" w:sz="0" w:space="0" w:color="auto"/>
        <w:right w:val="none" w:sz="0" w:space="0" w:color="auto"/>
      </w:divBdr>
      <w:divsChild>
        <w:div w:id="35399358">
          <w:marLeft w:val="0"/>
          <w:marRight w:val="0"/>
          <w:marTop w:val="0"/>
          <w:marBottom w:val="0"/>
          <w:divBdr>
            <w:top w:val="none" w:sz="0" w:space="0" w:color="auto"/>
            <w:left w:val="none" w:sz="0" w:space="0" w:color="auto"/>
            <w:bottom w:val="none" w:sz="0" w:space="0" w:color="auto"/>
            <w:right w:val="none" w:sz="0" w:space="0" w:color="auto"/>
          </w:divBdr>
          <w:divsChild>
            <w:div w:id="1543908055">
              <w:marLeft w:val="0"/>
              <w:marRight w:val="0"/>
              <w:marTop w:val="0"/>
              <w:marBottom w:val="0"/>
              <w:divBdr>
                <w:top w:val="none" w:sz="0" w:space="0" w:color="auto"/>
                <w:left w:val="none" w:sz="0" w:space="0" w:color="auto"/>
                <w:bottom w:val="none" w:sz="0" w:space="0" w:color="auto"/>
                <w:right w:val="none" w:sz="0" w:space="0" w:color="auto"/>
              </w:divBdr>
            </w:div>
          </w:divsChild>
        </w:div>
        <w:div w:id="43528322">
          <w:marLeft w:val="0"/>
          <w:marRight w:val="0"/>
          <w:marTop w:val="0"/>
          <w:marBottom w:val="0"/>
          <w:divBdr>
            <w:top w:val="none" w:sz="0" w:space="0" w:color="auto"/>
            <w:left w:val="none" w:sz="0" w:space="0" w:color="auto"/>
            <w:bottom w:val="none" w:sz="0" w:space="0" w:color="auto"/>
            <w:right w:val="none" w:sz="0" w:space="0" w:color="auto"/>
          </w:divBdr>
          <w:divsChild>
            <w:div w:id="1818719600">
              <w:marLeft w:val="0"/>
              <w:marRight w:val="0"/>
              <w:marTop w:val="0"/>
              <w:marBottom w:val="0"/>
              <w:divBdr>
                <w:top w:val="none" w:sz="0" w:space="0" w:color="auto"/>
                <w:left w:val="none" w:sz="0" w:space="0" w:color="auto"/>
                <w:bottom w:val="none" w:sz="0" w:space="0" w:color="auto"/>
                <w:right w:val="none" w:sz="0" w:space="0" w:color="auto"/>
              </w:divBdr>
            </w:div>
          </w:divsChild>
        </w:div>
        <w:div w:id="49500789">
          <w:marLeft w:val="0"/>
          <w:marRight w:val="0"/>
          <w:marTop w:val="0"/>
          <w:marBottom w:val="0"/>
          <w:divBdr>
            <w:top w:val="none" w:sz="0" w:space="0" w:color="auto"/>
            <w:left w:val="none" w:sz="0" w:space="0" w:color="auto"/>
            <w:bottom w:val="none" w:sz="0" w:space="0" w:color="auto"/>
            <w:right w:val="none" w:sz="0" w:space="0" w:color="auto"/>
          </w:divBdr>
          <w:divsChild>
            <w:div w:id="1171795391">
              <w:marLeft w:val="0"/>
              <w:marRight w:val="0"/>
              <w:marTop w:val="0"/>
              <w:marBottom w:val="0"/>
              <w:divBdr>
                <w:top w:val="none" w:sz="0" w:space="0" w:color="auto"/>
                <w:left w:val="none" w:sz="0" w:space="0" w:color="auto"/>
                <w:bottom w:val="none" w:sz="0" w:space="0" w:color="auto"/>
                <w:right w:val="none" w:sz="0" w:space="0" w:color="auto"/>
              </w:divBdr>
            </w:div>
          </w:divsChild>
        </w:div>
        <w:div w:id="64499606">
          <w:marLeft w:val="0"/>
          <w:marRight w:val="0"/>
          <w:marTop w:val="0"/>
          <w:marBottom w:val="0"/>
          <w:divBdr>
            <w:top w:val="none" w:sz="0" w:space="0" w:color="auto"/>
            <w:left w:val="none" w:sz="0" w:space="0" w:color="auto"/>
            <w:bottom w:val="none" w:sz="0" w:space="0" w:color="auto"/>
            <w:right w:val="none" w:sz="0" w:space="0" w:color="auto"/>
          </w:divBdr>
          <w:divsChild>
            <w:div w:id="1755470728">
              <w:marLeft w:val="0"/>
              <w:marRight w:val="0"/>
              <w:marTop w:val="0"/>
              <w:marBottom w:val="0"/>
              <w:divBdr>
                <w:top w:val="none" w:sz="0" w:space="0" w:color="auto"/>
                <w:left w:val="none" w:sz="0" w:space="0" w:color="auto"/>
                <w:bottom w:val="none" w:sz="0" w:space="0" w:color="auto"/>
                <w:right w:val="none" w:sz="0" w:space="0" w:color="auto"/>
              </w:divBdr>
            </w:div>
          </w:divsChild>
        </w:div>
        <w:div w:id="72482928">
          <w:marLeft w:val="0"/>
          <w:marRight w:val="0"/>
          <w:marTop w:val="0"/>
          <w:marBottom w:val="0"/>
          <w:divBdr>
            <w:top w:val="none" w:sz="0" w:space="0" w:color="auto"/>
            <w:left w:val="none" w:sz="0" w:space="0" w:color="auto"/>
            <w:bottom w:val="none" w:sz="0" w:space="0" w:color="auto"/>
            <w:right w:val="none" w:sz="0" w:space="0" w:color="auto"/>
          </w:divBdr>
          <w:divsChild>
            <w:div w:id="2060397684">
              <w:marLeft w:val="0"/>
              <w:marRight w:val="0"/>
              <w:marTop w:val="0"/>
              <w:marBottom w:val="0"/>
              <w:divBdr>
                <w:top w:val="none" w:sz="0" w:space="0" w:color="auto"/>
                <w:left w:val="none" w:sz="0" w:space="0" w:color="auto"/>
                <w:bottom w:val="none" w:sz="0" w:space="0" w:color="auto"/>
                <w:right w:val="none" w:sz="0" w:space="0" w:color="auto"/>
              </w:divBdr>
            </w:div>
          </w:divsChild>
        </w:div>
        <w:div w:id="86849122">
          <w:marLeft w:val="0"/>
          <w:marRight w:val="0"/>
          <w:marTop w:val="0"/>
          <w:marBottom w:val="0"/>
          <w:divBdr>
            <w:top w:val="none" w:sz="0" w:space="0" w:color="auto"/>
            <w:left w:val="none" w:sz="0" w:space="0" w:color="auto"/>
            <w:bottom w:val="none" w:sz="0" w:space="0" w:color="auto"/>
            <w:right w:val="none" w:sz="0" w:space="0" w:color="auto"/>
          </w:divBdr>
          <w:divsChild>
            <w:div w:id="1546211447">
              <w:marLeft w:val="0"/>
              <w:marRight w:val="0"/>
              <w:marTop w:val="0"/>
              <w:marBottom w:val="0"/>
              <w:divBdr>
                <w:top w:val="none" w:sz="0" w:space="0" w:color="auto"/>
                <w:left w:val="none" w:sz="0" w:space="0" w:color="auto"/>
                <w:bottom w:val="none" w:sz="0" w:space="0" w:color="auto"/>
                <w:right w:val="none" w:sz="0" w:space="0" w:color="auto"/>
              </w:divBdr>
            </w:div>
          </w:divsChild>
        </w:div>
        <w:div w:id="100338841">
          <w:marLeft w:val="0"/>
          <w:marRight w:val="0"/>
          <w:marTop w:val="0"/>
          <w:marBottom w:val="0"/>
          <w:divBdr>
            <w:top w:val="none" w:sz="0" w:space="0" w:color="auto"/>
            <w:left w:val="none" w:sz="0" w:space="0" w:color="auto"/>
            <w:bottom w:val="none" w:sz="0" w:space="0" w:color="auto"/>
            <w:right w:val="none" w:sz="0" w:space="0" w:color="auto"/>
          </w:divBdr>
          <w:divsChild>
            <w:div w:id="99567478">
              <w:marLeft w:val="0"/>
              <w:marRight w:val="0"/>
              <w:marTop w:val="0"/>
              <w:marBottom w:val="0"/>
              <w:divBdr>
                <w:top w:val="none" w:sz="0" w:space="0" w:color="auto"/>
                <w:left w:val="none" w:sz="0" w:space="0" w:color="auto"/>
                <w:bottom w:val="none" w:sz="0" w:space="0" w:color="auto"/>
                <w:right w:val="none" w:sz="0" w:space="0" w:color="auto"/>
              </w:divBdr>
            </w:div>
          </w:divsChild>
        </w:div>
        <w:div w:id="104274079">
          <w:marLeft w:val="0"/>
          <w:marRight w:val="0"/>
          <w:marTop w:val="0"/>
          <w:marBottom w:val="0"/>
          <w:divBdr>
            <w:top w:val="none" w:sz="0" w:space="0" w:color="auto"/>
            <w:left w:val="none" w:sz="0" w:space="0" w:color="auto"/>
            <w:bottom w:val="none" w:sz="0" w:space="0" w:color="auto"/>
            <w:right w:val="none" w:sz="0" w:space="0" w:color="auto"/>
          </w:divBdr>
          <w:divsChild>
            <w:div w:id="456487781">
              <w:marLeft w:val="0"/>
              <w:marRight w:val="0"/>
              <w:marTop w:val="0"/>
              <w:marBottom w:val="0"/>
              <w:divBdr>
                <w:top w:val="none" w:sz="0" w:space="0" w:color="auto"/>
                <w:left w:val="none" w:sz="0" w:space="0" w:color="auto"/>
                <w:bottom w:val="none" w:sz="0" w:space="0" w:color="auto"/>
                <w:right w:val="none" w:sz="0" w:space="0" w:color="auto"/>
              </w:divBdr>
            </w:div>
          </w:divsChild>
        </w:div>
        <w:div w:id="127169685">
          <w:marLeft w:val="0"/>
          <w:marRight w:val="0"/>
          <w:marTop w:val="0"/>
          <w:marBottom w:val="0"/>
          <w:divBdr>
            <w:top w:val="none" w:sz="0" w:space="0" w:color="auto"/>
            <w:left w:val="none" w:sz="0" w:space="0" w:color="auto"/>
            <w:bottom w:val="none" w:sz="0" w:space="0" w:color="auto"/>
            <w:right w:val="none" w:sz="0" w:space="0" w:color="auto"/>
          </w:divBdr>
          <w:divsChild>
            <w:div w:id="1380713472">
              <w:marLeft w:val="0"/>
              <w:marRight w:val="0"/>
              <w:marTop w:val="0"/>
              <w:marBottom w:val="0"/>
              <w:divBdr>
                <w:top w:val="none" w:sz="0" w:space="0" w:color="auto"/>
                <w:left w:val="none" w:sz="0" w:space="0" w:color="auto"/>
                <w:bottom w:val="none" w:sz="0" w:space="0" w:color="auto"/>
                <w:right w:val="none" w:sz="0" w:space="0" w:color="auto"/>
              </w:divBdr>
            </w:div>
          </w:divsChild>
        </w:div>
        <w:div w:id="154272792">
          <w:marLeft w:val="0"/>
          <w:marRight w:val="0"/>
          <w:marTop w:val="0"/>
          <w:marBottom w:val="0"/>
          <w:divBdr>
            <w:top w:val="none" w:sz="0" w:space="0" w:color="auto"/>
            <w:left w:val="none" w:sz="0" w:space="0" w:color="auto"/>
            <w:bottom w:val="none" w:sz="0" w:space="0" w:color="auto"/>
            <w:right w:val="none" w:sz="0" w:space="0" w:color="auto"/>
          </w:divBdr>
          <w:divsChild>
            <w:div w:id="1828932303">
              <w:marLeft w:val="0"/>
              <w:marRight w:val="0"/>
              <w:marTop w:val="0"/>
              <w:marBottom w:val="0"/>
              <w:divBdr>
                <w:top w:val="none" w:sz="0" w:space="0" w:color="auto"/>
                <w:left w:val="none" w:sz="0" w:space="0" w:color="auto"/>
                <w:bottom w:val="none" w:sz="0" w:space="0" w:color="auto"/>
                <w:right w:val="none" w:sz="0" w:space="0" w:color="auto"/>
              </w:divBdr>
            </w:div>
          </w:divsChild>
        </w:div>
        <w:div w:id="169956275">
          <w:marLeft w:val="0"/>
          <w:marRight w:val="0"/>
          <w:marTop w:val="0"/>
          <w:marBottom w:val="0"/>
          <w:divBdr>
            <w:top w:val="none" w:sz="0" w:space="0" w:color="auto"/>
            <w:left w:val="none" w:sz="0" w:space="0" w:color="auto"/>
            <w:bottom w:val="none" w:sz="0" w:space="0" w:color="auto"/>
            <w:right w:val="none" w:sz="0" w:space="0" w:color="auto"/>
          </w:divBdr>
          <w:divsChild>
            <w:div w:id="439185099">
              <w:marLeft w:val="0"/>
              <w:marRight w:val="0"/>
              <w:marTop w:val="0"/>
              <w:marBottom w:val="0"/>
              <w:divBdr>
                <w:top w:val="none" w:sz="0" w:space="0" w:color="auto"/>
                <w:left w:val="none" w:sz="0" w:space="0" w:color="auto"/>
                <w:bottom w:val="none" w:sz="0" w:space="0" w:color="auto"/>
                <w:right w:val="none" w:sz="0" w:space="0" w:color="auto"/>
              </w:divBdr>
            </w:div>
            <w:div w:id="469522291">
              <w:marLeft w:val="0"/>
              <w:marRight w:val="0"/>
              <w:marTop w:val="0"/>
              <w:marBottom w:val="0"/>
              <w:divBdr>
                <w:top w:val="none" w:sz="0" w:space="0" w:color="auto"/>
                <w:left w:val="none" w:sz="0" w:space="0" w:color="auto"/>
                <w:bottom w:val="none" w:sz="0" w:space="0" w:color="auto"/>
                <w:right w:val="none" w:sz="0" w:space="0" w:color="auto"/>
              </w:divBdr>
            </w:div>
          </w:divsChild>
        </w:div>
        <w:div w:id="180513603">
          <w:marLeft w:val="0"/>
          <w:marRight w:val="0"/>
          <w:marTop w:val="0"/>
          <w:marBottom w:val="0"/>
          <w:divBdr>
            <w:top w:val="none" w:sz="0" w:space="0" w:color="auto"/>
            <w:left w:val="none" w:sz="0" w:space="0" w:color="auto"/>
            <w:bottom w:val="none" w:sz="0" w:space="0" w:color="auto"/>
            <w:right w:val="none" w:sz="0" w:space="0" w:color="auto"/>
          </w:divBdr>
          <w:divsChild>
            <w:div w:id="659384111">
              <w:marLeft w:val="0"/>
              <w:marRight w:val="0"/>
              <w:marTop w:val="0"/>
              <w:marBottom w:val="0"/>
              <w:divBdr>
                <w:top w:val="none" w:sz="0" w:space="0" w:color="auto"/>
                <w:left w:val="none" w:sz="0" w:space="0" w:color="auto"/>
                <w:bottom w:val="none" w:sz="0" w:space="0" w:color="auto"/>
                <w:right w:val="none" w:sz="0" w:space="0" w:color="auto"/>
              </w:divBdr>
            </w:div>
          </w:divsChild>
        </w:div>
        <w:div w:id="193275366">
          <w:marLeft w:val="0"/>
          <w:marRight w:val="0"/>
          <w:marTop w:val="0"/>
          <w:marBottom w:val="0"/>
          <w:divBdr>
            <w:top w:val="none" w:sz="0" w:space="0" w:color="auto"/>
            <w:left w:val="none" w:sz="0" w:space="0" w:color="auto"/>
            <w:bottom w:val="none" w:sz="0" w:space="0" w:color="auto"/>
            <w:right w:val="none" w:sz="0" w:space="0" w:color="auto"/>
          </w:divBdr>
          <w:divsChild>
            <w:div w:id="597250271">
              <w:marLeft w:val="0"/>
              <w:marRight w:val="0"/>
              <w:marTop w:val="0"/>
              <w:marBottom w:val="0"/>
              <w:divBdr>
                <w:top w:val="none" w:sz="0" w:space="0" w:color="auto"/>
                <w:left w:val="none" w:sz="0" w:space="0" w:color="auto"/>
                <w:bottom w:val="none" w:sz="0" w:space="0" w:color="auto"/>
                <w:right w:val="none" w:sz="0" w:space="0" w:color="auto"/>
              </w:divBdr>
            </w:div>
          </w:divsChild>
        </w:div>
        <w:div w:id="197401313">
          <w:marLeft w:val="0"/>
          <w:marRight w:val="0"/>
          <w:marTop w:val="0"/>
          <w:marBottom w:val="0"/>
          <w:divBdr>
            <w:top w:val="none" w:sz="0" w:space="0" w:color="auto"/>
            <w:left w:val="none" w:sz="0" w:space="0" w:color="auto"/>
            <w:bottom w:val="none" w:sz="0" w:space="0" w:color="auto"/>
            <w:right w:val="none" w:sz="0" w:space="0" w:color="auto"/>
          </w:divBdr>
          <w:divsChild>
            <w:div w:id="2077896991">
              <w:marLeft w:val="0"/>
              <w:marRight w:val="0"/>
              <w:marTop w:val="0"/>
              <w:marBottom w:val="0"/>
              <w:divBdr>
                <w:top w:val="none" w:sz="0" w:space="0" w:color="auto"/>
                <w:left w:val="none" w:sz="0" w:space="0" w:color="auto"/>
                <w:bottom w:val="none" w:sz="0" w:space="0" w:color="auto"/>
                <w:right w:val="none" w:sz="0" w:space="0" w:color="auto"/>
              </w:divBdr>
            </w:div>
          </w:divsChild>
        </w:div>
        <w:div w:id="197816991">
          <w:marLeft w:val="0"/>
          <w:marRight w:val="0"/>
          <w:marTop w:val="0"/>
          <w:marBottom w:val="0"/>
          <w:divBdr>
            <w:top w:val="none" w:sz="0" w:space="0" w:color="auto"/>
            <w:left w:val="none" w:sz="0" w:space="0" w:color="auto"/>
            <w:bottom w:val="none" w:sz="0" w:space="0" w:color="auto"/>
            <w:right w:val="none" w:sz="0" w:space="0" w:color="auto"/>
          </w:divBdr>
          <w:divsChild>
            <w:div w:id="1419862142">
              <w:marLeft w:val="0"/>
              <w:marRight w:val="0"/>
              <w:marTop w:val="0"/>
              <w:marBottom w:val="0"/>
              <w:divBdr>
                <w:top w:val="none" w:sz="0" w:space="0" w:color="auto"/>
                <w:left w:val="none" w:sz="0" w:space="0" w:color="auto"/>
                <w:bottom w:val="none" w:sz="0" w:space="0" w:color="auto"/>
                <w:right w:val="none" w:sz="0" w:space="0" w:color="auto"/>
              </w:divBdr>
            </w:div>
            <w:div w:id="1606427020">
              <w:marLeft w:val="0"/>
              <w:marRight w:val="0"/>
              <w:marTop w:val="0"/>
              <w:marBottom w:val="0"/>
              <w:divBdr>
                <w:top w:val="none" w:sz="0" w:space="0" w:color="auto"/>
                <w:left w:val="none" w:sz="0" w:space="0" w:color="auto"/>
                <w:bottom w:val="none" w:sz="0" w:space="0" w:color="auto"/>
                <w:right w:val="none" w:sz="0" w:space="0" w:color="auto"/>
              </w:divBdr>
            </w:div>
          </w:divsChild>
        </w:div>
        <w:div w:id="205679603">
          <w:marLeft w:val="0"/>
          <w:marRight w:val="0"/>
          <w:marTop w:val="0"/>
          <w:marBottom w:val="0"/>
          <w:divBdr>
            <w:top w:val="none" w:sz="0" w:space="0" w:color="auto"/>
            <w:left w:val="none" w:sz="0" w:space="0" w:color="auto"/>
            <w:bottom w:val="none" w:sz="0" w:space="0" w:color="auto"/>
            <w:right w:val="none" w:sz="0" w:space="0" w:color="auto"/>
          </w:divBdr>
          <w:divsChild>
            <w:div w:id="1073502451">
              <w:marLeft w:val="0"/>
              <w:marRight w:val="0"/>
              <w:marTop w:val="0"/>
              <w:marBottom w:val="0"/>
              <w:divBdr>
                <w:top w:val="none" w:sz="0" w:space="0" w:color="auto"/>
                <w:left w:val="none" w:sz="0" w:space="0" w:color="auto"/>
                <w:bottom w:val="none" w:sz="0" w:space="0" w:color="auto"/>
                <w:right w:val="none" w:sz="0" w:space="0" w:color="auto"/>
              </w:divBdr>
            </w:div>
            <w:div w:id="1393967280">
              <w:marLeft w:val="0"/>
              <w:marRight w:val="0"/>
              <w:marTop w:val="0"/>
              <w:marBottom w:val="0"/>
              <w:divBdr>
                <w:top w:val="none" w:sz="0" w:space="0" w:color="auto"/>
                <w:left w:val="none" w:sz="0" w:space="0" w:color="auto"/>
                <w:bottom w:val="none" w:sz="0" w:space="0" w:color="auto"/>
                <w:right w:val="none" w:sz="0" w:space="0" w:color="auto"/>
              </w:divBdr>
            </w:div>
          </w:divsChild>
        </w:div>
        <w:div w:id="214975984">
          <w:marLeft w:val="0"/>
          <w:marRight w:val="0"/>
          <w:marTop w:val="0"/>
          <w:marBottom w:val="0"/>
          <w:divBdr>
            <w:top w:val="none" w:sz="0" w:space="0" w:color="auto"/>
            <w:left w:val="none" w:sz="0" w:space="0" w:color="auto"/>
            <w:bottom w:val="none" w:sz="0" w:space="0" w:color="auto"/>
            <w:right w:val="none" w:sz="0" w:space="0" w:color="auto"/>
          </w:divBdr>
          <w:divsChild>
            <w:div w:id="1064719049">
              <w:marLeft w:val="0"/>
              <w:marRight w:val="0"/>
              <w:marTop w:val="0"/>
              <w:marBottom w:val="0"/>
              <w:divBdr>
                <w:top w:val="none" w:sz="0" w:space="0" w:color="auto"/>
                <w:left w:val="none" w:sz="0" w:space="0" w:color="auto"/>
                <w:bottom w:val="none" w:sz="0" w:space="0" w:color="auto"/>
                <w:right w:val="none" w:sz="0" w:space="0" w:color="auto"/>
              </w:divBdr>
            </w:div>
          </w:divsChild>
        </w:div>
        <w:div w:id="229461143">
          <w:marLeft w:val="0"/>
          <w:marRight w:val="0"/>
          <w:marTop w:val="0"/>
          <w:marBottom w:val="0"/>
          <w:divBdr>
            <w:top w:val="none" w:sz="0" w:space="0" w:color="auto"/>
            <w:left w:val="none" w:sz="0" w:space="0" w:color="auto"/>
            <w:bottom w:val="none" w:sz="0" w:space="0" w:color="auto"/>
            <w:right w:val="none" w:sz="0" w:space="0" w:color="auto"/>
          </w:divBdr>
          <w:divsChild>
            <w:div w:id="1498378355">
              <w:marLeft w:val="0"/>
              <w:marRight w:val="0"/>
              <w:marTop w:val="0"/>
              <w:marBottom w:val="0"/>
              <w:divBdr>
                <w:top w:val="none" w:sz="0" w:space="0" w:color="auto"/>
                <w:left w:val="none" w:sz="0" w:space="0" w:color="auto"/>
                <w:bottom w:val="none" w:sz="0" w:space="0" w:color="auto"/>
                <w:right w:val="none" w:sz="0" w:space="0" w:color="auto"/>
              </w:divBdr>
            </w:div>
          </w:divsChild>
        </w:div>
        <w:div w:id="241524538">
          <w:marLeft w:val="0"/>
          <w:marRight w:val="0"/>
          <w:marTop w:val="0"/>
          <w:marBottom w:val="0"/>
          <w:divBdr>
            <w:top w:val="none" w:sz="0" w:space="0" w:color="auto"/>
            <w:left w:val="none" w:sz="0" w:space="0" w:color="auto"/>
            <w:bottom w:val="none" w:sz="0" w:space="0" w:color="auto"/>
            <w:right w:val="none" w:sz="0" w:space="0" w:color="auto"/>
          </w:divBdr>
          <w:divsChild>
            <w:div w:id="1435974797">
              <w:marLeft w:val="0"/>
              <w:marRight w:val="0"/>
              <w:marTop w:val="0"/>
              <w:marBottom w:val="0"/>
              <w:divBdr>
                <w:top w:val="none" w:sz="0" w:space="0" w:color="auto"/>
                <w:left w:val="none" w:sz="0" w:space="0" w:color="auto"/>
                <w:bottom w:val="none" w:sz="0" w:space="0" w:color="auto"/>
                <w:right w:val="none" w:sz="0" w:space="0" w:color="auto"/>
              </w:divBdr>
            </w:div>
          </w:divsChild>
        </w:div>
        <w:div w:id="258413102">
          <w:marLeft w:val="0"/>
          <w:marRight w:val="0"/>
          <w:marTop w:val="0"/>
          <w:marBottom w:val="0"/>
          <w:divBdr>
            <w:top w:val="none" w:sz="0" w:space="0" w:color="auto"/>
            <w:left w:val="none" w:sz="0" w:space="0" w:color="auto"/>
            <w:bottom w:val="none" w:sz="0" w:space="0" w:color="auto"/>
            <w:right w:val="none" w:sz="0" w:space="0" w:color="auto"/>
          </w:divBdr>
          <w:divsChild>
            <w:div w:id="1180503795">
              <w:marLeft w:val="0"/>
              <w:marRight w:val="0"/>
              <w:marTop w:val="0"/>
              <w:marBottom w:val="0"/>
              <w:divBdr>
                <w:top w:val="none" w:sz="0" w:space="0" w:color="auto"/>
                <w:left w:val="none" w:sz="0" w:space="0" w:color="auto"/>
                <w:bottom w:val="none" w:sz="0" w:space="0" w:color="auto"/>
                <w:right w:val="none" w:sz="0" w:space="0" w:color="auto"/>
              </w:divBdr>
            </w:div>
          </w:divsChild>
        </w:div>
        <w:div w:id="260989980">
          <w:marLeft w:val="0"/>
          <w:marRight w:val="0"/>
          <w:marTop w:val="0"/>
          <w:marBottom w:val="0"/>
          <w:divBdr>
            <w:top w:val="none" w:sz="0" w:space="0" w:color="auto"/>
            <w:left w:val="none" w:sz="0" w:space="0" w:color="auto"/>
            <w:bottom w:val="none" w:sz="0" w:space="0" w:color="auto"/>
            <w:right w:val="none" w:sz="0" w:space="0" w:color="auto"/>
          </w:divBdr>
          <w:divsChild>
            <w:div w:id="138767725">
              <w:marLeft w:val="0"/>
              <w:marRight w:val="0"/>
              <w:marTop w:val="0"/>
              <w:marBottom w:val="0"/>
              <w:divBdr>
                <w:top w:val="none" w:sz="0" w:space="0" w:color="auto"/>
                <w:left w:val="none" w:sz="0" w:space="0" w:color="auto"/>
                <w:bottom w:val="none" w:sz="0" w:space="0" w:color="auto"/>
                <w:right w:val="none" w:sz="0" w:space="0" w:color="auto"/>
              </w:divBdr>
            </w:div>
          </w:divsChild>
        </w:div>
        <w:div w:id="274142071">
          <w:marLeft w:val="0"/>
          <w:marRight w:val="0"/>
          <w:marTop w:val="0"/>
          <w:marBottom w:val="0"/>
          <w:divBdr>
            <w:top w:val="none" w:sz="0" w:space="0" w:color="auto"/>
            <w:left w:val="none" w:sz="0" w:space="0" w:color="auto"/>
            <w:bottom w:val="none" w:sz="0" w:space="0" w:color="auto"/>
            <w:right w:val="none" w:sz="0" w:space="0" w:color="auto"/>
          </w:divBdr>
          <w:divsChild>
            <w:div w:id="635113024">
              <w:marLeft w:val="0"/>
              <w:marRight w:val="0"/>
              <w:marTop w:val="0"/>
              <w:marBottom w:val="0"/>
              <w:divBdr>
                <w:top w:val="none" w:sz="0" w:space="0" w:color="auto"/>
                <w:left w:val="none" w:sz="0" w:space="0" w:color="auto"/>
                <w:bottom w:val="none" w:sz="0" w:space="0" w:color="auto"/>
                <w:right w:val="none" w:sz="0" w:space="0" w:color="auto"/>
              </w:divBdr>
            </w:div>
            <w:div w:id="832836887">
              <w:marLeft w:val="0"/>
              <w:marRight w:val="0"/>
              <w:marTop w:val="0"/>
              <w:marBottom w:val="0"/>
              <w:divBdr>
                <w:top w:val="none" w:sz="0" w:space="0" w:color="auto"/>
                <w:left w:val="none" w:sz="0" w:space="0" w:color="auto"/>
                <w:bottom w:val="none" w:sz="0" w:space="0" w:color="auto"/>
                <w:right w:val="none" w:sz="0" w:space="0" w:color="auto"/>
              </w:divBdr>
            </w:div>
          </w:divsChild>
        </w:div>
        <w:div w:id="276300399">
          <w:marLeft w:val="0"/>
          <w:marRight w:val="0"/>
          <w:marTop w:val="0"/>
          <w:marBottom w:val="0"/>
          <w:divBdr>
            <w:top w:val="none" w:sz="0" w:space="0" w:color="auto"/>
            <w:left w:val="none" w:sz="0" w:space="0" w:color="auto"/>
            <w:bottom w:val="none" w:sz="0" w:space="0" w:color="auto"/>
            <w:right w:val="none" w:sz="0" w:space="0" w:color="auto"/>
          </w:divBdr>
          <w:divsChild>
            <w:div w:id="397704505">
              <w:marLeft w:val="0"/>
              <w:marRight w:val="0"/>
              <w:marTop w:val="0"/>
              <w:marBottom w:val="0"/>
              <w:divBdr>
                <w:top w:val="none" w:sz="0" w:space="0" w:color="auto"/>
                <w:left w:val="none" w:sz="0" w:space="0" w:color="auto"/>
                <w:bottom w:val="none" w:sz="0" w:space="0" w:color="auto"/>
                <w:right w:val="none" w:sz="0" w:space="0" w:color="auto"/>
              </w:divBdr>
            </w:div>
          </w:divsChild>
        </w:div>
        <w:div w:id="310059083">
          <w:marLeft w:val="0"/>
          <w:marRight w:val="0"/>
          <w:marTop w:val="0"/>
          <w:marBottom w:val="0"/>
          <w:divBdr>
            <w:top w:val="none" w:sz="0" w:space="0" w:color="auto"/>
            <w:left w:val="none" w:sz="0" w:space="0" w:color="auto"/>
            <w:bottom w:val="none" w:sz="0" w:space="0" w:color="auto"/>
            <w:right w:val="none" w:sz="0" w:space="0" w:color="auto"/>
          </w:divBdr>
          <w:divsChild>
            <w:div w:id="482549165">
              <w:marLeft w:val="0"/>
              <w:marRight w:val="0"/>
              <w:marTop w:val="0"/>
              <w:marBottom w:val="0"/>
              <w:divBdr>
                <w:top w:val="none" w:sz="0" w:space="0" w:color="auto"/>
                <w:left w:val="none" w:sz="0" w:space="0" w:color="auto"/>
                <w:bottom w:val="none" w:sz="0" w:space="0" w:color="auto"/>
                <w:right w:val="none" w:sz="0" w:space="0" w:color="auto"/>
              </w:divBdr>
            </w:div>
          </w:divsChild>
        </w:div>
        <w:div w:id="317734062">
          <w:marLeft w:val="0"/>
          <w:marRight w:val="0"/>
          <w:marTop w:val="0"/>
          <w:marBottom w:val="0"/>
          <w:divBdr>
            <w:top w:val="none" w:sz="0" w:space="0" w:color="auto"/>
            <w:left w:val="none" w:sz="0" w:space="0" w:color="auto"/>
            <w:bottom w:val="none" w:sz="0" w:space="0" w:color="auto"/>
            <w:right w:val="none" w:sz="0" w:space="0" w:color="auto"/>
          </w:divBdr>
          <w:divsChild>
            <w:div w:id="1692761284">
              <w:marLeft w:val="0"/>
              <w:marRight w:val="0"/>
              <w:marTop w:val="0"/>
              <w:marBottom w:val="0"/>
              <w:divBdr>
                <w:top w:val="none" w:sz="0" w:space="0" w:color="auto"/>
                <w:left w:val="none" w:sz="0" w:space="0" w:color="auto"/>
                <w:bottom w:val="none" w:sz="0" w:space="0" w:color="auto"/>
                <w:right w:val="none" w:sz="0" w:space="0" w:color="auto"/>
              </w:divBdr>
            </w:div>
          </w:divsChild>
        </w:div>
        <w:div w:id="322005536">
          <w:marLeft w:val="0"/>
          <w:marRight w:val="0"/>
          <w:marTop w:val="0"/>
          <w:marBottom w:val="0"/>
          <w:divBdr>
            <w:top w:val="none" w:sz="0" w:space="0" w:color="auto"/>
            <w:left w:val="none" w:sz="0" w:space="0" w:color="auto"/>
            <w:bottom w:val="none" w:sz="0" w:space="0" w:color="auto"/>
            <w:right w:val="none" w:sz="0" w:space="0" w:color="auto"/>
          </w:divBdr>
          <w:divsChild>
            <w:div w:id="1904752077">
              <w:marLeft w:val="0"/>
              <w:marRight w:val="0"/>
              <w:marTop w:val="0"/>
              <w:marBottom w:val="0"/>
              <w:divBdr>
                <w:top w:val="none" w:sz="0" w:space="0" w:color="auto"/>
                <w:left w:val="none" w:sz="0" w:space="0" w:color="auto"/>
                <w:bottom w:val="none" w:sz="0" w:space="0" w:color="auto"/>
                <w:right w:val="none" w:sz="0" w:space="0" w:color="auto"/>
              </w:divBdr>
            </w:div>
          </w:divsChild>
        </w:div>
        <w:div w:id="328798162">
          <w:marLeft w:val="0"/>
          <w:marRight w:val="0"/>
          <w:marTop w:val="0"/>
          <w:marBottom w:val="0"/>
          <w:divBdr>
            <w:top w:val="none" w:sz="0" w:space="0" w:color="auto"/>
            <w:left w:val="none" w:sz="0" w:space="0" w:color="auto"/>
            <w:bottom w:val="none" w:sz="0" w:space="0" w:color="auto"/>
            <w:right w:val="none" w:sz="0" w:space="0" w:color="auto"/>
          </w:divBdr>
          <w:divsChild>
            <w:div w:id="1326981967">
              <w:marLeft w:val="0"/>
              <w:marRight w:val="0"/>
              <w:marTop w:val="0"/>
              <w:marBottom w:val="0"/>
              <w:divBdr>
                <w:top w:val="none" w:sz="0" w:space="0" w:color="auto"/>
                <w:left w:val="none" w:sz="0" w:space="0" w:color="auto"/>
                <w:bottom w:val="none" w:sz="0" w:space="0" w:color="auto"/>
                <w:right w:val="none" w:sz="0" w:space="0" w:color="auto"/>
              </w:divBdr>
            </w:div>
          </w:divsChild>
        </w:div>
        <w:div w:id="342905836">
          <w:marLeft w:val="0"/>
          <w:marRight w:val="0"/>
          <w:marTop w:val="0"/>
          <w:marBottom w:val="0"/>
          <w:divBdr>
            <w:top w:val="none" w:sz="0" w:space="0" w:color="auto"/>
            <w:left w:val="none" w:sz="0" w:space="0" w:color="auto"/>
            <w:bottom w:val="none" w:sz="0" w:space="0" w:color="auto"/>
            <w:right w:val="none" w:sz="0" w:space="0" w:color="auto"/>
          </w:divBdr>
          <w:divsChild>
            <w:div w:id="465398048">
              <w:marLeft w:val="0"/>
              <w:marRight w:val="0"/>
              <w:marTop w:val="0"/>
              <w:marBottom w:val="0"/>
              <w:divBdr>
                <w:top w:val="none" w:sz="0" w:space="0" w:color="auto"/>
                <w:left w:val="none" w:sz="0" w:space="0" w:color="auto"/>
                <w:bottom w:val="none" w:sz="0" w:space="0" w:color="auto"/>
                <w:right w:val="none" w:sz="0" w:space="0" w:color="auto"/>
              </w:divBdr>
            </w:div>
          </w:divsChild>
        </w:div>
        <w:div w:id="357051641">
          <w:marLeft w:val="0"/>
          <w:marRight w:val="0"/>
          <w:marTop w:val="0"/>
          <w:marBottom w:val="0"/>
          <w:divBdr>
            <w:top w:val="none" w:sz="0" w:space="0" w:color="auto"/>
            <w:left w:val="none" w:sz="0" w:space="0" w:color="auto"/>
            <w:bottom w:val="none" w:sz="0" w:space="0" w:color="auto"/>
            <w:right w:val="none" w:sz="0" w:space="0" w:color="auto"/>
          </w:divBdr>
          <w:divsChild>
            <w:div w:id="1826892573">
              <w:marLeft w:val="0"/>
              <w:marRight w:val="0"/>
              <w:marTop w:val="0"/>
              <w:marBottom w:val="0"/>
              <w:divBdr>
                <w:top w:val="none" w:sz="0" w:space="0" w:color="auto"/>
                <w:left w:val="none" w:sz="0" w:space="0" w:color="auto"/>
                <w:bottom w:val="none" w:sz="0" w:space="0" w:color="auto"/>
                <w:right w:val="none" w:sz="0" w:space="0" w:color="auto"/>
              </w:divBdr>
            </w:div>
          </w:divsChild>
        </w:div>
        <w:div w:id="378013124">
          <w:marLeft w:val="0"/>
          <w:marRight w:val="0"/>
          <w:marTop w:val="0"/>
          <w:marBottom w:val="0"/>
          <w:divBdr>
            <w:top w:val="none" w:sz="0" w:space="0" w:color="auto"/>
            <w:left w:val="none" w:sz="0" w:space="0" w:color="auto"/>
            <w:bottom w:val="none" w:sz="0" w:space="0" w:color="auto"/>
            <w:right w:val="none" w:sz="0" w:space="0" w:color="auto"/>
          </w:divBdr>
          <w:divsChild>
            <w:div w:id="487327898">
              <w:marLeft w:val="0"/>
              <w:marRight w:val="0"/>
              <w:marTop w:val="0"/>
              <w:marBottom w:val="0"/>
              <w:divBdr>
                <w:top w:val="none" w:sz="0" w:space="0" w:color="auto"/>
                <w:left w:val="none" w:sz="0" w:space="0" w:color="auto"/>
                <w:bottom w:val="none" w:sz="0" w:space="0" w:color="auto"/>
                <w:right w:val="none" w:sz="0" w:space="0" w:color="auto"/>
              </w:divBdr>
            </w:div>
            <w:div w:id="598951101">
              <w:marLeft w:val="0"/>
              <w:marRight w:val="0"/>
              <w:marTop w:val="0"/>
              <w:marBottom w:val="0"/>
              <w:divBdr>
                <w:top w:val="none" w:sz="0" w:space="0" w:color="auto"/>
                <w:left w:val="none" w:sz="0" w:space="0" w:color="auto"/>
                <w:bottom w:val="none" w:sz="0" w:space="0" w:color="auto"/>
                <w:right w:val="none" w:sz="0" w:space="0" w:color="auto"/>
              </w:divBdr>
            </w:div>
          </w:divsChild>
        </w:div>
        <w:div w:id="389502214">
          <w:marLeft w:val="0"/>
          <w:marRight w:val="0"/>
          <w:marTop w:val="0"/>
          <w:marBottom w:val="0"/>
          <w:divBdr>
            <w:top w:val="none" w:sz="0" w:space="0" w:color="auto"/>
            <w:left w:val="none" w:sz="0" w:space="0" w:color="auto"/>
            <w:bottom w:val="none" w:sz="0" w:space="0" w:color="auto"/>
            <w:right w:val="none" w:sz="0" w:space="0" w:color="auto"/>
          </w:divBdr>
          <w:divsChild>
            <w:div w:id="829950926">
              <w:marLeft w:val="0"/>
              <w:marRight w:val="0"/>
              <w:marTop w:val="0"/>
              <w:marBottom w:val="0"/>
              <w:divBdr>
                <w:top w:val="none" w:sz="0" w:space="0" w:color="auto"/>
                <w:left w:val="none" w:sz="0" w:space="0" w:color="auto"/>
                <w:bottom w:val="none" w:sz="0" w:space="0" w:color="auto"/>
                <w:right w:val="none" w:sz="0" w:space="0" w:color="auto"/>
              </w:divBdr>
            </w:div>
            <w:div w:id="1950896291">
              <w:marLeft w:val="0"/>
              <w:marRight w:val="0"/>
              <w:marTop w:val="0"/>
              <w:marBottom w:val="0"/>
              <w:divBdr>
                <w:top w:val="none" w:sz="0" w:space="0" w:color="auto"/>
                <w:left w:val="none" w:sz="0" w:space="0" w:color="auto"/>
                <w:bottom w:val="none" w:sz="0" w:space="0" w:color="auto"/>
                <w:right w:val="none" w:sz="0" w:space="0" w:color="auto"/>
              </w:divBdr>
            </w:div>
          </w:divsChild>
        </w:div>
        <w:div w:id="389546224">
          <w:marLeft w:val="0"/>
          <w:marRight w:val="0"/>
          <w:marTop w:val="0"/>
          <w:marBottom w:val="0"/>
          <w:divBdr>
            <w:top w:val="none" w:sz="0" w:space="0" w:color="auto"/>
            <w:left w:val="none" w:sz="0" w:space="0" w:color="auto"/>
            <w:bottom w:val="none" w:sz="0" w:space="0" w:color="auto"/>
            <w:right w:val="none" w:sz="0" w:space="0" w:color="auto"/>
          </w:divBdr>
          <w:divsChild>
            <w:div w:id="1535731980">
              <w:marLeft w:val="0"/>
              <w:marRight w:val="0"/>
              <w:marTop w:val="0"/>
              <w:marBottom w:val="0"/>
              <w:divBdr>
                <w:top w:val="none" w:sz="0" w:space="0" w:color="auto"/>
                <w:left w:val="none" w:sz="0" w:space="0" w:color="auto"/>
                <w:bottom w:val="none" w:sz="0" w:space="0" w:color="auto"/>
                <w:right w:val="none" w:sz="0" w:space="0" w:color="auto"/>
              </w:divBdr>
            </w:div>
          </w:divsChild>
        </w:div>
        <w:div w:id="389767808">
          <w:marLeft w:val="0"/>
          <w:marRight w:val="0"/>
          <w:marTop w:val="0"/>
          <w:marBottom w:val="0"/>
          <w:divBdr>
            <w:top w:val="none" w:sz="0" w:space="0" w:color="auto"/>
            <w:left w:val="none" w:sz="0" w:space="0" w:color="auto"/>
            <w:bottom w:val="none" w:sz="0" w:space="0" w:color="auto"/>
            <w:right w:val="none" w:sz="0" w:space="0" w:color="auto"/>
          </w:divBdr>
          <w:divsChild>
            <w:div w:id="136533359">
              <w:marLeft w:val="0"/>
              <w:marRight w:val="0"/>
              <w:marTop w:val="0"/>
              <w:marBottom w:val="0"/>
              <w:divBdr>
                <w:top w:val="none" w:sz="0" w:space="0" w:color="auto"/>
                <w:left w:val="none" w:sz="0" w:space="0" w:color="auto"/>
                <w:bottom w:val="none" w:sz="0" w:space="0" w:color="auto"/>
                <w:right w:val="none" w:sz="0" w:space="0" w:color="auto"/>
              </w:divBdr>
            </w:div>
          </w:divsChild>
        </w:div>
        <w:div w:id="392965720">
          <w:marLeft w:val="0"/>
          <w:marRight w:val="0"/>
          <w:marTop w:val="0"/>
          <w:marBottom w:val="0"/>
          <w:divBdr>
            <w:top w:val="none" w:sz="0" w:space="0" w:color="auto"/>
            <w:left w:val="none" w:sz="0" w:space="0" w:color="auto"/>
            <w:bottom w:val="none" w:sz="0" w:space="0" w:color="auto"/>
            <w:right w:val="none" w:sz="0" w:space="0" w:color="auto"/>
          </w:divBdr>
          <w:divsChild>
            <w:div w:id="497620467">
              <w:marLeft w:val="0"/>
              <w:marRight w:val="0"/>
              <w:marTop w:val="0"/>
              <w:marBottom w:val="0"/>
              <w:divBdr>
                <w:top w:val="none" w:sz="0" w:space="0" w:color="auto"/>
                <w:left w:val="none" w:sz="0" w:space="0" w:color="auto"/>
                <w:bottom w:val="none" w:sz="0" w:space="0" w:color="auto"/>
                <w:right w:val="none" w:sz="0" w:space="0" w:color="auto"/>
              </w:divBdr>
            </w:div>
          </w:divsChild>
        </w:div>
        <w:div w:id="400055725">
          <w:marLeft w:val="0"/>
          <w:marRight w:val="0"/>
          <w:marTop w:val="0"/>
          <w:marBottom w:val="0"/>
          <w:divBdr>
            <w:top w:val="none" w:sz="0" w:space="0" w:color="auto"/>
            <w:left w:val="none" w:sz="0" w:space="0" w:color="auto"/>
            <w:bottom w:val="none" w:sz="0" w:space="0" w:color="auto"/>
            <w:right w:val="none" w:sz="0" w:space="0" w:color="auto"/>
          </w:divBdr>
          <w:divsChild>
            <w:div w:id="1421758950">
              <w:marLeft w:val="0"/>
              <w:marRight w:val="0"/>
              <w:marTop w:val="0"/>
              <w:marBottom w:val="0"/>
              <w:divBdr>
                <w:top w:val="none" w:sz="0" w:space="0" w:color="auto"/>
                <w:left w:val="none" w:sz="0" w:space="0" w:color="auto"/>
                <w:bottom w:val="none" w:sz="0" w:space="0" w:color="auto"/>
                <w:right w:val="none" w:sz="0" w:space="0" w:color="auto"/>
              </w:divBdr>
            </w:div>
          </w:divsChild>
        </w:div>
        <w:div w:id="406418262">
          <w:marLeft w:val="0"/>
          <w:marRight w:val="0"/>
          <w:marTop w:val="0"/>
          <w:marBottom w:val="0"/>
          <w:divBdr>
            <w:top w:val="none" w:sz="0" w:space="0" w:color="auto"/>
            <w:left w:val="none" w:sz="0" w:space="0" w:color="auto"/>
            <w:bottom w:val="none" w:sz="0" w:space="0" w:color="auto"/>
            <w:right w:val="none" w:sz="0" w:space="0" w:color="auto"/>
          </w:divBdr>
          <w:divsChild>
            <w:div w:id="2098821029">
              <w:marLeft w:val="0"/>
              <w:marRight w:val="0"/>
              <w:marTop w:val="0"/>
              <w:marBottom w:val="0"/>
              <w:divBdr>
                <w:top w:val="none" w:sz="0" w:space="0" w:color="auto"/>
                <w:left w:val="none" w:sz="0" w:space="0" w:color="auto"/>
                <w:bottom w:val="none" w:sz="0" w:space="0" w:color="auto"/>
                <w:right w:val="none" w:sz="0" w:space="0" w:color="auto"/>
              </w:divBdr>
            </w:div>
          </w:divsChild>
        </w:div>
        <w:div w:id="411437049">
          <w:marLeft w:val="0"/>
          <w:marRight w:val="0"/>
          <w:marTop w:val="0"/>
          <w:marBottom w:val="0"/>
          <w:divBdr>
            <w:top w:val="none" w:sz="0" w:space="0" w:color="auto"/>
            <w:left w:val="none" w:sz="0" w:space="0" w:color="auto"/>
            <w:bottom w:val="none" w:sz="0" w:space="0" w:color="auto"/>
            <w:right w:val="none" w:sz="0" w:space="0" w:color="auto"/>
          </w:divBdr>
          <w:divsChild>
            <w:div w:id="1436441413">
              <w:marLeft w:val="0"/>
              <w:marRight w:val="0"/>
              <w:marTop w:val="0"/>
              <w:marBottom w:val="0"/>
              <w:divBdr>
                <w:top w:val="none" w:sz="0" w:space="0" w:color="auto"/>
                <w:left w:val="none" w:sz="0" w:space="0" w:color="auto"/>
                <w:bottom w:val="none" w:sz="0" w:space="0" w:color="auto"/>
                <w:right w:val="none" w:sz="0" w:space="0" w:color="auto"/>
              </w:divBdr>
            </w:div>
          </w:divsChild>
        </w:div>
        <w:div w:id="427040473">
          <w:marLeft w:val="0"/>
          <w:marRight w:val="0"/>
          <w:marTop w:val="0"/>
          <w:marBottom w:val="0"/>
          <w:divBdr>
            <w:top w:val="none" w:sz="0" w:space="0" w:color="auto"/>
            <w:left w:val="none" w:sz="0" w:space="0" w:color="auto"/>
            <w:bottom w:val="none" w:sz="0" w:space="0" w:color="auto"/>
            <w:right w:val="none" w:sz="0" w:space="0" w:color="auto"/>
          </w:divBdr>
          <w:divsChild>
            <w:div w:id="572201603">
              <w:marLeft w:val="0"/>
              <w:marRight w:val="0"/>
              <w:marTop w:val="0"/>
              <w:marBottom w:val="0"/>
              <w:divBdr>
                <w:top w:val="none" w:sz="0" w:space="0" w:color="auto"/>
                <w:left w:val="none" w:sz="0" w:space="0" w:color="auto"/>
                <w:bottom w:val="none" w:sz="0" w:space="0" w:color="auto"/>
                <w:right w:val="none" w:sz="0" w:space="0" w:color="auto"/>
              </w:divBdr>
            </w:div>
          </w:divsChild>
        </w:div>
        <w:div w:id="427044311">
          <w:marLeft w:val="0"/>
          <w:marRight w:val="0"/>
          <w:marTop w:val="0"/>
          <w:marBottom w:val="0"/>
          <w:divBdr>
            <w:top w:val="none" w:sz="0" w:space="0" w:color="auto"/>
            <w:left w:val="none" w:sz="0" w:space="0" w:color="auto"/>
            <w:bottom w:val="none" w:sz="0" w:space="0" w:color="auto"/>
            <w:right w:val="none" w:sz="0" w:space="0" w:color="auto"/>
          </w:divBdr>
          <w:divsChild>
            <w:div w:id="880901957">
              <w:marLeft w:val="0"/>
              <w:marRight w:val="0"/>
              <w:marTop w:val="0"/>
              <w:marBottom w:val="0"/>
              <w:divBdr>
                <w:top w:val="none" w:sz="0" w:space="0" w:color="auto"/>
                <w:left w:val="none" w:sz="0" w:space="0" w:color="auto"/>
                <w:bottom w:val="none" w:sz="0" w:space="0" w:color="auto"/>
                <w:right w:val="none" w:sz="0" w:space="0" w:color="auto"/>
              </w:divBdr>
            </w:div>
          </w:divsChild>
        </w:div>
        <w:div w:id="452863942">
          <w:marLeft w:val="0"/>
          <w:marRight w:val="0"/>
          <w:marTop w:val="0"/>
          <w:marBottom w:val="0"/>
          <w:divBdr>
            <w:top w:val="none" w:sz="0" w:space="0" w:color="auto"/>
            <w:left w:val="none" w:sz="0" w:space="0" w:color="auto"/>
            <w:bottom w:val="none" w:sz="0" w:space="0" w:color="auto"/>
            <w:right w:val="none" w:sz="0" w:space="0" w:color="auto"/>
          </w:divBdr>
          <w:divsChild>
            <w:div w:id="1879777353">
              <w:marLeft w:val="0"/>
              <w:marRight w:val="0"/>
              <w:marTop w:val="0"/>
              <w:marBottom w:val="0"/>
              <w:divBdr>
                <w:top w:val="none" w:sz="0" w:space="0" w:color="auto"/>
                <w:left w:val="none" w:sz="0" w:space="0" w:color="auto"/>
                <w:bottom w:val="none" w:sz="0" w:space="0" w:color="auto"/>
                <w:right w:val="none" w:sz="0" w:space="0" w:color="auto"/>
              </w:divBdr>
            </w:div>
          </w:divsChild>
        </w:div>
        <w:div w:id="455487024">
          <w:marLeft w:val="0"/>
          <w:marRight w:val="0"/>
          <w:marTop w:val="0"/>
          <w:marBottom w:val="0"/>
          <w:divBdr>
            <w:top w:val="none" w:sz="0" w:space="0" w:color="auto"/>
            <w:left w:val="none" w:sz="0" w:space="0" w:color="auto"/>
            <w:bottom w:val="none" w:sz="0" w:space="0" w:color="auto"/>
            <w:right w:val="none" w:sz="0" w:space="0" w:color="auto"/>
          </w:divBdr>
          <w:divsChild>
            <w:div w:id="743794953">
              <w:marLeft w:val="0"/>
              <w:marRight w:val="0"/>
              <w:marTop w:val="0"/>
              <w:marBottom w:val="0"/>
              <w:divBdr>
                <w:top w:val="none" w:sz="0" w:space="0" w:color="auto"/>
                <w:left w:val="none" w:sz="0" w:space="0" w:color="auto"/>
                <w:bottom w:val="none" w:sz="0" w:space="0" w:color="auto"/>
                <w:right w:val="none" w:sz="0" w:space="0" w:color="auto"/>
              </w:divBdr>
            </w:div>
          </w:divsChild>
        </w:div>
        <w:div w:id="463163582">
          <w:marLeft w:val="0"/>
          <w:marRight w:val="0"/>
          <w:marTop w:val="0"/>
          <w:marBottom w:val="0"/>
          <w:divBdr>
            <w:top w:val="none" w:sz="0" w:space="0" w:color="auto"/>
            <w:left w:val="none" w:sz="0" w:space="0" w:color="auto"/>
            <w:bottom w:val="none" w:sz="0" w:space="0" w:color="auto"/>
            <w:right w:val="none" w:sz="0" w:space="0" w:color="auto"/>
          </w:divBdr>
          <w:divsChild>
            <w:div w:id="36591669">
              <w:marLeft w:val="0"/>
              <w:marRight w:val="0"/>
              <w:marTop w:val="0"/>
              <w:marBottom w:val="0"/>
              <w:divBdr>
                <w:top w:val="none" w:sz="0" w:space="0" w:color="auto"/>
                <w:left w:val="none" w:sz="0" w:space="0" w:color="auto"/>
                <w:bottom w:val="none" w:sz="0" w:space="0" w:color="auto"/>
                <w:right w:val="none" w:sz="0" w:space="0" w:color="auto"/>
              </w:divBdr>
            </w:div>
            <w:div w:id="1295939419">
              <w:marLeft w:val="0"/>
              <w:marRight w:val="0"/>
              <w:marTop w:val="0"/>
              <w:marBottom w:val="0"/>
              <w:divBdr>
                <w:top w:val="none" w:sz="0" w:space="0" w:color="auto"/>
                <w:left w:val="none" w:sz="0" w:space="0" w:color="auto"/>
                <w:bottom w:val="none" w:sz="0" w:space="0" w:color="auto"/>
                <w:right w:val="none" w:sz="0" w:space="0" w:color="auto"/>
              </w:divBdr>
            </w:div>
            <w:div w:id="1577058322">
              <w:marLeft w:val="0"/>
              <w:marRight w:val="0"/>
              <w:marTop w:val="0"/>
              <w:marBottom w:val="0"/>
              <w:divBdr>
                <w:top w:val="none" w:sz="0" w:space="0" w:color="auto"/>
                <w:left w:val="none" w:sz="0" w:space="0" w:color="auto"/>
                <w:bottom w:val="none" w:sz="0" w:space="0" w:color="auto"/>
                <w:right w:val="none" w:sz="0" w:space="0" w:color="auto"/>
              </w:divBdr>
            </w:div>
          </w:divsChild>
        </w:div>
        <w:div w:id="465245643">
          <w:marLeft w:val="0"/>
          <w:marRight w:val="0"/>
          <w:marTop w:val="0"/>
          <w:marBottom w:val="0"/>
          <w:divBdr>
            <w:top w:val="none" w:sz="0" w:space="0" w:color="auto"/>
            <w:left w:val="none" w:sz="0" w:space="0" w:color="auto"/>
            <w:bottom w:val="none" w:sz="0" w:space="0" w:color="auto"/>
            <w:right w:val="none" w:sz="0" w:space="0" w:color="auto"/>
          </w:divBdr>
          <w:divsChild>
            <w:div w:id="239141008">
              <w:marLeft w:val="0"/>
              <w:marRight w:val="0"/>
              <w:marTop w:val="0"/>
              <w:marBottom w:val="0"/>
              <w:divBdr>
                <w:top w:val="none" w:sz="0" w:space="0" w:color="auto"/>
                <w:left w:val="none" w:sz="0" w:space="0" w:color="auto"/>
                <w:bottom w:val="none" w:sz="0" w:space="0" w:color="auto"/>
                <w:right w:val="none" w:sz="0" w:space="0" w:color="auto"/>
              </w:divBdr>
            </w:div>
          </w:divsChild>
        </w:div>
        <w:div w:id="468017164">
          <w:marLeft w:val="0"/>
          <w:marRight w:val="0"/>
          <w:marTop w:val="0"/>
          <w:marBottom w:val="0"/>
          <w:divBdr>
            <w:top w:val="none" w:sz="0" w:space="0" w:color="auto"/>
            <w:left w:val="none" w:sz="0" w:space="0" w:color="auto"/>
            <w:bottom w:val="none" w:sz="0" w:space="0" w:color="auto"/>
            <w:right w:val="none" w:sz="0" w:space="0" w:color="auto"/>
          </w:divBdr>
          <w:divsChild>
            <w:div w:id="596401463">
              <w:marLeft w:val="0"/>
              <w:marRight w:val="0"/>
              <w:marTop w:val="0"/>
              <w:marBottom w:val="0"/>
              <w:divBdr>
                <w:top w:val="none" w:sz="0" w:space="0" w:color="auto"/>
                <w:left w:val="none" w:sz="0" w:space="0" w:color="auto"/>
                <w:bottom w:val="none" w:sz="0" w:space="0" w:color="auto"/>
                <w:right w:val="none" w:sz="0" w:space="0" w:color="auto"/>
              </w:divBdr>
            </w:div>
          </w:divsChild>
        </w:div>
        <w:div w:id="489835042">
          <w:marLeft w:val="0"/>
          <w:marRight w:val="0"/>
          <w:marTop w:val="0"/>
          <w:marBottom w:val="0"/>
          <w:divBdr>
            <w:top w:val="none" w:sz="0" w:space="0" w:color="auto"/>
            <w:left w:val="none" w:sz="0" w:space="0" w:color="auto"/>
            <w:bottom w:val="none" w:sz="0" w:space="0" w:color="auto"/>
            <w:right w:val="none" w:sz="0" w:space="0" w:color="auto"/>
          </w:divBdr>
          <w:divsChild>
            <w:div w:id="1166092298">
              <w:marLeft w:val="0"/>
              <w:marRight w:val="0"/>
              <w:marTop w:val="0"/>
              <w:marBottom w:val="0"/>
              <w:divBdr>
                <w:top w:val="none" w:sz="0" w:space="0" w:color="auto"/>
                <w:left w:val="none" w:sz="0" w:space="0" w:color="auto"/>
                <w:bottom w:val="none" w:sz="0" w:space="0" w:color="auto"/>
                <w:right w:val="none" w:sz="0" w:space="0" w:color="auto"/>
              </w:divBdr>
            </w:div>
          </w:divsChild>
        </w:div>
        <w:div w:id="501893117">
          <w:marLeft w:val="0"/>
          <w:marRight w:val="0"/>
          <w:marTop w:val="0"/>
          <w:marBottom w:val="0"/>
          <w:divBdr>
            <w:top w:val="none" w:sz="0" w:space="0" w:color="auto"/>
            <w:left w:val="none" w:sz="0" w:space="0" w:color="auto"/>
            <w:bottom w:val="none" w:sz="0" w:space="0" w:color="auto"/>
            <w:right w:val="none" w:sz="0" w:space="0" w:color="auto"/>
          </w:divBdr>
          <w:divsChild>
            <w:div w:id="2033259415">
              <w:marLeft w:val="0"/>
              <w:marRight w:val="0"/>
              <w:marTop w:val="0"/>
              <w:marBottom w:val="0"/>
              <w:divBdr>
                <w:top w:val="none" w:sz="0" w:space="0" w:color="auto"/>
                <w:left w:val="none" w:sz="0" w:space="0" w:color="auto"/>
                <w:bottom w:val="none" w:sz="0" w:space="0" w:color="auto"/>
                <w:right w:val="none" w:sz="0" w:space="0" w:color="auto"/>
              </w:divBdr>
            </w:div>
          </w:divsChild>
        </w:div>
        <w:div w:id="533006111">
          <w:marLeft w:val="0"/>
          <w:marRight w:val="0"/>
          <w:marTop w:val="0"/>
          <w:marBottom w:val="0"/>
          <w:divBdr>
            <w:top w:val="none" w:sz="0" w:space="0" w:color="auto"/>
            <w:left w:val="none" w:sz="0" w:space="0" w:color="auto"/>
            <w:bottom w:val="none" w:sz="0" w:space="0" w:color="auto"/>
            <w:right w:val="none" w:sz="0" w:space="0" w:color="auto"/>
          </w:divBdr>
          <w:divsChild>
            <w:div w:id="1777286863">
              <w:marLeft w:val="0"/>
              <w:marRight w:val="0"/>
              <w:marTop w:val="0"/>
              <w:marBottom w:val="0"/>
              <w:divBdr>
                <w:top w:val="none" w:sz="0" w:space="0" w:color="auto"/>
                <w:left w:val="none" w:sz="0" w:space="0" w:color="auto"/>
                <w:bottom w:val="none" w:sz="0" w:space="0" w:color="auto"/>
                <w:right w:val="none" w:sz="0" w:space="0" w:color="auto"/>
              </w:divBdr>
            </w:div>
          </w:divsChild>
        </w:div>
        <w:div w:id="538082605">
          <w:marLeft w:val="0"/>
          <w:marRight w:val="0"/>
          <w:marTop w:val="0"/>
          <w:marBottom w:val="0"/>
          <w:divBdr>
            <w:top w:val="none" w:sz="0" w:space="0" w:color="auto"/>
            <w:left w:val="none" w:sz="0" w:space="0" w:color="auto"/>
            <w:bottom w:val="none" w:sz="0" w:space="0" w:color="auto"/>
            <w:right w:val="none" w:sz="0" w:space="0" w:color="auto"/>
          </w:divBdr>
          <w:divsChild>
            <w:div w:id="205141123">
              <w:marLeft w:val="0"/>
              <w:marRight w:val="0"/>
              <w:marTop w:val="0"/>
              <w:marBottom w:val="0"/>
              <w:divBdr>
                <w:top w:val="none" w:sz="0" w:space="0" w:color="auto"/>
                <w:left w:val="none" w:sz="0" w:space="0" w:color="auto"/>
                <w:bottom w:val="none" w:sz="0" w:space="0" w:color="auto"/>
                <w:right w:val="none" w:sz="0" w:space="0" w:color="auto"/>
              </w:divBdr>
            </w:div>
          </w:divsChild>
        </w:div>
        <w:div w:id="545024958">
          <w:marLeft w:val="0"/>
          <w:marRight w:val="0"/>
          <w:marTop w:val="0"/>
          <w:marBottom w:val="0"/>
          <w:divBdr>
            <w:top w:val="none" w:sz="0" w:space="0" w:color="auto"/>
            <w:left w:val="none" w:sz="0" w:space="0" w:color="auto"/>
            <w:bottom w:val="none" w:sz="0" w:space="0" w:color="auto"/>
            <w:right w:val="none" w:sz="0" w:space="0" w:color="auto"/>
          </w:divBdr>
          <w:divsChild>
            <w:div w:id="1826237130">
              <w:marLeft w:val="0"/>
              <w:marRight w:val="0"/>
              <w:marTop w:val="0"/>
              <w:marBottom w:val="0"/>
              <w:divBdr>
                <w:top w:val="none" w:sz="0" w:space="0" w:color="auto"/>
                <w:left w:val="none" w:sz="0" w:space="0" w:color="auto"/>
                <w:bottom w:val="none" w:sz="0" w:space="0" w:color="auto"/>
                <w:right w:val="none" w:sz="0" w:space="0" w:color="auto"/>
              </w:divBdr>
            </w:div>
          </w:divsChild>
        </w:div>
        <w:div w:id="553152290">
          <w:marLeft w:val="0"/>
          <w:marRight w:val="0"/>
          <w:marTop w:val="0"/>
          <w:marBottom w:val="0"/>
          <w:divBdr>
            <w:top w:val="none" w:sz="0" w:space="0" w:color="auto"/>
            <w:left w:val="none" w:sz="0" w:space="0" w:color="auto"/>
            <w:bottom w:val="none" w:sz="0" w:space="0" w:color="auto"/>
            <w:right w:val="none" w:sz="0" w:space="0" w:color="auto"/>
          </w:divBdr>
          <w:divsChild>
            <w:div w:id="413284303">
              <w:marLeft w:val="0"/>
              <w:marRight w:val="0"/>
              <w:marTop w:val="0"/>
              <w:marBottom w:val="0"/>
              <w:divBdr>
                <w:top w:val="none" w:sz="0" w:space="0" w:color="auto"/>
                <w:left w:val="none" w:sz="0" w:space="0" w:color="auto"/>
                <w:bottom w:val="none" w:sz="0" w:space="0" w:color="auto"/>
                <w:right w:val="none" w:sz="0" w:space="0" w:color="auto"/>
              </w:divBdr>
            </w:div>
          </w:divsChild>
        </w:div>
        <w:div w:id="616134822">
          <w:marLeft w:val="0"/>
          <w:marRight w:val="0"/>
          <w:marTop w:val="0"/>
          <w:marBottom w:val="0"/>
          <w:divBdr>
            <w:top w:val="none" w:sz="0" w:space="0" w:color="auto"/>
            <w:left w:val="none" w:sz="0" w:space="0" w:color="auto"/>
            <w:bottom w:val="none" w:sz="0" w:space="0" w:color="auto"/>
            <w:right w:val="none" w:sz="0" w:space="0" w:color="auto"/>
          </w:divBdr>
          <w:divsChild>
            <w:div w:id="1903441384">
              <w:marLeft w:val="0"/>
              <w:marRight w:val="0"/>
              <w:marTop w:val="0"/>
              <w:marBottom w:val="0"/>
              <w:divBdr>
                <w:top w:val="none" w:sz="0" w:space="0" w:color="auto"/>
                <w:left w:val="none" w:sz="0" w:space="0" w:color="auto"/>
                <w:bottom w:val="none" w:sz="0" w:space="0" w:color="auto"/>
                <w:right w:val="none" w:sz="0" w:space="0" w:color="auto"/>
              </w:divBdr>
            </w:div>
          </w:divsChild>
        </w:div>
        <w:div w:id="617755759">
          <w:marLeft w:val="0"/>
          <w:marRight w:val="0"/>
          <w:marTop w:val="0"/>
          <w:marBottom w:val="0"/>
          <w:divBdr>
            <w:top w:val="none" w:sz="0" w:space="0" w:color="auto"/>
            <w:left w:val="none" w:sz="0" w:space="0" w:color="auto"/>
            <w:bottom w:val="none" w:sz="0" w:space="0" w:color="auto"/>
            <w:right w:val="none" w:sz="0" w:space="0" w:color="auto"/>
          </w:divBdr>
          <w:divsChild>
            <w:div w:id="15229022">
              <w:marLeft w:val="0"/>
              <w:marRight w:val="0"/>
              <w:marTop w:val="0"/>
              <w:marBottom w:val="0"/>
              <w:divBdr>
                <w:top w:val="none" w:sz="0" w:space="0" w:color="auto"/>
                <w:left w:val="none" w:sz="0" w:space="0" w:color="auto"/>
                <w:bottom w:val="none" w:sz="0" w:space="0" w:color="auto"/>
                <w:right w:val="none" w:sz="0" w:space="0" w:color="auto"/>
              </w:divBdr>
            </w:div>
          </w:divsChild>
        </w:div>
        <w:div w:id="648096437">
          <w:marLeft w:val="0"/>
          <w:marRight w:val="0"/>
          <w:marTop w:val="0"/>
          <w:marBottom w:val="0"/>
          <w:divBdr>
            <w:top w:val="none" w:sz="0" w:space="0" w:color="auto"/>
            <w:left w:val="none" w:sz="0" w:space="0" w:color="auto"/>
            <w:bottom w:val="none" w:sz="0" w:space="0" w:color="auto"/>
            <w:right w:val="none" w:sz="0" w:space="0" w:color="auto"/>
          </w:divBdr>
          <w:divsChild>
            <w:div w:id="1579318792">
              <w:marLeft w:val="0"/>
              <w:marRight w:val="0"/>
              <w:marTop w:val="0"/>
              <w:marBottom w:val="0"/>
              <w:divBdr>
                <w:top w:val="none" w:sz="0" w:space="0" w:color="auto"/>
                <w:left w:val="none" w:sz="0" w:space="0" w:color="auto"/>
                <w:bottom w:val="none" w:sz="0" w:space="0" w:color="auto"/>
                <w:right w:val="none" w:sz="0" w:space="0" w:color="auto"/>
              </w:divBdr>
            </w:div>
          </w:divsChild>
        </w:div>
        <w:div w:id="648441910">
          <w:marLeft w:val="0"/>
          <w:marRight w:val="0"/>
          <w:marTop w:val="0"/>
          <w:marBottom w:val="0"/>
          <w:divBdr>
            <w:top w:val="none" w:sz="0" w:space="0" w:color="auto"/>
            <w:left w:val="none" w:sz="0" w:space="0" w:color="auto"/>
            <w:bottom w:val="none" w:sz="0" w:space="0" w:color="auto"/>
            <w:right w:val="none" w:sz="0" w:space="0" w:color="auto"/>
          </w:divBdr>
          <w:divsChild>
            <w:div w:id="1834057578">
              <w:marLeft w:val="0"/>
              <w:marRight w:val="0"/>
              <w:marTop w:val="0"/>
              <w:marBottom w:val="0"/>
              <w:divBdr>
                <w:top w:val="none" w:sz="0" w:space="0" w:color="auto"/>
                <w:left w:val="none" w:sz="0" w:space="0" w:color="auto"/>
                <w:bottom w:val="none" w:sz="0" w:space="0" w:color="auto"/>
                <w:right w:val="none" w:sz="0" w:space="0" w:color="auto"/>
              </w:divBdr>
            </w:div>
          </w:divsChild>
        </w:div>
        <w:div w:id="692875869">
          <w:marLeft w:val="0"/>
          <w:marRight w:val="0"/>
          <w:marTop w:val="0"/>
          <w:marBottom w:val="0"/>
          <w:divBdr>
            <w:top w:val="none" w:sz="0" w:space="0" w:color="auto"/>
            <w:left w:val="none" w:sz="0" w:space="0" w:color="auto"/>
            <w:bottom w:val="none" w:sz="0" w:space="0" w:color="auto"/>
            <w:right w:val="none" w:sz="0" w:space="0" w:color="auto"/>
          </w:divBdr>
          <w:divsChild>
            <w:div w:id="2043359296">
              <w:marLeft w:val="0"/>
              <w:marRight w:val="0"/>
              <w:marTop w:val="0"/>
              <w:marBottom w:val="0"/>
              <w:divBdr>
                <w:top w:val="none" w:sz="0" w:space="0" w:color="auto"/>
                <w:left w:val="none" w:sz="0" w:space="0" w:color="auto"/>
                <w:bottom w:val="none" w:sz="0" w:space="0" w:color="auto"/>
                <w:right w:val="none" w:sz="0" w:space="0" w:color="auto"/>
              </w:divBdr>
            </w:div>
          </w:divsChild>
        </w:div>
        <w:div w:id="712538979">
          <w:marLeft w:val="0"/>
          <w:marRight w:val="0"/>
          <w:marTop w:val="0"/>
          <w:marBottom w:val="0"/>
          <w:divBdr>
            <w:top w:val="none" w:sz="0" w:space="0" w:color="auto"/>
            <w:left w:val="none" w:sz="0" w:space="0" w:color="auto"/>
            <w:bottom w:val="none" w:sz="0" w:space="0" w:color="auto"/>
            <w:right w:val="none" w:sz="0" w:space="0" w:color="auto"/>
          </w:divBdr>
          <w:divsChild>
            <w:div w:id="589200897">
              <w:marLeft w:val="0"/>
              <w:marRight w:val="0"/>
              <w:marTop w:val="0"/>
              <w:marBottom w:val="0"/>
              <w:divBdr>
                <w:top w:val="none" w:sz="0" w:space="0" w:color="auto"/>
                <w:left w:val="none" w:sz="0" w:space="0" w:color="auto"/>
                <w:bottom w:val="none" w:sz="0" w:space="0" w:color="auto"/>
                <w:right w:val="none" w:sz="0" w:space="0" w:color="auto"/>
              </w:divBdr>
            </w:div>
          </w:divsChild>
        </w:div>
        <w:div w:id="716204310">
          <w:marLeft w:val="0"/>
          <w:marRight w:val="0"/>
          <w:marTop w:val="0"/>
          <w:marBottom w:val="0"/>
          <w:divBdr>
            <w:top w:val="none" w:sz="0" w:space="0" w:color="auto"/>
            <w:left w:val="none" w:sz="0" w:space="0" w:color="auto"/>
            <w:bottom w:val="none" w:sz="0" w:space="0" w:color="auto"/>
            <w:right w:val="none" w:sz="0" w:space="0" w:color="auto"/>
          </w:divBdr>
          <w:divsChild>
            <w:div w:id="1788499198">
              <w:marLeft w:val="0"/>
              <w:marRight w:val="0"/>
              <w:marTop w:val="0"/>
              <w:marBottom w:val="0"/>
              <w:divBdr>
                <w:top w:val="none" w:sz="0" w:space="0" w:color="auto"/>
                <w:left w:val="none" w:sz="0" w:space="0" w:color="auto"/>
                <w:bottom w:val="none" w:sz="0" w:space="0" w:color="auto"/>
                <w:right w:val="none" w:sz="0" w:space="0" w:color="auto"/>
              </w:divBdr>
            </w:div>
          </w:divsChild>
        </w:div>
        <w:div w:id="743066426">
          <w:marLeft w:val="0"/>
          <w:marRight w:val="0"/>
          <w:marTop w:val="0"/>
          <w:marBottom w:val="0"/>
          <w:divBdr>
            <w:top w:val="none" w:sz="0" w:space="0" w:color="auto"/>
            <w:left w:val="none" w:sz="0" w:space="0" w:color="auto"/>
            <w:bottom w:val="none" w:sz="0" w:space="0" w:color="auto"/>
            <w:right w:val="none" w:sz="0" w:space="0" w:color="auto"/>
          </w:divBdr>
          <w:divsChild>
            <w:div w:id="285700435">
              <w:marLeft w:val="0"/>
              <w:marRight w:val="0"/>
              <w:marTop w:val="0"/>
              <w:marBottom w:val="0"/>
              <w:divBdr>
                <w:top w:val="none" w:sz="0" w:space="0" w:color="auto"/>
                <w:left w:val="none" w:sz="0" w:space="0" w:color="auto"/>
                <w:bottom w:val="none" w:sz="0" w:space="0" w:color="auto"/>
                <w:right w:val="none" w:sz="0" w:space="0" w:color="auto"/>
              </w:divBdr>
            </w:div>
          </w:divsChild>
        </w:div>
        <w:div w:id="746269308">
          <w:marLeft w:val="0"/>
          <w:marRight w:val="0"/>
          <w:marTop w:val="0"/>
          <w:marBottom w:val="0"/>
          <w:divBdr>
            <w:top w:val="none" w:sz="0" w:space="0" w:color="auto"/>
            <w:left w:val="none" w:sz="0" w:space="0" w:color="auto"/>
            <w:bottom w:val="none" w:sz="0" w:space="0" w:color="auto"/>
            <w:right w:val="none" w:sz="0" w:space="0" w:color="auto"/>
          </w:divBdr>
          <w:divsChild>
            <w:div w:id="1233471898">
              <w:marLeft w:val="0"/>
              <w:marRight w:val="0"/>
              <w:marTop w:val="0"/>
              <w:marBottom w:val="0"/>
              <w:divBdr>
                <w:top w:val="none" w:sz="0" w:space="0" w:color="auto"/>
                <w:left w:val="none" w:sz="0" w:space="0" w:color="auto"/>
                <w:bottom w:val="none" w:sz="0" w:space="0" w:color="auto"/>
                <w:right w:val="none" w:sz="0" w:space="0" w:color="auto"/>
              </w:divBdr>
            </w:div>
          </w:divsChild>
        </w:div>
        <w:div w:id="747651244">
          <w:marLeft w:val="0"/>
          <w:marRight w:val="0"/>
          <w:marTop w:val="0"/>
          <w:marBottom w:val="0"/>
          <w:divBdr>
            <w:top w:val="none" w:sz="0" w:space="0" w:color="auto"/>
            <w:left w:val="none" w:sz="0" w:space="0" w:color="auto"/>
            <w:bottom w:val="none" w:sz="0" w:space="0" w:color="auto"/>
            <w:right w:val="none" w:sz="0" w:space="0" w:color="auto"/>
          </w:divBdr>
          <w:divsChild>
            <w:div w:id="447622418">
              <w:marLeft w:val="0"/>
              <w:marRight w:val="0"/>
              <w:marTop w:val="0"/>
              <w:marBottom w:val="0"/>
              <w:divBdr>
                <w:top w:val="none" w:sz="0" w:space="0" w:color="auto"/>
                <w:left w:val="none" w:sz="0" w:space="0" w:color="auto"/>
                <w:bottom w:val="none" w:sz="0" w:space="0" w:color="auto"/>
                <w:right w:val="none" w:sz="0" w:space="0" w:color="auto"/>
              </w:divBdr>
            </w:div>
          </w:divsChild>
        </w:div>
        <w:div w:id="753555533">
          <w:marLeft w:val="0"/>
          <w:marRight w:val="0"/>
          <w:marTop w:val="0"/>
          <w:marBottom w:val="0"/>
          <w:divBdr>
            <w:top w:val="none" w:sz="0" w:space="0" w:color="auto"/>
            <w:left w:val="none" w:sz="0" w:space="0" w:color="auto"/>
            <w:bottom w:val="none" w:sz="0" w:space="0" w:color="auto"/>
            <w:right w:val="none" w:sz="0" w:space="0" w:color="auto"/>
          </w:divBdr>
          <w:divsChild>
            <w:div w:id="195504849">
              <w:marLeft w:val="0"/>
              <w:marRight w:val="0"/>
              <w:marTop w:val="0"/>
              <w:marBottom w:val="0"/>
              <w:divBdr>
                <w:top w:val="none" w:sz="0" w:space="0" w:color="auto"/>
                <w:left w:val="none" w:sz="0" w:space="0" w:color="auto"/>
                <w:bottom w:val="none" w:sz="0" w:space="0" w:color="auto"/>
                <w:right w:val="none" w:sz="0" w:space="0" w:color="auto"/>
              </w:divBdr>
            </w:div>
          </w:divsChild>
        </w:div>
        <w:div w:id="759183032">
          <w:marLeft w:val="0"/>
          <w:marRight w:val="0"/>
          <w:marTop w:val="0"/>
          <w:marBottom w:val="0"/>
          <w:divBdr>
            <w:top w:val="none" w:sz="0" w:space="0" w:color="auto"/>
            <w:left w:val="none" w:sz="0" w:space="0" w:color="auto"/>
            <w:bottom w:val="none" w:sz="0" w:space="0" w:color="auto"/>
            <w:right w:val="none" w:sz="0" w:space="0" w:color="auto"/>
          </w:divBdr>
          <w:divsChild>
            <w:div w:id="1338383293">
              <w:marLeft w:val="0"/>
              <w:marRight w:val="0"/>
              <w:marTop w:val="0"/>
              <w:marBottom w:val="0"/>
              <w:divBdr>
                <w:top w:val="none" w:sz="0" w:space="0" w:color="auto"/>
                <w:left w:val="none" w:sz="0" w:space="0" w:color="auto"/>
                <w:bottom w:val="none" w:sz="0" w:space="0" w:color="auto"/>
                <w:right w:val="none" w:sz="0" w:space="0" w:color="auto"/>
              </w:divBdr>
            </w:div>
          </w:divsChild>
        </w:div>
        <w:div w:id="763262907">
          <w:marLeft w:val="0"/>
          <w:marRight w:val="0"/>
          <w:marTop w:val="0"/>
          <w:marBottom w:val="0"/>
          <w:divBdr>
            <w:top w:val="none" w:sz="0" w:space="0" w:color="auto"/>
            <w:left w:val="none" w:sz="0" w:space="0" w:color="auto"/>
            <w:bottom w:val="none" w:sz="0" w:space="0" w:color="auto"/>
            <w:right w:val="none" w:sz="0" w:space="0" w:color="auto"/>
          </w:divBdr>
          <w:divsChild>
            <w:div w:id="1409575856">
              <w:marLeft w:val="0"/>
              <w:marRight w:val="0"/>
              <w:marTop w:val="0"/>
              <w:marBottom w:val="0"/>
              <w:divBdr>
                <w:top w:val="none" w:sz="0" w:space="0" w:color="auto"/>
                <w:left w:val="none" w:sz="0" w:space="0" w:color="auto"/>
                <w:bottom w:val="none" w:sz="0" w:space="0" w:color="auto"/>
                <w:right w:val="none" w:sz="0" w:space="0" w:color="auto"/>
              </w:divBdr>
            </w:div>
            <w:div w:id="1919636187">
              <w:marLeft w:val="0"/>
              <w:marRight w:val="0"/>
              <w:marTop w:val="0"/>
              <w:marBottom w:val="0"/>
              <w:divBdr>
                <w:top w:val="none" w:sz="0" w:space="0" w:color="auto"/>
                <w:left w:val="none" w:sz="0" w:space="0" w:color="auto"/>
                <w:bottom w:val="none" w:sz="0" w:space="0" w:color="auto"/>
                <w:right w:val="none" w:sz="0" w:space="0" w:color="auto"/>
              </w:divBdr>
            </w:div>
          </w:divsChild>
        </w:div>
        <w:div w:id="787312053">
          <w:marLeft w:val="0"/>
          <w:marRight w:val="0"/>
          <w:marTop w:val="0"/>
          <w:marBottom w:val="0"/>
          <w:divBdr>
            <w:top w:val="none" w:sz="0" w:space="0" w:color="auto"/>
            <w:left w:val="none" w:sz="0" w:space="0" w:color="auto"/>
            <w:bottom w:val="none" w:sz="0" w:space="0" w:color="auto"/>
            <w:right w:val="none" w:sz="0" w:space="0" w:color="auto"/>
          </w:divBdr>
          <w:divsChild>
            <w:div w:id="2125879930">
              <w:marLeft w:val="0"/>
              <w:marRight w:val="0"/>
              <w:marTop w:val="0"/>
              <w:marBottom w:val="0"/>
              <w:divBdr>
                <w:top w:val="none" w:sz="0" w:space="0" w:color="auto"/>
                <w:left w:val="none" w:sz="0" w:space="0" w:color="auto"/>
                <w:bottom w:val="none" w:sz="0" w:space="0" w:color="auto"/>
                <w:right w:val="none" w:sz="0" w:space="0" w:color="auto"/>
              </w:divBdr>
            </w:div>
          </w:divsChild>
        </w:div>
        <w:div w:id="792942555">
          <w:marLeft w:val="0"/>
          <w:marRight w:val="0"/>
          <w:marTop w:val="0"/>
          <w:marBottom w:val="0"/>
          <w:divBdr>
            <w:top w:val="none" w:sz="0" w:space="0" w:color="auto"/>
            <w:left w:val="none" w:sz="0" w:space="0" w:color="auto"/>
            <w:bottom w:val="none" w:sz="0" w:space="0" w:color="auto"/>
            <w:right w:val="none" w:sz="0" w:space="0" w:color="auto"/>
          </w:divBdr>
          <w:divsChild>
            <w:div w:id="163085786">
              <w:marLeft w:val="0"/>
              <w:marRight w:val="0"/>
              <w:marTop w:val="0"/>
              <w:marBottom w:val="0"/>
              <w:divBdr>
                <w:top w:val="none" w:sz="0" w:space="0" w:color="auto"/>
                <w:left w:val="none" w:sz="0" w:space="0" w:color="auto"/>
                <w:bottom w:val="none" w:sz="0" w:space="0" w:color="auto"/>
                <w:right w:val="none" w:sz="0" w:space="0" w:color="auto"/>
              </w:divBdr>
            </w:div>
            <w:div w:id="1195196567">
              <w:marLeft w:val="0"/>
              <w:marRight w:val="0"/>
              <w:marTop w:val="0"/>
              <w:marBottom w:val="0"/>
              <w:divBdr>
                <w:top w:val="none" w:sz="0" w:space="0" w:color="auto"/>
                <w:left w:val="none" w:sz="0" w:space="0" w:color="auto"/>
                <w:bottom w:val="none" w:sz="0" w:space="0" w:color="auto"/>
                <w:right w:val="none" w:sz="0" w:space="0" w:color="auto"/>
              </w:divBdr>
            </w:div>
          </w:divsChild>
        </w:div>
        <w:div w:id="794717797">
          <w:marLeft w:val="0"/>
          <w:marRight w:val="0"/>
          <w:marTop w:val="0"/>
          <w:marBottom w:val="0"/>
          <w:divBdr>
            <w:top w:val="none" w:sz="0" w:space="0" w:color="auto"/>
            <w:left w:val="none" w:sz="0" w:space="0" w:color="auto"/>
            <w:bottom w:val="none" w:sz="0" w:space="0" w:color="auto"/>
            <w:right w:val="none" w:sz="0" w:space="0" w:color="auto"/>
          </w:divBdr>
          <w:divsChild>
            <w:div w:id="137963557">
              <w:marLeft w:val="0"/>
              <w:marRight w:val="0"/>
              <w:marTop w:val="0"/>
              <w:marBottom w:val="0"/>
              <w:divBdr>
                <w:top w:val="none" w:sz="0" w:space="0" w:color="auto"/>
                <w:left w:val="none" w:sz="0" w:space="0" w:color="auto"/>
                <w:bottom w:val="none" w:sz="0" w:space="0" w:color="auto"/>
                <w:right w:val="none" w:sz="0" w:space="0" w:color="auto"/>
              </w:divBdr>
            </w:div>
          </w:divsChild>
        </w:div>
        <w:div w:id="804128878">
          <w:marLeft w:val="0"/>
          <w:marRight w:val="0"/>
          <w:marTop w:val="0"/>
          <w:marBottom w:val="0"/>
          <w:divBdr>
            <w:top w:val="none" w:sz="0" w:space="0" w:color="auto"/>
            <w:left w:val="none" w:sz="0" w:space="0" w:color="auto"/>
            <w:bottom w:val="none" w:sz="0" w:space="0" w:color="auto"/>
            <w:right w:val="none" w:sz="0" w:space="0" w:color="auto"/>
          </w:divBdr>
          <w:divsChild>
            <w:div w:id="62026267">
              <w:marLeft w:val="0"/>
              <w:marRight w:val="0"/>
              <w:marTop w:val="0"/>
              <w:marBottom w:val="0"/>
              <w:divBdr>
                <w:top w:val="none" w:sz="0" w:space="0" w:color="auto"/>
                <w:left w:val="none" w:sz="0" w:space="0" w:color="auto"/>
                <w:bottom w:val="none" w:sz="0" w:space="0" w:color="auto"/>
                <w:right w:val="none" w:sz="0" w:space="0" w:color="auto"/>
              </w:divBdr>
            </w:div>
          </w:divsChild>
        </w:div>
        <w:div w:id="804277256">
          <w:marLeft w:val="0"/>
          <w:marRight w:val="0"/>
          <w:marTop w:val="0"/>
          <w:marBottom w:val="0"/>
          <w:divBdr>
            <w:top w:val="none" w:sz="0" w:space="0" w:color="auto"/>
            <w:left w:val="none" w:sz="0" w:space="0" w:color="auto"/>
            <w:bottom w:val="none" w:sz="0" w:space="0" w:color="auto"/>
            <w:right w:val="none" w:sz="0" w:space="0" w:color="auto"/>
          </w:divBdr>
          <w:divsChild>
            <w:div w:id="453406786">
              <w:marLeft w:val="0"/>
              <w:marRight w:val="0"/>
              <w:marTop w:val="0"/>
              <w:marBottom w:val="0"/>
              <w:divBdr>
                <w:top w:val="none" w:sz="0" w:space="0" w:color="auto"/>
                <w:left w:val="none" w:sz="0" w:space="0" w:color="auto"/>
                <w:bottom w:val="none" w:sz="0" w:space="0" w:color="auto"/>
                <w:right w:val="none" w:sz="0" w:space="0" w:color="auto"/>
              </w:divBdr>
            </w:div>
          </w:divsChild>
        </w:div>
        <w:div w:id="815076092">
          <w:marLeft w:val="0"/>
          <w:marRight w:val="0"/>
          <w:marTop w:val="0"/>
          <w:marBottom w:val="0"/>
          <w:divBdr>
            <w:top w:val="none" w:sz="0" w:space="0" w:color="auto"/>
            <w:left w:val="none" w:sz="0" w:space="0" w:color="auto"/>
            <w:bottom w:val="none" w:sz="0" w:space="0" w:color="auto"/>
            <w:right w:val="none" w:sz="0" w:space="0" w:color="auto"/>
          </w:divBdr>
          <w:divsChild>
            <w:div w:id="128280241">
              <w:marLeft w:val="0"/>
              <w:marRight w:val="0"/>
              <w:marTop w:val="0"/>
              <w:marBottom w:val="0"/>
              <w:divBdr>
                <w:top w:val="none" w:sz="0" w:space="0" w:color="auto"/>
                <w:left w:val="none" w:sz="0" w:space="0" w:color="auto"/>
                <w:bottom w:val="none" w:sz="0" w:space="0" w:color="auto"/>
                <w:right w:val="none" w:sz="0" w:space="0" w:color="auto"/>
              </w:divBdr>
            </w:div>
          </w:divsChild>
        </w:div>
        <w:div w:id="825517164">
          <w:marLeft w:val="0"/>
          <w:marRight w:val="0"/>
          <w:marTop w:val="0"/>
          <w:marBottom w:val="0"/>
          <w:divBdr>
            <w:top w:val="none" w:sz="0" w:space="0" w:color="auto"/>
            <w:left w:val="none" w:sz="0" w:space="0" w:color="auto"/>
            <w:bottom w:val="none" w:sz="0" w:space="0" w:color="auto"/>
            <w:right w:val="none" w:sz="0" w:space="0" w:color="auto"/>
          </w:divBdr>
          <w:divsChild>
            <w:div w:id="10693346">
              <w:marLeft w:val="0"/>
              <w:marRight w:val="0"/>
              <w:marTop w:val="0"/>
              <w:marBottom w:val="0"/>
              <w:divBdr>
                <w:top w:val="none" w:sz="0" w:space="0" w:color="auto"/>
                <w:left w:val="none" w:sz="0" w:space="0" w:color="auto"/>
                <w:bottom w:val="none" w:sz="0" w:space="0" w:color="auto"/>
                <w:right w:val="none" w:sz="0" w:space="0" w:color="auto"/>
              </w:divBdr>
            </w:div>
          </w:divsChild>
        </w:div>
        <w:div w:id="840507159">
          <w:marLeft w:val="0"/>
          <w:marRight w:val="0"/>
          <w:marTop w:val="0"/>
          <w:marBottom w:val="0"/>
          <w:divBdr>
            <w:top w:val="none" w:sz="0" w:space="0" w:color="auto"/>
            <w:left w:val="none" w:sz="0" w:space="0" w:color="auto"/>
            <w:bottom w:val="none" w:sz="0" w:space="0" w:color="auto"/>
            <w:right w:val="none" w:sz="0" w:space="0" w:color="auto"/>
          </w:divBdr>
          <w:divsChild>
            <w:div w:id="1792507160">
              <w:marLeft w:val="0"/>
              <w:marRight w:val="0"/>
              <w:marTop w:val="0"/>
              <w:marBottom w:val="0"/>
              <w:divBdr>
                <w:top w:val="none" w:sz="0" w:space="0" w:color="auto"/>
                <w:left w:val="none" w:sz="0" w:space="0" w:color="auto"/>
                <w:bottom w:val="none" w:sz="0" w:space="0" w:color="auto"/>
                <w:right w:val="none" w:sz="0" w:space="0" w:color="auto"/>
              </w:divBdr>
            </w:div>
          </w:divsChild>
        </w:div>
        <w:div w:id="851341260">
          <w:marLeft w:val="0"/>
          <w:marRight w:val="0"/>
          <w:marTop w:val="0"/>
          <w:marBottom w:val="0"/>
          <w:divBdr>
            <w:top w:val="none" w:sz="0" w:space="0" w:color="auto"/>
            <w:left w:val="none" w:sz="0" w:space="0" w:color="auto"/>
            <w:bottom w:val="none" w:sz="0" w:space="0" w:color="auto"/>
            <w:right w:val="none" w:sz="0" w:space="0" w:color="auto"/>
          </w:divBdr>
          <w:divsChild>
            <w:div w:id="658929030">
              <w:marLeft w:val="0"/>
              <w:marRight w:val="0"/>
              <w:marTop w:val="0"/>
              <w:marBottom w:val="0"/>
              <w:divBdr>
                <w:top w:val="none" w:sz="0" w:space="0" w:color="auto"/>
                <w:left w:val="none" w:sz="0" w:space="0" w:color="auto"/>
                <w:bottom w:val="none" w:sz="0" w:space="0" w:color="auto"/>
                <w:right w:val="none" w:sz="0" w:space="0" w:color="auto"/>
              </w:divBdr>
            </w:div>
          </w:divsChild>
        </w:div>
        <w:div w:id="873663499">
          <w:marLeft w:val="0"/>
          <w:marRight w:val="0"/>
          <w:marTop w:val="0"/>
          <w:marBottom w:val="0"/>
          <w:divBdr>
            <w:top w:val="none" w:sz="0" w:space="0" w:color="auto"/>
            <w:left w:val="none" w:sz="0" w:space="0" w:color="auto"/>
            <w:bottom w:val="none" w:sz="0" w:space="0" w:color="auto"/>
            <w:right w:val="none" w:sz="0" w:space="0" w:color="auto"/>
          </w:divBdr>
          <w:divsChild>
            <w:div w:id="1782802584">
              <w:marLeft w:val="0"/>
              <w:marRight w:val="0"/>
              <w:marTop w:val="0"/>
              <w:marBottom w:val="0"/>
              <w:divBdr>
                <w:top w:val="none" w:sz="0" w:space="0" w:color="auto"/>
                <w:left w:val="none" w:sz="0" w:space="0" w:color="auto"/>
                <w:bottom w:val="none" w:sz="0" w:space="0" w:color="auto"/>
                <w:right w:val="none" w:sz="0" w:space="0" w:color="auto"/>
              </w:divBdr>
            </w:div>
          </w:divsChild>
        </w:div>
        <w:div w:id="881283930">
          <w:marLeft w:val="0"/>
          <w:marRight w:val="0"/>
          <w:marTop w:val="0"/>
          <w:marBottom w:val="0"/>
          <w:divBdr>
            <w:top w:val="none" w:sz="0" w:space="0" w:color="auto"/>
            <w:left w:val="none" w:sz="0" w:space="0" w:color="auto"/>
            <w:bottom w:val="none" w:sz="0" w:space="0" w:color="auto"/>
            <w:right w:val="none" w:sz="0" w:space="0" w:color="auto"/>
          </w:divBdr>
          <w:divsChild>
            <w:div w:id="1264724549">
              <w:marLeft w:val="0"/>
              <w:marRight w:val="0"/>
              <w:marTop w:val="0"/>
              <w:marBottom w:val="0"/>
              <w:divBdr>
                <w:top w:val="none" w:sz="0" w:space="0" w:color="auto"/>
                <w:left w:val="none" w:sz="0" w:space="0" w:color="auto"/>
                <w:bottom w:val="none" w:sz="0" w:space="0" w:color="auto"/>
                <w:right w:val="none" w:sz="0" w:space="0" w:color="auto"/>
              </w:divBdr>
            </w:div>
          </w:divsChild>
        </w:div>
        <w:div w:id="882059797">
          <w:marLeft w:val="0"/>
          <w:marRight w:val="0"/>
          <w:marTop w:val="0"/>
          <w:marBottom w:val="0"/>
          <w:divBdr>
            <w:top w:val="none" w:sz="0" w:space="0" w:color="auto"/>
            <w:left w:val="none" w:sz="0" w:space="0" w:color="auto"/>
            <w:bottom w:val="none" w:sz="0" w:space="0" w:color="auto"/>
            <w:right w:val="none" w:sz="0" w:space="0" w:color="auto"/>
          </w:divBdr>
          <w:divsChild>
            <w:div w:id="2040352628">
              <w:marLeft w:val="0"/>
              <w:marRight w:val="0"/>
              <w:marTop w:val="0"/>
              <w:marBottom w:val="0"/>
              <w:divBdr>
                <w:top w:val="none" w:sz="0" w:space="0" w:color="auto"/>
                <w:left w:val="none" w:sz="0" w:space="0" w:color="auto"/>
                <w:bottom w:val="none" w:sz="0" w:space="0" w:color="auto"/>
                <w:right w:val="none" w:sz="0" w:space="0" w:color="auto"/>
              </w:divBdr>
            </w:div>
          </w:divsChild>
        </w:div>
        <w:div w:id="909273531">
          <w:marLeft w:val="0"/>
          <w:marRight w:val="0"/>
          <w:marTop w:val="0"/>
          <w:marBottom w:val="0"/>
          <w:divBdr>
            <w:top w:val="none" w:sz="0" w:space="0" w:color="auto"/>
            <w:left w:val="none" w:sz="0" w:space="0" w:color="auto"/>
            <w:bottom w:val="none" w:sz="0" w:space="0" w:color="auto"/>
            <w:right w:val="none" w:sz="0" w:space="0" w:color="auto"/>
          </w:divBdr>
          <w:divsChild>
            <w:div w:id="1350597655">
              <w:marLeft w:val="0"/>
              <w:marRight w:val="0"/>
              <w:marTop w:val="0"/>
              <w:marBottom w:val="0"/>
              <w:divBdr>
                <w:top w:val="none" w:sz="0" w:space="0" w:color="auto"/>
                <w:left w:val="none" w:sz="0" w:space="0" w:color="auto"/>
                <w:bottom w:val="none" w:sz="0" w:space="0" w:color="auto"/>
                <w:right w:val="none" w:sz="0" w:space="0" w:color="auto"/>
              </w:divBdr>
            </w:div>
          </w:divsChild>
        </w:div>
        <w:div w:id="918103620">
          <w:marLeft w:val="0"/>
          <w:marRight w:val="0"/>
          <w:marTop w:val="0"/>
          <w:marBottom w:val="0"/>
          <w:divBdr>
            <w:top w:val="none" w:sz="0" w:space="0" w:color="auto"/>
            <w:left w:val="none" w:sz="0" w:space="0" w:color="auto"/>
            <w:bottom w:val="none" w:sz="0" w:space="0" w:color="auto"/>
            <w:right w:val="none" w:sz="0" w:space="0" w:color="auto"/>
          </w:divBdr>
          <w:divsChild>
            <w:div w:id="1215042372">
              <w:marLeft w:val="0"/>
              <w:marRight w:val="0"/>
              <w:marTop w:val="0"/>
              <w:marBottom w:val="0"/>
              <w:divBdr>
                <w:top w:val="none" w:sz="0" w:space="0" w:color="auto"/>
                <w:left w:val="none" w:sz="0" w:space="0" w:color="auto"/>
                <w:bottom w:val="none" w:sz="0" w:space="0" w:color="auto"/>
                <w:right w:val="none" w:sz="0" w:space="0" w:color="auto"/>
              </w:divBdr>
            </w:div>
          </w:divsChild>
        </w:div>
        <w:div w:id="937980588">
          <w:marLeft w:val="0"/>
          <w:marRight w:val="0"/>
          <w:marTop w:val="0"/>
          <w:marBottom w:val="0"/>
          <w:divBdr>
            <w:top w:val="none" w:sz="0" w:space="0" w:color="auto"/>
            <w:left w:val="none" w:sz="0" w:space="0" w:color="auto"/>
            <w:bottom w:val="none" w:sz="0" w:space="0" w:color="auto"/>
            <w:right w:val="none" w:sz="0" w:space="0" w:color="auto"/>
          </w:divBdr>
          <w:divsChild>
            <w:div w:id="1961640582">
              <w:marLeft w:val="0"/>
              <w:marRight w:val="0"/>
              <w:marTop w:val="0"/>
              <w:marBottom w:val="0"/>
              <w:divBdr>
                <w:top w:val="none" w:sz="0" w:space="0" w:color="auto"/>
                <w:left w:val="none" w:sz="0" w:space="0" w:color="auto"/>
                <w:bottom w:val="none" w:sz="0" w:space="0" w:color="auto"/>
                <w:right w:val="none" w:sz="0" w:space="0" w:color="auto"/>
              </w:divBdr>
            </w:div>
          </w:divsChild>
        </w:div>
        <w:div w:id="962079018">
          <w:marLeft w:val="0"/>
          <w:marRight w:val="0"/>
          <w:marTop w:val="0"/>
          <w:marBottom w:val="0"/>
          <w:divBdr>
            <w:top w:val="none" w:sz="0" w:space="0" w:color="auto"/>
            <w:left w:val="none" w:sz="0" w:space="0" w:color="auto"/>
            <w:bottom w:val="none" w:sz="0" w:space="0" w:color="auto"/>
            <w:right w:val="none" w:sz="0" w:space="0" w:color="auto"/>
          </w:divBdr>
          <w:divsChild>
            <w:div w:id="1536695483">
              <w:marLeft w:val="0"/>
              <w:marRight w:val="0"/>
              <w:marTop w:val="0"/>
              <w:marBottom w:val="0"/>
              <w:divBdr>
                <w:top w:val="none" w:sz="0" w:space="0" w:color="auto"/>
                <w:left w:val="none" w:sz="0" w:space="0" w:color="auto"/>
                <w:bottom w:val="none" w:sz="0" w:space="0" w:color="auto"/>
                <w:right w:val="none" w:sz="0" w:space="0" w:color="auto"/>
              </w:divBdr>
            </w:div>
          </w:divsChild>
        </w:div>
        <w:div w:id="979383378">
          <w:marLeft w:val="0"/>
          <w:marRight w:val="0"/>
          <w:marTop w:val="0"/>
          <w:marBottom w:val="0"/>
          <w:divBdr>
            <w:top w:val="none" w:sz="0" w:space="0" w:color="auto"/>
            <w:left w:val="none" w:sz="0" w:space="0" w:color="auto"/>
            <w:bottom w:val="none" w:sz="0" w:space="0" w:color="auto"/>
            <w:right w:val="none" w:sz="0" w:space="0" w:color="auto"/>
          </w:divBdr>
          <w:divsChild>
            <w:div w:id="2828072">
              <w:marLeft w:val="0"/>
              <w:marRight w:val="0"/>
              <w:marTop w:val="0"/>
              <w:marBottom w:val="0"/>
              <w:divBdr>
                <w:top w:val="none" w:sz="0" w:space="0" w:color="auto"/>
                <w:left w:val="none" w:sz="0" w:space="0" w:color="auto"/>
                <w:bottom w:val="none" w:sz="0" w:space="0" w:color="auto"/>
                <w:right w:val="none" w:sz="0" w:space="0" w:color="auto"/>
              </w:divBdr>
            </w:div>
          </w:divsChild>
        </w:div>
        <w:div w:id="997615216">
          <w:marLeft w:val="0"/>
          <w:marRight w:val="0"/>
          <w:marTop w:val="0"/>
          <w:marBottom w:val="0"/>
          <w:divBdr>
            <w:top w:val="none" w:sz="0" w:space="0" w:color="auto"/>
            <w:left w:val="none" w:sz="0" w:space="0" w:color="auto"/>
            <w:bottom w:val="none" w:sz="0" w:space="0" w:color="auto"/>
            <w:right w:val="none" w:sz="0" w:space="0" w:color="auto"/>
          </w:divBdr>
          <w:divsChild>
            <w:div w:id="706832987">
              <w:marLeft w:val="0"/>
              <w:marRight w:val="0"/>
              <w:marTop w:val="0"/>
              <w:marBottom w:val="0"/>
              <w:divBdr>
                <w:top w:val="none" w:sz="0" w:space="0" w:color="auto"/>
                <w:left w:val="none" w:sz="0" w:space="0" w:color="auto"/>
                <w:bottom w:val="none" w:sz="0" w:space="0" w:color="auto"/>
                <w:right w:val="none" w:sz="0" w:space="0" w:color="auto"/>
              </w:divBdr>
            </w:div>
          </w:divsChild>
        </w:div>
        <w:div w:id="1014573637">
          <w:marLeft w:val="0"/>
          <w:marRight w:val="0"/>
          <w:marTop w:val="0"/>
          <w:marBottom w:val="0"/>
          <w:divBdr>
            <w:top w:val="none" w:sz="0" w:space="0" w:color="auto"/>
            <w:left w:val="none" w:sz="0" w:space="0" w:color="auto"/>
            <w:bottom w:val="none" w:sz="0" w:space="0" w:color="auto"/>
            <w:right w:val="none" w:sz="0" w:space="0" w:color="auto"/>
          </w:divBdr>
          <w:divsChild>
            <w:div w:id="176503003">
              <w:marLeft w:val="0"/>
              <w:marRight w:val="0"/>
              <w:marTop w:val="0"/>
              <w:marBottom w:val="0"/>
              <w:divBdr>
                <w:top w:val="none" w:sz="0" w:space="0" w:color="auto"/>
                <w:left w:val="none" w:sz="0" w:space="0" w:color="auto"/>
                <w:bottom w:val="none" w:sz="0" w:space="0" w:color="auto"/>
                <w:right w:val="none" w:sz="0" w:space="0" w:color="auto"/>
              </w:divBdr>
            </w:div>
          </w:divsChild>
        </w:div>
        <w:div w:id="1029451374">
          <w:marLeft w:val="0"/>
          <w:marRight w:val="0"/>
          <w:marTop w:val="0"/>
          <w:marBottom w:val="0"/>
          <w:divBdr>
            <w:top w:val="none" w:sz="0" w:space="0" w:color="auto"/>
            <w:left w:val="none" w:sz="0" w:space="0" w:color="auto"/>
            <w:bottom w:val="none" w:sz="0" w:space="0" w:color="auto"/>
            <w:right w:val="none" w:sz="0" w:space="0" w:color="auto"/>
          </w:divBdr>
          <w:divsChild>
            <w:div w:id="467748797">
              <w:marLeft w:val="0"/>
              <w:marRight w:val="0"/>
              <w:marTop w:val="0"/>
              <w:marBottom w:val="0"/>
              <w:divBdr>
                <w:top w:val="none" w:sz="0" w:space="0" w:color="auto"/>
                <w:left w:val="none" w:sz="0" w:space="0" w:color="auto"/>
                <w:bottom w:val="none" w:sz="0" w:space="0" w:color="auto"/>
                <w:right w:val="none" w:sz="0" w:space="0" w:color="auto"/>
              </w:divBdr>
            </w:div>
          </w:divsChild>
        </w:div>
        <w:div w:id="1035354144">
          <w:marLeft w:val="0"/>
          <w:marRight w:val="0"/>
          <w:marTop w:val="0"/>
          <w:marBottom w:val="0"/>
          <w:divBdr>
            <w:top w:val="none" w:sz="0" w:space="0" w:color="auto"/>
            <w:left w:val="none" w:sz="0" w:space="0" w:color="auto"/>
            <w:bottom w:val="none" w:sz="0" w:space="0" w:color="auto"/>
            <w:right w:val="none" w:sz="0" w:space="0" w:color="auto"/>
          </w:divBdr>
          <w:divsChild>
            <w:div w:id="1176262517">
              <w:marLeft w:val="0"/>
              <w:marRight w:val="0"/>
              <w:marTop w:val="0"/>
              <w:marBottom w:val="0"/>
              <w:divBdr>
                <w:top w:val="none" w:sz="0" w:space="0" w:color="auto"/>
                <w:left w:val="none" w:sz="0" w:space="0" w:color="auto"/>
                <w:bottom w:val="none" w:sz="0" w:space="0" w:color="auto"/>
                <w:right w:val="none" w:sz="0" w:space="0" w:color="auto"/>
              </w:divBdr>
            </w:div>
          </w:divsChild>
        </w:div>
        <w:div w:id="1041787008">
          <w:marLeft w:val="0"/>
          <w:marRight w:val="0"/>
          <w:marTop w:val="0"/>
          <w:marBottom w:val="0"/>
          <w:divBdr>
            <w:top w:val="none" w:sz="0" w:space="0" w:color="auto"/>
            <w:left w:val="none" w:sz="0" w:space="0" w:color="auto"/>
            <w:bottom w:val="none" w:sz="0" w:space="0" w:color="auto"/>
            <w:right w:val="none" w:sz="0" w:space="0" w:color="auto"/>
          </w:divBdr>
          <w:divsChild>
            <w:div w:id="1772241963">
              <w:marLeft w:val="0"/>
              <w:marRight w:val="0"/>
              <w:marTop w:val="0"/>
              <w:marBottom w:val="0"/>
              <w:divBdr>
                <w:top w:val="none" w:sz="0" w:space="0" w:color="auto"/>
                <w:left w:val="none" w:sz="0" w:space="0" w:color="auto"/>
                <w:bottom w:val="none" w:sz="0" w:space="0" w:color="auto"/>
                <w:right w:val="none" w:sz="0" w:space="0" w:color="auto"/>
              </w:divBdr>
            </w:div>
          </w:divsChild>
        </w:div>
        <w:div w:id="1052000988">
          <w:marLeft w:val="0"/>
          <w:marRight w:val="0"/>
          <w:marTop w:val="0"/>
          <w:marBottom w:val="0"/>
          <w:divBdr>
            <w:top w:val="none" w:sz="0" w:space="0" w:color="auto"/>
            <w:left w:val="none" w:sz="0" w:space="0" w:color="auto"/>
            <w:bottom w:val="none" w:sz="0" w:space="0" w:color="auto"/>
            <w:right w:val="none" w:sz="0" w:space="0" w:color="auto"/>
          </w:divBdr>
          <w:divsChild>
            <w:div w:id="274676935">
              <w:marLeft w:val="0"/>
              <w:marRight w:val="0"/>
              <w:marTop w:val="0"/>
              <w:marBottom w:val="0"/>
              <w:divBdr>
                <w:top w:val="none" w:sz="0" w:space="0" w:color="auto"/>
                <w:left w:val="none" w:sz="0" w:space="0" w:color="auto"/>
                <w:bottom w:val="none" w:sz="0" w:space="0" w:color="auto"/>
                <w:right w:val="none" w:sz="0" w:space="0" w:color="auto"/>
              </w:divBdr>
            </w:div>
          </w:divsChild>
        </w:div>
        <w:div w:id="1054310089">
          <w:marLeft w:val="0"/>
          <w:marRight w:val="0"/>
          <w:marTop w:val="0"/>
          <w:marBottom w:val="0"/>
          <w:divBdr>
            <w:top w:val="none" w:sz="0" w:space="0" w:color="auto"/>
            <w:left w:val="none" w:sz="0" w:space="0" w:color="auto"/>
            <w:bottom w:val="none" w:sz="0" w:space="0" w:color="auto"/>
            <w:right w:val="none" w:sz="0" w:space="0" w:color="auto"/>
          </w:divBdr>
          <w:divsChild>
            <w:div w:id="1965576006">
              <w:marLeft w:val="0"/>
              <w:marRight w:val="0"/>
              <w:marTop w:val="0"/>
              <w:marBottom w:val="0"/>
              <w:divBdr>
                <w:top w:val="none" w:sz="0" w:space="0" w:color="auto"/>
                <w:left w:val="none" w:sz="0" w:space="0" w:color="auto"/>
                <w:bottom w:val="none" w:sz="0" w:space="0" w:color="auto"/>
                <w:right w:val="none" w:sz="0" w:space="0" w:color="auto"/>
              </w:divBdr>
            </w:div>
          </w:divsChild>
        </w:div>
        <w:div w:id="1062867554">
          <w:marLeft w:val="0"/>
          <w:marRight w:val="0"/>
          <w:marTop w:val="0"/>
          <w:marBottom w:val="0"/>
          <w:divBdr>
            <w:top w:val="none" w:sz="0" w:space="0" w:color="auto"/>
            <w:left w:val="none" w:sz="0" w:space="0" w:color="auto"/>
            <w:bottom w:val="none" w:sz="0" w:space="0" w:color="auto"/>
            <w:right w:val="none" w:sz="0" w:space="0" w:color="auto"/>
          </w:divBdr>
          <w:divsChild>
            <w:div w:id="1369069360">
              <w:marLeft w:val="0"/>
              <w:marRight w:val="0"/>
              <w:marTop w:val="0"/>
              <w:marBottom w:val="0"/>
              <w:divBdr>
                <w:top w:val="none" w:sz="0" w:space="0" w:color="auto"/>
                <w:left w:val="none" w:sz="0" w:space="0" w:color="auto"/>
                <w:bottom w:val="none" w:sz="0" w:space="0" w:color="auto"/>
                <w:right w:val="none" w:sz="0" w:space="0" w:color="auto"/>
              </w:divBdr>
            </w:div>
            <w:div w:id="1749494555">
              <w:marLeft w:val="0"/>
              <w:marRight w:val="0"/>
              <w:marTop w:val="0"/>
              <w:marBottom w:val="0"/>
              <w:divBdr>
                <w:top w:val="none" w:sz="0" w:space="0" w:color="auto"/>
                <w:left w:val="none" w:sz="0" w:space="0" w:color="auto"/>
                <w:bottom w:val="none" w:sz="0" w:space="0" w:color="auto"/>
                <w:right w:val="none" w:sz="0" w:space="0" w:color="auto"/>
              </w:divBdr>
            </w:div>
          </w:divsChild>
        </w:div>
        <w:div w:id="1076980253">
          <w:marLeft w:val="0"/>
          <w:marRight w:val="0"/>
          <w:marTop w:val="0"/>
          <w:marBottom w:val="0"/>
          <w:divBdr>
            <w:top w:val="none" w:sz="0" w:space="0" w:color="auto"/>
            <w:left w:val="none" w:sz="0" w:space="0" w:color="auto"/>
            <w:bottom w:val="none" w:sz="0" w:space="0" w:color="auto"/>
            <w:right w:val="none" w:sz="0" w:space="0" w:color="auto"/>
          </w:divBdr>
          <w:divsChild>
            <w:div w:id="1749229311">
              <w:marLeft w:val="0"/>
              <w:marRight w:val="0"/>
              <w:marTop w:val="0"/>
              <w:marBottom w:val="0"/>
              <w:divBdr>
                <w:top w:val="none" w:sz="0" w:space="0" w:color="auto"/>
                <w:left w:val="none" w:sz="0" w:space="0" w:color="auto"/>
                <w:bottom w:val="none" w:sz="0" w:space="0" w:color="auto"/>
                <w:right w:val="none" w:sz="0" w:space="0" w:color="auto"/>
              </w:divBdr>
            </w:div>
          </w:divsChild>
        </w:div>
        <w:div w:id="1102263822">
          <w:marLeft w:val="0"/>
          <w:marRight w:val="0"/>
          <w:marTop w:val="0"/>
          <w:marBottom w:val="0"/>
          <w:divBdr>
            <w:top w:val="none" w:sz="0" w:space="0" w:color="auto"/>
            <w:left w:val="none" w:sz="0" w:space="0" w:color="auto"/>
            <w:bottom w:val="none" w:sz="0" w:space="0" w:color="auto"/>
            <w:right w:val="none" w:sz="0" w:space="0" w:color="auto"/>
          </w:divBdr>
          <w:divsChild>
            <w:div w:id="316963623">
              <w:marLeft w:val="0"/>
              <w:marRight w:val="0"/>
              <w:marTop w:val="0"/>
              <w:marBottom w:val="0"/>
              <w:divBdr>
                <w:top w:val="none" w:sz="0" w:space="0" w:color="auto"/>
                <w:left w:val="none" w:sz="0" w:space="0" w:color="auto"/>
                <w:bottom w:val="none" w:sz="0" w:space="0" w:color="auto"/>
                <w:right w:val="none" w:sz="0" w:space="0" w:color="auto"/>
              </w:divBdr>
            </w:div>
          </w:divsChild>
        </w:div>
        <w:div w:id="1119841810">
          <w:marLeft w:val="0"/>
          <w:marRight w:val="0"/>
          <w:marTop w:val="0"/>
          <w:marBottom w:val="0"/>
          <w:divBdr>
            <w:top w:val="none" w:sz="0" w:space="0" w:color="auto"/>
            <w:left w:val="none" w:sz="0" w:space="0" w:color="auto"/>
            <w:bottom w:val="none" w:sz="0" w:space="0" w:color="auto"/>
            <w:right w:val="none" w:sz="0" w:space="0" w:color="auto"/>
          </w:divBdr>
          <w:divsChild>
            <w:div w:id="561914277">
              <w:marLeft w:val="0"/>
              <w:marRight w:val="0"/>
              <w:marTop w:val="0"/>
              <w:marBottom w:val="0"/>
              <w:divBdr>
                <w:top w:val="none" w:sz="0" w:space="0" w:color="auto"/>
                <w:left w:val="none" w:sz="0" w:space="0" w:color="auto"/>
                <w:bottom w:val="none" w:sz="0" w:space="0" w:color="auto"/>
                <w:right w:val="none" w:sz="0" w:space="0" w:color="auto"/>
              </w:divBdr>
            </w:div>
          </w:divsChild>
        </w:div>
        <w:div w:id="1133449793">
          <w:marLeft w:val="0"/>
          <w:marRight w:val="0"/>
          <w:marTop w:val="0"/>
          <w:marBottom w:val="0"/>
          <w:divBdr>
            <w:top w:val="none" w:sz="0" w:space="0" w:color="auto"/>
            <w:left w:val="none" w:sz="0" w:space="0" w:color="auto"/>
            <w:bottom w:val="none" w:sz="0" w:space="0" w:color="auto"/>
            <w:right w:val="none" w:sz="0" w:space="0" w:color="auto"/>
          </w:divBdr>
          <w:divsChild>
            <w:div w:id="753666420">
              <w:marLeft w:val="0"/>
              <w:marRight w:val="0"/>
              <w:marTop w:val="0"/>
              <w:marBottom w:val="0"/>
              <w:divBdr>
                <w:top w:val="none" w:sz="0" w:space="0" w:color="auto"/>
                <w:left w:val="none" w:sz="0" w:space="0" w:color="auto"/>
                <w:bottom w:val="none" w:sz="0" w:space="0" w:color="auto"/>
                <w:right w:val="none" w:sz="0" w:space="0" w:color="auto"/>
              </w:divBdr>
            </w:div>
          </w:divsChild>
        </w:div>
        <w:div w:id="1139221858">
          <w:marLeft w:val="0"/>
          <w:marRight w:val="0"/>
          <w:marTop w:val="0"/>
          <w:marBottom w:val="0"/>
          <w:divBdr>
            <w:top w:val="none" w:sz="0" w:space="0" w:color="auto"/>
            <w:left w:val="none" w:sz="0" w:space="0" w:color="auto"/>
            <w:bottom w:val="none" w:sz="0" w:space="0" w:color="auto"/>
            <w:right w:val="none" w:sz="0" w:space="0" w:color="auto"/>
          </w:divBdr>
          <w:divsChild>
            <w:div w:id="968323605">
              <w:marLeft w:val="0"/>
              <w:marRight w:val="0"/>
              <w:marTop w:val="0"/>
              <w:marBottom w:val="0"/>
              <w:divBdr>
                <w:top w:val="none" w:sz="0" w:space="0" w:color="auto"/>
                <w:left w:val="none" w:sz="0" w:space="0" w:color="auto"/>
                <w:bottom w:val="none" w:sz="0" w:space="0" w:color="auto"/>
                <w:right w:val="none" w:sz="0" w:space="0" w:color="auto"/>
              </w:divBdr>
            </w:div>
          </w:divsChild>
        </w:div>
        <w:div w:id="1167745229">
          <w:marLeft w:val="0"/>
          <w:marRight w:val="0"/>
          <w:marTop w:val="0"/>
          <w:marBottom w:val="0"/>
          <w:divBdr>
            <w:top w:val="none" w:sz="0" w:space="0" w:color="auto"/>
            <w:left w:val="none" w:sz="0" w:space="0" w:color="auto"/>
            <w:bottom w:val="none" w:sz="0" w:space="0" w:color="auto"/>
            <w:right w:val="none" w:sz="0" w:space="0" w:color="auto"/>
          </w:divBdr>
          <w:divsChild>
            <w:div w:id="1374619690">
              <w:marLeft w:val="0"/>
              <w:marRight w:val="0"/>
              <w:marTop w:val="0"/>
              <w:marBottom w:val="0"/>
              <w:divBdr>
                <w:top w:val="none" w:sz="0" w:space="0" w:color="auto"/>
                <w:left w:val="none" w:sz="0" w:space="0" w:color="auto"/>
                <w:bottom w:val="none" w:sz="0" w:space="0" w:color="auto"/>
                <w:right w:val="none" w:sz="0" w:space="0" w:color="auto"/>
              </w:divBdr>
            </w:div>
          </w:divsChild>
        </w:div>
        <w:div w:id="1228761788">
          <w:marLeft w:val="0"/>
          <w:marRight w:val="0"/>
          <w:marTop w:val="0"/>
          <w:marBottom w:val="0"/>
          <w:divBdr>
            <w:top w:val="none" w:sz="0" w:space="0" w:color="auto"/>
            <w:left w:val="none" w:sz="0" w:space="0" w:color="auto"/>
            <w:bottom w:val="none" w:sz="0" w:space="0" w:color="auto"/>
            <w:right w:val="none" w:sz="0" w:space="0" w:color="auto"/>
          </w:divBdr>
          <w:divsChild>
            <w:div w:id="855339965">
              <w:marLeft w:val="0"/>
              <w:marRight w:val="0"/>
              <w:marTop w:val="0"/>
              <w:marBottom w:val="0"/>
              <w:divBdr>
                <w:top w:val="none" w:sz="0" w:space="0" w:color="auto"/>
                <w:left w:val="none" w:sz="0" w:space="0" w:color="auto"/>
                <w:bottom w:val="none" w:sz="0" w:space="0" w:color="auto"/>
                <w:right w:val="none" w:sz="0" w:space="0" w:color="auto"/>
              </w:divBdr>
            </w:div>
          </w:divsChild>
        </w:div>
        <w:div w:id="1229730125">
          <w:marLeft w:val="0"/>
          <w:marRight w:val="0"/>
          <w:marTop w:val="0"/>
          <w:marBottom w:val="0"/>
          <w:divBdr>
            <w:top w:val="none" w:sz="0" w:space="0" w:color="auto"/>
            <w:left w:val="none" w:sz="0" w:space="0" w:color="auto"/>
            <w:bottom w:val="none" w:sz="0" w:space="0" w:color="auto"/>
            <w:right w:val="none" w:sz="0" w:space="0" w:color="auto"/>
          </w:divBdr>
          <w:divsChild>
            <w:div w:id="1929456725">
              <w:marLeft w:val="0"/>
              <w:marRight w:val="0"/>
              <w:marTop w:val="0"/>
              <w:marBottom w:val="0"/>
              <w:divBdr>
                <w:top w:val="none" w:sz="0" w:space="0" w:color="auto"/>
                <w:left w:val="none" w:sz="0" w:space="0" w:color="auto"/>
                <w:bottom w:val="none" w:sz="0" w:space="0" w:color="auto"/>
                <w:right w:val="none" w:sz="0" w:space="0" w:color="auto"/>
              </w:divBdr>
            </w:div>
          </w:divsChild>
        </w:div>
        <w:div w:id="1265846065">
          <w:marLeft w:val="0"/>
          <w:marRight w:val="0"/>
          <w:marTop w:val="0"/>
          <w:marBottom w:val="0"/>
          <w:divBdr>
            <w:top w:val="none" w:sz="0" w:space="0" w:color="auto"/>
            <w:left w:val="none" w:sz="0" w:space="0" w:color="auto"/>
            <w:bottom w:val="none" w:sz="0" w:space="0" w:color="auto"/>
            <w:right w:val="none" w:sz="0" w:space="0" w:color="auto"/>
          </w:divBdr>
          <w:divsChild>
            <w:div w:id="1218277520">
              <w:marLeft w:val="0"/>
              <w:marRight w:val="0"/>
              <w:marTop w:val="0"/>
              <w:marBottom w:val="0"/>
              <w:divBdr>
                <w:top w:val="none" w:sz="0" w:space="0" w:color="auto"/>
                <w:left w:val="none" w:sz="0" w:space="0" w:color="auto"/>
                <w:bottom w:val="none" w:sz="0" w:space="0" w:color="auto"/>
                <w:right w:val="none" w:sz="0" w:space="0" w:color="auto"/>
              </w:divBdr>
            </w:div>
            <w:div w:id="1446271161">
              <w:marLeft w:val="0"/>
              <w:marRight w:val="0"/>
              <w:marTop w:val="0"/>
              <w:marBottom w:val="0"/>
              <w:divBdr>
                <w:top w:val="none" w:sz="0" w:space="0" w:color="auto"/>
                <w:left w:val="none" w:sz="0" w:space="0" w:color="auto"/>
                <w:bottom w:val="none" w:sz="0" w:space="0" w:color="auto"/>
                <w:right w:val="none" w:sz="0" w:space="0" w:color="auto"/>
              </w:divBdr>
            </w:div>
            <w:div w:id="1751350583">
              <w:marLeft w:val="0"/>
              <w:marRight w:val="0"/>
              <w:marTop w:val="0"/>
              <w:marBottom w:val="0"/>
              <w:divBdr>
                <w:top w:val="none" w:sz="0" w:space="0" w:color="auto"/>
                <w:left w:val="none" w:sz="0" w:space="0" w:color="auto"/>
                <w:bottom w:val="none" w:sz="0" w:space="0" w:color="auto"/>
                <w:right w:val="none" w:sz="0" w:space="0" w:color="auto"/>
              </w:divBdr>
            </w:div>
          </w:divsChild>
        </w:div>
        <w:div w:id="1276131585">
          <w:marLeft w:val="0"/>
          <w:marRight w:val="0"/>
          <w:marTop w:val="0"/>
          <w:marBottom w:val="0"/>
          <w:divBdr>
            <w:top w:val="none" w:sz="0" w:space="0" w:color="auto"/>
            <w:left w:val="none" w:sz="0" w:space="0" w:color="auto"/>
            <w:bottom w:val="none" w:sz="0" w:space="0" w:color="auto"/>
            <w:right w:val="none" w:sz="0" w:space="0" w:color="auto"/>
          </w:divBdr>
          <w:divsChild>
            <w:div w:id="1858615952">
              <w:marLeft w:val="0"/>
              <w:marRight w:val="0"/>
              <w:marTop w:val="0"/>
              <w:marBottom w:val="0"/>
              <w:divBdr>
                <w:top w:val="none" w:sz="0" w:space="0" w:color="auto"/>
                <w:left w:val="none" w:sz="0" w:space="0" w:color="auto"/>
                <w:bottom w:val="none" w:sz="0" w:space="0" w:color="auto"/>
                <w:right w:val="none" w:sz="0" w:space="0" w:color="auto"/>
              </w:divBdr>
            </w:div>
          </w:divsChild>
        </w:div>
        <w:div w:id="1276205632">
          <w:marLeft w:val="0"/>
          <w:marRight w:val="0"/>
          <w:marTop w:val="0"/>
          <w:marBottom w:val="0"/>
          <w:divBdr>
            <w:top w:val="none" w:sz="0" w:space="0" w:color="auto"/>
            <w:left w:val="none" w:sz="0" w:space="0" w:color="auto"/>
            <w:bottom w:val="none" w:sz="0" w:space="0" w:color="auto"/>
            <w:right w:val="none" w:sz="0" w:space="0" w:color="auto"/>
          </w:divBdr>
          <w:divsChild>
            <w:div w:id="732044735">
              <w:marLeft w:val="0"/>
              <w:marRight w:val="0"/>
              <w:marTop w:val="0"/>
              <w:marBottom w:val="0"/>
              <w:divBdr>
                <w:top w:val="none" w:sz="0" w:space="0" w:color="auto"/>
                <w:left w:val="none" w:sz="0" w:space="0" w:color="auto"/>
                <w:bottom w:val="none" w:sz="0" w:space="0" w:color="auto"/>
                <w:right w:val="none" w:sz="0" w:space="0" w:color="auto"/>
              </w:divBdr>
            </w:div>
          </w:divsChild>
        </w:div>
        <w:div w:id="1282112066">
          <w:marLeft w:val="0"/>
          <w:marRight w:val="0"/>
          <w:marTop w:val="0"/>
          <w:marBottom w:val="0"/>
          <w:divBdr>
            <w:top w:val="none" w:sz="0" w:space="0" w:color="auto"/>
            <w:left w:val="none" w:sz="0" w:space="0" w:color="auto"/>
            <w:bottom w:val="none" w:sz="0" w:space="0" w:color="auto"/>
            <w:right w:val="none" w:sz="0" w:space="0" w:color="auto"/>
          </w:divBdr>
          <w:divsChild>
            <w:div w:id="303199639">
              <w:marLeft w:val="0"/>
              <w:marRight w:val="0"/>
              <w:marTop w:val="0"/>
              <w:marBottom w:val="0"/>
              <w:divBdr>
                <w:top w:val="none" w:sz="0" w:space="0" w:color="auto"/>
                <w:left w:val="none" w:sz="0" w:space="0" w:color="auto"/>
                <w:bottom w:val="none" w:sz="0" w:space="0" w:color="auto"/>
                <w:right w:val="none" w:sz="0" w:space="0" w:color="auto"/>
              </w:divBdr>
            </w:div>
          </w:divsChild>
        </w:div>
        <w:div w:id="1302035847">
          <w:marLeft w:val="0"/>
          <w:marRight w:val="0"/>
          <w:marTop w:val="0"/>
          <w:marBottom w:val="0"/>
          <w:divBdr>
            <w:top w:val="none" w:sz="0" w:space="0" w:color="auto"/>
            <w:left w:val="none" w:sz="0" w:space="0" w:color="auto"/>
            <w:bottom w:val="none" w:sz="0" w:space="0" w:color="auto"/>
            <w:right w:val="none" w:sz="0" w:space="0" w:color="auto"/>
          </w:divBdr>
          <w:divsChild>
            <w:div w:id="1881699808">
              <w:marLeft w:val="0"/>
              <w:marRight w:val="0"/>
              <w:marTop w:val="0"/>
              <w:marBottom w:val="0"/>
              <w:divBdr>
                <w:top w:val="none" w:sz="0" w:space="0" w:color="auto"/>
                <w:left w:val="none" w:sz="0" w:space="0" w:color="auto"/>
                <w:bottom w:val="none" w:sz="0" w:space="0" w:color="auto"/>
                <w:right w:val="none" w:sz="0" w:space="0" w:color="auto"/>
              </w:divBdr>
            </w:div>
          </w:divsChild>
        </w:div>
        <w:div w:id="1313876077">
          <w:marLeft w:val="0"/>
          <w:marRight w:val="0"/>
          <w:marTop w:val="0"/>
          <w:marBottom w:val="0"/>
          <w:divBdr>
            <w:top w:val="none" w:sz="0" w:space="0" w:color="auto"/>
            <w:left w:val="none" w:sz="0" w:space="0" w:color="auto"/>
            <w:bottom w:val="none" w:sz="0" w:space="0" w:color="auto"/>
            <w:right w:val="none" w:sz="0" w:space="0" w:color="auto"/>
          </w:divBdr>
          <w:divsChild>
            <w:div w:id="1453744016">
              <w:marLeft w:val="0"/>
              <w:marRight w:val="0"/>
              <w:marTop w:val="0"/>
              <w:marBottom w:val="0"/>
              <w:divBdr>
                <w:top w:val="none" w:sz="0" w:space="0" w:color="auto"/>
                <w:left w:val="none" w:sz="0" w:space="0" w:color="auto"/>
                <w:bottom w:val="none" w:sz="0" w:space="0" w:color="auto"/>
                <w:right w:val="none" w:sz="0" w:space="0" w:color="auto"/>
              </w:divBdr>
            </w:div>
          </w:divsChild>
        </w:div>
        <w:div w:id="1317027177">
          <w:marLeft w:val="0"/>
          <w:marRight w:val="0"/>
          <w:marTop w:val="0"/>
          <w:marBottom w:val="0"/>
          <w:divBdr>
            <w:top w:val="none" w:sz="0" w:space="0" w:color="auto"/>
            <w:left w:val="none" w:sz="0" w:space="0" w:color="auto"/>
            <w:bottom w:val="none" w:sz="0" w:space="0" w:color="auto"/>
            <w:right w:val="none" w:sz="0" w:space="0" w:color="auto"/>
          </w:divBdr>
          <w:divsChild>
            <w:div w:id="2018192235">
              <w:marLeft w:val="0"/>
              <w:marRight w:val="0"/>
              <w:marTop w:val="0"/>
              <w:marBottom w:val="0"/>
              <w:divBdr>
                <w:top w:val="none" w:sz="0" w:space="0" w:color="auto"/>
                <w:left w:val="none" w:sz="0" w:space="0" w:color="auto"/>
                <w:bottom w:val="none" w:sz="0" w:space="0" w:color="auto"/>
                <w:right w:val="none" w:sz="0" w:space="0" w:color="auto"/>
              </w:divBdr>
            </w:div>
          </w:divsChild>
        </w:div>
        <w:div w:id="1318418526">
          <w:marLeft w:val="0"/>
          <w:marRight w:val="0"/>
          <w:marTop w:val="0"/>
          <w:marBottom w:val="0"/>
          <w:divBdr>
            <w:top w:val="none" w:sz="0" w:space="0" w:color="auto"/>
            <w:left w:val="none" w:sz="0" w:space="0" w:color="auto"/>
            <w:bottom w:val="none" w:sz="0" w:space="0" w:color="auto"/>
            <w:right w:val="none" w:sz="0" w:space="0" w:color="auto"/>
          </w:divBdr>
          <w:divsChild>
            <w:div w:id="1383557176">
              <w:marLeft w:val="0"/>
              <w:marRight w:val="0"/>
              <w:marTop w:val="0"/>
              <w:marBottom w:val="0"/>
              <w:divBdr>
                <w:top w:val="none" w:sz="0" w:space="0" w:color="auto"/>
                <w:left w:val="none" w:sz="0" w:space="0" w:color="auto"/>
                <w:bottom w:val="none" w:sz="0" w:space="0" w:color="auto"/>
                <w:right w:val="none" w:sz="0" w:space="0" w:color="auto"/>
              </w:divBdr>
            </w:div>
          </w:divsChild>
        </w:div>
        <w:div w:id="1322811135">
          <w:marLeft w:val="0"/>
          <w:marRight w:val="0"/>
          <w:marTop w:val="0"/>
          <w:marBottom w:val="0"/>
          <w:divBdr>
            <w:top w:val="none" w:sz="0" w:space="0" w:color="auto"/>
            <w:left w:val="none" w:sz="0" w:space="0" w:color="auto"/>
            <w:bottom w:val="none" w:sz="0" w:space="0" w:color="auto"/>
            <w:right w:val="none" w:sz="0" w:space="0" w:color="auto"/>
          </w:divBdr>
          <w:divsChild>
            <w:div w:id="1578710850">
              <w:marLeft w:val="0"/>
              <w:marRight w:val="0"/>
              <w:marTop w:val="0"/>
              <w:marBottom w:val="0"/>
              <w:divBdr>
                <w:top w:val="none" w:sz="0" w:space="0" w:color="auto"/>
                <w:left w:val="none" w:sz="0" w:space="0" w:color="auto"/>
                <w:bottom w:val="none" w:sz="0" w:space="0" w:color="auto"/>
                <w:right w:val="none" w:sz="0" w:space="0" w:color="auto"/>
              </w:divBdr>
            </w:div>
            <w:div w:id="1750423074">
              <w:marLeft w:val="0"/>
              <w:marRight w:val="0"/>
              <w:marTop w:val="0"/>
              <w:marBottom w:val="0"/>
              <w:divBdr>
                <w:top w:val="none" w:sz="0" w:space="0" w:color="auto"/>
                <w:left w:val="none" w:sz="0" w:space="0" w:color="auto"/>
                <w:bottom w:val="none" w:sz="0" w:space="0" w:color="auto"/>
                <w:right w:val="none" w:sz="0" w:space="0" w:color="auto"/>
              </w:divBdr>
            </w:div>
            <w:div w:id="1778982389">
              <w:marLeft w:val="0"/>
              <w:marRight w:val="0"/>
              <w:marTop w:val="0"/>
              <w:marBottom w:val="0"/>
              <w:divBdr>
                <w:top w:val="none" w:sz="0" w:space="0" w:color="auto"/>
                <w:left w:val="none" w:sz="0" w:space="0" w:color="auto"/>
                <w:bottom w:val="none" w:sz="0" w:space="0" w:color="auto"/>
                <w:right w:val="none" w:sz="0" w:space="0" w:color="auto"/>
              </w:divBdr>
            </w:div>
          </w:divsChild>
        </w:div>
        <w:div w:id="1360544972">
          <w:marLeft w:val="0"/>
          <w:marRight w:val="0"/>
          <w:marTop w:val="0"/>
          <w:marBottom w:val="0"/>
          <w:divBdr>
            <w:top w:val="none" w:sz="0" w:space="0" w:color="auto"/>
            <w:left w:val="none" w:sz="0" w:space="0" w:color="auto"/>
            <w:bottom w:val="none" w:sz="0" w:space="0" w:color="auto"/>
            <w:right w:val="none" w:sz="0" w:space="0" w:color="auto"/>
          </w:divBdr>
          <w:divsChild>
            <w:div w:id="136000077">
              <w:marLeft w:val="0"/>
              <w:marRight w:val="0"/>
              <w:marTop w:val="0"/>
              <w:marBottom w:val="0"/>
              <w:divBdr>
                <w:top w:val="none" w:sz="0" w:space="0" w:color="auto"/>
                <w:left w:val="none" w:sz="0" w:space="0" w:color="auto"/>
                <w:bottom w:val="none" w:sz="0" w:space="0" w:color="auto"/>
                <w:right w:val="none" w:sz="0" w:space="0" w:color="auto"/>
              </w:divBdr>
            </w:div>
          </w:divsChild>
        </w:div>
        <w:div w:id="1361249216">
          <w:marLeft w:val="0"/>
          <w:marRight w:val="0"/>
          <w:marTop w:val="0"/>
          <w:marBottom w:val="0"/>
          <w:divBdr>
            <w:top w:val="none" w:sz="0" w:space="0" w:color="auto"/>
            <w:left w:val="none" w:sz="0" w:space="0" w:color="auto"/>
            <w:bottom w:val="none" w:sz="0" w:space="0" w:color="auto"/>
            <w:right w:val="none" w:sz="0" w:space="0" w:color="auto"/>
          </w:divBdr>
          <w:divsChild>
            <w:div w:id="1595382">
              <w:marLeft w:val="0"/>
              <w:marRight w:val="0"/>
              <w:marTop w:val="0"/>
              <w:marBottom w:val="0"/>
              <w:divBdr>
                <w:top w:val="none" w:sz="0" w:space="0" w:color="auto"/>
                <w:left w:val="none" w:sz="0" w:space="0" w:color="auto"/>
                <w:bottom w:val="none" w:sz="0" w:space="0" w:color="auto"/>
                <w:right w:val="none" w:sz="0" w:space="0" w:color="auto"/>
              </w:divBdr>
            </w:div>
            <w:div w:id="696931673">
              <w:marLeft w:val="0"/>
              <w:marRight w:val="0"/>
              <w:marTop w:val="0"/>
              <w:marBottom w:val="0"/>
              <w:divBdr>
                <w:top w:val="none" w:sz="0" w:space="0" w:color="auto"/>
                <w:left w:val="none" w:sz="0" w:space="0" w:color="auto"/>
                <w:bottom w:val="none" w:sz="0" w:space="0" w:color="auto"/>
                <w:right w:val="none" w:sz="0" w:space="0" w:color="auto"/>
              </w:divBdr>
            </w:div>
          </w:divsChild>
        </w:div>
        <w:div w:id="1365014515">
          <w:marLeft w:val="0"/>
          <w:marRight w:val="0"/>
          <w:marTop w:val="0"/>
          <w:marBottom w:val="0"/>
          <w:divBdr>
            <w:top w:val="none" w:sz="0" w:space="0" w:color="auto"/>
            <w:left w:val="none" w:sz="0" w:space="0" w:color="auto"/>
            <w:bottom w:val="none" w:sz="0" w:space="0" w:color="auto"/>
            <w:right w:val="none" w:sz="0" w:space="0" w:color="auto"/>
          </w:divBdr>
          <w:divsChild>
            <w:div w:id="1591616143">
              <w:marLeft w:val="0"/>
              <w:marRight w:val="0"/>
              <w:marTop w:val="0"/>
              <w:marBottom w:val="0"/>
              <w:divBdr>
                <w:top w:val="none" w:sz="0" w:space="0" w:color="auto"/>
                <w:left w:val="none" w:sz="0" w:space="0" w:color="auto"/>
                <w:bottom w:val="none" w:sz="0" w:space="0" w:color="auto"/>
                <w:right w:val="none" w:sz="0" w:space="0" w:color="auto"/>
              </w:divBdr>
            </w:div>
          </w:divsChild>
        </w:div>
        <w:div w:id="1365593014">
          <w:marLeft w:val="0"/>
          <w:marRight w:val="0"/>
          <w:marTop w:val="0"/>
          <w:marBottom w:val="0"/>
          <w:divBdr>
            <w:top w:val="none" w:sz="0" w:space="0" w:color="auto"/>
            <w:left w:val="none" w:sz="0" w:space="0" w:color="auto"/>
            <w:bottom w:val="none" w:sz="0" w:space="0" w:color="auto"/>
            <w:right w:val="none" w:sz="0" w:space="0" w:color="auto"/>
          </w:divBdr>
          <w:divsChild>
            <w:div w:id="61635395">
              <w:marLeft w:val="0"/>
              <w:marRight w:val="0"/>
              <w:marTop w:val="0"/>
              <w:marBottom w:val="0"/>
              <w:divBdr>
                <w:top w:val="none" w:sz="0" w:space="0" w:color="auto"/>
                <w:left w:val="none" w:sz="0" w:space="0" w:color="auto"/>
                <w:bottom w:val="none" w:sz="0" w:space="0" w:color="auto"/>
                <w:right w:val="none" w:sz="0" w:space="0" w:color="auto"/>
              </w:divBdr>
            </w:div>
            <w:div w:id="1874033451">
              <w:marLeft w:val="0"/>
              <w:marRight w:val="0"/>
              <w:marTop w:val="0"/>
              <w:marBottom w:val="0"/>
              <w:divBdr>
                <w:top w:val="none" w:sz="0" w:space="0" w:color="auto"/>
                <w:left w:val="none" w:sz="0" w:space="0" w:color="auto"/>
                <w:bottom w:val="none" w:sz="0" w:space="0" w:color="auto"/>
                <w:right w:val="none" w:sz="0" w:space="0" w:color="auto"/>
              </w:divBdr>
            </w:div>
          </w:divsChild>
        </w:div>
        <w:div w:id="1373994833">
          <w:marLeft w:val="0"/>
          <w:marRight w:val="0"/>
          <w:marTop w:val="0"/>
          <w:marBottom w:val="0"/>
          <w:divBdr>
            <w:top w:val="none" w:sz="0" w:space="0" w:color="auto"/>
            <w:left w:val="none" w:sz="0" w:space="0" w:color="auto"/>
            <w:bottom w:val="none" w:sz="0" w:space="0" w:color="auto"/>
            <w:right w:val="none" w:sz="0" w:space="0" w:color="auto"/>
          </w:divBdr>
          <w:divsChild>
            <w:div w:id="957681520">
              <w:marLeft w:val="0"/>
              <w:marRight w:val="0"/>
              <w:marTop w:val="0"/>
              <w:marBottom w:val="0"/>
              <w:divBdr>
                <w:top w:val="none" w:sz="0" w:space="0" w:color="auto"/>
                <w:left w:val="none" w:sz="0" w:space="0" w:color="auto"/>
                <w:bottom w:val="none" w:sz="0" w:space="0" w:color="auto"/>
                <w:right w:val="none" w:sz="0" w:space="0" w:color="auto"/>
              </w:divBdr>
            </w:div>
          </w:divsChild>
        </w:div>
        <w:div w:id="1375108614">
          <w:marLeft w:val="0"/>
          <w:marRight w:val="0"/>
          <w:marTop w:val="0"/>
          <w:marBottom w:val="0"/>
          <w:divBdr>
            <w:top w:val="none" w:sz="0" w:space="0" w:color="auto"/>
            <w:left w:val="none" w:sz="0" w:space="0" w:color="auto"/>
            <w:bottom w:val="none" w:sz="0" w:space="0" w:color="auto"/>
            <w:right w:val="none" w:sz="0" w:space="0" w:color="auto"/>
          </w:divBdr>
          <w:divsChild>
            <w:div w:id="615336480">
              <w:marLeft w:val="0"/>
              <w:marRight w:val="0"/>
              <w:marTop w:val="0"/>
              <w:marBottom w:val="0"/>
              <w:divBdr>
                <w:top w:val="none" w:sz="0" w:space="0" w:color="auto"/>
                <w:left w:val="none" w:sz="0" w:space="0" w:color="auto"/>
                <w:bottom w:val="none" w:sz="0" w:space="0" w:color="auto"/>
                <w:right w:val="none" w:sz="0" w:space="0" w:color="auto"/>
              </w:divBdr>
            </w:div>
          </w:divsChild>
        </w:div>
        <w:div w:id="1401903541">
          <w:marLeft w:val="0"/>
          <w:marRight w:val="0"/>
          <w:marTop w:val="0"/>
          <w:marBottom w:val="0"/>
          <w:divBdr>
            <w:top w:val="none" w:sz="0" w:space="0" w:color="auto"/>
            <w:left w:val="none" w:sz="0" w:space="0" w:color="auto"/>
            <w:bottom w:val="none" w:sz="0" w:space="0" w:color="auto"/>
            <w:right w:val="none" w:sz="0" w:space="0" w:color="auto"/>
          </w:divBdr>
          <w:divsChild>
            <w:div w:id="381447625">
              <w:marLeft w:val="0"/>
              <w:marRight w:val="0"/>
              <w:marTop w:val="0"/>
              <w:marBottom w:val="0"/>
              <w:divBdr>
                <w:top w:val="none" w:sz="0" w:space="0" w:color="auto"/>
                <w:left w:val="none" w:sz="0" w:space="0" w:color="auto"/>
                <w:bottom w:val="none" w:sz="0" w:space="0" w:color="auto"/>
                <w:right w:val="none" w:sz="0" w:space="0" w:color="auto"/>
              </w:divBdr>
            </w:div>
          </w:divsChild>
        </w:div>
        <w:div w:id="1403021990">
          <w:marLeft w:val="0"/>
          <w:marRight w:val="0"/>
          <w:marTop w:val="0"/>
          <w:marBottom w:val="0"/>
          <w:divBdr>
            <w:top w:val="none" w:sz="0" w:space="0" w:color="auto"/>
            <w:left w:val="none" w:sz="0" w:space="0" w:color="auto"/>
            <w:bottom w:val="none" w:sz="0" w:space="0" w:color="auto"/>
            <w:right w:val="none" w:sz="0" w:space="0" w:color="auto"/>
          </w:divBdr>
          <w:divsChild>
            <w:div w:id="750086157">
              <w:marLeft w:val="0"/>
              <w:marRight w:val="0"/>
              <w:marTop w:val="0"/>
              <w:marBottom w:val="0"/>
              <w:divBdr>
                <w:top w:val="none" w:sz="0" w:space="0" w:color="auto"/>
                <w:left w:val="none" w:sz="0" w:space="0" w:color="auto"/>
                <w:bottom w:val="none" w:sz="0" w:space="0" w:color="auto"/>
                <w:right w:val="none" w:sz="0" w:space="0" w:color="auto"/>
              </w:divBdr>
            </w:div>
          </w:divsChild>
        </w:div>
        <w:div w:id="1403677224">
          <w:marLeft w:val="0"/>
          <w:marRight w:val="0"/>
          <w:marTop w:val="0"/>
          <w:marBottom w:val="0"/>
          <w:divBdr>
            <w:top w:val="none" w:sz="0" w:space="0" w:color="auto"/>
            <w:left w:val="none" w:sz="0" w:space="0" w:color="auto"/>
            <w:bottom w:val="none" w:sz="0" w:space="0" w:color="auto"/>
            <w:right w:val="none" w:sz="0" w:space="0" w:color="auto"/>
          </w:divBdr>
          <w:divsChild>
            <w:div w:id="461536931">
              <w:marLeft w:val="0"/>
              <w:marRight w:val="0"/>
              <w:marTop w:val="0"/>
              <w:marBottom w:val="0"/>
              <w:divBdr>
                <w:top w:val="none" w:sz="0" w:space="0" w:color="auto"/>
                <w:left w:val="none" w:sz="0" w:space="0" w:color="auto"/>
                <w:bottom w:val="none" w:sz="0" w:space="0" w:color="auto"/>
                <w:right w:val="none" w:sz="0" w:space="0" w:color="auto"/>
              </w:divBdr>
            </w:div>
          </w:divsChild>
        </w:div>
        <w:div w:id="1409644595">
          <w:marLeft w:val="0"/>
          <w:marRight w:val="0"/>
          <w:marTop w:val="0"/>
          <w:marBottom w:val="0"/>
          <w:divBdr>
            <w:top w:val="none" w:sz="0" w:space="0" w:color="auto"/>
            <w:left w:val="none" w:sz="0" w:space="0" w:color="auto"/>
            <w:bottom w:val="none" w:sz="0" w:space="0" w:color="auto"/>
            <w:right w:val="none" w:sz="0" w:space="0" w:color="auto"/>
          </w:divBdr>
          <w:divsChild>
            <w:div w:id="1822697951">
              <w:marLeft w:val="0"/>
              <w:marRight w:val="0"/>
              <w:marTop w:val="0"/>
              <w:marBottom w:val="0"/>
              <w:divBdr>
                <w:top w:val="none" w:sz="0" w:space="0" w:color="auto"/>
                <w:left w:val="none" w:sz="0" w:space="0" w:color="auto"/>
                <w:bottom w:val="none" w:sz="0" w:space="0" w:color="auto"/>
                <w:right w:val="none" w:sz="0" w:space="0" w:color="auto"/>
              </w:divBdr>
            </w:div>
          </w:divsChild>
        </w:div>
        <w:div w:id="1414621645">
          <w:marLeft w:val="0"/>
          <w:marRight w:val="0"/>
          <w:marTop w:val="0"/>
          <w:marBottom w:val="0"/>
          <w:divBdr>
            <w:top w:val="none" w:sz="0" w:space="0" w:color="auto"/>
            <w:left w:val="none" w:sz="0" w:space="0" w:color="auto"/>
            <w:bottom w:val="none" w:sz="0" w:space="0" w:color="auto"/>
            <w:right w:val="none" w:sz="0" w:space="0" w:color="auto"/>
          </w:divBdr>
          <w:divsChild>
            <w:div w:id="1493326606">
              <w:marLeft w:val="0"/>
              <w:marRight w:val="0"/>
              <w:marTop w:val="0"/>
              <w:marBottom w:val="0"/>
              <w:divBdr>
                <w:top w:val="none" w:sz="0" w:space="0" w:color="auto"/>
                <w:left w:val="none" w:sz="0" w:space="0" w:color="auto"/>
                <w:bottom w:val="none" w:sz="0" w:space="0" w:color="auto"/>
                <w:right w:val="none" w:sz="0" w:space="0" w:color="auto"/>
              </w:divBdr>
            </w:div>
          </w:divsChild>
        </w:div>
        <w:div w:id="1461413746">
          <w:marLeft w:val="0"/>
          <w:marRight w:val="0"/>
          <w:marTop w:val="0"/>
          <w:marBottom w:val="0"/>
          <w:divBdr>
            <w:top w:val="none" w:sz="0" w:space="0" w:color="auto"/>
            <w:left w:val="none" w:sz="0" w:space="0" w:color="auto"/>
            <w:bottom w:val="none" w:sz="0" w:space="0" w:color="auto"/>
            <w:right w:val="none" w:sz="0" w:space="0" w:color="auto"/>
          </w:divBdr>
          <w:divsChild>
            <w:div w:id="866480825">
              <w:marLeft w:val="0"/>
              <w:marRight w:val="0"/>
              <w:marTop w:val="0"/>
              <w:marBottom w:val="0"/>
              <w:divBdr>
                <w:top w:val="none" w:sz="0" w:space="0" w:color="auto"/>
                <w:left w:val="none" w:sz="0" w:space="0" w:color="auto"/>
                <w:bottom w:val="none" w:sz="0" w:space="0" w:color="auto"/>
                <w:right w:val="none" w:sz="0" w:space="0" w:color="auto"/>
              </w:divBdr>
            </w:div>
            <w:div w:id="1319185356">
              <w:marLeft w:val="0"/>
              <w:marRight w:val="0"/>
              <w:marTop w:val="0"/>
              <w:marBottom w:val="0"/>
              <w:divBdr>
                <w:top w:val="none" w:sz="0" w:space="0" w:color="auto"/>
                <w:left w:val="none" w:sz="0" w:space="0" w:color="auto"/>
                <w:bottom w:val="none" w:sz="0" w:space="0" w:color="auto"/>
                <w:right w:val="none" w:sz="0" w:space="0" w:color="auto"/>
              </w:divBdr>
            </w:div>
          </w:divsChild>
        </w:div>
        <w:div w:id="1474518795">
          <w:marLeft w:val="0"/>
          <w:marRight w:val="0"/>
          <w:marTop w:val="0"/>
          <w:marBottom w:val="0"/>
          <w:divBdr>
            <w:top w:val="none" w:sz="0" w:space="0" w:color="auto"/>
            <w:left w:val="none" w:sz="0" w:space="0" w:color="auto"/>
            <w:bottom w:val="none" w:sz="0" w:space="0" w:color="auto"/>
            <w:right w:val="none" w:sz="0" w:space="0" w:color="auto"/>
          </w:divBdr>
          <w:divsChild>
            <w:div w:id="1568879118">
              <w:marLeft w:val="0"/>
              <w:marRight w:val="0"/>
              <w:marTop w:val="0"/>
              <w:marBottom w:val="0"/>
              <w:divBdr>
                <w:top w:val="none" w:sz="0" w:space="0" w:color="auto"/>
                <w:left w:val="none" w:sz="0" w:space="0" w:color="auto"/>
                <w:bottom w:val="none" w:sz="0" w:space="0" w:color="auto"/>
                <w:right w:val="none" w:sz="0" w:space="0" w:color="auto"/>
              </w:divBdr>
            </w:div>
          </w:divsChild>
        </w:div>
        <w:div w:id="1481922477">
          <w:marLeft w:val="0"/>
          <w:marRight w:val="0"/>
          <w:marTop w:val="0"/>
          <w:marBottom w:val="0"/>
          <w:divBdr>
            <w:top w:val="none" w:sz="0" w:space="0" w:color="auto"/>
            <w:left w:val="none" w:sz="0" w:space="0" w:color="auto"/>
            <w:bottom w:val="none" w:sz="0" w:space="0" w:color="auto"/>
            <w:right w:val="none" w:sz="0" w:space="0" w:color="auto"/>
          </w:divBdr>
          <w:divsChild>
            <w:div w:id="1502235068">
              <w:marLeft w:val="0"/>
              <w:marRight w:val="0"/>
              <w:marTop w:val="0"/>
              <w:marBottom w:val="0"/>
              <w:divBdr>
                <w:top w:val="none" w:sz="0" w:space="0" w:color="auto"/>
                <w:left w:val="none" w:sz="0" w:space="0" w:color="auto"/>
                <w:bottom w:val="none" w:sz="0" w:space="0" w:color="auto"/>
                <w:right w:val="none" w:sz="0" w:space="0" w:color="auto"/>
              </w:divBdr>
            </w:div>
          </w:divsChild>
        </w:div>
        <w:div w:id="1482648163">
          <w:marLeft w:val="0"/>
          <w:marRight w:val="0"/>
          <w:marTop w:val="0"/>
          <w:marBottom w:val="0"/>
          <w:divBdr>
            <w:top w:val="none" w:sz="0" w:space="0" w:color="auto"/>
            <w:left w:val="none" w:sz="0" w:space="0" w:color="auto"/>
            <w:bottom w:val="none" w:sz="0" w:space="0" w:color="auto"/>
            <w:right w:val="none" w:sz="0" w:space="0" w:color="auto"/>
          </w:divBdr>
          <w:divsChild>
            <w:div w:id="995376471">
              <w:marLeft w:val="0"/>
              <w:marRight w:val="0"/>
              <w:marTop w:val="0"/>
              <w:marBottom w:val="0"/>
              <w:divBdr>
                <w:top w:val="none" w:sz="0" w:space="0" w:color="auto"/>
                <w:left w:val="none" w:sz="0" w:space="0" w:color="auto"/>
                <w:bottom w:val="none" w:sz="0" w:space="0" w:color="auto"/>
                <w:right w:val="none" w:sz="0" w:space="0" w:color="auto"/>
              </w:divBdr>
            </w:div>
          </w:divsChild>
        </w:div>
        <w:div w:id="1484816066">
          <w:marLeft w:val="0"/>
          <w:marRight w:val="0"/>
          <w:marTop w:val="0"/>
          <w:marBottom w:val="0"/>
          <w:divBdr>
            <w:top w:val="none" w:sz="0" w:space="0" w:color="auto"/>
            <w:left w:val="none" w:sz="0" w:space="0" w:color="auto"/>
            <w:bottom w:val="none" w:sz="0" w:space="0" w:color="auto"/>
            <w:right w:val="none" w:sz="0" w:space="0" w:color="auto"/>
          </w:divBdr>
          <w:divsChild>
            <w:div w:id="8407758">
              <w:marLeft w:val="0"/>
              <w:marRight w:val="0"/>
              <w:marTop w:val="0"/>
              <w:marBottom w:val="0"/>
              <w:divBdr>
                <w:top w:val="none" w:sz="0" w:space="0" w:color="auto"/>
                <w:left w:val="none" w:sz="0" w:space="0" w:color="auto"/>
                <w:bottom w:val="none" w:sz="0" w:space="0" w:color="auto"/>
                <w:right w:val="none" w:sz="0" w:space="0" w:color="auto"/>
              </w:divBdr>
            </w:div>
          </w:divsChild>
        </w:div>
        <w:div w:id="1485925882">
          <w:marLeft w:val="0"/>
          <w:marRight w:val="0"/>
          <w:marTop w:val="0"/>
          <w:marBottom w:val="0"/>
          <w:divBdr>
            <w:top w:val="none" w:sz="0" w:space="0" w:color="auto"/>
            <w:left w:val="none" w:sz="0" w:space="0" w:color="auto"/>
            <w:bottom w:val="none" w:sz="0" w:space="0" w:color="auto"/>
            <w:right w:val="none" w:sz="0" w:space="0" w:color="auto"/>
          </w:divBdr>
          <w:divsChild>
            <w:div w:id="1762214815">
              <w:marLeft w:val="0"/>
              <w:marRight w:val="0"/>
              <w:marTop w:val="0"/>
              <w:marBottom w:val="0"/>
              <w:divBdr>
                <w:top w:val="none" w:sz="0" w:space="0" w:color="auto"/>
                <w:left w:val="none" w:sz="0" w:space="0" w:color="auto"/>
                <w:bottom w:val="none" w:sz="0" w:space="0" w:color="auto"/>
                <w:right w:val="none" w:sz="0" w:space="0" w:color="auto"/>
              </w:divBdr>
            </w:div>
          </w:divsChild>
        </w:div>
        <w:div w:id="1502240138">
          <w:marLeft w:val="0"/>
          <w:marRight w:val="0"/>
          <w:marTop w:val="0"/>
          <w:marBottom w:val="0"/>
          <w:divBdr>
            <w:top w:val="none" w:sz="0" w:space="0" w:color="auto"/>
            <w:left w:val="none" w:sz="0" w:space="0" w:color="auto"/>
            <w:bottom w:val="none" w:sz="0" w:space="0" w:color="auto"/>
            <w:right w:val="none" w:sz="0" w:space="0" w:color="auto"/>
          </w:divBdr>
          <w:divsChild>
            <w:div w:id="974675980">
              <w:marLeft w:val="0"/>
              <w:marRight w:val="0"/>
              <w:marTop w:val="0"/>
              <w:marBottom w:val="0"/>
              <w:divBdr>
                <w:top w:val="none" w:sz="0" w:space="0" w:color="auto"/>
                <w:left w:val="none" w:sz="0" w:space="0" w:color="auto"/>
                <w:bottom w:val="none" w:sz="0" w:space="0" w:color="auto"/>
                <w:right w:val="none" w:sz="0" w:space="0" w:color="auto"/>
              </w:divBdr>
            </w:div>
          </w:divsChild>
        </w:div>
        <w:div w:id="1531723159">
          <w:marLeft w:val="0"/>
          <w:marRight w:val="0"/>
          <w:marTop w:val="0"/>
          <w:marBottom w:val="0"/>
          <w:divBdr>
            <w:top w:val="none" w:sz="0" w:space="0" w:color="auto"/>
            <w:left w:val="none" w:sz="0" w:space="0" w:color="auto"/>
            <w:bottom w:val="none" w:sz="0" w:space="0" w:color="auto"/>
            <w:right w:val="none" w:sz="0" w:space="0" w:color="auto"/>
          </w:divBdr>
          <w:divsChild>
            <w:div w:id="1366326587">
              <w:marLeft w:val="0"/>
              <w:marRight w:val="0"/>
              <w:marTop w:val="0"/>
              <w:marBottom w:val="0"/>
              <w:divBdr>
                <w:top w:val="none" w:sz="0" w:space="0" w:color="auto"/>
                <w:left w:val="none" w:sz="0" w:space="0" w:color="auto"/>
                <w:bottom w:val="none" w:sz="0" w:space="0" w:color="auto"/>
                <w:right w:val="none" w:sz="0" w:space="0" w:color="auto"/>
              </w:divBdr>
            </w:div>
          </w:divsChild>
        </w:div>
        <w:div w:id="1535073802">
          <w:marLeft w:val="0"/>
          <w:marRight w:val="0"/>
          <w:marTop w:val="0"/>
          <w:marBottom w:val="0"/>
          <w:divBdr>
            <w:top w:val="none" w:sz="0" w:space="0" w:color="auto"/>
            <w:left w:val="none" w:sz="0" w:space="0" w:color="auto"/>
            <w:bottom w:val="none" w:sz="0" w:space="0" w:color="auto"/>
            <w:right w:val="none" w:sz="0" w:space="0" w:color="auto"/>
          </w:divBdr>
          <w:divsChild>
            <w:div w:id="1522544656">
              <w:marLeft w:val="0"/>
              <w:marRight w:val="0"/>
              <w:marTop w:val="0"/>
              <w:marBottom w:val="0"/>
              <w:divBdr>
                <w:top w:val="none" w:sz="0" w:space="0" w:color="auto"/>
                <w:left w:val="none" w:sz="0" w:space="0" w:color="auto"/>
                <w:bottom w:val="none" w:sz="0" w:space="0" w:color="auto"/>
                <w:right w:val="none" w:sz="0" w:space="0" w:color="auto"/>
              </w:divBdr>
            </w:div>
          </w:divsChild>
        </w:div>
        <w:div w:id="1535121070">
          <w:marLeft w:val="0"/>
          <w:marRight w:val="0"/>
          <w:marTop w:val="0"/>
          <w:marBottom w:val="0"/>
          <w:divBdr>
            <w:top w:val="none" w:sz="0" w:space="0" w:color="auto"/>
            <w:left w:val="none" w:sz="0" w:space="0" w:color="auto"/>
            <w:bottom w:val="none" w:sz="0" w:space="0" w:color="auto"/>
            <w:right w:val="none" w:sz="0" w:space="0" w:color="auto"/>
          </w:divBdr>
          <w:divsChild>
            <w:div w:id="995499329">
              <w:marLeft w:val="0"/>
              <w:marRight w:val="0"/>
              <w:marTop w:val="0"/>
              <w:marBottom w:val="0"/>
              <w:divBdr>
                <w:top w:val="none" w:sz="0" w:space="0" w:color="auto"/>
                <w:left w:val="none" w:sz="0" w:space="0" w:color="auto"/>
                <w:bottom w:val="none" w:sz="0" w:space="0" w:color="auto"/>
                <w:right w:val="none" w:sz="0" w:space="0" w:color="auto"/>
              </w:divBdr>
            </w:div>
          </w:divsChild>
        </w:div>
        <w:div w:id="1543707490">
          <w:marLeft w:val="0"/>
          <w:marRight w:val="0"/>
          <w:marTop w:val="0"/>
          <w:marBottom w:val="0"/>
          <w:divBdr>
            <w:top w:val="none" w:sz="0" w:space="0" w:color="auto"/>
            <w:left w:val="none" w:sz="0" w:space="0" w:color="auto"/>
            <w:bottom w:val="none" w:sz="0" w:space="0" w:color="auto"/>
            <w:right w:val="none" w:sz="0" w:space="0" w:color="auto"/>
          </w:divBdr>
          <w:divsChild>
            <w:div w:id="2111315335">
              <w:marLeft w:val="0"/>
              <w:marRight w:val="0"/>
              <w:marTop w:val="0"/>
              <w:marBottom w:val="0"/>
              <w:divBdr>
                <w:top w:val="none" w:sz="0" w:space="0" w:color="auto"/>
                <w:left w:val="none" w:sz="0" w:space="0" w:color="auto"/>
                <w:bottom w:val="none" w:sz="0" w:space="0" w:color="auto"/>
                <w:right w:val="none" w:sz="0" w:space="0" w:color="auto"/>
              </w:divBdr>
            </w:div>
          </w:divsChild>
        </w:div>
        <w:div w:id="1554583433">
          <w:marLeft w:val="0"/>
          <w:marRight w:val="0"/>
          <w:marTop w:val="0"/>
          <w:marBottom w:val="0"/>
          <w:divBdr>
            <w:top w:val="none" w:sz="0" w:space="0" w:color="auto"/>
            <w:left w:val="none" w:sz="0" w:space="0" w:color="auto"/>
            <w:bottom w:val="none" w:sz="0" w:space="0" w:color="auto"/>
            <w:right w:val="none" w:sz="0" w:space="0" w:color="auto"/>
          </w:divBdr>
          <w:divsChild>
            <w:div w:id="142429889">
              <w:marLeft w:val="0"/>
              <w:marRight w:val="0"/>
              <w:marTop w:val="0"/>
              <w:marBottom w:val="0"/>
              <w:divBdr>
                <w:top w:val="none" w:sz="0" w:space="0" w:color="auto"/>
                <w:left w:val="none" w:sz="0" w:space="0" w:color="auto"/>
                <w:bottom w:val="none" w:sz="0" w:space="0" w:color="auto"/>
                <w:right w:val="none" w:sz="0" w:space="0" w:color="auto"/>
              </w:divBdr>
            </w:div>
          </w:divsChild>
        </w:div>
        <w:div w:id="1587111448">
          <w:marLeft w:val="0"/>
          <w:marRight w:val="0"/>
          <w:marTop w:val="0"/>
          <w:marBottom w:val="0"/>
          <w:divBdr>
            <w:top w:val="none" w:sz="0" w:space="0" w:color="auto"/>
            <w:left w:val="none" w:sz="0" w:space="0" w:color="auto"/>
            <w:bottom w:val="none" w:sz="0" w:space="0" w:color="auto"/>
            <w:right w:val="none" w:sz="0" w:space="0" w:color="auto"/>
          </w:divBdr>
          <w:divsChild>
            <w:div w:id="1007905085">
              <w:marLeft w:val="0"/>
              <w:marRight w:val="0"/>
              <w:marTop w:val="0"/>
              <w:marBottom w:val="0"/>
              <w:divBdr>
                <w:top w:val="none" w:sz="0" w:space="0" w:color="auto"/>
                <w:left w:val="none" w:sz="0" w:space="0" w:color="auto"/>
                <w:bottom w:val="none" w:sz="0" w:space="0" w:color="auto"/>
                <w:right w:val="none" w:sz="0" w:space="0" w:color="auto"/>
              </w:divBdr>
            </w:div>
            <w:div w:id="1357921716">
              <w:marLeft w:val="0"/>
              <w:marRight w:val="0"/>
              <w:marTop w:val="0"/>
              <w:marBottom w:val="0"/>
              <w:divBdr>
                <w:top w:val="none" w:sz="0" w:space="0" w:color="auto"/>
                <w:left w:val="none" w:sz="0" w:space="0" w:color="auto"/>
                <w:bottom w:val="none" w:sz="0" w:space="0" w:color="auto"/>
                <w:right w:val="none" w:sz="0" w:space="0" w:color="auto"/>
              </w:divBdr>
            </w:div>
          </w:divsChild>
        </w:div>
        <w:div w:id="1593050026">
          <w:marLeft w:val="0"/>
          <w:marRight w:val="0"/>
          <w:marTop w:val="0"/>
          <w:marBottom w:val="0"/>
          <w:divBdr>
            <w:top w:val="none" w:sz="0" w:space="0" w:color="auto"/>
            <w:left w:val="none" w:sz="0" w:space="0" w:color="auto"/>
            <w:bottom w:val="none" w:sz="0" w:space="0" w:color="auto"/>
            <w:right w:val="none" w:sz="0" w:space="0" w:color="auto"/>
          </w:divBdr>
          <w:divsChild>
            <w:div w:id="2124614189">
              <w:marLeft w:val="0"/>
              <w:marRight w:val="0"/>
              <w:marTop w:val="0"/>
              <w:marBottom w:val="0"/>
              <w:divBdr>
                <w:top w:val="none" w:sz="0" w:space="0" w:color="auto"/>
                <w:left w:val="none" w:sz="0" w:space="0" w:color="auto"/>
                <w:bottom w:val="none" w:sz="0" w:space="0" w:color="auto"/>
                <w:right w:val="none" w:sz="0" w:space="0" w:color="auto"/>
              </w:divBdr>
            </w:div>
          </w:divsChild>
        </w:div>
        <w:div w:id="1599369850">
          <w:marLeft w:val="0"/>
          <w:marRight w:val="0"/>
          <w:marTop w:val="0"/>
          <w:marBottom w:val="0"/>
          <w:divBdr>
            <w:top w:val="none" w:sz="0" w:space="0" w:color="auto"/>
            <w:left w:val="none" w:sz="0" w:space="0" w:color="auto"/>
            <w:bottom w:val="none" w:sz="0" w:space="0" w:color="auto"/>
            <w:right w:val="none" w:sz="0" w:space="0" w:color="auto"/>
          </w:divBdr>
          <w:divsChild>
            <w:div w:id="287394603">
              <w:marLeft w:val="0"/>
              <w:marRight w:val="0"/>
              <w:marTop w:val="0"/>
              <w:marBottom w:val="0"/>
              <w:divBdr>
                <w:top w:val="none" w:sz="0" w:space="0" w:color="auto"/>
                <w:left w:val="none" w:sz="0" w:space="0" w:color="auto"/>
                <w:bottom w:val="none" w:sz="0" w:space="0" w:color="auto"/>
                <w:right w:val="none" w:sz="0" w:space="0" w:color="auto"/>
              </w:divBdr>
            </w:div>
          </w:divsChild>
        </w:div>
        <w:div w:id="1600137675">
          <w:marLeft w:val="0"/>
          <w:marRight w:val="0"/>
          <w:marTop w:val="0"/>
          <w:marBottom w:val="0"/>
          <w:divBdr>
            <w:top w:val="none" w:sz="0" w:space="0" w:color="auto"/>
            <w:left w:val="none" w:sz="0" w:space="0" w:color="auto"/>
            <w:bottom w:val="none" w:sz="0" w:space="0" w:color="auto"/>
            <w:right w:val="none" w:sz="0" w:space="0" w:color="auto"/>
          </w:divBdr>
          <w:divsChild>
            <w:div w:id="662969709">
              <w:marLeft w:val="0"/>
              <w:marRight w:val="0"/>
              <w:marTop w:val="0"/>
              <w:marBottom w:val="0"/>
              <w:divBdr>
                <w:top w:val="none" w:sz="0" w:space="0" w:color="auto"/>
                <w:left w:val="none" w:sz="0" w:space="0" w:color="auto"/>
                <w:bottom w:val="none" w:sz="0" w:space="0" w:color="auto"/>
                <w:right w:val="none" w:sz="0" w:space="0" w:color="auto"/>
              </w:divBdr>
            </w:div>
          </w:divsChild>
        </w:div>
        <w:div w:id="1608928422">
          <w:marLeft w:val="0"/>
          <w:marRight w:val="0"/>
          <w:marTop w:val="0"/>
          <w:marBottom w:val="0"/>
          <w:divBdr>
            <w:top w:val="none" w:sz="0" w:space="0" w:color="auto"/>
            <w:left w:val="none" w:sz="0" w:space="0" w:color="auto"/>
            <w:bottom w:val="none" w:sz="0" w:space="0" w:color="auto"/>
            <w:right w:val="none" w:sz="0" w:space="0" w:color="auto"/>
          </w:divBdr>
          <w:divsChild>
            <w:div w:id="1574394462">
              <w:marLeft w:val="0"/>
              <w:marRight w:val="0"/>
              <w:marTop w:val="0"/>
              <w:marBottom w:val="0"/>
              <w:divBdr>
                <w:top w:val="none" w:sz="0" w:space="0" w:color="auto"/>
                <w:left w:val="none" w:sz="0" w:space="0" w:color="auto"/>
                <w:bottom w:val="none" w:sz="0" w:space="0" w:color="auto"/>
                <w:right w:val="none" w:sz="0" w:space="0" w:color="auto"/>
              </w:divBdr>
            </w:div>
          </w:divsChild>
        </w:div>
        <w:div w:id="1694531145">
          <w:marLeft w:val="0"/>
          <w:marRight w:val="0"/>
          <w:marTop w:val="0"/>
          <w:marBottom w:val="0"/>
          <w:divBdr>
            <w:top w:val="none" w:sz="0" w:space="0" w:color="auto"/>
            <w:left w:val="none" w:sz="0" w:space="0" w:color="auto"/>
            <w:bottom w:val="none" w:sz="0" w:space="0" w:color="auto"/>
            <w:right w:val="none" w:sz="0" w:space="0" w:color="auto"/>
          </w:divBdr>
          <w:divsChild>
            <w:div w:id="155657778">
              <w:marLeft w:val="0"/>
              <w:marRight w:val="0"/>
              <w:marTop w:val="0"/>
              <w:marBottom w:val="0"/>
              <w:divBdr>
                <w:top w:val="none" w:sz="0" w:space="0" w:color="auto"/>
                <w:left w:val="none" w:sz="0" w:space="0" w:color="auto"/>
                <w:bottom w:val="none" w:sz="0" w:space="0" w:color="auto"/>
                <w:right w:val="none" w:sz="0" w:space="0" w:color="auto"/>
              </w:divBdr>
            </w:div>
          </w:divsChild>
        </w:div>
        <w:div w:id="1705868526">
          <w:marLeft w:val="0"/>
          <w:marRight w:val="0"/>
          <w:marTop w:val="0"/>
          <w:marBottom w:val="0"/>
          <w:divBdr>
            <w:top w:val="none" w:sz="0" w:space="0" w:color="auto"/>
            <w:left w:val="none" w:sz="0" w:space="0" w:color="auto"/>
            <w:bottom w:val="none" w:sz="0" w:space="0" w:color="auto"/>
            <w:right w:val="none" w:sz="0" w:space="0" w:color="auto"/>
          </w:divBdr>
          <w:divsChild>
            <w:div w:id="455953495">
              <w:marLeft w:val="0"/>
              <w:marRight w:val="0"/>
              <w:marTop w:val="0"/>
              <w:marBottom w:val="0"/>
              <w:divBdr>
                <w:top w:val="none" w:sz="0" w:space="0" w:color="auto"/>
                <w:left w:val="none" w:sz="0" w:space="0" w:color="auto"/>
                <w:bottom w:val="none" w:sz="0" w:space="0" w:color="auto"/>
                <w:right w:val="none" w:sz="0" w:space="0" w:color="auto"/>
              </w:divBdr>
            </w:div>
            <w:div w:id="1047951691">
              <w:marLeft w:val="0"/>
              <w:marRight w:val="0"/>
              <w:marTop w:val="0"/>
              <w:marBottom w:val="0"/>
              <w:divBdr>
                <w:top w:val="none" w:sz="0" w:space="0" w:color="auto"/>
                <w:left w:val="none" w:sz="0" w:space="0" w:color="auto"/>
                <w:bottom w:val="none" w:sz="0" w:space="0" w:color="auto"/>
                <w:right w:val="none" w:sz="0" w:space="0" w:color="auto"/>
              </w:divBdr>
            </w:div>
          </w:divsChild>
        </w:div>
        <w:div w:id="1706908088">
          <w:marLeft w:val="0"/>
          <w:marRight w:val="0"/>
          <w:marTop w:val="0"/>
          <w:marBottom w:val="0"/>
          <w:divBdr>
            <w:top w:val="none" w:sz="0" w:space="0" w:color="auto"/>
            <w:left w:val="none" w:sz="0" w:space="0" w:color="auto"/>
            <w:bottom w:val="none" w:sz="0" w:space="0" w:color="auto"/>
            <w:right w:val="none" w:sz="0" w:space="0" w:color="auto"/>
          </w:divBdr>
          <w:divsChild>
            <w:div w:id="1305502756">
              <w:marLeft w:val="0"/>
              <w:marRight w:val="0"/>
              <w:marTop w:val="0"/>
              <w:marBottom w:val="0"/>
              <w:divBdr>
                <w:top w:val="none" w:sz="0" w:space="0" w:color="auto"/>
                <w:left w:val="none" w:sz="0" w:space="0" w:color="auto"/>
                <w:bottom w:val="none" w:sz="0" w:space="0" w:color="auto"/>
                <w:right w:val="none" w:sz="0" w:space="0" w:color="auto"/>
              </w:divBdr>
            </w:div>
          </w:divsChild>
        </w:div>
        <w:div w:id="1717005195">
          <w:marLeft w:val="0"/>
          <w:marRight w:val="0"/>
          <w:marTop w:val="0"/>
          <w:marBottom w:val="0"/>
          <w:divBdr>
            <w:top w:val="none" w:sz="0" w:space="0" w:color="auto"/>
            <w:left w:val="none" w:sz="0" w:space="0" w:color="auto"/>
            <w:bottom w:val="none" w:sz="0" w:space="0" w:color="auto"/>
            <w:right w:val="none" w:sz="0" w:space="0" w:color="auto"/>
          </w:divBdr>
          <w:divsChild>
            <w:div w:id="1903832820">
              <w:marLeft w:val="0"/>
              <w:marRight w:val="0"/>
              <w:marTop w:val="0"/>
              <w:marBottom w:val="0"/>
              <w:divBdr>
                <w:top w:val="none" w:sz="0" w:space="0" w:color="auto"/>
                <w:left w:val="none" w:sz="0" w:space="0" w:color="auto"/>
                <w:bottom w:val="none" w:sz="0" w:space="0" w:color="auto"/>
                <w:right w:val="none" w:sz="0" w:space="0" w:color="auto"/>
              </w:divBdr>
            </w:div>
          </w:divsChild>
        </w:div>
        <w:div w:id="1724796146">
          <w:marLeft w:val="0"/>
          <w:marRight w:val="0"/>
          <w:marTop w:val="0"/>
          <w:marBottom w:val="0"/>
          <w:divBdr>
            <w:top w:val="none" w:sz="0" w:space="0" w:color="auto"/>
            <w:left w:val="none" w:sz="0" w:space="0" w:color="auto"/>
            <w:bottom w:val="none" w:sz="0" w:space="0" w:color="auto"/>
            <w:right w:val="none" w:sz="0" w:space="0" w:color="auto"/>
          </w:divBdr>
          <w:divsChild>
            <w:div w:id="2085251979">
              <w:marLeft w:val="0"/>
              <w:marRight w:val="0"/>
              <w:marTop w:val="0"/>
              <w:marBottom w:val="0"/>
              <w:divBdr>
                <w:top w:val="none" w:sz="0" w:space="0" w:color="auto"/>
                <w:left w:val="none" w:sz="0" w:space="0" w:color="auto"/>
                <w:bottom w:val="none" w:sz="0" w:space="0" w:color="auto"/>
                <w:right w:val="none" w:sz="0" w:space="0" w:color="auto"/>
              </w:divBdr>
            </w:div>
          </w:divsChild>
        </w:div>
        <w:div w:id="1740209687">
          <w:marLeft w:val="0"/>
          <w:marRight w:val="0"/>
          <w:marTop w:val="0"/>
          <w:marBottom w:val="0"/>
          <w:divBdr>
            <w:top w:val="none" w:sz="0" w:space="0" w:color="auto"/>
            <w:left w:val="none" w:sz="0" w:space="0" w:color="auto"/>
            <w:bottom w:val="none" w:sz="0" w:space="0" w:color="auto"/>
            <w:right w:val="none" w:sz="0" w:space="0" w:color="auto"/>
          </w:divBdr>
          <w:divsChild>
            <w:div w:id="1689678522">
              <w:marLeft w:val="0"/>
              <w:marRight w:val="0"/>
              <w:marTop w:val="0"/>
              <w:marBottom w:val="0"/>
              <w:divBdr>
                <w:top w:val="none" w:sz="0" w:space="0" w:color="auto"/>
                <w:left w:val="none" w:sz="0" w:space="0" w:color="auto"/>
                <w:bottom w:val="none" w:sz="0" w:space="0" w:color="auto"/>
                <w:right w:val="none" w:sz="0" w:space="0" w:color="auto"/>
              </w:divBdr>
            </w:div>
          </w:divsChild>
        </w:div>
        <w:div w:id="1747456786">
          <w:marLeft w:val="0"/>
          <w:marRight w:val="0"/>
          <w:marTop w:val="0"/>
          <w:marBottom w:val="0"/>
          <w:divBdr>
            <w:top w:val="none" w:sz="0" w:space="0" w:color="auto"/>
            <w:left w:val="none" w:sz="0" w:space="0" w:color="auto"/>
            <w:bottom w:val="none" w:sz="0" w:space="0" w:color="auto"/>
            <w:right w:val="none" w:sz="0" w:space="0" w:color="auto"/>
          </w:divBdr>
          <w:divsChild>
            <w:div w:id="126898758">
              <w:marLeft w:val="0"/>
              <w:marRight w:val="0"/>
              <w:marTop w:val="0"/>
              <w:marBottom w:val="0"/>
              <w:divBdr>
                <w:top w:val="none" w:sz="0" w:space="0" w:color="auto"/>
                <w:left w:val="none" w:sz="0" w:space="0" w:color="auto"/>
                <w:bottom w:val="none" w:sz="0" w:space="0" w:color="auto"/>
                <w:right w:val="none" w:sz="0" w:space="0" w:color="auto"/>
              </w:divBdr>
            </w:div>
          </w:divsChild>
        </w:div>
        <w:div w:id="1752577310">
          <w:marLeft w:val="0"/>
          <w:marRight w:val="0"/>
          <w:marTop w:val="0"/>
          <w:marBottom w:val="0"/>
          <w:divBdr>
            <w:top w:val="none" w:sz="0" w:space="0" w:color="auto"/>
            <w:left w:val="none" w:sz="0" w:space="0" w:color="auto"/>
            <w:bottom w:val="none" w:sz="0" w:space="0" w:color="auto"/>
            <w:right w:val="none" w:sz="0" w:space="0" w:color="auto"/>
          </w:divBdr>
          <w:divsChild>
            <w:div w:id="1372461687">
              <w:marLeft w:val="0"/>
              <w:marRight w:val="0"/>
              <w:marTop w:val="0"/>
              <w:marBottom w:val="0"/>
              <w:divBdr>
                <w:top w:val="none" w:sz="0" w:space="0" w:color="auto"/>
                <w:left w:val="none" w:sz="0" w:space="0" w:color="auto"/>
                <w:bottom w:val="none" w:sz="0" w:space="0" w:color="auto"/>
                <w:right w:val="none" w:sz="0" w:space="0" w:color="auto"/>
              </w:divBdr>
            </w:div>
          </w:divsChild>
        </w:div>
        <w:div w:id="1774278396">
          <w:marLeft w:val="0"/>
          <w:marRight w:val="0"/>
          <w:marTop w:val="0"/>
          <w:marBottom w:val="0"/>
          <w:divBdr>
            <w:top w:val="none" w:sz="0" w:space="0" w:color="auto"/>
            <w:left w:val="none" w:sz="0" w:space="0" w:color="auto"/>
            <w:bottom w:val="none" w:sz="0" w:space="0" w:color="auto"/>
            <w:right w:val="none" w:sz="0" w:space="0" w:color="auto"/>
          </w:divBdr>
          <w:divsChild>
            <w:div w:id="1777022649">
              <w:marLeft w:val="0"/>
              <w:marRight w:val="0"/>
              <w:marTop w:val="0"/>
              <w:marBottom w:val="0"/>
              <w:divBdr>
                <w:top w:val="none" w:sz="0" w:space="0" w:color="auto"/>
                <w:left w:val="none" w:sz="0" w:space="0" w:color="auto"/>
                <w:bottom w:val="none" w:sz="0" w:space="0" w:color="auto"/>
                <w:right w:val="none" w:sz="0" w:space="0" w:color="auto"/>
              </w:divBdr>
            </w:div>
          </w:divsChild>
        </w:div>
        <w:div w:id="1776360719">
          <w:marLeft w:val="0"/>
          <w:marRight w:val="0"/>
          <w:marTop w:val="0"/>
          <w:marBottom w:val="0"/>
          <w:divBdr>
            <w:top w:val="none" w:sz="0" w:space="0" w:color="auto"/>
            <w:left w:val="none" w:sz="0" w:space="0" w:color="auto"/>
            <w:bottom w:val="none" w:sz="0" w:space="0" w:color="auto"/>
            <w:right w:val="none" w:sz="0" w:space="0" w:color="auto"/>
          </w:divBdr>
          <w:divsChild>
            <w:div w:id="1275095787">
              <w:marLeft w:val="0"/>
              <w:marRight w:val="0"/>
              <w:marTop w:val="0"/>
              <w:marBottom w:val="0"/>
              <w:divBdr>
                <w:top w:val="none" w:sz="0" w:space="0" w:color="auto"/>
                <w:left w:val="none" w:sz="0" w:space="0" w:color="auto"/>
                <w:bottom w:val="none" w:sz="0" w:space="0" w:color="auto"/>
                <w:right w:val="none" w:sz="0" w:space="0" w:color="auto"/>
              </w:divBdr>
            </w:div>
            <w:div w:id="1719403175">
              <w:marLeft w:val="0"/>
              <w:marRight w:val="0"/>
              <w:marTop w:val="0"/>
              <w:marBottom w:val="0"/>
              <w:divBdr>
                <w:top w:val="none" w:sz="0" w:space="0" w:color="auto"/>
                <w:left w:val="none" w:sz="0" w:space="0" w:color="auto"/>
                <w:bottom w:val="none" w:sz="0" w:space="0" w:color="auto"/>
                <w:right w:val="none" w:sz="0" w:space="0" w:color="auto"/>
              </w:divBdr>
            </w:div>
          </w:divsChild>
        </w:div>
        <w:div w:id="1810980061">
          <w:marLeft w:val="0"/>
          <w:marRight w:val="0"/>
          <w:marTop w:val="0"/>
          <w:marBottom w:val="0"/>
          <w:divBdr>
            <w:top w:val="none" w:sz="0" w:space="0" w:color="auto"/>
            <w:left w:val="none" w:sz="0" w:space="0" w:color="auto"/>
            <w:bottom w:val="none" w:sz="0" w:space="0" w:color="auto"/>
            <w:right w:val="none" w:sz="0" w:space="0" w:color="auto"/>
          </w:divBdr>
          <w:divsChild>
            <w:div w:id="1923945960">
              <w:marLeft w:val="0"/>
              <w:marRight w:val="0"/>
              <w:marTop w:val="0"/>
              <w:marBottom w:val="0"/>
              <w:divBdr>
                <w:top w:val="none" w:sz="0" w:space="0" w:color="auto"/>
                <w:left w:val="none" w:sz="0" w:space="0" w:color="auto"/>
                <w:bottom w:val="none" w:sz="0" w:space="0" w:color="auto"/>
                <w:right w:val="none" w:sz="0" w:space="0" w:color="auto"/>
              </w:divBdr>
            </w:div>
          </w:divsChild>
        </w:div>
        <w:div w:id="1814831771">
          <w:marLeft w:val="0"/>
          <w:marRight w:val="0"/>
          <w:marTop w:val="0"/>
          <w:marBottom w:val="0"/>
          <w:divBdr>
            <w:top w:val="none" w:sz="0" w:space="0" w:color="auto"/>
            <w:left w:val="none" w:sz="0" w:space="0" w:color="auto"/>
            <w:bottom w:val="none" w:sz="0" w:space="0" w:color="auto"/>
            <w:right w:val="none" w:sz="0" w:space="0" w:color="auto"/>
          </w:divBdr>
          <w:divsChild>
            <w:div w:id="1142891926">
              <w:marLeft w:val="0"/>
              <w:marRight w:val="0"/>
              <w:marTop w:val="0"/>
              <w:marBottom w:val="0"/>
              <w:divBdr>
                <w:top w:val="none" w:sz="0" w:space="0" w:color="auto"/>
                <w:left w:val="none" w:sz="0" w:space="0" w:color="auto"/>
                <w:bottom w:val="none" w:sz="0" w:space="0" w:color="auto"/>
                <w:right w:val="none" w:sz="0" w:space="0" w:color="auto"/>
              </w:divBdr>
            </w:div>
          </w:divsChild>
        </w:div>
        <w:div w:id="1820724706">
          <w:marLeft w:val="0"/>
          <w:marRight w:val="0"/>
          <w:marTop w:val="0"/>
          <w:marBottom w:val="0"/>
          <w:divBdr>
            <w:top w:val="none" w:sz="0" w:space="0" w:color="auto"/>
            <w:left w:val="none" w:sz="0" w:space="0" w:color="auto"/>
            <w:bottom w:val="none" w:sz="0" w:space="0" w:color="auto"/>
            <w:right w:val="none" w:sz="0" w:space="0" w:color="auto"/>
          </w:divBdr>
          <w:divsChild>
            <w:div w:id="1758822185">
              <w:marLeft w:val="0"/>
              <w:marRight w:val="0"/>
              <w:marTop w:val="0"/>
              <w:marBottom w:val="0"/>
              <w:divBdr>
                <w:top w:val="none" w:sz="0" w:space="0" w:color="auto"/>
                <w:left w:val="none" w:sz="0" w:space="0" w:color="auto"/>
                <w:bottom w:val="none" w:sz="0" w:space="0" w:color="auto"/>
                <w:right w:val="none" w:sz="0" w:space="0" w:color="auto"/>
              </w:divBdr>
            </w:div>
          </w:divsChild>
        </w:div>
        <w:div w:id="1822427112">
          <w:marLeft w:val="0"/>
          <w:marRight w:val="0"/>
          <w:marTop w:val="0"/>
          <w:marBottom w:val="0"/>
          <w:divBdr>
            <w:top w:val="none" w:sz="0" w:space="0" w:color="auto"/>
            <w:left w:val="none" w:sz="0" w:space="0" w:color="auto"/>
            <w:bottom w:val="none" w:sz="0" w:space="0" w:color="auto"/>
            <w:right w:val="none" w:sz="0" w:space="0" w:color="auto"/>
          </w:divBdr>
          <w:divsChild>
            <w:div w:id="1265646752">
              <w:marLeft w:val="0"/>
              <w:marRight w:val="0"/>
              <w:marTop w:val="0"/>
              <w:marBottom w:val="0"/>
              <w:divBdr>
                <w:top w:val="none" w:sz="0" w:space="0" w:color="auto"/>
                <w:left w:val="none" w:sz="0" w:space="0" w:color="auto"/>
                <w:bottom w:val="none" w:sz="0" w:space="0" w:color="auto"/>
                <w:right w:val="none" w:sz="0" w:space="0" w:color="auto"/>
              </w:divBdr>
            </w:div>
          </w:divsChild>
        </w:div>
        <w:div w:id="1849514750">
          <w:marLeft w:val="0"/>
          <w:marRight w:val="0"/>
          <w:marTop w:val="0"/>
          <w:marBottom w:val="0"/>
          <w:divBdr>
            <w:top w:val="none" w:sz="0" w:space="0" w:color="auto"/>
            <w:left w:val="none" w:sz="0" w:space="0" w:color="auto"/>
            <w:bottom w:val="none" w:sz="0" w:space="0" w:color="auto"/>
            <w:right w:val="none" w:sz="0" w:space="0" w:color="auto"/>
          </w:divBdr>
          <w:divsChild>
            <w:div w:id="594437086">
              <w:marLeft w:val="0"/>
              <w:marRight w:val="0"/>
              <w:marTop w:val="0"/>
              <w:marBottom w:val="0"/>
              <w:divBdr>
                <w:top w:val="none" w:sz="0" w:space="0" w:color="auto"/>
                <w:left w:val="none" w:sz="0" w:space="0" w:color="auto"/>
                <w:bottom w:val="none" w:sz="0" w:space="0" w:color="auto"/>
                <w:right w:val="none" w:sz="0" w:space="0" w:color="auto"/>
              </w:divBdr>
            </w:div>
          </w:divsChild>
        </w:div>
        <w:div w:id="1897817415">
          <w:marLeft w:val="0"/>
          <w:marRight w:val="0"/>
          <w:marTop w:val="0"/>
          <w:marBottom w:val="0"/>
          <w:divBdr>
            <w:top w:val="none" w:sz="0" w:space="0" w:color="auto"/>
            <w:left w:val="none" w:sz="0" w:space="0" w:color="auto"/>
            <w:bottom w:val="none" w:sz="0" w:space="0" w:color="auto"/>
            <w:right w:val="none" w:sz="0" w:space="0" w:color="auto"/>
          </w:divBdr>
          <w:divsChild>
            <w:div w:id="986470696">
              <w:marLeft w:val="0"/>
              <w:marRight w:val="0"/>
              <w:marTop w:val="0"/>
              <w:marBottom w:val="0"/>
              <w:divBdr>
                <w:top w:val="none" w:sz="0" w:space="0" w:color="auto"/>
                <w:left w:val="none" w:sz="0" w:space="0" w:color="auto"/>
                <w:bottom w:val="none" w:sz="0" w:space="0" w:color="auto"/>
                <w:right w:val="none" w:sz="0" w:space="0" w:color="auto"/>
              </w:divBdr>
            </w:div>
            <w:div w:id="2053654805">
              <w:marLeft w:val="0"/>
              <w:marRight w:val="0"/>
              <w:marTop w:val="0"/>
              <w:marBottom w:val="0"/>
              <w:divBdr>
                <w:top w:val="none" w:sz="0" w:space="0" w:color="auto"/>
                <w:left w:val="none" w:sz="0" w:space="0" w:color="auto"/>
                <w:bottom w:val="none" w:sz="0" w:space="0" w:color="auto"/>
                <w:right w:val="none" w:sz="0" w:space="0" w:color="auto"/>
              </w:divBdr>
            </w:div>
          </w:divsChild>
        </w:div>
        <w:div w:id="1898200555">
          <w:marLeft w:val="0"/>
          <w:marRight w:val="0"/>
          <w:marTop w:val="0"/>
          <w:marBottom w:val="0"/>
          <w:divBdr>
            <w:top w:val="none" w:sz="0" w:space="0" w:color="auto"/>
            <w:left w:val="none" w:sz="0" w:space="0" w:color="auto"/>
            <w:bottom w:val="none" w:sz="0" w:space="0" w:color="auto"/>
            <w:right w:val="none" w:sz="0" w:space="0" w:color="auto"/>
          </w:divBdr>
          <w:divsChild>
            <w:div w:id="1340348978">
              <w:marLeft w:val="0"/>
              <w:marRight w:val="0"/>
              <w:marTop w:val="0"/>
              <w:marBottom w:val="0"/>
              <w:divBdr>
                <w:top w:val="none" w:sz="0" w:space="0" w:color="auto"/>
                <w:left w:val="none" w:sz="0" w:space="0" w:color="auto"/>
                <w:bottom w:val="none" w:sz="0" w:space="0" w:color="auto"/>
                <w:right w:val="none" w:sz="0" w:space="0" w:color="auto"/>
              </w:divBdr>
            </w:div>
          </w:divsChild>
        </w:div>
        <w:div w:id="1900820247">
          <w:marLeft w:val="0"/>
          <w:marRight w:val="0"/>
          <w:marTop w:val="0"/>
          <w:marBottom w:val="0"/>
          <w:divBdr>
            <w:top w:val="none" w:sz="0" w:space="0" w:color="auto"/>
            <w:left w:val="none" w:sz="0" w:space="0" w:color="auto"/>
            <w:bottom w:val="none" w:sz="0" w:space="0" w:color="auto"/>
            <w:right w:val="none" w:sz="0" w:space="0" w:color="auto"/>
          </w:divBdr>
          <w:divsChild>
            <w:div w:id="96680233">
              <w:marLeft w:val="0"/>
              <w:marRight w:val="0"/>
              <w:marTop w:val="0"/>
              <w:marBottom w:val="0"/>
              <w:divBdr>
                <w:top w:val="none" w:sz="0" w:space="0" w:color="auto"/>
                <w:left w:val="none" w:sz="0" w:space="0" w:color="auto"/>
                <w:bottom w:val="none" w:sz="0" w:space="0" w:color="auto"/>
                <w:right w:val="none" w:sz="0" w:space="0" w:color="auto"/>
              </w:divBdr>
            </w:div>
          </w:divsChild>
        </w:div>
        <w:div w:id="1909539359">
          <w:marLeft w:val="0"/>
          <w:marRight w:val="0"/>
          <w:marTop w:val="0"/>
          <w:marBottom w:val="0"/>
          <w:divBdr>
            <w:top w:val="none" w:sz="0" w:space="0" w:color="auto"/>
            <w:left w:val="none" w:sz="0" w:space="0" w:color="auto"/>
            <w:bottom w:val="none" w:sz="0" w:space="0" w:color="auto"/>
            <w:right w:val="none" w:sz="0" w:space="0" w:color="auto"/>
          </w:divBdr>
          <w:divsChild>
            <w:div w:id="1342388157">
              <w:marLeft w:val="0"/>
              <w:marRight w:val="0"/>
              <w:marTop w:val="0"/>
              <w:marBottom w:val="0"/>
              <w:divBdr>
                <w:top w:val="none" w:sz="0" w:space="0" w:color="auto"/>
                <w:left w:val="none" w:sz="0" w:space="0" w:color="auto"/>
                <w:bottom w:val="none" w:sz="0" w:space="0" w:color="auto"/>
                <w:right w:val="none" w:sz="0" w:space="0" w:color="auto"/>
              </w:divBdr>
            </w:div>
          </w:divsChild>
        </w:div>
        <w:div w:id="1912811319">
          <w:marLeft w:val="0"/>
          <w:marRight w:val="0"/>
          <w:marTop w:val="0"/>
          <w:marBottom w:val="0"/>
          <w:divBdr>
            <w:top w:val="none" w:sz="0" w:space="0" w:color="auto"/>
            <w:left w:val="none" w:sz="0" w:space="0" w:color="auto"/>
            <w:bottom w:val="none" w:sz="0" w:space="0" w:color="auto"/>
            <w:right w:val="none" w:sz="0" w:space="0" w:color="auto"/>
          </w:divBdr>
          <w:divsChild>
            <w:div w:id="498621399">
              <w:marLeft w:val="0"/>
              <w:marRight w:val="0"/>
              <w:marTop w:val="0"/>
              <w:marBottom w:val="0"/>
              <w:divBdr>
                <w:top w:val="none" w:sz="0" w:space="0" w:color="auto"/>
                <w:left w:val="none" w:sz="0" w:space="0" w:color="auto"/>
                <w:bottom w:val="none" w:sz="0" w:space="0" w:color="auto"/>
                <w:right w:val="none" w:sz="0" w:space="0" w:color="auto"/>
              </w:divBdr>
            </w:div>
            <w:div w:id="1173453787">
              <w:marLeft w:val="0"/>
              <w:marRight w:val="0"/>
              <w:marTop w:val="0"/>
              <w:marBottom w:val="0"/>
              <w:divBdr>
                <w:top w:val="none" w:sz="0" w:space="0" w:color="auto"/>
                <w:left w:val="none" w:sz="0" w:space="0" w:color="auto"/>
                <w:bottom w:val="none" w:sz="0" w:space="0" w:color="auto"/>
                <w:right w:val="none" w:sz="0" w:space="0" w:color="auto"/>
              </w:divBdr>
            </w:div>
          </w:divsChild>
        </w:div>
        <w:div w:id="1913004595">
          <w:marLeft w:val="0"/>
          <w:marRight w:val="0"/>
          <w:marTop w:val="0"/>
          <w:marBottom w:val="0"/>
          <w:divBdr>
            <w:top w:val="none" w:sz="0" w:space="0" w:color="auto"/>
            <w:left w:val="none" w:sz="0" w:space="0" w:color="auto"/>
            <w:bottom w:val="none" w:sz="0" w:space="0" w:color="auto"/>
            <w:right w:val="none" w:sz="0" w:space="0" w:color="auto"/>
          </w:divBdr>
          <w:divsChild>
            <w:div w:id="568613887">
              <w:marLeft w:val="0"/>
              <w:marRight w:val="0"/>
              <w:marTop w:val="0"/>
              <w:marBottom w:val="0"/>
              <w:divBdr>
                <w:top w:val="none" w:sz="0" w:space="0" w:color="auto"/>
                <w:left w:val="none" w:sz="0" w:space="0" w:color="auto"/>
                <w:bottom w:val="none" w:sz="0" w:space="0" w:color="auto"/>
                <w:right w:val="none" w:sz="0" w:space="0" w:color="auto"/>
              </w:divBdr>
            </w:div>
          </w:divsChild>
        </w:div>
        <w:div w:id="1919820949">
          <w:marLeft w:val="0"/>
          <w:marRight w:val="0"/>
          <w:marTop w:val="0"/>
          <w:marBottom w:val="0"/>
          <w:divBdr>
            <w:top w:val="none" w:sz="0" w:space="0" w:color="auto"/>
            <w:left w:val="none" w:sz="0" w:space="0" w:color="auto"/>
            <w:bottom w:val="none" w:sz="0" w:space="0" w:color="auto"/>
            <w:right w:val="none" w:sz="0" w:space="0" w:color="auto"/>
          </w:divBdr>
          <w:divsChild>
            <w:div w:id="900671313">
              <w:marLeft w:val="0"/>
              <w:marRight w:val="0"/>
              <w:marTop w:val="0"/>
              <w:marBottom w:val="0"/>
              <w:divBdr>
                <w:top w:val="none" w:sz="0" w:space="0" w:color="auto"/>
                <w:left w:val="none" w:sz="0" w:space="0" w:color="auto"/>
                <w:bottom w:val="none" w:sz="0" w:space="0" w:color="auto"/>
                <w:right w:val="none" w:sz="0" w:space="0" w:color="auto"/>
              </w:divBdr>
            </w:div>
          </w:divsChild>
        </w:div>
        <w:div w:id="1921257422">
          <w:marLeft w:val="0"/>
          <w:marRight w:val="0"/>
          <w:marTop w:val="0"/>
          <w:marBottom w:val="0"/>
          <w:divBdr>
            <w:top w:val="none" w:sz="0" w:space="0" w:color="auto"/>
            <w:left w:val="none" w:sz="0" w:space="0" w:color="auto"/>
            <w:bottom w:val="none" w:sz="0" w:space="0" w:color="auto"/>
            <w:right w:val="none" w:sz="0" w:space="0" w:color="auto"/>
          </w:divBdr>
          <w:divsChild>
            <w:div w:id="1185443987">
              <w:marLeft w:val="0"/>
              <w:marRight w:val="0"/>
              <w:marTop w:val="0"/>
              <w:marBottom w:val="0"/>
              <w:divBdr>
                <w:top w:val="none" w:sz="0" w:space="0" w:color="auto"/>
                <w:left w:val="none" w:sz="0" w:space="0" w:color="auto"/>
                <w:bottom w:val="none" w:sz="0" w:space="0" w:color="auto"/>
                <w:right w:val="none" w:sz="0" w:space="0" w:color="auto"/>
              </w:divBdr>
            </w:div>
          </w:divsChild>
        </w:div>
        <w:div w:id="1924803479">
          <w:marLeft w:val="0"/>
          <w:marRight w:val="0"/>
          <w:marTop w:val="0"/>
          <w:marBottom w:val="0"/>
          <w:divBdr>
            <w:top w:val="none" w:sz="0" w:space="0" w:color="auto"/>
            <w:left w:val="none" w:sz="0" w:space="0" w:color="auto"/>
            <w:bottom w:val="none" w:sz="0" w:space="0" w:color="auto"/>
            <w:right w:val="none" w:sz="0" w:space="0" w:color="auto"/>
          </w:divBdr>
          <w:divsChild>
            <w:div w:id="554242502">
              <w:marLeft w:val="0"/>
              <w:marRight w:val="0"/>
              <w:marTop w:val="0"/>
              <w:marBottom w:val="0"/>
              <w:divBdr>
                <w:top w:val="none" w:sz="0" w:space="0" w:color="auto"/>
                <w:left w:val="none" w:sz="0" w:space="0" w:color="auto"/>
                <w:bottom w:val="none" w:sz="0" w:space="0" w:color="auto"/>
                <w:right w:val="none" w:sz="0" w:space="0" w:color="auto"/>
              </w:divBdr>
            </w:div>
          </w:divsChild>
        </w:div>
        <w:div w:id="1931500729">
          <w:marLeft w:val="0"/>
          <w:marRight w:val="0"/>
          <w:marTop w:val="0"/>
          <w:marBottom w:val="0"/>
          <w:divBdr>
            <w:top w:val="none" w:sz="0" w:space="0" w:color="auto"/>
            <w:left w:val="none" w:sz="0" w:space="0" w:color="auto"/>
            <w:bottom w:val="none" w:sz="0" w:space="0" w:color="auto"/>
            <w:right w:val="none" w:sz="0" w:space="0" w:color="auto"/>
          </w:divBdr>
          <w:divsChild>
            <w:div w:id="1395010142">
              <w:marLeft w:val="0"/>
              <w:marRight w:val="0"/>
              <w:marTop w:val="0"/>
              <w:marBottom w:val="0"/>
              <w:divBdr>
                <w:top w:val="none" w:sz="0" w:space="0" w:color="auto"/>
                <w:left w:val="none" w:sz="0" w:space="0" w:color="auto"/>
                <w:bottom w:val="none" w:sz="0" w:space="0" w:color="auto"/>
                <w:right w:val="none" w:sz="0" w:space="0" w:color="auto"/>
              </w:divBdr>
            </w:div>
          </w:divsChild>
        </w:div>
        <w:div w:id="1945377580">
          <w:marLeft w:val="0"/>
          <w:marRight w:val="0"/>
          <w:marTop w:val="0"/>
          <w:marBottom w:val="0"/>
          <w:divBdr>
            <w:top w:val="none" w:sz="0" w:space="0" w:color="auto"/>
            <w:left w:val="none" w:sz="0" w:space="0" w:color="auto"/>
            <w:bottom w:val="none" w:sz="0" w:space="0" w:color="auto"/>
            <w:right w:val="none" w:sz="0" w:space="0" w:color="auto"/>
          </w:divBdr>
          <w:divsChild>
            <w:div w:id="551234763">
              <w:marLeft w:val="0"/>
              <w:marRight w:val="0"/>
              <w:marTop w:val="0"/>
              <w:marBottom w:val="0"/>
              <w:divBdr>
                <w:top w:val="none" w:sz="0" w:space="0" w:color="auto"/>
                <w:left w:val="none" w:sz="0" w:space="0" w:color="auto"/>
                <w:bottom w:val="none" w:sz="0" w:space="0" w:color="auto"/>
                <w:right w:val="none" w:sz="0" w:space="0" w:color="auto"/>
              </w:divBdr>
            </w:div>
          </w:divsChild>
        </w:div>
        <w:div w:id="1951812199">
          <w:marLeft w:val="0"/>
          <w:marRight w:val="0"/>
          <w:marTop w:val="0"/>
          <w:marBottom w:val="0"/>
          <w:divBdr>
            <w:top w:val="none" w:sz="0" w:space="0" w:color="auto"/>
            <w:left w:val="none" w:sz="0" w:space="0" w:color="auto"/>
            <w:bottom w:val="none" w:sz="0" w:space="0" w:color="auto"/>
            <w:right w:val="none" w:sz="0" w:space="0" w:color="auto"/>
          </w:divBdr>
          <w:divsChild>
            <w:div w:id="1933665287">
              <w:marLeft w:val="0"/>
              <w:marRight w:val="0"/>
              <w:marTop w:val="0"/>
              <w:marBottom w:val="0"/>
              <w:divBdr>
                <w:top w:val="none" w:sz="0" w:space="0" w:color="auto"/>
                <w:left w:val="none" w:sz="0" w:space="0" w:color="auto"/>
                <w:bottom w:val="none" w:sz="0" w:space="0" w:color="auto"/>
                <w:right w:val="none" w:sz="0" w:space="0" w:color="auto"/>
              </w:divBdr>
            </w:div>
          </w:divsChild>
        </w:div>
        <w:div w:id="1955675913">
          <w:marLeft w:val="0"/>
          <w:marRight w:val="0"/>
          <w:marTop w:val="0"/>
          <w:marBottom w:val="0"/>
          <w:divBdr>
            <w:top w:val="none" w:sz="0" w:space="0" w:color="auto"/>
            <w:left w:val="none" w:sz="0" w:space="0" w:color="auto"/>
            <w:bottom w:val="none" w:sz="0" w:space="0" w:color="auto"/>
            <w:right w:val="none" w:sz="0" w:space="0" w:color="auto"/>
          </w:divBdr>
          <w:divsChild>
            <w:div w:id="352923">
              <w:marLeft w:val="0"/>
              <w:marRight w:val="0"/>
              <w:marTop w:val="0"/>
              <w:marBottom w:val="0"/>
              <w:divBdr>
                <w:top w:val="none" w:sz="0" w:space="0" w:color="auto"/>
                <w:left w:val="none" w:sz="0" w:space="0" w:color="auto"/>
                <w:bottom w:val="none" w:sz="0" w:space="0" w:color="auto"/>
                <w:right w:val="none" w:sz="0" w:space="0" w:color="auto"/>
              </w:divBdr>
            </w:div>
          </w:divsChild>
        </w:div>
        <w:div w:id="1955937505">
          <w:marLeft w:val="0"/>
          <w:marRight w:val="0"/>
          <w:marTop w:val="0"/>
          <w:marBottom w:val="0"/>
          <w:divBdr>
            <w:top w:val="none" w:sz="0" w:space="0" w:color="auto"/>
            <w:left w:val="none" w:sz="0" w:space="0" w:color="auto"/>
            <w:bottom w:val="none" w:sz="0" w:space="0" w:color="auto"/>
            <w:right w:val="none" w:sz="0" w:space="0" w:color="auto"/>
          </w:divBdr>
          <w:divsChild>
            <w:div w:id="1849712299">
              <w:marLeft w:val="0"/>
              <w:marRight w:val="0"/>
              <w:marTop w:val="0"/>
              <w:marBottom w:val="0"/>
              <w:divBdr>
                <w:top w:val="none" w:sz="0" w:space="0" w:color="auto"/>
                <w:left w:val="none" w:sz="0" w:space="0" w:color="auto"/>
                <w:bottom w:val="none" w:sz="0" w:space="0" w:color="auto"/>
                <w:right w:val="none" w:sz="0" w:space="0" w:color="auto"/>
              </w:divBdr>
            </w:div>
          </w:divsChild>
        </w:div>
        <w:div w:id="1965236398">
          <w:marLeft w:val="0"/>
          <w:marRight w:val="0"/>
          <w:marTop w:val="0"/>
          <w:marBottom w:val="0"/>
          <w:divBdr>
            <w:top w:val="none" w:sz="0" w:space="0" w:color="auto"/>
            <w:left w:val="none" w:sz="0" w:space="0" w:color="auto"/>
            <w:bottom w:val="none" w:sz="0" w:space="0" w:color="auto"/>
            <w:right w:val="none" w:sz="0" w:space="0" w:color="auto"/>
          </w:divBdr>
          <w:divsChild>
            <w:div w:id="241839250">
              <w:marLeft w:val="0"/>
              <w:marRight w:val="0"/>
              <w:marTop w:val="0"/>
              <w:marBottom w:val="0"/>
              <w:divBdr>
                <w:top w:val="none" w:sz="0" w:space="0" w:color="auto"/>
                <w:left w:val="none" w:sz="0" w:space="0" w:color="auto"/>
                <w:bottom w:val="none" w:sz="0" w:space="0" w:color="auto"/>
                <w:right w:val="none" w:sz="0" w:space="0" w:color="auto"/>
              </w:divBdr>
            </w:div>
          </w:divsChild>
        </w:div>
        <w:div w:id="1967738550">
          <w:marLeft w:val="0"/>
          <w:marRight w:val="0"/>
          <w:marTop w:val="0"/>
          <w:marBottom w:val="0"/>
          <w:divBdr>
            <w:top w:val="none" w:sz="0" w:space="0" w:color="auto"/>
            <w:left w:val="none" w:sz="0" w:space="0" w:color="auto"/>
            <w:bottom w:val="none" w:sz="0" w:space="0" w:color="auto"/>
            <w:right w:val="none" w:sz="0" w:space="0" w:color="auto"/>
          </w:divBdr>
          <w:divsChild>
            <w:div w:id="1527716068">
              <w:marLeft w:val="0"/>
              <w:marRight w:val="0"/>
              <w:marTop w:val="0"/>
              <w:marBottom w:val="0"/>
              <w:divBdr>
                <w:top w:val="none" w:sz="0" w:space="0" w:color="auto"/>
                <w:left w:val="none" w:sz="0" w:space="0" w:color="auto"/>
                <w:bottom w:val="none" w:sz="0" w:space="0" w:color="auto"/>
                <w:right w:val="none" w:sz="0" w:space="0" w:color="auto"/>
              </w:divBdr>
            </w:div>
          </w:divsChild>
        </w:div>
        <w:div w:id="1991909124">
          <w:marLeft w:val="0"/>
          <w:marRight w:val="0"/>
          <w:marTop w:val="0"/>
          <w:marBottom w:val="0"/>
          <w:divBdr>
            <w:top w:val="none" w:sz="0" w:space="0" w:color="auto"/>
            <w:left w:val="none" w:sz="0" w:space="0" w:color="auto"/>
            <w:bottom w:val="none" w:sz="0" w:space="0" w:color="auto"/>
            <w:right w:val="none" w:sz="0" w:space="0" w:color="auto"/>
          </w:divBdr>
          <w:divsChild>
            <w:div w:id="1826316518">
              <w:marLeft w:val="0"/>
              <w:marRight w:val="0"/>
              <w:marTop w:val="0"/>
              <w:marBottom w:val="0"/>
              <w:divBdr>
                <w:top w:val="none" w:sz="0" w:space="0" w:color="auto"/>
                <w:left w:val="none" w:sz="0" w:space="0" w:color="auto"/>
                <w:bottom w:val="none" w:sz="0" w:space="0" w:color="auto"/>
                <w:right w:val="none" w:sz="0" w:space="0" w:color="auto"/>
              </w:divBdr>
            </w:div>
          </w:divsChild>
        </w:div>
        <w:div w:id="1996949700">
          <w:marLeft w:val="0"/>
          <w:marRight w:val="0"/>
          <w:marTop w:val="0"/>
          <w:marBottom w:val="0"/>
          <w:divBdr>
            <w:top w:val="none" w:sz="0" w:space="0" w:color="auto"/>
            <w:left w:val="none" w:sz="0" w:space="0" w:color="auto"/>
            <w:bottom w:val="none" w:sz="0" w:space="0" w:color="auto"/>
            <w:right w:val="none" w:sz="0" w:space="0" w:color="auto"/>
          </w:divBdr>
          <w:divsChild>
            <w:div w:id="1143348799">
              <w:marLeft w:val="0"/>
              <w:marRight w:val="0"/>
              <w:marTop w:val="0"/>
              <w:marBottom w:val="0"/>
              <w:divBdr>
                <w:top w:val="none" w:sz="0" w:space="0" w:color="auto"/>
                <w:left w:val="none" w:sz="0" w:space="0" w:color="auto"/>
                <w:bottom w:val="none" w:sz="0" w:space="0" w:color="auto"/>
                <w:right w:val="none" w:sz="0" w:space="0" w:color="auto"/>
              </w:divBdr>
            </w:div>
          </w:divsChild>
        </w:div>
        <w:div w:id="2013482175">
          <w:marLeft w:val="0"/>
          <w:marRight w:val="0"/>
          <w:marTop w:val="0"/>
          <w:marBottom w:val="0"/>
          <w:divBdr>
            <w:top w:val="none" w:sz="0" w:space="0" w:color="auto"/>
            <w:left w:val="none" w:sz="0" w:space="0" w:color="auto"/>
            <w:bottom w:val="none" w:sz="0" w:space="0" w:color="auto"/>
            <w:right w:val="none" w:sz="0" w:space="0" w:color="auto"/>
          </w:divBdr>
          <w:divsChild>
            <w:div w:id="383994017">
              <w:marLeft w:val="0"/>
              <w:marRight w:val="0"/>
              <w:marTop w:val="0"/>
              <w:marBottom w:val="0"/>
              <w:divBdr>
                <w:top w:val="none" w:sz="0" w:space="0" w:color="auto"/>
                <w:left w:val="none" w:sz="0" w:space="0" w:color="auto"/>
                <w:bottom w:val="none" w:sz="0" w:space="0" w:color="auto"/>
                <w:right w:val="none" w:sz="0" w:space="0" w:color="auto"/>
              </w:divBdr>
            </w:div>
          </w:divsChild>
        </w:div>
        <w:div w:id="2013557756">
          <w:marLeft w:val="0"/>
          <w:marRight w:val="0"/>
          <w:marTop w:val="0"/>
          <w:marBottom w:val="0"/>
          <w:divBdr>
            <w:top w:val="none" w:sz="0" w:space="0" w:color="auto"/>
            <w:left w:val="none" w:sz="0" w:space="0" w:color="auto"/>
            <w:bottom w:val="none" w:sz="0" w:space="0" w:color="auto"/>
            <w:right w:val="none" w:sz="0" w:space="0" w:color="auto"/>
          </w:divBdr>
          <w:divsChild>
            <w:div w:id="1182474679">
              <w:marLeft w:val="0"/>
              <w:marRight w:val="0"/>
              <w:marTop w:val="0"/>
              <w:marBottom w:val="0"/>
              <w:divBdr>
                <w:top w:val="none" w:sz="0" w:space="0" w:color="auto"/>
                <w:left w:val="none" w:sz="0" w:space="0" w:color="auto"/>
                <w:bottom w:val="none" w:sz="0" w:space="0" w:color="auto"/>
                <w:right w:val="none" w:sz="0" w:space="0" w:color="auto"/>
              </w:divBdr>
            </w:div>
          </w:divsChild>
        </w:div>
        <w:div w:id="2013608888">
          <w:marLeft w:val="0"/>
          <w:marRight w:val="0"/>
          <w:marTop w:val="0"/>
          <w:marBottom w:val="0"/>
          <w:divBdr>
            <w:top w:val="none" w:sz="0" w:space="0" w:color="auto"/>
            <w:left w:val="none" w:sz="0" w:space="0" w:color="auto"/>
            <w:bottom w:val="none" w:sz="0" w:space="0" w:color="auto"/>
            <w:right w:val="none" w:sz="0" w:space="0" w:color="auto"/>
          </w:divBdr>
          <w:divsChild>
            <w:div w:id="811599755">
              <w:marLeft w:val="0"/>
              <w:marRight w:val="0"/>
              <w:marTop w:val="0"/>
              <w:marBottom w:val="0"/>
              <w:divBdr>
                <w:top w:val="none" w:sz="0" w:space="0" w:color="auto"/>
                <w:left w:val="none" w:sz="0" w:space="0" w:color="auto"/>
                <w:bottom w:val="none" w:sz="0" w:space="0" w:color="auto"/>
                <w:right w:val="none" w:sz="0" w:space="0" w:color="auto"/>
              </w:divBdr>
            </w:div>
          </w:divsChild>
        </w:div>
        <w:div w:id="2014528356">
          <w:marLeft w:val="0"/>
          <w:marRight w:val="0"/>
          <w:marTop w:val="0"/>
          <w:marBottom w:val="0"/>
          <w:divBdr>
            <w:top w:val="none" w:sz="0" w:space="0" w:color="auto"/>
            <w:left w:val="none" w:sz="0" w:space="0" w:color="auto"/>
            <w:bottom w:val="none" w:sz="0" w:space="0" w:color="auto"/>
            <w:right w:val="none" w:sz="0" w:space="0" w:color="auto"/>
          </w:divBdr>
          <w:divsChild>
            <w:div w:id="20057229">
              <w:marLeft w:val="0"/>
              <w:marRight w:val="0"/>
              <w:marTop w:val="0"/>
              <w:marBottom w:val="0"/>
              <w:divBdr>
                <w:top w:val="none" w:sz="0" w:space="0" w:color="auto"/>
                <w:left w:val="none" w:sz="0" w:space="0" w:color="auto"/>
                <w:bottom w:val="none" w:sz="0" w:space="0" w:color="auto"/>
                <w:right w:val="none" w:sz="0" w:space="0" w:color="auto"/>
              </w:divBdr>
            </w:div>
            <w:div w:id="1682396579">
              <w:marLeft w:val="0"/>
              <w:marRight w:val="0"/>
              <w:marTop w:val="0"/>
              <w:marBottom w:val="0"/>
              <w:divBdr>
                <w:top w:val="none" w:sz="0" w:space="0" w:color="auto"/>
                <w:left w:val="none" w:sz="0" w:space="0" w:color="auto"/>
                <w:bottom w:val="none" w:sz="0" w:space="0" w:color="auto"/>
                <w:right w:val="none" w:sz="0" w:space="0" w:color="auto"/>
              </w:divBdr>
            </w:div>
          </w:divsChild>
        </w:div>
        <w:div w:id="2034727917">
          <w:marLeft w:val="0"/>
          <w:marRight w:val="0"/>
          <w:marTop w:val="0"/>
          <w:marBottom w:val="0"/>
          <w:divBdr>
            <w:top w:val="none" w:sz="0" w:space="0" w:color="auto"/>
            <w:left w:val="none" w:sz="0" w:space="0" w:color="auto"/>
            <w:bottom w:val="none" w:sz="0" w:space="0" w:color="auto"/>
            <w:right w:val="none" w:sz="0" w:space="0" w:color="auto"/>
          </w:divBdr>
          <w:divsChild>
            <w:div w:id="894514416">
              <w:marLeft w:val="0"/>
              <w:marRight w:val="0"/>
              <w:marTop w:val="0"/>
              <w:marBottom w:val="0"/>
              <w:divBdr>
                <w:top w:val="none" w:sz="0" w:space="0" w:color="auto"/>
                <w:left w:val="none" w:sz="0" w:space="0" w:color="auto"/>
                <w:bottom w:val="none" w:sz="0" w:space="0" w:color="auto"/>
                <w:right w:val="none" w:sz="0" w:space="0" w:color="auto"/>
              </w:divBdr>
            </w:div>
          </w:divsChild>
        </w:div>
        <w:div w:id="2035838394">
          <w:marLeft w:val="0"/>
          <w:marRight w:val="0"/>
          <w:marTop w:val="0"/>
          <w:marBottom w:val="0"/>
          <w:divBdr>
            <w:top w:val="none" w:sz="0" w:space="0" w:color="auto"/>
            <w:left w:val="none" w:sz="0" w:space="0" w:color="auto"/>
            <w:bottom w:val="none" w:sz="0" w:space="0" w:color="auto"/>
            <w:right w:val="none" w:sz="0" w:space="0" w:color="auto"/>
          </w:divBdr>
          <w:divsChild>
            <w:div w:id="1433083582">
              <w:marLeft w:val="0"/>
              <w:marRight w:val="0"/>
              <w:marTop w:val="0"/>
              <w:marBottom w:val="0"/>
              <w:divBdr>
                <w:top w:val="none" w:sz="0" w:space="0" w:color="auto"/>
                <w:left w:val="none" w:sz="0" w:space="0" w:color="auto"/>
                <w:bottom w:val="none" w:sz="0" w:space="0" w:color="auto"/>
                <w:right w:val="none" w:sz="0" w:space="0" w:color="auto"/>
              </w:divBdr>
            </w:div>
          </w:divsChild>
        </w:div>
        <w:div w:id="2057241355">
          <w:marLeft w:val="0"/>
          <w:marRight w:val="0"/>
          <w:marTop w:val="0"/>
          <w:marBottom w:val="0"/>
          <w:divBdr>
            <w:top w:val="none" w:sz="0" w:space="0" w:color="auto"/>
            <w:left w:val="none" w:sz="0" w:space="0" w:color="auto"/>
            <w:bottom w:val="none" w:sz="0" w:space="0" w:color="auto"/>
            <w:right w:val="none" w:sz="0" w:space="0" w:color="auto"/>
          </w:divBdr>
          <w:divsChild>
            <w:div w:id="294870037">
              <w:marLeft w:val="0"/>
              <w:marRight w:val="0"/>
              <w:marTop w:val="0"/>
              <w:marBottom w:val="0"/>
              <w:divBdr>
                <w:top w:val="none" w:sz="0" w:space="0" w:color="auto"/>
                <w:left w:val="none" w:sz="0" w:space="0" w:color="auto"/>
                <w:bottom w:val="none" w:sz="0" w:space="0" w:color="auto"/>
                <w:right w:val="none" w:sz="0" w:space="0" w:color="auto"/>
              </w:divBdr>
            </w:div>
            <w:div w:id="848568582">
              <w:marLeft w:val="0"/>
              <w:marRight w:val="0"/>
              <w:marTop w:val="0"/>
              <w:marBottom w:val="0"/>
              <w:divBdr>
                <w:top w:val="none" w:sz="0" w:space="0" w:color="auto"/>
                <w:left w:val="none" w:sz="0" w:space="0" w:color="auto"/>
                <w:bottom w:val="none" w:sz="0" w:space="0" w:color="auto"/>
                <w:right w:val="none" w:sz="0" w:space="0" w:color="auto"/>
              </w:divBdr>
            </w:div>
          </w:divsChild>
        </w:div>
        <w:div w:id="2068139555">
          <w:marLeft w:val="0"/>
          <w:marRight w:val="0"/>
          <w:marTop w:val="0"/>
          <w:marBottom w:val="0"/>
          <w:divBdr>
            <w:top w:val="none" w:sz="0" w:space="0" w:color="auto"/>
            <w:left w:val="none" w:sz="0" w:space="0" w:color="auto"/>
            <w:bottom w:val="none" w:sz="0" w:space="0" w:color="auto"/>
            <w:right w:val="none" w:sz="0" w:space="0" w:color="auto"/>
          </w:divBdr>
          <w:divsChild>
            <w:div w:id="2127920216">
              <w:marLeft w:val="0"/>
              <w:marRight w:val="0"/>
              <w:marTop w:val="0"/>
              <w:marBottom w:val="0"/>
              <w:divBdr>
                <w:top w:val="none" w:sz="0" w:space="0" w:color="auto"/>
                <w:left w:val="none" w:sz="0" w:space="0" w:color="auto"/>
                <w:bottom w:val="none" w:sz="0" w:space="0" w:color="auto"/>
                <w:right w:val="none" w:sz="0" w:space="0" w:color="auto"/>
              </w:divBdr>
            </w:div>
          </w:divsChild>
        </w:div>
        <w:div w:id="2083672953">
          <w:marLeft w:val="0"/>
          <w:marRight w:val="0"/>
          <w:marTop w:val="0"/>
          <w:marBottom w:val="0"/>
          <w:divBdr>
            <w:top w:val="none" w:sz="0" w:space="0" w:color="auto"/>
            <w:left w:val="none" w:sz="0" w:space="0" w:color="auto"/>
            <w:bottom w:val="none" w:sz="0" w:space="0" w:color="auto"/>
            <w:right w:val="none" w:sz="0" w:space="0" w:color="auto"/>
          </w:divBdr>
          <w:divsChild>
            <w:div w:id="1387024940">
              <w:marLeft w:val="0"/>
              <w:marRight w:val="0"/>
              <w:marTop w:val="0"/>
              <w:marBottom w:val="0"/>
              <w:divBdr>
                <w:top w:val="none" w:sz="0" w:space="0" w:color="auto"/>
                <w:left w:val="none" w:sz="0" w:space="0" w:color="auto"/>
                <w:bottom w:val="none" w:sz="0" w:space="0" w:color="auto"/>
                <w:right w:val="none" w:sz="0" w:space="0" w:color="auto"/>
              </w:divBdr>
            </w:div>
          </w:divsChild>
        </w:div>
        <w:div w:id="2100129055">
          <w:marLeft w:val="0"/>
          <w:marRight w:val="0"/>
          <w:marTop w:val="0"/>
          <w:marBottom w:val="0"/>
          <w:divBdr>
            <w:top w:val="none" w:sz="0" w:space="0" w:color="auto"/>
            <w:left w:val="none" w:sz="0" w:space="0" w:color="auto"/>
            <w:bottom w:val="none" w:sz="0" w:space="0" w:color="auto"/>
            <w:right w:val="none" w:sz="0" w:space="0" w:color="auto"/>
          </w:divBdr>
          <w:divsChild>
            <w:div w:id="1765608065">
              <w:marLeft w:val="0"/>
              <w:marRight w:val="0"/>
              <w:marTop w:val="0"/>
              <w:marBottom w:val="0"/>
              <w:divBdr>
                <w:top w:val="none" w:sz="0" w:space="0" w:color="auto"/>
                <w:left w:val="none" w:sz="0" w:space="0" w:color="auto"/>
                <w:bottom w:val="none" w:sz="0" w:space="0" w:color="auto"/>
                <w:right w:val="none" w:sz="0" w:space="0" w:color="auto"/>
              </w:divBdr>
            </w:div>
          </w:divsChild>
        </w:div>
        <w:div w:id="2114206515">
          <w:marLeft w:val="0"/>
          <w:marRight w:val="0"/>
          <w:marTop w:val="0"/>
          <w:marBottom w:val="0"/>
          <w:divBdr>
            <w:top w:val="none" w:sz="0" w:space="0" w:color="auto"/>
            <w:left w:val="none" w:sz="0" w:space="0" w:color="auto"/>
            <w:bottom w:val="none" w:sz="0" w:space="0" w:color="auto"/>
            <w:right w:val="none" w:sz="0" w:space="0" w:color="auto"/>
          </w:divBdr>
          <w:divsChild>
            <w:div w:id="298461051">
              <w:marLeft w:val="0"/>
              <w:marRight w:val="0"/>
              <w:marTop w:val="0"/>
              <w:marBottom w:val="0"/>
              <w:divBdr>
                <w:top w:val="none" w:sz="0" w:space="0" w:color="auto"/>
                <w:left w:val="none" w:sz="0" w:space="0" w:color="auto"/>
                <w:bottom w:val="none" w:sz="0" w:space="0" w:color="auto"/>
                <w:right w:val="none" w:sz="0" w:space="0" w:color="auto"/>
              </w:divBdr>
            </w:div>
            <w:div w:id="807553554">
              <w:marLeft w:val="0"/>
              <w:marRight w:val="0"/>
              <w:marTop w:val="0"/>
              <w:marBottom w:val="0"/>
              <w:divBdr>
                <w:top w:val="none" w:sz="0" w:space="0" w:color="auto"/>
                <w:left w:val="none" w:sz="0" w:space="0" w:color="auto"/>
                <w:bottom w:val="none" w:sz="0" w:space="0" w:color="auto"/>
                <w:right w:val="none" w:sz="0" w:space="0" w:color="auto"/>
              </w:divBdr>
            </w:div>
            <w:div w:id="1020818944">
              <w:marLeft w:val="0"/>
              <w:marRight w:val="0"/>
              <w:marTop w:val="0"/>
              <w:marBottom w:val="0"/>
              <w:divBdr>
                <w:top w:val="none" w:sz="0" w:space="0" w:color="auto"/>
                <w:left w:val="none" w:sz="0" w:space="0" w:color="auto"/>
                <w:bottom w:val="none" w:sz="0" w:space="0" w:color="auto"/>
                <w:right w:val="none" w:sz="0" w:space="0" w:color="auto"/>
              </w:divBdr>
            </w:div>
          </w:divsChild>
        </w:div>
        <w:div w:id="2119786690">
          <w:marLeft w:val="0"/>
          <w:marRight w:val="0"/>
          <w:marTop w:val="0"/>
          <w:marBottom w:val="0"/>
          <w:divBdr>
            <w:top w:val="none" w:sz="0" w:space="0" w:color="auto"/>
            <w:left w:val="none" w:sz="0" w:space="0" w:color="auto"/>
            <w:bottom w:val="none" w:sz="0" w:space="0" w:color="auto"/>
            <w:right w:val="none" w:sz="0" w:space="0" w:color="auto"/>
          </w:divBdr>
          <w:divsChild>
            <w:div w:id="1486504447">
              <w:marLeft w:val="0"/>
              <w:marRight w:val="0"/>
              <w:marTop w:val="0"/>
              <w:marBottom w:val="0"/>
              <w:divBdr>
                <w:top w:val="none" w:sz="0" w:space="0" w:color="auto"/>
                <w:left w:val="none" w:sz="0" w:space="0" w:color="auto"/>
                <w:bottom w:val="none" w:sz="0" w:space="0" w:color="auto"/>
                <w:right w:val="none" w:sz="0" w:space="0" w:color="auto"/>
              </w:divBdr>
            </w:div>
          </w:divsChild>
        </w:div>
        <w:div w:id="2126077340">
          <w:marLeft w:val="0"/>
          <w:marRight w:val="0"/>
          <w:marTop w:val="0"/>
          <w:marBottom w:val="0"/>
          <w:divBdr>
            <w:top w:val="none" w:sz="0" w:space="0" w:color="auto"/>
            <w:left w:val="none" w:sz="0" w:space="0" w:color="auto"/>
            <w:bottom w:val="none" w:sz="0" w:space="0" w:color="auto"/>
            <w:right w:val="none" w:sz="0" w:space="0" w:color="auto"/>
          </w:divBdr>
          <w:divsChild>
            <w:div w:id="85927356">
              <w:marLeft w:val="0"/>
              <w:marRight w:val="0"/>
              <w:marTop w:val="0"/>
              <w:marBottom w:val="0"/>
              <w:divBdr>
                <w:top w:val="none" w:sz="0" w:space="0" w:color="auto"/>
                <w:left w:val="none" w:sz="0" w:space="0" w:color="auto"/>
                <w:bottom w:val="none" w:sz="0" w:space="0" w:color="auto"/>
                <w:right w:val="none" w:sz="0" w:space="0" w:color="auto"/>
              </w:divBdr>
            </w:div>
            <w:div w:id="246766578">
              <w:marLeft w:val="0"/>
              <w:marRight w:val="0"/>
              <w:marTop w:val="0"/>
              <w:marBottom w:val="0"/>
              <w:divBdr>
                <w:top w:val="none" w:sz="0" w:space="0" w:color="auto"/>
                <w:left w:val="none" w:sz="0" w:space="0" w:color="auto"/>
                <w:bottom w:val="none" w:sz="0" w:space="0" w:color="auto"/>
                <w:right w:val="none" w:sz="0" w:space="0" w:color="auto"/>
              </w:divBdr>
            </w:div>
            <w:div w:id="1021784384">
              <w:marLeft w:val="0"/>
              <w:marRight w:val="0"/>
              <w:marTop w:val="0"/>
              <w:marBottom w:val="0"/>
              <w:divBdr>
                <w:top w:val="none" w:sz="0" w:space="0" w:color="auto"/>
                <w:left w:val="none" w:sz="0" w:space="0" w:color="auto"/>
                <w:bottom w:val="none" w:sz="0" w:space="0" w:color="auto"/>
                <w:right w:val="none" w:sz="0" w:space="0" w:color="auto"/>
              </w:divBdr>
            </w:div>
          </w:divsChild>
        </w:div>
        <w:div w:id="2132698949">
          <w:marLeft w:val="0"/>
          <w:marRight w:val="0"/>
          <w:marTop w:val="0"/>
          <w:marBottom w:val="0"/>
          <w:divBdr>
            <w:top w:val="none" w:sz="0" w:space="0" w:color="auto"/>
            <w:left w:val="none" w:sz="0" w:space="0" w:color="auto"/>
            <w:bottom w:val="none" w:sz="0" w:space="0" w:color="auto"/>
            <w:right w:val="none" w:sz="0" w:space="0" w:color="auto"/>
          </w:divBdr>
          <w:divsChild>
            <w:div w:id="1357924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4628307">
      <w:bodyDiv w:val="1"/>
      <w:marLeft w:val="0"/>
      <w:marRight w:val="0"/>
      <w:marTop w:val="0"/>
      <w:marBottom w:val="0"/>
      <w:divBdr>
        <w:top w:val="none" w:sz="0" w:space="0" w:color="auto"/>
        <w:left w:val="none" w:sz="0" w:space="0" w:color="auto"/>
        <w:bottom w:val="none" w:sz="0" w:space="0" w:color="auto"/>
        <w:right w:val="none" w:sz="0" w:space="0" w:color="auto"/>
      </w:divBdr>
      <w:divsChild>
        <w:div w:id="181667957">
          <w:marLeft w:val="0"/>
          <w:marRight w:val="0"/>
          <w:marTop w:val="0"/>
          <w:marBottom w:val="0"/>
          <w:divBdr>
            <w:top w:val="none" w:sz="0" w:space="0" w:color="auto"/>
            <w:left w:val="none" w:sz="0" w:space="0" w:color="auto"/>
            <w:bottom w:val="none" w:sz="0" w:space="0" w:color="auto"/>
            <w:right w:val="none" w:sz="0" w:space="0" w:color="auto"/>
          </w:divBdr>
          <w:divsChild>
            <w:div w:id="909386971">
              <w:marLeft w:val="0"/>
              <w:marRight w:val="0"/>
              <w:marTop w:val="0"/>
              <w:marBottom w:val="0"/>
              <w:divBdr>
                <w:top w:val="none" w:sz="0" w:space="0" w:color="auto"/>
                <w:left w:val="none" w:sz="0" w:space="0" w:color="auto"/>
                <w:bottom w:val="none" w:sz="0" w:space="0" w:color="auto"/>
                <w:right w:val="none" w:sz="0" w:space="0" w:color="auto"/>
              </w:divBdr>
            </w:div>
          </w:divsChild>
        </w:div>
        <w:div w:id="987439828">
          <w:marLeft w:val="0"/>
          <w:marRight w:val="0"/>
          <w:marTop w:val="0"/>
          <w:marBottom w:val="0"/>
          <w:divBdr>
            <w:top w:val="none" w:sz="0" w:space="0" w:color="auto"/>
            <w:left w:val="none" w:sz="0" w:space="0" w:color="auto"/>
            <w:bottom w:val="none" w:sz="0" w:space="0" w:color="auto"/>
            <w:right w:val="none" w:sz="0" w:space="0" w:color="auto"/>
          </w:divBdr>
          <w:divsChild>
            <w:div w:id="358706392">
              <w:marLeft w:val="0"/>
              <w:marRight w:val="0"/>
              <w:marTop w:val="0"/>
              <w:marBottom w:val="0"/>
              <w:divBdr>
                <w:top w:val="none" w:sz="0" w:space="0" w:color="auto"/>
                <w:left w:val="none" w:sz="0" w:space="0" w:color="auto"/>
                <w:bottom w:val="none" w:sz="0" w:space="0" w:color="auto"/>
                <w:right w:val="none" w:sz="0" w:space="0" w:color="auto"/>
              </w:divBdr>
            </w:div>
          </w:divsChild>
        </w:div>
        <w:div w:id="1301375497">
          <w:marLeft w:val="0"/>
          <w:marRight w:val="0"/>
          <w:marTop w:val="0"/>
          <w:marBottom w:val="0"/>
          <w:divBdr>
            <w:top w:val="none" w:sz="0" w:space="0" w:color="auto"/>
            <w:left w:val="none" w:sz="0" w:space="0" w:color="auto"/>
            <w:bottom w:val="none" w:sz="0" w:space="0" w:color="auto"/>
            <w:right w:val="none" w:sz="0" w:space="0" w:color="auto"/>
          </w:divBdr>
          <w:divsChild>
            <w:div w:id="821314200">
              <w:marLeft w:val="0"/>
              <w:marRight w:val="0"/>
              <w:marTop w:val="0"/>
              <w:marBottom w:val="0"/>
              <w:divBdr>
                <w:top w:val="none" w:sz="0" w:space="0" w:color="auto"/>
                <w:left w:val="none" w:sz="0" w:space="0" w:color="auto"/>
                <w:bottom w:val="none" w:sz="0" w:space="0" w:color="auto"/>
                <w:right w:val="none" w:sz="0" w:space="0" w:color="auto"/>
              </w:divBdr>
            </w:div>
          </w:divsChild>
        </w:div>
        <w:div w:id="1590459758">
          <w:marLeft w:val="0"/>
          <w:marRight w:val="0"/>
          <w:marTop w:val="0"/>
          <w:marBottom w:val="0"/>
          <w:divBdr>
            <w:top w:val="none" w:sz="0" w:space="0" w:color="auto"/>
            <w:left w:val="none" w:sz="0" w:space="0" w:color="auto"/>
            <w:bottom w:val="none" w:sz="0" w:space="0" w:color="auto"/>
            <w:right w:val="none" w:sz="0" w:space="0" w:color="auto"/>
          </w:divBdr>
          <w:divsChild>
            <w:div w:id="1033193096">
              <w:marLeft w:val="0"/>
              <w:marRight w:val="0"/>
              <w:marTop w:val="0"/>
              <w:marBottom w:val="0"/>
              <w:divBdr>
                <w:top w:val="none" w:sz="0" w:space="0" w:color="auto"/>
                <w:left w:val="none" w:sz="0" w:space="0" w:color="auto"/>
                <w:bottom w:val="none" w:sz="0" w:space="0" w:color="auto"/>
                <w:right w:val="none" w:sz="0" w:space="0" w:color="auto"/>
              </w:divBdr>
            </w:div>
          </w:divsChild>
        </w:div>
        <w:div w:id="1936479566">
          <w:marLeft w:val="0"/>
          <w:marRight w:val="0"/>
          <w:marTop w:val="0"/>
          <w:marBottom w:val="0"/>
          <w:divBdr>
            <w:top w:val="none" w:sz="0" w:space="0" w:color="auto"/>
            <w:left w:val="none" w:sz="0" w:space="0" w:color="auto"/>
            <w:bottom w:val="none" w:sz="0" w:space="0" w:color="auto"/>
            <w:right w:val="none" w:sz="0" w:space="0" w:color="auto"/>
          </w:divBdr>
          <w:divsChild>
            <w:div w:id="205340746">
              <w:marLeft w:val="0"/>
              <w:marRight w:val="0"/>
              <w:marTop w:val="0"/>
              <w:marBottom w:val="0"/>
              <w:divBdr>
                <w:top w:val="none" w:sz="0" w:space="0" w:color="auto"/>
                <w:left w:val="none" w:sz="0" w:space="0" w:color="auto"/>
                <w:bottom w:val="none" w:sz="0" w:space="0" w:color="auto"/>
                <w:right w:val="none" w:sz="0" w:space="0" w:color="auto"/>
              </w:divBdr>
            </w:div>
          </w:divsChild>
        </w:div>
        <w:div w:id="2010984843">
          <w:marLeft w:val="0"/>
          <w:marRight w:val="0"/>
          <w:marTop w:val="0"/>
          <w:marBottom w:val="0"/>
          <w:divBdr>
            <w:top w:val="none" w:sz="0" w:space="0" w:color="auto"/>
            <w:left w:val="none" w:sz="0" w:space="0" w:color="auto"/>
            <w:bottom w:val="none" w:sz="0" w:space="0" w:color="auto"/>
            <w:right w:val="none" w:sz="0" w:space="0" w:color="auto"/>
          </w:divBdr>
          <w:divsChild>
            <w:div w:id="191654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5962221">
      <w:bodyDiv w:val="1"/>
      <w:marLeft w:val="0"/>
      <w:marRight w:val="0"/>
      <w:marTop w:val="0"/>
      <w:marBottom w:val="0"/>
      <w:divBdr>
        <w:top w:val="none" w:sz="0" w:space="0" w:color="auto"/>
        <w:left w:val="none" w:sz="0" w:space="0" w:color="auto"/>
        <w:bottom w:val="none" w:sz="0" w:space="0" w:color="auto"/>
        <w:right w:val="none" w:sz="0" w:space="0" w:color="auto"/>
      </w:divBdr>
    </w:div>
    <w:div w:id="1000036716">
      <w:bodyDiv w:val="1"/>
      <w:marLeft w:val="0"/>
      <w:marRight w:val="0"/>
      <w:marTop w:val="0"/>
      <w:marBottom w:val="0"/>
      <w:divBdr>
        <w:top w:val="none" w:sz="0" w:space="0" w:color="auto"/>
        <w:left w:val="none" w:sz="0" w:space="0" w:color="auto"/>
        <w:bottom w:val="none" w:sz="0" w:space="0" w:color="auto"/>
        <w:right w:val="none" w:sz="0" w:space="0" w:color="auto"/>
      </w:divBdr>
    </w:div>
    <w:div w:id="1024594578">
      <w:bodyDiv w:val="1"/>
      <w:marLeft w:val="0"/>
      <w:marRight w:val="0"/>
      <w:marTop w:val="0"/>
      <w:marBottom w:val="0"/>
      <w:divBdr>
        <w:top w:val="none" w:sz="0" w:space="0" w:color="auto"/>
        <w:left w:val="none" w:sz="0" w:space="0" w:color="auto"/>
        <w:bottom w:val="none" w:sz="0" w:space="0" w:color="auto"/>
        <w:right w:val="none" w:sz="0" w:space="0" w:color="auto"/>
      </w:divBdr>
    </w:div>
    <w:div w:id="1025445906">
      <w:bodyDiv w:val="1"/>
      <w:marLeft w:val="0"/>
      <w:marRight w:val="0"/>
      <w:marTop w:val="0"/>
      <w:marBottom w:val="0"/>
      <w:divBdr>
        <w:top w:val="none" w:sz="0" w:space="0" w:color="auto"/>
        <w:left w:val="none" w:sz="0" w:space="0" w:color="auto"/>
        <w:bottom w:val="none" w:sz="0" w:space="0" w:color="auto"/>
        <w:right w:val="none" w:sz="0" w:space="0" w:color="auto"/>
      </w:divBdr>
    </w:div>
    <w:div w:id="1027566715">
      <w:bodyDiv w:val="1"/>
      <w:marLeft w:val="0"/>
      <w:marRight w:val="0"/>
      <w:marTop w:val="0"/>
      <w:marBottom w:val="0"/>
      <w:divBdr>
        <w:top w:val="none" w:sz="0" w:space="0" w:color="auto"/>
        <w:left w:val="none" w:sz="0" w:space="0" w:color="auto"/>
        <w:bottom w:val="none" w:sz="0" w:space="0" w:color="auto"/>
        <w:right w:val="none" w:sz="0" w:space="0" w:color="auto"/>
      </w:divBdr>
    </w:div>
    <w:div w:id="1027636980">
      <w:bodyDiv w:val="1"/>
      <w:marLeft w:val="0"/>
      <w:marRight w:val="0"/>
      <w:marTop w:val="0"/>
      <w:marBottom w:val="0"/>
      <w:divBdr>
        <w:top w:val="none" w:sz="0" w:space="0" w:color="auto"/>
        <w:left w:val="none" w:sz="0" w:space="0" w:color="auto"/>
        <w:bottom w:val="none" w:sz="0" w:space="0" w:color="auto"/>
        <w:right w:val="none" w:sz="0" w:space="0" w:color="auto"/>
      </w:divBdr>
      <w:divsChild>
        <w:div w:id="47537582">
          <w:marLeft w:val="0"/>
          <w:marRight w:val="0"/>
          <w:marTop w:val="0"/>
          <w:marBottom w:val="0"/>
          <w:divBdr>
            <w:top w:val="none" w:sz="0" w:space="0" w:color="auto"/>
            <w:left w:val="none" w:sz="0" w:space="0" w:color="auto"/>
            <w:bottom w:val="none" w:sz="0" w:space="0" w:color="auto"/>
            <w:right w:val="none" w:sz="0" w:space="0" w:color="auto"/>
          </w:divBdr>
        </w:div>
        <w:div w:id="113181154">
          <w:marLeft w:val="0"/>
          <w:marRight w:val="0"/>
          <w:marTop w:val="0"/>
          <w:marBottom w:val="0"/>
          <w:divBdr>
            <w:top w:val="none" w:sz="0" w:space="0" w:color="auto"/>
            <w:left w:val="none" w:sz="0" w:space="0" w:color="auto"/>
            <w:bottom w:val="none" w:sz="0" w:space="0" w:color="auto"/>
            <w:right w:val="none" w:sz="0" w:space="0" w:color="auto"/>
          </w:divBdr>
        </w:div>
        <w:div w:id="246424261">
          <w:marLeft w:val="0"/>
          <w:marRight w:val="0"/>
          <w:marTop w:val="0"/>
          <w:marBottom w:val="0"/>
          <w:divBdr>
            <w:top w:val="none" w:sz="0" w:space="0" w:color="auto"/>
            <w:left w:val="none" w:sz="0" w:space="0" w:color="auto"/>
            <w:bottom w:val="none" w:sz="0" w:space="0" w:color="auto"/>
            <w:right w:val="none" w:sz="0" w:space="0" w:color="auto"/>
          </w:divBdr>
        </w:div>
        <w:div w:id="1333411518">
          <w:marLeft w:val="0"/>
          <w:marRight w:val="0"/>
          <w:marTop w:val="0"/>
          <w:marBottom w:val="0"/>
          <w:divBdr>
            <w:top w:val="none" w:sz="0" w:space="0" w:color="auto"/>
            <w:left w:val="none" w:sz="0" w:space="0" w:color="auto"/>
            <w:bottom w:val="none" w:sz="0" w:space="0" w:color="auto"/>
            <w:right w:val="none" w:sz="0" w:space="0" w:color="auto"/>
          </w:divBdr>
        </w:div>
        <w:div w:id="1966111180">
          <w:marLeft w:val="0"/>
          <w:marRight w:val="0"/>
          <w:marTop w:val="0"/>
          <w:marBottom w:val="0"/>
          <w:divBdr>
            <w:top w:val="none" w:sz="0" w:space="0" w:color="auto"/>
            <w:left w:val="none" w:sz="0" w:space="0" w:color="auto"/>
            <w:bottom w:val="none" w:sz="0" w:space="0" w:color="auto"/>
            <w:right w:val="none" w:sz="0" w:space="0" w:color="auto"/>
          </w:divBdr>
          <w:divsChild>
            <w:div w:id="506793601">
              <w:marLeft w:val="-68"/>
              <w:marRight w:val="0"/>
              <w:marTop w:val="27"/>
              <w:marBottom w:val="27"/>
              <w:divBdr>
                <w:top w:val="none" w:sz="0" w:space="0" w:color="auto"/>
                <w:left w:val="none" w:sz="0" w:space="0" w:color="auto"/>
                <w:bottom w:val="none" w:sz="0" w:space="0" w:color="auto"/>
                <w:right w:val="none" w:sz="0" w:space="0" w:color="auto"/>
              </w:divBdr>
              <w:divsChild>
                <w:div w:id="23871505">
                  <w:marLeft w:val="0"/>
                  <w:marRight w:val="0"/>
                  <w:marTop w:val="0"/>
                  <w:marBottom w:val="0"/>
                  <w:divBdr>
                    <w:top w:val="none" w:sz="0" w:space="0" w:color="auto"/>
                    <w:left w:val="none" w:sz="0" w:space="0" w:color="auto"/>
                    <w:bottom w:val="none" w:sz="0" w:space="0" w:color="auto"/>
                    <w:right w:val="none" w:sz="0" w:space="0" w:color="auto"/>
                  </w:divBdr>
                  <w:divsChild>
                    <w:div w:id="668950101">
                      <w:marLeft w:val="0"/>
                      <w:marRight w:val="0"/>
                      <w:marTop w:val="0"/>
                      <w:marBottom w:val="0"/>
                      <w:divBdr>
                        <w:top w:val="none" w:sz="0" w:space="0" w:color="auto"/>
                        <w:left w:val="none" w:sz="0" w:space="0" w:color="auto"/>
                        <w:bottom w:val="none" w:sz="0" w:space="0" w:color="auto"/>
                        <w:right w:val="none" w:sz="0" w:space="0" w:color="auto"/>
                      </w:divBdr>
                    </w:div>
                  </w:divsChild>
                </w:div>
                <w:div w:id="37631326">
                  <w:marLeft w:val="0"/>
                  <w:marRight w:val="0"/>
                  <w:marTop w:val="0"/>
                  <w:marBottom w:val="0"/>
                  <w:divBdr>
                    <w:top w:val="none" w:sz="0" w:space="0" w:color="auto"/>
                    <w:left w:val="none" w:sz="0" w:space="0" w:color="auto"/>
                    <w:bottom w:val="none" w:sz="0" w:space="0" w:color="auto"/>
                    <w:right w:val="none" w:sz="0" w:space="0" w:color="auto"/>
                  </w:divBdr>
                  <w:divsChild>
                    <w:div w:id="1948190584">
                      <w:marLeft w:val="0"/>
                      <w:marRight w:val="0"/>
                      <w:marTop w:val="0"/>
                      <w:marBottom w:val="0"/>
                      <w:divBdr>
                        <w:top w:val="none" w:sz="0" w:space="0" w:color="auto"/>
                        <w:left w:val="none" w:sz="0" w:space="0" w:color="auto"/>
                        <w:bottom w:val="none" w:sz="0" w:space="0" w:color="auto"/>
                        <w:right w:val="none" w:sz="0" w:space="0" w:color="auto"/>
                      </w:divBdr>
                    </w:div>
                  </w:divsChild>
                </w:div>
                <w:div w:id="96101857">
                  <w:marLeft w:val="0"/>
                  <w:marRight w:val="0"/>
                  <w:marTop w:val="0"/>
                  <w:marBottom w:val="0"/>
                  <w:divBdr>
                    <w:top w:val="none" w:sz="0" w:space="0" w:color="auto"/>
                    <w:left w:val="none" w:sz="0" w:space="0" w:color="auto"/>
                    <w:bottom w:val="none" w:sz="0" w:space="0" w:color="auto"/>
                    <w:right w:val="none" w:sz="0" w:space="0" w:color="auto"/>
                  </w:divBdr>
                  <w:divsChild>
                    <w:div w:id="485635279">
                      <w:marLeft w:val="0"/>
                      <w:marRight w:val="0"/>
                      <w:marTop w:val="0"/>
                      <w:marBottom w:val="0"/>
                      <w:divBdr>
                        <w:top w:val="none" w:sz="0" w:space="0" w:color="auto"/>
                        <w:left w:val="none" w:sz="0" w:space="0" w:color="auto"/>
                        <w:bottom w:val="none" w:sz="0" w:space="0" w:color="auto"/>
                        <w:right w:val="none" w:sz="0" w:space="0" w:color="auto"/>
                      </w:divBdr>
                    </w:div>
                  </w:divsChild>
                </w:div>
                <w:div w:id="138689108">
                  <w:marLeft w:val="0"/>
                  <w:marRight w:val="0"/>
                  <w:marTop w:val="0"/>
                  <w:marBottom w:val="0"/>
                  <w:divBdr>
                    <w:top w:val="none" w:sz="0" w:space="0" w:color="auto"/>
                    <w:left w:val="none" w:sz="0" w:space="0" w:color="auto"/>
                    <w:bottom w:val="none" w:sz="0" w:space="0" w:color="auto"/>
                    <w:right w:val="none" w:sz="0" w:space="0" w:color="auto"/>
                  </w:divBdr>
                  <w:divsChild>
                    <w:div w:id="410009835">
                      <w:marLeft w:val="0"/>
                      <w:marRight w:val="0"/>
                      <w:marTop w:val="0"/>
                      <w:marBottom w:val="0"/>
                      <w:divBdr>
                        <w:top w:val="none" w:sz="0" w:space="0" w:color="auto"/>
                        <w:left w:val="none" w:sz="0" w:space="0" w:color="auto"/>
                        <w:bottom w:val="none" w:sz="0" w:space="0" w:color="auto"/>
                        <w:right w:val="none" w:sz="0" w:space="0" w:color="auto"/>
                      </w:divBdr>
                    </w:div>
                  </w:divsChild>
                </w:div>
                <w:div w:id="143664011">
                  <w:marLeft w:val="0"/>
                  <w:marRight w:val="0"/>
                  <w:marTop w:val="0"/>
                  <w:marBottom w:val="0"/>
                  <w:divBdr>
                    <w:top w:val="none" w:sz="0" w:space="0" w:color="auto"/>
                    <w:left w:val="none" w:sz="0" w:space="0" w:color="auto"/>
                    <w:bottom w:val="none" w:sz="0" w:space="0" w:color="auto"/>
                    <w:right w:val="none" w:sz="0" w:space="0" w:color="auto"/>
                  </w:divBdr>
                  <w:divsChild>
                    <w:div w:id="1508978468">
                      <w:marLeft w:val="0"/>
                      <w:marRight w:val="0"/>
                      <w:marTop w:val="0"/>
                      <w:marBottom w:val="0"/>
                      <w:divBdr>
                        <w:top w:val="none" w:sz="0" w:space="0" w:color="auto"/>
                        <w:left w:val="none" w:sz="0" w:space="0" w:color="auto"/>
                        <w:bottom w:val="none" w:sz="0" w:space="0" w:color="auto"/>
                        <w:right w:val="none" w:sz="0" w:space="0" w:color="auto"/>
                      </w:divBdr>
                    </w:div>
                  </w:divsChild>
                </w:div>
                <w:div w:id="198862410">
                  <w:marLeft w:val="0"/>
                  <w:marRight w:val="0"/>
                  <w:marTop w:val="0"/>
                  <w:marBottom w:val="0"/>
                  <w:divBdr>
                    <w:top w:val="none" w:sz="0" w:space="0" w:color="auto"/>
                    <w:left w:val="none" w:sz="0" w:space="0" w:color="auto"/>
                    <w:bottom w:val="none" w:sz="0" w:space="0" w:color="auto"/>
                    <w:right w:val="none" w:sz="0" w:space="0" w:color="auto"/>
                  </w:divBdr>
                  <w:divsChild>
                    <w:div w:id="1778716483">
                      <w:marLeft w:val="0"/>
                      <w:marRight w:val="0"/>
                      <w:marTop w:val="0"/>
                      <w:marBottom w:val="0"/>
                      <w:divBdr>
                        <w:top w:val="none" w:sz="0" w:space="0" w:color="auto"/>
                        <w:left w:val="none" w:sz="0" w:space="0" w:color="auto"/>
                        <w:bottom w:val="none" w:sz="0" w:space="0" w:color="auto"/>
                        <w:right w:val="none" w:sz="0" w:space="0" w:color="auto"/>
                      </w:divBdr>
                    </w:div>
                  </w:divsChild>
                </w:div>
                <w:div w:id="217327636">
                  <w:marLeft w:val="0"/>
                  <w:marRight w:val="0"/>
                  <w:marTop w:val="0"/>
                  <w:marBottom w:val="0"/>
                  <w:divBdr>
                    <w:top w:val="none" w:sz="0" w:space="0" w:color="auto"/>
                    <w:left w:val="none" w:sz="0" w:space="0" w:color="auto"/>
                    <w:bottom w:val="none" w:sz="0" w:space="0" w:color="auto"/>
                    <w:right w:val="none" w:sz="0" w:space="0" w:color="auto"/>
                  </w:divBdr>
                  <w:divsChild>
                    <w:div w:id="504636826">
                      <w:marLeft w:val="0"/>
                      <w:marRight w:val="0"/>
                      <w:marTop w:val="0"/>
                      <w:marBottom w:val="0"/>
                      <w:divBdr>
                        <w:top w:val="none" w:sz="0" w:space="0" w:color="auto"/>
                        <w:left w:val="none" w:sz="0" w:space="0" w:color="auto"/>
                        <w:bottom w:val="none" w:sz="0" w:space="0" w:color="auto"/>
                        <w:right w:val="none" w:sz="0" w:space="0" w:color="auto"/>
                      </w:divBdr>
                    </w:div>
                  </w:divsChild>
                </w:div>
                <w:div w:id="254630065">
                  <w:marLeft w:val="0"/>
                  <w:marRight w:val="0"/>
                  <w:marTop w:val="0"/>
                  <w:marBottom w:val="0"/>
                  <w:divBdr>
                    <w:top w:val="none" w:sz="0" w:space="0" w:color="auto"/>
                    <w:left w:val="none" w:sz="0" w:space="0" w:color="auto"/>
                    <w:bottom w:val="none" w:sz="0" w:space="0" w:color="auto"/>
                    <w:right w:val="none" w:sz="0" w:space="0" w:color="auto"/>
                  </w:divBdr>
                  <w:divsChild>
                    <w:div w:id="1143304627">
                      <w:marLeft w:val="0"/>
                      <w:marRight w:val="0"/>
                      <w:marTop w:val="0"/>
                      <w:marBottom w:val="0"/>
                      <w:divBdr>
                        <w:top w:val="none" w:sz="0" w:space="0" w:color="auto"/>
                        <w:left w:val="none" w:sz="0" w:space="0" w:color="auto"/>
                        <w:bottom w:val="none" w:sz="0" w:space="0" w:color="auto"/>
                        <w:right w:val="none" w:sz="0" w:space="0" w:color="auto"/>
                      </w:divBdr>
                    </w:div>
                  </w:divsChild>
                </w:div>
                <w:div w:id="260140318">
                  <w:marLeft w:val="0"/>
                  <w:marRight w:val="0"/>
                  <w:marTop w:val="0"/>
                  <w:marBottom w:val="0"/>
                  <w:divBdr>
                    <w:top w:val="none" w:sz="0" w:space="0" w:color="auto"/>
                    <w:left w:val="none" w:sz="0" w:space="0" w:color="auto"/>
                    <w:bottom w:val="none" w:sz="0" w:space="0" w:color="auto"/>
                    <w:right w:val="none" w:sz="0" w:space="0" w:color="auto"/>
                  </w:divBdr>
                  <w:divsChild>
                    <w:div w:id="1460106842">
                      <w:marLeft w:val="0"/>
                      <w:marRight w:val="0"/>
                      <w:marTop w:val="0"/>
                      <w:marBottom w:val="0"/>
                      <w:divBdr>
                        <w:top w:val="none" w:sz="0" w:space="0" w:color="auto"/>
                        <w:left w:val="none" w:sz="0" w:space="0" w:color="auto"/>
                        <w:bottom w:val="none" w:sz="0" w:space="0" w:color="auto"/>
                        <w:right w:val="none" w:sz="0" w:space="0" w:color="auto"/>
                      </w:divBdr>
                    </w:div>
                  </w:divsChild>
                </w:div>
                <w:div w:id="273900318">
                  <w:marLeft w:val="0"/>
                  <w:marRight w:val="0"/>
                  <w:marTop w:val="0"/>
                  <w:marBottom w:val="0"/>
                  <w:divBdr>
                    <w:top w:val="none" w:sz="0" w:space="0" w:color="auto"/>
                    <w:left w:val="none" w:sz="0" w:space="0" w:color="auto"/>
                    <w:bottom w:val="none" w:sz="0" w:space="0" w:color="auto"/>
                    <w:right w:val="none" w:sz="0" w:space="0" w:color="auto"/>
                  </w:divBdr>
                  <w:divsChild>
                    <w:div w:id="2024814653">
                      <w:marLeft w:val="0"/>
                      <w:marRight w:val="0"/>
                      <w:marTop w:val="0"/>
                      <w:marBottom w:val="0"/>
                      <w:divBdr>
                        <w:top w:val="none" w:sz="0" w:space="0" w:color="auto"/>
                        <w:left w:val="none" w:sz="0" w:space="0" w:color="auto"/>
                        <w:bottom w:val="none" w:sz="0" w:space="0" w:color="auto"/>
                        <w:right w:val="none" w:sz="0" w:space="0" w:color="auto"/>
                      </w:divBdr>
                    </w:div>
                  </w:divsChild>
                </w:div>
                <w:div w:id="278029701">
                  <w:marLeft w:val="0"/>
                  <w:marRight w:val="0"/>
                  <w:marTop w:val="0"/>
                  <w:marBottom w:val="0"/>
                  <w:divBdr>
                    <w:top w:val="none" w:sz="0" w:space="0" w:color="auto"/>
                    <w:left w:val="none" w:sz="0" w:space="0" w:color="auto"/>
                    <w:bottom w:val="none" w:sz="0" w:space="0" w:color="auto"/>
                    <w:right w:val="none" w:sz="0" w:space="0" w:color="auto"/>
                  </w:divBdr>
                  <w:divsChild>
                    <w:div w:id="1896769764">
                      <w:marLeft w:val="0"/>
                      <w:marRight w:val="0"/>
                      <w:marTop w:val="0"/>
                      <w:marBottom w:val="0"/>
                      <w:divBdr>
                        <w:top w:val="none" w:sz="0" w:space="0" w:color="auto"/>
                        <w:left w:val="none" w:sz="0" w:space="0" w:color="auto"/>
                        <w:bottom w:val="none" w:sz="0" w:space="0" w:color="auto"/>
                        <w:right w:val="none" w:sz="0" w:space="0" w:color="auto"/>
                      </w:divBdr>
                    </w:div>
                  </w:divsChild>
                </w:div>
                <w:div w:id="298925966">
                  <w:marLeft w:val="0"/>
                  <w:marRight w:val="0"/>
                  <w:marTop w:val="0"/>
                  <w:marBottom w:val="0"/>
                  <w:divBdr>
                    <w:top w:val="none" w:sz="0" w:space="0" w:color="auto"/>
                    <w:left w:val="none" w:sz="0" w:space="0" w:color="auto"/>
                    <w:bottom w:val="none" w:sz="0" w:space="0" w:color="auto"/>
                    <w:right w:val="none" w:sz="0" w:space="0" w:color="auto"/>
                  </w:divBdr>
                  <w:divsChild>
                    <w:div w:id="1614708532">
                      <w:marLeft w:val="0"/>
                      <w:marRight w:val="0"/>
                      <w:marTop w:val="0"/>
                      <w:marBottom w:val="0"/>
                      <w:divBdr>
                        <w:top w:val="none" w:sz="0" w:space="0" w:color="auto"/>
                        <w:left w:val="none" w:sz="0" w:space="0" w:color="auto"/>
                        <w:bottom w:val="none" w:sz="0" w:space="0" w:color="auto"/>
                        <w:right w:val="none" w:sz="0" w:space="0" w:color="auto"/>
                      </w:divBdr>
                    </w:div>
                  </w:divsChild>
                </w:div>
                <w:div w:id="302345427">
                  <w:marLeft w:val="0"/>
                  <w:marRight w:val="0"/>
                  <w:marTop w:val="0"/>
                  <w:marBottom w:val="0"/>
                  <w:divBdr>
                    <w:top w:val="none" w:sz="0" w:space="0" w:color="auto"/>
                    <w:left w:val="none" w:sz="0" w:space="0" w:color="auto"/>
                    <w:bottom w:val="none" w:sz="0" w:space="0" w:color="auto"/>
                    <w:right w:val="none" w:sz="0" w:space="0" w:color="auto"/>
                  </w:divBdr>
                  <w:divsChild>
                    <w:div w:id="1624388619">
                      <w:marLeft w:val="0"/>
                      <w:marRight w:val="0"/>
                      <w:marTop w:val="0"/>
                      <w:marBottom w:val="0"/>
                      <w:divBdr>
                        <w:top w:val="none" w:sz="0" w:space="0" w:color="auto"/>
                        <w:left w:val="none" w:sz="0" w:space="0" w:color="auto"/>
                        <w:bottom w:val="none" w:sz="0" w:space="0" w:color="auto"/>
                        <w:right w:val="none" w:sz="0" w:space="0" w:color="auto"/>
                      </w:divBdr>
                    </w:div>
                  </w:divsChild>
                </w:div>
                <w:div w:id="358237673">
                  <w:marLeft w:val="0"/>
                  <w:marRight w:val="0"/>
                  <w:marTop w:val="0"/>
                  <w:marBottom w:val="0"/>
                  <w:divBdr>
                    <w:top w:val="none" w:sz="0" w:space="0" w:color="auto"/>
                    <w:left w:val="none" w:sz="0" w:space="0" w:color="auto"/>
                    <w:bottom w:val="none" w:sz="0" w:space="0" w:color="auto"/>
                    <w:right w:val="none" w:sz="0" w:space="0" w:color="auto"/>
                  </w:divBdr>
                  <w:divsChild>
                    <w:div w:id="546843568">
                      <w:marLeft w:val="0"/>
                      <w:marRight w:val="0"/>
                      <w:marTop w:val="0"/>
                      <w:marBottom w:val="0"/>
                      <w:divBdr>
                        <w:top w:val="none" w:sz="0" w:space="0" w:color="auto"/>
                        <w:left w:val="none" w:sz="0" w:space="0" w:color="auto"/>
                        <w:bottom w:val="none" w:sz="0" w:space="0" w:color="auto"/>
                        <w:right w:val="none" w:sz="0" w:space="0" w:color="auto"/>
                      </w:divBdr>
                    </w:div>
                  </w:divsChild>
                </w:div>
                <w:div w:id="375275201">
                  <w:marLeft w:val="0"/>
                  <w:marRight w:val="0"/>
                  <w:marTop w:val="0"/>
                  <w:marBottom w:val="0"/>
                  <w:divBdr>
                    <w:top w:val="none" w:sz="0" w:space="0" w:color="auto"/>
                    <w:left w:val="none" w:sz="0" w:space="0" w:color="auto"/>
                    <w:bottom w:val="none" w:sz="0" w:space="0" w:color="auto"/>
                    <w:right w:val="none" w:sz="0" w:space="0" w:color="auto"/>
                  </w:divBdr>
                  <w:divsChild>
                    <w:div w:id="296494637">
                      <w:marLeft w:val="0"/>
                      <w:marRight w:val="0"/>
                      <w:marTop w:val="0"/>
                      <w:marBottom w:val="0"/>
                      <w:divBdr>
                        <w:top w:val="none" w:sz="0" w:space="0" w:color="auto"/>
                        <w:left w:val="none" w:sz="0" w:space="0" w:color="auto"/>
                        <w:bottom w:val="none" w:sz="0" w:space="0" w:color="auto"/>
                        <w:right w:val="none" w:sz="0" w:space="0" w:color="auto"/>
                      </w:divBdr>
                    </w:div>
                  </w:divsChild>
                </w:div>
                <w:div w:id="383600080">
                  <w:marLeft w:val="0"/>
                  <w:marRight w:val="0"/>
                  <w:marTop w:val="0"/>
                  <w:marBottom w:val="0"/>
                  <w:divBdr>
                    <w:top w:val="none" w:sz="0" w:space="0" w:color="auto"/>
                    <w:left w:val="none" w:sz="0" w:space="0" w:color="auto"/>
                    <w:bottom w:val="none" w:sz="0" w:space="0" w:color="auto"/>
                    <w:right w:val="none" w:sz="0" w:space="0" w:color="auto"/>
                  </w:divBdr>
                  <w:divsChild>
                    <w:div w:id="1558514969">
                      <w:marLeft w:val="0"/>
                      <w:marRight w:val="0"/>
                      <w:marTop w:val="0"/>
                      <w:marBottom w:val="0"/>
                      <w:divBdr>
                        <w:top w:val="none" w:sz="0" w:space="0" w:color="auto"/>
                        <w:left w:val="none" w:sz="0" w:space="0" w:color="auto"/>
                        <w:bottom w:val="none" w:sz="0" w:space="0" w:color="auto"/>
                        <w:right w:val="none" w:sz="0" w:space="0" w:color="auto"/>
                      </w:divBdr>
                    </w:div>
                  </w:divsChild>
                </w:div>
                <w:div w:id="398989249">
                  <w:marLeft w:val="0"/>
                  <w:marRight w:val="0"/>
                  <w:marTop w:val="0"/>
                  <w:marBottom w:val="0"/>
                  <w:divBdr>
                    <w:top w:val="none" w:sz="0" w:space="0" w:color="auto"/>
                    <w:left w:val="none" w:sz="0" w:space="0" w:color="auto"/>
                    <w:bottom w:val="none" w:sz="0" w:space="0" w:color="auto"/>
                    <w:right w:val="none" w:sz="0" w:space="0" w:color="auto"/>
                  </w:divBdr>
                  <w:divsChild>
                    <w:div w:id="2128546053">
                      <w:marLeft w:val="0"/>
                      <w:marRight w:val="0"/>
                      <w:marTop w:val="0"/>
                      <w:marBottom w:val="0"/>
                      <w:divBdr>
                        <w:top w:val="none" w:sz="0" w:space="0" w:color="auto"/>
                        <w:left w:val="none" w:sz="0" w:space="0" w:color="auto"/>
                        <w:bottom w:val="none" w:sz="0" w:space="0" w:color="auto"/>
                        <w:right w:val="none" w:sz="0" w:space="0" w:color="auto"/>
                      </w:divBdr>
                    </w:div>
                  </w:divsChild>
                </w:div>
                <w:div w:id="574053381">
                  <w:marLeft w:val="0"/>
                  <w:marRight w:val="0"/>
                  <w:marTop w:val="0"/>
                  <w:marBottom w:val="0"/>
                  <w:divBdr>
                    <w:top w:val="none" w:sz="0" w:space="0" w:color="auto"/>
                    <w:left w:val="none" w:sz="0" w:space="0" w:color="auto"/>
                    <w:bottom w:val="none" w:sz="0" w:space="0" w:color="auto"/>
                    <w:right w:val="none" w:sz="0" w:space="0" w:color="auto"/>
                  </w:divBdr>
                  <w:divsChild>
                    <w:div w:id="347564137">
                      <w:marLeft w:val="0"/>
                      <w:marRight w:val="0"/>
                      <w:marTop w:val="0"/>
                      <w:marBottom w:val="0"/>
                      <w:divBdr>
                        <w:top w:val="none" w:sz="0" w:space="0" w:color="auto"/>
                        <w:left w:val="none" w:sz="0" w:space="0" w:color="auto"/>
                        <w:bottom w:val="none" w:sz="0" w:space="0" w:color="auto"/>
                        <w:right w:val="none" w:sz="0" w:space="0" w:color="auto"/>
                      </w:divBdr>
                    </w:div>
                  </w:divsChild>
                </w:div>
                <w:div w:id="576943675">
                  <w:marLeft w:val="0"/>
                  <w:marRight w:val="0"/>
                  <w:marTop w:val="0"/>
                  <w:marBottom w:val="0"/>
                  <w:divBdr>
                    <w:top w:val="none" w:sz="0" w:space="0" w:color="auto"/>
                    <w:left w:val="none" w:sz="0" w:space="0" w:color="auto"/>
                    <w:bottom w:val="none" w:sz="0" w:space="0" w:color="auto"/>
                    <w:right w:val="none" w:sz="0" w:space="0" w:color="auto"/>
                  </w:divBdr>
                  <w:divsChild>
                    <w:div w:id="1495604173">
                      <w:marLeft w:val="0"/>
                      <w:marRight w:val="0"/>
                      <w:marTop w:val="0"/>
                      <w:marBottom w:val="0"/>
                      <w:divBdr>
                        <w:top w:val="none" w:sz="0" w:space="0" w:color="auto"/>
                        <w:left w:val="none" w:sz="0" w:space="0" w:color="auto"/>
                        <w:bottom w:val="none" w:sz="0" w:space="0" w:color="auto"/>
                        <w:right w:val="none" w:sz="0" w:space="0" w:color="auto"/>
                      </w:divBdr>
                    </w:div>
                  </w:divsChild>
                </w:div>
                <w:div w:id="590704682">
                  <w:marLeft w:val="0"/>
                  <w:marRight w:val="0"/>
                  <w:marTop w:val="0"/>
                  <w:marBottom w:val="0"/>
                  <w:divBdr>
                    <w:top w:val="none" w:sz="0" w:space="0" w:color="auto"/>
                    <w:left w:val="none" w:sz="0" w:space="0" w:color="auto"/>
                    <w:bottom w:val="none" w:sz="0" w:space="0" w:color="auto"/>
                    <w:right w:val="none" w:sz="0" w:space="0" w:color="auto"/>
                  </w:divBdr>
                  <w:divsChild>
                    <w:div w:id="39478754">
                      <w:marLeft w:val="0"/>
                      <w:marRight w:val="0"/>
                      <w:marTop w:val="0"/>
                      <w:marBottom w:val="0"/>
                      <w:divBdr>
                        <w:top w:val="none" w:sz="0" w:space="0" w:color="auto"/>
                        <w:left w:val="none" w:sz="0" w:space="0" w:color="auto"/>
                        <w:bottom w:val="none" w:sz="0" w:space="0" w:color="auto"/>
                        <w:right w:val="none" w:sz="0" w:space="0" w:color="auto"/>
                      </w:divBdr>
                    </w:div>
                  </w:divsChild>
                </w:div>
                <w:div w:id="600525581">
                  <w:marLeft w:val="0"/>
                  <w:marRight w:val="0"/>
                  <w:marTop w:val="0"/>
                  <w:marBottom w:val="0"/>
                  <w:divBdr>
                    <w:top w:val="none" w:sz="0" w:space="0" w:color="auto"/>
                    <w:left w:val="none" w:sz="0" w:space="0" w:color="auto"/>
                    <w:bottom w:val="none" w:sz="0" w:space="0" w:color="auto"/>
                    <w:right w:val="none" w:sz="0" w:space="0" w:color="auto"/>
                  </w:divBdr>
                  <w:divsChild>
                    <w:div w:id="1345204608">
                      <w:marLeft w:val="0"/>
                      <w:marRight w:val="0"/>
                      <w:marTop w:val="0"/>
                      <w:marBottom w:val="0"/>
                      <w:divBdr>
                        <w:top w:val="none" w:sz="0" w:space="0" w:color="auto"/>
                        <w:left w:val="none" w:sz="0" w:space="0" w:color="auto"/>
                        <w:bottom w:val="none" w:sz="0" w:space="0" w:color="auto"/>
                        <w:right w:val="none" w:sz="0" w:space="0" w:color="auto"/>
                      </w:divBdr>
                    </w:div>
                  </w:divsChild>
                </w:div>
                <w:div w:id="618800087">
                  <w:marLeft w:val="0"/>
                  <w:marRight w:val="0"/>
                  <w:marTop w:val="0"/>
                  <w:marBottom w:val="0"/>
                  <w:divBdr>
                    <w:top w:val="none" w:sz="0" w:space="0" w:color="auto"/>
                    <w:left w:val="none" w:sz="0" w:space="0" w:color="auto"/>
                    <w:bottom w:val="none" w:sz="0" w:space="0" w:color="auto"/>
                    <w:right w:val="none" w:sz="0" w:space="0" w:color="auto"/>
                  </w:divBdr>
                  <w:divsChild>
                    <w:div w:id="217593897">
                      <w:marLeft w:val="0"/>
                      <w:marRight w:val="0"/>
                      <w:marTop w:val="0"/>
                      <w:marBottom w:val="0"/>
                      <w:divBdr>
                        <w:top w:val="none" w:sz="0" w:space="0" w:color="auto"/>
                        <w:left w:val="none" w:sz="0" w:space="0" w:color="auto"/>
                        <w:bottom w:val="none" w:sz="0" w:space="0" w:color="auto"/>
                        <w:right w:val="none" w:sz="0" w:space="0" w:color="auto"/>
                      </w:divBdr>
                    </w:div>
                  </w:divsChild>
                </w:div>
                <w:div w:id="631136291">
                  <w:marLeft w:val="0"/>
                  <w:marRight w:val="0"/>
                  <w:marTop w:val="0"/>
                  <w:marBottom w:val="0"/>
                  <w:divBdr>
                    <w:top w:val="none" w:sz="0" w:space="0" w:color="auto"/>
                    <w:left w:val="none" w:sz="0" w:space="0" w:color="auto"/>
                    <w:bottom w:val="none" w:sz="0" w:space="0" w:color="auto"/>
                    <w:right w:val="none" w:sz="0" w:space="0" w:color="auto"/>
                  </w:divBdr>
                  <w:divsChild>
                    <w:div w:id="1320305753">
                      <w:marLeft w:val="0"/>
                      <w:marRight w:val="0"/>
                      <w:marTop w:val="0"/>
                      <w:marBottom w:val="0"/>
                      <w:divBdr>
                        <w:top w:val="none" w:sz="0" w:space="0" w:color="auto"/>
                        <w:left w:val="none" w:sz="0" w:space="0" w:color="auto"/>
                        <w:bottom w:val="none" w:sz="0" w:space="0" w:color="auto"/>
                        <w:right w:val="none" w:sz="0" w:space="0" w:color="auto"/>
                      </w:divBdr>
                    </w:div>
                  </w:divsChild>
                </w:div>
                <w:div w:id="658775464">
                  <w:marLeft w:val="0"/>
                  <w:marRight w:val="0"/>
                  <w:marTop w:val="0"/>
                  <w:marBottom w:val="0"/>
                  <w:divBdr>
                    <w:top w:val="none" w:sz="0" w:space="0" w:color="auto"/>
                    <w:left w:val="none" w:sz="0" w:space="0" w:color="auto"/>
                    <w:bottom w:val="none" w:sz="0" w:space="0" w:color="auto"/>
                    <w:right w:val="none" w:sz="0" w:space="0" w:color="auto"/>
                  </w:divBdr>
                  <w:divsChild>
                    <w:div w:id="1223754626">
                      <w:marLeft w:val="0"/>
                      <w:marRight w:val="0"/>
                      <w:marTop w:val="0"/>
                      <w:marBottom w:val="0"/>
                      <w:divBdr>
                        <w:top w:val="none" w:sz="0" w:space="0" w:color="auto"/>
                        <w:left w:val="none" w:sz="0" w:space="0" w:color="auto"/>
                        <w:bottom w:val="none" w:sz="0" w:space="0" w:color="auto"/>
                        <w:right w:val="none" w:sz="0" w:space="0" w:color="auto"/>
                      </w:divBdr>
                    </w:div>
                  </w:divsChild>
                </w:div>
                <w:div w:id="693043993">
                  <w:marLeft w:val="0"/>
                  <w:marRight w:val="0"/>
                  <w:marTop w:val="0"/>
                  <w:marBottom w:val="0"/>
                  <w:divBdr>
                    <w:top w:val="none" w:sz="0" w:space="0" w:color="auto"/>
                    <w:left w:val="none" w:sz="0" w:space="0" w:color="auto"/>
                    <w:bottom w:val="none" w:sz="0" w:space="0" w:color="auto"/>
                    <w:right w:val="none" w:sz="0" w:space="0" w:color="auto"/>
                  </w:divBdr>
                  <w:divsChild>
                    <w:div w:id="1782340198">
                      <w:marLeft w:val="0"/>
                      <w:marRight w:val="0"/>
                      <w:marTop w:val="0"/>
                      <w:marBottom w:val="0"/>
                      <w:divBdr>
                        <w:top w:val="none" w:sz="0" w:space="0" w:color="auto"/>
                        <w:left w:val="none" w:sz="0" w:space="0" w:color="auto"/>
                        <w:bottom w:val="none" w:sz="0" w:space="0" w:color="auto"/>
                        <w:right w:val="none" w:sz="0" w:space="0" w:color="auto"/>
                      </w:divBdr>
                    </w:div>
                  </w:divsChild>
                </w:div>
                <w:div w:id="696125542">
                  <w:marLeft w:val="0"/>
                  <w:marRight w:val="0"/>
                  <w:marTop w:val="0"/>
                  <w:marBottom w:val="0"/>
                  <w:divBdr>
                    <w:top w:val="none" w:sz="0" w:space="0" w:color="auto"/>
                    <w:left w:val="none" w:sz="0" w:space="0" w:color="auto"/>
                    <w:bottom w:val="none" w:sz="0" w:space="0" w:color="auto"/>
                    <w:right w:val="none" w:sz="0" w:space="0" w:color="auto"/>
                  </w:divBdr>
                  <w:divsChild>
                    <w:div w:id="1397507918">
                      <w:marLeft w:val="0"/>
                      <w:marRight w:val="0"/>
                      <w:marTop w:val="0"/>
                      <w:marBottom w:val="0"/>
                      <w:divBdr>
                        <w:top w:val="none" w:sz="0" w:space="0" w:color="auto"/>
                        <w:left w:val="none" w:sz="0" w:space="0" w:color="auto"/>
                        <w:bottom w:val="none" w:sz="0" w:space="0" w:color="auto"/>
                        <w:right w:val="none" w:sz="0" w:space="0" w:color="auto"/>
                      </w:divBdr>
                    </w:div>
                  </w:divsChild>
                </w:div>
                <w:div w:id="768507663">
                  <w:marLeft w:val="0"/>
                  <w:marRight w:val="0"/>
                  <w:marTop w:val="0"/>
                  <w:marBottom w:val="0"/>
                  <w:divBdr>
                    <w:top w:val="none" w:sz="0" w:space="0" w:color="auto"/>
                    <w:left w:val="none" w:sz="0" w:space="0" w:color="auto"/>
                    <w:bottom w:val="none" w:sz="0" w:space="0" w:color="auto"/>
                    <w:right w:val="none" w:sz="0" w:space="0" w:color="auto"/>
                  </w:divBdr>
                  <w:divsChild>
                    <w:div w:id="1308434946">
                      <w:marLeft w:val="0"/>
                      <w:marRight w:val="0"/>
                      <w:marTop w:val="0"/>
                      <w:marBottom w:val="0"/>
                      <w:divBdr>
                        <w:top w:val="none" w:sz="0" w:space="0" w:color="auto"/>
                        <w:left w:val="none" w:sz="0" w:space="0" w:color="auto"/>
                        <w:bottom w:val="none" w:sz="0" w:space="0" w:color="auto"/>
                        <w:right w:val="none" w:sz="0" w:space="0" w:color="auto"/>
                      </w:divBdr>
                    </w:div>
                  </w:divsChild>
                </w:div>
                <w:div w:id="790395121">
                  <w:marLeft w:val="0"/>
                  <w:marRight w:val="0"/>
                  <w:marTop w:val="0"/>
                  <w:marBottom w:val="0"/>
                  <w:divBdr>
                    <w:top w:val="none" w:sz="0" w:space="0" w:color="auto"/>
                    <w:left w:val="none" w:sz="0" w:space="0" w:color="auto"/>
                    <w:bottom w:val="none" w:sz="0" w:space="0" w:color="auto"/>
                    <w:right w:val="none" w:sz="0" w:space="0" w:color="auto"/>
                  </w:divBdr>
                  <w:divsChild>
                    <w:div w:id="39938086">
                      <w:marLeft w:val="0"/>
                      <w:marRight w:val="0"/>
                      <w:marTop w:val="0"/>
                      <w:marBottom w:val="0"/>
                      <w:divBdr>
                        <w:top w:val="none" w:sz="0" w:space="0" w:color="auto"/>
                        <w:left w:val="none" w:sz="0" w:space="0" w:color="auto"/>
                        <w:bottom w:val="none" w:sz="0" w:space="0" w:color="auto"/>
                        <w:right w:val="none" w:sz="0" w:space="0" w:color="auto"/>
                      </w:divBdr>
                    </w:div>
                  </w:divsChild>
                </w:div>
                <w:div w:id="826820183">
                  <w:marLeft w:val="0"/>
                  <w:marRight w:val="0"/>
                  <w:marTop w:val="0"/>
                  <w:marBottom w:val="0"/>
                  <w:divBdr>
                    <w:top w:val="none" w:sz="0" w:space="0" w:color="auto"/>
                    <w:left w:val="none" w:sz="0" w:space="0" w:color="auto"/>
                    <w:bottom w:val="none" w:sz="0" w:space="0" w:color="auto"/>
                    <w:right w:val="none" w:sz="0" w:space="0" w:color="auto"/>
                  </w:divBdr>
                  <w:divsChild>
                    <w:div w:id="1233201533">
                      <w:marLeft w:val="0"/>
                      <w:marRight w:val="0"/>
                      <w:marTop w:val="0"/>
                      <w:marBottom w:val="0"/>
                      <w:divBdr>
                        <w:top w:val="none" w:sz="0" w:space="0" w:color="auto"/>
                        <w:left w:val="none" w:sz="0" w:space="0" w:color="auto"/>
                        <w:bottom w:val="none" w:sz="0" w:space="0" w:color="auto"/>
                        <w:right w:val="none" w:sz="0" w:space="0" w:color="auto"/>
                      </w:divBdr>
                    </w:div>
                  </w:divsChild>
                </w:div>
                <w:div w:id="864708098">
                  <w:marLeft w:val="0"/>
                  <w:marRight w:val="0"/>
                  <w:marTop w:val="0"/>
                  <w:marBottom w:val="0"/>
                  <w:divBdr>
                    <w:top w:val="none" w:sz="0" w:space="0" w:color="auto"/>
                    <w:left w:val="none" w:sz="0" w:space="0" w:color="auto"/>
                    <w:bottom w:val="none" w:sz="0" w:space="0" w:color="auto"/>
                    <w:right w:val="none" w:sz="0" w:space="0" w:color="auto"/>
                  </w:divBdr>
                  <w:divsChild>
                    <w:div w:id="1466969289">
                      <w:marLeft w:val="0"/>
                      <w:marRight w:val="0"/>
                      <w:marTop w:val="0"/>
                      <w:marBottom w:val="0"/>
                      <w:divBdr>
                        <w:top w:val="none" w:sz="0" w:space="0" w:color="auto"/>
                        <w:left w:val="none" w:sz="0" w:space="0" w:color="auto"/>
                        <w:bottom w:val="none" w:sz="0" w:space="0" w:color="auto"/>
                        <w:right w:val="none" w:sz="0" w:space="0" w:color="auto"/>
                      </w:divBdr>
                    </w:div>
                  </w:divsChild>
                </w:div>
                <w:div w:id="872616834">
                  <w:marLeft w:val="0"/>
                  <w:marRight w:val="0"/>
                  <w:marTop w:val="0"/>
                  <w:marBottom w:val="0"/>
                  <w:divBdr>
                    <w:top w:val="none" w:sz="0" w:space="0" w:color="auto"/>
                    <w:left w:val="none" w:sz="0" w:space="0" w:color="auto"/>
                    <w:bottom w:val="none" w:sz="0" w:space="0" w:color="auto"/>
                    <w:right w:val="none" w:sz="0" w:space="0" w:color="auto"/>
                  </w:divBdr>
                  <w:divsChild>
                    <w:div w:id="1557426449">
                      <w:marLeft w:val="0"/>
                      <w:marRight w:val="0"/>
                      <w:marTop w:val="0"/>
                      <w:marBottom w:val="0"/>
                      <w:divBdr>
                        <w:top w:val="none" w:sz="0" w:space="0" w:color="auto"/>
                        <w:left w:val="none" w:sz="0" w:space="0" w:color="auto"/>
                        <w:bottom w:val="none" w:sz="0" w:space="0" w:color="auto"/>
                        <w:right w:val="none" w:sz="0" w:space="0" w:color="auto"/>
                      </w:divBdr>
                    </w:div>
                  </w:divsChild>
                </w:div>
                <w:div w:id="931930688">
                  <w:marLeft w:val="0"/>
                  <w:marRight w:val="0"/>
                  <w:marTop w:val="0"/>
                  <w:marBottom w:val="0"/>
                  <w:divBdr>
                    <w:top w:val="none" w:sz="0" w:space="0" w:color="auto"/>
                    <w:left w:val="none" w:sz="0" w:space="0" w:color="auto"/>
                    <w:bottom w:val="none" w:sz="0" w:space="0" w:color="auto"/>
                    <w:right w:val="none" w:sz="0" w:space="0" w:color="auto"/>
                  </w:divBdr>
                  <w:divsChild>
                    <w:div w:id="570964931">
                      <w:marLeft w:val="0"/>
                      <w:marRight w:val="0"/>
                      <w:marTop w:val="0"/>
                      <w:marBottom w:val="0"/>
                      <w:divBdr>
                        <w:top w:val="none" w:sz="0" w:space="0" w:color="auto"/>
                        <w:left w:val="none" w:sz="0" w:space="0" w:color="auto"/>
                        <w:bottom w:val="none" w:sz="0" w:space="0" w:color="auto"/>
                        <w:right w:val="none" w:sz="0" w:space="0" w:color="auto"/>
                      </w:divBdr>
                    </w:div>
                  </w:divsChild>
                </w:div>
                <w:div w:id="933561154">
                  <w:marLeft w:val="0"/>
                  <w:marRight w:val="0"/>
                  <w:marTop w:val="0"/>
                  <w:marBottom w:val="0"/>
                  <w:divBdr>
                    <w:top w:val="none" w:sz="0" w:space="0" w:color="auto"/>
                    <w:left w:val="none" w:sz="0" w:space="0" w:color="auto"/>
                    <w:bottom w:val="none" w:sz="0" w:space="0" w:color="auto"/>
                    <w:right w:val="none" w:sz="0" w:space="0" w:color="auto"/>
                  </w:divBdr>
                  <w:divsChild>
                    <w:div w:id="388847110">
                      <w:marLeft w:val="0"/>
                      <w:marRight w:val="0"/>
                      <w:marTop w:val="0"/>
                      <w:marBottom w:val="0"/>
                      <w:divBdr>
                        <w:top w:val="none" w:sz="0" w:space="0" w:color="auto"/>
                        <w:left w:val="none" w:sz="0" w:space="0" w:color="auto"/>
                        <w:bottom w:val="none" w:sz="0" w:space="0" w:color="auto"/>
                        <w:right w:val="none" w:sz="0" w:space="0" w:color="auto"/>
                      </w:divBdr>
                    </w:div>
                  </w:divsChild>
                </w:div>
                <w:div w:id="937298125">
                  <w:marLeft w:val="0"/>
                  <w:marRight w:val="0"/>
                  <w:marTop w:val="0"/>
                  <w:marBottom w:val="0"/>
                  <w:divBdr>
                    <w:top w:val="none" w:sz="0" w:space="0" w:color="auto"/>
                    <w:left w:val="none" w:sz="0" w:space="0" w:color="auto"/>
                    <w:bottom w:val="none" w:sz="0" w:space="0" w:color="auto"/>
                    <w:right w:val="none" w:sz="0" w:space="0" w:color="auto"/>
                  </w:divBdr>
                  <w:divsChild>
                    <w:div w:id="1037971327">
                      <w:marLeft w:val="0"/>
                      <w:marRight w:val="0"/>
                      <w:marTop w:val="0"/>
                      <w:marBottom w:val="0"/>
                      <w:divBdr>
                        <w:top w:val="none" w:sz="0" w:space="0" w:color="auto"/>
                        <w:left w:val="none" w:sz="0" w:space="0" w:color="auto"/>
                        <w:bottom w:val="none" w:sz="0" w:space="0" w:color="auto"/>
                        <w:right w:val="none" w:sz="0" w:space="0" w:color="auto"/>
                      </w:divBdr>
                    </w:div>
                  </w:divsChild>
                </w:div>
                <w:div w:id="982268776">
                  <w:marLeft w:val="0"/>
                  <w:marRight w:val="0"/>
                  <w:marTop w:val="0"/>
                  <w:marBottom w:val="0"/>
                  <w:divBdr>
                    <w:top w:val="none" w:sz="0" w:space="0" w:color="auto"/>
                    <w:left w:val="none" w:sz="0" w:space="0" w:color="auto"/>
                    <w:bottom w:val="none" w:sz="0" w:space="0" w:color="auto"/>
                    <w:right w:val="none" w:sz="0" w:space="0" w:color="auto"/>
                  </w:divBdr>
                  <w:divsChild>
                    <w:div w:id="158927344">
                      <w:marLeft w:val="0"/>
                      <w:marRight w:val="0"/>
                      <w:marTop w:val="0"/>
                      <w:marBottom w:val="0"/>
                      <w:divBdr>
                        <w:top w:val="none" w:sz="0" w:space="0" w:color="auto"/>
                        <w:left w:val="none" w:sz="0" w:space="0" w:color="auto"/>
                        <w:bottom w:val="none" w:sz="0" w:space="0" w:color="auto"/>
                        <w:right w:val="none" w:sz="0" w:space="0" w:color="auto"/>
                      </w:divBdr>
                    </w:div>
                  </w:divsChild>
                </w:div>
                <w:div w:id="1035347382">
                  <w:marLeft w:val="0"/>
                  <w:marRight w:val="0"/>
                  <w:marTop w:val="0"/>
                  <w:marBottom w:val="0"/>
                  <w:divBdr>
                    <w:top w:val="none" w:sz="0" w:space="0" w:color="auto"/>
                    <w:left w:val="none" w:sz="0" w:space="0" w:color="auto"/>
                    <w:bottom w:val="none" w:sz="0" w:space="0" w:color="auto"/>
                    <w:right w:val="none" w:sz="0" w:space="0" w:color="auto"/>
                  </w:divBdr>
                  <w:divsChild>
                    <w:div w:id="1213425813">
                      <w:marLeft w:val="0"/>
                      <w:marRight w:val="0"/>
                      <w:marTop w:val="0"/>
                      <w:marBottom w:val="0"/>
                      <w:divBdr>
                        <w:top w:val="none" w:sz="0" w:space="0" w:color="auto"/>
                        <w:left w:val="none" w:sz="0" w:space="0" w:color="auto"/>
                        <w:bottom w:val="none" w:sz="0" w:space="0" w:color="auto"/>
                        <w:right w:val="none" w:sz="0" w:space="0" w:color="auto"/>
                      </w:divBdr>
                    </w:div>
                  </w:divsChild>
                </w:div>
                <w:div w:id="1091203432">
                  <w:marLeft w:val="0"/>
                  <w:marRight w:val="0"/>
                  <w:marTop w:val="0"/>
                  <w:marBottom w:val="0"/>
                  <w:divBdr>
                    <w:top w:val="none" w:sz="0" w:space="0" w:color="auto"/>
                    <w:left w:val="none" w:sz="0" w:space="0" w:color="auto"/>
                    <w:bottom w:val="none" w:sz="0" w:space="0" w:color="auto"/>
                    <w:right w:val="none" w:sz="0" w:space="0" w:color="auto"/>
                  </w:divBdr>
                  <w:divsChild>
                    <w:div w:id="2035030246">
                      <w:marLeft w:val="0"/>
                      <w:marRight w:val="0"/>
                      <w:marTop w:val="0"/>
                      <w:marBottom w:val="0"/>
                      <w:divBdr>
                        <w:top w:val="none" w:sz="0" w:space="0" w:color="auto"/>
                        <w:left w:val="none" w:sz="0" w:space="0" w:color="auto"/>
                        <w:bottom w:val="none" w:sz="0" w:space="0" w:color="auto"/>
                        <w:right w:val="none" w:sz="0" w:space="0" w:color="auto"/>
                      </w:divBdr>
                    </w:div>
                  </w:divsChild>
                </w:div>
                <w:div w:id="1116942979">
                  <w:marLeft w:val="0"/>
                  <w:marRight w:val="0"/>
                  <w:marTop w:val="0"/>
                  <w:marBottom w:val="0"/>
                  <w:divBdr>
                    <w:top w:val="none" w:sz="0" w:space="0" w:color="auto"/>
                    <w:left w:val="none" w:sz="0" w:space="0" w:color="auto"/>
                    <w:bottom w:val="none" w:sz="0" w:space="0" w:color="auto"/>
                    <w:right w:val="none" w:sz="0" w:space="0" w:color="auto"/>
                  </w:divBdr>
                  <w:divsChild>
                    <w:div w:id="1857185451">
                      <w:marLeft w:val="0"/>
                      <w:marRight w:val="0"/>
                      <w:marTop w:val="0"/>
                      <w:marBottom w:val="0"/>
                      <w:divBdr>
                        <w:top w:val="none" w:sz="0" w:space="0" w:color="auto"/>
                        <w:left w:val="none" w:sz="0" w:space="0" w:color="auto"/>
                        <w:bottom w:val="none" w:sz="0" w:space="0" w:color="auto"/>
                        <w:right w:val="none" w:sz="0" w:space="0" w:color="auto"/>
                      </w:divBdr>
                    </w:div>
                  </w:divsChild>
                </w:div>
                <w:div w:id="1117992778">
                  <w:marLeft w:val="0"/>
                  <w:marRight w:val="0"/>
                  <w:marTop w:val="0"/>
                  <w:marBottom w:val="0"/>
                  <w:divBdr>
                    <w:top w:val="none" w:sz="0" w:space="0" w:color="auto"/>
                    <w:left w:val="none" w:sz="0" w:space="0" w:color="auto"/>
                    <w:bottom w:val="none" w:sz="0" w:space="0" w:color="auto"/>
                    <w:right w:val="none" w:sz="0" w:space="0" w:color="auto"/>
                  </w:divBdr>
                  <w:divsChild>
                    <w:div w:id="195656631">
                      <w:marLeft w:val="0"/>
                      <w:marRight w:val="0"/>
                      <w:marTop w:val="0"/>
                      <w:marBottom w:val="0"/>
                      <w:divBdr>
                        <w:top w:val="none" w:sz="0" w:space="0" w:color="auto"/>
                        <w:left w:val="none" w:sz="0" w:space="0" w:color="auto"/>
                        <w:bottom w:val="none" w:sz="0" w:space="0" w:color="auto"/>
                        <w:right w:val="none" w:sz="0" w:space="0" w:color="auto"/>
                      </w:divBdr>
                    </w:div>
                  </w:divsChild>
                </w:div>
                <w:div w:id="1126238365">
                  <w:marLeft w:val="0"/>
                  <w:marRight w:val="0"/>
                  <w:marTop w:val="0"/>
                  <w:marBottom w:val="0"/>
                  <w:divBdr>
                    <w:top w:val="none" w:sz="0" w:space="0" w:color="auto"/>
                    <w:left w:val="none" w:sz="0" w:space="0" w:color="auto"/>
                    <w:bottom w:val="none" w:sz="0" w:space="0" w:color="auto"/>
                    <w:right w:val="none" w:sz="0" w:space="0" w:color="auto"/>
                  </w:divBdr>
                  <w:divsChild>
                    <w:div w:id="180708834">
                      <w:marLeft w:val="0"/>
                      <w:marRight w:val="0"/>
                      <w:marTop w:val="0"/>
                      <w:marBottom w:val="0"/>
                      <w:divBdr>
                        <w:top w:val="none" w:sz="0" w:space="0" w:color="auto"/>
                        <w:left w:val="none" w:sz="0" w:space="0" w:color="auto"/>
                        <w:bottom w:val="none" w:sz="0" w:space="0" w:color="auto"/>
                        <w:right w:val="none" w:sz="0" w:space="0" w:color="auto"/>
                      </w:divBdr>
                    </w:div>
                  </w:divsChild>
                </w:div>
                <w:div w:id="1192036570">
                  <w:marLeft w:val="0"/>
                  <w:marRight w:val="0"/>
                  <w:marTop w:val="0"/>
                  <w:marBottom w:val="0"/>
                  <w:divBdr>
                    <w:top w:val="none" w:sz="0" w:space="0" w:color="auto"/>
                    <w:left w:val="none" w:sz="0" w:space="0" w:color="auto"/>
                    <w:bottom w:val="none" w:sz="0" w:space="0" w:color="auto"/>
                    <w:right w:val="none" w:sz="0" w:space="0" w:color="auto"/>
                  </w:divBdr>
                  <w:divsChild>
                    <w:div w:id="1379665302">
                      <w:marLeft w:val="0"/>
                      <w:marRight w:val="0"/>
                      <w:marTop w:val="0"/>
                      <w:marBottom w:val="0"/>
                      <w:divBdr>
                        <w:top w:val="none" w:sz="0" w:space="0" w:color="auto"/>
                        <w:left w:val="none" w:sz="0" w:space="0" w:color="auto"/>
                        <w:bottom w:val="none" w:sz="0" w:space="0" w:color="auto"/>
                        <w:right w:val="none" w:sz="0" w:space="0" w:color="auto"/>
                      </w:divBdr>
                    </w:div>
                  </w:divsChild>
                </w:div>
                <w:div w:id="1222445049">
                  <w:marLeft w:val="0"/>
                  <w:marRight w:val="0"/>
                  <w:marTop w:val="0"/>
                  <w:marBottom w:val="0"/>
                  <w:divBdr>
                    <w:top w:val="none" w:sz="0" w:space="0" w:color="auto"/>
                    <w:left w:val="none" w:sz="0" w:space="0" w:color="auto"/>
                    <w:bottom w:val="none" w:sz="0" w:space="0" w:color="auto"/>
                    <w:right w:val="none" w:sz="0" w:space="0" w:color="auto"/>
                  </w:divBdr>
                  <w:divsChild>
                    <w:div w:id="1093937630">
                      <w:marLeft w:val="0"/>
                      <w:marRight w:val="0"/>
                      <w:marTop w:val="0"/>
                      <w:marBottom w:val="0"/>
                      <w:divBdr>
                        <w:top w:val="none" w:sz="0" w:space="0" w:color="auto"/>
                        <w:left w:val="none" w:sz="0" w:space="0" w:color="auto"/>
                        <w:bottom w:val="none" w:sz="0" w:space="0" w:color="auto"/>
                        <w:right w:val="none" w:sz="0" w:space="0" w:color="auto"/>
                      </w:divBdr>
                    </w:div>
                  </w:divsChild>
                </w:div>
                <w:div w:id="1276332023">
                  <w:marLeft w:val="0"/>
                  <w:marRight w:val="0"/>
                  <w:marTop w:val="0"/>
                  <w:marBottom w:val="0"/>
                  <w:divBdr>
                    <w:top w:val="none" w:sz="0" w:space="0" w:color="auto"/>
                    <w:left w:val="none" w:sz="0" w:space="0" w:color="auto"/>
                    <w:bottom w:val="none" w:sz="0" w:space="0" w:color="auto"/>
                    <w:right w:val="none" w:sz="0" w:space="0" w:color="auto"/>
                  </w:divBdr>
                  <w:divsChild>
                    <w:div w:id="142164752">
                      <w:marLeft w:val="0"/>
                      <w:marRight w:val="0"/>
                      <w:marTop w:val="0"/>
                      <w:marBottom w:val="0"/>
                      <w:divBdr>
                        <w:top w:val="none" w:sz="0" w:space="0" w:color="auto"/>
                        <w:left w:val="none" w:sz="0" w:space="0" w:color="auto"/>
                        <w:bottom w:val="none" w:sz="0" w:space="0" w:color="auto"/>
                        <w:right w:val="none" w:sz="0" w:space="0" w:color="auto"/>
                      </w:divBdr>
                    </w:div>
                  </w:divsChild>
                </w:div>
                <w:div w:id="1311792158">
                  <w:marLeft w:val="0"/>
                  <w:marRight w:val="0"/>
                  <w:marTop w:val="0"/>
                  <w:marBottom w:val="0"/>
                  <w:divBdr>
                    <w:top w:val="none" w:sz="0" w:space="0" w:color="auto"/>
                    <w:left w:val="none" w:sz="0" w:space="0" w:color="auto"/>
                    <w:bottom w:val="none" w:sz="0" w:space="0" w:color="auto"/>
                    <w:right w:val="none" w:sz="0" w:space="0" w:color="auto"/>
                  </w:divBdr>
                  <w:divsChild>
                    <w:div w:id="322514392">
                      <w:marLeft w:val="0"/>
                      <w:marRight w:val="0"/>
                      <w:marTop w:val="0"/>
                      <w:marBottom w:val="0"/>
                      <w:divBdr>
                        <w:top w:val="none" w:sz="0" w:space="0" w:color="auto"/>
                        <w:left w:val="none" w:sz="0" w:space="0" w:color="auto"/>
                        <w:bottom w:val="none" w:sz="0" w:space="0" w:color="auto"/>
                        <w:right w:val="none" w:sz="0" w:space="0" w:color="auto"/>
                      </w:divBdr>
                    </w:div>
                  </w:divsChild>
                </w:div>
                <w:div w:id="1374815459">
                  <w:marLeft w:val="0"/>
                  <w:marRight w:val="0"/>
                  <w:marTop w:val="0"/>
                  <w:marBottom w:val="0"/>
                  <w:divBdr>
                    <w:top w:val="none" w:sz="0" w:space="0" w:color="auto"/>
                    <w:left w:val="none" w:sz="0" w:space="0" w:color="auto"/>
                    <w:bottom w:val="none" w:sz="0" w:space="0" w:color="auto"/>
                    <w:right w:val="none" w:sz="0" w:space="0" w:color="auto"/>
                  </w:divBdr>
                  <w:divsChild>
                    <w:div w:id="530530577">
                      <w:marLeft w:val="0"/>
                      <w:marRight w:val="0"/>
                      <w:marTop w:val="0"/>
                      <w:marBottom w:val="0"/>
                      <w:divBdr>
                        <w:top w:val="none" w:sz="0" w:space="0" w:color="auto"/>
                        <w:left w:val="none" w:sz="0" w:space="0" w:color="auto"/>
                        <w:bottom w:val="none" w:sz="0" w:space="0" w:color="auto"/>
                        <w:right w:val="none" w:sz="0" w:space="0" w:color="auto"/>
                      </w:divBdr>
                    </w:div>
                  </w:divsChild>
                </w:div>
                <w:div w:id="1379281813">
                  <w:marLeft w:val="0"/>
                  <w:marRight w:val="0"/>
                  <w:marTop w:val="0"/>
                  <w:marBottom w:val="0"/>
                  <w:divBdr>
                    <w:top w:val="none" w:sz="0" w:space="0" w:color="auto"/>
                    <w:left w:val="none" w:sz="0" w:space="0" w:color="auto"/>
                    <w:bottom w:val="none" w:sz="0" w:space="0" w:color="auto"/>
                    <w:right w:val="none" w:sz="0" w:space="0" w:color="auto"/>
                  </w:divBdr>
                  <w:divsChild>
                    <w:div w:id="1061834036">
                      <w:marLeft w:val="0"/>
                      <w:marRight w:val="0"/>
                      <w:marTop w:val="0"/>
                      <w:marBottom w:val="0"/>
                      <w:divBdr>
                        <w:top w:val="none" w:sz="0" w:space="0" w:color="auto"/>
                        <w:left w:val="none" w:sz="0" w:space="0" w:color="auto"/>
                        <w:bottom w:val="none" w:sz="0" w:space="0" w:color="auto"/>
                        <w:right w:val="none" w:sz="0" w:space="0" w:color="auto"/>
                      </w:divBdr>
                    </w:div>
                  </w:divsChild>
                </w:div>
                <w:div w:id="1450247644">
                  <w:marLeft w:val="0"/>
                  <w:marRight w:val="0"/>
                  <w:marTop w:val="0"/>
                  <w:marBottom w:val="0"/>
                  <w:divBdr>
                    <w:top w:val="none" w:sz="0" w:space="0" w:color="auto"/>
                    <w:left w:val="none" w:sz="0" w:space="0" w:color="auto"/>
                    <w:bottom w:val="none" w:sz="0" w:space="0" w:color="auto"/>
                    <w:right w:val="none" w:sz="0" w:space="0" w:color="auto"/>
                  </w:divBdr>
                  <w:divsChild>
                    <w:div w:id="156847552">
                      <w:marLeft w:val="0"/>
                      <w:marRight w:val="0"/>
                      <w:marTop w:val="0"/>
                      <w:marBottom w:val="0"/>
                      <w:divBdr>
                        <w:top w:val="none" w:sz="0" w:space="0" w:color="auto"/>
                        <w:left w:val="none" w:sz="0" w:space="0" w:color="auto"/>
                        <w:bottom w:val="none" w:sz="0" w:space="0" w:color="auto"/>
                        <w:right w:val="none" w:sz="0" w:space="0" w:color="auto"/>
                      </w:divBdr>
                    </w:div>
                  </w:divsChild>
                </w:div>
                <w:div w:id="1454904021">
                  <w:marLeft w:val="0"/>
                  <w:marRight w:val="0"/>
                  <w:marTop w:val="0"/>
                  <w:marBottom w:val="0"/>
                  <w:divBdr>
                    <w:top w:val="none" w:sz="0" w:space="0" w:color="auto"/>
                    <w:left w:val="none" w:sz="0" w:space="0" w:color="auto"/>
                    <w:bottom w:val="none" w:sz="0" w:space="0" w:color="auto"/>
                    <w:right w:val="none" w:sz="0" w:space="0" w:color="auto"/>
                  </w:divBdr>
                  <w:divsChild>
                    <w:div w:id="1019043835">
                      <w:marLeft w:val="0"/>
                      <w:marRight w:val="0"/>
                      <w:marTop w:val="0"/>
                      <w:marBottom w:val="0"/>
                      <w:divBdr>
                        <w:top w:val="none" w:sz="0" w:space="0" w:color="auto"/>
                        <w:left w:val="none" w:sz="0" w:space="0" w:color="auto"/>
                        <w:bottom w:val="none" w:sz="0" w:space="0" w:color="auto"/>
                        <w:right w:val="none" w:sz="0" w:space="0" w:color="auto"/>
                      </w:divBdr>
                    </w:div>
                  </w:divsChild>
                </w:div>
                <w:div w:id="1472215208">
                  <w:marLeft w:val="0"/>
                  <w:marRight w:val="0"/>
                  <w:marTop w:val="0"/>
                  <w:marBottom w:val="0"/>
                  <w:divBdr>
                    <w:top w:val="none" w:sz="0" w:space="0" w:color="auto"/>
                    <w:left w:val="none" w:sz="0" w:space="0" w:color="auto"/>
                    <w:bottom w:val="none" w:sz="0" w:space="0" w:color="auto"/>
                    <w:right w:val="none" w:sz="0" w:space="0" w:color="auto"/>
                  </w:divBdr>
                  <w:divsChild>
                    <w:div w:id="2029913781">
                      <w:marLeft w:val="0"/>
                      <w:marRight w:val="0"/>
                      <w:marTop w:val="0"/>
                      <w:marBottom w:val="0"/>
                      <w:divBdr>
                        <w:top w:val="none" w:sz="0" w:space="0" w:color="auto"/>
                        <w:left w:val="none" w:sz="0" w:space="0" w:color="auto"/>
                        <w:bottom w:val="none" w:sz="0" w:space="0" w:color="auto"/>
                        <w:right w:val="none" w:sz="0" w:space="0" w:color="auto"/>
                      </w:divBdr>
                    </w:div>
                  </w:divsChild>
                </w:div>
                <w:div w:id="1519656090">
                  <w:marLeft w:val="0"/>
                  <w:marRight w:val="0"/>
                  <w:marTop w:val="0"/>
                  <w:marBottom w:val="0"/>
                  <w:divBdr>
                    <w:top w:val="none" w:sz="0" w:space="0" w:color="auto"/>
                    <w:left w:val="none" w:sz="0" w:space="0" w:color="auto"/>
                    <w:bottom w:val="none" w:sz="0" w:space="0" w:color="auto"/>
                    <w:right w:val="none" w:sz="0" w:space="0" w:color="auto"/>
                  </w:divBdr>
                  <w:divsChild>
                    <w:div w:id="1884369582">
                      <w:marLeft w:val="0"/>
                      <w:marRight w:val="0"/>
                      <w:marTop w:val="0"/>
                      <w:marBottom w:val="0"/>
                      <w:divBdr>
                        <w:top w:val="none" w:sz="0" w:space="0" w:color="auto"/>
                        <w:left w:val="none" w:sz="0" w:space="0" w:color="auto"/>
                        <w:bottom w:val="none" w:sz="0" w:space="0" w:color="auto"/>
                        <w:right w:val="none" w:sz="0" w:space="0" w:color="auto"/>
                      </w:divBdr>
                    </w:div>
                  </w:divsChild>
                </w:div>
                <w:div w:id="1540585092">
                  <w:marLeft w:val="0"/>
                  <w:marRight w:val="0"/>
                  <w:marTop w:val="0"/>
                  <w:marBottom w:val="0"/>
                  <w:divBdr>
                    <w:top w:val="none" w:sz="0" w:space="0" w:color="auto"/>
                    <w:left w:val="none" w:sz="0" w:space="0" w:color="auto"/>
                    <w:bottom w:val="none" w:sz="0" w:space="0" w:color="auto"/>
                    <w:right w:val="none" w:sz="0" w:space="0" w:color="auto"/>
                  </w:divBdr>
                  <w:divsChild>
                    <w:div w:id="360126771">
                      <w:marLeft w:val="0"/>
                      <w:marRight w:val="0"/>
                      <w:marTop w:val="0"/>
                      <w:marBottom w:val="0"/>
                      <w:divBdr>
                        <w:top w:val="none" w:sz="0" w:space="0" w:color="auto"/>
                        <w:left w:val="none" w:sz="0" w:space="0" w:color="auto"/>
                        <w:bottom w:val="none" w:sz="0" w:space="0" w:color="auto"/>
                        <w:right w:val="none" w:sz="0" w:space="0" w:color="auto"/>
                      </w:divBdr>
                    </w:div>
                  </w:divsChild>
                </w:div>
                <w:div w:id="1591235530">
                  <w:marLeft w:val="0"/>
                  <w:marRight w:val="0"/>
                  <w:marTop w:val="0"/>
                  <w:marBottom w:val="0"/>
                  <w:divBdr>
                    <w:top w:val="none" w:sz="0" w:space="0" w:color="auto"/>
                    <w:left w:val="none" w:sz="0" w:space="0" w:color="auto"/>
                    <w:bottom w:val="none" w:sz="0" w:space="0" w:color="auto"/>
                    <w:right w:val="none" w:sz="0" w:space="0" w:color="auto"/>
                  </w:divBdr>
                  <w:divsChild>
                    <w:div w:id="469136114">
                      <w:marLeft w:val="0"/>
                      <w:marRight w:val="0"/>
                      <w:marTop w:val="0"/>
                      <w:marBottom w:val="0"/>
                      <w:divBdr>
                        <w:top w:val="none" w:sz="0" w:space="0" w:color="auto"/>
                        <w:left w:val="none" w:sz="0" w:space="0" w:color="auto"/>
                        <w:bottom w:val="none" w:sz="0" w:space="0" w:color="auto"/>
                        <w:right w:val="none" w:sz="0" w:space="0" w:color="auto"/>
                      </w:divBdr>
                    </w:div>
                  </w:divsChild>
                </w:div>
                <w:div w:id="1635796849">
                  <w:marLeft w:val="0"/>
                  <w:marRight w:val="0"/>
                  <w:marTop w:val="0"/>
                  <w:marBottom w:val="0"/>
                  <w:divBdr>
                    <w:top w:val="none" w:sz="0" w:space="0" w:color="auto"/>
                    <w:left w:val="none" w:sz="0" w:space="0" w:color="auto"/>
                    <w:bottom w:val="none" w:sz="0" w:space="0" w:color="auto"/>
                    <w:right w:val="none" w:sz="0" w:space="0" w:color="auto"/>
                  </w:divBdr>
                  <w:divsChild>
                    <w:div w:id="583606510">
                      <w:marLeft w:val="0"/>
                      <w:marRight w:val="0"/>
                      <w:marTop w:val="0"/>
                      <w:marBottom w:val="0"/>
                      <w:divBdr>
                        <w:top w:val="none" w:sz="0" w:space="0" w:color="auto"/>
                        <w:left w:val="none" w:sz="0" w:space="0" w:color="auto"/>
                        <w:bottom w:val="none" w:sz="0" w:space="0" w:color="auto"/>
                        <w:right w:val="none" w:sz="0" w:space="0" w:color="auto"/>
                      </w:divBdr>
                    </w:div>
                  </w:divsChild>
                </w:div>
                <w:div w:id="1686900163">
                  <w:marLeft w:val="0"/>
                  <w:marRight w:val="0"/>
                  <w:marTop w:val="0"/>
                  <w:marBottom w:val="0"/>
                  <w:divBdr>
                    <w:top w:val="none" w:sz="0" w:space="0" w:color="auto"/>
                    <w:left w:val="none" w:sz="0" w:space="0" w:color="auto"/>
                    <w:bottom w:val="none" w:sz="0" w:space="0" w:color="auto"/>
                    <w:right w:val="none" w:sz="0" w:space="0" w:color="auto"/>
                  </w:divBdr>
                  <w:divsChild>
                    <w:div w:id="2077434234">
                      <w:marLeft w:val="0"/>
                      <w:marRight w:val="0"/>
                      <w:marTop w:val="0"/>
                      <w:marBottom w:val="0"/>
                      <w:divBdr>
                        <w:top w:val="none" w:sz="0" w:space="0" w:color="auto"/>
                        <w:left w:val="none" w:sz="0" w:space="0" w:color="auto"/>
                        <w:bottom w:val="none" w:sz="0" w:space="0" w:color="auto"/>
                        <w:right w:val="none" w:sz="0" w:space="0" w:color="auto"/>
                      </w:divBdr>
                    </w:div>
                  </w:divsChild>
                </w:div>
                <w:div w:id="1748842754">
                  <w:marLeft w:val="0"/>
                  <w:marRight w:val="0"/>
                  <w:marTop w:val="0"/>
                  <w:marBottom w:val="0"/>
                  <w:divBdr>
                    <w:top w:val="none" w:sz="0" w:space="0" w:color="auto"/>
                    <w:left w:val="none" w:sz="0" w:space="0" w:color="auto"/>
                    <w:bottom w:val="none" w:sz="0" w:space="0" w:color="auto"/>
                    <w:right w:val="none" w:sz="0" w:space="0" w:color="auto"/>
                  </w:divBdr>
                  <w:divsChild>
                    <w:div w:id="790854941">
                      <w:marLeft w:val="0"/>
                      <w:marRight w:val="0"/>
                      <w:marTop w:val="0"/>
                      <w:marBottom w:val="0"/>
                      <w:divBdr>
                        <w:top w:val="none" w:sz="0" w:space="0" w:color="auto"/>
                        <w:left w:val="none" w:sz="0" w:space="0" w:color="auto"/>
                        <w:bottom w:val="none" w:sz="0" w:space="0" w:color="auto"/>
                        <w:right w:val="none" w:sz="0" w:space="0" w:color="auto"/>
                      </w:divBdr>
                    </w:div>
                  </w:divsChild>
                </w:div>
                <w:div w:id="1755318307">
                  <w:marLeft w:val="0"/>
                  <w:marRight w:val="0"/>
                  <w:marTop w:val="0"/>
                  <w:marBottom w:val="0"/>
                  <w:divBdr>
                    <w:top w:val="none" w:sz="0" w:space="0" w:color="auto"/>
                    <w:left w:val="none" w:sz="0" w:space="0" w:color="auto"/>
                    <w:bottom w:val="none" w:sz="0" w:space="0" w:color="auto"/>
                    <w:right w:val="none" w:sz="0" w:space="0" w:color="auto"/>
                  </w:divBdr>
                  <w:divsChild>
                    <w:div w:id="331763914">
                      <w:marLeft w:val="0"/>
                      <w:marRight w:val="0"/>
                      <w:marTop w:val="0"/>
                      <w:marBottom w:val="0"/>
                      <w:divBdr>
                        <w:top w:val="none" w:sz="0" w:space="0" w:color="auto"/>
                        <w:left w:val="none" w:sz="0" w:space="0" w:color="auto"/>
                        <w:bottom w:val="none" w:sz="0" w:space="0" w:color="auto"/>
                        <w:right w:val="none" w:sz="0" w:space="0" w:color="auto"/>
                      </w:divBdr>
                    </w:div>
                  </w:divsChild>
                </w:div>
                <w:div w:id="1769617287">
                  <w:marLeft w:val="0"/>
                  <w:marRight w:val="0"/>
                  <w:marTop w:val="0"/>
                  <w:marBottom w:val="0"/>
                  <w:divBdr>
                    <w:top w:val="none" w:sz="0" w:space="0" w:color="auto"/>
                    <w:left w:val="none" w:sz="0" w:space="0" w:color="auto"/>
                    <w:bottom w:val="none" w:sz="0" w:space="0" w:color="auto"/>
                    <w:right w:val="none" w:sz="0" w:space="0" w:color="auto"/>
                  </w:divBdr>
                  <w:divsChild>
                    <w:div w:id="1320233546">
                      <w:marLeft w:val="0"/>
                      <w:marRight w:val="0"/>
                      <w:marTop w:val="0"/>
                      <w:marBottom w:val="0"/>
                      <w:divBdr>
                        <w:top w:val="none" w:sz="0" w:space="0" w:color="auto"/>
                        <w:left w:val="none" w:sz="0" w:space="0" w:color="auto"/>
                        <w:bottom w:val="none" w:sz="0" w:space="0" w:color="auto"/>
                        <w:right w:val="none" w:sz="0" w:space="0" w:color="auto"/>
                      </w:divBdr>
                    </w:div>
                  </w:divsChild>
                </w:div>
                <w:div w:id="1833402186">
                  <w:marLeft w:val="0"/>
                  <w:marRight w:val="0"/>
                  <w:marTop w:val="0"/>
                  <w:marBottom w:val="0"/>
                  <w:divBdr>
                    <w:top w:val="none" w:sz="0" w:space="0" w:color="auto"/>
                    <w:left w:val="none" w:sz="0" w:space="0" w:color="auto"/>
                    <w:bottom w:val="none" w:sz="0" w:space="0" w:color="auto"/>
                    <w:right w:val="none" w:sz="0" w:space="0" w:color="auto"/>
                  </w:divBdr>
                  <w:divsChild>
                    <w:div w:id="1250695302">
                      <w:marLeft w:val="0"/>
                      <w:marRight w:val="0"/>
                      <w:marTop w:val="0"/>
                      <w:marBottom w:val="0"/>
                      <w:divBdr>
                        <w:top w:val="none" w:sz="0" w:space="0" w:color="auto"/>
                        <w:left w:val="none" w:sz="0" w:space="0" w:color="auto"/>
                        <w:bottom w:val="none" w:sz="0" w:space="0" w:color="auto"/>
                        <w:right w:val="none" w:sz="0" w:space="0" w:color="auto"/>
                      </w:divBdr>
                    </w:div>
                  </w:divsChild>
                </w:div>
                <w:div w:id="1856726761">
                  <w:marLeft w:val="0"/>
                  <w:marRight w:val="0"/>
                  <w:marTop w:val="0"/>
                  <w:marBottom w:val="0"/>
                  <w:divBdr>
                    <w:top w:val="none" w:sz="0" w:space="0" w:color="auto"/>
                    <w:left w:val="none" w:sz="0" w:space="0" w:color="auto"/>
                    <w:bottom w:val="none" w:sz="0" w:space="0" w:color="auto"/>
                    <w:right w:val="none" w:sz="0" w:space="0" w:color="auto"/>
                  </w:divBdr>
                  <w:divsChild>
                    <w:div w:id="89131962">
                      <w:marLeft w:val="0"/>
                      <w:marRight w:val="0"/>
                      <w:marTop w:val="0"/>
                      <w:marBottom w:val="0"/>
                      <w:divBdr>
                        <w:top w:val="none" w:sz="0" w:space="0" w:color="auto"/>
                        <w:left w:val="none" w:sz="0" w:space="0" w:color="auto"/>
                        <w:bottom w:val="none" w:sz="0" w:space="0" w:color="auto"/>
                        <w:right w:val="none" w:sz="0" w:space="0" w:color="auto"/>
                      </w:divBdr>
                    </w:div>
                  </w:divsChild>
                </w:div>
                <w:div w:id="1913660955">
                  <w:marLeft w:val="0"/>
                  <w:marRight w:val="0"/>
                  <w:marTop w:val="0"/>
                  <w:marBottom w:val="0"/>
                  <w:divBdr>
                    <w:top w:val="none" w:sz="0" w:space="0" w:color="auto"/>
                    <w:left w:val="none" w:sz="0" w:space="0" w:color="auto"/>
                    <w:bottom w:val="none" w:sz="0" w:space="0" w:color="auto"/>
                    <w:right w:val="none" w:sz="0" w:space="0" w:color="auto"/>
                  </w:divBdr>
                  <w:divsChild>
                    <w:div w:id="726146700">
                      <w:marLeft w:val="0"/>
                      <w:marRight w:val="0"/>
                      <w:marTop w:val="0"/>
                      <w:marBottom w:val="0"/>
                      <w:divBdr>
                        <w:top w:val="none" w:sz="0" w:space="0" w:color="auto"/>
                        <w:left w:val="none" w:sz="0" w:space="0" w:color="auto"/>
                        <w:bottom w:val="none" w:sz="0" w:space="0" w:color="auto"/>
                        <w:right w:val="none" w:sz="0" w:space="0" w:color="auto"/>
                      </w:divBdr>
                    </w:div>
                  </w:divsChild>
                </w:div>
                <w:div w:id="1918128961">
                  <w:marLeft w:val="0"/>
                  <w:marRight w:val="0"/>
                  <w:marTop w:val="0"/>
                  <w:marBottom w:val="0"/>
                  <w:divBdr>
                    <w:top w:val="none" w:sz="0" w:space="0" w:color="auto"/>
                    <w:left w:val="none" w:sz="0" w:space="0" w:color="auto"/>
                    <w:bottom w:val="none" w:sz="0" w:space="0" w:color="auto"/>
                    <w:right w:val="none" w:sz="0" w:space="0" w:color="auto"/>
                  </w:divBdr>
                  <w:divsChild>
                    <w:div w:id="2128623896">
                      <w:marLeft w:val="0"/>
                      <w:marRight w:val="0"/>
                      <w:marTop w:val="0"/>
                      <w:marBottom w:val="0"/>
                      <w:divBdr>
                        <w:top w:val="none" w:sz="0" w:space="0" w:color="auto"/>
                        <w:left w:val="none" w:sz="0" w:space="0" w:color="auto"/>
                        <w:bottom w:val="none" w:sz="0" w:space="0" w:color="auto"/>
                        <w:right w:val="none" w:sz="0" w:space="0" w:color="auto"/>
                      </w:divBdr>
                    </w:div>
                  </w:divsChild>
                </w:div>
                <w:div w:id="1996562890">
                  <w:marLeft w:val="0"/>
                  <w:marRight w:val="0"/>
                  <w:marTop w:val="0"/>
                  <w:marBottom w:val="0"/>
                  <w:divBdr>
                    <w:top w:val="none" w:sz="0" w:space="0" w:color="auto"/>
                    <w:left w:val="none" w:sz="0" w:space="0" w:color="auto"/>
                    <w:bottom w:val="none" w:sz="0" w:space="0" w:color="auto"/>
                    <w:right w:val="none" w:sz="0" w:space="0" w:color="auto"/>
                  </w:divBdr>
                  <w:divsChild>
                    <w:div w:id="1482114046">
                      <w:marLeft w:val="0"/>
                      <w:marRight w:val="0"/>
                      <w:marTop w:val="0"/>
                      <w:marBottom w:val="0"/>
                      <w:divBdr>
                        <w:top w:val="none" w:sz="0" w:space="0" w:color="auto"/>
                        <w:left w:val="none" w:sz="0" w:space="0" w:color="auto"/>
                        <w:bottom w:val="none" w:sz="0" w:space="0" w:color="auto"/>
                        <w:right w:val="none" w:sz="0" w:space="0" w:color="auto"/>
                      </w:divBdr>
                    </w:div>
                  </w:divsChild>
                </w:div>
                <w:div w:id="2039548938">
                  <w:marLeft w:val="0"/>
                  <w:marRight w:val="0"/>
                  <w:marTop w:val="0"/>
                  <w:marBottom w:val="0"/>
                  <w:divBdr>
                    <w:top w:val="none" w:sz="0" w:space="0" w:color="auto"/>
                    <w:left w:val="none" w:sz="0" w:space="0" w:color="auto"/>
                    <w:bottom w:val="none" w:sz="0" w:space="0" w:color="auto"/>
                    <w:right w:val="none" w:sz="0" w:space="0" w:color="auto"/>
                  </w:divBdr>
                  <w:divsChild>
                    <w:div w:id="2141071122">
                      <w:marLeft w:val="0"/>
                      <w:marRight w:val="0"/>
                      <w:marTop w:val="0"/>
                      <w:marBottom w:val="0"/>
                      <w:divBdr>
                        <w:top w:val="none" w:sz="0" w:space="0" w:color="auto"/>
                        <w:left w:val="none" w:sz="0" w:space="0" w:color="auto"/>
                        <w:bottom w:val="none" w:sz="0" w:space="0" w:color="auto"/>
                        <w:right w:val="none" w:sz="0" w:space="0" w:color="auto"/>
                      </w:divBdr>
                    </w:div>
                  </w:divsChild>
                </w:div>
                <w:div w:id="2066249824">
                  <w:marLeft w:val="0"/>
                  <w:marRight w:val="0"/>
                  <w:marTop w:val="0"/>
                  <w:marBottom w:val="0"/>
                  <w:divBdr>
                    <w:top w:val="none" w:sz="0" w:space="0" w:color="auto"/>
                    <w:left w:val="none" w:sz="0" w:space="0" w:color="auto"/>
                    <w:bottom w:val="none" w:sz="0" w:space="0" w:color="auto"/>
                    <w:right w:val="none" w:sz="0" w:space="0" w:color="auto"/>
                  </w:divBdr>
                  <w:divsChild>
                    <w:div w:id="1218400992">
                      <w:marLeft w:val="0"/>
                      <w:marRight w:val="0"/>
                      <w:marTop w:val="0"/>
                      <w:marBottom w:val="0"/>
                      <w:divBdr>
                        <w:top w:val="none" w:sz="0" w:space="0" w:color="auto"/>
                        <w:left w:val="none" w:sz="0" w:space="0" w:color="auto"/>
                        <w:bottom w:val="none" w:sz="0" w:space="0" w:color="auto"/>
                        <w:right w:val="none" w:sz="0" w:space="0" w:color="auto"/>
                      </w:divBdr>
                    </w:div>
                  </w:divsChild>
                </w:div>
                <w:div w:id="2073037064">
                  <w:marLeft w:val="0"/>
                  <w:marRight w:val="0"/>
                  <w:marTop w:val="0"/>
                  <w:marBottom w:val="0"/>
                  <w:divBdr>
                    <w:top w:val="none" w:sz="0" w:space="0" w:color="auto"/>
                    <w:left w:val="none" w:sz="0" w:space="0" w:color="auto"/>
                    <w:bottom w:val="none" w:sz="0" w:space="0" w:color="auto"/>
                    <w:right w:val="none" w:sz="0" w:space="0" w:color="auto"/>
                  </w:divBdr>
                  <w:divsChild>
                    <w:div w:id="580799870">
                      <w:marLeft w:val="0"/>
                      <w:marRight w:val="0"/>
                      <w:marTop w:val="0"/>
                      <w:marBottom w:val="0"/>
                      <w:divBdr>
                        <w:top w:val="none" w:sz="0" w:space="0" w:color="auto"/>
                        <w:left w:val="none" w:sz="0" w:space="0" w:color="auto"/>
                        <w:bottom w:val="none" w:sz="0" w:space="0" w:color="auto"/>
                        <w:right w:val="none" w:sz="0" w:space="0" w:color="auto"/>
                      </w:divBdr>
                    </w:div>
                  </w:divsChild>
                </w:div>
                <w:div w:id="2112309360">
                  <w:marLeft w:val="0"/>
                  <w:marRight w:val="0"/>
                  <w:marTop w:val="0"/>
                  <w:marBottom w:val="0"/>
                  <w:divBdr>
                    <w:top w:val="none" w:sz="0" w:space="0" w:color="auto"/>
                    <w:left w:val="none" w:sz="0" w:space="0" w:color="auto"/>
                    <w:bottom w:val="none" w:sz="0" w:space="0" w:color="auto"/>
                    <w:right w:val="none" w:sz="0" w:space="0" w:color="auto"/>
                  </w:divBdr>
                  <w:divsChild>
                    <w:div w:id="1932083117">
                      <w:marLeft w:val="0"/>
                      <w:marRight w:val="0"/>
                      <w:marTop w:val="0"/>
                      <w:marBottom w:val="0"/>
                      <w:divBdr>
                        <w:top w:val="none" w:sz="0" w:space="0" w:color="auto"/>
                        <w:left w:val="none" w:sz="0" w:space="0" w:color="auto"/>
                        <w:bottom w:val="none" w:sz="0" w:space="0" w:color="auto"/>
                        <w:right w:val="none" w:sz="0" w:space="0" w:color="auto"/>
                      </w:divBdr>
                    </w:div>
                  </w:divsChild>
                </w:div>
                <w:div w:id="2116047938">
                  <w:marLeft w:val="0"/>
                  <w:marRight w:val="0"/>
                  <w:marTop w:val="0"/>
                  <w:marBottom w:val="0"/>
                  <w:divBdr>
                    <w:top w:val="none" w:sz="0" w:space="0" w:color="auto"/>
                    <w:left w:val="none" w:sz="0" w:space="0" w:color="auto"/>
                    <w:bottom w:val="none" w:sz="0" w:space="0" w:color="auto"/>
                    <w:right w:val="none" w:sz="0" w:space="0" w:color="auto"/>
                  </w:divBdr>
                  <w:divsChild>
                    <w:div w:id="1950359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0640311">
      <w:bodyDiv w:val="1"/>
      <w:marLeft w:val="0"/>
      <w:marRight w:val="0"/>
      <w:marTop w:val="0"/>
      <w:marBottom w:val="0"/>
      <w:divBdr>
        <w:top w:val="none" w:sz="0" w:space="0" w:color="auto"/>
        <w:left w:val="none" w:sz="0" w:space="0" w:color="auto"/>
        <w:bottom w:val="none" w:sz="0" w:space="0" w:color="auto"/>
        <w:right w:val="none" w:sz="0" w:space="0" w:color="auto"/>
      </w:divBdr>
      <w:divsChild>
        <w:div w:id="5837474">
          <w:marLeft w:val="0"/>
          <w:marRight w:val="0"/>
          <w:marTop w:val="0"/>
          <w:marBottom w:val="0"/>
          <w:divBdr>
            <w:top w:val="none" w:sz="0" w:space="0" w:color="auto"/>
            <w:left w:val="none" w:sz="0" w:space="0" w:color="auto"/>
            <w:bottom w:val="none" w:sz="0" w:space="0" w:color="auto"/>
            <w:right w:val="none" w:sz="0" w:space="0" w:color="auto"/>
          </w:divBdr>
          <w:divsChild>
            <w:div w:id="2005008788">
              <w:marLeft w:val="0"/>
              <w:marRight w:val="0"/>
              <w:marTop w:val="0"/>
              <w:marBottom w:val="0"/>
              <w:divBdr>
                <w:top w:val="none" w:sz="0" w:space="0" w:color="auto"/>
                <w:left w:val="none" w:sz="0" w:space="0" w:color="auto"/>
                <w:bottom w:val="none" w:sz="0" w:space="0" w:color="auto"/>
                <w:right w:val="none" w:sz="0" w:space="0" w:color="auto"/>
              </w:divBdr>
            </w:div>
          </w:divsChild>
        </w:div>
        <w:div w:id="15009402">
          <w:marLeft w:val="0"/>
          <w:marRight w:val="0"/>
          <w:marTop w:val="0"/>
          <w:marBottom w:val="0"/>
          <w:divBdr>
            <w:top w:val="none" w:sz="0" w:space="0" w:color="auto"/>
            <w:left w:val="none" w:sz="0" w:space="0" w:color="auto"/>
            <w:bottom w:val="none" w:sz="0" w:space="0" w:color="auto"/>
            <w:right w:val="none" w:sz="0" w:space="0" w:color="auto"/>
          </w:divBdr>
          <w:divsChild>
            <w:div w:id="672222776">
              <w:marLeft w:val="0"/>
              <w:marRight w:val="0"/>
              <w:marTop w:val="0"/>
              <w:marBottom w:val="0"/>
              <w:divBdr>
                <w:top w:val="none" w:sz="0" w:space="0" w:color="auto"/>
                <w:left w:val="none" w:sz="0" w:space="0" w:color="auto"/>
                <w:bottom w:val="none" w:sz="0" w:space="0" w:color="auto"/>
                <w:right w:val="none" w:sz="0" w:space="0" w:color="auto"/>
              </w:divBdr>
            </w:div>
            <w:div w:id="1506362256">
              <w:marLeft w:val="0"/>
              <w:marRight w:val="0"/>
              <w:marTop w:val="0"/>
              <w:marBottom w:val="0"/>
              <w:divBdr>
                <w:top w:val="none" w:sz="0" w:space="0" w:color="auto"/>
                <w:left w:val="none" w:sz="0" w:space="0" w:color="auto"/>
                <w:bottom w:val="none" w:sz="0" w:space="0" w:color="auto"/>
                <w:right w:val="none" w:sz="0" w:space="0" w:color="auto"/>
              </w:divBdr>
            </w:div>
          </w:divsChild>
        </w:div>
        <w:div w:id="23408844">
          <w:marLeft w:val="0"/>
          <w:marRight w:val="0"/>
          <w:marTop w:val="0"/>
          <w:marBottom w:val="0"/>
          <w:divBdr>
            <w:top w:val="none" w:sz="0" w:space="0" w:color="auto"/>
            <w:left w:val="none" w:sz="0" w:space="0" w:color="auto"/>
            <w:bottom w:val="none" w:sz="0" w:space="0" w:color="auto"/>
            <w:right w:val="none" w:sz="0" w:space="0" w:color="auto"/>
          </w:divBdr>
          <w:divsChild>
            <w:div w:id="1292902159">
              <w:marLeft w:val="0"/>
              <w:marRight w:val="0"/>
              <w:marTop w:val="0"/>
              <w:marBottom w:val="0"/>
              <w:divBdr>
                <w:top w:val="none" w:sz="0" w:space="0" w:color="auto"/>
                <w:left w:val="none" w:sz="0" w:space="0" w:color="auto"/>
                <w:bottom w:val="none" w:sz="0" w:space="0" w:color="auto"/>
                <w:right w:val="none" w:sz="0" w:space="0" w:color="auto"/>
              </w:divBdr>
            </w:div>
          </w:divsChild>
        </w:div>
        <w:div w:id="49034491">
          <w:marLeft w:val="0"/>
          <w:marRight w:val="0"/>
          <w:marTop w:val="0"/>
          <w:marBottom w:val="0"/>
          <w:divBdr>
            <w:top w:val="none" w:sz="0" w:space="0" w:color="auto"/>
            <w:left w:val="none" w:sz="0" w:space="0" w:color="auto"/>
            <w:bottom w:val="none" w:sz="0" w:space="0" w:color="auto"/>
            <w:right w:val="none" w:sz="0" w:space="0" w:color="auto"/>
          </w:divBdr>
          <w:divsChild>
            <w:div w:id="971209186">
              <w:marLeft w:val="0"/>
              <w:marRight w:val="0"/>
              <w:marTop w:val="0"/>
              <w:marBottom w:val="0"/>
              <w:divBdr>
                <w:top w:val="none" w:sz="0" w:space="0" w:color="auto"/>
                <w:left w:val="none" w:sz="0" w:space="0" w:color="auto"/>
                <w:bottom w:val="none" w:sz="0" w:space="0" w:color="auto"/>
                <w:right w:val="none" w:sz="0" w:space="0" w:color="auto"/>
              </w:divBdr>
            </w:div>
          </w:divsChild>
        </w:div>
        <w:div w:id="81069920">
          <w:marLeft w:val="0"/>
          <w:marRight w:val="0"/>
          <w:marTop w:val="0"/>
          <w:marBottom w:val="0"/>
          <w:divBdr>
            <w:top w:val="none" w:sz="0" w:space="0" w:color="auto"/>
            <w:left w:val="none" w:sz="0" w:space="0" w:color="auto"/>
            <w:bottom w:val="none" w:sz="0" w:space="0" w:color="auto"/>
            <w:right w:val="none" w:sz="0" w:space="0" w:color="auto"/>
          </w:divBdr>
          <w:divsChild>
            <w:div w:id="1515266730">
              <w:marLeft w:val="0"/>
              <w:marRight w:val="0"/>
              <w:marTop w:val="0"/>
              <w:marBottom w:val="0"/>
              <w:divBdr>
                <w:top w:val="none" w:sz="0" w:space="0" w:color="auto"/>
                <w:left w:val="none" w:sz="0" w:space="0" w:color="auto"/>
                <w:bottom w:val="none" w:sz="0" w:space="0" w:color="auto"/>
                <w:right w:val="none" w:sz="0" w:space="0" w:color="auto"/>
              </w:divBdr>
            </w:div>
            <w:div w:id="1990937318">
              <w:marLeft w:val="0"/>
              <w:marRight w:val="0"/>
              <w:marTop w:val="0"/>
              <w:marBottom w:val="0"/>
              <w:divBdr>
                <w:top w:val="none" w:sz="0" w:space="0" w:color="auto"/>
                <w:left w:val="none" w:sz="0" w:space="0" w:color="auto"/>
                <w:bottom w:val="none" w:sz="0" w:space="0" w:color="auto"/>
                <w:right w:val="none" w:sz="0" w:space="0" w:color="auto"/>
              </w:divBdr>
            </w:div>
          </w:divsChild>
        </w:div>
        <w:div w:id="89669129">
          <w:marLeft w:val="0"/>
          <w:marRight w:val="0"/>
          <w:marTop w:val="0"/>
          <w:marBottom w:val="0"/>
          <w:divBdr>
            <w:top w:val="none" w:sz="0" w:space="0" w:color="auto"/>
            <w:left w:val="none" w:sz="0" w:space="0" w:color="auto"/>
            <w:bottom w:val="none" w:sz="0" w:space="0" w:color="auto"/>
            <w:right w:val="none" w:sz="0" w:space="0" w:color="auto"/>
          </w:divBdr>
          <w:divsChild>
            <w:div w:id="55125138">
              <w:marLeft w:val="0"/>
              <w:marRight w:val="0"/>
              <w:marTop w:val="0"/>
              <w:marBottom w:val="0"/>
              <w:divBdr>
                <w:top w:val="none" w:sz="0" w:space="0" w:color="auto"/>
                <w:left w:val="none" w:sz="0" w:space="0" w:color="auto"/>
                <w:bottom w:val="none" w:sz="0" w:space="0" w:color="auto"/>
                <w:right w:val="none" w:sz="0" w:space="0" w:color="auto"/>
              </w:divBdr>
            </w:div>
          </w:divsChild>
        </w:div>
        <w:div w:id="95714432">
          <w:marLeft w:val="0"/>
          <w:marRight w:val="0"/>
          <w:marTop w:val="0"/>
          <w:marBottom w:val="0"/>
          <w:divBdr>
            <w:top w:val="none" w:sz="0" w:space="0" w:color="auto"/>
            <w:left w:val="none" w:sz="0" w:space="0" w:color="auto"/>
            <w:bottom w:val="none" w:sz="0" w:space="0" w:color="auto"/>
            <w:right w:val="none" w:sz="0" w:space="0" w:color="auto"/>
          </w:divBdr>
          <w:divsChild>
            <w:div w:id="530412010">
              <w:marLeft w:val="0"/>
              <w:marRight w:val="0"/>
              <w:marTop w:val="0"/>
              <w:marBottom w:val="0"/>
              <w:divBdr>
                <w:top w:val="none" w:sz="0" w:space="0" w:color="auto"/>
                <w:left w:val="none" w:sz="0" w:space="0" w:color="auto"/>
                <w:bottom w:val="none" w:sz="0" w:space="0" w:color="auto"/>
                <w:right w:val="none" w:sz="0" w:space="0" w:color="auto"/>
              </w:divBdr>
            </w:div>
            <w:div w:id="1424835182">
              <w:marLeft w:val="0"/>
              <w:marRight w:val="0"/>
              <w:marTop w:val="0"/>
              <w:marBottom w:val="0"/>
              <w:divBdr>
                <w:top w:val="none" w:sz="0" w:space="0" w:color="auto"/>
                <w:left w:val="none" w:sz="0" w:space="0" w:color="auto"/>
                <w:bottom w:val="none" w:sz="0" w:space="0" w:color="auto"/>
                <w:right w:val="none" w:sz="0" w:space="0" w:color="auto"/>
              </w:divBdr>
            </w:div>
          </w:divsChild>
        </w:div>
        <w:div w:id="111633260">
          <w:marLeft w:val="0"/>
          <w:marRight w:val="0"/>
          <w:marTop w:val="0"/>
          <w:marBottom w:val="0"/>
          <w:divBdr>
            <w:top w:val="none" w:sz="0" w:space="0" w:color="auto"/>
            <w:left w:val="none" w:sz="0" w:space="0" w:color="auto"/>
            <w:bottom w:val="none" w:sz="0" w:space="0" w:color="auto"/>
            <w:right w:val="none" w:sz="0" w:space="0" w:color="auto"/>
          </w:divBdr>
          <w:divsChild>
            <w:div w:id="1486625794">
              <w:marLeft w:val="0"/>
              <w:marRight w:val="0"/>
              <w:marTop w:val="0"/>
              <w:marBottom w:val="0"/>
              <w:divBdr>
                <w:top w:val="none" w:sz="0" w:space="0" w:color="auto"/>
                <w:left w:val="none" w:sz="0" w:space="0" w:color="auto"/>
                <w:bottom w:val="none" w:sz="0" w:space="0" w:color="auto"/>
                <w:right w:val="none" w:sz="0" w:space="0" w:color="auto"/>
              </w:divBdr>
            </w:div>
          </w:divsChild>
        </w:div>
        <w:div w:id="127477266">
          <w:marLeft w:val="0"/>
          <w:marRight w:val="0"/>
          <w:marTop w:val="0"/>
          <w:marBottom w:val="0"/>
          <w:divBdr>
            <w:top w:val="none" w:sz="0" w:space="0" w:color="auto"/>
            <w:left w:val="none" w:sz="0" w:space="0" w:color="auto"/>
            <w:bottom w:val="none" w:sz="0" w:space="0" w:color="auto"/>
            <w:right w:val="none" w:sz="0" w:space="0" w:color="auto"/>
          </w:divBdr>
          <w:divsChild>
            <w:div w:id="781341675">
              <w:marLeft w:val="0"/>
              <w:marRight w:val="0"/>
              <w:marTop w:val="0"/>
              <w:marBottom w:val="0"/>
              <w:divBdr>
                <w:top w:val="none" w:sz="0" w:space="0" w:color="auto"/>
                <w:left w:val="none" w:sz="0" w:space="0" w:color="auto"/>
                <w:bottom w:val="none" w:sz="0" w:space="0" w:color="auto"/>
                <w:right w:val="none" w:sz="0" w:space="0" w:color="auto"/>
              </w:divBdr>
            </w:div>
          </w:divsChild>
        </w:div>
        <w:div w:id="139395174">
          <w:marLeft w:val="0"/>
          <w:marRight w:val="0"/>
          <w:marTop w:val="0"/>
          <w:marBottom w:val="0"/>
          <w:divBdr>
            <w:top w:val="none" w:sz="0" w:space="0" w:color="auto"/>
            <w:left w:val="none" w:sz="0" w:space="0" w:color="auto"/>
            <w:bottom w:val="none" w:sz="0" w:space="0" w:color="auto"/>
            <w:right w:val="none" w:sz="0" w:space="0" w:color="auto"/>
          </w:divBdr>
          <w:divsChild>
            <w:div w:id="2133666689">
              <w:marLeft w:val="0"/>
              <w:marRight w:val="0"/>
              <w:marTop w:val="0"/>
              <w:marBottom w:val="0"/>
              <w:divBdr>
                <w:top w:val="none" w:sz="0" w:space="0" w:color="auto"/>
                <w:left w:val="none" w:sz="0" w:space="0" w:color="auto"/>
                <w:bottom w:val="none" w:sz="0" w:space="0" w:color="auto"/>
                <w:right w:val="none" w:sz="0" w:space="0" w:color="auto"/>
              </w:divBdr>
            </w:div>
          </w:divsChild>
        </w:div>
        <w:div w:id="147748777">
          <w:marLeft w:val="0"/>
          <w:marRight w:val="0"/>
          <w:marTop w:val="0"/>
          <w:marBottom w:val="0"/>
          <w:divBdr>
            <w:top w:val="none" w:sz="0" w:space="0" w:color="auto"/>
            <w:left w:val="none" w:sz="0" w:space="0" w:color="auto"/>
            <w:bottom w:val="none" w:sz="0" w:space="0" w:color="auto"/>
            <w:right w:val="none" w:sz="0" w:space="0" w:color="auto"/>
          </w:divBdr>
          <w:divsChild>
            <w:div w:id="75637556">
              <w:marLeft w:val="0"/>
              <w:marRight w:val="0"/>
              <w:marTop w:val="0"/>
              <w:marBottom w:val="0"/>
              <w:divBdr>
                <w:top w:val="none" w:sz="0" w:space="0" w:color="auto"/>
                <w:left w:val="none" w:sz="0" w:space="0" w:color="auto"/>
                <w:bottom w:val="none" w:sz="0" w:space="0" w:color="auto"/>
                <w:right w:val="none" w:sz="0" w:space="0" w:color="auto"/>
              </w:divBdr>
            </w:div>
          </w:divsChild>
        </w:div>
        <w:div w:id="150634422">
          <w:marLeft w:val="0"/>
          <w:marRight w:val="0"/>
          <w:marTop w:val="0"/>
          <w:marBottom w:val="0"/>
          <w:divBdr>
            <w:top w:val="none" w:sz="0" w:space="0" w:color="auto"/>
            <w:left w:val="none" w:sz="0" w:space="0" w:color="auto"/>
            <w:bottom w:val="none" w:sz="0" w:space="0" w:color="auto"/>
            <w:right w:val="none" w:sz="0" w:space="0" w:color="auto"/>
          </w:divBdr>
          <w:divsChild>
            <w:div w:id="686175124">
              <w:marLeft w:val="0"/>
              <w:marRight w:val="0"/>
              <w:marTop w:val="0"/>
              <w:marBottom w:val="0"/>
              <w:divBdr>
                <w:top w:val="none" w:sz="0" w:space="0" w:color="auto"/>
                <w:left w:val="none" w:sz="0" w:space="0" w:color="auto"/>
                <w:bottom w:val="none" w:sz="0" w:space="0" w:color="auto"/>
                <w:right w:val="none" w:sz="0" w:space="0" w:color="auto"/>
              </w:divBdr>
            </w:div>
            <w:div w:id="1295063452">
              <w:marLeft w:val="0"/>
              <w:marRight w:val="0"/>
              <w:marTop w:val="0"/>
              <w:marBottom w:val="0"/>
              <w:divBdr>
                <w:top w:val="none" w:sz="0" w:space="0" w:color="auto"/>
                <w:left w:val="none" w:sz="0" w:space="0" w:color="auto"/>
                <w:bottom w:val="none" w:sz="0" w:space="0" w:color="auto"/>
                <w:right w:val="none" w:sz="0" w:space="0" w:color="auto"/>
              </w:divBdr>
            </w:div>
          </w:divsChild>
        </w:div>
        <w:div w:id="150871282">
          <w:marLeft w:val="0"/>
          <w:marRight w:val="0"/>
          <w:marTop w:val="0"/>
          <w:marBottom w:val="0"/>
          <w:divBdr>
            <w:top w:val="none" w:sz="0" w:space="0" w:color="auto"/>
            <w:left w:val="none" w:sz="0" w:space="0" w:color="auto"/>
            <w:bottom w:val="none" w:sz="0" w:space="0" w:color="auto"/>
            <w:right w:val="none" w:sz="0" w:space="0" w:color="auto"/>
          </w:divBdr>
          <w:divsChild>
            <w:div w:id="1451196235">
              <w:marLeft w:val="0"/>
              <w:marRight w:val="0"/>
              <w:marTop w:val="0"/>
              <w:marBottom w:val="0"/>
              <w:divBdr>
                <w:top w:val="none" w:sz="0" w:space="0" w:color="auto"/>
                <w:left w:val="none" w:sz="0" w:space="0" w:color="auto"/>
                <w:bottom w:val="none" w:sz="0" w:space="0" w:color="auto"/>
                <w:right w:val="none" w:sz="0" w:space="0" w:color="auto"/>
              </w:divBdr>
            </w:div>
          </w:divsChild>
        </w:div>
        <w:div w:id="178080209">
          <w:marLeft w:val="0"/>
          <w:marRight w:val="0"/>
          <w:marTop w:val="0"/>
          <w:marBottom w:val="0"/>
          <w:divBdr>
            <w:top w:val="none" w:sz="0" w:space="0" w:color="auto"/>
            <w:left w:val="none" w:sz="0" w:space="0" w:color="auto"/>
            <w:bottom w:val="none" w:sz="0" w:space="0" w:color="auto"/>
            <w:right w:val="none" w:sz="0" w:space="0" w:color="auto"/>
          </w:divBdr>
          <w:divsChild>
            <w:div w:id="752354124">
              <w:marLeft w:val="0"/>
              <w:marRight w:val="0"/>
              <w:marTop w:val="0"/>
              <w:marBottom w:val="0"/>
              <w:divBdr>
                <w:top w:val="none" w:sz="0" w:space="0" w:color="auto"/>
                <w:left w:val="none" w:sz="0" w:space="0" w:color="auto"/>
                <w:bottom w:val="none" w:sz="0" w:space="0" w:color="auto"/>
                <w:right w:val="none" w:sz="0" w:space="0" w:color="auto"/>
              </w:divBdr>
            </w:div>
          </w:divsChild>
        </w:div>
        <w:div w:id="187304624">
          <w:marLeft w:val="0"/>
          <w:marRight w:val="0"/>
          <w:marTop w:val="0"/>
          <w:marBottom w:val="0"/>
          <w:divBdr>
            <w:top w:val="none" w:sz="0" w:space="0" w:color="auto"/>
            <w:left w:val="none" w:sz="0" w:space="0" w:color="auto"/>
            <w:bottom w:val="none" w:sz="0" w:space="0" w:color="auto"/>
            <w:right w:val="none" w:sz="0" w:space="0" w:color="auto"/>
          </w:divBdr>
          <w:divsChild>
            <w:div w:id="374745154">
              <w:marLeft w:val="0"/>
              <w:marRight w:val="0"/>
              <w:marTop w:val="0"/>
              <w:marBottom w:val="0"/>
              <w:divBdr>
                <w:top w:val="none" w:sz="0" w:space="0" w:color="auto"/>
                <w:left w:val="none" w:sz="0" w:space="0" w:color="auto"/>
                <w:bottom w:val="none" w:sz="0" w:space="0" w:color="auto"/>
                <w:right w:val="none" w:sz="0" w:space="0" w:color="auto"/>
              </w:divBdr>
            </w:div>
          </w:divsChild>
        </w:div>
        <w:div w:id="189299556">
          <w:marLeft w:val="0"/>
          <w:marRight w:val="0"/>
          <w:marTop w:val="0"/>
          <w:marBottom w:val="0"/>
          <w:divBdr>
            <w:top w:val="none" w:sz="0" w:space="0" w:color="auto"/>
            <w:left w:val="none" w:sz="0" w:space="0" w:color="auto"/>
            <w:bottom w:val="none" w:sz="0" w:space="0" w:color="auto"/>
            <w:right w:val="none" w:sz="0" w:space="0" w:color="auto"/>
          </w:divBdr>
          <w:divsChild>
            <w:div w:id="1970357089">
              <w:marLeft w:val="0"/>
              <w:marRight w:val="0"/>
              <w:marTop w:val="0"/>
              <w:marBottom w:val="0"/>
              <w:divBdr>
                <w:top w:val="none" w:sz="0" w:space="0" w:color="auto"/>
                <w:left w:val="none" w:sz="0" w:space="0" w:color="auto"/>
                <w:bottom w:val="none" w:sz="0" w:space="0" w:color="auto"/>
                <w:right w:val="none" w:sz="0" w:space="0" w:color="auto"/>
              </w:divBdr>
            </w:div>
          </w:divsChild>
        </w:div>
        <w:div w:id="192112280">
          <w:marLeft w:val="0"/>
          <w:marRight w:val="0"/>
          <w:marTop w:val="0"/>
          <w:marBottom w:val="0"/>
          <w:divBdr>
            <w:top w:val="none" w:sz="0" w:space="0" w:color="auto"/>
            <w:left w:val="none" w:sz="0" w:space="0" w:color="auto"/>
            <w:bottom w:val="none" w:sz="0" w:space="0" w:color="auto"/>
            <w:right w:val="none" w:sz="0" w:space="0" w:color="auto"/>
          </w:divBdr>
          <w:divsChild>
            <w:div w:id="7417072">
              <w:marLeft w:val="0"/>
              <w:marRight w:val="0"/>
              <w:marTop w:val="0"/>
              <w:marBottom w:val="0"/>
              <w:divBdr>
                <w:top w:val="none" w:sz="0" w:space="0" w:color="auto"/>
                <w:left w:val="none" w:sz="0" w:space="0" w:color="auto"/>
                <w:bottom w:val="none" w:sz="0" w:space="0" w:color="auto"/>
                <w:right w:val="none" w:sz="0" w:space="0" w:color="auto"/>
              </w:divBdr>
            </w:div>
          </w:divsChild>
        </w:div>
        <w:div w:id="203451446">
          <w:marLeft w:val="0"/>
          <w:marRight w:val="0"/>
          <w:marTop w:val="0"/>
          <w:marBottom w:val="0"/>
          <w:divBdr>
            <w:top w:val="none" w:sz="0" w:space="0" w:color="auto"/>
            <w:left w:val="none" w:sz="0" w:space="0" w:color="auto"/>
            <w:bottom w:val="none" w:sz="0" w:space="0" w:color="auto"/>
            <w:right w:val="none" w:sz="0" w:space="0" w:color="auto"/>
          </w:divBdr>
          <w:divsChild>
            <w:div w:id="1747915731">
              <w:marLeft w:val="0"/>
              <w:marRight w:val="0"/>
              <w:marTop w:val="0"/>
              <w:marBottom w:val="0"/>
              <w:divBdr>
                <w:top w:val="none" w:sz="0" w:space="0" w:color="auto"/>
                <w:left w:val="none" w:sz="0" w:space="0" w:color="auto"/>
                <w:bottom w:val="none" w:sz="0" w:space="0" w:color="auto"/>
                <w:right w:val="none" w:sz="0" w:space="0" w:color="auto"/>
              </w:divBdr>
            </w:div>
            <w:div w:id="1776830245">
              <w:marLeft w:val="0"/>
              <w:marRight w:val="0"/>
              <w:marTop w:val="0"/>
              <w:marBottom w:val="0"/>
              <w:divBdr>
                <w:top w:val="none" w:sz="0" w:space="0" w:color="auto"/>
                <w:left w:val="none" w:sz="0" w:space="0" w:color="auto"/>
                <w:bottom w:val="none" w:sz="0" w:space="0" w:color="auto"/>
                <w:right w:val="none" w:sz="0" w:space="0" w:color="auto"/>
              </w:divBdr>
            </w:div>
          </w:divsChild>
        </w:div>
        <w:div w:id="248660324">
          <w:marLeft w:val="0"/>
          <w:marRight w:val="0"/>
          <w:marTop w:val="0"/>
          <w:marBottom w:val="0"/>
          <w:divBdr>
            <w:top w:val="none" w:sz="0" w:space="0" w:color="auto"/>
            <w:left w:val="none" w:sz="0" w:space="0" w:color="auto"/>
            <w:bottom w:val="none" w:sz="0" w:space="0" w:color="auto"/>
            <w:right w:val="none" w:sz="0" w:space="0" w:color="auto"/>
          </w:divBdr>
          <w:divsChild>
            <w:div w:id="2138061795">
              <w:marLeft w:val="0"/>
              <w:marRight w:val="0"/>
              <w:marTop w:val="0"/>
              <w:marBottom w:val="0"/>
              <w:divBdr>
                <w:top w:val="none" w:sz="0" w:space="0" w:color="auto"/>
                <w:left w:val="none" w:sz="0" w:space="0" w:color="auto"/>
                <w:bottom w:val="none" w:sz="0" w:space="0" w:color="auto"/>
                <w:right w:val="none" w:sz="0" w:space="0" w:color="auto"/>
              </w:divBdr>
            </w:div>
          </w:divsChild>
        </w:div>
        <w:div w:id="255983922">
          <w:marLeft w:val="0"/>
          <w:marRight w:val="0"/>
          <w:marTop w:val="0"/>
          <w:marBottom w:val="0"/>
          <w:divBdr>
            <w:top w:val="none" w:sz="0" w:space="0" w:color="auto"/>
            <w:left w:val="none" w:sz="0" w:space="0" w:color="auto"/>
            <w:bottom w:val="none" w:sz="0" w:space="0" w:color="auto"/>
            <w:right w:val="none" w:sz="0" w:space="0" w:color="auto"/>
          </w:divBdr>
          <w:divsChild>
            <w:div w:id="1017469135">
              <w:marLeft w:val="0"/>
              <w:marRight w:val="0"/>
              <w:marTop w:val="0"/>
              <w:marBottom w:val="0"/>
              <w:divBdr>
                <w:top w:val="none" w:sz="0" w:space="0" w:color="auto"/>
                <w:left w:val="none" w:sz="0" w:space="0" w:color="auto"/>
                <w:bottom w:val="none" w:sz="0" w:space="0" w:color="auto"/>
                <w:right w:val="none" w:sz="0" w:space="0" w:color="auto"/>
              </w:divBdr>
            </w:div>
          </w:divsChild>
        </w:div>
        <w:div w:id="266624972">
          <w:marLeft w:val="0"/>
          <w:marRight w:val="0"/>
          <w:marTop w:val="0"/>
          <w:marBottom w:val="0"/>
          <w:divBdr>
            <w:top w:val="none" w:sz="0" w:space="0" w:color="auto"/>
            <w:left w:val="none" w:sz="0" w:space="0" w:color="auto"/>
            <w:bottom w:val="none" w:sz="0" w:space="0" w:color="auto"/>
            <w:right w:val="none" w:sz="0" w:space="0" w:color="auto"/>
          </w:divBdr>
          <w:divsChild>
            <w:div w:id="259989773">
              <w:marLeft w:val="0"/>
              <w:marRight w:val="0"/>
              <w:marTop w:val="0"/>
              <w:marBottom w:val="0"/>
              <w:divBdr>
                <w:top w:val="none" w:sz="0" w:space="0" w:color="auto"/>
                <w:left w:val="none" w:sz="0" w:space="0" w:color="auto"/>
                <w:bottom w:val="none" w:sz="0" w:space="0" w:color="auto"/>
                <w:right w:val="none" w:sz="0" w:space="0" w:color="auto"/>
              </w:divBdr>
            </w:div>
          </w:divsChild>
        </w:div>
        <w:div w:id="295182810">
          <w:marLeft w:val="0"/>
          <w:marRight w:val="0"/>
          <w:marTop w:val="0"/>
          <w:marBottom w:val="0"/>
          <w:divBdr>
            <w:top w:val="none" w:sz="0" w:space="0" w:color="auto"/>
            <w:left w:val="none" w:sz="0" w:space="0" w:color="auto"/>
            <w:bottom w:val="none" w:sz="0" w:space="0" w:color="auto"/>
            <w:right w:val="none" w:sz="0" w:space="0" w:color="auto"/>
          </w:divBdr>
          <w:divsChild>
            <w:div w:id="828132665">
              <w:marLeft w:val="0"/>
              <w:marRight w:val="0"/>
              <w:marTop w:val="0"/>
              <w:marBottom w:val="0"/>
              <w:divBdr>
                <w:top w:val="none" w:sz="0" w:space="0" w:color="auto"/>
                <w:left w:val="none" w:sz="0" w:space="0" w:color="auto"/>
                <w:bottom w:val="none" w:sz="0" w:space="0" w:color="auto"/>
                <w:right w:val="none" w:sz="0" w:space="0" w:color="auto"/>
              </w:divBdr>
            </w:div>
          </w:divsChild>
        </w:div>
        <w:div w:id="298921652">
          <w:marLeft w:val="0"/>
          <w:marRight w:val="0"/>
          <w:marTop w:val="0"/>
          <w:marBottom w:val="0"/>
          <w:divBdr>
            <w:top w:val="none" w:sz="0" w:space="0" w:color="auto"/>
            <w:left w:val="none" w:sz="0" w:space="0" w:color="auto"/>
            <w:bottom w:val="none" w:sz="0" w:space="0" w:color="auto"/>
            <w:right w:val="none" w:sz="0" w:space="0" w:color="auto"/>
          </w:divBdr>
          <w:divsChild>
            <w:div w:id="1033264689">
              <w:marLeft w:val="0"/>
              <w:marRight w:val="0"/>
              <w:marTop w:val="0"/>
              <w:marBottom w:val="0"/>
              <w:divBdr>
                <w:top w:val="none" w:sz="0" w:space="0" w:color="auto"/>
                <w:left w:val="none" w:sz="0" w:space="0" w:color="auto"/>
                <w:bottom w:val="none" w:sz="0" w:space="0" w:color="auto"/>
                <w:right w:val="none" w:sz="0" w:space="0" w:color="auto"/>
              </w:divBdr>
            </w:div>
            <w:div w:id="1675499960">
              <w:marLeft w:val="0"/>
              <w:marRight w:val="0"/>
              <w:marTop w:val="0"/>
              <w:marBottom w:val="0"/>
              <w:divBdr>
                <w:top w:val="none" w:sz="0" w:space="0" w:color="auto"/>
                <w:left w:val="none" w:sz="0" w:space="0" w:color="auto"/>
                <w:bottom w:val="none" w:sz="0" w:space="0" w:color="auto"/>
                <w:right w:val="none" w:sz="0" w:space="0" w:color="auto"/>
              </w:divBdr>
            </w:div>
          </w:divsChild>
        </w:div>
        <w:div w:id="312417135">
          <w:marLeft w:val="0"/>
          <w:marRight w:val="0"/>
          <w:marTop w:val="0"/>
          <w:marBottom w:val="0"/>
          <w:divBdr>
            <w:top w:val="none" w:sz="0" w:space="0" w:color="auto"/>
            <w:left w:val="none" w:sz="0" w:space="0" w:color="auto"/>
            <w:bottom w:val="none" w:sz="0" w:space="0" w:color="auto"/>
            <w:right w:val="none" w:sz="0" w:space="0" w:color="auto"/>
          </w:divBdr>
          <w:divsChild>
            <w:div w:id="1816945958">
              <w:marLeft w:val="0"/>
              <w:marRight w:val="0"/>
              <w:marTop w:val="0"/>
              <w:marBottom w:val="0"/>
              <w:divBdr>
                <w:top w:val="none" w:sz="0" w:space="0" w:color="auto"/>
                <w:left w:val="none" w:sz="0" w:space="0" w:color="auto"/>
                <w:bottom w:val="none" w:sz="0" w:space="0" w:color="auto"/>
                <w:right w:val="none" w:sz="0" w:space="0" w:color="auto"/>
              </w:divBdr>
            </w:div>
          </w:divsChild>
        </w:div>
        <w:div w:id="313804050">
          <w:marLeft w:val="0"/>
          <w:marRight w:val="0"/>
          <w:marTop w:val="0"/>
          <w:marBottom w:val="0"/>
          <w:divBdr>
            <w:top w:val="none" w:sz="0" w:space="0" w:color="auto"/>
            <w:left w:val="none" w:sz="0" w:space="0" w:color="auto"/>
            <w:bottom w:val="none" w:sz="0" w:space="0" w:color="auto"/>
            <w:right w:val="none" w:sz="0" w:space="0" w:color="auto"/>
          </w:divBdr>
          <w:divsChild>
            <w:div w:id="842090234">
              <w:marLeft w:val="0"/>
              <w:marRight w:val="0"/>
              <w:marTop w:val="0"/>
              <w:marBottom w:val="0"/>
              <w:divBdr>
                <w:top w:val="none" w:sz="0" w:space="0" w:color="auto"/>
                <w:left w:val="none" w:sz="0" w:space="0" w:color="auto"/>
                <w:bottom w:val="none" w:sz="0" w:space="0" w:color="auto"/>
                <w:right w:val="none" w:sz="0" w:space="0" w:color="auto"/>
              </w:divBdr>
            </w:div>
          </w:divsChild>
        </w:div>
        <w:div w:id="322664651">
          <w:marLeft w:val="0"/>
          <w:marRight w:val="0"/>
          <w:marTop w:val="0"/>
          <w:marBottom w:val="0"/>
          <w:divBdr>
            <w:top w:val="none" w:sz="0" w:space="0" w:color="auto"/>
            <w:left w:val="none" w:sz="0" w:space="0" w:color="auto"/>
            <w:bottom w:val="none" w:sz="0" w:space="0" w:color="auto"/>
            <w:right w:val="none" w:sz="0" w:space="0" w:color="auto"/>
          </w:divBdr>
          <w:divsChild>
            <w:div w:id="715203120">
              <w:marLeft w:val="0"/>
              <w:marRight w:val="0"/>
              <w:marTop w:val="0"/>
              <w:marBottom w:val="0"/>
              <w:divBdr>
                <w:top w:val="none" w:sz="0" w:space="0" w:color="auto"/>
                <w:left w:val="none" w:sz="0" w:space="0" w:color="auto"/>
                <w:bottom w:val="none" w:sz="0" w:space="0" w:color="auto"/>
                <w:right w:val="none" w:sz="0" w:space="0" w:color="auto"/>
              </w:divBdr>
            </w:div>
          </w:divsChild>
        </w:div>
        <w:div w:id="327710956">
          <w:marLeft w:val="0"/>
          <w:marRight w:val="0"/>
          <w:marTop w:val="0"/>
          <w:marBottom w:val="0"/>
          <w:divBdr>
            <w:top w:val="none" w:sz="0" w:space="0" w:color="auto"/>
            <w:left w:val="none" w:sz="0" w:space="0" w:color="auto"/>
            <w:bottom w:val="none" w:sz="0" w:space="0" w:color="auto"/>
            <w:right w:val="none" w:sz="0" w:space="0" w:color="auto"/>
          </w:divBdr>
          <w:divsChild>
            <w:div w:id="953634919">
              <w:marLeft w:val="0"/>
              <w:marRight w:val="0"/>
              <w:marTop w:val="0"/>
              <w:marBottom w:val="0"/>
              <w:divBdr>
                <w:top w:val="none" w:sz="0" w:space="0" w:color="auto"/>
                <w:left w:val="none" w:sz="0" w:space="0" w:color="auto"/>
                <w:bottom w:val="none" w:sz="0" w:space="0" w:color="auto"/>
                <w:right w:val="none" w:sz="0" w:space="0" w:color="auto"/>
              </w:divBdr>
            </w:div>
          </w:divsChild>
        </w:div>
        <w:div w:id="339043428">
          <w:marLeft w:val="0"/>
          <w:marRight w:val="0"/>
          <w:marTop w:val="0"/>
          <w:marBottom w:val="0"/>
          <w:divBdr>
            <w:top w:val="none" w:sz="0" w:space="0" w:color="auto"/>
            <w:left w:val="none" w:sz="0" w:space="0" w:color="auto"/>
            <w:bottom w:val="none" w:sz="0" w:space="0" w:color="auto"/>
            <w:right w:val="none" w:sz="0" w:space="0" w:color="auto"/>
          </w:divBdr>
          <w:divsChild>
            <w:div w:id="134374614">
              <w:marLeft w:val="0"/>
              <w:marRight w:val="0"/>
              <w:marTop w:val="0"/>
              <w:marBottom w:val="0"/>
              <w:divBdr>
                <w:top w:val="none" w:sz="0" w:space="0" w:color="auto"/>
                <w:left w:val="none" w:sz="0" w:space="0" w:color="auto"/>
                <w:bottom w:val="none" w:sz="0" w:space="0" w:color="auto"/>
                <w:right w:val="none" w:sz="0" w:space="0" w:color="auto"/>
              </w:divBdr>
            </w:div>
          </w:divsChild>
        </w:div>
        <w:div w:id="339236381">
          <w:marLeft w:val="0"/>
          <w:marRight w:val="0"/>
          <w:marTop w:val="0"/>
          <w:marBottom w:val="0"/>
          <w:divBdr>
            <w:top w:val="none" w:sz="0" w:space="0" w:color="auto"/>
            <w:left w:val="none" w:sz="0" w:space="0" w:color="auto"/>
            <w:bottom w:val="none" w:sz="0" w:space="0" w:color="auto"/>
            <w:right w:val="none" w:sz="0" w:space="0" w:color="auto"/>
          </w:divBdr>
          <w:divsChild>
            <w:div w:id="618488399">
              <w:marLeft w:val="0"/>
              <w:marRight w:val="0"/>
              <w:marTop w:val="0"/>
              <w:marBottom w:val="0"/>
              <w:divBdr>
                <w:top w:val="none" w:sz="0" w:space="0" w:color="auto"/>
                <w:left w:val="none" w:sz="0" w:space="0" w:color="auto"/>
                <w:bottom w:val="none" w:sz="0" w:space="0" w:color="auto"/>
                <w:right w:val="none" w:sz="0" w:space="0" w:color="auto"/>
              </w:divBdr>
            </w:div>
          </w:divsChild>
        </w:div>
        <w:div w:id="378288772">
          <w:marLeft w:val="0"/>
          <w:marRight w:val="0"/>
          <w:marTop w:val="0"/>
          <w:marBottom w:val="0"/>
          <w:divBdr>
            <w:top w:val="none" w:sz="0" w:space="0" w:color="auto"/>
            <w:left w:val="none" w:sz="0" w:space="0" w:color="auto"/>
            <w:bottom w:val="none" w:sz="0" w:space="0" w:color="auto"/>
            <w:right w:val="none" w:sz="0" w:space="0" w:color="auto"/>
          </w:divBdr>
          <w:divsChild>
            <w:div w:id="79134065">
              <w:marLeft w:val="0"/>
              <w:marRight w:val="0"/>
              <w:marTop w:val="0"/>
              <w:marBottom w:val="0"/>
              <w:divBdr>
                <w:top w:val="none" w:sz="0" w:space="0" w:color="auto"/>
                <w:left w:val="none" w:sz="0" w:space="0" w:color="auto"/>
                <w:bottom w:val="none" w:sz="0" w:space="0" w:color="auto"/>
                <w:right w:val="none" w:sz="0" w:space="0" w:color="auto"/>
              </w:divBdr>
            </w:div>
          </w:divsChild>
        </w:div>
        <w:div w:id="384450229">
          <w:marLeft w:val="0"/>
          <w:marRight w:val="0"/>
          <w:marTop w:val="0"/>
          <w:marBottom w:val="0"/>
          <w:divBdr>
            <w:top w:val="none" w:sz="0" w:space="0" w:color="auto"/>
            <w:left w:val="none" w:sz="0" w:space="0" w:color="auto"/>
            <w:bottom w:val="none" w:sz="0" w:space="0" w:color="auto"/>
            <w:right w:val="none" w:sz="0" w:space="0" w:color="auto"/>
          </w:divBdr>
          <w:divsChild>
            <w:div w:id="2066024472">
              <w:marLeft w:val="0"/>
              <w:marRight w:val="0"/>
              <w:marTop w:val="0"/>
              <w:marBottom w:val="0"/>
              <w:divBdr>
                <w:top w:val="none" w:sz="0" w:space="0" w:color="auto"/>
                <w:left w:val="none" w:sz="0" w:space="0" w:color="auto"/>
                <w:bottom w:val="none" w:sz="0" w:space="0" w:color="auto"/>
                <w:right w:val="none" w:sz="0" w:space="0" w:color="auto"/>
              </w:divBdr>
            </w:div>
          </w:divsChild>
        </w:div>
        <w:div w:id="389111857">
          <w:marLeft w:val="0"/>
          <w:marRight w:val="0"/>
          <w:marTop w:val="0"/>
          <w:marBottom w:val="0"/>
          <w:divBdr>
            <w:top w:val="none" w:sz="0" w:space="0" w:color="auto"/>
            <w:left w:val="none" w:sz="0" w:space="0" w:color="auto"/>
            <w:bottom w:val="none" w:sz="0" w:space="0" w:color="auto"/>
            <w:right w:val="none" w:sz="0" w:space="0" w:color="auto"/>
          </w:divBdr>
          <w:divsChild>
            <w:div w:id="429737009">
              <w:marLeft w:val="0"/>
              <w:marRight w:val="0"/>
              <w:marTop w:val="0"/>
              <w:marBottom w:val="0"/>
              <w:divBdr>
                <w:top w:val="none" w:sz="0" w:space="0" w:color="auto"/>
                <w:left w:val="none" w:sz="0" w:space="0" w:color="auto"/>
                <w:bottom w:val="none" w:sz="0" w:space="0" w:color="auto"/>
                <w:right w:val="none" w:sz="0" w:space="0" w:color="auto"/>
              </w:divBdr>
            </w:div>
          </w:divsChild>
        </w:div>
        <w:div w:id="396786027">
          <w:marLeft w:val="0"/>
          <w:marRight w:val="0"/>
          <w:marTop w:val="0"/>
          <w:marBottom w:val="0"/>
          <w:divBdr>
            <w:top w:val="none" w:sz="0" w:space="0" w:color="auto"/>
            <w:left w:val="none" w:sz="0" w:space="0" w:color="auto"/>
            <w:bottom w:val="none" w:sz="0" w:space="0" w:color="auto"/>
            <w:right w:val="none" w:sz="0" w:space="0" w:color="auto"/>
          </w:divBdr>
          <w:divsChild>
            <w:div w:id="1737123985">
              <w:marLeft w:val="0"/>
              <w:marRight w:val="0"/>
              <w:marTop w:val="0"/>
              <w:marBottom w:val="0"/>
              <w:divBdr>
                <w:top w:val="none" w:sz="0" w:space="0" w:color="auto"/>
                <w:left w:val="none" w:sz="0" w:space="0" w:color="auto"/>
                <w:bottom w:val="none" w:sz="0" w:space="0" w:color="auto"/>
                <w:right w:val="none" w:sz="0" w:space="0" w:color="auto"/>
              </w:divBdr>
            </w:div>
          </w:divsChild>
        </w:div>
        <w:div w:id="403645992">
          <w:marLeft w:val="0"/>
          <w:marRight w:val="0"/>
          <w:marTop w:val="0"/>
          <w:marBottom w:val="0"/>
          <w:divBdr>
            <w:top w:val="none" w:sz="0" w:space="0" w:color="auto"/>
            <w:left w:val="none" w:sz="0" w:space="0" w:color="auto"/>
            <w:bottom w:val="none" w:sz="0" w:space="0" w:color="auto"/>
            <w:right w:val="none" w:sz="0" w:space="0" w:color="auto"/>
          </w:divBdr>
          <w:divsChild>
            <w:div w:id="1568347178">
              <w:marLeft w:val="0"/>
              <w:marRight w:val="0"/>
              <w:marTop w:val="0"/>
              <w:marBottom w:val="0"/>
              <w:divBdr>
                <w:top w:val="none" w:sz="0" w:space="0" w:color="auto"/>
                <w:left w:val="none" w:sz="0" w:space="0" w:color="auto"/>
                <w:bottom w:val="none" w:sz="0" w:space="0" w:color="auto"/>
                <w:right w:val="none" w:sz="0" w:space="0" w:color="auto"/>
              </w:divBdr>
            </w:div>
          </w:divsChild>
        </w:div>
        <w:div w:id="423914898">
          <w:marLeft w:val="0"/>
          <w:marRight w:val="0"/>
          <w:marTop w:val="0"/>
          <w:marBottom w:val="0"/>
          <w:divBdr>
            <w:top w:val="none" w:sz="0" w:space="0" w:color="auto"/>
            <w:left w:val="none" w:sz="0" w:space="0" w:color="auto"/>
            <w:bottom w:val="none" w:sz="0" w:space="0" w:color="auto"/>
            <w:right w:val="none" w:sz="0" w:space="0" w:color="auto"/>
          </w:divBdr>
          <w:divsChild>
            <w:div w:id="182017338">
              <w:marLeft w:val="0"/>
              <w:marRight w:val="0"/>
              <w:marTop w:val="0"/>
              <w:marBottom w:val="0"/>
              <w:divBdr>
                <w:top w:val="none" w:sz="0" w:space="0" w:color="auto"/>
                <w:left w:val="none" w:sz="0" w:space="0" w:color="auto"/>
                <w:bottom w:val="none" w:sz="0" w:space="0" w:color="auto"/>
                <w:right w:val="none" w:sz="0" w:space="0" w:color="auto"/>
              </w:divBdr>
            </w:div>
          </w:divsChild>
        </w:div>
        <w:div w:id="446504132">
          <w:marLeft w:val="0"/>
          <w:marRight w:val="0"/>
          <w:marTop w:val="0"/>
          <w:marBottom w:val="0"/>
          <w:divBdr>
            <w:top w:val="none" w:sz="0" w:space="0" w:color="auto"/>
            <w:left w:val="none" w:sz="0" w:space="0" w:color="auto"/>
            <w:bottom w:val="none" w:sz="0" w:space="0" w:color="auto"/>
            <w:right w:val="none" w:sz="0" w:space="0" w:color="auto"/>
          </w:divBdr>
          <w:divsChild>
            <w:div w:id="1267495397">
              <w:marLeft w:val="0"/>
              <w:marRight w:val="0"/>
              <w:marTop w:val="0"/>
              <w:marBottom w:val="0"/>
              <w:divBdr>
                <w:top w:val="none" w:sz="0" w:space="0" w:color="auto"/>
                <w:left w:val="none" w:sz="0" w:space="0" w:color="auto"/>
                <w:bottom w:val="none" w:sz="0" w:space="0" w:color="auto"/>
                <w:right w:val="none" w:sz="0" w:space="0" w:color="auto"/>
              </w:divBdr>
            </w:div>
          </w:divsChild>
        </w:div>
        <w:div w:id="450898097">
          <w:marLeft w:val="0"/>
          <w:marRight w:val="0"/>
          <w:marTop w:val="0"/>
          <w:marBottom w:val="0"/>
          <w:divBdr>
            <w:top w:val="none" w:sz="0" w:space="0" w:color="auto"/>
            <w:left w:val="none" w:sz="0" w:space="0" w:color="auto"/>
            <w:bottom w:val="none" w:sz="0" w:space="0" w:color="auto"/>
            <w:right w:val="none" w:sz="0" w:space="0" w:color="auto"/>
          </w:divBdr>
          <w:divsChild>
            <w:div w:id="1467821163">
              <w:marLeft w:val="0"/>
              <w:marRight w:val="0"/>
              <w:marTop w:val="0"/>
              <w:marBottom w:val="0"/>
              <w:divBdr>
                <w:top w:val="none" w:sz="0" w:space="0" w:color="auto"/>
                <w:left w:val="none" w:sz="0" w:space="0" w:color="auto"/>
                <w:bottom w:val="none" w:sz="0" w:space="0" w:color="auto"/>
                <w:right w:val="none" w:sz="0" w:space="0" w:color="auto"/>
              </w:divBdr>
            </w:div>
          </w:divsChild>
        </w:div>
        <w:div w:id="460342317">
          <w:marLeft w:val="0"/>
          <w:marRight w:val="0"/>
          <w:marTop w:val="0"/>
          <w:marBottom w:val="0"/>
          <w:divBdr>
            <w:top w:val="none" w:sz="0" w:space="0" w:color="auto"/>
            <w:left w:val="none" w:sz="0" w:space="0" w:color="auto"/>
            <w:bottom w:val="none" w:sz="0" w:space="0" w:color="auto"/>
            <w:right w:val="none" w:sz="0" w:space="0" w:color="auto"/>
          </w:divBdr>
          <w:divsChild>
            <w:div w:id="732388452">
              <w:marLeft w:val="0"/>
              <w:marRight w:val="0"/>
              <w:marTop w:val="0"/>
              <w:marBottom w:val="0"/>
              <w:divBdr>
                <w:top w:val="none" w:sz="0" w:space="0" w:color="auto"/>
                <w:left w:val="none" w:sz="0" w:space="0" w:color="auto"/>
                <w:bottom w:val="none" w:sz="0" w:space="0" w:color="auto"/>
                <w:right w:val="none" w:sz="0" w:space="0" w:color="auto"/>
              </w:divBdr>
            </w:div>
          </w:divsChild>
        </w:div>
        <w:div w:id="463737287">
          <w:marLeft w:val="0"/>
          <w:marRight w:val="0"/>
          <w:marTop w:val="0"/>
          <w:marBottom w:val="0"/>
          <w:divBdr>
            <w:top w:val="none" w:sz="0" w:space="0" w:color="auto"/>
            <w:left w:val="none" w:sz="0" w:space="0" w:color="auto"/>
            <w:bottom w:val="none" w:sz="0" w:space="0" w:color="auto"/>
            <w:right w:val="none" w:sz="0" w:space="0" w:color="auto"/>
          </w:divBdr>
          <w:divsChild>
            <w:div w:id="491995212">
              <w:marLeft w:val="0"/>
              <w:marRight w:val="0"/>
              <w:marTop w:val="0"/>
              <w:marBottom w:val="0"/>
              <w:divBdr>
                <w:top w:val="none" w:sz="0" w:space="0" w:color="auto"/>
                <w:left w:val="none" w:sz="0" w:space="0" w:color="auto"/>
                <w:bottom w:val="none" w:sz="0" w:space="0" w:color="auto"/>
                <w:right w:val="none" w:sz="0" w:space="0" w:color="auto"/>
              </w:divBdr>
            </w:div>
            <w:div w:id="1127506748">
              <w:marLeft w:val="0"/>
              <w:marRight w:val="0"/>
              <w:marTop w:val="0"/>
              <w:marBottom w:val="0"/>
              <w:divBdr>
                <w:top w:val="none" w:sz="0" w:space="0" w:color="auto"/>
                <w:left w:val="none" w:sz="0" w:space="0" w:color="auto"/>
                <w:bottom w:val="none" w:sz="0" w:space="0" w:color="auto"/>
                <w:right w:val="none" w:sz="0" w:space="0" w:color="auto"/>
              </w:divBdr>
            </w:div>
          </w:divsChild>
        </w:div>
        <w:div w:id="466240154">
          <w:marLeft w:val="0"/>
          <w:marRight w:val="0"/>
          <w:marTop w:val="0"/>
          <w:marBottom w:val="0"/>
          <w:divBdr>
            <w:top w:val="none" w:sz="0" w:space="0" w:color="auto"/>
            <w:left w:val="none" w:sz="0" w:space="0" w:color="auto"/>
            <w:bottom w:val="none" w:sz="0" w:space="0" w:color="auto"/>
            <w:right w:val="none" w:sz="0" w:space="0" w:color="auto"/>
          </w:divBdr>
          <w:divsChild>
            <w:div w:id="1332488969">
              <w:marLeft w:val="0"/>
              <w:marRight w:val="0"/>
              <w:marTop w:val="0"/>
              <w:marBottom w:val="0"/>
              <w:divBdr>
                <w:top w:val="none" w:sz="0" w:space="0" w:color="auto"/>
                <w:left w:val="none" w:sz="0" w:space="0" w:color="auto"/>
                <w:bottom w:val="none" w:sz="0" w:space="0" w:color="auto"/>
                <w:right w:val="none" w:sz="0" w:space="0" w:color="auto"/>
              </w:divBdr>
            </w:div>
            <w:div w:id="1825311527">
              <w:marLeft w:val="0"/>
              <w:marRight w:val="0"/>
              <w:marTop w:val="0"/>
              <w:marBottom w:val="0"/>
              <w:divBdr>
                <w:top w:val="none" w:sz="0" w:space="0" w:color="auto"/>
                <w:left w:val="none" w:sz="0" w:space="0" w:color="auto"/>
                <w:bottom w:val="none" w:sz="0" w:space="0" w:color="auto"/>
                <w:right w:val="none" w:sz="0" w:space="0" w:color="auto"/>
              </w:divBdr>
            </w:div>
            <w:div w:id="1940143024">
              <w:marLeft w:val="0"/>
              <w:marRight w:val="0"/>
              <w:marTop w:val="0"/>
              <w:marBottom w:val="0"/>
              <w:divBdr>
                <w:top w:val="none" w:sz="0" w:space="0" w:color="auto"/>
                <w:left w:val="none" w:sz="0" w:space="0" w:color="auto"/>
                <w:bottom w:val="none" w:sz="0" w:space="0" w:color="auto"/>
                <w:right w:val="none" w:sz="0" w:space="0" w:color="auto"/>
              </w:divBdr>
            </w:div>
          </w:divsChild>
        </w:div>
        <w:div w:id="473332976">
          <w:marLeft w:val="0"/>
          <w:marRight w:val="0"/>
          <w:marTop w:val="0"/>
          <w:marBottom w:val="0"/>
          <w:divBdr>
            <w:top w:val="none" w:sz="0" w:space="0" w:color="auto"/>
            <w:left w:val="none" w:sz="0" w:space="0" w:color="auto"/>
            <w:bottom w:val="none" w:sz="0" w:space="0" w:color="auto"/>
            <w:right w:val="none" w:sz="0" w:space="0" w:color="auto"/>
          </w:divBdr>
          <w:divsChild>
            <w:div w:id="71318776">
              <w:marLeft w:val="0"/>
              <w:marRight w:val="0"/>
              <w:marTop w:val="0"/>
              <w:marBottom w:val="0"/>
              <w:divBdr>
                <w:top w:val="none" w:sz="0" w:space="0" w:color="auto"/>
                <w:left w:val="none" w:sz="0" w:space="0" w:color="auto"/>
                <w:bottom w:val="none" w:sz="0" w:space="0" w:color="auto"/>
                <w:right w:val="none" w:sz="0" w:space="0" w:color="auto"/>
              </w:divBdr>
            </w:div>
          </w:divsChild>
        </w:div>
        <w:div w:id="489178572">
          <w:marLeft w:val="0"/>
          <w:marRight w:val="0"/>
          <w:marTop w:val="0"/>
          <w:marBottom w:val="0"/>
          <w:divBdr>
            <w:top w:val="none" w:sz="0" w:space="0" w:color="auto"/>
            <w:left w:val="none" w:sz="0" w:space="0" w:color="auto"/>
            <w:bottom w:val="none" w:sz="0" w:space="0" w:color="auto"/>
            <w:right w:val="none" w:sz="0" w:space="0" w:color="auto"/>
          </w:divBdr>
          <w:divsChild>
            <w:div w:id="1718698186">
              <w:marLeft w:val="0"/>
              <w:marRight w:val="0"/>
              <w:marTop w:val="0"/>
              <w:marBottom w:val="0"/>
              <w:divBdr>
                <w:top w:val="none" w:sz="0" w:space="0" w:color="auto"/>
                <w:left w:val="none" w:sz="0" w:space="0" w:color="auto"/>
                <w:bottom w:val="none" w:sz="0" w:space="0" w:color="auto"/>
                <w:right w:val="none" w:sz="0" w:space="0" w:color="auto"/>
              </w:divBdr>
            </w:div>
          </w:divsChild>
        </w:div>
        <w:div w:id="501706406">
          <w:marLeft w:val="0"/>
          <w:marRight w:val="0"/>
          <w:marTop w:val="0"/>
          <w:marBottom w:val="0"/>
          <w:divBdr>
            <w:top w:val="none" w:sz="0" w:space="0" w:color="auto"/>
            <w:left w:val="none" w:sz="0" w:space="0" w:color="auto"/>
            <w:bottom w:val="none" w:sz="0" w:space="0" w:color="auto"/>
            <w:right w:val="none" w:sz="0" w:space="0" w:color="auto"/>
          </w:divBdr>
          <w:divsChild>
            <w:div w:id="872376425">
              <w:marLeft w:val="0"/>
              <w:marRight w:val="0"/>
              <w:marTop w:val="0"/>
              <w:marBottom w:val="0"/>
              <w:divBdr>
                <w:top w:val="none" w:sz="0" w:space="0" w:color="auto"/>
                <w:left w:val="none" w:sz="0" w:space="0" w:color="auto"/>
                <w:bottom w:val="none" w:sz="0" w:space="0" w:color="auto"/>
                <w:right w:val="none" w:sz="0" w:space="0" w:color="auto"/>
              </w:divBdr>
            </w:div>
          </w:divsChild>
        </w:div>
        <w:div w:id="542257629">
          <w:marLeft w:val="0"/>
          <w:marRight w:val="0"/>
          <w:marTop w:val="0"/>
          <w:marBottom w:val="0"/>
          <w:divBdr>
            <w:top w:val="none" w:sz="0" w:space="0" w:color="auto"/>
            <w:left w:val="none" w:sz="0" w:space="0" w:color="auto"/>
            <w:bottom w:val="none" w:sz="0" w:space="0" w:color="auto"/>
            <w:right w:val="none" w:sz="0" w:space="0" w:color="auto"/>
          </w:divBdr>
          <w:divsChild>
            <w:div w:id="1961908721">
              <w:marLeft w:val="0"/>
              <w:marRight w:val="0"/>
              <w:marTop w:val="0"/>
              <w:marBottom w:val="0"/>
              <w:divBdr>
                <w:top w:val="none" w:sz="0" w:space="0" w:color="auto"/>
                <w:left w:val="none" w:sz="0" w:space="0" w:color="auto"/>
                <w:bottom w:val="none" w:sz="0" w:space="0" w:color="auto"/>
                <w:right w:val="none" w:sz="0" w:space="0" w:color="auto"/>
              </w:divBdr>
            </w:div>
          </w:divsChild>
        </w:div>
        <w:div w:id="545916522">
          <w:marLeft w:val="0"/>
          <w:marRight w:val="0"/>
          <w:marTop w:val="0"/>
          <w:marBottom w:val="0"/>
          <w:divBdr>
            <w:top w:val="none" w:sz="0" w:space="0" w:color="auto"/>
            <w:left w:val="none" w:sz="0" w:space="0" w:color="auto"/>
            <w:bottom w:val="none" w:sz="0" w:space="0" w:color="auto"/>
            <w:right w:val="none" w:sz="0" w:space="0" w:color="auto"/>
          </w:divBdr>
          <w:divsChild>
            <w:div w:id="999625216">
              <w:marLeft w:val="0"/>
              <w:marRight w:val="0"/>
              <w:marTop w:val="0"/>
              <w:marBottom w:val="0"/>
              <w:divBdr>
                <w:top w:val="none" w:sz="0" w:space="0" w:color="auto"/>
                <w:left w:val="none" w:sz="0" w:space="0" w:color="auto"/>
                <w:bottom w:val="none" w:sz="0" w:space="0" w:color="auto"/>
                <w:right w:val="none" w:sz="0" w:space="0" w:color="auto"/>
              </w:divBdr>
            </w:div>
          </w:divsChild>
        </w:div>
        <w:div w:id="549464188">
          <w:marLeft w:val="0"/>
          <w:marRight w:val="0"/>
          <w:marTop w:val="0"/>
          <w:marBottom w:val="0"/>
          <w:divBdr>
            <w:top w:val="none" w:sz="0" w:space="0" w:color="auto"/>
            <w:left w:val="none" w:sz="0" w:space="0" w:color="auto"/>
            <w:bottom w:val="none" w:sz="0" w:space="0" w:color="auto"/>
            <w:right w:val="none" w:sz="0" w:space="0" w:color="auto"/>
          </w:divBdr>
          <w:divsChild>
            <w:div w:id="375160084">
              <w:marLeft w:val="0"/>
              <w:marRight w:val="0"/>
              <w:marTop w:val="0"/>
              <w:marBottom w:val="0"/>
              <w:divBdr>
                <w:top w:val="none" w:sz="0" w:space="0" w:color="auto"/>
                <w:left w:val="none" w:sz="0" w:space="0" w:color="auto"/>
                <w:bottom w:val="none" w:sz="0" w:space="0" w:color="auto"/>
                <w:right w:val="none" w:sz="0" w:space="0" w:color="auto"/>
              </w:divBdr>
            </w:div>
          </w:divsChild>
        </w:div>
        <w:div w:id="565071186">
          <w:marLeft w:val="0"/>
          <w:marRight w:val="0"/>
          <w:marTop w:val="0"/>
          <w:marBottom w:val="0"/>
          <w:divBdr>
            <w:top w:val="none" w:sz="0" w:space="0" w:color="auto"/>
            <w:left w:val="none" w:sz="0" w:space="0" w:color="auto"/>
            <w:bottom w:val="none" w:sz="0" w:space="0" w:color="auto"/>
            <w:right w:val="none" w:sz="0" w:space="0" w:color="auto"/>
          </w:divBdr>
          <w:divsChild>
            <w:div w:id="582834570">
              <w:marLeft w:val="0"/>
              <w:marRight w:val="0"/>
              <w:marTop w:val="0"/>
              <w:marBottom w:val="0"/>
              <w:divBdr>
                <w:top w:val="none" w:sz="0" w:space="0" w:color="auto"/>
                <w:left w:val="none" w:sz="0" w:space="0" w:color="auto"/>
                <w:bottom w:val="none" w:sz="0" w:space="0" w:color="auto"/>
                <w:right w:val="none" w:sz="0" w:space="0" w:color="auto"/>
              </w:divBdr>
            </w:div>
          </w:divsChild>
        </w:div>
        <w:div w:id="574441719">
          <w:marLeft w:val="0"/>
          <w:marRight w:val="0"/>
          <w:marTop w:val="0"/>
          <w:marBottom w:val="0"/>
          <w:divBdr>
            <w:top w:val="none" w:sz="0" w:space="0" w:color="auto"/>
            <w:left w:val="none" w:sz="0" w:space="0" w:color="auto"/>
            <w:bottom w:val="none" w:sz="0" w:space="0" w:color="auto"/>
            <w:right w:val="none" w:sz="0" w:space="0" w:color="auto"/>
          </w:divBdr>
          <w:divsChild>
            <w:div w:id="1000817386">
              <w:marLeft w:val="0"/>
              <w:marRight w:val="0"/>
              <w:marTop w:val="0"/>
              <w:marBottom w:val="0"/>
              <w:divBdr>
                <w:top w:val="none" w:sz="0" w:space="0" w:color="auto"/>
                <w:left w:val="none" w:sz="0" w:space="0" w:color="auto"/>
                <w:bottom w:val="none" w:sz="0" w:space="0" w:color="auto"/>
                <w:right w:val="none" w:sz="0" w:space="0" w:color="auto"/>
              </w:divBdr>
            </w:div>
          </w:divsChild>
        </w:div>
        <w:div w:id="580138318">
          <w:marLeft w:val="0"/>
          <w:marRight w:val="0"/>
          <w:marTop w:val="0"/>
          <w:marBottom w:val="0"/>
          <w:divBdr>
            <w:top w:val="none" w:sz="0" w:space="0" w:color="auto"/>
            <w:left w:val="none" w:sz="0" w:space="0" w:color="auto"/>
            <w:bottom w:val="none" w:sz="0" w:space="0" w:color="auto"/>
            <w:right w:val="none" w:sz="0" w:space="0" w:color="auto"/>
          </w:divBdr>
          <w:divsChild>
            <w:div w:id="1570000902">
              <w:marLeft w:val="0"/>
              <w:marRight w:val="0"/>
              <w:marTop w:val="0"/>
              <w:marBottom w:val="0"/>
              <w:divBdr>
                <w:top w:val="none" w:sz="0" w:space="0" w:color="auto"/>
                <w:left w:val="none" w:sz="0" w:space="0" w:color="auto"/>
                <w:bottom w:val="none" w:sz="0" w:space="0" w:color="auto"/>
                <w:right w:val="none" w:sz="0" w:space="0" w:color="auto"/>
              </w:divBdr>
            </w:div>
          </w:divsChild>
        </w:div>
        <w:div w:id="584269940">
          <w:marLeft w:val="0"/>
          <w:marRight w:val="0"/>
          <w:marTop w:val="0"/>
          <w:marBottom w:val="0"/>
          <w:divBdr>
            <w:top w:val="none" w:sz="0" w:space="0" w:color="auto"/>
            <w:left w:val="none" w:sz="0" w:space="0" w:color="auto"/>
            <w:bottom w:val="none" w:sz="0" w:space="0" w:color="auto"/>
            <w:right w:val="none" w:sz="0" w:space="0" w:color="auto"/>
          </w:divBdr>
          <w:divsChild>
            <w:div w:id="125392806">
              <w:marLeft w:val="0"/>
              <w:marRight w:val="0"/>
              <w:marTop w:val="0"/>
              <w:marBottom w:val="0"/>
              <w:divBdr>
                <w:top w:val="none" w:sz="0" w:space="0" w:color="auto"/>
                <w:left w:val="none" w:sz="0" w:space="0" w:color="auto"/>
                <w:bottom w:val="none" w:sz="0" w:space="0" w:color="auto"/>
                <w:right w:val="none" w:sz="0" w:space="0" w:color="auto"/>
              </w:divBdr>
            </w:div>
          </w:divsChild>
        </w:div>
        <w:div w:id="602610654">
          <w:marLeft w:val="0"/>
          <w:marRight w:val="0"/>
          <w:marTop w:val="0"/>
          <w:marBottom w:val="0"/>
          <w:divBdr>
            <w:top w:val="none" w:sz="0" w:space="0" w:color="auto"/>
            <w:left w:val="none" w:sz="0" w:space="0" w:color="auto"/>
            <w:bottom w:val="none" w:sz="0" w:space="0" w:color="auto"/>
            <w:right w:val="none" w:sz="0" w:space="0" w:color="auto"/>
          </w:divBdr>
          <w:divsChild>
            <w:div w:id="708182440">
              <w:marLeft w:val="0"/>
              <w:marRight w:val="0"/>
              <w:marTop w:val="0"/>
              <w:marBottom w:val="0"/>
              <w:divBdr>
                <w:top w:val="none" w:sz="0" w:space="0" w:color="auto"/>
                <w:left w:val="none" w:sz="0" w:space="0" w:color="auto"/>
                <w:bottom w:val="none" w:sz="0" w:space="0" w:color="auto"/>
                <w:right w:val="none" w:sz="0" w:space="0" w:color="auto"/>
              </w:divBdr>
            </w:div>
          </w:divsChild>
        </w:div>
        <w:div w:id="645822781">
          <w:marLeft w:val="0"/>
          <w:marRight w:val="0"/>
          <w:marTop w:val="0"/>
          <w:marBottom w:val="0"/>
          <w:divBdr>
            <w:top w:val="none" w:sz="0" w:space="0" w:color="auto"/>
            <w:left w:val="none" w:sz="0" w:space="0" w:color="auto"/>
            <w:bottom w:val="none" w:sz="0" w:space="0" w:color="auto"/>
            <w:right w:val="none" w:sz="0" w:space="0" w:color="auto"/>
          </w:divBdr>
          <w:divsChild>
            <w:div w:id="229970392">
              <w:marLeft w:val="0"/>
              <w:marRight w:val="0"/>
              <w:marTop w:val="0"/>
              <w:marBottom w:val="0"/>
              <w:divBdr>
                <w:top w:val="none" w:sz="0" w:space="0" w:color="auto"/>
                <w:left w:val="none" w:sz="0" w:space="0" w:color="auto"/>
                <w:bottom w:val="none" w:sz="0" w:space="0" w:color="auto"/>
                <w:right w:val="none" w:sz="0" w:space="0" w:color="auto"/>
              </w:divBdr>
            </w:div>
            <w:div w:id="697465888">
              <w:marLeft w:val="0"/>
              <w:marRight w:val="0"/>
              <w:marTop w:val="0"/>
              <w:marBottom w:val="0"/>
              <w:divBdr>
                <w:top w:val="none" w:sz="0" w:space="0" w:color="auto"/>
                <w:left w:val="none" w:sz="0" w:space="0" w:color="auto"/>
                <w:bottom w:val="none" w:sz="0" w:space="0" w:color="auto"/>
                <w:right w:val="none" w:sz="0" w:space="0" w:color="auto"/>
              </w:divBdr>
            </w:div>
          </w:divsChild>
        </w:div>
        <w:div w:id="661617483">
          <w:marLeft w:val="0"/>
          <w:marRight w:val="0"/>
          <w:marTop w:val="0"/>
          <w:marBottom w:val="0"/>
          <w:divBdr>
            <w:top w:val="none" w:sz="0" w:space="0" w:color="auto"/>
            <w:left w:val="none" w:sz="0" w:space="0" w:color="auto"/>
            <w:bottom w:val="none" w:sz="0" w:space="0" w:color="auto"/>
            <w:right w:val="none" w:sz="0" w:space="0" w:color="auto"/>
          </w:divBdr>
          <w:divsChild>
            <w:div w:id="74665630">
              <w:marLeft w:val="0"/>
              <w:marRight w:val="0"/>
              <w:marTop w:val="0"/>
              <w:marBottom w:val="0"/>
              <w:divBdr>
                <w:top w:val="none" w:sz="0" w:space="0" w:color="auto"/>
                <w:left w:val="none" w:sz="0" w:space="0" w:color="auto"/>
                <w:bottom w:val="none" w:sz="0" w:space="0" w:color="auto"/>
                <w:right w:val="none" w:sz="0" w:space="0" w:color="auto"/>
              </w:divBdr>
            </w:div>
            <w:div w:id="418913325">
              <w:marLeft w:val="0"/>
              <w:marRight w:val="0"/>
              <w:marTop w:val="0"/>
              <w:marBottom w:val="0"/>
              <w:divBdr>
                <w:top w:val="none" w:sz="0" w:space="0" w:color="auto"/>
                <w:left w:val="none" w:sz="0" w:space="0" w:color="auto"/>
                <w:bottom w:val="none" w:sz="0" w:space="0" w:color="auto"/>
                <w:right w:val="none" w:sz="0" w:space="0" w:color="auto"/>
              </w:divBdr>
            </w:div>
            <w:div w:id="588199347">
              <w:marLeft w:val="0"/>
              <w:marRight w:val="0"/>
              <w:marTop w:val="0"/>
              <w:marBottom w:val="0"/>
              <w:divBdr>
                <w:top w:val="none" w:sz="0" w:space="0" w:color="auto"/>
                <w:left w:val="none" w:sz="0" w:space="0" w:color="auto"/>
                <w:bottom w:val="none" w:sz="0" w:space="0" w:color="auto"/>
                <w:right w:val="none" w:sz="0" w:space="0" w:color="auto"/>
              </w:divBdr>
            </w:div>
          </w:divsChild>
        </w:div>
        <w:div w:id="681391790">
          <w:marLeft w:val="0"/>
          <w:marRight w:val="0"/>
          <w:marTop w:val="0"/>
          <w:marBottom w:val="0"/>
          <w:divBdr>
            <w:top w:val="none" w:sz="0" w:space="0" w:color="auto"/>
            <w:left w:val="none" w:sz="0" w:space="0" w:color="auto"/>
            <w:bottom w:val="none" w:sz="0" w:space="0" w:color="auto"/>
            <w:right w:val="none" w:sz="0" w:space="0" w:color="auto"/>
          </w:divBdr>
          <w:divsChild>
            <w:div w:id="1570454807">
              <w:marLeft w:val="0"/>
              <w:marRight w:val="0"/>
              <w:marTop w:val="0"/>
              <w:marBottom w:val="0"/>
              <w:divBdr>
                <w:top w:val="none" w:sz="0" w:space="0" w:color="auto"/>
                <w:left w:val="none" w:sz="0" w:space="0" w:color="auto"/>
                <w:bottom w:val="none" w:sz="0" w:space="0" w:color="auto"/>
                <w:right w:val="none" w:sz="0" w:space="0" w:color="auto"/>
              </w:divBdr>
            </w:div>
          </w:divsChild>
        </w:div>
        <w:div w:id="691804926">
          <w:marLeft w:val="0"/>
          <w:marRight w:val="0"/>
          <w:marTop w:val="0"/>
          <w:marBottom w:val="0"/>
          <w:divBdr>
            <w:top w:val="none" w:sz="0" w:space="0" w:color="auto"/>
            <w:left w:val="none" w:sz="0" w:space="0" w:color="auto"/>
            <w:bottom w:val="none" w:sz="0" w:space="0" w:color="auto"/>
            <w:right w:val="none" w:sz="0" w:space="0" w:color="auto"/>
          </w:divBdr>
          <w:divsChild>
            <w:div w:id="429394752">
              <w:marLeft w:val="0"/>
              <w:marRight w:val="0"/>
              <w:marTop w:val="0"/>
              <w:marBottom w:val="0"/>
              <w:divBdr>
                <w:top w:val="none" w:sz="0" w:space="0" w:color="auto"/>
                <w:left w:val="none" w:sz="0" w:space="0" w:color="auto"/>
                <w:bottom w:val="none" w:sz="0" w:space="0" w:color="auto"/>
                <w:right w:val="none" w:sz="0" w:space="0" w:color="auto"/>
              </w:divBdr>
            </w:div>
          </w:divsChild>
        </w:div>
        <w:div w:id="698436178">
          <w:marLeft w:val="0"/>
          <w:marRight w:val="0"/>
          <w:marTop w:val="0"/>
          <w:marBottom w:val="0"/>
          <w:divBdr>
            <w:top w:val="none" w:sz="0" w:space="0" w:color="auto"/>
            <w:left w:val="none" w:sz="0" w:space="0" w:color="auto"/>
            <w:bottom w:val="none" w:sz="0" w:space="0" w:color="auto"/>
            <w:right w:val="none" w:sz="0" w:space="0" w:color="auto"/>
          </w:divBdr>
          <w:divsChild>
            <w:div w:id="468861901">
              <w:marLeft w:val="0"/>
              <w:marRight w:val="0"/>
              <w:marTop w:val="0"/>
              <w:marBottom w:val="0"/>
              <w:divBdr>
                <w:top w:val="none" w:sz="0" w:space="0" w:color="auto"/>
                <w:left w:val="none" w:sz="0" w:space="0" w:color="auto"/>
                <w:bottom w:val="none" w:sz="0" w:space="0" w:color="auto"/>
                <w:right w:val="none" w:sz="0" w:space="0" w:color="auto"/>
              </w:divBdr>
            </w:div>
          </w:divsChild>
        </w:div>
        <w:div w:id="700977684">
          <w:marLeft w:val="0"/>
          <w:marRight w:val="0"/>
          <w:marTop w:val="0"/>
          <w:marBottom w:val="0"/>
          <w:divBdr>
            <w:top w:val="none" w:sz="0" w:space="0" w:color="auto"/>
            <w:left w:val="none" w:sz="0" w:space="0" w:color="auto"/>
            <w:bottom w:val="none" w:sz="0" w:space="0" w:color="auto"/>
            <w:right w:val="none" w:sz="0" w:space="0" w:color="auto"/>
          </w:divBdr>
          <w:divsChild>
            <w:div w:id="988167487">
              <w:marLeft w:val="0"/>
              <w:marRight w:val="0"/>
              <w:marTop w:val="0"/>
              <w:marBottom w:val="0"/>
              <w:divBdr>
                <w:top w:val="none" w:sz="0" w:space="0" w:color="auto"/>
                <w:left w:val="none" w:sz="0" w:space="0" w:color="auto"/>
                <w:bottom w:val="none" w:sz="0" w:space="0" w:color="auto"/>
                <w:right w:val="none" w:sz="0" w:space="0" w:color="auto"/>
              </w:divBdr>
            </w:div>
          </w:divsChild>
        </w:div>
        <w:div w:id="707488387">
          <w:marLeft w:val="0"/>
          <w:marRight w:val="0"/>
          <w:marTop w:val="0"/>
          <w:marBottom w:val="0"/>
          <w:divBdr>
            <w:top w:val="none" w:sz="0" w:space="0" w:color="auto"/>
            <w:left w:val="none" w:sz="0" w:space="0" w:color="auto"/>
            <w:bottom w:val="none" w:sz="0" w:space="0" w:color="auto"/>
            <w:right w:val="none" w:sz="0" w:space="0" w:color="auto"/>
          </w:divBdr>
          <w:divsChild>
            <w:div w:id="538126340">
              <w:marLeft w:val="0"/>
              <w:marRight w:val="0"/>
              <w:marTop w:val="0"/>
              <w:marBottom w:val="0"/>
              <w:divBdr>
                <w:top w:val="none" w:sz="0" w:space="0" w:color="auto"/>
                <w:left w:val="none" w:sz="0" w:space="0" w:color="auto"/>
                <w:bottom w:val="none" w:sz="0" w:space="0" w:color="auto"/>
                <w:right w:val="none" w:sz="0" w:space="0" w:color="auto"/>
              </w:divBdr>
            </w:div>
          </w:divsChild>
        </w:div>
        <w:div w:id="733314563">
          <w:marLeft w:val="0"/>
          <w:marRight w:val="0"/>
          <w:marTop w:val="0"/>
          <w:marBottom w:val="0"/>
          <w:divBdr>
            <w:top w:val="none" w:sz="0" w:space="0" w:color="auto"/>
            <w:left w:val="none" w:sz="0" w:space="0" w:color="auto"/>
            <w:bottom w:val="none" w:sz="0" w:space="0" w:color="auto"/>
            <w:right w:val="none" w:sz="0" w:space="0" w:color="auto"/>
          </w:divBdr>
          <w:divsChild>
            <w:div w:id="1584949610">
              <w:marLeft w:val="0"/>
              <w:marRight w:val="0"/>
              <w:marTop w:val="0"/>
              <w:marBottom w:val="0"/>
              <w:divBdr>
                <w:top w:val="none" w:sz="0" w:space="0" w:color="auto"/>
                <w:left w:val="none" w:sz="0" w:space="0" w:color="auto"/>
                <w:bottom w:val="none" w:sz="0" w:space="0" w:color="auto"/>
                <w:right w:val="none" w:sz="0" w:space="0" w:color="auto"/>
              </w:divBdr>
            </w:div>
          </w:divsChild>
        </w:div>
        <w:div w:id="734468979">
          <w:marLeft w:val="0"/>
          <w:marRight w:val="0"/>
          <w:marTop w:val="0"/>
          <w:marBottom w:val="0"/>
          <w:divBdr>
            <w:top w:val="none" w:sz="0" w:space="0" w:color="auto"/>
            <w:left w:val="none" w:sz="0" w:space="0" w:color="auto"/>
            <w:bottom w:val="none" w:sz="0" w:space="0" w:color="auto"/>
            <w:right w:val="none" w:sz="0" w:space="0" w:color="auto"/>
          </w:divBdr>
          <w:divsChild>
            <w:div w:id="78411478">
              <w:marLeft w:val="0"/>
              <w:marRight w:val="0"/>
              <w:marTop w:val="0"/>
              <w:marBottom w:val="0"/>
              <w:divBdr>
                <w:top w:val="none" w:sz="0" w:space="0" w:color="auto"/>
                <w:left w:val="none" w:sz="0" w:space="0" w:color="auto"/>
                <w:bottom w:val="none" w:sz="0" w:space="0" w:color="auto"/>
                <w:right w:val="none" w:sz="0" w:space="0" w:color="auto"/>
              </w:divBdr>
            </w:div>
          </w:divsChild>
        </w:div>
        <w:div w:id="734855213">
          <w:marLeft w:val="0"/>
          <w:marRight w:val="0"/>
          <w:marTop w:val="0"/>
          <w:marBottom w:val="0"/>
          <w:divBdr>
            <w:top w:val="none" w:sz="0" w:space="0" w:color="auto"/>
            <w:left w:val="none" w:sz="0" w:space="0" w:color="auto"/>
            <w:bottom w:val="none" w:sz="0" w:space="0" w:color="auto"/>
            <w:right w:val="none" w:sz="0" w:space="0" w:color="auto"/>
          </w:divBdr>
          <w:divsChild>
            <w:div w:id="829324838">
              <w:marLeft w:val="0"/>
              <w:marRight w:val="0"/>
              <w:marTop w:val="0"/>
              <w:marBottom w:val="0"/>
              <w:divBdr>
                <w:top w:val="none" w:sz="0" w:space="0" w:color="auto"/>
                <w:left w:val="none" w:sz="0" w:space="0" w:color="auto"/>
                <w:bottom w:val="none" w:sz="0" w:space="0" w:color="auto"/>
                <w:right w:val="none" w:sz="0" w:space="0" w:color="auto"/>
              </w:divBdr>
            </w:div>
            <w:div w:id="1542130957">
              <w:marLeft w:val="0"/>
              <w:marRight w:val="0"/>
              <w:marTop w:val="0"/>
              <w:marBottom w:val="0"/>
              <w:divBdr>
                <w:top w:val="none" w:sz="0" w:space="0" w:color="auto"/>
                <w:left w:val="none" w:sz="0" w:space="0" w:color="auto"/>
                <w:bottom w:val="none" w:sz="0" w:space="0" w:color="auto"/>
                <w:right w:val="none" w:sz="0" w:space="0" w:color="auto"/>
              </w:divBdr>
            </w:div>
          </w:divsChild>
        </w:div>
        <w:div w:id="745804255">
          <w:marLeft w:val="0"/>
          <w:marRight w:val="0"/>
          <w:marTop w:val="0"/>
          <w:marBottom w:val="0"/>
          <w:divBdr>
            <w:top w:val="none" w:sz="0" w:space="0" w:color="auto"/>
            <w:left w:val="none" w:sz="0" w:space="0" w:color="auto"/>
            <w:bottom w:val="none" w:sz="0" w:space="0" w:color="auto"/>
            <w:right w:val="none" w:sz="0" w:space="0" w:color="auto"/>
          </w:divBdr>
          <w:divsChild>
            <w:div w:id="1786314876">
              <w:marLeft w:val="0"/>
              <w:marRight w:val="0"/>
              <w:marTop w:val="0"/>
              <w:marBottom w:val="0"/>
              <w:divBdr>
                <w:top w:val="none" w:sz="0" w:space="0" w:color="auto"/>
                <w:left w:val="none" w:sz="0" w:space="0" w:color="auto"/>
                <w:bottom w:val="none" w:sz="0" w:space="0" w:color="auto"/>
                <w:right w:val="none" w:sz="0" w:space="0" w:color="auto"/>
              </w:divBdr>
            </w:div>
          </w:divsChild>
        </w:div>
        <w:div w:id="751003803">
          <w:marLeft w:val="0"/>
          <w:marRight w:val="0"/>
          <w:marTop w:val="0"/>
          <w:marBottom w:val="0"/>
          <w:divBdr>
            <w:top w:val="none" w:sz="0" w:space="0" w:color="auto"/>
            <w:left w:val="none" w:sz="0" w:space="0" w:color="auto"/>
            <w:bottom w:val="none" w:sz="0" w:space="0" w:color="auto"/>
            <w:right w:val="none" w:sz="0" w:space="0" w:color="auto"/>
          </w:divBdr>
          <w:divsChild>
            <w:div w:id="736168725">
              <w:marLeft w:val="0"/>
              <w:marRight w:val="0"/>
              <w:marTop w:val="0"/>
              <w:marBottom w:val="0"/>
              <w:divBdr>
                <w:top w:val="none" w:sz="0" w:space="0" w:color="auto"/>
                <w:left w:val="none" w:sz="0" w:space="0" w:color="auto"/>
                <w:bottom w:val="none" w:sz="0" w:space="0" w:color="auto"/>
                <w:right w:val="none" w:sz="0" w:space="0" w:color="auto"/>
              </w:divBdr>
            </w:div>
          </w:divsChild>
        </w:div>
        <w:div w:id="752820469">
          <w:marLeft w:val="0"/>
          <w:marRight w:val="0"/>
          <w:marTop w:val="0"/>
          <w:marBottom w:val="0"/>
          <w:divBdr>
            <w:top w:val="none" w:sz="0" w:space="0" w:color="auto"/>
            <w:left w:val="none" w:sz="0" w:space="0" w:color="auto"/>
            <w:bottom w:val="none" w:sz="0" w:space="0" w:color="auto"/>
            <w:right w:val="none" w:sz="0" w:space="0" w:color="auto"/>
          </w:divBdr>
          <w:divsChild>
            <w:div w:id="160194691">
              <w:marLeft w:val="0"/>
              <w:marRight w:val="0"/>
              <w:marTop w:val="0"/>
              <w:marBottom w:val="0"/>
              <w:divBdr>
                <w:top w:val="none" w:sz="0" w:space="0" w:color="auto"/>
                <w:left w:val="none" w:sz="0" w:space="0" w:color="auto"/>
                <w:bottom w:val="none" w:sz="0" w:space="0" w:color="auto"/>
                <w:right w:val="none" w:sz="0" w:space="0" w:color="auto"/>
              </w:divBdr>
            </w:div>
          </w:divsChild>
        </w:div>
        <w:div w:id="756365345">
          <w:marLeft w:val="0"/>
          <w:marRight w:val="0"/>
          <w:marTop w:val="0"/>
          <w:marBottom w:val="0"/>
          <w:divBdr>
            <w:top w:val="none" w:sz="0" w:space="0" w:color="auto"/>
            <w:left w:val="none" w:sz="0" w:space="0" w:color="auto"/>
            <w:bottom w:val="none" w:sz="0" w:space="0" w:color="auto"/>
            <w:right w:val="none" w:sz="0" w:space="0" w:color="auto"/>
          </w:divBdr>
          <w:divsChild>
            <w:div w:id="303698743">
              <w:marLeft w:val="0"/>
              <w:marRight w:val="0"/>
              <w:marTop w:val="0"/>
              <w:marBottom w:val="0"/>
              <w:divBdr>
                <w:top w:val="none" w:sz="0" w:space="0" w:color="auto"/>
                <w:left w:val="none" w:sz="0" w:space="0" w:color="auto"/>
                <w:bottom w:val="none" w:sz="0" w:space="0" w:color="auto"/>
                <w:right w:val="none" w:sz="0" w:space="0" w:color="auto"/>
              </w:divBdr>
            </w:div>
          </w:divsChild>
        </w:div>
        <w:div w:id="774591014">
          <w:marLeft w:val="0"/>
          <w:marRight w:val="0"/>
          <w:marTop w:val="0"/>
          <w:marBottom w:val="0"/>
          <w:divBdr>
            <w:top w:val="none" w:sz="0" w:space="0" w:color="auto"/>
            <w:left w:val="none" w:sz="0" w:space="0" w:color="auto"/>
            <w:bottom w:val="none" w:sz="0" w:space="0" w:color="auto"/>
            <w:right w:val="none" w:sz="0" w:space="0" w:color="auto"/>
          </w:divBdr>
          <w:divsChild>
            <w:div w:id="781848231">
              <w:marLeft w:val="0"/>
              <w:marRight w:val="0"/>
              <w:marTop w:val="0"/>
              <w:marBottom w:val="0"/>
              <w:divBdr>
                <w:top w:val="none" w:sz="0" w:space="0" w:color="auto"/>
                <w:left w:val="none" w:sz="0" w:space="0" w:color="auto"/>
                <w:bottom w:val="none" w:sz="0" w:space="0" w:color="auto"/>
                <w:right w:val="none" w:sz="0" w:space="0" w:color="auto"/>
              </w:divBdr>
            </w:div>
          </w:divsChild>
        </w:div>
        <w:div w:id="781919408">
          <w:marLeft w:val="0"/>
          <w:marRight w:val="0"/>
          <w:marTop w:val="0"/>
          <w:marBottom w:val="0"/>
          <w:divBdr>
            <w:top w:val="none" w:sz="0" w:space="0" w:color="auto"/>
            <w:left w:val="none" w:sz="0" w:space="0" w:color="auto"/>
            <w:bottom w:val="none" w:sz="0" w:space="0" w:color="auto"/>
            <w:right w:val="none" w:sz="0" w:space="0" w:color="auto"/>
          </w:divBdr>
          <w:divsChild>
            <w:div w:id="1623416339">
              <w:marLeft w:val="0"/>
              <w:marRight w:val="0"/>
              <w:marTop w:val="0"/>
              <w:marBottom w:val="0"/>
              <w:divBdr>
                <w:top w:val="none" w:sz="0" w:space="0" w:color="auto"/>
                <w:left w:val="none" w:sz="0" w:space="0" w:color="auto"/>
                <w:bottom w:val="none" w:sz="0" w:space="0" w:color="auto"/>
                <w:right w:val="none" w:sz="0" w:space="0" w:color="auto"/>
              </w:divBdr>
            </w:div>
          </w:divsChild>
        </w:div>
        <w:div w:id="797145091">
          <w:marLeft w:val="0"/>
          <w:marRight w:val="0"/>
          <w:marTop w:val="0"/>
          <w:marBottom w:val="0"/>
          <w:divBdr>
            <w:top w:val="none" w:sz="0" w:space="0" w:color="auto"/>
            <w:left w:val="none" w:sz="0" w:space="0" w:color="auto"/>
            <w:bottom w:val="none" w:sz="0" w:space="0" w:color="auto"/>
            <w:right w:val="none" w:sz="0" w:space="0" w:color="auto"/>
          </w:divBdr>
          <w:divsChild>
            <w:div w:id="1487017893">
              <w:marLeft w:val="0"/>
              <w:marRight w:val="0"/>
              <w:marTop w:val="0"/>
              <w:marBottom w:val="0"/>
              <w:divBdr>
                <w:top w:val="none" w:sz="0" w:space="0" w:color="auto"/>
                <w:left w:val="none" w:sz="0" w:space="0" w:color="auto"/>
                <w:bottom w:val="none" w:sz="0" w:space="0" w:color="auto"/>
                <w:right w:val="none" w:sz="0" w:space="0" w:color="auto"/>
              </w:divBdr>
            </w:div>
          </w:divsChild>
        </w:div>
        <w:div w:id="798567927">
          <w:marLeft w:val="0"/>
          <w:marRight w:val="0"/>
          <w:marTop w:val="0"/>
          <w:marBottom w:val="0"/>
          <w:divBdr>
            <w:top w:val="none" w:sz="0" w:space="0" w:color="auto"/>
            <w:left w:val="none" w:sz="0" w:space="0" w:color="auto"/>
            <w:bottom w:val="none" w:sz="0" w:space="0" w:color="auto"/>
            <w:right w:val="none" w:sz="0" w:space="0" w:color="auto"/>
          </w:divBdr>
          <w:divsChild>
            <w:div w:id="960455378">
              <w:marLeft w:val="0"/>
              <w:marRight w:val="0"/>
              <w:marTop w:val="0"/>
              <w:marBottom w:val="0"/>
              <w:divBdr>
                <w:top w:val="none" w:sz="0" w:space="0" w:color="auto"/>
                <w:left w:val="none" w:sz="0" w:space="0" w:color="auto"/>
                <w:bottom w:val="none" w:sz="0" w:space="0" w:color="auto"/>
                <w:right w:val="none" w:sz="0" w:space="0" w:color="auto"/>
              </w:divBdr>
            </w:div>
          </w:divsChild>
        </w:div>
        <w:div w:id="821166551">
          <w:marLeft w:val="0"/>
          <w:marRight w:val="0"/>
          <w:marTop w:val="0"/>
          <w:marBottom w:val="0"/>
          <w:divBdr>
            <w:top w:val="none" w:sz="0" w:space="0" w:color="auto"/>
            <w:left w:val="none" w:sz="0" w:space="0" w:color="auto"/>
            <w:bottom w:val="none" w:sz="0" w:space="0" w:color="auto"/>
            <w:right w:val="none" w:sz="0" w:space="0" w:color="auto"/>
          </w:divBdr>
          <w:divsChild>
            <w:div w:id="1211190022">
              <w:marLeft w:val="0"/>
              <w:marRight w:val="0"/>
              <w:marTop w:val="0"/>
              <w:marBottom w:val="0"/>
              <w:divBdr>
                <w:top w:val="none" w:sz="0" w:space="0" w:color="auto"/>
                <w:left w:val="none" w:sz="0" w:space="0" w:color="auto"/>
                <w:bottom w:val="none" w:sz="0" w:space="0" w:color="auto"/>
                <w:right w:val="none" w:sz="0" w:space="0" w:color="auto"/>
              </w:divBdr>
            </w:div>
          </w:divsChild>
        </w:div>
        <w:div w:id="822164128">
          <w:marLeft w:val="0"/>
          <w:marRight w:val="0"/>
          <w:marTop w:val="0"/>
          <w:marBottom w:val="0"/>
          <w:divBdr>
            <w:top w:val="none" w:sz="0" w:space="0" w:color="auto"/>
            <w:left w:val="none" w:sz="0" w:space="0" w:color="auto"/>
            <w:bottom w:val="none" w:sz="0" w:space="0" w:color="auto"/>
            <w:right w:val="none" w:sz="0" w:space="0" w:color="auto"/>
          </w:divBdr>
          <w:divsChild>
            <w:div w:id="1222055885">
              <w:marLeft w:val="0"/>
              <w:marRight w:val="0"/>
              <w:marTop w:val="0"/>
              <w:marBottom w:val="0"/>
              <w:divBdr>
                <w:top w:val="none" w:sz="0" w:space="0" w:color="auto"/>
                <w:left w:val="none" w:sz="0" w:space="0" w:color="auto"/>
                <w:bottom w:val="none" w:sz="0" w:space="0" w:color="auto"/>
                <w:right w:val="none" w:sz="0" w:space="0" w:color="auto"/>
              </w:divBdr>
            </w:div>
          </w:divsChild>
        </w:div>
        <w:div w:id="822546756">
          <w:marLeft w:val="0"/>
          <w:marRight w:val="0"/>
          <w:marTop w:val="0"/>
          <w:marBottom w:val="0"/>
          <w:divBdr>
            <w:top w:val="none" w:sz="0" w:space="0" w:color="auto"/>
            <w:left w:val="none" w:sz="0" w:space="0" w:color="auto"/>
            <w:bottom w:val="none" w:sz="0" w:space="0" w:color="auto"/>
            <w:right w:val="none" w:sz="0" w:space="0" w:color="auto"/>
          </w:divBdr>
          <w:divsChild>
            <w:div w:id="785927935">
              <w:marLeft w:val="0"/>
              <w:marRight w:val="0"/>
              <w:marTop w:val="0"/>
              <w:marBottom w:val="0"/>
              <w:divBdr>
                <w:top w:val="none" w:sz="0" w:space="0" w:color="auto"/>
                <w:left w:val="none" w:sz="0" w:space="0" w:color="auto"/>
                <w:bottom w:val="none" w:sz="0" w:space="0" w:color="auto"/>
                <w:right w:val="none" w:sz="0" w:space="0" w:color="auto"/>
              </w:divBdr>
            </w:div>
          </w:divsChild>
        </w:div>
        <w:div w:id="836766041">
          <w:marLeft w:val="0"/>
          <w:marRight w:val="0"/>
          <w:marTop w:val="0"/>
          <w:marBottom w:val="0"/>
          <w:divBdr>
            <w:top w:val="none" w:sz="0" w:space="0" w:color="auto"/>
            <w:left w:val="none" w:sz="0" w:space="0" w:color="auto"/>
            <w:bottom w:val="none" w:sz="0" w:space="0" w:color="auto"/>
            <w:right w:val="none" w:sz="0" w:space="0" w:color="auto"/>
          </w:divBdr>
          <w:divsChild>
            <w:div w:id="16009946">
              <w:marLeft w:val="0"/>
              <w:marRight w:val="0"/>
              <w:marTop w:val="0"/>
              <w:marBottom w:val="0"/>
              <w:divBdr>
                <w:top w:val="none" w:sz="0" w:space="0" w:color="auto"/>
                <w:left w:val="none" w:sz="0" w:space="0" w:color="auto"/>
                <w:bottom w:val="none" w:sz="0" w:space="0" w:color="auto"/>
                <w:right w:val="none" w:sz="0" w:space="0" w:color="auto"/>
              </w:divBdr>
            </w:div>
            <w:div w:id="1017124352">
              <w:marLeft w:val="0"/>
              <w:marRight w:val="0"/>
              <w:marTop w:val="0"/>
              <w:marBottom w:val="0"/>
              <w:divBdr>
                <w:top w:val="none" w:sz="0" w:space="0" w:color="auto"/>
                <w:left w:val="none" w:sz="0" w:space="0" w:color="auto"/>
                <w:bottom w:val="none" w:sz="0" w:space="0" w:color="auto"/>
                <w:right w:val="none" w:sz="0" w:space="0" w:color="auto"/>
              </w:divBdr>
            </w:div>
            <w:div w:id="2033875151">
              <w:marLeft w:val="0"/>
              <w:marRight w:val="0"/>
              <w:marTop w:val="0"/>
              <w:marBottom w:val="0"/>
              <w:divBdr>
                <w:top w:val="none" w:sz="0" w:space="0" w:color="auto"/>
                <w:left w:val="none" w:sz="0" w:space="0" w:color="auto"/>
                <w:bottom w:val="none" w:sz="0" w:space="0" w:color="auto"/>
                <w:right w:val="none" w:sz="0" w:space="0" w:color="auto"/>
              </w:divBdr>
            </w:div>
          </w:divsChild>
        </w:div>
        <w:div w:id="849568287">
          <w:marLeft w:val="0"/>
          <w:marRight w:val="0"/>
          <w:marTop w:val="0"/>
          <w:marBottom w:val="0"/>
          <w:divBdr>
            <w:top w:val="none" w:sz="0" w:space="0" w:color="auto"/>
            <w:left w:val="none" w:sz="0" w:space="0" w:color="auto"/>
            <w:bottom w:val="none" w:sz="0" w:space="0" w:color="auto"/>
            <w:right w:val="none" w:sz="0" w:space="0" w:color="auto"/>
          </w:divBdr>
          <w:divsChild>
            <w:div w:id="938297767">
              <w:marLeft w:val="0"/>
              <w:marRight w:val="0"/>
              <w:marTop w:val="0"/>
              <w:marBottom w:val="0"/>
              <w:divBdr>
                <w:top w:val="none" w:sz="0" w:space="0" w:color="auto"/>
                <w:left w:val="none" w:sz="0" w:space="0" w:color="auto"/>
                <w:bottom w:val="none" w:sz="0" w:space="0" w:color="auto"/>
                <w:right w:val="none" w:sz="0" w:space="0" w:color="auto"/>
              </w:divBdr>
            </w:div>
          </w:divsChild>
        </w:div>
        <w:div w:id="854271998">
          <w:marLeft w:val="0"/>
          <w:marRight w:val="0"/>
          <w:marTop w:val="0"/>
          <w:marBottom w:val="0"/>
          <w:divBdr>
            <w:top w:val="none" w:sz="0" w:space="0" w:color="auto"/>
            <w:left w:val="none" w:sz="0" w:space="0" w:color="auto"/>
            <w:bottom w:val="none" w:sz="0" w:space="0" w:color="auto"/>
            <w:right w:val="none" w:sz="0" w:space="0" w:color="auto"/>
          </w:divBdr>
          <w:divsChild>
            <w:div w:id="1378356166">
              <w:marLeft w:val="0"/>
              <w:marRight w:val="0"/>
              <w:marTop w:val="0"/>
              <w:marBottom w:val="0"/>
              <w:divBdr>
                <w:top w:val="none" w:sz="0" w:space="0" w:color="auto"/>
                <w:left w:val="none" w:sz="0" w:space="0" w:color="auto"/>
                <w:bottom w:val="none" w:sz="0" w:space="0" w:color="auto"/>
                <w:right w:val="none" w:sz="0" w:space="0" w:color="auto"/>
              </w:divBdr>
            </w:div>
          </w:divsChild>
        </w:div>
        <w:div w:id="870072818">
          <w:marLeft w:val="0"/>
          <w:marRight w:val="0"/>
          <w:marTop w:val="0"/>
          <w:marBottom w:val="0"/>
          <w:divBdr>
            <w:top w:val="none" w:sz="0" w:space="0" w:color="auto"/>
            <w:left w:val="none" w:sz="0" w:space="0" w:color="auto"/>
            <w:bottom w:val="none" w:sz="0" w:space="0" w:color="auto"/>
            <w:right w:val="none" w:sz="0" w:space="0" w:color="auto"/>
          </w:divBdr>
          <w:divsChild>
            <w:div w:id="1224021352">
              <w:marLeft w:val="0"/>
              <w:marRight w:val="0"/>
              <w:marTop w:val="0"/>
              <w:marBottom w:val="0"/>
              <w:divBdr>
                <w:top w:val="none" w:sz="0" w:space="0" w:color="auto"/>
                <w:left w:val="none" w:sz="0" w:space="0" w:color="auto"/>
                <w:bottom w:val="none" w:sz="0" w:space="0" w:color="auto"/>
                <w:right w:val="none" w:sz="0" w:space="0" w:color="auto"/>
              </w:divBdr>
            </w:div>
            <w:div w:id="1465390440">
              <w:marLeft w:val="0"/>
              <w:marRight w:val="0"/>
              <w:marTop w:val="0"/>
              <w:marBottom w:val="0"/>
              <w:divBdr>
                <w:top w:val="none" w:sz="0" w:space="0" w:color="auto"/>
                <w:left w:val="none" w:sz="0" w:space="0" w:color="auto"/>
                <w:bottom w:val="none" w:sz="0" w:space="0" w:color="auto"/>
                <w:right w:val="none" w:sz="0" w:space="0" w:color="auto"/>
              </w:divBdr>
            </w:div>
          </w:divsChild>
        </w:div>
        <w:div w:id="872310357">
          <w:marLeft w:val="0"/>
          <w:marRight w:val="0"/>
          <w:marTop w:val="0"/>
          <w:marBottom w:val="0"/>
          <w:divBdr>
            <w:top w:val="none" w:sz="0" w:space="0" w:color="auto"/>
            <w:left w:val="none" w:sz="0" w:space="0" w:color="auto"/>
            <w:bottom w:val="none" w:sz="0" w:space="0" w:color="auto"/>
            <w:right w:val="none" w:sz="0" w:space="0" w:color="auto"/>
          </w:divBdr>
          <w:divsChild>
            <w:div w:id="2025743345">
              <w:marLeft w:val="0"/>
              <w:marRight w:val="0"/>
              <w:marTop w:val="0"/>
              <w:marBottom w:val="0"/>
              <w:divBdr>
                <w:top w:val="none" w:sz="0" w:space="0" w:color="auto"/>
                <w:left w:val="none" w:sz="0" w:space="0" w:color="auto"/>
                <w:bottom w:val="none" w:sz="0" w:space="0" w:color="auto"/>
                <w:right w:val="none" w:sz="0" w:space="0" w:color="auto"/>
              </w:divBdr>
            </w:div>
          </w:divsChild>
        </w:div>
        <w:div w:id="886842709">
          <w:marLeft w:val="0"/>
          <w:marRight w:val="0"/>
          <w:marTop w:val="0"/>
          <w:marBottom w:val="0"/>
          <w:divBdr>
            <w:top w:val="none" w:sz="0" w:space="0" w:color="auto"/>
            <w:left w:val="none" w:sz="0" w:space="0" w:color="auto"/>
            <w:bottom w:val="none" w:sz="0" w:space="0" w:color="auto"/>
            <w:right w:val="none" w:sz="0" w:space="0" w:color="auto"/>
          </w:divBdr>
          <w:divsChild>
            <w:div w:id="1026440998">
              <w:marLeft w:val="0"/>
              <w:marRight w:val="0"/>
              <w:marTop w:val="0"/>
              <w:marBottom w:val="0"/>
              <w:divBdr>
                <w:top w:val="none" w:sz="0" w:space="0" w:color="auto"/>
                <w:left w:val="none" w:sz="0" w:space="0" w:color="auto"/>
                <w:bottom w:val="none" w:sz="0" w:space="0" w:color="auto"/>
                <w:right w:val="none" w:sz="0" w:space="0" w:color="auto"/>
              </w:divBdr>
            </w:div>
          </w:divsChild>
        </w:div>
        <w:div w:id="892274421">
          <w:marLeft w:val="0"/>
          <w:marRight w:val="0"/>
          <w:marTop w:val="0"/>
          <w:marBottom w:val="0"/>
          <w:divBdr>
            <w:top w:val="none" w:sz="0" w:space="0" w:color="auto"/>
            <w:left w:val="none" w:sz="0" w:space="0" w:color="auto"/>
            <w:bottom w:val="none" w:sz="0" w:space="0" w:color="auto"/>
            <w:right w:val="none" w:sz="0" w:space="0" w:color="auto"/>
          </w:divBdr>
          <w:divsChild>
            <w:div w:id="738214653">
              <w:marLeft w:val="0"/>
              <w:marRight w:val="0"/>
              <w:marTop w:val="0"/>
              <w:marBottom w:val="0"/>
              <w:divBdr>
                <w:top w:val="none" w:sz="0" w:space="0" w:color="auto"/>
                <w:left w:val="none" w:sz="0" w:space="0" w:color="auto"/>
                <w:bottom w:val="none" w:sz="0" w:space="0" w:color="auto"/>
                <w:right w:val="none" w:sz="0" w:space="0" w:color="auto"/>
              </w:divBdr>
            </w:div>
            <w:div w:id="2099249794">
              <w:marLeft w:val="0"/>
              <w:marRight w:val="0"/>
              <w:marTop w:val="0"/>
              <w:marBottom w:val="0"/>
              <w:divBdr>
                <w:top w:val="none" w:sz="0" w:space="0" w:color="auto"/>
                <w:left w:val="none" w:sz="0" w:space="0" w:color="auto"/>
                <w:bottom w:val="none" w:sz="0" w:space="0" w:color="auto"/>
                <w:right w:val="none" w:sz="0" w:space="0" w:color="auto"/>
              </w:divBdr>
            </w:div>
          </w:divsChild>
        </w:div>
        <w:div w:id="920214271">
          <w:marLeft w:val="0"/>
          <w:marRight w:val="0"/>
          <w:marTop w:val="0"/>
          <w:marBottom w:val="0"/>
          <w:divBdr>
            <w:top w:val="none" w:sz="0" w:space="0" w:color="auto"/>
            <w:left w:val="none" w:sz="0" w:space="0" w:color="auto"/>
            <w:bottom w:val="none" w:sz="0" w:space="0" w:color="auto"/>
            <w:right w:val="none" w:sz="0" w:space="0" w:color="auto"/>
          </w:divBdr>
          <w:divsChild>
            <w:div w:id="1729256376">
              <w:marLeft w:val="0"/>
              <w:marRight w:val="0"/>
              <w:marTop w:val="0"/>
              <w:marBottom w:val="0"/>
              <w:divBdr>
                <w:top w:val="none" w:sz="0" w:space="0" w:color="auto"/>
                <w:left w:val="none" w:sz="0" w:space="0" w:color="auto"/>
                <w:bottom w:val="none" w:sz="0" w:space="0" w:color="auto"/>
                <w:right w:val="none" w:sz="0" w:space="0" w:color="auto"/>
              </w:divBdr>
            </w:div>
          </w:divsChild>
        </w:div>
        <w:div w:id="921376523">
          <w:marLeft w:val="0"/>
          <w:marRight w:val="0"/>
          <w:marTop w:val="0"/>
          <w:marBottom w:val="0"/>
          <w:divBdr>
            <w:top w:val="none" w:sz="0" w:space="0" w:color="auto"/>
            <w:left w:val="none" w:sz="0" w:space="0" w:color="auto"/>
            <w:bottom w:val="none" w:sz="0" w:space="0" w:color="auto"/>
            <w:right w:val="none" w:sz="0" w:space="0" w:color="auto"/>
          </w:divBdr>
          <w:divsChild>
            <w:div w:id="643660793">
              <w:marLeft w:val="0"/>
              <w:marRight w:val="0"/>
              <w:marTop w:val="0"/>
              <w:marBottom w:val="0"/>
              <w:divBdr>
                <w:top w:val="none" w:sz="0" w:space="0" w:color="auto"/>
                <w:left w:val="none" w:sz="0" w:space="0" w:color="auto"/>
                <w:bottom w:val="none" w:sz="0" w:space="0" w:color="auto"/>
                <w:right w:val="none" w:sz="0" w:space="0" w:color="auto"/>
              </w:divBdr>
            </w:div>
          </w:divsChild>
        </w:div>
        <w:div w:id="927619922">
          <w:marLeft w:val="0"/>
          <w:marRight w:val="0"/>
          <w:marTop w:val="0"/>
          <w:marBottom w:val="0"/>
          <w:divBdr>
            <w:top w:val="none" w:sz="0" w:space="0" w:color="auto"/>
            <w:left w:val="none" w:sz="0" w:space="0" w:color="auto"/>
            <w:bottom w:val="none" w:sz="0" w:space="0" w:color="auto"/>
            <w:right w:val="none" w:sz="0" w:space="0" w:color="auto"/>
          </w:divBdr>
          <w:divsChild>
            <w:div w:id="1822192372">
              <w:marLeft w:val="0"/>
              <w:marRight w:val="0"/>
              <w:marTop w:val="0"/>
              <w:marBottom w:val="0"/>
              <w:divBdr>
                <w:top w:val="none" w:sz="0" w:space="0" w:color="auto"/>
                <w:left w:val="none" w:sz="0" w:space="0" w:color="auto"/>
                <w:bottom w:val="none" w:sz="0" w:space="0" w:color="auto"/>
                <w:right w:val="none" w:sz="0" w:space="0" w:color="auto"/>
              </w:divBdr>
            </w:div>
          </w:divsChild>
        </w:div>
        <w:div w:id="942031421">
          <w:marLeft w:val="0"/>
          <w:marRight w:val="0"/>
          <w:marTop w:val="0"/>
          <w:marBottom w:val="0"/>
          <w:divBdr>
            <w:top w:val="none" w:sz="0" w:space="0" w:color="auto"/>
            <w:left w:val="none" w:sz="0" w:space="0" w:color="auto"/>
            <w:bottom w:val="none" w:sz="0" w:space="0" w:color="auto"/>
            <w:right w:val="none" w:sz="0" w:space="0" w:color="auto"/>
          </w:divBdr>
          <w:divsChild>
            <w:div w:id="1508787750">
              <w:marLeft w:val="0"/>
              <w:marRight w:val="0"/>
              <w:marTop w:val="0"/>
              <w:marBottom w:val="0"/>
              <w:divBdr>
                <w:top w:val="none" w:sz="0" w:space="0" w:color="auto"/>
                <w:left w:val="none" w:sz="0" w:space="0" w:color="auto"/>
                <w:bottom w:val="none" w:sz="0" w:space="0" w:color="auto"/>
                <w:right w:val="none" w:sz="0" w:space="0" w:color="auto"/>
              </w:divBdr>
            </w:div>
          </w:divsChild>
        </w:div>
        <w:div w:id="950430079">
          <w:marLeft w:val="0"/>
          <w:marRight w:val="0"/>
          <w:marTop w:val="0"/>
          <w:marBottom w:val="0"/>
          <w:divBdr>
            <w:top w:val="none" w:sz="0" w:space="0" w:color="auto"/>
            <w:left w:val="none" w:sz="0" w:space="0" w:color="auto"/>
            <w:bottom w:val="none" w:sz="0" w:space="0" w:color="auto"/>
            <w:right w:val="none" w:sz="0" w:space="0" w:color="auto"/>
          </w:divBdr>
          <w:divsChild>
            <w:div w:id="1679650188">
              <w:marLeft w:val="0"/>
              <w:marRight w:val="0"/>
              <w:marTop w:val="0"/>
              <w:marBottom w:val="0"/>
              <w:divBdr>
                <w:top w:val="none" w:sz="0" w:space="0" w:color="auto"/>
                <w:left w:val="none" w:sz="0" w:space="0" w:color="auto"/>
                <w:bottom w:val="none" w:sz="0" w:space="0" w:color="auto"/>
                <w:right w:val="none" w:sz="0" w:space="0" w:color="auto"/>
              </w:divBdr>
            </w:div>
          </w:divsChild>
        </w:div>
        <w:div w:id="960648163">
          <w:marLeft w:val="0"/>
          <w:marRight w:val="0"/>
          <w:marTop w:val="0"/>
          <w:marBottom w:val="0"/>
          <w:divBdr>
            <w:top w:val="none" w:sz="0" w:space="0" w:color="auto"/>
            <w:left w:val="none" w:sz="0" w:space="0" w:color="auto"/>
            <w:bottom w:val="none" w:sz="0" w:space="0" w:color="auto"/>
            <w:right w:val="none" w:sz="0" w:space="0" w:color="auto"/>
          </w:divBdr>
          <w:divsChild>
            <w:div w:id="391192810">
              <w:marLeft w:val="0"/>
              <w:marRight w:val="0"/>
              <w:marTop w:val="0"/>
              <w:marBottom w:val="0"/>
              <w:divBdr>
                <w:top w:val="none" w:sz="0" w:space="0" w:color="auto"/>
                <w:left w:val="none" w:sz="0" w:space="0" w:color="auto"/>
                <w:bottom w:val="none" w:sz="0" w:space="0" w:color="auto"/>
                <w:right w:val="none" w:sz="0" w:space="0" w:color="auto"/>
              </w:divBdr>
            </w:div>
            <w:div w:id="1226791774">
              <w:marLeft w:val="0"/>
              <w:marRight w:val="0"/>
              <w:marTop w:val="0"/>
              <w:marBottom w:val="0"/>
              <w:divBdr>
                <w:top w:val="none" w:sz="0" w:space="0" w:color="auto"/>
                <w:left w:val="none" w:sz="0" w:space="0" w:color="auto"/>
                <w:bottom w:val="none" w:sz="0" w:space="0" w:color="auto"/>
                <w:right w:val="none" w:sz="0" w:space="0" w:color="auto"/>
              </w:divBdr>
            </w:div>
          </w:divsChild>
        </w:div>
        <w:div w:id="971981204">
          <w:marLeft w:val="0"/>
          <w:marRight w:val="0"/>
          <w:marTop w:val="0"/>
          <w:marBottom w:val="0"/>
          <w:divBdr>
            <w:top w:val="none" w:sz="0" w:space="0" w:color="auto"/>
            <w:left w:val="none" w:sz="0" w:space="0" w:color="auto"/>
            <w:bottom w:val="none" w:sz="0" w:space="0" w:color="auto"/>
            <w:right w:val="none" w:sz="0" w:space="0" w:color="auto"/>
          </w:divBdr>
          <w:divsChild>
            <w:div w:id="1123571322">
              <w:marLeft w:val="0"/>
              <w:marRight w:val="0"/>
              <w:marTop w:val="0"/>
              <w:marBottom w:val="0"/>
              <w:divBdr>
                <w:top w:val="none" w:sz="0" w:space="0" w:color="auto"/>
                <w:left w:val="none" w:sz="0" w:space="0" w:color="auto"/>
                <w:bottom w:val="none" w:sz="0" w:space="0" w:color="auto"/>
                <w:right w:val="none" w:sz="0" w:space="0" w:color="auto"/>
              </w:divBdr>
            </w:div>
          </w:divsChild>
        </w:div>
        <w:div w:id="982393886">
          <w:marLeft w:val="0"/>
          <w:marRight w:val="0"/>
          <w:marTop w:val="0"/>
          <w:marBottom w:val="0"/>
          <w:divBdr>
            <w:top w:val="none" w:sz="0" w:space="0" w:color="auto"/>
            <w:left w:val="none" w:sz="0" w:space="0" w:color="auto"/>
            <w:bottom w:val="none" w:sz="0" w:space="0" w:color="auto"/>
            <w:right w:val="none" w:sz="0" w:space="0" w:color="auto"/>
          </w:divBdr>
          <w:divsChild>
            <w:div w:id="645554484">
              <w:marLeft w:val="0"/>
              <w:marRight w:val="0"/>
              <w:marTop w:val="0"/>
              <w:marBottom w:val="0"/>
              <w:divBdr>
                <w:top w:val="none" w:sz="0" w:space="0" w:color="auto"/>
                <w:left w:val="none" w:sz="0" w:space="0" w:color="auto"/>
                <w:bottom w:val="none" w:sz="0" w:space="0" w:color="auto"/>
                <w:right w:val="none" w:sz="0" w:space="0" w:color="auto"/>
              </w:divBdr>
            </w:div>
            <w:div w:id="1792241005">
              <w:marLeft w:val="0"/>
              <w:marRight w:val="0"/>
              <w:marTop w:val="0"/>
              <w:marBottom w:val="0"/>
              <w:divBdr>
                <w:top w:val="none" w:sz="0" w:space="0" w:color="auto"/>
                <w:left w:val="none" w:sz="0" w:space="0" w:color="auto"/>
                <w:bottom w:val="none" w:sz="0" w:space="0" w:color="auto"/>
                <w:right w:val="none" w:sz="0" w:space="0" w:color="auto"/>
              </w:divBdr>
            </w:div>
          </w:divsChild>
        </w:div>
        <w:div w:id="983043934">
          <w:marLeft w:val="0"/>
          <w:marRight w:val="0"/>
          <w:marTop w:val="0"/>
          <w:marBottom w:val="0"/>
          <w:divBdr>
            <w:top w:val="none" w:sz="0" w:space="0" w:color="auto"/>
            <w:left w:val="none" w:sz="0" w:space="0" w:color="auto"/>
            <w:bottom w:val="none" w:sz="0" w:space="0" w:color="auto"/>
            <w:right w:val="none" w:sz="0" w:space="0" w:color="auto"/>
          </w:divBdr>
          <w:divsChild>
            <w:div w:id="862520705">
              <w:marLeft w:val="0"/>
              <w:marRight w:val="0"/>
              <w:marTop w:val="0"/>
              <w:marBottom w:val="0"/>
              <w:divBdr>
                <w:top w:val="none" w:sz="0" w:space="0" w:color="auto"/>
                <w:left w:val="none" w:sz="0" w:space="0" w:color="auto"/>
                <w:bottom w:val="none" w:sz="0" w:space="0" w:color="auto"/>
                <w:right w:val="none" w:sz="0" w:space="0" w:color="auto"/>
              </w:divBdr>
            </w:div>
          </w:divsChild>
        </w:div>
        <w:div w:id="995383239">
          <w:marLeft w:val="0"/>
          <w:marRight w:val="0"/>
          <w:marTop w:val="0"/>
          <w:marBottom w:val="0"/>
          <w:divBdr>
            <w:top w:val="none" w:sz="0" w:space="0" w:color="auto"/>
            <w:left w:val="none" w:sz="0" w:space="0" w:color="auto"/>
            <w:bottom w:val="none" w:sz="0" w:space="0" w:color="auto"/>
            <w:right w:val="none" w:sz="0" w:space="0" w:color="auto"/>
          </w:divBdr>
          <w:divsChild>
            <w:div w:id="1924684131">
              <w:marLeft w:val="0"/>
              <w:marRight w:val="0"/>
              <w:marTop w:val="0"/>
              <w:marBottom w:val="0"/>
              <w:divBdr>
                <w:top w:val="none" w:sz="0" w:space="0" w:color="auto"/>
                <w:left w:val="none" w:sz="0" w:space="0" w:color="auto"/>
                <w:bottom w:val="none" w:sz="0" w:space="0" w:color="auto"/>
                <w:right w:val="none" w:sz="0" w:space="0" w:color="auto"/>
              </w:divBdr>
            </w:div>
          </w:divsChild>
        </w:div>
        <w:div w:id="996805705">
          <w:marLeft w:val="0"/>
          <w:marRight w:val="0"/>
          <w:marTop w:val="0"/>
          <w:marBottom w:val="0"/>
          <w:divBdr>
            <w:top w:val="none" w:sz="0" w:space="0" w:color="auto"/>
            <w:left w:val="none" w:sz="0" w:space="0" w:color="auto"/>
            <w:bottom w:val="none" w:sz="0" w:space="0" w:color="auto"/>
            <w:right w:val="none" w:sz="0" w:space="0" w:color="auto"/>
          </w:divBdr>
          <w:divsChild>
            <w:div w:id="717706345">
              <w:marLeft w:val="0"/>
              <w:marRight w:val="0"/>
              <w:marTop w:val="0"/>
              <w:marBottom w:val="0"/>
              <w:divBdr>
                <w:top w:val="none" w:sz="0" w:space="0" w:color="auto"/>
                <w:left w:val="none" w:sz="0" w:space="0" w:color="auto"/>
                <w:bottom w:val="none" w:sz="0" w:space="0" w:color="auto"/>
                <w:right w:val="none" w:sz="0" w:space="0" w:color="auto"/>
              </w:divBdr>
            </w:div>
            <w:div w:id="1358889569">
              <w:marLeft w:val="0"/>
              <w:marRight w:val="0"/>
              <w:marTop w:val="0"/>
              <w:marBottom w:val="0"/>
              <w:divBdr>
                <w:top w:val="none" w:sz="0" w:space="0" w:color="auto"/>
                <w:left w:val="none" w:sz="0" w:space="0" w:color="auto"/>
                <w:bottom w:val="none" w:sz="0" w:space="0" w:color="auto"/>
                <w:right w:val="none" w:sz="0" w:space="0" w:color="auto"/>
              </w:divBdr>
            </w:div>
          </w:divsChild>
        </w:div>
        <w:div w:id="1011377410">
          <w:marLeft w:val="0"/>
          <w:marRight w:val="0"/>
          <w:marTop w:val="0"/>
          <w:marBottom w:val="0"/>
          <w:divBdr>
            <w:top w:val="none" w:sz="0" w:space="0" w:color="auto"/>
            <w:left w:val="none" w:sz="0" w:space="0" w:color="auto"/>
            <w:bottom w:val="none" w:sz="0" w:space="0" w:color="auto"/>
            <w:right w:val="none" w:sz="0" w:space="0" w:color="auto"/>
          </w:divBdr>
          <w:divsChild>
            <w:div w:id="19212232">
              <w:marLeft w:val="0"/>
              <w:marRight w:val="0"/>
              <w:marTop w:val="0"/>
              <w:marBottom w:val="0"/>
              <w:divBdr>
                <w:top w:val="none" w:sz="0" w:space="0" w:color="auto"/>
                <w:left w:val="none" w:sz="0" w:space="0" w:color="auto"/>
                <w:bottom w:val="none" w:sz="0" w:space="0" w:color="auto"/>
                <w:right w:val="none" w:sz="0" w:space="0" w:color="auto"/>
              </w:divBdr>
            </w:div>
          </w:divsChild>
        </w:div>
        <w:div w:id="1013842190">
          <w:marLeft w:val="0"/>
          <w:marRight w:val="0"/>
          <w:marTop w:val="0"/>
          <w:marBottom w:val="0"/>
          <w:divBdr>
            <w:top w:val="none" w:sz="0" w:space="0" w:color="auto"/>
            <w:left w:val="none" w:sz="0" w:space="0" w:color="auto"/>
            <w:bottom w:val="none" w:sz="0" w:space="0" w:color="auto"/>
            <w:right w:val="none" w:sz="0" w:space="0" w:color="auto"/>
          </w:divBdr>
          <w:divsChild>
            <w:div w:id="780733335">
              <w:marLeft w:val="0"/>
              <w:marRight w:val="0"/>
              <w:marTop w:val="0"/>
              <w:marBottom w:val="0"/>
              <w:divBdr>
                <w:top w:val="none" w:sz="0" w:space="0" w:color="auto"/>
                <w:left w:val="none" w:sz="0" w:space="0" w:color="auto"/>
                <w:bottom w:val="none" w:sz="0" w:space="0" w:color="auto"/>
                <w:right w:val="none" w:sz="0" w:space="0" w:color="auto"/>
              </w:divBdr>
            </w:div>
          </w:divsChild>
        </w:div>
        <w:div w:id="1020855540">
          <w:marLeft w:val="0"/>
          <w:marRight w:val="0"/>
          <w:marTop w:val="0"/>
          <w:marBottom w:val="0"/>
          <w:divBdr>
            <w:top w:val="none" w:sz="0" w:space="0" w:color="auto"/>
            <w:left w:val="none" w:sz="0" w:space="0" w:color="auto"/>
            <w:bottom w:val="none" w:sz="0" w:space="0" w:color="auto"/>
            <w:right w:val="none" w:sz="0" w:space="0" w:color="auto"/>
          </w:divBdr>
          <w:divsChild>
            <w:div w:id="1447119972">
              <w:marLeft w:val="0"/>
              <w:marRight w:val="0"/>
              <w:marTop w:val="0"/>
              <w:marBottom w:val="0"/>
              <w:divBdr>
                <w:top w:val="none" w:sz="0" w:space="0" w:color="auto"/>
                <w:left w:val="none" w:sz="0" w:space="0" w:color="auto"/>
                <w:bottom w:val="none" w:sz="0" w:space="0" w:color="auto"/>
                <w:right w:val="none" w:sz="0" w:space="0" w:color="auto"/>
              </w:divBdr>
            </w:div>
          </w:divsChild>
        </w:div>
        <w:div w:id="1027408936">
          <w:marLeft w:val="0"/>
          <w:marRight w:val="0"/>
          <w:marTop w:val="0"/>
          <w:marBottom w:val="0"/>
          <w:divBdr>
            <w:top w:val="none" w:sz="0" w:space="0" w:color="auto"/>
            <w:left w:val="none" w:sz="0" w:space="0" w:color="auto"/>
            <w:bottom w:val="none" w:sz="0" w:space="0" w:color="auto"/>
            <w:right w:val="none" w:sz="0" w:space="0" w:color="auto"/>
          </w:divBdr>
          <w:divsChild>
            <w:div w:id="470176328">
              <w:marLeft w:val="0"/>
              <w:marRight w:val="0"/>
              <w:marTop w:val="0"/>
              <w:marBottom w:val="0"/>
              <w:divBdr>
                <w:top w:val="none" w:sz="0" w:space="0" w:color="auto"/>
                <w:left w:val="none" w:sz="0" w:space="0" w:color="auto"/>
                <w:bottom w:val="none" w:sz="0" w:space="0" w:color="auto"/>
                <w:right w:val="none" w:sz="0" w:space="0" w:color="auto"/>
              </w:divBdr>
            </w:div>
            <w:div w:id="522785991">
              <w:marLeft w:val="0"/>
              <w:marRight w:val="0"/>
              <w:marTop w:val="0"/>
              <w:marBottom w:val="0"/>
              <w:divBdr>
                <w:top w:val="none" w:sz="0" w:space="0" w:color="auto"/>
                <w:left w:val="none" w:sz="0" w:space="0" w:color="auto"/>
                <w:bottom w:val="none" w:sz="0" w:space="0" w:color="auto"/>
                <w:right w:val="none" w:sz="0" w:space="0" w:color="auto"/>
              </w:divBdr>
            </w:div>
          </w:divsChild>
        </w:div>
        <w:div w:id="1035619521">
          <w:marLeft w:val="0"/>
          <w:marRight w:val="0"/>
          <w:marTop w:val="0"/>
          <w:marBottom w:val="0"/>
          <w:divBdr>
            <w:top w:val="none" w:sz="0" w:space="0" w:color="auto"/>
            <w:left w:val="none" w:sz="0" w:space="0" w:color="auto"/>
            <w:bottom w:val="none" w:sz="0" w:space="0" w:color="auto"/>
            <w:right w:val="none" w:sz="0" w:space="0" w:color="auto"/>
          </w:divBdr>
          <w:divsChild>
            <w:div w:id="386337874">
              <w:marLeft w:val="0"/>
              <w:marRight w:val="0"/>
              <w:marTop w:val="0"/>
              <w:marBottom w:val="0"/>
              <w:divBdr>
                <w:top w:val="none" w:sz="0" w:space="0" w:color="auto"/>
                <w:left w:val="none" w:sz="0" w:space="0" w:color="auto"/>
                <w:bottom w:val="none" w:sz="0" w:space="0" w:color="auto"/>
                <w:right w:val="none" w:sz="0" w:space="0" w:color="auto"/>
              </w:divBdr>
            </w:div>
            <w:div w:id="1144080330">
              <w:marLeft w:val="0"/>
              <w:marRight w:val="0"/>
              <w:marTop w:val="0"/>
              <w:marBottom w:val="0"/>
              <w:divBdr>
                <w:top w:val="none" w:sz="0" w:space="0" w:color="auto"/>
                <w:left w:val="none" w:sz="0" w:space="0" w:color="auto"/>
                <w:bottom w:val="none" w:sz="0" w:space="0" w:color="auto"/>
                <w:right w:val="none" w:sz="0" w:space="0" w:color="auto"/>
              </w:divBdr>
            </w:div>
          </w:divsChild>
        </w:div>
        <w:div w:id="1035888062">
          <w:marLeft w:val="0"/>
          <w:marRight w:val="0"/>
          <w:marTop w:val="0"/>
          <w:marBottom w:val="0"/>
          <w:divBdr>
            <w:top w:val="none" w:sz="0" w:space="0" w:color="auto"/>
            <w:left w:val="none" w:sz="0" w:space="0" w:color="auto"/>
            <w:bottom w:val="none" w:sz="0" w:space="0" w:color="auto"/>
            <w:right w:val="none" w:sz="0" w:space="0" w:color="auto"/>
          </w:divBdr>
          <w:divsChild>
            <w:div w:id="839778906">
              <w:marLeft w:val="0"/>
              <w:marRight w:val="0"/>
              <w:marTop w:val="0"/>
              <w:marBottom w:val="0"/>
              <w:divBdr>
                <w:top w:val="none" w:sz="0" w:space="0" w:color="auto"/>
                <w:left w:val="none" w:sz="0" w:space="0" w:color="auto"/>
                <w:bottom w:val="none" w:sz="0" w:space="0" w:color="auto"/>
                <w:right w:val="none" w:sz="0" w:space="0" w:color="auto"/>
              </w:divBdr>
            </w:div>
          </w:divsChild>
        </w:div>
        <w:div w:id="1046103181">
          <w:marLeft w:val="0"/>
          <w:marRight w:val="0"/>
          <w:marTop w:val="0"/>
          <w:marBottom w:val="0"/>
          <w:divBdr>
            <w:top w:val="none" w:sz="0" w:space="0" w:color="auto"/>
            <w:left w:val="none" w:sz="0" w:space="0" w:color="auto"/>
            <w:bottom w:val="none" w:sz="0" w:space="0" w:color="auto"/>
            <w:right w:val="none" w:sz="0" w:space="0" w:color="auto"/>
          </w:divBdr>
          <w:divsChild>
            <w:div w:id="689181553">
              <w:marLeft w:val="0"/>
              <w:marRight w:val="0"/>
              <w:marTop w:val="0"/>
              <w:marBottom w:val="0"/>
              <w:divBdr>
                <w:top w:val="none" w:sz="0" w:space="0" w:color="auto"/>
                <w:left w:val="none" w:sz="0" w:space="0" w:color="auto"/>
                <w:bottom w:val="none" w:sz="0" w:space="0" w:color="auto"/>
                <w:right w:val="none" w:sz="0" w:space="0" w:color="auto"/>
              </w:divBdr>
            </w:div>
            <w:div w:id="1375740125">
              <w:marLeft w:val="0"/>
              <w:marRight w:val="0"/>
              <w:marTop w:val="0"/>
              <w:marBottom w:val="0"/>
              <w:divBdr>
                <w:top w:val="none" w:sz="0" w:space="0" w:color="auto"/>
                <w:left w:val="none" w:sz="0" w:space="0" w:color="auto"/>
                <w:bottom w:val="none" w:sz="0" w:space="0" w:color="auto"/>
                <w:right w:val="none" w:sz="0" w:space="0" w:color="auto"/>
              </w:divBdr>
            </w:div>
          </w:divsChild>
        </w:div>
        <w:div w:id="1063797774">
          <w:marLeft w:val="0"/>
          <w:marRight w:val="0"/>
          <w:marTop w:val="0"/>
          <w:marBottom w:val="0"/>
          <w:divBdr>
            <w:top w:val="none" w:sz="0" w:space="0" w:color="auto"/>
            <w:left w:val="none" w:sz="0" w:space="0" w:color="auto"/>
            <w:bottom w:val="none" w:sz="0" w:space="0" w:color="auto"/>
            <w:right w:val="none" w:sz="0" w:space="0" w:color="auto"/>
          </w:divBdr>
          <w:divsChild>
            <w:div w:id="745147177">
              <w:marLeft w:val="0"/>
              <w:marRight w:val="0"/>
              <w:marTop w:val="0"/>
              <w:marBottom w:val="0"/>
              <w:divBdr>
                <w:top w:val="none" w:sz="0" w:space="0" w:color="auto"/>
                <w:left w:val="none" w:sz="0" w:space="0" w:color="auto"/>
                <w:bottom w:val="none" w:sz="0" w:space="0" w:color="auto"/>
                <w:right w:val="none" w:sz="0" w:space="0" w:color="auto"/>
              </w:divBdr>
            </w:div>
          </w:divsChild>
        </w:div>
        <w:div w:id="1064329250">
          <w:marLeft w:val="0"/>
          <w:marRight w:val="0"/>
          <w:marTop w:val="0"/>
          <w:marBottom w:val="0"/>
          <w:divBdr>
            <w:top w:val="none" w:sz="0" w:space="0" w:color="auto"/>
            <w:left w:val="none" w:sz="0" w:space="0" w:color="auto"/>
            <w:bottom w:val="none" w:sz="0" w:space="0" w:color="auto"/>
            <w:right w:val="none" w:sz="0" w:space="0" w:color="auto"/>
          </w:divBdr>
          <w:divsChild>
            <w:div w:id="434863174">
              <w:marLeft w:val="0"/>
              <w:marRight w:val="0"/>
              <w:marTop w:val="0"/>
              <w:marBottom w:val="0"/>
              <w:divBdr>
                <w:top w:val="none" w:sz="0" w:space="0" w:color="auto"/>
                <w:left w:val="none" w:sz="0" w:space="0" w:color="auto"/>
                <w:bottom w:val="none" w:sz="0" w:space="0" w:color="auto"/>
                <w:right w:val="none" w:sz="0" w:space="0" w:color="auto"/>
              </w:divBdr>
            </w:div>
          </w:divsChild>
        </w:div>
        <w:div w:id="1065027738">
          <w:marLeft w:val="0"/>
          <w:marRight w:val="0"/>
          <w:marTop w:val="0"/>
          <w:marBottom w:val="0"/>
          <w:divBdr>
            <w:top w:val="none" w:sz="0" w:space="0" w:color="auto"/>
            <w:left w:val="none" w:sz="0" w:space="0" w:color="auto"/>
            <w:bottom w:val="none" w:sz="0" w:space="0" w:color="auto"/>
            <w:right w:val="none" w:sz="0" w:space="0" w:color="auto"/>
          </w:divBdr>
          <w:divsChild>
            <w:div w:id="18705374">
              <w:marLeft w:val="0"/>
              <w:marRight w:val="0"/>
              <w:marTop w:val="0"/>
              <w:marBottom w:val="0"/>
              <w:divBdr>
                <w:top w:val="none" w:sz="0" w:space="0" w:color="auto"/>
                <w:left w:val="none" w:sz="0" w:space="0" w:color="auto"/>
                <w:bottom w:val="none" w:sz="0" w:space="0" w:color="auto"/>
                <w:right w:val="none" w:sz="0" w:space="0" w:color="auto"/>
              </w:divBdr>
            </w:div>
          </w:divsChild>
        </w:div>
        <w:div w:id="1070737634">
          <w:marLeft w:val="0"/>
          <w:marRight w:val="0"/>
          <w:marTop w:val="0"/>
          <w:marBottom w:val="0"/>
          <w:divBdr>
            <w:top w:val="none" w:sz="0" w:space="0" w:color="auto"/>
            <w:left w:val="none" w:sz="0" w:space="0" w:color="auto"/>
            <w:bottom w:val="none" w:sz="0" w:space="0" w:color="auto"/>
            <w:right w:val="none" w:sz="0" w:space="0" w:color="auto"/>
          </w:divBdr>
          <w:divsChild>
            <w:div w:id="467666315">
              <w:marLeft w:val="0"/>
              <w:marRight w:val="0"/>
              <w:marTop w:val="0"/>
              <w:marBottom w:val="0"/>
              <w:divBdr>
                <w:top w:val="none" w:sz="0" w:space="0" w:color="auto"/>
                <w:left w:val="none" w:sz="0" w:space="0" w:color="auto"/>
                <w:bottom w:val="none" w:sz="0" w:space="0" w:color="auto"/>
                <w:right w:val="none" w:sz="0" w:space="0" w:color="auto"/>
              </w:divBdr>
            </w:div>
          </w:divsChild>
        </w:div>
        <w:div w:id="1080448164">
          <w:marLeft w:val="0"/>
          <w:marRight w:val="0"/>
          <w:marTop w:val="0"/>
          <w:marBottom w:val="0"/>
          <w:divBdr>
            <w:top w:val="none" w:sz="0" w:space="0" w:color="auto"/>
            <w:left w:val="none" w:sz="0" w:space="0" w:color="auto"/>
            <w:bottom w:val="none" w:sz="0" w:space="0" w:color="auto"/>
            <w:right w:val="none" w:sz="0" w:space="0" w:color="auto"/>
          </w:divBdr>
          <w:divsChild>
            <w:div w:id="72967951">
              <w:marLeft w:val="0"/>
              <w:marRight w:val="0"/>
              <w:marTop w:val="0"/>
              <w:marBottom w:val="0"/>
              <w:divBdr>
                <w:top w:val="none" w:sz="0" w:space="0" w:color="auto"/>
                <w:left w:val="none" w:sz="0" w:space="0" w:color="auto"/>
                <w:bottom w:val="none" w:sz="0" w:space="0" w:color="auto"/>
                <w:right w:val="none" w:sz="0" w:space="0" w:color="auto"/>
              </w:divBdr>
            </w:div>
          </w:divsChild>
        </w:div>
        <w:div w:id="1081609577">
          <w:marLeft w:val="0"/>
          <w:marRight w:val="0"/>
          <w:marTop w:val="0"/>
          <w:marBottom w:val="0"/>
          <w:divBdr>
            <w:top w:val="none" w:sz="0" w:space="0" w:color="auto"/>
            <w:left w:val="none" w:sz="0" w:space="0" w:color="auto"/>
            <w:bottom w:val="none" w:sz="0" w:space="0" w:color="auto"/>
            <w:right w:val="none" w:sz="0" w:space="0" w:color="auto"/>
          </w:divBdr>
          <w:divsChild>
            <w:div w:id="516044408">
              <w:marLeft w:val="0"/>
              <w:marRight w:val="0"/>
              <w:marTop w:val="0"/>
              <w:marBottom w:val="0"/>
              <w:divBdr>
                <w:top w:val="none" w:sz="0" w:space="0" w:color="auto"/>
                <w:left w:val="none" w:sz="0" w:space="0" w:color="auto"/>
                <w:bottom w:val="none" w:sz="0" w:space="0" w:color="auto"/>
                <w:right w:val="none" w:sz="0" w:space="0" w:color="auto"/>
              </w:divBdr>
            </w:div>
          </w:divsChild>
        </w:div>
        <w:div w:id="1082024438">
          <w:marLeft w:val="0"/>
          <w:marRight w:val="0"/>
          <w:marTop w:val="0"/>
          <w:marBottom w:val="0"/>
          <w:divBdr>
            <w:top w:val="none" w:sz="0" w:space="0" w:color="auto"/>
            <w:left w:val="none" w:sz="0" w:space="0" w:color="auto"/>
            <w:bottom w:val="none" w:sz="0" w:space="0" w:color="auto"/>
            <w:right w:val="none" w:sz="0" w:space="0" w:color="auto"/>
          </w:divBdr>
          <w:divsChild>
            <w:div w:id="1570462241">
              <w:marLeft w:val="0"/>
              <w:marRight w:val="0"/>
              <w:marTop w:val="0"/>
              <w:marBottom w:val="0"/>
              <w:divBdr>
                <w:top w:val="none" w:sz="0" w:space="0" w:color="auto"/>
                <w:left w:val="none" w:sz="0" w:space="0" w:color="auto"/>
                <w:bottom w:val="none" w:sz="0" w:space="0" w:color="auto"/>
                <w:right w:val="none" w:sz="0" w:space="0" w:color="auto"/>
              </w:divBdr>
            </w:div>
          </w:divsChild>
        </w:div>
        <w:div w:id="1095246517">
          <w:marLeft w:val="0"/>
          <w:marRight w:val="0"/>
          <w:marTop w:val="0"/>
          <w:marBottom w:val="0"/>
          <w:divBdr>
            <w:top w:val="none" w:sz="0" w:space="0" w:color="auto"/>
            <w:left w:val="none" w:sz="0" w:space="0" w:color="auto"/>
            <w:bottom w:val="none" w:sz="0" w:space="0" w:color="auto"/>
            <w:right w:val="none" w:sz="0" w:space="0" w:color="auto"/>
          </w:divBdr>
          <w:divsChild>
            <w:div w:id="379598203">
              <w:marLeft w:val="0"/>
              <w:marRight w:val="0"/>
              <w:marTop w:val="0"/>
              <w:marBottom w:val="0"/>
              <w:divBdr>
                <w:top w:val="none" w:sz="0" w:space="0" w:color="auto"/>
                <w:left w:val="none" w:sz="0" w:space="0" w:color="auto"/>
                <w:bottom w:val="none" w:sz="0" w:space="0" w:color="auto"/>
                <w:right w:val="none" w:sz="0" w:space="0" w:color="auto"/>
              </w:divBdr>
            </w:div>
            <w:div w:id="669796451">
              <w:marLeft w:val="0"/>
              <w:marRight w:val="0"/>
              <w:marTop w:val="0"/>
              <w:marBottom w:val="0"/>
              <w:divBdr>
                <w:top w:val="none" w:sz="0" w:space="0" w:color="auto"/>
                <w:left w:val="none" w:sz="0" w:space="0" w:color="auto"/>
                <w:bottom w:val="none" w:sz="0" w:space="0" w:color="auto"/>
                <w:right w:val="none" w:sz="0" w:space="0" w:color="auto"/>
              </w:divBdr>
            </w:div>
          </w:divsChild>
        </w:div>
        <w:div w:id="1120493759">
          <w:marLeft w:val="0"/>
          <w:marRight w:val="0"/>
          <w:marTop w:val="0"/>
          <w:marBottom w:val="0"/>
          <w:divBdr>
            <w:top w:val="none" w:sz="0" w:space="0" w:color="auto"/>
            <w:left w:val="none" w:sz="0" w:space="0" w:color="auto"/>
            <w:bottom w:val="none" w:sz="0" w:space="0" w:color="auto"/>
            <w:right w:val="none" w:sz="0" w:space="0" w:color="auto"/>
          </w:divBdr>
          <w:divsChild>
            <w:div w:id="626132313">
              <w:marLeft w:val="0"/>
              <w:marRight w:val="0"/>
              <w:marTop w:val="0"/>
              <w:marBottom w:val="0"/>
              <w:divBdr>
                <w:top w:val="none" w:sz="0" w:space="0" w:color="auto"/>
                <w:left w:val="none" w:sz="0" w:space="0" w:color="auto"/>
                <w:bottom w:val="none" w:sz="0" w:space="0" w:color="auto"/>
                <w:right w:val="none" w:sz="0" w:space="0" w:color="auto"/>
              </w:divBdr>
            </w:div>
          </w:divsChild>
        </w:div>
        <w:div w:id="1120681122">
          <w:marLeft w:val="0"/>
          <w:marRight w:val="0"/>
          <w:marTop w:val="0"/>
          <w:marBottom w:val="0"/>
          <w:divBdr>
            <w:top w:val="none" w:sz="0" w:space="0" w:color="auto"/>
            <w:left w:val="none" w:sz="0" w:space="0" w:color="auto"/>
            <w:bottom w:val="none" w:sz="0" w:space="0" w:color="auto"/>
            <w:right w:val="none" w:sz="0" w:space="0" w:color="auto"/>
          </w:divBdr>
          <w:divsChild>
            <w:div w:id="1215387242">
              <w:marLeft w:val="0"/>
              <w:marRight w:val="0"/>
              <w:marTop w:val="0"/>
              <w:marBottom w:val="0"/>
              <w:divBdr>
                <w:top w:val="none" w:sz="0" w:space="0" w:color="auto"/>
                <w:left w:val="none" w:sz="0" w:space="0" w:color="auto"/>
                <w:bottom w:val="none" w:sz="0" w:space="0" w:color="auto"/>
                <w:right w:val="none" w:sz="0" w:space="0" w:color="auto"/>
              </w:divBdr>
            </w:div>
          </w:divsChild>
        </w:div>
        <w:div w:id="1126891870">
          <w:marLeft w:val="0"/>
          <w:marRight w:val="0"/>
          <w:marTop w:val="0"/>
          <w:marBottom w:val="0"/>
          <w:divBdr>
            <w:top w:val="none" w:sz="0" w:space="0" w:color="auto"/>
            <w:left w:val="none" w:sz="0" w:space="0" w:color="auto"/>
            <w:bottom w:val="none" w:sz="0" w:space="0" w:color="auto"/>
            <w:right w:val="none" w:sz="0" w:space="0" w:color="auto"/>
          </w:divBdr>
          <w:divsChild>
            <w:div w:id="950938205">
              <w:marLeft w:val="0"/>
              <w:marRight w:val="0"/>
              <w:marTop w:val="0"/>
              <w:marBottom w:val="0"/>
              <w:divBdr>
                <w:top w:val="none" w:sz="0" w:space="0" w:color="auto"/>
                <w:left w:val="none" w:sz="0" w:space="0" w:color="auto"/>
                <w:bottom w:val="none" w:sz="0" w:space="0" w:color="auto"/>
                <w:right w:val="none" w:sz="0" w:space="0" w:color="auto"/>
              </w:divBdr>
            </w:div>
          </w:divsChild>
        </w:div>
        <w:div w:id="1138523763">
          <w:marLeft w:val="0"/>
          <w:marRight w:val="0"/>
          <w:marTop w:val="0"/>
          <w:marBottom w:val="0"/>
          <w:divBdr>
            <w:top w:val="none" w:sz="0" w:space="0" w:color="auto"/>
            <w:left w:val="none" w:sz="0" w:space="0" w:color="auto"/>
            <w:bottom w:val="none" w:sz="0" w:space="0" w:color="auto"/>
            <w:right w:val="none" w:sz="0" w:space="0" w:color="auto"/>
          </w:divBdr>
          <w:divsChild>
            <w:div w:id="1221205923">
              <w:marLeft w:val="0"/>
              <w:marRight w:val="0"/>
              <w:marTop w:val="0"/>
              <w:marBottom w:val="0"/>
              <w:divBdr>
                <w:top w:val="none" w:sz="0" w:space="0" w:color="auto"/>
                <w:left w:val="none" w:sz="0" w:space="0" w:color="auto"/>
                <w:bottom w:val="none" w:sz="0" w:space="0" w:color="auto"/>
                <w:right w:val="none" w:sz="0" w:space="0" w:color="auto"/>
              </w:divBdr>
            </w:div>
          </w:divsChild>
        </w:div>
        <w:div w:id="1187134736">
          <w:marLeft w:val="0"/>
          <w:marRight w:val="0"/>
          <w:marTop w:val="0"/>
          <w:marBottom w:val="0"/>
          <w:divBdr>
            <w:top w:val="none" w:sz="0" w:space="0" w:color="auto"/>
            <w:left w:val="none" w:sz="0" w:space="0" w:color="auto"/>
            <w:bottom w:val="none" w:sz="0" w:space="0" w:color="auto"/>
            <w:right w:val="none" w:sz="0" w:space="0" w:color="auto"/>
          </w:divBdr>
          <w:divsChild>
            <w:div w:id="395738856">
              <w:marLeft w:val="0"/>
              <w:marRight w:val="0"/>
              <w:marTop w:val="0"/>
              <w:marBottom w:val="0"/>
              <w:divBdr>
                <w:top w:val="none" w:sz="0" w:space="0" w:color="auto"/>
                <w:left w:val="none" w:sz="0" w:space="0" w:color="auto"/>
                <w:bottom w:val="none" w:sz="0" w:space="0" w:color="auto"/>
                <w:right w:val="none" w:sz="0" w:space="0" w:color="auto"/>
              </w:divBdr>
            </w:div>
          </w:divsChild>
        </w:div>
        <w:div w:id="1224874944">
          <w:marLeft w:val="0"/>
          <w:marRight w:val="0"/>
          <w:marTop w:val="0"/>
          <w:marBottom w:val="0"/>
          <w:divBdr>
            <w:top w:val="none" w:sz="0" w:space="0" w:color="auto"/>
            <w:left w:val="none" w:sz="0" w:space="0" w:color="auto"/>
            <w:bottom w:val="none" w:sz="0" w:space="0" w:color="auto"/>
            <w:right w:val="none" w:sz="0" w:space="0" w:color="auto"/>
          </w:divBdr>
          <w:divsChild>
            <w:div w:id="1464807272">
              <w:marLeft w:val="0"/>
              <w:marRight w:val="0"/>
              <w:marTop w:val="0"/>
              <w:marBottom w:val="0"/>
              <w:divBdr>
                <w:top w:val="none" w:sz="0" w:space="0" w:color="auto"/>
                <w:left w:val="none" w:sz="0" w:space="0" w:color="auto"/>
                <w:bottom w:val="none" w:sz="0" w:space="0" w:color="auto"/>
                <w:right w:val="none" w:sz="0" w:space="0" w:color="auto"/>
              </w:divBdr>
            </w:div>
          </w:divsChild>
        </w:div>
        <w:div w:id="1253008508">
          <w:marLeft w:val="0"/>
          <w:marRight w:val="0"/>
          <w:marTop w:val="0"/>
          <w:marBottom w:val="0"/>
          <w:divBdr>
            <w:top w:val="none" w:sz="0" w:space="0" w:color="auto"/>
            <w:left w:val="none" w:sz="0" w:space="0" w:color="auto"/>
            <w:bottom w:val="none" w:sz="0" w:space="0" w:color="auto"/>
            <w:right w:val="none" w:sz="0" w:space="0" w:color="auto"/>
          </w:divBdr>
          <w:divsChild>
            <w:div w:id="811142400">
              <w:marLeft w:val="0"/>
              <w:marRight w:val="0"/>
              <w:marTop w:val="0"/>
              <w:marBottom w:val="0"/>
              <w:divBdr>
                <w:top w:val="none" w:sz="0" w:space="0" w:color="auto"/>
                <w:left w:val="none" w:sz="0" w:space="0" w:color="auto"/>
                <w:bottom w:val="none" w:sz="0" w:space="0" w:color="auto"/>
                <w:right w:val="none" w:sz="0" w:space="0" w:color="auto"/>
              </w:divBdr>
            </w:div>
          </w:divsChild>
        </w:div>
        <w:div w:id="1262683649">
          <w:marLeft w:val="0"/>
          <w:marRight w:val="0"/>
          <w:marTop w:val="0"/>
          <w:marBottom w:val="0"/>
          <w:divBdr>
            <w:top w:val="none" w:sz="0" w:space="0" w:color="auto"/>
            <w:left w:val="none" w:sz="0" w:space="0" w:color="auto"/>
            <w:bottom w:val="none" w:sz="0" w:space="0" w:color="auto"/>
            <w:right w:val="none" w:sz="0" w:space="0" w:color="auto"/>
          </w:divBdr>
          <w:divsChild>
            <w:div w:id="1079324207">
              <w:marLeft w:val="0"/>
              <w:marRight w:val="0"/>
              <w:marTop w:val="0"/>
              <w:marBottom w:val="0"/>
              <w:divBdr>
                <w:top w:val="none" w:sz="0" w:space="0" w:color="auto"/>
                <w:left w:val="none" w:sz="0" w:space="0" w:color="auto"/>
                <w:bottom w:val="none" w:sz="0" w:space="0" w:color="auto"/>
                <w:right w:val="none" w:sz="0" w:space="0" w:color="auto"/>
              </w:divBdr>
            </w:div>
          </w:divsChild>
        </w:div>
        <w:div w:id="1263219938">
          <w:marLeft w:val="0"/>
          <w:marRight w:val="0"/>
          <w:marTop w:val="0"/>
          <w:marBottom w:val="0"/>
          <w:divBdr>
            <w:top w:val="none" w:sz="0" w:space="0" w:color="auto"/>
            <w:left w:val="none" w:sz="0" w:space="0" w:color="auto"/>
            <w:bottom w:val="none" w:sz="0" w:space="0" w:color="auto"/>
            <w:right w:val="none" w:sz="0" w:space="0" w:color="auto"/>
          </w:divBdr>
          <w:divsChild>
            <w:div w:id="429283269">
              <w:marLeft w:val="0"/>
              <w:marRight w:val="0"/>
              <w:marTop w:val="0"/>
              <w:marBottom w:val="0"/>
              <w:divBdr>
                <w:top w:val="none" w:sz="0" w:space="0" w:color="auto"/>
                <w:left w:val="none" w:sz="0" w:space="0" w:color="auto"/>
                <w:bottom w:val="none" w:sz="0" w:space="0" w:color="auto"/>
                <w:right w:val="none" w:sz="0" w:space="0" w:color="auto"/>
              </w:divBdr>
            </w:div>
          </w:divsChild>
        </w:div>
        <w:div w:id="1267470488">
          <w:marLeft w:val="0"/>
          <w:marRight w:val="0"/>
          <w:marTop w:val="0"/>
          <w:marBottom w:val="0"/>
          <w:divBdr>
            <w:top w:val="none" w:sz="0" w:space="0" w:color="auto"/>
            <w:left w:val="none" w:sz="0" w:space="0" w:color="auto"/>
            <w:bottom w:val="none" w:sz="0" w:space="0" w:color="auto"/>
            <w:right w:val="none" w:sz="0" w:space="0" w:color="auto"/>
          </w:divBdr>
          <w:divsChild>
            <w:div w:id="962613159">
              <w:marLeft w:val="0"/>
              <w:marRight w:val="0"/>
              <w:marTop w:val="0"/>
              <w:marBottom w:val="0"/>
              <w:divBdr>
                <w:top w:val="none" w:sz="0" w:space="0" w:color="auto"/>
                <w:left w:val="none" w:sz="0" w:space="0" w:color="auto"/>
                <w:bottom w:val="none" w:sz="0" w:space="0" w:color="auto"/>
                <w:right w:val="none" w:sz="0" w:space="0" w:color="auto"/>
              </w:divBdr>
            </w:div>
          </w:divsChild>
        </w:div>
        <w:div w:id="1280645862">
          <w:marLeft w:val="0"/>
          <w:marRight w:val="0"/>
          <w:marTop w:val="0"/>
          <w:marBottom w:val="0"/>
          <w:divBdr>
            <w:top w:val="none" w:sz="0" w:space="0" w:color="auto"/>
            <w:left w:val="none" w:sz="0" w:space="0" w:color="auto"/>
            <w:bottom w:val="none" w:sz="0" w:space="0" w:color="auto"/>
            <w:right w:val="none" w:sz="0" w:space="0" w:color="auto"/>
          </w:divBdr>
          <w:divsChild>
            <w:div w:id="1813063394">
              <w:marLeft w:val="0"/>
              <w:marRight w:val="0"/>
              <w:marTop w:val="0"/>
              <w:marBottom w:val="0"/>
              <w:divBdr>
                <w:top w:val="none" w:sz="0" w:space="0" w:color="auto"/>
                <w:left w:val="none" w:sz="0" w:space="0" w:color="auto"/>
                <w:bottom w:val="none" w:sz="0" w:space="0" w:color="auto"/>
                <w:right w:val="none" w:sz="0" w:space="0" w:color="auto"/>
              </w:divBdr>
            </w:div>
          </w:divsChild>
        </w:div>
        <w:div w:id="1282955119">
          <w:marLeft w:val="0"/>
          <w:marRight w:val="0"/>
          <w:marTop w:val="0"/>
          <w:marBottom w:val="0"/>
          <w:divBdr>
            <w:top w:val="none" w:sz="0" w:space="0" w:color="auto"/>
            <w:left w:val="none" w:sz="0" w:space="0" w:color="auto"/>
            <w:bottom w:val="none" w:sz="0" w:space="0" w:color="auto"/>
            <w:right w:val="none" w:sz="0" w:space="0" w:color="auto"/>
          </w:divBdr>
          <w:divsChild>
            <w:div w:id="1420757081">
              <w:marLeft w:val="0"/>
              <w:marRight w:val="0"/>
              <w:marTop w:val="0"/>
              <w:marBottom w:val="0"/>
              <w:divBdr>
                <w:top w:val="none" w:sz="0" w:space="0" w:color="auto"/>
                <w:left w:val="none" w:sz="0" w:space="0" w:color="auto"/>
                <w:bottom w:val="none" w:sz="0" w:space="0" w:color="auto"/>
                <w:right w:val="none" w:sz="0" w:space="0" w:color="auto"/>
              </w:divBdr>
            </w:div>
          </w:divsChild>
        </w:div>
        <w:div w:id="1303997262">
          <w:marLeft w:val="0"/>
          <w:marRight w:val="0"/>
          <w:marTop w:val="0"/>
          <w:marBottom w:val="0"/>
          <w:divBdr>
            <w:top w:val="none" w:sz="0" w:space="0" w:color="auto"/>
            <w:left w:val="none" w:sz="0" w:space="0" w:color="auto"/>
            <w:bottom w:val="none" w:sz="0" w:space="0" w:color="auto"/>
            <w:right w:val="none" w:sz="0" w:space="0" w:color="auto"/>
          </w:divBdr>
          <w:divsChild>
            <w:div w:id="1722745615">
              <w:marLeft w:val="0"/>
              <w:marRight w:val="0"/>
              <w:marTop w:val="0"/>
              <w:marBottom w:val="0"/>
              <w:divBdr>
                <w:top w:val="none" w:sz="0" w:space="0" w:color="auto"/>
                <w:left w:val="none" w:sz="0" w:space="0" w:color="auto"/>
                <w:bottom w:val="none" w:sz="0" w:space="0" w:color="auto"/>
                <w:right w:val="none" w:sz="0" w:space="0" w:color="auto"/>
              </w:divBdr>
            </w:div>
          </w:divsChild>
        </w:div>
        <w:div w:id="1308172103">
          <w:marLeft w:val="0"/>
          <w:marRight w:val="0"/>
          <w:marTop w:val="0"/>
          <w:marBottom w:val="0"/>
          <w:divBdr>
            <w:top w:val="none" w:sz="0" w:space="0" w:color="auto"/>
            <w:left w:val="none" w:sz="0" w:space="0" w:color="auto"/>
            <w:bottom w:val="none" w:sz="0" w:space="0" w:color="auto"/>
            <w:right w:val="none" w:sz="0" w:space="0" w:color="auto"/>
          </w:divBdr>
          <w:divsChild>
            <w:div w:id="1873683377">
              <w:marLeft w:val="0"/>
              <w:marRight w:val="0"/>
              <w:marTop w:val="0"/>
              <w:marBottom w:val="0"/>
              <w:divBdr>
                <w:top w:val="none" w:sz="0" w:space="0" w:color="auto"/>
                <w:left w:val="none" w:sz="0" w:space="0" w:color="auto"/>
                <w:bottom w:val="none" w:sz="0" w:space="0" w:color="auto"/>
                <w:right w:val="none" w:sz="0" w:space="0" w:color="auto"/>
              </w:divBdr>
            </w:div>
          </w:divsChild>
        </w:div>
        <w:div w:id="1317107876">
          <w:marLeft w:val="0"/>
          <w:marRight w:val="0"/>
          <w:marTop w:val="0"/>
          <w:marBottom w:val="0"/>
          <w:divBdr>
            <w:top w:val="none" w:sz="0" w:space="0" w:color="auto"/>
            <w:left w:val="none" w:sz="0" w:space="0" w:color="auto"/>
            <w:bottom w:val="none" w:sz="0" w:space="0" w:color="auto"/>
            <w:right w:val="none" w:sz="0" w:space="0" w:color="auto"/>
          </w:divBdr>
          <w:divsChild>
            <w:div w:id="911427831">
              <w:marLeft w:val="0"/>
              <w:marRight w:val="0"/>
              <w:marTop w:val="0"/>
              <w:marBottom w:val="0"/>
              <w:divBdr>
                <w:top w:val="none" w:sz="0" w:space="0" w:color="auto"/>
                <w:left w:val="none" w:sz="0" w:space="0" w:color="auto"/>
                <w:bottom w:val="none" w:sz="0" w:space="0" w:color="auto"/>
                <w:right w:val="none" w:sz="0" w:space="0" w:color="auto"/>
              </w:divBdr>
            </w:div>
          </w:divsChild>
        </w:div>
        <w:div w:id="1319764654">
          <w:marLeft w:val="0"/>
          <w:marRight w:val="0"/>
          <w:marTop w:val="0"/>
          <w:marBottom w:val="0"/>
          <w:divBdr>
            <w:top w:val="none" w:sz="0" w:space="0" w:color="auto"/>
            <w:left w:val="none" w:sz="0" w:space="0" w:color="auto"/>
            <w:bottom w:val="none" w:sz="0" w:space="0" w:color="auto"/>
            <w:right w:val="none" w:sz="0" w:space="0" w:color="auto"/>
          </w:divBdr>
          <w:divsChild>
            <w:div w:id="396168979">
              <w:marLeft w:val="0"/>
              <w:marRight w:val="0"/>
              <w:marTop w:val="0"/>
              <w:marBottom w:val="0"/>
              <w:divBdr>
                <w:top w:val="none" w:sz="0" w:space="0" w:color="auto"/>
                <w:left w:val="none" w:sz="0" w:space="0" w:color="auto"/>
                <w:bottom w:val="none" w:sz="0" w:space="0" w:color="auto"/>
                <w:right w:val="none" w:sz="0" w:space="0" w:color="auto"/>
              </w:divBdr>
            </w:div>
          </w:divsChild>
        </w:div>
        <w:div w:id="1325015207">
          <w:marLeft w:val="0"/>
          <w:marRight w:val="0"/>
          <w:marTop w:val="0"/>
          <w:marBottom w:val="0"/>
          <w:divBdr>
            <w:top w:val="none" w:sz="0" w:space="0" w:color="auto"/>
            <w:left w:val="none" w:sz="0" w:space="0" w:color="auto"/>
            <w:bottom w:val="none" w:sz="0" w:space="0" w:color="auto"/>
            <w:right w:val="none" w:sz="0" w:space="0" w:color="auto"/>
          </w:divBdr>
          <w:divsChild>
            <w:div w:id="1735394660">
              <w:marLeft w:val="0"/>
              <w:marRight w:val="0"/>
              <w:marTop w:val="0"/>
              <w:marBottom w:val="0"/>
              <w:divBdr>
                <w:top w:val="none" w:sz="0" w:space="0" w:color="auto"/>
                <w:left w:val="none" w:sz="0" w:space="0" w:color="auto"/>
                <w:bottom w:val="none" w:sz="0" w:space="0" w:color="auto"/>
                <w:right w:val="none" w:sz="0" w:space="0" w:color="auto"/>
              </w:divBdr>
            </w:div>
          </w:divsChild>
        </w:div>
        <w:div w:id="1325666205">
          <w:marLeft w:val="0"/>
          <w:marRight w:val="0"/>
          <w:marTop w:val="0"/>
          <w:marBottom w:val="0"/>
          <w:divBdr>
            <w:top w:val="none" w:sz="0" w:space="0" w:color="auto"/>
            <w:left w:val="none" w:sz="0" w:space="0" w:color="auto"/>
            <w:bottom w:val="none" w:sz="0" w:space="0" w:color="auto"/>
            <w:right w:val="none" w:sz="0" w:space="0" w:color="auto"/>
          </w:divBdr>
          <w:divsChild>
            <w:div w:id="1402749882">
              <w:marLeft w:val="0"/>
              <w:marRight w:val="0"/>
              <w:marTop w:val="0"/>
              <w:marBottom w:val="0"/>
              <w:divBdr>
                <w:top w:val="none" w:sz="0" w:space="0" w:color="auto"/>
                <w:left w:val="none" w:sz="0" w:space="0" w:color="auto"/>
                <w:bottom w:val="none" w:sz="0" w:space="0" w:color="auto"/>
                <w:right w:val="none" w:sz="0" w:space="0" w:color="auto"/>
              </w:divBdr>
            </w:div>
          </w:divsChild>
        </w:div>
        <w:div w:id="1327324441">
          <w:marLeft w:val="0"/>
          <w:marRight w:val="0"/>
          <w:marTop w:val="0"/>
          <w:marBottom w:val="0"/>
          <w:divBdr>
            <w:top w:val="none" w:sz="0" w:space="0" w:color="auto"/>
            <w:left w:val="none" w:sz="0" w:space="0" w:color="auto"/>
            <w:bottom w:val="none" w:sz="0" w:space="0" w:color="auto"/>
            <w:right w:val="none" w:sz="0" w:space="0" w:color="auto"/>
          </w:divBdr>
          <w:divsChild>
            <w:div w:id="43870511">
              <w:marLeft w:val="0"/>
              <w:marRight w:val="0"/>
              <w:marTop w:val="0"/>
              <w:marBottom w:val="0"/>
              <w:divBdr>
                <w:top w:val="none" w:sz="0" w:space="0" w:color="auto"/>
                <w:left w:val="none" w:sz="0" w:space="0" w:color="auto"/>
                <w:bottom w:val="none" w:sz="0" w:space="0" w:color="auto"/>
                <w:right w:val="none" w:sz="0" w:space="0" w:color="auto"/>
              </w:divBdr>
            </w:div>
          </w:divsChild>
        </w:div>
        <w:div w:id="1338849716">
          <w:marLeft w:val="0"/>
          <w:marRight w:val="0"/>
          <w:marTop w:val="0"/>
          <w:marBottom w:val="0"/>
          <w:divBdr>
            <w:top w:val="none" w:sz="0" w:space="0" w:color="auto"/>
            <w:left w:val="none" w:sz="0" w:space="0" w:color="auto"/>
            <w:bottom w:val="none" w:sz="0" w:space="0" w:color="auto"/>
            <w:right w:val="none" w:sz="0" w:space="0" w:color="auto"/>
          </w:divBdr>
          <w:divsChild>
            <w:div w:id="185142822">
              <w:marLeft w:val="0"/>
              <w:marRight w:val="0"/>
              <w:marTop w:val="0"/>
              <w:marBottom w:val="0"/>
              <w:divBdr>
                <w:top w:val="none" w:sz="0" w:space="0" w:color="auto"/>
                <w:left w:val="none" w:sz="0" w:space="0" w:color="auto"/>
                <w:bottom w:val="none" w:sz="0" w:space="0" w:color="auto"/>
                <w:right w:val="none" w:sz="0" w:space="0" w:color="auto"/>
              </w:divBdr>
            </w:div>
          </w:divsChild>
        </w:div>
        <w:div w:id="1350637749">
          <w:marLeft w:val="0"/>
          <w:marRight w:val="0"/>
          <w:marTop w:val="0"/>
          <w:marBottom w:val="0"/>
          <w:divBdr>
            <w:top w:val="none" w:sz="0" w:space="0" w:color="auto"/>
            <w:left w:val="none" w:sz="0" w:space="0" w:color="auto"/>
            <w:bottom w:val="none" w:sz="0" w:space="0" w:color="auto"/>
            <w:right w:val="none" w:sz="0" w:space="0" w:color="auto"/>
          </w:divBdr>
          <w:divsChild>
            <w:div w:id="1314259003">
              <w:marLeft w:val="0"/>
              <w:marRight w:val="0"/>
              <w:marTop w:val="0"/>
              <w:marBottom w:val="0"/>
              <w:divBdr>
                <w:top w:val="none" w:sz="0" w:space="0" w:color="auto"/>
                <w:left w:val="none" w:sz="0" w:space="0" w:color="auto"/>
                <w:bottom w:val="none" w:sz="0" w:space="0" w:color="auto"/>
                <w:right w:val="none" w:sz="0" w:space="0" w:color="auto"/>
              </w:divBdr>
            </w:div>
          </w:divsChild>
        </w:div>
        <w:div w:id="1357929495">
          <w:marLeft w:val="0"/>
          <w:marRight w:val="0"/>
          <w:marTop w:val="0"/>
          <w:marBottom w:val="0"/>
          <w:divBdr>
            <w:top w:val="none" w:sz="0" w:space="0" w:color="auto"/>
            <w:left w:val="none" w:sz="0" w:space="0" w:color="auto"/>
            <w:bottom w:val="none" w:sz="0" w:space="0" w:color="auto"/>
            <w:right w:val="none" w:sz="0" w:space="0" w:color="auto"/>
          </w:divBdr>
          <w:divsChild>
            <w:div w:id="367877361">
              <w:marLeft w:val="0"/>
              <w:marRight w:val="0"/>
              <w:marTop w:val="0"/>
              <w:marBottom w:val="0"/>
              <w:divBdr>
                <w:top w:val="none" w:sz="0" w:space="0" w:color="auto"/>
                <w:left w:val="none" w:sz="0" w:space="0" w:color="auto"/>
                <w:bottom w:val="none" w:sz="0" w:space="0" w:color="auto"/>
                <w:right w:val="none" w:sz="0" w:space="0" w:color="auto"/>
              </w:divBdr>
            </w:div>
            <w:div w:id="629750410">
              <w:marLeft w:val="0"/>
              <w:marRight w:val="0"/>
              <w:marTop w:val="0"/>
              <w:marBottom w:val="0"/>
              <w:divBdr>
                <w:top w:val="none" w:sz="0" w:space="0" w:color="auto"/>
                <w:left w:val="none" w:sz="0" w:space="0" w:color="auto"/>
                <w:bottom w:val="none" w:sz="0" w:space="0" w:color="auto"/>
                <w:right w:val="none" w:sz="0" w:space="0" w:color="auto"/>
              </w:divBdr>
            </w:div>
          </w:divsChild>
        </w:div>
        <w:div w:id="1362898981">
          <w:marLeft w:val="0"/>
          <w:marRight w:val="0"/>
          <w:marTop w:val="0"/>
          <w:marBottom w:val="0"/>
          <w:divBdr>
            <w:top w:val="none" w:sz="0" w:space="0" w:color="auto"/>
            <w:left w:val="none" w:sz="0" w:space="0" w:color="auto"/>
            <w:bottom w:val="none" w:sz="0" w:space="0" w:color="auto"/>
            <w:right w:val="none" w:sz="0" w:space="0" w:color="auto"/>
          </w:divBdr>
          <w:divsChild>
            <w:div w:id="1562207631">
              <w:marLeft w:val="0"/>
              <w:marRight w:val="0"/>
              <w:marTop w:val="0"/>
              <w:marBottom w:val="0"/>
              <w:divBdr>
                <w:top w:val="none" w:sz="0" w:space="0" w:color="auto"/>
                <w:left w:val="none" w:sz="0" w:space="0" w:color="auto"/>
                <w:bottom w:val="none" w:sz="0" w:space="0" w:color="auto"/>
                <w:right w:val="none" w:sz="0" w:space="0" w:color="auto"/>
              </w:divBdr>
            </w:div>
          </w:divsChild>
        </w:div>
        <w:div w:id="1364476253">
          <w:marLeft w:val="0"/>
          <w:marRight w:val="0"/>
          <w:marTop w:val="0"/>
          <w:marBottom w:val="0"/>
          <w:divBdr>
            <w:top w:val="none" w:sz="0" w:space="0" w:color="auto"/>
            <w:left w:val="none" w:sz="0" w:space="0" w:color="auto"/>
            <w:bottom w:val="none" w:sz="0" w:space="0" w:color="auto"/>
            <w:right w:val="none" w:sz="0" w:space="0" w:color="auto"/>
          </w:divBdr>
          <w:divsChild>
            <w:div w:id="659624256">
              <w:marLeft w:val="0"/>
              <w:marRight w:val="0"/>
              <w:marTop w:val="0"/>
              <w:marBottom w:val="0"/>
              <w:divBdr>
                <w:top w:val="none" w:sz="0" w:space="0" w:color="auto"/>
                <w:left w:val="none" w:sz="0" w:space="0" w:color="auto"/>
                <w:bottom w:val="none" w:sz="0" w:space="0" w:color="auto"/>
                <w:right w:val="none" w:sz="0" w:space="0" w:color="auto"/>
              </w:divBdr>
            </w:div>
          </w:divsChild>
        </w:div>
        <w:div w:id="1373119155">
          <w:marLeft w:val="0"/>
          <w:marRight w:val="0"/>
          <w:marTop w:val="0"/>
          <w:marBottom w:val="0"/>
          <w:divBdr>
            <w:top w:val="none" w:sz="0" w:space="0" w:color="auto"/>
            <w:left w:val="none" w:sz="0" w:space="0" w:color="auto"/>
            <w:bottom w:val="none" w:sz="0" w:space="0" w:color="auto"/>
            <w:right w:val="none" w:sz="0" w:space="0" w:color="auto"/>
          </w:divBdr>
          <w:divsChild>
            <w:div w:id="1346712808">
              <w:marLeft w:val="0"/>
              <w:marRight w:val="0"/>
              <w:marTop w:val="0"/>
              <w:marBottom w:val="0"/>
              <w:divBdr>
                <w:top w:val="none" w:sz="0" w:space="0" w:color="auto"/>
                <w:left w:val="none" w:sz="0" w:space="0" w:color="auto"/>
                <w:bottom w:val="none" w:sz="0" w:space="0" w:color="auto"/>
                <w:right w:val="none" w:sz="0" w:space="0" w:color="auto"/>
              </w:divBdr>
            </w:div>
          </w:divsChild>
        </w:div>
        <w:div w:id="1382631521">
          <w:marLeft w:val="0"/>
          <w:marRight w:val="0"/>
          <w:marTop w:val="0"/>
          <w:marBottom w:val="0"/>
          <w:divBdr>
            <w:top w:val="none" w:sz="0" w:space="0" w:color="auto"/>
            <w:left w:val="none" w:sz="0" w:space="0" w:color="auto"/>
            <w:bottom w:val="none" w:sz="0" w:space="0" w:color="auto"/>
            <w:right w:val="none" w:sz="0" w:space="0" w:color="auto"/>
          </w:divBdr>
          <w:divsChild>
            <w:div w:id="255022238">
              <w:marLeft w:val="0"/>
              <w:marRight w:val="0"/>
              <w:marTop w:val="0"/>
              <w:marBottom w:val="0"/>
              <w:divBdr>
                <w:top w:val="none" w:sz="0" w:space="0" w:color="auto"/>
                <w:left w:val="none" w:sz="0" w:space="0" w:color="auto"/>
                <w:bottom w:val="none" w:sz="0" w:space="0" w:color="auto"/>
                <w:right w:val="none" w:sz="0" w:space="0" w:color="auto"/>
              </w:divBdr>
            </w:div>
          </w:divsChild>
        </w:div>
        <w:div w:id="1384401869">
          <w:marLeft w:val="0"/>
          <w:marRight w:val="0"/>
          <w:marTop w:val="0"/>
          <w:marBottom w:val="0"/>
          <w:divBdr>
            <w:top w:val="none" w:sz="0" w:space="0" w:color="auto"/>
            <w:left w:val="none" w:sz="0" w:space="0" w:color="auto"/>
            <w:bottom w:val="none" w:sz="0" w:space="0" w:color="auto"/>
            <w:right w:val="none" w:sz="0" w:space="0" w:color="auto"/>
          </w:divBdr>
          <w:divsChild>
            <w:div w:id="1449197814">
              <w:marLeft w:val="0"/>
              <w:marRight w:val="0"/>
              <w:marTop w:val="0"/>
              <w:marBottom w:val="0"/>
              <w:divBdr>
                <w:top w:val="none" w:sz="0" w:space="0" w:color="auto"/>
                <w:left w:val="none" w:sz="0" w:space="0" w:color="auto"/>
                <w:bottom w:val="none" w:sz="0" w:space="0" w:color="auto"/>
                <w:right w:val="none" w:sz="0" w:space="0" w:color="auto"/>
              </w:divBdr>
            </w:div>
          </w:divsChild>
        </w:div>
        <w:div w:id="1391268797">
          <w:marLeft w:val="0"/>
          <w:marRight w:val="0"/>
          <w:marTop w:val="0"/>
          <w:marBottom w:val="0"/>
          <w:divBdr>
            <w:top w:val="none" w:sz="0" w:space="0" w:color="auto"/>
            <w:left w:val="none" w:sz="0" w:space="0" w:color="auto"/>
            <w:bottom w:val="none" w:sz="0" w:space="0" w:color="auto"/>
            <w:right w:val="none" w:sz="0" w:space="0" w:color="auto"/>
          </w:divBdr>
          <w:divsChild>
            <w:div w:id="555245443">
              <w:marLeft w:val="0"/>
              <w:marRight w:val="0"/>
              <w:marTop w:val="0"/>
              <w:marBottom w:val="0"/>
              <w:divBdr>
                <w:top w:val="none" w:sz="0" w:space="0" w:color="auto"/>
                <w:left w:val="none" w:sz="0" w:space="0" w:color="auto"/>
                <w:bottom w:val="none" w:sz="0" w:space="0" w:color="auto"/>
                <w:right w:val="none" w:sz="0" w:space="0" w:color="auto"/>
              </w:divBdr>
            </w:div>
            <w:div w:id="909849407">
              <w:marLeft w:val="0"/>
              <w:marRight w:val="0"/>
              <w:marTop w:val="0"/>
              <w:marBottom w:val="0"/>
              <w:divBdr>
                <w:top w:val="none" w:sz="0" w:space="0" w:color="auto"/>
                <w:left w:val="none" w:sz="0" w:space="0" w:color="auto"/>
                <w:bottom w:val="none" w:sz="0" w:space="0" w:color="auto"/>
                <w:right w:val="none" w:sz="0" w:space="0" w:color="auto"/>
              </w:divBdr>
            </w:div>
          </w:divsChild>
        </w:div>
        <w:div w:id="1393308047">
          <w:marLeft w:val="0"/>
          <w:marRight w:val="0"/>
          <w:marTop w:val="0"/>
          <w:marBottom w:val="0"/>
          <w:divBdr>
            <w:top w:val="none" w:sz="0" w:space="0" w:color="auto"/>
            <w:left w:val="none" w:sz="0" w:space="0" w:color="auto"/>
            <w:bottom w:val="none" w:sz="0" w:space="0" w:color="auto"/>
            <w:right w:val="none" w:sz="0" w:space="0" w:color="auto"/>
          </w:divBdr>
          <w:divsChild>
            <w:div w:id="648678993">
              <w:marLeft w:val="0"/>
              <w:marRight w:val="0"/>
              <w:marTop w:val="0"/>
              <w:marBottom w:val="0"/>
              <w:divBdr>
                <w:top w:val="none" w:sz="0" w:space="0" w:color="auto"/>
                <w:left w:val="none" w:sz="0" w:space="0" w:color="auto"/>
                <w:bottom w:val="none" w:sz="0" w:space="0" w:color="auto"/>
                <w:right w:val="none" w:sz="0" w:space="0" w:color="auto"/>
              </w:divBdr>
            </w:div>
          </w:divsChild>
        </w:div>
        <w:div w:id="1407070456">
          <w:marLeft w:val="0"/>
          <w:marRight w:val="0"/>
          <w:marTop w:val="0"/>
          <w:marBottom w:val="0"/>
          <w:divBdr>
            <w:top w:val="none" w:sz="0" w:space="0" w:color="auto"/>
            <w:left w:val="none" w:sz="0" w:space="0" w:color="auto"/>
            <w:bottom w:val="none" w:sz="0" w:space="0" w:color="auto"/>
            <w:right w:val="none" w:sz="0" w:space="0" w:color="auto"/>
          </w:divBdr>
          <w:divsChild>
            <w:div w:id="430928596">
              <w:marLeft w:val="0"/>
              <w:marRight w:val="0"/>
              <w:marTop w:val="0"/>
              <w:marBottom w:val="0"/>
              <w:divBdr>
                <w:top w:val="none" w:sz="0" w:space="0" w:color="auto"/>
                <w:left w:val="none" w:sz="0" w:space="0" w:color="auto"/>
                <w:bottom w:val="none" w:sz="0" w:space="0" w:color="auto"/>
                <w:right w:val="none" w:sz="0" w:space="0" w:color="auto"/>
              </w:divBdr>
            </w:div>
          </w:divsChild>
        </w:div>
        <w:div w:id="1439373625">
          <w:marLeft w:val="0"/>
          <w:marRight w:val="0"/>
          <w:marTop w:val="0"/>
          <w:marBottom w:val="0"/>
          <w:divBdr>
            <w:top w:val="none" w:sz="0" w:space="0" w:color="auto"/>
            <w:left w:val="none" w:sz="0" w:space="0" w:color="auto"/>
            <w:bottom w:val="none" w:sz="0" w:space="0" w:color="auto"/>
            <w:right w:val="none" w:sz="0" w:space="0" w:color="auto"/>
          </w:divBdr>
          <w:divsChild>
            <w:div w:id="138496591">
              <w:marLeft w:val="0"/>
              <w:marRight w:val="0"/>
              <w:marTop w:val="0"/>
              <w:marBottom w:val="0"/>
              <w:divBdr>
                <w:top w:val="none" w:sz="0" w:space="0" w:color="auto"/>
                <w:left w:val="none" w:sz="0" w:space="0" w:color="auto"/>
                <w:bottom w:val="none" w:sz="0" w:space="0" w:color="auto"/>
                <w:right w:val="none" w:sz="0" w:space="0" w:color="auto"/>
              </w:divBdr>
            </w:div>
          </w:divsChild>
        </w:div>
        <w:div w:id="1440838472">
          <w:marLeft w:val="0"/>
          <w:marRight w:val="0"/>
          <w:marTop w:val="0"/>
          <w:marBottom w:val="0"/>
          <w:divBdr>
            <w:top w:val="none" w:sz="0" w:space="0" w:color="auto"/>
            <w:left w:val="none" w:sz="0" w:space="0" w:color="auto"/>
            <w:bottom w:val="none" w:sz="0" w:space="0" w:color="auto"/>
            <w:right w:val="none" w:sz="0" w:space="0" w:color="auto"/>
          </w:divBdr>
          <w:divsChild>
            <w:div w:id="464664529">
              <w:marLeft w:val="0"/>
              <w:marRight w:val="0"/>
              <w:marTop w:val="0"/>
              <w:marBottom w:val="0"/>
              <w:divBdr>
                <w:top w:val="none" w:sz="0" w:space="0" w:color="auto"/>
                <w:left w:val="none" w:sz="0" w:space="0" w:color="auto"/>
                <w:bottom w:val="none" w:sz="0" w:space="0" w:color="auto"/>
                <w:right w:val="none" w:sz="0" w:space="0" w:color="auto"/>
              </w:divBdr>
            </w:div>
          </w:divsChild>
        </w:div>
        <w:div w:id="1470242699">
          <w:marLeft w:val="0"/>
          <w:marRight w:val="0"/>
          <w:marTop w:val="0"/>
          <w:marBottom w:val="0"/>
          <w:divBdr>
            <w:top w:val="none" w:sz="0" w:space="0" w:color="auto"/>
            <w:left w:val="none" w:sz="0" w:space="0" w:color="auto"/>
            <w:bottom w:val="none" w:sz="0" w:space="0" w:color="auto"/>
            <w:right w:val="none" w:sz="0" w:space="0" w:color="auto"/>
          </w:divBdr>
          <w:divsChild>
            <w:div w:id="177163845">
              <w:marLeft w:val="0"/>
              <w:marRight w:val="0"/>
              <w:marTop w:val="0"/>
              <w:marBottom w:val="0"/>
              <w:divBdr>
                <w:top w:val="none" w:sz="0" w:space="0" w:color="auto"/>
                <w:left w:val="none" w:sz="0" w:space="0" w:color="auto"/>
                <w:bottom w:val="none" w:sz="0" w:space="0" w:color="auto"/>
                <w:right w:val="none" w:sz="0" w:space="0" w:color="auto"/>
              </w:divBdr>
            </w:div>
          </w:divsChild>
        </w:div>
        <w:div w:id="1471171449">
          <w:marLeft w:val="0"/>
          <w:marRight w:val="0"/>
          <w:marTop w:val="0"/>
          <w:marBottom w:val="0"/>
          <w:divBdr>
            <w:top w:val="none" w:sz="0" w:space="0" w:color="auto"/>
            <w:left w:val="none" w:sz="0" w:space="0" w:color="auto"/>
            <w:bottom w:val="none" w:sz="0" w:space="0" w:color="auto"/>
            <w:right w:val="none" w:sz="0" w:space="0" w:color="auto"/>
          </w:divBdr>
          <w:divsChild>
            <w:div w:id="497114631">
              <w:marLeft w:val="0"/>
              <w:marRight w:val="0"/>
              <w:marTop w:val="0"/>
              <w:marBottom w:val="0"/>
              <w:divBdr>
                <w:top w:val="none" w:sz="0" w:space="0" w:color="auto"/>
                <w:left w:val="none" w:sz="0" w:space="0" w:color="auto"/>
                <w:bottom w:val="none" w:sz="0" w:space="0" w:color="auto"/>
                <w:right w:val="none" w:sz="0" w:space="0" w:color="auto"/>
              </w:divBdr>
            </w:div>
            <w:div w:id="1755785484">
              <w:marLeft w:val="0"/>
              <w:marRight w:val="0"/>
              <w:marTop w:val="0"/>
              <w:marBottom w:val="0"/>
              <w:divBdr>
                <w:top w:val="none" w:sz="0" w:space="0" w:color="auto"/>
                <w:left w:val="none" w:sz="0" w:space="0" w:color="auto"/>
                <w:bottom w:val="none" w:sz="0" w:space="0" w:color="auto"/>
                <w:right w:val="none" w:sz="0" w:space="0" w:color="auto"/>
              </w:divBdr>
            </w:div>
          </w:divsChild>
        </w:div>
        <w:div w:id="1477843176">
          <w:marLeft w:val="0"/>
          <w:marRight w:val="0"/>
          <w:marTop w:val="0"/>
          <w:marBottom w:val="0"/>
          <w:divBdr>
            <w:top w:val="none" w:sz="0" w:space="0" w:color="auto"/>
            <w:left w:val="none" w:sz="0" w:space="0" w:color="auto"/>
            <w:bottom w:val="none" w:sz="0" w:space="0" w:color="auto"/>
            <w:right w:val="none" w:sz="0" w:space="0" w:color="auto"/>
          </w:divBdr>
          <w:divsChild>
            <w:div w:id="204559428">
              <w:marLeft w:val="0"/>
              <w:marRight w:val="0"/>
              <w:marTop w:val="0"/>
              <w:marBottom w:val="0"/>
              <w:divBdr>
                <w:top w:val="none" w:sz="0" w:space="0" w:color="auto"/>
                <w:left w:val="none" w:sz="0" w:space="0" w:color="auto"/>
                <w:bottom w:val="none" w:sz="0" w:space="0" w:color="auto"/>
                <w:right w:val="none" w:sz="0" w:space="0" w:color="auto"/>
              </w:divBdr>
            </w:div>
          </w:divsChild>
        </w:div>
        <w:div w:id="1484466790">
          <w:marLeft w:val="0"/>
          <w:marRight w:val="0"/>
          <w:marTop w:val="0"/>
          <w:marBottom w:val="0"/>
          <w:divBdr>
            <w:top w:val="none" w:sz="0" w:space="0" w:color="auto"/>
            <w:left w:val="none" w:sz="0" w:space="0" w:color="auto"/>
            <w:bottom w:val="none" w:sz="0" w:space="0" w:color="auto"/>
            <w:right w:val="none" w:sz="0" w:space="0" w:color="auto"/>
          </w:divBdr>
          <w:divsChild>
            <w:div w:id="570580927">
              <w:marLeft w:val="0"/>
              <w:marRight w:val="0"/>
              <w:marTop w:val="0"/>
              <w:marBottom w:val="0"/>
              <w:divBdr>
                <w:top w:val="none" w:sz="0" w:space="0" w:color="auto"/>
                <w:left w:val="none" w:sz="0" w:space="0" w:color="auto"/>
                <w:bottom w:val="none" w:sz="0" w:space="0" w:color="auto"/>
                <w:right w:val="none" w:sz="0" w:space="0" w:color="auto"/>
              </w:divBdr>
            </w:div>
          </w:divsChild>
        </w:div>
        <w:div w:id="1489322267">
          <w:marLeft w:val="0"/>
          <w:marRight w:val="0"/>
          <w:marTop w:val="0"/>
          <w:marBottom w:val="0"/>
          <w:divBdr>
            <w:top w:val="none" w:sz="0" w:space="0" w:color="auto"/>
            <w:left w:val="none" w:sz="0" w:space="0" w:color="auto"/>
            <w:bottom w:val="none" w:sz="0" w:space="0" w:color="auto"/>
            <w:right w:val="none" w:sz="0" w:space="0" w:color="auto"/>
          </w:divBdr>
          <w:divsChild>
            <w:div w:id="315453010">
              <w:marLeft w:val="0"/>
              <w:marRight w:val="0"/>
              <w:marTop w:val="0"/>
              <w:marBottom w:val="0"/>
              <w:divBdr>
                <w:top w:val="none" w:sz="0" w:space="0" w:color="auto"/>
                <w:left w:val="none" w:sz="0" w:space="0" w:color="auto"/>
                <w:bottom w:val="none" w:sz="0" w:space="0" w:color="auto"/>
                <w:right w:val="none" w:sz="0" w:space="0" w:color="auto"/>
              </w:divBdr>
            </w:div>
            <w:div w:id="1284457664">
              <w:marLeft w:val="0"/>
              <w:marRight w:val="0"/>
              <w:marTop w:val="0"/>
              <w:marBottom w:val="0"/>
              <w:divBdr>
                <w:top w:val="none" w:sz="0" w:space="0" w:color="auto"/>
                <w:left w:val="none" w:sz="0" w:space="0" w:color="auto"/>
                <w:bottom w:val="none" w:sz="0" w:space="0" w:color="auto"/>
                <w:right w:val="none" w:sz="0" w:space="0" w:color="auto"/>
              </w:divBdr>
            </w:div>
            <w:div w:id="1727802453">
              <w:marLeft w:val="0"/>
              <w:marRight w:val="0"/>
              <w:marTop w:val="0"/>
              <w:marBottom w:val="0"/>
              <w:divBdr>
                <w:top w:val="none" w:sz="0" w:space="0" w:color="auto"/>
                <w:left w:val="none" w:sz="0" w:space="0" w:color="auto"/>
                <w:bottom w:val="none" w:sz="0" w:space="0" w:color="auto"/>
                <w:right w:val="none" w:sz="0" w:space="0" w:color="auto"/>
              </w:divBdr>
            </w:div>
          </w:divsChild>
        </w:div>
        <w:div w:id="1490554639">
          <w:marLeft w:val="0"/>
          <w:marRight w:val="0"/>
          <w:marTop w:val="0"/>
          <w:marBottom w:val="0"/>
          <w:divBdr>
            <w:top w:val="none" w:sz="0" w:space="0" w:color="auto"/>
            <w:left w:val="none" w:sz="0" w:space="0" w:color="auto"/>
            <w:bottom w:val="none" w:sz="0" w:space="0" w:color="auto"/>
            <w:right w:val="none" w:sz="0" w:space="0" w:color="auto"/>
          </w:divBdr>
          <w:divsChild>
            <w:div w:id="125390449">
              <w:marLeft w:val="0"/>
              <w:marRight w:val="0"/>
              <w:marTop w:val="0"/>
              <w:marBottom w:val="0"/>
              <w:divBdr>
                <w:top w:val="none" w:sz="0" w:space="0" w:color="auto"/>
                <w:left w:val="none" w:sz="0" w:space="0" w:color="auto"/>
                <w:bottom w:val="none" w:sz="0" w:space="0" w:color="auto"/>
                <w:right w:val="none" w:sz="0" w:space="0" w:color="auto"/>
              </w:divBdr>
            </w:div>
          </w:divsChild>
        </w:div>
        <w:div w:id="1493715586">
          <w:marLeft w:val="0"/>
          <w:marRight w:val="0"/>
          <w:marTop w:val="0"/>
          <w:marBottom w:val="0"/>
          <w:divBdr>
            <w:top w:val="none" w:sz="0" w:space="0" w:color="auto"/>
            <w:left w:val="none" w:sz="0" w:space="0" w:color="auto"/>
            <w:bottom w:val="none" w:sz="0" w:space="0" w:color="auto"/>
            <w:right w:val="none" w:sz="0" w:space="0" w:color="auto"/>
          </w:divBdr>
          <w:divsChild>
            <w:div w:id="2053577799">
              <w:marLeft w:val="0"/>
              <w:marRight w:val="0"/>
              <w:marTop w:val="0"/>
              <w:marBottom w:val="0"/>
              <w:divBdr>
                <w:top w:val="none" w:sz="0" w:space="0" w:color="auto"/>
                <w:left w:val="none" w:sz="0" w:space="0" w:color="auto"/>
                <w:bottom w:val="none" w:sz="0" w:space="0" w:color="auto"/>
                <w:right w:val="none" w:sz="0" w:space="0" w:color="auto"/>
              </w:divBdr>
            </w:div>
          </w:divsChild>
        </w:div>
        <w:div w:id="1504512346">
          <w:marLeft w:val="0"/>
          <w:marRight w:val="0"/>
          <w:marTop w:val="0"/>
          <w:marBottom w:val="0"/>
          <w:divBdr>
            <w:top w:val="none" w:sz="0" w:space="0" w:color="auto"/>
            <w:left w:val="none" w:sz="0" w:space="0" w:color="auto"/>
            <w:bottom w:val="none" w:sz="0" w:space="0" w:color="auto"/>
            <w:right w:val="none" w:sz="0" w:space="0" w:color="auto"/>
          </w:divBdr>
          <w:divsChild>
            <w:div w:id="691540138">
              <w:marLeft w:val="0"/>
              <w:marRight w:val="0"/>
              <w:marTop w:val="0"/>
              <w:marBottom w:val="0"/>
              <w:divBdr>
                <w:top w:val="none" w:sz="0" w:space="0" w:color="auto"/>
                <w:left w:val="none" w:sz="0" w:space="0" w:color="auto"/>
                <w:bottom w:val="none" w:sz="0" w:space="0" w:color="auto"/>
                <w:right w:val="none" w:sz="0" w:space="0" w:color="auto"/>
              </w:divBdr>
            </w:div>
          </w:divsChild>
        </w:div>
        <w:div w:id="1504588607">
          <w:marLeft w:val="0"/>
          <w:marRight w:val="0"/>
          <w:marTop w:val="0"/>
          <w:marBottom w:val="0"/>
          <w:divBdr>
            <w:top w:val="none" w:sz="0" w:space="0" w:color="auto"/>
            <w:left w:val="none" w:sz="0" w:space="0" w:color="auto"/>
            <w:bottom w:val="none" w:sz="0" w:space="0" w:color="auto"/>
            <w:right w:val="none" w:sz="0" w:space="0" w:color="auto"/>
          </w:divBdr>
          <w:divsChild>
            <w:div w:id="542445638">
              <w:marLeft w:val="0"/>
              <w:marRight w:val="0"/>
              <w:marTop w:val="0"/>
              <w:marBottom w:val="0"/>
              <w:divBdr>
                <w:top w:val="none" w:sz="0" w:space="0" w:color="auto"/>
                <w:left w:val="none" w:sz="0" w:space="0" w:color="auto"/>
                <w:bottom w:val="none" w:sz="0" w:space="0" w:color="auto"/>
                <w:right w:val="none" w:sz="0" w:space="0" w:color="auto"/>
              </w:divBdr>
            </w:div>
          </w:divsChild>
        </w:div>
        <w:div w:id="1506750754">
          <w:marLeft w:val="0"/>
          <w:marRight w:val="0"/>
          <w:marTop w:val="0"/>
          <w:marBottom w:val="0"/>
          <w:divBdr>
            <w:top w:val="none" w:sz="0" w:space="0" w:color="auto"/>
            <w:left w:val="none" w:sz="0" w:space="0" w:color="auto"/>
            <w:bottom w:val="none" w:sz="0" w:space="0" w:color="auto"/>
            <w:right w:val="none" w:sz="0" w:space="0" w:color="auto"/>
          </w:divBdr>
          <w:divsChild>
            <w:div w:id="667370059">
              <w:marLeft w:val="0"/>
              <w:marRight w:val="0"/>
              <w:marTop w:val="0"/>
              <w:marBottom w:val="0"/>
              <w:divBdr>
                <w:top w:val="none" w:sz="0" w:space="0" w:color="auto"/>
                <w:left w:val="none" w:sz="0" w:space="0" w:color="auto"/>
                <w:bottom w:val="none" w:sz="0" w:space="0" w:color="auto"/>
                <w:right w:val="none" w:sz="0" w:space="0" w:color="auto"/>
              </w:divBdr>
            </w:div>
            <w:div w:id="1611087634">
              <w:marLeft w:val="0"/>
              <w:marRight w:val="0"/>
              <w:marTop w:val="0"/>
              <w:marBottom w:val="0"/>
              <w:divBdr>
                <w:top w:val="none" w:sz="0" w:space="0" w:color="auto"/>
                <w:left w:val="none" w:sz="0" w:space="0" w:color="auto"/>
                <w:bottom w:val="none" w:sz="0" w:space="0" w:color="auto"/>
                <w:right w:val="none" w:sz="0" w:space="0" w:color="auto"/>
              </w:divBdr>
            </w:div>
          </w:divsChild>
        </w:div>
        <w:div w:id="1510753668">
          <w:marLeft w:val="0"/>
          <w:marRight w:val="0"/>
          <w:marTop w:val="0"/>
          <w:marBottom w:val="0"/>
          <w:divBdr>
            <w:top w:val="none" w:sz="0" w:space="0" w:color="auto"/>
            <w:left w:val="none" w:sz="0" w:space="0" w:color="auto"/>
            <w:bottom w:val="none" w:sz="0" w:space="0" w:color="auto"/>
            <w:right w:val="none" w:sz="0" w:space="0" w:color="auto"/>
          </w:divBdr>
          <w:divsChild>
            <w:div w:id="2102141416">
              <w:marLeft w:val="0"/>
              <w:marRight w:val="0"/>
              <w:marTop w:val="0"/>
              <w:marBottom w:val="0"/>
              <w:divBdr>
                <w:top w:val="none" w:sz="0" w:space="0" w:color="auto"/>
                <w:left w:val="none" w:sz="0" w:space="0" w:color="auto"/>
                <w:bottom w:val="none" w:sz="0" w:space="0" w:color="auto"/>
                <w:right w:val="none" w:sz="0" w:space="0" w:color="auto"/>
              </w:divBdr>
            </w:div>
          </w:divsChild>
        </w:div>
        <w:div w:id="1515412540">
          <w:marLeft w:val="0"/>
          <w:marRight w:val="0"/>
          <w:marTop w:val="0"/>
          <w:marBottom w:val="0"/>
          <w:divBdr>
            <w:top w:val="none" w:sz="0" w:space="0" w:color="auto"/>
            <w:left w:val="none" w:sz="0" w:space="0" w:color="auto"/>
            <w:bottom w:val="none" w:sz="0" w:space="0" w:color="auto"/>
            <w:right w:val="none" w:sz="0" w:space="0" w:color="auto"/>
          </w:divBdr>
          <w:divsChild>
            <w:div w:id="860314990">
              <w:marLeft w:val="0"/>
              <w:marRight w:val="0"/>
              <w:marTop w:val="0"/>
              <w:marBottom w:val="0"/>
              <w:divBdr>
                <w:top w:val="none" w:sz="0" w:space="0" w:color="auto"/>
                <w:left w:val="none" w:sz="0" w:space="0" w:color="auto"/>
                <w:bottom w:val="none" w:sz="0" w:space="0" w:color="auto"/>
                <w:right w:val="none" w:sz="0" w:space="0" w:color="auto"/>
              </w:divBdr>
            </w:div>
          </w:divsChild>
        </w:div>
        <w:div w:id="1522940130">
          <w:marLeft w:val="0"/>
          <w:marRight w:val="0"/>
          <w:marTop w:val="0"/>
          <w:marBottom w:val="0"/>
          <w:divBdr>
            <w:top w:val="none" w:sz="0" w:space="0" w:color="auto"/>
            <w:left w:val="none" w:sz="0" w:space="0" w:color="auto"/>
            <w:bottom w:val="none" w:sz="0" w:space="0" w:color="auto"/>
            <w:right w:val="none" w:sz="0" w:space="0" w:color="auto"/>
          </w:divBdr>
          <w:divsChild>
            <w:div w:id="514736455">
              <w:marLeft w:val="0"/>
              <w:marRight w:val="0"/>
              <w:marTop w:val="0"/>
              <w:marBottom w:val="0"/>
              <w:divBdr>
                <w:top w:val="none" w:sz="0" w:space="0" w:color="auto"/>
                <w:left w:val="none" w:sz="0" w:space="0" w:color="auto"/>
                <w:bottom w:val="none" w:sz="0" w:space="0" w:color="auto"/>
                <w:right w:val="none" w:sz="0" w:space="0" w:color="auto"/>
              </w:divBdr>
            </w:div>
          </w:divsChild>
        </w:div>
        <w:div w:id="1526871596">
          <w:marLeft w:val="0"/>
          <w:marRight w:val="0"/>
          <w:marTop w:val="0"/>
          <w:marBottom w:val="0"/>
          <w:divBdr>
            <w:top w:val="none" w:sz="0" w:space="0" w:color="auto"/>
            <w:left w:val="none" w:sz="0" w:space="0" w:color="auto"/>
            <w:bottom w:val="none" w:sz="0" w:space="0" w:color="auto"/>
            <w:right w:val="none" w:sz="0" w:space="0" w:color="auto"/>
          </w:divBdr>
          <w:divsChild>
            <w:div w:id="2002849989">
              <w:marLeft w:val="0"/>
              <w:marRight w:val="0"/>
              <w:marTop w:val="0"/>
              <w:marBottom w:val="0"/>
              <w:divBdr>
                <w:top w:val="none" w:sz="0" w:space="0" w:color="auto"/>
                <w:left w:val="none" w:sz="0" w:space="0" w:color="auto"/>
                <w:bottom w:val="none" w:sz="0" w:space="0" w:color="auto"/>
                <w:right w:val="none" w:sz="0" w:space="0" w:color="auto"/>
              </w:divBdr>
            </w:div>
          </w:divsChild>
        </w:div>
        <w:div w:id="1529876850">
          <w:marLeft w:val="0"/>
          <w:marRight w:val="0"/>
          <w:marTop w:val="0"/>
          <w:marBottom w:val="0"/>
          <w:divBdr>
            <w:top w:val="none" w:sz="0" w:space="0" w:color="auto"/>
            <w:left w:val="none" w:sz="0" w:space="0" w:color="auto"/>
            <w:bottom w:val="none" w:sz="0" w:space="0" w:color="auto"/>
            <w:right w:val="none" w:sz="0" w:space="0" w:color="auto"/>
          </w:divBdr>
          <w:divsChild>
            <w:div w:id="2138909731">
              <w:marLeft w:val="0"/>
              <w:marRight w:val="0"/>
              <w:marTop w:val="0"/>
              <w:marBottom w:val="0"/>
              <w:divBdr>
                <w:top w:val="none" w:sz="0" w:space="0" w:color="auto"/>
                <w:left w:val="none" w:sz="0" w:space="0" w:color="auto"/>
                <w:bottom w:val="none" w:sz="0" w:space="0" w:color="auto"/>
                <w:right w:val="none" w:sz="0" w:space="0" w:color="auto"/>
              </w:divBdr>
            </w:div>
          </w:divsChild>
        </w:div>
        <w:div w:id="1529878721">
          <w:marLeft w:val="0"/>
          <w:marRight w:val="0"/>
          <w:marTop w:val="0"/>
          <w:marBottom w:val="0"/>
          <w:divBdr>
            <w:top w:val="none" w:sz="0" w:space="0" w:color="auto"/>
            <w:left w:val="none" w:sz="0" w:space="0" w:color="auto"/>
            <w:bottom w:val="none" w:sz="0" w:space="0" w:color="auto"/>
            <w:right w:val="none" w:sz="0" w:space="0" w:color="auto"/>
          </w:divBdr>
          <w:divsChild>
            <w:div w:id="372927921">
              <w:marLeft w:val="0"/>
              <w:marRight w:val="0"/>
              <w:marTop w:val="0"/>
              <w:marBottom w:val="0"/>
              <w:divBdr>
                <w:top w:val="none" w:sz="0" w:space="0" w:color="auto"/>
                <w:left w:val="none" w:sz="0" w:space="0" w:color="auto"/>
                <w:bottom w:val="none" w:sz="0" w:space="0" w:color="auto"/>
                <w:right w:val="none" w:sz="0" w:space="0" w:color="auto"/>
              </w:divBdr>
            </w:div>
          </w:divsChild>
        </w:div>
        <w:div w:id="1551457153">
          <w:marLeft w:val="0"/>
          <w:marRight w:val="0"/>
          <w:marTop w:val="0"/>
          <w:marBottom w:val="0"/>
          <w:divBdr>
            <w:top w:val="none" w:sz="0" w:space="0" w:color="auto"/>
            <w:left w:val="none" w:sz="0" w:space="0" w:color="auto"/>
            <w:bottom w:val="none" w:sz="0" w:space="0" w:color="auto"/>
            <w:right w:val="none" w:sz="0" w:space="0" w:color="auto"/>
          </w:divBdr>
          <w:divsChild>
            <w:div w:id="1774668157">
              <w:marLeft w:val="0"/>
              <w:marRight w:val="0"/>
              <w:marTop w:val="0"/>
              <w:marBottom w:val="0"/>
              <w:divBdr>
                <w:top w:val="none" w:sz="0" w:space="0" w:color="auto"/>
                <w:left w:val="none" w:sz="0" w:space="0" w:color="auto"/>
                <w:bottom w:val="none" w:sz="0" w:space="0" w:color="auto"/>
                <w:right w:val="none" w:sz="0" w:space="0" w:color="auto"/>
              </w:divBdr>
            </w:div>
          </w:divsChild>
        </w:div>
        <w:div w:id="1557551557">
          <w:marLeft w:val="0"/>
          <w:marRight w:val="0"/>
          <w:marTop w:val="0"/>
          <w:marBottom w:val="0"/>
          <w:divBdr>
            <w:top w:val="none" w:sz="0" w:space="0" w:color="auto"/>
            <w:left w:val="none" w:sz="0" w:space="0" w:color="auto"/>
            <w:bottom w:val="none" w:sz="0" w:space="0" w:color="auto"/>
            <w:right w:val="none" w:sz="0" w:space="0" w:color="auto"/>
          </w:divBdr>
          <w:divsChild>
            <w:div w:id="407195262">
              <w:marLeft w:val="0"/>
              <w:marRight w:val="0"/>
              <w:marTop w:val="0"/>
              <w:marBottom w:val="0"/>
              <w:divBdr>
                <w:top w:val="none" w:sz="0" w:space="0" w:color="auto"/>
                <w:left w:val="none" w:sz="0" w:space="0" w:color="auto"/>
                <w:bottom w:val="none" w:sz="0" w:space="0" w:color="auto"/>
                <w:right w:val="none" w:sz="0" w:space="0" w:color="auto"/>
              </w:divBdr>
            </w:div>
          </w:divsChild>
        </w:div>
        <w:div w:id="1560823778">
          <w:marLeft w:val="0"/>
          <w:marRight w:val="0"/>
          <w:marTop w:val="0"/>
          <w:marBottom w:val="0"/>
          <w:divBdr>
            <w:top w:val="none" w:sz="0" w:space="0" w:color="auto"/>
            <w:left w:val="none" w:sz="0" w:space="0" w:color="auto"/>
            <w:bottom w:val="none" w:sz="0" w:space="0" w:color="auto"/>
            <w:right w:val="none" w:sz="0" w:space="0" w:color="auto"/>
          </w:divBdr>
          <w:divsChild>
            <w:div w:id="129442767">
              <w:marLeft w:val="0"/>
              <w:marRight w:val="0"/>
              <w:marTop w:val="0"/>
              <w:marBottom w:val="0"/>
              <w:divBdr>
                <w:top w:val="none" w:sz="0" w:space="0" w:color="auto"/>
                <w:left w:val="none" w:sz="0" w:space="0" w:color="auto"/>
                <w:bottom w:val="none" w:sz="0" w:space="0" w:color="auto"/>
                <w:right w:val="none" w:sz="0" w:space="0" w:color="auto"/>
              </w:divBdr>
            </w:div>
          </w:divsChild>
        </w:div>
        <w:div w:id="1561211197">
          <w:marLeft w:val="0"/>
          <w:marRight w:val="0"/>
          <w:marTop w:val="0"/>
          <w:marBottom w:val="0"/>
          <w:divBdr>
            <w:top w:val="none" w:sz="0" w:space="0" w:color="auto"/>
            <w:left w:val="none" w:sz="0" w:space="0" w:color="auto"/>
            <w:bottom w:val="none" w:sz="0" w:space="0" w:color="auto"/>
            <w:right w:val="none" w:sz="0" w:space="0" w:color="auto"/>
          </w:divBdr>
          <w:divsChild>
            <w:div w:id="1454516966">
              <w:marLeft w:val="0"/>
              <w:marRight w:val="0"/>
              <w:marTop w:val="0"/>
              <w:marBottom w:val="0"/>
              <w:divBdr>
                <w:top w:val="none" w:sz="0" w:space="0" w:color="auto"/>
                <w:left w:val="none" w:sz="0" w:space="0" w:color="auto"/>
                <w:bottom w:val="none" w:sz="0" w:space="0" w:color="auto"/>
                <w:right w:val="none" w:sz="0" w:space="0" w:color="auto"/>
              </w:divBdr>
            </w:div>
          </w:divsChild>
        </w:div>
        <w:div w:id="1564558000">
          <w:marLeft w:val="0"/>
          <w:marRight w:val="0"/>
          <w:marTop w:val="0"/>
          <w:marBottom w:val="0"/>
          <w:divBdr>
            <w:top w:val="none" w:sz="0" w:space="0" w:color="auto"/>
            <w:left w:val="none" w:sz="0" w:space="0" w:color="auto"/>
            <w:bottom w:val="none" w:sz="0" w:space="0" w:color="auto"/>
            <w:right w:val="none" w:sz="0" w:space="0" w:color="auto"/>
          </w:divBdr>
          <w:divsChild>
            <w:div w:id="280576854">
              <w:marLeft w:val="0"/>
              <w:marRight w:val="0"/>
              <w:marTop w:val="0"/>
              <w:marBottom w:val="0"/>
              <w:divBdr>
                <w:top w:val="none" w:sz="0" w:space="0" w:color="auto"/>
                <w:left w:val="none" w:sz="0" w:space="0" w:color="auto"/>
                <w:bottom w:val="none" w:sz="0" w:space="0" w:color="auto"/>
                <w:right w:val="none" w:sz="0" w:space="0" w:color="auto"/>
              </w:divBdr>
            </w:div>
          </w:divsChild>
        </w:div>
        <w:div w:id="1586109411">
          <w:marLeft w:val="0"/>
          <w:marRight w:val="0"/>
          <w:marTop w:val="0"/>
          <w:marBottom w:val="0"/>
          <w:divBdr>
            <w:top w:val="none" w:sz="0" w:space="0" w:color="auto"/>
            <w:left w:val="none" w:sz="0" w:space="0" w:color="auto"/>
            <w:bottom w:val="none" w:sz="0" w:space="0" w:color="auto"/>
            <w:right w:val="none" w:sz="0" w:space="0" w:color="auto"/>
          </w:divBdr>
          <w:divsChild>
            <w:div w:id="677655648">
              <w:marLeft w:val="0"/>
              <w:marRight w:val="0"/>
              <w:marTop w:val="0"/>
              <w:marBottom w:val="0"/>
              <w:divBdr>
                <w:top w:val="none" w:sz="0" w:space="0" w:color="auto"/>
                <w:left w:val="none" w:sz="0" w:space="0" w:color="auto"/>
                <w:bottom w:val="none" w:sz="0" w:space="0" w:color="auto"/>
                <w:right w:val="none" w:sz="0" w:space="0" w:color="auto"/>
              </w:divBdr>
            </w:div>
          </w:divsChild>
        </w:div>
        <w:div w:id="1595939276">
          <w:marLeft w:val="0"/>
          <w:marRight w:val="0"/>
          <w:marTop w:val="0"/>
          <w:marBottom w:val="0"/>
          <w:divBdr>
            <w:top w:val="none" w:sz="0" w:space="0" w:color="auto"/>
            <w:left w:val="none" w:sz="0" w:space="0" w:color="auto"/>
            <w:bottom w:val="none" w:sz="0" w:space="0" w:color="auto"/>
            <w:right w:val="none" w:sz="0" w:space="0" w:color="auto"/>
          </w:divBdr>
          <w:divsChild>
            <w:div w:id="275060633">
              <w:marLeft w:val="0"/>
              <w:marRight w:val="0"/>
              <w:marTop w:val="0"/>
              <w:marBottom w:val="0"/>
              <w:divBdr>
                <w:top w:val="none" w:sz="0" w:space="0" w:color="auto"/>
                <w:left w:val="none" w:sz="0" w:space="0" w:color="auto"/>
                <w:bottom w:val="none" w:sz="0" w:space="0" w:color="auto"/>
                <w:right w:val="none" w:sz="0" w:space="0" w:color="auto"/>
              </w:divBdr>
            </w:div>
          </w:divsChild>
        </w:div>
        <w:div w:id="1605573142">
          <w:marLeft w:val="0"/>
          <w:marRight w:val="0"/>
          <w:marTop w:val="0"/>
          <w:marBottom w:val="0"/>
          <w:divBdr>
            <w:top w:val="none" w:sz="0" w:space="0" w:color="auto"/>
            <w:left w:val="none" w:sz="0" w:space="0" w:color="auto"/>
            <w:bottom w:val="none" w:sz="0" w:space="0" w:color="auto"/>
            <w:right w:val="none" w:sz="0" w:space="0" w:color="auto"/>
          </w:divBdr>
          <w:divsChild>
            <w:div w:id="1776435043">
              <w:marLeft w:val="0"/>
              <w:marRight w:val="0"/>
              <w:marTop w:val="0"/>
              <w:marBottom w:val="0"/>
              <w:divBdr>
                <w:top w:val="none" w:sz="0" w:space="0" w:color="auto"/>
                <w:left w:val="none" w:sz="0" w:space="0" w:color="auto"/>
                <w:bottom w:val="none" w:sz="0" w:space="0" w:color="auto"/>
                <w:right w:val="none" w:sz="0" w:space="0" w:color="auto"/>
              </w:divBdr>
            </w:div>
          </w:divsChild>
        </w:div>
        <w:div w:id="1611664245">
          <w:marLeft w:val="0"/>
          <w:marRight w:val="0"/>
          <w:marTop w:val="0"/>
          <w:marBottom w:val="0"/>
          <w:divBdr>
            <w:top w:val="none" w:sz="0" w:space="0" w:color="auto"/>
            <w:left w:val="none" w:sz="0" w:space="0" w:color="auto"/>
            <w:bottom w:val="none" w:sz="0" w:space="0" w:color="auto"/>
            <w:right w:val="none" w:sz="0" w:space="0" w:color="auto"/>
          </w:divBdr>
          <w:divsChild>
            <w:div w:id="1966154727">
              <w:marLeft w:val="0"/>
              <w:marRight w:val="0"/>
              <w:marTop w:val="0"/>
              <w:marBottom w:val="0"/>
              <w:divBdr>
                <w:top w:val="none" w:sz="0" w:space="0" w:color="auto"/>
                <w:left w:val="none" w:sz="0" w:space="0" w:color="auto"/>
                <w:bottom w:val="none" w:sz="0" w:space="0" w:color="auto"/>
                <w:right w:val="none" w:sz="0" w:space="0" w:color="auto"/>
              </w:divBdr>
            </w:div>
          </w:divsChild>
        </w:div>
        <w:div w:id="1620262996">
          <w:marLeft w:val="0"/>
          <w:marRight w:val="0"/>
          <w:marTop w:val="0"/>
          <w:marBottom w:val="0"/>
          <w:divBdr>
            <w:top w:val="none" w:sz="0" w:space="0" w:color="auto"/>
            <w:left w:val="none" w:sz="0" w:space="0" w:color="auto"/>
            <w:bottom w:val="none" w:sz="0" w:space="0" w:color="auto"/>
            <w:right w:val="none" w:sz="0" w:space="0" w:color="auto"/>
          </w:divBdr>
          <w:divsChild>
            <w:div w:id="90319884">
              <w:marLeft w:val="0"/>
              <w:marRight w:val="0"/>
              <w:marTop w:val="0"/>
              <w:marBottom w:val="0"/>
              <w:divBdr>
                <w:top w:val="none" w:sz="0" w:space="0" w:color="auto"/>
                <w:left w:val="none" w:sz="0" w:space="0" w:color="auto"/>
                <w:bottom w:val="none" w:sz="0" w:space="0" w:color="auto"/>
                <w:right w:val="none" w:sz="0" w:space="0" w:color="auto"/>
              </w:divBdr>
            </w:div>
          </w:divsChild>
        </w:div>
        <w:div w:id="1620263178">
          <w:marLeft w:val="0"/>
          <w:marRight w:val="0"/>
          <w:marTop w:val="0"/>
          <w:marBottom w:val="0"/>
          <w:divBdr>
            <w:top w:val="none" w:sz="0" w:space="0" w:color="auto"/>
            <w:left w:val="none" w:sz="0" w:space="0" w:color="auto"/>
            <w:bottom w:val="none" w:sz="0" w:space="0" w:color="auto"/>
            <w:right w:val="none" w:sz="0" w:space="0" w:color="auto"/>
          </w:divBdr>
          <w:divsChild>
            <w:div w:id="166798468">
              <w:marLeft w:val="0"/>
              <w:marRight w:val="0"/>
              <w:marTop w:val="0"/>
              <w:marBottom w:val="0"/>
              <w:divBdr>
                <w:top w:val="none" w:sz="0" w:space="0" w:color="auto"/>
                <w:left w:val="none" w:sz="0" w:space="0" w:color="auto"/>
                <w:bottom w:val="none" w:sz="0" w:space="0" w:color="auto"/>
                <w:right w:val="none" w:sz="0" w:space="0" w:color="auto"/>
              </w:divBdr>
            </w:div>
          </w:divsChild>
        </w:div>
        <w:div w:id="1624992884">
          <w:marLeft w:val="0"/>
          <w:marRight w:val="0"/>
          <w:marTop w:val="0"/>
          <w:marBottom w:val="0"/>
          <w:divBdr>
            <w:top w:val="none" w:sz="0" w:space="0" w:color="auto"/>
            <w:left w:val="none" w:sz="0" w:space="0" w:color="auto"/>
            <w:bottom w:val="none" w:sz="0" w:space="0" w:color="auto"/>
            <w:right w:val="none" w:sz="0" w:space="0" w:color="auto"/>
          </w:divBdr>
          <w:divsChild>
            <w:div w:id="1294945061">
              <w:marLeft w:val="0"/>
              <w:marRight w:val="0"/>
              <w:marTop w:val="0"/>
              <w:marBottom w:val="0"/>
              <w:divBdr>
                <w:top w:val="none" w:sz="0" w:space="0" w:color="auto"/>
                <w:left w:val="none" w:sz="0" w:space="0" w:color="auto"/>
                <w:bottom w:val="none" w:sz="0" w:space="0" w:color="auto"/>
                <w:right w:val="none" w:sz="0" w:space="0" w:color="auto"/>
              </w:divBdr>
            </w:div>
          </w:divsChild>
        </w:div>
        <w:div w:id="1626891182">
          <w:marLeft w:val="0"/>
          <w:marRight w:val="0"/>
          <w:marTop w:val="0"/>
          <w:marBottom w:val="0"/>
          <w:divBdr>
            <w:top w:val="none" w:sz="0" w:space="0" w:color="auto"/>
            <w:left w:val="none" w:sz="0" w:space="0" w:color="auto"/>
            <w:bottom w:val="none" w:sz="0" w:space="0" w:color="auto"/>
            <w:right w:val="none" w:sz="0" w:space="0" w:color="auto"/>
          </w:divBdr>
          <w:divsChild>
            <w:div w:id="615723077">
              <w:marLeft w:val="0"/>
              <w:marRight w:val="0"/>
              <w:marTop w:val="0"/>
              <w:marBottom w:val="0"/>
              <w:divBdr>
                <w:top w:val="none" w:sz="0" w:space="0" w:color="auto"/>
                <w:left w:val="none" w:sz="0" w:space="0" w:color="auto"/>
                <w:bottom w:val="none" w:sz="0" w:space="0" w:color="auto"/>
                <w:right w:val="none" w:sz="0" w:space="0" w:color="auto"/>
              </w:divBdr>
            </w:div>
            <w:div w:id="1167090732">
              <w:marLeft w:val="0"/>
              <w:marRight w:val="0"/>
              <w:marTop w:val="0"/>
              <w:marBottom w:val="0"/>
              <w:divBdr>
                <w:top w:val="none" w:sz="0" w:space="0" w:color="auto"/>
                <w:left w:val="none" w:sz="0" w:space="0" w:color="auto"/>
                <w:bottom w:val="none" w:sz="0" w:space="0" w:color="auto"/>
                <w:right w:val="none" w:sz="0" w:space="0" w:color="auto"/>
              </w:divBdr>
            </w:div>
            <w:div w:id="1373385417">
              <w:marLeft w:val="0"/>
              <w:marRight w:val="0"/>
              <w:marTop w:val="0"/>
              <w:marBottom w:val="0"/>
              <w:divBdr>
                <w:top w:val="none" w:sz="0" w:space="0" w:color="auto"/>
                <w:left w:val="none" w:sz="0" w:space="0" w:color="auto"/>
                <w:bottom w:val="none" w:sz="0" w:space="0" w:color="auto"/>
                <w:right w:val="none" w:sz="0" w:space="0" w:color="auto"/>
              </w:divBdr>
            </w:div>
          </w:divsChild>
        </w:div>
        <w:div w:id="1628272467">
          <w:marLeft w:val="0"/>
          <w:marRight w:val="0"/>
          <w:marTop w:val="0"/>
          <w:marBottom w:val="0"/>
          <w:divBdr>
            <w:top w:val="none" w:sz="0" w:space="0" w:color="auto"/>
            <w:left w:val="none" w:sz="0" w:space="0" w:color="auto"/>
            <w:bottom w:val="none" w:sz="0" w:space="0" w:color="auto"/>
            <w:right w:val="none" w:sz="0" w:space="0" w:color="auto"/>
          </w:divBdr>
          <w:divsChild>
            <w:div w:id="1153058036">
              <w:marLeft w:val="0"/>
              <w:marRight w:val="0"/>
              <w:marTop w:val="0"/>
              <w:marBottom w:val="0"/>
              <w:divBdr>
                <w:top w:val="none" w:sz="0" w:space="0" w:color="auto"/>
                <w:left w:val="none" w:sz="0" w:space="0" w:color="auto"/>
                <w:bottom w:val="none" w:sz="0" w:space="0" w:color="auto"/>
                <w:right w:val="none" w:sz="0" w:space="0" w:color="auto"/>
              </w:divBdr>
            </w:div>
          </w:divsChild>
        </w:div>
        <w:div w:id="1637107023">
          <w:marLeft w:val="0"/>
          <w:marRight w:val="0"/>
          <w:marTop w:val="0"/>
          <w:marBottom w:val="0"/>
          <w:divBdr>
            <w:top w:val="none" w:sz="0" w:space="0" w:color="auto"/>
            <w:left w:val="none" w:sz="0" w:space="0" w:color="auto"/>
            <w:bottom w:val="none" w:sz="0" w:space="0" w:color="auto"/>
            <w:right w:val="none" w:sz="0" w:space="0" w:color="auto"/>
          </w:divBdr>
          <w:divsChild>
            <w:div w:id="1750153386">
              <w:marLeft w:val="0"/>
              <w:marRight w:val="0"/>
              <w:marTop w:val="0"/>
              <w:marBottom w:val="0"/>
              <w:divBdr>
                <w:top w:val="none" w:sz="0" w:space="0" w:color="auto"/>
                <w:left w:val="none" w:sz="0" w:space="0" w:color="auto"/>
                <w:bottom w:val="none" w:sz="0" w:space="0" w:color="auto"/>
                <w:right w:val="none" w:sz="0" w:space="0" w:color="auto"/>
              </w:divBdr>
            </w:div>
          </w:divsChild>
        </w:div>
        <w:div w:id="1647934405">
          <w:marLeft w:val="0"/>
          <w:marRight w:val="0"/>
          <w:marTop w:val="0"/>
          <w:marBottom w:val="0"/>
          <w:divBdr>
            <w:top w:val="none" w:sz="0" w:space="0" w:color="auto"/>
            <w:left w:val="none" w:sz="0" w:space="0" w:color="auto"/>
            <w:bottom w:val="none" w:sz="0" w:space="0" w:color="auto"/>
            <w:right w:val="none" w:sz="0" w:space="0" w:color="auto"/>
          </w:divBdr>
          <w:divsChild>
            <w:div w:id="202406217">
              <w:marLeft w:val="0"/>
              <w:marRight w:val="0"/>
              <w:marTop w:val="0"/>
              <w:marBottom w:val="0"/>
              <w:divBdr>
                <w:top w:val="none" w:sz="0" w:space="0" w:color="auto"/>
                <w:left w:val="none" w:sz="0" w:space="0" w:color="auto"/>
                <w:bottom w:val="none" w:sz="0" w:space="0" w:color="auto"/>
                <w:right w:val="none" w:sz="0" w:space="0" w:color="auto"/>
              </w:divBdr>
            </w:div>
            <w:div w:id="370768820">
              <w:marLeft w:val="0"/>
              <w:marRight w:val="0"/>
              <w:marTop w:val="0"/>
              <w:marBottom w:val="0"/>
              <w:divBdr>
                <w:top w:val="none" w:sz="0" w:space="0" w:color="auto"/>
                <w:left w:val="none" w:sz="0" w:space="0" w:color="auto"/>
                <w:bottom w:val="none" w:sz="0" w:space="0" w:color="auto"/>
                <w:right w:val="none" w:sz="0" w:space="0" w:color="auto"/>
              </w:divBdr>
            </w:div>
          </w:divsChild>
        </w:div>
        <w:div w:id="1651515020">
          <w:marLeft w:val="0"/>
          <w:marRight w:val="0"/>
          <w:marTop w:val="0"/>
          <w:marBottom w:val="0"/>
          <w:divBdr>
            <w:top w:val="none" w:sz="0" w:space="0" w:color="auto"/>
            <w:left w:val="none" w:sz="0" w:space="0" w:color="auto"/>
            <w:bottom w:val="none" w:sz="0" w:space="0" w:color="auto"/>
            <w:right w:val="none" w:sz="0" w:space="0" w:color="auto"/>
          </w:divBdr>
          <w:divsChild>
            <w:div w:id="162089051">
              <w:marLeft w:val="0"/>
              <w:marRight w:val="0"/>
              <w:marTop w:val="0"/>
              <w:marBottom w:val="0"/>
              <w:divBdr>
                <w:top w:val="none" w:sz="0" w:space="0" w:color="auto"/>
                <w:left w:val="none" w:sz="0" w:space="0" w:color="auto"/>
                <w:bottom w:val="none" w:sz="0" w:space="0" w:color="auto"/>
                <w:right w:val="none" w:sz="0" w:space="0" w:color="auto"/>
              </w:divBdr>
            </w:div>
            <w:div w:id="1571192199">
              <w:marLeft w:val="0"/>
              <w:marRight w:val="0"/>
              <w:marTop w:val="0"/>
              <w:marBottom w:val="0"/>
              <w:divBdr>
                <w:top w:val="none" w:sz="0" w:space="0" w:color="auto"/>
                <w:left w:val="none" w:sz="0" w:space="0" w:color="auto"/>
                <w:bottom w:val="none" w:sz="0" w:space="0" w:color="auto"/>
                <w:right w:val="none" w:sz="0" w:space="0" w:color="auto"/>
              </w:divBdr>
            </w:div>
          </w:divsChild>
        </w:div>
        <w:div w:id="1678458377">
          <w:marLeft w:val="0"/>
          <w:marRight w:val="0"/>
          <w:marTop w:val="0"/>
          <w:marBottom w:val="0"/>
          <w:divBdr>
            <w:top w:val="none" w:sz="0" w:space="0" w:color="auto"/>
            <w:left w:val="none" w:sz="0" w:space="0" w:color="auto"/>
            <w:bottom w:val="none" w:sz="0" w:space="0" w:color="auto"/>
            <w:right w:val="none" w:sz="0" w:space="0" w:color="auto"/>
          </w:divBdr>
          <w:divsChild>
            <w:div w:id="1245453490">
              <w:marLeft w:val="0"/>
              <w:marRight w:val="0"/>
              <w:marTop w:val="0"/>
              <w:marBottom w:val="0"/>
              <w:divBdr>
                <w:top w:val="none" w:sz="0" w:space="0" w:color="auto"/>
                <w:left w:val="none" w:sz="0" w:space="0" w:color="auto"/>
                <w:bottom w:val="none" w:sz="0" w:space="0" w:color="auto"/>
                <w:right w:val="none" w:sz="0" w:space="0" w:color="auto"/>
              </w:divBdr>
            </w:div>
            <w:div w:id="1507552466">
              <w:marLeft w:val="0"/>
              <w:marRight w:val="0"/>
              <w:marTop w:val="0"/>
              <w:marBottom w:val="0"/>
              <w:divBdr>
                <w:top w:val="none" w:sz="0" w:space="0" w:color="auto"/>
                <w:left w:val="none" w:sz="0" w:space="0" w:color="auto"/>
                <w:bottom w:val="none" w:sz="0" w:space="0" w:color="auto"/>
                <w:right w:val="none" w:sz="0" w:space="0" w:color="auto"/>
              </w:divBdr>
            </w:div>
          </w:divsChild>
        </w:div>
        <w:div w:id="1692871534">
          <w:marLeft w:val="0"/>
          <w:marRight w:val="0"/>
          <w:marTop w:val="0"/>
          <w:marBottom w:val="0"/>
          <w:divBdr>
            <w:top w:val="none" w:sz="0" w:space="0" w:color="auto"/>
            <w:left w:val="none" w:sz="0" w:space="0" w:color="auto"/>
            <w:bottom w:val="none" w:sz="0" w:space="0" w:color="auto"/>
            <w:right w:val="none" w:sz="0" w:space="0" w:color="auto"/>
          </w:divBdr>
          <w:divsChild>
            <w:div w:id="311056900">
              <w:marLeft w:val="0"/>
              <w:marRight w:val="0"/>
              <w:marTop w:val="0"/>
              <w:marBottom w:val="0"/>
              <w:divBdr>
                <w:top w:val="none" w:sz="0" w:space="0" w:color="auto"/>
                <w:left w:val="none" w:sz="0" w:space="0" w:color="auto"/>
                <w:bottom w:val="none" w:sz="0" w:space="0" w:color="auto"/>
                <w:right w:val="none" w:sz="0" w:space="0" w:color="auto"/>
              </w:divBdr>
            </w:div>
          </w:divsChild>
        </w:div>
        <w:div w:id="1712417259">
          <w:marLeft w:val="0"/>
          <w:marRight w:val="0"/>
          <w:marTop w:val="0"/>
          <w:marBottom w:val="0"/>
          <w:divBdr>
            <w:top w:val="none" w:sz="0" w:space="0" w:color="auto"/>
            <w:left w:val="none" w:sz="0" w:space="0" w:color="auto"/>
            <w:bottom w:val="none" w:sz="0" w:space="0" w:color="auto"/>
            <w:right w:val="none" w:sz="0" w:space="0" w:color="auto"/>
          </w:divBdr>
          <w:divsChild>
            <w:div w:id="1522670153">
              <w:marLeft w:val="0"/>
              <w:marRight w:val="0"/>
              <w:marTop w:val="0"/>
              <w:marBottom w:val="0"/>
              <w:divBdr>
                <w:top w:val="none" w:sz="0" w:space="0" w:color="auto"/>
                <w:left w:val="none" w:sz="0" w:space="0" w:color="auto"/>
                <w:bottom w:val="none" w:sz="0" w:space="0" w:color="auto"/>
                <w:right w:val="none" w:sz="0" w:space="0" w:color="auto"/>
              </w:divBdr>
            </w:div>
          </w:divsChild>
        </w:div>
        <w:div w:id="1733504515">
          <w:marLeft w:val="0"/>
          <w:marRight w:val="0"/>
          <w:marTop w:val="0"/>
          <w:marBottom w:val="0"/>
          <w:divBdr>
            <w:top w:val="none" w:sz="0" w:space="0" w:color="auto"/>
            <w:left w:val="none" w:sz="0" w:space="0" w:color="auto"/>
            <w:bottom w:val="none" w:sz="0" w:space="0" w:color="auto"/>
            <w:right w:val="none" w:sz="0" w:space="0" w:color="auto"/>
          </w:divBdr>
          <w:divsChild>
            <w:div w:id="693310281">
              <w:marLeft w:val="0"/>
              <w:marRight w:val="0"/>
              <w:marTop w:val="0"/>
              <w:marBottom w:val="0"/>
              <w:divBdr>
                <w:top w:val="none" w:sz="0" w:space="0" w:color="auto"/>
                <w:left w:val="none" w:sz="0" w:space="0" w:color="auto"/>
                <w:bottom w:val="none" w:sz="0" w:space="0" w:color="auto"/>
                <w:right w:val="none" w:sz="0" w:space="0" w:color="auto"/>
              </w:divBdr>
            </w:div>
          </w:divsChild>
        </w:div>
        <w:div w:id="1754400247">
          <w:marLeft w:val="0"/>
          <w:marRight w:val="0"/>
          <w:marTop w:val="0"/>
          <w:marBottom w:val="0"/>
          <w:divBdr>
            <w:top w:val="none" w:sz="0" w:space="0" w:color="auto"/>
            <w:left w:val="none" w:sz="0" w:space="0" w:color="auto"/>
            <w:bottom w:val="none" w:sz="0" w:space="0" w:color="auto"/>
            <w:right w:val="none" w:sz="0" w:space="0" w:color="auto"/>
          </w:divBdr>
          <w:divsChild>
            <w:div w:id="719522342">
              <w:marLeft w:val="0"/>
              <w:marRight w:val="0"/>
              <w:marTop w:val="0"/>
              <w:marBottom w:val="0"/>
              <w:divBdr>
                <w:top w:val="none" w:sz="0" w:space="0" w:color="auto"/>
                <w:left w:val="none" w:sz="0" w:space="0" w:color="auto"/>
                <w:bottom w:val="none" w:sz="0" w:space="0" w:color="auto"/>
                <w:right w:val="none" w:sz="0" w:space="0" w:color="auto"/>
              </w:divBdr>
            </w:div>
            <w:div w:id="1600983716">
              <w:marLeft w:val="0"/>
              <w:marRight w:val="0"/>
              <w:marTop w:val="0"/>
              <w:marBottom w:val="0"/>
              <w:divBdr>
                <w:top w:val="none" w:sz="0" w:space="0" w:color="auto"/>
                <w:left w:val="none" w:sz="0" w:space="0" w:color="auto"/>
                <w:bottom w:val="none" w:sz="0" w:space="0" w:color="auto"/>
                <w:right w:val="none" w:sz="0" w:space="0" w:color="auto"/>
              </w:divBdr>
            </w:div>
          </w:divsChild>
        </w:div>
        <w:div w:id="1757364613">
          <w:marLeft w:val="0"/>
          <w:marRight w:val="0"/>
          <w:marTop w:val="0"/>
          <w:marBottom w:val="0"/>
          <w:divBdr>
            <w:top w:val="none" w:sz="0" w:space="0" w:color="auto"/>
            <w:left w:val="none" w:sz="0" w:space="0" w:color="auto"/>
            <w:bottom w:val="none" w:sz="0" w:space="0" w:color="auto"/>
            <w:right w:val="none" w:sz="0" w:space="0" w:color="auto"/>
          </w:divBdr>
          <w:divsChild>
            <w:div w:id="220868214">
              <w:marLeft w:val="0"/>
              <w:marRight w:val="0"/>
              <w:marTop w:val="0"/>
              <w:marBottom w:val="0"/>
              <w:divBdr>
                <w:top w:val="none" w:sz="0" w:space="0" w:color="auto"/>
                <w:left w:val="none" w:sz="0" w:space="0" w:color="auto"/>
                <w:bottom w:val="none" w:sz="0" w:space="0" w:color="auto"/>
                <w:right w:val="none" w:sz="0" w:space="0" w:color="auto"/>
              </w:divBdr>
            </w:div>
          </w:divsChild>
        </w:div>
        <w:div w:id="1763449969">
          <w:marLeft w:val="0"/>
          <w:marRight w:val="0"/>
          <w:marTop w:val="0"/>
          <w:marBottom w:val="0"/>
          <w:divBdr>
            <w:top w:val="none" w:sz="0" w:space="0" w:color="auto"/>
            <w:left w:val="none" w:sz="0" w:space="0" w:color="auto"/>
            <w:bottom w:val="none" w:sz="0" w:space="0" w:color="auto"/>
            <w:right w:val="none" w:sz="0" w:space="0" w:color="auto"/>
          </w:divBdr>
          <w:divsChild>
            <w:div w:id="1177234558">
              <w:marLeft w:val="0"/>
              <w:marRight w:val="0"/>
              <w:marTop w:val="0"/>
              <w:marBottom w:val="0"/>
              <w:divBdr>
                <w:top w:val="none" w:sz="0" w:space="0" w:color="auto"/>
                <w:left w:val="none" w:sz="0" w:space="0" w:color="auto"/>
                <w:bottom w:val="none" w:sz="0" w:space="0" w:color="auto"/>
                <w:right w:val="none" w:sz="0" w:space="0" w:color="auto"/>
              </w:divBdr>
            </w:div>
          </w:divsChild>
        </w:div>
        <w:div w:id="1770158284">
          <w:marLeft w:val="0"/>
          <w:marRight w:val="0"/>
          <w:marTop w:val="0"/>
          <w:marBottom w:val="0"/>
          <w:divBdr>
            <w:top w:val="none" w:sz="0" w:space="0" w:color="auto"/>
            <w:left w:val="none" w:sz="0" w:space="0" w:color="auto"/>
            <w:bottom w:val="none" w:sz="0" w:space="0" w:color="auto"/>
            <w:right w:val="none" w:sz="0" w:space="0" w:color="auto"/>
          </w:divBdr>
          <w:divsChild>
            <w:div w:id="864714213">
              <w:marLeft w:val="0"/>
              <w:marRight w:val="0"/>
              <w:marTop w:val="0"/>
              <w:marBottom w:val="0"/>
              <w:divBdr>
                <w:top w:val="none" w:sz="0" w:space="0" w:color="auto"/>
                <w:left w:val="none" w:sz="0" w:space="0" w:color="auto"/>
                <w:bottom w:val="none" w:sz="0" w:space="0" w:color="auto"/>
                <w:right w:val="none" w:sz="0" w:space="0" w:color="auto"/>
              </w:divBdr>
            </w:div>
          </w:divsChild>
        </w:div>
        <w:div w:id="1795560629">
          <w:marLeft w:val="0"/>
          <w:marRight w:val="0"/>
          <w:marTop w:val="0"/>
          <w:marBottom w:val="0"/>
          <w:divBdr>
            <w:top w:val="none" w:sz="0" w:space="0" w:color="auto"/>
            <w:left w:val="none" w:sz="0" w:space="0" w:color="auto"/>
            <w:bottom w:val="none" w:sz="0" w:space="0" w:color="auto"/>
            <w:right w:val="none" w:sz="0" w:space="0" w:color="auto"/>
          </w:divBdr>
          <w:divsChild>
            <w:div w:id="332880888">
              <w:marLeft w:val="0"/>
              <w:marRight w:val="0"/>
              <w:marTop w:val="0"/>
              <w:marBottom w:val="0"/>
              <w:divBdr>
                <w:top w:val="none" w:sz="0" w:space="0" w:color="auto"/>
                <w:left w:val="none" w:sz="0" w:space="0" w:color="auto"/>
                <w:bottom w:val="none" w:sz="0" w:space="0" w:color="auto"/>
                <w:right w:val="none" w:sz="0" w:space="0" w:color="auto"/>
              </w:divBdr>
            </w:div>
          </w:divsChild>
        </w:div>
        <w:div w:id="1800109020">
          <w:marLeft w:val="0"/>
          <w:marRight w:val="0"/>
          <w:marTop w:val="0"/>
          <w:marBottom w:val="0"/>
          <w:divBdr>
            <w:top w:val="none" w:sz="0" w:space="0" w:color="auto"/>
            <w:left w:val="none" w:sz="0" w:space="0" w:color="auto"/>
            <w:bottom w:val="none" w:sz="0" w:space="0" w:color="auto"/>
            <w:right w:val="none" w:sz="0" w:space="0" w:color="auto"/>
          </w:divBdr>
          <w:divsChild>
            <w:div w:id="1841969259">
              <w:marLeft w:val="0"/>
              <w:marRight w:val="0"/>
              <w:marTop w:val="0"/>
              <w:marBottom w:val="0"/>
              <w:divBdr>
                <w:top w:val="none" w:sz="0" w:space="0" w:color="auto"/>
                <w:left w:val="none" w:sz="0" w:space="0" w:color="auto"/>
                <w:bottom w:val="none" w:sz="0" w:space="0" w:color="auto"/>
                <w:right w:val="none" w:sz="0" w:space="0" w:color="auto"/>
              </w:divBdr>
            </w:div>
          </w:divsChild>
        </w:div>
        <w:div w:id="1812749316">
          <w:marLeft w:val="0"/>
          <w:marRight w:val="0"/>
          <w:marTop w:val="0"/>
          <w:marBottom w:val="0"/>
          <w:divBdr>
            <w:top w:val="none" w:sz="0" w:space="0" w:color="auto"/>
            <w:left w:val="none" w:sz="0" w:space="0" w:color="auto"/>
            <w:bottom w:val="none" w:sz="0" w:space="0" w:color="auto"/>
            <w:right w:val="none" w:sz="0" w:space="0" w:color="auto"/>
          </w:divBdr>
          <w:divsChild>
            <w:div w:id="1056009046">
              <w:marLeft w:val="0"/>
              <w:marRight w:val="0"/>
              <w:marTop w:val="0"/>
              <w:marBottom w:val="0"/>
              <w:divBdr>
                <w:top w:val="none" w:sz="0" w:space="0" w:color="auto"/>
                <w:left w:val="none" w:sz="0" w:space="0" w:color="auto"/>
                <w:bottom w:val="none" w:sz="0" w:space="0" w:color="auto"/>
                <w:right w:val="none" w:sz="0" w:space="0" w:color="auto"/>
              </w:divBdr>
            </w:div>
          </w:divsChild>
        </w:div>
        <w:div w:id="1830317675">
          <w:marLeft w:val="0"/>
          <w:marRight w:val="0"/>
          <w:marTop w:val="0"/>
          <w:marBottom w:val="0"/>
          <w:divBdr>
            <w:top w:val="none" w:sz="0" w:space="0" w:color="auto"/>
            <w:left w:val="none" w:sz="0" w:space="0" w:color="auto"/>
            <w:bottom w:val="none" w:sz="0" w:space="0" w:color="auto"/>
            <w:right w:val="none" w:sz="0" w:space="0" w:color="auto"/>
          </w:divBdr>
          <w:divsChild>
            <w:div w:id="97721056">
              <w:marLeft w:val="0"/>
              <w:marRight w:val="0"/>
              <w:marTop w:val="0"/>
              <w:marBottom w:val="0"/>
              <w:divBdr>
                <w:top w:val="none" w:sz="0" w:space="0" w:color="auto"/>
                <w:left w:val="none" w:sz="0" w:space="0" w:color="auto"/>
                <w:bottom w:val="none" w:sz="0" w:space="0" w:color="auto"/>
                <w:right w:val="none" w:sz="0" w:space="0" w:color="auto"/>
              </w:divBdr>
            </w:div>
            <w:div w:id="153494298">
              <w:marLeft w:val="0"/>
              <w:marRight w:val="0"/>
              <w:marTop w:val="0"/>
              <w:marBottom w:val="0"/>
              <w:divBdr>
                <w:top w:val="none" w:sz="0" w:space="0" w:color="auto"/>
                <w:left w:val="none" w:sz="0" w:space="0" w:color="auto"/>
                <w:bottom w:val="none" w:sz="0" w:space="0" w:color="auto"/>
                <w:right w:val="none" w:sz="0" w:space="0" w:color="auto"/>
              </w:divBdr>
            </w:div>
            <w:div w:id="582566532">
              <w:marLeft w:val="0"/>
              <w:marRight w:val="0"/>
              <w:marTop w:val="0"/>
              <w:marBottom w:val="0"/>
              <w:divBdr>
                <w:top w:val="none" w:sz="0" w:space="0" w:color="auto"/>
                <w:left w:val="none" w:sz="0" w:space="0" w:color="auto"/>
                <w:bottom w:val="none" w:sz="0" w:space="0" w:color="auto"/>
                <w:right w:val="none" w:sz="0" w:space="0" w:color="auto"/>
              </w:divBdr>
            </w:div>
          </w:divsChild>
        </w:div>
        <w:div w:id="1877698426">
          <w:marLeft w:val="0"/>
          <w:marRight w:val="0"/>
          <w:marTop w:val="0"/>
          <w:marBottom w:val="0"/>
          <w:divBdr>
            <w:top w:val="none" w:sz="0" w:space="0" w:color="auto"/>
            <w:left w:val="none" w:sz="0" w:space="0" w:color="auto"/>
            <w:bottom w:val="none" w:sz="0" w:space="0" w:color="auto"/>
            <w:right w:val="none" w:sz="0" w:space="0" w:color="auto"/>
          </w:divBdr>
          <w:divsChild>
            <w:div w:id="66928657">
              <w:marLeft w:val="0"/>
              <w:marRight w:val="0"/>
              <w:marTop w:val="0"/>
              <w:marBottom w:val="0"/>
              <w:divBdr>
                <w:top w:val="none" w:sz="0" w:space="0" w:color="auto"/>
                <w:left w:val="none" w:sz="0" w:space="0" w:color="auto"/>
                <w:bottom w:val="none" w:sz="0" w:space="0" w:color="auto"/>
                <w:right w:val="none" w:sz="0" w:space="0" w:color="auto"/>
              </w:divBdr>
            </w:div>
          </w:divsChild>
        </w:div>
        <w:div w:id="1884712796">
          <w:marLeft w:val="0"/>
          <w:marRight w:val="0"/>
          <w:marTop w:val="0"/>
          <w:marBottom w:val="0"/>
          <w:divBdr>
            <w:top w:val="none" w:sz="0" w:space="0" w:color="auto"/>
            <w:left w:val="none" w:sz="0" w:space="0" w:color="auto"/>
            <w:bottom w:val="none" w:sz="0" w:space="0" w:color="auto"/>
            <w:right w:val="none" w:sz="0" w:space="0" w:color="auto"/>
          </w:divBdr>
          <w:divsChild>
            <w:div w:id="1520042924">
              <w:marLeft w:val="0"/>
              <w:marRight w:val="0"/>
              <w:marTop w:val="0"/>
              <w:marBottom w:val="0"/>
              <w:divBdr>
                <w:top w:val="none" w:sz="0" w:space="0" w:color="auto"/>
                <w:left w:val="none" w:sz="0" w:space="0" w:color="auto"/>
                <w:bottom w:val="none" w:sz="0" w:space="0" w:color="auto"/>
                <w:right w:val="none" w:sz="0" w:space="0" w:color="auto"/>
              </w:divBdr>
            </w:div>
            <w:div w:id="1847133770">
              <w:marLeft w:val="0"/>
              <w:marRight w:val="0"/>
              <w:marTop w:val="0"/>
              <w:marBottom w:val="0"/>
              <w:divBdr>
                <w:top w:val="none" w:sz="0" w:space="0" w:color="auto"/>
                <w:left w:val="none" w:sz="0" w:space="0" w:color="auto"/>
                <w:bottom w:val="none" w:sz="0" w:space="0" w:color="auto"/>
                <w:right w:val="none" w:sz="0" w:space="0" w:color="auto"/>
              </w:divBdr>
            </w:div>
          </w:divsChild>
        </w:div>
        <w:div w:id="1900090541">
          <w:marLeft w:val="0"/>
          <w:marRight w:val="0"/>
          <w:marTop w:val="0"/>
          <w:marBottom w:val="0"/>
          <w:divBdr>
            <w:top w:val="none" w:sz="0" w:space="0" w:color="auto"/>
            <w:left w:val="none" w:sz="0" w:space="0" w:color="auto"/>
            <w:bottom w:val="none" w:sz="0" w:space="0" w:color="auto"/>
            <w:right w:val="none" w:sz="0" w:space="0" w:color="auto"/>
          </w:divBdr>
          <w:divsChild>
            <w:div w:id="625627958">
              <w:marLeft w:val="0"/>
              <w:marRight w:val="0"/>
              <w:marTop w:val="0"/>
              <w:marBottom w:val="0"/>
              <w:divBdr>
                <w:top w:val="none" w:sz="0" w:space="0" w:color="auto"/>
                <w:left w:val="none" w:sz="0" w:space="0" w:color="auto"/>
                <w:bottom w:val="none" w:sz="0" w:space="0" w:color="auto"/>
                <w:right w:val="none" w:sz="0" w:space="0" w:color="auto"/>
              </w:divBdr>
            </w:div>
            <w:div w:id="1370183377">
              <w:marLeft w:val="0"/>
              <w:marRight w:val="0"/>
              <w:marTop w:val="0"/>
              <w:marBottom w:val="0"/>
              <w:divBdr>
                <w:top w:val="none" w:sz="0" w:space="0" w:color="auto"/>
                <w:left w:val="none" w:sz="0" w:space="0" w:color="auto"/>
                <w:bottom w:val="none" w:sz="0" w:space="0" w:color="auto"/>
                <w:right w:val="none" w:sz="0" w:space="0" w:color="auto"/>
              </w:divBdr>
            </w:div>
          </w:divsChild>
        </w:div>
        <w:div w:id="1912159005">
          <w:marLeft w:val="0"/>
          <w:marRight w:val="0"/>
          <w:marTop w:val="0"/>
          <w:marBottom w:val="0"/>
          <w:divBdr>
            <w:top w:val="none" w:sz="0" w:space="0" w:color="auto"/>
            <w:left w:val="none" w:sz="0" w:space="0" w:color="auto"/>
            <w:bottom w:val="none" w:sz="0" w:space="0" w:color="auto"/>
            <w:right w:val="none" w:sz="0" w:space="0" w:color="auto"/>
          </w:divBdr>
          <w:divsChild>
            <w:div w:id="866285786">
              <w:marLeft w:val="0"/>
              <w:marRight w:val="0"/>
              <w:marTop w:val="0"/>
              <w:marBottom w:val="0"/>
              <w:divBdr>
                <w:top w:val="none" w:sz="0" w:space="0" w:color="auto"/>
                <w:left w:val="none" w:sz="0" w:space="0" w:color="auto"/>
                <w:bottom w:val="none" w:sz="0" w:space="0" w:color="auto"/>
                <w:right w:val="none" w:sz="0" w:space="0" w:color="auto"/>
              </w:divBdr>
            </w:div>
          </w:divsChild>
        </w:div>
        <w:div w:id="1917280528">
          <w:marLeft w:val="0"/>
          <w:marRight w:val="0"/>
          <w:marTop w:val="0"/>
          <w:marBottom w:val="0"/>
          <w:divBdr>
            <w:top w:val="none" w:sz="0" w:space="0" w:color="auto"/>
            <w:left w:val="none" w:sz="0" w:space="0" w:color="auto"/>
            <w:bottom w:val="none" w:sz="0" w:space="0" w:color="auto"/>
            <w:right w:val="none" w:sz="0" w:space="0" w:color="auto"/>
          </w:divBdr>
          <w:divsChild>
            <w:div w:id="728765387">
              <w:marLeft w:val="0"/>
              <w:marRight w:val="0"/>
              <w:marTop w:val="0"/>
              <w:marBottom w:val="0"/>
              <w:divBdr>
                <w:top w:val="none" w:sz="0" w:space="0" w:color="auto"/>
                <w:left w:val="none" w:sz="0" w:space="0" w:color="auto"/>
                <w:bottom w:val="none" w:sz="0" w:space="0" w:color="auto"/>
                <w:right w:val="none" w:sz="0" w:space="0" w:color="auto"/>
              </w:divBdr>
            </w:div>
          </w:divsChild>
        </w:div>
        <w:div w:id="1924335354">
          <w:marLeft w:val="0"/>
          <w:marRight w:val="0"/>
          <w:marTop w:val="0"/>
          <w:marBottom w:val="0"/>
          <w:divBdr>
            <w:top w:val="none" w:sz="0" w:space="0" w:color="auto"/>
            <w:left w:val="none" w:sz="0" w:space="0" w:color="auto"/>
            <w:bottom w:val="none" w:sz="0" w:space="0" w:color="auto"/>
            <w:right w:val="none" w:sz="0" w:space="0" w:color="auto"/>
          </w:divBdr>
          <w:divsChild>
            <w:div w:id="813713850">
              <w:marLeft w:val="0"/>
              <w:marRight w:val="0"/>
              <w:marTop w:val="0"/>
              <w:marBottom w:val="0"/>
              <w:divBdr>
                <w:top w:val="none" w:sz="0" w:space="0" w:color="auto"/>
                <w:left w:val="none" w:sz="0" w:space="0" w:color="auto"/>
                <w:bottom w:val="none" w:sz="0" w:space="0" w:color="auto"/>
                <w:right w:val="none" w:sz="0" w:space="0" w:color="auto"/>
              </w:divBdr>
            </w:div>
          </w:divsChild>
        </w:div>
        <w:div w:id="1927373761">
          <w:marLeft w:val="0"/>
          <w:marRight w:val="0"/>
          <w:marTop w:val="0"/>
          <w:marBottom w:val="0"/>
          <w:divBdr>
            <w:top w:val="none" w:sz="0" w:space="0" w:color="auto"/>
            <w:left w:val="none" w:sz="0" w:space="0" w:color="auto"/>
            <w:bottom w:val="none" w:sz="0" w:space="0" w:color="auto"/>
            <w:right w:val="none" w:sz="0" w:space="0" w:color="auto"/>
          </w:divBdr>
          <w:divsChild>
            <w:div w:id="659038085">
              <w:marLeft w:val="0"/>
              <w:marRight w:val="0"/>
              <w:marTop w:val="0"/>
              <w:marBottom w:val="0"/>
              <w:divBdr>
                <w:top w:val="none" w:sz="0" w:space="0" w:color="auto"/>
                <w:left w:val="none" w:sz="0" w:space="0" w:color="auto"/>
                <w:bottom w:val="none" w:sz="0" w:space="0" w:color="auto"/>
                <w:right w:val="none" w:sz="0" w:space="0" w:color="auto"/>
              </w:divBdr>
            </w:div>
            <w:div w:id="1126966644">
              <w:marLeft w:val="0"/>
              <w:marRight w:val="0"/>
              <w:marTop w:val="0"/>
              <w:marBottom w:val="0"/>
              <w:divBdr>
                <w:top w:val="none" w:sz="0" w:space="0" w:color="auto"/>
                <w:left w:val="none" w:sz="0" w:space="0" w:color="auto"/>
                <w:bottom w:val="none" w:sz="0" w:space="0" w:color="auto"/>
                <w:right w:val="none" w:sz="0" w:space="0" w:color="auto"/>
              </w:divBdr>
            </w:div>
          </w:divsChild>
        </w:div>
        <w:div w:id="1928230164">
          <w:marLeft w:val="0"/>
          <w:marRight w:val="0"/>
          <w:marTop w:val="0"/>
          <w:marBottom w:val="0"/>
          <w:divBdr>
            <w:top w:val="none" w:sz="0" w:space="0" w:color="auto"/>
            <w:left w:val="none" w:sz="0" w:space="0" w:color="auto"/>
            <w:bottom w:val="none" w:sz="0" w:space="0" w:color="auto"/>
            <w:right w:val="none" w:sz="0" w:space="0" w:color="auto"/>
          </w:divBdr>
          <w:divsChild>
            <w:div w:id="1358778463">
              <w:marLeft w:val="0"/>
              <w:marRight w:val="0"/>
              <w:marTop w:val="0"/>
              <w:marBottom w:val="0"/>
              <w:divBdr>
                <w:top w:val="none" w:sz="0" w:space="0" w:color="auto"/>
                <w:left w:val="none" w:sz="0" w:space="0" w:color="auto"/>
                <w:bottom w:val="none" w:sz="0" w:space="0" w:color="auto"/>
                <w:right w:val="none" w:sz="0" w:space="0" w:color="auto"/>
              </w:divBdr>
            </w:div>
          </w:divsChild>
        </w:div>
        <w:div w:id="1967155574">
          <w:marLeft w:val="0"/>
          <w:marRight w:val="0"/>
          <w:marTop w:val="0"/>
          <w:marBottom w:val="0"/>
          <w:divBdr>
            <w:top w:val="none" w:sz="0" w:space="0" w:color="auto"/>
            <w:left w:val="none" w:sz="0" w:space="0" w:color="auto"/>
            <w:bottom w:val="none" w:sz="0" w:space="0" w:color="auto"/>
            <w:right w:val="none" w:sz="0" w:space="0" w:color="auto"/>
          </w:divBdr>
          <w:divsChild>
            <w:div w:id="1061097252">
              <w:marLeft w:val="0"/>
              <w:marRight w:val="0"/>
              <w:marTop w:val="0"/>
              <w:marBottom w:val="0"/>
              <w:divBdr>
                <w:top w:val="none" w:sz="0" w:space="0" w:color="auto"/>
                <w:left w:val="none" w:sz="0" w:space="0" w:color="auto"/>
                <w:bottom w:val="none" w:sz="0" w:space="0" w:color="auto"/>
                <w:right w:val="none" w:sz="0" w:space="0" w:color="auto"/>
              </w:divBdr>
            </w:div>
          </w:divsChild>
        </w:div>
        <w:div w:id="1979146644">
          <w:marLeft w:val="0"/>
          <w:marRight w:val="0"/>
          <w:marTop w:val="0"/>
          <w:marBottom w:val="0"/>
          <w:divBdr>
            <w:top w:val="none" w:sz="0" w:space="0" w:color="auto"/>
            <w:left w:val="none" w:sz="0" w:space="0" w:color="auto"/>
            <w:bottom w:val="none" w:sz="0" w:space="0" w:color="auto"/>
            <w:right w:val="none" w:sz="0" w:space="0" w:color="auto"/>
          </w:divBdr>
          <w:divsChild>
            <w:div w:id="217084535">
              <w:marLeft w:val="0"/>
              <w:marRight w:val="0"/>
              <w:marTop w:val="0"/>
              <w:marBottom w:val="0"/>
              <w:divBdr>
                <w:top w:val="none" w:sz="0" w:space="0" w:color="auto"/>
                <w:left w:val="none" w:sz="0" w:space="0" w:color="auto"/>
                <w:bottom w:val="none" w:sz="0" w:space="0" w:color="auto"/>
                <w:right w:val="none" w:sz="0" w:space="0" w:color="auto"/>
              </w:divBdr>
            </w:div>
          </w:divsChild>
        </w:div>
        <w:div w:id="1987319897">
          <w:marLeft w:val="0"/>
          <w:marRight w:val="0"/>
          <w:marTop w:val="0"/>
          <w:marBottom w:val="0"/>
          <w:divBdr>
            <w:top w:val="none" w:sz="0" w:space="0" w:color="auto"/>
            <w:left w:val="none" w:sz="0" w:space="0" w:color="auto"/>
            <w:bottom w:val="none" w:sz="0" w:space="0" w:color="auto"/>
            <w:right w:val="none" w:sz="0" w:space="0" w:color="auto"/>
          </w:divBdr>
          <w:divsChild>
            <w:div w:id="156969753">
              <w:marLeft w:val="0"/>
              <w:marRight w:val="0"/>
              <w:marTop w:val="0"/>
              <w:marBottom w:val="0"/>
              <w:divBdr>
                <w:top w:val="none" w:sz="0" w:space="0" w:color="auto"/>
                <w:left w:val="none" w:sz="0" w:space="0" w:color="auto"/>
                <w:bottom w:val="none" w:sz="0" w:space="0" w:color="auto"/>
                <w:right w:val="none" w:sz="0" w:space="0" w:color="auto"/>
              </w:divBdr>
            </w:div>
          </w:divsChild>
        </w:div>
        <w:div w:id="1994943609">
          <w:marLeft w:val="0"/>
          <w:marRight w:val="0"/>
          <w:marTop w:val="0"/>
          <w:marBottom w:val="0"/>
          <w:divBdr>
            <w:top w:val="none" w:sz="0" w:space="0" w:color="auto"/>
            <w:left w:val="none" w:sz="0" w:space="0" w:color="auto"/>
            <w:bottom w:val="none" w:sz="0" w:space="0" w:color="auto"/>
            <w:right w:val="none" w:sz="0" w:space="0" w:color="auto"/>
          </w:divBdr>
          <w:divsChild>
            <w:div w:id="1547062117">
              <w:marLeft w:val="0"/>
              <w:marRight w:val="0"/>
              <w:marTop w:val="0"/>
              <w:marBottom w:val="0"/>
              <w:divBdr>
                <w:top w:val="none" w:sz="0" w:space="0" w:color="auto"/>
                <w:left w:val="none" w:sz="0" w:space="0" w:color="auto"/>
                <w:bottom w:val="none" w:sz="0" w:space="0" w:color="auto"/>
                <w:right w:val="none" w:sz="0" w:space="0" w:color="auto"/>
              </w:divBdr>
            </w:div>
          </w:divsChild>
        </w:div>
        <w:div w:id="2000382898">
          <w:marLeft w:val="0"/>
          <w:marRight w:val="0"/>
          <w:marTop w:val="0"/>
          <w:marBottom w:val="0"/>
          <w:divBdr>
            <w:top w:val="none" w:sz="0" w:space="0" w:color="auto"/>
            <w:left w:val="none" w:sz="0" w:space="0" w:color="auto"/>
            <w:bottom w:val="none" w:sz="0" w:space="0" w:color="auto"/>
            <w:right w:val="none" w:sz="0" w:space="0" w:color="auto"/>
          </w:divBdr>
          <w:divsChild>
            <w:div w:id="404886249">
              <w:marLeft w:val="0"/>
              <w:marRight w:val="0"/>
              <w:marTop w:val="0"/>
              <w:marBottom w:val="0"/>
              <w:divBdr>
                <w:top w:val="none" w:sz="0" w:space="0" w:color="auto"/>
                <w:left w:val="none" w:sz="0" w:space="0" w:color="auto"/>
                <w:bottom w:val="none" w:sz="0" w:space="0" w:color="auto"/>
                <w:right w:val="none" w:sz="0" w:space="0" w:color="auto"/>
              </w:divBdr>
            </w:div>
          </w:divsChild>
        </w:div>
        <w:div w:id="2000690569">
          <w:marLeft w:val="0"/>
          <w:marRight w:val="0"/>
          <w:marTop w:val="0"/>
          <w:marBottom w:val="0"/>
          <w:divBdr>
            <w:top w:val="none" w:sz="0" w:space="0" w:color="auto"/>
            <w:left w:val="none" w:sz="0" w:space="0" w:color="auto"/>
            <w:bottom w:val="none" w:sz="0" w:space="0" w:color="auto"/>
            <w:right w:val="none" w:sz="0" w:space="0" w:color="auto"/>
          </w:divBdr>
          <w:divsChild>
            <w:div w:id="1481801550">
              <w:marLeft w:val="0"/>
              <w:marRight w:val="0"/>
              <w:marTop w:val="0"/>
              <w:marBottom w:val="0"/>
              <w:divBdr>
                <w:top w:val="none" w:sz="0" w:space="0" w:color="auto"/>
                <w:left w:val="none" w:sz="0" w:space="0" w:color="auto"/>
                <w:bottom w:val="none" w:sz="0" w:space="0" w:color="auto"/>
                <w:right w:val="none" w:sz="0" w:space="0" w:color="auto"/>
              </w:divBdr>
            </w:div>
          </w:divsChild>
        </w:div>
        <w:div w:id="2001539190">
          <w:marLeft w:val="0"/>
          <w:marRight w:val="0"/>
          <w:marTop w:val="0"/>
          <w:marBottom w:val="0"/>
          <w:divBdr>
            <w:top w:val="none" w:sz="0" w:space="0" w:color="auto"/>
            <w:left w:val="none" w:sz="0" w:space="0" w:color="auto"/>
            <w:bottom w:val="none" w:sz="0" w:space="0" w:color="auto"/>
            <w:right w:val="none" w:sz="0" w:space="0" w:color="auto"/>
          </w:divBdr>
          <w:divsChild>
            <w:div w:id="199437602">
              <w:marLeft w:val="0"/>
              <w:marRight w:val="0"/>
              <w:marTop w:val="0"/>
              <w:marBottom w:val="0"/>
              <w:divBdr>
                <w:top w:val="none" w:sz="0" w:space="0" w:color="auto"/>
                <w:left w:val="none" w:sz="0" w:space="0" w:color="auto"/>
                <w:bottom w:val="none" w:sz="0" w:space="0" w:color="auto"/>
                <w:right w:val="none" w:sz="0" w:space="0" w:color="auto"/>
              </w:divBdr>
            </w:div>
          </w:divsChild>
        </w:div>
        <w:div w:id="2008557324">
          <w:marLeft w:val="0"/>
          <w:marRight w:val="0"/>
          <w:marTop w:val="0"/>
          <w:marBottom w:val="0"/>
          <w:divBdr>
            <w:top w:val="none" w:sz="0" w:space="0" w:color="auto"/>
            <w:left w:val="none" w:sz="0" w:space="0" w:color="auto"/>
            <w:bottom w:val="none" w:sz="0" w:space="0" w:color="auto"/>
            <w:right w:val="none" w:sz="0" w:space="0" w:color="auto"/>
          </w:divBdr>
          <w:divsChild>
            <w:div w:id="1614707457">
              <w:marLeft w:val="0"/>
              <w:marRight w:val="0"/>
              <w:marTop w:val="0"/>
              <w:marBottom w:val="0"/>
              <w:divBdr>
                <w:top w:val="none" w:sz="0" w:space="0" w:color="auto"/>
                <w:left w:val="none" w:sz="0" w:space="0" w:color="auto"/>
                <w:bottom w:val="none" w:sz="0" w:space="0" w:color="auto"/>
                <w:right w:val="none" w:sz="0" w:space="0" w:color="auto"/>
              </w:divBdr>
            </w:div>
          </w:divsChild>
        </w:div>
        <w:div w:id="2067878330">
          <w:marLeft w:val="0"/>
          <w:marRight w:val="0"/>
          <w:marTop w:val="0"/>
          <w:marBottom w:val="0"/>
          <w:divBdr>
            <w:top w:val="none" w:sz="0" w:space="0" w:color="auto"/>
            <w:left w:val="none" w:sz="0" w:space="0" w:color="auto"/>
            <w:bottom w:val="none" w:sz="0" w:space="0" w:color="auto"/>
            <w:right w:val="none" w:sz="0" w:space="0" w:color="auto"/>
          </w:divBdr>
          <w:divsChild>
            <w:div w:id="1948661433">
              <w:marLeft w:val="0"/>
              <w:marRight w:val="0"/>
              <w:marTop w:val="0"/>
              <w:marBottom w:val="0"/>
              <w:divBdr>
                <w:top w:val="none" w:sz="0" w:space="0" w:color="auto"/>
                <w:left w:val="none" w:sz="0" w:space="0" w:color="auto"/>
                <w:bottom w:val="none" w:sz="0" w:space="0" w:color="auto"/>
                <w:right w:val="none" w:sz="0" w:space="0" w:color="auto"/>
              </w:divBdr>
            </w:div>
          </w:divsChild>
        </w:div>
        <w:div w:id="2072462052">
          <w:marLeft w:val="0"/>
          <w:marRight w:val="0"/>
          <w:marTop w:val="0"/>
          <w:marBottom w:val="0"/>
          <w:divBdr>
            <w:top w:val="none" w:sz="0" w:space="0" w:color="auto"/>
            <w:left w:val="none" w:sz="0" w:space="0" w:color="auto"/>
            <w:bottom w:val="none" w:sz="0" w:space="0" w:color="auto"/>
            <w:right w:val="none" w:sz="0" w:space="0" w:color="auto"/>
          </w:divBdr>
          <w:divsChild>
            <w:div w:id="928462742">
              <w:marLeft w:val="0"/>
              <w:marRight w:val="0"/>
              <w:marTop w:val="0"/>
              <w:marBottom w:val="0"/>
              <w:divBdr>
                <w:top w:val="none" w:sz="0" w:space="0" w:color="auto"/>
                <w:left w:val="none" w:sz="0" w:space="0" w:color="auto"/>
                <w:bottom w:val="none" w:sz="0" w:space="0" w:color="auto"/>
                <w:right w:val="none" w:sz="0" w:space="0" w:color="auto"/>
              </w:divBdr>
            </w:div>
          </w:divsChild>
        </w:div>
        <w:div w:id="2080204298">
          <w:marLeft w:val="0"/>
          <w:marRight w:val="0"/>
          <w:marTop w:val="0"/>
          <w:marBottom w:val="0"/>
          <w:divBdr>
            <w:top w:val="none" w:sz="0" w:space="0" w:color="auto"/>
            <w:left w:val="none" w:sz="0" w:space="0" w:color="auto"/>
            <w:bottom w:val="none" w:sz="0" w:space="0" w:color="auto"/>
            <w:right w:val="none" w:sz="0" w:space="0" w:color="auto"/>
          </w:divBdr>
          <w:divsChild>
            <w:div w:id="674920169">
              <w:marLeft w:val="0"/>
              <w:marRight w:val="0"/>
              <w:marTop w:val="0"/>
              <w:marBottom w:val="0"/>
              <w:divBdr>
                <w:top w:val="none" w:sz="0" w:space="0" w:color="auto"/>
                <w:left w:val="none" w:sz="0" w:space="0" w:color="auto"/>
                <w:bottom w:val="none" w:sz="0" w:space="0" w:color="auto"/>
                <w:right w:val="none" w:sz="0" w:space="0" w:color="auto"/>
              </w:divBdr>
            </w:div>
          </w:divsChild>
        </w:div>
        <w:div w:id="2082867398">
          <w:marLeft w:val="0"/>
          <w:marRight w:val="0"/>
          <w:marTop w:val="0"/>
          <w:marBottom w:val="0"/>
          <w:divBdr>
            <w:top w:val="none" w:sz="0" w:space="0" w:color="auto"/>
            <w:left w:val="none" w:sz="0" w:space="0" w:color="auto"/>
            <w:bottom w:val="none" w:sz="0" w:space="0" w:color="auto"/>
            <w:right w:val="none" w:sz="0" w:space="0" w:color="auto"/>
          </w:divBdr>
          <w:divsChild>
            <w:div w:id="149636454">
              <w:marLeft w:val="0"/>
              <w:marRight w:val="0"/>
              <w:marTop w:val="0"/>
              <w:marBottom w:val="0"/>
              <w:divBdr>
                <w:top w:val="none" w:sz="0" w:space="0" w:color="auto"/>
                <w:left w:val="none" w:sz="0" w:space="0" w:color="auto"/>
                <w:bottom w:val="none" w:sz="0" w:space="0" w:color="auto"/>
                <w:right w:val="none" w:sz="0" w:space="0" w:color="auto"/>
              </w:divBdr>
            </w:div>
          </w:divsChild>
        </w:div>
        <w:div w:id="2092312028">
          <w:marLeft w:val="0"/>
          <w:marRight w:val="0"/>
          <w:marTop w:val="0"/>
          <w:marBottom w:val="0"/>
          <w:divBdr>
            <w:top w:val="none" w:sz="0" w:space="0" w:color="auto"/>
            <w:left w:val="none" w:sz="0" w:space="0" w:color="auto"/>
            <w:bottom w:val="none" w:sz="0" w:space="0" w:color="auto"/>
            <w:right w:val="none" w:sz="0" w:space="0" w:color="auto"/>
          </w:divBdr>
          <w:divsChild>
            <w:div w:id="1486507727">
              <w:marLeft w:val="0"/>
              <w:marRight w:val="0"/>
              <w:marTop w:val="0"/>
              <w:marBottom w:val="0"/>
              <w:divBdr>
                <w:top w:val="none" w:sz="0" w:space="0" w:color="auto"/>
                <w:left w:val="none" w:sz="0" w:space="0" w:color="auto"/>
                <w:bottom w:val="none" w:sz="0" w:space="0" w:color="auto"/>
                <w:right w:val="none" w:sz="0" w:space="0" w:color="auto"/>
              </w:divBdr>
            </w:div>
          </w:divsChild>
        </w:div>
        <w:div w:id="2109346091">
          <w:marLeft w:val="0"/>
          <w:marRight w:val="0"/>
          <w:marTop w:val="0"/>
          <w:marBottom w:val="0"/>
          <w:divBdr>
            <w:top w:val="none" w:sz="0" w:space="0" w:color="auto"/>
            <w:left w:val="none" w:sz="0" w:space="0" w:color="auto"/>
            <w:bottom w:val="none" w:sz="0" w:space="0" w:color="auto"/>
            <w:right w:val="none" w:sz="0" w:space="0" w:color="auto"/>
          </w:divBdr>
          <w:divsChild>
            <w:div w:id="655570751">
              <w:marLeft w:val="0"/>
              <w:marRight w:val="0"/>
              <w:marTop w:val="0"/>
              <w:marBottom w:val="0"/>
              <w:divBdr>
                <w:top w:val="none" w:sz="0" w:space="0" w:color="auto"/>
                <w:left w:val="none" w:sz="0" w:space="0" w:color="auto"/>
                <w:bottom w:val="none" w:sz="0" w:space="0" w:color="auto"/>
                <w:right w:val="none" w:sz="0" w:space="0" w:color="auto"/>
              </w:divBdr>
            </w:div>
          </w:divsChild>
        </w:div>
        <w:div w:id="2136753662">
          <w:marLeft w:val="0"/>
          <w:marRight w:val="0"/>
          <w:marTop w:val="0"/>
          <w:marBottom w:val="0"/>
          <w:divBdr>
            <w:top w:val="none" w:sz="0" w:space="0" w:color="auto"/>
            <w:left w:val="none" w:sz="0" w:space="0" w:color="auto"/>
            <w:bottom w:val="none" w:sz="0" w:space="0" w:color="auto"/>
            <w:right w:val="none" w:sz="0" w:space="0" w:color="auto"/>
          </w:divBdr>
          <w:divsChild>
            <w:div w:id="78210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0495569">
      <w:bodyDiv w:val="1"/>
      <w:marLeft w:val="0"/>
      <w:marRight w:val="0"/>
      <w:marTop w:val="0"/>
      <w:marBottom w:val="0"/>
      <w:divBdr>
        <w:top w:val="none" w:sz="0" w:space="0" w:color="auto"/>
        <w:left w:val="none" w:sz="0" w:space="0" w:color="auto"/>
        <w:bottom w:val="none" w:sz="0" w:space="0" w:color="auto"/>
        <w:right w:val="none" w:sz="0" w:space="0" w:color="auto"/>
      </w:divBdr>
      <w:divsChild>
        <w:div w:id="9842432">
          <w:marLeft w:val="0"/>
          <w:marRight w:val="0"/>
          <w:marTop w:val="0"/>
          <w:marBottom w:val="0"/>
          <w:divBdr>
            <w:top w:val="none" w:sz="0" w:space="0" w:color="auto"/>
            <w:left w:val="none" w:sz="0" w:space="0" w:color="auto"/>
            <w:bottom w:val="none" w:sz="0" w:space="0" w:color="auto"/>
            <w:right w:val="none" w:sz="0" w:space="0" w:color="auto"/>
          </w:divBdr>
        </w:div>
        <w:div w:id="87116221">
          <w:marLeft w:val="0"/>
          <w:marRight w:val="0"/>
          <w:marTop w:val="0"/>
          <w:marBottom w:val="0"/>
          <w:divBdr>
            <w:top w:val="none" w:sz="0" w:space="0" w:color="auto"/>
            <w:left w:val="none" w:sz="0" w:space="0" w:color="auto"/>
            <w:bottom w:val="none" w:sz="0" w:space="0" w:color="auto"/>
            <w:right w:val="none" w:sz="0" w:space="0" w:color="auto"/>
          </w:divBdr>
        </w:div>
        <w:div w:id="286547481">
          <w:marLeft w:val="0"/>
          <w:marRight w:val="0"/>
          <w:marTop w:val="0"/>
          <w:marBottom w:val="0"/>
          <w:divBdr>
            <w:top w:val="none" w:sz="0" w:space="0" w:color="auto"/>
            <w:left w:val="none" w:sz="0" w:space="0" w:color="auto"/>
            <w:bottom w:val="none" w:sz="0" w:space="0" w:color="auto"/>
            <w:right w:val="none" w:sz="0" w:space="0" w:color="auto"/>
          </w:divBdr>
        </w:div>
        <w:div w:id="355933796">
          <w:marLeft w:val="0"/>
          <w:marRight w:val="0"/>
          <w:marTop w:val="0"/>
          <w:marBottom w:val="0"/>
          <w:divBdr>
            <w:top w:val="none" w:sz="0" w:space="0" w:color="auto"/>
            <w:left w:val="none" w:sz="0" w:space="0" w:color="auto"/>
            <w:bottom w:val="none" w:sz="0" w:space="0" w:color="auto"/>
            <w:right w:val="none" w:sz="0" w:space="0" w:color="auto"/>
          </w:divBdr>
        </w:div>
        <w:div w:id="451752810">
          <w:marLeft w:val="0"/>
          <w:marRight w:val="0"/>
          <w:marTop w:val="0"/>
          <w:marBottom w:val="0"/>
          <w:divBdr>
            <w:top w:val="none" w:sz="0" w:space="0" w:color="auto"/>
            <w:left w:val="none" w:sz="0" w:space="0" w:color="auto"/>
            <w:bottom w:val="none" w:sz="0" w:space="0" w:color="auto"/>
            <w:right w:val="none" w:sz="0" w:space="0" w:color="auto"/>
          </w:divBdr>
          <w:divsChild>
            <w:div w:id="111555134">
              <w:marLeft w:val="0"/>
              <w:marRight w:val="0"/>
              <w:marTop w:val="0"/>
              <w:marBottom w:val="0"/>
              <w:divBdr>
                <w:top w:val="none" w:sz="0" w:space="0" w:color="auto"/>
                <w:left w:val="none" w:sz="0" w:space="0" w:color="auto"/>
                <w:bottom w:val="none" w:sz="0" w:space="0" w:color="auto"/>
                <w:right w:val="none" w:sz="0" w:space="0" w:color="auto"/>
              </w:divBdr>
            </w:div>
            <w:div w:id="206993111">
              <w:marLeft w:val="0"/>
              <w:marRight w:val="0"/>
              <w:marTop w:val="0"/>
              <w:marBottom w:val="0"/>
              <w:divBdr>
                <w:top w:val="none" w:sz="0" w:space="0" w:color="auto"/>
                <w:left w:val="none" w:sz="0" w:space="0" w:color="auto"/>
                <w:bottom w:val="none" w:sz="0" w:space="0" w:color="auto"/>
                <w:right w:val="none" w:sz="0" w:space="0" w:color="auto"/>
              </w:divBdr>
            </w:div>
            <w:div w:id="415173403">
              <w:marLeft w:val="0"/>
              <w:marRight w:val="0"/>
              <w:marTop w:val="0"/>
              <w:marBottom w:val="0"/>
              <w:divBdr>
                <w:top w:val="none" w:sz="0" w:space="0" w:color="auto"/>
                <w:left w:val="none" w:sz="0" w:space="0" w:color="auto"/>
                <w:bottom w:val="none" w:sz="0" w:space="0" w:color="auto"/>
                <w:right w:val="none" w:sz="0" w:space="0" w:color="auto"/>
              </w:divBdr>
            </w:div>
            <w:div w:id="615254172">
              <w:marLeft w:val="0"/>
              <w:marRight w:val="0"/>
              <w:marTop w:val="0"/>
              <w:marBottom w:val="0"/>
              <w:divBdr>
                <w:top w:val="none" w:sz="0" w:space="0" w:color="auto"/>
                <w:left w:val="none" w:sz="0" w:space="0" w:color="auto"/>
                <w:bottom w:val="none" w:sz="0" w:space="0" w:color="auto"/>
                <w:right w:val="none" w:sz="0" w:space="0" w:color="auto"/>
              </w:divBdr>
            </w:div>
            <w:div w:id="1126578354">
              <w:marLeft w:val="0"/>
              <w:marRight w:val="0"/>
              <w:marTop w:val="0"/>
              <w:marBottom w:val="0"/>
              <w:divBdr>
                <w:top w:val="none" w:sz="0" w:space="0" w:color="auto"/>
                <w:left w:val="none" w:sz="0" w:space="0" w:color="auto"/>
                <w:bottom w:val="none" w:sz="0" w:space="0" w:color="auto"/>
                <w:right w:val="none" w:sz="0" w:space="0" w:color="auto"/>
              </w:divBdr>
            </w:div>
          </w:divsChild>
        </w:div>
        <w:div w:id="653141408">
          <w:marLeft w:val="0"/>
          <w:marRight w:val="0"/>
          <w:marTop w:val="0"/>
          <w:marBottom w:val="0"/>
          <w:divBdr>
            <w:top w:val="none" w:sz="0" w:space="0" w:color="auto"/>
            <w:left w:val="none" w:sz="0" w:space="0" w:color="auto"/>
            <w:bottom w:val="none" w:sz="0" w:space="0" w:color="auto"/>
            <w:right w:val="none" w:sz="0" w:space="0" w:color="auto"/>
          </w:divBdr>
        </w:div>
        <w:div w:id="841548184">
          <w:marLeft w:val="0"/>
          <w:marRight w:val="0"/>
          <w:marTop w:val="0"/>
          <w:marBottom w:val="0"/>
          <w:divBdr>
            <w:top w:val="none" w:sz="0" w:space="0" w:color="auto"/>
            <w:left w:val="none" w:sz="0" w:space="0" w:color="auto"/>
            <w:bottom w:val="none" w:sz="0" w:space="0" w:color="auto"/>
            <w:right w:val="none" w:sz="0" w:space="0" w:color="auto"/>
          </w:divBdr>
        </w:div>
        <w:div w:id="881133130">
          <w:marLeft w:val="0"/>
          <w:marRight w:val="0"/>
          <w:marTop w:val="0"/>
          <w:marBottom w:val="0"/>
          <w:divBdr>
            <w:top w:val="none" w:sz="0" w:space="0" w:color="auto"/>
            <w:left w:val="none" w:sz="0" w:space="0" w:color="auto"/>
            <w:bottom w:val="none" w:sz="0" w:space="0" w:color="auto"/>
            <w:right w:val="none" w:sz="0" w:space="0" w:color="auto"/>
          </w:divBdr>
        </w:div>
        <w:div w:id="957223440">
          <w:marLeft w:val="0"/>
          <w:marRight w:val="0"/>
          <w:marTop w:val="0"/>
          <w:marBottom w:val="0"/>
          <w:divBdr>
            <w:top w:val="none" w:sz="0" w:space="0" w:color="auto"/>
            <w:left w:val="none" w:sz="0" w:space="0" w:color="auto"/>
            <w:bottom w:val="none" w:sz="0" w:space="0" w:color="auto"/>
            <w:right w:val="none" w:sz="0" w:space="0" w:color="auto"/>
          </w:divBdr>
        </w:div>
        <w:div w:id="1012337316">
          <w:marLeft w:val="0"/>
          <w:marRight w:val="0"/>
          <w:marTop w:val="0"/>
          <w:marBottom w:val="0"/>
          <w:divBdr>
            <w:top w:val="none" w:sz="0" w:space="0" w:color="auto"/>
            <w:left w:val="none" w:sz="0" w:space="0" w:color="auto"/>
            <w:bottom w:val="none" w:sz="0" w:space="0" w:color="auto"/>
            <w:right w:val="none" w:sz="0" w:space="0" w:color="auto"/>
          </w:divBdr>
        </w:div>
        <w:div w:id="1017195074">
          <w:marLeft w:val="0"/>
          <w:marRight w:val="0"/>
          <w:marTop w:val="0"/>
          <w:marBottom w:val="0"/>
          <w:divBdr>
            <w:top w:val="none" w:sz="0" w:space="0" w:color="auto"/>
            <w:left w:val="none" w:sz="0" w:space="0" w:color="auto"/>
            <w:bottom w:val="none" w:sz="0" w:space="0" w:color="auto"/>
            <w:right w:val="none" w:sz="0" w:space="0" w:color="auto"/>
          </w:divBdr>
        </w:div>
        <w:div w:id="1043289176">
          <w:marLeft w:val="0"/>
          <w:marRight w:val="0"/>
          <w:marTop w:val="0"/>
          <w:marBottom w:val="0"/>
          <w:divBdr>
            <w:top w:val="none" w:sz="0" w:space="0" w:color="auto"/>
            <w:left w:val="none" w:sz="0" w:space="0" w:color="auto"/>
            <w:bottom w:val="none" w:sz="0" w:space="0" w:color="auto"/>
            <w:right w:val="none" w:sz="0" w:space="0" w:color="auto"/>
          </w:divBdr>
        </w:div>
        <w:div w:id="1067725902">
          <w:marLeft w:val="0"/>
          <w:marRight w:val="0"/>
          <w:marTop w:val="0"/>
          <w:marBottom w:val="0"/>
          <w:divBdr>
            <w:top w:val="none" w:sz="0" w:space="0" w:color="auto"/>
            <w:left w:val="none" w:sz="0" w:space="0" w:color="auto"/>
            <w:bottom w:val="none" w:sz="0" w:space="0" w:color="auto"/>
            <w:right w:val="none" w:sz="0" w:space="0" w:color="auto"/>
          </w:divBdr>
        </w:div>
        <w:div w:id="1100761436">
          <w:marLeft w:val="0"/>
          <w:marRight w:val="0"/>
          <w:marTop w:val="0"/>
          <w:marBottom w:val="0"/>
          <w:divBdr>
            <w:top w:val="none" w:sz="0" w:space="0" w:color="auto"/>
            <w:left w:val="none" w:sz="0" w:space="0" w:color="auto"/>
            <w:bottom w:val="none" w:sz="0" w:space="0" w:color="auto"/>
            <w:right w:val="none" w:sz="0" w:space="0" w:color="auto"/>
          </w:divBdr>
        </w:div>
        <w:div w:id="1146702618">
          <w:marLeft w:val="0"/>
          <w:marRight w:val="0"/>
          <w:marTop w:val="0"/>
          <w:marBottom w:val="0"/>
          <w:divBdr>
            <w:top w:val="none" w:sz="0" w:space="0" w:color="auto"/>
            <w:left w:val="none" w:sz="0" w:space="0" w:color="auto"/>
            <w:bottom w:val="none" w:sz="0" w:space="0" w:color="auto"/>
            <w:right w:val="none" w:sz="0" w:space="0" w:color="auto"/>
          </w:divBdr>
        </w:div>
        <w:div w:id="1177576093">
          <w:marLeft w:val="0"/>
          <w:marRight w:val="0"/>
          <w:marTop w:val="0"/>
          <w:marBottom w:val="0"/>
          <w:divBdr>
            <w:top w:val="none" w:sz="0" w:space="0" w:color="auto"/>
            <w:left w:val="none" w:sz="0" w:space="0" w:color="auto"/>
            <w:bottom w:val="none" w:sz="0" w:space="0" w:color="auto"/>
            <w:right w:val="none" w:sz="0" w:space="0" w:color="auto"/>
          </w:divBdr>
        </w:div>
        <w:div w:id="1200316164">
          <w:marLeft w:val="0"/>
          <w:marRight w:val="0"/>
          <w:marTop w:val="0"/>
          <w:marBottom w:val="0"/>
          <w:divBdr>
            <w:top w:val="none" w:sz="0" w:space="0" w:color="auto"/>
            <w:left w:val="none" w:sz="0" w:space="0" w:color="auto"/>
            <w:bottom w:val="none" w:sz="0" w:space="0" w:color="auto"/>
            <w:right w:val="none" w:sz="0" w:space="0" w:color="auto"/>
          </w:divBdr>
        </w:div>
        <w:div w:id="1260792820">
          <w:marLeft w:val="0"/>
          <w:marRight w:val="0"/>
          <w:marTop w:val="0"/>
          <w:marBottom w:val="0"/>
          <w:divBdr>
            <w:top w:val="none" w:sz="0" w:space="0" w:color="auto"/>
            <w:left w:val="none" w:sz="0" w:space="0" w:color="auto"/>
            <w:bottom w:val="none" w:sz="0" w:space="0" w:color="auto"/>
            <w:right w:val="none" w:sz="0" w:space="0" w:color="auto"/>
          </w:divBdr>
        </w:div>
        <w:div w:id="1280648192">
          <w:marLeft w:val="0"/>
          <w:marRight w:val="0"/>
          <w:marTop w:val="0"/>
          <w:marBottom w:val="0"/>
          <w:divBdr>
            <w:top w:val="none" w:sz="0" w:space="0" w:color="auto"/>
            <w:left w:val="none" w:sz="0" w:space="0" w:color="auto"/>
            <w:bottom w:val="none" w:sz="0" w:space="0" w:color="auto"/>
            <w:right w:val="none" w:sz="0" w:space="0" w:color="auto"/>
          </w:divBdr>
        </w:div>
        <w:div w:id="1405446801">
          <w:marLeft w:val="0"/>
          <w:marRight w:val="0"/>
          <w:marTop w:val="0"/>
          <w:marBottom w:val="0"/>
          <w:divBdr>
            <w:top w:val="none" w:sz="0" w:space="0" w:color="auto"/>
            <w:left w:val="none" w:sz="0" w:space="0" w:color="auto"/>
            <w:bottom w:val="none" w:sz="0" w:space="0" w:color="auto"/>
            <w:right w:val="none" w:sz="0" w:space="0" w:color="auto"/>
          </w:divBdr>
        </w:div>
        <w:div w:id="1542860732">
          <w:marLeft w:val="0"/>
          <w:marRight w:val="0"/>
          <w:marTop w:val="0"/>
          <w:marBottom w:val="0"/>
          <w:divBdr>
            <w:top w:val="none" w:sz="0" w:space="0" w:color="auto"/>
            <w:left w:val="none" w:sz="0" w:space="0" w:color="auto"/>
            <w:bottom w:val="none" w:sz="0" w:space="0" w:color="auto"/>
            <w:right w:val="none" w:sz="0" w:space="0" w:color="auto"/>
          </w:divBdr>
        </w:div>
        <w:div w:id="1601374134">
          <w:marLeft w:val="0"/>
          <w:marRight w:val="0"/>
          <w:marTop w:val="0"/>
          <w:marBottom w:val="0"/>
          <w:divBdr>
            <w:top w:val="none" w:sz="0" w:space="0" w:color="auto"/>
            <w:left w:val="none" w:sz="0" w:space="0" w:color="auto"/>
            <w:bottom w:val="none" w:sz="0" w:space="0" w:color="auto"/>
            <w:right w:val="none" w:sz="0" w:space="0" w:color="auto"/>
          </w:divBdr>
        </w:div>
        <w:div w:id="1623923197">
          <w:marLeft w:val="0"/>
          <w:marRight w:val="0"/>
          <w:marTop w:val="0"/>
          <w:marBottom w:val="0"/>
          <w:divBdr>
            <w:top w:val="none" w:sz="0" w:space="0" w:color="auto"/>
            <w:left w:val="none" w:sz="0" w:space="0" w:color="auto"/>
            <w:bottom w:val="none" w:sz="0" w:space="0" w:color="auto"/>
            <w:right w:val="none" w:sz="0" w:space="0" w:color="auto"/>
          </w:divBdr>
        </w:div>
        <w:div w:id="1627200818">
          <w:marLeft w:val="0"/>
          <w:marRight w:val="0"/>
          <w:marTop w:val="0"/>
          <w:marBottom w:val="0"/>
          <w:divBdr>
            <w:top w:val="none" w:sz="0" w:space="0" w:color="auto"/>
            <w:left w:val="none" w:sz="0" w:space="0" w:color="auto"/>
            <w:bottom w:val="none" w:sz="0" w:space="0" w:color="auto"/>
            <w:right w:val="none" w:sz="0" w:space="0" w:color="auto"/>
          </w:divBdr>
        </w:div>
        <w:div w:id="1690910534">
          <w:marLeft w:val="0"/>
          <w:marRight w:val="0"/>
          <w:marTop w:val="0"/>
          <w:marBottom w:val="0"/>
          <w:divBdr>
            <w:top w:val="none" w:sz="0" w:space="0" w:color="auto"/>
            <w:left w:val="none" w:sz="0" w:space="0" w:color="auto"/>
            <w:bottom w:val="none" w:sz="0" w:space="0" w:color="auto"/>
            <w:right w:val="none" w:sz="0" w:space="0" w:color="auto"/>
          </w:divBdr>
        </w:div>
        <w:div w:id="1690914074">
          <w:marLeft w:val="0"/>
          <w:marRight w:val="0"/>
          <w:marTop w:val="0"/>
          <w:marBottom w:val="0"/>
          <w:divBdr>
            <w:top w:val="none" w:sz="0" w:space="0" w:color="auto"/>
            <w:left w:val="none" w:sz="0" w:space="0" w:color="auto"/>
            <w:bottom w:val="none" w:sz="0" w:space="0" w:color="auto"/>
            <w:right w:val="none" w:sz="0" w:space="0" w:color="auto"/>
          </w:divBdr>
        </w:div>
        <w:div w:id="1786149770">
          <w:marLeft w:val="0"/>
          <w:marRight w:val="0"/>
          <w:marTop w:val="0"/>
          <w:marBottom w:val="0"/>
          <w:divBdr>
            <w:top w:val="none" w:sz="0" w:space="0" w:color="auto"/>
            <w:left w:val="none" w:sz="0" w:space="0" w:color="auto"/>
            <w:bottom w:val="none" w:sz="0" w:space="0" w:color="auto"/>
            <w:right w:val="none" w:sz="0" w:space="0" w:color="auto"/>
          </w:divBdr>
        </w:div>
        <w:div w:id="1951163891">
          <w:marLeft w:val="0"/>
          <w:marRight w:val="0"/>
          <w:marTop w:val="0"/>
          <w:marBottom w:val="0"/>
          <w:divBdr>
            <w:top w:val="none" w:sz="0" w:space="0" w:color="auto"/>
            <w:left w:val="none" w:sz="0" w:space="0" w:color="auto"/>
            <w:bottom w:val="none" w:sz="0" w:space="0" w:color="auto"/>
            <w:right w:val="none" w:sz="0" w:space="0" w:color="auto"/>
          </w:divBdr>
        </w:div>
        <w:div w:id="1967929211">
          <w:marLeft w:val="0"/>
          <w:marRight w:val="0"/>
          <w:marTop w:val="0"/>
          <w:marBottom w:val="0"/>
          <w:divBdr>
            <w:top w:val="none" w:sz="0" w:space="0" w:color="auto"/>
            <w:left w:val="none" w:sz="0" w:space="0" w:color="auto"/>
            <w:bottom w:val="none" w:sz="0" w:space="0" w:color="auto"/>
            <w:right w:val="none" w:sz="0" w:space="0" w:color="auto"/>
          </w:divBdr>
        </w:div>
        <w:div w:id="2023622671">
          <w:marLeft w:val="0"/>
          <w:marRight w:val="0"/>
          <w:marTop w:val="0"/>
          <w:marBottom w:val="0"/>
          <w:divBdr>
            <w:top w:val="none" w:sz="0" w:space="0" w:color="auto"/>
            <w:left w:val="none" w:sz="0" w:space="0" w:color="auto"/>
            <w:bottom w:val="none" w:sz="0" w:space="0" w:color="auto"/>
            <w:right w:val="none" w:sz="0" w:space="0" w:color="auto"/>
          </w:divBdr>
        </w:div>
        <w:div w:id="2058384450">
          <w:marLeft w:val="0"/>
          <w:marRight w:val="0"/>
          <w:marTop w:val="0"/>
          <w:marBottom w:val="0"/>
          <w:divBdr>
            <w:top w:val="none" w:sz="0" w:space="0" w:color="auto"/>
            <w:left w:val="none" w:sz="0" w:space="0" w:color="auto"/>
            <w:bottom w:val="none" w:sz="0" w:space="0" w:color="auto"/>
            <w:right w:val="none" w:sz="0" w:space="0" w:color="auto"/>
          </w:divBdr>
        </w:div>
        <w:div w:id="2070031451">
          <w:marLeft w:val="0"/>
          <w:marRight w:val="0"/>
          <w:marTop w:val="0"/>
          <w:marBottom w:val="0"/>
          <w:divBdr>
            <w:top w:val="none" w:sz="0" w:space="0" w:color="auto"/>
            <w:left w:val="none" w:sz="0" w:space="0" w:color="auto"/>
            <w:bottom w:val="none" w:sz="0" w:space="0" w:color="auto"/>
            <w:right w:val="none" w:sz="0" w:space="0" w:color="auto"/>
          </w:divBdr>
        </w:div>
      </w:divsChild>
    </w:div>
    <w:div w:id="1052384584">
      <w:bodyDiv w:val="1"/>
      <w:marLeft w:val="0"/>
      <w:marRight w:val="0"/>
      <w:marTop w:val="0"/>
      <w:marBottom w:val="0"/>
      <w:divBdr>
        <w:top w:val="none" w:sz="0" w:space="0" w:color="auto"/>
        <w:left w:val="none" w:sz="0" w:space="0" w:color="auto"/>
        <w:bottom w:val="none" w:sz="0" w:space="0" w:color="auto"/>
        <w:right w:val="none" w:sz="0" w:space="0" w:color="auto"/>
      </w:divBdr>
    </w:div>
    <w:div w:id="1057701265">
      <w:bodyDiv w:val="1"/>
      <w:marLeft w:val="0"/>
      <w:marRight w:val="0"/>
      <w:marTop w:val="0"/>
      <w:marBottom w:val="0"/>
      <w:divBdr>
        <w:top w:val="none" w:sz="0" w:space="0" w:color="auto"/>
        <w:left w:val="none" w:sz="0" w:space="0" w:color="auto"/>
        <w:bottom w:val="none" w:sz="0" w:space="0" w:color="auto"/>
        <w:right w:val="none" w:sz="0" w:space="0" w:color="auto"/>
      </w:divBdr>
    </w:div>
    <w:div w:id="1059552665">
      <w:bodyDiv w:val="1"/>
      <w:marLeft w:val="0"/>
      <w:marRight w:val="0"/>
      <w:marTop w:val="0"/>
      <w:marBottom w:val="0"/>
      <w:divBdr>
        <w:top w:val="none" w:sz="0" w:space="0" w:color="auto"/>
        <w:left w:val="none" w:sz="0" w:space="0" w:color="auto"/>
        <w:bottom w:val="none" w:sz="0" w:space="0" w:color="auto"/>
        <w:right w:val="none" w:sz="0" w:space="0" w:color="auto"/>
      </w:divBdr>
    </w:div>
    <w:div w:id="1074550929">
      <w:bodyDiv w:val="1"/>
      <w:marLeft w:val="0"/>
      <w:marRight w:val="0"/>
      <w:marTop w:val="0"/>
      <w:marBottom w:val="0"/>
      <w:divBdr>
        <w:top w:val="none" w:sz="0" w:space="0" w:color="auto"/>
        <w:left w:val="none" w:sz="0" w:space="0" w:color="auto"/>
        <w:bottom w:val="none" w:sz="0" w:space="0" w:color="auto"/>
        <w:right w:val="none" w:sz="0" w:space="0" w:color="auto"/>
      </w:divBdr>
      <w:divsChild>
        <w:div w:id="16203807">
          <w:marLeft w:val="0"/>
          <w:marRight w:val="0"/>
          <w:marTop w:val="0"/>
          <w:marBottom w:val="0"/>
          <w:divBdr>
            <w:top w:val="none" w:sz="0" w:space="0" w:color="auto"/>
            <w:left w:val="none" w:sz="0" w:space="0" w:color="auto"/>
            <w:bottom w:val="none" w:sz="0" w:space="0" w:color="auto"/>
            <w:right w:val="none" w:sz="0" w:space="0" w:color="auto"/>
          </w:divBdr>
          <w:divsChild>
            <w:div w:id="1636254121">
              <w:marLeft w:val="0"/>
              <w:marRight w:val="0"/>
              <w:marTop w:val="0"/>
              <w:marBottom w:val="0"/>
              <w:divBdr>
                <w:top w:val="none" w:sz="0" w:space="0" w:color="auto"/>
                <w:left w:val="none" w:sz="0" w:space="0" w:color="auto"/>
                <w:bottom w:val="none" w:sz="0" w:space="0" w:color="auto"/>
                <w:right w:val="none" w:sz="0" w:space="0" w:color="auto"/>
              </w:divBdr>
            </w:div>
          </w:divsChild>
        </w:div>
        <w:div w:id="40830826">
          <w:marLeft w:val="0"/>
          <w:marRight w:val="0"/>
          <w:marTop w:val="0"/>
          <w:marBottom w:val="0"/>
          <w:divBdr>
            <w:top w:val="none" w:sz="0" w:space="0" w:color="auto"/>
            <w:left w:val="none" w:sz="0" w:space="0" w:color="auto"/>
            <w:bottom w:val="none" w:sz="0" w:space="0" w:color="auto"/>
            <w:right w:val="none" w:sz="0" w:space="0" w:color="auto"/>
          </w:divBdr>
          <w:divsChild>
            <w:div w:id="2050839424">
              <w:marLeft w:val="0"/>
              <w:marRight w:val="0"/>
              <w:marTop w:val="0"/>
              <w:marBottom w:val="0"/>
              <w:divBdr>
                <w:top w:val="none" w:sz="0" w:space="0" w:color="auto"/>
                <w:left w:val="none" w:sz="0" w:space="0" w:color="auto"/>
                <w:bottom w:val="none" w:sz="0" w:space="0" w:color="auto"/>
                <w:right w:val="none" w:sz="0" w:space="0" w:color="auto"/>
              </w:divBdr>
            </w:div>
          </w:divsChild>
        </w:div>
        <w:div w:id="49037800">
          <w:marLeft w:val="0"/>
          <w:marRight w:val="0"/>
          <w:marTop w:val="0"/>
          <w:marBottom w:val="0"/>
          <w:divBdr>
            <w:top w:val="none" w:sz="0" w:space="0" w:color="auto"/>
            <w:left w:val="none" w:sz="0" w:space="0" w:color="auto"/>
            <w:bottom w:val="none" w:sz="0" w:space="0" w:color="auto"/>
            <w:right w:val="none" w:sz="0" w:space="0" w:color="auto"/>
          </w:divBdr>
          <w:divsChild>
            <w:div w:id="752167021">
              <w:marLeft w:val="0"/>
              <w:marRight w:val="0"/>
              <w:marTop w:val="0"/>
              <w:marBottom w:val="0"/>
              <w:divBdr>
                <w:top w:val="none" w:sz="0" w:space="0" w:color="auto"/>
                <w:left w:val="none" w:sz="0" w:space="0" w:color="auto"/>
                <w:bottom w:val="none" w:sz="0" w:space="0" w:color="auto"/>
                <w:right w:val="none" w:sz="0" w:space="0" w:color="auto"/>
              </w:divBdr>
            </w:div>
          </w:divsChild>
        </w:div>
        <w:div w:id="51975420">
          <w:marLeft w:val="0"/>
          <w:marRight w:val="0"/>
          <w:marTop w:val="0"/>
          <w:marBottom w:val="0"/>
          <w:divBdr>
            <w:top w:val="none" w:sz="0" w:space="0" w:color="auto"/>
            <w:left w:val="none" w:sz="0" w:space="0" w:color="auto"/>
            <w:bottom w:val="none" w:sz="0" w:space="0" w:color="auto"/>
            <w:right w:val="none" w:sz="0" w:space="0" w:color="auto"/>
          </w:divBdr>
          <w:divsChild>
            <w:div w:id="1991593152">
              <w:marLeft w:val="0"/>
              <w:marRight w:val="0"/>
              <w:marTop w:val="0"/>
              <w:marBottom w:val="0"/>
              <w:divBdr>
                <w:top w:val="none" w:sz="0" w:space="0" w:color="auto"/>
                <w:left w:val="none" w:sz="0" w:space="0" w:color="auto"/>
                <w:bottom w:val="none" w:sz="0" w:space="0" w:color="auto"/>
                <w:right w:val="none" w:sz="0" w:space="0" w:color="auto"/>
              </w:divBdr>
            </w:div>
          </w:divsChild>
        </w:div>
        <w:div w:id="54596323">
          <w:marLeft w:val="0"/>
          <w:marRight w:val="0"/>
          <w:marTop w:val="0"/>
          <w:marBottom w:val="0"/>
          <w:divBdr>
            <w:top w:val="none" w:sz="0" w:space="0" w:color="auto"/>
            <w:left w:val="none" w:sz="0" w:space="0" w:color="auto"/>
            <w:bottom w:val="none" w:sz="0" w:space="0" w:color="auto"/>
            <w:right w:val="none" w:sz="0" w:space="0" w:color="auto"/>
          </w:divBdr>
          <w:divsChild>
            <w:div w:id="924385400">
              <w:marLeft w:val="0"/>
              <w:marRight w:val="0"/>
              <w:marTop w:val="0"/>
              <w:marBottom w:val="0"/>
              <w:divBdr>
                <w:top w:val="none" w:sz="0" w:space="0" w:color="auto"/>
                <w:left w:val="none" w:sz="0" w:space="0" w:color="auto"/>
                <w:bottom w:val="none" w:sz="0" w:space="0" w:color="auto"/>
                <w:right w:val="none" w:sz="0" w:space="0" w:color="auto"/>
              </w:divBdr>
            </w:div>
          </w:divsChild>
        </w:div>
        <w:div w:id="131019666">
          <w:marLeft w:val="0"/>
          <w:marRight w:val="0"/>
          <w:marTop w:val="0"/>
          <w:marBottom w:val="0"/>
          <w:divBdr>
            <w:top w:val="none" w:sz="0" w:space="0" w:color="auto"/>
            <w:left w:val="none" w:sz="0" w:space="0" w:color="auto"/>
            <w:bottom w:val="none" w:sz="0" w:space="0" w:color="auto"/>
            <w:right w:val="none" w:sz="0" w:space="0" w:color="auto"/>
          </w:divBdr>
          <w:divsChild>
            <w:div w:id="725568491">
              <w:marLeft w:val="0"/>
              <w:marRight w:val="0"/>
              <w:marTop w:val="0"/>
              <w:marBottom w:val="0"/>
              <w:divBdr>
                <w:top w:val="none" w:sz="0" w:space="0" w:color="auto"/>
                <w:left w:val="none" w:sz="0" w:space="0" w:color="auto"/>
                <w:bottom w:val="none" w:sz="0" w:space="0" w:color="auto"/>
                <w:right w:val="none" w:sz="0" w:space="0" w:color="auto"/>
              </w:divBdr>
            </w:div>
          </w:divsChild>
        </w:div>
        <w:div w:id="171653514">
          <w:marLeft w:val="0"/>
          <w:marRight w:val="0"/>
          <w:marTop w:val="0"/>
          <w:marBottom w:val="0"/>
          <w:divBdr>
            <w:top w:val="none" w:sz="0" w:space="0" w:color="auto"/>
            <w:left w:val="none" w:sz="0" w:space="0" w:color="auto"/>
            <w:bottom w:val="none" w:sz="0" w:space="0" w:color="auto"/>
            <w:right w:val="none" w:sz="0" w:space="0" w:color="auto"/>
          </w:divBdr>
          <w:divsChild>
            <w:div w:id="239682018">
              <w:marLeft w:val="0"/>
              <w:marRight w:val="0"/>
              <w:marTop w:val="0"/>
              <w:marBottom w:val="0"/>
              <w:divBdr>
                <w:top w:val="none" w:sz="0" w:space="0" w:color="auto"/>
                <w:left w:val="none" w:sz="0" w:space="0" w:color="auto"/>
                <w:bottom w:val="none" w:sz="0" w:space="0" w:color="auto"/>
                <w:right w:val="none" w:sz="0" w:space="0" w:color="auto"/>
              </w:divBdr>
            </w:div>
          </w:divsChild>
        </w:div>
        <w:div w:id="207764465">
          <w:marLeft w:val="0"/>
          <w:marRight w:val="0"/>
          <w:marTop w:val="0"/>
          <w:marBottom w:val="0"/>
          <w:divBdr>
            <w:top w:val="none" w:sz="0" w:space="0" w:color="auto"/>
            <w:left w:val="none" w:sz="0" w:space="0" w:color="auto"/>
            <w:bottom w:val="none" w:sz="0" w:space="0" w:color="auto"/>
            <w:right w:val="none" w:sz="0" w:space="0" w:color="auto"/>
          </w:divBdr>
          <w:divsChild>
            <w:div w:id="740449423">
              <w:marLeft w:val="0"/>
              <w:marRight w:val="0"/>
              <w:marTop w:val="0"/>
              <w:marBottom w:val="0"/>
              <w:divBdr>
                <w:top w:val="none" w:sz="0" w:space="0" w:color="auto"/>
                <w:left w:val="none" w:sz="0" w:space="0" w:color="auto"/>
                <w:bottom w:val="none" w:sz="0" w:space="0" w:color="auto"/>
                <w:right w:val="none" w:sz="0" w:space="0" w:color="auto"/>
              </w:divBdr>
            </w:div>
          </w:divsChild>
        </w:div>
        <w:div w:id="213855688">
          <w:marLeft w:val="0"/>
          <w:marRight w:val="0"/>
          <w:marTop w:val="0"/>
          <w:marBottom w:val="0"/>
          <w:divBdr>
            <w:top w:val="none" w:sz="0" w:space="0" w:color="auto"/>
            <w:left w:val="none" w:sz="0" w:space="0" w:color="auto"/>
            <w:bottom w:val="none" w:sz="0" w:space="0" w:color="auto"/>
            <w:right w:val="none" w:sz="0" w:space="0" w:color="auto"/>
          </w:divBdr>
          <w:divsChild>
            <w:div w:id="1832794960">
              <w:marLeft w:val="0"/>
              <w:marRight w:val="0"/>
              <w:marTop w:val="0"/>
              <w:marBottom w:val="0"/>
              <w:divBdr>
                <w:top w:val="none" w:sz="0" w:space="0" w:color="auto"/>
                <w:left w:val="none" w:sz="0" w:space="0" w:color="auto"/>
                <w:bottom w:val="none" w:sz="0" w:space="0" w:color="auto"/>
                <w:right w:val="none" w:sz="0" w:space="0" w:color="auto"/>
              </w:divBdr>
            </w:div>
          </w:divsChild>
        </w:div>
        <w:div w:id="221673468">
          <w:marLeft w:val="0"/>
          <w:marRight w:val="0"/>
          <w:marTop w:val="0"/>
          <w:marBottom w:val="0"/>
          <w:divBdr>
            <w:top w:val="none" w:sz="0" w:space="0" w:color="auto"/>
            <w:left w:val="none" w:sz="0" w:space="0" w:color="auto"/>
            <w:bottom w:val="none" w:sz="0" w:space="0" w:color="auto"/>
            <w:right w:val="none" w:sz="0" w:space="0" w:color="auto"/>
          </w:divBdr>
          <w:divsChild>
            <w:div w:id="1918980829">
              <w:marLeft w:val="0"/>
              <w:marRight w:val="0"/>
              <w:marTop w:val="0"/>
              <w:marBottom w:val="0"/>
              <w:divBdr>
                <w:top w:val="none" w:sz="0" w:space="0" w:color="auto"/>
                <w:left w:val="none" w:sz="0" w:space="0" w:color="auto"/>
                <w:bottom w:val="none" w:sz="0" w:space="0" w:color="auto"/>
                <w:right w:val="none" w:sz="0" w:space="0" w:color="auto"/>
              </w:divBdr>
            </w:div>
          </w:divsChild>
        </w:div>
        <w:div w:id="239171622">
          <w:marLeft w:val="0"/>
          <w:marRight w:val="0"/>
          <w:marTop w:val="0"/>
          <w:marBottom w:val="0"/>
          <w:divBdr>
            <w:top w:val="none" w:sz="0" w:space="0" w:color="auto"/>
            <w:left w:val="none" w:sz="0" w:space="0" w:color="auto"/>
            <w:bottom w:val="none" w:sz="0" w:space="0" w:color="auto"/>
            <w:right w:val="none" w:sz="0" w:space="0" w:color="auto"/>
          </w:divBdr>
          <w:divsChild>
            <w:div w:id="720205756">
              <w:marLeft w:val="0"/>
              <w:marRight w:val="0"/>
              <w:marTop w:val="0"/>
              <w:marBottom w:val="0"/>
              <w:divBdr>
                <w:top w:val="none" w:sz="0" w:space="0" w:color="auto"/>
                <w:left w:val="none" w:sz="0" w:space="0" w:color="auto"/>
                <w:bottom w:val="none" w:sz="0" w:space="0" w:color="auto"/>
                <w:right w:val="none" w:sz="0" w:space="0" w:color="auto"/>
              </w:divBdr>
            </w:div>
          </w:divsChild>
        </w:div>
        <w:div w:id="273220445">
          <w:marLeft w:val="0"/>
          <w:marRight w:val="0"/>
          <w:marTop w:val="0"/>
          <w:marBottom w:val="0"/>
          <w:divBdr>
            <w:top w:val="none" w:sz="0" w:space="0" w:color="auto"/>
            <w:left w:val="none" w:sz="0" w:space="0" w:color="auto"/>
            <w:bottom w:val="none" w:sz="0" w:space="0" w:color="auto"/>
            <w:right w:val="none" w:sz="0" w:space="0" w:color="auto"/>
          </w:divBdr>
          <w:divsChild>
            <w:div w:id="585505994">
              <w:marLeft w:val="0"/>
              <w:marRight w:val="0"/>
              <w:marTop w:val="0"/>
              <w:marBottom w:val="0"/>
              <w:divBdr>
                <w:top w:val="none" w:sz="0" w:space="0" w:color="auto"/>
                <w:left w:val="none" w:sz="0" w:space="0" w:color="auto"/>
                <w:bottom w:val="none" w:sz="0" w:space="0" w:color="auto"/>
                <w:right w:val="none" w:sz="0" w:space="0" w:color="auto"/>
              </w:divBdr>
            </w:div>
          </w:divsChild>
        </w:div>
        <w:div w:id="294482194">
          <w:marLeft w:val="0"/>
          <w:marRight w:val="0"/>
          <w:marTop w:val="0"/>
          <w:marBottom w:val="0"/>
          <w:divBdr>
            <w:top w:val="none" w:sz="0" w:space="0" w:color="auto"/>
            <w:left w:val="none" w:sz="0" w:space="0" w:color="auto"/>
            <w:bottom w:val="none" w:sz="0" w:space="0" w:color="auto"/>
            <w:right w:val="none" w:sz="0" w:space="0" w:color="auto"/>
          </w:divBdr>
          <w:divsChild>
            <w:div w:id="1745226670">
              <w:marLeft w:val="0"/>
              <w:marRight w:val="0"/>
              <w:marTop w:val="0"/>
              <w:marBottom w:val="0"/>
              <w:divBdr>
                <w:top w:val="none" w:sz="0" w:space="0" w:color="auto"/>
                <w:left w:val="none" w:sz="0" w:space="0" w:color="auto"/>
                <w:bottom w:val="none" w:sz="0" w:space="0" w:color="auto"/>
                <w:right w:val="none" w:sz="0" w:space="0" w:color="auto"/>
              </w:divBdr>
            </w:div>
          </w:divsChild>
        </w:div>
        <w:div w:id="353459119">
          <w:marLeft w:val="0"/>
          <w:marRight w:val="0"/>
          <w:marTop w:val="0"/>
          <w:marBottom w:val="0"/>
          <w:divBdr>
            <w:top w:val="none" w:sz="0" w:space="0" w:color="auto"/>
            <w:left w:val="none" w:sz="0" w:space="0" w:color="auto"/>
            <w:bottom w:val="none" w:sz="0" w:space="0" w:color="auto"/>
            <w:right w:val="none" w:sz="0" w:space="0" w:color="auto"/>
          </w:divBdr>
          <w:divsChild>
            <w:div w:id="1293555180">
              <w:marLeft w:val="0"/>
              <w:marRight w:val="0"/>
              <w:marTop w:val="0"/>
              <w:marBottom w:val="0"/>
              <w:divBdr>
                <w:top w:val="none" w:sz="0" w:space="0" w:color="auto"/>
                <w:left w:val="none" w:sz="0" w:space="0" w:color="auto"/>
                <w:bottom w:val="none" w:sz="0" w:space="0" w:color="auto"/>
                <w:right w:val="none" w:sz="0" w:space="0" w:color="auto"/>
              </w:divBdr>
            </w:div>
          </w:divsChild>
        </w:div>
        <w:div w:id="367536957">
          <w:marLeft w:val="0"/>
          <w:marRight w:val="0"/>
          <w:marTop w:val="0"/>
          <w:marBottom w:val="0"/>
          <w:divBdr>
            <w:top w:val="none" w:sz="0" w:space="0" w:color="auto"/>
            <w:left w:val="none" w:sz="0" w:space="0" w:color="auto"/>
            <w:bottom w:val="none" w:sz="0" w:space="0" w:color="auto"/>
            <w:right w:val="none" w:sz="0" w:space="0" w:color="auto"/>
          </w:divBdr>
          <w:divsChild>
            <w:div w:id="199441626">
              <w:marLeft w:val="0"/>
              <w:marRight w:val="0"/>
              <w:marTop w:val="0"/>
              <w:marBottom w:val="0"/>
              <w:divBdr>
                <w:top w:val="none" w:sz="0" w:space="0" w:color="auto"/>
                <w:left w:val="none" w:sz="0" w:space="0" w:color="auto"/>
                <w:bottom w:val="none" w:sz="0" w:space="0" w:color="auto"/>
                <w:right w:val="none" w:sz="0" w:space="0" w:color="auto"/>
              </w:divBdr>
            </w:div>
            <w:div w:id="1307081767">
              <w:marLeft w:val="0"/>
              <w:marRight w:val="0"/>
              <w:marTop w:val="0"/>
              <w:marBottom w:val="0"/>
              <w:divBdr>
                <w:top w:val="none" w:sz="0" w:space="0" w:color="auto"/>
                <w:left w:val="none" w:sz="0" w:space="0" w:color="auto"/>
                <w:bottom w:val="none" w:sz="0" w:space="0" w:color="auto"/>
                <w:right w:val="none" w:sz="0" w:space="0" w:color="auto"/>
              </w:divBdr>
            </w:div>
          </w:divsChild>
        </w:div>
        <w:div w:id="381953054">
          <w:marLeft w:val="0"/>
          <w:marRight w:val="0"/>
          <w:marTop w:val="0"/>
          <w:marBottom w:val="0"/>
          <w:divBdr>
            <w:top w:val="none" w:sz="0" w:space="0" w:color="auto"/>
            <w:left w:val="none" w:sz="0" w:space="0" w:color="auto"/>
            <w:bottom w:val="none" w:sz="0" w:space="0" w:color="auto"/>
            <w:right w:val="none" w:sz="0" w:space="0" w:color="auto"/>
          </w:divBdr>
          <w:divsChild>
            <w:div w:id="760420014">
              <w:marLeft w:val="0"/>
              <w:marRight w:val="0"/>
              <w:marTop w:val="0"/>
              <w:marBottom w:val="0"/>
              <w:divBdr>
                <w:top w:val="none" w:sz="0" w:space="0" w:color="auto"/>
                <w:left w:val="none" w:sz="0" w:space="0" w:color="auto"/>
                <w:bottom w:val="none" w:sz="0" w:space="0" w:color="auto"/>
                <w:right w:val="none" w:sz="0" w:space="0" w:color="auto"/>
              </w:divBdr>
            </w:div>
          </w:divsChild>
        </w:div>
        <w:div w:id="444158698">
          <w:marLeft w:val="0"/>
          <w:marRight w:val="0"/>
          <w:marTop w:val="0"/>
          <w:marBottom w:val="0"/>
          <w:divBdr>
            <w:top w:val="none" w:sz="0" w:space="0" w:color="auto"/>
            <w:left w:val="none" w:sz="0" w:space="0" w:color="auto"/>
            <w:bottom w:val="none" w:sz="0" w:space="0" w:color="auto"/>
            <w:right w:val="none" w:sz="0" w:space="0" w:color="auto"/>
          </w:divBdr>
          <w:divsChild>
            <w:div w:id="60642360">
              <w:marLeft w:val="0"/>
              <w:marRight w:val="0"/>
              <w:marTop w:val="0"/>
              <w:marBottom w:val="0"/>
              <w:divBdr>
                <w:top w:val="none" w:sz="0" w:space="0" w:color="auto"/>
                <w:left w:val="none" w:sz="0" w:space="0" w:color="auto"/>
                <w:bottom w:val="none" w:sz="0" w:space="0" w:color="auto"/>
                <w:right w:val="none" w:sz="0" w:space="0" w:color="auto"/>
              </w:divBdr>
            </w:div>
          </w:divsChild>
        </w:div>
        <w:div w:id="458381903">
          <w:marLeft w:val="0"/>
          <w:marRight w:val="0"/>
          <w:marTop w:val="0"/>
          <w:marBottom w:val="0"/>
          <w:divBdr>
            <w:top w:val="none" w:sz="0" w:space="0" w:color="auto"/>
            <w:left w:val="none" w:sz="0" w:space="0" w:color="auto"/>
            <w:bottom w:val="none" w:sz="0" w:space="0" w:color="auto"/>
            <w:right w:val="none" w:sz="0" w:space="0" w:color="auto"/>
          </w:divBdr>
          <w:divsChild>
            <w:div w:id="467281383">
              <w:marLeft w:val="0"/>
              <w:marRight w:val="0"/>
              <w:marTop w:val="0"/>
              <w:marBottom w:val="0"/>
              <w:divBdr>
                <w:top w:val="none" w:sz="0" w:space="0" w:color="auto"/>
                <w:left w:val="none" w:sz="0" w:space="0" w:color="auto"/>
                <w:bottom w:val="none" w:sz="0" w:space="0" w:color="auto"/>
                <w:right w:val="none" w:sz="0" w:space="0" w:color="auto"/>
              </w:divBdr>
            </w:div>
          </w:divsChild>
        </w:div>
        <w:div w:id="463933878">
          <w:marLeft w:val="0"/>
          <w:marRight w:val="0"/>
          <w:marTop w:val="0"/>
          <w:marBottom w:val="0"/>
          <w:divBdr>
            <w:top w:val="none" w:sz="0" w:space="0" w:color="auto"/>
            <w:left w:val="none" w:sz="0" w:space="0" w:color="auto"/>
            <w:bottom w:val="none" w:sz="0" w:space="0" w:color="auto"/>
            <w:right w:val="none" w:sz="0" w:space="0" w:color="auto"/>
          </w:divBdr>
          <w:divsChild>
            <w:div w:id="1797872600">
              <w:marLeft w:val="0"/>
              <w:marRight w:val="0"/>
              <w:marTop w:val="0"/>
              <w:marBottom w:val="0"/>
              <w:divBdr>
                <w:top w:val="none" w:sz="0" w:space="0" w:color="auto"/>
                <w:left w:val="none" w:sz="0" w:space="0" w:color="auto"/>
                <w:bottom w:val="none" w:sz="0" w:space="0" w:color="auto"/>
                <w:right w:val="none" w:sz="0" w:space="0" w:color="auto"/>
              </w:divBdr>
            </w:div>
          </w:divsChild>
        </w:div>
        <w:div w:id="501043772">
          <w:marLeft w:val="0"/>
          <w:marRight w:val="0"/>
          <w:marTop w:val="0"/>
          <w:marBottom w:val="0"/>
          <w:divBdr>
            <w:top w:val="none" w:sz="0" w:space="0" w:color="auto"/>
            <w:left w:val="none" w:sz="0" w:space="0" w:color="auto"/>
            <w:bottom w:val="none" w:sz="0" w:space="0" w:color="auto"/>
            <w:right w:val="none" w:sz="0" w:space="0" w:color="auto"/>
          </w:divBdr>
          <w:divsChild>
            <w:div w:id="827015940">
              <w:marLeft w:val="0"/>
              <w:marRight w:val="0"/>
              <w:marTop w:val="0"/>
              <w:marBottom w:val="0"/>
              <w:divBdr>
                <w:top w:val="none" w:sz="0" w:space="0" w:color="auto"/>
                <w:left w:val="none" w:sz="0" w:space="0" w:color="auto"/>
                <w:bottom w:val="none" w:sz="0" w:space="0" w:color="auto"/>
                <w:right w:val="none" w:sz="0" w:space="0" w:color="auto"/>
              </w:divBdr>
            </w:div>
          </w:divsChild>
        </w:div>
        <w:div w:id="539754809">
          <w:marLeft w:val="0"/>
          <w:marRight w:val="0"/>
          <w:marTop w:val="0"/>
          <w:marBottom w:val="0"/>
          <w:divBdr>
            <w:top w:val="none" w:sz="0" w:space="0" w:color="auto"/>
            <w:left w:val="none" w:sz="0" w:space="0" w:color="auto"/>
            <w:bottom w:val="none" w:sz="0" w:space="0" w:color="auto"/>
            <w:right w:val="none" w:sz="0" w:space="0" w:color="auto"/>
          </w:divBdr>
          <w:divsChild>
            <w:div w:id="2066561366">
              <w:marLeft w:val="0"/>
              <w:marRight w:val="0"/>
              <w:marTop w:val="0"/>
              <w:marBottom w:val="0"/>
              <w:divBdr>
                <w:top w:val="none" w:sz="0" w:space="0" w:color="auto"/>
                <w:left w:val="none" w:sz="0" w:space="0" w:color="auto"/>
                <w:bottom w:val="none" w:sz="0" w:space="0" w:color="auto"/>
                <w:right w:val="none" w:sz="0" w:space="0" w:color="auto"/>
              </w:divBdr>
            </w:div>
          </w:divsChild>
        </w:div>
        <w:div w:id="547685484">
          <w:marLeft w:val="0"/>
          <w:marRight w:val="0"/>
          <w:marTop w:val="0"/>
          <w:marBottom w:val="0"/>
          <w:divBdr>
            <w:top w:val="none" w:sz="0" w:space="0" w:color="auto"/>
            <w:left w:val="none" w:sz="0" w:space="0" w:color="auto"/>
            <w:bottom w:val="none" w:sz="0" w:space="0" w:color="auto"/>
            <w:right w:val="none" w:sz="0" w:space="0" w:color="auto"/>
          </w:divBdr>
          <w:divsChild>
            <w:div w:id="984090031">
              <w:marLeft w:val="0"/>
              <w:marRight w:val="0"/>
              <w:marTop w:val="0"/>
              <w:marBottom w:val="0"/>
              <w:divBdr>
                <w:top w:val="none" w:sz="0" w:space="0" w:color="auto"/>
                <w:left w:val="none" w:sz="0" w:space="0" w:color="auto"/>
                <w:bottom w:val="none" w:sz="0" w:space="0" w:color="auto"/>
                <w:right w:val="none" w:sz="0" w:space="0" w:color="auto"/>
              </w:divBdr>
            </w:div>
          </w:divsChild>
        </w:div>
        <w:div w:id="559629712">
          <w:marLeft w:val="0"/>
          <w:marRight w:val="0"/>
          <w:marTop w:val="0"/>
          <w:marBottom w:val="0"/>
          <w:divBdr>
            <w:top w:val="none" w:sz="0" w:space="0" w:color="auto"/>
            <w:left w:val="none" w:sz="0" w:space="0" w:color="auto"/>
            <w:bottom w:val="none" w:sz="0" w:space="0" w:color="auto"/>
            <w:right w:val="none" w:sz="0" w:space="0" w:color="auto"/>
          </w:divBdr>
          <w:divsChild>
            <w:div w:id="1433938230">
              <w:marLeft w:val="0"/>
              <w:marRight w:val="0"/>
              <w:marTop w:val="0"/>
              <w:marBottom w:val="0"/>
              <w:divBdr>
                <w:top w:val="none" w:sz="0" w:space="0" w:color="auto"/>
                <w:left w:val="none" w:sz="0" w:space="0" w:color="auto"/>
                <w:bottom w:val="none" w:sz="0" w:space="0" w:color="auto"/>
                <w:right w:val="none" w:sz="0" w:space="0" w:color="auto"/>
              </w:divBdr>
            </w:div>
          </w:divsChild>
        </w:div>
        <w:div w:id="564266122">
          <w:marLeft w:val="0"/>
          <w:marRight w:val="0"/>
          <w:marTop w:val="0"/>
          <w:marBottom w:val="0"/>
          <w:divBdr>
            <w:top w:val="none" w:sz="0" w:space="0" w:color="auto"/>
            <w:left w:val="none" w:sz="0" w:space="0" w:color="auto"/>
            <w:bottom w:val="none" w:sz="0" w:space="0" w:color="auto"/>
            <w:right w:val="none" w:sz="0" w:space="0" w:color="auto"/>
          </w:divBdr>
          <w:divsChild>
            <w:div w:id="1278676627">
              <w:marLeft w:val="0"/>
              <w:marRight w:val="0"/>
              <w:marTop w:val="0"/>
              <w:marBottom w:val="0"/>
              <w:divBdr>
                <w:top w:val="none" w:sz="0" w:space="0" w:color="auto"/>
                <w:left w:val="none" w:sz="0" w:space="0" w:color="auto"/>
                <w:bottom w:val="none" w:sz="0" w:space="0" w:color="auto"/>
                <w:right w:val="none" w:sz="0" w:space="0" w:color="auto"/>
              </w:divBdr>
            </w:div>
          </w:divsChild>
        </w:div>
        <w:div w:id="565728878">
          <w:marLeft w:val="0"/>
          <w:marRight w:val="0"/>
          <w:marTop w:val="0"/>
          <w:marBottom w:val="0"/>
          <w:divBdr>
            <w:top w:val="none" w:sz="0" w:space="0" w:color="auto"/>
            <w:left w:val="none" w:sz="0" w:space="0" w:color="auto"/>
            <w:bottom w:val="none" w:sz="0" w:space="0" w:color="auto"/>
            <w:right w:val="none" w:sz="0" w:space="0" w:color="auto"/>
          </w:divBdr>
          <w:divsChild>
            <w:div w:id="1228222828">
              <w:marLeft w:val="0"/>
              <w:marRight w:val="0"/>
              <w:marTop w:val="0"/>
              <w:marBottom w:val="0"/>
              <w:divBdr>
                <w:top w:val="none" w:sz="0" w:space="0" w:color="auto"/>
                <w:left w:val="none" w:sz="0" w:space="0" w:color="auto"/>
                <w:bottom w:val="none" w:sz="0" w:space="0" w:color="auto"/>
                <w:right w:val="none" w:sz="0" w:space="0" w:color="auto"/>
              </w:divBdr>
            </w:div>
          </w:divsChild>
        </w:div>
        <w:div w:id="585653160">
          <w:marLeft w:val="0"/>
          <w:marRight w:val="0"/>
          <w:marTop w:val="0"/>
          <w:marBottom w:val="0"/>
          <w:divBdr>
            <w:top w:val="none" w:sz="0" w:space="0" w:color="auto"/>
            <w:left w:val="none" w:sz="0" w:space="0" w:color="auto"/>
            <w:bottom w:val="none" w:sz="0" w:space="0" w:color="auto"/>
            <w:right w:val="none" w:sz="0" w:space="0" w:color="auto"/>
          </w:divBdr>
          <w:divsChild>
            <w:div w:id="639071748">
              <w:marLeft w:val="0"/>
              <w:marRight w:val="0"/>
              <w:marTop w:val="0"/>
              <w:marBottom w:val="0"/>
              <w:divBdr>
                <w:top w:val="none" w:sz="0" w:space="0" w:color="auto"/>
                <w:left w:val="none" w:sz="0" w:space="0" w:color="auto"/>
                <w:bottom w:val="none" w:sz="0" w:space="0" w:color="auto"/>
                <w:right w:val="none" w:sz="0" w:space="0" w:color="auto"/>
              </w:divBdr>
            </w:div>
          </w:divsChild>
        </w:div>
        <w:div w:id="592669112">
          <w:marLeft w:val="0"/>
          <w:marRight w:val="0"/>
          <w:marTop w:val="0"/>
          <w:marBottom w:val="0"/>
          <w:divBdr>
            <w:top w:val="none" w:sz="0" w:space="0" w:color="auto"/>
            <w:left w:val="none" w:sz="0" w:space="0" w:color="auto"/>
            <w:bottom w:val="none" w:sz="0" w:space="0" w:color="auto"/>
            <w:right w:val="none" w:sz="0" w:space="0" w:color="auto"/>
          </w:divBdr>
          <w:divsChild>
            <w:div w:id="1727332833">
              <w:marLeft w:val="0"/>
              <w:marRight w:val="0"/>
              <w:marTop w:val="0"/>
              <w:marBottom w:val="0"/>
              <w:divBdr>
                <w:top w:val="none" w:sz="0" w:space="0" w:color="auto"/>
                <w:left w:val="none" w:sz="0" w:space="0" w:color="auto"/>
                <w:bottom w:val="none" w:sz="0" w:space="0" w:color="auto"/>
                <w:right w:val="none" w:sz="0" w:space="0" w:color="auto"/>
              </w:divBdr>
            </w:div>
          </w:divsChild>
        </w:div>
        <w:div w:id="596332948">
          <w:marLeft w:val="0"/>
          <w:marRight w:val="0"/>
          <w:marTop w:val="0"/>
          <w:marBottom w:val="0"/>
          <w:divBdr>
            <w:top w:val="none" w:sz="0" w:space="0" w:color="auto"/>
            <w:left w:val="none" w:sz="0" w:space="0" w:color="auto"/>
            <w:bottom w:val="none" w:sz="0" w:space="0" w:color="auto"/>
            <w:right w:val="none" w:sz="0" w:space="0" w:color="auto"/>
          </w:divBdr>
          <w:divsChild>
            <w:div w:id="646402952">
              <w:marLeft w:val="0"/>
              <w:marRight w:val="0"/>
              <w:marTop w:val="0"/>
              <w:marBottom w:val="0"/>
              <w:divBdr>
                <w:top w:val="none" w:sz="0" w:space="0" w:color="auto"/>
                <w:left w:val="none" w:sz="0" w:space="0" w:color="auto"/>
                <w:bottom w:val="none" w:sz="0" w:space="0" w:color="auto"/>
                <w:right w:val="none" w:sz="0" w:space="0" w:color="auto"/>
              </w:divBdr>
            </w:div>
          </w:divsChild>
        </w:div>
        <w:div w:id="672342387">
          <w:marLeft w:val="0"/>
          <w:marRight w:val="0"/>
          <w:marTop w:val="0"/>
          <w:marBottom w:val="0"/>
          <w:divBdr>
            <w:top w:val="none" w:sz="0" w:space="0" w:color="auto"/>
            <w:left w:val="none" w:sz="0" w:space="0" w:color="auto"/>
            <w:bottom w:val="none" w:sz="0" w:space="0" w:color="auto"/>
            <w:right w:val="none" w:sz="0" w:space="0" w:color="auto"/>
          </w:divBdr>
          <w:divsChild>
            <w:div w:id="850337351">
              <w:marLeft w:val="0"/>
              <w:marRight w:val="0"/>
              <w:marTop w:val="0"/>
              <w:marBottom w:val="0"/>
              <w:divBdr>
                <w:top w:val="none" w:sz="0" w:space="0" w:color="auto"/>
                <w:left w:val="none" w:sz="0" w:space="0" w:color="auto"/>
                <w:bottom w:val="none" w:sz="0" w:space="0" w:color="auto"/>
                <w:right w:val="none" w:sz="0" w:space="0" w:color="auto"/>
              </w:divBdr>
            </w:div>
          </w:divsChild>
        </w:div>
        <w:div w:id="748844830">
          <w:marLeft w:val="0"/>
          <w:marRight w:val="0"/>
          <w:marTop w:val="0"/>
          <w:marBottom w:val="0"/>
          <w:divBdr>
            <w:top w:val="none" w:sz="0" w:space="0" w:color="auto"/>
            <w:left w:val="none" w:sz="0" w:space="0" w:color="auto"/>
            <w:bottom w:val="none" w:sz="0" w:space="0" w:color="auto"/>
            <w:right w:val="none" w:sz="0" w:space="0" w:color="auto"/>
          </w:divBdr>
          <w:divsChild>
            <w:div w:id="770585915">
              <w:marLeft w:val="0"/>
              <w:marRight w:val="0"/>
              <w:marTop w:val="0"/>
              <w:marBottom w:val="0"/>
              <w:divBdr>
                <w:top w:val="none" w:sz="0" w:space="0" w:color="auto"/>
                <w:left w:val="none" w:sz="0" w:space="0" w:color="auto"/>
                <w:bottom w:val="none" w:sz="0" w:space="0" w:color="auto"/>
                <w:right w:val="none" w:sz="0" w:space="0" w:color="auto"/>
              </w:divBdr>
            </w:div>
          </w:divsChild>
        </w:div>
        <w:div w:id="801728274">
          <w:marLeft w:val="0"/>
          <w:marRight w:val="0"/>
          <w:marTop w:val="0"/>
          <w:marBottom w:val="0"/>
          <w:divBdr>
            <w:top w:val="none" w:sz="0" w:space="0" w:color="auto"/>
            <w:left w:val="none" w:sz="0" w:space="0" w:color="auto"/>
            <w:bottom w:val="none" w:sz="0" w:space="0" w:color="auto"/>
            <w:right w:val="none" w:sz="0" w:space="0" w:color="auto"/>
          </w:divBdr>
          <w:divsChild>
            <w:div w:id="451285912">
              <w:marLeft w:val="0"/>
              <w:marRight w:val="0"/>
              <w:marTop w:val="0"/>
              <w:marBottom w:val="0"/>
              <w:divBdr>
                <w:top w:val="none" w:sz="0" w:space="0" w:color="auto"/>
                <w:left w:val="none" w:sz="0" w:space="0" w:color="auto"/>
                <w:bottom w:val="none" w:sz="0" w:space="0" w:color="auto"/>
                <w:right w:val="none" w:sz="0" w:space="0" w:color="auto"/>
              </w:divBdr>
            </w:div>
          </w:divsChild>
        </w:div>
        <w:div w:id="817763247">
          <w:marLeft w:val="0"/>
          <w:marRight w:val="0"/>
          <w:marTop w:val="0"/>
          <w:marBottom w:val="0"/>
          <w:divBdr>
            <w:top w:val="none" w:sz="0" w:space="0" w:color="auto"/>
            <w:left w:val="none" w:sz="0" w:space="0" w:color="auto"/>
            <w:bottom w:val="none" w:sz="0" w:space="0" w:color="auto"/>
            <w:right w:val="none" w:sz="0" w:space="0" w:color="auto"/>
          </w:divBdr>
          <w:divsChild>
            <w:div w:id="1880118776">
              <w:marLeft w:val="0"/>
              <w:marRight w:val="0"/>
              <w:marTop w:val="0"/>
              <w:marBottom w:val="0"/>
              <w:divBdr>
                <w:top w:val="none" w:sz="0" w:space="0" w:color="auto"/>
                <w:left w:val="none" w:sz="0" w:space="0" w:color="auto"/>
                <w:bottom w:val="none" w:sz="0" w:space="0" w:color="auto"/>
                <w:right w:val="none" w:sz="0" w:space="0" w:color="auto"/>
              </w:divBdr>
            </w:div>
          </w:divsChild>
        </w:div>
        <w:div w:id="817848041">
          <w:marLeft w:val="0"/>
          <w:marRight w:val="0"/>
          <w:marTop w:val="0"/>
          <w:marBottom w:val="0"/>
          <w:divBdr>
            <w:top w:val="none" w:sz="0" w:space="0" w:color="auto"/>
            <w:left w:val="none" w:sz="0" w:space="0" w:color="auto"/>
            <w:bottom w:val="none" w:sz="0" w:space="0" w:color="auto"/>
            <w:right w:val="none" w:sz="0" w:space="0" w:color="auto"/>
          </w:divBdr>
          <w:divsChild>
            <w:div w:id="1777016905">
              <w:marLeft w:val="0"/>
              <w:marRight w:val="0"/>
              <w:marTop w:val="0"/>
              <w:marBottom w:val="0"/>
              <w:divBdr>
                <w:top w:val="none" w:sz="0" w:space="0" w:color="auto"/>
                <w:left w:val="none" w:sz="0" w:space="0" w:color="auto"/>
                <w:bottom w:val="none" w:sz="0" w:space="0" w:color="auto"/>
                <w:right w:val="none" w:sz="0" w:space="0" w:color="auto"/>
              </w:divBdr>
            </w:div>
          </w:divsChild>
        </w:div>
        <w:div w:id="830027084">
          <w:marLeft w:val="0"/>
          <w:marRight w:val="0"/>
          <w:marTop w:val="0"/>
          <w:marBottom w:val="0"/>
          <w:divBdr>
            <w:top w:val="none" w:sz="0" w:space="0" w:color="auto"/>
            <w:left w:val="none" w:sz="0" w:space="0" w:color="auto"/>
            <w:bottom w:val="none" w:sz="0" w:space="0" w:color="auto"/>
            <w:right w:val="none" w:sz="0" w:space="0" w:color="auto"/>
          </w:divBdr>
          <w:divsChild>
            <w:div w:id="1983805760">
              <w:marLeft w:val="0"/>
              <w:marRight w:val="0"/>
              <w:marTop w:val="0"/>
              <w:marBottom w:val="0"/>
              <w:divBdr>
                <w:top w:val="none" w:sz="0" w:space="0" w:color="auto"/>
                <w:left w:val="none" w:sz="0" w:space="0" w:color="auto"/>
                <w:bottom w:val="none" w:sz="0" w:space="0" w:color="auto"/>
                <w:right w:val="none" w:sz="0" w:space="0" w:color="auto"/>
              </w:divBdr>
            </w:div>
          </w:divsChild>
        </w:div>
        <w:div w:id="851459269">
          <w:marLeft w:val="0"/>
          <w:marRight w:val="0"/>
          <w:marTop w:val="0"/>
          <w:marBottom w:val="0"/>
          <w:divBdr>
            <w:top w:val="none" w:sz="0" w:space="0" w:color="auto"/>
            <w:left w:val="none" w:sz="0" w:space="0" w:color="auto"/>
            <w:bottom w:val="none" w:sz="0" w:space="0" w:color="auto"/>
            <w:right w:val="none" w:sz="0" w:space="0" w:color="auto"/>
          </w:divBdr>
          <w:divsChild>
            <w:div w:id="46879671">
              <w:marLeft w:val="0"/>
              <w:marRight w:val="0"/>
              <w:marTop w:val="0"/>
              <w:marBottom w:val="0"/>
              <w:divBdr>
                <w:top w:val="none" w:sz="0" w:space="0" w:color="auto"/>
                <w:left w:val="none" w:sz="0" w:space="0" w:color="auto"/>
                <w:bottom w:val="none" w:sz="0" w:space="0" w:color="auto"/>
                <w:right w:val="none" w:sz="0" w:space="0" w:color="auto"/>
              </w:divBdr>
            </w:div>
          </w:divsChild>
        </w:div>
        <w:div w:id="923029069">
          <w:marLeft w:val="0"/>
          <w:marRight w:val="0"/>
          <w:marTop w:val="0"/>
          <w:marBottom w:val="0"/>
          <w:divBdr>
            <w:top w:val="none" w:sz="0" w:space="0" w:color="auto"/>
            <w:left w:val="none" w:sz="0" w:space="0" w:color="auto"/>
            <w:bottom w:val="none" w:sz="0" w:space="0" w:color="auto"/>
            <w:right w:val="none" w:sz="0" w:space="0" w:color="auto"/>
          </w:divBdr>
          <w:divsChild>
            <w:div w:id="1447501317">
              <w:marLeft w:val="0"/>
              <w:marRight w:val="0"/>
              <w:marTop w:val="0"/>
              <w:marBottom w:val="0"/>
              <w:divBdr>
                <w:top w:val="none" w:sz="0" w:space="0" w:color="auto"/>
                <w:left w:val="none" w:sz="0" w:space="0" w:color="auto"/>
                <w:bottom w:val="none" w:sz="0" w:space="0" w:color="auto"/>
                <w:right w:val="none" w:sz="0" w:space="0" w:color="auto"/>
              </w:divBdr>
            </w:div>
          </w:divsChild>
        </w:div>
        <w:div w:id="937524104">
          <w:marLeft w:val="0"/>
          <w:marRight w:val="0"/>
          <w:marTop w:val="0"/>
          <w:marBottom w:val="0"/>
          <w:divBdr>
            <w:top w:val="none" w:sz="0" w:space="0" w:color="auto"/>
            <w:left w:val="none" w:sz="0" w:space="0" w:color="auto"/>
            <w:bottom w:val="none" w:sz="0" w:space="0" w:color="auto"/>
            <w:right w:val="none" w:sz="0" w:space="0" w:color="auto"/>
          </w:divBdr>
          <w:divsChild>
            <w:div w:id="2023848650">
              <w:marLeft w:val="0"/>
              <w:marRight w:val="0"/>
              <w:marTop w:val="0"/>
              <w:marBottom w:val="0"/>
              <w:divBdr>
                <w:top w:val="none" w:sz="0" w:space="0" w:color="auto"/>
                <w:left w:val="none" w:sz="0" w:space="0" w:color="auto"/>
                <w:bottom w:val="none" w:sz="0" w:space="0" w:color="auto"/>
                <w:right w:val="none" w:sz="0" w:space="0" w:color="auto"/>
              </w:divBdr>
            </w:div>
          </w:divsChild>
        </w:div>
        <w:div w:id="958604866">
          <w:marLeft w:val="0"/>
          <w:marRight w:val="0"/>
          <w:marTop w:val="0"/>
          <w:marBottom w:val="0"/>
          <w:divBdr>
            <w:top w:val="none" w:sz="0" w:space="0" w:color="auto"/>
            <w:left w:val="none" w:sz="0" w:space="0" w:color="auto"/>
            <w:bottom w:val="none" w:sz="0" w:space="0" w:color="auto"/>
            <w:right w:val="none" w:sz="0" w:space="0" w:color="auto"/>
          </w:divBdr>
          <w:divsChild>
            <w:div w:id="815806956">
              <w:marLeft w:val="0"/>
              <w:marRight w:val="0"/>
              <w:marTop w:val="0"/>
              <w:marBottom w:val="0"/>
              <w:divBdr>
                <w:top w:val="none" w:sz="0" w:space="0" w:color="auto"/>
                <w:left w:val="none" w:sz="0" w:space="0" w:color="auto"/>
                <w:bottom w:val="none" w:sz="0" w:space="0" w:color="auto"/>
                <w:right w:val="none" w:sz="0" w:space="0" w:color="auto"/>
              </w:divBdr>
            </w:div>
            <w:div w:id="1605649711">
              <w:marLeft w:val="0"/>
              <w:marRight w:val="0"/>
              <w:marTop w:val="0"/>
              <w:marBottom w:val="0"/>
              <w:divBdr>
                <w:top w:val="none" w:sz="0" w:space="0" w:color="auto"/>
                <w:left w:val="none" w:sz="0" w:space="0" w:color="auto"/>
                <w:bottom w:val="none" w:sz="0" w:space="0" w:color="auto"/>
                <w:right w:val="none" w:sz="0" w:space="0" w:color="auto"/>
              </w:divBdr>
            </w:div>
          </w:divsChild>
        </w:div>
        <w:div w:id="995764568">
          <w:marLeft w:val="0"/>
          <w:marRight w:val="0"/>
          <w:marTop w:val="0"/>
          <w:marBottom w:val="0"/>
          <w:divBdr>
            <w:top w:val="none" w:sz="0" w:space="0" w:color="auto"/>
            <w:left w:val="none" w:sz="0" w:space="0" w:color="auto"/>
            <w:bottom w:val="none" w:sz="0" w:space="0" w:color="auto"/>
            <w:right w:val="none" w:sz="0" w:space="0" w:color="auto"/>
          </w:divBdr>
          <w:divsChild>
            <w:div w:id="377172670">
              <w:marLeft w:val="0"/>
              <w:marRight w:val="0"/>
              <w:marTop w:val="0"/>
              <w:marBottom w:val="0"/>
              <w:divBdr>
                <w:top w:val="none" w:sz="0" w:space="0" w:color="auto"/>
                <w:left w:val="none" w:sz="0" w:space="0" w:color="auto"/>
                <w:bottom w:val="none" w:sz="0" w:space="0" w:color="auto"/>
                <w:right w:val="none" w:sz="0" w:space="0" w:color="auto"/>
              </w:divBdr>
            </w:div>
          </w:divsChild>
        </w:div>
        <w:div w:id="1016535987">
          <w:marLeft w:val="0"/>
          <w:marRight w:val="0"/>
          <w:marTop w:val="0"/>
          <w:marBottom w:val="0"/>
          <w:divBdr>
            <w:top w:val="none" w:sz="0" w:space="0" w:color="auto"/>
            <w:left w:val="none" w:sz="0" w:space="0" w:color="auto"/>
            <w:bottom w:val="none" w:sz="0" w:space="0" w:color="auto"/>
            <w:right w:val="none" w:sz="0" w:space="0" w:color="auto"/>
          </w:divBdr>
          <w:divsChild>
            <w:div w:id="1505123206">
              <w:marLeft w:val="0"/>
              <w:marRight w:val="0"/>
              <w:marTop w:val="0"/>
              <w:marBottom w:val="0"/>
              <w:divBdr>
                <w:top w:val="none" w:sz="0" w:space="0" w:color="auto"/>
                <w:left w:val="none" w:sz="0" w:space="0" w:color="auto"/>
                <w:bottom w:val="none" w:sz="0" w:space="0" w:color="auto"/>
                <w:right w:val="none" w:sz="0" w:space="0" w:color="auto"/>
              </w:divBdr>
            </w:div>
          </w:divsChild>
        </w:div>
        <w:div w:id="1052388286">
          <w:marLeft w:val="0"/>
          <w:marRight w:val="0"/>
          <w:marTop w:val="0"/>
          <w:marBottom w:val="0"/>
          <w:divBdr>
            <w:top w:val="none" w:sz="0" w:space="0" w:color="auto"/>
            <w:left w:val="none" w:sz="0" w:space="0" w:color="auto"/>
            <w:bottom w:val="none" w:sz="0" w:space="0" w:color="auto"/>
            <w:right w:val="none" w:sz="0" w:space="0" w:color="auto"/>
          </w:divBdr>
          <w:divsChild>
            <w:div w:id="1049109188">
              <w:marLeft w:val="0"/>
              <w:marRight w:val="0"/>
              <w:marTop w:val="0"/>
              <w:marBottom w:val="0"/>
              <w:divBdr>
                <w:top w:val="none" w:sz="0" w:space="0" w:color="auto"/>
                <w:left w:val="none" w:sz="0" w:space="0" w:color="auto"/>
                <w:bottom w:val="none" w:sz="0" w:space="0" w:color="auto"/>
                <w:right w:val="none" w:sz="0" w:space="0" w:color="auto"/>
              </w:divBdr>
            </w:div>
          </w:divsChild>
        </w:div>
        <w:div w:id="1068576990">
          <w:marLeft w:val="0"/>
          <w:marRight w:val="0"/>
          <w:marTop w:val="0"/>
          <w:marBottom w:val="0"/>
          <w:divBdr>
            <w:top w:val="none" w:sz="0" w:space="0" w:color="auto"/>
            <w:left w:val="none" w:sz="0" w:space="0" w:color="auto"/>
            <w:bottom w:val="none" w:sz="0" w:space="0" w:color="auto"/>
            <w:right w:val="none" w:sz="0" w:space="0" w:color="auto"/>
          </w:divBdr>
          <w:divsChild>
            <w:div w:id="90991">
              <w:marLeft w:val="0"/>
              <w:marRight w:val="0"/>
              <w:marTop w:val="0"/>
              <w:marBottom w:val="0"/>
              <w:divBdr>
                <w:top w:val="none" w:sz="0" w:space="0" w:color="auto"/>
                <w:left w:val="none" w:sz="0" w:space="0" w:color="auto"/>
                <w:bottom w:val="none" w:sz="0" w:space="0" w:color="auto"/>
                <w:right w:val="none" w:sz="0" w:space="0" w:color="auto"/>
              </w:divBdr>
            </w:div>
          </w:divsChild>
        </w:div>
        <w:div w:id="1133138704">
          <w:marLeft w:val="0"/>
          <w:marRight w:val="0"/>
          <w:marTop w:val="0"/>
          <w:marBottom w:val="0"/>
          <w:divBdr>
            <w:top w:val="none" w:sz="0" w:space="0" w:color="auto"/>
            <w:left w:val="none" w:sz="0" w:space="0" w:color="auto"/>
            <w:bottom w:val="none" w:sz="0" w:space="0" w:color="auto"/>
            <w:right w:val="none" w:sz="0" w:space="0" w:color="auto"/>
          </w:divBdr>
          <w:divsChild>
            <w:div w:id="831263343">
              <w:marLeft w:val="0"/>
              <w:marRight w:val="0"/>
              <w:marTop w:val="0"/>
              <w:marBottom w:val="0"/>
              <w:divBdr>
                <w:top w:val="none" w:sz="0" w:space="0" w:color="auto"/>
                <w:left w:val="none" w:sz="0" w:space="0" w:color="auto"/>
                <w:bottom w:val="none" w:sz="0" w:space="0" w:color="auto"/>
                <w:right w:val="none" w:sz="0" w:space="0" w:color="auto"/>
              </w:divBdr>
            </w:div>
          </w:divsChild>
        </w:div>
        <w:div w:id="1211108416">
          <w:marLeft w:val="0"/>
          <w:marRight w:val="0"/>
          <w:marTop w:val="0"/>
          <w:marBottom w:val="0"/>
          <w:divBdr>
            <w:top w:val="none" w:sz="0" w:space="0" w:color="auto"/>
            <w:left w:val="none" w:sz="0" w:space="0" w:color="auto"/>
            <w:bottom w:val="none" w:sz="0" w:space="0" w:color="auto"/>
            <w:right w:val="none" w:sz="0" w:space="0" w:color="auto"/>
          </w:divBdr>
          <w:divsChild>
            <w:div w:id="177084122">
              <w:marLeft w:val="0"/>
              <w:marRight w:val="0"/>
              <w:marTop w:val="0"/>
              <w:marBottom w:val="0"/>
              <w:divBdr>
                <w:top w:val="none" w:sz="0" w:space="0" w:color="auto"/>
                <w:left w:val="none" w:sz="0" w:space="0" w:color="auto"/>
                <w:bottom w:val="none" w:sz="0" w:space="0" w:color="auto"/>
                <w:right w:val="none" w:sz="0" w:space="0" w:color="auto"/>
              </w:divBdr>
            </w:div>
          </w:divsChild>
        </w:div>
        <w:div w:id="1214851498">
          <w:marLeft w:val="0"/>
          <w:marRight w:val="0"/>
          <w:marTop w:val="0"/>
          <w:marBottom w:val="0"/>
          <w:divBdr>
            <w:top w:val="none" w:sz="0" w:space="0" w:color="auto"/>
            <w:left w:val="none" w:sz="0" w:space="0" w:color="auto"/>
            <w:bottom w:val="none" w:sz="0" w:space="0" w:color="auto"/>
            <w:right w:val="none" w:sz="0" w:space="0" w:color="auto"/>
          </w:divBdr>
          <w:divsChild>
            <w:div w:id="540216730">
              <w:marLeft w:val="0"/>
              <w:marRight w:val="0"/>
              <w:marTop w:val="0"/>
              <w:marBottom w:val="0"/>
              <w:divBdr>
                <w:top w:val="none" w:sz="0" w:space="0" w:color="auto"/>
                <w:left w:val="none" w:sz="0" w:space="0" w:color="auto"/>
                <w:bottom w:val="none" w:sz="0" w:space="0" w:color="auto"/>
                <w:right w:val="none" w:sz="0" w:space="0" w:color="auto"/>
              </w:divBdr>
            </w:div>
          </w:divsChild>
        </w:div>
        <w:div w:id="1234967901">
          <w:marLeft w:val="0"/>
          <w:marRight w:val="0"/>
          <w:marTop w:val="0"/>
          <w:marBottom w:val="0"/>
          <w:divBdr>
            <w:top w:val="none" w:sz="0" w:space="0" w:color="auto"/>
            <w:left w:val="none" w:sz="0" w:space="0" w:color="auto"/>
            <w:bottom w:val="none" w:sz="0" w:space="0" w:color="auto"/>
            <w:right w:val="none" w:sz="0" w:space="0" w:color="auto"/>
          </w:divBdr>
          <w:divsChild>
            <w:div w:id="512644818">
              <w:marLeft w:val="0"/>
              <w:marRight w:val="0"/>
              <w:marTop w:val="0"/>
              <w:marBottom w:val="0"/>
              <w:divBdr>
                <w:top w:val="none" w:sz="0" w:space="0" w:color="auto"/>
                <w:left w:val="none" w:sz="0" w:space="0" w:color="auto"/>
                <w:bottom w:val="none" w:sz="0" w:space="0" w:color="auto"/>
                <w:right w:val="none" w:sz="0" w:space="0" w:color="auto"/>
              </w:divBdr>
            </w:div>
          </w:divsChild>
        </w:div>
        <w:div w:id="1246840208">
          <w:marLeft w:val="0"/>
          <w:marRight w:val="0"/>
          <w:marTop w:val="0"/>
          <w:marBottom w:val="0"/>
          <w:divBdr>
            <w:top w:val="none" w:sz="0" w:space="0" w:color="auto"/>
            <w:left w:val="none" w:sz="0" w:space="0" w:color="auto"/>
            <w:bottom w:val="none" w:sz="0" w:space="0" w:color="auto"/>
            <w:right w:val="none" w:sz="0" w:space="0" w:color="auto"/>
          </w:divBdr>
          <w:divsChild>
            <w:div w:id="1011445449">
              <w:marLeft w:val="0"/>
              <w:marRight w:val="0"/>
              <w:marTop w:val="0"/>
              <w:marBottom w:val="0"/>
              <w:divBdr>
                <w:top w:val="none" w:sz="0" w:space="0" w:color="auto"/>
                <w:left w:val="none" w:sz="0" w:space="0" w:color="auto"/>
                <w:bottom w:val="none" w:sz="0" w:space="0" w:color="auto"/>
                <w:right w:val="none" w:sz="0" w:space="0" w:color="auto"/>
              </w:divBdr>
            </w:div>
          </w:divsChild>
        </w:div>
        <w:div w:id="1246915729">
          <w:marLeft w:val="0"/>
          <w:marRight w:val="0"/>
          <w:marTop w:val="0"/>
          <w:marBottom w:val="0"/>
          <w:divBdr>
            <w:top w:val="none" w:sz="0" w:space="0" w:color="auto"/>
            <w:left w:val="none" w:sz="0" w:space="0" w:color="auto"/>
            <w:bottom w:val="none" w:sz="0" w:space="0" w:color="auto"/>
            <w:right w:val="none" w:sz="0" w:space="0" w:color="auto"/>
          </w:divBdr>
          <w:divsChild>
            <w:div w:id="884754669">
              <w:marLeft w:val="0"/>
              <w:marRight w:val="0"/>
              <w:marTop w:val="0"/>
              <w:marBottom w:val="0"/>
              <w:divBdr>
                <w:top w:val="none" w:sz="0" w:space="0" w:color="auto"/>
                <w:left w:val="none" w:sz="0" w:space="0" w:color="auto"/>
                <w:bottom w:val="none" w:sz="0" w:space="0" w:color="auto"/>
                <w:right w:val="none" w:sz="0" w:space="0" w:color="auto"/>
              </w:divBdr>
            </w:div>
          </w:divsChild>
        </w:div>
        <w:div w:id="1301617715">
          <w:marLeft w:val="0"/>
          <w:marRight w:val="0"/>
          <w:marTop w:val="0"/>
          <w:marBottom w:val="0"/>
          <w:divBdr>
            <w:top w:val="none" w:sz="0" w:space="0" w:color="auto"/>
            <w:left w:val="none" w:sz="0" w:space="0" w:color="auto"/>
            <w:bottom w:val="none" w:sz="0" w:space="0" w:color="auto"/>
            <w:right w:val="none" w:sz="0" w:space="0" w:color="auto"/>
          </w:divBdr>
          <w:divsChild>
            <w:div w:id="1833638962">
              <w:marLeft w:val="0"/>
              <w:marRight w:val="0"/>
              <w:marTop w:val="0"/>
              <w:marBottom w:val="0"/>
              <w:divBdr>
                <w:top w:val="none" w:sz="0" w:space="0" w:color="auto"/>
                <w:left w:val="none" w:sz="0" w:space="0" w:color="auto"/>
                <w:bottom w:val="none" w:sz="0" w:space="0" w:color="auto"/>
                <w:right w:val="none" w:sz="0" w:space="0" w:color="auto"/>
              </w:divBdr>
            </w:div>
          </w:divsChild>
        </w:div>
        <w:div w:id="1341005617">
          <w:marLeft w:val="0"/>
          <w:marRight w:val="0"/>
          <w:marTop w:val="0"/>
          <w:marBottom w:val="0"/>
          <w:divBdr>
            <w:top w:val="none" w:sz="0" w:space="0" w:color="auto"/>
            <w:left w:val="none" w:sz="0" w:space="0" w:color="auto"/>
            <w:bottom w:val="none" w:sz="0" w:space="0" w:color="auto"/>
            <w:right w:val="none" w:sz="0" w:space="0" w:color="auto"/>
          </w:divBdr>
          <w:divsChild>
            <w:div w:id="1459640061">
              <w:marLeft w:val="0"/>
              <w:marRight w:val="0"/>
              <w:marTop w:val="0"/>
              <w:marBottom w:val="0"/>
              <w:divBdr>
                <w:top w:val="none" w:sz="0" w:space="0" w:color="auto"/>
                <w:left w:val="none" w:sz="0" w:space="0" w:color="auto"/>
                <w:bottom w:val="none" w:sz="0" w:space="0" w:color="auto"/>
                <w:right w:val="none" w:sz="0" w:space="0" w:color="auto"/>
              </w:divBdr>
            </w:div>
            <w:div w:id="1489446186">
              <w:marLeft w:val="0"/>
              <w:marRight w:val="0"/>
              <w:marTop w:val="0"/>
              <w:marBottom w:val="0"/>
              <w:divBdr>
                <w:top w:val="none" w:sz="0" w:space="0" w:color="auto"/>
                <w:left w:val="none" w:sz="0" w:space="0" w:color="auto"/>
                <w:bottom w:val="none" w:sz="0" w:space="0" w:color="auto"/>
                <w:right w:val="none" w:sz="0" w:space="0" w:color="auto"/>
              </w:divBdr>
            </w:div>
            <w:div w:id="1923375326">
              <w:marLeft w:val="0"/>
              <w:marRight w:val="0"/>
              <w:marTop w:val="0"/>
              <w:marBottom w:val="0"/>
              <w:divBdr>
                <w:top w:val="none" w:sz="0" w:space="0" w:color="auto"/>
                <w:left w:val="none" w:sz="0" w:space="0" w:color="auto"/>
                <w:bottom w:val="none" w:sz="0" w:space="0" w:color="auto"/>
                <w:right w:val="none" w:sz="0" w:space="0" w:color="auto"/>
              </w:divBdr>
            </w:div>
          </w:divsChild>
        </w:div>
        <w:div w:id="1351682988">
          <w:marLeft w:val="0"/>
          <w:marRight w:val="0"/>
          <w:marTop w:val="0"/>
          <w:marBottom w:val="0"/>
          <w:divBdr>
            <w:top w:val="none" w:sz="0" w:space="0" w:color="auto"/>
            <w:left w:val="none" w:sz="0" w:space="0" w:color="auto"/>
            <w:bottom w:val="none" w:sz="0" w:space="0" w:color="auto"/>
            <w:right w:val="none" w:sz="0" w:space="0" w:color="auto"/>
          </w:divBdr>
          <w:divsChild>
            <w:div w:id="300157187">
              <w:marLeft w:val="0"/>
              <w:marRight w:val="0"/>
              <w:marTop w:val="0"/>
              <w:marBottom w:val="0"/>
              <w:divBdr>
                <w:top w:val="none" w:sz="0" w:space="0" w:color="auto"/>
                <w:left w:val="none" w:sz="0" w:space="0" w:color="auto"/>
                <w:bottom w:val="none" w:sz="0" w:space="0" w:color="auto"/>
                <w:right w:val="none" w:sz="0" w:space="0" w:color="auto"/>
              </w:divBdr>
            </w:div>
          </w:divsChild>
        </w:div>
        <w:div w:id="1396077491">
          <w:marLeft w:val="0"/>
          <w:marRight w:val="0"/>
          <w:marTop w:val="0"/>
          <w:marBottom w:val="0"/>
          <w:divBdr>
            <w:top w:val="none" w:sz="0" w:space="0" w:color="auto"/>
            <w:left w:val="none" w:sz="0" w:space="0" w:color="auto"/>
            <w:bottom w:val="none" w:sz="0" w:space="0" w:color="auto"/>
            <w:right w:val="none" w:sz="0" w:space="0" w:color="auto"/>
          </w:divBdr>
          <w:divsChild>
            <w:div w:id="532184468">
              <w:marLeft w:val="0"/>
              <w:marRight w:val="0"/>
              <w:marTop w:val="0"/>
              <w:marBottom w:val="0"/>
              <w:divBdr>
                <w:top w:val="none" w:sz="0" w:space="0" w:color="auto"/>
                <w:left w:val="none" w:sz="0" w:space="0" w:color="auto"/>
                <w:bottom w:val="none" w:sz="0" w:space="0" w:color="auto"/>
                <w:right w:val="none" w:sz="0" w:space="0" w:color="auto"/>
              </w:divBdr>
            </w:div>
          </w:divsChild>
        </w:div>
        <w:div w:id="1411081538">
          <w:marLeft w:val="0"/>
          <w:marRight w:val="0"/>
          <w:marTop w:val="0"/>
          <w:marBottom w:val="0"/>
          <w:divBdr>
            <w:top w:val="none" w:sz="0" w:space="0" w:color="auto"/>
            <w:left w:val="none" w:sz="0" w:space="0" w:color="auto"/>
            <w:bottom w:val="none" w:sz="0" w:space="0" w:color="auto"/>
            <w:right w:val="none" w:sz="0" w:space="0" w:color="auto"/>
          </w:divBdr>
          <w:divsChild>
            <w:div w:id="1179780602">
              <w:marLeft w:val="0"/>
              <w:marRight w:val="0"/>
              <w:marTop w:val="0"/>
              <w:marBottom w:val="0"/>
              <w:divBdr>
                <w:top w:val="none" w:sz="0" w:space="0" w:color="auto"/>
                <w:left w:val="none" w:sz="0" w:space="0" w:color="auto"/>
                <w:bottom w:val="none" w:sz="0" w:space="0" w:color="auto"/>
                <w:right w:val="none" w:sz="0" w:space="0" w:color="auto"/>
              </w:divBdr>
            </w:div>
          </w:divsChild>
        </w:div>
        <w:div w:id="1446735910">
          <w:marLeft w:val="0"/>
          <w:marRight w:val="0"/>
          <w:marTop w:val="0"/>
          <w:marBottom w:val="0"/>
          <w:divBdr>
            <w:top w:val="none" w:sz="0" w:space="0" w:color="auto"/>
            <w:left w:val="none" w:sz="0" w:space="0" w:color="auto"/>
            <w:bottom w:val="none" w:sz="0" w:space="0" w:color="auto"/>
            <w:right w:val="none" w:sz="0" w:space="0" w:color="auto"/>
          </w:divBdr>
          <w:divsChild>
            <w:div w:id="188374912">
              <w:marLeft w:val="0"/>
              <w:marRight w:val="0"/>
              <w:marTop w:val="0"/>
              <w:marBottom w:val="0"/>
              <w:divBdr>
                <w:top w:val="none" w:sz="0" w:space="0" w:color="auto"/>
                <w:left w:val="none" w:sz="0" w:space="0" w:color="auto"/>
                <w:bottom w:val="none" w:sz="0" w:space="0" w:color="auto"/>
                <w:right w:val="none" w:sz="0" w:space="0" w:color="auto"/>
              </w:divBdr>
            </w:div>
          </w:divsChild>
        </w:div>
        <w:div w:id="1484084294">
          <w:marLeft w:val="0"/>
          <w:marRight w:val="0"/>
          <w:marTop w:val="0"/>
          <w:marBottom w:val="0"/>
          <w:divBdr>
            <w:top w:val="none" w:sz="0" w:space="0" w:color="auto"/>
            <w:left w:val="none" w:sz="0" w:space="0" w:color="auto"/>
            <w:bottom w:val="none" w:sz="0" w:space="0" w:color="auto"/>
            <w:right w:val="none" w:sz="0" w:space="0" w:color="auto"/>
          </w:divBdr>
          <w:divsChild>
            <w:div w:id="636834367">
              <w:marLeft w:val="0"/>
              <w:marRight w:val="0"/>
              <w:marTop w:val="0"/>
              <w:marBottom w:val="0"/>
              <w:divBdr>
                <w:top w:val="none" w:sz="0" w:space="0" w:color="auto"/>
                <w:left w:val="none" w:sz="0" w:space="0" w:color="auto"/>
                <w:bottom w:val="none" w:sz="0" w:space="0" w:color="auto"/>
                <w:right w:val="none" w:sz="0" w:space="0" w:color="auto"/>
              </w:divBdr>
            </w:div>
          </w:divsChild>
        </w:div>
        <w:div w:id="1488326965">
          <w:marLeft w:val="0"/>
          <w:marRight w:val="0"/>
          <w:marTop w:val="0"/>
          <w:marBottom w:val="0"/>
          <w:divBdr>
            <w:top w:val="none" w:sz="0" w:space="0" w:color="auto"/>
            <w:left w:val="none" w:sz="0" w:space="0" w:color="auto"/>
            <w:bottom w:val="none" w:sz="0" w:space="0" w:color="auto"/>
            <w:right w:val="none" w:sz="0" w:space="0" w:color="auto"/>
          </w:divBdr>
          <w:divsChild>
            <w:div w:id="2023701133">
              <w:marLeft w:val="0"/>
              <w:marRight w:val="0"/>
              <w:marTop w:val="0"/>
              <w:marBottom w:val="0"/>
              <w:divBdr>
                <w:top w:val="none" w:sz="0" w:space="0" w:color="auto"/>
                <w:left w:val="none" w:sz="0" w:space="0" w:color="auto"/>
                <w:bottom w:val="none" w:sz="0" w:space="0" w:color="auto"/>
                <w:right w:val="none" w:sz="0" w:space="0" w:color="auto"/>
              </w:divBdr>
            </w:div>
          </w:divsChild>
        </w:div>
        <w:div w:id="1497723433">
          <w:marLeft w:val="0"/>
          <w:marRight w:val="0"/>
          <w:marTop w:val="0"/>
          <w:marBottom w:val="0"/>
          <w:divBdr>
            <w:top w:val="none" w:sz="0" w:space="0" w:color="auto"/>
            <w:left w:val="none" w:sz="0" w:space="0" w:color="auto"/>
            <w:bottom w:val="none" w:sz="0" w:space="0" w:color="auto"/>
            <w:right w:val="none" w:sz="0" w:space="0" w:color="auto"/>
          </w:divBdr>
          <w:divsChild>
            <w:div w:id="589118794">
              <w:marLeft w:val="0"/>
              <w:marRight w:val="0"/>
              <w:marTop w:val="0"/>
              <w:marBottom w:val="0"/>
              <w:divBdr>
                <w:top w:val="none" w:sz="0" w:space="0" w:color="auto"/>
                <w:left w:val="none" w:sz="0" w:space="0" w:color="auto"/>
                <w:bottom w:val="none" w:sz="0" w:space="0" w:color="auto"/>
                <w:right w:val="none" w:sz="0" w:space="0" w:color="auto"/>
              </w:divBdr>
            </w:div>
          </w:divsChild>
        </w:div>
        <w:div w:id="1548375741">
          <w:marLeft w:val="0"/>
          <w:marRight w:val="0"/>
          <w:marTop w:val="0"/>
          <w:marBottom w:val="0"/>
          <w:divBdr>
            <w:top w:val="none" w:sz="0" w:space="0" w:color="auto"/>
            <w:left w:val="none" w:sz="0" w:space="0" w:color="auto"/>
            <w:bottom w:val="none" w:sz="0" w:space="0" w:color="auto"/>
            <w:right w:val="none" w:sz="0" w:space="0" w:color="auto"/>
          </w:divBdr>
          <w:divsChild>
            <w:div w:id="1022049707">
              <w:marLeft w:val="0"/>
              <w:marRight w:val="0"/>
              <w:marTop w:val="0"/>
              <w:marBottom w:val="0"/>
              <w:divBdr>
                <w:top w:val="none" w:sz="0" w:space="0" w:color="auto"/>
                <w:left w:val="none" w:sz="0" w:space="0" w:color="auto"/>
                <w:bottom w:val="none" w:sz="0" w:space="0" w:color="auto"/>
                <w:right w:val="none" w:sz="0" w:space="0" w:color="auto"/>
              </w:divBdr>
            </w:div>
          </w:divsChild>
        </w:div>
        <w:div w:id="1561404353">
          <w:marLeft w:val="0"/>
          <w:marRight w:val="0"/>
          <w:marTop w:val="0"/>
          <w:marBottom w:val="0"/>
          <w:divBdr>
            <w:top w:val="none" w:sz="0" w:space="0" w:color="auto"/>
            <w:left w:val="none" w:sz="0" w:space="0" w:color="auto"/>
            <w:bottom w:val="none" w:sz="0" w:space="0" w:color="auto"/>
            <w:right w:val="none" w:sz="0" w:space="0" w:color="auto"/>
          </w:divBdr>
          <w:divsChild>
            <w:div w:id="1705903494">
              <w:marLeft w:val="0"/>
              <w:marRight w:val="0"/>
              <w:marTop w:val="0"/>
              <w:marBottom w:val="0"/>
              <w:divBdr>
                <w:top w:val="none" w:sz="0" w:space="0" w:color="auto"/>
                <w:left w:val="none" w:sz="0" w:space="0" w:color="auto"/>
                <w:bottom w:val="none" w:sz="0" w:space="0" w:color="auto"/>
                <w:right w:val="none" w:sz="0" w:space="0" w:color="auto"/>
              </w:divBdr>
            </w:div>
          </w:divsChild>
        </w:div>
        <w:div w:id="1579511307">
          <w:marLeft w:val="0"/>
          <w:marRight w:val="0"/>
          <w:marTop w:val="0"/>
          <w:marBottom w:val="0"/>
          <w:divBdr>
            <w:top w:val="none" w:sz="0" w:space="0" w:color="auto"/>
            <w:left w:val="none" w:sz="0" w:space="0" w:color="auto"/>
            <w:bottom w:val="none" w:sz="0" w:space="0" w:color="auto"/>
            <w:right w:val="none" w:sz="0" w:space="0" w:color="auto"/>
          </w:divBdr>
          <w:divsChild>
            <w:div w:id="800808495">
              <w:marLeft w:val="0"/>
              <w:marRight w:val="0"/>
              <w:marTop w:val="0"/>
              <w:marBottom w:val="0"/>
              <w:divBdr>
                <w:top w:val="none" w:sz="0" w:space="0" w:color="auto"/>
                <w:left w:val="none" w:sz="0" w:space="0" w:color="auto"/>
                <w:bottom w:val="none" w:sz="0" w:space="0" w:color="auto"/>
                <w:right w:val="none" w:sz="0" w:space="0" w:color="auto"/>
              </w:divBdr>
            </w:div>
          </w:divsChild>
        </w:div>
        <w:div w:id="1610772054">
          <w:marLeft w:val="0"/>
          <w:marRight w:val="0"/>
          <w:marTop w:val="0"/>
          <w:marBottom w:val="0"/>
          <w:divBdr>
            <w:top w:val="none" w:sz="0" w:space="0" w:color="auto"/>
            <w:left w:val="none" w:sz="0" w:space="0" w:color="auto"/>
            <w:bottom w:val="none" w:sz="0" w:space="0" w:color="auto"/>
            <w:right w:val="none" w:sz="0" w:space="0" w:color="auto"/>
          </w:divBdr>
          <w:divsChild>
            <w:div w:id="1743672328">
              <w:marLeft w:val="0"/>
              <w:marRight w:val="0"/>
              <w:marTop w:val="0"/>
              <w:marBottom w:val="0"/>
              <w:divBdr>
                <w:top w:val="none" w:sz="0" w:space="0" w:color="auto"/>
                <w:left w:val="none" w:sz="0" w:space="0" w:color="auto"/>
                <w:bottom w:val="none" w:sz="0" w:space="0" w:color="auto"/>
                <w:right w:val="none" w:sz="0" w:space="0" w:color="auto"/>
              </w:divBdr>
            </w:div>
          </w:divsChild>
        </w:div>
        <w:div w:id="1631282427">
          <w:marLeft w:val="0"/>
          <w:marRight w:val="0"/>
          <w:marTop w:val="0"/>
          <w:marBottom w:val="0"/>
          <w:divBdr>
            <w:top w:val="none" w:sz="0" w:space="0" w:color="auto"/>
            <w:left w:val="none" w:sz="0" w:space="0" w:color="auto"/>
            <w:bottom w:val="none" w:sz="0" w:space="0" w:color="auto"/>
            <w:right w:val="none" w:sz="0" w:space="0" w:color="auto"/>
          </w:divBdr>
          <w:divsChild>
            <w:div w:id="237205810">
              <w:marLeft w:val="0"/>
              <w:marRight w:val="0"/>
              <w:marTop w:val="0"/>
              <w:marBottom w:val="0"/>
              <w:divBdr>
                <w:top w:val="none" w:sz="0" w:space="0" w:color="auto"/>
                <w:left w:val="none" w:sz="0" w:space="0" w:color="auto"/>
                <w:bottom w:val="none" w:sz="0" w:space="0" w:color="auto"/>
                <w:right w:val="none" w:sz="0" w:space="0" w:color="auto"/>
              </w:divBdr>
            </w:div>
            <w:div w:id="366418241">
              <w:marLeft w:val="0"/>
              <w:marRight w:val="0"/>
              <w:marTop w:val="0"/>
              <w:marBottom w:val="0"/>
              <w:divBdr>
                <w:top w:val="none" w:sz="0" w:space="0" w:color="auto"/>
                <w:left w:val="none" w:sz="0" w:space="0" w:color="auto"/>
                <w:bottom w:val="none" w:sz="0" w:space="0" w:color="auto"/>
                <w:right w:val="none" w:sz="0" w:space="0" w:color="auto"/>
              </w:divBdr>
            </w:div>
          </w:divsChild>
        </w:div>
        <w:div w:id="1669862014">
          <w:marLeft w:val="0"/>
          <w:marRight w:val="0"/>
          <w:marTop w:val="0"/>
          <w:marBottom w:val="0"/>
          <w:divBdr>
            <w:top w:val="none" w:sz="0" w:space="0" w:color="auto"/>
            <w:left w:val="none" w:sz="0" w:space="0" w:color="auto"/>
            <w:bottom w:val="none" w:sz="0" w:space="0" w:color="auto"/>
            <w:right w:val="none" w:sz="0" w:space="0" w:color="auto"/>
          </w:divBdr>
          <w:divsChild>
            <w:div w:id="1451779492">
              <w:marLeft w:val="0"/>
              <w:marRight w:val="0"/>
              <w:marTop w:val="0"/>
              <w:marBottom w:val="0"/>
              <w:divBdr>
                <w:top w:val="none" w:sz="0" w:space="0" w:color="auto"/>
                <w:left w:val="none" w:sz="0" w:space="0" w:color="auto"/>
                <w:bottom w:val="none" w:sz="0" w:space="0" w:color="auto"/>
                <w:right w:val="none" w:sz="0" w:space="0" w:color="auto"/>
              </w:divBdr>
            </w:div>
          </w:divsChild>
        </w:div>
        <w:div w:id="1693066804">
          <w:marLeft w:val="0"/>
          <w:marRight w:val="0"/>
          <w:marTop w:val="0"/>
          <w:marBottom w:val="0"/>
          <w:divBdr>
            <w:top w:val="none" w:sz="0" w:space="0" w:color="auto"/>
            <w:left w:val="none" w:sz="0" w:space="0" w:color="auto"/>
            <w:bottom w:val="none" w:sz="0" w:space="0" w:color="auto"/>
            <w:right w:val="none" w:sz="0" w:space="0" w:color="auto"/>
          </w:divBdr>
          <w:divsChild>
            <w:div w:id="667055715">
              <w:marLeft w:val="0"/>
              <w:marRight w:val="0"/>
              <w:marTop w:val="0"/>
              <w:marBottom w:val="0"/>
              <w:divBdr>
                <w:top w:val="none" w:sz="0" w:space="0" w:color="auto"/>
                <w:left w:val="none" w:sz="0" w:space="0" w:color="auto"/>
                <w:bottom w:val="none" w:sz="0" w:space="0" w:color="auto"/>
                <w:right w:val="none" w:sz="0" w:space="0" w:color="auto"/>
              </w:divBdr>
            </w:div>
          </w:divsChild>
        </w:div>
        <w:div w:id="1699697532">
          <w:marLeft w:val="0"/>
          <w:marRight w:val="0"/>
          <w:marTop w:val="0"/>
          <w:marBottom w:val="0"/>
          <w:divBdr>
            <w:top w:val="none" w:sz="0" w:space="0" w:color="auto"/>
            <w:left w:val="none" w:sz="0" w:space="0" w:color="auto"/>
            <w:bottom w:val="none" w:sz="0" w:space="0" w:color="auto"/>
            <w:right w:val="none" w:sz="0" w:space="0" w:color="auto"/>
          </w:divBdr>
          <w:divsChild>
            <w:div w:id="789739688">
              <w:marLeft w:val="0"/>
              <w:marRight w:val="0"/>
              <w:marTop w:val="0"/>
              <w:marBottom w:val="0"/>
              <w:divBdr>
                <w:top w:val="none" w:sz="0" w:space="0" w:color="auto"/>
                <w:left w:val="none" w:sz="0" w:space="0" w:color="auto"/>
                <w:bottom w:val="none" w:sz="0" w:space="0" w:color="auto"/>
                <w:right w:val="none" w:sz="0" w:space="0" w:color="auto"/>
              </w:divBdr>
            </w:div>
          </w:divsChild>
        </w:div>
        <w:div w:id="1710832847">
          <w:marLeft w:val="0"/>
          <w:marRight w:val="0"/>
          <w:marTop w:val="0"/>
          <w:marBottom w:val="0"/>
          <w:divBdr>
            <w:top w:val="none" w:sz="0" w:space="0" w:color="auto"/>
            <w:left w:val="none" w:sz="0" w:space="0" w:color="auto"/>
            <w:bottom w:val="none" w:sz="0" w:space="0" w:color="auto"/>
            <w:right w:val="none" w:sz="0" w:space="0" w:color="auto"/>
          </w:divBdr>
          <w:divsChild>
            <w:div w:id="159778719">
              <w:marLeft w:val="0"/>
              <w:marRight w:val="0"/>
              <w:marTop w:val="0"/>
              <w:marBottom w:val="0"/>
              <w:divBdr>
                <w:top w:val="none" w:sz="0" w:space="0" w:color="auto"/>
                <w:left w:val="none" w:sz="0" w:space="0" w:color="auto"/>
                <w:bottom w:val="none" w:sz="0" w:space="0" w:color="auto"/>
                <w:right w:val="none" w:sz="0" w:space="0" w:color="auto"/>
              </w:divBdr>
            </w:div>
          </w:divsChild>
        </w:div>
        <w:div w:id="1723288386">
          <w:marLeft w:val="0"/>
          <w:marRight w:val="0"/>
          <w:marTop w:val="0"/>
          <w:marBottom w:val="0"/>
          <w:divBdr>
            <w:top w:val="none" w:sz="0" w:space="0" w:color="auto"/>
            <w:left w:val="none" w:sz="0" w:space="0" w:color="auto"/>
            <w:bottom w:val="none" w:sz="0" w:space="0" w:color="auto"/>
            <w:right w:val="none" w:sz="0" w:space="0" w:color="auto"/>
          </w:divBdr>
          <w:divsChild>
            <w:div w:id="2053311912">
              <w:marLeft w:val="0"/>
              <w:marRight w:val="0"/>
              <w:marTop w:val="0"/>
              <w:marBottom w:val="0"/>
              <w:divBdr>
                <w:top w:val="none" w:sz="0" w:space="0" w:color="auto"/>
                <w:left w:val="none" w:sz="0" w:space="0" w:color="auto"/>
                <w:bottom w:val="none" w:sz="0" w:space="0" w:color="auto"/>
                <w:right w:val="none" w:sz="0" w:space="0" w:color="auto"/>
              </w:divBdr>
            </w:div>
          </w:divsChild>
        </w:div>
        <w:div w:id="1800880342">
          <w:marLeft w:val="0"/>
          <w:marRight w:val="0"/>
          <w:marTop w:val="0"/>
          <w:marBottom w:val="0"/>
          <w:divBdr>
            <w:top w:val="none" w:sz="0" w:space="0" w:color="auto"/>
            <w:left w:val="none" w:sz="0" w:space="0" w:color="auto"/>
            <w:bottom w:val="none" w:sz="0" w:space="0" w:color="auto"/>
            <w:right w:val="none" w:sz="0" w:space="0" w:color="auto"/>
          </w:divBdr>
          <w:divsChild>
            <w:div w:id="9531589">
              <w:marLeft w:val="0"/>
              <w:marRight w:val="0"/>
              <w:marTop w:val="0"/>
              <w:marBottom w:val="0"/>
              <w:divBdr>
                <w:top w:val="none" w:sz="0" w:space="0" w:color="auto"/>
                <w:left w:val="none" w:sz="0" w:space="0" w:color="auto"/>
                <w:bottom w:val="none" w:sz="0" w:space="0" w:color="auto"/>
                <w:right w:val="none" w:sz="0" w:space="0" w:color="auto"/>
              </w:divBdr>
            </w:div>
            <w:div w:id="1229151916">
              <w:marLeft w:val="0"/>
              <w:marRight w:val="0"/>
              <w:marTop w:val="0"/>
              <w:marBottom w:val="0"/>
              <w:divBdr>
                <w:top w:val="none" w:sz="0" w:space="0" w:color="auto"/>
                <w:left w:val="none" w:sz="0" w:space="0" w:color="auto"/>
                <w:bottom w:val="none" w:sz="0" w:space="0" w:color="auto"/>
                <w:right w:val="none" w:sz="0" w:space="0" w:color="auto"/>
              </w:divBdr>
            </w:div>
          </w:divsChild>
        </w:div>
        <w:div w:id="1867013253">
          <w:marLeft w:val="0"/>
          <w:marRight w:val="0"/>
          <w:marTop w:val="0"/>
          <w:marBottom w:val="0"/>
          <w:divBdr>
            <w:top w:val="none" w:sz="0" w:space="0" w:color="auto"/>
            <w:left w:val="none" w:sz="0" w:space="0" w:color="auto"/>
            <w:bottom w:val="none" w:sz="0" w:space="0" w:color="auto"/>
            <w:right w:val="none" w:sz="0" w:space="0" w:color="auto"/>
          </w:divBdr>
          <w:divsChild>
            <w:div w:id="545333029">
              <w:marLeft w:val="0"/>
              <w:marRight w:val="0"/>
              <w:marTop w:val="0"/>
              <w:marBottom w:val="0"/>
              <w:divBdr>
                <w:top w:val="none" w:sz="0" w:space="0" w:color="auto"/>
                <w:left w:val="none" w:sz="0" w:space="0" w:color="auto"/>
                <w:bottom w:val="none" w:sz="0" w:space="0" w:color="auto"/>
                <w:right w:val="none" w:sz="0" w:space="0" w:color="auto"/>
              </w:divBdr>
            </w:div>
          </w:divsChild>
        </w:div>
        <w:div w:id="1961102900">
          <w:marLeft w:val="0"/>
          <w:marRight w:val="0"/>
          <w:marTop w:val="0"/>
          <w:marBottom w:val="0"/>
          <w:divBdr>
            <w:top w:val="none" w:sz="0" w:space="0" w:color="auto"/>
            <w:left w:val="none" w:sz="0" w:space="0" w:color="auto"/>
            <w:bottom w:val="none" w:sz="0" w:space="0" w:color="auto"/>
            <w:right w:val="none" w:sz="0" w:space="0" w:color="auto"/>
          </w:divBdr>
          <w:divsChild>
            <w:div w:id="1381637532">
              <w:marLeft w:val="0"/>
              <w:marRight w:val="0"/>
              <w:marTop w:val="0"/>
              <w:marBottom w:val="0"/>
              <w:divBdr>
                <w:top w:val="none" w:sz="0" w:space="0" w:color="auto"/>
                <w:left w:val="none" w:sz="0" w:space="0" w:color="auto"/>
                <w:bottom w:val="none" w:sz="0" w:space="0" w:color="auto"/>
                <w:right w:val="none" w:sz="0" w:space="0" w:color="auto"/>
              </w:divBdr>
            </w:div>
          </w:divsChild>
        </w:div>
        <w:div w:id="2011565923">
          <w:marLeft w:val="0"/>
          <w:marRight w:val="0"/>
          <w:marTop w:val="0"/>
          <w:marBottom w:val="0"/>
          <w:divBdr>
            <w:top w:val="none" w:sz="0" w:space="0" w:color="auto"/>
            <w:left w:val="none" w:sz="0" w:space="0" w:color="auto"/>
            <w:bottom w:val="none" w:sz="0" w:space="0" w:color="auto"/>
            <w:right w:val="none" w:sz="0" w:space="0" w:color="auto"/>
          </w:divBdr>
          <w:divsChild>
            <w:div w:id="1115176907">
              <w:marLeft w:val="0"/>
              <w:marRight w:val="0"/>
              <w:marTop w:val="0"/>
              <w:marBottom w:val="0"/>
              <w:divBdr>
                <w:top w:val="none" w:sz="0" w:space="0" w:color="auto"/>
                <w:left w:val="none" w:sz="0" w:space="0" w:color="auto"/>
                <w:bottom w:val="none" w:sz="0" w:space="0" w:color="auto"/>
                <w:right w:val="none" w:sz="0" w:space="0" w:color="auto"/>
              </w:divBdr>
            </w:div>
          </w:divsChild>
        </w:div>
        <w:div w:id="2046714394">
          <w:marLeft w:val="0"/>
          <w:marRight w:val="0"/>
          <w:marTop w:val="0"/>
          <w:marBottom w:val="0"/>
          <w:divBdr>
            <w:top w:val="none" w:sz="0" w:space="0" w:color="auto"/>
            <w:left w:val="none" w:sz="0" w:space="0" w:color="auto"/>
            <w:bottom w:val="none" w:sz="0" w:space="0" w:color="auto"/>
            <w:right w:val="none" w:sz="0" w:space="0" w:color="auto"/>
          </w:divBdr>
          <w:divsChild>
            <w:div w:id="540434887">
              <w:marLeft w:val="0"/>
              <w:marRight w:val="0"/>
              <w:marTop w:val="0"/>
              <w:marBottom w:val="0"/>
              <w:divBdr>
                <w:top w:val="none" w:sz="0" w:space="0" w:color="auto"/>
                <w:left w:val="none" w:sz="0" w:space="0" w:color="auto"/>
                <w:bottom w:val="none" w:sz="0" w:space="0" w:color="auto"/>
                <w:right w:val="none" w:sz="0" w:space="0" w:color="auto"/>
              </w:divBdr>
            </w:div>
            <w:div w:id="1172598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5226142">
      <w:bodyDiv w:val="1"/>
      <w:marLeft w:val="0"/>
      <w:marRight w:val="0"/>
      <w:marTop w:val="0"/>
      <w:marBottom w:val="0"/>
      <w:divBdr>
        <w:top w:val="none" w:sz="0" w:space="0" w:color="auto"/>
        <w:left w:val="none" w:sz="0" w:space="0" w:color="auto"/>
        <w:bottom w:val="none" w:sz="0" w:space="0" w:color="auto"/>
        <w:right w:val="none" w:sz="0" w:space="0" w:color="auto"/>
      </w:divBdr>
      <w:divsChild>
        <w:div w:id="23363126">
          <w:marLeft w:val="0"/>
          <w:marRight w:val="0"/>
          <w:marTop w:val="0"/>
          <w:marBottom w:val="0"/>
          <w:divBdr>
            <w:top w:val="none" w:sz="0" w:space="0" w:color="auto"/>
            <w:left w:val="none" w:sz="0" w:space="0" w:color="auto"/>
            <w:bottom w:val="none" w:sz="0" w:space="0" w:color="auto"/>
            <w:right w:val="none" w:sz="0" w:space="0" w:color="auto"/>
          </w:divBdr>
        </w:div>
        <w:div w:id="32393118">
          <w:marLeft w:val="0"/>
          <w:marRight w:val="0"/>
          <w:marTop w:val="0"/>
          <w:marBottom w:val="0"/>
          <w:divBdr>
            <w:top w:val="none" w:sz="0" w:space="0" w:color="auto"/>
            <w:left w:val="none" w:sz="0" w:space="0" w:color="auto"/>
            <w:bottom w:val="none" w:sz="0" w:space="0" w:color="auto"/>
            <w:right w:val="none" w:sz="0" w:space="0" w:color="auto"/>
          </w:divBdr>
        </w:div>
        <w:div w:id="88431973">
          <w:marLeft w:val="0"/>
          <w:marRight w:val="0"/>
          <w:marTop w:val="0"/>
          <w:marBottom w:val="0"/>
          <w:divBdr>
            <w:top w:val="none" w:sz="0" w:space="0" w:color="auto"/>
            <w:left w:val="none" w:sz="0" w:space="0" w:color="auto"/>
            <w:bottom w:val="none" w:sz="0" w:space="0" w:color="auto"/>
            <w:right w:val="none" w:sz="0" w:space="0" w:color="auto"/>
          </w:divBdr>
        </w:div>
        <w:div w:id="91245632">
          <w:marLeft w:val="0"/>
          <w:marRight w:val="0"/>
          <w:marTop w:val="0"/>
          <w:marBottom w:val="0"/>
          <w:divBdr>
            <w:top w:val="none" w:sz="0" w:space="0" w:color="auto"/>
            <w:left w:val="none" w:sz="0" w:space="0" w:color="auto"/>
            <w:bottom w:val="none" w:sz="0" w:space="0" w:color="auto"/>
            <w:right w:val="none" w:sz="0" w:space="0" w:color="auto"/>
          </w:divBdr>
        </w:div>
        <w:div w:id="93594074">
          <w:marLeft w:val="0"/>
          <w:marRight w:val="0"/>
          <w:marTop w:val="0"/>
          <w:marBottom w:val="0"/>
          <w:divBdr>
            <w:top w:val="none" w:sz="0" w:space="0" w:color="auto"/>
            <w:left w:val="none" w:sz="0" w:space="0" w:color="auto"/>
            <w:bottom w:val="none" w:sz="0" w:space="0" w:color="auto"/>
            <w:right w:val="none" w:sz="0" w:space="0" w:color="auto"/>
          </w:divBdr>
        </w:div>
        <w:div w:id="104008004">
          <w:marLeft w:val="0"/>
          <w:marRight w:val="0"/>
          <w:marTop w:val="0"/>
          <w:marBottom w:val="0"/>
          <w:divBdr>
            <w:top w:val="none" w:sz="0" w:space="0" w:color="auto"/>
            <w:left w:val="none" w:sz="0" w:space="0" w:color="auto"/>
            <w:bottom w:val="none" w:sz="0" w:space="0" w:color="auto"/>
            <w:right w:val="none" w:sz="0" w:space="0" w:color="auto"/>
          </w:divBdr>
        </w:div>
        <w:div w:id="153836190">
          <w:marLeft w:val="0"/>
          <w:marRight w:val="0"/>
          <w:marTop w:val="0"/>
          <w:marBottom w:val="0"/>
          <w:divBdr>
            <w:top w:val="none" w:sz="0" w:space="0" w:color="auto"/>
            <w:left w:val="none" w:sz="0" w:space="0" w:color="auto"/>
            <w:bottom w:val="none" w:sz="0" w:space="0" w:color="auto"/>
            <w:right w:val="none" w:sz="0" w:space="0" w:color="auto"/>
          </w:divBdr>
        </w:div>
        <w:div w:id="181212331">
          <w:marLeft w:val="0"/>
          <w:marRight w:val="0"/>
          <w:marTop w:val="0"/>
          <w:marBottom w:val="0"/>
          <w:divBdr>
            <w:top w:val="none" w:sz="0" w:space="0" w:color="auto"/>
            <w:left w:val="none" w:sz="0" w:space="0" w:color="auto"/>
            <w:bottom w:val="none" w:sz="0" w:space="0" w:color="auto"/>
            <w:right w:val="none" w:sz="0" w:space="0" w:color="auto"/>
          </w:divBdr>
        </w:div>
        <w:div w:id="187717779">
          <w:marLeft w:val="0"/>
          <w:marRight w:val="0"/>
          <w:marTop w:val="0"/>
          <w:marBottom w:val="0"/>
          <w:divBdr>
            <w:top w:val="none" w:sz="0" w:space="0" w:color="auto"/>
            <w:left w:val="none" w:sz="0" w:space="0" w:color="auto"/>
            <w:bottom w:val="none" w:sz="0" w:space="0" w:color="auto"/>
            <w:right w:val="none" w:sz="0" w:space="0" w:color="auto"/>
          </w:divBdr>
        </w:div>
        <w:div w:id="198861615">
          <w:marLeft w:val="0"/>
          <w:marRight w:val="0"/>
          <w:marTop w:val="0"/>
          <w:marBottom w:val="0"/>
          <w:divBdr>
            <w:top w:val="none" w:sz="0" w:space="0" w:color="auto"/>
            <w:left w:val="none" w:sz="0" w:space="0" w:color="auto"/>
            <w:bottom w:val="none" w:sz="0" w:space="0" w:color="auto"/>
            <w:right w:val="none" w:sz="0" w:space="0" w:color="auto"/>
          </w:divBdr>
        </w:div>
        <w:div w:id="210582649">
          <w:marLeft w:val="0"/>
          <w:marRight w:val="0"/>
          <w:marTop w:val="0"/>
          <w:marBottom w:val="0"/>
          <w:divBdr>
            <w:top w:val="none" w:sz="0" w:space="0" w:color="auto"/>
            <w:left w:val="none" w:sz="0" w:space="0" w:color="auto"/>
            <w:bottom w:val="none" w:sz="0" w:space="0" w:color="auto"/>
            <w:right w:val="none" w:sz="0" w:space="0" w:color="auto"/>
          </w:divBdr>
        </w:div>
        <w:div w:id="214201588">
          <w:marLeft w:val="0"/>
          <w:marRight w:val="0"/>
          <w:marTop w:val="0"/>
          <w:marBottom w:val="0"/>
          <w:divBdr>
            <w:top w:val="none" w:sz="0" w:space="0" w:color="auto"/>
            <w:left w:val="none" w:sz="0" w:space="0" w:color="auto"/>
            <w:bottom w:val="none" w:sz="0" w:space="0" w:color="auto"/>
            <w:right w:val="none" w:sz="0" w:space="0" w:color="auto"/>
          </w:divBdr>
        </w:div>
        <w:div w:id="223683455">
          <w:marLeft w:val="0"/>
          <w:marRight w:val="0"/>
          <w:marTop w:val="0"/>
          <w:marBottom w:val="0"/>
          <w:divBdr>
            <w:top w:val="none" w:sz="0" w:space="0" w:color="auto"/>
            <w:left w:val="none" w:sz="0" w:space="0" w:color="auto"/>
            <w:bottom w:val="none" w:sz="0" w:space="0" w:color="auto"/>
            <w:right w:val="none" w:sz="0" w:space="0" w:color="auto"/>
          </w:divBdr>
        </w:div>
        <w:div w:id="308482100">
          <w:marLeft w:val="0"/>
          <w:marRight w:val="0"/>
          <w:marTop w:val="0"/>
          <w:marBottom w:val="0"/>
          <w:divBdr>
            <w:top w:val="none" w:sz="0" w:space="0" w:color="auto"/>
            <w:left w:val="none" w:sz="0" w:space="0" w:color="auto"/>
            <w:bottom w:val="none" w:sz="0" w:space="0" w:color="auto"/>
            <w:right w:val="none" w:sz="0" w:space="0" w:color="auto"/>
          </w:divBdr>
        </w:div>
        <w:div w:id="328488613">
          <w:marLeft w:val="0"/>
          <w:marRight w:val="0"/>
          <w:marTop w:val="0"/>
          <w:marBottom w:val="0"/>
          <w:divBdr>
            <w:top w:val="none" w:sz="0" w:space="0" w:color="auto"/>
            <w:left w:val="none" w:sz="0" w:space="0" w:color="auto"/>
            <w:bottom w:val="none" w:sz="0" w:space="0" w:color="auto"/>
            <w:right w:val="none" w:sz="0" w:space="0" w:color="auto"/>
          </w:divBdr>
        </w:div>
        <w:div w:id="337737607">
          <w:marLeft w:val="0"/>
          <w:marRight w:val="0"/>
          <w:marTop w:val="0"/>
          <w:marBottom w:val="0"/>
          <w:divBdr>
            <w:top w:val="none" w:sz="0" w:space="0" w:color="auto"/>
            <w:left w:val="none" w:sz="0" w:space="0" w:color="auto"/>
            <w:bottom w:val="none" w:sz="0" w:space="0" w:color="auto"/>
            <w:right w:val="none" w:sz="0" w:space="0" w:color="auto"/>
          </w:divBdr>
        </w:div>
        <w:div w:id="355085591">
          <w:marLeft w:val="0"/>
          <w:marRight w:val="0"/>
          <w:marTop w:val="0"/>
          <w:marBottom w:val="0"/>
          <w:divBdr>
            <w:top w:val="none" w:sz="0" w:space="0" w:color="auto"/>
            <w:left w:val="none" w:sz="0" w:space="0" w:color="auto"/>
            <w:bottom w:val="none" w:sz="0" w:space="0" w:color="auto"/>
            <w:right w:val="none" w:sz="0" w:space="0" w:color="auto"/>
          </w:divBdr>
        </w:div>
        <w:div w:id="363601900">
          <w:marLeft w:val="0"/>
          <w:marRight w:val="0"/>
          <w:marTop w:val="0"/>
          <w:marBottom w:val="0"/>
          <w:divBdr>
            <w:top w:val="none" w:sz="0" w:space="0" w:color="auto"/>
            <w:left w:val="none" w:sz="0" w:space="0" w:color="auto"/>
            <w:bottom w:val="none" w:sz="0" w:space="0" w:color="auto"/>
            <w:right w:val="none" w:sz="0" w:space="0" w:color="auto"/>
          </w:divBdr>
        </w:div>
        <w:div w:id="420181435">
          <w:marLeft w:val="0"/>
          <w:marRight w:val="0"/>
          <w:marTop w:val="0"/>
          <w:marBottom w:val="0"/>
          <w:divBdr>
            <w:top w:val="none" w:sz="0" w:space="0" w:color="auto"/>
            <w:left w:val="none" w:sz="0" w:space="0" w:color="auto"/>
            <w:bottom w:val="none" w:sz="0" w:space="0" w:color="auto"/>
            <w:right w:val="none" w:sz="0" w:space="0" w:color="auto"/>
          </w:divBdr>
        </w:div>
        <w:div w:id="475148004">
          <w:marLeft w:val="0"/>
          <w:marRight w:val="0"/>
          <w:marTop w:val="0"/>
          <w:marBottom w:val="0"/>
          <w:divBdr>
            <w:top w:val="none" w:sz="0" w:space="0" w:color="auto"/>
            <w:left w:val="none" w:sz="0" w:space="0" w:color="auto"/>
            <w:bottom w:val="none" w:sz="0" w:space="0" w:color="auto"/>
            <w:right w:val="none" w:sz="0" w:space="0" w:color="auto"/>
          </w:divBdr>
        </w:div>
        <w:div w:id="532155232">
          <w:marLeft w:val="0"/>
          <w:marRight w:val="0"/>
          <w:marTop w:val="0"/>
          <w:marBottom w:val="0"/>
          <w:divBdr>
            <w:top w:val="none" w:sz="0" w:space="0" w:color="auto"/>
            <w:left w:val="none" w:sz="0" w:space="0" w:color="auto"/>
            <w:bottom w:val="none" w:sz="0" w:space="0" w:color="auto"/>
            <w:right w:val="none" w:sz="0" w:space="0" w:color="auto"/>
          </w:divBdr>
        </w:div>
        <w:div w:id="548805376">
          <w:marLeft w:val="0"/>
          <w:marRight w:val="0"/>
          <w:marTop w:val="0"/>
          <w:marBottom w:val="0"/>
          <w:divBdr>
            <w:top w:val="none" w:sz="0" w:space="0" w:color="auto"/>
            <w:left w:val="none" w:sz="0" w:space="0" w:color="auto"/>
            <w:bottom w:val="none" w:sz="0" w:space="0" w:color="auto"/>
            <w:right w:val="none" w:sz="0" w:space="0" w:color="auto"/>
          </w:divBdr>
        </w:div>
        <w:div w:id="567498104">
          <w:marLeft w:val="0"/>
          <w:marRight w:val="0"/>
          <w:marTop w:val="0"/>
          <w:marBottom w:val="0"/>
          <w:divBdr>
            <w:top w:val="none" w:sz="0" w:space="0" w:color="auto"/>
            <w:left w:val="none" w:sz="0" w:space="0" w:color="auto"/>
            <w:bottom w:val="none" w:sz="0" w:space="0" w:color="auto"/>
            <w:right w:val="none" w:sz="0" w:space="0" w:color="auto"/>
          </w:divBdr>
        </w:div>
        <w:div w:id="573394180">
          <w:marLeft w:val="0"/>
          <w:marRight w:val="0"/>
          <w:marTop w:val="0"/>
          <w:marBottom w:val="0"/>
          <w:divBdr>
            <w:top w:val="none" w:sz="0" w:space="0" w:color="auto"/>
            <w:left w:val="none" w:sz="0" w:space="0" w:color="auto"/>
            <w:bottom w:val="none" w:sz="0" w:space="0" w:color="auto"/>
            <w:right w:val="none" w:sz="0" w:space="0" w:color="auto"/>
          </w:divBdr>
        </w:div>
        <w:div w:id="593167559">
          <w:marLeft w:val="0"/>
          <w:marRight w:val="0"/>
          <w:marTop w:val="0"/>
          <w:marBottom w:val="0"/>
          <w:divBdr>
            <w:top w:val="none" w:sz="0" w:space="0" w:color="auto"/>
            <w:left w:val="none" w:sz="0" w:space="0" w:color="auto"/>
            <w:bottom w:val="none" w:sz="0" w:space="0" w:color="auto"/>
            <w:right w:val="none" w:sz="0" w:space="0" w:color="auto"/>
          </w:divBdr>
        </w:div>
        <w:div w:id="626740593">
          <w:marLeft w:val="0"/>
          <w:marRight w:val="0"/>
          <w:marTop w:val="0"/>
          <w:marBottom w:val="0"/>
          <w:divBdr>
            <w:top w:val="none" w:sz="0" w:space="0" w:color="auto"/>
            <w:left w:val="none" w:sz="0" w:space="0" w:color="auto"/>
            <w:bottom w:val="none" w:sz="0" w:space="0" w:color="auto"/>
            <w:right w:val="none" w:sz="0" w:space="0" w:color="auto"/>
          </w:divBdr>
        </w:div>
        <w:div w:id="632566965">
          <w:marLeft w:val="0"/>
          <w:marRight w:val="0"/>
          <w:marTop w:val="0"/>
          <w:marBottom w:val="0"/>
          <w:divBdr>
            <w:top w:val="none" w:sz="0" w:space="0" w:color="auto"/>
            <w:left w:val="none" w:sz="0" w:space="0" w:color="auto"/>
            <w:bottom w:val="none" w:sz="0" w:space="0" w:color="auto"/>
            <w:right w:val="none" w:sz="0" w:space="0" w:color="auto"/>
          </w:divBdr>
        </w:div>
        <w:div w:id="641887880">
          <w:marLeft w:val="0"/>
          <w:marRight w:val="0"/>
          <w:marTop w:val="0"/>
          <w:marBottom w:val="0"/>
          <w:divBdr>
            <w:top w:val="none" w:sz="0" w:space="0" w:color="auto"/>
            <w:left w:val="none" w:sz="0" w:space="0" w:color="auto"/>
            <w:bottom w:val="none" w:sz="0" w:space="0" w:color="auto"/>
            <w:right w:val="none" w:sz="0" w:space="0" w:color="auto"/>
          </w:divBdr>
        </w:div>
        <w:div w:id="660936288">
          <w:marLeft w:val="0"/>
          <w:marRight w:val="0"/>
          <w:marTop w:val="0"/>
          <w:marBottom w:val="0"/>
          <w:divBdr>
            <w:top w:val="none" w:sz="0" w:space="0" w:color="auto"/>
            <w:left w:val="none" w:sz="0" w:space="0" w:color="auto"/>
            <w:bottom w:val="none" w:sz="0" w:space="0" w:color="auto"/>
            <w:right w:val="none" w:sz="0" w:space="0" w:color="auto"/>
          </w:divBdr>
        </w:div>
        <w:div w:id="677393006">
          <w:marLeft w:val="0"/>
          <w:marRight w:val="0"/>
          <w:marTop w:val="0"/>
          <w:marBottom w:val="0"/>
          <w:divBdr>
            <w:top w:val="none" w:sz="0" w:space="0" w:color="auto"/>
            <w:left w:val="none" w:sz="0" w:space="0" w:color="auto"/>
            <w:bottom w:val="none" w:sz="0" w:space="0" w:color="auto"/>
            <w:right w:val="none" w:sz="0" w:space="0" w:color="auto"/>
          </w:divBdr>
        </w:div>
        <w:div w:id="684287432">
          <w:marLeft w:val="0"/>
          <w:marRight w:val="0"/>
          <w:marTop w:val="0"/>
          <w:marBottom w:val="0"/>
          <w:divBdr>
            <w:top w:val="none" w:sz="0" w:space="0" w:color="auto"/>
            <w:left w:val="none" w:sz="0" w:space="0" w:color="auto"/>
            <w:bottom w:val="none" w:sz="0" w:space="0" w:color="auto"/>
            <w:right w:val="none" w:sz="0" w:space="0" w:color="auto"/>
          </w:divBdr>
        </w:div>
        <w:div w:id="709379044">
          <w:marLeft w:val="0"/>
          <w:marRight w:val="0"/>
          <w:marTop w:val="0"/>
          <w:marBottom w:val="0"/>
          <w:divBdr>
            <w:top w:val="none" w:sz="0" w:space="0" w:color="auto"/>
            <w:left w:val="none" w:sz="0" w:space="0" w:color="auto"/>
            <w:bottom w:val="none" w:sz="0" w:space="0" w:color="auto"/>
            <w:right w:val="none" w:sz="0" w:space="0" w:color="auto"/>
          </w:divBdr>
        </w:div>
        <w:div w:id="716705932">
          <w:marLeft w:val="0"/>
          <w:marRight w:val="0"/>
          <w:marTop w:val="0"/>
          <w:marBottom w:val="0"/>
          <w:divBdr>
            <w:top w:val="none" w:sz="0" w:space="0" w:color="auto"/>
            <w:left w:val="none" w:sz="0" w:space="0" w:color="auto"/>
            <w:bottom w:val="none" w:sz="0" w:space="0" w:color="auto"/>
            <w:right w:val="none" w:sz="0" w:space="0" w:color="auto"/>
          </w:divBdr>
        </w:div>
        <w:div w:id="831024456">
          <w:marLeft w:val="0"/>
          <w:marRight w:val="0"/>
          <w:marTop w:val="0"/>
          <w:marBottom w:val="0"/>
          <w:divBdr>
            <w:top w:val="none" w:sz="0" w:space="0" w:color="auto"/>
            <w:left w:val="none" w:sz="0" w:space="0" w:color="auto"/>
            <w:bottom w:val="none" w:sz="0" w:space="0" w:color="auto"/>
            <w:right w:val="none" w:sz="0" w:space="0" w:color="auto"/>
          </w:divBdr>
        </w:div>
        <w:div w:id="854460529">
          <w:marLeft w:val="0"/>
          <w:marRight w:val="0"/>
          <w:marTop w:val="0"/>
          <w:marBottom w:val="0"/>
          <w:divBdr>
            <w:top w:val="none" w:sz="0" w:space="0" w:color="auto"/>
            <w:left w:val="none" w:sz="0" w:space="0" w:color="auto"/>
            <w:bottom w:val="none" w:sz="0" w:space="0" w:color="auto"/>
            <w:right w:val="none" w:sz="0" w:space="0" w:color="auto"/>
          </w:divBdr>
        </w:div>
        <w:div w:id="871648190">
          <w:marLeft w:val="0"/>
          <w:marRight w:val="0"/>
          <w:marTop w:val="0"/>
          <w:marBottom w:val="0"/>
          <w:divBdr>
            <w:top w:val="none" w:sz="0" w:space="0" w:color="auto"/>
            <w:left w:val="none" w:sz="0" w:space="0" w:color="auto"/>
            <w:bottom w:val="none" w:sz="0" w:space="0" w:color="auto"/>
            <w:right w:val="none" w:sz="0" w:space="0" w:color="auto"/>
          </w:divBdr>
        </w:div>
        <w:div w:id="874119488">
          <w:marLeft w:val="0"/>
          <w:marRight w:val="0"/>
          <w:marTop w:val="0"/>
          <w:marBottom w:val="0"/>
          <w:divBdr>
            <w:top w:val="none" w:sz="0" w:space="0" w:color="auto"/>
            <w:left w:val="none" w:sz="0" w:space="0" w:color="auto"/>
            <w:bottom w:val="none" w:sz="0" w:space="0" w:color="auto"/>
            <w:right w:val="none" w:sz="0" w:space="0" w:color="auto"/>
          </w:divBdr>
        </w:div>
        <w:div w:id="893852957">
          <w:marLeft w:val="0"/>
          <w:marRight w:val="0"/>
          <w:marTop w:val="0"/>
          <w:marBottom w:val="0"/>
          <w:divBdr>
            <w:top w:val="none" w:sz="0" w:space="0" w:color="auto"/>
            <w:left w:val="none" w:sz="0" w:space="0" w:color="auto"/>
            <w:bottom w:val="none" w:sz="0" w:space="0" w:color="auto"/>
            <w:right w:val="none" w:sz="0" w:space="0" w:color="auto"/>
          </w:divBdr>
        </w:div>
        <w:div w:id="906038210">
          <w:marLeft w:val="0"/>
          <w:marRight w:val="0"/>
          <w:marTop w:val="0"/>
          <w:marBottom w:val="0"/>
          <w:divBdr>
            <w:top w:val="none" w:sz="0" w:space="0" w:color="auto"/>
            <w:left w:val="none" w:sz="0" w:space="0" w:color="auto"/>
            <w:bottom w:val="none" w:sz="0" w:space="0" w:color="auto"/>
            <w:right w:val="none" w:sz="0" w:space="0" w:color="auto"/>
          </w:divBdr>
        </w:div>
        <w:div w:id="914893619">
          <w:marLeft w:val="0"/>
          <w:marRight w:val="0"/>
          <w:marTop w:val="0"/>
          <w:marBottom w:val="0"/>
          <w:divBdr>
            <w:top w:val="none" w:sz="0" w:space="0" w:color="auto"/>
            <w:left w:val="none" w:sz="0" w:space="0" w:color="auto"/>
            <w:bottom w:val="none" w:sz="0" w:space="0" w:color="auto"/>
            <w:right w:val="none" w:sz="0" w:space="0" w:color="auto"/>
          </w:divBdr>
        </w:div>
        <w:div w:id="957368740">
          <w:marLeft w:val="0"/>
          <w:marRight w:val="0"/>
          <w:marTop w:val="0"/>
          <w:marBottom w:val="0"/>
          <w:divBdr>
            <w:top w:val="none" w:sz="0" w:space="0" w:color="auto"/>
            <w:left w:val="none" w:sz="0" w:space="0" w:color="auto"/>
            <w:bottom w:val="none" w:sz="0" w:space="0" w:color="auto"/>
            <w:right w:val="none" w:sz="0" w:space="0" w:color="auto"/>
          </w:divBdr>
        </w:div>
        <w:div w:id="1009990960">
          <w:marLeft w:val="0"/>
          <w:marRight w:val="0"/>
          <w:marTop w:val="0"/>
          <w:marBottom w:val="0"/>
          <w:divBdr>
            <w:top w:val="none" w:sz="0" w:space="0" w:color="auto"/>
            <w:left w:val="none" w:sz="0" w:space="0" w:color="auto"/>
            <w:bottom w:val="none" w:sz="0" w:space="0" w:color="auto"/>
            <w:right w:val="none" w:sz="0" w:space="0" w:color="auto"/>
          </w:divBdr>
        </w:div>
        <w:div w:id="1033774578">
          <w:marLeft w:val="0"/>
          <w:marRight w:val="0"/>
          <w:marTop w:val="0"/>
          <w:marBottom w:val="0"/>
          <w:divBdr>
            <w:top w:val="none" w:sz="0" w:space="0" w:color="auto"/>
            <w:left w:val="none" w:sz="0" w:space="0" w:color="auto"/>
            <w:bottom w:val="none" w:sz="0" w:space="0" w:color="auto"/>
            <w:right w:val="none" w:sz="0" w:space="0" w:color="auto"/>
          </w:divBdr>
        </w:div>
        <w:div w:id="1041171200">
          <w:marLeft w:val="0"/>
          <w:marRight w:val="0"/>
          <w:marTop w:val="0"/>
          <w:marBottom w:val="0"/>
          <w:divBdr>
            <w:top w:val="none" w:sz="0" w:space="0" w:color="auto"/>
            <w:left w:val="none" w:sz="0" w:space="0" w:color="auto"/>
            <w:bottom w:val="none" w:sz="0" w:space="0" w:color="auto"/>
            <w:right w:val="none" w:sz="0" w:space="0" w:color="auto"/>
          </w:divBdr>
        </w:div>
        <w:div w:id="1049382196">
          <w:marLeft w:val="0"/>
          <w:marRight w:val="0"/>
          <w:marTop w:val="0"/>
          <w:marBottom w:val="0"/>
          <w:divBdr>
            <w:top w:val="none" w:sz="0" w:space="0" w:color="auto"/>
            <w:left w:val="none" w:sz="0" w:space="0" w:color="auto"/>
            <w:bottom w:val="none" w:sz="0" w:space="0" w:color="auto"/>
            <w:right w:val="none" w:sz="0" w:space="0" w:color="auto"/>
          </w:divBdr>
        </w:div>
        <w:div w:id="1090276219">
          <w:marLeft w:val="0"/>
          <w:marRight w:val="0"/>
          <w:marTop w:val="0"/>
          <w:marBottom w:val="0"/>
          <w:divBdr>
            <w:top w:val="none" w:sz="0" w:space="0" w:color="auto"/>
            <w:left w:val="none" w:sz="0" w:space="0" w:color="auto"/>
            <w:bottom w:val="none" w:sz="0" w:space="0" w:color="auto"/>
            <w:right w:val="none" w:sz="0" w:space="0" w:color="auto"/>
          </w:divBdr>
        </w:div>
        <w:div w:id="1167787014">
          <w:marLeft w:val="0"/>
          <w:marRight w:val="0"/>
          <w:marTop w:val="0"/>
          <w:marBottom w:val="0"/>
          <w:divBdr>
            <w:top w:val="none" w:sz="0" w:space="0" w:color="auto"/>
            <w:left w:val="none" w:sz="0" w:space="0" w:color="auto"/>
            <w:bottom w:val="none" w:sz="0" w:space="0" w:color="auto"/>
            <w:right w:val="none" w:sz="0" w:space="0" w:color="auto"/>
          </w:divBdr>
        </w:div>
        <w:div w:id="1181815714">
          <w:marLeft w:val="0"/>
          <w:marRight w:val="0"/>
          <w:marTop w:val="0"/>
          <w:marBottom w:val="0"/>
          <w:divBdr>
            <w:top w:val="none" w:sz="0" w:space="0" w:color="auto"/>
            <w:left w:val="none" w:sz="0" w:space="0" w:color="auto"/>
            <w:bottom w:val="none" w:sz="0" w:space="0" w:color="auto"/>
            <w:right w:val="none" w:sz="0" w:space="0" w:color="auto"/>
          </w:divBdr>
        </w:div>
        <w:div w:id="1205406064">
          <w:marLeft w:val="0"/>
          <w:marRight w:val="0"/>
          <w:marTop w:val="0"/>
          <w:marBottom w:val="0"/>
          <w:divBdr>
            <w:top w:val="none" w:sz="0" w:space="0" w:color="auto"/>
            <w:left w:val="none" w:sz="0" w:space="0" w:color="auto"/>
            <w:bottom w:val="none" w:sz="0" w:space="0" w:color="auto"/>
            <w:right w:val="none" w:sz="0" w:space="0" w:color="auto"/>
          </w:divBdr>
        </w:div>
        <w:div w:id="1216351613">
          <w:marLeft w:val="0"/>
          <w:marRight w:val="0"/>
          <w:marTop w:val="0"/>
          <w:marBottom w:val="0"/>
          <w:divBdr>
            <w:top w:val="none" w:sz="0" w:space="0" w:color="auto"/>
            <w:left w:val="none" w:sz="0" w:space="0" w:color="auto"/>
            <w:bottom w:val="none" w:sz="0" w:space="0" w:color="auto"/>
            <w:right w:val="none" w:sz="0" w:space="0" w:color="auto"/>
          </w:divBdr>
        </w:div>
        <w:div w:id="1221675559">
          <w:marLeft w:val="0"/>
          <w:marRight w:val="0"/>
          <w:marTop w:val="0"/>
          <w:marBottom w:val="0"/>
          <w:divBdr>
            <w:top w:val="none" w:sz="0" w:space="0" w:color="auto"/>
            <w:left w:val="none" w:sz="0" w:space="0" w:color="auto"/>
            <w:bottom w:val="none" w:sz="0" w:space="0" w:color="auto"/>
            <w:right w:val="none" w:sz="0" w:space="0" w:color="auto"/>
          </w:divBdr>
        </w:div>
        <w:div w:id="1254976746">
          <w:marLeft w:val="0"/>
          <w:marRight w:val="0"/>
          <w:marTop w:val="0"/>
          <w:marBottom w:val="0"/>
          <w:divBdr>
            <w:top w:val="none" w:sz="0" w:space="0" w:color="auto"/>
            <w:left w:val="none" w:sz="0" w:space="0" w:color="auto"/>
            <w:bottom w:val="none" w:sz="0" w:space="0" w:color="auto"/>
            <w:right w:val="none" w:sz="0" w:space="0" w:color="auto"/>
          </w:divBdr>
        </w:div>
        <w:div w:id="1293708743">
          <w:marLeft w:val="0"/>
          <w:marRight w:val="0"/>
          <w:marTop w:val="0"/>
          <w:marBottom w:val="0"/>
          <w:divBdr>
            <w:top w:val="none" w:sz="0" w:space="0" w:color="auto"/>
            <w:left w:val="none" w:sz="0" w:space="0" w:color="auto"/>
            <w:bottom w:val="none" w:sz="0" w:space="0" w:color="auto"/>
            <w:right w:val="none" w:sz="0" w:space="0" w:color="auto"/>
          </w:divBdr>
        </w:div>
        <w:div w:id="1309937765">
          <w:marLeft w:val="0"/>
          <w:marRight w:val="0"/>
          <w:marTop w:val="0"/>
          <w:marBottom w:val="0"/>
          <w:divBdr>
            <w:top w:val="none" w:sz="0" w:space="0" w:color="auto"/>
            <w:left w:val="none" w:sz="0" w:space="0" w:color="auto"/>
            <w:bottom w:val="none" w:sz="0" w:space="0" w:color="auto"/>
            <w:right w:val="none" w:sz="0" w:space="0" w:color="auto"/>
          </w:divBdr>
        </w:div>
        <w:div w:id="1326008910">
          <w:marLeft w:val="0"/>
          <w:marRight w:val="0"/>
          <w:marTop w:val="0"/>
          <w:marBottom w:val="0"/>
          <w:divBdr>
            <w:top w:val="none" w:sz="0" w:space="0" w:color="auto"/>
            <w:left w:val="none" w:sz="0" w:space="0" w:color="auto"/>
            <w:bottom w:val="none" w:sz="0" w:space="0" w:color="auto"/>
            <w:right w:val="none" w:sz="0" w:space="0" w:color="auto"/>
          </w:divBdr>
        </w:div>
        <w:div w:id="1361979415">
          <w:marLeft w:val="0"/>
          <w:marRight w:val="0"/>
          <w:marTop w:val="0"/>
          <w:marBottom w:val="0"/>
          <w:divBdr>
            <w:top w:val="none" w:sz="0" w:space="0" w:color="auto"/>
            <w:left w:val="none" w:sz="0" w:space="0" w:color="auto"/>
            <w:bottom w:val="none" w:sz="0" w:space="0" w:color="auto"/>
            <w:right w:val="none" w:sz="0" w:space="0" w:color="auto"/>
          </w:divBdr>
        </w:div>
        <w:div w:id="1380863499">
          <w:marLeft w:val="0"/>
          <w:marRight w:val="0"/>
          <w:marTop w:val="0"/>
          <w:marBottom w:val="0"/>
          <w:divBdr>
            <w:top w:val="none" w:sz="0" w:space="0" w:color="auto"/>
            <w:left w:val="none" w:sz="0" w:space="0" w:color="auto"/>
            <w:bottom w:val="none" w:sz="0" w:space="0" w:color="auto"/>
            <w:right w:val="none" w:sz="0" w:space="0" w:color="auto"/>
          </w:divBdr>
        </w:div>
        <w:div w:id="1403482754">
          <w:marLeft w:val="0"/>
          <w:marRight w:val="0"/>
          <w:marTop w:val="0"/>
          <w:marBottom w:val="0"/>
          <w:divBdr>
            <w:top w:val="none" w:sz="0" w:space="0" w:color="auto"/>
            <w:left w:val="none" w:sz="0" w:space="0" w:color="auto"/>
            <w:bottom w:val="none" w:sz="0" w:space="0" w:color="auto"/>
            <w:right w:val="none" w:sz="0" w:space="0" w:color="auto"/>
          </w:divBdr>
        </w:div>
        <w:div w:id="1407647842">
          <w:marLeft w:val="0"/>
          <w:marRight w:val="0"/>
          <w:marTop w:val="0"/>
          <w:marBottom w:val="0"/>
          <w:divBdr>
            <w:top w:val="none" w:sz="0" w:space="0" w:color="auto"/>
            <w:left w:val="none" w:sz="0" w:space="0" w:color="auto"/>
            <w:bottom w:val="none" w:sz="0" w:space="0" w:color="auto"/>
            <w:right w:val="none" w:sz="0" w:space="0" w:color="auto"/>
          </w:divBdr>
        </w:div>
        <w:div w:id="1435437521">
          <w:marLeft w:val="0"/>
          <w:marRight w:val="0"/>
          <w:marTop w:val="0"/>
          <w:marBottom w:val="0"/>
          <w:divBdr>
            <w:top w:val="none" w:sz="0" w:space="0" w:color="auto"/>
            <w:left w:val="none" w:sz="0" w:space="0" w:color="auto"/>
            <w:bottom w:val="none" w:sz="0" w:space="0" w:color="auto"/>
            <w:right w:val="none" w:sz="0" w:space="0" w:color="auto"/>
          </w:divBdr>
        </w:div>
        <w:div w:id="1470397662">
          <w:marLeft w:val="0"/>
          <w:marRight w:val="0"/>
          <w:marTop w:val="0"/>
          <w:marBottom w:val="0"/>
          <w:divBdr>
            <w:top w:val="none" w:sz="0" w:space="0" w:color="auto"/>
            <w:left w:val="none" w:sz="0" w:space="0" w:color="auto"/>
            <w:bottom w:val="none" w:sz="0" w:space="0" w:color="auto"/>
            <w:right w:val="none" w:sz="0" w:space="0" w:color="auto"/>
          </w:divBdr>
        </w:div>
        <w:div w:id="1572348418">
          <w:marLeft w:val="0"/>
          <w:marRight w:val="0"/>
          <w:marTop w:val="0"/>
          <w:marBottom w:val="0"/>
          <w:divBdr>
            <w:top w:val="none" w:sz="0" w:space="0" w:color="auto"/>
            <w:left w:val="none" w:sz="0" w:space="0" w:color="auto"/>
            <w:bottom w:val="none" w:sz="0" w:space="0" w:color="auto"/>
            <w:right w:val="none" w:sz="0" w:space="0" w:color="auto"/>
          </w:divBdr>
        </w:div>
        <w:div w:id="1600016730">
          <w:marLeft w:val="0"/>
          <w:marRight w:val="0"/>
          <w:marTop w:val="0"/>
          <w:marBottom w:val="0"/>
          <w:divBdr>
            <w:top w:val="none" w:sz="0" w:space="0" w:color="auto"/>
            <w:left w:val="none" w:sz="0" w:space="0" w:color="auto"/>
            <w:bottom w:val="none" w:sz="0" w:space="0" w:color="auto"/>
            <w:right w:val="none" w:sz="0" w:space="0" w:color="auto"/>
          </w:divBdr>
        </w:div>
        <w:div w:id="1636064877">
          <w:marLeft w:val="0"/>
          <w:marRight w:val="0"/>
          <w:marTop w:val="0"/>
          <w:marBottom w:val="0"/>
          <w:divBdr>
            <w:top w:val="none" w:sz="0" w:space="0" w:color="auto"/>
            <w:left w:val="none" w:sz="0" w:space="0" w:color="auto"/>
            <w:bottom w:val="none" w:sz="0" w:space="0" w:color="auto"/>
            <w:right w:val="none" w:sz="0" w:space="0" w:color="auto"/>
          </w:divBdr>
        </w:div>
        <w:div w:id="1690401675">
          <w:marLeft w:val="0"/>
          <w:marRight w:val="0"/>
          <w:marTop w:val="0"/>
          <w:marBottom w:val="0"/>
          <w:divBdr>
            <w:top w:val="none" w:sz="0" w:space="0" w:color="auto"/>
            <w:left w:val="none" w:sz="0" w:space="0" w:color="auto"/>
            <w:bottom w:val="none" w:sz="0" w:space="0" w:color="auto"/>
            <w:right w:val="none" w:sz="0" w:space="0" w:color="auto"/>
          </w:divBdr>
        </w:div>
        <w:div w:id="1693024058">
          <w:marLeft w:val="0"/>
          <w:marRight w:val="0"/>
          <w:marTop w:val="0"/>
          <w:marBottom w:val="0"/>
          <w:divBdr>
            <w:top w:val="none" w:sz="0" w:space="0" w:color="auto"/>
            <w:left w:val="none" w:sz="0" w:space="0" w:color="auto"/>
            <w:bottom w:val="none" w:sz="0" w:space="0" w:color="auto"/>
            <w:right w:val="none" w:sz="0" w:space="0" w:color="auto"/>
          </w:divBdr>
        </w:div>
        <w:div w:id="1714310461">
          <w:marLeft w:val="0"/>
          <w:marRight w:val="0"/>
          <w:marTop w:val="0"/>
          <w:marBottom w:val="0"/>
          <w:divBdr>
            <w:top w:val="none" w:sz="0" w:space="0" w:color="auto"/>
            <w:left w:val="none" w:sz="0" w:space="0" w:color="auto"/>
            <w:bottom w:val="none" w:sz="0" w:space="0" w:color="auto"/>
            <w:right w:val="none" w:sz="0" w:space="0" w:color="auto"/>
          </w:divBdr>
        </w:div>
        <w:div w:id="1753044662">
          <w:marLeft w:val="0"/>
          <w:marRight w:val="0"/>
          <w:marTop w:val="0"/>
          <w:marBottom w:val="0"/>
          <w:divBdr>
            <w:top w:val="none" w:sz="0" w:space="0" w:color="auto"/>
            <w:left w:val="none" w:sz="0" w:space="0" w:color="auto"/>
            <w:bottom w:val="none" w:sz="0" w:space="0" w:color="auto"/>
            <w:right w:val="none" w:sz="0" w:space="0" w:color="auto"/>
          </w:divBdr>
        </w:div>
        <w:div w:id="1756904270">
          <w:marLeft w:val="0"/>
          <w:marRight w:val="0"/>
          <w:marTop w:val="0"/>
          <w:marBottom w:val="0"/>
          <w:divBdr>
            <w:top w:val="none" w:sz="0" w:space="0" w:color="auto"/>
            <w:left w:val="none" w:sz="0" w:space="0" w:color="auto"/>
            <w:bottom w:val="none" w:sz="0" w:space="0" w:color="auto"/>
            <w:right w:val="none" w:sz="0" w:space="0" w:color="auto"/>
          </w:divBdr>
        </w:div>
        <w:div w:id="1757168488">
          <w:marLeft w:val="0"/>
          <w:marRight w:val="0"/>
          <w:marTop w:val="0"/>
          <w:marBottom w:val="0"/>
          <w:divBdr>
            <w:top w:val="none" w:sz="0" w:space="0" w:color="auto"/>
            <w:left w:val="none" w:sz="0" w:space="0" w:color="auto"/>
            <w:bottom w:val="none" w:sz="0" w:space="0" w:color="auto"/>
            <w:right w:val="none" w:sz="0" w:space="0" w:color="auto"/>
          </w:divBdr>
        </w:div>
        <w:div w:id="1823934043">
          <w:marLeft w:val="0"/>
          <w:marRight w:val="0"/>
          <w:marTop w:val="0"/>
          <w:marBottom w:val="0"/>
          <w:divBdr>
            <w:top w:val="none" w:sz="0" w:space="0" w:color="auto"/>
            <w:left w:val="none" w:sz="0" w:space="0" w:color="auto"/>
            <w:bottom w:val="none" w:sz="0" w:space="0" w:color="auto"/>
            <w:right w:val="none" w:sz="0" w:space="0" w:color="auto"/>
          </w:divBdr>
        </w:div>
        <w:div w:id="1828863102">
          <w:marLeft w:val="0"/>
          <w:marRight w:val="0"/>
          <w:marTop w:val="0"/>
          <w:marBottom w:val="0"/>
          <w:divBdr>
            <w:top w:val="none" w:sz="0" w:space="0" w:color="auto"/>
            <w:left w:val="none" w:sz="0" w:space="0" w:color="auto"/>
            <w:bottom w:val="none" w:sz="0" w:space="0" w:color="auto"/>
            <w:right w:val="none" w:sz="0" w:space="0" w:color="auto"/>
          </w:divBdr>
        </w:div>
        <w:div w:id="1847556653">
          <w:marLeft w:val="0"/>
          <w:marRight w:val="0"/>
          <w:marTop w:val="0"/>
          <w:marBottom w:val="0"/>
          <w:divBdr>
            <w:top w:val="none" w:sz="0" w:space="0" w:color="auto"/>
            <w:left w:val="none" w:sz="0" w:space="0" w:color="auto"/>
            <w:bottom w:val="none" w:sz="0" w:space="0" w:color="auto"/>
            <w:right w:val="none" w:sz="0" w:space="0" w:color="auto"/>
          </w:divBdr>
        </w:div>
        <w:div w:id="1903520731">
          <w:marLeft w:val="0"/>
          <w:marRight w:val="0"/>
          <w:marTop w:val="0"/>
          <w:marBottom w:val="0"/>
          <w:divBdr>
            <w:top w:val="none" w:sz="0" w:space="0" w:color="auto"/>
            <w:left w:val="none" w:sz="0" w:space="0" w:color="auto"/>
            <w:bottom w:val="none" w:sz="0" w:space="0" w:color="auto"/>
            <w:right w:val="none" w:sz="0" w:space="0" w:color="auto"/>
          </w:divBdr>
        </w:div>
        <w:div w:id="1907372194">
          <w:marLeft w:val="0"/>
          <w:marRight w:val="0"/>
          <w:marTop w:val="0"/>
          <w:marBottom w:val="0"/>
          <w:divBdr>
            <w:top w:val="none" w:sz="0" w:space="0" w:color="auto"/>
            <w:left w:val="none" w:sz="0" w:space="0" w:color="auto"/>
            <w:bottom w:val="none" w:sz="0" w:space="0" w:color="auto"/>
            <w:right w:val="none" w:sz="0" w:space="0" w:color="auto"/>
          </w:divBdr>
        </w:div>
        <w:div w:id="1963533472">
          <w:marLeft w:val="0"/>
          <w:marRight w:val="0"/>
          <w:marTop w:val="0"/>
          <w:marBottom w:val="0"/>
          <w:divBdr>
            <w:top w:val="none" w:sz="0" w:space="0" w:color="auto"/>
            <w:left w:val="none" w:sz="0" w:space="0" w:color="auto"/>
            <w:bottom w:val="none" w:sz="0" w:space="0" w:color="auto"/>
            <w:right w:val="none" w:sz="0" w:space="0" w:color="auto"/>
          </w:divBdr>
        </w:div>
        <w:div w:id="1999453198">
          <w:marLeft w:val="0"/>
          <w:marRight w:val="0"/>
          <w:marTop w:val="0"/>
          <w:marBottom w:val="0"/>
          <w:divBdr>
            <w:top w:val="none" w:sz="0" w:space="0" w:color="auto"/>
            <w:left w:val="none" w:sz="0" w:space="0" w:color="auto"/>
            <w:bottom w:val="none" w:sz="0" w:space="0" w:color="auto"/>
            <w:right w:val="none" w:sz="0" w:space="0" w:color="auto"/>
          </w:divBdr>
        </w:div>
        <w:div w:id="2012565327">
          <w:marLeft w:val="0"/>
          <w:marRight w:val="0"/>
          <w:marTop w:val="0"/>
          <w:marBottom w:val="0"/>
          <w:divBdr>
            <w:top w:val="none" w:sz="0" w:space="0" w:color="auto"/>
            <w:left w:val="none" w:sz="0" w:space="0" w:color="auto"/>
            <w:bottom w:val="none" w:sz="0" w:space="0" w:color="auto"/>
            <w:right w:val="none" w:sz="0" w:space="0" w:color="auto"/>
          </w:divBdr>
        </w:div>
        <w:div w:id="2082825926">
          <w:marLeft w:val="0"/>
          <w:marRight w:val="0"/>
          <w:marTop w:val="0"/>
          <w:marBottom w:val="0"/>
          <w:divBdr>
            <w:top w:val="none" w:sz="0" w:space="0" w:color="auto"/>
            <w:left w:val="none" w:sz="0" w:space="0" w:color="auto"/>
            <w:bottom w:val="none" w:sz="0" w:space="0" w:color="auto"/>
            <w:right w:val="none" w:sz="0" w:space="0" w:color="auto"/>
          </w:divBdr>
        </w:div>
        <w:div w:id="2085642977">
          <w:marLeft w:val="0"/>
          <w:marRight w:val="0"/>
          <w:marTop w:val="0"/>
          <w:marBottom w:val="0"/>
          <w:divBdr>
            <w:top w:val="none" w:sz="0" w:space="0" w:color="auto"/>
            <w:left w:val="none" w:sz="0" w:space="0" w:color="auto"/>
            <w:bottom w:val="none" w:sz="0" w:space="0" w:color="auto"/>
            <w:right w:val="none" w:sz="0" w:space="0" w:color="auto"/>
          </w:divBdr>
        </w:div>
        <w:div w:id="2094080524">
          <w:marLeft w:val="0"/>
          <w:marRight w:val="0"/>
          <w:marTop w:val="0"/>
          <w:marBottom w:val="0"/>
          <w:divBdr>
            <w:top w:val="none" w:sz="0" w:space="0" w:color="auto"/>
            <w:left w:val="none" w:sz="0" w:space="0" w:color="auto"/>
            <w:bottom w:val="none" w:sz="0" w:space="0" w:color="auto"/>
            <w:right w:val="none" w:sz="0" w:space="0" w:color="auto"/>
          </w:divBdr>
        </w:div>
        <w:div w:id="2116975603">
          <w:marLeft w:val="0"/>
          <w:marRight w:val="0"/>
          <w:marTop w:val="0"/>
          <w:marBottom w:val="0"/>
          <w:divBdr>
            <w:top w:val="none" w:sz="0" w:space="0" w:color="auto"/>
            <w:left w:val="none" w:sz="0" w:space="0" w:color="auto"/>
            <w:bottom w:val="none" w:sz="0" w:space="0" w:color="auto"/>
            <w:right w:val="none" w:sz="0" w:space="0" w:color="auto"/>
          </w:divBdr>
        </w:div>
        <w:div w:id="2141607069">
          <w:marLeft w:val="0"/>
          <w:marRight w:val="0"/>
          <w:marTop w:val="0"/>
          <w:marBottom w:val="0"/>
          <w:divBdr>
            <w:top w:val="none" w:sz="0" w:space="0" w:color="auto"/>
            <w:left w:val="none" w:sz="0" w:space="0" w:color="auto"/>
            <w:bottom w:val="none" w:sz="0" w:space="0" w:color="auto"/>
            <w:right w:val="none" w:sz="0" w:space="0" w:color="auto"/>
          </w:divBdr>
        </w:div>
      </w:divsChild>
    </w:div>
    <w:div w:id="1089623720">
      <w:bodyDiv w:val="1"/>
      <w:marLeft w:val="0"/>
      <w:marRight w:val="0"/>
      <w:marTop w:val="0"/>
      <w:marBottom w:val="0"/>
      <w:divBdr>
        <w:top w:val="none" w:sz="0" w:space="0" w:color="auto"/>
        <w:left w:val="none" w:sz="0" w:space="0" w:color="auto"/>
        <w:bottom w:val="none" w:sz="0" w:space="0" w:color="auto"/>
        <w:right w:val="none" w:sz="0" w:space="0" w:color="auto"/>
      </w:divBdr>
    </w:div>
    <w:div w:id="1104114266">
      <w:bodyDiv w:val="1"/>
      <w:marLeft w:val="0"/>
      <w:marRight w:val="0"/>
      <w:marTop w:val="0"/>
      <w:marBottom w:val="0"/>
      <w:divBdr>
        <w:top w:val="none" w:sz="0" w:space="0" w:color="auto"/>
        <w:left w:val="none" w:sz="0" w:space="0" w:color="auto"/>
        <w:bottom w:val="none" w:sz="0" w:space="0" w:color="auto"/>
        <w:right w:val="none" w:sz="0" w:space="0" w:color="auto"/>
      </w:divBdr>
      <w:divsChild>
        <w:div w:id="1491940457">
          <w:marLeft w:val="-108"/>
          <w:marRight w:val="0"/>
          <w:marTop w:val="0"/>
          <w:marBottom w:val="0"/>
          <w:divBdr>
            <w:top w:val="none" w:sz="0" w:space="0" w:color="auto"/>
            <w:left w:val="none" w:sz="0" w:space="0" w:color="auto"/>
            <w:bottom w:val="none" w:sz="0" w:space="0" w:color="auto"/>
            <w:right w:val="none" w:sz="0" w:space="0" w:color="auto"/>
          </w:divBdr>
        </w:div>
      </w:divsChild>
    </w:div>
    <w:div w:id="1121193876">
      <w:bodyDiv w:val="1"/>
      <w:marLeft w:val="0"/>
      <w:marRight w:val="0"/>
      <w:marTop w:val="0"/>
      <w:marBottom w:val="0"/>
      <w:divBdr>
        <w:top w:val="none" w:sz="0" w:space="0" w:color="auto"/>
        <w:left w:val="none" w:sz="0" w:space="0" w:color="auto"/>
        <w:bottom w:val="none" w:sz="0" w:space="0" w:color="auto"/>
        <w:right w:val="none" w:sz="0" w:space="0" w:color="auto"/>
      </w:divBdr>
      <w:divsChild>
        <w:div w:id="441460945">
          <w:marLeft w:val="0"/>
          <w:marRight w:val="0"/>
          <w:marTop w:val="0"/>
          <w:marBottom w:val="0"/>
          <w:divBdr>
            <w:top w:val="none" w:sz="0" w:space="0" w:color="auto"/>
            <w:left w:val="none" w:sz="0" w:space="0" w:color="auto"/>
            <w:bottom w:val="none" w:sz="0" w:space="0" w:color="auto"/>
            <w:right w:val="none" w:sz="0" w:space="0" w:color="auto"/>
          </w:divBdr>
        </w:div>
        <w:div w:id="1294361217">
          <w:marLeft w:val="0"/>
          <w:marRight w:val="0"/>
          <w:marTop w:val="0"/>
          <w:marBottom w:val="0"/>
          <w:divBdr>
            <w:top w:val="none" w:sz="0" w:space="0" w:color="auto"/>
            <w:left w:val="none" w:sz="0" w:space="0" w:color="auto"/>
            <w:bottom w:val="none" w:sz="0" w:space="0" w:color="auto"/>
            <w:right w:val="none" w:sz="0" w:space="0" w:color="auto"/>
          </w:divBdr>
        </w:div>
        <w:div w:id="1928269149">
          <w:marLeft w:val="0"/>
          <w:marRight w:val="0"/>
          <w:marTop w:val="0"/>
          <w:marBottom w:val="0"/>
          <w:divBdr>
            <w:top w:val="none" w:sz="0" w:space="0" w:color="auto"/>
            <w:left w:val="none" w:sz="0" w:space="0" w:color="auto"/>
            <w:bottom w:val="none" w:sz="0" w:space="0" w:color="auto"/>
            <w:right w:val="none" w:sz="0" w:space="0" w:color="auto"/>
          </w:divBdr>
          <w:divsChild>
            <w:div w:id="388842847">
              <w:marLeft w:val="-75"/>
              <w:marRight w:val="0"/>
              <w:marTop w:val="30"/>
              <w:marBottom w:val="30"/>
              <w:divBdr>
                <w:top w:val="none" w:sz="0" w:space="0" w:color="auto"/>
                <w:left w:val="none" w:sz="0" w:space="0" w:color="auto"/>
                <w:bottom w:val="none" w:sz="0" w:space="0" w:color="auto"/>
                <w:right w:val="none" w:sz="0" w:space="0" w:color="auto"/>
              </w:divBdr>
              <w:divsChild>
                <w:div w:id="156921392">
                  <w:marLeft w:val="0"/>
                  <w:marRight w:val="0"/>
                  <w:marTop w:val="0"/>
                  <w:marBottom w:val="0"/>
                  <w:divBdr>
                    <w:top w:val="none" w:sz="0" w:space="0" w:color="auto"/>
                    <w:left w:val="none" w:sz="0" w:space="0" w:color="auto"/>
                    <w:bottom w:val="none" w:sz="0" w:space="0" w:color="auto"/>
                    <w:right w:val="none" w:sz="0" w:space="0" w:color="auto"/>
                  </w:divBdr>
                  <w:divsChild>
                    <w:div w:id="1228420423">
                      <w:marLeft w:val="0"/>
                      <w:marRight w:val="0"/>
                      <w:marTop w:val="0"/>
                      <w:marBottom w:val="0"/>
                      <w:divBdr>
                        <w:top w:val="none" w:sz="0" w:space="0" w:color="auto"/>
                        <w:left w:val="none" w:sz="0" w:space="0" w:color="auto"/>
                        <w:bottom w:val="none" w:sz="0" w:space="0" w:color="auto"/>
                        <w:right w:val="none" w:sz="0" w:space="0" w:color="auto"/>
                      </w:divBdr>
                    </w:div>
                  </w:divsChild>
                </w:div>
                <w:div w:id="469447876">
                  <w:marLeft w:val="0"/>
                  <w:marRight w:val="0"/>
                  <w:marTop w:val="0"/>
                  <w:marBottom w:val="0"/>
                  <w:divBdr>
                    <w:top w:val="none" w:sz="0" w:space="0" w:color="auto"/>
                    <w:left w:val="none" w:sz="0" w:space="0" w:color="auto"/>
                    <w:bottom w:val="none" w:sz="0" w:space="0" w:color="auto"/>
                    <w:right w:val="none" w:sz="0" w:space="0" w:color="auto"/>
                  </w:divBdr>
                  <w:divsChild>
                    <w:div w:id="1181162338">
                      <w:marLeft w:val="0"/>
                      <w:marRight w:val="0"/>
                      <w:marTop w:val="0"/>
                      <w:marBottom w:val="0"/>
                      <w:divBdr>
                        <w:top w:val="none" w:sz="0" w:space="0" w:color="auto"/>
                        <w:left w:val="none" w:sz="0" w:space="0" w:color="auto"/>
                        <w:bottom w:val="none" w:sz="0" w:space="0" w:color="auto"/>
                        <w:right w:val="none" w:sz="0" w:space="0" w:color="auto"/>
                      </w:divBdr>
                    </w:div>
                  </w:divsChild>
                </w:div>
                <w:div w:id="678193271">
                  <w:marLeft w:val="0"/>
                  <w:marRight w:val="0"/>
                  <w:marTop w:val="0"/>
                  <w:marBottom w:val="0"/>
                  <w:divBdr>
                    <w:top w:val="none" w:sz="0" w:space="0" w:color="auto"/>
                    <w:left w:val="none" w:sz="0" w:space="0" w:color="auto"/>
                    <w:bottom w:val="none" w:sz="0" w:space="0" w:color="auto"/>
                    <w:right w:val="none" w:sz="0" w:space="0" w:color="auto"/>
                  </w:divBdr>
                  <w:divsChild>
                    <w:div w:id="2064058640">
                      <w:marLeft w:val="0"/>
                      <w:marRight w:val="0"/>
                      <w:marTop w:val="0"/>
                      <w:marBottom w:val="0"/>
                      <w:divBdr>
                        <w:top w:val="none" w:sz="0" w:space="0" w:color="auto"/>
                        <w:left w:val="none" w:sz="0" w:space="0" w:color="auto"/>
                        <w:bottom w:val="none" w:sz="0" w:space="0" w:color="auto"/>
                        <w:right w:val="none" w:sz="0" w:space="0" w:color="auto"/>
                      </w:divBdr>
                    </w:div>
                  </w:divsChild>
                </w:div>
                <w:div w:id="709186917">
                  <w:marLeft w:val="0"/>
                  <w:marRight w:val="0"/>
                  <w:marTop w:val="0"/>
                  <w:marBottom w:val="0"/>
                  <w:divBdr>
                    <w:top w:val="none" w:sz="0" w:space="0" w:color="auto"/>
                    <w:left w:val="none" w:sz="0" w:space="0" w:color="auto"/>
                    <w:bottom w:val="none" w:sz="0" w:space="0" w:color="auto"/>
                    <w:right w:val="none" w:sz="0" w:space="0" w:color="auto"/>
                  </w:divBdr>
                  <w:divsChild>
                    <w:div w:id="1919049682">
                      <w:marLeft w:val="0"/>
                      <w:marRight w:val="0"/>
                      <w:marTop w:val="0"/>
                      <w:marBottom w:val="0"/>
                      <w:divBdr>
                        <w:top w:val="none" w:sz="0" w:space="0" w:color="auto"/>
                        <w:left w:val="none" w:sz="0" w:space="0" w:color="auto"/>
                        <w:bottom w:val="none" w:sz="0" w:space="0" w:color="auto"/>
                        <w:right w:val="none" w:sz="0" w:space="0" w:color="auto"/>
                      </w:divBdr>
                    </w:div>
                  </w:divsChild>
                </w:div>
                <w:div w:id="757096261">
                  <w:marLeft w:val="0"/>
                  <w:marRight w:val="0"/>
                  <w:marTop w:val="0"/>
                  <w:marBottom w:val="0"/>
                  <w:divBdr>
                    <w:top w:val="none" w:sz="0" w:space="0" w:color="auto"/>
                    <w:left w:val="none" w:sz="0" w:space="0" w:color="auto"/>
                    <w:bottom w:val="none" w:sz="0" w:space="0" w:color="auto"/>
                    <w:right w:val="none" w:sz="0" w:space="0" w:color="auto"/>
                  </w:divBdr>
                  <w:divsChild>
                    <w:div w:id="1859467903">
                      <w:marLeft w:val="0"/>
                      <w:marRight w:val="0"/>
                      <w:marTop w:val="0"/>
                      <w:marBottom w:val="0"/>
                      <w:divBdr>
                        <w:top w:val="none" w:sz="0" w:space="0" w:color="auto"/>
                        <w:left w:val="none" w:sz="0" w:space="0" w:color="auto"/>
                        <w:bottom w:val="none" w:sz="0" w:space="0" w:color="auto"/>
                        <w:right w:val="none" w:sz="0" w:space="0" w:color="auto"/>
                      </w:divBdr>
                    </w:div>
                  </w:divsChild>
                </w:div>
                <w:div w:id="867108587">
                  <w:marLeft w:val="0"/>
                  <w:marRight w:val="0"/>
                  <w:marTop w:val="0"/>
                  <w:marBottom w:val="0"/>
                  <w:divBdr>
                    <w:top w:val="none" w:sz="0" w:space="0" w:color="auto"/>
                    <w:left w:val="none" w:sz="0" w:space="0" w:color="auto"/>
                    <w:bottom w:val="none" w:sz="0" w:space="0" w:color="auto"/>
                    <w:right w:val="none" w:sz="0" w:space="0" w:color="auto"/>
                  </w:divBdr>
                  <w:divsChild>
                    <w:div w:id="586809609">
                      <w:marLeft w:val="0"/>
                      <w:marRight w:val="0"/>
                      <w:marTop w:val="0"/>
                      <w:marBottom w:val="0"/>
                      <w:divBdr>
                        <w:top w:val="none" w:sz="0" w:space="0" w:color="auto"/>
                        <w:left w:val="none" w:sz="0" w:space="0" w:color="auto"/>
                        <w:bottom w:val="none" w:sz="0" w:space="0" w:color="auto"/>
                        <w:right w:val="none" w:sz="0" w:space="0" w:color="auto"/>
                      </w:divBdr>
                    </w:div>
                  </w:divsChild>
                </w:div>
                <w:div w:id="947544761">
                  <w:marLeft w:val="0"/>
                  <w:marRight w:val="0"/>
                  <w:marTop w:val="0"/>
                  <w:marBottom w:val="0"/>
                  <w:divBdr>
                    <w:top w:val="none" w:sz="0" w:space="0" w:color="auto"/>
                    <w:left w:val="none" w:sz="0" w:space="0" w:color="auto"/>
                    <w:bottom w:val="none" w:sz="0" w:space="0" w:color="auto"/>
                    <w:right w:val="none" w:sz="0" w:space="0" w:color="auto"/>
                  </w:divBdr>
                  <w:divsChild>
                    <w:div w:id="115762902">
                      <w:marLeft w:val="0"/>
                      <w:marRight w:val="0"/>
                      <w:marTop w:val="0"/>
                      <w:marBottom w:val="0"/>
                      <w:divBdr>
                        <w:top w:val="none" w:sz="0" w:space="0" w:color="auto"/>
                        <w:left w:val="none" w:sz="0" w:space="0" w:color="auto"/>
                        <w:bottom w:val="none" w:sz="0" w:space="0" w:color="auto"/>
                        <w:right w:val="none" w:sz="0" w:space="0" w:color="auto"/>
                      </w:divBdr>
                    </w:div>
                  </w:divsChild>
                </w:div>
                <w:div w:id="1413774205">
                  <w:marLeft w:val="0"/>
                  <w:marRight w:val="0"/>
                  <w:marTop w:val="0"/>
                  <w:marBottom w:val="0"/>
                  <w:divBdr>
                    <w:top w:val="none" w:sz="0" w:space="0" w:color="auto"/>
                    <w:left w:val="none" w:sz="0" w:space="0" w:color="auto"/>
                    <w:bottom w:val="none" w:sz="0" w:space="0" w:color="auto"/>
                    <w:right w:val="none" w:sz="0" w:space="0" w:color="auto"/>
                  </w:divBdr>
                  <w:divsChild>
                    <w:div w:id="572155713">
                      <w:marLeft w:val="0"/>
                      <w:marRight w:val="0"/>
                      <w:marTop w:val="0"/>
                      <w:marBottom w:val="0"/>
                      <w:divBdr>
                        <w:top w:val="none" w:sz="0" w:space="0" w:color="auto"/>
                        <w:left w:val="none" w:sz="0" w:space="0" w:color="auto"/>
                        <w:bottom w:val="none" w:sz="0" w:space="0" w:color="auto"/>
                        <w:right w:val="none" w:sz="0" w:space="0" w:color="auto"/>
                      </w:divBdr>
                    </w:div>
                  </w:divsChild>
                </w:div>
                <w:div w:id="1621107157">
                  <w:marLeft w:val="0"/>
                  <w:marRight w:val="0"/>
                  <w:marTop w:val="0"/>
                  <w:marBottom w:val="0"/>
                  <w:divBdr>
                    <w:top w:val="none" w:sz="0" w:space="0" w:color="auto"/>
                    <w:left w:val="none" w:sz="0" w:space="0" w:color="auto"/>
                    <w:bottom w:val="none" w:sz="0" w:space="0" w:color="auto"/>
                    <w:right w:val="none" w:sz="0" w:space="0" w:color="auto"/>
                  </w:divBdr>
                  <w:divsChild>
                    <w:div w:id="1337464869">
                      <w:marLeft w:val="0"/>
                      <w:marRight w:val="0"/>
                      <w:marTop w:val="0"/>
                      <w:marBottom w:val="0"/>
                      <w:divBdr>
                        <w:top w:val="none" w:sz="0" w:space="0" w:color="auto"/>
                        <w:left w:val="none" w:sz="0" w:space="0" w:color="auto"/>
                        <w:bottom w:val="none" w:sz="0" w:space="0" w:color="auto"/>
                        <w:right w:val="none" w:sz="0" w:space="0" w:color="auto"/>
                      </w:divBdr>
                    </w:div>
                  </w:divsChild>
                </w:div>
                <w:div w:id="1853838285">
                  <w:marLeft w:val="0"/>
                  <w:marRight w:val="0"/>
                  <w:marTop w:val="0"/>
                  <w:marBottom w:val="0"/>
                  <w:divBdr>
                    <w:top w:val="none" w:sz="0" w:space="0" w:color="auto"/>
                    <w:left w:val="none" w:sz="0" w:space="0" w:color="auto"/>
                    <w:bottom w:val="none" w:sz="0" w:space="0" w:color="auto"/>
                    <w:right w:val="none" w:sz="0" w:space="0" w:color="auto"/>
                  </w:divBdr>
                  <w:divsChild>
                    <w:div w:id="1279945178">
                      <w:marLeft w:val="0"/>
                      <w:marRight w:val="0"/>
                      <w:marTop w:val="0"/>
                      <w:marBottom w:val="0"/>
                      <w:divBdr>
                        <w:top w:val="none" w:sz="0" w:space="0" w:color="auto"/>
                        <w:left w:val="none" w:sz="0" w:space="0" w:color="auto"/>
                        <w:bottom w:val="none" w:sz="0" w:space="0" w:color="auto"/>
                        <w:right w:val="none" w:sz="0" w:space="0" w:color="auto"/>
                      </w:divBdr>
                    </w:div>
                  </w:divsChild>
                </w:div>
                <w:div w:id="1903441622">
                  <w:marLeft w:val="0"/>
                  <w:marRight w:val="0"/>
                  <w:marTop w:val="0"/>
                  <w:marBottom w:val="0"/>
                  <w:divBdr>
                    <w:top w:val="none" w:sz="0" w:space="0" w:color="auto"/>
                    <w:left w:val="none" w:sz="0" w:space="0" w:color="auto"/>
                    <w:bottom w:val="none" w:sz="0" w:space="0" w:color="auto"/>
                    <w:right w:val="none" w:sz="0" w:space="0" w:color="auto"/>
                  </w:divBdr>
                  <w:divsChild>
                    <w:div w:id="519659213">
                      <w:marLeft w:val="0"/>
                      <w:marRight w:val="0"/>
                      <w:marTop w:val="0"/>
                      <w:marBottom w:val="0"/>
                      <w:divBdr>
                        <w:top w:val="none" w:sz="0" w:space="0" w:color="auto"/>
                        <w:left w:val="none" w:sz="0" w:space="0" w:color="auto"/>
                        <w:bottom w:val="none" w:sz="0" w:space="0" w:color="auto"/>
                        <w:right w:val="none" w:sz="0" w:space="0" w:color="auto"/>
                      </w:divBdr>
                    </w:div>
                  </w:divsChild>
                </w:div>
                <w:div w:id="2046833218">
                  <w:marLeft w:val="0"/>
                  <w:marRight w:val="0"/>
                  <w:marTop w:val="0"/>
                  <w:marBottom w:val="0"/>
                  <w:divBdr>
                    <w:top w:val="none" w:sz="0" w:space="0" w:color="auto"/>
                    <w:left w:val="none" w:sz="0" w:space="0" w:color="auto"/>
                    <w:bottom w:val="none" w:sz="0" w:space="0" w:color="auto"/>
                    <w:right w:val="none" w:sz="0" w:space="0" w:color="auto"/>
                  </w:divBdr>
                  <w:divsChild>
                    <w:div w:id="1857622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4534484">
          <w:marLeft w:val="0"/>
          <w:marRight w:val="0"/>
          <w:marTop w:val="0"/>
          <w:marBottom w:val="0"/>
          <w:divBdr>
            <w:top w:val="none" w:sz="0" w:space="0" w:color="auto"/>
            <w:left w:val="none" w:sz="0" w:space="0" w:color="auto"/>
            <w:bottom w:val="none" w:sz="0" w:space="0" w:color="auto"/>
            <w:right w:val="none" w:sz="0" w:space="0" w:color="auto"/>
          </w:divBdr>
        </w:div>
      </w:divsChild>
    </w:div>
    <w:div w:id="1154759496">
      <w:bodyDiv w:val="1"/>
      <w:marLeft w:val="0"/>
      <w:marRight w:val="0"/>
      <w:marTop w:val="0"/>
      <w:marBottom w:val="0"/>
      <w:divBdr>
        <w:top w:val="none" w:sz="0" w:space="0" w:color="auto"/>
        <w:left w:val="none" w:sz="0" w:space="0" w:color="auto"/>
        <w:bottom w:val="none" w:sz="0" w:space="0" w:color="auto"/>
        <w:right w:val="none" w:sz="0" w:space="0" w:color="auto"/>
      </w:divBdr>
    </w:div>
    <w:div w:id="1163203843">
      <w:bodyDiv w:val="1"/>
      <w:marLeft w:val="0"/>
      <w:marRight w:val="0"/>
      <w:marTop w:val="0"/>
      <w:marBottom w:val="0"/>
      <w:divBdr>
        <w:top w:val="none" w:sz="0" w:space="0" w:color="auto"/>
        <w:left w:val="none" w:sz="0" w:space="0" w:color="auto"/>
        <w:bottom w:val="none" w:sz="0" w:space="0" w:color="auto"/>
        <w:right w:val="none" w:sz="0" w:space="0" w:color="auto"/>
      </w:divBdr>
      <w:divsChild>
        <w:div w:id="9991738">
          <w:marLeft w:val="0"/>
          <w:marRight w:val="0"/>
          <w:marTop w:val="0"/>
          <w:marBottom w:val="0"/>
          <w:divBdr>
            <w:top w:val="none" w:sz="0" w:space="0" w:color="auto"/>
            <w:left w:val="none" w:sz="0" w:space="0" w:color="auto"/>
            <w:bottom w:val="none" w:sz="0" w:space="0" w:color="auto"/>
            <w:right w:val="none" w:sz="0" w:space="0" w:color="auto"/>
          </w:divBdr>
          <w:divsChild>
            <w:div w:id="612053007">
              <w:marLeft w:val="0"/>
              <w:marRight w:val="0"/>
              <w:marTop w:val="0"/>
              <w:marBottom w:val="0"/>
              <w:divBdr>
                <w:top w:val="none" w:sz="0" w:space="0" w:color="auto"/>
                <w:left w:val="none" w:sz="0" w:space="0" w:color="auto"/>
                <w:bottom w:val="none" w:sz="0" w:space="0" w:color="auto"/>
                <w:right w:val="none" w:sz="0" w:space="0" w:color="auto"/>
              </w:divBdr>
            </w:div>
            <w:div w:id="871302514">
              <w:marLeft w:val="0"/>
              <w:marRight w:val="0"/>
              <w:marTop w:val="0"/>
              <w:marBottom w:val="0"/>
              <w:divBdr>
                <w:top w:val="none" w:sz="0" w:space="0" w:color="auto"/>
                <w:left w:val="none" w:sz="0" w:space="0" w:color="auto"/>
                <w:bottom w:val="none" w:sz="0" w:space="0" w:color="auto"/>
                <w:right w:val="none" w:sz="0" w:space="0" w:color="auto"/>
              </w:divBdr>
            </w:div>
          </w:divsChild>
        </w:div>
        <w:div w:id="10188771">
          <w:marLeft w:val="0"/>
          <w:marRight w:val="0"/>
          <w:marTop w:val="0"/>
          <w:marBottom w:val="0"/>
          <w:divBdr>
            <w:top w:val="none" w:sz="0" w:space="0" w:color="auto"/>
            <w:left w:val="none" w:sz="0" w:space="0" w:color="auto"/>
            <w:bottom w:val="none" w:sz="0" w:space="0" w:color="auto"/>
            <w:right w:val="none" w:sz="0" w:space="0" w:color="auto"/>
          </w:divBdr>
          <w:divsChild>
            <w:div w:id="1418937498">
              <w:marLeft w:val="0"/>
              <w:marRight w:val="0"/>
              <w:marTop w:val="0"/>
              <w:marBottom w:val="0"/>
              <w:divBdr>
                <w:top w:val="none" w:sz="0" w:space="0" w:color="auto"/>
                <w:left w:val="none" w:sz="0" w:space="0" w:color="auto"/>
                <w:bottom w:val="none" w:sz="0" w:space="0" w:color="auto"/>
                <w:right w:val="none" w:sz="0" w:space="0" w:color="auto"/>
              </w:divBdr>
            </w:div>
            <w:div w:id="1821920325">
              <w:marLeft w:val="0"/>
              <w:marRight w:val="0"/>
              <w:marTop w:val="0"/>
              <w:marBottom w:val="0"/>
              <w:divBdr>
                <w:top w:val="none" w:sz="0" w:space="0" w:color="auto"/>
                <w:left w:val="none" w:sz="0" w:space="0" w:color="auto"/>
                <w:bottom w:val="none" w:sz="0" w:space="0" w:color="auto"/>
                <w:right w:val="none" w:sz="0" w:space="0" w:color="auto"/>
              </w:divBdr>
            </w:div>
          </w:divsChild>
        </w:div>
        <w:div w:id="13657471">
          <w:marLeft w:val="0"/>
          <w:marRight w:val="0"/>
          <w:marTop w:val="0"/>
          <w:marBottom w:val="0"/>
          <w:divBdr>
            <w:top w:val="none" w:sz="0" w:space="0" w:color="auto"/>
            <w:left w:val="none" w:sz="0" w:space="0" w:color="auto"/>
            <w:bottom w:val="none" w:sz="0" w:space="0" w:color="auto"/>
            <w:right w:val="none" w:sz="0" w:space="0" w:color="auto"/>
          </w:divBdr>
          <w:divsChild>
            <w:div w:id="1170291663">
              <w:marLeft w:val="0"/>
              <w:marRight w:val="0"/>
              <w:marTop w:val="0"/>
              <w:marBottom w:val="0"/>
              <w:divBdr>
                <w:top w:val="none" w:sz="0" w:space="0" w:color="auto"/>
                <w:left w:val="none" w:sz="0" w:space="0" w:color="auto"/>
                <w:bottom w:val="none" w:sz="0" w:space="0" w:color="auto"/>
                <w:right w:val="none" w:sz="0" w:space="0" w:color="auto"/>
              </w:divBdr>
            </w:div>
          </w:divsChild>
        </w:div>
        <w:div w:id="197201449">
          <w:marLeft w:val="0"/>
          <w:marRight w:val="0"/>
          <w:marTop w:val="0"/>
          <w:marBottom w:val="0"/>
          <w:divBdr>
            <w:top w:val="none" w:sz="0" w:space="0" w:color="auto"/>
            <w:left w:val="none" w:sz="0" w:space="0" w:color="auto"/>
            <w:bottom w:val="none" w:sz="0" w:space="0" w:color="auto"/>
            <w:right w:val="none" w:sz="0" w:space="0" w:color="auto"/>
          </w:divBdr>
          <w:divsChild>
            <w:div w:id="1454249989">
              <w:marLeft w:val="0"/>
              <w:marRight w:val="0"/>
              <w:marTop w:val="0"/>
              <w:marBottom w:val="0"/>
              <w:divBdr>
                <w:top w:val="none" w:sz="0" w:space="0" w:color="auto"/>
                <w:left w:val="none" w:sz="0" w:space="0" w:color="auto"/>
                <w:bottom w:val="none" w:sz="0" w:space="0" w:color="auto"/>
                <w:right w:val="none" w:sz="0" w:space="0" w:color="auto"/>
              </w:divBdr>
            </w:div>
          </w:divsChild>
        </w:div>
        <w:div w:id="211891821">
          <w:marLeft w:val="0"/>
          <w:marRight w:val="0"/>
          <w:marTop w:val="0"/>
          <w:marBottom w:val="0"/>
          <w:divBdr>
            <w:top w:val="none" w:sz="0" w:space="0" w:color="auto"/>
            <w:left w:val="none" w:sz="0" w:space="0" w:color="auto"/>
            <w:bottom w:val="none" w:sz="0" w:space="0" w:color="auto"/>
            <w:right w:val="none" w:sz="0" w:space="0" w:color="auto"/>
          </w:divBdr>
          <w:divsChild>
            <w:div w:id="556938801">
              <w:marLeft w:val="0"/>
              <w:marRight w:val="0"/>
              <w:marTop w:val="0"/>
              <w:marBottom w:val="0"/>
              <w:divBdr>
                <w:top w:val="none" w:sz="0" w:space="0" w:color="auto"/>
                <w:left w:val="none" w:sz="0" w:space="0" w:color="auto"/>
                <w:bottom w:val="none" w:sz="0" w:space="0" w:color="auto"/>
                <w:right w:val="none" w:sz="0" w:space="0" w:color="auto"/>
              </w:divBdr>
            </w:div>
            <w:div w:id="652373704">
              <w:marLeft w:val="0"/>
              <w:marRight w:val="0"/>
              <w:marTop w:val="0"/>
              <w:marBottom w:val="0"/>
              <w:divBdr>
                <w:top w:val="none" w:sz="0" w:space="0" w:color="auto"/>
                <w:left w:val="none" w:sz="0" w:space="0" w:color="auto"/>
                <w:bottom w:val="none" w:sz="0" w:space="0" w:color="auto"/>
                <w:right w:val="none" w:sz="0" w:space="0" w:color="auto"/>
              </w:divBdr>
            </w:div>
          </w:divsChild>
        </w:div>
        <w:div w:id="252671796">
          <w:marLeft w:val="0"/>
          <w:marRight w:val="0"/>
          <w:marTop w:val="0"/>
          <w:marBottom w:val="0"/>
          <w:divBdr>
            <w:top w:val="none" w:sz="0" w:space="0" w:color="auto"/>
            <w:left w:val="none" w:sz="0" w:space="0" w:color="auto"/>
            <w:bottom w:val="none" w:sz="0" w:space="0" w:color="auto"/>
            <w:right w:val="none" w:sz="0" w:space="0" w:color="auto"/>
          </w:divBdr>
          <w:divsChild>
            <w:div w:id="321860779">
              <w:marLeft w:val="0"/>
              <w:marRight w:val="0"/>
              <w:marTop w:val="0"/>
              <w:marBottom w:val="0"/>
              <w:divBdr>
                <w:top w:val="none" w:sz="0" w:space="0" w:color="auto"/>
                <w:left w:val="none" w:sz="0" w:space="0" w:color="auto"/>
                <w:bottom w:val="none" w:sz="0" w:space="0" w:color="auto"/>
                <w:right w:val="none" w:sz="0" w:space="0" w:color="auto"/>
              </w:divBdr>
            </w:div>
          </w:divsChild>
        </w:div>
        <w:div w:id="258949567">
          <w:marLeft w:val="0"/>
          <w:marRight w:val="0"/>
          <w:marTop w:val="0"/>
          <w:marBottom w:val="0"/>
          <w:divBdr>
            <w:top w:val="none" w:sz="0" w:space="0" w:color="auto"/>
            <w:left w:val="none" w:sz="0" w:space="0" w:color="auto"/>
            <w:bottom w:val="none" w:sz="0" w:space="0" w:color="auto"/>
            <w:right w:val="none" w:sz="0" w:space="0" w:color="auto"/>
          </w:divBdr>
          <w:divsChild>
            <w:div w:id="8065603">
              <w:marLeft w:val="0"/>
              <w:marRight w:val="0"/>
              <w:marTop w:val="0"/>
              <w:marBottom w:val="0"/>
              <w:divBdr>
                <w:top w:val="none" w:sz="0" w:space="0" w:color="auto"/>
                <w:left w:val="none" w:sz="0" w:space="0" w:color="auto"/>
                <w:bottom w:val="none" w:sz="0" w:space="0" w:color="auto"/>
                <w:right w:val="none" w:sz="0" w:space="0" w:color="auto"/>
              </w:divBdr>
            </w:div>
          </w:divsChild>
        </w:div>
        <w:div w:id="271866681">
          <w:marLeft w:val="0"/>
          <w:marRight w:val="0"/>
          <w:marTop w:val="0"/>
          <w:marBottom w:val="0"/>
          <w:divBdr>
            <w:top w:val="none" w:sz="0" w:space="0" w:color="auto"/>
            <w:left w:val="none" w:sz="0" w:space="0" w:color="auto"/>
            <w:bottom w:val="none" w:sz="0" w:space="0" w:color="auto"/>
            <w:right w:val="none" w:sz="0" w:space="0" w:color="auto"/>
          </w:divBdr>
          <w:divsChild>
            <w:div w:id="1263953090">
              <w:marLeft w:val="0"/>
              <w:marRight w:val="0"/>
              <w:marTop w:val="0"/>
              <w:marBottom w:val="0"/>
              <w:divBdr>
                <w:top w:val="none" w:sz="0" w:space="0" w:color="auto"/>
                <w:left w:val="none" w:sz="0" w:space="0" w:color="auto"/>
                <w:bottom w:val="none" w:sz="0" w:space="0" w:color="auto"/>
                <w:right w:val="none" w:sz="0" w:space="0" w:color="auto"/>
              </w:divBdr>
            </w:div>
            <w:div w:id="1832484331">
              <w:marLeft w:val="0"/>
              <w:marRight w:val="0"/>
              <w:marTop w:val="0"/>
              <w:marBottom w:val="0"/>
              <w:divBdr>
                <w:top w:val="none" w:sz="0" w:space="0" w:color="auto"/>
                <w:left w:val="none" w:sz="0" w:space="0" w:color="auto"/>
                <w:bottom w:val="none" w:sz="0" w:space="0" w:color="auto"/>
                <w:right w:val="none" w:sz="0" w:space="0" w:color="auto"/>
              </w:divBdr>
            </w:div>
          </w:divsChild>
        </w:div>
        <w:div w:id="276717150">
          <w:marLeft w:val="0"/>
          <w:marRight w:val="0"/>
          <w:marTop w:val="0"/>
          <w:marBottom w:val="0"/>
          <w:divBdr>
            <w:top w:val="none" w:sz="0" w:space="0" w:color="auto"/>
            <w:left w:val="none" w:sz="0" w:space="0" w:color="auto"/>
            <w:bottom w:val="none" w:sz="0" w:space="0" w:color="auto"/>
            <w:right w:val="none" w:sz="0" w:space="0" w:color="auto"/>
          </w:divBdr>
          <w:divsChild>
            <w:div w:id="1400859122">
              <w:marLeft w:val="0"/>
              <w:marRight w:val="0"/>
              <w:marTop w:val="0"/>
              <w:marBottom w:val="0"/>
              <w:divBdr>
                <w:top w:val="none" w:sz="0" w:space="0" w:color="auto"/>
                <w:left w:val="none" w:sz="0" w:space="0" w:color="auto"/>
                <w:bottom w:val="none" w:sz="0" w:space="0" w:color="auto"/>
                <w:right w:val="none" w:sz="0" w:space="0" w:color="auto"/>
              </w:divBdr>
            </w:div>
          </w:divsChild>
        </w:div>
        <w:div w:id="305745417">
          <w:marLeft w:val="0"/>
          <w:marRight w:val="0"/>
          <w:marTop w:val="0"/>
          <w:marBottom w:val="0"/>
          <w:divBdr>
            <w:top w:val="none" w:sz="0" w:space="0" w:color="auto"/>
            <w:left w:val="none" w:sz="0" w:space="0" w:color="auto"/>
            <w:bottom w:val="none" w:sz="0" w:space="0" w:color="auto"/>
            <w:right w:val="none" w:sz="0" w:space="0" w:color="auto"/>
          </w:divBdr>
          <w:divsChild>
            <w:div w:id="359547645">
              <w:marLeft w:val="0"/>
              <w:marRight w:val="0"/>
              <w:marTop w:val="0"/>
              <w:marBottom w:val="0"/>
              <w:divBdr>
                <w:top w:val="none" w:sz="0" w:space="0" w:color="auto"/>
                <w:left w:val="none" w:sz="0" w:space="0" w:color="auto"/>
                <w:bottom w:val="none" w:sz="0" w:space="0" w:color="auto"/>
                <w:right w:val="none" w:sz="0" w:space="0" w:color="auto"/>
              </w:divBdr>
            </w:div>
          </w:divsChild>
        </w:div>
        <w:div w:id="312026674">
          <w:marLeft w:val="0"/>
          <w:marRight w:val="0"/>
          <w:marTop w:val="0"/>
          <w:marBottom w:val="0"/>
          <w:divBdr>
            <w:top w:val="none" w:sz="0" w:space="0" w:color="auto"/>
            <w:left w:val="none" w:sz="0" w:space="0" w:color="auto"/>
            <w:bottom w:val="none" w:sz="0" w:space="0" w:color="auto"/>
            <w:right w:val="none" w:sz="0" w:space="0" w:color="auto"/>
          </w:divBdr>
          <w:divsChild>
            <w:div w:id="2115437876">
              <w:marLeft w:val="0"/>
              <w:marRight w:val="0"/>
              <w:marTop w:val="0"/>
              <w:marBottom w:val="0"/>
              <w:divBdr>
                <w:top w:val="none" w:sz="0" w:space="0" w:color="auto"/>
                <w:left w:val="none" w:sz="0" w:space="0" w:color="auto"/>
                <w:bottom w:val="none" w:sz="0" w:space="0" w:color="auto"/>
                <w:right w:val="none" w:sz="0" w:space="0" w:color="auto"/>
              </w:divBdr>
            </w:div>
          </w:divsChild>
        </w:div>
        <w:div w:id="372080415">
          <w:marLeft w:val="0"/>
          <w:marRight w:val="0"/>
          <w:marTop w:val="0"/>
          <w:marBottom w:val="0"/>
          <w:divBdr>
            <w:top w:val="none" w:sz="0" w:space="0" w:color="auto"/>
            <w:left w:val="none" w:sz="0" w:space="0" w:color="auto"/>
            <w:bottom w:val="none" w:sz="0" w:space="0" w:color="auto"/>
            <w:right w:val="none" w:sz="0" w:space="0" w:color="auto"/>
          </w:divBdr>
          <w:divsChild>
            <w:div w:id="1398091823">
              <w:marLeft w:val="0"/>
              <w:marRight w:val="0"/>
              <w:marTop w:val="0"/>
              <w:marBottom w:val="0"/>
              <w:divBdr>
                <w:top w:val="none" w:sz="0" w:space="0" w:color="auto"/>
                <w:left w:val="none" w:sz="0" w:space="0" w:color="auto"/>
                <w:bottom w:val="none" w:sz="0" w:space="0" w:color="auto"/>
                <w:right w:val="none" w:sz="0" w:space="0" w:color="auto"/>
              </w:divBdr>
            </w:div>
          </w:divsChild>
        </w:div>
        <w:div w:id="424768145">
          <w:marLeft w:val="0"/>
          <w:marRight w:val="0"/>
          <w:marTop w:val="0"/>
          <w:marBottom w:val="0"/>
          <w:divBdr>
            <w:top w:val="none" w:sz="0" w:space="0" w:color="auto"/>
            <w:left w:val="none" w:sz="0" w:space="0" w:color="auto"/>
            <w:bottom w:val="none" w:sz="0" w:space="0" w:color="auto"/>
            <w:right w:val="none" w:sz="0" w:space="0" w:color="auto"/>
          </w:divBdr>
          <w:divsChild>
            <w:div w:id="985358363">
              <w:marLeft w:val="0"/>
              <w:marRight w:val="0"/>
              <w:marTop w:val="0"/>
              <w:marBottom w:val="0"/>
              <w:divBdr>
                <w:top w:val="none" w:sz="0" w:space="0" w:color="auto"/>
                <w:left w:val="none" w:sz="0" w:space="0" w:color="auto"/>
                <w:bottom w:val="none" w:sz="0" w:space="0" w:color="auto"/>
                <w:right w:val="none" w:sz="0" w:space="0" w:color="auto"/>
              </w:divBdr>
            </w:div>
          </w:divsChild>
        </w:div>
        <w:div w:id="435322409">
          <w:marLeft w:val="0"/>
          <w:marRight w:val="0"/>
          <w:marTop w:val="0"/>
          <w:marBottom w:val="0"/>
          <w:divBdr>
            <w:top w:val="none" w:sz="0" w:space="0" w:color="auto"/>
            <w:left w:val="none" w:sz="0" w:space="0" w:color="auto"/>
            <w:bottom w:val="none" w:sz="0" w:space="0" w:color="auto"/>
            <w:right w:val="none" w:sz="0" w:space="0" w:color="auto"/>
          </w:divBdr>
          <w:divsChild>
            <w:div w:id="1644461299">
              <w:marLeft w:val="0"/>
              <w:marRight w:val="0"/>
              <w:marTop w:val="0"/>
              <w:marBottom w:val="0"/>
              <w:divBdr>
                <w:top w:val="none" w:sz="0" w:space="0" w:color="auto"/>
                <w:left w:val="none" w:sz="0" w:space="0" w:color="auto"/>
                <w:bottom w:val="none" w:sz="0" w:space="0" w:color="auto"/>
                <w:right w:val="none" w:sz="0" w:space="0" w:color="auto"/>
              </w:divBdr>
            </w:div>
          </w:divsChild>
        </w:div>
        <w:div w:id="436026091">
          <w:marLeft w:val="0"/>
          <w:marRight w:val="0"/>
          <w:marTop w:val="0"/>
          <w:marBottom w:val="0"/>
          <w:divBdr>
            <w:top w:val="none" w:sz="0" w:space="0" w:color="auto"/>
            <w:left w:val="none" w:sz="0" w:space="0" w:color="auto"/>
            <w:bottom w:val="none" w:sz="0" w:space="0" w:color="auto"/>
            <w:right w:val="none" w:sz="0" w:space="0" w:color="auto"/>
          </w:divBdr>
          <w:divsChild>
            <w:div w:id="1996104437">
              <w:marLeft w:val="0"/>
              <w:marRight w:val="0"/>
              <w:marTop w:val="0"/>
              <w:marBottom w:val="0"/>
              <w:divBdr>
                <w:top w:val="none" w:sz="0" w:space="0" w:color="auto"/>
                <w:left w:val="none" w:sz="0" w:space="0" w:color="auto"/>
                <w:bottom w:val="none" w:sz="0" w:space="0" w:color="auto"/>
                <w:right w:val="none" w:sz="0" w:space="0" w:color="auto"/>
              </w:divBdr>
            </w:div>
          </w:divsChild>
        </w:div>
        <w:div w:id="447503788">
          <w:marLeft w:val="0"/>
          <w:marRight w:val="0"/>
          <w:marTop w:val="0"/>
          <w:marBottom w:val="0"/>
          <w:divBdr>
            <w:top w:val="none" w:sz="0" w:space="0" w:color="auto"/>
            <w:left w:val="none" w:sz="0" w:space="0" w:color="auto"/>
            <w:bottom w:val="none" w:sz="0" w:space="0" w:color="auto"/>
            <w:right w:val="none" w:sz="0" w:space="0" w:color="auto"/>
          </w:divBdr>
          <w:divsChild>
            <w:div w:id="1290672023">
              <w:marLeft w:val="0"/>
              <w:marRight w:val="0"/>
              <w:marTop w:val="0"/>
              <w:marBottom w:val="0"/>
              <w:divBdr>
                <w:top w:val="none" w:sz="0" w:space="0" w:color="auto"/>
                <w:left w:val="none" w:sz="0" w:space="0" w:color="auto"/>
                <w:bottom w:val="none" w:sz="0" w:space="0" w:color="auto"/>
                <w:right w:val="none" w:sz="0" w:space="0" w:color="auto"/>
              </w:divBdr>
            </w:div>
          </w:divsChild>
        </w:div>
        <w:div w:id="460734121">
          <w:marLeft w:val="0"/>
          <w:marRight w:val="0"/>
          <w:marTop w:val="0"/>
          <w:marBottom w:val="0"/>
          <w:divBdr>
            <w:top w:val="none" w:sz="0" w:space="0" w:color="auto"/>
            <w:left w:val="none" w:sz="0" w:space="0" w:color="auto"/>
            <w:bottom w:val="none" w:sz="0" w:space="0" w:color="auto"/>
            <w:right w:val="none" w:sz="0" w:space="0" w:color="auto"/>
          </w:divBdr>
          <w:divsChild>
            <w:div w:id="20014061">
              <w:marLeft w:val="0"/>
              <w:marRight w:val="0"/>
              <w:marTop w:val="0"/>
              <w:marBottom w:val="0"/>
              <w:divBdr>
                <w:top w:val="none" w:sz="0" w:space="0" w:color="auto"/>
                <w:left w:val="none" w:sz="0" w:space="0" w:color="auto"/>
                <w:bottom w:val="none" w:sz="0" w:space="0" w:color="auto"/>
                <w:right w:val="none" w:sz="0" w:space="0" w:color="auto"/>
              </w:divBdr>
            </w:div>
          </w:divsChild>
        </w:div>
        <w:div w:id="527448893">
          <w:marLeft w:val="0"/>
          <w:marRight w:val="0"/>
          <w:marTop w:val="0"/>
          <w:marBottom w:val="0"/>
          <w:divBdr>
            <w:top w:val="none" w:sz="0" w:space="0" w:color="auto"/>
            <w:left w:val="none" w:sz="0" w:space="0" w:color="auto"/>
            <w:bottom w:val="none" w:sz="0" w:space="0" w:color="auto"/>
            <w:right w:val="none" w:sz="0" w:space="0" w:color="auto"/>
          </w:divBdr>
          <w:divsChild>
            <w:div w:id="108817269">
              <w:marLeft w:val="0"/>
              <w:marRight w:val="0"/>
              <w:marTop w:val="0"/>
              <w:marBottom w:val="0"/>
              <w:divBdr>
                <w:top w:val="none" w:sz="0" w:space="0" w:color="auto"/>
                <w:left w:val="none" w:sz="0" w:space="0" w:color="auto"/>
                <w:bottom w:val="none" w:sz="0" w:space="0" w:color="auto"/>
                <w:right w:val="none" w:sz="0" w:space="0" w:color="auto"/>
              </w:divBdr>
            </w:div>
          </w:divsChild>
        </w:div>
        <w:div w:id="562566890">
          <w:marLeft w:val="0"/>
          <w:marRight w:val="0"/>
          <w:marTop w:val="0"/>
          <w:marBottom w:val="0"/>
          <w:divBdr>
            <w:top w:val="none" w:sz="0" w:space="0" w:color="auto"/>
            <w:left w:val="none" w:sz="0" w:space="0" w:color="auto"/>
            <w:bottom w:val="none" w:sz="0" w:space="0" w:color="auto"/>
            <w:right w:val="none" w:sz="0" w:space="0" w:color="auto"/>
          </w:divBdr>
          <w:divsChild>
            <w:div w:id="2018727422">
              <w:marLeft w:val="0"/>
              <w:marRight w:val="0"/>
              <w:marTop w:val="0"/>
              <w:marBottom w:val="0"/>
              <w:divBdr>
                <w:top w:val="none" w:sz="0" w:space="0" w:color="auto"/>
                <w:left w:val="none" w:sz="0" w:space="0" w:color="auto"/>
                <w:bottom w:val="none" w:sz="0" w:space="0" w:color="auto"/>
                <w:right w:val="none" w:sz="0" w:space="0" w:color="auto"/>
              </w:divBdr>
            </w:div>
          </w:divsChild>
        </w:div>
        <w:div w:id="573010396">
          <w:marLeft w:val="0"/>
          <w:marRight w:val="0"/>
          <w:marTop w:val="0"/>
          <w:marBottom w:val="0"/>
          <w:divBdr>
            <w:top w:val="none" w:sz="0" w:space="0" w:color="auto"/>
            <w:left w:val="none" w:sz="0" w:space="0" w:color="auto"/>
            <w:bottom w:val="none" w:sz="0" w:space="0" w:color="auto"/>
            <w:right w:val="none" w:sz="0" w:space="0" w:color="auto"/>
          </w:divBdr>
          <w:divsChild>
            <w:div w:id="403071182">
              <w:marLeft w:val="0"/>
              <w:marRight w:val="0"/>
              <w:marTop w:val="0"/>
              <w:marBottom w:val="0"/>
              <w:divBdr>
                <w:top w:val="none" w:sz="0" w:space="0" w:color="auto"/>
                <w:left w:val="none" w:sz="0" w:space="0" w:color="auto"/>
                <w:bottom w:val="none" w:sz="0" w:space="0" w:color="auto"/>
                <w:right w:val="none" w:sz="0" w:space="0" w:color="auto"/>
              </w:divBdr>
            </w:div>
            <w:div w:id="1821187398">
              <w:marLeft w:val="0"/>
              <w:marRight w:val="0"/>
              <w:marTop w:val="0"/>
              <w:marBottom w:val="0"/>
              <w:divBdr>
                <w:top w:val="none" w:sz="0" w:space="0" w:color="auto"/>
                <w:left w:val="none" w:sz="0" w:space="0" w:color="auto"/>
                <w:bottom w:val="none" w:sz="0" w:space="0" w:color="auto"/>
                <w:right w:val="none" w:sz="0" w:space="0" w:color="auto"/>
              </w:divBdr>
            </w:div>
          </w:divsChild>
        </w:div>
        <w:div w:id="595944441">
          <w:marLeft w:val="0"/>
          <w:marRight w:val="0"/>
          <w:marTop w:val="0"/>
          <w:marBottom w:val="0"/>
          <w:divBdr>
            <w:top w:val="none" w:sz="0" w:space="0" w:color="auto"/>
            <w:left w:val="none" w:sz="0" w:space="0" w:color="auto"/>
            <w:bottom w:val="none" w:sz="0" w:space="0" w:color="auto"/>
            <w:right w:val="none" w:sz="0" w:space="0" w:color="auto"/>
          </w:divBdr>
          <w:divsChild>
            <w:div w:id="1748383755">
              <w:marLeft w:val="0"/>
              <w:marRight w:val="0"/>
              <w:marTop w:val="0"/>
              <w:marBottom w:val="0"/>
              <w:divBdr>
                <w:top w:val="none" w:sz="0" w:space="0" w:color="auto"/>
                <w:left w:val="none" w:sz="0" w:space="0" w:color="auto"/>
                <w:bottom w:val="none" w:sz="0" w:space="0" w:color="auto"/>
                <w:right w:val="none" w:sz="0" w:space="0" w:color="auto"/>
              </w:divBdr>
            </w:div>
          </w:divsChild>
        </w:div>
        <w:div w:id="657227135">
          <w:marLeft w:val="0"/>
          <w:marRight w:val="0"/>
          <w:marTop w:val="0"/>
          <w:marBottom w:val="0"/>
          <w:divBdr>
            <w:top w:val="none" w:sz="0" w:space="0" w:color="auto"/>
            <w:left w:val="none" w:sz="0" w:space="0" w:color="auto"/>
            <w:bottom w:val="none" w:sz="0" w:space="0" w:color="auto"/>
            <w:right w:val="none" w:sz="0" w:space="0" w:color="auto"/>
          </w:divBdr>
          <w:divsChild>
            <w:div w:id="1629046583">
              <w:marLeft w:val="0"/>
              <w:marRight w:val="0"/>
              <w:marTop w:val="0"/>
              <w:marBottom w:val="0"/>
              <w:divBdr>
                <w:top w:val="none" w:sz="0" w:space="0" w:color="auto"/>
                <w:left w:val="none" w:sz="0" w:space="0" w:color="auto"/>
                <w:bottom w:val="none" w:sz="0" w:space="0" w:color="auto"/>
                <w:right w:val="none" w:sz="0" w:space="0" w:color="auto"/>
              </w:divBdr>
            </w:div>
          </w:divsChild>
        </w:div>
        <w:div w:id="672950572">
          <w:marLeft w:val="0"/>
          <w:marRight w:val="0"/>
          <w:marTop w:val="0"/>
          <w:marBottom w:val="0"/>
          <w:divBdr>
            <w:top w:val="none" w:sz="0" w:space="0" w:color="auto"/>
            <w:left w:val="none" w:sz="0" w:space="0" w:color="auto"/>
            <w:bottom w:val="none" w:sz="0" w:space="0" w:color="auto"/>
            <w:right w:val="none" w:sz="0" w:space="0" w:color="auto"/>
          </w:divBdr>
          <w:divsChild>
            <w:div w:id="2134060039">
              <w:marLeft w:val="0"/>
              <w:marRight w:val="0"/>
              <w:marTop w:val="0"/>
              <w:marBottom w:val="0"/>
              <w:divBdr>
                <w:top w:val="none" w:sz="0" w:space="0" w:color="auto"/>
                <w:left w:val="none" w:sz="0" w:space="0" w:color="auto"/>
                <w:bottom w:val="none" w:sz="0" w:space="0" w:color="auto"/>
                <w:right w:val="none" w:sz="0" w:space="0" w:color="auto"/>
              </w:divBdr>
            </w:div>
          </w:divsChild>
        </w:div>
        <w:div w:id="718362253">
          <w:marLeft w:val="0"/>
          <w:marRight w:val="0"/>
          <w:marTop w:val="0"/>
          <w:marBottom w:val="0"/>
          <w:divBdr>
            <w:top w:val="none" w:sz="0" w:space="0" w:color="auto"/>
            <w:left w:val="none" w:sz="0" w:space="0" w:color="auto"/>
            <w:bottom w:val="none" w:sz="0" w:space="0" w:color="auto"/>
            <w:right w:val="none" w:sz="0" w:space="0" w:color="auto"/>
          </w:divBdr>
          <w:divsChild>
            <w:div w:id="482746179">
              <w:marLeft w:val="0"/>
              <w:marRight w:val="0"/>
              <w:marTop w:val="0"/>
              <w:marBottom w:val="0"/>
              <w:divBdr>
                <w:top w:val="none" w:sz="0" w:space="0" w:color="auto"/>
                <w:left w:val="none" w:sz="0" w:space="0" w:color="auto"/>
                <w:bottom w:val="none" w:sz="0" w:space="0" w:color="auto"/>
                <w:right w:val="none" w:sz="0" w:space="0" w:color="auto"/>
              </w:divBdr>
            </w:div>
            <w:div w:id="1512262132">
              <w:marLeft w:val="0"/>
              <w:marRight w:val="0"/>
              <w:marTop w:val="0"/>
              <w:marBottom w:val="0"/>
              <w:divBdr>
                <w:top w:val="none" w:sz="0" w:space="0" w:color="auto"/>
                <w:left w:val="none" w:sz="0" w:space="0" w:color="auto"/>
                <w:bottom w:val="none" w:sz="0" w:space="0" w:color="auto"/>
                <w:right w:val="none" w:sz="0" w:space="0" w:color="auto"/>
              </w:divBdr>
            </w:div>
          </w:divsChild>
        </w:div>
        <w:div w:id="818232025">
          <w:marLeft w:val="0"/>
          <w:marRight w:val="0"/>
          <w:marTop w:val="0"/>
          <w:marBottom w:val="0"/>
          <w:divBdr>
            <w:top w:val="none" w:sz="0" w:space="0" w:color="auto"/>
            <w:left w:val="none" w:sz="0" w:space="0" w:color="auto"/>
            <w:bottom w:val="none" w:sz="0" w:space="0" w:color="auto"/>
            <w:right w:val="none" w:sz="0" w:space="0" w:color="auto"/>
          </w:divBdr>
          <w:divsChild>
            <w:div w:id="496115889">
              <w:marLeft w:val="0"/>
              <w:marRight w:val="0"/>
              <w:marTop w:val="0"/>
              <w:marBottom w:val="0"/>
              <w:divBdr>
                <w:top w:val="none" w:sz="0" w:space="0" w:color="auto"/>
                <w:left w:val="none" w:sz="0" w:space="0" w:color="auto"/>
                <w:bottom w:val="none" w:sz="0" w:space="0" w:color="auto"/>
                <w:right w:val="none" w:sz="0" w:space="0" w:color="auto"/>
              </w:divBdr>
            </w:div>
            <w:div w:id="1915427092">
              <w:marLeft w:val="0"/>
              <w:marRight w:val="0"/>
              <w:marTop w:val="0"/>
              <w:marBottom w:val="0"/>
              <w:divBdr>
                <w:top w:val="none" w:sz="0" w:space="0" w:color="auto"/>
                <w:left w:val="none" w:sz="0" w:space="0" w:color="auto"/>
                <w:bottom w:val="none" w:sz="0" w:space="0" w:color="auto"/>
                <w:right w:val="none" w:sz="0" w:space="0" w:color="auto"/>
              </w:divBdr>
            </w:div>
          </w:divsChild>
        </w:div>
        <w:div w:id="846166849">
          <w:marLeft w:val="0"/>
          <w:marRight w:val="0"/>
          <w:marTop w:val="0"/>
          <w:marBottom w:val="0"/>
          <w:divBdr>
            <w:top w:val="none" w:sz="0" w:space="0" w:color="auto"/>
            <w:left w:val="none" w:sz="0" w:space="0" w:color="auto"/>
            <w:bottom w:val="none" w:sz="0" w:space="0" w:color="auto"/>
            <w:right w:val="none" w:sz="0" w:space="0" w:color="auto"/>
          </w:divBdr>
          <w:divsChild>
            <w:div w:id="1020007060">
              <w:marLeft w:val="0"/>
              <w:marRight w:val="0"/>
              <w:marTop w:val="0"/>
              <w:marBottom w:val="0"/>
              <w:divBdr>
                <w:top w:val="none" w:sz="0" w:space="0" w:color="auto"/>
                <w:left w:val="none" w:sz="0" w:space="0" w:color="auto"/>
                <w:bottom w:val="none" w:sz="0" w:space="0" w:color="auto"/>
                <w:right w:val="none" w:sz="0" w:space="0" w:color="auto"/>
              </w:divBdr>
            </w:div>
          </w:divsChild>
        </w:div>
        <w:div w:id="870191899">
          <w:marLeft w:val="0"/>
          <w:marRight w:val="0"/>
          <w:marTop w:val="0"/>
          <w:marBottom w:val="0"/>
          <w:divBdr>
            <w:top w:val="none" w:sz="0" w:space="0" w:color="auto"/>
            <w:left w:val="none" w:sz="0" w:space="0" w:color="auto"/>
            <w:bottom w:val="none" w:sz="0" w:space="0" w:color="auto"/>
            <w:right w:val="none" w:sz="0" w:space="0" w:color="auto"/>
          </w:divBdr>
          <w:divsChild>
            <w:div w:id="329600575">
              <w:marLeft w:val="0"/>
              <w:marRight w:val="0"/>
              <w:marTop w:val="0"/>
              <w:marBottom w:val="0"/>
              <w:divBdr>
                <w:top w:val="none" w:sz="0" w:space="0" w:color="auto"/>
                <w:left w:val="none" w:sz="0" w:space="0" w:color="auto"/>
                <w:bottom w:val="none" w:sz="0" w:space="0" w:color="auto"/>
                <w:right w:val="none" w:sz="0" w:space="0" w:color="auto"/>
              </w:divBdr>
            </w:div>
            <w:div w:id="1971403274">
              <w:marLeft w:val="0"/>
              <w:marRight w:val="0"/>
              <w:marTop w:val="0"/>
              <w:marBottom w:val="0"/>
              <w:divBdr>
                <w:top w:val="none" w:sz="0" w:space="0" w:color="auto"/>
                <w:left w:val="none" w:sz="0" w:space="0" w:color="auto"/>
                <w:bottom w:val="none" w:sz="0" w:space="0" w:color="auto"/>
                <w:right w:val="none" w:sz="0" w:space="0" w:color="auto"/>
              </w:divBdr>
            </w:div>
          </w:divsChild>
        </w:div>
        <w:div w:id="889919963">
          <w:marLeft w:val="0"/>
          <w:marRight w:val="0"/>
          <w:marTop w:val="0"/>
          <w:marBottom w:val="0"/>
          <w:divBdr>
            <w:top w:val="none" w:sz="0" w:space="0" w:color="auto"/>
            <w:left w:val="none" w:sz="0" w:space="0" w:color="auto"/>
            <w:bottom w:val="none" w:sz="0" w:space="0" w:color="auto"/>
            <w:right w:val="none" w:sz="0" w:space="0" w:color="auto"/>
          </w:divBdr>
          <w:divsChild>
            <w:div w:id="350377768">
              <w:marLeft w:val="0"/>
              <w:marRight w:val="0"/>
              <w:marTop w:val="0"/>
              <w:marBottom w:val="0"/>
              <w:divBdr>
                <w:top w:val="none" w:sz="0" w:space="0" w:color="auto"/>
                <w:left w:val="none" w:sz="0" w:space="0" w:color="auto"/>
                <w:bottom w:val="none" w:sz="0" w:space="0" w:color="auto"/>
                <w:right w:val="none" w:sz="0" w:space="0" w:color="auto"/>
              </w:divBdr>
            </w:div>
            <w:div w:id="1235966857">
              <w:marLeft w:val="0"/>
              <w:marRight w:val="0"/>
              <w:marTop w:val="0"/>
              <w:marBottom w:val="0"/>
              <w:divBdr>
                <w:top w:val="none" w:sz="0" w:space="0" w:color="auto"/>
                <w:left w:val="none" w:sz="0" w:space="0" w:color="auto"/>
                <w:bottom w:val="none" w:sz="0" w:space="0" w:color="auto"/>
                <w:right w:val="none" w:sz="0" w:space="0" w:color="auto"/>
              </w:divBdr>
            </w:div>
          </w:divsChild>
        </w:div>
        <w:div w:id="1009063669">
          <w:marLeft w:val="0"/>
          <w:marRight w:val="0"/>
          <w:marTop w:val="0"/>
          <w:marBottom w:val="0"/>
          <w:divBdr>
            <w:top w:val="none" w:sz="0" w:space="0" w:color="auto"/>
            <w:left w:val="none" w:sz="0" w:space="0" w:color="auto"/>
            <w:bottom w:val="none" w:sz="0" w:space="0" w:color="auto"/>
            <w:right w:val="none" w:sz="0" w:space="0" w:color="auto"/>
          </w:divBdr>
          <w:divsChild>
            <w:div w:id="1196193989">
              <w:marLeft w:val="0"/>
              <w:marRight w:val="0"/>
              <w:marTop w:val="0"/>
              <w:marBottom w:val="0"/>
              <w:divBdr>
                <w:top w:val="none" w:sz="0" w:space="0" w:color="auto"/>
                <w:left w:val="none" w:sz="0" w:space="0" w:color="auto"/>
                <w:bottom w:val="none" w:sz="0" w:space="0" w:color="auto"/>
                <w:right w:val="none" w:sz="0" w:space="0" w:color="auto"/>
              </w:divBdr>
            </w:div>
          </w:divsChild>
        </w:div>
        <w:div w:id="1029378229">
          <w:marLeft w:val="0"/>
          <w:marRight w:val="0"/>
          <w:marTop w:val="0"/>
          <w:marBottom w:val="0"/>
          <w:divBdr>
            <w:top w:val="none" w:sz="0" w:space="0" w:color="auto"/>
            <w:left w:val="none" w:sz="0" w:space="0" w:color="auto"/>
            <w:bottom w:val="none" w:sz="0" w:space="0" w:color="auto"/>
            <w:right w:val="none" w:sz="0" w:space="0" w:color="auto"/>
          </w:divBdr>
          <w:divsChild>
            <w:div w:id="159931373">
              <w:marLeft w:val="0"/>
              <w:marRight w:val="0"/>
              <w:marTop w:val="0"/>
              <w:marBottom w:val="0"/>
              <w:divBdr>
                <w:top w:val="none" w:sz="0" w:space="0" w:color="auto"/>
                <w:left w:val="none" w:sz="0" w:space="0" w:color="auto"/>
                <w:bottom w:val="none" w:sz="0" w:space="0" w:color="auto"/>
                <w:right w:val="none" w:sz="0" w:space="0" w:color="auto"/>
              </w:divBdr>
            </w:div>
            <w:div w:id="223032494">
              <w:marLeft w:val="0"/>
              <w:marRight w:val="0"/>
              <w:marTop w:val="0"/>
              <w:marBottom w:val="0"/>
              <w:divBdr>
                <w:top w:val="none" w:sz="0" w:space="0" w:color="auto"/>
                <w:left w:val="none" w:sz="0" w:space="0" w:color="auto"/>
                <w:bottom w:val="none" w:sz="0" w:space="0" w:color="auto"/>
                <w:right w:val="none" w:sz="0" w:space="0" w:color="auto"/>
              </w:divBdr>
            </w:div>
          </w:divsChild>
        </w:div>
        <w:div w:id="1071928554">
          <w:marLeft w:val="0"/>
          <w:marRight w:val="0"/>
          <w:marTop w:val="0"/>
          <w:marBottom w:val="0"/>
          <w:divBdr>
            <w:top w:val="none" w:sz="0" w:space="0" w:color="auto"/>
            <w:left w:val="none" w:sz="0" w:space="0" w:color="auto"/>
            <w:bottom w:val="none" w:sz="0" w:space="0" w:color="auto"/>
            <w:right w:val="none" w:sz="0" w:space="0" w:color="auto"/>
          </w:divBdr>
          <w:divsChild>
            <w:div w:id="683827342">
              <w:marLeft w:val="0"/>
              <w:marRight w:val="0"/>
              <w:marTop w:val="0"/>
              <w:marBottom w:val="0"/>
              <w:divBdr>
                <w:top w:val="none" w:sz="0" w:space="0" w:color="auto"/>
                <w:left w:val="none" w:sz="0" w:space="0" w:color="auto"/>
                <w:bottom w:val="none" w:sz="0" w:space="0" w:color="auto"/>
                <w:right w:val="none" w:sz="0" w:space="0" w:color="auto"/>
              </w:divBdr>
            </w:div>
            <w:div w:id="731193277">
              <w:marLeft w:val="0"/>
              <w:marRight w:val="0"/>
              <w:marTop w:val="0"/>
              <w:marBottom w:val="0"/>
              <w:divBdr>
                <w:top w:val="none" w:sz="0" w:space="0" w:color="auto"/>
                <w:left w:val="none" w:sz="0" w:space="0" w:color="auto"/>
                <w:bottom w:val="none" w:sz="0" w:space="0" w:color="auto"/>
                <w:right w:val="none" w:sz="0" w:space="0" w:color="auto"/>
              </w:divBdr>
            </w:div>
          </w:divsChild>
        </w:div>
        <w:div w:id="1221672876">
          <w:marLeft w:val="0"/>
          <w:marRight w:val="0"/>
          <w:marTop w:val="0"/>
          <w:marBottom w:val="0"/>
          <w:divBdr>
            <w:top w:val="none" w:sz="0" w:space="0" w:color="auto"/>
            <w:left w:val="none" w:sz="0" w:space="0" w:color="auto"/>
            <w:bottom w:val="none" w:sz="0" w:space="0" w:color="auto"/>
            <w:right w:val="none" w:sz="0" w:space="0" w:color="auto"/>
          </w:divBdr>
          <w:divsChild>
            <w:div w:id="1692105678">
              <w:marLeft w:val="0"/>
              <w:marRight w:val="0"/>
              <w:marTop w:val="0"/>
              <w:marBottom w:val="0"/>
              <w:divBdr>
                <w:top w:val="none" w:sz="0" w:space="0" w:color="auto"/>
                <w:left w:val="none" w:sz="0" w:space="0" w:color="auto"/>
                <w:bottom w:val="none" w:sz="0" w:space="0" w:color="auto"/>
                <w:right w:val="none" w:sz="0" w:space="0" w:color="auto"/>
              </w:divBdr>
            </w:div>
            <w:div w:id="1780416781">
              <w:marLeft w:val="0"/>
              <w:marRight w:val="0"/>
              <w:marTop w:val="0"/>
              <w:marBottom w:val="0"/>
              <w:divBdr>
                <w:top w:val="none" w:sz="0" w:space="0" w:color="auto"/>
                <w:left w:val="none" w:sz="0" w:space="0" w:color="auto"/>
                <w:bottom w:val="none" w:sz="0" w:space="0" w:color="auto"/>
                <w:right w:val="none" w:sz="0" w:space="0" w:color="auto"/>
              </w:divBdr>
            </w:div>
          </w:divsChild>
        </w:div>
        <w:div w:id="1270817886">
          <w:marLeft w:val="0"/>
          <w:marRight w:val="0"/>
          <w:marTop w:val="0"/>
          <w:marBottom w:val="0"/>
          <w:divBdr>
            <w:top w:val="none" w:sz="0" w:space="0" w:color="auto"/>
            <w:left w:val="none" w:sz="0" w:space="0" w:color="auto"/>
            <w:bottom w:val="none" w:sz="0" w:space="0" w:color="auto"/>
            <w:right w:val="none" w:sz="0" w:space="0" w:color="auto"/>
          </w:divBdr>
          <w:divsChild>
            <w:div w:id="918098930">
              <w:marLeft w:val="0"/>
              <w:marRight w:val="0"/>
              <w:marTop w:val="0"/>
              <w:marBottom w:val="0"/>
              <w:divBdr>
                <w:top w:val="none" w:sz="0" w:space="0" w:color="auto"/>
                <w:left w:val="none" w:sz="0" w:space="0" w:color="auto"/>
                <w:bottom w:val="none" w:sz="0" w:space="0" w:color="auto"/>
                <w:right w:val="none" w:sz="0" w:space="0" w:color="auto"/>
              </w:divBdr>
            </w:div>
          </w:divsChild>
        </w:div>
        <w:div w:id="1345863205">
          <w:marLeft w:val="0"/>
          <w:marRight w:val="0"/>
          <w:marTop w:val="0"/>
          <w:marBottom w:val="0"/>
          <w:divBdr>
            <w:top w:val="none" w:sz="0" w:space="0" w:color="auto"/>
            <w:left w:val="none" w:sz="0" w:space="0" w:color="auto"/>
            <w:bottom w:val="none" w:sz="0" w:space="0" w:color="auto"/>
            <w:right w:val="none" w:sz="0" w:space="0" w:color="auto"/>
          </w:divBdr>
          <w:divsChild>
            <w:div w:id="614870054">
              <w:marLeft w:val="0"/>
              <w:marRight w:val="0"/>
              <w:marTop w:val="0"/>
              <w:marBottom w:val="0"/>
              <w:divBdr>
                <w:top w:val="none" w:sz="0" w:space="0" w:color="auto"/>
                <w:left w:val="none" w:sz="0" w:space="0" w:color="auto"/>
                <w:bottom w:val="none" w:sz="0" w:space="0" w:color="auto"/>
                <w:right w:val="none" w:sz="0" w:space="0" w:color="auto"/>
              </w:divBdr>
            </w:div>
            <w:div w:id="946162712">
              <w:marLeft w:val="0"/>
              <w:marRight w:val="0"/>
              <w:marTop w:val="0"/>
              <w:marBottom w:val="0"/>
              <w:divBdr>
                <w:top w:val="none" w:sz="0" w:space="0" w:color="auto"/>
                <w:left w:val="none" w:sz="0" w:space="0" w:color="auto"/>
                <w:bottom w:val="none" w:sz="0" w:space="0" w:color="auto"/>
                <w:right w:val="none" w:sz="0" w:space="0" w:color="auto"/>
              </w:divBdr>
            </w:div>
          </w:divsChild>
        </w:div>
        <w:div w:id="1411659725">
          <w:marLeft w:val="0"/>
          <w:marRight w:val="0"/>
          <w:marTop w:val="0"/>
          <w:marBottom w:val="0"/>
          <w:divBdr>
            <w:top w:val="none" w:sz="0" w:space="0" w:color="auto"/>
            <w:left w:val="none" w:sz="0" w:space="0" w:color="auto"/>
            <w:bottom w:val="none" w:sz="0" w:space="0" w:color="auto"/>
            <w:right w:val="none" w:sz="0" w:space="0" w:color="auto"/>
          </w:divBdr>
          <w:divsChild>
            <w:div w:id="131948266">
              <w:marLeft w:val="0"/>
              <w:marRight w:val="0"/>
              <w:marTop w:val="0"/>
              <w:marBottom w:val="0"/>
              <w:divBdr>
                <w:top w:val="none" w:sz="0" w:space="0" w:color="auto"/>
                <w:left w:val="none" w:sz="0" w:space="0" w:color="auto"/>
                <w:bottom w:val="none" w:sz="0" w:space="0" w:color="auto"/>
                <w:right w:val="none" w:sz="0" w:space="0" w:color="auto"/>
              </w:divBdr>
            </w:div>
          </w:divsChild>
        </w:div>
        <w:div w:id="1442528474">
          <w:marLeft w:val="0"/>
          <w:marRight w:val="0"/>
          <w:marTop w:val="0"/>
          <w:marBottom w:val="0"/>
          <w:divBdr>
            <w:top w:val="none" w:sz="0" w:space="0" w:color="auto"/>
            <w:left w:val="none" w:sz="0" w:space="0" w:color="auto"/>
            <w:bottom w:val="none" w:sz="0" w:space="0" w:color="auto"/>
            <w:right w:val="none" w:sz="0" w:space="0" w:color="auto"/>
          </w:divBdr>
          <w:divsChild>
            <w:div w:id="1000889299">
              <w:marLeft w:val="0"/>
              <w:marRight w:val="0"/>
              <w:marTop w:val="0"/>
              <w:marBottom w:val="0"/>
              <w:divBdr>
                <w:top w:val="none" w:sz="0" w:space="0" w:color="auto"/>
                <w:left w:val="none" w:sz="0" w:space="0" w:color="auto"/>
                <w:bottom w:val="none" w:sz="0" w:space="0" w:color="auto"/>
                <w:right w:val="none" w:sz="0" w:space="0" w:color="auto"/>
              </w:divBdr>
            </w:div>
          </w:divsChild>
        </w:div>
        <w:div w:id="1461264074">
          <w:marLeft w:val="0"/>
          <w:marRight w:val="0"/>
          <w:marTop w:val="0"/>
          <w:marBottom w:val="0"/>
          <w:divBdr>
            <w:top w:val="none" w:sz="0" w:space="0" w:color="auto"/>
            <w:left w:val="none" w:sz="0" w:space="0" w:color="auto"/>
            <w:bottom w:val="none" w:sz="0" w:space="0" w:color="auto"/>
            <w:right w:val="none" w:sz="0" w:space="0" w:color="auto"/>
          </w:divBdr>
          <w:divsChild>
            <w:div w:id="968322985">
              <w:marLeft w:val="0"/>
              <w:marRight w:val="0"/>
              <w:marTop w:val="0"/>
              <w:marBottom w:val="0"/>
              <w:divBdr>
                <w:top w:val="none" w:sz="0" w:space="0" w:color="auto"/>
                <w:left w:val="none" w:sz="0" w:space="0" w:color="auto"/>
                <w:bottom w:val="none" w:sz="0" w:space="0" w:color="auto"/>
                <w:right w:val="none" w:sz="0" w:space="0" w:color="auto"/>
              </w:divBdr>
            </w:div>
          </w:divsChild>
        </w:div>
        <w:div w:id="1464038173">
          <w:marLeft w:val="0"/>
          <w:marRight w:val="0"/>
          <w:marTop w:val="0"/>
          <w:marBottom w:val="0"/>
          <w:divBdr>
            <w:top w:val="none" w:sz="0" w:space="0" w:color="auto"/>
            <w:left w:val="none" w:sz="0" w:space="0" w:color="auto"/>
            <w:bottom w:val="none" w:sz="0" w:space="0" w:color="auto"/>
            <w:right w:val="none" w:sz="0" w:space="0" w:color="auto"/>
          </w:divBdr>
          <w:divsChild>
            <w:div w:id="721752798">
              <w:marLeft w:val="0"/>
              <w:marRight w:val="0"/>
              <w:marTop w:val="0"/>
              <w:marBottom w:val="0"/>
              <w:divBdr>
                <w:top w:val="none" w:sz="0" w:space="0" w:color="auto"/>
                <w:left w:val="none" w:sz="0" w:space="0" w:color="auto"/>
                <w:bottom w:val="none" w:sz="0" w:space="0" w:color="auto"/>
                <w:right w:val="none" w:sz="0" w:space="0" w:color="auto"/>
              </w:divBdr>
            </w:div>
          </w:divsChild>
        </w:div>
        <w:div w:id="1499348783">
          <w:marLeft w:val="0"/>
          <w:marRight w:val="0"/>
          <w:marTop w:val="0"/>
          <w:marBottom w:val="0"/>
          <w:divBdr>
            <w:top w:val="none" w:sz="0" w:space="0" w:color="auto"/>
            <w:left w:val="none" w:sz="0" w:space="0" w:color="auto"/>
            <w:bottom w:val="none" w:sz="0" w:space="0" w:color="auto"/>
            <w:right w:val="none" w:sz="0" w:space="0" w:color="auto"/>
          </w:divBdr>
          <w:divsChild>
            <w:div w:id="920219681">
              <w:marLeft w:val="0"/>
              <w:marRight w:val="0"/>
              <w:marTop w:val="0"/>
              <w:marBottom w:val="0"/>
              <w:divBdr>
                <w:top w:val="none" w:sz="0" w:space="0" w:color="auto"/>
                <w:left w:val="none" w:sz="0" w:space="0" w:color="auto"/>
                <w:bottom w:val="none" w:sz="0" w:space="0" w:color="auto"/>
                <w:right w:val="none" w:sz="0" w:space="0" w:color="auto"/>
              </w:divBdr>
            </w:div>
          </w:divsChild>
        </w:div>
        <w:div w:id="1524201454">
          <w:marLeft w:val="0"/>
          <w:marRight w:val="0"/>
          <w:marTop w:val="0"/>
          <w:marBottom w:val="0"/>
          <w:divBdr>
            <w:top w:val="none" w:sz="0" w:space="0" w:color="auto"/>
            <w:left w:val="none" w:sz="0" w:space="0" w:color="auto"/>
            <w:bottom w:val="none" w:sz="0" w:space="0" w:color="auto"/>
            <w:right w:val="none" w:sz="0" w:space="0" w:color="auto"/>
          </w:divBdr>
          <w:divsChild>
            <w:div w:id="650259785">
              <w:marLeft w:val="0"/>
              <w:marRight w:val="0"/>
              <w:marTop w:val="0"/>
              <w:marBottom w:val="0"/>
              <w:divBdr>
                <w:top w:val="none" w:sz="0" w:space="0" w:color="auto"/>
                <w:left w:val="none" w:sz="0" w:space="0" w:color="auto"/>
                <w:bottom w:val="none" w:sz="0" w:space="0" w:color="auto"/>
                <w:right w:val="none" w:sz="0" w:space="0" w:color="auto"/>
              </w:divBdr>
            </w:div>
          </w:divsChild>
        </w:div>
        <w:div w:id="1538856734">
          <w:marLeft w:val="0"/>
          <w:marRight w:val="0"/>
          <w:marTop w:val="0"/>
          <w:marBottom w:val="0"/>
          <w:divBdr>
            <w:top w:val="none" w:sz="0" w:space="0" w:color="auto"/>
            <w:left w:val="none" w:sz="0" w:space="0" w:color="auto"/>
            <w:bottom w:val="none" w:sz="0" w:space="0" w:color="auto"/>
            <w:right w:val="none" w:sz="0" w:space="0" w:color="auto"/>
          </w:divBdr>
          <w:divsChild>
            <w:div w:id="1292513903">
              <w:marLeft w:val="0"/>
              <w:marRight w:val="0"/>
              <w:marTop w:val="0"/>
              <w:marBottom w:val="0"/>
              <w:divBdr>
                <w:top w:val="none" w:sz="0" w:space="0" w:color="auto"/>
                <w:left w:val="none" w:sz="0" w:space="0" w:color="auto"/>
                <w:bottom w:val="none" w:sz="0" w:space="0" w:color="auto"/>
                <w:right w:val="none" w:sz="0" w:space="0" w:color="auto"/>
              </w:divBdr>
            </w:div>
          </w:divsChild>
        </w:div>
        <w:div w:id="1565143032">
          <w:marLeft w:val="0"/>
          <w:marRight w:val="0"/>
          <w:marTop w:val="0"/>
          <w:marBottom w:val="0"/>
          <w:divBdr>
            <w:top w:val="none" w:sz="0" w:space="0" w:color="auto"/>
            <w:left w:val="none" w:sz="0" w:space="0" w:color="auto"/>
            <w:bottom w:val="none" w:sz="0" w:space="0" w:color="auto"/>
            <w:right w:val="none" w:sz="0" w:space="0" w:color="auto"/>
          </w:divBdr>
          <w:divsChild>
            <w:div w:id="1889141189">
              <w:marLeft w:val="0"/>
              <w:marRight w:val="0"/>
              <w:marTop w:val="0"/>
              <w:marBottom w:val="0"/>
              <w:divBdr>
                <w:top w:val="none" w:sz="0" w:space="0" w:color="auto"/>
                <w:left w:val="none" w:sz="0" w:space="0" w:color="auto"/>
                <w:bottom w:val="none" w:sz="0" w:space="0" w:color="auto"/>
                <w:right w:val="none" w:sz="0" w:space="0" w:color="auto"/>
              </w:divBdr>
            </w:div>
          </w:divsChild>
        </w:div>
        <w:div w:id="1576862294">
          <w:marLeft w:val="0"/>
          <w:marRight w:val="0"/>
          <w:marTop w:val="0"/>
          <w:marBottom w:val="0"/>
          <w:divBdr>
            <w:top w:val="none" w:sz="0" w:space="0" w:color="auto"/>
            <w:left w:val="none" w:sz="0" w:space="0" w:color="auto"/>
            <w:bottom w:val="none" w:sz="0" w:space="0" w:color="auto"/>
            <w:right w:val="none" w:sz="0" w:space="0" w:color="auto"/>
          </w:divBdr>
          <w:divsChild>
            <w:div w:id="1198202511">
              <w:marLeft w:val="0"/>
              <w:marRight w:val="0"/>
              <w:marTop w:val="0"/>
              <w:marBottom w:val="0"/>
              <w:divBdr>
                <w:top w:val="none" w:sz="0" w:space="0" w:color="auto"/>
                <w:left w:val="none" w:sz="0" w:space="0" w:color="auto"/>
                <w:bottom w:val="none" w:sz="0" w:space="0" w:color="auto"/>
                <w:right w:val="none" w:sz="0" w:space="0" w:color="auto"/>
              </w:divBdr>
            </w:div>
          </w:divsChild>
        </w:div>
        <w:div w:id="1608391579">
          <w:marLeft w:val="0"/>
          <w:marRight w:val="0"/>
          <w:marTop w:val="0"/>
          <w:marBottom w:val="0"/>
          <w:divBdr>
            <w:top w:val="none" w:sz="0" w:space="0" w:color="auto"/>
            <w:left w:val="none" w:sz="0" w:space="0" w:color="auto"/>
            <w:bottom w:val="none" w:sz="0" w:space="0" w:color="auto"/>
            <w:right w:val="none" w:sz="0" w:space="0" w:color="auto"/>
          </w:divBdr>
          <w:divsChild>
            <w:div w:id="1006253709">
              <w:marLeft w:val="0"/>
              <w:marRight w:val="0"/>
              <w:marTop w:val="0"/>
              <w:marBottom w:val="0"/>
              <w:divBdr>
                <w:top w:val="none" w:sz="0" w:space="0" w:color="auto"/>
                <w:left w:val="none" w:sz="0" w:space="0" w:color="auto"/>
                <w:bottom w:val="none" w:sz="0" w:space="0" w:color="auto"/>
                <w:right w:val="none" w:sz="0" w:space="0" w:color="auto"/>
              </w:divBdr>
            </w:div>
          </w:divsChild>
        </w:div>
        <w:div w:id="1669819790">
          <w:marLeft w:val="0"/>
          <w:marRight w:val="0"/>
          <w:marTop w:val="0"/>
          <w:marBottom w:val="0"/>
          <w:divBdr>
            <w:top w:val="none" w:sz="0" w:space="0" w:color="auto"/>
            <w:left w:val="none" w:sz="0" w:space="0" w:color="auto"/>
            <w:bottom w:val="none" w:sz="0" w:space="0" w:color="auto"/>
            <w:right w:val="none" w:sz="0" w:space="0" w:color="auto"/>
          </w:divBdr>
          <w:divsChild>
            <w:div w:id="985360067">
              <w:marLeft w:val="0"/>
              <w:marRight w:val="0"/>
              <w:marTop w:val="0"/>
              <w:marBottom w:val="0"/>
              <w:divBdr>
                <w:top w:val="none" w:sz="0" w:space="0" w:color="auto"/>
                <w:left w:val="none" w:sz="0" w:space="0" w:color="auto"/>
                <w:bottom w:val="none" w:sz="0" w:space="0" w:color="auto"/>
                <w:right w:val="none" w:sz="0" w:space="0" w:color="auto"/>
              </w:divBdr>
            </w:div>
          </w:divsChild>
        </w:div>
        <w:div w:id="1677075642">
          <w:marLeft w:val="0"/>
          <w:marRight w:val="0"/>
          <w:marTop w:val="0"/>
          <w:marBottom w:val="0"/>
          <w:divBdr>
            <w:top w:val="none" w:sz="0" w:space="0" w:color="auto"/>
            <w:left w:val="none" w:sz="0" w:space="0" w:color="auto"/>
            <w:bottom w:val="none" w:sz="0" w:space="0" w:color="auto"/>
            <w:right w:val="none" w:sz="0" w:space="0" w:color="auto"/>
          </w:divBdr>
          <w:divsChild>
            <w:div w:id="76750839">
              <w:marLeft w:val="0"/>
              <w:marRight w:val="0"/>
              <w:marTop w:val="0"/>
              <w:marBottom w:val="0"/>
              <w:divBdr>
                <w:top w:val="none" w:sz="0" w:space="0" w:color="auto"/>
                <w:left w:val="none" w:sz="0" w:space="0" w:color="auto"/>
                <w:bottom w:val="none" w:sz="0" w:space="0" w:color="auto"/>
                <w:right w:val="none" w:sz="0" w:space="0" w:color="auto"/>
              </w:divBdr>
            </w:div>
            <w:div w:id="1540390693">
              <w:marLeft w:val="0"/>
              <w:marRight w:val="0"/>
              <w:marTop w:val="0"/>
              <w:marBottom w:val="0"/>
              <w:divBdr>
                <w:top w:val="none" w:sz="0" w:space="0" w:color="auto"/>
                <w:left w:val="none" w:sz="0" w:space="0" w:color="auto"/>
                <w:bottom w:val="none" w:sz="0" w:space="0" w:color="auto"/>
                <w:right w:val="none" w:sz="0" w:space="0" w:color="auto"/>
              </w:divBdr>
            </w:div>
          </w:divsChild>
        </w:div>
        <w:div w:id="1713075857">
          <w:marLeft w:val="0"/>
          <w:marRight w:val="0"/>
          <w:marTop w:val="0"/>
          <w:marBottom w:val="0"/>
          <w:divBdr>
            <w:top w:val="none" w:sz="0" w:space="0" w:color="auto"/>
            <w:left w:val="none" w:sz="0" w:space="0" w:color="auto"/>
            <w:bottom w:val="none" w:sz="0" w:space="0" w:color="auto"/>
            <w:right w:val="none" w:sz="0" w:space="0" w:color="auto"/>
          </w:divBdr>
          <w:divsChild>
            <w:div w:id="1655063819">
              <w:marLeft w:val="0"/>
              <w:marRight w:val="0"/>
              <w:marTop w:val="0"/>
              <w:marBottom w:val="0"/>
              <w:divBdr>
                <w:top w:val="none" w:sz="0" w:space="0" w:color="auto"/>
                <w:left w:val="none" w:sz="0" w:space="0" w:color="auto"/>
                <w:bottom w:val="none" w:sz="0" w:space="0" w:color="auto"/>
                <w:right w:val="none" w:sz="0" w:space="0" w:color="auto"/>
              </w:divBdr>
            </w:div>
            <w:div w:id="1699816947">
              <w:marLeft w:val="0"/>
              <w:marRight w:val="0"/>
              <w:marTop w:val="0"/>
              <w:marBottom w:val="0"/>
              <w:divBdr>
                <w:top w:val="none" w:sz="0" w:space="0" w:color="auto"/>
                <w:left w:val="none" w:sz="0" w:space="0" w:color="auto"/>
                <w:bottom w:val="none" w:sz="0" w:space="0" w:color="auto"/>
                <w:right w:val="none" w:sz="0" w:space="0" w:color="auto"/>
              </w:divBdr>
            </w:div>
          </w:divsChild>
        </w:div>
        <w:div w:id="1775055289">
          <w:marLeft w:val="0"/>
          <w:marRight w:val="0"/>
          <w:marTop w:val="0"/>
          <w:marBottom w:val="0"/>
          <w:divBdr>
            <w:top w:val="none" w:sz="0" w:space="0" w:color="auto"/>
            <w:left w:val="none" w:sz="0" w:space="0" w:color="auto"/>
            <w:bottom w:val="none" w:sz="0" w:space="0" w:color="auto"/>
            <w:right w:val="none" w:sz="0" w:space="0" w:color="auto"/>
          </w:divBdr>
          <w:divsChild>
            <w:div w:id="1358578839">
              <w:marLeft w:val="0"/>
              <w:marRight w:val="0"/>
              <w:marTop w:val="0"/>
              <w:marBottom w:val="0"/>
              <w:divBdr>
                <w:top w:val="none" w:sz="0" w:space="0" w:color="auto"/>
                <w:left w:val="none" w:sz="0" w:space="0" w:color="auto"/>
                <w:bottom w:val="none" w:sz="0" w:space="0" w:color="auto"/>
                <w:right w:val="none" w:sz="0" w:space="0" w:color="auto"/>
              </w:divBdr>
            </w:div>
          </w:divsChild>
        </w:div>
        <w:div w:id="1784572454">
          <w:marLeft w:val="0"/>
          <w:marRight w:val="0"/>
          <w:marTop w:val="0"/>
          <w:marBottom w:val="0"/>
          <w:divBdr>
            <w:top w:val="none" w:sz="0" w:space="0" w:color="auto"/>
            <w:left w:val="none" w:sz="0" w:space="0" w:color="auto"/>
            <w:bottom w:val="none" w:sz="0" w:space="0" w:color="auto"/>
            <w:right w:val="none" w:sz="0" w:space="0" w:color="auto"/>
          </w:divBdr>
          <w:divsChild>
            <w:div w:id="1801679679">
              <w:marLeft w:val="0"/>
              <w:marRight w:val="0"/>
              <w:marTop w:val="0"/>
              <w:marBottom w:val="0"/>
              <w:divBdr>
                <w:top w:val="none" w:sz="0" w:space="0" w:color="auto"/>
                <w:left w:val="none" w:sz="0" w:space="0" w:color="auto"/>
                <w:bottom w:val="none" w:sz="0" w:space="0" w:color="auto"/>
                <w:right w:val="none" w:sz="0" w:space="0" w:color="auto"/>
              </w:divBdr>
            </w:div>
          </w:divsChild>
        </w:div>
        <w:div w:id="1796177380">
          <w:marLeft w:val="0"/>
          <w:marRight w:val="0"/>
          <w:marTop w:val="0"/>
          <w:marBottom w:val="0"/>
          <w:divBdr>
            <w:top w:val="none" w:sz="0" w:space="0" w:color="auto"/>
            <w:left w:val="none" w:sz="0" w:space="0" w:color="auto"/>
            <w:bottom w:val="none" w:sz="0" w:space="0" w:color="auto"/>
            <w:right w:val="none" w:sz="0" w:space="0" w:color="auto"/>
          </w:divBdr>
          <w:divsChild>
            <w:div w:id="371996715">
              <w:marLeft w:val="0"/>
              <w:marRight w:val="0"/>
              <w:marTop w:val="0"/>
              <w:marBottom w:val="0"/>
              <w:divBdr>
                <w:top w:val="none" w:sz="0" w:space="0" w:color="auto"/>
                <w:left w:val="none" w:sz="0" w:space="0" w:color="auto"/>
                <w:bottom w:val="none" w:sz="0" w:space="0" w:color="auto"/>
                <w:right w:val="none" w:sz="0" w:space="0" w:color="auto"/>
              </w:divBdr>
            </w:div>
          </w:divsChild>
        </w:div>
        <w:div w:id="1799106012">
          <w:marLeft w:val="0"/>
          <w:marRight w:val="0"/>
          <w:marTop w:val="0"/>
          <w:marBottom w:val="0"/>
          <w:divBdr>
            <w:top w:val="none" w:sz="0" w:space="0" w:color="auto"/>
            <w:left w:val="none" w:sz="0" w:space="0" w:color="auto"/>
            <w:bottom w:val="none" w:sz="0" w:space="0" w:color="auto"/>
            <w:right w:val="none" w:sz="0" w:space="0" w:color="auto"/>
          </w:divBdr>
          <w:divsChild>
            <w:div w:id="362823387">
              <w:marLeft w:val="0"/>
              <w:marRight w:val="0"/>
              <w:marTop w:val="0"/>
              <w:marBottom w:val="0"/>
              <w:divBdr>
                <w:top w:val="none" w:sz="0" w:space="0" w:color="auto"/>
                <w:left w:val="none" w:sz="0" w:space="0" w:color="auto"/>
                <w:bottom w:val="none" w:sz="0" w:space="0" w:color="auto"/>
                <w:right w:val="none" w:sz="0" w:space="0" w:color="auto"/>
              </w:divBdr>
            </w:div>
          </w:divsChild>
        </w:div>
        <w:div w:id="1803382136">
          <w:marLeft w:val="0"/>
          <w:marRight w:val="0"/>
          <w:marTop w:val="0"/>
          <w:marBottom w:val="0"/>
          <w:divBdr>
            <w:top w:val="none" w:sz="0" w:space="0" w:color="auto"/>
            <w:left w:val="none" w:sz="0" w:space="0" w:color="auto"/>
            <w:bottom w:val="none" w:sz="0" w:space="0" w:color="auto"/>
            <w:right w:val="none" w:sz="0" w:space="0" w:color="auto"/>
          </w:divBdr>
          <w:divsChild>
            <w:div w:id="892814820">
              <w:marLeft w:val="0"/>
              <w:marRight w:val="0"/>
              <w:marTop w:val="0"/>
              <w:marBottom w:val="0"/>
              <w:divBdr>
                <w:top w:val="none" w:sz="0" w:space="0" w:color="auto"/>
                <w:left w:val="none" w:sz="0" w:space="0" w:color="auto"/>
                <w:bottom w:val="none" w:sz="0" w:space="0" w:color="auto"/>
                <w:right w:val="none" w:sz="0" w:space="0" w:color="auto"/>
              </w:divBdr>
            </w:div>
          </w:divsChild>
        </w:div>
        <w:div w:id="1828283372">
          <w:marLeft w:val="0"/>
          <w:marRight w:val="0"/>
          <w:marTop w:val="0"/>
          <w:marBottom w:val="0"/>
          <w:divBdr>
            <w:top w:val="none" w:sz="0" w:space="0" w:color="auto"/>
            <w:left w:val="none" w:sz="0" w:space="0" w:color="auto"/>
            <w:bottom w:val="none" w:sz="0" w:space="0" w:color="auto"/>
            <w:right w:val="none" w:sz="0" w:space="0" w:color="auto"/>
          </w:divBdr>
          <w:divsChild>
            <w:div w:id="920944608">
              <w:marLeft w:val="0"/>
              <w:marRight w:val="0"/>
              <w:marTop w:val="0"/>
              <w:marBottom w:val="0"/>
              <w:divBdr>
                <w:top w:val="none" w:sz="0" w:space="0" w:color="auto"/>
                <w:left w:val="none" w:sz="0" w:space="0" w:color="auto"/>
                <w:bottom w:val="none" w:sz="0" w:space="0" w:color="auto"/>
                <w:right w:val="none" w:sz="0" w:space="0" w:color="auto"/>
              </w:divBdr>
            </w:div>
          </w:divsChild>
        </w:div>
        <w:div w:id="1834761309">
          <w:marLeft w:val="0"/>
          <w:marRight w:val="0"/>
          <w:marTop w:val="0"/>
          <w:marBottom w:val="0"/>
          <w:divBdr>
            <w:top w:val="none" w:sz="0" w:space="0" w:color="auto"/>
            <w:left w:val="none" w:sz="0" w:space="0" w:color="auto"/>
            <w:bottom w:val="none" w:sz="0" w:space="0" w:color="auto"/>
            <w:right w:val="none" w:sz="0" w:space="0" w:color="auto"/>
          </w:divBdr>
          <w:divsChild>
            <w:div w:id="1212765890">
              <w:marLeft w:val="0"/>
              <w:marRight w:val="0"/>
              <w:marTop w:val="0"/>
              <w:marBottom w:val="0"/>
              <w:divBdr>
                <w:top w:val="none" w:sz="0" w:space="0" w:color="auto"/>
                <w:left w:val="none" w:sz="0" w:space="0" w:color="auto"/>
                <w:bottom w:val="none" w:sz="0" w:space="0" w:color="auto"/>
                <w:right w:val="none" w:sz="0" w:space="0" w:color="auto"/>
              </w:divBdr>
            </w:div>
            <w:div w:id="1543442291">
              <w:marLeft w:val="0"/>
              <w:marRight w:val="0"/>
              <w:marTop w:val="0"/>
              <w:marBottom w:val="0"/>
              <w:divBdr>
                <w:top w:val="none" w:sz="0" w:space="0" w:color="auto"/>
                <w:left w:val="none" w:sz="0" w:space="0" w:color="auto"/>
                <w:bottom w:val="none" w:sz="0" w:space="0" w:color="auto"/>
                <w:right w:val="none" w:sz="0" w:space="0" w:color="auto"/>
              </w:divBdr>
            </w:div>
          </w:divsChild>
        </w:div>
        <w:div w:id="2021851417">
          <w:marLeft w:val="0"/>
          <w:marRight w:val="0"/>
          <w:marTop w:val="0"/>
          <w:marBottom w:val="0"/>
          <w:divBdr>
            <w:top w:val="none" w:sz="0" w:space="0" w:color="auto"/>
            <w:left w:val="none" w:sz="0" w:space="0" w:color="auto"/>
            <w:bottom w:val="none" w:sz="0" w:space="0" w:color="auto"/>
            <w:right w:val="none" w:sz="0" w:space="0" w:color="auto"/>
          </w:divBdr>
          <w:divsChild>
            <w:div w:id="1823765792">
              <w:marLeft w:val="0"/>
              <w:marRight w:val="0"/>
              <w:marTop w:val="0"/>
              <w:marBottom w:val="0"/>
              <w:divBdr>
                <w:top w:val="none" w:sz="0" w:space="0" w:color="auto"/>
                <w:left w:val="none" w:sz="0" w:space="0" w:color="auto"/>
                <w:bottom w:val="none" w:sz="0" w:space="0" w:color="auto"/>
                <w:right w:val="none" w:sz="0" w:space="0" w:color="auto"/>
              </w:divBdr>
            </w:div>
          </w:divsChild>
        </w:div>
        <w:div w:id="2060589531">
          <w:marLeft w:val="0"/>
          <w:marRight w:val="0"/>
          <w:marTop w:val="0"/>
          <w:marBottom w:val="0"/>
          <w:divBdr>
            <w:top w:val="none" w:sz="0" w:space="0" w:color="auto"/>
            <w:left w:val="none" w:sz="0" w:space="0" w:color="auto"/>
            <w:bottom w:val="none" w:sz="0" w:space="0" w:color="auto"/>
            <w:right w:val="none" w:sz="0" w:space="0" w:color="auto"/>
          </w:divBdr>
          <w:divsChild>
            <w:div w:id="2064399257">
              <w:marLeft w:val="0"/>
              <w:marRight w:val="0"/>
              <w:marTop w:val="0"/>
              <w:marBottom w:val="0"/>
              <w:divBdr>
                <w:top w:val="none" w:sz="0" w:space="0" w:color="auto"/>
                <w:left w:val="none" w:sz="0" w:space="0" w:color="auto"/>
                <w:bottom w:val="none" w:sz="0" w:space="0" w:color="auto"/>
                <w:right w:val="none" w:sz="0" w:space="0" w:color="auto"/>
              </w:divBdr>
            </w:div>
          </w:divsChild>
        </w:div>
        <w:div w:id="2065373108">
          <w:marLeft w:val="0"/>
          <w:marRight w:val="0"/>
          <w:marTop w:val="0"/>
          <w:marBottom w:val="0"/>
          <w:divBdr>
            <w:top w:val="none" w:sz="0" w:space="0" w:color="auto"/>
            <w:left w:val="none" w:sz="0" w:space="0" w:color="auto"/>
            <w:bottom w:val="none" w:sz="0" w:space="0" w:color="auto"/>
            <w:right w:val="none" w:sz="0" w:space="0" w:color="auto"/>
          </w:divBdr>
          <w:divsChild>
            <w:div w:id="363555667">
              <w:marLeft w:val="0"/>
              <w:marRight w:val="0"/>
              <w:marTop w:val="0"/>
              <w:marBottom w:val="0"/>
              <w:divBdr>
                <w:top w:val="none" w:sz="0" w:space="0" w:color="auto"/>
                <w:left w:val="none" w:sz="0" w:space="0" w:color="auto"/>
                <w:bottom w:val="none" w:sz="0" w:space="0" w:color="auto"/>
                <w:right w:val="none" w:sz="0" w:space="0" w:color="auto"/>
              </w:divBdr>
            </w:div>
          </w:divsChild>
        </w:div>
        <w:div w:id="2068457487">
          <w:marLeft w:val="0"/>
          <w:marRight w:val="0"/>
          <w:marTop w:val="0"/>
          <w:marBottom w:val="0"/>
          <w:divBdr>
            <w:top w:val="none" w:sz="0" w:space="0" w:color="auto"/>
            <w:left w:val="none" w:sz="0" w:space="0" w:color="auto"/>
            <w:bottom w:val="none" w:sz="0" w:space="0" w:color="auto"/>
            <w:right w:val="none" w:sz="0" w:space="0" w:color="auto"/>
          </w:divBdr>
          <w:divsChild>
            <w:div w:id="729960210">
              <w:marLeft w:val="0"/>
              <w:marRight w:val="0"/>
              <w:marTop w:val="0"/>
              <w:marBottom w:val="0"/>
              <w:divBdr>
                <w:top w:val="none" w:sz="0" w:space="0" w:color="auto"/>
                <w:left w:val="none" w:sz="0" w:space="0" w:color="auto"/>
                <w:bottom w:val="none" w:sz="0" w:space="0" w:color="auto"/>
                <w:right w:val="none" w:sz="0" w:space="0" w:color="auto"/>
              </w:divBdr>
            </w:div>
          </w:divsChild>
        </w:div>
        <w:div w:id="2106800963">
          <w:marLeft w:val="0"/>
          <w:marRight w:val="0"/>
          <w:marTop w:val="0"/>
          <w:marBottom w:val="0"/>
          <w:divBdr>
            <w:top w:val="none" w:sz="0" w:space="0" w:color="auto"/>
            <w:left w:val="none" w:sz="0" w:space="0" w:color="auto"/>
            <w:bottom w:val="none" w:sz="0" w:space="0" w:color="auto"/>
            <w:right w:val="none" w:sz="0" w:space="0" w:color="auto"/>
          </w:divBdr>
          <w:divsChild>
            <w:div w:id="2049795182">
              <w:marLeft w:val="0"/>
              <w:marRight w:val="0"/>
              <w:marTop w:val="0"/>
              <w:marBottom w:val="0"/>
              <w:divBdr>
                <w:top w:val="none" w:sz="0" w:space="0" w:color="auto"/>
                <w:left w:val="none" w:sz="0" w:space="0" w:color="auto"/>
                <w:bottom w:val="none" w:sz="0" w:space="0" w:color="auto"/>
                <w:right w:val="none" w:sz="0" w:space="0" w:color="auto"/>
              </w:divBdr>
            </w:div>
          </w:divsChild>
        </w:div>
        <w:div w:id="2115400032">
          <w:marLeft w:val="0"/>
          <w:marRight w:val="0"/>
          <w:marTop w:val="0"/>
          <w:marBottom w:val="0"/>
          <w:divBdr>
            <w:top w:val="none" w:sz="0" w:space="0" w:color="auto"/>
            <w:left w:val="none" w:sz="0" w:space="0" w:color="auto"/>
            <w:bottom w:val="none" w:sz="0" w:space="0" w:color="auto"/>
            <w:right w:val="none" w:sz="0" w:space="0" w:color="auto"/>
          </w:divBdr>
          <w:divsChild>
            <w:div w:id="739794076">
              <w:marLeft w:val="0"/>
              <w:marRight w:val="0"/>
              <w:marTop w:val="0"/>
              <w:marBottom w:val="0"/>
              <w:divBdr>
                <w:top w:val="none" w:sz="0" w:space="0" w:color="auto"/>
                <w:left w:val="none" w:sz="0" w:space="0" w:color="auto"/>
                <w:bottom w:val="none" w:sz="0" w:space="0" w:color="auto"/>
                <w:right w:val="none" w:sz="0" w:space="0" w:color="auto"/>
              </w:divBdr>
            </w:div>
            <w:div w:id="1561748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8134410">
      <w:bodyDiv w:val="1"/>
      <w:marLeft w:val="0"/>
      <w:marRight w:val="0"/>
      <w:marTop w:val="0"/>
      <w:marBottom w:val="0"/>
      <w:divBdr>
        <w:top w:val="none" w:sz="0" w:space="0" w:color="auto"/>
        <w:left w:val="none" w:sz="0" w:space="0" w:color="auto"/>
        <w:bottom w:val="none" w:sz="0" w:space="0" w:color="auto"/>
        <w:right w:val="none" w:sz="0" w:space="0" w:color="auto"/>
      </w:divBdr>
      <w:divsChild>
        <w:div w:id="1687513969">
          <w:marLeft w:val="0"/>
          <w:marRight w:val="0"/>
          <w:marTop w:val="0"/>
          <w:marBottom w:val="0"/>
          <w:divBdr>
            <w:top w:val="none" w:sz="0" w:space="0" w:color="auto"/>
            <w:left w:val="none" w:sz="0" w:space="0" w:color="auto"/>
            <w:bottom w:val="none" w:sz="0" w:space="0" w:color="auto"/>
            <w:right w:val="none" w:sz="0" w:space="0" w:color="auto"/>
          </w:divBdr>
        </w:div>
        <w:div w:id="2050908148">
          <w:marLeft w:val="0"/>
          <w:marRight w:val="0"/>
          <w:marTop w:val="0"/>
          <w:marBottom w:val="0"/>
          <w:divBdr>
            <w:top w:val="none" w:sz="0" w:space="0" w:color="auto"/>
            <w:left w:val="none" w:sz="0" w:space="0" w:color="auto"/>
            <w:bottom w:val="none" w:sz="0" w:space="0" w:color="auto"/>
            <w:right w:val="none" w:sz="0" w:space="0" w:color="auto"/>
          </w:divBdr>
        </w:div>
      </w:divsChild>
    </w:div>
    <w:div w:id="1190148724">
      <w:bodyDiv w:val="1"/>
      <w:marLeft w:val="0"/>
      <w:marRight w:val="0"/>
      <w:marTop w:val="0"/>
      <w:marBottom w:val="0"/>
      <w:divBdr>
        <w:top w:val="none" w:sz="0" w:space="0" w:color="auto"/>
        <w:left w:val="none" w:sz="0" w:space="0" w:color="auto"/>
        <w:bottom w:val="none" w:sz="0" w:space="0" w:color="auto"/>
        <w:right w:val="none" w:sz="0" w:space="0" w:color="auto"/>
      </w:divBdr>
    </w:div>
    <w:div w:id="1191187202">
      <w:bodyDiv w:val="1"/>
      <w:marLeft w:val="0"/>
      <w:marRight w:val="0"/>
      <w:marTop w:val="0"/>
      <w:marBottom w:val="0"/>
      <w:divBdr>
        <w:top w:val="none" w:sz="0" w:space="0" w:color="auto"/>
        <w:left w:val="none" w:sz="0" w:space="0" w:color="auto"/>
        <w:bottom w:val="none" w:sz="0" w:space="0" w:color="auto"/>
        <w:right w:val="none" w:sz="0" w:space="0" w:color="auto"/>
      </w:divBdr>
    </w:div>
    <w:div w:id="1212497895">
      <w:bodyDiv w:val="1"/>
      <w:marLeft w:val="0"/>
      <w:marRight w:val="0"/>
      <w:marTop w:val="0"/>
      <w:marBottom w:val="0"/>
      <w:divBdr>
        <w:top w:val="none" w:sz="0" w:space="0" w:color="auto"/>
        <w:left w:val="none" w:sz="0" w:space="0" w:color="auto"/>
        <w:bottom w:val="none" w:sz="0" w:space="0" w:color="auto"/>
        <w:right w:val="none" w:sz="0" w:space="0" w:color="auto"/>
      </w:divBdr>
      <w:divsChild>
        <w:div w:id="56050803">
          <w:marLeft w:val="0"/>
          <w:marRight w:val="0"/>
          <w:marTop w:val="0"/>
          <w:marBottom w:val="0"/>
          <w:divBdr>
            <w:top w:val="none" w:sz="0" w:space="0" w:color="auto"/>
            <w:left w:val="none" w:sz="0" w:space="0" w:color="auto"/>
            <w:bottom w:val="none" w:sz="0" w:space="0" w:color="auto"/>
            <w:right w:val="none" w:sz="0" w:space="0" w:color="auto"/>
          </w:divBdr>
        </w:div>
        <w:div w:id="144788372">
          <w:marLeft w:val="0"/>
          <w:marRight w:val="0"/>
          <w:marTop w:val="0"/>
          <w:marBottom w:val="0"/>
          <w:divBdr>
            <w:top w:val="none" w:sz="0" w:space="0" w:color="auto"/>
            <w:left w:val="none" w:sz="0" w:space="0" w:color="auto"/>
            <w:bottom w:val="none" w:sz="0" w:space="0" w:color="auto"/>
            <w:right w:val="none" w:sz="0" w:space="0" w:color="auto"/>
          </w:divBdr>
          <w:divsChild>
            <w:div w:id="1548682491">
              <w:marLeft w:val="360"/>
              <w:marRight w:val="0"/>
              <w:marTop w:val="0"/>
              <w:marBottom w:val="0"/>
              <w:divBdr>
                <w:top w:val="none" w:sz="0" w:space="0" w:color="auto"/>
                <w:left w:val="none" w:sz="0" w:space="0" w:color="auto"/>
                <w:bottom w:val="none" w:sz="0" w:space="0" w:color="auto"/>
                <w:right w:val="none" w:sz="0" w:space="0" w:color="auto"/>
              </w:divBdr>
            </w:div>
          </w:divsChild>
        </w:div>
        <w:div w:id="183328712">
          <w:marLeft w:val="0"/>
          <w:marRight w:val="0"/>
          <w:marTop w:val="0"/>
          <w:marBottom w:val="0"/>
          <w:divBdr>
            <w:top w:val="none" w:sz="0" w:space="0" w:color="auto"/>
            <w:left w:val="none" w:sz="0" w:space="0" w:color="auto"/>
            <w:bottom w:val="none" w:sz="0" w:space="0" w:color="auto"/>
            <w:right w:val="none" w:sz="0" w:space="0" w:color="auto"/>
          </w:divBdr>
        </w:div>
        <w:div w:id="249967466">
          <w:marLeft w:val="0"/>
          <w:marRight w:val="0"/>
          <w:marTop w:val="0"/>
          <w:marBottom w:val="0"/>
          <w:divBdr>
            <w:top w:val="none" w:sz="0" w:space="0" w:color="auto"/>
            <w:left w:val="none" w:sz="0" w:space="0" w:color="auto"/>
            <w:bottom w:val="none" w:sz="0" w:space="0" w:color="auto"/>
            <w:right w:val="none" w:sz="0" w:space="0" w:color="auto"/>
          </w:divBdr>
          <w:divsChild>
            <w:div w:id="1980836427">
              <w:marLeft w:val="360"/>
              <w:marRight w:val="0"/>
              <w:marTop w:val="0"/>
              <w:marBottom w:val="0"/>
              <w:divBdr>
                <w:top w:val="none" w:sz="0" w:space="0" w:color="auto"/>
                <w:left w:val="none" w:sz="0" w:space="0" w:color="auto"/>
                <w:bottom w:val="none" w:sz="0" w:space="0" w:color="auto"/>
                <w:right w:val="none" w:sz="0" w:space="0" w:color="auto"/>
              </w:divBdr>
            </w:div>
          </w:divsChild>
        </w:div>
        <w:div w:id="340594988">
          <w:marLeft w:val="0"/>
          <w:marRight w:val="0"/>
          <w:marTop w:val="0"/>
          <w:marBottom w:val="0"/>
          <w:divBdr>
            <w:top w:val="none" w:sz="0" w:space="0" w:color="auto"/>
            <w:left w:val="none" w:sz="0" w:space="0" w:color="auto"/>
            <w:bottom w:val="none" w:sz="0" w:space="0" w:color="auto"/>
            <w:right w:val="none" w:sz="0" w:space="0" w:color="auto"/>
          </w:divBdr>
          <w:divsChild>
            <w:div w:id="2024548122">
              <w:marLeft w:val="360"/>
              <w:marRight w:val="0"/>
              <w:marTop w:val="0"/>
              <w:marBottom w:val="0"/>
              <w:divBdr>
                <w:top w:val="none" w:sz="0" w:space="0" w:color="auto"/>
                <w:left w:val="none" w:sz="0" w:space="0" w:color="auto"/>
                <w:bottom w:val="none" w:sz="0" w:space="0" w:color="auto"/>
                <w:right w:val="none" w:sz="0" w:space="0" w:color="auto"/>
              </w:divBdr>
            </w:div>
          </w:divsChild>
        </w:div>
        <w:div w:id="627783113">
          <w:marLeft w:val="0"/>
          <w:marRight w:val="0"/>
          <w:marTop w:val="0"/>
          <w:marBottom w:val="0"/>
          <w:divBdr>
            <w:top w:val="none" w:sz="0" w:space="0" w:color="auto"/>
            <w:left w:val="none" w:sz="0" w:space="0" w:color="auto"/>
            <w:bottom w:val="none" w:sz="0" w:space="0" w:color="auto"/>
            <w:right w:val="none" w:sz="0" w:space="0" w:color="auto"/>
          </w:divBdr>
        </w:div>
        <w:div w:id="637761890">
          <w:marLeft w:val="0"/>
          <w:marRight w:val="0"/>
          <w:marTop w:val="0"/>
          <w:marBottom w:val="0"/>
          <w:divBdr>
            <w:top w:val="none" w:sz="0" w:space="0" w:color="auto"/>
            <w:left w:val="none" w:sz="0" w:space="0" w:color="auto"/>
            <w:bottom w:val="none" w:sz="0" w:space="0" w:color="auto"/>
            <w:right w:val="none" w:sz="0" w:space="0" w:color="auto"/>
          </w:divBdr>
          <w:divsChild>
            <w:div w:id="1174302038">
              <w:marLeft w:val="360"/>
              <w:marRight w:val="0"/>
              <w:marTop w:val="0"/>
              <w:marBottom w:val="0"/>
              <w:divBdr>
                <w:top w:val="none" w:sz="0" w:space="0" w:color="auto"/>
                <w:left w:val="none" w:sz="0" w:space="0" w:color="auto"/>
                <w:bottom w:val="none" w:sz="0" w:space="0" w:color="auto"/>
                <w:right w:val="none" w:sz="0" w:space="0" w:color="auto"/>
              </w:divBdr>
            </w:div>
          </w:divsChild>
        </w:div>
        <w:div w:id="667902429">
          <w:marLeft w:val="0"/>
          <w:marRight w:val="0"/>
          <w:marTop w:val="0"/>
          <w:marBottom w:val="0"/>
          <w:divBdr>
            <w:top w:val="none" w:sz="0" w:space="0" w:color="auto"/>
            <w:left w:val="none" w:sz="0" w:space="0" w:color="auto"/>
            <w:bottom w:val="none" w:sz="0" w:space="0" w:color="auto"/>
            <w:right w:val="none" w:sz="0" w:space="0" w:color="auto"/>
          </w:divBdr>
        </w:div>
        <w:div w:id="690380681">
          <w:marLeft w:val="0"/>
          <w:marRight w:val="0"/>
          <w:marTop w:val="0"/>
          <w:marBottom w:val="0"/>
          <w:divBdr>
            <w:top w:val="none" w:sz="0" w:space="0" w:color="auto"/>
            <w:left w:val="none" w:sz="0" w:space="0" w:color="auto"/>
            <w:bottom w:val="none" w:sz="0" w:space="0" w:color="auto"/>
            <w:right w:val="none" w:sz="0" w:space="0" w:color="auto"/>
          </w:divBdr>
        </w:div>
        <w:div w:id="741221411">
          <w:marLeft w:val="0"/>
          <w:marRight w:val="0"/>
          <w:marTop w:val="0"/>
          <w:marBottom w:val="0"/>
          <w:divBdr>
            <w:top w:val="none" w:sz="0" w:space="0" w:color="auto"/>
            <w:left w:val="none" w:sz="0" w:space="0" w:color="auto"/>
            <w:bottom w:val="none" w:sz="0" w:space="0" w:color="auto"/>
            <w:right w:val="none" w:sz="0" w:space="0" w:color="auto"/>
          </w:divBdr>
          <w:divsChild>
            <w:div w:id="1954240809">
              <w:marLeft w:val="360"/>
              <w:marRight w:val="0"/>
              <w:marTop w:val="0"/>
              <w:marBottom w:val="0"/>
              <w:divBdr>
                <w:top w:val="none" w:sz="0" w:space="0" w:color="auto"/>
                <w:left w:val="none" w:sz="0" w:space="0" w:color="auto"/>
                <w:bottom w:val="none" w:sz="0" w:space="0" w:color="auto"/>
                <w:right w:val="none" w:sz="0" w:space="0" w:color="auto"/>
              </w:divBdr>
            </w:div>
          </w:divsChild>
        </w:div>
        <w:div w:id="837385746">
          <w:marLeft w:val="0"/>
          <w:marRight w:val="0"/>
          <w:marTop w:val="0"/>
          <w:marBottom w:val="0"/>
          <w:divBdr>
            <w:top w:val="none" w:sz="0" w:space="0" w:color="auto"/>
            <w:left w:val="none" w:sz="0" w:space="0" w:color="auto"/>
            <w:bottom w:val="none" w:sz="0" w:space="0" w:color="auto"/>
            <w:right w:val="none" w:sz="0" w:space="0" w:color="auto"/>
          </w:divBdr>
        </w:div>
        <w:div w:id="883953881">
          <w:marLeft w:val="0"/>
          <w:marRight w:val="0"/>
          <w:marTop w:val="0"/>
          <w:marBottom w:val="0"/>
          <w:divBdr>
            <w:top w:val="none" w:sz="0" w:space="0" w:color="auto"/>
            <w:left w:val="none" w:sz="0" w:space="0" w:color="auto"/>
            <w:bottom w:val="none" w:sz="0" w:space="0" w:color="auto"/>
            <w:right w:val="none" w:sz="0" w:space="0" w:color="auto"/>
          </w:divBdr>
        </w:div>
        <w:div w:id="895778405">
          <w:marLeft w:val="0"/>
          <w:marRight w:val="0"/>
          <w:marTop w:val="0"/>
          <w:marBottom w:val="0"/>
          <w:divBdr>
            <w:top w:val="none" w:sz="0" w:space="0" w:color="auto"/>
            <w:left w:val="none" w:sz="0" w:space="0" w:color="auto"/>
            <w:bottom w:val="none" w:sz="0" w:space="0" w:color="auto"/>
            <w:right w:val="none" w:sz="0" w:space="0" w:color="auto"/>
          </w:divBdr>
          <w:divsChild>
            <w:div w:id="2001615614">
              <w:marLeft w:val="360"/>
              <w:marRight w:val="0"/>
              <w:marTop w:val="0"/>
              <w:marBottom w:val="0"/>
              <w:divBdr>
                <w:top w:val="none" w:sz="0" w:space="0" w:color="auto"/>
                <w:left w:val="none" w:sz="0" w:space="0" w:color="auto"/>
                <w:bottom w:val="none" w:sz="0" w:space="0" w:color="auto"/>
                <w:right w:val="none" w:sz="0" w:space="0" w:color="auto"/>
              </w:divBdr>
            </w:div>
          </w:divsChild>
        </w:div>
        <w:div w:id="901672030">
          <w:marLeft w:val="0"/>
          <w:marRight w:val="0"/>
          <w:marTop w:val="0"/>
          <w:marBottom w:val="0"/>
          <w:divBdr>
            <w:top w:val="none" w:sz="0" w:space="0" w:color="auto"/>
            <w:left w:val="none" w:sz="0" w:space="0" w:color="auto"/>
            <w:bottom w:val="none" w:sz="0" w:space="0" w:color="auto"/>
            <w:right w:val="none" w:sz="0" w:space="0" w:color="auto"/>
          </w:divBdr>
        </w:div>
        <w:div w:id="1133864902">
          <w:marLeft w:val="0"/>
          <w:marRight w:val="0"/>
          <w:marTop w:val="0"/>
          <w:marBottom w:val="0"/>
          <w:divBdr>
            <w:top w:val="none" w:sz="0" w:space="0" w:color="auto"/>
            <w:left w:val="none" w:sz="0" w:space="0" w:color="auto"/>
            <w:bottom w:val="none" w:sz="0" w:space="0" w:color="auto"/>
            <w:right w:val="none" w:sz="0" w:space="0" w:color="auto"/>
          </w:divBdr>
        </w:div>
        <w:div w:id="1142232245">
          <w:marLeft w:val="0"/>
          <w:marRight w:val="0"/>
          <w:marTop w:val="0"/>
          <w:marBottom w:val="0"/>
          <w:divBdr>
            <w:top w:val="none" w:sz="0" w:space="0" w:color="auto"/>
            <w:left w:val="none" w:sz="0" w:space="0" w:color="auto"/>
            <w:bottom w:val="none" w:sz="0" w:space="0" w:color="auto"/>
            <w:right w:val="none" w:sz="0" w:space="0" w:color="auto"/>
          </w:divBdr>
          <w:divsChild>
            <w:div w:id="1264150413">
              <w:marLeft w:val="360"/>
              <w:marRight w:val="0"/>
              <w:marTop w:val="0"/>
              <w:marBottom w:val="0"/>
              <w:divBdr>
                <w:top w:val="none" w:sz="0" w:space="0" w:color="auto"/>
                <w:left w:val="none" w:sz="0" w:space="0" w:color="auto"/>
                <w:bottom w:val="none" w:sz="0" w:space="0" w:color="auto"/>
                <w:right w:val="none" w:sz="0" w:space="0" w:color="auto"/>
              </w:divBdr>
            </w:div>
          </w:divsChild>
        </w:div>
        <w:div w:id="1568540234">
          <w:marLeft w:val="0"/>
          <w:marRight w:val="0"/>
          <w:marTop w:val="0"/>
          <w:marBottom w:val="0"/>
          <w:divBdr>
            <w:top w:val="none" w:sz="0" w:space="0" w:color="auto"/>
            <w:left w:val="none" w:sz="0" w:space="0" w:color="auto"/>
            <w:bottom w:val="none" w:sz="0" w:space="0" w:color="auto"/>
            <w:right w:val="none" w:sz="0" w:space="0" w:color="auto"/>
          </w:divBdr>
          <w:divsChild>
            <w:div w:id="494421066">
              <w:marLeft w:val="360"/>
              <w:marRight w:val="0"/>
              <w:marTop w:val="0"/>
              <w:marBottom w:val="0"/>
              <w:divBdr>
                <w:top w:val="none" w:sz="0" w:space="0" w:color="auto"/>
                <w:left w:val="none" w:sz="0" w:space="0" w:color="auto"/>
                <w:bottom w:val="none" w:sz="0" w:space="0" w:color="auto"/>
                <w:right w:val="none" w:sz="0" w:space="0" w:color="auto"/>
              </w:divBdr>
            </w:div>
          </w:divsChild>
        </w:div>
        <w:div w:id="1702777979">
          <w:marLeft w:val="0"/>
          <w:marRight w:val="0"/>
          <w:marTop w:val="0"/>
          <w:marBottom w:val="0"/>
          <w:divBdr>
            <w:top w:val="none" w:sz="0" w:space="0" w:color="auto"/>
            <w:left w:val="none" w:sz="0" w:space="0" w:color="auto"/>
            <w:bottom w:val="none" w:sz="0" w:space="0" w:color="auto"/>
            <w:right w:val="none" w:sz="0" w:space="0" w:color="auto"/>
          </w:divBdr>
          <w:divsChild>
            <w:div w:id="641274483">
              <w:marLeft w:val="360"/>
              <w:marRight w:val="0"/>
              <w:marTop w:val="0"/>
              <w:marBottom w:val="0"/>
              <w:divBdr>
                <w:top w:val="none" w:sz="0" w:space="0" w:color="auto"/>
                <w:left w:val="none" w:sz="0" w:space="0" w:color="auto"/>
                <w:bottom w:val="none" w:sz="0" w:space="0" w:color="auto"/>
                <w:right w:val="none" w:sz="0" w:space="0" w:color="auto"/>
              </w:divBdr>
            </w:div>
          </w:divsChild>
        </w:div>
        <w:div w:id="1796479368">
          <w:marLeft w:val="0"/>
          <w:marRight w:val="0"/>
          <w:marTop w:val="0"/>
          <w:marBottom w:val="0"/>
          <w:divBdr>
            <w:top w:val="none" w:sz="0" w:space="0" w:color="auto"/>
            <w:left w:val="none" w:sz="0" w:space="0" w:color="auto"/>
            <w:bottom w:val="none" w:sz="0" w:space="0" w:color="auto"/>
            <w:right w:val="none" w:sz="0" w:space="0" w:color="auto"/>
          </w:divBdr>
        </w:div>
        <w:div w:id="1932274342">
          <w:marLeft w:val="0"/>
          <w:marRight w:val="0"/>
          <w:marTop w:val="0"/>
          <w:marBottom w:val="0"/>
          <w:divBdr>
            <w:top w:val="none" w:sz="0" w:space="0" w:color="auto"/>
            <w:left w:val="none" w:sz="0" w:space="0" w:color="auto"/>
            <w:bottom w:val="none" w:sz="0" w:space="0" w:color="auto"/>
            <w:right w:val="none" w:sz="0" w:space="0" w:color="auto"/>
          </w:divBdr>
        </w:div>
        <w:div w:id="1947350068">
          <w:marLeft w:val="0"/>
          <w:marRight w:val="0"/>
          <w:marTop w:val="0"/>
          <w:marBottom w:val="0"/>
          <w:divBdr>
            <w:top w:val="none" w:sz="0" w:space="0" w:color="auto"/>
            <w:left w:val="none" w:sz="0" w:space="0" w:color="auto"/>
            <w:bottom w:val="none" w:sz="0" w:space="0" w:color="auto"/>
            <w:right w:val="none" w:sz="0" w:space="0" w:color="auto"/>
          </w:divBdr>
          <w:divsChild>
            <w:div w:id="1562054980">
              <w:marLeft w:val="360"/>
              <w:marRight w:val="0"/>
              <w:marTop w:val="0"/>
              <w:marBottom w:val="0"/>
              <w:divBdr>
                <w:top w:val="none" w:sz="0" w:space="0" w:color="auto"/>
                <w:left w:val="none" w:sz="0" w:space="0" w:color="auto"/>
                <w:bottom w:val="none" w:sz="0" w:space="0" w:color="auto"/>
                <w:right w:val="none" w:sz="0" w:space="0" w:color="auto"/>
              </w:divBdr>
            </w:div>
          </w:divsChild>
        </w:div>
        <w:div w:id="1971280679">
          <w:marLeft w:val="0"/>
          <w:marRight w:val="0"/>
          <w:marTop w:val="0"/>
          <w:marBottom w:val="0"/>
          <w:divBdr>
            <w:top w:val="none" w:sz="0" w:space="0" w:color="auto"/>
            <w:left w:val="none" w:sz="0" w:space="0" w:color="auto"/>
            <w:bottom w:val="none" w:sz="0" w:space="0" w:color="auto"/>
            <w:right w:val="none" w:sz="0" w:space="0" w:color="auto"/>
          </w:divBdr>
          <w:divsChild>
            <w:div w:id="1959289602">
              <w:marLeft w:val="360"/>
              <w:marRight w:val="0"/>
              <w:marTop w:val="0"/>
              <w:marBottom w:val="0"/>
              <w:divBdr>
                <w:top w:val="none" w:sz="0" w:space="0" w:color="auto"/>
                <w:left w:val="none" w:sz="0" w:space="0" w:color="auto"/>
                <w:bottom w:val="none" w:sz="0" w:space="0" w:color="auto"/>
                <w:right w:val="none" w:sz="0" w:space="0" w:color="auto"/>
              </w:divBdr>
            </w:div>
          </w:divsChild>
        </w:div>
        <w:div w:id="1994026066">
          <w:marLeft w:val="0"/>
          <w:marRight w:val="0"/>
          <w:marTop w:val="0"/>
          <w:marBottom w:val="0"/>
          <w:divBdr>
            <w:top w:val="none" w:sz="0" w:space="0" w:color="auto"/>
            <w:left w:val="none" w:sz="0" w:space="0" w:color="auto"/>
            <w:bottom w:val="none" w:sz="0" w:space="0" w:color="auto"/>
            <w:right w:val="none" w:sz="0" w:space="0" w:color="auto"/>
          </w:divBdr>
        </w:div>
        <w:div w:id="2035884869">
          <w:marLeft w:val="0"/>
          <w:marRight w:val="0"/>
          <w:marTop w:val="0"/>
          <w:marBottom w:val="0"/>
          <w:divBdr>
            <w:top w:val="none" w:sz="0" w:space="0" w:color="auto"/>
            <w:left w:val="none" w:sz="0" w:space="0" w:color="auto"/>
            <w:bottom w:val="none" w:sz="0" w:space="0" w:color="auto"/>
            <w:right w:val="none" w:sz="0" w:space="0" w:color="auto"/>
          </w:divBdr>
          <w:divsChild>
            <w:div w:id="216480081">
              <w:marLeft w:val="360"/>
              <w:marRight w:val="0"/>
              <w:marTop w:val="0"/>
              <w:marBottom w:val="0"/>
              <w:divBdr>
                <w:top w:val="none" w:sz="0" w:space="0" w:color="auto"/>
                <w:left w:val="none" w:sz="0" w:space="0" w:color="auto"/>
                <w:bottom w:val="none" w:sz="0" w:space="0" w:color="auto"/>
                <w:right w:val="none" w:sz="0" w:space="0" w:color="auto"/>
              </w:divBdr>
            </w:div>
          </w:divsChild>
        </w:div>
        <w:div w:id="2116945379">
          <w:marLeft w:val="0"/>
          <w:marRight w:val="0"/>
          <w:marTop w:val="0"/>
          <w:marBottom w:val="0"/>
          <w:divBdr>
            <w:top w:val="none" w:sz="0" w:space="0" w:color="auto"/>
            <w:left w:val="none" w:sz="0" w:space="0" w:color="auto"/>
            <w:bottom w:val="none" w:sz="0" w:space="0" w:color="auto"/>
            <w:right w:val="none" w:sz="0" w:space="0" w:color="auto"/>
          </w:divBdr>
        </w:div>
        <w:div w:id="2119253183">
          <w:marLeft w:val="0"/>
          <w:marRight w:val="0"/>
          <w:marTop w:val="0"/>
          <w:marBottom w:val="0"/>
          <w:divBdr>
            <w:top w:val="none" w:sz="0" w:space="0" w:color="auto"/>
            <w:left w:val="none" w:sz="0" w:space="0" w:color="auto"/>
            <w:bottom w:val="none" w:sz="0" w:space="0" w:color="auto"/>
            <w:right w:val="none" w:sz="0" w:space="0" w:color="auto"/>
          </w:divBdr>
        </w:div>
      </w:divsChild>
    </w:div>
    <w:div w:id="1221211912">
      <w:bodyDiv w:val="1"/>
      <w:marLeft w:val="0"/>
      <w:marRight w:val="0"/>
      <w:marTop w:val="0"/>
      <w:marBottom w:val="0"/>
      <w:divBdr>
        <w:top w:val="none" w:sz="0" w:space="0" w:color="auto"/>
        <w:left w:val="none" w:sz="0" w:space="0" w:color="auto"/>
        <w:bottom w:val="none" w:sz="0" w:space="0" w:color="auto"/>
        <w:right w:val="none" w:sz="0" w:space="0" w:color="auto"/>
      </w:divBdr>
      <w:divsChild>
        <w:div w:id="840895097">
          <w:marLeft w:val="0"/>
          <w:marRight w:val="0"/>
          <w:marTop w:val="0"/>
          <w:marBottom w:val="0"/>
          <w:divBdr>
            <w:top w:val="none" w:sz="0" w:space="0" w:color="auto"/>
            <w:left w:val="none" w:sz="0" w:space="0" w:color="auto"/>
            <w:bottom w:val="none" w:sz="0" w:space="0" w:color="auto"/>
            <w:right w:val="none" w:sz="0" w:space="0" w:color="auto"/>
          </w:divBdr>
        </w:div>
        <w:div w:id="1485967436">
          <w:marLeft w:val="0"/>
          <w:marRight w:val="0"/>
          <w:marTop w:val="0"/>
          <w:marBottom w:val="0"/>
          <w:divBdr>
            <w:top w:val="none" w:sz="0" w:space="0" w:color="auto"/>
            <w:left w:val="none" w:sz="0" w:space="0" w:color="auto"/>
            <w:bottom w:val="none" w:sz="0" w:space="0" w:color="auto"/>
            <w:right w:val="none" w:sz="0" w:space="0" w:color="auto"/>
          </w:divBdr>
          <w:divsChild>
            <w:div w:id="588386995">
              <w:marLeft w:val="-75"/>
              <w:marRight w:val="0"/>
              <w:marTop w:val="30"/>
              <w:marBottom w:val="30"/>
              <w:divBdr>
                <w:top w:val="none" w:sz="0" w:space="0" w:color="auto"/>
                <w:left w:val="none" w:sz="0" w:space="0" w:color="auto"/>
                <w:bottom w:val="none" w:sz="0" w:space="0" w:color="auto"/>
                <w:right w:val="none" w:sz="0" w:space="0" w:color="auto"/>
              </w:divBdr>
              <w:divsChild>
                <w:div w:id="3897440">
                  <w:marLeft w:val="0"/>
                  <w:marRight w:val="0"/>
                  <w:marTop w:val="0"/>
                  <w:marBottom w:val="0"/>
                  <w:divBdr>
                    <w:top w:val="none" w:sz="0" w:space="0" w:color="auto"/>
                    <w:left w:val="none" w:sz="0" w:space="0" w:color="auto"/>
                    <w:bottom w:val="none" w:sz="0" w:space="0" w:color="auto"/>
                    <w:right w:val="none" w:sz="0" w:space="0" w:color="auto"/>
                  </w:divBdr>
                  <w:divsChild>
                    <w:div w:id="1898397597">
                      <w:marLeft w:val="0"/>
                      <w:marRight w:val="0"/>
                      <w:marTop w:val="0"/>
                      <w:marBottom w:val="0"/>
                      <w:divBdr>
                        <w:top w:val="none" w:sz="0" w:space="0" w:color="auto"/>
                        <w:left w:val="none" w:sz="0" w:space="0" w:color="auto"/>
                        <w:bottom w:val="none" w:sz="0" w:space="0" w:color="auto"/>
                        <w:right w:val="none" w:sz="0" w:space="0" w:color="auto"/>
                      </w:divBdr>
                    </w:div>
                  </w:divsChild>
                </w:div>
                <w:div w:id="6754637">
                  <w:marLeft w:val="0"/>
                  <w:marRight w:val="0"/>
                  <w:marTop w:val="0"/>
                  <w:marBottom w:val="0"/>
                  <w:divBdr>
                    <w:top w:val="none" w:sz="0" w:space="0" w:color="auto"/>
                    <w:left w:val="none" w:sz="0" w:space="0" w:color="auto"/>
                    <w:bottom w:val="none" w:sz="0" w:space="0" w:color="auto"/>
                    <w:right w:val="none" w:sz="0" w:space="0" w:color="auto"/>
                  </w:divBdr>
                  <w:divsChild>
                    <w:div w:id="180819391">
                      <w:marLeft w:val="0"/>
                      <w:marRight w:val="0"/>
                      <w:marTop w:val="0"/>
                      <w:marBottom w:val="0"/>
                      <w:divBdr>
                        <w:top w:val="none" w:sz="0" w:space="0" w:color="auto"/>
                        <w:left w:val="none" w:sz="0" w:space="0" w:color="auto"/>
                        <w:bottom w:val="none" w:sz="0" w:space="0" w:color="auto"/>
                        <w:right w:val="none" w:sz="0" w:space="0" w:color="auto"/>
                      </w:divBdr>
                    </w:div>
                    <w:div w:id="223638486">
                      <w:marLeft w:val="0"/>
                      <w:marRight w:val="0"/>
                      <w:marTop w:val="0"/>
                      <w:marBottom w:val="0"/>
                      <w:divBdr>
                        <w:top w:val="none" w:sz="0" w:space="0" w:color="auto"/>
                        <w:left w:val="none" w:sz="0" w:space="0" w:color="auto"/>
                        <w:bottom w:val="none" w:sz="0" w:space="0" w:color="auto"/>
                        <w:right w:val="none" w:sz="0" w:space="0" w:color="auto"/>
                      </w:divBdr>
                    </w:div>
                    <w:div w:id="1578175014">
                      <w:marLeft w:val="0"/>
                      <w:marRight w:val="0"/>
                      <w:marTop w:val="0"/>
                      <w:marBottom w:val="0"/>
                      <w:divBdr>
                        <w:top w:val="none" w:sz="0" w:space="0" w:color="auto"/>
                        <w:left w:val="none" w:sz="0" w:space="0" w:color="auto"/>
                        <w:bottom w:val="none" w:sz="0" w:space="0" w:color="auto"/>
                        <w:right w:val="none" w:sz="0" w:space="0" w:color="auto"/>
                      </w:divBdr>
                    </w:div>
                    <w:div w:id="1796824064">
                      <w:marLeft w:val="0"/>
                      <w:marRight w:val="0"/>
                      <w:marTop w:val="0"/>
                      <w:marBottom w:val="0"/>
                      <w:divBdr>
                        <w:top w:val="none" w:sz="0" w:space="0" w:color="auto"/>
                        <w:left w:val="none" w:sz="0" w:space="0" w:color="auto"/>
                        <w:bottom w:val="none" w:sz="0" w:space="0" w:color="auto"/>
                        <w:right w:val="none" w:sz="0" w:space="0" w:color="auto"/>
                      </w:divBdr>
                    </w:div>
                  </w:divsChild>
                </w:div>
                <w:div w:id="27342187">
                  <w:marLeft w:val="0"/>
                  <w:marRight w:val="0"/>
                  <w:marTop w:val="0"/>
                  <w:marBottom w:val="0"/>
                  <w:divBdr>
                    <w:top w:val="none" w:sz="0" w:space="0" w:color="auto"/>
                    <w:left w:val="none" w:sz="0" w:space="0" w:color="auto"/>
                    <w:bottom w:val="none" w:sz="0" w:space="0" w:color="auto"/>
                    <w:right w:val="none" w:sz="0" w:space="0" w:color="auto"/>
                  </w:divBdr>
                  <w:divsChild>
                    <w:div w:id="1463621433">
                      <w:marLeft w:val="0"/>
                      <w:marRight w:val="0"/>
                      <w:marTop w:val="0"/>
                      <w:marBottom w:val="0"/>
                      <w:divBdr>
                        <w:top w:val="none" w:sz="0" w:space="0" w:color="auto"/>
                        <w:left w:val="none" w:sz="0" w:space="0" w:color="auto"/>
                        <w:bottom w:val="none" w:sz="0" w:space="0" w:color="auto"/>
                        <w:right w:val="none" w:sz="0" w:space="0" w:color="auto"/>
                      </w:divBdr>
                    </w:div>
                  </w:divsChild>
                </w:div>
                <w:div w:id="44648041">
                  <w:marLeft w:val="0"/>
                  <w:marRight w:val="0"/>
                  <w:marTop w:val="0"/>
                  <w:marBottom w:val="0"/>
                  <w:divBdr>
                    <w:top w:val="none" w:sz="0" w:space="0" w:color="auto"/>
                    <w:left w:val="none" w:sz="0" w:space="0" w:color="auto"/>
                    <w:bottom w:val="none" w:sz="0" w:space="0" w:color="auto"/>
                    <w:right w:val="none" w:sz="0" w:space="0" w:color="auto"/>
                  </w:divBdr>
                  <w:divsChild>
                    <w:div w:id="1299334362">
                      <w:marLeft w:val="0"/>
                      <w:marRight w:val="0"/>
                      <w:marTop w:val="0"/>
                      <w:marBottom w:val="0"/>
                      <w:divBdr>
                        <w:top w:val="none" w:sz="0" w:space="0" w:color="auto"/>
                        <w:left w:val="none" w:sz="0" w:space="0" w:color="auto"/>
                        <w:bottom w:val="none" w:sz="0" w:space="0" w:color="auto"/>
                        <w:right w:val="none" w:sz="0" w:space="0" w:color="auto"/>
                      </w:divBdr>
                    </w:div>
                  </w:divsChild>
                </w:div>
                <w:div w:id="64110865">
                  <w:marLeft w:val="0"/>
                  <w:marRight w:val="0"/>
                  <w:marTop w:val="0"/>
                  <w:marBottom w:val="0"/>
                  <w:divBdr>
                    <w:top w:val="none" w:sz="0" w:space="0" w:color="auto"/>
                    <w:left w:val="none" w:sz="0" w:space="0" w:color="auto"/>
                    <w:bottom w:val="none" w:sz="0" w:space="0" w:color="auto"/>
                    <w:right w:val="none" w:sz="0" w:space="0" w:color="auto"/>
                  </w:divBdr>
                  <w:divsChild>
                    <w:div w:id="630019205">
                      <w:marLeft w:val="0"/>
                      <w:marRight w:val="0"/>
                      <w:marTop w:val="0"/>
                      <w:marBottom w:val="0"/>
                      <w:divBdr>
                        <w:top w:val="none" w:sz="0" w:space="0" w:color="auto"/>
                        <w:left w:val="none" w:sz="0" w:space="0" w:color="auto"/>
                        <w:bottom w:val="none" w:sz="0" w:space="0" w:color="auto"/>
                        <w:right w:val="none" w:sz="0" w:space="0" w:color="auto"/>
                      </w:divBdr>
                    </w:div>
                  </w:divsChild>
                </w:div>
                <w:div w:id="81684200">
                  <w:marLeft w:val="0"/>
                  <w:marRight w:val="0"/>
                  <w:marTop w:val="0"/>
                  <w:marBottom w:val="0"/>
                  <w:divBdr>
                    <w:top w:val="none" w:sz="0" w:space="0" w:color="auto"/>
                    <w:left w:val="none" w:sz="0" w:space="0" w:color="auto"/>
                    <w:bottom w:val="none" w:sz="0" w:space="0" w:color="auto"/>
                    <w:right w:val="none" w:sz="0" w:space="0" w:color="auto"/>
                  </w:divBdr>
                  <w:divsChild>
                    <w:div w:id="1800341525">
                      <w:marLeft w:val="0"/>
                      <w:marRight w:val="0"/>
                      <w:marTop w:val="0"/>
                      <w:marBottom w:val="0"/>
                      <w:divBdr>
                        <w:top w:val="none" w:sz="0" w:space="0" w:color="auto"/>
                        <w:left w:val="none" w:sz="0" w:space="0" w:color="auto"/>
                        <w:bottom w:val="none" w:sz="0" w:space="0" w:color="auto"/>
                        <w:right w:val="none" w:sz="0" w:space="0" w:color="auto"/>
                      </w:divBdr>
                    </w:div>
                  </w:divsChild>
                </w:div>
                <w:div w:id="86579302">
                  <w:marLeft w:val="0"/>
                  <w:marRight w:val="0"/>
                  <w:marTop w:val="0"/>
                  <w:marBottom w:val="0"/>
                  <w:divBdr>
                    <w:top w:val="none" w:sz="0" w:space="0" w:color="auto"/>
                    <w:left w:val="none" w:sz="0" w:space="0" w:color="auto"/>
                    <w:bottom w:val="none" w:sz="0" w:space="0" w:color="auto"/>
                    <w:right w:val="none" w:sz="0" w:space="0" w:color="auto"/>
                  </w:divBdr>
                  <w:divsChild>
                    <w:div w:id="197857970">
                      <w:marLeft w:val="0"/>
                      <w:marRight w:val="0"/>
                      <w:marTop w:val="0"/>
                      <w:marBottom w:val="0"/>
                      <w:divBdr>
                        <w:top w:val="none" w:sz="0" w:space="0" w:color="auto"/>
                        <w:left w:val="none" w:sz="0" w:space="0" w:color="auto"/>
                        <w:bottom w:val="none" w:sz="0" w:space="0" w:color="auto"/>
                        <w:right w:val="none" w:sz="0" w:space="0" w:color="auto"/>
                      </w:divBdr>
                    </w:div>
                    <w:div w:id="1171290774">
                      <w:marLeft w:val="0"/>
                      <w:marRight w:val="0"/>
                      <w:marTop w:val="0"/>
                      <w:marBottom w:val="0"/>
                      <w:divBdr>
                        <w:top w:val="none" w:sz="0" w:space="0" w:color="auto"/>
                        <w:left w:val="none" w:sz="0" w:space="0" w:color="auto"/>
                        <w:bottom w:val="none" w:sz="0" w:space="0" w:color="auto"/>
                        <w:right w:val="none" w:sz="0" w:space="0" w:color="auto"/>
                      </w:divBdr>
                    </w:div>
                  </w:divsChild>
                </w:div>
                <w:div w:id="118188236">
                  <w:marLeft w:val="0"/>
                  <w:marRight w:val="0"/>
                  <w:marTop w:val="0"/>
                  <w:marBottom w:val="0"/>
                  <w:divBdr>
                    <w:top w:val="none" w:sz="0" w:space="0" w:color="auto"/>
                    <w:left w:val="none" w:sz="0" w:space="0" w:color="auto"/>
                    <w:bottom w:val="none" w:sz="0" w:space="0" w:color="auto"/>
                    <w:right w:val="none" w:sz="0" w:space="0" w:color="auto"/>
                  </w:divBdr>
                  <w:divsChild>
                    <w:div w:id="1487472927">
                      <w:marLeft w:val="0"/>
                      <w:marRight w:val="0"/>
                      <w:marTop w:val="0"/>
                      <w:marBottom w:val="0"/>
                      <w:divBdr>
                        <w:top w:val="none" w:sz="0" w:space="0" w:color="auto"/>
                        <w:left w:val="none" w:sz="0" w:space="0" w:color="auto"/>
                        <w:bottom w:val="none" w:sz="0" w:space="0" w:color="auto"/>
                        <w:right w:val="none" w:sz="0" w:space="0" w:color="auto"/>
                      </w:divBdr>
                    </w:div>
                  </w:divsChild>
                </w:div>
                <w:div w:id="120930142">
                  <w:marLeft w:val="0"/>
                  <w:marRight w:val="0"/>
                  <w:marTop w:val="0"/>
                  <w:marBottom w:val="0"/>
                  <w:divBdr>
                    <w:top w:val="none" w:sz="0" w:space="0" w:color="auto"/>
                    <w:left w:val="none" w:sz="0" w:space="0" w:color="auto"/>
                    <w:bottom w:val="none" w:sz="0" w:space="0" w:color="auto"/>
                    <w:right w:val="none" w:sz="0" w:space="0" w:color="auto"/>
                  </w:divBdr>
                  <w:divsChild>
                    <w:div w:id="533814686">
                      <w:marLeft w:val="0"/>
                      <w:marRight w:val="0"/>
                      <w:marTop w:val="0"/>
                      <w:marBottom w:val="0"/>
                      <w:divBdr>
                        <w:top w:val="none" w:sz="0" w:space="0" w:color="auto"/>
                        <w:left w:val="none" w:sz="0" w:space="0" w:color="auto"/>
                        <w:bottom w:val="none" w:sz="0" w:space="0" w:color="auto"/>
                        <w:right w:val="none" w:sz="0" w:space="0" w:color="auto"/>
                      </w:divBdr>
                    </w:div>
                    <w:div w:id="726879038">
                      <w:marLeft w:val="0"/>
                      <w:marRight w:val="0"/>
                      <w:marTop w:val="0"/>
                      <w:marBottom w:val="0"/>
                      <w:divBdr>
                        <w:top w:val="none" w:sz="0" w:space="0" w:color="auto"/>
                        <w:left w:val="none" w:sz="0" w:space="0" w:color="auto"/>
                        <w:bottom w:val="none" w:sz="0" w:space="0" w:color="auto"/>
                        <w:right w:val="none" w:sz="0" w:space="0" w:color="auto"/>
                      </w:divBdr>
                    </w:div>
                    <w:div w:id="755788241">
                      <w:marLeft w:val="0"/>
                      <w:marRight w:val="0"/>
                      <w:marTop w:val="0"/>
                      <w:marBottom w:val="0"/>
                      <w:divBdr>
                        <w:top w:val="none" w:sz="0" w:space="0" w:color="auto"/>
                        <w:left w:val="none" w:sz="0" w:space="0" w:color="auto"/>
                        <w:bottom w:val="none" w:sz="0" w:space="0" w:color="auto"/>
                        <w:right w:val="none" w:sz="0" w:space="0" w:color="auto"/>
                      </w:divBdr>
                    </w:div>
                    <w:div w:id="807014936">
                      <w:marLeft w:val="0"/>
                      <w:marRight w:val="0"/>
                      <w:marTop w:val="0"/>
                      <w:marBottom w:val="0"/>
                      <w:divBdr>
                        <w:top w:val="none" w:sz="0" w:space="0" w:color="auto"/>
                        <w:left w:val="none" w:sz="0" w:space="0" w:color="auto"/>
                        <w:bottom w:val="none" w:sz="0" w:space="0" w:color="auto"/>
                        <w:right w:val="none" w:sz="0" w:space="0" w:color="auto"/>
                      </w:divBdr>
                    </w:div>
                  </w:divsChild>
                </w:div>
                <w:div w:id="130055382">
                  <w:marLeft w:val="0"/>
                  <w:marRight w:val="0"/>
                  <w:marTop w:val="0"/>
                  <w:marBottom w:val="0"/>
                  <w:divBdr>
                    <w:top w:val="none" w:sz="0" w:space="0" w:color="auto"/>
                    <w:left w:val="none" w:sz="0" w:space="0" w:color="auto"/>
                    <w:bottom w:val="none" w:sz="0" w:space="0" w:color="auto"/>
                    <w:right w:val="none" w:sz="0" w:space="0" w:color="auto"/>
                  </w:divBdr>
                  <w:divsChild>
                    <w:div w:id="1565533030">
                      <w:marLeft w:val="0"/>
                      <w:marRight w:val="0"/>
                      <w:marTop w:val="0"/>
                      <w:marBottom w:val="0"/>
                      <w:divBdr>
                        <w:top w:val="none" w:sz="0" w:space="0" w:color="auto"/>
                        <w:left w:val="none" w:sz="0" w:space="0" w:color="auto"/>
                        <w:bottom w:val="none" w:sz="0" w:space="0" w:color="auto"/>
                        <w:right w:val="none" w:sz="0" w:space="0" w:color="auto"/>
                      </w:divBdr>
                    </w:div>
                  </w:divsChild>
                </w:div>
                <w:div w:id="150830387">
                  <w:marLeft w:val="0"/>
                  <w:marRight w:val="0"/>
                  <w:marTop w:val="0"/>
                  <w:marBottom w:val="0"/>
                  <w:divBdr>
                    <w:top w:val="none" w:sz="0" w:space="0" w:color="auto"/>
                    <w:left w:val="none" w:sz="0" w:space="0" w:color="auto"/>
                    <w:bottom w:val="none" w:sz="0" w:space="0" w:color="auto"/>
                    <w:right w:val="none" w:sz="0" w:space="0" w:color="auto"/>
                  </w:divBdr>
                  <w:divsChild>
                    <w:div w:id="687831915">
                      <w:marLeft w:val="0"/>
                      <w:marRight w:val="0"/>
                      <w:marTop w:val="0"/>
                      <w:marBottom w:val="0"/>
                      <w:divBdr>
                        <w:top w:val="none" w:sz="0" w:space="0" w:color="auto"/>
                        <w:left w:val="none" w:sz="0" w:space="0" w:color="auto"/>
                        <w:bottom w:val="none" w:sz="0" w:space="0" w:color="auto"/>
                        <w:right w:val="none" w:sz="0" w:space="0" w:color="auto"/>
                      </w:divBdr>
                    </w:div>
                    <w:div w:id="1093547633">
                      <w:marLeft w:val="0"/>
                      <w:marRight w:val="0"/>
                      <w:marTop w:val="0"/>
                      <w:marBottom w:val="0"/>
                      <w:divBdr>
                        <w:top w:val="none" w:sz="0" w:space="0" w:color="auto"/>
                        <w:left w:val="none" w:sz="0" w:space="0" w:color="auto"/>
                        <w:bottom w:val="none" w:sz="0" w:space="0" w:color="auto"/>
                        <w:right w:val="none" w:sz="0" w:space="0" w:color="auto"/>
                      </w:divBdr>
                    </w:div>
                    <w:div w:id="1208880322">
                      <w:marLeft w:val="0"/>
                      <w:marRight w:val="0"/>
                      <w:marTop w:val="0"/>
                      <w:marBottom w:val="0"/>
                      <w:divBdr>
                        <w:top w:val="none" w:sz="0" w:space="0" w:color="auto"/>
                        <w:left w:val="none" w:sz="0" w:space="0" w:color="auto"/>
                        <w:bottom w:val="none" w:sz="0" w:space="0" w:color="auto"/>
                        <w:right w:val="none" w:sz="0" w:space="0" w:color="auto"/>
                      </w:divBdr>
                    </w:div>
                    <w:div w:id="1691880037">
                      <w:marLeft w:val="0"/>
                      <w:marRight w:val="0"/>
                      <w:marTop w:val="0"/>
                      <w:marBottom w:val="0"/>
                      <w:divBdr>
                        <w:top w:val="none" w:sz="0" w:space="0" w:color="auto"/>
                        <w:left w:val="none" w:sz="0" w:space="0" w:color="auto"/>
                        <w:bottom w:val="none" w:sz="0" w:space="0" w:color="auto"/>
                        <w:right w:val="none" w:sz="0" w:space="0" w:color="auto"/>
                      </w:divBdr>
                    </w:div>
                  </w:divsChild>
                </w:div>
                <w:div w:id="156463160">
                  <w:marLeft w:val="0"/>
                  <w:marRight w:val="0"/>
                  <w:marTop w:val="0"/>
                  <w:marBottom w:val="0"/>
                  <w:divBdr>
                    <w:top w:val="none" w:sz="0" w:space="0" w:color="auto"/>
                    <w:left w:val="none" w:sz="0" w:space="0" w:color="auto"/>
                    <w:bottom w:val="none" w:sz="0" w:space="0" w:color="auto"/>
                    <w:right w:val="none" w:sz="0" w:space="0" w:color="auto"/>
                  </w:divBdr>
                  <w:divsChild>
                    <w:div w:id="1350645831">
                      <w:marLeft w:val="0"/>
                      <w:marRight w:val="0"/>
                      <w:marTop w:val="0"/>
                      <w:marBottom w:val="0"/>
                      <w:divBdr>
                        <w:top w:val="none" w:sz="0" w:space="0" w:color="auto"/>
                        <w:left w:val="none" w:sz="0" w:space="0" w:color="auto"/>
                        <w:bottom w:val="none" w:sz="0" w:space="0" w:color="auto"/>
                        <w:right w:val="none" w:sz="0" w:space="0" w:color="auto"/>
                      </w:divBdr>
                    </w:div>
                  </w:divsChild>
                </w:div>
                <w:div w:id="158230988">
                  <w:marLeft w:val="0"/>
                  <w:marRight w:val="0"/>
                  <w:marTop w:val="0"/>
                  <w:marBottom w:val="0"/>
                  <w:divBdr>
                    <w:top w:val="none" w:sz="0" w:space="0" w:color="auto"/>
                    <w:left w:val="none" w:sz="0" w:space="0" w:color="auto"/>
                    <w:bottom w:val="none" w:sz="0" w:space="0" w:color="auto"/>
                    <w:right w:val="none" w:sz="0" w:space="0" w:color="auto"/>
                  </w:divBdr>
                  <w:divsChild>
                    <w:div w:id="820006443">
                      <w:marLeft w:val="0"/>
                      <w:marRight w:val="0"/>
                      <w:marTop w:val="0"/>
                      <w:marBottom w:val="0"/>
                      <w:divBdr>
                        <w:top w:val="none" w:sz="0" w:space="0" w:color="auto"/>
                        <w:left w:val="none" w:sz="0" w:space="0" w:color="auto"/>
                        <w:bottom w:val="none" w:sz="0" w:space="0" w:color="auto"/>
                        <w:right w:val="none" w:sz="0" w:space="0" w:color="auto"/>
                      </w:divBdr>
                    </w:div>
                    <w:div w:id="1673605764">
                      <w:marLeft w:val="0"/>
                      <w:marRight w:val="0"/>
                      <w:marTop w:val="0"/>
                      <w:marBottom w:val="0"/>
                      <w:divBdr>
                        <w:top w:val="none" w:sz="0" w:space="0" w:color="auto"/>
                        <w:left w:val="none" w:sz="0" w:space="0" w:color="auto"/>
                        <w:bottom w:val="none" w:sz="0" w:space="0" w:color="auto"/>
                        <w:right w:val="none" w:sz="0" w:space="0" w:color="auto"/>
                      </w:divBdr>
                    </w:div>
                  </w:divsChild>
                </w:div>
                <w:div w:id="205067946">
                  <w:marLeft w:val="0"/>
                  <w:marRight w:val="0"/>
                  <w:marTop w:val="0"/>
                  <w:marBottom w:val="0"/>
                  <w:divBdr>
                    <w:top w:val="none" w:sz="0" w:space="0" w:color="auto"/>
                    <w:left w:val="none" w:sz="0" w:space="0" w:color="auto"/>
                    <w:bottom w:val="none" w:sz="0" w:space="0" w:color="auto"/>
                    <w:right w:val="none" w:sz="0" w:space="0" w:color="auto"/>
                  </w:divBdr>
                  <w:divsChild>
                    <w:div w:id="794560076">
                      <w:marLeft w:val="0"/>
                      <w:marRight w:val="0"/>
                      <w:marTop w:val="0"/>
                      <w:marBottom w:val="0"/>
                      <w:divBdr>
                        <w:top w:val="none" w:sz="0" w:space="0" w:color="auto"/>
                        <w:left w:val="none" w:sz="0" w:space="0" w:color="auto"/>
                        <w:bottom w:val="none" w:sz="0" w:space="0" w:color="auto"/>
                        <w:right w:val="none" w:sz="0" w:space="0" w:color="auto"/>
                      </w:divBdr>
                    </w:div>
                  </w:divsChild>
                </w:div>
                <w:div w:id="257299901">
                  <w:marLeft w:val="0"/>
                  <w:marRight w:val="0"/>
                  <w:marTop w:val="0"/>
                  <w:marBottom w:val="0"/>
                  <w:divBdr>
                    <w:top w:val="none" w:sz="0" w:space="0" w:color="auto"/>
                    <w:left w:val="none" w:sz="0" w:space="0" w:color="auto"/>
                    <w:bottom w:val="none" w:sz="0" w:space="0" w:color="auto"/>
                    <w:right w:val="none" w:sz="0" w:space="0" w:color="auto"/>
                  </w:divBdr>
                  <w:divsChild>
                    <w:div w:id="336618847">
                      <w:marLeft w:val="0"/>
                      <w:marRight w:val="0"/>
                      <w:marTop w:val="0"/>
                      <w:marBottom w:val="0"/>
                      <w:divBdr>
                        <w:top w:val="none" w:sz="0" w:space="0" w:color="auto"/>
                        <w:left w:val="none" w:sz="0" w:space="0" w:color="auto"/>
                        <w:bottom w:val="none" w:sz="0" w:space="0" w:color="auto"/>
                        <w:right w:val="none" w:sz="0" w:space="0" w:color="auto"/>
                      </w:divBdr>
                    </w:div>
                  </w:divsChild>
                </w:div>
                <w:div w:id="260770982">
                  <w:marLeft w:val="0"/>
                  <w:marRight w:val="0"/>
                  <w:marTop w:val="0"/>
                  <w:marBottom w:val="0"/>
                  <w:divBdr>
                    <w:top w:val="none" w:sz="0" w:space="0" w:color="auto"/>
                    <w:left w:val="none" w:sz="0" w:space="0" w:color="auto"/>
                    <w:bottom w:val="none" w:sz="0" w:space="0" w:color="auto"/>
                    <w:right w:val="none" w:sz="0" w:space="0" w:color="auto"/>
                  </w:divBdr>
                  <w:divsChild>
                    <w:div w:id="671645041">
                      <w:marLeft w:val="0"/>
                      <w:marRight w:val="0"/>
                      <w:marTop w:val="0"/>
                      <w:marBottom w:val="0"/>
                      <w:divBdr>
                        <w:top w:val="none" w:sz="0" w:space="0" w:color="auto"/>
                        <w:left w:val="none" w:sz="0" w:space="0" w:color="auto"/>
                        <w:bottom w:val="none" w:sz="0" w:space="0" w:color="auto"/>
                        <w:right w:val="none" w:sz="0" w:space="0" w:color="auto"/>
                      </w:divBdr>
                    </w:div>
                    <w:div w:id="1490905099">
                      <w:marLeft w:val="0"/>
                      <w:marRight w:val="0"/>
                      <w:marTop w:val="0"/>
                      <w:marBottom w:val="0"/>
                      <w:divBdr>
                        <w:top w:val="none" w:sz="0" w:space="0" w:color="auto"/>
                        <w:left w:val="none" w:sz="0" w:space="0" w:color="auto"/>
                        <w:bottom w:val="none" w:sz="0" w:space="0" w:color="auto"/>
                        <w:right w:val="none" w:sz="0" w:space="0" w:color="auto"/>
                      </w:divBdr>
                    </w:div>
                    <w:div w:id="1492330448">
                      <w:marLeft w:val="0"/>
                      <w:marRight w:val="0"/>
                      <w:marTop w:val="0"/>
                      <w:marBottom w:val="0"/>
                      <w:divBdr>
                        <w:top w:val="none" w:sz="0" w:space="0" w:color="auto"/>
                        <w:left w:val="none" w:sz="0" w:space="0" w:color="auto"/>
                        <w:bottom w:val="none" w:sz="0" w:space="0" w:color="auto"/>
                        <w:right w:val="none" w:sz="0" w:space="0" w:color="auto"/>
                      </w:divBdr>
                    </w:div>
                    <w:div w:id="1946039365">
                      <w:marLeft w:val="0"/>
                      <w:marRight w:val="0"/>
                      <w:marTop w:val="0"/>
                      <w:marBottom w:val="0"/>
                      <w:divBdr>
                        <w:top w:val="none" w:sz="0" w:space="0" w:color="auto"/>
                        <w:left w:val="none" w:sz="0" w:space="0" w:color="auto"/>
                        <w:bottom w:val="none" w:sz="0" w:space="0" w:color="auto"/>
                        <w:right w:val="none" w:sz="0" w:space="0" w:color="auto"/>
                      </w:divBdr>
                    </w:div>
                  </w:divsChild>
                </w:div>
                <w:div w:id="266736684">
                  <w:marLeft w:val="0"/>
                  <w:marRight w:val="0"/>
                  <w:marTop w:val="0"/>
                  <w:marBottom w:val="0"/>
                  <w:divBdr>
                    <w:top w:val="none" w:sz="0" w:space="0" w:color="auto"/>
                    <w:left w:val="none" w:sz="0" w:space="0" w:color="auto"/>
                    <w:bottom w:val="none" w:sz="0" w:space="0" w:color="auto"/>
                    <w:right w:val="none" w:sz="0" w:space="0" w:color="auto"/>
                  </w:divBdr>
                  <w:divsChild>
                    <w:div w:id="512569011">
                      <w:marLeft w:val="0"/>
                      <w:marRight w:val="0"/>
                      <w:marTop w:val="0"/>
                      <w:marBottom w:val="0"/>
                      <w:divBdr>
                        <w:top w:val="none" w:sz="0" w:space="0" w:color="auto"/>
                        <w:left w:val="none" w:sz="0" w:space="0" w:color="auto"/>
                        <w:bottom w:val="none" w:sz="0" w:space="0" w:color="auto"/>
                        <w:right w:val="none" w:sz="0" w:space="0" w:color="auto"/>
                      </w:divBdr>
                    </w:div>
                  </w:divsChild>
                </w:div>
                <w:div w:id="268512965">
                  <w:marLeft w:val="0"/>
                  <w:marRight w:val="0"/>
                  <w:marTop w:val="0"/>
                  <w:marBottom w:val="0"/>
                  <w:divBdr>
                    <w:top w:val="none" w:sz="0" w:space="0" w:color="auto"/>
                    <w:left w:val="none" w:sz="0" w:space="0" w:color="auto"/>
                    <w:bottom w:val="none" w:sz="0" w:space="0" w:color="auto"/>
                    <w:right w:val="none" w:sz="0" w:space="0" w:color="auto"/>
                  </w:divBdr>
                  <w:divsChild>
                    <w:div w:id="1351026578">
                      <w:marLeft w:val="0"/>
                      <w:marRight w:val="0"/>
                      <w:marTop w:val="0"/>
                      <w:marBottom w:val="0"/>
                      <w:divBdr>
                        <w:top w:val="none" w:sz="0" w:space="0" w:color="auto"/>
                        <w:left w:val="none" w:sz="0" w:space="0" w:color="auto"/>
                        <w:bottom w:val="none" w:sz="0" w:space="0" w:color="auto"/>
                        <w:right w:val="none" w:sz="0" w:space="0" w:color="auto"/>
                      </w:divBdr>
                    </w:div>
                    <w:div w:id="1695306124">
                      <w:marLeft w:val="0"/>
                      <w:marRight w:val="0"/>
                      <w:marTop w:val="0"/>
                      <w:marBottom w:val="0"/>
                      <w:divBdr>
                        <w:top w:val="none" w:sz="0" w:space="0" w:color="auto"/>
                        <w:left w:val="none" w:sz="0" w:space="0" w:color="auto"/>
                        <w:bottom w:val="none" w:sz="0" w:space="0" w:color="auto"/>
                        <w:right w:val="none" w:sz="0" w:space="0" w:color="auto"/>
                      </w:divBdr>
                    </w:div>
                  </w:divsChild>
                </w:div>
                <w:div w:id="269751046">
                  <w:marLeft w:val="0"/>
                  <w:marRight w:val="0"/>
                  <w:marTop w:val="0"/>
                  <w:marBottom w:val="0"/>
                  <w:divBdr>
                    <w:top w:val="none" w:sz="0" w:space="0" w:color="auto"/>
                    <w:left w:val="none" w:sz="0" w:space="0" w:color="auto"/>
                    <w:bottom w:val="none" w:sz="0" w:space="0" w:color="auto"/>
                    <w:right w:val="none" w:sz="0" w:space="0" w:color="auto"/>
                  </w:divBdr>
                  <w:divsChild>
                    <w:div w:id="1727293054">
                      <w:marLeft w:val="0"/>
                      <w:marRight w:val="0"/>
                      <w:marTop w:val="0"/>
                      <w:marBottom w:val="0"/>
                      <w:divBdr>
                        <w:top w:val="none" w:sz="0" w:space="0" w:color="auto"/>
                        <w:left w:val="none" w:sz="0" w:space="0" w:color="auto"/>
                        <w:bottom w:val="none" w:sz="0" w:space="0" w:color="auto"/>
                        <w:right w:val="none" w:sz="0" w:space="0" w:color="auto"/>
                      </w:divBdr>
                    </w:div>
                  </w:divsChild>
                </w:div>
                <w:div w:id="306128735">
                  <w:marLeft w:val="0"/>
                  <w:marRight w:val="0"/>
                  <w:marTop w:val="0"/>
                  <w:marBottom w:val="0"/>
                  <w:divBdr>
                    <w:top w:val="none" w:sz="0" w:space="0" w:color="auto"/>
                    <w:left w:val="none" w:sz="0" w:space="0" w:color="auto"/>
                    <w:bottom w:val="none" w:sz="0" w:space="0" w:color="auto"/>
                    <w:right w:val="none" w:sz="0" w:space="0" w:color="auto"/>
                  </w:divBdr>
                  <w:divsChild>
                    <w:div w:id="1156842360">
                      <w:marLeft w:val="0"/>
                      <w:marRight w:val="0"/>
                      <w:marTop w:val="0"/>
                      <w:marBottom w:val="0"/>
                      <w:divBdr>
                        <w:top w:val="none" w:sz="0" w:space="0" w:color="auto"/>
                        <w:left w:val="none" w:sz="0" w:space="0" w:color="auto"/>
                        <w:bottom w:val="none" w:sz="0" w:space="0" w:color="auto"/>
                        <w:right w:val="none" w:sz="0" w:space="0" w:color="auto"/>
                      </w:divBdr>
                    </w:div>
                  </w:divsChild>
                </w:div>
                <w:div w:id="316497671">
                  <w:marLeft w:val="0"/>
                  <w:marRight w:val="0"/>
                  <w:marTop w:val="0"/>
                  <w:marBottom w:val="0"/>
                  <w:divBdr>
                    <w:top w:val="none" w:sz="0" w:space="0" w:color="auto"/>
                    <w:left w:val="none" w:sz="0" w:space="0" w:color="auto"/>
                    <w:bottom w:val="none" w:sz="0" w:space="0" w:color="auto"/>
                    <w:right w:val="none" w:sz="0" w:space="0" w:color="auto"/>
                  </w:divBdr>
                  <w:divsChild>
                    <w:div w:id="342905573">
                      <w:marLeft w:val="0"/>
                      <w:marRight w:val="0"/>
                      <w:marTop w:val="0"/>
                      <w:marBottom w:val="0"/>
                      <w:divBdr>
                        <w:top w:val="none" w:sz="0" w:space="0" w:color="auto"/>
                        <w:left w:val="none" w:sz="0" w:space="0" w:color="auto"/>
                        <w:bottom w:val="none" w:sz="0" w:space="0" w:color="auto"/>
                        <w:right w:val="none" w:sz="0" w:space="0" w:color="auto"/>
                      </w:divBdr>
                    </w:div>
                    <w:div w:id="848374320">
                      <w:marLeft w:val="0"/>
                      <w:marRight w:val="0"/>
                      <w:marTop w:val="0"/>
                      <w:marBottom w:val="0"/>
                      <w:divBdr>
                        <w:top w:val="none" w:sz="0" w:space="0" w:color="auto"/>
                        <w:left w:val="none" w:sz="0" w:space="0" w:color="auto"/>
                        <w:bottom w:val="none" w:sz="0" w:space="0" w:color="auto"/>
                        <w:right w:val="none" w:sz="0" w:space="0" w:color="auto"/>
                      </w:divBdr>
                    </w:div>
                  </w:divsChild>
                </w:div>
                <w:div w:id="334920827">
                  <w:marLeft w:val="0"/>
                  <w:marRight w:val="0"/>
                  <w:marTop w:val="0"/>
                  <w:marBottom w:val="0"/>
                  <w:divBdr>
                    <w:top w:val="none" w:sz="0" w:space="0" w:color="auto"/>
                    <w:left w:val="none" w:sz="0" w:space="0" w:color="auto"/>
                    <w:bottom w:val="none" w:sz="0" w:space="0" w:color="auto"/>
                    <w:right w:val="none" w:sz="0" w:space="0" w:color="auto"/>
                  </w:divBdr>
                  <w:divsChild>
                    <w:div w:id="270553708">
                      <w:marLeft w:val="0"/>
                      <w:marRight w:val="0"/>
                      <w:marTop w:val="0"/>
                      <w:marBottom w:val="0"/>
                      <w:divBdr>
                        <w:top w:val="none" w:sz="0" w:space="0" w:color="auto"/>
                        <w:left w:val="none" w:sz="0" w:space="0" w:color="auto"/>
                        <w:bottom w:val="none" w:sz="0" w:space="0" w:color="auto"/>
                        <w:right w:val="none" w:sz="0" w:space="0" w:color="auto"/>
                      </w:divBdr>
                    </w:div>
                  </w:divsChild>
                </w:div>
                <w:div w:id="364865991">
                  <w:marLeft w:val="0"/>
                  <w:marRight w:val="0"/>
                  <w:marTop w:val="0"/>
                  <w:marBottom w:val="0"/>
                  <w:divBdr>
                    <w:top w:val="none" w:sz="0" w:space="0" w:color="auto"/>
                    <w:left w:val="none" w:sz="0" w:space="0" w:color="auto"/>
                    <w:bottom w:val="none" w:sz="0" w:space="0" w:color="auto"/>
                    <w:right w:val="none" w:sz="0" w:space="0" w:color="auto"/>
                  </w:divBdr>
                  <w:divsChild>
                    <w:div w:id="1241989759">
                      <w:marLeft w:val="0"/>
                      <w:marRight w:val="0"/>
                      <w:marTop w:val="0"/>
                      <w:marBottom w:val="0"/>
                      <w:divBdr>
                        <w:top w:val="none" w:sz="0" w:space="0" w:color="auto"/>
                        <w:left w:val="none" w:sz="0" w:space="0" w:color="auto"/>
                        <w:bottom w:val="none" w:sz="0" w:space="0" w:color="auto"/>
                        <w:right w:val="none" w:sz="0" w:space="0" w:color="auto"/>
                      </w:divBdr>
                    </w:div>
                  </w:divsChild>
                </w:div>
                <w:div w:id="373233432">
                  <w:marLeft w:val="0"/>
                  <w:marRight w:val="0"/>
                  <w:marTop w:val="0"/>
                  <w:marBottom w:val="0"/>
                  <w:divBdr>
                    <w:top w:val="none" w:sz="0" w:space="0" w:color="auto"/>
                    <w:left w:val="none" w:sz="0" w:space="0" w:color="auto"/>
                    <w:bottom w:val="none" w:sz="0" w:space="0" w:color="auto"/>
                    <w:right w:val="none" w:sz="0" w:space="0" w:color="auto"/>
                  </w:divBdr>
                  <w:divsChild>
                    <w:div w:id="1428891992">
                      <w:marLeft w:val="0"/>
                      <w:marRight w:val="0"/>
                      <w:marTop w:val="0"/>
                      <w:marBottom w:val="0"/>
                      <w:divBdr>
                        <w:top w:val="none" w:sz="0" w:space="0" w:color="auto"/>
                        <w:left w:val="none" w:sz="0" w:space="0" w:color="auto"/>
                        <w:bottom w:val="none" w:sz="0" w:space="0" w:color="auto"/>
                        <w:right w:val="none" w:sz="0" w:space="0" w:color="auto"/>
                      </w:divBdr>
                    </w:div>
                  </w:divsChild>
                </w:div>
                <w:div w:id="376860064">
                  <w:marLeft w:val="0"/>
                  <w:marRight w:val="0"/>
                  <w:marTop w:val="0"/>
                  <w:marBottom w:val="0"/>
                  <w:divBdr>
                    <w:top w:val="none" w:sz="0" w:space="0" w:color="auto"/>
                    <w:left w:val="none" w:sz="0" w:space="0" w:color="auto"/>
                    <w:bottom w:val="none" w:sz="0" w:space="0" w:color="auto"/>
                    <w:right w:val="none" w:sz="0" w:space="0" w:color="auto"/>
                  </w:divBdr>
                  <w:divsChild>
                    <w:div w:id="1614434760">
                      <w:marLeft w:val="0"/>
                      <w:marRight w:val="0"/>
                      <w:marTop w:val="0"/>
                      <w:marBottom w:val="0"/>
                      <w:divBdr>
                        <w:top w:val="none" w:sz="0" w:space="0" w:color="auto"/>
                        <w:left w:val="none" w:sz="0" w:space="0" w:color="auto"/>
                        <w:bottom w:val="none" w:sz="0" w:space="0" w:color="auto"/>
                        <w:right w:val="none" w:sz="0" w:space="0" w:color="auto"/>
                      </w:divBdr>
                    </w:div>
                  </w:divsChild>
                </w:div>
                <w:div w:id="377819928">
                  <w:marLeft w:val="0"/>
                  <w:marRight w:val="0"/>
                  <w:marTop w:val="0"/>
                  <w:marBottom w:val="0"/>
                  <w:divBdr>
                    <w:top w:val="none" w:sz="0" w:space="0" w:color="auto"/>
                    <w:left w:val="none" w:sz="0" w:space="0" w:color="auto"/>
                    <w:bottom w:val="none" w:sz="0" w:space="0" w:color="auto"/>
                    <w:right w:val="none" w:sz="0" w:space="0" w:color="auto"/>
                  </w:divBdr>
                  <w:divsChild>
                    <w:div w:id="1107389024">
                      <w:marLeft w:val="0"/>
                      <w:marRight w:val="0"/>
                      <w:marTop w:val="0"/>
                      <w:marBottom w:val="0"/>
                      <w:divBdr>
                        <w:top w:val="none" w:sz="0" w:space="0" w:color="auto"/>
                        <w:left w:val="none" w:sz="0" w:space="0" w:color="auto"/>
                        <w:bottom w:val="none" w:sz="0" w:space="0" w:color="auto"/>
                        <w:right w:val="none" w:sz="0" w:space="0" w:color="auto"/>
                      </w:divBdr>
                    </w:div>
                  </w:divsChild>
                </w:div>
                <w:div w:id="390078951">
                  <w:marLeft w:val="0"/>
                  <w:marRight w:val="0"/>
                  <w:marTop w:val="0"/>
                  <w:marBottom w:val="0"/>
                  <w:divBdr>
                    <w:top w:val="none" w:sz="0" w:space="0" w:color="auto"/>
                    <w:left w:val="none" w:sz="0" w:space="0" w:color="auto"/>
                    <w:bottom w:val="none" w:sz="0" w:space="0" w:color="auto"/>
                    <w:right w:val="none" w:sz="0" w:space="0" w:color="auto"/>
                  </w:divBdr>
                  <w:divsChild>
                    <w:div w:id="2039894316">
                      <w:marLeft w:val="0"/>
                      <w:marRight w:val="0"/>
                      <w:marTop w:val="0"/>
                      <w:marBottom w:val="0"/>
                      <w:divBdr>
                        <w:top w:val="none" w:sz="0" w:space="0" w:color="auto"/>
                        <w:left w:val="none" w:sz="0" w:space="0" w:color="auto"/>
                        <w:bottom w:val="none" w:sz="0" w:space="0" w:color="auto"/>
                        <w:right w:val="none" w:sz="0" w:space="0" w:color="auto"/>
                      </w:divBdr>
                    </w:div>
                  </w:divsChild>
                </w:div>
                <w:div w:id="404492336">
                  <w:marLeft w:val="0"/>
                  <w:marRight w:val="0"/>
                  <w:marTop w:val="0"/>
                  <w:marBottom w:val="0"/>
                  <w:divBdr>
                    <w:top w:val="none" w:sz="0" w:space="0" w:color="auto"/>
                    <w:left w:val="none" w:sz="0" w:space="0" w:color="auto"/>
                    <w:bottom w:val="none" w:sz="0" w:space="0" w:color="auto"/>
                    <w:right w:val="none" w:sz="0" w:space="0" w:color="auto"/>
                  </w:divBdr>
                  <w:divsChild>
                    <w:div w:id="860433238">
                      <w:marLeft w:val="0"/>
                      <w:marRight w:val="0"/>
                      <w:marTop w:val="0"/>
                      <w:marBottom w:val="0"/>
                      <w:divBdr>
                        <w:top w:val="none" w:sz="0" w:space="0" w:color="auto"/>
                        <w:left w:val="none" w:sz="0" w:space="0" w:color="auto"/>
                        <w:bottom w:val="none" w:sz="0" w:space="0" w:color="auto"/>
                        <w:right w:val="none" w:sz="0" w:space="0" w:color="auto"/>
                      </w:divBdr>
                    </w:div>
                  </w:divsChild>
                </w:div>
                <w:div w:id="410661493">
                  <w:marLeft w:val="0"/>
                  <w:marRight w:val="0"/>
                  <w:marTop w:val="0"/>
                  <w:marBottom w:val="0"/>
                  <w:divBdr>
                    <w:top w:val="none" w:sz="0" w:space="0" w:color="auto"/>
                    <w:left w:val="none" w:sz="0" w:space="0" w:color="auto"/>
                    <w:bottom w:val="none" w:sz="0" w:space="0" w:color="auto"/>
                    <w:right w:val="none" w:sz="0" w:space="0" w:color="auto"/>
                  </w:divBdr>
                  <w:divsChild>
                    <w:div w:id="162553437">
                      <w:marLeft w:val="0"/>
                      <w:marRight w:val="0"/>
                      <w:marTop w:val="0"/>
                      <w:marBottom w:val="0"/>
                      <w:divBdr>
                        <w:top w:val="none" w:sz="0" w:space="0" w:color="auto"/>
                        <w:left w:val="none" w:sz="0" w:space="0" w:color="auto"/>
                        <w:bottom w:val="none" w:sz="0" w:space="0" w:color="auto"/>
                        <w:right w:val="none" w:sz="0" w:space="0" w:color="auto"/>
                      </w:divBdr>
                    </w:div>
                    <w:div w:id="554121721">
                      <w:marLeft w:val="0"/>
                      <w:marRight w:val="0"/>
                      <w:marTop w:val="0"/>
                      <w:marBottom w:val="0"/>
                      <w:divBdr>
                        <w:top w:val="none" w:sz="0" w:space="0" w:color="auto"/>
                        <w:left w:val="none" w:sz="0" w:space="0" w:color="auto"/>
                        <w:bottom w:val="none" w:sz="0" w:space="0" w:color="auto"/>
                        <w:right w:val="none" w:sz="0" w:space="0" w:color="auto"/>
                      </w:divBdr>
                    </w:div>
                    <w:div w:id="679233383">
                      <w:marLeft w:val="0"/>
                      <w:marRight w:val="0"/>
                      <w:marTop w:val="0"/>
                      <w:marBottom w:val="0"/>
                      <w:divBdr>
                        <w:top w:val="none" w:sz="0" w:space="0" w:color="auto"/>
                        <w:left w:val="none" w:sz="0" w:space="0" w:color="auto"/>
                        <w:bottom w:val="none" w:sz="0" w:space="0" w:color="auto"/>
                        <w:right w:val="none" w:sz="0" w:space="0" w:color="auto"/>
                      </w:divBdr>
                    </w:div>
                    <w:div w:id="1741050416">
                      <w:marLeft w:val="0"/>
                      <w:marRight w:val="0"/>
                      <w:marTop w:val="0"/>
                      <w:marBottom w:val="0"/>
                      <w:divBdr>
                        <w:top w:val="none" w:sz="0" w:space="0" w:color="auto"/>
                        <w:left w:val="none" w:sz="0" w:space="0" w:color="auto"/>
                        <w:bottom w:val="none" w:sz="0" w:space="0" w:color="auto"/>
                        <w:right w:val="none" w:sz="0" w:space="0" w:color="auto"/>
                      </w:divBdr>
                    </w:div>
                  </w:divsChild>
                </w:div>
                <w:div w:id="415172816">
                  <w:marLeft w:val="0"/>
                  <w:marRight w:val="0"/>
                  <w:marTop w:val="0"/>
                  <w:marBottom w:val="0"/>
                  <w:divBdr>
                    <w:top w:val="none" w:sz="0" w:space="0" w:color="auto"/>
                    <w:left w:val="none" w:sz="0" w:space="0" w:color="auto"/>
                    <w:bottom w:val="none" w:sz="0" w:space="0" w:color="auto"/>
                    <w:right w:val="none" w:sz="0" w:space="0" w:color="auto"/>
                  </w:divBdr>
                  <w:divsChild>
                    <w:div w:id="1914273708">
                      <w:marLeft w:val="0"/>
                      <w:marRight w:val="0"/>
                      <w:marTop w:val="0"/>
                      <w:marBottom w:val="0"/>
                      <w:divBdr>
                        <w:top w:val="none" w:sz="0" w:space="0" w:color="auto"/>
                        <w:left w:val="none" w:sz="0" w:space="0" w:color="auto"/>
                        <w:bottom w:val="none" w:sz="0" w:space="0" w:color="auto"/>
                        <w:right w:val="none" w:sz="0" w:space="0" w:color="auto"/>
                      </w:divBdr>
                    </w:div>
                  </w:divsChild>
                </w:div>
                <w:div w:id="476647553">
                  <w:marLeft w:val="0"/>
                  <w:marRight w:val="0"/>
                  <w:marTop w:val="0"/>
                  <w:marBottom w:val="0"/>
                  <w:divBdr>
                    <w:top w:val="none" w:sz="0" w:space="0" w:color="auto"/>
                    <w:left w:val="none" w:sz="0" w:space="0" w:color="auto"/>
                    <w:bottom w:val="none" w:sz="0" w:space="0" w:color="auto"/>
                    <w:right w:val="none" w:sz="0" w:space="0" w:color="auto"/>
                  </w:divBdr>
                  <w:divsChild>
                    <w:div w:id="571932706">
                      <w:marLeft w:val="0"/>
                      <w:marRight w:val="0"/>
                      <w:marTop w:val="0"/>
                      <w:marBottom w:val="0"/>
                      <w:divBdr>
                        <w:top w:val="none" w:sz="0" w:space="0" w:color="auto"/>
                        <w:left w:val="none" w:sz="0" w:space="0" w:color="auto"/>
                        <w:bottom w:val="none" w:sz="0" w:space="0" w:color="auto"/>
                        <w:right w:val="none" w:sz="0" w:space="0" w:color="auto"/>
                      </w:divBdr>
                    </w:div>
                  </w:divsChild>
                </w:div>
                <w:div w:id="512380168">
                  <w:marLeft w:val="0"/>
                  <w:marRight w:val="0"/>
                  <w:marTop w:val="0"/>
                  <w:marBottom w:val="0"/>
                  <w:divBdr>
                    <w:top w:val="none" w:sz="0" w:space="0" w:color="auto"/>
                    <w:left w:val="none" w:sz="0" w:space="0" w:color="auto"/>
                    <w:bottom w:val="none" w:sz="0" w:space="0" w:color="auto"/>
                    <w:right w:val="none" w:sz="0" w:space="0" w:color="auto"/>
                  </w:divBdr>
                  <w:divsChild>
                    <w:div w:id="1296058921">
                      <w:marLeft w:val="0"/>
                      <w:marRight w:val="0"/>
                      <w:marTop w:val="0"/>
                      <w:marBottom w:val="0"/>
                      <w:divBdr>
                        <w:top w:val="none" w:sz="0" w:space="0" w:color="auto"/>
                        <w:left w:val="none" w:sz="0" w:space="0" w:color="auto"/>
                        <w:bottom w:val="none" w:sz="0" w:space="0" w:color="auto"/>
                        <w:right w:val="none" w:sz="0" w:space="0" w:color="auto"/>
                      </w:divBdr>
                    </w:div>
                  </w:divsChild>
                </w:div>
                <w:div w:id="526531616">
                  <w:marLeft w:val="0"/>
                  <w:marRight w:val="0"/>
                  <w:marTop w:val="0"/>
                  <w:marBottom w:val="0"/>
                  <w:divBdr>
                    <w:top w:val="none" w:sz="0" w:space="0" w:color="auto"/>
                    <w:left w:val="none" w:sz="0" w:space="0" w:color="auto"/>
                    <w:bottom w:val="none" w:sz="0" w:space="0" w:color="auto"/>
                    <w:right w:val="none" w:sz="0" w:space="0" w:color="auto"/>
                  </w:divBdr>
                  <w:divsChild>
                    <w:div w:id="1111245009">
                      <w:marLeft w:val="0"/>
                      <w:marRight w:val="0"/>
                      <w:marTop w:val="0"/>
                      <w:marBottom w:val="0"/>
                      <w:divBdr>
                        <w:top w:val="none" w:sz="0" w:space="0" w:color="auto"/>
                        <w:left w:val="none" w:sz="0" w:space="0" w:color="auto"/>
                        <w:bottom w:val="none" w:sz="0" w:space="0" w:color="auto"/>
                        <w:right w:val="none" w:sz="0" w:space="0" w:color="auto"/>
                      </w:divBdr>
                    </w:div>
                  </w:divsChild>
                </w:div>
                <w:div w:id="555548936">
                  <w:marLeft w:val="0"/>
                  <w:marRight w:val="0"/>
                  <w:marTop w:val="0"/>
                  <w:marBottom w:val="0"/>
                  <w:divBdr>
                    <w:top w:val="none" w:sz="0" w:space="0" w:color="auto"/>
                    <w:left w:val="none" w:sz="0" w:space="0" w:color="auto"/>
                    <w:bottom w:val="none" w:sz="0" w:space="0" w:color="auto"/>
                    <w:right w:val="none" w:sz="0" w:space="0" w:color="auto"/>
                  </w:divBdr>
                  <w:divsChild>
                    <w:div w:id="370228469">
                      <w:marLeft w:val="0"/>
                      <w:marRight w:val="0"/>
                      <w:marTop w:val="0"/>
                      <w:marBottom w:val="0"/>
                      <w:divBdr>
                        <w:top w:val="none" w:sz="0" w:space="0" w:color="auto"/>
                        <w:left w:val="none" w:sz="0" w:space="0" w:color="auto"/>
                        <w:bottom w:val="none" w:sz="0" w:space="0" w:color="auto"/>
                        <w:right w:val="none" w:sz="0" w:space="0" w:color="auto"/>
                      </w:divBdr>
                    </w:div>
                  </w:divsChild>
                </w:div>
                <w:div w:id="563419230">
                  <w:marLeft w:val="0"/>
                  <w:marRight w:val="0"/>
                  <w:marTop w:val="0"/>
                  <w:marBottom w:val="0"/>
                  <w:divBdr>
                    <w:top w:val="none" w:sz="0" w:space="0" w:color="auto"/>
                    <w:left w:val="none" w:sz="0" w:space="0" w:color="auto"/>
                    <w:bottom w:val="none" w:sz="0" w:space="0" w:color="auto"/>
                    <w:right w:val="none" w:sz="0" w:space="0" w:color="auto"/>
                  </w:divBdr>
                  <w:divsChild>
                    <w:div w:id="350499274">
                      <w:marLeft w:val="0"/>
                      <w:marRight w:val="0"/>
                      <w:marTop w:val="0"/>
                      <w:marBottom w:val="0"/>
                      <w:divBdr>
                        <w:top w:val="none" w:sz="0" w:space="0" w:color="auto"/>
                        <w:left w:val="none" w:sz="0" w:space="0" w:color="auto"/>
                        <w:bottom w:val="none" w:sz="0" w:space="0" w:color="auto"/>
                        <w:right w:val="none" w:sz="0" w:space="0" w:color="auto"/>
                      </w:divBdr>
                    </w:div>
                    <w:div w:id="1458915967">
                      <w:marLeft w:val="0"/>
                      <w:marRight w:val="0"/>
                      <w:marTop w:val="0"/>
                      <w:marBottom w:val="0"/>
                      <w:divBdr>
                        <w:top w:val="none" w:sz="0" w:space="0" w:color="auto"/>
                        <w:left w:val="none" w:sz="0" w:space="0" w:color="auto"/>
                        <w:bottom w:val="none" w:sz="0" w:space="0" w:color="auto"/>
                        <w:right w:val="none" w:sz="0" w:space="0" w:color="auto"/>
                      </w:divBdr>
                    </w:div>
                  </w:divsChild>
                </w:div>
                <w:div w:id="581648665">
                  <w:marLeft w:val="0"/>
                  <w:marRight w:val="0"/>
                  <w:marTop w:val="0"/>
                  <w:marBottom w:val="0"/>
                  <w:divBdr>
                    <w:top w:val="none" w:sz="0" w:space="0" w:color="auto"/>
                    <w:left w:val="none" w:sz="0" w:space="0" w:color="auto"/>
                    <w:bottom w:val="none" w:sz="0" w:space="0" w:color="auto"/>
                    <w:right w:val="none" w:sz="0" w:space="0" w:color="auto"/>
                  </w:divBdr>
                  <w:divsChild>
                    <w:div w:id="19010650">
                      <w:marLeft w:val="0"/>
                      <w:marRight w:val="0"/>
                      <w:marTop w:val="0"/>
                      <w:marBottom w:val="0"/>
                      <w:divBdr>
                        <w:top w:val="none" w:sz="0" w:space="0" w:color="auto"/>
                        <w:left w:val="none" w:sz="0" w:space="0" w:color="auto"/>
                        <w:bottom w:val="none" w:sz="0" w:space="0" w:color="auto"/>
                        <w:right w:val="none" w:sz="0" w:space="0" w:color="auto"/>
                      </w:divBdr>
                    </w:div>
                    <w:div w:id="106780196">
                      <w:marLeft w:val="0"/>
                      <w:marRight w:val="0"/>
                      <w:marTop w:val="0"/>
                      <w:marBottom w:val="0"/>
                      <w:divBdr>
                        <w:top w:val="none" w:sz="0" w:space="0" w:color="auto"/>
                        <w:left w:val="none" w:sz="0" w:space="0" w:color="auto"/>
                        <w:bottom w:val="none" w:sz="0" w:space="0" w:color="auto"/>
                        <w:right w:val="none" w:sz="0" w:space="0" w:color="auto"/>
                      </w:divBdr>
                    </w:div>
                    <w:div w:id="709769253">
                      <w:marLeft w:val="0"/>
                      <w:marRight w:val="0"/>
                      <w:marTop w:val="0"/>
                      <w:marBottom w:val="0"/>
                      <w:divBdr>
                        <w:top w:val="none" w:sz="0" w:space="0" w:color="auto"/>
                        <w:left w:val="none" w:sz="0" w:space="0" w:color="auto"/>
                        <w:bottom w:val="none" w:sz="0" w:space="0" w:color="auto"/>
                        <w:right w:val="none" w:sz="0" w:space="0" w:color="auto"/>
                      </w:divBdr>
                    </w:div>
                    <w:div w:id="875042622">
                      <w:marLeft w:val="0"/>
                      <w:marRight w:val="0"/>
                      <w:marTop w:val="0"/>
                      <w:marBottom w:val="0"/>
                      <w:divBdr>
                        <w:top w:val="none" w:sz="0" w:space="0" w:color="auto"/>
                        <w:left w:val="none" w:sz="0" w:space="0" w:color="auto"/>
                        <w:bottom w:val="none" w:sz="0" w:space="0" w:color="auto"/>
                        <w:right w:val="none" w:sz="0" w:space="0" w:color="auto"/>
                      </w:divBdr>
                    </w:div>
                    <w:div w:id="878980918">
                      <w:marLeft w:val="0"/>
                      <w:marRight w:val="0"/>
                      <w:marTop w:val="0"/>
                      <w:marBottom w:val="0"/>
                      <w:divBdr>
                        <w:top w:val="none" w:sz="0" w:space="0" w:color="auto"/>
                        <w:left w:val="none" w:sz="0" w:space="0" w:color="auto"/>
                        <w:bottom w:val="none" w:sz="0" w:space="0" w:color="auto"/>
                        <w:right w:val="none" w:sz="0" w:space="0" w:color="auto"/>
                      </w:divBdr>
                    </w:div>
                    <w:div w:id="1087001600">
                      <w:marLeft w:val="0"/>
                      <w:marRight w:val="0"/>
                      <w:marTop w:val="0"/>
                      <w:marBottom w:val="0"/>
                      <w:divBdr>
                        <w:top w:val="none" w:sz="0" w:space="0" w:color="auto"/>
                        <w:left w:val="none" w:sz="0" w:space="0" w:color="auto"/>
                        <w:bottom w:val="none" w:sz="0" w:space="0" w:color="auto"/>
                        <w:right w:val="none" w:sz="0" w:space="0" w:color="auto"/>
                      </w:divBdr>
                    </w:div>
                    <w:div w:id="1228221456">
                      <w:marLeft w:val="0"/>
                      <w:marRight w:val="0"/>
                      <w:marTop w:val="0"/>
                      <w:marBottom w:val="0"/>
                      <w:divBdr>
                        <w:top w:val="none" w:sz="0" w:space="0" w:color="auto"/>
                        <w:left w:val="none" w:sz="0" w:space="0" w:color="auto"/>
                        <w:bottom w:val="none" w:sz="0" w:space="0" w:color="auto"/>
                        <w:right w:val="none" w:sz="0" w:space="0" w:color="auto"/>
                      </w:divBdr>
                    </w:div>
                  </w:divsChild>
                </w:div>
                <w:div w:id="583996478">
                  <w:marLeft w:val="0"/>
                  <w:marRight w:val="0"/>
                  <w:marTop w:val="0"/>
                  <w:marBottom w:val="0"/>
                  <w:divBdr>
                    <w:top w:val="none" w:sz="0" w:space="0" w:color="auto"/>
                    <w:left w:val="none" w:sz="0" w:space="0" w:color="auto"/>
                    <w:bottom w:val="none" w:sz="0" w:space="0" w:color="auto"/>
                    <w:right w:val="none" w:sz="0" w:space="0" w:color="auto"/>
                  </w:divBdr>
                  <w:divsChild>
                    <w:div w:id="1826045807">
                      <w:marLeft w:val="0"/>
                      <w:marRight w:val="0"/>
                      <w:marTop w:val="0"/>
                      <w:marBottom w:val="0"/>
                      <w:divBdr>
                        <w:top w:val="none" w:sz="0" w:space="0" w:color="auto"/>
                        <w:left w:val="none" w:sz="0" w:space="0" w:color="auto"/>
                        <w:bottom w:val="none" w:sz="0" w:space="0" w:color="auto"/>
                        <w:right w:val="none" w:sz="0" w:space="0" w:color="auto"/>
                      </w:divBdr>
                    </w:div>
                  </w:divsChild>
                </w:div>
                <w:div w:id="599685304">
                  <w:marLeft w:val="0"/>
                  <w:marRight w:val="0"/>
                  <w:marTop w:val="0"/>
                  <w:marBottom w:val="0"/>
                  <w:divBdr>
                    <w:top w:val="none" w:sz="0" w:space="0" w:color="auto"/>
                    <w:left w:val="none" w:sz="0" w:space="0" w:color="auto"/>
                    <w:bottom w:val="none" w:sz="0" w:space="0" w:color="auto"/>
                    <w:right w:val="none" w:sz="0" w:space="0" w:color="auto"/>
                  </w:divBdr>
                  <w:divsChild>
                    <w:div w:id="668362904">
                      <w:marLeft w:val="0"/>
                      <w:marRight w:val="0"/>
                      <w:marTop w:val="0"/>
                      <w:marBottom w:val="0"/>
                      <w:divBdr>
                        <w:top w:val="none" w:sz="0" w:space="0" w:color="auto"/>
                        <w:left w:val="none" w:sz="0" w:space="0" w:color="auto"/>
                        <w:bottom w:val="none" w:sz="0" w:space="0" w:color="auto"/>
                        <w:right w:val="none" w:sz="0" w:space="0" w:color="auto"/>
                      </w:divBdr>
                    </w:div>
                    <w:div w:id="823201764">
                      <w:marLeft w:val="0"/>
                      <w:marRight w:val="0"/>
                      <w:marTop w:val="0"/>
                      <w:marBottom w:val="0"/>
                      <w:divBdr>
                        <w:top w:val="none" w:sz="0" w:space="0" w:color="auto"/>
                        <w:left w:val="none" w:sz="0" w:space="0" w:color="auto"/>
                        <w:bottom w:val="none" w:sz="0" w:space="0" w:color="auto"/>
                        <w:right w:val="none" w:sz="0" w:space="0" w:color="auto"/>
                      </w:divBdr>
                    </w:div>
                  </w:divsChild>
                </w:div>
                <w:div w:id="617760032">
                  <w:marLeft w:val="0"/>
                  <w:marRight w:val="0"/>
                  <w:marTop w:val="0"/>
                  <w:marBottom w:val="0"/>
                  <w:divBdr>
                    <w:top w:val="none" w:sz="0" w:space="0" w:color="auto"/>
                    <w:left w:val="none" w:sz="0" w:space="0" w:color="auto"/>
                    <w:bottom w:val="none" w:sz="0" w:space="0" w:color="auto"/>
                    <w:right w:val="none" w:sz="0" w:space="0" w:color="auto"/>
                  </w:divBdr>
                  <w:divsChild>
                    <w:div w:id="1431780877">
                      <w:marLeft w:val="0"/>
                      <w:marRight w:val="0"/>
                      <w:marTop w:val="0"/>
                      <w:marBottom w:val="0"/>
                      <w:divBdr>
                        <w:top w:val="none" w:sz="0" w:space="0" w:color="auto"/>
                        <w:left w:val="none" w:sz="0" w:space="0" w:color="auto"/>
                        <w:bottom w:val="none" w:sz="0" w:space="0" w:color="auto"/>
                        <w:right w:val="none" w:sz="0" w:space="0" w:color="auto"/>
                      </w:divBdr>
                    </w:div>
                  </w:divsChild>
                </w:div>
                <w:div w:id="638922708">
                  <w:marLeft w:val="0"/>
                  <w:marRight w:val="0"/>
                  <w:marTop w:val="0"/>
                  <w:marBottom w:val="0"/>
                  <w:divBdr>
                    <w:top w:val="none" w:sz="0" w:space="0" w:color="auto"/>
                    <w:left w:val="none" w:sz="0" w:space="0" w:color="auto"/>
                    <w:bottom w:val="none" w:sz="0" w:space="0" w:color="auto"/>
                    <w:right w:val="none" w:sz="0" w:space="0" w:color="auto"/>
                  </w:divBdr>
                  <w:divsChild>
                    <w:div w:id="1252547283">
                      <w:marLeft w:val="0"/>
                      <w:marRight w:val="0"/>
                      <w:marTop w:val="0"/>
                      <w:marBottom w:val="0"/>
                      <w:divBdr>
                        <w:top w:val="none" w:sz="0" w:space="0" w:color="auto"/>
                        <w:left w:val="none" w:sz="0" w:space="0" w:color="auto"/>
                        <w:bottom w:val="none" w:sz="0" w:space="0" w:color="auto"/>
                        <w:right w:val="none" w:sz="0" w:space="0" w:color="auto"/>
                      </w:divBdr>
                    </w:div>
                    <w:div w:id="1786844736">
                      <w:marLeft w:val="0"/>
                      <w:marRight w:val="0"/>
                      <w:marTop w:val="0"/>
                      <w:marBottom w:val="0"/>
                      <w:divBdr>
                        <w:top w:val="none" w:sz="0" w:space="0" w:color="auto"/>
                        <w:left w:val="none" w:sz="0" w:space="0" w:color="auto"/>
                        <w:bottom w:val="none" w:sz="0" w:space="0" w:color="auto"/>
                        <w:right w:val="none" w:sz="0" w:space="0" w:color="auto"/>
                      </w:divBdr>
                    </w:div>
                  </w:divsChild>
                </w:div>
                <w:div w:id="658654361">
                  <w:marLeft w:val="0"/>
                  <w:marRight w:val="0"/>
                  <w:marTop w:val="0"/>
                  <w:marBottom w:val="0"/>
                  <w:divBdr>
                    <w:top w:val="none" w:sz="0" w:space="0" w:color="auto"/>
                    <w:left w:val="none" w:sz="0" w:space="0" w:color="auto"/>
                    <w:bottom w:val="none" w:sz="0" w:space="0" w:color="auto"/>
                    <w:right w:val="none" w:sz="0" w:space="0" w:color="auto"/>
                  </w:divBdr>
                  <w:divsChild>
                    <w:div w:id="1025399445">
                      <w:marLeft w:val="0"/>
                      <w:marRight w:val="0"/>
                      <w:marTop w:val="0"/>
                      <w:marBottom w:val="0"/>
                      <w:divBdr>
                        <w:top w:val="none" w:sz="0" w:space="0" w:color="auto"/>
                        <w:left w:val="none" w:sz="0" w:space="0" w:color="auto"/>
                        <w:bottom w:val="none" w:sz="0" w:space="0" w:color="auto"/>
                        <w:right w:val="none" w:sz="0" w:space="0" w:color="auto"/>
                      </w:divBdr>
                    </w:div>
                  </w:divsChild>
                </w:div>
                <w:div w:id="662395018">
                  <w:marLeft w:val="0"/>
                  <w:marRight w:val="0"/>
                  <w:marTop w:val="0"/>
                  <w:marBottom w:val="0"/>
                  <w:divBdr>
                    <w:top w:val="none" w:sz="0" w:space="0" w:color="auto"/>
                    <w:left w:val="none" w:sz="0" w:space="0" w:color="auto"/>
                    <w:bottom w:val="none" w:sz="0" w:space="0" w:color="auto"/>
                    <w:right w:val="none" w:sz="0" w:space="0" w:color="auto"/>
                  </w:divBdr>
                  <w:divsChild>
                    <w:div w:id="16390447">
                      <w:marLeft w:val="0"/>
                      <w:marRight w:val="0"/>
                      <w:marTop w:val="0"/>
                      <w:marBottom w:val="0"/>
                      <w:divBdr>
                        <w:top w:val="none" w:sz="0" w:space="0" w:color="auto"/>
                        <w:left w:val="none" w:sz="0" w:space="0" w:color="auto"/>
                        <w:bottom w:val="none" w:sz="0" w:space="0" w:color="auto"/>
                        <w:right w:val="none" w:sz="0" w:space="0" w:color="auto"/>
                      </w:divBdr>
                    </w:div>
                    <w:div w:id="1837069951">
                      <w:marLeft w:val="0"/>
                      <w:marRight w:val="0"/>
                      <w:marTop w:val="0"/>
                      <w:marBottom w:val="0"/>
                      <w:divBdr>
                        <w:top w:val="none" w:sz="0" w:space="0" w:color="auto"/>
                        <w:left w:val="none" w:sz="0" w:space="0" w:color="auto"/>
                        <w:bottom w:val="none" w:sz="0" w:space="0" w:color="auto"/>
                        <w:right w:val="none" w:sz="0" w:space="0" w:color="auto"/>
                      </w:divBdr>
                    </w:div>
                  </w:divsChild>
                </w:div>
                <w:div w:id="670989516">
                  <w:marLeft w:val="0"/>
                  <w:marRight w:val="0"/>
                  <w:marTop w:val="0"/>
                  <w:marBottom w:val="0"/>
                  <w:divBdr>
                    <w:top w:val="none" w:sz="0" w:space="0" w:color="auto"/>
                    <w:left w:val="none" w:sz="0" w:space="0" w:color="auto"/>
                    <w:bottom w:val="none" w:sz="0" w:space="0" w:color="auto"/>
                    <w:right w:val="none" w:sz="0" w:space="0" w:color="auto"/>
                  </w:divBdr>
                  <w:divsChild>
                    <w:div w:id="2134248323">
                      <w:marLeft w:val="0"/>
                      <w:marRight w:val="0"/>
                      <w:marTop w:val="0"/>
                      <w:marBottom w:val="0"/>
                      <w:divBdr>
                        <w:top w:val="none" w:sz="0" w:space="0" w:color="auto"/>
                        <w:left w:val="none" w:sz="0" w:space="0" w:color="auto"/>
                        <w:bottom w:val="none" w:sz="0" w:space="0" w:color="auto"/>
                        <w:right w:val="none" w:sz="0" w:space="0" w:color="auto"/>
                      </w:divBdr>
                    </w:div>
                  </w:divsChild>
                </w:div>
                <w:div w:id="677388107">
                  <w:marLeft w:val="0"/>
                  <w:marRight w:val="0"/>
                  <w:marTop w:val="0"/>
                  <w:marBottom w:val="0"/>
                  <w:divBdr>
                    <w:top w:val="none" w:sz="0" w:space="0" w:color="auto"/>
                    <w:left w:val="none" w:sz="0" w:space="0" w:color="auto"/>
                    <w:bottom w:val="none" w:sz="0" w:space="0" w:color="auto"/>
                    <w:right w:val="none" w:sz="0" w:space="0" w:color="auto"/>
                  </w:divBdr>
                  <w:divsChild>
                    <w:div w:id="230510375">
                      <w:marLeft w:val="0"/>
                      <w:marRight w:val="0"/>
                      <w:marTop w:val="0"/>
                      <w:marBottom w:val="0"/>
                      <w:divBdr>
                        <w:top w:val="none" w:sz="0" w:space="0" w:color="auto"/>
                        <w:left w:val="none" w:sz="0" w:space="0" w:color="auto"/>
                        <w:bottom w:val="none" w:sz="0" w:space="0" w:color="auto"/>
                        <w:right w:val="none" w:sz="0" w:space="0" w:color="auto"/>
                      </w:divBdr>
                    </w:div>
                    <w:div w:id="1432773786">
                      <w:marLeft w:val="0"/>
                      <w:marRight w:val="0"/>
                      <w:marTop w:val="0"/>
                      <w:marBottom w:val="0"/>
                      <w:divBdr>
                        <w:top w:val="none" w:sz="0" w:space="0" w:color="auto"/>
                        <w:left w:val="none" w:sz="0" w:space="0" w:color="auto"/>
                        <w:bottom w:val="none" w:sz="0" w:space="0" w:color="auto"/>
                        <w:right w:val="none" w:sz="0" w:space="0" w:color="auto"/>
                      </w:divBdr>
                    </w:div>
                  </w:divsChild>
                </w:div>
                <w:div w:id="726953998">
                  <w:marLeft w:val="0"/>
                  <w:marRight w:val="0"/>
                  <w:marTop w:val="0"/>
                  <w:marBottom w:val="0"/>
                  <w:divBdr>
                    <w:top w:val="none" w:sz="0" w:space="0" w:color="auto"/>
                    <w:left w:val="none" w:sz="0" w:space="0" w:color="auto"/>
                    <w:bottom w:val="none" w:sz="0" w:space="0" w:color="auto"/>
                    <w:right w:val="none" w:sz="0" w:space="0" w:color="auto"/>
                  </w:divBdr>
                  <w:divsChild>
                    <w:div w:id="600916070">
                      <w:marLeft w:val="0"/>
                      <w:marRight w:val="0"/>
                      <w:marTop w:val="0"/>
                      <w:marBottom w:val="0"/>
                      <w:divBdr>
                        <w:top w:val="none" w:sz="0" w:space="0" w:color="auto"/>
                        <w:left w:val="none" w:sz="0" w:space="0" w:color="auto"/>
                        <w:bottom w:val="none" w:sz="0" w:space="0" w:color="auto"/>
                        <w:right w:val="none" w:sz="0" w:space="0" w:color="auto"/>
                      </w:divBdr>
                    </w:div>
                  </w:divsChild>
                </w:div>
                <w:div w:id="751006895">
                  <w:marLeft w:val="0"/>
                  <w:marRight w:val="0"/>
                  <w:marTop w:val="0"/>
                  <w:marBottom w:val="0"/>
                  <w:divBdr>
                    <w:top w:val="none" w:sz="0" w:space="0" w:color="auto"/>
                    <w:left w:val="none" w:sz="0" w:space="0" w:color="auto"/>
                    <w:bottom w:val="none" w:sz="0" w:space="0" w:color="auto"/>
                    <w:right w:val="none" w:sz="0" w:space="0" w:color="auto"/>
                  </w:divBdr>
                  <w:divsChild>
                    <w:div w:id="138574527">
                      <w:marLeft w:val="0"/>
                      <w:marRight w:val="0"/>
                      <w:marTop w:val="0"/>
                      <w:marBottom w:val="0"/>
                      <w:divBdr>
                        <w:top w:val="none" w:sz="0" w:space="0" w:color="auto"/>
                        <w:left w:val="none" w:sz="0" w:space="0" w:color="auto"/>
                        <w:bottom w:val="none" w:sz="0" w:space="0" w:color="auto"/>
                        <w:right w:val="none" w:sz="0" w:space="0" w:color="auto"/>
                      </w:divBdr>
                    </w:div>
                  </w:divsChild>
                </w:div>
                <w:div w:id="754712634">
                  <w:marLeft w:val="0"/>
                  <w:marRight w:val="0"/>
                  <w:marTop w:val="0"/>
                  <w:marBottom w:val="0"/>
                  <w:divBdr>
                    <w:top w:val="none" w:sz="0" w:space="0" w:color="auto"/>
                    <w:left w:val="none" w:sz="0" w:space="0" w:color="auto"/>
                    <w:bottom w:val="none" w:sz="0" w:space="0" w:color="auto"/>
                    <w:right w:val="none" w:sz="0" w:space="0" w:color="auto"/>
                  </w:divBdr>
                  <w:divsChild>
                    <w:div w:id="921446958">
                      <w:marLeft w:val="0"/>
                      <w:marRight w:val="0"/>
                      <w:marTop w:val="0"/>
                      <w:marBottom w:val="0"/>
                      <w:divBdr>
                        <w:top w:val="none" w:sz="0" w:space="0" w:color="auto"/>
                        <w:left w:val="none" w:sz="0" w:space="0" w:color="auto"/>
                        <w:bottom w:val="none" w:sz="0" w:space="0" w:color="auto"/>
                        <w:right w:val="none" w:sz="0" w:space="0" w:color="auto"/>
                      </w:divBdr>
                    </w:div>
                  </w:divsChild>
                </w:div>
                <w:div w:id="773018174">
                  <w:marLeft w:val="0"/>
                  <w:marRight w:val="0"/>
                  <w:marTop w:val="0"/>
                  <w:marBottom w:val="0"/>
                  <w:divBdr>
                    <w:top w:val="none" w:sz="0" w:space="0" w:color="auto"/>
                    <w:left w:val="none" w:sz="0" w:space="0" w:color="auto"/>
                    <w:bottom w:val="none" w:sz="0" w:space="0" w:color="auto"/>
                    <w:right w:val="none" w:sz="0" w:space="0" w:color="auto"/>
                  </w:divBdr>
                  <w:divsChild>
                    <w:div w:id="929196274">
                      <w:marLeft w:val="0"/>
                      <w:marRight w:val="0"/>
                      <w:marTop w:val="0"/>
                      <w:marBottom w:val="0"/>
                      <w:divBdr>
                        <w:top w:val="none" w:sz="0" w:space="0" w:color="auto"/>
                        <w:left w:val="none" w:sz="0" w:space="0" w:color="auto"/>
                        <w:bottom w:val="none" w:sz="0" w:space="0" w:color="auto"/>
                        <w:right w:val="none" w:sz="0" w:space="0" w:color="auto"/>
                      </w:divBdr>
                    </w:div>
                  </w:divsChild>
                </w:div>
                <w:div w:id="784694614">
                  <w:marLeft w:val="0"/>
                  <w:marRight w:val="0"/>
                  <w:marTop w:val="0"/>
                  <w:marBottom w:val="0"/>
                  <w:divBdr>
                    <w:top w:val="none" w:sz="0" w:space="0" w:color="auto"/>
                    <w:left w:val="none" w:sz="0" w:space="0" w:color="auto"/>
                    <w:bottom w:val="none" w:sz="0" w:space="0" w:color="auto"/>
                    <w:right w:val="none" w:sz="0" w:space="0" w:color="auto"/>
                  </w:divBdr>
                  <w:divsChild>
                    <w:div w:id="1304310422">
                      <w:marLeft w:val="0"/>
                      <w:marRight w:val="0"/>
                      <w:marTop w:val="0"/>
                      <w:marBottom w:val="0"/>
                      <w:divBdr>
                        <w:top w:val="none" w:sz="0" w:space="0" w:color="auto"/>
                        <w:left w:val="none" w:sz="0" w:space="0" w:color="auto"/>
                        <w:bottom w:val="none" w:sz="0" w:space="0" w:color="auto"/>
                        <w:right w:val="none" w:sz="0" w:space="0" w:color="auto"/>
                      </w:divBdr>
                    </w:div>
                  </w:divsChild>
                </w:div>
                <w:div w:id="793065268">
                  <w:marLeft w:val="0"/>
                  <w:marRight w:val="0"/>
                  <w:marTop w:val="0"/>
                  <w:marBottom w:val="0"/>
                  <w:divBdr>
                    <w:top w:val="none" w:sz="0" w:space="0" w:color="auto"/>
                    <w:left w:val="none" w:sz="0" w:space="0" w:color="auto"/>
                    <w:bottom w:val="none" w:sz="0" w:space="0" w:color="auto"/>
                    <w:right w:val="none" w:sz="0" w:space="0" w:color="auto"/>
                  </w:divBdr>
                  <w:divsChild>
                    <w:div w:id="876895903">
                      <w:marLeft w:val="0"/>
                      <w:marRight w:val="0"/>
                      <w:marTop w:val="0"/>
                      <w:marBottom w:val="0"/>
                      <w:divBdr>
                        <w:top w:val="none" w:sz="0" w:space="0" w:color="auto"/>
                        <w:left w:val="none" w:sz="0" w:space="0" w:color="auto"/>
                        <w:bottom w:val="none" w:sz="0" w:space="0" w:color="auto"/>
                        <w:right w:val="none" w:sz="0" w:space="0" w:color="auto"/>
                      </w:divBdr>
                    </w:div>
                  </w:divsChild>
                </w:div>
                <w:div w:id="809900994">
                  <w:marLeft w:val="0"/>
                  <w:marRight w:val="0"/>
                  <w:marTop w:val="0"/>
                  <w:marBottom w:val="0"/>
                  <w:divBdr>
                    <w:top w:val="none" w:sz="0" w:space="0" w:color="auto"/>
                    <w:left w:val="none" w:sz="0" w:space="0" w:color="auto"/>
                    <w:bottom w:val="none" w:sz="0" w:space="0" w:color="auto"/>
                    <w:right w:val="none" w:sz="0" w:space="0" w:color="auto"/>
                  </w:divBdr>
                  <w:divsChild>
                    <w:div w:id="585303920">
                      <w:marLeft w:val="0"/>
                      <w:marRight w:val="0"/>
                      <w:marTop w:val="0"/>
                      <w:marBottom w:val="0"/>
                      <w:divBdr>
                        <w:top w:val="none" w:sz="0" w:space="0" w:color="auto"/>
                        <w:left w:val="none" w:sz="0" w:space="0" w:color="auto"/>
                        <w:bottom w:val="none" w:sz="0" w:space="0" w:color="auto"/>
                        <w:right w:val="none" w:sz="0" w:space="0" w:color="auto"/>
                      </w:divBdr>
                    </w:div>
                    <w:div w:id="1640258965">
                      <w:marLeft w:val="0"/>
                      <w:marRight w:val="0"/>
                      <w:marTop w:val="0"/>
                      <w:marBottom w:val="0"/>
                      <w:divBdr>
                        <w:top w:val="none" w:sz="0" w:space="0" w:color="auto"/>
                        <w:left w:val="none" w:sz="0" w:space="0" w:color="auto"/>
                        <w:bottom w:val="none" w:sz="0" w:space="0" w:color="auto"/>
                        <w:right w:val="none" w:sz="0" w:space="0" w:color="auto"/>
                      </w:divBdr>
                    </w:div>
                  </w:divsChild>
                </w:div>
                <w:div w:id="827359092">
                  <w:marLeft w:val="0"/>
                  <w:marRight w:val="0"/>
                  <w:marTop w:val="0"/>
                  <w:marBottom w:val="0"/>
                  <w:divBdr>
                    <w:top w:val="none" w:sz="0" w:space="0" w:color="auto"/>
                    <w:left w:val="none" w:sz="0" w:space="0" w:color="auto"/>
                    <w:bottom w:val="none" w:sz="0" w:space="0" w:color="auto"/>
                    <w:right w:val="none" w:sz="0" w:space="0" w:color="auto"/>
                  </w:divBdr>
                  <w:divsChild>
                    <w:div w:id="1470443207">
                      <w:marLeft w:val="0"/>
                      <w:marRight w:val="0"/>
                      <w:marTop w:val="0"/>
                      <w:marBottom w:val="0"/>
                      <w:divBdr>
                        <w:top w:val="none" w:sz="0" w:space="0" w:color="auto"/>
                        <w:left w:val="none" w:sz="0" w:space="0" w:color="auto"/>
                        <w:bottom w:val="none" w:sz="0" w:space="0" w:color="auto"/>
                        <w:right w:val="none" w:sz="0" w:space="0" w:color="auto"/>
                      </w:divBdr>
                    </w:div>
                  </w:divsChild>
                </w:div>
                <w:div w:id="838500265">
                  <w:marLeft w:val="0"/>
                  <w:marRight w:val="0"/>
                  <w:marTop w:val="0"/>
                  <w:marBottom w:val="0"/>
                  <w:divBdr>
                    <w:top w:val="none" w:sz="0" w:space="0" w:color="auto"/>
                    <w:left w:val="none" w:sz="0" w:space="0" w:color="auto"/>
                    <w:bottom w:val="none" w:sz="0" w:space="0" w:color="auto"/>
                    <w:right w:val="none" w:sz="0" w:space="0" w:color="auto"/>
                  </w:divBdr>
                  <w:divsChild>
                    <w:div w:id="2131169786">
                      <w:marLeft w:val="0"/>
                      <w:marRight w:val="0"/>
                      <w:marTop w:val="0"/>
                      <w:marBottom w:val="0"/>
                      <w:divBdr>
                        <w:top w:val="none" w:sz="0" w:space="0" w:color="auto"/>
                        <w:left w:val="none" w:sz="0" w:space="0" w:color="auto"/>
                        <w:bottom w:val="none" w:sz="0" w:space="0" w:color="auto"/>
                        <w:right w:val="none" w:sz="0" w:space="0" w:color="auto"/>
                      </w:divBdr>
                    </w:div>
                  </w:divsChild>
                </w:div>
                <w:div w:id="865366074">
                  <w:marLeft w:val="0"/>
                  <w:marRight w:val="0"/>
                  <w:marTop w:val="0"/>
                  <w:marBottom w:val="0"/>
                  <w:divBdr>
                    <w:top w:val="none" w:sz="0" w:space="0" w:color="auto"/>
                    <w:left w:val="none" w:sz="0" w:space="0" w:color="auto"/>
                    <w:bottom w:val="none" w:sz="0" w:space="0" w:color="auto"/>
                    <w:right w:val="none" w:sz="0" w:space="0" w:color="auto"/>
                  </w:divBdr>
                  <w:divsChild>
                    <w:div w:id="85618697">
                      <w:marLeft w:val="0"/>
                      <w:marRight w:val="0"/>
                      <w:marTop w:val="0"/>
                      <w:marBottom w:val="0"/>
                      <w:divBdr>
                        <w:top w:val="none" w:sz="0" w:space="0" w:color="auto"/>
                        <w:left w:val="none" w:sz="0" w:space="0" w:color="auto"/>
                        <w:bottom w:val="none" w:sz="0" w:space="0" w:color="auto"/>
                        <w:right w:val="none" w:sz="0" w:space="0" w:color="auto"/>
                      </w:divBdr>
                    </w:div>
                  </w:divsChild>
                </w:div>
                <w:div w:id="866062716">
                  <w:marLeft w:val="0"/>
                  <w:marRight w:val="0"/>
                  <w:marTop w:val="0"/>
                  <w:marBottom w:val="0"/>
                  <w:divBdr>
                    <w:top w:val="none" w:sz="0" w:space="0" w:color="auto"/>
                    <w:left w:val="none" w:sz="0" w:space="0" w:color="auto"/>
                    <w:bottom w:val="none" w:sz="0" w:space="0" w:color="auto"/>
                    <w:right w:val="none" w:sz="0" w:space="0" w:color="auto"/>
                  </w:divBdr>
                  <w:divsChild>
                    <w:div w:id="809783787">
                      <w:marLeft w:val="0"/>
                      <w:marRight w:val="0"/>
                      <w:marTop w:val="0"/>
                      <w:marBottom w:val="0"/>
                      <w:divBdr>
                        <w:top w:val="none" w:sz="0" w:space="0" w:color="auto"/>
                        <w:left w:val="none" w:sz="0" w:space="0" w:color="auto"/>
                        <w:bottom w:val="none" w:sz="0" w:space="0" w:color="auto"/>
                        <w:right w:val="none" w:sz="0" w:space="0" w:color="auto"/>
                      </w:divBdr>
                    </w:div>
                  </w:divsChild>
                </w:div>
                <w:div w:id="882907684">
                  <w:marLeft w:val="0"/>
                  <w:marRight w:val="0"/>
                  <w:marTop w:val="0"/>
                  <w:marBottom w:val="0"/>
                  <w:divBdr>
                    <w:top w:val="none" w:sz="0" w:space="0" w:color="auto"/>
                    <w:left w:val="none" w:sz="0" w:space="0" w:color="auto"/>
                    <w:bottom w:val="none" w:sz="0" w:space="0" w:color="auto"/>
                    <w:right w:val="none" w:sz="0" w:space="0" w:color="auto"/>
                  </w:divBdr>
                  <w:divsChild>
                    <w:div w:id="934167695">
                      <w:marLeft w:val="0"/>
                      <w:marRight w:val="0"/>
                      <w:marTop w:val="0"/>
                      <w:marBottom w:val="0"/>
                      <w:divBdr>
                        <w:top w:val="none" w:sz="0" w:space="0" w:color="auto"/>
                        <w:left w:val="none" w:sz="0" w:space="0" w:color="auto"/>
                        <w:bottom w:val="none" w:sz="0" w:space="0" w:color="auto"/>
                        <w:right w:val="none" w:sz="0" w:space="0" w:color="auto"/>
                      </w:divBdr>
                    </w:div>
                  </w:divsChild>
                </w:div>
                <w:div w:id="900215306">
                  <w:marLeft w:val="0"/>
                  <w:marRight w:val="0"/>
                  <w:marTop w:val="0"/>
                  <w:marBottom w:val="0"/>
                  <w:divBdr>
                    <w:top w:val="none" w:sz="0" w:space="0" w:color="auto"/>
                    <w:left w:val="none" w:sz="0" w:space="0" w:color="auto"/>
                    <w:bottom w:val="none" w:sz="0" w:space="0" w:color="auto"/>
                    <w:right w:val="none" w:sz="0" w:space="0" w:color="auto"/>
                  </w:divBdr>
                  <w:divsChild>
                    <w:div w:id="2068990966">
                      <w:marLeft w:val="0"/>
                      <w:marRight w:val="0"/>
                      <w:marTop w:val="0"/>
                      <w:marBottom w:val="0"/>
                      <w:divBdr>
                        <w:top w:val="none" w:sz="0" w:space="0" w:color="auto"/>
                        <w:left w:val="none" w:sz="0" w:space="0" w:color="auto"/>
                        <w:bottom w:val="none" w:sz="0" w:space="0" w:color="auto"/>
                        <w:right w:val="none" w:sz="0" w:space="0" w:color="auto"/>
                      </w:divBdr>
                    </w:div>
                  </w:divsChild>
                </w:div>
                <w:div w:id="910626948">
                  <w:marLeft w:val="0"/>
                  <w:marRight w:val="0"/>
                  <w:marTop w:val="0"/>
                  <w:marBottom w:val="0"/>
                  <w:divBdr>
                    <w:top w:val="none" w:sz="0" w:space="0" w:color="auto"/>
                    <w:left w:val="none" w:sz="0" w:space="0" w:color="auto"/>
                    <w:bottom w:val="none" w:sz="0" w:space="0" w:color="auto"/>
                    <w:right w:val="none" w:sz="0" w:space="0" w:color="auto"/>
                  </w:divBdr>
                  <w:divsChild>
                    <w:div w:id="1629318323">
                      <w:marLeft w:val="0"/>
                      <w:marRight w:val="0"/>
                      <w:marTop w:val="0"/>
                      <w:marBottom w:val="0"/>
                      <w:divBdr>
                        <w:top w:val="none" w:sz="0" w:space="0" w:color="auto"/>
                        <w:left w:val="none" w:sz="0" w:space="0" w:color="auto"/>
                        <w:bottom w:val="none" w:sz="0" w:space="0" w:color="auto"/>
                        <w:right w:val="none" w:sz="0" w:space="0" w:color="auto"/>
                      </w:divBdr>
                    </w:div>
                  </w:divsChild>
                </w:div>
                <w:div w:id="935558730">
                  <w:marLeft w:val="0"/>
                  <w:marRight w:val="0"/>
                  <w:marTop w:val="0"/>
                  <w:marBottom w:val="0"/>
                  <w:divBdr>
                    <w:top w:val="none" w:sz="0" w:space="0" w:color="auto"/>
                    <w:left w:val="none" w:sz="0" w:space="0" w:color="auto"/>
                    <w:bottom w:val="none" w:sz="0" w:space="0" w:color="auto"/>
                    <w:right w:val="none" w:sz="0" w:space="0" w:color="auto"/>
                  </w:divBdr>
                  <w:divsChild>
                    <w:div w:id="431360649">
                      <w:marLeft w:val="0"/>
                      <w:marRight w:val="0"/>
                      <w:marTop w:val="0"/>
                      <w:marBottom w:val="0"/>
                      <w:divBdr>
                        <w:top w:val="none" w:sz="0" w:space="0" w:color="auto"/>
                        <w:left w:val="none" w:sz="0" w:space="0" w:color="auto"/>
                        <w:bottom w:val="none" w:sz="0" w:space="0" w:color="auto"/>
                        <w:right w:val="none" w:sz="0" w:space="0" w:color="auto"/>
                      </w:divBdr>
                    </w:div>
                    <w:div w:id="1441989599">
                      <w:marLeft w:val="0"/>
                      <w:marRight w:val="0"/>
                      <w:marTop w:val="0"/>
                      <w:marBottom w:val="0"/>
                      <w:divBdr>
                        <w:top w:val="none" w:sz="0" w:space="0" w:color="auto"/>
                        <w:left w:val="none" w:sz="0" w:space="0" w:color="auto"/>
                        <w:bottom w:val="none" w:sz="0" w:space="0" w:color="auto"/>
                        <w:right w:val="none" w:sz="0" w:space="0" w:color="auto"/>
                      </w:divBdr>
                    </w:div>
                    <w:div w:id="2013020919">
                      <w:marLeft w:val="0"/>
                      <w:marRight w:val="0"/>
                      <w:marTop w:val="0"/>
                      <w:marBottom w:val="0"/>
                      <w:divBdr>
                        <w:top w:val="none" w:sz="0" w:space="0" w:color="auto"/>
                        <w:left w:val="none" w:sz="0" w:space="0" w:color="auto"/>
                        <w:bottom w:val="none" w:sz="0" w:space="0" w:color="auto"/>
                        <w:right w:val="none" w:sz="0" w:space="0" w:color="auto"/>
                      </w:divBdr>
                    </w:div>
                  </w:divsChild>
                </w:div>
                <w:div w:id="939918265">
                  <w:marLeft w:val="0"/>
                  <w:marRight w:val="0"/>
                  <w:marTop w:val="0"/>
                  <w:marBottom w:val="0"/>
                  <w:divBdr>
                    <w:top w:val="none" w:sz="0" w:space="0" w:color="auto"/>
                    <w:left w:val="none" w:sz="0" w:space="0" w:color="auto"/>
                    <w:bottom w:val="none" w:sz="0" w:space="0" w:color="auto"/>
                    <w:right w:val="none" w:sz="0" w:space="0" w:color="auto"/>
                  </w:divBdr>
                  <w:divsChild>
                    <w:div w:id="310331925">
                      <w:marLeft w:val="0"/>
                      <w:marRight w:val="0"/>
                      <w:marTop w:val="0"/>
                      <w:marBottom w:val="0"/>
                      <w:divBdr>
                        <w:top w:val="none" w:sz="0" w:space="0" w:color="auto"/>
                        <w:left w:val="none" w:sz="0" w:space="0" w:color="auto"/>
                        <w:bottom w:val="none" w:sz="0" w:space="0" w:color="auto"/>
                        <w:right w:val="none" w:sz="0" w:space="0" w:color="auto"/>
                      </w:divBdr>
                    </w:div>
                    <w:div w:id="899174728">
                      <w:marLeft w:val="0"/>
                      <w:marRight w:val="0"/>
                      <w:marTop w:val="0"/>
                      <w:marBottom w:val="0"/>
                      <w:divBdr>
                        <w:top w:val="none" w:sz="0" w:space="0" w:color="auto"/>
                        <w:left w:val="none" w:sz="0" w:space="0" w:color="auto"/>
                        <w:bottom w:val="none" w:sz="0" w:space="0" w:color="auto"/>
                        <w:right w:val="none" w:sz="0" w:space="0" w:color="auto"/>
                      </w:divBdr>
                    </w:div>
                    <w:div w:id="1394237201">
                      <w:marLeft w:val="0"/>
                      <w:marRight w:val="0"/>
                      <w:marTop w:val="0"/>
                      <w:marBottom w:val="0"/>
                      <w:divBdr>
                        <w:top w:val="none" w:sz="0" w:space="0" w:color="auto"/>
                        <w:left w:val="none" w:sz="0" w:space="0" w:color="auto"/>
                        <w:bottom w:val="none" w:sz="0" w:space="0" w:color="auto"/>
                        <w:right w:val="none" w:sz="0" w:space="0" w:color="auto"/>
                      </w:divBdr>
                    </w:div>
                  </w:divsChild>
                </w:div>
                <w:div w:id="944113531">
                  <w:marLeft w:val="0"/>
                  <w:marRight w:val="0"/>
                  <w:marTop w:val="0"/>
                  <w:marBottom w:val="0"/>
                  <w:divBdr>
                    <w:top w:val="none" w:sz="0" w:space="0" w:color="auto"/>
                    <w:left w:val="none" w:sz="0" w:space="0" w:color="auto"/>
                    <w:bottom w:val="none" w:sz="0" w:space="0" w:color="auto"/>
                    <w:right w:val="none" w:sz="0" w:space="0" w:color="auto"/>
                  </w:divBdr>
                  <w:divsChild>
                    <w:div w:id="1612204302">
                      <w:marLeft w:val="0"/>
                      <w:marRight w:val="0"/>
                      <w:marTop w:val="0"/>
                      <w:marBottom w:val="0"/>
                      <w:divBdr>
                        <w:top w:val="none" w:sz="0" w:space="0" w:color="auto"/>
                        <w:left w:val="none" w:sz="0" w:space="0" w:color="auto"/>
                        <w:bottom w:val="none" w:sz="0" w:space="0" w:color="auto"/>
                        <w:right w:val="none" w:sz="0" w:space="0" w:color="auto"/>
                      </w:divBdr>
                    </w:div>
                  </w:divsChild>
                </w:div>
                <w:div w:id="944506451">
                  <w:marLeft w:val="0"/>
                  <w:marRight w:val="0"/>
                  <w:marTop w:val="0"/>
                  <w:marBottom w:val="0"/>
                  <w:divBdr>
                    <w:top w:val="none" w:sz="0" w:space="0" w:color="auto"/>
                    <w:left w:val="none" w:sz="0" w:space="0" w:color="auto"/>
                    <w:bottom w:val="none" w:sz="0" w:space="0" w:color="auto"/>
                    <w:right w:val="none" w:sz="0" w:space="0" w:color="auto"/>
                  </w:divBdr>
                  <w:divsChild>
                    <w:div w:id="364252816">
                      <w:marLeft w:val="0"/>
                      <w:marRight w:val="0"/>
                      <w:marTop w:val="0"/>
                      <w:marBottom w:val="0"/>
                      <w:divBdr>
                        <w:top w:val="none" w:sz="0" w:space="0" w:color="auto"/>
                        <w:left w:val="none" w:sz="0" w:space="0" w:color="auto"/>
                        <w:bottom w:val="none" w:sz="0" w:space="0" w:color="auto"/>
                        <w:right w:val="none" w:sz="0" w:space="0" w:color="auto"/>
                      </w:divBdr>
                    </w:div>
                  </w:divsChild>
                </w:div>
                <w:div w:id="946617843">
                  <w:marLeft w:val="0"/>
                  <w:marRight w:val="0"/>
                  <w:marTop w:val="0"/>
                  <w:marBottom w:val="0"/>
                  <w:divBdr>
                    <w:top w:val="none" w:sz="0" w:space="0" w:color="auto"/>
                    <w:left w:val="none" w:sz="0" w:space="0" w:color="auto"/>
                    <w:bottom w:val="none" w:sz="0" w:space="0" w:color="auto"/>
                    <w:right w:val="none" w:sz="0" w:space="0" w:color="auto"/>
                  </w:divBdr>
                  <w:divsChild>
                    <w:div w:id="1496258666">
                      <w:marLeft w:val="0"/>
                      <w:marRight w:val="0"/>
                      <w:marTop w:val="0"/>
                      <w:marBottom w:val="0"/>
                      <w:divBdr>
                        <w:top w:val="none" w:sz="0" w:space="0" w:color="auto"/>
                        <w:left w:val="none" w:sz="0" w:space="0" w:color="auto"/>
                        <w:bottom w:val="none" w:sz="0" w:space="0" w:color="auto"/>
                        <w:right w:val="none" w:sz="0" w:space="0" w:color="auto"/>
                      </w:divBdr>
                    </w:div>
                  </w:divsChild>
                </w:div>
                <w:div w:id="948048963">
                  <w:marLeft w:val="0"/>
                  <w:marRight w:val="0"/>
                  <w:marTop w:val="0"/>
                  <w:marBottom w:val="0"/>
                  <w:divBdr>
                    <w:top w:val="none" w:sz="0" w:space="0" w:color="auto"/>
                    <w:left w:val="none" w:sz="0" w:space="0" w:color="auto"/>
                    <w:bottom w:val="none" w:sz="0" w:space="0" w:color="auto"/>
                    <w:right w:val="none" w:sz="0" w:space="0" w:color="auto"/>
                  </w:divBdr>
                  <w:divsChild>
                    <w:div w:id="856892960">
                      <w:marLeft w:val="0"/>
                      <w:marRight w:val="0"/>
                      <w:marTop w:val="0"/>
                      <w:marBottom w:val="0"/>
                      <w:divBdr>
                        <w:top w:val="none" w:sz="0" w:space="0" w:color="auto"/>
                        <w:left w:val="none" w:sz="0" w:space="0" w:color="auto"/>
                        <w:bottom w:val="none" w:sz="0" w:space="0" w:color="auto"/>
                        <w:right w:val="none" w:sz="0" w:space="0" w:color="auto"/>
                      </w:divBdr>
                    </w:div>
                  </w:divsChild>
                </w:div>
                <w:div w:id="1016421305">
                  <w:marLeft w:val="0"/>
                  <w:marRight w:val="0"/>
                  <w:marTop w:val="0"/>
                  <w:marBottom w:val="0"/>
                  <w:divBdr>
                    <w:top w:val="none" w:sz="0" w:space="0" w:color="auto"/>
                    <w:left w:val="none" w:sz="0" w:space="0" w:color="auto"/>
                    <w:bottom w:val="none" w:sz="0" w:space="0" w:color="auto"/>
                    <w:right w:val="none" w:sz="0" w:space="0" w:color="auto"/>
                  </w:divBdr>
                  <w:divsChild>
                    <w:div w:id="552038096">
                      <w:marLeft w:val="0"/>
                      <w:marRight w:val="0"/>
                      <w:marTop w:val="0"/>
                      <w:marBottom w:val="0"/>
                      <w:divBdr>
                        <w:top w:val="none" w:sz="0" w:space="0" w:color="auto"/>
                        <w:left w:val="none" w:sz="0" w:space="0" w:color="auto"/>
                        <w:bottom w:val="none" w:sz="0" w:space="0" w:color="auto"/>
                        <w:right w:val="none" w:sz="0" w:space="0" w:color="auto"/>
                      </w:divBdr>
                    </w:div>
                  </w:divsChild>
                </w:div>
                <w:div w:id="1065833793">
                  <w:marLeft w:val="0"/>
                  <w:marRight w:val="0"/>
                  <w:marTop w:val="0"/>
                  <w:marBottom w:val="0"/>
                  <w:divBdr>
                    <w:top w:val="none" w:sz="0" w:space="0" w:color="auto"/>
                    <w:left w:val="none" w:sz="0" w:space="0" w:color="auto"/>
                    <w:bottom w:val="none" w:sz="0" w:space="0" w:color="auto"/>
                    <w:right w:val="none" w:sz="0" w:space="0" w:color="auto"/>
                  </w:divBdr>
                  <w:divsChild>
                    <w:div w:id="1838888338">
                      <w:marLeft w:val="0"/>
                      <w:marRight w:val="0"/>
                      <w:marTop w:val="0"/>
                      <w:marBottom w:val="0"/>
                      <w:divBdr>
                        <w:top w:val="none" w:sz="0" w:space="0" w:color="auto"/>
                        <w:left w:val="none" w:sz="0" w:space="0" w:color="auto"/>
                        <w:bottom w:val="none" w:sz="0" w:space="0" w:color="auto"/>
                        <w:right w:val="none" w:sz="0" w:space="0" w:color="auto"/>
                      </w:divBdr>
                    </w:div>
                  </w:divsChild>
                </w:div>
                <w:div w:id="1070544734">
                  <w:marLeft w:val="0"/>
                  <w:marRight w:val="0"/>
                  <w:marTop w:val="0"/>
                  <w:marBottom w:val="0"/>
                  <w:divBdr>
                    <w:top w:val="none" w:sz="0" w:space="0" w:color="auto"/>
                    <w:left w:val="none" w:sz="0" w:space="0" w:color="auto"/>
                    <w:bottom w:val="none" w:sz="0" w:space="0" w:color="auto"/>
                    <w:right w:val="none" w:sz="0" w:space="0" w:color="auto"/>
                  </w:divBdr>
                  <w:divsChild>
                    <w:div w:id="206989858">
                      <w:marLeft w:val="0"/>
                      <w:marRight w:val="0"/>
                      <w:marTop w:val="0"/>
                      <w:marBottom w:val="0"/>
                      <w:divBdr>
                        <w:top w:val="none" w:sz="0" w:space="0" w:color="auto"/>
                        <w:left w:val="none" w:sz="0" w:space="0" w:color="auto"/>
                        <w:bottom w:val="none" w:sz="0" w:space="0" w:color="auto"/>
                        <w:right w:val="none" w:sz="0" w:space="0" w:color="auto"/>
                      </w:divBdr>
                    </w:div>
                  </w:divsChild>
                </w:div>
                <w:div w:id="1076516357">
                  <w:marLeft w:val="0"/>
                  <w:marRight w:val="0"/>
                  <w:marTop w:val="0"/>
                  <w:marBottom w:val="0"/>
                  <w:divBdr>
                    <w:top w:val="none" w:sz="0" w:space="0" w:color="auto"/>
                    <w:left w:val="none" w:sz="0" w:space="0" w:color="auto"/>
                    <w:bottom w:val="none" w:sz="0" w:space="0" w:color="auto"/>
                    <w:right w:val="none" w:sz="0" w:space="0" w:color="auto"/>
                  </w:divBdr>
                  <w:divsChild>
                    <w:div w:id="444547533">
                      <w:marLeft w:val="0"/>
                      <w:marRight w:val="0"/>
                      <w:marTop w:val="0"/>
                      <w:marBottom w:val="0"/>
                      <w:divBdr>
                        <w:top w:val="none" w:sz="0" w:space="0" w:color="auto"/>
                        <w:left w:val="none" w:sz="0" w:space="0" w:color="auto"/>
                        <w:bottom w:val="none" w:sz="0" w:space="0" w:color="auto"/>
                        <w:right w:val="none" w:sz="0" w:space="0" w:color="auto"/>
                      </w:divBdr>
                    </w:div>
                    <w:div w:id="2139833887">
                      <w:marLeft w:val="0"/>
                      <w:marRight w:val="0"/>
                      <w:marTop w:val="0"/>
                      <w:marBottom w:val="0"/>
                      <w:divBdr>
                        <w:top w:val="none" w:sz="0" w:space="0" w:color="auto"/>
                        <w:left w:val="none" w:sz="0" w:space="0" w:color="auto"/>
                        <w:bottom w:val="none" w:sz="0" w:space="0" w:color="auto"/>
                        <w:right w:val="none" w:sz="0" w:space="0" w:color="auto"/>
                      </w:divBdr>
                    </w:div>
                  </w:divsChild>
                </w:div>
                <w:div w:id="1093823668">
                  <w:marLeft w:val="0"/>
                  <w:marRight w:val="0"/>
                  <w:marTop w:val="0"/>
                  <w:marBottom w:val="0"/>
                  <w:divBdr>
                    <w:top w:val="none" w:sz="0" w:space="0" w:color="auto"/>
                    <w:left w:val="none" w:sz="0" w:space="0" w:color="auto"/>
                    <w:bottom w:val="none" w:sz="0" w:space="0" w:color="auto"/>
                    <w:right w:val="none" w:sz="0" w:space="0" w:color="auto"/>
                  </w:divBdr>
                  <w:divsChild>
                    <w:div w:id="1186872440">
                      <w:marLeft w:val="0"/>
                      <w:marRight w:val="0"/>
                      <w:marTop w:val="0"/>
                      <w:marBottom w:val="0"/>
                      <w:divBdr>
                        <w:top w:val="none" w:sz="0" w:space="0" w:color="auto"/>
                        <w:left w:val="none" w:sz="0" w:space="0" w:color="auto"/>
                        <w:bottom w:val="none" w:sz="0" w:space="0" w:color="auto"/>
                        <w:right w:val="none" w:sz="0" w:space="0" w:color="auto"/>
                      </w:divBdr>
                    </w:div>
                    <w:div w:id="1753113679">
                      <w:marLeft w:val="0"/>
                      <w:marRight w:val="0"/>
                      <w:marTop w:val="0"/>
                      <w:marBottom w:val="0"/>
                      <w:divBdr>
                        <w:top w:val="none" w:sz="0" w:space="0" w:color="auto"/>
                        <w:left w:val="none" w:sz="0" w:space="0" w:color="auto"/>
                        <w:bottom w:val="none" w:sz="0" w:space="0" w:color="auto"/>
                        <w:right w:val="none" w:sz="0" w:space="0" w:color="auto"/>
                      </w:divBdr>
                    </w:div>
                  </w:divsChild>
                </w:div>
                <w:div w:id="1113744514">
                  <w:marLeft w:val="0"/>
                  <w:marRight w:val="0"/>
                  <w:marTop w:val="0"/>
                  <w:marBottom w:val="0"/>
                  <w:divBdr>
                    <w:top w:val="none" w:sz="0" w:space="0" w:color="auto"/>
                    <w:left w:val="none" w:sz="0" w:space="0" w:color="auto"/>
                    <w:bottom w:val="none" w:sz="0" w:space="0" w:color="auto"/>
                    <w:right w:val="none" w:sz="0" w:space="0" w:color="auto"/>
                  </w:divBdr>
                  <w:divsChild>
                    <w:div w:id="723216686">
                      <w:marLeft w:val="0"/>
                      <w:marRight w:val="0"/>
                      <w:marTop w:val="0"/>
                      <w:marBottom w:val="0"/>
                      <w:divBdr>
                        <w:top w:val="none" w:sz="0" w:space="0" w:color="auto"/>
                        <w:left w:val="none" w:sz="0" w:space="0" w:color="auto"/>
                        <w:bottom w:val="none" w:sz="0" w:space="0" w:color="auto"/>
                        <w:right w:val="none" w:sz="0" w:space="0" w:color="auto"/>
                      </w:divBdr>
                    </w:div>
                  </w:divsChild>
                </w:div>
                <w:div w:id="1130632926">
                  <w:marLeft w:val="0"/>
                  <w:marRight w:val="0"/>
                  <w:marTop w:val="0"/>
                  <w:marBottom w:val="0"/>
                  <w:divBdr>
                    <w:top w:val="none" w:sz="0" w:space="0" w:color="auto"/>
                    <w:left w:val="none" w:sz="0" w:space="0" w:color="auto"/>
                    <w:bottom w:val="none" w:sz="0" w:space="0" w:color="auto"/>
                    <w:right w:val="none" w:sz="0" w:space="0" w:color="auto"/>
                  </w:divBdr>
                  <w:divsChild>
                    <w:div w:id="233591782">
                      <w:marLeft w:val="0"/>
                      <w:marRight w:val="0"/>
                      <w:marTop w:val="0"/>
                      <w:marBottom w:val="0"/>
                      <w:divBdr>
                        <w:top w:val="none" w:sz="0" w:space="0" w:color="auto"/>
                        <w:left w:val="none" w:sz="0" w:space="0" w:color="auto"/>
                        <w:bottom w:val="none" w:sz="0" w:space="0" w:color="auto"/>
                        <w:right w:val="none" w:sz="0" w:space="0" w:color="auto"/>
                      </w:divBdr>
                    </w:div>
                  </w:divsChild>
                </w:div>
                <w:div w:id="1134643649">
                  <w:marLeft w:val="0"/>
                  <w:marRight w:val="0"/>
                  <w:marTop w:val="0"/>
                  <w:marBottom w:val="0"/>
                  <w:divBdr>
                    <w:top w:val="none" w:sz="0" w:space="0" w:color="auto"/>
                    <w:left w:val="none" w:sz="0" w:space="0" w:color="auto"/>
                    <w:bottom w:val="none" w:sz="0" w:space="0" w:color="auto"/>
                    <w:right w:val="none" w:sz="0" w:space="0" w:color="auto"/>
                  </w:divBdr>
                  <w:divsChild>
                    <w:div w:id="2041589712">
                      <w:marLeft w:val="0"/>
                      <w:marRight w:val="0"/>
                      <w:marTop w:val="0"/>
                      <w:marBottom w:val="0"/>
                      <w:divBdr>
                        <w:top w:val="none" w:sz="0" w:space="0" w:color="auto"/>
                        <w:left w:val="none" w:sz="0" w:space="0" w:color="auto"/>
                        <w:bottom w:val="none" w:sz="0" w:space="0" w:color="auto"/>
                        <w:right w:val="none" w:sz="0" w:space="0" w:color="auto"/>
                      </w:divBdr>
                    </w:div>
                  </w:divsChild>
                </w:div>
                <w:div w:id="1162545774">
                  <w:marLeft w:val="0"/>
                  <w:marRight w:val="0"/>
                  <w:marTop w:val="0"/>
                  <w:marBottom w:val="0"/>
                  <w:divBdr>
                    <w:top w:val="none" w:sz="0" w:space="0" w:color="auto"/>
                    <w:left w:val="none" w:sz="0" w:space="0" w:color="auto"/>
                    <w:bottom w:val="none" w:sz="0" w:space="0" w:color="auto"/>
                    <w:right w:val="none" w:sz="0" w:space="0" w:color="auto"/>
                  </w:divBdr>
                  <w:divsChild>
                    <w:div w:id="1923172983">
                      <w:marLeft w:val="0"/>
                      <w:marRight w:val="0"/>
                      <w:marTop w:val="0"/>
                      <w:marBottom w:val="0"/>
                      <w:divBdr>
                        <w:top w:val="none" w:sz="0" w:space="0" w:color="auto"/>
                        <w:left w:val="none" w:sz="0" w:space="0" w:color="auto"/>
                        <w:bottom w:val="none" w:sz="0" w:space="0" w:color="auto"/>
                        <w:right w:val="none" w:sz="0" w:space="0" w:color="auto"/>
                      </w:divBdr>
                    </w:div>
                  </w:divsChild>
                </w:div>
                <w:div w:id="1164470711">
                  <w:marLeft w:val="0"/>
                  <w:marRight w:val="0"/>
                  <w:marTop w:val="0"/>
                  <w:marBottom w:val="0"/>
                  <w:divBdr>
                    <w:top w:val="none" w:sz="0" w:space="0" w:color="auto"/>
                    <w:left w:val="none" w:sz="0" w:space="0" w:color="auto"/>
                    <w:bottom w:val="none" w:sz="0" w:space="0" w:color="auto"/>
                    <w:right w:val="none" w:sz="0" w:space="0" w:color="auto"/>
                  </w:divBdr>
                  <w:divsChild>
                    <w:div w:id="13969910">
                      <w:marLeft w:val="0"/>
                      <w:marRight w:val="0"/>
                      <w:marTop w:val="0"/>
                      <w:marBottom w:val="0"/>
                      <w:divBdr>
                        <w:top w:val="none" w:sz="0" w:space="0" w:color="auto"/>
                        <w:left w:val="none" w:sz="0" w:space="0" w:color="auto"/>
                        <w:bottom w:val="none" w:sz="0" w:space="0" w:color="auto"/>
                        <w:right w:val="none" w:sz="0" w:space="0" w:color="auto"/>
                      </w:divBdr>
                    </w:div>
                  </w:divsChild>
                </w:div>
                <w:div w:id="1166093218">
                  <w:marLeft w:val="0"/>
                  <w:marRight w:val="0"/>
                  <w:marTop w:val="0"/>
                  <w:marBottom w:val="0"/>
                  <w:divBdr>
                    <w:top w:val="none" w:sz="0" w:space="0" w:color="auto"/>
                    <w:left w:val="none" w:sz="0" w:space="0" w:color="auto"/>
                    <w:bottom w:val="none" w:sz="0" w:space="0" w:color="auto"/>
                    <w:right w:val="none" w:sz="0" w:space="0" w:color="auto"/>
                  </w:divBdr>
                  <w:divsChild>
                    <w:div w:id="67193533">
                      <w:marLeft w:val="0"/>
                      <w:marRight w:val="0"/>
                      <w:marTop w:val="0"/>
                      <w:marBottom w:val="0"/>
                      <w:divBdr>
                        <w:top w:val="none" w:sz="0" w:space="0" w:color="auto"/>
                        <w:left w:val="none" w:sz="0" w:space="0" w:color="auto"/>
                        <w:bottom w:val="none" w:sz="0" w:space="0" w:color="auto"/>
                        <w:right w:val="none" w:sz="0" w:space="0" w:color="auto"/>
                      </w:divBdr>
                    </w:div>
                  </w:divsChild>
                </w:div>
                <w:div w:id="1169097969">
                  <w:marLeft w:val="0"/>
                  <w:marRight w:val="0"/>
                  <w:marTop w:val="0"/>
                  <w:marBottom w:val="0"/>
                  <w:divBdr>
                    <w:top w:val="none" w:sz="0" w:space="0" w:color="auto"/>
                    <w:left w:val="none" w:sz="0" w:space="0" w:color="auto"/>
                    <w:bottom w:val="none" w:sz="0" w:space="0" w:color="auto"/>
                    <w:right w:val="none" w:sz="0" w:space="0" w:color="auto"/>
                  </w:divBdr>
                  <w:divsChild>
                    <w:div w:id="40056373">
                      <w:marLeft w:val="0"/>
                      <w:marRight w:val="0"/>
                      <w:marTop w:val="0"/>
                      <w:marBottom w:val="0"/>
                      <w:divBdr>
                        <w:top w:val="none" w:sz="0" w:space="0" w:color="auto"/>
                        <w:left w:val="none" w:sz="0" w:space="0" w:color="auto"/>
                        <w:bottom w:val="none" w:sz="0" w:space="0" w:color="auto"/>
                        <w:right w:val="none" w:sz="0" w:space="0" w:color="auto"/>
                      </w:divBdr>
                    </w:div>
                    <w:div w:id="343090230">
                      <w:marLeft w:val="0"/>
                      <w:marRight w:val="0"/>
                      <w:marTop w:val="0"/>
                      <w:marBottom w:val="0"/>
                      <w:divBdr>
                        <w:top w:val="none" w:sz="0" w:space="0" w:color="auto"/>
                        <w:left w:val="none" w:sz="0" w:space="0" w:color="auto"/>
                        <w:bottom w:val="none" w:sz="0" w:space="0" w:color="auto"/>
                        <w:right w:val="none" w:sz="0" w:space="0" w:color="auto"/>
                      </w:divBdr>
                    </w:div>
                  </w:divsChild>
                </w:div>
                <w:div w:id="1199052003">
                  <w:marLeft w:val="0"/>
                  <w:marRight w:val="0"/>
                  <w:marTop w:val="0"/>
                  <w:marBottom w:val="0"/>
                  <w:divBdr>
                    <w:top w:val="none" w:sz="0" w:space="0" w:color="auto"/>
                    <w:left w:val="none" w:sz="0" w:space="0" w:color="auto"/>
                    <w:bottom w:val="none" w:sz="0" w:space="0" w:color="auto"/>
                    <w:right w:val="none" w:sz="0" w:space="0" w:color="auto"/>
                  </w:divBdr>
                  <w:divsChild>
                    <w:div w:id="282201761">
                      <w:marLeft w:val="0"/>
                      <w:marRight w:val="0"/>
                      <w:marTop w:val="0"/>
                      <w:marBottom w:val="0"/>
                      <w:divBdr>
                        <w:top w:val="none" w:sz="0" w:space="0" w:color="auto"/>
                        <w:left w:val="none" w:sz="0" w:space="0" w:color="auto"/>
                        <w:bottom w:val="none" w:sz="0" w:space="0" w:color="auto"/>
                        <w:right w:val="none" w:sz="0" w:space="0" w:color="auto"/>
                      </w:divBdr>
                    </w:div>
                  </w:divsChild>
                </w:div>
                <w:div w:id="1199927911">
                  <w:marLeft w:val="0"/>
                  <w:marRight w:val="0"/>
                  <w:marTop w:val="0"/>
                  <w:marBottom w:val="0"/>
                  <w:divBdr>
                    <w:top w:val="none" w:sz="0" w:space="0" w:color="auto"/>
                    <w:left w:val="none" w:sz="0" w:space="0" w:color="auto"/>
                    <w:bottom w:val="none" w:sz="0" w:space="0" w:color="auto"/>
                    <w:right w:val="none" w:sz="0" w:space="0" w:color="auto"/>
                  </w:divBdr>
                  <w:divsChild>
                    <w:div w:id="858397266">
                      <w:marLeft w:val="0"/>
                      <w:marRight w:val="0"/>
                      <w:marTop w:val="0"/>
                      <w:marBottom w:val="0"/>
                      <w:divBdr>
                        <w:top w:val="none" w:sz="0" w:space="0" w:color="auto"/>
                        <w:left w:val="none" w:sz="0" w:space="0" w:color="auto"/>
                        <w:bottom w:val="none" w:sz="0" w:space="0" w:color="auto"/>
                        <w:right w:val="none" w:sz="0" w:space="0" w:color="auto"/>
                      </w:divBdr>
                    </w:div>
                    <w:div w:id="1601329676">
                      <w:marLeft w:val="0"/>
                      <w:marRight w:val="0"/>
                      <w:marTop w:val="0"/>
                      <w:marBottom w:val="0"/>
                      <w:divBdr>
                        <w:top w:val="none" w:sz="0" w:space="0" w:color="auto"/>
                        <w:left w:val="none" w:sz="0" w:space="0" w:color="auto"/>
                        <w:bottom w:val="none" w:sz="0" w:space="0" w:color="auto"/>
                        <w:right w:val="none" w:sz="0" w:space="0" w:color="auto"/>
                      </w:divBdr>
                    </w:div>
                  </w:divsChild>
                </w:div>
                <w:div w:id="1201480045">
                  <w:marLeft w:val="0"/>
                  <w:marRight w:val="0"/>
                  <w:marTop w:val="0"/>
                  <w:marBottom w:val="0"/>
                  <w:divBdr>
                    <w:top w:val="none" w:sz="0" w:space="0" w:color="auto"/>
                    <w:left w:val="none" w:sz="0" w:space="0" w:color="auto"/>
                    <w:bottom w:val="none" w:sz="0" w:space="0" w:color="auto"/>
                    <w:right w:val="none" w:sz="0" w:space="0" w:color="auto"/>
                  </w:divBdr>
                  <w:divsChild>
                    <w:div w:id="1086146580">
                      <w:marLeft w:val="0"/>
                      <w:marRight w:val="0"/>
                      <w:marTop w:val="0"/>
                      <w:marBottom w:val="0"/>
                      <w:divBdr>
                        <w:top w:val="none" w:sz="0" w:space="0" w:color="auto"/>
                        <w:left w:val="none" w:sz="0" w:space="0" w:color="auto"/>
                        <w:bottom w:val="none" w:sz="0" w:space="0" w:color="auto"/>
                        <w:right w:val="none" w:sz="0" w:space="0" w:color="auto"/>
                      </w:divBdr>
                    </w:div>
                    <w:div w:id="1409306111">
                      <w:marLeft w:val="0"/>
                      <w:marRight w:val="0"/>
                      <w:marTop w:val="0"/>
                      <w:marBottom w:val="0"/>
                      <w:divBdr>
                        <w:top w:val="none" w:sz="0" w:space="0" w:color="auto"/>
                        <w:left w:val="none" w:sz="0" w:space="0" w:color="auto"/>
                        <w:bottom w:val="none" w:sz="0" w:space="0" w:color="auto"/>
                        <w:right w:val="none" w:sz="0" w:space="0" w:color="auto"/>
                      </w:divBdr>
                    </w:div>
                  </w:divsChild>
                </w:div>
                <w:div w:id="1207837094">
                  <w:marLeft w:val="0"/>
                  <w:marRight w:val="0"/>
                  <w:marTop w:val="0"/>
                  <w:marBottom w:val="0"/>
                  <w:divBdr>
                    <w:top w:val="none" w:sz="0" w:space="0" w:color="auto"/>
                    <w:left w:val="none" w:sz="0" w:space="0" w:color="auto"/>
                    <w:bottom w:val="none" w:sz="0" w:space="0" w:color="auto"/>
                    <w:right w:val="none" w:sz="0" w:space="0" w:color="auto"/>
                  </w:divBdr>
                  <w:divsChild>
                    <w:div w:id="1378317576">
                      <w:marLeft w:val="0"/>
                      <w:marRight w:val="0"/>
                      <w:marTop w:val="0"/>
                      <w:marBottom w:val="0"/>
                      <w:divBdr>
                        <w:top w:val="none" w:sz="0" w:space="0" w:color="auto"/>
                        <w:left w:val="none" w:sz="0" w:space="0" w:color="auto"/>
                        <w:bottom w:val="none" w:sz="0" w:space="0" w:color="auto"/>
                        <w:right w:val="none" w:sz="0" w:space="0" w:color="auto"/>
                      </w:divBdr>
                    </w:div>
                    <w:div w:id="1905722300">
                      <w:marLeft w:val="0"/>
                      <w:marRight w:val="0"/>
                      <w:marTop w:val="0"/>
                      <w:marBottom w:val="0"/>
                      <w:divBdr>
                        <w:top w:val="none" w:sz="0" w:space="0" w:color="auto"/>
                        <w:left w:val="none" w:sz="0" w:space="0" w:color="auto"/>
                        <w:bottom w:val="none" w:sz="0" w:space="0" w:color="auto"/>
                        <w:right w:val="none" w:sz="0" w:space="0" w:color="auto"/>
                      </w:divBdr>
                    </w:div>
                  </w:divsChild>
                </w:div>
                <w:div w:id="1215774560">
                  <w:marLeft w:val="0"/>
                  <w:marRight w:val="0"/>
                  <w:marTop w:val="0"/>
                  <w:marBottom w:val="0"/>
                  <w:divBdr>
                    <w:top w:val="none" w:sz="0" w:space="0" w:color="auto"/>
                    <w:left w:val="none" w:sz="0" w:space="0" w:color="auto"/>
                    <w:bottom w:val="none" w:sz="0" w:space="0" w:color="auto"/>
                    <w:right w:val="none" w:sz="0" w:space="0" w:color="auto"/>
                  </w:divBdr>
                  <w:divsChild>
                    <w:div w:id="1391422410">
                      <w:marLeft w:val="0"/>
                      <w:marRight w:val="0"/>
                      <w:marTop w:val="0"/>
                      <w:marBottom w:val="0"/>
                      <w:divBdr>
                        <w:top w:val="none" w:sz="0" w:space="0" w:color="auto"/>
                        <w:left w:val="none" w:sz="0" w:space="0" w:color="auto"/>
                        <w:bottom w:val="none" w:sz="0" w:space="0" w:color="auto"/>
                        <w:right w:val="none" w:sz="0" w:space="0" w:color="auto"/>
                      </w:divBdr>
                    </w:div>
                  </w:divsChild>
                </w:div>
                <w:div w:id="1229194845">
                  <w:marLeft w:val="0"/>
                  <w:marRight w:val="0"/>
                  <w:marTop w:val="0"/>
                  <w:marBottom w:val="0"/>
                  <w:divBdr>
                    <w:top w:val="none" w:sz="0" w:space="0" w:color="auto"/>
                    <w:left w:val="none" w:sz="0" w:space="0" w:color="auto"/>
                    <w:bottom w:val="none" w:sz="0" w:space="0" w:color="auto"/>
                    <w:right w:val="none" w:sz="0" w:space="0" w:color="auto"/>
                  </w:divBdr>
                  <w:divsChild>
                    <w:div w:id="363291150">
                      <w:marLeft w:val="0"/>
                      <w:marRight w:val="0"/>
                      <w:marTop w:val="0"/>
                      <w:marBottom w:val="0"/>
                      <w:divBdr>
                        <w:top w:val="none" w:sz="0" w:space="0" w:color="auto"/>
                        <w:left w:val="none" w:sz="0" w:space="0" w:color="auto"/>
                        <w:bottom w:val="none" w:sz="0" w:space="0" w:color="auto"/>
                        <w:right w:val="none" w:sz="0" w:space="0" w:color="auto"/>
                      </w:divBdr>
                    </w:div>
                  </w:divsChild>
                </w:div>
                <w:div w:id="1235432665">
                  <w:marLeft w:val="0"/>
                  <w:marRight w:val="0"/>
                  <w:marTop w:val="0"/>
                  <w:marBottom w:val="0"/>
                  <w:divBdr>
                    <w:top w:val="none" w:sz="0" w:space="0" w:color="auto"/>
                    <w:left w:val="none" w:sz="0" w:space="0" w:color="auto"/>
                    <w:bottom w:val="none" w:sz="0" w:space="0" w:color="auto"/>
                    <w:right w:val="none" w:sz="0" w:space="0" w:color="auto"/>
                  </w:divBdr>
                  <w:divsChild>
                    <w:div w:id="262765175">
                      <w:marLeft w:val="0"/>
                      <w:marRight w:val="0"/>
                      <w:marTop w:val="0"/>
                      <w:marBottom w:val="0"/>
                      <w:divBdr>
                        <w:top w:val="none" w:sz="0" w:space="0" w:color="auto"/>
                        <w:left w:val="none" w:sz="0" w:space="0" w:color="auto"/>
                        <w:bottom w:val="none" w:sz="0" w:space="0" w:color="auto"/>
                        <w:right w:val="none" w:sz="0" w:space="0" w:color="auto"/>
                      </w:divBdr>
                    </w:div>
                    <w:div w:id="573129536">
                      <w:marLeft w:val="0"/>
                      <w:marRight w:val="0"/>
                      <w:marTop w:val="0"/>
                      <w:marBottom w:val="0"/>
                      <w:divBdr>
                        <w:top w:val="none" w:sz="0" w:space="0" w:color="auto"/>
                        <w:left w:val="none" w:sz="0" w:space="0" w:color="auto"/>
                        <w:bottom w:val="none" w:sz="0" w:space="0" w:color="auto"/>
                        <w:right w:val="none" w:sz="0" w:space="0" w:color="auto"/>
                      </w:divBdr>
                    </w:div>
                  </w:divsChild>
                </w:div>
                <w:div w:id="1237983585">
                  <w:marLeft w:val="0"/>
                  <w:marRight w:val="0"/>
                  <w:marTop w:val="0"/>
                  <w:marBottom w:val="0"/>
                  <w:divBdr>
                    <w:top w:val="none" w:sz="0" w:space="0" w:color="auto"/>
                    <w:left w:val="none" w:sz="0" w:space="0" w:color="auto"/>
                    <w:bottom w:val="none" w:sz="0" w:space="0" w:color="auto"/>
                    <w:right w:val="none" w:sz="0" w:space="0" w:color="auto"/>
                  </w:divBdr>
                  <w:divsChild>
                    <w:div w:id="242112358">
                      <w:marLeft w:val="0"/>
                      <w:marRight w:val="0"/>
                      <w:marTop w:val="0"/>
                      <w:marBottom w:val="0"/>
                      <w:divBdr>
                        <w:top w:val="none" w:sz="0" w:space="0" w:color="auto"/>
                        <w:left w:val="none" w:sz="0" w:space="0" w:color="auto"/>
                        <w:bottom w:val="none" w:sz="0" w:space="0" w:color="auto"/>
                        <w:right w:val="none" w:sz="0" w:space="0" w:color="auto"/>
                      </w:divBdr>
                    </w:div>
                    <w:div w:id="387192635">
                      <w:marLeft w:val="0"/>
                      <w:marRight w:val="0"/>
                      <w:marTop w:val="0"/>
                      <w:marBottom w:val="0"/>
                      <w:divBdr>
                        <w:top w:val="none" w:sz="0" w:space="0" w:color="auto"/>
                        <w:left w:val="none" w:sz="0" w:space="0" w:color="auto"/>
                        <w:bottom w:val="none" w:sz="0" w:space="0" w:color="auto"/>
                        <w:right w:val="none" w:sz="0" w:space="0" w:color="auto"/>
                      </w:divBdr>
                    </w:div>
                  </w:divsChild>
                </w:div>
                <w:div w:id="1240024816">
                  <w:marLeft w:val="0"/>
                  <w:marRight w:val="0"/>
                  <w:marTop w:val="0"/>
                  <w:marBottom w:val="0"/>
                  <w:divBdr>
                    <w:top w:val="none" w:sz="0" w:space="0" w:color="auto"/>
                    <w:left w:val="none" w:sz="0" w:space="0" w:color="auto"/>
                    <w:bottom w:val="none" w:sz="0" w:space="0" w:color="auto"/>
                    <w:right w:val="none" w:sz="0" w:space="0" w:color="auto"/>
                  </w:divBdr>
                  <w:divsChild>
                    <w:div w:id="400374915">
                      <w:marLeft w:val="0"/>
                      <w:marRight w:val="0"/>
                      <w:marTop w:val="0"/>
                      <w:marBottom w:val="0"/>
                      <w:divBdr>
                        <w:top w:val="none" w:sz="0" w:space="0" w:color="auto"/>
                        <w:left w:val="none" w:sz="0" w:space="0" w:color="auto"/>
                        <w:bottom w:val="none" w:sz="0" w:space="0" w:color="auto"/>
                        <w:right w:val="none" w:sz="0" w:space="0" w:color="auto"/>
                      </w:divBdr>
                    </w:div>
                    <w:div w:id="1965188222">
                      <w:marLeft w:val="0"/>
                      <w:marRight w:val="0"/>
                      <w:marTop w:val="0"/>
                      <w:marBottom w:val="0"/>
                      <w:divBdr>
                        <w:top w:val="none" w:sz="0" w:space="0" w:color="auto"/>
                        <w:left w:val="none" w:sz="0" w:space="0" w:color="auto"/>
                        <w:bottom w:val="none" w:sz="0" w:space="0" w:color="auto"/>
                        <w:right w:val="none" w:sz="0" w:space="0" w:color="auto"/>
                      </w:divBdr>
                    </w:div>
                  </w:divsChild>
                </w:div>
                <w:div w:id="1246762907">
                  <w:marLeft w:val="0"/>
                  <w:marRight w:val="0"/>
                  <w:marTop w:val="0"/>
                  <w:marBottom w:val="0"/>
                  <w:divBdr>
                    <w:top w:val="none" w:sz="0" w:space="0" w:color="auto"/>
                    <w:left w:val="none" w:sz="0" w:space="0" w:color="auto"/>
                    <w:bottom w:val="none" w:sz="0" w:space="0" w:color="auto"/>
                    <w:right w:val="none" w:sz="0" w:space="0" w:color="auto"/>
                  </w:divBdr>
                  <w:divsChild>
                    <w:div w:id="1095788273">
                      <w:marLeft w:val="0"/>
                      <w:marRight w:val="0"/>
                      <w:marTop w:val="0"/>
                      <w:marBottom w:val="0"/>
                      <w:divBdr>
                        <w:top w:val="none" w:sz="0" w:space="0" w:color="auto"/>
                        <w:left w:val="none" w:sz="0" w:space="0" w:color="auto"/>
                        <w:bottom w:val="none" w:sz="0" w:space="0" w:color="auto"/>
                        <w:right w:val="none" w:sz="0" w:space="0" w:color="auto"/>
                      </w:divBdr>
                    </w:div>
                    <w:div w:id="1574122365">
                      <w:marLeft w:val="0"/>
                      <w:marRight w:val="0"/>
                      <w:marTop w:val="0"/>
                      <w:marBottom w:val="0"/>
                      <w:divBdr>
                        <w:top w:val="none" w:sz="0" w:space="0" w:color="auto"/>
                        <w:left w:val="none" w:sz="0" w:space="0" w:color="auto"/>
                        <w:bottom w:val="none" w:sz="0" w:space="0" w:color="auto"/>
                        <w:right w:val="none" w:sz="0" w:space="0" w:color="auto"/>
                      </w:divBdr>
                    </w:div>
                  </w:divsChild>
                </w:div>
                <w:div w:id="1247963254">
                  <w:marLeft w:val="0"/>
                  <w:marRight w:val="0"/>
                  <w:marTop w:val="0"/>
                  <w:marBottom w:val="0"/>
                  <w:divBdr>
                    <w:top w:val="none" w:sz="0" w:space="0" w:color="auto"/>
                    <w:left w:val="none" w:sz="0" w:space="0" w:color="auto"/>
                    <w:bottom w:val="none" w:sz="0" w:space="0" w:color="auto"/>
                    <w:right w:val="none" w:sz="0" w:space="0" w:color="auto"/>
                  </w:divBdr>
                  <w:divsChild>
                    <w:div w:id="1016267511">
                      <w:marLeft w:val="0"/>
                      <w:marRight w:val="0"/>
                      <w:marTop w:val="0"/>
                      <w:marBottom w:val="0"/>
                      <w:divBdr>
                        <w:top w:val="none" w:sz="0" w:space="0" w:color="auto"/>
                        <w:left w:val="none" w:sz="0" w:space="0" w:color="auto"/>
                        <w:bottom w:val="none" w:sz="0" w:space="0" w:color="auto"/>
                        <w:right w:val="none" w:sz="0" w:space="0" w:color="auto"/>
                      </w:divBdr>
                    </w:div>
                  </w:divsChild>
                </w:div>
                <w:div w:id="1261841382">
                  <w:marLeft w:val="0"/>
                  <w:marRight w:val="0"/>
                  <w:marTop w:val="0"/>
                  <w:marBottom w:val="0"/>
                  <w:divBdr>
                    <w:top w:val="none" w:sz="0" w:space="0" w:color="auto"/>
                    <w:left w:val="none" w:sz="0" w:space="0" w:color="auto"/>
                    <w:bottom w:val="none" w:sz="0" w:space="0" w:color="auto"/>
                    <w:right w:val="none" w:sz="0" w:space="0" w:color="auto"/>
                  </w:divBdr>
                  <w:divsChild>
                    <w:div w:id="419987136">
                      <w:marLeft w:val="0"/>
                      <w:marRight w:val="0"/>
                      <w:marTop w:val="0"/>
                      <w:marBottom w:val="0"/>
                      <w:divBdr>
                        <w:top w:val="none" w:sz="0" w:space="0" w:color="auto"/>
                        <w:left w:val="none" w:sz="0" w:space="0" w:color="auto"/>
                        <w:bottom w:val="none" w:sz="0" w:space="0" w:color="auto"/>
                        <w:right w:val="none" w:sz="0" w:space="0" w:color="auto"/>
                      </w:divBdr>
                    </w:div>
                  </w:divsChild>
                </w:div>
                <w:div w:id="1269047017">
                  <w:marLeft w:val="0"/>
                  <w:marRight w:val="0"/>
                  <w:marTop w:val="0"/>
                  <w:marBottom w:val="0"/>
                  <w:divBdr>
                    <w:top w:val="none" w:sz="0" w:space="0" w:color="auto"/>
                    <w:left w:val="none" w:sz="0" w:space="0" w:color="auto"/>
                    <w:bottom w:val="none" w:sz="0" w:space="0" w:color="auto"/>
                    <w:right w:val="none" w:sz="0" w:space="0" w:color="auto"/>
                  </w:divBdr>
                  <w:divsChild>
                    <w:div w:id="1398168030">
                      <w:marLeft w:val="0"/>
                      <w:marRight w:val="0"/>
                      <w:marTop w:val="0"/>
                      <w:marBottom w:val="0"/>
                      <w:divBdr>
                        <w:top w:val="none" w:sz="0" w:space="0" w:color="auto"/>
                        <w:left w:val="none" w:sz="0" w:space="0" w:color="auto"/>
                        <w:bottom w:val="none" w:sz="0" w:space="0" w:color="auto"/>
                        <w:right w:val="none" w:sz="0" w:space="0" w:color="auto"/>
                      </w:divBdr>
                    </w:div>
                  </w:divsChild>
                </w:div>
                <w:div w:id="1272668949">
                  <w:marLeft w:val="0"/>
                  <w:marRight w:val="0"/>
                  <w:marTop w:val="0"/>
                  <w:marBottom w:val="0"/>
                  <w:divBdr>
                    <w:top w:val="none" w:sz="0" w:space="0" w:color="auto"/>
                    <w:left w:val="none" w:sz="0" w:space="0" w:color="auto"/>
                    <w:bottom w:val="none" w:sz="0" w:space="0" w:color="auto"/>
                    <w:right w:val="none" w:sz="0" w:space="0" w:color="auto"/>
                  </w:divBdr>
                  <w:divsChild>
                    <w:div w:id="200484612">
                      <w:marLeft w:val="0"/>
                      <w:marRight w:val="0"/>
                      <w:marTop w:val="0"/>
                      <w:marBottom w:val="0"/>
                      <w:divBdr>
                        <w:top w:val="none" w:sz="0" w:space="0" w:color="auto"/>
                        <w:left w:val="none" w:sz="0" w:space="0" w:color="auto"/>
                        <w:bottom w:val="none" w:sz="0" w:space="0" w:color="auto"/>
                        <w:right w:val="none" w:sz="0" w:space="0" w:color="auto"/>
                      </w:divBdr>
                    </w:div>
                    <w:div w:id="1156645737">
                      <w:marLeft w:val="0"/>
                      <w:marRight w:val="0"/>
                      <w:marTop w:val="0"/>
                      <w:marBottom w:val="0"/>
                      <w:divBdr>
                        <w:top w:val="none" w:sz="0" w:space="0" w:color="auto"/>
                        <w:left w:val="none" w:sz="0" w:space="0" w:color="auto"/>
                        <w:bottom w:val="none" w:sz="0" w:space="0" w:color="auto"/>
                        <w:right w:val="none" w:sz="0" w:space="0" w:color="auto"/>
                      </w:divBdr>
                    </w:div>
                  </w:divsChild>
                </w:div>
                <w:div w:id="1290670232">
                  <w:marLeft w:val="0"/>
                  <w:marRight w:val="0"/>
                  <w:marTop w:val="0"/>
                  <w:marBottom w:val="0"/>
                  <w:divBdr>
                    <w:top w:val="none" w:sz="0" w:space="0" w:color="auto"/>
                    <w:left w:val="none" w:sz="0" w:space="0" w:color="auto"/>
                    <w:bottom w:val="none" w:sz="0" w:space="0" w:color="auto"/>
                    <w:right w:val="none" w:sz="0" w:space="0" w:color="auto"/>
                  </w:divBdr>
                  <w:divsChild>
                    <w:div w:id="1562212289">
                      <w:marLeft w:val="0"/>
                      <w:marRight w:val="0"/>
                      <w:marTop w:val="0"/>
                      <w:marBottom w:val="0"/>
                      <w:divBdr>
                        <w:top w:val="none" w:sz="0" w:space="0" w:color="auto"/>
                        <w:left w:val="none" w:sz="0" w:space="0" w:color="auto"/>
                        <w:bottom w:val="none" w:sz="0" w:space="0" w:color="auto"/>
                        <w:right w:val="none" w:sz="0" w:space="0" w:color="auto"/>
                      </w:divBdr>
                    </w:div>
                  </w:divsChild>
                </w:div>
                <w:div w:id="1294555571">
                  <w:marLeft w:val="0"/>
                  <w:marRight w:val="0"/>
                  <w:marTop w:val="0"/>
                  <w:marBottom w:val="0"/>
                  <w:divBdr>
                    <w:top w:val="none" w:sz="0" w:space="0" w:color="auto"/>
                    <w:left w:val="none" w:sz="0" w:space="0" w:color="auto"/>
                    <w:bottom w:val="none" w:sz="0" w:space="0" w:color="auto"/>
                    <w:right w:val="none" w:sz="0" w:space="0" w:color="auto"/>
                  </w:divBdr>
                  <w:divsChild>
                    <w:div w:id="1201745098">
                      <w:marLeft w:val="0"/>
                      <w:marRight w:val="0"/>
                      <w:marTop w:val="0"/>
                      <w:marBottom w:val="0"/>
                      <w:divBdr>
                        <w:top w:val="none" w:sz="0" w:space="0" w:color="auto"/>
                        <w:left w:val="none" w:sz="0" w:space="0" w:color="auto"/>
                        <w:bottom w:val="none" w:sz="0" w:space="0" w:color="auto"/>
                        <w:right w:val="none" w:sz="0" w:space="0" w:color="auto"/>
                      </w:divBdr>
                    </w:div>
                  </w:divsChild>
                </w:div>
                <w:div w:id="1300302681">
                  <w:marLeft w:val="0"/>
                  <w:marRight w:val="0"/>
                  <w:marTop w:val="0"/>
                  <w:marBottom w:val="0"/>
                  <w:divBdr>
                    <w:top w:val="none" w:sz="0" w:space="0" w:color="auto"/>
                    <w:left w:val="none" w:sz="0" w:space="0" w:color="auto"/>
                    <w:bottom w:val="none" w:sz="0" w:space="0" w:color="auto"/>
                    <w:right w:val="none" w:sz="0" w:space="0" w:color="auto"/>
                  </w:divBdr>
                  <w:divsChild>
                    <w:div w:id="286394474">
                      <w:marLeft w:val="0"/>
                      <w:marRight w:val="0"/>
                      <w:marTop w:val="0"/>
                      <w:marBottom w:val="0"/>
                      <w:divBdr>
                        <w:top w:val="none" w:sz="0" w:space="0" w:color="auto"/>
                        <w:left w:val="none" w:sz="0" w:space="0" w:color="auto"/>
                        <w:bottom w:val="none" w:sz="0" w:space="0" w:color="auto"/>
                        <w:right w:val="none" w:sz="0" w:space="0" w:color="auto"/>
                      </w:divBdr>
                    </w:div>
                    <w:div w:id="1135026282">
                      <w:marLeft w:val="0"/>
                      <w:marRight w:val="0"/>
                      <w:marTop w:val="0"/>
                      <w:marBottom w:val="0"/>
                      <w:divBdr>
                        <w:top w:val="none" w:sz="0" w:space="0" w:color="auto"/>
                        <w:left w:val="none" w:sz="0" w:space="0" w:color="auto"/>
                        <w:bottom w:val="none" w:sz="0" w:space="0" w:color="auto"/>
                        <w:right w:val="none" w:sz="0" w:space="0" w:color="auto"/>
                      </w:divBdr>
                    </w:div>
                  </w:divsChild>
                </w:div>
                <w:div w:id="1320378598">
                  <w:marLeft w:val="0"/>
                  <w:marRight w:val="0"/>
                  <w:marTop w:val="0"/>
                  <w:marBottom w:val="0"/>
                  <w:divBdr>
                    <w:top w:val="none" w:sz="0" w:space="0" w:color="auto"/>
                    <w:left w:val="none" w:sz="0" w:space="0" w:color="auto"/>
                    <w:bottom w:val="none" w:sz="0" w:space="0" w:color="auto"/>
                    <w:right w:val="none" w:sz="0" w:space="0" w:color="auto"/>
                  </w:divBdr>
                  <w:divsChild>
                    <w:div w:id="1281955643">
                      <w:marLeft w:val="0"/>
                      <w:marRight w:val="0"/>
                      <w:marTop w:val="0"/>
                      <w:marBottom w:val="0"/>
                      <w:divBdr>
                        <w:top w:val="none" w:sz="0" w:space="0" w:color="auto"/>
                        <w:left w:val="none" w:sz="0" w:space="0" w:color="auto"/>
                        <w:bottom w:val="none" w:sz="0" w:space="0" w:color="auto"/>
                        <w:right w:val="none" w:sz="0" w:space="0" w:color="auto"/>
                      </w:divBdr>
                    </w:div>
                  </w:divsChild>
                </w:div>
                <w:div w:id="1328945584">
                  <w:marLeft w:val="0"/>
                  <w:marRight w:val="0"/>
                  <w:marTop w:val="0"/>
                  <w:marBottom w:val="0"/>
                  <w:divBdr>
                    <w:top w:val="none" w:sz="0" w:space="0" w:color="auto"/>
                    <w:left w:val="none" w:sz="0" w:space="0" w:color="auto"/>
                    <w:bottom w:val="none" w:sz="0" w:space="0" w:color="auto"/>
                    <w:right w:val="none" w:sz="0" w:space="0" w:color="auto"/>
                  </w:divBdr>
                  <w:divsChild>
                    <w:div w:id="688986880">
                      <w:marLeft w:val="0"/>
                      <w:marRight w:val="0"/>
                      <w:marTop w:val="0"/>
                      <w:marBottom w:val="0"/>
                      <w:divBdr>
                        <w:top w:val="none" w:sz="0" w:space="0" w:color="auto"/>
                        <w:left w:val="none" w:sz="0" w:space="0" w:color="auto"/>
                        <w:bottom w:val="none" w:sz="0" w:space="0" w:color="auto"/>
                        <w:right w:val="none" w:sz="0" w:space="0" w:color="auto"/>
                      </w:divBdr>
                    </w:div>
                    <w:div w:id="702679866">
                      <w:marLeft w:val="0"/>
                      <w:marRight w:val="0"/>
                      <w:marTop w:val="0"/>
                      <w:marBottom w:val="0"/>
                      <w:divBdr>
                        <w:top w:val="none" w:sz="0" w:space="0" w:color="auto"/>
                        <w:left w:val="none" w:sz="0" w:space="0" w:color="auto"/>
                        <w:bottom w:val="none" w:sz="0" w:space="0" w:color="auto"/>
                        <w:right w:val="none" w:sz="0" w:space="0" w:color="auto"/>
                      </w:divBdr>
                    </w:div>
                  </w:divsChild>
                </w:div>
                <w:div w:id="1366642409">
                  <w:marLeft w:val="0"/>
                  <w:marRight w:val="0"/>
                  <w:marTop w:val="0"/>
                  <w:marBottom w:val="0"/>
                  <w:divBdr>
                    <w:top w:val="none" w:sz="0" w:space="0" w:color="auto"/>
                    <w:left w:val="none" w:sz="0" w:space="0" w:color="auto"/>
                    <w:bottom w:val="none" w:sz="0" w:space="0" w:color="auto"/>
                    <w:right w:val="none" w:sz="0" w:space="0" w:color="auto"/>
                  </w:divBdr>
                  <w:divsChild>
                    <w:div w:id="2015837554">
                      <w:marLeft w:val="0"/>
                      <w:marRight w:val="0"/>
                      <w:marTop w:val="0"/>
                      <w:marBottom w:val="0"/>
                      <w:divBdr>
                        <w:top w:val="none" w:sz="0" w:space="0" w:color="auto"/>
                        <w:left w:val="none" w:sz="0" w:space="0" w:color="auto"/>
                        <w:bottom w:val="none" w:sz="0" w:space="0" w:color="auto"/>
                        <w:right w:val="none" w:sz="0" w:space="0" w:color="auto"/>
                      </w:divBdr>
                    </w:div>
                  </w:divsChild>
                </w:div>
                <w:div w:id="1373964954">
                  <w:marLeft w:val="0"/>
                  <w:marRight w:val="0"/>
                  <w:marTop w:val="0"/>
                  <w:marBottom w:val="0"/>
                  <w:divBdr>
                    <w:top w:val="none" w:sz="0" w:space="0" w:color="auto"/>
                    <w:left w:val="none" w:sz="0" w:space="0" w:color="auto"/>
                    <w:bottom w:val="none" w:sz="0" w:space="0" w:color="auto"/>
                    <w:right w:val="none" w:sz="0" w:space="0" w:color="auto"/>
                  </w:divBdr>
                  <w:divsChild>
                    <w:div w:id="564682314">
                      <w:marLeft w:val="0"/>
                      <w:marRight w:val="0"/>
                      <w:marTop w:val="0"/>
                      <w:marBottom w:val="0"/>
                      <w:divBdr>
                        <w:top w:val="none" w:sz="0" w:space="0" w:color="auto"/>
                        <w:left w:val="none" w:sz="0" w:space="0" w:color="auto"/>
                        <w:bottom w:val="none" w:sz="0" w:space="0" w:color="auto"/>
                        <w:right w:val="none" w:sz="0" w:space="0" w:color="auto"/>
                      </w:divBdr>
                    </w:div>
                  </w:divsChild>
                </w:div>
                <w:div w:id="1380592832">
                  <w:marLeft w:val="0"/>
                  <w:marRight w:val="0"/>
                  <w:marTop w:val="0"/>
                  <w:marBottom w:val="0"/>
                  <w:divBdr>
                    <w:top w:val="none" w:sz="0" w:space="0" w:color="auto"/>
                    <w:left w:val="none" w:sz="0" w:space="0" w:color="auto"/>
                    <w:bottom w:val="none" w:sz="0" w:space="0" w:color="auto"/>
                    <w:right w:val="none" w:sz="0" w:space="0" w:color="auto"/>
                  </w:divBdr>
                  <w:divsChild>
                    <w:div w:id="590237714">
                      <w:marLeft w:val="0"/>
                      <w:marRight w:val="0"/>
                      <w:marTop w:val="0"/>
                      <w:marBottom w:val="0"/>
                      <w:divBdr>
                        <w:top w:val="none" w:sz="0" w:space="0" w:color="auto"/>
                        <w:left w:val="none" w:sz="0" w:space="0" w:color="auto"/>
                        <w:bottom w:val="none" w:sz="0" w:space="0" w:color="auto"/>
                        <w:right w:val="none" w:sz="0" w:space="0" w:color="auto"/>
                      </w:divBdr>
                    </w:div>
                  </w:divsChild>
                </w:div>
                <w:div w:id="1387533637">
                  <w:marLeft w:val="0"/>
                  <w:marRight w:val="0"/>
                  <w:marTop w:val="0"/>
                  <w:marBottom w:val="0"/>
                  <w:divBdr>
                    <w:top w:val="none" w:sz="0" w:space="0" w:color="auto"/>
                    <w:left w:val="none" w:sz="0" w:space="0" w:color="auto"/>
                    <w:bottom w:val="none" w:sz="0" w:space="0" w:color="auto"/>
                    <w:right w:val="none" w:sz="0" w:space="0" w:color="auto"/>
                  </w:divBdr>
                  <w:divsChild>
                    <w:div w:id="992878243">
                      <w:marLeft w:val="0"/>
                      <w:marRight w:val="0"/>
                      <w:marTop w:val="0"/>
                      <w:marBottom w:val="0"/>
                      <w:divBdr>
                        <w:top w:val="none" w:sz="0" w:space="0" w:color="auto"/>
                        <w:left w:val="none" w:sz="0" w:space="0" w:color="auto"/>
                        <w:bottom w:val="none" w:sz="0" w:space="0" w:color="auto"/>
                        <w:right w:val="none" w:sz="0" w:space="0" w:color="auto"/>
                      </w:divBdr>
                    </w:div>
                  </w:divsChild>
                </w:div>
                <w:div w:id="1388455351">
                  <w:marLeft w:val="0"/>
                  <w:marRight w:val="0"/>
                  <w:marTop w:val="0"/>
                  <w:marBottom w:val="0"/>
                  <w:divBdr>
                    <w:top w:val="none" w:sz="0" w:space="0" w:color="auto"/>
                    <w:left w:val="none" w:sz="0" w:space="0" w:color="auto"/>
                    <w:bottom w:val="none" w:sz="0" w:space="0" w:color="auto"/>
                    <w:right w:val="none" w:sz="0" w:space="0" w:color="auto"/>
                  </w:divBdr>
                  <w:divsChild>
                    <w:div w:id="1950887304">
                      <w:marLeft w:val="0"/>
                      <w:marRight w:val="0"/>
                      <w:marTop w:val="0"/>
                      <w:marBottom w:val="0"/>
                      <w:divBdr>
                        <w:top w:val="none" w:sz="0" w:space="0" w:color="auto"/>
                        <w:left w:val="none" w:sz="0" w:space="0" w:color="auto"/>
                        <w:bottom w:val="none" w:sz="0" w:space="0" w:color="auto"/>
                        <w:right w:val="none" w:sz="0" w:space="0" w:color="auto"/>
                      </w:divBdr>
                    </w:div>
                  </w:divsChild>
                </w:div>
                <w:div w:id="1390223797">
                  <w:marLeft w:val="0"/>
                  <w:marRight w:val="0"/>
                  <w:marTop w:val="0"/>
                  <w:marBottom w:val="0"/>
                  <w:divBdr>
                    <w:top w:val="none" w:sz="0" w:space="0" w:color="auto"/>
                    <w:left w:val="none" w:sz="0" w:space="0" w:color="auto"/>
                    <w:bottom w:val="none" w:sz="0" w:space="0" w:color="auto"/>
                    <w:right w:val="none" w:sz="0" w:space="0" w:color="auto"/>
                  </w:divBdr>
                  <w:divsChild>
                    <w:div w:id="774404433">
                      <w:marLeft w:val="0"/>
                      <w:marRight w:val="0"/>
                      <w:marTop w:val="0"/>
                      <w:marBottom w:val="0"/>
                      <w:divBdr>
                        <w:top w:val="none" w:sz="0" w:space="0" w:color="auto"/>
                        <w:left w:val="none" w:sz="0" w:space="0" w:color="auto"/>
                        <w:bottom w:val="none" w:sz="0" w:space="0" w:color="auto"/>
                        <w:right w:val="none" w:sz="0" w:space="0" w:color="auto"/>
                      </w:divBdr>
                    </w:div>
                    <w:div w:id="1641642983">
                      <w:marLeft w:val="0"/>
                      <w:marRight w:val="0"/>
                      <w:marTop w:val="0"/>
                      <w:marBottom w:val="0"/>
                      <w:divBdr>
                        <w:top w:val="none" w:sz="0" w:space="0" w:color="auto"/>
                        <w:left w:val="none" w:sz="0" w:space="0" w:color="auto"/>
                        <w:bottom w:val="none" w:sz="0" w:space="0" w:color="auto"/>
                        <w:right w:val="none" w:sz="0" w:space="0" w:color="auto"/>
                      </w:divBdr>
                    </w:div>
                    <w:div w:id="1886330863">
                      <w:marLeft w:val="0"/>
                      <w:marRight w:val="0"/>
                      <w:marTop w:val="0"/>
                      <w:marBottom w:val="0"/>
                      <w:divBdr>
                        <w:top w:val="none" w:sz="0" w:space="0" w:color="auto"/>
                        <w:left w:val="none" w:sz="0" w:space="0" w:color="auto"/>
                        <w:bottom w:val="none" w:sz="0" w:space="0" w:color="auto"/>
                        <w:right w:val="none" w:sz="0" w:space="0" w:color="auto"/>
                      </w:divBdr>
                    </w:div>
                  </w:divsChild>
                </w:div>
                <w:div w:id="1427731131">
                  <w:marLeft w:val="0"/>
                  <w:marRight w:val="0"/>
                  <w:marTop w:val="0"/>
                  <w:marBottom w:val="0"/>
                  <w:divBdr>
                    <w:top w:val="none" w:sz="0" w:space="0" w:color="auto"/>
                    <w:left w:val="none" w:sz="0" w:space="0" w:color="auto"/>
                    <w:bottom w:val="none" w:sz="0" w:space="0" w:color="auto"/>
                    <w:right w:val="none" w:sz="0" w:space="0" w:color="auto"/>
                  </w:divBdr>
                  <w:divsChild>
                    <w:div w:id="1997764852">
                      <w:marLeft w:val="0"/>
                      <w:marRight w:val="0"/>
                      <w:marTop w:val="0"/>
                      <w:marBottom w:val="0"/>
                      <w:divBdr>
                        <w:top w:val="none" w:sz="0" w:space="0" w:color="auto"/>
                        <w:left w:val="none" w:sz="0" w:space="0" w:color="auto"/>
                        <w:bottom w:val="none" w:sz="0" w:space="0" w:color="auto"/>
                        <w:right w:val="none" w:sz="0" w:space="0" w:color="auto"/>
                      </w:divBdr>
                    </w:div>
                  </w:divsChild>
                </w:div>
                <w:div w:id="1462725471">
                  <w:marLeft w:val="0"/>
                  <w:marRight w:val="0"/>
                  <w:marTop w:val="0"/>
                  <w:marBottom w:val="0"/>
                  <w:divBdr>
                    <w:top w:val="none" w:sz="0" w:space="0" w:color="auto"/>
                    <w:left w:val="none" w:sz="0" w:space="0" w:color="auto"/>
                    <w:bottom w:val="none" w:sz="0" w:space="0" w:color="auto"/>
                    <w:right w:val="none" w:sz="0" w:space="0" w:color="auto"/>
                  </w:divBdr>
                  <w:divsChild>
                    <w:div w:id="1899785256">
                      <w:marLeft w:val="0"/>
                      <w:marRight w:val="0"/>
                      <w:marTop w:val="0"/>
                      <w:marBottom w:val="0"/>
                      <w:divBdr>
                        <w:top w:val="none" w:sz="0" w:space="0" w:color="auto"/>
                        <w:left w:val="none" w:sz="0" w:space="0" w:color="auto"/>
                        <w:bottom w:val="none" w:sz="0" w:space="0" w:color="auto"/>
                        <w:right w:val="none" w:sz="0" w:space="0" w:color="auto"/>
                      </w:divBdr>
                    </w:div>
                  </w:divsChild>
                </w:div>
                <w:div w:id="1477070349">
                  <w:marLeft w:val="0"/>
                  <w:marRight w:val="0"/>
                  <w:marTop w:val="0"/>
                  <w:marBottom w:val="0"/>
                  <w:divBdr>
                    <w:top w:val="none" w:sz="0" w:space="0" w:color="auto"/>
                    <w:left w:val="none" w:sz="0" w:space="0" w:color="auto"/>
                    <w:bottom w:val="none" w:sz="0" w:space="0" w:color="auto"/>
                    <w:right w:val="none" w:sz="0" w:space="0" w:color="auto"/>
                  </w:divBdr>
                  <w:divsChild>
                    <w:div w:id="398217107">
                      <w:marLeft w:val="0"/>
                      <w:marRight w:val="0"/>
                      <w:marTop w:val="0"/>
                      <w:marBottom w:val="0"/>
                      <w:divBdr>
                        <w:top w:val="none" w:sz="0" w:space="0" w:color="auto"/>
                        <w:left w:val="none" w:sz="0" w:space="0" w:color="auto"/>
                        <w:bottom w:val="none" w:sz="0" w:space="0" w:color="auto"/>
                        <w:right w:val="none" w:sz="0" w:space="0" w:color="auto"/>
                      </w:divBdr>
                    </w:div>
                  </w:divsChild>
                </w:div>
                <w:div w:id="1522544409">
                  <w:marLeft w:val="0"/>
                  <w:marRight w:val="0"/>
                  <w:marTop w:val="0"/>
                  <w:marBottom w:val="0"/>
                  <w:divBdr>
                    <w:top w:val="none" w:sz="0" w:space="0" w:color="auto"/>
                    <w:left w:val="none" w:sz="0" w:space="0" w:color="auto"/>
                    <w:bottom w:val="none" w:sz="0" w:space="0" w:color="auto"/>
                    <w:right w:val="none" w:sz="0" w:space="0" w:color="auto"/>
                  </w:divBdr>
                  <w:divsChild>
                    <w:div w:id="1430808212">
                      <w:marLeft w:val="0"/>
                      <w:marRight w:val="0"/>
                      <w:marTop w:val="0"/>
                      <w:marBottom w:val="0"/>
                      <w:divBdr>
                        <w:top w:val="none" w:sz="0" w:space="0" w:color="auto"/>
                        <w:left w:val="none" w:sz="0" w:space="0" w:color="auto"/>
                        <w:bottom w:val="none" w:sz="0" w:space="0" w:color="auto"/>
                        <w:right w:val="none" w:sz="0" w:space="0" w:color="auto"/>
                      </w:divBdr>
                    </w:div>
                  </w:divsChild>
                </w:div>
                <w:div w:id="1530873426">
                  <w:marLeft w:val="0"/>
                  <w:marRight w:val="0"/>
                  <w:marTop w:val="0"/>
                  <w:marBottom w:val="0"/>
                  <w:divBdr>
                    <w:top w:val="none" w:sz="0" w:space="0" w:color="auto"/>
                    <w:left w:val="none" w:sz="0" w:space="0" w:color="auto"/>
                    <w:bottom w:val="none" w:sz="0" w:space="0" w:color="auto"/>
                    <w:right w:val="none" w:sz="0" w:space="0" w:color="auto"/>
                  </w:divBdr>
                  <w:divsChild>
                    <w:div w:id="10188440">
                      <w:marLeft w:val="0"/>
                      <w:marRight w:val="0"/>
                      <w:marTop w:val="0"/>
                      <w:marBottom w:val="0"/>
                      <w:divBdr>
                        <w:top w:val="none" w:sz="0" w:space="0" w:color="auto"/>
                        <w:left w:val="none" w:sz="0" w:space="0" w:color="auto"/>
                        <w:bottom w:val="none" w:sz="0" w:space="0" w:color="auto"/>
                        <w:right w:val="none" w:sz="0" w:space="0" w:color="auto"/>
                      </w:divBdr>
                    </w:div>
                  </w:divsChild>
                </w:div>
                <w:div w:id="1575317271">
                  <w:marLeft w:val="0"/>
                  <w:marRight w:val="0"/>
                  <w:marTop w:val="0"/>
                  <w:marBottom w:val="0"/>
                  <w:divBdr>
                    <w:top w:val="none" w:sz="0" w:space="0" w:color="auto"/>
                    <w:left w:val="none" w:sz="0" w:space="0" w:color="auto"/>
                    <w:bottom w:val="none" w:sz="0" w:space="0" w:color="auto"/>
                    <w:right w:val="none" w:sz="0" w:space="0" w:color="auto"/>
                  </w:divBdr>
                  <w:divsChild>
                    <w:div w:id="1079398905">
                      <w:marLeft w:val="0"/>
                      <w:marRight w:val="0"/>
                      <w:marTop w:val="0"/>
                      <w:marBottom w:val="0"/>
                      <w:divBdr>
                        <w:top w:val="none" w:sz="0" w:space="0" w:color="auto"/>
                        <w:left w:val="none" w:sz="0" w:space="0" w:color="auto"/>
                        <w:bottom w:val="none" w:sz="0" w:space="0" w:color="auto"/>
                        <w:right w:val="none" w:sz="0" w:space="0" w:color="auto"/>
                      </w:divBdr>
                    </w:div>
                    <w:div w:id="1452826359">
                      <w:marLeft w:val="0"/>
                      <w:marRight w:val="0"/>
                      <w:marTop w:val="0"/>
                      <w:marBottom w:val="0"/>
                      <w:divBdr>
                        <w:top w:val="none" w:sz="0" w:space="0" w:color="auto"/>
                        <w:left w:val="none" w:sz="0" w:space="0" w:color="auto"/>
                        <w:bottom w:val="none" w:sz="0" w:space="0" w:color="auto"/>
                        <w:right w:val="none" w:sz="0" w:space="0" w:color="auto"/>
                      </w:divBdr>
                    </w:div>
                  </w:divsChild>
                </w:div>
                <w:div w:id="1584989111">
                  <w:marLeft w:val="0"/>
                  <w:marRight w:val="0"/>
                  <w:marTop w:val="0"/>
                  <w:marBottom w:val="0"/>
                  <w:divBdr>
                    <w:top w:val="none" w:sz="0" w:space="0" w:color="auto"/>
                    <w:left w:val="none" w:sz="0" w:space="0" w:color="auto"/>
                    <w:bottom w:val="none" w:sz="0" w:space="0" w:color="auto"/>
                    <w:right w:val="none" w:sz="0" w:space="0" w:color="auto"/>
                  </w:divBdr>
                  <w:divsChild>
                    <w:div w:id="166749157">
                      <w:marLeft w:val="0"/>
                      <w:marRight w:val="0"/>
                      <w:marTop w:val="0"/>
                      <w:marBottom w:val="0"/>
                      <w:divBdr>
                        <w:top w:val="none" w:sz="0" w:space="0" w:color="auto"/>
                        <w:left w:val="none" w:sz="0" w:space="0" w:color="auto"/>
                        <w:bottom w:val="none" w:sz="0" w:space="0" w:color="auto"/>
                        <w:right w:val="none" w:sz="0" w:space="0" w:color="auto"/>
                      </w:divBdr>
                    </w:div>
                  </w:divsChild>
                </w:div>
                <w:div w:id="1624532888">
                  <w:marLeft w:val="0"/>
                  <w:marRight w:val="0"/>
                  <w:marTop w:val="0"/>
                  <w:marBottom w:val="0"/>
                  <w:divBdr>
                    <w:top w:val="none" w:sz="0" w:space="0" w:color="auto"/>
                    <w:left w:val="none" w:sz="0" w:space="0" w:color="auto"/>
                    <w:bottom w:val="none" w:sz="0" w:space="0" w:color="auto"/>
                    <w:right w:val="none" w:sz="0" w:space="0" w:color="auto"/>
                  </w:divBdr>
                  <w:divsChild>
                    <w:div w:id="1135021696">
                      <w:marLeft w:val="0"/>
                      <w:marRight w:val="0"/>
                      <w:marTop w:val="0"/>
                      <w:marBottom w:val="0"/>
                      <w:divBdr>
                        <w:top w:val="none" w:sz="0" w:space="0" w:color="auto"/>
                        <w:left w:val="none" w:sz="0" w:space="0" w:color="auto"/>
                        <w:bottom w:val="none" w:sz="0" w:space="0" w:color="auto"/>
                        <w:right w:val="none" w:sz="0" w:space="0" w:color="auto"/>
                      </w:divBdr>
                    </w:div>
                  </w:divsChild>
                </w:div>
                <w:div w:id="1627732029">
                  <w:marLeft w:val="0"/>
                  <w:marRight w:val="0"/>
                  <w:marTop w:val="0"/>
                  <w:marBottom w:val="0"/>
                  <w:divBdr>
                    <w:top w:val="none" w:sz="0" w:space="0" w:color="auto"/>
                    <w:left w:val="none" w:sz="0" w:space="0" w:color="auto"/>
                    <w:bottom w:val="none" w:sz="0" w:space="0" w:color="auto"/>
                    <w:right w:val="none" w:sz="0" w:space="0" w:color="auto"/>
                  </w:divBdr>
                  <w:divsChild>
                    <w:div w:id="1047995190">
                      <w:marLeft w:val="0"/>
                      <w:marRight w:val="0"/>
                      <w:marTop w:val="0"/>
                      <w:marBottom w:val="0"/>
                      <w:divBdr>
                        <w:top w:val="none" w:sz="0" w:space="0" w:color="auto"/>
                        <w:left w:val="none" w:sz="0" w:space="0" w:color="auto"/>
                        <w:bottom w:val="none" w:sz="0" w:space="0" w:color="auto"/>
                        <w:right w:val="none" w:sz="0" w:space="0" w:color="auto"/>
                      </w:divBdr>
                    </w:div>
                    <w:div w:id="1734231341">
                      <w:marLeft w:val="0"/>
                      <w:marRight w:val="0"/>
                      <w:marTop w:val="0"/>
                      <w:marBottom w:val="0"/>
                      <w:divBdr>
                        <w:top w:val="none" w:sz="0" w:space="0" w:color="auto"/>
                        <w:left w:val="none" w:sz="0" w:space="0" w:color="auto"/>
                        <w:bottom w:val="none" w:sz="0" w:space="0" w:color="auto"/>
                        <w:right w:val="none" w:sz="0" w:space="0" w:color="auto"/>
                      </w:divBdr>
                    </w:div>
                  </w:divsChild>
                </w:div>
                <w:div w:id="1631276697">
                  <w:marLeft w:val="0"/>
                  <w:marRight w:val="0"/>
                  <w:marTop w:val="0"/>
                  <w:marBottom w:val="0"/>
                  <w:divBdr>
                    <w:top w:val="none" w:sz="0" w:space="0" w:color="auto"/>
                    <w:left w:val="none" w:sz="0" w:space="0" w:color="auto"/>
                    <w:bottom w:val="none" w:sz="0" w:space="0" w:color="auto"/>
                    <w:right w:val="none" w:sz="0" w:space="0" w:color="auto"/>
                  </w:divBdr>
                  <w:divsChild>
                    <w:div w:id="789280405">
                      <w:marLeft w:val="0"/>
                      <w:marRight w:val="0"/>
                      <w:marTop w:val="0"/>
                      <w:marBottom w:val="0"/>
                      <w:divBdr>
                        <w:top w:val="none" w:sz="0" w:space="0" w:color="auto"/>
                        <w:left w:val="none" w:sz="0" w:space="0" w:color="auto"/>
                        <w:bottom w:val="none" w:sz="0" w:space="0" w:color="auto"/>
                        <w:right w:val="none" w:sz="0" w:space="0" w:color="auto"/>
                      </w:divBdr>
                    </w:div>
                  </w:divsChild>
                </w:div>
                <w:div w:id="1637178486">
                  <w:marLeft w:val="0"/>
                  <w:marRight w:val="0"/>
                  <w:marTop w:val="0"/>
                  <w:marBottom w:val="0"/>
                  <w:divBdr>
                    <w:top w:val="none" w:sz="0" w:space="0" w:color="auto"/>
                    <w:left w:val="none" w:sz="0" w:space="0" w:color="auto"/>
                    <w:bottom w:val="none" w:sz="0" w:space="0" w:color="auto"/>
                    <w:right w:val="none" w:sz="0" w:space="0" w:color="auto"/>
                  </w:divBdr>
                  <w:divsChild>
                    <w:div w:id="1861928">
                      <w:marLeft w:val="0"/>
                      <w:marRight w:val="0"/>
                      <w:marTop w:val="0"/>
                      <w:marBottom w:val="0"/>
                      <w:divBdr>
                        <w:top w:val="none" w:sz="0" w:space="0" w:color="auto"/>
                        <w:left w:val="none" w:sz="0" w:space="0" w:color="auto"/>
                        <w:bottom w:val="none" w:sz="0" w:space="0" w:color="auto"/>
                        <w:right w:val="none" w:sz="0" w:space="0" w:color="auto"/>
                      </w:divBdr>
                    </w:div>
                    <w:div w:id="1484393105">
                      <w:marLeft w:val="0"/>
                      <w:marRight w:val="0"/>
                      <w:marTop w:val="0"/>
                      <w:marBottom w:val="0"/>
                      <w:divBdr>
                        <w:top w:val="none" w:sz="0" w:space="0" w:color="auto"/>
                        <w:left w:val="none" w:sz="0" w:space="0" w:color="auto"/>
                        <w:bottom w:val="none" w:sz="0" w:space="0" w:color="auto"/>
                        <w:right w:val="none" w:sz="0" w:space="0" w:color="auto"/>
                      </w:divBdr>
                    </w:div>
                  </w:divsChild>
                </w:div>
                <w:div w:id="1662081832">
                  <w:marLeft w:val="0"/>
                  <w:marRight w:val="0"/>
                  <w:marTop w:val="0"/>
                  <w:marBottom w:val="0"/>
                  <w:divBdr>
                    <w:top w:val="none" w:sz="0" w:space="0" w:color="auto"/>
                    <w:left w:val="none" w:sz="0" w:space="0" w:color="auto"/>
                    <w:bottom w:val="none" w:sz="0" w:space="0" w:color="auto"/>
                    <w:right w:val="none" w:sz="0" w:space="0" w:color="auto"/>
                  </w:divBdr>
                  <w:divsChild>
                    <w:div w:id="1288659811">
                      <w:marLeft w:val="0"/>
                      <w:marRight w:val="0"/>
                      <w:marTop w:val="0"/>
                      <w:marBottom w:val="0"/>
                      <w:divBdr>
                        <w:top w:val="none" w:sz="0" w:space="0" w:color="auto"/>
                        <w:left w:val="none" w:sz="0" w:space="0" w:color="auto"/>
                        <w:bottom w:val="none" w:sz="0" w:space="0" w:color="auto"/>
                        <w:right w:val="none" w:sz="0" w:space="0" w:color="auto"/>
                      </w:divBdr>
                    </w:div>
                  </w:divsChild>
                </w:div>
                <w:div w:id="1678459117">
                  <w:marLeft w:val="0"/>
                  <w:marRight w:val="0"/>
                  <w:marTop w:val="0"/>
                  <w:marBottom w:val="0"/>
                  <w:divBdr>
                    <w:top w:val="none" w:sz="0" w:space="0" w:color="auto"/>
                    <w:left w:val="none" w:sz="0" w:space="0" w:color="auto"/>
                    <w:bottom w:val="none" w:sz="0" w:space="0" w:color="auto"/>
                    <w:right w:val="none" w:sz="0" w:space="0" w:color="auto"/>
                  </w:divBdr>
                  <w:divsChild>
                    <w:div w:id="1033768450">
                      <w:marLeft w:val="0"/>
                      <w:marRight w:val="0"/>
                      <w:marTop w:val="0"/>
                      <w:marBottom w:val="0"/>
                      <w:divBdr>
                        <w:top w:val="none" w:sz="0" w:space="0" w:color="auto"/>
                        <w:left w:val="none" w:sz="0" w:space="0" w:color="auto"/>
                        <w:bottom w:val="none" w:sz="0" w:space="0" w:color="auto"/>
                        <w:right w:val="none" w:sz="0" w:space="0" w:color="auto"/>
                      </w:divBdr>
                    </w:div>
                  </w:divsChild>
                </w:div>
                <w:div w:id="1688287344">
                  <w:marLeft w:val="0"/>
                  <w:marRight w:val="0"/>
                  <w:marTop w:val="0"/>
                  <w:marBottom w:val="0"/>
                  <w:divBdr>
                    <w:top w:val="none" w:sz="0" w:space="0" w:color="auto"/>
                    <w:left w:val="none" w:sz="0" w:space="0" w:color="auto"/>
                    <w:bottom w:val="none" w:sz="0" w:space="0" w:color="auto"/>
                    <w:right w:val="none" w:sz="0" w:space="0" w:color="auto"/>
                  </w:divBdr>
                  <w:divsChild>
                    <w:div w:id="1535342513">
                      <w:marLeft w:val="0"/>
                      <w:marRight w:val="0"/>
                      <w:marTop w:val="0"/>
                      <w:marBottom w:val="0"/>
                      <w:divBdr>
                        <w:top w:val="none" w:sz="0" w:space="0" w:color="auto"/>
                        <w:left w:val="none" w:sz="0" w:space="0" w:color="auto"/>
                        <w:bottom w:val="none" w:sz="0" w:space="0" w:color="auto"/>
                        <w:right w:val="none" w:sz="0" w:space="0" w:color="auto"/>
                      </w:divBdr>
                    </w:div>
                  </w:divsChild>
                </w:div>
                <w:div w:id="1713455482">
                  <w:marLeft w:val="0"/>
                  <w:marRight w:val="0"/>
                  <w:marTop w:val="0"/>
                  <w:marBottom w:val="0"/>
                  <w:divBdr>
                    <w:top w:val="none" w:sz="0" w:space="0" w:color="auto"/>
                    <w:left w:val="none" w:sz="0" w:space="0" w:color="auto"/>
                    <w:bottom w:val="none" w:sz="0" w:space="0" w:color="auto"/>
                    <w:right w:val="none" w:sz="0" w:space="0" w:color="auto"/>
                  </w:divBdr>
                  <w:divsChild>
                    <w:div w:id="1414742524">
                      <w:marLeft w:val="0"/>
                      <w:marRight w:val="0"/>
                      <w:marTop w:val="0"/>
                      <w:marBottom w:val="0"/>
                      <w:divBdr>
                        <w:top w:val="none" w:sz="0" w:space="0" w:color="auto"/>
                        <w:left w:val="none" w:sz="0" w:space="0" w:color="auto"/>
                        <w:bottom w:val="none" w:sz="0" w:space="0" w:color="auto"/>
                        <w:right w:val="none" w:sz="0" w:space="0" w:color="auto"/>
                      </w:divBdr>
                    </w:div>
                    <w:div w:id="1868059086">
                      <w:marLeft w:val="0"/>
                      <w:marRight w:val="0"/>
                      <w:marTop w:val="0"/>
                      <w:marBottom w:val="0"/>
                      <w:divBdr>
                        <w:top w:val="none" w:sz="0" w:space="0" w:color="auto"/>
                        <w:left w:val="none" w:sz="0" w:space="0" w:color="auto"/>
                        <w:bottom w:val="none" w:sz="0" w:space="0" w:color="auto"/>
                        <w:right w:val="none" w:sz="0" w:space="0" w:color="auto"/>
                      </w:divBdr>
                    </w:div>
                  </w:divsChild>
                </w:div>
                <w:div w:id="1719086054">
                  <w:marLeft w:val="0"/>
                  <w:marRight w:val="0"/>
                  <w:marTop w:val="0"/>
                  <w:marBottom w:val="0"/>
                  <w:divBdr>
                    <w:top w:val="none" w:sz="0" w:space="0" w:color="auto"/>
                    <w:left w:val="none" w:sz="0" w:space="0" w:color="auto"/>
                    <w:bottom w:val="none" w:sz="0" w:space="0" w:color="auto"/>
                    <w:right w:val="none" w:sz="0" w:space="0" w:color="auto"/>
                  </w:divBdr>
                  <w:divsChild>
                    <w:div w:id="804860644">
                      <w:marLeft w:val="0"/>
                      <w:marRight w:val="0"/>
                      <w:marTop w:val="0"/>
                      <w:marBottom w:val="0"/>
                      <w:divBdr>
                        <w:top w:val="none" w:sz="0" w:space="0" w:color="auto"/>
                        <w:left w:val="none" w:sz="0" w:space="0" w:color="auto"/>
                        <w:bottom w:val="none" w:sz="0" w:space="0" w:color="auto"/>
                        <w:right w:val="none" w:sz="0" w:space="0" w:color="auto"/>
                      </w:divBdr>
                    </w:div>
                  </w:divsChild>
                </w:div>
                <w:div w:id="1720979839">
                  <w:marLeft w:val="0"/>
                  <w:marRight w:val="0"/>
                  <w:marTop w:val="0"/>
                  <w:marBottom w:val="0"/>
                  <w:divBdr>
                    <w:top w:val="none" w:sz="0" w:space="0" w:color="auto"/>
                    <w:left w:val="none" w:sz="0" w:space="0" w:color="auto"/>
                    <w:bottom w:val="none" w:sz="0" w:space="0" w:color="auto"/>
                    <w:right w:val="none" w:sz="0" w:space="0" w:color="auto"/>
                  </w:divBdr>
                  <w:divsChild>
                    <w:div w:id="88813110">
                      <w:marLeft w:val="0"/>
                      <w:marRight w:val="0"/>
                      <w:marTop w:val="0"/>
                      <w:marBottom w:val="0"/>
                      <w:divBdr>
                        <w:top w:val="none" w:sz="0" w:space="0" w:color="auto"/>
                        <w:left w:val="none" w:sz="0" w:space="0" w:color="auto"/>
                        <w:bottom w:val="none" w:sz="0" w:space="0" w:color="auto"/>
                        <w:right w:val="none" w:sz="0" w:space="0" w:color="auto"/>
                      </w:divBdr>
                    </w:div>
                    <w:div w:id="2085835398">
                      <w:marLeft w:val="0"/>
                      <w:marRight w:val="0"/>
                      <w:marTop w:val="0"/>
                      <w:marBottom w:val="0"/>
                      <w:divBdr>
                        <w:top w:val="none" w:sz="0" w:space="0" w:color="auto"/>
                        <w:left w:val="none" w:sz="0" w:space="0" w:color="auto"/>
                        <w:bottom w:val="none" w:sz="0" w:space="0" w:color="auto"/>
                        <w:right w:val="none" w:sz="0" w:space="0" w:color="auto"/>
                      </w:divBdr>
                    </w:div>
                  </w:divsChild>
                </w:div>
                <w:div w:id="1724019105">
                  <w:marLeft w:val="0"/>
                  <w:marRight w:val="0"/>
                  <w:marTop w:val="0"/>
                  <w:marBottom w:val="0"/>
                  <w:divBdr>
                    <w:top w:val="none" w:sz="0" w:space="0" w:color="auto"/>
                    <w:left w:val="none" w:sz="0" w:space="0" w:color="auto"/>
                    <w:bottom w:val="none" w:sz="0" w:space="0" w:color="auto"/>
                    <w:right w:val="none" w:sz="0" w:space="0" w:color="auto"/>
                  </w:divBdr>
                  <w:divsChild>
                    <w:div w:id="900821920">
                      <w:marLeft w:val="0"/>
                      <w:marRight w:val="0"/>
                      <w:marTop w:val="0"/>
                      <w:marBottom w:val="0"/>
                      <w:divBdr>
                        <w:top w:val="none" w:sz="0" w:space="0" w:color="auto"/>
                        <w:left w:val="none" w:sz="0" w:space="0" w:color="auto"/>
                        <w:bottom w:val="none" w:sz="0" w:space="0" w:color="auto"/>
                        <w:right w:val="none" w:sz="0" w:space="0" w:color="auto"/>
                      </w:divBdr>
                    </w:div>
                  </w:divsChild>
                </w:div>
                <w:div w:id="1728842384">
                  <w:marLeft w:val="0"/>
                  <w:marRight w:val="0"/>
                  <w:marTop w:val="0"/>
                  <w:marBottom w:val="0"/>
                  <w:divBdr>
                    <w:top w:val="none" w:sz="0" w:space="0" w:color="auto"/>
                    <w:left w:val="none" w:sz="0" w:space="0" w:color="auto"/>
                    <w:bottom w:val="none" w:sz="0" w:space="0" w:color="auto"/>
                    <w:right w:val="none" w:sz="0" w:space="0" w:color="auto"/>
                  </w:divBdr>
                  <w:divsChild>
                    <w:div w:id="1877816943">
                      <w:marLeft w:val="0"/>
                      <w:marRight w:val="0"/>
                      <w:marTop w:val="0"/>
                      <w:marBottom w:val="0"/>
                      <w:divBdr>
                        <w:top w:val="none" w:sz="0" w:space="0" w:color="auto"/>
                        <w:left w:val="none" w:sz="0" w:space="0" w:color="auto"/>
                        <w:bottom w:val="none" w:sz="0" w:space="0" w:color="auto"/>
                        <w:right w:val="none" w:sz="0" w:space="0" w:color="auto"/>
                      </w:divBdr>
                    </w:div>
                  </w:divsChild>
                </w:div>
                <w:div w:id="1743141832">
                  <w:marLeft w:val="0"/>
                  <w:marRight w:val="0"/>
                  <w:marTop w:val="0"/>
                  <w:marBottom w:val="0"/>
                  <w:divBdr>
                    <w:top w:val="none" w:sz="0" w:space="0" w:color="auto"/>
                    <w:left w:val="none" w:sz="0" w:space="0" w:color="auto"/>
                    <w:bottom w:val="none" w:sz="0" w:space="0" w:color="auto"/>
                    <w:right w:val="none" w:sz="0" w:space="0" w:color="auto"/>
                  </w:divBdr>
                  <w:divsChild>
                    <w:div w:id="204218550">
                      <w:marLeft w:val="0"/>
                      <w:marRight w:val="0"/>
                      <w:marTop w:val="0"/>
                      <w:marBottom w:val="0"/>
                      <w:divBdr>
                        <w:top w:val="none" w:sz="0" w:space="0" w:color="auto"/>
                        <w:left w:val="none" w:sz="0" w:space="0" w:color="auto"/>
                        <w:bottom w:val="none" w:sz="0" w:space="0" w:color="auto"/>
                        <w:right w:val="none" w:sz="0" w:space="0" w:color="auto"/>
                      </w:divBdr>
                    </w:div>
                    <w:div w:id="1064832747">
                      <w:marLeft w:val="0"/>
                      <w:marRight w:val="0"/>
                      <w:marTop w:val="0"/>
                      <w:marBottom w:val="0"/>
                      <w:divBdr>
                        <w:top w:val="none" w:sz="0" w:space="0" w:color="auto"/>
                        <w:left w:val="none" w:sz="0" w:space="0" w:color="auto"/>
                        <w:bottom w:val="none" w:sz="0" w:space="0" w:color="auto"/>
                        <w:right w:val="none" w:sz="0" w:space="0" w:color="auto"/>
                      </w:divBdr>
                    </w:div>
                    <w:div w:id="1166438478">
                      <w:marLeft w:val="0"/>
                      <w:marRight w:val="0"/>
                      <w:marTop w:val="0"/>
                      <w:marBottom w:val="0"/>
                      <w:divBdr>
                        <w:top w:val="none" w:sz="0" w:space="0" w:color="auto"/>
                        <w:left w:val="none" w:sz="0" w:space="0" w:color="auto"/>
                        <w:bottom w:val="none" w:sz="0" w:space="0" w:color="auto"/>
                        <w:right w:val="none" w:sz="0" w:space="0" w:color="auto"/>
                      </w:divBdr>
                    </w:div>
                    <w:div w:id="1333872607">
                      <w:marLeft w:val="0"/>
                      <w:marRight w:val="0"/>
                      <w:marTop w:val="0"/>
                      <w:marBottom w:val="0"/>
                      <w:divBdr>
                        <w:top w:val="none" w:sz="0" w:space="0" w:color="auto"/>
                        <w:left w:val="none" w:sz="0" w:space="0" w:color="auto"/>
                        <w:bottom w:val="none" w:sz="0" w:space="0" w:color="auto"/>
                        <w:right w:val="none" w:sz="0" w:space="0" w:color="auto"/>
                      </w:divBdr>
                    </w:div>
                  </w:divsChild>
                </w:div>
                <w:div w:id="1746874151">
                  <w:marLeft w:val="0"/>
                  <w:marRight w:val="0"/>
                  <w:marTop w:val="0"/>
                  <w:marBottom w:val="0"/>
                  <w:divBdr>
                    <w:top w:val="none" w:sz="0" w:space="0" w:color="auto"/>
                    <w:left w:val="none" w:sz="0" w:space="0" w:color="auto"/>
                    <w:bottom w:val="none" w:sz="0" w:space="0" w:color="auto"/>
                    <w:right w:val="none" w:sz="0" w:space="0" w:color="auto"/>
                  </w:divBdr>
                  <w:divsChild>
                    <w:div w:id="606541835">
                      <w:marLeft w:val="0"/>
                      <w:marRight w:val="0"/>
                      <w:marTop w:val="0"/>
                      <w:marBottom w:val="0"/>
                      <w:divBdr>
                        <w:top w:val="none" w:sz="0" w:space="0" w:color="auto"/>
                        <w:left w:val="none" w:sz="0" w:space="0" w:color="auto"/>
                        <w:bottom w:val="none" w:sz="0" w:space="0" w:color="auto"/>
                        <w:right w:val="none" w:sz="0" w:space="0" w:color="auto"/>
                      </w:divBdr>
                    </w:div>
                  </w:divsChild>
                </w:div>
                <w:div w:id="1748769502">
                  <w:marLeft w:val="0"/>
                  <w:marRight w:val="0"/>
                  <w:marTop w:val="0"/>
                  <w:marBottom w:val="0"/>
                  <w:divBdr>
                    <w:top w:val="none" w:sz="0" w:space="0" w:color="auto"/>
                    <w:left w:val="none" w:sz="0" w:space="0" w:color="auto"/>
                    <w:bottom w:val="none" w:sz="0" w:space="0" w:color="auto"/>
                    <w:right w:val="none" w:sz="0" w:space="0" w:color="auto"/>
                  </w:divBdr>
                  <w:divsChild>
                    <w:div w:id="832379712">
                      <w:marLeft w:val="0"/>
                      <w:marRight w:val="0"/>
                      <w:marTop w:val="0"/>
                      <w:marBottom w:val="0"/>
                      <w:divBdr>
                        <w:top w:val="none" w:sz="0" w:space="0" w:color="auto"/>
                        <w:left w:val="none" w:sz="0" w:space="0" w:color="auto"/>
                        <w:bottom w:val="none" w:sz="0" w:space="0" w:color="auto"/>
                        <w:right w:val="none" w:sz="0" w:space="0" w:color="auto"/>
                      </w:divBdr>
                    </w:div>
                  </w:divsChild>
                </w:div>
                <w:div w:id="1764375777">
                  <w:marLeft w:val="0"/>
                  <w:marRight w:val="0"/>
                  <w:marTop w:val="0"/>
                  <w:marBottom w:val="0"/>
                  <w:divBdr>
                    <w:top w:val="none" w:sz="0" w:space="0" w:color="auto"/>
                    <w:left w:val="none" w:sz="0" w:space="0" w:color="auto"/>
                    <w:bottom w:val="none" w:sz="0" w:space="0" w:color="auto"/>
                    <w:right w:val="none" w:sz="0" w:space="0" w:color="auto"/>
                  </w:divBdr>
                  <w:divsChild>
                    <w:div w:id="1223758979">
                      <w:marLeft w:val="0"/>
                      <w:marRight w:val="0"/>
                      <w:marTop w:val="0"/>
                      <w:marBottom w:val="0"/>
                      <w:divBdr>
                        <w:top w:val="none" w:sz="0" w:space="0" w:color="auto"/>
                        <w:left w:val="none" w:sz="0" w:space="0" w:color="auto"/>
                        <w:bottom w:val="none" w:sz="0" w:space="0" w:color="auto"/>
                        <w:right w:val="none" w:sz="0" w:space="0" w:color="auto"/>
                      </w:divBdr>
                    </w:div>
                  </w:divsChild>
                </w:div>
                <w:div w:id="1771971355">
                  <w:marLeft w:val="0"/>
                  <w:marRight w:val="0"/>
                  <w:marTop w:val="0"/>
                  <w:marBottom w:val="0"/>
                  <w:divBdr>
                    <w:top w:val="none" w:sz="0" w:space="0" w:color="auto"/>
                    <w:left w:val="none" w:sz="0" w:space="0" w:color="auto"/>
                    <w:bottom w:val="none" w:sz="0" w:space="0" w:color="auto"/>
                    <w:right w:val="none" w:sz="0" w:space="0" w:color="auto"/>
                  </w:divBdr>
                  <w:divsChild>
                    <w:div w:id="93983567">
                      <w:marLeft w:val="0"/>
                      <w:marRight w:val="0"/>
                      <w:marTop w:val="0"/>
                      <w:marBottom w:val="0"/>
                      <w:divBdr>
                        <w:top w:val="none" w:sz="0" w:space="0" w:color="auto"/>
                        <w:left w:val="none" w:sz="0" w:space="0" w:color="auto"/>
                        <w:bottom w:val="none" w:sz="0" w:space="0" w:color="auto"/>
                        <w:right w:val="none" w:sz="0" w:space="0" w:color="auto"/>
                      </w:divBdr>
                    </w:div>
                    <w:div w:id="211617331">
                      <w:marLeft w:val="0"/>
                      <w:marRight w:val="0"/>
                      <w:marTop w:val="0"/>
                      <w:marBottom w:val="0"/>
                      <w:divBdr>
                        <w:top w:val="none" w:sz="0" w:space="0" w:color="auto"/>
                        <w:left w:val="none" w:sz="0" w:space="0" w:color="auto"/>
                        <w:bottom w:val="none" w:sz="0" w:space="0" w:color="auto"/>
                        <w:right w:val="none" w:sz="0" w:space="0" w:color="auto"/>
                      </w:divBdr>
                    </w:div>
                    <w:div w:id="335887838">
                      <w:marLeft w:val="0"/>
                      <w:marRight w:val="0"/>
                      <w:marTop w:val="0"/>
                      <w:marBottom w:val="0"/>
                      <w:divBdr>
                        <w:top w:val="none" w:sz="0" w:space="0" w:color="auto"/>
                        <w:left w:val="none" w:sz="0" w:space="0" w:color="auto"/>
                        <w:bottom w:val="none" w:sz="0" w:space="0" w:color="auto"/>
                        <w:right w:val="none" w:sz="0" w:space="0" w:color="auto"/>
                      </w:divBdr>
                    </w:div>
                    <w:div w:id="1059868000">
                      <w:marLeft w:val="0"/>
                      <w:marRight w:val="0"/>
                      <w:marTop w:val="0"/>
                      <w:marBottom w:val="0"/>
                      <w:divBdr>
                        <w:top w:val="none" w:sz="0" w:space="0" w:color="auto"/>
                        <w:left w:val="none" w:sz="0" w:space="0" w:color="auto"/>
                        <w:bottom w:val="none" w:sz="0" w:space="0" w:color="auto"/>
                        <w:right w:val="none" w:sz="0" w:space="0" w:color="auto"/>
                      </w:divBdr>
                    </w:div>
                  </w:divsChild>
                </w:div>
                <w:div w:id="1801264027">
                  <w:marLeft w:val="0"/>
                  <w:marRight w:val="0"/>
                  <w:marTop w:val="0"/>
                  <w:marBottom w:val="0"/>
                  <w:divBdr>
                    <w:top w:val="none" w:sz="0" w:space="0" w:color="auto"/>
                    <w:left w:val="none" w:sz="0" w:space="0" w:color="auto"/>
                    <w:bottom w:val="none" w:sz="0" w:space="0" w:color="auto"/>
                    <w:right w:val="none" w:sz="0" w:space="0" w:color="auto"/>
                  </w:divBdr>
                  <w:divsChild>
                    <w:div w:id="1373118923">
                      <w:marLeft w:val="0"/>
                      <w:marRight w:val="0"/>
                      <w:marTop w:val="0"/>
                      <w:marBottom w:val="0"/>
                      <w:divBdr>
                        <w:top w:val="none" w:sz="0" w:space="0" w:color="auto"/>
                        <w:left w:val="none" w:sz="0" w:space="0" w:color="auto"/>
                        <w:bottom w:val="none" w:sz="0" w:space="0" w:color="auto"/>
                        <w:right w:val="none" w:sz="0" w:space="0" w:color="auto"/>
                      </w:divBdr>
                    </w:div>
                    <w:div w:id="1817601791">
                      <w:marLeft w:val="0"/>
                      <w:marRight w:val="0"/>
                      <w:marTop w:val="0"/>
                      <w:marBottom w:val="0"/>
                      <w:divBdr>
                        <w:top w:val="none" w:sz="0" w:space="0" w:color="auto"/>
                        <w:left w:val="none" w:sz="0" w:space="0" w:color="auto"/>
                        <w:bottom w:val="none" w:sz="0" w:space="0" w:color="auto"/>
                        <w:right w:val="none" w:sz="0" w:space="0" w:color="auto"/>
                      </w:divBdr>
                    </w:div>
                  </w:divsChild>
                </w:div>
                <w:div w:id="1830056106">
                  <w:marLeft w:val="0"/>
                  <w:marRight w:val="0"/>
                  <w:marTop w:val="0"/>
                  <w:marBottom w:val="0"/>
                  <w:divBdr>
                    <w:top w:val="none" w:sz="0" w:space="0" w:color="auto"/>
                    <w:left w:val="none" w:sz="0" w:space="0" w:color="auto"/>
                    <w:bottom w:val="none" w:sz="0" w:space="0" w:color="auto"/>
                    <w:right w:val="none" w:sz="0" w:space="0" w:color="auto"/>
                  </w:divBdr>
                  <w:divsChild>
                    <w:div w:id="767697672">
                      <w:marLeft w:val="0"/>
                      <w:marRight w:val="0"/>
                      <w:marTop w:val="0"/>
                      <w:marBottom w:val="0"/>
                      <w:divBdr>
                        <w:top w:val="none" w:sz="0" w:space="0" w:color="auto"/>
                        <w:left w:val="none" w:sz="0" w:space="0" w:color="auto"/>
                        <w:bottom w:val="none" w:sz="0" w:space="0" w:color="auto"/>
                        <w:right w:val="none" w:sz="0" w:space="0" w:color="auto"/>
                      </w:divBdr>
                    </w:div>
                    <w:div w:id="2135059144">
                      <w:marLeft w:val="0"/>
                      <w:marRight w:val="0"/>
                      <w:marTop w:val="0"/>
                      <w:marBottom w:val="0"/>
                      <w:divBdr>
                        <w:top w:val="none" w:sz="0" w:space="0" w:color="auto"/>
                        <w:left w:val="none" w:sz="0" w:space="0" w:color="auto"/>
                        <w:bottom w:val="none" w:sz="0" w:space="0" w:color="auto"/>
                        <w:right w:val="none" w:sz="0" w:space="0" w:color="auto"/>
                      </w:divBdr>
                    </w:div>
                  </w:divsChild>
                </w:div>
                <w:div w:id="1840120628">
                  <w:marLeft w:val="0"/>
                  <w:marRight w:val="0"/>
                  <w:marTop w:val="0"/>
                  <w:marBottom w:val="0"/>
                  <w:divBdr>
                    <w:top w:val="none" w:sz="0" w:space="0" w:color="auto"/>
                    <w:left w:val="none" w:sz="0" w:space="0" w:color="auto"/>
                    <w:bottom w:val="none" w:sz="0" w:space="0" w:color="auto"/>
                    <w:right w:val="none" w:sz="0" w:space="0" w:color="auto"/>
                  </w:divBdr>
                  <w:divsChild>
                    <w:div w:id="395399967">
                      <w:marLeft w:val="0"/>
                      <w:marRight w:val="0"/>
                      <w:marTop w:val="0"/>
                      <w:marBottom w:val="0"/>
                      <w:divBdr>
                        <w:top w:val="none" w:sz="0" w:space="0" w:color="auto"/>
                        <w:left w:val="none" w:sz="0" w:space="0" w:color="auto"/>
                        <w:bottom w:val="none" w:sz="0" w:space="0" w:color="auto"/>
                        <w:right w:val="none" w:sz="0" w:space="0" w:color="auto"/>
                      </w:divBdr>
                    </w:div>
                  </w:divsChild>
                </w:div>
                <w:div w:id="1842617081">
                  <w:marLeft w:val="0"/>
                  <w:marRight w:val="0"/>
                  <w:marTop w:val="0"/>
                  <w:marBottom w:val="0"/>
                  <w:divBdr>
                    <w:top w:val="none" w:sz="0" w:space="0" w:color="auto"/>
                    <w:left w:val="none" w:sz="0" w:space="0" w:color="auto"/>
                    <w:bottom w:val="none" w:sz="0" w:space="0" w:color="auto"/>
                    <w:right w:val="none" w:sz="0" w:space="0" w:color="auto"/>
                  </w:divBdr>
                  <w:divsChild>
                    <w:div w:id="1343556735">
                      <w:marLeft w:val="0"/>
                      <w:marRight w:val="0"/>
                      <w:marTop w:val="0"/>
                      <w:marBottom w:val="0"/>
                      <w:divBdr>
                        <w:top w:val="none" w:sz="0" w:space="0" w:color="auto"/>
                        <w:left w:val="none" w:sz="0" w:space="0" w:color="auto"/>
                        <w:bottom w:val="none" w:sz="0" w:space="0" w:color="auto"/>
                        <w:right w:val="none" w:sz="0" w:space="0" w:color="auto"/>
                      </w:divBdr>
                    </w:div>
                  </w:divsChild>
                </w:div>
                <w:div w:id="1858694518">
                  <w:marLeft w:val="0"/>
                  <w:marRight w:val="0"/>
                  <w:marTop w:val="0"/>
                  <w:marBottom w:val="0"/>
                  <w:divBdr>
                    <w:top w:val="none" w:sz="0" w:space="0" w:color="auto"/>
                    <w:left w:val="none" w:sz="0" w:space="0" w:color="auto"/>
                    <w:bottom w:val="none" w:sz="0" w:space="0" w:color="auto"/>
                    <w:right w:val="none" w:sz="0" w:space="0" w:color="auto"/>
                  </w:divBdr>
                  <w:divsChild>
                    <w:div w:id="1189761052">
                      <w:marLeft w:val="0"/>
                      <w:marRight w:val="0"/>
                      <w:marTop w:val="0"/>
                      <w:marBottom w:val="0"/>
                      <w:divBdr>
                        <w:top w:val="none" w:sz="0" w:space="0" w:color="auto"/>
                        <w:left w:val="none" w:sz="0" w:space="0" w:color="auto"/>
                        <w:bottom w:val="none" w:sz="0" w:space="0" w:color="auto"/>
                        <w:right w:val="none" w:sz="0" w:space="0" w:color="auto"/>
                      </w:divBdr>
                    </w:div>
                  </w:divsChild>
                </w:div>
                <w:div w:id="1865053143">
                  <w:marLeft w:val="0"/>
                  <w:marRight w:val="0"/>
                  <w:marTop w:val="0"/>
                  <w:marBottom w:val="0"/>
                  <w:divBdr>
                    <w:top w:val="none" w:sz="0" w:space="0" w:color="auto"/>
                    <w:left w:val="none" w:sz="0" w:space="0" w:color="auto"/>
                    <w:bottom w:val="none" w:sz="0" w:space="0" w:color="auto"/>
                    <w:right w:val="none" w:sz="0" w:space="0" w:color="auto"/>
                  </w:divBdr>
                  <w:divsChild>
                    <w:div w:id="497309964">
                      <w:marLeft w:val="0"/>
                      <w:marRight w:val="0"/>
                      <w:marTop w:val="0"/>
                      <w:marBottom w:val="0"/>
                      <w:divBdr>
                        <w:top w:val="none" w:sz="0" w:space="0" w:color="auto"/>
                        <w:left w:val="none" w:sz="0" w:space="0" w:color="auto"/>
                        <w:bottom w:val="none" w:sz="0" w:space="0" w:color="auto"/>
                        <w:right w:val="none" w:sz="0" w:space="0" w:color="auto"/>
                      </w:divBdr>
                    </w:div>
                    <w:div w:id="1210070977">
                      <w:marLeft w:val="0"/>
                      <w:marRight w:val="0"/>
                      <w:marTop w:val="0"/>
                      <w:marBottom w:val="0"/>
                      <w:divBdr>
                        <w:top w:val="none" w:sz="0" w:space="0" w:color="auto"/>
                        <w:left w:val="none" w:sz="0" w:space="0" w:color="auto"/>
                        <w:bottom w:val="none" w:sz="0" w:space="0" w:color="auto"/>
                        <w:right w:val="none" w:sz="0" w:space="0" w:color="auto"/>
                      </w:divBdr>
                    </w:div>
                  </w:divsChild>
                </w:div>
                <w:div w:id="1871910811">
                  <w:marLeft w:val="0"/>
                  <w:marRight w:val="0"/>
                  <w:marTop w:val="0"/>
                  <w:marBottom w:val="0"/>
                  <w:divBdr>
                    <w:top w:val="none" w:sz="0" w:space="0" w:color="auto"/>
                    <w:left w:val="none" w:sz="0" w:space="0" w:color="auto"/>
                    <w:bottom w:val="none" w:sz="0" w:space="0" w:color="auto"/>
                    <w:right w:val="none" w:sz="0" w:space="0" w:color="auto"/>
                  </w:divBdr>
                  <w:divsChild>
                    <w:div w:id="270822123">
                      <w:marLeft w:val="0"/>
                      <w:marRight w:val="0"/>
                      <w:marTop w:val="0"/>
                      <w:marBottom w:val="0"/>
                      <w:divBdr>
                        <w:top w:val="none" w:sz="0" w:space="0" w:color="auto"/>
                        <w:left w:val="none" w:sz="0" w:space="0" w:color="auto"/>
                        <w:bottom w:val="none" w:sz="0" w:space="0" w:color="auto"/>
                        <w:right w:val="none" w:sz="0" w:space="0" w:color="auto"/>
                      </w:divBdr>
                    </w:div>
                  </w:divsChild>
                </w:div>
                <w:div w:id="1887646250">
                  <w:marLeft w:val="0"/>
                  <w:marRight w:val="0"/>
                  <w:marTop w:val="0"/>
                  <w:marBottom w:val="0"/>
                  <w:divBdr>
                    <w:top w:val="none" w:sz="0" w:space="0" w:color="auto"/>
                    <w:left w:val="none" w:sz="0" w:space="0" w:color="auto"/>
                    <w:bottom w:val="none" w:sz="0" w:space="0" w:color="auto"/>
                    <w:right w:val="none" w:sz="0" w:space="0" w:color="auto"/>
                  </w:divBdr>
                  <w:divsChild>
                    <w:div w:id="863981216">
                      <w:marLeft w:val="0"/>
                      <w:marRight w:val="0"/>
                      <w:marTop w:val="0"/>
                      <w:marBottom w:val="0"/>
                      <w:divBdr>
                        <w:top w:val="none" w:sz="0" w:space="0" w:color="auto"/>
                        <w:left w:val="none" w:sz="0" w:space="0" w:color="auto"/>
                        <w:bottom w:val="none" w:sz="0" w:space="0" w:color="auto"/>
                        <w:right w:val="none" w:sz="0" w:space="0" w:color="auto"/>
                      </w:divBdr>
                    </w:div>
                    <w:div w:id="2054696766">
                      <w:marLeft w:val="0"/>
                      <w:marRight w:val="0"/>
                      <w:marTop w:val="0"/>
                      <w:marBottom w:val="0"/>
                      <w:divBdr>
                        <w:top w:val="none" w:sz="0" w:space="0" w:color="auto"/>
                        <w:left w:val="none" w:sz="0" w:space="0" w:color="auto"/>
                        <w:bottom w:val="none" w:sz="0" w:space="0" w:color="auto"/>
                        <w:right w:val="none" w:sz="0" w:space="0" w:color="auto"/>
                      </w:divBdr>
                    </w:div>
                  </w:divsChild>
                </w:div>
                <w:div w:id="1888878861">
                  <w:marLeft w:val="0"/>
                  <w:marRight w:val="0"/>
                  <w:marTop w:val="0"/>
                  <w:marBottom w:val="0"/>
                  <w:divBdr>
                    <w:top w:val="none" w:sz="0" w:space="0" w:color="auto"/>
                    <w:left w:val="none" w:sz="0" w:space="0" w:color="auto"/>
                    <w:bottom w:val="none" w:sz="0" w:space="0" w:color="auto"/>
                    <w:right w:val="none" w:sz="0" w:space="0" w:color="auto"/>
                  </w:divBdr>
                  <w:divsChild>
                    <w:div w:id="1244341136">
                      <w:marLeft w:val="0"/>
                      <w:marRight w:val="0"/>
                      <w:marTop w:val="0"/>
                      <w:marBottom w:val="0"/>
                      <w:divBdr>
                        <w:top w:val="none" w:sz="0" w:space="0" w:color="auto"/>
                        <w:left w:val="none" w:sz="0" w:space="0" w:color="auto"/>
                        <w:bottom w:val="none" w:sz="0" w:space="0" w:color="auto"/>
                        <w:right w:val="none" w:sz="0" w:space="0" w:color="auto"/>
                      </w:divBdr>
                    </w:div>
                  </w:divsChild>
                </w:div>
                <w:div w:id="1900314144">
                  <w:marLeft w:val="0"/>
                  <w:marRight w:val="0"/>
                  <w:marTop w:val="0"/>
                  <w:marBottom w:val="0"/>
                  <w:divBdr>
                    <w:top w:val="none" w:sz="0" w:space="0" w:color="auto"/>
                    <w:left w:val="none" w:sz="0" w:space="0" w:color="auto"/>
                    <w:bottom w:val="none" w:sz="0" w:space="0" w:color="auto"/>
                    <w:right w:val="none" w:sz="0" w:space="0" w:color="auto"/>
                  </w:divBdr>
                  <w:divsChild>
                    <w:div w:id="1977687368">
                      <w:marLeft w:val="0"/>
                      <w:marRight w:val="0"/>
                      <w:marTop w:val="0"/>
                      <w:marBottom w:val="0"/>
                      <w:divBdr>
                        <w:top w:val="none" w:sz="0" w:space="0" w:color="auto"/>
                        <w:left w:val="none" w:sz="0" w:space="0" w:color="auto"/>
                        <w:bottom w:val="none" w:sz="0" w:space="0" w:color="auto"/>
                        <w:right w:val="none" w:sz="0" w:space="0" w:color="auto"/>
                      </w:divBdr>
                    </w:div>
                  </w:divsChild>
                </w:div>
                <w:div w:id="1908298785">
                  <w:marLeft w:val="0"/>
                  <w:marRight w:val="0"/>
                  <w:marTop w:val="0"/>
                  <w:marBottom w:val="0"/>
                  <w:divBdr>
                    <w:top w:val="none" w:sz="0" w:space="0" w:color="auto"/>
                    <w:left w:val="none" w:sz="0" w:space="0" w:color="auto"/>
                    <w:bottom w:val="none" w:sz="0" w:space="0" w:color="auto"/>
                    <w:right w:val="none" w:sz="0" w:space="0" w:color="auto"/>
                  </w:divBdr>
                  <w:divsChild>
                    <w:div w:id="96946658">
                      <w:marLeft w:val="0"/>
                      <w:marRight w:val="0"/>
                      <w:marTop w:val="0"/>
                      <w:marBottom w:val="0"/>
                      <w:divBdr>
                        <w:top w:val="none" w:sz="0" w:space="0" w:color="auto"/>
                        <w:left w:val="none" w:sz="0" w:space="0" w:color="auto"/>
                        <w:bottom w:val="none" w:sz="0" w:space="0" w:color="auto"/>
                        <w:right w:val="none" w:sz="0" w:space="0" w:color="auto"/>
                      </w:divBdr>
                    </w:div>
                  </w:divsChild>
                </w:div>
                <w:div w:id="1908765367">
                  <w:marLeft w:val="0"/>
                  <w:marRight w:val="0"/>
                  <w:marTop w:val="0"/>
                  <w:marBottom w:val="0"/>
                  <w:divBdr>
                    <w:top w:val="none" w:sz="0" w:space="0" w:color="auto"/>
                    <w:left w:val="none" w:sz="0" w:space="0" w:color="auto"/>
                    <w:bottom w:val="none" w:sz="0" w:space="0" w:color="auto"/>
                    <w:right w:val="none" w:sz="0" w:space="0" w:color="auto"/>
                  </w:divBdr>
                  <w:divsChild>
                    <w:div w:id="1863936340">
                      <w:marLeft w:val="0"/>
                      <w:marRight w:val="0"/>
                      <w:marTop w:val="0"/>
                      <w:marBottom w:val="0"/>
                      <w:divBdr>
                        <w:top w:val="none" w:sz="0" w:space="0" w:color="auto"/>
                        <w:left w:val="none" w:sz="0" w:space="0" w:color="auto"/>
                        <w:bottom w:val="none" w:sz="0" w:space="0" w:color="auto"/>
                        <w:right w:val="none" w:sz="0" w:space="0" w:color="auto"/>
                      </w:divBdr>
                    </w:div>
                  </w:divsChild>
                </w:div>
                <w:div w:id="1911114884">
                  <w:marLeft w:val="0"/>
                  <w:marRight w:val="0"/>
                  <w:marTop w:val="0"/>
                  <w:marBottom w:val="0"/>
                  <w:divBdr>
                    <w:top w:val="none" w:sz="0" w:space="0" w:color="auto"/>
                    <w:left w:val="none" w:sz="0" w:space="0" w:color="auto"/>
                    <w:bottom w:val="none" w:sz="0" w:space="0" w:color="auto"/>
                    <w:right w:val="none" w:sz="0" w:space="0" w:color="auto"/>
                  </w:divBdr>
                  <w:divsChild>
                    <w:div w:id="562789255">
                      <w:marLeft w:val="0"/>
                      <w:marRight w:val="0"/>
                      <w:marTop w:val="0"/>
                      <w:marBottom w:val="0"/>
                      <w:divBdr>
                        <w:top w:val="none" w:sz="0" w:space="0" w:color="auto"/>
                        <w:left w:val="none" w:sz="0" w:space="0" w:color="auto"/>
                        <w:bottom w:val="none" w:sz="0" w:space="0" w:color="auto"/>
                        <w:right w:val="none" w:sz="0" w:space="0" w:color="auto"/>
                      </w:divBdr>
                    </w:div>
                    <w:div w:id="639382429">
                      <w:marLeft w:val="0"/>
                      <w:marRight w:val="0"/>
                      <w:marTop w:val="0"/>
                      <w:marBottom w:val="0"/>
                      <w:divBdr>
                        <w:top w:val="none" w:sz="0" w:space="0" w:color="auto"/>
                        <w:left w:val="none" w:sz="0" w:space="0" w:color="auto"/>
                        <w:bottom w:val="none" w:sz="0" w:space="0" w:color="auto"/>
                        <w:right w:val="none" w:sz="0" w:space="0" w:color="auto"/>
                      </w:divBdr>
                    </w:div>
                    <w:div w:id="675883548">
                      <w:marLeft w:val="0"/>
                      <w:marRight w:val="0"/>
                      <w:marTop w:val="0"/>
                      <w:marBottom w:val="0"/>
                      <w:divBdr>
                        <w:top w:val="none" w:sz="0" w:space="0" w:color="auto"/>
                        <w:left w:val="none" w:sz="0" w:space="0" w:color="auto"/>
                        <w:bottom w:val="none" w:sz="0" w:space="0" w:color="auto"/>
                        <w:right w:val="none" w:sz="0" w:space="0" w:color="auto"/>
                      </w:divBdr>
                    </w:div>
                    <w:div w:id="698046925">
                      <w:marLeft w:val="0"/>
                      <w:marRight w:val="0"/>
                      <w:marTop w:val="0"/>
                      <w:marBottom w:val="0"/>
                      <w:divBdr>
                        <w:top w:val="none" w:sz="0" w:space="0" w:color="auto"/>
                        <w:left w:val="none" w:sz="0" w:space="0" w:color="auto"/>
                        <w:bottom w:val="none" w:sz="0" w:space="0" w:color="auto"/>
                        <w:right w:val="none" w:sz="0" w:space="0" w:color="auto"/>
                      </w:divBdr>
                    </w:div>
                    <w:div w:id="709647172">
                      <w:marLeft w:val="0"/>
                      <w:marRight w:val="0"/>
                      <w:marTop w:val="0"/>
                      <w:marBottom w:val="0"/>
                      <w:divBdr>
                        <w:top w:val="none" w:sz="0" w:space="0" w:color="auto"/>
                        <w:left w:val="none" w:sz="0" w:space="0" w:color="auto"/>
                        <w:bottom w:val="none" w:sz="0" w:space="0" w:color="auto"/>
                        <w:right w:val="none" w:sz="0" w:space="0" w:color="auto"/>
                      </w:divBdr>
                    </w:div>
                    <w:div w:id="1672027488">
                      <w:marLeft w:val="0"/>
                      <w:marRight w:val="0"/>
                      <w:marTop w:val="0"/>
                      <w:marBottom w:val="0"/>
                      <w:divBdr>
                        <w:top w:val="none" w:sz="0" w:space="0" w:color="auto"/>
                        <w:left w:val="none" w:sz="0" w:space="0" w:color="auto"/>
                        <w:bottom w:val="none" w:sz="0" w:space="0" w:color="auto"/>
                        <w:right w:val="none" w:sz="0" w:space="0" w:color="auto"/>
                      </w:divBdr>
                    </w:div>
                    <w:div w:id="2069523875">
                      <w:marLeft w:val="0"/>
                      <w:marRight w:val="0"/>
                      <w:marTop w:val="0"/>
                      <w:marBottom w:val="0"/>
                      <w:divBdr>
                        <w:top w:val="none" w:sz="0" w:space="0" w:color="auto"/>
                        <w:left w:val="none" w:sz="0" w:space="0" w:color="auto"/>
                        <w:bottom w:val="none" w:sz="0" w:space="0" w:color="auto"/>
                        <w:right w:val="none" w:sz="0" w:space="0" w:color="auto"/>
                      </w:divBdr>
                    </w:div>
                  </w:divsChild>
                </w:div>
                <w:div w:id="1911890574">
                  <w:marLeft w:val="0"/>
                  <w:marRight w:val="0"/>
                  <w:marTop w:val="0"/>
                  <w:marBottom w:val="0"/>
                  <w:divBdr>
                    <w:top w:val="none" w:sz="0" w:space="0" w:color="auto"/>
                    <w:left w:val="none" w:sz="0" w:space="0" w:color="auto"/>
                    <w:bottom w:val="none" w:sz="0" w:space="0" w:color="auto"/>
                    <w:right w:val="none" w:sz="0" w:space="0" w:color="auto"/>
                  </w:divBdr>
                  <w:divsChild>
                    <w:div w:id="1740444756">
                      <w:marLeft w:val="0"/>
                      <w:marRight w:val="0"/>
                      <w:marTop w:val="0"/>
                      <w:marBottom w:val="0"/>
                      <w:divBdr>
                        <w:top w:val="none" w:sz="0" w:space="0" w:color="auto"/>
                        <w:left w:val="none" w:sz="0" w:space="0" w:color="auto"/>
                        <w:bottom w:val="none" w:sz="0" w:space="0" w:color="auto"/>
                        <w:right w:val="none" w:sz="0" w:space="0" w:color="auto"/>
                      </w:divBdr>
                    </w:div>
                    <w:div w:id="1859192805">
                      <w:marLeft w:val="0"/>
                      <w:marRight w:val="0"/>
                      <w:marTop w:val="0"/>
                      <w:marBottom w:val="0"/>
                      <w:divBdr>
                        <w:top w:val="none" w:sz="0" w:space="0" w:color="auto"/>
                        <w:left w:val="none" w:sz="0" w:space="0" w:color="auto"/>
                        <w:bottom w:val="none" w:sz="0" w:space="0" w:color="auto"/>
                        <w:right w:val="none" w:sz="0" w:space="0" w:color="auto"/>
                      </w:divBdr>
                    </w:div>
                  </w:divsChild>
                </w:div>
                <w:div w:id="1912307636">
                  <w:marLeft w:val="0"/>
                  <w:marRight w:val="0"/>
                  <w:marTop w:val="0"/>
                  <w:marBottom w:val="0"/>
                  <w:divBdr>
                    <w:top w:val="none" w:sz="0" w:space="0" w:color="auto"/>
                    <w:left w:val="none" w:sz="0" w:space="0" w:color="auto"/>
                    <w:bottom w:val="none" w:sz="0" w:space="0" w:color="auto"/>
                    <w:right w:val="none" w:sz="0" w:space="0" w:color="auto"/>
                  </w:divBdr>
                  <w:divsChild>
                    <w:div w:id="161749590">
                      <w:marLeft w:val="0"/>
                      <w:marRight w:val="0"/>
                      <w:marTop w:val="0"/>
                      <w:marBottom w:val="0"/>
                      <w:divBdr>
                        <w:top w:val="none" w:sz="0" w:space="0" w:color="auto"/>
                        <w:left w:val="none" w:sz="0" w:space="0" w:color="auto"/>
                        <w:bottom w:val="none" w:sz="0" w:space="0" w:color="auto"/>
                        <w:right w:val="none" w:sz="0" w:space="0" w:color="auto"/>
                      </w:divBdr>
                    </w:div>
                    <w:div w:id="236130215">
                      <w:marLeft w:val="0"/>
                      <w:marRight w:val="0"/>
                      <w:marTop w:val="0"/>
                      <w:marBottom w:val="0"/>
                      <w:divBdr>
                        <w:top w:val="none" w:sz="0" w:space="0" w:color="auto"/>
                        <w:left w:val="none" w:sz="0" w:space="0" w:color="auto"/>
                        <w:bottom w:val="none" w:sz="0" w:space="0" w:color="auto"/>
                        <w:right w:val="none" w:sz="0" w:space="0" w:color="auto"/>
                      </w:divBdr>
                    </w:div>
                    <w:div w:id="2076781725">
                      <w:marLeft w:val="0"/>
                      <w:marRight w:val="0"/>
                      <w:marTop w:val="0"/>
                      <w:marBottom w:val="0"/>
                      <w:divBdr>
                        <w:top w:val="none" w:sz="0" w:space="0" w:color="auto"/>
                        <w:left w:val="none" w:sz="0" w:space="0" w:color="auto"/>
                        <w:bottom w:val="none" w:sz="0" w:space="0" w:color="auto"/>
                        <w:right w:val="none" w:sz="0" w:space="0" w:color="auto"/>
                      </w:divBdr>
                    </w:div>
                  </w:divsChild>
                </w:div>
                <w:div w:id="1912537590">
                  <w:marLeft w:val="0"/>
                  <w:marRight w:val="0"/>
                  <w:marTop w:val="0"/>
                  <w:marBottom w:val="0"/>
                  <w:divBdr>
                    <w:top w:val="none" w:sz="0" w:space="0" w:color="auto"/>
                    <w:left w:val="none" w:sz="0" w:space="0" w:color="auto"/>
                    <w:bottom w:val="none" w:sz="0" w:space="0" w:color="auto"/>
                    <w:right w:val="none" w:sz="0" w:space="0" w:color="auto"/>
                  </w:divBdr>
                  <w:divsChild>
                    <w:div w:id="371804632">
                      <w:marLeft w:val="0"/>
                      <w:marRight w:val="0"/>
                      <w:marTop w:val="0"/>
                      <w:marBottom w:val="0"/>
                      <w:divBdr>
                        <w:top w:val="none" w:sz="0" w:space="0" w:color="auto"/>
                        <w:left w:val="none" w:sz="0" w:space="0" w:color="auto"/>
                        <w:bottom w:val="none" w:sz="0" w:space="0" w:color="auto"/>
                        <w:right w:val="none" w:sz="0" w:space="0" w:color="auto"/>
                      </w:divBdr>
                    </w:div>
                  </w:divsChild>
                </w:div>
                <w:div w:id="1928612536">
                  <w:marLeft w:val="0"/>
                  <w:marRight w:val="0"/>
                  <w:marTop w:val="0"/>
                  <w:marBottom w:val="0"/>
                  <w:divBdr>
                    <w:top w:val="none" w:sz="0" w:space="0" w:color="auto"/>
                    <w:left w:val="none" w:sz="0" w:space="0" w:color="auto"/>
                    <w:bottom w:val="none" w:sz="0" w:space="0" w:color="auto"/>
                    <w:right w:val="none" w:sz="0" w:space="0" w:color="auto"/>
                  </w:divBdr>
                  <w:divsChild>
                    <w:div w:id="497040751">
                      <w:marLeft w:val="0"/>
                      <w:marRight w:val="0"/>
                      <w:marTop w:val="0"/>
                      <w:marBottom w:val="0"/>
                      <w:divBdr>
                        <w:top w:val="none" w:sz="0" w:space="0" w:color="auto"/>
                        <w:left w:val="none" w:sz="0" w:space="0" w:color="auto"/>
                        <w:bottom w:val="none" w:sz="0" w:space="0" w:color="auto"/>
                        <w:right w:val="none" w:sz="0" w:space="0" w:color="auto"/>
                      </w:divBdr>
                    </w:div>
                  </w:divsChild>
                </w:div>
                <w:div w:id="1939287585">
                  <w:marLeft w:val="0"/>
                  <w:marRight w:val="0"/>
                  <w:marTop w:val="0"/>
                  <w:marBottom w:val="0"/>
                  <w:divBdr>
                    <w:top w:val="none" w:sz="0" w:space="0" w:color="auto"/>
                    <w:left w:val="none" w:sz="0" w:space="0" w:color="auto"/>
                    <w:bottom w:val="none" w:sz="0" w:space="0" w:color="auto"/>
                    <w:right w:val="none" w:sz="0" w:space="0" w:color="auto"/>
                  </w:divBdr>
                  <w:divsChild>
                    <w:div w:id="1075592383">
                      <w:marLeft w:val="0"/>
                      <w:marRight w:val="0"/>
                      <w:marTop w:val="0"/>
                      <w:marBottom w:val="0"/>
                      <w:divBdr>
                        <w:top w:val="none" w:sz="0" w:space="0" w:color="auto"/>
                        <w:left w:val="none" w:sz="0" w:space="0" w:color="auto"/>
                        <w:bottom w:val="none" w:sz="0" w:space="0" w:color="auto"/>
                        <w:right w:val="none" w:sz="0" w:space="0" w:color="auto"/>
                      </w:divBdr>
                    </w:div>
                    <w:div w:id="1176458187">
                      <w:marLeft w:val="0"/>
                      <w:marRight w:val="0"/>
                      <w:marTop w:val="0"/>
                      <w:marBottom w:val="0"/>
                      <w:divBdr>
                        <w:top w:val="none" w:sz="0" w:space="0" w:color="auto"/>
                        <w:left w:val="none" w:sz="0" w:space="0" w:color="auto"/>
                        <w:bottom w:val="none" w:sz="0" w:space="0" w:color="auto"/>
                        <w:right w:val="none" w:sz="0" w:space="0" w:color="auto"/>
                      </w:divBdr>
                    </w:div>
                  </w:divsChild>
                </w:div>
                <w:div w:id="1989048046">
                  <w:marLeft w:val="0"/>
                  <w:marRight w:val="0"/>
                  <w:marTop w:val="0"/>
                  <w:marBottom w:val="0"/>
                  <w:divBdr>
                    <w:top w:val="none" w:sz="0" w:space="0" w:color="auto"/>
                    <w:left w:val="none" w:sz="0" w:space="0" w:color="auto"/>
                    <w:bottom w:val="none" w:sz="0" w:space="0" w:color="auto"/>
                    <w:right w:val="none" w:sz="0" w:space="0" w:color="auto"/>
                  </w:divBdr>
                  <w:divsChild>
                    <w:div w:id="1146124139">
                      <w:marLeft w:val="0"/>
                      <w:marRight w:val="0"/>
                      <w:marTop w:val="0"/>
                      <w:marBottom w:val="0"/>
                      <w:divBdr>
                        <w:top w:val="none" w:sz="0" w:space="0" w:color="auto"/>
                        <w:left w:val="none" w:sz="0" w:space="0" w:color="auto"/>
                        <w:bottom w:val="none" w:sz="0" w:space="0" w:color="auto"/>
                        <w:right w:val="none" w:sz="0" w:space="0" w:color="auto"/>
                      </w:divBdr>
                    </w:div>
                  </w:divsChild>
                </w:div>
                <w:div w:id="2014185049">
                  <w:marLeft w:val="0"/>
                  <w:marRight w:val="0"/>
                  <w:marTop w:val="0"/>
                  <w:marBottom w:val="0"/>
                  <w:divBdr>
                    <w:top w:val="none" w:sz="0" w:space="0" w:color="auto"/>
                    <w:left w:val="none" w:sz="0" w:space="0" w:color="auto"/>
                    <w:bottom w:val="none" w:sz="0" w:space="0" w:color="auto"/>
                    <w:right w:val="none" w:sz="0" w:space="0" w:color="auto"/>
                  </w:divBdr>
                  <w:divsChild>
                    <w:div w:id="1218081409">
                      <w:marLeft w:val="0"/>
                      <w:marRight w:val="0"/>
                      <w:marTop w:val="0"/>
                      <w:marBottom w:val="0"/>
                      <w:divBdr>
                        <w:top w:val="none" w:sz="0" w:space="0" w:color="auto"/>
                        <w:left w:val="none" w:sz="0" w:space="0" w:color="auto"/>
                        <w:bottom w:val="none" w:sz="0" w:space="0" w:color="auto"/>
                        <w:right w:val="none" w:sz="0" w:space="0" w:color="auto"/>
                      </w:divBdr>
                    </w:div>
                    <w:div w:id="1899705204">
                      <w:marLeft w:val="0"/>
                      <w:marRight w:val="0"/>
                      <w:marTop w:val="0"/>
                      <w:marBottom w:val="0"/>
                      <w:divBdr>
                        <w:top w:val="none" w:sz="0" w:space="0" w:color="auto"/>
                        <w:left w:val="none" w:sz="0" w:space="0" w:color="auto"/>
                        <w:bottom w:val="none" w:sz="0" w:space="0" w:color="auto"/>
                        <w:right w:val="none" w:sz="0" w:space="0" w:color="auto"/>
                      </w:divBdr>
                    </w:div>
                  </w:divsChild>
                </w:div>
                <w:div w:id="2033915003">
                  <w:marLeft w:val="0"/>
                  <w:marRight w:val="0"/>
                  <w:marTop w:val="0"/>
                  <w:marBottom w:val="0"/>
                  <w:divBdr>
                    <w:top w:val="none" w:sz="0" w:space="0" w:color="auto"/>
                    <w:left w:val="none" w:sz="0" w:space="0" w:color="auto"/>
                    <w:bottom w:val="none" w:sz="0" w:space="0" w:color="auto"/>
                    <w:right w:val="none" w:sz="0" w:space="0" w:color="auto"/>
                  </w:divBdr>
                  <w:divsChild>
                    <w:div w:id="1377388749">
                      <w:marLeft w:val="0"/>
                      <w:marRight w:val="0"/>
                      <w:marTop w:val="0"/>
                      <w:marBottom w:val="0"/>
                      <w:divBdr>
                        <w:top w:val="none" w:sz="0" w:space="0" w:color="auto"/>
                        <w:left w:val="none" w:sz="0" w:space="0" w:color="auto"/>
                        <w:bottom w:val="none" w:sz="0" w:space="0" w:color="auto"/>
                        <w:right w:val="none" w:sz="0" w:space="0" w:color="auto"/>
                      </w:divBdr>
                    </w:div>
                  </w:divsChild>
                </w:div>
                <w:div w:id="2043508490">
                  <w:marLeft w:val="0"/>
                  <w:marRight w:val="0"/>
                  <w:marTop w:val="0"/>
                  <w:marBottom w:val="0"/>
                  <w:divBdr>
                    <w:top w:val="none" w:sz="0" w:space="0" w:color="auto"/>
                    <w:left w:val="none" w:sz="0" w:space="0" w:color="auto"/>
                    <w:bottom w:val="none" w:sz="0" w:space="0" w:color="auto"/>
                    <w:right w:val="none" w:sz="0" w:space="0" w:color="auto"/>
                  </w:divBdr>
                  <w:divsChild>
                    <w:div w:id="1137449085">
                      <w:marLeft w:val="0"/>
                      <w:marRight w:val="0"/>
                      <w:marTop w:val="0"/>
                      <w:marBottom w:val="0"/>
                      <w:divBdr>
                        <w:top w:val="none" w:sz="0" w:space="0" w:color="auto"/>
                        <w:left w:val="none" w:sz="0" w:space="0" w:color="auto"/>
                        <w:bottom w:val="none" w:sz="0" w:space="0" w:color="auto"/>
                        <w:right w:val="none" w:sz="0" w:space="0" w:color="auto"/>
                      </w:divBdr>
                    </w:div>
                  </w:divsChild>
                </w:div>
                <w:div w:id="2045204407">
                  <w:marLeft w:val="0"/>
                  <w:marRight w:val="0"/>
                  <w:marTop w:val="0"/>
                  <w:marBottom w:val="0"/>
                  <w:divBdr>
                    <w:top w:val="none" w:sz="0" w:space="0" w:color="auto"/>
                    <w:left w:val="none" w:sz="0" w:space="0" w:color="auto"/>
                    <w:bottom w:val="none" w:sz="0" w:space="0" w:color="auto"/>
                    <w:right w:val="none" w:sz="0" w:space="0" w:color="auto"/>
                  </w:divBdr>
                  <w:divsChild>
                    <w:div w:id="644358059">
                      <w:marLeft w:val="0"/>
                      <w:marRight w:val="0"/>
                      <w:marTop w:val="0"/>
                      <w:marBottom w:val="0"/>
                      <w:divBdr>
                        <w:top w:val="none" w:sz="0" w:space="0" w:color="auto"/>
                        <w:left w:val="none" w:sz="0" w:space="0" w:color="auto"/>
                        <w:bottom w:val="none" w:sz="0" w:space="0" w:color="auto"/>
                        <w:right w:val="none" w:sz="0" w:space="0" w:color="auto"/>
                      </w:divBdr>
                    </w:div>
                  </w:divsChild>
                </w:div>
                <w:div w:id="2045716828">
                  <w:marLeft w:val="0"/>
                  <w:marRight w:val="0"/>
                  <w:marTop w:val="0"/>
                  <w:marBottom w:val="0"/>
                  <w:divBdr>
                    <w:top w:val="none" w:sz="0" w:space="0" w:color="auto"/>
                    <w:left w:val="none" w:sz="0" w:space="0" w:color="auto"/>
                    <w:bottom w:val="none" w:sz="0" w:space="0" w:color="auto"/>
                    <w:right w:val="none" w:sz="0" w:space="0" w:color="auto"/>
                  </w:divBdr>
                  <w:divsChild>
                    <w:div w:id="706947662">
                      <w:marLeft w:val="0"/>
                      <w:marRight w:val="0"/>
                      <w:marTop w:val="0"/>
                      <w:marBottom w:val="0"/>
                      <w:divBdr>
                        <w:top w:val="none" w:sz="0" w:space="0" w:color="auto"/>
                        <w:left w:val="none" w:sz="0" w:space="0" w:color="auto"/>
                        <w:bottom w:val="none" w:sz="0" w:space="0" w:color="auto"/>
                        <w:right w:val="none" w:sz="0" w:space="0" w:color="auto"/>
                      </w:divBdr>
                    </w:div>
                  </w:divsChild>
                </w:div>
                <w:div w:id="2050177646">
                  <w:marLeft w:val="0"/>
                  <w:marRight w:val="0"/>
                  <w:marTop w:val="0"/>
                  <w:marBottom w:val="0"/>
                  <w:divBdr>
                    <w:top w:val="none" w:sz="0" w:space="0" w:color="auto"/>
                    <w:left w:val="none" w:sz="0" w:space="0" w:color="auto"/>
                    <w:bottom w:val="none" w:sz="0" w:space="0" w:color="auto"/>
                    <w:right w:val="none" w:sz="0" w:space="0" w:color="auto"/>
                  </w:divBdr>
                  <w:divsChild>
                    <w:div w:id="1018848950">
                      <w:marLeft w:val="0"/>
                      <w:marRight w:val="0"/>
                      <w:marTop w:val="0"/>
                      <w:marBottom w:val="0"/>
                      <w:divBdr>
                        <w:top w:val="none" w:sz="0" w:space="0" w:color="auto"/>
                        <w:left w:val="none" w:sz="0" w:space="0" w:color="auto"/>
                        <w:bottom w:val="none" w:sz="0" w:space="0" w:color="auto"/>
                        <w:right w:val="none" w:sz="0" w:space="0" w:color="auto"/>
                      </w:divBdr>
                    </w:div>
                    <w:div w:id="1315182152">
                      <w:marLeft w:val="0"/>
                      <w:marRight w:val="0"/>
                      <w:marTop w:val="0"/>
                      <w:marBottom w:val="0"/>
                      <w:divBdr>
                        <w:top w:val="none" w:sz="0" w:space="0" w:color="auto"/>
                        <w:left w:val="none" w:sz="0" w:space="0" w:color="auto"/>
                        <w:bottom w:val="none" w:sz="0" w:space="0" w:color="auto"/>
                        <w:right w:val="none" w:sz="0" w:space="0" w:color="auto"/>
                      </w:divBdr>
                    </w:div>
                    <w:div w:id="1560248137">
                      <w:marLeft w:val="0"/>
                      <w:marRight w:val="0"/>
                      <w:marTop w:val="0"/>
                      <w:marBottom w:val="0"/>
                      <w:divBdr>
                        <w:top w:val="none" w:sz="0" w:space="0" w:color="auto"/>
                        <w:left w:val="none" w:sz="0" w:space="0" w:color="auto"/>
                        <w:bottom w:val="none" w:sz="0" w:space="0" w:color="auto"/>
                        <w:right w:val="none" w:sz="0" w:space="0" w:color="auto"/>
                      </w:divBdr>
                    </w:div>
                  </w:divsChild>
                </w:div>
                <w:div w:id="2124494827">
                  <w:marLeft w:val="0"/>
                  <w:marRight w:val="0"/>
                  <w:marTop w:val="0"/>
                  <w:marBottom w:val="0"/>
                  <w:divBdr>
                    <w:top w:val="none" w:sz="0" w:space="0" w:color="auto"/>
                    <w:left w:val="none" w:sz="0" w:space="0" w:color="auto"/>
                    <w:bottom w:val="none" w:sz="0" w:space="0" w:color="auto"/>
                    <w:right w:val="none" w:sz="0" w:space="0" w:color="auto"/>
                  </w:divBdr>
                  <w:divsChild>
                    <w:div w:id="1473324505">
                      <w:marLeft w:val="0"/>
                      <w:marRight w:val="0"/>
                      <w:marTop w:val="0"/>
                      <w:marBottom w:val="0"/>
                      <w:divBdr>
                        <w:top w:val="none" w:sz="0" w:space="0" w:color="auto"/>
                        <w:left w:val="none" w:sz="0" w:space="0" w:color="auto"/>
                        <w:bottom w:val="none" w:sz="0" w:space="0" w:color="auto"/>
                        <w:right w:val="none" w:sz="0" w:space="0" w:color="auto"/>
                      </w:divBdr>
                    </w:div>
                  </w:divsChild>
                </w:div>
                <w:div w:id="2127233233">
                  <w:marLeft w:val="0"/>
                  <w:marRight w:val="0"/>
                  <w:marTop w:val="0"/>
                  <w:marBottom w:val="0"/>
                  <w:divBdr>
                    <w:top w:val="none" w:sz="0" w:space="0" w:color="auto"/>
                    <w:left w:val="none" w:sz="0" w:space="0" w:color="auto"/>
                    <w:bottom w:val="none" w:sz="0" w:space="0" w:color="auto"/>
                    <w:right w:val="none" w:sz="0" w:space="0" w:color="auto"/>
                  </w:divBdr>
                  <w:divsChild>
                    <w:div w:id="749083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4369752">
      <w:bodyDiv w:val="1"/>
      <w:marLeft w:val="0"/>
      <w:marRight w:val="0"/>
      <w:marTop w:val="0"/>
      <w:marBottom w:val="0"/>
      <w:divBdr>
        <w:top w:val="none" w:sz="0" w:space="0" w:color="auto"/>
        <w:left w:val="none" w:sz="0" w:space="0" w:color="auto"/>
        <w:bottom w:val="none" w:sz="0" w:space="0" w:color="auto"/>
        <w:right w:val="none" w:sz="0" w:space="0" w:color="auto"/>
      </w:divBdr>
      <w:divsChild>
        <w:div w:id="33506150">
          <w:marLeft w:val="0"/>
          <w:marRight w:val="0"/>
          <w:marTop w:val="0"/>
          <w:marBottom w:val="0"/>
          <w:divBdr>
            <w:top w:val="none" w:sz="0" w:space="0" w:color="auto"/>
            <w:left w:val="none" w:sz="0" w:space="0" w:color="auto"/>
            <w:bottom w:val="none" w:sz="0" w:space="0" w:color="auto"/>
            <w:right w:val="none" w:sz="0" w:space="0" w:color="auto"/>
          </w:divBdr>
          <w:divsChild>
            <w:div w:id="1096511339">
              <w:marLeft w:val="0"/>
              <w:marRight w:val="0"/>
              <w:marTop w:val="0"/>
              <w:marBottom w:val="0"/>
              <w:divBdr>
                <w:top w:val="none" w:sz="0" w:space="0" w:color="auto"/>
                <w:left w:val="none" w:sz="0" w:space="0" w:color="auto"/>
                <w:bottom w:val="none" w:sz="0" w:space="0" w:color="auto"/>
                <w:right w:val="none" w:sz="0" w:space="0" w:color="auto"/>
              </w:divBdr>
            </w:div>
          </w:divsChild>
        </w:div>
        <w:div w:id="37440455">
          <w:marLeft w:val="0"/>
          <w:marRight w:val="0"/>
          <w:marTop w:val="0"/>
          <w:marBottom w:val="0"/>
          <w:divBdr>
            <w:top w:val="none" w:sz="0" w:space="0" w:color="auto"/>
            <w:left w:val="none" w:sz="0" w:space="0" w:color="auto"/>
            <w:bottom w:val="none" w:sz="0" w:space="0" w:color="auto"/>
            <w:right w:val="none" w:sz="0" w:space="0" w:color="auto"/>
          </w:divBdr>
          <w:divsChild>
            <w:div w:id="534470502">
              <w:marLeft w:val="0"/>
              <w:marRight w:val="0"/>
              <w:marTop w:val="0"/>
              <w:marBottom w:val="0"/>
              <w:divBdr>
                <w:top w:val="none" w:sz="0" w:space="0" w:color="auto"/>
                <w:left w:val="none" w:sz="0" w:space="0" w:color="auto"/>
                <w:bottom w:val="none" w:sz="0" w:space="0" w:color="auto"/>
                <w:right w:val="none" w:sz="0" w:space="0" w:color="auto"/>
              </w:divBdr>
            </w:div>
          </w:divsChild>
        </w:div>
        <w:div w:id="53822550">
          <w:marLeft w:val="0"/>
          <w:marRight w:val="0"/>
          <w:marTop w:val="0"/>
          <w:marBottom w:val="0"/>
          <w:divBdr>
            <w:top w:val="none" w:sz="0" w:space="0" w:color="auto"/>
            <w:left w:val="none" w:sz="0" w:space="0" w:color="auto"/>
            <w:bottom w:val="none" w:sz="0" w:space="0" w:color="auto"/>
            <w:right w:val="none" w:sz="0" w:space="0" w:color="auto"/>
          </w:divBdr>
          <w:divsChild>
            <w:div w:id="1956715509">
              <w:marLeft w:val="0"/>
              <w:marRight w:val="0"/>
              <w:marTop w:val="0"/>
              <w:marBottom w:val="0"/>
              <w:divBdr>
                <w:top w:val="none" w:sz="0" w:space="0" w:color="auto"/>
                <w:left w:val="none" w:sz="0" w:space="0" w:color="auto"/>
                <w:bottom w:val="none" w:sz="0" w:space="0" w:color="auto"/>
                <w:right w:val="none" w:sz="0" w:space="0" w:color="auto"/>
              </w:divBdr>
            </w:div>
          </w:divsChild>
        </w:div>
        <w:div w:id="61102071">
          <w:marLeft w:val="0"/>
          <w:marRight w:val="0"/>
          <w:marTop w:val="0"/>
          <w:marBottom w:val="0"/>
          <w:divBdr>
            <w:top w:val="none" w:sz="0" w:space="0" w:color="auto"/>
            <w:left w:val="none" w:sz="0" w:space="0" w:color="auto"/>
            <w:bottom w:val="none" w:sz="0" w:space="0" w:color="auto"/>
            <w:right w:val="none" w:sz="0" w:space="0" w:color="auto"/>
          </w:divBdr>
          <w:divsChild>
            <w:div w:id="1190027711">
              <w:marLeft w:val="0"/>
              <w:marRight w:val="0"/>
              <w:marTop w:val="0"/>
              <w:marBottom w:val="0"/>
              <w:divBdr>
                <w:top w:val="none" w:sz="0" w:space="0" w:color="auto"/>
                <w:left w:val="none" w:sz="0" w:space="0" w:color="auto"/>
                <w:bottom w:val="none" w:sz="0" w:space="0" w:color="auto"/>
                <w:right w:val="none" w:sz="0" w:space="0" w:color="auto"/>
              </w:divBdr>
            </w:div>
          </w:divsChild>
        </w:div>
        <w:div w:id="85811903">
          <w:marLeft w:val="0"/>
          <w:marRight w:val="0"/>
          <w:marTop w:val="0"/>
          <w:marBottom w:val="0"/>
          <w:divBdr>
            <w:top w:val="none" w:sz="0" w:space="0" w:color="auto"/>
            <w:left w:val="none" w:sz="0" w:space="0" w:color="auto"/>
            <w:bottom w:val="none" w:sz="0" w:space="0" w:color="auto"/>
            <w:right w:val="none" w:sz="0" w:space="0" w:color="auto"/>
          </w:divBdr>
          <w:divsChild>
            <w:div w:id="1501383502">
              <w:marLeft w:val="0"/>
              <w:marRight w:val="0"/>
              <w:marTop w:val="0"/>
              <w:marBottom w:val="0"/>
              <w:divBdr>
                <w:top w:val="none" w:sz="0" w:space="0" w:color="auto"/>
                <w:left w:val="none" w:sz="0" w:space="0" w:color="auto"/>
                <w:bottom w:val="none" w:sz="0" w:space="0" w:color="auto"/>
                <w:right w:val="none" w:sz="0" w:space="0" w:color="auto"/>
              </w:divBdr>
            </w:div>
          </w:divsChild>
        </w:div>
        <w:div w:id="87888550">
          <w:marLeft w:val="0"/>
          <w:marRight w:val="0"/>
          <w:marTop w:val="0"/>
          <w:marBottom w:val="0"/>
          <w:divBdr>
            <w:top w:val="none" w:sz="0" w:space="0" w:color="auto"/>
            <w:left w:val="none" w:sz="0" w:space="0" w:color="auto"/>
            <w:bottom w:val="none" w:sz="0" w:space="0" w:color="auto"/>
            <w:right w:val="none" w:sz="0" w:space="0" w:color="auto"/>
          </w:divBdr>
          <w:divsChild>
            <w:div w:id="1682538331">
              <w:marLeft w:val="0"/>
              <w:marRight w:val="0"/>
              <w:marTop w:val="0"/>
              <w:marBottom w:val="0"/>
              <w:divBdr>
                <w:top w:val="none" w:sz="0" w:space="0" w:color="auto"/>
                <w:left w:val="none" w:sz="0" w:space="0" w:color="auto"/>
                <w:bottom w:val="none" w:sz="0" w:space="0" w:color="auto"/>
                <w:right w:val="none" w:sz="0" w:space="0" w:color="auto"/>
              </w:divBdr>
            </w:div>
          </w:divsChild>
        </w:div>
        <w:div w:id="114296464">
          <w:marLeft w:val="0"/>
          <w:marRight w:val="0"/>
          <w:marTop w:val="0"/>
          <w:marBottom w:val="0"/>
          <w:divBdr>
            <w:top w:val="none" w:sz="0" w:space="0" w:color="auto"/>
            <w:left w:val="none" w:sz="0" w:space="0" w:color="auto"/>
            <w:bottom w:val="none" w:sz="0" w:space="0" w:color="auto"/>
            <w:right w:val="none" w:sz="0" w:space="0" w:color="auto"/>
          </w:divBdr>
          <w:divsChild>
            <w:div w:id="1682855452">
              <w:marLeft w:val="0"/>
              <w:marRight w:val="0"/>
              <w:marTop w:val="0"/>
              <w:marBottom w:val="0"/>
              <w:divBdr>
                <w:top w:val="none" w:sz="0" w:space="0" w:color="auto"/>
                <w:left w:val="none" w:sz="0" w:space="0" w:color="auto"/>
                <w:bottom w:val="none" w:sz="0" w:space="0" w:color="auto"/>
                <w:right w:val="none" w:sz="0" w:space="0" w:color="auto"/>
              </w:divBdr>
            </w:div>
            <w:div w:id="1926912125">
              <w:marLeft w:val="0"/>
              <w:marRight w:val="0"/>
              <w:marTop w:val="0"/>
              <w:marBottom w:val="0"/>
              <w:divBdr>
                <w:top w:val="none" w:sz="0" w:space="0" w:color="auto"/>
                <w:left w:val="none" w:sz="0" w:space="0" w:color="auto"/>
                <w:bottom w:val="none" w:sz="0" w:space="0" w:color="auto"/>
                <w:right w:val="none" w:sz="0" w:space="0" w:color="auto"/>
              </w:divBdr>
            </w:div>
          </w:divsChild>
        </w:div>
        <w:div w:id="121119013">
          <w:marLeft w:val="0"/>
          <w:marRight w:val="0"/>
          <w:marTop w:val="0"/>
          <w:marBottom w:val="0"/>
          <w:divBdr>
            <w:top w:val="none" w:sz="0" w:space="0" w:color="auto"/>
            <w:left w:val="none" w:sz="0" w:space="0" w:color="auto"/>
            <w:bottom w:val="none" w:sz="0" w:space="0" w:color="auto"/>
            <w:right w:val="none" w:sz="0" w:space="0" w:color="auto"/>
          </w:divBdr>
          <w:divsChild>
            <w:div w:id="392194909">
              <w:marLeft w:val="0"/>
              <w:marRight w:val="0"/>
              <w:marTop w:val="0"/>
              <w:marBottom w:val="0"/>
              <w:divBdr>
                <w:top w:val="none" w:sz="0" w:space="0" w:color="auto"/>
                <w:left w:val="none" w:sz="0" w:space="0" w:color="auto"/>
                <w:bottom w:val="none" w:sz="0" w:space="0" w:color="auto"/>
                <w:right w:val="none" w:sz="0" w:space="0" w:color="auto"/>
              </w:divBdr>
            </w:div>
          </w:divsChild>
        </w:div>
        <w:div w:id="153839455">
          <w:marLeft w:val="0"/>
          <w:marRight w:val="0"/>
          <w:marTop w:val="0"/>
          <w:marBottom w:val="0"/>
          <w:divBdr>
            <w:top w:val="none" w:sz="0" w:space="0" w:color="auto"/>
            <w:left w:val="none" w:sz="0" w:space="0" w:color="auto"/>
            <w:bottom w:val="none" w:sz="0" w:space="0" w:color="auto"/>
            <w:right w:val="none" w:sz="0" w:space="0" w:color="auto"/>
          </w:divBdr>
          <w:divsChild>
            <w:div w:id="1223565991">
              <w:marLeft w:val="0"/>
              <w:marRight w:val="0"/>
              <w:marTop w:val="0"/>
              <w:marBottom w:val="0"/>
              <w:divBdr>
                <w:top w:val="none" w:sz="0" w:space="0" w:color="auto"/>
                <w:left w:val="none" w:sz="0" w:space="0" w:color="auto"/>
                <w:bottom w:val="none" w:sz="0" w:space="0" w:color="auto"/>
                <w:right w:val="none" w:sz="0" w:space="0" w:color="auto"/>
              </w:divBdr>
            </w:div>
            <w:div w:id="1942714897">
              <w:marLeft w:val="0"/>
              <w:marRight w:val="0"/>
              <w:marTop w:val="0"/>
              <w:marBottom w:val="0"/>
              <w:divBdr>
                <w:top w:val="none" w:sz="0" w:space="0" w:color="auto"/>
                <w:left w:val="none" w:sz="0" w:space="0" w:color="auto"/>
                <w:bottom w:val="none" w:sz="0" w:space="0" w:color="auto"/>
                <w:right w:val="none" w:sz="0" w:space="0" w:color="auto"/>
              </w:divBdr>
            </w:div>
          </w:divsChild>
        </w:div>
        <w:div w:id="168452440">
          <w:marLeft w:val="0"/>
          <w:marRight w:val="0"/>
          <w:marTop w:val="0"/>
          <w:marBottom w:val="0"/>
          <w:divBdr>
            <w:top w:val="none" w:sz="0" w:space="0" w:color="auto"/>
            <w:left w:val="none" w:sz="0" w:space="0" w:color="auto"/>
            <w:bottom w:val="none" w:sz="0" w:space="0" w:color="auto"/>
            <w:right w:val="none" w:sz="0" w:space="0" w:color="auto"/>
          </w:divBdr>
          <w:divsChild>
            <w:div w:id="216358432">
              <w:marLeft w:val="0"/>
              <w:marRight w:val="0"/>
              <w:marTop w:val="0"/>
              <w:marBottom w:val="0"/>
              <w:divBdr>
                <w:top w:val="none" w:sz="0" w:space="0" w:color="auto"/>
                <w:left w:val="none" w:sz="0" w:space="0" w:color="auto"/>
                <w:bottom w:val="none" w:sz="0" w:space="0" w:color="auto"/>
                <w:right w:val="none" w:sz="0" w:space="0" w:color="auto"/>
              </w:divBdr>
            </w:div>
          </w:divsChild>
        </w:div>
        <w:div w:id="169562038">
          <w:marLeft w:val="0"/>
          <w:marRight w:val="0"/>
          <w:marTop w:val="0"/>
          <w:marBottom w:val="0"/>
          <w:divBdr>
            <w:top w:val="none" w:sz="0" w:space="0" w:color="auto"/>
            <w:left w:val="none" w:sz="0" w:space="0" w:color="auto"/>
            <w:bottom w:val="none" w:sz="0" w:space="0" w:color="auto"/>
            <w:right w:val="none" w:sz="0" w:space="0" w:color="auto"/>
          </w:divBdr>
          <w:divsChild>
            <w:div w:id="113252727">
              <w:marLeft w:val="0"/>
              <w:marRight w:val="0"/>
              <w:marTop w:val="0"/>
              <w:marBottom w:val="0"/>
              <w:divBdr>
                <w:top w:val="none" w:sz="0" w:space="0" w:color="auto"/>
                <w:left w:val="none" w:sz="0" w:space="0" w:color="auto"/>
                <w:bottom w:val="none" w:sz="0" w:space="0" w:color="auto"/>
                <w:right w:val="none" w:sz="0" w:space="0" w:color="auto"/>
              </w:divBdr>
            </w:div>
            <w:div w:id="1318723349">
              <w:marLeft w:val="0"/>
              <w:marRight w:val="0"/>
              <w:marTop w:val="0"/>
              <w:marBottom w:val="0"/>
              <w:divBdr>
                <w:top w:val="none" w:sz="0" w:space="0" w:color="auto"/>
                <w:left w:val="none" w:sz="0" w:space="0" w:color="auto"/>
                <w:bottom w:val="none" w:sz="0" w:space="0" w:color="auto"/>
                <w:right w:val="none" w:sz="0" w:space="0" w:color="auto"/>
              </w:divBdr>
            </w:div>
          </w:divsChild>
        </w:div>
        <w:div w:id="229314717">
          <w:marLeft w:val="0"/>
          <w:marRight w:val="0"/>
          <w:marTop w:val="0"/>
          <w:marBottom w:val="0"/>
          <w:divBdr>
            <w:top w:val="none" w:sz="0" w:space="0" w:color="auto"/>
            <w:left w:val="none" w:sz="0" w:space="0" w:color="auto"/>
            <w:bottom w:val="none" w:sz="0" w:space="0" w:color="auto"/>
            <w:right w:val="none" w:sz="0" w:space="0" w:color="auto"/>
          </w:divBdr>
          <w:divsChild>
            <w:div w:id="607274202">
              <w:marLeft w:val="0"/>
              <w:marRight w:val="0"/>
              <w:marTop w:val="0"/>
              <w:marBottom w:val="0"/>
              <w:divBdr>
                <w:top w:val="none" w:sz="0" w:space="0" w:color="auto"/>
                <w:left w:val="none" w:sz="0" w:space="0" w:color="auto"/>
                <w:bottom w:val="none" w:sz="0" w:space="0" w:color="auto"/>
                <w:right w:val="none" w:sz="0" w:space="0" w:color="auto"/>
              </w:divBdr>
            </w:div>
          </w:divsChild>
        </w:div>
        <w:div w:id="250353047">
          <w:marLeft w:val="0"/>
          <w:marRight w:val="0"/>
          <w:marTop w:val="0"/>
          <w:marBottom w:val="0"/>
          <w:divBdr>
            <w:top w:val="none" w:sz="0" w:space="0" w:color="auto"/>
            <w:left w:val="none" w:sz="0" w:space="0" w:color="auto"/>
            <w:bottom w:val="none" w:sz="0" w:space="0" w:color="auto"/>
            <w:right w:val="none" w:sz="0" w:space="0" w:color="auto"/>
          </w:divBdr>
          <w:divsChild>
            <w:div w:id="1539049246">
              <w:marLeft w:val="0"/>
              <w:marRight w:val="0"/>
              <w:marTop w:val="0"/>
              <w:marBottom w:val="0"/>
              <w:divBdr>
                <w:top w:val="none" w:sz="0" w:space="0" w:color="auto"/>
                <w:left w:val="none" w:sz="0" w:space="0" w:color="auto"/>
                <w:bottom w:val="none" w:sz="0" w:space="0" w:color="auto"/>
                <w:right w:val="none" w:sz="0" w:space="0" w:color="auto"/>
              </w:divBdr>
            </w:div>
          </w:divsChild>
        </w:div>
        <w:div w:id="261886767">
          <w:marLeft w:val="0"/>
          <w:marRight w:val="0"/>
          <w:marTop w:val="0"/>
          <w:marBottom w:val="0"/>
          <w:divBdr>
            <w:top w:val="none" w:sz="0" w:space="0" w:color="auto"/>
            <w:left w:val="none" w:sz="0" w:space="0" w:color="auto"/>
            <w:bottom w:val="none" w:sz="0" w:space="0" w:color="auto"/>
            <w:right w:val="none" w:sz="0" w:space="0" w:color="auto"/>
          </w:divBdr>
          <w:divsChild>
            <w:div w:id="940070852">
              <w:marLeft w:val="0"/>
              <w:marRight w:val="0"/>
              <w:marTop w:val="0"/>
              <w:marBottom w:val="0"/>
              <w:divBdr>
                <w:top w:val="none" w:sz="0" w:space="0" w:color="auto"/>
                <w:left w:val="none" w:sz="0" w:space="0" w:color="auto"/>
                <w:bottom w:val="none" w:sz="0" w:space="0" w:color="auto"/>
                <w:right w:val="none" w:sz="0" w:space="0" w:color="auto"/>
              </w:divBdr>
            </w:div>
            <w:div w:id="1531723865">
              <w:marLeft w:val="0"/>
              <w:marRight w:val="0"/>
              <w:marTop w:val="0"/>
              <w:marBottom w:val="0"/>
              <w:divBdr>
                <w:top w:val="none" w:sz="0" w:space="0" w:color="auto"/>
                <w:left w:val="none" w:sz="0" w:space="0" w:color="auto"/>
                <w:bottom w:val="none" w:sz="0" w:space="0" w:color="auto"/>
                <w:right w:val="none" w:sz="0" w:space="0" w:color="auto"/>
              </w:divBdr>
            </w:div>
            <w:div w:id="1950969476">
              <w:marLeft w:val="0"/>
              <w:marRight w:val="0"/>
              <w:marTop w:val="0"/>
              <w:marBottom w:val="0"/>
              <w:divBdr>
                <w:top w:val="none" w:sz="0" w:space="0" w:color="auto"/>
                <w:left w:val="none" w:sz="0" w:space="0" w:color="auto"/>
                <w:bottom w:val="none" w:sz="0" w:space="0" w:color="auto"/>
                <w:right w:val="none" w:sz="0" w:space="0" w:color="auto"/>
              </w:divBdr>
            </w:div>
          </w:divsChild>
        </w:div>
        <w:div w:id="265507439">
          <w:marLeft w:val="0"/>
          <w:marRight w:val="0"/>
          <w:marTop w:val="0"/>
          <w:marBottom w:val="0"/>
          <w:divBdr>
            <w:top w:val="none" w:sz="0" w:space="0" w:color="auto"/>
            <w:left w:val="none" w:sz="0" w:space="0" w:color="auto"/>
            <w:bottom w:val="none" w:sz="0" w:space="0" w:color="auto"/>
            <w:right w:val="none" w:sz="0" w:space="0" w:color="auto"/>
          </w:divBdr>
          <w:divsChild>
            <w:div w:id="1568102890">
              <w:marLeft w:val="0"/>
              <w:marRight w:val="0"/>
              <w:marTop w:val="0"/>
              <w:marBottom w:val="0"/>
              <w:divBdr>
                <w:top w:val="none" w:sz="0" w:space="0" w:color="auto"/>
                <w:left w:val="none" w:sz="0" w:space="0" w:color="auto"/>
                <w:bottom w:val="none" w:sz="0" w:space="0" w:color="auto"/>
                <w:right w:val="none" w:sz="0" w:space="0" w:color="auto"/>
              </w:divBdr>
            </w:div>
          </w:divsChild>
        </w:div>
        <w:div w:id="270675563">
          <w:marLeft w:val="0"/>
          <w:marRight w:val="0"/>
          <w:marTop w:val="0"/>
          <w:marBottom w:val="0"/>
          <w:divBdr>
            <w:top w:val="none" w:sz="0" w:space="0" w:color="auto"/>
            <w:left w:val="none" w:sz="0" w:space="0" w:color="auto"/>
            <w:bottom w:val="none" w:sz="0" w:space="0" w:color="auto"/>
            <w:right w:val="none" w:sz="0" w:space="0" w:color="auto"/>
          </w:divBdr>
          <w:divsChild>
            <w:div w:id="642656216">
              <w:marLeft w:val="0"/>
              <w:marRight w:val="0"/>
              <w:marTop w:val="0"/>
              <w:marBottom w:val="0"/>
              <w:divBdr>
                <w:top w:val="none" w:sz="0" w:space="0" w:color="auto"/>
                <w:left w:val="none" w:sz="0" w:space="0" w:color="auto"/>
                <w:bottom w:val="none" w:sz="0" w:space="0" w:color="auto"/>
                <w:right w:val="none" w:sz="0" w:space="0" w:color="auto"/>
              </w:divBdr>
            </w:div>
          </w:divsChild>
        </w:div>
        <w:div w:id="295843227">
          <w:marLeft w:val="0"/>
          <w:marRight w:val="0"/>
          <w:marTop w:val="0"/>
          <w:marBottom w:val="0"/>
          <w:divBdr>
            <w:top w:val="none" w:sz="0" w:space="0" w:color="auto"/>
            <w:left w:val="none" w:sz="0" w:space="0" w:color="auto"/>
            <w:bottom w:val="none" w:sz="0" w:space="0" w:color="auto"/>
            <w:right w:val="none" w:sz="0" w:space="0" w:color="auto"/>
          </w:divBdr>
          <w:divsChild>
            <w:div w:id="530462391">
              <w:marLeft w:val="0"/>
              <w:marRight w:val="0"/>
              <w:marTop w:val="0"/>
              <w:marBottom w:val="0"/>
              <w:divBdr>
                <w:top w:val="none" w:sz="0" w:space="0" w:color="auto"/>
                <w:left w:val="none" w:sz="0" w:space="0" w:color="auto"/>
                <w:bottom w:val="none" w:sz="0" w:space="0" w:color="auto"/>
                <w:right w:val="none" w:sz="0" w:space="0" w:color="auto"/>
              </w:divBdr>
            </w:div>
          </w:divsChild>
        </w:div>
        <w:div w:id="299113146">
          <w:marLeft w:val="0"/>
          <w:marRight w:val="0"/>
          <w:marTop w:val="0"/>
          <w:marBottom w:val="0"/>
          <w:divBdr>
            <w:top w:val="none" w:sz="0" w:space="0" w:color="auto"/>
            <w:left w:val="none" w:sz="0" w:space="0" w:color="auto"/>
            <w:bottom w:val="none" w:sz="0" w:space="0" w:color="auto"/>
            <w:right w:val="none" w:sz="0" w:space="0" w:color="auto"/>
          </w:divBdr>
          <w:divsChild>
            <w:div w:id="8797509">
              <w:marLeft w:val="0"/>
              <w:marRight w:val="0"/>
              <w:marTop w:val="0"/>
              <w:marBottom w:val="0"/>
              <w:divBdr>
                <w:top w:val="none" w:sz="0" w:space="0" w:color="auto"/>
                <w:left w:val="none" w:sz="0" w:space="0" w:color="auto"/>
                <w:bottom w:val="none" w:sz="0" w:space="0" w:color="auto"/>
                <w:right w:val="none" w:sz="0" w:space="0" w:color="auto"/>
              </w:divBdr>
            </w:div>
            <w:div w:id="1781605645">
              <w:marLeft w:val="0"/>
              <w:marRight w:val="0"/>
              <w:marTop w:val="0"/>
              <w:marBottom w:val="0"/>
              <w:divBdr>
                <w:top w:val="none" w:sz="0" w:space="0" w:color="auto"/>
                <w:left w:val="none" w:sz="0" w:space="0" w:color="auto"/>
                <w:bottom w:val="none" w:sz="0" w:space="0" w:color="auto"/>
                <w:right w:val="none" w:sz="0" w:space="0" w:color="auto"/>
              </w:divBdr>
            </w:div>
          </w:divsChild>
        </w:div>
        <w:div w:id="306789854">
          <w:marLeft w:val="0"/>
          <w:marRight w:val="0"/>
          <w:marTop w:val="0"/>
          <w:marBottom w:val="0"/>
          <w:divBdr>
            <w:top w:val="none" w:sz="0" w:space="0" w:color="auto"/>
            <w:left w:val="none" w:sz="0" w:space="0" w:color="auto"/>
            <w:bottom w:val="none" w:sz="0" w:space="0" w:color="auto"/>
            <w:right w:val="none" w:sz="0" w:space="0" w:color="auto"/>
          </w:divBdr>
          <w:divsChild>
            <w:div w:id="388576543">
              <w:marLeft w:val="0"/>
              <w:marRight w:val="0"/>
              <w:marTop w:val="0"/>
              <w:marBottom w:val="0"/>
              <w:divBdr>
                <w:top w:val="none" w:sz="0" w:space="0" w:color="auto"/>
                <w:left w:val="none" w:sz="0" w:space="0" w:color="auto"/>
                <w:bottom w:val="none" w:sz="0" w:space="0" w:color="auto"/>
                <w:right w:val="none" w:sz="0" w:space="0" w:color="auto"/>
              </w:divBdr>
            </w:div>
            <w:div w:id="2029022263">
              <w:marLeft w:val="0"/>
              <w:marRight w:val="0"/>
              <w:marTop w:val="0"/>
              <w:marBottom w:val="0"/>
              <w:divBdr>
                <w:top w:val="none" w:sz="0" w:space="0" w:color="auto"/>
                <w:left w:val="none" w:sz="0" w:space="0" w:color="auto"/>
                <w:bottom w:val="none" w:sz="0" w:space="0" w:color="auto"/>
                <w:right w:val="none" w:sz="0" w:space="0" w:color="auto"/>
              </w:divBdr>
            </w:div>
          </w:divsChild>
        </w:div>
        <w:div w:id="336807618">
          <w:marLeft w:val="0"/>
          <w:marRight w:val="0"/>
          <w:marTop w:val="0"/>
          <w:marBottom w:val="0"/>
          <w:divBdr>
            <w:top w:val="none" w:sz="0" w:space="0" w:color="auto"/>
            <w:left w:val="none" w:sz="0" w:space="0" w:color="auto"/>
            <w:bottom w:val="none" w:sz="0" w:space="0" w:color="auto"/>
            <w:right w:val="none" w:sz="0" w:space="0" w:color="auto"/>
          </w:divBdr>
          <w:divsChild>
            <w:div w:id="1564950139">
              <w:marLeft w:val="0"/>
              <w:marRight w:val="0"/>
              <w:marTop w:val="0"/>
              <w:marBottom w:val="0"/>
              <w:divBdr>
                <w:top w:val="none" w:sz="0" w:space="0" w:color="auto"/>
                <w:left w:val="none" w:sz="0" w:space="0" w:color="auto"/>
                <w:bottom w:val="none" w:sz="0" w:space="0" w:color="auto"/>
                <w:right w:val="none" w:sz="0" w:space="0" w:color="auto"/>
              </w:divBdr>
            </w:div>
          </w:divsChild>
        </w:div>
        <w:div w:id="344140634">
          <w:marLeft w:val="0"/>
          <w:marRight w:val="0"/>
          <w:marTop w:val="0"/>
          <w:marBottom w:val="0"/>
          <w:divBdr>
            <w:top w:val="none" w:sz="0" w:space="0" w:color="auto"/>
            <w:left w:val="none" w:sz="0" w:space="0" w:color="auto"/>
            <w:bottom w:val="none" w:sz="0" w:space="0" w:color="auto"/>
            <w:right w:val="none" w:sz="0" w:space="0" w:color="auto"/>
          </w:divBdr>
          <w:divsChild>
            <w:div w:id="273221056">
              <w:marLeft w:val="0"/>
              <w:marRight w:val="0"/>
              <w:marTop w:val="0"/>
              <w:marBottom w:val="0"/>
              <w:divBdr>
                <w:top w:val="none" w:sz="0" w:space="0" w:color="auto"/>
                <w:left w:val="none" w:sz="0" w:space="0" w:color="auto"/>
                <w:bottom w:val="none" w:sz="0" w:space="0" w:color="auto"/>
                <w:right w:val="none" w:sz="0" w:space="0" w:color="auto"/>
              </w:divBdr>
            </w:div>
            <w:div w:id="280695960">
              <w:marLeft w:val="0"/>
              <w:marRight w:val="0"/>
              <w:marTop w:val="0"/>
              <w:marBottom w:val="0"/>
              <w:divBdr>
                <w:top w:val="none" w:sz="0" w:space="0" w:color="auto"/>
                <w:left w:val="none" w:sz="0" w:space="0" w:color="auto"/>
                <w:bottom w:val="none" w:sz="0" w:space="0" w:color="auto"/>
                <w:right w:val="none" w:sz="0" w:space="0" w:color="auto"/>
              </w:divBdr>
            </w:div>
          </w:divsChild>
        </w:div>
        <w:div w:id="344672854">
          <w:marLeft w:val="0"/>
          <w:marRight w:val="0"/>
          <w:marTop w:val="0"/>
          <w:marBottom w:val="0"/>
          <w:divBdr>
            <w:top w:val="none" w:sz="0" w:space="0" w:color="auto"/>
            <w:left w:val="none" w:sz="0" w:space="0" w:color="auto"/>
            <w:bottom w:val="none" w:sz="0" w:space="0" w:color="auto"/>
            <w:right w:val="none" w:sz="0" w:space="0" w:color="auto"/>
          </w:divBdr>
          <w:divsChild>
            <w:div w:id="591746715">
              <w:marLeft w:val="0"/>
              <w:marRight w:val="0"/>
              <w:marTop w:val="0"/>
              <w:marBottom w:val="0"/>
              <w:divBdr>
                <w:top w:val="none" w:sz="0" w:space="0" w:color="auto"/>
                <w:left w:val="none" w:sz="0" w:space="0" w:color="auto"/>
                <w:bottom w:val="none" w:sz="0" w:space="0" w:color="auto"/>
                <w:right w:val="none" w:sz="0" w:space="0" w:color="auto"/>
              </w:divBdr>
            </w:div>
          </w:divsChild>
        </w:div>
        <w:div w:id="358775363">
          <w:marLeft w:val="0"/>
          <w:marRight w:val="0"/>
          <w:marTop w:val="0"/>
          <w:marBottom w:val="0"/>
          <w:divBdr>
            <w:top w:val="none" w:sz="0" w:space="0" w:color="auto"/>
            <w:left w:val="none" w:sz="0" w:space="0" w:color="auto"/>
            <w:bottom w:val="none" w:sz="0" w:space="0" w:color="auto"/>
            <w:right w:val="none" w:sz="0" w:space="0" w:color="auto"/>
          </w:divBdr>
          <w:divsChild>
            <w:div w:id="1055356373">
              <w:marLeft w:val="0"/>
              <w:marRight w:val="0"/>
              <w:marTop w:val="0"/>
              <w:marBottom w:val="0"/>
              <w:divBdr>
                <w:top w:val="none" w:sz="0" w:space="0" w:color="auto"/>
                <w:left w:val="none" w:sz="0" w:space="0" w:color="auto"/>
                <w:bottom w:val="none" w:sz="0" w:space="0" w:color="auto"/>
                <w:right w:val="none" w:sz="0" w:space="0" w:color="auto"/>
              </w:divBdr>
            </w:div>
          </w:divsChild>
        </w:div>
        <w:div w:id="360516043">
          <w:marLeft w:val="0"/>
          <w:marRight w:val="0"/>
          <w:marTop w:val="0"/>
          <w:marBottom w:val="0"/>
          <w:divBdr>
            <w:top w:val="none" w:sz="0" w:space="0" w:color="auto"/>
            <w:left w:val="none" w:sz="0" w:space="0" w:color="auto"/>
            <w:bottom w:val="none" w:sz="0" w:space="0" w:color="auto"/>
            <w:right w:val="none" w:sz="0" w:space="0" w:color="auto"/>
          </w:divBdr>
          <w:divsChild>
            <w:div w:id="1009329475">
              <w:marLeft w:val="0"/>
              <w:marRight w:val="0"/>
              <w:marTop w:val="0"/>
              <w:marBottom w:val="0"/>
              <w:divBdr>
                <w:top w:val="none" w:sz="0" w:space="0" w:color="auto"/>
                <w:left w:val="none" w:sz="0" w:space="0" w:color="auto"/>
                <w:bottom w:val="none" w:sz="0" w:space="0" w:color="auto"/>
                <w:right w:val="none" w:sz="0" w:space="0" w:color="auto"/>
              </w:divBdr>
            </w:div>
          </w:divsChild>
        </w:div>
        <w:div w:id="360908662">
          <w:marLeft w:val="0"/>
          <w:marRight w:val="0"/>
          <w:marTop w:val="0"/>
          <w:marBottom w:val="0"/>
          <w:divBdr>
            <w:top w:val="none" w:sz="0" w:space="0" w:color="auto"/>
            <w:left w:val="none" w:sz="0" w:space="0" w:color="auto"/>
            <w:bottom w:val="none" w:sz="0" w:space="0" w:color="auto"/>
            <w:right w:val="none" w:sz="0" w:space="0" w:color="auto"/>
          </w:divBdr>
          <w:divsChild>
            <w:div w:id="594946492">
              <w:marLeft w:val="0"/>
              <w:marRight w:val="0"/>
              <w:marTop w:val="0"/>
              <w:marBottom w:val="0"/>
              <w:divBdr>
                <w:top w:val="none" w:sz="0" w:space="0" w:color="auto"/>
                <w:left w:val="none" w:sz="0" w:space="0" w:color="auto"/>
                <w:bottom w:val="none" w:sz="0" w:space="0" w:color="auto"/>
                <w:right w:val="none" w:sz="0" w:space="0" w:color="auto"/>
              </w:divBdr>
            </w:div>
          </w:divsChild>
        </w:div>
        <w:div w:id="389959024">
          <w:marLeft w:val="0"/>
          <w:marRight w:val="0"/>
          <w:marTop w:val="0"/>
          <w:marBottom w:val="0"/>
          <w:divBdr>
            <w:top w:val="none" w:sz="0" w:space="0" w:color="auto"/>
            <w:left w:val="none" w:sz="0" w:space="0" w:color="auto"/>
            <w:bottom w:val="none" w:sz="0" w:space="0" w:color="auto"/>
            <w:right w:val="none" w:sz="0" w:space="0" w:color="auto"/>
          </w:divBdr>
          <w:divsChild>
            <w:div w:id="1728413152">
              <w:marLeft w:val="0"/>
              <w:marRight w:val="0"/>
              <w:marTop w:val="0"/>
              <w:marBottom w:val="0"/>
              <w:divBdr>
                <w:top w:val="none" w:sz="0" w:space="0" w:color="auto"/>
                <w:left w:val="none" w:sz="0" w:space="0" w:color="auto"/>
                <w:bottom w:val="none" w:sz="0" w:space="0" w:color="auto"/>
                <w:right w:val="none" w:sz="0" w:space="0" w:color="auto"/>
              </w:divBdr>
            </w:div>
          </w:divsChild>
        </w:div>
        <w:div w:id="393940589">
          <w:marLeft w:val="0"/>
          <w:marRight w:val="0"/>
          <w:marTop w:val="0"/>
          <w:marBottom w:val="0"/>
          <w:divBdr>
            <w:top w:val="none" w:sz="0" w:space="0" w:color="auto"/>
            <w:left w:val="none" w:sz="0" w:space="0" w:color="auto"/>
            <w:bottom w:val="none" w:sz="0" w:space="0" w:color="auto"/>
            <w:right w:val="none" w:sz="0" w:space="0" w:color="auto"/>
          </w:divBdr>
          <w:divsChild>
            <w:div w:id="1441610053">
              <w:marLeft w:val="0"/>
              <w:marRight w:val="0"/>
              <w:marTop w:val="0"/>
              <w:marBottom w:val="0"/>
              <w:divBdr>
                <w:top w:val="none" w:sz="0" w:space="0" w:color="auto"/>
                <w:left w:val="none" w:sz="0" w:space="0" w:color="auto"/>
                <w:bottom w:val="none" w:sz="0" w:space="0" w:color="auto"/>
                <w:right w:val="none" w:sz="0" w:space="0" w:color="auto"/>
              </w:divBdr>
            </w:div>
          </w:divsChild>
        </w:div>
        <w:div w:id="398598283">
          <w:marLeft w:val="0"/>
          <w:marRight w:val="0"/>
          <w:marTop w:val="0"/>
          <w:marBottom w:val="0"/>
          <w:divBdr>
            <w:top w:val="none" w:sz="0" w:space="0" w:color="auto"/>
            <w:left w:val="none" w:sz="0" w:space="0" w:color="auto"/>
            <w:bottom w:val="none" w:sz="0" w:space="0" w:color="auto"/>
            <w:right w:val="none" w:sz="0" w:space="0" w:color="auto"/>
          </w:divBdr>
          <w:divsChild>
            <w:div w:id="346911482">
              <w:marLeft w:val="0"/>
              <w:marRight w:val="0"/>
              <w:marTop w:val="0"/>
              <w:marBottom w:val="0"/>
              <w:divBdr>
                <w:top w:val="none" w:sz="0" w:space="0" w:color="auto"/>
                <w:left w:val="none" w:sz="0" w:space="0" w:color="auto"/>
                <w:bottom w:val="none" w:sz="0" w:space="0" w:color="auto"/>
                <w:right w:val="none" w:sz="0" w:space="0" w:color="auto"/>
              </w:divBdr>
            </w:div>
          </w:divsChild>
        </w:div>
        <w:div w:id="409161636">
          <w:marLeft w:val="0"/>
          <w:marRight w:val="0"/>
          <w:marTop w:val="0"/>
          <w:marBottom w:val="0"/>
          <w:divBdr>
            <w:top w:val="none" w:sz="0" w:space="0" w:color="auto"/>
            <w:left w:val="none" w:sz="0" w:space="0" w:color="auto"/>
            <w:bottom w:val="none" w:sz="0" w:space="0" w:color="auto"/>
            <w:right w:val="none" w:sz="0" w:space="0" w:color="auto"/>
          </w:divBdr>
          <w:divsChild>
            <w:div w:id="1467428638">
              <w:marLeft w:val="0"/>
              <w:marRight w:val="0"/>
              <w:marTop w:val="0"/>
              <w:marBottom w:val="0"/>
              <w:divBdr>
                <w:top w:val="none" w:sz="0" w:space="0" w:color="auto"/>
                <w:left w:val="none" w:sz="0" w:space="0" w:color="auto"/>
                <w:bottom w:val="none" w:sz="0" w:space="0" w:color="auto"/>
                <w:right w:val="none" w:sz="0" w:space="0" w:color="auto"/>
              </w:divBdr>
            </w:div>
          </w:divsChild>
        </w:div>
        <w:div w:id="425730781">
          <w:marLeft w:val="0"/>
          <w:marRight w:val="0"/>
          <w:marTop w:val="0"/>
          <w:marBottom w:val="0"/>
          <w:divBdr>
            <w:top w:val="none" w:sz="0" w:space="0" w:color="auto"/>
            <w:left w:val="none" w:sz="0" w:space="0" w:color="auto"/>
            <w:bottom w:val="none" w:sz="0" w:space="0" w:color="auto"/>
            <w:right w:val="none" w:sz="0" w:space="0" w:color="auto"/>
          </w:divBdr>
          <w:divsChild>
            <w:div w:id="1440687301">
              <w:marLeft w:val="0"/>
              <w:marRight w:val="0"/>
              <w:marTop w:val="0"/>
              <w:marBottom w:val="0"/>
              <w:divBdr>
                <w:top w:val="none" w:sz="0" w:space="0" w:color="auto"/>
                <w:left w:val="none" w:sz="0" w:space="0" w:color="auto"/>
                <w:bottom w:val="none" w:sz="0" w:space="0" w:color="auto"/>
                <w:right w:val="none" w:sz="0" w:space="0" w:color="auto"/>
              </w:divBdr>
            </w:div>
          </w:divsChild>
        </w:div>
        <w:div w:id="431586264">
          <w:marLeft w:val="0"/>
          <w:marRight w:val="0"/>
          <w:marTop w:val="0"/>
          <w:marBottom w:val="0"/>
          <w:divBdr>
            <w:top w:val="none" w:sz="0" w:space="0" w:color="auto"/>
            <w:left w:val="none" w:sz="0" w:space="0" w:color="auto"/>
            <w:bottom w:val="none" w:sz="0" w:space="0" w:color="auto"/>
            <w:right w:val="none" w:sz="0" w:space="0" w:color="auto"/>
          </w:divBdr>
          <w:divsChild>
            <w:div w:id="305088257">
              <w:marLeft w:val="0"/>
              <w:marRight w:val="0"/>
              <w:marTop w:val="0"/>
              <w:marBottom w:val="0"/>
              <w:divBdr>
                <w:top w:val="none" w:sz="0" w:space="0" w:color="auto"/>
                <w:left w:val="none" w:sz="0" w:space="0" w:color="auto"/>
                <w:bottom w:val="none" w:sz="0" w:space="0" w:color="auto"/>
                <w:right w:val="none" w:sz="0" w:space="0" w:color="auto"/>
              </w:divBdr>
            </w:div>
          </w:divsChild>
        </w:div>
        <w:div w:id="436294991">
          <w:marLeft w:val="0"/>
          <w:marRight w:val="0"/>
          <w:marTop w:val="0"/>
          <w:marBottom w:val="0"/>
          <w:divBdr>
            <w:top w:val="none" w:sz="0" w:space="0" w:color="auto"/>
            <w:left w:val="none" w:sz="0" w:space="0" w:color="auto"/>
            <w:bottom w:val="none" w:sz="0" w:space="0" w:color="auto"/>
            <w:right w:val="none" w:sz="0" w:space="0" w:color="auto"/>
          </w:divBdr>
          <w:divsChild>
            <w:div w:id="580526960">
              <w:marLeft w:val="0"/>
              <w:marRight w:val="0"/>
              <w:marTop w:val="0"/>
              <w:marBottom w:val="0"/>
              <w:divBdr>
                <w:top w:val="none" w:sz="0" w:space="0" w:color="auto"/>
                <w:left w:val="none" w:sz="0" w:space="0" w:color="auto"/>
                <w:bottom w:val="none" w:sz="0" w:space="0" w:color="auto"/>
                <w:right w:val="none" w:sz="0" w:space="0" w:color="auto"/>
              </w:divBdr>
            </w:div>
          </w:divsChild>
        </w:div>
        <w:div w:id="438598736">
          <w:marLeft w:val="0"/>
          <w:marRight w:val="0"/>
          <w:marTop w:val="0"/>
          <w:marBottom w:val="0"/>
          <w:divBdr>
            <w:top w:val="none" w:sz="0" w:space="0" w:color="auto"/>
            <w:left w:val="none" w:sz="0" w:space="0" w:color="auto"/>
            <w:bottom w:val="none" w:sz="0" w:space="0" w:color="auto"/>
            <w:right w:val="none" w:sz="0" w:space="0" w:color="auto"/>
          </w:divBdr>
          <w:divsChild>
            <w:div w:id="570770184">
              <w:marLeft w:val="0"/>
              <w:marRight w:val="0"/>
              <w:marTop w:val="0"/>
              <w:marBottom w:val="0"/>
              <w:divBdr>
                <w:top w:val="none" w:sz="0" w:space="0" w:color="auto"/>
                <w:left w:val="none" w:sz="0" w:space="0" w:color="auto"/>
                <w:bottom w:val="none" w:sz="0" w:space="0" w:color="auto"/>
                <w:right w:val="none" w:sz="0" w:space="0" w:color="auto"/>
              </w:divBdr>
            </w:div>
          </w:divsChild>
        </w:div>
        <w:div w:id="439762032">
          <w:marLeft w:val="0"/>
          <w:marRight w:val="0"/>
          <w:marTop w:val="0"/>
          <w:marBottom w:val="0"/>
          <w:divBdr>
            <w:top w:val="none" w:sz="0" w:space="0" w:color="auto"/>
            <w:left w:val="none" w:sz="0" w:space="0" w:color="auto"/>
            <w:bottom w:val="none" w:sz="0" w:space="0" w:color="auto"/>
            <w:right w:val="none" w:sz="0" w:space="0" w:color="auto"/>
          </w:divBdr>
          <w:divsChild>
            <w:div w:id="1020621235">
              <w:marLeft w:val="0"/>
              <w:marRight w:val="0"/>
              <w:marTop w:val="0"/>
              <w:marBottom w:val="0"/>
              <w:divBdr>
                <w:top w:val="none" w:sz="0" w:space="0" w:color="auto"/>
                <w:left w:val="none" w:sz="0" w:space="0" w:color="auto"/>
                <w:bottom w:val="none" w:sz="0" w:space="0" w:color="auto"/>
                <w:right w:val="none" w:sz="0" w:space="0" w:color="auto"/>
              </w:divBdr>
            </w:div>
          </w:divsChild>
        </w:div>
        <w:div w:id="450052761">
          <w:marLeft w:val="0"/>
          <w:marRight w:val="0"/>
          <w:marTop w:val="0"/>
          <w:marBottom w:val="0"/>
          <w:divBdr>
            <w:top w:val="none" w:sz="0" w:space="0" w:color="auto"/>
            <w:left w:val="none" w:sz="0" w:space="0" w:color="auto"/>
            <w:bottom w:val="none" w:sz="0" w:space="0" w:color="auto"/>
            <w:right w:val="none" w:sz="0" w:space="0" w:color="auto"/>
          </w:divBdr>
          <w:divsChild>
            <w:div w:id="453597277">
              <w:marLeft w:val="0"/>
              <w:marRight w:val="0"/>
              <w:marTop w:val="0"/>
              <w:marBottom w:val="0"/>
              <w:divBdr>
                <w:top w:val="none" w:sz="0" w:space="0" w:color="auto"/>
                <w:left w:val="none" w:sz="0" w:space="0" w:color="auto"/>
                <w:bottom w:val="none" w:sz="0" w:space="0" w:color="auto"/>
                <w:right w:val="none" w:sz="0" w:space="0" w:color="auto"/>
              </w:divBdr>
            </w:div>
            <w:div w:id="939291243">
              <w:marLeft w:val="0"/>
              <w:marRight w:val="0"/>
              <w:marTop w:val="0"/>
              <w:marBottom w:val="0"/>
              <w:divBdr>
                <w:top w:val="none" w:sz="0" w:space="0" w:color="auto"/>
                <w:left w:val="none" w:sz="0" w:space="0" w:color="auto"/>
                <w:bottom w:val="none" w:sz="0" w:space="0" w:color="auto"/>
                <w:right w:val="none" w:sz="0" w:space="0" w:color="auto"/>
              </w:divBdr>
            </w:div>
          </w:divsChild>
        </w:div>
        <w:div w:id="464126906">
          <w:marLeft w:val="0"/>
          <w:marRight w:val="0"/>
          <w:marTop w:val="0"/>
          <w:marBottom w:val="0"/>
          <w:divBdr>
            <w:top w:val="none" w:sz="0" w:space="0" w:color="auto"/>
            <w:left w:val="none" w:sz="0" w:space="0" w:color="auto"/>
            <w:bottom w:val="none" w:sz="0" w:space="0" w:color="auto"/>
            <w:right w:val="none" w:sz="0" w:space="0" w:color="auto"/>
          </w:divBdr>
          <w:divsChild>
            <w:div w:id="174150302">
              <w:marLeft w:val="0"/>
              <w:marRight w:val="0"/>
              <w:marTop w:val="0"/>
              <w:marBottom w:val="0"/>
              <w:divBdr>
                <w:top w:val="none" w:sz="0" w:space="0" w:color="auto"/>
                <w:left w:val="none" w:sz="0" w:space="0" w:color="auto"/>
                <w:bottom w:val="none" w:sz="0" w:space="0" w:color="auto"/>
                <w:right w:val="none" w:sz="0" w:space="0" w:color="auto"/>
              </w:divBdr>
            </w:div>
            <w:div w:id="606237631">
              <w:marLeft w:val="0"/>
              <w:marRight w:val="0"/>
              <w:marTop w:val="0"/>
              <w:marBottom w:val="0"/>
              <w:divBdr>
                <w:top w:val="none" w:sz="0" w:space="0" w:color="auto"/>
                <w:left w:val="none" w:sz="0" w:space="0" w:color="auto"/>
                <w:bottom w:val="none" w:sz="0" w:space="0" w:color="auto"/>
                <w:right w:val="none" w:sz="0" w:space="0" w:color="auto"/>
              </w:divBdr>
            </w:div>
            <w:div w:id="2123763710">
              <w:marLeft w:val="0"/>
              <w:marRight w:val="0"/>
              <w:marTop w:val="0"/>
              <w:marBottom w:val="0"/>
              <w:divBdr>
                <w:top w:val="none" w:sz="0" w:space="0" w:color="auto"/>
                <w:left w:val="none" w:sz="0" w:space="0" w:color="auto"/>
                <w:bottom w:val="none" w:sz="0" w:space="0" w:color="auto"/>
                <w:right w:val="none" w:sz="0" w:space="0" w:color="auto"/>
              </w:divBdr>
            </w:div>
          </w:divsChild>
        </w:div>
        <w:div w:id="494880609">
          <w:marLeft w:val="0"/>
          <w:marRight w:val="0"/>
          <w:marTop w:val="0"/>
          <w:marBottom w:val="0"/>
          <w:divBdr>
            <w:top w:val="none" w:sz="0" w:space="0" w:color="auto"/>
            <w:left w:val="none" w:sz="0" w:space="0" w:color="auto"/>
            <w:bottom w:val="none" w:sz="0" w:space="0" w:color="auto"/>
            <w:right w:val="none" w:sz="0" w:space="0" w:color="auto"/>
          </w:divBdr>
          <w:divsChild>
            <w:div w:id="869536003">
              <w:marLeft w:val="0"/>
              <w:marRight w:val="0"/>
              <w:marTop w:val="0"/>
              <w:marBottom w:val="0"/>
              <w:divBdr>
                <w:top w:val="none" w:sz="0" w:space="0" w:color="auto"/>
                <w:left w:val="none" w:sz="0" w:space="0" w:color="auto"/>
                <w:bottom w:val="none" w:sz="0" w:space="0" w:color="auto"/>
                <w:right w:val="none" w:sz="0" w:space="0" w:color="auto"/>
              </w:divBdr>
            </w:div>
          </w:divsChild>
        </w:div>
        <w:div w:id="498666042">
          <w:marLeft w:val="0"/>
          <w:marRight w:val="0"/>
          <w:marTop w:val="0"/>
          <w:marBottom w:val="0"/>
          <w:divBdr>
            <w:top w:val="none" w:sz="0" w:space="0" w:color="auto"/>
            <w:left w:val="none" w:sz="0" w:space="0" w:color="auto"/>
            <w:bottom w:val="none" w:sz="0" w:space="0" w:color="auto"/>
            <w:right w:val="none" w:sz="0" w:space="0" w:color="auto"/>
          </w:divBdr>
          <w:divsChild>
            <w:div w:id="1150441696">
              <w:marLeft w:val="0"/>
              <w:marRight w:val="0"/>
              <w:marTop w:val="0"/>
              <w:marBottom w:val="0"/>
              <w:divBdr>
                <w:top w:val="none" w:sz="0" w:space="0" w:color="auto"/>
                <w:left w:val="none" w:sz="0" w:space="0" w:color="auto"/>
                <w:bottom w:val="none" w:sz="0" w:space="0" w:color="auto"/>
                <w:right w:val="none" w:sz="0" w:space="0" w:color="auto"/>
              </w:divBdr>
            </w:div>
            <w:div w:id="2119256131">
              <w:marLeft w:val="0"/>
              <w:marRight w:val="0"/>
              <w:marTop w:val="0"/>
              <w:marBottom w:val="0"/>
              <w:divBdr>
                <w:top w:val="none" w:sz="0" w:space="0" w:color="auto"/>
                <w:left w:val="none" w:sz="0" w:space="0" w:color="auto"/>
                <w:bottom w:val="none" w:sz="0" w:space="0" w:color="auto"/>
                <w:right w:val="none" w:sz="0" w:space="0" w:color="auto"/>
              </w:divBdr>
            </w:div>
          </w:divsChild>
        </w:div>
        <w:div w:id="499740915">
          <w:marLeft w:val="0"/>
          <w:marRight w:val="0"/>
          <w:marTop w:val="0"/>
          <w:marBottom w:val="0"/>
          <w:divBdr>
            <w:top w:val="none" w:sz="0" w:space="0" w:color="auto"/>
            <w:left w:val="none" w:sz="0" w:space="0" w:color="auto"/>
            <w:bottom w:val="none" w:sz="0" w:space="0" w:color="auto"/>
            <w:right w:val="none" w:sz="0" w:space="0" w:color="auto"/>
          </w:divBdr>
          <w:divsChild>
            <w:div w:id="1872258326">
              <w:marLeft w:val="0"/>
              <w:marRight w:val="0"/>
              <w:marTop w:val="0"/>
              <w:marBottom w:val="0"/>
              <w:divBdr>
                <w:top w:val="none" w:sz="0" w:space="0" w:color="auto"/>
                <w:left w:val="none" w:sz="0" w:space="0" w:color="auto"/>
                <w:bottom w:val="none" w:sz="0" w:space="0" w:color="auto"/>
                <w:right w:val="none" w:sz="0" w:space="0" w:color="auto"/>
              </w:divBdr>
            </w:div>
          </w:divsChild>
        </w:div>
        <w:div w:id="504443522">
          <w:marLeft w:val="0"/>
          <w:marRight w:val="0"/>
          <w:marTop w:val="0"/>
          <w:marBottom w:val="0"/>
          <w:divBdr>
            <w:top w:val="none" w:sz="0" w:space="0" w:color="auto"/>
            <w:left w:val="none" w:sz="0" w:space="0" w:color="auto"/>
            <w:bottom w:val="none" w:sz="0" w:space="0" w:color="auto"/>
            <w:right w:val="none" w:sz="0" w:space="0" w:color="auto"/>
          </w:divBdr>
          <w:divsChild>
            <w:div w:id="2105034257">
              <w:marLeft w:val="0"/>
              <w:marRight w:val="0"/>
              <w:marTop w:val="0"/>
              <w:marBottom w:val="0"/>
              <w:divBdr>
                <w:top w:val="none" w:sz="0" w:space="0" w:color="auto"/>
                <w:left w:val="none" w:sz="0" w:space="0" w:color="auto"/>
                <w:bottom w:val="none" w:sz="0" w:space="0" w:color="auto"/>
                <w:right w:val="none" w:sz="0" w:space="0" w:color="auto"/>
              </w:divBdr>
            </w:div>
          </w:divsChild>
        </w:div>
        <w:div w:id="524750814">
          <w:marLeft w:val="0"/>
          <w:marRight w:val="0"/>
          <w:marTop w:val="0"/>
          <w:marBottom w:val="0"/>
          <w:divBdr>
            <w:top w:val="none" w:sz="0" w:space="0" w:color="auto"/>
            <w:left w:val="none" w:sz="0" w:space="0" w:color="auto"/>
            <w:bottom w:val="none" w:sz="0" w:space="0" w:color="auto"/>
            <w:right w:val="none" w:sz="0" w:space="0" w:color="auto"/>
          </w:divBdr>
          <w:divsChild>
            <w:div w:id="1254777233">
              <w:marLeft w:val="0"/>
              <w:marRight w:val="0"/>
              <w:marTop w:val="0"/>
              <w:marBottom w:val="0"/>
              <w:divBdr>
                <w:top w:val="none" w:sz="0" w:space="0" w:color="auto"/>
                <w:left w:val="none" w:sz="0" w:space="0" w:color="auto"/>
                <w:bottom w:val="none" w:sz="0" w:space="0" w:color="auto"/>
                <w:right w:val="none" w:sz="0" w:space="0" w:color="auto"/>
              </w:divBdr>
            </w:div>
          </w:divsChild>
        </w:div>
        <w:div w:id="548340465">
          <w:marLeft w:val="0"/>
          <w:marRight w:val="0"/>
          <w:marTop w:val="0"/>
          <w:marBottom w:val="0"/>
          <w:divBdr>
            <w:top w:val="none" w:sz="0" w:space="0" w:color="auto"/>
            <w:left w:val="none" w:sz="0" w:space="0" w:color="auto"/>
            <w:bottom w:val="none" w:sz="0" w:space="0" w:color="auto"/>
            <w:right w:val="none" w:sz="0" w:space="0" w:color="auto"/>
          </w:divBdr>
          <w:divsChild>
            <w:div w:id="401297434">
              <w:marLeft w:val="0"/>
              <w:marRight w:val="0"/>
              <w:marTop w:val="0"/>
              <w:marBottom w:val="0"/>
              <w:divBdr>
                <w:top w:val="none" w:sz="0" w:space="0" w:color="auto"/>
                <w:left w:val="none" w:sz="0" w:space="0" w:color="auto"/>
                <w:bottom w:val="none" w:sz="0" w:space="0" w:color="auto"/>
                <w:right w:val="none" w:sz="0" w:space="0" w:color="auto"/>
              </w:divBdr>
            </w:div>
          </w:divsChild>
        </w:div>
        <w:div w:id="569003669">
          <w:marLeft w:val="0"/>
          <w:marRight w:val="0"/>
          <w:marTop w:val="0"/>
          <w:marBottom w:val="0"/>
          <w:divBdr>
            <w:top w:val="none" w:sz="0" w:space="0" w:color="auto"/>
            <w:left w:val="none" w:sz="0" w:space="0" w:color="auto"/>
            <w:bottom w:val="none" w:sz="0" w:space="0" w:color="auto"/>
            <w:right w:val="none" w:sz="0" w:space="0" w:color="auto"/>
          </w:divBdr>
          <w:divsChild>
            <w:div w:id="201140187">
              <w:marLeft w:val="0"/>
              <w:marRight w:val="0"/>
              <w:marTop w:val="0"/>
              <w:marBottom w:val="0"/>
              <w:divBdr>
                <w:top w:val="none" w:sz="0" w:space="0" w:color="auto"/>
                <w:left w:val="none" w:sz="0" w:space="0" w:color="auto"/>
                <w:bottom w:val="none" w:sz="0" w:space="0" w:color="auto"/>
                <w:right w:val="none" w:sz="0" w:space="0" w:color="auto"/>
              </w:divBdr>
            </w:div>
          </w:divsChild>
        </w:div>
        <w:div w:id="572197894">
          <w:marLeft w:val="0"/>
          <w:marRight w:val="0"/>
          <w:marTop w:val="0"/>
          <w:marBottom w:val="0"/>
          <w:divBdr>
            <w:top w:val="none" w:sz="0" w:space="0" w:color="auto"/>
            <w:left w:val="none" w:sz="0" w:space="0" w:color="auto"/>
            <w:bottom w:val="none" w:sz="0" w:space="0" w:color="auto"/>
            <w:right w:val="none" w:sz="0" w:space="0" w:color="auto"/>
          </w:divBdr>
          <w:divsChild>
            <w:div w:id="63799005">
              <w:marLeft w:val="0"/>
              <w:marRight w:val="0"/>
              <w:marTop w:val="0"/>
              <w:marBottom w:val="0"/>
              <w:divBdr>
                <w:top w:val="none" w:sz="0" w:space="0" w:color="auto"/>
                <w:left w:val="none" w:sz="0" w:space="0" w:color="auto"/>
                <w:bottom w:val="none" w:sz="0" w:space="0" w:color="auto"/>
                <w:right w:val="none" w:sz="0" w:space="0" w:color="auto"/>
              </w:divBdr>
            </w:div>
          </w:divsChild>
        </w:div>
        <w:div w:id="586960925">
          <w:marLeft w:val="0"/>
          <w:marRight w:val="0"/>
          <w:marTop w:val="0"/>
          <w:marBottom w:val="0"/>
          <w:divBdr>
            <w:top w:val="none" w:sz="0" w:space="0" w:color="auto"/>
            <w:left w:val="none" w:sz="0" w:space="0" w:color="auto"/>
            <w:bottom w:val="none" w:sz="0" w:space="0" w:color="auto"/>
            <w:right w:val="none" w:sz="0" w:space="0" w:color="auto"/>
          </w:divBdr>
          <w:divsChild>
            <w:div w:id="825362974">
              <w:marLeft w:val="0"/>
              <w:marRight w:val="0"/>
              <w:marTop w:val="0"/>
              <w:marBottom w:val="0"/>
              <w:divBdr>
                <w:top w:val="none" w:sz="0" w:space="0" w:color="auto"/>
                <w:left w:val="none" w:sz="0" w:space="0" w:color="auto"/>
                <w:bottom w:val="none" w:sz="0" w:space="0" w:color="auto"/>
                <w:right w:val="none" w:sz="0" w:space="0" w:color="auto"/>
              </w:divBdr>
            </w:div>
          </w:divsChild>
        </w:div>
        <w:div w:id="587806773">
          <w:marLeft w:val="0"/>
          <w:marRight w:val="0"/>
          <w:marTop w:val="0"/>
          <w:marBottom w:val="0"/>
          <w:divBdr>
            <w:top w:val="none" w:sz="0" w:space="0" w:color="auto"/>
            <w:left w:val="none" w:sz="0" w:space="0" w:color="auto"/>
            <w:bottom w:val="none" w:sz="0" w:space="0" w:color="auto"/>
            <w:right w:val="none" w:sz="0" w:space="0" w:color="auto"/>
          </w:divBdr>
          <w:divsChild>
            <w:div w:id="430472640">
              <w:marLeft w:val="0"/>
              <w:marRight w:val="0"/>
              <w:marTop w:val="0"/>
              <w:marBottom w:val="0"/>
              <w:divBdr>
                <w:top w:val="none" w:sz="0" w:space="0" w:color="auto"/>
                <w:left w:val="none" w:sz="0" w:space="0" w:color="auto"/>
                <w:bottom w:val="none" w:sz="0" w:space="0" w:color="auto"/>
                <w:right w:val="none" w:sz="0" w:space="0" w:color="auto"/>
              </w:divBdr>
            </w:div>
            <w:div w:id="1720741887">
              <w:marLeft w:val="0"/>
              <w:marRight w:val="0"/>
              <w:marTop w:val="0"/>
              <w:marBottom w:val="0"/>
              <w:divBdr>
                <w:top w:val="none" w:sz="0" w:space="0" w:color="auto"/>
                <w:left w:val="none" w:sz="0" w:space="0" w:color="auto"/>
                <w:bottom w:val="none" w:sz="0" w:space="0" w:color="auto"/>
                <w:right w:val="none" w:sz="0" w:space="0" w:color="auto"/>
              </w:divBdr>
            </w:div>
          </w:divsChild>
        </w:div>
        <w:div w:id="595211252">
          <w:marLeft w:val="0"/>
          <w:marRight w:val="0"/>
          <w:marTop w:val="0"/>
          <w:marBottom w:val="0"/>
          <w:divBdr>
            <w:top w:val="none" w:sz="0" w:space="0" w:color="auto"/>
            <w:left w:val="none" w:sz="0" w:space="0" w:color="auto"/>
            <w:bottom w:val="none" w:sz="0" w:space="0" w:color="auto"/>
            <w:right w:val="none" w:sz="0" w:space="0" w:color="auto"/>
          </w:divBdr>
          <w:divsChild>
            <w:div w:id="470371137">
              <w:marLeft w:val="0"/>
              <w:marRight w:val="0"/>
              <w:marTop w:val="0"/>
              <w:marBottom w:val="0"/>
              <w:divBdr>
                <w:top w:val="none" w:sz="0" w:space="0" w:color="auto"/>
                <w:left w:val="none" w:sz="0" w:space="0" w:color="auto"/>
                <w:bottom w:val="none" w:sz="0" w:space="0" w:color="auto"/>
                <w:right w:val="none" w:sz="0" w:space="0" w:color="auto"/>
              </w:divBdr>
            </w:div>
            <w:div w:id="888610322">
              <w:marLeft w:val="0"/>
              <w:marRight w:val="0"/>
              <w:marTop w:val="0"/>
              <w:marBottom w:val="0"/>
              <w:divBdr>
                <w:top w:val="none" w:sz="0" w:space="0" w:color="auto"/>
                <w:left w:val="none" w:sz="0" w:space="0" w:color="auto"/>
                <w:bottom w:val="none" w:sz="0" w:space="0" w:color="auto"/>
                <w:right w:val="none" w:sz="0" w:space="0" w:color="auto"/>
              </w:divBdr>
            </w:div>
          </w:divsChild>
        </w:div>
        <w:div w:id="608584029">
          <w:marLeft w:val="0"/>
          <w:marRight w:val="0"/>
          <w:marTop w:val="0"/>
          <w:marBottom w:val="0"/>
          <w:divBdr>
            <w:top w:val="none" w:sz="0" w:space="0" w:color="auto"/>
            <w:left w:val="none" w:sz="0" w:space="0" w:color="auto"/>
            <w:bottom w:val="none" w:sz="0" w:space="0" w:color="auto"/>
            <w:right w:val="none" w:sz="0" w:space="0" w:color="auto"/>
          </w:divBdr>
          <w:divsChild>
            <w:div w:id="249395293">
              <w:marLeft w:val="0"/>
              <w:marRight w:val="0"/>
              <w:marTop w:val="0"/>
              <w:marBottom w:val="0"/>
              <w:divBdr>
                <w:top w:val="none" w:sz="0" w:space="0" w:color="auto"/>
                <w:left w:val="none" w:sz="0" w:space="0" w:color="auto"/>
                <w:bottom w:val="none" w:sz="0" w:space="0" w:color="auto"/>
                <w:right w:val="none" w:sz="0" w:space="0" w:color="auto"/>
              </w:divBdr>
            </w:div>
          </w:divsChild>
        </w:div>
        <w:div w:id="648945566">
          <w:marLeft w:val="0"/>
          <w:marRight w:val="0"/>
          <w:marTop w:val="0"/>
          <w:marBottom w:val="0"/>
          <w:divBdr>
            <w:top w:val="none" w:sz="0" w:space="0" w:color="auto"/>
            <w:left w:val="none" w:sz="0" w:space="0" w:color="auto"/>
            <w:bottom w:val="none" w:sz="0" w:space="0" w:color="auto"/>
            <w:right w:val="none" w:sz="0" w:space="0" w:color="auto"/>
          </w:divBdr>
          <w:divsChild>
            <w:div w:id="1566724969">
              <w:marLeft w:val="0"/>
              <w:marRight w:val="0"/>
              <w:marTop w:val="0"/>
              <w:marBottom w:val="0"/>
              <w:divBdr>
                <w:top w:val="none" w:sz="0" w:space="0" w:color="auto"/>
                <w:left w:val="none" w:sz="0" w:space="0" w:color="auto"/>
                <w:bottom w:val="none" w:sz="0" w:space="0" w:color="auto"/>
                <w:right w:val="none" w:sz="0" w:space="0" w:color="auto"/>
              </w:divBdr>
            </w:div>
            <w:div w:id="2134052255">
              <w:marLeft w:val="0"/>
              <w:marRight w:val="0"/>
              <w:marTop w:val="0"/>
              <w:marBottom w:val="0"/>
              <w:divBdr>
                <w:top w:val="none" w:sz="0" w:space="0" w:color="auto"/>
                <w:left w:val="none" w:sz="0" w:space="0" w:color="auto"/>
                <w:bottom w:val="none" w:sz="0" w:space="0" w:color="auto"/>
                <w:right w:val="none" w:sz="0" w:space="0" w:color="auto"/>
              </w:divBdr>
            </w:div>
          </w:divsChild>
        </w:div>
        <w:div w:id="667907129">
          <w:marLeft w:val="0"/>
          <w:marRight w:val="0"/>
          <w:marTop w:val="0"/>
          <w:marBottom w:val="0"/>
          <w:divBdr>
            <w:top w:val="none" w:sz="0" w:space="0" w:color="auto"/>
            <w:left w:val="none" w:sz="0" w:space="0" w:color="auto"/>
            <w:bottom w:val="none" w:sz="0" w:space="0" w:color="auto"/>
            <w:right w:val="none" w:sz="0" w:space="0" w:color="auto"/>
          </w:divBdr>
          <w:divsChild>
            <w:div w:id="197855774">
              <w:marLeft w:val="0"/>
              <w:marRight w:val="0"/>
              <w:marTop w:val="0"/>
              <w:marBottom w:val="0"/>
              <w:divBdr>
                <w:top w:val="none" w:sz="0" w:space="0" w:color="auto"/>
                <w:left w:val="none" w:sz="0" w:space="0" w:color="auto"/>
                <w:bottom w:val="none" w:sz="0" w:space="0" w:color="auto"/>
                <w:right w:val="none" w:sz="0" w:space="0" w:color="auto"/>
              </w:divBdr>
            </w:div>
          </w:divsChild>
        </w:div>
        <w:div w:id="670370077">
          <w:marLeft w:val="0"/>
          <w:marRight w:val="0"/>
          <w:marTop w:val="0"/>
          <w:marBottom w:val="0"/>
          <w:divBdr>
            <w:top w:val="none" w:sz="0" w:space="0" w:color="auto"/>
            <w:left w:val="none" w:sz="0" w:space="0" w:color="auto"/>
            <w:bottom w:val="none" w:sz="0" w:space="0" w:color="auto"/>
            <w:right w:val="none" w:sz="0" w:space="0" w:color="auto"/>
          </w:divBdr>
          <w:divsChild>
            <w:div w:id="1683822174">
              <w:marLeft w:val="0"/>
              <w:marRight w:val="0"/>
              <w:marTop w:val="0"/>
              <w:marBottom w:val="0"/>
              <w:divBdr>
                <w:top w:val="none" w:sz="0" w:space="0" w:color="auto"/>
                <w:left w:val="none" w:sz="0" w:space="0" w:color="auto"/>
                <w:bottom w:val="none" w:sz="0" w:space="0" w:color="auto"/>
                <w:right w:val="none" w:sz="0" w:space="0" w:color="auto"/>
              </w:divBdr>
            </w:div>
          </w:divsChild>
        </w:div>
        <w:div w:id="678194651">
          <w:marLeft w:val="0"/>
          <w:marRight w:val="0"/>
          <w:marTop w:val="0"/>
          <w:marBottom w:val="0"/>
          <w:divBdr>
            <w:top w:val="none" w:sz="0" w:space="0" w:color="auto"/>
            <w:left w:val="none" w:sz="0" w:space="0" w:color="auto"/>
            <w:bottom w:val="none" w:sz="0" w:space="0" w:color="auto"/>
            <w:right w:val="none" w:sz="0" w:space="0" w:color="auto"/>
          </w:divBdr>
          <w:divsChild>
            <w:div w:id="1640451592">
              <w:marLeft w:val="0"/>
              <w:marRight w:val="0"/>
              <w:marTop w:val="0"/>
              <w:marBottom w:val="0"/>
              <w:divBdr>
                <w:top w:val="none" w:sz="0" w:space="0" w:color="auto"/>
                <w:left w:val="none" w:sz="0" w:space="0" w:color="auto"/>
                <w:bottom w:val="none" w:sz="0" w:space="0" w:color="auto"/>
                <w:right w:val="none" w:sz="0" w:space="0" w:color="auto"/>
              </w:divBdr>
            </w:div>
          </w:divsChild>
        </w:div>
        <w:div w:id="701174841">
          <w:marLeft w:val="0"/>
          <w:marRight w:val="0"/>
          <w:marTop w:val="0"/>
          <w:marBottom w:val="0"/>
          <w:divBdr>
            <w:top w:val="none" w:sz="0" w:space="0" w:color="auto"/>
            <w:left w:val="none" w:sz="0" w:space="0" w:color="auto"/>
            <w:bottom w:val="none" w:sz="0" w:space="0" w:color="auto"/>
            <w:right w:val="none" w:sz="0" w:space="0" w:color="auto"/>
          </w:divBdr>
          <w:divsChild>
            <w:div w:id="1247228752">
              <w:marLeft w:val="0"/>
              <w:marRight w:val="0"/>
              <w:marTop w:val="0"/>
              <w:marBottom w:val="0"/>
              <w:divBdr>
                <w:top w:val="none" w:sz="0" w:space="0" w:color="auto"/>
                <w:left w:val="none" w:sz="0" w:space="0" w:color="auto"/>
                <w:bottom w:val="none" w:sz="0" w:space="0" w:color="auto"/>
                <w:right w:val="none" w:sz="0" w:space="0" w:color="auto"/>
              </w:divBdr>
            </w:div>
          </w:divsChild>
        </w:div>
        <w:div w:id="716971965">
          <w:marLeft w:val="0"/>
          <w:marRight w:val="0"/>
          <w:marTop w:val="0"/>
          <w:marBottom w:val="0"/>
          <w:divBdr>
            <w:top w:val="none" w:sz="0" w:space="0" w:color="auto"/>
            <w:left w:val="none" w:sz="0" w:space="0" w:color="auto"/>
            <w:bottom w:val="none" w:sz="0" w:space="0" w:color="auto"/>
            <w:right w:val="none" w:sz="0" w:space="0" w:color="auto"/>
          </w:divBdr>
          <w:divsChild>
            <w:div w:id="647706385">
              <w:marLeft w:val="0"/>
              <w:marRight w:val="0"/>
              <w:marTop w:val="0"/>
              <w:marBottom w:val="0"/>
              <w:divBdr>
                <w:top w:val="none" w:sz="0" w:space="0" w:color="auto"/>
                <w:left w:val="none" w:sz="0" w:space="0" w:color="auto"/>
                <w:bottom w:val="none" w:sz="0" w:space="0" w:color="auto"/>
                <w:right w:val="none" w:sz="0" w:space="0" w:color="auto"/>
              </w:divBdr>
            </w:div>
          </w:divsChild>
        </w:div>
        <w:div w:id="722102636">
          <w:marLeft w:val="0"/>
          <w:marRight w:val="0"/>
          <w:marTop w:val="0"/>
          <w:marBottom w:val="0"/>
          <w:divBdr>
            <w:top w:val="none" w:sz="0" w:space="0" w:color="auto"/>
            <w:left w:val="none" w:sz="0" w:space="0" w:color="auto"/>
            <w:bottom w:val="none" w:sz="0" w:space="0" w:color="auto"/>
            <w:right w:val="none" w:sz="0" w:space="0" w:color="auto"/>
          </w:divBdr>
          <w:divsChild>
            <w:div w:id="1271544023">
              <w:marLeft w:val="0"/>
              <w:marRight w:val="0"/>
              <w:marTop w:val="0"/>
              <w:marBottom w:val="0"/>
              <w:divBdr>
                <w:top w:val="none" w:sz="0" w:space="0" w:color="auto"/>
                <w:left w:val="none" w:sz="0" w:space="0" w:color="auto"/>
                <w:bottom w:val="none" w:sz="0" w:space="0" w:color="auto"/>
                <w:right w:val="none" w:sz="0" w:space="0" w:color="auto"/>
              </w:divBdr>
            </w:div>
          </w:divsChild>
        </w:div>
        <w:div w:id="725760934">
          <w:marLeft w:val="0"/>
          <w:marRight w:val="0"/>
          <w:marTop w:val="0"/>
          <w:marBottom w:val="0"/>
          <w:divBdr>
            <w:top w:val="none" w:sz="0" w:space="0" w:color="auto"/>
            <w:left w:val="none" w:sz="0" w:space="0" w:color="auto"/>
            <w:bottom w:val="none" w:sz="0" w:space="0" w:color="auto"/>
            <w:right w:val="none" w:sz="0" w:space="0" w:color="auto"/>
          </w:divBdr>
          <w:divsChild>
            <w:div w:id="944464653">
              <w:marLeft w:val="0"/>
              <w:marRight w:val="0"/>
              <w:marTop w:val="0"/>
              <w:marBottom w:val="0"/>
              <w:divBdr>
                <w:top w:val="none" w:sz="0" w:space="0" w:color="auto"/>
                <w:left w:val="none" w:sz="0" w:space="0" w:color="auto"/>
                <w:bottom w:val="none" w:sz="0" w:space="0" w:color="auto"/>
                <w:right w:val="none" w:sz="0" w:space="0" w:color="auto"/>
              </w:divBdr>
            </w:div>
            <w:div w:id="2102291621">
              <w:marLeft w:val="0"/>
              <w:marRight w:val="0"/>
              <w:marTop w:val="0"/>
              <w:marBottom w:val="0"/>
              <w:divBdr>
                <w:top w:val="none" w:sz="0" w:space="0" w:color="auto"/>
                <w:left w:val="none" w:sz="0" w:space="0" w:color="auto"/>
                <w:bottom w:val="none" w:sz="0" w:space="0" w:color="auto"/>
                <w:right w:val="none" w:sz="0" w:space="0" w:color="auto"/>
              </w:divBdr>
            </w:div>
          </w:divsChild>
        </w:div>
        <w:div w:id="740441445">
          <w:marLeft w:val="0"/>
          <w:marRight w:val="0"/>
          <w:marTop w:val="0"/>
          <w:marBottom w:val="0"/>
          <w:divBdr>
            <w:top w:val="none" w:sz="0" w:space="0" w:color="auto"/>
            <w:left w:val="none" w:sz="0" w:space="0" w:color="auto"/>
            <w:bottom w:val="none" w:sz="0" w:space="0" w:color="auto"/>
            <w:right w:val="none" w:sz="0" w:space="0" w:color="auto"/>
          </w:divBdr>
          <w:divsChild>
            <w:div w:id="476998157">
              <w:marLeft w:val="0"/>
              <w:marRight w:val="0"/>
              <w:marTop w:val="0"/>
              <w:marBottom w:val="0"/>
              <w:divBdr>
                <w:top w:val="none" w:sz="0" w:space="0" w:color="auto"/>
                <w:left w:val="none" w:sz="0" w:space="0" w:color="auto"/>
                <w:bottom w:val="none" w:sz="0" w:space="0" w:color="auto"/>
                <w:right w:val="none" w:sz="0" w:space="0" w:color="auto"/>
              </w:divBdr>
            </w:div>
          </w:divsChild>
        </w:div>
        <w:div w:id="745613713">
          <w:marLeft w:val="0"/>
          <w:marRight w:val="0"/>
          <w:marTop w:val="0"/>
          <w:marBottom w:val="0"/>
          <w:divBdr>
            <w:top w:val="none" w:sz="0" w:space="0" w:color="auto"/>
            <w:left w:val="none" w:sz="0" w:space="0" w:color="auto"/>
            <w:bottom w:val="none" w:sz="0" w:space="0" w:color="auto"/>
            <w:right w:val="none" w:sz="0" w:space="0" w:color="auto"/>
          </w:divBdr>
          <w:divsChild>
            <w:div w:id="1583490936">
              <w:marLeft w:val="0"/>
              <w:marRight w:val="0"/>
              <w:marTop w:val="0"/>
              <w:marBottom w:val="0"/>
              <w:divBdr>
                <w:top w:val="none" w:sz="0" w:space="0" w:color="auto"/>
                <w:left w:val="none" w:sz="0" w:space="0" w:color="auto"/>
                <w:bottom w:val="none" w:sz="0" w:space="0" w:color="auto"/>
                <w:right w:val="none" w:sz="0" w:space="0" w:color="auto"/>
              </w:divBdr>
            </w:div>
          </w:divsChild>
        </w:div>
        <w:div w:id="757366781">
          <w:marLeft w:val="0"/>
          <w:marRight w:val="0"/>
          <w:marTop w:val="0"/>
          <w:marBottom w:val="0"/>
          <w:divBdr>
            <w:top w:val="none" w:sz="0" w:space="0" w:color="auto"/>
            <w:left w:val="none" w:sz="0" w:space="0" w:color="auto"/>
            <w:bottom w:val="none" w:sz="0" w:space="0" w:color="auto"/>
            <w:right w:val="none" w:sz="0" w:space="0" w:color="auto"/>
          </w:divBdr>
          <w:divsChild>
            <w:div w:id="704061964">
              <w:marLeft w:val="0"/>
              <w:marRight w:val="0"/>
              <w:marTop w:val="0"/>
              <w:marBottom w:val="0"/>
              <w:divBdr>
                <w:top w:val="none" w:sz="0" w:space="0" w:color="auto"/>
                <w:left w:val="none" w:sz="0" w:space="0" w:color="auto"/>
                <w:bottom w:val="none" w:sz="0" w:space="0" w:color="auto"/>
                <w:right w:val="none" w:sz="0" w:space="0" w:color="auto"/>
              </w:divBdr>
            </w:div>
          </w:divsChild>
        </w:div>
        <w:div w:id="757746950">
          <w:marLeft w:val="0"/>
          <w:marRight w:val="0"/>
          <w:marTop w:val="0"/>
          <w:marBottom w:val="0"/>
          <w:divBdr>
            <w:top w:val="none" w:sz="0" w:space="0" w:color="auto"/>
            <w:left w:val="none" w:sz="0" w:space="0" w:color="auto"/>
            <w:bottom w:val="none" w:sz="0" w:space="0" w:color="auto"/>
            <w:right w:val="none" w:sz="0" w:space="0" w:color="auto"/>
          </w:divBdr>
          <w:divsChild>
            <w:div w:id="1038511163">
              <w:marLeft w:val="0"/>
              <w:marRight w:val="0"/>
              <w:marTop w:val="0"/>
              <w:marBottom w:val="0"/>
              <w:divBdr>
                <w:top w:val="none" w:sz="0" w:space="0" w:color="auto"/>
                <w:left w:val="none" w:sz="0" w:space="0" w:color="auto"/>
                <w:bottom w:val="none" w:sz="0" w:space="0" w:color="auto"/>
                <w:right w:val="none" w:sz="0" w:space="0" w:color="auto"/>
              </w:divBdr>
            </w:div>
          </w:divsChild>
        </w:div>
        <w:div w:id="757947979">
          <w:marLeft w:val="0"/>
          <w:marRight w:val="0"/>
          <w:marTop w:val="0"/>
          <w:marBottom w:val="0"/>
          <w:divBdr>
            <w:top w:val="none" w:sz="0" w:space="0" w:color="auto"/>
            <w:left w:val="none" w:sz="0" w:space="0" w:color="auto"/>
            <w:bottom w:val="none" w:sz="0" w:space="0" w:color="auto"/>
            <w:right w:val="none" w:sz="0" w:space="0" w:color="auto"/>
          </w:divBdr>
          <w:divsChild>
            <w:div w:id="1209760140">
              <w:marLeft w:val="0"/>
              <w:marRight w:val="0"/>
              <w:marTop w:val="0"/>
              <w:marBottom w:val="0"/>
              <w:divBdr>
                <w:top w:val="none" w:sz="0" w:space="0" w:color="auto"/>
                <w:left w:val="none" w:sz="0" w:space="0" w:color="auto"/>
                <w:bottom w:val="none" w:sz="0" w:space="0" w:color="auto"/>
                <w:right w:val="none" w:sz="0" w:space="0" w:color="auto"/>
              </w:divBdr>
            </w:div>
          </w:divsChild>
        </w:div>
        <w:div w:id="776099072">
          <w:marLeft w:val="0"/>
          <w:marRight w:val="0"/>
          <w:marTop w:val="0"/>
          <w:marBottom w:val="0"/>
          <w:divBdr>
            <w:top w:val="none" w:sz="0" w:space="0" w:color="auto"/>
            <w:left w:val="none" w:sz="0" w:space="0" w:color="auto"/>
            <w:bottom w:val="none" w:sz="0" w:space="0" w:color="auto"/>
            <w:right w:val="none" w:sz="0" w:space="0" w:color="auto"/>
          </w:divBdr>
          <w:divsChild>
            <w:div w:id="777792870">
              <w:marLeft w:val="0"/>
              <w:marRight w:val="0"/>
              <w:marTop w:val="0"/>
              <w:marBottom w:val="0"/>
              <w:divBdr>
                <w:top w:val="none" w:sz="0" w:space="0" w:color="auto"/>
                <w:left w:val="none" w:sz="0" w:space="0" w:color="auto"/>
                <w:bottom w:val="none" w:sz="0" w:space="0" w:color="auto"/>
                <w:right w:val="none" w:sz="0" w:space="0" w:color="auto"/>
              </w:divBdr>
            </w:div>
          </w:divsChild>
        </w:div>
        <w:div w:id="776757903">
          <w:marLeft w:val="0"/>
          <w:marRight w:val="0"/>
          <w:marTop w:val="0"/>
          <w:marBottom w:val="0"/>
          <w:divBdr>
            <w:top w:val="none" w:sz="0" w:space="0" w:color="auto"/>
            <w:left w:val="none" w:sz="0" w:space="0" w:color="auto"/>
            <w:bottom w:val="none" w:sz="0" w:space="0" w:color="auto"/>
            <w:right w:val="none" w:sz="0" w:space="0" w:color="auto"/>
          </w:divBdr>
          <w:divsChild>
            <w:div w:id="91363064">
              <w:marLeft w:val="0"/>
              <w:marRight w:val="0"/>
              <w:marTop w:val="0"/>
              <w:marBottom w:val="0"/>
              <w:divBdr>
                <w:top w:val="none" w:sz="0" w:space="0" w:color="auto"/>
                <w:left w:val="none" w:sz="0" w:space="0" w:color="auto"/>
                <w:bottom w:val="none" w:sz="0" w:space="0" w:color="auto"/>
                <w:right w:val="none" w:sz="0" w:space="0" w:color="auto"/>
              </w:divBdr>
            </w:div>
            <w:div w:id="151216196">
              <w:marLeft w:val="0"/>
              <w:marRight w:val="0"/>
              <w:marTop w:val="0"/>
              <w:marBottom w:val="0"/>
              <w:divBdr>
                <w:top w:val="none" w:sz="0" w:space="0" w:color="auto"/>
                <w:left w:val="none" w:sz="0" w:space="0" w:color="auto"/>
                <w:bottom w:val="none" w:sz="0" w:space="0" w:color="auto"/>
                <w:right w:val="none" w:sz="0" w:space="0" w:color="auto"/>
              </w:divBdr>
            </w:div>
            <w:div w:id="721101476">
              <w:marLeft w:val="0"/>
              <w:marRight w:val="0"/>
              <w:marTop w:val="0"/>
              <w:marBottom w:val="0"/>
              <w:divBdr>
                <w:top w:val="none" w:sz="0" w:space="0" w:color="auto"/>
                <w:left w:val="none" w:sz="0" w:space="0" w:color="auto"/>
                <w:bottom w:val="none" w:sz="0" w:space="0" w:color="auto"/>
                <w:right w:val="none" w:sz="0" w:space="0" w:color="auto"/>
              </w:divBdr>
            </w:div>
          </w:divsChild>
        </w:div>
        <w:div w:id="824510871">
          <w:marLeft w:val="0"/>
          <w:marRight w:val="0"/>
          <w:marTop w:val="0"/>
          <w:marBottom w:val="0"/>
          <w:divBdr>
            <w:top w:val="none" w:sz="0" w:space="0" w:color="auto"/>
            <w:left w:val="none" w:sz="0" w:space="0" w:color="auto"/>
            <w:bottom w:val="none" w:sz="0" w:space="0" w:color="auto"/>
            <w:right w:val="none" w:sz="0" w:space="0" w:color="auto"/>
          </w:divBdr>
          <w:divsChild>
            <w:div w:id="60756745">
              <w:marLeft w:val="0"/>
              <w:marRight w:val="0"/>
              <w:marTop w:val="0"/>
              <w:marBottom w:val="0"/>
              <w:divBdr>
                <w:top w:val="none" w:sz="0" w:space="0" w:color="auto"/>
                <w:left w:val="none" w:sz="0" w:space="0" w:color="auto"/>
                <w:bottom w:val="none" w:sz="0" w:space="0" w:color="auto"/>
                <w:right w:val="none" w:sz="0" w:space="0" w:color="auto"/>
              </w:divBdr>
            </w:div>
            <w:div w:id="1605192464">
              <w:marLeft w:val="0"/>
              <w:marRight w:val="0"/>
              <w:marTop w:val="0"/>
              <w:marBottom w:val="0"/>
              <w:divBdr>
                <w:top w:val="none" w:sz="0" w:space="0" w:color="auto"/>
                <w:left w:val="none" w:sz="0" w:space="0" w:color="auto"/>
                <w:bottom w:val="none" w:sz="0" w:space="0" w:color="auto"/>
                <w:right w:val="none" w:sz="0" w:space="0" w:color="auto"/>
              </w:divBdr>
            </w:div>
          </w:divsChild>
        </w:div>
        <w:div w:id="843283816">
          <w:marLeft w:val="0"/>
          <w:marRight w:val="0"/>
          <w:marTop w:val="0"/>
          <w:marBottom w:val="0"/>
          <w:divBdr>
            <w:top w:val="none" w:sz="0" w:space="0" w:color="auto"/>
            <w:left w:val="none" w:sz="0" w:space="0" w:color="auto"/>
            <w:bottom w:val="none" w:sz="0" w:space="0" w:color="auto"/>
            <w:right w:val="none" w:sz="0" w:space="0" w:color="auto"/>
          </w:divBdr>
          <w:divsChild>
            <w:div w:id="423695032">
              <w:marLeft w:val="0"/>
              <w:marRight w:val="0"/>
              <w:marTop w:val="0"/>
              <w:marBottom w:val="0"/>
              <w:divBdr>
                <w:top w:val="none" w:sz="0" w:space="0" w:color="auto"/>
                <w:left w:val="none" w:sz="0" w:space="0" w:color="auto"/>
                <w:bottom w:val="none" w:sz="0" w:space="0" w:color="auto"/>
                <w:right w:val="none" w:sz="0" w:space="0" w:color="auto"/>
              </w:divBdr>
            </w:div>
          </w:divsChild>
        </w:div>
        <w:div w:id="848256837">
          <w:marLeft w:val="0"/>
          <w:marRight w:val="0"/>
          <w:marTop w:val="0"/>
          <w:marBottom w:val="0"/>
          <w:divBdr>
            <w:top w:val="none" w:sz="0" w:space="0" w:color="auto"/>
            <w:left w:val="none" w:sz="0" w:space="0" w:color="auto"/>
            <w:bottom w:val="none" w:sz="0" w:space="0" w:color="auto"/>
            <w:right w:val="none" w:sz="0" w:space="0" w:color="auto"/>
          </w:divBdr>
          <w:divsChild>
            <w:div w:id="894316295">
              <w:marLeft w:val="0"/>
              <w:marRight w:val="0"/>
              <w:marTop w:val="0"/>
              <w:marBottom w:val="0"/>
              <w:divBdr>
                <w:top w:val="none" w:sz="0" w:space="0" w:color="auto"/>
                <w:left w:val="none" w:sz="0" w:space="0" w:color="auto"/>
                <w:bottom w:val="none" w:sz="0" w:space="0" w:color="auto"/>
                <w:right w:val="none" w:sz="0" w:space="0" w:color="auto"/>
              </w:divBdr>
            </w:div>
          </w:divsChild>
        </w:div>
        <w:div w:id="851803048">
          <w:marLeft w:val="0"/>
          <w:marRight w:val="0"/>
          <w:marTop w:val="0"/>
          <w:marBottom w:val="0"/>
          <w:divBdr>
            <w:top w:val="none" w:sz="0" w:space="0" w:color="auto"/>
            <w:left w:val="none" w:sz="0" w:space="0" w:color="auto"/>
            <w:bottom w:val="none" w:sz="0" w:space="0" w:color="auto"/>
            <w:right w:val="none" w:sz="0" w:space="0" w:color="auto"/>
          </w:divBdr>
          <w:divsChild>
            <w:div w:id="2145346645">
              <w:marLeft w:val="0"/>
              <w:marRight w:val="0"/>
              <w:marTop w:val="0"/>
              <w:marBottom w:val="0"/>
              <w:divBdr>
                <w:top w:val="none" w:sz="0" w:space="0" w:color="auto"/>
                <w:left w:val="none" w:sz="0" w:space="0" w:color="auto"/>
                <w:bottom w:val="none" w:sz="0" w:space="0" w:color="auto"/>
                <w:right w:val="none" w:sz="0" w:space="0" w:color="auto"/>
              </w:divBdr>
            </w:div>
          </w:divsChild>
        </w:div>
        <w:div w:id="874654382">
          <w:marLeft w:val="0"/>
          <w:marRight w:val="0"/>
          <w:marTop w:val="0"/>
          <w:marBottom w:val="0"/>
          <w:divBdr>
            <w:top w:val="none" w:sz="0" w:space="0" w:color="auto"/>
            <w:left w:val="none" w:sz="0" w:space="0" w:color="auto"/>
            <w:bottom w:val="none" w:sz="0" w:space="0" w:color="auto"/>
            <w:right w:val="none" w:sz="0" w:space="0" w:color="auto"/>
          </w:divBdr>
          <w:divsChild>
            <w:div w:id="356466684">
              <w:marLeft w:val="0"/>
              <w:marRight w:val="0"/>
              <w:marTop w:val="0"/>
              <w:marBottom w:val="0"/>
              <w:divBdr>
                <w:top w:val="none" w:sz="0" w:space="0" w:color="auto"/>
                <w:left w:val="none" w:sz="0" w:space="0" w:color="auto"/>
                <w:bottom w:val="none" w:sz="0" w:space="0" w:color="auto"/>
                <w:right w:val="none" w:sz="0" w:space="0" w:color="auto"/>
              </w:divBdr>
            </w:div>
            <w:div w:id="848907738">
              <w:marLeft w:val="0"/>
              <w:marRight w:val="0"/>
              <w:marTop w:val="0"/>
              <w:marBottom w:val="0"/>
              <w:divBdr>
                <w:top w:val="none" w:sz="0" w:space="0" w:color="auto"/>
                <w:left w:val="none" w:sz="0" w:space="0" w:color="auto"/>
                <w:bottom w:val="none" w:sz="0" w:space="0" w:color="auto"/>
                <w:right w:val="none" w:sz="0" w:space="0" w:color="auto"/>
              </w:divBdr>
            </w:div>
          </w:divsChild>
        </w:div>
        <w:div w:id="875888870">
          <w:marLeft w:val="0"/>
          <w:marRight w:val="0"/>
          <w:marTop w:val="0"/>
          <w:marBottom w:val="0"/>
          <w:divBdr>
            <w:top w:val="none" w:sz="0" w:space="0" w:color="auto"/>
            <w:left w:val="none" w:sz="0" w:space="0" w:color="auto"/>
            <w:bottom w:val="none" w:sz="0" w:space="0" w:color="auto"/>
            <w:right w:val="none" w:sz="0" w:space="0" w:color="auto"/>
          </w:divBdr>
          <w:divsChild>
            <w:div w:id="2067607266">
              <w:marLeft w:val="0"/>
              <w:marRight w:val="0"/>
              <w:marTop w:val="0"/>
              <w:marBottom w:val="0"/>
              <w:divBdr>
                <w:top w:val="none" w:sz="0" w:space="0" w:color="auto"/>
                <w:left w:val="none" w:sz="0" w:space="0" w:color="auto"/>
                <w:bottom w:val="none" w:sz="0" w:space="0" w:color="auto"/>
                <w:right w:val="none" w:sz="0" w:space="0" w:color="auto"/>
              </w:divBdr>
            </w:div>
          </w:divsChild>
        </w:div>
        <w:div w:id="884372763">
          <w:marLeft w:val="0"/>
          <w:marRight w:val="0"/>
          <w:marTop w:val="0"/>
          <w:marBottom w:val="0"/>
          <w:divBdr>
            <w:top w:val="none" w:sz="0" w:space="0" w:color="auto"/>
            <w:left w:val="none" w:sz="0" w:space="0" w:color="auto"/>
            <w:bottom w:val="none" w:sz="0" w:space="0" w:color="auto"/>
            <w:right w:val="none" w:sz="0" w:space="0" w:color="auto"/>
          </w:divBdr>
          <w:divsChild>
            <w:div w:id="441845738">
              <w:marLeft w:val="0"/>
              <w:marRight w:val="0"/>
              <w:marTop w:val="0"/>
              <w:marBottom w:val="0"/>
              <w:divBdr>
                <w:top w:val="none" w:sz="0" w:space="0" w:color="auto"/>
                <w:left w:val="none" w:sz="0" w:space="0" w:color="auto"/>
                <w:bottom w:val="none" w:sz="0" w:space="0" w:color="auto"/>
                <w:right w:val="none" w:sz="0" w:space="0" w:color="auto"/>
              </w:divBdr>
            </w:div>
            <w:div w:id="761875088">
              <w:marLeft w:val="0"/>
              <w:marRight w:val="0"/>
              <w:marTop w:val="0"/>
              <w:marBottom w:val="0"/>
              <w:divBdr>
                <w:top w:val="none" w:sz="0" w:space="0" w:color="auto"/>
                <w:left w:val="none" w:sz="0" w:space="0" w:color="auto"/>
                <w:bottom w:val="none" w:sz="0" w:space="0" w:color="auto"/>
                <w:right w:val="none" w:sz="0" w:space="0" w:color="auto"/>
              </w:divBdr>
            </w:div>
          </w:divsChild>
        </w:div>
        <w:div w:id="927425769">
          <w:marLeft w:val="0"/>
          <w:marRight w:val="0"/>
          <w:marTop w:val="0"/>
          <w:marBottom w:val="0"/>
          <w:divBdr>
            <w:top w:val="none" w:sz="0" w:space="0" w:color="auto"/>
            <w:left w:val="none" w:sz="0" w:space="0" w:color="auto"/>
            <w:bottom w:val="none" w:sz="0" w:space="0" w:color="auto"/>
            <w:right w:val="none" w:sz="0" w:space="0" w:color="auto"/>
          </w:divBdr>
          <w:divsChild>
            <w:div w:id="1137801970">
              <w:marLeft w:val="0"/>
              <w:marRight w:val="0"/>
              <w:marTop w:val="0"/>
              <w:marBottom w:val="0"/>
              <w:divBdr>
                <w:top w:val="none" w:sz="0" w:space="0" w:color="auto"/>
                <w:left w:val="none" w:sz="0" w:space="0" w:color="auto"/>
                <w:bottom w:val="none" w:sz="0" w:space="0" w:color="auto"/>
                <w:right w:val="none" w:sz="0" w:space="0" w:color="auto"/>
              </w:divBdr>
            </w:div>
          </w:divsChild>
        </w:div>
        <w:div w:id="928998535">
          <w:marLeft w:val="0"/>
          <w:marRight w:val="0"/>
          <w:marTop w:val="0"/>
          <w:marBottom w:val="0"/>
          <w:divBdr>
            <w:top w:val="none" w:sz="0" w:space="0" w:color="auto"/>
            <w:left w:val="none" w:sz="0" w:space="0" w:color="auto"/>
            <w:bottom w:val="none" w:sz="0" w:space="0" w:color="auto"/>
            <w:right w:val="none" w:sz="0" w:space="0" w:color="auto"/>
          </w:divBdr>
          <w:divsChild>
            <w:div w:id="1313875101">
              <w:marLeft w:val="0"/>
              <w:marRight w:val="0"/>
              <w:marTop w:val="0"/>
              <w:marBottom w:val="0"/>
              <w:divBdr>
                <w:top w:val="none" w:sz="0" w:space="0" w:color="auto"/>
                <w:left w:val="none" w:sz="0" w:space="0" w:color="auto"/>
                <w:bottom w:val="none" w:sz="0" w:space="0" w:color="auto"/>
                <w:right w:val="none" w:sz="0" w:space="0" w:color="auto"/>
              </w:divBdr>
            </w:div>
          </w:divsChild>
        </w:div>
        <w:div w:id="944313215">
          <w:marLeft w:val="0"/>
          <w:marRight w:val="0"/>
          <w:marTop w:val="0"/>
          <w:marBottom w:val="0"/>
          <w:divBdr>
            <w:top w:val="none" w:sz="0" w:space="0" w:color="auto"/>
            <w:left w:val="none" w:sz="0" w:space="0" w:color="auto"/>
            <w:bottom w:val="none" w:sz="0" w:space="0" w:color="auto"/>
            <w:right w:val="none" w:sz="0" w:space="0" w:color="auto"/>
          </w:divBdr>
          <w:divsChild>
            <w:div w:id="1226183689">
              <w:marLeft w:val="0"/>
              <w:marRight w:val="0"/>
              <w:marTop w:val="0"/>
              <w:marBottom w:val="0"/>
              <w:divBdr>
                <w:top w:val="none" w:sz="0" w:space="0" w:color="auto"/>
                <w:left w:val="none" w:sz="0" w:space="0" w:color="auto"/>
                <w:bottom w:val="none" w:sz="0" w:space="0" w:color="auto"/>
                <w:right w:val="none" w:sz="0" w:space="0" w:color="auto"/>
              </w:divBdr>
            </w:div>
            <w:div w:id="1228882567">
              <w:marLeft w:val="0"/>
              <w:marRight w:val="0"/>
              <w:marTop w:val="0"/>
              <w:marBottom w:val="0"/>
              <w:divBdr>
                <w:top w:val="none" w:sz="0" w:space="0" w:color="auto"/>
                <w:left w:val="none" w:sz="0" w:space="0" w:color="auto"/>
                <w:bottom w:val="none" w:sz="0" w:space="0" w:color="auto"/>
                <w:right w:val="none" w:sz="0" w:space="0" w:color="auto"/>
              </w:divBdr>
            </w:div>
          </w:divsChild>
        </w:div>
        <w:div w:id="947929667">
          <w:marLeft w:val="0"/>
          <w:marRight w:val="0"/>
          <w:marTop w:val="0"/>
          <w:marBottom w:val="0"/>
          <w:divBdr>
            <w:top w:val="none" w:sz="0" w:space="0" w:color="auto"/>
            <w:left w:val="none" w:sz="0" w:space="0" w:color="auto"/>
            <w:bottom w:val="none" w:sz="0" w:space="0" w:color="auto"/>
            <w:right w:val="none" w:sz="0" w:space="0" w:color="auto"/>
          </w:divBdr>
          <w:divsChild>
            <w:div w:id="1378972748">
              <w:marLeft w:val="0"/>
              <w:marRight w:val="0"/>
              <w:marTop w:val="0"/>
              <w:marBottom w:val="0"/>
              <w:divBdr>
                <w:top w:val="none" w:sz="0" w:space="0" w:color="auto"/>
                <w:left w:val="none" w:sz="0" w:space="0" w:color="auto"/>
                <w:bottom w:val="none" w:sz="0" w:space="0" w:color="auto"/>
                <w:right w:val="none" w:sz="0" w:space="0" w:color="auto"/>
              </w:divBdr>
            </w:div>
          </w:divsChild>
        </w:div>
        <w:div w:id="959989829">
          <w:marLeft w:val="0"/>
          <w:marRight w:val="0"/>
          <w:marTop w:val="0"/>
          <w:marBottom w:val="0"/>
          <w:divBdr>
            <w:top w:val="none" w:sz="0" w:space="0" w:color="auto"/>
            <w:left w:val="none" w:sz="0" w:space="0" w:color="auto"/>
            <w:bottom w:val="none" w:sz="0" w:space="0" w:color="auto"/>
            <w:right w:val="none" w:sz="0" w:space="0" w:color="auto"/>
          </w:divBdr>
          <w:divsChild>
            <w:div w:id="456071762">
              <w:marLeft w:val="0"/>
              <w:marRight w:val="0"/>
              <w:marTop w:val="0"/>
              <w:marBottom w:val="0"/>
              <w:divBdr>
                <w:top w:val="none" w:sz="0" w:space="0" w:color="auto"/>
                <w:left w:val="none" w:sz="0" w:space="0" w:color="auto"/>
                <w:bottom w:val="none" w:sz="0" w:space="0" w:color="auto"/>
                <w:right w:val="none" w:sz="0" w:space="0" w:color="auto"/>
              </w:divBdr>
            </w:div>
            <w:div w:id="1095713113">
              <w:marLeft w:val="0"/>
              <w:marRight w:val="0"/>
              <w:marTop w:val="0"/>
              <w:marBottom w:val="0"/>
              <w:divBdr>
                <w:top w:val="none" w:sz="0" w:space="0" w:color="auto"/>
                <w:left w:val="none" w:sz="0" w:space="0" w:color="auto"/>
                <w:bottom w:val="none" w:sz="0" w:space="0" w:color="auto"/>
                <w:right w:val="none" w:sz="0" w:space="0" w:color="auto"/>
              </w:divBdr>
            </w:div>
          </w:divsChild>
        </w:div>
        <w:div w:id="984432308">
          <w:marLeft w:val="0"/>
          <w:marRight w:val="0"/>
          <w:marTop w:val="0"/>
          <w:marBottom w:val="0"/>
          <w:divBdr>
            <w:top w:val="none" w:sz="0" w:space="0" w:color="auto"/>
            <w:left w:val="none" w:sz="0" w:space="0" w:color="auto"/>
            <w:bottom w:val="none" w:sz="0" w:space="0" w:color="auto"/>
            <w:right w:val="none" w:sz="0" w:space="0" w:color="auto"/>
          </w:divBdr>
          <w:divsChild>
            <w:div w:id="8534221">
              <w:marLeft w:val="0"/>
              <w:marRight w:val="0"/>
              <w:marTop w:val="0"/>
              <w:marBottom w:val="0"/>
              <w:divBdr>
                <w:top w:val="none" w:sz="0" w:space="0" w:color="auto"/>
                <w:left w:val="none" w:sz="0" w:space="0" w:color="auto"/>
                <w:bottom w:val="none" w:sz="0" w:space="0" w:color="auto"/>
                <w:right w:val="none" w:sz="0" w:space="0" w:color="auto"/>
              </w:divBdr>
            </w:div>
          </w:divsChild>
        </w:div>
        <w:div w:id="999041450">
          <w:marLeft w:val="0"/>
          <w:marRight w:val="0"/>
          <w:marTop w:val="0"/>
          <w:marBottom w:val="0"/>
          <w:divBdr>
            <w:top w:val="none" w:sz="0" w:space="0" w:color="auto"/>
            <w:left w:val="none" w:sz="0" w:space="0" w:color="auto"/>
            <w:bottom w:val="none" w:sz="0" w:space="0" w:color="auto"/>
            <w:right w:val="none" w:sz="0" w:space="0" w:color="auto"/>
          </w:divBdr>
          <w:divsChild>
            <w:div w:id="1708332515">
              <w:marLeft w:val="0"/>
              <w:marRight w:val="0"/>
              <w:marTop w:val="0"/>
              <w:marBottom w:val="0"/>
              <w:divBdr>
                <w:top w:val="none" w:sz="0" w:space="0" w:color="auto"/>
                <w:left w:val="none" w:sz="0" w:space="0" w:color="auto"/>
                <w:bottom w:val="none" w:sz="0" w:space="0" w:color="auto"/>
                <w:right w:val="none" w:sz="0" w:space="0" w:color="auto"/>
              </w:divBdr>
            </w:div>
          </w:divsChild>
        </w:div>
        <w:div w:id="1009721444">
          <w:marLeft w:val="0"/>
          <w:marRight w:val="0"/>
          <w:marTop w:val="0"/>
          <w:marBottom w:val="0"/>
          <w:divBdr>
            <w:top w:val="none" w:sz="0" w:space="0" w:color="auto"/>
            <w:left w:val="none" w:sz="0" w:space="0" w:color="auto"/>
            <w:bottom w:val="none" w:sz="0" w:space="0" w:color="auto"/>
            <w:right w:val="none" w:sz="0" w:space="0" w:color="auto"/>
          </w:divBdr>
          <w:divsChild>
            <w:div w:id="725376542">
              <w:marLeft w:val="0"/>
              <w:marRight w:val="0"/>
              <w:marTop w:val="0"/>
              <w:marBottom w:val="0"/>
              <w:divBdr>
                <w:top w:val="none" w:sz="0" w:space="0" w:color="auto"/>
                <w:left w:val="none" w:sz="0" w:space="0" w:color="auto"/>
                <w:bottom w:val="none" w:sz="0" w:space="0" w:color="auto"/>
                <w:right w:val="none" w:sz="0" w:space="0" w:color="auto"/>
              </w:divBdr>
            </w:div>
          </w:divsChild>
        </w:div>
        <w:div w:id="1010791999">
          <w:marLeft w:val="0"/>
          <w:marRight w:val="0"/>
          <w:marTop w:val="0"/>
          <w:marBottom w:val="0"/>
          <w:divBdr>
            <w:top w:val="none" w:sz="0" w:space="0" w:color="auto"/>
            <w:left w:val="none" w:sz="0" w:space="0" w:color="auto"/>
            <w:bottom w:val="none" w:sz="0" w:space="0" w:color="auto"/>
            <w:right w:val="none" w:sz="0" w:space="0" w:color="auto"/>
          </w:divBdr>
          <w:divsChild>
            <w:div w:id="715394064">
              <w:marLeft w:val="0"/>
              <w:marRight w:val="0"/>
              <w:marTop w:val="0"/>
              <w:marBottom w:val="0"/>
              <w:divBdr>
                <w:top w:val="none" w:sz="0" w:space="0" w:color="auto"/>
                <w:left w:val="none" w:sz="0" w:space="0" w:color="auto"/>
                <w:bottom w:val="none" w:sz="0" w:space="0" w:color="auto"/>
                <w:right w:val="none" w:sz="0" w:space="0" w:color="auto"/>
              </w:divBdr>
            </w:div>
          </w:divsChild>
        </w:div>
        <w:div w:id="1016466511">
          <w:marLeft w:val="0"/>
          <w:marRight w:val="0"/>
          <w:marTop w:val="0"/>
          <w:marBottom w:val="0"/>
          <w:divBdr>
            <w:top w:val="none" w:sz="0" w:space="0" w:color="auto"/>
            <w:left w:val="none" w:sz="0" w:space="0" w:color="auto"/>
            <w:bottom w:val="none" w:sz="0" w:space="0" w:color="auto"/>
            <w:right w:val="none" w:sz="0" w:space="0" w:color="auto"/>
          </w:divBdr>
          <w:divsChild>
            <w:div w:id="1609046983">
              <w:marLeft w:val="0"/>
              <w:marRight w:val="0"/>
              <w:marTop w:val="0"/>
              <w:marBottom w:val="0"/>
              <w:divBdr>
                <w:top w:val="none" w:sz="0" w:space="0" w:color="auto"/>
                <w:left w:val="none" w:sz="0" w:space="0" w:color="auto"/>
                <w:bottom w:val="none" w:sz="0" w:space="0" w:color="auto"/>
                <w:right w:val="none" w:sz="0" w:space="0" w:color="auto"/>
              </w:divBdr>
            </w:div>
          </w:divsChild>
        </w:div>
        <w:div w:id="1026323059">
          <w:marLeft w:val="0"/>
          <w:marRight w:val="0"/>
          <w:marTop w:val="0"/>
          <w:marBottom w:val="0"/>
          <w:divBdr>
            <w:top w:val="none" w:sz="0" w:space="0" w:color="auto"/>
            <w:left w:val="none" w:sz="0" w:space="0" w:color="auto"/>
            <w:bottom w:val="none" w:sz="0" w:space="0" w:color="auto"/>
            <w:right w:val="none" w:sz="0" w:space="0" w:color="auto"/>
          </w:divBdr>
          <w:divsChild>
            <w:div w:id="1375885840">
              <w:marLeft w:val="0"/>
              <w:marRight w:val="0"/>
              <w:marTop w:val="0"/>
              <w:marBottom w:val="0"/>
              <w:divBdr>
                <w:top w:val="none" w:sz="0" w:space="0" w:color="auto"/>
                <w:left w:val="none" w:sz="0" w:space="0" w:color="auto"/>
                <w:bottom w:val="none" w:sz="0" w:space="0" w:color="auto"/>
                <w:right w:val="none" w:sz="0" w:space="0" w:color="auto"/>
              </w:divBdr>
            </w:div>
          </w:divsChild>
        </w:div>
        <w:div w:id="1036544765">
          <w:marLeft w:val="0"/>
          <w:marRight w:val="0"/>
          <w:marTop w:val="0"/>
          <w:marBottom w:val="0"/>
          <w:divBdr>
            <w:top w:val="none" w:sz="0" w:space="0" w:color="auto"/>
            <w:left w:val="none" w:sz="0" w:space="0" w:color="auto"/>
            <w:bottom w:val="none" w:sz="0" w:space="0" w:color="auto"/>
            <w:right w:val="none" w:sz="0" w:space="0" w:color="auto"/>
          </w:divBdr>
          <w:divsChild>
            <w:div w:id="1805079222">
              <w:marLeft w:val="0"/>
              <w:marRight w:val="0"/>
              <w:marTop w:val="0"/>
              <w:marBottom w:val="0"/>
              <w:divBdr>
                <w:top w:val="none" w:sz="0" w:space="0" w:color="auto"/>
                <w:left w:val="none" w:sz="0" w:space="0" w:color="auto"/>
                <w:bottom w:val="none" w:sz="0" w:space="0" w:color="auto"/>
                <w:right w:val="none" w:sz="0" w:space="0" w:color="auto"/>
              </w:divBdr>
            </w:div>
          </w:divsChild>
        </w:div>
        <w:div w:id="1044599986">
          <w:marLeft w:val="0"/>
          <w:marRight w:val="0"/>
          <w:marTop w:val="0"/>
          <w:marBottom w:val="0"/>
          <w:divBdr>
            <w:top w:val="none" w:sz="0" w:space="0" w:color="auto"/>
            <w:left w:val="none" w:sz="0" w:space="0" w:color="auto"/>
            <w:bottom w:val="none" w:sz="0" w:space="0" w:color="auto"/>
            <w:right w:val="none" w:sz="0" w:space="0" w:color="auto"/>
          </w:divBdr>
          <w:divsChild>
            <w:div w:id="1213344536">
              <w:marLeft w:val="0"/>
              <w:marRight w:val="0"/>
              <w:marTop w:val="0"/>
              <w:marBottom w:val="0"/>
              <w:divBdr>
                <w:top w:val="none" w:sz="0" w:space="0" w:color="auto"/>
                <w:left w:val="none" w:sz="0" w:space="0" w:color="auto"/>
                <w:bottom w:val="none" w:sz="0" w:space="0" w:color="auto"/>
                <w:right w:val="none" w:sz="0" w:space="0" w:color="auto"/>
              </w:divBdr>
            </w:div>
          </w:divsChild>
        </w:div>
        <w:div w:id="1051424734">
          <w:marLeft w:val="0"/>
          <w:marRight w:val="0"/>
          <w:marTop w:val="0"/>
          <w:marBottom w:val="0"/>
          <w:divBdr>
            <w:top w:val="none" w:sz="0" w:space="0" w:color="auto"/>
            <w:left w:val="none" w:sz="0" w:space="0" w:color="auto"/>
            <w:bottom w:val="none" w:sz="0" w:space="0" w:color="auto"/>
            <w:right w:val="none" w:sz="0" w:space="0" w:color="auto"/>
          </w:divBdr>
          <w:divsChild>
            <w:div w:id="933173318">
              <w:marLeft w:val="0"/>
              <w:marRight w:val="0"/>
              <w:marTop w:val="0"/>
              <w:marBottom w:val="0"/>
              <w:divBdr>
                <w:top w:val="none" w:sz="0" w:space="0" w:color="auto"/>
                <w:left w:val="none" w:sz="0" w:space="0" w:color="auto"/>
                <w:bottom w:val="none" w:sz="0" w:space="0" w:color="auto"/>
                <w:right w:val="none" w:sz="0" w:space="0" w:color="auto"/>
              </w:divBdr>
            </w:div>
          </w:divsChild>
        </w:div>
        <w:div w:id="1053426146">
          <w:marLeft w:val="0"/>
          <w:marRight w:val="0"/>
          <w:marTop w:val="0"/>
          <w:marBottom w:val="0"/>
          <w:divBdr>
            <w:top w:val="none" w:sz="0" w:space="0" w:color="auto"/>
            <w:left w:val="none" w:sz="0" w:space="0" w:color="auto"/>
            <w:bottom w:val="none" w:sz="0" w:space="0" w:color="auto"/>
            <w:right w:val="none" w:sz="0" w:space="0" w:color="auto"/>
          </w:divBdr>
          <w:divsChild>
            <w:div w:id="130943769">
              <w:marLeft w:val="0"/>
              <w:marRight w:val="0"/>
              <w:marTop w:val="0"/>
              <w:marBottom w:val="0"/>
              <w:divBdr>
                <w:top w:val="none" w:sz="0" w:space="0" w:color="auto"/>
                <w:left w:val="none" w:sz="0" w:space="0" w:color="auto"/>
                <w:bottom w:val="none" w:sz="0" w:space="0" w:color="auto"/>
                <w:right w:val="none" w:sz="0" w:space="0" w:color="auto"/>
              </w:divBdr>
            </w:div>
          </w:divsChild>
        </w:div>
        <w:div w:id="1064370264">
          <w:marLeft w:val="0"/>
          <w:marRight w:val="0"/>
          <w:marTop w:val="0"/>
          <w:marBottom w:val="0"/>
          <w:divBdr>
            <w:top w:val="none" w:sz="0" w:space="0" w:color="auto"/>
            <w:left w:val="none" w:sz="0" w:space="0" w:color="auto"/>
            <w:bottom w:val="none" w:sz="0" w:space="0" w:color="auto"/>
            <w:right w:val="none" w:sz="0" w:space="0" w:color="auto"/>
          </w:divBdr>
          <w:divsChild>
            <w:div w:id="1524904081">
              <w:marLeft w:val="0"/>
              <w:marRight w:val="0"/>
              <w:marTop w:val="0"/>
              <w:marBottom w:val="0"/>
              <w:divBdr>
                <w:top w:val="none" w:sz="0" w:space="0" w:color="auto"/>
                <w:left w:val="none" w:sz="0" w:space="0" w:color="auto"/>
                <w:bottom w:val="none" w:sz="0" w:space="0" w:color="auto"/>
                <w:right w:val="none" w:sz="0" w:space="0" w:color="auto"/>
              </w:divBdr>
            </w:div>
          </w:divsChild>
        </w:div>
        <w:div w:id="1071388293">
          <w:marLeft w:val="0"/>
          <w:marRight w:val="0"/>
          <w:marTop w:val="0"/>
          <w:marBottom w:val="0"/>
          <w:divBdr>
            <w:top w:val="none" w:sz="0" w:space="0" w:color="auto"/>
            <w:left w:val="none" w:sz="0" w:space="0" w:color="auto"/>
            <w:bottom w:val="none" w:sz="0" w:space="0" w:color="auto"/>
            <w:right w:val="none" w:sz="0" w:space="0" w:color="auto"/>
          </w:divBdr>
          <w:divsChild>
            <w:div w:id="300161778">
              <w:marLeft w:val="0"/>
              <w:marRight w:val="0"/>
              <w:marTop w:val="0"/>
              <w:marBottom w:val="0"/>
              <w:divBdr>
                <w:top w:val="none" w:sz="0" w:space="0" w:color="auto"/>
                <w:left w:val="none" w:sz="0" w:space="0" w:color="auto"/>
                <w:bottom w:val="none" w:sz="0" w:space="0" w:color="auto"/>
                <w:right w:val="none" w:sz="0" w:space="0" w:color="auto"/>
              </w:divBdr>
            </w:div>
            <w:div w:id="387612077">
              <w:marLeft w:val="0"/>
              <w:marRight w:val="0"/>
              <w:marTop w:val="0"/>
              <w:marBottom w:val="0"/>
              <w:divBdr>
                <w:top w:val="none" w:sz="0" w:space="0" w:color="auto"/>
                <w:left w:val="none" w:sz="0" w:space="0" w:color="auto"/>
                <w:bottom w:val="none" w:sz="0" w:space="0" w:color="auto"/>
                <w:right w:val="none" w:sz="0" w:space="0" w:color="auto"/>
              </w:divBdr>
            </w:div>
          </w:divsChild>
        </w:div>
        <w:div w:id="1074397469">
          <w:marLeft w:val="0"/>
          <w:marRight w:val="0"/>
          <w:marTop w:val="0"/>
          <w:marBottom w:val="0"/>
          <w:divBdr>
            <w:top w:val="none" w:sz="0" w:space="0" w:color="auto"/>
            <w:left w:val="none" w:sz="0" w:space="0" w:color="auto"/>
            <w:bottom w:val="none" w:sz="0" w:space="0" w:color="auto"/>
            <w:right w:val="none" w:sz="0" w:space="0" w:color="auto"/>
          </w:divBdr>
          <w:divsChild>
            <w:div w:id="900364104">
              <w:marLeft w:val="0"/>
              <w:marRight w:val="0"/>
              <w:marTop w:val="0"/>
              <w:marBottom w:val="0"/>
              <w:divBdr>
                <w:top w:val="none" w:sz="0" w:space="0" w:color="auto"/>
                <w:left w:val="none" w:sz="0" w:space="0" w:color="auto"/>
                <w:bottom w:val="none" w:sz="0" w:space="0" w:color="auto"/>
                <w:right w:val="none" w:sz="0" w:space="0" w:color="auto"/>
              </w:divBdr>
            </w:div>
          </w:divsChild>
        </w:div>
        <w:div w:id="1079862517">
          <w:marLeft w:val="0"/>
          <w:marRight w:val="0"/>
          <w:marTop w:val="0"/>
          <w:marBottom w:val="0"/>
          <w:divBdr>
            <w:top w:val="none" w:sz="0" w:space="0" w:color="auto"/>
            <w:left w:val="none" w:sz="0" w:space="0" w:color="auto"/>
            <w:bottom w:val="none" w:sz="0" w:space="0" w:color="auto"/>
            <w:right w:val="none" w:sz="0" w:space="0" w:color="auto"/>
          </w:divBdr>
          <w:divsChild>
            <w:div w:id="1096825184">
              <w:marLeft w:val="0"/>
              <w:marRight w:val="0"/>
              <w:marTop w:val="0"/>
              <w:marBottom w:val="0"/>
              <w:divBdr>
                <w:top w:val="none" w:sz="0" w:space="0" w:color="auto"/>
                <w:left w:val="none" w:sz="0" w:space="0" w:color="auto"/>
                <w:bottom w:val="none" w:sz="0" w:space="0" w:color="auto"/>
                <w:right w:val="none" w:sz="0" w:space="0" w:color="auto"/>
              </w:divBdr>
            </w:div>
          </w:divsChild>
        </w:div>
        <w:div w:id="1109469746">
          <w:marLeft w:val="0"/>
          <w:marRight w:val="0"/>
          <w:marTop w:val="0"/>
          <w:marBottom w:val="0"/>
          <w:divBdr>
            <w:top w:val="none" w:sz="0" w:space="0" w:color="auto"/>
            <w:left w:val="none" w:sz="0" w:space="0" w:color="auto"/>
            <w:bottom w:val="none" w:sz="0" w:space="0" w:color="auto"/>
            <w:right w:val="none" w:sz="0" w:space="0" w:color="auto"/>
          </w:divBdr>
          <w:divsChild>
            <w:div w:id="481695891">
              <w:marLeft w:val="0"/>
              <w:marRight w:val="0"/>
              <w:marTop w:val="0"/>
              <w:marBottom w:val="0"/>
              <w:divBdr>
                <w:top w:val="none" w:sz="0" w:space="0" w:color="auto"/>
                <w:left w:val="none" w:sz="0" w:space="0" w:color="auto"/>
                <w:bottom w:val="none" w:sz="0" w:space="0" w:color="auto"/>
                <w:right w:val="none" w:sz="0" w:space="0" w:color="auto"/>
              </w:divBdr>
            </w:div>
            <w:div w:id="1577738031">
              <w:marLeft w:val="0"/>
              <w:marRight w:val="0"/>
              <w:marTop w:val="0"/>
              <w:marBottom w:val="0"/>
              <w:divBdr>
                <w:top w:val="none" w:sz="0" w:space="0" w:color="auto"/>
                <w:left w:val="none" w:sz="0" w:space="0" w:color="auto"/>
                <w:bottom w:val="none" w:sz="0" w:space="0" w:color="auto"/>
                <w:right w:val="none" w:sz="0" w:space="0" w:color="auto"/>
              </w:divBdr>
            </w:div>
          </w:divsChild>
        </w:div>
        <w:div w:id="1110395777">
          <w:marLeft w:val="0"/>
          <w:marRight w:val="0"/>
          <w:marTop w:val="0"/>
          <w:marBottom w:val="0"/>
          <w:divBdr>
            <w:top w:val="none" w:sz="0" w:space="0" w:color="auto"/>
            <w:left w:val="none" w:sz="0" w:space="0" w:color="auto"/>
            <w:bottom w:val="none" w:sz="0" w:space="0" w:color="auto"/>
            <w:right w:val="none" w:sz="0" w:space="0" w:color="auto"/>
          </w:divBdr>
          <w:divsChild>
            <w:div w:id="1361904542">
              <w:marLeft w:val="0"/>
              <w:marRight w:val="0"/>
              <w:marTop w:val="0"/>
              <w:marBottom w:val="0"/>
              <w:divBdr>
                <w:top w:val="none" w:sz="0" w:space="0" w:color="auto"/>
                <w:left w:val="none" w:sz="0" w:space="0" w:color="auto"/>
                <w:bottom w:val="none" w:sz="0" w:space="0" w:color="auto"/>
                <w:right w:val="none" w:sz="0" w:space="0" w:color="auto"/>
              </w:divBdr>
            </w:div>
          </w:divsChild>
        </w:div>
        <w:div w:id="1110777355">
          <w:marLeft w:val="0"/>
          <w:marRight w:val="0"/>
          <w:marTop w:val="0"/>
          <w:marBottom w:val="0"/>
          <w:divBdr>
            <w:top w:val="none" w:sz="0" w:space="0" w:color="auto"/>
            <w:left w:val="none" w:sz="0" w:space="0" w:color="auto"/>
            <w:bottom w:val="none" w:sz="0" w:space="0" w:color="auto"/>
            <w:right w:val="none" w:sz="0" w:space="0" w:color="auto"/>
          </w:divBdr>
          <w:divsChild>
            <w:div w:id="742147292">
              <w:marLeft w:val="0"/>
              <w:marRight w:val="0"/>
              <w:marTop w:val="0"/>
              <w:marBottom w:val="0"/>
              <w:divBdr>
                <w:top w:val="none" w:sz="0" w:space="0" w:color="auto"/>
                <w:left w:val="none" w:sz="0" w:space="0" w:color="auto"/>
                <w:bottom w:val="none" w:sz="0" w:space="0" w:color="auto"/>
                <w:right w:val="none" w:sz="0" w:space="0" w:color="auto"/>
              </w:divBdr>
            </w:div>
          </w:divsChild>
        </w:div>
        <w:div w:id="1119758733">
          <w:marLeft w:val="0"/>
          <w:marRight w:val="0"/>
          <w:marTop w:val="0"/>
          <w:marBottom w:val="0"/>
          <w:divBdr>
            <w:top w:val="none" w:sz="0" w:space="0" w:color="auto"/>
            <w:left w:val="none" w:sz="0" w:space="0" w:color="auto"/>
            <w:bottom w:val="none" w:sz="0" w:space="0" w:color="auto"/>
            <w:right w:val="none" w:sz="0" w:space="0" w:color="auto"/>
          </w:divBdr>
          <w:divsChild>
            <w:div w:id="1077626424">
              <w:marLeft w:val="0"/>
              <w:marRight w:val="0"/>
              <w:marTop w:val="0"/>
              <w:marBottom w:val="0"/>
              <w:divBdr>
                <w:top w:val="none" w:sz="0" w:space="0" w:color="auto"/>
                <w:left w:val="none" w:sz="0" w:space="0" w:color="auto"/>
                <w:bottom w:val="none" w:sz="0" w:space="0" w:color="auto"/>
                <w:right w:val="none" w:sz="0" w:space="0" w:color="auto"/>
              </w:divBdr>
            </w:div>
            <w:div w:id="1760984365">
              <w:marLeft w:val="0"/>
              <w:marRight w:val="0"/>
              <w:marTop w:val="0"/>
              <w:marBottom w:val="0"/>
              <w:divBdr>
                <w:top w:val="none" w:sz="0" w:space="0" w:color="auto"/>
                <w:left w:val="none" w:sz="0" w:space="0" w:color="auto"/>
                <w:bottom w:val="none" w:sz="0" w:space="0" w:color="auto"/>
                <w:right w:val="none" w:sz="0" w:space="0" w:color="auto"/>
              </w:divBdr>
            </w:div>
          </w:divsChild>
        </w:div>
        <w:div w:id="1138457627">
          <w:marLeft w:val="0"/>
          <w:marRight w:val="0"/>
          <w:marTop w:val="0"/>
          <w:marBottom w:val="0"/>
          <w:divBdr>
            <w:top w:val="none" w:sz="0" w:space="0" w:color="auto"/>
            <w:left w:val="none" w:sz="0" w:space="0" w:color="auto"/>
            <w:bottom w:val="none" w:sz="0" w:space="0" w:color="auto"/>
            <w:right w:val="none" w:sz="0" w:space="0" w:color="auto"/>
          </w:divBdr>
          <w:divsChild>
            <w:div w:id="310790775">
              <w:marLeft w:val="0"/>
              <w:marRight w:val="0"/>
              <w:marTop w:val="0"/>
              <w:marBottom w:val="0"/>
              <w:divBdr>
                <w:top w:val="none" w:sz="0" w:space="0" w:color="auto"/>
                <w:left w:val="none" w:sz="0" w:space="0" w:color="auto"/>
                <w:bottom w:val="none" w:sz="0" w:space="0" w:color="auto"/>
                <w:right w:val="none" w:sz="0" w:space="0" w:color="auto"/>
              </w:divBdr>
            </w:div>
          </w:divsChild>
        </w:div>
        <w:div w:id="1144927019">
          <w:marLeft w:val="0"/>
          <w:marRight w:val="0"/>
          <w:marTop w:val="0"/>
          <w:marBottom w:val="0"/>
          <w:divBdr>
            <w:top w:val="none" w:sz="0" w:space="0" w:color="auto"/>
            <w:left w:val="none" w:sz="0" w:space="0" w:color="auto"/>
            <w:bottom w:val="none" w:sz="0" w:space="0" w:color="auto"/>
            <w:right w:val="none" w:sz="0" w:space="0" w:color="auto"/>
          </w:divBdr>
          <w:divsChild>
            <w:div w:id="64959126">
              <w:marLeft w:val="0"/>
              <w:marRight w:val="0"/>
              <w:marTop w:val="0"/>
              <w:marBottom w:val="0"/>
              <w:divBdr>
                <w:top w:val="none" w:sz="0" w:space="0" w:color="auto"/>
                <w:left w:val="none" w:sz="0" w:space="0" w:color="auto"/>
                <w:bottom w:val="none" w:sz="0" w:space="0" w:color="auto"/>
                <w:right w:val="none" w:sz="0" w:space="0" w:color="auto"/>
              </w:divBdr>
            </w:div>
            <w:div w:id="543373166">
              <w:marLeft w:val="0"/>
              <w:marRight w:val="0"/>
              <w:marTop w:val="0"/>
              <w:marBottom w:val="0"/>
              <w:divBdr>
                <w:top w:val="none" w:sz="0" w:space="0" w:color="auto"/>
                <w:left w:val="none" w:sz="0" w:space="0" w:color="auto"/>
                <w:bottom w:val="none" w:sz="0" w:space="0" w:color="auto"/>
                <w:right w:val="none" w:sz="0" w:space="0" w:color="auto"/>
              </w:divBdr>
            </w:div>
          </w:divsChild>
        </w:div>
        <w:div w:id="1180195860">
          <w:marLeft w:val="0"/>
          <w:marRight w:val="0"/>
          <w:marTop w:val="0"/>
          <w:marBottom w:val="0"/>
          <w:divBdr>
            <w:top w:val="none" w:sz="0" w:space="0" w:color="auto"/>
            <w:left w:val="none" w:sz="0" w:space="0" w:color="auto"/>
            <w:bottom w:val="none" w:sz="0" w:space="0" w:color="auto"/>
            <w:right w:val="none" w:sz="0" w:space="0" w:color="auto"/>
          </w:divBdr>
          <w:divsChild>
            <w:div w:id="1341930492">
              <w:marLeft w:val="0"/>
              <w:marRight w:val="0"/>
              <w:marTop w:val="0"/>
              <w:marBottom w:val="0"/>
              <w:divBdr>
                <w:top w:val="none" w:sz="0" w:space="0" w:color="auto"/>
                <w:left w:val="none" w:sz="0" w:space="0" w:color="auto"/>
                <w:bottom w:val="none" w:sz="0" w:space="0" w:color="auto"/>
                <w:right w:val="none" w:sz="0" w:space="0" w:color="auto"/>
              </w:divBdr>
            </w:div>
          </w:divsChild>
        </w:div>
        <w:div w:id="1182553681">
          <w:marLeft w:val="0"/>
          <w:marRight w:val="0"/>
          <w:marTop w:val="0"/>
          <w:marBottom w:val="0"/>
          <w:divBdr>
            <w:top w:val="none" w:sz="0" w:space="0" w:color="auto"/>
            <w:left w:val="none" w:sz="0" w:space="0" w:color="auto"/>
            <w:bottom w:val="none" w:sz="0" w:space="0" w:color="auto"/>
            <w:right w:val="none" w:sz="0" w:space="0" w:color="auto"/>
          </w:divBdr>
          <w:divsChild>
            <w:div w:id="2019773851">
              <w:marLeft w:val="0"/>
              <w:marRight w:val="0"/>
              <w:marTop w:val="0"/>
              <w:marBottom w:val="0"/>
              <w:divBdr>
                <w:top w:val="none" w:sz="0" w:space="0" w:color="auto"/>
                <w:left w:val="none" w:sz="0" w:space="0" w:color="auto"/>
                <w:bottom w:val="none" w:sz="0" w:space="0" w:color="auto"/>
                <w:right w:val="none" w:sz="0" w:space="0" w:color="auto"/>
              </w:divBdr>
            </w:div>
          </w:divsChild>
        </w:div>
        <w:div w:id="1188328750">
          <w:marLeft w:val="0"/>
          <w:marRight w:val="0"/>
          <w:marTop w:val="0"/>
          <w:marBottom w:val="0"/>
          <w:divBdr>
            <w:top w:val="none" w:sz="0" w:space="0" w:color="auto"/>
            <w:left w:val="none" w:sz="0" w:space="0" w:color="auto"/>
            <w:bottom w:val="none" w:sz="0" w:space="0" w:color="auto"/>
            <w:right w:val="none" w:sz="0" w:space="0" w:color="auto"/>
          </w:divBdr>
          <w:divsChild>
            <w:div w:id="2084140813">
              <w:marLeft w:val="0"/>
              <w:marRight w:val="0"/>
              <w:marTop w:val="0"/>
              <w:marBottom w:val="0"/>
              <w:divBdr>
                <w:top w:val="none" w:sz="0" w:space="0" w:color="auto"/>
                <w:left w:val="none" w:sz="0" w:space="0" w:color="auto"/>
                <w:bottom w:val="none" w:sz="0" w:space="0" w:color="auto"/>
                <w:right w:val="none" w:sz="0" w:space="0" w:color="auto"/>
              </w:divBdr>
            </w:div>
          </w:divsChild>
        </w:div>
        <w:div w:id="1202203153">
          <w:marLeft w:val="0"/>
          <w:marRight w:val="0"/>
          <w:marTop w:val="0"/>
          <w:marBottom w:val="0"/>
          <w:divBdr>
            <w:top w:val="none" w:sz="0" w:space="0" w:color="auto"/>
            <w:left w:val="none" w:sz="0" w:space="0" w:color="auto"/>
            <w:bottom w:val="none" w:sz="0" w:space="0" w:color="auto"/>
            <w:right w:val="none" w:sz="0" w:space="0" w:color="auto"/>
          </w:divBdr>
          <w:divsChild>
            <w:div w:id="1195267030">
              <w:marLeft w:val="0"/>
              <w:marRight w:val="0"/>
              <w:marTop w:val="0"/>
              <w:marBottom w:val="0"/>
              <w:divBdr>
                <w:top w:val="none" w:sz="0" w:space="0" w:color="auto"/>
                <w:left w:val="none" w:sz="0" w:space="0" w:color="auto"/>
                <w:bottom w:val="none" w:sz="0" w:space="0" w:color="auto"/>
                <w:right w:val="none" w:sz="0" w:space="0" w:color="auto"/>
              </w:divBdr>
            </w:div>
          </w:divsChild>
        </w:div>
        <w:div w:id="1211301929">
          <w:marLeft w:val="0"/>
          <w:marRight w:val="0"/>
          <w:marTop w:val="0"/>
          <w:marBottom w:val="0"/>
          <w:divBdr>
            <w:top w:val="none" w:sz="0" w:space="0" w:color="auto"/>
            <w:left w:val="none" w:sz="0" w:space="0" w:color="auto"/>
            <w:bottom w:val="none" w:sz="0" w:space="0" w:color="auto"/>
            <w:right w:val="none" w:sz="0" w:space="0" w:color="auto"/>
          </w:divBdr>
          <w:divsChild>
            <w:div w:id="1285506221">
              <w:marLeft w:val="0"/>
              <w:marRight w:val="0"/>
              <w:marTop w:val="0"/>
              <w:marBottom w:val="0"/>
              <w:divBdr>
                <w:top w:val="none" w:sz="0" w:space="0" w:color="auto"/>
                <w:left w:val="none" w:sz="0" w:space="0" w:color="auto"/>
                <w:bottom w:val="none" w:sz="0" w:space="0" w:color="auto"/>
                <w:right w:val="none" w:sz="0" w:space="0" w:color="auto"/>
              </w:divBdr>
            </w:div>
          </w:divsChild>
        </w:div>
        <w:div w:id="1228498090">
          <w:marLeft w:val="0"/>
          <w:marRight w:val="0"/>
          <w:marTop w:val="0"/>
          <w:marBottom w:val="0"/>
          <w:divBdr>
            <w:top w:val="none" w:sz="0" w:space="0" w:color="auto"/>
            <w:left w:val="none" w:sz="0" w:space="0" w:color="auto"/>
            <w:bottom w:val="none" w:sz="0" w:space="0" w:color="auto"/>
            <w:right w:val="none" w:sz="0" w:space="0" w:color="auto"/>
          </w:divBdr>
          <w:divsChild>
            <w:div w:id="1727291961">
              <w:marLeft w:val="0"/>
              <w:marRight w:val="0"/>
              <w:marTop w:val="0"/>
              <w:marBottom w:val="0"/>
              <w:divBdr>
                <w:top w:val="none" w:sz="0" w:space="0" w:color="auto"/>
                <w:left w:val="none" w:sz="0" w:space="0" w:color="auto"/>
                <w:bottom w:val="none" w:sz="0" w:space="0" w:color="auto"/>
                <w:right w:val="none" w:sz="0" w:space="0" w:color="auto"/>
              </w:divBdr>
            </w:div>
          </w:divsChild>
        </w:div>
        <w:div w:id="1235818788">
          <w:marLeft w:val="0"/>
          <w:marRight w:val="0"/>
          <w:marTop w:val="0"/>
          <w:marBottom w:val="0"/>
          <w:divBdr>
            <w:top w:val="none" w:sz="0" w:space="0" w:color="auto"/>
            <w:left w:val="none" w:sz="0" w:space="0" w:color="auto"/>
            <w:bottom w:val="none" w:sz="0" w:space="0" w:color="auto"/>
            <w:right w:val="none" w:sz="0" w:space="0" w:color="auto"/>
          </w:divBdr>
          <w:divsChild>
            <w:div w:id="1360622732">
              <w:marLeft w:val="0"/>
              <w:marRight w:val="0"/>
              <w:marTop w:val="0"/>
              <w:marBottom w:val="0"/>
              <w:divBdr>
                <w:top w:val="none" w:sz="0" w:space="0" w:color="auto"/>
                <w:left w:val="none" w:sz="0" w:space="0" w:color="auto"/>
                <w:bottom w:val="none" w:sz="0" w:space="0" w:color="auto"/>
                <w:right w:val="none" w:sz="0" w:space="0" w:color="auto"/>
              </w:divBdr>
            </w:div>
          </w:divsChild>
        </w:div>
        <w:div w:id="1256477472">
          <w:marLeft w:val="0"/>
          <w:marRight w:val="0"/>
          <w:marTop w:val="0"/>
          <w:marBottom w:val="0"/>
          <w:divBdr>
            <w:top w:val="none" w:sz="0" w:space="0" w:color="auto"/>
            <w:left w:val="none" w:sz="0" w:space="0" w:color="auto"/>
            <w:bottom w:val="none" w:sz="0" w:space="0" w:color="auto"/>
            <w:right w:val="none" w:sz="0" w:space="0" w:color="auto"/>
          </w:divBdr>
          <w:divsChild>
            <w:div w:id="148988780">
              <w:marLeft w:val="0"/>
              <w:marRight w:val="0"/>
              <w:marTop w:val="0"/>
              <w:marBottom w:val="0"/>
              <w:divBdr>
                <w:top w:val="none" w:sz="0" w:space="0" w:color="auto"/>
                <w:left w:val="none" w:sz="0" w:space="0" w:color="auto"/>
                <w:bottom w:val="none" w:sz="0" w:space="0" w:color="auto"/>
                <w:right w:val="none" w:sz="0" w:space="0" w:color="auto"/>
              </w:divBdr>
            </w:div>
          </w:divsChild>
        </w:div>
        <w:div w:id="1258559302">
          <w:marLeft w:val="0"/>
          <w:marRight w:val="0"/>
          <w:marTop w:val="0"/>
          <w:marBottom w:val="0"/>
          <w:divBdr>
            <w:top w:val="none" w:sz="0" w:space="0" w:color="auto"/>
            <w:left w:val="none" w:sz="0" w:space="0" w:color="auto"/>
            <w:bottom w:val="none" w:sz="0" w:space="0" w:color="auto"/>
            <w:right w:val="none" w:sz="0" w:space="0" w:color="auto"/>
          </w:divBdr>
          <w:divsChild>
            <w:div w:id="524909705">
              <w:marLeft w:val="0"/>
              <w:marRight w:val="0"/>
              <w:marTop w:val="0"/>
              <w:marBottom w:val="0"/>
              <w:divBdr>
                <w:top w:val="none" w:sz="0" w:space="0" w:color="auto"/>
                <w:left w:val="none" w:sz="0" w:space="0" w:color="auto"/>
                <w:bottom w:val="none" w:sz="0" w:space="0" w:color="auto"/>
                <w:right w:val="none" w:sz="0" w:space="0" w:color="auto"/>
              </w:divBdr>
            </w:div>
          </w:divsChild>
        </w:div>
        <w:div w:id="1292125962">
          <w:marLeft w:val="0"/>
          <w:marRight w:val="0"/>
          <w:marTop w:val="0"/>
          <w:marBottom w:val="0"/>
          <w:divBdr>
            <w:top w:val="none" w:sz="0" w:space="0" w:color="auto"/>
            <w:left w:val="none" w:sz="0" w:space="0" w:color="auto"/>
            <w:bottom w:val="none" w:sz="0" w:space="0" w:color="auto"/>
            <w:right w:val="none" w:sz="0" w:space="0" w:color="auto"/>
          </w:divBdr>
          <w:divsChild>
            <w:div w:id="625701411">
              <w:marLeft w:val="0"/>
              <w:marRight w:val="0"/>
              <w:marTop w:val="0"/>
              <w:marBottom w:val="0"/>
              <w:divBdr>
                <w:top w:val="none" w:sz="0" w:space="0" w:color="auto"/>
                <w:left w:val="none" w:sz="0" w:space="0" w:color="auto"/>
                <w:bottom w:val="none" w:sz="0" w:space="0" w:color="auto"/>
                <w:right w:val="none" w:sz="0" w:space="0" w:color="auto"/>
              </w:divBdr>
            </w:div>
          </w:divsChild>
        </w:div>
        <w:div w:id="1317763128">
          <w:marLeft w:val="0"/>
          <w:marRight w:val="0"/>
          <w:marTop w:val="0"/>
          <w:marBottom w:val="0"/>
          <w:divBdr>
            <w:top w:val="none" w:sz="0" w:space="0" w:color="auto"/>
            <w:left w:val="none" w:sz="0" w:space="0" w:color="auto"/>
            <w:bottom w:val="none" w:sz="0" w:space="0" w:color="auto"/>
            <w:right w:val="none" w:sz="0" w:space="0" w:color="auto"/>
          </w:divBdr>
          <w:divsChild>
            <w:div w:id="2108307562">
              <w:marLeft w:val="0"/>
              <w:marRight w:val="0"/>
              <w:marTop w:val="0"/>
              <w:marBottom w:val="0"/>
              <w:divBdr>
                <w:top w:val="none" w:sz="0" w:space="0" w:color="auto"/>
                <w:left w:val="none" w:sz="0" w:space="0" w:color="auto"/>
                <w:bottom w:val="none" w:sz="0" w:space="0" w:color="auto"/>
                <w:right w:val="none" w:sz="0" w:space="0" w:color="auto"/>
              </w:divBdr>
            </w:div>
          </w:divsChild>
        </w:div>
        <w:div w:id="1325091534">
          <w:marLeft w:val="0"/>
          <w:marRight w:val="0"/>
          <w:marTop w:val="0"/>
          <w:marBottom w:val="0"/>
          <w:divBdr>
            <w:top w:val="none" w:sz="0" w:space="0" w:color="auto"/>
            <w:left w:val="none" w:sz="0" w:space="0" w:color="auto"/>
            <w:bottom w:val="none" w:sz="0" w:space="0" w:color="auto"/>
            <w:right w:val="none" w:sz="0" w:space="0" w:color="auto"/>
          </w:divBdr>
          <w:divsChild>
            <w:div w:id="345988345">
              <w:marLeft w:val="0"/>
              <w:marRight w:val="0"/>
              <w:marTop w:val="0"/>
              <w:marBottom w:val="0"/>
              <w:divBdr>
                <w:top w:val="none" w:sz="0" w:space="0" w:color="auto"/>
                <w:left w:val="none" w:sz="0" w:space="0" w:color="auto"/>
                <w:bottom w:val="none" w:sz="0" w:space="0" w:color="auto"/>
                <w:right w:val="none" w:sz="0" w:space="0" w:color="auto"/>
              </w:divBdr>
            </w:div>
          </w:divsChild>
        </w:div>
        <w:div w:id="1347900967">
          <w:marLeft w:val="0"/>
          <w:marRight w:val="0"/>
          <w:marTop w:val="0"/>
          <w:marBottom w:val="0"/>
          <w:divBdr>
            <w:top w:val="none" w:sz="0" w:space="0" w:color="auto"/>
            <w:left w:val="none" w:sz="0" w:space="0" w:color="auto"/>
            <w:bottom w:val="none" w:sz="0" w:space="0" w:color="auto"/>
            <w:right w:val="none" w:sz="0" w:space="0" w:color="auto"/>
          </w:divBdr>
          <w:divsChild>
            <w:div w:id="1898280127">
              <w:marLeft w:val="0"/>
              <w:marRight w:val="0"/>
              <w:marTop w:val="0"/>
              <w:marBottom w:val="0"/>
              <w:divBdr>
                <w:top w:val="none" w:sz="0" w:space="0" w:color="auto"/>
                <w:left w:val="none" w:sz="0" w:space="0" w:color="auto"/>
                <w:bottom w:val="none" w:sz="0" w:space="0" w:color="auto"/>
                <w:right w:val="none" w:sz="0" w:space="0" w:color="auto"/>
              </w:divBdr>
            </w:div>
            <w:div w:id="2073504553">
              <w:marLeft w:val="0"/>
              <w:marRight w:val="0"/>
              <w:marTop w:val="0"/>
              <w:marBottom w:val="0"/>
              <w:divBdr>
                <w:top w:val="none" w:sz="0" w:space="0" w:color="auto"/>
                <w:left w:val="none" w:sz="0" w:space="0" w:color="auto"/>
                <w:bottom w:val="none" w:sz="0" w:space="0" w:color="auto"/>
                <w:right w:val="none" w:sz="0" w:space="0" w:color="auto"/>
              </w:divBdr>
            </w:div>
          </w:divsChild>
        </w:div>
        <w:div w:id="1352603678">
          <w:marLeft w:val="0"/>
          <w:marRight w:val="0"/>
          <w:marTop w:val="0"/>
          <w:marBottom w:val="0"/>
          <w:divBdr>
            <w:top w:val="none" w:sz="0" w:space="0" w:color="auto"/>
            <w:left w:val="none" w:sz="0" w:space="0" w:color="auto"/>
            <w:bottom w:val="none" w:sz="0" w:space="0" w:color="auto"/>
            <w:right w:val="none" w:sz="0" w:space="0" w:color="auto"/>
          </w:divBdr>
          <w:divsChild>
            <w:div w:id="244657550">
              <w:marLeft w:val="0"/>
              <w:marRight w:val="0"/>
              <w:marTop w:val="0"/>
              <w:marBottom w:val="0"/>
              <w:divBdr>
                <w:top w:val="none" w:sz="0" w:space="0" w:color="auto"/>
                <w:left w:val="none" w:sz="0" w:space="0" w:color="auto"/>
                <w:bottom w:val="none" w:sz="0" w:space="0" w:color="auto"/>
                <w:right w:val="none" w:sz="0" w:space="0" w:color="auto"/>
              </w:divBdr>
            </w:div>
            <w:div w:id="1122459396">
              <w:marLeft w:val="0"/>
              <w:marRight w:val="0"/>
              <w:marTop w:val="0"/>
              <w:marBottom w:val="0"/>
              <w:divBdr>
                <w:top w:val="none" w:sz="0" w:space="0" w:color="auto"/>
                <w:left w:val="none" w:sz="0" w:space="0" w:color="auto"/>
                <w:bottom w:val="none" w:sz="0" w:space="0" w:color="auto"/>
                <w:right w:val="none" w:sz="0" w:space="0" w:color="auto"/>
              </w:divBdr>
            </w:div>
          </w:divsChild>
        </w:div>
        <w:div w:id="1356272652">
          <w:marLeft w:val="0"/>
          <w:marRight w:val="0"/>
          <w:marTop w:val="0"/>
          <w:marBottom w:val="0"/>
          <w:divBdr>
            <w:top w:val="none" w:sz="0" w:space="0" w:color="auto"/>
            <w:left w:val="none" w:sz="0" w:space="0" w:color="auto"/>
            <w:bottom w:val="none" w:sz="0" w:space="0" w:color="auto"/>
            <w:right w:val="none" w:sz="0" w:space="0" w:color="auto"/>
          </w:divBdr>
          <w:divsChild>
            <w:div w:id="603150898">
              <w:marLeft w:val="0"/>
              <w:marRight w:val="0"/>
              <w:marTop w:val="0"/>
              <w:marBottom w:val="0"/>
              <w:divBdr>
                <w:top w:val="none" w:sz="0" w:space="0" w:color="auto"/>
                <w:left w:val="none" w:sz="0" w:space="0" w:color="auto"/>
                <w:bottom w:val="none" w:sz="0" w:space="0" w:color="auto"/>
                <w:right w:val="none" w:sz="0" w:space="0" w:color="auto"/>
              </w:divBdr>
            </w:div>
            <w:div w:id="2047411775">
              <w:marLeft w:val="0"/>
              <w:marRight w:val="0"/>
              <w:marTop w:val="0"/>
              <w:marBottom w:val="0"/>
              <w:divBdr>
                <w:top w:val="none" w:sz="0" w:space="0" w:color="auto"/>
                <w:left w:val="none" w:sz="0" w:space="0" w:color="auto"/>
                <w:bottom w:val="none" w:sz="0" w:space="0" w:color="auto"/>
                <w:right w:val="none" w:sz="0" w:space="0" w:color="auto"/>
              </w:divBdr>
            </w:div>
          </w:divsChild>
        </w:div>
        <w:div w:id="1369598527">
          <w:marLeft w:val="0"/>
          <w:marRight w:val="0"/>
          <w:marTop w:val="0"/>
          <w:marBottom w:val="0"/>
          <w:divBdr>
            <w:top w:val="none" w:sz="0" w:space="0" w:color="auto"/>
            <w:left w:val="none" w:sz="0" w:space="0" w:color="auto"/>
            <w:bottom w:val="none" w:sz="0" w:space="0" w:color="auto"/>
            <w:right w:val="none" w:sz="0" w:space="0" w:color="auto"/>
          </w:divBdr>
          <w:divsChild>
            <w:div w:id="1018315022">
              <w:marLeft w:val="0"/>
              <w:marRight w:val="0"/>
              <w:marTop w:val="0"/>
              <w:marBottom w:val="0"/>
              <w:divBdr>
                <w:top w:val="none" w:sz="0" w:space="0" w:color="auto"/>
                <w:left w:val="none" w:sz="0" w:space="0" w:color="auto"/>
                <w:bottom w:val="none" w:sz="0" w:space="0" w:color="auto"/>
                <w:right w:val="none" w:sz="0" w:space="0" w:color="auto"/>
              </w:divBdr>
            </w:div>
          </w:divsChild>
        </w:div>
        <w:div w:id="1381201639">
          <w:marLeft w:val="0"/>
          <w:marRight w:val="0"/>
          <w:marTop w:val="0"/>
          <w:marBottom w:val="0"/>
          <w:divBdr>
            <w:top w:val="none" w:sz="0" w:space="0" w:color="auto"/>
            <w:left w:val="none" w:sz="0" w:space="0" w:color="auto"/>
            <w:bottom w:val="none" w:sz="0" w:space="0" w:color="auto"/>
            <w:right w:val="none" w:sz="0" w:space="0" w:color="auto"/>
          </w:divBdr>
          <w:divsChild>
            <w:div w:id="224072220">
              <w:marLeft w:val="0"/>
              <w:marRight w:val="0"/>
              <w:marTop w:val="0"/>
              <w:marBottom w:val="0"/>
              <w:divBdr>
                <w:top w:val="none" w:sz="0" w:space="0" w:color="auto"/>
                <w:left w:val="none" w:sz="0" w:space="0" w:color="auto"/>
                <w:bottom w:val="none" w:sz="0" w:space="0" w:color="auto"/>
                <w:right w:val="none" w:sz="0" w:space="0" w:color="auto"/>
              </w:divBdr>
            </w:div>
          </w:divsChild>
        </w:div>
        <w:div w:id="1389568440">
          <w:marLeft w:val="0"/>
          <w:marRight w:val="0"/>
          <w:marTop w:val="0"/>
          <w:marBottom w:val="0"/>
          <w:divBdr>
            <w:top w:val="none" w:sz="0" w:space="0" w:color="auto"/>
            <w:left w:val="none" w:sz="0" w:space="0" w:color="auto"/>
            <w:bottom w:val="none" w:sz="0" w:space="0" w:color="auto"/>
            <w:right w:val="none" w:sz="0" w:space="0" w:color="auto"/>
          </w:divBdr>
          <w:divsChild>
            <w:div w:id="311254088">
              <w:marLeft w:val="0"/>
              <w:marRight w:val="0"/>
              <w:marTop w:val="0"/>
              <w:marBottom w:val="0"/>
              <w:divBdr>
                <w:top w:val="none" w:sz="0" w:space="0" w:color="auto"/>
                <w:left w:val="none" w:sz="0" w:space="0" w:color="auto"/>
                <w:bottom w:val="none" w:sz="0" w:space="0" w:color="auto"/>
                <w:right w:val="none" w:sz="0" w:space="0" w:color="auto"/>
              </w:divBdr>
            </w:div>
            <w:div w:id="1561163278">
              <w:marLeft w:val="0"/>
              <w:marRight w:val="0"/>
              <w:marTop w:val="0"/>
              <w:marBottom w:val="0"/>
              <w:divBdr>
                <w:top w:val="none" w:sz="0" w:space="0" w:color="auto"/>
                <w:left w:val="none" w:sz="0" w:space="0" w:color="auto"/>
                <w:bottom w:val="none" w:sz="0" w:space="0" w:color="auto"/>
                <w:right w:val="none" w:sz="0" w:space="0" w:color="auto"/>
              </w:divBdr>
            </w:div>
          </w:divsChild>
        </w:div>
        <w:div w:id="1418550809">
          <w:marLeft w:val="0"/>
          <w:marRight w:val="0"/>
          <w:marTop w:val="0"/>
          <w:marBottom w:val="0"/>
          <w:divBdr>
            <w:top w:val="none" w:sz="0" w:space="0" w:color="auto"/>
            <w:left w:val="none" w:sz="0" w:space="0" w:color="auto"/>
            <w:bottom w:val="none" w:sz="0" w:space="0" w:color="auto"/>
            <w:right w:val="none" w:sz="0" w:space="0" w:color="auto"/>
          </w:divBdr>
          <w:divsChild>
            <w:div w:id="1036930709">
              <w:marLeft w:val="0"/>
              <w:marRight w:val="0"/>
              <w:marTop w:val="0"/>
              <w:marBottom w:val="0"/>
              <w:divBdr>
                <w:top w:val="none" w:sz="0" w:space="0" w:color="auto"/>
                <w:left w:val="none" w:sz="0" w:space="0" w:color="auto"/>
                <w:bottom w:val="none" w:sz="0" w:space="0" w:color="auto"/>
                <w:right w:val="none" w:sz="0" w:space="0" w:color="auto"/>
              </w:divBdr>
            </w:div>
          </w:divsChild>
        </w:div>
        <w:div w:id="1431464228">
          <w:marLeft w:val="0"/>
          <w:marRight w:val="0"/>
          <w:marTop w:val="0"/>
          <w:marBottom w:val="0"/>
          <w:divBdr>
            <w:top w:val="none" w:sz="0" w:space="0" w:color="auto"/>
            <w:left w:val="none" w:sz="0" w:space="0" w:color="auto"/>
            <w:bottom w:val="none" w:sz="0" w:space="0" w:color="auto"/>
            <w:right w:val="none" w:sz="0" w:space="0" w:color="auto"/>
          </w:divBdr>
          <w:divsChild>
            <w:div w:id="213010659">
              <w:marLeft w:val="0"/>
              <w:marRight w:val="0"/>
              <w:marTop w:val="0"/>
              <w:marBottom w:val="0"/>
              <w:divBdr>
                <w:top w:val="none" w:sz="0" w:space="0" w:color="auto"/>
                <w:left w:val="none" w:sz="0" w:space="0" w:color="auto"/>
                <w:bottom w:val="none" w:sz="0" w:space="0" w:color="auto"/>
                <w:right w:val="none" w:sz="0" w:space="0" w:color="auto"/>
              </w:divBdr>
            </w:div>
          </w:divsChild>
        </w:div>
        <w:div w:id="1440249063">
          <w:marLeft w:val="0"/>
          <w:marRight w:val="0"/>
          <w:marTop w:val="0"/>
          <w:marBottom w:val="0"/>
          <w:divBdr>
            <w:top w:val="none" w:sz="0" w:space="0" w:color="auto"/>
            <w:left w:val="none" w:sz="0" w:space="0" w:color="auto"/>
            <w:bottom w:val="none" w:sz="0" w:space="0" w:color="auto"/>
            <w:right w:val="none" w:sz="0" w:space="0" w:color="auto"/>
          </w:divBdr>
          <w:divsChild>
            <w:div w:id="1880238368">
              <w:marLeft w:val="0"/>
              <w:marRight w:val="0"/>
              <w:marTop w:val="0"/>
              <w:marBottom w:val="0"/>
              <w:divBdr>
                <w:top w:val="none" w:sz="0" w:space="0" w:color="auto"/>
                <w:left w:val="none" w:sz="0" w:space="0" w:color="auto"/>
                <w:bottom w:val="none" w:sz="0" w:space="0" w:color="auto"/>
                <w:right w:val="none" w:sz="0" w:space="0" w:color="auto"/>
              </w:divBdr>
            </w:div>
          </w:divsChild>
        </w:div>
        <w:div w:id="1449853502">
          <w:marLeft w:val="0"/>
          <w:marRight w:val="0"/>
          <w:marTop w:val="0"/>
          <w:marBottom w:val="0"/>
          <w:divBdr>
            <w:top w:val="none" w:sz="0" w:space="0" w:color="auto"/>
            <w:left w:val="none" w:sz="0" w:space="0" w:color="auto"/>
            <w:bottom w:val="none" w:sz="0" w:space="0" w:color="auto"/>
            <w:right w:val="none" w:sz="0" w:space="0" w:color="auto"/>
          </w:divBdr>
          <w:divsChild>
            <w:div w:id="302659493">
              <w:marLeft w:val="0"/>
              <w:marRight w:val="0"/>
              <w:marTop w:val="0"/>
              <w:marBottom w:val="0"/>
              <w:divBdr>
                <w:top w:val="none" w:sz="0" w:space="0" w:color="auto"/>
                <w:left w:val="none" w:sz="0" w:space="0" w:color="auto"/>
                <w:bottom w:val="none" w:sz="0" w:space="0" w:color="auto"/>
                <w:right w:val="none" w:sz="0" w:space="0" w:color="auto"/>
              </w:divBdr>
            </w:div>
          </w:divsChild>
        </w:div>
        <w:div w:id="1465466386">
          <w:marLeft w:val="0"/>
          <w:marRight w:val="0"/>
          <w:marTop w:val="0"/>
          <w:marBottom w:val="0"/>
          <w:divBdr>
            <w:top w:val="none" w:sz="0" w:space="0" w:color="auto"/>
            <w:left w:val="none" w:sz="0" w:space="0" w:color="auto"/>
            <w:bottom w:val="none" w:sz="0" w:space="0" w:color="auto"/>
            <w:right w:val="none" w:sz="0" w:space="0" w:color="auto"/>
          </w:divBdr>
          <w:divsChild>
            <w:div w:id="1928225294">
              <w:marLeft w:val="0"/>
              <w:marRight w:val="0"/>
              <w:marTop w:val="0"/>
              <w:marBottom w:val="0"/>
              <w:divBdr>
                <w:top w:val="none" w:sz="0" w:space="0" w:color="auto"/>
                <w:left w:val="none" w:sz="0" w:space="0" w:color="auto"/>
                <w:bottom w:val="none" w:sz="0" w:space="0" w:color="auto"/>
                <w:right w:val="none" w:sz="0" w:space="0" w:color="auto"/>
              </w:divBdr>
            </w:div>
          </w:divsChild>
        </w:div>
        <w:div w:id="1466849284">
          <w:marLeft w:val="0"/>
          <w:marRight w:val="0"/>
          <w:marTop w:val="0"/>
          <w:marBottom w:val="0"/>
          <w:divBdr>
            <w:top w:val="none" w:sz="0" w:space="0" w:color="auto"/>
            <w:left w:val="none" w:sz="0" w:space="0" w:color="auto"/>
            <w:bottom w:val="none" w:sz="0" w:space="0" w:color="auto"/>
            <w:right w:val="none" w:sz="0" w:space="0" w:color="auto"/>
          </w:divBdr>
          <w:divsChild>
            <w:div w:id="1530878487">
              <w:marLeft w:val="0"/>
              <w:marRight w:val="0"/>
              <w:marTop w:val="0"/>
              <w:marBottom w:val="0"/>
              <w:divBdr>
                <w:top w:val="none" w:sz="0" w:space="0" w:color="auto"/>
                <w:left w:val="none" w:sz="0" w:space="0" w:color="auto"/>
                <w:bottom w:val="none" w:sz="0" w:space="0" w:color="auto"/>
                <w:right w:val="none" w:sz="0" w:space="0" w:color="auto"/>
              </w:divBdr>
            </w:div>
          </w:divsChild>
        </w:div>
        <w:div w:id="1484737556">
          <w:marLeft w:val="0"/>
          <w:marRight w:val="0"/>
          <w:marTop w:val="0"/>
          <w:marBottom w:val="0"/>
          <w:divBdr>
            <w:top w:val="none" w:sz="0" w:space="0" w:color="auto"/>
            <w:left w:val="none" w:sz="0" w:space="0" w:color="auto"/>
            <w:bottom w:val="none" w:sz="0" w:space="0" w:color="auto"/>
            <w:right w:val="none" w:sz="0" w:space="0" w:color="auto"/>
          </w:divBdr>
          <w:divsChild>
            <w:div w:id="718819953">
              <w:marLeft w:val="0"/>
              <w:marRight w:val="0"/>
              <w:marTop w:val="0"/>
              <w:marBottom w:val="0"/>
              <w:divBdr>
                <w:top w:val="none" w:sz="0" w:space="0" w:color="auto"/>
                <w:left w:val="none" w:sz="0" w:space="0" w:color="auto"/>
                <w:bottom w:val="none" w:sz="0" w:space="0" w:color="auto"/>
                <w:right w:val="none" w:sz="0" w:space="0" w:color="auto"/>
              </w:divBdr>
            </w:div>
          </w:divsChild>
        </w:div>
        <w:div w:id="1491756083">
          <w:marLeft w:val="0"/>
          <w:marRight w:val="0"/>
          <w:marTop w:val="0"/>
          <w:marBottom w:val="0"/>
          <w:divBdr>
            <w:top w:val="none" w:sz="0" w:space="0" w:color="auto"/>
            <w:left w:val="none" w:sz="0" w:space="0" w:color="auto"/>
            <w:bottom w:val="none" w:sz="0" w:space="0" w:color="auto"/>
            <w:right w:val="none" w:sz="0" w:space="0" w:color="auto"/>
          </w:divBdr>
          <w:divsChild>
            <w:div w:id="1072120358">
              <w:marLeft w:val="0"/>
              <w:marRight w:val="0"/>
              <w:marTop w:val="0"/>
              <w:marBottom w:val="0"/>
              <w:divBdr>
                <w:top w:val="none" w:sz="0" w:space="0" w:color="auto"/>
                <w:left w:val="none" w:sz="0" w:space="0" w:color="auto"/>
                <w:bottom w:val="none" w:sz="0" w:space="0" w:color="auto"/>
                <w:right w:val="none" w:sz="0" w:space="0" w:color="auto"/>
              </w:divBdr>
            </w:div>
          </w:divsChild>
        </w:div>
        <w:div w:id="1498883767">
          <w:marLeft w:val="0"/>
          <w:marRight w:val="0"/>
          <w:marTop w:val="0"/>
          <w:marBottom w:val="0"/>
          <w:divBdr>
            <w:top w:val="none" w:sz="0" w:space="0" w:color="auto"/>
            <w:left w:val="none" w:sz="0" w:space="0" w:color="auto"/>
            <w:bottom w:val="none" w:sz="0" w:space="0" w:color="auto"/>
            <w:right w:val="none" w:sz="0" w:space="0" w:color="auto"/>
          </w:divBdr>
          <w:divsChild>
            <w:div w:id="508983370">
              <w:marLeft w:val="0"/>
              <w:marRight w:val="0"/>
              <w:marTop w:val="0"/>
              <w:marBottom w:val="0"/>
              <w:divBdr>
                <w:top w:val="none" w:sz="0" w:space="0" w:color="auto"/>
                <w:left w:val="none" w:sz="0" w:space="0" w:color="auto"/>
                <w:bottom w:val="none" w:sz="0" w:space="0" w:color="auto"/>
                <w:right w:val="none" w:sz="0" w:space="0" w:color="auto"/>
              </w:divBdr>
            </w:div>
          </w:divsChild>
        </w:div>
        <w:div w:id="1501191013">
          <w:marLeft w:val="0"/>
          <w:marRight w:val="0"/>
          <w:marTop w:val="0"/>
          <w:marBottom w:val="0"/>
          <w:divBdr>
            <w:top w:val="none" w:sz="0" w:space="0" w:color="auto"/>
            <w:left w:val="none" w:sz="0" w:space="0" w:color="auto"/>
            <w:bottom w:val="none" w:sz="0" w:space="0" w:color="auto"/>
            <w:right w:val="none" w:sz="0" w:space="0" w:color="auto"/>
          </w:divBdr>
          <w:divsChild>
            <w:div w:id="1775511667">
              <w:marLeft w:val="0"/>
              <w:marRight w:val="0"/>
              <w:marTop w:val="0"/>
              <w:marBottom w:val="0"/>
              <w:divBdr>
                <w:top w:val="none" w:sz="0" w:space="0" w:color="auto"/>
                <w:left w:val="none" w:sz="0" w:space="0" w:color="auto"/>
                <w:bottom w:val="none" w:sz="0" w:space="0" w:color="auto"/>
                <w:right w:val="none" w:sz="0" w:space="0" w:color="auto"/>
              </w:divBdr>
            </w:div>
          </w:divsChild>
        </w:div>
        <w:div w:id="1503663162">
          <w:marLeft w:val="0"/>
          <w:marRight w:val="0"/>
          <w:marTop w:val="0"/>
          <w:marBottom w:val="0"/>
          <w:divBdr>
            <w:top w:val="none" w:sz="0" w:space="0" w:color="auto"/>
            <w:left w:val="none" w:sz="0" w:space="0" w:color="auto"/>
            <w:bottom w:val="none" w:sz="0" w:space="0" w:color="auto"/>
            <w:right w:val="none" w:sz="0" w:space="0" w:color="auto"/>
          </w:divBdr>
          <w:divsChild>
            <w:div w:id="925579860">
              <w:marLeft w:val="0"/>
              <w:marRight w:val="0"/>
              <w:marTop w:val="0"/>
              <w:marBottom w:val="0"/>
              <w:divBdr>
                <w:top w:val="none" w:sz="0" w:space="0" w:color="auto"/>
                <w:left w:val="none" w:sz="0" w:space="0" w:color="auto"/>
                <w:bottom w:val="none" w:sz="0" w:space="0" w:color="auto"/>
                <w:right w:val="none" w:sz="0" w:space="0" w:color="auto"/>
              </w:divBdr>
            </w:div>
            <w:div w:id="1226069327">
              <w:marLeft w:val="0"/>
              <w:marRight w:val="0"/>
              <w:marTop w:val="0"/>
              <w:marBottom w:val="0"/>
              <w:divBdr>
                <w:top w:val="none" w:sz="0" w:space="0" w:color="auto"/>
                <w:left w:val="none" w:sz="0" w:space="0" w:color="auto"/>
                <w:bottom w:val="none" w:sz="0" w:space="0" w:color="auto"/>
                <w:right w:val="none" w:sz="0" w:space="0" w:color="auto"/>
              </w:divBdr>
            </w:div>
          </w:divsChild>
        </w:div>
        <w:div w:id="1509054073">
          <w:marLeft w:val="0"/>
          <w:marRight w:val="0"/>
          <w:marTop w:val="0"/>
          <w:marBottom w:val="0"/>
          <w:divBdr>
            <w:top w:val="none" w:sz="0" w:space="0" w:color="auto"/>
            <w:left w:val="none" w:sz="0" w:space="0" w:color="auto"/>
            <w:bottom w:val="none" w:sz="0" w:space="0" w:color="auto"/>
            <w:right w:val="none" w:sz="0" w:space="0" w:color="auto"/>
          </w:divBdr>
          <w:divsChild>
            <w:div w:id="785739853">
              <w:marLeft w:val="0"/>
              <w:marRight w:val="0"/>
              <w:marTop w:val="0"/>
              <w:marBottom w:val="0"/>
              <w:divBdr>
                <w:top w:val="none" w:sz="0" w:space="0" w:color="auto"/>
                <w:left w:val="none" w:sz="0" w:space="0" w:color="auto"/>
                <w:bottom w:val="none" w:sz="0" w:space="0" w:color="auto"/>
                <w:right w:val="none" w:sz="0" w:space="0" w:color="auto"/>
              </w:divBdr>
            </w:div>
          </w:divsChild>
        </w:div>
        <w:div w:id="1516262421">
          <w:marLeft w:val="0"/>
          <w:marRight w:val="0"/>
          <w:marTop w:val="0"/>
          <w:marBottom w:val="0"/>
          <w:divBdr>
            <w:top w:val="none" w:sz="0" w:space="0" w:color="auto"/>
            <w:left w:val="none" w:sz="0" w:space="0" w:color="auto"/>
            <w:bottom w:val="none" w:sz="0" w:space="0" w:color="auto"/>
            <w:right w:val="none" w:sz="0" w:space="0" w:color="auto"/>
          </w:divBdr>
          <w:divsChild>
            <w:div w:id="467746666">
              <w:marLeft w:val="0"/>
              <w:marRight w:val="0"/>
              <w:marTop w:val="0"/>
              <w:marBottom w:val="0"/>
              <w:divBdr>
                <w:top w:val="none" w:sz="0" w:space="0" w:color="auto"/>
                <w:left w:val="none" w:sz="0" w:space="0" w:color="auto"/>
                <w:bottom w:val="none" w:sz="0" w:space="0" w:color="auto"/>
                <w:right w:val="none" w:sz="0" w:space="0" w:color="auto"/>
              </w:divBdr>
            </w:div>
          </w:divsChild>
        </w:div>
        <w:div w:id="1559172809">
          <w:marLeft w:val="0"/>
          <w:marRight w:val="0"/>
          <w:marTop w:val="0"/>
          <w:marBottom w:val="0"/>
          <w:divBdr>
            <w:top w:val="none" w:sz="0" w:space="0" w:color="auto"/>
            <w:left w:val="none" w:sz="0" w:space="0" w:color="auto"/>
            <w:bottom w:val="none" w:sz="0" w:space="0" w:color="auto"/>
            <w:right w:val="none" w:sz="0" w:space="0" w:color="auto"/>
          </w:divBdr>
          <w:divsChild>
            <w:div w:id="1583484785">
              <w:marLeft w:val="0"/>
              <w:marRight w:val="0"/>
              <w:marTop w:val="0"/>
              <w:marBottom w:val="0"/>
              <w:divBdr>
                <w:top w:val="none" w:sz="0" w:space="0" w:color="auto"/>
                <w:left w:val="none" w:sz="0" w:space="0" w:color="auto"/>
                <w:bottom w:val="none" w:sz="0" w:space="0" w:color="auto"/>
                <w:right w:val="none" w:sz="0" w:space="0" w:color="auto"/>
              </w:divBdr>
            </w:div>
          </w:divsChild>
        </w:div>
        <w:div w:id="1566649413">
          <w:marLeft w:val="0"/>
          <w:marRight w:val="0"/>
          <w:marTop w:val="0"/>
          <w:marBottom w:val="0"/>
          <w:divBdr>
            <w:top w:val="none" w:sz="0" w:space="0" w:color="auto"/>
            <w:left w:val="none" w:sz="0" w:space="0" w:color="auto"/>
            <w:bottom w:val="none" w:sz="0" w:space="0" w:color="auto"/>
            <w:right w:val="none" w:sz="0" w:space="0" w:color="auto"/>
          </w:divBdr>
          <w:divsChild>
            <w:div w:id="1063288623">
              <w:marLeft w:val="0"/>
              <w:marRight w:val="0"/>
              <w:marTop w:val="0"/>
              <w:marBottom w:val="0"/>
              <w:divBdr>
                <w:top w:val="none" w:sz="0" w:space="0" w:color="auto"/>
                <w:left w:val="none" w:sz="0" w:space="0" w:color="auto"/>
                <w:bottom w:val="none" w:sz="0" w:space="0" w:color="auto"/>
                <w:right w:val="none" w:sz="0" w:space="0" w:color="auto"/>
              </w:divBdr>
            </w:div>
          </w:divsChild>
        </w:div>
        <w:div w:id="1570577622">
          <w:marLeft w:val="0"/>
          <w:marRight w:val="0"/>
          <w:marTop w:val="0"/>
          <w:marBottom w:val="0"/>
          <w:divBdr>
            <w:top w:val="none" w:sz="0" w:space="0" w:color="auto"/>
            <w:left w:val="none" w:sz="0" w:space="0" w:color="auto"/>
            <w:bottom w:val="none" w:sz="0" w:space="0" w:color="auto"/>
            <w:right w:val="none" w:sz="0" w:space="0" w:color="auto"/>
          </w:divBdr>
          <w:divsChild>
            <w:div w:id="113409842">
              <w:marLeft w:val="0"/>
              <w:marRight w:val="0"/>
              <w:marTop w:val="0"/>
              <w:marBottom w:val="0"/>
              <w:divBdr>
                <w:top w:val="none" w:sz="0" w:space="0" w:color="auto"/>
                <w:left w:val="none" w:sz="0" w:space="0" w:color="auto"/>
                <w:bottom w:val="none" w:sz="0" w:space="0" w:color="auto"/>
                <w:right w:val="none" w:sz="0" w:space="0" w:color="auto"/>
              </w:divBdr>
            </w:div>
          </w:divsChild>
        </w:div>
        <w:div w:id="1601834016">
          <w:marLeft w:val="0"/>
          <w:marRight w:val="0"/>
          <w:marTop w:val="0"/>
          <w:marBottom w:val="0"/>
          <w:divBdr>
            <w:top w:val="none" w:sz="0" w:space="0" w:color="auto"/>
            <w:left w:val="none" w:sz="0" w:space="0" w:color="auto"/>
            <w:bottom w:val="none" w:sz="0" w:space="0" w:color="auto"/>
            <w:right w:val="none" w:sz="0" w:space="0" w:color="auto"/>
          </w:divBdr>
          <w:divsChild>
            <w:div w:id="231237021">
              <w:marLeft w:val="0"/>
              <w:marRight w:val="0"/>
              <w:marTop w:val="0"/>
              <w:marBottom w:val="0"/>
              <w:divBdr>
                <w:top w:val="none" w:sz="0" w:space="0" w:color="auto"/>
                <w:left w:val="none" w:sz="0" w:space="0" w:color="auto"/>
                <w:bottom w:val="none" w:sz="0" w:space="0" w:color="auto"/>
                <w:right w:val="none" w:sz="0" w:space="0" w:color="auto"/>
              </w:divBdr>
            </w:div>
          </w:divsChild>
        </w:div>
        <w:div w:id="1608779242">
          <w:marLeft w:val="0"/>
          <w:marRight w:val="0"/>
          <w:marTop w:val="0"/>
          <w:marBottom w:val="0"/>
          <w:divBdr>
            <w:top w:val="none" w:sz="0" w:space="0" w:color="auto"/>
            <w:left w:val="none" w:sz="0" w:space="0" w:color="auto"/>
            <w:bottom w:val="none" w:sz="0" w:space="0" w:color="auto"/>
            <w:right w:val="none" w:sz="0" w:space="0" w:color="auto"/>
          </w:divBdr>
          <w:divsChild>
            <w:div w:id="1178036938">
              <w:marLeft w:val="0"/>
              <w:marRight w:val="0"/>
              <w:marTop w:val="0"/>
              <w:marBottom w:val="0"/>
              <w:divBdr>
                <w:top w:val="none" w:sz="0" w:space="0" w:color="auto"/>
                <w:left w:val="none" w:sz="0" w:space="0" w:color="auto"/>
                <w:bottom w:val="none" w:sz="0" w:space="0" w:color="auto"/>
                <w:right w:val="none" w:sz="0" w:space="0" w:color="auto"/>
              </w:divBdr>
            </w:div>
          </w:divsChild>
        </w:div>
        <w:div w:id="1611014922">
          <w:marLeft w:val="0"/>
          <w:marRight w:val="0"/>
          <w:marTop w:val="0"/>
          <w:marBottom w:val="0"/>
          <w:divBdr>
            <w:top w:val="none" w:sz="0" w:space="0" w:color="auto"/>
            <w:left w:val="none" w:sz="0" w:space="0" w:color="auto"/>
            <w:bottom w:val="none" w:sz="0" w:space="0" w:color="auto"/>
            <w:right w:val="none" w:sz="0" w:space="0" w:color="auto"/>
          </w:divBdr>
          <w:divsChild>
            <w:div w:id="24259306">
              <w:marLeft w:val="0"/>
              <w:marRight w:val="0"/>
              <w:marTop w:val="0"/>
              <w:marBottom w:val="0"/>
              <w:divBdr>
                <w:top w:val="none" w:sz="0" w:space="0" w:color="auto"/>
                <w:left w:val="none" w:sz="0" w:space="0" w:color="auto"/>
                <w:bottom w:val="none" w:sz="0" w:space="0" w:color="auto"/>
                <w:right w:val="none" w:sz="0" w:space="0" w:color="auto"/>
              </w:divBdr>
            </w:div>
          </w:divsChild>
        </w:div>
        <w:div w:id="1620254804">
          <w:marLeft w:val="0"/>
          <w:marRight w:val="0"/>
          <w:marTop w:val="0"/>
          <w:marBottom w:val="0"/>
          <w:divBdr>
            <w:top w:val="none" w:sz="0" w:space="0" w:color="auto"/>
            <w:left w:val="none" w:sz="0" w:space="0" w:color="auto"/>
            <w:bottom w:val="none" w:sz="0" w:space="0" w:color="auto"/>
            <w:right w:val="none" w:sz="0" w:space="0" w:color="auto"/>
          </w:divBdr>
          <w:divsChild>
            <w:div w:id="512185221">
              <w:marLeft w:val="0"/>
              <w:marRight w:val="0"/>
              <w:marTop w:val="0"/>
              <w:marBottom w:val="0"/>
              <w:divBdr>
                <w:top w:val="none" w:sz="0" w:space="0" w:color="auto"/>
                <w:left w:val="none" w:sz="0" w:space="0" w:color="auto"/>
                <w:bottom w:val="none" w:sz="0" w:space="0" w:color="auto"/>
                <w:right w:val="none" w:sz="0" w:space="0" w:color="auto"/>
              </w:divBdr>
            </w:div>
            <w:div w:id="799038476">
              <w:marLeft w:val="0"/>
              <w:marRight w:val="0"/>
              <w:marTop w:val="0"/>
              <w:marBottom w:val="0"/>
              <w:divBdr>
                <w:top w:val="none" w:sz="0" w:space="0" w:color="auto"/>
                <w:left w:val="none" w:sz="0" w:space="0" w:color="auto"/>
                <w:bottom w:val="none" w:sz="0" w:space="0" w:color="auto"/>
                <w:right w:val="none" w:sz="0" w:space="0" w:color="auto"/>
              </w:divBdr>
            </w:div>
          </w:divsChild>
        </w:div>
        <w:div w:id="1621764013">
          <w:marLeft w:val="0"/>
          <w:marRight w:val="0"/>
          <w:marTop w:val="0"/>
          <w:marBottom w:val="0"/>
          <w:divBdr>
            <w:top w:val="none" w:sz="0" w:space="0" w:color="auto"/>
            <w:left w:val="none" w:sz="0" w:space="0" w:color="auto"/>
            <w:bottom w:val="none" w:sz="0" w:space="0" w:color="auto"/>
            <w:right w:val="none" w:sz="0" w:space="0" w:color="auto"/>
          </w:divBdr>
          <w:divsChild>
            <w:div w:id="1100106476">
              <w:marLeft w:val="0"/>
              <w:marRight w:val="0"/>
              <w:marTop w:val="0"/>
              <w:marBottom w:val="0"/>
              <w:divBdr>
                <w:top w:val="none" w:sz="0" w:space="0" w:color="auto"/>
                <w:left w:val="none" w:sz="0" w:space="0" w:color="auto"/>
                <w:bottom w:val="none" w:sz="0" w:space="0" w:color="auto"/>
                <w:right w:val="none" w:sz="0" w:space="0" w:color="auto"/>
              </w:divBdr>
            </w:div>
          </w:divsChild>
        </w:div>
        <w:div w:id="1649548675">
          <w:marLeft w:val="0"/>
          <w:marRight w:val="0"/>
          <w:marTop w:val="0"/>
          <w:marBottom w:val="0"/>
          <w:divBdr>
            <w:top w:val="none" w:sz="0" w:space="0" w:color="auto"/>
            <w:left w:val="none" w:sz="0" w:space="0" w:color="auto"/>
            <w:bottom w:val="none" w:sz="0" w:space="0" w:color="auto"/>
            <w:right w:val="none" w:sz="0" w:space="0" w:color="auto"/>
          </w:divBdr>
          <w:divsChild>
            <w:div w:id="1990551538">
              <w:marLeft w:val="0"/>
              <w:marRight w:val="0"/>
              <w:marTop w:val="0"/>
              <w:marBottom w:val="0"/>
              <w:divBdr>
                <w:top w:val="none" w:sz="0" w:space="0" w:color="auto"/>
                <w:left w:val="none" w:sz="0" w:space="0" w:color="auto"/>
                <w:bottom w:val="none" w:sz="0" w:space="0" w:color="auto"/>
                <w:right w:val="none" w:sz="0" w:space="0" w:color="auto"/>
              </w:divBdr>
            </w:div>
          </w:divsChild>
        </w:div>
        <w:div w:id="1660035750">
          <w:marLeft w:val="0"/>
          <w:marRight w:val="0"/>
          <w:marTop w:val="0"/>
          <w:marBottom w:val="0"/>
          <w:divBdr>
            <w:top w:val="none" w:sz="0" w:space="0" w:color="auto"/>
            <w:left w:val="none" w:sz="0" w:space="0" w:color="auto"/>
            <w:bottom w:val="none" w:sz="0" w:space="0" w:color="auto"/>
            <w:right w:val="none" w:sz="0" w:space="0" w:color="auto"/>
          </w:divBdr>
          <w:divsChild>
            <w:div w:id="350886459">
              <w:marLeft w:val="0"/>
              <w:marRight w:val="0"/>
              <w:marTop w:val="0"/>
              <w:marBottom w:val="0"/>
              <w:divBdr>
                <w:top w:val="none" w:sz="0" w:space="0" w:color="auto"/>
                <w:left w:val="none" w:sz="0" w:space="0" w:color="auto"/>
                <w:bottom w:val="none" w:sz="0" w:space="0" w:color="auto"/>
                <w:right w:val="none" w:sz="0" w:space="0" w:color="auto"/>
              </w:divBdr>
            </w:div>
          </w:divsChild>
        </w:div>
        <w:div w:id="1664818828">
          <w:marLeft w:val="0"/>
          <w:marRight w:val="0"/>
          <w:marTop w:val="0"/>
          <w:marBottom w:val="0"/>
          <w:divBdr>
            <w:top w:val="none" w:sz="0" w:space="0" w:color="auto"/>
            <w:left w:val="none" w:sz="0" w:space="0" w:color="auto"/>
            <w:bottom w:val="none" w:sz="0" w:space="0" w:color="auto"/>
            <w:right w:val="none" w:sz="0" w:space="0" w:color="auto"/>
          </w:divBdr>
          <w:divsChild>
            <w:div w:id="386878468">
              <w:marLeft w:val="0"/>
              <w:marRight w:val="0"/>
              <w:marTop w:val="0"/>
              <w:marBottom w:val="0"/>
              <w:divBdr>
                <w:top w:val="none" w:sz="0" w:space="0" w:color="auto"/>
                <w:left w:val="none" w:sz="0" w:space="0" w:color="auto"/>
                <w:bottom w:val="none" w:sz="0" w:space="0" w:color="auto"/>
                <w:right w:val="none" w:sz="0" w:space="0" w:color="auto"/>
              </w:divBdr>
            </w:div>
          </w:divsChild>
        </w:div>
        <w:div w:id="1667632246">
          <w:marLeft w:val="0"/>
          <w:marRight w:val="0"/>
          <w:marTop w:val="0"/>
          <w:marBottom w:val="0"/>
          <w:divBdr>
            <w:top w:val="none" w:sz="0" w:space="0" w:color="auto"/>
            <w:left w:val="none" w:sz="0" w:space="0" w:color="auto"/>
            <w:bottom w:val="none" w:sz="0" w:space="0" w:color="auto"/>
            <w:right w:val="none" w:sz="0" w:space="0" w:color="auto"/>
          </w:divBdr>
          <w:divsChild>
            <w:div w:id="842934664">
              <w:marLeft w:val="0"/>
              <w:marRight w:val="0"/>
              <w:marTop w:val="0"/>
              <w:marBottom w:val="0"/>
              <w:divBdr>
                <w:top w:val="none" w:sz="0" w:space="0" w:color="auto"/>
                <w:left w:val="none" w:sz="0" w:space="0" w:color="auto"/>
                <w:bottom w:val="none" w:sz="0" w:space="0" w:color="auto"/>
                <w:right w:val="none" w:sz="0" w:space="0" w:color="auto"/>
              </w:divBdr>
            </w:div>
            <w:div w:id="1401320874">
              <w:marLeft w:val="0"/>
              <w:marRight w:val="0"/>
              <w:marTop w:val="0"/>
              <w:marBottom w:val="0"/>
              <w:divBdr>
                <w:top w:val="none" w:sz="0" w:space="0" w:color="auto"/>
                <w:left w:val="none" w:sz="0" w:space="0" w:color="auto"/>
                <w:bottom w:val="none" w:sz="0" w:space="0" w:color="auto"/>
                <w:right w:val="none" w:sz="0" w:space="0" w:color="auto"/>
              </w:divBdr>
            </w:div>
          </w:divsChild>
        </w:div>
        <w:div w:id="1674794504">
          <w:marLeft w:val="0"/>
          <w:marRight w:val="0"/>
          <w:marTop w:val="0"/>
          <w:marBottom w:val="0"/>
          <w:divBdr>
            <w:top w:val="none" w:sz="0" w:space="0" w:color="auto"/>
            <w:left w:val="none" w:sz="0" w:space="0" w:color="auto"/>
            <w:bottom w:val="none" w:sz="0" w:space="0" w:color="auto"/>
            <w:right w:val="none" w:sz="0" w:space="0" w:color="auto"/>
          </w:divBdr>
          <w:divsChild>
            <w:div w:id="1309479903">
              <w:marLeft w:val="0"/>
              <w:marRight w:val="0"/>
              <w:marTop w:val="0"/>
              <w:marBottom w:val="0"/>
              <w:divBdr>
                <w:top w:val="none" w:sz="0" w:space="0" w:color="auto"/>
                <w:left w:val="none" w:sz="0" w:space="0" w:color="auto"/>
                <w:bottom w:val="none" w:sz="0" w:space="0" w:color="auto"/>
                <w:right w:val="none" w:sz="0" w:space="0" w:color="auto"/>
              </w:divBdr>
            </w:div>
          </w:divsChild>
        </w:div>
        <w:div w:id="1677682819">
          <w:marLeft w:val="0"/>
          <w:marRight w:val="0"/>
          <w:marTop w:val="0"/>
          <w:marBottom w:val="0"/>
          <w:divBdr>
            <w:top w:val="none" w:sz="0" w:space="0" w:color="auto"/>
            <w:left w:val="none" w:sz="0" w:space="0" w:color="auto"/>
            <w:bottom w:val="none" w:sz="0" w:space="0" w:color="auto"/>
            <w:right w:val="none" w:sz="0" w:space="0" w:color="auto"/>
          </w:divBdr>
          <w:divsChild>
            <w:div w:id="374086117">
              <w:marLeft w:val="0"/>
              <w:marRight w:val="0"/>
              <w:marTop w:val="0"/>
              <w:marBottom w:val="0"/>
              <w:divBdr>
                <w:top w:val="none" w:sz="0" w:space="0" w:color="auto"/>
                <w:left w:val="none" w:sz="0" w:space="0" w:color="auto"/>
                <w:bottom w:val="none" w:sz="0" w:space="0" w:color="auto"/>
                <w:right w:val="none" w:sz="0" w:space="0" w:color="auto"/>
              </w:divBdr>
            </w:div>
            <w:div w:id="1574730201">
              <w:marLeft w:val="0"/>
              <w:marRight w:val="0"/>
              <w:marTop w:val="0"/>
              <w:marBottom w:val="0"/>
              <w:divBdr>
                <w:top w:val="none" w:sz="0" w:space="0" w:color="auto"/>
                <w:left w:val="none" w:sz="0" w:space="0" w:color="auto"/>
                <w:bottom w:val="none" w:sz="0" w:space="0" w:color="auto"/>
                <w:right w:val="none" w:sz="0" w:space="0" w:color="auto"/>
              </w:divBdr>
            </w:div>
          </w:divsChild>
        </w:div>
        <w:div w:id="1687125755">
          <w:marLeft w:val="0"/>
          <w:marRight w:val="0"/>
          <w:marTop w:val="0"/>
          <w:marBottom w:val="0"/>
          <w:divBdr>
            <w:top w:val="none" w:sz="0" w:space="0" w:color="auto"/>
            <w:left w:val="none" w:sz="0" w:space="0" w:color="auto"/>
            <w:bottom w:val="none" w:sz="0" w:space="0" w:color="auto"/>
            <w:right w:val="none" w:sz="0" w:space="0" w:color="auto"/>
          </w:divBdr>
          <w:divsChild>
            <w:div w:id="145240944">
              <w:marLeft w:val="0"/>
              <w:marRight w:val="0"/>
              <w:marTop w:val="0"/>
              <w:marBottom w:val="0"/>
              <w:divBdr>
                <w:top w:val="none" w:sz="0" w:space="0" w:color="auto"/>
                <w:left w:val="none" w:sz="0" w:space="0" w:color="auto"/>
                <w:bottom w:val="none" w:sz="0" w:space="0" w:color="auto"/>
                <w:right w:val="none" w:sz="0" w:space="0" w:color="auto"/>
              </w:divBdr>
            </w:div>
          </w:divsChild>
        </w:div>
        <w:div w:id="1699694199">
          <w:marLeft w:val="0"/>
          <w:marRight w:val="0"/>
          <w:marTop w:val="0"/>
          <w:marBottom w:val="0"/>
          <w:divBdr>
            <w:top w:val="none" w:sz="0" w:space="0" w:color="auto"/>
            <w:left w:val="none" w:sz="0" w:space="0" w:color="auto"/>
            <w:bottom w:val="none" w:sz="0" w:space="0" w:color="auto"/>
            <w:right w:val="none" w:sz="0" w:space="0" w:color="auto"/>
          </w:divBdr>
          <w:divsChild>
            <w:div w:id="864637376">
              <w:marLeft w:val="0"/>
              <w:marRight w:val="0"/>
              <w:marTop w:val="0"/>
              <w:marBottom w:val="0"/>
              <w:divBdr>
                <w:top w:val="none" w:sz="0" w:space="0" w:color="auto"/>
                <w:left w:val="none" w:sz="0" w:space="0" w:color="auto"/>
                <w:bottom w:val="none" w:sz="0" w:space="0" w:color="auto"/>
                <w:right w:val="none" w:sz="0" w:space="0" w:color="auto"/>
              </w:divBdr>
            </w:div>
          </w:divsChild>
        </w:div>
        <w:div w:id="1717004523">
          <w:marLeft w:val="0"/>
          <w:marRight w:val="0"/>
          <w:marTop w:val="0"/>
          <w:marBottom w:val="0"/>
          <w:divBdr>
            <w:top w:val="none" w:sz="0" w:space="0" w:color="auto"/>
            <w:left w:val="none" w:sz="0" w:space="0" w:color="auto"/>
            <w:bottom w:val="none" w:sz="0" w:space="0" w:color="auto"/>
            <w:right w:val="none" w:sz="0" w:space="0" w:color="auto"/>
          </w:divBdr>
          <w:divsChild>
            <w:div w:id="329723049">
              <w:marLeft w:val="0"/>
              <w:marRight w:val="0"/>
              <w:marTop w:val="0"/>
              <w:marBottom w:val="0"/>
              <w:divBdr>
                <w:top w:val="none" w:sz="0" w:space="0" w:color="auto"/>
                <w:left w:val="none" w:sz="0" w:space="0" w:color="auto"/>
                <w:bottom w:val="none" w:sz="0" w:space="0" w:color="auto"/>
                <w:right w:val="none" w:sz="0" w:space="0" w:color="auto"/>
              </w:divBdr>
            </w:div>
          </w:divsChild>
        </w:div>
        <w:div w:id="1718698443">
          <w:marLeft w:val="0"/>
          <w:marRight w:val="0"/>
          <w:marTop w:val="0"/>
          <w:marBottom w:val="0"/>
          <w:divBdr>
            <w:top w:val="none" w:sz="0" w:space="0" w:color="auto"/>
            <w:left w:val="none" w:sz="0" w:space="0" w:color="auto"/>
            <w:bottom w:val="none" w:sz="0" w:space="0" w:color="auto"/>
            <w:right w:val="none" w:sz="0" w:space="0" w:color="auto"/>
          </w:divBdr>
          <w:divsChild>
            <w:div w:id="1129981086">
              <w:marLeft w:val="0"/>
              <w:marRight w:val="0"/>
              <w:marTop w:val="0"/>
              <w:marBottom w:val="0"/>
              <w:divBdr>
                <w:top w:val="none" w:sz="0" w:space="0" w:color="auto"/>
                <w:left w:val="none" w:sz="0" w:space="0" w:color="auto"/>
                <w:bottom w:val="none" w:sz="0" w:space="0" w:color="auto"/>
                <w:right w:val="none" w:sz="0" w:space="0" w:color="auto"/>
              </w:divBdr>
            </w:div>
          </w:divsChild>
        </w:div>
        <w:div w:id="1752970372">
          <w:marLeft w:val="0"/>
          <w:marRight w:val="0"/>
          <w:marTop w:val="0"/>
          <w:marBottom w:val="0"/>
          <w:divBdr>
            <w:top w:val="none" w:sz="0" w:space="0" w:color="auto"/>
            <w:left w:val="none" w:sz="0" w:space="0" w:color="auto"/>
            <w:bottom w:val="none" w:sz="0" w:space="0" w:color="auto"/>
            <w:right w:val="none" w:sz="0" w:space="0" w:color="auto"/>
          </w:divBdr>
          <w:divsChild>
            <w:div w:id="515965471">
              <w:marLeft w:val="0"/>
              <w:marRight w:val="0"/>
              <w:marTop w:val="0"/>
              <w:marBottom w:val="0"/>
              <w:divBdr>
                <w:top w:val="none" w:sz="0" w:space="0" w:color="auto"/>
                <w:left w:val="none" w:sz="0" w:space="0" w:color="auto"/>
                <w:bottom w:val="none" w:sz="0" w:space="0" w:color="auto"/>
                <w:right w:val="none" w:sz="0" w:space="0" w:color="auto"/>
              </w:divBdr>
            </w:div>
          </w:divsChild>
        </w:div>
        <w:div w:id="1762991949">
          <w:marLeft w:val="0"/>
          <w:marRight w:val="0"/>
          <w:marTop w:val="0"/>
          <w:marBottom w:val="0"/>
          <w:divBdr>
            <w:top w:val="none" w:sz="0" w:space="0" w:color="auto"/>
            <w:left w:val="none" w:sz="0" w:space="0" w:color="auto"/>
            <w:bottom w:val="none" w:sz="0" w:space="0" w:color="auto"/>
            <w:right w:val="none" w:sz="0" w:space="0" w:color="auto"/>
          </w:divBdr>
          <w:divsChild>
            <w:div w:id="1623654693">
              <w:marLeft w:val="0"/>
              <w:marRight w:val="0"/>
              <w:marTop w:val="0"/>
              <w:marBottom w:val="0"/>
              <w:divBdr>
                <w:top w:val="none" w:sz="0" w:space="0" w:color="auto"/>
                <w:left w:val="none" w:sz="0" w:space="0" w:color="auto"/>
                <w:bottom w:val="none" w:sz="0" w:space="0" w:color="auto"/>
                <w:right w:val="none" w:sz="0" w:space="0" w:color="auto"/>
              </w:divBdr>
            </w:div>
          </w:divsChild>
        </w:div>
        <w:div w:id="1792936466">
          <w:marLeft w:val="0"/>
          <w:marRight w:val="0"/>
          <w:marTop w:val="0"/>
          <w:marBottom w:val="0"/>
          <w:divBdr>
            <w:top w:val="none" w:sz="0" w:space="0" w:color="auto"/>
            <w:left w:val="none" w:sz="0" w:space="0" w:color="auto"/>
            <w:bottom w:val="none" w:sz="0" w:space="0" w:color="auto"/>
            <w:right w:val="none" w:sz="0" w:space="0" w:color="auto"/>
          </w:divBdr>
          <w:divsChild>
            <w:div w:id="1564289283">
              <w:marLeft w:val="0"/>
              <w:marRight w:val="0"/>
              <w:marTop w:val="0"/>
              <w:marBottom w:val="0"/>
              <w:divBdr>
                <w:top w:val="none" w:sz="0" w:space="0" w:color="auto"/>
                <w:left w:val="none" w:sz="0" w:space="0" w:color="auto"/>
                <w:bottom w:val="none" w:sz="0" w:space="0" w:color="auto"/>
                <w:right w:val="none" w:sz="0" w:space="0" w:color="auto"/>
              </w:divBdr>
            </w:div>
          </w:divsChild>
        </w:div>
        <w:div w:id="1801796902">
          <w:marLeft w:val="0"/>
          <w:marRight w:val="0"/>
          <w:marTop w:val="0"/>
          <w:marBottom w:val="0"/>
          <w:divBdr>
            <w:top w:val="none" w:sz="0" w:space="0" w:color="auto"/>
            <w:left w:val="none" w:sz="0" w:space="0" w:color="auto"/>
            <w:bottom w:val="none" w:sz="0" w:space="0" w:color="auto"/>
            <w:right w:val="none" w:sz="0" w:space="0" w:color="auto"/>
          </w:divBdr>
          <w:divsChild>
            <w:div w:id="1303462556">
              <w:marLeft w:val="0"/>
              <w:marRight w:val="0"/>
              <w:marTop w:val="0"/>
              <w:marBottom w:val="0"/>
              <w:divBdr>
                <w:top w:val="none" w:sz="0" w:space="0" w:color="auto"/>
                <w:left w:val="none" w:sz="0" w:space="0" w:color="auto"/>
                <w:bottom w:val="none" w:sz="0" w:space="0" w:color="auto"/>
                <w:right w:val="none" w:sz="0" w:space="0" w:color="auto"/>
              </w:divBdr>
            </w:div>
          </w:divsChild>
        </w:div>
        <w:div w:id="1823156036">
          <w:marLeft w:val="0"/>
          <w:marRight w:val="0"/>
          <w:marTop w:val="0"/>
          <w:marBottom w:val="0"/>
          <w:divBdr>
            <w:top w:val="none" w:sz="0" w:space="0" w:color="auto"/>
            <w:left w:val="none" w:sz="0" w:space="0" w:color="auto"/>
            <w:bottom w:val="none" w:sz="0" w:space="0" w:color="auto"/>
            <w:right w:val="none" w:sz="0" w:space="0" w:color="auto"/>
          </w:divBdr>
          <w:divsChild>
            <w:div w:id="480735142">
              <w:marLeft w:val="0"/>
              <w:marRight w:val="0"/>
              <w:marTop w:val="0"/>
              <w:marBottom w:val="0"/>
              <w:divBdr>
                <w:top w:val="none" w:sz="0" w:space="0" w:color="auto"/>
                <w:left w:val="none" w:sz="0" w:space="0" w:color="auto"/>
                <w:bottom w:val="none" w:sz="0" w:space="0" w:color="auto"/>
                <w:right w:val="none" w:sz="0" w:space="0" w:color="auto"/>
              </w:divBdr>
            </w:div>
          </w:divsChild>
        </w:div>
        <w:div w:id="1823547915">
          <w:marLeft w:val="0"/>
          <w:marRight w:val="0"/>
          <w:marTop w:val="0"/>
          <w:marBottom w:val="0"/>
          <w:divBdr>
            <w:top w:val="none" w:sz="0" w:space="0" w:color="auto"/>
            <w:left w:val="none" w:sz="0" w:space="0" w:color="auto"/>
            <w:bottom w:val="none" w:sz="0" w:space="0" w:color="auto"/>
            <w:right w:val="none" w:sz="0" w:space="0" w:color="auto"/>
          </w:divBdr>
          <w:divsChild>
            <w:div w:id="448427950">
              <w:marLeft w:val="0"/>
              <w:marRight w:val="0"/>
              <w:marTop w:val="0"/>
              <w:marBottom w:val="0"/>
              <w:divBdr>
                <w:top w:val="none" w:sz="0" w:space="0" w:color="auto"/>
                <w:left w:val="none" w:sz="0" w:space="0" w:color="auto"/>
                <w:bottom w:val="none" w:sz="0" w:space="0" w:color="auto"/>
                <w:right w:val="none" w:sz="0" w:space="0" w:color="auto"/>
              </w:divBdr>
            </w:div>
          </w:divsChild>
        </w:div>
        <w:div w:id="1828478179">
          <w:marLeft w:val="0"/>
          <w:marRight w:val="0"/>
          <w:marTop w:val="0"/>
          <w:marBottom w:val="0"/>
          <w:divBdr>
            <w:top w:val="none" w:sz="0" w:space="0" w:color="auto"/>
            <w:left w:val="none" w:sz="0" w:space="0" w:color="auto"/>
            <w:bottom w:val="none" w:sz="0" w:space="0" w:color="auto"/>
            <w:right w:val="none" w:sz="0" w:space="0" w:color="auto"/>
          </w:divBdr>
          <w:divsChild>
            <w:div w:id="162742172">
              <w:marLeft w:val="0"/>
              <w:marRight w:val="0"/>
              <w:marTop w:val="0"/>
              <w:marBottom w:val="0"/>
              <w:divBdr>
                <w:top w:val="none" w:sz="0" w:space="0" w:color="auto"/>
                <w:left w:val="none" w:sz="0" w:space="0" w:color="auto"/>
                <w:bottom w:val="none" w:sz="0" w:space="0" w:color="auto"/>
                <w:right w:val="none" w:sz="0" w:space="0" w:color="auto"/>
              </w:divBdr>
            </w:div>
          </w:divsChild>
        </w:div>
        <w:div w:id="1845970512">
          <w:marLeft w:val="0"/>
          <w:marRight w:val="0"/>
          <w:marTop w:val="0"/>
          <w:marBottom w:val="0"/>
          <w:divBdr>
            <w:top w:val="none" w:sz="0" w:space="0" w:color="auto"/>
            <w:left w:val="none" w:sz="0" w:space="0" w:color="auto"/>
            <w:bottom w:val="none" w:sz="0" w:space="0" w:color="auto"/>
            <w:right w:val="none" w:sz="0" w:space="0" w:color="auto"/>
          </w:divBdr>
          <w:divsChild>
            <w:div w:id="1914390479">
              <w:marLeft w:val="0"/>
              <w:marRight w:val="0"/>
              <w:marTop w:val="0"/>
              <w:marBottom w:val="0"/>
              <w:divBdr>
                <w:top w:val="none" w:sz="0" w:space="0" w:color="auto"/>
                <w:left w:val="none" w:sz="0" w:space="0" w:color="auto"/>
                <w:bottom w:val="none" w:sz="0" w:space="0" w:color="auto"/>
                <w:right w:val="none" w:sz="0" w:space="0" w:color="auto"/>
              </w:divBdr>
            </w:div>
            <w:div w:id="2076665329">
              <w:marLeft w:val="0"/>
              <w:marRight w:val="0"/>
              <w:marTop w:val="0"/>
              <w:marBottom w:val="0"/>
              <w:divBdr>
                <w:top w:val="none" w:sz="0" w:space="0" w:color="auto"/>
                <w:left w:val="none" w:sz="0" w:space="0" w:color="auto"/>
                <w:bottom w:val="none" w:sz="0" w:space="0" w:color="auto"/>
                <w:right w:val="none" w:sz="0" w:space="0" w:color="auto"/>
              </w:divBdr>
            </w:div>
          </w:divsChild>
        </w:div>
        <w:div w:id="1852717873">
          <w:marLeft w:val="0"/>
          <w:marRight w:val="0"/>
          <w:marTop w:val="0"/>
          <w:marBottom w:val="0"/>
          <w:divBdr>
            <w:top w:val="none" w:sz="0" w:space="0" w:color="auto"/>
            <w:left w:val="none" w:sz="0" w:space="0" w:color="auto"/>
            <w:bottom w:val="none" w:sz="0" w:space="0" w:color="auto"/>
            <w:right w:val="none" w:sz="0" w:space="0" w:color="auto"/>
          </w:divBdr>
          <w:divsChild>
            <w:div w:id="65300854">
              <w:marLeft w:val="0"/>
              <w:marRight w:val="0"/>
              <w:marTop w:val="0"/>
              <w:marBottom w:val="0"/>
              <w:divBdr>
                <w:top w:val="none" w:sz="0" w:space="0" w:color="auto"/>
                <w:left w:val="none" w:sz="0" w:space="0" w:color="auto"/>
                <w:bottom w:val="none" w:sz="0" w:space="0" w:color="auto"/>
                <w:right w:val="none" w:sz="0" w:space="0" w:color="auto"/>
              </w:divBdr>
            </w:div>
          </w:divsChild>
        </w:div>
        <w:div w:id="1863785930">
          <w:marLeft w:val="0"/>
          <w:marRight w:val="0"/>
          <w:marTop w:val="0"/>
          <w:marBottom w:val="0"/>
          <w:divBdr>
            <w:top w:val="none" w:sz="0" w:space="0" w:color="auto"/>
            <w:left w:val="none" w:sz="0" w:space="0" w:color="auto"/>
            <w:bottom w:val="none" w:sz="0" w:space="0" w:color="auto"/>
            <w:right w:val="none" w:sz="0" w:space="0" w:color="auto"/>
          </w:divBdr>
          <w:divsChild>
            <w:div w:id="679085169">
              <w:marLeft w:val="0"/>
              <w:marRight w:val="0"/>
              <w:marTop w:val="0"/>
              <w:marBottom w:val="0"/>
              <w:divBdr>
                <w:top w:val="none" w:sz="0" w:space="0" w:color="auto"/>
                <w:left w:val="none" w:sz="0" w:space="0" w:color="auto"/>
                <w:bottom w:val="none" w:sz="0" w:space="0" w:color="auto"/>
                <w:right w:val="none" w:sz="0" w:space="0" w:color="auto"/>
              </w:divBdr>
            </w:div>
          </w:divsChild>
        </w:div>
        <w:div w:id="1867063531">
          <w:marLeft w:val="0"/>
          <w:marRight w:val="0"/>
          <w:marTop w:val="0"/>
          <w:marBottom w:val="0"/>
          <w:divBdr>
            <w:top w:val="none" w:sz="0" w:space="0" w:color="auto"/>
            <w:left w:val="none" w:sz="0" w:space="0" w:color="auto"/>
            <w:bottom w:val="none" w:sz="0" w:space="0" w:color="auto"/>
            <w:right w:val="none" w:sz="0" w:space="0" w:color="auto"/>
          </w:divBdr>
          <w:divsChild>
            <w:div w:id="1482965847">
              <w:marLeft w:val="0"/>
              <w:marRight w:val="0"/>
              <w:marTop w:val="0"/>
              <w:marBottom w:val="0"/>
              <w:divBdr>
                <w:top w:val="none" w:sz="0" w:space="0" w:color="auto"/>
                <w:left w:val="none" w:sz="0" w:space="0" w:color="auto"/>
                <w:bottom w:val="none" w:sz="0" w:space="0" w:color="auto"/>
                <w:right w:val="none" w:sz="0" w:space="0" w:color="auto"/>
              </w:divBdr>
            </w:div>
          </w:divsChild>
        </w:div>
        <w:div w:id="1874272091">
          <w:marLeft w:val="0"/>
          <w:marRight w:val="0"/>
          <w:marTop w:val="0"/>
          <w:marBottom w:val="0"/>
          <w:divBdr>
            <w:top w:val="none" w:sz="0" w:space="0" w:color="auto"/>
            <w:left w:val="none" w:sz="0" w:space="0" w:color="auto"/>
            <w:bottom w:val="none" w:sz="0" w:space="0" w:color="auto"/>
            <w:right w:val="none" w:sz="0" w:space="0" w:color="auto"/>
          </w:divBdr>
          <w:divsChild>
            <w:div w:id="1155343062">
              <w:marLeft w:val="0"/>
              <w:marRight w:val="0"/>
              <w:marTop w:val="0"/>
              <w:marBottom w:val="0"/>
              <w:divBdr>
                <w:top w:val="none" w:sz="0" w:space="0" w:color="auto"/>
                <w:left w:val="none" w:sz="0" w:space="0" w:color="auto"/>
                <w:bottom w:val="none" w:sz="0" w:space="0" w:color="auto"/>
                <w:right w:val="none" w:sz="0" w:space="0" w:color="auto"/>
              </w:divBdr>
            </w:div>
          </w:divsChild>
        </w:div>
        <w:div w:id="1874994705">
          <w:marLeft w:val="0"/>
          <w:marRight w:val="0"/>
          <w:marTop w:val="0"/>
          <w:marBottom w:val="0"/>
          <w:divBdr>
            <w:top w:val="none" w:sz="0" w:space="0" w:color="auto"/>
            <w:left w:val="none" w:sz="0" w:space="0" w:color="auto"/>
            <w:bottom w:val="none" w:sz="0" w:space="0" w:color="auto"/>
            <w:right w:val="none" w:sz="0" w:space="0" w:color="auto"/>
          </w:divBdr>
          <w:divsChild>
            <w:div w:id="877008030">
              <w:marLeft w:val="0"/>
              <w:marRight w:val="0"/>
              <w:marTop w:val="0"/>
              <w:marBottom w:val="0"/>
              <w:divBdr>
                <w:top w:val="none" w:sz="0" w:space="0" w:color="auto"/>
                <w:left w:val="none" w:sz="0" w:space="0" w:color="auto"/>
                <w:bottom w:val="none" w:sz="0" w:space="0" w:color="auto"/>
                <w:right w:val="none" w:sz="0" w:space="0" w:color="auto"/>
              </w:divBdr>
            </w:div>
          </w:divsChild>
        </w:div>
        <w:div w:id="1881438148">
          <w:marLeft w:val="0"/>
          <w:marRight w:val="0"/>
          <w:marTop w:val="0"/>
          <w:marBottom w:val="0"/>
          <w:divBdr>
            <w:top w:val="none" w:sz="0" w:space="0" w:color="auto"/>
            <w:left w:val="none" w:sz="0" w:space="0" w:color="auto"/>
            <w:bottom w:val="none" w:sz="0" w:space="0" w:color="auto"/>
            <w:right w:val="none" w:sz="0" w:space="0" w:color="auto"/>
          </w:divBdr>
          <w:divsChild>
            <w:div w:id="1072199888">
              <w:marLeft w:val="0"/>
              <w:marRight w:val="0"/>
              <w:marTop w:val="0"/>
              <w:marBottom w:val="0"/>
              <w:divBdr>
                <w:top w:val="none" w:sz="0" w:space="0" w:color="auto"/>
                <w:left w:val="none" w:sz="0" w:space="0" w:color="auto"/>
                <w:bottom w:val="none" w:sz="0" w:space="0" w:color="auto"/>
                <w:right w:val="none" w:sz="0" w:space="0" w:color="auto"/>
              </w:divBdr>
            </w:div>
          </w:divsChild>
        </w:div>
        <w:div w:id="1888447860">
          <w:marLeft w:val="0"/>
          <w:marRight w:val="0"/>
          <w:marTop w:val="0"/>
          <w:marBottom w:val="0"/>
          <w:divBdr>
            <w:top w:val="none" w:sz="0" w:space="0" w:color="auto"/>
            <w:left w:val="none" w:sz="0" w:space="0" w:color="auto"/>
            <w:bottom w:val="none" w:sz="0" w:space="0" w:color="auto"/>
            <w:right w:val="none" w:sz="0" w:space="0" w:color="auto"/>
          </w:divBdr>
          <w:divsChild>
            <w:div w:id="1522819575">
              <w:marLeft w:val="0"/>
              <w:marRight w:val="0"/>
              <w:marTop w:val="0"/>
              <w:marBottom w:val="0"/>
              <w:divBdr>
                <w:top w:val="none" w:sz="0" w:space="0" w:color="auto"/>
                <w:left w:val="none" w:sz="0" w:space="0" w:color="auto"/>
                <w:bottom w:val="none" w:sz="0" w:space="0" w:color="auto"/>
                <w:right w:val="none" w:sz="0" w:space="0" w:color="auto"/>
              </w:divBdr>
            </w:div>
          </w:divsChild>
        </w:div>
        <w:div w:id="1919824206">
          <w:marLeft w:val="0"/>
          <w:marRight w:val="0"/>
          <w:marTop w:val="0"/>
          <w:marBottom w:val="0"/>
          <w:divBdr>
            <w:top w:val="none" w:sz="0" w:space="0" w:color="auto"/>
            <w:left w:val="none" w:sz="0" w:space="0" w:color="auto"/>
            <w:bottom w:val="none" w:sz="0" w:space="0" w:color="auto"/>
            <w:right w:val="none" w:sz="0" w:space="0" w:color="auto"/>
          </w:divBdr>
          <w:divsChild>
            <w:div w:id="651132622">
              <w:marLeft w:val="0"/>
              <w:marRight w:val="0"/>
              <w:marTop w:val="0"/>
              <w:marBottom w:val="0"/>
              <w:divBdr>
                <w:top w:val="none" w:sz="0" w:space="0" w:color="auto"/>
                <w:left w:val="none" w:sz="0" w:space="0" w:color="auto"/>
                <w:bottom w:val="none" w:sz="0" w:space="0" w:color="auto"/>
                <w:right w:val="none" w:sz="0" w:space="0" w:color="auto"/>
              </w:divBdr>
            </w:div>
            <w:div w:id="1494952519">
              <w:marLeft w:val="0"/>
              <w:marRight w:val="0"/>
              <w:marTop w:val="0"/>
              <w:marBottom w:val="0"/>
              <w:divBdr>
                <w:top w:val="none" w:sz="0" w:space="0" w:color="auto"/>
                <w:left w:val="none" w:sz="0" w:space="0" w:color="auto"/>
                <w:bottom w:val="none" w:sz="0" w:space="0" w:color="auto"/>
                <w:right w:val="none" w:sz="0" w:space="0" w:color="auto"/>
              </w:divBdr>
            </w:div>
          </w:divsChild>
        </w:div>
        <w:div w:id="2000814986">
          <w:marLeft w:val="0"/>
          <w:marRight w:val="0"/>
          <w:marTop w:val="0"/>
          <w:marBottom w:val="0"/>
          <w:divBdr>
            <w:top w:val="none" w:sz="0" w:space="0" w:color="auto"/>
            <w:left w:val="none" w:sz="0" w:space="0" w:color="auto"/>
            <w:bottom w:val="none" w:sz="0" w:space="0" w:color="auto"/>
            <w:right w:val="none" w:sz="0" w:space="0" w:color="auto"/>
          </w:divBdr>
          <w:divsChild>
            <w:div w:id="855273586">
              <w:marLeft w:val="0"/>
              <w:marRight w:val="0"/>
              <w:marTop w:val="0"/>
              <w:marBottom w:val="0"/>
              <w:divBdr>
                <w:top w:val="none" w:sz="0" w:space="0" w:color="auto"/>
                <w:left w:val="none" w:sz="0" w:space="0" w:color="auto"/>
                <w:bottom w:val="none" w:sz="0" w:space="0" w:color="auto"/>
                <w:right w:val="none" w:sz="0" w:space="0" w:color="auto"/>
              </w:divBdr>
            </w:div>
          </w:divsChild>
        </w:div>
        <w:div w:id="2013869427">
          <w:marLeft w:val="0"/>
          <w:marRight w:val="0"/>
          <w:marTop w:val="0"/>
          <w:marBottom w:val="0"/>
          <w:divBdr>
            <w:top w:val="none" w:sz="0" w:space="0" w:color="auto"/>
            <w:left w:val="none" w:sz="0" w:space="0" w:color="auto"/>
            <w:bottom w:val="none" w:sz="0" w:space="0" w:color="auto"/>
            <w:right w:val="none" w:sz="0" w:space="0" w:color="auto"/>
          </w:divBdr>
          <w:divsChild>
            <w:div w:id="131678306">
              <w:marLeft w:val="0"/>
              <w:marRight w:val="0"/>
              <w:marTop w:val="0"/>
              <w:marBottom w:val="0"/>
              <w:divBdr>
                <w:top w:val="none" w:sz="0" w:space="0" w:color="auto"/>
                <w:left w:val="none" w:sz="0" w:space="0" w:color="auto"/>
                <w:bottom w:val="none" w:sz="0" w:space="0" w:color="auto"/>
                <w:right w:val="none" w:sz="0" w:space="0" w:color="auto"/>
              </w:divBdr>
            </w:div>
          </w:divsChild>
        </w:div>
        <w:div w:id="2033341640">
          <w:marLeft w:val="0"/>
          <w:marRight w:val="0"/>
          <w:marTop w:val="0"/>
          <w:marBottom w:val="0"/>
          <w:divBdr>
            <w:top w:val="none" w:sz="0" w:space="0" w:color="auto"/>
            <w:left w:val="none" w:sz="0" w:space="0" w:color="auto"/>
            <w:bottom w:val="none" w:sz="0" w:space="0" w:color="auto"/>
            <w:right w:val="none" w:sz="0" w:space="0" w:color="auto"/>
          </w:divBdr>
          <w:divsChild>
            <w:div w:id="1114785023">
              <w:marLeft w:val="0"/>
              <w:marRight w:val="0"/>
              <w:marTop w:val="0"/>
              <w:marBottom w:val="0"/>
              <w:divBdr>
                <w:top w:val="none" w:sz="0" w:space="0" w:color="auto"/>
                <w:left w:val="none" w:sz="0" w:space="0" w:color="auto"/>
                <w:bottom w:val="none" w:sz="0" w:space="0" w:color="auto"/>
                <w:right w:val="none" w:sz="0" w:space="0" w:color="auto"/>
              </w:divBdr>
            </w:div>
            <w:div w:id="2075929478">
              <w:marLeft w:val="0"/>
              <w:marRight w:val="0"/>
              <w:marTop w:val="0"/>
              <w:marBottom w:val="0"/>
              <w:divBdr>
                <w:top w:val="none" w:sz="0" w:space="0" w:color="auto"/>
                <w:left w:val="none" w:sz="0" w:space="0" w:color="auto"/>
                <w:bottom w:val="none" w:sz="0" w:space="0" w:color="auto"/>
                <w:right w:val="none" w:sz="0" w:space="0" w:color="auto"/>
              </w:divBdr>
            </w:div>
          </w:divsChild>
        </w:div>
        <w:div w:id="2037123137">
          <w:marLeft w:val="0"/>
          <w:marRight w:val="0"/>
          <w:marTop w:val="0"/>
          <w:marBottom w:val="0"/>
          <w:divBdr>
            <w:top w:val="none" w:sz="0" w:space="0" w:color="auto"/>
            <w:left w:val="none" w:sz="0" w:space="0" w:color="auto"/>
            <w:bottom w:val="none" w:sz="0" w:space="0" w:color="auto"/>
            <w:right w:val="none" w:sz="0" w:space="0" w:color="auto"/>
          </w:divBdr>
          <w:divsChild>
            <w:div w:id="149369729">
              <w:marLeft w:val="0"/>
              <w:marRight w:val="0"/>
              <w:marTop w:val="0"/>
              <w:marBottom w:val="0"/>
              <w:divBdr>
                <w:top w:val="none" w:sz="0" w:space="0" w:color="auto"/>
                <w:left w:val="none" w:sz="0" w:space="0" w:color="auto"/>
                <w:bottom w:val="none" w:sz="0" w:space="0" w:color="auto"/>
                <w:right w:val="none" w:sz="0" w:space="0" w:color="auto"/>
              </w:divBdr>
            </w:div>
          </w:divsChild>
        </w:div>
        <w:div w:id="2076853876">
          <w:marLeft w:val="0"/>
          <w:marRight w:val="0"/>
          <w:marTop w:val="0"/>
          <w:marBottom w:val="0"/>
          <w:divBdr>
            <w:top w:val="none" w:sz="0" w:space="0" w:color="auto"/>
            <w:left w:val="none" w:sz="0" w:space="0" w:color="auto"/>
            <w:bottom w:val="none" w:sz="0" w:space="0" w:color="auto"/>
            <w:right w:val="none" w:sz="0" w:space="0" w:color="auto"/>
          </w:divBdr>
          <w:divsChild>
            <w:div w:id="792165755">
              <w:marLeft w:val="0"/>
              <w:marRight w:val="0"/>
              <w:marTop w:val="0"/>
              <w:marBottom w:val="0"/>
              <w:divBdr>
                <w:top w:val="none" w:sz="0" w:space="0" w:color="auto"/>
                <w:left w:val="none" w:sz="0" w:space="0" w:color="auto"/>
                <w:bottom w:val="none" w:sz="0" w:space="0" w:color="auto"/>
                <w:right w:val="none" w:sz="0" w:space="0" w:color="auto"/>
              </w:divBdr>
            </w:div>
          </w:divsChild>
        </w:div>
        <w:div w:id="2080132086">
          <w:marLeft w:val="0"/>
          <w:marRight w:val="0"/>
          <w:marTop w:val="0"/>
          <w:marBottom w:val="0"/>
          <w:divBdr>
            <w:top w:val="none" w:sz="0" w:space="0" w:color="auto"/>
            <w:left w:val="none" w:sz="0" w:space="0" w:color="auto"/>
            <w:bottom w:val="none" w:sz="0" w:space="0" w:color="auto"/>
            <w:right w:val="none" w:sz="0" w:space="0" w:color="auto"/>
          </w:divBdr>
          <w:divsChild>
            <w:div w:id="1627076435">
              <w:marLeft w:val="0"/>
              <w:marRight w:val="0"/>
              <w:marTop w:val="0"/>
              <w:marBottom w:val="0"/>
              <w:divBdr>
                <w:top w:val="none" w:sz="0" w:space="0" w:color="auto"/>
                <w:left w:val="none" w:sz="0" w:space="0" w:color="auto"/>
                <w:bottom w:val="none" w:sz="0" w:space="0" w:color="auto"/>
                <w:right w:val="none" w:sz="0" w:space="0" w:color="auto"/>
              </w:divBdr>
            </w:div>
          </w:divsChild>
        </w:div>
        <w:div w:id="2080205144">
          <w:marLeft w:val="0"/>
          <w:marRight w:val="0"/>
          <w:marTop w:val="0"/>
          <w:marBottom w:val="0"/>
          <w:divBdr>
            <w:top w:val="none" w:sz="0" w:space="0" w:color="auto"/>
            <w:left w:val="none" w:sz="0" w:space="0" w:color="auto"/>
            <w:bottom w:val="none" w:sz="0" w:space="0" w:color="auto"/>
            <w:right w:val="none" w:sz="0" w:space="0" w:color="auto"/>
          </w:divBdr>
          <w:divsChild>
            <w:div w:id="119810481">
              <w:marLeft w:val="0"/>
              <w:marRight w:val="0"/>
              <w:marTop w:val="0"/>
              <w:marBottom w:val="0"/>
              <w:divBdr>
                <w:top w:val="none" w:sz="0" w:space="0" w:color="auto"/>
                <w:left w:val="none" w:sz="0" w:space="0" w:color="auto"/>
                <w:bottom w:val="none" w:sz="0" w:space="0" w:color="auto"/>
                <w:right w:val="none" w:sz="0" w:space="0" w:color="auto"/>
              </w:divBdr>
            </w:div>
          </w:divsChild>
        </w:div>
        <w:div w:id="2089689755">
          <w:marLeft w:val="0"/>
          <w:marRight w:val="0"/>
          <w:marTop w:val="0"/>
          <w:marBottom w:val="0"/>
          <w:divBdr>
            <w:top w:val="none" w:sz="0" w:space="0" w:color="auto"/>
            <w:left w:val="none" w:sz="0" w:space="0" w:color="auto"/>
            <w:bottom w:val="none" w:sz="0" w:space="0" w:color="auto"/>
            <w:right w:val="none" w:sz="0" w:space="0" w:color="auto"/>
          </w:divBdr>
          <w:divsChild>
            <w:div w:id="226653812">
              <w:marLeft w:val="0"/>
              <w:marRight w:val="0"/>
              <w:marTop w:val="0"/>
              <w:marBottom w:val="0"/>
              <w:divBdr>
                <w:top w:val="none" w:sz="0" w:space="0" w:color="auto"/>
                <w:left w:val="none" w:sz="0" w:space="0" w:color="auto"/>
                <w:bottom w:val="none" w:sz="0" w:space="0" w:color="auto"/>
                <w:right w:val="none" w:sz="0" w:space="0" w:color="auto"/>
              </w:divBdr>
            </w:div>
            <w:div w:id="1469669463">
              <w:marLeft w:val="0"/>
              <w:marRight w:val="0"/>
              <w:marTop w:val="0"/>
              <w:marBottom w:val="0"/>
              <w:divBdr>
                <w:top w:val="none" w:sz="0" w:space="0" w:color="auto"/>
                <w:left w:val="none" w:sz="0" w:space="0" w:color="auto"/>
                <w:bottom w:val="none" w:sz="0" w:space="0" w:color="auto"/>
                <w:right w:val="none" w:sz="0" w:space="0" w:color="auto"/>
              </w:divBdr>
            </w:div>
          </w:divsChild>
        </w:div>
        <w:div w:id="2094206709">
          <w:marLeft w:val="0"/>
          <w:marRight w:val="0"/>
          <w:marTop w:val="0"/>
          <w:marBottom w:val="0"/>
          <w:divBdr>
            <w:top w:val="none" w:sz="0" w:space="0" w:color="auto"/>
            <w:left w:val="none" w:sz="0" w:space="0" w:color="auto"/>
            <w:bottom w:val="none" w:sz="0" w:space="0" w:color="auto"/>
            <w:right w:val="none" w:sz="0" w:space="0" w:color="auto"/>
          </w:divBdr>
          <w:divsChild>
            <w:div w:id="960919383">
              <w:marLeft w:val="0"/>
              <w:marRight w:val="0"/>
              <w:marTop w:val="0"/>
              <w:marBottom w:val="0"/>
              <w:divBdr>
                <w:top w:val="none" w:sz="0" w:space="0" w:color="auto"/>
                <w:left w:val="none" w:sz="0" w:space="0" w:color="auto"/>
                <w:bottom w:val="none" w:sz="0" w:space="0" w:color="auto"/>
                <w:right w:val="none" w:sz="0" w:space="0" w:color="auto"/>
              </w:divBdr>
            </w:div>
          </w:divsChild>
        </w:div>
        <w:div w:id="2115706980">
          <w:marLeft w:val="0"/>
          <w:marRight w:val="0"/>
          <w:marTop w:val="0"/>
          <w:marBottom w:val="0"/>
          <w:divBdr>
            <w:top w:val="none" w:sz="0" w:space="0" w:color="auto"/>
            <w:left w:val="none" w:sz="0" w:space="0" w:color="auto"/>
            <w:bottom w:val="none" w:sz="0" w:space="0" w:color="auto"/>
            <w:right w:val="none" w:sz="0" w:space="0" w:color="auto"/>
          </w:divBdr>
          <w:divsChild>
            <w:div w:id="2137796401">
              <w:marLeft w:val="0"/>
              <w:marRight w:val="0"/>
              <w:marTop w:val="0"/>
              <w:marBottom w:val="0"/>
              <w:divBdr>
                <w:top w:val="none" w:sz="0" w:space="0" w:color="auto"/>
                <w:left w:val="none" w:sz="0" w:space="0" w:color="auto"/>
                <w:bottom w:val="none" w:sz="0" w:space="0" w:color="auto"/>
                <w:right w:val="none" w:sz="0" w:space="0" w:color="auto"/>
              </w:divBdr>
            </w:div>
          </w:divsChild>
        </w:div>
        <w:div w:id="2120371580">
          <w:marLeft w:val="0"/>
          <w:marRight w:val="0"/>
          <w:marTop w:val="0"/>
          <w:marBottom w:val="0"/>
          <w:divBdr>
            <w:top w:val="none" w:sz="0" w:space="0" w:color="auto"/>
            <w:left w:val="none" w:sz="0" w:space="0" w:color="auto"/>
            <w:bottom w:val="none" w:sz="0" w:space="0" w:color="auto"/>
            <w:right w:val="none" w:sz="0" w:space="0" w:color="auto"/>
          </w:divBdr>
          <w:divsChild>
            <w:div w:id="331103279">
              <w:marLeft w:val="0"/>
              <w:marRight w:val="0"/>
              <w:marTop w:val="0"/>
              <w:marBottom w:val="0"/>
              <w:divBdr>
                <w:top w:val="none" w:sz="0" w:space="0" w:color="auto"/>
                <w:left w:val="none" w:sz="0" w:space="0" w:color="auto"/>
                <w:bottom w:val="none" w:sz="0" w:space="0" w:color="auto"/>
                <w:right w:val="none" w:sz="0" w:space="0" w:color="auto"/>
              </w:divBdr>
            </w:div>
          </w:divsChild>
        </w:div>
        <w:div w:id="2126072941">
          <w:marLeft w:val="0"/>
          <w:marRight w:val="0"/>
          <w:marTop w:val="0"/>
          <w:marBottom w:val="0"/>
          <w:divBdr>
            <w:top w:val="none" w:sz="0" w:space="0" w:color="auto"/>
            <w:left w:val="none" w:sz="0" w:space="0" w:color="auto"/>
            <w:bottom w:val="none" w:sz="0" w:space="0" w:color="auto"/>
            <w:right w:val="none" w:sz="0" w:space="0" w:color="auto"/>
          </w:divBdr>
          <w:divsChild>
            <w:div w:id="724528002">
              <w:marLeft w:val="0"/>
              <w:marRight w:val="0"/>
              <w:marTop w:val="0"/>
              <w:marBottom w:val="0"/>
              <w:divBdr>
                <w:top w:val="none" w:sz="0" w:space="0" w:color="auto"/>
                <w:left w:val="none" w:sz="0" w:space="0" w:color="auto"/>
                <w:bottom w:val="none" w:sz="0" w:space="0" w:color="auto"/>
                <w:right w:val="none" w:sz="0" w:space="0" w:color="auto"/>
              </w:divBdr>
            </w:div>
          </w:divsChild>
        </w:div>
        <w:div w:id="2129664484">
          <w:marLeft w:val="0"/>
          <w:marRight w:val="0"/>
          <w:marTop w:val="0"/>
          <w:marBottom w:val="0"/>
          <w:divBdr>
            <w:top w:val="none" w:sz="0" w:space="0" w:color="auto"/>
            <w:left w:val="none" w:sz="0" w:space="0" w:color="auto"/>
            <w:bottom w:val="none" w:sz="0" w:space="0" w:color="auto"/>
            <w:right w:val="none" w:sz="0" w:space="0" w:color="auto"/>
          </w:divBdr>
          <w:divsChild>
            <w:div w:id="1290936676">
              <w:marLeft w:val="0"/>
              <w:marRight w:val="0"/>
              <w:marTop w:val="0"/>
              <w:marBottom w:val="0"/>
              <w:divBdr>
                <w:top w:val="none" w:sz="0" w:space="0" w:color="auto"/>
                <w:left w:val="none" w:sz="0" w:space="0" w:color="auto"/>
                <w:bottom w:val="none" w:sz="0" w:space="0" w:color="auto"/>
                <w:right w:val="none" w:sz="0" w:space="0" w:color="auto"/>
              </w:divBdr>
            </w:div>
          </w:divsChild>
        </w:div>
        <w:div w:id="2146467587">
          <w:marLeft w:val="0"/>
          <w:marRight w:val="0"/>
          <w:marTop w:val="0"/>
          <w:marBottom w:val="0"/>
          <w:divBdr>
            <w:top w:val="none" w:sz="0" w:space="0" w:color="auto"/>
            <w:left w:val="none" w:sz="0" w:space="0" w:color="auto"/>
            <w:bottom w:val="none" w:sz="0" w:space="0" w:color="auto"/>
            <w:right w:val="none" w:sz="0" w:space="0" w:color="auto"/>
          </w:divBdr>
          <w:divsChild>
            <w:div w:id="1602371959">
              <w:marLeft w:val="0"/>
              <w:marRight w:val="0"/>
              <w:marTop w:val="0"/>
              <w:marBottom w:val="0"/>
              <w:divBdr>
                <w:top w:val="none" w:sz="0" w:space="0" w:color="auto"/>
                <w:left w:val="none" w:sz="0" w:space="0" w:color="auto"/>
                <w:bottom w:val="none" w:sz="0" w:space="0" w:color="auto"/>
                <w:right w:val="none" w:sz="0" w:space="0" w:color="auto"/>
              </w:divBdr>
            </w:div>
          </w:divsChild>
        </w:div>
        <w:div w:id="2146845920">
          <w:marLeft w:val="0"/>
          <w:marRight w:val="0"/>
          <w:marTop w:val="0"/>
          <w:marBottom w:val="0"/>
          <w:divBdr>
            <w:top w:val="none" w:sz="0" w:space="0" w:color="auto"/>
            <w:left w:val="none" w:sz="0" w:space="0" w:color="auto"/>
            <w:bottom w:val="none" w:sz="0" w:space="0" w:color="auto"/>
            <w:right w:val="none" w:sz="0" w:space="0" w:color="auto"/>
          </w:divBdr>
          <w:divsChild>
            <w:div w:id="266043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5775104">
      <w:bodyDiv w:val="1"/>
      <w:marLeft w:val="0"/>
      <w:marRight w:val="0"/>
      <w:marTop w:val="0"/>
      <w:marBottom w:val="0"/>
      <w:divBdr>
        <w:top w:val="none" w:sz="0" w:space="0" w:color="auto"/>
        <w:left w:val="none" w:sz="0" w:space="0" w:color="auto"/>
        <w:bottom w:val="none" w:sz="0" w:space="0" w:color="auto"/>
        <w:right w:val="none" w:sz="0" w:space="0" w:color="auto"/>
      </w:divBdr>
    </w:div>
    <w:div w:id="1239092589">
      <w:bodyDiv w:val="1"/>
      <w:marLeft w:val="0"/>
      <w:marRight w:val="0"/>
      <w:marTop w:val="0"/>
      <w:marBottom w:val="0"/>
      <w:divBdr>
        <w:top w:val="none" w:sz="0" w:space="0" w:color="auto"/>
        <w:left w:val="none" w:sz="0" w:space="0" w:color="auto"/>
        <w:bottom w:val="none" w:sz="0" w:space="0" w:color="auto"/>
        <w:right w:val="none" w:sz="0" w:space="0" w:color="auto"/>
      </w:divBdr>
      <w:divsChild>
        <w:div w:id="1641374486">
          <w:marLeft w:val="0"/>
          <w:marRight w:val="0"/>
          <w:marTop w:val="0"/>
          <w:marBottom w:val="0"/>
          <w:divBdr>
            <w:top w:val="none" w:sz="0" w:space="0" w:color="auto"/>
            <w:left w:val="none" w:sz="0" w:space="0" w:color="auto"/>
            <w:bottom w:val="none" w:sz="0" w:space="0" w:color="auto"/>
            <w:right w:val="none" w:sz="0" w:space="0" w:color="auto"/>
          </w:divBdr>
        </w:div>
        <w:div w:id="2067023909">
          <w:marLeft w:val="0"/>
          <w:marRight w:val="0"/>
          <w:marTop w:val="0"/>
          <w:marBottom w:val="0"/>
          <w:divBdr>
            <w:top w:val="none" w:sz="0" w:space="0" w:color="auto"/>
            <w:left w:val="none" w:sz="0" w:space="0" w:color="auto"/>
            <w:bottom w:val="none" w:sz="0" w:space="0" w:color="auto"/>
            <w:right w:val="none" w:sz="0" w:space="0" w:color="auto"/>
          </w:divBdr>
        </w:div>
      </w:divsChild>
    </w:div>
    <w:div w:id="1240093276">
      <w:bodyDiv w:val="1"/>
      <w:marLeft w:val="0"/>
      <w:marRight w:val="0"/>
      <w:marTop w:val="0"/>
      <w:marBottom w:val="0"/>
      <w:divBdr>
        <w:top w:val="none" w:sz="0" w:space="0" w:color="auto"/>
        <w:left w:val="none" w:sz="0" w:space="0" w:color="auto"/>
        <w:bottom w:val="none" w:sz="0" w:space="0" w:color="auto"/>
        <w:right w:val="none" w:sz="0" w:space="0" w:color="auto"/>
      </w:divBdr>
    </w:div>
    <w:div w:id="1247114869">
      <w:bodyDiv w:val="1"/>
      <w:marLeft w:val="0"/>
      <w:marRight w:val="0"/>
      <w:marTop w:val="0"/>
      <w:marBottom w:val="0"/>
      <w:divBdr>
        <w:top w:val="none" w:sz="0" w:space="0" w:color="auto"/>
        <w:left w:val="none" w:sz="0" w:space="0" w:color="auto"/>
        <w:bottom w:val="none" w:sz="0" w:space="0" w:color="auto"/>
        <w:right w:val="none" w:sz="0" w:space="0" w:color="auto"/>
      </w:divBdr>
      <w:divsChild>
        <w:div w:id="1510023680">
          <w:marLeft w:val="0"/>
          <w:marRight w:val="0"/>
          <w:marTop w:val="0"/>
          <w:marBottom w:val="0"/>
          <w:divBdr>
            <w:top w:val="none" w:sz="0" w:space="0" w:color="auto"/>
            <w:left w:val="none" w:sz="0" w:space="0" w:color="auto"/>
            <w:bottom w:val="none" w:sz="0" w:space="0" w:color="auto"/>
            <w:right w:val="none" w:sz="0" w:space="0" w:color="auto"/>
          </w:divBdr>
        </w:div>
        <w:div w:id="1944266633">
          <w:marLeft w:val="0"/>
          <w:marRight w:val="0"/>
          <w:marTop w:val="0"/>
          <w:marBottom w:val="0"/>
          <w:divBdr>
            <w:top w:val="none" w:sz="0" w:space="0" w:color="auto"/>
            <w:left w:val="none" w:sz="0" w:space="0" w:color="auto"/>
            <w:bottom w:val="none" w:sz="0" w:space="0" w:color="auto"/>
            <w:right w:val="none" w:sz="0" w:space="0" w:color="auto"/>
          </w:divBdr>
        </w:div>
      </w:divsChild>
    </w:div>
    <w:div w:id="1291128235">
      <w:bodyDiv w:val="1"/>
      <w:marLeft w:val="0"/>
      <w:marRight w:val="0"/>
      <w:marTop w:val="0"/>
      <w:marBottom w:val="0"/>
      <w:divBdr>
        <w:top w:val="none" w:sz="0" w:space="0" w:color="auto"/>
        <w:left w:val="none" w:sz="0" w:space="0" w:color="auto"/>
        <w:bottom w:val="none" w:sz="0" w:space="0" w:color="auto"/>
        <w:right w:val="none" w:sz="0" w:space="0" w:color="auto"/>
      </w:divBdr>
      <w:divsChild>
        <w:div w:id="306324508">
          <w:marLeft w:val="0"/>
          <w:marRight w:val="0"/>
          <w:marTop w:val="0"/>
          <w:marBottom w:val="0"/>
          <w:divBdr>
            <w:top w:val="none" w:sz="0" w:space="0" w:color="auto"/>
            <w:left w:val="none" w:sz="0" w:space="0" w:color="auto"/>
            <w:bottom w:val="none" w:sz="0" w:space="0" w:color="auto"/>
            <w:right w:val="none" w:sz="0" w:space="0" w:color="auto"/>
          </w:divBdr>
        </w:div>
        <w:div w:id="372965602">
          <w:marLeft w:val="0"/>
          <w:marRight w:val="0"/>
          <w:marTop w:val="0"/>
          <w:marBottom w:val="0"/>
          <w:divBdr>
            <w:top w:val="none" w:sz="0" w:space="0" w:color="auto"/>
            <w:left w:val="none" w:sz="0" w:space="0" w:color="auto"/>
            <w:bottom w:val="none" w:sz="0" w:space="0" w:color="auto"/>
            <w:right w:val="none" w:sz="0" w:space="0" w:color="auto"/>
          </w:divBdr>
          <w:divsChild>
            <w:div w:id="803428689">
              <w:marLeft w:val="-75"/>
              <w:marRight w:val="0"/>
              <w:marTop w:val="30"/>
              <w:marBottom w:val="30"/>
              <w:divBdr>
                <w:top w:val="none" w:sz="0" w:space="0" w:color="auto"/>
                <w:left w:val="none" w:sz="0" w:space="0" w:color="auto"/>
                <w:bottom w:val="none" w:sz="0" w:space="0" w:color="auto"/>
                <w:right w:val="none" w:sz="0" w:space="0" w:color="auto"/>
              </w:divBdr>
              <w:divsChild>
                <w:div w:id="1424837655">
                  <w:marLeft w:val="0"/>
                  <w:marRight w:val="0"/>
                  <w:marTop w:val="0"/>
                  <w:marBottom w:val="0"/>
                  <w:divBdr>
                    <w:top w:val="none" w:sz="0" w:space="0" w:color="auto"/>
                    <w:left w:val="none" w:sz="0" w:space="0" w:color="auto"/>
                    <w:bottom w:val="none" w:sz="0" w:space="0" w:color="auto"/>
                    <w:right w:val="none" w:sz="0" w:space="0" w:color="auto"/>
                  </w:divBdr>
                  <w:divsChild>
                    <w:div w:id="938952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5102284">
          <w:marLeft w:val="0"/>
          <w:marRight w:val="0"/>
          <w:marTop w:val="0"/>
          <w:marBottom w:val="0"/>
          <w:divBdr>
            <w:top w:val="none" w:sz="0" w:space="0" w:color="auto"/>
            <w:left w:val="none" w:sz="0" w:space="0" w:color="auto"/>
            <w:bottom w:val="none" w:sz="0" w:space="0" w:color="auto"/>
            <w:right w:val="none" w:sz="0" w:space="0" w:color="auto"/>
          </w:divBdr>
          <w:divsChild>
            <w:div w:id="506990487">
              <w:marLeft w:val="0"/>
              <w:marRight w:val="0"/>
              <w:marTop w:val="0"/>
              <w:marBottom w:val="0"/>
              <w:divBdr>
                <w:top w:val="none" w:sz="0" w:space="0" w:color="auto"/>
                <w:left w:val="none" w:sz="0" w:space="0" w:color="auto"/>
                <w:bottom w:val="none" w:sz="0" w:space="0" w:color="auto"/>
                <w:right w:val="none" w:sz="0" w:space="0" w:color="auto"/>
              </w:divBdr>
            </w:div>
            <w:div w:id="645360551">
              <w:marLeft w:val="0"/>
              <w:marRight w:val="0"/>
              <w:marTop w:val="0"/>
              <w:marBottom w:val="0"/>
              <w:divBdr>
                <w:top w:val="none" w:sz="0" w:space="0" w:color="auto"/>
                <w:left w:val="none" w:sz="0" w:space="0" w:color="auto"/>
                <w:bottom w:val="none" w:sz="0" w:space="0" w:color="auto"/>
                <w:right w:val="none" w:sz="0" w:space="0" w:color="auto"/>
              </w:divBdr>
            </w:div>
          </w:divsChild>
        </w:div>
        <w:div w:id="1269238440">
          <w:marLeft w:val="0"/>
          <w:marRight w:val="0"/>
          <w:marTop w:val="0"/>
          <w:marBottom w:val="0"/>
          <w:divBdr>
            <w:top w:val="none" w:sz="0" w:space="0" w:color="auto"/>
            <w:left w:val="none" w:sz="0" w:space="0" w:color="auto"/>
            <w:bottom w:val="none" w:sz="0" w:space="0" w:color="auto"/>
            <w:right w:val="none" w:sz="0" w:space="0" w:color="auto"/>
          </w:divBdr>
          <w:divsChild>
            <w:div w:id="117141350">
              <w:marLeft w:val="0"/>
              <w:marRight w:val="0"/>
              <w:marTop w:val="0"/>
              <w:marBottom w:val="0"/>
              <w:divBdr>
                <w:top w:val="none" w:sz="0" w:space="0" w:color="auto"/>
                <w:left w:val="none" w:sz="0" w:space="0" w:color="auto"/>
                <w:bottom w:val="none" w:sz="0" w:space="0" w:color="auto"/>
                <w:right w:val="none" w:sz="0" w:space="0" w:color="auto"/>
              </w:divBdr>
            </w:div>
          </w:divsChild>
        </w:div>
        <w:div w:id="1653826975">
          <w:marLeft w:val="0"/>
          <w:marRight w:val="0"/>
          <w:marTop w:val="0"/>
          <w:marBottom w:val="0"/>
          <w:divBdr>
            <w:top w:val="none" w:sz="0" w:space="0" w:color="auto"/>
            <w:left w:val="none" w:sz="0" w:space="0" w:color="auto"/>
            <w:bottom w:val="none" w:sz="0" w:space="0" w:color="auto"/>
            <w:right w:val="none" w:sz="0" w:space="0" w:color="auto"/>
          </w:divBdr>
          <w:divsChild>
            <w:div w:id="1983264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6398662">
      <w:bodyDiv w:val="1"/>
      <w:marLeft w:val="0"/>
      <w:marRight w:val="0"/>
      <w:marTop w:val="0"/>
      <w:marBottom w:val="0"/>
      <w:divBdr>
        <w:top w:val="none" w:sz="0" w:space="0" w:color="auto"/>
        <w:left w:val="none" w:sz="0" w:space="0" w:color="auto"/>
        <w:bottom w:val="none" w:sz="0" w:space="0" w:color="auto"/>
        <w:right w:val="none" w:sz="0" w:space="0" w:color="auto"/>
      </w:divBdr>
      <w:divsChild>
        <w:div w:id="10498185">
          <w:marLeft w:val="0"/>
          <w:marRight w:val="0"/>
          <w:marTop w:val="0"/>
          <w:marBottom w:val="0"/>
          <w:divBdr>
            <w:top w:val="none" w:sz="0" w:space="0" w:color="auto"/>
            <w:left w:val="none" w:sz="0" w:space="0" w:color="auto"/>
            <w:bottom w:val="none" w:sz="0" w:space="0" w:color="auto"/>
            <w:right w:val="none" w:sz="0" w:space="0" w:color="auto"/>
          </w:divBdr>
          <w:divsChild>
            <w:div w:id="1355377725">
              <w:marLeft w:val="0"/>
              <w:marRight w:val="0"/>
              <w:marTop w:val="0"/>
              <w:marBottom w:val="0"/>
              <w:divBdr>
                <w:top w:val="none" w:sz="0" w:space="0" w:color="auto"/>
                <w:left w:val="none" w:sz="0" w:space="0" w:color="auto"/>
                <w:bottom w:val="none" w:sz="0" w:space="0" w:color="auto"/>
                <w:right w:val="none" w:sz="0" w:space="0" w:color="auto"/>
              </w:divBdr>
            </w:div>
          </w:divsChild>
        </w:div>
        <w:div w:id="35012658">
          <w:marLeft w:val="0"/>
          <w:marRight w:val="0"/>
          <w:marTop w:val="0"/>
          <w:marBottom w:val="0"/>
          <w:divBdr>
            <w:top w:val="none" w:sz="0" w:space="0" w:color="auto"/>
            <w:left w:val="none" w:sz="0" w:space="0" w:color="auto"/>
            <w:bottom w:val="none" w:sz="0" w:space="0" w:color="auto"/>
            <w:right w:val="none" w:sz="0" w:space="0" w:color="auto"/>
          </w:divBdr>
        </w:div>
        <w:div w:id="48766257">
          <w:marLeft w:val="0"/>
          <w:marRight w:val="0"/>
          <w:marTop w:val="0"/>
          <w:marBottom w:val="0"/>
          <w:divBdr>
            <w:top w:val="none" w:sz="0" w:space="0" w:color="auto"/>
            <w:left w:val="none" w:sz="0" w:space="0" w:color="auto"/>
            <w:bottom w:val="none" w:sz="0" w:space="0" w:color="auto"/>
            <w:right w:val="none" w:sz="0" w:space="0" w:color="auto"/>
          </w:divBdr>
          <w:divsChild>
            <w:div w:id="75447087">
              <w:marLeft w:val="0"/>
              <w:marRight w:val="0"/>
              <w:marTop w:val="0"/>
              <w:marBottom w:val="0"/>
              <w:divBdr>
                <w:top w:val="none" w:sz="0" w:space="0" w:color="auto"/>
                <w:left w:val="none" w:sz="0" w:space="0" w:color="auto"/>
                <w:bottom w:val="none" w:sz="0" w:space="0" w:color="auto"/>
                <w:right w:val="none" w:sz="0" w:space="0" w:color="auto"/>
              </w:divBdr>
            </w:div>
          </w:divsChild>
        </w:div>
        <w:div w:id="65155753">
          <w:marLeft w:val="0"/>
          <w:marRight w:val="0"/>
          <w:marTop w:val="0"/>
          <w:marBottom w:val="0"/>
          <w:divBdr>
            <w:top w:val="none" w:sz="0" w:space="0" w:color="auto"/>
            <w:left w:val="none" w:sz="0" w:space="0" w:color="auto"/>
            <w:bottom w:val="none" w:sz="0" w:space="0" w:color="auto"/>
            <w:right w:val="none" w:sz="0" w:space="0" w:color="auto"/>
          </w:divBdr>
          <w:divsChild>
            <w:div w:id="882903427">
              <w:marLeft w:val="0"/>
              <w:marRight w:val="0"/>
              <w:marTop w:val="0"/>
              <w:marBottom w:val="0"/>
              <w:divBdr>
                <w:top w:val="none" w:sz="0" w:space="0" w:color="auto"/>
                <w:left w:val="none" w:sz="0" w:space="0" w:color="auto"/>
                <w:bottom w:val="none" w:sz="0" w:space="0" w:color="auto"/>
                <w:right w:val="none" w:sz="0" w:space="0" w:color="auto"/>
              </w:divBdr>
            </w:div>
          </w:divsChild>
        </w:div>
        <w:div w:id="71857202">
          <w:marLeft w:val="0"/>
          <w:marRight w:val="0"/>
          <w:marTop w:val="0"/>
          <w:marBottom w:val="0"/>
          <w:divBdr>
            <w:top w:val="none" w:sz="0" w:space="0" w:color="auto"/>
            <w:left w:val="none" w:sz="0" w:space="0" w:color="auto"/>
            <w:bottom w:val="none" w:sz="0" w:space="0" w:color="auto"/>
            <w:right w:val="none" w:sz="0" w:space="0" w:color="auto"/>
          </w:divBdr>
          <w:divsChild>
            <w:div w:id="1730416861">
              <w:marLeft w:val="0"/>
              <w:marRight w:val="0"/>
              <w:marTop w:val="0"/>
              <w:marBottom w:val="0"/>
              <w:divBdr>
                <w:top w:val="none" w:sz="0" w:space="0" w:color="auto"/>
                <w:left w:val="none" w:sz="0" w:space="0" w:color="auto"/>
                <w:bottom w:val="none" w:sz="0" w:space="0" w:color="auto"/>
                <w:right w:val="none" w:sz="0" w:space="0" w:color="auto"/>
              </w:divBdr>
            </w:div>
            <w:div w:id="1865745085">
              <w:marLeft w:val="0"/>
              <w:marRight w:val="0"/>
              <w:marTop w:val="0"/>
              <w:marBottom w:val="0"/>
              <w:divBdr>
                <w:top w:val="none" w:sz="0" w:space="0" w:color="auto"/>
                <w:left w:val="none" w:sz="0" w:space="0" w:color="auto"/>
                <w:bottom w:val="none" w:sz="0" w:space="0" w:color="auto"/>
                <w:right w:val="none" w:sz="0" w:space="0" w:color="auto"/>
              </w:divBdr>
            </w:div>
          </w:divsChild>
        </w:div>
        <w:div w:id="122966983">
          <w:marLeft w:val="0"/>
          <w:marRight w:val="0"/>
          <w:marTop w:val="0"/>
          <w:marBottom w:val="0"/>
          <w:divBdr>
            <w:top w:val="none" w:sz="0" w:space="0" w:color="auto"/>
            <w:left w:val="none" w:sz="0" w:space="0" w:color="auto"/>
            <w:bottom w:val="none" w:sz="0" w:space="0" w:color="auto"/>
            <w:right w:val="none" w:sz="0" w:space="0" w:color="auto"/>
          </w:divBdr>
          <w:divsChild>
            <w:div w:id="1803425443">
              <w:marLeft w:val="0"/>
              <w:marRight w:val="0"/>
              <w:marTop w:val="0"/>
              <w:marBottom w:val="0"/>
              <w:divBdr>
                <w:top w:val="none" w:sz="0" w:space="0" w:color="auto"/>
                <w:left w:val="none" w:sz="0" w:space="0" w:color="auto"/>
                <w:bottom w:val="none" w:sz="0" w:space="0" w:color="auto"/>
                <w:right w:val="none" w:sz="0" w:space="0" w:color="auto"/>
              </w:divBdr>
            </w:div>
          </w:divsChild>
        </w:div>
        <w:div w:id="158811198">
          <w:marLeft w:val="0"/>
          <w:marRight w:val="0"/>
          <w:marTop w:val="0"/>
          <w:marBottom w:val="0"/>
          <w:divBdr>
            <w:top w:val="none" w:sz="0" w:space="0" w:color="auto"/>
            <w:left w:val="none" w:sz="0" w:space="0" w:color="auto"/>
            <w:bottom w:val="none" w:sz="0" w:space="0" w:color="auto"/>
            <w:right w:val="none" w:sz="0" w:space="0" w:color="auto"/>
          </w:divBdr>
          <w:divsChild>
            <w:div w:id="1971015352">
              <w:marLeft w:val="0"/>
              <w:marRight w:val="0"/>
              <w:marTop w:val="0"/>
              <w:marBottom w:val="0"/>
              <w:divBdr>
                <w:top w:val="none" w:sz="0" w:space="0" w:color="auto"/>
                <w:left w:val="none" w:sz="0" w:space="0" w:color="auto"/>
                <w:bottom w:val="none" w:sz="0" w:space="0" w:color="auto"/>
                <w:right w:val="none" w:sz="0" w:space="0" w:color="auto"/>
              </w:divBdr>
            </w:div>
          </w:divsChild>
        </w:div>
        <w:div w:id="186532216">
          <w:marLeft w:val="0"/>
          <w:marRight w:val="0"/>
          <w:marTop w:val="0"/>
          <w:marBottom w:val="0"/>
          <w:divBdr>
            <w:top w:val="none" w:sz="0" w:space="0" w:color="auto"/>
            <w:left w:val="none" w:sz="0" w:space="0" w:color="auto"/>
            <w:bottom w:val="none" w:sz="0" w:space="0" w:color="auto"/>
            <w:right w:val="none" w:sz="0" w:space="0" w:color="auto"/>
          </w:divBdr>
          <w:divsChild>
            <w:div w:id="2116054387">
              <w:marLeft w:val="0"/>
              <w:marRight w:val="0"/>
              <w:marTop w:val="0"/>
              <w:marBottom w:val="0"/>
              <w:divBdr>
                <w:top w:val="none" w:sz="0" w:space="0" w:color="auto"/>
                <w:left w:val="none" w:sz="0" w:space="0" w:color="auto"/>
                <w:bottom w:val="none" w:sz="0" w:space="0" w:color="auto"/>
                <w:right w:val="none" w:sz="0" w:space="0" w:color="auto"/>
              </w:divBdr>
            </w:div>
          </w:divsChild>
        </w:div>
        <w:div w:id="189151332">
          <w:marLeft w:val="0"/>
          <w:marRight w:val="0"/>
          <w:marTop w:val="0"/>
          <w:marBottom w:val="0"/>
          <w:divBdr>
            <w:top w:val="none" w:sz="0" w:space="0" w:color="auto"/>
            <w:left w:val="none" w:sz="0" w:space="0" w:color="auto"/>
            <w:bottom w:val="none" w:sz="0" w:space="0" w:color="auto"/>
            <w:right w:val="none" w:sz="0" w:space="0" w:color="auto"/>
          </w:divBdr>
          <w:divsChild>
            <w:div w:id="1458790459">
              <w:marLeft w:val="0"/>
              <w:marRight w:val="0"/>
              <w:marTop w:val="0"/>
              <w:marBottom w:val="0"/>
              <w:divBdr>
                <w:top w:val="none" w:sz="0" w:space="0" w:color="auto"/>
                <w:left w:val="none" w:sz="0" w:space="0" w:color="auto"/>
                <w:bottom w:val="none" w:sz="0" w:space="0" w:color="auto"/>
                <w:right w:val="none" w:sz="0" w:space="0" w:color="auto"/>
              </w:divBdr>
            </w:div>
            <w:div w:id="1863932578">
              <w:marLeft w:val="0"/>
              <w:marRight w:val="0"/>
              <w:marTop w:val="0"/>
              <w:marBottom w:val="0"/>
              <w:divBdr>
                <w:top w:val="none" w:sz="0" w:space="0" w:color="auto"/>
                <w:left w:val="none" w:sz="0" w:space="0" w:color="auto"/>
                <w:bottom w:val="none" w:sz="0" w:space="0" w:color="auto"/>
                <w:right w:val="none" w:sz="0" w:space="0" w:color="auto"/>
              </w:divBdr>
            </w:div>
          </w:divsChild>
        </w:div>
        <w:div w:id="284116917">
          <w:marLeft w:val="0"/>
          <w:marRight w:val="0"/>
          <w:marTop w:val="0"/>
          <w:marBottom w:val="0"/>
          <w:divBdr>
            <w:top w:val="none" w:sz="0" w:space="0" w:color="auto"/>
            <w:left w:val="none" w:sz="0" w:space="0" w:color="auto"/>
            <w:bottom w:val="none" w:sz="0" w:space="0" w:color="auto"/>
            <w:right w:val="none" w:sz="0" w:space="0" w:color="auto"/>
          </w:divBdr>
          <w:divsChild>
            <w:div w:id="170994442">
              <w:marLeft w:val="0"/>
              <w:marRight w:val="0"/>
              <w:marTop w:val="0"/>
              <w:marBottom w:val="0"/>
              <w:divBdr>
                <w:top w:val="none" w:sz="0" w:space="0" w:color="auto"/>
                <w:left w:val="none" w:sz="0" w:space="0" w:color="auto"/>
                <w:bottom w:val="none" w:sz="0" w:space="0" w:color="auto"/>
                <w:right w:val="none" w:sz="0" w:space="0" w:color="auto"/>
              </w:divBdr>
            </w:div>
            <w:div w:id="1119108007">
              <w:marLeft w:val="0"/>
              <w:marRight w:val="0"/>
              <w:marTop w:val="0"/>
              <w:marBottom w:val="0"/>
              <w:divBdr>
                <w:top w:val="none" w:sz="0" w:space="0" w:color="auto"/>
                <w:left w:val="none" w:sz="0" w:space="0" w:color="auto"/>
                <w:bottom w:val="none" w:sz="0" w:space="0" w:color="auto"/>
                <w:right w:val="none" w:sz="0" w:space="0" w:color="auto"/>
              </w:divBdr>
            </w:div>
          </w:divsChild>
        </w:div>
        <w:div w:id="412317662">
          <w:marLeft w:val="0"/>
          <w:marRight w:val="0"/>
          <w:marTop w:val="0"/>
          <w:marBottom w:val="0"/>
          <w:divBdr>
            <w:top w:val="none" w:sz="0" w:space="0" w:color="auto"/>
            <w:left w:val="none" w:sz="0" w:space="0" w:color="auto"/>
            <w:bottom w:val="none" w:sz="0" w:space="0" w:color="auto"/>
            <w:right w:val="none" w:sz="0" w:space="0" w:color="auto"/>
          </w:divBdr>
          <w:divsChild>
            <w:div w:id="198200589">
              <w:marLeft w:val="0"/>
              <w:marRight w:val="0"/>
              <w:marTop w:val="0"/>
              <w:marBottom w:val="0"/>
              <w:divBdr>
                <w:top w:val="none" w:sz="0" w:space="0" w:color="auto"/>
                <w:left w:val="none" w:sz="0" w:space="0" w:color="auto"/>
                <w:bottom w:val="none" w:sz="0" w:space="0" w:color="auto"/>
                <w:right w:val="none" w:sz="0" w:space="0" w:color="auto"/>
              </w:divBdr>
            </w:div>
            <w:div w:id="628317908">
              <w:marLeft w:val="0"/>
              <w:marRight w:val="0"/>
              <w:marTop w:val="0"/>
              <w:marBottom w:val="0"/>
              <w:divBdr>
                <w:top w:val="none" w:sz="0" w:space="0" w:color="auto"/>
                <w:left w:val="none" w:sz="0" w:space="0" w:color="auto"/>
                <w:bottom w:val="none" w:sz="0" w:space="0" w:color="auto"/>
                <w:right w:val="none" w:sz="0" w:space="0" w:color="auto"/>
              </w:divBdr>
            </w:div>
          </w:divsChild>
        </w:div>
        <w:div w:id="436952391">
          <w:marLeft w:val="0"/>
          <w:marRight w:val="0"/>
          <w:marTop w:val="0"/>
          <w:marBottom w:val="0"/>
          <w:divBdr>
            <w:top w:val="none" w:sz="0" w:space="0" w:color="auto"/>
            <w:left w:val="none" w:sz="0" w:space="0" w:color="auto"/>
            <w:bottom w:val="none" w:sz="0" w:space="0" w:color="auto"/>
            <w:right w:val="none" w:sz="0" w:space="0" w:color="auto"/>
          </w:divBdr>
          <w:divsChild>
            <w:div w:id="39281208">
              <w:marLeft w:val="0"/>
              <w:marRight w:val="0"/>
              <w:marTop w:val="0"/>
              <w:marBottom w:val="0"/>
              <w:divBdr>
                <w:top w:val="none" w:sz="0" w:space="0" w:color="auto"/>
                <w:left w:val="none" w:sz="0" w:space="0" w:color="auto"/>
                <w:bottom w:val="none" w:sz="0" w:space="0" w:color="auto"/>
                <w:right w:val="none" w:sz="0" w:space="0" w:color="auto"/>
              </w:divBdr>
            </w:div>
          </w:divsChild>
        </w:div>
        <w:div w:id="545681833">
          <w:marLeft w:val="0"/>
          <w:marRight w:val="0"/>
          <w:marTop w:val="0"/>
          <w:marBottom w:val="0"/>
          <w:divBdr>
            <w:top w:val="none" w:sz="0" w:space="0" w:color="auto"/>
            <w:left w:val="none" w:sz="0" w:space="0" w:color="auto"/>
            <w:bottom w:val="none" w:sz="0" w:space="0" w:color="auto"/>
            <w:right w:val="none" w:sz="0" w:space="0" w:color="auto"/>
          </w:divBdr>
          <w:divsChild>
            <w:div w:id="79765021">
              <w:marLeft w:val="0"/>
              <w:marRight w:val="0"/>
              <w:marTop w:val="0"/>
              <w:marBottom w:val="0"/>
              <w:divBdr>
                <w:top w:val="none" w:sz="0" w:space="0" w:color="auto"/>
                <w:left w:val="none" w:sz="0" w:space="0" w:color="auto"/>
                <w:bottom w:val="none" w:sz="0" w:space="0" w:color="auto"/>
                <w:right w:val="none" w:sz="0" w:space="0" w:color="auto"/>
              </w:divBdr>
            </w:div>
            <w:div w:id="1206455364">
              <w:marLeft w:val="0"/>
              <w:marRight w:val="0"/>
              <w:marTop w:val="0"/>
              <w:marBottom w:val="0"/>
              <w:divBdr>
                <w:top w:val="none" w:sz="0" w:space="0" w:color="auto"/>
                <w:left w:val="none" w:sz="0" w:space="0" w:color="auto"/>
                <w:bottom w:val="none" w:sz="0" w:space="0" w:color="auto"/>
                <w:right w:val="none" w:sz="0" w:space="0" w:color="auto"/>
              </w:divBdr>
            </w:div>
            <w:div w:id="2144540383">
              <w:marLeft w:val="0"/>
              <w:marRight w:val="0"/>
              <w:marTop w:val="0"/>
              <w:marBottom w:val="0"/>
              <w:divBdr>
                <w:top w:val="none" w:sz="0" w:space="0" w:color="auto"/>
                <w:left w:val="none" w:sz="0" w:space="0" w:color="auto"/>
                <w:bottom w:val="none" w:sz="0" w:space="0" w:color="auto"/>
                <w:right w:val="none" w:sz="0" w:space="0" w:color="auto"/>
              </w:divBdr>
            </w:div>
          </w:divsChild>
        </w:div>
        <w:div w:id="623972960">
          <w:marLeft w:val="0"/>
          <w:marRight w:val="0"/>
          <w:marTop w:val="0"/>
          <w:marBottom w:val="0"/>
          <w:divBdr>
            <w:top w:val="none" w:sz="0" w:space="0" w:color="auto"/>
            <w:left w:val="none" w:sz="0" w:space="0" w:color="auto"/>
            <w:bottom w:val="none" w:sz="0" w:space="0" w:color="auto"/>
            <w:right w:val="none" w:sz="0" w:space="0" w:color="auto"/>
          </w:divBdr>
          <w:divsChild>
            <w:div w:id="451898723">
              <w:marLeft w:val="0"/>
              <w:marRight w:val="0"/>
              <w:marTop w:val="0"/>
              <w:marBottom w:val="0"/>
              <w:divBdr>
                <w:top w:val="none" w:sz="0" w:space="0" w:color="auto"/>
                <w:left w:val="none" w:sz="0" w:space="0" w:color="auto"/>
                <w:bottom w:val="none" w:sz="0" w:space="0" w:color="auto"/>
                <w:right w:val="none" w:sz="0" w:space="0" w:color="auto"/>
              </w:divBdr>
            </w:div>
            <w:div w:id="583301246">
              <w:marLeft w:val="0"/>
              <w:marRight w:val="0"/>
              <w:marTop w:val="0"/>
              <w:marBottom w:val="0"/>
              <w:divBdr>
                <w:top w:val="none" w:sz="0" w:space="0" w:color="auto"/>
                <w:left w:val="none" w:sz="0" w:space="0" w:color="auto"/>
                <w:bottom w:val="none" w:sz="0" w:space="0" w:color="auto"/>
                <w:right w:val="none" w:sz="0" w:space="0" w:color="auto"/>
              </w:divBdr>
            </w:div>
          </w:divsChild>
        </w:div>
        <w:div w:id="627661771">
          <w:marLeft w:val="0"/>
          <w:marRight w:val="0"/>
          <w:marTop w:val="0"/>
          <w:marBottom w:val="0"/>
          <w:divBdr>
            <w:top w:val="none" w:sz="0" w:space="0" w:color="auto"/>
            <w:left w:val="none" w:sz="0" w:space="0" w:color="auto"/>
            <w:bottom w:val="none" w:sz="0" w:space="0" w:color="auto"/>
            <w:right w:val="none" w:sz="0" w:space="0" w:color="auto"/>
          </w:divBdr>
          <w:divsChild>
            <w:div w:id="1689482536">
              <w:marLeft w:val="0"/>
              <w:marRight w:val="0"/>
              <w:marTop w:val="0"/>
              <w:marBottom w:val="0"/>
              <w:divBdr>
                <w:top w:val="none" w:sz="0" w:space="0" w:color="auto"/>
                <w:left w:val="none" w:sz="0" w:space="0" w:color="auto"/>
                <w:bottom w:val="none" w:sz="0" w:space="0" w:color="auto"/>
                <w:right w:val="none" w:sz="0" w:space="0" w:color="auto"/>
              </w:divBdr>
            </w:div>
          </w:divsChild>
        </w:div>
        <w:div w:id="637538368">
          <w:marLeft w:val="0"/>
          <w:marRight w:val="0"/>
          <w:marTop w:val="0"/>
          <w:marBottom w:val="0"/>
          <w:divBdr>
            <w:top w:val="none" w:sz="0" w:space="0" w:color="auto"/>
            <w:left w:val="none" w:sz="0" w:space="0" w:color="auto"/>
            <w:bottom w:val="none" w:sz="0" w:space="0" w:color="auto"/>
            <w:right w:val="none" w:sz="0" w:space="0" w:color="auto"/>
          </w:divBdr>
          <w:divsChild>
            <w:div w:id="1381049017">
              <w:marLeft w:val="0"/>
              <w:marRight w:val="0"/>
              <w:marTop w:val="0"/>
              <w:marBottom w:val="0"/>
              <w:divBdr>
                <w:top w:val="none" w:sz="0" w:space="0" w:color="auto"/>
                <w:left w:val="none" w:sz="0" w:space="0" w:color="auto"/>
                <w:bottom w:val="none" w:sz="0" w:space="0" w:color="auto"/>
                <w:right w:val="none" w:sz="0" w:space="0" w:color="auto"/>
              </w:divBdr>
            </w:div>
          </w:divsChild>
        </w:div>
        <w:div w:id="654377687">
          <w:marLeft w:val="0"/>
          <w:marRight w:val="0"/>
          <w:marTop w:val="0"/>
          <w:marBottom w:val="0"/>
          <w:divBdr>
            <w:top w:val="none" w:sz="0" w:space="0" w:color="auto"/>
            <w:left w:val="none" w:sz="0" w:space="0" w:color="auto"/>
            <w:bottom w:val="none" w:sz="0" w:space="0" w:color="auto"/>
            <w:right w:val="none" w:sz="0" w:space="0" w:color="auto"/>
          </w:divBdr>
          <w:divsChild>
            <w:div w:id="1614941039">
              <w:marLeft w:val="0"/>
              <w:marRight w:val="0"/>
              <w:marTop w:val="0"/>
              <w:marBottom w:val="0"/>
              <w:divBdr>
                <w:top w:val="none" w:sz="0" w:space="0" w:color="auto"/>
                <w:left w:val="none" w:sz="0" w:space="0" w:color="auto"/>
                <w:bottom w:val="none" w:sz="0" w:space="0" w:color="auto"/>
                <w:right w:val="none" w:sz="0" w:space="0" w:color="auto"/>
              </w:divBdr>
            </w:div>
          </w:divsChild>
        </w:div>
        <w:div w:id="665936225">
          <w:marLeft w:val="0"/>
          <w:marRight w:val="0"/>
          <w:marTop w:val="0"/>
          <w:marBottom w:val="0"/>
          <w:divBdr>
            <w:top w:val="none" w:sz="0" w:space="0" w:color="auto"/>
            <w:left w:val="none" w:sz="0" w:space="0" w:color="auto"/>
            <w:bottom w:val="none" w:sz="0" w:space="0" w:color="auto"/>
            <w:right w:val="none" w:sz="0" w:space="0" w:color="auto"/>
          </w:divBdr>
          <w:divsChild>
            <w:div w:id="726030280">
              <w:marLeft w:val="0"/>
              <w:marRight w:val="0"/>
              <w:marTop w:val="0"/>
              <w:marBottom w:val="0"/>
              <w:divBdr>
                <w:top w:val="none" w:sz="0" w:space="0" w:color="auto"/>
                <w:left w:val="none" w:sz="0" w:space="0" w:color="auto"/>
                <w:bottom w:val="none" w:sz="0" w:space="0" w:color="auto"/>
                <w:right w:val="none" w:sz="0" w:space="0" w:color="auto"/>
              </w:divBdr>
            </w:div>
          </w:divsChild>
        </w:div>
        <w:div w:id="700711886">
          <w:marLeft w:val="0"/>
          <w:marRight w:val="0"/>
          <w:marTop w:val="0"/>
          <w:marBottom w:val="0"/>
          <w:divBdr>
            <w:top w:val="none" w:sz="0" w:space="0" w:color="auto"/>
            <w:left w:val="none" w:sz="0" w:space="0" w:color="auto"/>
            <w:bottom w:val="none" w:sz="0" w:space="0" w:color="auto"/>
            <w:right w:val="none" w:sz="0" w:space="0" w:color="auto"/>
          </w:divBdr>
          <w:divsChild>
            <w:div w:id="1462109435">
              <w:marLeft w:val="0"/>
              <w:marRight w:val="0"/>
              <w:marTop w:val="0"/>
              <w:marBottom w:val="0"/>
              <w:divBdr>
                <w:top w:val="none" w:sz="0" w:space="0" w:color="auto"/>
                <w:left w:val="none" w:sz="0" w:space="0" w:color="auto"/>
                <w:bottom w:val="none" w:sz="0" w:space="0" w:color="auto"/>
                <w:right w:val="none" w:sz="0" w:space="0" w:color="auto"/>
              </w:divBdr>
            </w:div>
          </w:divsChild>
        </w:div>
        <w:div w:id="723527151">
          <w:marLeft w:val="0"/>
          <w:marRight w:val="0"/>
          <w:marTop w:val="0"/>
          <w:marBottom w:val="0"/>
          <w:divBdr>
            <w:top w:val="none" w:sz="0" w:space="0" w:color="auto"/>
            <w:left w:val="none" w:sz="0" w:space="0" w:color="auto"/>
            <w:bottom w:val="none" w:sz="0" w:space="0" w:color="auto"/>
            <w:right w:val="none" w:sz="0" w:space="0" w:color="auto"/>
          </w:divBdr>
          <w:divsChild>
            <w:div w:id="1102921783">
              <w:marLeft w:val="0"/>
              <w:marRight w:val="0"/>
              <w:marTop w:val="0"/>
              <w:marBottom w:val="0"/>
              <w:divBdr>
                <w:top w:val="none" w:sz="0" w:space="0" w:color="auto"/>
                <w:left w:val="none" w:sz="0" w:space="0" w:color="auto"/>
                <w:bottom w:val="none" w:sz="0" w:space="0" w:color="auto"/>
                <w:right w:val="none" w:sz="0" w:space="0" w:color="auto"/>
              </w:divBdr>
            </w:div>
          </w:divsChild>
        </w:div>
        <w:div w:id="747576017">
          <w:marLeft w:val="0"/>
          <w:marRight w:val="0"/>
          <w:marTop w:val="0"/>
          <w:marBottom w:val="0"/>
          <w:divBdr>
            <w:top w:val="none" w:sz="0" w:space="0" w:color="auto"/>
            <w:left w:val="none" w:sz="0" w:space="0" w:color="auto"/>
            <w:bottom w:val="none" w:sz="0" w:space="0" w:color="auto"/>
            <w:right w:val="none" w:sz="0" w:space="0" w:color="auto"/>
          </w:divBdr>
          <w:divsChild>
            <w:div w:id="1860311953">
              <w:marLeft w:val="0"/>
              <w:marRight w:val="0"/>
              <w:marTop w:val="0"/>
              <w:marBottom w:val="0"/>
              <w:divBdr>
                <w:top w:val="none" w:sz="0" w:space="0" w:color="auto"/>
                <w:left w:val="none" w:sz="0" w:space="0" w:color="auto"/>
                <w:bottom w:val="none" w:sz="0" w:space="0" w:color="auto"/>
                <w:right w:val="none" w:sz="0" w:space="0" w:color="auto"/>
              </w:divBdr>
            </w:div>
          </w:divsChild>
        </w:div>
        <w:div w:id="773020935">
          <w:marLeft w:val="0"/>
          <w:marRight w:val="0"/>
          <w:marTop w:val="0"/>
          <w:marBottom w:val="0"/>
          <w:divBdr>
            <w:top w:val="none" w:sz="0" w:space="0" w:color="auto"/>
            <w:left w:val="none" w:sz="0" w:space="0" w:color="auto"/>
            <w:bottom w:val="none" w:sz="0" w:space="0" w:color="auto"/>
            <w:right w:val="none" w:sz="0" w:space="0" w:color="auto"/>
          </w:divBdr>
        </w:div>
        <w:div w:id="790242963">
          <w:marLeft w:val="0"/>
          <w:marRight w:val="0"/>
          <w:marTop w:val="0"/>
          <w:marBottom w:val="0"/>
          <w:divBdr>
            <w:top w:val="none" w:sz="0" w:space="0" w:color="auto"/>
            <w:left w:val="none" w:sz="0" w:space="0" w:color="auto"/>
            <w:bottom w:val="none" w:sz="0" w:space="0" w:color="auto"/>
            <w:right w:val="none" w:sz="0" w:space="0" w:color="auto"/>
          </w:divBdr>
          <w:divsChild>
            <w:div w:id="155732323">
              <w:marLeft w:val="0"/>
              <w:marRight w:val="0"/>
              <w:marTop w:val="0"/>
              <w:marBottom w:val="0"/>
              <w:divBdr>
                <w:top w:val="none" w:sz="0" w:space="0" w:color="auto"/>
                <w:left w:val="none" w:sz="0" w:space="0" w:color="auto"/>
                <w:bottom w:val="none" w:sz="0" w:space="0" w:color="auto"/>
                <w:right w:val="none" w:sz="0" w:space="0" w:color="auto"/>
              </w:divBdr>
            </w:div>
            <w:div w:id="1766801060">
              <w:marLeft w:val="0"/>
              <w:marRight w:val="0"/>
              <w:marTop w:val="0"/>
              <w:marBottom w:val="0"/>
              <w:divBdr>
                <w:top w:val="none" w:sz="0" w:space="0" w:color="auto"/>
                <w:left w:val="none" w:sz="0" w:space="0" w:color="auto"/>
                <w:bottom w:val="none" w:sz="0" w:space="0" w:color="auto"/>
                <w:right w:val="none" w:sz="0" w:space="0" w:color="auto"/>
              </w:divBdr>
            </w:div>
          </w:divsChild>
        </w:div>
        <w:div w:id="801462253">
          <w:marLeft w:val="0"/>
          <w:marRight w:val="0"/>
          <w:marTop w:val="0"/>
          <w:marBottom w:val="0"/>
          <w:divBdr>
            <w:top w:val="none" w:sz="0" w:space="0" w:color="auto"/>
            <w:left w:val="none" w:sz="0" w:space="0" w:color="auto"/>
            <w:bottom w:val="none" w:sz="0" w:space="0" w:color="auto"/>
            <w:right w:val="none" w:sz="0" w:space="0" w:color="auto"/>
          </w:divBdr>
          <w:divsChild>
            <w:div w:id="1546330245">
              <w:marLeft w:val="0"/>
              <w:marRight w:val="0"/>
              <w:marTop w:val="0"/>
              <w:marBottom w:val="0"/>
              <w:divBdr>
                <w:top w:val="none" w:sz="0" w:space="0" w:color="auto"/>
                <w:left w:val="none" w:sz="0" w:space="0" w:color="auto"/>
                <w:bottom w:val="none" w:sz="0" w:space="0" w:color="auto"/>
                <w:right w:val="none" w:sz="0" w:space="0" w:color="auto"/>
              </w:divBdr>
            </w:div>
          </w:divsChild>
        </w:div>
        <w:div w:id="823014050">
          <w:marLeft w:val="0"/>
          <w:marRight w:val="0"/>
          <w:marTop w:val="0"/>
          <w:marBottom w:val="0"/>
          <w:divBdr>
            <w:top w:val="none" w:sz="0" w:space="0" w:color="auto"/>
            <w:left w:val="none" w:sz="0" w:space="0" w:color="auto"/>
            <w:bottom w:val="none" w:sz="0" w:space="0" w:color="auto"/>
            <w:right w:val="none" w:sz="0" w:space="0" w:color="auto"/>
          </w:divBdr>
          <w:divsChild>
            <w:div w:id="2122458956">
              <w:marLeft w:val="0"/>
              <w:marRight w:val="0"/>
              <w:marTop w:val="0"/>
              <w:marBottom w:val="0"/>
              <w:divBdr>
                <w:top w:val="none" w:sz="0" w:space="0" w:color="auto"/>
                <w:left w:val="none" w:sz="0" w:space="0" w:color="auto"/>
                <w:bottom w:val="none" w:sz="0" w:space="0" w:color="auto"/>
                <w:right w:val="none" w:sz="0" w:space="0" w:color="auto"/>
              </w:divBdr>
            </w:div>
          </w:divsChild>
        </w:div>
        <w:div w:id="824586231">
          <w:marLeft w:val="0"/>
          <w:marRight w:val="0"/>
          <w:marTop w:val="0"/>
          <w:marBottom w:val="0"/>
          <w:divBdr>
            <w:top w:val="none" w:sz="0" w:space="0" w:color="auto"/>
            <w:left w:val="none" w:sz="0" w:space="0" w:color="auto"/>
            <w:bottom w:val="none" w:sz="0" w:space="0" w:color="auto"/>
            <w:right w:val="none" w:sz="0" w:space="0" w:color="auto"/>
          </w:divBdr>
          <w:divsChild>
            <w:div w:id="1907912389">
              <w:marLeft w:val="0"/>
              <w:marRight w:val="0"/>
              <w:marTop w:val="0"/>
              <w:marBottom w:val="0"/>
              <w:divBdr>
                <w:top w:val="none" w:sz="0" w:space="0" w:color="auto"/>
                <w:left w:val="none" w:sz="0" w:space="0" w:color="auto"/>
                <w:bottom w:val="none" w:sz="0" w:space="0" w:color="auto"/>
                <w:right w:val="none" w:sz="0" w:space="0" w:color="auto"/>
              </w:divBdr>
            </w:div>
          </w:divsChild>
        </w:div>
        <w:div w:id="854342808">
          <w:marLeft w:val="0"/>
          <w:marRight w:val="0"/>
          <w:marTop w:val="0"/>
          <w:marBottom w:val="0"/>
          <w:divBdr>
            <w:top w:val="none" w:sz="0" w:space="0" w:color="auto"/>
            <w:left w:val="none" w:sz="0" w:space="0" w:color="auto"/>
            <w:bottom w:val="none" w:sz="0" w:space="0" w:color="auto"/>
            <w:right w:val="none" w:sz="0" w:space="0" w:color="auto"/>
          </w:divBdr>
          <w:divsChild>
            <w:div w:id="857937393">
              <w:marLeft w:val="0"/>
              <w:marRight w:val="0"/>
              <w:marTop w:val="0"/>
              <w:marBottom w:val="0"/>
              <w:divBdr>
                <w:top w:val="none" w:sz="0" w:space="0" w:color="auto"/>
                <w:left w:val="none" w:sz="0" w:space="0" w:color="auto"/>
                <w:bottom w:val="none" w:sz="0" w:space="0" w:color="auto"/>
                <w:right w:val="none" w:sz="0" w:space="0" w:color="auto"/>
              </w:divBdr>
            </w:div>
            <w:div w:id="1326131291">
              <w:marLeft w:val="0"/>
              <w:marRight w:val="0"/>
              <w:marTop w:val="0"/>
              <w:marBottom w:val="0"/>
              <w:divBdr>
                <w:top w:val="none" w:sz="0" w:space="0" w:color="auto"/>
                <w:left w:val="none" w:sz="0" w:space="0" w:color="auto"/>
                <w:bottom w:val="none" w:sz="0" w:space="0" w:color="auto"/>
                <w:right w:val="none" w:sz="0" w:space="0" w:color="auto"/>
              </w:divBdr>
            </w:div>
          </w:divsChild>
        </w:div>
        <w:div w:id="872839344">
          <w:marLeft w:val="0"/>
          <w:marRight w:val="0"/>
          <w:marTop w:val="0"/>
          <w:marBottom w:val="0"/>
          <w:divBdr>
            <w:top w:val="none" w:sz="0" w:space="0" w:color="auto"/>
            <w:left w:val="none" w:sz="0" w:space="0" w:color="auto"/>
            <w:bottom w:val="none" w:sz="0" w:space="0" w:color="auto"/>
            <w:right w:val="none" w:sz="0" w:space="0" w:color="auto"/>
          </w:divBdr>
          <w:divsChild>
            <w:div w:id="298266755">
              <w:marLeft w:val="0"/>
              <w:marRight w:val="0"/>
              <w:marTop w:val="0"/>
              <w:marBottom w:val="0"/>
              <w:divBdr>
                <w:top w:val="none" w:sz="0" w:space="0" w:color="auto"/>
                <w:left w:val="none" w:sz="0" w:space="0" w:color="auto"/>
                <w:bottom w:val="none" w:sz="0" w:space="0" w:color="auto"/>
                <w:right w:val="none" w:sz="0" w:space="0" w:color="auto"/>
              </w:divBdr>
            </w:div>
          </w:divsChild>
        </w:div>
        <w:div w:id="919829318">
          <w:marLeft w:val="0"/>
          <w:marRight w:val="0"/>
          <w:marTop w:val="0"/>
          <w:marBottom w:val="0"/>
          <w:divBdr>
            <w:top w:val="none" w:sz="0" w:space="0" w:color="auto"/>
            <w:left w:val="none" w:sz="0" w:space="0" w:color="auto"/>
            <w:bottom w:val="none" w:sz="0" w:space="0" w:color="auto"/>
            <w:right w:val="none" w:sz="0" w:space="0" w:color="auto"/>
          </w:divBdr>
          <w:divsChild>
            <w:div w:id="569386238">
              <w:marLeft w:val="0"/>
              <w:marRight w:val="0"/>
              <w:marTop w:val="0"/>
              <w:marBottom w:val="0"/>
              <w:divBdr>
                <w:top w:val="none" w:sz="0" w:space="0" w:color="auto"/>
                <w:left w:val="none" w:sz="0" w:space="0" w:color="auto"/>
                <w:bottom w:val="none" w:sz="0" w:space="0" w:color="auto"/>
                <w:right w:val="none" w:sz="0" w:space="0" w:color="auto"/>
              </w:divBdr>
            </w:div>
          </w:divsChild>
        </w:div>
        <w:div w:id="932472372">
          <w:marLeft w:val="0"/>
          <w:marRight w:val="0"/>
          <w:marTop w:val="0"/>
          <w:marBottom w:val="0"/>
          <w:divBdr>
            <w:top w:val="none" w:sz="0" w:space="0" w:color="auto"/>
            <w:left w:val="none" w:sz="0" w:space="0" w:color="auto"/>
            <w:bottom w:val="none" w:sz="0" w:space="0" w:color="auto"/>
            <w:right w:val="none" w:sz="0" w:space="0" w:color="auto"/>
          </w:divBdr>
          <w:divsChild>
            <w:div w:id="598559490">
              <w:marLeft w:val="0"/>
              <w:marRight w:val="0"/>
              <w:marTop w:val="0"/>
              <w:marBottom w:val="0"/>
              <w:divBdr>
                <w:top w:val="none" w:sz="0" w:space="0" w:color="auto"/>
                <w:left w:val="none" w:sz="0" w:space="0" w:color="auto"/>
                <w:bottom w:val="none" w:sz="0" w:space="0" w:color="auto"/>
                <w:right w:val="none" w:sz="0" w:space="0" w:color="auto"/>
              </w:divBdr>
            </w:div>
          </w:divsChild>
        </w:div>
        <w:div w:id="954022202">
          <w:marLeft w:val="0"/>
          <w:marRight w:val="0"/>
          <w:marTop w:val="0"/>
          <w:marBottom w:val="0"/>
          <w:divBdr>
            <w:top w:val="none" w:sz="0" w:space="0" w:color="auto"/>
            <w:left w:val="none" w:sz="0" w:space="0" w:color="auto"/>
            <w:bottom w:val="none" w:sz="0" w:space="0" w:color="auto"/>
            <w:right w:val="none" w:sz="0" w:space="0" w:color="auto"/>
          </w:divBdr>
          <w:divsChild>
            <w:div w:id="936986921">
              <w:marLeft w:val="0"/>
              <w:marRight w:val="0"/>
              <w:marTop w:val="0"/>
              <w:marBottom w:val="0"/>
              <w:divBdr>
                <w:top w:val="none" w:sz="0" w:space="0" w:color="auto"/>
                <w:left w:val="none" w:sz="0" w:space="0" w:color="auto"/>
                <w:bottom w:val="none" w:sz="0" w:space="0" w:color="auto"/>
                <w:right w:val="none" w:sz="0" w:space="0" w:color="auto"/>
              </w:divBdr>
            </w:div>
          </w:divsChild>
        </w:div>
        <w:div w:id="954098490">
          <w:marLeft w:val="0"/>
          <w:marRight w:val="0"/>
          <w:marTop w:val="0"/>
          <w:marBottom w:val="0"/>
          <w:divBdr>
            <w:top w:val="none" w:sz="0" w:space="0" w:color="auto"/>
            <w:left w:val="none" w:sz="0" w:space="0" w:color="auto"/>
            <w:bottom w:val="none" w:sz="0" w:space="0" w:color="auto"/>
            <w:right w:val="none" w:sz="0" w:space="0" w:color="auto"/>
          </w:divBdr>
          <w:divsChild>
            <w:div w:id="1754083897">
              <w:marLeft w:val="0"/>
              <w:marRight w:val="0"/>
              <w:marTop w:val="0"/>
              <w:marBottom w:val="0"/>
              <w:divBdr>
                <w:top w:val="none" w:sz="0" w:space="0" w:color="auto"/>
                <w:left w:val="none" w:sz="0" w:space="0" w:color="auto"/>
                <w:bottom w:val="none" w:sz="0" w:space="0" w:color="auto"/>
                <w:right w:val="none" w:sz="0" w:space="0" w:color="auto"/>
              </w:divBdr>
            </w:div>
          </w:divsChild>
        </w:div>
        <w:div w:id="965816093">
          <w:marLeft w:val="0"/>
          <w:marRight w:val="0"/>
          <w:marTop w:val="0"/>
          <w:marBottom w:val="0"/>
          <w:divBdr>
            <w:top w:val="none" w:sz="0" w:space="0" w:color="auto"/>
            <w:left w:val="none" w:sz="0" w:space="0" w:color="auto"/>
            <w:bottom w:val="none" w:sz="0" w:space="0" w:color="auto"/>
            <w:right w:val="none" w:sz="0" w:space="0" w:color="auto"/>
          </w:divBdr>
          <w:divsChild>
            <w:div w:id="1988971050">
              <w:marLeft w:val="0"/>
              <w:marRight w:val="0"/>
              <w:marTop w:val="0"/>
              <w:marBottom w:val="0"/>
              <w:divBdr>
                <w:top w:val="none" w:sz="0" w:space="0" w:color="auto"/>
                <w:left w:val="none" w:sz="0" w:space="0" w:color="auto"/>
                <w:bottom w:val="none" w:sz="0" w:space="0" w:color="auto"/>
                <w:right w:val="none" w:sz="0" w:space="0" w:color="auto"/>
              </w:divBdr>
            </w:div>
          </w:divsChild>
        </w:div>
        <w:div w:id="991834380">
          <w:marLeft w:val="0"/>
          <w:marRight w:val="0"/>
          <w:marTop w:val="0"/>
          <w:marBottom w:val="0"/>
          <w:divBdr>
            <w:top w:val="none" w:sz="0" w:space="0" w:color="auto"/>
            <w:left w:val="none" w:sz="0" w:space="0" w:color="auto"/>
            <w:bottom w:val="none" w:sz="0" w:space="0" w:color="auto"/>
            <w:right w:val="none" w:sz="0" w:space="0" w:color="auto"/>
          </w:divBdr>
          <w:divsChild>
            <w:div w:id="183331142">
              <w:marLeft w:val="0"/>
              <w:marRight w:val="0"/>
              <w:marTop w:val="0"/>
              <w:marBottom w:val="0"/>
              <w:divBdr>
                <w:top w:val="none" w:sz="0" w:space="0" w:color="auto"/>
                <w:left w:val="none" w:sz="0" w:space="0" w:color="auto"/>
                <w:bottom w:val="none" w:sz="0" w:space="0" w:color="auto"/>
                <w:right w:val="none" w:sz="0" w:space="0" w:color="auto"/>
              </w:divBdr>
            </w:div>
          </w:divsChild>
        </w:div>
        <w:div w:id="993488653">
          <w:marLeft w:val="0"/>
          <w:marRight w:val="0"/>
          <w:marTop w:val="0"/>
          <w:marBottom w:val="0"/>
          <w:divBdr>
            <w:top w:val="none" w:sz="0" w:space="0" w:color="auto"/>
            <w:left w:val="none" w:sz="0" w:space="0" w:color="auto"/>
            <w:bottom w:val="none" w:sz="0" w:space="0" w:color="auto"/>
            <w:right w:val="none" w:sz="0" w:space="0" w:color="auto"/>
          </w:divBdr>
          <w:divsChild>
            <w:div w:id="965231592">
              <w:marLeft w:val="0"/>
              <w:marRight w:val="0"/>
              <w:marTop w:val="0"/>
              <w:marBottom w:val="0"/>
              <w:divBdr>
                <w:top w:val="none" w:sz="0" w:space="0" w:color="auto"/>
                <w:left w:val="none" w:sz="0" w:space="0" w:color="auto"/>
                <w:bottom w:val="none" w:sz="0" w:space="0" w:color="auto"/>
                <w:right w:val="none" w:sz="0" w:space="0" w:color="auto"/>
              </w:divBdr>
            </w:div>
          </w:divsChild>
        </w:div>
        <w:div w:id="1019547153">
          <w:marLeft w:val="0"/>
          <w:marRight w:val="0"/>
          <w:marTop w:val="0"/>
          <w:marBottom w:val="0"/>
          <w:divBdr>
            <w:top w:val="none" w:sz="0" w:space="0" w:color="auto"/>
            <w:left w:val="none" w:sz="0" w:space="0" w:color="auto"/>
            <w:bottom w:val="none" w:sz="0" w:space="0" w:color="auto"/>
            <w:right w:val="none" w:sz="0" w:space="0" w:color="auto"/>
          </w:divBdr>
          <w:divsChild>
            <w:div w:id="283931471">
              <w:marLeft w:val="0"/>
              <w:marRight w:val="0"/>
              <w:marTop w:val="0"/>
              <w:marBottom w:val="0"/>
              <w:divBdr>
                <w:top w:val="none" w:sz="0" w:space="0" w:color="auto"/>
                <w:left w:val="none" w:sz="0" w:space="0" w:color="auto"/>
                <w:bottom w:val="none" w:sz="0" w:space="0" w:color="auto"/>
                <w:right w:val="none" w:sz="0" w:space="0" w:color="auto"/>
              </w:divBdr>
            </w:div>
          </w:divsChild>
        </w:div>
        <w:div w:id="1023048288">
          <w:marLeft w:val="0"/>
          <w:marRight w:val="0"/>
          <w:marTop w:val="0"/>
          <w:marBottom w:val="0"/>
          <w:divBdr>
            <w:top w:val="none" w:sz="0" w:space="0" w:color="auto"/>
            <w:left w:val="none" w:sz="0" w:space="0" w:color="auto"/>
            <w:bottom w:val="none" w:sz="0" w:space="0" w:color="auto"/>
            <w:right w:val="none" w:sz="0" w:space="0" w:color="auto"/>
          </w:divBdr>
          <w:divsChild>
            <w:div w:id="1968663624">
              <w:marLeft w:val="0"/>
              <w:marRight w:val="0"/>
              <w:marTop w:val="0"/>
              <w:marBottom w:val="0"/>
              <w:divBdr>
                <w:top w:val="none" w:sz="0" w:space="0" w:color="auto"/>
                <w:left w:val="none" w:sz="0" w:space="0" w:color="auto"/>
                <w:bottom w:val="none" w:sz="0" w:space="0" w:color="auto"/>
                <w:right w:val="none" w:sz="0" w:space="0" w:color="auto"/>
              </w:divBdr>
            </w:div>
          </w:divsChild>
        </w:div>
        <w:div w:id="1040207180">
          <w:marLeft w:val="0"/>
          <w:marRight w:val="0"/>
          <w:marTop w:val="0"/>
          <w:marBottom w:val="0"/>
          <w:divBdr>
            <w:top w:val="none" w:sz="0" w:space="0" w:color="auto"/>
            <w:left w:val="none" w:sz="0" w:space="0" w:color="auto"/>
            <w:bottom w:val="none" w:sz="0" w:space="0" w:color="auto"/>
            <w:right w:val="none" w:sz="0" w:space="0" w:color="auto"/>
          </w:divBdr>
          <w:divsChild>
            <w:div w:id="560361028">
              <w:marLeft w:val="0"/>
              <w:marRight w:val="0"/>
              <w:marTop w:val="0"/>
              <w:marBottom w:val="0"/>
              <w:divBdr>
                <w:top w:val="none" w:sz="0" w:space="0" w:color="auto"/>
                <w:left w:val="none" w:sz="0" w:space="0" w:color="auto"/>
                <w:bottom w:val="none" w:sz="0" w:space="0" w:color="auto"/>
                <w:right w:val="none" w:sz="0" w:space="0" w:color="auto"/>
              </w:divBdr>
            </w:div>
            <w:div w:id="1265067304">
              <w:marLeft w:val="0"/>
              <w:marRight w:val="0"/>
              <w:marTop w:val="0"/>
              <w:marBottom w:val="0"/>
              <w:divBdr>
                <w:top w:val="none" w:sz="0" w:space="0" w:color="auto"/>
                <w:left w:val="none" w:sz="0" w:space="0" w:color="auto"/>
                <w:bottom w:val="none" w:sz="0" w:space="0" w:color="auto"/>
                <w:right w:val="none" w:sz="0" w:space="0" w:color="auto"/>
              </w:divBdr>
            </w:div>
            <w:div w:id="1307977071">
              <w:marLeft w:val="0"/>
              <w:marRight w:val="0"/>
              <w:marTop w:val="0"/>
              <w:marBottom w:val="0"/>
              <w:divBdr>
                <w:top w:val="none" w:sz="0" w:space="0" w:color="auto"/>
                <w:left w:val="none" w:sz="0" w:space="0" w:color="auto"/>
                <w:bottom w:val="none" w:sz="0" w:space="0" w:color="auto"/>
                <w:right w:val="none" w:sz="0" w:space="0" w:color="auto"/>
              </w:divBdr>
            </w:div>
          </w:divsChild>
        </w:div>
        <w:div w:id="1044719999">
          <w:marLeft w:val="0"/>
          <w:marRight w:val="0"/>
          <w:marTop w:val="0"/>
          <w:marBottom w:val="0"/>
          <w:divBdr>
            <w:top w:val="none" w:sz="0" w:space="0" w:color="auto"/>
            <w:left w:val="none" w:sz="0" w:space="0" w:color="auto"/>
            <w:bottom w:val="none" w:sz="0" w:space="0" w:color="auto"/>
            <w:right w:val="none" w:sz="0" w:space="0" w:color="auto"/>
          </w:divBdr>
          <w:divsChild>
            <w:div w:id="1810635649">
              <w:marLeft w:val="0"/>
              <w:marRight w:val="0"/>
              <w:marTop w:val="0"/>
              <w:marBottom w:val="0"/>
              <w:divBdr>
                <w:top w:val="none" w:sz="0" w:space="0" w:color="auto"/>
                <w:left w:val="none" w:sz="0" w:space="0" w:color="auto"/>
                <w:bottom w:val="none" w:sz="0" w:space="0" w:color="auto"/>
                <w:right w:val="none" w:sz="0" w:space="0" w:color="auto"/>
              </w:divBdr>
            </w:div>
          </w:divsChild>
        </w:div>
        <w:div w:id="1070268626">
          <w:marLeft w:val="0"/>
          <w:marRight w:val="0"/>
          <w:marTop w:val="0"/>
          <w:marBottom w:val="0"/>
          <w:divBdr>
            <w:top w:val="none" w:sz="0" w:space="0" w:color="auto"/>
            <w:left w:val="none" w:sz="0" w:space="0" w:color="auto"/>
            <w:bottom w:val="none" w:sz="0" w:space="0" w:color="auto"/>
            <w:right w:val="none" w:sz="0" w:space="0" w:color="auto"/>
          </w:divBdr>
          <w:divsChild>
            <w:div w:id="253515774">
              <w:marLeft w:val="0"/>
              <w:marRight w:val="0"/>
              <w:marTop w:val="0"/>
              <w:marBottom w:val="0"/>
              <w:divBdr>
                <w:top w:val="none" w:sz="0" w:space="0" w:color="auto"/>
                <w:left w:val="none" w:sz="0" w:space="0" w:color="auto"/>
                <w:bottom w:val="none" w:sz="0" w:space="0" w:color="auto"/>
                <w:right w:val="none" w:sz="0" w:space="0" w:color="auto"/>
              </w:divBdr>
            </w:div>
          </w:divsChild>
        </w:div>
        <w:div w:id="1102458448">
          <w:marLeft w:val="0"/>
          <w:marRight w:val="0"/>
          <w:marTop w:val="0"/>
          <w:marBottom w:val="0"/>
          <w:divBdr>
            <w:top w:val="none" w:sz="0" w:space="0" w:color="auto"/>
            <w:left w:val="none" w:sz="0" w:space="0" w:color="auto"/>
            <w:bottom w:val="none" w:sz="0" w:space="0" w:color="auto"/>
            <w:right w:val="none" w:sz="0" w:space="0" w:color="auto"/>
          </w:divBdr>
          <w:divsChild>
            <w:div w:id="72548540">
              <w:marLeft w:val="0"/>
              <w:marRight w:val="0"/>
              <w:marTop w:val="0"/>
              <w:marBottom w:val="0"/>
              <w:divBdr>
                <w:top w:val="none" w:sz="0" w:space="0" w:color="auto"/>
                <w:left w:val="none" w:sz="0" w:space="0" w:color="auto"/>
                <w:bottom w:val="none" w:sz="0" w:space="0" w:color="auto"/>
                <w:right w:val="none" w:sz="0" w:space="0" w:color="auto"/>
              </w:divBdr>
            </w:div>
            <w:div w:id="1177616509">
              <w:marLeft w:val="0"/>
              <w:marRight w:val="0"/>
              <w:marTop w:val="0"/>
              <w:marBottom w:val="0"/>
              <w:divBdr>
                <w:top w:val="none" w:sz="0" w:space="0" w:color="auto"/>
                <w:left w:val="none" w:sz="0" w:space="0" w:color="auto"/>
                <w:bottom w:val="none" w:sz="0" w:space="0" w:color="auto"/>
                <w:right w:val="none" w:sz="0" w:space="0" w:color="auto"/>
              </w:divBdr>
            </w:div>
          </w:divsChild>
        </w:div>
        <w:div w:id="1156453347">
          <w:marLeft w:val="0"/>
          <w:marRight w:val="0"/>
          <w:marTop w:val="0"/>
          <w:marBottom w:val="0"/>
          <w:divBdr>
            <w:top w:val="none" w:sz="0" w:space="0" w:color="auto"/>
            <w:left w:val="none" w:sz="0" w:space="0" w:color="auto"/>
            <w:bottom w:val="none" w:sz="0" w:space="0" w:color="auto"/>
            <w:right w:val="none" w:sz="0" w:space="0" w:color="auto"/>
          </w:divBdr>
          <w:divsChild>
            <w:div w:id="1937707671">
              <w:marLeft w:val="0"/>
              <w:marRight w:val="0"/>
              <w:marTop w:val="0"/>
              <w:marBottom w:val="0"/>
              <w:divBdr>
                <w:top w:val="none" w:sz="0" w:space="0" w:color="auto"/>
                <w:left w:val="none" w:sz="0" w:space="0" w:color="auto"/>
                <w:bottom w:val="none" w:sz="0" w:space="0" w:color="auto"/>
                <w:right w:val="none" w:sz="0" w:space="0" w:color="auto"/>
              </w:divBdr>
            </w:div>
          </w:divsChild>
        </w:div>
        <w:div w:id="1182280994">
          <w:marLeft w:val="0"/>
          <w:marRight w:val="0"/>
          <w:marTop w:val="0"/>
          <w:marBottom w:val="0"/>
          <w:divBdr>
            <w:top w:val="none" w:sz="0" w:space="0" w:color="auto"/>
            <w:left w:val="none" w:sz="0" w:space="0" w:color="auto"/>
            <w:bottom w:val="none" w:sz="0" w:space="0" w:color="auto"/>
            <w:right w:val="none" w:sz="0" w:space="0" w:color="auto"/>
          </w:divBdr>
          <w:divsChild>
            <w:div w:id="410008538">
              <w:marLeft w:val="0"/>
              <w:marRight w:val="0"/>
              <w:marTop w:val="0"/>
              <w:marBottom w:val="0"/>
              <w:divBdr>
                <w:top w:val="none" w:sz="0" w:space="0" w:color="auto"/>
                <w:left w:val="none" w:sz="0" w:space="0" w:color="auto"/>
                <w:bottom w:val="none" w:sz="0" w:space="0" w:color="auto"/>
                <w:right w:val="none" w:sz="0" w:space="0" w:color="auto"/>
              </w:divBdr>
            </w:div>
          </w:divsChild>
        </w:div>
        <w:div w:id="1276712258">
          <w:marLeft w:val="0"/>
          <w:marRight w:val="0"/>
          <w:marTop w:val="0"/>
          <w:marBottom w:val="0"/>
          <w:divBdr>
            <w:top w:val="none" w:sz="0" w:space="0" w:color="auto"/>
            <w:left w:val="none" w:sz="0" w:space="0" w:color="auto"/>
            <w:bottom w:val="none" w:sz="0" w:space="0" w:color="auto"/>
            <w:right w:val="none" w:sz="0" w:space="0" w:color="auto"/>
          </w:divBdr>
          <w:divsChild>
            <w:div w:id="1303266554">
              <w:marLeft w:val="0"/>
              <w:marRight w:val="0"/>
              <w:marTop w:val="0"/>
              <w:marBottom w:val="0"/>
              <w:divBdr>
                <w:top w:val="none" w:sz="0" w:space="0" w:color="auto"/>
                <w:left w:val="none" w:sz="0" w:space="0" w:color="auto"/>
                <w:bottom w:val="none" w:sz="0" w:space="0" w:color="auto"/>
                <w:right w:val="none" w:sz="0" w:space="0" w:color="auto"/>
              </w:divBdr>
            </w:div>
            <w:div w:id="2123958705">
              <w:marLeft w:val="0"/>
              <w:marRight w:val="0"/>
              <w:marTop w:val="0"/>
              <w:marBottom w:val="0"/>
              <w:divBdr>
                <w:top w:val="none" w:sz="0" w:space="0" w:color="auto"/>
                <w:left w:val="none" w:sz="0" w:space="0" w:color="auto"/>
                <w:bottom w:val="none" w:sz="0" w:space="0" w:color="auto"/>
                <w:right w:val="none" w:sz="0" w:space="0" w:color="auto"/>
              </w:divBdr>
              <w:divsChild>
                <w:div w:id="2065252029">
                  <w:marLeft w:val="360"/>
                  <w:marRight w:val="0"/>
                  <w:marTop w:val="0"/>
                  <w:marBottom w:val="0"/>
                  <w:divBdr>
                    <w:top w:val="none" w:sz="0" w:space="0" w:color="auto"/>
                    <w:left w:val="none" w:sz="0" w:space="0" w:color="auto"/>
                    <w:bottom w:val="none" w:sz="0" w:space="0" w:color="auto"/>
                    <w:right w:val="none" w:sz="0" w:space="0" w:color="auto"/>
                  </w:divBdr>
                </w:div>
              </w:divsChild>
            </w:div>
          </w:divsChild>
        </w:div>
        <w:div w:id="1322584661">
          <w:marLeft w:val="0"/>
          <w:marRight w:val="0"/>
          <w:marTop w:val="0"/>
          <w:marBottom w:val="0"/>
          <w:divBdr>
            <w:top w:val="none" w:sz="0" w:space="0" w:color="auto"/>
            <w:left w:val="none" w:sz="0" w:space="0" w:color="auto"/>
            <w:bottom w:val="none" w:sz="0" w:space="0" w:color="auto"/>
            <w:right w:val="none" w:sz="0" w:space="0" w:color="auto"/>
          </w:divBdr>
          <w:divsChild>
            <w:div w:id="2044206101">
              <w:marLeft w:val="0"/>
              <w:marRight w:val="0"/>
              <w:marTop w:val="0"/>
              <w:marBottom w:val="0"/>
              <w:divBdr>
                <w:top w:val="none" w:sz="0" w:space="0" w:color="auto"/>
                <w:left w:val="none" w:sz="0" w:space="0" w:color="auto"/>
                <w:bottom w:val="none" w:sz="0" w:space="0" w:color="auto"/>
                <w:right w:val="none" w:sz="0" w:space="0" w:color="auto"/>
              </w:divBdr>
            </w:div>
          </w:divsChild>
        </w:div>
        <w:div w:id="1325164392">
          <w:marLeft w:val="0"/>
          <w:marRight w:val="0"/>
          <w:marTop w:val="0"/>
          <w:marBottom w:val="0"/>
          <w:divBdr>
            <w:top w:val="none" w:sz="0" w:space="0" w:color="auto"/>
            <w:left w:val="none" w:sz="0" w:space="0" w:color="auto"/>
            <w:bottom w:val="none" w:sz="0" w:space="0" w:color="auto"/>
            <w:right w:val="none" w:sz="0" w:space="0" w:color="auto"/>
          </w:divBdr>
          <w:divsChild>
            <w:div w:id="621614618">
              <w:marLeft w:val="0"/>
              <w:marRight w:val="0"/>
              <w:marTop w:val="0"/>
              <w:marBottom w:val="0"/>
              <w:divBdr>
                <w:top w:val="none" w:sz="0" w:space="0" w:color="auto"/>
                <w:left w:val="none" w:sz="0" w:space="0" w:color="auto"/>
                <w:bottom w:val="none" w:sz="0" w:space="0" w:color="auto"/>
                <w:right w:val="none" w:sz="0" w:space="0" w:color="auto"/>
              </w:divBdr>
            </w:div>
            <w:div w:id="1592350571">
              <w:marLeft w:val="0"/>
              <w:marRight w:val="0"/>
              <w:marTop w:val="0"/>
              <w:marBottom w:val="0"/>
              <w:divBdr>
                <w:top w:val="none" w:sz="0" w:space="0" w:color="auto"/>
                <w:left w:val="none" w:sz="0" w:space="0" w:color="auto"/>
                <w:bottom w:val="none" w:sz="0" w:space="0" w:color="auto"/>
                <w:right w:val="none" w:sz="0" w:space="0" w:color="auto"/>
              </w:divBdr>
            </w:div>
          </w:divsChild>
        </w:div>
        <w:div w:id="1343510450">
          <w:marLeft w:val="0"/>
          <w:marRight w:val="0"/>
          <w:marTop w:val="0"/>
          <w:marBottom w:val="0"/>
          <w:divBdr>
            <w:top w:val="none" w:sz="0" w:space="0" w:color="auto"/>
            <w:left w:val="none" w:sz="0" w:space="0" w:color="auto"/>
            <w:bottom w:val="none" w:sz="0" w:space="0" w:color="auto"/>
            <w:right w:val="none" w:sz="0" w:space="0" w:color="auto"/>
          </w:divBdr>
          <w:divsChild>
            <w:div w:id="952828780">
              <w:marLeft w:val="0"/>
              <w:marRight w:val="0"/>
              <w:marTop w:val="0"/>
              <w:marBottom w:val="0"/>
              <w:divBdr>
                <w:top w:val="none" w:sz="0" w:space="0" w:color="auto"/>
                <w:left w:val="none" w:sz="0" w:space="0" w:color="auto"/>
                <w:bottom w:val="none" w:sz="0" w:space="0" w:color="auto"/>
                <w:right w:val="none" w:sz="0" w:space="0" w:color="auto"/>
              </w:divBdr>
            </w:div>
            <w:div w:id="1035884082">
              <w:marLeft w:val="0"/>
              <w:marRight w:val="0"/>
              <w:marTop w:val="0"/>
              <w:marBottom w:val="0"/>
              <w:divBdr>
                <w:top w:val="none" w:sz="0" w:space="0" w:color="auto"/>
                <w:left w:val="none" w:sz="0" w:space="0" w:color="auto"/>
                <w:bottom w:val="none" w:sz="0" w:space="0" w:color="auto"/>
                <w:right w:val="none" w:sz="0" w:space="0" w:color="auto"/>
              </w:divBdr>
            </w:div>
          </w:divsChild>
        </w:div>
        <w:div w:id="1345473294">
          <w:marLeft w:val="0"/>
          <w:marRight w:val="0"/>
          <w:marTop w:val="0"/>
          <w:marBottom w:val="0"/>
          <w:divBdr>
            <w:top w:val="none" w:sz="0" w:space="0" w:color="auto"/>
            <w:left w:val="none" w:sz="0" w:space="0" w:color="auto"/>
            <w:bottom w:val="none" w:sz="0" w:space="0" w:color="auto"/>
            <w:right w:val="none" w:sz="0" w:space="0" w:color="auto"/>
          </w:divBdr>
          <w:divsChild>
            <w:div w:id="1439522798">
              <w:marLeft w:val="0"/>
              <w:marRight w:val="0"/>
              <w:marTop w:val="0"/>
              <w:marBottom w:val="0"/>
              <w:divBdr>
                <w:top w:val="none" w:sz="0" w:space="0" w:color="auto"/>
                <w:left w:val="none" w:sz="0" w:space="0" w:color="auto"/>
                <w:bottom w:val="none" w:sz="0" w:space="0" w:color="auto"/>
                <w:right w:val="none" w:sz="0" w:space="0" w:color="auto"/>
              </w:divBdr>
            </w:div>
          </w:divsChild>
        </w:div>
        <w:div w:id="1421563693">
          <w:marLeft w:val="0"/>
          <w:marRight w:val="0"/>
          <w:marTop w:val="0"/>
          <w:marBottom w:val="0"/>
          <w:divBdr>
            <w:top w:val="none" w:sz="0" w:space="0" w:color="auto"/>
            <w:left w:val="none" w:sz="0" w:space="0" w:color="auto"/>
            <w:bottom w:val="none" w:sz="0" w:space="0" w:color="auto"/>
            <w:right w:val="none" w:sz="0" w:space="0" w:color="auto"/>
          </w:divBdr>
          <w:divsChild>
            <w:div w:id="1497724194">
              <w:marLeft w:val="0"/>
              <w:marRight w:val="0"/>
              <w:marTop w:val="0"/>
              <w:marBottom w:val="0"/>
              <w:divBdr>
                <w:top w:val="none" w:sz="0" w:space="0" w:color="auto"/>
                <w:left w:val="none" w:sz="0" w:space="0" w:color="auto"/>
                <w:bottom w:val="none" w:sz="0" w:space="0" w:color="auto"/>
                <w:right w:val="none" w:sz="0" w:space="0" w:color="auto"/>
              </w:divBdr>
            </w:div>
          </w:divsChild>
        </w:div>
        <w:div w:id="1481657159">
          <w:marLeft w:val="0"/>
          <w:marRight w:val="0"/>
          <w:marTop w:val="0"/>
          <w:marBottom w:val="0"/>
          <w:divBdr>
            <w:top w:val="none" w:sz="0" w:space="0" w:color="auto"/>
            <w:left w:val="none" w:sz="0" w:space="0" w:color="auto"/>
            <w:bottom w:val="none" w:sz="0" w:space="0" w:color="auto"/>
            <w:right w:val="none" w:sz="0" w:space="0" w:color="auto"/>
          </w:divBdr>
          <w:divsChild>
            <w:div w:id="500241455">
              <w:marLeft w:val="0"/>
              <w:marRight w:val="0"/>
              <w:marTop w:val="0"/>
              <w:marBottom w:val="0"/>
              <w:divBdr>
                <w:top w:val="none" w:sz="0" w:space="0" w:color="auto"/>
                <w:left w:val="none" w:sz="0" w:space="0" w:color="auto"/>
                <w:bottom w:val="none" w:sz="0" w:space="0" w:color="auto"/>
                <w:right w:val="none" w:sz="0" w:space="0" w:color="auto"/>
              </w:divBdr>
            </w:div>
          </w:divsChild>
        </w:div>
        <w:div w:id="1519274076">
          <w:marLeft w:val="0"/>
          <w:marRight w:val="0"/>
          <w:marTop w:val="0"/>
          <w:marBottom w:val="0"/>
          <w:divBdr>
            <w:top w:val="none" w:sz="0" w:space="0" w:color="auto"/>
            <w:left w:val="none" w:sz="0" w:space="0" w:color="auto"/>
            <w:bottom w:val="none" w:sz="0" w:space="0" w:color="auto"/>
            <w:right w:val="none" w:sz="0" w:space="0" w:color="auto"/>
          </w:divBdr>
          <w:divsChild>
            <w:div w:id="1886722299">
              <w:marLeft w:val="0"/>
              <w:marRight w:val="0"/>
              <w:marTop w:val="0"/>
              <w:marBottom w:val="0"/>
              <w:divBdr>
                <w:top w:val="none" w:sz="0" w:space="0" w:color="auto"/>
                <w:left w:val="none" w:sz="0" w:space="0" w:color="auto"/>
                <w:bottom w:val="none" w:sz="0" w:space="0" w:color="auto"/>
                <w:right w:val="none" w:sz="0" w:space="0" w:color="auto"/>
              </w:divBdr>
            </w:div>
          </w:divsChild>
        </w:div>
        <w:div w:id="1573391532">
          <w:marLeft w:val="0"/>
          <w:marRight w:val="0"/>
          <w:marTop w:val="0"/>
          <w:marBottom w:val="0"/>
          <w:divBdr>
            <w:top w:val="none" w:sz="0" w:space="0" w:color="auto"/>
            <w:left w:val="none" w:sz="0" w:space="0" w:color="auto"/>
            <w:bottom w:val="none" w:sz="0" w:space="0" w:color="auto"/>
            <w:right w:val="none" w:sz="0" w:space="0" w:color="auto"/>
          </w:divBdr>
          <w:divsChild>
            <w:div w:id="198444973">
              <w:marLeft w:val="0"/>
              <w:marRight w:val="0"/>
              <w:marTop w:val="0"/>
              <w:marBottom w:val="0"/>
              <w:divBdr>
                <w:top w:val="none" w:sz="0" w:space="0" w:color="auto"/>
                <w:left w:val="none" w:sz="0" w:space="0" w:color="auto"/>
                <w:bottom w:val="none" w:sz="0" w:space="0" w:color="auto"/>
                <w:right w:val="none" w:sz="0" w:space="0" w:color="auto"/>
              </w:divBdr>
            </w:div>
            <w:div w:id="2044666628">
              <w:marLeft w:val="0"/>
              <w:marRight w:val="0"/>
              <w:marTop w:val="0"/>
              <w:marBottom w:val="0"/>
              <w:divBdr>
                <w:top w:val="none" w:sz="0" w:space="0" w:color="auto"/>
                <w:left w:val="none" w:sz="0" w:space="0" w:color="auto"/>
                <w:bottom w:val="none" w:sz="0" w:space="0" w:color="auto"/>
                <w:right w:val="none" w:sz="0" w:space="0" w:color="auto"/>
              </w:divBdr>
            </w:div>
          </w:divsChild>
        </w:div>
        <w:div w:id="1597980131">
          <w:marLeft w:val="0"/>
          <w:marRight w:val="0"/>
          <w:marTop w:val="0"/>
          <w:marBottom w:val="0"/>
          <w:divBdr>
            <w:top w:val="none" w:sz="0" w:space="0" w:color="auto"/>
            <w:left w:val="none" w:sz="0" w:space="0" w:color="auto"/>
            <w:bottom w:val="none" w:sz="0" w:space="0" w:color="auto"/>
            <w:right w:val="none" w:sz="0" w:space="0" w:color="auto"/>
          </w:divBdr>
          <w:divsChild>
            <w:div w:id="1542861553">
              <w:marLeft w:val="0"/>
              <w:marRight w:val="0"/>
              <w:marTop w:val="0"/>
              <w:marBottom w:val="0"/>
              <w:divBdr>
                <w:top w:val="none" w:sz="0" w:space="0" w:color="auto"/>
                <w:left w:val="none" w:sz="0" w:space="0" w:color="auto"/>
                <w:bottom w:val="none" w:sz="0" w:space="0" w:color="auto"/>
                <w:right w:val="none" w:sz="0" w:space="0" w:color="auto"/>
              </w:divBdr>
            </w:div>
          </w:divsChild>
        </w:div>
        <w:div w:id="1645769608">
          <w:marLeft w:val="0"/>
          <w:marRight w:val="0"/>
          <w:marTop w:val="0"/>
          <w:marBottom w:val="0"/>
          <w:divBdr>
            <w:top w:val="none" w:sz="0" w:space="0" w:color="auto"/>
            <w:left w:val="none" w:sz="0" w:space="0" w:color="auto"/>
            <w:bottom w:val="none" w:sz="0" w:space="0" w:color="auto"/>
            <w:right w:val="none" w:sz="0" w:space="0" w:color="auto"/>
          </w:divBdr>
          <w:divsChild>
            <w:div w:id="1876696602">
              <w:marLeft w:val="0"/>
              <w:marRight w:val="0"/>
              <w:marTop w:val="0"/>
              <w:marBottom w:val="0"/>
              <w:divBdr>
                <w:top w:val="none" w:sz="0" w:space="0" w:color="auto"/>
                <w:left w:val="none" w:sz="0" w:space="0" w:color="auto"/>
                <w:bottom w:val="none" w:sz="0" w:space="0" w:color="auto"/>
                <w:right w:val="none" w:sz="0" w:space="0" w:color="auto"/>
              </w:divBdr>
            </w:div>
            <w:div w:id="1991404431">
              <w:marLeft w:val="0"/>
              <w:marRight w:val="0"/>
              <w:marTop w:val="0"/>
              <w:marBottom w:val="0"/>
              <w:divBdr>
                <w:top w:val="none" w:sz="0" w:space="0" w:color="auto"/>
                <w:left w:val="none" w:sz="0" w:space="0" w:color="auto"/>
                <w:bottom w:val="none" w:sz="0" w:space="0" w:color="auto"/>
                <w:right w:val="none" w:sz="0" w:space="0" w:color="auto"/>
              </w:divBdr>
            </w:div>
          </w:divsChild>
        </w:div>
        <w:div w:id="1666667359">
          <w:marLeft w:val="0"/>
          <w:marRight w:val="0"/>
          <w:marTop w:val="0"/>
          <w:marBottom w:val="0"/>
          <w:divBdr>
            <w:top w:val="none" w:sz="0" w:space="0" w:color="auto"/>
            <w:left w:val="none" w:sz="0" w:space="0" w:color="auto"/>
            <w:bottom w:val="none" w:sz="0" w:space="0" w:color="auto"/>
            <w:right w:val="none" w:sz="0" w:space="0" w:color="auto"/>
          </w:divBdr>
          <w:divsChild>
            <w:div w:id="138573461">
              <w:marLeft w:val="0"/>
              <w:marRight w:val="0"/>
              <w:marTop w:val="0"/>
              <w:marBottom w:val="0"/>
              <w:divBdr>
                <w:top w:val="none" w:sz="0" w:space="0" w:color="auto"/>
                <w:left w:val="none" w:sz="0" w:space="0" w:color="auto"/>
                <w:bottom w:val="none" w:sz="0" w:space="0" w:color="auto"/>
                <w:right w:val="none" w:sz="0" w:space="0" w:color="auto"/>
              </w:divBdr>
            </w:div>
          </w:divsChild>
        </w:div>
        <w:div w:id="1668095044">
          <w:marLeft w:val="0"/>
          <w:marRight w:val="0"/>
          <w:marTop w:val="0"/>
          <w:marBottom w:val="0"/>
          <w:divBdr>
            <w:top w:val="none" w:sz="0" w:space="0" w:color="auto"/>
            <w:left w:val="none" w:sz="0" w:space="0" w:color="auto"/>
            <w:bottom w:val="none" w:sz="0" w:space="0" w:color="auto"/>
            <w:right w:val="none" w:sz="0" w:space="0" w:color="auto"/>
          </w:divBdr>
          <w:divsChild>
            <w:div w:id="286592320">
              <w:marLeft w:val="0"/>
              <w:marRight w:val="0"/>
              <w:marTop w:val="0"/>
              <w:marBottom w:val="0"/>
              <w:divBdr>
                <w:top w:val="none" w:sz="0" w:space="0" w:color="auto"/>
                <w:left w:val="none" w:sz="0" w:space="0" w:color="auto"/>
                <w:bottom w:val="none" w:sz="0" w:space="0" w:color="auto"/>
                <w:right w:val="none" w:sz="0" w:space="0" w:color="auto"/>
              </w:divBdr>
            </w:div>
            <w:div w:id="1843810038">
              <w:marLeft w:val="0"/>
              <w:marRight w:val="0"/>
              <w:marTop w:val="0"/>
              <w:marBottom w:val="0"/>
              <w:divBdr>
                <w:top w:val="none" w:sz="0" w:space="0" w:color="auto"/>
                <w:left w:val="none" w:sz="0" w:space="0" w:color="auto"/>
                <w:bottom w:val="none" w:sz="0" w:space="0" w:color="auto"/>
                <w:right w:val="none" w:sz="0" w:space="0" w:color="auto"/>
              </w:divBdr>
            </w:div>
          </w:divsChild>
        </w:div>
        <w:div w:id="1769425604">
          <w:marLeft w:val="0"/>
          <w:marRight w:val="0"/>
          <w:marTop w:val="0"/>
          <w:marBottom w:val="0"/>
          <w:divBdr>
            <w:top w:val="none" w:sz="0" w:space="0" w:color="auto"/>
            <w:left w:val="none" w:sz="0" w:space="0" w:color="auto"/>
            <w:bottom w:val="none" w:sz="0" w:space="0" w:color="auto"/>
            <w:right w:val="none" w:sz="0" w:space="0" w:color="auto"/>
          </w:divBdr>
          <w:divsChild>
            <w:div w:id="904334576">
              <w:marLeft w:val="0"/>
              <w:marRight w:val="0"/>
              <w:marTop w:val="0"/>
              <w:marBottom w:val="0"/>
              <w:divBdr>
                <w:top w:val="none" w:sz="0" w:space="0" w:color="auto"/>
                <w:left w:val="none" w:sz="0" w:space="0" w:color="auto"/>
                <w:bottom w:val="none" w:sz="0" w:space="0" w:color="auto"/>
                <w:right w:val="none" w:sz="0" w:space="0" w:color="auto"/>
              </w:divBdr>
            </w:div>
          </w:divsChild>
        </w:div>
        <w:div w:id="1782649382">
          <w:marLeft w:val="0"/>
          <w:marRight w:val="0"/>
          <w:marTop w:val="0"/>
          <w:marBottom w:val="0"/>
          <w:divBdr>
            <w:top w:val="none" w:sz="0" w:space="0" w:color="auto"/>
            <w:left w:val="none" w:sz="0" w:space="0" w:color="auto"/>
            <w:bottom w:val="none" w:sz="0" w:space="0" w:color="auto"/>
            <w:right w:val="none" w:sz="0" w:space="0" w:color="auto"/>
          </w:divBdr>
          <w:divsChild>
            <w:div w:id="156656403">
              <w:marLeft w:val="0"/>
              <w:marRight w:val="0"/>
              <w:marTop w:val="0"/>
              <w:marBottom w:val="0"/>
              <w:divBdr>
                <w:top w:val="none" w:sz="0" w:space="0" w:color="auto"/>
                <w:left w:val="none" w:sz="0" w:space="0" w:color="auto"/>
                <w:bottom w:val="none" w:sz="0" w:space="0" w:color="auto"/>
                <w:right w:val="none" w:sz="0" w:space="0" w:color="auto"/>
              </w:divBdr>
            </w:div>
            <w:div w:id="1524635516">
              <w:marLeft w:val="0"/>
              <w:marRight w:val="0"/>
              <w:marTop w:val="0"/>
              <w:marBottom w:val="0"/>
              <w:divBdr>
                <w:top w:val="none" w:sz="0" w:space="0" w:color="auto"/>
                <w:left w:val="none" w:sz="0" w:space="0" w:color="auto"/>
                <w:bottom w:val="none" w:sz="0" w:space="0" w:color="auto"/>
                <w:right w:val="none" w:sz="0" w:space="0" w:color="auto"/>
              </w:divBdr>
            </w:div>
          </w:divsChild>
        </w:div>
        <w:div w:id="1788693109">
          <w:marLeft w:val="0"/>
          <w:marRight w:val="0"/>
          <w:marTop w:val="0"/>
          <w:marBottom w:val="0"/>
          <w:divBdr>
            <w:top w:val="none" w:sz="0" w:space="0" w:color="auto"/>
            <w:left w:val="none" w:sz="0" w:space="0" w:color="auto"/>
            <w:bottom w:val="none" w:sz="0" w:space="0" w:color="auto"/>
            <w:right w:val="none" w:sz="0" w:space="0" w:color="auto"/>
          </w:divBdr>
          <w:divsChild>
            <w:div w:id="2020113082">
              <w:marLeft w:val="0"/>
              <w:marRight w:val="0"/>
              <w:marTop w:val="0"/>
              <w:marBottom w:val="0"/>
              <w:divBdr>
                <w:top w:val="none" w:sz="0" w:space="0" w:color="auto"/>
                <w:left w:val="none" w:sz="0" w:space="0" w:color="auto"/>
                <w:bottom w:val="none" w:sz="0" w:space="0" w:color="auto"/>
                <w:right w:val="none" w:sz="0" w:space="0" w:color="auto"/>
              </w:divBdr>
            </w:div>
          </w:divsChild>
        </w:div>
        <w:div w:id="1820228673">
          <w:marLeft w:val="0"/>
          <w:marRight w:val="0"/>
          <w:marTop w:val="0"/>
          <w:marBottom w:val="0"/>
          <w:divBdr>
            <w:top w:val="none" w:sz="0" w:space="0" w:color="auto"/>
            <w:left w:val="none" w:sz="0" w:space="0" w:color="auto"/>
            <w:bottom w:val="none" w:sz="0" w:space="0" w:color="auto"/>
            <w:right w:val="none" w:sz="0" w:space="0" w:color="auto"/>
          </w:divBdr>
          <w:divsChild>
            <w:div w:id="235870236">
              <w:marLeft w:val="0"/>
              <w:marRight w:val="0"/>
              <w:marTop w:val="0"/>
              <w:marBottom w:val="0"/>
              <w:divBdr>
                <w:top w:val="none" w:sz="0" w:space="0" w:color="auto"/>
                <w:left w:val="none" w:sz="0" w:space="0" w:color="auto"/>
                <w:bottom w:val="none" w:sz="0" w:space="0" w:color="auto"/>
                <w:right w:val="none" w:sz="0" w:space="0" w:color="auto"/>
              </w:divBdr>
            </w:div>
            <w:div w:id="1227834363">
              <w:marLeft w:val="0"/>
              <w:marRight w:val="0"/>
              <w:marTop w:val="0"/>
              <w:marBottom w:val="0"/>
              <w:divBdr>
                <w:top w:val="none" w:sz="0" w:space="0" w:color="auto"/>
                <w:left w:val="none" w:sz="0" w:space="0" w:color="auto"/>
                <w:bottom w:val="none" w:sz="0" w:space="0" w:color="auto"/>
                <w:right w:val="none" w:sz="0" w:space="0" w:color="auto"/>
              </w:divBdr>
            </w:div>
          </w:divsChild>
        </w:div>
        <w:div w:id="1870869830">
          <w:marLeft w:val="0"/>
          <w:marRight w:val="0"/>
          <w:marTop w:val="0"/>
          <w:marBottom w:val="0"/>
          <w:divBdr>
            <w:top w:val="none" w:sz="0" w:space="0" w:color="auto"/>
            <w:left w:val="none" w:sz="0" w:space="0" w:color="auto"/>
            <w:bottom w:val="none" w:sz="0" w:space="0" w:color="auto"/>
            <w:right w:val="none" w:sz="0" w:space="0" w:color="auto"/>
          </w:divBdr>
          <w:divsChild>
            <w:div w:id="1794248741">
              <w:marLeft w:val="0"/>
              <w:marRight w:val="0"/>
              <w:marTop w:val="0"/>
              <w:marBottom w:val="0"/>
              <w:divBdr>
                <w:top w:val="none" w:sz="0" w:space="0" w:color="auto"/>
                <w:left w:val="none" w:sz="0" w:space="0" w:color="auto"/>
                <w:bottom w:val="none" w:sz="0" w:space="0" w:color="auto"/>
                <w:right w:val="none" w:sz="0" w:space="0" w:color="auto"/>
              </w:divBdr>
            </w:div>
          </w:divsChild>
        </w:div>
        <w:div w:id="1872065629">
          <w:marLeft w:val="0"/>
          <w:marRight w:val="0"/>
          <w:marTop w:val="0"/>
          <w:marBottom w:val="0"/>
          <w:divBdr>
            <w:top w:val="none" w:sz="0" w:space="0" w:color="auto"/>
            <w:left w:val="none" w:sz="0" w:space="0" w:color="auto"/>
            <w:bottom w:val="none" w:sz="0" w:space="0" w:color="auto"/>
            <w:right w:val="none" w:sz="0" w:space="0" w:color="auto"/>
          </w:divBdr>
          <w:divsChild>
            <w:div w:id="2059820772">
              <w:marLeft w:val="0"/>
              <w:marRight w:val="0"/>
              <w:marTop w:val="0"/>
              <w:marBottom w:val="0"/>
              <w:divBdr>
                <w:top w:val="none" w:sz="0" w:space="0" w:color="auto"/>
                <w:left w:val="none" w:sz="0" w:space="0" w:color="auto"/>
                <w:bottom w:val="none" w:sz="0" w:space="0" w:color="auto"/>
                <w:right w:val="none" w:sz="0" w:space="0" w:color="auto"/>
              </w:divBdr>
            </w:div>
            <w:div w:id="2078436776">
              <w:marLeft w:val="0"/>
              <w:marRight w:val="0"/>
              <w:marTop w:val="0"/>
              <w:marBottom w:val="0"/>
              <w:divBdr>
                <w:top w:val="none" w:sz="0" w:space="0" w:color="auto"/>
                <w:left w:val="none" w:sz="0" w:space="0" w:color="auto"/>
                <w:bottom w:val="none" w:sz="0" w:space="0" w:color="auto"/>
                <w:right w:val="none" w:sz="0" w:space="0" w:color="auto"/>
              </w:divBdr>
            </w:div>
          </w:divsChild>
        </w:div>
        <w:div w:id="1933124729">
          <w:marLeft w:val="0"/>
          <w:marRight w:val="0"/>
          <w:marTop w:val="0"/>
          <w:marBottom w:val="0"/>
          <w:divBdr>
            <w:top w:val="none" w:sz="0" w:space="0" w:color="auto"/>
            <w:left w:val="none" w:sz="0" w:space="0" w:color="auto"/>
            <w:bottom w:val="none" w:sz="0" w:space="0" w:color="auto"/>
            <w:right w:val="none" w:sz="0" w:space="0" w:color="auto"/>
          </w:divBdr>
          <w:divsChild>
            <w:div w:id="1240821060">
              <w:marLeft w:val="0"/>
              <w:marRight w:val="0"/>
              <w:marTop w:val="0"/>
              <w:marBottom w:val="0"/>
              <w:divBdr>
                <w:top w:val="none" w:sz="0" w:space="0" w:color="auto"/>
                <w:left w:val="none" w:sz="0" w:space="0" w:color="auto"/>
                <w:bottom w:val="none" w:sz="0" w:space="0" w:color="auto"/>
                <w:right w:val="none" w:sz="0" w:space="0" w:color="auto"/>
              </w:divBdr>
            </w:div>
            <w:div w:id="1267931947">
              <w:marLeft w:val="0"/>
              <w:marRight w:val="0"/>
              <w:marTop w:val="0"/>
              <w:marBottom w:val="0"/>
              <w:divBdr>
                <w:top w:val="none" w:sz="0" w:space="0" w:color="auto"/>
                <w:left w:val="none" w:sz="0" w:space="0" w:color="auto"/>
                <w:bottom w:val="none" w:sz="0" w:space="0" w:color="auto"/>
                <w:right w:val="none" w:sz="0" w:space="0" w:color="auto"/>
              </w:divBdr>
            </w:div>
          </w:divsChild>
        </w:div>
        <w:div w:id="1934976098">
          <w:marLeft w:val="0"/>
          <w:marRight w:val="0"/>
          <w:marTop w:val="0"/>
          <w:marBottom w:val="0"/>
          <w:divBdr>
            <w:top w:val="none" w:sz="0" w:space="0" w:color="auto"/>
            <w:left w:val="none" w:sz="0" w:space="0" w:color="auto"/>
            <w:bottom w:val="none" w:sz="0" w:space="0" w:color="auto"/>
            <w:right w:val="none" w:sz="0" w:space="0" w:color="auto"/>
          </w:divBdr>
          <w:divsChild>
            <w:div w:id="569534995">
              <w:marLeft w:val="0"/>
              <w:marRight w:val="0"/>
              <w:marTop w:val="0"/>
              <w:marBottom w:val="0"/>
              <w:divBdr>
                <w:top w:val="none" w:sz="0" w:space="0" w:color="auto"/>
                <w:left w:val="none" w:sz="0" w:space="0" w:color="auto"/>
                <w:bottom w:val="none" w:sz="0" w:space="0" w:color="auto"/>
                <w:right w:val="none" w:sz="0" w:space="0" w:color="auto"/>
              </w:divBdr>
            </w:div>
          </w:divsChild>
        </w:div>
        <w:div w:id="1947762312">
          <w:marLeft w:val="0"/>
          <w:marRight w:val="0"/>
          <w:marTop w:val="0"/>
          <w:marBottom w:val="0"/>
          <w:divBdr>
            <w:top w:val="none" w:sz="0" w:space="0" w:color="auto"/>
            <w:left w:val="none" w:sz="0" w:space="0" w:color="auto"/>
            <w:bottom w:val="none" w:sz="0" w:space="0" w:color="auto"/>
            <w:right w:val="none" w:sz="0" w:space="0" w:color="auto"/>
          </w:divBdr>
          <w:divsChild>
            <w:div w:id="253167239">
              <w:marLeft w:val="0"/>
              <w:marRight w:val="0"/>
              <w:marTop w:val="0"/>
              <w:marBottom w:val="0"/>
              <w:divBdr>
                <w:top w:val="none" w:sz="0" w:space="0" w:color="auto"/>
                <w:left w:val="none" w:sz="0" w:space="0" w:color="auto"/>
                <w:bottom w:val="none" w:sz="0" w:space="0" w:color="auto"/>
                <w:right w:val="none" w:sz="0" w:space="0" w:color="auto"/>
              </w:divBdr>
            </w:div>
          </w:divsChild>
        </w:div>
        <w:div w:id="1950814480">
          <w:marLeft w:val="0"/>
          <w:marRight w:val="0"/>
          <w:marTop w:val="0"/>
          <w:marBottom w:val="0"/>
          <w:divBdr>
            <w:top w:val="none" w:sz="0" w:space="0" w:color="auto"/>
            <w:left w:val="none" w:sz="0" w:space="0" w:color="auto"/>
            <w:bottom w:val="none" w:sz="0" w:space="0" w:color="auto"/>
            <w:right w:val="none" w:sz="0" w:space="0" w:color="auto"/>
          </w:divBdr>
          <w:divsChild>
            <w:div w:id="772672089">
              <w:marLeft w:val="0"/>
              <w:marRight w:val="0"/>
              <w:marTop w:val="0"/>
              <w:marBottom w:val="0"/>
              <w:divBdr>
                <w:top w:val="none" w:sz="0" w:space="0" w:color="auto"/>
                <w:left w:val="none" w:sz="0" w:space="0" w:color="auto"/>
                <w:bottom w:val="none" w:sz="0" w:space="0" w:color="auto"/>
                <w:right w:val="none" w:sz="0" w:space="0" w:color="auto"/>
              </w:divBdr>
            </w:div>
            <w:div w:id="1452438350">
              <w:marLeft w:val="0"/>
              <w:marRight w:val="0"/>
              <w:marTop w:val="0"/>
              <w:marBottom w:val="0"/>
              <w:divBdr>
                <w:top w:val="none" w:sz="0" w:space="0" w:color="auto"/>
                <w:left w:val="none" w:sz="0" w:space="0" w:color="auto"/>
                <w:bottom w:val="none" w:sz="0" w:space="0" w:color="auto"/>
                <w:right w:val="none" w:sz="0" w:space="0" w:color="auto"/>
              </w:divBdr>
            </w:div>
          </w:divsChild>
        </w:div>
        <w:div w:id="2030331791">
          <w:marLeft w:val="0"/>
          <w:marRight w:val="0"/>
          <w:marTop w:val="0"/>
          <w:marBottom w:val="0"/>
          <w:divBdr>
            <w:top w:val="none" w:sz="0" w:space="0" w:color="auto"/>
            <w:left w:val="none" w:sz="0" w:space="0" w:color="auto"/>
            <w:bottom w:val="none" w:sz="0" w:space="0" w:color="auto"/>
            <w:right w:val="none" w:sz="0" w:space="0" w:color="auto"/>
          </w:divBdr>
          <w:divsChild>
            <w:div w:id="1600260240">
              <w:marLeft w:val="0"/>
              <w:marRight w:val="0"/>
              <w:marTop w:val="0"/>
              <w:marBottom w:val="0"/>
              <w:divBdr>
                <w:top w:val="none" w:sz="0" w:space="0" w:color="auto"/>
                <w:left w:val="none" w:sz="0" w:space="0" w:color="auto"/>
                <w:bottom w:val="none" w:sz="0" w:space="0" w:color="auto"/>
                <w:right w:val="none" w:sz="0" w:space="0" w:color="auto"/>
              </w:divBdr>
            </w:div>
          </w:divsChild>
        </w:div>
        <w:div w:id="2036079113">
          <w:marLeft w:val="0"/>
          <w:marRight w:val="0"/>
          <w:marTop w:val="0"/>
          <w:marBottom w:val="0"/>
          <w:divBdr>
            <w:top w:val="none" w:sz="0" w:space="0" w:color="auto"/>
            <w:left w:val="none" w:sz="0" w:space="0" w:color="auto"/>
            <w:bottom w:val="none" w:sz="0" w:space="0" w:color="auto"/>
            <w:right w:val="none" w:sz="0" w:space="0" w:color="auto"/>
          </w:divBdr>
          <w:divsChild>
            <w:div w:id="1179271025">
              <w:marLeft w:val="0"/>
              <w:marRight w:val="0"/>
              <w:marTop w:val="0"/>
              <w:marBottom w:val="0"/>
              <w:divBdr>
                <w:top w:val="none" w:sz="0" w:space="0" w:color="auto"/>
                <w:left w:val="none" w:sz="0" w:space="0" w:color="auto"/>
                <w:bottom w:val="none" w:sz="0" w:space="0" w:color="auto"/>
                <w:right w:val="none" w:sz="0" w:space="0" w:color="auto"/>
              </w:divBdr>
            </w:div>
          </w:divsChild>
        </w:div>
        <w:div w:id="2098137471">
          <w:marLeft w:val="0"/>
          <w:marRight w:val="0"/>
          <w:marTop w:val="0"/>
          <w:marBottom w:val="0"/>
          <w:divBdr>
            <w:top w:val="none" w:sz="0" w:space="0" w:color="auto"/>
            <w:left w:val="none" w:sz="0" w:space="0" w:color="auto"/>
            <w:bottom w:val="none" w:sz="0" w:space="0" w:color="auto"/>
            <w:right w:val="none" w:sz="0" w:space="0" w:color="auto"/>
          </w:divBdr>
          <w:divsChild>
            <w:div w:id="65225666">
              <w:marLeft w:val="0"/>
              <w:marRight w:val="0"/>
              <w:marTop w:val="0"/>
              <w:marBottom w:val="0"/>
              <w:divBdr>
                <w:top w:val="none" w:sz="0" w:space="0" w:color="auto"/>
                <w:left w:val="none" w:sz="0" w:space="0" w:color="auto"/>
                <w:bottom w:val="none" w:sz="0" w:space="0" w:color="auto"/>
                <w:right w:val="none" w:sz="0" w:space="0" w:color="auto"/>
              </w:divBdr>
            </w:div>
          </w:divsChild>
        </w:div>
        <w:div w:id="2105033573">
          <w:marLeft w:val="0"/>
          <w:marRight w:val="0"/>
          <w:marTop w:val="0"/>
          <w:marBottom w:val="0"/>
          <w:divBdr>
            <w:top w:val="none" w:sz="0" w:space="0" w:color="auto"/>
            <w:left w:val="none" w:sz="0" w:space="0" w:color="auto"/>
            <w:bottom w:val="none" w:sz="0" w:space="0" w:color="auto"/>
            <w:right w:val="none" w:sz="0" w:space="0" w:color="auto"/>
          </w:divBdr>
          <w:divsChild>
            <w:div w:id="1806121137">
              <w:marLeft w:val="0"/>
              <w:marRight w:val="0"/>
              <w:marTop w:val="0"/>
              <w:marBottom w:val="0"/>
              <w:divBdr>
                <w:top w:val="none" w:sz="0" w:space="0" w:color="auto"/>
                <w:left w:val="none" w:sz="0" w:space="0" w:color="auto"/>
                <w:bottom w:val="none" w:sz="0" w:space="0" w:color="auto"/>
                <w:right w:val="none" w:sz="0" w:space="0" w:color="auto"/>
              </w:divBdr>
            </w:div>
          </w:divsChild>
        </w:div>
        <w:div w:id="2109306695">
          <w:marLeft w:val="0"/>
          <w:marRight w:val="0"/>
          <w:marTop w:val="0"/>
          <w:marBottom w:val="0"/>
          <w:divBdr>
            <w:top w:val="none" w:sz="0" w:space="0" w:color="auto"/>
            <w:left w:val="none" w:sz="0" w:space="0" w:color="auto"/>
            <w:bottom w:val="none" w:sz="0" w:space="0" w:color="auto"/>
            <w:right w:val="none" w:sz="0" w:space="0" w:color="auto"/>
          </w:divBdr>
          <w:divsChild>
            <w:div w:id="368073447">
              <w:marLeft w:val="0"/>
              <w:marRight w:val="0"/>
              <w:marTop w:val="0"/>
              <w:marBottom w:val="0"/>
              <w:divBdr>
                <w:top w:val="none" w:sz="0" w:space="0" w:color="auto"/>
                <w:left w:val="none" w:sz="0" w:space="0" w:color="auto"/>
                <w:bottom w:val="none" w:sz="0" w:space="0" w:color="auto"/>
                <w:right w:val="none" w:sz="0" w:space="0" w:color="auto"/>
              </w:divBdr>
            </w:div>
            <w:div w:id="699624945">
              <w:marLeft w:val="0"/>
              <w:marRight w:val="0"/>
              <w:marTop w:val="0"/>
              <w:marBottom w:val="0"/>
              <w:divBdr>
                <w:top w:val="none" w:sz="0" w:space="0" w:color="auto"/>
                <w:left w:val="none" w:sz="0" w:space="0" w:color="auto"/>
                <w:bottom w:val="none" w:sz="0" w:space="0" w:color="auto"/>
                <w:right w:val="none" w:sz="0" w:space="0" w:color="auto"/>
              </w:divBdr>
            </w:div>
            <w:div w:id="1366175047">
              <w:marLeft w:val="0"/>
              <w:marRight w:val="0"/>
              <w:marTop w:val="0"/>
              <w:marBottom w:val="0"/>
              <w:divBdr>
                <w:top w:val="none" w:sz="0" w:space="0" w:color="auto"/>
                <w:left w:val="none" w:sz="0" w:space="0" w:color="auto"/>
                <w:bottom w:val="none" w:sz="0" w:space="0" w:color="auto"/>
                <w:right w:val="none" w:sz="0" w:space="0" w:color="auto"/>
              </w:divBdr>
            </w:div>
          </w:divsChild>
        </w:div>
        <w:div w:id="2118862931">
          <w:marLeft w:val="0"/>
          <w:marRight w:val="0"/>
          <w:marTop w:val="0"/>
          <w:marBottom w:val="0"/>
          <w:divBdr>
            <w:top w:val="none" w:sz="0" w:space="0" w:color="auto"/>
            <w:left w:val="none" w:sz="0" w:space="0" w:color="auto"/>
            <w:bottom w:val="none" w:sz="0" w:space="0" w:color="auto"/>
            <w:right w:val="none" w:sz="0" w:space="0" w:color="auto"/>
          </w:divBdr>
          <w:divsChild>
            <w:div w:id="775295914">
              <w:marLeft w:val="0"/>
              <w:marRight w:val="0"/>
              <w:marTop w:val="0"/>
              <w:marBottom w:val="0"/>
              <w:divBdr>
                <w:top w:val="none" w:sz="0" w:space="0" w:color="auto"/>
                <w:left w:val="none" w:sz="0" w:space="0" w:color="auto"/>
                <w:bottom w:val="none" w:sz="0" w:space="0" w:color="auto"/>
                <w:right w:val="none" w:sz="0" w:space="0" w:color="auto"/>
              </w:divBdr>
            </w:div>
          </w:divsChild>
        </w:div>
        <w:div w:id="2134052888">
          <w:marLeft w:val="0"/>
          <w:marRight w:val="0"/>
          <w:marTop w:val="0"/>
          <w:marBottom w:val="0"/>
          <w:divBdr>
            <w:top w:val="none" w:sz="0" w:space="0" w:color="auto"/>
            <w:left w:val="none" w:sz="0" w:space="0" w:color="auto"/>
            <w:bottom w:val="none" w:sz="0" w:space="0" w:color="auto"/>
            <w:right w:val="none" w:sz="0" w:space="0" w:color="auto"/>
          </w:divBdr>
          <w:divsChild>
            <w:div w:id="669911254">
              <w:marLeft w:val="0"/>
              <w:marRight w:val="0"/>
              <w:marTop w:val="0"/>
              <w:marBottom w:val="0"/>
              <w:divBdr>
                <w:top w:val="none" w:sz="0" w:space="0" w:color="auto"/>
                <w:left w:val="none" w:sz="0" w:space="0" w:color="auto"/>
                <w:bottom w:val="none" w:sz="0" w:space="0" w:color="auto"/>
                <w:right w:val="none" w:sz="0" w:space="0" w:color="auto"/>
              </w:divBdr>
            </w:div>
          </w:divsChild>
        </w:div>
        <w:div w:id="2136941521">
          <w:marLeft w:val="0"/>
          <w:marRight w:val="0"/>
          <w:marTop w:val="0"/>
          <w:marBottom w:val="0"/>
          <w:divBdr>
            <w:top w:val="none" w:sz="0" w:space="0" w:color="auto"/>
            <w:left w:val="none" w:sz="0" w:space="0" w:color="auto"/>
            <w:bottom w:val="none" w:sz="0" w:space="0" w:color="auto"/>
            <w:right w:val="none" w:sz="0" w:space="0" w:color="auto"/>
          </w:divBdr>
          <w:divsChild>
            <w:div w:id="691104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7762168">
      <w:bodyDiv w:val="1"/>
      <w:marLeft w:val="0"/>
      <w:marRight w:val="0"/>
      <w:marTop w:val="0"/>
      <w:marBottom w:val="0"/>
      <w:divBdr>
        <w:top w:val="none" w:sz="0" w:space="0" w:color="auto"/>
        <w:left w:val="none" w:sz="0" w:space="0" w:color="auto"/>
        <w:bottom w:val="none" w:sz="0" w:space="0" w:color="auto"/>
        <w:right w:val="none" w:sz="0" w:space="0" w:color="auto"/>
      </w:divBdr>
      <w:divsChild>
        <w:div w:id="217061273">
          <w:marLeft w:val="0"/>
          <w:marRight w:val="0"/>
          <w:marTop w:val="0"/>
          <w:marBottom w:val="0"/>
          <w:divBdr>
            <w:top w:val="none" w:sz="0" w:space="0" w:color="auto"/>
            <w:left w:val="none" w:sz="0" w:space="0" w:color="auto"/>
            <w:bottom w:val="none" w:sz="0" w:space="0" w:color="auto"/>
            <w:right w:val="none" w:sz="0" w:space="0" w:color="auto"/>
          </w:divBdr>
          <w:divsChild>
            <w:div w:id="1635600036">
              <w:marLeft w:val="-75"/>
              <w:marRight w:val="0"/>
              <w:marTop w:val="30"/>
              <w:marBottom w:val="30"/>
              <w:divBdr>
                <w:top w:val="none" w:sz="0" w:space="0" w:color="auto"/>
                <w:left w:val="none" w:sz="0" w:space="0" w:color="auto"/>
                <w:bottom w:val="none" w:sz="0" w:space="0" w:color="auto"/>
                <w:right w:val="none" w:sz="0" w:space="0" w:color="auto"/>
              </w:divBdr>
              <w:divsChild>
                <w:div w:id="1006874">
                  <w:marLeft w:val="0"/>
                  <w:marRight w:val="0"/>
                  <w:marTop w:val="0"/>
                  <w:marBottom w:val="0"/>
                  <w:divBdr>
                    <w:top w:val="none" w:sz="0" w:space="0" w:color="auto"/>
                    <w:left w:val="none" w:sz="0" w:space="0" w:color="auto"/>
                    <w:bottom w:val="none" w:sz="0" w:space="0" w:color="auto"/>
                    <w:right w:val="none" w:sz="0" w:space="0" w:color="auto"/>
                  </w:divBdr>
                  <w:divsChild>
                    <w:div w:id="1790273370">
                      <w:marLeft w:val="0"/>
                      <w:marRight w:val="0"/>
                      <w:marTop w:val="0"/>
                      <w:marBottom w:val="0"/>
                      <w:divBdr>
                        <w:top w:val="none" w:sz="0" w:space="0" w:color="auto"/>
                        <w:left w:val="none" w:sz="0" w:space="0" w:color="auto"/>
                        <w:bottom w:val="none" w:sz="0" w:space="0" w:color="auto"/>
                        <w:right w:val="none" w:sz="0" w:space="0" w:color="auto"/>
                      </w:divBdr>
                    </w:div>
                  </w:divsChild>
                </w:div>
                <w:div w:id="17240774">
                  <w:marLeft w:val="0"/>
                  <w:marRight w:val="0"/>
                  <w:marTop w:val="0"/>
                  <w:marBottom w:val="0"/>
                  <w:divBdr>
                    <w:top w:val="none" w:sz="0" w:space="0" w:color="auto"/>
                    <w:left w:val="none" w:sz="0" w:space="0" w:color="auto"/>
                    <w:bottom w:val="none" w:sz="0" w:space="0" w:color="auto"/>
                    <w:right w:val="none" w:sz="0" w:space="0" w:color="auto"/>
                  </w:divBdr>
                  <w:divsChild>
                    <w:div w:id="687029866">
                      <w:marLeft w:val="0"/>
                      <w:marRight w:val="0"/>
                      <w:marTop w:val="0"/>
                      <w:marBottom w:val="0"/>
                      <w:divBdr>
                        <w:top w:val="none" w:sz="0" w:space="0" w:color="auto"/>
                        <w:left w:val="none" w:sz="0" w:space="0" w:color="auto"/>
                        <w:bottom w:val="none" w:sz="0" w:space="0" w:color="auto"/>
                        <w:right w:val="none" w:sz="0" w:space="0" w:color="auto"/>
                      </w:divBdr>
                    </w:div>
                  </w:divsChild>
                </w:div>
                <w:div w:id="26370580">
                  <w:marLeft w:val="0"/>
                  <w:marRight w:val="0"/>
                  <w:marTop w:val="0"/>
                  <w:marBottom w:val="0"/>
                  <w:divBdr>
                    <w:top w:val="none" w:sz="0" w:space="0" w:color="auto"/>
                    <w:left w:val="none" w:sz="0" w:space="0" w:color="auto"/>
                    <w:bottom w:val="none" w:sz="0" w:space="0" w:color="auto"/>
                    <w:right w:val="none" w:sz="0" w:space="0" w:color="auto"/>
                  </w:divBdr>
                  <w:divsChild>
                    <w:div w:id="529219705">
                      <w:marLeft w:val="0"/>
                      <w:marRight w:val="0"/>
                      <w:marTop w:val="0"/>
                      <w:marBottom w:val="0"/>
                      <w:divBdr>
                        <w:top w:val="none" w:sz="0" w:space="0" w:color="auto"/>
                        <w:left w:val="none" w:sz="0" w:space="0" w:color="auto"/>
                        <w:bottom w:val="none" w:sz="0" w:space="0" w:color="auto"/>
                        <w:right w:val="none" w:sz="0" w:space="0" w:color="auto"/>
                      </w:divBdr>
                    </w:div>
                    <w:div w:id="632061928">
                      <w:marLeft w:val="0"/>
                      <w:marRight w:val="0"/>
                      <w:marTop w:val="0"/>
                      <w:marBottom w:val="0"/>
                      <w:divBdr>
                        <w:top w:val="none" w:sz="0" w:space="0" w:color="auto"/>
                        <w:left w:val="none" w:sz="0" w:space="0" w:color="auto"/>
                        <w:bottom w:val="none" w:sz="0" w:space="0" w:color="auto"/>
                        <w:right w:val="none" w:sz="0" w:space="0" w:color="auto"/>
                      </w:divBdr>
                    </w:div>
                  </w:divsChild>
                </w:div>
                <w:div w:id="27873200">
                  <w:marLeft w:val="0"/>
                  <w:marRight w:val="0"/>
                  <w:marTop w:val="0"/>
                  <w:marBottom w:val="0"/>
                  <w:divBdr>
                    <w:top w:val="none" w:sz="0" w:space="0" w:color="auto"/>
                    <w:left w:val="none" w:sz="0" w:space="0" w:color="auto"/>
                    <w:bottom w:val="none" w:sz="0" w:space="0" w:color="auto"/>
                    <w:right w:val="none" w:sz="0" w:space="0" w:color="auto"/>
                  </w:divBdr>
                  <w:divsChild>
                    <w:div w:id="847596506">
                      <w:marLeft w:val="0"/>
                      <w:marRight w:val="0"/>
                      <w:marTop w:val="0"/>
                      <w:marBottom w:val="0"/>
                      <w:divBdr>
                        <w:top w:val="none" w:sz="0" w:space="0" w:color="auto"/>
                        <w:left w:val="none" w:sz="0" w:space="0" w:color="auto"/>
                        <w:bottom w:val="none" w:sz="0" w:space="0" w:color="auto"/>
                        <w:right w:val="none" w:sz="0" w:space="0" w:color="auto"/>
                      </w:divBdr>
                    </w:div>
                  </w:divsChild>
                </w:div>
                <w:div w:id="39987078">
                  <w:marLeft w:val="0"/>
                  <w:marRight w:val="0"/>
                  <w:marTop w:val="0"/>
                  <w:marBottom w:val="0"/>
                  <w:divBdr>
                    <w:top w:val="none" w:sz="0" w:space="0" w:color="auto"/>
                    <w:left w:val="none" w:sz="0" w:space="0" w:color="auto"/>
                    <w:bottom w:val="none" w:sz="0" w:space="0" w:color="auto"/>
                    <w:right w:val="none" w:sz="0" w:space="0" w:color="auto"/>
                  </w:divBdr>
                  <w:divsChild>
                    <w:div w:id="134567442">
                      <w:marLeft w:val="0"/>
                      <w:marRight w:val="0"/>
                      <w:marTop w:val="0"/>
                      <w:marBottom w:val="0"/>
                      <w:divBdr>
                        <w:top w:val="none" w:sz="0" w:space="0" w:color="auto"/>
                        <w:left w:val="none" w:sz="0" w:space="0" w:color="auto"/>
                        <w:bottom w:val="none" w:sz="0" w:space="0" w:color="auto"/>
                        <w:right w:val="none" w:sz="0" w:space="0" w:color="auto"/>
                      </w:divBdr>
                    </w:div>
                  </w:divsChild>
                </w:div>
                <w:div w:id="62945532">
                  <w:marLeft w:val="0"/>
                  <w:marRight w:val="0"/>
                  <w:marTop w:val="0"/>
                  <w:marBottom w:val="0"/>
                  <w:divBdr>
                    <w:top w:val="none" w:sz="0" w:space="0" w:color="auto"/>
                    <w:left w:val="none" w:sz="0" w:space="0" w:color="auto"/>
                    <w:bottom w:val="none" w:sz="0" w:space="0" w:color="auto"/>
                    <w:right w:val="none" w:sz="0" w:space="0" w:color="auto"/>
                  </w:divBdr>
                  <w:divsChild>
                    <w:div w:id="1598752158">
                      <w:marLeft w:val="0"/>
                      <w:marRight w:val="0"/>
                      <w:marTop w:val="0"/>
                      <w:marBottom w:val="0"/>
                      <w:divBdr>
                        <w:top w:val="none" w:sz="0" w:space="0" w:color="auto"/>
                        <w:left w:val="none" w:sz="0" w:space="0" w:color="auto"/>
                        <w:bottom w:val="none" w:sz="0" w:space="0" w:color="auto"/>
                        <w:right w:val="none" w:sz="0" w:space="0" w:color="auto"/>
                      </w:divBdr>
                    </w:div>
                  </w:divsChild>
                </w:div>
                <w:div w:id="75984125">
                  <w:marLeft w:val="0"/>
                  <w:marRight w:val="0"/>
                  <w:marTop w:val="0"/>
                  <w:marBottom w:val="0"/>
                  <w:divBdr>
                    <w:top w:val="none" w:sz="0" w:space="0" w:color="auto"/>
                    <w:left w:val="none" w:sz="0" w:space="0" w:color="auto"/>
                    <w:bottom w:val="none" w:sz="0" w:space="0" w:color="auto"/>
                    <w:right w:val="none" w:sz="0" w:space="0" w:color="auto"/>
                  </w:divBdr>
                  <w:divsChild>
                    <w:div w:id="97794672">
                      <w:marLeft w:val="0"/>
                      <w:marRight w:val="0"/>
                      <w:marTop w:val="0"/>
                      <w:marBottom w:val="0"/>
                      <w:divBdr>
                        <w:top w:val="none" w:sz="0" w:space="0" w:color="auto"/>
                        <w:left w:val="none" w:sz="0" w:space="0" w:color="auto"/>
                        <w:bottom w:val="none" w:sz="0" w:space="0" w:color="auto"/>
                        <w:right w:val="none" w:sz="0" w:space="0" w:color="auto"/>
                      </w:divBdr>
                    </w:div>
                  </w:divsChild>
                </w:div>
                <w:div w:id="84541835">
                  <w:marLeft w:val="0"/>
                  <w:marRight w:val="0"/>
                  <w:marTop w:val="0"/>
                  <w:marBottom w:val="0"/>
                  <w:divBdr>
                    <w:top w:val="none" w:sz="0" w:space="0" w:color="auto"/>
                    <w:left w:val="none" w:sz="0" w:space="0" w:color="auto"/>
                    <w:bottom w:val="none" w:sz="0" w:space="0" w:color="auto"/>
                    <w:right w:val="none" w:sz="0" w:space="0" w:color="auto"/>
                  </w:divBdr>
                  <w:divsChild>
                    <w:div w:id="1449470799">
                      <w:marLeft w:val="0"/>
                      <w:marRight w:val="0"/>
                      <w:marTop w:val="0"/>
                      <w:marBottom w:val="0"/>
                      <w:divBdr>
                        <w:top w:val="none" w:sz="0" w:space="0" w:color="auto"/>
                        <w:left w:val="none" w:sz="0" w:space="0" w:color="auto"/>
                        <w:bottom w:val="none" w:sz="0" w:space="0" w:color="auto"/>
                        <w:right w:val="none" w:sz="0" w:space="0" w:color="auto"/>
                      </w:divBdr>
                    </w:div>
                  </w:divsChild>
                </w:div>
                <w:div w:id="107357712">
                  <w:marLeft w:val="0"/>
                  <w:marRight w:val="0"/>
                  <w:marTop w:val="0"/>
                  <w:marBottom w:val="0"/>
                  <w:divBdr>
                    <w:top w:val="none" w:sz="0" w:space="0" w:color="auto"/>
                    <w:left w:val="none" w:sz="0" w:space="0" w:color="auto"/>
                    <w:bottom w:val="none" w:sz="0" w:space="0" w:color="auto"/>
                    <w:right w:val="none" w:sz="0" w:space="0" w:color="auto"/>
                  </w:divBdr>
                  <w:divsChild>
                    <w:div w:id="371658713">
                      <w:marLeft w:val="0"/>
                      <w:marRight w:val="0"/>
                      <w:marTop w:val="0"/>
                      <w:marBottom w:val="0"/>
                      <w:divBdr>
                        <w:top w:val="none" w:sz="0" w:space="0" w:color="auto"/>
                        <w:left w:val="none" w:sz="0" w:space="0" w:color="auto"/>
                        <w:bottom w:val="none" w:sz="0" w:space="0" w:color="auto"/>
                        <w:right w:val="none" w:sz="0" w:space="0" w:color="auto"/>
                      </w:divBdr>
                    </w:div>
                  </w:divsChild>
                </w:div>
                <w:div w:id="152571968">
                  <w:marLeft w:val="0"/>
                  <w:marRight w:val="0"/>
                  <w:marTop w:val="0"/>
                  <w:marBottom w:val="0"/>
                  <w:divBdr>
                    <w:top w:val="none" w:sz="0" w:space="0" w:color="auto"/>
                    <w:left w:val="none" w:sz="0" w:space="0" w:color="auto"/>
                    <w:bottom w:val="none" w:sz="0" w:space="0" w:color="auto"/>
                    <w:right w:val="none" w:sz="0" w:space="0" w:color="auto"/>
                  </w:divBdr>
                  <w:divsChild>
                    <w:div w:id="2040201666">
                      <w:marLeft w:val="0"/>
                      <w:marRight w:val="0"/>
                      <w:marTop w:val="0"/>
                      <w:marBottom w:val="0"/>
                      <w:divBdr>
                        <w:top w:val="none" w:sz="0" w:space="0" w:color="auto"/>
                        <w:left w:val="none" w:sz="0" w:space="0" w:color="auto"/>
                        <w:bottom w:val="none" w:sz="0" w:space="0" w:color="auto"/>
                        <w:right w:val="none" w:sz="0" w:space="0" w:color="auto"/>
                      </w:divBdr>
                    </w:div>
                  </w:divsChild>
                </w:div>
                <w:div w:id="156767178">
                  <w:marLeft w:val="0"/>
                  <w:marRight w:val="0"/>
                  <w:marTop w:val="0"/>
                  <w:marBottom w:val="0"/>
                  <w:divBdr>
                    <w:top w:val="none" w:sz="0" w:space="0" w:color="auto"/>
                    <w:left w:val="none" w:sz="0" w:space="0" w:color="auto"/>
                    <w:bottom w:val="none" w:sz="0" w:space="0" w:color="auto"/>
                    <w:right w:val="none" w:sz="0" w:space="0" w:color="auto"/>
                  </w:divBdr>
                  <w:divsChild>
                    <w:div w:id="1121338653">
                      <w:marLeft w:val="0"/>
                      <w:marRight w:val="0"/>
                      <w:marTop w:val="0"/>
                      <w:marBottom w:val="0"/>
                      <w:divBdr>
                        <w:top w:val="none" w:sz="0" w:space="0" w:color="auto"/>
                        <w:left w:val="none" w:sz="0" w:space="0" w:color="auto"/>
                        <w:bottom w:val="none" w:sz="0" w:space="0" w:color="auto"/>
                        <w:right w:val="none" w:sz="0" w:space="0" w:color="auto"/>
                      </w:divBdr>
                    </w:div>
                  </w:divsChild>
                </w:div>
                <w:div w:id="175266398">
                  <w:marLeft w:val="0"/>
                  <w:marRight w:val="0"/>
                  <w:marTop w:val="0"/>
                  <w:marBottom w:val="0"/>
                  <w:divBdr>
                    <w:top w:val="none" w:sz="0" w:space="0" w:color="auto"/>
                    <w:left w:val="none" w:sz="0" w:space="0" w:color="auto"/>
                    <w:bottom w:val="none" w:sz="0" w:space="0" w:color="auto"/>
                    <w:right w:val="none" w:sz="0" w:space="0" w:color="auto"/>
                  </w:divBdr>
                  <w:divsChild>
                    <w:div w:id="693922400">
                      <w:marLeft w:val="0"/>
                      <w:marRight w:val="0"/>
                      <w:marTop w:val="0"/>
                      <w:marBottom w:val="0"/>
                      <w:divBdr>
                        <w:top w:val="none" w:sz="0" w:space="0" w:color="auto"/>
                        <w:left w:val="none" w:sz="0" w:space="0" w:color="auto"/>
                        <w:bottom w:val="none" w:sz="0" w:space="0" w:color="auto"/>
                        <w:right w:val="none" w:sz="0" w:space="0" w:color="auto"/>
                      </w:divBdr>
                    </w:div>
                  </w:divsChild>
                </w:div>
                <w:div w:id="211769825">
                  <w:marLeft w:val="0"/>
                  <w:marRight w:val="0"/>
                  <w:marTop w:val="0"/>
                  <w:marBottom w:val="0"/>
                  <w:divBdr>
                    <w:top w:val="none" w:sz="0" w:space="0" w:color="auto"/>
                    <w:left w:val="none" w:sz="0" w:space="0" w:color="auto"/>
                    <w:bottom w:val="none" w:sz="0" w:space="0" w:color="auto"/>
                    <w:right w:val="none" w:sz="0" w:space="0" w:color="auto"/>
                  </w:divBdr>
                  <w:divsChild>
                    <w:div w:id="84809890">
                      <w:marLeft w:val="0"/>
                      <w:marRight w:val="0"/>
                      <w:marTop w:val="0"/>
                      <w:marBottom w:val="0"/>
                      <w:divBdr>
                        <w:top w:val="none" w:sz="0" w:space="0" w:color="auto"/>
                        <w:left w:val="none" w:sz="0" w:space="0" w:color="auto"/>
                        <w:bottom w:val="none" w:sz="0" w:space="0" w:color="auto"/>
                        <w:right w:val="none" w:sz="0" w:space="0" w:color="auto"/>
                      </w:divBdr>
                    </w:div>
                  </w:divsChild>
                </w:div>
                <w:div w:id="296031048">
                  <w:marLeft w:val="0"/>
                  <w:marRight w:val="0"/>
                  <w:marTop w:val="0"/>
                  <w:marBottom w:val="0"/>
                  <w:divBdr>
                    <w:top w:val="none" w:sz="0" w:space="0" w:color="auto"/>
                    <w:left w:val="none" w:sz="0" w:space="0" w:color="auto"/>
                    <w:bottom w:val="none" w:sz="0" w:space="0" w:color="auto"/>
                    <w:right w:val="none" w:sz="0" w:space="0" w:color="auto"/>
                  </w:divBdr>
                  <w:divsChild>
                    <w:div w:id="1608997700">
                      <w:marLeft w:val="0"/>
                      <w:marRight w:val="0"/>
                      <w:marTop w:val="0"/>
                      <w:marBottom w:val="0"/>
                      <w:divBdr>
                        <w:top w:val="none" w:sz="0" w:space="0" w:color="auto"/>
                        <w:left w:val="none" w:sz="0" w:space="0" w:color="auto"/>
                        <w:bottom w:val="none" w:sz="0" w:space="0" w:color="auto"/>
                        <w:right w:val="none" w:sz="0" w:space="0" w:color="auto"/>
                      </w:divBdr>
                    </w:div>
                    <w:div w:id="1655836667">
                      <w:marLeft w:val="0"/>
                      <w:marRight w:val="0"/>
                      <w:marTop w:val="0"/>
                      <w:marBottom w:val="0"/>
                      <w:divBdr>
                        <w:top w:val="none" w:sz="0" w:space="0" w:color="auto"/>
                        <w:left w:val="none" w:sz="0" w:space="0" w:color="auto"/>
                        <w:bottom w:val="none" w:sz="0" w:space="0" w:color="auto"/>
                        <w:right w:val="none" w:sz="0" w:space="0" w:color="auto"/>
                      </w:divBdr>
                    </w:div>
                  </w:divsChild>
                </w:div>
                <w:div w:id="306210662">
                  <w:marLeft w:val="0"/>
                  <w:marRight w:val="0"/>
                  <w:marTop w:val="0"/>
                  <w:marBottom w:val="0"/>
                  <w:divBdr>
                    <w:top w:val="none" w:sz="0" w:space="0" w:color="auto"/>
                    <w:left w:val="none" w:sz="0" w:space="0" w:color="auto"/>
                    <w:bottom w:val="none" w:sz="0" w:space="0" w:color="auto"/>
                    <w:right w:val="none" w:sz="0" w:space="0" w:color="auto"/>
                  </w:divBdr>
                  <w:divsChild>
                    <w:div w:id="1144201054">
                      <w:marLeft w:val="0"/>
                      <w:marRight w:val="0"/>
                      <w:marTop w:val="0"/>
                      <w:marBottom w:val="0"/>
                      <w:divBdr>
                        <w:top w:val="none" w:sz="0" w:space="0" w:color="auto"/>
                        <w:left w:val="none" w:sz="0" w:space="0" w:color="auto"/>
                        <w:bottom w:val="none" w:sz="0" w:space="0" w:color="auto"/>
                        <w:right w:val="none" w:sz="0" w:space="0" w:color="auto"/>
                      </w:divBdr>
                    </w:div>
                    <w:div w:id="2097438230">
                      <w:marLeft w:val="0"/>
                      <w:marRight w:val="0"/>
                      <w:marTop w:val="0"/>
                      <w:marBottom w:val="0"/>
                      <w:divBdr>
                        <w:top w:val="none" w:sz="0" w:space="0" w:color="auto"/>
                        <w:left w:val="none" w:sz="0" w:space="0" w:color="auto"/>
                        <w:bottom w:val="none" w:sz="0" w:space="0" w:color="auto"/>
                        <w:right w:val="none" w:sz="0" w:space="0" w:color="auto"/>
                      </w:divBdr>
                    </w:div>
                  </w:divsChild>
                </w:div>
                <w:div w:id="309407210">
                  <w:marLeft w:val="0"/>
                  <w:marRight w:val="0"/>
                  <w:marTop w:val="0"/>
                  <w:marBottom w:val="0"/>
                  <w:divBdr>
                    <w:top w:val="none" w:sz="0" w:space="0" w:color="auto"/>
                    <w:left w:val="none" w:sz="0" w:space="0" w:color="auto"/>
                    <w:bottom w:val="none" w:sz="0" w:space="0" w:color="auto"/>
                    <w:right w:val="none" w:sz="0" w:space="0" w:color="auto"/>
                  </w:divBdr>
                  <w:divsChild>
                    <w:div w:id="217590822">
                      <w:marLeft w:val="0"/>
                      <w:marRight w:val="0"/>
                      <w:marTop w:val="0"/>
                      <w:marBottom w:val="0"/>
                      <w:divBdr>
                        <w:top w:val="none" w:sz="0" w:space="0" w:color="auto"/>
                        <w:left w:val="none" w:sz="0" w:space="0" w:color="auto"/>
                        <w:bottom w:val="none" w:sz="0" w:space="0" w:color="auto"/>
                        <w:right w:val="none" w:sz="0" w:space="0" w:color="auto"/>
                      </w:divBdr>
                    </w:div>
                    <w:div w:id="1294676572">
                      <w:marLeft w:val="0"/>
                      <w:marRight w:val="0"/>
                      <w:marTop w:val="0"/>
                      <w:marBottom w:val="0"/>
                      <w:divBdr>
                        <w:top w:val="none" w:sz="0" w:space="0" w:color="auto"/>
                        <w:left w:val="none" w:sz="0" w:space="0" w:color="auto"/>
                        <w:bottom w:val="none" w:sz="0" w:space="0" w:color="auto"/>
                        <w:right w:val="none" w:sz="0" w:space="0" w:color="auto"/>
                      </w:divBdr>
                    </w:div>
                  </w:divsChild>
                </w:div>
                <w:div w:id="399446653">
                  <w:marLeft w:val="0"/>
                  <w:marRight w:val="0"/>
                  <w:marTop w:val="0"/>
                  <w:marBottom w:val="0"/>
                  <w:divBdr>
                    <w:top w:val="none" w:sz="0" w:space="0" w:color="auto"/>
                    <w:left w:val="none" w:sz="0" w:space="0" w:color="auto"/>
                    <w:bottom w:val="none" w:sz="0" w:space="0" w:color="auto"/>
                    <w:right w:val="none" w:sz="0" w:space="0" w:color="auto"/>
                  </w:divBdr>
                  <w:divsChild>
                    <w:div w:id="140582396">
                      <w:marLeft w:val="0"/>
                      <w:marRight w:val="0"/>
                      <w:marTop w:val="0"/>
                      <w:marBottom w:val="0"/>
                      <w:divBdr>
                        <w:top w:val="none" w:sz="0" w:space="0" w:color="auto"/>
                        <w:left w:val="none" w:sz="0" w:space="0" w:color="auto"/>
                        <w:bottom w:val="none" w:sz="0" w:space="0" w:color="auto"/>
                        <w:right w:val="none" w:sz="0" w:space="0" w:color="auto"/>
                      </w:divBdr>
                    </w:div>
                    <w:div w:id="1632710827">
                      <w:marLeft w:val="0"/>
                      <w:marRight w:val="0"/>
                      <w:marTop w:val="0"/>
                      <w:marBottom w:val="0"/>
                      <w:divBdr>
                        <w:top w:val="none" w:sz="0" w:space="0" w:color="auto"/>
                        <w:left w:val="none" w:sz="0" w:space="0" w:color="auto"/>
                        <w:bottom w:val="none" w:sz="0" w:space="0" w:color="auto"/>
                        <w:right w:val="none" w:sz="0" w:space="0" w:color="auto"/>
                      </w:divBdr>
                    </w:div>
                  </w:divsChild>
                </w:div>
                <w:div w:id="415055875">
                  <w:marLeft w:val="0"/>
                  <w:marRight w:val="0"/>
                  <w:marTop w:val="0"/>
                  <w:marBottom w:val="0"/>
                  <w:divBdr>
                    <w:top w:val="none" w:sz="0" w:space="0" w:color="auto"/>
                    <w:left w:val="none" w:sz="0" w:space="0" w:color="auto"/>
                    <w:bottom w:val="none" w:sz="0" w:space="0" w:color="auto"/>
                    <w:right w:val="none" w:sz="0" w:space="0" w:color="auto"/>
                  </w:divBdr>
                  <w:divsChild>
                    <w:div w:id="1159467440">
                      <w:marLeft w:val="0"/>
                      <w:marRight w:val="0"/>
                      <w:marTop w:val="0"/>
                      <w:marBottom w:val="0"/>
                      <w:divBdr>
                        <w:top w:val="none" w:sz="0" w:space="0" w:color="auto"/>
                        <w:left w:val="none" w:sz="0" w:space="0" w:color="auto"/>
                        <w:bottom w:val="none" w:sz="0" w:space="0" w:color="auto"/>
                        <w:right w:val="none" w:sz="0" w:space="0" w:color="auto"/>
                      </w:divBdr>
                    </w:div>
                  </w:divsChild>
                </w:div>
                <w:div w:id="423962688">
                  <w:marLeft w:val="0"/>
                  <w:marRight w:val="0"/>
                  <w:marTop w:val="0"/>
                  <w:marBottom w:val="0"/>
                  <w:divBdr>
                    <w:top w:val="none" w:sz="0" w:space="0" w:color="auto"/>
                    <w:left w:val="none" w:sz="0" w:space="0" w:color="auto"/>
                    <w:bottom w:val="none" w:sz="0" w:space="0" w:color="auto"/>
                    <w:right w:val="none" w:sz="0" w:space="0" w:color="auto"/>
                  </w:divBdr>
                  <w:divsChild>
                    <w:div w:id="420950497">
                      <w:marLeft w:val="0"/>
                      <w:marRight w:val="0"/>
                      <w:marTop w:val="0"/>
                      <w:marBottom w:val="0"/>
                      <w:divBdr>
                        <w:top w:val="none" w:sz="0" w:space="0" w:color="auto"/>
                        <w:left w:val="none" w:sz="0" w:space="0" w:color="auto"/>
                        <w:bottom w:val="none" w:sz="0" w:space="0" w:color="auto"/>
                        <w:right w:val="none" w:sz="0" w:space="0" w:color="auto"/>
                      </w:divBdr>
                    </w:div>
                    <w:div w:id="1588079046">
                      <w:marLeft w:val="0"/>
                      <w:marRight w:val="0"/>
                      <w:marTop w:val="0"/>
                      <w:marBottom w:val="0"/>
                      <w:divBdr>
                        <w:top w:val="none" w:sz="0" w:space="0" w:color="auto"/>
                        <w:left w:val="none" w:sz="0" w:space="0" w:color="auto"/>
                        <w:bottom w:val="none" w:sz="0" w:space="0" w:color="auto"/>
                        <w:right w:val="none" w:sz="0" w:space="0" w:color="auto"/>
                      </w:divBdr>
                    </w:div>
                  </w:divsChild>
                </w:div>
                <w:div w:id="437994782">
                  <w:marLeft w:val="0"/>
                  <w:marRight w:val="0"/>
                  <w:marTop w:val="0"/>
                  <w:marBottom w:val="0"/>
                  <w:divBdr>
                    <w:top w:val="none" w:sz="0" w:space="0" w:color="auto"/>
                    <w:left w:val="none" w:sz="0" w:space="0" w:color="auto"/>
                    <w:bottom w:val="none" w:sz="0" w:space="0" w:color="auto"/>
                    <w:right w:val="none" w:sz="0" w:space="0" w:color="auto"/>
                  </w:divBdr>
                  <w:divsChild>
                    <w:div w:id="697973381">
                      <w:marLeft w:val="0"/>
                      <w:marRight w:val="0"/>
                      <w:marTop w:val="0"/>
                      <w:marBottom w:val="0"/>
                      <w:divBdr>
                        <w:top w:val="none" w:sz="0" w:space="0" w:color="auto"/>
                        <w:left w:val="none" w:sz="0" w:space="0" w:color="auto"/>
                        <w:bottom w:val="none" w:sz="0" w:space="0" w:color="auto"/>
                        <w:right w:val="none" w:sz="0" w:space="0" w:color="auto"/>
                      </w:divBdr>
                    </w:div>
                  </w:divsChild>
                </w:div>
                <w:div w:id="449250168">
                  <w:marLeft w:val="0"/>
                  <w:marRight w:val="0"/>
                  <w:marTop w:val="0"/>
                  <w:marBottom w:val="0"/>
                  <w:divBdr>
                    <w:top w:val="none" w:sz="0" w:space="0" w:color="auto"/>
                    <w:left w:val="none" w:sz="0" w:space="0" w:color="auto"/>
                    <w:bottom w:val="none" w:sz="0" w:space="0" w:color="auto"/>
                    <w:right w:val="none" w:sz="0" w:space="0" w:color="auto"/>
                  </w:divBdr>
                  <w:divsChild>
                    <w:div w:id="916941538">
                      <w:marLeft w:val="0"/>
                      <w:marRight w:val="0"/>
                      <w:marTop w:val="0"/>
                      <w:marBottom w:val="0"/>
                      <w:divBdr>
                        <w:top w:val="none" w:sz="0" w:space="0" w:color="auto"/>
                        <w:left w:val="none" w:sz="0" w:space="0" w:color="auto"/>
                        <w:bottom w:val="none" w:sz="0" w:space="0" w:color="auto"/>
                        <w:right w:val="none" w:sz="0" w:space="0" w:color="auto"/>
                      </w:divBdr>
                    </w:div>
                  </w:divsChild>
                </w:div>
                <w:div w:id="547302490">
                  <w:marLeft w:val="0"/>
                  <w:marRight w:val="0"/>
                  <w:marTop w:val="0"/>
                  <w:marBottom w:val="0"/>
                  <w:divBdr>
                    <w:top w:val="none" w:sz="0" w:space="0" w:color="auto"/>
                    <w:left w:val="none" w:sz="0" w:space="0" w:color="auto"/>
                    <w:bottom w:val="none" w:sz="0" w:space="0" w:color="auto"/>
                    <w:right w:val="none" w:sz="0" w:space="0" w:color="auto"/>
                  </w:divBdr>
                  <w:divsChild>
                    <w:div w:id="160900436">
                      <w:marLeft w:val="0"/>
                      <w:marRight w:val="0"/>
                      <w:marTop w:val="0"/>
                      <w:marBottom w:val="0"/>
                      <w:divBdr>
                        <w:top w:val="none" w:sz="0" w:space="0" w:color="auto"/>
                        <w:left w:val="none" w:sz="0" w:space="0" w:color="auto"/>
                        <w:bottom w:val="none" w:sz="0" w:space="0" w:color="auto"/>
                        <w:right w:val="none" w:sz="0" w:space="0" w:color="auto"/>
                      </w:divBdr>
                    </w:div>
                  </w:divsChild>
                </w:div>
                <w:div w:id="580797752">
                  <w:marLeft w:val="0"/>
                  <w:marRight w:val="0"/>
                  <w:marTop w:val="0"/>
                  <w:marBottom w:val="0"/>
                  <w:divBdr>
                    <w:top w:val="none" w:sz="0" w:space="0" w:color="auto"/>
                    <w:left w:val="none" w:sz="0" w:space="0" w:color="auto"/>
                    <w:bottom w:val="none" w:sz="0" w:space="0" w:color="auto"/>
                    <w:right w:val="none" w:sz="0" w:space="0" w:color="auto"/>
                  </w:divBdr>
                  <w:divsChild>
                    <w:div w:id="716128445">
                      <w:marLeft w:val="0"/>
                      <w:marRight w:val="0"/>
                      <w:marTop w:val="0"/>
                      <w:marBottom w:val="0"/>
                      <w:divBdr>
                        <w:top w:val="none" w:sz="0" w:space="0" w:color="auto"/>
                        <w:left w:val="none" w:sz="0" w:space="0" w:color="auto"/>
                        <w:bottom w:val="none" w:sz="0" w:space="0" w:color="auto"/>
                        <w:right w:val="none" w:sz="0" w:space="0" w:color="auto"/>
                      </w:divBdr>
                    </w:div>
                  </w:divsChild>
                </w:div>
                <w:div w:id="623998306">
                  <w:marLeft w:val="0"/>
                  <w:marRight w:val="0"/>
                  <w:marTop w:val="0"/>
                  <w:marBottom w:val="0"/>
                  <w:divBdr>
                    <w:top w:val="none" w:sz="0" w:space="0" w:color="auto"/>
                    <w:left w:val="none" w:sz="0" w:space="0" w:color="auto"/>
                    <w:bottom w:val="none" w:sz="0" w:space="0" w:color="auto"/>
                    <w:right w:val="none" w:sz="0" w:space="0" w:color="auto"/>
                  </w:divBdr>
                  <w:divsChild>
                    <w:div w:id="1314093479">
                      <w:marLeft w:val="0"/>
                      <w:marRight w:val="0"/>
                      <w:marTop w:val="0"/>
                      <w:marBottom w:val="0"/>
                      <w:divBdr>
                        <w:top w:val="none" w:sz="0" w:space="0" w:color="auto"/>
                        <w:left w:val="none" w:sz="0" w:space="0" w:color="auto"/>
                        <w:bottom w:val="none" w:sz="0" w:space="0" w:color="auto"/>
                        <w:right w:val="none" w:sz="0" w:space="0" w:color="auto"/>
                      </w:divBdr>
                    </w:div>
                  </w:divsChild>
                </w:div>
                <w:div w:id="636684745">
                  <w:marLeft w:val="0"/>
                  <w:marRight w:val="0"/>
                  <w:marTop w:val="0"/>
                  <w:marBottom w:val="0"/>
                  <w:divBdr>
                    <w:top w:val="none" w:sz="0" w:space="0" w:color="auto"/>
                    <w:left w:val="none" w:sz="0" w:space="0" w:color="auto"/>
                    <w:bottom w:val="none" w:sz="0" w:space="0" w:color="auto"/>
                    <w:right w:val="none" w:sz="0" w:space="0" w:color="auto"/>
                  </w:divBdr>
                  <w:divsChild>
                    <w:div w:id="482938975">
                      <w:marLeft w:val="0"/>
                      <w:marRight w:val="0"/>
                      <w:marTop w:val="0"/>
                      <w:marBottom w:val="0"/>
                      <w:divBdr>
                        <w:top w:val="none" w:sz="0" w:space="0" w:color="auto"/>
                        <w:left w:val="none" w:sz="0" w:space="0" w:color="auto"/>
                        <w:bottom w:val="none" w:sz="0" w:space="0" w:color="auto"/>
                        <w:right w:val="none" w:sz="0" w:space="0" w:color="auto"/>
                      </w:divBdr>
                    </w:div>
                  </w:divsChild>
                </w:div>
                <w:div w:id="680543921">
                  <w:marLeft w:val="0"/>
                  <w:marRight w:val="0"/>
                  <w:marTop w:val="0"/>
                  <w:marBottom w:val="0"/>
                  <w:divBdr>
                    <w:top w:val="none" w:sz="0" w:space="0" w:color="auto"/>
                    <w:left w:val="none" w:sz="0" w:space="0" w:color="auto"/>
                    <w:bottom w:val="none" w:sz="0" w:space="0" w:color="auto"/>
                    <w:right w:val="none" w:sz="0" w:space="0" w:color="auto"/>
                  </w:divBdr>
                  <w:divsChild>
                    <w:div w:id="1690327674">
                      <w:marLeft w:val="0"/>
                      <w:marRight w:val="0"/>
                      <w:marTop w:val="0"/>
                      <w:marBottom w:val="0"/>
                      <w:divBdr>
                        <w:top w:val="none" w:sz="0" w:space="0" w:color="auto"/>
                        <w:left w:val="none" w:sz="0" w:space="0" w:color="auto"/>
                        <w:bottom w:val="none" w:sz="0" w:space="0" w:color="auto"/>
                        <w:right w:val="none" w:sz="0" w:space="0" w:color="auto"/>
                      </w:divBdr>
                    </w:div>
                  </w:divsChild>
                </w:div>
                <w:div w:id="689380631">
                  <w:marLeft w:val="0"/>
                  <w:marRight w:val="0"/>
                  <w:marTop w:val="0"/>
                  <w:marBottom w:val="0"/>
                  <w:divBdr>
                    <w:top w:val="none" w:sz="0" w:space="0" w:color="auto"/>
                    <w:left w:val="none" w:sz="0" w:space="0" w:color="auto"/>
                    <w:bottom w:val="none" w:sz="0" w:space="0" w:color="auto"/>
                    <w:right w:val="none" w:sz="0" w:space="0" w:color="auto"/>
                  </w:divBdr>
                  <w:divsChild>
                    <w:div w:id="635070305">
                      <w:marLeft w:val="0"/>
                      <w:marRight w:val="0"/>
                      <w:marTop w:val="0"/>
                      <w:marBottom w:val="0"/>
                      <w:divBdr>
                        <w:top w:val="none" w:sz="0" w:space="0" w:color="auto"/>
                        <w:left w:val="none" w:sz="0" w:space="0" w:color="auto"/>
                        <w:bottom w:val="none" w:sz="0" w:space="0" w:color="auto"/>
                        <w:right w:val="none" w:sz="0" w:space="0" w:color="auto"/>
                      </w:divBdr>
                    </w:div>
                  </w:divsChild>
                </w:div>
                <w:div w:id="701907541">
                  <w:marLeft w:val="0"/>
                  <w:marRight w:val="0"/>
                  <w:marTop w:val="0"/>
                  <w:marBottom w:val="0"/>
                  <w:divBdr>
                    <w:top w:val="none" w:sz="0" w:space="0" w:color="auto"/>
                    <w:left w:val="none" w:sz="0" w:space="0" w:color="auto"/>
                    <w:bottom w:val="none" w:sz="0" w:space="0" w:color="auto"/>
                    <w:right w:val="none" w:sz="0" w:space="0" w:color="auto"/>
                  </w:divBdr>
                  <w:divsChild>
                    <w:div w:id="342754125">
                      <w:marLeft w:val="0"/>
                      <w:marRight w:val="0"/>
                      <w:marTop w:val="0"/>
                      <w:marBottom w:val="0"/>
                      <w:divBdr>
                        <w:top w:val="none" w:sz="0" w:space="0" w:color="auto"/>
                        <w:left w:val="none" w:sz="0" w:space="0" w:color="auto"/>
                        <w:bottom w:val="none" w:sz="0" w:space="0" w:color="auto"/>
                        <w:right w:val="none" w:sz="0" w:space="0" w:color="auto"/>
                      </w:divBdr>
                    </w:div>
                    <w:div w:id="967708910">
                      <w:marLeft w:val="0"/>
                      <w:marRight w:val="0"/>
                      <w:marTop w:val="0"/>
                      <w:marBottom w:val="0"/>
                      <w:divBdr>
                        <w:top w:val="none" w:sz="0" w:space="0" w:color="auto"/>
                        <w:left w:val="none" w:sz="0" w:space="0" w:color="auto"/>
                        <w:bottom w:val="none" w:sz="0" w:space="0" w:color="auto"/>
                        <w:right w:val="none" w:sz="0" w:space="0" w:color="auto"/>
                      </w:divBdr>
                    </w:div>
                  </w:divsChild>
                </w:div>
                <w:div w:id="706293123">
                  <w:marLeft w:val="0"/>
                  <w:marRight w:val="0"/>
                  <w:marTop w:val="0"/>
                  <w:marBottom w:val="0"/>
                  <w:divBdr>
                    <w:top w:val="none" w:sz="0" w:space="0" w:color="auto"/>
                    <w:left w:val="none" w:sz="0" w:space="0" w:color="auto"/>
                    <w:bottom w:val="none" w:sz="0" w:space="0" w:color="auto"/>
                    <w:right w:val="none" w:sz="0" w:space="0" w:color="auto"/>
                  </w:divBdr>
                  <w:divsChild>
                    <w:div w:id="265622791">
                      <w:marLeft w:val="0"/>
                      <w:marRight w:val="0"/>
                      <w:marTop w:val="0"/>
                      <w:marBottom w:val="0"/>
                      <w:divBdr>
                        <w:top w:val="none" w:sz="0" w:space="0" w:color="auto"/>
                        <w:left w:val="none" w:sz="0" w:space="0" w:color="auto"/>
                        <w:bottom w:val="none" w:sz="0" w:space="0" w:color="auto"/>
                        <w:right w:val="none" w:sz="0" w:space="0" w:color="auto"/>
                      </w:divBdr>
                    </w:div>
                    <w:div w:id="624508773">
                      <w:marLeft w:val="0"/>
                      <w:marRight w:val="0"/>
                      <w:marTop w:val="0"/>
                      <w:marBottom w:val="0"/>
                      <w:divBdr>
                        <w:top w:val="none" w:sz="0" w:space="0" w:color="auto"/>
                        <w:left w:val="none" w:sz="0" w:space="0" w:color="auto"/>
                        <w:bottom w:val="none" w:sz="0" w:space="0" w:color="auto"/>
                        <w:right w:val="none" w:sz="0" w:space="0" w:color="auto"/>
                      </w:divBdr>
                    </w:div>
                  </w:divsChild>
                </w:div>
                <w:div w:id="732856010">
                  <w:marLeft w:val="0"/>
                  <w:marRight w:val="0"/>
                  <w:marTop w:val="0"/>
                  <w:marBottom w:val="0"/>
                  <w:divBdr>
                    <w:top w:val="none" w:sz="0" w:space="0" w:color="auto"/>
                    <w:left w:val="none" w:sz="0" w:space="0" w:color="auto"/>
                    <w:bottom w:val="none" w:sz="0" w:space="0" w:color="auto"/>
                    <w:right w:val="none" w:sz="0" w:space="0" w:color="auto"/>
                  </w:divBdr>
                  <w:divsChild>
                    <w:div w:id="1330015935">
                      <w:marLeft w:val="0"/>
                      <w:marRight w:val="0"/>
                      <w:marTop w:val="0"/>
                      <w:marBottom w:val="0"/>
                      <w:divBdr>
                        <w:top w:val="none" w:sz="0" w:space="0" w:color="auto"/>
                        <w:left w:val="none" w:sz="0" w:space="0" w:color="auto"/>
                        <w:bottom w:val="none" w:sz="0" w:space="0" w:color="auto"/>
                        <w:right w:val="none" w:sz="0" w:space="0" w:color="auto"/>
                      </w:divBdr>
                    </w:div>
                  </w:divsChild>
                </w:div>
                <w:div w:id="739058464">
                  <w:marLeft w:val="0"/>
                  <w:marRight w:val="0"/>
                  <w:marTop w:val="0"/>
                  <w:marBottom w:val="0"/>
                  <w:divBdr>
                    <w:top w:val="none" w:sz="0" w:space="0" w:color="auto"/>
                    <w:left w:val="none" w:sz="0" w:space="0" w:color="auto"/>
                    <w:bottom w:val="none" w:sz="0" w:space="0" w:color="auto"/>
                    <w:right w:val="none" w:sz="0" w:space="0" w:color="auto"/>
                  </w:divBdr>
                  <w:divsChild>
                    <w:div w:id="947807722">
                      <w:marLeft w:val="0"/>
                      <w:marRight w:val="0"/>
                      <w:marTop w:val="0"/>
                      <w:marBottom w:val="0"/>
                      <w:divBdr>
                        <w:top w:val="none" w:sz="0" w:space="0" w:color="auto"/>
                        <w:left w:val="none" w:sz="0" w:space="0" w:color="auto"/>
                        <w:bottom w:val="none" w:sz="0" w:space="0" w:color="auto"/>
                        <w:right w:val="none" w:sz="0" w:space="0" w:color="auto"/>
                      </w:divBdr>
                    </w:div>
                    <w:div w:id="1088968398">
                      <w:marLeft w:val="0"/>
                      <w:marRight w:val="0"/>
                      <w:marTop w:val="0"/>
                      <w:marBottom w:val="0"/>
                      <w:divBdr>
                        <w:top w:val="none" w:sz="0" w:space="0" w:color="auto"/>
                        <w:left w:val="none" w:sz="0" w:space="0" w:color="auto"/>
                        <w:bottom w:val="none" w:sz="0" w:space="0" w:color="auto"/>
                        <w:right w:val="none" w:sz="0" w:space="0" w:color="auto"/>
                      </w:divBdr>
                    </w:div>
                    <w:div w:id="1202210726">
                      <w:marLeft w:val="0"/>
                      <w:marRight w:val="0"/>
                      <w:marTop w:val="0"/>
                      <w:marBottom w:val="0"/>
                      <w:divBdr>
                        <w:top w:val="none" w:sz="0" w:space="0" w:color="auto"/>
                        <w:left w:val="none" w:sz="0" w:space="0" w:color="auto"/>
                        <w:bottom w:val="none" w:sz="0" w:space="0" w:color="auto"/>
                        <w:right w:val="none" w:sz="0" w:space="0" w:color="auto"/>
                      </w:divBdr>
                    </w:div>
                    <w:div w:id="1432702319">
                      <w:marLeft w:val="0"/>
                      <w:marRight w:val="0"/>
                      <w:marTop w:val="0"/>
                      <w:marBottom w:val="0"/>
                      <w:divBdr>
                        <w:top w:val="none" w:sz="0" w:space="0" w:color="auto"/>
                        <w:left w:val="none" w:sz="0" w:space="0" w:color="auto"/>
                        <w:bottom w:val="none" w:sz="0" w:space="0" w:color="auto"/>
                        <w:right w:val="none" w:sz="0" w:space="0" w:color="auto"/>
                      </w:divBdr>
                    </w:div>
                    <w:div w:id="2030643108">
                      <w:marLeft w:val="0"/>
                      <w:marRight w:val="0"/>
                      <w:marTop w:val="0"/>
                      <w:marBottom w:val="0"/>
                      <w:divBdr>
                        <w:top w:val="none" w:sz="0" w:space="0" w:color="auto"/>
                        <w:left w:val="none" w:sz="0" w:space="0" w:color="auto"/>
                        <w:bottom w:val="none" w:sz="0" w:space="0" w:color="auto"/>
                        <w:right w:val="none" w:sz="0" w:space="0" w:color="auto"/>
                      </w:divBdr>
                    </w:div>
                  </w:divsChild>
                </w:div>
                <w:div w:id="746074210">
                  <w:marLeft w:val="0"/>
                  <w:marRight w:val="0"/>
                  <w:marTop w:val="0"/>
                  <w:marBottom w:val="0"/>
                  <w:divBdr>
                    <w:top w:val="none" w:sz="0" w:space="0" w:color="auto"/>
                    <w:left w:val="none" w:sz="0" w:space="0" w:color="auto"/>
                    <w:bottom w:val="none" w:sz="0" w:space="0" w:color="auto"/>
                    <w:right w:val="none" w:sz="0" w:space="0" w:color="auto"/>
                  </w:divBdr>
                  <w:divsChild>
                    <w:div w:id="1915584262">
                      <w:marLeft w:val="0"/>
                      <w:marRight w:val="0"/>
                      <w:marTop w:val="0"/>
                      <w:marBottom w:val="0"/>
                      <w:divBdr>
                        <w:top w:val="none" w:sz="0" w:space="0" w:color="auto"/>
                        <w:left w:val="none" w:sz="0" w:space="0" w:color="auto"/>
                        <w:bottom w:val="none" w:sz="0" w:space="0" w:color="auto"/>
                        <w:right w:val="none" w:sz="0" w:space="0" w:color="auto"/>
                      </w:divBdr>
                    </w:div>
                  </w:divsChild>
                </w:div>
                <w:div w:id="750853245">
                  <w:marLeft w:val="0"/>
                  <w:marRight w:val="0"/>
                  <w:marTop w:val="0"/>
                  <w:marBottom w:val="0"/>
                  <w:divBdr>
                    <w:top w:val="none" w:sz="0" w:space="0" w:color="auto"/>
                    <w:left w:val="none" w:sz="0" w:space="0" w:color="auto"/>
                    <w:bottom w:val="none" w:sz="0" w:space="0" w:color="auto"/>
                    <w:right w:val="none" w:sz="0" w:space="0" w:color="auto"/>
                  </w:divBdr>
                  <w:divsChild>
                    <w:div w:id="994182152">
                      <w:marLeft w:val="0"/>
                      <w:marRight w:val="0"/>
                      <w:marTop w:val="0"/>
                      <w:marBottom w:val="0"/>
                      <w:divBdr>
                        <w:top w:val="none" w:sz="0" w:space="0" w:color="auto"/>
                        <w:left w:val="none" w:sz="0" w:space="0" w:color="auto"/>
                        <w:bottom w:val="none" w:sz="0" w:space="0" w:color="auto"/>
                        <w:right w:val="none" w:sz="0" w:space="0" w:color="auto"/>
                      </w:divBdr>
                    </w:div>
                  </w:divsChild>
                </w:div>
                <w:div w:id="752816737">
                  <w:marLeft w:val="0"/>
                  <w:marRight w:val="0"/>
                  <w:marTop w:val="0"/>
                  <w:marBottom w:val="0"/>
                  <w:divBdr>
                    <w:top w:val="none" w:sz="0" w:space="0" w:color="auto"/>
                    <w:left w:val="none" w:sz="0" w:space="0" w:color="auto"/>
                    <w:bottom w:val="none" w:sz="0" w:space="0" w:color="auto"/>
                    <w:right w:val="none" w:sz="0" w:space="0" w:color="auto"/>
                  </w:divBdr>
                  <w:divsChild>
                    <w:div w:id="830026536">
                      <w:marLeft w:val="0"/>
                      <w:marRight w:val="0"/>
                      <w:marTop w:val="0"/>
                      <w:marBottom w:val="0"/>
                      <w:divBdr>
                        <w:top w:val="none" w:sz="0" w:space="0" w:color="auto"/>
                        <w:left w:val="none" w:sz="0" w:space="0" w:color="auto"/>
                        <w:bottom w:val="none" w:sz="0" w:space="0" w:color="auto"/>
                        <w:right w:val="none" w:sz="0" w:space="0" w:color="auto"/>
                      </w:divBdr>
                    </w:div>
                  </w:divsChild>
                </w:div>
                <w:div w:id="779758293">
                  <w:marLeft w:val="0"/>
                  <w:marRight w:val="0"/>
                  <w:marTop w:val="0"/>
                  <w:marBottom w:val="0"/>
                  <w:divBdr>
                    <w:top w:val="none" w:sz="0" w:space="0" w:color="auto"/>
                    <w:left w:val="none" w:sz="0" w:space="0" w:color="auto"/>
                    <w:bottom w:val="none" w:sz="0" w:space="0" w:color="auto"/>
                    <w:right w:val="none" w:sz="0" w:space="0" w:color="auto"/>
                  </w:divBdr>
                  <w:divsChild>
                    <w:div w:id="1829636875">
                      <w:marLeft w:val="0"/>
                      <w:marRight w:val="0"/>
                      <w:marTop w:val="0"/>
                      <w:marBottom w:val="0"/>
                      <w:divBdr>
                        <w:top w:val="none" w:sz="0" w:space="0" w:color="auto"/>
                        <w:left w:val="none" w:sz="0" w:space="0" w:color="auto"/>
                        <w:bottom w:val="none" w:sz="0" w:space="0" w:color="auto"/>
                        <w:right w:val="none" w:sz="0" w:space="0" w:color="auto"/>
                      </w:divBdr>
                    </w:div>
                  </w:divsChild>
                </w:div>
                <w:div w:id="865947075">
                  <w:marLeft w:val="0"/>
                  <w:marRight w:val="0"/>
                  <w:marTop w:val="0"/>
                  <w:marBottom w:val="0"/>
                  <w:divBdr>
                    <w:top w:val="none" w:sz="0" w:space="0" w:color="auto"/>
                    <w:left w:val="none" w:sz="0" w:space="0" w:color="auto"/>
                    <w:bottom w:val="none" w:sz="0" w:space="0" w:color="auto"/>
                    <w:right w:val="none" w:sz="0" w:space="0" w:color="auto"/>
                  </w:divBdr>
                  <w:divsChild>
                    <w:div w:id="7489906">
                      <w:marLeft w:val="0"/>
                      <w:marRight w:val="0"/>
                      <w:marTop w:val="0"/>
                      <w:marBottom w:val="0"/>
                      <w:divBdr>
                        <w:top w:val="none" w:sz="0" w:space="0" w:color="auto"/>
                        <w:left w:val="none" w:sz="0" w:space="0" w:color="auto"/>
                        <w:bottom w:val="none" w:sz="0" w:space="0" w:color="auto"/>
                        <w:right w:val="none" w:sz="0" w:space="0" w:color="auto"/>
                      </w:divBdr>
                    </w:div>
                  </w:divsChild>
                </w:div>
                <w:div w:id="867062831">
                  <w:marLeft w:val="0"/>
                  <w:marRight w:val="0"/>
                  <w:marTop w:val="0"/>
                  <w:marBottom w:val="0"/>
                  <w:divBdr>
                    <w:top w:val="none" w:sz="0" w:space="0" w:color="auto"/>
                    <w:left w:val="none" w:sz="0" w:space="0" w:color="auto"/>
                    <w:bottom w:val="none" w:sz="0" w:space="0" w:color="auto"/>
                    <w:right w:val="none" w:sz="0" w:space="0" w:color="auto"/>
                  </w:divBdr>
                  <w:divsChild>
                    <w:div w:id="395251167">
                      <w:marLeft w:val="0"/>
                      <w:marRight w:val="0"/>
                      <w:marTop w:val="0"/>
                      <w:marBottom w:val="0"/>
                      <w:divBdr>
                        <w:top w:val="none" w:sz="0" w:space="0" w:color="auto"/>
                        <w:left w:val="none" w:sz="0" w:space="0" w:color="auto"/>
                        <w:bottom w:val="none" w:sz="0" w:space="0" w:color="auto"/>
                        <w:right w:val="none" w:sz="0" w:space="0" w:color="auto"/>
                      </w:divBdr>
                    </w:div>
                  </w:divsChild>
                </w:div>
                <w:div w:id="872570484">
                  <w:marLeft w:val="0"/>
                  <w:marRight w:val="0"/>
                  <w:marTop w:val="0"/>
                  <w:marBottom w:val="0"/>
                  <w:divBdr>
                    <w:top w:val="none" w:sz="0" w:space="0" w:color="auto"/>
                    <w:left w:val="none" w:sz="0" w:space="0" w:color="auto"/>
                    <w:bottom w:val="none" w:sz="0" w:space="0" w:color="auto"/>
                    <w:right w:val="none" w:sz="0" w:space="0" w:color="auto"/>
                  </w:divBdr>
                  <w:divsChild>
                    <w:div w:id="1968658486">
                      <w:marLeft w:val="0"/>
                      <w:marRight w:val="0"/>
                      <w:marTop w:val="0"/>
                      <w:marBottom w:val="0"/>
                      <w:divBdr>
                        <w:top w:val="none" w:sz="0" w:space="0" w:color="auto"/>
                        <w:left w:val="none" w:sz="0" w:space="0" w:color="auto"/>
                        <w:bottom w:val="none" w:sz="0" w:space="0" w:color="auto"/>
                        <w:right w:val="none" w:sz="0" w:space="0" w:color="auto"/>
                      </w:divBdr>
                    </w:div>
                  </w:divsChild>
                </w:div>
                <w:div w:id="880092997">
                  <w:marLeft w:val="0"/>
                  <w:marRight w:val="0"/>
                  <w:marTop w:val="0"/>
                  <w:marBottom w:val="0"/>
                  <w:divBdr>
                    <w:top w:val="none" w:sz="0" w:space="0" w:color="auto"/>
                    <w:left w:val="none" w:sz="0" w:space="0" w:color="auto"/>
                    <w:bottom w:val="none" w:sz="0" w:space="0" w:color="auto"/>
                    <w:right w:val="none" w:sz="0" w:space="0" w:color="auto"/>
                  </w:divBdr>
                  <w:divsChild>
                    <w:div w:id="697968851">
                      <w:marLeft w:val="0"/>
                      <w:marRight w:val="0"/>
                      <w:marTop w:val="0"/>
                      <w:marBottom w:val="0"/>
                      <w:divBdr>
                        <w:top w:val="none" w:sz="0" w:space="0" w:color="auto"/>
                        <w:left w:val="none" w:sz="0" w:space="0" w:color="auto"/>
                        <w:bottom w:val="none" w:sz="0" w:space="0" w:color="auto"/>
                        <w:right w:val="none" w:sz="0" w:space="0" w:color="auto"/>
                      </w:divBdr>
                    </w:div>
                  </w:divsChild>
                </w:div>
                <w:div w:id="888758521">
                  <w:marLeft w:val="0"/>
                  <w:marRight w:val="0"/>
                  <w:marTop w:val="0"/>
                  <w:marBottom w:val="0"/>
                  <w:divBdr>
                    <w:top w:val="none" w:sz="0" w:space="0" w:color="auto"/>
                    <w:left w:val="none" w:sz="0" w:space="0" w:color="auto"/>
                    <w:bottom w:val="none" w:sz="0" w:space="0" w:color="auto"/>
                    <w:right w:val="none" w:sz="0" w:space="0" w:color="auto"/>
                  </w:divBdr>
                  <w:divsChild>
                    <w:div w:id="1320500309">
                      <w:marLeft w:val="0"/>
                      <w:marRight w:val="0"/>
                      <w:marTop w:val="0"/>
                      <w:marBottom w:val="0"/>
                      <w:divBdr>
                        <w:top w:val="none" w:sz="0" w:space="0" w:color="auto"/>
                        <w:left w:val="none" w:sz="0" w:space="0" w:color="auto"/>
                        <w:bottom w:val="none" w:sz="0" w:space="0" w:color="auto"/>
                        <w:right w:val="none" w:sz="0" w:space="0" w:color="auto"/>
                      </w:divBdr>
                    </w:div>
                  </w:divsChild>
                </w:div>
                <w:div w:id="897326912">
                  <w:marLeft w:val="0"/>
                  <w:marRight w:val="0"/>
                  <w:marTop w:val="0"/>
                  <w:marBottom w:val="0"/>
                  <w:divBdr>
                    <w:top w:val="none" w:sz="0" w:space="0" w:color="auto"/>
                    <w:left w:val="none" w:sz="0" w:space="0" w:color="auto"/>
                    <w:bottom w:val="none" w:sz="0" w:space="0" w:color="auto"/>
                    <w:right w:val="none" w:sz="0" w:space="0" w:color="auto"/>
                  </w:divBdr>
                  <w:divsChild>
                    <w:div w:id="1746145536">
                      <w:marLeft w:val="0"/>
                      <w:marRight w:val="0"/>
                      <w:marTop w:val="0"/>
                      <w:marBottom w:val="0"/>
                      <w:divBdr>
                        <w:top w:val="none" w:sz="0" w:space="0" w:color="auto"/>
                        <w:left w:val="none" w:sz="0" w:space="0" w:color="auto"/>
                        <w:bottom w:val="none" w:sz="0" w:space="0" w:color="auto"/>
                        <w:right w:val="none" w:sz="0" w:space="0" w:color="auto"/>
                      </w:divBdr>
                    </w:div>
                  </w:divsChild>
                </w:div>
                <w:div w:id="900336336">
                  <w:marLeft w:val="0"/>
                  <w:marRight w:val="0"/>
                  <w:marTop w:val="0"/>
                  <w:marBottom w:val="0"/>
                  <w:divBdr>
                    <w:top w:val="none" w:sz="0" w:space="0" w:color="auto"/>
                    <w:left w:val="none" w:sz="0" w:space="0" w:color="auto"/>
                    <w:bottom w:val="none" w:sz="0" w:space="0" w:color="auto"/>
                    <w:right w:val="none" w:sz="0" w:space="0" w:color="auto"/>
                  </w:divBdr>
                  <w:divsChild>
                    <w:div w:id="918098686">
                      <w:marLeft w:val="0"/>
                      <w:marRight w:val="0"/>
                      <w:marTop w:val="0"/>
                      <w:marBottom w:val="0"/>
                      <w:divBdr>
                        <w:top w:val="none" w:sz="0" w:space="0" w:color="auto"/>
                        <w:left w:val="none" w:sz="0" w:space="0" w:color="auto"/>
                        <w:bottom w:val="none" w:sz="0" w:space="0" w:color="auto"/>
                        <w:right w:val="none" w:sz="0" w:space="0" w:color="auto"/>
                      </w:divBdr>
                    </w:div>
                  </w:divsChild>
                </w:div>
                <w:div w:id="966738054">
                  <w:marLeft w:val="0"/>
                  <w:marRight w:val="0"/>
                  <w:marTop w:val="0"/>
                  <w:marBottom w:val="0"/>
                  <w:divBdr>
                    <w:top w:val="none" w:sz="0" w:space="0" w:color="auto"/>
                    <w:left w:val="none" w:sz="0" w:space="0" w:color="auto"/>
                    <w:bottom w:val="none" w:sz="0" w:space="0" w:color="auto"/>
                    <w:right w:val="none" w:sz="0" w:space="0" w:color="auto"/>
                  </w:divBdr>
                  <w:divsChild>
                    <w:div w:id="2017606461">
                      <w:marLeft w:val="0"/>
                      <w:marRight w:val="0"/>
                      <w:marTop w:val="0"/>
                      <w:marBottom w:val="0"/>
                      <w:divBdr>
                        <w:top w:val="none" w:sz="0" w:space="0" w:color="auto"/>
                        <w:left w:val="none" w:sz="0" w:space="0" w:color="auto"/>
                        <w:bottom w:val="none" w:sz="0" w:space="0" w:color="auto"/>
                        <w:right w:val="none" w:sz="0" w:space="0" w:color="auto"/>
                      </w:divBdr>
                    </w:div>
                  </w:divsChild>
                </w:div>
                <w:div w:id="990183806">
                  <w:marLeft w:val="0"/>
                  <w:marRight w:val="0"/>
                  <w:marTop w:val="0"/>
                  <w:marBottom w:val="0"/>
                  <w:divBdr>
                    <w:top w:val="none" w:sz="0" w:space="0" w:color="auto"/>
                    <w:left w:val="none" w:sz="0" w:space="0" w:color="auto"/>
                    <w:bottom w:val="none" w:sz="0" w:space="0" w:color="auto"/>
                    <w:right w:val="none" w:sz="0" w:space="0" w:color="auto"/>
                  </w:divBdr>
                  <w:divsChild>
                    <w:div w:id="765686583">
                      <w:marLeft w:val="0"/>
                      <w:marRight w:val="0"/>
                      <w:marTop w:val="0"/>
                      <w:marBottom w:val="0"/>
                      <w:divBdr>
                        <w:top w:val="none" w:sz="0" w:space="0" w:color="auto"/>
                        <w:left w:val="none" w:sz="0" w:space="0" w:color="auto"/>
                        <w:bottom w:val="none" w:sz="0" w:space="0" w:color="auto"/>
                        <w:right w:val="none" w:sz="0" w:space="0" w:color="auto"/>
                      </w:divBdr>
                    </w:div>
                    <w:div w:id="1766224692">
                      <w:marLeft w:val="0"/>
                      <w:marRight w:val="0"/>
                      <w:marTop w:val="0"/>
                      <w:marBottom w:val="0"/>
                      <w:divBdr>
                        <w:top w:val="none" w:sz="0" w:space="0" w:color="auto"/>
                        <w:left w:val="none" w:sz="0" w:space="0" w:color="auto"/>
                        <w:bottom w:val="none" w:sz="0" w:space="0" w:color="auto"/>
                        <w:right w:val="none" w:sz="0" w:space="0" w:color="auto"/>
                      </w:divBdr>
                    </w:div>
                  </w:divsChild>
                </w:div>
                <w:div w:id="1018577077">
                  <w:marLeft w:val="0"/>
                  <w:marRight w:val="0"/>
                  <w:marTop w:val="0"/>
                  <w:marBottom w:val="0"/>
                  <w:divBdr>
                    <w:top w:val="none" w:sz="0" w:space="0" w:color="auto"/>
                    <w:left w:val="none" w:sz="0" w:space="0" w:color="auto"/>
                    <w:bottom w:val="none" w:sz="0" w:space="0" w:color="auto"/>
                    <w:right w:val="none" w:sz="0" w:space="0" w:color="auto"/>
                  </w:divBdr>
                  <w:divsChild>
                    <w:div w:id="456608124">
                      <w:marLeft w:val="0"/>
                      <w:marRight w:val="0"/>
                      <w:marTop w:val="0"/>
                      <w:marBottom w:val="0"/>
                      <w:divBdr>
                        <w:top w:val="none" w:sz="0" w:space="0" w:color="auto"/>
                        <w:left w:val="none" w:sz="0" w:space="0" w:color="auto"/>
                        <w:bottom w:val="none" w:sz="0" w:space="0" w:color="auto"/>
                        <w:right w:val="none" w:sz="0" w:space="0" w:color="auto"/>
                      </w:divBdr>
                    </w:div>
                    <w:div w:id="1028721586">
                      <w:marLeft w:val="0"/>
                      <w:marRight w:val="0"/>
                      <w:marTop w:val="0"/>
                      <w:marBottom w:val="0"/>
                      <w:divBdr>
                        <w:top w:val="none" w:sz="0" w:space="0" w:color="auto"/>
                        <w:left w:val="none" w:sz="0" w:space="0" w:color="auto"/>
                        <w:bottom w:val="none" w:sz="0" w:space="0" w:color="auto"/>
                        <w:right w:val="none" w:sz="0" w:space="0" w:color="auto"/>
                      </w:divBdr>
                    </w:div>
                  </w:divsChild>
                </w:div>
                <w:div w:id="1023625872">
                  <w:marLeft w:val="0"/>
                  <w:marRight w:val="0"/>
                  <w:marTop w:val="0"/>
                  <w:marBottom w:val="0"/>
                  <w:divBdr>
                    <w:top w:val="none" w:sz="0" w:space="0" w:color="auto"/>
                    <w:left w:val="none" w:sz="0" w:space="0" w:color="auto"/>
                    <w:bottom w:val="none" w:sz="0" w:space="0" w:color="auto"/>
                    <w:right w:val="none" w:sz="0" w:space="0" w:color="auto"/>
                  </w:divBdr>
                  <w:divsChild>
                    <w:div w:id="671376739">
                      <w:marLeft w:val="0"/>
                      <w:marRight w:val="0"/>
                      <w:marTop w:val="0"/>
                      <w:marBottom w:val="0"/>
                      <w:divBdr>
                        <w:top w:val="none" w:sz="0" w:space="0" w:color="auto"/>
                        <w:left w:val="none" w:sz="0" w:space="0" w:color="auto"/>
                        <w:bottom w:val="none" w:sz="0" w:space="0" w:color="auto"/>
                        <w:right w:val="none" w:sz="0" w:space="0" w:color="auto"/>
                      </w:divBdr>
                    </w:div>
                  </w:divsChild>
                </w:div>
                <w:div w:id="1028993198">
                  <w:marLeft w:val="0"/>
                  <w:marRight w:val="0"/>
                  <w:marTop w:val="0"/>
                  <w:marBottom w:val="0"/>
                  <w:divBdr>
                    <w:top w:val="none" w:sz="0" w:space="0" w:color="auto"/>
                    <w:left w:val="none" w:sz="0" w:space="0" w:color="auto"/>
                    <w:bottom w:val="none" w:sz="0" w:space="0" w:color="auto"/>
                    <w:right w:val="none" w:sz="0" w:space="0" w:color="auto"/>
                  </w:divBdr>
                  <w:divsChild>
                    <w:div w:id="656962593">
                      <w:marLeft w:val="0"/>
                      <w:marRight w:val="0"/>
                      <w:marTop w:val="0"/>
                      <w:marBottom w:val="0"/>
                      <w:divBdr>
                        <w:top w:val="none" w:sz="0" w:space="0" w:color="auto"/>
                        <w:left w:val="none" w:sz="0" w:space="0" w:color="auto"/>
                        <w:bottom w:val="none" w:sz="0" w:space="0" w:color="auto"/>
                        <w:right w:val="none" w:sz="0" w:space="0" w:color="auto"/>
                      </w:divBdr>
                    </w:div>
                    <w:div w:id="861822761">
                      <w:marLeft w:val="0"/>
                      <w:marRight w:val="0"/>
                      <w:marTop w:val="0"/>
                      <w:marBottom w:val="0"/>
                      <w:divBdr>
                        <w:top w:val="none" w:sz="0" w:space="0" w:color="auto"/>
                        <w:left w:val="none" w:sz="0" w:space="0" w:color="auto"/>
                        <w:bottom w:val="none" w:sz="0" w:space="0" w:color="auto"/>
                        <w:right w:val="none" w:sz="0" w:space="0" w:color="auto"/>
                      </w:divBdr>
                    </w:div>
                    <w:div w:id="1025642024">
                      <w:marLeft w:val="0"/>
                      <w:marRight w:val="0"/>
                      <w:marTop w:val="0"/>
                      <w:marBottom w:val="0"/>
                      <w:divBdr>
                        <w:top w:val="none" w:sz="0" w:space="0" w:color="auto"/>
                        <w:left w:val="none" w:sz="0" w:space="0" w:color="auto"/>
                        <w:bottom w:val="none" w:sz="0" w:space="0" w:color="auto"/>
                        <w:right w:val="none" w:sz="0" w:space="0" w:color="auto"/>
                      </w:divBdr>
                    </w:div>
                    <w:div w:id="1555123200">
                      <w:marLeft w:val="0"/>
                      <w:marRight w:val="0"/>
                      <w:marTop w:val="0"/>
                      <w:marBottom w:val="0"/>
                      <w:divBdr>
                        <w:top w:val="none" w:sz="0" w:space="0" w:color="auto"/>
                        <w:left w:val="none" w:sz="0" w:space="0" w:color="auto"/>
                        <w:bottom w:val="none" w:sz="0" w:space="0" w:color="auto"/>
                        <w:right w:val="none" w:sz="0" w:space="0" w:color="auto"/>
                      </w:divBdr>
                    </w:div>
                  </w:divsChild>
                </w:div>
                <w:div w:id="1044669561">
                  <w:marLeft w:val="0"/>
                  <w:marRight w:val="0"/>
                  <w:marTop w:val="0"/>
                  <w:marBottom w:val="0"/>
                  <w:divBdr>
                    <w:top w:val="none" w:sz="0" w:space="0" w:color="auto"/>
                    <w:left w:val="none" w:sz="0" w:space="0" w:color="auto"/>
                    <w:bottom w:val="none" w:sz="0" w:space="0" w:color="auto"/>
                    <w:right w:val="none" w:sz="0" w:space="0" w:color="auto"/>
                  </w:divBdr>
                  <w:divsChild>
                    <w:div w:id="1696536224">
                      <w:marLeft w:val="0"/>
                      <w:marRight w:val="0"/>
                      <w:marTop w:val="0"/>
                      <w:marBottom w:val="0"/>
                      <w:divBdr>
                        <w:top w:val="none" w:sz="0" w:space="0" w:color="auto"/>
                        <w:left w:val="none" w:sz="0" w:space="0" w:color="auto"/>
                        <w:bottom w:val="none" w:sz="0" w:space="0" w:color="auto"/>
                        <w:right w:val="none" w:sz="0" w:space="0" w:color="auto"/>
                      </w:divBdr>
                    </w:div>
                    <w:div w:id="1967853067">
                      <w:marLeft w:val="0"/>
                      <w:marRight w:val="0"/>
                      <w:marTop w:val="0"/>
                      <w:marBottom w:val="0"/>
                      <w:divBdr>
                        <w:top w:val="none" w:sz="0" w:space="0" w:color="auto"/>
                        <w:left w:val="none" w:sz="0" w:space="0" w:color="auto"/>
                        <w:bottom w:val="none" w:sz="0" w:space="0" w:color="auto"/>
                        <w:right w:val="none" w:sz="0" w:space="0" w:color="auto"/>
                      </w:divBdr>
                    </w:div>
                  </w:divsChild>
                </w:div>
                <w:div w:id="1062290261">
                  <w:marLeft w:val="0"/>
                  <w:marRight w:val="0"/>
                  <w:marTop w:val="0"/>
                  <w:marBottom w:val="0"/>
                  <w:divBdr>
                    <w:top w:val="none" w:sz="0" w:space="0" w:color="auto"/>
                    <w:left w:val="none" w:sz="0" w:space="0" w:color="auto"/>
                    <w:bottom w:val="none" w:sz="0" w:space="0" w:color="auto"/>
                    <w:right w:val="none" w:sz="0" w:space="0" w:color="auto"/>
                  </w:divBdr>
                  <w:divsChild>
                    <w:div w:id="831874735">
                      <w:marLeft w:val="0"/>
                      <w:marRight w:val="0"/>
                      <w:marTop w:val="0"/>
                      <w:marBottom w:val="0"/>
                      <w:divBdr>
                        <w:top w:val="none" w:sz="0" w:space="0" w:color="auto"/>
                        <w:left w:val="none" w:sz="0" w:space="0" w:color="auto"/>
                        <w:bottom w:val="none" w:sz="0" w:space="0" w:color="auto"/>
                        <w:right w:val="none" w:sz="0" w:space="0" w:color="auto"/>
                      </w:divBdr>
                    </w:div>
                    <w:div w:id="1093942188">
                      <w:marLeft w:val="0"/>
                      <w:marRight w:val="0"/>
                      <w:marTop w:val="0"/>
                      <w:marBottom w:val="0"/>
                      <w:divBdr>
                        <w:top w:val="none" w:sz="0" w:space="0" w:color="auto"/>
                        <w:left w:val="none" w:sz="0" w:space="0" w:color="auto"/>
                        <w:bottom w:val="none" w:sz="0" w:space="0" w:color="auto"/>
                        <w:right w:val="none" w:sz="0" w:space="0" w:color="auto"/>
                      </w:divBdr>
                    </w:div>
                    <w:div w:id="1933656964">
                      <w:marLeft w:val="0"/>
                      <w:marRight w:val="0"/>
                      <w:marTop w:val="0"/>
                      <w:marBottom w:val="0"/>
                      <w:divBdr>
                        <w:top w:val="none" w:sz="0" w:space="0" w:color="auto"/>
                        <w:left w:val="none" w:sz="0" w:space="0" w:color="auto"/>
                        <w:bottom w:val="none" w:sz="0" w:space="0" w:color="auto"/>
                        <w:right w:val="none" w:sz="0" w:space="0" w:color="auto"/>
                      </w:divBdr>
                    </w:div>
                  </w:divsChild>
                </w:div>
                <w:div w:id="1089503094">
                  <w:marLeft w:val="0"/>
                  <w:marRight w:val="0"/>
                  <w:marTop w:val="0"/>
                  <w:marBottom w:val="0"/>
                  <w:divBdr>
                    <w:top w:val="none" w:sz="0" w:space="0" w:color="auto"/>
                    <w:left w:val="none" w:sz="0" w:space="0" w:color="auto"/>
                    <w:bottom w:val="none" w:sz="0" w:space="0" w:color="auto"/>
                    <w:right w:val="none" w:sz="0" w:space="0" w:color="auto"/>
                  </w:divBdr>
                  <w:divsChild>
                    <w:div w:id="1586843331">
                      <w:marLeft w:val="0"/>
                      <w:marRight w:val="0"/>
                      <w:marTop w:val="0"/>
                      <w:marBottom w:val="0"/>
                      <w:divBdr>
                        <w:top w:val="none" w:sz="0" w:space="0" w:color="auto"/>
                        <w:left w:val="none" w:sz="0" w:space="0" w:color="auto"/>
                        <w:bottom w:val="none" w:sz="0" w:space="0" w:color="auto"/>
                        <w:right w:val="none" w:sz="0" w:space="0" w:color="auto"/>
                      </w:divBdr>
                    </w:div>
                  </w:divsChild>
                </w:div>
                <w:div w:id="1096171819">
                  <w:marLeft w:val="0"/>
                  <w:marRight w:val="0"/>
                  <w:marTop w:val="0"/>
                  <w:marBottom w:val="0"/>
                  <w:divBdr>
                    <w:top w:val="none" w:sz="0" w:space="0" w:color="auto"/>
                    <w:left w:val="none" w:sz="0" w:space="0" w:color="auto"/>
                    <w:bottom w:val="none" w:sz="0" w:space="0" w:color="auto"/>
                    <w:right w:val="none" w:sz="0" w:space="0" w:color="auto"/>
                  </w:divBdr>
                  <w:divsChild>
                    <w:div w:id="2141409938">
                      <w:marLeft w:val="0"/>
                      <w:marRight w:val="0"/>
                      <w:marTop w:val="0"/>
                      <w:marBottom w:val="0"/>
                      <w:divBdr>
                        <w:top w:val="none" w:sz="0" w:space="0" w:color="auto"/>
                        <w:left w:val="none" w:sz="0" w:space="0" w:color="auto"/>
                        <w:bottom w:val="none" w:sz="0" w:space="0" w:color="auto"/>
                        <w:right w:val="none" w:sz="0" w:space="0" w:color="auto"/>
                      </w:divBdr>
                    </w:div>
                  </w:divsChild>
                </w:div>
                <w:div w:id="1118723576">
                  <w:marLeft w:val="0"/>
                  <w:marRight w:val="0"/>
                  <w:marTop w:val="0"/>
                  <w:marBottom w:val="0"/>
                  <w:divBdr>
                    <w:top w:val="none" w:sz="0" w:space="0" w:color="auto"/>
                    <w:left w:val="none" w:sz="0" w:space="0" w:color="auto"/>
                    <w:bottom w:val="none" w:sz="0" w:space="0" w:color="auto"/>
                    <w:right w:val="none" w:sz="0" w:space="0" w:color="auto"/>
                  </w:divBdr>
                  <w:divsChild>
                    <w:div w:id="186411571">
                      <w:marLeft w:val="0"/>
                      <w:marRight w:val="0"/>
                      <w:marTop w:val="0"/>
                      <w:marBottom w:val="0"/>
                      <w:divBdr>
                        <w:top w:val="none" w:sz="0" w:space="0" w:color="auto"/>
                        <w:left w:val="none" w:sz="0" w:space="0" w:color="auto"/>
                        <w:bottom w:val="none" w:sz="0" w:space="0" w:color="auto"/>
                        <w:right w:val="none" w:sz="0" w:space="0" w:color="auto"/>
                      </w:divBdr>
                    </w:div>
                    <w:div w:id="1922905729">
                      <w:marLeft w:val="0"/>
                      <w:marRight w:val="0"/>
                      <w:marTop w:val="0"/>
                      <w:marBottom w:val="0"/>
                      <w:divBdr>
                        <w:top w:val="none" w:sz="0" w:space="0" w:color="auto"/>
                        <w:left w:val="none" w:sz="0" w:space="0" w:color="auto"/>
                        <w:bottom w:val="none" w:sz="0" w:space="0" w:color="auto"/>
                        <w:right w:val="none" w:sz="0" w:space="0" w:color="auto"/>
                      </w:divBdr>
                    </w:div>
                  </w:divsChild>
                </w:div>
                <w:div w:id="1120874283">
                  <w:marLeft w:val="0"/>
                  <w:marRight w:val="0"/>
                  <w:marTop w:val="0"/>
                  <w:marBottom w:val="0"/>
                  <w:divBdr>
                    <w:top w:val="none" w:sz="0" w:space="0" w:color="auto"/>
                    <w:left w:val="none" w:sz="0" w:space="0" w:color="auto"/>
                    <w:bottom w:val="none" w:sz="0" w:space="0" w:color="auto"/>
                    <w:right w:val="none" w:sz="0" w:space="0" w:color="auto"/>
                  </w:divBdr>
                  <w:divsChild>
                    <w:div w:id="1042634496">
                      <w:marLeft w:val="0"/>
                      <w:marRight w:val="0"/>
                      <w:marTop w:val="0"/>
                      <w:marBottom w:val="0"/>
                      <w:divBdr>
                        <w:top w:val="none" w:sz="0" w:space="0" w:color="auto"/>
                        <w:left w:val="none" w:sz="0" w:space="0" w:color="auto"/>
                        <w:bottom w:val="none" w:sz="0" w:space="0" w:color="auto"/>
                        <w:right w:val="none" w:sz="0" w:space="0" w:color="auto"/>
                      </w:divBdr>
                    </w:div>
                    <w:div w:id="1212107883">
                      <w:marLeft w:val="0"/>
                      <w:marRight w:val="0"/>
                      <w:marTop w:val="0"/>
                      <w:marBottom w:val="0"/>
                      <w:divBdr>
                        <w:top w:val="none" w:sz="0" w:space="0" w:color="auto"/>
                        <w:left w:val="none" w:sz="0" w:space="0" w:color="auto"/>
                        <w:bottom w:val="none" w:sz="0" w:space="0" w:color="auto"/>
                        <w:right w:val="none" w:sz="0" w:space="0" w:color="auto"/>
                      </w:divBdr>
                    </w:div>
                  </w:divsChild>
                </w:div>
                <w:div w:id="1128431479">
                  <w:marLeft w:val="0"/>
                  <w:marRight w:val="0"/>
                  <w:marTop w:val="0"/>
                  <w:marBottom w:val="0"/>
                  <w:divBdr>
                    <w:top w:val="none" w:sz="0" w:space="0" w:color="auto"/>
                    <w:left w:val="none" w:sz="0" w:space="0" w:color="auto"/>
                    <w:bottom w:val="none" w:sz="0" w:space="0" w:color="auto"/>
                    <w:right w:val="none" w:sz="0" w:space="0" w:color="auto"/>
                  </w:divBdr>
                  <w:divsChild>
                    <w:div w:id="1131903190">
                      <w:marLeft w:val="0"/>
                      <w:marRight w:val="0"/>
                      <w:marTop w:val="0"/>
                      <w:marBottom w:val="0"/>
                      <w:divBdr>
                        <w:top w:val="none" w:sz="0" w:space="0" w:color="auto"/>
                        <w:left w:val="none" w:sz="0" w:space="0" w:color="auto"/>
                        <w:bottom w:val="none" w:sz="0" w:space="0" w:color="auto"/>
                        <w:right w:val="none" w:sz="0" w:space="0" w:color="auto"/>
                      </w:divBdr>
                    </w:div>
                  </w:divsChild>
                </w:div>
                <w:div w:id="1168523416">
                  <w:marLeft w:val="0"/>
                  <w:marRight w:val="0"/>
                  <w:marTop w:val="0"/>
                  <w:marBottom w:val="0"/>
                  <w:divBdr>
                    <w:top w:val="none" w:sz="0" w:space="0" w:color="auto"/>
                    <w:left w:val="none" w:sz="0" w:space="0" w:color="auto"/>
                    <w:bottom w:val="none" w:sz="0" w:space="0" w:color="auto"/>
                    <w:right w:val="none" w:sz="0" w:space="0" w:color="auto"/>
                  </w:divBdr>
                  <w:divsChild>
                    <w:div w:id="1081217297">
                      <w:marLeft w:val="0"/>
                      <w:marRight w:val="0"/>
                      <w:marTop w:val="0"/>
                      <w:marBottom w:val="0"/>
                      <w:divBdr>
                        <w:top w:val="none" w:sz="0" w:space="0" w:color="auto"/>
                        <w:left w:val="none" w:sz="0" w:space="0" w:color="auto"/>
                        <w:bottom w:val="none" w:sz="0" w:space="0" w:color="auto"/>
                        <w:right w:val="none" w:sz="0" w:space="0" w:color="auto"/>
                      </w:divBdr>
                    </w:div>
                  </w:divsChild>
                </w:div>
                <w:div w:id="1188056262">
                  <w:marLeft w:val="0"/>
                  <w:marRight w:val="0"/>
                  <w:marTop w:val="0"/>
                  <w:marBottom w:val="0"/>
                  <w:divBdr>
                    <w:top w:val="none" w:sz="0" w:space="0" w:color="auto"/>
                    <w:left w:val="none" w:sz="0" w:space="0" w:color="auto"/>
                    <w:bottom w:val="none" w:sz="0" w:space="0" w:color="auto"/>
                    <w:right w:val="none" w:sz="0" w:space="0" w:color="auto"/>
                  </w:divBdr>
                  <w:divsChild>
                    <w:div w:id="537545184">
                      <w:marLeft w:val="0"/>
                      <w:marRight w:val="0"/>
                      <w:marTop w:val="0"/>
                      <w:marBottom w:val="0"/>
                      <w:divBdr>
                        <w:top w:val="none" w:sz="0" w:space="0" w:color="auto"/>
                        <w:left w:val="none" w:sz="0" w:space="0" w:color="auto"/>
                        <w:bottom w:val="none" w:sz="0" w:space="0" w:color="auto"/>
                        <w:right w:val="none" w:sz="0" w:space="0" w:color="auto"/>
                      </w:divBdr>
                    </w:div>
                  </w:divsChild>
                </w:div>
                <w:div w:id="1211259170">
                  <w:marLeft w:val="0"/>
                  <w:marRight w:val="0"/>
                  <w:marTop w:val="0"/>
                  <w:marBottom w:val="0"/>
                  <w:divBdr>
                    <w:top w:val="none" w:sz="0" w:space="0" w:color="auto"/>
                    <w:left w:val="none" w:sz="0" w:space="0" w:color="auto"/>
                    <w:bottom w:val="none" w:sz="0" w:space="0" w:color="auto"/>
                    <w:right w:val="none" w:sz="0" w:space="0" w:color="auto"/>
                  </w:divBdr>
                  <w:divsChild>
                    <w:div w:id="329331958">
                      <w:marLeft w:val="0"/>
                      <w:marRight w:val="0"/>
                      <w:marTop w:val="0"/>
                      <w:marBottom w:val="0"/>
                      <w:divBdr>
                        <w:top w:val="none" w:sz="0" w:space="0" w:color="auto"/>
                        <w:left w:val="none" w:sz="0" w:space="0" w:color="auto"/>
                        <w:bottom w:val="none" w:sz="0" w:space="0" w:color="auto"/>
                        <w:right w:val="none" w:sz="0" w:space="0" w:color="auto"/>
                      </w:divBdr>
                    </w:div>
                    <w:div w:id="1739667935">
                      <w:marLeft w:val="0"/>
                      <w:marRight w:val="0"/>
                      <w:marTop w:val="0"/>
                      <w:marBottom w:val="0"/>
                      <w:divBdr>
                        <w:top w:val="none" w:sz="0" w:space="0" w:color="auto"/>
                        <w:left w:val="none" w:sz="0" w:space="0" w:color="auto"/>
                        <w:bottom w:val="none" w:sz="0" w:space="0" w:color="auto"/>
                        <w:right w:val="none" w:sz="0" w:space="0" w:color="auto"/>
                      </w:divBdr>
                    </w:div>
                  </w:divsChild>
                </w:div>
                <w:div w:id="1219972653">
                  <w:marLeft w:val="0"/>
                  <w:marRight w:val="0"/>
                  <w:marTop w:val="0"/>
                  <w:marBottom w:val="0"/>
                  <w:divBdr>
                    <w:top w:val="none" w:sz="0" w:space="0" w:color="auto"/>
                    <w:left w:val="none" w:sz="0" w:space="0" w:color="auto"/>
                    <w:bottom w:val="none" w:sz="0" w:space="0" w:color="auto"/>
                    <w:right w:val="none" w:sz="0" w:space="0" w:color="auto"/>
                  </w:divBdr>
                  <w:divsChild>
                    <w:div w:id="1538546566">
                      <w:marLeft w:val="0"/>
                      <w:marRight w:val="0"/>
                      <w:marTop w:val="0"/>
                      <w:marBottom w:val="0"/>
                      <w:divBdr>
                        <w:top w:val="none" w:sz="0" w:space="0" w:color="auto"/>
                        <w:left w:val="none" w:sz="0" w:space="0" w:color="auto"/>
                        <w:bottom w:val="none" w:sz="0" w:space="0" w:color="auto"/>
                        <w:right w:val="none" w:sz="0" w:space="0" w:color="auto"/>
                      </w:divBdr>
                    </w:div>
                    <w:div w:id="1709842263">
                      <w:marLeft w:val="0"/>
                      <w:marRight w:val="0"/>
                      <w:marTop w:val="0"/>
                      <w:marBottom w:val="0"/>
                      <w:divBdr>
                        <w:top w:val="none" w:sz="0" w:space="0" w:color="auto"/>
                        <w:left w:val="none" w:sz="0" w:space="0" w:color="auto"/>
                        <w:bottom w:val="none" w:sz="0" w:space="0" w:color="auto"/>
                        <w:right w:val="none" w:sz="0" w:space="0" w:color="auto"/>
                      </w:divBdr>
                    </w:div>
                  </w:divsChild>
                </w:div>
                <w:div w:id="1223518211">
                  <w:marLeft w:val="0"/>
                  <w:marRight w:val="0"/>
                  <w:marTop w:val="0"/>
                  <w:marBottom w:val="0"/>
                  <w:divBdr>
                    <w:top w:val="none" w:sz="0" w:space="0" w:color="auto"/>
                    <w:left w:val="none" w:sz="0" w:space="0" w:color="auto"/>
                    <w:bottom w:val="none" w:sz="0" w:space="0" w:color="auto"/>
                    <w:right w:val="none" w:sz="0" w:space="0" w:color="auto"/>
                  </w:divBdr>
                  <w:divsChild>
                    <w:div w:id="1161042010">
                      <w:marLeft w:val="0"/>
                      <w:marRight w:val="0"/>
                      <w:marTop w:val="0"/>
                      <w:marBottom w:val="0"/>
                      <w:divBdr>
                        <w:top w:val="none" w:sz="0" w:space="0" w:color="auto"/>
                        <w:left w:val="none" w:sz="0" w:space="0" w:color="auto"/>
                        <w:bottom w:val="none" w:sz="0" w:space="0" w:color="auto"/>
                        <w:right w:val="none" w:sz="0" w:space="0" w:color="auto"/>
                      </w:divBdr>
                    </w:div>
                  </w:divsChild>
                </w:div>
                <w:div w:id="1225875856">
                  <w:marLeft w:val="0"/>
                  <w:marRight w:val="0"/>
                  <w:marTop w:val="0"/>
                  <w:marBottom w:val="0"/>
                  <w:divBdr>
                    <w:top w:val="none" w:sz="0" w:space="0" w:color="auto"/>
                    <w:left w:val="none" w:sz="0" w:space="0" w:color="auto"/>
                    <w:bottom w:val="none" w:sz="0" w:space="0" w:color="auto"/>
                    <w:right w:val="none" w:sz="0" w:space="0" w:color="auto"/>
                  </w:divBdr>
                  <w:divsChild>
                    <w:div w:id="141191978">
                      <w:marLeft w:val="0"/>
                      <w:marRight w:val="0"/>
                      <w:marTop w:val="0"/>
                      <w:marBottom w:val="0"/>
                      <w:divBdr>
                        <w:top w:val="none" w:sz="0" w:space="0" w:color="auto"/>
                        <w:left w:val="none" w:sz="0" w:space="0" w:color="auto"/>
                        <w:bottom w:val="none" w:sz="0" w:space="0" w:color="auto"/>
                        <w:right w:val="none" w:sz="0" w:space="0" w:color="auto"/>
                      </w:divBdr>
                    </w:div>
                  </w:divsChild>
                </w:div>
                <w:div w:id="1235093870">
                  <w:marLeft w:val="0"/>
                  <w:marRight w:val="0"/>
                  <w:marTop w:val="0"/>
                  <w:marBottom w:val="0"/>
                  <w:divBdr>
                    <w:top w:val="none" w:sz="0" w:space="0" w:color="auto"/>
                    <w:left w:val="none" w:sz="0" w:space="0" w:color="auto"/>
                    <w:bottom w:val="none" w:sz="0" w:space="0" w:color="auto"/>
                    <w:right w:val="none" w:sz="0" w:space="0" w:color="auto"/>
                  </w:divBdr>
                  <w:divsChild>
                    <w:div w:id="1170679923">
                      <w:marLeft w:val="0"/>
                      <w:marRight w:val="0"/>
                      <w:marTop w:val="0"/>
                      <w:marBottom w:val="0"/>
                      <w:divBdr>
                        <w:top w:val="none" w:sz="0" w:space="0" w:color="auto"/>
                        <w:left w:val="none" w:sz="0" w:space="0" w:color="auto"/>
                        <w:bottom w:val="none" w:sz="0" w:space="0" w:color="auto"/>
                        <w:right w:val="none" w:sz="0" w:space="0" w:color="auto"/>
                      </w:divBdr>
                    </w:div>
                  </w:divsChild>
                </w:div>
                <w:div w:id="1251617692">
                  <w:marLeft w:val="0"/>
                  <w:marRight w:val="0"/>
                  <w:marTop w:val="0"/>
                  <w:marBottom w:val="0"/>
                  <w:divBdr>
                    <w:top w:val="none" w:sz="0" w:space="0" w:color="auto"/>
                    <w:left w:val="none" w:sz="0" w:space="0" w:color="auto"/>
                    <w:bottom w:val="none" w:sz="0" w:space="0" w:color="auto"/>
                    <w:right w:val="none" w:sz="0" w:space="0" w:color="auto"/>
                  </w:divBdr>
                  <w:divsChild>
                    <w:div w:id="1399130111">
                      <w:marLeft w:val="0"/>
                      <w:marRight w:val="0"/>
                      <w:marTop w:val="0"/>
                      <w:marBottom w:val="0"/>
                      <w:divBdr>
                        <w:top w:val="none" w:sz="0" w:space="0" w:color="auto"/>
                        <w:left w:val="none" w:sz="0" w:space="0" w:color="auto"/>
                        <w:bottom w:val="none" w:sz="0" w:space="0" w:color="auto"/>
                        <w:right w:val="none" w:sz="0" w:space="0" w:color="auto"/>
                      </w:divBdr>
                    </w:div>
                  </w:divsChild>
                </w:div>
                <w:div w:id="1290087058">
                  <w:marLeft w:val="0"/>
                  <w:marRight w:val="0"/>
                  <w:marTop w:val="0"/>
                  <w:marBottom w:val="0"/>
                  <w:divBdr>
                    <w:top w:val="none" w:sz="0" w:space="0" w:color="auto"/>
                    <w:left w:val="none" w:sz="0" w:space="0" w:color="auto"/>
                    <w:bottom w:val="none" w:sz="0" w:space="0" w:color="auto"/>
                    <w:right w:val="none" w:sz="0" w:space="0" w:color="auto"/>
                  </w:divBdr>
                  <w:divsChild>
                    <w:div w:id="602883493">
                      <w:marLeft w:val="0"/>
                      <w:marRight w:val="0"/>
                      <w:marTop w:val="0"/>
                      <w:marBottom w:val="0"/>
                      <w:divBdr>
                        <w:top w:val="none" w:sz="0" w:space="0" w:color="auto"/>
                        <w:left w:val="none" w:sz="0" w:space="0" w:color="auto"/>
                        <w:bottom w:val="none" w:sz="0" w:space="0" w:color="auto"/>
                        <w:right w:val="none" w:sz="0" w:space="0" w:color="auto"/>
                      </w:divBdr>
                    </w:div>
                    <w:div w:id="1948073637">
                      <w:marLeft w:val="0"/>
                      <w:marRight w:val="0"/>
                      <w:marTop w:val="0"/>
                      <w:marBottom w:val="0"/>
                      <w:divBdr>
                        <w:top w:val="none" w:sz="0" w:space="0" w:color="auto"/>
                        <w:left w:val="none" w:sz="0" w:space="0" w:color="auto"/>
                        <w:bottom w:val="none" w:sz="0" w:space="0" w:color="auto"/>
                        <w:right w:val="none" w:sz="0" w:space="0" w:color="auto"/>
                      </w:divBdr>
                    </w:div>
                  </w:divsChild>
                </w:div>
                <w:div w:id="1338997820">
                  <w:marLeft w:val="0"/>
                  <w:marRight w:val="0"/>
                  <w:marTop w:val="0"/>
                  <w:marBottom w:val="0"/>
                  <w:divBdr>
                    <w:top w:val="none" w:sz="0" w:space="0" w:color="auto"/>
                    <w:left w:val="none" w:sz="0" w:space="0" w:color="auto"/>
                    <w:bottom w:val="none" w:sz="0" w:space="0" w:color="auto"/>
                    <w:right w:val="none" w:sz="0" w:space="0" w:color="auto"/>
                  </w:divBdr>
                  <w:divsChild>
                    <w:div w:id="1519391424">
                      <w:marLeft w:val="0"/>
                      <w:marRight w:val="0"/>
                      <w:marTop w:val="0"/>
                      <w:marBottom w:val="0"/>
                      <w:divBdr>
                        <w:top w:val="none" w:sz="0" w:space="0" w:color="auto"/>
                        <w:left w:val="none" w:sz="0" w:space="0" w:color="auto"/>
                        <w:bottom w:val="none" w:sz="0" w:space="0" w:color="auto"/>
                        <w:right w:val="none" w:sz="0" w:space="0" w:color="auto"/>
                      </w:divBdr>
                    </w:div>
                  </w:divsChild>
                </w:div>
                <w:div w:id="1398241337">
                  <w:marLeft w:val="0"/>
                  <w:marRight w:val="0"/>
                  <w:marTop w:val="0"/>
                  <w:marBottom w:val="0"/>
                  <w:divBdr>
                    <w:top w:val="none" w:sz="0" w:space="0" w:color="auto"/>
                    <w:left w:val="none" w:sz="0" w:space="0" w:color="auto"/>
                    <w:bottom w:val="none" w:sz="0" w:space="0" w:color="auto"/>
                    <w:right w:val="none" w:sz="0" w:space="0" w:color="auto"/>
                  </w:divBdr>
                  <w:divsChild>
                    <w:div w:id="229733056">
                      <w:marLeft w:val="0"/>
                      <w:marRight w:val="0"/>
                      <w:marTop w:val="0"/>
                      <w:marBottom w:val="0"/>
                      <w:divBdr>
                        <w:top w:val="none" w:sz="0" w:space="0" w:color="auto"/>
                        <w:left w:val="none" w:sz="0" w:space="0" w:color="auto"/>
                        <w:bottom w:val="none" w:sz="0" w:space="0" w:color="auto"/>
                        <w:right w:val="none" w:sz="0" w:space="0" w:color="auto"/>
                      </w:divBdr>
                    </w:div>
                    <w:div w:id="901791780">
                      <w:marLeft w:val="0"/>
                      <w:marRight w:val="0"/>
                      <w:marTop w:val="0"/>
                      <w:marBottom w:val="0"/>
                      <w:divBdr>
                        <w:top w:val="none" w:sz="0" w:space="0" w:color="auto"/>
                        <w:left w:val="none" w:sz="0" w:space="0" w:color="auto"/>
                        <w:bottom w:val="none" w:sz="0" w:space="0" w:color="auto"/>
                        <w:right w:val="none" w:sz="0" w:space="0" w:color="auto"/>
                      </w:divBdr>
                    </w:div>
                    <w:div w:id="930551770">
                      <w:marLeft w:val="0"/>
                      <w:marRight w:val="0"/>
                      <w:marTop w:val="0"/>
                      <w:marBottom w:val="0"/>
                      <w:divBdr>
                        <w:top w:val="none" w:sz="0" w:space="0" w:color="auto"/>
                        <w:left w:val="none" w:sz="0" w:space="0" w:color="auto"/>
                        <w:bottom w:val="none" w:sz="0" w:space="0" w:color="auto"/>
                        <w:right w:val="none" w:sz="0" w:space="0" w:color="auto"/>
                      </w:divBdr>
                    </w:div>
                  </w:divsChild>
                </w:div>
                <w:div w:id="1403984692">
                  <w:marLeft w:val="0"/>
                  <w:marRight w:val="0"/>
                  <w:marTop w:val="0"/>
                  <w:marBottom w:val="0"/>
                  <w:divBdr>
                    <w:top w:val="none" w:sz="0" w:space="0" w:color="auto"/>
                    <w:left w:val="none" w:sz="0" w:space="0" w:color="auto"/>
                    <w:bottom w:val="none" w:sz="0" w:space="0" w:color="auto"/>
                    <w:right w:val="none" w:sz="0" w:space="0" w:color="auto"/>
                  </w:divBdr>
                  <w:divsChild>
                    <w:div w:id="1065688493">
                      <w:marLeft w:val="0"/>
                      <w:marRight w:val="0"/>
                      <w:marTop w:val="0"/>
                      <w:marBottom w:val="0"/>
                      <w:divBdr>
                        <w:top w:val="none" w:sz="0" w:space="0" w:color="auto"/>
                        <w:left w:val="none" w:sz="0" w:space="0" w:color="auto"/>
                        <w:bottom w:val="none" w:sz="0" w:space="0" w:color="auto"/>
                        <w:right w:val="none" w:sz="0" w:space="0" w:color="auto"/>
                      </w:divBdr>
                    </w:div>
                    <w:div w:id="2117825289">
                      <w:marLeft w:val="0"/>
                      <w:marRight w:val="0"/>
                      <w:marTop w:val="0"/>
                      <w:marBottom w:val="0"/>
                      <w:divBdr>
                        <w:top w:val="none" w:sz="0" w:space="0" w:color="auto"/>
                        <w:left w:val="none" w:sz="0" w:space="0" w:color="auto"/>
                        <w:bottom w:val="none" w:sz="0" w:space="0" w:color="auto"/>
                        <w:right w:val="none" w:sz="0" w:space="0" w:color="auto"/>
                      </w:divBdr>
                    </w:div>
                  </w:divsChild>
                </w:div>
                <w:div w:id="1420256049">
                  <w:marLeft w:val="0"/>
                  <w:marRight w:val="0"/>
                  <w:marTop w:val="0"/>
                  <w:marBottom w:val="0"/>
                  <w:divBdr>
                    <w:top w:val="none" w:sz="0" w:space="0" w:color="auto"/>
                    <w:left w:val="none" w:sz="0" w:space="0" w:color="auto"/>
                    <w:bottom w:val="none" w:sz="0" w:space="0" w:color="auto"/>
                    <w:right w:val="none" w:sz="0" w:space="0" w:color="auto"/>
                  </w:divBdr>
                  <w:divsChild>
                    <w:div w:id="1473987724">
                      <w:marLeft w:val="0"/>
                      <w:marRight w:val="0"/>
                      <w:marTop w:val="0"/>
                      <w:marBottom w:val="0"/>
                      <w:divBdr>
                        <w:top w:val="none" w:sz="0" w:space="0" w:color="auto"/>
                        <w:left w:val="none" w:sz="0" w:space="0" w:color="auto"/>
                        <w:bottom w:val="none" w:sz="0" w:space="0" w:color="auto"/>
                        <w:right w:val="none" w:sz="0" w:space="0" w:color="auto"/>
                      </w:divBdr>
                    </w:div>
                  </w:divsChild>
                </w:div>
                <w:div w:id="1431580154">
                  <w:marLeft w:val="0"/>
                  <w:marRight w:val="0"/>
                  <w:marTop w:val="0"/>
                  <w:marBottom w:val="0"/>
                  <w:divBdr>
                    <w:top w:val="none" w:sz="0" w:space="0" w:color="auto"/>
                    <w:left w:val="none" w:sz="0" w:space="0" w:color="auto"/>
                    <w:bottom w:val="none" w:sz="0" w:space="0" w:color="auto"/>
                    <w:right w:val="none" w:sz="0" w:space="0" w:color="auto"/>
                  </w:divBdr>
                  <w:divsChild>
                    <w:div w:id="246576589">
                      <w:marLeft w:val="0"/>
                      <w:marRight w:val="0"/>
                      <w:marTop w:val="0"/>
                      <w:marBottom w:val="0"/>
                      <w:divBdr>
                        <w:top w:val="none" w:sz="0" w:space="0" w:color="auto"/>
                        <w:left w:val="none" w:sz="0" w:space="0" w:color="auto"/>
                        <w:bottom w:val="none" w:sz="0" w:space="0" w:color="auto"/>
                        <w:right w:val="none" w:sz="0" w:space="0" w:color="auto"/>
                      </w:divBdr>
                    </w:div>
                    <w:div w:id="2141145827">
                      <w:marLeft w:val="0"/>
                      <w:marRight w:val="0"/>
                      <w:marTop w:val="0"/>
                      <w:marBottom w:val="0"/>
                      <w:divBdr>
                        <w:top w:val="none" w:sz="0" w:space="0" w:color="auto"/>
                        <w:left w:val="none" w:sz="0" w:space="0" w:color="auto"/>
                        <w:bottom w:val="none" w:sz="0" w:space="0" w:color="auto"/>
                        <w:right w:val="none" w:sz="0" w:space="0" w:color="auto"/>
                      </w:divBdr>
                    </w:div>
                  </w:divsChild>
                </w:div>
                <w:div w:id="1434521512">
                  <w:marLeft w:val="0"/>
                  <w:marRight w:val="0"/>
                  <w:marTop w:val="0"/>
                  <w:marBottom w:val="0"/>
                  <w:divBdr>
                    <w:top w:val="none" w:sz="0" w:space="0" w:color="auto"/>
                    <w:left w:val="none" w:sz="0" w:space="0" w:color="auto"/>
                    <w:bottom w:val="none" w:sz="0" w:space="0" w:color="auto"/>
                    <w:right w:val="none" w:sz="0" w:space="0" w:color="auto"/>
                  </w:divBdr>
                  <w:divsChild>
                    <w:div w:id="1357388260">
                      <w:marLeft w:val="0"/>
                      <w:marRight w:val="0"/>
                      <w:marTop w:val="0"/>
                      <w:marBottom w:val="0"/>
                      <w:divBdr>
                        <w:top w:val="none" w:sz="0" w:space="0" w:color="auto"/>
                        <w:left w:val="none" w:sz="0" w:space="0" w:color="auto"/>
                        <w:bottom w:val="none" w:sz="0" w:space="0" w:color="auto"/>
                        <w:right w:val="none" w:sz="0" w:space="0" w:color="auto"/>
                      </w:divBdr>
                    </w:div>
                  </w:divsChild>
                </w:div>
                <w:div w:id="1449276860">
                  <w:marLeft w:val="0"/>
                  <w:marRight w:val="0"/>
                  <w:marTop w:val="0"/>
                  <w:marBottom w:val="0"/>
                  <w:divBdr>
                    <w:top w:val="none" w:sz="0" w:space="0" w:color="auto"/>
                    <w:left w:val="none" w:sz="0" w:space="0" w:color="auto"/>
                    <w:bottom w:val="none" w:sz="0" w:space="0" w:color="auto"/>
                    <w:right w:val="none" w:sz="0" w:space="0" w:color="auto"/>
                  </w:divBdr>
                  <w:divsChild>
                    <w:div w:id="350842904">
                      <w:marLeft w:val="0"/>
                      <w:marRight w:val="0"/>
                      <w:marTop w:val="0"/>
                      <w:marBottom w:val="0"/>
                      <w:divBdr>
                        <w:top w:val="none" w:sz="0" w:space="0" w:color="auto"/>
                        <w:left w:val="none" w:sz="0" w:space="0" w:color="auto"/>
                        <w:bottom w:val="none" w:sz="0" w:space="0" w:color="auto"/>
                        <w:right w:val="none" w:sz="0" w:space="0" w:color="auto"/>
                      </w:divBdr>
                    </w:div>
                    <w:div w:id="2125221285">
                      <w:marLeft w:val="0"/>
                      <w:marRight w:val="0"/>
                      <w:marTop w:val="0"/>
                      <w:marBottom w:val="0"/>
                      <w:divBdr>
                        <w:top w:val="none" w:sz="0" w:space="0" w:color="auto"/>
                        <w:left w:val="none" w:sz="0" w:space="0" w:color="auto"/>
                        <w:bottom w:val="none" w:sz="0" w:space="0" w:color="auto"/>
                        <w:right w:val="none" w:sz="0" w:space="0" w:color="auto"/>
                      </w:divBdr>
                    </w:div>
                  </w:divsChild>
                </w:div>
                <w:div w:id="1453280072">
                  <w:marLeft w:val="0"/>
                  <w:marRight w:val="0"/>
                  <w:marTop w:val="0"/>
                  <w:marBottom w:val="0"/>
                  <w:divBdr>
                    <w:top w:val="none" w:sz="0" w:space="0" w:color="auto"/>
                    <w:left w:val="none" w:sz="0" w:space="0" w:color="auto"/>
                    <w:bottom w:val="none" w:sz="0" w:space="0" w:color="auto"/>
                    <w:right w:val="none" w:sz="0" w:space="0" w:color="auto"/>
                  </w:divBdr>
                  <w:divsChild>
                    <w:div w:id="110559578">
                      <w:marLeft w:val="0"/>
                      <w:marRight w:val="0"/>
                      <w:marTop w:val="0"/>
                      <w:marBottom w:val="0"/>
                      <w:divBdr>
                        <w:top w:val="none" w:sz="0" w:space="0" w:color="auto"/>
                        <w:left w:val="none" w:sz="0" w:space="0" w:color="auto"/>
                        <w:bottom w:val="none" w:sz="0" w:space="0" w:color="auto"/>
                        <w:right w:val="none" w:sz="0" w:space="0" w:color="auto"/>
                      </w:divBdr>
                    </w:div>
                  </w:divsChild>
                </w:div>
                <w:div w:id="1468276247">
                  <w:marLeft w:val="0"/>
                  <w:marRight w:val="0"/>
                  <w:marTop w:val="0"/>
                  <w:marBottom w:val="0"/>
                  <w:divBdr>
                    <w:top w:val="none" w:sz="0" w:space="0" w:color="auto"/>
                    <w:left w:val="none" w:sz="0" w:space="0" w:color="auto"/>
                    <w:bottom w:val="none" w:sz="0" w:space="0" w:color="auto"/>
                    <w:right w:val="none" w:sz="0" w:space="0" w:color="auto"/>
                  </w:divBdr>
                  <w:divsChild>
                    <w:div w:id="1862165506">
                      <w:marLeft w:val="0"/>
                      <w:marRight w:val="0"/>
                      <w:marTop w:val="0"/>
                      <w:marBottom w:val="0"/>
                      <w:divBdr>
                        <w:top w:val="none" w:sz="0" w:space="0" w:color="auto"/>
                        <w:left w:val="none" w:sz="0" w:space="0" w:color="auto"/>
                        <w:bottom w:val="none" w:sz="0" w:space="0" w:color="auto"/>
                        <w:right w:val="none" w:sz="0" w:space="0" w:color="auto"/>
                      </w:divBdr>
                    </w:div>
                  </w:divsChild>
                </w:div>
                <w:div w:id="1469854862">
                  <w:marLeft w:val="0"/>
                  <w:marRight w:val="0"/>
                  <w:marTop w:val="0"/>
                  <w:marBottom w:val="0"/>
                  <w:divBdr>
                    <w:top w:val="none" w:sz="0" w:space="0" w:color="auto"/>
                    <w:left w:val="none" w:sz="0" w:space="0" w:color="auto"/>
                    <w:bottom w:val="none" w:sz="0" w:space="0" w:color="auto"/>
                    <w:right w:val="none" w:sz="0" w:space="0" w:color="auto"/>
                  </w:divBdr>
                  <w:divsChild>
                    <w:div w:id="327245908">
                      <w:marLeft w:val="0"/>
                      <w:marRight w:val="0"/>
                      <w:marTop w:val="0"/>
                      <w:marBottom w:val="0"/>
                      <w:divBdr>
                        <w:top w:val="none" w:sz="0" w:space="0" w:color="auto"/>
                        <w:left w:val="none" w:sz="0" w:space="0" w:color="auto"/>
                        <w:bottom w:val="none" w:sz="0" w:space="0" w:color="auto"/>
                        <w:right w:val="none" w:sz="0" w:space="0" w:color="auto"/>
                      </w:divBdr>
                    </w:div>
                    <w:div w:id="427433495">
                      <w:marLeft w:val="0"/>
                      <w:marRight w:val="0"/>
                      <w:marTop w:val="0"/>
                      <w:marBottom w:val="0"/>
                      <w:divBdr>
                        <w:top w:val="none" w:sz="0" w:space="0" w:color="auto"/>
                        <w:left w:val="none" w:sz="0" w:space="0" w:color="auto"/>
                        <w:bottom w:val="none" w:sz="0" w:space="0" w:color="auto"/>
                        <w:right w:val="none" w:sz="0" w:space="0" w:color="auto"/>
                      </w:divBdr>
                    </w:div>
                  </w:divsChild>
                </w:div>
                <w:div w:id="1502544320">
                  <w:marLeft w:val="0"/>
                  <w:marRight w:val="0"/>
                  <w:marTop w:val="0"/>
                  <w:marBottom w:val="0"/>
                  <w:divBdr>
                    <w:top w:val="none" w:sz="0" w:space="0" w:color="auto"/>
                    <w:left w:val="none" w:sz="0" w:space="0" w:color="auto"/>
                    <w:bottom w:val="none" w:sz="0" w:space="0" w:color="auto"/>
                    <w:right w:val="none" w:sz="0" w:space="0" w:color="auto"/>
                  </w:divBdr>
                  <w:divsChild>
                    <w:div w:id="597443397">
                      <w:marLeft w:val="0"/>
                      <w:marRight w:val="0"/>
                      <w:marTop w:val="0"/>
                      <w:marBottom w:val="0"/>
                      <w:divBdr>
                        <w:top w:val="none" w:sz="0" w:space="0" w:color="auto"/>
                        <w:left w:val="none" w:sz="0" w:space="0" w:color="auto"/>
                        <w:bottom w:val="none" w:sz="0" w:space="0" w:color="auto"/>
                        <w:right w:val="none" w:sz="0" w:space="0" w:color="auto"/>
                      </w:divBdr>
                    </w:div>
                  </w:divsChild>
                </w:div>
                <w:div w:id="1503741463">
                  <w:marLeft w:val="0"/>
                  <w:marRight w:val="0"/>
                  <w:marTop w:val="0"/>
                  <w:marBottom w:val="0"/>
                  <w:divBdr>
                    <w:top w:val="none" w:sz="0" w:space="0" w:color="auto"/>
                    <w:left w:val="none" w:sz="0" w:space="0" w:color="auto"/>
                    <w:bottom w:val="none" w:sz="0" w:space="0" w:color="auto"/>
                    <w:right w:val="none" w:sz="0" w:space="0" w:color="auto"/>
                  </w:divBdr>
                  <w:divsChild>
                    <w:div w:id="475534119">
                      <w:marLeft w:val="0"/>
                      <w:marRight w:val="0"/>
                      <w:marTop w:val="0"/>
                      <w:marBottom w:val="0"/>
                      <w:divBdr>
                        <w:top w:val="none" w:sz="0" w:space="0" w:color="auto"/>
                        <w:left w:val="none" w:sz="0" w:space="0" w:color="auto"/>
                        <w:bottom w:val="none" w:sz="0" w:space="0" w:color="auto"/>
                        <w:right w:val="none" w:sz="0" w:space="0" w:color="auto"/>
                      </w:divBdr>
                    </w:div>
                    <w:div w:id="1934313471">
                      <w:marLeft w:val="0"/>
                      <w:marRight w:val="0"/>
                      <w:marTop w:val="0"/>
                      <w:marBottom w:val="0"/>
                      <w:divBdr>
                        <w:top w:val="none" w:sz="0" w:space="0" w:color="auto"/>
                        <w:left w:val="none" w:sz="0" w:space="0" w:color="auto"/>
                        <w:bottom w:val="none" w:sz="0" w:space="0" w:color="auto"/>
                        <w:right w:val="none" w:sz="0" w:space="0" w:color="auto"/>
                      </w:divBdr>
                    </w:div>
                  </w:divsChild>
                </w:div>
                <w:div w:id="1537310489">
                  <w:marLeft w:val="0"/>
                  <w:marRight w:val="0"/>
                  <w:marTop w:val="0"/>
                  <w:marBottom w:val="0"/>
                  <w:divBdr>
                    <w:top w:val="none" w:sz="0" w:space="0" w:color="auto"/>
                    <w:left w:val="none" w:sz="0" w:space="0" w:color="auto"/>
                    <w:bottom w:val="none" w:sz="0" w:space="0" w:color="auto"/>
                    <w:right w:val="none" w:sz="0" w:space="0" w:color="auto"/>
                  </w:divBdr>
                  <w:divsChild>
                    <w:div w:id="736829161">
                      <w:marLeft w:val="0"/>
                      <w:marRight w:val="0"/>
                      <w:marTop w:val="0"/>
                      <w:marBottom w:val="0"/>
                      <w:divBdr>
                        <w:top w:val="none" w:sz="0" w:space="0" w:color="auto"/>
                        <w:left w:val="none" w:sz="0" w:space="0" w:color="auto"/>
                        <w:bottom w:val="none" w:sz="0" w:space="0" w:color="auto"/>
                        <w:right w:val="none" w:sz="0" w:space="0" w:color="auto"/>
                      </w:divBdr>
                    </w:div>
                  </w:divsChild>
                </w:div>
                <w:div w:id="1544823469">
                  <w:marLeft w:val="0"/>
                  <w:marRight w:val="0"/>
                  <w:marTop w:val="0"/>
                  <w:marBottom w:val="0"/>
                  <w:divBdr>
                    <w:top w:val="none" w:sz="0" w:space="0" w:color="auto"/>
                    <w:left w:val="none" w:sz="0" w:space="0" w:color="auto"/>
                    <w:bottom w:val="none" w:sz="0" w:space="0" w:color="auto"/>
                    <w:right w:val="none" w:sz="0" w:space="0" w:color="auto"/>
                  </w:divBdr>
                  <w:divsChild>
                    <w:div w:id="469325192">
                      <w:marLeft w:val="0"/>
                      <w:marRight w:val="0"/>
                      <w:marTop w:val="0"/>
                      <w:marBottom w:val="0"/>
                      <w:divBdr>
                        <w:top w:val="none" w:sz="0" w:space="0" w:color="auto"/>
                        <w:left w:val="none" w:sz="0" w:space="0" w:color="auto"/>
                        <w:bottom w:val="none" w:sz="0" w:space="0" w:color="auto"/>
                        <w:right w:val="none" w:sz="0" w:space="0" w:color="auto"/>
                      </w:divBdr>
                    </w:div>
                  </w:divsChild>
                </w:div>
                <w:div w:id="1574311955">
                  <w:marLeft w:val="0"/>
                  <w:marRight w:val="0"/>
                  <w:marTop w:val="0"/>
                  <w:marBottom w:val="0"/>
                  <w:divBdr>
                    <w:top w:val="none" w:sz="0" w:space="0" w:color="auto"/>
                    <w:left w:val="none" w:sz="0" w:space="0" w:color="auto"/>
                    <w:bottom w:val="none" w:sz="0" w:space="0" w:color="auto"/>
                    <w:right w:val="none" w:sz="0" w:space="0" w:color="auto"/>
                  </w:divBdr>
                  <w:divsChild>
                    <w:div w:id="383994150">
                      <w:marLeft w:val="0"/>
                      <w:marRight w:val="0"/>
                      <w:marTop w:val="0"/>
                      <w:marBottom w:val="0"/>
                      <w:divBdr>
                        <w:top w:val="none" w:sz="0" w:space="0" w:color="auto"/>
                        <w:left w:val="none" w:sz="0" w:space="0" w:color="auto"/>
                        <w:bottom w:val="none" w:sz="0" w:space="0" w:color="auto"/>
                        <w:right w:val="none" w:sz="0" w:space="0" w:color="auto"/>
                      </w:divBdr>
                    </w:div>
                    <w:div w:id="745807875">
                      <w:marLeft w:val="0"/>
                      <w:marRight w:val="0"/>
                      <w:marTop w:val="0"/>
                      <w:marBottom w:val="0"/>
                      <w:divBdr>
                        <w:top w:val="none" w:sz="0" w:space="0" w:color="auto"/>
                        <w:left w:val="none" w:sz="0" w:space="0" w:color="auto"/>
                        <w:bottom w:val="none" w:sz="0" w:space="0" w:color="auto"/>
                        <w:right w:val="none" w:sz="0" w:space="0" w:color="auto"/>
                      </w:divBdr>
                    </w:div>
                  </w:divsChild>
                </w:div>
                <w:div w:id="1602957668">
                  <w:marLeft w:val="0"/>
                  <w:marRight w:val="0"/>
                  <w:marTop w:val="0"/>
                  <w:marBottom w:val="0"/>
                  <w:divBdr>
                    <w:top w:val="none" w:sz="0" w:space="0" w:color="auto"/>
                    <w:left w:val="none" w:sz="0" w:space="0" w:color="auto"/>
                    <w:bottom w:val="none" w:sz="0" w:space="0" w:color="auto"/>
                    <w:right w:val="none" w:sz="0" w:space="0" w:color="auto"/>
                  </w:divBdr>
                  <w:divsChild>
                    <w:div w:id="1400250353">
                      <w:marLeft w:val="0"/>
                      <w:marRight w:val="0"/>
                      <w:marTop w:val="0"/>
                      <w:marBottom w:val="0"/>
                      <w:divBdr>
                        <w:top w:val="none" w:sz="0" w:space="0" w:color="auto"/>
                        <w:left w:val="none" w:sz="0" w:space="0" w:color="auto"/>
                        <w:bottom w:val="none" w:sz="0" w:space="0" w:color="auto"/>
                        <w:right w:val="none" w:sz="0" w:space="0" w:color="auto"/>
                      </w:divBdr>
                    </w:div>
                  </w:divsChild>
                </w:div>
                <w:div w:id="1620993562">
                  <w:marLeft w:val="0"/>
                  <w:marRight w:val="0"/>
                  <w:marTop w:val="0"/>
                  <w:marBottom w:val="0"/>
                  <w:divBdr>
                    <w:top w:val="none" w:sz="0" w:space="0" w:color="auto"/>
                    <w:left w:val="none" w:sz="0" w:space="0" w:color="auto"/>
                    <w:bottom w:val="none" w:sz="0" w:space="0" w:color="auto"/>
                    <w:right w:val="none" w:sz="0" w:space="0" w:color="auto"/>
                  </w:divBdr>
                  <w:divsChild>
                    <w:div w:id="440106996">
                      <w:marLeft w:val="0"/>
                      <w:marRight w:val="0"/>
                      <w:marTop w:val="0"/>
                      <w:marBottom w:val="0"/>
                      <w:divBdr>
                        <w:top w:val="none" w:sz="0" w:space="0" w:color="auto"/>
                        <w:left w:val="none" w:sz="0" w:space="0" w:color="auto"/>
                        <w:bottom w:val="none" w:sz="0" w:space="0" w:color="auto"/>
                        <w:right w:val="none" w:sz="0" w:space="0" w:color="auto"/>
                      </w:divBdr>
                    </w:div>
                  </w:divsChild>
                </w:div>
                <w:div w:id="1629050802">
                  <w:marLeft w:val="0"/>
                  <w:marRight w:val="0"/>
                  <w:marTop w:val="0"/>
                  <w:marBottom w:val="0"/>
                  <w:divBdr>
                    <w:top w:val="none" w:sz="0" w:space="0" w:color="auto"/>
                    <w:left w:val="none" w:sz="0" w:space="0" w:color="auto"/>
                    <w:bottom w:val="none" w:sz="0" w:space="0" w:color="auto"/>
                    <w:right w:val="none" w:sz="0" w:space="0" w:color="auto"/>
                  </w:divBdr>
                  <w:divsChild>
                    <w:div w:id="772746466">
                      <w:marLeft w:val="0"/>
                      <w:marRight w:val="0"/>
                      <w:marTop w:val="0"/>
                      <w:marBottom w:val="0"/>
                      <w:divBdr>
                        <w:top w:val="none" w:sz="0" w:space="0" w:color="auto"/>
                        <w:left w:val="none" w:sz="0" w:space="0" w:color="auto"/>
                        <w:bottom w:val="none" w:sz="0" w:space="0" w:color="auto"/>
                        <w:right w:val="none" w:sz="0" w:space="0" w:color="auto"/>
                      </w:divBdr>
                    </w:div>
                  </w:divsChild>
                </w:div>
                <w:div w:id="1631519733">
                  <w:marLeft w:val="0"/>
                  <w:marRight w:val="0"/>
                  <w:marTop w:val="0"/>
                  <w:marBottom w:val="0"/>
                  <w:divBdr>
                    <w:top w:val="none" w:sz="0" w:space="0" w:color="auto"/>
                    <w:left w:val="none" w:sz="0" w:space="0" w:color="auto"/>
                    <w:bottom w:val="none" w:sz="0" w:space="0" w:color="auto"/>
                    <w:right w:val="none" w:sz="0" w:space="0" w:color="auto"/>
                  </w:divBdr>
                  <w:divsChild>
                    <w:div w:id="1637027924">
                      <w:marLeft w:val="0"/>
                      <w:marRight w:val="0"/>
                      <w:marTop w:val="0"/>
                      <w:marBottom w:val="0"/>
                      <w:divBdr>
                        <w:top w:val="none" w:sz="0" w:space="0" w:color="auto"/>
                        <w:left w:val="none" w:sz="0" w:space="0" w:color="auto"/>
                        <w:bottom w:val="none" w:sz="0" w:space="0" w:color="auto"/>
                        <w:right w:val="none" w:sz="0" w:space="0" w:color="auto"/>
                      </w:divBdr>
                    </w:div>
                  </w:divsChild>
                </w:div>
                <w:div w:id="1637176453">
                  <w:marLeft w:val="0"/>
                  <w:marRight w:val="0"/>
                  <w:marTop w:val="0"/>
                  <w:marBottom w:val="0"/>
                  <w:divBdr>
                    <w:top w:val="none" w:sz="0" w:space="0" w:color="auto"/>
                    <w:left w:val="none" w:sz="0" w:space="0" w:color="auto"/>
                    <w:bottom w:val="none" w:sz="0" w:space="0" w:color="auto"/>
                    <w:right w:val="none" w:sz="0" w:space="0" w:color="auto"/>
                  </w:divBdr>
                  <w:divsChild>
                    <w:div w:id="1531919373">
                      <w:marLeft w:val="0"/>
                      <w:marRight w:val="0"/>
                      <w:marTop w:val="0"/>
                      <w:marBottom w:val="0"/>
                      <w:divBdr>
                        <w:top w:val="none" w:sz="0" w:space="0" w:color="auto"/>
                        <w:left w:val="none" w:sz="0" w:space="0" w:color="auto"/>
                        <w:bottom w:val="none" w:sz="0" w:space="0" w:color="auto"/>
                        <w:right w:val="none" w:sz="0" w:space="0" w:color="auto"/>
                      </w:divBdr>
                    </w:div>
                  </w:divsChild>
                </w:div>
                <w:div w:id="1639727150">
                  <w:marLeft w:val="0"/>
                  <w:marRight w:val="0"/>
                  <w:marTop w:val="0"/>
                  <w:marBottom w:val="0"/>
                  <w:divBdr>
                    <w:top w:val="none" w:sz="0" w:space="0" w:color="auto"/>
                    <w:left w:val="none" w:sz="0" w:space="0" w:color="auto"/>
                    <w:bottom w:val="none" w:sz="0" w:space="0" w:color="auto"/>
                    <w:right w:val="none" w:sz="0" w:space="0" w:color="auto"/>
                  </w:divBdr>
                  <w:divsChild>
                    <w:div w:id="1660495947">
                      <w:marLeft w:val="0"/>
                      <w:marRight w:val="0"/>
                      <w:marTop w:val="0"/>
                      <w:marBottom w:val="0"/>
                      <w:divBdr>
                        <w:top w:val="none" w:sz="0" w:space="0" w:color="auto"/>
                        <w:left w:val="none" w:sz="0" w:space="0" w:color="auto"/>
                        <w:bottom w:val="none" w:sz="0" w:space="0" w:color="auto"/>
                        <w:right w:val="none" w:sz="0" w:space="0" w:color="auto"/>
                      </w:divBdr>
                    </w:div>
                  </w:divsChild>
                </w:div>
                <w:div w:id="1672292236">
                  <w:marLeft w:val="0"/>
                  <w:marRight w:val="0"/>
                  <w:marTop w:val="0"/>
                  <w:marBottom w:val="0"/>
                  <w:divBdr>
                    <w:top w:val="none" w:sz="0" w:space="0" w:color="auto"/>
                    <w:left w:val="none" w:sz="0" w:space="0" w:color="auto"/>
                    <w:bottom w:val="none" w:sz="0" w:space="0" w:color="auto"/>
                    <w:right w:val="none" w:sz="0" w:space="0" w:color="auto"/>
                  </w:divBdr>
                  <w:divsChild>
                    <w:div w:id="1552039402">
                      <w:marLeft w:val="0"/>
                      <w:marRight w:val="0"/>
                      <w:marTop w:val="0"/>
                      <w:marBottom w:val="0"/>
                      <w:divBdr>
                        <w:top w:val="none" w:sz="0" w:space="0" w:color="auto"/>
                        <w:left w:val="none" w:sz="0" w:space="0" w:color="auto"/>
                        <w:bottom w:val="none" w:sz="0" w:space="0" w:color="auto"/>
                        <w:right w:val="none" w:sz="0" w:space="0" w:color="auto"/>
                      </w:divBdr>
                    </w:div>
                  </w:divsChild>
                </w:div>
                <w:div w:id="1675450020">
                  <w:marLeft w:val="0"/>
                  <w:marRight w:val="0"/>
                  <w:marTop w:val="0"/>
                  <w:marBottom w:val="0"/>
                  <w:divBdr>
                    <w:top w:val="none" w:sz="0" w:space="0" w:color="auto"/>
                    <w:left w:val="none" w:sz="0" w:space="0" w:color="auto"/>
                    <w:bottom w:val="none" w:sz="0" w:space="0" w:color="auto"/>
                    <w:right w:val="none" w:sz="0" w:space="0" w:color="auto"/>
                  </w:divBdr>
                  <w:divsChild>
                    <w:div w:id="1039283924">
                      <w:marLeft w:val="0"/>
                      <w:marRight w:val="0"/>
                      <w:marTop w:val="0"/>
                      <w:marBottom w:val="0"/>
                      <w:divBdr>
                        <w:top w:val="none" w:sz="0" w:space="0" w:color="auto"/>
                        <w:left w:val="none" w:sz="0" w:space="0" w:color="auto"/>
                        <w:bottom w:val="none" w:sz="0" w:space="0" w:color="auto"/>
                        <w:right w:val="none" w:sz="0" w:space="0" w:color="auto"/>
                      </w:divBdr>
                    </w:div>
                    <w:div w:id="1826313981">
                      <w:marLeft w:val="0"/>
                      <w:marRight w:val="0"/>
                      <w:marTop w:val="0"/>
                      <w:marBottom w:val="0"/>
                      <w:divBdr>
                        <w:top w:val="none" w:sz="0" w:space="0" w:color="auto"/>
                        <w:left w:val="none" w:sz="0" w:space="0" w:color="auto"/>
                        <w:bottom w:val="none" w:sz="0" w:space="0" w:color="auto"/>
                        <w:right w:val="none" w:sz="0" w:space="0" w:color="auto"/>
                      </w:divBdr>
                    </w:div>
                    <w:div w:id="1910648137">
                      <w:marLeft w:val="0"/>
                      <w:marRight w:val="0"/>
                      <w:marTop w:val="0"/>
                      <w:marBottom w:val="0"/>
                      <w:divBdr>
                        <w:top w:val="none" w:sz="0" w:space="0" w:color="auto"/>
                        <w:left w:val="none" w:sz="0" w:space="0" w:color="auto"/>
                        <w:bottom w:val="none" w:sz="0" w:space="0" w:color="auto"/>
                        <w:right w:val="none" w:sz="0" w:space="0" w:color="auto"/>
                      </w:divBdr>
                    </w:div>
                  </w:divsChild>
                </w:div>
                <w:div w:id="1723825278">
                  <w:marLeft w:val="0"/>
                  <w:marRight w:val="0"/>
                  <w:marTop w:val="0"/>
                  <w:marBottom w:val="0"/>
                  <w:divBdr>
                    <w:top w:val="none" w:sz="0" w:space="0" w:color="auto"/>
                    <w:left w:val="none" w:sz="0" w:space="0" w:color="auto"/>
                    <w:bottom w:val="none" w:sz="0" w:space="0" w:color="auto"/>
                    <w:right w:val="none" w:sz="0" w:space="0" w:color="auto"/>
                  </w:divBdr>
                  <w:divsChild>
                    <w:div w:id="286741339">
                      <w:marLeft w:val="0"/>
                      <w:marRight w:val="0"/>
                      <w:marTop w:val="0"/>
                      <w:marBottom w:val="0"/>
                      <w:divBdr>
                        <w:top w:val="none" w:sz="0" w:space="0" w:color="auto"/>
                        <w:left w:val="none" w:sz="0" w:space="0" w:color="auto"/>
                        <w:bottom w:val="none" w:sz="0" w:space="0" w:color="auto"/>
                        <w:right w:val="none" w:sz="0" w:space="0" w:color="auto"/>
                      </w:divBdr>
                    </w:div>
                  </w:divsChild>
                </w:div>
                <w:div w:id="1817801626">
                  <w:marLeft w:val="0"/>
                  <w:marRight w:val="0"/>
                  <w:marTop w:val="0"/>
                  <w:marBottom w:val="0"/>
                  <w:divBdr>
                    <w:top w:val="none" w:sz="0" w:space="0" w:color="auto"/>
                    <w:left w:val="none" w:sz="0" w:space="0" w:color="auto"/>
                    <w:bottom w:val="none" w:sz="0" w:space="0" w:color="auto"/>
                    <w:right w:val="none" w:sz="0" w:space="0" w:color="auto"/>
                  </w:divBdr>
                  <w:divsChild>
                    <w:div w:id="1178692774">
                      <w:marLeft w:val="0"/>
                      <w:marRight w:val="0"/>
                      <w:marTop w:val="0"/>
                      <w:marBottom w:val="0"/>
                      <w:divBdr>
                        <w:top w:val="none" w:sz="0" w:space="0" w:color="auto"/>
                        <w:left w:val="none" w:sz="0" w:space="0" w:color="auto"/>
                        <w:bottom w:val="none" w:sz="0" w:space="0" w:color="auto"/>
                        <w:right w:val="none" w:sz="0" w:space="0" w:color="auto"/>
                      </w:divBdr>
                    </w:div>
                    <w:div w:id="1441028145">
                      <w:marLeft w:val="0"/>
                      <w:marRight w:val="0"/>
                      <w:marTop w:val="0"/>
                      <w:marBottom w:val="0"/>
                      <w:divBdr>
                        <w:top w:val="none" w:sz="0" w:space="0" w:color="auto"/>
                        <w:left w:val="none" w:sz="0" w:space="0" w:color="auto"/>
                        <w:bottom w:val="none" w:sz="0" w:space="0" w:color="auto"/>
                        <w:right w:val="none" w:sz="0" w:space="0" w:color="auto"/>
                      </w:divBdr>
                    </w:div>
                  </w:divsChild>
                </w:div>
                <w:div w:id="1886480754">
                  <w:marLeft w:val="0"/>
                  <w:marRight w:val="0"/>
                  <w:marTop w:val="0"/>
                  <w:marBottom w:val="0"/>
                  <w:divBdr>
                    <w:top w:val="none" w:sz="0" w:space="0" w:color="auto"/>
                    <w:left w:val="none" w:sz="0" w:space="0" w:color="auto"/>
                    <w:bottom w:val="none" w:sz="0" w:space="0" w:color="auto"/>
                    <w:right w:val="none" w:sz="0" w:space="0" w:color="auto"/>
                  </w:divBdr>
                  <w:divsChild>
                    <w:div w:id="985552087">
                      <w:marLeft w:val="0"/>
                      <w:marRight w:val="0"/>
                      <w:marTop w:val="0"/>
                      <w:marBottom w:val="0"/>
                      <w:divBdr>
                        <w:top w:val="none" w:sz="0" w:space="0" w:color="auto"/>
                        <w:left w:val="none" w:sz="0" w:space="0" w:color="auto"/>
                        <w:bottom w:val="none" w:sz="0" w:space="0" w:color="auto"/>
                        <w:right w:val="none" w:sz="0" w:space="0" w:color="auto"/>
                      </w:divBdr>
                    </w:div>
                  </w:divsChild>
                </w:div>
                <w:div w:id="1891530353">
                  <w:marLeft w:val="0"/>
                  <w:marRight w:val="0"/>
                  <w:marTop w:val="0"/>
                  <w:marBottom w:val="0"/>
                  <w:divBdr>
                    <w:top w:val="none" w:sz="0" w:space="0" w:color="auto"/>
                    <w:left w:val="none" w:sz="0" w:space="0" w:color="auto"/>
                    <w:bottom w:val="none" w:sz="0" w:space="0" w:color="auto"/>
                    <w:right w:val="none" w:sz="0" w:space="0" w:color="auto"/>
                  </w:divBdr>
                  <w:divsChild>
                    <w:div w:id="1148016983">
                      <w:marLeft w:val="0"/>
                      <w:marRight w:val="0"/>
                      <w:marTop w:val="0"/>
                      <w:marBottom w:val="0"/>
                      <w:divBdr>
                        <w:top w:val="none" w:sz="0" w:space="0" w:color="auto"/>
                        <w:left w:val="none" w:sz="0" w:space="0" w:color="auto"/>
                        <w:bottom w:val="none" w:sz="0" w:space="0" w:color="auto"/>
                        <w:right w:val="none" w:sz="0" w:space="0" w:color="auto"/>
                      </w:divBdr>
                    </w:div>
                    <w:div w:id="1491410487">
                      <w:marLeft w:val="0"/>
                      <w:marRight w:val="0"/>
                      <w:marTop w:val="0"/>
                      <w:marBottom w:val="0"/>
                      <w:divBdr>
                        <w:top w:val="none" w:sz="0" w:space="0" w:color="auto"/>
                        <w:left w:val="none" w:sz="0" w:space="0" w:color="auto"/>
                        <w:bottom w:val="none" w:sz="0" w:space="0" w:color="auto"/>
                        <w:right w:val="none" w:sz="0" w:space="0" w:color="auto"/>
                      </w:divBdr>
                    </w:div>
                  </w:divsChild>
                </w:div>
                <w:div w:id="1906378595">
                  <w:marLeft w:val="0"/>
                  <w:marRight w:val="0"/>
                  <w:marTop w:val="0"/>
                  <w:marBottom w:val="0"/>
                  <w:divBdr>
                    <w:top w:val="none" w:sz="0" w:space="0" w:color="auto"/>
                    <w:left w:val="none" w:sz="0" w:space="0" w:color="auto"/>
                    <w:bottom w:val="none" w:sz="0" w:space="0" w:color="auto"/>
                    <w:right w:val="none" w:sz="0" w:space="0" w:color="auto"/>
                  </w:divBdr>
                  <w:divsChild>
                    <w:div w:id="436098871">
                      <w:marLeft w:val="0"/>
                      <w:marRight w:val="0"/>
                      <w:marTop w:val="0"/>
                      <w:marBottom w:val="0"/>
                      <w:divBdr>
                        <w:top w:val="none" w:sz="0" w:space="0" w:color="auto"/>
                        <w:left w:val="none" w:sz="0" w:space="0" w:color="auto"/>
                        <w:bottom w:val="none" w:sz="0" w:space="0" w:color="auto"/>
                        <w:right w:val="none" w:sz="0" w:space="0" w:color="auto"/>
                      </w:divBdr>
                    </w:div>
                  </w:divsChild>
                </w:div>
                <w:div w:id="1953588354">
                  <w:marLeft w:val="0"/>
                  <w:marRight w:val="0"/>
                  <w:marTop w:val="0"/>
                  <w:marBottom w:val="0"/>
                  <w:divBdr>
                    <w:top w:val="none" w:sz="0" w:space="0" w:color="auto"/>
                    <w:left w:val="none" w:sz="0" w:space="0" w:color="auto"/>
                    <w:bottom w:val="none" w:sz="0" w:space="0" w:color="auto"/>
                    <w:right w:val="none" w:sz="0" w:space="0" w:color="auto"/>
                  </w:divBdr>
                  <w:divsChild>
                    <w:div w:id="419183923">
                      <w:marLeft w:val="0"/>
                      <w:marRight w:val="0"/>
                      <w:marTop w:val="0"/>
                      <w:marBottom w:val="0"/>
                      <w:divBdr>
                        <w:top w:val="none" w:sz="0" w:space="0" w:color="auto"/>
                        <w:left w:val="none" w:sz="0" w:space="0" w:color="auto"/>
                        <w:bottom w:val="none" w:sz="0" w:space="0" w:color="auto"/>
                        <w:right w:val="none" w:sz="0" w:space="0" w:color="auto"/>
                      </w:divBdr>
                    </w:div>
                  </w:divsChild>
                </w:div>
                <w:div w:id="1971353616">
                  <w:marLeft w:val="0"/>
                  <w:marRight w:val="0"/>
                  <w:marTop w:val="0"/>
                  <w:marBottom w:val="0"/>
                  <w:divBdr>
                    <w:top w:val="none" w:sz="0" w:space="0" w:color="auto"/>
                    <w:left w:val="none" w:sz="0" w:space="0" w:color="auto"/>
                    <w:bottom w:val="none" w:sz="0" w:space="0" w:color="auto"/>
                    <w:right w:val="none" w:sz="0" w:space="0" w:color="auto"/>
                  </w:divBdr>
                  <w:divsChild>
                    <w:div w:id="1995986636">
                      <w:marLeft w:val="0"/>
                      <w:marRight w:val="0"/>
                      <w:marTop w:val="0"/>
                      <w:marBottom w:val="0"/>
                      <w:divBdr>
                        <w:top w:val="none" w:sz="0" w:space="0" w:color="auto"/>
                        <w:left w:val="none" w:sz="0" w:space="0" w:color="auto"/>
                        <w:bottom w:val="none" w:sz="0" w:space="0" w:color="auto"/>
                        <w:right w:val="none" w:sz="0" w:space="0" w:color="auto"/>
                      </w:divBdr>
                    </w:div>
                  </w:divsChild>
                </w:div>
                <w:div w:id="1987120073">
                  <w:marLeft w:val="0"/>
                  <w:marRight w:val="0"/>
                  <w:marTop w:val="0"/>
                  <w:marBottom w:val="0"/>
                  <w:divBdr>
                    <w:top w:val="none" w:sz="0" w:space="0" w:color="auto"/>
                    <w:left w:val="none" w:sz="0" w:space="0" w:color="auto"/>
                    <w:bottom w:val="none" w:sz="0" w:space="0" w:color="auto"/>
                    <w:right w:val="none" w:sz="0" w:space="0" w:color="auto"/>
                  </w:divBdr>
                  <w:divsChild>
                    <w:div w:id="2065255943">
                      <w:marLeft w:val="0"/>
                      <w:marRight w:val="0"/>
                      <w:marTop w:val="0"/>
                      <w:marBottom w:val="0"/>
                      <w:divBdr>
                        <w:top w:val="none" w:sz="0" w:space="0" w:color="auto"/>
                        <w:left w:val="none" w:sz="0" w:space="0" w:color="auto"/>
                        <w:bottom w:val="none" w:sz="0" w:space="0" w:color="auto"/>
                        <w:right w:val="none" w:sz="0" w:space="0" w:color="auto"/>
                      </w:divBdr>
                    </w:div>
                  </w:divsChild>
                </w:div>
                <w:div w:id="1994916070">
                  <w:marLeft w:val="0"/>
                  <w:marRight w:val="0"/>
                  <w:marTop w:val="0"/>
                  <w:marBottom w:val="0"/>
                  <w:divBdr>
                    <w:top w:val="none" w:sz="0" w:space="0" w:color="auto"/>
                    <w:left w:val="none" w:sz="0" w:space="0" w:color="auto"/>
                    <w:bottom w:val="none" w:sz="0" w:space="0" w:color="auto"/>
                    <w:right w:val="none" w:sz="0" w:space="0" w:color="auto"/>
                  </w:divBdr>
                  <w:divsChild>
                    <w:div w:id="794642150">
                      <w:marLeft w:val="0"/>
                      <w:marRight w:val="0"/>
                      <w:marTop w:val="0"/>
                      <w:marBottom w:val="0"/>
                      <w:divBdr>
                        <w:top w:val="none" w:sz="0" w:space="0" w:color="auto"/>
                        <w:left w:val="none" w:sz="0" w:space="0" w:color="auto"/>
                        <w:bottom w:val="none" w:sz="0" w:space="0" w:color="auto"/>
                        <w:right w:val="none" w:sz="0" w:space="0" w:color="auto"/>
                      </w:divBdr>
                    </w:div>
                  </w:divsChild>
                </w:div>
                <w:div w:id="2037270549">
                  <w:marLeft w:val="0"/>
                  <w:marRight w:val="0"/>
                  <w:marTop w:val="0"/>
                  <w:marBottom w:val="0"/>
                  <w:divBdr>
                    <w:top w:val="none" w:sz="0" w:space="0" w:color="auto"/>
                    <w:left w:val="none" w:sz="0" w:space="0" w:color="auto"/>
                    <w:bottom w:val="none" w:sz="0" w:space="0" w:color="auto"/>
                    <w:right w:val="none" w:sz="0" w:space="0" w:color="auto"/>
                  </w:divBdr>
                  <w:divsChild>
                    <w:div w:id="658852455">
                      <w:marLeft w:val="0"/>
                      <w:marRight w:val="0"/>
                      <w:marTop w:val="0"/>
                      <w:marBottom w:val="0"/>
                      <w:divBdr>
                        <w:top w:val="none" w:sz="0" w:space="0" w:color="auto"/>
                        <w:left w:val="none" w:sz="0" w:space="0" w:color="auto"/>
                        <w:bottom w:val="none" w:sz="0" w:space="0" w:color="auto"/>
                        <w:right w:val="none" w:sz="0" w:space="0" w:color="auto"/>
                      </w:divBdr>
                    </w:div>
                  </w:divsChild>
                </w:div>
                <w:div w:id="2044014652">
                  <w:marLeft w:val="0"/>
                  <w:marRight w:val="0"/>
                  <w:marTop w:val="0"/>
                  <w:marBottom w:val="0"/>
                  <w:divBdr>
                    <w:top w:val="none" w:sz="0" w:space="0" w:color="auto"/>
                    <w:left w:val="none" w:sz="0" w:space="0" w:color="auto"/>
                    <w:bottom w:val="none" w:sz="0" w:space="0" w:color="auto"/>
                    <w:right w:val="none" w:sz="0" w:space="0" w:color="auto"/>
                  </w:divBdr>
                  <w:divsChild>
                    <w:div w:id="1024937284">
                      <w:marLeft w:val="0"/>
                      <w:marRight w:val="0"/>
                      <w:marTop w:val="0"/>
                      <w:marBottom w:val="0"/>
                      <w:divBdr>
                        <w:top w:val="none" w:sz="0" w:space="0" w:color="auto"/>
                        <w:left w:val="none" w:sz="0" w:space="0" w:color="auto"/>
                        <w:bottom w:val="none" w:sz="0" w:space="0" w:color="auto"/>
                        <w:right w:val="none" w:sz="0" w:space="0" w:color="auto"/>
                      </w:divBdr>
                    </w:div>
                    <w:div w:id="1435517813">
                      <w:marLeft w:val="0"/>
                      <w:marRight w:val="0"/>
                      <w:marTop w:val="0"/>
                      <w:marBottom w:val="0"/>
                      <w:divBdr>
                        <w:top w:val="none" w:sz="0" w:space="0" w:color="auto"/>
                        <w:left w:val="none" w:sz="0" w:space="0" w:color="auto"/>
                        <w:bottom w:val="none" w:sz="0" w:space="0" w:color="auto"/>
                        <w:right w:val="none" w:sz="0" w:space="0" w:color="auto"/>
                      </w:divBdr>
                    </w:div>
                  </w:divsChild>
                </w:div>
                <w:div w:id="2053266820">
                  <w:marLeft w:val="0"/>
                  <w:marRight w:val="0"/>
                  <w:marTop w:val="0"/>
                  <w:marBottom w:val="0"/>
                  <w:divBdr>
                    <w:top w:val="none" w:sz="0" w:space="0" w:color="auto"/>
                    <w:left w:val="none" w:sz="0" w:space="0" w:color="auto"/>
                    <w:bottom w:val="none" w:sz="0" w:space="0" w:color="auto"/>
                    <w:right w:val="none" w:sz="0" w:space="0" w:color="auto"/>
                  </w:divBdr>
                  <w:divsChild>
                    <w:div w:id="711999686">
                      <w:marLeft w:val="0"/>
                      <w:marRight w:val="0"/>
                      <w:marTop w:val="0"/>
                      <w:marBottom w:val="0"/>
                      <w:divBdr>
                        <w:top w:val="none" w:sz="0" w:space="0" w:color="auto"/>
                        <w:left w:val="none" w:sz="0" w:space="0" w:color="auto"/>
                        <w:bottom w:val="none" w:sz="0" w:space="0" w:color="auto"/>
                        <w:right w:val="none" w:sz="0" w:space="0" w:color="auto"/>
                      </w:divBdr>
                    </w:div>
                  </w:divsChild>
                </w:div>
                <w:div w:id="2061247970">
                  <w:marLeft w:val="0"/>
                  <w:marRight w:val="0"/>
                  <w:marTop w:val="0"/>
                  <w:marBottom w:val="0"/>
                  <w:divBdr>
                    <w:top w:val="none" w:sz="0" w:space="0" w:color="auto"/>
                    <w:left w:val="none" w:sz="0" w:space="0" w:color="auto"/>
                    <w:bottom w:val="none" w:sz="0" w:space="0" w:color="auto"/>
                    <w:right w:val="none" w:sz="0" w:space="0" w:color="auto"/>
                  </w:divBdr>
                  <w:divsChild>
                    <w:div w:id="1220552166">
                      <w:marLeft w:val="0"/>
                      <w:marRight w:val="0"/>
                      <w:marTop w:val="0"/>
                      <w:marBottom w:val="0"/>
                      <w:divBdr>
                        <w:top w:val="none" w:sz="0" w:space="0" w:color="auto"/>
                        <w:left w:val="none" w:sz="0" w:space="0" w:color="auto"/>
                        <w:bottom w:val="none" w:sz="0" w:space="0" w:color="auto"/>
                        <w:right w:val="none" w:sz="0" w:space="0" w:color="auto"/>
                      </w:divBdr>
                    </w:div>
                  </w:divsChild>
                </w:div>
                <w:div w:id="2102489815">
                  <w:marLeft w:val="0"/>
                  <w:marRight w:val="0"/>
                  <w:marTop w:val="0"/>
                  <w:marBottom w:val="0"/>
                  <w:divBdr>
                    <w:top w:val="none" w:sz="0" w:space="0" w:color="auto"/>
                    <w:left w:val="none" w:sz="0" w:space="0" w:color="auto"/>
                    <w:bottom w:val="none" w:sz="0" w:space="0" w:color="auto"/>
                    <w:right w:val="none" w:sz="0" w:space="0" w:color="auto"/>
                  </w:divBdr>
                  <w:divsChild>
                    <w:div w:id="131561551">
                      <w:marLeft w:val="0"/>
                      <w:marRight w:val="0"/>
                      <w:marTop w:val="0"/>
                      <w:marBottom w:val="0"/>
                      <w:divBdr>
                        <w:top w:val="none" w:sz="0" w:space="0" w:color="auto"/>
                        <w:left w:val="none" w:sz="0" w:space="0" w:color="auto"/>
                        <w:bottom w:val="none" w:sz="0" w:space="0" w:color="auto"/>
                        <w:right w:val="none" w:sz="0" w:space="0" w:color="auto"/>
                      </w:divBdr>
                    </w:div>
                    <w:div w:id="343359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2457323">
          <w:marLeft w:val="0"/>
          <w:marRight w:val="0"/>
          <w:marTop w:val="0"/>
          <w:marBottom w:val="0"/>
          <w:divBdr>
            <w:top w:val="none" w:sz="0" w:space="0" w:color="auto"/>
            <w:left w:val="none" w:sz="0" w:space="0" w:color="auto"/>
            <w:bottom w:val="none" w:sz="0" w:space="0" w:color="auto"/>
            <w:right w:val="none" w:sz="0" w:space="0" w:color="auto"/>
          </w:divBdr>
        </w:div>
      </w:divsChild>
    </w:div>
    <w:div w:id="1332954516">
      <w:bodyDiv w:val="1"/>
      <w:marLeft w:val="0"/>
      <w:marRight w:val="0"/>
      <w:marTop w:val="0"/>
      <w:marBottom w:val="0"/>
      <w:divBdr>
        <w:top w:val="none" w:sz="0" w:space="0" w:color="auto"/>
        <w:left w:val="none" w:sz="0" w:space="0" w:color="auto"/>
        <w:bottom w:val="none" w:sz="0" w:space="0" w:color="auto"/>
        <w:right w:val="none" w:sz="0" w:space="0" w:color="auto"/>
      </w:divBdr>
      <w:divsChild>
        <w:div w:id="484661177">
          <w:marLeft w:val="0"/>
          <w:marRight w:val="0"/>
          <w:marTop w:val="0"/>
          <w:marBottom w:val="0"/>
          <w:divBdr>
            <w:top w:val="none" w:sz="0" w:space="0" w:color="auto"/>
            <w:left w:val="none" w:sz="0" w:space="0" w:color="auto"/>
            <w:bottom w:val="none" w:sz="0" w:space="0" w:color="auto"/>
            <w:right w:val="none" w:sz="0" w:space="0" w:color="auto"/>
          </w:divBdr>
        </w:div>
        <w:div w:id="614753082">
          <w:marLeft w:val="0"/>
          <w:marRight w:val="0"/>
          <w:marTop w:val="0"/>
          <w:marBottom w:val="0"/>
          <w:divBdr>
            <w:top w:val="none" w:sz="0" w:space="0" w:color="auto"/>
            <w:left w:val="none" w:sz="0" w:space="0" w:color="auto"/>
            <w:bottom w:val="none" w:sz="0" w:space="0" w:color="auto"/>
            <w:right w:val="none" w:sz="0" w:space="0" w:color="auto"/>
          </w:divBdr>
        </w:div>
        <w:div w:id="768737429">
          <w:marLeft w:val="0"/>
          <w:marRight w:val="0"/>
          <w:marTop w:val="0"/>
          <w:marBottom w:val="0"/>
          <w:divBdr>
            <w:top w:val="none" w:sz="0" w:space="0" w:color="auto"/>
            <w:left w:val="none" w:sz="0" w:space="0" w:color="auto"/>
            <w:bottom w:val="none" w:sz="0" w:space="0" w:color="auto"/>
            <w:right w:val="none" w:sz="0" w:space="0" w:color="auto"/>
          </w:divBdr>
        </w:div>
        <w:div w:id="1320646364">
          <w:marLeft w:val="0"/>
          <w:marRight w:val="0"/>
          <w:marTop w:val="0"/>
          <w:marBottom w:val="0"/>
          <w:divBdr>
            <w:top w:val="none" w:sz="0" w:space="0" w:color="auto"/>
            <w:left w:val="none" w:sz="0" w:space="0" w:color="auto"/>
            <w:bottom w:val="none" w:sz="0" w:space="0" w:color="auto"/>
            <w:right w:val="none" w:sz="0" w:space="0" w:color="auto"/>
          </w:divBdr>
        </w:div>
        <w:div w:id="1849323302">
          <w:marLeft w:val="0"/>
          <w:marRight w:val="0"/>
          <w:marTop w:val="0"/>
          <w:marBottom w:val="0"/>
          <w:divBdr>
            <w:top w:val="none" w:sz="0" w:space="0" w:color="auto"/>
            <w:left w:val="none" w:sz="0" w:space="0" w:color="auto"/>
            <w:bottom w:val="none" w:sz="0" w:space="0" w:color="auto"/>
            <w:right w:val="none" w:sz="0" w:space="0" w:color="auto"/>
          </w:divBdr>
        </w:div>
        <w:div w:id="2116824916">
          <w:marLeft w:val="0"/>
          <w:marRight w:val="0"/>
          <w:marTop w:val="0"/>
          <w:marBottom w:val="0"/>
          <w:divBdr>
            <w:top w:val="none" w:sz="0" w:space="0" w:color="auto"/>
            <w:left w:val="none" w:sz="0" w:space="0" w:color="auto"/>
            <w:bottom w:val="none" w:sz="0" w:space="0" w:color="auto"/>
            <w:right w:val="none" w:sz="0" w:space="0" w:color="auto"/>
          </w:divBdr>
        </w:div>
      </w:divsChild>
    </w:div>
    <w:div w:id="1343122081">
      <w:bodyDiv w:val="1"/>
      <w:marLeft w:val="0"/>
      <w:marRight w:val="0"/>
      <w:marTop w:val="0"/>
      <w:marBottom w:val="0"/>
      <w:divBdr>
        <w:top w:val="none" w:sz="0" w:space="0" w:color="auto"/>
        <w:left w:val="none" w:sz="0" w:space="0" w:color="auto"/>
        <w:bottom w:val="none" w:sz="0" w:space="0" w:color="auto"/>
        <w:right w:val="none" w:sz="0" w:space="0" w:color="auto"/>
      </w:divBdr>
      <w:divsChild>
        <w:div w:id="440339162">
          <w:marLeft w:val="0"/>
          <w:marRight w:val="0"/>
          <w:marTop w:val="0"/>
          <w:marBottom w:val="0"/>
          <w:divBdr>
            <w:top w:val="none" w:sz="0" w:space="0" w:color="auto"/>
            <w:left w:val="none" w:sz="0" w:space="0" w:color="auto"/>
            <w:bottom w:val="none" w:sz="0" w:space="0" w:color="auto"/>
            <w:right w:val="none" w:sz="0" w:space="0" w:color="auto"/>
          </w:divBdr>
        </w:div>
        <w:div w:id="528110362">
          <w:marLeft w:val="0"/>
          <w:marRight w:val="0"/>
          <w:marTop w:val="0"/>
          <w:marBottom w:val="0"/>
          <w:divBdr>
            <w:top w:val="none" w:sz="0" w:space="0" w:color="auto"/>
            <w:left w:val="none" w:sz="0" w:space="0" w:color="auto"/>
            <w:bottom w:val="none" w:sz="0" w:space="0" w:color="auto"/>
            <w:right w:val="none" w:sz="0" w:space="0" w:color="auto"/>
          </w:divBdr>
        </w:div>
        <w:div w:id="586303937">
          <w:marLeft w:val="0"/>
          <w:marRight w:val="0"/>
          <w:marTop w:val="0"/>
          <w:marBottom w:val="0"/>
          <w:divBdr>
            <w:top w:val="none" w:sz="0" w:space="0" w:color="auto"/>
            <w:left w:val="none" w:sz="0" w:space="0" w:color="auto"/>
            <w:bottom w:val="none" w:sz="0" w:space="0" w:color="auto"/>
            <w:right w:val="none" w:sz="0" w:space="0" w:color="auto"/>
          </w:divBdr>
        </w:div>
        <w:div w:id="836849508">
          <w:marLeft w:val="0"/>
          <w:marRight w:val="0"/>
          <w:marTop w:val="0"/>
          <w:marBottom w:val="0"/>
          <w:divBdr>
            <w:top w:val="none" w:sz="0" w:space="0" w:color="auto"/>
            <w:left w:val="none" w:sz="0" w:space="0" w:color="auto"/>
            <w:bottom w:val="none" w:sz="0" w:space="0" w:color="auto"/>
            <w:right w:val="none" w:sz="0" w:space="0" w:color="auto"/>
          </w:divBdr>
          <w:divsChild>
            <w:div w:id="642663206">
              <w:marLeft w:val="-75"/>
              <w:marRight w:val="0"/>
              <w:marTop w:val="30"/>
              <w:marBottom w:val="30"/>
              <w:divBdr>
                <w:top w:val="none" w:sz="0" w:space="0" w:color="auto"/>
                <w:left w:val="none" w:sz="0" w:space="0" w:color="auto"/>
                <w:bottom w:val="none" w:sz="0" w:space="0" w:color="auto"/>
                <w:right w:val="none" w:sz="0" w:space="0" w:color="auto"/>
              </w:divBdr>
              <w:divsChild>
                <w:div w:id="60717841">
                  <w:marLeft w:val="0"/>
                  <w:marRight w:val="0"/>
                  <w:marTop w:val="0"/>
                  <w:marBottom w:val="0"/>
                  <w:divBdr>
                    <w:top w:val="none" w:sz="0" w:space="0" w:color="auto"/>
                    <w:left w:val="none" w:sz="0" w:space="0" w:color="auto"/>
                    <w:bottom w:val="none" w:sz="0" w:space="0" w:color="auto"/>
                    <w:right w:val="none" w:sz="0" w:space="0" w:color="auto"/>
                  </w:divBdr>
                  <w:divsChild>
                    <w:div w:id="763721122">
                      <w:marLeft w:val="0"/>
                      <w:marRight w:val="0"/>
                      <w:marTop w:val="0"/>
                      <w:marBottom w:val="0"/>
                      <w:divBdr>
                        <w:top w:val="none" w:sz="0" w:space="0" w:color="auto"/>
                        <w:left w:val="none" w:sz="0" w:space="0" w:color="auto"/>
                        <w:bottom w:val="none" w:sz="0" w:space="0" w:color="auto"/>
                        <w:right w:val="none" w:sz="0" w:space="0" w:color="auto"/>
                      </w:divBdr>
                    </w:div>
                    <w:div w:id="1566261394">
                      <w:marLeft w:val="0"/>
                      <w:marRight w:val="0"/>
                      <w:marTop w:val="0"/>
                      <w:marBottom w:val="0"/>
                      <w:divBdr>
                        <w:top w:val="none" w:sz="0" w:space="0" w:color="auto"/>
                        <w:left w:val="none" w:sz="0" w:space="0" w:color="auto"/>
                        <w:bottom w:val="none" w:sz="0" w:space="0" w:color="auto"/>
                        <w:right w:val="none" w:sz="0" w:space="0" w:color="auto"/>
                      </w:divBdr>
                    </w:div>
                    <w:div w:id="1954363229">
                      <w:marLeft w:val="0"/>
                      <w:marRight w:val="0"/>
                      <w:marTop w:val="0"/>
                      <w:marBottom w:val="0"/>
                      <w:divBdr>
                        <w:top w:val="none" w:sz="0" w:space="0" w:color="auto"/>
                        <w:left w:val="none" w:sz="0" w:space="0" w:color="auto"/>
                        <w:bottom w:val="none" w:sz="0" w:space="0" w:color="auto"/>
                        <w:right w:val="none" w:sz="0" w:space="0" w:color="auto"/>
                      </w:divBdr>
                    </w:div>
                  </w:divsChild>
                </w:div>
                <w:div w:id="160393710">
                  <w:marLeft w:val="0"/>
                  <w:marRight w:val="0"/>
                  <w:marTop w:val="0"/>
                  <w:marBottom w:val="0"/>
                  <w:divBdr>
                    <w:top w:val="none" w:sz="0" w:space="0" w:color="auto"/>
                    <w:left w:val="none" w:sz="0" w:space="0" w:color="auto"/>
                    <w:bottom w:val="none" w:sz="0" w:space="0" w:color="auto"/>
                    <w:right w:val="none" w:sz="0" w:space="0" w:color="auto"/>
                  </w:divBdr>
                  <w:divsChild>
                    <w:div w:id="1976325360">
                      <w:marLeft w:val="0"/>
                      <w:marRight w:val="0"/>
                      <w:marTop w:val="0"/>
                      <w:marBottom w:val="0"/>
                      <w:divBdr>
                        <w:top w:val="none" w:sz="0" w:space="0" w:color="auto"/>
                        <w:left w:val="none" w:sz="0" w:space="0" w:color="auto"/>
                        <w:bottom w:val="none" w:sz="0" w:space="0" w:color="auto"/>
                        <w:right w:val="none" w:sz="0" w:space="0" w:color="auto"/>
                      </w:divBdr>
                    </w:div>
                  </w:divsChild>
                </w:div>
                <w:div w:id="178590133">
                  <w:marLeft w:val="0"/>
                  <w:marRight w:val="0"/>
                  <w:marTop w:val="0"/>
                  <w:marBottom w:val="0"/>
                  <w:divBdr>
                    <w:top w:val="none" w:sz="0" w:space="0" w:color="auto"/>
                    <w:left w:val="none" w:sz="0" w:space="0" w:color="auto"/>
                    <w:bottom w:val="none" w:sz="0" w:space="0" w:color="auto"/>
                    <w:right w:val="none" w:sz="0" w:space="0" w:color="auto"/>
                  </w:divBdr>
                  <w:divsChild>
                    <w:div w:id="1963656489">
                      <w:marLeft w:val="0"/>
                      <w:marRight w:val="0"/>
                      <w:marTop w:val="0"/>
                      <w:marBottom w:val="0"/>
                      <w:divBdr>
                        <w:top w:val="none" w:sz="0" w:space="0" w:color="auto"/>
                        <w:left w:val="none" w:sz="0" w:space="0" w:color="auto"/>
                        <w:bottom w:val="none" w:sz="0" w:space="0" w:color="auto"/>
                        <w:right w:val="none" w:sz="0" w:space="0" w:color="auto"/>
                      </w:divBdr>
                    </w:div>
                  </w:divsChild>
                </w:div>
                <w:div w:id="254636517">
                  <w:marLeft w:val="0"/>
                  <w:marRight w:val="0"/>
                  <w:marTop w:val="0"/>
                  <w:marBottom w:val="0"/>
                  <w:divBdr>
                    <w:top w:val="none" w:sz="0" w:space="0" w:color="auto"/>
                    <w:left w:val="none" w:sz="0" w:space="0" w:color="auto"/>
                    <w:bottom w:val="none" w:sz="0" w:space="0" w:color="auto"/>
                    <w:right w:val="none" w:sz="0" w:space="0" w:color="auto"/>
                  </w:divBdr>
                  <w:divsChild>
                    <w:div w:id="223836919">
                      <w:marLeft w:val="0"/>
                      <w:marRight w:val="0"/>
                      <w:marTop w:val="0"/>
                      <w:marBottom w:val="0"/>
                      <w:divBdr>
                        <w:top w:val="none" w:sz="0" w:space="0" w:color="auto"/>
                        <w:left w:val="none" w:sz="0" w:space="0" w:color="auto"/>
                        <w:bottom w:val="none" w:sz="0" w:space="0" w:color="auto"/>
                        <w:right w:val="none" w:sz="0" w:space="0" w:color="auto"/>
                      </w:divBdr>
                    </w:div>
                    <w:div w:id="1411535875">
                      <w:marLeft w:val="0"/>
                      <w:marRight w:val="0"/>
                      <w:marTop w:val="0"/>
                      <w:marBottom w:val="0"/>
                      <w:divBdr>
                        <w:top w:val="none" w:sz="0" w:space="0" w:color="auto"/>
                        <w:left w:val="none" w:sz="0" w:space="0" w:color="auto"/>
                        <w:bottom w:val="none" w:sz="0" w:space="0" w:color="auto"/>
                        <w:right w:val="none" w:sz="0" w:space="0" w:color="auto"/>
                      </w:divBdr>
                    </w:div>
                  </w:divsChild>
                </w:div>
                <w:div w:id="667944863">
                  <w:marLeft w:val="0"/>
                  <w:marRight w:val="0"/>
                  <w:marTop w:val="0"/>
                  <w:marBottom w:val="0"/>
                  <w:divBdr>
                    <w:top w:val="none" w:sz="0" w:space="0" w:color="auto"/>
                    <w:left w:val="none" w:sz="0" w:space="0" w:color="auto"/>
                    <w:bottom w:val="none" w:sz="0" w:space="0" w:color="auto"/>
                    <w:right w:val="none" w:sz="0" w:space="0" w:color="auto"/>
                  </w:divBdr>
                  <w:divsChild>
                    <w:div w:id="314266697">
                      <w:marLeft w:val="0"/>
                      <w:marRight w:val="0"/>
                      <w:marTop w:val="0"/>
                      <w:marBottom w:val="0"/>
                      <w:divBdr>
                        <w:top w:val="none" w:sz="0" w:space="0" w:color="auto"/>
                        <w:left w:val="none" w:sz="0" w:space="0" w:color="auto"/>
                        <w:bottom w:val="none" w:sz="0" w:space="0" w:color="auto"/>
                        <w:right w:val="none" w:sz="0" w:space="0" w:color="auto"/>
                      </w:divBdr>
                    </w:div>
                    <w:div w:id="1382052579">
                      <w:marLeft w:val="0"/>
                      <w:marRight w:val="0"/>
                      <w:marTop w:val="0"/>
                      <w:marBottom w:val="0"/>
                      <w:divBdr>
                        <w:top w:val="none" w:sz="0" w:space="0" w:color="auto"/>
                        <w:left w:val="none" w:sz="0" w:space="0" w:color="auto"/>
                        <w:bottom w:val="none" w:sz="0" w:space="0" w:color="auto"/>
                        <w:right w:val="none" w:sz="0" w:space="0" w:color="auto"/>
                      </w:divBdr>
                    </w:div>
                  </w:divsChild>
                </w:div>
                <w:div w:id="1369603911">
                  <w:marLeft w:val="0"/>
                  <w:marRight w:val="0"/>
                  <w:marTop w:val="0"/>
                  <w:marBottom w:val="0"/>
                  <w:divBdr>
                    <w:top w:val="none" w:sz="0" w:space="0" w:color="auto"/>
                    <w:left w:val="none" w:sz="0" w:space="0" w:color="auto"/>
                    <w:bottom w:val="none" w:sz="0" w:space="0" w:color="auto"/>
                    <w:right w:val="none" w:sz="0" w:space="0" w:color="auto"/>
                  </w:divBdr>
                  <w:divsChild>
                    <w:div w:id="1773430877">
                      <w:marLeft w:val="0"/>
                      <w:marRight w:val="0"/>
                      <w:marTop w:val="0"/>
                      <w:marBottom w:val="0"/>
                      <w:divBdr>
                        <w:top w:val="none" w:sz="0" w:space="0" w:color="auto"/>
                        <w:left w:val="none" w:sz="0" w:space="0" w:color="auto"/>
                        <w:bottom w:val="none" w:sz="0" w:space="0" w:color="auto"/>
                        <w:right w:val="none" w:sz="0" w:space="0" w:color="auto"/>
                      </w:divBdr>
                    </w:div>
                  </w:divsChild>
                </w:div>
                <w:div w:id="1472595748">
                  <w:marLeft w:val="0"/>
                  <w:marRight w:val="0"/>
                  <w:marTop w:val="0"/>
                  <w:marBottom w:val="0"/>
                  <w:divBdr>
                    <w:top w:val="none" w:sz="0" w:space="0" w:color="auto"/>
                    <w:left w:val="none" w:sz="0" w:space="0" w:color="auto"/>
                    <w:bottom w:val="none" w:sz="0" w:space="0" w:color="auto"/>
                    <w:right w:val="none" w:sz="0" w:space="0" w:color="auto"/>
                  </w:divBdr>
                  <w:divsChild>
                    <w:div w:id="1598251938">
                      <w:marLeft w:val="0"/>
                      <w:marRight w:val="0"/>
                      <w:marTop w:val="0"/>
                      <w:marBottom w:val="0"/>
                      <w:divBdr>
                        <w:top w:val="none" w:sz="0" w:space="0" w:color="auto"/>
                        <w:left w:val="none" w:sz="0" w:space="0" w:color="auto"/>
                        <w:bottom w:val="none" w:sz="0" w:space="0" w:color="auto"/>
                        <w:right w:val="none" w:sz="0" w:space="0" w:color="auto"/>
                      </w:divBdr>
                    </w:div>
                  </w:divsChild>
                </w:div>
                <w:div w:id="1530141787">
                  <w:marLeft w:val="0"/>
                  <w:marRight w:val="0"/>
                  <w:marTop w:val="0"/>
                  <w:marBottom w:val="0"/>
                  <w:divBdr>
                    <w:top w:val="none" w:sz="0" w:space="0" w:color="auto"/>
                    <w:left w:val="none" w:sz="0" w:space="0" w:color="auto"/>
                    <w:bottom w:val="none" w:sz="0" w:space="0" w:color="auto"/>
                    <w:right w:val="none" w:sz="0" w:space="0" w:color="auto"/>
                  </w:divBdr>
                  <w:divsChild>
                    <w:div w:id="1746416779">
                      <w:marLeft w:val="0"/>
                      <w:marRight w:val="0"/>
                      <w:marTop w:val="0"/>
                      <w:marBottom w:val="0"/>
                      <w:divBdr>
                        <w:top w:val="none" w:sz="0" w:space="0" w:color="auto"/>
                        <w:left w:val="none" w:sz="0" w:space="0" w:color="auto"/>
                        <w:bottom w:val="none" w:sz="0" w:space="0" w:color="auto"/>
                        <w:right w:val="none" w:sz="0" w:space="0" w:color="auto"/>
                      </w:divBdr>
                    </w:div>
                  </w:divsChild>
                </w:div>
                <w:div w:id="1652558715">
                  <w:marLeft w:val="0"/>
                  <w:marRight w:val="0"/>
                  <w:marTop w:val="0"/>
                  <w:marBottom w:val="0"/>
                  <w:divBdr>
                    <w:top w:val="none" w:sz="0" w:space="0" w:color="auto"/>
                    <w:left w:val="none" w:sz="0" w:space="0" w:color="auto"/>
                    <w:bottom w:val="none" w:sz="0" w:space="0" w:color="auto"/>
                    <w:right w:val="none" w:sz="0" w:space="0" w:color="auto"/>
                  </w:divBdr>
                  <w:divsChild>
                    <w:div w:id="1366449201">
                      <w:marLeft w:val="0"/>
                      <w:marRight w:val="0"/>
                      <w:marTop w:val="0"/>
                      <w:marBottom w:val="0"/>
                      <w:divBdr>
                        <w:top w:val="none" w:sz="0" w:space="0" w:color="auto"/>
                        <w:left w:val="none" w:sz="0" w:space="0" w:color="auto"/>
                        <w:bottom w:val="none" w:sz="0" w:space="0" w:color="auto"/>
                        <w:right w:val="none" w:sz="0" w:space="0" w:color="auto"/>
                      </w:divBdr>
                    </w:div>
                  </w:divsChild>
                </w:div>
                <w:div w:id="2025280463">
                  <w:marLeft w:val="0"/>
                  <w:marRight w:val="0"/>
                  <w:marTop w:val="0"/>
                  <w:marBottom w:val="0"/>
                  <w:divBdr>
                    <w:top w:val="none" w:sz="0" w:space="0" w:color="auto"/>
                    <w:left w:val="none" w:sz="0" w:space="0" w:color="auto"/>
                    <w:bottom w:val="none" w:sz="0" w:space="0" w:color="auto"/>
                    <w:right w:val="none" w:sz="0" w:space="0" w:color="auto"/>
                  </w:divBdr>
                  <w:divsChild>
                    <w:div w:id="1586182935">
                      <w:marLeft w:val="0"/>
                      <w:marRight w:val="0"/>
                      <w:marTop w:val="0"/>
                      <w:marBottom w:val="0"/>
                      <w:divBdr>
                        <w:top w:val="none" w:sz="0" w:space="0" w:color="auto"/>
                        <w:left w:val="none" w:sz="0" w:space="0" w:color="auto"/>
                        <w:bottom w:val="none" w:sz="0" w:space="0" w:color="auto"/>
                        <w:right w:val="none" w:sz="0" w:space="0" w:color="auto"/>
                      </w:divBdr>
                    </w:div>
                    <w:div w:id="2006126996">
                      <w:marLeft w:val="0"/>
                      <w:marRight w:val="0"/>
                      <w:marTop w:val="0"/>
                      <w:marBottom w:val="0"/>
                      <w:divBdr>
                        <w:top w:val="none" w:sz="0" w:space="0" w:color="auto"/>
                        <w:left w:val="none" w:sz="0" w:space="0" w:color="auto"/>
                        <w:bottom w:val="none" w:sz="0" w:space="0" w:color="auto"/>
                        <w:right w:val="none" w:sz="0" w:space="0" w:color="auto"/>
                      </w:divBdr>
                    </w:div>
                  </w:divsChild>
                </w:div>
                <w:div w:id="2028017768">
                  <w:marLeft w:val="0"/>
                  <w:marRight w:val="0"/>
                  <w:marTop w:val="0"/>
                  <w:marBottom w:val="0"/>
                  <w:divBdr>
                    <w:top w:val="none" w:sz="0" w:space="0" w:color="auto"/>
                    <w:left w:val="none" w:sz="0" w:space="0" w:color="auto"/>
                    <w:bottom w:val="none" w:sz="0" w:space="0" w:color="auto"/>
                    <w:right w:val="none" w:sz="0" w:space="0" w:color="auto"/>
                  </w:divBdr>
                  <w:divsChild>
                    <w:div w:id="1335179785">
                      <w:marLeft w:val="0"/>
                      <w:marRight w:val="0"/>
                      <w:marTop w:val="0"/>
                      <w:marBottom w:val="0"/>
                      <w:divBdr>
                        <w:top w:val="none" w:sz="0" w:space="0" w:color="auto"/>
                        <w:left w:val="none" w:sz="0" w:space="0" w:color="auto"/>
                        <w:bottom w:val="none" w:sz="0" w:space="0" w:color="auto"/>
                        <w:right w:val="none" w:sz="0" w:space="0" w:color="auto"/>
                      </w:divBdr>
                    </w:div>
                    <w:div w:id="1863936516">
                      <w:marLeft w:val="0"/>
                      <w:marRight w:val="0"/>
                      <w:marTop w:val="0"/>
                      <w:marBottom w:val="0"/>
                      <w:divBdr>
                        <w:top w:val="none" w:sz="0" w:space="0" w:color="auto"/>
                        <w:left w:val="none" w:sz="0" w:space="0" w:color="auto"/>
                        <w:bottom w:val="none" w:sz="0" w:space="0" w:color="auto"/>
                        <w:right w:val="none" w:sz="0" w:space="0" w:color="auto"/>
                      </w:divBdr>
                    </w:div>
                  </w:divsChild>
                </w:div>
                <w:div w:id="2077975141">
                  <w:marLeft w:val="0"/>
                  <w:marRight w:val="0"/>
                  <w:marTop w:val="0"/>
                  <w:marBottom w:val="0"/>
                  <w:divBdr>
                    <w:top w:val="none" w:sz="0" w:space="0" w:color="auto"/>
                    <w:left w:val="none" w:sz="0" w:space="0" w:color="auto"/>
                    <w:bottom w:val="none" w:sz="0" w:space="0" w:color="auto"/>
                    <w:right w:val="none" w:sz="0" w:space="0" w:color="auto"/>
                  </w:divBdr>
                  <w:divsChild>
                    <w:div w:id="1386836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7086576">
          <w:marLeft w:val="0"/>
          <w:marRight w:val="0"/>
          <w:marTop w:val="0"/>
          <w:marBottom w:val="0"/>
          <w:divBdr>
            <w:top w:val="none" w:sz="0" w:space="0" w:color="auto"/>
            <w:left w:val="none" w:sz="0" w:space="0" w:color="auto"/>
            <w:bottom w:val="none" w:sz="0" w:space="0" w:color="auto"/>
            <w:right w:val="none" w:sz="0" w:space="0" w:color="auto"/>
          </w:divBdr>
        </w:div>
      </w:divsChild>
    </w:div>
    <w:div w:id="1343507546">
      <w:bodyDiv w:val="1"/>
      <w:marLeft w:val="0"/>
      <w:marRight w:val="0"/>
      <w:marTop w:val="0"/>
      <w:marBottom w:val="0"/>
      <w:divBdr>
        <w:top w:val="none" w:sz="0" w:space="0" w:color="auto"/>
        <w:left w:val="none" w:sz="0" w:space="0" w:color="auto"/>
        <w:bottom w:val="none" w:sz="0" w:space="0" w:color="auto"/>
        <w:right w:val="none" w:sz="0" w:space="0" w:color="auto"/>
      </w:divBdr>
    </w:div>
    <w:div w:id="1358963781">
      <w:bodyDiv w:val="1"/>
      <w:marLeft w:val="0"/>
      <w:marRight w:val="0"/>
      <w:marTop w:val="0"/>
      <w:marBottom w:val="0"/>
      <w:divBdr>
        <w:top w:val="none" w:sz="0" w:space="0" w:color="auto"/>
        <w:left w:val="none" w:sz="0" w:space="0" w:color="auto"/>
        <w:bottom w:val="none" w:sz="0" w:space="0" w:color="auto"/>
        <w:right w:val="none" w:sz="0" w:space="0" w:color="auto"/>
      </w:divBdr>
      <w:divsChild>
        <w:div w:id="2138254418">
          <w:marLeft w:val="5"/>
          <w:marRight w:val="0"/>
          <w:marTop w:val="0"/>
          <w:marBottom w:val="0"/>
          <w:divBdr>
            <w:top w:val="none" w:sz="0" w:space="0" w:color="auto"/>
            <w:left w:val="none" w:sz="0" w:space="0" w:color="auto"/>
            <w:bottom w:val="none" w:sz="0" w:space="0" w:color="auto"/>
            <w:right w:val="none" w:sz="0" w:space="0" w:color="auto"/>
          </w:divBdr>
        </w:div>
      </w:divsChild>
    </w:div>
    <w:div w:id="1376812445">
      <w:bodyDiv w:val="1"/>
      <w:marLeft w:val="0"/>
      <w:marRight w:val="0"/>
      <w:marTop w:val="0"/>
      <w:marBottom w:val="0"/>
      <w:divBdr>
        <w:top w:val="none" w:sz="0" w:space="0" w:color="auto"/>
        <w:left w:val="none" w:sz="0" w:space="0" w:color="auto"/>
        <w:bottom w:val="none" w:sz="0" w:space="0" w:color="auto"/>
        <w:right w:val="none" w:sz="0" w:space="0" w:color="auto"/>
      </w:divBdr>
    </w:div>
    <w:div w:id="1376929358">
      <w:bodyDiv w:val="1"/>
      <w:marLeft w:val="0"/>
      <w:marRight w:val="0"/>
      <w:marTop w:val="0"/>
      <w:marBottom w:val="0"/>
      <w:divBdr>
        <w:top w:val="none" w:sz="0" w:space="0" w:color="auto"/>
        <w:left w:val="none" w:sz="0" w:space="0" w:color="auto"/>
        <w:bottom w:val="none" w:sz="0" w:space="0" w:color="auto"/>
        <w:right w:val="none" w:sz="0" w:space="0" w:color="auto"/>
      </w:divBdr>
    </w:div>
    <w:div w:id="1391732940">
      <w:bodyDiv w:val="1"/>
      <w:marLeft w:val="0"/>
      <w:marRight w:val="0"/>
      <w:marTop w:val="0"/>
      <w:marBottom w:val="0"/>
      <w:divBdr>
        <w:top w:val="none" w:sz="0" w:space="0" w:color="auto"/>
        <w:left w:val="none" w:sz="0" w:space="0" w:color="auto"/>
        <w:bottom w:val="none" w:sz="0" w:space="0" w:color="auto"/>
        <w:right w:val="none" w:sz="0" w:space="0" w:color="auto"/>
      </w:divBdr>
    </w:div>
    <w:div w:id="1400984257">
      <w:bodyDiv w:val="1"/>
      <w:marLeft w:val="0"/>
      <w:marRight w:val="0"/>
      <w:marTop w:val="0"/>
      <w:marBottom w:val="0"/>
      <w:divBdr>
        <w:top w:val="none" w:sz="0" w:space="0" w:color="auto"/>
        <w:left w:val="none" w:sz="0" w:space="0" w:color="auto"/>
        <w:bottom w:val="none" w:sz="0" w:space="0" w:color="auto"/>
        <w:right w:val="none" w:sz="0" w:space="0" w:color="auto"/>
      </w:divBdr>
      <w:divsChild>
        <w:div w:id="11418432">
          <w:marLeft w:val="0"/>
          <w:marRight w:val="0"/>
          <w:marTop w:val="0"/>
          <w:marBottom w:val="0"/>
          <w:divBdr>
            <w:top w:val="none" w:sz="0" w:space="0" w:color="auto"/>
            <w:left w:val="none" w:sz="0" w:space="0" w:color="auto"/>
            <w:bottom w:val="none" w:sz="0" w:space="0" w:color="auto"/>
            <w:right w:val="none" w:sz="0" w:space="0" w:color="auto"/>
          </w:divBdr>
          <w:divsChild>
            <w:div w:id="486170624">
              <w:marLeft w:val="0"/>
              <w:marRight w:val="0"/>
              <w:marTop w:val="0"/>
              <w:marBottom w:val="0"/>
              <w:divBdr>
                <w:top w:val="none" w:sz="0" w:space="0" w:color="auto"/>
                <w:left w:val="none" w:sz="0" w:space="0" w:color="auto"/>
                <w:bottom w:val="none" w:sz="0" w:space="0" w:color="auto"/>
                <w:right w:val="none" w:sz="0" w:space="0" w:color="auto"/>
              </w:divBdr>
            </w:div>
          </w:divsChild>
        </w:div>
        <w:div w:id="34742604">
          <w:marLeft w:val="0"/>
          <w:marRight w:val="0"/>
          <w:marTop w:val="0"/>
          <w:marBottom w:val="0"/>
          <w:divBdr>
            <w:top w:val="none" w:sz="0" w:space="0" w:color="auto"/>
            <w:left w:val="none" w:sz="0" w:space="0" w:color="auto"/>
            <w:bottom w:val="none" w:sz="0" w:space="0" w:color="auto"/>
            <w:right w:val="none" w:sz="0" w:space="0" w:color="auto"/>
          </w:divBdr>
          <w:divsChild>
            <w:div w:id="125045941">
              <w:marLeft w:val="0"/>
              <w:marRight w:val="0"/>
              <w:marTop w:val="0"/>
              <w:marBottom w:val="0"/>
              <w:divBdr>
                <w:top w:val="none" w:sz="0" w:space="0" w:color="auto"/>
                <w:left w:val="none" w:sz="0" w:space="0" w:color="auto"/>
                <w:bottom w:val="none" w:sz="0" w:space="0" w:color="auto"/>
                <w:right w:val="none" w:sz="0" w:space="0" w:color="auto"/>
              </w:divBdr>
            </w:div>
          </w:divsChild>
        </w:div>
        <w:div w:id="47414281">
          <w:marLeft w:val="0"/>
          <w:marRight w:val="0"/>
          <w:marTop w:val="0"/>
          <w:marBottom w:val="0"/>
          <w:divBdr>
            <w:top w:val="none" w:sz="0" w:space="0" w:color="auto"/>
            <w:left w:val="none" w:sz="0" w:space="0" w:color="auto"/>
            <w:bottom w:val="none" w:sz="0" w:space="0" w:color="auto"/>
            <w:right w:val="none" w:sz="0" w:space="0" w:color="auto"/>
          </w:divBdr>
          <w:divsChild>
            <w:div w:id="1148783990">
              <w:marLeft w:val="0"/>
              <w:marRight w:val="0"/>
              <w:marTop w:val="0"/>
              <w:marBottom w:val="0"/>
              <w:divBdr>
                <w:top w:val="none" w:sz="0" w:space="0" w:color="auto"/>
                <w:left w:val="none" w:sz="0" w:space="0" w:color="auto"/>
                <w:bottom w:val="none" w:sz="0" w:space="0" w:color="auto"/>
                <w:right w:val="none" w:sz="0" w:space="0" w:color="auto"/>
              </w:divBdr>
            </w:div>
          </w:divsChild>
        </w:div>
        <w:div w:id="60446316">
          <w:marLeft w:val="0"/>
          <w:marRight w:val="0"/>
          <w:marTop w:val="0"/>
          <w:marBottom w:val="0"/>
          <w:divBdr>
            <w:top w:val="none" w:sz="0" w:space="0" w:color="auto"/>
            <w:left w:val="none" w:sz="0" w:space="0" w:color="auto"/>
            <w:bottom w:val="none" w:sz="0" w:space="0" w:color="auto"/>
            <w:right w:val="none" w:sz="0" w:space="0" w:color="auto"/>
          </w:divBdr>
          <w:divsChild>
            <w:div w:id="288704746">
              <w:marLeft w:val="0"/>
              <w:marRight w:val="0"/>
              <w:marTop w:val="0"/>
              <w:marBottom w:val="0"/>
              <w:divBdr>
                <w:top w:val="none" w:sz="0" w:space="0" w:color="auto"/>
                <w:left w:val="none" w:sz="0" w:space="0" w:color="auto"/>
                <w:bottom w:val="none" w:sz="0" w:space="0" w:color="auto"/>
                <w:right w:val="none" w:sz="0" w:space="0" w:color="auto"/>
              </w:divBdr>
            </w:div>
            <w:div w:id="1697583422">
              <w:marLeft w:val="0"/>
              <w:marRight w:val="0"/>
              <w:marTop w:val="0"/>
              <w:marBottom w:val="0"/>
              <w:divBdr>
                <w:top w:val="none" w:sz="0" w:space="0" w:color="auto"/>
                <w:left w:val="none" w:sz="0" w:space="0" w:color="auto"/>
                <w:bottom w:val="none" w:sz="0" w:space="0" w:color="auto"/>
                <w:right w:val="none" w:sz="0" w:space="0" w:color="auto"/>
              </w:divBdr>
            </w:div>
          </w:divsChild>
        </w:div>
        <w:div w:id="113596347">
          <w:marLeft w:val="0"/>
          <w:marRight w:val="0"/>
          <w:marTop w:val="0"/>
          <w:marBottom w:val="0"/>
          <w:divBdr>
            <w:top w:val="none" w:sz="0" w:space="0" w:color="auto"/>
            <w:left w:val="none" w:sz="0" w:space="0" w:color="auto"/>
            <w:bottom w:val="none" w:sz="0" w:space="0" w:color="auto"/>
            <w:right w:val="none" w:sz="0" w:space="0" w:color="auto"/>
          </w:divBdr>
          <w:divsChild>
            <w:div w:id="77486645">
              <w:marLeft w:val="0"/>
              <w:marRight w:val="0"/>
              <w:marTop w:val="0"/>
              <w:marBottom w:val="0"/>
              <w:divBdr>
                <w:top w:val="none" w:sz="0" w:space="0" w:color="auto"/>
                <w:left w:val="none" w:sz="0" w:space="0" w:color="auto"/>
                <w:bottom w:val="none" w:sz="0" w:space="0" w:color="auto"/>
                <w:right w:val="none" w:sz="0" w:space="0" w:color="auto"/>
              </w:divBdr>
            </w:div>
            <w:div w:id="1046220798">
              <w:marLeft w:val="0"/>
              <w:marRight w:val="0"/>
              <w:marTop w:val="0"/>
              <w:marBottom w:val="0"/>
              <w:divBdr>
                <w:top w:val="none" w:sz="0" w:space="0" w:color="auto"/>
                <w:left w:val="none" w:sz="0" w:space="0" w:color="auto"/>
                <w:bottom w:val="none" w:sz="0" w:space="0" w:color="auto"/>
                <w:right w:val="none" w:sz="0" w:space="0" w:color="auto"/>
              </w:divBdr>
            </w:div>
          </w:divsChild>
        </w:div>
        <w:div w:id="161285269">
          <w:marLeft w:val="0"/>
          <w:marRight w:val="0"/>
          <w:marTop w:val="0"/>
          <w:marBottom w:val="0"/>
          <w:divBdr>
            <w:top w:val="none" w:sz="0" w:space="0" w:color="auto"/>
            <w:left w:val="none" w:sz="0" w:space="0" w:color="auto"/>
            <w:bottom w:val="none" w:sz="0" w:space="0" w:color="auto"/>
            <w:right w:val="none" w:sz="0" w:space="0" w:color="auto"/>
          </w:divBdr>
          <w:divsChild>
            <w:div w:id="776215464">
              <w:marLeft w:val="0"/>
              <w:marRight w:val="0"/>
              <w:marTop w:val="0"/>
              <w:marBottom w:val="0"/>
              <w:divBdr>
                <w:top w:val="none" w:sz="0" w:space="0" w:color="auto"/>
                <w:left w:val="none" w:sz="0" w:space="0" w:color="auto"/>
                <w:bottom w:val="none" w:sz="0" w:space="0" w:color="auto"/>
                <w:right w:val="none" w:sz="0" w:space="0" w:color="auto"/>
              </w:divBdr>
            </w:div>
          </w:divsChild>
        </w:div>
        <w:div w:id="171725094">
          <w:marLeft w:val="0"/>
          <w:marRight w:val="0"/>
          <w:marTop w:val="0"/>
          <w:marBottom w:val="0"/>
          <w:divBdr>
            <w:top w:val="none" w:sz="0" w:space="0" w:color="auto"/>
            <w:left w:val="none" w:sz="0" w:space="0" w:color="auto"/>
            <w:bottom w:val="none" w:sz="0" w:space="0" w:color="auto"/>
            <w:right w:val="none" w:sz="0" w:space="0" w:color="auto"/>
          </w:divBdr>
          <w:divsChild>
            <w:div w:id="803616779">
              <w:marLeft w:val="0"/>
              <w:marRight w:val="0"/>
              <w:marTop w:val="0"/>
              <w:marBottom w:val="0"/>
              <w:divBdr>
                <w:top w:val="none" w:sz="0" w:space="0" w:color="auto"/>
                <w:left w:val="none" w:sz="0" w:space="0" w:color="auto"/>
                <w:bottom w:val="none" w:sz="0" w:space="0" w:color="auto"/>
                <w:right w:val="none" w:sz="0" w:space="0" w:color="auto"/>
              </w:divBdr>
            </w:div>
          </w:divsChild>
        </w:div>
        <w:div w:id="224995806">
          <w:marLeft w:val="0"/>
          <w:marRight w:val="0"/>
          <w:marTop w:val="0"/>
          <w:marBottom w:val="0"/>
          <w:divBdr>
            <w:top w:val="none" w:sz="0" w:space="0" w:color="auto"/>
            <w:left w:val="none" w:sz="0" w:space="0" w:color="auto"/>
            <w:bottom w:val="none" w:sz="0" w:space="0" w:color="auto"/>
            <w:right w:val="none" w:sz="0" w:space="0" w:color="auto"/>
          </w:divBdr>
          <w:divsChild>
            <w:div w:id="1153258599">
              <w:marLeft w:val="0"/>
              <w:marRight w:val="0"/>
              <w:marTop w:val="0"/>
              <w:marBottom w:val="0"/>
              <w:divBdr>
                <w:top w:val="none" w:sz="0" w:space="0" w:color="auto"/>
                <w:left w:val="none" w:sz="0" w:space="0" w:color="auto"/>
                <w:bottom w:val="none" w:sz="0" w:space="0" w:color="auto"/>
                <w:right w:val="none" w:sz="0" w:space="0" w:color="auto"/>
              </w:divBdr>
            </w:div>
            <w:div w:id="1206060311">
              <w:marLeft w:val="0"/>
              <w:marRight w:val="0"/>
              <w:marTop w:val="0"/>
              <w:marBottom w:val="0"/>
              <w:divBdr>
                <w:top w:val="none" w:sz="0" w:space="0" w:color="auto"/>
                <w:left w:val="none" w:sz="0" w:space="0" w:color="auto"/>
                <w:bottom w:val="none" w:sz="0" w:space="0" w:color="auto"/>
                <w:right w:val="none" w:sz="0" w:space="0" w:color="auto"/>
              </w:divBdr>
            </w:div>
          </w:divsChild>
        </w:div>
        <w:div w:id="435098655">
          <w:marLeft w:val="0"/>
          <w:marRight w:val="0"/>
          <w:marTop w:val="0"/>
          <w:marBottom w:val="0"/>
          <w:divBdr>
            <w:top w:val="none" w:sz="0" w:space="0" w:color="auto"/>
            <w:left w:val="none" w:sz="0" w:space="0" w:color="auto"/>
            <w:bottom w:val="none" w:sz="0" w:space="0" w:color="auto"/>
            <w:right w:val="none" w:sz="0" w:space="0" w:color="auto"/>
          </w:divBdr>
          <w:divsChild>
            <w:div w:id="1003043945">
              <w:marLeft w:val="0"/>
              <w:marRight w:val="0"/>
              <w:marTop w:val="0"/>
              <w:marBottom w:val="0"/>
              <w:divBdr>
                <w:top w:val="none" w:sz="0" w:space="0" w:color="auto"/>
                <w:left w:val="none" w:sz="0" w:space="0" w:color="auto"/>
                <w:bottom w:val="none" w:sz="0" w:space="0" w:color="auto"/>
                <w:right w:val="none" w:sz="0" w:space="0" w:color="auto"/>
              </w:divBdr>
            </w:div>
          </w:divsChild>
        </w:div>
        <w:div w:id="475680619">
          <w:marLeft w:val="0"/>
          <w:marRight w:val="0"/>
          <w:marTop w:val="0"/>
          <w:marBottom w:val="0"/>
          <w:divBdr>
            <w:top w:val="none" w:sz="0" w:space="0" w:color="auto"/>
            <w:left w:val="none" w:sz="0" w:space="0" w:color="auto"/>
            <w:bottom w:val="none" w:sz="0" w:space="0" w:color="auto"/>
            <w:right w:val="none" w:sz="0" w:space="0" w:color="auto"/>
          </w:divBdr>
          <w:divsChild>
            <w:div w:id="1218468800">
              <w:marLeft w:val="0"/>
              <w:marRight w:val="0"/>
              <w:marTop w:val="0"/>
              <w:marBottom w:val="0"/>
              <w:divBdr>
                <w:top w:val="none" w:sz="0" w:space="0" w:color="auto"/>
                <w:left w:val="none" w:sz="0" w:space="0" w:color="auto"/>
                <w:bottom w:val="none" w:sz="0" w:space="0" w:color="auto"/>
                <w:right w:val="none" w:sz="0" w:space="0" w:color="auto"/>
              </w:divBdr>
            </w:div>
            <w:div w:id="1902326968">
              <w:marLeft w:val="0"/>
              <w:marRight w:val="0"/>
              <w:marTop w:val="0"/>
              <w:marBottom w:val="0"/>
              <w:divBdr>
                <w:top w:val="none" w:sz="0" w:space="0" w:color="auto"/>
                <w:left w:val="none" w:sz="0" w:space="0" w:color="auto"/>
                <w:bottom w:val="none" w:sz="0" w:space="0" w:color="auto"/>
                <w:right w:val="none" w:sz="0" w:space="0" w:color="auto"/>
              </w:divBdr>
            </w:div>
          </w:divsChild>
        </w:div>
        <w:div w:id="571082198">
          <w:marLeft w:val="0"/>
          <w:marRight w:val="0"/>
          <w:marTop w:val="0"/>
          <w:marBottom w:val="0"/>
          <w:divBdr>
            <w:top w:val="none" w:sz="0" w:space="0" w:color="auto"/>
            <w:left w:val="none" w:sz="0" w:space="0" w:color="auto"/>
            <w:bottom w:val="none" w:sz="0" w:space="0" w:color="auto"/>
            <w:right w:val="none" w:sz="0" w:space="0" w:color="auto"/>
          </w:divBdr>
          <w:divsChild>
            <w:div w:id="1369993431">
              <w:marLeft w:val="0"/>
              <w:marRight w:val="0"/>
              <w:marTop w:val="0"/>
              <w:marBottom w:val="0"/>
              <w:divBdr>
                <w:top w:val="none" w:sz="0" w:space="0" w:color="auto"/>
                <w:left w:val="none" w:sz="0" w:space="0" w:color="auto"/>
                <w:bottom w:val="none" w:sz="0" w:space="0" w:color="auto"/>
                <w:right w:val="none" w:sz="0" w:space="0" w:color="auto"/>
              </w:divBdr>
            </w:div>
          </w:divsChild>
        </w:div>
        <w:div w:id="592397705">
          <w:marLeft w:val="0"/>
          <w:marRight w:val="0"/>
          <w:marTop w:val="0"/>
          <w:marBottom w:val="0"/>
          <w:divBdr>
            <w:top w:val="none" w:sz="0" w:space="0" w:color="auto"/>
            <w:left w:val="none" w:sz="0" w:space="0" w:color="auto"/>
            <w:bottom w:val="none" w:sz="0" w:space="0" w:color="auto"/>
            <w:right w:val="none" w:sz="0" w:space="0" w:color="auto"/>
          </w:divBdr>
          <w:divsChild>
            <w:div w:id="29112211">
              <w:marLeft w:val="0"/>
              <w:marRight w:val="0"/>
              <w:marTop w:val="0"/>
              <w:marBottom w:val="0"/>
              <w:divBdr>
                <w:top w:val="none" w:sz="0" w:space="0" w:color="auto"/>
                <w:left w:val="none" w:sz="0" w:space="0" w:color="auto"/>
                <w:bottom w:val="none" w:sz="0" w:space="0" w:color="auto"/>
                <w:right w:val="none" w:sz="0" w:space="0" w:color="auto"/>
              </w:divBdr>
            </w:div>
          </w:divsChild>
        </w:div>
        <w:div w:id="636683141">
          <w:marLeft w:val="0"/>
          <w:marRight w:val="0"/>
          <w:marTop w:val="0"/>
          <w:marBottom w:val="0"/>
          <w:divBdr>
            <w:top w:val="none" w:sz="0" w:space="0" w:color="auto"/>
            <w:left w:val="none" w:sz="0" w:space="0" w:color="auto"/>
            <w:bottom w:val="none" w:sz="0" w:space="0" w:color="auto"/>
            <w:right w:val="none" w:sz="0" w:space="0" w:color="auto"/>
          </w:divBdr>
          <w:divsChild>
            <w:div w:id="2005081161">
              <w:marLeft w:val="0"/>
              <w:marRight w:val="0"/>
              <w:marTop w:val="0"/>
              <w:marBottom w:val="0"/>
              <w:divBdr>
                <w:top w:val="none" w:sz="0" w:space="0" w:color="auto"/>
                <w:left w:val="none" w:sz="0" w:space="0" w:color="auto"/>
                <w:bottom w:val="none" w:sz="0" w:space="0" w:color="auto"/>
                <w:right w:val="none" w:sz="0" w:space="0" w:color="auto"/>
              </w:divBdr>
            </w:div>
          </w:divsChild>
        </w:div>
        <w:div w:id="674069105">
          <w:marLeft w:val="0"/>
          <w:marRight w:val="0"/>
          <w:marTop w:val="0"/>
          <w:marBottom w:val="0"/>
          <w:divBdr>
            <w:top w:val="none" w:sz="0" w:space="0" w:color="auto"/>
            <w:left w:val="none" w:sz="0" w:space="0" w:color="auto"/>
            <w:bottom w:val="none" w:sz="0" w:space="0" w:color="auto"/>
            <w:right w:val="none" w:sz="0" w:space="0" w:color="auto"/>
          </w:divBdr>
          <w:divsChild>
            <w:div w:id="1285037783">
              <w:marLeft w:val="0"/>
              <w:marRight w:val="0"/>
              <w:marTop w:val="0"/>
              <w:marBottom w:val="0"/>
              <w:divBdr>
                <w:top w:val="none" w:sz="0" w:space="0" w:color="auto"/>
                <w:left w:val="none" w:sz="0" w:space="0" w:color="auto"/>
                <w:bottom w:val="none" w:sz="0" w:space="0" w:color="auto"/>
                <w:right w:val="none" w:sz="0" w:space="0" w:color="auto"/>
              </w:divBdr>
            </w:div>
          </w:divsChild>
        </w:div>
        <w:div w:id="714548223">
          <w:marLeft w:val="0"/>
          <w:marRight w:val="0"/>
          <w:marTop w:val="0"/>
          <w:marBottom w:val="0"/>
          <w:divBdr>
            <w:top w:val="none" w:sz="0" w:space="0" w:color="auto"/>
            <w:left w:val="none" w:sz="0" w:space="0" w:color="auto"/>
            <w:bottom w:val="none" w:sz="0" w:space="0" w:color="auto"/>
            <w:right w:val="none" w:sz="0" w:space="0" w:color="auto"/>
          </w:divBdr>
          <w:divsChild>
            <w:div w:id="716584541">
              <w:marLeft w:val="0"/>
              <w:marRight w:val="0"/>
              <w:marTop w:val="0"/>
              <w:marBottom w:val="0"/>
              <w:divBdr>
                <w:top w:val="none" w:sz="0" w:space="0" w:color="auto"/>
                <w:left w:val="none" w:sz="0" w:space="0" w:color="auto"/>
                <w:bottom w:val="none" w:sz="0" w:space="0" w:color="auto"/>
                <w:right w:val="none" w:sz="0" w:space="0" w:color="auto"/>
              </w:divBdr>
            </w:div>
          </w:divsChild>
        </w:div>
        <w:div w:id="737939923">
          <w:marLeft w:val="0"/>
          <w:marRight w:val="0"/>
          <w:marTop w:val="0"/>
          <w:marBottom w:val="0"/>
          <w:divBdr>
            <w:top w:val="none" w:sz="0" w:space="0" w:color="auto"/>
            <w:left w:val="none" w:sz="0" w:space="0" w:color="auto"/>
            <w:bottom w:val="none" w:sz="0" w:space="0" w:color="auto"/>
            <w:right w:val="none" w:sz="0" w:space="0" w:color="auto"/>
          </w:divBdr>
          <w:divsChild>
            <w:div w:id="407195021">
              <w:marLeft w:val="0"/>
              <w:marRight w:val="0"/>
              <w:marTop w:val="0"/>
              <w:marBottom w:val="0"/>
              <w:divBdr>
                <w:top w:val="none" w:sz="0" w:space="0" w:color="auto"/>
                <w:left w:val="none" w:sz="0" w:space="0" w:color="auto"/>
                <w:bottom w:val="none" w:sz="0" w:space="0" w:color="auto"/>
                <w:right w:val="none" w:sz="0" w:space="0" w:color="auto"/>
              </w:divBdr>
            </w:div>
          </w:divsChild>
        </w:div>
        <w:div w:id="789011635">
          <w:marLeft w:val="0"/>
          <w:marRight w:val="0"/>
          <w:marTop w:val="0"/>
          <w:marBottom w:val="0"/>
          <w:divBdr>
            <w:top w:val="none" w:sz="0" w:space="0" w:color="auto"/>
            <w:left w:val="none" w:sz="0" w:space="0" w:color="auto"/>
            <w:bottom w:val="none" w:sz="0" w:space="0" w:color="auto"/>
            <w:right w:val="none" w:sz="0" w:space="0" w:color="auto"/>
          </w:divBdr>
          <w:divsChild>
            <w:div w:id="532884761">
              <w:marLeft w:val="0"/>
              <w:marRight w:val="0"/>
              <w:marTop w:val="0"/>
              <w:marBottom w:val="0"/>
              <w:divBdr>
                <w:top w:val="none" w:sz="0" w:space="0" w:color="auto"/>
                <w:left w:val="none" w:sz="0" w:space="0" w:color="auto"/>
                <w:bottom w:val="none" w:sz="0" w:space="0" w:color="auto"/>
                <w:right w:val="none" w:sz="0" w:space="0" w:color="auto"/>
              </w:divBdr>
            </w:div>
          </w:divsChild>
        </w:div>
        <w:div w:id="806972876">
          <w:marLeft w:val="0"/>
          <w:marRight w:val="0"/>
          <w:marTop w:val="0"/>
          <w:marBottom w:val="0"/>
          <w:divBdr>
            <w:top w:val="none" w:sz="0" w:space="0" w:color="auto"/>
            <w:left w:val="none" w:sz="0" w:space="0" w:color="auto"/>
            <w:bottom w:val="none" w:sz="0" w:space="0" w:color="auto"/>
            <w:right w:val="none" w:sz="0" w:space="0" w:color="auto"/>
          </w:divBdr>
          <w:divsChild>
            <w:div w:id="134300795">
              <w:marLeft w:val="0"/>
              <w:marRight w:val="0"/>
              <w:marTop w:val="0"/>
              <w:marBottom w:val="0"/>
              <w:divBdr>
                <w:top w:val="none" w:sz="0" w:space="0" w:color="auto"/>
                <w:left w:val="none" w:sz="0" w:space="0" w:color="auto"/>
                <w:bottom w:val="none" w:sz="0" w:space="0" w:color="auto"/>
                <w:right w:val="none" w:sz="0" w:space="0" w:color="auto"/>
              </w:divBdr>
            </w:div>
          </w:divsChild>
        </w:div>
        <w:div w:id="905410813">
          <w:marLeft w:val="0"/>
          <w:marRight w:val="0"/>
          <w:marTop w:val="0"/>
          <w:marBottom w:val="0"/>
          <w:divBdr>
            <w:top w:val="none" w:sz="0" w:space="0" w:color="auto"/>
            <w:left w:val="none" w:sz="0" w:space="0" w:color="auto"/>
            <w:bottom w:val="none" w:sz="0" w:space="0" w:color="auto"/>
            <w:right w:val="none" w:sz="0" w:space="0" w:color="auto"/>
          </w:divBdr>
          <w:divsChild>
            <w:div w:id="361126903">
              <w:marLeft w:val="0"/>
              <w:marRight w:val="0"/>
              <w:marTop w:val="0"/>
              <w:marBottom w:val="0"/>
              <w:divBdr>
                <w:top w:val="none" w:sz="0" w:space="0" w:color="auto"/>
                <w:left w:val="none" w:sz="0" w:space="0" w:color="auto"/>
                <w:bottom w:val="none" w:sz="0" w:space="0" w:color="auto"/>
                <w:right w:val="none" w:sz="0" w:space="0" w:color="auto"/>
              </w:divBdr>
            </w:div>
          </w:divsChild>
        </w:div>
        <w:div w:id="1021083031">
          <w:marLeft w:val="0"/>
          <w:marRight w:val="0"/>
          <w:marTop w:val="0"/>
          <w:marBottom w:val="0"/>
          <w:divBdr>
            <w:top w:val="none" w:sz="0" w:space="0" w:color="auto"/>
            <w:left w:val="none" w:sz="0" w:space="0" w:color="auto"/>
            <w:bottom w:val="none" w:sz="0" w:space="0" w:color="auto"/>
            <w:right w:val="none" w:sz="0" w:space="0" w:color="auto"/>
          </w:divBdr>
          <w:divsChild>
            <w:div w:id="1331328917">
              <w:marLeft w:val="0"/>
              <w:marRight w:val="0"/>
              <w:marTop w:val="0"/>
              <w:marBottom w:val="0"/>
              <w:divBdr>
                <w:top w:val="none" w:sz="0" w:space="0" w:color="auto"/>
                <w:left w:val="none" w:sz="0" w:space="0" w:color="auto"/>
                <w:bottom w:val="none" w:sz="0" w:space="0" w:color="auto"/>
                <w:right w:val="none" w:sz="0" w:space="0" w:color="auto"/>
              </w:divBdr>
            </w:div>
          </w:divsChild>
        </w:div>
        <w:div w:id="1111441153">
          <w:marLeft w:val="0"/>
          <w:marRight w:val="0"/>
          <w:marTop w:val="0"/>
          <w:marBottom w:val="0"/>
          <w:divBdr>
            <w:top w:val="none" w:sz="0" w:space="0" w:color="auto"/>
            <w:left w:val="none" w:sz="0" w:space="0" w:color="auto"/>
            <w:bottom w:val="none" w:sz="0" w:space="0" w:color="auto"/>
            <w:right w:val="none" w:sz="0" w:space="0" w:color="auto"/>
          </w:divBdr>
          <w:divsChild>
            <w:div w:id="1201240461">
              <w:marLeft w:val="0"/>
              <w:marRight w:val="0"/>
              <w:marTop w:val="0"/>
              <w:marBottom w:val="0"/>
              <w:divBdr>
                <w:top w:val="none" w:sz="0" w:space="0" w:color="auto"/>
                <w:left w:val="none" w:sz="0" w:space="0" w:color="auto"/>
                <w:bottom w:val="none" w:sz="0" w:space="0" w:color="auto"/>
                <w:right w:val="none" w:sz="0" w:space="0" w:color="auto"/>
              </w:divBdr>
            </w:div>
          </w:divsChild>
        </w:div>
        <w:div w:id="1202934147">
          <w:marLeft w:val="0"/>
          <w:marRight w:val="0"/>
          <w:marTop w:val="0"/>
          <w:marBottom w:val="0"/>
          <w:divBdr>
            <w:top w:val="none" w:sz="0" w:space="0" w:color="auto"/>
            <w:left w:val="none" w:sz="0" w:space="0" w:color="auto"/>
            <w:bottom w:val="none" w:sz="0" w:space="0" w:color="auto"/>
            <w:right w:val="none" w:sz="0" w:space="0" w:color="auto"/>
          </w:divBdr>
          <w:divsChild>
            <w:div w:id="286201906">
              <w:marLeft w:val="0"/>
              <w:marRight w:val="0"/>
              <w:marTop w:val="0"/>
              <w:marBottom w:val="0"/>
              <w:divBdr>
                <w:top w:val="none" w:sz="0" w:space="0" w:color="auto"/>
                <w:left w:val="none" w:sz="0" w:space="0" w:color="auto"/>
                <w:bottom w:val="none" w:sz="0" w:space="0" w:color="auto"/>
                <w:right w:val="none" w:sz="0" w:space="0" w:color="auto"/>
              </w:divBdr>
            </w:div>
          </w:divsChild>
        </w:div>
        <w:div w:id="1228498029">
          <w:marLeft w:val="0"/>
          <w:marRight w:val="0"/>
          <w:marTop w:val="0"/>
          <w:marBottom w:val="0"/>
          <w:divBdr>
            <w:top w:val="none" w:sz="0" w:space="0" w:color="auto"/>
            <w:left w:val="none" w:sz="0" w:space="0" w:color="auto"/>
            <w:bottom w:val="none" w:sz="0" w:space="0" w:color="auto"/>
            <w:right w:val="none" w:sz="0" w:space="0" w:color="auto"/>
          </w:divBdr>
          <w:divsChild>
            <w:div w:id="1192649323">
              <w:marLeft w:val="0"/>
              <w:marRight w:val="0"/>
              <w:marTop w:val="0"/>
              <w:marBottom w:val="0"/>
              <w:divBdr>
                <w:top w:val="none" w:sz="0" w:space="0" w:color="auto"/>
                <w:left w:val="none" w:sz="0" w:space="0" w:color="auto"/>
                <w:bottom w:val="none" w:sz="0" w:space="0" w:color="auto"/>
                <w:right w:val="none" w:sz="0" w:space="0" w:color="auto"/>
              </w:divBdr>
            </w:div>
          </w:divsChild>
        </w:div>
        <w:div w:id="1271469618">
          <w:marLeft w:val="0"/>
          <w:marRight w:val="0"/>
          <w:marTop w:val="0"/>
          <w:marBottom w:val="0"/>
          <w:divBdr>
            <w:top w:val="none" w:sz="0" w:space="0" w:color="auto"/>
            <w:left w:val="none" w:sz="0" w:space="0" w:color="auto"/>
            <w:bottom w:val="none" w:sz="0" w:space="0" w:color="auto"/>
            <w:right w:val="none" w:sz="0" w:space="0" w:color="auto"/>
          </w:divBdr>
          <w:divsChild>
            <w:div w:id="1521508004">
              <w:marLeft w:val="0"/>
              <w:marRight w:val="0"/>
              <w:marTop w:val="0"/>
              <w:marBottom w:val="0"/>
              <w:divBdr>
                <w:top w:val="none" w:sz="0" w:space="0" w:color="auto"/>
                <w:left w:val="none" w:sz="0" w:space="0" w:color="auto"/>
                <w:bottom w:val="none" w:sz="0" w:space="0" w:color="auto"/>
                <w:right w:val="none" w:sz="0" w:space="0" w:color="auto"/>
              </w:divBdr>
            </w:div>
          </w:divsChild>
        </w:div>
        <w:div w:id="1311132104">
          <w:marLeft w:val="0"/>
          <w:marRight w:val="0"/>
          <w:marTop w:val="0"/>
          <w:marBottom w:val="0"/>
          <w:divBdr>
            <w:top w:val="none" w:sz="0" w:space="0" w:color="auto"/>
            <w:left w:val="none" w:sz="0" w:space="0" w:color="auto"/>
            <w:bottom w:val="none" w:sz="0" w:space="0" w:color="auto"/>
            <w:right w:val="none" w:sz="0" w:space="0" w:color="auto"/>
          </w:divBdr>
          <w:divsChild>
            <w:div w:id="350958331">
              <w:marLeft w:val="0"/>
              <w:marRight w:val="0"/>
              <w:marTop w:val="0"/>
              <w:marBottom w:val="0"/>
              <w:divBdr>
                <w:top w:val="none" w:sz="0" w:space="0" w:color="auto"/>
                <w:left w:val="none" w:sz="0" w:space="0" w:color="auto"/>
                <w:bottom w:val="none" w:sz="0" w:space="0" w:color="auto"/>
                <w:right w:val="none" w:sz="0" w:space="0" w:color="auto"/>
              </w:divBdr>
            </w:div>
          </w:divsChild>
        </w:div>
        <w:div w:id="1327051498">
          <w:marLeft w:val="0"/>
          <w:marRight w:val="0"/>
          <w:marTop w:val="0"/>
          <w:marBottom w:val="0"/>
          <w:divBdr>
            <w:top w:val="none" w:sz="0" w:space="0" w:color="auto"/>
            <w:left w:val="none" w:sz="0" w:space="0" w:color="auto"/>
            <w:bottom w:val="none" w:sz="0" w:space="0" w:color="auto"/>
            <w:right w:val="none" w:sz="0" w:space="0" w:color="auto"/>
          </w:divBdr>
          <w:divsChild>
            <w:div w:id="1626348318">
              <w:marLeft w:val="0"/>
              <w:marRight w:val="0"/>
              <w:marTop w:val="0"/>
              <w:marBottom w:val="0"/>
              <w:divBdr>
                <w:top w:val="none" w:sz="0" w:space="0" w:color="auto"/>
                <w:left w:val="none" w:sz="0" w:space="0" w:color="auto"/>
                <w:bottom w:val="none" w:sz="0" w:space="0" w:color="auto"/>
                <w:right w:val="none" w:sz="0" w:space="0" w:color="auto"/>
              </w:divBdr>
            </w:div>
          </w:divsChild>
        </w:div>
        <w:div w:id="1459058461">
          <w:marLeft w:val="0"/>
          <w:marRight w:val="0"/>
          <w:marTop w:val="0"/>
          <w:marBottom w:val="0"/>
          <w:divBdr>
            <w:top w:val="none" w:sz="0" w:space="0" w:color="auto"/>
            <w:left w:val="none" w:sz="0" w:space="0" w:color="auto"/>
            <w:bottom w:val="none" w:sz="0" w:space="0" w:color="auto"/>
            <w:right w:val="none" w:sz="0" w:space="0" w:color="auto"/>
          </w:divBdr>
          <w:divsChild>
            <w:div w:id="1558710451">
              <w:marLeft w:val="0"/>
              <w:marRight w:val="0"/>
              <w:marTop w:val="0"/>
              <w:marBottom w:val="0"/>
              <w:divBdr>
                <w:top w:val="none" w:sz="0" w:space="0" w:color="auto"/>
                <w:left w:val="none" w:sz="0" w:space="0" w:color="auto"/>
                <w:bottom w:val="none" w:sz="0" w:space="0" w:color="auto"/>
                <w:right w:val="none" w:sz="0" w:space="0" w:color="auto"/>
              </w:divBdr>
            </w:div>
          </w:divsChild>
        </w:div>
        <w:div w:id="1466582603">
          <w:marLeft w:val="0"/>
          <w:marRight w:val="0"/>
          <w:marTop w:val="0"/>
          <w:marBottom w:val="0"/>
          <w:divBdr>
            <w:top w:val="none" w:sz="0" w:space="0" w:color="auto"/>
            <w:left w:val="none" w:sz="0" w:space="0" w:color="auto"/>
            <w:bottom w:val="none" w:sz="0" w:space="0" w:color="auto"/>
            <w:right w:val="none" w:sz="0" w:space="0" w:color="auto"/>
          </w:divBdr>
          <w:divsChild>
            <w:div w:id="1395547408">
              <w:marLeft w:val="0"/>
              <w:marRight w:val="0"/>
              <w:marTop w:val="0"/>
              <w:marBottom w:val="0"/>
              <w:divBdr>
                <w:top w:val="none" w:sz="0" w:space="0" w:color="auto"/>
                <w:left w:val="none" w:sz="0" w:space="0" w:color="auto"/>
                <w:bottom w:val="none" w:sz="0" w:space="0" w:color="auto"/>
                <w:right w:val="none" w:sz="0" w:space="0" w:color="auto"/>
              </w:divBdr>
            </w:div>
          </w:divsChild>
        </w:div>
        <w:div w:id="1481077154">
          <w:marLeft w:val="0"/>
          <w:marRight w:val="0"/>
          <w:marTop w:val="0"/>
          <w:marBottom w:val="0"/>
          <w:divBdr>
            <w:top w:val="none" w:sz="0" w:space="0" w:color="auto"/>
            <w:left w:val="none" w:sz="0" w:space="0" w:color="auto"/>
            <w:bottom w:val="none" w:sz="0" w:space="0" w:color="auto"/>
            <w:right w:val="none" w:sz="0" w:space="0" w:color="auto"/>
          </w:divBdr>
          <w:divsChild>
            <w:div w:id="233274757">
              <w:marLeft w:val="0"/>
              <w:marRight w:val="0"/>
              <w:marTop w:val="0"/>
              <w:marBottom w:val="0"/>
              <w:divBdr>
                <w:top w:val="none" w:sz="0" w:space="0" w:color="auto"/>
                <w:left w:val="none" w:sz="0" w:space="0" w:color="auto"/>
                <w:bottom w:val="none" w:sz="0" w:space="0" w:color="auto"/>
                <w:right w:val="none" w:sz="0" w:space="0" w:color="auto"/>
              </w:divBdr>
            </w:div>
            <w:div w:id="289750766">
              <w:marLeft w:val="0"/>
              <w:marRight w:val="0"/>
              <w:marTop w:val="0"/>
              <w:marBottom w:val="0"/>
              <w:divBdr>
                <w:top w:val="none" w:sz="0" w:space="0" w:color="auto"/>
                <w:left w:val="none" w:sz="0" w:space="0" w:color="auto"/>
                <w:bottom w:val="none" w:sz="0" w:space="0" w:color="auto"/>
                <w:right w:val="none" w:sz="0" w:space="0" w:color="auto"/>
              </w:divBdr>
            </w:div>
          </w:divsChild>
        </w:div>
        <w:div w:id="1484658131">
          <w:marLeft w:val="0"/>
          <w:marRight w:val="0"/>
          <w:marTop w:val="0"/>
          <w:marBottom w:val="0"/>
          <w:divBdr>
            <w:top w:val="none" w:sz="0" w:space="0" w:color="auto"/>
            <w:left w:val="none" w:sz="0" w:space="0" w:color="auto"/>
            <w:bottom w:val="none" w:sz="0" w:space="0" w:color="auto"/>
            <w:right w:val="none" w:sz="0" w:space="0" w:color="auto"/>
          </w:divBdr>
          <w:divsChild>
            <w:div w:id="379280693">
              <w:marLeft w:val="0"/>
              <w:marRight w:val="0"/>
              <w:marTop w:val="0"/>
              <w:marBottom w:val="0"/>
              <w:divBdr>
                <w:top w:val="none" w:sz="0" w:space="0" w:color="auto"/>
                <w:left w:val="none" w:sz="0" w:space="0" w:color="auto"/>
                <w:bottom w:val="none" w:sz="0" w:space="0" w:color="auto"/>
                <w:right w:val="none" w:sz="0" w:space="0" w:color="auto"/>
              </w:divBdr>
            </w:div>
            <w:div w:id="455029240">
              <w:marLeft w:val="0"/>
              <w:marRight w:val="0"/>
              <w:marTop w:val="0"/>
              <w:marBottom w:val="0"/>
              <w:divBdr>
                <w:top w:val="none" w:sz="0" w:space="0" w:color="auto"/>
                <w:left w:val="none" w:sz="0" w:space="0" w:color="auto"/>
                <w:bottom w:val="none" w:sz="0" w:space="0" w:color="auto"/>
                <w:right w:val="none" w:sz="0" w:space="0" w:color="auto"/>
              </w:divBdr>
            </w:div>
          </w:divsChild>
        </w:div>
        <w:div w:id="1487209894">
          <w:marLeft w:val="0"/>
          <w:marRight w:val="0"/>
          <w:marTop w:val="0"/>
          <w:marBottom w:val="0"/>
          <w:divBdr>
            <w:top w:val="none" w:sz="0" w:space="0" w:color="auto"/>
            <w:left w:val="none" w:sz="0" w:space="0" w:color="auto"/>
            <w:bottom w:val="none" w:sz="0" w:space="0" w:color="auto"/>
            <w:right w:val="none" w:sz="0" w:space="0" w:color="auto"/>
          </w:divBdr>
          <w:divsChild>
            <w:div w:id="1897005675">
              <w:marLeft w:val="0"/>
              <w:marRight w:val="0"/>
              <w:marTop w:val="0"/>
              <w:marBottom w:val="0"/>
              <w:divBdr>
                <w:top w:val="none" w:sz="0" w:space="0" w:color="auto"/>
                <w:left w:val="none" w:sz="0" w:space="0" w:color="auto"/>
                <w:bottom w:val="none" w:sz="0" w:space="0" w:color="auto"/>
                <w:right w:val="none" w:sz="0" w:space="0" w:color="auto"/>
              </w:divBdr>
            </w:div>
          </w:divsChild>
        </w:div>
        <w:div w:id="1493332627">
          <w:marLeft w:val="0"/>
          <w:marRight w:val="0"/>
          <w:marTop w:val="0"/>
          <w:marBottom w:val="0"/>
          <w:divBdr>
            <w:top w:val="none" w:sz="0" w:space="0" w:color="auto"/>
            <w:left w:val="none" w:sz="0" w:space="0" w:color="auto"/>
            <w:bottom w:val="none" w:sz="0" w:space="0" w:color="auto"/>
            <w:right w:val="none" w:sz="0" w:space="0" w:color="auto"/>
          </w:divBdr>
          <w:divsChild>
            <w:div w:id="1104961962">
              <w:marLeft w:val="0"/>
              <w:marRight w:val="0"/>
              <w:marTop w:val="0"/>
              <w:marBottom w:val="0"/>
              <w:divBdr>
                <w:top w:val="none" w:sz="0" w:space="0" w:color="auto"/>
                <w:left w:val="none" w:sz="0" w:space="0" w:color="auto"/>
                <w:bottom w:val="none" w:sz="0" w:space="0" w:color="auto"/>
                <w:right w:val="none" w:sz="0" w:space="0" w:color="auto"/>
              </w:divBdr>
            </w:div>
          </w:divsChild>
        </w:div>
        <w:div w:id="1517190034">
          <w:marLeft w:val="0"/>
          <w:marRight w:val="0"/>
          <w:marTop w:val="0"/>
          <w:marBottom w:val="0"/>
          <w:divBdr>
            <w:top w:val="none" w:sz="0" w:space="0" w:color="auto"/>
            <w:left w:val="none" w:sz="0" w:space="0" w:color="auto"/>
            <w:bottom w:val="none" w:sz="0" w:space="0" w:color="auto"/>
            <w:right w:val="none" w:sz="0" w:space="0" w:color="auto"/>
          </w:divBdr>
          <w:divsChild>
            <w:div w:id="1128470151">
              <w:marLeft w:val="0"/>
              <w:marRight w:val="0"/>
              <w:marTop w:val="0"/>
              <w:marBottom w:val="0"/>
              <w:divBdr>
                <w:top w:val="none" w:sz="0" w:space="0" w:color="auto"/>
                <w:left w:val="none" w:sz="0" w:space="0" w:color="auto"/>
                <w:bottom w:val="none" w:sz="0" w:space="0" w:color="auto"/>
                <w:right w:val="none" w:sz="0" w:space="0" w:color="auto"/>
              </w:divBdr>
            </w:div>
          </w:divsChild>
        </w:div>
        <w:div w:id="1573926444">
          <w:marLeft w:val="0"/>
          <w:marRight w:val="0"/>
          <w:marTop w:val="0"/>
          <w:marBottom w:val="0"/>
          <w:divBdr>
            <w:top w:val="none" w:sz="0" w:space="0" w:color="auto"/>
            <w:left w:val="none" w:sz="0" w:space="0" w:color="auto"/>
            <w:bottom w:val="none" w:sz="0" w:space="0" w:color="auto"/>
            <w:right w:val="none" w:sz="0" w:space="0" w:color="auto"/>
          </w:divBdr>
          <w:divsChild>
            <w:div w:id="551845085">
              <w:marLeft w:val="0"/>
              <w:marRight w:val="0"/>
              <w:marTop w:val="0"/>
              <w:marBottom w:val="0"/>
              <w:divBdr>
                <w:top w:val="none" w:sz="0" w:space="0" w:color="auto"/>
                <w:left w:val="none" w:sz="0" w:space="0" w:color="auto"/>
                <w:bottom w:val="none" w:sz="0" w:space="0" w:color="auto"/>
                <w:right w:val="none" w:sz="0" w:space="0" w:color="auto"/>
              </w:divBdr>
            </w:div>
          </w:divsChild>
        </w:div>
        <w:div w:id="1601529727">
          <w:marLeft w:val="0"/>
          <w:marRight w:val="0"/>
          <w:marTop w:val="0"/>
          <w:marBottom w:val="0"/>
          <w:divBdr>
            <w:top w:val="none" w:sz="0" w:space="0" w:color="auto"/>
            <w:left w:val="none" w:sz="0" w:space="0" w:color="auto"/>
            <w:bottom w:val="none" w:sz="0" w:space="0" w:color="auto"/>
            <w:right w:val="none" w:sz="0" w:space="0" w:color="auto"/>
          </w:divBdr>
          <w:divsChild>
            <w:div w:id="497814388">
              <w:marLeft w:val="0"/>
              <w:marRight w:val="0"/>
              <w:marTop w:val="0"/>
              <w:marBottom w:val="0"/>
              <w:divBdr>
                <w:top w:val="none" w:sz="0" w:space="0" w:color="auto"/>
                <w:left w:val="none" w:sz="0" w:space="0" w:color="auto"/>
                <w:bottom w:val="none" w:sz="0" w:space="0" w:color="auto"/>
                <w:right w:val="none" w:sz="0" w:space="0" w:color="auto"/>
              </w:divBdr>
            </w:div>
          </w:divsChild>
        </w:div>
        <w:div w:id="1654026754">
          <w:marLeft w:val="0"/>
          <w:marRight w:val="0"/>
          <w:marTop w:val="0"/>
          <w:marBottom w:val="0"/>
          <w:divBdr>
            <w:top w:val="none" w:sz="0" w:space="0" w:color="auto"/>
            <w:left w:val="none" w:sz="0" w:space="0" w:color="auto"/>
            <w:bottom w:val="none" w:sz="0" w:space="0" w:color="auto"/>
            <w:right w:val="none" w:sz="0" w:space="0" w:color="auto"/>
          </w:divBdr>
          <w:divsChild>
            <w:div w:id="1633828130">
              <w:marLeft w:val="0"/>
              <w:marRight w:val="0"/>
              <w:marTop w:val="0"/>
              <w:marBottom w:val="0"/>
              <w:divBdr>
                <w:top w:val="none" w:sz="0" w:space="0" w:color="auto"/>
                <w:left w:val="none" w:sz="0" w:space="0" w:color="auto"/>
                <w:bottom w:val="none" w:sz="0" w:space="0" w:color="auto"/>
                <w:right w:val="none" w:sz="0" w:space="0" w:color="auto"/>
              </w:divBdr>
            </w:div>
          </w:divsChild>
        </w:div>
        <w:div w:id="1705595678">
          <w:marLeft w:val="0"/>
          <w:marRight w:val="0"/>
          <w:marTop w:val="0"/>
          <w:marBottom w:val="0"/>
          <w:divBdr>
            <w:top w:val="none" w:sz="0" w:space="0" w:color="auto"/>
            <w:left w:val="none" w:sz="0" w:space="0" w:color="auto"/>
            <w:bottom w:val="none" w:sz="0" w:space="0" w:color="auto"/>
            <w:right w:val="none" w:sz="0" w:space="0" w:color="auto"/>
          </w:divBdr>
          <w:divsChild>
            <w:div w:id="2118404971">
              <w:marLeft w:val="0"/>
              <w:marRight w:val="0"/>
              <w:marTop w:val="0"/>
              <w:marBottom w:val="0"/>
              <w:divBdr>
                <w:top w:val="none" w:sz="0" w:space="0" w:color="auto"/>
                <w:left w:val="none" w:sz="0" w:space="0" w:color="auto"/>
                <w:bottom w:val="none" w:sz="0" w:space="0" w:color="auto"/>
                <w:right w:val="none" w:sz="0" w:space="0" w:color="auto"/>
              </w:divBdr>
            </w:div>
          </w:divsChild>
        </w:div>
        <w:div w:id="1713925113">
          <w:marLeft w:val="0"/>
          <w:marRight w:val="0"/>
          <w:marTop w:val="0"/>
          <w:marBottom w:val="0"/>
          <w:divBdr>
            <w:top w:val="none" w:sz="0" w:space="0" w:color="auto"/>
            <w:left w:val="none" w:sz="0" w:space="0" w:color="auto"/>
            <w:bottom w:val="none" w:sz="0" w:space="0" w:color="auto"/>
            <w:right w:val="none" w:sz="0" w:space="0" w:color="auto"/>
          </w:divBdr>
          <w:divsChild>
            <w:div w:id="1060009718">
              <w:marLeft w:val="0"/>
              <w:marRight w:val="0"/>
              <w:marTop w:val="0"/>
              <w:marBottom w:val="0"/>
              <w:divBdr>
                <w:top w:val="none" w:sz="0" w:space="0" w:color="auto"/>
                <w:left w:val="none" w:sz="0" w:space="0" w:color="auto"/>
                <w:bottom w:val="none" w:sz="0" w:space="0" w:color="auto"/>
                <w:right w:val="none" w:sz="0" w:space="0" w:color="auto"/>
              </w:divBdr>
            </w:div>
          </w:divsChild>
        </w:div>
        <w:div w:id="1779793145">
          <w:marLeft w:val="0"/>
          <w:marRight w:val="0"/>
          <w:marTop w:val="0"/>
          <w:marBottom w:val="0"/>
          <w:divBdr>
            <w:top w:val="none" w:sz="0" w:space="0" w:color="auto"/>
            <w:left w:val="none" w:sz="0" w:space="0" w:color="auto"/>
            <w:bottom w:val="none" w:sz="0" w:space="0" w:color="auto"/>
            <w:right w:val="none" w:sz="0" w:space="0" w:color="auto"/>
          </w:divBdr>
          <w:divsChild>
            <w:div w:id="1632663743">
              <w:marLeft w:val="0"/>
              <w:marRight w:val="0"/>
              <w:marTop w:val="0"/>
              <w:marBottom w:val="0"/>
              <w:divBdr>
                <w:top w:val="none" w:sz="0" w:space="0" w:color="auto"/>
                <w:left w:val="none" w:sz="0" w:space="0" w:color="auto"/>
                <w:bottom w:val="none" w:sz="0" w:space="0" w:color="auto"/>
                <w:right w:val="none" w:sz="0" w:space="0" w:color="auto"/>
              </w:divBdr>
            </w:div>
          </w:divsChild>
        </w:div>
        <w:div w:id="1812554870">
          <w:marLeft w:val="0"/>
          <w:marRight w:val="0"/>
          <w:marTop w:val="0"/>
          <w:marBottom w:val="0"/>
          <w:divBdr>
            <w:top w:val="none" w:sz="0" w:space="0" w:color="auto"/>
            <w:left w:val="none" w:sz="0" w:space="0" w:color="auto"/>
            <w:bottom w:val="none" w:sz="0" w:space="0" w:color="auto"/>
            <w:right w:val="none" w:sz="0" w:space="0" w:color="auto"/>
          </w:divBdr>
          <w:divsChild>
            <w:div w:id="1265646315">
              <w:marLeft w:val="0"/>
              <w:marRight w:val="0"/>
              <w:marTop w:val="0"/>
              <w:marBottom w:val="0"/>
              <w:divBdr>
                <w:top w:val="none" w:sz="0" w:space="0" w:color="auto"/>
                <w:left w:val="none" w:sz="0" w:space="0" w:color="auto"/>
                <w:bottom w:val="none" w:sz="0" w:space="0" w:color="auto"/>
                <w:right w:val="none" w:sz="0" w:space="0" w:color="auto"/>
              </w:divBdr>
            </w:div>
          </w:divsChild>
        </w:div>
        <w:div w:id="1859931303">
          <w:marLeft w:val="0"/>
          <w:marRight w:val="0"/>
          <w:marTop w:val="0"/>
          <w:marBottom w:val="0"/>
          <w:divBdr>
            <w:top w:val="none" w:sz="0" w:space="0" w:color="auto"/>
            <w:left w:val="none" w:sz="0" w:space="0" w:color="auto"/>
            <w:bottom w:val="none" w:sz="0" w:space="0" w:color="auto"/>
            <w:right w:val="none" w:sz="0" w:space="0" w:color="auto"/>
          </w:divBdr>
          <w:divsChild>
            <w:div w:id="1144853838">
              <w:marLeft w:val="0"/>
              <w:marRight w:val="0"/>
              <w:marTop w:val="0"/>
              <w:marBottom w:val="0"/>
              <w:divBdr>
                <w:top w:val="none" w:sz="0" w:space="0" w:color="auto"/>
                <w:left w:val="none" w:sz="0" w:space="0" w:color="auto"/>
                <w:bottom w:val="none" w:sz="0" w:space="0" w:color="auto"/>
                <w:right w:val="none" w:sz="0" w:space="0" w:color="auto"/>
              </w:divBdr>
            </w:div>
          </w:divsChild>
        </w:div>
        <w:div w:id="1879193971">
          <w:marLeft w:val="0"/>
          <w:marRight w:val="0"/>
          <w:marTop w:val="0"/>
          <w:marBottom w:val="0"/>
          <w:divBdr>
            <w:top w:val="none" w:sz="0" w:space="0" w:color="auto"/>
            <w:left w:val="none" w:sz="0" w:space="0" w:color="auto"/>
            <w:bottom w:val="none" w:sz="0" w:space="0" w:color="auto"/>
            <w:right w:val="none" w:sz="0" w:space="0" w:color="auto"/>
          </w:divBdr>
          <w:divsChild>
            <w:div w:id="1778216290">
              <w:marLeft w:val="0"/>
              <w:marRight w:val="0"/>
              <w:marTop w:val="0"/>
              <w:marBottom w:val="0"/>
              <w:divBdr>
                <w:top w:val="none" w:sz="0" w:space="0" w:color="auto"/>
                <w:left w:val="none" w:sz="0" w:space="0" w:color="auto"/>
                <w:bottom w:val="none" w:sz="0" w:space="0" w:color="auto"/>
                <w:right w:val="none" w:sz="0" w:space="0" w:color="auto"/>
              </w:divBdr>
            </w:div>
          </w:divsChild>
        </w:div>
        <w:div w:id="1889368172">
          <w:marLeft w:val="0"/>
          <w:marRight w:val="0"/>
          <w:marTop w:val="0"/>
          <w:marBottom w:val="0"/>
          <w:divBdr>
            <w:top w:val="none" w:sz="0" w:space="0" w:color="auto"/>
            <w:left w:val="none" w:sz="0" w:space="0" w:color="auto"/>
            <w:bottom w:val="none" w:sz="0" w:space="0" w:color="auto"/>
            <w:right w:val="none" w:sz="0" w:space="0" w:color="auto"/>
          </w:divBdr>
          <w:divsChild>
            <w:div w:id="1886479083">
              <w:marLeft w:val="0"/>
              <w:marRight w:val="0"/>
              <w:marTop w:val="0"/>
              <w:marBottom w:val="0"/>
              <w:divBdr>
                <w:top w:val="none" w:sz="0" w:space="0" w:color="auto"/>
                <w:left w:val="none" w:sz="0" w:space="0" w:color="auto"/>
                <w:bottom w:val="none" w:sz="0" w:space="0" w:color="auto"/>
                <w:right w:val="none" w:sz="0" w:space="0" w:color="auto"/>
              </w:divBdr>
            </w:div>
          </w:divsChild>
        </w:div>
        <w:div w:id="1953390426">
          <w:marLeft w:val="0"/>
          <w:marRight w:val="0"/>
          <w:marTop w:val="0"/>
          <w:marBottom w:val="0"/>
          <w:divBdr>
            <w:top w:val="none" w:sz="0" w:space="0" w:color="auto"/>
            <w:left w:val="none" w:sz="0" w:space="0" w:color="auto"/>
            <w:bottom w:val="none" w:sz="0" w:space="0" w:color="auto"/>
            <w:right w:val="none" w:sz="0" w:space="0" w:color="auto"/>
          </w:divBdr>
          <w:divsChild>
            <w:div w:id="1178077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2503615">
      <w:bodyDiv w:val="1"/>
      <w:marLeft w:val="0"/>
      <w:marRight w:val="0"/>
      <w:marTop w:val="0"/>
      <w:marBottom w:val="0"/>
      <w:divBdr>
        <w:top w:val="none" w:sz="0" w:space="0" w:color="auto"/>
        <w:left w:val="none" w:sz="0" w:space="0" w:color="auto"/>
        <w:bottom w:val="none" w:sz="0" w:space="0" w:color="auto"/>
        <w:right w:val="none" w:sz="0" w:space="0" w:color="auto"/>
      </w:divBdr>
    </w:div>
    <w:div w:id="1417438783">
      <w:bodyDiv w:val="1"/>
      <w:marLeft w:val="0"/>
      <w:marRight w:val="0"/>
      <w:marTop w:val="0"/>
      <w:marBottom w:val="0"/>
      <w:divBdr>
        <w:top w:val="none" w:sz="0" w:space="0" w:color="auto"/>
        <w:left w:val="none" w:sz="0" w:space="0" w:color="auto"/>
        <w:bottom w:val="none" w:sz="0" w:space="0" w:color="auto"/>
        <w:right w:val="none" w:sz="0" w:space="0" w:color="auto"/>
      </w:divBdr>
    </w:div>
    <w:div w:id="1430083688">
      <w:bodyDiv w:val="1"/>
      <w:marLeft w:val="0"/>
      <w:marRight w:val="0"/>
      <w:marTop w:val="0"/>
      <w:marBottom w:val="0"/>
      <w:divBdr>
        <w:top w:val="none" w:sz="0" w:space="0" w:color="auto"/>
        <w:left w:val="none" w:sz="0" w:space="0" w:color="auto"/>
        <w:bottom w:val="none" w:sz="0" w:space="0" w:color="auto"/>
        <w:right w:val="none" w:sz="0" w:space="0" w:color="auto"/>
      </w:divBdr>
      <w:divsChild>
        <w:div w:id="890262320">
          <w:marLeft w:val="0"/>
          <w:marRight w:val="0"/>
          <w:marTop w:val="0"/>
          <w:marBottom w:val="0"/>
          <w:divBdr>
            <w:top w:val="none" w:sz="0" w:space="0" w:color="auto"/>
            <w:left w:val="none" w:sz="0" w:space="0" w:color="auto"/>
            <w:bottom w:val="none" w:sz="0" w:space="0" w:color="auto"/>
            <w:right w:val="none" w:sz="0" w:space="0" w:color="auto"/>
          </w:divBdr>
          <w:divsChild>
            <w:div w:id="288127889">
              <w:marLeft w:val="0"/>
              <w:marRight w:val="0"/>
              <w:marTop w:val="0"/>
              <w:marBottom w:val="0"/>
              <w:divBdr>
                <w:top w:val="none" w:sz="0" w:space="0" w:color="auto"/>
                <w:left w:val="none" w:sz="0" w:space="0" w:color="auto"/>
                <w:bottom w:val="none" w:sz="0" w:space="0" w:color="auto"/>
                <w:right w:val="none" w:sz="0" w:space="0" w:color="auto"/>
              </w:divBdr>
              <w:divsChild>
                <w:div w:id="1948538403">
                  <w:marLeft w:val="0"/>
                  <w:marRight w:val="0"/>
                  <w:marTop w:val="0"/>
                  <w:marBottom w:val="0"/>
                  <w:divBdr>
                    <w:top w:val="none" w:sz="0" w:space="0" w:color="auto"/>
                    <w:left w:val="none" w:sz="0" w:space="0" w:color="auto"/>
                    <w:bottom w:val="none" w:sz="0" w:space="0" w:color="auto"/>
                    <w:right w:val="none" w:sz="0" w:space="0" w:color="auto"/>
                  </w:divBdr>
                </w:div>
              </w:divsChild>
            </w:div>
            <w:div w:id="1691758827">
              <w:marLeft w:val="0"/>
              <w:marRight w:val="0"/>
              <w:marTop w:val="0"/>
              <w:marBottom w:val="0"/>
              <w:divBdr>
                <w:top w:val="none" w:sz="0" w:space="0" w:color="auto"/>
                <w:left w:val="none" w:sz="0" w:space="0" w:color="auto"/>
                <w:bottom w:val="none" w:sz="0" w:space="0" w:color="auto"/>
                <w:right w:val="none" w:sz="0" w:space="0" w:color="auto"/>
              </w:divBdr>
              <w:divsChild>
                <w:div w:id="307319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195200">
          <w:marLeft w:val="0"/>
          <w:marRight w:val="0"/>
          <w:marTop w:val="0"/>
          <w:marBottom w:val="0"/>
          <w:divBdr>
            <w:top w:val="none" w:sz="0" w:space="0" w:color="auto"/>
            <w:left w:val="none" w:sz="0" w:space="0" w:color="auto"/>
            <w:bottom w:val="none" w:sz="0" w:space="0" w:color="auto"/>
            <w:right w:val="none" w:sz="0" w:space="0" w:color="auto"/>
          </w:divBdr>
          <w:divsChild>
            <w:div w:id="171140392">
              <w:marLeft w:val="0"/>
              <w:marRight w:val="0"/>
              <w:marTop w:val="0"/>
              <w:marBottom w:val="0"/>
              <w:divBdr>
                <w:top w:val="none" w:sz="0" w:space="0" w:color="auto"/>
                <w:left w:val="none" w:sz="0" w:space="0" w:color="auto"/>
                <w:bottom w:val="none" w:sz="0" w:space="0" w:color="auto"/>
                <w:right w:val="none" w:sz="0" w:space="0" w:color="auto"/>
              </w:divBdr>
              <w:divsChild>
                <w:div w:id="1848980634">
                  <w:marLeft w:val="0"/>
                  <w:marRight w:val="0"/>
                  <w:marTop w:val="0"/>
                  <w:marBottom w:val="0"/>
                  <w:divBdr>
                    <w:top w:val="none" w:sz="0" w:space="0" w:color="auto"/>
                    <w:left w:val="none" w:sz="0" w:space="0" w:color="auto"/>
                    <w:bottom w:val="none" w:sz="0" w:space="0" w:color="auto"/>
                    <w:right w:val="none" w:sz="0" w:space="0" w:color="auto"/>
                  </w:divBdr>
                </w:div>
              </w:divsChild>
            </w:div>
            <w:div w:id="62216786">
              <w:marLeft w:val="0"/>
              <w:marRight w:val="0"/>
              <w:marTop w:val="0"/>
              <w:marBottom w:val="0"/>
              <w:divBdr>
                <w:top w:val="none" w:sz="0" w:space="0" w:color="auto"/>
                <w:left w:val="none" w:sz="0" w:space="0" w:color="auto"/>
                <w:bottom w:val="none" w:sz="0" w:space="0" w:color="auto"/>
                <w:right w:val="none" w:sz="0" w:space="0" w:color="auto"/>
              </w:divBdr>
              <w:divsChild>
                <w:div w:id="1182623585">
                  <w:marLeft w:val="0"/>
                  <w:marRight w:val="0"/>
                  <w:marTop w:val="0"/>
                  <w:marBottom w:val="0"/>
                  <w:divBdr>
                    <w:top w:val="none" w:sz="0" w:space="0" w:color="auto"/>
                    <w:left w:val="none" w:sz="0" w:space="0" w:color="auto"/>
                    <w:bottom w:val="none" w:sz="0" w:space="0" w:color="auto"/>
                    <w:right w:val="none" w:sz="0" w:space="0" w:color="auto"/>
                  </w:divBdr>
                </w:div>
                <w:div w:id="343362212">
                  <w:marLeft w:val="0"/>
                  <w:marRight w:val="0"/>
                  <w:marTop w:val="0"/>
                  <w:marBottom w:val="0"/>
                  <w:divBdr>
                    <w:top w:val="none" w:sz="0" w:space="0" w:color="auto"/>
                    <w:left w:val="none" w:sz="0" w:space="0" w:color="auto"/>
                    <w:bottom w:val="none" w:sz="0" w:space="0" w:color="auto"/>
                    <w:right w:val="none" w:sz="0" w:space="0" w:color="auto"/>
                  </w:divBdr>
                </w:div>
              </w:divsChild>
            </w:div>
            <w:div w:id="1980526984">
              <w:marLeft w:val="0"/>
              <w:marRight w:val="0"/>
              <w:marTop w:val="0"/>
              <w:marBottom w:val="0"/>
              <w:divBdr>
                <w:top w:val="none" w:sz="0" w:space="0" w:color="auto"/>
                <w:left w:val="none" w:sz="0" w:space="0" w:color="auto"/>
                <w:bottom w:val="none" w:sz="0" w:space="0" w:color="auto"/>
                <w:right w:val="none" w:sz="0" w:space="0" w:color="auto"/>
              </w:divBdr>
              <w:divsChild>
                <w:div w:id="751397149">
                  <w:marLeft w:val="0"/>
                  <w:marRight w:val="0"/>
                  <w:marTop w:val="0"/>
                  <w:marBottom w:val="0"/>
                  <w:divBdr>
                    <w:top w:val="none" w:sz="0" w:space="0" w:color="auto"/>
                    <w:left w:val="none" w:sz="0" w:space="0" w:color="auto"/>
                    <w:bottom w:val="none" w:sz="0" w:space="0" w:color="auto"/>
                    <w:right w:val="none" w:sz="0" w:space="0" w:color="auto"/>
                  </w:divBdr>
                </w:div>
                <w:div w:id="524906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5244422">
      <w:bodyDiv w:val="1"/>
      <w:marLeft w:val="0"/>
      <w:marRight w:val="0"/>
      <w:marTop w:val="0"/>
      <w:marBottom w:val="0"/>
      <w:divBdr>
        <w:top w:val="none" w:sz="0" w:space="0" w:color="auto"/>
        <w:left w:val="none" w:sz="0" w:space="0" w:color="auto"/>
        <w:bottom w:val="none" w:sz="0" w:space="0" w:color="auto"/>
        <w:right w:val="none" w:sz="0" w:space="0" w:color="auto"/>
      </w:divBdr>
    </w:div>
    <w:div w:id="1436289108">
      <w:bodyDiv w:val="1"/>
      <w:marLeft w:val="0"/>
      <w:marRight w:val="0"/>
      <w:marTop w:val="0"/>
      <w:marBottom w:val="0"/>
      <w:divBdr>
        <w:top w:val="none" w:sz="0" w:space="0" w:color="auto"/>
        <w:left w:val="none" w:sz="0" w:space="0" w:color="auto"/>
        <w:bottom w:val="none" w:sz="0" w:space="0" w:color="auto"/>
        <w:right w:val="none" w:sz="0" w:space="0" w:color="auto"/>
      </w:divBdr>
      <w:divsChild>
        <w:div w:id="570235483">
          <w:marLeft w:val="0"/>
          <w:marRight w:val="0"/>
          <w:marTop w:val="0"/>
          <w:marBottom w:val="0"/>
          <w:divBdr>
            <w:top w:val="none" w:sz="0" w:space="0" w:color="auto"/>
            <w:left w:val="none" w:sz="0" w:space="0" w:color="auto"/>
            <w:bottom w:val="none" w:sz="0" w:space="0" w:color="auto"/>
            <w:right w:val="none" w:sz="0" w:space="0" w:color="auto"/>
          </w:divBdr>
        </w:div>
        <w:div w:id="2124372760">
          <w:marLeft w:val="0"/>
          <w:marRight w:val="0"/>
          <w:marTop w:val="0"/>
          <w:marBottom w:val="0"/>
          <w:divBdr>
            <w:top w:val="none" w:sz="0" w:space="0" w:color="auto"/>
            <w:left w:val="none" w:sz="0" w:space="0" w:color="auto"/>
            <w:bottom w:val="none" w:sz="0" w:space="0" w:color="auto"/>
            <w:right w:val="none" w:sz="0" w:space="0" w:color="auto"/>
          </w:divBdr>
          <w:divsChild>
            <w:div w:id="689918541">
              <w:marLeft w:val="-75"/>
              <w:marRight w:val="0"/>
              <w:marTop w:val="30"/>
              <w:marBottom w:val="30"/>
              <w:divBdr>
                <w:top w:val="none" w:sz="0" w:space="0" w:color="auto"/>
                <w:left w:val="none" w:sz="0" w:space="0" w:color="auto"/>
                <w:bottom w:val="none" w:sz="0" w:space="0" w:color="auto"/>
                <w:right w:val="none" w:sz="0" w:space="0" w:color="auto"/>
              </w:divBdr>
              <w:divsChild>
                <w:div w:id="33427386">
                  <w:marLeft w:val="0"/>
                  <w:marRight w:val="0"/>
                  <w:marTop w:val="0"/>
                  <w:marBottom w:val="0"/>
                  <w:divBdr>
                    <w:top w:val="none" w:sz="0" w:space="0" w:color="auto"/>
                    <w:left w:val="none" w:sz="0" w:space="0" w:color="auto"/>
                    <w:bottom w:val="none" w:sz="0" w:space="0" w:color="auto"/>
                    <w:right w:val="none" w:sz="0" w:space="0" w:color="auto"/>
                  </w:divBdr>
                  <w:divsChild>
                    <w:div w:id="358698473">
                      <w:marLeft w:val="0"/>
                      <w:marRight w:val="0"/>
                      <w:marTop w:val="0"/>
                      <w:marBottom w:val="0"/>
                      <w:divBdr>
                        <w:top w:val="none" w:sz="0" w:space="0" w:color="auto"/>
                        <w:left w:val="none" w:sz="0" w:space="0" w:color="auto"/>
                        <w:bottom w:val="none" w:sz="0" w:space="0" w:color="auto"/>
                        <w:right w:val="none" w:sz="0" w:space="0" w:color="auto"/>
                      </w:divBdr>
                    </w:div>
                  </w:divsChild>
                </w:div>
                <w:div w:id="299269625">
                  <w:marLeft w:val="0"/>
                  <w:marRight w:val="0"/>
                  <w:marTop w:val="0"/>
                  <w:marBottom w:val="0"/>
                  <w:divBdr>
                    <w:top w:val="none" w:sz="0" w:space="0" w:color="auto"/>
                    <w:left w:val="none" w:sz="0" w:space="0" w:color="auto"/>
                    <w:bottom w:val="none" w:sz="0" w:space="0" w:color="auto"/>
                    <w:right w:val="none" w:sz="0" w:space="0" w:color="auto"/>
                  </w:divBdr>
                  <w:divsChild>
                    <w:div w:id="197788580">
                      <w:marLeft w:val="0"/>
                      <w:marRight w:val="0"/>
                      <w:marTop w:val="0"/>
                      <w:marBottom w:val="0"/>
                      <w:divBdr>
                        <w:top w:val="none" w:sz="0" w:space="0" w:color="auto"/>
                        <w:left w:val="none" w:sz="0" w:space="0" w:color="auto"/>
                        <w:bottom w:val="none" w:sz="0" w:space="0" w:color="auto"/>
                        <w:right w:val="none" w:sz="0" w:space="0" w:color="auto"/>
                      </w:divBdr>
                    </w:div>
                    <w:div w:id="677007816">
                      <w:marLeft w:val="0"/>
                      <w:marRight w:val="0"/>
                      <w:marTop w:val="0"/>
                      <w:marBottom w:val="0"/>
                      <w:divBdr>
                        <w:top w:val="none" w:sz="0" w:space="0" w:color="auto"/>
                        <w:left w:val="none" w:sz="0" w:space="0" w:color="auto"/>
                        <w:bottom w:val="none" w:sz="0" w:space="0" w:color="auto"/>
                        <w:right w:val="none" w:sz="0" w:space="0" w:color="auto"/>
                      </w:divBdr>
                    </w:div>
                  </w:divsChild>
                </w:div>
                <w:div w:id="345593435">
                  <w:marLeft w:val="0"/>
                  <w:marRight w:val="0"/>
                  <w:marTop w:val="0"/>
                  <w:marBottom w:val="0"/>
                  <w:divBdr>
                    <w:top w:val="none" w:sz="0" w:space="0" w:color="auto"/>
                    <w:left w:val="none" w:sz="0" w:space="0" w:color="auto"/>
                    <w:bottom w:val="none" w:sz="0" w:space="0" w:color="auto"/>
                    <w:right w:val="none" w:sz="0" w:space="0" w:color="auto"/>
                  </w:divBdr>
                  <w:divsChild>
                    <w:div w:id="857353532">
                      <w:marLeft w:val="0"/>
                      <w:marRight w:val="0"/>
                      <w:marTop w:val="0"/>
                      <w:marBottom w:val="0"/>
                      <w:divBdr>
                        <w:top w:val="none" w:sz="0" w:space="0" w:color="auto"/>
                        <w:left w:val="none" w:sz="0" w:space="0" w:color="auto"/>
                        <w:bottom w:val="none" w:sz="0" w:space="0" w:color="auto"/>
                        <w:right w:val="none" w:sz="0" w:space="0" w:color="auto"/>
                      </w:divBdr>
                    </w:div>
                    <w:div w:id="1969625437">
                      <w:marLeft w:val="0"/>
                      <w:marRight w:val="0"/>
                      <w:marTop w:val="0"/>
                      <w:marBottom w:val="0"/>
                      <w:divBdr>
                        <w:top w:val="none" w:sz="0" w:space="0" w:color="auto"/>
                        <w:left w:val="none" w:sz="0" w:space="0" w:color="auto"/>
                        <w:bottom w:val="none" w:sz="0" w:space="0" w:color="auto"/>
                        <w:right w:val="none" w:sz="0" w:space="0" w:color="auto"/>
                      </w:divBdr>
                    </w:div>
                  </w:divsChild>
                </w:div>
                <w:div w:id="635374255">
                  <w:marLeft w:val="0"/>
                  <w:marRight w:val="0"/>
                  <w:marTop w:val="0"/>
                  <w:marBottom w:val="0"/>
                  <w:divBdr>
                    <w:top w:val="none" w:sz="0" w:space="0" w:color="auto"/>
                    <w:left w:val="none" w:sz="0" w:space="0" w:color="auto"/>
                    <w:bottom w:val="none" w:sz="0" w:space="0" w:color="auto"/>
                    <w:right w:val="none" w:sz="0" w:space="0" w:color="auto"/>
                  </w:divBdr>
                  <w:divsChild>
                    <w:div w:id="1994601964">
                      <w:marLeft w:val="0"/>
                      <w:marRight w:val="0"/>
                      <w:marTop w:val="0"/>
                      <w:marBottom w:val="0"/>
                      <w:divBdr>
                        <w:top w:val="none" w:sz="0" w:space="0" w:color="auto"/>
                        <w:left w:val="none" w:sz="0" w:space="0" w:color="auto"/>
                        <w:bottom w:val="none" w:sz="0" w:space="0" w:color="auto"/>
                        <w:right w:val="none" w:sz="0" w:space="0" w:color="auto"/>
                      </w:divBdr>
                    </w:div>
                  </w:divsChild>
                </w:div>
                <w:div w:id="669255232">
                  <w:marLeft w:val="0"/>
                  <w:marRight w:val="0"/>
                  <w:marTop w:val="0"/>
                  <w:marBottom w:val="0"/>
                  <w:divBdr>
                    <w:top w:val="none" w:sz="0" w:space="0" w:color="auto"/>
                    <w:left w:val="none" w:sz="0" w:space="0" w:color="auto"/>
                    <w:bottom w:val="none" w:sz="0" w:space="0" w:color="auto"/>
                    <w:right w:val="none" w:sz="0" w:space="0" w:color="auto"/>
                  </w:divBdr>
                  <w:divsChild>
                    <w:div w:id="1085570705">
                      <w:marLeft w:val="0"/>
                      <w:marRight w:val="0"/>
                      <w:marTop w:val="0"/>
                      <w:marBottom w:val="0"/>
                      <w:divBdr>
                        <w:top w:val="none" w:sz="0" w:space="0" w:color="auto"/>
                        <w:left w:val="none" w:sz="0" w:space="0" w:color="auto"/>
                        <w:bottom w:val="none" w:sz="0" w:space="0" w:color="auto"/>
                        <w:right w:val="none" w:sz="0" w:space="0" w:color="auto"/>
                      </w:divBdr>
                    </w:div>
                  </w:divsChild>
                </w:div>
                <w:div w:id="688916385">
                  <w:marLeft w:val="0"/>
                  <w:marRight w:val="0"/>
                  <w:marTop w:val="0"/>
                  <w:marBottom w:val="0"/>
                  <w:divBdr>
                    <w:top w:val="none" w:sz="0" w:space="0" w:color="auto"/>
                    <w:left w:val="none" w:sz="0" w:space="0" w:color="auto"/>
                    <w:bottom w:val="none" w:sz="0" w:space="0" w:color="auto"/>
                    <w:right w:val="none" w:sz="0" w:space="0" w:color="auto"/>
                  </w:divBdr>
                  <w:divsChild>
                    <w:div w:id="442117796">
                      <w:marLeft w:val="0"/>
                      <w:marRight w:val="0"/>
                      <w:marTop w:val="0"/>
                      <w:marBottom w:val="0"/>
                      <w:divBdr>
                        <w:top w:val="none" w:sz="0" w:space="0" w:color="auto"/>
                        <w:left w:val="none" w:sz="0" w:space="0" w:color="auto"/>
                        <w:bottom w:val="none" w:sz="0" w:space="0" w:color="auto"/>
                        <w:right w:val="none" w:sz="0" w:space="0" w:color="auto"/>
                      </w:divBdr>
                    </w:div>
                    <w:div w:id="1419671338">
                      <w:marLeft w:val="0"/>
                      <w:marRight w:val="0"/>
                      <w:marTop w:val="0"/>
                      <w:marBottom w:val="0"/>
                      <w:divBdr>
                        <w:top w:val="none" w:sz="0" w:space="0" w:color="auto"/>
                        <w:left w:val="none" w:sz="0" w:space="0" w:color="auto"/>
                        <w:bottom w:val="none" w:sz="0" w:space="0" w:color="auto"/>
                        <w:right w:val="none" w:sz="0" w:space="0" w:color="auto"/>
                      </w:divBdr>
                    </w:div>
                  </w:divsChild>
                </w:div>
                <w:div w:id="1189412945">
                  <w:marLeft w:val="0"/>
                  <w:marRight w:val="0"/>
                  <w:marTop w:val="0"/>
                  <w:marBottom w:val="0"/>
                  <w:divBdr>
                    <w:top w:val="none" w:sz="0" w:space="0" w:color="auto"/>
                    <w:left w:val="none" w:sz="0" w:space="0" w:color="auto"/>
                    <w:bottom w:val="none" w:sz="0" w:space="0" w:color="auto"/>
                    <w:right w:val="none" w:sz="0" w:space="0" w:color="auto"/>
                  </w:divBdr>
                  <w:divsChild>
                    <w:div w:id="146945007">
                      <w:marLeft w:val="0"/>
                      <w:marRight w:val="0"/>
                      <w:marTop w:val="0"/>
                      <w:marBottom w:val="0"/>
                      <w:divBdr>
                        <w:top w:val="none" w:sz="0" w:space="0" w:color="auto"/>
                        <w:left w:val="none" w:sz="0" w:space="0" w:color="auto"/>
                        <w:bottom w:val="none" w:sz="0" w:space="0" w:color="auto"/>
                        <w:right w:val="none" w:sz="0" w:space="0" w:color="auto"/>
                      </w:divBdr>
                    </w:div>
                    <w:div w:id="486291400">
                      <w:marLeft w:val="0"/>
                      <w:marRight w:val="0"/>
                      <w:marTop w:val="0"/>
                      <w:marBottom w:val="0"/>
                      <w:divBdr>
                        <w:top w:val="none" w:sz="0" w:space="0" w:color="auto"/>
                        <w:left w:val="none" w:sz="0" w:space="0" w:color="auto"/>
                        <w:bottom w:val="none" w:sz="0" w:space="0" w:color="auto"/>
                        <w:right w:val="none" w:sz="0" w:space="0" w:color="auto"/>
                      </w:divBdr>
                    </w:div>
                    <w:div w:id="1414938312">
                      <w:marLeft w:val="0"/>
                      <w:marRight w:val="0"/>
                      <w:marTop w:val="0"/>
                      <w:marBottom w:val="0"/>
                      <w:divBdr>
                        <w:top w:val="none" w:sz="0" w:space="0" w:color="auto"/>
                        <w:left w:val="none" w:sz="0" w:space="0" w:color="auto"/>
                        <w:bottom w:val="none" w:sz="0" w:space="0" w:color="auto"/>
                        <w:right w:val="none" w:sz="0" w:space="0" w:color="auto"/>
                      </w:divBdr>
                    </w:div>
                    <w:div w:id="1966308956">
                      <w:marLeft w:val="0"/>
                      <w:marRight w:val="0"/>
                      <w:marTop w:val="0"/>
                      <w:marBottom w:val="0"/>
                      <w:divBdr>
                        <w:top w:val="none" w:sz="0" w:space="0" w:color="auto"/>
                        <w:left w:val="none" w:sz="0" w:space="0" w:color="auto"/>
                        <w:bottom w:val="none" w:sz="0" w:space="0" w:color="auto"/>
                        <w:right w:val="none" w:sz="0" w:space="0" w:color="auto"/>
                      </w:divBdr>
                    </w:div>
                  </w:divsChild>
                </w:div>
                <w:div w:id="1695030988">
                  <w:marLeft w:val="0"/>
                  <w:marRight w:val="0"/>
                  <w:marTop w:val="0"/>
                  <w:marBottom w:val="0"/>
                  <w:divBdr>
                    <w:top w:val="none" w:sz="0" w:space="0" w:color="auto"/>
                    <w:left w:val="none" w:sz="0" w:space="0" w:color="auto"/>
                    <w:bottom w:val="none" w:sz="0" w:space="0" w:color="auto"/>
                    <w:right w:val="none" w:sz="0" w:space="0" w:color="auto"/>
                  </w:divBdr>
                  <w:divsChild>
                    <w:div w:id="1301614642">
                      <w:marLeft w:val="0"/>
                      <w:marRight w:val="0"/>
                      <w:marTop w:val="0"/>
                      <w:marBottom w:val="0"/>
                      <w:divBdr>
                        <w:top w:val="none" w:sz="0" w:space="0" w:color="auto"/>
                        <w:left w:val="none" w:sz="0" w:space="0" w:color="auto"/>
                        <w:bottom w:val="none" w:sz="0" w:space="0" w:color="auto"/>
                        <w:right w:val="none" w:sz="0" w:space="0" w:color="auto"/>
                      </w:divBdr>
                    </w:div>
                  </w:divsChild>
                </w:div>
                <w:div w:id="1720477360">
                  <w:marLeft w:val="0"/>
                  <w:marRight w:val="0"/>
                  <w:marTop w:val="0"/>
                  <w:marBottom w:val="0"/>
                  <w:divBdr>
                    <w:top w:val="none" w:sz="0" w:space="0" w:color="auto"/>
                    <w:left w:val="none" w:sz="0" w:space="0" w:color="auto"/>
                    <w:bottom w:val="none" w:sz="0" w:space="0" w:color="auto"/>
                    <w:right w:val="none" w:sz="0" w:space="0" w:color="auto"/>
                  </w:divBdr>
                  <w:divsChild>
                    <w:div w:id="1574583406">
                      <w:marLeft w:val="0"/>
                      <w:marRight w:val="0"/>
                      <w:marTop w:val="0"/>
                      <w:marBottom w:val="0"/>
                      <w:divBdr>
                        <w:top w:val="none" w:sz="0" w:space="0" w:color="auto"/>
                        <w:left w:val="none" w:sz="0" w:space="0" w:color="auto"/>
                        <w:bottom w:val="none" w:sz="0" w:space="0" w:color="auto"/>
                        <w:right w:val="none" w:sz="0" w:space="0" w:color="auto"/>
                      </w:divBdr>
                    </w:div>
                  </w:divsChild>
                </w:div>
                <w:div w:id="1842548348">
                  <w:marLeft w:val="0"/>
                  <w:marRight w:val="0"/>
                  <w:marTop w:val="0"/>
                  <w:marBottom w:val="0"/>
                  <w:divBdr>
                    <w:top w:val="none" w:sz="0" w:space="0" w:color="auto"/>
                    <w:left w:val="none" w:sz="0" w:space="0" w:color="auto"/>
                    <w:bottom w:val="none" w:sz="0" w:space="0" w:color="auto"/>
                    <w:right w:val="none" w:sz="0" w:space="0" w:color="auto"/>
                  </w:divBdr>
                  <w:divsChild>
                    <w:div w:id="175116899">
                      <w:marLeft w:val="0"/>
                      <w:marRight w:val="0"/>
                      <w:marTop w:val="0"/>
                      <w:marBottom w:val="0"/>
                      <w:divBdr>
                        <w:top w:val="none" w:sz="0" w:space="0" w:color="auto"/>
                        <w:left w:val="none" w:sz="0" w:space="0" w:color="auto"/>
                        <w:bottom w:val="none" w:sz="0" w:space="0" w:color="auto"/>
                        <w:right w:val="none" w:sz="0" w:space="0" w:color="auto"/>
                      </w:divBdr>
                    </w:div>
                  </w:divsChild>
                </w:div>
                <w:div w:id="1981618178">
                  <w:marLeft w:val="0"/>
                  <w:marRight w:val="0"/>
                  <w:marTop w:val="0"/>
                  <w:marBottom w:val="0"/>
                  <w:divBdr>
                    <w:top w:val="none" w:sz="0" w:space="0" w:color="auto"/>
                    <w:left w:val="none" w:sz="0" w:space="0" w:color="auto"/>
                    <w:bottom w:val="none" w:sz="0" w:space="0" w:color="auto"/>
                    <w:right w:val="none" w:sz="0" w:space="0" w:color="auto"/>
                  </w:divBdr>
                  <w:divsChild>
                    <w:div w:id="525825225">
                      <w:marLeft w:val="0"/>
                      <w:marRight w:val="0"/>
                      <w:marTop w:val="0"/>
                      <w:marBottom w:val="0"/>
                      <w:divBdr>
                        <w:top w:val="none" w:sz="0" w:space="0" w:color="auto"/>
                        <w:left w:val="none" w:sz="0" w:space="0" w:color="auto"/>
                        <w:bottom w:val="none" w:sz="0" w:space="0" w:color="auto"/>
                        <w:right w:val="none" w:sz="0" w:space="0" w:color="auto"/>
                      </w:divBdr>
                    </w:div>
                  </w:divsChild>
                </w:div>
                <w:div w:id="2059744734">
                  <w:marLeft w:val="0"/>
                  <w:marRight w:val="0"/>
                  <w:marTop w:val="0"/>
                  <w:marBottom w:val="0"/>
                  <w:divBdr>
                    <w:top w:val="none" w:sz="0" w:space="0" w:color="auto"/>
                    <w:left w:val="none" w:sz="0" w:space="0" w:color="auto"/>
                    <w:bottom w:val="none" w:sz="0" w:space="0" w:color="auto"/>
                    <w:right w:val="none" w:sz="0" w:space="0" w:color="auto"/>
                  </w:divBdr>
                  <w:divsChild>
                    <w:div w:id="302975213">
                      <w:marLeft w:val="0"/>
                      <w:marRight w:val="0"/>
                      <w:marTop w:val="0"/>
                      <w:marBottom w:val="0"/>
                      <w:divBdr>
                        <w:top w:val="none" w:sz="0" w:space="0" w:color="auto"/>
                        <w:left w:val="none" w:sz="0" w:space="0" w:color="auto"/>
                        <w:bottom w:val="none" w:sz="0" w:space="0" w:color="auto"/>
                        <w:right w:val="none" w:sz="0" w:space="0" w:color="auto"/>
                      </w:divBdr>
                    </w:div>
                    <w:div w:id="2077319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8908843">
      <w:bodyDiv w:val="1"/>
      <w:marLeft w:val="0"/>
      <w:marRight w:val="0"/>
      <w:marTop w:val="0"/>
      <w:marBottom w:val="0"/>
      <w:divBdr>
        <w:top w:val="none" w:sz="0" w:space="0" w:color="auto"/>
        <w:left w:val="none" w:sz="0" w:space="0" w:color="auto"/>
        <w:bottom w:val="none" w:sz="0" w:space="0" w:color="auto"/>
        <w:right w:val="none" w:sz="0" w:space="0" w:color="auto"/>
      </w:divBdr>
    </w:div>
    <w:div w:id="1465200927">
      <w:bodyDiv w:val="1"/>
      <w:marLeft w:val="0"/>
      <w:marRight w:val="0"/>
      <w:marTop w:val="0"/>
      <w:marBottom w:val="0"/>
      <w:divBdr>
        <w:top w:val="none" w:sz="0" w:space="0" w:color="auto"/>
        <w:left w:val="none" w:sz="0" w:space="0" w:color="auto"/>
        <w:bottom w:val="none" w:sz="0" w:space="0" w:color="auto"/>
        <w:right w:val="none" w:sz="0" w:space="0" w:color="auto"/>
      </w:divBdr>
      <w:divsChild>
        <w:div w:id="134568043">
          <w:marLeft w:val="0"/>
          <w:marRight w:val="0"/>
          <w:marTop w:val="0"/>
          <w:marBottom w:val="0"/>
          <w:divBdr>
            <w:top w:val="none" w:sz="0" w:space="0" w:color="auto"/>
            <w:left w:val="none" w:sz="0" w:space="0" w:color="auto"/>
            <w:bottom w:val="none" w:sz="0" w:space="0" w:color="auto"/>
            <w:right w:val="none" w:sz="0" w:space="0" w:color="auto"/>
          </w:divBdr>
          <w:divsChild>
            <w:div w:id="1145002094">
              <w:marLeft w:val="-75"/>
              <w:marRight w:val="0"/>
              <w:marTop w:val="30"/>
              <w:marBottom w:val="30"/>
              <w:divBdr>
                <w:top w:val="none" w:sz="0" w:space="0" w:color="auto"/>
                <w:left w:val="none" w:sz="0" w:space="0" w:color="auto"/>
                <w:bottom w:val="none" w:sz="0" w:space="0" w:color="auto"/>
                <w:right w:val="none" w:sz="0" w:space="0" w:color="auto"/>
              </w:divBdr>
              <w:divsChild>
                <w:div w:id="9138284">
                  <w:marLeft w:val="0"/>
                  <w:marRight w:val="0"/>
                  <w:marTop w:val="0"/>
                  <w:marBottom w:val="0"/>
                  <w:divBdr>
                    <w:top w:val="none" w:sz="0" w:space="0" w:color="auto"/>
                    <w:left w:val="none" w:sz="0" w:space="0" w:color="auto"/>
                    <w:bottom w:val="none" w:sz="0" w:space="0" w:color="auto"/>
                    <w:right w:val="none" w:sz="0" w:space="0" w:color="auto"/>
                  </w:divBdr>
                  <w:divsChild>
                    <w:div w:id="163713682">
                      <w:marLeft w:val="0"/>
                      <w:marRight w:val="0"/>
                      <w:marTop w:val="0"/>
                      <w:marBottom w:val="0"/>
                      <w:divBdr>
                        <w:top w:val="none" w:sz="0" w:space="0" w:color="auto"/>
                        <w:left w:val="none" w:sz="0" w:space="0" w:color="auto"/>
                        <w:bottom w:val="none" w:sz="0" w:space="0" w:color="auto"/>
                        <w:right w:val="none" w:sz="0" w:space="0" w:color="auto"/>
                      </w:divBdr>
                    </w:div>
                  </w:divsChild>
                </w:div>
                <w:div w:id="52969677">
                  <w:marLeft w:val="0"/>
                  <w:marRight w:val="0"/>
                  <w:marTop w:val="0"/>
                  <w:marBottom w:val="0"/>
                  <w:divBdr>
                    <w:top w:val="none" w:sz="0" w:space="0" w:color="auto"/>
                    <w:left w:val="none" w:sz="0" w:space="0" w:color="auto"/>
                    <w:bottom w:val="none" w:sz="0" w:space="0" w:color="auto"/>
                    <w:right w:val="none" w:sz="0" w:space="0" w:color="auto"/>
                  </w:divBdr>
                  <w:divsChild>
                    <w:div w:id="364528067">
                      <w:marLeft w:val="0"/>
                      <w:marRight w:val="0"/>
                      <w:marTop w:val="0"/>
                      <w:marBottom w:val="0"/>
                      <w:divBdr>
                        <w:top w:val="none" w:sz="0" w:space="0" w:color="auto"/>
                        <w:left w:val="none" w:sz="0" w:space="0" w:color="auto"/>
                        <w:bottom w:val="none" w:sz="0" w:space="0" w:color="auto"/>
                        <w:right w:val="none" w:sz="0" w:space="0" w:color="auto"/>
                      </w:divBdr>
                    </w:div>
                  </w:divsChild>
                </w:div>
                <w:div w:id="72972191">
                  <w:marLeft w:val="0"/>
                  <w:marRight w:val="0"/>
                  <w:marTop w:val="0"/>
                  <w:marBottom w:val="0"/>
                  <w:divBdr>
                    <w:top w:val="none" w:sz="0" w:space="0" w:color="auto"/>
                    <w:left w:val="none" w:sz="0" w:space="0" w:color="auto"/>
                    <w:bottom w:val="none" w:sz="0" w:space="0" w:color="auto"/>
                    <w:right w:val="none" w:sz="0" w:space="0" w:color="auto"/>
                  </w:divBdr>
                  <w:divsChild>
                    <w:div w:id="908730657">
                      <w:marLeft w:val="0"/>
                      <w:marRight w:val="0"/>
                      <w:marTop w:val="0"/>
                      <w:marBottom w:val="0"/>
                      <w:divBdr>
                        <w:top w:val="none" w:sz="0" w:space="0" w:color="auto"/>
                        <w:left w:val="none" w:sz="0" w:space="0" w:color="auto"/>
                        <w:bottom w:val="none" w:sz="0" w:space="0" w:color="auto"/>
                        <w:right w:val="none" w:sz="0" w:space="0" w:color="auto"/>
                      </w:divBdr>
                    </w:div>
                  </w:divsChild>
                </w:div>
                <w:div w:id="81028742">
                  <w:marLeft w:val="0"/>
                  <w:marRight w:val="0"/>
                  <w:marTop w:val="0"/>
                  <w:marBottom w:val="0"/>
                  <w:divBdr>
                    <w:top w:val="none" w:sz="0" w:space="0" w:color="auto"/>
                    <w:left w:val="none" w:sz="0" w:space="0" w:color="auto"/>
                    <w:bottom w:val="none" w:sz="0" w:space="0" w:color="auto"/>
                    <w:right w:val="none" w:sz="0" w:space="0" w:color="auto"/>
                  </w:divBdr>
                  <w:divsChild>
                    <w:div w:id="416367894">
                      <w:marLeft w:val="0"/>
                      <w:marRight w:val="0"/>
                      <w:marTop w:val="0"/>
                      <w:marBottom w:val="0"/>
                      <w:divBdr>
                        <w:top w:val="none" w:sz="0" w:space="0" w:color="auto"/>
                        <w:left w:val="none" w:sz="0" w:space="0" w:color="auto"/>
                        <w:bottom w:val="none" w:sz="0" w:space="0" w:color="auto"/>
                        <w:right w:val="none" w:sz="0" w:space="0" w:color="auto"/>
                      </w:divBdr>
                    </w:div>
                  </w:divsChild>
                </w:div>
                <w:div w:id="248662007">
                  <w:marLeft w:val="0"/>
                  <w:marRight w:val="0"/>
                  <w:marTop w:val="0"/>
                  <w:marBottom w:val="0"/>
                  <w:divBdr>
                    <w:top w:val="none" w:sz="0" w:space="0" w:color="auto"/>
                    <w:left w:val="none" w:sz="0" w:space="0" w:color="auto"/>
                    <w:bottom w:val="none" w:sz="0" w:space="0" w:color="auto"/>
                    <w:right w:val="none" w:sz="0" w:space="0" w:color="auto"/>
                  </w:divBdr>
                  <w:divsChild>
                    <w:div w:id="1320647280">
                      <w:marLeft w:val="0"/>
                      <w:marRight w:val="0"/>
                      <w:marTop w:val="0"/>
                      <w:marBottom w:val="0"/>
                      <w:divBdr>
                        <w:top w:val="none" w:sz="0" w:space="0" w:color="auto"/>
                        <w:left w:val="none" w:sz="0" w:space="0" w:color="auto"/>
                        <w:bottom w:val="none" w:sz="0" w:space="0" w:color="auto"/>
                        <w:right w:val="none" w:sz="0" w:space="0" w:color="auto"/>
                      </w:divBdr>
                    </w:div>
                    <w:div w:id="1376782379">
                      <w:marLeft w:val="0"/>
                      <w:marRight w:val="0"/>
                      <w:marTop w:val="0"/>
                      <w:marBottom w:val="0"/>
                      <w:divBdr>
                        <w:top w:val="none" w:sz="0" w:space="0" w:color="auto"/>
                        <w:left w:val="none" w:sz="0" w:space="0" w:color="auto"/>
                        <w:bottom w:val="none" w:sz="0" w:space="0" w:color="auto"/>
                        <w:right w:val="none" w:sz="0" w:space="0" w:color="auto"/>
                      </w:divBdr>
                    </w:div>
                    <w:div w:id="1579631520">
                      <w:marLeft w:val="0"/>
                      <w:marRight w:val="0"/>
                      <w:marTop w:val="0"/>
                      <w:marBottom w:val="0"/>
                      <w:divBdr>
                        <w:top w:val="none" w:sz="0" w:space="0" w:color="auto"/>
                        <w:left w:val="none" w:sz="0" w:space="0" w:color="auto"/>
                        <w:bottom w:val="none" w:sz="0" w:space="0" w:color="auto"/>
                        <w:right w:val="none" w:sz="0" w:space="0" w:color="auto"/>
                      </w:divBdr>
                    </w:div>
                    <w:div w:id="1605191361">
                      <w:marLeft w:val="0"/>
                      <w:marRight w:val="0"/>
                      <w:marTop w:val="0"/>
                      <w:marBottom w:val="0"/>
                      <w:divBdr>
                        <w:top w:val="none" w:sz="0" w:space="0" w:color="auto"/>
                        <w:left w:val="none" w:sz="0" w:space="0" w:color="auto"/>
                        <w:bottom w:val="none" w:sz="0" w:space="0" w:color="auto"/>
                        <w:right w:val="none" w:sz="0" w:space="0" w:color="auto"/>
                      </w:divBdr>
                    </w:div>
                    <w:div w:id="1778136500">
                      <w:marLeft w:val="0"/>
                      <w:marRight w:val="0"/>
                      <w:marTop w:val="0"/>
                      <w:marBottom w:val="0"/>
                      <w:divBdr>
                        <w:top w:val="none" w:sz="0" w:space="0" w:color="auto"/>
                        <w:left w:val="none" w:sz="0" w:space="0" w:color="auto"/>
                        <w:bottom w:val="none" w:sz="0" w:space="0" w:color="auto"/>
                        <w:right w:val="none" w:sz="0" w:space="0" w:color="auto"/>
                      </w:divBdr>
                    </w:div>
                    <w:div w:id="2086102263">
                      <w:marLeft w:val="0"/>
                      <w:marRight w:val="0"/>
                      <w:marTop w:val="0"/>
                      <w:marBottom w:val="0"/>
                      <w:divBdr>
                        <w:top w:val="none" w:sz="0" w:space="0" w:color="auto"/>
                        <w:left w:val="none" w:sz="0" w:space="0" w:color="auto"/>
                        <w:bottom w:val="none" w:sz="0" w:space="0" w:color="auto"/>
                        <w:right w:val="none" w:sz="0" w:space="0" w:color="auto"/>
                      </w:divBdr>
                    </w:div>
                  </w:divsChild>
                </w:div>
                <w:div w:id="356853057">
                  <w:marLeft w:val="0"/>
                  <w:marRight w:val="0"/>
                  <w:marTop w:val="0"/>
                  <w:marBottom w:val="0"/>
                  <w:divBdr>
                    <w:top w:val="none" w:sz="0" w:space="0" w:color="auto"/>
                    <w:left w:val="none" w:sz="0" w:space="0" w:color="auto"/>
                    <w:bottom w:val="none" w:sz="0" w:space="0" w:color="auto"/>
                    <w:right w:val="none" w:sz="0" w:space="0" w:color="auto"/>
                  </w:divBdr>
                  <w:divsChild>
                    <w:div w:id="825324536">
                      <w:marLeft w:val="0"/>
                      <w:marRight w:val="0"/>
                      <w:marTop w:val="0"/>
                      <w:marBottom w:val="0"/>
                      <w:divBdr>
                        <w:top w:val="none" w:sz="0" w:space="0" w:color="auto"/>
                        <w:left w:val="none" w:sz="0" w:space="0" w:color="auto"/>
                        <w:bottom w:val="none" w:sz="0" w:space="0" w:color="auto"/>
                        <w:right w:val="none" w:sz="0" w:space="0" w:color="auto"/>
                      </w:divBdr>
                    </w:div>
                  </w:divsChild>
                </w:div>
                <w:div w:id="503394709">
                  <w:marLeft w:val="0"/>
                  <w:marRight w:val="0"/>
                  <w:marTop w:val="0"/>
                  <w:marBottom w:val="0"/>
                  <w:divBdr>
                    <w:top w:val="none" w:sz="0" w:space="0" w:color="auto"/>
                    <w:left w:val="none" w:sz="0" w:space="0" w:color="auto"/>
                    <w:bottom w:val="none" w:sz="0" w:space="0" w:color="auto"/>
                    <w:right w:val="none" w:sz="0" w:space="0" w:color="auto"/>
                  </w:divBdr>
                  <w:divsChild>
                    <w:div w:id="1309362682">
                      <w:marLeft w:val="0"/>
                      <w:marRight w:val="0"/>
                      <w:marTop w:val="0"/>
                      <w:marBottom w:val="0"/>
                      <w:divBdr>
                        <w:top w:val="none" w:sz="0" w:space="0" w:color="auto"/>
                        <w:left w:val="none" w:sz="0" w:space="0" w:color="auto"/>
                        <w:bottom w:val="none" w:sz="0" w:space="0" w:color="auto"/>
                        <w:right w:val="none" w:sz="0" w:space="0" w:color="auto"/>
                      </w:divBdr>
                    </w:div>
                  </w:divsChild>
                </w:div>
                <w:div w:id="545337328">
                  <w:marLeft w:val="0"/>
                  <w:marRight w:val="0"/>
                  <w:marTop w:val="0"/>
                  <w:marBottom w:val="0"/>
                  <w:divBdr>
                    <w:top w:val="none" w:sz="0" w:space="0" w:color="auto"/>
                    <w:left w:val="none" w:sz="0" w:space="0" w:color="auto"/>
                    <w:bottom w:val="none" w:sz="0" w:space="0" w:color="auto"/>
                    <w:right w:val="none" w:sz="0" w:space="0" w:color="auto"/>
                  </w:divBdr>
                  <w:divsChild>
                    <w:div w:id="1001589528">
                      <w:marLeft w:val="0"/>
                      <w:marRight w:val="0"/>
                      <w:marTop w:val="0"/>
                      <w:marBottom w:val="0"/>
                      <w:divBdr>
                        <w:top w:val="none" w:sz="0" w:space="0" w:color="auto"/>
                        <w:left w:val="none" w:sz="0" w:space="0" w:color="auto"/>
                        <w:bottom w:val="none" w:sz="0" w:space="0" w:color="auto"/>
                        <w:right w:val="none" w:sz="0" w:space="0" w:color="auto"/>
                      </w:divBdr>
                    </w:div>
                  </w:divsChild>
                </w:div>
                <w:div w:id="628512568">
                  <w:marLeft w:val="0"/>
                  <w:marRight w:val="0"/>
                  <w:marTop w:val="0"/>
                  <w:marBottom w:val="0"/>
                  <w:divBdr>
                    <w:top w:val="none" w:sz="0" w:space="0" w:color="auto"/>
                    <w:left w:val="none" w:sz="0" w:space="0" w:color="auto"/>
                    <w:bottom w:val="none" w:sz="0" w:space="0" w:color="auto"/>
                    <w:right w:val="none" w:sz="0" w:space="0" w:color="auto"/>
                  </w:divBdr>
                  <w:divsChild>
                    <w:div w:id="297876281">
                      <w:marLeft w:val="0"/>
                      <w:marRight w:val="0"/>
                      <w:marTop w:val="0"/>
                      <w:marBottom w:val="0"/>
                      <w:divBdr>
                        <w:top w:val="none" w:sz="0" w:space="0" w:color="auto"/>
                        <w:left w:val="none" w:sz="0" w:space="0" w:color="auto"/>
                        <w:bottom w:val="none" w:sz="0" w:space="0" w:color="auto"/>
                        <w:right w:val="none" w:sz="0" w:space="0" w:color="auto"/>
                      </w:divBdr>
                    </w:div>
                  </w:divsChild>
                </w:div>
                <w:div w:id="815493969">
                  <w:marLeft w:val="0"/>
                  <w:marRight w:val="0"/>
                  <w:marTop w:val="0"/>
                  <w:marBottom w:val="0"/>
                  <w:divBdr>
                    <w:top w:val="none" w:sz="0" w:space="0" w:color="auto"/>
                    <w:left w:val="none" w:sz="0" w:space="0" w:color="auto"/>
                    <w:bottom w:val="none" w:sz="0" w:space="0" w:color="auto"/>
                    <w:right w:val="none" w:sz="0" w:space="0" w:color="auto"/>
                  </w:divBdr>
                  <w:divsChild>
                    <w:div w:id="1060130516">
                      <w:marLeft w:val="0"/>
                      <w:marRight w:val="0"/>
                      <w:marTop w:val="0"/>
                      <w:marBottom w:val="0"/>
                      <w:divBdr>
                        <w:top w:val="none" w:sz="0" w:space="0" w:color="auto"/>
                        <w:left w:val="none" w:sz="0" w:space="0" w:color="auto"/>
                        <w:bottom w:val="none" w:sz="0" w:space="0" w:color="auto"/>
                        <w:right w:val="none" w:sz="0" w:space="0" w:color="auto"/>
                      </w:divBdr>
                    </w:div>
                  </w:divsChild>
                </w:div>
                <w:div w:id="904684468">
                  <w:marLeft w:val="0"/>
                  <w:marRight w:val="0"/>
                  <w:marTop w:val="0"/>
                  <w:marBottom w:val="0"/>
                  <w:divBdr>
                    <w:top w:val="none" w:sz="0" w:space="0" w:color="auto"/>
                    <w:left w:val="none" w:sz="0" w:space="0" w:color="auto"/>
                    <w:bottom w:val="none" w:sz="0" w:space="0" w:color="auto"/>
                    <w:right w:val="none" w:sz="0" w:space="0" w:color="auto"/>
                  </w:divBdr>
                  <w:divsChild>
                    <w:div w:id="980695529">
                      <w:marLeft w:val="0"/>
                      <w:marRight w:val="0"/>
                      <w:marTop w:val="0"/>
                      <w:marBottom w:val="0"/>
                      <w:divBdr>
                        <w:top w:val="none" w:sz="0" w:space="0" w:color="auto"/>
                        <w:left w:val="none" w:sz="0" w:space="0" w:color="auto"/>
                        <w:bottom w:val="none" w:sz="0" w:space="0" w:color="auto"/>
                        <w:right w:val="none" w:sz="0" w:space="0" w:color="auto"/>
                      </w:divBdr>
                    </w:div>
                  </w:divsChild>
                </w:div>
                <w:div w:id="940718903">
                  <w:marLeft w:val="0"/>
                  <w:marRight w:val="0"/>
                  <w:marTop w:val="0"/>
                  <w:marBottom w:val="0"/>
                  <w:divBdr>
                    <w:top w:val="none" w:sz="0" w:space="0" w:color="auto"/>
                    <w:left w:val="none" w:sz="0" w:space="0" w:color="auto"/>
                    <w:bottom w:val="none" w:sz="0" w:space="0" w:color="auto"/>
                    <w:right w:val="none" w:sz="0" w:space="0" w:color="auto"/>
                  </w:divBdr>
                  <w:divsChild>
                    <w:div w:id="673607192">
                      <w:marLeft w:val="0"/>
                      <w:marRight w:val="0"/>
                      <w:marTop w:val="0"/>
                      <w:marBottom w:val="0"/>
                      <w:divBdr>
                        <w:top w:val="none" w:sz="0" w:space="0" w:color="auto"/>
                        <w:left w:val="none" w:sz="0" w:space="0" w:color="auto"/>
                        <w:bottom w:val="none" w:sz="0" w:space="0" w:color="auto"/>
                        <w:right w:val="none" w:sz="0" w:space="0" w:color="auto"/>
                      </w:divBdr>
                    </w:div>
                  </w:divsChild>
                </w:div>
                <w:div w:id="1046490487">
                  <w:marLeft w:val="0"/>
                  <w:marRight w:val="0"/>
                  <w:marTop w:val="0"/>
                  <w:marBottom w:val="0"/>
                  <w:divBdr>
                    <w:top w:val="none" w:sz="0" w:space="0" w:color="auto"/>
                    <w:left w:val="none" w:sz="0" w:space="0" w:color="auto"/>
                    <w:bottom w:val="none" w:sz="0" w:space="0" w:color="auto"/>
                    <w:right w:val="none" w:sz="0" w:space="0" w:color="auto"/>
                  </w:divBdr>
                  <w:divsChild>
                    <w:div w:id="255286196">
                      <w:marLeft w:val="0"/>
                      <w:marRight w:val="0"/>
                      <w:marTop w:val="0"/>
                      <w:marBottom w:val="0"/>
                      <w:divBdr>
                        <w:top w:val="none" w:sz="0" w:space="0" w:color="auto"/>
                        <w:left w:val="none" w:sz="0" w:space="0" w:color="auto"/>
                        <w:bottom w:val="none" w:sz="0" w:space="0" w:color="auto"/>
                        <w:right w:val="none" w:sz="0" w:space="0" w:color="auto"/>
                      </w:divBdr>
                    </w:div>
                  </w:divsChild>
                </w:div>
                <w:div w:id="1238904273">
                  <w:marLeft w:val="0"/>
                  <w:marRight w:val="0"/>
                  <w:marTop w:val="0"/>
                  <w:marBottom w:val="0"/>
                  <w:divBdr>
                    <w:top w:val="none" w:sz="0" w:space="0" w:color="auto"/>
                    <w:left w:val="none" w:sz="0" w:space="0" w:color="auto"/>
                    <w:bottom w:val="none" w:sz="0" w:space="0" w:color="auto"/>
                    <w:right w:val="none" w:sz="0" w:space="0" w:color="auto"/>
                  </w:divBdr>
                  <w:divsChild>
                    <w:div w:id="881593373">
                      <w:marLeft w:val="0"/>
                      <w:marRight w:val="0"/>
                      <w:marTop w:val="0"/>
                      <w:marBottom w:val="0"/>
                      <w:divBdr>
                        <w:top w:val="none" w:sz="0" w:space="0" w:color="auto"/>
                        <w:left w:val="none" w:sz="0" w:space="0" w:color="auto"/>
                        <w:bottom w:val="none" w:sz="0" w:space="0" w:color="auto"/>
                        <w:right w:val="none" w:sz="0" w:space="0" w:color="auto"/>
                      </w:divBdr>
                    </w:div>
                  </w:divsChild>
                </w:div>
                <w:div w:id="1256475709">
                  <w:marLeft w:val="0"/>
                  <w:marRight w:val="0"/>
                  <w:marTop w:val="0"/>
                  <w:marBottom w:val="0"/>
                  <w:divBdr>
                    <w:top w:val="none" w:sz="0" w:space="0" w:color="auto"/>
                    <w:left w:val="none" w:sz="0" w:space="0" w:color="auto"/>
                    <w:bottom w:val="none" w:sz="0" w:space="0" w:color="auto"/>
                    <w:right w:val="none" w:sz="0" w:space="0" w:color="auto"/>
                  </w:divBdr>
                  <w:divsChild>
                    <w:div w:id="310981397">
                      <w:marLeft w:val="0"/>
                      <w:marRight w:val="0"/>
                      <w:marTop w:val="0"/>
                      <w:marBottom w:val="0"/>
                      <w:divBdr>
                        <w:top w:val="none" w:sz="0" w:space="0" w:color="auto"/>
                        <w:left w:val="none" w:sz="0" w:space="0" w:color="auto"/>
                        <w:bottom w:val="none" w:sz="0" w:space="0" w:color="auto"/>
                        <w:right w:val="none" w:sz="0" w:space="0" w:color="auto"/>
                      </w:divBdr>
                    </w:div>
                    <w:div w:id="570888445">
                      <w:marLeft w:val="0"/>
                      <w:marRight w:val="0"/>
                      <w:marTop w:val="0"/>
                      <w:marBottom w:val="0"/>
                      <w:divBdr>
                        <w:top w:val="none" w:sz="0" w:space="0" w:color="auto"/>
                        <w:left w:val="none" w:sz="0" w:space="0" w:color="auto"/>
                        <w:bottom w:val="none" w:sz="0" w:space="0" w:color="auto"/>
                        <w:right w:val="none" w:sz="0" w:space="0" w:color="auto"/>
                      </w:divBdr>
                    </w:div>
                    <w:div w:id="897665306">
                      <w:marLeft w:val="0"/>
                      <w:marRight w:val="0"/>
                      <w:marTop w:val="0"/>
                      <w:marBottom w:val="0"/>
                      <w:divBdr>
                        <w:top w:val="none" w:sz="0" w:space="0" w:color="auto"/>
                        <w:left w:val="none" w:sz="0" w:space="0" w:color="auto"/>
                        <w:bottom w:val="none" w:sz="0" w:space="0" w:color="auto"/>
                        <w:right w:val="none" w:sz="0" w:space="0" w:color="auto"/>
                      </w:divBdr>
                    </w:div>
                  </w:divsChild>
                </w:div>
                <w:div w:id="1369842950">
                  <w:marLeft w:val="0"/>
                  <w:marRight w:val="0"/>
                  <w:marTop w:val="0"/>
                  <w:marBottom w:val="0"/>
                  <w:divBdr>
                    <w:top w:val="none" w:sz="0" w:space="0" w:color="auto"/>
                    <w:left w:val="none" w:sz="0" w:space="0" w:color="auto"/>
                    <w:bottom w:val="none" w:sz="0" w:space="0" w:color="auto"/>
                    <w:right w:val="none" w:sz="0" w:space="0" w:color="auto"/>
                  </w:divBdr>
                  <w:divsChild>
                    <w:div w:id="140972032">
                      <w:marLeft w:val="0"/>
                      <w:marRight w:val="0"/>
                      <w:marTop w:val="0"/>
                      <w:marBottom w:val="0"/>
                      <w:divBdr>
                        <w:top w:val="none" w:sz="0" w:space="0" w:color="auto"/>
                        <w:left w:val="none" w:sz="0" w:space="0" w:color="auto"/>
                        <w:bottom w:val="none" w:sz="0" w:space="0" w:color="auto"/>
                        <w:right w:val="none" w:sz="0" w:space="0" w:color="auto"/>
                      </w:divBdr>
                    </w:div>
                    <w:div w:id="760565319">
                      <w:marLeft w:val="0"/>
                      <w:marRight w:val="0"/>
                      <w:marTop w:val="0"/>
                      <w:marBottom w:val="0"/>
                      <w:divBdr>
                        <w:top w:val="none" w:sz="0" w:space="0" w:color="auto"/>
                        <w:left w:val="none" w:sz="0" w:space="0" w:color="auto"/>
                        <w:bottom w:val="none" w:sz="0" w:space="0" w:color="auto"/>
                        <w:right w:val="none" w:sz="0" w:space="0" w:color="auto"/>
                      </w:divBdr>
                    </w:div>
                    <w:div w:id="1283924113">
                      <w:marLeft w:val="0"/>
                      <w:marRight w:val="0"/>
                      <w:marTop w:val="0"/>
                      <w:marBottom w:val="0"/>
                      <w:divBdr>
                        <w:top w:val="none" w:sz="0" w:space="0" w:color="auto"/>
                        <w:left w:val="none" w:sz="0" w:space="0" w:color="auto"/>
                        <w:bottom w:val="none" w:sz="0" w:space="0" w:color="auto"/>
                        <w:right w:val="none" w:sz="0" w:space="0" w:color="auto"/>
                      </w:divBdr>
                    </w:div>
                    <w:div w:id="1862085350">
                      <w:marLeft w:val="0"/>
                      <w:marRight w:val="0"/>
                      <w:marTop w:val="0"/>
                      <w:marBottom w:val="0"/>
                      <w:divBdr>
                        <w:top w:val="none" w:sz="0" w:space="0" w:color="auto"/>
                        <w:left w:val="none" w:sz="0" w:space="0" w:color="auto"/>
                        <w:bottom w:val="none" w:sz="0" w:space="0" w:color="auto"/>
                        <w:right w:val="none" w:sz="0" w:space="0" w:color="auto"/>
                      </w:divBdr>
                    </w:div>
                  </w:divsChild>
                </w:div>
                <w:div w:id="1373337450">
                  <w:marLeft w:val="0"/>
                  <w:marRight w:val="0"/>
                  <w:marTop w:val="0"/>
                  <w:marBottom w:val="0"/>
                  <w:divBdr>
                    <w:top w:val="none" w:sz="0" w:space="0" w:color="auto"/>
                    <w:left w:val="none" w:sz="0" w:space="0" w:color="auto"/>
                    <w:bottom w:val="none" w:sz="0" w:space="0" w:color="auto"/>
                    <w:right w:val="none" w:sz="0" w:space="0" w:color="auto"/>
                  </w:divBdr>
                  <w:divsChild>
                    <w:div w:id="938954810">
                      <w:marLeft w:val="0"/>
                      <w:marRight w:val="0"/>
                      <w:marTop w:val="0"/>
                      <w:marBottom w:val="0"/>
                      <w:divBdr>
                        <w:top w:val="none" w:sz="0" w:space="0" w:color="auto"/>
                        <w:left w:val="none" w:sz="0" w:space="0" w:color="auto"/>
                        <w:bottom w:val="none" w:sz="0" w:space="0" w:color="auto"/>
                        <w:right w:val="none" w:sz="0" w:space="0" w:color="auto"/>
                      </w:divBdr>
                    </w:div>
                  </w:divsChild>
                </w:div>
                <w:div w:id="1403213204">
                  <w:marLeft w:val="0"/>
                  <w:marRight w:val="0"/>
                  <w:marTop w:val="0"/>
                  <w:marBottom w:val="0"/>
                  <w:divBdr>
                    <w:top w:val="none" w:sz="0" w:space="0" w:color="auto"/>
                    <w:left w:val="none" w:sz="0" w:space="0" w:color="auto"/>
                    <w:bottom w:val="none" w:sz="0" w:space="0" w:color="auto"/>
                    <w:right w:val="none" w:sz="0" w:space="0" w:color="auto"/>
                  </w:divBdr>
                  <w:divsChild>
                    <w:div w:id="1509980474">
                      <w:marLeft w:val="0"/>
                      <w:marRight w:val="0"/>
                      <w:marTop w:val="0"/>
                      <w:marBottom w:val="0"/>
                      <w:divBdr>
                        <w:top w:val="none" w:sz="0" w:space="0" w:color="auto"/>
                        <w:left w:val="none" w:sz="0" w:space="0" w:color="auto"/>
                        <w:bottom w:val="none" w:sz="0" w:space="0" w:color="auto"/>
                        <w:right w:val="none" w:sz="0" w:space="0" w:color="auto"/>
                      </w:divBdr>
                    </w:div>
                  </w:divsChild>
                </w:div>
                <w:div w:id="1481850116">
                  <w:marLeft w:val="0"/>
                  <w:marRight w:val="0"/>
                  <w:marTop w:val="0"/>
                  <w:marBottom w:val="0"/>
                  <w:divBdr>
                    <w:top w:val="none" w:sz="0" w:space="0" w:color="auto"/>
                    <w:left w:val="none" w:sz="0" w:space="0" w:color="auto"/>
                    <w:bottom w:val="none" w:sz="0" w:space="0" w:color="auto"/>
                    <w:right w:val="none" w:sz="0" w:space="0" w:color="auto"/>
                  </w:divBdr>
                  <w:divsChild>
                    <w:div w:id="48262731">
                      <w:marLeft w:val="0"/>
                      <w:marRight w:val="0"/>
                      <w:marTop w:val="0"/>
                      <w:marBottom w:val="0"/>
                      <w:divBdr>
                        <w:top w:val="none" w:sz="0" w:space="0" w:color="auto"/>
                        <w:left w:val="none" w:sz="0" w:space="0" w:color="auto"/>
                        <w:bottom w:val="none" w:sz="0" w:space="0" w:color="auto"/>
                        <w:right w:val="none" w:sz="0" w:space="0" w:color="auto"/>
                      </w:divBdr>
                    </w:div>
                  </w:divsChild>
                </w:div>
                <w:div w:id="1525899211">
                  <w:marLeft w:val="0"/>
                  <w:marRight w:val="0"/>
                  <w:marTop w:val="0"/>
                  <w:marBottom w:val="0"/>
                  <w:divBdr>
                    <w:top w:val="none" w:sz="0" w:space="0" w:color="auto"/>
                    <w:left w:val="none" w:sz="0" w:space="0" w:color="auto"/>
                    <w:bottom w:val="none" w:sz="0" w:space="0" w:color="auto"/>
                    <w:right w:val="none" w:sz="0" w:space="0" w:color="auto"/>
                  </w:divBdr>
                  <w:divsChild>
                    <w:div w:id="2052724573">
                      <w:marLeft w:val="0"/>
                      <w:marRight w:val="0"/>
                      <w:marTop w:val="0"/>
                      <w:marBottom w:val="0"/>
                      <w:divBdr>
                        <w:top w:val="none" w:sz="0" w:space="0" w:color="auto"/>
                        <w:left w:val="none" w:sz="0" w:space="0" w:color="auto"/>
                        <w:bottom w:val="none" w:sz="0" w:space="0" w:color="auto"/>
                        <w:right w:val="none" w:sz="0" w:space="0" w:color="auto"/>
                      </w:divBdr>
                    </w:div>
                  </w:divsChild>
                </w:div>
                <w:div w:id="1709180147">
                  <w:marLeft w:val="0"/>
                  <w:marRight w:val="0"/>
                  <w:marTop w:val="0"/>
                  <w:marBottom w:val="0"/>
                  <w:divBdr>
                    <w:top w:val="none" w:sz="0" w:space="0" w:color="auto"/>
                    <w:left w:val="none" w:sz="0" w:space="0" w:color="auto"/>
                    <w:bottom w:val="none" w:sz="0" w:space="0" w:color="auto"/>
                    <w:right w:val="none" w:sz="0" w:space="0" w:color="auto"/>
                  </w:divBdr>
                  <w:divsChild>
                    <w:div w:id="207185456">
                      <w:marLeft w:val="0"/>
                      <w:marRight w:val="0"/>
                      <w:marTop w:val="0"/>
                      <w:marBottom w:val="0"/>
                      <w:divBdr>
                        <w:top w:val="none" w:sz="0" w:space="0" w:color="auto"/>
                        <w:left w:val="none" w:sz="0" w:space="0" w:color="auto"/>
                        <w:bottom w:val="none" w:sz="0" w:space="0" w:color="auto"/>
                        <w:right w:val="none" w:sz="0" w:space="0" w:color="auto"/>
                      </w:divBdr>
                    </w:div>
                    <w:div w:id="970742330">
                      <w:marLeft w:val="0"/>
                      <w:marRight w:val="0"/>
                      <w:marTop w:val="0"/>
                      <w:marBottom w:val="0"/>
                      <w:divBdr>
                        <w:top w:val="none" w:sz="0" w:space="0" w:color="auto"/>
                        <w:left w:val="none" w:sz="0" w:space="0" w:color="auto"/>
                        <w:bottom w:val="none" w:sz="0" w:space="0" w:color="auto"/>
                        <w:right w:val="none" w:sz="0" w:space="0" w:color="auto"/>
                      </w:divBdr>
                    </w:div>
                    <w:div w:id="1234195421">
                      <w:marLeft w:val="0"/>
                      <w:marRight w:val="0"/>
                      <w:marTop w:val="0"/>
                      <w:marBottom w:val="0"/>
                      <w:divBdr>
                        <w:top w:val="none" w:sz="0" w:space="0" w:color="auto"/>
                        <w:left w:val="none" w:sz="0" w:space="0" w:color="auto"/>
                        <w:bottom w:val="none" w:sz="0" w:space="0" w:color="auto"/>
                        <w:right w:val="none" w:sz="0" w:space="0" w:color="auto"/>
                      </w:divBdr>
                    </w:div>
                    <w:div w:id="1420909919">
                      <w:marLeft w:val="0"/>
                      <w:marRight w:val="0"/>
                      <w:marTop w:val="0"/>
                      <w:marBottom w:val="0"/>
                      <w:divBdr>
                        <w:top w:val="none" w:sz="0" w:space="0" w:color="auto"/>
                        <w:left w:val="none" w:sz="0" w:space="0" w:color="auto"/>
                        <w:bottom w:val="none" w:sz="0" w:space="0" w:color="auto"/>
                        <w:right w:val="none" w:sz="0" w:space="0" w:color="auto"/>
                      </w:divBdr>
                    </w:div>
                  </w:divsChild>
                </w:div>
                <w:div w:id="1845171817">
                  <w:marLeft w:val="0"/>
                  <w:marRight w:val="0"/>
                  <w:marTop w:val="0"/>
                  <w:marBottom w:val="0"/>
                  <w:divBdr>
                    <w:top w:val="none" w:sz="0" w:space="0" w:color="auto"/>
                    <w:left w:val="none" w:sz="0" w:space="0" w:color="auto"/>
                    <w:bottom w:val="none" w:sz="0" w:space="0" w:color="auto"/>
                    <w:right w:val="none" w:sz="0" w:space="0" w:color="auto"/>
                  </w:divBdr>
                  <w:divsChild>
                    <w:div w:id="911701673">
                      <w:marLeft w:val="0"/>
                      <w:marRight w:val="0"/>
                      <w:marTop w:val="0"/>
                      <w:marBottom w:val="0"/>
                      <w:divBdr>
                        <w:top w:val="none" w:sz="0" w:space="0" w:color="auto"/>
                        <w:left w:val="none" w:sz="0" w:space="0" w:color="auto"/>
                        <w:bottom w:val="none" w:sz="0" w:space="0" w:color="auto"/>
                        <w:right w:val="none" w:sz="0" w:space="0" w:color="auto"/>
                      </w:divBdr>
                    </w:div>
                  </w:divsChild>
                </w:div>
                <w:div w:id="1986161448">
                  <w:marLeft w:val="0"/>
                  <w:marRight w:val="0"/>
                  <w:marTop w:val="0"/>
                  <w:marBottom w:val="0"/>
                  <w:divBdr>
                    <w:top w:val="none" w:sz="0" w:space="0" w:color="auto"/>
                    <w:left w:val="none" w:sz="0" w:space="0" w:color="auto"/>
                    <w:bottom w:val="none" w:sz="0" w:space="0" w:color="auto"/>
                    <w:right w:val="none" w:sz="0" w:space="0" w:color="auto"/>
                  </w:divBdr>
                  <w:divsChild>
                    <w:div w:id="330178495">
                      <w:marLeft w:val="0"/>
                      <w:marRight w:val="0"/>
                      <w:marTop w:val="0"/>
                      <w:marBottom w:val="0"/>
                      <w:divBdr>
                        <w:top w:val="none" w:sz="0" w:space="0" w:color="auto"/>
                        <w:left w:val="none" w:sz="0" w:space="0" w:color="auto"/>
                        <w:bottom w:val="none" w:sz="0" w:space="0" w:color="auto"/>
                        <w:right w:val="none" w:sz="0" w:space="0" w:color="auto"/>
                      </w:divBdr>
                    </w:div>
                  </w:divsChild>
                </w:div>
                <w:div w:id="2055696016">
                  <w:marLeft w:val="0"/>
                  <w:marRight w:val="0"/>
                  <w:marTop w:val="0"/>
                  <w:marBottom w:val="0"/>
                  <w:divBdr>
                    <w:top w:val="none" w:sz="0" w:space="0" w:color="auto"/>
                    <w:left w:val="none" w:sz="0" w:space="0" w:color="auto"/>
                    <w:bottom w:val="none" w:sz="0" w:space="0" w:color="auto"/>
                    <w:right w:val="none" w:sz="0" w:space="0" w:color="auto"/>
                  </w:divBdr>
                  <w:divsChild>
                    <w:div w:id="1584216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0105836">
          <w:marLeft w:val="0"/>
          <w:marRight w:val="0"/>
          <w:marTop w:val="0"/>
          <w:marBottom w:val="0"/>
          <w:divBdr>
            <w:top w:val="none" w:sz="0" w:space="0" w:color="auto"/>
            <w:left w:val="none" w:sz="0" w:space="0" w:color="auto"/>
            <w:bottom w:val="none" w:sz="0" w:space="0" w:color="auto"/>
            <w:right w:val="none" w:sz="0" w:space="0" w:color="auto"/>
          </w:divBdr>
        </w:div>
        <w:div w:id="459034748">
          <w:marLeft w:val="0"/>
          <w:marRight w:val="0"/>
          <w:marTop w:val="0"/>
          <w:marBottom w:val="0"/>
          <w:divBdr>
            <w:top w:val="none" w:sz="0" w:space="0" w:color="auto"/>
            <w:left w:val="none" w:sz="0" w:space="0" w:color="auto"/>
            <w:bottom w:val="none" w:sz="0" w:space="0" w:color="auto"/>
            <w:right w:val="none" w:sz="0" w:space="0" w:color="auto"/>
          </w:divBdr>
        </w:div>
        <w:div w:id="493691006">
          <w:marLeft w:val="0"/>
          <w:marRight w:val="0"/>
          <w:marTop w:val="0"/>
          <w:marBottom w:val="0"/>
          <w:divBdr>
            <w:top w:val="none" w:sz="0" w:space="0" w:color="auto"/>
            <w:left w:val="none" w:sz="0" w:space="0" w:color="auto"/>
            <w:bottom w:val="none" w:sz="0" w:space="0" w:color="auto"/>
            <w:right w:val="none" w:sz="0" w:space="0" w:color="auto"/>
          </w:divBdr>
        </w:div>
        <w:div w:id="955676690">
          <w:marLeft w:val="0"/>
          <w:marRight w:val="0"/>
          <w:marTop w:val="0"/>
          <w:marBottom w:val="0"/>
          <w:divBdr>
            <w:top w:val="none" w:sz="0" w:space="0" w:color="auto"/>
            <w:left w:val="none" w:sz="0" w:space="0" w:color="auto"/>
            <w:bottom w:val="none" w:sz="0" w:space="0" w:color="auto"/>
            <w:right w:val="none" w:sz="0" w:space="0" w:color="auto"/>
          </w:divBdr>
        </w:div>
        <w:div w:id="1111315220">
          <w:marLeft w:val="0"/>
          <w:marRight w:val="0"/>
          <w:marTop w:val="0"/>
          <w:marBottom w:val="0"/>
          <w:divBdr>
            <w:top w:val="none" w:sz="0" w:space="0" w:color="auto"/>
            <w:left w:val="none" w:sz="0" w:space="0" w:color="auto"/>
            <w:bottom w:val="none" w:sz="0" w:space="0" w:color="auto"/>
            <w:right w:val="none" w:sz="0" w:space="0" w:color="auto"/>
          </w:divBdr>
        </w:div>
        <w:div w:id="1163164346">
          <w:marLeft w:val="0"/>
          <w:marRight w:val="0"/>
          <w:marTop w:val="0"/>
          <w:marBottom w:val="0"/>
          <w:divBdr>
            <w:top w:val="none" w:sz="0" w:space="0" w:color="auto"/>
            <w:left w:val="none" w:sz="0" w:space="0" w:color="auto"/>
            <w:bottom w:val="none" w:sz="0" w:space="0" w:color="auto"/>
            <w:right w:val="none" w:sz="0" w:space="0" w:color="auto"/>
          </w:divBdr>
          <w:divsChild>
            <w:div w:id="1888829983">
              <w:marLeft w:val="-75"/>
              <w:marRight w:val="0"/>
              <w:marTop w:val="30"/>
              <w:marBottom w:val="30"/>
              <w:divBdr>
                <w:top w:val="none" w:sz="0" w:space="0" w:color="auto"/>
                <w:left w:val="none" w:sz="0" w:space="0" w:color="auto"/>
                <w:bottom w:val="none" w:sz="0" w:space="0" w:color="auto"/>
                <w:right w:val="none" w:sz="0" w:space="0" w:color="auto"/>
              </w:divBdr>
              <w:divsChild>
                <w:div w:id="38018543">
                  <w:marLeft w:val="0"/>
                  <w:marRight w:val="0"/>
                  <w:marTop w:val="0"/>
                  <w:marBottom w:val="0"/>
                  <w:divBdr>
                    <w:top w:val="none" w:sz="0" w:space="0" w:color="auto"/>
                    <w:left w:val="none" w:sz="0" w:space="0" w:color="auto"/>
                    <w:bottom w:val="none" w:sz="0" w:space="0" w:color="auto"/>
                    <w:right w:val="none" w:sz="0" w:space="0" w:color="auto"/>
                  </w:divBdr>
                  <w:divsChild>
                    <w:div w:id="1941570383">
                      <w:marLeft w:val="0"/>
                      <w:marRight w:val="0"/>
                      <w:marTop w:val="0"/>
                      <w:marBottom w:val="0"/>
                      <w:divBdr>
                        <w:top w:val="none" w:sz="0" w:space="0" w:color="auto"/>
                        <w:left w:val="none" w:sz="0" w:space="0" w:color="auto"/>
                        <w:bottom w:val="none" w:sz="0" w:space="0" w:color="auto"/>
                        <w:right w:val="none" w:sz="0" w:space="0" w:color="auto"/>
                      </w:divBdr>
                    </w:div>
                  </w:divsChild>
                </w:div>
                <w:div w:id="351876678">
                  <w:marLeft w:val="0"/>
                  <w:marRight w:val="0"/>
                  <w:marTop w:val="0"/>
                  <w:marBottom w:val="0"/>
                  <w:divBdr>
                    <w:top w:val="none" w:sz="0" w:space="0" w:color="auto"/>
                    <w:left w:val="none" w:sz="0" w:space="0" w:color="auto"/>
                    <w:bottom w:val="none" w:sz="0" w:space="0" w:color="auto"/>
                    <w:right w:val="none" w:sz="0" w:space="0" w:color="auto"/>
                  </w:divBdr>
                  <w:divsChild>
                    <w:div w:id="1256672549">
                      <w:marLeft w:val="0"/>
                      <w:marRight w:val="0"/>
                      <w:marTop w:val="0"/>
                      <w:marBottom w:val="0"/>
                      <w:divBdr>
                        <w:top w:val="none" w:sz="0" w:space="0" w:color="auto"/>
                        <w:left w:val="none" w:sz="0" w:space="0" w:color="auto"/>
                        <w:bottom w:val="none" w:sz="0" w:space="0" w:color="auto"/>
                        <w:right w:val="none" w:sz="0" w:space="0" w:color="auto"/>
                      </w:divBdr>
                    </w:div>
                  </w:divsChild>
                </w:div>
                <w:div w:id="427235657">
                  <w:marLeft w:val="0"/>
                  <w:marRight w:val="0"/>
                  <w:marTop w:val="0"/>
                  <w:marBottom w:val="0"/>
                  <w:divBdr>
                    <w:top w:val="none" w:sz="0" w:space="0" w:color="auto"/>
                    <w:left w:val="none" w:sz="0" w:space="0" w:color="auto"/>
                    <w:bottom w:val="none" w:sz="0" w:space="0" w:color="auto"/>
                    <w:right w:val="none" w:sz="0" w:space="0" w:color="auto"/>
                  </w:divBdr>
                  <w:divsChild>
                    <w:div w:id="617227214">
                      <w:marLeft w:val="0"/>
                      <w:marRight w:val="0"/>
                      <w:marTop w:val="0"/>
                      <w:marBottom w:val="0"/>
                      <w:divBdr>
                        <w:top w:val="none" w:sz="0" w:space="0" w:color="auto"/>
                        <w:left w:val="none" w:sz="0" w:space="0" w:color="auto"/>
                        <w:bottom w:val="none" w:sz="0" w:space="0" w:color="auto"/>
                        <w:right w:val="none" w:sz="0" w:space="0" w:color="auto"/>
                      </w:divBdr>
                    </w:div>
                  </w:divsChild>
                </w:div>
                <w:div w:id="499275300">
                  <w:marLeft w:val="0"/>
                  <w:marRight w:val="0"/>
                  <w:marTop w:val="0"/>
                  <w:marBottom w:val="0"/>
                  <w:divBdr>
                    <w:top w:val="none" w:sz="0" w:space="0" w:color="auto"/>
                    <w:left w:val="none" w:sz="0" w:space="0" w:color="auto"/>
                    <w:bottom w:val="none" w:sz="0" w:space="0" w:color="auto"/>
                    <w:right w:val="none" w:sz="0" w:space="0" w:color="auto"/>
                  </w:divBdr>
                  <w:divsChild>
                    <w:div w:id="1573079076">
                      <w:marLeft w:val="0"/>
                      <w:marRight w:val="0"/>
                      <w:marTop w:val="0"/>
                      <w:marBottom w:val="0"/>
                      <w:divBdr>
                        <w:top w:val="none" w:sz="0" w:space="0" w:color="auto"/>
                        <w:left w:val="none" w:sz="0" w:space="0" w:color="auto"/>
                        <w:bottom w:val="none" w:sz="0" w:space="0" w:color="auto"/>
                        <w:right w:val="none" w:sz="0" w:space="0" w:color="auto"/>
                      </w:divBdr>
                    </w:div>
                  </w:divsChild>
                </w:div>
                <w:div w:id="526604475">
                  <w:marLeft w:val="0"/>
                  <w:marRight w:val="0"/>
                  <w:marTop w:val="0"/>
                  <w:marBottom w:val="0"/>
                  <w:divBdr>
                    <w:top w:val="none" w:sz="0" w:space="0" w:color="auto"/>
                    <w:left w:val="none" w:sz="0" w:space="0" w:color="auto"/>
                    <w:bottom w:val="none" w:sz="0" w:space="0" w:color="auto"/>
                    <w:right w:val="none" w:sz="0" w:space="0" w:color="auto"/>
                  </w:divBdr>
                  <w:divsChild>
                    <w:div w:id="1377505959">
                      <w:marLeft w:val="0"/>
                      <w:marRight w:val="0"/>
                      <w:marTop w:val="0"/>
                      <w:marBottom w:val="0"/>
                      <w:divBdr>
                        <w:top w:val="none" w:sz="0" w:space="0" w:color="auto"/>
                        <w:left w:val="none" w:sz="0" w:space="0" w:color="auto"/>
                        <w:bottom w:val="none" w:sz="0" w:space="0" w:color="auto"/>
                        <w:right w:val="none" w:sz="0" w:space="0" w:color="auto"/>
                      </w:divBdr>
                    </w:div>
                  </w:divsChild>
                </w:div>
                <w:div w:id="601958869">
                  <w:marLeft w:val="0"/>
                  <w:marRight w:val="0"/>
                  <w:marTop w:val="0"/>
                  <w:marBottom w:val="0"/>
                  <w:divBdr>
                    <w:top w:val="none" w:sz="0" w:space="0" w:color="auto"/>
                    <w:left w:val="none" w:sz="0" w:space="0" w:color="auto"/>
                    <w:bottom w:val="none" w:sz="0" w:space="0" w:color="auto"/>
                    <w:right w:val="none" w:sz="0" w:space="0" w:color="auto"/>
                  </w:divBdr>
                  <w:divsChild>
                    <w:div w:id="20909805">
                      <w:marLeft w:val="0"/>
                      <w:marRight w:val="0"/>
                      <w:marTop w:val="0"/>
                      <w:marBottom w:val="0"/>
                      <w:divBdr>
                        <w:top w:val="none" w:sz="0" w:space="0" w:color="auto"/>
                        <w:left w:val="none" w:sz="0" w:space="0" w:color="auto"/>
                        <w:bottom w:val="none" w:sz="0" w:space="0" w:color="auto"/>
                        <w:right w:val="none" w:sz="0" w:space="0" w:color="auto"/>
                      </w:divBdr>
                    </w:div>
                  </w:divsChild>
                </w:div>
                <w:div w:id="817841098">
                  <w:marLeft w:val="0"/>
                  <w:marRight w:val="0"/>
                  <w:marTop w:val="0"/>
                  <w:marBottom w:val="0"/>
                  <w:divBdr>
                    <w:top w:val="none" w:sz="0" w:space="0" w:color="auto"/>
                    <w:left w:val="none" w:sz="0" w:space="0" w:color="auto"/>
                    <w:bottom w:val="none" w:sz="0" w:space="0" w:color="auto"/>
                    <w:right w:val="none" w:sz="0" w:space="0" w:color="auto"/>
                  </w:divBdr>
                  <w:divsChild>
                    <w:div w:id="1281259406">
                      <w:marLeft w:val="0"/>
                      <w:marRight w:val="0"/>
                      <w:marTop w:val="0"/>
                      <w:marBottom w:val="0"/>
                      <w:divBdr>
                        <w:top w:val="none" w:sz="0" w:space="0" w:color="auto"/>
                        <w:left w:val="none" w:sz="0" w:space="0" w:color="auto"/>
                        <w:bottom w:val="none" w:sz="0" w:space="0" w:color="auto"/>
                        <w:right w:val="none" w:sz="0" w:space="0" w:color="auto"/>
                      </w:divBdr>
                    </w:div>
                  </w:divsChild>
                </w:div>
                <w:div w:id="873931470">
                  <w:marLeft w:val="0"/>
                  <w:marRight w:val="0"/>
                  <w:marTop w:val="0"/>
                  <w:marBottom w:val="0"/>
                  <w:divBdr>
                    <w:top w:val="none" w:sz="0" w:space="0" w:color="auto"/>
                    <w:left w:val="none" w:sz="0" w:space="0" w:color="auto"/>
                    <w:bottom w:val="none" w:sz="0" w:space="0" w:color="auto"/>
                    <w:right w:val="none" w:sz="0" w:space="0" w:color="auto"/>
                  </w:divBdr>
                  <w:divsChild>
                    <w:div w:id="407851927">
                      <w:marLeft w:val="0"/>
                      <w:marRight w:val="0"/>
                      <w:marTop w:val="0"/>
                      <w:marBottom w:val="0"/>
                      <w:divBdr>
                        <w:top w:val="none" w:sz="0" w:space="0" w:color="auto"/>
                        <w:left w:val="none" w:sz="0" w:space="0" w:color="auto"/>
                        <w:bottom w:val="none" w:sz="0" w:space="0" w:color="auto"/>
                        <w:right w:val="none" w:sz="0" w:space="0" w:color="auto"/>
                      </w:divBdr>
                    </w:div>
                    <w:div w:id="589628044">
                      <w:marLeft w:val="0"/>
                      <w:marRight w:val="0"/>
                      <w:marTop w:val="0"/>
                      <w:marBottom w:val="0"/>
                      <w:divBdr>
                        <w:top w:val="none" w:sz="0" w:space="0" w:color="auto"/>
                        <w:left w:val="none" w:sz="0" w:space="0" w:color="auto"/>
                        <w:bottom w:val="none" w:sz="0" w:space="0" w:color="auto"/>
                        <w:right w:val="none" w:sz="0" w:space="0" w:color="auto"/>
                      </w:divBdr>
                    </w:div>
                    <w:div w:id="1592200009">
                      <w:marLeft w:val="0"/>
                      <w:marRight w:val="0"/>
                      <w:marTop w:val="0"/>
                      <w:marBottom w:val="0"/>
                      <w:divBdr>
                        <w:top w:val="none" w:sz="0" w:space="0" w:color="auto"/>
                        <w:left w:val="none" w:sz="0" w:space="0" w:color="auto"/>
                        <w:bottom w:val="none" w:sz="0" w:space="0" w:color="auto"/>
                        <w:right w:val="none" w:sz="0" w:space="0" w:color="auto"/>
                      </w:divBdr>
                    </w:div>
                    <w:div w:id="1866555986">
                      <w:marLeft w:val="0"/>
                      <w:marRight w:val="0"/>
                      <w:marTop w:val="0"/>
                      <w:marBottom w:val="0"/>
                      <w:divBdr>
                        <w:top w:val="none" w:sz="0" w:space="0" w:color="auto"/>
                        <w:left w:val="none" w:sz="0" w:space="0" w:color="auto"/>
                        <w:bottom w:val="none" w:sz="0" w:space="0" w:color="auto"/>
                        <w:right w:val="none" w:sz="0" w:space="0" w:color="auto"/>
                      </w:divBdr>
                    </w:div>
                    <w:div w:id="1975255571">
                      <w:marLeft w:val="0"/>
                      <w:marRight w:val="0"/>
                      <w:marTop w:val="0"/>
                      <w:marBottom w:val="0"/>
                      <w:divBdr>
                        <w:top w:val="none" w:sz="0" w:space="0" w:color="auto"/>
                        <w:left w:val="none" w:sz="0" w:space="0" w:color="auto"/>
                        <w:bottom w:val="none" w:sz="0" w:space="0" w:color="auto"/>
                        <w:right w:val="none" w:sz="0" w:space="0" w:color="auto"/>
                      </w:divBdr>
                    </w:div>
                  </w:divsChild>
                </w:div>
                <w:div w:id="952126523">
                  <w:marLeft w:val="0"/>
                  <w:marRight w:val="0"/>
                  <w:marTop w:val="0"/>
                  <w:marBottom w:val="0"/>
                  <w:divBdr>
                    <w:top w:val="none" w:sz="0" w:space="0" w:color="auto"/>
                    <w:left w:val="none" w:sz="0" w:space="0" w:color="auto"/>
                    <w:bottom w:val="none" w:sz="0" w:space="0" w:color="auto"/>
                    <w:right w:val="none" w:sz="0" w:space="0" w:color="auto"/>
                  </w:divBdr>
                  <w:divsChild>
                    <w:div w:id="154802766">
                      <w:marLeft w:val="0"/>
                      <w:marRight w:val="0"/>
                      <w:marTop w:val="0"/>
                      <w:marBottom w:val="0"/>
                      <w:divBdr>
                        <w:top w:val="none" w:sz="0" w:space="0" w:color="auto"/>
                        <w:left w:val="none" w:sz="0" w:space="0" w:color="auto"/>
                        <w:bottom w:val="none" w:sz="0" w:space="0" w:color="auto"/>
                        <w:right w:val="none" w:sz="0" w:space="0" w:color="auto"/>
                      </w:divBdr>
                    </w:div>
                    <w:div w:id="415134301">
                      <w:marLeft w:val="0"/>
                      <w:marRight w:val="0"/>
                      <w:marTop w:val="0"/>
                      <w:marBottom w:val="0"/>
                      <w:divBdr>
                        <w:top w:val="none" w:sz="0" w:space="0" w:color="auto"/>
                        <w:left w:val="none" w:sz="0" w:space="0" w:color="auto"/>
                        <w:bottom w:val="none" w:sz="0" w:space="0" w:color="auto"/>
                        <w:right w:val="none" w:sz="0" w:space="0" w:color="auto"/>
                      </w:divBdr>
                    </w:div>
                  </w:divsChild>
                </w:div>
                <w:div w:id="961348147">
                  <w:marLeft w:val="0"/>
                  <w:marRight w:val="0"/>
                  <w:marTop w:val="0"/>
                  <w:marBottom w:val="0"/>
                  <w:divBdr>
                    <w:top w:val="none" w:sz="0" w:space="0" w:color="auto"/>
                    <w:left w:val="none" w:sz="0" w:space="0" w:color="auto"/>
                    <w:bottom w:val="none" w:sz="0" w:space="0" w:color="auto"/>
                    <w:right w:val="none" w:sz="0" w:space="0" w:color="auto"/>
                  </w:divBdr>
                  <w:divsChild>
                    <w:div w:id="2146000660">
                      <w:marLeft w:val="0"/>
                      <w:marRight w:val="0"/>
                      <w:marTop w:val="0"/>
                      <w:marBottom w:val="0"/>
                      <w:divBdr>
                        <w:top w:val="none" w:sz="0" w:space="0" w:color="auto"/>
                        <w:left w:val="none" w:sz="0" w:space="0" w:color="auto"/>
                        <w:bottom w:val="none" w:sz="0" w:space="0" w:color="auto"/>
                        <w:right w:val="none" w:sz="0" w:space="0" w:color="auto"/>
                      </w:divBdr>
                    </w:div>
                  </w:divsChild>
                </w:div>
                <w:div w:id="968975816">
                  <w:marLeft w:val="0"/>
                  <w:marRight w:val="0"/>
                  <w:marTop w:val="0"/>
                  <w:marBottom w:val="0"/>
                  <w:divBdr>
                    <w:top w:val="none" w:sz="0" w:space="0" w:color="auto"/>
                    <w:left w:val="none" w:sz="0" w:space="0" w:color="auto"/>
                    <w:bottom w:val="none" w:sz="0" w:space="0" w:color="auto"/>
                    <w:right w:val="none" w:sz="0" w:space="0" w:color="auto"/>
                  </w:divBdr>
                  <w:divsChild>
                    <w:div w:id="1905214307">
                      <w:marLeft w:val="0"/>
                      <w:marRight w:val="0"/>
                      <w:marTop w:val="0"/>
                      <w:marBottom w:val="0"/>
                      <w:divBdr>
                        <w:top w:val="none" w:sz="0" w:space="0" w:color="auto"/>
                        <w:left w:val="none" w:sz="0" w:space="0" w:color="auto"/>
                        <w:bottom w:val="none" w:sz="0" w:space="0" w:color="auto"/>
                        <w:right w:val="none" w:sz="0" w:space="0" w:color="auto"/>
                      </w:divBdr>
                    </w:div>
                  </w:divsChild>
                </w:div>
                <w:div w:id="1022977565">
                  <w:marLeft w:val="0"/>
                  <w:marRight w:val="0"/>
                  <w:marTop w:val="0"/>
                  <w:marBottom w:val="0"/>
                  <w:divBdr>
                    <w:top w:val="none" w:sz="0" w:space="0" w:color="auto"/>
                    <w:left w:val="none" w:sz="0" w:space="0" w:color="auto"/>
                    <w:bottom w:val="none" w:sz="0" w:space="0" w:color="auto"/>
                    <w:right w:val="none" w:sz="0" w:space="0" w:color="auto"/>
                  </w:divBdr>
                  <w:divsChild>
                    <w:div w:id="694766168">
                      <w:marLeft w:val="0"/>
                      <w:marRight w:val="0"/>
                      <w:marTop w:val="0"/>
                      <w:marBottom w:val="0"/>
                      <w:divBdr>
                        <w:top w:val="none" w:sz="0" w:space="0" w:color="auto"/>
                        <w:left w:val="none" w:sz="0" w:space="0" w:color="auto"/>
                        <w:bottom w:val="none" w:sz="0" w:space="0" w:color="auto"/>
                        <w:right w:val="none" w:sz="0" w:space="0" w:color="auto"/>
                      </w:divBdr>
                    </w:div>
                  </w:divsChild>
                </w:div>
                <w:div w:id="1279408706">
                  <w:marLeft w:val="0"/>
                  <w:marRight w:val="0"/>
                  <w:marTop w:val="0"/>
                  <w:marBottom w:val="0"/>
                  <w:divBdr>
                    <w:top w:val="none" w:sz="0" w:space="0" w:color="auto"/>
                    <w:left w:val="none" w:sz="0" w:space="0" w:color="auto"/>
                    <w:bottom w:val="none" w:sz="0" w:space="0" w:color="auto"/>
                    <w:right w:val="none" w:sz="0" w:space="0" w:color="auto"/>
                  </w:divBdr>
                  <w:divsChild>
                    <w:div w:id="2141417285">
                      <w:marLeft w:val="0"/>
                      <w:marRight w:val="0"/>
                      <w:marTop w:val="0"/>
                      <w:marBottom w:val="0"/>
                      <w:divBdr>
                        <w:top w:val="none" w:sz="0" w:space="0" w:color="auto"/>
                        <w:left w:val="none" w:sz="0" w:space="0" w:color="auto"/>
                        <w:bottom w:val="none" w:sz="0" w:space="0" w:color="auto"/>
                        <w:right w:val="none" w:sz="0" w:space="0" w:color="auto"/>
                      </w:divBdr>
                    </w:div>
                  </w:divsChild>
                </w:div>
                <w:div w:id="1314263553">
                  <w:marLeft w:val="0"/>
                  <w:marRight w:val="0"/>
                  <w:marTop w:val="0"/>
                  <w:marBottom w:val="0"/>
                  <w:divBdr>
                    <w:top w:val="none" w:sz="0" w:space="0" w:color="auto"/>
                    <w:left w:val="none" w:sz="0" w:space="0" w:color="auto"/>
                    <w:bottom w:val="none" w:sz="0" w:space="0" w:color="auto"/>
                    <w:right w:val="none" w:sz="0" w:space="0" w:color="auto"/>
                  </w:divBdr>
                  <w:divsChild>
                    <w:div w:id="1487892713">
                      <w:marLeft w:val="0"/>
                      <w:marRight w:val="0"/>
                      <w:marTop w:val="0"/>
                      <w:marBottom w:val="0"/>
                      <w:divBdr>
                        <w:top w:val="none" w:sz="0" w:space="0" w:color="auto"/>
                        <w:left w:val="none" w:sz="0" w:space="0" w:color="auto"/>
                        <w:bottom w:val="none" w:sz="0" w:space="0" w:color="auto"/>
                        <w:right w:val="none" w:sz="0" w:space="0" w:color="auto"/>
                      </w:divBdr>
                    </w:div>
                  </w:divsChild>
                </w:div>
                <w:div w:id="1348173335">
                  <w:marLeft w:val="0"/>
                  <w:marRight w:val="0"/>
                  <w:marTop w:val="0"/>
                  <w:marBottom w:val="0"/>
                  <w:divBdr>
                    <w:top w:val="none" w:sz="0" w:space="0" w:color="auto"/>
                    <w:left w:val="none" w:sz="0" w:space="0" w:color="auto"/>
                    <w:bottom w:val="none" w:sz="0" w:space="0" w:color="auto"/>
                    <w:right w:val="none" w:sz="0" w:space="0" w:color="auto"/>
                  </w:divBdr>
                  <w:divsChild>
                    <w:div w:id="1037124278">
                      <w:marLeft w:val="0"/>
                      <w:marRight w:val="0"/>
                      <w:marTop w:val="0"/>
                      <w:marBottom w:val="0"/>
                      <w:divBdr>
                        <w:top w:val="none" w:sz="0" w:space="0" w:color="auto"/>
                        <w:left w:val="none" w:sz="0" w:space="0" w:color="auto"/>
                        <w:bottom w:val="none" w:sz="0" w:space="0" w:color="auto"/>
                        <w:right w:val="none" w:sz="0" w:space="0" w:color="auto"/>
                      </w:divBdr>
                    </w:div>
                  </w:divsChild>
                </w:div>
                <w:div w:id="1453480497">
                  <w:marLeft w:val="0"/>
                  <w:marRight w:val="0"/>
                  <w:marTop w:val="0"/>
                  <w:marBottom w:val="0"/>
                  <w:divBdr>
                    <w:top w:val="none" w:sz="0" w:space="0" w:color="auto"/>
                    <w:left w:val="none" w:sz="0" w:space="0" w:color="auto"/>
                    <w:bottom w:val="none" w:sz="0" w:space="0" w:color="auto"/>
                    <w:right w:val="none" w:sz="0" w:space="0" w:color="auto"/>
                  </w:divBdr>
                  <w:divsChild>
                    <w:div w:id="164055057">
                      <w:marLeft w:val="0"/>
                      <w:marRight w:val="0"/>
                      <w:marTop w:val="0"/>
                      <w:marBottom w:val="0"/>
                      <w:divBdr>
                        <w:top w:val="none" w:sz="0" w:space="0" w:color="auto"/>
                        <w:left w:val="none" w:sz="0" w:space="0" w:color="auto"/>
                        <w:bottom w:val="none" w:sz="0" w:space="0" w:color="auto"/>
                        <w:right w:val="none" w:sz="0" w:space="0" w:color="auto"/>
                      </w:divBdr>
                    </w:div>
                  </w:divsChild>
                </w:div>
                <w:div w:id="1475490866">
                  <w:marLeft w:val="0"/>
                  <w:marRight w:val="0"/>
                  <w:marTop w:val="0"/>
                  <w:marBottom w:val="0"/>
                  <w:divBdr>
                    <w:top w:val="none" w:sz="0" w:space="0" w:color="auto"/>
                    <w:left w:val="none" w:sz="0" w:space="0" w:color="auto"/>
                    <w:bottom w:val="none" w:sz="0" w:space="0" w:color="auto"/>
                    <w:right w:val="none" w:sz="0" w:space="0" w:color="auto"/>
                  </w:divBdr>
                  <w:divsChild>
                    <w:div w:id="1968242733">
                      <w:marLeft w:val="0"/>
                      <w:marRight w:val="0"/>
                      <w:marTop w:val="0"/>
                      <w:marBottom w:val="0"/>
                      <w:divBdr>
                        <w:top w:val="none" w:sz="0" w:space="0" w:color="auto"/>
                        <w:left w:val="none" w:sz="0" w:space="0" w:color="auto"/>
                        <w:bottom w:val="none" w:sz="0" w:space="0" w:color="auto"/>
                        <w:right w:val="none" w:sz="0" w:space="0" w:color="auto"/>
                      </w:divBdr>
                    </w:div>
                  </w:divsChild>
                </w:div>
                <w:div w:id="1554273150">
                  <w:marLeft w:val="0"/>
                  <w:marRight w:val="0"/>
                  <w:marTop w:val="0"/>
                  <w:marBottom w:val="0"/>
                  <w:divBdr>
                    <w:top w:val="none" w:sz="0" w:space="0" w:color="auto"/>
                    <w:left w:val="none" w:sz="0" w:space="0" w:color="auto"/>
                    <w:bottom w:val="none" w:sz="0" w:space="0" w:color="auto"/>
                    <w:right w:val="none" w:sz="0" w:space="0" w:color="auto"/>
                  </w:divBdr>
                  <w:divsChild>
                    <w:div w:id="1832984667">
                      <w:marLeft w:val="0"/>
                      <w:marRight w:val="0"/>
                      <w:marTop w:val="0"/>
                      <w:marBottom w:val="0"/>
                      <w:divBdr>
                        <w:top w:val="none" w:sz="0" w:space="0" w:color="auto"/>
                        <w:left w:val="none" w:sz="0" w:space="0" w:color="auto"/>
                        <w:bottom w:val="none" w:sz="0" w:space="0" w:color="auto"/>
                        <w:right w:val="none" w:sz="0" w:space="0" w:color="auto"/>
                      </w:divBdr>
                    </w:div>
                  </w:divsChild>
                </w:div>
                <w:div w:id="1757898234">
                  <w:marLeft w:val="0"/>
                  <w:marRight w:val="0"/>
                  <w:marTop w:val="0"/>
                  <w:marBottom w:val="0"/>
                  <w:divBdr>
                    <w:top w:val="none" w:sz="0" w:space="0" w:color="auto"/>
                    <w:left w:val="none" w:sz="0" w:space="0" w:color="auto"/>
                    <w:bottom w:val="none" w:sz="0" w:space="0" w:color="auto"/>
                    <w:right w:val="none" w:sz="0" w:space="0" w:color="auto"/>
                  </w:divBdr>
                  <w:divsChild>
                    <w:div w:id="577792932">
                      <w:marLeft w:val="0"/>
                      <w:marRight w:val="0"/>
                      <w:marTop w:val="0"/>
                      <w:marBottom w:val="0"/>
                      <w:divBdr>
                        <w:top w:val="none" w:sz="0" w:space="0" w:color="auto"/>
                        <w:left w:val="none" w:sz="0" w:space="0" w:color="auto"/>
                        <w:bottom w:val="none" w:sz="0" w:space="0" w:color="auto"/>
                        <w:right w:val="none" w:sz="0" w:space="0" w:color="auto"/>
                      </w:divBdr>
                    </w:div>
                    <w:div w:id="658853512">
                      <w:marLeft w:val="0"/>
                      <w:marRight w:val="0"/>
                      <w:marTop w:val="0"/>
                      <w:marBottom w:val="0"/>
                      <w:divBdr>
                        <w:top w:val="none" w:sz="0" w:space="0" w:color="auto"/>
                        <w:left w:val="none" w:sz="0" w:space="0" w:color="auto"/>
                        <w:bottom w:val="none" w:sz="0" w:space="0" w:color="auto"/>
                        <w:right w:val="none" w:sz="0" w:space="0" w:color="auto"/>
                      </w:divBdr>
                    </w:div>
                    <w:div w:id="867909080">
                      <w:marLeft w:val="0"/>
                      <w:marRight w:val="0"/>
                      <w:marTop w:val="0"/>
                      <w:marBottom w:val="0"/>
                      <w:divBdr>
                        <w:top w:val="none" w:sz="0" w:space="0" w:color="auto"/>
                        <w:left w:val="none" w:sz="0" w:space="0" w:color="auto"/>
                        <w:bottom w:val="none" w:sz="0" w:space="0" w:color="auto"/>
                        <w:right w:val="none" w:sz="0" w:space="0" w:color="auto"/>
                      </w:divBdr>
                    </w:div>
                  </w:divsChild>
                </w:div>
                <w:div w:id="1944872114">
                  <w:marLeft w:val="0"/>
                  <w:marRight w:val="0"/>
                  <w:marTop w:val="0"/>
                  <w:marBottom w:val="0"/>
                  <w:divBdr>
                    <w:top w:val="none" w:sz="0" w:space="0" w:color="auto"/>
                    <w:left w:val="none" w:sz="0" w:space="0" w:color="auto"/>
                    <w:bottom w:val="none" w:sz="0" w:space="0" w:color="auto"/>
                    <w:right w:val="none" w:sz="0" w:space="0" w:color="auto"/>
                  </w:divBdr>
                  <w:divsChild>
                    <w:div w:id="20979418">
                      <w:marLeft w:val="0"/>
                      <w:marRight w:val="0"/>
                      <w:marTop w:val="0"/>
                      <w:marBottom w:val="0"/>
                      <w:divBdr>
                        <w:top w:val="none" w:sz="0" w:space="0" w:color="auto"/>
                        <w:left w:val="none" w:sz="0" w:space="0" w:color="auto"/>
                        <w:bottom w:val="none" w:sz="0" w:space="0" w:color="auto"/>
                        <w:right w:val="none" w:sz="0" w:space="0" w:color="auto"/>
                      </w:divBdr>
                    </w:div>
                    <w:div w:id="311953504">
                      <w:marLeft w:val="0"/>
                      <w:marRight w:val="0"/>
                      <w:marTop w:val="0"/>
                      <w:marBottom w:val="0"/>
                      <w:divBdr>
                        <w:top w:val="none" w:sz="0" w:space="0" w:color="auto"/>
                        <w:left w:val="none" w:sz="0" w:space="0" w:color="auto"/>
                        <w:bottom w:val="none" w:sz="0" w:space="0" w:color="auto"/>
                        <w:right w:val="none" w:sz="0" w:space="0" w:color="auto"/>
                      </w:divBdr>
                    </w:div>
                    <w:div w:id="547837866">
                      <w:marLeft w:val="0"/>
                      <w:marRight w:val="0"/>
                      <w:marTop w:val="0"/>
                      <w:marBottom w:val="0"/>
                      <w:divBdr>
                        <w:top w:val="none" w:sz="0" w:space="0" w:color="auto"/>
                        <w:left w:val="none" w:sz="0" w:space="0" w:color="auto"/>
                        <w:bottom w:val="none" w:sz="0" w:space="0" w:color="auto"/>
                        <w:right w:val="none" w:sz="0" w:space="0" w:color="auto"/>
                      </w:divBdr>
                    </w:div>
                    <w:div w:id="725180872">
                      <w:marLeft w:val="0"/>
                      <w:marRight w:val="0"/>
                      <w:marTop w:val="0"/>
                      <w:marBottom w:val="0"/>
                      <w:divBdr>
                        <w:top w:val="none" w:sz="0" w:space="0" w:color="auto"/>
                        <w:left w:val="none" w:sz="0" w:space="0" w:color="auto"/>
                        <w:bottom w:val="none" w:sz="0" w:space="0" w:color="auto"/>
                        <w:right w:val="none" w:sz="0" w:space="0" w:color="auto"/>
                      </w:divBdr>
                    </w:div>
                    <w:div w:id="735130418">
                      <w:marLeft w:val="0"/>
                      <w:marRight w:val="0"/>
                      <w:marTop w:val="0"/>
                      <w:marBottom w:val="0"/>
                      <w:divBdr>
                        <w:top w:val="none" w:sz="0" w:space="0" w:color="auto"/>
                        <w:left w:val="none" w:sz="0" w:space="0" w:color="auto"/>
                        <w:bottom w:val="none" w:sz="0" w:space="0" w:color="auto"/>
                        <w:right w:val="none" w:sz="0" w:space="0" w:color="auto"/>
                      </w:divBdr>
                    </w:div>
                    <w:div w:id="739402263">
                      <w:marLeft w:val="0"/>
                      <w:marRight w:val="0"/>
                      <w:marTop w:val="0"/>
                      <w:marBottom w:val="0"/>
                      <w:divBdr>
                        <w:top w:val="none" w:sz="0" w:space="0" w:color="auto"/>
                        <w:left w:val="none" w:sz="0" w:space="0" w:color="auto"/>
                        <w:bottom w:val="none" w:sz="0" w:space="0" w:color="auto"/>
                        <w:right w:val="none" w:sz="0" w:space="0" w:color="auto"/>
                      </w:divBdr>
                    </w:div>
                    <w:div w:id="914365344">
                      <w:marLeft w:val="0"/>
                      <w:marRight w:val="0"/>
                      <w:marTop w:val="0"/>
                      <w:marBottom w:val="0"/>
                      <w:divBdr>
                        <w:top w:val="none" w:sz="0" w:space="0" w:color="auto"/>
                        <w:left w:val="none" w:sz="0" w:space="0" w:color="auto"/>
                        <w:bottom w:val="none" w:sz="0" w:space="0" w:color="auto"/>
                        <w:right w:val="none" w:sz="0" w:space="0" w:color="auto"/>
                      </w:divBdr>
                    </w:div>
                    <w:div w:id="919674044">
                      <w:marLeft w:val="0"/>
                      <w:marRight w:val="0"/>
                      <w:marTop w:val="0"/>
                      <w:marBottom w:val="0"/>
                      <w:divBdr>
                        <w:top w:val="none" w:sz="0" w:space="0" w:color="auto"/>
                        <w:left w:val="none" w:sz="0" w:space="0" w:color="auto"/>
                        <w:bottom w:val="none" w:sz="0" w:space="0" w:color="auto"/>
                        <w:right w:val="none" w:sz="0" w:space="0" w:color="auto"/>
                      </w:divBdr>
                    </w:div>
                    <w:div w:id="941298300">
                      <w:marLeft w:val="0"/>
                      <w:marRight w:val="0"/>
                      <w:marTop w:val="0"/>
                      <w:marBottom w:val="0"/>
                      <w:divBdr>
                        <w:top w:val="none" w:sz="0" w:space="0" w:color="auto"/>
                        <w:left w:val="none" w:sz="0" w:space="0" w:color="auto"/>
                        <w:bottom w:val="none" w:sz="0" w:space="0" w:color="auto"/>
                        <w:right w:val="none" w:sz="0" w:space="0" w:color="auto"/>
                      </w:divBdr>
                    </w:div>
                    <w:div w:id="1124542200">
                      <w:marLeft w:val="0"/>
                      <w:marRight w:val="0"/>
                      <w:marTop w:val="0"/>
                      <w:marBottom w:val="0"/>
                      <w:divBdr>
                        <w:top w:val="none" w:sz="0" w:space="0" w:color="auto"/>
                        <w:left w:val="none" w:sz="0" w:space="0" w:color="auto"/>
                        <w:bottom w:val="none" w:sz="0" w:space="0" w:color="auto"/>
                        <w:right w:val="none" w:sz="0" w:space="0" w:color="auto"/>
                      </w:divBdr>
                    </w:div>
                    <w:div w:id="1287856285">
                      <w:marLeft w:val="0"/>
                      <w:marRight w:val="0"/>
                      <w:marTop w:val="0"/>
                      <w:marBottom w:val="0"/>
                      <w:divBdr>
                        <w:top w:val="none" w:sz="0" w:space="0" w:color="auto"/>
                        <w:left w:val="none" w:sz="0" w:space="0" w:color="auto"/>
                        <w:bottom w:val="none" w:sz="0" w:space="0" w:color="auto"/>
                        <w:right w:val="none" w:sz="0" w:space="0" w:color="auto"/>
                      </w:divBdr>
                    </w:div>
                    <w:div w:id="1722245465">
                      <w:marLeft w:val="0"/>
                      <w:marRight w:val="0"/>
                      <w:marTop w:val="0"/>
                      <w:marBottom w:val="0"/>
                      <w:divBdr>
                        <w:top w:val="none" w:sz="0" w:space="0" w:color="auto"/>
                        <w:left w:val="none" w:sz="0" w:space="0" w:color="auto"/>
                        <w:bottom w:val="none" w:sz="0" w:space="0" w:color="auto"/>
                        <w:right w:val="none" w:sz="0" w:space="0" w:color="auto"/>
                      </w:divBdr>
                    </w:div>
                    <w:div w:id="1811051382">
                      <w:marLeft w:val="0"/>
                      <w:marRight w:val="0"/>
                      <w:marTop w:val="0"/>
                      <w:marBottom w:val="0"/>
                      <w:divBdr>
                        <w:top w:val="none" w:sz="0" w:space="0" w:color="auto"/>
                        <w:left w:val="none" w:sz="0" w:space="0" w:color="auto"/>
                        <w:bottom w:val="none" w:sz="0" w:space="0" w:color="auto"/>
                        <w:right w:val="none" w:sz="0" w:space="0" w:color="auto"/>
                      </w:divBdr>
                    </w:div>
                  </w:divsChild>
                </w:div>
                <w:div w:id="1984042435">
                  <w:marLeft w:val="0"/>
                  <w:marRight w:val="0"/>
                  <w:marTop w:val="0"/>
                  <w:marBottom w:val="0"/>
                  <w:divBdr>
                    <w:top w:val="none" w:sz="0" w:space="0" w:color="auto"/>
                    <w:left w:val="none" w:sz="0" w:space="0" w:color="auto"/>
                    <w:bottom w:val="none" w:sz="0" w:space="0" w:color="auto"/>
                    <w:right w:val="none" w:sz="0" w:space="0" w:color="auto"/>
                  </w:divBdr>
                  <w:divsChild>
                    <w:div w:id="854851927">
                      <w:marLeft w:val="0"/>
                      <w:marRight w:val="0"/>
                      <w:marTop w:val="0"/>
                      <w:marBottom w:val="0"/>
                      <w:divBdr>
                        <w:top w:val="none" w:sz="0" w:space="0" w:color="auto"/>
                        <w:left w:val="none" w:sz="0" w:space="0" w:color="auto"/>
                        <w:bottom w:val="none" w:sz="0" w:space="0" w:color="auto"/>
                        <w:right w:val="none" w:sz="0" w:space="0" w:color="auto"/>
                      </w:divBdr>
                    </w:div>
                  </w:divsChild>
                </w:div>
                <w:div w:id="2013069625">
                  <w:marLeft w:val="0"/>
                  <w:marRight w:val="0"/>
                  <w:marTop w:val="0"/>
                  <w:marBottom w:val="0"/>
                  <w:divBdr>
                    <w:top w:val="none" w:sz="0" w:space="0" w:color="auto"/>
                    <w:left w:val="none" w:sz="0" w:space="0" w:color="auto"/>
                    <w:bottom w:val="none" w:sz="0" w:space="0" w:color="auto"/>
                    <w:right w:val="none" w:sz="0" w:space="0" w:color="auto"/>
                  </w:divBdr>
                  <w:divsChild>
                    <w:div w:id="787896663">
                      <w:marLeft w:val="0"/>
                      <w:marRight w:val="0"/>
                      <w:marTop w:val="0"/>
                      <w:marBottom w:val="0"/>
                      <w:divBdr>
                        <w:top w:val="none" w:sz="0" w:space="0" w:color="auto"/>
                        <w:left w:val="none" w:sz="0" w:space="0" w:color="auto"/>
                        <w:bottom w:val="none" w:sz="0" w:space="0" w:color="auto"/>
                        <w:right w:val="none" w:sz="0" w:space="0" w:color="auto"/>
                      </w:divBdr>
                    </w:div>
                  </w:divsChild>
                </w:div>
                <w:div w:id="2031450338">
                  <w:marLeft w:val="0"/>
                  <w:marRight w:val="0"/>
                  <w:marTop w:val="0"/>
                  <w:marBottom w:val="0"/>
                  <w:divBdr>
                    <w:top w:val="none" w:sz="0" w:space="0" w:color="auto"/>
                    <w:left w:val="none" w:sz="0" w:space="0" w:color="auto"/>
                    <w:bottom w:val="none" w:sz="0" w:space="0" w:color="auto"/>
                    <w:right w:val="none" w:sz="0" w:space="0" w:color="auto"/>
                  </w:divBdr>
                  <w:divsChild>
                    <w:div w:id="1258709249">
                      <w:marLeft w:val="0"/>
                      <w:marRight w:val="0"/>
                      <w:marTop w:val="0"/>
                      <w:marBottom w:val="0"/>
                      <w:divBdr>
                        <w:top w:val="none" w:sz="0" w:space="0" w:color="auto"/>
                        <w:left w:val="none" w:sz="0" w:space="0" w:color="auto"/>
                        <w:bottom w:val="none" w:sz="0" w:space="0" w:color="auto"/>
                        <w:right w:val="none" w:sz="0" w:space="0" w:color="auto"/>
                      </w:divBdr>
                    </w:div>
                  </w:divsChild>
                </w:div>
                <w:div w:id="2056730607">
                  <w:marLeft w:val="0"/>
                  <w:marRight w:val="0"/>
                  <w:marTop w:val="0"/>
                  <w:marBottom w:val="0"/>
                  <w:divBdr>
                    <w:top w:val="none" w:sz="0" w:space="0" w:color="auto"/>
                    <w:left w:val="none" w:sz="0" w:space="0" w:color="auto"/>
                    <w:bottom w:val="none" w:sz="0" w:space="0" w:color="auto"/>
                    <w:right w:val="none" w:sz="0" w:space="0" w:color="auto"/>
                  </w:divBdr>
                  <w:divsChild>
                    <w:div w:id="1022583708">
                      <w:marLeft w:val="0"/>
                      <w:marRight w:val="0"/>
                      <w:marTop w:val="0"/>
                      <w:marBottom w:val="0"/>
                      <w:divBdr>
                        <w:top w:val="none" w:sz="0" w:space="0" w:color="auto"/>
                        <w:left w:val="none" w:sz="0" w:space="0" w:color="auto"/>
                        <w:bottom w:val="none" w:sz="0" w:space="0" w:color="auto"/>
                        <w:right w:val="none" w:sz="0" w:space="0" w:color="auto"/>
                      </w:divBdr>
                    </w:div>
                    <w:div w:id="1924870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4100798">
          <w:marLeft w:val="0"/>
          <w:marRight w:val="0"/>
          <w:marTop w:val="0"/>
          <w:marBottom w:val="0"/>
          <w:divBdr>
            <w:top w:val="none" w:sz="0" w:space="0" w:color="auto"/>
            <w:left w:val="none" w:sz="0" w:space="0" w:color="auto"/>
            <w:bottom w:val="none" w:sz="0" w:space="0" w:color="auto"/>
            <w:right w:val="none" w:sz="0" w:space="0" w:color="auto"/>
          </w:divBdr>
          <w:divsChild>
            <w:div w:id="2085181478">
              <w:marLeft w:val="-75"/>
              <w:marRight w:val="0"/>
              <w:marTop w:val="30"/>
              <w:marBottom w:val="30"/>
              <w:divBdr>
                <w:top w:val="none" w:sz="0" w:space="0" w:color="auto"/>
                <w:left w:val="none" w:sz="0" w:space="0" w:color="auto"/>
                <w:bottom w:val="none" w:sz="0" w:space="0" w:color="auto"/>
                <w:right w:val="none" w:sz="0" w:space="0" w:color="auto"/>
              </w:divBdr>
              <w:divsChild>
                <w:div w:id="26218192">
                  <w:marLeft w:val="0"/>
                  <w:marRight w:val="0"/>
                  <w:marTop w:val="0"/>
                  <w:marBottom w:val="0"/>
                  <w:divBdr>
                    <w:top w:val="none" w:sz="0" w:space="0" w:color="auto"/>
                    <w:left w:val="none" w:sz="0" w:space="0" w:color="auto"/>
                    <w:bottom w:val="none" w:sz="0" w:space="0" w:color="auto"/>
                    <w:right w:val="none" w:sz="0" w:space="0" w:color="auto"/>
                  </w:divBdr>
                  <w:divsChild>
                    <w:div w:id="224805716">
                      <w:marLeft w:val="0"/>
                      <w:marRight w:val="0"/>
                      <w:marTop w:val="0"/>
                      <w:marBottom w:val="0"/>
                      <w:divBdr>
                        <w:top w:val="none" w:sz="0" w:space="0" w:color="auto"/>
                        <w:left w:val="none" w:sz="0" w:space="0" w:color="auto"/>
                        <w:bottom w:val="none" w:sz="0" w:space="0" w:color="auto"/>
                        <w:right w:val="none" w:sz="0" w:space="0" w:color="auto"/>
                      </w:divBdr>
                    </w:div>
                    <w:div w:id="1483280218">
                      <w:marLeft w:val="0"/>
                      <w:marRight w:val="0"/>
                      <w:marTop w:val="0"/>
                      <w:marBottom w:val="0"/>
                      <w:divBdr>
                        <w:top w:val="none" w:sz="0" w:space="0" w:color="auto"/>
                        <w:left w:val="none" w:sz="0" w:space="0" w:color="auto"/>
                        <w:bottom w:val="none" w:sz="0" w:space="0" w:color="auto"/>
                        <w:right w:val="none" w:sz="0" w:space="0" w:color="auto"/>
                      </w:divBdr>
                    </w:div>
                  </w:divsChild>
                </w:div>
                <w:div w:id="31922341">
                  <w:marLeft w:val="0"/>
                  <w:marRight w:val="0"/>
                  <w:marTop w:val="0"/>
                  <w:marBottom w:val="0"/>
                  <w:divBdr>
                    <w:top w:val="none" w:sz="0" w:space="0" w:color="auto"/>
                    <w:left w:val="none" w:sz="0" w:space="0" w:color="auto"/>
                    <w:bottom w:val="none" w:sz="0" w:space="0" w:color="auto"/>
                    <w:right w:val="none" w:sz="0" w:space="0" w:color="auto"/>
                  </w:divBdr>
                  <w:divsChild>
                    <w:div w:id="751052670">
                      <w:marLeft w:val="0"/>
                      <w:marRight w:val="0"/>
                      <w:marTop w:val="0"/>
                      <w:marBottom w:val="0"/>
                      <w:divBdr>
                        <w:top w:val="none" w:sz="0" w:space="0" w:color="auto"/>
                        <w:left w:val="none" w:sz="0" w:space="0" w:color="auto"/>
                        <w:bottom w:val="none" w:sz="0" w:space="0" w:color="auto"/>
                        <w:right w:val="none" w:sz="0" w:space="0" w:color="auto"/>
                      </w:divBdr>
                    </w:div>
                    <w:div w:id="815756710">
                      <w:marLeft w:val="0"/>
                      <w:marRight w:val="0"/>
                      <w:marTop w:val="0"/>
                      <w:marBottom w:val="0"/>
                      <w:divBdr>
                        <w:top w:val="none" w:sz="0" w:space="0" w:color="auto"/>
                        <w:left w:val="none" w:sz="0" w:space="0" w:color="auto"/>
                        <w:bottom w:val="none" w:sz="0" w:space="0" w:color="auto"/>
                        <w:right w:val="none" w:sz="0" w:space="0" w:color="auto"/>
                      </w:divBdr>
                    </w:div>
                    <w:div w:id="853500592">
                      <w:marLeft w:val="0"/>
                      <w:marRight w:val="0"/>
                      <w:marTop w:val="0"/>
                      <w:marBottom w:val="0"/>
                      <w:divBdr>
                        <w:top w:val="none" w:sz="0" w:space="0" w:color="auto"/>
                        <w:left w:val="none" w:sz="0" w:space="0" w:color="auto"/>
                        <w:bottom w:val="none" w:sz="0" w:space="0" w:color="auto"/>
                        <w:right w:val="none" w:sz="0" w:space="0" w:color="auto"/>
                      </w:divBdr>
                    </w:div>
                  </w:divsChild>
                </w:div>
                <w:div w:id="85537089">
                  <w:marLeft w:val="0"/>
                  <w:marRight w:val="0"/>
                  <w:marTop w:val="0"/>
                  <w:marBottom w:val="0"/>
                  <w:divBdr>
                    <w:top w:val="none" w:sz="0" w:space="0" w:color="auto"/>
                    <w:left w:val="none" w:sz="0" w:space="0" w:color="auto"/>
                    <w:bottom w:val="none" w:sz="0" w:space="0" w:color="auto"/>
                    <w:right w:val="none" w:sz="0" w:space="0" w:color="auto"/>
                  </w:divBdr>
                  <w:divsChild>
                    <w:div w:id="2097941935">
                      <w:marLeft w:val="0"/>
                      <w:marRight w:val="0"/>
                      <w:marTop w:val="0"/>
                      <w:marBottom w:val="0"/>
                      <w:divBdr>
                        <w:top w:val="none" w:sz="0" w:space="0" w:color="auto"/>
                        <w:left w:val="none" w:sz="0" w:space="0" w:color="auto"/>
                        <w:bottom w:val="none" w:sz="0" w:space="0" w:color="auto"/>
                        <w:right w:val="none" w:sz="0" w:space="0" w:color="auto"/>
                      </w:divBdr>
                    </w:div>
                  </w:divsChild>
                </w:div>
                <w:div w:id="256712111">
                  <w:marLeft w:val="0"/>
                  <w:marRight w:val="0"/>
                  <w:marTop w:val="0"/>
                  <w:marBottom w:val="0"/>
                  <w:divBdr>
                    <w:top w:val="none" w:sz="0" w:space="0" w:color="auto"/>
                    <w:left w:val="none" w:sz="0" w:space="0" w:color="auto"/>
                    <w:bottom w:val="none" w:sz="0" w:space="0" w:color="auto"/>
                    <w:right w:val="none" w:sz="0" w:space="0" w:color="auto"/>
                  </w:divBdr>
                  <w:divsChild>
                    <w:div w:id="2094740320">
                      <w:marLeft w:val="0"/>
                      <w:marRight w:val="0"/>
                      <w:marTop w:val="0"/>
                      <w:marBottom w:val="0"/>
                      <w:divBdr>
                        <w:top w:val="none" w:sz="0" w:space="0" w:color="auto"/>
                        <w:left w:val="none" w:sz="0" w:space="0" w:color="auto"/>
                        <w:bottom w:val="none" w:sz="0" w:space="0" w:color="auto"/>
                        <w:right w:val="none" w:sz="0" w:space="0" w:color="auto"/>
                      </w:divBdr>
                    </w:div>
                  </w:divsChild>
                </w:div>
                <w:div w:id="328681593">
                  <w:marLeft w:val="0"/>
                  <w:marRight w:val="0"/>
                  <w:marTop w:val="0"/>
                  <w:marBottom w:val="0"/>
                  <w:divBdr>
                    <w:top w:val="none" w:sz="0" w:space="0" w:color="auto"/>
                    <w:left w:val="none" w:sz="0" w:space="0" w:color="auto"/>
                    <w:bottom w:val="none" w:sz="0" w:space="0" w:color="auto"/>
                    <w:right w:val="none" w:sz="0" w:space="0" w:color="auto"/>
                  </w:divBdr>
                  <w:divsChild>
                    <w:div w:id="982270474">
                      <w:marLeft w:val="0"/>
                      <w:marRight w:val="0"/>
                      <w:marTop w:val="0"/>
                      <w:marBottom w:val="0"/>
                      <w:divBdr>
                        <w:top w:val="none" w:sz="0" w:space="0" w:color="auto"/>
                        <w:left w:val="none" w:sz="0" w:space="0" w:color="auto"/>
                        <w:bottom w:val="none" w:sz="0" w:space="0" w:color="auto"/>
                        <w:right w:val="none" w:sz="0" w:space="0" w:color="auto"/>
                      </w:divBdr>
                    </w:div>
                  </w:divsChild>
                </w:div>
                <w:div w:id="469518626">
                  <w:marLeft w:val="0"/>
                  <w:marRight w:val="0"/>
                  <w:marTop w:val="0"/>
                  <w:marBottom w:val="0"/>
                  <w:divBdr>
                    <w:top w:val="none" w:sz="0" w:space="0" w:color="auto"/>
                    <w:left w:val="none" w:sz="0" w:space="0" w:color="auto"/>
                    <w:bottom w:val="none" w:sz="0" w:space="0" w:color="auto"/>
                    <w:right w:val="none" w:sz="0" w:space="0" w:color="auto"/>
                  </w:divBdr>
                  <w:divsChild>
                    <w:div w:id="382212824">
                      <w:marLeft w:val="0"/>
                      <w:marRight w:val="0"/>
                      <w:marTop w:val="0"/>
                      <w:marBottom w:val="0"/>
                      <w:divBdr>
                        <w:top w:val="none" w:sz="0" w:space="0" w:color="auto"/>
                        <w:left w:val="none" w:sz="0" w:space="0" w:color="auto"/>
                        <w:bottom w:val="none" w:sz="0" w:space="0" w:color="auto"/>
                        <w:right w:val="none" w:sz="0" w:space="0" w:color="auto"/>
                      </w:divBdr>
                    </w:div>
                    <w:div w:id="1008798258">
                      <w:marLeft w:val="0"/>
                      <w:marRight w:val="0"/>
                      <w:marTop w:val="0"/>
                      <w:marBottom w:val="0"/>
                      <w:divBdr>
                        <w:top w:val="none" w:sz="0" w:space="0" w:color="auto"/>
                        <w:left w:val="none" w:sz="0" w:space="0" w:color="auto"/>
                        <w:bottom w:val="none" w:sz="0" w:space="0" w:color="auto"/>
                        <w:right w:val="none" w:sz="0" w:space="0" w:color="auto"/>
                      </w:divBdr>
                    </w:div>
                    <w:div w:id="1583295643">
                      <w:marLeft w:val="0"/>
                      <w:marRight w:val="0"/>
                      <w:marTop w:val="0"/>
                      <w:marBottom w:val="0"/>
                      <w:divBdr>
                        <w:top w:val="none" w:sz="0" w:space="0" w:color="auto"/>
                        <w:left w:val="none" w:sz="0" w:space="0" w:color="auto"/>
                        <w:bottom w:val="none" w:sz="0" w:space="0" w:color="auto"/>
                        <w:right w:val="none" w:sz="0" w:space="0" w:color="auto"/>
                      </w:divBdr>
                    </w:div>
                  </w:divsChild>
                </w:div>
                <w:div w:id="637882459">
                  <w:marLeft w:val="0"/>
                  <w:marRight w:val="0"/>
                  <w:marTop w:val="0"/>
                  <w:marBottom w:val="0"/>
                  <w:divBdr>
                    <w:top w:val="none" w:sz="0" w:space="0" w:color="auto"/>
                    <w:left w:val="none" w:sz="0" w:space="0" w:color="auto"/>
                    <w:bottom w:val="none" w:sz="0" w:space="0" w:color="auto"/>
                    <w:right w:val="none" w:sz="0" w:space="0" w:color="auto"/>
                  </w:divBdr>
                  <w:divsChild>
                    <w:div w:id="1449010847">
                      <w:marLeft w:val="0"/>
                      <w:marRight w:val="0"/>
                      <w:marTop w:val="0"/>
                      <w:marBottom w:val="0"/>
                      <w:divBdr>
                        <w:top w:val="none" w:sz="0" w:space="0" w:color="auto"/>
                        <w:left w:val="none" w:sz="0" w:space="0" w:color="auto"/>
                        <w:bottom w:val="none" w:sz="0" w:space="0" w:color="auto"/>
                        <w:right w:val="none" w:sz="0" w:space="0" w:color="auto"/>
                      </w:divBdr>
                    </w:div>
                  </w:divsChild>
                </w:div>
                <w:div w:id="767502794">
                  <w:marLeft w:val="0"/>
                  <w:marRight w:val="0"/>
                  <w:marTop w:val="0"/>
                  <w:marBottom w:val="0"/>
                  <w:divBdr>
                    <w:top w:val="none" w:sz="0" w:space="0" w:color="auto"/>
                    <w:left w:val="none" w:sz="0" w:space="0" w:color="auto"/>
                    <w:bottom w:val="none" w:sz="0" w:space="0" w:color="auto"/>
                    <w:right w:val="none" w:sz="0" w:space="0" w:color="auto"/>
                  </w:divBdr>
                  <w:divsChild>
                    <w:div w:id="464087676">
                      <w:marLeft w:val="0"/>
                      <w:marRight w:val="0"/>
                      <w:marTop w:val="0"/>
                      <w:marBottom w:val="0"/>
                      <w:divBdr>
                        <w:top w:val="none" w:sz="0" w:space="0" w:color="auto"/>
                        <w:left w:val="none" w:sz="0" w:space="0" w:color="auto"/>
                        <w:bottom w:val="none" w:sz="0" w:space="0" w:color="auto"/>
                        <w:right w:val="none" w:sz="0" w:space="0" w:color="auto"/>
                      </w:divBdr>
                    </w:div>
                    <w:div w:id="788888972">
                      <w:marLeft w:val="0"/>
                      <w:marRight w:val="0"/>
                      <w:marTop w:val="0"/>
                      <w:marBottom w:val="0"/>
                      <w:divBdr>
                        <w:top w:val="none" w:sz="0" w:space="0" w:color="auto"/>
                        <w:left w:val="none" w:sz="0" w:space="0" w:color="auto"/>
                        <w:bottom w:val="none" w:sz="0" w:space="0" w:color="auto"/>
                        <w:right w:val="none" w:sz="0" w:space="0" w:color="auto"/>
                      </w:divBdr>
                    </w:div>
                    <w:div w:id="864254195">
                      <w:marLeft w:val="0"/>
                      <w:marRight w:val="0"/>
                      <w:marTop w:val="0"/>
                      <w:marBottom w:val="0"/>
                      <w:divBdr>
                        <w:top w:val="none" w:sz="0" w:space="0" w:color="auto"/>
                        <w:left w:val="none" w:sz="0" w:space="0" w:color="auto"/>
                        <w:bottom w:val="none" w:sz="0" w:space="0" w:color="auto"/>
                        <w:right w:val="none" w:sz="0" w:space="0" w:color="auto"/>
                      </w:divBdr>
                    </w:div>
                    <w:div w:id="1081293055">
                      <w:marLeft w:val="0"/>
                      <w:marRight w:val="0"/>
                      <w:marTop w:val="0"/>
                      <w:marBottom w:val="0"/>
                      <w:divBdr>
                        <w:top w:val="none" w:sz="0" w:space="0" w:color="auto"/>
                        <w:left w:val="none" w:sz="0" w:space="0" w:color="auto"/>
                        <w:bottom w:val="none" w:sz="0" w:space="0" w:color="auto"/>
                        <w:right w:val="none" w:sz="0" w:space="0" w:color="auto"/>
                      </w:divBdr>
                    </w:div>
                  </w:divsChild>
                </w:div>
                <w:div w:id="844517677">
                  <w:marLeft w:val="0"/>
                  <w:marRight w:val="0"/>
                  <w:marTop w:val="0"/>
                  <w:marBottom w:val="0"/>
                  <w:divBdr>
                    <w:top w:val="none" w:sz="0" w:space="0" w:color="auto"/>
                    <w:left w:val="none" w:sz="0" w:space="0" w:color="auto"/>
                    <w:bottom w:val="none" w:sz="0" w:space="0" w:color="auto"/>
                    <w:right w:val="none" w:sz="0" w:space="0" w:color="auto"/>
                  </w:divBdr>
                  <w:divsChild>
                    <w:div w:id="1904636554">
                      <w:marLeft w:val="0"/>
                      <w:marRight w:val="0"/>
                      <w:marTop w:val="0"/>
                      <w:marBottom w:val="0"/>
                      <w:divBdr>
                        <w:top w:val="none" w:sz="0" w:space="0" w:color="auto"/>
                        <w:left w:val="none" w:sz="0" w:space="0" w:color="auto"/>
                        <w:bottom w:val="none" w:sz="0" w:space="0" w:color="auto"/>
                        <w:right w:val="none" w:sz="0" w:space="0" w:color="auto"/>
                      </w:divBdr>
                    </w:div>
                  </w:divsChild>
                </w:div>
                <w:div w:id="864445757">
                  <w:marLeft w:val="0"/>
                  <w:marRight w:val="0"/>
                  <w:marTop w:val="0"/>
                  <w:marBottom w:val="0"/>
                  <w:divBdr>
                    <w:top w:val="none" w:sz="0" w:space="0" w:color="auto"/>
                    <w:left w:val="none" w:sz="0" w:space="0" w:color="auto"/>
                    <w:bottom w:val="none" w:sz="0" w:space="0" w:color="auto"/>
                    <w:right w:val="none" w:sz="0" w:space="0" w:color="auto"/>
                  </w:divBdr>
                  <w:divsChild>
                    <w:div w:id="790323765">
                      <w:marLeft w:val="0"/>
                      <w:marRight w:val="0"/>
                      <w:marTop w:val="0"/>
                      <w:marBottom w:val="0"/>
                      <w:divBdr>
                        <w:top w:val="none" w:sz="0" w:space="0" w:color="auto"/>
                        <w:left w:val="none" w:sz="0" w:space="0" w:color="auto"/>
                        <w:bottom w:val="none" w:sz="0" w:space="0" w:color="auto"/>
                        <w:right w:val="none" w:sz="0" w:space="0" w:color="auto"/>
                      </w:divBdr>
                    </w:div>
                  </w:divsChild>
                </w:div>
                <w:div w:id="930701737">
                  <w:marLeft w:val="0"/>
                  <w:marRight w:val="0"/>
                  <w:marTop w:val="0"/>
                  <w:marBottom w:val="0"/>
                  <w:divBdr>
                    <w:top w:val="none" w:sz="0" w:space="0" w:color="auto"/>
                    <w:left w:val="none" w:sz="0" w:space="0" w:color="auto"/>
                    <w:bottom w:val="none" w:sz="0" w:space="0" w:color="auto"/>
                    <w:right w:val="none" w:sz="0" w:space="0" w:color="auto"/>
                  </w:divBdr>
                  <w:divsChild>
                    <w:div w:id="976029057">
                      <w:marLeft w:val="0"/>
                      <w:marRight w:val="0"/>
                      <w:marTop w:val="0"/>
                      <w:marBottom w:val="0"/>
                      <w:divBdr>
                        <w:top w:val="none" w:sz="0" w:space="0" w:color="auto"/>
                        <w:left w:val="none" w:sz="0" w:space="0" w:color="auto"/>
                        <w:bottom w:val="none" w:sz="0" w:space="0" w:color="auto"/>
                        <w:right w:val="none" w:sz="0" w:space="0" w:color="auto"/>
                      </w:divBdr>
                    </w:div>
                  </w:divsChild>
                </w:div>
                <w:div w:id="1039430978">
                  <w:marLeft w:val="0"/>
                  <w:marRight w:val="0"/>
                  <w:marTop w:val="0"/>
                  <w:marBottom w:val="0"/>
                  <w:divBdr>
                    <w:top w:val="none" w:sz="0" w:space="0" w:color="auto"/>
                    <w:left w:val="none" w:sz="0" w:space="0" w:color="auto"/>
                    <w:bottom w:val="none" w:sz="0" w:space="0" w:color="auto"/>
                    <w:right w:val="none" w:sz="0" w:space="0" w:color="auto"/>
                  </w:divBdr>
                  <w:divsChild>
                    <w:div w:id="1902789214">
                      <w:marLeft w:val="0"/>
                      <w:marRight w:val="0"/>
                      <w:marTop w:val="0"/>
                      <w:marBottom w:val="0"/>
                      <w:divBdr>
                        <w:top w:val="none" w:sz="0" w:space="0" w:color="auto"/>
                        <w:left w:val="none" w:sz="0" w:space="0" w:color="auto"/>
                        <w:bottom w:val="none" w:sz="0" w:space="0" w:color="auto"/>
                        <w:right w:val="none" w:sz="0" w:space="0" w:color="auto"/>
                      </w:divBdr>
                    </w:div>
                  </w:divsChild>
                </w:div>
                <w:div w:id="1066534368">
                  <w:marLeft w:val="0"/>
                  <w:marRight w:val="0"/>
                  <w:marTop w:val="0"/>
                  <w:marBottom w:val="0"/>
                  <w:divBdr>
                    <w:top w:val="none" w:sz="0" w:space="0" w:color="auto"/>
                    <w:left w:val="none" w:sz="0" w:space="0" w:color="auto"/>
                    <w:bottom w:val="none" w:sz="0" w:space="0" w:color="auto"/>
                    <w:right w:val="none" w:sz="0" w:space="0" w:color="auto"/>
                  </w:divBdr>
                  <w:divsChild>
                    <w:div w:id="929969095">
                      <w:marLeft w:val="0"/>
                      <w:marRight w:val="0"/>
                      <w:marTop w:val="0"/>
                      <w:marBottom w:val="0"/>
                      <w:divBdr>
                        <w:top w:val="none" w:sz="0" w:space="0" w:color="auto"/>
                        <w:left w:val="none" w:sz="0" w:space="0" w:color="auto"/>
                        <w:bottom w:val="none" w:sz="0" w:space="0" w:color="auto"/>
                        <w:right w:val="none" w:sz="0" w:space="0" w:color="auto"/>
                      </w:divBdr>
                    </w:div>
                    <w:div w:id="1347753661">
                      <w:marLeft w:val="0"/>
                      <w:marRight w:val="0"/>
                      <w:marTop w:val="0"/>
                      <w:marBottom w:val="0"/>
                      <w:divBdr>
                        <w:top w:val="none" w:sz="0" w:space="0" w:color="auto"/>
                        <w:left w:val="none" w:sz="0" w:space="0" w:color="auto"/>
                        <w:bottom w:val="none" w:sz="0" w:space="0" w:color="auto"/>
                        <w:right w:val="none" w:sz="0" w:space="0" w:color="auto"/>
                      </w:divBdr>
                    </w:div>
                    <w:div w:id="1489394506">
                      <w:marLeft w:val="0"/>
                      <w:marRight w:val="0"/>
                      <w:marTop w:val="0"/>
                      <w:marBottom w:val="0"/>
                      <w:divBdr>
                        <w:top w:val="none" w:sz="0" w:space="0" w:color="auto"/>
                        <w:left w:val="none" w:sz="0" w:space="0" w:color="auto"/>
                        <w:bottom w:val="none" w:sz="0" w:space="0" w:color="auto"/>
                        <w:right w:val="none" w:sz="0" w:space="0" w:color="auto"/>
                      </w:divBdr>
                    </w:div>
                    <w:div w:id="1696076203">
                      <w:marLeft w:val="0"/>
                      <w:marRight w:val="0"/>
                      <w:marTop w:val="0"/>
                      <w:marBottom w:val="0"/>
                      <w:divBdr>
                        <w:top w:val="none" w:sz="0" w:space="0" w:color="auto"/>
                        <w:left w:val="none" w:sz="0" w:space="0" w:color="auto"/>
                        <w:bottom w:val="none" w:sz="0" w:space="0" w:color="auto"/>
                        <w:right w:val="none" w:sz="0" w:space="0" w:color="auto"/>
                      </w:divBdr>
                    </w:div>
                    <w:div w:id="1752972390">
                      <w:marLeft w:val="0"/>
                      <w:marRight w:val="0"/>
                      <w:marTop w:val="0"/>
                      <w:marBottom w:val="0"/>
                      <w:divBdr>
                        <w:top w:val="none" w:sz="0" w:space="0" w:color="auto"/>
                        <w:left w:val="none" w:sz="0" w:space="0" w:color="auto"/>
                        <w:bottom w:val="none" w:sz="0" w:space="0" w:color="auto"/>
                        <w:right w:val="none" w:sz="0" w:space="0" w:color="auto"/>
                      </w:divBdr>
                    </w:div>
                  </w:divsChild>
                </w:div>
                <w:div w:id="1083645553">
                  <w:marLeft w:val="0"/>
                  <w:marRight w:val="0"/>
                  <w:marTop w:val="0"/>
                  <w:marBottom w:val="0"/>
                  <w:divBdr>
                    <w:top w:val="none" w:sz="0" w:space="0" w:color="auto"/>
                    <w:left w:val="none" w:sz="0" w:space="0" w:color="auto"/>
                    <w:bottom w:val="none" w:sz="0" w:space="0" w:color="auto"/>
                    <w:right w:val="none" w:sz="0" w:space="0" w:color="auto"/>
                  </w:divBdr>
                  <w:divsChild>
                    <w:div w:id="93213917">
                      <w:marLeft w:val="0"/>
                      <w:marRight w:val="0"/>
                      <w:marTop w:val="0"/>
                      <w:marBottom w:val="0"/>
                      <w:divBdr>
                        <w:top w:val="none" w:sz="0" w:space="0" w:color="auto"/>
                        <w:left w:val="none" w:sz="0" w:space="0" w:color="auto"/>
                        <w:bottom w:val="none" w:sz="0" w:space="0" w:color="auto"/>
                        <w:right w:val="none" w:sz="0" w:space="0" w:color="auto"/>
                      </w:divBdr>
                    </w:div>
                  </w:divsChild>
                </w:div>
                <w:div w:id="1191993825">
                  <w:marLeft w:val="0"/>
                  <w:marRight w:val="0"/>
                  <w:marTop w:val="0"/>
                  <w:marBottom w:val="0"/>
                  <w:divBdr>
                    <w:top w:val="none" w:sz="0" w:space="0" w:color="auto"/>
                    <w:left w:val="none" w:sz="0" w:space="0" w:color="auto"/>
                    <w:bottom w:val="none" w:sz="0" w:space="0" w:color="auto"/>
                    <w:right w:val="none" w:sz="0" w:space="0" w:color="auto"/>
                  </w:divBdr>
                  <w:divsChild>
                    <w:div w:id="168178667">
                      <w:marLeft w:val="0"/>
                      <w:marRight w:val="0"/>
                      <w:marTop w:val="0"/>
                      <w:marBottom w:val="0"/>
                      <w:divBdr>
                        <w:top w:val="none" w:sz="0" w:space="0" w:color="auto"/>
                        <w:left w:val="none" w:sz="0" w:space="0" w:color="auto"/>
                        <w:bottom w:val="none" w:sz="0" w:space="0" w:color="auto"/>
                        <w:right w:val="none" w:sz="0" w:space="0" w:color="auto"/>
                      </w:divBdr>
                    </w:div>
                  </w:divsChild>
                </w:div>
                <w:div w:id="1289705200">
                  <w:marLeft w:val="0"/>
                  <w:marRight w:val="0"/>
                  <w:marTop w:val="0"/>
                  <w:marBottom w:val="0"/>
                  <w:divBdr>
                    <w:top w:val="none" w:sz="0" w:space="0" w:color="auto"/>
                    <w:left w:val="none" w:sz="0" w:space="0" w:color="auto"/>
                    <w:bottom w:val="none" w:sz="0" w:space="0" w:color="auto"/>
                    <w:right w:val="none" w:sz="0" w:space="0" w:color="auto"/>
                  </w:divBdr>
                  <w:divsChild>
                    <w:div w:id="1016151273">
                      <w:marLeft w:val="0"/>
                      <w:marRight w:val="0"/>
                      <w:marTop w:val="0"/>
                      <w:marBottom w:val="0"/>
                      <w:divBdr>
                        <w:top w:val="none" w:sz="0" w:space="0" w:color="auto"/>
                        <w:left w:val="none" w:sz="0" w:space="0" w:color="auto"/>
                        <w:bottom w:val="none" w:sz="0" w:space="0" w:color="auto"/>
                        <w:right w:val="none" w:sz="0" w:space="0" w:color="auto"/>
                      </w:divBdr>
                    </w:div>
                  </w:divsChild>
                </w:div>
                <w:div w:id="1333798957">
                  <w:marLeft w:val="0"/>
                  <w:marRight w:val="0"/>
                  <w:marTop w:val="0"/>
                  <w:marBottom w:val="0"/>
                  <w:divBdr>
                    <w:top w:val="none" w:sz="0" w:space="0" w:color="auto"/>
                    <w:left w:val="none" w:sz="0" w:space="0" w:color="auto"/>
                    <w:bottom w:val="none" w:sz="0" w:space="0" w:color="auto"/>
                    <w:right w:val="none" w:sz="0" w:space="0" w:color="auto"/>
                  </w:divBdr>
                  <w:divsChild>
                    <w:div w:id="995960186">
                      <w:marLeft w:val="0"/>
                      <w:marRight w:val="0"/>
                      <w:marTop w:val="0"/>
                      <w:marBottom w:val="0"/>
                      <w:divBdr>
                        <w:top w:val="none" w:sz="0" w:space="0" w:color="auto"/>
                        <w:left w:val="none" w:sz="0" w:space="0" w:color="auto"/>
                        <w:bottom w:val="none" w:sz="0" w:space="0" w:color="auto"/>
                        <w:right w:val="none" w:sz="0" w:space="0" w:color="auto"/>
                      </w:divBdr>
                    </w:div>
                    <w:div w:id="1031033319">
                      <w:marLeft w:val="0"/>
                      <w:marRight w:val="0"/>
                      <w:marTop w:val="0"/>
                      <w:marBottom w:val="0"/>
                      <w:divBdr>
                        <w:top w:val="none" w:sz="0" w:space="0" w:color="auto"/>
                        <w:left w:val="none" w:sz="0" w:space="0" w:color="auto"/>
                        <w:bottom w:val="none" w:sz="0" w:space="0" w:color="auto"/>
                        <w:right w:val="none" w:sz="0" w:space="0" w:color="auto"/>
                      </w:divBdr>
                    </w:div>
                  </w:divsChild>
                </w:div>
                <w:div w:id="1469468661">
                  <w:marLeft w:val="0"/>
                  <w:marRight w:val="0"/>
                  <w:marTop w:val="0"/>
                  <w:marBottom w:val="0"/>
                  <w:divBdr>
                    <w:top w:val="none" w:sz="0" w:space="0" w:color="auto"/>
                    <w:left w:val="none" w:sz="0" w:space="0" w:color="auto"/>
                    <w:bottom w:val="none" w:sz="0" w:space="0" w:color="auto"/>
                    <w:right w:val="none" w:sz="0" w:space="0" w:color="auto"/>
                  </w:divBdr>
                  <w:divsChild>
                    <w:div w:id="1061901524">
                      <w:marLeft w:val="0"/>
                      <w:marRight w:val="0"/>
                      <w:marTop w:val="0"/>
                      <w:marBottom w:val="0"/>
                      <w:divBdr>
                        <w:top w:val="none" w:sz="0" w:space="0" w:color="auto"/>
                        <w:left w:val="none" w:sz="0" w:space="0" w:color="auto"/>
                        <w:bottom w:val="none" w:sz="0" w:space="0" w:color="auto"/>
                        <w:right w:val="none" w:sz="0" w:space="0" w:color="auto"/>
                      </w:divBdr>
                    </w:div>
                  </w:divsChild>
                </w:div>
                <w:div w:id="1470441827">
                  <w:marLeft w:val="0"/>
                  <w:marRight w:val="0"/>
                  <w:marTop w:val="0"/>
                  <w:marBottom w:val="0"/>
                  <w:divBdr>
                    <w:top w:val="none" w:sz="0" w:space="0" w:color="auto"/>
                    <w:left w:val="none" w:sz="0" w:space="0" w:color="auto"/>
                    <w:bottom w:val="none" w:sz="0" w:space="0" w:color="auto"/>
                    <w:right w:val="none" w:sz="0" w:space="0" w:color="auto"/>
                  </w:divBdr>
                  <w:divsChild>
                    <w:div w:id="465704583">
                      <w:marLeft w:val="0"/>
                      <w:marRight w:val="0"/>
                      <w:marTop w:val="0"/>
                      <w:marBottom w:val="0"/>
                      <w:divBdr>
                        <w:top w:val="none" w:sz="0" w:space="0" w:color="auto"/>
                        <w:left w:val="none" w:sz="0" w:space="0" w:color="auto"/>
                        <w:bottom w:val="none" w:sz="0" w:space="0" w:color="auto"/>
                        <w:right w:val="none" w:sz="0" w:space="0" w:color="auto"/>
                      </w:divBdr>
                    </w:div>
                    <w:div w:id="568688041">
                      <w:marLeft w:val="0"/>
                      <w:marRight w:val="0"/>
                      <w:marTop w:val="0"/>
                      <w:marBottom w:val="0"/>
                      <w:divBdr>
                        <w:top w:val="none" w:sz="0" w:space="0" w:color="auto"/>
                        <w:left w:val="none" w:sz="0" w:space="0" w:color="auto"/>
                        <w:bottom w:val="none" w:sz="0" w:space="0" w:color="auto"/>
                        <w:right w:val="none" w:sz="0" w:space="0" w:color="auto"/>
                      </w:divBdr>
                    </w:div>
                    <w:div w:id="725182385">
                      <w:marLeft w:val="0"/>
                      <w:marRight w:val="0"/>
                      <w:marTop w:val="0"/>
                      <w:marBottom w:val="0"/>
                      <w:divBdr>
                        <w:top w:val="none" w:sz="0" w:space="0" w:color="auto"/>
                        <w:left w:val="none" w:sz="0" w:space="0" w:color="auto"/>
                        <w:bottom w:val="none" w:sz="0" w:space="0" w:color="auto"/>
                        <w:right w:val="none" w:sz="0" w:space="0" w:color="auto"/>
                      </w:divBdr>
                    </w:div>
                    <w:div w:id="1109005095">
                      <w:marLeft w:val="0"/>
                      <w:marRight w:val="0"/>
                      <w:marTop w:val="0"/>
                      <w:marBottom w:val="0"/>
                      <w:divBdr>
                        <w:top w:val="none" w:sz="0" w:space="0" w:color="auto"/>
                        <w:left w:val="none" w:sz="0" w:space="0" w:color="auto"/>
                        <w:bottom w:val="none" w:sz="0" w:space="0" w:color="auto"/>
                        <w:right w:val="none" w:sz="0" w:space="0" w:color="auto"/>
                      </w:divBdr>
                      <w:divsChild>
                        <w:div w:id="50271602">
                          <w:marLeft w:val="0"/>
                          <w:marRight w:val="0"/>
                          <w:marTop w:val="30"/>
                          <w:marBottom w:val="30"/>
                          <w:divBdr>
                            <w:top w:val="none" w:sz="0" w:space="0" w:color="auto"/>
                            <w:left w:val="none" w:sz="0" w:space="0" w:color="auto"/>
                            <w:bottom w:val="none" w:sz="0" w:space="0" w:color="auto"/>
                            <w:right w:val="none" w:sz="0" w:space="0" w:color="auto"/>
                          </w:divBdr>
                          <w:divsChild>
                            <w:div w:id="96141626">
                              <w:marLeft w:val="0"/>
                              <w:marRight w:val="0"/>
                              <w:marTop w:val="0"/>
                              <w:marBottom w:val="0"/>
                              <w:divBdr>
                                <w:top w:val="none" w:sz="0" w:space="0" w:color="auto"/>
                                <w:left w:val="none" w:sz="0" w:space="0" w:color="auto"/>
                                <w:bottom w:val="none" w:sz="0" w:space="0" w:color="auto"/>
                                <w:right w:val="none" w:sz="0" w:space="0" w:color="auto"/>
                              </w:divBdr>
                              <w:divsChild>
                                <w:div w:id="1061322010">
                                  <w:marLeft w:val="0"/>
                                  <w:marRight w:val="0"/>
                                  <w:marTop w:val="0"/>
                                  <w:marBottom w:val="0"/>
                                  <w:divBdr>
                                    <w:top w:val="none" w:sz="0" w:space="0" w:color="auto"/>
                                    <w:left w:val="none" w:sz="0" w:space="0" w:color="auto"/>
                                    <w:bottom w:val="none" w:sz="0" w:space="0" w:color="auto"/>
                                    <w:right w:val="none" w:sz="0" w:space="0" w:color="auto"/>
                                  </w:divBdr>
                                </w:div>
                                <w:div w:id="1479999503">
                                  <w:marLeft w:val="0"/>
                                  <w:marRight w:val="0"/>
                                  <w:marTop w:val="0"/>
                                  <w:marBottom w:val="0"/>
                                  <w:divBdr>
                                    <w:top w:val="none" w:sz="0" w:space="0" w:color="auto"/>
                                    <w:left w:val="none" w:sz="0" w:space="0" w:color="auto"/>
                                    <w:bottom w:val="none" w:sz="0" w:space="0" w:color="auto"/>
                                    <w:right w:val="none" w:sz="0" w:space="0" w:color="auto"/>
                                  </w:divBdr>
                                </w:div>
                              </w:divsChild>
                            </w:div>
                            <w:div w:id="1680160054">
                              <w:marLeft w:val="0"/>
                              <w:marRight w:val="0"/>
                              <w:marTop w:val="0"/>
                              <w:marBottom w:val="0"/>
                              <w:divBdr>
                                <w:top w:val="none" w:sz="0" w:space="0" w:color="auto"/>
                                <w:left w:val="none" w:sz="0" w:space="0" w:color="auto"/>
                                <w:bottom w:val="none" w:sz="0" w:space="0" w:color="auto"/>
                                <w:right w:val="none" w:sz="0" w:space="0" w:color="auto"/>
                              </w:divBdr>
                              <w:divsChild>
                                <w:div w:id="486021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8908111">
                      <w:marLeft w:val="0"/>
                      <w:marRight w:val="0"/>
                      <w:marTop w:val="0"/>
                      <w:marBottom w:val="0"/>
                      <w:divBdr>
                        <w:top w:val="none" w:sz="0" w:space="0" w:color="auto"/>
                        <w:left w:val="none" w:sz="0" w:space="0" w:color="auto"/>
                        <w:bottom w:val="none" w:sz="0" w:space="0" w:color="auto"/>
                        <w:right w:val="none" w:sz="0" w:space="0" w:color="auto"/>
                      </w:divBdr>
                    </w:div>
                    <w:div w:id="1349452514">
                      <w:marLeft w:val="0"/>
                      <w:marRight w:val="0"/>
                      <w:marTop w:val="0"/>
                      <w:marBottom w:val="0"/>
                      <w:divBdr>
                        <w:top w:val="none" w:sz="0" w:space="0" w:color="auto"/>
                        <w:left w:val="none" w:sz="0" w:space="0" w:color="auto"/>
                        <w:bottom w:val="none" w:sz="0" w:space="0" w:color="auto"/>
                        <w:right w:val="none" w:sz="0" w:space="0" w:color="auto"/>
                      </w:divBdr>
                    </w:div>
                    <w:div w:id="1869637910">
                      <w:marLeft w:val="0"/>
                      <w:marRight w:val="0"/>
                      <w:marTop w:val="0"/>
                      <w:marBottom w:val="0"/>
                      <w:divBdr>
                        <w:top w:val="none" w:sz="0" w:space="0" w:color="auto"/>
                        <w:left w:val="none" w:sz="0" w:space="0" w:color="auto"/>
                        <w:bottom w:val="none" w:sz="0" w:space="0" w:color="auto"/>
                        <w:right w:val="none" w:sz="0" w:space="0" w:color="auto"/>
                      </w:divBdr>
                    </w:div>
                    <w:div w:id="2081634070">
                      <w:marLeft w:val="0"/>
                      <w:marRight w:val="0"/>
                      <w:marTop w:val="0"/>
                      <w:marBottom w:val="0"/>
                      <w:divBdr>
                        <w:top w:val="none" w:sz="0" w:space="0" w:color="auto"/>
                        <w:left w:val="none" w:sz="0" w:space="0" w:color="auto"/>
                        <w:bottom w:val="none" w:sz="0" w:space="0" w:color="auto"/>
                        <w:right w:val="none" w:sz="0" w:space="0" w:color="auto"/>
                      </w:divBdr>
                    </w:div>
                  </w:divsChild>
                </w:div>
                <w:div w:id="1581599270">
                  <w:marLeft w:val="0"/>
                  <w:marRight w:val="0"/>
                  <w:marTop w:val="0"/>
                  <w:marBottom w:val="0"/>
                  <w:divBdr>
                    <w:top w:val="none" w:sz="0" w:space="0" w:color="auto"/>
                    <w:left w:val="none" w:sz="0" w:space="0" w:color="auto"/>
                    <w:bottom w:val="none" w:sz="0" w:space="0" w:color="auto"/>
                    <w:right w:val="none" w:sz="0" w:space="0" w:color="auto"/>
                  </w:divBdr>
                  <w:divsChild>
                    <w:div w:id="1644502534">
                      <w:marLeft w:val="0"/>
                      <w:marRight w:val="0"/>
                      <w:marTop w:val="0"/>
                      <w:marBottom w:val="0"/>
                      <w:divBdr>
                        <w:top w:val="none" w:sz="0" w:space="0" w:color="auto"/>
                        <w:left w:val="none" w:sz="0" w:space="0" w:color="auto"/>
                        <w:bottom w:val="none" w:sz="0" w:space="0" w:color="auto"/>
                        <w:right w:val="none" w:sz="0" w:space="0" w:color="auto"/>
                      </w:divBdr>
                    </w:div>
                  </w:divsChild>
                </w:div>
                <w:div w:id="1833371477">
                  <w:marLeft w:val="0"/>
                  <w:marRight w:val="0"/>
                  <w:marTop w:val="0"/>
                  <w:marBottom w:val="0"/>
                  <w:divBdr>
                    <w:top w:val="none" w:sz="0" w:space="0" w:color="auto"/>
                    <w:left w:val="none" w:sz="0" w:space="0" w:color="auto"/>
                    <w:bottom w:val="none" w:sz="0" w:space="0" w:color="auto"/>
                    <w:right w:val="none" w:sz="0" w:space="0" w:color="auto"/>
                  </w:divBdr>
                  <w:divsChild>
                    <w:div w:id="1240091222">
                      <w:marLeft w:val="0"/>
                      <w:marRight w:val="0"/>
                      <w:marTop w:val="0"/>
                      <w:marBottom w:val="0"/>
                      <w:divBdr>
                        <w:top w:val="none" w:sz="0" w:space="0" w:color="auto"/>
                        <w:left w:val="none" w:sz="0" w:space="0" w:color="auto"/>
                        <w:bottom w:val="none" w:sz="0" w:space="0" w:color="auto"/>
                        <w:right w:val="none" w:sz="0" w:space="0" w:color="auto"/>
                      </w:divBdr>
                    </w:div>
                  </w:divsChild>
                </w:div>
                <w:div w:id="1974364824">
                  <w:marLeft w:val="0"/>
                  <w:marRight w:val="0"/>
                  <w:marTop w:val="0"/>
                  <w:marBottom w:val="0"/>
                  <w:divBdr>
                    <w:top w:val="none" w:sz="0" w:space="0" w:color="auto"/>
                    <w:left w:val="none" w:sz="0" w:space="0" w:color="auto"/>
                    <w:bottom w:val="none" w:sz="0" w:space="0" w:color="auto"/>
                    <w:right w:val="none" w:sz="0" w:space="0" w:color="auto"/>
                  </w:divBdr>
                  <w:divsChild>
                    <w:div w:id="544292841">
                      <w:marLeft w:val="0"/>
                      <w:marRight w:val="0"/>
                      <w:marTop w:val="0"/>
                      <w:marBottom w:val="0"/>
                      <w:divBdr>
                        <w:top w:val="none" w:sz="0" w:space="0" w:color="auto"/>
                        <w:left w:val="none" w:sz="0" w:space="0" w:color="auto"/>
                        <w:bottom w:val="none" w:sz="0" w:space="0" w:color="auto"/>
                        <w:right w:val="none" w:sz="0" w:space="0" w:color="auto"/>
                      </w:divBdr>
                    </w:div>
                  </w:divsChild>
                </w:div>
                <w:div w:id="2026983152">
                  <w:marLeft w:val="0"/>
                  <w:marRight w:val="0"/>
                  <w:marTop w:val="0"/>
                  <w:marBottom w:val="0"/>
                  <w:divBdr>
                    <w:top w:val="none" w:sz="0" w:space="0" w:color="auto"/>
                    <w:left w:val="none" w:sz="0" w:space="0" w:color="auto"/>
                    <w:bottom w:val="none" w:sz="0" w:space="0" w:color="auto"/>
                    <w:right w:val="none" w:sz="0" w:space="0" w:color="auto"/>
                  </w:divBdr>
                  <w:divsChild>
                    <w:div w:id="1773237336">
                      <w:marLeft w:val="0"/>
                      <w:marRight w:val="0"/>
                      <w:marTop w:val="0"/>
                      <w:marBottom w:val="0"/>
                      <w:divBdr>
                        <w:top w:val="none" w:sz="0" w:space="0" w:color="auto"/>
                        <w:left w:val="none" w:sz="0" w:space="0" w:color="auto"/>
                        <w:bottom w:val="none" w:sz="0" w:space="0" w:color="auto"/>
                        <w:right w:val="none" w:sz="0" w:space="0" w:color="auto"/>
                      </w:divBdr>
                    </w:div>
                  </w:divsChild>
                </w:div>
                <w:div w:id="2133360340">
                  <w:marLeft w:val="0"/>
                  <w:marRight w:val="0"/>
                  <w:marTop w:val="0"/>
                  <w:marBottom w:val="0"/>
                  <w:divBdr>
                    <w:top w:val="none" w:sz="0" w:space="0" w:color="auto"/>
                    <w:left w:val="none" w:sz="0" w:space="0" w:color="auto"/>
                    <w:bottom w:val="none" w:sz="0" w:space="0" w:color="auto"/>
                    <w:right w:val="none" w:sz="0" w:space="0" w:color="auto"/>
                  </w:divBdr>
                  <w:divsChild>
                    <w:div w:id="1674796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4333619">
          <w:marLeft w:val="0"/>
          <w:marRight w:val="0"/>
          <w:marTop w:val="0"/>
          <w:marBottom w:val="0"/>
          <w:divBdr>
            <w:top w:val="none" w:sz="0" w:space="0" w:color="auto"/>
            <w:left w:val="none" w:sz="0" w:space="0" w:color="auto"/>
            <w:bottom w:val="none" w:sz="0" w:space="0" w:color="auto"/>
            <w:right w:val="none" w:sz="0" w:space="0" w:color="auto"/>
          </w:divBdr>
        </w:div>
        <w:div w:id="1606619858">
          <w:marLeft w:val="0"/>
          <w:marRight w:val="0"/>
          <w:marTop w:val="0"/>
          <w:marBottom w:val="0"/>
          <w:divBdr>
            <w:top w:val="none" w:sz="0" w:space="0" w:color="auto"/>
            <w:left w:val="none" w:sz="0" w:space="0" w:color="auto"/>
            <w:bottom w:val="none" w:sz="0" w:space="0" w:color="auto"/>
            <w:right w:val="none" w:sz="0" w:space="0" w:color="auto"/>
          </w:divBdr>
        </w:div>
        <w:div w:id="1665013603">
          <w:marLeft w:val="0"/>
          <w:marRight w:val="0"/>
          <w:marTop w:val="0"/>
          <w:marBottom w:val="0"/>
          <w:divBdr>
            <w:top w:val="none" w:sz="0" w:space="0" w:color="auto"/>
            <w:left w:val="none" w:sz="0" w:space="0" w:color="auto"/>
            <w:bottom w:val="none" w:sz="0" w:space="0" w:color="auto"/>
            <w:right w:val="none" w:sz="0" w:space="0" w:color="auto"/>
          </w:divBdr>
        </w:div>
        <w:div w:id="1724596017">
          <w:marLeft w:val="0"/>
          <w:marRight w:val="0"/>
          <w:marTop w:val="0"/>
          <w:marBottom w:val="0"/>
          <w:divBdr>
            <w:top w:val="none" w:sz="0" w:space="0" w:color="auto"/>
            <w:left w:val="none" w:sz="0" w:space="0" w:color="auto"/>
            <w:bottom w:val="none" w:sz="0" w:space="0" w:color="auto"/>
            <w:right w:val="none" w:sz="0" w:space="0" w:color="auto"/>
          </w:divBdr>
        </w:div>
        <w:div w:id="1735546258">
          <w:marLeft w:val="0"/>
          <w:marRight w:val="0"/>
          <w:marTop w:val="0"/>
          <w:marBottom w:val="0"/>
          <w:divBdr>
            <w:top w:val="none" w:sz="0" w:space="0" w:color="auto"/>
            <w:left w:val="none" w:sz="0" w:space="0" w:color="auto"/>
            <w:bottom w:val="none" w:sz="0" w:space="0" w:color="auto"/>
            <w:right w:val="none" w:sz="0" w:space="0" w:color="auto"/>
          </w:divBdr>
        </w:div>
        <w:div w:id="2104836522">
          <w:marLeft w:val="0"/>
          <w:marRight w:val="0"/>
          <w:marTop w:val="0"/>
          <w:marBottom w:val="0"/>
          <w:divBdr>
            <w:top w:val="none" w:sz="0" w:space="0" w:color="auto"/>
            <w:left w:val="none" w:sz="0" w:space="0" w:color="auto"/>
            <w:bottom w:val="none" w:sz="0" w:space="0" w:color="auto"/>
            <w:right w:val="none" w:sz="0" w:space="0" w:color="auto"/>
          </w:divBdr>
          <w:divsChild>
            <w:div w:id="1133328278">
              <w:marLeft w:val="-75"/>
              <w:marRight w:val="0"/>
              <w:marTop w:val="30"/>
              <w:marBottom w:val="30"/>
              <w:divBdr>
                <w:top w:val="none" w:sz="0" w:space="0" w:color="auto"/>
                <w:left w:val="none" w:sz="0" w:space="0" w:color="auto"/>
                <w:bottom w:val="none" w:sz="0" w:space="0" w:color="auto"/>
                <w:right w:val="none" w:sz="0" w:space="0" w:color="auto"/>
              </w:divBdr>
              <w:divsChild>
                <w:div w:id="119152684">
                  <w:marLeft w:val="0"/>
                  <w:marRight w:val="0"/>
                  <w:marTop w:val="0"/>
                  <w:marBottom w:val="0"/>
                  <w:divBdr>
                    <w:top w:val="none" w:sz="0" w:space="0" w:color="auto"/>
                    <w:left w:val="none" w:sz="0" w:space="0" w:color="auto"/>
                    <w:bottom w:val="none" w:sz="0" w:space="0" w:color="auto"/>
                    <w:right w:val="none" w:sz="0" w:space="0" w:color="auto"/>
                  </w:divBdr>
                  <w:divsChild>
                    <w:div w:id="343675719">
                      <w:marLeft w:val="0"/>
                      <w:marRight w:val="0"/>
                      <w:marTop w:val="0"/>
                      <w:marBottom w:val="0"/>
                      <w:divBdr>
                        <w:top w:val="none" w:sz="0" w:space="0" w:color="auto"/>
                        <w:left w:val="none" w:sz="0" w:space="0" w:color="auto"/>
                        <w:bottom w:val="none" w:sz="0" w:space="0" w:color="auto"/>
                        <w:right w:val="none" w:sz="0" w:space="0" w:color="auto"/>
                      </w:divBdr>
                    </w:div>
                    <w:div w:id="365063645">
                      <w:marLeft w:val="0"/>
                      <w:marRight w:val="0"/>
                      <w:marTop w:val="0"/>
                      <w:marBottom w:val="0"/>
                      <w:divBdr>
                        <w:top w:val="none" w:sz="0" w:space="0" w:color="auto"/>
                        <w:left w:val="none" w:sz="0" w:space="0" w:color="auto"/>
                        <w:bottom w:val="none" w:sz="0" w:space="0" w:color="auto"/>
                        <w:right w:val="none" w:sz="0" w:space="0" w:color="auto"/>
                      </w:divBdr>
                    </w:div>
                    <w:div w:id="493836257">
                      <w:marLeft w:val="0"/>
                      <w:marRight w:val="0"/>
                      <w:marTop w:val="0"/>
                      <w:marBottom w:val="0"/>
                      <w:divBdr>
                        <w:top w:val="none" w:sz="0" w:space="0" w:color="auto"/>
                        <w:left w:val="none" w:sz="0" w:space="0" w:color="auto"/>
                        <w:bottom w:val="none" w:sz="0" w:space="0" w:color="auto"/>
                        <w:right w:val="none" w:sz="0" w:space="0" w:color="auto"/>
                      </w:divBdr>
                    </w:div>
                    <w:div w:id="780999092">
                      <w:marLeft w:val="0"/>
                      <w:marRight w:val="0"/>
                      <w:marTop w:val="0"/>
                      <w:marBottom w:val="0"/>
                      <w:divBdr>
                        <w:top w:val="none" w:sz="0" w:space="0" w:color="auto"/>
                        <w:left w:val="none" w:sz="0" w:space="0" w:color="auto"/>
                        <w:bottom w:val="none" w:sz="0" w:space="0" w:color="auto"/>
                        <w:right w:val="none" w:sz="0" w:space="0" w:color="auto"/>
                      </w:divBdr>
                    </w:div>
                    <w:div w:id="1607690906">
                      <w:marLeft w:val="0"/>
                      <w:marRight w:val="0"/>
                      <w:marTop w:val="0"/>
                      <w:marBottom w:val="0"/>
                      <w:divBdr>
                        <w:top w:val="none" w:sz="0" w:space="0" w:color="auto"/>
                        <w:left w:val="none" w:sz="0" w:space="0" w:color="auto"/>
                        <w:bottom w:val="none" w:sz="0" w:space="0" w:color="auto"/>
                        <w:right w:val="none" w:sz="0" w:space="0" w:color="auto"/>
                      </w:divBdr>
                    </w:div>
                  </w:divsChild>
                </w:div>
                <w:div w:id="127094229">
                  <w:marLeft w:val="0"/>
                  <w:marRight w:val="0"/>
                  <w:marTop w:val="0"/>
                  <w:marBottom w:val="0"/>
                  <w:divBdr>
                    <w:top w:val="none" w:sz="0" w:space="0" w:color="auto"/>
                    <w:left w:val="none" w:sz="0" w:space="0" w:color="auto"/>
                    <w:bottom w:val="none" w:sz="0" w:space="0" w:color="auto"/>
                    <w:right w:val="none" w:sz="0" w:space="0" w:color="auto"/>
                  </w:divBdr>
                  <w:divsChild>
                    <w:div w:id="741635444">
                      <w:marLeft w:val="0"/>
                      <w:marRight w:val="0"/>
                      <w:marTop w:val="0"/>
                      <w:marBottom w:val="0"/>
                      <w:divBdr>
                        <w:top w:val="none" w:sz="0" w:space="0" w:color="auto"/>
                        <w:left w:val="none" w:sz="0" w:space="0" w:color="auto"/>
                        <w:bottom w:val="none" w:sz="0" w:space="0" w:color="auto"/>
                        <w:right w:val="none" w:sz="0" w:space="0" w:color="auto"/>
                      </w:divBdr>
                    </w:div>
                    <w:div w:id="907350682">
                      <w:marLeft w:val="0"/>
                      <w:marRight w:val="0"/>
                      <w:marTop w:val="0"/>
                      <w:marBottom w:val="0"/>
                      <w:divBdr>
                        <w:top w:val="none" w:sz="0" w:space="0" w:color="auto"/>
                        <w:left w:val="none" w:sz="0" w:space="0" w:color="auto"/>
                        <w:bottom w:val="none" w:sz="0" w:space="0" w:color="auto"/>
                        <w:right w:val="none" w:sz="0" w:space="0" w:color="auto"/>
                      </w:divBdr>
                    </w:div>
                    <w:div w:id="1025399936">
                      <w:marLeft w:val="0"/>
                      <w:marRight w:val="0"/>
                      <w:marTop w:val="0"/>
                      <w:marBottom w:val="0"/>
                      <w:divBdr>
                        <w:top w:val="none" w:sz="0" w:space="0" w:color="auto"/>
                        <w:left w:val="none" w:sz="0" w:space="0" w:color="auto"/>
                        <w:bottom w:val="none" w:sz="0" w:space="0" w:color="auto"/>
                        <w:right w:val="none" w:sz="0" w:space="0" w:color="auto"/>
                      </w:divBdr>
                    </w:div>
                  </w:divsChild>
                </w:div>
                <w:div w:id="140969818">
                  <w:marLeft w:val="0"/>
                  <w:marRight w:val="0"/>
                  <w:marTop w:val="0"/>
                  <w:marBottom w:val="0"/>
                  <w:divBdr>
                    <w:top w:val="none" w:sz="0" w:space="0" w:color="auto"/>
                    <w:left w:val="none" w:sz="0" w:space="0" w:color="auto"/>
                    <w:bottom w:val="none" w:sz="0" w:space="0" w:color="auto"/>
                    <w:right w:val="none" w:sz="0" w:space="0" w:color="auto"/>
                  </w:divBdr>
                  <w:divsChild>
                    <w:div w:id="1441994437">
                      <w:marLeft w:val="0"/>
                      <w:marRight w:val="0"/>
                      <w:marTop w:val="0"/>
                      <w:marBottom w:val="0"/>
                      <w:divBdr>
                        <w:top w:val="none" w:sz="0" w:space="0" w:color="auto"/>
                        <w:left w:val="none" w:sz="0" w:space="0" w:color="auto"/>
                        <w:bottom w:val="none" w:sz="0" w:space="0" w:color="auto"/>
                        <w:right w:val="none" w:sz="0" w:space="0" w:color="auto"/>
                      </w:divBdr>
                    </w:div>
                  </w:divsChild>
                </w:div>
                <w:div w:id="154883744">
                  <w:marLeft w:val="0"/>
                  <w:marRight w:val="0"/>
                  <w:marTop w:val="0"/>
                  <w:marBottom w:val="0"/>
                  <w:divBdr>
                    <w:top w:val="none" w:sz="0" w:space="0" w:color="auto"/>
                    <w:left w:val="none" w:sz="0" w:space="0" w:color="auto"/>
                    <w:bottom w:val="none" w:sz="0" w:space="0" w:color="auto"/>
                    <w:right w:val="none" w:sz="0" w:space="0" w:color="auto"/>
                  </w:divBdr>
                  <w:divsChild>
                    <w:div w:id="89131085">
                      <w:marLeft w:val="0"/>
                      <w:marRight w:val="0"/>
                      <w:marTop w:val="0"/>
                      <w:marBottom w:val="0"/>
                      <w:divBdr>
                        <w:top w:val="none" w:sz="0" w:space="0" w:color="auto"/>
                        <w:left w:val="none" w:sz="0" w:space="0" w:color="auto"/>
                        <w:bottom w:val="none" w:sz="0" w:space="0" w:color="auto"/>
                        <w:right w:val="none" w:sz="0" w:space="0" w:color="auto"/>
                      </w:divBdr>
                    </w:div>
                  </w:divsChild>
                </w:div>
                <w:div w:id="179007176">
                  <w:marLeft w:val="0"/>
                  <w:marRight w:val="0"/>
                  <w:marTop w:val="0"/>
                  <w:marBottom w:val="0"/>
                  <w:divBdr>
                    <w:top w:val="none" w:sz="0" w:space="0" w:color="auto"/>
                    <w:left w:val="none" w:sz="0" w:space="0" w:color="auto"/>
                    <w:bottom w:val="none" w:sz="0" w:space="0" w:color="auto"/>
                    <w:right w:val="none" w:sz="0" w:space="0" w:color="auto"/>
                  </w:divBdr>
                  <w:divsChild>
                    <w:div w:id="421486499">
                      <w:marLeft w:val="0"/>
                      <w:marRight w:val="0"/>
                      <w:marTop w:val="0"/>
                      <w:marBottom w:val="0"/>
                      <w:divBdr>
                        <w:top w:val="none" w:sz="0" w:space="0" w:color="auto"/>
                        <w:left w:val="none" w:sz="0" w:space="0" w:color="auto"/>
                        <w:bottom w:val="none" w:sz="0" w:space="0" w:color="auto"/>
                        <w:right w:val="none" w:sz="0" w:space="0" w:color="auto"/>
                      </w:divBdr>
                    </w:div>
                    <w:div w:id="1517622486">
                      <w:marLeft w:val="0"/>
                      <w:marRight w:val="0"/>
                      <w:marTop w:val="0"/>
                      <w:marBottom w:val="0"/>
                      <w:divBdr>
                        <w:top w:val="none" w:sz="0" w:space="0" w:color="auto"/>
                        <w:left w:val="none" w:sz="0" w:space="0" w:color="auto"/>
                        <w:bottom w:val="none" w:sz="0" w:space="0" w:color="auto"/>
                        <w:right w:val="none" w:sz="0" w:space="0" w:color="auto"/>
                      </w:divBdr>
                    </w:div>
                    <w:div w:id="1715228828">
                      <w:marLeft w:val="0"/>
                      <w:marRight w:val="0"/>
                      <w:marTop w:val="0"/>
                      <w:marBottom w:val="0"/>
                      <w:divBdr>
                        <w:top w:val="none" w:sz="0" w:space="0" w:color="auto"/>
                        <w:left w:val="none" w:sz="0" w:space="0" w:color="auto"/>
                        <w:bottom w:val="none" w:sz="0" w:space="0" w:color="auto"/>
                        <w:right w:val="none" w:sz="0" w:space="0" w:color="auto"/>
                      </w:divBdr>
                    </w:div>
                    <w:div w:id="1893884557">
                      <w:marLeft w:val="0"/>
                      <w:marRight w:val="0"/>
                      <w:marTop w:val="0"/>
                      <w:marBottom w:val="0"/>
                      <w:divBdr>
                        <w:top w:val="none" w:sz="0" w:space="0" w:color="auto"/>
                        <w:left w:val="none" w:sz="0" w:space="0" w:color="auto"/>
                        <w:bottom w:val="none" w:sz="0" w:space="0" w:color="auto"/>
                        <w:right w:val="none" w:sz="0" w:space="0" w:color="auto"/>
                      </w:divBdr>
                    </w:div>
                  </w:divsChild>
                </w:div>
                <w:div w:id="246695139">
                  <w:marLeft w:val="0"/>
                  <w:marRight w:val="0"/>
                  <w:marTop w:val="0"/>
                  <w:marBottom w:val="0"/>
                  <w:divBdr>
                    <w:top w:val="none" w:sz="0" w:space="0" w:color="auto"/>
                    <w:left w:val="none" w:sz="0" w:space="0" w:color="auto"/>
                    <w:bottom w:val="none" w:sz="0" w:space="0" w:color="auto"/>
                    <w:right w:val="none" w:sz="0" w:space="0" w:color="auto"/>
                  </w:divBdr>
                  <w:divsChild>
                    <w:div w:id="1194347068">
                      <w:marLeft w:val="0"/>
                      <w:marRight w:val="0"/>
                      <w:marTop w:val="0"/>
                      <w:marBottom w:val="0"/>
                      <w:divBdr>
                        <w:top w:val="none" w:sz="0" w:space="0" w:color="auto"/>
                        <w:left w:val="none" w:sz="0" w:space="0" w:color="auto"/>
                        <w:bottom w:val="none" w:sz="0" w:space="0" w:color="auto"/>
                        <w:right w:val="none" w:sz="0" w:space="0" w:color="auto"/>
                      </w:divBdr>
                    </w:div>
                  </w:divsChild>
                </w:div>
                <w:div w:id="254746525">
                  <w:marLeft w:val="0"/>
                  <w:marRight w:val="0"/>
                  <w:marTop w:val="0"/>
                  <w:marBottom w:val="0"/>
                  <w:divBdr>
                    <w:top w:val="none" w:sz="0" w:space="0" w:color="auto"/>
                    <w:left w:val="none" w:sz="0" w:space="0" w:color="auto"/>
                    <w:bottom w:val="none" w:sz="0" w:space="0" w:color="auto"/>
                    <w:right w:val="none" w:sz="0" w:space="0" w:color="auto"/>
                  </w:divBdr>
                  <w:divsChild>
                    <w:div w:id="62608367">
                      <w:marLeft w:val="0"/>
                      <w:marRight w:val="0"/>
                      <w:marTop w:val="0"/>
                      <w:marBottom w:val="0"/>
                      <w:divBdr>
                        <w:top w:val="none" w:sz="0" w:space="0" w:color="auto"/>
                        <w:left w:val="none" w:sz="0" w:space="0" w:color="auto"/>
                        <w:bottom w:val="none" w:sz="0" w:space="0" w:color="auto"/>
                        <w:right w:val="none" w:sz="0" w:space="0" w:color="auto"/>
                      </w:divBdr>
                    </w:div>
                    <w:div w:id="183708438">
                      <w:marLeft w:val="0"/>
                      <w:marRight w:val="0"/>
                      <w:marTop w:val="0"/>
                      <w:marBottom w:val="0"/>
                      <w:divBdr>
                        <w:top w:val="none" w:sz="0" w:space="0" w:color="auto"/>
                        <w:left w:val="none" w:sz="0" w:space="0" w:color="auto"/>
                        <w:bottom w:val="none" w:sz="0" w:space="0" w:color="auto"/>
                        <w:right w:val="none" w:sz="0" w:space="0" w:color="auto"/>
                      </w:divBdr>
                    </w:div>
                    <w:div w:id="553975883">
                      <w:marLeft w:val="0"/>
                      <w:marRight w:val="0"/>
                      <w:marTop w:val="0"/>
                      <w:marBottom w:val="0"/>
                      <w:divBdr>
                        <w:top w:val="none" w:sz="0" w:space="0" w:color="auto"/>
                        <w:left w:val="none" w:sz="0" w:space="0" w:color="auto"/>
                        <w:bottom w:val="none" w:sz="0" w:space="0" w:color="auto"/>
                        <w:right w:val="none" w:sz="0" w:space="0" w:color="auto"/>
                      </w:divBdr>
                    </w:div>
                    <w:div w:id="1183978420">
                      <w:marLeft w:val="0"/>
                      <w:marRight w:val="0"/>
                      <w:marTop w:val="0"/>
                      <w:marBottom w:val="0"/>
                      <w:divBdr>
                        <w:top w:val="none" w:sz="0" w:space="0" w:color="auto"/>
                        <w:left w:val="none" w:sz="0" w:space="0" w:color="auto"/>
                        <w:bottom w:val="none" w:sz="0" w:space="0" w:color="auto"/>
                        <w:right w:val="none" w:sz="0" w:space="0" w:color="auto"/>
                      </w:divBdr>
                    </w:div>
                    <w:div w:id="2027440987">
                      <w:marLeft w:val="0"/>
                      <w:marRight w:val="0"/>
                      <w:marTop w:val="0"/>
                      <w:marBottom w:val="0"/>
                      <w:divBdr>
                        <w:top w:val="none" w:sz="0" w:space="0" w:color="auto"/>
                        <w:left w:val="none" w:sz="0" w:space="0" w:color="auto"/>
                        <w:bottom w:val="none" w:sz="0" w:space="0" w:color="auto"/>
                        <w:right w:val="none" w:sz="0" w:space="0" w:color="auto"/>
                      </w:divBdr>
                    </w:div>
                  </w:divsChild>
                </w:div>
                <w:div w:id="304546673">
                  <w:marLeft w:val="0"/>
                  <w:marRight w:val="0"/>
                  <w:marTop w:val="0"/>
                  <w:marBottom w:val="0"/>
                  <w:divBdr>
                    <w:top w:val="none" w:sz="0" w:space="0" w:color="auto"/>
                    <w:left w:val="none" w:sz="0" w:space="0" w:color="auto"/>
                    <w:bottom w:val="none" w:sz="0" w:space="0" w:color="auto"/>
                    <w:right w:val="none" w:sz="0" w:space="0" w:color="auto"/>
                  </w:divBdr>
                  <w:divsChild>
                    <w:div w:id="1815827435">
                      <w:marLeft w:val="0"/>
                      <w:marRight w:val="0"/>
                      <w:marTop w:val="0"/>
                      <w:marBottom w:val="0"/>
                      <w:divBdr>
                        <w:top w:val="none" w:sz="0" w:space="0" w:color="auto"/>
                        <w:left w:val="none" w:sz="0" w:space="0" w:color="auto"/>
                        <w:bottom w:val="none" w:sz="0" w:space="0" w:color="auto"/>
                        <w:right w:val="none" w:sz="0" w:space="0" w:color="auto"/>
                      </w:divBdr>
                    </w:div>
                  </w:divsChild>
                </w:div>
                <w:div w:id="351802815">
                  <w:marLeft w:val="0"/>
                  <w:marRight w:val="0"/>
                  <w:marTop w:val="0"/>
                  <w:marBottom w:val="0"/>
                  <w:divBdr>
                    <w:top w:val="none" w:sz="0" w:space="0" w:color="auto"/>
                    <w:left w:val="none" w:sz="0" w:space="0" w:color="auto"/>
                    <w:bottom w:val="none" w:sz="0" w:space="0" w:color="auto"/>
                    <w:right w:val="none" w:sz="0" w:space="0" w:color="auto"/>
                  </w:divBdr>
                  <w:divsChild>
                    <w:div w:id="579757614">
                      <w:marLeft w:val="0"/>
                      <w:marRight w:val="0"/>
                      <w:marTop w:val="0"/>
                      <w:marBottom w:val="0"/>
                      <w:divBdr>
                        <w:top w:val="none" w:sz="0" w:space="0" w:color="auto"/>
                        <w:left w:val="none" w:sz="0" w:space="0" w:color="auto"/>
                        <w:bottom w:val="none" w:sz="0" w:space="0" w:color="auto"/>
                        <w:right w:val="none" w:sz="0" w:space="0" w:color="auto"/>
                      </w:divBdr>
                    </w:div>
                  </w:divsChild>
                </w:div>
                <w:div w:id="355694920">
                  <w:marLeft w:val="0"/>
                  <w:marRight w:val="0"/>
                  <w:marTop w:val="0"/>
                  <w:marBottom w:val="0"/>
                  <w:divBdr>
                    <w:top w:val="none" w:sz="0" w:space="0" w:color="auto"/>
                    <w:left w:val="none" w:sz="0" w:space="0" w:color="auto"/>
                    <w:bottom w:val="none" w:sz="0" w:space="0" w:color="auto"/>
                    <w:right w:val="none" w:sz="0" w:space="0" w:color="auto"/>
                  </w:divBdr>
                  <w:divsChild>
                    <w:div w:id="2099863596">
                      <w:marLeft w:val="0"/>
                      <w:marRight w:val="0"/>
                      <w:marTop w:val="0"/>
                      <w:marBottom w:val="0"/>
                      <w:divBdr>
                        <w:top w:val="none" w:sz="0" w:space="0" w:color="auto"/>
                        <w:left w:val="none" w:sz="0" w:space="0" w:color="auto"/>
                        <w:bottom w:val="none" w:sz="0" w:space="0" w:color="auto"/>
                        <w:right w:val="none" w:sz="0" w:space="0" w:color="auto"/>
                      </w:divBdr>
                    </w:div>
                  </w:divsChild>
                </w:div>
                <w:div w:id="659888237">
                  <w:marLeft w:val="0"/>
                  <w:marRight w:val="0"/>
                  <w:marTop w:val="0"/>
                  <w:marBottom w:val="0"/>
                  <w:divBdr>
                    <w:top w:val="none" w:sz="0" w:space="0" w:color="auto"/>
                    <w:left w:val="none" w:sz="0" w:space="0" w:color="auto"/>
                    <w:bottom w:val="none" w:sz="0" w:space="0" w:color="auto"/>
                    <w:right w:val="none" w:sz="0" w:space="0" w:color="auto"/>
                  </w:divBdr>
                  <w:divsChild>
                    <w:div w:id="57048597">
                      <w:marLeft w:val="0"/>
                      <w:marRight w:val="0"/>
                      <w:marTop w:val="0"/>
                      <w:marBottom w:val="0"/>
                      <w:divBdr>
                        <w:top w:val="none" w:sz="0" w:space="0" w:color="auto"/>
                        <w:left w:val="none" w:sz="0" w:space="0" w:color="auto"/>
                        <w:bottom w:val="none" w:sz="0" w:space="0" w:color="auto"/>
                        <w:right w:val="none" w:sz="0" w:space="0" w:color="auto"/>
                      </w:divBdr>
                    </w:div>
                  </w:divsChild>
                </w:div>
                <w:div w:id="680665531">
                  <w:marLeft w:val="0"/>
                  <w:marRight w:val="0"/>
                  <w:marTop w:val="0"/>
                  <w:marBottom w:val="0"/>
                  <w:divBdr>
                    <w:top w:val="none" w:sz="0" w:space="0" w:color="auto"/>
                    <w:left w:val="none" w:sz="0" w:space="0" w:color="auto"/>
                    <w:bottom w:val="none" w:sz="0" w:space="0" w:color="auto"/>
                    <w:right w:val="none" w:sz="0" w:space="0" w:color="auto"/>
                  </w:divBdr>
                  <w:divsChild>
                    <w:div w:id="1200899371">
                      <w:marLeft w:val="0"/>
                      <w:marRight w:val="0"/>
                      <w:marTop w:val="0"/>
                      <w:marBottom w:val="0"/>
                      <w:divBdr>
                        <w:top w:val="none" w:sz="0" w:space="0" w:color="auto"/>
                        <w:left w:val="none" w:sz="0" w:space="0" w:color="auto"/>
                        <w:bottom w:val="none" w:sz="0" w:space="0" w:color="auto"/>
                        <w:right w:val="none" w:sz="0" w:space="0" w:color="auto"/>
                      </w:divBdr>
                    </w:div>
                  </w:divsChild>
                </w:div>
                <w:div w:id="936057724">
                  <w:marLeft w:val="0"/>
                  <w:marRight w:val="0"/>
                  <w:marTop w:val="0"/>
                  <w:marBottom w:val="0"/>
                  <w:divBdr>
                    <w:top w:val="none" w:sz="0" w:space="0" w:color="auto"/>
                    <w:left w:val="none" w:sz="0" w:space="0" w:color="auto"/>
                    <w:bottom w:val="none" w:sz="0" w:space="0" w:color="auto"/>
                    <w:right w:val="none" w:sz="0" w:space="0" w:color="auto"/>
                  </w:divBdr>
                  <w:divsChild>
                    <w:div w:id="2091734394">
                      <w:marLeft w:val="0"/>
                      <w:marRight w:val="0"/>
                      <w:marTop w:val="0"/>
                      <w:marBottom w:val="0"/>
                      <w:divBdr>
                        <w:top w:val="none" w:sz="0" w:space="0" w:color="auto"/>
                        <w:left w:val="none" w:sz="0" w:space="0" w:color="auto"/>
                        <w:bottom w:val="none" w:sz="0" w:space="0" w:color="auto"/>
                        <w:right w:val="none" w:sz="0" w:space="0" w:color="auto"/>
                      </w:divBdr>
                    </w:div>
                  </w:divsChild>
                </w:div>
                <w:div w:id="1034383770">
                  <w:marLeft w:val="0"/>
                  <w:marRight w:val="0"/>
                  <w:marTop w:val="0"/>
                  <w:marBottom w:val="0"/>
                  <w:divBdr>
                    <w:top w:val="none" w:sz="0" w:space="0" w:color="auto"/>
                    <w:left w:val="none" w:sz="0" w:space="0" w:color="auto"/>
                    <w:bottom w:val="none" w:sz="0" w:space="0" w:color="auto"/>
                    <w:right w:val="none" w:sz="0" w:space="0" w:color="auto"/>
                  </w:divBdr>
                  <w:divsChild>
                    <w:div w:id="479346774">
                      <w:marLeft w:val="0"/>
                      <w:marRight w:val="0"/>
                      <w:marTop w:val="0"/>
                      <w:marBottom w:val="0"/>
                      <w:divBdr>
                        <w:top w:val="none" w:sz="0" w:space="0" w:color="auto"/>
                        <w:left w:val="none" w:sz="0" w:space="0" w:color="auto"/>
                        <w:bottom w:val="none" w:sz="0" w:space="0" w:color="auto"/>
                        <w:right w:val="none" w:sz="0" w:space="0" w:color="auto"/>
                      </w:divBdr>
                    </w:div>
                  </w:divsChild>
                </w:div>
                <w:div w:id="1082944999">
                  <w:marLeft w:val="0"/>
                  <w:marRight w:val="0"/>
                  <w:marTop w:val="0"/>
                  <w:marBottom w:val="0"/>
                  <w:divBdr>
                    <w:top w:val="none" w:sz="0" w:space="0" w:color="auto"/>
                    <w:left w:val="none" w:sz="0" w:space="0" w:color="auto"/>
                    <w:bottom w:val="none" w:sz="0" w:space="0" w:color="auto"/>
                    <w:right w:val="none" w:sz="0" w:space="0" w:color="auto"/>
                  </w:divBdr>
                  <w:divsChild>
                    <w:div w:id="2095662513">
                      <w:marLeft w:val="0"/>
                      <w:marRight w:val="0"/>
                      <w:marTop w:val="0"/>
                      <w:marBottom w:val="0"/>
                      <w:divBdr>
                        <w:top w:val="none" w:sz="0" w:space="0" w:color="auto"/>
                        <w:left w:val="none" w:sz="0" w:space="0" w:color="auto"/>
                        <w:bottom w:val="none" w:sz="0" w:space="0" w:color="auto"/>
                        <w:right w:val="none" w:sz="0" w:space="0" w:color="auto"/>
                      </w:divBdr>
                    </w:div>
                  </w:divsChild>
                </w:div>
                <w:div w:id="1501507279">
                  <w:marLeft w:val="0"/>
                  <w:marRight w:val="0"/>
                  <w:marTop w:val="0"/>
                  <w:marBottom w:val="0"/>
                  <w:divBdr>
                    <w:top w:val="none" w:sz="0" w:space="0" w:color="auto"/>
                    <w:left w:val="none" w:sz="0" w:space="0" w:color="auto"/>
                    <w:bottom w:val="none" w:sz="0" w:space="0" w:color="auto"/>
                    <w:right w:val="none" w:sz="0" w:space="0" w:color="auto"/>
                  </w:divBdr>
                  <w:divsChild>
                    <w:div w:id="1690713214">
                      <w:marLeft w:val="0"/>
                      <w:marRight w:val="0"/>
                      <w:marTop w:val="0"/>
                      <w:marBottom w:val="0"/>
                      <w:divBdr>
                        <w:top w:val="none" w:sz="0" w:space="0" w:color="auto"/>
                        <w:left w:val="none" w:sz="0" w:space="0" w:color="auto"/>
                        <w:bottom w:val="none" w:sz="0" w:space="0" w:color="auto"/>
                        <w:right w:val="none" w:sz="0" w:space="0" w:color="auto"/>
                      </w:divBdr>
                    </w:div>
                  </w:divsChild>
                </w:div>
                <w:div w:id="1593392052">
                  <w:marLeft w:val="0"/>
                  <w:marRight w:val="0"/>
                  <w:marTop w:val="0"/>
                  <w:marBottom w:val="0"/>
                  <w:divBdr>
                    <w:top w:val="none" w:sz="0" w:space="0" w:color="auto"/>
                    <w:left w:val="none" w:sz="0" w:space="0" w:color="auto"/>
                    <w:bottom w:val="none" w:sz="0" w:space="0" w:color="auto"/>
                    <w:right w:val="none" w:sz="0" w:space="0" w:color="auto"/>
                  </w:divBdr>
                  <w:divsChild>
                    <w:div w:id="604582865">
                      <w:marLeft w:val="0"/>
                      <w:marRight w:val="0"/>
                      <w:marTop w:val="0"/>
                      <w:marBottom w:val="0"/>
                      <w:divBdr>
                        <w:top w:val="none" w:sz="0" w:space="0" w:color="auto"/>
                        <w:left w:val="none" w:sz="0" w:space="0" w:color="auto"/>
                        <w:bottom w:val="none" w:sz="0" w:space="0" w:color="auto"/>
                        <w:right w:val="none" w:sz="0" w:space="0" w:color="auto"/>
                      </w:divBdr>
                    </w:div>
                  </w:divsChild>
                </w:div>
                <w:div w:id="1654259782">
                  <w:marLeft w:val="0"/>
                  <w:marRight w:val="0"/>
                  <w:marTop w:val="0"/>
                  <w:marBottom w:val="0"/>
                  <w:divBdr>
                    <w:top w:val="none" w:sz="0" w:space="0" w:color="auto"/>
                    <w:left w:val="none" w:sz="0" w:space="0" w:color="auto"/>
                    <w:bottom w:val="none" w:sz="0" w:space="0" w:color="auto"/>
                    <w:right w:val="none" w:sz="0" w:space="0" w:color="auto"/>
                  </w:divBdr>
                  <w:divsChild>
                    <w:div w:id="721365755">
                      <w:marLeft w:val="0"/>
                      <w:marRight w:val="0"/>
                      <w:marTop w:val="0"/>
                      <w:marBottom w:val="0"/>
                      <w:divBdr>
                        <w:top w:val="none" w:sz="0" w:space="0" w:color="auto"/>
                        <w:left w:val="none" w:sz="0" w:space="0" w:color="auto"/>
                        <w:bottom w:val="none" w:sz="0" w:space="0" w:color="auto"/>
                        <w:right w:val="none" w:sz="0" w:space="0" w:color="auto"/>
                      </w:divBdr>
                    </w:div>
                    <w:div w:id="1868370356">
                      <w:marLeft w:val="0"/>
                      <w:marRight w:val="0"/>
                      <w:marTop w:val="0"/>
                      <w:marBottom w:val="0"/>
                      <w:divBdr>
                        <w:top w:val="none" w:sz="0" w:space="0" w:color="auto"/>
                        <w:left w:val="none" w:sz="0" w:space="0" w:color="auto"/>
                        <w:bottom w:val="none" w:sz="0" w:space="0" w:color="auto"/>
                        <w:right w:val="none" w:sz="0" w:space="0" w:color="auto"/>
                      </w:divBdr>
                    </w:div>
                  </w:divsChild>
                </w:div>
                <w:div w:id="1828328183">
                  <w:marLeft w:val="0"/>
                  <w:marRight w:val="0"/>
                  <w:marTop w:val="0"/>
                  <w:marBottom w:val="0"/>
                  <w:divBdr>
                    <w:top w:val="none" w:sz="0" w:space="0" w:color="auto"/>
                    <w:left w:val="none" w:sz="0" w:space="0" w:color="auto"/>
                    <w:bottom w:val="none" w:sz="0" w:space="0" w:color="auto"/>
                    <w:right w:val="none" w:sz="0" w:space="0" w:color="auto"/>
                  </w:divBdr>
                  <w:divsChild>
                    <w:div w:id="1566531453">
                      <w:marLeft w:val="0"/>
                      <w:marRight w:val="0"/>
                      <w:marTop w:val="0"/>
                      <w:marBottom w:val="0"/>
                      <w:divBdr>
                        <w:top w:val="none" w:sz="0" w:space="0" w:color="auto"/>
                        <w:left w:val="none" w:sz="0" w:space="0" w:color="auto"/>
                        <w:bottom w:val="none" w:sz="0" w:space="0" w:color="auto"/>
                        <w:right w:val="none" w:sz="0" w:space="0" w:color="auto"/>
                      </w:divBdr>
                    </w:div>
                  </w:divsChild>
                </w:div>
                <w:div w:id="1843811339">
                  <w:marLeft w:val="0"/>
                  <w:marRight w:val="0"/>
                  <w:marTop w:val="0"/>
                  <w:marBottom w:val="0"/>
                  <w:divBdr>
                    <w:top w:val="none" w:sz="0" w:space="0" w:color="auto"/>
                    <w:left w:val="none" w:sz="0" w:space="0" w:color="auto"/>
                    <w:bottom w:val="none" w:sz="0" w:space="0" w:color="auto"/>
                    <w:right w:val="none" w:sz="0" w:space="0" w:color="auto"/>
                  </w:divBdr>
                  <w:divsChild>
                    <w:div w:id="872693400">
                      <w:marLeft w:val="0"/>
                      <w:marRight w:val="0"/>
                      <w:marTop w:val="0"/>
                      <w:marBottom w:val="0"/>
                      <w:divBdr>
                        <w:top w:val="none" w:sz="0" w:space="0" w:color="auto"/>
                        <w:left w:val="none" w:sz="0" w:space="0" w:color="auto"/>
                        <w:bottom w:val="none" w:sz="0" w:space="0" w:color="auto"/>
                        <w:right w:val="none" w:sz="0" w:space="0" w:color="auto"/>
                      </w:divBdr>
                    </w:div>
                  </w:divsChild>
                </w:div>
                <w:div w:id="1852836855">
                  <w:marLeft w:val="0"/>
                  <w:marRight w:val="0"/>
                  <w:marTop w:val="0"/>
                  <w:marBottom w:val="0"/>
                  <w:divBdr>
                    <w:top w:val="none" w:sz="0" w:space="0" w:color="auto"/>
                    <w:left w:val="none" w:sz="0" w:space="0" w:color="auto"/>
                    <w:bottom w:val="none" w:sz="0" w:space="0" w:color="auto"/>
                    <w:right w:val="none" w:sz="0" w:space="0" w:color="auto"/>
                  </w:divBdr>
                  <w:divsChild>
                    <w:div w:id="23023641">
                      <w:marLeft w:val="0"/>
                      <w:marRight w:val="0"/>
                      <w:marTop w:val="0"/>
                      <w:marBottom w:val="0"/>
                      <w:divBdr>
                        <w:top w:val="none" w:sz="0" w:space="0" w:color="auto"/>
                        <w:left w:val="none" w:sz="0" w:space="0" w:color="auto"/>
                        <w:bottom w:val="none" w:sz="0" w:space="0" w:color="auto"/>
                        <w:right w:val="none" w:sz="0" w:space="0" w:color="auto"/>
                      </w:divBdr>
                    </w:div>
                  </w:divsChild>
                </w:div>
                <w:div w:id="1903128013">
                  <w:marLeft w:val="0"/>
                  <w:marRight w:val="0"/>
                  <w:marTop w:val="0"/>
                  <w:marBottom w:val="0"/>
                  <w:divBdr>
                    <w:top w:val="none" w:sz="0" w:space="0" w:color="auto"/>
                    <w:left w:val="none" w:sz="0" w:space="0" w:color="auto"/>
                    <w:bottom w:val="none" w:sz="0" w:space="0" w:color="auto"/>
                    <w:right w:val="none" w:sz="0" w:space="0" w:color="auto"/>
                  </w:divBdr>
                  <w:divsChild>
                    <w:div w:id="500971660">
                      <w:marLeft w:val="0"/>
                      <w:marRight w:val="0"/>
                      <w:marTop w:val="0"/>
                      <w:marBottom w:val="0"/>
                      <w:divBdr>
                        <w:top w:val="none" w:sz="0" w:space="0" w:color="auto"/>
                        <w:left w:val="none" w:sz="0" w:space="0" w:color="auto"/>
                        <w:bottom w:val="none" w:sz="0" w:space="0" w:color="auto"/>
                        <w:right w:val="none" w:sz="0" w:space="0" w:color="auto"/>
                      </w:divBdr>
                    </w:div>
                  </w:divsChild>
                </w:div>
                <w:div w:id="1952275743">
                  <w:marLeft w:val="0"/>
                  <w:marRight w:val="0"/>
                  <w:marTop w:val="0"/>
                  <w:marBottom w:val="0"/>
                  <w:divBdr>
                    <w:top w:val="none" w:sz="0" w:space="0" w:color="auto"/>
                    <w:left w:val="none" w:sz="0" w:space="0" w:color="auto"/>
                    <w:bottom w:val="none" w:sz="0" w:space="0" w:color="auto"/>
                    <w:right w:val="none" w:sz="0" w:space="0" w:color="auto"/>
                  </w:divBdr>
                  <w:divsChild>
                    <w:div w:id="1322273500">
                      <w:marLeft w:val="0"/>
                      <w:marRight w:val="0"/>
                      <w:marTop w:val="0"/>
                      <w:marBottom w:val="0"/>
                      <w:divBdr>
                        <w:top w:val="none" w:sz="0" w:space="0" w:color="auto"/>
                        <w:left w:val="none" w:sz="0" w:space="0" w:color="auto"/>
                        <w:bottom w:val="none" w:sz="0" w:space="0" w:color="auto"/>
                        <w:right w:val="none" w:sz="0" w:space="0" w:color="auto"/>
                      </w:divBdr>
                    </w:div>
                  </w:divsChild>
                </w:div>
                <w:div w:id="2096781760">
                  <w:marLeft w:val="0"/>
                  <w:marRight w:val="0"/>
                  <w:marTop w:val="0"/>
                  <w:marBottom w:val="0"/>
                  <w:divBdr>
                    <w:top w:val="none" w:sz="0" w:space="0" w:color="auto"/>
                    <w:left w:val="none" w:sz="0" w:space="0" w:color="auto"/>
                    <w:bottom w:val="none" w:sz="0" w:space="0" w:color="auto"/>
                    <w:right w:val="none" w:sz="0" w:space="0" w:color="auto"/>
                  </w:divBdr>
                  <w:divsChild>
                    <w:div w:id="1545563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1781421">
          <w:marLeft w:val="0"/>
          <w:marRight w:val="0"/>
          <w:marTop w:val="0"/>
          <w:marBottom w:val="0"/>
          <w:divBdr>
            <w:top w:val="none" w:sz="0" w:space="0" w:color="auto"/>
            <w:left w:val="none" w:sz="0" w:space="0" w:color="auto"/>
            <w:bottom w:val="none" w:sz="0" w:space="0" w:color="auto"/>
            <w:right w:val="none" w:sz="0" w:space="0" w:color="auto"/>
          </w:divBdr>
        </w:div>
      </w:divsChild>
    </w:div>
    <w:div w:id="1471096701">
      <w:bodyDiv w:val="1"/>
      <w:marLeft w:val="0"/>
      <w:marRight w:val="0"/>
      <w:marTop w:val="0"/>
      <w:marBottom w:val="0"/>
      <w:divBdr>
        <w:top w:val="none" w:sz="0" w:space="0" w:color="auto"/>
        <w:left w:val="none" w:sz="0" w:space="0" w:color="auto"/>
        <w:bottom w:val="none" w:sz="0" w:space="0" w:color="auto"/>
        <w:right w:val="none" w:sz="0" w:space="0" w:color="auto"/>
      </w:divBdr>
      <w:divsChild>
        <w:div w:id="28074455">
          <w:marLeft w:val="0"/>
          <w:marRight w:val="0"/>
          <w:marTop w:val="0"/>
          <w:marBottom w:val="0"/>
          <w:divBdr>
            <w:top w:val="none" w:sz="0" w:space="0" w:color="auto"/>
            <w:left w:val="none" w:sz="0" w:space="0" w:color="auto"/>
            <w:bottom w:val="none" w:sz="0" w:space="0" w:color="auto"/>
            <w:right w:val="none" w:sz="0" w:space="0" w:color="auto"/>
          </w:divBdr>
        </w:div>
        <w:div w:id="319384066">
          <w:marLeft w:val="0"/>
          <w:marRight w:val="0"/>
          <w:marTop w:val="0"/>
          <w:marBottom w:val="0"/>
          <w:divBdr>
            <w:top w:val="none" w:sz="0" w:space="0" w:color="auto"/>
            <w:left w:val="none" w:sz="0" w:space="0" w:color="auto"/>
            <w:bottom w:val="none" w:sz="0" w:space="0" w:color="auto"/>
            <w:right w:val="none" w:sz="0" w:space="0" w:color="auto"/>
          </w:divBdr>
        </w:div>
        <w:div w:id="503470596">
          <w:marLeft w:val="0"/>
          <w:marRight w:val="0"/>
          <w:marTop w:val="0"/>
          <w:marBottom w:val="0"/>
          <w:divBdr>
            <w:top w:val="none" w:sz="0" w:space="0" w:color="auto"/>
            <w:left w:val="none" w:sz="0" w:space="0" w:color="auto"/>
            <w:bottom w:val="none" w:sz="0" w:space="0" w:color="auto"/>
            <w:right w:val="none" w:sz="0" w:space="0" w:color="auto"/>
          </w:divBdr>
        </w:div>
        <w:div w:id="1573396064">
          <w:marLeft w:val="0"/>
          <w:marRight w:val="0"/>
          <w:marTop w:val="0"/>
          <w:marBottom w:val="0"/>
          <w:divBdr>
            <w:top w:val="none" w:sz="0" w:space="0" w:color="auto"/>
            <w:left w:val="none" w:sz="0" w:space="0" w:color="auto"/>
            <w:bottom w:val="none" w:sz="0" w:space="0" w:color="auto"/>
            <w:right w:val="none" w:sz="0" w:space="0" w:color="auto"/>
          </w:divBdr>
        </w:div>
        <w:div w:id="1729499721">
          <w:marLeft w:val="0"/>
          <w:marRight w:val="0"/>
          <w:marTop w:val="0"/>
          <w:marBottom w:val="0"/>
          <w:divBdr>
            <w:top w:val="none" w:sz="0" w:space="0" w:color="auto"/>
            <w:left w:val="none" w:sz="0" w:space="0" w:color="auto"/>
            <w:bottom w:val="none" w:sz="0" w:space="0" w:color="auto"/>
            <w:right w:val="none" w:sz="0" w:space="0" w:color="auto"/>
          </w:divBdr>
        </w:div>
      </w:divsChild>
    </w:div>
    <w:div w:id="1473870270">
      <w:bodyDiv w:val="1"/>
      <w:marLeft w:val="0"/>
      <w:marRight w:val="0"/>
      <w:marTop w:val="0"/>
      <w:marBottom w:val="0"/>
      <w:divBdr>
        <w:top w:val="none" w:sz="0" w:space="0" w:color="auto"/>
        <w:left w:val="none" w:sz="0" w:space="0" w:color="auto"/>
        <w:bottom w:val="none" w:sz="0" w:space="0" w:color="auto"/>
        <w:right w:val="none" w:sz="0" w:space="0" w:color="auto"/>
      </w:divBdr>
    </w:div>
    <w:div w:id="1477794726">
      <w:bodyDiv w:val="1"/>
      <w:marLeft w:val="0"/>
      <w:marRight w:val="0"/>
      <w:marTop w:val="0"/>
      <w:marBottom w:val="0"/>
      <w:divBdr>
        <w:top w:val="none" w:sz="0" w:space="0" w:color="auto"/>
        <w:left w:val="none" w:sz="0" w:space="0" w:color="auto"/>
        <w:bottom w:val="none" w:sz="0" w:space="0" w:color="auto"/>
        <w:right w:val="none" w:sz="0" w:space="0" w:color="auto"/>
      </w:divBdr>
    </w:div>
    <w:div w:id="1479227405">
      <w:bodyDiv w:val="1"/>
      <w:marLeft w:val="0"/>
      <w:marRight w:val="0"/>
      <w:marTop w:val="0"/>
      <w:marBottom w:val="0"/>
      <w:divBdr>
        <w:top w:val="none" w:sz="0" w:space="0" w:color="auto"/>
        <w:left w:val="none" w:sz="0" w:space="0" w:color="auto"/>
        <w:bottom w:val="none" w:sz="0" w:space="0" w:color="auto"/>
        <w:right w:val="none" w:sz="0" w:space="0" w:color="auto"/>
      </w:divBdr>
    </w:div>
    <w:div w:id="1484003476">
      <w:bodyDiv w:val="1"/>
      <w:marLeft w:val="0"/>
      <w:marRight w:val="0"/>
      <w:marTop w:val="0"/>
      <w:marBottom w:val="0"/>
      <w:divBdr>
        <w:top w:val="none" w:sz="0" w:space="0" w:color="auto"/>
        <w:left w:val="none" w:sz="0" w:space="0" w:color="auto"/>
        <w:bottom w:val="none" w:sz="0" w:space="0" w:color="auto"/>
        <w:right w:val="none" w:sz="0" w:space="0" w:color="auto"/>
      </w:divBdr>
      <w:divsChild>
        <w:div w:id="4140732">
          <w:marLeft w:val="0"/>
          <w:marRight w:val="0"/>
          <w:marTop w:val="0"/>
          <w:marBottom w:val="0"/>
          <w:divBdr>
            <w:top w:val="none" w:sz="0" w:space="0" w:color="auto"/>
            <w:left w:val="none" w:sz="0" w:space="0" w:color="auto"/>
            <w:bottom w:val="none" w:sz="0" w:space="0" w:color="auto"/>
            <w:right w:val="none" w:sz="0" w:space="0" w:color="auto"/>
          </w:divBdr>
          <w:divsChild>
            <w:div w:id="945694879">
              <w:marLeft w:val="0"/>
              <w:marRight w:val="0"/>
              <w:marTop w:val="0"/>
              <w:marBottom w:val="0"/>
              <w:divBdr>
                <w:top w:val="none" w:sz="0" w:space="0" w:color="auto"/>
                <w:left w:val="none" w:sz="0" w:space="0" w:color="auto"/>
                <w:bottom w:val="none" w:sz="0" w:space="0" w:color="auto"/>
                <w:right w:val="none" w:sz="0" w:space="0" w:color="auto"/>
              </w:divBdr>
            </w:div>
          </w:divsChild>
        </w:div>
        <w:div w:id="26293505">
          <w:marLeft w:val="0"/>
          <w:marRight w:val="0"/>
          <w:marTop w:val="0"/>
          <w:marBottom w:val="0"/>
          <w:divBdr>
            <w:top w:val="none" w:sz="0" w:space="0" w:color="auto"/>
            <w:left w:val="none" w:sz="0" w:space="0" w:color="auto"/>
            <w:bottom w:val="none" w:sz="0" w:space="0" w:color="auto"/>
            <w:right w:val="none" w:sz="0" w:space="0" w:color="auto"/>
          </w:divBdr>
          <w:divsChild>
            <w:div w:id="1774591502">
              <w:marLeft w:val="0"/>
              <w:marRight w:val="0"/>
              <w:marTop w:val="0"/>
              <w:marBottom w:val="0"/>
              <w:divBdr>
                <w:top w:val="none" w:sz="0" w:space="0" w:color="auto"/>
                <w:left w:val="none" w:sz="0" w:space="0" w:color="auto"/>
                <w:bottom w:val="none" w:sz="0" w:space="0" w:color="auto"/>
                <w:right w:val="none" w:sz="0" w:space="0" w:color="auto"/>
              </w:divBdr>
            </w:div>
          </w:divsChild>
        </w:div>
        <w:div w:id="94710041">
          <w:marLeft w:val="0"/>
          <w:marRight w:val="0"/>
          <w:marTop w:val="0"/>
          <w:marBottom w:val="0"/>
          <w:divBdr>
            <w:top w:val="none" w:sz="0" w:space="0" w:color="auto"/>
            <w:left w:val="none" w:sz="0" w:space="0" w:color="auto"/>
            <w:bottom w:val="none" w:sz="0" w:space="0" w:color="auto"/>
            <w:right w:val="none" w:sz="0" w:space="0" w:color="auto"/>
          </w:divBdr>
          <w:divsChild>
            <w:div w:id="1954745422">
              <w:marLeft w:val="0"/>
              <w:marRight w:val="0"/>
              <w:marTop w:val="0"/>
              <w:marBottom w:val="0"/>
              <w:divBdr>
                <w:top w:val="none" w:sz="0" w:space="0" w:color="auto"/>
                <w:left w:val="none" w:sz="0" w:space="0" w:color="auto"/>
                <w:bottom w:val="none" w:sz="0" w:space="0" w:color="auto"/>
                <w:right w:val="none" w:sz="0" w:space="0" w:color="auto"/>
              </w:divBdr>
            </w:div>
          </w:divsChild>
        </w:div>
        <w:div w:id="103506581">
          <w:marLeft w:val="0"/>
          <w:marRight w:val="0"/>
          <w:marTop w:val="0"/>
          <w:marBottom w:val="0"/>
          <w:divBdr>
            <w:top w:val="none" w:sz="0" w:space="0" w:color="auto"/>
            <w:left w:val="none" w:sz="0" w:space="0" w:color="auto"/>
            <w:bottom w:val="none" w:sz="0" w:space="0" w:color="auto"/>
            <w:right w:val="none" w:sz="0" w:space="0" w:color="auto"/>
          </w:divBdr>
          <w:divsChild>
            <w:div w:id="1577782453">
              <w:marLeft w:val="0"/>
              <w:marRight w:val="0"/>
              <w:marTop w:val="0"/>
              <w:marBottom w:val="0"/>
              <w:divBdr>
                <w:top w:val="none" w:sz="0" w:space="0" w:color="auto"/>
                <w:left w:val="none" w:sz="0" w:space="0" w:color="auto"/>
                <w:bottom w:val="none" w:sz="0" w:space="0" w:color="auto"/>
                <w:right w:val="none" w:sz="0" w:space="0" w:color="auto"/>
              </w:divBdr>
            </w:div>
          </w:divsChild>
        </w:div>
        <w:div w:id="145122860">
          <w:marLeft w:val="0"/>
          <w:marRight w:val="0"/>
          <w:marTop w:val="0"/>
          <w:marBottom w:val="0"/>
          <w:divBdr>
            <w:top w:val="none" w:sz="0" w:space="0" w:color="auto"/>
            <w:left w:val="none" w:sz="0" w:space="0" w:color="auto"/>
            <w:bottom w:val="none" w:sz="0" w:space="0" w:color="auto"/>
            <w:right w:val="none" w:sz="0" w:space="0" w:color="auto"/>
          </w:divBdr>
          <w:divsChild>
            <w:div w:id="1528445816">
              <w:marLeft w:val="0"/>
              <w:marRight w:val="0"/>
              <w:marTop w:val="0"/>
              <w:marBottom w:val="0"/>
              <w:divBdr>
                <w:top w:val="none" w:sz="0" w:space="0" w:color="auto"/>
                <w:left w:val="none" w:sz="0" w:space="0" w:color="auto"/>
                <w:bottom w:val="none" w:sz="0" w:space="0" w:color="auto"/>
                <w:right w:val="none" w:sz="0" w:space="0" w:color="auto"/>
              </w:divBdr>
            </w:div>
          </w:divsChild>
        </w:div>
        <w:div w:id="157771516">
          <w:marLeft w:val="0"/>
          <w:marRight w:val="0"/>
          <w:marTop w:val="0"/>
          <w:marBottom w:val="0"/>
          <w:divBdr>
            <w:top w:val="none" w:sz="0" w:space="0" w:color="auto"/>
            <w:left w:val="none" w:sz="0" w:space="0" w:color="auto"/>
            <w:bottom w:val="none" w:sz="0" w:space="0" w:color="auto"/>
            <w:right w:val="none" w:sz="0" w:space="0" w:color="auto"/>
          </w:divBdr>
          <w:divsChild>
            <w:div w:id="951939714">
              <w:marLeft w:val="0"/>
              <w:marRight w:val="0"/>
              <w:marTop w:val="0"/>
              <w:marBottom w:val="0"/>
              <w:divBdr>
                <w:top w:val="none" w:sz="0" w:space="0" w:color="auto"/>
                <w:left w:val="none" w:sz="0" w:space="0" w:color="auto"/>
                <w:bottom w:val="none" w:sz="0" w:space="0" w:color="auto"/>
                <w:right w:val="none" w:sz="0" w:space="0" w:color="auto"/>
              </w:divBdr>
            </w:div>
          </w:divsChild>
        </w:div>
        <w:div w:id="203562205">
          <w:marLeft w:val="0"/>
          <w:marRight w:val="0"/>
          <w:marTop w:val="0"/>
          <w:marBottom w:val="0"/>
          <w:divBdr>
            <w:top w:val="none" w:sz="0" w:space="0" w:color="auto"/>
            <w:left w:val="none" w:sz="0" w:space="0" w:color="auto"/>
            <w:bottom w:val="none" w:sz="0" w:space="0" w:color="auto"/>
            <w:right w:val="none" w:sz="0" w:space="0" w:color="auto"/>
          </w:divBdr>
          <w:divsChild>
            <w:div w:id="447629758">
              <w:marLeft w:val="0"/>
              <w:marRight w:val="0"/>
              <w:marTop w:val="0"/>
              <w:marBottom w:val="0"/>
              <w:divBdr>
                <w:top w:val="none" w:sz="0" w:space="0" w:color="auto"/>
                <w:left w:val="none" w:sz="0" w:space="0" w:color="auto"/>
                <w:bottom w:val="none" w:sz="0" w:space="0" w:color="auto"/>
                <w:right w:val="none" w:sz="0" w:space="0" w:color="auto"/>
              </w:divBdr>
            </w:div>
          </w:divsChild>
        </w:div>
        <w:div w:id="272053984">
          <w:marLeft w:val="0"/>
          <w:marRight w:val="0"/>
          <w:marTop w:val="0"/>
          <w:marBottom w:val="0"/>
          <w:divBdr>
            <w:top w:val="none" w:sz="0" w:space="0" w:color="auto"/>
            <w:left w:val="none" w:sz="0" w:space="0" w:color="auto"/>
            <w:bottom w:val="none" w:sz="0" w:space="0" w:color="auto"/>
            <w:right w:val="none" w:sz="0" w:space="0" w:color="auto"/>
          </w:divBdr>
          <w:divsChild>
            <w:div w:id="1082676590">
              <w:marLeft w:val="0"/>
              <w:marRight w:val="0"/>
              <w:marTop w:val="0"/>
              <w:marBottom w:val="0"/>
              <w:divBdr>
                <w:top w:val="none" w:sz="0" w:space="0" w:color="auto"/>
                <w:left w:val="none" w:sz="0" w:space="0" w:color="auto"/>
                <w:bottom w:val="none" w:sz="0" w:space="0" w:color="auto"/>
                <w:right w:val="none" w:sz="0" w:space="0" w:color="auto"/>
              </w:divBdr>
            </w:div>
          </w:divsChild>
        </w:div>
        <w:div w:id="276646577">
          <w:marLeft w:val="0"/>
          <w:marRight w:val="0"/>
          <w:marTop w:val="0"/>
          <w:marBottom w:val="0"/>
          <w:divBdr>
            <w:top w:val="none" w:sz="0" w:space="0" w:color="auto"/>
            <w:left w:val="none" w:sz="0" w:space="0" w:color="auto"/>
            <w:bottom w:val="none" w:sz="0" w:space="0" w:color="auto"/>
            <w:right w:val="none" w:sz="0" w:space="0" w:color="auto"/>
          </w:divBdr>
          <w:divsChild>
            <w:div w:id="882595396">
              <w:marLeft w:val="0"/>
              <w:marRight w:val="0"/>
              <w:marTop w:val="0"/>
              <w:marBottom w:val="0"/>
              <w:divBdr>
                <w:top w:val="none" w:sz="0" w:space="0" w:color="auto"/>
                <w:left w:val="none" w:sz="0" w:space="0" w:color="auto"/>
                <w:bottom w:val="none" w:sz="0" w:space="0" w:color="auto"/>
                <w:right w:val="none" w:sz="0" w:space="0" w:color="auto"/>
              </w:divBdr>
            </w:div>
          </w:divsChild>
        </w:div>
        <w:div w:id="379399238">
          <w:marLeft w:val="0"/>
          <w:marRight w:val="0"/>
          <w:marTop w:val="0"/>
          <w:marBottom w:val="0"/>
          <w:divBdr>
            <w:top w:val="none" w:sz="0" w:space="0" w:color="auto"/>
            <w:left w:val="none" w:sz="0" w:space="0" w:color="auto"/>
            <w:bottom w:val="none" w:sz="0" w:space="0" w:color="auto"/>
            <w:right w:val="none" w:sz="0" w:space="0" w:color="auto"/>
          </w:divBdr>
          <w:divsChild>
            <w:div w:id="1793135661">
              <w:marLeft w:val="0"/>
              <w:marRight w:val="0"/>
              <w:marTop w:val="0"/>
              <w:marBottom w:val="0"/>
              <w:divBdr>
                <w:top w:val="none" w:sz="0" w:space="0" w:color="auto"/>
                <w:left w:val="none" w:sz="0" w:space="0" w:color="auto"/>
                <w:bottom w:val="none" w:sz="0" w:space="0" w:color="auto"/>
                <w:right w:val="none" w:sz="0" w:space="0" w:color="auto"/>
              </w:divBdr>
            </w:div>
          </w:divsChild>
        </w:div>
        <w:div w:id="384790860">
          <w:marLeft w:val="0"/>
          <w:marRight w:val="0"/>
          <w:marTop w:val="0"/>
          <w:marBottom w:val="0"/>
          <w:divBdr>
            <w:top w:val="none" w:sz="0" w:space="0" w:color="auto"/>
            <w:left w:val="none" w:sz="0" w:space="0" w:color="auto"/>
            <w:bottom w:val="none" w:sz="0" w:space="0" w:color="auto"/>
            <w:right w:val="none" w:sz="0" w:space="0" w:color="auto"/>
          </w:divBdr>
          <w:divsChild>
            <w:div w:id="2021657731">
              <w:marLeft w:val="0"/>
              <w:marRight w:val="0"/>
              <w:marTop w:val="0"/>
              <w:marBottom w:val="0"/>
              <w:divBdr>
                <w:top w:val="none" w:sz="0" w:space="0" w:color="auto"/>
                <w:left w:val="none" w:sz="0" w:space="0" w:color="auto"/>
                <w:bottom w:val="none" w:sz="0" w:space="0" w:color="auto"/>
                <w:right w:val="none" w:sz="0" w:space="0" w:color="auto"/>
              </w:divBdr>
            </w:div>
          </w:divsChild>
        </w:div>
        <w:div w:id="400182493">
          <w:marLeft w:val="0"/>
          <w:marRight w:val="0"/>
          <w:marTop w:val="0"/>
          <w:marBottom w:val="0"/>
          <w:divBdr>
            <w:top w:val="none" w:sz="0" w:space="0" w:color="auto"/>
            <w:left w:val="none" w:sz="0" w:space="0" w:color="auto"/>
            <w:bottom w:val="none" w:sz="0" w:space="0" w:color="auto"/>
            <w:right w:val="none" w:sz="0" w:space="0" w:color="auto"/>
          </w:divBdr>
          <w:divsChild>
            <w:div w:id="453868847">
              <w:marLeft w:val="0"/>
              <w:marRight w:val="0"/>
              <w:marTop w:val="0"/>
              <w:marBottom w:val="0"/>
              <w:divBdr>
                <w:top w:val="none" w:sz="0" w:space="0" w:color="auto"/>
                <w:left w:val="none" w:sz="0" w:space="0" w:color="auto"/>
                <w:bottom w:val="none" w:sz="0" w:space="0" w:color="auto"/>
                <w:right w:val="none" w:sz="0" w:space="0" w:color="auto"/>
              </w:divBdr>
            </w:div>
          </w:divsChild>
        </w:div>
        <w:div w:id="416367957">
          <w:marLeft w:val="0"/>
          <w:marRight w:val="0"/>
          <w:marTop w:val="0"/>
          <w:marBottom w:val="0"/>
          <w:divBdr>
            <w:top w:val="none" w:sz="0" w:space="0" w:color="auto"/>
            <w:left w:val="none" w:sz="0" w:space="0" w:color="auto"/>
            <w:bottom w:val="none" w:sz="0" w:space="0" w:color="auto"/>
            <w:right w:val="none" w:sz="0" w:space="0" w:color="auto"/>
          </w:divBdr>
          <w:divsChild>
            <w:div w:id="1287389541">
              <w:marLeft w:val="0"/>
              <w:marRight w:val="0"/>
              <w:marTop w:val="0"/>
              <w:marBottom w:val="0"/>
              <w:divBdr>
                <w:top w:val="none" w:sz="0" w:space="0" w:color="auto"/>
                <w:left w:val="none" w:sz="0" w:space="0" w:color="auto"/>
                <w:bottom w:val="none" w:sz="0" w:space="0" w:color="auto"/>
                <w:right w:val="none" w:sz="0" w:space="0" w:color="auto"/>
              </w:divBdr>
            </w:div>
          </w:divsChild>
        </w:div>
        <w:div w:id="436948053">
          <w:marLeft w:val="0"/>
          <w:marRight w:val="0"/>
          <w:marTop w:val="0"/>
          <w:marBottom w:val="0"/>
          <w:divBdr>
            <w:top w:val="none" w:sz="0" w:space="0" w:color="auto"/>
            <w:left w:val="none" w:sz="0" w:space="0" w:color="auto"/>
            <w:bottom w:val="none" w:sz="0" w:space="0" w:color="auto"/>
            <w:right w:val="none" w:sz="0" w:space="0" w:color="auto"/>
          </w:divBdr>
          <w:divsChild>
            <w:div w:id="1231303594">
              <w:marLeft w:val="0"/>
              <w:marRight w:val="0"/>
              <w:marTop w:val="0"/>
              <w:marBottom w:val="0"/>
              <w:divBdr>
                <w:top w:val="none" w:sz="0" w:space="0" w:color="auto"/>
                <w:left w:val="none" w:sz="0" w:space="0" w:color="auto"/>
                <w:bottom w:val="none" w:sz="0" w:space="0" w:color="auto"/>
                <w:right w:val="none" w:sz="0" w:space="0" w:color="auto"/>
              </w:divBdr>
            </w:div>
          </w:divsChild>
        </w:div>
        <w:div w:id="511988994">
          <w:marLeft w:val="0"/>
          <w:marRight w:val="0"/>
          <w:marTop w:val="0"/>
          <w:marBottom w:val="0"/>
          <w:divBdr>
            <w:top w:val="none" w:sz="0" w:space="0" w:color="auto"/>
            <w:left w:val="none" w:sz="0" w:space="0" w:color="auto"/>
            <w:bottom w:val="none" w:sz="0" w:space="0" w:color="auto"/>
            <w:right w:val="none" w:sz="0" w:space="0" w:color="auto"/>
          </w:divBdr>
          <w:divsChild>
            <w:div w:id="905651520">
              <w:marLeft w:val="0"/>
              <w:marRight w:val="0"/>
              <w:marTop w:val="0"/>
              <w:marBottom w:val="0"/>
              <w:divBdr>
                <w:top w:val="none" w:sz="0" w:space="0" w:color="auto"/>
                <w:left w:val="none" w:sz="0" w:space="0" w:color="auto"/>
                <w:bottom w:val="none" w:sz="0" w:space="0" w:color="auto"/>
                <w:right w:val="none" w:sz="0" w:space="0" w:color="auto"/>
              </w:divBdr>
            </w:div>
          </w:divsChild>
        </w:div>
        <w:div w:id="532422575">
          <w:marLeft w:val="0"/>
          <w:marRight w:val="0"/>
          <w:marTop w:val="0"/>
          <w:marBottom w:val="0"/>
          <w:divBdr>
            <w:top w:val="none" w:sz="0" w:space="0" w:color="auto"/>
            <w:left w:val="none" w:sz="0" w:space="0" w:color="auto"/>
            <w:bottom w:val="none" w:sz="0" w:space="0" w:color="auto"/>
            <w:right w:val="none" w:sz="0" w:space="0" w:color="auto"/>
          </w:divBdr>
          <w:divsChild>
            <w:div w:id="264460525">
              <w:marLeft w:val="0"/>
              <w:marRight w:val="0"/>
              <w:marTop w:val="0"/>
              <w:marBottom w:val="0"/>
              <w:divBdr>
                <w:top w:val="none" w:sz="0" w:space="0" w:color="auto"/>
                <w:left w:val="none" w:sz="0" w:space="0" w:color="auto"/>
                <w:bottom w:val="none" w:sz="0" w:space="0" w:color="auto"/>
                <w:right w:val="none" w:sz="0" w:space="0" w:color="auto"/>
              </w:divBdr>
            </w:div>
          </w:divsChild>
        </w:div>
        <w:div w:id="560603423">
          <w:marLeft w:val="0"/>
          <w:marRight w:val="0"/>
          <w:marTop w:val="0"/>
          <w:marBottom w:val="0"/>
          <w:divBdr>
            <w:top w:val="none" w:sz="0" w:space="0" w:color="auto"/>
            <w:left w:val="none" w:sz="0" w:space="0" w:color="auto"/>
            <w:bottom w:val="none" w:sz="0" w:space="0" w:color="auto"/>
            <w:right w:val="none" w:sz="0" w:space="0" w:color="auto"/>
          </w:divBdr>
          <w:divsChild>
            <w:div w:id="1377896446">
              <w:marLeft w:val="0"/>
              <w:marRight w:val="0"/>
              <w:marTop w:val="0"/>
              <w:marBottom w:val="0"/>
              <w:divBdr>
                <w:top w:val="none" w:sz="0" w:space="0" w:color="auto"/>
                <w:left w:val="none" w:sz="0" w:space="0" w:color="auto"/>
                <w:bottom w:val="none" w:sz="0" w:space="0" w:color="auto"/>
                <w:right w:val="none" w:sz="0" w:space="0" w:color="auto"/>
              </w:divBdr>
            </w:div>
          </w:divsChild>
        </w:div>
        <w:div w:id="646714637">
          <w:marLeft w:val="0"/>
          <w:marRight w:val="0"/>
          <w:marTop w:val="0"/>
          <w:marBottom w:val="0"/>
          <w:divBdr>
            <w:top w:val="none" w:sz="0" w:space="0" w:color="auto"/>
            <w:left w:val="none" w:sz="0" w:space="0" w:color="auto"/>
            <w:bottom w:val="none" w:sz="0" w:space="0" w:color="auto"/>
            <w:right w:val="none" w:sz="0" w:space="0" w:color="auto"/>
          </w:divBdr>
          <w:divsChild>
            <w:div w:id="38870476">
              <w:marLeft w:val="0"/>
              <w:marRight w:val="0"/>
              <w:marTop w:val="0"/>
              <w:marBottom w:val="0"/>
              <w:divBdr>
                <w:top w:val="none" w:sz="0" w:space="0" w:color="auto"/>
                <w:left w:val="none" w:sz="0" w:space="0" w:color="auto"/>
                <w:bottom w:val="none" w:sz="0" w:space="0" w:color="auto"/>
                <w:right w:val="none" w:sz="0" w:space="0" w:color="auto"/>
              </w:divBdr>
            </w:div>
          </w:divsChild>
        </w:div>
        <w:div w:id="651838316">
          <w:marLeft w:val="0"/>
          <w:marRight w:val="0"/>
          <w:marTop w:val="0"/>
          <w:marBottom w:val="0"/>
          <w:divBdr>
            <w:top w:val="none" w:sz="0" w:space="0" w:color="auto"/>
            <w:left w:val="none" w:sz="0" w:space="0" w:color="auto"/>
            <w:bottom w:val="none" w:sz="0" w:space="0" w:color="auto"/>
            <w:right w:val="none" w:sz="0" w:space="0" w:color="auto"/>
          </w:divBdr>
          <w:divsChild>
            <w:div w:id="1430589756">
              <w:marLeft w:val="0"/>
              <w:marRight w:val="0"/>
              <w:marTop w:val="0"/>
              <w:marBottom w:val="0"/>
              <w:divBdr>
                <w:top w:val="none" w:sz="0" w:space="0" w:color="auto"/>
                <w:left w:val="none" w:sz="0" w:space="0" w:color="auto"/>
                <w:bottom w:val="none" w:sz="0" w:space="0" w:color="auto"/>
                <w:right w:val="none" w:sz="0" w:space="0" w:color="auto"/>
              </w:divBdr>
            </w:div>
          </w:divsChild>
        </w:div>
        <w:div w:id="703411463">
          <w:marLeft w:val="0"/>
          <w:marRight w:val="0"/>
          <w:marTop w:val="0"/>
          <w:marBottom w:val="0"/>
          <w:divBdr>
            <w:top w:val="none" w:sz="0" w:space="0" w:color="auto"/>
            <w:left w:val="none" w:sz="0" w:space="0" w:color="auto"/>
            <w:bottom w:val="none" w:sz="0" w:space="0" w:color="auto"/>
            <w:right w:val="none" w:sz="0" w:space="0" w:color="auto"/>
          </w:divBdr>
          <w:divsChild>
            <w:div w:id="419763066">
              <w:marLeft w:val="0"/>
              <w:marRight w:val="0"/>
              <w:marTop w:val="0"/>
              <w:marBottom w:val="0"/>
              <w:divBdr>
                <w:top w:val="none" w:sz="0" w:space="0" w:color="auto"/>
                <w:left w:val="none" w:sz="0" w:space="0" w:color="auto"/>
                <w:bottom w:val="none" w:sz="0" w:space="0" w:color="auto"/>
                <w:right w:val="none" w:sz="0" w:space="0" w:color="auto"/>
              </w:divBdr>
            </w:div>
          </w:divsChild>
        </w:div>
        <w:div w:id="744642359">
          <w:marLeft w:val="0"/>
          <w:marRight w:val="0"/>
          <w:marTop w:val="0"/>
          <w:marBottom w:val="0"/>
          <w:divBdr>
            <w:top w:val="none" w:sz="0" w:space="0" w:color="auto"/>
            <w:left w:val="none" w:sz="0" w:space="0" w:color="auto"/>
            <w:bottom w:val="none" w:sz="0" w:space="0" w:color="auto"/>
            <w:right w:val="none" w:sz="0" w:space="0" w:color="auto"/>
          </w:divBdr>
          <w:divsChild>
            <w:div w:id="75133224">
              <w:marLeft w:val="0"/>
              <w:marRight w:val="0"/>
              <w:marTop w:val="0"/>
              <w:marBottom w:val="0"/>
              <w:divBdr>
                <w:top w:val="none" w:sz="0" w:space="0" w:color="auto"/>
                <w:left w:val="none" w:sz="0" w:space="0" w:color="auto"/>
                <w:bottom w:val="none" w:sz="0" w:space="0" w:color="auto"/>
                <w:right w:val="none" w:sz="0" w:space="0" w:color="auto"/>
              </w:divBdr>
            </w:div>
          </w:divsChild>
        </w:div>
        <w:div w:id="843472223">
          <w:marLeft w:val="0"/>
          <w:marRight w:val="0"/>
          <w:marTop w:val="0"/>
          <w:marBottom w:val="0"/>
          <w:divBdr>
            <w:top w:val="none" w:sz="0" w:space="0" w:color="auto"/>
            <w:left w:val="none" w:sz="0" w:space="0" w:color="auto"/>
            <w:bottom w:val="none" w:sz="0" w:space="0" w:color="auto"/>
            <w:right w:val="none" w:sz="0" w:space="0" w:color="auto"/>
          </w:divBdr>
          <w:divsChild>
            <w:div w:id="1126503987">
              <w:marLeft w:val="0"/>
              <w:marRight w:val="0"/>
              <w:marTop w:val="0"/>
              <w:marBottom w:val="0"/>
              <w:divBdr>
                <w:top w:val="none" w:sz="0" w:space="0" w:color="auto"/>
                <w:left w:val="none" w:sz="0" w:space="0" w:color="auto"/>
                <w:bottom w:val="none" w:sz="0" w:space="0" w:color="auto"/>
                <w:right w:val="none" w:sz="0" w:space="0" w:color="auto"/>
              </w:divBdr>
            </w:div>
          </w:divsChild>
        </w:div>
        <w:div w:id="858158286">
          <w:marLeft w:val="0"/>
          <w:marRight w:val="0"/>
          <w:marTop w:val="0"/>
          <w:marBottom w:val="0"/>
          <w:divBdr>
            <w:top w:val="none" w:sz="0" w:space="0" w:color="auto"/>
            <w:left w:val="none" w:sz="0" w:space="0" w:color="auto"/>
            <w:bottom w:val="none" w:sz="0" w:space="0" w:color="auto"/>
            <w:right w:val="none" w:sz="0" w:space="0" w:color="auto"/>
          </w:divBdr>
          <w:divsChild>
            <w:div w:id="1284847893">
              <w:marLeft w:val="0"/>
              <w:marRight w:val="0"/>
              <w:marTop w:val="0"/>
              <w:marBottom w:val="0"/>
              <w:divBdr>
                <w:top w:val="none" w:sz="0" w:space="0" w:color="auto"/>
                <w:left w:val="none" w:sz="0" w:space="0" w:color="auto"/>
                <w:bottom w:val="none" w:sz="0" w:space="0" w:color="auto"/>
                <w:right w:val="none" w:sz="0" w:space="0" w:color="auto"/>
              </w:divBdr>
            </w:div>
            <w:div w:id="2009671871">
              <w:marLeft w:val="0"/>
              <w:marRight w:val="0"/>
              <w:marTop w:val="0"/>
              <w:marBottom w:val="0"/>
              <w:divBdr>
                <w:top w:val="none" w:sz="0" w:space="0" w:color="auto"/>
                <w:left w:val="none" w:sz="0" w:space="0" w:color="auto"/>
                <w:bottom w:val="none" w:sz="0" w:space="0" w:color="auto"/>
                <w:right w:val="none" w:sz="0" w:space="0" w:color="auto"/>
              </w:divBdr>
            </w:div>
          </w:divsChild>
        </w:div>
        <w:div w:id="877088523">
          <w:marLeft w:val="0"/>
          <w:marRight w:val="0"/>
          <w:marTop w:val="0"/>
          <w:marBottom w:val="0"/>
          <w:divBdr>
            <w:top w:val="none" w:sz="0" w:space="0" w:color="auto"/>
            <w:left w:val="none" w:sz="0" w:space="0" w:color="auto"/>
            <w:bottom w:val="none" w:sz="0" w:space="0" w:color="auto"/>
            <w:right w:val="none" w:sz="0" w:space="0" w:color="auto"/>
          </w:divBdr>
          <w:divsChild>
            <w:div w:id="815102729">
              <w:marLeft w:val="0"/>
              <w:marRight w:val="0"/>
              <w:marTop w:val="0"/>
              <w:marBottom w:val="0"/>
              <w:divBdr>
                <w:top w:val="none" w:sz="0" w:space="0" w:color="auto"/>
                <w:left w:val="none" w:sz="0" w:space="0" w:color="auto"/>
                <w:bottom w:val="none" w:sz="0" w:space="0" w:color="auto"/>
                <w:right w:val="none" w:sz="0" w:space="0" w:color="auto"/>
              </w:divBdr>
            </w:div>
          </w:divsChild>
        </w:div>
        <w:div w:id="907692432">
          <w:marLeft w:val="0"/>
          <w:marRight w:val="0"/>
          <w:marTop w:val="0"/>
          <w:marBottom w:val="0"/>
          <w:divBdr>
            <w:top w:val="none" w:sz="0" w:space="0" w:color="auto"/>
            <w:left w:val="none" w:sz="0" w:space="0" w:color="auto"/>
            <w:bottom w:val="none" w:sz="0" w:space="0" w:color="auto"/>
            <w:right w:val="none" w:sz="0" w:space="0" w:color="auto"/>
          </w:divBdr>
          <w:divsChild>
            <w:div w:id="1744791050">
              <w:marLeft w:val="0"/>
              <w:marRight w:val="0"/>
              <w:marTop w:val="0"/>
              <w:marBottom w:val="0"/>
              <w:divBdr>
                <w:top w:val="none" w:sz="0" w:space="0" w:color="auto"/>
                <w:left w:val="none" w:sz="0" w:space="0" w:color="auto"/>
                <w:bottom w:val="none" w:sz="0" w:space="0" w:color="auto"/>
                <w:right w:val="none" w:sz="0" w:space="0" w:color="auto"/>
              </w:divBdr>
            </w:div>
          </w:divsChild>
        </w:div>
        <w:div w:id="972103362">
          <w:marLeft w:val="0"/>
          <w:marRight w:val="0"/>
          <w:marTop w:val="0"/>
          <w:marBottom w:val="0"/>
          <w:divBdr>
            <w:top w:val="none" w:sz="0" w:space="0" w:color="auto"/>
            <w:left w:val="none" w:sz="0" w:space="0" w:color="auto"/>
            <w:bottom w:val="none" w:sz="0" w:space="0" w:color="auto"/>
            <w:right w:val="none" w:sz="0" w:space="0" w:color="auto"/>
          </w:divBdr>
          <w:divsChild>
            <w:div w:id="395789081">
              <w:marLeft w:val="0"/>
              <w:marRight w:val="0"/>
              <w:marTop w:val="0"/>
              <w:marBottom w:val="0"/>
              <w:divBdr>
                <w:top w:val="none" w:sz="0" w:space="0" w:color="auto"/>
                <w:left w:val="none" w:sz="0" w:space="0" w:color="auto"/>
                <w:bottom w:val="none" w:sz="0" w:space="0" w:color="auto"/>
                <w:right w:val="none" w:sz="0" w:space="0" w:color="auto"/>
              </w:divBdr>
            </w:div>
          </w:divsChild>
        </w:div>
        <w:div w:id="1002779165">
          <w:marLeft w:val="0"/>
          <w:marRight w:val="0"/>
          <w:marTop w:val="0"/>
          <w:marBottom w:val="0"/>
          <w:divBdr>
            <w:top w:val="none" w:sz="0" w:space="0" w:color="auto"/>
            <w:left w:val="none" w:sz="0" w:space="0" w:color="auto"/>
            <w:bottom w:val="none" w:sz="0" w:space="0" w:color="auto"/>
            <w:right w:val="none" w:sz="0" w:space="0" w:color="auto"/>
          </w:divBdr>
          <w:divsChild>
            <w:div w:id="171997638">
              <w:marLeft w:val="0"/>
              <w:marRight w:val="0"/>
              <w:marTop w:val="0"/>
              <w:marBottom w:val="0"/>
              <w:divBdr>
                <w:top w:val="none" w:sz="0" w:space="0" w:color="auto"/>
                <w:left w:val="none" w:sz="0" w:space="0" w:color="auto"/>
                <w:bottom w:val="none" w:sz="0" w:space="0" w:color="auto"/>
                <w:right w:val="none" w:sz="0" w:space="0" w:color="auto"/>
              </w:divBdr>
            </w:div>
          </w:divsChild>
        </w:div>
        <w:div w:id="1029061259">
          <w:marLeft w:val="0"/>
          <w:marRight w:val="0"/>
          <w:marTop w:val="0"/>
          <w:marBottom w:val="0"/>
          <w:divBdr>
            <w:top w:val="none" w:sz="0" w:space="0" w:color="auto"/>
            <w:left w:val="none" w:sz="0" w:space="0" w:color="auto"/>
            <w:bottom w:val="none" w:sz="0" w:space="0" w:color="auto"/>
            <w:right w:val="none" w:sz="0" w:space="0" w:color="auto"/>
          </w:divBdr>
          <w:divsChild>
            <w:div w:id="1625115098">
              <w:marLeft w:val="0"/>
              <w:marRight w:val="0"/>
              <w:marTop w:val="0"/>
              <w:marBottom w:val="0"/>
              <w:divBdr>
                <w:top w:val="none" w:sz="0" w:space="0" w:color="auto"/>
                <w:left w:val="none" w:sz="0" w:space="0" w:color="auto"/>
                <w:bottom w:val="none" w:sz="0" w:space="0" w:color="auto"/>
                <w:right w:val="none" w:sz="0" w:space="0" w:color="auto"/>
              </w:divBdr>
            </w:div>
          </w:divsChild>
        </w:div>
        <w:div w:id="1047023256">
          <w:marLeft w:val="0"/>
          <w:marRight w:val="0"/>
          <w:marTop w:val="0"/>
          <w:marBottom w:val="0"/>
          <w:divBdr>
            <w:top w:val="none" w:sz="0" w:space="0" w:color="auto"/>
            <w:left w:val="none" w:sz="0" w:space="0" w:color="auto"/>
            <w:bottom w:val="none" w:sz="0" w:space="0" w:color="auto"/>
            <w:right w:val="none" w:sz="0" w:space="0" w:color="auto"/>
          </w:divBdr>
          <w:divsChild>
            <w:div w:id="1522622132">
              <w:marLeft w:val="0"/>
              <w:marRight w:val="0"/>
              <w:marTop w:val="0"/>
              <w:marBottom w:val="0"/>
              <w:divBdr>
                <w:top w:val="none" w:sz="0" w:space="0" w:color="auto"/>
                <w:left w:val="none" w:sz="0" w:space="0" w:color="auto"/>
                <w:bottom w:val="none" w:sz="0" w:space="0" w:color="auto"/>
                <w:right w:val="none" w:sz="0" w:space="0" w:color="auto"/>
              </w:divBdr>
            </w:div>
          </w:divsChild>
        </w:div>
        <w:div w:id="1103845864">
          <w:marLeft w:val="0"/>
          <w:marRight w:val="0"/>
          <w:marTop w:val="0"/>
          <w:marBottom w:val="0"/>
          <w:divBdr>
            <w:top w:val="none" w:sz="0" w:space="0" w:color="auto"/>
            <w:left w:val="none" w:sz="0" w:space="0" w:color="auto"/>
            <w:bottom w:val="none" w:sz="0" w:space="0" w:color="auto"/>
            <w:right w:val="none" w:sz="0" w:space="0" w:color="auto"/>
          </w:divBdr>
          <w:divsChild>
            <w:div w:id="51007292">
              <w:marLeft w:val="0"/>
              <w:marRight w:val="0"/>
              <w:marTop w:val="0"/>
              <w:marBottom w:val="0"/>
              <w:divBdr>
                <w:top w:val="none" w:sz="0" w:space="0" w:color="auto"/>
                <w:left w:val="none" w:sz="0" w:space="0" w:color="auto"/>
                <w:bottom w:val="none" w:sz="0" w:space="0" w:color="auto"/>
                <w:right w:val="none" w:sz="0" w:space="0" w:color="auto"/>
              </w:divBdr>
            </w:div>
          </w:divsChild>
        </w:div>
        <w:div w:id="1196163954">
          <w:marLeft w:val="0"/>
          <w:marRight w:val="0"/>
          <w:marTop w:val="0"/>
          <w:marBottom w:val="0"/>
          <w:divBdr>
            <w:top w:val="none" w:sz="0" w:space="0" w:color="auto"/>
            <w:left w:val="none" w:sz="0" w:space="0" w:color="auto"/>
            <w:bottom w:val="none" w:sz="0" w:space="0" w:color="auto"/>
            <w:right w:val="none" w:sz="0" w:space="0" w:color="auto"/>
          </w:divBdr>
          <w:divsChild>
            <w:div w:id="890967343">
              <w:marLeft w:val="0"/>
              <w:marRight w:val="0"/>
              <w:marTop w:val="0"/>
              <w:marBottom w:val="0"/>
              <w:divBdr>
                <w:top w:val="none" w:sz="0" w:space="0" w:color="auto"/>
                <w:left w:val="none" w:sz="0" w:space="0" w:color="auto"/>
                <w:bottom w:val="none" w:sz="0" w:space="0" w:color="auto"/>
                <w:right w:val="none" w:sz="0" w:space="0" w:color="auto"/>
              </w:divBdr>
            </w:div>
          </w:divsChild>
        </w:div>
        <w:div w:id="1487358168">
          <w:marLeft w:val="0"/>
          <w:marRight w:val="0"/>
          <w:marTop w:val="0"/>
          <w:marBottom w:val="0"/>
          <w:divBdr>
            <w:top w:val="none" w:sz="0" w:space="0" w:color="auto"/>
            <w:left w:val="none" w:sz="0" w:space="0" w:color="auto"/>
            <w:bottom w:val="none" w:sz="0" w:space="0" w:color="auto"/>
            <w:right w:val="none" w:sz="0" w:space="0" w:color="auto"/>
          </w:divBdr>
          <w:divsChild>
            <w:div w:id="261378660">
              <w:marLeft w:val="0"/>
              <w:marRight w:val="0"/>
              <w:marTop w:val="0"/>
              <w:marBottom w:val="0"/>
              <w:divBdr>
                <w:top w:val="none" w:sz="0" w:space="0" w:color="auto"/>
                <w:left w:val="none" w:sz="0" w:space="0" w:color="auto"/>
                <w:bottom w:val="none" w:sz="0" w:space="0" w:color="auto"/>
                <w:right w:val="none" w:sz="0" w:space="0" w:color="auto"/>
              </w:divBdr>
            </w:div>
          </w:divsChild>
        </w:div>
        <w:div w:id="1566836716">
          <w:marLeft w:val="0"/>
          <w:marRight w:val="0"/>
          <w:marTop w:val="0"/>
          <w:marBottom w:val="0"/>
          <w:divBdr>
            <w:top w:val="none" w:sz="0" w:space="0" w:color="auto"/>
            <w:left w:val="none" w:sz="0" w:space="0" w:color="auto"/>
            <w:bottom w:val="none" w:sz="0" w:space="0" w:color="auto"/>
            <w:right w:val="none" w:sz="0" w:space="0" w:color="auto"/>
          </w:divBdr>
          <w:divsChild>
            <w:div w:id="1125345974">
              <w:marLeft w:val="0"/>
              <w:marRight w:val="0"/>
              <w:marTop w:val="0"/>
              <w:marBottom w:val="0"/>
              <w:divBdr>
                <w:top w:val="none" w:sz="0" w:space="0" w:color="auto"/>
                <w:left w:val="none" w:sz="0" w:space="0" w:color="auto"/>
                <w:bottom w:val="none" w:sz="0" w:space="0" w:color="auto"/>
                <w:right w:val="none" w:sz="0" w:space="0" w:color="auto"/>
              </w:divBdr>
            </w:div>
          </w:divsChild>
        </w:div>
        <w:div w:id="1704207464">
          <w:marLeft w:val="0"/>
          <w:marRight w:val="0"/>
          <w:marTop w:val="0"/>
          <w:marBottom w:val="0"/>
          <w:divBdr>
            <w:top w:val="none" w:sz="0" w:space="0" w:color="auto"/>
            <w:left w:val="none" w:sz="0" w:space="0" w:color="auto"/>
            <w:bottom w:val="none" w:sz="0" w:space="0" w:color="auto"/>
            <w:right w:val="none" w:sz="0" w:space="0" w:color="auto"/>
          </w:divBdr>
          <w:divsChild>
            <w:div w:id="2117098685">
              <w:marLeft w:val="0"/>
              <w:marRight w:val="0"/>
              <w:marTop w:val="0"/>
              <w:marBottom w:val="0"/>
              <w:divBdr>
                <w:top w:val="none" w:sz="0" w:space="0" w:color="auto"/>
                <w:left w:val="none" w:sz="0" w:space="0" w:color="auto"/>
                <w:bottom w:val="none" w:sz="0" w:space="0" w:color="auto"/>
                <w:right w:val="none" w:sz="0" w:space="0" w:color="auto"/>
              </w:divBdr>
            </w:div>
          </w:divsChild>
        </w:div>
        <w:div w:id="1720548079">
          <w:marLeft w:val="0"/>
          <w:marRight w:val="0"/>
          <w:marTop w:val="0"/>
          <w:marBottom w:val="0"/>
          <w:divBdr>
            <w:top w:val="none" w:sz="0" w:space="0" w:color="auto"/>
            <w:left w:val="none" w:sz="0" w:space="0" w:color="auto"/>
            <w:bottom w:val="none" w:sz="0" w:space="0" w:color="auto"/>
            <w:right w:val="none" w:sz="0" w:space="0" w:color="auto"/>
          </w:divBdr>
          <w:divsChild>
            <w:div w:id="53941335">
              <w:marLeft w:val="0"/>
              <w:marRight w:val="0"/>
              <w:marTop w:val="0"/>
              <w:marBottom w:val="0"/>
              <w:divBdr>
                <w:top w:val="none" w:sz="0" w:space="0" w:color="auto"/>
                <w:left w:val="none" w:sz="0" w:space="0" w:color="auto"/>
                <w:bottom w:val="none" w:sz="0" w:space="0" w:color="auto"/>
                <w:right w:val="none" w:sz="0" w:space="0" w:color="auto"/>
              </w:divBdr>
            </w:div>
          </w:divsChild>
        </w:div>
        <w:div w:id="1758672296">
          <w:marLeft w:val="0"/>
          <w:marRight w:val="0"/>
          <w:marTop w:val="0"/>
          <w:marBottom w:val="0"/>
          <w:divBdr>
            <w:top w:val="none" w:sz="0" w:space="0" w:color="auto"/>
            <w:left w:val="none" w:sz="0" w:space="0" w:color="auto"/>
            <w:bottom w:val="none" w:sz="0" w:space="0" w:color="auto"/>
            <w:right w:val="none" w:sz="0" w:space="0" w:color="auto"/>
          </w:divBdr>
          <w:divsChild>
            <w:div w:id="1368916431">
              <w:marLeft w:val="0"/>
              <w:marRight w:val="0"/>
              <w:marTop w:val="0"/>
              <w:marBottom w:val="0"/>
              <w:divBdr>
                <w:top w:val="none" w:sz="0" w:space="0" w:color="auto"/>
                <w:left w:val="none" w:sz="0" w:space="0" w:color="auto"/>
                <w:bottom w:val="none" w:sz="0" w:space="0" w:color="auto"/>
                <w:right w:val="none" w:sz="0" w:space="0" w:color="auto"/>
              </w:divBdr>
            </w:div>
          </w:divsChild>
        </w:div>
        <w:div w:id="1761752497">
          <w:marLeft w:val="0"/>
          <w:marRight w:val="0"/>
          <w:marTop w:val="0"/>
          <w:marBottom w:val="0"/>
          <w:divBdr>
            <w:top w:val="none" w:sz="0" w:space="0" w:color="auto"/>
            <w:left w:val="none" w:sz="0" w:space="0" w:color="auto"/>
            <w:bottom w:val="none" w:sz="0" w:space="0" w:color="auto"/>
            <w:right w:val="none" w:sz="0" w:space="0" w:color="auto"/>
          </w:divBdr>
          <w:divsChild>
            <w:div w:id="1248003365">
              <w:marLeft w:val="0"/>
              <w:marRight w:val="0"/>
              <w:marTop w:val="0"/>
              <w:marBottom w:val="0"/>
              <w:divBdr>
                <w:top w:val="none" w:sz="0" w:space="0" w:color="auto"/>
                <w:left w:val="none" w:sz="0" w:space="0" w:color="auto"/>
                <w:bottom w:val="none" w:sz="0" w:space="0" w:color="auto"/>
                <w:right w:val="none" w:sz="0" w:space="0" w:color="auto"/>
              </w:divBdr>
            </w:div>
          </w:divsChild>
        </w:div>
        <w:div w:id="1779792004">
          <w:marLeft w:val="0"/>
          <w:marRight w:val="0"/>
          <w:marTop w:val="0"/>
          <w:marBottom w:val="0"/>
          <w:divBdr>
            <w:top w:val="none" w:sz="0" w:space="0" w:color="auto"/>
            <w:left w:val="none" w:sz="0" w:space="0" w:color="auto"/>
            <w:bottom w:val="none" w:sz="0" w:space="0" w:color="auto"/>
            <w:right w:val="none" w:sz="0" w:space="0" w:color="auto"/>
          </w:divBdr>
          <w:divsChild>
            <w:div w:id="1329749962">
              <w:marLeft w:val="0"/>
              <w:marRight w:val="0"/>
              <w:marTop w:val="0"/>
              <w:marBottom w:val="0"/>
              <w:divBdr>
                <w:top w:val="none" w:sz="0" w:space="0" w:color="auto"/>
                <w:left w:val="none" w:sz="0" w:space="0" w:color="auto"/>
                <w:bottom w:val="none" w:sz="0" w:space="0" w:color="auto"/>
                <w:right w:val="none" w:sz="0" w:space="0" w:color="auto"/>
              </w:divBdr>
            </w:div>
          </w:divsChild>
        </w:div>
        <w:div w:id="1820681709">
          <w:marLeft w:val="0"/>
          <w:marRight w:val="0"/>
          <w:marTop w:val="0"/>
          <w:marBottom w:val="0"/>
          <w:divBdr>
            <w:top w:val="none" w:sz="0" w:space="0" w:color="auto"/>
            <w:left w:val="none" w:sz="0" w:space="0" w:color="auto"/>
            <w:bottom w:val="none" w:sz="0" w:space="0" w:color="auto"/>
            <w:right w:val="none" w:sz="0" w:space="0" w:color="auto"/>
          </w:divBdr>
          <w:divsChild>
            <w:div w:id="428545165">
              <w:marLeft w:val="0"/>
              <w:marRight w:val="0"/>
              <w:marTop w:val="0"/>
              <w:marBottom w:val="0"/>
              <w:divBdr>
                <w:top w:val="none" w:sz="0" w:space="0" w:color="auto"/>
                <w:left w:val="none" w:sz="0" w:space="0" w:color="auto"/>
                <w:bottom w:val="none" w:sz="0" w:space="0" w:color="auto"/>
                <w:right w:val="none" w:sz="0" w:space="0" w:color="auto"/>
              </w:divBdr>
            </w:div>
          </w:divsChild>
        </w:div>
        <w:div w:id="1826625364">
          <w:marLeft w:val="0"/>
          <w:marRight w:val="0"/>
          <w:marTop w:val="0"/>
          <w:marBottom w:val="0"/>
          <w:divBdr>
            <w:top w:val="none" w:sz="0" w:space="0" w:color="auto"/>
            <w:left w:val="none" w:sz="0" w:space="0" w:color="auto"/>
            <w:bottom w:val="none" w:sz="0" w:space="0" w:color="auto"/>
            <w:right w:val="none" w:sz="0" w:space="0" w:color="auto"/>
          </w:divBdr>
          <w:divsChild>
            <w:div w:id="428889460">
              <w:marLeft w:val="0"/>
              <w:marRight w:val="0"/>
              <w:marTop w:val="0"/>
              <w:marBottom w:val="0"/>
              <w:divBdr>
                <w:top w:val="none" w:sz="0" w:space="0" w:color="auto"/>
                <w:left w:val="none" w:sz="0" w:space="0" w:color="auto"/>
                <w:bottom w:val="none" w:sz="0" w:space="0" w:color="auto"/>
                <w:right w:val="none" w:sz="0" w:space="0" w:color="auto"/>
              </w:divBdr>
            </w:div>
          </w:divsChild>
        </w:div>
        <w:div w:id="1857842836">
          <w:marLeft w:val="0"/>
          <w:marRight w:val="0"/>
          <w:marTop w:val="0"/>
          <w:marBottom w:val="0"/>
          <w:divBdr>
            <w:top w:val="none" w:sz="0" w:space="0" w:color="auto"/>
            <w:left w:val="none" w:sz="0" w:space="0" w:color="auto"/>
            <w:bottom w:val="none" w:sz="0" w:space="0" w:color="auto"/>
            <w:right w:val="none" w:sz="0" w:space="0" w:color="auto"/>
          </w:divBdr>
          <w:divsChild>
            <w:div w:id="1887715075">
              <w:marLeft w:val="0"/>
              <w:marRight w:val="0"/>
              <w:marTop w:val="0"/>
              <w:marBottom w:val="0"/>
              <w:divBdr>
                <w:top w:val="none" w:sz="0" w:space="0" w:color="auto"/>
                <w:left w:val="none" w:sz="0" w:space="0" w:color="auto"/>
                <w:bottom w:val="none" w:sz="0" w:space="0" w:color="auto"/>
                <w:right w:val="none" w:sz="0" w:space="0" w:color="auto"/>
              </w:divBdr>
            </w:div>
          </w:divsChild>
        </w:div>
        <w:div w:id="1889607788">
          <w:marLeft w:val="0"/>
          <w:marRight w:val="0"/>
          <w:marTop w:val="0"/>
          <w:marBottom w:val="0"/>
          <w:divBdr>
            <w:top w:val="none" w:sz="0" w:space="0" w:color="auto"/>
            <w:left w:val="none" w:sz="0" w:space="0" w:color="auto"/>
            <w:bottom w:val="none" w:sz="0" w:space="0" w:color="auto"/>
            <w:right w:val="none" w:sz="0" w:space="0" w:color="auto"/>
          </w:divBdr>
          <w:divsChild>
            <w:div w:id="1268272453">
              <w:marLeft w:val="0"/>
              <w:marRight w:val="0"/>
              <w:marTop w:val="0"/>
              <w:marBottom w:val="0"/>
              <w:divBdr>
                <w:top w:val="none" w:sz="0" w:space="0" w:color="auto"/>
                <w:left w:val="none" w:sz="0" w:space="0" w:color="auto"/>
                <w:bottom w:val="none" w:sz="0" w:space="0" w:color="auto"/>
                <w:right w:val="none" w:sz="0" w:space="0" w:color="auto"/>
              </w:divBdr>
            </w:div>
          </w:divsChild>
        </w:div>
        <w:div w:id="1935943335">
          <w:marLeft w:val="0"/>
          <w:marRight w:val="0"/>
          <w:marTop w:val="0"/>
          <w:marBottom w:val="0"/>
          <w:divBdr>
            <w:top w:val="none" w:sz="0" w:space="0" w:color="auto"/>
            <w:left w:val="none" w:sz="0" w:space="0" w:color="auto"/>
            <w:bottom w:val="none" w:sz="0" w:space="0" w:color="auto"/>
            <w:right w:val="none" w:sz="0" w:space="0" w:color="auto"/>
          </w:divBdr>
          <w:divsChild>
            <w:div w:id="486480112">
              <w:marLeft w:val="0"/>
              <w:marRight w:val="0"/>
              <w:marTop w:val="0"/>
              <w:marBottom w:val="0"/>
              <w:divBdr>
                <w:top w:val="none" w:sz="0" w:space="0" w:color="auto"/>
                <w:left w:val="none" w:sz="0" w:space="0" w:color="auto"/>
                <w:bottom w:val="none" w:sz="0" w:space="0" w:color="auto"/>
                <w:right w:val="none" w:sz="0" w:space="0" w:color="auto"/>
              </w:divBdr>
            </w:div>
            <w:div w:id="1184201046">
              <w:marLeft w:val="0"/>
              <w:marRight w:val="0"/>
              <w:marTop w:val="0"/>
              <w:marBottom w:val="0"/>
              <w:divBdr>
                <w:top w:val="none" w:sz="0" w:space="0" w:color="auto"/>
                <w:left w:val="none" w:sz="0" w:space="0" w:color="auto"/>
                <w:bottom w:val="none" w:sz="0" w:space="0" w:color="auto"/>
                <w:right w:val="none" w:sz="0" w:space="0" w:color="auto"/>
              </w:divBdr>
            </w:div>
          </w:divsChild>
        </w:div>
        <w:div w:id="2000114212">
          <w:marLeft w:val="0"/>
          <w:marRight w:val="0"/>
          <w:marTop w:val="0"/>
          <w:marBottom w:val="0"/>
          <w:divBdr>
            <w:top w:val="none" w:sz="0" w:space="0" w:color="auto"/>
            <w:left w:val="none" w:sz="0" w:space="0" w:color="auto"/>
            <w:bottom w:val="none" w:sz="0" w:space="0" w:color="auto"/>
            <w:right w:val="none" w:sz="0" w:space="0" w:color="auto"/>
          </w:divBdr>
          <w:divsChild>
            <w:div w:id="491992534">
              <w:marLeft w:val="0"/>
              <w:marRight w:val="0"/>
              <w:marTop w:val="0"/>
              <w:marBottom w:val="0"/>
              <w:divBdr>
                <w:top w:val="none" w:sz="0" w:space="0" w:color="auto"/>
                <w:left w:val="none" w:sz="0" w:space="0" w:color="auto"/>
                <w:bottom w:val="none" w:sz="0" w:space="0" w:color="auto"/>
                <w:right w:val="none" w:sz="0" w:space="0" w:color="auto"/>
              </w:divBdr>
            </w:div>
          </w:divsChild>
        </w:div>
        <w:div w:id="2051296690">
          <w:marLeft w:val="0"/>
          <w:marRight w:val="0"/>
          <w:marTop w:val="0"/>
          <w:marBottom w:val="0"/>
          <w:divBdr>
            <w:top w:val="none" w:sz="0" w:space="0" w:color="auto"/>
            <w:left w:val="none" w:sz="0" w:space="0" w:color="auto"/>
            <w:bottom w:val="none" w:sz="0" w:space="0" w:color="auto"/>
            <w:right w:val="none" w:sz="0" w:space="0" w:color="auto"/>
          </w:divBdr>
          <w:divsChild>
            <w:div w:id="197202581">
              <w:marLeft w:val="0"/>
              <w:marRight w:val="0"/>
              <w:marTop w:val="0"/>
              <w:marBottom w:val="0"/>
              <w:divBdr>
                <w:top w:val="none" w:sz="0" w:space="0" w:color="auto"/>
                <w:left w:val="none" w:sz="0" w:space="0" w:color="auto"/>
                <w:bottom w:val="none" w:sz="0" w:space="0" w:color="auto"/>
                <w:right w:val="none" w:sz="0" w:space="0" w:color="auto"/>
              </w:divBdr>
            </w:div>
          </w:divsChild>
        </w:div>
        <w:div w:id="2111922806">
          <w:marLeft w:val="0"/>
          <w:marRight w:val="0"/>
          <w:marTop w:val="0"/>
          <w:marBottom w:val="0"/>
          <w:divBdr>
            <w:top w:val="none" w:sz="0" w:space="0" w:color="auto"/>
            <w:left w:val="none" w:sz="0" w:space="0" w:color="auto"/>
            <w:bottom w:val="none" w:sz="0" w:space="0" w:color="auto"/>
            <w:right w:val="none" w:sz="0" w:space="0" w:color="auto"/>
          </w:divBdr>
          <w:divsChild>
            <w:div w:id="1929844928">
              <w:marLeft w:val="0"/>
              <w:marRight w:val="0"/>
              <w:marTop w:val="0"/>
              <w:marBottom w:val="0"/>
              <w:divBdr>
                <w:top w:val="none" w:sz="0" w:space="0" w:color="auto"/>
                <w:left w:val="none" w:sz="0" w:space="0" w:color="auto"/>
                <w:bottom w:val="none" w:sz="0" w:space="0" w:color="auto"/>
                <w:right w:val="none" w:sz="0" w:space="0" w:color="auto"/>
              </w:divBdr>
            </w:div>
          </w:divsChild>
        </w:div>
        <w:div w:id="2113502105">
          <w:marLeft w:val="0"/>
          <w:marRight w:val="0"/>
          <w:marTop w:val="0"/>
          <w:marBottom w:val="0"/>
          <w:divBdr>
            <w:top w:val="none" w:sz="0" w:space="0" w:color="auto"/>
            <w:left w:val="none" w:sz="0" w:space="0" w:color="auto"/>
            <w:bottom w:val="none" w:sz="0" w:space="0" w:color="auto"/>
            <w:right w:val="none" w:sz="0" w:space="0" w:color="auto"/>
          </w:divBdr>
          <w:divsChild>
            <w:div w:id="751243612">
              <w:marLeft w:val="0"/>
              <w:marRight w:val="0"/>
              <w:marTop w:val="0"/>
              <w:marBottom w:val="0"/>
              <w:divBdr>
                <w:top w:val="none" w:sz="0" w:space="0" w:color="auto"/>
                <w:left w:val="none" w:sz="0" w:space="0" w:color="auto"/>
                <w:bottom w:val="none" w:sz="0" w:space="0" w:color="auto"/>
                <w:right w:val="none" w:sz="0" w:space="0" w:color="auto"/>
              </w:divBdr>
            </w:div>
          </w:divsChild>
        </w:div>
        <w:div w:id="2128891090">
          <w:marLeft w:val="0"/>
          <w:marRight w:val="0"/>
          <w:marTop w:val="0"/>
          <w:marBottom w:val="0"/>
          <w:divBdr>
            <w:top w:val="none" w:sz="0" w:space="0" w:color="auto"/>
            <w:left w:val="none" w:sz="0" w:space="0" w:color="auto"/>
            <w:bottom w:val="none" w:sz="0" w:space="0" w:color="auto"/>
            <w:right w:val="none" w:sz="0" w:space="0" w:color="auto"/>
          </w:divBdr>
          <w:divsChild>
            <w:div w:id="220673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8396957">
      <w:bodyDiv w:val="1"/>
      <w:marLeft w:val="0"/>
      <w:marRight w:val="0"/>
      <w:marTop w:val="0"/>
      <w:marBottom w:val="0"/>
      <w:divBdr>
        <w:top w:val="none" w:sz="0" w:space="0" w:color="auto"/>
        <w:left w:val="none" w:sz="0" w:space="0" w:color="auto"/>
        <w:bottom w:val="none" w:sz="0" w:space="0" w:color="auto"/>
        <w:right w:val="none" w:sz="0" w:space="0" w:color="auto"/>
      </w:divBdr>
      <w:divsChild>
        <w:div w:id="273950044">
          <w:marLeft w:val="0"/>
          <w:marRight w:val="0"/>
          <w:marTop w:val="0"/>
          <w:marBottom w:val="0"/>
          <w:divBdr>
            <w:top w:val="none" w:sz="0" w:space="0" w:color="auto"/>
            <w:left w:val="none" w:sz="0" w:space="0" w:color="auto"/>
            <w:bottom w:val="none" w:sz="0" w:space="0" w:color="auto"/>
            <w:right w:val="none" w:sz="0" w:space="0" w:color="auto"/>
          </w:divBdr>
        </w:div>
        <w:div w:id="1539707093">
          <w:marLeft w:val="0"/>
          <w:marRight w:val="0"/>
          <w:marTop w:val="0"/>
          <w:marBottom w:val="0"/>
          <w:divBdr>
            <w:top w:val="none" w:sz="0" w:space="0" w:color="auto"/>
            <w:left w:val="none" w:sz="0" w:space="0" w:color="auto"/>
            <w:bottom w:val="none" w:sz="0" w:space="0" w:color="auto"/>
            <w:right w:val="none" w:sz="0" w:space="0" w:color="auto"/>
          </w:divBdr>
        </w:div>
      </w:divsChild>
    </w:div>
    <w:div w:id="1495100996">
      <w:bodyDiv w:val="1"/>
      <w:marLeft w:val="0"/>
      <w:marRight w:val="0"/>
      <w:marTop w:val="0"/>
      <w:marBottom w:val="0"/>
      <w:divBdr>
        <w:top w:val="none" w:sz="0" w:space="0" w:color="auto"/>
        <w:left w:val="none" w:sz="0" w:space="0" w:color="auto"/>
        <w:bottom w:val="none" w:sz="0" w:space="0" w:color="auto"/>
        <w:right w:val="none" w:sz="0" w:space="0" w:color="auto"/>
      </w:divBdr>
    </w:div>
    <w:div w:id="1497188801">
      <w:bodyDiv w:val="1"/>
      <w:marLeft w:val="0"/>
      <w:marRight w:val="0"/>
      <w:marTop w:val="0"/>
      <w:marBottom w:val="0"/>
      <w:divBdr>
        <w:top w:val="none" w:sz="0" w:space="0" w:color="auto"/>
        <w:left w:val="none" w:sz="0" w:space="0" w:color="auto"/>
        <w:bottom w:val="none" w:sz="0" w:space="0" w:color="auto"/>
        <w:right w:val="none" w:sz="0" w:space="0" w:color="auto"/>
      </w:divBdr>
    </w:div>
    <w:div w:id="1497645090">
      <w:bodyDiv w:val="1"/>
      <w:marLeft w:val="0"/>
      <w:marRight w:val="0"/>
      <w:marTop w:val="0"/>
      <w:marBottom w:val="0"/>
      <w:divBdr>
        <w:top w:val="none" w:sz="0" w:space="0" w:color="auto"/>
        <w:left w:val="none" w:sz="0" w:space="0" w:color="auto"/>
        <w:bottom w:val="none" w:sz="0" w:space="0" w:color="auto"/>
        <w:right w:val="none" w:sz="0" w:space="0" w:color="auto"/>
      </w:divBdr>
    </w:div>
    <w:div w:id="1504205869">
      <w:bodyDiv w:val="1"/>
      <w:marLeft w:val="0"/>
      <w:marRight w:val="0"/>
      <w:marTop w:val="0"/>
      <w:marBottom w:val="0"/>
      <w:divBdr>
        <w:top w:val="none" w:sz="0" w:space="0" w:color="auto"/>
        <w:left w:val="none" w:sz="0" w:space="0" w:color="auto"/>
        <w:bottom w:val="none" w:sz="0" w:space="0" w:color="auto"/>
        <w:right w:val="none" w:sz="0" w:space="0" w:color="auto"/>
      </w:divBdr>
      <w:divsChild>
        <w:div w:id="274292295">
          <w:marLeft w:val="0"/>
          <w:marRight w:val="0"/>
          <w:marTop w:val="0"/>
          <w:marBottom w:val="0"/>
          <w:divBdr>
            <w:top w:val="none" w:sz="0" w:space="0" w:color="auto"/>
            <w:left w:val="none" w:sz="0" w:space="0" w:color="auto"/>
            <w:bottom w:val="none" w:sz="0" w:space="0" w:color="auto"/>
            <w:right w:val="none" w:sz="0" w:space="0" w:color="auto"/>
          </w:divBdr>
        </w:div>
        <w:div w:id="1145971353">
          <w:marLeft w:val="0"/>
          <w:marRight w:val="0"/>
          <w:marTop w:val="0"/>
          <w:marBottom w:val="0"/>
          <w:divBdr>
            <w:top w:val="none" w:sz="0" w:space="0" w:color="auto"/>
            <w:left w:val="none" w:sz="0" w:space="0" w:color="auto"/>
            <w:bottom w:val="none" w:sz="0" w:space="0" w:color="auto"/>
            <w:right w:val="none" w:sz="0" w:space="0" w:color="auto"/>
          </w:divBdr>
        </w:div>
        <w:div w:id="1541088520">
          <w:marLeft w:val="0"/>
          <w:marRight w:val="0"/>
          <w:marTop w:val="0"/>
          <w:marBottom w:val="0"/>
          <w:divBdr>
            <w:top w:val="none" w:sz="0" w:space="0" w:color="auto"/>
            <w:left w:val="none" w:sz="0" w:space="0" w:color="auto"/>
            <w:bottom w:val="none" w:sz="0" w:space="0" w:color="auto"/>
            <w:right w:val="none" w:sz="0" w:space="0" w:color="auto"/>
          </w:divBdr>
        </w:div>
      </w:divsChild>
    </w:div>
    <w:div w:id="1506480923">
      <w:bodyDiv w:val="1"/>
      <w:marLeft w:val="0"/>
      <w:marRight w:val="0"/>
      <w:marTop w:val="0"/>
      <w:marBottom w:val="0"/>
      <w:divBdr>
        <w:top w:val="none" w:sz="0" w:space="0" w:color="auto"/>
        <w:left w:val="none" w:sz="0" w:space="0" w:color="auto"/>
        <w:bottom w:val="none" w:sz="0" w:space="0" w:color="auto"/>
        <w:right w:val="none" w:sz="0" w:space="0" w:color="auto"/>
      </w:divBdr>
      <w:divsChild>
        <w:div w:id="98180121">
          <w:marLeft w:val="0"/>
          <w:marRight w:val="0"/>
          <w:marTop w:val="0"/>
          <w:marBottom w:val="0"/>
          <w:divBdr>
            <w:top w:val="none" w:sz="0" w:space="0" w:color="auto"/>
            <w:left w:val="none" w:sz="0" w:space="0" w:color="auto"/>
            <w:bottom w:val="none" w:sz="0" w:space="0" w:color="auto"/>
            <w:right w:val="none" w:sz="0" w:space="0" w:color="auto"/>
          </w:divBdr>
        </w:div>
        <w:div w:id="1877085314">
          <w:marLeft w:val="0"/>
          <w:marRight w:val="0"/>
          <w:marTop w:val="0"/>
          <w:marBottom w:val="0"/>
          <w:divBdr>
            <w:top w:val="none" w:sz="0" w:space="0" w:color="auto"/>
            <w:left w:val="none" w:sz="0" w:space="0" w:color="auto"/>
            <w:bottom w:val="none" w:sz="0" w:space="0" w:color="auto"/>
            <w:right w:val="none" w:sz="0" w:space="0" w:color="auto"/>
          </w:divBdr>
        </w:div>
      </w:divsChild>
    </w:div>
    <w:div w:id="1520317709">
      <w:bodyDiv w:val="1"/>
      <w:marLeft w:val="0"/>
      <w:marRight w:val="0"/>
      <w:marTop w:val="0"/>
      <w:marBottom w:val="0"/>
      <w:divBdr>
        <w:top w:val="none" w:sz="0" w:space="0" w:color="auto"/>
        <w:left w:val="none" w:sz="0" w:space="0" w:color="auto"/>
        <w:bottom w:val="none" w:sz="0" w:space="0" w:color="auto"/>
        <w:right w:val="none" w:sz="0" w:space="0" w:color="auto"/>
      </w:divBdr>
      <w:divsChild>
        <w:div w:id="362899983">
          <w:marLeft w:val="-108"/>
          <w:marRight w:val="0"/>
          <w:marTop w:val="0"/>
          <w:marBottom w:val="0"/>
          <w:divBdr>
            <w:top w:val="none" w:sz="0" w:space="0" w:color="auto"/>
            <w:left w:val="none" w:sz="0" w:space="0" w:color="auto"/>
            <w:bottom w:val="none" w:sz="0" w:space="0" w:color="auto"/>
            <w:right w:val="none" w:sz="0" w:space="0" w:color="auto"/>
          </w:divBdr>
        </w:div>
      </w:divsChild>
    </w:div>
    <w:div w:id="1534614502">
      <w:bodyDiv w:val="1"/>
      <w:marLeft w:val="0"/>
      <w:marRight w:val="0"/>
      <w:marTop w:val="0"/>
      <w:marBottom w:val="0"/>
      <w:divBdr>
        <w:top w:val="none" w:sz="0" w:space="0" w:color="auto"/>
        <w:left w:val="none" w:sz="0" w:space="0" w:color="auto"/>
        <w:bottom w:val="none" w:sz="0" w:space="0" w:color="auto"/>
        <w:right w:val="none" w:sz="0" w:space="0" w:color="auto"/>
      </w:divBdr>
      <w:divsChild>
        <w:div w:id="7760693">
          <w:marLeft w:val="0"/>
          <w:marRight w:val="0"/>
          <w:marTop w:val="0"/>
          <w:marBottom w:val="0"/>
          <w:divBdr>
            <w:top w:val="none" w:sz="0" w:space="0" w:color="auto"/>
            <w:left w:val="none" w:sz="0" w:space="0" w:color="auto"/>
            <w:bottom w:val="none" w:sz="0" w:space="0" w:color="auto"/>
            <w:right w:val="none" w:sz="0" w:space="0" w:color="auto"/>
          </w:divBdr>
          <w:divsChild>
            <w:div w:id="2140297142">
              <w:marLeft w:val="0"/>
              <w:marRight w:val="0"/>
              <w:marTop w:val="0"/>
              <w:marBottom w:val="0"/>
              <w:divBdr>
                <w:top w:val="none" w:sz="0" w:space="0" w:color="auto"/>
                <w:left w:val="none" w:sz="0" w:space="0" w:color="auto"/>
                <w:bottom w:val="none" w:sz="0" w:space="0" w:color="auto"/>
                <w:right w:val="none" w:sz="0" w:space="0" w:color="auto"/>
              </w:divBdr>
            </w:div>
          </w:divsChild>
        </w:div>
        <w:div w:id="233510545">
          <w:marLeft w:val="0"/>
          <w:marRight w:val="0"/>
          <w:marTop w:val="0"/>
          <w:marBottom w:val="0"/>
          <w:divBdr>
            <w:top w:val="none" w:sz="0" w:space="0" w:color="auto"/>
            <w:left w:val="none" w:sz="0" w:space="0" w:color="auto"/>
            <w:bottom w:val="none" w:sz="0" w:space="0" w:color="auto"/>
            <w:right w:val="none" w:sz="0" w:space="0" w:color="auto"/>
          </w:divBdr>
          <w:divsChild>
            <w:div w:id="1666470014">
              <w:marLeft w:val="0"/>
              <w:marRight w:val="0"/>
              <w:marTop w:val="0"/>
              <w:marBottom w:val="0"/>
              <w:divBdr>
                <w:top w:val="none" w:sz="0" w:space="0" w:color="auto"/>
                <w:left w:val="none" w:sz="0" w:space="0" w:color="auto"/>
                <w:bottom w:val="none" w:sz="0" w:space="0" w:color="auto"/>
                <w:right w:val="none" w:sz="0" w:space="0" w:color="auto"/>
              </w:divBdr>
            </w:div>
          </w:divsChild>
        </w:div>
        <w:div w:id="543492135">
          <w:marLeft w:val="0"/>
          <w:marRight w:val="0"/>
          <w:marTop w:val="0"/>
          <w:marBottom w:val="0"/>
          <w:divBdr>
            <w:top w:val="none" w:sz="0" w:space="0" w:color="auto"/>
            <w:left w:val="none" w:sz="0" w:space="0" w:color="auto"/>
            <w:bottom w:val="none" w:sz="0" w:space="0" w:color="auto"/>
            <w:right w:val="none" w:sz="0" w:space="0" w:color="auto"/>
          </w:divBdr>
          <w:divsChild>
            <w:div w:id="1117069629">
              <w:marLeft w:val="0"/>
              <w:marRight w:val="0"/>
              <w:marTop w:val="0"/>
              <w:marBottom w:val="0"/>
              <w:divBdr>
                <w:top w:val="none" w:sz="0" w:space="0" w:color="auto"/>
                <w:left w:val="none" w:sz="0" w:space="0" w:color="auto"/>
                <w:bottom w:val="none" w:sz="0" w:space="0" w:color="auto"/>
                <w:right w:val="none" w:sz="0" w:space="0" w:color="auto"/>
              </w:divBdr>
            </w:div>
          </w:divsChild>
        </w:div>
        <w:div w:id="686717562">
          <w:marLeft w:val="0"/>
          <w:marRight w:val="0"/>
          <w:marTop w:val="0"/>
          <w:marBottom w:val="0"/>
          <w:divBdr>
            <w:top w:val="none" w:sz="0" w:space="0" w:color="auto"/>
            <w:left w:val="none" w:sz="0" w:space="0" w:color="auto"/>
            <w:bottom w:val="none" w:sz="0" w:space="0" w:color="auto"/>
            <w:right w:val="none" w:sz="0" w:space="0" w:color="auto"/>
          </w:divBdr>
          <w:divsChild>
            <w:div w:id="1571043316">
              <w:marLeft w:val="0"/>
              <w:marRight w:val="0"/>
              <w:marTop w:val="0"/>
              <w:marBottom w:val="0"/>
              <w:divBdr>
                <w:top w:val="none" w:sz="0" w:space="0" w:color="auto"/>
                <w:left w:val="none" w:sz="0" w:space="0" w:color="auto"/>
                <w:bottom w:val="none" w:sz="0" w:space="0" w:color="auto"/>
                <w:right w:val="none" w:sz="0" w:space="0" w:color="auto"/>
              </w:divBdr>
            </w:div>
          </w:divsChild>
        </w:div>
        <w:div w:id="840316492">
          <w:marLeft w:val="0"/>
          <w:marRight w:val="0"/>
          <w:marTop w:val="0"/>
          <w:marBottom w:val="0"/>
          <w:divBdr>
            <w:top w:val="none" w:sz="0" w:space="0" w:color="auto"/>
            <w:left w:val="none" w:sz="0" w:space="0" w:color="auto"/>
            <w:bottom w:val="none" w:sz="0" w:space="0" w:color="auto"/>
            <w:right w:val="none" w:sz="0" w:space="0" w:color="auto"/>
          </w:divBdr>
          <w:divsChild>
            <w:div w:id="451628999">
              <w:marLeft w:val="0"/>
              <w:marRight w:val="0"/>
              <w:marTop w:val="0"/>
              <w:marBottom w:val="0"/>
              <w:divBdr>
                <w:top w:val="none" w:sz="0" w:space="0" w:color="auto"/>
                <w:left w:val="none" w:sz="0" w:space="0" w:color="auto"/>
                <w:bottom w:val="none" w:sz="0" w:space="0" w:color="auto"/>
                <w:right w:val="none" w:sz="0" w:space="0" w:color="auto"/>
              </w:divBdr>
            </w:div>
          </w:divsChild>
        </w:div>
        <w:div w:id="886332245">
          <w:marLeft w:val="0"/>
          <w:marRight w:val="0"/>
          <w:marTop w:val="0"/>
          <w:marBottom w:val="0"/>
          <w:divBdr>
            <w:top w:val="none" w:sz="0" w:space="0" w:color="auto"/>
            <w:left w:val="none" w:sz="0" w:space="0" w:color="auto"/>
            <w:bottom w:val="none" w:sz="0" w:space="0" w:color="auto"/>
            <w:right w:val="none" w:sz="0" w:space="0" w:color="auto"/>
          </w:divBdr>
          <w:divsChild>
            <w:div w:id="798575269">
              <w:marLeft w:val="0"/>
              <w:marRight w:val="0"/>
              <w:marTop w:val="0"/>
              <w:marBottom w:val="0"/>
              <w:divBdr>
                <w:top w:val="none" w:sz="0" w:space="0" w:color="auto"/>
                <w:left w:val="none" w:sz="0" w:space="0" w:color="auto"/>
                <w:bottom w:val="none" w:sz="0" w:space="0" w:color="auto"/>
                <w:right w:val="none" w:sz="0" w:space="0" w:color="auto"/>
              </w:divBdr>
            </w:div>
            <w:div w:id="978532480">
              <w:marLeft w:val="0"/>
              <w:marRight w:val="0"/>
              <w:marTop w:val="0"/>
              <w:marBottom w:val="0"/>
              <w:divBdr>
                <w:top w:val="none" w:sz="0" w:space="0" w:color="auto"/>
                <w:left w:val="none" w:sz="0" w:space="0" w:color="auto"/>
                <w:bottom w:val="none" w:sz="0" w:space="0" w:color="auto"/>
                <w:right w:val="none" w:sz="0" w:space="0" w:color="auto"/>
              </w:divBdr>
            </w:div>
          </w:divsChild>
        </w:div>
        <w:div w:id="1761214656">
          <w:marLeft w:val="0"/>
          <w:marRight w:val="0"/>
          <w:marTop w:val="0"/>
          <w:marBottom w:val="0"/>
          <w:divBdr>
            <w:top w:val="none" w:sz="0" w:space="0" w:color="auto"/>
            <w:left w:val="none" w:sz="0" w:space="0" w:color="auto"/>
            <w:bottom w:val="none" w:sz="0" w:space="0" w:color="auto"/>
            <w:right w:val="none" w:sz="0" w:space="0" w:color="auto"/>
          </w:divBdr>
          <w:divsChild>
            <w:div w:id="1457945101">
              <w:marLeft w:val="0"/>
              <w:marRight w:val="0"/>
              <w:marTop w:val="0"/>
              <w:marBottom w:val="0"/>
              <w:divBdr>
                <w:top w:val="none" w:sz="0" w:space="0" w:color="auto"/>
                <w:left w:val="none" w:sz="0" w:space="0" w:color="auto"/>
                <w:bottom w:val="none" w:sz="0" w:space="0" w:color="auto"/>
                <w:right w:val="none" w:sz="0" w:space="0" w:color="auto"/>
              </w:divBdr>
            </w:div>
          </w:divsChild>
        </w:div>
        <w:div w:id="1936010908">
          <w:marLeft w:val="0"/>
          <w:marRight w:val="0"/>
          <w:marTop w:val="0"/>
          <w:marBottom w:val="0"/>
          <w:divBdr>
            <w:top w:val="none" w:sz="0" w:space="0" w:color="auto"/>
            <w:left w:val="none" w:sz="0" w:space="0" w:color="auto"/>
            <w:bottom w:val="none" w:sz="0" w:space="0" w:color="auto"/>
            <w:right w:val="none" w:sz="0" w:space="0" w:color="auto"/>
          </w:divBdr>
          <w:divsChild>
            <w:div w:id="440421147">
              <w:marLeft w:val="0"/>
              <w:marRight w:val="0"/>
              <w:marTop w:val="0"/>
              <w:marBottom w:val="0"/>
              <w:divBdr>
                <w:top w:val="none" w:sz="0" w:space="0" w:color="auto"/>
                <w:left w:val="none" w:sz="0" w:space="0" w:color="auto"/>
                <w:bottom w:val="none" w:sz="0" w:space="0" w:color="auto"/>
                <w:right w:val="none" w:sz="0" w:space="0" w:color="auto"/>
              </w:divBdr>
            </w:div>
          </w:divsChild>
        </w:div>
        <w:div w:id="1957367942">
          <w:marLeft w:val="0"/>
          <w:marRight w:val="0"/>
          <w:marTop w:val="0"/>
          <w:marBottom w:val="0"/>
          <w:divBdr>
            <w:top w:val="none" w:sz="0" w:space="0" w:color="auto"/>
            <w:left w:val="none" w:sz="0" w:space="0" w:color="auto"/>
            <w:bottom w:val="none" w:sz="0" w:space="0" w:color="auto"/>
            <w:right w:val="none" w:sz="0" w:space="0" w:color="auto"/>
          </w:divBdr>
          <w:divsChild>
            <w:div w:id="2119566716">
              <w:marLeft w:val="0"/>
              <w:marRight w:val="0"/>
              <w:marTop w:val="0"/>
              <w:marBottom w:val="0"/>
              <w:divBdr>
                <w:top w:val="none" w:sz="0" w:space="0" w:color="auto"/>
                <w:left w:val="none" w:sz="0" w:space="0" w:color="auto"/>
                <w:bottom w:val="none" w:sz="0" w:space="0" w:color="auto"/>
                <w:right w:val="none" w:sz="0" w:space="0" w:color="auto"/>
              </w:divBdr>
            </w:div>
          </w:divsChild>
        </w:div>
        <w:div w:id="2128813477">
          <w:marLeft w:val="0"/>
          <w:marRight w:val="0"/>
          <w:marTop w:val="0"/>
          <w:marBottom w:val="0"/>
          <w:divBdr>
            <w:top w:val="none" w:sz="0" w:space="0" w:color="auto"/>
            <w:left w:val="none" w:sz="0" w:space="0" w:color="auto"/>
            <w:bottom w:val="none" w:sz="0" w:space="0" w:color="auto"/>
            <w:right w:val="none" w:sz="0" w:space="0" w:color="auto"/>
          </w:divBdr>
          <w:divsChild>
            <w:div w:id="619843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5366003">
      <w:bodyDiv w:val="1"/>
      <w:marLeft w:val="0"/>
      <w:marRight w:val="0"/>
      <w:marTop w:val="0"/>
      <w:marBottom w:val="0"/>
      <w:divBdr>
        <w:top w:val="none" w:sz="0" w:space="0" w:color="auto"/>
        <w:left w:val="none" w:sz="0" w:space="0" w:color="auto"/>
        <w:bottom w:val="none" w:sz="0" w:space="0" w:color="auto"/>
        <w:right w:val="none" w:sz="0" w:space="0" w:color="auto"/>
      </w:divBdr>
    </w:div>
    <w:div w:id="1547982070">
      <w:bodyDiv w:val="1"/>
      <w:marLeft w:val="0"/>
      <w:marRight w:val="0"/>
      <w:marTop w:val="0"/>
      <w:marBottom w:val="0"/>
      <w:divBdr>
        <w:top w:val="none" w:sz="0" w:space="0" w:color="auto"/>
        <w:left w:val="none" w:sz="0" w:space="0" w:color="auto"/>
        <w:bottom w:val="none" w:sz="0" w:space="0" w:color="auto"/>
        <w:right w:val="none" w:sz="0" w:space="0" w:color="auto"/>
      </w:divBdr>
      <w:divsChild>
        <w:div w:id="295179775">
          <w:marLeft w:val="0"/>
          <w:marRight w:val="0"/>
          <w:marTop w:val="0"/>
          <w:marBottom w:val="0"/>
          <w:divBdr>
            <w:top w:val="none" w:sz="0" w:space="0" w:color="auto"/>
            <w:left w:val="none" w:sz="0" w:space="0" w:color="auto"/>
            <w:bottom w:val="none" w:sz="0" w:space="0" w:color="auto"/>
            <w:right w:val="none" w:sz="0" w:space="0" w:color="auto"/>
          </w:divBdr>
          <w:divsChild>
            <w:div w:id="665746951">
              <w:marLeft w:val="0"/>
              <w:marRight w:val="0"/>
              <w:marTop w:val="0"/>
              <w:marBottom w:val="0"/>
              <w:divBdr>
                <w:top w:val="none" w:sz="0" w:space="0" w:color="auto"/>
                <w:left w:val="none" w:sz="0" w:space="0" w:color="auto"/>
                <w:bottom w:val="none" w:sz="0" w:space="0" w:color="auto"/>
                <w:right w:val="none" w:sz="0" w:space="0" w:color="auto"/>
              </w:divBdr>
            </w:div>
          </w:divsChild>
        </w:div>
        <w:div w:id="346517256">
          <w:marLeft w:val="0"/>
          <w:marRight w:val="0"/>
          <w:marTop w:val="0"/>
          <w:marBottom w:val="0"/>
          <w:divBdr>
            <w:top w:val="none" w:sz="0" w:space="0" w:color="auto"/>
            <w:left w:val="none" w:sz="0" w:space="0" w:color="auto"/>
            <w:bottom w:val="none" w:sz="0" w:space="0" w:color="auto"/>
            <w:right w:val="none" w:sz="0" w:space="0" w:color="auto"/>
          </w:divBdr>
        </w:div>
        <w:div w:id="425926489">
          <w:marLeft w:val="0"/>
          <w:marRight w:val="0"/>
          <w:marTop w:val="0"/>
          <w:marBottom w:val="0"/>
          <w:divBdr>
            <w:top w:val="none" w:sz="0" w:space="0" w:color="auto"/>
            <w:left w:val="none" w:sz="0" w:space="0" w:color="auto"/>
            <w:bottom w:val="none" w:sz="0" w:space="0" w:color="auto"/>
            <w:right w:val="none" w:sz="0" w:space="0" w:color="auto"/>
          </w:divBdr>
          <w:divsChild>
            <w:div w:id="1479953310">
              <w:marLeft w:val="-75"/>
              <w:marRight w:val="0"/>
              <w:marTop w:val="30"/>
              <w:marBottom w:val="30"/>
              <w:divBdr>
                <w:top w:val="none" w:sz="0" w:space="0" w:color="auto"/>
                <w:left w:val="none" w:sz="0" w:space="0" w:color="auto"/>
                <w:bottom w:val="none" w:sz="0" w:space="0" w:color="auto"/>
                <w:right w:val="none" w:sz="0" w:space="0" w:color="auto"/>
              </w:divBdr>
              <w:divsChild>
                <w:div w:id="834567110">
                  <w:marLeft w:val="0"/>
                  <w:marRight w:val="0"/>
                  <w:marTop w:val="0"/>
                  <w:marBottom w:val="0"/>
                  <w:divBdr>
                    <w:top w:val="none" w:sz="0" w:space="0" w:color="auto"/>
                    <w:left w:val="none" w:sz="0" w:space="0" w:color="auto"/>
                    <w:bottom w:val="none" w:sz="0" w:space="0" w:color="auto"/>
                    <w:right w:val="none" w:sz="0" w:space="0" w:color="auto"/>
                  </w:divBdr>
                  <w:divsChild>
                    <w:div w:id="446893392">
                      <w:marLeft w:val="0"/>
                      <w:marRight w:val="0"/>
                      <w:marTop w:val="0"/>
                      <w:marBottom w:val="0"/>
                      <w:divBdr>
                        <w:top w:val="none" w:sz="0" w:space="0" w:color="auto"/>
                        <w:left w:val="none" w:sz="0" w:space="0" w:color="auto"/>
                        <w:bottom w:val="none" w:sz="0" w:space="0" w:color="auto"/>
                        <w:right w:val="none" w:sz="0" w:space="0" w:color="auto"/>
                      </w:divBdr>
                    </w:div>
                    <w:div w:id="1696881120">
                      <w:marLeft w:val="0"/>
                      <w:marRight w:val="0"/>
                      <w:marTop w:val="0"/>
                      <w:marBottom w:val="0"/>
                      <w:divBdr>
                        <w:top w:val="none" w:sz="0" w:space="0" w:color="auto"/>
                        <w:left w:val="none" w:sz="0" w:space="0" w:color="auto"/>
                        <w:bottom w:val="none" w:sz="0" w:space="0" w:color="auto"/>
                        <w:right w:val="none" w:sz="0" w:space="0" w:color="auto"/>
                      </w:divBdr>
                    </w:div>
                  </w:divsChild>
                </w:div>
                <w:div w:id="1766612504">
                  <w:marLeft w:val="0"/>
                  <w:marRight w:val="0"/>
                  <w:marTop w:val="0"/>
                  <w:marBottom w:val="0"/>
                  <w:divBdr>
                    <w:top w:val="none" w:sz="0" w:space="0" w:color="auto"/>
                    <w:left w:val="none" w:sz="0" w:space="0" w:color="auto"/>
                    <w:bottom w:val="none" w:sz="0" w:space="0" w:color="auto"/>
                    <w:right w:val="none" w:sz="0" w:space="0" w:color="auto"/>
                  </w:divBdr>
                  <w:divsChild>
                    <w:div w:id="173885301">
                      <w:marLeft w:val="0"/>
                      <w:marRight w:val="0"/>
                      <w:marTop w:val="0"/>
                      <w:marBottom w:val="0"/>
                      <w:divBdr>
                        <w:top w:val="none" w:sz="0" w:space="0" w:color="auto"/>
                        <w:left w:val="none" w:sz="0" w:space="0" w:color="auto"/>
                        <w:bottom w:val="none" w:sz="0" w:space="0" w:color="auto"/>
                        <w:right w:val="none" w:sz="0" w:space="0" w:color="auto"/>
                      </w:divBdr>
                    </w:div>
                    <w:div w:id="2064668384">
                      <w:marLeft w:val="0"/>
                      <w:marRight w:val="0"/>
                      <w:marTop w:val="0"/>
                      <w:marBottom w:val="0"/>
                      <w:divBdr>
                        <w:top w:val="none" w:sz="0" w:space="0" w:color="auto"/>
                        <w:left w:val="none" w:sz="0" w:space="0" w:color="auto"/>
                        <w:bottom w:val="none" w:sz="0" w:space="0" w:color="auto"/>
                        <w:right w:val="none" w:sz="0" w:space="0" w:color="auto"/>
                      </w:divBdr>
                    </w:div>
                  </w:divsChild>
                </w:div>
                <w:div w:id="1903638118">
                  <w:marLeft w:val="0"/>
                  <w:marRight w:val="0"/>
                  <w:marTop w:val="0"/>
                  <w:marBottom w:val="0"/>
                  <w:divBdr>
                    <w:top w:val="none" w:sz="0" w:space="0" w:color="auto"/>
                    <w:left w:val="none" w:sz="0" w:space="0" w:color="auto"/>
                    <w:bottom w:val="none" w:sz="0" w:space="0" w:color="auto"/>
                    <w:right w:val="none" w:sz="0" w:space="0" w:color="auto"/>
                  </w:divBdr>
                  <w:divsChild>
                    <w:div w:id="307129164">
                      <w:marLeft w:val="0"/>
                      <w:marRight w:val="0"/>
                      <w:marTop w:val="0"/>
                      <w:marBottom w:val="0"/>
                      <w:divBdr>
                        <w:top w:val="none" w:sz="0" w:space="0" w:color="auto"/>
                        <w:left w:val="none" w:sz="0" w:space="0" w:color="auto"/>
                        <w:bottom w:val="none" w:sz="0" w:space="0" w:color="auto"/>
                        <w:right w:val="none" w:sz="0" w:space="0" w:color="auto"/>
                      </w:divBdr>
                    </w:div>
                    <w:div w:id="1982029160">
                      <w:marLeft w:val="0"/>
                      <w:marRight w:val="0"/>
                      <w:marTop w:val="0"/>
                      <w:marBottom w:val="0"/>
                      <w:divBdr>
                        <w:top w:val="none" w:sz="0" w:space="0" w:color="auto"/>
                        <w:left w:val="none" w:sz="0" w:space="0" w:color="auto"/>
                        <w:bottom w:val="none" w:sz="0" w:space="0" w:color="auto"/>
                        <w:right w:val="none" w:sz="0" w:space="0" w:color="auto"/>
                      </w:divBdr>
                    </w:div>
                  </w:divsChild>
                </w:div>
                <w:div w:id="2064256361">
                  <w:marLeft w:val="0"/>
                  <w:marRight w:val="0"/>
                  <w:marTop w:val="0"/>
                  <w:marBottom w:val="0"/>
                  <w:divBdr>
                    <w:top w:val="none" w:sz="0" w:space="0" w:color="auto"/>
                    <w:left w:val="none" w:sz="0" w:space="0" w:color="auto"/>
                    <w:bottom w:val="none" w:sz="0" w:space="0" w:color="auto"/>
                    <w:right w:val="none" w:sz="0" w:space="0" w:color="auto"/>
                  </w:divBdr>
                  <w:divsChild>
                    <w:div w:id="194386834">
                      <w:marLeft w:val="0"/>
                      <w:marRight w:val="0"/>
                      <w:marTop w:val="0"/>
                      <w:marBottom w:val="0"/>
                      <w:divBdr>
                        <w:top w:val="none" w:sz="0" w:space="0" w:color="auto"/>
                        <w:left w:val="none" w:sz="0" w:space="0" w:color="auto"/>
                        <w:bottom w:val="none" w:sz="0" w:space="0" w:color="auto"/>
                        <w:right w:val="none" w:sz="0" w:space="0" w:color="auto"/>
                      </w:divBdr>
                    </w:div>
                    <w:div w:id="813185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6603451">
          <w:marLeft w:val="0"/>
          <w:marRight w:val="0"/>
          <w:marTop w:val="0"/>
          <w:marBottom w:val="0"/>
          <w:divBdr>
            <w:top w:val="none" w:sz="0" w:space="0" w:color="auto"/>
            <w:left w:val="none" w:sz="0" w:space="0" w:color="auto"/>
            <w:bottom w:val="none" w:sz="0" w:space="0" w:color="auto"/>
            <w:right w:val="none" w:sz="0" w:space="0" w:color="auto"/>
          </w:divBdr>
        </w:div>
        <w:div w:id="534121702">
          <w:marLeft w:val="0"/>
          <w:marRight w:val="0"/>
          <w:marTop w:val="0"/>
          <w:marBottom w:val="0"/>
          <w:divBdr>
            <w:top w:val="none" w:sz="0" w:space="0" w:color="auto"/>
            <w:left w:val="none" w:sz="0" w:space="0" w:color="auto"/>
            <w:bottom w:val="none" w:sz="0" w:space="0" w:color="auto"/>
            <w:right w:val="none" w:sz="0" w:space="0" w:color="auto"/>
          </w:divBdr>
        </w:div>
        <w:div w:id="706636578">
          <w:marLeft w:val="0"/>
          <w:marRight w:val="0"/>
          <w:marTop w:val="0"/>
          <w:marBottom w:val="0"/>
          <w:divBdr>
            <w:top w:val="none" w:sz="0" w:space="0" w:color="auto"/>
            <w:left w:val="none" w:sz="0" w:space="0" w:color="auto"/>
            <w:bottom w:val="none" w:sz="0" w:space="0" w:color="auto"/>
            <w:right w:val="none" w:sz="0" w:space="0" w:color="auto"/>
          </w:divBdr>
          <w:divsChild>
            <w:div w:id="1653949379">
              <w:marLeft w:val="0"/>
              <w:marRight w:val="0"/>
              <w:marTop w:val="0"/>
              <w:marBottom w:val="0"/>
              <w:divBdr>
                <w:top w:val="none" w:sz="0" w:space="0" w:color="auto"/>
                <w:left w:val="none" w:sz="0" w:space="0" w:color="auto"/>
                <w:bottom w:val="none" w:sz="0" w:space="0" w:color="auto"/>
                <w:right w:val="none" w:sz="0" w:space="0" w:color="auto"/>
              </w:divBdr>
            </w:div>
          </w:divsChild>
        </w:div>
        <w:div w:id="781267857">
          <w:marLeft w:val="0"/>
          <w:marRight w:val="0"/>
          <w:marTop w:val="0"/>
          <w:marBottom w:val="0"/>
          <w:divBdr>
            <w:top w:val="none" w:sz="0" w:space="0" w:color="auto"/>
            <w:left w:val="none" w:sz="0" w:space="0" w:color="auto"/>
            <w:bottom w:val="none" w:sz="0" w:space="0" w:color="auto"/>
            <w:right w:val="none" w:sz="0" w:space="0" w:color="auto"/>
          </w:divBdr>
        </w:div>
        <w:div w:id="824736542">
          <w:marLeft w:val="0"/>
          <w:marRight w:val="0"/>
          <w:marTop w:val="0"/>
          <w:marBottom w:val="0"/>
          <w:divBdr>
            <w:top w:val="none" w:sz="0" w:space="0" w:color="auto"/>
            <w:left w:val="none" w:sz="0" w:space="0" w:color="auto"/>
            <w:bottom w:val="none" w:sz="0" w:space="0" w:color="auto"/>
            <w:right w:val="none" w:sz="0" w:space="0" w:color="auto"/>
          </w:divBdr>
        </w:div>
        <w:div w:id="953637811">
          <w:marLeft w:val="0"/>
          <w:marRight w:val="0"/>
          <w:marTop w:val="0"/>
          <w:marBottom w:val="0"/>
          <w:divBdr>
            <w:top w:val="none" w:sz="0" w:space="0" w:color="auto"/>
            <w:left w:val="none" w:sz="0" w:space="0" w:color="auto"/>
            <w:bottom w:val="none" w:sz="0" w:space="0" w:color="auto"/>
            <w:right w:val="none" w:sz="0" w:space="0" w:color="auto"/>
          </w:divBdr>
        </w:div>
        <w:div w:id="1015886583">
          <w:marLeft w:val="0"/>
          <w:marRight w:val="0"/>
          <w:marTop w:val="0"/>
          <w:marBottom w:val="0"/>
          <w:divBdr>
            <w:top w:val="none" w:sz="0" w:space="0" w:color="auto"/>
            <w:left w:val="none" w:sz="0" w:space="0" w:color="auto"/>
            <w:bottom w:val="none" w:sz="0" w:space="0" w:color="auto"/>
            <w:right w:val="none" w:sz="0" w:space="0" w:color="auto"/>
          </w:divBdr>
        </w:div>
        <w:div w:id="1182742074">
          <w:marLeft w:val="0"/>
          <w:marRight w:val="0"/>
          <w:marTop w:val="0"/>
          <w:marBottom w:val="0"/>
          <w:divBdr>
            <w:top w:val="none" w:sz="0" w:space="0" w:color="auto"/>
            <w:left w:val="none" w:sz="0" w:space="0" w:color="auto"/>
            <w:bottom w:val="none" w:sz="0" w:space="0" w:color="auto"/>
            <w:right w:val="none" w:sz="0" w:space="0" w:color="auto"/>
          </w:divBdr>
        </w:div>
        <w:div w:id="1227960091">
          <w:marLeft w:val="0"/>
          <w:marRight w:val="0"/>
          <w:marTop w:val="0"/>
          <w:marBottom w:val="0"/>
          <w:divBdr>
            <w:top w:val="none" w:sz="0" w:space="0" w:color="auto"/>
            <w:left w:val="none" w:sz="0" w:space="0" w:color="auto"/>
            <w:bottom w:val="none" w:sz="0" w:space="0" w:color="auto"/>
            <w:right w:val="none" w:sz="0" w:space="0" w:color="auto"/>
          </w:divBdr>
        </w:div>
        <w:div w:id="1267619035">
          <w:marLeft w:val="0"/>
          <w:marRight w:val="0"/>
          <w:marTop w:val="0"/>
          <w:marBottom w:val="0"/>
          <w:divBdr>
            <w:top w:val="none" w:sz="0" w:space="0" w:color="auto"/>
            <w:left w:val="none" w:sz="0" w:space="0" w:color="auto"/>
            <w:bottom w:val="none" w:sz="0" w:space="0" w:color="auto"/>
            <w:right w:val="none" w:sz="0" w:space="0" w:color="auto"/>
          </w:divBdr>
        </w:div>
        <w:div w:id="1389497860">
          <w:marLeft w:val="0"/>
          <w:marRight w:val="0"/>
          <w:marTop w:val="0"/>
          <w:marBottom w:val="0"/>
          <w:divBdr>
            <w:top w:val="none" w:sz="0" w:space="0" w:color="auto"/>
            <w:left w:val="none" w:sz="0" w:space="0" w:color="auto"/>
            <w:bottom w:val="none" w:sz="0" w:space="0" w:color="auto"/>
            <w:right w:val="none" w:sz="0" w:space="0" w:color="auto"/>
          </w:divBdr>
        </w:div>
        <w:div w:id="1479300470">
          <w:marLeft w:val="0"/>
          <w:marRight w:val="0"/>
          <w:marTop w:val="0"/>
          <w:marBottom w:val="0"/>
          <w:divBdr>
            <w:top w:val="none" w:sz="0" w:space="0" w:color="auto"/>
            <w:left w:val="none" w:sz="0" w:space="0" w:color="auto"/>
            <w:bottom w:val="none" w:sz="0" w:space="0" w:color="auto"/>
            <w:right w:val="none" w:sz="0" w:space="0" w:color="auto"/>
          </w:divBdr>
        </w:div>
        <w:div w:id="1520701550">
          <w:marLeft w:val="0"/>
          <w:marRight w:val="0"/>
          <w:marTop w:val="0"/>
          <w:marBottom w:val="0"/>
          <w:divBdr>
            <w:top w:val="none" w:sz="0" w:space="0" w:color="auto"/>
            <w:left w:val="none" w:sz="0" w:space="0" w:color="auto"/>
            <w:bottom w:val="none" w:sz="0" w:space="0" w:color="auto"/>
            <w:right w:val="none" w:sz="0" w:space="0" w:color="auto"/>
          </w:divBdr>
          <w:divsChild>
            <w:div w:id="641663085">
              <w:marLeft w:val="-75"/>
              <w:marRight w:val="0"/>
              <w:marTop w:val="30"/>
              <w:marBottom w:val="30"/>
              <w:divBdr>
                <w:top w:val="none" w:sz="0" w:space="0" w:color="auto"/>
                <w:left w:val="none" w:sz="0" w:space="0" w:color="auto"/>
                <w:bottom w:val="none" w:sz="0" w:space="0" w:color="auto"/>
                <w:right w:val="none" w:sz="0" w:space="0" w:color="auto"/>
              </w:divBdr>
              <w:divsChild>
                <w:div w:id="496771544">
                  <w:marLeft w:val="0"/>
                  <w:marRight w:val="0"/>
                  <w:marTop w:val="0"/>
                  <w:marBottom w:val="0"/>
                  <w:divBdr>
                    <w:top w:val="none" w:sz="0" w:space="0" w:color="auto"/>
                    <w:left w:val="none" w:sz="0" w:space="0" w:color="auto"/>
                    <w:bottom w:val="none" w:sz="0" w:space="0" w:color="auto"/>
                    <w:right w:val="none" w:sz="0" w:space="0" w:color="auto"/>
                  </w:divBdr>
                  <w:divsChild>
                    <w:div w:id="269898219">
                      <w:marLeft w:val="0"/>
                      <w:marRight w:val="0"/>
                      <w:marTop w:val="0"/>
                      <w:marBottom w:val="0"/>
                      <w:divBdr>
                        <w:top w:val="none" w:sz="0" w:space="0" w:color="auto"/>
                        <w:left w:val="none" w:sz="0" w:space="0" w:color="auto"/>
                        <w:bottom w:val="none" w:sz="0" w:space="0" w:color="auto"/>
                        <w:right w:val="none" w:sz="0" w:space="0" w:color="auto"/>
                      </w:divBdr>
                    </w:div>
                    <w:div w:id="1383746406">
                      <w:marLeft w:val="0"/>
                      <w:marRight w:val="0"/>
                      <w:marTop w:val="0"/>
                      <w:marBottom w:val="0"/>
                      <w:divBdr>
                        <w:top w:val="none" w:sz="0" w:space="0" w:color="auto"/>
                        <w:left w:val="none" w:sz="0" w:space="0" w:color="auto"/>
                        <w:bottom w:val="none" w:sz="0" w:space="0" w:color="auto"/>
                        <w:right w:val="none" w:sz="0" w:space="0" w:color="auto"/>
                      </w:divBdr>
                    </w:div>
                  </w:divsChild>
                </w:div>
                <w:div w:id="1089085162">
                  <w:marLeft w:val="0"/>
                  <w:marRight w:val="0"/>
                  <w:marTop w:val="0"/>
                  <w:marBottom w:val="0"/>
                  <w:divBdr>
                    <w:top w:val="none" w:sz="0" w:space="0" w:color="auto"/>
                    <w:left w:val="none" w:sz="0" w:space="0" w:color="auto"/>
                    <w:bottom w:val="none" w:sz="0" w:space="0" w:color="auto"/>
                    <w:right w:val="none" w:sz="0" w:space="0" w:color="auto"/>
                  </w:divBdr>
                  <w:divsChild>
                    <w:div w:id="209540330">
                      <w:marLeft w:val="0"/>
                      <w:marRight w:val="0"/>
                      <w:marTop w:val="0"/>
                      <w:marBottom w:val="0"/>
                      <w:divBdr>
                        <w:top w:val="none" w:sz="0" w:space="0" w:color="auto"/>
                        <w:left w:val="none" w:sz="0" w:space="0" w:color="auto"/>
                        <w:bottom w:val="none" w:sz="0" w:space="0" w:color="auto"/>
                        <w:right w:val="none" w:sz="0" w:space="0" w:color="auto"/>
                      </w:divBdr>
                    </w:div>
                    <w:div w:id="410352419">
                      <w:marLeft w:val="0"/>
                      <w:marRight w:val="0"/>
                      <w:marTop w:val="0"/>
                      <w:marBottom w:val="0"/>
                      <w:divBdr>
                        <w:top w:val="none" w:sz="0" w:space="0" w:color="auto"/>
                        <w:left w:val="none" w:sz="0" w:space="0" w:color="auto"/>
                        <w:bottom w:val="none" w:sz="0" w:space="0" w:color="auto"/>
                        <w:right w:val="none" w:sz="0" w:space="0" w:color="auto"/>
                      </w:divBdr>
                    </w:div>
                  </w:divsChild>
                </w:div>
                <w:div w:id="1308708289">
                  <w:marLeft w:val="0"/>
                  <w:marRight w:val="0"/>
                  <w:marTop w:val="0"/>
                  <w:marBottom w:val="0"/>
                  <w:divBdr>
                    <w:top w:val="none" w:sz="0" w:space="0" w:color="auto"/>
                    <w:left w:val="none" w:sz="0" w:space="0" w:color="auto"/>
                    <w:bottom w:val="none" w:sz="0" w:space="0" w:color="auto"/>
                    <w:right w:val="none" w:sz="0" w:space="0" w:color="auto"/>
                  </w:divBdr>
                  <w:divsChild>
                    <w:div w:id="1523978291">
                      <w:marLeft w:val="0"/>
                      <w:marRight w:val="0"/>
                      <w:marTop w:val="0"/>
                      <w:marBottom w:val="0"/>
                      <w:divBdr>
                        <w:top w:val="none" w:sz="0" w:space="0" w:color="auto"/>
                        <w:left w:val="none" w:sz="0" w:space="0" w:color="auto"/>
                        <w:bottom w:val="none" w:sz="0" w:space="0" w:color="auto"/>
                        <w:right w:val="none" w:sz="0" w:space="0" w:color="auto"/>
                      </w:divBdr>
                    </w:div>
                    <w:div w:id="1900241131">
                      <w:marLeft w:val="0"/>
                      <w:marRight w:val="0"/>
                      <w:marTop w:val="0"/>
                      <w:marBottom w:val="0"/>
                      <w:divBdr>
                        <w:top w:val="none" w:sz="0" w:space="0" w:color="auto"/>
                        <w:left w:val="none" w:sz="0" w:space="0" w:color="auto"/>
                        <w:bottom w:val="none" w:sz="0" w:space="0" w:color="auto"/>
                        <w:right w:val="none" w:sz="0" w:space="0" w:color="auto"/>
                      </w:divBdr>
                    </w:div>
                  </w:divsChild>
                </w:div>
                <w:div w:id="2125928797">
                  <w:marLeft w:val="0"/>
                  <w:marRight w:val="0"/>
                  <w:marTop w:val="0"/>
                  <w:marBottom w:val="0"/>
                  <w:divBdr>
                    <w:top w:val="none" w:sz="0" w:space="0" w:color="auto"/>
                    <w:left w:val="none" w:sz="0" w:space="0" w:color="auto"/>
                    <w:bottom w:val="none" w:sz="0" w:space="0" w:color="auto"/>
                    <w:right w:val="none" w:sz="0" w:space="0" w:color="auto"/>
                  </w:divBdr>
                  <w:divsChild>
                    <w:div w:id="270164108">
                      <w:marLeft w:val="0"/>
                      <w:marRight w:val="0"/>
                      <w:marTop w:val="0"/>
                      <w:marBottom w:val="0"/>
                      <w:divBdr>
                        <w:top w:val="none" w:sz="0" w:space="0" w:color="auto"/>
                        <w:left w:val="none" w:sz="0" w:space="0" w:color="auto"/>
                        <w:bottom w:val="none" w:sz="0" w:space="0" w:color="auto"/>
                        <w:right w:val="none" w:sz="0" w:space="0" w:color="auto"/>
                      </w:divBdr>
                    </w:div>
                    <w:div w:id="1684671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5947805">
          <w:marLeft w:val="0"/>
          <w:marRight w:val="0"/>
          <w:marTop w:val="0"/>
          <w:marBottom w:val="0"/>
          <w:divBdr>
            <w:top w:val="none" w:sz="0" w:space="0" w:color="auto"/>
            <w:left w:val="none" w:sz="0" w:space="0" w:color="auto"/>
            <w:bottom w:val="none" w:sz="0" w:space="0" w:color="auto"/>
            <w:right w:val="none" w:sz="0" w:space="0" w:color="auto"/>
          </w:divBdr>
        </w:div>
        <w:div w:id="1713453830">
          <w:marLeft w:val="0"/>
          <w:marRight w:val="0"/>
          <w:marTop w:val="0"/>
          <w:marBottom w:val="0"/>
          <w:divBdr>
            <w:top w:val="none" w:sz="0" w:space="0" w:color="auto"/>
            <w:left w:val="none" w:sz="0" w:space="0" w:color="auto"/>
            <w:bottom w:val="none" w:sz="0" w:space="0" w:color="auto"/>
            <w:right w:val="none" w:sz="0" w:space="0" w:color="auto"/>
          </w:divBdr>
        </w:div>
        <w:div w:id="1740445895">
          <w:marLeft w:val="0"/>
          <w:marRight w:val="0"/>
          <w:marTop w:val="0"/>
          <w:marBottom w:val="0"/>
          <w:divBdr>
            <w:top w:val="none" w:sz="0" w:space="0" w:color="auto"/>
            <w:left w:val="none" w:sz="0" w:space="0" w:color="auto"/>
            <w:bottom w:val="none" w:sz="0" w:space="0" w:color="auto"/>
            <w:right w:val="none" w:sz="0" w:space="0" w:color="auto"/>
          </w:divBdr>
        </w:div>
      </w:divsChild>
    </w:div>
    <w:div w:id="1558735874">
      <w:bodyDiv w:val="1"/>
      <w:marLeft w:val="0"/>
      <w:marRight w:val="0"/>
      <w:marTop w:val="0"/>
      <w:marBottom w:val="0"/>
      <w:divBdr>
        <w:top w:val="none" w:sz="0" w:space="0" w:color="auto"/>
        <w:left w:val="none" w:sz="0" w:space="0" w:color="auto"/>
        <w:bottom w:val="none" w:sz="0" w:space="0" w:color="auto"/>
        <w:right w:val="none" w:sz="0" w:space="0" w:color="auto"/>
      </w:divBdr>
    </w:div>
    <w:div w:id="1560172023">
      <w:bodyDiv w:val="1"/>
      <w:marLeft w:val="0"/>
      <w:marRight w:val="0"/>
      <w:marTop w:val="0"/>
      <w:marBottom w:val="0"/>
      <w:divBdr>
        <w:top w:val="none" w:sz="0" w:space="0" w:color="auto"/>
        <w:left w:val="none" w:sz="0" w:space="0" w:color="auto"/>
        <w:bottom w:val="none" w:sz="0" w:space="0" w:color="auto"/>
        <w:right w:val="none" w:sz="0" w:space="0" w:color="auto"/>
      </w:divBdr>
      <w:divsChild>
        <w:div w:id="586035618">
          <w:marLeft w:val="0"/>
          <w:marRight w:val="0"/>
          <w:marTop w:val="0"/>
          <w:marBottom w:val="0"/>
          <w:divBdr>
            <w:top w:val="none" w:sz="0" w:space="0" w:color="auto"/>
            <w:left w:val="none" w:sz="0" w:space="0" w:color="auto"/>
            <w:bottom w:val="none" w:sz="0" w:space="0" w:color="auto"/>
            <w:right w:val="none" w:sz="0" w:space="0" w:color="auto"/>
          </w:divBdr>
        </w:div>
        <w:div w:id="650982188">
          <w:marLeft w:val="0"/>
          <w:marRight w:val="0"/>
          <w:marTop w:val="0"/>
          <w:marBottom w:val="0"/>
          <w:divBdr>
            <w:top w:val="none" w:sz="0" w:space="0" w:color="auto"/>
            <w:left w:val="none" w:sz="0" w:space="0" w:color="auto"/>
            <w:bottom w:val="none" w:sz="0" w:space="0" w:color="auto"/>
            <w:right w:val="none" w:sz="0" w:space="0" w:color="auto"/>
          </w:divBdr>
        </w:div>
        <w:div w:id="1044720562">
          <w:marLeft w:val="0"/>
          <w:marRight w:val="0"/>
          <w:marTop w:val="0"/>
          <w:marBottom w:val="0"/>
          <w:divBdr>
            <w:top w:val="none" w:sz="0" w:space="0" w:color="auto"/>
            <w:left w:val="none" w:sz="0" w:space="0" w:color="auto"/>
            <w:bottom w:val="none" w:sz="0" w:space="0" w:color="auto"/>
            <w:right w:val="none" w:sz="0" w:space="0" w:color="auto"/>
          </w:divBdr>
          <w:divsChild>
            <w:div w:id="1108237377">
              <w:marLeft w:val="-75"/>
              <w:marRight w:val="0"/>
              <w:marTop w:val="30"/>
              <w:marBottom w:val="30"/>
              <w:divBdr>
                <w:top w:val="none" w:sz="0" w:space="0" w:color="auto"/>
                <w:left w:val="none" w:sz="0" w:space="0" w:color="auto"/>
                <w:bottom w:val="none" w:sz="0" w:space="0" w:color="auto"/>
                <w:right w:val="none" w:sz="0" w:space="0" w:color="auto"/>
              </w:divBdr>
              <w:divsChild>
                <w:div w:id="246039739">
                  <w:marLeft w:val="0"/>
                  <w:marRight w:val="0"/>
                  <w:marTop w:val="0"/>
                  <w:marBottom w:val="0"/>
                  <w:divBdr>
                    <w:top w:val="none" w:sz="0" w:space="0" w:color="auto"/>
                    <w:left w:val="none" w:sz="0" w:space="0" w:color="auto"/>
                    <w:bottom w:val="none" w:sz="0" w:space="0" w:color="auto"/>
                    <w:right w:val="none" w:sz="0" w:space="0" w:color="auto"/>
                  </w:divBdr>
                  <w:divsChild>
                    <w:div w:id="1973753768">
                      <w:marLeft w:val="0"/>
                      <w:marRight w:val="0"/>
                      <w:marTop w:val="0"/>
                      <w:marBottom w:val="0"/>
                      <w:divBdr>
                        <w:top w:val="none" w:sz="0" w:space="0" w:color="auto"/>
                        <w:left w:val="none" w:sz="0" w:space="0" w:color="auto"/>
                        <w:bottom w:val="none" w:sz="0" w:space="0" w:color="auto"/>
                        <w:right w:val="none" w:sz="0" w:space="0" w:color="auto"/>
                      </w:divBdr>
                    </w:div>
                  </w:divsChild>
                </w:div>
                <w:div w:id="298269162">
                  <w:marLeft w:val="0"/>
                  <w:marRight w:val="0"/>
                  <w:marTop w:val="0"/>
                  <w:marBottom w:val="0"/>
                  <w:divBdr>
                    <w:top w:val="none" w:sz="0" w:space="0" w:color="auto"/>
                    <w:left w:val="none" w:sz="0" w:space="0" w:color="auto"/>
                    <w:bottom w:val="none" w:sz="0" w:space="0" w:color="auto"/>
                    <w:right w:val="none" w:sz="0" w:space="0" w:color="auto"/>
                  </w:divBdr>
                  <w:divsChild>
                    <w:div w:id="265307134">
                      <w:marLeft w:val="0"/>
                      <w:marRight w:val="0"/>
                      <w:marTop w:val="0"/>
                      <w:marBottom w:val="0"/>
                      <w:divBdr>
                        <w:top w:val="none" w:sz="0" w:space="0" w:color="auto"/>
                        <w:left w:val="none" w:sz="0" w:space="0" w:color="auto"/>
                        <w:bottom w:val="none" w:sz="0" w:space="0" w:color="auto"/>
                        <w:right w:val="none" w:sz="0" w:space="0" w:color="auto"/>
                      </w:divBdr>
                    </w:div>
                  </w:divsChild>
                </w:div>
                <w:div w:id="420445697">
                  <w:marLeft w:val="0"/>
                  <w:marRight w:val="0"/>
                  <w:marTop w:val="0"/>
                  <w:marBottom w:val="0"/>
                  <w:divBdr>
                    <w:top w:val="none" w:sz="0" w:space="0" w:color="auto"/>
                    <w:left w:val="none" w:sz="0" w:space="0" w:color="auto"/>
                    <w:bottom w:val="none" w:sz="0" w:space="0" w:color="auto"/>
                    <w:right w:val="none" w:sz="0" w:space="0" w:color="auto"/>
                  </w:divBdr>
                  <w:divsChild>
                    <w:div w:id="1435707542">
                      <w:marLeft w:val="0"/>
                      <w:marRight w:val="0"/>
                      <w:marTop w:val="0"/>
                      <w:marBottom w:val="0"/>
                      <w:divBdr>
                        <w:top w:val="none" w:sz="0" w:space="0" w:color="auto"/>
                        <w:left w:val="none" w:sz="0" w:space="0" w:color="auto"/>
                        <w:bottom w:val="none" w:sz="0" w:space="0" w:color="auto"/>
                        <w:right w:val="none" w:sz="0" w:space="0" w:color="auto"/>
                      </w:divBdr>
                    </w:div>
                  </w:divsChild>
                </w:div>
                <w:div w:id="490608827">
                  <w:marLeft w:val="0"/>
                  <w:marRight w:val="0"/>
                  <w:marTop w:val="0"/>
                  <w:marBottom w:val="0"/>
                  <w:divBdr>
                    <w:top w:val="none" w:sz="0" w:space="0" w:color="auto"/>
                    <w:left w:val="none" w:sz="0" w:space="0" w:color="auto"/>
                    <w:bottom w:val="none" w:sz="0" w:space="0" w:color="auto"/>
                    <w:right w:val="none" w:sz="0" w:space="0" w:color="auto"/>
                  </w:divBdr>
                  <w:divsChild>
                    <w:div w:id="141389142">
                      <w:marLeft w:val="0"/>
                      <w:marRight w:val="0"/>
                      <w:marTop w:val="0"/>
                      <w:marBottom w:val="0"/>
                      <w:divBdr>
                        <w:top w:val="none" w:sz="0" w:space="0" w:color="auto"/>
                        <w:left w:val="none" w:sz="0" w:space="0" w:color="auto"/>
                        <w:bottom w:val="none" w:sz="0" w:space="0" w:color="auto"/>
                        <w:right w:val="none" w:sz="0" w:space="0" w:color="auto"/>
                      </w:divBdr>
                    </w:div>
                  </w:divsChild>
                </w:div>
                <w:div w:id="788281543">
                  <w:marLeft w:val="0"/>
                  <w:marRight w:val="0"/>
                  <w:marTop w:val="0"/>
                  <w:marBottom w:val="0"/>
                  <w:divBdr>
                    <w:top w:val="none" w:sz="0" w:space="0" w:color="auto"/>
                    <w:left w:val="none" w:sz="0" w:space="0" w:color="auto"/>
                    <w:bottom w:val="none" w:sz="0" w:space="0" w:color="auto"/>
                    <w:right w:val="none" w:sz="0" w:space="0" w:color="auto"/>
                  </w:divBdr>
                  <w:divsChild>
                    <w:div w:id="2092965214">
                      <w:marLeft w:val="0"/>
                      <w:marRight w:val="0"/>
                      <w:marTop w:val="0"/>
                      <w:marBottom w:val="0"/>
                      <w:divBdr>
                        <w:top w:val="none" w:sz="0" w:space="0" w:color="auto"/>
                        <w:left w:val="none" w:sz="0" w:space="0" w:color="auto"/>
                        <w:bottom w:val="none" w:sz="0" w:space="0" w:color="auto"/>
                        <w:right w:val="none" w:sz="0" w:space="0" w:color="auto"/>
                      </w:divBdr>
                    </w:div>
                  </w:divsChild>
                </w:div>
                <w:div w:id="856701270">
                  <w:marLeft w:val="0"/>
                  <w:marRight w:val="0"/>
                  <w:marTop w:val="0"/>
                  <w:marBottom w:val="0"/>
                  <w:divBdr>
                    <w:top w:val="none" w:sz="0" w:space="0" w:color="auto"/>
                    <w:left w:val="none" w:sz="0" w:space="0" w:color="auto"/>
                    <w:bottom w:val="none" w:sz="0" w:space="0" w:color="auto"/>
                    <w:right w:val="none" w:sz="0" w:space="0" w:color="auto"/>
                  </w:divBdr>
                  <w:divsChild>
                    <w:div w:id="1348485152">
                      <w:marLeft w:val="0"/>
                      <w:marRight w:val="0"/>
                      <w:marTop w:val="0"/>
                      <w:marBottom w:val="0"/>
                      <w:divBdr>
                        <w:top w:val="none" w:sz="0" w:space="0" w:color="auto"/>
                        <w:left w:val="none" w:sz="0" w:space="0" w:color="auto"/>
                        <w:bottom w:val="none" w:sz="0" w:space="0" w:color="auto"/>
                        <w:right w:val="none" w:sz="0" w:space="0" w:color="auto"/>
                      </w:divBdr>
                    </w:div>
                  </w:divsChild>
                </w:div>
                <w:div w:id="993795798">
                  <w:marLeft w:val="0"/>
                  <w:marRight w:val="0"/>
                  <w:marTop w:val="0"/>
                  <w:marBottom w:val="0"/>
                  <w:divBdr>
                    <w:top w:val="none" w:sz="0" w:space="0" w:color="auto"/>
                    <w:left w:val="none" w:sz="0" w:space="0" w:color="auto"/>
                    <w:bottom w:val="none" w:sz="0" w:space="0" w:color="auto"/>
                    <w:right w:val="none" w:sz="0" w:space="0" w:color="auto"/>
                  </w:divBdr>
                  <w:divsChild>
                    <w:div w:id="766968924">
                      <w:marLeft w:val="0"/>
                      <w:marRight w:val="0"/>
                      <w:marTop w:val="0"/>
                      <w:marBottom w:val="0"/>
                      <w:divBdr>
                        <w:top w:val="none" w:sz="0" w:space="0" w:color="auto"/>
                        <w:left w:val="none" w:sz="0" w:space="0" w:color="auto"/>
                        <w:bottom w:val="none" w:sz="0" w:space="0" w:color="auto"/>
                        <w:right w:val="none" w:sz="0" w:space="0" w:color="auto"/>
                      </w:divBdr>
                    </w:div>
                  </w:divsChild>
                </w:div>
                <w:div w:id="1146316660">
                  <w:marLeft w:val="0"/>
                  <w:marRight w:val="0"/>
                  <w:marTop w:val="0"/>
                  <w:marBottom w:val="0"/>
                  <w:divBdr>
                    <w:top w:val="none" w:sz="0" w:space="0" w:color="auto"/>
                    <w:left w:val="none" w:sz="0" w:space="0" w:color="auto"/>
                    <w:bottom w:val="none" w:sz="0" w:space="0" w:color="auto"/>
                    <w:right w:val="none" w:sz="0" w:space="0" w:color="auto"/>
                  </w:divBdr>
                  <w:divsChild>
                    <w:div w:id="455217148">
                      <w:marLeft w:val="0"/>
                      <w:marRight w:val="0"/>
                      <w:marTop w:val="0"/>
                      <w:marBottom w:val="0"/>
                      <w:divBdr>
                        <w:top w:val="none" w:sz="0" w:space="0" w:color="auto"/>
                        <w:left w:val="none" w:sz="0" w:space="0" w:color="auto"/>
                        <w:bottom w:val="none" w:sz="0" w:space="0" w:color="auto"/>
                        <w:right w:val="none" w:sz="0" w:space="0" w:color="auto"/>
                      </w:divBdr>
                    </w:div>
                  </w:divsChild>
                </w:div>
                <w:div w:id="1247573509">
                  <w:marLeft w:val="0"/>
                  <w:marRight w:val="0"/>
                  <w:marTop w:val="0"/>
                  <w:marBottom w:val="0"/>
                  <w:divBdr>
                    <w:top w:val="none" w:sz="0" w:space="0" w:color="auto"/>
                    <w:left w:val="none" w:sz="0" w:space="0" w:color="auto"/>
                    <w:bottom w:val="none" w:sz="0" w:space="0" w:color="auto"/>
                    <w:right w:val="none" w:sz="0" w:space="0" w:color="auto"/>
                  </w:divBdr>
                  <w:divsChild>
                    <w:div w:id="1728069295">
                      <w:marLeft w:val="0"/>
                      <w:marRight w:val="0"/>
                      <w:marTop w:val="0"/>
                      <w:marBottom w:val="0"/>
                      <w:divBdr>
                        <w:top w:val="none" w:sz="0" w:space="0" w:color="auto"/>
                        <w:left w:val="none" w:sz="0" w:space="0" w:color="auto"/>
                        <w:bottom w:val="none" w:sz="0" w:space="0" w:color="auto"/>
                        <w:right w:val="none" w:sz="0" w:space="0" w:color="auto"/>
                      </w:divBdr>
                    </w:div>
                  </w:divsChild>
                </w:div>
                <w:div w:id="1351297095">
                  <w:marLeft w:val="0"/>
                  <w:marRight w:val="0"/>
                  <w:marTop w:val="0"/>
                  <w:marBottom w:val="0"/>
                  <w:divBdr>
                    <w:top w:val="none" w:sz="0" w:space="0" w:color="auto"/>
                    <w:left w:val="none" w:sz="0" w:space="0" w:color="auto"/>
                    <w:bottom w:val="none" w:sz="0" w:space="0" w:color="auto"/>
                    <w:right w:val="none" w:sz="0" w:space="0" w:color="auto"/>
                  </w:divBdr>
                  <w:divsChild>
                    <w:div w:id="841777110">
                      <w:marLeft w:val="0"/>
                      <w:marRight w:val="0"/>
                      <w:marTop w:val="0"/>
                      <w:marBottom w:val="0"/>
                      <w:divBdr>
                        <w:top w:val="none" w:sz="0" w:space="0" w:color="auto"/>
                        <w:left w:val="none" w:sz="0" w:space="0" w:color="auto"/>
                        <w:bottom w:val="none" w:sz="0" w:space="0" w:color="auto"/>
                        <w:right w:val="none" w:sz="0" w:space="0" w:color="auto"/>
                      </w:divBdr>
                    </w:div>
                  </w:divsChild>
                </w:div>
                <w:div w:id="1355040186">
                  <w:marLeft w:val="0"/>
                  <w:marRight w:val="0"/>
                  <w:marTop w:val="0"/>
                  <w:marBottom w:val="0"/>
                  <w:divBdr>
                    <w:top w:val="none" w:sz="0" w:space="0" w:color="auto"/>
                    <w:left w:val="none" w:sz="0" w:space="0" w:color="auto"/>
                    <w:bottom w:val="none" w:sz="0" w:space="0" w:color="auto"/>
                    <w:right w:val="none" w:sz="0" w:space="0" w:color="auto"/>
                  </w:divBdr>
                  <w:divsChild>
                    <w:div w:id="1353343213">
                      <w:marLeft w:val="0"/>
                      <w:marRight w:val="0"/>
                      <w:marTop w:val="0"/>
                      <w:marBottom w:val="0"/>
                      <w:divBdr>
                        <w:top w:val="none" w:sz="0" w:space="0" w:color="auto"/>
                        <w:left w:val="none" w:sz="0" w:space="0" w:color="auto"/>
                        <w:bottom w:val="none" w:sz="0" w:space="0" w:color="auto"/>
                        <w:right w:val="none" w:sz="0" w:space="0" w:color="auto"/>
                      </w:divBdr>
                    </w:div>
                    <w:div w:id="1889687950">
                      <w:marLeft w:val="0"/>
                      <w:marRight w:val="0"/>
                      <w:marTop w:val="0"/>
                      <w:marBottom w:val="0"/>
                      <w:divBdr>
                        <w:top w:val="none" w:sz="0" w:space="0" w:color="auto"/>
                        <w:left w:val="none" w:sz="0" w:space="0" w:color="auto"/>
                        <w:bottom w:val="none" w:sz="0" w:space="0" w:color="auto"/>
                        <w:right w:val="none" w:sz="0" w:space="0" w:color="auto"/>
                      </w:divBdr>
                    </w:div>
                  </w:divsChild>
                </w:div>
                <w:div w:id="1468819858">
                  <w:marLeft w:val="0"/>
                  <w:marRight w:val="0"/>
                  <w:marTop w:val="0"/>
                  <w:marBottom w:val="0"/>
                  <w:divBdr>
                    <w:top w:val="none" w:sz="0" w:space="0" w:color="auto"/>
                    <w:left w:val="none" w:sz="0" w:space="0" w:color="auto"/>
                    <w:bottom w:val="none" w:sz="0" w:space="0" w:color="auto"/>
                    <w:right w:val="none" w:sz="0" w:space="0" w:color="auto"/>
                  </w:divBdr>
                  <w:divsChild>
                    <w:div w:id="994988724">
                      <w:marLeft w:val="0"/>
                      <w:marRight w:val="0"/>
                      <w:marTop w:val="0"/>
                      <w:marBottom w:val="0"/>
                      <w:divBdr>
                        <w:top w:val="none" w:sz="0" w:space="0" w:color="auto"/>
                        <w:left w:val="none" w:sz="0" w:space="0" w:color="auto"/>
                        <w:bottom w:val="none" w:sz="0" w:space="0" w:color="auto"/>
                        <w:right w:val="none" w:sz="0" w:space="0" w:color="auto"/>
                      </w:divBdr>
                    </w:div>
                  </w:divsChild>
                </w:div>
                <w:div w:id="1494449982">
                  <w:marLeft w:val="0"/>
                  <w:marRight w:val="0"/>
                  <w:marTop w:val="0"/>
                  <w:marBottom w:val="0"/>
                  <w:divBdr>
                    <w:top w:val="none" w:sz="0" w:space="0" w:color="auto"/>
                    <w:left w:val="none" w:sz="0" w:space="0" w:color="auto"/>
                    <w:bottom w:val="none" w:sz="0" w:space="0" w:color="auto"/>
                    <w:right w:val="none" w:sz="0" w:space="0" w:color="auto"/>
                  </w:divBdr>
                  <w:divsChild>
                    <w:div w:id="1533030913">
                      <w:marLeft w:val="0"/>
                      <w:marRight w:val="0"/>
                      <w:marTop w:val="0"/>
                      <w:marBottom w:val="0"/>
                      <w:divBdr>
                        <w:top w:val="none" w:sz="0" w:space="0" w:color="auto"/>
                        <w:left w:val="none" w:sz="0" w:space="0" w:color="auto"/>
                        <w:bottom w:val="none" w:sz="0" w:space="0" w:color="auto"/>
                        <w:right w:val="none" w:sz="0" w:space="0" w:color="auto"/>
                      </w:divBdr>
                    </w:div>
                  </w:divsChild>
                </w:div>
                <w:div w:id="1592273101">
                  <w:marLeft w:val="0"/>
                  <w:marRight w:val="0"/>
                  <w:marTop w:val="0"/>
                  <w:marBottom w:val="0"/>
                  <w:divBdr>
                    <w:top w:val="none" w:sz="0" w:space="0" w:color="auto"/>
                    <w:left w:val="none" w:sz="0" w:space="0" w:color="auto"/>
                    <w:bottom w:val="none" w:sz="0" w:space="0" w:color="auto"/>
                    <w:right w:val="none" w:sz="0" w:space="0" w:color="auto"/>
                  </w:divBdr>
                  <w:divsChild>
                    <w:div w:id="1367758613">
                      <w:marLeft w:val="0"/>
                      <w:marRight w:val="0"/>
                      <w:marTop w:val="0"/>
                      <w:marBottom w:val="0"/>
                      <w:divBdr>
                        <w:top w:val="none" w:sz="0" w:space="0" w:color="auto"/>
                        <w:left w:val="none" w:sz="0" w:space="0" w:color="auto"/>
                        <w:bottom w:val="none" w:sz="0" w:space="0" w:color="auto"/>
                        <w:right w:val="none" w:sz="0" w:space="0" w:color="auto"/>
                      </w:divBdr>
                    </w:div>
                  </w:divsChild>
                </w:div>
                <w:div w:id="1628969778">
                  <w:marLeft w:val="0"/>
                  <w:marRight w:val="0"/>
                  <w:marTop w:val="0"/>
                  <w:marBottom w:val="0"/>
                  <w:divBdr>
                    <w:top w:val="none" w:sz="0" w:space="0" w:color="auto"/>
                    <w:left w:val="none" w:sz="0" w:space="0" w:color="auto"/>
                    <w:bottom w:val="none" w:sz="0" w:space="0" w:color="auto"/>
                    <w:right w:val="none" w:sz="0" w:space="0" w:color="auto"/>
                  </w:divBdr>
                  <w:divsChild>
                    <w:div w:id="965740177">
                      <w:marLeft w:val="0"/>
                      <w:marRight w:val="0"/>
                      <w:marTop w:val="0"/>
                      <w:marBottom w:val="0"/>
                      <w:divBdr>
                        <w:top w:val="none" w:sz="0" w:space="0" w:color="auto"/>
                        <w:left w:val="none" w:sz="0" w:space="0" w:color="auto"/>
                        <w:bottom w:val="none" w:sz="0" w:space="0" w:color="auto"/>
                        <w:right w:val="none" w:sz="0" w:space="0" w:color="auto"/>
                      </w:divBdr>
                    </w:div>
                  </w:divsChild>
                </w:div>
                <w:div w:id="1650548095">
                  <w:marLeft w:val="0"/>
                  <w:marRight w:val="0"/>
                  <w:marTop w:val="0"/>
                  <w:marBottom w:val="0"/>
                  <w:divBdr>
                    <w:top w:val="none" w:sz="0" w:space="0" w:color="auto"/>
                    <w:left w:val="none" w:sz="0" w:space="0" w:color="auto"/>
                    <w:bottom w:val="none" w:sz="0" w:space="0" w:color="auto"/>
                    <w:right w:val="none" w:sz="0" w:space="0" w:color="auto"/>
                  </w:divBdr>
                  <w:divsChild>
                    <w:div w:id="353264009">
                      <w:marLeft w:val="0"/>
                      <w:marRight w:val="0"/>
                      <w:marTop w:val="0"/>
                      <w:marBottom w:val="0"/>
                      <w:divBdr>
                        <w:top w:val="none" w:sz="0" w:space="0" w:color="auto"/>
                        <w:left w:val="none" w:sz="0" w:space="0" w:color="auto"/>
                        <w:bottom w:val="none" w:sz="0" w:space="0" w:color="auto"/>
                        <w:right w:val="none" w:sz="0" w:space="0" w:color="auto"/>
                      </w:divBdr>
                    </w:div>
                  </w:divsChild>
                </w:div>
                <w:div w:id="1787574386">
                  <w:marLeft w:val="0"/>
                  <w:marRight w:val="0"/>
                  <w:marTop w:val="0"/>
                  <w:marBottom w:val="0"/>
                  <w:divBdr>
                    <w:top w:val="none" w:sz="0" w:space="0" w:color="auto"/>
                    <w:left w:val="none" w:sz="0" w:space="0" w:color="auto"/>
                    <w:bottom w:val="none" w:sz="0" w:space="0" w:color="auto"/>
                    <w:right w:val="none" w:sz="0" w:space="0" w:color="auto"/>
                  </w:divBdr>
                  <w:divsChild>
                    <w:div w:id="1569996233">
                      <w:marLeft w:val="0"/>
                      <w:marRight w:val="0"/>
                      <w:marTop w:val="0"/>
                      <w:marBottom w:val="0"/>
                      <w:divBdr>
                        <w:top w:val="none" w:sz="0" w:space="0" w:color="auto"/>
                        <w:left w:val="none" w:sz="0" w:space="0" w:color="auto"/>
                        <w:bottom w:val="none" w:sz="0" w:space="0" w:color="auto"/>
                        <w:right w:val="none" w:sz="0" w:space="0" w:color="auto"/>
                      </w:divBdr>
                    </w:div>
                  </w:divsChild>
                </w:div>
                <w:div w:id="1998147066">
                  <w:marLeft w:val="0"/>
                  <w:marRight w:val="0"/>
                  <w:marTop w:val="0"/>
                  <w:marBottom w:val="0"/>
                  <w:divBdr>
                    <w:top w:val="none" w:sz="0" w:space="0" w:color="auto"/>
                    <w:left w:val="none" w:sz="0" w:space="0" w:color="auto"/>
                    <w:bottom w:val="none" w:sz="0" w:space="0" w:color="auto"/>
                    <w:right w:val="none" w:sz="0" w:space="0" w:color="auto"/>
                  </w:divBdr>
                  <w:divsChild>
                    <w:div w:id="1117483002">
                      <w:marLeft w:val="0"/>
                      <w:marRight w:val="0"/>
                      <w:marTop w:val="0"/>
                      <w:marBottom w:val="0"/>
                      <w:divBdr>
                        <w:top w:val="none" w:sz="0" w:space="0" w:color="auto"/>
                        <w:left w:val="none" w:sz="0" w:space="0" w:color="auto"/>
                        <w:bottom w:val="none" w:sz="0" w:space="0" w:color="auto"/>
                        <w:right w:val="none" w:sz="0" w:space="0" w:color="auto"/>
                      </w:divBdr>
                    </w:div>
                  </w:divsChild>
                </w:div>
                <w:div w:id="2000494447">
                  <w:marLeft w:val="0"/>
                  <w:marRight w:val="0"/>
                  <w:marTop w:val="0"/>
                  <w:marBottom w:val="0"/>
                  <w:divBdr>
                    <w:top w:val="none" w:sz="0" w:space="0" w:color="auto"/>
                    <w:left w:val="none" w:sz="0" w:space="0" w:color="auto"/>
                    <w:bottom w:val="none" w:sz="0" w:space="0" w:color="auto"/>
                    <w:right w:val="none" w:sz="0" w:space="0" w:color="auto"/>
                  </w:divBdr>
                  <w:divsChild>
                    <w:div w:id="1993093043">
                      <w:marLeft w:val="0"/>
                      <w:marRight w:val="0"/>
                      <w:marTop w:val="0"/>
                      <w:marBottom w:val="0"/>
                      <w:divBdr>
                        <w:top w:val="none" w:sz="0" w:space="0" w:color="auto"/>
                        <w:left w:val="none" w:sz="0" w:space="0" w:color="auto"/>
                        <w:bottom w:val="none" w:sz="0" w:space="0" w:color="auto"/>
                        <w:right w:val="none" w:sz="0" w:space="0" w:color="auto"/>
                      </w:divBdr>
                    </w:div>
                  </w:divsChild>
                </w:div>
                <w:div w:id="2042853503">
                  <w:marLeft w:val="0"/>
                  <w:marRight w:val="0"/>
                  <w:marTop w:val="0"/>
                  <w:marBottom w:val="0"/>
                  <w:divBdr>
                    <w:top w:val="none" w:sz="0" w:space="0" w:color="auto"/>
                    <w:left w:val="none" w:sz="0" w:space="0" w:color="auto"/>
                    <w:bottom w:val="none" w:sz="0" w:space="0" w:color="auto"/>
                    <w:right w:val="none" w:sz="0" w:space="0" w:color="auto"/>
                  </w:divBdr>
                  <w:divsChild>
                    <w:div w:id="202524356">
                      <w:marLeft w:val="0"/>
                      <w:marRight w:val="0"/>
                      <w:marTop w:val="0"/>
                      <w:marBottom w:val="0"/>
                      <w:divBdr>
                        <w:top w:val="none" w:sz="0" w:space="0" w:color="auto"/>
                        <w:left w:val="none" w:sz="0" w:space="0" w:color="auto"/>
                        <w:bottom w:val="none" w:sz="0" w:space="0" w:color="auto"/>
                        <w:right w:val="none" w:sz="0" w:space="0" w:color="auto"/>
                      </w:divBdr>
                    </w:div>
                  </w:divsChild>
                </w:div>
                <w:div w:id="2047482154">
                  <w:marLeft w:val="0"/>
                  <w:marRight w:val="0"/>
                  <w:marTop w:val="0"/>
                  <w:marBottom w:val="0"/>
                  <w:divBdr>
                    <w:top w:val="none" w:sz="0" w:space="0" w:color="auto"/>
                    <w:left w:val="none" w:sz="0" w:space="0" w:color="auto"/>
                    <w:bottom w:val="none" w:sz="0" w:space="0" w:color="auto"/>
                    <w:right w:val="none" w:sz="0" w:space="0" w:color="auto"/>
                  </w:divBdr>
                  <w:divsChild>
                    <w:div w:id="383648017">
                      <w:marLeft w:val="0"/>
                      <w:marRight w:val="0"/>
                      <w:marTop w:val="0"/>
                      <w:marBottom w:val="0"/>
                      <w:divBdr>
                        <w:top w:val="none" w:sz="0" w:space="0" w:color="auto"/>
                        <w:left w:val="none" w:sz="0" w:space="0" w:color="auto"/>
                        <w:bottom w:val="none" w:sz="0" w:space="0" w:color="auto"/>
                        <w:right w:val="none" w:sz="0" w:space="0" w:color="auto"/>
                      </w:divBdr>
                    </w:div>
                  </w:divsChild>
                </w:div>
                <w:div w:id="2064408450">
                  <w:marLeft w:val="0"/>
                  <w:marRight w:val="0"/>
                  <w:marTop w:val="0"/>
                  <w:marBottom w:val="0"/>
                  <w:divBdr>
                    <w:top w:val="none" w:sz="0" w:space="0" w:color="auto"/>
                    <w:left w:val="none" w:sz="0" w:space="0" w:color="auto"/>
                    <w:bottom w:val="none" w:sz="0" w:space="0" w:color="auto"/>
                    <w:right w:val="none" w:sz="0" w:space="0" w:color="auto"/>
                  </w:divBdr>
                  <w:divsChild>
                    <w:div w:id="783886949">
                      <w:marLeft w:val="0"/>
                      <w:marRight w:val="0"/>
                      <w:marTop w:val="0"/>
                      <w:marBottom w:val="0"/>
                      <w:divBdr>
                        <w:top w:val="none" w:sz="0" w:space="0" w:color="auto"/>
                        <w:left w:val="none" w:sz="0" w:space="0" w:color="auto"/>
                        <w:bottom w:val="none" w:sz="0" w:space="0" w:color="auto"/>
                        <w:right w:val="none" w:sz="0" w:space="0" w:color="auto"/>
                      </w:divBdr>
                    </w:div>
                    <w:div w:id="2115127868">
                      <w:marLeft w:val="0"/>
                      <w:marRight w:val="0"/>
                      <w:marTop w:val="0"/>
                      <w:marBottom w:val="0"/>
                      <w:divBdr>
                        <w:top w:val="none" w:sz="0" w:space="0" w:color="auto"/>
                        <w:left w:val="none" w:sz="0" w:space="0" w:color="auto"/>
                        <w:bottom w:val="none" w:sz="0" w:space="0" w:color="auto"/>
                        <w:right w:val="none" w:sz="0" w:space="0" w:color="auto"/>
                      </w:divBdr>
                    </w:div>
                  </w:divsChild>
                </w:div>
                <w:div w:id="2068912370">
                  <w:marLeft w:val="0"/>
                  <w:marRight w:val="0"/>
                  <w:marTop w:val="0"/>
                  <w:marBottom w:val="0"/>
                  <w:divBdr>
                    <w:top w:val="none" w:sz="0" w:space="0" w:color="auto"/>
                    <w:left w:val="none" w:sz="0" w:space="0" w:color="auto"/>
                    <w:bottom w:val="none" w:sz="0" w:space="0" w:color="auto"/>
                    <w:right w:val="none" w:sz="0" w:space="0" w:color="auto"/>
                  </w:divBdr>
                  <w:divsChild>
                    <w:div w:id="252276426">
                      <w:marLeft w:val="0"/>
                      <w:marRight w:val="0"/>
                      <w:marTop w:val="0"/>
                      <w:marBottom w:val="0"/>
                      <w:divBdr>
                        <w:top w:val="none" w:sz="0" w:space="0" w:color="auto"/>
                        <w:left w:val="none" w:sz="0" w:space="0" w:color="auto"/>
                        <w:bottom w:val="none" w:sz="0" w:space="0" w:color="auto"/>
                        <w:right w:val="none" w:sz="0" w:space="0" w:color="auto"/>
                      </w:divBdr>
                    </w:div>
                    <w:div w:id="706881422">
                      <w:marLeft w:val="0"/>
                      <w:marRight w:val="0"/>
                      <w:marTop w:val="0"/>
                      <w:marBottom w:val="0"/>
                      <w:divBdr>
                        <w:top w:val="none" w:sz="0" w:space="0" w:color="auto"/>
                        <w:left w:val="none" w:sz="0" w:space="0" w:color="auto"/>
                        <w:bottom w:val="none" w:sz="0" w:space="0" w:color="auto"/>
                        <w:right w:val="none" w:sz="0" w:space="0" w:color="auto"/>
                      </w:divBdr>
                    </w:div>
                    <w:div w:id="1657223767">
                      <w:marLeft w:val="0"/>
                      <w:marRight w:val="0"/>
                      <w:marTop w:val="0"/>
                      <w:marBottom w:val="0"/>
                      <w:divBdr>
                        <w:top w:val="none" w:sz="0" w:space="0" w:color="auto"/>
                        <w:left w:val="none" w:sz="0" w:space="0" w:color="auto"/>
                        <w:bottom w:val="none" w:sz="0" w:space="0" w:color="auto"/>
                        <w:right w:val="none" w:sz="0" w:space="0" w:color="auto"/>
                      </w:divBdr>
                    </w:div>
                    <w:div w:id="1737774283">
                      <w:marLeft w:val="0"/>
                      <w:marRight w:val="0"/>
                      <w:marTop w:val="0"/>
                      <w:marBottom w:val="0"/>
                      <w:divBdr>
                        <w:top w:val="none" w:sz="0" w:space="0" w:color="auto"/>
                        <w:left w:val="none" w:sz="0" w:space="0" w:color="auto"/>
                        <w:bottom w:val="none" w:sz="0" w:space="0" w:color="auto"/>
                        <w:right w:val="none" w:sz="0" w:space="0" w:color="auto"/>
                      </w:divBdr>
                    </w:div>
                  </w:divsChild>
                </w:div>
                <w:div w:id="2096826978">
                  <w:marLeft w:val="0"/>
                  <w:marRight w:val="0"/>
                  <w:marTop w:val="0"/>
                  <w:marBottom w:val="0"/>
                  <w:divBdr>
                    <w:top w:val="none" w:sz="0" w:space="0" w:color="auto"/>
                    <w:left w:val="none" w:sz="0" w:space="0" w:color="auto"/>
                    <w:bottom w:val="none" w:sz="0" w:space="0" w:color="auto"/>
                    <w:right w:val="none" w:sz="0" w:space="0" w:color="auto"/>
                  </w:divBdr>
                  <w:divsChild>
                    <w:div w:id="1589775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7161162">
          <w:marLeft w:val="0"/>
          <w:marRight w:val="0"/>
          <w:marTop w:val="0"/>
          <w:marBottom w:val="0"/>
          <w:divBdr>
            <w:top w:val="none" w:sz="0" w:space="0" w:color="auto"/>
            <w:left w:val="none" w:sz="0" w:space="0" w:color="auto"/>
            <w:bottom w:val="none" w:sz="0" w:space="0" w:color="auto"/>
            <w:right w:val="none" w:sz="0" w:space="0" w:color="auto"/>
          </w:divBdr>
          <w:divsChild>
            <w:div w:id="2056587680">
              <w:marLeft w:val="-75"/>
              <w:marRight w:val="0"/>
              <w:marTop w:val="30"/>
              <w:marBottom w:val="30"/>
              <w:divBdr>
                <w:top w:val="none" w:sz="0" w:space="0" w:color="auto"/>
                <w:left w:val="none" w:sz="0" w:space="0" w:color="auto"/>
                <w:bottom w:val="none" w:sz="0" w:space="0" w:color="auto"/>
                <w:right w:val="none" w:sz="0" w:space="0" w:color="auto"/>
              </w:divBdr>
              <w:divsChild>
                <w:div w:id="101339366">
                  <w:marLeft w:val="0"/>
                  <w:marRight w:val="0"/>
                  <w:marTop w:val="0"/>
                  <w:marBottom w:val="0"/>
                  <w:divBdr>
                    <w:top w:val="none" w:sz="0" w:space="0" w:color="auto"/>
                    <w:left w:val="none" w:sz="0" w:space="0" w:color="auto"/>
                    <w:bottom w:val="none" w:sz="0" w:space="0" w:color="auto"/>
                    <w:right w:val="none" w:sz="0" w:space="0" w:color="auto"/>
                  </w:divBdr>
                  <w:divsChild>
                    <w:div w:id="1731687702">
                      <w:marLeft w:val="0"/>
                      <w:marRight w:val="0"/>
                      <w:marTop w:val="0"/>
                      <w:marBottom w:val="0"/>
                      <w:divBdr>
                        <w:top w:val="none" w:sz="0" w:space="0" w:color="auto"/>
                        <w:left w:val="none" w:sz="0" w:space="0" w:color="auto"/>
                        <w:bottom w:val="none" w:sz="0" w:space="0" w:color="auto"/>
                        <w:right w:val="none" w:sz="0" w:space="0" w:color="auto"/>
                      </w:divBdr>
                    </w:div>
                  </w:divsChild>
                </w:div>
                <w:div w:id="106583491">
                  <w:marLeft w:val="0"/>
                  <w:marRight w:val="0"/>
                  <w:marTop w:val="0"/>
                  <w:marBottom w:val="0"/>
                  <w:divBdr>
                    <w:top w:val="none" w:sz="0" w:space="0" w:color="auto"/>
                    <w:left w:val="none" w:sz="0" w:space="0" w:color="auto"/>
                    <w:bottom w:val="none" w:sz="0" w:space="0" w:color="auto"/>
                    <w:right w:val="none" w:sz="0" w:space="0" w:color="auto"/>
                  </w:divBdr>
                  <w:divsChild>
                    <w:div w:id="679625359">
                      <w:marLeft w:val="0"/>
                      <w:marRight w:val="0"/>
                      <w:marTop w:val="0"/>
                      <w:marBottom w:val="0"/>
                      <w:divBdr>
                        <w:top w:val="none" w:sz="0" w:space="0" w:color="auto"/>
                        <w:left w:val="none" w:sz="0" w:space="0" w:color="auto"/>
                        <w:bottom w:val="none" w:sz="0" w:space="0" w:color="auto"/>
                        <w:right w:val="none" w:sz="0" w:space="0" w:color="auto"/>
                      </w:divBdr>
                    </w:div>
                  </w:divsChild>
                </w:div>
                <w:div w:id="236212466">
                  <w:marLeft w:val="0"/>
                  <w:marRight w:val="0"/>
                  <w:marTop w:val="0"/>
                  <w:marBottom w:val="0"/>
                  <w:divBdr>
                    <w:top w:val="none" w:sz="0" w:space="0" w:color="auto"/>
                    <w:left w:val="none" w:sz="0" w:space="0" w:color="auto"/>
                    <w:bottom w:val="none" w:sz="0" w:space="0" w:color="auto"/>
                    <w:right w:val="none" w:sz="0" w:space="0" w:color="auto"/>
                  </w:divBdr>
                  <w:divsChild>
                    <w:div w:id="1484394394">
                      <w:marLeft w:val="0"/>
                      <w:marRight w:val="0"/>
                      <w:marTop w:val="0"/>
                      <w:marBottom w:val="0"/>
                      <w:divBdr>
                        <w:top w:val="none" w:sz="0" w:space="0" w:color="auto"/>
                        <w:left w:val="none" w:sz="0" w:space="0" w:color="auto"/>
                        <w:bottom w:val="none" w:sz="0" w:space="0" w:color="auto"/>
                        <w:right w:val="none" w:sz="0" w:space="0" w:color="auto"/>
                      </w:divBdr>
                    </w:div>
                  </w:divsChild>
                </w:div>
                <w:div w:id="237132474">
                  <w:marLeft w:val="0"/>
                  <w:marRight w:val="0"/>
                  <w:marTop w:val="0"/>
                  <w:marBottom w:val="0"/>
                  <w:divBdr>
                    <w:top w:val="none" w:sz="0" w:space="0" w:color="auto"/>
                    <w:left w:val="none" w:sz="0" w:space="0" w:color="auto"/>
                    <w:bottom w:val="none" w:sz="0" w:space="0" w:color="auto"/>
                    <w:right w:val="none" w:sz="0" w:space="0" w:color="auto"/>
                  </w:divBdr>
                  <w:divsChild>
                    <w:div w:id="1090615031">
                      <w:marLeft w:val="0"/>
                      <w:marRight w:val="0"/>
                      <w:marTop w:val="0"/>
                      <w:marBottom w:val="0"/>
                      <w:divBdr>
                        <w:top w:val="none" w:sz="0" w:space="0" w:color="auto"/>
                        <w:left w:val="none" w:sz="0" w:space="0" w:color="auto"/>
                        <w:bottom w:val="none" w:sz="0" w:space="0" w:color="auto"/>
                        <w:right w:val="none" w:sz="0" w:space="0" w:color="auto"/>
                      </w:divBdr>
                    </w:div>
                  </w:divsChild>
                </w:div>
                <w:div w:id="248271375">
                  <w:marLeft w:val="0"/>
                  <w:marRight w:val="0"/>
                  <w:marTop w:val="0"/>
                  <w:marBottom w:val="0"/>
                  <w:divBdr>
                    <w:top w:val="none" w:sz="0" w:space="0" w:color="auto"/>
                    <w:left w:val="none" w:sz="0" w:space="0" w:color="auto"/>
                    <w:bottom w:val="none" w:sz="0" w:space="0" w:color="auto"/>
                    <w:right w:val="none" w:sz="0" w:space="0" w:color="auto"/>
                  </w:divBdr>
                  <w:divsChild>
                    <w:div w:id="33241890">
                      <w:marLeft w:val="0"/>
                      <w:marRight w:val="0"/>
                      <w:marTop w:val="0"/>
                      <w:marBottom w:val="0"/>
                      <w:divBdr>
                        <w:top w:val="none" w:sz="0" w:space="0" w:color="auto"/>
                        <w:left w:val="none" w:sz="0" w:space="0" w:color="auto"/>
                        <w:bottom w:val="none" w:sz="0" w:space="0" w:color="auto"/>
                        <w:right w:val="none" w:sz="0" w:space="0" w:color="auto"/>
                      </w:divBdr>
                    </w:div>
                    <w:div w:id="897203151">
                      <w:marLeft w:val="0"/>
                      <w:marRight w:val="0"/>
                      <w:marTop w:val="0"/>
                      <w:marBottom w:val="0"/>
                      <w:divBdr>
                        <w:top w:val="none" w:sz="0" w:space="0" w:color="auto"/>
                        <w:left w:val="none" w:sz="0" w:space="0" w:color="auto"/>
                        <w:bottom w:val="none" w:sz="0" w:space="0" w:color="auto"/>
                        <w:right w:val="none" w:sz="0" w:space="0" w:color="auto"/>
                      </w:divBdr>
                    </w:div>
                  </w:divsChild>
                </w:div>
                <w:div w:id="328405366">
                  <w:marLeft w:val="0"/>
                  <w:marRight w:val="0"/>
                  <w:marTop w:val="0"/>
                  <w:marBottom w:val="0"/>
                  <w:divBdr>
                    <w:top w:val="none" w:sz="0" w:space="0" w:color="auto"/>
                    <w:left w:val="none" w:sz="0" w:space="0" w:color="auto"/>
                    <w:bottom w:val="none" w:sz="0" w:space="0" w:color="auto"/>
                    <w:right w:val="none" w:sz="0" w:space="0" w:color="auto"/>
                  </w:divBdr>
                  <w:divsChild>
                    <w:div w:id="180632501">
                      <w:marLeft w:val="0"/>
                      <w:marRight w:val="0"/>
                      <w:marTop w:val="0"/>
                      <w:marBottom w:val="0"/>
                      <w:divBdr>
                        <w:top w:val="none" w:sz="0" w:space="0" w:color="auto"/>
                        <w:left w:val="none" w:sz="0" w:space="0" w:color="auto"/>
                        <w:bottom w:val="none" w:sz="0" w:space="0" w:color="auto"/>
                        <w:right w:val="none" w:sz="0" w:space="0" w:color="auto"/>
                      </w:divBdr>
                    </w:div>
                    <w:div w:id="824472331">
                      <w:marLeft w:val="0"/>
                      <w:marRight w:val="0"/>
                      <w:marTop w:val="0"/>
                      <w:marBottom w:val="0"/>
                      <w:divBdr>
                        <w:top w:val="none" w:sz="0" w:space="0" w:color="auto"/>
                        <w:left w:val="none" w:sz="0" w:space="0" w:color="auto"/>
                        <w:bottom w:val="none" w:sz="0" w:space="0" w:color="auto"/>
                        <w:right w:val="none" w:sz="0" w:space="0" w:color="auto"/>
                      </w:divBdr>
                    </w:div>
                    <w:div w:id="1084691233">
                      <w:marLeft w:val="0"/>
                      <w:marRight w:val="0"/>
                      <w:marTop w:val="0"/>
                      <w:marBottom w:val="0"/>
                      <w:divBdr>
                        <w:top w:val="none" w:sz="0" w:space="0" w:color="auto"/>
                        <w:left w:val="none" w:sz="0" w:space="0" w:color="auto"/>
                        <w:bottom w:val="none" w:sz="0" w:space="0" w:color="auto"/>
                        <w:right w:val="none" w:sz="0" w:space="0" w:color="auto"/>
                      </w:divBdr>
                    </w:div>
                    <w:div w:id="1752695021">
                      <w:marLeft w:val="0"/>
                      <w:marRight w:val="0"/>
                      <w:marTop w:val="0"/>
                      <w:marBottom w:val="0"/>
                      <w:divBdr>
                        <w:top w:val="none" w:sz="0" w:space="0" w:color="auto"/>
                        <w:left w:val="none" w:sz="0" w:space="0" w:color="auto"/>
                        <w:bottom w:val="none" w:sz="0" w:space="0" w:color="auto"/>
                        <w:right w:val="none" w:sz="0" w:space="0" w:color="auto"/>
                      </w:divBdr>
                    </w:div>
                  </w:divsChild>
                </w:div>
                <w:div w:id="378896367">
                  <w:marLeft w:val="0"/>
                  <w:marRight w:val="0"/>
                  <w:marTop w:val="0"/>
                  <w:marBottom w:val="0"/>
                  <w:divBdr>
                    <w:top w:val="none" w:sz="0" w:space="0" w:color="auto"/>
                    <w:left w:val="none" w:sz="0" w:space="0" w:color="auto"/>
                    <w:bottom w:val="none" w:sz="0" w:space="0" w:color="auto"/>
                    <w:right w:val="none" w:sz="0" w:space="0" w:color="auto"/>
                  </w:divBdr>
                  <w:divsChild>
                    <w:div w:id="548953695">
                      <w:marLeft w:val="0"/>
                      <w:marRight w:val="0"/>
                      <w:marTop w:val="0"/>
                      <w:marBottom w:val="0"/>
                      <w:divBdr>
                        <w:top w:val="none" w:sz="0" w:space="0" w:color="auto"/>
                        <w:left w:val="none" w:sz="0" w:space="0" w:color="auto"/>
                        <w:bottom w:val="none" w:sz="0" w:space="0" w:color="auto"/>
                        <w:right w:val="none" w:sz="0" w:space="0" w:color="auto"/>
                      </w:divBdr>
                    </w:div>
                  </w:divsChild>
                </w:div>
                <w:div w:id="420373329">
                  <w:marLeft w:val="0"/>
                  <w:marRight w:val="0"/>
                  <w:marTop w:val="0"/>
                  <w:marBottom w:val="0"/>
                  <w:divBdr>
                    <w:top w:val="none" w:sz="0" w:space="0" w:color="auto"/>
                    <w:left w:val="none" w:sz="0" w:space="0" w:color="auto"/>
                    <w:bottom w:val="none" w:sz="0" w:space="0" w:color="auto"/>
                    <w:right w:val="none" w:sz="0" w:space="0" w:color="auto"/>
                  </w:divBdr>
                  <w:divsChild>
                    <w:div w:id="183790060">
                      <w:marLeft w:val="0"/>
                      <w:marRight w:val="0"/>
                      <w:marTop w:val="0"/>
                      <w:marBottom w:val="0"/>
                      <w:divBdr>
                        <w:top w:val="none" w:sz="0" w:space="0" w:color="auto"/>
                        <w:left w:val="none" w:sz="0" w:space="0" w:color="auto"/>
                        <w:bottom w:val="none" w:sz="0" w:space="0" w:color="auto"/>
                        <w:right w:val="none" w:sz="0" w:space="0" w:color="auto"/>
                      </w:divBdr>
                    </w:div>
                  </w:divsChild>
                </w:div>
                <w:div w:id="471674751">
                  <w:marLeft w:val="0"/>
                  <w:marRight w:val="0"/>
                  <w:marTop w:val="0"/>
                  <w:marBottom w:val="0"/>
                  <w:divBdr>
                    <w:top w:val="none" w:sz="0" w:space="0" w:color="auto"/>
                    <w:left w:val="none" w:sz="0" w:space="0" w:color="auto"/>
                    <w:bottom w:val="none" w:sz="0" w:space="0" w:color="auto"/>
                    <w:right w:val="none" w:sz="0" w:space="0" w:color="auto"/>
                  </w:divBdr>
                  <w:divsChild>
                    <w:div w:id="138615914">
                      <w:marLeft w:val="0"/>
                      <w:marRight w:val="0"/>
                      <w:marTop w:val="0"/>
                      <w:marBottom w:val="0"/>
                      <w:divBdr>
                        <w:top w:val="none" w:sz="0" w:space="0" w:color="auto"/>
                        <w:left w:val="none" w:sz="0" w:space="0" w:color="auto"/>
                        <w:bottom w:val="none" w:sz="0" w:space="0" w:color="auto"/>
                        <w:right w:val="none" w:sz="0" w:space="0" w:color="auto"/>
                      </w:divBdr>
                    </w:div>
                  </w:divsChild>
                </w:div>
                <w:div w:id="502938175">
                  <w:marLeft w:val="0"/>
                  <w:marRight w:val="0"/>
                  <w:marTop w:val="0"/>
                  <w:marBottom w:val="0"/>
                  <w:divBdr>
                    <w:top w:val="none" w:sz="0" w:space="0" w:color="auto"/>
                    <w:left w:val="none" w:sz="0" w:space="0" w:color="auto"/>
                    <w:bottom w:val="none" w:sz="0" w:space="0" w:color="auto"/>
                    <w:right w:val="none" w:sz="0" w:space="0" w:color="auto"/>
                  </w:divBdr>
                  <w:divsChild>
                    <w:div w:id="1282028882">
                      <w:marLeft w:val="0"/>
                      <w:marRight w:val="0"/>
                      <w:marTop w:val="0"/>
                      <w:marBottom w:val="0"/>
                      <w:divBdr>
                        <w:top w:val="none" w:sz="0" w:space="0" w:color="auto"/>
                        <w:left w:val="none" w:sz="0" w:space="0" w:color="auto"/>
                        <w:bottom w:val="none" w:sz="0" w:space="0" w:color="auto"/>
                        <w:right w:val="none" w:sz="0" w:space="0" w:color="auto"/>
                      </w:divBdr>
                    </w:div>
                  </w:divsChild>
                </w:div>
                <w:div w:id="555896958">
                  <w:marLeft w:val="0"/>
                  <w:marRight w:val="0"/>
                  <w:marTop w:val="0"/>
                  <w:marBottom w:val="0"/>
                  <w:divBdr>
                    <w:top w:val="none" w:sz="0" w:space="0" w:color="auto"/>
                    <w:left w:val="none" w:sz="0" w:space="0" w:color="auto"/>
                    <w:bottom w:val="none" w:sz="0" w:space="0" w:color="auto"/>
                    <w:right w:val="none" w:sz="0" w:space="0" w:color="auto"/>
                  </w:divBdr>
                  <w:divsChild>
                    <w:div w:id="248076949">
                      <w:marLeft w:val="0"/>
                      <w:marRight w:val="0"/>
                      <w:marTop w:val="0"/>
                      <w:marBottom w:val="0"/>
                      <w:divBdr>
                        <w:top w:val="none" w:sz="0" w:space="0" w:color="auto"/>
                        <w:left w:val="none" w:sz="0" w:space="0" w:color="auto"/>
                        <w:bottom w:val="none" w:sz="0" w:space="0" w:color="auto"/>
                        <w:right w:val="none" w:sz="0" w:space="0" w:color="auto"/>
                      </w:divBdr>
                    </w:div>
                    <w:div w:id="558638456">
                      <w:marLeft w:val="0"/>
                      <w:marRight w:val="0"/>
                      <w:marTop w:val="0"/>
                      <w:marBottom w:val="0"/>
                      <w:divBdr>
                        <w:top w:val="none" w:sz="0" w:space="0" w:color="auto"/>
                        <w:left w:val="none" w:sz="0" w:space="0" w:color="auto"/>
                        <w:bottom w:val="none" w:sz="0" w:space="0" w:color="auto"/>
                        <w:right w:val="none" w:sz="0" w:space="0" w:color="auto"/>
                      </w:divBdr>
                    </w:div>
                    <w:div w:id="833104415">
                      <w:marLeft w:val="0"/>
                      <w:marRight w:val="0"/>
                      <w:marTop w:val="0"/>
                      <w:marBottom w:val="0"/>
                      <w:divBdr>
                        <w:top w:val="none" w:sz="0" w:space="0" w:color="auto"/>
                        <w:left w:val="none" w:sz="0" w:space="0" w:color="auto"/>
                        <w:bottom w:val="none" w:sz="0" w:space="0" w:color="auto"/>
                        <w:right w:val="none" w:sz="0" w:space="0" w:color="auto"/>
                      </w:divBdr>
                    </w:div>
                    <w:div w:id="1029330020">
                      <w:marLeft w:val="0"/>
                      <w:marRight w:val="0"/>
                      <w:marTop w:val="0"/>
                      <w:marBottom w:val="0"/>
                      <w:divBdr>
                        <w:top w:val="none" w:sz="0" w:space="0" w:color="auto"/>
                        <w:left w:val="none" w:sz="0" w:space="0" w:color="auto"/>
                        <w:bottom w:val="none" w:sz="0" w:space="0" w:color="auto"/>
                        <w:right w:val="none" w:sz="0" w:space="0" w:color="auto"/>
                      </w:divBdr>
                    </w:div>
                    <w:div w:id="1909529672">
                      <w:marLeft w:val="0"/>
                      <w:marRight w:val="0"/>
                      <w:marTop w:val="0"/>
                      <w:marBottom w:val="0"/>
                      <w:divBdr>
                        <w:top w:val="none" w:sz="0" w:space="0" w:color="auto"/>
                        <w:left w:val="none" w:sz="0" w:space="0" w:color="auto"/>
                        <w:bottom w:val="none" w:sz="0" w:space="0" w:color="auto"/>
                        <w:right w:val="none" w:sz="0" w:space="0" w:color="auto"/>
                      </w:divBdr>
                    </w:div>
                    <w:div w:id="2000231884">
                      <w:marLeft w:val="0"/>
                      <w:marRight w:val="0"/>
                      <w:marTop w:val="0"/>
                      <w:marBottom w:val="0"/>
                      <w:divBdr>
                        <w:top w:val="none" w:sz="0" w:space="0" w:color="auto"/>
                        <w:left w:val="none" w:sz="0" w:space="0" w:color="auto"/>
                        <w:bottom w:val="none" w:sz="0" w:space="0" w:color="auto"/>
                        <w:right w:val="none" w:sz="0" w:space="0" w:color="auto"/>
                      </w:divBdr>
                    </w:div>
                    <w:div w:id="2007660113">
                      <w:marLeft w:val="0"/>
                      <w:marRight w:val="0"/>
                      <w:marTop w:val="0"/>
                      <w:marBottom w:val="0"/>
                      <w:divBdr>
                        <w:top w:val="none" w:sz="0" w:space="0" w:color="auto"/>
                        <w:left w:val="none" w:sz="0" w:space="0" w:color="auto"/>
                        <w:bottom w:val="none" w:sz="0" w:space="0" w:color="auto"/>
                        <w:right w:val="none" w:sz="0" w:space="0" w:color="auto"/>
                      </w:divBdr>
                    </w:div>
                  </w:divsChild>
                </w:div>
                <w:div w:id="740836257">
                  <w:marLeft w:val="0"/>
                  <w:marRight w:val="0"/>
                  <w:marTop w:val="0"/>
                  <w:marBottom w:val="0"/>
                  <w:divBdr>
                    <w:top w:val="none" w:sz="0" w:space="0" w:color="auto"/>
                    <w:left w:val="none" w:sz="0" w:space="0" w:color="auto"/>
                    <w:bottom w:val="none" w:sz="0" w:space="0" w:color="auto"/>
                    <w:right w:val="none" w:sz="0" w:space="0" w:color="auto"/>
                  </w:divBdr>
                  <w:divsChild>
                    <w:div w:id="615914686">
                      <w:marLeft w:val="0"/>
                      <w:marRight w:val="0"/>
                      <w:marTop w:val="0"/>
                      <w:marBottom w:val="0"/>
                      <w:divBdr>
                        <w:top w:val="none" w:sz="0" w:space="0" w:color="auto"/>
                        <w:left w:val="none" w:sz="0" w:space="0" w:color="auto"/>
                        <w:bottom w:val="none" w:sz="0" w:space="0" w:color="auto"/>
                        <w:right w:val="none" w:sz="0" w:space="0" w:color="auto"/>
                      </w:divBdr>
                    </w:div>
                    <w:div w:id="1257783868">
                      <w:marLeft w:val="0"/>
                      <w:marRight w:val="0"/>
                      <w:marTop w:val="0"/>
                      <w:marBottom w:val="0"/>
                      <w:divBdr>
                        <w:top w:val="none" w:sz="0" w:space="0" w:color="auto"/>
                        <w:left w:val="none" w:sz="0" w:space="0" w:color="auto"/>
                        <w:bottom w:val="none" w:sz="0" w:space="0" w:color="auto"/>
                        <w:right w:val="none" w:sz="0" w:space="0" w:color="auto"/>
                      </w:divBdr>
                    </w:div>
                  </w:divsChild>
                </w:div>
                <w:div w:id="750006260">
                  <w:marLeft w:val="0"/>
                  <w:marRight w:val="0"/>
                  <w:marTop w:val="0"/>
                  <w:marBottom w:val="0"/>
                  <w:divBdr>
                    <w:top w:val="none" w:sz="0" w:space="0" w:color="auto"/>
                    <w:left w:val="none" w:sz="0" w:space="0" w:color="auto"/>
                    <w:bottom w:val="none" w:sz="0" w:space="0" w:color="auto"/>
                    <w:right w:val="none" w:sz="0" w:space="0" w:color="auto"/>
                  </w:divBdr>
                  <w:divsChild>
                    <w:div w:id="261495541">
                      <w:marLeft w:val="0"/>
                      <w:marRight w:val="0"/>
                      <w:marTop w:val="0"/>
                      <w:marBottom w:val="0"/>
                      <w:divBdr>
                        <w:top w:val="none" w:sz="0" w:space="0" w:color="auto"/>
                        <w:left w:val="none" w:sz="0" w:space="0" w:color="auto"/>
                        <w:bottom w:val="none" w:sz="0" w:space="0" w:color="auto"/>
                        <w:right w:val="none" w:sz="0" w:space="0" w:color="auto"/>
                      </w:divBdr>
                    </w:div>
                  </w:divsChild>
                </w:div>
                <w:div w:id="840849472">
                  <w:marLeft w:val="0"/>
                  <w:marRight w:val="0"/>
                  <w:marTop w:val="0"/>
                  <w:marBottom w:val="0"/>
                  <w:divBdr>
                    <w:top w:val="none" w:sz="0" w:space="0" w:color="auto"/>
                    <w:left w:val="none" w:sz="0" w:space="0" w:color="auto"/>
                    <w:bottom w:val="none" w:sz="0" w:space="0" w:color="auto"/>
                    <w:right w:val="none" w:sz="0" w:space="0" w:color="auto"/>
                  </w:divBdr>
                  <w:divsChild>
                    <w:div w:id="664017433">
                      <w:marLeft w:val="0"/>
                      <w:marRight w:val="0"/>
                      <w:marTop w:val="0"/>
                      <w:marBottom w:val="0"/>
                      <w:divBdr>
                        <w:top w:val="none" w:sz="0" w:space="0" w:color="auto"/>
                        <w:left w:val="none" w:sz="0" w:space="0" w:color="auto"/>
                        <w:bottom w:val="none" w:sz="0" w:space="0" w:color="auto"/>
                        <w:right w:val="none" w:sz="0" w:space="0" w:color="auto"/>
                      </w:divBdr>
                    </w:div>
                  </w:divsChild>
                </w:div>
                <w:div w:id="994912393">
                  <w:marLeft w:val="0"/>
                  <w:marRight w:val="0"/>
                  <w:marTop w:val="0"/>
                  <w:marBottom w:val="0"/>
                  <w:divBdr>
                    <w:top w:val="none" w:sz="0" w:space="0" w:color="auto"/>
                    <w:left w:val="none" w:sz="0" w:space="0" w:color="auto"/>
                    <w:bottom w:val="none" w:sz="0" w:space="0" w:color="auto"/>
                    <w:right w:val="none" w:sz="0" w:space="0" w:color="auto"/>
                  </w:divBdr>
                  <w:divsChild>
                    <w:div w:id="160241874">
                      <w:marLeft w:val="0"/>
                      <w:marRight w:val="0"/>
                      <w:marTop w:val="0"/>
                      <w:marBottom w:val="0"/>
                      <w:divBdr>
                        <w:top w:val="none" w:sz="0" w:space="0" w:color="auto"/>
                        <w:left w:val="none" w:sz="0" w:space="0" w:color="auto"/>
                        <w:bottom w:val="none" w:sz="0" w:space="0" w:color="auto"/>
                        <w:right w:val="none" w:sz="0" w:space="0" w:color="auto"/>
                      </w:divBdr>
                    </w:div>
                  </w:divsChild>
                </w:div>
                <w:div w:id="1039626932">
                  <w:marLeft w:val="0"/>
                  <w:marRight w:val="0"/>
                  <w:marTop w:val="0"/>
                  <w:marBottom w:val="0"/>
                  <w:divBdr>
                    <w:top w:val="none" w:sz="0" w:space="0" w:color="auto"/>
                    <w:left w:val="none" w:sz="0" w:space="0" w:color="auto"/>
                    <w:bottom w:val="none" w:sz="0" w:space="0" w:color="auto"/>
                    <w:right w:val="none" w:sz="0" w:space="0" w:color="auto"/>
                  </w:divBdr>
                  <w:divsChild>
                    <w:div w:id="1697537632">
                      <w:marLeft w:val="0"/>
                      <w:marRight w:val="0"/>
                      <w:marTop w:val="0"/>
                      <w:marBottom w:val="0"/>
                      <w:divBdr>
                        <w:top w:val="none" w:sz="0" w:space="0" w:color="auto"/>
                        <w:left w:val="none" w:sz="0" w:space="0" w:color="auto"/>
                        <w:bottom w:val="none" w:sz="0" w:space="0" w:color="auto"/>
                        <w:right w:val="none" w:sz="0" w:space="0" w:color="auto"/>
                      </w:divBdr>
                    </w:div>
                  </w:divsChild>
                </w:div>
                <w:div w:id="1380399673">
                  <w:marLeft w:val="0"/>
                  <w:marRight w:val="0"/>
                  <w:marTop w:val="0"/>
                  <w:marBottom w:val="0"/>
                  <w:divBdr>
                    <w:top w:val="none" w:sz="0" w:space="0" w:color="auto"/>
                    <w:left w:val="none" w:sz="0" w:space="0" w:color="auto"/>
                    <w:bottom w:val="none" w:sz="0" w:space="0" w:color="auto"/>
                    <w:right w:val="none" w:sz="0" w:space="0" w:color="auto"/>
                  </w:divBdr>
                  <w:divsChild>
                    <w:div w:id="344484436">
                      <w:marLeft w:val="0"/>
                      <w:marRight w:val="0"/>
                      <w:marTop w:val="0"/>
                      <w:marBottom w:val="0"/>
                      <w:divBdr>
                        <w:top w:val="none" w:sz="0" w:space="0" w:color="auto"/>
                        <w:left w:val="none" w:sz="0" w:space="0" w:color="auto"/>
                        <w:bottom w:val="none" w:sz="0" w:space="0" w:color="auto"/>
                        <w:right w:val="none" w:sz="0" w:space="0" w:color="auto"/>
                      </w:divBdr>
                    </w:div>
                  </w:divsChild>
                </w:div>
                <w:div w:id="1409383713">
                  <w:marLeft w:val="0"/>
                  <w:marRight w:val="0"/>
                  <w:marTop w:val="0"/>
                  <w:marBottom w:val="0"/>
                  <w:divBdr>
                    <w:top w:val="none" w:sz="0" w:space="0" w:color="auto"/>
                    <w:left w:val="none" w:sz="0" w:space="0" w:color="auto"/>
                    <w:bottom w:val="none" w:sz="0" w:space="0" w:color="auto"/>
                    <w:right w:val="none" w:sz="0" w:space="0" w:color="auto"/>
                  </w:divBdr>
                  <w:divsChild>
                    <w:div w:id="1406955857">
                      <w:marLeft w:val="0"/>
                      <w:marRight w:val="0"/>
                      <w:marTop w:val="0"/>
                      <w:marBottom w:val="0"/>
                      <w:divBdr>
                        <w:top w:val="none" w:sz="0" w:space="0" w:color="auto"/>
                        <w:left w:val="none" w:sz="0" w:space="0" w:color="auto"/>
                        <w:bottom w:val="none" w:sz="0" w:space="0" w:color="auto"/>
                        <w:right w:val="none" w:sz="0" w:space="0" w:color="auto"/>
                      </w:divBdr>
                    </w:div>
                  </w:divsChild>
                </w:div>
                <w:div w:id="1586496388">
                  <w:marLeft w:val="0"/>
                  <w:marRight w:val="0"/>
                  <w:marTop w:val="0"/>
                  <w:marBottom w:val="0"/>
                  <w:divBdr>
                    <w:top w:val="none" w:sz="0" w:space="0" w:color="auto"/>
                    <w:left w:val="none" w:sz="0" w:space="0" w:color="auto"/>
                    <w:bottom w:val="none" w:sz="0" w:space="0" w:color="auto"/>
                    <w:right w:val="none" w:sz="0" w:space="0" w:color="auto"/>
                  </w:divBdr>
                  <w:divsChild>
                    <w:div w:id="1586187315">
                      <w:marLeft w:val="0"/>
                      <w:marRight w:val="0"/>
                      <w:marTop w:val="0"/>
                      <w:marBottom w:val="0"/>
                      <w:divBdr>
                        <w:top w:val="none" w:sz="0" w:space="0" w:color="auto"/>
                        <w:left w:val="none" w:sz="0" w:space="0" w:color="auto"/>
                        <w:bottom w:val="none" w:sz="0" w:space="0" w:color="auto"/>
                        <w:right w:val="none" w:sz="0" w:space="0" w:color="auto"/>
                      </w:divBdr>
                    </w:div>
                  </w:divsChild>
                </w:div>
                <w:div w:id="1802306199">
                  <w:marLeft w:val="0"/>
                  <w:marRight w:val="0"/>
                  <w:marTop w:val="0"/>
                  <w:marBottom w:val="0"/>
                  <w:divBdr>
                    <w:top w:val="none" w:sz="0" w:space="0" w:color="auto"/>
                    <w:left w:val="none" w:sz="0" w:space="0" w:color="auto"/>
                    <w:bottom w:val="none" w:sz="0" w:space="0" w:color="auto"/>
                    <w:right w:val="none" w:sz="0" w:space="0" w:color="auto"/>
                  </w:divBdr>
                  <w:divsChild>
                    <w:div w:id="805122494">
                      <w:marLeft w:val="0"/>
                      <w:marRight w:val="0"/>
                      <w:marTop w:val="0"/>
                      <w:marBottom w:val="0"/>
                      <w:divBdr>
                        <w:top w:val="none" w:sz="0" w:space="0" w:color="auto"/>
                        <w:left w:val="none" w:sz="0" w:space="0" w:color="auto"/>
                        <w:bottom w:val="none" w:sz="0" w:space="0" w:color="auto"/>
                        <w:right w:val="none" w:sz="0" w:space="0" w:color="auto"/>
                      </w:divBdr>
                    </w:div>
                  </w:divsChild>
                </w:div>
                <w:div w:id="1837962828">
                  <w:marLeft w:val="0"/>
                  <w:marRight w:val="0"/>
                  <w:marTop w:val="0"/>
                  <w:marBottom w:val="0"/>
                  <w:divBdr>
                    <w:top w:val="none" w:sz="0" w:space="0" w:color="auto"/>
                    <w:left w:val="none" w:sz="0" w:space="0" w:color="auto"/>
                    <w:bottom w:val="none" w:sz="0" w:space="0" w:color="auto"/>
                    <w:right w:val="none" w:sz="0" w:space="0" w:color="auto"/>
                  </w:divBdr>
                  <w:divsChild>
                    <w:div w:id="565992934">
                      <w:marLeft w:val="0"/>
                      <w:marRight w:val="0"/>
                      <w:marTop w:val="0"/>
                      <w:marBottom w:val="0"/>
                      <w:divBdr>
                        <w:top w:val="none" w:sz="0" w:space="0" w:color="auto"/>
                        <w:left w:val="none" w:sz="0" w:space="0" w:color="auto"/>
                        <w:bottom w:val="none" w:sz="0" w:space="0" w:color="auto"/>
                        <w:right w:val="none" w:sz="0" w:space="0" w:color="auto"/>
                      </w:divBdr>
                    </w:div>
                  </w:divsChild>
                </w:div>
                <w:div w:id="1842425484">
                  <w:marLeft w:val="0"/>
                  <w:marRight w:val="0"/>
                  <w:marTop w:val="0"/>
                  <w:marBottom w:val="0"/>
                  <w:divBdr>
                    <w:top w:val="none" w:sz="0" w:space="0" w:color="auto"/>
                    <w:left w:val="none" w:sz="0" w:space="0" w:color="auto"/>
                    <w:bottom w:val="none" w:sz="0" w:space="0" w:color="auto"/>
                    <w:right w:val="none" w:sz="0" w:space="0" w:color="auto"/>
                  </w:divBdr>
                  <w:divsChild>
                    <w:div w:id="1017538580">
                      <w:marLeft w:val="0"/>
                      <w:marRight w:val="0"/>
                      <w:marTop w:val="0"/>
                      <w:marBottom w:val="0"/>
                      <w:divBdr>
                        <w:top w:val="none" w:sz="0" w:space="0" w:color="auto"/>
                        <w:left w:val="none" w:sz="0" w:space="0" w:color="auto"/>
                        <w:bottom w:val="none" w:sz="0" w:space="0" w:color="auto"/>
                        <w:right w:val="none" w:sz="0" w:space="0" w:color="auto"/>
                      </w:divBdr>
                    </w:div>
                  </w:divsChild>
                </w:div>
                <w:div w:id="1945452006">
                  <w:marLeft w:val="0"/>
                  <w:marRight w:val="0"/>
                  <w:marTop w:val="0"/>
                  <w:marBottom w:val="0"/>
                  <w:divBdr>
                    <w:top w:val="none" w:sz="0" w:space="0" w:color="auto"/>
                    <w:left w:val="none" w:sz="0" w:space="0" w:color="auto"/>
                    <w:bottom w:val="none" w:sz="0" w:space="0" w:color="auto"/>
                    <w:right w:val="none" w:sz="0" w:space="0" w:color="auto"/>
                  </w:divBdr>
                  <w:divsChild>
                    <w:div w:id="1132284346">
                      <w:marLeft w:val="0"/>
                      <w:marRight w:val="0"/>
                      <w:marTop w:val="0"/>
                      <w:marBottom w:val="0"/>
                      <w:divBdr>
                        <w:top w:val="none" w:sz="0" w:space="0" w:color="auto"/>
                        <w:left w:val="none" w:sz="0" w:space="0" w:color="auto"/>
                        <w:bottom w:val="none" w:sz="0" w:space="0" w:color="auto"/>
                        <w:right w:val="none" w:sz="0" w:space="0" w:color="auto"/>
                      </w:divBdr>
                    </w:div>
                  </w:divsChild>
                </w:div>
                <w:div w:id="1972665908">
                  <w:marLeft w:val="0"/>
                  <w:marRight w:val="0"/>
                  <w:marTop w:val="0"/>
                  <w:marBottom w:val="0"/>
                  <w:divBdr>
                    <w:top w:val="none" w:sz="0" w:space="0" w:color="auto"/>
                    <w:left w:val="none" w:sz="0" w:space="0" w:color="auto"/>
                    <w:bottom w:val="none" w:sz="0" w:space="0" w:color="auto"/>
                    <w:right w:val="none" w:sz="0" w:space="0" w:color="auto"/>
                  </w:divBdr>
                  <w:divsChild>
                    <w:div w:id="1854764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9966202">
          <w:marLeft w:val="0"/>
          <w:marRight w:val="0"/>
          <w:marTop w:val="0"/>
          <w:marBottom w:val="0"/>
          <w:divBdr>
            <w:top w:val="none" w:sz="0" w:space="0" w:color="auto"/>
            <w:left w:val="none" w:sz="0" w:space="0" w:color="auto"/>
            <w:bottom w:val="none" w:sz="0" w:space="0" w:color="auto"/>
            <w:right w:val="none" w:sz="0" w:space="0" w:color="auto"/>
          </w:divBdr>
        </w:div>
        <w:div w:id="1511874496">
          <w:marLeft w:val="0"/>
          <w:marRight w:val="0"/>
          <w:marTop w:val="0"/>
          <w:marBottom w:val="0"/>
          <w:divBdr>
            <w:top w:val="none" w:sz="0" w:space="0" w:color="auto"/>
            <w:left w:val="none" w:sz="0" w:space="0" w:color="auto"/>
            <w:bottom w:val="none" w:sz="0" w:space="0" w:color="auto"/>
            <w:right w:val="none" w:sz="0" w:space="0" w:color="auto"/>
          </w:divBdr>
        </w:div>
        <w:div w:id="1856380570">
          <w:marLeft w:val="0"/>
          <w:marRight w:val="0"/>
          <w:marTop w:val="0"/>
          <w:marBottom w:val="0"/>
          <w:divBdr>
            <w:top w:val="none" w:sz="0" w:space="0" w:color="auto"/>
            <w:left w:val="none" w:sz="0" w:space="0" w:color="auto"/>
            <w:bottom w:val="none" w:sz="0" w:space="0" w:color="auto"/>
            <w:right w:val="none" w:sz="0" w:space="0" w:color="auto"/>
          </w:divBdr>
        </w:div>
      </w:divsChild>
    </w:div>
    <w:div w:id="1603412284">
      <w:bodyDiv w:val="1"/>
      <w:marLeft w:val="0"/>
      <w:marRight w:val="0"/>
      <w:marTop w:val="0"/>
      <w:marBottom w:val="0"/>
      <w:divBdr>
        <w:top w:val="none" w:sz="0" w:space="0" w:color="auto"/>
        <w:left w:val="none" w:sz="0" w:space="0" w:color="auto"/>
        <w:bottom w:val="none" w:sz="0" w:space="0" w:color="auto"/>
        <w:right w:val="none" w:sz="0" w:space="0" w:color="auto"/>
      </w:divBdr>
      <w:divsChild>
        <w:div w:id="318117500">
          <w:marLeft w:val="0"/>
          <w:marRight w:val="0"/>
          <w:marTop w:val="0"/>
          <w:marBottom w:val="0"/>
          <w:divBdr>
            <w:top w:val="none" w:sz="0" w:space="0" w:color="auto"/>
            <w:left w:val="none" w:sz="0" w:space="0" w:color="auto"/>
            <w:bottom w:val="none" w:sz="0" w:space="0" w:color="auto"/>
            <w:right w:val="none" w:sz="0" w:space="0" w:color="auto"/>
          </w:divBdr>
          <w:divsChild>
            <w:div w:id="1859347656">
              <w:marLeft w:val="0"/>
              <w:marRight w:val="0"/>
              <w:marTop w:val="0"/>
              <w:marBottom w:val="0"/>
              <w:divBdr>
                <w:top w:val="none" w:sz="0" w:space="0" w:color="auto"/>
                <w:left w:val="none" w:sz="0" w:space="0" w:color="auto"/>
                <w:bottom w:val="none" w:sz="0" w:space="0" w:color="auto"/>
                <w:right w:val="none" w:sz="0" w:space="0" w:color="auto"/>
              </w:divBdr>
            </w:div>
            <w:div w:id="1911113139">
              <w:marLeft w:val="0"/>
              <w:marRight w:val="0"/>
              <w:marTop w:val="0"/>
              <w:marBottom w:val="0"/>
              <w:divBdr>
                <w:top w:val="none" w:sz="0" w:space="0" w:color="auto"/>
                <w:left w:val="none" w:sz="0" w:space="0" w:color="auto"/>
                <w:bottom w:val="none" w:sz="0" w:space="0" w:color="auto"/>
                <w:right w:val="none" w:sz="0" w:space="0" w:color="auto"/>
              </w:divBdr>
            </w:div>
          </w:divsChild>
        </w:div>
        <w:div w:id="353848338">
          <w:marLeft w:val="0"/>
          <w:marRight w:val="0"/>
          <w:marTop w:val="0"/>
          <w:marBottom w:val="0"/>
          <w:divBdr>
            <w:top w:val="none" w:sz="0" w:space="0" w:color="auto"/>
            <w:left w:val="none" w:sz="0" w:space="0" w:color="auto"/>
            <w:bottom w:val="none" w:sz="0" w:space="0" w:color="auto"/>
            <w:right w:val="none" w:sz="0" w:space="0" w:color="auto"/>
          </w:divBdr>
          <w:divsChild>
            <w:div w:id="508568750">
              <w:marLeft w:val="0"/>
              <w:marRight w:val="0"/>
              <w:marTop w:val="0"/>
              <w:marBottom w:val="0"/>
              <w:divBdr>
                <w:top w:val="none" w:sz="0" w:space="0" w:color="auto"/>
                <w:left w:val="none" w:sz="0" w:space="0" w:color="auto"/>
                <w:bottom w:val="none" w:sz="0" w:space="0" w:color="auto"/>
                <w:right w:val="none" w:sz="0" w:space="0" w:color="auto"/>
              </w:divBdr>
            </w:div>
            <w:div w:id="815923961">
              <w:marLeft w:val="0"/>
              <w:marRight w:val="0"/>
              <w:marTop w:val="0"/>
              <w:marBottom w:val="0"/>
              <w:divBdr>
                <w:top w:val="none" w:sz="0" w:space="0" w:color="auto"/>
                <w:left w:val="none" w:sz="0" w:space="0" w:color="auto"/>
                <w:bottom w:val="none" w:sz="0" w:space="0" w:color="auto"/>
                <w:right w:val="none" w:sz="0" w:space="0" w:color="auto"/>
              </w:divBdr>
            </w:div>
          </w:divsChild>
        </w:div>
        <w:div w:id="526334307">
          <w:marLeft w:val="0"/>
          <w:marRight w:val="0"/>
          <w:marTop w:val="0"/>
          <w:marBottom w:val="0"/>
          <w:divBdr>
            <w:top w:val="none" w:sz="0" w:space="0" w:color="auto"/>
            <w:left w:val="none" w:sz="0" w:space="0" w:color="auto"/>
            <w:bottom w:val="none" w:sz="0" w:space="0" w:color="auto"/>
            <w:right w:val="none" w:sz="0" w:space="0" w:color="auto"/>
          </w:divBdr>
          <w:divsChild>
            <w:div w:id="169953536">
              <w:marLeft w:val="0"/>
              <w:marRight w:val="0"/>
              <w:marTop w:val="0"/>
              <w:marBottom w:val="0"/>
              <w:divBdr>
                <w:top w:val="none" w:sz="0" w:space="0" w:color="auto"/>
                <w:left w:val="none" w:sz="0" w:space="0" w:color="auto"/>
                <w:bottom w:val="none" w:sz="0" w:space="0" w:color="auto"/>
                <w:right w:val="none" w:sz="0" w:space="0" w:color="auto"/>
              </w:divBdr>
            </w:div>
          </w:divsChild>
        </w:div>
        <w:div w:id="827139483">
          <w:marLeft w:val="0"/>
          <w:marRight w:val="0"/>
          <w:marTop w:val="0"/>
          <w:marBottom w:val="0"/>
          <w:divBdr>
            <w:top w:val="none" w:sz="0" w:space="0" w:color="auto"/>
            <w:left w:val="none" w:sz="0" w:space="0" w:color="auto"/>
            <w:bottom w:val="none" w:sz="0" w:space="0" w:color="auto"/>
            <w:right w:val="none" w:sz="0" w:space="0" w:color="auto"/>
          </w:divBdr>
          <w:divsChild>
            <w:div w:id="1075010594">
              <w:marLeft w:val="0"/>
              <w:marRight w:val="0"/>
              <w:marTop w:val="0"/>
              <w:marBottom w:val="0"/>
              <w:divBdr>
                <w:top w:val="none" w:sz="0" w:space="0" w:color="auto"/>
                <w:left w:val="none" w:sz="0" w:space="0" w:color="auto"/>
                <w:bottom w:val="none" w:sz="0" w:space="0" w:color="auto"/>
                <w:right w:val="none" w:sz="0" w:space="0" w:color="auto"/>
              </w:divBdr>
            </w:div>
          </w:divsChild>
        </w:div>
        <w:div w:id="1049842522">
          <w:marLeft w:val="0"/>
          <w:marRight w:val="0"/>
          <w:marTop w:val="0"/>
          <w:marBottom w:val="0"/>
          <w:divBdr>
            <w:top w:val="none" w:sz="0" w:space="0" w:color="auto"/>
            <w:left w:val="none" w:sz="0" w:space="0" w:color="auto"/>
            <w:bottom w:val="none" w:sz="0" w:space="0" w:color="auto"/>
            <w:right w:val="none" w:sz="0" w:space="0" w:color="auto"/>
          </w:divBdr>
          <w:divsChild>
            <w:div w:id="1466195566">
              <w:marLeft w:val="0"/>
              <w:marRight w:val="0"/>
              <w:marTop w:val="0"/>
              <w:marBottom w:val="0"/>
              <w:divBdr>
                <w:top w:val="none" w:sz="0" w:space="0" w:color="auto"/>
                <w:left w:val="none" w:sz="0" w:space="0" w:color="auto"/>
                <w:bottom w:val="none" w:sz="0" w:space="0" w:color="auto"/>
                <w:right w:val="none" w:sz="0" w:space="0" w:color="auto"/>
              </w:divBdr>
            </w:div>
          </w:divsChild>
        </w:div>
        <w:div w:id="1341815055">
          <w:marLeft w:val="0"/>
          <w:marRight w:val="0"/>
          <w:marTop w:val="0"/>
          <w:marBottom w:val="0"/>
          <w:divBdr>
            <w:top w:val="none" w:sz="0" w:space="0" w:color="auto"/>
            <w:left w:val="none" w:sz="0" w:space="0" w:color="auto"/>
            <w:bottom w:val="none" w:sz="0" w:space="0" w:color="auto"/>
            <w:right w:val="none" w:sz="0" w:space="0" w:color="auto"/>
          </w:divBdr>
          <w:divsChild>
            <w:div w:id="1031492552">
              <w:marLeft w:val="0"/>
              <w:marRight w:val="0"/>
              <w:marTop w:val="0"/>
              <w:marBottom w:val="0"/>
              <w:divBdr>
                <w:top w:val="none" w:sz="0" w:space="0" w:color="auto"/>
                <w:left w:val="none" w:sz="0" w:space="0" w:color="auto"/>
                <w:bottom w:val="none" w:sz="0" w:space="0" w:color="auto"/>
                <w:right w:val="none" w:sz="0" w:space="0" w:color="auto"/>
              </w:divBdr>
            </w:div>
          </w:divsChild>
        </w:div>
        <w:div w:id="1375152229">
          <w:marLeft w:val="0"/>
          <w:marRight w:val="0"/>
          <w:marTop w:val="0"/>
          <w:marBottom w:val="0"/>
          <w:divBdr>
            <w:top w:val="none" w:sz="0" w:space="0" w:color="auto"/>
            <w:left w:val="none" w:sz="0" w:space="0" w:color="auto"/>
            <w:bottom w:val="none" w:sz="0" w:space="0" w:color="auto"/>
            <w:right w:val="none" w:sz="0" w:space="0" w:color="auto"/>
          </w:divBdr>
          <w:divsChild>
            <w:div w:id="1314749768">
              <w:marLeft w:val="0"/>
              <w:marRight w:val="0"/>
              <w:marTop w:val="0"/>
              <w:marBottom w:val="0"/>
              <w:divBdr>
                <w:top w:val="none" w:sz="0" w:space="0" w:color="auto"/>
                <w:left w:val="none" w:sz="0" w:space="0" w:color="auto"/>
                <w:bottom w:val="none" w:sz="0" w:space="0" w:color="auto"/>
                <w:right w:val="none" w:sz="0" w:space="0" w:color="auto"/>
              </w:divBdr>
            </w:div>
          </w:divsChild>
        </w:div>
        <w:div w:id="1593274087">
          <w:marLeft w:val="0"/>
          <w:marRight w:val="0"/>
          <w:marTop w:val="0"/>
          <w:marBottom w:val="0"/>
          <w:divBdr>
            <w:top w:val="none" w:sz="0" w:space="0" w:color="auto"/>
            <w:left w:val="none" w:sz="0" w:space="0" w:color="auto"/>
            <w:bottom w:val="none" w:sz="0" w:space="0" w:color="auto"/>
            <w:right w:val="none" w:sz="0" w:space="0" w:color="auto"/>
          </w:divBdr>
          <w:divsChild>
            <w:div w:id="383336021">
              <w:marLeft w:val="0"/>
              <w:marRight w:val="0"/>
              <w:marTop w:val="0"/>
              <w:marBottom w:val="0"/>
              <w:divBdr>
                <w:top w:val="none" w:sz="0" w:space="0" w:color="auto"/>
                <w:left w:val="none" w:sz="0" w:space="0" w:color="auto"/>
                <w:bottom w:val="none" w:sz="0" w:space="0" w:color="auto"/>
                <w:right w:val="none" w:sz="0" w:space="0" w:color="auto"/>
              </w:divBdr>
            </w:div>
          </w:divsChild>
        </w:div>
        <w:div w:id="1832453561">
          <w:marLeft w:val="0"/>
          <w:marRight w:val="0"/>
          <w:marTop w:val="0"/>
          <w:marBottom w:val="0"/>
          <w:divBdr>
            <w:top w:val="none" w:sz="0" w:space="0" w:color="auto"/>
            <w:left w:val="none" w:sz="0" w:space="0" w:color="auto"/>
            <w:bottom w:val="none" w:sz="0" w:space="0" w:color="auto"/>
            <w:right w:val="none" w:sz="0" w:space="0" w:color="auto"/>
          </w:divBdr>
          <w:divsChild>
            <w:div w:id="876356256">
              <w:marLeft w:val="0"/>
              <w:marRight w:val="0"/>
              <w:marTop w:val="0"/>
              <w:marBottom w:val="0"/>
              <w:divBdr>
                <w:top w:val="none" w:sz="0" w:space="0" w:color="auto"/>
                <w:left w:val="none" w:sz="0" w:space="0" w:color="auto"/>
                <w:bottom w:val="none" w:sz="0" w:space="0" w:color="auto"/>
                <w:right w:val="none" w:sz="0" w:space="0" w:color="auto"/>
              </w:divBdr>
            </w:div>
          </w:divsChild>
        </w:div>
        <w:div w:id="2137874247">
          <w:marLeft w:val="0"/>
          <w:marRight w:val="0"/>
          <w:marTop w:val="0"/>
          <w:marBottom w:val="0"/>
          <w:divBdr>
            <w:top w:val="none" w:sz="0" w:space="0" w:color="auto"/>
            <w:left w:val="none" w:sz="0" w:space="0" w:color="auto"/>
            <w:bottom w:val="none" w:sz="0" w:space="0" w:color="auto"/>
            <w:right w:val="none" w:sz="0" w:space="0" w:color="auto"/>
          </w:divBdr>
          <w:divsChild>
            <w:div w:id="1321497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4679231">
      <w:bodyDiv w:val="1"/>
      <w:marLeft w:val="0"/>
      <w:marRight w:val="0"/>
      <w:marTop w:val="0"/>
      <w:marBottom w:val="0"/>
      <w:divBdr>
        <w:top w:val="none" w:sz="0" w:space="0" w:color="auto"/>
        <w:left w:val="none" w:sz="0" w:space="0" w:color="auto"/>
        <w:bottom w:val="none" w:sz="0" w:space="0" w:color="auto"/>
        <w:right w:val="none" w:sz="0" w:space="0" w:color="auto"/>
      </w:divBdr>
      <w:divsChild>
        <w:div w:id="386540033">
          <w:marLeft w:val="0"/>
          <w:marRight w:val="0"/>
          <w:marTop w:val="0"/>
          <w:marBottom w:val="0"/>
          <w:divBdr>
            <w:top w:val="none" w:sz="0" w:space="0" w:color="auto"/>
            <w:left w:val="none" w:sz="0" w:space="0" w:color="auto"/>
            <w:bottom w:val="none" w:sz="0" w:space="0" w:color="auto"/>
            <w:right w:val="none" w:sz="0" w:space="0" w:color="auto"/>
          </w:divBdr>
        </w:div>
        <w:div w:id="433326653">
          <w:marLeft w:val="0"/>
          <w:marRight w:val="0"/>
          <w:marTop w:val="0"/>
          <w:marBottom w:val="0"/>
          <w:divBdr>
            <w:top w:val="none" w:sz="0" w:space="0" w:color="auto"/>
            <w:left w:val="none" w:sz="0" w:space="0" w:color="auto"/>
            <w:bottom w:val="none" w:sz="0" w:space="0" w:color="auto"/>
            <w:right w:val="none" w:sz="0" w:space="0" w:color="auto"/>
          </w:divBdr>
          <w:divsChild>
            <w:div w:id="180558577">
              <w:marLeft w:val="-75"/>
              <w:marRight w:val="0"/>
              <w:marTop w:val="30"/>
              <w:marBottom w:val="30"/>
              <w:divBdr>
                <w:top w:val="none" w:sz="0" w:space="0" w:color="auto"/>
                <w:left w:val="none" w:sz="0" w:space="0" w:color="auto"/>
                <w:bottom w:val="none" w:sz="0" w:space="0" w:color="auto"/>
                <w:right w:val="none" w:sz="0" w:space="0" w:color="auto"/>
              </w:divBdr>
              <w:divsChild>
                <w:div w:id="205530820">
                  <w:marLeft w:val="0"/>
                  <w:marRight w:val="0"/>
                  <w:marTop w:val="0"/>
                  <w:marBottom w:val="0"/>
                  <w:divBdr>
                    <w:top w:val="none" w:sz="0" w:space="0" w:color="auto"/>
                    <w:left w:val="none" w:sz="0" w:space="0" w:color="auto"/>
                    <w:bottom w:val="none" w:sz="0" w:space="0" w:color="auto"/>
                    <w:right w:val="none" w:sz="0" w:space="0" w:color="auto"/>
                  </w:divBdr>
                  <w:divsChild>
                    <w:div w:id="508329189">
                      <w:marLeft w:val="0"/>
                      <w:marRight w:val="0"/>
                      <w:marTop w:val="0"/>
                      <w:marBottom w:val="0"/>
                      <w:divBdr>
                        <w:top w:val="none" w:sz="0" w:space="0" w:color="auto"/>
                        <w:left w:val="none" w:sz="0" w:space="0" w:color="auto"/>
                        <w:bottom w:val="none" w:sz="0" w:space="0" w:color="auto"/>
                        <w:right w:val="none" w:sz="0" w:space="0" w:color="auto"/>
                      </w:divBdr>
                    </w:div>
                  </w:divsChild>
                </w:div>
                <w:div w:id="353919777">
                  <w:marLeft w:val="0"/>
                  <w:marRight w:val="0"/>
                  <w:marTop w:val="0"/>
                  <w:marBottom w:val="0"/>
                  <w:divBdr>
                    <w:top w:val="none" w:sz="0" w:space="0" w:color="auto"/>
                    <w:left w:val="none" w:sz="0" w:space="0" w:color="auto"/>
                    <w:bottom w:val="none" w:sz="0" w:space="0" w:color="auto"/>
                    <w:right w:val="none" w:sz="0" w:space="0" w:color="auto"/>
                  </w:divBdr>
                  <w:divsChild>
                    <w:div w:id="1331179871">
                      <w:marLeft w:val="0"/>
                      <w:marRight w:val="0"/>
                      <w:marTop w:val="0"/>
                      <w:marBottom w:val="0"/>
                      <w:divBdr>
                        <w:top w:val="none" w:sz="0" w:space="0" w:color="auto"/>
                        <w:left w:val="none" w:sz="0" w:space="0" w:color="auto"/>
                        <w:bottom w:val="none" w:sz="0" w:space="0" w:color="auto"/>
                        <w:right w:val="none" w:sz="0" w:space="0" w:color="auto"/>
                      </w:divBdr>
                    </w:div>
                  </w:divsChild>
                </w:div>
                <w:div w:id="392239522">
                  <w:marLeft w:val="0"/>
                  <w:marRight w:val="0"/>
                  <w:marTop w:val="0"/>
                  <w:marBottom w:val="0"/>
                  <w:divBdr>
                    <w:top w:val="none" w:sz="0" w:space="0" w:color="auto"/>
                    <w:left w:val="none" w:sz="0" w:space="0" w:color="auto"/>
                    <w:bottom w:val="none" w:sz="0" w:space="0" w:color="auto"/>
                    <w:right w:val="none" w:sz="0" w:space="0" w:color="auto"/>
                  </w:divBdr>
                  <w:divsChild>
                    <w:div w:id="154733806">
                      <w:marLeft w:val="0"/>
                      <w:marRight w:val="0"/>
                      <w:marTop w:val="0"/>
                      <w:marBottom w:val="0"/>
                      <w:divBdr>
                        <w:top w:val="none" w:sz="0" w:space="0" w:color="auto"/>
                        <w:left w:val="none" w:sz="0" w:space="0" w:color="auto"/>
                        <w:bottom w:val="none" w:sz="0" w:space="0" w:color="auto"/>
                        <w:right w:val="none" w:sz="0" w:space="0" w:color="auto"/>
                      </w:divBdr>
                    </w:div>
                    <w:div w:id="955909471">
                      <w:marLeft w:val="0"/>
                      <w:marRight w:val="0"/>
                      <w:marTop w:val="0"/>
                      <w:marBottom w:val="0"/>
                      <w:divBdr>
                        <w:top w:val="none" w:sz="0" w:space="0" w:color="auto"/>
                        <w:left w:val="none" w:sz="0" w:space="0" w:color="auto"/>
                        <w:bottom w:val="none" w:sz="0" w:space="0" w:color="auto"/>
                        <w:right w:val="none" w:sz="0" w:space="0" w:color="auto"/>
                      </w:divBdr>
                    </w:div>
                  </w:divsChild>
                </w:div>
                <w:div w:id="428158275">
                  <w:marLeft w:val="0"/>
                  <w:marRight w:val="0"/>
                  <w:marTop w:val="0"/>
                  <w:marBottom w:val="0"/>
                  <w:divBdr>
                    <w:top w:val="none" w:sz="0" w:space="0" w:color="auto"/>
                    <w:left w:val="none" w:sz="0" w:space="0" w:color="auto"/>
                    <w:bottom w:val="none" w:sz="0" w:space="0" w:color="auto"/>
                    <w:right w:val="none" w:sz="0" w:space="0" w:color="auto"/>
                  </w:divBdr>
                  <w:divsChild>
                    <w:div w:id="97873188">
                      <w:marLeft w:val="0"/>
                      <w:marRight w:val="0"/>
                      <w:marTop w:val="0"/>
                      <w:marBottom w:val="0"/>
                      <w:divBdr>
                        <w:top w:val="none" w:sz="0" w:space="0" w:color="auto"/>
                        <w:left w:val="none" w:sz="0" w:space="0" w:color="auto"/>
                        <w:bottom w:val="none" w:sz="0" w:space="0" w:color="auto"/>
                        <w:right w:val="none" w:sz="0" w:space="0" w:color="auto"/>
                      </w:divBdr>
                    </w:div>
                  </w:divsChild>
                </w:div>
                <w:div w:id="575557074">
                  <w:marLeft w:val="0"/>
                  <w:marRight w:val="0"/>
                  <w:marTop w:val="0"/>
                  <w:marBottom w:val="0"/>
                  <w:divBdr>
                    <w:top w:val="none" w:sz="0" w:space="0" w:color="auto"/>
                    <w:left w:val="none" w:sz="0" w:space="0" w:color="auto"/>
                    <w:bottom w:val="none" w:sz="0" w:space="0" w:color="auto"/>
                    <w:right w:val="none" w:sz="0" w:space="0" w:color="auto"/>
                  </w:divBdr>
                  <w:divsChild>
                    <w:div w:id="948198911">
                      <w:marLeft w:val="0"/>
                      <w:marRight w:val="0"/>
                      <w:marTop w:val="0"/>
                      <w:marBottom w:val="0"/>
                      <w:divBdr>
                        <w:top w:val="none" w:sz="0" w:space="0" w:color="auto"/>
                        <w:left w:val="none" w:sz="0" w:space="0" w:color="auto"/>
                        <w:bottom w:val="none" w:sz="0" w:space="0" w:color="auto"/>
                        <w:right w:val="none" w:sz="0" w:space="0" w:color="auto"/>
                      </w:divBdr>
                    </w:div>
                  </w:divsChild>
                </w:div>
                <w:div w:id="647513281">
                  <w:marLeft w:val="0"/>
                  <w:marRight w:val="0"/>
                  <w:marTop w:val="0"/>
                  <w:marBottom w:val="0"/>
                  <w:divBdr>
                    <w:top w:val="none" w:sz="0" w:space="0" w:color="auto"/>
                    <w:left w:val="none" w:sz="0" w:space="0" w:color="auto"/>
                    <w:bottom w:val="none" w:sz="0" w:space="0" w:color="auto"/>
                    <w:right w:val="none" w:sz="0" w:space="0" w:color="auto"/>
                  </w:divBdr>
                  <w:divsChild>
                    <w:div w:id="629941852">
                      <w:marLeft w:val="0"/>
                      <w:marRight w:val="0"/>
                      <w:marTop w:val="0"/>
                      <w:marBottom w:val="0"/>
                      <w:divBdr>
                        <w:top w:val="none" w:sz="0" w:space="0" w:color="auto"/>
                        <w:left w:val="none" w:sz="0" w:space="0" w:color="auto"/>
                        <w:bottom w:val="none" w:sz="0" w:space="0" w:color="auto"/>
                        <w:right w:val="none" w:sz="0" w:space="0" w:color="auto"/>
                      </w:divBdr>
                    </w:div>
                  </w:divsChild>
                </w:div>
                <w:div w:id="703822254">
                  <w:marLeft w:val="0"/>
                  <w:marRight w:val="0"/>
                  <w:marTop w:val="0"/>
                  <w:marBottom w:val="0"/>
                  <w:divBdr>
                    <w:top w:val="none" w:sz="0" w:space="0" w:color="auto"/>
                    <w:left w:val="none" w:sz="0" w:space="0" w:color="auto"/>
                    <w:bottom w:val="none" w:sz="0" w:space="0" w:color="auto"/>
                    <w:right w:val="none" w:sz="0" w:space="0" w:color="auto"/>
                  </w:divBdr>
                  <w:divsChild>
                    <w:div w:id="1398163502">
                      <w:marLeft w:val="0"/>
                      <w:marRight w:val="0"/>
                      <w:marTop w:val="0"/>
                      <w:marBottom w:val="0"/>
                      <w:divBdr>
                        <w:top w:val="none" w:sz="0" w:space="0" w:color="auto"/>
                        <w:left w:val="none" w:sz="0" w:space="0" w:color="auto"/>
                        <w:bottom w:val="none" w:sz="0" w:space="0" w:color="auto"/>
                        <w:right w:val="none" w:sz="0" w:space="0" w:color="auto"/>
                      </w:divBdr>
                    </w:div>
                  </w:divsChild>
                </w:div>
                <w:div w:id="729495978">
                  <w:marLeft w:val="0"/>
                  <w:marRight w:val="0"/>
                  <w:marTop w:val="0"/>
                  <w:marBottom w:val="0"/>
                  <w:divBdr>
                    <w:top w:val="none" w:sz="0" w:space="0" w:color="auto"/>
                    <w:left w:val="none" w:sz="0" w:space="0" w:color="auto"/>
                    <w:bottom w:val="none" w:sz="0" w:space="0" w:color="auto"/>
                    <w:right w:val="none" w:sz="0" w:space="0" w:color="auto"/>
                  </w:divBdr>
                  <w:divsChild>
                    <w:div w:id="1129930469">
                      <w:marLeft w:val="0"/>
                      <w:marRight w:val="0"/>
                      <w:marTop w:val="0"/>
                      <w:marBottom w:val="0"/>
                      <w:divBdr>
                        <w:top w:val="none" w:sz="0" w:space="0" w:color="auto"/>
                        <w:left w:val="none" w:sz="0" w:space="0" w:color="auto"/>
                        <w:bottom w:val="none" w:sz="0" w:space="0" w:color="auto"/>
                        <w:right w:val="none" w:sz="0" w:space="0" w:color="auto"/>
                      </w:divBdr>
                    </w:div>
                  </w:divsChild>
                </w:div>
                <w:div w:id="731974447">
                  <w:marLeft w:val="0"/>
                  <w:marRight w:val="0"/>
                  <w:marTop w:val="0"/>
                  <w:marBottom w:val="0"/>
                  <w:divBdr>
                    <w:top w:val="none" w:sz="0" w:space="0" w:color="auto"/>
                    <w:left w:val="none" w:sz="0" w:space="0" w:color="auto"/>
                    <w:bottom w:val="none" w:sz="0" w:space="0" w:color="auto"/>
                    <w:right w:val="none" w:sz="0" w:space="0" w:color="auto"/>
                  </w:divBdr>
                  <w:divsChild>
                    <w:div w:id="1961108353">
                      <w:marLeft w:val="0"/>
                      <w:marRight w:val="0"/>
                      <w:marTop w:val="0"/>
                      <w:marBottom w:val="0"/>
                      <w:divBdr>
                        <w:top w:val="none" w:sz="0" w:space="0" w:color="auto"/>
                        <w:left w:val="none" w:sz="0" w:space="0" w:color="auto"/>
                        <w:bottom w:val="none" w:sz="0" w:space="0" w:color="auto"/>
                        <w:right w:val="none" w:sz="0" w:space="0" w:color="auto"/>
                      </w:divBdr>
                    </w:div>
                  </w:divsChild>
                </w:div>
                <w:div w:id="963117381">
                  <w:marLeft w:val="0"/>
                  <w:marRight w:val="0"/>
                  <w:marTop w:val="0"/>
                  <w:marBottom w:val="0"/>
                  <w:divBdr>
                    <w:top w:val="none" w:sz="0" w:space="0" w:color="auto"/>
                    <w:left w:val="none" w:sz="0" w:space="0" w:color="auto"/>
                    <w:bottom w:val="none" w:sz="0" w:space="0" w:color="auto"/>
                    <w:right w:val="none" w:sz="0" w:space="0" w:color="auto"/>
                  </w:divBdr>
                  <w:divsChild>
                    <w:div w:id="1089425502">
                      <w:marLeft w:val="0"/>
                      <w:marRight w:val="0"/>
                      <w:marTop w:val="0"/>
                      <w:marBottom w:val="0"/>
                      <w:divBdr>
                        <w:top w:val="none" w:sz="0" w:space="0" w:color="auto"/>
                        <w:left w:val="none" w:sz="0" w:space="0" w:color="auto"/>
                        <w:bottom w:val="none" w:sz="0" w:space="0" w:color="auto"/>
                        <w:right w:val="none" w:sz="0" w:space="0" w:color="auto"/>
                      </w:divBdr>
                    </w:div>
                  </w:divsChild>
                </w:div>
                <w:div w:id="1002466317">
                  <w:marLeft w:val="0"/>
                  <w:marRight w:val="0"/>
                  <w:marTop w:val="0"/>
                  <w:marBottom w:val="0"/>
                  <w:divBdr>
                    <w:top w:val="none" w:sz="0" w:space="0" w:color="auto"/>
                    <w:left w:val="none" w:sz="0" w:space="0" w:color="auto"/>
                    <w:bottom w:val="none" w:sz="0" w:space="0" w:color="auto"/>
                    <w:right w:val="none" w:sz="0" w:space="0" w:color="auto"/>
                  </w:divBdr>
                  <w:divsChild>
                    <w:div w:id="1364019493">
                      <w:marLeft w:val="0"/>
                      <w:marRight w:val="0"/>
                      <w:marTop w:val="0"/>
                      <w:marBottom w:val="0"/>
                      <w:divBdr>
                        <w:top w:val="none" w:sz="0" w:space="0" w:color="auto"/>
                        <w:left w:val="none" w:sz="0" w:space="0" w:color="auto"/>
                        <w:bottom w:val="none" w:sz="0" w:space="0" w:color="auto"/>
                        <w:right w:val="none" w:sz="0" w:space="0" w:color="auto"/>
                      </w:divBdr>
                    </w:div>
                  </w:divsChild>
                </w:div>
                <w:div w:id="1206410238">
                  <w:marLeft w:val="0"/>
                  <w:marRight w:val="0"/>
                  <w:marTop w:val="0"/>
                  <w:marBottom w:val="0"/>
                  <w:divBdr>
                    <w:top w:val="none" w:sz="0" w:space="0" w:color="auto"/>
                    <w:left w:val="none" w:sz="0" w:space="0" w:color="auto"/>
                    <w:bottom w:val="none" w:sz="0" w:space="0" w:color="auto"/>
                    <w:right w:val="none" w:sz="0" w:space="0" w:color="auto"/>
                  </w:divBdr>
                  <w:divsChild>
                    <w:div w:id="655064348">
                      <w:marLeft w:val="0"/>
                      <w:marRight w:val="0"/>
                      <w:marTop w:val="0"/>
                      <w:marBottom w:val="0"/>
                      <w:divBdr>
                        <w:top w:val="none" w:sz="0" w:space="0" w:color="auto"/>
                        <w:left w:val="none" w:sz="0" w:space="0" w:color="auto"/>
                        <w:bottom w:val="none" w:sz="0" w:space="0" w:color="auto"/>
                        <w:right w:val="none" w:sz="0" w:space="0" w:color="auto"/>
                      </w:divBdr>
                    </w:div>
                  </w:divsChild>
                </w:div>
                <w:div w:id="1231383341">
                  <w:marLeft w:val="0"/>
                  <w:marRight w:val="0"/>
                  <w:marTop w:val="0"/>
                  <w:marBottom w:val="0"/>
                  <w:divBdr>
                    <w:top w:val="none" w:sz="0" w:space="0" w:color="auto"/>
                    <w:left w:val="none" w:sz="0" w:space="0" w:color="auto"/>
                    <w:bottom w:val="none" w:sz="0" w:space="0" w:color="auto"/>
                    <w:right w:val="none" w:sz="0" w:space="0" w:color="auto"/>
                  </w:divBdr>
                  <w:divsChild>
                    <w:div w:id="192771833">
                      <w:marLeft w:val="0"/>
                      <w:marRight w:val="0"/>
                      <w:marTop w:val="0"/>
                      <w:marBottom w:val="0"/>
                      <w:divBdr>
                        <w:top w:val="none" w:sz="0" w:space="0" w:color="auto"/>
                        <w:left w:val="none" w:sz="0" w:space="0" w:color="auto"/>
                        <w:bottom w:val="none" w:sz="0" w:space="0" w:color="auto"/>
                        <w:right w:val="none" w:sz="0" w:space="0" w:color="auto"/>
                      </w:divBdr>
                    </w:div>
                  </w:divsChild>
                </w:div>
                <w:div w:id="1279948993">
                  <w:marLeft w:val="0"/>
                  <w:marRight w:val="0"/>
                  <w:marTop w:val="0"/>
                  <w:marBottom w:val="0"/>
                  <w:divBdr>
                    <w:top w:val="none" w:sz="0" w:space="0" w:color="auto"/>
                    <w:left w:val="none" w:sz="0" w:space="0" w:color="auto"/>
                    <w:bottom w:val="none" w:sz="0" w:space="0" w:color="auto"/>
                    <w:right w:val="none" w:sz="0" w:space="0" w:color="auto"/>
                  </w:divBdr>
                  <w:divsChild>
                    <w:div w:id="1240674454">
                      <w:marLeft w:val="0"/>
                      <w:marRight w:val="0"/>
                      <w:marTop w:val="0"/>
                      <w:marBottom w:val="0"/>
                      <w:divBdr>
                        <w:top w:val="none" w:sz="0" w:space="0" w:color="auto"/>
                        <w:left w:val="none" w:sz="0" w:space="0" w:color="auto"/>
                        <w:bottom w:val="none" w:sz="0" w:space="0" w:color="auto"/>
                        <w:right w:val="none" w:sz="0" w:space="0" w:color="auto"/>
                      </w:divBdr>
                    </w:div>
                    <w:div w:id="1571504862">
                      <w:marLeft w:val="0"/>
                      <w:marRight w:val="0"/>
                      <w:marTop w:val="0"/>
                      <w:marBottom w:val="0"/>
                      <w:divBdr>
                        <w:top w:val="none" w:sz="0" w:space="0" w:color="auto"/>
                        <w:left w:val="none" w:sz="0" w:space="0" w:color="auto"/>
                        <w:bottom w:val="none" w:sz="0" w:space="0" w:color="auto"/>
                        <w:right w:val="none" w:sz="0" w:space="0" w:color="auto"/>
                      </w:divBdr>
                    </w:div>
                    <w:div w:id="2009020172">
                      <w:marLeft w:val="0"/>
                      <w:marRight w:val="0"/>
                      <w:marTop w:val="0"/>
                      <w:marBottom w:val="0"/>
                      <w:divBdr>
                        <w:top w:val="none" w:sz="0" w:space="0" w:color="auto"/>
                        <w:left w:val="none" w:sz="0" w:space="0" w:color="auto"/>
                        <w:bottom w:val="none" w:sz="0" w:space="0" w:color="auto"/>
                        <w:right w:val="none" w:sz="0" w:space="0" w:color="auto"/>
                      </w:divBdr>
                    </w:div>
                  </w:divsChild>
                </w:div>
                <w:div w:id="1438869767">
                  <w:marLeft w:val="0"/>
                  <w:marRight w:val="0"/>
                  <w:marTop w:val="0"/>
                  <w:marBottom w:val="0"/>
                  <w:divBdr>
                    <w:top w:val="none" w:sz="0" w:space="0" w:color="auto"/>
                    <w:left w:val="none" w:sz="0" w:space="0" w:color="auto"/>
                    <w:bottom w:val="none" w:sz="0" w:space="0" w:color="auto"/>
                    <w:right w:val="none" w:sz="0" w:space="0" w:color="auto"/>
                  </w:divBdr>
                  <w:divsChild>
                    <w:div w:id="151063912">
                      <w:marLeft w:val="0"/>
                      <w:marRight w:val="0"/>
                      <w:marTop w:val="0"/>
                      <w:marBottom w:val="0"/>
                      <w:divBdr>
                        <w:top w:val="none" w:sz="0" w:space="0" w:color="auto"/>
                        <w:left w:val="none" w:sz="0" w:space="0" w:color="auto"/>
                        <w:bottom w:val="none" w:sz="0" w:space="0" w:color="auto"/>
                        <w:right w:val="none" w:sz="0" w:space="0" w:color="auto"/>
                      </w:divBdr>
                    </w:div>
                  </w:divsChild>
                </w:div>
                <w:div w:id="1475291298">
                  <w:marLeft w:val="0"/>
                  <w:marRight w:val="0"/>
                  <w:marTop w:val="0"/>
                  <w:marBottom w:val="0"/>
                  <w:divBdr>
                    <w:top w:val="none" w:sz="0" w:space="0" w:color="auto"/>
                    <w:left w:val="none" w:sz="0" w:space="0" w:color="auto"/>
                    <w:bottom w:val="none" w:sz="0" w:space="0" w:color="auto"/>
                    <w:right w:val="none" w:sz="0" w:space="0" w:color="auto"/>
                  </w:divBdr>
                  <w:divsChild>
                    <w:div w:id="325522292">
                      <w:marLeft w:val="0"/>
                      <w:marRight w:val="0"/>
                      <w:marTop w:val="0"/>
                      <w:marBottom w:val="0"/>
                      <w:divBdr>
                        <w:top w:val="none" w:sz="0" w:space="0" w:color="auto"/>
                        <w:left w:val="none" w:sz="0" w:space="0" w:color="auto"/>
                        <w:bottom w:val="none" w:sz="0" w:space="0" w:color="auto"/>
                        <w:right w:val="none" w:sz="0" w:space="0" w:color="auto"/>
                      </w:divBdr>
                    </w:div>
                  </w:divsChild>
                </w:div>
                <w:div w:id="1665739488">
                  <w:marLeft w:val="0"/>
                  <w:marRight w:val="0"/>
                  <w:marTop w:val="0"/>
                  <w:marBottom w:val="0"/>
                  <w:divBdr>
                    <w:top w:val="none" w:sz="0" w:space="0" w:color="auto"/>
                    <w:left w:val="none" w:sz="0" w:space="0" w:color="auto"/>
                    <w:bottom w:val="none" w:sz="0" w:space="0" w:color="auto"/>
                    <w:right w:val="none" w:sz="0" w:space="0" w:color="auto"/>
                  </w:divBdr>
                  <w:divsChild>
                    <w:div w:id="194076731">
                      <w:marLeft w:val="0"/>
                      <w:marRight w:val="0"/>
                      <w:marTop w:val="0"/>
                      <w:marBottom w:val="0"/>
                      <w:divBdr>
                        <w:top w:val="none" w:sz="0" w:space="0" w:color="auto"/>
                        <w:left w:val="none" w:sz="0" w:space="0" w:color="auto"/>
                        <w:bottom w:val="none" w:sz="0" w:space="0" w:color="auto"/>
                        <w:right w:val="none" w:sz="0" w:space="0" w:color="auto"/>
                      </w:divBdr>
                    </w:div>
                  </w:divsChild>
                </w:div>
                <w:div w:id="1725327922">
                  <w:marLeft w:val="0"/>
                  <w:marRight w:val="0"/>
                  <w:marTop w:val="0"/>
                  <w:marBottom w:val="0"/>
                  <w:divBdr>
                    <w:top w:val="none" w:sz="0" w:space="0" w:color="auto"/>
                    <w:left w:val="none" w:sz="0" w:space="0" w:color="auto"/>
                    <w:bottom w:val="none" w:sz="0" w:space="0" w:color="auto"/>
                    <w:right w:val="none" w:sz="0" w:space="0" w:color="auto"/>
                  </w:divBdr>
                  <w:divsChild>
                    <w:div w:id="918100806">
                      <w:marLeft w:val="0"/>
                      <w:marRight w:val="0"/>
                      <w:marTop w:val="0"/>
                      <w:marBottom w:val="0"/>
                      <w:divBdr>
                        <w:top w:val="none" w:sz="0" w:space="0" w:color="auto"/>
                        <w:left w:val="none" w:sz="0" w:space="0" w:color="auto"/>
                        <w:bottom w:val="none" w:sz="0" w:space="0" w:color="auto"/>
                        <w:right w:val="none" w:sz="0" w:space="0" w:color="auto"/>
                      </w:divBdr>
                    </w:div>
                  </w:divsChild>
                </w:div>
                <w:div w:id="1728870649">
                  <w:marLeft w:val="0"/>
                  <w:marRight w:val="0"/>
                  <w:marTop w:val="0"/>
                  <w:marBottom w:val="0"/>
                  <w:divBdr>
                    <w:top w:val="none" w:sz="0" w:space="0" w:color="auto"/>
                    <w:left w:val="none" w:sz="0" w:space="0" w:color="auto"/>
                    <w:bottom w:val="none" w:sz="0" w:space="0" w:color="auto"/>
                    <w:right w:val="none" w:sz="0" w:space="0" w:color="auto"/>
                  </w:divBdr>
                  <w:divsChild>
                    <w:div w:id="701901469">
                      <w:marLeft w:val="0"/>
                      <w:marRight w:val="0"/>
                      <w:marTop w:val="0"/>
                      <w:marBottom w:val="0"/>
                      <w:divBdr>
                        <w:top w:val="none" w:sz="0" w:space="0" w:color="auto"/>
                        <w:left w:val="none" w:sz="0" w:space="0" w:color="auto"/>
                        <w:bottom w:val="none" w:sz="0" w:space="0" w:color="auto"/>
                        <w:right w:val="none" w:sz="0" w:space="0" w:color="auto"/>
                      </w:divBdr>
                    </w:div>
                  </w:divsChild>
                </w:div>
                <w:div w:id="1775592637">
                  <w:marLeft w:val="0"/>
                  <w:marRight w:val="0"/>
                  <w:marTop w:val="0"/>
                  <w:marBottom w:val="0"/>
                  <w:divBdr>
                    <w:top w:val="none" w:sz="0" w:space="0" w:color="auto"/>
                    <w:left w:val="none" w:sz="0" w:space="0" w:color="auto"/>
                    <w:bottom w:val="none" w:sz="0" w:space="0" w:color="auto"/>
                    <w:right w:val="none" w:sz="0" w:space="0" w:color="auto"/>
                  </w:divBdr>
                  <w:divsChild>
                    <w:div w:id="2127308999">
                      <w:marLeft w:val="0"/>
                      <w:marRight w:val="0"/>
                      <w:marTop w:val="0"/>
                      <w:marBottom w:val="0"/>
                      <w:divBdr>
                        <w:top w:val="none" w:sz="0" w:space="0" w:color="auto"/>
                        <w:left w:val="none" w:sz="0" w:space="0" w:color="auto"/>
                        <w:bottom w:val="none" w:sz="0" w:space="0" w:color="auto"/>
                        <w:right w:val="none" w:sz="0" w:space="0" w:color="auto"/>
                      </w:divBdr>
                    </w:div>
                  </w:divsChild>
                </w:div>
                <w:div w:id="1968773215">
                  <w:marLeft w:val="0"/>
                  <w:marRight w:val="0"/>
                  <w:marTop w:val="0"/>
                  <w:marBottom w:val="0"/>
                  <w:divBdr>
                    <w:top w:val="none" w:sz="0" w:space="0" w:color="auto"/>
                    <w:left w:val="none" w:sz="0" w:space="0" w:color="auto"/>
                    <w:bottom w:val="none" w:sz="0" w:space="0" w:color="auto"/>
                    <w:right w:val="none" w:sz="0" w:space="0" w:color="auto"/>
                  </w:divBdr>
                  <w:divsChild>
                    <w:div w:id="1067648293">
                      <w:marLeft w:val="0"/>
                      <w:marRight w:val="0"/>
                      <w:marTop w:val="0"/>
                      <w:marBottom w:val="0"/>
                      <w:divBdr>
                        <w:top w:val="none" w:sz="0" w:space="0" w:color="auto"/>
                        <w:left w:val="none" w:sz="0" w:space="0" w:color="auto"/>
                        <w:bottom w:val="none" w:sz="0" w:space="0" w:color="auto"/>
                        <w:right w:val="none" w:sz="0" w:space="0" w:color="auto"/>
                      </w:divBdr>
                    </w:div>
                  </w:divsChild>
                </w:div>
                <w:div w:id="1979140638">
                  <w:marLeft w:val="0"/>
                  <w:marRight w:val="0"/>
                  <w:marTop w:val="0"/>
                  <w:marBottom w:val="0"/>
                  <w:divBdr>
                    <w:top w:val="none" w:sz="0" w:space="0" w:color="auto"/>
                    <w:left w:val="none" w:sz="0" w:space="0" w:color="auto"/>
                    <w:bottom w:val="none" w:sz="0" w:space="0" w:color="auto"/>
                    <w:right w:val="none" w:sz="0" w:space="0" w:color="auto"/>
                  </w:divBdr>
                  <w:divsChild>
                    <w:div w:id="235437845">
                      <w:marLeft w:val="0"/>
                      <w:marRight w:val="0"/>
                      <w:marTop w:val="0"/>
                      <w:marBottom w:val="0"/>
                      <w:divBdr>
                        <w:top w:val="none" w:sz="0" w:space="0" w:color="auto"/>
                        <w:left w:val="none" w:sz="0" w:space="0" w:color="auto"/>
                        <w:bottom w:val="none" w:sz="0" w:space="0" w:color="auto"/>
                        <w:right w:val="none" w:sz="0" w:space="0" w:color="auto"/>
                      </w:divBdr>
                    </w:div>
                  </w:divsChild>
                </w:div>
                <w:div w:id="2049641633">
                  <w:marLeft w:val="0"/>
                  <w:marRight w:val="0"/>
                  <w:marTop w:val="0"/>
                  <w:marBottom w:val="0"/>
                  <w:divBdr>
                    <w:top w:val="none" w:sz="0" w:space="0" w:color="auto"/>
                    <w:left w:val="none" w:sz="0" w:space="0" w:color="auto"/>
                    <w:bottom w:val="none" w:sz="0" w:space="0" w:color="auto"/>
                    <w:right w:val="none" w:sz="0" w:space="0" w:color="auto"/>
                  </w:divBdr>
                  <w:divsChild>
                    <w:div w:id="410930958">
                      <w:marLeft w:val="0"/>
                      <w:marRight w:val="0"/>
                      <w:marTop w:val="0"/>
                      <w:marBottom w:val="0"/>
                      <w:divBdr>
                        <w:top w:val="none" w:sz="0" w:space="0" w:color="auto"/>
                        <w:left w:val="none" w:sz="0" w:space="0" w:color="auto"/>
                        <w:bottom w:val="none" w:sz="0" w:space="0" w:color="auto"/>
                        <w:right w:val="none" w:sz="0" w:space="0" w:color="auto"/>
                      </w:divBdr>
                    </w:div>
                  </w:divsChild>
                </w:div>
                <w:div w:id="2058963947">
                  <w:marLeft w:val="0"/>
                  <w:marRight w:val="0"/>
                  <w:marTop w:val="0"/>
                  <w:marBottom w:val="0"/>
                  <w:divBdr>
                    <w:top w:val="none" w:sz="0" w:space="0" w:color="auto"/>
                    <w:left w:val="none" w:sz="0" w:space="0" w:color="auto"/>
                    <w:bottom w:val="none" w:sz="0" w:space="0" w:color="auto"/>
                    <w:right w:val="none" w:sz="0" w:space="0" w:color="auto"/>
                  </w:divBdr>
                  <w:divsChild>
                    <w:div w:id="1948735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1346613">
          <w:marLeft w:val="0"/>
          <w:marRight w:val="0"/>
          <w:marTop w:val="0"/>
          <w:marBottom w:val="0"/>
          <w:divBdr>
            <w:top w:val="none" w:sz="0" w:space="0" w:color="auto"/>
            <w:left w:val="none" w:sz="0" w:space="0" w:color="auto"/>
            <w:bottom w:val="none" w:sz="0" w:space="0" w:color="auto"/>
            <w:right w:val="none" w:sz="0" w:space="0" w:color="auto"/>
          </w:divBdr>
        </w:div>
      </w:divsChild>
    </w:div>
    <w:div w:id="1626303504">
      <w:bodyDiv w:val="1"/>
      <w:marLeft w:val="0"/>
      <w:marRight w:val="0"/>
      <w:marTop w:val="0"/>
      <w:marBottom w:val="0"/>
      <w:divBdr>
        <w:top w:val="none" w:sz="0" w:space="0" w:color="auto"/>
        <w:left w:val="none" w:sz="0" w:space="0" w:color="auto"/>
        <w:bottom w:val="none" w:sz="0" w:space="0" w:color="auto"/>
        <w:right w:val="none" w:sz="0" w:space="0" w:color="auto"/>
      </w:divBdr>
      <w:divsChild>
        <w:div w:id="48916588">
          <w:marLeft w:val="0"/>
          <w:marRight w:val="0"/>
          <w:marTop w:val="0"/>
          <w:marBottom w:val="0"/>
          <w:divBdr>
            <w:top w:val="none" w:sz="0" w:space="0" w:color="auto"/>
            <w:left w:val="none" w:sz="0" w:space="0" w:color="auto"/>
            <w:bottom w:val="none" w:sz="0" w:space="0" w:color="auto"/>
            <w:right w:val="none" w:sz="0" w:space="0" w:color="auto"/>
          </w:divBdr>
        </w:div>
        <w:div w:id="57822870">
          <w:marLeft w:val="0"/>
          <w:marRight w:val="0"/>
          <w:marTop w:val="0"/>
          <w:marBottom w:val="0"/>
          <w:divBdr>
            <w:top w:val="none" w:sz="0" w:space="0" w:color="auto"/>
            <w:left w:val="none" w:sz="0" w:space="0" w:color="auto"/>
            <w:bottom w:val="none" w:sz="0" w:space="0" w:color="auto"/>
            <w:right w:val="none" w:sz="0" w:space="0" w:color="auto"/>
          </w:divBdr>
        </w:div>
        <w:div w:id="111901573">
          <w:marLeft w:val="0"/>
          <w:marRight w:val="0"/>
          <w:marTop w:val="0"/>
          <w:marBottom w:val="0"/>
          <w:divBdr>
            <w:top w:val="none" w:sz="0" w:space="0" w:color="auto"/>
            <w:left w:val="none" w:sz="0" w:space="0" w:color="auto"/>
            <w:bottom w:val="none" w:sz="0" w:space="0" w:color="auto"/>
            <w:right w:val="none" w:sz="0" w:space="0" w:color="auto"/>
          </w:divBdr>
          <w:divsChild>
            <w:div w:id="1526403770">
              <w:marLeft w:val="0"/>
              <w:marRight w:val="0"/>
              <w:marTop w:val="0"/>
              <w:marBottom w:val="0"/>
              <w:divBdr>
                <w:top w:val="none" w:sz="0" w:space="0" w:color="auto"/>
                <w:left w:val="none" w:sz="0" w:space="0" w:color="auto"/>
                <w:bottom w:val="none" w:sz="0" w:space="0" w:color="auto"/>
                <w:right w:val="none" w:sz="0" w:space="0" w:color="auto"/>
              </w:divBdr>
              <w:divsChild>
                <w:div w:id="70280215">
                  <w:marLeft w:val="0"/>
                  <w:marRight w:val="0"/>
                  <w:marTop w:val="0"/>
                  <w:marBottom w:val="0"/>
                  <w:divBdr>
                    <w:top w:val="single" w:sz="6" w:space="0" w:color="C8CACC"/>
                    <w:left w:val="single" w:sz="6" w:space="0" w:color="C8CACC"/>
                    <w:bottom w:val="none" w:sz="0" w:space="0" w:color="auto"/>
                    <w:right w:val="single" w:sz="6" w:space="0" w:color="C8CACC"/>
                  </w:divBdr>
                </w:div>
              </w:divsChild>
            </w:div>
          </w:divsChild>
        </w:div>
        <w:div w:id="169411616">
          <w:marLeft w:val="0"/>
          <w:marRight w:val="0"/>
          <w:marTop w:val="0"/>
          <w:marBottom w:val="0"/>
          <w:divBdr>
            <w:top w:val="none" w:sz="0" w:space="0" w:color="auto"/>
            <w:left w:val="none" w:sz="0" w:space="0" w:color="auto"/>
            <w:bottom w:val="none" w:sz="0" w:space="0" w:color="auto"/>
            <w:right w:val="none" w:sz="0" w:space="0" w:color="auto"/>
          </w:divBdr>
        </w:div>
        <w:div w:id="174223634">
          <w:marLeft w:val="0"/>
          <w:marRight w:val="0"/>
          <w:marTop w:val="0"/>
          <w:marBottom w:val="0"/>
          <w:divBdr>
            <w:top w:val="none" w:sz="0" w:space="0" w:color="auto"/>
            <w:left w:val="none" w:sz="0" w:space="0" w:color="auto"/>
            <w:bottom w:val="none" w:sz="0" w:space="0" w:color="auto"/>
            <w:right w:val="none" w:sz="0" w:space="0" w:color="auto"/>
          </w:divBdr>
        </w:div>
        <w:div w:id="246234715">
          <w:marLeft w:val="0"/>
          <w:marRight w:val="0"/>
          <w:marTop w:val="0"/>
          <w:marBottom w:val="0"/>
          <w:divBdr>
            <w:top w:val="none" w:sz="0" w:space="0" w:color="auto"/>
            <w:left w:val="none" w:sz="0" w:space="0" w:color="auto"/>
            <w:bottom w:val="none" w:sz="0" w:space="0" w:color="auto"/>
            <w:right w:val="none" w:sz="0" w:space="0" w:color="auto"/>
          </w:divBdr>
        </w:div>
        <w:div w:id="280958935">
          <w:marLeft w:val="0"/>
          <w:marRight w:val="0"/>
          <w:marTop w:val="0"/>
          <w:marBottom w:val="0"/>
          <w:divBdr>
            <w:top w:val="none" w:sz="0" w:space="0" w:color="auto"/>
            <w:left w:val="none" w:sz="0" w:space="0" w:color="auto"/>
            <w:bottom w:val="none" w:sz="0" w:space="0" w:color="auto"/>
            <w:right w:val="none" w:sz="0" w:space="0" w:color="auto"/>
          </w:divBdr>
        </w:div>
        <w:div w:id="343217121">
          <w:marLeft w:val="0"/>
          <w:marRight w:val="0"/>
          <w:marTop w:val="0"/>
          <w:marBottom w:val="0"/>
          <w:divBdr>
            <w:top w:val="none" w:sz="0" w:space="0" w:color="auto"/>
            <w:left w:val="none" w:sz="0" w:space="0" w:color="auto"/>
            <w:bottom w:val="none" w:sz="0" w:space="0" w:color="auto"/>
            <w:right w:val="none" w:sz="0" w:space="0" w:color="auto"/>
          </w:divBdr>
          <w:divsChild>
            <w:div w:id="1508015637">
              <w:marLeft w:val="0"/>
              <w:marRight w:val="0"/>
              <w:marTop w:val="0"/>
              <w:marBottom w:val="0"/>
              <w:divBdr>
                <w:top w:val="none" w:sz="0" w:space="0" w:color="auto"/>
                <w:left w:val="none" w:sz="0" w:space="0" w:color="auto"/>
                <w:bottom w:val="none" w:sz="0" w:space="0" w:color="auto"/>
                <w:right w:val="none" w:sz="0" w:space="0" w:color="auto"/>
              </w:divBdr>
              <w:divsChild>
                <w:div w:id="1761490526">
                  <w:marLeft w:val="0"/>
                  <w:marRight w:val="0"/>
                  <w:marTop w:val="0"/>
                  <w:marBottom w:val="0"/>
                  <w:divBdr>
                    <w:top w:val="single" w:sz="6" w:space="0" w:color="C8CACC"/>
                    <w:left w:val="single" w:sz="6" w:space="0" w:color="C8CACC"/>
                    <w:bottom w:val="none" w:sz="0" w:space="0" w:color="auto"/>
                    <w:right w:val="single" w:sz="6" w:space="0" w:color="C8CACC"/>
                  </w:divBdr>
                </w:div>
              </w:divsChild>
            </w:div>
          </w:divsChild>
        </w:div>
        <w:div w:id="349600731">
          <w:marLeft w:val="0"/>
          <w:marRight w:val="0"/>
          <w:marTop w:val="0"/>
          <w:marBottom w:val="0"/>
          <w:divBdr>
            <w:top w:val="none" w:sz="0" w:space="0" w:color="auto"/>
            <w:left w:val="none" w:sz="0" w:space="0" w:color="auto"/>
            <w:bottom w:val="none" w:sz="0" w:space="0" w:color="auto"/>
            <w:right w:val="none" w:sz="0" w:space="0" w:color="auto"/>
          </w:divBdr>
        </w:div>
        <w:div w:id="380835051">
          <w:marLeft w:val="0"/>
          <w:marRight w:val="0"/>
          <w:marTop w:val="0"/>
          <w:marBottom w:val="0"/>
          <w:divBdr>
            <w:top w:val="none" w:sz="0" w:space="0" w:color="auto"/>
            <w:left w:val="none" w:sz="0" w:space="0" w:color="auto"/>
            <w:bottom w:val="none" w:sz="0" w:space="0" w:color="auto"/>
            <w:right w:val="none" w:sz="0" w:space="0" w:color="auto"/>
          </w:divBdr>
          <w:divsChild>
            <w:div w:id="651256119">
              <w:marLeft w:val="0"/>
              <w:marRight w:val="0"/>
              <w:marTop w:val="0"/>
              <w:marBottom w:val="0"/>
              <w:divBdr>
                <w:top w:val="none" w:sz="0" w:space="0" w:color="auto"/>
                <w:left w:val="none" w:sz="0" w:space="0" w:color="auto"/>
                <w:bottom w:val="none" w:sz="0" w:space="0" w:color="auto"/>
                <w:right w:val="none" w:sz="0" w:space="0" w:color="auto"/>
              </w:divBdr>
              <w:divsChild>
                <w:div w:id="476142272">
                  <w:marLeft w:val="0"/>
                  <w:marRight w:val="0"/>
                  <w:marTop w:val="0"/>
                  <w:marBottom w:val="0"/>
                  <w:divBdr>
                    <w:top w:val="single" w:sz="6" w:space="0" w:color="C8CACC"/>
                    <w:left w:val="single" w:sz="6" w:space="0" w:color="C8CACC"/>
                    <w:bottom w:val="none" w:sz="0" w:space="0" w:color="auto"/>
                    <w:right w:val="single" w:sz="6" w:space="0" w:color="C8CACC"/>
                  </w:divBdr>
                </w:div>
              </w:divsChild>
            </w:div>
          </w:divsChild>
        </w:div>
        <w:div w:id="440229134">
          <w:marLeft w:val="0"/>
          <w:marRight w:val="0"/>
          <w:marTop w:val="0"/>
          <w:marBottom w:val="0"/>
          <w:divBdr>
            <w:top w:val="none" w:sz="0" w:space="0" w:color="auto"/>
            <w:left w:val="none" w:sz="0" w:space="0" w:color="auto"/>
            <w:bottom w:val="none" w:sz="0" w:space="0" w:color="auto"/>
            <w:right w:val="none" w:sz="0" w:space="0" w:color="auto"/>
          </w:divBdr>
        </w:div>
        <w:div w:id="453641793">
          <w:marLeft w:val="0"/>
          <w:marRight w:val="0"/>
          <w:marTop w:val="0"/>
          <w:marBottom w:val="0"/>
          <w:divBdr>
            <w:top w:val="none" w:sz="0" w:space="0" w:color="auto"/>
            <w:left w:val="none" w:sz="0" w:space="0" w:color="auto"/>
            <w:bottom w:val="none" w:sz="0" w:space="0" w:color="auto"/>
            <w:right w:val="none" w:sz="0" w:space="0" w:color="auto"/>
          </w:divBdr>
        </w:div>
        <w:div w:id="480733596">
          <w:marLeft w:val="0"/>
          <w:marRight w:val="0"/>
          <w:marTop w:val="0"/>
          <w:marBottom w:val="0"/>
          <w:divBdr>
            <w:top w:val="none" w:sz="0" w:space="0" w:color="auto"/>
            <w:left w:val="none" w:sz="0" w:space="0" w:color="auto"/>
            <w:bottom w:val="none" w:sz="0" w:space="0" w:color="auto"/>
            <w:right w:val="none" w:sz="0" w:space="0" w:color="auto"/>
          </w:divBdr>
        </w:div>
        <w:div w:id="484395451">
          <w:marLeft w:val="0"/>
          <w:marRight w:val="0"/>
          <w:marTop w:val="0"/>
          <w:marBottom w:val="0"/>
          <w:divBdr>
            <w:top w:val="none" w:sz="0" w:space="0" w:color="auto"/>
            <w:left w:val="none" w:sz="0" w:space="0" w:color="auto"/>
            <w:bottom w:val="none" w:sz="0" w:space="0" w:color="auto"/>
            <w:right w:val="none" w:sz="0" w:space="0" w:color="auto"/>
          </w:divBdr>
        </w:div>
        <w:div w:id="508448105">
          <w:marLeft w:val="0"/>
          <w:marRight w:val="0"/>
          <w:marTop w:val="0"/>
          <w:marBottom w:val="0"/>
          <w:divBdr>
            <w:top w:val="none" w:sz="0" w:space="0" w:color="auto"/>
            <w:left w:val="none" w:sz="0" w:space="0" w:color="auto"/>
            <w:bottom w:val="none" w:sz="0" w:space="0" w:color="auto"/>
            <w:right w:val="none" w:sz="0" w:space="0" w:color="auto"/>
          </w:divBdr>
        </w:div>
        <w:div w:id="531694099">
          <w:marLeft w:val="0"/>
          <w:marRight w:val="0"/>
          <w:marTop w:val="0"/>
          <w:marBottom w:val="0"/>
          <w:divBdr>
            <w:top w:val="none" w:sz="0" w:space="0" w:color="auto"/>
            <w:left w:val="none" w:sz="0" w:space="0" w:color="auto"/>
            <w:bottom w:val="none" w:sz="0" w:space="0" w:color="auto"/>
            <w:right w:val="none" w:sz="0" w:space="0" w:color="auto"/>
          </w:divBdr>
        </w:div>
        <w:div w:id="563100354">
          <w:marLeft w:val="0"/>
          <w:marRight w:val="0"/>
          <w:marTop w:val="0"/>
          <w:marBottom w:val="0"/>
          <w:divBdr>
            <w:top w:val="none" w:sz="0" w:space="0" w:color="auto"/>
            <w:left w:val="none" w:sz="0" w:space="0" w:color="auto"/>
            <w:bottom w:val="none" w:sz="0" w:space="0" w:color="auto"/>
            <w:right w:val="none" w:sz="0" w:space="0" w:color="auto"/>
          </w:divBdr>
        </w:div>
        <w:div w:id="577904512">
          <w:marLeft w:val="0"/>
          <w:marRight w:val="0"/>
          <w:marTop w:val="0"/>
          <w:marBottom w:val="0"/>
          <w:divBdr>
            <w:top w:val="none" w:sz="0" w:space="0" w:color="auto"/>
            <w:left w:val="none" w:sz="0" w:space="0" w:color="auto"/>
            <w:bottom w:val="none" w:sz="0" w:space="0" w:color="auto"/>
            <w:right w:val="none" w:sz="0" w:space="0" w:color="auto"/>
          </w:divBdr>
        </w:div>
        <w:div w:id="609165483">
          <w:marLeft w:val="0"/>
          <w:marRight w:val="0"/>
          <w:marTop w:val="0"/>
          <w:marBottom w:val="0"/>
          <w:divBdr>
            <w:top w:val="none" w:sz="0" w:space="0" w:color="auto"/>
            <w:left w:val="none" w:sz="0" w:space="0" w:color="auto"/>
            <w:bottom w:val="none" w:sz="0" w:space="0" w:color="auto"/>
            <w:right w:val="none" w:sz="0" w:space="0" w:color="auto"/>
          </w:divBdr>
        </w:div>
        <w:div w:id="633605007">
          <w:marLeft w:val="0"/>
          <w:marRight w:val="0"/>
          <w:marTop w:val="0"/>
          <w:marBottom w:val="0"/>
          <w:divBdr>
            <w:top w:val="none" w:sz="0" w:space="0" w:color="auto"/>
            <w:left w:val="none" w:sz="0" w:space="0" w:color="auto"/>
            <w:bottom w:val="none" w:sz="0" w:space="0" w:color="auto"/>
            <w:right w:val="none" w:sz="0" w:space="0" w:color="auto"/>
          </w:divBdr>
        </w:div>
        <w:div w:id="670641776">
          <w:marLeft w:val="0"/>
          <w:marRight w:val="0"/>
          <w:marTop w:val="0"/>
          <w:marBottom w:val="0"/>
          <w:divBdr>
            <w:top w:val="none" w:sz="0" w:space="0" w:color="auto"/>
            <w:left w:val="none" w:sz="0" w:space="0" w:color="auto"/>
            <w:bottom w:val="none" w:sz="0" w:space="0" w:color="auto"/>
            <w:right w:val="none" w:sz="0" w:space="0" w:color="auto"/>
          </w:divBdr>
        </w:div>
        <w:div w:id="678388723">
          <w:marLeft w:val="0"/>
          <w:marRight w:val="0"/>
          <w:marTop w:val="0"/>
          <w:marBottom w:val="0"/>
          <w:divBdr>
            <w:top w:val="none" w:sz="0" w:space="0" w:color="auto"/>
            <w:left w:val="none" w:sz="0" w:space="0" w:color="auto"/>
            <w:bottom w:val="none" w:sz="0" w:space="0" w:color="auto"/>
            <w:right w:val="none" w:sz="0" w:space="0" w:color="auto"/>
          </w:divBdr>
        </w:div>
        <w:div w:id="699859472">
          <w:marLeft w:val="0"/>
          <w:marRight w:val="0"/>
          <w:marTop w:val="0"/>
          <w:marBottom w:val="0"/>
          <w:divBdr>
            <w:top w:val="none" w:sz="0" w:space="0" w:color="auto"/>
            <w:left w:val="none" w:sz="0" w:space="0" w:color="auto"/>
            <w:bottom w:val="none" w:sz="0" w:space="0" w:color="auto"/>
            <w:right w:val="none" w:sz="0" w:space="0" w:color="auto"/>
          </w:divBdr>
          <w:divsChild>
            <w:div w:id="1334138253">
              <w:marLeft w:val="0"/>
              <w:marRight w:val="0"/>
              <w:marTop w:val="0"/>
              <w:marBottom w:val="0"/>
              <w:divBdr>
                <w:top w:val="none" w:sz="0" w:space="0" w:color="auto"/>
                <w:left w:val="none" w:sz="0" w:space="0" w:color="auto"/>
                <w:bottom w:val="none" w:sz="0" w:space="0" w:color="auto"/>
                <w:right w:val="none" w:sz="0" w:space="0" w:color="auto"/>
              </w:divBdr>
              <w:divsChild>
                <w:div w:id="470292097">
                  <w:marLeft w:val="0"/>
                  <w:marRight w:val="0"/>
                  <w:marTop w:val="0"/>
                  <w:marBottom w:val="0"/>
                  <w:divBdr>
                    <w:top w:val="single" w:sz="6" w:space="0" w:color="C8CACC"/>
                    <w:left w:val="single" w:sz="6" w:space="0" w:color="C8CACC"/>
                    <w:bottom w:val="none" w:sz="0" w:space="0" w:color="auto"/>
                    <w:right w:val="single" w:sz="6" w:space="0" w:color="C8CACC"/>
                  </w:divBdr>
                </w:div>
              </w:divsChild>
            </w:div>
          </w:divsChild>
        </w:div>
        <w:div w:id="732772819">
          <w:marLeft w:val="0"/>
          <w:marRight w:val="0"/>
          <w:marTop w:val="0"/>
          <w:marBottom w:val="0"/>
          <w:divBdr>
            <w:top w:val="none" w:sz="0" w:space="0" w:color="auto"/>
            <w:left w:val="none" w:sz="0" w:space="0" w:color="auto"/>
            <w:bottom w:val="none" w:sz="0" w:space="0" w:color="auto"/>
            <w:right w:val="none" w:sz="0" w:space="0" w:color="auto"/>
          </w:divBdr>
        </w:div>
        <w:div w:id="754280244">
          <w:marLeft w:val="0"/>
          <w:marRight w:val="0"/>
          <w:marTop w:val="0"/>
          <w:marBottom w:val="0"/>
          <w:divBdr>
            <w:top w:val="none" w:sz="0" w:space="0" w:color="auto"/>
            <w:left w:val="none" w:sz="0" w:space="0" w:color="auto"/>
            <w:bottom w:val="none" w:sz="0" w:space="0" w:color="auto"/>
            <w:right w:val="none" w:sz="0" w:space="0" w:color="auto"/>
          </w:divBdr>
        </w:div>
        <w:div w:id="797991742">
          <w:marLeft w:val="0"/>
          <w:marRight w:val="0"/>
          <w:marTop w:val="0"/>
          <w:marBottom w:val="0"/>
          <w:divBdr>
            <w:top w:val="none" w:sz="0" w:space="0" w:color="auto"/>
            <w:left w:val="none" w:sz="0" w:space="0" w:color="auto"/>
            <w:bottom w:val="none" w:sz="0" w:space="0" w:color="auto"/>
            <w:right w:val="none" w:sz="0" w:space="0" w:color="auto"/>
          </w:divBdr>
        </w:div>
        <w:div w:id="808210279">
          <w:marLeft w:val="0"/>
          <w:marRight w:val="0"/>
          <w:marTop w:val="0"/>
          <w:marBottom w:val="0"/>
          <w:divBdr>
            <w:top w:val="none" w:sz="0" w:space="0" w:color="auto"/>
            <w:left w:val="none" w:sz="0" w:space="0" w:color="auto"/>
            <w:bottom w:val="none" w:sz="0" w:space="0" w:color="auto"/>
            <w:right w:val="none" w:sz="0" w:space="0" w:color="auto"/>
          </w:divBdr>
        </w:div>
        <w:div w:id="828058620">
          <w:marLeft w:val="0"/>
          <w:marRight w:val="0"/>
          <w:marTop w:val="0"/>
          <w:marBottom w:val="0"/>
          <w:divBdr>
            <w:top w:val="none" w:sz="0" w:space="0" w:color="auto"/>
            <w:left w:val="none" w:sz="0" w:space="0" w:color="auto"/>
            <w:bottom w:val="none" w:sz="0" w:space="0" w:color="auto"/>
            <w:right w:val="none" w:sz="0" w:space="0" w:color="auto"/>
          </w:divBdr>
        </w:div>
        <w:div w:id="842286176">
          <w:marLeft w:val="0"/>
          <w:marRight w:val="0"/>
          <w:marTop w:val="0"/>
          <w:marBottom w:val="0"/>
          <w:divBdr>
            <w:top w:val="none" w:sz="0" w:space="0" w:color="auto"/>
            <w:left w:val="none" w:sz="0" w:space="0" w:color="auto"/>
            <w:bottom w:val="none" w:sz="0" w:space="0" w:color="auto"/>
            <w:right w:val="none" w:sz="0" w:space="0" w:color="auto"/>
          </w:divBdr>
        </w:div>
        <w:div w:id="843975318">
          <w:marLeft w:val="0"/>
          <w:marRight w:val="0"/>
          <w:marTop w:val="0"/>
          <w:marBottom w:val="0"/>
          <w:divBdr>
            <w:top w:val="none" w:sz="0" w:space="0" w:color="auto"/>
            <w:left w:val="none" w:sz="0" w:space="0" w:color="auto"/>
            <w:bottom w:val="none" w:sz="0" w:space="0" w:color="auto"/>
            <w:right w:val="none" w:sz="0" w:space="0" w:color="auto"/>
          </w:divBdr>
          <w:divsChild>
            <w:div w:id="1440101394">
              <w:marLeft w:val="0"/>
              <w:marRight w:val="0"/>
              <w:marTop w:val="0"/>
              <w:marBottom w:val="0"/>
              <w:divBdr>
                <w:top w:val="none" w:sz="0" w:space="0" w:color="auto"/>
                <w:left w:val="none" w:sz="0" w:space="0" w:color="auto"/>
                <w:bottom w:val="none" w:sz="0" w:space="0" w:color="auto"/>
                <w:right w:val="none" w:sz="0" w:space="0" w:color="auto"/>
              </w:divBdr>
              <w:divsChild>
                <w:div w:id="1236088755">
                  <w:marLeft w:val="0"/>
                  <w:marRight w:val="0"/>
                  <w:marTop w:val="0"/>
                  <w:marBottom w:val="0"/>
                  <w:divBdr>
                    <w:top w:val="single" w:sz="6" w:space="0" w:color="C8CACC"/>
                    <w:left w:val="single" w:sz="6" w:space="0" w:color="C8CACC"/>
                    <w:bottom w:val="none" w:sz="0" w:space="0" w:color="auto"/>
                    <w:right w:val="single" w:sz="6" w:space="0" w:color="C8CACC"/>
                  </w:divBdr>
                </w:div>
              </w:divsChild>
            </w:div>
          </w:divsChild>
        </w:div>
        <w:div w:id="847015261">
          <w:marLeft w:val="0"/>
          <w:marRight w:val="0"/>
          <w:marTop w:val="0"/>
          <w:marBottom w:val="0"/>
          <w:divBdr>
            <w:top w:val="none" w:sz="0" w:space="0" w:color="auto"/>
            <w:left w:val="none" w:sz="0" w:space="0" w:color="auto"/>
            <w:bottom w:val="none" w:sz="0" w:space="0" w:color="auto"/>
            <w:right w:val="none" w:sz="0" w:space="0" w:color="auto"/>
          </w:divBdr>
        </w:div>
        <w:div w:id="891042409">
          <w:marLeft w:val="0"/>
          <w:marRight w:val="0"/>
          <w:marTop w:val="0"/>
          <w:marBottom w:val="0"/>
          <w:divBdr>
            <w:top w:val="none" w:sz="0" w:space="0" w:color="auto"/>
            <w:left w:val="none" w:sz="0" w:space="0" w:color="auto"/>
            <w:bottom w:val="none" w:sz="0" w:space="0" w:color="auto"/>
            <w:right w:val="none" w:sz="0" w:space="0" w:color="auto"/>
          </w:divBdr>
        </w:div>
        <w:div w:id="917790071">
          <w:marLeft w:val="0"/>
          <w:marRight w:val="0"/>
          <w:marTop w:val="0"/>
          <w:marBottom w:val="0"/>
          <w:divBdr>
            <w:top w:val="none" w:sz="0" w:space="0" w:color="auto"/>
            <w:left w:val="none" w:sz="0" w:space="0" w:color="auto"/>
            <w:bottom w:val="none" w:sz="0" w:space="0" w:color="auto"/>
            <w:right w:val="none" w:sz="0" w:space="0" w:color="auto"/>
          </w:divBdr>
          <w:divsChild>
            <w:div w:id="908029611">
              <w:marLeft w:val="0"/>
              <w:marRight w:val="0"/>
              <w:marTop w:val="0"/>
              <w:marBottom w:val="0"/>
              <w:divBdr>
                <w:top w:val="none" w:sz="0" w:space="0" w:color="auto"/>
                <w:left w:val="none" w:sz="0" w:space="0" w:color="auto"/>
                <w:bottom w:val="none" w:sz="0" w:space="0" w:color="auto"/>
                <w:right w:val="none" w:sz="0" w:space="0" w:color="auto"/>
              </w:divBdr>
              <w:divsChild>
                <w:div w:id="1628703973">
                  <w:marLeft w:val="0"/>
                  <w:marRight w:val="0"/>
                  <w:marTop w:val="0"/>
                  <w:marBottom w:val="0"/>
                  <w:divBdr>
                    <w:top w:val="single" w:sz="6" w:space="0" w:color="C8CACC"/>
                    <w:left w:val="single" w:sz="6" w:space="0" w:color="C8CACC"/>
                    <w:bottom w:val="none" w:sz="0" w:space="0" w:color="auto"/>
                    <w:right w:val="single" w:sz="6" w:space="0" w:color="C8CACC"/>
                  </w:divBdr>
                </w:div>
              </w:divsChild>
            </w:div>
          </w:divsChild>
        </w:div>
        <w:div w:id="970862688">
          <w:marLeft w:val="0"/>
          <w:marRight w:val="0"/>
          <w:marTop w:val="0"/>
          <w:marBottom w:val="0"/>
          <w:divBdr>
            <w:top w:val="none" w:sz="0" w:space="0" w:color="auto"/>
            <w:left w:val="none" w:sz="0" w:space="0" w:color="auto"/>
            <w:bottom w:val="none" w:sz="0" w:space="0" w:color="auto"/>
            <w:right w:val="none" w:sz="0" w:space="0" w:color="auto"/>
          </w:divBdr>
        </w:div>
        <w:div w:id="986939029">
          <w:marLeft w:val="0"/>
          <w:marRight w:val="0"/>
          <w:marTop w:val="0"/>
          <w:marBottom w:val="0"/>
          <w:divBdr>
            <w:top w:val="none" w:sz="0" w:space="0" w:color="auto"/>
            <w:left w:val="none" w:sz="0" w:space="0" w:color="auto"/>
            <w:bottom w:val="none" w:sz="0" w:space="0" w:color="auto"/>
            <w:right w:val="none" w:sz="0" w:space="0" w:color="auto"/>
          </w:divBdr>
        </w:div>
        <w:div w:id="1020201595">
          <w:marLeft w:val="0"/>
          <w:marRight w:val="0"/>
          <w:marTop w:val="0"/>
          <w:marBottom w:val="0"/>
          <w:divBdr>
            <w:top w:val="none" w:sz="0" w:space="0" w:color="auto"/>
            <w:left w:val="none" w:sz="0" w:space="0" w:color="auto"/>
            <w:bottom w:val="none" w:sz="0" w:space="0" w:color="auto"/>
            <w:right w:val="none" w:sz="0" w:space="0" w:color="auto"/>
          </w:divBdr>
        </w:div>
        <w:div w:id="1052924842">
          <w:marLeft w:val="0"/>
          <w:marRight w:val="0"/>
          <w:marTop w:val="0"/>
          <w:marBottom w:val="0"/>
          <w:divBdr>
            <w:top w:val="none" w:sz="0" w:space="0" w:color="auto"/>
            <w:left w:val="none" w:sz="0" w:space="0" w:color="auto"/>
            <w:bottom w:val="none" w:sz="0" w:space="0" w:color="auto"/>
            <w:right w:val="none" w:sz="0" w:space="0" w:color="auto"/>
          </w:divBdr>
          <w:divsChild>
            <w:div w:id="1466312421">
              <w:marLeft w:val="0"/>
              <w:marRight w:val="0"/>
              <w:marTop w:val="0"/>
              <w:marBottom w:val="0"/>
              <w:divBdr>
                <w:top w:val="none" w:sz="0" w:space="0" w:color="auto"/>
                <w:left w:val="none" w:sz="0" w:space="0" w:color="auto"/>
                <w:bottom w:val="none" w:sz="0" w:space="0" w:color="auto"/>
                <w:right w:val="none" w:sz="0" w:space="0" w:color="auto"/>
              </w:divBdr>
              <w:divsChild>
                <w:div w:id="1984501363">
                  <w:marLeft w:val="0"/>
                  <w:marRight w:val="0"/>
                  <w:marTop w:val="0"/>
                  <w:marBottom w:val="0"/>
                  <w:divBdr>
                    <w:top w:val="single" w:sz="6" w:space="0" w:color="C8CACC"/>
                    <w:left w:val="single" w:sz="6" w:space="0" w:color="C8CACC"/>
                    <w:bottom w:val="none" w:sz="0" w:space="0" w:color="auto"/>
                    <w:right w:val="single" w:sz="6" w:space="0" w:color="C8CACC"/>
                  </w:divBdr>
                </w:div>
              </w:divsChild>
            </w:div>
          </w:divsChild>
        </w:div>
        <w:div w:id="1059859337">
          <w:marLeft w:val="0"/>
          <w:marRight w:val="0"/>
          <w:marTop w:val="0"/>
          <w:marBottom w:val="0"/>
          <w:divBdr>
            <w:top w:val="none" w:sz="0" w:space="0" w:color="auto"/>
            <w:left w:val="none" w:sz="0" w:space="0" w:color="auto"/>
            <w:bottom w:val="none" w:sz="0" w:space="0" w:color="auto"/>
            <w:right w:val="none" w:sz="0" w:space="0" w:color="auto"/>
          </w:divBdr>
        </w:div>
        <w:div w:id="1081873253">
          <w:marLeft w:val="0"/>
          <w:marRight w:val="0"/>
          <w:marTop w:val="0"/>
          <w:marBottom w:val="0"/>
          <w:divBdr>
            <w:top w:val="none" w:sz="0" w:space="0" w:color="auto"/>
            <w:left w:val="none" w:sz="0" w:space="0" w:color="auto"/>
            <w:bottom w:val="none" w:sz="0" w:space="0" w:color="auto"/>
            <w:right w:val="none" w:sz="0" w:space="0" w:color="auto"/>
          </w:divBdr>
        </w:div>
        <w:div w:id="1096251099">
          <w:marLeft w:val="0"/>
          <w:marRight w:val="0"/>
          <w:marTop w:val="0"/>
          <w:marBottom w:val="0"/>
          <w:divBdr>
            <w:top w:val="none" w:sz="0" w:space="0" w:color="auto"/>
            <w:left w:val="none" w:sz="0" w:space="0" w:color="auto"/>
            <w:bottom w:val="none" w:sz="0" w:space="0" w:color="auto"/>
            <w:right w:val="none" w:sz="0" w:space="0" w:color="auto"/>
          </w:divBdr>
        </w:div>
        <w:div w:id="1098480533">
          <w:marLeft w:val="0"/>
          <w:marRight w:val="0"/>
          <w:marTop w:val="0"/>
          <w:marBottom w:val="0"/>
          <w:divBdr>
            <w:top w:val="none" w:sz="0" w:space="0" w:color="auto"/>
            <w:left w:val="none" w:sz="0" w:space="0" w:color="auto"/>
            <w:bottom w:val="none" w:sz="0" w:space="0" w:color="auto"/>
            <w:right w:val="none" w:sz="0" w:space="0" w:color="auto"/>
          </w:divBdr>
        </w:div>
        <w:div w:id="1138255215">
          <w:marLeft w:val="0"/>
          <w:marRight w:val="0"/>
          <w:marTop w:val="0"/>
          <w:marBottom w:val="0"/>
          <w:divBdr>
            <w:top w:val="none" w:sz="0" w:space="0" w:color="auto"/>
            <w:left w:val="none" w:sz="0" w:space="0" w:color="auto"/>
            <w:bottom w:val="none" w:sz="0" w:space="0" w:color="auto"/>
            <w:right w:val="none" w:sz="0" w:space="0" w:color="auto"/>
          </w:divBdr>
        </w:div>
        <w:div w:id="1496410621">
          <w:marLeft w:val="0"/>
          <w:marRight w:val="0"/>
          <w:marTop w:val="0"/>
          <w:marBottom w:val="0"/>
          <w:divBdr>
            <w:top w:val="none" w:sz="0" w:space="0" w:color="auto"/>
            <w:left w:val="none" w:sz="0" w:space="0" w:color="auto"/>
            <w:bottom w:val="none" w:sz="0" w:space="0" w:color="auto"/>
            <w:right w:val="none" w:sz="0" w:space="0" w:color="auto"/>
          </w:divBdr>
          <w:divsChild>
            <w:div w:id="2043436871">
              <w:marLeft w:val="0"/>
              <w:marRight w:val="0"/>
              <w:marTop w:val="0"/>
              <w:marBottom w:val="0"/>
              <w:divBdr>
                <w:top w:val="none" w:sz="0" w:space="0" w:color="auto"/>
                <w:left w:val="none" w:sz="0" w:space="0" w:color="auto"/>
                <w:bottom w:val="none" w:sz="0" w:space="0" w:color="auto"/>
                <w:right w:val="none" w:sz="0" w:space="0" w:color="auto"/>
              </w:divBdr>
              <w:divsChild>
                <w:div w:id="696656314">
                  <w:marLeft w:val="0"/>
                  <w:marRight w:val="0"/>
                  <w:marTop w:val="0"/>
                  <w:marBottom w:val="0"/>
                  <w:divBdr>
                    <w:top w:val="single" w:sz="6" w:space="0" w:color="C8CACC"/>
                    <w:left w:val="single" w:sz="6" w:space="0" w:color="C8CACC"/>
                    <w:bottom w:val="none" w:sz="0" w:space="0" w:color="auto"/>
                    <w:right w:val="single" w:sz="6" w:space="0" w:color="C8CACC"/>
                  </w:divBdr>
                </w:div>
              </w:divsChild>
            </w:div>
          </w:divsChild>
        </w:div>
        <w:div w:id="1583370102">
          <w:marLeft w:val="0"/>
          <w:marRight w:val="0"/>
          <w:marTop w:val="0"/>
          <w:marBottom w:val="0"/>
          <w:divBdr>
            <w:top w:val="none" w:sz="0" w:space="0" w:color="auto"/>
            <w:left w:val="none" w:sz="0" w:space="0" w:color="auto"/>
            <w:bottom w:val="none" w:sz="0" w:space="0" w:color="auto"/>
            <w:right w:val="none" w:sz="0" w:space="0" w:color="auto"/>
          </w:divBdr>
        </w:div>
        <w:div w:id="1661420620">
          <w:marLeft w:val="0"/>
          <w:marRight w:val="0"/>
          <w:marTop w:val="0"/>
          <w:marBottom w:val="0"/>
          <w:divBdr>
            <w:top w:val="none" w:sz="0" w:space="0" w:color="auto"/>
            <w:left w:val="none" w:sz="0" w:space="0" w:color="auto"/>
            <w:bottom w:val="none" w:sz="0" w:space="0" w:color="auto"/>
            <w:right w:val="none" w:sz="0" w:space="0" w:color="auto"/>
          </w:divBdr>
        </w:div>
        <w:div w:id="1677267219">
          <w:marLeft w:val="0"/>
          <w:marRight w:val="0"/>
          <w:marTop w:val="0"/>
          <w:marBottom w:val="0"/>
          <w:divBdr>
            <w:top w:val="none" w:sz="0" w:space="0" w:color="auto"/>
            <w:left w:val="none" w:sz="0" w:space="0" w:color="auto"/>
            <w:bottom w:val="none" w:sz="0" w:space="0" w:color="auto"/>
            <w:right w:val="none" w:sz="0" w:space="0" w:color="auto"/>
          </w:divBdr>
        </w:div>
        <w:div w:id="1700663459">
          <w:marLeft w:val="0"/>
          <w:marRight w:val="0"/>
          <w:marTop w:val="0"/>
          <w:marBottom w:val="0"/>
          <w:divBdr>
            <w:top w:val="none" w:sz="0" w:space="0" w:color="auto"/>
            <w:left w:val="none" w:sz="0" w:space="0" w:color="auto"/>
            <w:bottom w:val="none" w:sz="0" w:space="0" w:color="auto"/>
            <w:right w:val="none" w:sz="0" w:space="0" w:color="auto"/>
          </w:divBdr>
        </w:div>
        <w:div w:id="1736539926">
          <w:marLeft w:val="0"/>
          <w:marRight w:val="0"/>
          <w:marTop w:val="0"/>
          <w:marBottom w:val="0"/>
          <w:divBdr>
            <w:top w:val="none" w:sz="0" w:space="0" w:color="auto"/>
            <w:left w:val="none" w:sz="0" w:space="0" w:color="auto"/>
            <w:bottom w:val="none" w:sz="0" w:space="0" w:color="auto"/>
            <w:right w:val="none" w:sz="0" w:space="0" w:color="auto"/>
          </w:divBdr>
        </w:div>
        <w:div w:id="1782334321">
          <w:marLeft w:val="0"/>
          <w:marRight w:val="0"/>
          <w:marTop w:val="0"/>
          <w:marBottom w:val="0"/>
          <w:divBdr>
            <w:top w:val="none" w:sz="0" w:space="0" w:color="auto"/>
            <w:left w:val="none" w:sz="0" w:space="0" w:color="auto"/>
            <w:bottom w:val="none" w:sz="0" w:space="0" w:color="auto"/>
            <w:right w:val="none" w:sz="0" w:space="0" w:color="auto"/>
          </w:divBdr>
        </w:div>
        <w:div w:id="1832715858">
          <w:marLeft w:val="0"/>
          <w:marRight w:val="0"/>
          <w:marTop w:val="0"/>
          <w:marBottom w:val="0"/>
          <w:divBdr>
            <w:top w:val="none" w:sz="0" w:space="0" w:color="auto"/>
            <w:left w:val="none" w:sz="0" w:space="0" w:color="auto"/>
            <w:bottom w:val="none" w:sz="0" w:space="0" w:color="auto"/>
            <w:right w:val="none" w:sz="0" w:space="0" w:color="auto"/>
          </w:divBdr>
          <w:divsChild>
            <w:div w:id="1208252894">
              <w:marLeft w:val="0"/>
              <w:marRight w:val="0"/>
              <w:marTop w:val="0"/>
              <w:marBottom w:val="0"/>
              <w:divBdr>
                <w:top w:val="none" w:sz="0" w:space="0" w:color="auto"/>
                <w:left w:val="none" w:sz="0" w:space="0" w:color="auto"/>
                <w:bottom w:val="none" w:sz="0" w:space="0" w:color="auto"/>
                <w:right w:val="none" w:sz="0" w:space="0" w:color="auto"/>
              </w:divBdr>
              <w:divsChild>
                <w:div w:id="1377003689">
                  <w:marLeft w:val="0"/>
                  <w:marRight w:val="0"/>
                  <w:marTop w:val="0"/>
                  <w:marBottom w:val="0"/>
                  <w:divBdr>
                    <w:top w:val="single" w:sz="6" w:space="0" w:color="C8CACC"/>
                    <w:left w:val="single" w:sz="6" w:space="0" w:color="C8CACC"/>
                    <w:bottom w:val="none" w:sz="0" w:space="0" w:color="auto"/>
                    <w:right w:val="single" w:sz="6" w:space="0" w:color="C8CACC"/>
                  </w:divBdr>
                </w:div>
              </w:divsChild>
            </w:div>
          </w:divsChild>
        </w:div>
        <w:div w:id="1929532813">
          <w:marLeft w:val="0"/>
          <w:marRight w:val="0"/>
          <w:marTop w:val="0"/>
          <w:marBottom w:val="0"/>
          <w:divBdr>
            <w:top w:val="none" w:sz="0" w:space="0" w:color="auto"/>
            <w:left w:val="none" w:sz="0" w:space="0" w:color="auto"/>
            <w:bottom w:val="none" w:sz="0" w:space="0" w:color="auto"/>
            <w:right w:val="none" w:sz="0" w:space="0" w:color="auto"/>
          </w:divBdr>
          <w:divsChild>
            <w:div w:id="529337341">
              <w:marLeft w:val="0"/>
              <w:marRight w:val="0"/>
              <w:marTop w:val="0"/>
              <w:marBottom w:val="0"/>
              <w:divBdr>
                <w:top w:val="none" w:sz="0" w:space="0" w:color="auto"/>
                <w:left w:val="none" w:sz="0" w:space="0" w:color="auto"/>
                <w:bottom w:val="none" w:sz="0" w:space="0" w:color="auto"/>
                <w:right w:val="none" w:sz="0" w:space="0" w:color="auto"/>
              </w:divBdr>
              <w:divsChild>
                <w:div w:id="1350329242">
                  <w:marLeft w:val="0"/>
                  <w:marRight w:val="0"/>
                  <w:marTop w:val="0"/>
                  <w:marBottom w:val="0"/>
                  <w:divBdr>
                    <w:top w:val="single" w:sz="6" w:space="0" w:color="C8CACC"/>
                    <w:left w:val="single" w:sz="6" w:space="0" w:color="C8CACC"/>
                    <w:bottom w:val="none" w:sz="0" w:space="0" w:color="auto"/>
                    <w:right w:val="single" w:sz="6" w:space="0" w:color="C8CACC"/>
                  </w:divBdr>
                </w:div>
              </w:divsChild>
            </w:div>
          </w:divsChild>
        </w:div>
        <w:div w:id="1980499870">
          <w:marLeft w:val="0"/>
          <w:marRight w:val="0"/>
          <w:marTop w:val="0"/>
          <w:marBottom w:val="0"/>
          <w:divBdr>
            <w:top w:val="none" w:sz="0" w:space="0" w:color="auto"/>
            <w:left w:val="none" w:sz="0" w:space="0" w:color="auto"/>
            <w:bottom w:val="none" w:sz="0" w:space="0" w:color="auto"/>
            <w:right w:val="none" w:sz="0" w:space="0" w:color="auto"/>
          </w:divBdr>
        </w:div>
        <w:div w:id="1981576365">
          <w:marLeft w:val="0"/>
          <w:marRight w:val="0"/>
          <w:marTop w:val="0"/>
          <w:marBottom w:val="0"/>
          <w:divBdr>
            <w:top w:val="none" w:sz="0" w:space="0" w:color="auto"/>
            <w:left w:val="none" w:sz="0" w:space="0" w:color="auto"/>
            <w:bottom w:val="none" w:sz="0" w:space="0" w:color="auto"/>
            <w:right w:val="none" w:sz="0" w:space="0" w:color="auto"/>
          </w:divBdr>
          <w:divsChild>
            <w:div w:id="2143839786">
              <w:marLeft w:val="0"/>
              <w:marRight w:val="0"/>
              <w:marTop w:val="0"/>
              <w:marBottom w:val="0"/>
              <w:divBdr>
                <w:top w:val="none" w:sz="0" w:space="0" w:color="auto"/>
                <w:left w:val="none" w:sz="0" w:space="0" w:color="auto"/>
                <w:bottom w:val="none" w:sz="0" w:space="0" w:color="auto"/>
                <w:right w:val="none" w:sz="0" w:space="0" w:color="auto"/>
              </w:divBdr>
              <w:divsChild>
                <w:div w:id="919291896">
                  <w:marLeft w:val="0"/>
                  <w:marRight w:val="0"/>
                  <w:marTop w:val="0"/>
                  <w:marBottom w:val="0"/>
                  <w:divBdr>
                    <w:top w:val="single" w:sz="6" w:space="0" w:color="C8CACC"/>
                    <w:left w:val="single" w:sz="6" w:space="0" w:color="C8CACC"/>
                    <w:bottom w:val="none" w:sz="0" w:space="0" w:color="auto"/>
                    <w:right w:val="single" w:sz="6" w:space="0" w:color="C8CACC"/>
                  </w:divBdr>
                </w:div>
              </w:divsChild>
            </w:div>
          </w:divsChild>
        </w:div>
        <w:div w:id="2049914627">
          <w:marLeft w:val="0"/>
          <w:marRight w:val="0"/>
          <w:marTop w:val="0"/>
          <w:marBottom w:val="0"/>
          <w:divBdr>
            <w:top w:val="none" w:sz="0" w:space="0" w:color="auto"/>
            <w:left w:val="none" w:sz="0" w:space="0" w:color="auto"/>
            <w:bottom w:val="none" w:sz="0" w:space="0" w:color="auto"/>
            <w:right w:val="none" w:sz="0" w:space="0" w:color="auto"/>
          </w:divBdr>
        </w:div>
        <w:div w:id="2116900064">
          <w:marLeft w:val="0"/>
          <w:marRight w:val="0"/>
          <w:marTop w:val="0"/>
          <w:marBottom w:val="0"/>
          <w:divBdr>
            <w:top w:val="none" w:sz="0" w:space="0" w:color="auto"/>
            <w:left w:val="none" w:sz="0" w:space="0" w:color="auto"/>
            <w:bottom w:val="none" w:sz="0" w:space="0" w:color="auto"/>
            <w:right w:val="none" w:sz="0" w:space="0" w:color="auto"/>
          </w:divBdr>
        </w:div>
      </w:divsChild>
    </w:div>
    <w:div w:id="1637299026">
      <w:bodyDiv w:val="1"/>
      <w:marLeft w:val="0"/>
      <w:marRight w:val="0"/>
      <w:marTop w:val="0"/>
      <w:marBottom w:val="0"/>
      <w:divBdr>
        <w:top w:val="none" w:sz="0" w:space="0" w:color="auto"/>
        <w:left w:val="none" w:sz="0" w:space="0" w:color="auto"/>
        <w:bottom w:val="none" w:sz="0" w:space="0" w:color="auto"/>
        <w:right w:val="none" w:sz="0" w:space="0" w:color="auto"/>
      </w:divBdr>
      <w:divsChild>
        <w:div w:id="50424647">
          <w:marLeft w:val="0"/>
          <w:marRight w:val="0"/>
          <w:marTop w:val="0"/>
          <w:marBottom w:val="0"/>
          <w:divBdr>
            <w:top w:val="none" w:sz="0" w:space="0" w:color="auto"/>
            <w:left w:val="none" w:sz="0" w:space="0" w:color="auto"/>
            <w:bottom w:val="none" w:sz="0" w:space="0" w:color="auto"/>
            <w:right w:val="none" w:sz="0" w:space="0" w:color="auto"/>
          </w:divBdr>
          <w:divsChild>
            <w:div w:id="1819347448">
              <w:marLeft w:val="0"/>
              <w:marRight w:val="0"/>
              <w:marTop w:val="0"/>
              <w:marBottom w:val="0"/>
              <w:divBdr>
                <w:top w:val="none" w:sz="0" w:space="0" w:color="auto"/>
                <w:left w:val="none" w:sz="0" w:space="0" w:color="auto"/>
                <w:bottom w:val="none" w:sz="0" w:space="0" w:color="auto"/>
                <w:right w:val="none" w:sz="0" w:space="0" w:color="auto"/>
              </w:divBdr>
            </w:div>
          </w:divsChild>
        </w:div>
        <w:div w:id="74011628">
          <w:marLeft w:val="0"/>
          <w:marRight w:val="0"/>
          <w:marTop w:val="0"/>
          <w:marBottom w:val="0"/>
          <w:divBdr>
            <w:top w:val="none" w:sz="0" w:space="0" w:color="auto"/>
            <w:left w:val="none" w:sz="0" w:space="0" w:color="auto"/>
            <w:bottom w:val="none" w:sz="0" w:space="0" w:color="auto"/>
            <w:right w:val="none" w:sz="0" w:space="0" w:color="auto"/>
          </w:divBdr>
          <w:divsChild>
            <w:div w:id="823863399">
              <w:marLeft w:val="0"/>
              <w:marRight w:val="0"/>
              <w:marTop w:val="0"/>
              <w:marBottom w:val="0"/>
              <w:divBdr>
                <w:top w:val="none" w:sz="0" w:space="0" w:color="auto"/>
                <w:left w:val="none" w:sz="0" w:space="0" w:color="auto"/>
                <w:bottom w:val="none" w:sz="0" w:space="0" w:color="auto"/>
                <w:right w:val="none" w:sz="0" w:space="0" w:color="auto"/>
              </w:divBdr>
            </w:div>
            <w:div w:id="1778325213">
              <w:marLeft w:val="0"/>
              <w:marRight w:val="0"/>
              <w:marTop w:val="0"/>
              <w:marBottom w:val="0"/>
              <w:divBdr>
                <w:top w:val="none" w:sz="0" w:space="0" w:color="auto"/>
                <w:left w:val="none" w:sz="0" w:space="0" w:color="auto"/>
                <w:bottom w:val="none" w:sz="0" w:space="0" w:color="auto"/>
                <w:right w:val="none" w:sz="0" w:space="0" w:color="auto"/>
              </w:divBdr>
            </w:div>
            <w:div w:id="2030256703">
              <w:marLeft w:val="0"/>
              <w:marRight w:val="0"/>
              <w:marTop w:val="0"/>
              <w:marBottom w:val="0"/>
              <w:divBdr>
                <w:top w:val="none" w:sz="0" w:space="0" w:color="auto"/>
                <w:left w:val="none" w:sz="0" w:space="0" w:color="auto"/>
                <w:bottom w:val="none" w:sz="0" w:space="0" w:color="auto"/>
                <w:right w:val="none" w:sz="0" w:space="0" w:color="auto"/>
              </w:divBdr>
            </w:div>
          </w:divsChild>
        </w:div>
        <w:div w:id="170220891">
          <w:marLeft w:val="0"/>
          <w:marRight w:val="0"/>
          <w:marTop w:val="0"/>
          <w:marBottom w:val="0"/>
          <w:divBdr>
            <w:top w:val="none" w:sz="0" w:space="0" w:color="auto"/>
            <w:left w:val="none" w:sz="0" w:space="0" w:color="auto"/>
            <w:bottom w:val="none" w:sz="0" w:space="0" w:color="auto"/>
            <w:right w:val="none" w:sz="0" w:space="0" w:color="auto"/>
          </w:divBdr>
          <w:divsChild>
            <w:div w:id="182789806">
              <w:marLeft w:val="0"/>
              <w:marRight w:val="0"/>
              <w:marTop w:val="0"/>
              <w:marBottom w:val="0"/>
              <w:divBdr>
                <w:top w:val="none" w:sz="0" w:space="0" w:color="auto"/>
                <w:left w:val="none" w:sz="0" w:space="0" w:color="auto"/>
                <w:bottom w:val="none" w:sz="0" w:space="0" w:color="auto"/>
                <w:right w:val="none" w:sz="0" w:space="0" w:color="auto"/>
              </w:divBdr>
            </w:div>
            <w:div w:id="1656105126">
              <w:marLeft w:val="0"/>
              <w:marRight w:val="0"/>
              <w:marTop w:val="0"/>
              <w:marBottom w:val="0"/>
              <w:divBdr>
                <w:top w:val="none" w:sz="0" w:space="0" w:color="auto"/>
                <w:left w:val="none" w:sz="0" w:space="0" w:color="auto"/>
                <w:bottom w:val="none" w:sz="0" w:space="0" w:color="auto"/>
                <w:right w:val="none" w:sz="0" w:space="0" w:color="auto"/>
              </w:divBdr>
            </w:div>
          </w:divsChild>
        </w:div>
        <w:div w:id="248268985">
          <w:marLeft w:val="0"/>
          <w:marRight w:val="0"/>
          <w:marTop w:val="0"/>
          <w:marBottom w:val="0"/>
          <w:divBdr>
            <w:top w:val="none" w:sz="0" w:space="0" w:color="auto"/>
            <w:left w:val="none" w:sz="0" w:space="0" w:color="auto"/>
            <w:bottom w:val="none" w:sz="0" w:space="0" w:color="auto"/>
            <w:right w:val="none" w:sz="0" w:space="0" w:color="auto"/>
          </w:divBdr>
          <w:divsChild>
            <w:div w:id="909344360">
              <w:marLeft w:val="0"/>
              <w:marRight w:val="0"/>
              <w:marTop w:val="0"/>
              <w:marBottom w:val="0"/>
              <w:divBdr>
                <w:top w:val="none" w:sz="0" w:space="0" w:color="auto"/>
                <w:left w:val="none" w:sz="0" w:space="0" w:color="auto"/>
                <w:bottom w:val="none" w:sz="0" w:space="0" w:color="auto"/>
                <w:right w:val="none" w:sz="0" w:space="0" w:color="auto"/>
              </w:divBdr>
            </w:div>
          </w:divsChild>
        </w:div>
        <w:div w:id="614674857">
          <w:marLeft w:val="0"/>
          <w:marRight w:val="0"/>
          <w:marTop w:val="0"/>
          <w:marBottom w:val="0"/>
          <w:divBdr>
            <w:top w:val="none" w:sz="0" w:space="0" w:color="auto"/>
            <w:left w:val="none" w:sz="0" w:space="0" w:color="auto"/>
            <w:bottom w:val="none" w:sz="0" w:space="0" w:color="auto"/>
            <w:right w:val="none" w:sz="0" w:space="0" w:color="auto"/>
          </w:divBdr>
          <w:divsChild>
            <w:div w:id="1375079132">
              <w:marLeft w:val="0"/>
              <w:marRight w:val="0"/>
              <w:marTop w:val="0"/>
              <w:marBottom w:val="0"/>
              <w:divBdr>
                <w:top w:val="none" w:sz="0" w:space="0" w:color="auto"/>
                <w:left w:val="none" w:sz="0" w:space="0" w:color="auto"/>
                <w:bottom w:val="none" w:sz="0" w:space="0" w:color="auto"/>
                <w:right w:val="none" w:sz="0" w:space="0" w:color="auto"/>
              </w:divBdr>
            </w:div>
          </w:divsChild>
        </w:div>
        <w:div w:id="729428596">
          <w:marLeft w:val="0"/>
          <w:marRight w:val="0"/>
          <w:marTop w:val="0"/>
          <w:marBottom w:val="0"/>
          <w:divBdr>
            <w:top w:val="none" w:sz="0" w:space="0" w:color="auto"/>
            <w:left w:val="none" w:sz="0" w:space="0" w:color="auto"/>
            <w:bottom w:val="none" w:sz="0" w:space="0" w:color="auto"/>
            <w:right w:val="none" w:sz="0" w:space="0" w:color="auto"/>
          </w:divBdr>
          <w:divsChild>
            <w:div w:id="40058955">
              <w:marLeft w:val="0"/>
              <w:marRight w:val="0"/>
              <w:marTop w:val="0"/>
              <w:marBottom w:val="0"/>
              <w:divBdr>
                <w:top w:val="none" w:sz="0" w:space="0" w:color="auto"/>
                <w:left w:val="none" w:sz="0" w:space="0" w:color="auto"/>
                <w:bottom w:val="none" w:sz="0" w:space="0" w:color="auto"/>
                <w:right w:val="none" w:sz="0" w:space="0" w:color="auto"/>
              </w:divBdr>
            </w:div>
          </w:divsChild>
        </w:div>
        <w:div w:id="772091511">
          <w:marLeft w:val="0"/>
          <w:marRight w:val="0"/>
          <w:marTop w:val="0"/>
          <w:marBottom w:val="0"/>
          <w:divBdr>
            <w:top w:val="none" w:sz="0" w:space="0" w:color="auto"/>
            <w:left w:val="none" w:sz="0" w:space="0" w:color="auto"/>
            <w:bottom w:val="none" w:sz="0" w:space="0" w:color="auto"/>
            <w:right w:val="none" w:sz="0" w:space="0" w:color="auto"/>
          </w:divBdr>
          <w:divsChild>
            <w:div w:id="898177557">
              <w:marLeft w:val="0"/>
              <w:marRight w:val="0"/>
              <w:marTop w:val="0"/>
              <w:marBottom w:val="0"/>
              <w:divBdr>
                <w:top w:val="none" w:sz="0" w:space="0" w:color="auto"/>
                <w:left w:val="none" w:sz="0" w:space="0" w:color="auto"/>
                <w:bottom w:val="none" w:sz="0" w:space="0" w:color="auto"/>
                <w:right w:val="none" w:sz="0" w:space="0" w:color="auto"/>
              </w:divBdr>
            </w:div>
          </w:divsChild>
        </w:div>
        <w:div w:id="789007861">
          <w:marLeft w:val="0"/>
          <w:marRight w:val="0"/>
          <w:marTop w:val="0"/>
          <w:marBottom w:val="0"/>
          <w:divBdr>
            <w:top w:val="none" w:sz="0" w:space="0" w:color="auto"/>
            <w:left w:val="none" w:sz="0" w:space="0" w:color="auto"/>
            <w:bottom w:val="none" w:sz="0" w:space="0" w:color="auto"/>
            <w:right w:val="none" w:sz="0" w:space="0" w:color="auto"/>
          </w:divBdr>
          <w:divsChild>
            <w:div w:id="747507297">
              <w:marLeft w:val="0"/>
              <w:marRight w:val="0"/>
              <w:marTop w:val="0"/>
              <w:marBottom w:val="0"/>
              <w:divBdr>
                <w:top w:val="none" w:sz="0" w:space="0" w:color="auto"/>
                <w:left w:val="none" w:sz="0" w:space="0" w:color="auto"/>
                <w:bottom w:val="none" w:sz="0" w:space="0" w:color="auto"/>
                <w:right w:val="none" w:sz="0" w:space="0" w:color="auto"/>
              </w:divBdr>
            </w:div>
          </w:divsChild>
        </w:div>
        <w:div w:id="855119811">
          <w:marLeft w:val="0"/>
          <w:marRight w:val="0"/>
          <w:marTop w:val="0"/>
          <w:marBottom w:val="0"/>
          <w:divBdr>
            <w:top w:val="none" w:sz="0" w:space="0" w:color="auto"/>
            <w:left w:val="none" w:sz="0" w:space="0" w:color="auto"/>
            <w:bottom w:val="none" w:sz="0" w:space="0" w:color="auto"/>
            <w:right w:val="none" w:sz="0" w:space="0" w:color="auto"/>
          </w:divBdr>
          <w:divsChild>
            <w:div w:id="53164307">
              <w:marLeft w:val="0"/>
              <w:marRight w:val="0"/>
              <w:marTop w:val="0"/>
              <w:marBottom w:val="0"/>
              <w:divBdr>
                <w:top w:val="none" w:sz="0" w:space="0" w:color="auto"/>
                <w:left w:val="none" w:sz="0" w:space="0" w:color="auto"/>
                <w:bottom w:val="none" w:sz="0" w:space="0" w:color="auto"/>
                <w:right w:val="none" w:sz="0" w:space="0" w:color="auto"/>
              </w:divBdr>
            </w:div>
          </w:divsChild>
        </w:div>
        <w:div w:id="975570634">
          <w:marLeft w:val="0"/>
          <w:marRight w:val="0"/>
          <w:marTop w:val="0"/>
          <w:marBottom w:val="0"/>
          <w:divBdr>
            <w:top w:val="none" w:sz="0" w:space="0" w:color="auto"/>
            <w:left w:val="none" w:sz="0" w:space="0" w:color="auto"/>
            <w:bottom w:val="none" w:sz="0" w:space="0" w:color="auto"/>
            <w:right w:val="none" w:sz="0" w:space="0" w:color="auto"/>
          </w:divBdr>
          <w:divsChild>
            <w:div w:id="405032520">
              <w:marLeft w:val="0"/>
              <w:marRight w:val="0"/>
              <w:marTop w:val="0"/>
              <w:marBottom w:val="0"/>
              <w:divBdr>
                <w:top w:val="none" w:sz="0" w:space="0" w:color="auto"/>
                <w:left w:val="none" w:sz="0" w:space="0" w:color="auto"/>
                <w:bottom w:val="none" w:sz="0" w:space="0" w:color="auto"/>
                <w:right w:val="none" w:sz="0" w:space="0" w:color="auto"/>
              </w:divBdr>
            </w:div>
          </w:divsChild>
        </w:div>
        <w:div w:id="1384210822">
          <w:marLeft w:val="0"/>
          <w:marRight w:val="0"/>
          <w:marTop w:val="0"/>
          <w:marBottom w:val="0"/>
          <w:divBdr>
            <w:top w:val="none" w:sz="0" w:space="0" w:color="auto"/>
            <w:left w:val="none" w:sz="0" w:space="0" w:color="auto"/>
            <w:bottom w:val="none" w:sz="0" w:space="0" w:color="auto"/>
            <w:right w:val="none" w:sz="0" w:space="0" w:color="auto"/>
          </w:divBdr>
          <w:divsChild>
            <w:div w:id="121046506">
              <w:marLeft w:val="0"/>
              <w:marRight w:val="0"/>
              <w:marTop w:val="0"/>
              <w:marBottom w:val="0"/>
              <w:divBdr>
                <w:top w:val="none" w:sz="0" w:space="0" w:color="auto"/>
                <w:left w:val="none" w:sz="0" w:space="0" w:color="auto"/>
                <w:bottom w:val="none" w:sz="0" w:space="0" w:color="auto"/>
                <w:right w:val="none" w:sz="0" w:space="0" w:color="auto"/>
              </w:divBdr>
            </w:div>
            <w:div w:id="453450267">
              <w:marLeft w:val="0"/>
              <w:marRight w:val="0"/>
              <w:marTop w:val="0"/>
              <w:marBottom w:val="0"/>
              <w:divBdr>
                <w:top w:val="none" w:sz="0" w:space="0" w:color="auto"/>
                <w:left w:val="none" w:sz="0" w:space="0" w:color="auto"/>
                <w:bottom w:val="none" w:sz="0" w:space="0" w:color="auto"/>
                <w:right w:val="none" w:sz="0" w:space="0" w:color="auto"/>
              </w:divBdr>
            </w:div>
            <w:div w:id="1798375146">
              <w:marLeft w:val="0"/>
              <w:marRight w:val="0"/>
              <w:marTop w:val="0"/>
              <w:marBottom w:val="0"/>
              <w:divBdr>
                <w:top w:val="none" w:sz="0" w:space="0" w:color="auto"/>
                <w:left w:val="none" w:sz="0" w:space="0" w:color="auto"/>
                <w:bottom w:val="none" w:sz="0" w:space="0" w:color="auto"/>
                <w:right w:val="none" w:sz="0" w:space="0" w:color="auto"/>
              </w:divBdr>
            </w:div>
          </w:divsChild>
        </w:div>
        <w:div w:id="1417508014">
          <w:marLeft w:val="0"/>
          <w:marRight w:val="0"/>
          <w:marTop w:val="0"/>
          <w:marBottom w:val="0"/>
          <w:divBdr>
            <w:top w:val="none" w:sz="0" w:space="0" w:color="auto"/>
            <w:left w:val="none" w:sz="0" w:space="0" w:color="auto"/>
            <w:bottom w:val="none" w:sz="0" w:space="0" w:color="auto"/>
            <w:right w:val="none" w:sz="0" w:space="0" w:color="auto"/>
          </w:divBdr>
          <w:divsChild>
            <w:div w:id="844563265">
              <w:marLeft w:val="0"/>
              <w:marRight w:val="0"/>
              <w:marTop w:val="0"/>
              <w:marBottom w:val="0"/>
              <w:divBdr>
                <w:top w:val="none" w:sz="0" w:space="0" w:color="auto"/>
                <w:left w:val="none" w:sz="0" w:space="0" w:color="auto"/>
                <w:bottom w:val="none" w:sz="0" w:space="0" w:color="auto"/>
                <w:right w:val="none" w:sz="0" w:space="0" w:color="auto"/>
              </w:divBdr>
            </w:div>
          </w:divsChild>
        </w:div>
        <w:div w:id="1441024417">
          <w:marLeft w:val="0"/>
          <w:marRight w:val="0"/>
          <w:marTop w:val="0"/>
          <w:marBottom w:val="0"/>
          <w:divBdr>
            <w:top w:val="none" w:sz="0" w:space="0" w:color="auto"/>
            <w:left w:val="none" w:sz="0" w:space="0" w:color="auto"/>
            <w:bottom w:val="none" w:sz="0" w:space="0" w:color="auto"/>
            <w:right w:val="none" w:sz="0" w:space="0" w:color="auto"/>
          </w:divBdr>
          <w:divsChild>
            <w:div w:id="493376153">
              <w:marLeft w:val="0"/>
              <w:marRight w:val="0"/>
              <w:marTop w:val="0"/>
              <w:marBottom w:val="0"/>
              <w:divBdr>
                <w:top w:val="none" w:sz="0" w:space="0" w:color="auto"/>
                <w:left w:val="none" w:sz="0" w:space="0" w:color="auto"/>
                <w:bottom w:val="none" w:sz="0" w:space="0" w:color="auto"/>
                <w:right w:val="none" w:sz="0" w:space="0" w:color="auto"/>
              </w:divBdr>
            </w:div>
          </w:divsChild>
        </w:div>
        <w:div w:id="1565065440">
          <w:marLeft w:val="0"/>
          <w:marRight w:val="0"/>
          <w:marTop w:val="0"/>
          <w:marBottom w:val="0"/>
          <w:divBdr>
            <w:top w:val="none" w:sz="0" w:space="0" w:color="auto"/>
            <w:left w:val="none" w:sz="0" w:space="0" w:color="auto"/>
            <w:bottom w:val="none" w:sz="0" w:space="0" w:color="auto"/>
            <w:right w:val="none" w:sz="0" w:space="0" w:color="auto"/>
          </w:divBdr>
          <w:divsChild>
            <w:div w:id="925648693">
              <w:marLeft w:val="0"/>
              <w:marRight w:val="0"/>
              <w:marTop w:val="0"/>
              <w:marBottom w:val="0"/>
              <w:divBdr>
                <w:top w:val="none" w:sz="0" w:space="0" w:color="auto"/>
                <w:left w:val="none" w:sz="0" w:space="0" w:color="auto"/>
                <w:bottom w:val="none" w:sz="0" w:space="0" w:color="auto"/>
                <w:right w:val="none" w:sz="0" w:space="0" w:color="auto"/>
              </w:divBdr>
            </w:div>
            <w:div w:id="2114587607">
              <w:marLeft w:val="0"/>
              <w:marRight w:val="0"/>
              <w:marTop w:val="0"/>
              <w:marBottom w:val="0"/>
              <w:divBdr>
                <w:top w:val="none" w:sz="0" w:space="0" w:color="auto"/>
                <w:left w:val="none" w:sz="0" w:space="0" w:color="auto"/>
                <w:bottom w:val="none" w:sz="0" w:space="0" w:color="auto"/>
                <w:right w:val="none" w:sz="0" w:space="0" w:color="auto"/>
              </w:divBdr>
            </w:div>
          </w:divsChild>
        </w:div>
        <w:div w:id="1617365584">
          <w:marLeft w:val="0"/>
          <w:marRight w:val="0"/>
          <w:marTop w:val="0"/>
          <w:marBottom w:val="0"/>
          <w:divBdr>
            <w:top w:val="none" w:sz="0" w:space="0" w:color="auto"/>
            <w:left w:val="none" w:sz="0" w:space="0" w:color="auto"/>
            <w:bottom w:val="none" w:sz="0" w:space="0" w:color="auto"/>
            <w:right w:val="none" w:sz="0" w:space="0" w:color="auto"/>
          </w:divBdr>
          <w:divsChild>
            <w:div w:id="1202016314">
              <w:marLeft w:val="0"/>
              <w:marRight w:val="0"/>
              <w:marTop w:val="0"/>
              <w:marBottom w:val="0"/>
              <w:divBdr>
                <w:top w:val="none" w:sz="0" w:space="0" w:color="auto"/>
                <w:left w:val="none" w:sz="0" w:space="0" w:color="auto"/>
                <w:bottom w:val="none" w:sz="0" w:space="0" w:color="auto"/>
                <w:right w:val="none" w:sz="0" w:space="0" w:color="auto"/>
              </w:divBdr>
            </w:div>
          </w:divsChild>
        </w:div>
        <w:div w:id="1828668090">
          <w:marLeft w:val="0"/>
          <w:marRight w:val="0"/>
          <w:marTop w:val="0"/>
          <w:marBottom w:val="0"/>
          <w:divBdr>
            <w:top w:val="none" w:sz="0" w:space="0" w:color="auto"/>
            <w:left w:val="none" w:sz="0" w:space="0" w:color="auto"/>
            <w:bottom w:val="none" w:sz="0" w:space="0" w:color="auto"/>
            <w:right w:val="none" w:sz="0" w:space="0" w:color="auto"/>
          </w:divBdr>
          <w:divsChild>
            <w:div w:id="1368681269">
              <w:marLeft w:val="0"/>
              <w:marRight w:val="0"/>
              <w:marTop w:val="0"/>
              <w:marBottom w:val="0"/>
              <w:divBdr>
                <w:top w:val="none" w:sz="0" w:space="0" w:color="auto"/>
                <w:left w:val="none" w:sz="0" w:space="0" w:color="auto"/>
                <w:bottom w:val="none" w:sz="0" w:space="0" w:color="auto"/>
                <w:right w:val="none" w:sz="0" w:space="0" w:color="auto"/>
              </w:divBdr>
            </w:div>
          </w:divsChild>
        </w:div>
        <w:div w:id="1866627367">
          <w:marLeft w:val="0"/>
          <w:marRight w:val="0"/>
          <w:marTop w:val="0"/>
          <w:marBottom w:val="0"/>
          <w:divBdr>
            <w:top w:val="none" w:sz="0" w:space="0" w:color="auto"/>
            <w:left w:val="none" w:sz="0" w:space="0" w:color="auto"/>
            <w:bottom w:val="none" w:sz="0" w:space="0" w:color="auto"/>
            <w:right w:val="none" w:sz="0" w:space="0" w:color="auto"/>
          </w:divBdr>
          <w:divsChild>
            <w:div w:id="353459313">
              <w:marLeft w:val="0"/>
              <w:marRight w:val="0"/>
              <w:marTop w:val="0"/>
              <w:marBottom w:val="0"/>
              <w:divBdr>
                <w:top w:val="none" w:sz="0" w:space="0" w:color="auto"/>
                <w:left w:val="none" w:sz="0" w:space="0" w:color="auto"/>
                <w:bottom w:val="none" w:sz="0" w:space="0" w:color="auto"/>
                <w:right w:val="none" w:sz="0" w:space="0" w:color="auto"/>
              </w:divBdr>
            </w:div>
          </w:divsChild>
        </w:div>
        <w:div w:id="1955096957">
          <w:marLeft w:val="0"/>
          <w:marRight w:val="0"/>
          <w:marTop w:val="0"/>
          <w:marBottom w:val="0"/>
          <w:divBdr>
            <w:top w:val="none" w:sz="0" w:space="0" w:color="auto"/>
            <w:left w:val="none" w:sz="0" w:space="0" w:color="auto"/>
            <w:bottom w:val="none" w:sz="0" w:space="0" w:color="auto"/>
            <w:right w:val="none" w:sz="0" w:space="0" w:color="auto"/>
          </w:divBdr>
          <w:divsChild>
            <w:div w:id="2085254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1618839">
      <w:bodyDiv w:val="1"/>
      <w:marLeft w:val="0"/>
      <w:marRight w:val="0"/>
      <w:marTop w:val="0"/>
      <w:marBottom w:val="0"/>
      <w:divBdr>
        <w:top w:val="none" w:sz="0" w:space="0" w:color="auto"/>
        <w:left w:val="none" w:sz="0" w:space="0" w:color="auto"/>
        <w:bottom w:val="none" w:sz="0" w:space="0" w:color="auto"/>
        <w:right w:val="none" w:sz="0" w:space="0" w:color="auto"/>
      </w:divBdr>
    </w:div>
    <w:div w:id="1666206875">
      <w:bodyDiv w:val="1"/>
      <w:marLeft w:val="0"/>
      <w:marRight w:val="0"/>
      <w:marTop w:val="0"/>
      <w:marBottom w:val="0"/>
      <w:divBdr>
        <w:top w:val="none" w:sz="0" w:space="0" w:color="auto"/>
        <w:left w:val="none" w:sz="0" w:space="0" w:color="auto"/>
        <w:bottom w:val="none" w:sz="0" w:space="0" w:color="auto"/>
        <w:right w:val="none" w:sz="0" w:space="0" w:color="auto"/>
      </w:divBdr>
    </w:div>
    <w:div w:id="1672761047">
      <w:bodyDiv w:val="1"/>
      <w:marLeft w:val="0"/>
      <w:marRight w:val="0"/>
      <w:marTop w:val="0"/>
      <w:marBottom w:val="0"/>
      <w:divBdr>
        <w:top w:val="none" w:sz="0" w:space="0" w:color="auto"/>
        <w:left w:val="none" w:sz="0" w:space="0" w:color="auto"/>
        <w:bottom w:val="none" w:sz="0" w:space="0" w:color="auto"/>
        <w:right w:val="none" w:sz="0" w:space="0" w:color="auto"/>
      </w:divBdr>
    </w:div>
    <w:div w:id="1673602639">
      <w:bodyDiv w:val="1"/>
      <w:marLeft w:val="0"/>
      <w:marRight w:val="0"/>
      <w:marTop w:val="0"/>
      <w:marBottom w:val="0"/>
      <w:divBdr>
        <w:top w:val="none" w:sz="0" w:space="0" w:color="auto"/>
        <w:left w:val="none" w:sz="0" w:space="0" w:color="auto"/>
        <w:bottom w:val="none" w:sz="0" w:space="0" w:color="auto"/>
        <w:right w:val="none" w:sz="0" w:space="0" w:color="auto"/>
      </w:divBdr>
    </w:div>
    <w:div w:id="1683505845">
      <w:bodyDiv w:val="1"/>
      <w:marLeft w:val="0"/>
      <w:marRight w:val="0"/>
      <w:marTop w:val="0"/>
      <w:marBottom w:val="0"/>
      <w:divBdr>
        <w:top w:val="none" w:sz="0" w:space="0" w:color="auto"/>
        <w:left w:val="none" w:sz="0" w:space="0" w:color="auto"/>
        <w:bottom w:val="none" w:sz="0" w:space="0" w:color="auto"/>
        <w:right w:val="none" w:sz="0" w:space="0" w:color="auto"/>
      </w:divBdr>
      <w:divsChild>
        <w:div w:id="306979769">
          <w:marLeft w:val="0"/>
          <w:marRight w:val="0"/>
          <w:marTop w:val="0"/>
          <w:marBottom w:val="0"/>
          <w:divBdr>
            <w:top w:val="none" w:sz="0" w:space="0" w:color="auto"/>
            <w:left w:val="none" w:sz="0" w:space="0" w:color="auto"/>
            <w:bottom w:val="none" w:sz="0" w:space="0" w:color="auto"/>
            <w:right w:val="none" w:sz="0" w:space="0" w:color="auto"/>
          </w:divBdr>
        </w:div>
        <w:div w:id="898786170">
          <w:marLeft w:val="0"/>
          <w:marRight w:val="0"/>
          <w:marTop w:val="0"/>
          <w:marBottom w:val="0"/>
          <w:divBdr>
            <w:top w:val="none" w:sz="0" w:space="0" w:color="auto"/>
            <w:left w:val="none" w:sz="0" w:space="0" w:color="auto"/>
            <w:bottom w:val="none" w:sz="0" w:space="0" w:color="auto"/>
            <w:right w:val="none" w:sz="0" w:space="0" w:color="auto"/>
          </w:divBdr>
        </w:div>
        <w:div w:id="1199784146">
          <w:marLeft w:val="0"/>
          <w:marRight w:val="0"/>
          <w:marTop w:val="0"/>
          <w:marBottom w:val="0"/>
          <w:divBdr>
            <w:top w:val="none" w:sz="0" w:space="0" w:color="auto"/>
            <w:left w:val="none" w:sz="0" w:space="0" w:color="auto"/>
            <w:bottom w:val="none" w:sz="0" w:space="0" w:color="auto"/>
            <w:right w:val="none" w:sz="0" w:space="0" w:color="auto"/>
          </w:divBdr>
          <w:divsChild>
            <w:div w:id="295456375">
              <w:marLeft w:val="-75"/>
              <w:marRight w:val="0"/>
              <w:marTop w:val="30"/>
              <w:marBottom w:val="30"/>
              <w:divBdr>
                <w:top w:val="none" w:sz="0" w:space="0" w:color="auto"/>
                <w:left w:val="none" w:sz="0" w:space="0" w:color="auto"/>
                <w:bottom w:val="none" w:sz="0" w:space="0" w:color="auto"/>
                <w:right w:val="none" w:sz="0" w:space="0" w:color="auto"/>
              </w:divBdr>
              <w:divsChild>
                <w:div w:id="22830286">
                  <w:marLeft w:val="0"/>
                  <w:marRight w:val="0"/>
                  <w:marTop w:val="0"/>
                  <w:marBottom w:val="0"/>
                  <w:divBdr>
                    <w:top w:val="none" w:sz="0" w:space="0" w:color="auto"/>
                    <w:left w:val="none" w:sz="0" w:space="0" w:color="auto"/>
                    <w:bottom w:val="none" w:sz="0" w:space="0" w:color="auto"/>
                    <w:right w:val="none" w:sz="0" w:space="0" w:color="auto"/>
                  </w:divBdr>
                  <w:divsChild>
                    <w:div w:id="173570504">
                      <w:marLeft w:val="0"/>
                      <w:marRight w:val="0"/>
                      <w:marTop w:val="0"/>
                      <w:marBottom w:val="0"/>
                      <w:divBdr>
                        <w:top w:val="none" w:sz="0" w:space="0" w:color="auto"/>
                        <w:left w:val="none" w:sz="0" w:space="0" w:color="auto"/>
                        <w:bottom w:val="none" w:sz="0" w:space="0" w:color="auto"/>
                        <w:right w:val="none" w:sz="0" w:space="0" w:color="auto"/>
                      </w:divBdr>
                    </w:div>
                    <w:div w:id="209997055">
                      <w:marLeft w:val="0"/>
                      <w:marRight w:val="0"/>
                      <w:marTop w:val="0"/>
                      <w:marBottom w:val="0"/>
                      <w:divBdr>
                        <w:top w:val="none" w:sz="0" w:space="0" w:color="auto"/>
                        <w:left w:val="none" w:sz="0" w:space="0" w:color="auto"/>
                        <w:bottom w:val="none" w:sz="0" w:space="0" w:color="auto"/>
                        <w:right w:val="none" w:sz="0" w:space="0" w:color="auto"/>
                      </w:divBdr>
                    </w:div>
                  </w:divsChild>
                </w:div>
                <w:div w:id="84763335">
                  <w:marLeft w:val="0"/>
                  <w:marRight w:val="0"/>
                  <w:marTop w:val="0"/>
                  <w:marBottom w:val="0"/>
                  <w:divBdr>
                    <w:top w:val="none" w:sz="0" w:space="0" w:color="auto"/>
                    <w:left w:val="none" w:sz="0" w:space="0" w:color="auto"/>
                    <w:bottom w:val="none" w:sz="0" w:space="0" w:color="auto"/>
                    <w:right w:val="none" w:sz="0" w:space="0" w:color="auto"/>
                  </w:divBdr>
                  <w:divsChild>
                    <w:div w:id="1570072707">
                      <w:marLeft w:val="0"/>
                      <w:marRight w:val="0"/>
                      <w:marTop w:val="0"/>
                      <w:marBottom w:val="0"/>
                      <w:divBdr>
                        <w:top w:val="none" w:sz="0" w:space="0" w:color="auto"/>
                        <w:left w:val="none" w:sz="0" w:space="0" w:color="auto"/>
                        <w:bottom w:val="none" w:sz="0" w:space="0" w:color="auto"/>
                        <w:right w:val="none" w:sz="0" w:space="0" w:color="auto"/>
                      </w:divBdr>
                    </w:div>
                  </w:divsChild>
                </w:div>
                <w:div w:id="86316186">
                  <w:marLeft w:val="0"/>
                  <w:marRight w:val="0"/>
                  <w:marTop w:val="0"/>
                  <w:marBottom w:val="0"/>
                  <w:divBdr>
                    <w:top w:val="none" w:sz="0" w:space="0" w:color="auto"/>
                    <w:left w:val="none" w:sz="0" w:space="0" w:color="auto"/>
                    <w:bottom w:val="none" w:sz="0" w:space="0" w:color="auto"/>
                    <w:right w:val="none" w:sz="0" w:space="0" w:color="auto"/>
                  </w:divBdr>
                  <w:divsChild>
                    <w:div w:id="966743660">
                      <w:marLeft w:val="0"/>
                      <w:marRight w:val="0"/>
                      <w:marTop w:val="0"/>
                      <w:marBottom w:val="0"/>
                      <w:divBdr>
                        <w:top w:val="none" w:sz="0" w:space="0" w:color="auto"/>
                        <w:left w:val="none" w:sz="0" w:space="0" w:color="auto"/>
                        <w:bottom w:val="none" w:sz="0" w:space="0" w:color="auto"/>
                        <w:right w:val="none" w:sz="0" w:space="0" w:color="auto"/>
                      </w:divBdr>
                    </w:div>
                  </w:divsChild>
                </w:div>
                <w:div w:id="135922592">
                  <w:marLeft w:val="0"/>
                  <w:marRight w:val="0"/>
                  <w:marTop w:val="0"/>
                  <w:marBottom w:val="0"/>
                  <w:divBdr>
                    <w:top w:val="none" w:sz="0" w:space="0" w:color="auto"/>
                    <w:left w:val="none" w:sz="0" w:space="0" w:color="auto"/>
                    <w:bottom w:val="none" w:sz="0" w:space="0" w:color="auto"/>
                    <w:right w:val="none" w:sz="0" w:space="0" w:color="auto"/>
                  </w:divBdr>
                  <w:divsChild>
                    <w:div w:id="1259679073">
                      <w:marLeft w:val="0"/>
                      <w:marRight w:val="0"/>
                      <w:marTop w:val="0"/>
                      <w:marBottom w:val="0"/>
                      <w:divBdr>
                        <w:top w:val="none" w:sz="0" w:space="0" w:color="auto"/>
                        <w:left w:val="none" w:sz="0" w:space="0" w:color="auto"/>
                        <w:bottom w:val="none" w:sz="0" w:space="0" w:color="auto"/>
                        <w:right w:val="none" w:sz="0" w:space="0" w:color="auto"/>
                      </w:divBdr>
                    </w:div>
                  </w:divsChild>
                </w:div>
                <w:div w:id="187718868">
                  <w:marLeft w:val="0"/>
                  <w:marRight w:val="0"/>
                  <w:marTop w:val="0"/>
                  <w:marBottom w:val="0"/>
                  <w:divBdr>
                    <w:top w:val="none" w:sz="0" w:space="0" w:color="auto"/>
                    <w:left w:val="none" w:sz="0" w:space="0" w:color="auto"/>
                    <w:bottom w:val="none" w:sz="0" w:space="0" w:color="auto"/>
                    <w:right w:val="none" w:sz="0" w:space="0" w:color="auto"/>
                  </w:divBdr>
                  <w:divsChild>
                    <w:div w:id="1659307913">
                      <w:marLeft w:val="0"/>
                      <w:marRight w:val="0"/>
                      <w:marTop w:val="0"/>
                      <w:marBottom w:val="0"/>
                      <w:divBdr>
                        <w:top w:val="none" w:sz="0" w:space="0" w:color="auto"/>
                        <w:left w:val="none" w:sz="0" w:space="0" w:color="auto"/>
                        <w:bottom w:val="none" w:sz="0" w:space="0" w:color="auto"/>
                        <w:right w:val="none" w:sz="0" w:space="0" w:color="auto"/>
                      </w:divBdr>
                    </w:div>
                  </w:divsChild>
                </w:div>
                <w:div w:id="196938099">
                  <w:marLeft w:val="0"/>
                  <w:marRight w:val="0"/>
                  <w:marTop w:val="0"/>
                  <w:marBottom w:val="0"/>
                  <w:divBdr>
                    <w:top w:val="none" w:sz="0" w:space="0" w:color="auto"/>
                    <w:left w:val="none" w:sz="0" w:space="0" w:color="auto"/>
                    <w:bottom w:val="none" w:sz="0" w:space="0" w:color="auto"/>
                    <w:right w:val="none" w:sz="0" w:space="0" w:color="auto"/>
                  </w:divBdr>
                  <w:divsChild>
                    <w:div w:id="1178278634">
                      <w:marLeft w:val="0"/>
                      <w:marRight w:val="0"/>
                      <w:marTop w:val="0"/>
                      <w:marBottom w:val="0"/>
                      <w:divBdr>
                        <w:top w:val="none" w:sz="0" w:space="0" w:color="auto"/>
                        <w:left w:val="none" w:sz="0" w:space="0" w:color="auto"/>
                        <w:bottom w:val="none" w:sz="0" w:space="0" w:color="auto"/>
                        <w:right w:val="none" w:sz="0" w:space="0" w:color="auto"/>
                      </w:divBdr>
                    </w:div>
                  </w:divsChild>
                </w:div>
                <w:div w:id="299923875">
                  <w:marLeft w:val="0"/>
                  <w:marRight w:val="0"/>
                  <w:marTop w:val="0"/>
                  <w:marBottom w:val="0"/>
                  <w:divBdr>
                    <w:top w:val="none" w:sz="0" w:space="0" w:color="auto"/>
                    <w:left w:val="none" w:sz="0" w:space="0" w:color="auto"/>
                    <w:bottom w:val="none" w:sz="0" w:space="0" w:color="auto"/>
                    <w:right w:val="none" w:sz="0" w:space="0" w:color="auto"/>
                  </w:divBdr>
                  <w:divsChild>
                    <w:div w:id="864711879">
                      <w:marLeft w:val="0"/>
                      <w:marRight w:val="0"/>
                      <w:marTop w:val="0"/>
                      <w:marBottom w:val="0"/>
                      <w:divBdr>
                        <w:top w:val="none" w:sz="0" w:space="0" w:color="auto"/>
                        <w:left w:val="none" w:sz="0" w:space="0" w:color="auto"/>
                        <w:bottom w:val="none" w:sz="0" w:space="0" w:color="auto"/>
                        <w:right w:val="none" w:sz="0" w:space="0" w:color="auto"/>
                      </w:divBdr>
                    </w:div>
                  </w:divsChild>
                </w:div>
                <w:div w:id="307712210">
                  <w:marLeft w:val="0"/>
                  <w:marRight w:val="0"/>
                  <w:marTop w:val="0"/>
                  <w:marBottom w:val="0"/>
                  <w:divBdr>
                    <w:top w:val="none" w:sz="0" w:space="0" w:color="auto"/>
                    <w:left w:val="none" w:sz="0" w:space="0" w:color="auto"/>
                    <w:bottom w:val="none" w:sz="0" w:space="0" w:color="auto"/>
                    <w:right w:val="none" w:sz="0" w:space="0" w:color="auto"/>
                  </w:divBdr>
                  <w:divsChild>
                    <w:div w:id="518008268">
                      <w:marLeft w:val="0"/>
                      <w:marRight w:val="0"/>
                      <w:marTop w:val="0"/>
                      <w:marBottom w:val="0"/>
                      <w:divBdr>
                        <w:top w:val="none" w:sz="0" w:space="0" w:color="auto"/>
                        <w:left w:val="none" w:sz="0" w:space="0" w:color="auto"/>
                        <w:bottom w:val="none" w:sz="0" w:space="0" w:color="auto"/>
                        <w:right w:val="none" w:sz="0" w:space="0" w:color="auto"/>
                      </w:divBdr>
                    </w:div>
                  </w:divsChild>
                </w:div>
                <w:div w:id="330257394">
                  <w:marLeft w:val="0"/>
                  <w:marRight w:val="0"/>
                  <w:marTop w:val="0"/>
                  <w:marBottom w:val="0"/>
                  <w:divBdr>
                    <w:top w:val="none" w:sz="0" w:space="0" w:color="auto"/>
                    <w:left w:val="none" w:sz="0" w:space="0" w:color="auto"/>
                    <w:bottom w:val="none" w:sz="0" w:space="0" w:color="auto"/>
                    <w:right w:val="none" w:sz="0" w:space="0" w:color="auto"/>
                  </w:divBdr>
                  <w:divsChild>
                    <w:div w:id="1690176026">
                      <w:marLeft w:val="0"/>
                      <w:marRight w:val="0"/>
                      <w:marTop w:val="0"/>
                      <w:marBottom w:val="0"/>
                      <w:divBdr>
                        <w:top w:val="none" w:sz="0" w:space="0" w:color="auto"/>
                        <w:left w:val="none" w:sz="0" w:space="0" w:color="auto"/>
                        <w:bottom w:val="none" w:sz="0" w:space="0" w:color="auto"/>
                        <w:right w:val="none" w:sz="0" w:space="0" w:color="auto"/>
                      </w:divBdr>
                    </w:div>
                  </w:divsChild>
                </w:div>
                <w:div w:id="381059009">
                  <w:marLeft w:val="0"/>
                  <w:marRight w:val="0"/>
                  <w:marTop w:val="0"/>
                  <w:marBottom w:val="0"/>
                  <w:divBdr>
                    <w:top w:val="none" w:sz="0" w:space="0" w:color="auto"/>
                    <w:left w:val="none" w:sz="0" w:space="0" w:color="auto"/>
                    <w:bottom w:val="none" w:sz="0" w:space="0" w:color="auto"/>
                    <w:right w:val="none" w:sz="0" w:space="0" w:color="auto"/>
                  </w:divBdr>
                  <w:divsChild>
                    <w:div w:id="21442127">
                      <w:marLeft w:val="0"/>
                      <w:marRight w:val="0"/>
                      <w:marTop w:val="0"/>
                      <w:marBottom w:val="0"/>
                      <w:divBdr>
                        <w:top w:val="none" w:sz="0" w:space="0" w:color="auto"/>
                        <w:left w:val="none" w:sz="0" w:space="0" w:color="auto"/>
                        <w:bottom w:val="none" w:sz="0" w:space="0" w:color="auto"/>
                        <w:right w:val="none" w:sz="0" w:space="0" w:color="auto"/>
                      </w:divBdr>
                    </w:div>
                  </w:divsChild>
                </w:div>
                <w:div w:id="384064461">
                  <w:marLeft w:val="0"/>
                  <w:marRight w:val="0"/>
                  <w:marTop w:val="0"/>
                  <w:marBottom w:val="0"/>
                  <w:divBdr>
                    <w:top w:val="none" w:sz="0" w:space="0" w:color="auto"/>
                    <w:left w:val="none" w:sz="0" w:space="0" w:color="auto"/>
                    <w:bottom w:val="none" w:sz="0" w:space="0" w:color="auto"/>
                    <w:right w:val="none" w:sz="0" w:space="0" w:color="auto"/>
                  </w:divBdr>
                  <w:divsChild>
                    <w:div w:id="1148015556">
                      <w:marLeft w:val="0"/>
                      <w:marRight w:val="0"/>
                      <w:marTop w:val="0"/>
                      <w:marBottom w:val="0"/>
                      <w:divBdr>
                        <w:top w:val="none" w:sz="0" w:space="0" w:color="auto"/>
                        <w:left w:val="none" w:sz="0" w:space="0" w:color="auto"/>
                        <w:bottom w:val="none" w:sz="0" w:space="0" w:color="auto"/>
                        <w:right w:val="none" w:sz="0" w:space="0" w:color="auto"/>
                      </w:divBdr>
                    </w:div>
                  </w:divsChild>
                </w:div>
                <w:div w:id="385032306">
                  <w:marLeft w:val="0"/>
                  <w:marRight w:val="0"/>
                  <w:marTop w:val="0"/>
                  <w:marBottom w:val="0"/>
                  <w:divBdr>
                    <w:top w:val="none" w:sz="0" w:space="0" w:color="auto"/>
                    <w:left w:val="none" w:sz="0" w:space="0" w:color="auto"/>
                    <w:bottom w:val="none" w:sz="0" w:space="0" w:color="auto"/>
                    <w:right w:val="none" w:sz="0" w:space="0" w:color="auto"/>
                  </w:divBdr>
                  <w:divsChild>
                    <w:div w:id="171337021">
                      <w:marLeft w:val="0"/>
                      <w:marRight w:val="0"/>
                      <w:marTop w:val="0"/>
                      <w:marBottom w:val="0"/>
                      <w:divBdr>
                        <w:top w:val="none" w:sz="0" w:space="0" w:color="auto"/>
                        <w:left w:val="none" w:sz="0" w:space="0" w:color="auto"/>
                        <w:bottom w:val="none" w:sz="0" w:space="0" w:color="auto"/>
                        <w:right w:val="none" w:sz="0" w:space="0" w:color="auto"/>
                      </w:divBdr>
                    </w:div>
                    <w:div w:id="2034916586">
                      <w:marLeft w:val="0"/>
                      <w:marRight w:val="0"/>
                      <w:marTop w:val="0"/>
                      <w:marBottom w:val="0"/>
                      <w:divBdr>
                        <w:top w:val="none" w:sz="0" w:space="0" w:color="auto"/>
                        <w:left w:val="none" w:sz="0" w:space="0" w:color="auto"/>
                        <w:bottom w:val="none" w:sz="0" w:space="0" w:color="auto"/>
                        <w:right w:val="none" w:sz="0" w:space="0" w:color="auto"/>
                      </w:divBdr>
                    </w:div>
                  </w:divsChild>
                </w:div>
                <w:div w:id="391732837">
                  <w:marLeft w:val="0"/>
                  <w:marRight w:val="0"/>
                  <w:marTop w:val="0"/>
                  <w:marBottom w:val="0"/>
                  <w:divBdr>
                    <w:top w:val="none" w:sz="0" w:space="0" w:color="auto"/>
                    <w:left w:val="none" w:sz="0" w:space="0" w:color="auto"/>
                    <w:bottom w:val="none" w:sz="0" w:space="0" w:color="auto"/>
                    <w:right w:val="none" w:sz="0" w:space="0" w:color="auto"/>
                  </w:divBdr>
                  <w:divsChild>
                    <w:div w:id="1358503605">
                      <w:marLeft w:val="0"/>
                      <w:marRight w:val="0"/>
                      <w:marTop w:val="0"/>
                      <w:marBottom w:val="0"/>
                      <w:divBdr>
                        <w:top w:val="none" w:sz="0" w:space="0" w:color="auto"/>
                        <w:left w:val="none" w:sz="0" w:space="0" w:color="auto"/>
                        <w:bottom w:val="none" w:sz="0" w:space="0" w:color="auto"/>
                        <w:right w:val="none" w:sz="0" w:space="0" w:color="auto"/>
                      </w:divBdr>
                    </w:div>
                  </w:divsChild>
                </w:div>
                <w:div w:id="409891306">
                  <w:marLeft w:val="0"/>
                  <w:marRight w:val="0"/>
                  <w:marTop w:val="0"/>
                  <w:marBottom w:val="0"/>
                  <w:divBdr>
                    <w:top w:val="none" w:sz="0" w:space="0" w:color="auto"/>
                    <w:left w:val="none" w:sz="0" w:space="0" w:color="auto"/>
                    <w:bottom w:val="none" w:sz="0" w:space="0" w:color="auto"/>
                    <w:right w:val="none" w:sz="0" w:space="0" w:color="auto"/>
                  </w:divBdr>
                  <w:divsChild>
                    <w:div w:id="723986257">
                      <w:marLeft w:val="0"/>
                      <w:marRight w:val="0"/>
                      <w:marTop w:val="0"/>
                      <w:marBottom w:val="0"/>
                      <w:divBdr>
                        <w:top w:val="none" w:sz="0" w:space="0" w:color="auto"/>
                        <w:left w:val="none" w:sz="0" w:space="0" w:color="auto"/>
                        <w:bottom w:val="none" w:sz="0" w:space="0" w:color="auto"/>
                        <w:right w:val="none" w:sz="0" w:space="0" w:color="auto"/>
                      </w:divBdr>
                    </w:div>
                    <w:div w:id="1457603719">
                      <w:marLeft w:val="0"/>
                      <w:marRight w:val="0"/>
                      <w:marTop w:val="0"/>
                      <w:marBottom w:val="0"/>
                      <w:divBdr>
                        <w:top w:val="none" w:sz="0" w:space="0" w:color="auto"/>
                        <w:left w:val="none" w:sz="0" w:space="0" w:color="auto"/>
                        <w:bottom w:val="none" w:sz="0" w:space="0" w:color="auto"/>
                        <w:right w:val="none" w:sz="0" w:space="0" w:color="auto"/>
                      </w:divBdr>
                    </w:div>
                  </w:divsChild>
                </w:div>
                <w:div w:id="411780854">
                  <w:marLeft w:val="0"/>
                  <w:marRight w:val="0"/>
                  <w:marTop w:val="0"/>
                  <w:marBottom w:val="0"/>
                  <w:divBdr>
                    <w:top w:val="none" w:sz="0" w:space="0" w:color="auto"/>
                    <w:left w:val="none" w:sz="0" w:space="0" w:color="auto"/>
                    <w:bottom w:val="none" w:sz="0" w:space="0" w:color="auto"/>
                    <w:right w:val="none" w:sz="0" w:space="0" w:color="auto"/>
                  </w:divBdr>
                  <w:divsChild>
                    <w:div w:id="1343118630">
                      <w:marLeft w:val="0"/>
                      <w:marRight w:val="0"/>
                      <w:marTop w:val="0"/>
                      <w:marBottom w:val="0"/>
                      <w:divBdr>
                        <w:top w:val="none" w:sz="0" w:space="0" w:color="auto"/>
                        <w:left w:val="none" w:sz="0" w:space="0" w:color="auto"/>
                        <w:bottom w:val="none" w:sz="0" w:space="0" w:color="auto"/>
                        <w:right w:val="none" w:sz="0" w:space="0" w:color="auto"/>
                      </w:divBdr>
                    </w:div>
                    <w:div w:id="1875074634">
                      <w:marLeft w:val="0"/>
                      <w:marRight w:val="0"/>
                      <w:marTop w:val="0"/>
                      <w:marBottom w:val="0"/>
                      <w:divBdr>
                        <w:top w:val="none" w:sz="0" w:space="0" w:color="auto"/>
                        <w:left w:val="none" w:sz="0" w:space="0" w:color="auto"/>
                        <w:bottom w:val="none" w:sz="0" w:space="0" w:color="auto"/>
                        <w:right w:val="none" w:sz="0" w:space="0" w:color="auto"/>
                      </w:divBdr>
                    </w:div>
                  </w:divsChild>
                </w:div>
                <w:div w:id="424499622">
                  <w:marLeft w:val="0"/>
                  <w:marRight w:val="0"/>
                  <w:marTop w:val="0"/>
                  <w:marBottom w:val="0"/>
                  <w:divBdr>
                    <w:top w:val="none" w:sz="0" w:space="0" w:color="auto"/>
                    <w:left w:val="none" w:sz="0" w:space="0" w:color="auto"/>
                    <w:bottom w:val="none" w:sz="0" w:space="0" w:color="auto"/>
                    <w:right w:val="none" w:sz="0" w:space="0" w:color="auto"/>
                  </w:divBdr>
                  <w:divsChild>
                    <w:div w:id="195168938">
                      <w:marLeft w:val="0"/>
                      <w:marRight w:val="0"/>
                      <w:marTop w:val="0"/>
                      <w:marBottom w:val="0"/>
                      <w:divBdr>
                        <w:top w:val="none" w:sz="0" w:space="0" w:color="auto"/>
                        <w:left w:val="none" w:sz="0" w:space="0" w:color="auto"/>
                        <w:bottom w:val="none" w:sz="0" w:space="0" w:color="auto"/>
                        <w:right w:val="none" w:sz="0" w:space="0" w:color="auto"/>
                      </w:divBdr>
                    </w:div>
                  </w:divsChild>
                </w:div>
                <w:div w:id="433550399">
                  <w:marLeft w:val="0"/>
                  <w:marRight w:val="0"/>
                  <w:marTop w:val="0"/>
                  <w:marBottom w:val="0"/>
                  <w:divBdr>
                    <w:top w:val="none" w:sz="0" w:space="0" w:color="auto"/>
                    <w:left w:val="none" w:sz="0" w:space="0" w:color="auto"/>
                    <w:bottom w:val="none" w:sz="0" w:space="0" w:color="auto"/>
                    <w:right w:val="none" w:sz="0" w:space="0" w:color="auto"/>
                  </w:divBdr>
                  <w:divsChild>
                    <w:div w:id="481848578">
                      <w:marLeft w:val="0"/>
                      <w:marRight w:val="0"/>
                      <w:marTop w:val="0"/>
                      <w:marBottom w:val="0"/>
                      <w:divBdr>
                        <w:top w:val="none" w:sz="0" w:space="0" w:color="auto"/>
                        <w:left w:val="none" w:sz="0" w:space="0" w:color="auto"/>
                        <w:bottom w:val="none" w:sz="0" w:space="0" w:color="auto"/>
                        <w:right w:val="none" w:sz="0" w:space="0" w:color="auto"/>
                      </w:divBdr>
                    </w:div>
                  </w:divsChild>
                </w:div>
                <w:div w:id="442573100">
                  <w:marLeft w:val="0"/>
                  <w:marRight w:val="0"/>
                  <w:marTop w:val="0"/>
                  <w:marBottom w:val="0"/>
                  <w:divBdr>
                    <w:top w:val="none" w:sz="0" w:space="0" w:color="auto"/>
                    <w:left w:val="none" w:sz="0" w:space="0" w:color="auto"/>
                    <w:bottom w:val="none" w:sz="0" w:space="0" w:color="auto"/>
                    <w:right w:val="none" w:sz="0" w:space="0" w:color="auto"/>
                  </w:divBdr>
                  <w:divsChild>
                    <w:div w:id="1140030096">
                      <w:marLeft w:val="0"/>
                      <w:marRight w:val="0"/>
                      <w:marTop w:val="0"/>
                      <w:marBottom w:val="0"/>
                      <w:divBdr>
                        <w:top w:val="none" w:sz="0" w:space="0" w:color="auto"/>
                        <w:left w:val="none" w:sz="0" w:space="0" w:color="auto"/>
                        <w:bottom w:val="none" w:sz="0" w:space="0" w:color="auto"/>
                        <w:right w:val="none" w:sz="0" w:space="0" w:color="auto"/>
                      </w:divBdr>
                    </w:div>
                  </w:divsChild>
                </w:div>
                <w:div w:id="483931111">
                  <w:marLeft w:val="0"/>
                  <w:marRight w:val="0"/>
                  <w:marTop w:val="0"/>
                  <w:marBottom w:val="0"/>
                  <w:divBdr>
                    <w:top w:val="none" w:sz="0" w:space="0" w:color="auto"/>
                    <w:left w:val="none" w:sz="0" w:space="0" w:color="auto"/>
                    <w:bottom w:val="none" w:sz="0" w:space="0" w:color="auto"/>
                    <w:right w:val="none" w:sz="0" w:space="0" w:color="auto"/>
                  </w:divBdr>
                  <w:divsChild>
                    <w:div w:id="154688916">
                      <w:marLeft w:val="0"/>
                      <w:marRight w:val="0"/>
                      <w:marTop w:val="0"/>
                      <w:marBottom w:val="0"/>
                      <w:divBdr>
                        <w:top w:val="none" w:sz="0" w:space="0" w:color="auto"/>
                        <w:left w:val="none" w:sz="0" w:space="0" w:color="auto"/>
                        <w:bottom w:val="none" w:sz="0" w:space="0" w:color="auto"/>
                        <w:right w:val="none" w:sz="0" w:space="0" w:color="auto"/>
                      </w:divBdr>
                    </w:div>
                    <w:div w:id="1688405803">
                      <w:marLeft w:val="0"/>
                      <w:marRight w:val="0"/>
                      <w:marTop w:val="0"/>
                      <w:marBottom w:val="0"/>
                      <w:divBdr>
                        <w:top w:val="none" w:sz="0" w:space="0" w:color="auto"/>
                        <w:left w:val="none" w:sz="0" w:space="0" w:color="auto"/>
                        <w:bottom w:val="none" w:sz="0" w:space="0" w:color="auto"/>
                        <w:right w:val="none" w:sz="0" w:space="0" w:color="auto"/>
                      </w:divBdr>
                    </w:div>
                  </w:divsChild>
                </w:div>
                <w:div w:id="529420789">
                  <w:marLeft w:val="0"/>
                  <w:marRight w:val="0"/>
                  <w:marTop w:val="0"/>
                  <w:marBottom w:val="0"/>
                  <w:divBdr>
                    <w:top w:val="none" w:sz="0" w:space="0" w:color="auto"/>
                    <w:left w:val="none" w:sz="0" w:space="0" w:color="auto"/>
                    <w:bottom w:val="none" w:sz="0" w:space="0" w:color="auto"/>
                    <w:right w:val="none" w:sz="0" w:space="0" w:color="auto"/>
                  </w:divBdr>
                  <w:divsChild>
                    <w:div w:id="1749418201">
                      <w:marLeft w:val="0"/>
                      <w:marRight w:val="0"/>
                      <w:marTop w:val="0"/>
                      <w:marBottom w:val="0"/>
                      <w:divBdr>
                        <w:top w:val="none" w:sz="0" w:space="0" w:color="auto"/>
                        <w:left w:val="none" w:sz="0" w:space="0" w:color="auto"/>
                        <w:bottom w:val="none" w:sz="0" w:space="0" w:color="auto"/>
                        <w:right w:val="none" w:sz="0" w:space="0" w:color="auto"/>
                      </w:divBdr>
                    </w:div>
                  </w:divsChild>
                </w:div>
                <w:div w:id="548028522">
                  <w:marLeft w:val="0"/>
                  <w:marRight w:val="0"/>
                  <w:marTop w:val="0"/>
                  <w:marBottom w:val="0"/>
                  <w:divBdr>
                    <w:top w:val="none" w:sz="0" w:space="0" w:color="auto"/>
                    <w:left w:val="none" w:sz="0" w:space="0" w:color="auto"/>
                    <w:bottom w:val="none" w:sz="0" w:space="0" w:color="auto"/>
                    <w:right w:val="none" w:sz="0" w:space="0" w:color="auto"/>
                  </w:divBdr>
                  <w:divsChild>
                    <w:div w:id="1534688499">
                      <w:marLeft w:val="0"/>
                      <w:marRight w:val="0"/>
                      <w:marTop w:val="0"/>
                      <w:marBottom w:val="0"/>
                      <w:divBdr>
                        <w:top w:val="none" w:sz="0" w:space="0" w:color="auto"/>
                        <w:left w:val="none" w:sz="0" w:space="0" w:color="auto"/>
                        <w:bottom w:val="none" w:sz="0" w:space="0" w:color="auto"/>
                        <w:right w:val="none" w:sz="0" w:space="0" w:color="auto"/>
                      </w:divBdr>
                    </w:div>
                  </w:divsChild>
                </w:div>
                <w:div w:id="548339945">
                  <w:marLeft w:val="0"/>
                  <w:marRight w:val="0"/>
                  <w:marTop w:val="0"/>
                  <w:marBottom w:val="0"/>
                  <w:divBdr>
                    <w:top w:val="none" w:sz="0" w:space="0" w:color="auto"/>
                    <w:left w:val="none" w:sz="0" w:space="0" w:color="auto"/>
                    <w:bottom w:val="none" w:sz="0" w:space="0" w:color="auto"/>
                    <w:right w:val="none" w:sz="0" w:space="0" w:color="auto"/>
                  </w:divBdr>
                  <w:divsChild>
                    <w:div w:id="819005478">
                      <w:marLeft w:val="0"/>
                      <w:marRight w:val="0"/>
                      <w:marTop w:val="0"/>
                      <w:marBottom w:val="0"/>
                      <w:divBdr>
                        <w:top w:val="none" w:sz="0" w:space="0" w:color="auto"/>
                        <w:left w:val="none" w:sz="0" w:space="0" w:color="auto"/>
                        <w:bottom w:val="none" w:sz="0" w:space="0" w:color="auto"/>
                        <w:right w:val="none" w:sz="0" w:space="0" w:color="auto"/>
                      </w:divBdr>
                    </w:div>
                  </w:divsChild>
                </w:div>
                <w:div w:id="705643391">
                  <w:marLeft w:val="0"/>
                  <w:marRight w:val="0"/>
                  <w:marTop w:val="0"/>
                  <w:marBottom w:val="0"/>
                  <w:divBdr>
                    <w:top w:val="none" w:sz="0" w:space="0" w:color="auto"/>
                    <w:left w:val="none" w:sz="0" w:space="0" w:color="auto"/>
                    <w:bottom w:val="none" w:sz="0" w:space="0" w:color="auto"/>
                    <w:right w:val="none" w:sz="0" w:space="0" w:color="auto"/>
                  </w:divBdr>
                  <w:divsChild>
                    <w:div w:id="267474197">
                      <w:marLeft w:val="0"/>
                      <w:marRight w:val="0"/>
                      <w:marTop w:val="0"/>
                      <w:marBottom w:val="0"/>
                      <w:divBdr>
                        <w:top w:val="none" w:sz="0" w:space="0" w:color="auto"/>
                        <w:left w:val="none" w:sz="0" w:space="0" w:color="auto"/>
                        <w:bottom w:val="none" w:sz="0" w:space="0" w:color="auto"/>
                        <w:right w:val="none" w:sz="0" w:space="0" w:color="auto"/>
                      </w:divBdr>
                    </w:div>
                    <w:div w:id="2116438739">
                      <w:marLeft w:val="0"/>
                      <w:marRight w:val="0"/>
                      <w:marTop w:val="0"/>
                      <w:marBottom w:val="0"/>
                      <w:divBdr>
                        <w:top w:val="none" w:sz="0" w:space="0" w:color="auto"/>
                        <w:left w:val="none" w:sz="0" w:space="0" w:color="auto"/>
                        <w:bottom w:val="none" w:sz="0" w:space="0" w:color="auto"/>
                        <w:right w:val="none" w:sz="0" w:space="0" w:color="auto"/>
                      </w:divBdr>
                    </w:div>
                  </w:divsChild>
                </w:div>
                <w:div w:id="721245750">
                  <w:marLeft w:val="0"/>
                  <w:marRight w:val="0"/>
                  <w:marTop w:val="0"/>
                  <w:marBottom w:val="0"/>
                  <w:divBdr>
                    <w:top w:val="none" w:sz="0" w:space="0" w:color="auto"/>
                    <w:left w:val="none" w:sz="0" w:space="0" w:color="auto"/>
                    <w:bottom w:val="none" w:sz="0" w:space="0" w:color="auto"/>
                    <w:right w:val="none" w:sz="0" w:space="0" w:color="auto"/>
                  </w:divBdr>
                  <w:divsChild>
                    <w:div w:id="1361205172">
                      <w:marLeft w:val="0"/>
                      <w:marRight w:val="0"/>
                      <w:marTop w:val="0"/>
                      <w:marBottom w:val="0"/>
                      <w:divBdr>
                        <w:top w:val="none" w:sz="0" w:space="0" w:color="auto"/>
                        <w:left w:val="none" w:sz="0" w:space="0" w:color="auto"/>
                        <w:bottom w:val="none" w:sz="0" w:space="0" w:color="auto"/>
                        <w:right w:val="none" w:sz="0" w:space="0" w:color="auto"/>
                      </w:divBdr>
                    </w:div>
                  </w:divsChild>
                </w:div>
                <w:div w:id="751124090">
                  <w:marLeft w:val="0"/>
                  <w:marRight w:val="0"/>
                  <w:marTop w:val="0"/>
                  <w:marBottom w:val="0"/>
                  <w:divBdr>
                    <w:top w:val="none" w:sz="0" w:space="0" w:color="auto"/>
                    <w:left w:val="none" w:sz="0" w:space="0" w:color="auto"/>
                    <w:bottom w:val="none" w:sz="0" w:space="0" w:color="auto"/>
                    <w:right w:val="none" w:sz="0" w:space="0" w:color="auto"/>
                  </w:divBdr>
                  <w:divsChild>
                    <w:div w:id="920912982">
                      <w:marLeft w:val="0"/>
                      <w:marRight w:val="0"/>
                      <w:marTop w:val="0"/>
                      <w:marBottom w:val="0"/>
                      <w:divBdr>
                        <w:top w:val="none" w:sz="0" w:space="0" w:color="auto"/>
                        <w:left w:val="none" w:sz="0" w:space="0" w:color="auto"/>
                        <w:bottom w:val="none" w:sz="0" w:space="0" w:color="auto"/>
                        <w:right w:val="none" w:sz="0" w:space="0" w:color="auto"/>
                      </w:divBdr>
                    </w:div>
                    <w:div w:id="1664509915">
                      <w:marLeft w:val="0"/>
                      <w:marRight w:val="0"/>
                      <w:marTop w:val="0"/>
                      <w:marBottom w:val="0"/>
                      <w:divBdr>
                        <w:top w:val="none" w:sz="0" w:space="0" w:color="auto"/>
                        <w:left w:val="none" w:sz="0" w:space="0" w:color="auto"/>
                        <w:bottom w:val="none" w:sz="0" w:space="0" w:color="auto"/>
                        <w:right w:val="none" w:sz="0" w:space="0" w:color="auto"/>
                      </w:divBdr>
                    </w:div>
                    <w:div w:id="1877111921">
                      <w:marLeft w:val="0"/>
                      <w:marRight w:val="0"/>
                      <w:marTop w:val="0"/>
                      <w:marBottom w:val="0"/>
                      <w:divBdr>
                        <w:top w:val="none" w:sz="0" w:space="0" w:color="auto"/>
                        <w:left w:val="none" w:sz="0" w:space="0" w:color="auto"/>
                        <w:bottom w:val="none" w:sz="0" w:space="0" w:color="auto"/>
                        <w:right w:val="none" w:sz="0" w:space="0" w:color="auto"/>
                      </w:divBdr>
                    </w:div>
                  </w:divsChild>
                </w:div>
                <w:div w:id="799420420">
                  <w:marLeft w:val="0"/>
                  <w:marRight w:val="0"/>
                  <w:marTop w:val="0"/>
                  <w:marBottom w:val="0"/>
                  <w:divBdr>
                    <w:top w:val="none" w:sz="0" w:space="0" w:color="auto"/>
                    <w:left w:val="none" w:sz="0" w:space="0" w:color="auto"/>
                    <w:bottom w:val="none" w:sz="0" w:space="0" w:color="auto"/>
                    <w:right w:val="none" w:sz="0" w:space="0" w:color="auto"/>
                  </w:divBdr>
                  <w:divsChild>
                    <w:div w:id="195312749">
                      <w:marLeft w:val="0"/>
                      <w:marRight w:val="0"/>
                      <w:marTop w:val="0"/>
                      <w:marBottom w:val="0"/>
                      <w:divBdr>
                        <w:top w:val="none" w:sz="0" w:space="0" w:color="auto"/>
                        <w:left w:val="none" w:sz="0" w:space="0" w:color="auto"/>
                        <w:bottom w:val="none" w:sz="0" w:space="0" w:color="auto"/>
                        <w:right w:val="none" w:sz="0" w:space="0" w:color="auto"/>
                      </w:divBdr>
                    </w:div>
                    <w:div w:id="678583633">
                      <w:marLeft w:val="0"/>
                      <w:marRight w:val="0"/>
                      <w:marTop w:val="0"/>
                      <w:marBottom w:val="0"/>
                      <w:divBdr>
                        <w:top w:val="none" w:sz="0" w:space="0" w:color="auto"/>
                        <w:left w:val="none" w:sz="0" w:space="0" w:color="auto"/>
                        <w:bottom w:val="none" w:sz="0" w:space="0" w:color="auto"/>
                        <w:right w:val="none" w:sz="0" w:space="0" w:color="auto"/>
                      </w:divBdr>
                    </w:div>
                  </w:divsChild>
                </w:div>
                <w:div w:id="803693777">
                  <w:marLeft w:val="0"/>
                  <w:marRight w:val="0"/>
                  <w:marTop w:val="0"/>
                  <w:marBottom w:val="0"/>
                  <w:divBdr>
                    <w:top w:val="none" w:sz="0" w:space="0" w:color="auto"/>
                    <w:left w:val="none" w:sz="0" w:space="0" w:color="auto"/>
                    <w:bottom w:val="none" w:sz="0" w:space="0" w:color="auto"/>
                    <w:right w:val="none" w:sz="0" w:space="0" w:color="auto"/>
                  </w:divBdr>
                  <w:divsChild>
                    <w:div w:id="737820624">
                      <w:marLeft w:val="0"/>
                      <w:marRight w:val="0"/>
                      <w:marTop w:val="0"/>
                      <w:marBottom w:val="0"/>
                      <w:divBdr>
                        <w:top w:val="none" w:sz="0" w:space="0" w:color="auto"/>
                        <w:left w:val="none" w:sz="0" w:space="0" w:color="auto"/>
                        <w:bottom w:val="none" w:sz="0" w:space="0" w:color="auto"/>
                        <w:right w:val="none" w:sz="0" w:space="0" w:color="auto"/>
                      </w:divBdr>
                    </w:div>
                    <w:div w:id="1018698194">
                      <w:marLeft w:val="0"/>
                      <w:marRight w:val="0"/>
                      <w:marTop w:val="0"/>
                      <w:marBottom w:val="0"/>
                      <w:divBdr>
                        <w:top w:val="none" w:sz="0" w:space="0" w:color="auto"/>
                        <w:left w:val="none" w:sz="0" w:space="0" w:color="auto"/>
                        <w:bottom w:val="none" w:sz="0" w:space="0" w:color="auto"/>
                        <w:right w:val="none" w:sz="0" w:space="0" w:color="auto"/>
                      </w:divBdr>
                    </w:div>
                  </w:divsChild>
                </w:div>
                <w:div w:id="855114249">
                  <w:marLeft w:val="0"/>
                  <w:marRight w:val="0"/>
                  <w:marTop w:val="0"/>
                  <w:marBottom w:val="0"/>
                  <w:divBdr>
                    <w:top w:val="none" w:sz="0" w:space="0" w:color="auto"/>
                    <w:left w:val="none" w:sz="0" w:space="0" w:color="auto"/>
                    <w:bottom w:val="none" w:sz="0" w:space="0" w:color="auto"/>
                    <w:right w:val="none" w:sz="0" w:space="0" w:color="auto"/>
                  </w:divBdr>
                  <w:divsChild>
                    <w:div w:id="802500713">
                      <w:marLeft w:val="0"/>
                      <w:marRight w:val="0"/>
                      <w:marTop w:val="0"/>
                      <w:marBottom w:val="0"/>
                      <w:divBdr>
                        <w:top w:val="none" w:sz="0" w:space="0" w:color="auto"/>
                        <w:left w:val="none" w:sz="0" w:space="0" w:color="auto"/>
                        <w:bottom w:val="none" w:sz="0" w:space="0" w:color="auto"/>
                        <w:right w:val="none" w:sz="0" w:space="0" w:color="auto"/>
                      </w:divBdr>
                    </w:div>
                  </w:divsChild>
                </w:div>
                <w:div w:id="907112434">
                  <w:marLeft w:val="0"/>
                  <w:marRight w:val="0"/>
                  <w:marTop w:val="0"/>
                  <w:marBottom w:val="0"/>
                  <w:divBdr>
                    <w:top w:val="none" w:sz="0" w:space="0" w:color="auto"/>
                    <w:left w:val="none" w:sz="0" w:space="0" w:color="auto"/>
                    <w:bottom w:val="none" w:sz="0" w:space="0" w:color="auto"/>
                    <w:right w:val="none" w:sz="0" w:space="0" w:color="auto"/>
                  </w:divBdr>
                  <w:divsChild>
                    <w:div w:id="1151949048">
                      <w:marLeft w:val="0"/>
                      <w:marRight w:val="0"/>
                      <w:marTop w:val="0"/>
                      <w:marBottom w:val="0"/>
                      <w:divBdr>
                        <w:top w:val="none" w:sz="0" w:space="0" w:color="auto"/>
                        <w:left w:val="none" w:sz="0" w:space="0" w:color="auto"/>
                        <w:bottom w:val="none" w:sz="0" w:space="0" w:color="auto"/>
                        <w:right w:val="none" w:sz="0" w:space="0" w:color="auto"/>
                      </w:divBdr>
                    </w:div>
                    <w:div w:id="1962883178">
                      <w:marLeft w:val="0"/>
                      <w:marRight w:val="0"/>
                      <w:marTop w:val="0"/>
                      <w:marBottom w:val="0"/>
                      <w:divBdr>
                        <w:top w:val="none" w:sz="0" w:space="0" w:color="auto"/>
                        <w:left w:val="none" w:sz="0" w:space="0" w:color="auto"/>
                        <w:bottom w:val="none" w:sz="0" w:space="0" w:color="auto"/>
                        <w:right w:val="none" w:sz="0" w:space="0" w:color="auto"/>
                      </w:divBdr>
                    </w:div>
                  </w:divsChild>
                </w:div>
                <w:div w:id="913658646">
                  <w:marLeft w:val="0"/>
                  <w:marRight w:val="0"/>
                  <w:marTop w:val="0"/>
                  <w:marBottom w:val="0"/>
                  <w:divBdr>
                    <w:top w:val="none" w:sz="0" w:space="0" w:color="auto"/>
                    <w:left w:val="none" w:sz="0" w:space="0" w:color="auto"/>
                    <w:bottom w:val="none" w:sz="0" w:space="0" w:color="auto"/>
                    <w:right w:val="none" w:sz="0" w:space="0" w:color="auto"/>
                  </w:divBdr>
                  <w:divsChild>
                    <w:div w:id="1845630969">
                      <w:marLeft w:val="0"/>
                      <w:marRight w:val="0"/>
                      <w:marTop w:val="0"/>
                      <w:marBottom w:val="0"/>
                      <w:divBdr>
                        <w:top w:val="none" w:sz="0" w:space="0" w:color="auto"/>
                        <w:left w:val="none" w:sz="0" w:space="0" w:color="auto"/>
                        <w:bottom w:val="none" w:sz="0" w:space="0" w:color="auto"/>
                        <w:right w:val="none" w:sz="0" w:space="0" w:color="auto"/>
                      </w:divBdr>
                    </w:div>
                  </w:divsChild>
                </w:div>
                <w:div w:id="971982580">
                  <w:marLeft w:val="0"/>
                  <w:marRight w:val="0"/>
                  <w:marTop w:val="0"/>
                  <w:marBottom w:val="0"/>
                  <w:divBdr>
                    <w:top w:val="none" w:sz="0" w:space="0" w:color="auto"/>
                    <w:left w:val="none" w:sz="0" w:space="0" w:color="auto"/>
                    <w:bottom w:val="none" w:sz="0" w:space="0" w:color="auto"/>
                    <w:right w:val="none" w:sz="0" w:space="0" w:color="auto"/>
                  </w:divBdr>
                  <w:divsChild>
                    <w:div w:id="1744252426">
                      <w:marLeft w:val="0"/>
                      <w:marRight w:val="0"/>
                      <w:marTop w:val="0"/>
                      <w:marBottom w:val="0"/>
                      <w:divBdr>
                        <w:top w:val="none" w:sz="0" w:space="0" w:color="auto"/>
                        <w:left w:val="none" w:sz="0" w:space="0" w:color="auto"/>
                        <w:bottom w:val="none" w:sz="0" w:space="0" w:color="auto"/>
                        <w:right w:val="none" w:sz="0" w:space="0" w:color="auto"/>
                      </w:divBdr>
                    </w:div>
                  </w:divsChild>
                </w:div>
                <w:div w:id="1047796032">
                  <w:marLeft w:val="0"/>
                  <w:marRight w:val="0"/>
                  <w:marTop w:val="0"/>
                  <w:marBottom w:val="0"/>
                  <w:divBdr>
                    <w:top w:val="none" w:sz="0" w:space="0" w:color="auto"/>
                    <w:left w:val="none" w:sz="0" w:space="0" w:color="auto"/>
                    <w:bottom w:val="none" w:sz="0" w:space="0" w:color="auto"/>
                    <w:right w:val="none" w:sz="0" w:space="0" w:color="auto"/>
                  </w:divBdr>
                  <w:divsChild>
                    <w:div w:id="1340620833">
                      <w:marLeft w:val="0"/>
                      <w:marRight w:val="0"/>
                      <w:marTop w:val="0"/>
                      <w:marBottom w:val="0"/>
                      <w:divBdr>
                        <w:top w:val="none" w:sz="0" w:space="0" w:color="auto"/>
                        <w:left w:val="none" w:sz="0" w:space="0" w:color="auto"/>
                        <w:bottom w:val="none" w:sz="0" w:space="0" w:color="auto"/>
                        <w:right w:val="none" w:sz="0" w:space="0" w:color="auto"/>
                      </w:divBdr>
                    </w:div>
                  </w:divsChild>
                </w:div>
                <w:div w:id="1077290419">
                  <w:marLeft w:val="0"/>
                  <w:marRight w:val="0"/>
                  <w:marTop w:val="0"/>
                  <w:marBottom w:val="0"/>
                  <w:divBdr>
                    <w:top w:val="none" w:sz="0" w:space="0" w:color="auto"/>
                    <w:left w:val="none" w:sz="0" w:space="0" w:color="auto"/>
                    <w:bottom w:val="none" w:sz="0" w:space="0" w:color="auto"/>
                    <w:right w:val="none" w:sz="0" w:space="0" w:color="auto"/>
                  </w:divBdr>
                  <w:divsChild>
                    <w:div w:id="1300457215">
                      <w:marLeft w:val="0"/>
                      <w:marRight w:val="0"/>
                      <w:marTop w:val="0"/>
                      <w:marBottom w:val="0"/>
                      <w:divBdr>
                        <w:top w:val="none" w:sz="0" w:space="0" w:color="auto"/>
                        <w:left w:val="none" w:sz="0" w:space="0" w:color="auto"/>
                        <w:bottom w:val="none" w:sz="0" w:space="0" w:color="auto"/>
                        <w:right w:val="none" w:sz="0" w:space="0" w:color="auto"/>
                      </w:divBdr>
                    </w:div>
                    <w:div w:id="1490634412">
                      <w:marLeft w:val="0"/>
                      <w:marRight w:val="0"/>
                      <w:marTop w:val="0"/>
                      <w:marBottom w:val="0"/>
                      <w:divBdr>
                        <w:top w:val="none" w:sz="0" w:space="0" w:color="auto"/>
                        <w:left w:val="none" w:sz="0" w:space="0" w:color="auto"/>
                        <w:bottom w:val="none" w:sz="0" w:space="0" w:color="auto"/>
                        <w:right w:val="none" w:sz="0" w:space="0" w:color="auto"/>
                      </w:divBdr>
                    </w:div>
                  </w:divsChild>
                </w:div>
                <w:div w:id="1106268192">
                  <w:marLeft w:val="0"/>
                  <w:marRight w:val="0"/>
                  <w:marTop w:val="0"/>
                  <w:marBottom w:val="0"/>
                  <w:divBdr>
                    <w:top w:val="none" w:sz="0" w:space="0" w:color="auto"/>
                    <w:left w:val="none" w:sz="0" w:space="0" w:color="auto"/>
                    <w:bottom w:val="none" w:sz="0" w:space="0" w:color="auto"/>
                    <w:right w:val="none" w:sz="0" w:space="0" w:color="auto"/>
                  </w:divBdr>
                  <w:divsChild>
                    <w:div w:id="467936276">
                      <w:marLeft w:val="0"/>
                      <w:marRight w:val="0"/>
                      <w:marTop w:val="0"/>
                      <w:marBottom w:val="0"/>
                      <w:divBdr>
                        <w:top w:val="none" w:sz="0" w:space="0" w:color="auto"/>
                        <w:left w:val="none" w:sz="0" w:space="0" w:color="auto"/>
                        <w:bottom w:val="none" w:sz="0" w:space="0" w:color="auto"/>
                        <w:right w:val="none" w:sz="0" w:space="0" w:color="auto"/>
                      </w:divBdr>
                    </w:div>
                    <w:div w:id="784694469">
                      <w:marLeft w:val="0"/>
                      <w:marRight w:val="0"/>
                      <w:marTop w:val="0"/>
                      <w:marBottom w:val="0"/>
                      <w:divBdr>
                        <w:top w:val="none" w:sz="0" w:space="0" w:color="auto"/>
                        <w:left w:val="none" w:sz="0" w:space="0" w:color="auto"/>
                        <w:bottom w:val="none" w:sz="0" w:space="0" w:color="auto"/>
                        <w:right w:val="none" w:sz="0" w:space="0" w:color="auto"/>
                      </w:divBdr>
                    </w:div>
                  </w:divsChild>
                </w:div>
                <w:div w:id="1138765918">
                  <w:marLeft w:val="0"/>
                  <w:marRight w:val="0"/>
                  <w:marTop w:val="0"/>
                  <w:marBottom w:val="0"/>
                  <w:divBdr>
                    <w:top w:val="none" w:sz="0" w:space="0" w:color="auto"/>
                    <w:left w:val="none" w:sz="0" w:space="0" w:color="auto"/>
                    <w:bottom w:val="none" w:sz="0" w:space="0" w:color="auto"/>
                    <w:right w:val="none" w:sz="0" w:space="0" w:color="auto"/>
                  </w:divBdr>
                  <w:divsChild>
                    <w:div w:id="395124990">
                      <w:marLeft w:val="0"/>
                      <w:marRight w:val="0"/>
                      <w:marTop w:val="0"/>
                      <w:marBottom w:val="0"/>
                      <w:divBdr>
                        <w:top w:val="none" w:sz="0" w:space="0" w:color="auto"/>
                        <w:left w:val="none" w:sz="0" w:space="0" w:color="auto"/>
                        <w:bottom w:val="none" w:sz="0" w:space="0" w:color="auto"/>
                        <w:right w:val="none" w:sz="0" w:space="0" w:color="auto"/>
                      </w:divBdr>
                    </w:div>
                  </w:divsChild>
                </w:div>
                <w:div w:id="1178428769">
                  <w:marLeft w:val="0"/>
                  <w:marRight w:val="0"/>
                  <w:marTop w:val="0"/>
                  <w:marBottom w:val="0"/>
                  <w:divBdr>
                    <w:top w:val="none" w:sz="0" w:space="0" w:color="auto"/>
                    <w:left w:val="none" w:sz="0" w:space="0" w:color="auto"/>
                    <w:bottom w:val="none" w:sz="0" w:space="0" w:color="auto"/>
                    <w:right w:val="none" w:sz="0" w:space="0" w:color="auto"/>
                  </w:divBdr>
                  <w:divsChild>
                    <w:div w:id="1963996983">
                      <w:marLeft w:val="0"/>
                      <w:marRight w:val="0"/>
                      <w:marTop w:val="0"/>
                      <w:marBottom w:val="0"/>
                      <w:divBdr>
                        <w:top w:val="none" w:sz="0" w:space="0" w:color="auto"/>
                        <w:left w:val="none" w:sz="0" w:space="0" w:color="auto"/>
                        <w:bottom w:val="none" w:sz="0" w:space="0" w:color="auto"/>
                        <w:right w:val="none" w:sz="0" w:space="0" w:color="auto"/>
                      </w:divBdr>
                    </w:div>
                  </w:divsChild>
                </w:div>
                <w:div w:id="1186289947">
                  <w:marLeft w:val="0"/>
                  <w:marRight w:val="0"/>
                  <w:marTop w:val="0"/>
                  <w:marBottom w:val="0"/>
                  <w:divBdr>
                    <w:top w:val="none" w:sz="0" w:space="0" w:color="auto"/>
                    <w:left w:val="none" w:sz="0" w:space="0" w:color="auto"/>
                    <w:bottom w:val="none" w:sz="0" w:space="0" w:color="auto"/>
                    <w:right w:val="none" w:sz="0" w:space="0" w:color="auto"/>
                  </w:divBdr>
                  <w:divsChild>
                    <w:div w:id="1721173881">
                      <w:marLeft w:val="0"/>
                      <w:marRight w:val="0"/>
                      <w:marTop w:val="0"/>
                      <w:marBottom w:val="0"/>
                      <w:divBdr>
                        <w:top w:val="none" w:sz="0" w:space="0" w:color="auto"/>
                        <w:left w:val="none" w:sz="0" w:space="0" w:color="auto"/>
                        <w:bottom w:val="none" w:sz="0" w:space="0" w:color="auto"/>
                        <w:right w:val="none" w:sz="0" w:space="0" w:color="auto"/>
                      </w:divBdr>
                    </w:div>
                  </w:divsChild>
                </w:div>
                <w:div w:id="1252082612">
                  <w:marLeft w:val="0"/>
                  <w:marRight w:val="0"/>
                  <w:marTop w:val="0"/>
                  <w:marBottom w:val="0"/>
                  <w:divBdr>
                    <w:top w:val="none" w:sz="0" w:space="0" w:color="auto"/>
                    <w:left w:val="none" w:sz="0" w:space="0" w:color="auto"/>
                    <w:bottom w:val="none" w:sz="0" w:space="0" w:color="auto"/>
                    <w:right w:val="none" w:sz="0" w:space="0" w:color="auto"/>
                  </w:divBdr>
                  <w:divsChild>
                    <w:div w:id="1545285854">
                      <w:marLeft w:val="0"/>
                      <w:marRight w:val="0"/>
                      <w:marTop w:val="0"/>
                      <w:marBottom w:val="0"/>
                      <w:divBdr>
                        <w:top w:val="none" w:sz="0" w:space="0" w:color="auto"/>
                        <w:left w:val="none" w:sz="0" w:space="0" w:color="auto"/>
                        <w:bottom w:val="none" w:sz="0" w:space="0" w:color="auto"/>
                        <w:right w:val="none" w:sz="0" w:space="0" w:color="auto"/>
                      </w:divBdr>
                    </w:div>
                  </w:divsChild>
                </w:div>
                <w:div w:id="1252666255">
                  <w:marLeft w:val="0"/>
                  <w:marRight w:val="0"/>
                  <w:marTop w:val="0"/>
                  <w:marBottom w:val="0"/>
                  <w:divBdr>
                    <w:top w:val="none" w:sz="0" w:space="0" w:color="auto"/>
                    <w:left w:val="none" w:sz="0" w:space="0" w:color="auto"/>
                    <w:bottom w:val="none" w:sz="0" w:space="0" w:color="auto"/>
                    <w:right w:val="none" w:sz="0" w:space="0" w:color="auto"/>
                  </w:divBdr>
                  <w:divsChild>
                    <w:div w:id="1324580705">
                      <w:marLeft w:val="0"/>
                      <w:marRight w:val="0"/>
                      <w:marTop w:val="0"/>
                      <w:marBottom w:val="0"/>
                      <w:divBdr>
                        <w:top w:val="none" w:sz="0" w:space="0" w:color="auto"/>
                        <w:left w:val="none" w:sz="0" w:space="0" w:color="auto"/>
                        <w:bottom w:val="none" w:sz="0" w:space="0" w:color="auto"/>
                        <w:right w:val="none" w:sz="0" w:space="0" w:color="auto"/>
                      </w:divBdr>
                    </w:div>
                  </w:divsChild>
                </w:div>
                <w:div w:id="1321889726">
                  <w:marLeft w:val="0"/>
                  <w:marRight w:val="0"/>
                  <w:marTop w:val="0"/>
                  <w:marBottom w:val="0"/>
                  <w:divBdr>
                    <w:top w:val="none" w:sz="0" w:space="0" w:color="auto"/>
                    <w:left w:val="none" w:sz="0" w:space="0" w:color="auto"/>
                    <w:bottom w:val="none" w:sz="0" w:space="0" w:color="auto"/>
                    <w:right w:val="none" w:sz="0" w:space="0" w:color="auto"/>
                  </w:divBdr>
                  <w:divsChild>
                    <w:div w:id="514349659">
                      <w:marLeft w:val="0"/>
                      <w:marRight w:val="0"/>
                      <w:marTop w:val="0"/>
                      <w:marBottom w:val="0"/>
                      <w:divBdr>
                        <w:top w:val="none" w:sz="0" w:space="0" w:color="auto"/>
                        <w:left w:val="none" w:sz="0" w:space="0" w:color="auto"/>
                        <w:bottom w:val="none" w:sz="0" w:space="0" w:color="auto"/>
                        <w:right w:val="none" w:sz="0" w:space="0" w:color="auto"/>
                      </w:divBdr>
                    </w:div>
                    <w:div w:id="563833452">
                      <w:marLeft w:val="0"/>
                      <w:marRight w:val="0"/>
                      <w:marTop w:val="0"/>
                      <w:marBottom w:val="0"/>
                      <w:divBdr>
                        <w:top w:val="none" w:sz="0" w:space="0" w:color="auto"/>
                        <w:left w:val="none" w:sz="0" w:space="0" w:color="auto"/>
                        <w:bottom w:val="none" w:sz="0" w:space="0" w:color="auto"/>
                        <w:right w:val="none" w:sz="0" w:space="0" w:color="auto"/>
                      </w:divBdr>
                    </w:div>
                    <w:div w:id="2033454902">
                      <w:marLeft w:val="0"/>
                      <w:marRight w:val="0"/>
                      <w:marTop w:val="0"/>
                      <w:marBottom w:val="0"/>
                      <w:divBdr>
                        <w:top w:val="none" w:sz="0" w:space="0" w:color="auto"/>
                        <w:left w:val="none" w:sz="0" w:space="0" w:color="auto"/>
                        <w:bottom w:val="none" w:sz="0" w:space="0" w:color="auto"/>
                        <w:right w:val="none" w:sz="0" w:space="0" w:color="auto"/>
                      </w:divBdr>
                    </w:div>
                  </w:divsChild>
                </w:div>
                <w:div w:id="1326125726">
                  <w:marLeft w:val="0"/>
                  <w:marRight w:val="0"/>
                  <w:marTop w:val="0"/>
                  <w:marBottom w:val="0"/>
                  <w:divBdr>
                    <w:top w:val="none" w:sz="0" w:space="0" w:color="auto"/>
                    <w:left w:val="none" w:sz="0" w:space="0" w:color="auto"/>
                    <w:bottom w:val="none" w:sz="0" w:space="0" w:color="auto"/>
                    <w:right w:val="none" w:sz="0" w:space="0" w:color="auto"/>
                  </w:divBdr>
                  <w:divsChild>
                    <w:div w:id="345911288">
                      <w:marLeft w:val="0"/>
                      <w:marRight w:val="0"/>
                      <w:marTop w:val="0"/>
                      <w:marBottom w:val="0"/>
                      <w:divBdr>
                        <w:top w:val="none" w:sz="0" w:space="0" w:color="auto"/>
                        <w:left w:val="none" w:sz="0" w:space="0" w:color="auto"/>
                        <w:bottom w:val="none" w:sz="0" w:space="0" w:color="auto"/>
                        <w:right w:val="none" w:sz="0" w:space="0" w:color="auto"/>
                      </w:divBdr>
                    </w:div>
                  </w:divsChild>
                </w:div>
                <w:div w:id="1330332738">
                  <w:marLeft w:val="0"/>
                  <w:marRight w:val="0"/>
                  <w:marTop w:val="0"/>
                  <w:marBottom w:val="0"/>
                  <w:divBdr>
                    <w:top w:val="none" w:sz="0" w:space="0" w:color="auto"/>
                    <w:left w:val="none" w:sz="0" w:space="0" w:color="auto"/>
                    <w:bottom w:val="none" w:sz="0" w:space="0" w:color="auto"/>
                    <w:right w:val="none" w:sz="0" w:space="0" w:color="auto"/>
                  </w:divBdr>
                  <w:divsChild>
                    <w:div w:id="968243253">
                      <w:marLeft w:val="0"/>
                      <w:marRight w:val="0"/>
                      <w:marTop w:val="0"/>
                      <w:marBottom w:val="0"/>
                      <w:divBdr>
                        <w:top w:val="none" w:sz="0" w:space="0" w:color="auto"/>
                        <w:left w:val="none" w:sz="0" w:space="0" w:color="auto"/>
                        <w:bottom w:val="none" w:sz="0" w:space="0" w:color="auto"/>
                        <w:right w:val="none" w:sz="0" w:space="0" w:color="auto"/>
                      </w:divBdr>
                    </w:div>
                    <w:div w:id="2116318625">
                      <w:marLeft w:val="0"/>
                      <w:marRight w:val="0"/>
                      <w:marTop w:val="0"/>
                      <w:marBottom w:val="0"/>
                      <w:divBdr>
                        <w:top w:val="none" w:sz="0" w:space="0" w:color="auto"/>
                        <w:left w:val="none" w:sz="0" w:space="0" w:color="auto"/>
                        <w:bottom w:val="none" w:sz="0" w:space="0" w:color="auto"/>
                        <w:right w:val="none" w:sz="0" w:space="0" w:color="auto"/>
                      </w:divBdr>
                    </w:div>
                  </w:divsChild>
                </w:div>
                <w:div w:id="1427657381">
                  <w:marLeft w:val="0"/>
                  <w:marRight w:val="0"/>
                  <w:marTop w:val="0"/>
                  <w:marBottom w:val="0"/>
                  <w:divBdr>
                    <w:top w:val="none" w:sz="0" w:space="0" w:color="auto"/>
                    <w:left w:val="none" w:sz="0" w:space="0" w:color="auto"/>
                    <w:bottom w:val="none" w:sz="0" w:space="0" w:color="auto"/>
                    <w:right w:val="none" w:sz="0" w:space="0" w:color="auto"/>
                  </w:divBdr>
                  <w:divsChild>
                    <w:div w:id="1678731727">
                      <w:marLeft w:val="0"/>
                      <w:marRight w:val="0"/>
                      <w:marTop w:val="0"/>
                      <w:marBottom w:val="0"/>
                      <w:divBdr>
                        <w:top w:val="none" w:sz="0" w:space="0" w:color="auto"/>
                        <w:left w:val="none" w:sz="0" w:space="0" w:color="auto"/>
                        <w:bottom w:val="none" w:sz="0" w:space="0" w:color="auto"/>
                        <w:right w:val="none" w:sz="0" w:space="0" w:color="auto"/>
                      </w:divBdr>
                    </w:div>
                  </w:divsChild>
                </w:div>
                <w:div w:id="1463883747">
                  <w:marLeft w:val="0"/>
                  <w:marRight w:val="0"/>
                  <w:marTop w:val="0"/>
                  <w:marBottom w:val="0"/>
                  <w:divBdr>
                    <w:top w:val="none" w:sz="0" w:space="0" w:color="auto"/>
                    <w:left w:val="none" w:sz="0" w:space="0" w:color="auto"/>
                    <w:bottom w:val="none" w:sz="0" w:space="0" w:color="auto"/>
                    <w:right w:val="none" w:sz="0" w:space="0" w:color="auto"/>
                  </w:divBdr>
                  <w:divsChild>
                    <w:div w:id="114102469">
                      <w:marLeft w:val="0"/>
                      <w:marRight w:val="0"/>
                      <w:marTop w:val="0"/>
                      <w:marBottom w:val="0"/>
                      <w:divBdr>
                        <w:top w:val="none" w:sz="0" w:space="0" w:color="auto"/>
                        <w:left w:val="none" w:sz="0" w:space="0" w:color="auto"/>
                        <w:bottom w:val="none" w:sz="0" w:space="0" w:color="auto"/>
                        <w:right w:val="none" w:sz="0" w:space="0" w:color="auto"/>
                      </w:divBdr>
                    </w:div>
                    <w:div w:id="1477336955">
                      <w:marLeft w:val="0"/>
                      <w:marRight w:val="0"/>
                      <w:marTop w:val="0"/>
                      <w:marBottom w:val="0"/>
                      <w:divBdr>
                        <w:top w:val="none" w:sz="0" w:space="0" w:color="auto"/>
                        <w:left w:val="none" w:sz="0" w:space="0" w:color="auto"/>
                        <w:bottom w:val="none" w:sz="0" w:space="0" w:color="auto"/>
                        <w:right w:val="none" w:sz="0" w:space="0" w:color="auto"/>
                      </w:divBdr>
                    </w:div>
                  </w:divsChild>
                </w:div>
                <w:div w:id="1469475533">
                  <w:marLeft w:val="0"/>
                  <w:marRight w:val="0"/>
                  <w:marTop w:val="0"/>
                  <w:marBottom w:val="0"/>
                  <w:divBdr>
                    <w:top w:val="none" w:sz="0" w:space="0" w:color="auto"/>
                    <w:left w:val="none" w:sz="0" w:space="0" w:color="auto"/>
                    <w:bottom w:val="none" w:sz="0" w:space="0" w:color="auto"/>
                    <w:right w:val="none" w:sz="0" w:space="0" w:color="auto"/>
                  </w:divBdr>
                  <w:divsChild>
                    <w:div w:id="21130467">
                      <w:marLeft w:val="0"/>
                      <w:marRight w:val="0"/>
                      <w:marTop w:val="0"/>
                      <w:marBottom w:val="0"/>
                      <w:divBdr>
                        <w:top w:val="none" w:sz="0" w:space="0" w:color="auto"/>
                        <w:left w:val="none" w:sz="0" w:space="0" w:color="auto"/>
                        <w:bottom w:val="none" w:sz="0" w:space="0" w:color="auto"/>
                        <w:right w:val="none" w:sz="0" w:space="0" w:color="auto"/>
                      </w:divBdr>
                    </w:div>
                    <w:div w:id="1801069360">
                      <w:marLeft w:val="0"/>
                      <w:marRight w:val="0"/>
                      <w:marTop w:val="0"/>
                      <w:marBottom w:val="0"/>
                      <w:divBdr>
                        <w:top w:val="none" w:sz="0" w:space="0" w:color="auto"/>
                        <w:left w:val="none" w:sz="0" w:space="0" w:color="auto"/>
                        <w:bottom w:val="none" w:sz="0" w:space="0" w:color="auto"/>
                        <w:right w:val="none" w:sz="0" w:space="0" w:color="auto"/>
                      </w:divBdr>
                    </w:div>
                  </w:divsChild>
                </w:div>
                <w:div w:id="1473017606">
                  <w:marLeft w:val="0"/>
                  <w:marRight w:val="0"/>
                  <w:marTop w:val="0"/>
                  <w:marBottom w:val="0"/>
                  <w:divBdr>
                    <w:top w:val="none" w:sz="0" w:space="0" w:color="auto"/>
                    <w:left w:val="none" w:sz="0" w:space="0" w:color="auto"/>
                    <w:bottom w:val="none" w:sz="0" w:space="0" w:color="auto"/>
                    <w:right w:val="none" w:sz="0" w:space="0" w:color="auto"/>
                  </w:divBdr>
                  <w:divsChild>
                    <w:div w:id="866059833">
                      <w:marLeft w:val="0"/>
                      <w:marRight w:val="0"/>
                      <w:marTop w:val="0"/>
                      <w:marBottom w:val="0"/>
                      <w:divBdr>
                        <w:top w:val="none" w:sz="0" w:space="0" w:color="auto"/>
                        <w:left w:val="none" w:sz="0" w:space="0" w:color="auto"/>
                        <w:bottom w:val="none" w:sz="0" w:space="0" w:color="auto"/>
                        <w:right w:val="none" w:sz="0" w:space="0" w:color="auto"/>
                      </w:divBdr>
                    </w:div>
                    <w:div w:id="883323344">
                      <w:marLeft w:val="0"/>
                      <w:marRight w:val="0"/>
                      <w:marTop w:val="0"/>
                      <w:marBottom w:val="0"/>
                      <w:divBdr>
                        <w:top w:val="none" w:sz="0" w:space="0" w:color="auto"/>
                        <w:left w:val="none" w:sz="0" w:space="0" w:color="auto"/>
                        <w:bottom w:val="none" w:sz="0" w:space="0" w:color="auto"/>
                        <w:right w:val="none" w:sz="0" w:space="0" w:color="auto"/>
                      </w:divBdr>
                    </w:div>
                  </w:divsChild>
                </w:div>
                <w:div w:id="1485657883">
                  <w:marLeft w:val="0"/>
                  <w:marRight w:val="0"/>
                  <w:marTop w:val="0"/>
                  <w:marBottom w:val="0"/>
                  <w:divBdr>
                    <w:top w:val="none" w:sz="0" w:space="0" w:color="auto"/>
                    <w:left w:val="none" w:sz="0" w:space="0" w:color="auto"/>
                    <w:bottom w:val="none" w:sz="0" w:space="0" w:color="auto"/>
                    <w:right w:val="none" w:sz="0" w:space="0" w:color="auto"/>
                  </w:divBdr>
                  <w:divsChild>
                    <w:div w:id="1254825838">
                      <w:marLeft w:val="0"/>
                      <w:marRight w:val="0"/>
                      <w:marTop w:val="0"/>
                      <w:marBottom w:val="0"/>
                      <w:divBdr>
                        <w:top w:val="none" w:sz="0" w:space="0" w:color="auto"/>
                        <w:left w:val="none" w:sz="0" w:space="0" w:color="auto"/>
                        <w:bottom w:val="none" w:sz="0" w:space="0" w:color="auto"/>
                        <w:right w:val="none" w:sz="0" w:space="0" w:color="auto"/>
                      </w:divBdr>
                    </w:div>
                  </w:divsChild>
                </w:div>
                <w:div w:id="1485928626">
                  <w:marLeft w:val="0"/>
                  <w:marRight w:val="0"/>
                  <w:marTop w:val="0"/>
                  <w:marBottom w:val="0"/>
                  <w:divBdr>
                    <w:top w:val="none" w:sz="0" w:space="0" w:color="auto"/>
                    <w:left w:val="none" w:sz="0" w:space="0" w:color="auto"/>
                    <w:bottom w:val="none" w:sz="0" w:space="0" w:color="auto"/>
                    <w:right w:val="none" w:sz="0" w:space="0" w:color="auto"/>
                  </w:divBdr>
                  <w:divsChild>
                    <w:div w:id="239483490">
                      <w:marLeft w:val="0"/>
                      <w:marRight w:val="0"/>
                      <w:marTop w:val="0"/>
                      <w:marBottom w:val="0"/>
                      <w:divBdr>
                        <w:top w:val="none" w:sz="0" w:space="0" w:color="auto"/>
                        <w:left w:val="none" w:sz="0" w:space="0" w:color="auto"/>
                        <w:bottom w:val="none" w:sz="0" w:space="0" w:color="auto"/>
                        <w:right w:val="none" w:sz="0" w:space="0" w:color="auto"/>
                      </w:divBdr>
                    </w:div>
                    <w:div w:id="315955177">
                      <w:marLeft w:val="0"/>
                      <w:marRight w:val="0"/>
                      <w:marTop w:val="0"/>
                      <w:marBottom w:val="0"/>
                      <w:divBdr>
                        <w:top w:val="none" w:sz="0" w:space="0" w:color="auto"/>
                        <w:left w:val="none" w:sz="0" w:space="0" w:color="auto"/>
                        <w:bottom w:val="none" w:sz="0" w:space="0" w:color="auto"/>
                        <w:right w:val="none" w:sz="0" w:space="0" w:color="auto"/>
                      </w:divBdr>
                    </w:div>
                    <w:div w:id="605961783">
                      <w:marLeft w:val="0"/>
                      <w:marRight w:val="0"/>
                      <w:marTop w:val="0"/>
                      <w:marBottom w:val="0"/>
                      <w:divBdr>
                        <w:top w:val="none" w:sz="0" w:space="0" w:color="auto"/>
                        <w:left w:val="none" w:sz="0" w:space="0" w:color="auto"/>
                        <w:bottom w:val="none" w:sz="0" w:space="0" w:color="auto"/>
                        <w:right w:val="none" w:sz="0" w:space="0" w:color="auto"/>
                      </w:divBdr>
                    </w:div>
                    <w:div w:id="1105465751">
                      <w:marLeft w:val="0"/>
                      <w:marRight w:val="0"/>
                      <w:marTop w:val="0"/>
                      <w:marBottom w:val="0"/>
                      <w:divBdr>
                        <w:top w:val="none" w:sz="0" w:space="0" w:color="auto"/>
                        <w:left w:val="none" w:sz="0" w:space="0" w:color="auto"/>
                        <w:bottom w:val="none" w:sz="0" w:space="0" w:color="auto"/>
                        <w:right w:val="none" w:sz="0" w:space="0" w:color="auto"/>
                      </w:divBdr>
                    </w:div>
                    <w:div w:id="1276988413">
                      <w:marLeft w:val="0"/>
                      <w:marRight w:val="0"/>
                      <w:marTop w:val="0"/>
                      <w:marBottom w:val="0"/>
                      <w:divBdr>
                        <w:top w:val="none" w:sz="0" w:space="0" w:color="auto"/>
                        <w:left w:val="none" w:sz="0" w:space="0" w:color="auto"/>
                        <w:bottom w:val="none" w:sz="0" w:space="0" w:color="auto"/>
                        <w:right w:val="none" w:sz="0" w:space="0" w:color="auto"/>
                      </w:divBdr>
                    </w:div>
                    <w:div w:id="1414157740">
                      <w:marLeft w:val="0"/>
                      <w:marRight w:val="0"/>
                      <w:marTop w:val="0"/>
                      <w:marBottom w:val="0"/>
                      <w:divBdr>
                        <w:top w:val="none" w:sz="0" w:space="0" w:color="auto"/>
                        <w:left w:val="none" w:sz="0" w:space="0" w:color="auto"/>
                        <w:bottom w:val="none" w:sz="0" w:space="0" w:color="auto"/>
                        <w:right w:val="none" w:sz="0" w:space="0" w:color="auto"/>
                      </w:divBdr>
                    </w:div>
                    <w:div w:id="1432120806">
                      <w:marLeft w:val="0"/>
                      <w:marRight w:val="0"/>
                      <w:marTop w:val="0"/>
                      <w:marBottom w:val="0"/>
                      <w:divBdr>
                        <w:top w:val="none" w:sz="0" w:space="0" w:color="auto"/>
                        <w:left w:val="none" w:sz="0" w:space="0" w:color="auto"/>
                        <w:bottom w:val="none" w:sz="0" w:space="0" w:color="auto"/>
                        <w:right w:val="none" w:sz="0" w:space="0" w:color="auto"/>
                      </w:divBdr>
                    </w:div>
                    <w:div w:id="1654026385">
                      <w:marLeft w:val="0"/>
                      <w:marRight w:val="0"/>
                      <w:marTop w:val="0"/>
                      <w:marBottom w:val="0"/>
                      <w:divBdr>
                        <w:top w:val="none" w:sz="0" w:space="0" w:color="auto"/>
                        <w:left w:val="none" w:sz="0" w:space="0" w:color="auto"/>
                        <w:bottom w:val="none" w:sz="0" w:space="0" w:color="auto"/>
                        <w:right w:val="none" w:sz="0" w:space="0" w:color="auto"/>
                      </w:divBdr>
                    </w:div>
                    <w:div w:id="1699314325">
                      <w:marLeft w:val="0"/>
                      <w:marRight w:val="0"/>
                      <w:marTop w:val="0"/>
                      <w:marBottom w:val="0"/>
                      <w:divBdr>
                        <w:top w:val="none" w:sz="0" w:space="0" w:color="auto"/>
                        <w:left w:val="none" w:sz="0" w:space="0" w:color="auto"/>
                        <w:bottom w:val="none" w:sz="0" w:space="0" w:color="auto"/>
                        <w:right w:val="none" w:sz="0" w:space="0" w:color="auto"/>
                      </w:divBdr>
                    </w:div>
                    <w:div w:id="1794866826">
                      <w:marLeft w:val="0"/>
                      <w:marRight w:val="0"/>
                      <w:marTop w:val="0"/>
                      <w:marBottom w:val="0"/>
                      <w:divBdr>
                        <w:top w:val="none" w:sz="0" w:space="0" w:color="auto"/>
                        <w:left w:val="none" w:sz="0" w:space="0" w:color="auto"/>
                        <w:bottom w:val="none" w:sz="0" w:space="0" w:color="auto"/>
                        <w:right w:val="none" w:sz="0" w:space="0" w:color="auto"/>
                      </w:divBdr>
                    </w:div>
                  </w:divsChild>
                </w:div>
                <w:div w:id="1495603045">
                  <w:marLeft w:val="0"/>
                  <w:marRight w:val="0"/>
                  <w:marTop w:val="0"/>
                  <w:marBottom w:val="0"/>
                  <w:divBdr>
                    <w:top w:val="none" w:sz="0" w:space="0" w:color="auto"/>
                    <w:left w:val="none" w:sz="0" w:space="0" w:color="auto"/>
                    <w:bottom w:val="none" w:sz="0" w:space="0" w:color="auto"/>
                    <w:right w:val="none" w:sz="0" w:space="0" w:color="auto"/>
                  </w:divBdr>
                  <w:divsChild>
                    <w:div w:id="980503533">
                      <w:marLeft w:val="0"/>
                      <w:marRight w:val="0"/>
                      <w:marTop w:val="0"/>
                      <w:marBottom w:val="0"/>
                      <w:divBdr>
                        <w:top w:val="none" w:sz="0" w:space="0" w:color="auto"/>
                        <w:left w:val="none" w:sz="0" w:space="0" w:color="auto"/>
                        <w:bottom w:val="none" w:sz="0" w:space="0" w:color="auto"/>
                        <w:right w:val="none" w:sz="0" w:space="0" w:color="auto"/>
                      </w:divBdr>
                    </w:div>
                  </w:divsChild>
                </w:div>
                <w:div w:id="1504012686">
                  <w:marLeft w:val="0"/>
                  <w:marRight w:val="0"/>
                  <w:marTop w:val="0"/>
                  <w:marBottom w:val="0"/>
                  <w:divBdr>
                    <w:top w:val="none" w:sz="0" w:space="0" w:color="auto"/>
                    <w:left w:val="none" w:sz="0" w:space="0" w:color="auto"/>
                    <w:bottom w:val="none" w:sz="0" w:space="0" w:color="auto"/>
                    <w:right w:val="none" w:sz="0" w:space="0" w:color="auto"/>
                  </w:divBdr>
                  <w:divsChild>
                    <w:div w:id="2076968666">
                      <w:marLeft w:val="0"/>
                      <w:marRight w:val="0"/>
                      <w:marTop w:val="0"/>
                      <w:marBottom w:val="0"/>
                      <w:divBdr>
                        <w:top w:val="none" w:sz="0" w:space="0" w:color="auto"/>
                        <w:left w:val="none" w:sz="0" w:space="0" w:color="auto"/>
                        <w:bottom w:val="none" w:sz="0" w:space="0" w:color="auto"/>
                        <w:right w:val="none" w:sz="0" w:space="0" w:color="auto"/>
                      </w:divBdr>
                    </w:div>
                  </w:divsChild>
                </w:div>
                <w:div w:id="1643581019">
                  <w:marLeft w:val="0"/>
                  <w:marRight w:val="0"/>
                  <w:marTop w:val="0"/>
                  <w:marBottom w:val="0"/>
                  <w:divBdr>
                    <w:top w:val="none" w:sz="0" w:space="0" w:color="auto"/>
                    <w:left w:val="none" w:sz="0" w:space="0" w:color="auto"/>
                    <w:bottom w:val="none" w:sz="0" w:space="0" w:color="auto"/>
                    <w:right w:val="none" w:sz="0" w:space="0" w:color="auto"/>
                  </w:divBdr>
                  <w:divsChild>
                    <w:div w:id="221718470">
                      <w:marLeft w:val="0"/>
                      <w:marRight w:val="0"/>
                      <w:marTop w:val="0"/>
                      <w:marBottom w:val="0"/>
                      <w:divBdr>
                        <w:top w:val="none" w:sz="0" w:space="0" w:color="auto"/>
                        <w:left w:val="none" w:sz="0" w:space="0" w:color="auto"/>
                        <w:bottom w:val="none" w:sz="0" w:space="0" w:color="auto"/>
                        <w:right w:val="none" w:sz="0" w:space="0" w:color="auto"/>
                      </w:divBdr>
                    </w:div>
                    <w:div w:id="962923384">
                      <w:marLeft w:val="0"/>
                      <w:marRight w:val="0"/>
                      <w:marTop w:val="0"/>
                      <w:marBottom w:val="0"/>
                      <w:divBdr>
                        <w:top w:val="none" w:sz="0" w:space="0" w:color="auto"/>
                        <w:left w:val="none" w:sz="0" w:space="0" w:color="auto"/>
                        <w:bottom w:val="none" w:sz="0" w:space="0" w:color="auto"/>
                        <w:right w:val="none" w:sz="0" w:space="0" w:color="auto"/>
                      </w:divBdr>
                    </w:div>
                  </w:divsChild>
                </w:div>
                <w:div w:id="1647397990">
                  <w:marLeft w:val="0"/>
                  <w:marRight w:val="0"/>
                  <w:marTop w:val="0"/>
                  <w:marBottom w:val="0"/>
                  <w:divBdr>
                    <w:top w:val="none" w:sz="0" w:space="0" w:color="auto"/>
                    <w:left w:val="none" w:sz="0" w:space="0" w:color="auto"/>
                    <w:bottom w:val="none" w:sz="0" w:space="0" w:color="auto"/>
                    <w:right w:val="none" w:sz="0" w:space="0" w:color="auto"/>
                  </w:divBdr>
                  <w:divsChild>
                    <w:div w:id="1229076233">
                      <w:marLeft w:val="0"/>
                      <w:marRight w:val="0"/>
                      <w:marTop w:val="0"/>
                      <w:marBottom w:val="0"/>
                      <w:divBdr>
                        <w:top w:val="none" w:sz="0" w:space="0" w:color="auto"/>
                        <w:left w:val="none" w:sz="0" w:space="0" w:color="auto"/>
                        <w:bottom w:val="none" w:sz="0" w:space="0" w:color="auto"/>
                        <w:right w:val="none" w:sz="0" w:space="0" w:color="auto"/>
                      </w:divBdr>
                    </w:div>
                  </w:divsChild>
                </w:div>
                <w:div w:id="1654524650">
                  <w:marLeft w:val="0"/>
                  <w:marRight w:val="0"/>
                  <w:marTop w:val="0"/>
                  <w:marBottom w:val="0"/>
                  <w:divBdr>
                    <w:top w:val="none" w:sz="0" w:space="0" w:color="auto"/>
                    <w:left w:val="none" w:sz="0" w:space="0" w:color="auto"/>
                    <w:bottom w:val="none" w:sz="0" w:space="0" w:color="auto"/>
                    <w:right w:val="none" w:sz="0" w:space="0" w:color="auto"/>
                  </w:divBdr>
                  <w:divsChild>
                    <w:div w:id="1608998751">
                      <w:marLeft w:val="0"/>
                      <w:marRight w:val="0"/>
                      <w:marTop w:val="0"/>
                      <w:marBottom w:val="0"/>
                      <w:divBdr>
                        <w:top w:val="none" w:sz="0" w:space="0" w:color="auto"/>
                        <w:left w:val="none" w:sz="0" w:space="0" w:color="auto"/>
                        <w:bottom w:val="none" w:sz="0" w:space="0" w:color="auto"/>
                        <w:right w:val="none" w:sz="0" w:space="0" w:color="auto"/>
                      </w:divBdr>
                    </w:div>
                  </w:divsChild>
                </w:div>
                <w:div w:id="1725448620">
                  <w:marLeft w:val="0"/>
                  <w:marRight w:val="0"/>
                  <w:marTop w:val="0"/>
                  <w:marBottom w:val="0"/>
                  <w:divBdr>
                    <w:top w:val="none" w:sz="0" w:space="0" w:color="auto"/>
                    <w:left w:val="none" w:sz="0" w:space="0" w:color="auto"/>
                    <w:bottom w:val="none" w:sz="0" w:space="0" w:color="auto"/>
                    <w:right w:val="none" w:sz="0" w:space="0" w:color="auto"/>
                  </w:divBdr>
                  <w:divsChild>
                    <w:div w:id="1423136553">
                      <w:marLeft w:val="0"/>
                      <w:marRight w:val="0"/>
                      <w:marTop w:val="0"/>
                      <w:marBottom w:val="0"/>
                      <w:divBdr>
                        <w:top w:val="none" w:sz="0" w:space="0" w:color="auto"/>
                        <w:left w:val="none" w:sz="0" w:space="0" w:color="auto"/>
                        <w:bottom w:val="none" w:sz="0" w:space="0" w:color="auto"/>
                        <w:right w:val="none" w:sz="0" w:space="0" w:color="auto"/>
                      </w:divBdr>
                    </w:div>
                  </w:divsChild>
                </w:div>
                <w:div w:id="1757511337">
                  <w:marLeft w:val="0"/>
                  <w:marRight w:val="0"/>
                  <w:marTop w:val="0"/>
                  <w:marBottom w:val="0"/>
                  <w:divBdr>
                    <w:top w:val="none" w:sz="0" w:space="0" w:color="auto"/>
                    <w:left w:val="none" w:sz="0" w:space="0" w:color="auto"/>
                    <w:bottom w:val="none" w:sz="0" w:space="0" w:color="auto"/>
                    <w:right w:val="none" w:sz="0" w:space="0" w:color="auto"/>
                  </w:divBdr>
                  <w:divsChild>
                    <w:div w:id="290211494">
                      <w:marLeft w:val="0"/>
                      <w:marRight w:val="0"/>
                      <w:marTop w:val="0"/>
                      <w:marBottom w:val="0"/>
                      <w:divBdr>
                        <w:top w:val="none" w:sz="0" w:space="0" w:color="auto"/>
                        <w:left w:val="none" w:sz="0" w:space="0" w:color="auto"/>
                        <w:bottom w:val="none" w:sz="0" w:space="0" w:color="auto"/>
                        <w:right w:val="none" w:sz="0" w:space="0" w:color="auto"/>
                      </w:divBdr>
                    </w:div>
                    <w:div w:id="1247303533">
                      <w:marLeft w:val="0"/>
                      <w:marRight w:val="0"/>
                      <w:marTop w:val="0"/>
                      <w:marBottom w:val="0"/>
                      <w:divBdr>
                        <w:top w:val="none" w:sz="0" w:space="0" w:color="auto"/>
                        <w:left w:val="none" w:sz="0" w:space="0" w:color="auto"/>
                        <w:bottom w:val="none" w:sz="0" w:space="0" w:color="auto"/>
                        <w:right w:val="none" w:sz="0" w:space="0" w:color="auto"/>
                      </w:divBdr>
                    </w:div>
                  </w:divsChild>
                </w:div>
                <w:div w:id="1776711472">
                  <w:marLeft w:val="0"/>
                  <w:marRight w:val="0"/>
                  <w:marTop w:val="0"/>
                  <w:marBottom w:val="0"/>
                  <w:divBdr>
                    <w:top w:val="none" w:sz="0" w:space="0" w:color="auto"/>
                    <w:left w:val="none" w:sz="0" w:space="0" w:color="auto"/>
                    <w:bottom w:val="none" w:sz="0" w:space="0" w:color="auto"/>
                    <w:right w:val="none" w:sz="0" w:space="0" w:color="auto"/>
                  </w:divBdr>
                  <w:divsChild>
                    <w:div w:id="1952393018">
                      <w:marLeft w:val="0"/>
                      <w:marRight w:val="0"/>
                      <w:marTop w:val="0"/>
                      <w:marBottom w:val="0"/>
                      <w:divBdr>
                        <w:top w:val="none" w:sz="0" w:space="0" w:color="auto"/>
                        <w:left w:val="none" w:sz="0" w:space="0" w:color="auto"/>
                        <w:bottom w:val="none" w:sz="0" w:space="0" w:color="auto"/>
                        <w:right w:val="none" w:sz="0" w:space="0" w:color="auto"/>
                      </w:divBdr>
                    </w:div>
                  </w:divsChild>
                </w:div>
                <w:div w:id="1806967846">
                  <w:marLeft w:val="0"/>
                  <w:marRight w:val="0"/>
                  <w:marTop w:val="0"/>
                  <w:marBottom w:val="0"/>
                  <w:divBdr>
                    <w:top w:val="none" w:sz="0" w:space="0" w:color="auto"/>
                    <w:left w:val="none" w:sz="0" w:space="0" w:color="auto"/>
                    <w:bottom w:val="none" w:sz="0" w:space="0" w:color="auto"/>
                    <w:right w:val="none" w:sz="0" w:space="0" w:color="auto"/>
                  </w:divBdr>
                  <w:divsChild>
                    <w:div w:id="551692936">
                      <w:marLeft w:val="0"/>
                      <w:marRight w:val="0"/>
                      <w:marTop w:val="0"/>
                      <w:marBottom w:val="0"/>
                      <w:divBdr>
                        <w:top w:val="none" w:sz="0" w:space="0" w:color="auto"/>
                        <w:left w:val="none" w:sz="0" w:space="0" w:color="auto"/>
                        <w:bottom w:val="none" w:sz="0" w:space="0" w:color="auto"/>
                        <w:right w:val="none" w:sz="0" w:space="0" w:color="auto"/>
                      </w:divBdr>
                    </w:div>
                    <w:div w:id="939289317">
                      <w:marLeft w:val="0"/>
                      <w:marRight w:val="0"/>
                      <w:marTop w:val="0"/>
                      <w:marBottom w:val="0"/>
                      <w:divBdr>
                        <w:top w:val="none" w:sz="0" w:space="0" w:color="auto"/>
                        <w:left w:val="none" w:sz="0" w:space="0" w:color="auto"/>
                        <w:bottom w:val="none" w:sz="0" w:space="0" w:color="auto"/>
                        <w:right w:val="none" w:sz="0" w:space="0" w:color="auto"/>
                      </w:divBdr>
                    </w:div>
                  </w:divsChild>
                </w:div>
                <w:div w:id="1902211400">
                  <w:marLeft w:val="0"/>
                  <w:marRight w:val="0"/>
                  <w:marTop w:val="0"/>
                  <w:marBottom w:val="0"/>
                  <w:divBdr>
                    <w:top w:val="none" w:sz="0" w:space="0" w:color="auto"/>
                    <w:left w:val="none" w:sz="0" w:space="0" w:color="auto"/>
                    <w:bottom w:val="none" w:sz="0" w:space="0" w:color="auto"/>
                    <w:right w:val="none" w:sz="0" w:space="0" w:color="auto"/>
                  </w:divBdr>
                  <w:divsChild>
                    <w:div w:id="469980172">
                      <w:marLeft w:val="0"/>
                      <w:marRight w:val="0"/>
                      <w:marTop w:val="0"/>
                      <w:marBottom w:val="0"/>
                      <w:divBdr>
                        <w:top w:val="none" w:sz="0" w:space="0" w:color="auto"/>
                        <w:left w:val="none" w:sz="0" w:space="0" w:color="auto"/>
                        <w:bottom w:val="none" w:sz="0" w:space="0" w:color="auto"/>
                        <w:right w:val="none" w:sz="0" w:space="0" w:color="auto"/>
                      </w:divBdr>
                    </w:div>
                  </w:divsChild>
                </w:div>
                <w:div w:id="2004579945">
                  <w:marLeft w:val="0"/>
                  <w:marRight w:val="0"/>
                  <w:marTop w:val="0"/>
                  <w:marBottom w:val="0"/>
                  <w:divBdr>
                    <w:top w:val="none" w:sz="0" w:space="0" w:color="auto"/>
                    <w:left w:val="none" w:sz="0" w:space="0" w:color="auto"/>
                    <w:bottom w:val="none" w:sz="0" w:space="0" w:color="auto"/>
                    <w:right w:val="none" w:sz="0" w:space="0" w:color="auto"/>
                  </w:divBdr>
                  <w:divsChild>
                    <w:div w:id="473985765">
                      <w:marLeft w:val="0"/>
                      <w:marRight w:val="0"/>
                      <w:marTop w:val="0"/>
                      <w:marBottom w:val="0"/>
                      <w:divBdr>
                        <w:top w:val="none" w:sz="0" w:space="0" w:color="auto"/>
                        <w:left w:val="none" w:sz="0" w:space="0" w:color="auto"/>
                        <w:bottom w:val="none" w:sz="0" w:space="0" w:color="auto"/>
                        <w:right w:val="none" w:sz="0" w:space="0" w:color="auto"/>
                      </w:divBdr>
                    </w:div>
                  </w:divsChild>
                </w:div>
                <w:div w:id="2052417567">
                  <w:marLeft w:val="0"/>
                  <w:marRight w:val="0"/>
                  <w:marTop w:val="0"/>
                  <w:marBottom w:val="0"/>
                  <w:divBdr>
                    <w:top w:val="none" w:sz="0" w:space="0" w:color="auto"/>
                    <w:left w:val="none" w:sz="0" w:space="0" w:color="auto"/>
                    <w:bottom w:val="none" w:sz="0" w:space="0" w:color="auto"/>
                    <w:right w:val="none" w:sz="0" w:space="0" w:color="auto"/>
                  </w:divBdr>
                  <w:divsChild>
                    <w:div w:id="1632903103">
                      <w:marLeft w:val="0"/>
                      <w:marRight w:val="0"/>
                      <w:marTop w:val="0"/>
                      <w:marBottom w:val="0"/>
                      <w:divBdr>
                        <w:top w:val="none" w:sz="0" w:space="0" w:color="auto"/>
                        <w:left w:val="none" w:sz="0" w:space="0" w:color="auto"/>
                        <w:bottom w:val="none" w:sz="0" w:space="0" w:color="auto"/>
                        <w:right w:val="none" w:sz="0" w:space="0" w:color="auto"/>
                      </w:divBdr>
                    </w:div>
                    <w:div w:id="1663852364">
                      <w:marLeft w:val="0"/>
                      <w:marRight w:val="0"/>
                      <w:marTop w:val="0"/>
                      <w:marBottom w:val="0"/>
                      <w:divBdr>
                        <w:top w:val="none" w:sz="0" w:space="0" w:color="auto"/>
                        <w:left w:val="none" w:sz="0" w:space="0" w:color="auto"/>
                        <w:bottom w:val="none" w:sz="0" w:space="0" w:color="auto"/>
                        <w:right w:val="none" w:sz="0" w:space="0" w:color="auto"/>
                      </w:divBdr>
                    </w:div>
                  </w:divsChild>
                </w:div>
                <w:div w:id="2074350100">
                  <w:marLeft w:val="0"/>
                  <w:marRight w:val="0"/>
                  <w:marTop w:val="0"/>
                  <w:marBottom w:val="0"/>
                  <w:divBdr>
                    <w:top w:val="none" w:sz="0" w:space="0" w:color="auto"/>
                    <w:left w:val="none" w:sz="0" w:space="0" w:color="auto"/>
                    <w:bottom w:val="none" w:sz="0" w:space="0" w:color="auto"/>
                    <w:right w:val="none" w:sz="0" w:space="0" w:color="auto"/>
                  </w:divBdr>
                  <w:divsChild>
                    <w:div w:id="248538586">
                      <w:marLeft w:val="0"/>
                      <w:marRight w:val="0"/>
                      <w:marTop w:val="0"/>
                      <w:marBottom w:val="0"/>
                      <w:divBdr>
                        <w:top w:val="none" w:sz="0" w:space="0" w:color="auto"/>
                        <w:left w:val="none" w:sz="0" w:space="0" w:color="auto"/>
                        <w:bottom w:val="none" w:sz="0" w:space="0" w:color="auto"/>
                        <w:right w:val="none" w:sz="0" w:space="0" w:color="auto"/>
                      </w:divBdr>
                    </w:div>
                    <w:div w:id="2068643904">
                      <w:marLeft w:val="0"/>
                      <w:marRight w:val="0"/>
                      <w:marTop w:val="0"/>
                      <w:marBottom w:val="0"/>
                      <w:divBdr>
                        <w:top w:val="none" w:sz="0" w:space="0" w:color="auto"/>
                        <w:left w:val="none" w:sz="0" w:space="0" w:color="auto"/>
                        <w:bottom w:val="none" w:sz="0" w:space="0" w:color="auto"/>
                        <w:right w:val="none" w:sz="0" w:space="0" w:color="auto"/>
                      </w:divBdr>
                    </w:div>
                  </w:divsChild>
                </w:div>
                <w:div w:id="2082944609">
                  <w:marLeft w:val="0"/>
                  <w:marRight w:val="0"/>
                  <w:marTop w:val="0"/>
                  <w:marBottom w:val="0"/>
                  <w:divBdr>
                    <w:top w:val="none" w:sz="0" w:space="0" w:color="auto"/>
                    <w:left w:val="none" w:sz="0" w:space="0" w:color="auto"/>
                    <w:bottom w:val="none" w:sz="0" w:space="0" w:color="auto"/>
                    <w:right w:val="none" w:sz="0" w:space="0" w:color="auto"/>
                  </w:divBdr>
                  <w:divsChild>
                    <w:div w:id="890772809">
                      <w:marLeft w:val="0"/>
                      <w:marRight w:val="0"/>
                      <w:marTop w:val="0"/>
                      <w:marBottom w:val="0"/>
                      <w:divBdr>
                        <w:top w:val="none" w:sz="0" w:space="0" w:color="auto"/>
                        <w:left w:val="none" w:sz="0" w:space="0" w:color="auto"/>
                        <w:bottom w:val="none" w:sz="0" w:space="0" w:color="auto"/>
                        <w:right w:val="none" w:sz="0" w:space="0" w:color="auto"/>
                      </w:divBdr>
                    </w:div>
                  </w:divsChild>
                </w:div>
                <w:div w:id="2093962114">
                  <w:marLeft w:val="0"/>
                  <w:marRight w:val="0"/>
                  <w:marTop w:val="0"/>
                  <w:marBottom w:val="0"/>
                  <w:divBdr>
                    <w:top w:val="none" w:sz="0" w:space="0" w:color="auto"/>
                    <w:left w:val="none" w:sz="0" w:space="0" w:color="auto"/>
                    <w:bottom w:val="none" w:sz="0" w:space="0" w:color="auto"/>
                    <w:right w:val="none" w:sz="0" w:space="0" w:color="auto"/>
                  </w:divBdr>
                  <w:divsChild>
                    <w:div w:id="887566546">
                      <w:marLeft w:val="0"/>
                      <w:marRight w:val="0"/>
                      <w:marTop w:val="0"/>
                      <w:marBottom w:val="0"/>
                      <w:divBdr>
                        <w:top w:val="none" w:sz="0" w:space="0" w:color="auto"/>
                        <w:left w:val="none" w:sz="0" w:space="0" w:color="auto"/>
                        <w:bottom w:val="none" w:sz="0" w:space="0" w:color="auto"/>
                        <w:right w:val="none" w:sz="0" w:space="0" w:color="auto"/>
                      </w:divBdr>
                    </w:div>
                    <w:div w:id="2132236292">
                      <w:marLeft w:val="0"/>
                      <w:marRight w:val="0"/>
                      <w:marTop w:val="0"/>
                      <w:marBottom w:val="0"/>
                      <w:divBdr>
                        <w:top w:val="none" w:sz="0" w:space="0" w:color="auto"/>
                        <w:left w:val="none" w:sz="0" w:space="0" w:color="auto"/>
                        <w:bottom w:val="none" w:sz="0" w:space="0" w:color="auto"/>
                        <w:right w:val="none" w:sz="0" w:space="0" w:color="auto"/>
                      </w:divBdr>
                    </w:div>
                  </w:divsChild>
                </w:div>
                <w:div w:id="2113670642">
                  <w:marLeft w:val="0"/>
                  <w:marRight w:val="0"/>
                  <w:marTop w:val="0"/>
                  <w:marBottom w:val="0"/>
                  <w:divBdr>
                    <w:top w:val="none" w:sz="0" w:space="0" w:color="auto"/>
                    <w:left w:val="none" w:sz="0" w:space="0" w:color="auto"/>
                    <w:bottom w:val="none" w:sz="0" w:space="0" w:color="auto"/>
                    <w:right w:val="none" w:sz="0" w:space="0" w:color="auto"/>
                  </w:divBdr>
                  <w:divsChild>
                    <w:div w:id="497695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2879530">
          <w:marLeft w:val="0"/>
          <w:marRight w:val="0"/>
          <w:marTop w:val="0"/>
          <w:marBottom w:val="0"/>
          <w:divBdr>
            <w:top w:val="none" w:sz="0" w:space="0" w:color="auto"/>
            <w:left w:val="none" w:sz="0" w:space="0" w:color="auto"/>
            <w:bottom w:val="none" w:sz="0" w:space="0" w:color="auto"/>
            <w:right w:val="none" w:sz="0" w:space="0" w:color="auto"/>
          </w:divBdr>
          <w:divsChild>
            <w:div w:id="95103988">
              <w:marLeft w:val="-75"/>
              <w:marRight w:val="0"/>
              <w:marTop w:val="30"/>
              <w:marBottom w:val="30"/>
              <w:divBdr>
                <w:top w:val="none" w:sz="0" w:space="0" w:color="auto"/>
                <w:left w:val="none" w:sz="0" w:space="0" w:color="auto"/>
                <w:bottom w:val="none" w:sz="0" w:space="0" w:color="auto"/>
                <w:right w:val="none" w:sz="0" w:space="0" w:color="auto"/>
              </w:divBdr>
              <w:divsChild>
                <w:div w:id="110783249">
                  <w:marLeft w:val="0"/>
                  <w:marRight w:val="0"/>
                  <w:marTop w:val="0"/>
                  <w:marBottom w:val="0"/>
                  <w:divBdr>
                    <w:top w:val="none" w:sz="0" w:space="0" w:color="auto"/>
                    <w:left w:val="none" w:sz="0" w:space="0" w:color="auto"/>
                    <w:bottom w:val="none" w:sz="0" w:space="0" w:color="auto"/>
                    <w:right w:val="none" w:sz="0" w:space="0" w:color="auto"/>
                  </w:divBdr>
                  <w:divsChild>
                    <w:div w:id="1227691240">
                      <w:marLeft w:val="0"/>
                      <w:marRight w:val="0"/>
                      <w:marTop w:val="0"/>
                      <w:marBottom w:val="0"/>
                      <w:divBdr>
                        <w:top w:val="none" w:sz="0" w:space="0" w:color="auto"/>
                        <w:left w:val="none" w:sz="0" w:space="0" w:color="auto"/>
                        <w:bottom w:val="none" w:sz="0" w:space="0" w:color="auto"/>
                        <w:right w:val="none" w:sz="0" w:space="0" w:color="auto"/>
                      </w:divBdr>
                    </w:div>
                  </w:divsChild>
                </w:div>
                <w:div w:id="154690041">
                  <w:marLeft w:val="0"/>
                  <w:marRight w:val="0"/>
                  <w:marTop w:val="0"/>
                  <w:marBottom w:val="0"/>
                  <w:divBdr>
                    <w:top w:val="none" w:sz="0" w:space="0" w:color="auto"/>
                    <w:left w:val="none" w:sz="0" w:space="0" w:color="auto"/>
                    <w:bottom w:val="none" w:sz="0" w:space="0" w:color="auto"/>
                    <w:right w:val="none" w:sz="0" w:space="0" w:color="auto"/>
                  </w:divBdr>
                  <w:divsChild>
                    <w:div w:id="634524363">
                      <w:marLeft w:val="0"/>
                      <w:marRight w:val="0"/>
                      <w:marTop w:val="0"/>
                      <w:marBottom w:val="0"/>
                      <w:divBdr>
                        <w:top w:val="none" w:sz="0" w:space="0" w:color="auto"/>
                        <w:left w:val="none" w:sz="0" w:space="0" w:color="auto"/>
                        <w:bottom w:val="none" w:sz="0" w:space="0" w:color="auto"/>
                        <w:right w:val="none" w:sz="0" w:space="0" w:color="auto"/>
                      </w:divBdr>
                    </w:div>
                  </w:divsChild>
                </w:div>
                <w:div w:id="181943664">
                  <w:marLeft w:val="0"/>
                  <w:marRight w:val="0"/>
                  <w:marTop w:val="0"/>
                  <w:marBottom w:val="0"/>
                  <w:divBdr>
                    <w:top w:val="none" w:sz="0" w:space="0" w:color="auto"/>
                    <w:left w:val="none" w:sz="0" w:space="0" w:color="auto"/>
                    <w:bottom w:val="none" w:sz="0" w:space="0" w:color="auto"/>
                    <w:right w:val="none" w:sz="0" w:space="0" w:color="auto"/>
                  </w:divBdr>
                  <w:divsChild>
                    <w:div w:id="790974413">
                      <w:marLeft w:val="0"/>
                      <w:marRight w:val="0"/>
                      <w:marTop w:val="0"/>
                      <w:marBottom w:val="0"/>
                      <w:divBdr>
                        <w:top w:val="none" w:sz="0" w:space="0" w:color="auto"/>
                        <w:left w:val="none" w:sz="0" w:space="0" w:color="auto"/>
                        <w:bottom w:val="none" w:sz="0" w:space="0" w:color="auto"/>
                        <w:right w:val="none" w:sz="0" w:space="0" w:color="auto"/>
                      </w:divBdr>
                    </w:div>
                  </w:divsChild>
                </w:div>
                <w:div w:id="388890973">
                  <w:marLeft w:val="0"/>
                  <w:marRight w:val="0"/>
                  <w:marTop w:val="0"/>
                  <w:marBottom w:val="0"/>
                  <w:divBdr>
                    <w:top w:val="none" w:sz="0" w:space="0" w:color="auto"/>
                    <w:left w:val="none" w:sz="0" w:space="0" w:color="auto"/>
                    <w:bottom w:val="none" w:sz="0" w:space="0" w:color="auto"/>
                    <w:right w:val="none" w:sz="0" w:space="0" w:color="auto"/>
                  </w:divBdr>
                  <w:divsChild>
                    <w:div w:id="1902710856">
                      <w:marLeft w:val="0"/>
                      <w:marRight w:val="0"/>
                      <w:marTop w:val="0"/>
                      <w:marBottom w:val="0"/>
                      <w:divBdr>
                        <w:top w:val="none" w:sz="0" w:space="0" w:color="auto"/>
                        <w:left w:val="none" w:sz="0" w:space="0" w:color="auto"/>
                        <w:bottom w:val="none" w:sz="0" w:space="0" w:color="auto"/>
                        <w:right w:val="none" w:sz="0" w:space="0" w:color="auto"/>
                      </w:divBdr>
                    </w:div>
                  </w:divsChild>
                </w:div>
                <w:div w:id="452290044">
                  <w:marLeft w:val="0"/>
                  <w:marRight w:val="0"/>
                  <w:marTop w:val="0"/>
                  <w:marBottom w:val="0"/>
                  <w:divBdr>
                    <w:top w:val="none" w:sz="0" w:space="0" w:color="auto"/>
                    <w:left w:val="none" w:sz="0" w:space="0" w:color="auto"/>
                    <w:bottom w:val="none" w:sz="0" w:space="0" w:color="auto"/>
                    <w:right w:val="none" w:sz="0" w:space="0" w:color="auto"/>
                  </w:divBdr>
                  <w:divsChild>
                    <w:div w:id="1458573040">
                      <w:marLeft w:val="0"/>
                      <w:marRight w:val="0"/>
                      <w:marTop w:val="0"/>
                      <w:marBottom w:val="0"/>
                      <w:divBdr>
                        <w:top w:val="none" w:sz="0" w:space="0" w:color="auto"/>
                        <w:left w:val="none" w:sz="0" w:space="0" w:color="auto"/>
                        <w:bottom w:val="none" w:sz="0" w:space="0" w:color="auto"/>
                        <w:right w:val="none" w:sz="0" w:space="0" w:color="auto"/>
                      </w:divBdr>
                    </w:div>
                  </w:divsChild>
                </w:div>
                <w:div w:id="665597123">
                  <w:marLeft w:val="0"/>
                  <w:marRight w:val="0"/>
                  <w:marTop w:val="0"/>
                  <w:marBottom w:val="0"/>
                  <w:divBdr>
                    <w:top w:val="none" w:sz="0" w:space="0" w:color="auto"/>
                    <w:left w:val="none" w:sz="0" w:space="0" w:color="auto"/>
                    <w:bottom w:val="none" w:sz="0" w:space="0" w:color="auto"/>
                    <w:right w:val="none" w:sz="0" w:space="0" w:color="auto"/>
                  </w:divBdr>
                  <w:divsChild>
                    <w:div w:id="514534394">
                      <w:marLeft w:val="0"/>
                      <w:marRight w:val="0"/>
                      <w:marTop w:val="0"/>
                      <w:marBottom w:val="0"/>
                      <w:divBdr>
                        <w:top w:val="none" w:sz="0" w:space="0" w:color="auto"/>
                        <w:left w:val="none" w:sz="0" w:space="0" w:color="auto"/>
                        <w:bottom w:val="none" w:sz="0" w:space="0" w:color="auto"/>
                        <w:right w:val="none" w:sz="0" w:space="0" w:color="auto"/>
                      </w:divBdr>
                    </w:div>
                  </w:divsChild>
                </w:div>
                <w:div w:id="676271000">
                  <w:marLeft w:val="0"/>
                  <w:marRight w:val="0"/>
                  <w:marTop w:val="0"/>
                  <w:marBottom w:val="0"/>
                  <w:divBdr>
                    <w:top w:val="none" w:sz="0" w:space="0" w:color="auto"/>
                    <w:left w:val="none" w:sz="0" w:space="0" w:color="auto"/>
                    <w:bottom w:val="none" w:sz="0" w:space="0" w:color="auto"/>
                    <w:right w:val="none" w:sz="0" w:space="0" w:color="auto"/>
                  </w:divBdr>
                  <w:divsChild>
                    <w:div w:id="2119446262">
                      <w:marLeft w:val="0"/>
                      <w:marRight w:val="0"/>
                      <w:marTop w:val="0"/>
                      <w:marBottom w:val="0"/>
                      <w:divBdr>
                        <w:top w:val="none" w:sz="0" w:space="0" w:color="auto"/>
                        <w:left w:val="none" w:sz="0" w:space="0" w:color="auto"/>
                        <w:bottom w:val="none" w:sz="0" w:space="0" w:color="auto"/>
                        <w:right w:val="none" w:sz="0" w:space="0" w:color="auto"/>
                      </w:divBdr>
                    </w:div>
                  </w:divsChild>
                </w:div>
                <w:div w:id="706292593">
                  <w:marLeft w:val="0"/>
                  <w:marRight w:val="0"/>
                  <w:marTop w:val="0"/>
                  <w:marBottom w:val="0"/>
                  <w:divBdr>
                    <w:top w:val="none" w:sz="0" w:space="0" w:color="auto"/>
                    <w:left w:val="none" w:sz="0" w:space="0" w:color="auto"/>
                    <w:bottom w:val="none" w:sz="0" w:space="0" w:color="auto"/>
                    <w:right w:val="none" w:sz="0" w:space="0" w:color="auto"/>
                  </w:divBdr>
                  <w:divsChild>
                    <w:div w:id="774449670">
                      <w:marLeft w:val="0"/>
                      <w:marRight w:val="0"/>
                      <w:marTop w:val="0"/>
                      <w:marBottom w:val="0"/>
                      <w:divBdr>
                        <w:top w:val="none" w:sz="0" w:space="0" w:color="auto"/>
                        <w:left w:val="none" w:sz="0" w:space="0" w:color="auto"/>
                        <w:bottom w:val="none" w:sz="0" w:space="0" w:color="auto"/>
                        <w:right w:val="none" w:sz="0" w:space="0" w:color="auto"/>
                      </w:divBdr>
                    </w:div>
                  </w:divsChild>
                </w:div>
                <w:div w:id="728067387">
                  <w:marLeft w:val="0"/>
                  <w:marRight w:val="0"/>
                  <w:marTop w:val="0"/>
                  <w:marBottom w:val="0"/>
                  <w:divBdr>
                    <w:top w:val="none" w:sz="0" w:space="0" w:color="auto"/>
                    <w:left w:val="none" w:sz="0" w:space="0" w:color="auto"/>
                    <w:bottom w:val="none" w:sz="0" w:space="0" w:color="auto"/>
                    <w:right w:val="none" w:sz="0" w:space="0" w:color="auto"/>
                  </w:divBdr>
                  <w:divsChild>
                    <w:div w:id="894197995">
                      <w:marLeft w:val="0"/>
                      <w:marRight w:val="0"/>
                      <w:marTop w:val="0"/>
                      <w:marBottom w:val="0"/>
                      <w:divBdr>
                        <w:top w:val="none" w:sz="0" w:space="0" w:color="auto"/>
                        <w:left w:val="none" w:sz="0" w:space="0" w:color="auto"/>
                        <w:bottom w:val="none" w:sz="0" w:space="0" w:color="auto"/>
                        <w:right w:val="none" w:sz="0" w:space="0" w:color="auto"/>
                      </w:divBdr>
                    </w:div>
                  </w:divsChild>
                </w:div>
                <w:div w:id="830488048">
                  <w:marLeft w:val="0"/>
                  <w:marRight w:val="0"/>
                  <w:marTop w:val="0"/>
                  <w:marBottom w:val="0"/>
                  <w:divBdr>
                    <w:top w:val="none" w:sz="0" w:space="0" w:color="auto"/>
                    <w:left w:val="none" w:sz="0" w:space="0" w:color="auto"/>
                    <w:bottom w:val="none" w:sz="0" w:space="0" w:color="auto"/>
                    <w:right w:val="none" w:sz="0" w:space="0" w:color="auto"/>
                  </w:divBdr>
                  <w:divsChild>
                    <w:div w:id="140388169">
                      <w:marLeft w:val="0"/>
                      <w:marRight w:val="0"/>
                      <w:marTop w:val="0"/>
                      <w:marBottom w:val="0"/>
                      <w:divBdr>
                        <w:top w:val="none" w:sz="0" w:space="0" w:color="auto"/>
                        <w:left w:val="none" w:sz="0" w:space="0" w:color="auto"/>
                        <w:bottom w:val="none" w:sz="0" w:space="0" w:color="auto"/>
                        <w:right w:val="none" w:sz="0" w:space="0" w:color="auto"/>
                      </w:divBdr>
                    </w:div>
                  </w:divsChild>
                </w:div>
                <w:div w:id="839082693">
                  <w:marLeft w:val="0"/>
                  <w:marRight w:val="0"/>
                  <w:marTop w:val="0"/>
                  <w:marBottom w:val="0"/>
                  <w:divBdr>
                    <w:top w:val="none" w:sz="0" w:space="0" w:color="auto"/>
                    <w:left w:val="none" w:sz="0" w:space="0" w:color="auto"/>
                    <w:bottom w:val="none" w:sz="0" w:space="0" w:color="auto"/>
                    <w:right w:val="none" w:sz="0" w:space="0" w:color="auto"/>
                  </w:divBdr>
                  <w:divsChild>
                    <w:div w:id="764229093">
                      <w:marLeft w:val="0"/>
                      <w:marRight w:val="0"/>
                      <w:marTop w:val="0"/>
                      <w:marBottom w:val="0"/>
                      <w:divBdr>
                        <w:top w:val="none" w:sz="0" w:space="0" w:color="auto"/>
                        <w:left w:val="none" w:sz="0" w:space="0" w:color="auto"/>
                        <w:bottom w:val="none" w:sz="0" w:space="0" w:color="auto"/>
                        <w:right w:val="none" w:sz="0" w:space="0" w:color="auto"/>
                      </w:divBdr>
                    </w:div>
                    <w:div w:id="1131746627">
                      <w:marLeft w:val="0"/>
                      <w:marRight w:val="0"/>
                      <w:marTop w:val="0"/>
                      <w:marBottom w:val="0"/>
                      <w:divBdr>
                        <w:top w:val="none" w:sz="0" w:space="0" w:color="auto"/>
                        <w:left w:val="none" w:sz="0" w:space="0" w:color="auto"/>
                        <w:bottom w:val="none" w:sz="0" w:space="0" w:color="auto"/>
                        <w:right w:val="none" w:sz="0" w:space="0" w:color="auto"/>
                      </w:divBdr>
                    </w:div>
                    <w:div w:id="1306623176">
                      <w:marLeft w:val="0"/>
                      <w:marRight w:val="0"/>
                      <w:marTop w:val="0"/>
                      <w:marBottom w:val="0"/>
                      <w:divBdr>
                        <w:top w:val="none" w:sz="0" w:space="0" w:color="auto"/>
                        <w:left w:val="none" w:sz="0" w:space="0" w:color="auto"/>
                        <w:bottom w:val="none" w:sz="0" w:space="0" w:color="auto"/>
                        <w:right w:val="none" w:sz="0" w:space="0" w:color="auto"/>
                      </w:divBdr>
                    </w:div>
                  </w:divsChild>
                </w:div>
                <w:div w:id="992177495">
                  <w:marLeft w:val="0"/>
                  <w:marRight w:val="0"/>
                  <w:marTop w:val="0"/>
                  <w:marBottom w:val="0"/>
                  <w:divBdr>
                    <w:top w:val="none" w:sz="0" w:space="0" w:color="auto"/>
                    <w:left w:val="none" w:sz="0" w:space="0" w:color="auto"/>
                    <w:bottom w:val="none" w:sz="0" w:space="0" w:color="auto"/>
                    <w:right w:val="none" w:sz="0" w:space="0" w:color="auto"/>
                  </w:divBdr>
                  <w:divsChild>
                    <w:div w:id="2056192602">
                      <w:marLeft w:val="0"/>
                      <w:marRight w:val="0"/>
                      <w:marTop w:val="0"/>
                      <w:marBottom w:val="0"/>
                      <w:divBdr>
                        <w:top w:val="none" w:sz="0" w:space="0" w:color="auto"/>
                        <w:left w:val="none" w:sz="0" w:space="0" w:color="auto"/>
                        <w:bottom w:val="none" w:sz="0" w:space="0" w:color="auto"/>
                        <w:right w:val="none" w:sz="0" w:space="0" w:color="auto"/>
                      </w:divBdr>
                    </w:div>
                  </w:divsChild>
                </w:div>
                <w:div w:id="1086534835">
                  <w:marLeft w:val="0"/>
                  <w:marRight w:val="0"/>
                  <w:marTop w:val="0"/>
                  <w:marBottom w:val="0"/>
                  <w:divBdr>
                    <w:top w:val="none" w:sz="0" w:space="0" w:color="auto"/>
                    <w:left w:val="none" w:sz="0" w:space="0" w:color="auto"/>
                    <w:bottom w:val="none" w:sz="0" w:space="0" w:color="auto"/>
                    <w:right w:val="none" w:sz="0" w:space="0" w:color="auto"/>
                  </w:divBdr>
                  <w:divsChild>
                    <w:div w:id="969742926">
                      <w:marLeft w:val="0"/>
                      <w:marRight w:val="0"/>
                      <w:marTop w:val="0"/>
                      <w:marBottom w:val="0"/>
                      <w:divBdr>
                        <w:top w:val="none" w:sz="0" w:space="0" w:color="auto"/>
                        <w:left w:val="none" w:sz="0" w:space="0" w:color="auto"/>
                        <w:bottom w:val="none" w:sz="0" w:space="0" w:color="auto"/>
                        <w:right w:val="none" w:sz="0" w:space="0" w:color="auto"/>
                      </w:divBdr>
                    </w:div>
                  </w:divsChild>
                </w:div>
                <w:div w:id="1209952825">
                  <w:marLeft w:val="0"/>
                  <w:marRight w:val="0"/>
                  <w:marTop w:val="0"/>
                  <w:marBottom w:val="0"/>
                  <w:divBdr>
                    <w:top w:val="none" w:sz="0" w:space="0" w:color="auto"/>
                    <w:left w:val="none" w:sz="0" w:space="0" w:color="auto"/>
                    <w:bottom w:val="none" w:sz="0" w:space="0" w:color="auto"/>
                    <w:right w:val="none" w:sz="0" w:space="0" w:color="auto"/>
                  </w:divBdr>
                  <w:divsChild>
                    <w:div w:id="403529026">
                      <w:marLeft w:val="0"/>
                      <w:marRight w:val="0"/>
                      <w:marTop w:val="0"/>
                      <w:marBottom w:val="0"/>
                      <w:divBdr>
                        <w:top w:val="none" w:sz="0" w:space="0" w:color="auto"/>
                        <w:left w:val="none" w:sz="0" w:space="0" w:color="auto"/>
                        <w:bottom w:val="none" w:sz="0" w:space="0" w:color="auto"/>
                        <w:right w:val="none" w:sz="0" w:space="0" w:color="auto"/>
                      </w:divBdr>
                    </w:div>
                  </w:divsChild>
                </w:div>
                <w:div w:id="1223178457">
                  <w:marLeft w:val="0"/>
                  <w:marRight w:val="0"/>
                  <w:marTop w:val="0"/>
                  <w:marBottom w:val="0"/>
                  <w:divBdr>
                    <w:top w:val="none" w:sz="0" w:space="0" w:color="auto"/>
                    <w:left w:val="none" w:sz="0" w:space="0" w:color="auto"/>
                    <w:bottom w:val="none" w:sz="0" w:space="0" w:color="auto"/>
                    <w:right w:val="none" w:sz="0" w:space="0" w:color="auto"/>
                  </w:divBdr>
                  <w:divsChild>
                    <w:div w:id="897127127">
                      <w:marLeft w:val="0"/>
                      <w:marRight w:val="0"/>
                      <w:marTop w:val="0"/>
                      <w:marBottom w:val="0"/>
                      <w:divBdr>
                        <w:top w:val="none" w:sz="0" w:space="0" w:color="auto"/>
                        <w:left w:val="none" w:sz="0" w:space="0" w:color="auto"/>
                        <w:bottom w:val="none" w:sz="0" w:space="0" w:color="auto"/>
                        <w:right w:val="none" w:sz="0" w:space="0" w:color="auto"/>
                      </w:divBdr>
                    </w:div>
                  </w:divsChild>
                </w:div>
                <w:div w:id="1469591841">
                  <w:marLeft w:val="0"/>
                  <w:marRight w:val="0"/>
                  <w:marTop w:val="0"/>
                  <w:marBottom w:val="0"/>
                  <w:divBdr>
                    <w:top w:val="none" w:sz="0" w:space="0" w:color="auto"/>
                    <w:left w:val="none" w:sz="0" w:space="0" w:color="auto"/>
                    <w:bottom w:val="none" w:sz="0" w:space="0" w:color="auto"/>
                    <w:right w:val="none" w:sz="0" w:space="0" w:color="auto"/>
                  </w:divBdr>
                  <w:divsChild>
                    <w:div w:id="1272250403">
                      <w:marLeft w:val="0"/>
                      <w:marRight w:val="0"/>
                      <w:marTop w:val="0"/>
                      <w:marBottom w:val="0"/>
                      <w:divBdr>
                        <w:top w:val="none" w:sz="0" w:space="0" w:color="auto"/>
                        <w:left w:val="none" w:sz="0" w:space="0" w:color="auto"/>
                        <w:bottom w:val="none" w:sz="0" w:space="0" w:color="auto"/>
                        <w:right w:val="none" w:sz="0" w:space="0" w:color="auto"/>
                      </w:divBdr>
                    </w:div>
                  </w:divsChild>
                </w:div>
                <w:div w:id="1540817657">
                  <w:marLeft w:val="0"/>
                  <w:marRight w:val="0"/>
                  <w:marTop w:val="0"/>
                  <w:marBottom w:val="0"/>
                  <w:divBdr>
                    <w:top w:val="none" w:sz="0" w:space="0" w:color="auto"/>
                    <w:left w:val="none" w:sz="0" w:space="0" w:color="auto"/>
                    <w:bottom w:val="none" w:sz="0" w:space="0" w:color="auto"/>
                    <w:right w:val="none" w:sz="0" w:space="0" w:color="auto"/>
                  </w:divBdr>
                  <w:divsChild>
                    <w:div w:id="797918285">
                      <w:marLeft w:val="0"/>
                      <w:marRight w:val="0"/>
                      <w:marTop w:val="0"/>
                      <w:marBottom w:val="0"/>
                      <w:divBdr>
                        <w:top w:val="none" w:sz="0" w:space="0" w:color="auto"/>
                        <w:left w:val="none" w:sz="0" w:space="0" w:color="auto"/>
                        <w:bottom w:val="none" w:sz="0" w:space="0" w:color="auto"/>
                        <w:right w:val="none" w:sz="0" w:space="0" w:color="auto"/>
                      </w:divBdr>
                    </w:div>
                    <w:div w:id="1374310300">
                      <w:marLeft w:val="0"/>
                      <w:marRight w:val="0"/>
                      <w:marTop w:val="0"/>
                      <w:marBottom w:val="0"/>
                      <w:divBdr>
                        <w:top w:val="none" w:sz="0" w:space="0" w:color="auto"/>
                        <w:left w:val="none" w:sz="0" w:space="0" w:color="auto"/>
                        <w:bottom w:val="none" w:sz="0" w:space="0" w:color="auto"/>
                        <w:right w:val="none" w:sz="0" w:space="0" w:color="auto"/>
                      </w:divBdr>
                    </w:div>
                    <w:div w:id="1533226143">
                      <w:marLeft w:val="0"/>
                      <w:marRight w:val="0"/>
                      <w:marTop w:val="0"/>
                      <w:marBottom w:val="0"/>
                      <w:divBdr>
                        <w:top w:val="none" w:sz="0" w:space="0" w:color="auto"/>
                        <w:left w:val="none" w:sz="0" w:space="0" w:color="auto"/>
                        <w:bottom w:val="none" w:sz="0" w:space="0" w:color="auto"/>
                        <w:right w:val="none" w:sz="0" w:space="0" w:color="auto"/>
                      </w:divBdr>
                    </w:div>
                    <w:div w:id="1633559500">
                      <w:marLeft w:val="0"/>
                      <w:marRight w:val="0"/>
                      <w:marTop w:val="0"/>
                      <w:marBottom w:val="0"/>
                      <w:divBdr>
                        <w:top w:val="none" w:sz="0" w:space="0" w:color="auto"/>
                        <w:left w:val="none" w:sz="0" w:space="0" w:color="auto"/>
                        <w:bottom w:val="none" w:sz="0" w:space="0" w:color="auto"/>
                        <w:right w:val="none" w:sz="0" w:space="0" w:color="auto"/>
                      </w:divBdr>
                    </w:div>
                  </w:divsChild>
                </w:div>
                <w:div w:id="1553225442">
                  <w:marLeft w:val="0"/>
                  <w:marRight w:val="0"/>
                  <w:marTop w:val="0"/>
                  <w:marBottom w:val="0"/>
                  <w:divBdr>
                    <w:top w:val="none" w:sz="0" w:space="0" w:color="auto"/>
                    <w:left w:val="none" w:sz="0" w:space="0" w:color="auto"/>
                    <w:bottom w:val="none" w:sz="0" w:space="0" w:color="auto"/>
                    <w:right w:val="none" w:sz="0" w:space="0" w:color="auto"/>
                  </w:divBdr>
                  <w:divsChild>
                    <w:div w:id="207690156">
                      <w:marLeft w:val="0"/>
                      <w:marRight w:val="0"/>
                      <w:marTop w:val="0"/>
                      <w:marBottom w:val="0"/>
                      <w:divBdr>
                        <w:top w:val="none" w:sz="0" w:space="0" w:color="auto"/>
                        <w:left w:val="none" w:sz="0" w:space="0" w:color="auto"/>
                        <w:bottom w:val="none" w:sz="0" w:space="0" w:color="auto"/>
                        <w:right w:val="none" w:sz="0" w:space="0" w:color="auto"/>
                      </w:divBdr>
                    </w:div>
                  </w:divsChild>
                </w:div>
                <w:div w:id="1573927563">
                  <w:marLeft w:val="0"/>
                  <w:marRight w:val="0"/>
                  <w:marTop w:val="0"/>
                  <w:marBottom w:val="0"/>
                  <w:divBdr>
                    <w:top w:val="none" w:sz="0" w:space="0" w:color="auto"/>
                    <w:left w:val="none" w:sz="0" w:space="0" w:color="auto"/>
                    <w:bottom w:val="none" w:sz="0" w:space="0" w:color="auto"/>
                    <w:right w:val="none" w:sz="0" w:space="0" w:color="auto"/>
                  </w:divBdr>
                  <w:divsChild>
                    <w:div w:id="1055471742">
                      <w:marLeft w:val="0"/>
                      <w:marRight w:val="0"/>
                      <w:marTop w:val="0"/>
                      <w:marBottom w:val="0"/>
                      <w:divBdr>
                        <w:top w:val="none" w:sz="0" w:space="0" w:color="auto"/>
                        <w:left w:val="none" w:sz="0" w:space="0" w:color="auto"/>
                        <w:bottom w:val="none" w:sz="0" w:space="0" w:color="auto"/>
                        <w:right w:val="none" w:sz="0" w:space="0" w:color="auto"/>
                      </w:divBdr>
                    </w:div>
                  </w:divsChild>
                </w:div>
                <w:div w:id="1884364273">
                  <w:marLeft w:val="0"/>
                  <w:marRight w:val="0"/>
                  <w:marTop w:val="0"/>
                  <w:marBottom w:val="0"/>
                  <w:divBdr>
                    <w:top w:val="none" w:sz="0" w:space="0" w:color="auto"/>
                    <w:left w:val="none" w:sz="0" w:space="0" w:color="auto"/>
                    <w:bottom w:val="none" w:sz="0" w:space="0" w:color="auto"/>
                    <w:right w:val="none" w:sz="0" w:space="0" w:color="auto"/>
                  </w:divBdr>
                  <w:divsChild>
                    <w:div w:id="1164277034">
                      <w:marLeft w:val="0"/>
                      <w:marRight w:val="0"/>
                      <w:marTop w:val="0"/>
                      <w:marBottom w:val="0"/>
                      <w:divBdr>
                        <w:top w:val="none" w:sz="0" w:space="0" w:color="auto"/>
                        <w:left w:val="none" w:sz="0" w:space="0" w:color="auto"/>
                        <w:bottom w:val="none" w:sz="0" w:space="0" w:color="auto"/>
                        <w:right w:val="none" w:sz="0" w:space="0" w:color="auto"/>
                      </w:divBdr>
                    </w:div>
                  </w:divsChild>
                </w:div>
                <w:div w:id="1886213396">
                  <w:marLeft w:val="0"/>
                  <w:marRight w:val="0"/>
                  <w:marTop w:val="0"/>
                  <w:marBottom w:val="0"/>
                  <w:divBdr>
                    <w:top w:val="none" w:sz="0" w:space="0" w:color="auto"/>
                    <w:left w:val="none" w:sz="0" w:space="0" w:color="auto"/>
                    <w:bottom w:val="none" w:sz="0" w:space="0" w:color="auto"/>
                    <w:right w:val="none" w:sz="0" w:space="0" w:color="auto"/>
                  </w:divBdr>
                  <w:divsChild>
                    <w:div w:id="1169252585">
                      <w:marLeft w:val="0"/>
                      <w:marRight w:val="0"/>
                      <w:marTop w:val="0"/>
                      <w:marBottom w:val="0"/>
                      <w:divBdr>
                        <w:top w:val="none" w:sz="0" w:space="0" w:color="auto"/>
                        <w:left w:val="none" w:sz="0" w:space="0" w:color="auto"/>
                        <w:bottom w:val="none" w:sz="0" w:space="0" w:color="auto"/>
                        <w:right w:val="none" w:sz="0" w:space="0" w:color="auto"/>
                      </w:divBdr>
                    </w:div>
                  </w:divsChild>
                </w:div>
                <w:div w:id="2005622595">
                  <w:marLeft w:val="0"/>
                  <w:marRight w:val="0"/>
                  <w:marTop w:val="0"/>
                  <w:marBottom w:val="0"/>
                  <w:divBdr>
                    <w:top w:val="none" w:sz="0" w:space="0" w:color="auto"/>
                    <w:left w:val="none" w:sz="0" w:space="0" w:color="auto"/>
                    <w:bottom w:val="none" w:sz="0" w:space="0" w:color="auto"/>
                    <w:right w:val="none" w:sz="0" w:space="0" w:color="auto"/>
                  </w:divBdr>
                  <w:divsChild>
                    <w:div w:id="297731709">
                      <w:marLeft w:val="0"/>
                      <w:marRight w:val="0"/>
                      <w:marTop w:val="0"/>
                      <w:marBottom w:val="0"/>
                      <w:divBdr>
                        <w:top w:val="none" w:sz="0" w:space="0" w:color="auto"/>
                        <w:left w:val="none" w:sz="0" w:space="0" w:color="auto"/>
                        <w:bottom w:val="none" w:sz="0" w:space="0" w:color="auto"/>
                        <w:right w:val="none" w:sz="0" w:space="0" w:color="auto"/>
                      </w:divBdr>
                    </w:div>
                    <w:div w:id="1047872782">
                      <w:marLeft w:val="0"/>
                      <w:marRight w:val="0"/>
                      <w:marTop w:val="0"/>
                      <w:marBottom w:val="0"/>
                      <w:divBdr>
                        <w:top w:val="none" w:sz="0" w:space="0" w:color="auto"/>
                        <w:left w:val="none" w:sz="0" w:space="0" w:color="auto"/>
                        <w:bottom w:val="none" w:sz="0" w:space="0" w:color="auto"/>
                        <w:right w:val="none" w:sz="0" w:space="0" w:color="auto"/>
                      </w:divBdr>
                    </w:div>
                    <w:div w:id="1451704848">
                      <w:marLeft w:val="0"/>
                      <w:marRight w:val="0"/>
                      <w:marTop w:val="0"/>
                      <w:marBottom w:val="0"/>
                      <w:divBdr>
                        <w:top w:val="none" w:sz="0" w:space="0" w:color="auto"/>
                        <w:left w:val="none" w:sz="0" w:space="0" w:color="auto"/>
                        <w:bottom w:val="none" w:sz="0" w:space="0" w:color="auto"/>
                        <w:right w:val="none" w:sz="0" w:space="0" w:color="auto"/>
                      </w:divBdr>
                    </w:div>
                    <w:div w:id="1984583040">
                      <w:marLeft w:val="0"/>
                      <w:marRight w:val="0"/>
                      <w:marTop w:val="0"/>
                      <w:marBottom w:val="0"/>
                      <w:divBdr>
                        <w:top w:val="none" w:sz="0" w:space="0" w:color="auto"/>
                        <w:left w:val="none" w:sz="0" w:space="0" w:color="auto"/>
                        <w:bottom w:val="none" w:sz="0" w:space="0" w:color="auto"/>
                        <w:right w:val="none" w:sz="0" w:space="0" w:color="auto"/>
                      </w:divBdr>
                    </w:div>
                  </w:divsChild>
                </w:div>
                <w:div w:id="2057394148">
                  <w:marLeft w:val="0"/>
                  <w:marRight w:val="0"/>
                  <w:marTop w:val="0"/>
                  <w:marBottom w:val="0"/>
                  <w:divBdr>
                    <w:top w:val="none" w:sz="0" w:space="0" w:color="auto"/>
                    <w:left w:val="none" w:sz="0" w:space="0" w:color="auto"/>
                    <w:bottom w:val="none" w:sz="0" w:space="0" w:color="auto"/>
                    <w:right w:val="none" w:sz="0" w:space="0" w:color="auto"/>
                  </w:divBdr>
                  <w:divsChild>
                    <w:div w:id="602691310">
                      <w:marLeft w:val="0"/>
                      <w:marRight w:val="0"/>
                      <w:marTop w:val="0"/>
                      <w:marBottom w:val="0"/>
                      <w:divBdr>
                        <w:top w:val="none" w:sz="0" w:space="0" w:color="auto"/>
                        <w:left w:val="none" w:sz="0" w:space="0" w:color="auto"/>
                        <w:bottom w:val="none" w:sz="0" w:space="0" w:color="auto"/>
                        <w:right w:val="none" w:sz="0" w:space="0" w:color="auto"/>
                      </w:divBdr>
                    </w:div>
                  </w:divsChild>
                </w:div>
                <w:div w:id="2101095017">
                  <w:marLeft w:val="0"/>
                  <w:marRight w:val="0"/>
                  <w:marTop w:val="0"/>
                  <w:marBottom w:val="0"/>
                  <w:divBdr>
                    <w:top w:val="none" w:sz="0" w:space="0" w:color="auto"/>
                    <w:left w:val="none" w:sz="0" w:space="0" w:color="auto"/>
                    <w:bottom w:val="none" w:sz="0" w:space="0" w:color="auto"/>
                    <w:right w:val="none" w:sz="0" w:space="0" w:color="auto"/>
                  </w:divBdr>
                  <w:divsChild>
                    <w:div w:id="231236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5011582">
          <w:marLeft w:val="0"/>
          <w:marRight w:val="0"/>
          <w:marTop w:val="0"/>
          <w:marBottom w:val="0"/>
          <w:divBdr>
            <w:top w:val="none" w:sz="0" w:space="0" w:color="auto"/>
            <w:left w:val="none" w:sz="0" w:space="0" w:color="auto"/>
            <w:bottom w:val="none" w:sz="0" w:space="0" w:color="auto"/>
            <w:right w:val="none" w:sz="0" w:space="0" w:color="auto"/>
          </w:divBdr>
        </w:div>
        <w:div w:id="1905136796">
          <w:marLeft w:val="0"/>
          <w:marRight w:val="0"/>
          <w:marTop w:val="0"/>
          <w:marBottom w:val="0"/>
          <w:divBdr>
            <w:top w:val="none" w:sz="0" w:space="0" w:color="auto"/>
            <w:left w:val="none" w:sz="0" w:space="0" w:color="auto"/>
            <w:bottom w:val="none" w:sz="0" w:space="0" w:color="auto"/>
            <w:right w:val="none" w:sz="0" w:space="0" w:color="auto"/>
          </w:divBdr>
        </w:div>
      </w:divsChild>
    </w:div>
    <w:div w:id="1689525376">
      <w:bodyDiv w:val="1"/>
      <w:marLeft w:val="0"/>
      <w:marRight w:val="0"/>
      <w:marTop w:val="0"/>
      <w:marBottom w:val="0"/>
      <w:divBdr>
        <w:top w:val="none" w:sz="0" w:space="0" w:color="auto"/>
        <w:left w:val="none" w:sz="0" w:space="0" w:color="auto"/>
        <w:bottom w:val="none" w:sz="0" w:space="0" w:color="auto"/>
        <w:right w:val="none" w:sz="0" w:space="0" w:color="auto"/>
      </w:divBdr>
    </w:div>
    <w:div w:id="1699235925">
      <w:bodyDiv w:val="1"/>
      <w:marLeft w:val="0"/>
      <w:marRight w:val="0"/>
      <w:marTop w:val="0"/>
      <w:marBottom w:val="0"/>
      <w:divBdr>
        <w:top w:val="none" w:sz="0" w:space="0" w:color="auto"/>
        <w:left w:val="none" w:sz="0" w:space="0" w:color="auto"/>
        <w:bottom w:val="none" w:sz="0" w:space="0" w:color="auto"/>
        <w:right w:val="none" w:sz="0" w:space="0" w:color="auto"/>
      </w:divBdr>
      <w:divsChild>
        <w:div w:id="630016665">
          <w:marLeft w:val="0"/>
          <w:marRight w:val="0"/>
          <w:marTop w:val="0"/>
          <w:marBottom w:val="0"/>
          <w:divBdr>
            <w:top w:val="none" w:sz="0" w:space="0" w:color="auto"/>
            <w:left w:val="none" w:sz="0" w:space="0" w:color="auto"/>
            <w:bottom w:val="none" w:sz="0" w:space="0" w:color="auto"/>
            <w:right w:val="none" w:sz="0" w:space="0" w:color="auto"/>
          </w:divBdr>
        </w:div>
        <w:div w:id="1406536742">
          <w:marLeft w:val="0"/>
          <w:marRight w:val="0"/>
          <w:marTop w:val="0"/>
          <w:marBottom w:val="0"/>
          <w:divBdr>
            <w:top w:val="none" w:sz="0" w:space="0" w:color="auto"/>
            <w:left w:val="none" w:sz="0" w:space="0" w:color="auto"/>
            <w:bottom w:val="none" w:sz="0" w:space="0" w:color="auto"/>
            <w:right w:val="none" w:sz="0" w:space="0" w:color="auto"/>
          </w:divBdr>
        </w:div>
      </w:divsChild>
    </w:div>
    <w:div w:id="1700425787">
      <w:bodyDiv w:val="1"/>
      <w:marLeft w:val="0"/>
      <w:marRight w:val="0"/>
      <w:marTop w:val="0"/>
      <w:marBottom w:val="0"/>
      <w:divBdr>
        <w:top w:val="none" w:sz="0" w:space="0" w:color="auto"/>
        <w:left w:val="none" w:sz="0" w:space="0" w:color="auto"/>
        <w:bottom w:val="none" w:sz="0" w:space="0" w:color="auto"/>
        <w:right w:val="none" w:sz="0" w:space="0" w:color="auto"/>
      </w:divBdr>
    </w:div>
    <w:div w:id="1703282012">
      <w:bodyDiv w:val="1"/>
      <w:marLeft w:val="0"/>
      <w:marRight w:val="0"/>
      <w:marTop w:val="0"/>
      <w:marBottom w:val="0"/>
      <w:divBdr>
        <w:top w:val="none" w:sz="0" w:space="0" w:color="auto"/>
        <w:left w:val="none" w:sz="0" w:space="0" w:color="auto"/>
        <w:bottom w:val="none" w:sz="0" w:space="0" w:color="auto"/>
        <w:right w:val="none" w:sz="0" w:space="0" w:color="auto"/>
      </w:divBdr>
    </w:div>
    <w:div w:id="1713917989">
      <w:bodyDiv w:val="1"/>
      <w:marLeft w:val="0"/>
      <w:marRight w:val="0"/>
      <w:marTop w:val="0"/>
      <w:marBottom w:val="0"/>
      <w:divBdr>
        <w:top w:val="none" w:sz="0" w:space="0" w:color="auto"/>
        <w:left w:val="none" w:sz="0" w:space="0" w:color="auto"/>
        <w:bottom w:val="none" w:sz="0" w:space="0" w:color="auto"/>
        <w:right w:val="none" w:sz="0" w:space="0" w:color="auto"/>
      </w:divBdr>
    </w:div>
    <w:div w:id="1730617754">
      <w:bodyDiv w:val="1"/>
      <w:marLeft w:val="0"/>
      <w:marRight w:val="0"/>
      <w:marTop w:val="0"/>
      <w:marBottom w:val="0"/>
      <w:divBdr>
        <w:top w:val="none" w:sz="0" w:space="0" w:color="auto"/>
        <w:left w:val="none" w:sz="0" w:space="0" w:color="auto"/>
        <w:bottom w:val="none" w:sz="0" w:space="0" w:color="auto"/>
        <w:right w:val="none" w:sz="0" w:space="0" w:color="auto"/>
      </w:divBdr>
      <w:divsChild>
        <w:div w:id="119494248">
          <w:marLeft w:val="0"/>
          <w:marRight w:val="0"/>
          <w:marTop w:val="0"/>
          <w:marBottom w:val="0"/>
          <w:divBdr>
            <w:top w:val="none" w:sz="0" w:space="0" w:color="auto"/>
            <w:left w:val="none" w:sz="0" w:space="0" w:color="auto"/>
            <w:bottom w:val="none" w:sz="0" w:space="0" w:color="auto"/>
            <w:right w:val="none" w:sz="0" w:space="0" w:color="auto"/>
          </w:divBdr>
          <w:divsChild>
            <w:div w:id="2041976373">
              <w:marLeft w:val="-75"/>
              <w:marRight w:val="0"/>
              <w:marTop w:val="30"/>
              <w:marBottom w:val="30"/>
              <w:divBdr>
                <w:top w:val="none" w:sz="0" w:space="0" w:color="auto"/>
                <w:left w:val="none" w:sz="0" w:space="0" w:color="auto"/>
                <w:bottom w:val="none" w:sz="0" w:space="0" w:color="auto"/>
                <w:right w:val="none" w:sz="0" w:space="0" w:color="auto"/>
              </w:divBdr>
              <w:divsChild>
                <w:div w:id="53285162">
                  <w:marLeft w:val="0"/>
                  <w:marRight w:val="0"/>
                  <w:marTop w:val="0"/>
                  <w:marBottom w:val="0"/>
                  <w:divBdr>
                    <w:top w:val="none" w:sz="0" w:space="0" w:color="auto"/>
                    <w:left w:val="none" w:sz="0" w:space="0" w:color="auto"/>
                    <w:bottom w:val="none" w:sz="0" w:space="0" w:color="auto"/>
                    <w:right w:val="none" w:sz="0" w:space="0" w:color="auto"/>
                  </w:divBdr>
                  <w:divsChild>
                    <w:div w:id="1119956114">
                      <w:marLeft w:val="0"/>
                      <w:marRight w:val="0"/>
                      <w:marTop w:val="0"/>
                      <w:marBottom w:val="0"/>
                      <w:divBdr>
                        <w:top w:val="none" w:sz="0" w:space="0" w:color="auto"/>
                        <w:left w:val="none" w:sz="0" w:space="0" w:color="auto"/>
                        <w:bottom w:val="none" w:sz="0" w:space="0" w:color="auto"/>
                        <w:right w:val="none" w:sz="0" w:space="0" w:color="auto"/>
                      </w:divBdr>
                    </w:div>
                  </w:divsChild>
                </w:div>
                <w:div w:id="91246712">
                  <w:marLeft w:val="0"/>
                  <w:marRight w:val="0"/>
                  <w:marTop w:val="0"/>
                  <w:marBottom w:val="0"/>
                  <w:divBdr>
                    <w:top w:val="none" w:sz="0" w:space="0" w:color="auto"/>
                    <w:left w:val="none" w:sz="0" w:space="0" w:color="auto"/>
                    <w:bottom w:val="none" w:sz="0" w:space="0" w:color="auto"/>
                    <w:right w:val="none" w:sz="0" w:space="0" w:color="auto"/>
                  </w:divBdr>
                  <w:divsChild>
                    <w:div w:id="747195064">
                      <w:marLeft w:val="0"/>
                      <w:marRight w:val="0"/>
                      <w:marTop w:val="0"/>
                      <w:marBottom w:val="0"/>
                      <w:divBdr>
                        <w:top w:val="none" w:sz="0" w:space="0" w:color="auto"/>
                        <w:left w:val="none" w:sz="0" w:space="0" w:color="auto"/>
                        <w:bottom w:val="none" w:sz="0" w:space="0" w:color="auto"/>
                        <w:right w:val="none" w:sz="0" w:space="0" w:color="auto"/>
                      </w:divBdr>
                    </w:div>
                  </w:divsChild>
                </w:div>
                <w:div w:id="101149538">
                  <w:marLeft w:val="0"/>
                  <w:marRight w:val="0"/>
                  <w:marTop w:val="0"/>
                  <w:marBottom w:val="0"/>
                  <w:divBdr>
                    <w:top w:val="none" w:sz="0" w:space="0" w:color="auto"/>
                    <w:left w:val="none" w:sz="0" w:space="0" w:color="auto"/>
                    <w:bottom w:val="none" w:sz="0" w:space="0" w:color="auto"/>
                    <w:right w:val="none" w:sz="0" w:space="0" w:color="auto"/>
                  </w:divBdr>
                  <w:divsChild>
                    <w:div w:id="1666862709">
                      <w:marLeft w:val="0"/>
                      <w:marRight w:val="0"/>
                      <w:marTop w:val="0"/>
                      <w:marBottom w:val="0"/>
                      <w:divBdr>
                        <w:top w:val="none" w:sz="0" w:space="0" w:color="auto"/>
                        <w:left w:val="none" w:sz="0" w:space="0" w:color="auto"/>
                        <w:bottom w:val="none" w:sz="0" w:space="0" w:color="auto"/>
                        <w:right w:val="none" w:sz="0" w:space="0" w:color="auto"/>
                      </w:divBdr>
                    </w:div>
                  </w:divsChild>
                </w:div>
                <w:div w:id="128785929">
                  <w:marLeft w:val="0"/>
                  <w:marRight w:val="0"/>
                  <w:marTop w:val="0"/>
                  <w:marBottom w:val="0"/>
                  <w:divBdr>
                    <w:top w:val="none" w:sz="0" w:space="0" w:color="auto"/>
                    <w:left w:val="none" w:sz="0" w:space="0" w:color="auto"/>
                    <w:bottom w:val="none" w:sz="0" w:space="0" w:color="auto"/>
                    <w:right w:val="none" w:sz="0" w:space="0" w:color="auto"/>
                  </w:divBdr>
                  <w:divsChild>
                    <w:div w:id="78186126">
                      <w:marLeft w:val="0"/>
                      <w:marRight w:val="0"/>
                      <w:marTop w:val="0"/>
                      <w:marBottom w:val="0"/>
                      <w:divBdr>
                        <w:top w:val="none" w:sz="0" w:space="0" w:color="auto"/>
                        <w:left w:val="none" w:sz="0" w:space="0" w:color="auto"/>
                        <w:bottom w:val="none" w:sz="0" w:space="0" w:color="auto"/>
                        <w:right w:val="none" w:sz="0" w:space="0" w:color="auto"/>
                      </w:divBdr>
                    </w:div>
                  </w:divsChild>
                </w:div>
                <w:div w:id="169486871">
                  <w:marLeft w:val="0"/>
                  <w:marRight w:val="0"/>
                  <w:marTop w:val="0"/>
                  <w:marBottom w:val="0"/>
                  <w:divBdr>
                    <w:top w:val="none" w:sz="0" w:space="0" w:color="auto"/>
                    <w:left w:val="none" w:sz="0" w:space="0" w:color="auto"/>
                    <w:bottom w:val="none" w:sz="0" w:space="0" w:color="auto"/>
                    <w:right w:val="none" w:sz="0" w:space="0" w:color="auto"/>
                  </w:divBdr>
                  <w:divsChild>
                    <w:div w:id="659774387">
                      <w:marLeft w:val="0"/>
                      <w:marRight w:val="0"/>
                      <w:marTop w:val="0"/>
                      <w:marBottom w:val="0"/>
                      <w:divBdr>
                        <w:top w:val="none" w:sz="0" w:space="0" w:color="auto"/>
                        <w:left w:val="none" w:sz="0" w:space="0" w:color="auto"/>
                        <w:bottom w:val="none" w:sz="0" w:space="0" w:color="auto"/>
                        <w:right w:val="none" w:sz="0" w:space="0" w:color="auto"/>
                      </w:divBdr>
                    </w:div>
                  </w:divsChild>
                </w:div>
                <w:div w:id="171183200">
                  <w:marLeft w:val="0"/>
                  <w:marRight w:val="0"/>
                  <w:marTop w:val="0"/>
                  <w:marBottom w:val="0"/>
                  <w:divBdr>
                    <w:top w:val="none" w:sz="0" w:space="0" w:color="auto"/>
                    <w:left w:val="none" w:sz="0" w:space="0" w:color="auto"/>
                    <w:bottom w:val="none" w:sz="0" w:space="0" w:color="auto"/>
                    <w:right w:val="none" w:sz="0" w:space="0" w:color="auto"/>
                  </w:divBdr>
                  <w:divsChild>
                    <w:div w:id="1899705898">
                      <w:marLeft w:val="0"/>
                      <w:marRight w:val="0"/>
                      <w:marTop w:val="0"/>
                      <w:marBottom w:val="0"/>
                      <w:divBdr>
                        <w:top w:val="none" w:sz="0" w:space="0" w:color="auto"/>
                        <w:left w:val="none" w:sz="0" w:space="0" w:color="auto"/>
                        <w:bottom w:val="none" w:sz="0" w:space="0" w:color="auto"/>
                        <w:right w:val="none" w:sz="0" w:space="0" w:color="auto"/>
                      </w:divBdr>
                    </w:div>
                  </w:divsChild>
                </w:div>
                <w:div w:id="192310072">
                  <w:marLeft w:val="0"/>
                  <w:marRight w:val="0"/>
                  <w:marTop w:val="0"/>
                  <w:marBottom w:val="0"/>
                  <w:divBdr>
                    <w:top w:val="none" w:sz="0" w:space="0" w:color="auto"/>
                    <w:left w:val="none" w:sz="0" w:space="0" w:color="auto"/>
                    <w:bottom w:val="none" w:sz="0" w:space="0" w:color="auto"/>
                    <w:right w:val="none" w:sz="0" w:space="0" w:color="auto"/>
                  </w:divBdr>
                  <w:divsChild>
                    <w:div w:id="876552508">
                      <w:marLeft w:val="0"/>
                      <w:marRight w:val="0"/>
                      <w:marTop w:val="0"/>
                      <w:marBottom w:val="0"/>
                      <w:divBdr>
                        <w:top w:val="none" w:sz="0" w:space="0" w:color="auto"/>
                        <w:left w:val="none" w:sz="0" w:space="0" w:color="auto"/>
                        <w:bottom w:val="none" w:sz="0" w:space="0" w:color="auto"/>
                        <w:right w:val="none" w:sz="0" w:space="0" w:color="auto"/>
                      </w:divBdr>
                    </w:div>
                  </w:divsChild>
                </w:div>
                <w:div w:id="355892122">
                  <w:marLeft w:val="0"/>
                  <w:marRight w:val="0"/>
                  <w:marTop w:val="0"/>
                  <w:marBottom w:val="0"/>
                  <w:divBdr>
                    <w:top w:val="none" w:sz="0" w:space="0" w:color="auto"/>
                    <w:left w:val="none" w:sz="0" w:space="0" w:color="auto"/>
                    <w:bottom w:val="none" w:sz="0" w:space="0" w:color="auto"/>
                    <w:right w:val="none" w:sz="0" w:space="0" w:color="auto"/>
                  </w:divBdr>
                  <w:divsChild>
                    <w:div w:id="1283658484">
                      <w:marLeft w:val="0"/>
                      <w:marRight w:val="0"/>
                      <w:marTop w:val="0"/>
                      <w:marBottom w:val="0"/>
                      <w:divBdr>
                        <w:top w:val="none" w:sz="0" w:space="0" w:color="auto"/>
                        <w:left w:val="none" w:sz="0" w:space="0" w:color="auto"/>
                        <w:bottom w:val="none" w:sz="0" w:space="0" w:color="auto"/>
                        <w:right w:val="none" w:sz="0" w:space="0" w:color="auto"/>
                      </w:divBdr>
                    </w:div>
                  </w:divsChild>
                </w:div>
                <w:div w:id="394086976">
                  <w:marLeft w:val="0"/>
                  <w:marRight w:val="0"/>
                  <w:marTop w:val="0"/>
                  <w:marBottom w:val="0"/>
                  <w:divBdr>
                    <w:top w:val="none" w:sz="0" w:space="0" w:color="auto"/>
                    <w:left w:val="none" w:sz="0" w:space="0" w:color="auto"/>
                    <w:bottom w:val="none" w:sz="0" w:space="0" w:color="auto"/>
                    <w:right w:val="none" w:sz="0" w:space="0" w:color="auto"/>
                  </w:divBdr>
                  <w:divsChild>
                    <w:div w:id="166867907">
                      <w:marLeft w:val="0"/>
                      <w:marRight w:val="0"/>
                      <w:marTop w:val="0"/>
                      <w:marBottom w:val="0"/>
                      <w:divBdr>
                        <w:top w:val="none" w:sz="0" w:space="0" w:color="auto"/>
                        <w:left w:val="none" w:sz="0" w:space="0" w:color="auto"/>
                        <w:bottom w:val="none" w:sz="0" w:space="0" w:color="auto"/>
                        <w:right w:val="none" w:sz="0" w:space="0" w:color="auto"/>
                      </w:divBdr>
                    </w:div>
                    <w:div w:id="1401438451">
                      <w:marLeft w:val="0"/>
                      <w:marRight w:val="0"/>
                      <w:marTop w:val="0"/>
                      <w:marBottom w:val="0"/>
                      <w:divBdr>
                        <w:top w:val="none" w:sz="0" w:space="0" w:color="auto"/>
                        <w:left w:val="none" w:sz="0" w:space="0" w:color="auto"/>
                        <w:bottom w:val="none" w:sz="0" w:space="0" w:color="auto"/>
                        <w:right w:val="none" w:sz="0" w:space="0" w:color="auto"/>
                      </w:divBdr>
                    </w:div>
                    <w:div w:id="1443765290">
                      <w:marLeft w:val="0"/>
                      <w:marRight w:val="0"/>
                      <w:marTop w:val="0"/>
                      <w:marBottom w:val="0"/>
                      <w:divBdr>
                        <w:top w:val="none" w:sz="0" w:space="0" w:color="auto"/>
                        <w:left w:val="none" w:sz="0" w:space="0" w:color="auto"/>
                        <w:bottom w:val="none" w:sz="0" w:space="0" w:color="auto"/>
                        <w:right w:val="none" w:sz="0" w:space="0" w:color="auto"/>
                      </w:divBdr>
                    </w:div>
                  </w:divsChild>
                </w:div>
                <w:div w:id="601689350">
                  <w:marLeft w:val="0"/>
                  <w:marRight w:val="0"/>
                  <w:marTop w:val="0"/>
                  <w:marBottom w:val="0"/>
                  <w:divBdr>
                    <w:top w:val="none" w:sz="0" w:space="0" w:color="auto"/>
                    <w:left w:val="none" w:sz="0" w:space="0" w:color="auto"/>
                    <w:bottom w:val="none" w:sz="0" w:space="0" w:color="auto"/>
                    <w:right w:val="none" w:sz="0" w:space="0" w:color="auto"/>
                  </w:divBdr>
                  <w:divsChild>
                    <w:div w:id="84544160">
                      <w:marLeft w:val="0"/>
                      <w:marRight w:val="0"/>
                      <w:marTop w:val="0"/>
                      <w:marBottom w:val="0"/>
                      <w:divBdr>
                        <w:top w:val="none" w:sz="0" w:space="0" w:color="auto"/>
                        <w:left w:val="none" w:sz="0" w:space="0" w:color="auto"/>
                        <w:bottom w:val="none" w:sz="0" w:space="0" w:color="auto"/>
                        <w:right w:val="none" w:sz="0" w:space="0" w:color="auto"/>
                      </w:divBdr>
                    </w:div>
                  </w:divsChild>
                </w:div>
                <w:div w:id="678046894">
                  <w:marLeft w:val="0"/>
                  <w:marRight w:val="0"/>
                  <w:marTop w:val="0"/>
                  <w:marBottom w:val="0"/>
                  <w:divBdr>
                    <w:top w:val="none" w:sz="0" w:space="0" w:color="auto"/>
                    <w:left w:val="none" w:sz="0" w:space="0" w:color="auto"/>
                    <w:bottom w:val="none" w:sz="0" w:space="0" w:color="auto"/>
                    <w:right w:val="none" w:sz="0" w:space="0" w:color="auto"/>
                  </w:divBdr>
                  <w:divsChild>
                    <w:div w:id="901720328">
                      <w:marLeft w:val="0"/>
                      <w:marRight w:val="0"/>
                      <w:marTop w:val="0"/>
                      <w:marBottom w:val="0"/>
                      <w:divBdr>
                        <w:top w:val="none" w:sz="0" w:space="0" w:color="auto"/>
                        <w:left w:val="none" w:sz="0" w:space="0" w:color="auto"/>
                        <w:bottom w:val="none" w:sz="0" w:space="0" w:color="auto"/>
                        <w:right w:val="none" w:sz="0" w:space="0" w:color="auto"/>
                      </w:divBdr>
                    </w:div>
                  </w:divsChild>
                </w:div>
                <w:div w:id="705451621">
                  <w:marLeft w:val="0"/>
                  <w:marRight w:val="0"/>
                  <w:marTop w:val="0"/>
                  <w:marBottom w:val="0"/>
                  <w:divBdr>
                    <w:top w:val="none" w:sz="0" w:space="0" w:color="auto"/>
                    <w:left w:val="none" w:sz="0" w:space="0" w:color="auto"/>
                    <w:bottom w:val="none" w:sz="0" w:space="0" w:color="auto"/>
                    <w:right w:val="none" w:sz="0" w:space="0" w:color="auto"/>
                  </w:divBdr>
                  <w:divsChild>
                    <w:div w:id="964001665">
                      <w:marLeft w:val="0"/>
                      <w:marRight w:val="0"/>
                      <w:marTop w:val="0"/>
                      <w:marBottom w:val="0"/>
                      <w:divBdr>
                        <w:top w:val="none" w:sz="0" w:space="0" w:color="auto"/>
                        <w:left w:val="none" w:sz="0" w:space="0" w:color="auto"/>
                        <w:bottom w:val="none" w:sz="0" w:space="0" w:color="auto"/>
                        <w:right w:val="none" w:sz="0" w:space="0" w:color="auto"/>
                      </w:divBdr>
                    </w:div>
                  </w:divsChild>
                </w:div>
                <w:div w:id="754937656">
                  <w:marLeft w:val="0"/>
                  <w:marRight w:val="0"/>
                  <w:marTop w:val="0"/>
                  <w:marBottom w:val="0"/>
                  <w:divBdr>
                    <w:top w:val="none" w:sz="0" w:space="0" w:color="auto"/>
                    <w:left w:val="none" w:sz="0" w:space="0" w:color="auto"/>
                    <w:bottom w:val="none" w:sz="0" w:space="0" w:color="auto"/>
                    <w:right w:val="none" w:sz="0" w:space="0" w:color="auto"/>
                  </w:divBdr>
                  <w:divsChild>
                    <w:div w:id="1544319979">
                      <w:marLeft w:val="0"/>
                      <w:marRight w:val="0"/>
                      <w:marTop w:val="0"/>
                      <w:marBottom w:val="0"/>
                      <w:divBdr>
                        <w:top w:val="none" w:sz="0" w:space="0" w:color="auto"/>
                        <w:left w:val="none" w:sz="0" w:space="0" w:color="auto"/>
                        <w:bottom w:val="none" w:sz="0" w:space="0" w:color="auto"/>
                        <w:right w:val="none" w:sz="0" w:space="0" w:color="auto"/>
                      </w:divBdr>
                    </w:div>
                  </w:divsChild>
                </w:div>
                <w:div w:id="878129867">
                  <w:marLeft w:val="0"/>
                  <w:marRight w:val="0"/>
                  <w:marTop w:val="0"/>
                  <w:marBottom w:val="0"/>
                  <w:divBdr>
                    <w:top w:val="none" w:sz="0" w:space="0" w:color="auto"/>
                    <w:left w:val="none" w:sz="0" w:space="0" w:color="auto"/>
                    <w:bottom w:val="none" w:sz="0" w:space="0" w:color="auto"/>
                    <w:right w:val="none" w:sz="0" w:space="0" w:color="auto"/>
                  </w:divBdr>
                  <w:divsChild>
                    <w:div w:id="1182739727">
                      <w:marLeft w:val="0"/>
                      <w:marRight w:val="0"/>
                      <w:marTop w:val="0"/>
                      <w:marBottom w:val="0"/>
                      <w:divBdr>
                        <w:top w:val="none" w:sz="0" w:space="0" w:color="auto"/>
                        <w:left w:val="none" w:sz="0" w:space="0" w:color="auto"/>
                        <w:bottom w:val="none" w:sz="0" w:space="0" w:color="auto"/>
                        <w:right w:val="none" w:sz="0" w:space="0" w:color="auto"/>
                      </w:divBdr>
                    </w:div>
                  </w:divsChild>
                </w:div>
                <w:div w:id="897086666">
                  <w:marLeft w:val="0"/>
                  <w:marRight w:val="0"/>
                  <w:marTop w:val="0"/>
                  <w:marBottom w:val="0"/>
                  <w:divBdr>
                    <w:top w:val="none" w:sz="0" w:space="0" w:color="auto"/>
                    <w:left w:val="none" w:sz="0" w:space="0" w:color="auto"/>
                    <w:bottom w:val="none" w:sz="0" w:space="0" w:color="auto"/>
                    <w:right w:val="none" w:sz="0" w:space="0" w:color="auto"/>
                  </w:divBdr>
                  <w:divsChild>
                    <w:div w:id="508953401">
                      <w:marLeft w:val="0"/>
                      <w:marRight w:val="0"/>
                      <w:marTop w:val="0"/>
                      <w:marBottom w:val="0"/>
                      <w:divBdr>
                        <w:top w:val="none" w:sz="0" w:space="0" w:color="auto"/>
                        <w:left w:val="none" w:sz="0" w:space="0" w:color="auto"/>
                        <w:bottom w:val="none" w:sz="0" w:space="0" w:color="auto"/>
                        <w:right w:val="none" w:sz="0" w:space="0" w:color="auto"/>
                      </w:divBdr>
                    </w:div>
                  </w:divsChild>
                </w:div>
                <w:div w:id="930042874">
                  <w:marLeft w:val="0"/>
                  <w:marRight w:val="0"/>
                  <w:marTop w:val="0"/>
                  <w:marBottom w:val="0"/>
                  <w:divBdr>
                    <w:top w:val="none" w:sz="0" w:space="0" w:color="auto"/>
                    <w:left w:val="none" w:sz="0" w:space="0" w:color="auto"/>
                    <w:bottom w:val="none" w:sz="0" w:space="0" w:color="auto"/>
                    <w:right w:val="none" w:sz="0" w:space="0" w:color="auto"/>
                  </w:divBdr>
                  <w:divsChild>
                    <w:div w:id="149299050">
                      <w:marLeft w:val="0"/>
                      <w:marRight w:val="0"/>
                      <w:marTop w:val="0"/>
                      <w:marBottom w:val="0"/>
                      <w:divBdr>
                        <w:top w:val="none" w:sz="0" w:space="0" w:color="auto"/>
                        <w:left w:val="none" w:sz="0" w:space="0" w:color="auto"/>
                        <w:bottom w:val="none" w:sz="0" w:space="0" w:color="auto"/>
                        <w:right w:val="none" w:sz="0" w:space="0" w:color="auto"/>
                      </w:divBdr>
                    </w:div>
                  </w:divsChild>
                </w:div>
                <w:div w:id="1398943316">
                  <w:marLeft w:val="0"/>
                  <w:marRight w:val="0"/>
                  <w:marTop w:val="0"/>
                  <w:marBottom w:val="0"/>
                  <w:divBdr>
                    <w:top w:val="none" w:sz="0" w:space="0" w:color="auto"/>
                    <w:left w:val="none" w:sz="0" w:space="0" w:color="auto"/>
                    <w:bottom w:val="none" w:sz="0" w:space="0" w:color="auto"/>
                    <w:right w:val="none" w:sz="0" w:space="0" w:color="auto"/>
                  </w:divBdr>
                  <w:divsChild>
                    <w:div w:id="1898395597">
                      <w:marLeft w:val="0"/>
                      <w:marRight w:val="0"/>
                      <w:marTop w:val="0"/>
                      <w:marBottom w:val="0"/>
                      <w:divBdr>
                        <w:top w:val="none" w:sz="0" w:space="0" w:color="auto"/>
                        <w:left w:val="none" w:sz="0" w:space="0" w:color="auto"/>
                        <w:bottom w:val="none" w:sz="0" w:space="0" w:color="auto"/>
                        <w:right w:val="none" w:sz="0" w:space="0" w:color="auto"/>
                      </w:divBdr>
                    </w:div>
                  </w:divsChild>
                </w:div>
                <w:div w:id="1430856299">
                  <w:marLeft w:val="0"/>
                  <w:marRight w:val="0"/>
                  <w:marTop w:val="0"/>
                  <w:marBottom w:val="0"/>
                  <w:divBdr>
                    <w:top w:val="none" w:sz="0" w:space="0" w:color="auto"/>
                    <w:left w:val="none" w:sz="0" w:space="0" w:color="auto"/>
                    <w:bottom w:val="none" w:sz="0" w:space="0" w:color="auto"/>
                    <w:right w:val="none" w:sz="0" w:space="0" w:color="auto"/>
                  </w:divBdr>
                  <w:divsChild>
                    <w:div w:id="2078167692">
                      <w:marLeft w:val="0"/>
                      <w:marRight w:val="0"/>
                      <w:marTop w:val="0"/>
                      <w:marBottom w:val="0"/>
                      <w:divBdr>
                        <w:top w:val="none" w:sz="0" w:space="0" w:color="auto"/>
                        <w:left w:val="none" w:sz="0" w:space="0" w:color="auto"/>
                        <w:bottom w:val="none" w:sz="0" w:space="0" w:color="auto"/>
                        <w:right w:val="none" w:sz="0" w:space="0" w:color="auto"/>
                      </w:divBdr>
                    </w:div>
                  </w:divsChild>
                </w:div>
                <w:div w:id="1436167393">
                  <w:marLeft w:val="0"/>
                  <w:marRight w:val="0"/>
                  <w:marTop w:val="0"/>
                  <w:marBottom w:val="0"/>
                  <w:divBdr>
                    <w:top w:val="none" w:sz="0" w:space="0" w:color="auto"/>
                    <w:left w:val="none" w:sz="0" w:space="0" w:color="auto"/>
                    <w:bottom w:val="none" w:sz="0" w:space="0" w:color="auto"/>
                    <w:right w:val="none" w:sz="0" w:space="0" w:color="auto"/>
                  </w:divBdr>
                  <w:divsChild>
                    <w:div w:id="1716739284">
                      <w:marLeft w:val="0"/>
                      <w:marRight w:val="0"/>
                      <w:marTop w:val="0"/>
                      <w:marBottom w:val="0"/>
                      <w:divBdr>
                        <w:top w:val="none" w:sz="0" w:space="0" w:color="auto"/>
                        <w:left w:val="none" w:sz="0" w:space="0" w:color="auto"/>
                        <w:bottom w:val="none" w:sz="0" w:space="0" w:color="auto"/>
                        <w:right w:val="none" w:sz="0" w:space="0" w:color="auto"/>
                      </w:divBdr>
                    </w:div>
                  </w:divsChild>
                </w:div>
                <w:div w:id="1477603848">
                  <w:marLeft w:val="0"/>
                  <w:marRight w:val="0"/>
                  <w:marTop w:val="0"/>
                  <w:marBottom w:val="0"/>
                  <w:divBdr>
                    <w:top w:val="none" w:sz="0" w:space="0" w:color="auto"/>
                    <w:left w:val="none" w:sz="0" w:space="0" w:color="auto"/>
                    <w:bottom w:val="none" w:sz="0" w:space="0" w:color="auto"/>
                    <w:right w:val="none" w:sz="0" w:space="0" w:color="auto"/>
                  </w:divBdr>
                  <w:divsChild>
                    <w:div w:id="2046562254">
                      <w:marLeft w:val="0"/>
                      <w:marRight w:val="0"/>
                      <w:marTop w:val="0"/>
                      <w:marBottom w:val="0"/>
                      <w:divBdr>
                        <w:top w:val="none" w:sz="0" w:space="0" w:color="auto"/>
                        <w:left w:val="none" w:sz="0" w:space="0" w:color="auto"/>
                        <w:bottom w:val="none" w:sz="0" w:space="0" w:color="auto"/>
                        <w:right w:val="none" w:sz="0" w:space="0" w:color="auto"/>
                      </w:divBdr>
                    </w:div>
                  </w:divsChild>
                </w:div>
                <w:div w:id="1611745865">
                  <w:marLeft w:val="0"/>
                  <w:marRight w:val="0"/>
                  <w:marTop w:val="0"/>
                  <w:marBottom w:val="0"/>
                  <w:divBdr>
                    <w:top w:val="none" w:sz="0" w:space="0" w:color="auto"/>
                    <w:left w:val="none" w:sz="0" w:space="0" w:color="auto"/>
                    <w:bottom w:val="none" w:sz="0" w:space="0" w:color="auto"/>
                    <w:right w:val="none" w:sz="0" w:space="0" w:color="auto"/>
                  </w:divBdr>
                  <w:divsChild>
                    <w:div w:id="1473712538">
                      <w:marLeft w:val="0"/>
                      <w:marRight w:val="0"/>
                      <w:marTop w:val="0"/>
                      <w:marBottom w:val="0"/>
                      <w:divBdr>
                        <w:top w:val="none" w:sz="0" w:space="0" w:color="auto"/>
                        <w:left w:val="none" w:sz="0" w:space="0" w:color="auto"/>
                        <w:bottom w:val="none" w:sz="0" w:space="0" w:color="auto"/>
                        <w:right w:val="none" w:sz="0" w:space="0" w:color="auto"/>
                      </w:divBdr>
                    </w:div>
                  </w:divsChild>
                </w:div>
                <w:div w:id="1711760101">
                  <w:marLeft w:val="0"/>
                  <w:marRight w:val="0"/>
                  <w:marTop w:val="0"/>
                  <w:marBottom w:val="0"/>
                  <w:divBdr>
                    <w:top w:val="none" w:sz="0" w:space="0" w:color="auto"/>
                    <w:left w:val="none" w:sz="0" w:space="0" w:color="auto"/>
                    <w:bottom w:val="none" w:sz="0" w:space="0" w:color="auto"/>
                    <w:right w:val="none" w:sz="0" w:space="0" w:color="auto"/>
                  </w:divBdr>
                  <w:divsChild>
                    <w:div w:id="1895043726">
                      <w:marLeft w:val="0"/>
                      <w:marRight w:val="0"/>
                      <w:marTop w:val="0"/>
                      <w:marBottom w:val="0"/>
                      <w:divBdr>
                        <w:top w:val="none" w:sz="0" w:space="0" w:color="auto"/>
                        <w:left w:val="none" w:sz="0" w:space="0" w:color="auto"/>
                        <w:bottom w:val="none" w:sz="0" w:space="0" w:color="auto"/>
                        <w:right w:val="none" w:sz="0" w:space="0" w:color="auto"/>
                      </w:divBdr>
                    </w:div>
                  </w:divsChild>
                </w:div>
                <w:div w:id="1862624152">
                  <w:marLeft w:val="0"/>
                  <w:marRight w:val="0"/>
                  <w:marTop w:val="0"/>
                  <w:marBottom w:val="0"/>
                  <w:divBdr>
                    <w:top w:val="none" w:sz="0" w:space="0" w:color="auto"/>
                    <w:left w:val="none" w:sz="0" w:space="0" w:color="auto"/>
                    <w:bottom w:val="none" w:sz="0" w:space="0" w:color="auto"/>
                    <w:right w:val="none" w:sz="0" w:space="0" w:color="auto"/>
                  </w:divBdr>
                  <w:divsChild>
                    <w:div w:id="742486850">
                      <w:marLeft w:val="0"/>
                      <w:marRight w:val="0"/>
                      <w:marTop w:val="0"/>
                      <w:marBottom w:val="0"/>
                      <w:divBdr>
                        <w:top w:val="none" w:sz="0" w:space="0" w:color="auto"/>
                        <w:left w:val="none" w:sz="0" w:space="0" w:color="auto"/>
                        <w:bottom w:val="none" w:sz="0" w:space="0" w:color="auto"/>
                        <w:right w:val="none" w:sz="0" w:space="0" w:color="auto"/>
                      </w:divBdr>
                    </w:div>
                    <w:div w:id="1384793402">
                      <w:marLeft w:val="0"/>
                      <w:marRight w:val="0"/>
                      <w:marTop w:val="0"/>
                      <w:marBottom w:val="0"/>
                      <w:divBdr>
                        <w:top w:val="none" w:sz="0" w:space="0" w:color="auto"/>
                        <w:left w:val="none" w:sz="0" w:space="0" w:color="auto"/>
                        <w:bottom w:val="none" w:sz="0" w:space="0" w:color="auto"/>
                        <w:right w:val="none" w:sz="0" w:space="0" w:color="auto"/>
                      </w:divBdr>
                    </w:div>
                    <w:div w:id="1480804299">
                      <w:marLeft w:val="0"/>
                      <w:marRight w:val="0"/>
                      <w:marTop w:val="0"/>
                      <w:marBottom w:val="0"/>
                      <w:divBdr>
                        <w:top w:val="none" w:sz="0" w:space="0" w:color="auto"/>
                        <w:left w:val="none" w:sz="0" w:space="0" w:color="auto"/>
                        <w:bottom w:val="none" w:sz="0" w:space="0" w:color="auto"/>
                        <w:right w:val="none" w:sz="0" w:space="0" w:color="auto"/>
                      </w:divBdr>
                    </w:div>
                    <w:div w:id="1673676317">
                      <w:marLeft w:val="0"/>
                      <w:marRight w:val="0"/>
                      <w:marTop w:val="0"/>
                      <w:marBottom w:val="0"/>
                      <w:divBdr>
                        <w:top w:val="none" w:sz="0" w:space="0" w:color="auto"/>
                        <w:left w:val="none" w:sz="0" w:space="0" w:color="auto"/>
                        <w:bottom w:val="none" w:sz="0" w:space="0" w:color="auto"/>
                        <w:right w:val="none" w:sz="0" w:space="0" w:color="auto"/>
                      </w:divBdr>
                    </w:div>
                  </w:divsChild>
                </w:div>
                <w:div w:id="2044013508">
                  <w:marLeft w:val="0"/>
                  <w:marRight w:val="0"/>
                  <w:marTop w:val="0"/>
                  <w:marBottom w:val="0"/>
                  <w:divBdr>
                    <w:top w:val="none" w:sz="0" w:space="0" w:color="auto"/>
                    <w:left w:val="none" w:sz="0" w:space="0" w:color="auto"/>
                    <w:bottom w:val="none" w:sz="0" w:space="0" w:color="auto"/>
                    <w:right w:val="none" w:sz="0" w:space="0" w:color="auto"/>
                  </w:divBdr>
                  <w:divsChild>
                    <w:div w:id="296687993">
                      <w:marLeft w:val="0"/>
                      <w:marRight w:val="0"/>
                      <w:marTop w:val="0"/>
                      <w:marBottom w:val="0"/>
                      <w:divBdr>
                        <w:top w:val="none" w:sz="0" w:space="0" w:color="auto"/>
                        <w:left w:val="none" w:sz="0" w:space="0" w:color="auto"/>
                        <w:bottom w:val="none" w:sz="0" w:space="0" w:color="auto"/>
                        <w:right w:val="none" w:sz="0" w:space="0" w:color="auto"/>
                      </w:divBdr>
                    </w:div>
                    <w:div w:id="643195004">
                      <w:marLeft w:val="0"/>
                      <w:marRight w:val="0"/>
                      <w:marTop w:val="0"/>
                      <w:marBottom w:val="0"/>
                      <w:divBdr>
                        <w:top w:val="none" w:sz="0" w:space="0" w:color="auto"/>
                        <w:left w:val="none" w:sz="0" w:space="0" w:color="auto"/>
                        <w:bottom w:val="none" w:sz="0" w:space="0" w:color="auto"/>
                        <w:right w:val="none" w:sz="0" w:space="0" w:color="auto"/>
                      </w:divBdr>
                    </w:div>
                    <w:div w:id="938371069">
                      <w:marLeft w:val="0"/>
                      <w:marRight w:val="0"/>
                      <w:marTop w:val="0"/>
                      <w:marBottom w:val="0"/>
                      <w:divBdr>
                        <w:top w:val="none" w:sz="0" w:space="0" w:color="auto"/>
                        <w:left w:val="none" w:sz="0" w:space="0" w:color="auto"/>
                        <w:bottom w:val="none" w:sz="0" w:space="0" w:color="auto"/>
                        <w:right w:val="none" w:sz="0" w:space="0" w:color="auto"/>
                      </w:divBdr>
                    </w:div>
                    <w:div w:id="1479305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5287947">
          <w:marLeft w:val="0"/>
          <w:marRight w:val="0"/>
          <w:marTop w:val="0"/>
          <w:marBottom w:val="0"/>
          <w:divBdr>
            <w:top w:val="none" w:sz="0" w:space="0" w:color="auto"/>
            <w:left w:val="none" w:sz="0" w:space="0" w:color="auto"/>
            <w:bottom w:val="none" w:sz="0" w:space="0" w:color="auto"/>
            <w:right w:val="none" w:sz="0" w:space="0" w:color="auto"/>
          </w:divBdr>
          <w:divsChild>
            <w:div w:id="363094457">
              <w:marLeft w:val="-75"/>
              <w:marRight w:val="0"/>
              <w:marTop w:val="30"/>
              <w:marBottom w:val="30"/>
              <w:divBdr>
                <w:top w:val="none" w:sz="0" w:space="0" w:color="auto"/>
                <w:left w:val="none" w:sz="0" w:space="0" w:color="auto"/>
                <w:bottom w:val="none" w:sz="0" w:space="0" w:color="auto"/>
                <w:right w:val="none" w:sz="0" w:space="0" w:color="auto"/>
              </w:divBdr>
              <w:divsChild>
                <w:div w:id="89276588">
                  <w:marLeft w:val="0"/>
                  <w:marRight w:val="0"/>
                  <w:marTop w:val="0"/>
                  <w:marBottom w:val="0"/>
                  <w:divBdr>
                    <w:top w:val="none" w:sz="0" w:space="0" w:color="auto"/>
                    <w:left w:val="none" w:sz="0" w:space="0" w:color="auto"/>
                    <w:bottom w:val="none" w:sz="0" w:space="0" w:color="auto"/>
                    <w:right w:val="none" w:sz="0" w:space="0" w:color="auto"/>
                  </w:divBdr>
                  <w:divsChild>
                    <w:div w:id="248387936">
                      <w:marLeft w:val="0"/>
                      <w:marRight w:val="0"/>
                      <w:marTop w:val="0"/>
                      <w:marBottom w:val="0"/>
                      <w:divBdr>
                        <w:top w:val="none" w:sz="0" w:space="0" w:color="auto"/>
                        <w:left w:val="none" w:sz="0" w:space="0" w:color="auto"/>
                        <w:bottom w:val="none" w:sz="0" w:space="0" w:color="auto"/>
                        <w:right w:val="none" w:sz="0" w:space="0" w:color="auto"/>
                      </w:divBdr>
                    </w:div>
                    <w:div w:id="1188443820">
                      <w:marLeft w:val="0"/>
                      <w:marRight w:val="0"/>
                      <w:marTop w:val="0"/>
                      <w:marBottom w:val="0"/>
                      <w:divBdr>
                        <w:top w:val="none" w:sz="0" w:space="0" w:color="auto"/>
                        <w:left w:val="none" w:sz="0" w:space="0" w:color="auto"/>
                        <w:bottom w:val="none" w:sz="0" w:space="0" w:color="auto"/>
                        <w:right w:val="none" w:sz="0" w:space="0" w:color="auto"/>
                      </w:divBdr>
                    </w:div>
                  </w:divsChild>
                </w:div>
                <w:div w:id="104037900">
                  <w:marLeft w:val="0"/>
                  <w:marRight w:val="0"/>
                  <w:marTop w:val="0"/>
                  <w:marBottom w:val="0"/>
                  <w:divBdr>
                    <w:top w:val="none" w:sz="0" w:space="0" w:color="auto"/>
                    <w:left w:val="none" w:sz="0" w:space="0" w:color="auto"/>
                    <w:bottom w:val="none" w:sz="0" w:space="0" w:color="auto"/>
                    <w:right w:val="none" w:sz="0" w:space="0" w:color="auto"/>
                  </w:divBdr>
                  <w:divsChild>
                    <w:div w:id="1638949171">
                      <w:marLeft w:val="0"/>
                      <w:marRight w:val="0"/>
                      <w:marTop w:val="0"/>
                      <w:marBottom w:val="0"/>
                      <w:divBdr>
                        <w:top w:val="none" w:sz="0" w:space="0" w:color="auto"/>
                        <w:left w:val="none" w:sz="0" w:space="0" w:color="auto"/>
                        <w:bottom w:val="none" w:sz="0" w:space="0" w:color="auto"/>
                        <w:right w:val="none" w:sz="0" w:space="0" w:color="auto"/>
                      </w:divBdr>
                    </w:div>
                  </w:divsChild>
                </w:div>
                <w:div w:id="167794998">
                  <w:marLeft w:val="0"/>
                  <w:marRight w:val="0"/>
                  <w:marTop w:val="0"/>
                  <w:marBottom w:val="0"/>
                  <w:divBdr>
                    <w:top w:val="none" w:sz="0" w:space="0" w:color="auto"/>
                    <w:left w:val="none" w:sz="0" w:space="0" w:color="auto"/>
                    <w:bottom w:val="none" w:sz="0" w:space="0" w:color="auto"/>
                    <w:right w:val="none" w:sz="0" w:space="0" w:color="auto"/>
                  </w:divBdr>
                  <w:divsChild>
                    <w:div w:id="971055021">
                      <w:marLeft w:val="0"/>
                      <w:marRight w:val="0"/>
                      <w:marTop w:val="0"/>
                      <w:marBottom w:val="0"/>
                      <w:divBdr>
                        <w:top w:val="none" w:sz="0" w:space="0" w:color="auto"/>
                        <w:left w:val="none" w:sz="0" w:space="0" w:color="auto"/>
                        <w:bottom w:val="none" w:sz="0" w:space="0" w:color="auto"/>
                        <w:right w:val="none" w:sz="0" w:space="0" w:color="auto"/>
                      </w:divBdr>
                    </w:div>
                    <w:div w:id="1290165278">
                      <w:marLeft w:val="0"/>
                      <w:marRight w:val="0"/>
                      <w:marTop w:val="0"/>
                      <w:marBottom w:val="0"/>
                      <w:divBdr>
                        <w:top w:val="none" w:sz="0" w:space="0" w:color="auto"/>
                        <w:left w:val="none" w:sz="0" w:space="0" w:color="auto"/>
                        <w:bottom w:val="none" w:sz="0" w:space="0" w:color="auto"/>
                        <w:right w:val="none" w:sz="0" w:space="0" w:color="auto"/>
                      </w:divBdr>
                    </w:div>
                  </w:divsChild>
                </w:div>
                <w:div w:id="175652873">
                  <w:marLeft w:val="0"/>
                  <w:marRight w:val="0"/>
                  <w:marTop w:val="0"/>
                  <w:marBottom w:val="0"/>
                  <w:divBdr>
                    <w:top w:val="none" w:sz="0" w:space="0" w:color="auto"/>
                    <w:left w:val="none" w:sz="0" w:space="0" w:color="auto"/>
                    <w:bottom w:val="none" w:sz="0" w:space="0" w:color="auto"/>
                    <w:right w:val="none" w:sz="0" w:space="0" w:color="auto"/>
                  </w:divBdr>
                  <w:divsChild>
                    <w:div w:id="389235777">
                      <w:marLeft w:val="0"/>
                      <w:marRight w:val="0"/>
                      <w:marTop w:val="0"/>
                      <w:marBottom w:val="0"/>
                      <w:divBdr>
                        <w:top w:val="none" w:sz="0" w:space="0" w:color="auto"/>
                        <w:left w:val="none" w:sz="0" w:space="0" w:color="auto"/>
                        <w:bottom w:val="none" w:sz="0" w:space="0" w:color="auto"/>
                        <w:right w:val="none" w:sz="0" w:space="0" w:color="auto"/>
                      </w:divBdr>
                    </w:div>
                  </w:divsChild>
                </w:div>
                <w:div w:id="190341010">
                  <w:marLeft w:val="0"/>
                  <w:marRight w:val="0"/>
                  <w:marTop w:val="0"/>
                  <w:marBottom w:val="0"/>
                  <w:divBdr>
                    <w:top w:val="none" w:sz="0" w:space="0" w:color="auto"/>
                    <w:left w:val="none" w:sz="0" w:space="0" w:color="auto"/>
                    <w:bottom w:val="none" w:sz="0" w:space="0" w:color="auto"/>
                    <w:right w:val="none" w:sz="0" w:space="0" w:color="auto"/>
                  </w:divBdr>
                  <w:divsChild>
                    <w:div w:id="1556547968">
                      <w:marLeft w:val="0"/>
                      <w:marRight w:val="0"/>
                      <w:marTop w:val="0"/>
                      <w:marBottom w:val="0"/>
                      <w:divBdr>
                        <w:top w:val="none" w:sz="0" w:space="0" w:color="auto"/>
                        <w:left w:val="none" w:sz="0" w:space="0" w:color="auto"/>
                        <w:bottom w:val="none" w:sz="0" w:space="0" w:color="auto"/>
                        <w:right w:val="none" w:sz="0" w:space="0" w:color="auto"/>
                      </w:divBdr>
                    </w:div>
                  </w:divsChild>
                </w:div>
                <w:div w:id="200557622">
                  <w:marLeft w:val="0"/>
                  <w:marRight w:val="0"/>
                  <w:marTop w:val="0"/>
                  <w:marBottom w:val="0"/>
                  <w:divBdr>
                    <w:top w:val="none" w:sz="0" w:space="0" w:color="auto"/>
                    <w:left w:val="none" w:sz="0" w:space="0" w:color="auto"/>
                    <w:bottom w:val="none" w:sz="0" w:space="0" w:color="auto"/>
                    <w:right w:val="none" w:sz="0" w:space="0" w:color="auto"/>
                  </w:divBdr>
                  <w:divsChild>
                    <w:div w:id="974020985">
                      <w:marLeft w:val="0"/>
                      <w:marRight w:val="0"/>
                      <w:marTop w:val="0"/>
                      <w:marBottom w:val="0"/>
                      <w:divBdr>
                        <w:top w:val="none" w:sz="0" w:space="0" w:color="auto"/>
                        <w:left w:val="none" w:sz="0" w:space="0" w:color="auto"/>
                        <w:bottom w:val="none" w:sz="0" w:space="0" w:color="auto"/>
                        <w:right w:val="none" w:sz="0" w:space="0" w:color="auto"/>
                      </w:divBdr>
                    </w:div>
                    <w:div w:id="1763335800">
                      <w:marLeft w:val="0"/>
                      <w:marRight w:val="0"/>
                      <w:marTop w:val="0"/>
                      <w:marBottom w:val="0"/>
                      <w:divBdr>
                        <w:top w:val="none" w:sz="0" w:space="0" w:color="auto"/>
                        <w:left w:val="none" w:sz="0" w:space="0" w:color="auto"/>
                        <w:bottom w:val="none" w:sz="0" w:space="0" w:color="auto"/>
                        <w:right w:val="none" w:sz="0" w:space="0" w:color="auto"/>
                      </w:divBdr>
                    </w:div>
                  </w:divsChild>
                </w:div>
                <w:div w:id="235553837">
                  <w:marLeft w:val="0"/>
                  <w:marRight w:val="0"/>
                  <w:marTop w:val="0"/>
                  <w:marBottom w:val="0"/>
                  <w:divBdr>
                    <w:top w:val="none" w:sz="0" w:space="0" w:color="auto"/>
                    <w:left w:val="none" w:sz="0" w:space="0" w:color="auto"/>
                    <w:bottom w:val="none" w:sz="0" w:space="0" w:color="auto"/>
                    <w:right w:val="none" w:sz="0" w:space="0" w:color="auto"/>
                  </w:divBdr>
                  <w:divsChild>
                    <w:div w:id="927151221">
                      <w:marLeft w:val="0"/>
                      <w:marRight w:val="0"/>
                      <w:marTop w:val="0"/>
                      <w:marBottom w:val="0"/>
                      <w:divBdr>
                        <w:top w:val="none" w:sz="0" w:space="0" w:color="auto"/>
                        <w:left w:val="none" w:sz="0" w:space="0" w:color="auto"/>
                        <w:bottom w:val="none" w:sz="0" w:space="0" w:color="auto"/>
                        <w:right w:val="none" w:sz="0" w:space="0" w:color="auto"/>
                      </w:divBdr>
                    </w:div>
                    <w:div w:id="2134324793">
                      <w:marLeft w:val="0"/>
                      <w:marRight w:val="0"/>
                      <w:marTop w:val="0"/>
                      <w:marBottom w:val="0"/>
                      <w:divBdr>
                        <w:top w:val="none" w:sz="0" w:space="0" w:color="auto"/>
                        <w:left w:val="none" w:sz="0" w:space="0" w:color="auto"/>
                        <w:bottom w:val="none" w:sz="0" w:space="0" w:color="auto"/>
                        <w:right w:val="none" w:sz="0" w:space="0" w:color="auto"/>
                      </w:divBdr>
                    </w:div>
                  </w:divsChild>
                </w:div>
                <w:div w:id="297877337">
                  <w:marLeft w:val="0"/>
                  <w:marRight w:val="0"/>
                  <w:marTop w:val="0"/>
                  <w:marBottom w:val="0"/>
                  <w:divBdr>
                    <w:top w:val="none" w:sz="0" w:space="0" w:color="auto"/>
                    <w:left w:val="none" w:sz="0" w:space="0" w:color="auto"/>
                    <w:bottom w:val="none" w:sz="0" w:space="0" w:color="auto"/>
                    <w:right w:val="none" w:sz="0" w:space="0" w:color="auto"/>
                  </w:divBdr>
                  <w:divsChild>
                    <w:div w:id="1769539445">
                      <w:marLeft w:val="0"/>
                      <w:marRight w:val="0"/>
                      <w:marTop w:val="0"/>
                      <w:marBottom w:val="0"/>
                      <w:divBdr>
                        <w:top w:val="none" w:sz="0" w:space="0" w:color="auto"/>
                        <w:left w:val="none" w:sz="0" w:space="0" w:color="auto"/>
                        <w:bottom w:val="none" w:sz="0" w:space="0" w:color="auto"/>
                        <w:right w:val="none" w:sz="0" w:space="0" w:color="auto"/>
                      </w:divBdr>
                    </w:div>
                    <w:div w:id="1956212927">
                      <w:marLeft w:val="0"/>
                      <w:marRight w:val="0"/>
                      <w:marTop w:val="0"/>
                      <w:marBottom w:val="0"/>
                      <w:divBdr>
                        <w:top w:val="none" w:sz="0" w:space="0" w:color="auto"/>
                        <w:left w:val="none" w:sz="0" w:space="0" w:color="auto"/>
                        <w:bottom w:val="none" w:sz="0" w:space="0" w:color="auto"/>
                        <w:right w:val="none" w:sz="0" w:space="0" w:color="auto"/>
                      </w:divBdr>
                    </w:div>
                  </w:divsChild>
                </w:div>
                <w:div w:id="317341252">
                  <w:marLeft w:val="0"/>
                  <w:marRight w:val="0"/>
                  <w:marTop w:val="0"/>
                  <w:marBottom w:val="0"/>
                  <w:divBdr>
                    <w:top w:val="none" w:sz="0" w:space="0" w:color="auto"/>
                    <w:left w:val="none" w:sz="0" w:space="0" w:color="auto"/>
                    <w:bottom w:val="none" w:sz="0" w:space="0" w:color="auto"/>
                    <w:right w:val="none" w:sz="0" w:space="0" w:color="auto"/>
                  </w:divBdr>
                  <w:divsChild>
                    <w:div w:id="796682531">
                      <w:marLeft w:val="0"/>
                      <w:marRight w:val="0"/>
                      <w:marTop w:val="0"/>
                      <w:marBottom w:val="0"/>
                      <w:divBdr>
                        <w:top w:val="none" w:sz="0" w:space="0" w:color="auto"/>
                        <w:left w:val="none" w:sz="0" w:space="0" w:color="auto"/>
                        <w:bottom w:val="none" w:sz="0" w:space="0" w:color="auto"/>
                        <w:right w:val="none" w:sz="0" w:space="0" w:color="auto"/>
                      </w:divBdr>
                    </w:div>
                  </w:divsChild>
                </w:div>
                <w:div w:id="357203516">
                  <w:marLeft w:val="0"/>
                  <w:marRight w:val="0"/>
                  <w:marTop w:val="0"/>
                  <w:marBottom w:val="0"/>
                  <w:divBdr>
                    <w:top w:val="none" w:sz="0" w:space="0" w:color="auto"/>
                    <w:left w:val="none" w:sz="0" w:space="0" w:color="auto"/>
                    <w:bottom w:val="none" w:sz="0" w:space="0" w:color="auto"/>
                    <w:right w:val="none" w:sz="0" w:space="0" w:color="auto"/>
                  </w:divBdr>
                  <w:divsChild>
                    <w:div w:id="56099951">
                      <w:marLeft w:val="0"/>
                      <w:marRight w:val="0"/>
                      <w:marTop w:val="0"/>
                      <w:marBottom w:val="0"/>
                      <w:divBdr>
                        <w:top w:val="none" w:sz="0" w:space="0" w:color="auto"/>
                        <w:left w:val="none" w:sz="0" w:space="0" w:color="auto"/>
                        <w:bottom w:val="none" w:sz="0" w:space="0" w:color="auto"/>
                        <w:right w:val="none" w:sz="0" w:space="0" w:color="auto"/>
                      </w:divBdr>
                    </w:div>
                    <w:div w:id="424349921">
                      <w:marLeft w:val="0"/>
                      <w:marRight w:val="0"/>
                      <w:marTop w:val="0"/>
                      <w:marBottom w:val="0"/>
                      <w:divBdr>
                        <w:top w:val="none" w:sz="0" w:space="0" w:color="auto"/>
                        <w:left w:val="none" w:sz="0" w:space="0" w:color="auto"/>
                        <w:bottom w:val="none" w:sz="0" w:space="0" w:color="auto"/>
                        <w:right w:val="none" w:sz="0" w:space="0" w:color="auto"/>
                      </w:divBdr>
                    </w:div>
                  </w:divsChild>
                </w:div>
                <w:div w:id="375543889">
                  <w:marLeft w:val="0"/>
                  <w:marRight w:val="0"/>
                  <w:marTop w:val="0"/>
                  <w:marBottom w:val="0"/>
                  <w:divBdr>
                    <w:top w:val="none" w:sz="0" w:space="0" w:color="auto"/>
                    <w:left w:val="none" w:sz="0" w:space="0" w:color="auto"/>
                    <w:bottom w:val="none" w:sz="0" w:space="0" w:color="auto"/>
                    <w:right w:val="none" w:sz="0" w:space="0" w:color="auto"/>
                  </w:divBdr>
                  <w:divsChild>
                    <w:div w:id="1414474038">
                      <w:marLeft w:val="0"/>
                      <w:marRight w:val="0"/>
                      <w:marTop w:val="0"/>
                      <w:marBottom w:val="0"/>
                      <w:divBdr>
                        <w:top w:val="none" w:sz="0" w:space="0" w:color="auto"/>
                        <w:left w:val="none" w:sz="0" w:space="0" w:color="auto"/>
                        <w:bottom w:val="none" w:sz="0" w:space="0" w:color="auto"/>
                        <w:right w:val="none" w:sz="0" w:space="0" w:color="auto"/>
                      </w:divBdr>
                    </w:div>
                  </w:divsChild>
                </w:div>
                <w:div w:id="376396223">
                  <w:marLeft w:val="0"/>
                  <w:marRight w:val="0"/>
                  <w:marTop w:val="0"/>
                  <w:marBottom w:val="0"/>
                  <w:divBdr>
                    <w:top w:val="none" w:sz="0" w:space="0" w:color="auto"/>
                    <w:left w:val="none" w:sz="0" w:space="0" w:color="auto"/>
                    <w:bottom w:val="none" w:sz="0" w:space="0" w:color="auto"/>
                    <w:right w:val="none" w:sz="0" w:space="0" w:color="auto"/>
                  </w:divBdr>
                  <w:divsChild>
                    <w:div w:id="1326934611">
                      <w:marLeft w:val="0"/>
                      <w:marRight w:val="0"/>
                      <w:marTop w:val="0"/>
                      <w:marBottom w:val="0"/>
                      <w:divBdr>
                        <w:top w:val="none" w:sz="0" w:space="0" w:color="auto"/>
                        <w:left w:val="none" w:sz="0" w:space="0" w:color="auto"/>
                        <w:bottom w:val="none" w:sz="0" w:space="0" w:color="auto"/>
                        <w:right w:val="none" w:sz="0" w:space="0" w:color="auto"/>
                      </w:divBdr>
                    </w:div>
                  </w:divsChild>
                </w:div>
                <w:div w:id="378018295">
                  <w:marLeft w:val="0"/>
                  <w:marRight w:val="0"/>
                  <w:marTop w:val="0"/>
                  <w:marBottom w:val="0"/>
                  <w:divBdr>
                    <w:top w:val="none" w:sz="0" w:space="0" w:color="auto"/>
                    <w:left w:val="none" w:sz="0" w:space="0" w:color="auto"/>
                    <w:bottom w:val="none" w:sz="0" w:space="0" w:color="auto"/>
                    <w:right w:val="none" w:sz="0" w:space="0" w:color="auto"/>
                  </w:divBdr>
                  <w:divsChild>
                    <w:div w:id="470902268">
                      <w:marLeft w:val="0"/>
                      <w:marRight w:val="0"/>
                      <w:marTop w:val="0"/>
                      <w:marBottom w:val="0"/>
                      <w:divBdr>
                        <w:top w:val="none" w:sz="0" w:space="0" w:color="auto"/>
                        <w:left w:val="none" w:sz="0" w:space="0" w:color="auto"/>
                        <w:bottom w:val="none" w:sz="0" w:space="0" w:color="auto"/>
                        <w:right w:val="none" w:sz="0" w:space="0" w:color="auto"/>
                      </w:divBdr>
                    </w:div>
                    <w:div w:id="690188633">
                      <w:marLeft w:val="0"/>
                      <w:marRight w:val="0"/>
                      <w:marTop w:val="0"/>
                      <w:marBottom w:val="0"/>
                      <w:divBdr>
                        <w:top w:val="none" w:sz="0" w:space="0" w:color="auto"/>
                        <w:left w:val="none" w:sz="0" w:space="0" w:color="auto"/>
                        <w:bottom w:val="none" w:sz="0" w:space="0" w:color="auto"/>
                        <w:right w:val="none" w:sz="0" w:space="0" w:color="auto"/>
                      </w:divBdr>
                    </w:div>
                  </w:divsChild>
                </w:div>
                <w:div w:id="396439330">
                  <w:marLeft w:val="0"/>
                  <w:marRight w:val="0"/>
                  <w:marTop w:val="0"/>
                  <w:marBottom w:val="0"/>
                  <w:divBdr>
                    <w:top w:val="none" w:sz="0" w:space="0" w:color="auto"/>
                    <w:left w:val="none" w:sz="0" w:space="0" w:color="auto"/>
                    <w:bottom w:val="none" w:sz="0" w:space="0" w:color="auto"/>
                    <w:right w:val="none" w:sz="0" w:space="0" w:color="auto"/>
                  </w:divBdr>
                  <w:divsChild>
                    <w:div w:id="822746054">
                      <w:marLeft w:val="0"/>
                      <w:marRight w:val="0"/>
                      <w:marTop w:val="0"/>
                      <w:marBottom w:val="0"/>
                      <w:divBdr>
                        <w:top w:val="none" w:sz="0" w:space="0" w:color="auto"/>
                        <w:left w:val="none" w:sz="0" w:space="0" w:color="auto"/>
                        <w:bottom w:val="none" w:sz="0" w:space="0" w:color="auto"/>
                        <w:right w:val="none" w:sz="0" w:space="0" w:color="auto"/>
                      </w:divBdr>
                    </w:div>
                  </w:divsChild>
                </w:div>
                <w:div w:id="457335771">
                  <w:marLeft w:val="0"/>
                  <w:marRight w:val="0"/>
                  <w:marTop w:val="0"/>
                  <w:marBottom w:val="0"/>
                  <w:divBdr>
                    <w:top w:val="none" w:sz="0" w:space="0" w:color="auto"/>
                    <w:left w:val="none" w:sz="0" w:space="0" w:color="auto"/>
                    <w:bottom w:val="none" w:sz="0" w:space="0" w:color="auto"/>
                    <w:right w:val="none" w:sz="0" w:space="0" w:color="auto"/>
                  </w:divBdr>
                  <w:divsChild>
                    <w:div w:id="493227583">
                      <w:marLeft w:val="0"/>
                      <w:marRight w:val="0"/>
                      <w:marTop w:val="0"/>
                      <w:marBottom w:val="0"/>
                      <w:divBdr>
                        <w:top w:val="none" w:sz="0" w:space="0" w:color="auto"/>
                        <w:left w:val="none" w:sz="0" w:space="0" w:color="auto"/>
                        <w:bottom w:val="none" w:sz="0" w:space="0" w:color="auto"/>
                        <w:right w:val="none" w:sz="0" w:space="0" w:color="auto"/>
                      </w:divBdr>
                    </w:div>
                  </w:divsChild>
                </w:div>
                <w:div w:id="472872707">
                  <w:marLeft w:val="0"/>
                  <w:marRight w:val="0"/>
                  <w:marTop w:val="0"/>
                  <w:marBottom w:val="0"/>
                  <w:divBdr>
                    <w:top w:val="none" w:sz="0" w:space="0" w:color="auto"/>
                    <w:left w:val="none" w:sz="0" w:space="0" w:color="auto"/>
                    <w:bottom w:val="none" w:sz="0" w:space="0" w:color="auto"/>
                    <w:right w:val="none" w:sz="0" w:space="0" w:color="auto"/>
                  </w:divBdr>
                  <w:divsChild>
                    <w:div w:id="1286544006">
                      <w:marLeft w:val="0"/>
                      <w:marRight w:val="0"/>
                      <w:marTop w:val="0"/>
                      <w:marBottom w:val="0"/>
                      <w:divBdr>
                        <w:top w:val="none" w:sz="0" w:space="0" w:color="auto"/>
                        <w:left w:val="none" w:sz="0" w:space="0" w:color="auto"/>
                        <w:bottom w:val="none" w:sz="0" w:space="0" w:color="auto"/>
                        <w:right w:val="none" w:sz="0" w:space="0" w:color="auto"/>
                      </w:divBdr>
                    </w:div>
                  </w:divsChild>
                </w:div>
                <w:div w:id="528376811">
                  <w:marLeft w:val="0"/>
                  <w:marRight w:val="0"/>
                  <w:marTop w:val="0"/>
                  <w:marBottom w:val="0"/>
                  <w:divBdr>
                    <w:top w:val="none" w:sz="0" w:space="0" w:color="auto"/>
                    <w:left w:val="none" w:sz="0" w:space="0" w:color="auto"/>
                    <w:bottom w:val="none" w:sz="0" w:space="0" w:color="auto"/>
                    <w:right w:val="none" w:sz="0" w:space="0" w:color="auto"/>
                  </w:divBdr>
                  <w:divsChild>
                    <w:div w:id="1162047041">
                      <w:marLeft w:val="0"/>
                      <w:marRight w:val="0"/>
                      <w:marTop w:val="0"/>
                      <w:marBottom w:val="0"/>
                      <w:divBdr>
                        <w:top w:val="none" w:sz="0" w:space="0" w:color="auto"/>
                        <w:left w:val="none" w:sz="0" w:space="0" w:color="auto"/>
                        <w:bottom w:val="none" w:sz="0" w:space="0" w:color="auto"/>
                        <w:right w:val="none" w:sz="0" w:space="0" w:color="auto"/>
                      </w:divBdr>
                    </w:div>
                    <w:div w:id="1694383766">
                      <w:marLeft w:val="0"/>
                      <w:marRight w:val="0"/>
                      <w:marTop w:val="0"/>
                      <w:marBottom w:val="0"/>
                      <w:divBdr>
                        <w:top w:val="none" w:sz="0" w:space="0" w:color="auto"/>
                        <w:left w:val="none" w:sz="0" w:space="0" w:color="auto"/>
                        <w:bottom w:val="none" w:sz="0" w:space="0" w:color="auto"/>
                        <w:right w:val="none" w:sz="0" w:space="0" w:color="auto"/>
                      </w:divBdr>
                    </w:div>
                  </w:divsChild>
                </w:div>
                <w:div w:id="530386836">
                  <w:marLeft w:val="0"/>
                  <w:marRight w:val="0"/>
                  <w:marTop w:val="0"/>
                  <w:marBottom w:val="0"/>
                  <w:divBdr>
                    <w:top w:val="none" w:sz="0" w:space="0" w:color="auto"/>
                    <w:left w:val="none" w:sz="0" w:space="0" w:color="auto"/>
                    <w:bottom w:val="none" w:sz="0" w:space="0" w:color="auto"/>
                    <w:right w:val="none" w:sz="0" w:space="0" w:color="auto"/>
                  </w:divBdr>
                  <w:divsChild>
                    <w:div w:id="99420225">
                      <w:marLeft w:val="0"/>
                      <w:marRight w:val="0"/>
                      <w:marTop w:val="0"/>
                      <w:marBottom w:val="0"/>
                      <w:divBdr>
                        <w:top w:val="none" w:sz="0" w:space="0" w:color="auto"/>
                        <w:left w:val="none" w:sz="0" w:space="0" w:color="auto"/>
                        <w:bottom w:val="none" w:sz="0" w:space="0" w:color="auto"/>
                        <w:right w:val="none" w:sz="0" w:space="0" w:color="auto"/>
                      </w:divBdr>
                    </w:div>
                    <w:div w:id="2101096999">
                      <w:marLeft w:val="0"/>
                      <w:marRight w:val="0"/>
                      <w:marTop w:val="0"/>
                      <w:marBottom w:val="0"/>
                      <w:divBdr>
                        <w:top w:val="none" w:sz="0" w:space="0" w:color="auto"/>
                        <w:left w:val="none" w:sz="0" w:space="0" w:color="auto"/>
                        <w:bottom w:val="none" w:sz="0" w:space="0" w:color="auto"/>
                        <w:right w:val="none" w:sz="0" w:space="0" w:color="auto"/>
                      </w:divBdr>
                    </w:div>
                  </w:divsChild>
                </w:div>
                <w:div w:id="539321854">
                  <w:marLeft w:val="0"/>
                  <w:marRight w:val="0"/>
                  <w:marTop w:val="0"/>
                  <w:marBottom w:val="0"/>
                  <w:divBdr>
                    <w:top w:val="none" w:sz="0" w:space="0" w:color="auto"/>
                    <w:left w:val="none" w:sz="0" w:space="0" w:color="auto"/>
                    <w:bottom w:val="none" w:sz="0" w:space="0" w:color="auto"/>
                    <w:right w:val="none" w:sz="0" w:space="0" w:color="auto"/>
                  </w:divBdr>
                  <w:divsChild>
                    <w:div w:id="1428886950">
                      <w:marLeft w:val="0"/>
                      <w:marRight w:val="0"/>
                      <w:marTop w:val="0"/>
                      <w:marBottom w:val="0"/>
                      <w:divBdr>
                        <w:top w:val="none" w:sz="0" w:space="0" w:color="auto"/>
                        <w:left w:val="none" w:sz="0" w:space="0" w:color="auto"/>
                        <w:bottom w:val="none" w:sz="0" w:space="0" w:color="auto"/>
                        <w:right w:val="none" w:sz="0" w:space="0" w:color="auto"/>
                      </w:divBdr>
                    </w:div>
                  </w:divsChild>
                </w:div>
                <w:div w:id="553276818">
                  <w:marLeft w:val="0"/>
                  <w:marRight w:val="0"/>
                  <w:marTop w:val="0"/>
                  <w:marBottom w:val="0"/>
                  <w:divBdr>
                    <w:top w:val="none" w:sz="0" w:space="0" w:color="auto"/>
                    <w:left w:val="none" w:sz="0" w:space="0" w:color="auto"/>
                    <w:bottom w:val="none" w:sz="0" w:space="0" w:color="auto"/>
                    <w:right w:val="none" w:sz="0" w:space="0" w:color="auto"/>
                  </w:divBdr>
                  <w:divsChild>
                    <w:div w:id="978799979">
                      <w:marLeft w:val="0"/>
                      <w:marRight w:val="0"/>
                      <w:marTop w:val="0"/>
                      <w:marBottom w:val="0"/>
                      <w:divBdr>
                        <w:top w:val="none" w:sz="0" w:space="0" w:color="auto"/>
                        <w:left w:val="none" w:sz="0" w:space="0" w:color="auto"/>
                        <w:bottom w:val="none" w:sz="0" w:space="0" w:color="auto"/>
                        <w:right w:val="none" w:sz="0" w:space="0" w:color="auto"/>
                      </w:divBdr>
                    </w:div>
                  </w:divsChild>
                </w:div>
                <w:div w:id="623197388">
                  <w:marLeft w:val="0"/>
                  <w:marRight w:val="0"/>
                  <w:marTop w:val="0"/>
                  <w:marBottom w:val="0"/>
                  <w:divBdr>
                    <w:top w:val="none" w:sz="0" w:space="0" w:color="auto"/>
                    <w:left w:val="none" w:sz="0" w:space="0" w:color="auto"/>
                    <w:bottom w:val="none" w:sz="0" w:space="0" w:color="auto"/>
                    <w:right w:val="none" w:sz="0" w:space="0" w:color="auto"/>
                  </w:divBdr>
                  <w:divsChild>
                    <w:div w:id="583537226">
                      <w:marLeft w:val="0"/>
                      <w:marRight w:val="0"/>
                      <w:marTop w:val="0"/>
                      <w:marBottom w:val="0"/>
                      <w:divBdr>
                        <w:top w:val="none" w:sz="0" w:space="0" w:color="auto"/>
                        <w:left w:val="none" w:sz="0" w:space="0" w:color="auto"/>
                        <w:bottom w:val="none" w:sz="0" w:space="0" w:color="auto"/>
                        <w:right w:val="none" w:sz="0" w:space="0" w:color="auto"/>
                      </w:divBdr>
                    </w:div>
                    <w:div w:id="660622849">
                      <w:marLeft w:val="0"/>
                      <w:marRight w:val="0"/>
                      <w:marTop w:val="0"/>
                      <w:marBottom w:val="0"/>
                      <w:divBdr>
                        <w:top w:val="none" w:sz="0" w:space="0" w:color="auto"/>
                        <w:left w:val="none" w:sz="0" w:space="0" w:color="auto"/>
                        <w:bottom w:val="none" w:sz="0" w:space="0" w:color="auto"/>
                        <w:right w:val="none" w:sz="0" w:space="0" w:color="auto"/>
                      </w:divBdr>
                    </w:div>
                  </w:divsChild>
                </w:div>
                <w:div w:id="632835484">
                  <w:marLeft w:val="0"/>
                  <w:marRight w:val="0"/>
                  <w:marTop w:val="0"/>
                  <w:marBottom w:val="0"/>
                  <w:divBdr>
                    <w:top w:val="none" w:sz="0" w:space="0" w:color="auto"/>
                    <w:left w:val="none" w:sz="0" w:space="0" w:color="auto"/>
                    <w:bottom w:val="none" w:sz="0" w:space="0" w:color="auto"/>
                    <w:right w:val="none" w:sz="0" w:space="0" w:color="auto"/>
                  </w:divBdr>
                  <w:divsChild>
                    <w:div w:id="179782668">
                      <w:marLeft w:val="0"/>
                      <w:marRight w:val="0"/>
                      <w:marTop w:val="0"/>
                      <w:marBottom w:val="0"/>
                      <w:divBdr>
                        <w:top w:val="none" w:sz="0" w:space="0" w:color="auto"/>
                        <w:left w:val="none" w:sz="0" w:space="0" w:color="auto"/>
                        <w:bottom w:val="none" w:sz="0" w:space="0" w:color="auto"/>
                        <w:right w:val="none" w:sz="0" w:space="0" w:color="auto"/>
                      </w:divBdr>
                    </w:div>
                  </w:divsChild>
                </w:div>
                <w:div w:id="687684336">
                  <w:marLeft w:val="0"/>
                  <w:marRight w:val="0"/>
                  <w:marTop w:val="0"/>
                  <w:marBottom w:val="0"/>
                  <w:divBdr>
                    <w:top w:val="none" w:sz="0" w:space="0" w:color="auto"/>
                    <w:left w:val="none" w:sz="0" w:space="0" w:color="auto"/>
                    <w:bottom w:val="none" w:sz="0" w:space="0" w:color="auto"/>
                    <w:right w:val="none" w:sz="0" w:space="0" w:color="auto"/>
                  </w:divBdr>
                  <w:divsChild>
                    <w:div w:id="1982030192">
                      <w:marLeft w:val="0"/>
                      <w:marRight w:val="0"/>
                      <w:marTop w:val="0"/>
                      <w:marBottom w:val="0"/>
                      <w:divBdr>
                        <w:top w:val="none" w:sz="0" w:space="0" w:color="auto"/>
                        <w:left w:val="none" w:sz="0" w:space="0" w:color="auto"/>
                        <w:bottom w:val="none" w:sz="0" w:space="0" w:color="auto"/>
                        <w:right w:val="none" w:sz="0" w:space="0" w:color="auto"/>
                      </w:divBdr>
                    </w:div>
                  </w:divsChild>
                </w:div>
                <w:div w:id="803275939">
                  <w:marLeft w:val="0"/>
                  <w:marRight w:val="0"/>
                  <w:marTop w:val="0"/>
                  <w:marBottom w:val="0"/>
                  <w:divBdr>
                    <w:top w:val="none" w:sz="0" w:space="0" w:color="auto"/>
                    <w:left w:val="none" w:sz="0" w:space="0" w:color="auto"/>
                    <w:bottom w:val="none" w:sz="0" w:space="0" w:color="auto"/>
                    <w:right w:val="none" w:sz="0" w:space="0" w:color="auto"/>
                  </w:divBdr>
                  <w:divsChild>
                    <w:div w:id="1069888630">
                      <w:marLeft w:val="0"/>
                      <w:marRight w:val="0"/>
                      <w:marTop w:val="0"/>
                      <w:marBottom w:val="0"/>
                      <w:divBdr>
                        <w:top w:val="none" w:sz="0" w:space="0" w:color="auto"/>
                        <w:left w:val="none" w:sz="0" w:space="0" w:color="auto"/>
                        <w:bottom w:val="none" w:sz="0" w:space="0" w:color="auto"/>
                        <w:right w:val="none" w:sz="0" w:space="0" w:color="auto"/>
                      </w:divBdr>
                    </w:div>
                  </w:divsChild>
                </w:div>
                <w:div w:id="820386297">
                  <w:marLeft w:val="0"/>
                  <w:marRight w:val="0"/>
                  <w:marTop w:val="0"/>
                  <w:marBottom w:val="0"/>
                  <w:divBdr>
                    <w:top w:val="none" w:sz="0" w:space="0" w:color="auto"/>
                    <w:left w:val="none" w:sz="0" w:space="0" w:color="auto"/>
                    <w:bottom w:val="none" w:sz="0" w:space="0" w:color="auto"/>
                    <w:right w:val="none" w:sz="0" w:space="0" w:color="auto"/>
                  </w:divBdr>
                  <w:divsChild>
                    <w:div w:id="841579476">
                      <w:marLeft w:val="0"/>
                      <w:marRight w:val="0"/>
                      <w:marTop w:val="0"/>
                      <w:marBottom w:val="0"/>
                      <w:divBdr>
                        <w:top w:val="none" w:sz="0" w:space="0" w:color="auto"/>
                        <w:left w:val="none" w:sz="0" w:space="0" w:color="auto"/>
                        <w:bottom w:val="none" w:sz="0" w:space="0" w:color="auto"/>
                        <w:right w:val="none" w:sz="0" w:space="0" w:color="auto"/>
                      </w:divBdr>
                    </w:div>
                  </w:divsChild>
                </w:div>
                <w:div w:id="965504775">
                  <w:marLeft w:val="0"/>
                  <w:marRight w:val="0"/>
                  <w:marTop w:val="0"/>
                  <w:marBottom w:val="0"/>
                  <w:divBdr>
                    <w:top w:val="none" w:sz="0" w:space="0" w:color="auto"/>
                    <w:left w:val="none" w:sz="0" w:space="0" w:color="auto"/>
                    <w:bottom w:val="none" w:sz="0" w:space="0" w:color="auto"/>
                    <w:right w:val="none" w:sz="0" w:space="0" w:color="auto"/>
                  </w:divBdr>
                  <w:divsChild>
                    <w:div w:id="1302148718">
                      <w:marLeft w:val="0"/>
                      <w:marRight w:val="0"/>
                      <w:marTop w:val="0"/>
                      <w:marBottom w:val="0"/>
                      <w:divBdr>
                        <w:top w:val="none" w:sz="0" w:space="0" w:color="auto"/>
                        <w:left w:val="none" w:sz="0" w:space="0" w:color="auto"/>
                        <w:bottom w:val="none" w:sz="0" w:space="0" w:color="auto"/>
                        <w:right w:val="none" w:sz="0" w:space="0" w:color="auto"/>
                      </w:divBdr>
                    </w:div>
                  </w:divsChild>
                </w:div>
                <w:div w:id="1034421699">
                  <w:marLeft w:val="0"/>
                  <w:marRight w:val="0"/>
                  <w:marTop w:val="0"/>
                  <w:marBottom w:val="0"/>
                  <w:divBdr>
                    <w:top w:val="none" w:sz="0" w:space="0" w:color="auto"/>
                    <w:left w:val="none" w:sz="0" w:space="0" w:color="auto"/>
                    <w:bottom w:val="none" w:sz="0" w:space="0" w:color="auto"/>
                    <w:right w:val="none" w:sz="0" w:space="0" w:color="auto"/>
                  </w:divBdr>
                  <w:divsChild>
                    <w:div w:id="1858882417">
                      <w:marLeft w:val="0"/>
                      <w:marRight w:val="0"/>
                      <w:marTop w:val="0"/>
                      <w:marBottom w:val="0"/>
                      <w:divBdr>
                        <w:top w:val="none" w:sz="0" w:space="0" w:color="auto"/>
                        <w:left w:val="none" w:sz="0" w:space="0" w:color="auto"/>
                        <w:bottom w:val="none" w:sz="0" w:space="0" w:color="auto"/>
                        <w:right w:val="none" w:sz="0" w:space="0" w:color="auto"/>
                      </w:divBdr>
                    </w:div>
                  </w:divsChild>
                </w:div>
                <w:div w:id="1103651476">
                  <w:marLeft w:val="0"/>
                  <w:marRight w:val="0"/>
                  <w:marTop w:val="0"/>
                  <w:marBottom w:val="0"/>
                  <w:divBdr>
                    <w:top w:val="none" w:sz="0" w:space="0" w:color="auto"/>
                    <w:left w:val="none" w:sz="0" w:space="0" w:color="auto"/>
                    <w:bottom w:val="none" w:sz="0" w:space="0" w:color="auto"/>
                    <w:right w:val="none" w:sz="0" w:space="0" w:color="auto"/>
                  </w:divBdr>
                  <w:divsChild>
                    <w:div w:id="1938753631">
                      <w:marLeft w:val="0"/>
                      <w:marRight w:val="0"/>
                      <w:marTop w:val="0"/>
                      <w:marBottom w:val="0"/>
                      <w:divBdr>
                        <w:top w:val="none" w:sz="0" w:space="0" w:color="auto"/>
                        <w:left w:val="none" w:sz="0" w:space="0" w:color="auto"/>
                        <w:bottom w:val="none" w:sz="0" w:space="0" w:color="auto"/>
                        <w:right w:val="none" w:sz="0" w:space="0" w:color="auto"/>
                      </w:divBdr>
                    </w:div>
                  </w:divsChild>
                </w:div>
                <w:div w:id="1187720919">
                  <w:marLeft w:val="0"/>
                  <w:marRight w:val="0"/>
                  <w:marTop w:val="0"/>
                  <w:marBottom w:val="0"/>
                  <w:divBdr>
                    <w:top w:val="none" w:sz="0" w:space="0" w:color="auto"/>
                    <w:left w:val="none" w:sz="0" w:space="0" w:color="auto"/>
                    <w:bottom w:val="none" w:sz="0" w:space="0" w:color="auto"/>
                    <w:right w:val="none" w:sz="0" w:space="0" w:color="auto"/>
                  </w:divBdr>
                  <w:divsChild>
                    <w:div w:id="521556854">
                      <w:marLeft w:val="0"/>
                      <w:marRight w:val="0"/>
                      <w:marTop w:val="0"/>
                      <w:marBottom w:val="0"/>
                      <w:divBdr>
                        <w:top w:val="none" w:sz="0" w:space="0" w:color="auto"/>
                        <w:left w:val="none" w:sz="0" w:space="0" w:color="auto"/>
                        <w:bottom w:val="none" w:sz="0" w:space="0" w:color="auto"/>
                        <w:right w:val="none" w:sz="0" w:space="0" w:color="auto"/>
                      </w:divBdr>
                    </w:div>
                    <w:div w:id="2105763475">
                      <w:marLeft w:val="0"/>
                      <w:marRight w:val="0"/>
                      <w:marTop w:val="0"/>
                      <w:marBottom w:val="0"/>
                      <w:divBdr>
                        <w:top w:val="none" w:sz="0" w:space="0" w:color="auto"/>
                        <w:left w:val="none" w:sz="0" w:space="0" w:color="auto"/>
                        <w:bottom w:val="none" w:sz="0" w:space="0" w:color="auto"/>
                        <w:right w:val="none" w:sz="0" w:space="0" w:color="auto"/>
                      </w:divBdr>
                    </w:div>
                  </w:divsChild>
                </w:div>
                <w:div w:id="1211959993">
                  <w:marLeft w:val="0"/>
                  <w:marRight w:val="0"/>
                  <w:marTop w:val="0"/>
                  <w:marBottom w:val="0"/>
                  <w:divBdr>
                    <w:top w:val="none" w:sz="0" w:space="0" w:color="auto"/>
                    <w:left w:val="none" w:sz="0" w:space="0" w:color="auto"/>
                    <w:bottom w:val="none" w:sz="0" w:space="0" w:color="auto"/>
                    <w:right w:val="none" w:sz="0" w:space="0" w:color="auto"/>
                  </w:divBdr>
                  <w:divsChild>
                    <w:div w:id="425809314">
                      <w:marLeft w:val="0"/>
                      <w:marRight w:val="0"/>
                      <w:marTop w:val="0"/>
                      <w:marBottom w:val="0"/>
                      <w:divBdr>
                        <w:top w:val="none" w:sz="0" w:space="0" w:color="auto"/>
                        <w:left w:val="none" w:sz="0" w:space="0" w:color="auto"/>
                        <w:bottom w:val="none" w:sz="0" w:space="0" w:color="auto"/>
                        <w:right w:val="none" w:sz="0" w:space="0" w:color="auto"/>
                      </w:divBdr>
                    </w:div>
                  </w:divsChild>
                </w:div>
                <w:div w:id="1261715024">
                  <w:marLeft w:val="0"/>
                  <w:marRight w:val="0"/>
                  <w:marTop w:val="0"/>
                  <w:marBottom w:val="0"/>
                  <w:divBdr>
                    <w:top w:val="none" w:sz="0" w:space="0" w:color="auto"/>
                    <w:left w:val="none" w:sz="0" w:space="0" w:color="auto"/>
                    <w:bottom w:val="none" w:sz="0" w:space="0" w:color="auto"/>
                    <w:right w:val="none" w:sz="0" w:space="0" w:color="auto"/>
                  </w:divBdr>
                  <w:divsChild>
                    <w:div w:id="254558198">
                      <w:marLeft w:val="0"/>
                      <w:marRight w:val="0"/>
                      <w:marTop w:val="0"/>
                      <w:marBottom w:val="0"/>
                      <w:divBdr>
                        <w:top w:val="none" w:sz="0" w:space="0" w:color="auto"/>
                        <w:left w:val="none" w:sz="0" w:space="0" w:color="auto"/>
                        <w:bottom w:val="none" w:sz="0" w:space="0" w:color="auto"/>
                        <w:right w:val="none" w:sz="0" w:space="0" w:color="auto"/>
                      </w:divBdr>
                    </w:div>
                    <w:div w:id="1321933009">
                      <w:marLeft w:val="0"/>
                      <w:marRight w:val="0"/>
                      <w:marTop w:val="0"/>
                      <w:marBottom w:val="0"/>
                      <w:divBdr>
                        <w:top w:val="none" w:sz="0" w:space="0" w:color="auto"/>
                        <w:left w:val="none" w:sz="0" w:space="0" w:color="auto"/>
                        <w:bottom w:val="none" w:sz="0" w:space="0" w:color="auto"/>
                        <w:right w:val="none" w:sz="0" w:space="0" w:color="auto"/>
                      </w:divBdr>
                    </w:div>
                  </w:divsChild>
                </w:div>
                <w:div w:id="1275940537">
                  <w:marLeft w:val="0"/>
                  <w:marRight w:val="0"/>
                  <w:marTop w:val="0"/>
                  <w:marBottom w:val="0"/>
                  <w:divBdr>
                    <w:top w:val="none" w:sz="0" w:space="0" w:color="auto"/>
                    <w:left w:val="none" w:sz="0" w:space="0" w:color="auto"/>
                    <w:bottom w:val="none" w:sz="0" w:space="0" w:color="auto"/>
                    <w:right w:val="none" w:sz="0" w:space="0" w:color="auto"/>
                  </w:divBdr>
                  <w:divsChild>
                    <w:div w:id="439494117">
                      <w:marLeft w:val="0"/>
                      <w:marRight w:val="0"/>
                      <w:marTop w:val="0"/>
                      <w:marBottom w:val="0"/>
                      <w:divBdr>
                        <w:top w:val="none" w:sz="0" w:space="0" w:color="auto"/>
                        <w:left w:val="none" w:sz="0" w:space="0" w:color="auto"/>
                        <w:bottom w:val="none" w:sz="0" w:space="0" w:color="auto"/>
                        <w:right w:val="none" w:sz="0" w:space="0" w:color="auto"/>
                      </w:divBdr>
                    </w:div>
                  </w:divsChild>
                </w:div>
                <w:div w:id="1302073573">
                  <w:marLeft w:val="0"/>
                  <w:marRight w:val="0"/>
                  <w:marTop w:val="0"/>
                  <w:marBottom w:val="0"/>
                  <w:divBdr>
                    <w:top w:val="none" w:sz="0" w:space="0" w:color="auto"/>
                    <w:left w:val="none" w:sz="0" w:space="0" w:color="auto"/>
                    <w:bottom w:val="none" w:sz="0" w:space="0" w:color="auto"/>
                    <w:right w:val="none" w:sz="0" w:space="0" w:color="auto"/>
                  </w:divBdr>
                  <w:divsChild>
                    <w:div w:id="1969311571">
                      <w:marLeft w:val="0"/>
                      <w:marRight w:val="0"/>
                      <w:marTop w:val="0"/>
                      <w:marBottom w:val="0"/>
                      <w:divBdr>
                        <w:top w:val="none" w:sz="0" w:space="0" w:color="auto"/>
                        <w:left w:val="none" w:sz="0" w:space="0" w:color="auto"/>
                        <w:bottom w:val="none" w:sz="0" w:space="0" w:color="auto"/>
                        <w:right w:val="none" w:sz="0" w:space="0" w:color="auto"/>
                      </w:divBdr>
                    </w:div>
                  </w:divsChild>
                </w:div>
                <w:div w:id="1329137066">
                  <w:marLeft w:val="0"/>
                  <w:marRight w:val="0"/>
                  <w:marTop w:val="0"/>
                  <w:marBottom w:val="0"/>
                  <w:divBdr>
                    <w:top w:val="none" w:sz="0" w:space="0" w:color="auto"/>
                    <w:left w:val="none" w:sz="0" w:space="0" w:color="auto"/>
                    <w:bottom w:val="none" w:sz="0" w:space="0" w:color="auto"/>
                    <w:right w:val="none" w:sz="0" w:space="0" w:color="auto"/>
                  </w:divBdr>
                  <w:divsChild>
                    <w:div w:id="1852141067">
                      <w:marLeft w:val="0"/>
                      <w:marRight w:val="0"/>
                      <w:marTop w:val="0"/>
                      <w:marBottom w:val="0"/>
                      <w:divBdr>
                        <w:top w:val="none" w:sz="0" w:space="0" w:color="auto"/>
                        <w:left w:val="none" w:sz="0" w:space="0" w:color="auto"/>
                        <w:bottom w:val="none" w:sz="0" w:space="0" w:color="auto"/>
                        <w:right w:val="none" w:sz="0" w:space="0" w:color="auto"/>
                      </w:divBdr>
                    </w:div>
                    <w:div w:id="1867792415">
                      <w:marLeft w:val="0"/>
                      <w:marRight w:val="0"/>
                      <w:marTop w:val="0"/>
                      <w:marBottom w:val="0"/>
                      <w:divBdr>
                        <w:top w:val="none" w:sz="0" w:space="0" w:color="auto"/>
                        <w:left w:val="none" w:sz="0" w:space="0" w:color="auto"/>
                        <w:bottom w:val="none" w:sz="0" w:space="0" w:color="auto"/>
                        <w:right w:val="none" w:sz="0" w:space="0" w:color="auto"/>
                      </w:divBdr>
                    </w:div>
                  </w:divsChild>
                </w:div>
                <w:div w:id="1342666219">
                  <w:marLeft w:val="0"/>
                  <w:marRight w:val="0"/>
                  <w:marTop w:val="0"/>
                  <w:marBottom w:val="0"/>
                  <w:divBdr>
                    <w:top w:val="none" w:sz="0" w:space="0" w:color="auto"/>
                    <w:left w:val="none" w:sz="0" w:space="0" w:color="auto"/>
                    <w:bottom w:val="none" w:sz="0" w:space="0" w:color="auto"/>
                    <w:right w:val="none" w:sz="0" w:space="0" w:color="auto"/>
                  </w:divBdr>
                  <w:divsChild>
                    <w:div w:id="122239682">
                      <w:marLeft w:val="0"/>
                      <w:marRight w:val="0"/>
                      <w:marTop w:val="0"/>
                      <w:marBottom w:val="0"/>
                      <w:divBdr>
                        <w:top w:val="none" w:sz="0" w:space="0" w:color="auto"/>
                        <w:left w:val="none" w:sz="0" w:space="0" w:color="auto"/>
                        <w:bottom w:val="none" w:sz="0" w:space="0" w:color="auto"/>
                        <w:right w:val="none" w:sz="0" w:space="0" w:color="auto"/>
                      </w:divBdr>
                    </w:div>
                  </w:divsChild>
                </w:div>
                <w:div w:id="1355350183">
                  <w:marLeft w:val="0"/>
                  <w:marRight w:val="0"/>
                  <w:marTop w:val="0"/>
                  <w:marBottom w:val="0"/>
                  <w:divBdr>
                    <w:top w:val="none" w:sz="0" w:space="0" w:color="auto"/>
                    <w:left w:val="none" w:sz="0" w:space="0" w:color="auto"/>
                    <w:bottom w:val="none" w:sz="0" w:space="0" w:color="auto"/>
                    <w:right w:val="none" w:sz="0" w:space="0" w:color="auto"/>
                  </w:divBdr>
                  <w:divsChild>
                    <w:div w:id="175657014">
                      <w:marLeft w:val="0"/>
                      <w:marRight w:val="0"/>
                      <w:marTop w:val="0"/>
                      <w:marBottom w:val="0"/>
                      <w:divBdr>
                        <w:top w:val="none" w:sz="0" w:space="0" w:color="auto"/>
                        <w:left w:val="none" w:sz="0" w:space="0" w:color="auto"/>
                        <w:bottom w:val="none" w:sz="0" w:space="0" w:color="auto"/>
                        <w:right w:val="none" w:sz="0" w:space="0" w:color="auto"/>
                      </w:divBdr>
                    </w:div>
                  </w:divsChild>
                </w:div>
                <w:div w:id="1356231664">
                  <w:marLeft w:val="0"/>
                  <w:marRight w:val="0"/>
                  <w:marTop w:val="0"/>
                  <w:marBottom w:val="0"/>
                  <w:divBdr>
                    <w:top w:val="none" w:sz="0" w:space="0" w:color="auto"/>
                    <w:left w:val="none" w:sz="0" w:space="0" w:color="auto"/>
                    <w:bottom w:val="none" w:sz="0" w:space="0" w:color="auto"/>
                    <w:right w:val="none" w:sz="0" w:space="0" w:color="auto"/>
                  </w:divBdr>
                  <w:divsChild>
                    <w:div w:id="1803303598">
                      <w:marLeft w:val="0"/>
                      <w:marRight w:val="0"/>
                      <w:marTop w:val="0"/>
                      <w:marBottom w:val="0"/>
                      <w:divBdr>
                        <w:top w:val="none" w:sz="0" w:space="0" w:color="auto"/>
                        <w:left w:val="none" w:sz="0" w:space="0" w:color="auto"/>
                        <w:bottom w:val="none" w:sz="0" w:space="0" w:color="auto"/>
                        <w:right w:val="none" w:sz="0" w:space="0" w:color="auto"/>
                      </w:divBdr>
                    </w:div>
                  </w:divsChild>
                </w:div>
                <w:div w:id="1359701584">
                  <w:marLeft w:val="0"/>
                  <w:marRight w:val="0"/>
                  <w:marTop w:val="0"/>
                  <w:marBottom w:val="0"/>
                  <w:divBdr>
                    <w:top w:val="none" w:sz="0" w:space="0" w:color="auto"/>
                    <w:left w:val="none" w:sz="0" w:space="0" w:color="auto"/>
                    <w:bottom w:val="none" w:sz="0" w:space="0" w:color="auto"/>
                    <w:right w:val="none" w:sz="0" w:space="0" w:color="auto"/>
                  </w:divBdr>
                  <w:divsChild>
                    <w:div w:id="4598127">
                      <w:marLeft w:val="0"/>
                      <w:marRight w:val="0"/>
                      <w:marTop w:val="0"/>
                      <w:marBottom w:val="0"/>
                      <w:divBdr>
                        <w:top w:val="none" w:sz="0" w:space="0" w:color="auto"/>
                        <w:left w:val="none" w:sz="0" w:space="0" w:color="auto"/>
                        <w:bottom w:val="none" w:sz="0" w:space="0" w:color="auto"/>
                        <w:right w:val="none" w:sz="0" w:space="0" w:color="auto"/>
                      </w:divBdr>
                    </w:div>
                    <w:div w:id="367224347">
                      <w:marLeft w:val="0"/>
                      <w:marRight w:val="0"/>
                      <w:marTop w:val="0"/>
                      <w:marBottom w:val="0"/>
                      <w:divBdr>
                        <w:top w:val="none" w:sz="0" w:space="0" w:color="auto"/>
                        <w:left w:val="none" w:sz="0" w:space="0" w:color="auto"/>
                        <w:bottom w:val="none" w:sz="0" w:space="0" w:color="auto"/>
                        <w:right w:val="none" w:sz="0" w:space="0" w:color="auto"/>
                      </w:divBdr>
                    </w:div>
                    <w:div w:id="1796480799">
                      <w:marLeft w:val="0"/>
                      <w:marRight w:val="0"/>
                      <w:marTop w:val="0"/>
                      <w:marBottom w:val="0"/>
                      <w:divBdr>
                        <w:top w:val="none" w:sz="0" w:space="0" w:color="auto"/>
                        <w:left w:val="none" w:sz="0" w:space="0" w:color="auto"/>
                        <w:bottom w:val="none" w:sz="0" w:space="0" w:color="auto"/>
                        <w:right w:val="none" w:sz="0" w:space="0" w:color="auto"/>
                      </w:divBdr>
                    </w:div>
                  </w:divsChild>
                </w:div>
                <w:div w:id="1385332451">
                  <w:marLeft w:val="0"/>
                  <w:marRight w:val="0"/>
                  <w:marTop w:val="0"/>
                  <w:marBottom w:val="0"/>
                  <w:divBdr>
                    <w:top w:val="none" w:sz="0" w:space="0" w:color="auto"/>
                    <w:left w:val="none" w:sz="0" w:space="0" w:color="auto"/>
                    <w:bottom w:val="none" w:sz="0" w:space="0" w:color="auto"/>
                    <w:right w:val="none" w:sz="0" w:space="0" w:color="auto"/>
                  </w:divBdr>
                  <w:divsChild>
                    <w:div w:id="862590976">
                      <w:marLeft w:val="0"/>
                      <w:marRight w:val="0"/>
                      <w:marTop w:val="0"/>
                      <w:marBottom w:val="0"/>
                      <w:divBdr>
                        <w:top w:val="none" w:sz="0" w:space="0" w:color="auto"/>
                        <w:left w:val="none" w:sz="0" w:space="0" w:color="auto"/>
                        <w:bottom w:val="none" w:sz="0" w:space="0" w:color="auto"/>
                        <w:right w:val="none" w:sz="0" w:space="0" w:color="auto"/>
                      </w:divBdr>
                    </w:div>
                  </w:divsChild>
                </w:div>
                <w:div w:id="1451825204">
                  <w:marLeft w:val="0"/>
                  <w:marRight w:val="0"/>
                  <w:marTop w:val="0"/>
                  <w:marBottom w:val="0"/>
                  <w:divBdr>
                    <w:top w:val="none" w:sz="0" w:space="0" w:color="auto"/>
                    <w:left w:val="none" w:sz="0" w:space="0" w:color="auto"/>
                    <w:bottom w:val="none" w:sz="0" w:space="0" w:color="auto"/>
                    <w:right w:val="none" w:sz="0" w:space="0" w:color="auto"/>
                  </w:divBdr>
                  <w:divsChild>
                    <w:div w:id="581568928">
                      <w:marLeft w:val="0"/>
                      <w:marRight w:val="0"/>
                      <w:marTop w:val="0"/>
                      <w:marBottom w:val="0"/>
                      <w:divBdr>
                        <w:top w:val="none" w:sz="0" w:space="0" w:color="auto"/>
                        <w:left w:val="none" w:sz="0" w:space="0" w:color="auto"/>
                        <w:bottom w:val="none" w:sz="0" w:space="0" w:color="auto"/>
                        <w:right w:val="none" w:sz="0" w:space="0" w:color="auto"/>
                      </w:divBdr>
                    </w:div>
                  </w:divsChild>
                </w:div>
                <w:div w:id="1477605043">
                  <w:marLeft w:val="0"/>
                  <w:marRight w:val="0"/>
                  <w:marTop w:val="0"/>
                  <w:marBottom w:val="0"/>
                  <w:divBdr>
                    <w:top w:val="none" w:sz="0" w:space="0" w:color="auto"/>
                    <w:left w:val="none" w:sz="0" w:space="0" w:color="auto"/>
                    <w:bottom w:val="none" w:sz="0" w:space="0" w:color="auto"/>
                    <w:right w:val="none" w:sz="0" w:space="0" w:color="auto"/>
                  </w:divBdr>
                  <w:divsChild>
                    <w:div w:id="1455714140">
                      <w:marLeft w:val="0"/>
                      <w:marRight w:val="0"/>
                      <w:marTop w:val="0"/>
                      <w:marBottom w:val="0"/>
                      <w:divBdr>
                        <w:top w:val="none" w:sz="0" w:space="0" w:color="auto"/>
                        <w:left w:val="none" w:sz="0" w:space="0" w:color="auto"/>
                        <w:bottom w:val="none" w:sz="0" w:space="0" w:color="auto"/>
                        <w:right w:val="none" w:sz="0" w:space="0" w:color="auto"/>
                      </w:divBdr>
                    </w:div>
                  </w:divsChild>
                </w:div>
                <w:div w:id="1500003432">
                  <w:marLeft w:val="0"/>
                  <w:marRight w:val="0"/>
                  <w:marTop w:val="0"/>
                  <w:marBottom w:val="0"/>
                  <w:divBdr>
                    <w:top w:val="none" w:sz="0" w:space="0" w:color="auto"/>
                    <w:left w:val="none" w:sz="0" w:space="0" w:color="auto"/>
                    <w:bottom w:val="none" w:sz="0" w:space="0" w:color="auto"/>
                    <w:right w:val="none" w:sz="0" w:space="0" w:color="auto"/>
                  </w:divBdr>
                  <w:divsChild>
                    <w:div w:id="420833546">
                      <w:marLeft w:val="0"/>
                      <w:marRight w:val="0"/>
                      <w:marTop w:val="0"/>
                      <w:marBottom w:val="0"/>
                      <w:divBdr>
                        <w:top w:val="none" w:sz="0" w:space="0" w:color="auto"/>
                        <w:left w:val="none" w:sz="0" w:space="0" w:color="auto"/>
                        <w:bottom w:val="none" w:sz="0" w:space="0" w:color="auto"/>
                        <w:right w:val="none" w:sz="0" w:space="0" w:color="auto"/>
                      </w:divBdr>
                    </w:div>
                  </w:divsChild>
                </w:div>
                <w:div w:id="1501121967">
                  <w:marLeft w:val="0"/>
                  <w:marRight w:val="0"/>
                  <w:marTop w:val="0"/>
                  <w:marBottom w:val="0"/>
                  <w:divBdr>
                    <w:top w:val="none" w:sz="0" w:space="0" w:color="auto"/>
                    <w:left w:val="none" w:sz="0" w:space="0" w:color="auto"/>
                    <w:bottom w:val="none" w:sz="0" w:space="0" w:color="auto"/>
                    <w:right w:val="none" w:sz="0" w:space="0" w:color="auto"/>
                  </w:divBdr>
                  <w:divsChild>
                    <w:div w:id="1745834155">
                      <w:marLeft w:val="0"/>
                      <w:marRight w:val="0"/>
                      <w:marTop w:val="0"/>
                      <w:marBottom w:val="0"/>
                      <w:divBdr>
                        <w:top w:val="none" w:sz="0" w:space="0" w:color="auto"/>
                        <w:left w:val="none" w:sz="0" w:space="0" w:color="auto"/>
                        <w:bottom w:val="none" w:sz="0" w:space="0" w:color="auto"/>
                        <w:right w:val="none" w:sz="0" w:space="0" w:color="auto"/>
                      </w:divBdr>
                    </w:div>
                  </w:divsChild>
                </w:div>
                <w:div w:id="1505589987">
                  <w:marLeft w:val="0"/>
                  <w:marRight w:val="0"/>
                  <w:marTop w:val="0"/>
                  <w:marBottom w:val="0"/>
                  <w:divBdr>
                    <w:top w:val="none" w:sz="0" w:space="0" w:color="auto"/>
                    <w:left w:val="none" w:sz="0" w:space="0" w:color="auto"/>
                    <w:bottom w:val="none" w:sz="0" w:space="0" w:color="auto"/>
                    <w:right w:val="none" w:sz="0" w:space="0" w:color="auto"/>
                  </w:divBdr>
                  <w:divsChild>
                    <w:div w:id="992488043">
                      <w:marLeft w:val="0"/>
                      <w:marRight w:val="0"/>
                      <w:marTop w:val="0"/>
                      <w:marBottom w:val="0"/>
                      <w:divBdr>
                        <w:top w:val="none" w:sz="0" w:space="0" w:color="auto"/>
                        <w:left w:val="none" w:sz="0" w:space="0" w:color="auto"/>
                        <w:bottom w:val="none" w:sz="0" w:space="0" w:color="auto"/>
                        <w:right w:val="none" w:sz="0" w:space="0" w:color="auto"/>
                      </w:divBdr>
                    </w:div>
                  </w:divsChild>
                </w:div>
                <w:div w:id="1529290445">
                  <w:marLeft w:val="0"/>
                  <w:marRight w:val="0"/>
                  <w:marTop w:val="0"/>
                  <w:marBottom w:val="0"/>
                  <w:divBdr>
                    <w:top w:val="none" w:sz="0" w:space="0" w:color="auto"/>
                    <w:left w:val="none" w:sz="0" w:space="0" w:color="auto"/>
                    <w:bottom w:val="none" w:sz="0" w:space="0" w:color="auto"/>
                    <w:right w:val="none" w:sz="0" w:space="0" w:color="auto"/>
                  </w:divBdr>
                  <w:divsChild>
                    <w:div w:id="13383890">
                      <w:marLeft w:val="0"/>
                      <w:marRight w:val="0"/>
                      <w:marTop w:val="0"/>
                      <w:marBottom w:val="0"/>
                      <w:divBdr>
                        <w:top w:val="none" w:sz="0" w:space="0" w:color="auto"/>
                        <w:left w:val="none" w:sz="0" w:space="0" w:color="auto"/>
                        <w:bottom w:val="none" w:sz="0" w:space="0" w:color="auto"/>
                        <w:right w:val="none" w:sz="0" w:space="0" w:color="auto"/>
                      </w:divBdr>
                    </w:div>
                  </w:divsChild>
                </w:div>
                <w:div w:id="1544752143">
                  <w:marLeft w:val="0"/>
                  <w:marRight w:val="0"/>
                  <w:marTop w:val="0"/>
                  <w:marBottom w:val="0"/>
                  <w:divBdr>
                    <w:top w:val="none" w:sz="0" w:space="0" w:color="auto"/>
                    <w:left w:val="none" w:sz="0" w:space="0" w:color="auto"/>
                    <w:bottom w:val="none" w:sz="0" w:space="0" w:color="auto"/>
                    <w:right w:val="none" w:sz="0" w:space="0" w:color="auto"/>
                  </w:divBdr>
                  <w:divsChild>
                    <w:div w:id="85349054">
                      <w:marLeft w:val="0"/>
                      <w:marRight w:val="0"/>
                      <w:marTop w:val="0"/>
                      <w:marBottom w:val="0"/>
                      <w:divBdr>
                        <w:top w:val="none" w:sz="0" w:space="0" w:color="auto"/>
                        <w:left w:val="none" w:sz="0" w:space="0" w:color="auto"/>
                        <w:bottom w:val="none" w:sz="0" w:space="0" w:color="auto"/>
                        <w:right w:val="none" w:sz="0" w:space="0" w:color="auto"/>
                      </w:divBdr>
                    </w:div>
                  </w:divsChild>
                </w:div>
                <w:div w:id="1601327314">
                  <w:marLeft w:val="0"/>
                  <w:marRight w:val="0"/>
                  <w:marTop w:val="0"/>
                  <w:marBottom w:val="0"/>
                  <w:divBdr>
                    <w:top w:val="none" w:sz="0" w:space="0" w:color="auto"/>
                    <w:left w:val="none" w:sz="0" w:space="0" w:color="auto"/>
                    <w:bottom w:val="none" w:sz="0" w:space="0" w:color="auto"/>
                    <w:right w:val="none" w:sz="0" w:space="0" w:color="auto"/>
                  </w:divBdr>
                  <w:divsChild>
                    <w:div w:id="168065147">
                      <w:marLeft w:val="0"/>
                      <w:marRight w:val="0"/>
                      <w:marTop w:val="0"/>
                      <w:marBottom w:val="0"/>
                      <w:divBdr>
                        <w:top w:val="none" w:sz="0" w:space="0" w:color="auto"/>
                        <w:left w:val="none" w:sz="0" w:space="0" w:color="auto"/>
                        <w:bottom w:val="none" w:sz="0" w:space="0" w:color="auto"/>
                        <w:right w:val="none" w:sz="0" w:space="0" w:color="auto"/>
                      </w:divBdr>
                    </w:div>
                    <w:div w:id="379404283">
                      <w:marLeft w:val="0"/>
                      <w:marRight w:val="0"/>
                      <w:marTop w:val="0"/>
                      <w:marBottom w:val="0"/>
                      <w:divBdr>
                        <w:top w:val="none" w:sz="0" w:space="0" w:color="auto"/>
                        <w:left w:val="none" w:sz="0" w:space="0" w:color="auto"/>
                        <w:bottom w:val="none" w:sz="0" w:space="0" w:color="auto"/>
                        <w:right w:val="none" w:sz="0" w:space="0" w:color="auto"/>
                      </w:divBdr>
                    </w:div>
                    <w:div w:id="439378516">
                      <w:marLeft w:val="0"/>
                      <w:marRight w:val="0"/>
                      <w:marTop w:val="0"/>
                      <w:marBottom w:val="0"/>
                      <w:divBdr>
                        <w:top w:val="none" w:sz="0" w:space="0" w:color="auto"/>
                        <w:left w:val="none" w:sz="0" w:space="0" w:color="auto"/>
                        <w:bottom w:val="none" w:sz="0" w:space="0" w:color="auto"/>
                        <w:right w:val="none" w:sz="0" w:space="0" w:color="auto"/>
                      </w:divBdr>
                    </w:div>
                    <w:div w:id="507866526">
                      <w:marLeft w:val="0"/>
                      <w:marRight w:val="0"/>
                      <w:marTop w:val="0"/>
                      <w:marBottom w:val="0"/>
                      <w:divBdr>
                        <w:top w:val="none" w:sz="0" w:space="0" w:color="auto"/>
                        <w:left w:val="none" w:sz="0" w:space="0" w:color="auto"/>
                        <w:bottom w:val="none" w:sz="0" w:space="0" w:color="auto"/>
                        <w:right w:val="none" w:sz="0" w:space="0" w:color="auto"/>
                      </w:divBdr>
                    </w:div>
                    <w:div w:id="660275750">
                      <w:marLeft w:val="0"/>
                      <w:marRight w:val="0"/>
                      <w:marTop w:val="0"/>
                      <w:marBottom w:val="0"/>
                      <w:divBdr>
                        <w:top w:val="none" w:sz="0" w:space="0" w:color="auto"/>
                        <w:left w:val="none" w:sz="0" w:space="0" w:color="auto"/>
                        <w:bottom w:val="none" w:sz="0" w:space="0" w:color="auto"/>
                        <w:right w:val="none" w:sz="0" w:space="0" w:color="auto"/>
                      </w:divBdr>
                    </w:div>
                    <w:div w:id="1270820130">
                      <w:marLeft w:val="0"/>
                      <w:marRight w:val="0"/>
                      <w:marTop w:val="0"/>
                      <w:marBottom w:val="0"/>
                      <w:divBdr>
                        <w:top w:val="none" w:sz="0" w:space="0" w:color="auto"/>
                        <w:left w:val="none" w:sz="0" w:space="0" w:color="auto"/>
                        <w:bottom w:val="none" w:sz="0" w:space="0" w:color="auto"/>
                        <w:right w:val="none" w:sz="0" w:space="0" w:color="auto"/>
                      </w:divBdr>
                    </w:div>
                    <w:div w:id="1394230423">
                      <w:marLeft w:val="0"/>
                      <w:marRight w:val="0"/>
                      <w:marTop w:val="0"/>
                      <w:marBottom w:val="0"/>
                      <w:divBdr>
                        <w:top w:val="none" w:sz="0" w:space="0" w:color="auto"/>
                        <w:left w:val="none" w:sz="0" w:space="0" w:color="auto"/>
                        <w:bottom w:val="none" w:sz="0" w:space="0" w:color="auto"/>
                        <w:right w:val="none" w:sz="0" w:space="0" w:color="auto"/>
                      </w:divBdr>
                    </w:div>
                    <w:div w:id="1602303421">
                      <w:marLeft w:val="0"/>
                      <w:marRight w:val="0"/>
                      <w:marTop w:val="0"/>
                      <w:marBottom w:val="0"/>
                      <w:divBdr>
                        <w:top w:val="none" w:sz="0" w:space="0" w:color="auto"/>
                        <w:left w:val="none" w:sz="0" w:space="0" w:color="auto"/>
                        <w:bottom w:val="none" w:sz="0" w:space="0" w:color="auto"/>
                        <w:right w:val="none" w:sz="0" w:space="0" w:color="auto"/>
                      </w:divBdr>
                    </w:div>
                    <w:div w:id="1879318129">
                      <w:marLeft w:val="0"/>
                      <w:marRight w:val="0"/>
                      <w:marTop w:val="0"/>
                      <w:marBottom w:val="0"/>
                      <w:divBdr>
                        <w:top w:val="none" w:sz="0" w:space="0" w:color="auto"/>
                        <w:left w:val="none" w:sz="0" w:space="0" w:color="auto"/>
                        <w:bottom w:val="none" w:sz="0" w:space="0" w:color="auto"/>
                        <w:right w:val="none" w:sz="0" w:space="0" w:color="auto"/>
                      </w:divBdr>
                    </w:div>
                    <w:div w:id="1897348783">
                      <w:marLeft w:val="0"/>
                      <w:marRight w:val="0"/>
                      <w:marTop w:val="0"/>
                      <w:marBottom w:val="0"/>
                      <w:divBdr>
                        <w:top w:val="none" w:sz="0" w:space="0" w:color="auto"/>
                        <w:left w:val="none" w:sz="0" w:space="0" w:color="auto"/>
                        <w:bottom w:val="none" w:sz="0" w:space="0" w:color="auto"/>
                        <w:right w:val="none" w:sz="0" w:space="0" w:color="auto"/>
                      </w:divBdr>
                    </w:div>
                  </w:divsChild>
                </w:div>
                <w:div w:id="1649895986">
                  <w:marLeft w:val="0"/>
                  <w:marRight w:val="0"/>
                  <w:marTop w:val="0"/>
                  <w:marBottom w:val="0"/>
                  <w:divBdr>
                    <w:top w:val="none" w:sz="0" w:space="0" w:color="auto"/>
                    <w:left w:val="none" w:sz="0" w:space="0" w:color="auto"/>
                    <w:bottom w:val="none" w:sz="0" w:space="0" w:color="auto"/>
                    <w:right w:val="none" w:sz="0" w:space="0" w:color="auto"/>
                  </w:divBdr>
                  <w:divsChild>
                    <w:div w:id="2037074204">
                      <w:marLeft w:val="0"/>
                      <w:marRight w:val="0"/>
                      <w:marTop w:val="0"/>
                      <w:marBottom w:val="0"/>
                      <w:divBdr>
                        <w:top w:val="none" w:sz="0" w:space="0" w:color="auto"/>
                        <w:left w:val="none" w:sz="0" w:space="0" w:color="auto"/>
                        <w:bottom w:val="none" w:sz="0" w:space="0" w:color="auto"/>
                        <w:right w:val="none" w:sz="0" w:space="0" w:color="auto"/>
                      </w:divBdr>
                    </w:div>
                  </w:divsChild>
                </w:div>
                <w:div w:id="1703164699">
                  <w:marLeft w:val="0"/>
                  <w:marRight w:val="0"/>
                  <w:marTop w:val="0"/>
                  <w:marBottom w:val="0"/>
                  <w:divBdr>
                    <w:top w:val="none" w:sz="0" w:space="0" w:color="auto"/>
                    <w:left w:val="none" w:sz="0" w:space="0" w:color="auto"/>
                    <w:bottom w:val="none" w:sz="0" w:space="0" w:color="auto"/>
                    <w:right w:val="none" w:sz="0" w:space="0" w:color="auto"/>
                  </w:divBdr>
                  <w:divsChild>
                    <w:div w:id="410083627">
                      <w:marLeft w:val="0"/>
                      <w:marRight w:val="0"/>
                      <w:marTop w:val="0"/>
                      <w:marBottom w:val="0"/>
                      <w:divBdr>
                        <w:top w:val="none" w:sz="0" w:space="0" w:color="auto"/>
                        <w:left w:val="none" w:sz="0" w:space="0" w:color="auto"/>
                        <w:bottom w:val="none" w:sz="0" w:space="0" w:color="auto"/>
                        <w:right w:val="none" w:sz="0" w:space="0" w:color="auto"/>
                      </w:divBdr>
                    </w:div>
                    <w:div w:id="2126609984">
                      <w:marLeft w:val="0"/>
                      <w:marRight w:val="0"/>
                      <w:marTop w:val="0"/>
                      <w:marBottom w:val="0"/>
                      <w:divBdr>
                        <w:top w:val="none" w:sz="0" w:space="0" w:color="auto"/>
                        <w:left w:val="none" w:sz="0" w:space="0" w:color="auto"/>
                        <w:bottom w:val="none" w:sz="0" w:space="0" w:color="auto"/>
                        <w:right w:val="none" w:sz="0" w:space="0" w:color="auto"/>
                      </w:divBdr>
                    </w:div>
                  </w:divsChild>
                </w:div>
                <w:div w:id="1759134050">
                  <w:marLeft w:val="0"/>
                  <w:marRight w:val="0"/>
                  <w:marTop w:val="0"/>
                  <w:marBottom w:val="0"/>
                  <w:divBdr>
                    <w:top w:val="none" w:sz="0" w:space="0" w:color="auto"/>
                    <w:left w:val="none" w:sz="0" w:space="0" w:color="auto"/>
                    <w:bottom w:val="none" w:sz="0" w:space="0" w:color="auto"/>
                    <w:right w:val="none" w:sz="0" w:space="0" w:color="auto"/>
                  </w:divBdr>
                  <w:divsChild>
                    <w:div w:id="58796491">
                      <w:marLeft w:val="0"/>
                      <w:marRight w:val="0"/>
                      <w:marTop w:val="0"/>
                      <w:marBottom w:val="0"/>
                      <w:divBdr>
                        <w:top w:val="none" w:sz="0" w:space="0" w:color="auto"/>
                        <w:left w:val="none" w:sz="0" w:space="0" w:color="auto"/>
                        <w:bottom w:val="none" w:sz="0" w:space="0" w:color="auto"/>
                        <w:right w:val="none" w:sz="0" w:space="0" w:color="auto"/>
                      </w:divBdr>
                    </w:div>
                  </w:divsChild>
                </w:div>
                <w:div w:id="1786608173">
                  <w:marLeft w:val="0"/>
                  <w:marRight w:val="0"/>
                  <w:marTop w:val="0"/>
                  <w:marBottom w:val="0"/>
                  <w:divBdr>
                    <w:top w:val="none" w:sz="0" w:space="0" w:color="auto"/>
                    <w:left w:val="none" w:sz="0" w:space="0" w:color="auto"/>
                    <w:bottom w:val="none" w:sz="0" w:space="0" w:color="auto"/>
                    <w:right w:val="none" w:sz="0" w:space="0" w:color="auto"/>
                  </w:divBdr>
                  <w:divsChild>
                    <w:div w:id="726033875">
                      <w:marLeft w:val="0"/>
                      <w:marRight w:val="0"/>
                      <w:marTop w:val="0"/>
                      <w:marBottom w:val="0"/>
                      <w:divBdr>
                        <w:top w:val="none" w:sz="0" w:space="0" w:color="auto"/>
                        <w:left w:val="none" w:sz="0" w:space="0" w:color="auto"/>
                        <w:bottom w:val="none" w:sz="0" w:space="0" w:color="auto"/>
                        <w:right w:val="none" w:sz="0" w:space="0" w:color="auto"/>
                      </w:divBdr>
                    </w:div>
                    <w:div w:id="1501233710">
                      <w:marLeft w:val="0"/>
                      <w:marRight w:val="0"/>
                      <w:marTop w:val="0"/>
                      <w:marBottom w:val="0"/>
                      <w:divBdr>
                        <w:top w:val="none" w:sz="0" w:space="0" w:color="auto"/>
                        <w:left w:val="none" w:sz="0" w:space="0" w:color="auto"/>
                        <w:bottom w:val="none" w:sz="0" w:space="0" w:color="auto"/>
                        <w:right w:val="none" w:sz="0" w:space="0" w:color="auto"/>
                      </w:divBdr>
                    </w:div>
                  </w:divsChild>
                </w:div>
                <w:div w:id="1791506993">
                  <w:marLeft w:val="0"/>
                  <w:marRight w:val="0"/>
                  <w:marTop w:val="0"/>
                  <w:marBottom w:val="0"/>
                  <w:divBdr>
                    <w:top w:val="none" w:sz="0" w:space="0" w:color="auto"/>
                    <w:left w:val="none" w:sz="0" w:space="0" w:color="auto"/>
                    <w:bottom w:val="none" w:sz="0" w:space="0" w:color="auto"/>
                    <w:right w:val="none" w:sz="0" w:space="0" w:color="auto"/>
                  </w:divBdr>
                  <w:divsChild>
                    <w:div w:id="999115804">
                      <w:marLeft w:val="0"/>
                      <w:marRight w:val="0"/>
                      <w:marTop w:val="0"/>
                      <w:marBottom w:val="0"/>
                      <w:divBdr>
                        <w:top w:val="none" w:sz="0" w:space="0" w:color="auto"/>
                        <w:left w:val="none" w:sz="0" w:space="0" w:color="auto"/>
                        <w:bottom w:val="none" w:sz="0" w:space="0" w:color="auto"/>
                        <w:right w:val="none" w:sz="0" w:space="0" w:color="auto"/>
                      </w:divBdr>
                    </w:div>
                    <w:div w:id="1834299310">
                      <w:marLeft w:val="0"/>
                      <w:marRight w:val="0"/>
                      <w:marTop w:val="0"/>
                      <w:marBottom w:val="0"/>
                      <w:divBdr>
                        <w:top w:val="none" w:sz="0" w:space="0" w:color="auto"/>
                        <w:left w:val="none" w:sz="0" w:space="0" w:color="auto"/>
                        <w:bottom w:val="none" w:sz="0" w:space="0" w:color="auto"/>
                        <w:right w:val="none" w:sz="0" w:space="0" w:color="auto"/>
                      </w:divBdr>
                    </w:div>
                  </w:divsChild>
                </w:div>
                <w:div w:id="1795639503">
                  <w:marLeft w:val="0"/>
                  <w:marRight w:val="0"/>
                  <w:marTop w:val="0"/>
                  <w:marBottom w:val="0"/>
                  <w:divBdr>
                    <w:top w:val="none" w:sz="0" w:space="0" w:color="auto"/>
                    <w:left w:val="none" w:sz="0" w:space="0" w:color="auto"/>
                    <w:bottom w:val="none" w:sz="0" w:space="0" w:color="auto"/>
                    <w:right w:val="none" w:sz="0" w:space="0" w:color="auto"/>
                  </w:divBdr>
                  <w:divsChild>
                    <w:div w:id="1483040578">
                      <w:marLeft w:val="0"/>
                      <w:marRight w:val="0"/>
                      <w:marTop w:val="0"/>
                      <w:marBottom w:val="0"/>
                      <w:divBdr>
                        <w:top w:val="none" w:sz="0" w:space="0" w:color="auto"/>
                        <w:left w:val="none" w:sz="0" w:space="0" w:color="auto"/>
                        <w:bottom w:val="none" w:sz="0" w:space="0" w:color="auto"/>
                        <w:right w:val="none" w:sz="0" w:space="0" w:color="auto"/>
                      </w:divBdr>
                    </w:div>
                    <w:div w:id="1852987150">
                      <w:marLeft w:val="0"/>
                      <w:marRight w:val="0"/>
                      <w:marTop w:val="0"/>
                      <w:marBottom w:val="0"/>
                      <w:divBdr>
                        <w:top w:val="none" w:sz="0" w:space="0" w:color="auto"/>
                        <w:left w:val="none" w:sz="0" w:space="0" w:color="auto"/>
                        <w:bottom w:val="none" w:sz="0" w:space="0" w:color="auto"/>
                        <w:right w:val="none" w:sz="0" w:space="0" w:color="auto"/>
                      </w:divBdr>
                    </w:div>
                  </w:divsChild>
                </w:div>
                <w:div w:id="1821463355">
                  <w:marLeft w:val="0"/>
                  <w:marRight w:val="0"/>
                  <w:marTop w:val="0"/>
                  <w:marBottom w:val="0"/>
                  <w:divBdr>
                    <w:top w:val="none" w:sz="0" w:space="0" w:color="auto"/>
                    <w:left w:val="none" w:sz="0" w:space="0" w:color="auto"/>
                    <w:bottom w:val="none" w:sz="0" w:space="0" w:color="auto"/>
                    <w:right w:val="none" w:sz="0" w:space="0" w:color="auto"/>
                  </w:divBdr>
                  <w:divsChild>
                    <w:div w:id="977414106">
                      <w:marLeft w:val="0"/>
                      <w:marRight w:val="0"/>
                      <w:marTop w:val="0"/>
                      <w:marBottom w:val="0"/>
                      <w:divBdr>
                        <w:top w:val="none" w:sz="0" w:space="0" w:color="auto"/>
                        <w:left w:val="none" w:sz="0" w:space="0" w:color="auto"/>
                        <w:bottom w:val="none" w:sz="0" w:space="0" w:color="auto"/>
                        <w:right w:val="none" w:sz="0" w:space="0" w:color="auto"/>
                      </w:divBdr>
                    </w:div>
                  </w:divsChild>
                </w:div>
                <w:div w:id="1897737414">
                  <w:marLeft w:val="0"/>
                  <w:marRight w:val="0"/>
                  <w:marTop w:val="0"/>
                  <w:marBottom w:val="0"/>
                  <w:divBdr>
                    <w:top w:val="none" w:sz="0" w:space="0" w:color="auto"/>
                    <w:left w:val="none" w:sz="0" w:space="0" w:color="auto"/>
                    <w:bottom w:val="none" w:sz="0" w:space="0" w:color="auto"/>
                    <w:right w:val="none" w:sz="0" w:space="0" w:color="auto"/>
                  </w:divBdr>
                  <w:divsChild>
                    <w:div w:id="1196312160">
                      <w:marLeft w:val="0"/>
                      <w:marRight w:val="0"/>
                      <w:marTop w:val="0"/>
                      <w:marBottom w:val="0"/>
                      <w:divBdr>
                        <w:top w:val="none" w:sz="0" w:space="0" w:color="auto"/>
                        <w:left w:val="none" w:sz="0" w:space="0" w:color="auto"/>
                        <w:bottom w:val="none" w:sz="0" w:space="0" w:color="auto"/>
                        <w:right w:val="none" w:sz="0" w:space="0" w:color="auto"/>
                      </w:divBdr>
                    </w:div>
                    <w:div w:id="2060129703">
                      <w:marLeft w:val="0"/>
                      <w:marRight w:val="0"/>
                      <w:marTop w:val="0"/>
                      <w:marBottom w:val="0"/>
                      <w:divBdr>
                        <w:top w:val="none" w:sz="0" w:space="0" w:color="auto"/>
                        <w:left w:val="none" w:sz="0" w:space="0" w:color="auto"/>
                        <w:bottom w:val="none" w:sz="0" w:space="0" w:color="auto"/>
                        <w:right w:val="none" w:sz="0" w:space="0" w:color="auto"/>
                      </w:divBdr>
                    </w:div>
                  </w:divsChild>
                </w:div>
                <w:div w:id="1905220720">
                  <w:marLeft w:val="0"/>
                  <w:marRight w:val="0"/>
                  <w:marTop w:val="0"/>
                  <w:marBottom w:val="0"/>
                  <w:divBdr>
                    <w:top w:val="none" w:sz="0" w:space="0" w:color="auto"/>
                    <w:left w:val="none" w:sz="0" w:space="0" w:color="auto"/>
                    <w:bottom w:val="none" w:sz="0" w:space="0" w:color="auto"/>
                    <w:right w:val="none" w:sz="0" w:space="0" w:color="auto"/>
                  </w:divBdr>
                  <w:divsChild>
                    <w:div w:id="825123166">
                      <w:marLeft w:val="0"/>
                      <w:marRight w:val="0"/>
                      <w:marTop w:val="0"/>
                      <w:marBottom w:val="0"/>
                      <w:divBdr>
                        <w:top w:val="none" w:sz="0" w:space="0" w:color="auto"/>
                        <w:left w:val="none" w:sz="0" w:space="0" w:color="auto"/>
                        <w:bottom w:val="none" w:sz="0" w:space="0" w:color="auto"/>
                        <w:right w:val="none" w:sz="0" w:space="0" w:color="auto"/>
                      </w:divBdr>
                    </w:div>
                  </w:divsChild>
                </w:div>
                <w:div w:id="1905529640">
                  <w:marLeft w:val="0"/>
                  <w:marRight w:val="0"/>
                  <w:marTop w:val="0"/>
                  <w:marBottom w:val="0"/>
                  <w:divBdr>
                    <w:top w:val="none" w:sz="0" w:space="0" w:color="auto"/>
                    <w:left w:val="none" w:sz="0" w:space="0" w:color="auto"/>
                    <w:bottom w:val="none" w:sz="0" w:space="0" w:color="auto"/>
                    <w:right w:val="none" w:sz="0" w:space="0" w:color="auto"/>
                  </w:divBdr>
                  <w:divsChild>
                    <w:div w:id="1041319870">
                      <w:marLeft w:val="0"/>
                      <w:marRight w:val="0"/>
                      <w:marTop w:val="0"/>
                      <w:marBottom w:val="0"/>
                      <w:divBdr>
                        <w:top w:val="none" w:sz="0" w:space="0" w:color="auto"/>
                        <w:left w:val="none" w:sz="0" w:space="0" w:color="auto"/>
                        <w:bottom w:val="none" w:sz="0" w:space="0" w:color="auto"/>
                        <w:right w:val="none" w:sz="0" w:space="0" w:color="auto"/>
                      </w:divBdr>
                    </w:div>
                  </w:divsChild>
                </w:div>
                <w:div w:id="1926498971">
                  <w:marLeft w:val="0"/>
                  <w:marRight w:val="0"/>
                  <w:marTop w:val="0"/>
                  <w:marBottom w:val="0"/>
                  <w:divBdr>
                    <w:top w:val="none" w:sz="0" w:space="0" w:color="auto"/>
                    <w:left w:val="none" w:sz="0" w:space="0" w:color="auto"/>
                    <w:bottom w:val="none" w:sz="0" w:space="0" w:color="auto"/>
                    <w:right w:val="none" w:sz="0" w:space="0" w:color="auto"/>
                  </w:divBdr>
                  <w:divsChild>
                    <w:div w:id="443157041">
                      <w:marLeft w:val="0"/>
                      <w:marRight w:val="0"/>
                      <w:marTop w:val="0"/>
                      <w:marBottom w:val="0"/>
                      <w:divBdr>
                        <w:top w:val="none" w:sz="0" w:space="0" w:color="auto"/>
                        <w:left w:val="none" w:sz="0" w:space="0" w:color="auto"/>
                        <w:bottom w:val="none" w:sz="0" w:space="0" w:color="auto"/>
                        <w:right w:val="none" w:sz="0" w:space="0" w:color="auto"/>
                      </w:divBdr>
                    </w:div>
                  </w:divsChild>
                </w:div>
                <w:div w:id="1950503067">
                  <w:marLeft w:val="0"/>
                  <w:marRight w:val="0"/>
                  <w:marTop w:val="0"/>
                  <w:marBottom w:val="0"/>
                  <w:divBdr>
                    <w:top w:val="none" w:sz="0" w:space="0" w:color="auto"/>
                    <w:left w:val="none" w:sz="0" w:space="0" w:color="auto"/>
                    <w:bottom w:val="none" w:sz="0" w:space="0" w:color="auto"/>
                    <w:right w:val="none" w:sz="0" w:space="0" w:color="auto"/>
                  </w:divBdr>
                  <w:divsChild>
                    <w:div w:id="1651328505">
                      <w:marLeft w:val="0"/>
                      <w:marRight w:val="0"/>
                      <w:marTop w:val="0"/>
                      <w:marBottom w:val="0"/>
                      <w:divBdr>
                        <w:top w:val="none" w:sz="0" w:space="0" w:color="auto"/>
                        <w:left w:val="none" w:sz="0" w:space="0" w:color="auto"/>
                        <w:bottom w:val="none" w:sz="0" w:space="0" w:color="auto"/>
                        <w:right w:val="none" w:sz="0" w:space="0" w:color="auto"/>
                      </w:divBdr>
                    </w:div>
                    <w:div w:id="2102217930">
                      <w:marLeft w:val="0"/>
                      <w:marRight w:val="0"/>
                      <w:marTop w:val="0"/>
                      <w:marBottom w:val="0"/>
                      <w:divBdr>
                        <w:top w:val="none" w:sz="0" w:space="0" w:color="auto"/>
                        <w:left w:val="none" w:sz="0" w:space="0" w:color="auto"/>
                        <w:bottom w:val="none" w:sz="0" w:space="0" w:color="auto"/>
                        <w:right w:val="none" w:sz="0" w:space="0" w:color="auto"/>
                      </w:divBdr>
                    </w:div>
                  </w:divsChild>
                </w:div>
                <w:div w:id="1960452802">
                  <w:marLeft w:val="0"/>
                  <w:marRight w:val="0"/>
                  <w:marTop w:val="0"/>
                  <w:marBottom w:val="0"/>
                  <w:divBdr>
                    <w:top w:val="none" w:sz="0" w:space="0" w:color="auto"/>
                    <w:left w:val="none" w:sz="0" w:space="0" w:color="auto"/>
                    <w:bottom w:val="none" w:sz="0" w:space="0" w:color="auto"/>
                    <w:right w:val="none" w:sz="0" w:space="0" w:color="auto"/>
                  </w:divBdr>
                  <w:divsChild>
                    <w:div w:id="744495315">
                      <w:marLeft w:val="0"/>
                      <w:marRight w:val="0"/>
                      <w:marTop w:val="0"/>
                      <w:marBottom w:val="0"/>
                      <w:divBdr>
                        <w:top w:val="none" w:sz="0" w:space="0" w:color="auto"/>
                        <w:left w:val="none" w:sz="0" w:space="0" w:color="auto"/>
                        <w:bottom w:val="none" w:sz="0" w:space="0" w:color="auto"/>
                        <w:right w:val="none" w:sz="0" w:space="0" w:color="auto"/>
                      </w:divBdr>
                    </w:div>
                  </w:divsChild>
                </w:div>
                <w:div w:id="1979141037">
                  <w:marLeft w:val="0"/>
                  <w:marRight w:val="0"/>
                  <w:marTop w:val="0"/>
                  <w:marBottom w:val="0"/>
                  <w:divBdr>
                    <w:top w:val="none" w:sz="0" w:space="0" w:color="auto"/>
                    <w:left w:val="none" w:sz="0" w:space="0" w:color="auto"/>
                    <w:bottom w:val="none" w:sz="0" w:space="0" w:color="auto"/>
                    <w:right w:val="none" w:sz="0" w:space="0" w:color="auto"/>
                  </w:divBdr>
                  <w:divsChild>
                    <w:div w:id="905798531">
                      <w:marLeft w:val="0"/>
                      <w:marRight w:val="0"/>
                      <w:marTop w:val="0"/>
                      <w:marBottom w:val="0"/>
                      <w:divBdr>
                        <w:top w:val="none" w:sz="0" w:space="0" w:color="auto"/>
                        <w:left w:val="none" w:sz="0" w:space="0" w:color="auto"/>
                        <w:bottom w:val="none" w:sz="0" w:space="0" w:color="auto"/>
                        <w:right w:val="none" w:sz="0" w:space="0" w:color="auto"/>
                      </w:divBdr>
                    </w:div>
                    <w:div w:id="943225100">
                      <w:marLeft w:val="0"/>
                      <w:marRight w:val="0"/>
                      <w:marTop w:val="0"/>
                      <w:marBottom w:val="0"/>
                      <w:divBdr>
                        <w:top w:val="none" w:sz="0" w:space="0" w:color="auto"/>
                        <w:left w:val="none" w:sz="0" w:space="0" w:color="auto"/>
                        <w:bottom w:val="none" w:sz="0" w:space="0" w:color="auto"/>
                        <w:right w:val="none" w:sz="0" w:space="0" w:color="auto"/>
                      </w:divBdr>
                    </w:div>
                    <w:div w:id="1538934221">
                      <w:marLeft w:val="0"/>
                      <w:marRight w:val="0"/>
                      <w:marTop w:val="0"/>
                      <w:marBottom w:val="0"/>
                      <w:divBdr>
                        <w:top w:val="none" w:sz="0" w:space="0" w:color="auto"/>
                        <w:left w:val="none" w:sz="0" w:space="0" w:color="auto"/>
                        <w:bottom w:val="none" w:sz="0" w:space="0" w:color="auto"/>
                        <w:right w:val="none" w:sz="0" w:space="0" w:color="auto"/>
                      </w:divBdr>
                    </w:div>
                  </w:divsChild>
                </w:div>
                <w:div w:id="2031636526">
                  <w:marLeft w:val="0"/>
                  <w:marRight w:val="0"/>
                  <w:marTop w:val="0"/>
                  <w:marBottom w:val="0"/>
                  <w:divBdr>
                    <w:top w:val="none" w:sz="0" w:space="0" w:color="auto"/>
                    <w:left w:val="none" w:sz="0" w:space="0" w:color="auto"/>
                    <w:bottom w:val="none" w:sz="0" w:space="0" w:color="auto"/>
                    <w:right w:val="none" w:sz="0" w:space="0" w:color="auto"/>
                  </w:divBdr>
                  <w:divsChild>
                    <w:div w:id="1172187299">
                      <w:marLeft w:val="0"/>
                      <w:marRight w:val="0"/>
                      <w:marTop w:val="0"/>
                      <w:marBottom w:val="0"/>
                      <w:divBdr>
                        <w:top w:val="none" w:sz="0" w:space="0" w:color="auto"/>
                        <w:left w:val="none" w:sz="0" w:space="0" w:color="auto"/>
                        <w:bottom w:val="none" w:sz="0" w:space="0" w:color="auto"/>
                        <w:right w:val="none" w:sz="0" w:space="0" w:color="auto"/>
                      </w:divBdr>
                    </w:div>
                    <w:div w:id="2092387328">
                      <w:marLeft w:val="0"/>
                      <w:marRight w:val="0"/>
                      <w:marTop w:val="0"/>
                      <w:marBottom w:val="0"/>
                      <w:divBdr>
                        <w:top w:val="none" w:sz="0" w:space="0" w:color="auto"/>
                        <w:left w:val="none" w:sz="0" w:space="0" w:color="auto"/>
                        <w:bottom w:val="none" w:sz="0" w:space="0" w:color="auto"/>
                        <w:right w:val="none" w:sz="0" w:space="0" w:color="auto"/>
                      </w:divBdr>
                    </w:div>
                  </w:divsChild>
                </w:div>
                <w:div w:id="2093626607">
                  <w:marLeft w:val="0"/>
                  <w:marRight w:val="0"/>
                  <w:marTop w:val="0"/>
                  <w:marBottom w:val="0"/>
                  <w:divBdr>
                    <w:top w:val="none" w:sz="0" w:space="0" w:color="auto"/>
                    <w:left w:val="none" w:sz="0" w:space="0" w:color="auto"/>
                    <w:bottom w:val="none" w:sz="0" w:space="0" w:color="auto"/>
                    <w:right w:val="none" w:sz="0" w:space="0" w:color="auto"/>
                  </w:divBdr>
                  <w:divsChild>
                    <w:div w:id="1499926872">
                      <w:marLeft w:val="0"/>
                      <w:marRight w:val="0"/>
                      <w:marTop w:val="0"/>
                      <w:marBottom w:val="0"/>
                      <w:divBdr>
                        <w:top w:val="none" w:sz="0" w:space="0" w:color="auto"/>
                        <w:left w:val="none" w:sz="0" w:space="0" w:color="auto"/>
                        <w:bottom w:val="none" w:sz="0" w:space="0" w:color="auto"/>
                        <w:right w:val="none" w:sz="0" w:space="0" w:color="auto"/>
                      </w:divBdr>
                    </w:div>
                  </w:divsChild>
                </w:div>
                <w:div w:id="2134445210">
                  <w:marLeft w:val="0"/>
                  <w:marRight w:val="0"/>
                  <w:marTop w:val="0"/>
                  <w:marBottom w:val="0"/>
                  <w:divBdr>
                    <w:top w:val="none" w:sz="0" w:space="0" w:color="auto"/>
                    <w:left w:val="none" w:sz="0" w:space="0" w:color="auto"/>
                    <w:bottom w:val="none" w:sz="0" w:space="0" w:color="auto"/>
                    <w:right w:val="none" w:sz="0" w:space="0" w:color="auto"/>
                  </w:divBdr>
                  <w:divsChild>
                    <w:div w:id="641544845">
                      <w:marLeft w:val="0"/>
                      <w:marRight w:val="0"/>
                      <w:marTop w:val="0"/>
                      <w:marBottom w:val="0"/>
                      <w:divBdr>
                        <w:top w:val="none" w:sz="0" w:space="0" w:color="auto"/>
                        <w:left w:val="none" w:sz="0" w:space="0" w:color="auto"/>
                        <w:bottom w:val="none" w:sz="0" w:space="0" w:color="auto"/>
                        <w:right w:val="none" w:sz="0" w:space="0" w:color="auto"/>
                      </w:divBdr>
                    </w:div>
                    <w:div w:id="1666401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3775755">
          <w:marLeft w:val="0"/>
          <w:marRight w:val="0"/>
          <w:marTop w:val="0"/>
          <w:marBottom w:val="0"/>
          <w:divBdr>
            <w:top w:val="none" w:sz="0" w:space="0" w:color="auto"/>
            <w:left w:val="none" w:sz="0" w:space="0" w:color="auto"/>
            <w:bottom w:val="none" w:sz="0" w:space="0" w:color="auto"/>
            <w:right w:val="none" w:sz="0" w:space="0" w:color="auto"/>
          </w:divBdr>
        </w:div>
        <w:div w:id="1236281530">
          <w:marLeft w:val="0"/>
          <w:marRight w:val="0"/>
          <w:marTop w:val="0"/>
          <w:marBottom w:val="0"/>
          <w:divBdr>
            <w:top w:val="none" w:sz="0" w:space="0" w:color="auto"/>
            <w:left w:val="none" w:sz="0" w:space="0" w:color="auto"/>
            <w:bottom w:val="none" w:sz="0" w:space="0" w:color="auto"/>
            <w:right w:val="none" w:sz="0" w:space="0" w:color="auto"/>
          </w:divBdr>
        </w:div>
        <w:div w:id="1291715173">
          <w:marLeft w:val="0"/>
          <w:marRight w:val="0"/>
          <w:marTop w:val="0"/>
          <w:marBottom w:val="0"/>
          <w:divBdr>
            <w:top w:val="none" w:sz="0" w:space="0" w:color="auto"/>
            <w:left w:val="none" w:sz="0" w:space="0" w:color="auto"/>
            <w:bottom w:val="none" w:sz="0" w:space="0" w:color="auto"/>
            <w:right w:val="none" w:sz="0" w:space="0" w:color="auto"/>
          </w:divBdr>
        </w:div>
        <w:div w:id="2120485227">
          <w:marLeft w:val="0"/>
          <w:marRight w:val="0"/>
          <w:marTop w:val="0"/>
          <w:marBottom w:val="0"/>
          <w:divBdr>
            <w:top w:val="none" w:sz="0" w:space="0" w:color="auto"/>
            <w:left w:val="none" w:sz="0" w:space="0" w:color="auto"/>
            <w:bottom w:val="none" w:sz="0" w:space="0" w:color="auto"/>
            <w:right w:val="none" w:sz="0" w:space="0" w:color="auto"/>
          </w:divBdr>
        </w:div>
      </w:divsChild>
    </w:div>
    <w:div w:id="1733112333">
      <w:bodyDiv w:val="1"/>
      <w:marLeft w:val="0"/>
      <w:marRight w:val="0"/>
      <w:marTop w:val="0"/>
      <w:marBottom w:val="0"/>
      <w:divBdr>
        <w:top w:val="none" w:sz="0" w:space="0" w:color="auto"/>
        <w:left w:val="none" w:sz="0" w:space="0" w:color="auto"/>
        <w:bottom w:val="none" w:sz="0" w:space="0" w:color="auto"/>
        <w:right w:val="none" w:sz="0" w:space="0" w:color="auto"/>
      </w:divBdr>
      <w:divsChild>
        <w:div w:id="16392334">
          <w:marLeft w:val="0"/>
          <w:marRight w:val="0"/>
          <w:marTop w:val="0"/>
          <w:marBottom w:val="0"/>
          <w:divBdr>
            <w:top w:val="none" w:sz="0" w:space="0" w:color="auto"/>
            <w:left w:val="none" w:sz="0" w:space="0" w:color="auto"/>
            <w:bottom w:val="none" w:sz="0" w:space="0" w:color="auto"/>
            <w:right w:val="none" w:sz="0" w:space="0" w:color="auto"/>
          </w:divBdr>
        </w:div>
        <w:div w:id="29305109">
          <w:marLeft w:val="0"/>
          <w:marRight w:val="0"/>
          <w:marTop w:val="0"/>
          <w:marBottom w:val="0"/>
          <w:divBdr>
            <w:top w:val="none" w:sz="0" w:space="0" w:color="auto"/>
            <w:left w:val="none" w:sz="0" w:space="0" w:color="auto"/>
            <w:bottom w:val="none" w:sz="0" w:space="0" w:color="auto"/>
            <w:right w:val="none" w:sz="0" w:space="0" w:color="auto"/>
          </w:divBdr>
        </w:div>
        <w:div w:id="36590590">
          <w:marLeft w:val="0"/>
          <w:marRight w:val="0"/>
          <w:marTop w:val="0"/>
          <w:marBottom w:val="0"/>
          <w:divBdr>
            <w:top w:val="none" w:sz="0" w:space="0" w:color="auto"/>
            <w:left w:val="none" w:sz="0" w:space="0" w:color="auto"/>
            <w:bottom w:val="none" w:sz="0" w:space="0" w:color="auto"/>
            <w:right w:val="none" w:sz="0" w:space="0" w:color="auto"/>
          </w:divBdr>
        </w:div>
        <w:div w:id="55519246">
          <w:marLeft w:val="0"/>
          <w:marRight w:val="0"/>
          <w:marTop w:val="0"/>
          <w:marBottom w:val="0"/>
          <w:divBdr>
            <w:top w:val="none" w:sz="0" w:space="0" w:color="auto"/>
            <w:left w:val="none" w:sz="0" w:space="0" w:color="auto"/>
            <w:bottom w:val="none" w:sz="0" w:space="0" w:color="auto"/>
            <w:right w:val="none" w:sz="0" w:space="0" w:color="auto"/>
          </w:divBdr>
        </w:div>
        <w:div w:id="148982776">
          <w:marLeft w:val="0"/>
          <w:marRight w:val="0"/>
          <w:marTop w:val="0"/>
          <w:marBottom w:val="0"/>
          <w:divBdr>
            <w:top w:val="none" w:sz="0" w:space="0" w:color="auto"/>
            <w:left w:val="none" w:sz="0" w:space="0" w:color="auto"/>
            <w:bottom w:val="none" w:sz="0" w:space="0" w:color="auto"/>
            <w:right w:val="none" w:sz="0" w:space="0" w:color="auto"/>
          </w:divBdr>
        </w:div>
        <w:div w:id="154343583">
          <w:marLeft w:val="0"/>
          <w:marRight w:val="0"/>
          <w:marTop w:val="0"/>
          <w:marBottom w:val="0"/>
          <w:divBdr>
            <w:top w:val="none" w:sz="0" w:space="0" w:color="auto"/>
            <w:left w:val="none" w:sz="0" w:space="0" w:color="auto"/>
            <w:bottom w:val="none" w:sz="0" w:space="0" w:color="auto"/>
            <w:right w:val="none" w:sz="0" w:space="0" w:color="auto"/>
          </w:divBdr>
        </w:div>
        <w:div w:id="205068541">
          <w:marLeft w:val="0"/>
          <w:marRight w:val="0"/>
          <w:marTop w:val="0"/>
          <w:marBottom w:val="0"/>
          <w:divBdr>
            <w:top w:val="none" w:sz="0" w:space="0" w:color="auto"/>
            <w:left w:val="none" w:sz="0" w:space="0" w:color="auto"/>
            <w:bottom w:val="none" w:sz="0" w:space="0" w:color="auto"/>
            <w:right w:val="none" w:sz="0" w:space="0" w:color="auto"/>
          </w:divBdr>
        </w:div>
        <w:div w:id="212734319">
          <w:marLeft w:val="0"/>
          <w:marRight w:val="0"/>
          <w:marTop w:val="0"/>
          <w:marBottom w:val="0"/>
          <w:divBdr>
            <w:top w:val="none" w:sz="0" w:space="0" w:color="auto"/>
            <w:left w:val="none" w:sz="0" w:space="0" w:color="auto"/>
            <w:bottom w:val="none" w:sz="0" w:space="0" w:color="auto"/>
            <w:right w:val="none" w:sz="0" w:space="0" w:color="auto"/>
          </w:divBdr>
        </w:div>
        <w:div w:id="248585016">
          <w:marLeft w:val="0"/>
          <w:marRight w:val="0"/>
          <w:marTop w:val="0"/>
          <w:marBottom w:val="0"/>
          <w:divBdr>
            <w:top w:val="none" w:sz="0" w:space="0" w:color="auto"/>
            <w:left w:val="none" w:sz="0" w:space="0" w:color="auto"/>
            <w:bottom w:val="none" w:sz="0" w:space="0" w:color="auto"/>
            <w:right w:val="none" w:sz="0" w:space="0" w:color="auto"/>
          </w:divBdr>
        </w:div>
        <w:div w:id="329338355">
          <w:marLeft w:val="0"/>
          <w:marRight w:val="0"/>
          <w:marTop w:val="0"/>
          <w:marBottom w:val="0"/>
          <w:divBdr>
            <w:top w:val="none" w:sz="0" w:space="0" w:color="auto"/>
            <w:left w:val="none" w:sz="0" w:space="0" w:color="auto"/>
            <w:bottom w:val="none" w:sz="0" w:space="0" w:color="auto"/>
            <w:right w:val="none" w:sz="0" w:space="0" w:color="auto"/>
          </w:divBdr>
        </w:div>
        <w:div w:id="384256763">
          <w:marLeft w:val="0"/>
          <w:marRight w:val="0"/>
          <w:marTop w:val="0"/>
          <w:marBottom w:val="0"/>
          <w:divBdr>
            <w:top w:val="none" w:sz="0" w:space="0" w:color="auto"/>
            <w:left w:val="none" w:sz="0" w:space="0" w:color="auto"/>
            <w:bottom w:val="none" w:sz="0" w:space="0" w:color="auto"/>
            <w:right w:val="none" w:sz="0" w:space="0" w:color="auto"/>
          </w:divBdr>
        </w:div>
        <w:div w:id="450055138">
          <w:marLeft w:val="0"/>
          <w:marRight w:val="0"/>
          <w:marTop w:val="0"/>
          <w:marBottom w:val="0"/>
          <w:divBdr>
            <w:top w:val="none" w:sz="0" w:space="0" w:color="auto"/>
            <w:left w:val="none" w:sz="0" w:space="0" w:color="auto"/>
            <w:bottom w:val="none" w:sz="0" w:space="0" w:color="auto"/>
            <w:right w:val="none" w:sz="0" w:space="0" w:color="auto"/>
          </w:divBdr>
        </w:div>
        <w:div w:id="456684865">
          <w:marLeft w:val="0"/>
          <w:marRight w:val="0"/>
          <w:marTop w:val="0"/>
          <w:marBottom w:val="0"/>
          <w:divBdr>
            <w:top w:val="none" w:sz="0" w:space="0" w:color="auto"/>
            <w:left w:val="none" w:sz="0" w:space="0" w:color="auto"/>
            <w:bottom w:val="none" w:sz="0" w:space="0" w:color="auto"/>
            <w:right w:val="none" w:sz="0" w:space="0" w:color="auto"/>
          </w:divBdr>
        </w:div>
        <w:div w:id="464935848">
          <w:marLeft w:val="0"/>
          <w:marRight w:val="0"/>
          <w:marTop w:val="0"/>
          <w:marBottom w:val="0"/>
          <w:divBdr>
            <w:top w:val="none" w:sz="0" w:space="0" w:color="auto"/>
            <w:left w:val="none" w:sz="0" w:space="0" w:color="auto"/>
            <w:bottom w:val="none" w:sz="0" w:space="0" w:color="auto"/>
            <w:right w:val="none" w:sz="0" w:space="0" w:color="auto"/>
          </w:divBdr>
        </w:div>
        <w:div w:id="469130038">
          <w:marLeft w:val="0"/>
          <w:marRight w:val="0"/>
          <w:marTop w:val="0"/>
          <w:marBottom w:val="0"/>
          <w:divBdr>
            <w:top w:val="none" w:sz="0" w:space="0" w:color="auto"/>
            <w:left w:val="none" w:sz="0" w:space="0" w:color="auto"/>
            <w:bottom w:val="none" w:sz="0" w:space="0" w:color="auto"/>
            <w:right w:val="none" w:sz="0" w:space="0" w:color="auto"/>
          </w:divBdr>
        </w:div>
        <w:div w:id="481167460">
          <w:marLeft w:val="0"/>
          <w:marRight w:val="0"/>
          <w:marTop w:val="0"/>
          <w:marBottom w:val="0"/>
          <w:divBdr>
            <w:top w:val="none" w:sz="0" w:space="0" w:color="auto"/>
            <w:left w:val="none" w:sz="0" w:space="0" w:color="auto"/>
            <w:bottom w:val="none" w:sz="0" w:space="0" w:color="auto"/>
            <w:right w:val="none" w:sz="0" w:space="0" w:color="auto"/>
          </w:divBdr>
        </w:div>
        <w:div w:id="487212807">
          <w:marLeft w:val="0"/>
          <w:marRight w:val="0"/>
          <w:marTop w:val="0"/>
          <w:marBottom w:val="0"/>
          <w:divBdr>
            <w:top w:val="none" w:sz="0" w:space="0" w:color="auto"/>
            <w:left w:val="none" w:sz="0" w:space="0" w:color="auto"/>
            <w:bottom w:val="none" w:sz="0" w:space="0" w:color="auto"/>
            <w:right w:val="none" w:sz="0" w:space="0" w:color="auto"/>
          </w:divBdr>
        </w:div>
        <w:div w:id="526220265">
          <w:marLeft w:val="0"/>
          <w:marRight w:val="0"/>
          <w:marTop w:val="0"/>
          <w:marBottom w:val="0"/>
          <w:divBdr>
            <w:top w:val="none" w:sz="0" w:space="0" w:color="auto"/>
            <w:left w:val="none" w:sz="0" w:space="0" w:color="auto"/>
            <w:bottom w:val="none" w:sz="0" w:space="0" w:color="auto"/>
            <w:right w:val="none" w:sz="0" w:space="0" w:color="auto"/>
          </w:divBdr>
        </w:div>
        <w:div w:id="583493059">
          <w:marLeft w:val="0"/>
          <w:marRight w:val="0"/>
          <w:marTop w:val="0"/>
          <w:marBottom w:val="0"/>
          <w:divBdr>
            <w:top w:val="none" w:sz="0" w:space="0" w:color="auto"/>
            <w:left w:val="none" w:sz="0" w:space="0" w:color="auto"/>
            <w:bottom w:val="none" w:sz="0" w:space="0" w:color="auto"/>
            <w:right w:val="none" w:sz="0" w:space="0" w:color="auto"/>
          </w:divBdr>
        </w:div>
        <w:div w:id="590623893">
          <w:marLeft w:val="0"/>
          <w:marRight w:val="0"/>
          <w:marTop w:val="0"/>
          <w:marBottom w:val="0"/>
          <w:divBdr>
            <w:top w:val="none" w:sz="0" w:space="0" w:color="auto"/>
            <w:left w:val="none" w:sz="0" w:space="0" w:color="auto"/>
            <w:bottom w:val="none" w:sz="0" w:space="0" w:color="auto"/>
            <w:right w:val="none" w:sz="0" w:space="0" w:color="auto"/>
          </w:divBdr>
        </w:div>
        <w:div w:id="608321888">
          <w:marLeft w:val="0"/>
          <w:marRight w:val="0"/>
          <w:marTop w:val="0"/>
          <w:marBottom w:val="0"/>
          <w:divBdr>
            <w:top w:val="none" w:sz="0" w:space="0" w:color="auto"/>
            <w:left w:val="none" w:sz="0" w:space="0" w:color="auto"/>
            <w:bottom w:val="none" w:sz="0" w:space="0" w:color="auto"/>
            <w:right w:val="none" w:sz="0" w:space="0" w:color="auto"/>
          </w:divBdr>
        </w:div>
        <w:div w:id="609825483">
          <w:marLeft w:val="0"/>
          <w:marRight w:val="0"/>
          <w:marTop w:val="0"/>
          <w:marBottom w:val="0"/>
          <w:divBdr>
            <w:top w:val="none" w:sz="0" w:space="0" w:color="auto"/>
            <w:left w:val="none" w:sz="0" w:space="0" w:color="auto"/>
            <w:bottom w:val="none" w:sz="0" w:space="0" w:color="auto"/>
            <w:right w:val="none" w:sz="0" w:space="0" w:color="auto"/>
          </w:divBdr>
        </w:div>
        <w:div w:id="640424756">
          <w:marLeft w:val="0"/>
          <w:marRight w:val="0"/>
          <w:marTop w:val="0"/>
          <w:marBottom w:val="0"/>
          <w:divBdr>
            <w:top w:val="none" w:sz="0" w:space="0" w:color="auto"/>
            <w:left w:val="none" w:sz="0" w:space="0" w:color="auto"/>
            <w:bottom w:val="none" w:sz="0" w:space="0" w:color="auto"/>
            <w:right w:val="none" w:sz="0" w:space="0" w:color="auto"/>
          </w:divBdr>
          <w:divsChild>
            <w:div w:id="1795518840">
              <w:marLeft w:val="0"/>
              <w:marRight w:val="0"/>
              <w:marTop w:val="0"/>
              <w:marBottom w:val="0"/>
              <w:divBdr>
                <w:top w:val="none" w:sz="0" w:space="0" w:color="auto"/>
                <w:left w:val="none" w:sz="0" w:space="0" w:color="auto"/>
                <w:bottom w:val="none" w:sz="0" w:space="0" w:color="auto"/>
                <w:right w:val="none" w:sz="0" w:space="0" w:color="auto"/>
              </w:divBdr>
              <w:divsChild>
                <w:div w:id="1711764881">
                  <w:marLeft w:val="0"/>
                  <w:marRight w:val="0"/>
                  <w:marTop w:val="0"/>
                  <w:marBottom w:val="0"/>
                  <w:divBdr>
                    <w:top w:val="single" w:sz="6" w:space="0" w:color="C8CACC"/>
                    <w:left w:val="single" w:sz="6" w:space="0" w:color="C8CACC"/>
                    <w:bottom w:val="none" w:sz="0" w:space="0" w:color="auto"/>
                    <w:right w:val="single" w:sz="6" w:space="0" w:color="C8CACC"/>
                  </w:divBdr>
                </w:div>
              </w:divsChild>
            </w:div>
          </w:divsChild>
        </w:div>
        <w:div w:id="705830485">
          <w:marLeft w:val="0"/>
          <w:marRight w:val="0"/>
          <w:marTop w:val="0"/>
          <w:marBottom w:val="0"/>
          <w:divBdr>
            <w:top w:val="none" w:sz="0" w:space="0" w:color="auto"/>
            <w:left w:val="none" w:sz="0" w:space="0" w:color="auto"/>
            <w:bottom w:val="none" w:sz="0" w:space="0" w:color="auto"/>
            <w:right w:val="none" w:sz="0" w:space="0" w:color="auto"/>
          </w:divBdr>
        </w:div>
        <w:div w:id="756748669">
          <w:marLeft w:val="0"/>
          <w:marRight w:val="0"/>
          <w:marTop w:val="0"/>
          <w:marBottom w:val="0"/>
          <w:divBdr>
            <w:top w:val="none" w:sz="0" w:space="0" w:color="auto"/>
            <w:left w:val="none" w:sz="0" w:space="0" w:color="auto"/>
            <w:bottom w:val="none" w:sz="0" w:space="0" w:color="auto"/>
            <w:right w:val="none" w:sz="0" w:space="0" w:color="auto"/>
          </w:divBdr>
        </w:div>
        <w:div w:id="766193181">
          <w:marLeft w:val="0"/>
          <w:marRight w:val="0"/>
          <w:marTop w:val="0"/>
          <w:marBottom w:val="0"/>
          <w:divBdr>
            <w:top w:val="none" w:sz="0" w:space="0" w:color="auto"/>
            <w:left w:val="none" w:sz="0" w:space="0" w:color="auto"/>
            <w:bottom w:val="none" w:sz="0" w:space="0" w:color="auto"/>
            <w:right w:val="none" w:sz="0" w:space="0" w:color="auto"/>
          </w:divBdr>
        </w:div>
        <w:div w:id="806778464">
          <w:marLeft w:val="0"/>
          <w:marRight w:val="0"/>
          <w:marTop w:val="0"/>
          <w:marBottom w:val="0"/>
          <w:divBdr>
            <w:top w:val="none" w:sz="0" w:space="0" w:color="auto"/>
            <w:left w:val="none" w:sz="0" w:space="0" w:color="auto"/>
            <w:bottom w:val="none" w:sz="0" w:space="0" w:color="auto"/>
            <w:right w:val="none" w:sz="0" w:space="0" w:color="auto"/>
          </w:divBdr>
        </w:div>
        <w:div w:id="831986965">
          <w:marLeft w:val="0"/>
          <w:marRight w:val="0"/>
          <w:marTop w:val="0"/>
          <w:marBottom w:val="0"/>
          <w:divBdr>
            <w:top w:val="none" w:sz="0" w:space="0" w:color="auto"/>
            <w:left w:val="none" w:sz="0" w:space="0" w:color="auto"/>
            <w:bottom w:val="none" w:sz="0" w:space="0" w:color="auto"/>
            <w:right w:val="none" w:sz="0" w:space="0" w:color="auto"/>
          </w:divBdr>
          <w:divsChild>
            <w:div w:id="22366751">
              <w:marLeft w:val="0"/>
              <w:marRight w:val="0"/>
              <w:marTop w:val="0"/>
              <w:marBottom w:val="0"/>
              <w:divBdr>
                <w:top w:val="none" w:sz="0" w:space="0" w:color="auto"/>
                <w:left w:val="none" w:sz="0" w:space="0" w:color="auto"/>
                <w:bottom w:val="none" w:sz="0" w:space="0" w:color="auto"/>
                <w:right w:val="none" w:sz="0" w:space="0" w:color="auto"/>
              </w:divBdr>
              <w:divsChild>
                <w:div w:id="2129203174">
                  <w:marLeft w:val="0"/>
                  <w:marRight w:val="0"/>
                  <w:marTop w:val="0"/>
                  <w:marBottom w:val="0"/>
                  <w:divBdr>
                    <w:top w:val="single" w:sz="6" w:space="0" w:color="C8CACC"/>
                    <w:left w:val="single" w:sz="6" w:space="0" w:color="C8CACC"/>
                    <w:bottom w:val="none" w:sz="0" w:space="0" w:color="auto"/>
                    <w:right w:val="single" w:sz="6" w:space="0" w:color="C8CACC"/>
                  </w:divBdr>
                </w:div>
              </w:divsChild>
            </w:div>
          </w:divsChild>
        </w:div>
        <w:div w:id="866218198">
          <w:marLeft w:val="0"/>
          <w:marRight w:val="0"/>
          <w:marTop w:val="0"/>
          <w:marBottom w:val="0"/>
          <w:divBdr>
            <w:top w:val="none" w:sz="0" w:space="0" w:color="auto"/>
            <w:left w:val="none" w:sz="0" w:space="0" w:color="auto"/>
            <w:bottom w:val="none" w:sz="0" w:space="0" w:color="auto"/>
            <w:right w:val="none" w:sz="0" w:space="0" w:color="auto"/>
          </w:divBdr>
        </w:div>
        <w:div w:id="936983042">
          <w:marLeft w:val="0"/>
          <w:marRight w:val="0"/>
          <w:marTop w:val="0"/>
          <w:marBottom w:val="0"/>
          <w:divBdr>
            <w:top w:val="none" w:sz="0" w:space="0" w:color="auto"/>
            <w:left w:val="none" w:sz="0" w:space="0" w:color="auto"/>
            <w:bottom w:val="none" w:sz="0" w:space="0" w:color="auto"/>
            <w:right w:val="none" w:sz="0" w:space="0" w:color="auto"/>
          </w:divBdr>
        </w:div>
        <w:div w:id="990988874">
          <w:marLeft w:val="0"/>
          <w:marRight w:val="0"/>
          <w:marTop w:val="0"/>
          <w:marBottom w:val="0"/>
          <w:divBdr>
            <w:top w:val="none" w:sz="0" w:space="0" w:color="auto"/>
            <w:left w:val="none" w:sz="0" w:space="0" w:color="auto"/>
            <w:bottom w:val="none" w:sz="0" w:space="0" w:color="auto"/>
            <w:right w:val="none" w:sz="0" w:space="0" w:color="auto"/>
          </w:divBdr>
        </w:div>
        <w:div w:id="999430743">
          <w:marLeft w:val="0"/>
          <w:marRight w:val="0"/>
          <w:marTop w:val="0"/>
          <w:marBottom w:val="0"/>
          <w:divBdr>
            <w:top w:val="none" w:sz="0" w:space="0" w:color="auto"/>
            <w:left w:val="none" w:sz="0" w:space="0" w:color="auto"/>
            <w:bottom w:val="none" w:sz="0" w:space="0" w:color="auto"/>
            <w:right w:val="none" w:sz="0" w:space="0" w:color="auto"/>
          </w:divBdr>
        </w:div>
        <w:div w:id="1030257323">
          <w:marLeft w:val="0"/>
          <w:marRight w:val="0"/>
          <w:marTop w:val="0"/>
          <w:marBottom w:val="0"/>
          <w:divBdr>
            <w:top w:val="none" w:sz="0" w:space="0" w:color="auto"/>
            <w:left w:val="none" w:sz="0" w:space="0" w:color="auto"/>
            <w:bottom w:val="none" w:sz="0" w:space="0" w:color="auto"/>
            <w:right w:val="none" w:sz="0" w:space="0" w:color="auto"/>
          </w:divBdr>
        </w:div>
        <w:div w:id="1054694819">
          <w:marLeft w:val="0"/>
          <w:marRight w:val="0"/>
          <w:marTop w:val="0"/>
          <w:marBottom w:val="0"/>
          <w:divBdr>
            <w:top w:val="none" w:sz="0" w:space="0" w:color="auto"/>
            <w:left w:val="none" w:sz="0" w:space="0" w:color="auto"/>
            <w:bottom w:val="none" w:sz="0" w:space="0" w:color="auto"/>
            <w:right w:val="none" w:sz="0" w:space="0" w:color="auto"/>
          </w:divBdr>
        </w:div>
        <w:div w:id="1056734331">
          <w:marLeft w:val="0"/>
          <w:marRight w:val="0"/>
          <w:marTop w:val="0"/>
          <w:marBottom w:val="0"/>
          <w:divBdr>
            <w:top w:val="none" w:sz="0" w:space="0" w:color="auto"/>
            <w:left w:val="none" w:sz="0" w:space="0" w:color="auto"/>
            <w:bottom w:val="none" w:sz="0" w:space="0" w:color="auto"/>
            <w:right w:val="none" w:sz="0" w:space="0" w:color="auto"/>
          </w:divBdr>
        </w:div>
        <w:div w:id="1086267163">
          <w:marLeft w:val="0"/>
          <w:marRight w:val="0"/>
          <w:marTop w:val="0"/>
          <w:marBottom w:val="0"/>
          <w:divBdr>
            <w:top w:val="none" w:sz="0" w:space="0" w:color="auto"/>
            <w:left w:val="none" w:sz="0" w:space="0" w:color="auto"/>
            <w:bottom w:val="none" w:sz="0" w:space="0" w:color="auto"/>
            <w:right w:val="none" w:sz="0" w:space="0" w:color="auto"/>
          </w:divBdr>
        </w:div>
        <w:div w:id="1094322770">
          <w:marLeft w:val="0"/>
          <w:marRight w:val="0"/>
          <w:marTop w:val="0"/>
          <w:marBottom w:val="0"/>
          <w:divBdr>
            <w:top w:val="none" w:sz="0" w:space="0" w:color="auto"/>
            <w:left w:val="none" w:sz="0" w:space="0" w:color="auto"/>
            <w:bottom w:val="none" w:sz="0" w:space="0" w:color="auto"/>
            <w:right w:val="none" w:sz="0" w:space="0" w:color="auto"/>
          </w:divBdr>
          <w:divsChild>
            <w:div w:id="119808181">
              <w:marLeft w:val="0"/>
              <w:marRight w:val="0"/>
              <w:marTop w:val="0"/>
              <w:marBottom w:val="0"/>
              <w:divBdr>
                <w:top w:val="none" w:sz="0" w:space="0" w:color="auto"/>
                <w:left w:val="none" w:sz="0" w:space="0" w:color="auto"/>
                <w:bottom w:val="none" w:sz="0" w:space="0" w:color="auto"/>
                <w:right w:val="none" w:sz="0" w:space="0" w:color="auto"/>
              </w:divBdr>
              <w:divsChild>
                <w:div w:id="1482505270">
                  <w:marLeft w:val="0"/>
                  <w:marRight w:val="0"/>
                  <w:marTop w:val="0"/>
                  <w:marBottom w:val="0"/>
                  <w:divBdr>
                    <w:top w:val="single" w:sz="6" w:space="0" w:color="C8CACC"/>
                    <w:left w:val="single" w:sz="6" w:space="0" w:color="C8CACC"/>
                    <w:bottom w:val="none" w:sz="0" w:space="0" w:color="auto"/>
                    <w:right w:val="single" w:sz="6" w:space="0" w:color="C8CACC"/>
                  </w:divBdr>
                </w:div>
              </w:divsChild>
            </w:div>
          </w:divsChild>
        </w:div>
        <w:div w:id="1099762405">
          <w:marLeft w:val="0"/>
          <w:marRight w:val="0"/>
          <w:marTop w:val="0"/>
          <w:marBottom w:val="0"/>
          <w:divBdr>
            <w:top w:val="none" w:sz="0" w:space="0" w:color="auto"/>
            <w:left w:val="none" w:sz="0" w:space="0" w:color="auto"/>
            <w:bottom w:val="none" w:sz="0" w:space="0" w:color="auto"/>
            <w:right w:val="none" w:sz="0" w:space="0" w:color="auto"/>
          </w:divBdr>
        </w:div>
        <w:div w:id="1140852170">
          <w:marLeft w:val="0"/>
          <w:marRight w:val="0"/>
          <w:marTop w:val="0"/>
          <w:marBottom w:val="0"/>
          <w:divBdr>
            <w:top w:val="none" w:sz="0" w:space="0" w:color="auto"/>
            <w:left w:val="none" w:sz="0" w:space="0" w:color="auto"/>
            <w:bottom w:val="none" w:sz="0" w:space="0" w:color="auto"/>
            <w:right w:val="none" w:sz="0" w:space="0" w:color="auto"/>
          </w:divBdr>
        </w:div>
        <w:div w:id="1149522287">
          <w:marLeft w:val="0"/>
          <w:marRight w:val="0"/>
          <w:marTop w:val="0"/>
          <w:marBottom w:val="0"/>
          <w:divBdr>
            <w:top w:val="none" w:sz="0" w:space="0" w:color="auto"/>
            <w:left w:val="none" w:sz="0" w:space="0" w:color="auto"/>
            <w:bottom w:val="none" w:sz="0" w:space="0" w:color="auto"/>
            <w:right w:val="none" w:sz="0" w:space="0" w:color="auto"/>
          </w:divBdr>
        </w:div>
        <w:div w:id="1179541722">
          <w:marLeft w:val="0"/>
          <w:marRight w:val="0"/>
          <w:marTop w:val="0"/>
          <w:marBottom w:val="0"/>
          <w:divBdr>
            <w:top w:val="none" w:sz="0" w:space="0" w:color="auto"/>
            <w:left w:val="none" w:sz="0" w:space="0" w:color="auto"/>
            <w:bottom w:val="none" w:sz="0" w:space="0" w:color="auto"/>
            <w:right w:val="none" w:sz="0" w:space="0" w:color="auto"/>
          </w:divBdr>
          <w:divsChild>
            <w:div w:id="1155219189">
              <w:marLeft w:val="0"/>
              <w:marRight w:val="0"/>
              <w:marTop w:val="0"/>
              <w:marBottom w:val="0"/>
              <w:divBdr>
                <w:top w:val="none" w:sz="0" w:space="0" w:color="auto"/>
                <w:left w:val="none" w:sz="0" w:space="0" w:color="auto"/>
                <w:bottom w:val="none" w:sz="0" w:space="0" w:color="auto"/>
                <w:right w:val="none" w:sz="0" w:space="0" w:color="auto"/>
              </w:divBdr>
              <w:divsChild>
                <w:div w:id="1206597764">
                  <w:marLeft w:val="0"/>
                  <w:marRight w:val="0"/>
                  <w:marTop w:val="0"/>
                  <w:marBottom w:val="0"/>
                  <w:divBdr>
                    <w:top w:val="single" w:sz="6" w:space="0" w:color="C8CACC"/>
                    <w:left w:val="single" w:sz="6" w:space="0" w:color="C8CACC"/>
                    <w:bottom w:val="none" w:sz="0" w:space="0" w:color="auto"/>
                    <w:right w:val="single" w:sz="6" w:space="0" w:color="C8CACC"/>
                  </w:divBdr>
                </w:div>
              </w:divsChild>
            </w:div>
          </w:divsChild>
        </w:div>
        <w:div w:id="1193229725">
          <w:marLeft w:val="0"/>
          <w:marRight w:val="0"/>
          <w:marTop w:val="0"/>
          <w:marBottom w:val="0"/>
          <w:divBdr>
            <w:top w:val="none" w:sz="0" w:space="0" w:color="auto"/>
            <w:left w:val="none" w:sz="0" w:space="0" w:color="auto"/>
            <w:bottom w:val="none" w:sz="0" w:space="0" w:color="auto"/>
            <w:right w:val="none" w:sz="0" w:space="0" w:color="auto"/>
          </w:divBdr>
        </w:div>
        <w:div w:id="1196583645">
          <w:marLeft w:val="0"/>
          <w:marRight w:val="0"/>
          <w:marTop w:val="0"/>
          <w:marBottom w:val="0"/>
          <w:divBdr>
            <w:top w:val="none" w:sz="0" w:space="0" w:color="auto"/>
            <w:left w:val="none" w:sz="0" w:space="0" w:color="auto"/>
            <w:bottom w:val="none" w:sz="0" w:space="0" w:color="auto"/>
            <w:right w:val="none" w:sz="0" w:space="0" w:color="auto"/>
          </w:divBdr>
        </w:div>
        <w:div w:id="1258101178">
          <w:marLeft w:val="0"/>
          <w:marRight w:val="0"/>
          <w:marTop w:val="0"/>
          <w:marBottom w:val="0"/>
          <w:divBdr>
            <w:top w:val="none" w:sz="0" w:space="0" w:color="auto"/>
            <w:left w:val="none" w:sz="0" w:space="0" w:color="auto"/>
            <w:bottom w:val="none" w:sz="0" w:space="0" w:color="auto"/>
            <w:right w:val="none" w:sz="0" w:space="0" w:color="auto"/>
          </w:divBdr>
        </w:div>
        <w:div w:id="1315836225">
          <w:marLeft w:val="0"/>
          <w:marRight w:val="0"/>
          <w:marTop w:val="0"/>
          <w:marBottom w:val="0"/>
          <w:divBdr>
            <w:top w:val="none" w:sz="0" w:space="0" w:color="auto"/>
            <w:left w:val="none" w:sz="0" w:space="0" w:color="auto"/>
            <w:bottom w:val="none" w:sz="0" w:space="0" w:color="auto"/>
            <w:right w:val="none" w:sz="0" w:space="0" w:color="auto"/>
          </w:divBdr>
        </w:div>
        <w:div w:id="1329091188">
          <w:marLeft w:val="0"/>
          <w:marRight w:val="0"/>
          <w:marTop w:val="0"/>
          <w:marBottom w:val="0"/>
          <w:divBdr>
            <w:top w:val="none" w:sz="0" w:space="0" w:color="auto"/>
            <w:left w:val="none" w:sz="0" w:space="0" w:color="auto"/>
            <w:bottom w:val="none" w:sz="0" w:space="0" w:color="auto"/>
            <w:right w:val="none" w:sz="0" w:space="0" w:color="auto"/>
          </w:divBdr>
        </w:div>
        <w:div w:id="1339387922">
          <w:marLeft w:val="0"/>
          <w:marRight w:val="0"/>
          <w:marTop w:val="0"/>
          <w:marBottom w:val="0"/>
          <w:divBdr>
            <w:top w:val="none" w:sz="0" w:space="0" w:color="auto"/>
            <w:left w:val="none" w:sz="0" w:space="0" w:color="auto"/>
            <w:bottom w:val="none" w:sz="0" w:space="0" w:color="auto"/>
            <w:right w:val="none" w:sz="0" w:space="0" w:color="auto"/>
          </w:divBdr>
        </w:div>
        <w:div w:id="1394353050">
          <w:marLeft w:val="0"/>
          <w:marRight w:val="0"/>
          <w:marTop w:val="0"/>
          <w:marBottom w:val="0"/>
          <w:divBdr>
            <w:top w:val="none" w:sz="0" w:space="0" w:color="auto"/>
            <w:left w:val="none" w:sz="0" w:space="0" w:color="auto"/>
            <w:bottom w:val="none" w:sz="0" w:space="0" w:color="auto"/>
            <w:right w:val="none" w:sz="0" w:space="0" w:color="auto"/>
          </w:divBdr>
        </w:div>
        <w:div w:id="1414930041">
          <w:marLeft w:val="0"/>
          <w:marRight w:val="0"/>
          <w:marTop w:val="0"/>
          <w:marBottom w:val="0"/>
          <w:divBdr>
            <w:top w:val="none" w:sz="0" w:space="0" w:color="auto"/>
            <w:left w:val="none" w:sz="0" w:space="0" w:color="auto"/>
            <w:bottom w:val="none" w:sz="0" w:space="0" w:color="auto"/>
            <w:right w:val="none" w:sz="0" w:space="0" w:color="auto"/>
          </w:divBdr>
        </w:div>
        <w:div w:id="1419137148">
          <w:marLeft w:val="0"/>
          <w:marRight w:val="0"/>
          <w:marTop w:val="0"/>
          <w:marBottom w:val="0"/>
          <w:divBdr>
            <w:top w:val="none" w:sz="0" w:space="0" w:color="auto"/>
            <w:left w:val="none" w:sz="0" w:space="0" w:color="auto"/>
            <w:bottom w:val="none" w:sz="0" w:space="0" w:color="auto"/>
            <w:right w:val="none" w:sz="0" w:space="0" w:color="auto"/>
          </w:divBdr>
        </w:div>
        <w:div w:id="1524396960">
          <w:marLeft w:val="0"/>
          <w:marRight w:val="0"/>
          <w:marTop w:val="0"/>
          <w:marBottom w:val="0"/>
          <w:divBdr>
            <w:top w:val="none" w:sz="0" w:space="0" w:color="auto"/>
            <w:left w:val="none" w:sz="0" w:space="0" w:color="auto"/>
            <w:bottom w:val="none" w:sz="0" w:space="0" w:color="auto"/>
            <w:right w:val="none" w:sz="0" w:space="0" w:color="auto"/>
          </w:divBdr>
          <w:divsChild>
            <w:div w:id="521015736">
              <w:marLeft w:val="0"/>
              <w:marRight w:val="0"/>
              <w:marTop w:val="0"/>
              <w:marBottom w:val="0"/>
              <w:divBdr>
                <w:top w:val="none" w:sz="0" w:space="0" w:color="auto"/>
                <w:left w:val="none" w:sz="0" w:space="0" w:color="auto"/>
                <w:bottom w:val="none" w:sz="0" w:space="0" w:color="auto"/>
                <w:right w:val="none" w:sz="0" w:space="0" w:color="auto"/>
              </w:divBdr>
              <w:divsChild>
                <w:div w:id="595555320">
                  <w:marLeft w:val="0"/>
                  <w:marRight w:val="0"/>
                  <w:marTop w:val="0"/>
                  <w:marBottom w:val="0"/>
                  <w:divBdr>
                    <w:top w:val="single" w:sz="6" w:space="0" w:color="C8CACC"/>
                    <w:left w:val="single" w:sz="6" w:space="0" w:color="C8CACC"/>
                    <w:bottom w:val="none" w:sz="0" w:space="0" w:color="auto"/>
                    <w:right w:val="single" w:sz="6" w:space="0" w:color="C8CACC"/>
                  </w:divBdr>
                </w:div>
              </w:divsChild>
            </w:div>
          </w:divsChild>
        </w:div>
        <w:div w:id="1555240681">
          <w:marLeft w:val="0"/>
          <w:marRight w:val="0"/>
          <w:marTop w:val="0"/>
          <w:marBottom w:val="0"/>
          <w:divBdr>
            <w:top w:val="none" w:sz="0" w:space="0" w:color="auto"/>
            <w:left w:val="none" w:sz="0" w:space="0" w:color="auto"/>
            <w:bottom w:val="none" w:sz="0" w:space="0" w:color="auto"/>
            <w:right w:val="none" w:sz="0" w:space="0" w:color="auto"/>
          </w:divBdr>
        </w:div>
        <w:div w:id="1607882311">
          <w:marLeft w:val="0"/>
          <w:marRight w:val="0"/>
          <w:marTop w:val="0"/>
          <w:marBottom w:val="0"/>
          <w:divBdr>
            <w:top w:val="none" w:sz="0" w:space="0" w:color="auto"/>
            <w:left w:val="none" w:sz="0" w:space="0" w:color="auto"/>
            <w:bottom w:val="none" w:sz="0" w:space="0" w:color="auto"/>
            <w:right w:val="none" w:sz="0" w:space="0" w:color="auto"/>
          </w:divBdr>
        </w:div>
        <w:div w:id="1611010773">
          <w:marLeft w:val="0"/>
          <w:marRight w:val="0"/>
          <w:marTop w:val="0"/>
          <w:marBottom w:val="0"/>
          <w:divBdr>
            <w:top w:val="none" w:sz="0" w:space="0" w:color="auto"/>
            <w:left w:val="none" w:sz="0" w:space="0" w:color="auto"/>
            <w:bottom w:val="none" w:sz="0" w:space="0" w:color="auto"/>
            <w:right w:val="none" w:sz="0" w:space="0" w:color="auto"/>
          </w:divBdr>
        </w:div>
        <w:div w:id="1707217776">
          <w:marLeft w:val="0"/>
          <w:marRight w:val="0"/>
          <w:marTop w:val="0"/>
          <w:marBottom w:val="0"/>
          <w:divBdr>
            <w:top w:val="none" w:sz="0" w:space="0" w:color="auto"/>
            <w:left w:val="none" w:sz="0" w:space="0" w:color="auto"/>
            <w:bottom w:val="none" w:sz="0" w:space="0" w:color="auto"/>
            <w:right w:val="none" w:sz="0" w:space="0" w:color="auto"/>
          </w:divBdr>
        </w:div>
        <w:div w:id="1734889150">
          <w:marLeft w:val="0"/>
          <w:marRight w:val="0"/>
          <w:marTop w:val="0"/>
          <w:marBottom w:val="0"/>
          <w:divBdr>
            <w:top w:val="none" w:sz="0" w:space="0" w:color="auto"/>
            <w:left w:val="none" w:sz="0" w:space="0" w:color="auto"/>
            <w:bottom w:val="none" w:sz="0" w:space="0" w:color="auto"/>
            <w:right w:val="none" w:sz="0" w:space="0" w:color="auto"/>
          </w:divBdr>
        </w:div>
        <w:div w:id="1778258067">
          <w:marLeft w:val="0"/>
          <w:marRight w:val="0"/>
          <w:marTop w:val="0"/>
          <w:marBottom w:val="0"/>
          <w:divBdr>
            <w:top w:val="none" w:sz="0" w:space="0" w:color="auto"/>
            <w:left w:val="none" w:sz="0" w:space="0" w:color="auto"/>
            <w:bottom w:val="none" w:sz="0" w:space="0" w:color="auto"/>
            <w:right w:val="none" w:sz="0" w:space="0" w:color="auto"/>
          </w:divBdr>
        </w:div>
        <w:div w:id="1823083359">
          <w:marLeft w:val="0"/>
          <w:marRight w:val="0"/>
          <w:marTop w:val="0"/>
          <w:marBottom w:val="0"/>
          <w:divBdr>
            <w:top w:val="none" w:sz="0" w:space="0" w:color="auto"/>
            <w:left w:val="none" w:sz="0" w:space="0" w:color="auto"/>
            <w:bottom w:val="none" w:sz="0" w:space="0" w:color="auto"/>
            <w:right w:val="none" w:sz="0" w:space="0" w:color="auto"/>
          </w:divBdr>
          <w:divsChild>
            <w:div w:id="2077433447">
              <w:marLeft w:val="0"/>
              <w:marRight w:val="0"/>
              <w:marTop w:val="0"/>
              <w:marBottom w:val="0"/>
              <w:divBdr>
                <w:top w:val="none" w:sz="0" w:space="0" w:color="auto"/>
                <w:left w:val="none" w:sz="0" w:space="0" w:color="auto"/>
                <w:bottom w:val="none" w:sz="0" w:space="0" w:color="auto"/>
                <w:right w:val="none" w:sz="0" w:space="0" w:color="auto"/>
              </w:divBdr>
              <w:divsChild>
                <w:div w:id="1566600670">
                  <w:marLeft w:val="0"/>
                  <w:marRight w:val="0"/>
                  <w:marTop w:val="0"/>
                  <w:marBottom w:val="0"/>
                  <w:divBdr>
                    <w:top w:val="single" w:sz="6" w:space="0" w:color="C8CACC"/>
                    <w:left w:val="single" w:sz="6" w:space="0" w:color="C8CACC"/>
                    <w:bottom w:val="none" w:sz="0" w:space="0" w:color="auto"/>
                    <w:right w:val="single" w:sz="6" w:space="0" w:color="C8CACC"/>
                  </w:divBdr>
                </w:div>
              </w:divsChild>
            </w:div>
          </w:divsChild>
        </w:div>
        <w:div w:id="1834179066">
          <w:marLeft w:val="0"/>
          <w:marRight w:val="0"/>
          <w:marTop w:val="0"/>
          <w:marBottom w:val="0"/>
          <w:divBdr>
            <w:top w:val="none" w:sz="0" w:space="0" w:color="auto"/>
            <w:left w:val="none" w:sz="0" w:space="0" w:color="auto"/>
            <w:bottom w:val="none" w:sz="0" w:space="0" w:color="auto"/>
            <w:right w:val="none" w:sz="0" w:space="0" w:color="auto"/>
          </w:divBdr>
        </w:div>
        <w:div w:id="1841003054">
          <w:marLeft w:val="0"/>
          <w:marRight w:val="0"/>
          <w:marTop w:val="0"/>
          <w:marBottom w:val="0"/>
          <w:divBdr>
            <w:top w:val="none" w:sz="0" w:space="0" w:color="auto"/>
            <w:left w:val="none" w:sz="0" w:space="0" w:color="auto"/>
            <w:bottom w:val="none" w:sz="0" w:space="0" w:color="auto"/>
            <w:right w:val="none" w:sz="0" w:space="0" w:color="auto"/>
          </w:divBdr>
        </w:div>
        <w:div w:id="1849564403">
          <w:marLeft w:val="0"/>
          <w:marRight w:val="0"/>
          <w:marTop w:val="0"/>
          <w:marBottom w:val="0"/>
          <w:divBdr>
            <w:top w:val="none" w:sz="0" w:space="0" w:color="auto"/>
            <w:left w:val="none" w:sz="0" w:space="0" w:color="auto"/>
            <w:bottom w:val="none" w:sz="0" w:space="0" w:color="auto"/>
            <w:right w:val="none" w:sz="0" w:space="0" w:color="auto"/>
          </w:divBdr>
        </w:div>
        <w:div w:id="1875577891">
          <w:marLeft w:val="0"/>
          <w:marRight w:val="0"/>
          <w:marTop w:val="0"/>
          <w:marBottom w:val="0"/>
          <w:divBdr>
            <w:top w:val="none" w:sz="0" w:space="0" w:color="auto"/>
            <w:left w:val="none" w:sz="0" w:space="0" w:color="auto"/>
            <w:bottom w:val="none" w:sz="0" w:space="0" w:color="auto"/>
            <w:right w:val="none" w:sz="0" w:space="0" w:color="auto"/>
          </w:divBdr>
        </w:div>
        <w:div w:id="1886287896">
          <w:marLeft w:val="0"/>
          <w:marRight w:val="0"/>
          <w:marTop w:val="0"/>
          <w:marBottom w:val="0"/>
          <w:divBdr>
            <w:top w:val="none" w:sz="0" w:space="0" w:color="auto"/>
            <w:left w:val="none" w:sz="0" w:space="0" w:color="auto"/>
            <w:bottom w:val="none" w:sz="0" w:space="0" w:color="auto"/>
            <w:right w:val="none" w:sz="0" w:space="0" w:color="auto"/>
          </w:divBdr>
        </w:div>
        <w:div w:id="1892768484">
          <w:marLeft w:val="0"/>
          <w:marRight w:val="0"/>
          <w:marTop w:val="0"/>
          <w:marBottom w:val="0"/>
          <w:divBdr>
            <w:top w:val="none" w:sz="0" w:space="0" w:color="auto"/>
            <w:left w:val="none" w:sz="0" w:space="0" w:color="auto"/>
            <w:bottom w:val="none" w:sz="0" w:space="0" w:color="auto"/>
            <w:right w:val="none" w:sz="0" w:space="0" w:color="auto"/>
          </w:divBdr>
        </w:div>
        <w:div w:id="1932203024">
          <w:marLeft w:val="0"/>
          <w:marRight w:val="0"/>
          <w:marTop w:val="0"/>
          <w:marBottom w:val="0"/>
          <w:divBdr>
            <w:top w:val="none" w:sz="0" w:space="0" w:color="auto"/>
            <w:left w:val="none" w:sz="0" w:space="0" w:color="auto"/>
            <w:bottom w:val="none" w:sz="0" w:space="0" w:color="auto"/>
            <w:right w:val="none" w:sz="0" w:space="0" w:color="auto"/>
          </w:divBdr>
          <w:divsChild>
            <w:div w:id="1410737788">
              <w:marLeft w:val="0"/>
              <w:marRight w:val="0"/>
              <w:marTop w:val="0"/>
              <w:marBottom w:val="0"/>
              <w:divBdr>
                <w:top w:val="none" w:sz="0" w:space="0" w:color="auto"/>
                <w:left w:val="none" w:sz="0" w:space="0" w:color="auto"/>
                <w:bottom w:val="none" w:sz="0" w:space="0" w:color="auto"/>
                <w:right w:val="none" w:sz="0" w:space="0" w:color="auto"/>
              </w:divBdr>
              <w:divsChild>
                <w:div w:id="83034491">
                  <w:marLeft w:val="0"/>
                  <w:marRight w:val="0"/>
                  <w:marTop w:val="0"/>
                  <w:marBottom w:val="0"/>
                  <w:divBdr>
                    <w:top w:val="single" w:sz="6" w:space="0" w:color="C8CACC"/>
                    <w:left w:val="single" w:sz="6" w:space="0" w:color="C8CACC"/>
                    <w:bottom w:val="none" w:sz="0" w:space="0" w:color="auto"/>
                    <w:right w:val="single" w:sz="6" w:space="0" w:color="C8CACC"/>
                  </w:divBdr>
                </w:div>
              </w:divsChild>
            </w:div>
          </w:divsChild>
        </w:div>
        <w:div w:id="1956014370">
          <w:marLeft w:val="0"/>
          <w:marRight w:val="0"/>
          <w:marTop w:val="0"/>
          <w:marBottom w:val="0"/>
          <w:divBdr>
            <w:top w:val="none" w:sz="0" w:space="0" w:color="auto"/>
            <w:left w:val="none" w:sz="0" w:space="0" w:color="auto"/>
            <w:bottom w:val="none" w:sz="0" w:space="0" w:color="auto"/>
            <w:right w:val="none" w:sz="0" w:space="0" w:color="auto"/>
          </w:divBdr>
        </w:div>
        <w:div w:id="1956523133">
          <w:marLeft w:val="0"/>
          <w:marRight w:val="0"/>
          <w:marTop w:val="0"/>
          <w:marBottom w:val="0"/>
          <w:divBdr>
            <w:top w:val="none" w:sz="0" w:space="0" w:color="auto"/>
            <w:left w:val="none" w:sz="0" w:space="0" w:color="auto"/>
            <w:bottom w:val="none" w:sz="0" w:space="0" w:color="auto"/>
            <w:right w:val="none" w:sz="0" w:space="0" w:color="auto"/>
          </w:divBdr>
        </w:div>
        <w:div w:id="1979414562">
          <w:marLeft w:val="0"/>
          <w:marRight w:val="0"/>
          <w:marTop w:val="0"/>
          <w:marBottom w:val="0"/>
          <w:divBdr>
            <w:top w:val="none" w:sz="0" w:space="0" w:color="auto"/>
            <w:left w:val="none" w:sz="0" w:space="0" w:color="auto"/>
            <w:bottom w:val="none" w:sz="0" w:space="0" w:color="auto"/>
            <w:right w:val="none" w:sz="0" w:space="0" w:color="auto"/>
          </w:divBdr>
        </w:div>
        <w:div w:id="2016227918">
          <w:marLeft w:val="0"/>
          <w:marRight w:val="0"/>
          <w:marTop w:val="0"/>
          <w:marBottom w:val="0"/>
          <w:divBdr>
            <w:top w:val="none" w:sz="0" w:space="0" w:color="auto"/>
            <w:left w:val="none" w:sz="0" w:space="0" w:color="auto"/>
            <w:bottom w:val="none" w:sz="0" w:space="0" w:color="auto"/>
            <w:right w:val="none" w:sz="0" w:space="0" w:color="auto"/>
          </w:divBdr>
        </w:div>
        <w:div w:id="2021202128">
          <w:marLeft w:val="0"/>
          <w:marRight w:val="0"/>
          <w:marTop w:val="0"/>
          <w:marBottom w:val="0"/>
          <w:divBdr>
            <w:top w:val="none" w:sz="0" w:space="0" w:color="auto"/>
            <w:left w:val="none" w:sz="0" w:space="0" w:color="auto"/>
            <w:bottom w:val="none" w:sz="0" w:space="0" w:color="auto"/>
            <w:right w:val="none" w:sz="0" w:space="0" w:color="auto"/>
          </w:divBdr>
        </w:div>
        <w:div w:id="2058963747">
          <w:marLeft w:val="0"/>
          <w:marRight w:val="0"/>
          <w:marTop w:val="0"/>
          <w:marBottom w:val="0"/>
          <w:divBdr>
            <w:top w:val="none" w:sz="0" w:space="0" w:color="auto"/>
            <w:left w:val="none" w:sz="0" w:space="0" w:color="auto"/>
            <w:bottom w:val="none" w:sz="0" w:space="0" w:color="auto"/>
            <w:right w:val="none" w:sz="0" w:space="0" w:color="auto"/>
          </w:divBdr>
        </w:div>
        <w:div w:id="2093619255">
          <w:marLeft w:val="0"/>
          <w:marRight w:val="0"/>
          <w:marTop w:val="0"/>
          <w:marBottom w:val="0"/>
          <w:divBdr>
            <w:top w:val="none" w:sz="0" w:space="0" w:color="auto"/>
            <w:left w:val="none" w:sz="0" w:space="0" w:color="auto"/>
            <w:bottom w:val="none" w:sz="0" w:space="0" w:color="auto"/>
            <w:right w:val="none" w:sz="0" w:space="0" w:color="auto"/>
          </w:divBdr>
        </w:div>
        <w:div w:id="2114323810">
          <w:marLeft w:val="0"/>
          <w:marRight w:val="0"/>
          <w:marTop w:val="0"/>
          <w:marBottom w:val="0"/>
          <w:divBdr>
            <w:top w:val="none" w:sz="0" w:space="0" w:color="auto"/>
            <w:left w:val="none" w:sz="0" w:space="0" w:color="auto"/>
            <w:bottom w:val="none" w:sz="0" w:space="0" w:color="auto"/>
            <w:right w:val="none" w:sz="0" w:space="0" w:color="auto"/>
          </w:divBdr>
        </w:div>
      </w:divsChild>
    </w:div>
    <w:div w:id="1738430798">
      <w:bodyDiv w:val="1"/>
      <w:marLeft w:val="0"/>
      <w:marRight w:val="0"/>
      <w:marTop w:val="0"/>
      <w:marBottom w:val="0"/>
      <w:divBdr>
        <w:top w:val="none" w:sz="0" w:space="0" w:color="auto"/>
        <w:left w:val="none" w:sz="0" w:space="0" w:color="auto"/>
        <w:bottom w:val="none" w:sz="0" w:space="0" w:color="auto"/>
        <w:right w:val="none" w:sz="0" w:space="0" w:color="auto"/>
      </w:divBdr>
      <w:divsChild>
        <w:div w:id="12003612">
          <w:marLeft w:val="0"/>
          <w:marRight w:val="0"/>
          <w:marTop w:val="0"/>
          <w:marBottom w:val="0"/>
          <w:divBdr>
            <w:top w:val="none" w:sz="0" w:space="0" w:color="auto"/>
            <w:left w:val="none" w:sz="0" w:space="0" w:color="auto"/>
            <w:bottom w:val="none" w:sz="0" w:space="0" w:color="auto"/>
            <w:right w:val="none" w:sz="0" w:space="0" w:color="auto"/>
          </w:divBdr>
        </w:div>
        <w:div w:id="22295706">
          <w:marLeft w:val="0"/>
          <w:marRight w:val="0"/>
          <w:marTop w:val="0"/>
          <w:marBottom w:val="0"/>
          <w:divBdr>
            <w:top w:val="none" w:sz="0" w:space="0" w:color="auto"/>
            <w:left w:val="none" w:sz="0" w:space="0" w:color="auto"/>
            <w:bottom w:val="none" w:sz="0" w:space="0" w:color="auto"/>
            <w:right w:val="none" w:sz="0" w:space="0" w:color="auto"/>
          </w:divBdr>
        </w:div>
        <w:div w:id="28842503">
          <w:marLeft w:val="0"/>
          <w:marRight w:val="0"/>
          <w:marTop w:val="0"/>
          <w:marBottom w:val="0"/>
          <w:divBdr>
            <w:top w:val="none" w:sz="0" w:space="0" w:color="auto"/>
            <w:left w:val="none" w:sz="0" w:space="0" w:color="auto"/>
            <w:bottom w:val="none" w:sz="0" w:space="0" w:color="auto"/>
            <w:right w:val="none" w:sz="0" w:space="0" w:color="auto"/>
          </w:divBdr>
        </w:div>
        <w:div w:id="39477801">
          <w:marLeft w:val="0"/>
          <w:marRight w:val="0"/>
          <w:marTop w:val="0"/>
          <w:marBottom w:val="0"/>
          <w:divBdr>
            <w:top w:val="none" w:sz="0" w:space="0" w:color="auto"/>
            <w:left w:val="none" w:sz="0" w:space="0" w:color="auto"/>
            <w:bottom w:val="none" w:sz="0" w:space="0" w:color="auto"/>
            <w:right w:val="none" w:sz="0" w:space="0" w:color="auto"/>
          </w:divBdr>
        </w:div>
        <w:div w:id="86970608">
          <w:marLeft w:val="0"/>
          <w:marRight w:val="0"/>
          <w:marTop w:val="0"/>
          <w:marBottom w:val="0"/>
          <w:divBdr>
            <w:top w:val="none" w:sz="0" w:space="0" w:color="auto"/>
            <w:left w:val="none" w:sz="0" w:space="0" w:color="auto"/>
            <w:bottom w:val="none" w:sz="0" w:space="0" w:color="auto"/>
            <w:right w:val="none" w:sz="0" w:space="0" w:color="auto"/>
          </w:divBdr>
          <w:divsChild>
            <w:div w:id="1619338526">
              <w:marLeft w:val="0"/>
              <w:marRight w:val="0"/>
              <w:marTop w:val="0"/>
              <w:marBottom w:val="0"/>
              <w:divBdr>
                <w:top w:val="none" w:sz="0" w:space="0" w:color="auto"/>
                <w:left w:val="none" w:sz="0" w:space="0" w:color="auto"/>
                <w:bottom w:val="none" w:sz="0" w:space="0" w:color="auto"/>
                <w:right w:val="none" w:sz="0" w:space="0" w:color="auto"/>
              </w:divBdr>
              <w:divsChild>
                <w:div w:id="1882786636">
                  <w:marLeft w:val="0"/>
                  <w:marRight w:val="0"/>
                  <w:marTop w:val="0"/>
                  <w:marBottom w:val="0"/>
                  <w:divBdr>
                    <w:top w:val="single" w:sz="6" w:space="0" w:color="C8CACC"/>
                    <w:left w:val="single" w:sz="6" w:space="0" w:color="C8CACC"/>
                    <w:bottom w:val="none" w:sz="0" w:space="0" w:color="auto"/>
                    <w:right w:val="single" w:sz="6" w:space="0" w:color="C8CACC"/>
                  </w:divBdr>
                </w:div>
              </w:divsChild>
            </w:div>
          </w:divsChild>
        </w:div>
        <w:div w:id="121270128">
          <w:marLeft w:val="0"/>
          <w:marRight w:val="0"/>
          <w:marTop w:val="0"/>
          <w:marBottom w:val="0"/>
          <w:divBdr>
            <w:top w:val="none" w:sz="0" w:space="0" w:color="auto"/>
            <w:left w:val="none" w:sz="0" w:space="0" w:color="auto"/>
            <w:bottom w:val="none" w:sz="0" w:space="0" w:color="auto"/>
            <w:right w:val="none" w:sz="0" w:space="0" w:color="auto"/>
          </w:divBdr>
        </w:div>
        <w:div w:id="192306451">
          <w:marLeft w:val="0"/>
          <w:marRight w:val="0"/>
          <w:marTop w:val="0"/>
          <w:marBottom w:val="0"/>
          <w:divBdr>
            <w:top w:val="none" w:sz="0" w:space="0" w:color="auto"/>
            <w:left w:val="none" w:sz="0" w:space="0" w:color="auto"/>
            <w:bottom w:val="none" w:sz="0" w:space="0" w:color="auto"/>
            <w:right w:val="none" w:sz="0" w:space="0" w:color="auto"/>
          </w:divBdr>
        </w:div>
        <w:div w:id="228155196">
          <w:marLeft w:val="0"/>
          <w:marRight w:val="0"/>
          <w:marTop w:val="0"/>
          <w:marBottom w:val="0"/>
          <w:divBdr>
            <w:top w:val="none" w:sz="0" w:space="0" w:color="auto"/>
            <w:left w:val="none" w:sz="0" w:space="0" w:color="auto"/>
            <w:bottom w:val="none" w:sz="0" w:space="0" w:color="auto"/>
            <w:right w:val="none" w:sz="0" w:space="0" w:color="auto"/>
          </w:divBdr>
        </w:div>
        <w:div w:id="263609596">
          <w:marLeft w:val="0"/>
          <w:marRight w:val="0"/>
          <w:marTop w:val="0"/>
          <w:marBottom w:val="0"/>
          <w:divBdr>
            <w:top w:val="none" w:sz="0" w:space="0" w:color="auto"/>
            <w:left w:val="none" w:sz="0" w:space="0" w:color="auto"/>
            <w:bottom w:val="none" w:sz="0" w:space="0" w:color="auto"/>
            <w:right w:val="none" w:sz="0" w:space="0" w:color="auto"/>
          </w:divBdr>
        </w:div>
        <w:div w:id="313029897">
          <w:marLeft w:val="0"/>
          <w:marRight w:val="0"/>
          <w:marTop w:val="0"/>
          <w:marBottom w:val="0"/>
          <w:divBdr>
            <w:top w:val="none" w:sz="0" w:space="0" w:color="auto"/>
            <w:left w:val="none" w:sz="0" w:space="0" w:color="auto"/>
            <w:bottom w:val="none" w:sz="0" w:space="0" w:color="auto"/>
            <w:right w:val="none" w:sz="0" w:space="0" w:color="auto"/>
          </w:divBdr>
        </w:div>
        <w:div w:id="355546965">
          <w:marLeft w:val="0"/>
          <w:marRight w:val="0"/>
          <w:marTop w:val="0"/>
          <w:marBottom w:val="0"/>
          <w:divBdr>
            <w:top w:val="none" w:sz="0" w:space="0" w:color="auto"/>
            <w:left w:val="none" w:sz="0" w:space="0" w:color="auto"/>
            <w:bottom w:val="none" w:sz="0" w:space="0" w:color="auto"/>
            <w:right w:val="none" w:sz="0" w:space="0" w:color="auto"/>
          </w:divBdr>
        </w:div>
        <w:div w:id="522322414">
          <w:marLeft w:val="0"/>
          <w:marRight w:val="0"/>
          <w:marTop w:val="0"/>
          <w:marBottom w:val="0"/>
          <w:divBdr>
            <w:top w:val="none" w:sz="0" w:space="0" w:color="auto"/>
            <w:left w:val="none" w:sz="0" w:space="0" w:color="auto"/>
            <w:bottom w:val="none" w:sz="0" w:space="0" w:color="auto"/>
            <w:right w:val="none" w:sz="0" w:space="0" w:color="auto"/>
          </w:divBdr>
        </w:div>
        <w:div w:id="565343472">
          <w:marLeft w:val="0"/>
          <w:marRight w:val="0"/>
          <w:marTop w:val="0"/>
          <w:marBottom w:val="0"/>
          <w:divBdr>
            <w:top w:val="none" w:sz="0" w:space="0" w:color="auto"/>
            <w:left w:val="none" w:sz="0" w:space="0" w:color="auto"/>
            <w:bottom w:val="none" w:sz="0" w:space="0" w:color="auto"/>
            <w:right w:val="none" w:sz="0" w:space="0" w:color="auto"/>
          </w:divBdr>
        </w:div>
        <w:div w:id="574978935">
          <w:marLeft w:val="0"/>
          <w:marRight w:val="0"/>
          <w:marTop w:val="0"/>
          <w:marBottom w:val="0"/>
          <w:divBdr>
            <w:top w:val="none" w:sz="0" w:space="0" w:color="auto"/>
            <w:left w:val="none" w:sz="0" w:space="0" w:color="auto"/>
            <w:bottom w:val="none" w:sz="0" w:space="0" w:color="auto"/>
            <w:right w:val="none" w:sz="0" w:space="0" w:color="auto"/>
          </w:divBdr>
        </w:div>
        <w:div w:id="578369467">
          <w:marLeft w:val="0"/>
          <w:marRight w:val="0"/>
          <w:marTop w:val="0"/>
          <w:marBottom w:val="0"/>
          <w:divBdr>
            <w:top w:val="none" w:sz="0" w:space="0" w:color="auto"/>
            <w:left w:val="none" w:sz="0" w:space="0" w:color="auto"/>
            <w:bottom w:val="none" w:sz="0" w:space="0" w:color="auto"/>
            <w:right w:val="none" w:sz="0" w:space="0" w:color="auto"/>
          </w:divBdr>
        </w:div>
        <w:div w:id="660693637">
          <w:marLeft w:val="0"/>
          <w:marRight w:val="0"/>
          <w:marTop w:val="0"/>
          <w:marBottom w:val="0"/>
          <w:divBdr>
            <w:top w:val="none" w:sz="0" w:space="0" w:color="auto"/>
            <w:left w:val="none" w:sz="0" w:space="0" w:color="auto"/>
            <w:bottom w:val="none" w:sz="0" w:space="0" w:color="auto"/>
            <w:right w:val="none" w:sz="0" w:space="0" w:color="auto"/>
          </w:divBdr>
        </w:div>
        <w:div w:id="698631115">
          <w:marLeft w:val="0"/>
          <w:marRight w:val="0"/>
          <w:marTop w:val="0"/>
          <w:marBottom w:val="0"/>
          <w:divBdr>
            <w:top w:val="none" w:sz="0" w:space="0" w:color="auto"/>
            <w:left w:val="none" w:sz="0" w:space="0" w:color="auto"/>
            <w:bottom w:val="none" w:sz="0" w:space="0" w:color="auto"/>
            <w:right w:val="none" w:sz="0" w:space="0" w:color="auto"/>
          </w:divBdr>
        </w:div>
        <w:div w:id="825321286">
          <w:marLeft w:val="0"/>
          <w:marRight w:val="0"/>
          <w:marTop w:val="0"/>
          <w:marBottom w:val="0"/>
          <w:divBdr>
            <w:top w:val="none" w:sz="0" w:space="0" w:color="auto"/>
            <w:left w:val="none" w:sz="0" w:space="0" w:color="auto"/>
            <w:bottom w:val="none" w:sz="0" w:space="0" w:color="auto"/>
            <w:right w:val="none" w:sz="0" w:space="0" w:color="auto"/>
          </w:divBdr>
        </w:div>
        <w:div w:id="838665501">
          <w:marLeft w:val="0"/>
          <w:marRight w:val="0"/>
          <w:marTop w:val="0"/>
          <w:marBottom w:val="0"/>
          <w:divBdr>
            <w:top w:val="none" w:sz="0" w:space="0" w:color="auto"/>
            <w:left w:val="none" w:sz="0" w:space="0" w:color="auto"/>
            <w:bottom w:val="none" w:sz="0" w:space="0" w:color="auto"/>
            <w:right w:val="none" w:sz="0" w:space="0" w:color="auto"/>
          </w:divBdr>
        </w:div>
        <w:div w:id="891042888">
          <w:marLeft w:val="0"/>
          <w:marRight w:val="0"/>
          <w:marTop w:val="0"/>
          <w:marBottom w:val="0"/>
          <w:divBdr>
            <w:top w:val="none" w:sz="0" w:space="0" w:color="auto"/>
            <w:left w:val="none" w:sz="0" w:space="0" w:color="auto"/>
            <w:bottom w:val="none" w:sz="0" w:space="0" w:color="auto"/>
            <w:right w:val="none" w:sz="0" w:space="0" w:color="auto"/>
          </w:divBdr>
        </w:div>
        <w:div w:id="965550417">
          <w:marLeft w:val="0"/>
          <w:marRight w:val="0"/>
          <w:marTop w:val="0"/>
          <w:marBottom w:val="0"/>
          <w:divBdr>
            <w:top w:val="none" w:sz="0" w:space="0" w:color="auto"/>
            <w:left w:val="none" w:sz="0" w:space="0" w:color="auto"/>
            <w:bottom w:val="none" w:sz="0" w:space="0" w:color="auto"/>
            <w:right w:val="none" w:sz="0" w:space="0" w:color="auto"/>
          </w:divBdr>
        </w:div>
        <w:div w:id="968438170">
          <w:marLeft w:val="0"/>
          <w:marRight w:val="0"/>
          <w:marTop w:val="0"/>
          <w:marBottom w:val="0"/>
          <w:divBdr>
            <w:top w:val="none" w:sz="0" w:space="0" w:color="auto"/>
            <w:left w:val="none" w:sz="0" w:space="0" w:color="auto"/>
            <w:bottom w:val="none" w:sz="0" w:space="0" w:color="auto"/>
            <w:right w:val="none" w:sz="0" w:space="0" w:color="auto"/>
          </w:divBdr>
        </w:div>
        <w:div w:id="1028486935">
          <w:marLeft w:val="0"/>
          <w:marRight w:val="0"/>
          <w:marTop w:val="0"/>
          <w:marBottom w:val="0"/>
          <w:divBdr>
            <w:top w:val="none" w:sz="0" w:space="0" w:color="auto"/>
            <w:left w:val="none" w:sz="0" w:space="0" w:color="auto"/>
            <w:bottom w:val="none" w:sz="0" w:space="0" w:color="auto"/>
            <w:right w:val="none" w:sz="0" w:space="0" w:color="auto"/>
          </w:divBdr>
        </w:div>
        <w:div w:id="1039621523">
          <w:marLeft w:val="0"/>
          <w:marRight w:val="0"/>
          <w:marTop w:val="0"/>
          <w:marBottom w:val="0"/>
          <w:divBdr>
            <w:top w:val="none" w:sz="0" w:space="0" w:color="auto"/>
            <w:left w:val="none" w:sz="0" w:space="0" w:color="auto"/>
            <w:bottom w:val="none" w:sz="0" w:space="0" w:color="auto"/>
            <w:right w:val="none" w:sz="0" w:space="0" w:color="auto"/>
          </w:divBdr>
        </w:div>
        <w:div w:id="1041513858">
          <w:marLeft w:val="0"/>
          <w:marRight w:val="0"/>
          <w:marTop w:val="0"/>
          <w:marBottom w:val="0"/>
          <w:divBdr>
            <w:top w:val="none" w:sz="0" w:space="0" w:color="auto"/>
            <w:left w:val="none" w:sz="0" w:space="0" w:color="auto"/>
            <w:bottom w:val="none" w:sz="0" w:space="0" w:color="auto"/>
            <w:right w:val="none" w:sz="0" w:space="0" w:color="auto"/>
          </w:divBdr>
        </w:div>
        <w:div w:id="1055542597">
          <w:marLeft w:val="0"/>
          <w:marRight w:val="0"/>
          <w:marTop w:val="0"/>
          <w:marBottom w:val="0"/>
          <w:divBdr>
            <w:top w:val="none" w:sz="0" w:space="0" w:color="auto"/>
            <w:left w:val="none" w:sz="0" w:space="0" w:color="auto"/>
            <w:bottom w:val="none" w:sz="0" w:space="0" w:color="auto"/>
            <w:right w:val="none" w:sz="0" w:space="0" w:color="auto"/>
          </w:divBdr>
        </w:div>
        <w:div w:id="1068695949">
          <w:marLeft w:val="0"/>
          <w:marRight w:val="0"/>
          <w:marTop w:val="0"/>
          <w:marBottom w:val="0"/>
          <w:divBdr>
            <w:top w:val="none" w:sz="0" w:space="0" w:color="auto"/>
            <w:left w:val="none" w:sz="0" w:space="0" w:color="auto"/>
            <w:bottom w:val="none" w:sz="0" w:space="0" w:color="auto"/>
            <w:right w:val="none" w:sz="0" w:space="0" w:color="auto"/>
          </w:divBdr>
          <w:divsChild>
            <w:div w:id="22748407">
              <w:marLeft w:val="0"/>
              <w:marRight w:val="0"/>
              <w:marTop w:val="0"/>
              <w:marBottom w:val="0"/>
              <w:divBdr>
                <w:top w:val="none" w:sz="0" w:space="0" w:color="auto"/>
                <w:left w:val="none" w:sz="0" w:space="0" w:color="auto"/>
                <w:bottom w:val="none" w:sz="0" w:space="0" w:color="auto"/>
                <w:right w:val="none" w:sz="0" w:space="0" w:color="auto"/>
              </w:divBdr>
              <w:divsChild>
                <w:div w:id="533926133">
                  <w:marLeft w:val="0"/>
                  <w:marRight w:val="0"/>
                  <w:marTop w:val="0"/>
                  <w:marBottom w:val="0"/>
                  <w:divBdr>
                    <w:top w:val="single" w:sz="6" w:space="0" w:color="C8CACC"/>
                    <w:left w:val="single" w:sz="6" w:space="0" w:color="C8CACC"/>
                    <w:bottom w:val="none" w:sz="0" w:space="0" w:color="auto"/>
                    <w:right w:val="single" w:sz="6" w:space="0" w:color="C8CACC"/>
                  </w:divBdr>
                </w:div>
              </w:divsChild>
            </w:div>
          </w:divsChild>
        </w:div>
        <w:div w:id="1097405958">
          <w:marLeft w:val="0"/>
          <w:marRight w:val="0"/>
          <w:marTop w:val="0"/>
          <w:marBottom w:val="0"/>
          <w:divBdr>
            <w:top w:val="none" w:sz="0" w:space="0" w:color="auto"/>
            <w:left w:val="none" w:sz="0" w:space="0" w:color="auto"/>
            <w:bottom w:val="none" w:sz="0" w:space="0" w:color="auto"/>
            <w:right w:val="none" w:sz="0" w:space="0" w:color="auto"/>
          </w:divBdr>
        </w:div>
        <w:div w:id="1112092754">
          <w:marLeft w:val="0"/>
          <w:marRight w:val="0"/>
          <w:marTop w:val="0"/>
          <w:marBottom w:val="0"/>
          <w:divBdr>
            <w:top w:val="none" w:sz="0" w:space="0" w:color="auto"/>
            <w:left w:val="none" w:sz="0" w:space="0" w:color="auto"/>
            <w:bottom w:val="none" w:sz="0" w:space="0" w:color="auto"/>
            <w:right w:val="none" w:sz="0" w:space="0" w:color="auto"/>
          </w:divBdr>
        </w:div>
        <w:div w:id="1136989552">
          <w:marLeft w:val="0"/>
          <w:marRight w:val="0"/>
          <w:marTop w:val="0"/>
          <w:marBottom w:val="0"/>
          <w:divBdr>
            <w:top w:val="none" w:sz="0" w:space="0" w:color="auto"/>
            <w:left w:val="none" w:sz="0" w:space="0" w:color="auto"/>
            <w:bottom w:val="none" w:sz="0" w:space="0" w:color="auto"/>
            <w:right w:val="none" w:sz="0" w:space="0" w:color="auto"/>
          </w:divBdr>
        </w:div>
        <w:div w:id="1137717920">
          <w:marLeft w:val="0"/>
          <w:marRight w:val="0"/>
          <w:marTop w:val="0"/>
          <w:marBottom w:val="0"/>
          <w:divBdr>
            <w:top w:val="none" w:sz="0" w:space="0" w:color="auto"/>
            <w:left w:val="none" w:sz="0" w:space="0" w:color="auto"/>
            <w:bottom w:val="none" w:sz="0" w:space="0" w:color="auto"/>
            <w:right w:val="none" w:sz="0" w:space="0" w:color="auto"/>
          </w:divBdr>
          <w:divsChild>
            <w:div w:id="504128824">
              <w:marLeft w:val="0"/>
              <w:marRight w:val="0"/>
              <w:marTop w:val="0"/>
              <w:marBottom w:val="0"/>
              <w:divBdr>
                <w:top w:val="none" w:sz="0" w:space="0" w:color="auto"/>
                <w:left w:val="none" w:sz="0" w:space="0" w:color="auto"/>
                <w:bottom w:val="none" w:sz="0" w:space="0" w:color="auto"/>
                <w:right w:val="none" w:sz="0" w:space="0" w:color="auto"/>
              </w:divBdr>
              <w:divsChild>
                <w:div w:id="375812388">
                  <w:marLeft w:val="0"/>
                  <w:marRight w:val="0"/>
                  <w:marTop w:val="0"/>
                  <w:marBottom w:val="0"/>
                  <w:divBdr>
                    <w:top w:val="single" w:sz="6" w:space="0" w:color="C8CACC"/>
                    <w:left w:val="single" w:sz="6" w:space="0" w:color="C8CACC"/>
                    <w:bottom w:val="none" w:sz="0" w:space="0" w:color="auto"/>
                    <w:right w:val="single" w:sz="6" w:space="0" w:color="C8CACC"/>
                  </w:divBdr>
                </w:div>
              </w:divsChild>
            </w:div>
          </w:divsChild>
        </w:div>
        <w:div w:id="1195849082">
          <w:marLeft w:val="0"/>
          <w:marRight w:val="0"/>
          <w:marTop w:val="0"/>
          <w:marBottom w:val="0"/>
          <w:divBdr>
            <w:top w:val="none" w:sz="0" w:space="0" w:color="auto"/>
            <w:left w:val="none" w:sz="0" w:space="0" w:color="auto"/>
            <w:bottom w:val="none" w:sz="0" w:space="0" w:color="auto"/>
            <w:right w:val="none" w:sz="0" w:space="0" w:color="auto"/>
          </w:divBdr>
        </w:div>
        <w:div w:id="1198159697">
          <w:marLeft w:val="0"/>
          <w:marRight w:val="0"/>
          <w:marTop w:val="0"/>
          <w:marBottom w:val="0"/>
          <w:divBdr>
            <w:top w:val="none" w:sz="0" w:space="0" w:color="auto"/>
            <w:left w:val="none" w:sz="0" w:space="0" w:color="auto"/>
            <w:bottom w:val="none" w:sz="0" w:space="0" w:color="auto"/>
            <w:right w:val="none" w:sz="0" w:space="0" w:color="auto"/>
          </w:divBdr>
        </w:div>
        <w:div w:id="1299338795">
          <w:marLeft w:val="0"/>
          <w:marRight w:val="0"/>
          <w:marTop w:val="0"/>
          <w:marBottom w:val="0"/>
          <w:divBdr>
            <w:top w:val="none" w:sz="0" w:space="0" w:color="auto"/>
            <w:left w:val="none" w:sz="0" w:space="0" w:color="auto"/>
            <w:bottom w:val="none" w:sz="0" w:space="0" w:color="auto"/>
            <w:right w:val="none" w:sz="0" w:space="0" w:color="auto"/>
          </w:divBdr>
        </w:div>
        <w:div w:id="1322126769">
          <w:marLeft w:val="0"/>
          <w:marRight w:val="0"/>
          <w:marTop w:val="0"/>
          <w:marBottom w:val="0"/>
          <w:divBdr>
            <w:top w:val="none" w:sz="0" w:space="0" w:color="auto"/>
            <w:left w:val="none" w:sz="0" w:space="0" w:color="auto"/>
            <w:bottom w:val="none" w:sz="0" w:space="0" w:color="auto"/>
            <w:right w:val="none" w:sz="0" w:space="0" w:color="auto"/>
          </w:divBdr>
        </w:div>
        <w:div w:id="1333727326">
          <w:marLeft w:val="0"/>
          <w:marRight w:val="0"/>
          <w:marTop w:val="0"/>
          <w:marBottom w:val="0"/>
          <w:divBdr>
            <w:top w:val="none" w:sz="0" w:space="0" w:color="auto"/>
            <w:left w:val="none" w:sz="0" w:space="0" w:color="auto"/>
            <w:bottom w:val="none" w:sz="0" w:space="0" w:color="auto"/>
            <w:right w:val="none" w:sz="0" w:space="0" w:color="auto"/>
          </w:divBdr>
        </w:div>
        <w:div w:id="1355035209">
          <w:marLeft w:val="0"/>
          <w:marRight w:val="0"/>
          <w:marTop w:val="0"/>
          <w:marBottom w:val="0"/>
          <w:divBdr>
            <w:top w:val="none" w:sz="0" w:space="0" w:color="auto"/>
            <w:left w:val="none" w:sz="0" w:space="0" w:color="auto"/>
            <w:bottom w:val="none" w:sz="0" w:space="0" w:color="auto"/>
            <w:right w:val="none" w:sz="0" w:space="0" w:color="auto"/>
          </w:divBdr>
          <w:divsChild>
            <w:div w:id="236746956">
              <w:marLeft w:val="0"/>
              <w:marRight w:val="0"/>
              <w:marTop w:val="0"/>
              <w:marBottom w:val="0"/>
              <w:divBdr>
                <w:top w:val="none" w:sz="0" w:space="0" w:color="auto"/>
                <w:left w:val="none" w:sz="0" w:space="0" w:color="auto"/>
                <w:bottom w:val="none" w:sz="0" w:space="0" w:color="auto"/>
                <w:right w:val="none" w:sz="0" w:space="0" w:color="auto"/>
              </w:divBdr>
              <w:divsChild>
                <w:div w:id="1119884123">
                  <w:marLeft w:val="0"/>
                  <w:marRight w:val="0"/>
                  <w:marTop w:val="0"/>
                  <w:marBottom w:val="0"/>
                  <w:divBdr>
                    <w:top w:val="single" w:sz="6" w:space="0" w:color="C8CACC"/>
                    <w:left w:val="single" w:sz="6" w:space="0" w:color="C8CACC"/>
                    <w:bottom w:val="none" w:sz="0" w:space="0" w:color="auto"/>
                    <w:right w:val="single" w:sz="6" w:space="0" w:color="C8CACC"/>
                  </w:divBdr>
                </w:div>
              </w:divsChild>
            </w:div>
          </w:divsChild>
        </w:div>
        <w:div w:id="1362122130">
          <w:marLeft w:val="0"/>
          <w:marRight w:val="0"/>
          <w:marTop w:val="0"/>
          <w:marBottom w:val="0"/>
          <w:divBdr>
            <w:top w:val="none" w:sz="0" w:space="0" w:color="auto"/>
            <w:left w:val="none" w:sz="0" w:space="0" w:color="auto"/>
            <w:bottom w:val="none" w:sz="0" w:space="0" w:color="auto"/>
            <w:right w:val="none" w:sz="0" w:space="0" w:color="auto"/>
          </w:divBdr>
          <w:divsChild>
            <w:div w:id="1964732009">
              <w:marLeft w:val="0"/>
              <w:marRight w:val="0"/>
              <w:marTop w:val="0"/>
              <w:marBottom w:val="0"/>
              <w:divBdr>
                <w:top w:val="none" w:sz="0" w:space="0" w:color="auto"/>
                <w:left w:val="none" w:sz="0" w:space="0" w:color="auto"/>
                <w:bottom w:val="none" w:sz="0" w:space="0" w:color="auto"/>
                <w:right w:val="none" w:sz="0" w:space="0" w:color="auto"/>
              </w:divBdr>
              <w:divsChild>
                <w:div w:id="125005341">
                  <w:marLeft w:val="0"/>
                  <w:marRight w:val="0"/>
                  <w:marTop w:val="0"/>
                  <w:marBottom w:val="0"/>
                  <w:divBdr>
                    <w:top w:val="single" w:sz="6" w:space="0" w:color="C8CACC"/>
                    <w:left w:val="single" w:sz="6" w:space="0" w:color="C8CACC"/>
                    <w:bottom w:val="none" w:sz="0" w:space="0" w:color="auto"/>
                    <w:right w:val="single" w:sz="6" w:space="0" w:color="C8CACC"/>
                  </w:divBdr>
                </w:div>
              </w:divsChild>
            </w:div>
          </w:divsChild>
        </w:div>
        <w:div w:id="1394696239">
          <w:marLeft w:val="0"/>
          <w:marRight w:val="0"/>
          <w:marTop w:val="0"/>
          <w:marBottom w:val="0"/>
          <w:divBdr>
            <w:top w:val="none" w:sz="0" w:space="0" w:color="auto"/>
            <w:left w:val="none" w:sz="0" w:space="0" w:color="auto"/>
            <w:bottom w:val="none" w:sz="0" w:space="0" w:color="auto"/>
            <w:right w:val="none" w:sz="0" w:space="0" w:color="auto"/>
          </w:divBdr>
        </w:div>
        <w:div w:id="1454327447">
          <w:marLeft w:val="0"/>
          <w:marRight w:val="0"/>
          <w:marTop w:val="0"/>
          <w:marBottom w:val="0"/>
          <w:divBdr>
            <w:top w:val="none" w:sz="0" w:space="0" w:color="auto"/>
            <w:left w:val="none" w:sz="0" w:space="0" w:color="auto"/>
            <w:bottom w:val="none" w:sz="0" w:space="0" w:color="auto"/>
            <w:right w:val="none" w:sz="0" w:space="0" w:color="auto"/>
          </w:divBdr>
        </w:div>
        <w:div w:id="1455638648">
          <w:marLeft w:val="0"/>
          <w:marRight w:val="0"/>
          <w:marTop w:val="0"/>
          <w:marBottom w:val="0"/>
          <w:divBdr>
            <w:top w:val="none" w:sz="0" w:space="0" w:color="auto"/>
            <w:left w:val="none" w:sz="0" w:space="0" w:color="auto"/>
            <w:bottom w:val="none" w:sz="0" w:space="0" w:color="auto"/>
            <w:right w:val="none" w:sz="0" w:space="0" w:color="auto"/>
          </w:divBdr>
          <w:divsChild>
            <w:div w:id="2078504257">
              <w:marLeft w:val="0"/>
              <w:marRight w:val="0"/>
              <w:marTop w:val="0"/>
              <w:marBottom w:val="0"/>
              <w:divBdr>
                <w:top w:val="none" w:sz="0" w:space="0" w:color="auto"/>
                <w:left w:val="none" w:sz="0" w:space="0" w:color="auto"/>
                <w:bottom w:val="none" w:sz="0" w:space="0" w:color="auto"/>
                <w:right w:val="none" w:sz="0" w:space="0" w:color="auto"/>
              </w:divBdr>
              <w:divsChild>
                <w:div w:id="670763002">
                  <w:marLeft w:val="0"/>
                  <w:marRight w:val="0"/>
                  <w:marTop w:val="0"/>
                  <w:marBottom w:val="0"/>
                  <w:divBdr>
                    <w:top w:val="single" w:sz="6" w:space="0" w:color="C8CACC"/>
                    <w:left w:val="single" w:sz="6" w:space="0" w:color="C8CACC"/>
                    <w:bottom w:val="none" w:sz="0" w:space="0" w:color="auto"/>
                    <w:right w:val="single" w:sz="6" w:space="0" w:color="C8CACC"/>
                  </w:divBdr>
                </w:div>
              </w:divsChild>
            </w:div>
          </w:divsChild>
        </w:div>
        <w:div w:id="1462385574">
          <w:marLeft w:val="0"/>
          <w:marRight w:val="0"/>
          <w:marTop w:val="0"/>
          <w:marBottom w:val="0"/>
          <w:divBdr>
            <w:top w:val="none" w:sz="0" w:space="0" w:color="auto"/>
            <w:left w:val="none" w:sz="0" w:space="0" w:color="auto"/>
            <w:bottom w:val="none" w:sz="0" w:space="0" w:color="auto"/>
            <w:right w:val="none" w:sz="0" w:space="0" w:color="auto"/>
          </w:divBdr>
        </w:div>
        <w:div w:id="1500536667">
          <w:marLeft w:val="0"/>
          <w:marRight w:val="0"/>
          <w:marTop w:val="0"/>
          <w:marBottom w:val="0"/>
          <w:divBdr>
            <w:top w:val="none" w:sz="0" w:space="0" w:color="auto"/>
            <w:left w:val="none" w:sz="0" w:space="0" w:color="auto"/>
            <w:bottom w:val="none" w:sz="0" w:space="0" w:color="auto"/>
            <w:right w:val="none" w:sz="0" w:space="0" w:color="auto"/>
          </w:divBdr>
        </w:div>
        <w:div w:id="1518808637">
          <w:marLeft w:val="0"/>
          <w:marRight w:val="0"/>
          <w:marTop w:val="0"/>
          <w:marBottom w:val="0"/>
          <w:divBdr>
            <w:top w:val="none" w:sz="0" w:space="0" w:color="auto"/>
            <w:left w:val="none" w:sz="0" w:space="0" w:color="auto"/>
            <w:bottom w:val="none" w:sz="0" w:space="0" w:color="auto"/>
            <w:right w:val="none" w:sz="0" w:space="0" w:color="auto"/>
          </w:divBdr>
        </w:div>
        <w:div w:id="1523276980">
          <w:marLeft w:val="0"/>
          <w:marRight w:val="0"/>
          <w:marTop w:val="0"/>
          <w:marBottom w:val="0"/>
          <w:divBdr>
            <w:top w:val="none" w:sz="0" w:space="0" w:color="auto"/>
            <w:left w:val="none" w:sz="0" w:space="0" w:color="auto"/>
            <w:bottom w:val="none" w:sz="0" w:space="0" w:color="auto"/>
            <w:right w:val="none" w:sz="0" w:space="0" w:color="auto"/>
          </w:divBdr>
          <w:divsChild>
            <w:div w:id="1258909406">
              <w:marLeft w:val="0"/>
              <w:marRight w:val="0"/>
              <w:marTop w:val="0"/>
              <w:marBottom w:val="0"/>
              <w:divBdr>
                <w:top w:val="none" w:sz="0" w:space="0" w:color="auto"/>
                <w:left w:val="none" w:sz="0" w:space="0" w:color="auto"/>
                <w:bottom w:val="none" w:sz="0" w:space="0" w:color="auto"/>
                <w:right w:val="none" w:sz="0" w:space="0" w:color="auto"/>
              </w:divBdr>
              <w:divsChild>
                <w:div w:id="1924608783">
                  <w:marLeft w:val="0"/>
                  <w:marRight w:val="0"/>
                  <w:marTop w:val="0"/>
                  <w:marBottom w:val="0"/>
                  <w:divBdr>
                    <w:top w:val="single" w:sz="6" w:space="0" w:color="C8CACC"/>
                    <w:left w:val="single" w:sz="6" w:space="0" w:color="C8CACC"/>
                    <w:bottom w:val="none" w:sz="0" w:space="0" w:color="auto"/>
                    <w:right w:val="single" w:sz="6" w:space="0" w:color="C8CACC"/>
                  </w:divBdr>
                </w:div>
              </w:divsChild>
            </w:div>
          </w:divsChild>
        </w:div>
        <w:div w:id="1579093998">
          <w:marLeft w:val="0"/>
          <w:marRight w:val="0"/>
          <w:marTop w:val="0"/>
          <w:marBottom w:val="0"/>
          <w:divBdr>
            <w:top w:val="none" w:sz="0" w:space="0" w:color="auto"/>
            <w:left w:val="none" w:sz="0" w:space="0" w:color="auto"/>
            <w:bottom w:val="none" w:sz="0" w:space="0" w:color="auto"/>
            <w:right w:val="none" w:sz="0" w:space="0" w:color="auto"/>
          </w:divBdr>
        </w:div>
        <w:div w:id="1586720672">
          <w:marLeft w:val="0"/>
          <w:marRight w:val="0"/>
          <w:marTop w:val="0"/>
          <w:marBottom w:val="0"/>
          <w:divBdr>
            <w:top w:val="none" w:sz="0" w:space="0" w:color="auto"/>
            <w:left w:val="none" w:sz="0" w:space="0" w:color="auto"/>
            <w:bottom w:val="none" w:sz="0" w:space="0" w:color="auto"/>
            <w:right w:val="none" w:sz="0" w:space="0" w:color="auto"/>
          </w:divBdr>
        </w:div>
        <w:div w:id="1652371191">
          <w:marLeft w:val="0"/>
          <w:marRight w:val="0"/>
          <w:marTop w:val="0"/>
          <w:marBottom w:val="0"/>
          <w:divBdr>
            <w:top w:val="none" w:sz="0" w:space="0" w:color="auto"/>
            <w:left w:val="none" w:sz="0" w:space="0" w:color="auto"/>
            <w:bottom w:val="none" w:sz="0" w:space="0" w:color="auto"/>
            <w:right w:val="none" w:sz="0" w:space="0" w:color="auto"/>
          </w:divBdr>
        </w:div>
        <w:div w:id="1668363812">
          <w:marLeft w:val="0"/>
          <w:marRight w:val="0"/>
          <w:marTop w:val="0"/>
          <w:marBottom w:val="0"/>
          <w:divBdr>
            <w:top w:val="none" w:sz="0" w:space="0" w:color="auto"/>
            <w:left w:val="none" w:sz="0" w:space="0" w:color="auto"/>
            <w:bottom w:val="none" w:sz="0" w:space="0" w:color="auto"/>
            <w:right w:val="none" w:sz="0" w:space="0" w:color="auto"/>
          </w:divBdr>
        </w:div>
        <w:div w:id="1686714823">
          <w:marLeft w:val="0"/>
          <w:marRight w:val="0"/>
          <w:marTop w:val="0"/>
          <w:marBottom w:val="0"/>
          <w:divBdr>
            <w:top w:val="none" w:sz="0" w:space="0" w:color="auto"/>
            <w:left w:val="none" w:sz="0" w:space="0" w:color="auto"/>
            <w:bottom w:val="none" w:sz="0" w:space="0" w:color="auto"/>
            <w:right w:val="none" w:sz="0" w:space="0" w:color="auto"/>
          </w:divBdr>
        </w:div>
        <w:div w:id="1807891799">
          <w:marLeft w:val="0"/>
          <w:marRight w:val="0"/>
          <w:marTop w:val="0"/>
          <w:marBottom w:val="0"/>
          <w:divBdr>
            <w:top w:val="none" w:sz="0" w:space="0" w:color="auto"/>
            <w:left w:val="none" w:sz="0" w:space="0" w:color="auto"/>
            <w:bottom w:val="none" w:sz="0" w:space="0" w:color="auto"/>
            <w:right w:val="none" w:sz="0" w:space="0" w:color="auto"/>
          </w:divBdr>
        </w:div>
        <w:div w:id="1840080393">
          <w:marLeft w:val="0"/>
          <w:marRight w:val="0"/>
          <w:marTop w:val="0"/>
          <w:marBottom w:val="0"/>
          <w:divBdr>
            <w:top w:val="none" w:sz="0" w:space="0" w:color="auto"/>
            <w:left w:val="none" w:sz="0" w:space="0" w:color="auto"/>
            <w:bottom w:val="none" w:sz="0" w:space="0" w:color="auto"/>
            <w:right w:val="none" w:sz="0" w:space="0" w:color="auto"/>
          </w:divBdr>
        </w:div>
        <w:div w:id="1898321036">
          <w:marLeft w:val="0"/>
          <w:marRight w:val="0"/>
          <w:marTop w:val="0"/>
          <w:marBottom w:val="0"/>
          <w:divBdr>
            <w:top w:val="none" w:sz="0" w:space="0" w:color="auto"/>
            <w:left w:val="none" w:sz="0" w:space="0" w:color="auto"/>
            <w:bottom w:val="none" w:sz="0" w:space="0" w:color="auto"/>
            <w:right w:val="none" w:sz="0" w:space="0" w:color="auto"/>
          </w:divBdr>
          <w:divsChild>
            <w:div w:id="848642482">
              <w:marLeft w:val="0"/>
              <w:marRight w:val="0"/>
              <w:marTop w:val="0"/>
              <w:marBottom w:val="0"/>
              <w:divBdr>
                <w:top w:val="none" w:sz="0" w:space="0" w:color="auto"/>
                <w:left w:val="none" w:sz="0" w:space="0" w:color="auto"/>
                <w:bottom w:val="none" w:sz="0" w:space="0" w:color="auto"/>
                <w:right w:val="none" w:sz="0" w:space="0" w:color="auto"/>
              </w:divBdr>
              <w:divsChild>
                <w:div w:id="128783766">
                  <w:marLeft w:val="0"/>
                  <w:marRight w:val="0"/>
                  <w:marTop w:val="0"/>
                  <w:marBottom w:val="0"/>
                  <w:divBdr>
                    <w:top w:val="single" w:sz="6" w:space="0" w:color="C8CACC"/>
                    <w:left w:val="single" w:sz="6" w:space="0" w:color="C8CACC"/>
                    <w:bottom w:val="none" w:sz="0" w:space="0" w:color="auto"/>
                    <w:right w:val="single" w:sz="6" w:space="0" w:color="C8CACC"/>
                  </w:divBdr>
                </w:div>
              </w:divsChild>
            </w:div>
          </w:divsChild>
        </w:div>
        <w:div w:id="1948660653">
          <w:marLeft w:val="0"/>
          <w:marRight w:val="0"/>
          <w:marTop w:val="0"/>
          <w:marBottom w:val="0"/>
          <w:divBdr>
            <w:top w:val="none" w:sz="0" w:space="0" w:color="auto"/>
            <w:left w:val="none" w:sz="0" w:space="0" w:color="auto"/>
            <w:bottom w:val="none" w:sz="0" w:space="0" w:color="auto"/>
            <w:right w:val="none" w:sz="0" w:space="0" w:color="auto"/>
          </w:divBdr>
        </w:div>
        <w:div w:id="1983658075">
          <w:marLeft w:val="0"/>
          <w:marRight w:val="0"/>
          <w:marTop w:val="0"/>
          <w:marBottom w:val="0"/>
          <w:divBdr>
            <w:top w:val="none" w:sz="0" w:space="0" w:color="auto"/>
            <w:left w:val="none" w:sz="0" w:space="0" w:color="auto"/>
            <w:bottom w:val="none" w:sz="0" w:space="0" w:color="auto"/>
            <w:right w:val="none" w:sz="0" w:space="0" w:color="auto"/>
          </w:divBdr>
        </w:div>
        <w:div w:id="1986081445">
          <w:marLeft w:val="0"/>
          <w:marRight w:val="0"/>
          <w:marTop w:val="0"/>
          <w:marBottom w:val="0"/>
          <w:divBdr>
            <w:top w:val="none" w:sz="0" w:space="0" w:color="auto"/>
            <w:left w:val="none" w:sz="0" w:space="0" w:color="auto"/>
            <w:bottom w:val="none" w:sz="0" w:space="0" w:color="auto"/>
            <w:right w:val="none" w:sz="0" w:space="0" w:color="auto"/>
          </w:divBdr>
        </w:div>
        <w:div w:id="2019623111">
          <w:marLeft w:val="0"/>
          <w:marRight w:val="0"/>
          <w:marTop w:val="0"/>
          <w:marBottom w:val="0"/>
          <w:divBdr>
            <w:top w:val="none" w:sz="0" w:space="0" w:color="auto"/>
            <w:left w:val="none" w:sz="0" w:space="0" w:color="auto"/>
            <w:bottom w:val="none" w:sz="0" w:space="0" w:color="auto"/>
            <w:right w:val="none" w:sz="0" w:space="0" w:color="auto"/>
          </w:divBdr>
        </w:div>
        <w:div w:id="2040740125">
          <w:marLeft w:val="0"/>
          <w:marRight w:val="0"/>
          <w:marTop w:val="0"/>
          <w:marBottom w:val="0"/>
          <w:divBdr>
            <w:top w:val="none" w:sz="0" w:space="0" w:color="auto"/>
            <w:left w:val="none" w:sz="0" w:space="0" w:color="auto"/>
            <w:bottom w:val="none" w:sz="0" w:space="0" w:color="auto"/>
            <w:right w:val="none" w:sz="0" w:space="0" w:color="auto"/>
          </w:divBdr>
        </w:div>
        <w:div w:id="2065791903">
          <w:marLeft w:val="0"/>
          <w:marRight w:val="0"/>
          <w:marTop w:val="0"/>
          <w:marBottom w:val="0"/>
          <w:divBdr>
            <w:top w:val="none" w:sz="0" w:space="0" w:color="auto"/>
            <w:left w:val="none" w:sz="0" w:space="0" w:color="auto"/>
            <w:bottom w:val="none" w:sz="0" w:space="0" w:color="auto"/>
            <w:right w:val="none" w:sz="0" w:space="0" w:color="auto"/>
          </w:divBdr>
        </w:div>
        <w:div w:id="2107263541">
          <w:marLeft w:val="0"/>
          <w:marRight w:val="0"/>
          <w:marTop w:val="0"/>
          <w:marBottom w:val="0"/>
          <w:divBdr>
            <w:top w:val="none" w:sz="0" w:space="0" w:color="auto"/>
            <w:left w:val="none" w:sz="0" w:space="0" w:color="auto"/>
            <w:bottom w:val="none" w:sz="0" w:space="0" w:color="auto"/>
            <w:right w:val="none" w:sz="0" w:space="0" w:color="auto"/>
          </w:divBdr>
        </w:div>
        <w:div w:id="2110076101">
          <w:marLeft w:val="0"/>
          <w:marRight w:val="0"/>
          <w:marTop w:val="0"/>
          <w:marBottom w:val="0"/>
          <w:divBdr>
            <w:top w:val="none" w:sz="0" w:space="0" w:color="auto"/>
            <w:left w:val="none" w:sz="0" w:space="0" w:color="auto"/>
            <w:bottom w:val="none" w:sz="0" w:space="0" w:color="auto"/>
            <w:right w:val="none" w:sz="0" w:space="0" w:color="auto"/>
          </w:divBdr>
          <w:divsChild>
            <w:div w:id="1740012933">
              <w:marLeft w:val="0"/>
              <w:marRight w:val="0"/>
              <w:marTop w:val="0"/>
              <w:marBottom w:val="0"/>
              <w:divBdr>
                <w:top w:val="none" w:sz="0" w:space="0" w:color="auto"/>
                <w:left w:val="none" w:sz="0" w:space="0" w:color="auto"/>
                <w:bottom w:val="none" w:sz="0" w:space="0" w:color="auto"/>
                <w:right w:val="none" w:sz="0" w:space="0" w:color="auto"/>
              </w:divBdr>
              <w:divsChild>
                <w:div w:id="1615138252">
                  <w:marLeft w:val="0"/>
                  <w:marRight w:val="0"/>
                  <w:marTop w:val="0"/>
                  <w:marBottom w:val="0"/>
                  <w:divBdr>
                    <w:top w:val="single" w:sz="6" w:space="0" w:color="C8CACC"/>
                    <w:left w:val="single" w:sz="6" w:space="0" w:color="C8CACC"/>
                    <w:bottom w:val="none" w:sz="0" w:space="0" w:color="auto"/>
                    <w:right w:val="single" w:sz="6" w:space="0" w:color="C8CACC"/>
                  </w:divBdr>
                </w:div>
              </w:divsChild>
            </w:div>
          </w:divsChild>
        </w:div>
        <w:div w:id="2112238144">
          <w:marLeft w:val="0"/>
          <w:marRight w:val="0"/>
          <w:marTop w:val="0"/>
          <w:marBottom w:val="0"/>
          <w:divBdr>
            <w:top w:val="none" w:sz="0" w:space="0" w:color="auto"/>
            <w:left w:val="none" w:sz="0" w:space="0" w:color="auto"/>
            <w:bottom w:val="none" w:sz="0" w:space="0" w:color="auto"/>
            <w:right w:val="none" w:sz="0" w:space="0" w:color="auto"/>
          </w:divBdr>
          <w:divsChild>
            <w:div w:id="1165776755">
              <w:marLeft w:val="0"/>
              <w:marRight w:val="0"/>
              <w:marTop w:val="0"/>
              <w:marBottom w:val="0"/>
              <w:divBdr>
                <w:top w:val="none" w:sz="0" w:space="0" w:color="auto"/>
                <w:left w:val="none" w:sz="0" w:space="0" w:color="auto"/>
                <w:bottom w:val="none" w:sz="0" w:space="0" w:color="auto"/>
                <w:right w:val="none" w:sz="0" w:space="0" w:color="auto"/>
              </w:divBdr>
              <w:divsChild>
                <w:div w:id="642470499">
                  <w:marLeft w:val="0"/>
                  <w:marRight w:val="0"/>
                  <w:marTop w:val="0"/>
                  <w:marBottom w:val="0"/>
                  <w:divBdr>
                    <w:top w:val="single" w:sz="6" w:space="0" w:color="C8CACC"/>
                    <w:left w:val="single" w:sz="6" w:space="0" w:color="C8CACC"/>
                    <w:bottom w:val="none" w:sz="0" w:space="0" w:color="auto"/>
                    <w:right w:val="single" w:sz="6" w:space="0" w:color="C8CACC"/>
                  </w:divBdr>
                </w:div>
              </w:divsChild>
            </w:div>
          </w:divsChild>
        </w:div>
        <w:div w:id="2120946886">
          <w:marLeft w:val="0"/>
          <w:marRight w:val="0"/>
          <w:marTop w:val="0"/>
          <w:marBottom w:val="0"/>
          <w:divBdr>
            <w:top w:val="none" w:sz="0" w:space="0" w:color="auto"/>
            <w:left w:val="none" w:sz="0" w:space="0" w:color="auto"/>
            <w:bottom w:val="none" w:sz="0" w:space="0" w:color="auto"/>
            <w:right w:val="none" w:sz="0" w:space="0" w:color="auto"/>
          </w:divBdr>
        </w:div>
        <w:div w:id="2126383276">
          <w:marLeft w:val="0"/>
          <w:marRight w:val="0"/>
          <w:marTop w:val="0"/>
          <w:marBottom w:val="0"/>
          <w:divBdr>
            <w:top w:val="none" w:sz="0" w:space="0" w:color="auto"/>
            <w:left w:val="none" w:sz="0" w:space="0" w:color="auto"/>
            <w:bottom w:val="none" w:sz="0" w:space="0" w:color="auto"/>
            <w:right w:val="none" w:sz="0" w:space="0" w:color="auto"/>
          </w:divBdr>
        </w:div>
      </w:divsChild>
    </w:div>
    <w:div w:id="1761176252">
      <w:bodyDiv w:val="1"/>
      <w:marLeft w:val="0"/>
      <w:marRight w:val="0"/>
      <w:marTop w:val="0"/>
      <w:marBottom w:val="0"/>
      <w:divBdr>
        <w:top w:val="none" w:sz="0" w:space="0" w:color="auto"/>
        <w:left w:val="none" w:sz="0" w:space="0" w:color="auto"/>
        <w:bottom w:val="none" w:sz="0" w:space="0" w:color="auto"/>
        <w:right w:val="none" w:sz="0" w:space="0" w:color="auto"/>
      </w:divBdr>
    </w:div>
    <w:div w:id="1772166801">
      <w:bodyDiv w:val="1"/>
      <w:marLeft w:val="0"/>
      <w:marRight w:val="0"/>
      <w:marTop w:val="0"/>
      <w:marBottom w:val="0"/>
      <w:divBdr>
        <w:top w:val="none" w:sz="0" w:space="0" w:color="auto"/>
        <w:left w:val="none" w:sz="0" w:space="0" w:color="auto"/>
        <w:bottom w:val="none" w:sz="0" w:space="0" w:color="auto"/>
        <w:right w:val="none" w:sz="0" w:space="0" w:color="auto"/>
      </w:divBdr>
      <w:divsChild>
        <w:div w:id="838275590">
          <w:marLeft w:val="0"/>
          <w:marRight w:val="0"/>
          <w:marTop w:val="0"/>
          <w:marBottom w:val="0"/>
          <w:divBdr>
            <w:top w:val="none" w:sz="0" w:space="0" w:color="auto"/>
            <w:left w:val="none" w:sz="0" w:space="0" w:color="auto"/>
            <w:bottom w:val="none" w:sz="0" w:space="0" w:color="auto"/>
            <w:right w:val="none" w:sz="0" w:space="0" w:color="auto"/>
          </w:divBdr>
        </w:div>
        <w:div w:id="1805931081">
          <w:marLeft w:val="0"/>
          <w:marRight w:val="0"/>
          <w:marTop w:val="0"/>
          <w:marBottom w:val="0"/>
          <w:divBdr>
            <w:top w:val="none" w:sz="0" w:space="0" w:color="auto"/>
            <w:left w:val="none" w:sz="0" w:space="0" w:color="auto"/>
            <w:bottom w:val="none" w:sz="0" w:space="0" w:color="auto"/>
            <w:right w:val="none" w:sz="0" w:space="0" w:color="auto"/>
          </w:divBdr>
        </w:div>
      </w:divsChild>
    </w:div>
    <w:div w:id="1772891387">
      <w:bodyDiv w:val="1"/>
      <w:marLeft w:val="0"/>
      <w:marRight w:val="0"/>
      <w:marTop w:val="0"/>
      <w:marBottom w:val="0"/>
      <w:divBdr>
        <w:top w:val="none" w:sz="0" w:space="0" w:color="auto"/>
        <w:left w:val="none" w:sz="0" w:space="0" w:color="auto"/>
        <w:bottom w:val="none" w:sz="0" w:space="0" w:color="auto"/>
        <w:right w:val="none" w:sz="0" w:space="0" w:color="auto"/>
      </w:divBdr>
      <w:divsChild>
        <w:div w:id="22824294">
          <w:marLeft w:val="0"/>
          <w:marRight w:val="0"/>
          <w:marTop w:val="0"/>
          <w:marBottom w:val="0"/>
          <w:divBdr>
            <w:top w:val="none" w:sz="0" w:space="0" w:color="auto"/>
            <w:left w:val="none" w:sz="0" w:space="0" w:color="auto"/>
            <w:bottom w:val="none" w:sz="0" w:space="0" w:color="auto"/>
            <w:right w:val="none" w:sz="0" w:space="0" w:color="auto"/>
          </w:divBdr>
          <w:divsChild>
            <w:div w:id="273094447">
              <w:marLeft w:val="0"/>
              <w:marRight w:val="0"/>
              <w:marTop w:val="0"/>
              <w:marBottom w:val="0"/>
              <w:divBdr>
                <w:top w:val="none" w:sz="0" w:space="0" w:color="auto"/>
                <w:left w:val="none" w:sz="0" w:space="0" w:color="auto"/>
                <w:bottom w:val="none" w:sz="0" w:space="0" w:color="auto"/>
                <w:right w:val="none" w:sz="0" w:space="0" w:color="auto"/>
              </w:divBdr>
            </w:div>
          </w:divsChild>
        </w:div>
        <w:div w:id="49810889">
          <w:marLeft w:val="0"/>
          <w:marRight w:val="0"/>
          <w:marTop w:val="0"/>
          <w:marBottom w:val="0"/>
          <w:divBdr>
            <w:top w:val="none" w:sz="0" w:space="0" w:color="auto"/>
            <w:left w:val="none" w:sz="0" w:space="0" w:color="auto"/>
            <w:bottom w:val="none" w:sz="0" w:space="0" w:color="auto"/>
            <w:right w:val="none" w:sz="0" w:space="0" w:color="auto"/>
          </w:divBdr>
          <w:divsChild>
            <w:div w:id="600529880">
              <w:marLeft w:val="0"/>
              <w:marRight w:val="0"/>
              <w:marTop w:val="0"/>
              <w:marBottom w:val="0"/>
              <w:divBdr>
                <w:top w:val="none" w:sz="0" w:space="0" w:color="auto"/>
                <w:left w:val="none" w:sz="0" w:space="0" w:color="auto"/>
                <w:bottom w:val="none" w:sz="0" w:space="0" w:color="auto"/>
                <w:right w:val="none" w:sz="0" w:space="0" w:color="auto"/>
              </w:divBdr>
            </w:div>
          </w:divsChild>
        </w:div>
        <w:div w:id="53044313">
          <w:marLeft w:val="0"/>
          <w:marRight w:val="0"/>
          <w:marTop w:val="0"/>
          <w:marBottom w:val="0"/>
          <w:divBdr>
            <w:top w:val="none" w:sz="0" w:space="0" w:color="auto"/>
            <w:left w:val="none" w:sz="0" w:space="0" w:color="auto"/>
            <w:bottom w:val="none" w:sz="0" w:space="0" w:color="auto"/>
            <w:right w:val="none" w:sz="0" w:space="0" w:color="auto"/>
          </w:divBdr>
          <w:divsChild>
            <w:div w:id="737364807">
              <w:marLeft w:val="0"/>
              <w:marRight w:val="0"/>
              <w:marTop w:val="0"/>
              <w:marBottom w:val="0"/>
              <w:divBdr>
                <w:top w:val="none" w:sz="0" w:space="0" w:color="auto"/>
                <w:left w:val="none" w:sz="0" w:space="0" w:color="auto"/>
                <w:bottom w:val="none" w:sz="0" w:space="0" w:color="auto"/>
                <w:right w:val="none" w:sz="0" w:space="0" w:color="auto"/>
              </w:divBdr>
            </w:div>
          </w:divsChild>
        </w:div>
        <w:div w:id="197813616">
          <w:marLeft w:val="0"/>
          <w:marRight w:val="0"/>
          <w:marTop w:val="0"/>
          <w:marBottom w:val="0"/>
          <w:divBdr>
            <w:top w:val="none" w:sz="0" w:space="0" w:color="auto"/>
            <w:left w:val="none" w:sz="0" w:space="0" w:color="auto"/>
            <w:bottom w:val="none" w:sz="0" w:space="0" w:color="auto"/>
            <w:right w:val="none" w:sz="0" w:space="0" w:color="auto"/>
          </w:divBdr>
          <w:divsChild>
            <w:div w:id="1412777539">
              <w:marLeft w:val="0"/>
              <w:marRight w:val="0"/>
              <w:marTop w:val="0"/>
              <w:marBottom w:val="0"/>
              <w:divBdr>
                <w:top w:val="none" w:sz="0" w:space="0" w:color="auto"/>
                <w:left w:val="none" w:sz="0" w:space="0" w:color="auto"/>
                <w:bottom w:val="none" w:sz="0" w:space="0" w:color="auto"/>
                <w:right w:val="none" w:sz="0" w:space="0" w:color="auto"/>
              </w:divBdr>
            </w:div>
          </w:divsChild>
        </w:div>
        <w:div w:id="213858006">
          <w:marLeft w:val="0"/>
          <w:marRight w:val="0"/>
          <w:marTop w:val="0"/>
          <w:marBottom w:val="0"/>
          <w:divBdr>
            <w:top w:val="none" w:sz="0" w:space="0" w:color="auto"/>
            <w:left w:val="none" w:sz="0" w:space="0" w:color="auto"/>
            <w:bottom w:val="none" w:sz="0" w:space="0" w:color="auto"/>
            <w:right w:val="none" w:sz="0" w:space="0" w:color="auto"/>
          </w:divBdr>
          <w:divsChild>
            <w:div w:id="1119110853">
              <w:marLeft w:val="0"/>
              <w:marRight w:val="0"/>
              <w:marTop w:val="0"/>
              <w:marBottom w:val="0"/>
              <w:divBdr>
                <w:top w:val="none" w:sz="0" w:space="0" w:color="auto"/>
                <w:left w:val="none" w:sz="0" w:space="0" w:color="auto"/>
                <w:bottom w:val="none" w:sz="0" w:space="0" w:color="auto"/>
                <w:right w:val="none" w:sz="0" w:space="0" w:color="auto"/>
              </w:divBdr>
            </w:div>
          </w:divsChild>
        </w:div>
        <w:div w:id="404305486">
          <w:marLeft w:val="0"/>
          <w:marRight w:val="0"/>
          <w:marTop w:val="0"/>
          <w:marBottom w:val="0"/>
          <w:divBdr>
            <w:top w:val="none" w:sz="0" w:space="0" w:color="auto"/>
            <w:left w:val="none" w:sz="0" w:space="0" w:color="auto"/>
            <w:bottom w:val="none" w:sz="0" w:space="0" w:color="auto"/>
            <w:right w:val="none" w:sz="0" w:space="0" w:color="auto"/>
          </w:divBdr>
          <w:divsChild>
            <w:div w:id="953632900">
              <w:marLeft w:val="0"/>
              <w:marRight w:val="0"/>
              <w:marTop w:val="0"/>
              <w:marBottom w:val="0"/>
              <w:divBdr>
                <w:top w:val="none" w:sz="0" w:space="0" w:color="auto"/>
                <w:left w:val="none" w:sz="0" w:space="0" w:color="auto"/>
                <w:bottom w:val="none" w:sz="0" w:space="0" w:color="auto"/>
                <w:right w:val="none" w:sz="0" w:space="0" w:color="auto"/>
              </w:divBdr>
            </w:div>
          </w:divsChild>
        </w:div>
        <w:div w:id="427890105">
          <w:marLeft w:val="0"/>
          <w:marRight w:val="0"/>
          <w:marTop w:val="0"/>
          <w:marBottom w:val="0"/>
          <w:divBdr>
            <w:top w:val="none" w:sz="0" w:space="0" w:color="auto"/>
            <w:left w:val="none" w:sz="0" w:space="0" w:color="auto"/>
            <w:bottom w:val="none" w:sz="0" w:space="0" w:color="auto"/>
            <w:right w:val="none" w:sz="0" w:space="0" w:color="auto"/>
          </w:divBdr>
          <w:divsChild>
            <w:div w:id="1494025364">
              <w:marLeft w:val="0"/>
              <w:marRight w:val="0"/>
              <w:marTop w:val="0"/>
              <w:marBottom w:val="0"/>
              <w:divBdr>
                <w:top w:val="none" w:sz="0" w:space="0" w:color="auto"/>
                <w:left w:val="none" w:sz="0" w:space="0" w:color="auto"/>
                <w:bottom w:val="none" w:sz="0" w:space="0" w:color="auto"/>
                <w:right w:val="none" w:sz="0" w:space="0" w:color="auto"/>
              </w:divBdr>
            </w:div>
          </w:divsChild>
        </w:div>
        <w:div w:id="439960556">
          <w:marLeft w:val="0"/>
          <w:marRight w:val="0"/>
          <w:marTop w:val="0"/>
          <w:marBottom w:val="0"/>
          <w:divBdr>
            <w:top w:val="none" w:sz="0" w:space="0" w:color="auto"/>
            <w:left w:val="none" w:sz="0" w:space="0" w:color="auto"/>
            <w:bottom w:val="none" w:sz="0" w:space="0" w:color="auto"/>
            <w:right w:val="none" w:sz="0" w:space="0" w:color="auto"/>
          </w:divBdr>
          <w:divsChild>
            <w:div w:id="1143041996">
              <w:marLeft w:val="0"/>
              <w:marRight w:val="0"/>
              <w:marTop w:val="0"/>
              <w:marBottom w:val="0"/>
              <w:divBdr>
                <w:top w:val="none" w:sz="0" w:space="0" w:color="auto"/>
                <w:left w:val="none" w:sz="0" w:space="0" w:color="auto"/>
                <w:bottom w:val="none" w:sz="0" w:space="0" w:color="auto"/>
                <w:right w:val="none" w:sz="0" w:space="0" w:color="auto"/>
              </w:divBdr>
            </w:div>
          </w:divsChild>
        </w:div>
        <w:div w:id="449478551">
          <w:marLeft w:val="0"/>
          <w:marRight w:val="0"/>
          <w:marTop w:val="0"/>
          <w:marBottom w:val="0"/>
          <w:divBdr>
            <w:top w:val="none" w:sz="0" w:space="0" w:color="auto"/>
            <w:left w:val="none" w:sz="0" w:space="0" w:color="auto"/>
            <w:bottom w:val="none" w:sz="0" w:space="0" w:color="auto"/>
            <w:right w:val="none" w:sz="0" w:space="0" w:color="auto"/>
          </w:divBdr>
          <w:divsChild>
            <w:div w:id="475683734">
              <w:marLeft w:val="0"/>
              <w:marRight w:val="0"/>
              <w:marTop w:val="0"/>
              <w:marBottom w:val="0"/>
              <w:divBdr>
                <w:top w:val="none" w:sz="0" w:space="0" w:color="auto"/>
                <w:left w:val="none" w:sz="0" w:space="0" w:color="auto"/>
                <w:bottom w:val="none" w:sz="0" w:space="0" w:color="auto"/>
                <w:right w:val="none" w:sz="0" w:space="0" w:color="auto"/>
              </w:divBdr>
            </w:div>
          </w:divsChild>
        </w:div>
        <w:div w:id="465969093">
          <w:marLeft w:val="0"/>
          <w:marRight w:val="0"/>
          <w:marTop w:val="0"/>
          <w:marBottom w:val="0"/>
          <w:divBdr>
            <w:top w:val="none" w:sz="0" w:space="0" w:color="auto"/>
            <w:left w:val="none" w:sz="0" w:space="0" w:color="auto"/>
            <w:bottom w:val="none" w:sz="0" w:space="0" w:color="auto"/>
            <w:right w:val="none" w:sz="0" w:space="0" w:color="auto"/>
          </w:divBdr>
          <w:divsChild>
            <w:div w:id="1046486155">
              <w:marLeft w:val="0"/>
              <w:marRight w:val="0"/>
              <w:marTop w:val="0"/>
              <w:marBottom w:val="0"/>
              <w:divBdr>
                <w:top w:val="none" w:sz="0" w:space="0" w:color="auto"/>
                <w:left w:val="none" w:sz="0" w:space="0" w:color="auto"/>
                <w:bottom w:val="none" w:sz="0" w:space="0" w:color="auto"/>
                <w:right w:val="none" w:sz="0" w:space="0" w:color="auto"/>
              </w:divBdr>
            </w:div>
          </w:divsChild>
        </w:div>
        <w:div w:id="502286733">
          <w:marLeft w:val="0"/>
          <w:marRight w:val="0"/>
          <w:marTop w:val="0"/>
          <w:marBottom w:val="0"/>
          <w:divBdr>
            <w:top w:val="none" w:sz="0" w:space="0" w:color="auto"/>
            <w:left w:val="none" w:sz="0" w:space="0" w:color="auto"/>
            <w:bottom w:val="none" w:sz="0" w:space="0" w:color="auto"/>
            <w:right w:val="none" w:sz="0" w:space="0" w:color="auto"/>
          </w:divBdr>
          <w:divsChild>
            <w:div w:id="1965650002">
              <w:marLeft w:val="0"/>
              <w:marRight w:val="0"/>
              <w:marTop w:val="0"/>
              <w:marBottom w:val="0"/>
              <w:divBdr>
                <w:top w:val="none" w:sz="0" w:space="0" w:color="auto"/>
                <w:left w:val="none" w:sz="0" w:space="0" w:color="auto"/>
                <w:bottom w:val="none" w:sz="0" w:space="0" w:color="auto"/>
                <w:right w:val="none" w:sz="0" w:space="0" w:color="auto"/>
              </w:divBdr>
            </w:div>
          </w:divsChild>
        </w:div>
        <w:div w:id="542862714">
          <w:marLeft w:val="0"/>
          <w:marRight w:val="0"/>
          <w:marTop w:val="0"/>
          <w:marBottom w:val="0"/>
          <w:divBdr>
            <w:top w:val="none" w:sz="0" w:space="0" w:color="auto"/>
            <w:left w:val="none" w:sz="0" w:space="0" w:color="auto"/>
            <w:bottom w:val="none" w:sz="0" w:space="0" w:color="auto"/>
            <w:right w:val="none" w:sz="0" w:space="0" w:color="auto"/>
          </w:divBdr>
          <w:divsChild>
            <w:div w:id="1419641263">
              <w:marLeft w:val="0"/>
              <w:marRight w:val="0"/>
              <w:marTop w:val="0"/>
              <w:marBottom w:val="0"/>
              <w:divBdr>
                <w:top w:val="none" w:sz="0" w:space="0" w:color="auto"/>
                <w:left w:val="none" w:sz="0" w:space="0" w:color="auto"/>
                <w:bottom w:val="none" w:sz="0" w:space="0" w:color="auto"/>
                <w:right w:val="none" w:sz="0" w:space="0" w:color="auto"/>
              </w:divBdr>
            </w:div>
          </w:divsChild>
        </w:div>
        <w:div w:id="624048645">
          <w:marLeft w:val="0"/>
          <w:marRight w:val="0"/>
          <w:marTop w:val="0"/>
          <w:marBottom w:val="0"/>
          <w:divBdr>
            <w:top w:val="none" w:sz="0" w:space="0" w:color="auto"/>
            <w:left w:val="none" w:sz="0" w:space="0" w:color="auto"/>
            <w:bottom w:val="none" w:sz="0" w:space="0" w:color="auto"/>
            <w:right w:val="none" w:sz="0" w:space="0" w:color="auto"/>
          </w:divBdr>
          <w:divsChild>
            <w:div w:id="960453846">
              <w:marLeft w:val="0"/>
              <w:marRight w:val="0"/>
              <w:marTop w:val="0"/>
              <w:marBottom w:val="0"/>
              <w:divBdr>
                <w:top w:val="none" w:sz="0" w:space="0" w:color="auto"/>
                <w:left w:val="none" w:sz="0" w:space="0" w:color="auto"/>
                <w:bottom w:val="none" w:sz="0" w:space="0" w:color="auto"/>
                <w:right w:val="none" w:sz="0" w:space="0" w:color="auto"/>
              </w:divBdr>
            </w:div>
          </w:divsChild>
        </w:div>
        <w:div w:id="659114905">
          <w:marLeft w:val="0"/>
          <w:marRight w:val="0"/>
          <w:marTop w:val="0"/>
          <w:marBottom w:val="0"/>
          <w:divBdr>
            <w:top w:val="none" w:sz="0" w:space="0" w:color="auto"/>
            <w:left w:val="none" w:sz="0" w:space="0" w:color="auto"/>
            <w:bottom w:val="none" w:sz="0" w:space="0" w:color="auto"/>
            <w:right w:val="none" w:sz="0" w:space="0" w:color="auto"/>
          </w:divBdr>
          <w:divsChild>
            <w:div w:id="527372053">
              <w:marLeft w:val="0"/>
              <w:marRight w:val="0"/>
              <w:marTop w:val="0"/>
              <w:marBottom w:val="0"/>
              <w:divBdr>
                <w:top w:val="none" w:sz="0" w:space="0" w:color="auto"/>
                <w:left w:val="none" w:sz="0" w:space="0" w:color="auto"/>
                <w:bottom w:val="none" w:sz="0" w:space="0" w:color="auto"/>
                <w:right w:val="none" w:sz="0" w:space="0" w:color="auto"/>
              </w:divBdr>
            </w:div>
            <w:div w:id="1570966566">
              <w:marLeft w:val="0"/>
              <w:marRight w:val="0"/>
              <w:marTop w:val="0"/>
              <w:marBottom w:val="0"/>
              <w:divBdr>
                <w:top w:val="none" w:sz="0" w:space="0" w:color="auto"/>
                <w:left w:val="none" w:sz="0" w:space="0" w:color="auto"/>
                <w:bottom w:val="none" w:sz="0" w:space="0" w:color="auto"/>
                <w:right w:val="none" w:sz="0" w:space="0" w:color="auto"/>
              </w:divBdr>
            </w:div>
          </w:divsChild>
        </w:div>
        <w:div w:id="688722043">
          <w:marLeft w:val="0"/>
          <w:marRight w:val="0"/>
          <w:marTop w:val="0"/>
          <w:marBottom w:val="0"/>
          <w:divBdr>
            <w:top w:val="none" w:sz="0" w:space="0" w:color="auto"/>
            <w:left w:val="none" w:sz="0" w:space="0" w:color="auto"/>
            <w:bottom w:val="none" w:sz="0" w:space="0" w:color="auto"/>
            <w:right w:val="none" w:sz="0" w:space="0" w:color="auto"/>
          </w:divBdr>
          <w:divsChild>
            <w:div w:id="1051152370">
              <w:marLeft w:val="0"/>
              <w:marRight w:val="0"/>
              <w:marTop w:val="0"/>
              <w:marBottom w:val="0"/>
              <w:divBdr>
                <w:top w:val="none" w:sz="0" w:space="0" w:color="auto"/>
                <w:left w:val="none" w:sz="0" w:space="0" w:color="auto"/>
                <w:bottom w:val="none" w:sz="0" w:space="0" w:color="auto"/>
                <w:right w:val="none" w:sz="0" w:space="0" w:color="auto"/>
              </w:divBdr>
            </w:div>
          </w:divsChild>
        </w:div>
        <w:div w:id="711468013">
          <w:marLeft w:val="0"/>
          <w:marRight w:val="0"/>
          <w:marTop w:val="0"/>
          <w:marBottom w:val="0"/>
          <w:divBdr>
            <w:top w:val="none" w:sz="0" w:space="0" w:color="auto"/>
            <w:left w:val="none" w:sz="0" w:space="0" w:color="auto"/>
            <w:bottom w:val="none" w:sz="0" w:space="0" w:color="auto"/>
            <w:right w:val="none" w:sz="0" w:space="0" w:color="auto"/>
          </w:divBdr>
          <w:divsChild>
            <w:div w:id="1668971837">
              <w:marLeft w:val="0"/>
              <w:marRight w:val="0"/>
              <w:marTop w:val="0"/>
              <w:marBottom w:val="0"/>
              <w:divBdr>
                <w:top w:val="none" w:sz="0" w:space="0" w:color="auto"/>
                <w:left w:val="none" w:sz="0" w:space="0" w:color="auto"/>
                <w:bottom w:val="none" w:sz="0" w:space="0" w:color="auto"/>
                <w:right w:val="none" w:sz="0" w:space="0" w:color="auto"/>
              </w:divBdr>
            </w:div>
          </w:divsChild>
        </w:div>
        <w:div w:id="748577119">
          <w:marLeft w:val="0"/>
          <w:marRight w:val="0"/>
          <w:marTop w:val="0"/>
          <w:marBottom w:val="0"/>
          <w:divBdr>
            <w:top w:val="none" w:sz="0" w:space="0" w:color="auto"/>
            <w:left w:val="none" w:sz="0" w:space="0" w:color="auto"/>
            <w:bottom w:val="none" w:sz="0" w:space="0" w:color="auto"/>
            <w:right w:val="none" w:sz="0" w:space="0" w:color="auto"/>
          </w:divBdr>
          <w:divsChild>
            <w:div w:id="1145854820">
              <w:marLeft w:val="0"/>
              <w:marRight w:val="0"/>
              <w:marTop w:val="0"/>
              <w:marBottom w:val="0"/>
              <w:divBdr>
                <w:top w:val="none" w:sz="0" w:space="0" w:color="auto"/>
                <w:left w:val="none" w:sz="0" w:space="0" w:color="auto"/>
                <w:bottom w:val="none" w:sz="0" w:space="0" w:color="auto"/>
                <w:right w:val="none" w:sz="0" w:space="0" w:color="auto"/>
              </w:divBdr>
            </w:div>
          </w:divsChild>
        </w:div>
        <w:div w:id="804853443">
          <w:marLeft w:val="0"/>
          <w:marRight w:val="0"/>
          <w:marTop w:val="0"/>
          <w:marBottom w:val="0"/>
          <w:divBdr>
            <w:top w:val="none" w:sz="0" w:space="0" w:color="auto"/>
            <w:left w:val="none" w:sz="0" w:space="0" w:color="auto"/>
            <w:bottom w:val="none" w:sz="0" w:space="0" w:color="auto"/>
            <w:right w:val="none" w:sz="0" w:space="0" w:color="auto"/>
          </w:divBdr>
          <w:divsChild>
            <w:div w:id="1122072919">
              <w:marLeft w:val="0"/>
              <w:marRight w:val="0"/>
              <w:marTop w:val="0"/>
              <w:marBottom w:val="0"/>
              <w:divBdr>
                <w:top w:val="none" w:sz="0" w:space="0" w:color="auto"/>
                <w:left w:val="none" w:sz="0" w:space="0" w:color="auto"/>
                <w:bottom w:val="none" w:sz="0" w:space="0" w:color="auto"/>
                <w:right w:val="none" w:sz="0" w:space="0" w:color="auto"/>
              </w:divBdr>
            </w:div>
          </w:divsChild>
        </w:div>
        <w:div w:id="807282019">
          <w:marLeft w:val="0"/>
          <w:marRight w:val="0"/>
          <w:marTop w:val="0"/>
          <w:marBottom w:val="0"/>
          <w:divBdr>
            <w:top w:val="none" w:sz="0" w:space="0" w:color="auto"/>
            <w:left w:val="none" w:sz="0" w:space="0" w:color="auto"/>
            <w:bottom w:val="none" w:sz="0" w:space="0" w:color="auto"/>
            <w:right w:val="none" w:sz="0" w:space="0" w:color="auto"/>
          </w:divBdr>
          <w:divsChild>
            <w:div w:id="1317228444">
              <w:marLeft w:val="0"/>
              <w:marRight w:val="0"/>
              <w:marTop w:val="0"/>
              <w:marBottom w:val="0"/>
              <w:divBdr>
                <w:top w:val="none" w:sz="0" w:space="0" w:color="auto"/>
                <w:left w:val="none" w:sz="0" w:space="0" w:color="auto"/>
                <w:bottom w:val="none" w:sz="0" w:space="0" w:color="auto"/>
                <w:right w:val="none" w:sz="0" w:space="0" w:color="auto"/>
              </w:divBdr>
            </w:div>
          </w:divsChild>
        </w:div>
        <w:div w:id="994530936">
          <w:marLeft w:val="0"/>
          <w:marRight w:val="0"/>
          <w:marTop w:val="0"/>
          <w:marBottom w:val="0"/>
          <w:divBdr>
            <w:top w:val="none" w:sz="0" w:space="0" w:color="auto"/>
            <w:left w:val="none" w:sz="0" w:space="0" w:color="auto"/>
            <w:bottom w:val="none" w:sz="0" w:space="0" w:color="auto"/>
            <w:right w:val="none" w:sz="0" w:space="0" w:color="auto"/>
          </w:divBdr>
          <w:divsChild>
            <w:div w:id="1712850465">
              <w:marLeft w:val="0"/>
              <w:marRight w:val="0"/>
              <w:marTop w:val="0"/>
              <w:marBottom w:val="0"/>
              <w:divBdr>
                <w:top w:val="none" w:sz="0" w:space="0" w:color="auto"/>
                <w:left w:val="none" w:sz="0" w:space="0" w:color="auto"/>
                <w:bottom w:val="none" w:sz="0" w:space="0" w:color="auto"/>
                <w:right w:val="none" w:sz="0" w:space="0" w:color="auto"/>
              </w:divBdr>
            </w:div>
          </w:divsChild>
        </w:div>
        <w:div w:id="1002274789">
          <w:marLeft w:val="0"/>
          <w:marRight w:val="0"/>
          <w:marTop w:val="0"/>
          <w:marBottom w:val="0"/>
          <w:divBdr>
            <w:top w:val="none" w:sz="0" w:space="0" w:color="auto"/>
            <w:left w:val="none" w:sz="0" w:space="0" w:color="auto"/>
            <w:bottom w:val="none" w:sz="0" w:space="0" w:color="auto"/>
            <w:right w:val="none" w:sz="0" w:space="0" w:color="auto"/>
          </w:divBdr>
          <w:divsChild>
            <w:div w:id="2020768942">
              <w:marLeft w:val="0"/>
              <w:marRight w:val="0"/>
              <w:marTop w:val="0"/>
              <w:marBottom w:val="0"/>
              <w:divBdr>
                <w:top w:val="none" w:sz="0" w:space="0" w:color="auto"/>
                <w:left w:val="none" w:sz="0" w:space="0" w:color="auto"/>
                <w:bottom w:val="none" w:sz="0" w:space="0" w:color="auto"/>
                <w:right w:val="none" w:sz="0" w:space="0" w:color="auto"/>
              </w:divBdr>
            </w:div>
          </w:divsChild>
        </w:div>
        <w:div w:id="1034966787">
          <w:marLeft w:val="0"/>
          <w:marRight w:val="0"/>
          <w:marTop w:val="0"/>
          <w:marBottom w:val="0"/>
          <w:divBdr>
            <w:top w:val="none" w:sz="0" w:space="0" w:color="auto"/>
            <w:left w:val="none" w:sz="0" w:space="0" w:color="auto"/>
            <w:bottom w:val="none" w:sz="0" w:space="0" w:color="auto"/>
            <w:right w:val="none" w:sz="0" w:space="0" w:color="auto"/>
          </w:divBdr>
          <w:divsChild>
            <w:div w:id="1208831570">
              <w:marLeft w:val="0"/>
              <w:marRight w:val="0"/>
              <w:marTop w:val="0"/>
              <w:marBottom w:val="0"/>
              <w:divBdr>
                <w:top w:val="none" w:sz="0" w:space="0" w:color="auto"/>
                <w:left w:val="none" w:sz="0" w:space="0" w:color="auto"/>
                <w:bottom w:val="none" w:sz="0" w:space="0" w:color="auto"/>
                <w:right w:val="none" w:sz="0" w:space="0" w:color="auto"/>
              </w:divBdr>
            </w:div>
          </w:divsChild>
        </w:div>
        <w:div w:id="1045255337">
          <w:marLeft w:val="0"/>
          <w:marRight w:val="0"/>
          <w:marTop w:val="0"/>
          <w:marBottom w:val="0"/>
          <w:divBdr>
            <w:top w:val="none" w:sz="0" w:space="0" w:color="auto"/>
            <w:left w:val="none" w:sz="0" w:space="0" w:color="auto"/>
            <w:bottom w:val="none" w:sz="0" w:space="0" w:color="auto"/>
            <w:right w:val="none" w:sz="0" w:space="0" w:color="auto"/>
          </w:divBdr>
          <w:divsChild>
            <w:div w:id="837621735">
              <w:marLeft w:val="0"/>
              <w:marRight w:val="0"/>
              <w:marTop w:val="0"/>
              <w:marBottom w:val="0"/>
              <w:divBdr>
                <w:top w:val="none" w:sz="0" w:space="0" w:color="auto"/>
                <w:left w:val="none" w:sz="0" w:space="0" w:color="auto"/>
                <w:bottom w:val="none" w:sz="0" w:space="0" w:color="auto"/>
                <w:right w:val="none" w:sz="0" w:space="0" w:color="auto"/>
              </w:divBdr>
            </w:div>
            <w:div w:id="2022270197">
              <w:marLeft w:val="0"/>
              <w:marRight w:val="0"/>
              <w:marTop w:val="0"/>
              <w:marBottom w:val="0"/>
              <w:divBdr>
                <w:top w:val="none" w:sz="0" w:space="0" w:color="auto"/>
                <w:left w:val="none" w:sz="0" w:space="0" w:color="auto"/>
                <w:bottom w:val="none" w:sz="0" w:space="0" w:color="auto"/>
                <w:right w:val="none" w:sz="0" w:space="0" w:color="auto"/>
              </w:divBdr>
            </w:div>
          </w:divsChild>
        </w:div>
        <w:div w:id="1106539697">
          <w:marLeft w:val="0"/>
          <w:marRight w:val="0"/>
          <w:marTop w:val="0"/>
          <w:marBottom w:val="0"/>
          <w:divBdr>
            <w:top w:val="none" w:sz="0" w:space="0" w:color="auto"/>
            <w:left w:val="none" w:sz="0" w:space="0" w:color="auto"/>
            <w:bottom w:val="none" w:sz="0" w:space="0" w:color="auto"/>
            <w:right w:val="none" w:sz="0" w:space="0" w:color="auto"/>
          </w:divBdr>
          <w:divsChild>
            <w:div w:id="1200438328">
              <w:marLeft w:val="0"/>
              <w:marRight w:val="0"/>
              <w:marTop w:val="0"/>
              <w:marBottom w:val="0"/>
              <w:divBdr>
                <w:top w:val="none" w:sz="0" w:space="0" w:color="auto"/>
                <w:left w:val="none" w:sz="0" w:space="0" w:color="auto"/>
                <w:bottom w:val="none" w:sz="0" w:space="0" w:color="auto"/>
                <w:right w:val="none" w:sz="0" w:space="0" w:color="auto"/>
              </w:divBdr>
            </w:div>
          </w:divsChild>
        </w:div>
        <w:div w:id="1121846052">
          <w:marLeft w:val="0"/>
          <w:marRight w:val="0"/>
          <w:marTop w:val="0"/>
          <w:marBottom w:val="0"/>
          <w:divBdr>
            <w:top w:val="none" w:sz="0" w:space="0" w:color="auto"/>
            <w:left w:val="none" w:sz="0" w:space="0" w:color="auto"/>
            <w:bottom w:val="none" w:sz="0" w:space="0" w:color="auto"/>
            <w:right w:val="none" w:sz="0" w:space="0" w:color="auto"/>
          </w:divBdr>
          <w:divsChild>
            <w:div w:id="394042">
              <w:marLeft w:val="0"/>
              <w:marRight w:val="0"/>
              <w:marTop w:val="0"/>
              <w:marBottom w:val="0"/>
              <w:divBdr>
                <w:top w:val="none" w:sz="0" w:space="0" w:color="auto"/>
                <w:left w:val="none" w:sz="0" w:space="0" w:color="auto"/>
                <w:bottom w:val="none" w:sz="0" w:space="0" w:color="auto"/>
                <w:right w:val="none" w:sz="0" w:space="0" w:color="auto"/>
              </w:divBdr>
            </w:div>
          </w:divsChild>
        </w:div>
        <w:div w:id="1157528660">
          <w:marLeft w:val="0"/>
          <w:marRight w:val="0"/>
          <w:marTop w:val="0"/>
          <w:marBottom w:val="0"/>
          <w:divBdr>
            <w:top w:val="none" w:sz="0" w:space="0" w:color="auto"/>
            <w:left w:val="none" w:sz="0" w:space="0" w:color="auto"/>
            <w:bottom w:val="none" w:sz="0" w:space="0" w:color="auto"/>
            <w:right w:val="none" w:sz="0" w:space="0" w:color="auto"/>
          </w:divBdr>
          <w:divsChild>
            <w:div w:id="893277865">
              <w:marLeft w:val="0"/>
              <w:marRight w:val="0"/>
              <w:marTop w:val="0"/>
              <w:marBottom w:val="0"/>
              <w:divBdr>
                <w:top w:val="none" w:sz="0" w:space="0" w:color="auto"/>
                <w:left w:val="none" w:sz="0" w:space="0" w:color="auto"/>
                <w:bottom w:val="none" w:sz="0" w:space="0" w:color="auto"/>
                <w:right w:val="none" w:sz="0" w:space="0" w:color="auto"/>
              </w:divBdr>
            </w:div>
          </w:divsChild>
        </w:div>
        <w:div w:id="1158964419">
          <w:marLeft w:val="0"/>
          <w:marRight w:val="0"/>
          <w:marTop w:val="0"/>
          <w:marBottom w:val="0"/>
          <w:divBdr>
            <w:top w:val="none" w:sz="0" w:space="0" w:color="auto"/>
            <w:left w:val="none" w:sz="0" w:space="0" w:color="auto"/>
            <w:bottom w:val="none" w:sz="0" w:space="0" w:color="auto"/>
            <w:right w:val="none" w:sz="0" w:space="0" w:color="auto"/>
          </w:divBdr>
          <w:divsChild>
            <w:div w:id="805242182">
              <w:marLeft w:val="0"/>
              <w:marRight w:val="0"/>
              <w:marTop w:val="0"/>
              <w:marBottom w:val="0"/>
              <w:divBdr>
                <w:top w:val="none" w:sz="0" w:space="0" w:color="auto"/>
                <w:left w:val="none" w:sz="0" w:space="0" w:color="auto"/>
                <w:bottom w:val="none" w:sz="0" w:space="0" w:color="auto"/>
                <w:right w:val="none" w:sz="0" w:space="0" w:color="auto"/>
              </w:divBdr>
            </w:div>
          </w:divsChild>
        </w:div>
        <w:div w:id="1216772075">
          <w:marLeft w:val="0"/>
          <w:marRight w:val="0"/>
          <w:marTop w:val="0"/>
          <w:marBottom w:val="0"/>
          <w:divBdr>
            <w:top w:val="none" w:sz="0" w:space="0" w:color="auto"/>
            <w:left w:val="none" w:sz="0" w:space="0" w:color="auto"/>
            <w:bottom w:val="none" w:sz="0" w:space="0" w:color="auto"/>
            <w:right w:val="none" w:sz="0" w:space="0" w:color="auto"/>
          </w:divBdr>
          <w:divsChild>
            <w:div w:id="1989700621">
              <w:marLeft w:val="0"/>
              <w:marRight w:val="0"/>
              <w:marTop w:val="0"/>
              <w:marBottom w:val="0"/>
              <w:divBdr>
                <w:top w:val="none" w:sz="0" w:space="0" w:color="auto"/>
                <w:left w:val="none" w:sz="0" w:space="0" w:color="auto"/>
                <w:bottom w:val="none" w:sz="0" w:space="0" w:color="auto"/>
                <w:right w:val="none" w:sz="0" w:space="0" w:color="auto"/>
              </w:divBdr>
            </w:div>
          </w:divsChild>
        </w:div>
        <w:div w:id="1225487549">
          <w:marLeft w:val="0"/>
          <w:marRight w:val="0"/>
          <w:marTop w:val="0"/>
          <w:marBottom w:val="0"/>
          <w:divBdr>
            <w:top w:val="none" w:sz="0" w:space="0" w:color="auto"/>
            <w:left w:val="none" w:sz="0" w:space="0" w:color="auto"/>
            <w:bottom w:val="none" w:sz="0" w:space="0" w:color="auto"/>
            <w:right w:val="none" w:sz="0" w:space="0" w:color="auto"/>
          </w:divBdr>
          <w:divsChild>
            <w:div w:id="290980926">
              <w:marLeft w:val="0"/>
              <w:marRight w:val="0"/>
              <w:marTop w:val="0"/>
              <w:marBottom w:val="0"/>
              <w:divBdr>
                <w:top w:val="none" w:sz="0" w:space="0" w:color="auto"/>
                <w:left w:val="none" w:sz="0" w:space="0" w:color="auto"/>
                <w:bottom w:val="none" w:sz="0" w:space="0" w:color="auto"/>
                <w:right w:val="none" w:sz="0" w:space="0" w:color="auto"/>
              </w:divBdr>
            </w:div>
          </w:divsChild>
        </w:div>
        <w:div w:id="1240093190">
          <w:marLeft w:val="0"/>
          <w:marRight w:val="0"/>
          <w:marTop w:val="0"/>
          <w:marBottom w:val="0"/>
          <w:divBdr>
            <w:top w:val="none" w:sz="0" w:space="0" w:color="auto"/>
            <w:left w:val="none" w:sz="0" w:space="0" w:color="auto"/>
            <w:bottom w:val="none" w:sz="0" w:space="0" w:color="auto"/>
            <w:right w:val="none" w:sz="0" w:space="0" w:color="auto"/>
          </w:divBdr>
          <w:divsChild>
            <w:div w:id="85738783">
              <w:marLeft w:val="0"/>
              <w:marRight w:val="0"/>
              <w:marTop w:val="0"/>
              <w:marBottom w:val="0"/>
              <w:divBdr>
                <w:top w:val="none" w:sz="0" w:space="0" w:color="auto"/>
                <w:left w:val="none" w:sz="0" w:space="0" w:color="auto"/>
                <w:bottom w:val="none" w:sz="0" w:space="0" w:color="auto"/>
                <w:right w:val="none" w:sz="0" w:space="0" w:color="auto"/>
              </w:divBdr>
            </w:div>
          </w:divsChild>
        </w:div>
        <w:div w:id="1295016824">
          <w:marLeft w:val="0"/>
          <w:marRight w:val="0"/>
          <w:marTop w:val="0"/>
          <w:marBottom w:val="0"/>
          <w:divBdr>
            <w:top w:val="none" w:sz="0" w:space="0" w:color="auto"/>
            <w:left w:val="none" w:sz="0" w:space="0" w:color="auto"/>
            <w:bottom w:val="none" w:sz="0" w:space="0" w:color="auto"/>
            <w:right w:val="none" w:sz="0" w:space="0" w:color="auto"/>
          </w:divBdr>
          <w:divsChild>
            <w:div w:id="368796851">
              <w:marLeft w:val="0"/>
              <w:marRight w:val="0"/>
              <w:marTop w:val="0"/>
              <w:marBottom w:val="0"/>
              <w:divBdr>
                <w:top w:val="none" w:sz="0" w:space="0" w:color="auto"/>
                <w:left w:val="none" w:sz="0" w:space="0" w:color="auto"/>
                <w:bottom w:val="none" w:sz="0" w:space="0" w:color="auto"/>
                <w:right w:val="none" w:sz="0" w:space="0" w:color="auto"/>
              </w:divBdr>
            </w:div>
          </w:divsChild>
        </w:div>
        <w:div w:id="1298030598">
          <w:marLeft w:val="0"/>
          <w:marRight w:val="0"/>
          <w:marTop w:val="0"/>
          <w:marBottom w:val="0"/>
          <w:divBdr>
            <w:top w:val="none" w:sz="0" w:space="0" w:color="auto"/>
            <w:left w:val="none" w:sz="0" w:space="0" w:color="auto"/>
            <w:bottom w:val="none" w:sz="0" w:space="0" w:color="auto"/>
            <w:right w:val="none" w:sz="0" w:space="0" w:color="auto"/>
          </w:divBdr>
          <w:divsChild>
            <w:div w:id="1345472295">
              <w:marLeft w:val="0"/>
              <w:marRight w:val="0"/>
              <w:marTop w:val="0"/>
              <w:marBottom w:val="0"/>
              <w:divBdr>
                <w:top w:val="none" w:sz="0" w:space="0" w:color="auto"/>
                <w:left w:val="none" w:sz="0" w:space="0" w:color="auto"/>
                <w:bottom w:val="none" w:sz="0" w:space="0" w:color="auto"/>
                <w:right w:val="none" w:sz="0" w:space="0" w:color="auto"/>
              </w:divBdr>
            </w:div>
          </w:divsChild>
        </w:div>
        <w:div w:id="1335570320">
          <w:marLeft w:val="0"/>
          <w:marRight w:val="0"/>
          <w:marTop w:val="0"/>
          <w:marBottom w:val="0"/>
          <w:divBdr>
            <w:top w:val="none" w:sz="0" w:space="0" w:color="auto"/>
            <w:left w:val="none" w:sz="0" w:space="0" w:color="auto"/>
            <w:bottom w:val="none" w:sz="0" w:space="0" w:color="auto"/>
            <w:right w:val="none" w:sz="0" w:space="0" w:color="auto"/>
          </w:divBdr>
          <w:divsChild>
            <w:div w:id="1834373611">
              <w:marLeft w:val="0"/>
              <w:marRight w:val="0"/>
              <w:marTop w:val="0"/>
              <w:marBottom w:val="0"/>
              <w:divBdr>
                <w:top w:val="none" w:sz="0" w:space="0" w:color="auto"/>
                <w:left w:val="none" w:sz="0" w:space="0" w:color="auto"/>
                <w:bottom w:val="none" w:sz="0" w:space="0" w:color="auto"/>
                <w:right w:val="none" w:sz="0" w:space="0" w:color="auto"/>
              </w:divBdr>
            </w:div>
          </w:divsChild>
        </w:div>
        <w:div w:id="1419521162">
          <w:marLeft w:val="0"/>
          <w:marRight w:val="0"/>
          <w:marTop w:val="0"/>
          <w:marBottom w:val="0"/>
          <w:divBdr>
            <w:top w:val="none" w:sz="0" w:space="0" w:color="auto"/>
            <w:left w:val="none" w:sz="0" w:space="0" w:color="auto"/>
            <w:bottom w:val="none" w:sz="0" w:space="0" w:color="auto"/>
            <w:right w:val="none" w:sz="0" w:space="0" w:color="auto"/>
          </w:divBdr>
          <w:divsChild>
            <w:div w:id="634877158">
              <w:marLeft w:val="0"/>
              <w:marRight w:val="0"/>
              <w:marTop w:val="0"/>
              <w:marBottom w:val="0"/>
              <w:divBdr>
                <w:top w:val="none" w:sz="0" w:space="0" w:color="auto"/>
                <w:left w:val="none" w:sz="0" w:space="0" w:color="auto"/>
                <w:bottom w:val="none" w:sz="0" w:space="0" w:color="auto"/>
                <w:right w:val="none" w:sz="0" w:space="0" w:color="auto"/>
              </w:divBdr>
            </w:div>
          </w:divsChild>
        </w:div>
        <w:div w:id="1474523498">
          <w:marLeft w:val="0"/>
          <w:marRight w:val="0"/>
          <w:marTop w:val="0"/>
          <w:marBottom w:val="0"/>
          <w:divBdr>
            <w:top w:val="none" w:sz="0" w:space="0" w:color="auto"/>
            <w:left w:val="none" w:sz="0" w:space="0" w:color="auto"/>
            <w:bottom w:val="none" w:sz="0" w:space="0" w:color="auto"/>
            <w:right w:val="none" w:sz="0" w:space="0" w:color="auto"/>
          </w:divBdr>
          <w:divsChild>
            <w:div w:id="1458404002">
              <w:marLeft w:val="0"/>
              <w:marRight w:val="0"/>
              <w:marTop w:val="0"/>
              <w:marBottom w:val="0"/>
              <w:divBdr>
                <w:top w:val="none" w:sz="0" w:space="0" w:color="auto"/>
                <w:left w:val="none" w:sz="0" w:space="0" w:color="auto"/>
                <w:bottom w:val="none" w:sz="0" w:space="0" w:color="auto"/>
                <w:right w:val="none" w:sz="0" w:space="0" w:color="auto"/>
              </w:divBdr>
            </w:div>
          </w:divsChild>
        </w:div>
        <w:div w:id="1549415347">
          <w:marLeft w:val="0"/>
          <w:marRight w:val="0"/>
          <w:marTop w:val="0"/>
          <w:marBottom w:val="0"/>
          <w:divBdr>
            <w:top w:val="none" w:sz="0" w:space="0" w:color="auto"/>
            <w:left w:val="none" w:sz="0" w:space="0" w:color="auto"/>
            <w:bottom w:val="none" w:sz="0" w:space="0" w:color="auto"/>
            <w:right w:val="none" w:sz="0" w:space="0" w:color="auto"/>
          </w:divBdr>
          <w:divsChild>
            <w:div w:id="491799893">
              <w:marLeft w:val="0"/>
              <w:marRight w:val="0"/>
              <w:marTop w:val="0"/>
              <w:marBottom w:val="0"/>
              <w:divBdr>
                <w:top w:val="none" w:sz="0" w:space="0" w:color="auto"/>
                <w:left w:val="none" w:sz="0" w:space="0" w:color="auto"/>
                <w:bottom w:val="none" w:sz="0" w:space="0" w:color="auto"/>
                <w:right w:val="none" w:sz="0" w:space="0" w:color="auto"/>
              </w:divBdr>
            </w:div>
          </w:divsChild>
        </w:div>
        <w:div w:id="1618028802">
          <w:marLeft w:val="0"/>
          <w:marRight w:val="0"/>
          <w:marTop w:val="0"/>
          <w:marBottom w:val="0"/>
          <w:divBdr>
            <w:top w:val="none" w:sz="0" w:space="0" w:color="auto"/>
            <w:left w:val="none" w:sz="0" w:space="0" w:color="auto"/>
            <w:bottom w:val="none" w:sz="0" w:space="0" w:color="auto"/>
            <w:right w:val="none" w:sz="0" w:space="0" w:color="auto"/>
          </w:divBdr>
          <w:divsChild>
            <w:div w:id="652563861">
              <w:marLeft w:val="0"/>
              <w:marRight w:val="0"/>
              <w:marTop w:val="0"/>
              <w:marBottom w:val="0"/>
              <w:divBdr>
                <w:top w:val="none" w:sz="0" w:space="0" w:color="auto"/>
                <w:left w:val="none" w:sz="0" w:space="0" w:color="auto"/>
                <w:bottom w:val="none" w:sz="0" w:space="0" w:color="auto"/>
                <w:right w:val="none" w:sz="0" w:space="0" w:color="auto"/>
              </w:divBdr>
            </w:div>
          </w:divsChild>
        </w:div>
        <w:div w:id="1805196225">
          <w:marLeft w:val="0"/>
          <w:marRight w:val="0"/>
          <w:marTop w:val="0"/>
          <w:marBottom w:val="0"/>
          <w:divBdr>
            <w:top w:val="none" w:sz="0" w:space="0" w:color="auto"/>
            <w:left w:val="none" w:sz="0" w:space="0" w:color="auto"/>
            <w:bottom w:val="none" w:sz="0" w:space="0" w:color="auto"/>
            <w:right w:val="none" w:sz="0" w:space="0" w:color="auto"/>
          </w:divBdr>
          <w:divsChild>
            <w:div w:id="328874664">
              <w:marLeft w:val="0"/>
              <w:marRight w:val="0"/>
              <w:marTop w:val="0"/>
              <w:marBottom w:val="0"/>
              <w:divBdr>
                <w:top w:val="none" w:sz="0" w:space="0" w:color="auto"/>
                <w:left w:val="none" w:sz="0" w:space="0" w:color="auto"/>
                <w:bottom w:val="none" w:sz="0" w:space="0" w:color="auto"/>
                <w:right w:val="none" w:sz="0" w:space="0" w:color="auto"/>
              </w:divBdr>
            </w:div>
          </w:divsChild>
        </w:div>
        <w:div w:id="1851524149">
          <w:marLeft w:val="0"/>
          <w:marRight w:val="0"/>
          <w:marTop w:val="0"/>
          <w:marBottom w:val="0"/>
          <w:divBdr>
            <w:top w:val="none" w:sz="0" w:space="0" w:color="auto"/>
            <w:left w:val="none" w:sz="0" w:space="0" w:color="auto"/>
            <w:bottom w:val="none" w:sz="0" w:space="0" w:color="auto"/>
            <w:right w:val="none" w:sz="0" w:space="0" w:color="auto"/>
          </w:divBdr>
          <w:divsChild>
            <w:div w:id="753089042">
              <w:marLeft w:val="0"/>
              <w:marRight w:val="0"/>
              <w:marTop w:val="0"/>
              <w:marBottom w:val="0"/>
              <w:divBdr>
                <w:top w:val="none" w:sz="0" w:space="0" w:color="auto"/>
                <w:left w:val="none" w:sz="0" w:space="0" w:color="auto"/>
                <w:bottom w:val="none" w:sz="0" w:space="0" w:color="auto"/>
                <w:right w:val="none" w:sz="0" w:space="0" w:color="auto"/>
              </w:divBdr>
            </w:div>
          </w:divsChild>
        </w:div>
        <w:div w:id="1868367841">
          <w:marLeft w:val="0"/>
          <w:marRight w:val="0"/>
          <w:marTop w:val="0"/>
          <w:marBottom w:val="0"/>
          <w:divBdr>
            <w:top w:val="none" w:sz="0" w:space="0" w:color="auto"/>
            <w:left w:val="none" w:sz="0" w:space="0" w:color="auto"/>
            <w:bottom w:val="none" w:sz="0" w:space="0" w:color="auto"/>
            <w:right w:val="none" w:sz="0" w:space="0" w:color="auto"/>
          </w:divBdr>
          <w:divsChild>
            <w:div w:id="1632130103">
              <w:marLeft w:val="0"/>
              <w:marRight w:val="0"/>
              <w:marTop w:val="0"/>
              <w:marBottom w:val="0"/>
              <w:divBdr>
                <w:top w:val="none" w:sz="0" w:space="0" w:color="auto"/>
                <w:left w:val="none" w:sz="0" w:space="0" w:color="auto"/>
                <w:bottom w:val="none" w:sz="0" w:space="0" w:color="auto"/>
                <w:right w:val="none" w:sz="0" w:space="0" w:color="auto"/>
              </w:divBdr>
            </w:div>
          </w:divsChild>
        </w:div>
        <w:div w:id="1868449718">
          <w:marLeft w:val="0"/>
          <w:marRight w:val="0"/>
          <w:marTop w:val="0"/>
          <w:marBottom w:val="0"/>
          <w:divBdr>
            <w:top w:val="none" w:sz="0" w:space="0" w:color="auto"/>
            <w:left w:val="none" w:sz="0" w:space="0" w:color="auto"/>
            <w:bottom w:val="none" w:sz="0" w:space="0" w:color="auto"/>
            <w:right w:val="none" w:sz="0" w:space="0" w:color="auto"/>
          </w:divBdr>
          <w:divsChild>
            <w:div w:id="536283930">
              <w:marLeft w:val="0"/>
              <w:marRight w:val="0"/>
              <w:marTop w:val="0"/>
              <w:marBottom w:val="0"/>
              <w:divBdr>
                <w:top w:val="none" w:sz="0" w:space="0" w:color="auto"/>
                <w:left w:val="none" w:sz="0" w:space="0" w:color="auto"/>
                <w:bottom w:val="none" w:sz="0" w:space="0" w:color="auto"/>
                <w:right w:val="none" w:sz="0" w:space="0" w:color="auto"/>
              </w:divBdr>
            </w:div>
          </w:divsChild>
        </w:div>
        <w:div w:id="2049137754">
          <w:marLeft w:val="0"/>
          <w:marRight w:val="0"/>
          <w:marTop w:val="0"/>
          <w:marBottom w:val="0"/>
          <w:divBdr>
            <w:top w:val="none" w:sz="0" w:space="0" w:color="auto"/>
            <w:left w:val="none" w:sz="0" w:space="0" w:color="auto"/>
            <w:bottom w:val="none" w:sz="0" w:space="0" w:color="auto"/>
            <w:right w:val="none" w:sz="0" w:space="0" w:color="auto"/>
          </w:divBdr>
          <w:divsChild>
            <w:div w:id="1306591392">
              <w:marLeft w:val="0"/>
              <w:marRight w:val="0"/>
              <w:marTop w:val="0"/>
              <w:marBottom w:val="0"/>
              <w:divBdr>
                <w:top w:val="none" w:sz="0" w:space="0" w:color="auto"/>
                <w:left w:val="none" w:sz="0" w:space="0" w:color="auto"/>
                <w:bottom w:val="none" w:sz="0" w:space="0" w:color="auto"/>
                <w:right w:val="none" w:sz="0" w:space="0" w:color="auto"/>
              </w:divBdr>
            </w:div>
          </w:divsChild>
        </w:div>
        <w:div w:id="2069300652">
          <w:marLeft w:val="0"/>
          <w:marRight w:val="0"/>
          <w:marTop w:val="0"/>
          <w:marBottom w:val="0"/>
          <w:divBdr>
            <w:top w:val="none" w:sz="0" w:space="0" w:color="auto"/>
            <w:left w:val="none" w:sz="0" w:space="0" w:color="auto"/>
            <w:bottom w:val="none" w:sz="0" w:space="0" w:color="auto"/>
            <w:right w:val="none" w:sz="0" w:space="0" w:color="auto"/>
          </w:divBdr>
          <w:divsChild>
            <w:div w:id="1356807936">
              <w:marLeft w:val="0"/>
              <w:marRight w:val="0"/>
              <w:marTop w:val="0"/>
              <w:marBottom w:val="0"/>
              <w:divBdr>
                <w:top w:val="none" w:sz="0" w:space="0" w:color="auto"/>
                <w:left w:val="none" w:sz="0" w:space="0" w:color="auto"/>
                <w:bottom w:val="none" w:sz="0" w:space="0" w:color="auto"/>
                <w:right w:val="none" w:sz="0" w:space="0" w:color="auto"/>
              </w:divBdr>
            </w:div>
          </w:divsChild>
        </w:div>
        <w:div w:id="2090617158">
          <w:marLeft w:val="0"/>
          <w:marRight w:val="0"/>
          <w:marTop w:val="0"/>
          <w:marBottom w:val="0"/>
          <w:divBdr>
            <w:top w:val="none" w:sz="0" w:space="0" w:color="auto"/>
            <w:left w:val="none" w:sz="0" w:space="0" w:color="auto"/>
            <w:bottom w:val="none" w:sz="0" w:space="0" w:color="auto"/>
            <w:right w:val="none" w:sz="0" w:space="0" w:color="auto"/>
          </w:divBdr>
          <w:divsChild>
            <w:div w:id="1844197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3920337">
      <w:bodyDiv w:val="1"/>
      <w:marLeft w:val="0"/>
      <w:marRight w:val="0"/>
      <w:marTop w:val="0"/>
      <w:marBottom w:val="0"/>
      <w:divBdr>
        <w:top w:val="none" w:sz="0" w:space="0" w:color="auto"/>
        <w:left w:val="none" w:sz="0" w:space="0" w:color="auto"/>
        <w:bottom w:val="none" w:sz="0" w:space="0" w:color="auto"/>
        <w:right w:val="none" w:sz="0" w:space="0" w:color="auto"/>
      </w:divBdr>
      <w:divsChild>
        <w:div w:id="12659073">
          <w:marLeft w:val="0"/>
          <w:marRight w:val="0"/>
          <w:marTop w:val="0"/>
          <w:marBottom w:val="0"/>
          <w:divBdr>
            <w:top w:val="none" w:sz="0" w:space="0" w:color="auto"/>
            <w:left w:val="none" w:sz="0" w:space="0" w:color="auto"/>
            <w:bottom w:val="none" w:sz="0" w:space="0" w:color="auto"/>
            <w:right w:val="none" w:sz="0" w:space="0" w:color="auto"/>
          </w:divBdr>
          <w:divsChild>
            <w:div w:id="1201161090">
              <w:marLeft w:val="0"/>
              <w:marRight w:val="0"/>
              <w:marTop w:val="0"/>
              <w:marBottom w:val="0"/>
              <w:divBdr>
                <w:top w:val="none" w:sz="0" w:space="0" w:color="auto"/>
                <w:left w:val="none" w:sz="0" w:space="0" w:color="auto"/>
                <w:bottom w:val="none" w:sz="0" w:space="0" w:color="auto"/>
                <w:right w:val="none" w:sz="0" w:space="0" w:color="auto"/>
              </w:divBdr>
            </w:div>
          </w:divsChild>
        </w:div>
        <w:div w:id="60910118">
          <w:marLeft w:val="0"/>
          <w:marRight w:val="0"/>
          <w:marTop w:val="0"/>
          <w:marBottom w:val="0"/>
          <w:divBdr>
            <w:top w:val="none" w:sz="0" w:space="0" w:color="auto"/>
            <w:left w:val="none" w:sz="0" w:space="0" w:color="auto"/>
            <w:bottom w:val="none" w:sz="0" w:space="0" w:color="auto"/>
            <w:right w:val="none" w:sz="0" w:space="0" w:color="auto"/>
          </w:divBdr>
        </w:div>
        <w:div w:id="74865409">
          <w:marLeft w:val="0"/>
          <w:marRight w:val="0"/>
          <w:marTop w:val="0"/>
          <w:marBottom w:val="0"/>
          <w:divBdr>
            <w:top w:val="none" w:sz="0" w:space="0" w:color="auto"/>
            <w:left w:val="none" w:sz="0" w:space="0" w:color="auto"/>
            <w:bottom w:val="none" w:sz="0" w:space="0" w:color="auto"/>
            <w:right w:val="none" w:sz="0" w:space="0" w:color="auto"/>
          </w:divBdr>
          <w:divsChild>
            <w:div w:id="224269193">
              <w:marLeft w:val="0"/>
              <w:marRight w:val="0"/>
              <w:marTop w:val="0"/>
              <w:marBottom w:val="0"/>
              <w:divBdr>
                <w:top w:val="none" w:sz="0" w:space="0" w:color="auto"/>
                <w:left w:val="none" w:sz="0" w:space="0" w:color="auto"/>
                <w:bottom w:val="none" w:sz="0" w:space="0" w:color="auto"/>
                <w:right w:val="none" w:sz="0" w:space="0" w:color="auto"/>
              </w:divBdr>
            </w:div>
          </w:divsChild>
        </w:div>
        <w:div w:id="148326851">
          <w:marLeft w:val="0"/>
          <w:marRight w:val="0"/>
          <w:marTop w:val="0"/>
          <w:marBottom w:val="0"/>
          <w:divBdr>
            <w:top w:val="none" w:sz="0" w:space="0" w:color="auto"/>
            <w:left w:val="none" w:sz="0" w:space="0" w:color="auto"/>
            <w:bottom w:val="none" w:sz="0" w:space="0" w:color="auto"/>
            <w:right w:val="none" w:sz="0" w:space="0" w:color="auto"/>
          </w:divBdr>
        </w:div>
        <w:div w:id="975376488">
          <w:marLeft w:val="0"/>
          <w:marRight w:val="0"/>
          <w:marTop w:val="0"/>
          <w:marBottom w:val="0"/>
          <w:divBdr>
            <w:top w:val="none" w:sz="0" w:space="0" w:color="auto"/>
            <w:left w:val="none" w:sz="0" w:space="0" w:color="auto"/>
            <w:bottom w:val="none" w:sz="0" w:space="0" w:color="auto"/>
            <w:right w:val="none" w:sz="0" w:space="0" w:color="auto"/>
          </w:divBdr>
        </w:div>
        <w:div w:id="1213887225">
          <w:marLeft w:val="0"/>
          <w:marRight w:val="0"/>
          <w:marTop w:val="0"/>
          <w:marBottom w:val="0"/>
          <w:divBdr>
            <w:top w:val="none" w:sz="0" w:space="0" w:color="auto"/>
            <w:left w:val="none" w:sz="0" w:space="0" w:color="auto"/>
            <w:bottom w:val="none" w:sz="0" w:space="0" w:color="auto"/>
            <w:right w:val="none" w:sz="0" w:space="0" w:color="auto"/>
          </w:divBdr>
          <w:divsChild>
            <w:div w:id="1702583444">
              <w:marLeft w:val="0"/>
              <w:marRight w:val="0"/>
              <w:marTop w:val="0"/>
              <w:marBottom w:val="0"/>
              <w:divBdr>
                <w:top w:val="none" w:sz="0" w:space="0" w:color="auto"/>
                <w:left w:val="none" w:sz="0" w:space="0" w:color="auto"/>
                <w:bottom w:val="none" w:sz="0" w:space="0" w:color="auto"/>
                <w:right w:val="none" w:sz="0" w:space="0" w:color="auto"/>
              </w:divBdr>
            </w:div>
          </w:divsChild>
        </w:div>
        <w:div w:id="1237940722">
          <w:marLeft w:val="0"/>
          <w:marRight w:val="0"/>
          <w:marTop w:val="0"/>
          <w:marBottom w:val="0"/>
          <w:divBdr>
            <w:top w:val="none" w:sz="0" w:space="0" w:color="auto"/>
            <w:left w:val="none" w:sz="0" w:space="0" w:color="auto"/>
            <w:bottom w:val="none" w:sz="0" w:space="0" w:color="auto"/>
            <w:right w:val="none" w:sz="0" w:space="0" w:color="auto"/>
          </w:divBdr>
          <w:divsChild>
            <w:div w:id="1219052877">
              <w:marLeft w:val="0"/>
              <w:marRight w:val="0"/>
              <w:marTop w:val="0"/>
              <w:marBottom w:val="0"/>
              <w:divBdr>
                <w:top w:val="none" w:sz="0" w:space="0" w:color="auto"/>
                <w:left w:val="none" w:sz="0" w:space="0" w:color="auto"/>
                <w:bottom w:val="none" w:sz="0" w:space="0" w:color="auto"/>
                <w:right w:val="none" w:sz="0" w:space="0" w:color="auto"/>
              </w:divBdr>
            </w:div>
          </w:divsChild>
        </w:div>
        <w:div w:id="1508401397">
          <w:marLeft w:val="0"/>
          <w:marRight w:val="0"/>
          <w:marTop w:val="0"/>
          <w:marBottom w:val="0"/>
          <w:divBdr>
            <w:top w:val="none" w:sz="0" w:space="0" w:color="auto"/>
            <w:left w:val="none" w:sz="0" w:space="0" w:color="auto"/>
            <w:bottom w:val="none" w:sz="0" w:space="0" w:color="auto"/>
            <w:right w:val="none" w:sz="0" w:space="0" w:color="auto"/>
          </w:divBdr>
        </w:div>
        <w:div w:id="1511292556">
          <w:marLeft w:val="0"/>
          <w:marRight w:val="0"/>
          <w:marTop w:val="0"/>
          <w:marBottom w:val="0"/>
          <w:divBdr>
            <w:top w:val="none" w:sz="0" w:space="0" w:color="auto"/>
            <w:left w:val="none" w:sz="0" w:space="0" w:color="auto"/>
            <w:bottom w:val="none" w:sz="0" w:space="0" w:color="auto"/>
            <w:right w:val="none" w:sz="0" w:space="0" w:color="auto"/>
          </w:divBdr>
        </w:div>
        <w:div w:id="1654331135">
          <w:marLeft w:val="0"/>
          <w:marRight w:val="0"/>
          <w:marTop w:val="0"/>
          <w:marBottom w:val="0"/>
          <w:divBdr>
            <w:top w:val="none" w:sz="0" w:space="0" w:color="auto"/>
            <w:left w:val="none" w:sz="0" w:space="0" w:color="auto"/>
            <w:bottom w:val="none" w:sz="0" w:space="0" w:color="auto"/>
            <w:right w:val="none" w:sz="0" w:space="0" w:color="auto"/>
          </w:divBdr>
        </w:div>
        <w:div w:id="1663317827">
          <w:marLeft w:val="0"/>
          <w:marRight w:val="0"/>
          <w:marTop w:val="0"/>
          <w:marBottom w:val="0"/>
          <w:divBdr>
            <w:top w:val="none" w:sz="0" w:space="0" w:color="auto"/>
            <w:left w:val="none" w:sz="0" w:space="0" w:color="auto"/>
            <w:bottom w:val="none" w:sz="0" w:space="0" w:color="auto"/>
            <w:right w:val="none" w:sz="0" w:space="0" w:color="auto"/>
          </w:divBdr>
        </w:div>
        <w:div w:id="1668441203">
          <w:marLeft w:val="0"/>
          <w:marRight w:val="0"/>
          <w:marTop w:val="0"/>
          <w:marBottom w:val="0"/>
          <w:divBdr>
            <w:top w:val="none" w:sz="0" w:space="0" w:color="auto"/>
            <w:left w:val="none" w:sz="0" w:space="0" w:color="auto"/>
            <w:bottom w:val="none" w:sz="0" w:space="0" w:color="auto"/>
            <w:right w:val="none" w:sz="0" w:space="0" w:color="auto"/>
          </w:divBdr>
        </w:div>
        <w:div w:id="1738936814">
          <w:marLeft w:val="0"/>
          <w:marRight w:val="0"/>
          <w:marTop w:val="0"/>
          <w:marBottom w:val="0"/>
          <w:divBdr>
            <w:top w:val="none" w:sz="0" w:space="0" w:color="auto"/>
            <w:left w:val="none" w:sz="0" w:space="0" w:color="auto"/>
            <w:bottom w:val="none" w:sz="0" w:space="0" w:color="auto"/>
            <w:right w:val="none" w:sz="0" w:space="0" w:color="auto"/>
          </w:divBdr>
        </w:div>
      </w:divsChild>
    </w:div>
    <w:div w:id="1800025506">
      <w:bodyDiv w:val="1"/>
      <w:marLeft w:val="0"/>
      <w:marRight w:val="0"/>
      <w:marTop w:val="0"/>
      <w:marBottom w:val="0"/>
      <w:divBdr>
        <w:top w:val="none" w:sz="0" w:space="0" w:color="auto"/>
        <w:left w:val="none" w:sz="0" w:space="0" w:color="auto"/>
        <w:bottom w:val="none" w:sz="0" w:space="0" w:color="auto"/>
        <w:right w:val="none" w:sz="0" w:space="0" w:color="auto"/>
      </w:divBdr>
    </w:div>
    <w:div w:id="1805582881">
      <w:bodyDiv w:val="1"/>
      <w:marLeft w:val="0"/>
      <w:marRight w:val="0"/>
      <w:marTop w:val="0"/>
      <w:marBottom w:val="0"/>
      <w:divBdr>
        <w:top w:val="none" w:sz="0" w:space="0" w:color="auto"/>
        <w:left w:val="none" w:sz="0" w:space="0" w:color="auto"/>
        <w:bottom w:val="none" w:sz="0" w:space="0" w:color="auto"/>
        <w:right w:val="none" w:sz="0" w:space="0" w:color="auto"/>
      </w:divBdr>
      <w:divsChild>
        <w:div w:id="269552019">
          <w:marLeft w:val="0"/>
          <w:marRight w:val="0"/>
          <w:marTop w:val="0"/>
          <w:marBottom w:val="0"/>
          <w:divBdr>
            <w:top w:val="none" w:sz="0" w:space="0" w:color="auto"/>
            <w:left w:val="none" w:sz="0" w:space="0" w:color="auto"/>
            <w:bottom w:val="none" w:sz="0" w:space="0" w:color="auto"/>
            <w:right w:val="none" w:sz="0" w:space="0" w:color="auto"/>
          </w:divBdr>
        </w:div>
        <w:div w:id="1739129799">
          <w:marLeft w:val="0"/>
          <w:marRight w:val="0"/>
          <w:marTop w:val="0"/>
          <w:marBottom w:val="0"/>
          <w:divBdr>
            <w:top w:val="none" w:sz="0" w:space="0" w:color="auto"/>
            <w:left w:val="none" w:sz="0" w:space="0" w:color="auto"/>
            <w:bottom w:val="none" w:sz="0" w:space="0" w:color="auto"/>
            <w:right w:val="none" w:sz="0" w:space="0" w:color="auto"/>
          </w:divBdr>
        </w:div>
        <w:div w:id="1771394708">
          <w:marLeft w:val="0"/>
          <w:marRight w:val="0"/>
          <w:marTop w:val="0"/>
          <w:marBottom w:val="0"/>
          <w:divBdr>
            <w:top w:val="none" w:sz="0" w:space="0" w:color="auto"/>
            <w:left w:val="none" w:sz="0" w:space="0" w:color="auto"/>
            <w:bottom w:val="none" w:sz="0" w:space="0" w:color="auto"/>
            <w:right w:val="none" w:sz="0" w:space="0" w:color="auto"/>
          </w:divBdr>
        </w:div>
      </w:divsChild>
    </w:div>
    <w:div w:id="1806465526">
      <w:bodyDiv w:val="1"/>
      <w:marLeft w:val="0"/>
      <w:marRight w:val="0"/>
      <w:marTop w:val="0"/>
      <w:marBottom w:val="0"/>
      <w:divBdr>
        <w:top w:val="none" w:sz="0" w:space="0" w:color="auto"/>
        <w:left w:val="none" w:sz="0" w:space="0" w:color="auto"/>
        <w:bottom w:val="none" w:sz="0" w:space="0" w:color="auto"/>
        <w:right w:val="none" w:sz="0" w:space="0" w:color="auto"/>
      </w:divBdr>
      <w:divsChild>
        <w:div w:id="1750299659">
          <w:marLeft w:val="0"/>
          <w:marRight w:val="0"/>
          <w:marTop w:val="0"/>
          <w:marBottom w:val="0"/>
          <w:divBdr>
            <w:top w:val="none" w:sz="0" w:space="0" w:color="auto"/>
            <w:left w:val="none" w:sz="0" w:space="0" w:color="auto"/>
            <w:bottom w:val="none" w:sz="0" w:space="0" w:color="auto"/>
            <w:right w:val="none" w:sz="0" w:space="0" w:color="auto"/>
          </w:divBdr>
        </w:div>
        <w:div w:id="2079278304">
          <w:marLeft w:val="0"/>
          <w:marRight w:val="0"/>
          <w:marTop w:val="0"/>
          <w:marBottom w:val="0"/>
          <w:divBdr>
            <w:top w:val="none" w:sz="0" w:space="0" w:color="auto"/>
            <w:left w:val="none" w:sz="0" w:space="0" w:color="auto"/>
            <w:bottom w:val="none" w:sz="0" w:space="0" w:color="auto"/>
            <w:right w:val="none" w:sz="0" w:space="0" w:color="auto"/>
          </w:divBdr>
        </w:div>
      </w:divsChild>
    </w:div>
    <w:div w:id="1807090957">
      <w:bodyDiv w:val="1"/>
      <w:marLeft w:val="0"/>
      <w:marRight w:val="0"/>
      <w:marTop w:val="0"/>
      <w:marBottom w:val="0"/>
      <w:divBdr>
        <w:top w:val="none" w:sz="0" w:space="0" w:color="auto"/>
        <w:left w:val="none" w:sz="0" w:space="0" w:color="auto"/>
        <w:bottom w:val="none" w:sz="0" w:space="0" w:color="auto"/>
        <w:right w:val="none" w:sz="0" w:space="0" w:color="auto"/>
      </w:divBdr>
      <w:divsChild>
        <w:div w:id="68117136">
          <w:marLeft w:val="0"/>
          <w:marRight w:val="0"/>
          <w:marTop w:val="0"/>
          <w:marBottom w:val="0"/>
          <w:divBdr>
            <w:top w:val="none" w:sz="0" w:space="0" w:color="auto"/>
            <w:left w:val="none" w:sz="0" w:space="0" w:color="auto"/>
            <w:bottom w:val="none" w:sz="0" w:space="0" w:color="auto"/>
            <w:right w:val="none" w:sz="0" w:space="0" w:color="auto"/>
          </w:divBdr>
          <w:divsChild>
            <w:div w:id="1782844660">
              <w:marLeft w:val="0"/>
              <w:marRight w:val="0"/>
              <w:marTop w:val="0"/>
              <w:marBottom w:val="0"/>
              <w:divBdr>
                <w:top w:val="none" w:sz="0" w:space="0" w:color="auto"/>
                <w:left w:val="none" w:sz="0" w:space="0" w:color="auto"/>
                <w:bottom w:val="none" w:sz="0" w:space="0" w:color="auto"/>
                <w:right w:val="none" w:sz="0" w:space="0" w:color="auto"/>
              </w:divBdr>
            </w:div>
          </w:divsChild>
        </w:div>
        <w:div w:id="247345708">
          <w:marLeft w:val="0"/>
          <w:marRight w:val="0"/>
          <w:marTop w:val="0"/>
          <w:marBottom w:val="0"/>
          <w:divBdr>
            <w:top w:val="none" w:sz="0" w:space="0" w:color="auto"/>
            <w:left w:val="none" w:sz="0" w:space="0" w:color="auto"/>
            <w:bottom w:val="none" w:sz="0" w:space="0" w:color="auto"/>
            <w:right w:val="none" w:sz="0" w:space="0" w:color="auto"/>
          </w:divBdr>
          <w:divsChild>
            <w:div w:id="2109961445">
              <w:marLeft w:val="0"/>
              <w:marRight w:val="0"/>
              <w:marTop w:val="0"/>
              <w:marBottom w:val="0"/>
              <w:divBdr>
                <w:top w:val="none" w:sz="0" w:space="0" w:color="auto"/>
                <w:left w:val="none" w:sz="0" w:space="0" w:color="auto"/>
                <w:bottom w:val="none" w:sz="0" w:space="0" w:color="auto"/>
                <w:right w:val="none" w:sz="0" w:space="0" w:color="auto"/>
              </w:divBdr>
            </w:div>
          </w:divsChild>
        </w:div>
        <w:div w:id="305473387">
          <w:marLeft w:val="0"/>
          <w:marRight w:val="0"/>
          <w:marTop w:val="0"/>
          <w:marBottom w:val="0"/>
          <w:divBdr>
            <w:top w:val="none" w:sz="0" w:space="0" w:color="auto"/>
            <w:left w:val="none" w:sz="0" w:space="0" w:color="auto"/>
            <w:bottom w:val="none" w:sz="0" w:space="0" w:color="auto"/>
            <w:right w:val="none" w:sz="0" w:space="0" w:color="auto"/>
          </w:divBdr>
          <w:divsChild>
            <w:div w:id="1840198760">
              <w:marLeft w:val="0"/>
              <w:marRight w:val="0"/>
              <w:marTop w:val="0"/>
              <w:marBottom w:val="0"/>
              <w:divBdr>
                <w:top w:val="none" w:sz="0" w:space="0" w:color="auto"/>
                <w:left w:val="none" w:sz="0" w:space="0" w:color="auto"/>
                <w:bottom w:val="none" w:sz="0" w:space="0" w:color="auto"/>
                <w:right w:val="none" w:sz="0" w:space="0" w:color="auto"/>
              </w:divBdr>
            </w:div>
          </w:divsChild>
        </w:div>
        <w:div w:id="387074934">
          <w:marLeft w:val="0"/>
          <w:marRight w:val="0"/>
          <w:marTop w:val="0"/>
          <w:marBottom w:val="0"/>
          <w:divBdr>
            <w:top w:val="none" w:sz="0" w:space="0" w:color="auto"/>
            <w:left w:val="none" w:sz="0" w:space="0" w:color="auto"/>
            <w:bottom w:val="none" w:sz="0" w:space="0" w:color="auto"/>
            <w:right w:val="none" w:sz="0" w:space="0" w:color="auto"/>
          </w:divBdr>
          <w:divsChild>
            <w:div w:id="1441409327">
              <w:marLeft w:val="0"/>
              <w:marRight w:val="0"/>
              <w:marTop w:val="0"/>
              <w:marBottom w:val="0"/>
              <w:divBdr>
                <w:top w:val="none" w:sz="0" w:space="0" w:color="auto"/>
                <w:left w:val="none" w:sz="0" w:space="0" w:color="auto"/>
                <w:bottom w:val="none" w:sz="0" w:space="0" w:color="auto"/>
                <w:right w:val="none" w:sz="0" w:space="0" w:color="auto"/>
              </w:divBdr>
            </w:div>
          </w:divsChild>
        </w:div>
        <w:div w:id="436288440">
          <w:marLeft w:val="0"/>
          <w:marRight w:val="0"/>
          <w:marTop w:val="0"/>
          <w:marBottom w:val="0"/>
          <w:divBdr>
            <w:top w:val="none" w:sz="0" w:space="0" w:color="auto"/>
            <w:left w:val="none" w:sz="0" w:space="0" w:color="auto"/>
            <w:bottom w:val="none" w:sz="0" w:space="0" w:color="auto"/>
            <w:right w:val="none" w:sz="0" w:space="0" w:color="auto"/>
          </w:divBdr>
          <w:divsChild>
            <w:div w:id="1304652043">
              <w:marLeft w:val="0"/>
              <w:marRight w:val="0"/>
              <w:marTop w:val="0"/>
              <w:marBottom w:val="0"/>
              <w:divBdr>
                <w:top w:val="none" w:sz="0" w:space="0" w:color="auto"/>
                <w:left w:val="none" w:sz="0" w:space="0" w:color="auto"/>
                <w:bottom w:val="none" w:sz="0" w:space="0" w:color="auto"/>
                <w:right w:val="none" w:sz="0" w:space="0" w:color="auto"/>
              </w:divBdr>
            </w:div>
            <w:div w:id="1820462759">
              <w:marLeft w:val="0"/>
              <w:marRight w:val="0"/>
              <w:marTop w:val="0"/>
              <w:marBottom w:val="0"/>
              <w:divBdr>
                <w:top w:val="none" w:sz="0" w:space="0" w:color="auto"/>
                <w:left w:val="none" w:sz="0" w:space="0" w:color="auto"/>
                <w:bottom w:val="none" w:sz="0" w:space="0" w:color="auto"/>
                <w:right w:val="none" w:sz="0" w:space="0" w:color="auto"/>
              </w:divBdr>
            </w:div>
          </w:divsChild>
        </w:div>
        <w:div w:id="582877755">
          <w:marLeft w:val="0"/>
          <w:marRight w:val="0"/>
          <w:marTop w:val="0"/>
          <w:marBottom w:val="0"/>
          <w:divBdr>
            <w:top w:val="none" w:sz="0" w:space="0" w:color="auto"/>
            <w:left w:val="none" w:sz="0" w:space="0" w:color="auto"/>
            <w:bottom w:val="none" w:sz="0" w:space="0" w:color="auto"/>
            <w:right w:val="none" w:sz="0" w:space="0" w:color="auto"/>
          </w:divBdr>
          <w:divsChild>
            <w:div w:id="81802485">
              <w:marLeft w:val="0"/>
              <w:marRight w:val="0"/>
              <w:marTop w:val="0"/>
              <w:marBottom w:val="0"/>
              <w:divBdr>
                <w:top w:val="none" w:sz="0" w:space="0" w:color="auto"/>
                <w:left w:val="none" w:sz="0" w:space="0" w:color="auto"/>
                <w:bottom w:val="none" w:sz="0" w:space="0" w:color="auto"/>
                <w:right w:val="none" w:sz="0" w:space="0" w:color="auto"/>
              </w:divBdr>
            </w:div>
          </w:divsChild>
        </w:div>
        <w:div w:id="615480484">
          <w:marLeft w:val="0"/>
          <w:marRight w:val="0"/>
          <w:marTop w:val="0"/>
          <w:marBottom w:val="0"/>
          <w:divBdr>
            <w:top w:val="none" w:sz="0" w:space="0" w:color="auto"/>
            <w:left w:val="none" w:sz="0" w:space="0" w:color="auto"/>
            <w:bottom w:val="none" w:sz="0" w:space="0" w:color="auto"/>
            <w:right w:val="none" w:sz="0" w:space="0" w:color="auto"/>
          </w:divBdr>
          <w:divsChild>
            <w:div w:id="1580823768">
              <w:marLeft w:val="0"/>
              <w:marRight w:val="0"/>
              <w:marTop w:val="0"/>
              <w:marBottom w:val="0"/>
              <w:divBdr>
                <w:top w:val="none" w:sz="0" w:space="0" w:color="auto"/>
                <w:left w:val="none" w:sz="0" w:space="0" w:color="auto"/>
                <w:bottom w:val="none" w:sz="0" w:space="0" w:color="auto"/>
                <w:right w:val="none" w:sz="0" w:space="0" w:color="auto"/>
              </w:divBdr>
            </w:div>
          </w:divsChild>
        </w:div>
        <w:div w:id="669454579">
          <w:marLeft w:val="0"/>
          <w:marRight w:val="0"/>
          <w:marTop w:val="0"/>
          <w:marBottom w:val="0"/>
          <w:divBdr>
            <w:top w:val="none" w:sz="0" w:space="0" w:color="auto"/>
            <w:left w:val="none" w:sz="0" w:space="0" w:color="auto"/>
            <w:bottom w:val="none" w:sz="0" w:space="0" w:color="auto"/>
            <w:right w:val="none" w:sz="0" w:space="0" w:color="auto"/>
          </w:divBdr>
          <w:divsChild>
            <w:div w:id="1055592163">
              <w:marLeft w:val="0"/>
              <w:marRight w:val="0"/>
              <w:marTop w:val="0"/>
              <w:marBottom w:val="0"/>
              <w:divBdr>
                <w:top w:val="none" w:sz="0" w:space="0" w:color="auto"/>
                <w:left w:val="none" w:sz="0" w:space="0" w:color="auto"/>
                <w:bottom w:val="none" w:sz="0" w:space="0" w:color="auto"/>
                <w:right w:val="none" w:sz="0" w:space="0" w:color="auto"/>
              </w:divBdr>
            </w:div>
          </w:divsChild>
        </w:div>
        <w:div w:id="775714210">
          <w:marLeft w:val="0"/>
          <w:marRight w:val="0"/>
          <w:marTop w:val="0"/>
          <w:marBottom w:val="0"/>
          <w:divBdr>
            <w:top w:val="none" w:sz="0" w:space="0" w:color="auto"/>
            <w:left w:val="none" w:sz="0" w:space="0" w:color="auto"/>
            <w:bottom w:val="none" w:sz="0" w:space="0" w:color="auto"/>
            <w:right w:val="none" w:sz="0" w:space="0" w:color="auto"/>
          </w:divBdr>
          <w:divsChild>
            <w:div w:id="1696691394">
              <w:marLeft w:val="0"/>
              <w:marRight w:val="0"/>
              <w:marTop w:val="0"/>
              <w:marBottom w:val="0"/>
              <w:divBdr>
                <w:top w:val="none" w:sz="0" w:space="0" w:color="auto"/>
                <w:left w:val="none" w:sz="0" w:space="0" w:color="auto"/>
                <w:bottom w:val="none" w:sz="0" w:space="0" w:color="auto"/>
                <w:right w:val="none" w:sz="0" w:space="0" w:color="auto"/>
              </w:divBdr>
            </w:div>
            <w:div w:id="1853951702">
              <w:marLeft w:val="0"/>
              <w:marRight w:val="0"/>
              <w:marTop w:val="0"/>
              <w:marBottom w:val="0"/>
              <w:divBdr>
                <w:top w:val="none" w:sz="0" w:space="0" w:color="auto"/>
                <w:left w:val="none" w:sz="0" w:space="0" w:color="auto"/>
                <w:bottom w:val="none" w:sz="0" w:space="0" w:color="auto"/>
                <w:right w:val="none" w:sz="0" w:space="0" w:color="auto"/>
              </w:divBdr>
            </w:div>
          </w:divsChild>
        </w:div>
        <w:div w:id="860167403">
          <w:marLeft w:val="0"/>
          <w:marRight w:val="0"/>
          <w:marTop w:val="0"/>
          <w:marBottom w:val="0"/>
          <w:divBdr>
            <w:top w:val="none" w:sz="0" w:space="0" w:color="auto"/>
            <w:left w:val="none" w:sz="0" w:space="0" w:color="auto"/>
            <w:bottom w:val="none" w:sz="0" w:space="0" w:color="auto"/>
            <w:right w:val="none" w:sz="0" w:space="0" w:color="auto"/>
          </w:divBdr>
          <w:divsChild>
            <w:div w:id="120078991">
              <w:marLeft w:val="0"/>
              <w:marRight w:val="0"/>
              <w:marTop w:val="0"/>
              <w:marBottom w:val="0"/>
              <w:divBdr>
                <w:top w:val="none" w:sz="0" w:space="0" w:color="auto"/>
                <w:left w:val="none" w:sz="0" w:space="0" w:color="auto"/>
                <w:bottom w:val="none" w:sz="0" w:space="0" w:color="auto"/>
                <w:right w:val="none" w:sz="0" w:space="0" w:color="auto"/>
              </w:divBdr>
            </w:div>
            <w:div w:id="1956714145">
              <w:marLeft w:val="0"/>
              <w:marRight w:val="0"/>
              <w:marTop w:val="0"/>
              <w:marBottom w:val="0"/>
              <w:divBdr>
                <w:top w:val="none" w:sz="0" w:space="0" w:color="auto"/>
                <w:left w:val="none" w:sz="0" w:space="0" w:color="auto"/>
                <w:bottom w:val="none" w:sz="0" w:space="0" w:color="auto"/>
                <w:right w:val="none" w:sz="0" w:space="0" w:color="auto"/>
              </w:divBdr>
            </w:div>
          </w:divsChild>
        </w:div>
        <w:div w:id="883519157">
          <w:marLeft w:val="0"/>
          <w:marRight w:val="0"/>
          <w:marTop w:val="0"/>
          <w:marBottom w:val="0"/>
          <w:divBdr>
            <w:top w:val="none" w:sz="0" w:space="0" w:color="auto"/>
            <w:left w:val="none" w:sz="0" w:space="0" w:color="auto"/>
            <w:bottom w:val="none" w:sz="0" w:space="0" w:color="auto"/>
            <w:right w:val="none" w:sz="0" w:space="0" w:color="auto"/>
          </w:divBdr>
          <w:divsChild>
            <w:div w:id="1292126811">
              <w:marLeft w:val="0"/>
              <w:marRight w:val="0"/>
              <w:marTop w:val="0"/>
              <w:marBottom w:val="0"/>
              <w:divBdr>
                <w:top w:val="none" w:sz="0" w:space="0" w:color="auto"/>
                <w:left w:val="none" w:sz="0" w:space="0" w:color="auto"/>
                <w:bottom w:val="none" w:sz="0" w:space="0" w:color="auto"/>
                <w:right w:val="none" w:sz="0" w:space="0" w:color="auto"/>
              </w:divBdr>
            </w:div>
          </w:divsChild>
        </w:div>
        <w:div w:id="1001006317">
          <w:marLeft w:val="0"/>
          <w:marRight w:val="0"/>
          <w:marTop w:val="0"/>
          <w:marBottom w:val="0"/>
          <w:divBdr>
            <w:top w:val="none" w:sz="0" w:space="0" w:color="auto"/>
            <w:left w:val="none" w:sz="0" w:space="0" w:color="auto"/>
            <w:bottom w:val="none" w:sz="0" w:space="0" w:color="auto"/>
            <w:right w:val="none" w:sz="0" w:space="0" w:color="auto"/>
          </w:divBdr>
          <w:divsChild>
            <w:div w:id="1117723721">
              <w:marLeft w:val="0"/>
              <w:marRight w:val="0"/>
              <w:marTop w:val="0"/>
              <w:marBottom w:val="0"/>
              <w:divBdr>
                <w:top w:val="none" w:sz="0" w:space="0" w:color="auto"/>
                <w:left w:val="none" w:sz="0" w:space="0" w:color="auto"/>
                <w:bottom w:val="none" w:sz="0" w:space="0" w:color="auto"/>
                <w:right w:val="none" w:sz="0" w:space="0" w:color="auto"/>
              </w:divBdr>
            </w:div>
          </w:divsChild>
        </w:div>
        <w:div w:id="1008673381">
          <w:marLeft w:val="0"/>
          <w:marRight w:val="0"/>
          <w:marTop w:val="0"/>
          <w:marBottom w:val="0"/>
          <w:divBdr>
            <w:top w:val="none" w:sz="0" w:space="0" w:color="auto"/>
            <w:left w:val="none" w:sz="0" w:space="0" w:color="auto"/>
            <w:bottom w:val="none" w:sz="0" w:space="0" w:color="auto"/>
            <w:right w:val="none" w:sz="0" w:space="0" w:color="auto"/>
          </w:divBdr>
          <w:divsChild>
            <w:div w:id="1799447077">
              <w:marLeft w:val="0"/>
              <w:marRight w:val="0"/>
              <w:marTop w:val="0"/>
              <w:marBottom w:val="0"/>
              <w:divBdr>
                <w:top w:val="none" w:sz="0" w:space="0" w:color="auto"/>
                <w:left w:val="none" w:sz="0" w:space="0" w:color="auto"/>
                <w:bottom w:val="none" w:sz="0" w:space="0" w:color="auto"/>
                <w:right w:val="none" w:sz="0" w:space="0" w:color="auto"/>
              </w:divBdr>
            </w:div>
          </w:divsChild>
        </w:div>
        <w:div w:id="1027679000">
          <w:marLeft w:val="0"/>
          <w:marRight w:val="0"/>
          <w:marTop w:val="0"/>
          <w:marBottom w:val="0"/>
          <w:divBdr>
            <w:top w:val="none" w:sz="0" w:space="0" w:color="auto"/>
            <w:left w:val="none" w:sz="0" w:space="0" w:color="auto"/>
            <w:bottom w:val="none" w:sz="0" w:space="0" w:color="auto"/>
            <w:right w:val="none" w:sz="0" w:space="0" w:color="auto"/>
          </w:divBdr>
          <w:divsChild>
            <w:div w:id="1404989903">
              <w:marLeft w:val="0"/>
              <w:marRight w:val="0"/>
              <w:marTop w:val="0"/>
              <w:marBottom w:val="0"/>
              <w:divBdr>
                <w:top w:val="none" w:sz="0" w:space="0" w:color="auto"/>
                <w:left w:val="none" w:sz="0" w:space="0" w:color="auto"/>
                <w:bottom w:val="none" w:sz="0" w:space="0" w:color="auto"/>
                <w:right w:val="none" w:sz="0" w:space="0" w:color="auto"/>
              </w:divBdr>
            </w:div>
          </w:divsChild>
        </w:div>
        <w:div w:id="1116633144">
          <w:marLeft w:val="0"/>
          <w:marRight w:val="0"/>
          <w:marTop w:val="0"/>
          <w:marBottom w:val="0"/>
          <w:divBdr>
            <w:top w:val="none" w:sz="0" w:space="0" w:color="auto"/>
            <w:left w:val="none" w:sz="0" w:space="0" w:color="auto"/>
            <w:bottom w:val="none" w:sz="0" w:space="0" w:color="auto"/>
            <w:right w:val="none" w:sz="0" w:space="0" w:color="auto"/>
          </w:divBdr>
          <w:divsChild>
            <w:div w:id="550729965">
              <w:marLeft w:val="0"/>
              <w:marRight w:val="0"/>
              <w:marTop w:val="0"/>
              <w:marBottom w:val="0"/>
              <w:divBdr>
                <w:top w:val="none" w:sz="0" w:space="0" w:color="auto"/>
                <w:left w:val="none" w:sz="0" w:space="0" w:color="auto"/>
                <w:bottom w:val="none" w:sz="0" w:space="0" w:color="auto"/>
                <w:right w:val="none" w:sz="0" w:space="0" w:color="auto"/>
              </w:divBdr>
            </w:div>
          </w:divsChild>
        </w:div>
        <w:div w:id="1197546735">
          <w:marLeft w:val="0"/>
          <w:marRight w:val="0"/>
          <w:marTop w:val="0"/>
          <w:marBottom w:val="0"/>
          <w:divBdr>
            <w:top w:val="none" w:sz="0" w:space="0" w:color="auto"/>
            <w:left w:val="none" w:sz="0" w:space="0" w:color="auto"/>
            <w:bottom w:val="none" w:sz="0" w:space="0" w:color="auto"/>
            <w:right w:val="none" w:sz="0" w:space="0" w:color="auto"/>
          </w:divBdr>
          <w:divsChild>
            <w:div w:id="250310195">
              <w:marLeft w:val="0"/>
              <w:marRight w:val="0"/>
              <w:marTop w:val="0"/>
              <w:marBottom w:val="0"/>
              <w:divBdr>
                <w:top w:val="none" w:sz="0" w:space="0" w:color="auto"/>
                <w:left w:val="none" w:sz="0" w:space="0" w:color="auto"/>
                <w:bottom w:val="none" w:sz="0" w:space="0" w:color="auto"/>
                <w:right w:val="none" w:sz="0" w:space="0" w:color="auto"/>
              </w:divBdr>
            </w:div>
          </w:divsChild>
        </w:div>
        <w:div w:id="1214268202">
          <w:marLeft w:val="0"/>
          <w:marRight w:val="0"/>
          <w:marTop w:val="0"/>
          <w:marBottom w:val="0"/>
          <w:divBdr>
            <w:top w:val="none" w:sz="0" w:space="0" w:color="auto"/>
            <w:left w:val="none" w:sz="0" w:space="0" w:color="auto"/>
            <w:bottom w:val="none" w:sz="0" w:space="0" w:color="auto"/>
            <w:right w:val="none" w:sz="0" w:space="0" w:color="auto"/>
          </w:divBdr>
          <w:divsChild>
            <w:div w:id="772870304">
              <w:marLeft w:val="0"/>
              <w:marRight w:val="0"/>
              <w:marTop w:val="0"/>
              <w:marBottom w:val="0"/>
              <w:divBdr>
                <w:top w:val="none" w:sz="0" w:space="0" w:color="auto"/>
                <w:left w:val="none" w:sz="0" w:space="0" w:color="auto"/>
                <w:bottom w:val="none" w:sz="0" w:space="0" w:color="auto"/>
                <w:right w:val="none" w:sz="0" w:space="0" w:color="auto"/>
              </w:divBdr>
            </w:div>
          </w:divsChild>
        </w:div>
        <w:div w:id="1232695256">
          <w:marLeft w:val="0"/>
          <w:marRight w:val="0"/>
          <w:marTop w:val="0"/>
          <w:marBottom w:val="0"/>
          <w:divBdr>
            <w:top w:val="none" w:sz="0" w:space="0" w:color="auto"/>
            <w:left w:val="none" w:sz="0" w:space="0" w:color="auto"/>
            <w:bottom w:val="none" w:sz="0" w:space="0" w:color="auto"/>
            <w:right w:val="none" w:sz="0" w:space="0" w:color="auto"/>
          </w:divBdr>
          <w:divsChild>
            <w:div w:id="1148135849">
              <w:marLeft w:val="0"/>
              <w:marRight w:val="0"/>
              <w:marTop w:val="0"/>
              <w:marBottom w:val="0"/>
              <w:divBdr>
                <w:top w:val="none" w:sz="0" w:space="0" w:color="auto"/>
                <w:left w:val="none" w:sz="0" w:space="0" w:color="auto"/>
                <w:bottom w:val="none" w:sz="0" w:space="0" w:color="auto"/>
                <w:right w:val="none" w:sz="0" w:space="0" w:color="auto"/>
              </w:divBdr>
            </w:div>
          </w:divsChild>
        </w:div>
        <w:div w:id="1363483168">
          <w:marLeft w:val="0"/>
          <w:marRight w:val="0"/>
          <w:marTop w:val="0"/>
          <w:marBottom w:val="0"/>
          <w:divBdr>
            <w:top w:val="none" w:sz="0" w:space="0" w:color="auto"/>
            <w:left w:val="none" w:sz="0" w:space="0" w:color="auto"/>
            <w:bottom w:val="none" w:sz="0" w:space="0" w:color="auto"/>
            <w:right w:val="none" w:sz="0" w:space="0" w:color="auto"/>
          </w:divBdr>
          <w:divsChild>
            <w:div w:id="45834752">
              <w:marLeft w:val="0"/>
              <w:marRight w:val="0"/>
              <w:marTop w:val="0"/>
              <w:marBottom w:val="0"/>
              <w:divBdr>
                <w:top w:val="none" w:sz="0" w:space="0" w:color="auto"/>
                <w:left w:val="none" w:sz="0" w:space="0" w:color="auto"/>
                <w:bottom w:val="none" w:sz="0" w:space="0" w:color="auto"/>
                <w:right w:val="none" w:sz="0" w:space="0" w:color="auto"/>
              </w:divBdr>
            </w:div>
            <w:div w:id="870653809">
              <w:marLeft w:val="0"/>
              <w:marRight w:val="0"/>
              <w:marTop w:val="0"/>
              <w:marBottom w:val="0"/>
              <w:divBdr>
                <w:top w:val="none" w:sz="0" w:space="0" w:color="auto"/>
                <w:left w:val="none" w:sz="0" w:space="0" w:color="auto"/>
                <w:bottom w:val="none" w:sz="0" w:space="0" w:color="auto"/>
                <w:right w:val="none" w:sz="0" w:space="0" w:color="auto"/>
              </w:divBdr>
            </w:div>
          </w:divsChild>
        </w:div>
        <w:div w:id="1675690614">
          <w:marLeft w:val="0"/>
          <w:marRight w:val="0"/>
          <w:marTop w:val="0"/>
          <w:marBottom w:val="0"/>
          <w:divBdr>
            <w:top w:val="none" w:sz="0" w:space="0" w:color="auto"/>
            <w:left w:val="none" w:sz="0" w:space="0" w:color="auto"/>
            <w:bottom w:val="none" w:sz="0" w:space="0" w:color="auto"/>
            <w:right w:val="none" w:sz="0" w:space="0" w:color="auto"/>
          </w:divBdr>
          <w:divsChild>
            <w:div w:id="933247796">
              <w:marLeft w:val="0"/>
              <w:marRight w:val="0"/>
              <w:marTop w:val="0"/>
              <w:marBottom w:val="0"/>
              <w:divBdr>
                <w:top w:val="none" w:sz="0" w:space="0" w:color="auto"/>
                <w:left w:val="none" w:sz="0" w:space="0" w:color="auto"/>
                <w:bottom w:val="none" w:sz="0" w:space="0" w:color="auto"/>
                <w:right w:val="none" w:sz="0" w:space="0" w:color="auto"/>
              </w:divBdr>
            </w:div>
          </w:divsChild>
        </w:div>
        <w:div w:id="1727878972">
          <w:marLeft w:val="0"/>
          <w:marRight w:val="0"/>
          <w:marTop w:val="0"/>
          <w:marBottom w:val="0"/>
          <w:divBdr>
            <w:top w:val="none" w:sz="0" w:space="0" w:color="auto"/>
            <w:left w:val="none" w:sz="0" w:space="0" w:color="auto"/>
            <w:bottom w:val="none" w:sz="0" w:space="0" w:color="auto"/>
            <w:right w:val="none" w:sz="0" w:space="0" w:color="auto"/>
          </w:divBdr>
          <w:divsChild>
            <w:div w:id="45951477">
              <w:marLeft w:val="0"/>
              <w:marRight w:val="0"/>
              <w:marTop w:val="0"/>
              <w:marBottom w:val="0"/>
              <w:divBdr>
                <w:top w:val="none" w:sz="0" w:space="0" w:color="auto"/>
                <w:left w:val="none" w:sz="0" w:space="0" w:color="auto"/>
                <w:bottom w:val="none" w:sz="0" w:space="0" w:color="auto"/>
                <w:right w:val="none" w:sz="0" w:space="0" w:color="auto"/>
              </w:divBdr>
            </w:div>
            <w:div w:id="1082875663">
              <w:marLeft w:val="0"/>
              <w:marRight w:val="0"/>
              <w:marTop w:val="0"/>
              <w:marBottom w:val="0"/>
              <w:divBdr>
                <w:top w:val="none" w:sz="0" w:space="0" w:color="auto"/>
                <w:left w:val="none" w:sz="0" w:space="0" w:color="auto"/>
                <w:bottom w:val="none" w:sz="0" w:space="0" w:color="auto"/>
                <w:right w:val="none" w:sz="0" w:space="0" w:color="auto"/>
              </w:divBdr>
            </w:div>
          </w:divsChild>
        </w:div>
        <w:div w:id="1738236419">
          <w:marLeft w:val="0"/>
          <w:marRight w:val="0"/>
          <w:marTop w:val="0"/>
          <w:marBottom w:val="0"/>
          <w:divBdr>
            <w:top w:val="none" w:sz="0" w:space="0" w:color="auto"/>
            <w:left w:val="none" w:sz="0" w:space="0" w:color="auto"/>
            <w:bottom w:val="none" w:sz="0" w:space="0" w:color="auto"/>
            <w:right w:val="none" w:sz="0" w:space="0" w:color="auto"/>
          </w:divBdr>
          <w:divsChild>
            <w:div w:id="1639992068">
              <w:marLeft w:val="0"/>
              <w:marRight w:val="0"/>
              <w:marTop w:val="0"/>
              <w:marBottom w:val="0"/>
              <w:divBdr>
                <w:top w:val="none" w:sz="0" w:space="0" w:color="auto"/>
                <w:left w:val="none" w:sz="0" w:space="0" w:color="auto"/>
                <w:bottom w:val="none" w:sz="0" w:space="0" w:color="auto"/>
                <w:right w:val="none" w:sz="0" w:space="0" w:color="auto"/>
              </w:divBdr>
            </w:div>
          </w:divsChild>
        </w:div>
        <w:div w:id="1756896756">
          <w:marLeft w:val="0"/>
          <w:marRight w:val="0"/>
          <w:marTop w:val="0"/>
          <w:marBottom w:val="0"/>
          <w:divBdr>
            <w:top w:val="none" w:sz="0" w:space="0" w:color="auto"/>
            <w:left w:val="none" w:sz="0" w:space="0" w:color="auto"/>
            <w:bottom w:val="none" w:sz="0" w:space="0" w:color="auto"/>
            <w:right w:val="none" w:sz="0" w:space="0" w:color="auto"/>
          </w:divBdr>
          <w:divsChild>
            <w:div w:id="1143542214">
              <w:marLeft w:val="0"/>
              <w:marRight w:val="0"/>
              <w:marTop w:val="0"/>
              <w:marBottom w:val="0"/>
              <w:divBdr>
                <w:top w:val="none" w:sz="0" w:space="0" w:color="auto"/>
                <w:left w:val="none" w:sz="0" w:space="0" w:color="auto"/>
                <w:bottom w:val="none" w:sz="0" w:space="0" w:color="auto"/>
                <w:right w:val="none" w:sz="0" w:space="0" w:color="auto"/>
              </w:divBdr>
            </w:div>
          </w:divsChild>
        </w:div>
        <w:div w:id="1758865248">
          <w:marLeft w:val="0"/>
          <w:marRight w:val="0"/>
          <w:marTop w:val="0"/>
          <w:marBottom w:val="0"/>
          <w:divBdr>
            <w:top w:val="none" w:sz="0" w:space="0" w:color="auto"/>
            <w:left w:val="none" w:sz="0" w:space="0" w:color="auto"/>
            <w:bottom w:val="none" w:sz="0" w:space="0" w:color="auto"/>
            <w:right w:val="none" w:sz="0" w:space="0" w:color="auto"/>
          </w:divBdr>
          <w:divsChild>
            <w:div w:id="629896980">
              <w:marLeft w:val="0"/>
              <w:marRight w:val="0"/>
              <w:marTop w:val="0"/>
              <w:marBottom w:val="0"/>
              <w:divBdr>
                <w:top w:val="none" w:sz="0" w:space="0" w:color="auto"/>
                <w:left w:val="none" w:sz="0" w:space="0" w:color="auto"/>
                <w:bottom w:val="none" w:sz="0" w:space="0" w:color="auto"/>
                <w:right w:val="none" w:sz="0" w:space="0" w:color="auto"/>
              </w:divBdr>
            </w:div>
          </w:divsChild>
        </w:div>
        <w:div w:id="1796367079">
          <w:marLeft w:val="0"/>
          <w:marRight w:val="0"/>
          <w:marTop w:val="0"/>
          <w:marBottom w:val="0"/>
          <w:divBdr>
            <w:top w:val="none" w:sz="0" w:space="0" w:color="auto"/>
            <w:left w:val="none" w:sz="0" w:space="0" w:color="auto"/>
            <w:bottom w:val="none" w:sz="0" w:space="0" w:color="auto"/>
            <w:right w:val="none" w:sz="0" w:space="0" w:color="auto"/>
          </w:divBdr>
          <w:divsChild>
            <w:div w:id="1307859150">
              <w:marLeft w:val="0"/>
              <w:marRight w:val="0"/>
              <w:marTop w:val="0"/>
              <w:marBottom w:val="0"/>
              <w:divBdr>
                <w:top w:val="none" w:sz="0" w:space="0" w:color="auto"/>
                <w:left w:val="none" w:sz="0" w:space="0" w:color="auto"/>
                <w:bottom w:val="none" w:sz="0" w:space="0" w:color="auto"/>
                <w:right w:val="none" w:sz="0" w:space="0" w:color="auto"/>
              </w:divBdr>
            </w:div>
          </w:divsChild>
        </w:div>
        <w:div w:id="1844398105">
          <w:marLeft w:val="0"/>
          <w:marRight w:val="0"/>
          <w:marTop w:val="0"/>
          <w:marBottom w:val="0"/>
          <w:divBdr>
            <w:top w:val="none" w:sz="0" w:space="0" w:color="auto"/>
            <w:left w:val="none" w:sz="0" w:space="0" w:color="auto"/>
            <w:bottom w:val="none" w:sz="0" w:space="0" w:color="auto"/>
            <w:right w:val="none" w:sz="0" w:space="0" w:color="auto"/>
          </w:divBdr>
          <w:divsChild>
            <w:div w:id="519853138">
              <w:marLeft w:val="0"/>
              <w:marRight w:val="0"/>
              <w:marTop w:val="0"/>
              <w:marBottom w:val="0"/>
              <w:divBdr>
                <w:top w:val="none" w:sz="0" w:space="0" w:color="auto"/>
                <w:left w:val="none" w:sz="0" w:space="0" w:color="auto"/>
                <w:bottom w:val="none" w:sz="0" w:space="0" w:color="auto"/>
                <w:right w:val="none" w:sz="0" w:space="0" w:color="auto"/>
              </w:divBdr>
            </w:div>
          </w:divsChild>
        </w:div>
        <w:div w:id="1886136086">
          <w:marLeft w:val="0"/>
          <w:marRight w:val="0"/>
          <w:marTop w:val="0"/>
          <w:marBottom w:val="0"/>
          <w:divBdr>
            <w:top w:val="none" w:sz="0" w:space="0" w:color="auto"/>
            <w:left w:val="none" w:sz="0" w:space="0" w:color="auto"/>
            <w:bottom w:val="none" w:sz="0" w:space="0" w:color="auto"/>
            <w:right w:val="none" w:sz="0" w:space="0" w:color="auto"/>
          </w:divBdr>
          <w:divsChild>
            <w:div w:id="1299454807">
              <w:marLeft w:val="0"/>
              <w:marRight w:val="0"/>
              <w:marTop w:val="0"/>
              <w:marBottom w:val="0"/>
              <w:divBdr>
                <w:top w:val="none" w:sz="0" w:space="0" w:color="auto"/>
                <w:left w:val="none" w:sz="0" w:space="0" w:color="auto"/>
                <w:bottom w:val="none" w:sz="0" w:space="0" w:color="auto"/>
                <w:right w:val="none" w:sz="0" w:space="0" w:color="auto"/>
              </w:divBdr>
            </w:div>
          </w:divsChild>
        </w:div>
        <w:div w:id="1889031119">
          <w:marLeft w:val="0"/>
          <w:marRight w:val="0"/>
          <w:marTop w:val="0"/>
          <w:marBottom w:val="0"/>
          <w:divBdr>
            <w:top w:val="none" w:sz="0" w:space="0" w:color="auto"/>
            <w:left w:val="none" w:sz="0" w:space="0" w:color="auto"/>
            <w:bottom w:val="none" w:sz="0" w:space="0" w:color="auto"/>
            <w:right w:val="none" w:sz="0" w:space="0" w:color="auto"/>
          </w:divBdr>
          <w:divsChild>
            <w:div w:id="1038162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8549727">
      <w:bodyDiv w:val="1"/>
      <w:marLeft w:val="0"/>
      <w:marRight w:val="0"/>
      <w:marTop w:val="0"/>
      <w:marBottom w:val="0"/>
      <w:divBdr>
        <w:top w:val="none" w:sz="0" w:space="0" w:color="auto"/>
        <w:left w:val="none" w:sz="0" w:space="0" w:color="auto"/>
        <w:bottom w:val="none" w:sz="0" w:space="0" w:color="auto"/>
        <w:right w:val="none" w:sz="0" w:space="0" w:color="auto"/>
      </w:divBdr>
      <w:divsChild>
        <w:div w:id="443236880">
          <w:marLeft w:val="-108"/>
          <w:marRight w:val="0"/>
          <w:marTop w:val="0"/>
          <w:marBottom w:val="0"/>
          <w:divBdr>
            <w:top w:val="none" w:sz="0" w:space="0" w:color="auto"/>
            <w:left w:val="none" w:sz="0" w:space="0" w:color="auto"/>
            <w:bottom w:val="none" w:sz="0" w:space="0" w:color="auto"/>
            <w:right w:val="none" w:sz="0" w:space="0" w:color="auto"/>
          </w:divBdr>
        </w:div>
      </w:divsChild>
    </w:div>
    <w:div w:id="1821146753">
      <w:bodyDiv w:val="1"/>
      <w:marLeft w:val="0"/>
      <w:marRight w:val="0"/>
      <w:marTop w:val="0"/>
      <w:marBottom w:val="0"/>
      <w:divBdr>
        <w:top w:val="none" w:sz="0" w:space="0" w:color="auto"/>
        <w:left w:val="none" w:sz="0" w:space="0" w:color="auto"/>
        <w:bottom w:val="none" w:sz="0" w:space="0" w:color="auto"/>
        <w:right w:val="none" w:sz="0" w:space="0" w:color="auto"/>
      </w:divBdr>
      <w:divsChild>
        <w:div w:id="81923232">
          <w:marLeft w:val="0"/>
          <w:marRight w:val="0"/>
          <w:marTop w:val="0"/>
          <w:marBottom w:val="0"/>
          <w:divBdr>
            <w:top w:val="none" w:sz="0" w:space="0" w:color="auto"/>
            <w:left w:val="none" w:sz="0" w:space="0" w:color="auto"/>
            <w:bottom w:val="none" w:sz="0" w:space="0" w:color="auto"/>
            <w:right w:val="none" w:sz="0" w:space="0" w:color="auto"/>
          </w:divBdr>
        </w:div>
        <w:div w:id="99885748">
          <w:marLeft w:val="0"/>
          <w:marRight w:val="0"/>
          <w:marTop w:val="0"/>
          <w:marBottom w:val="0"/>
          <w:divBdr>
            <w:top w:val="none" w:sz="0" w:space="0" w:color="auto"/>
            <w:left w:val="none" w:sz="0" w:space="0" w:color="auto"/>
            <w:bottom w:val="none" w:sz="0" w:space="0" w:color="auto"/>
            <w:right w:val="none" w:sz="0" w:space="0" w:color="auto"/>
          </w:divBdr>
        </w:div>
        <w:div w:id="438647546">
          <w:marLeft w:val="0"/>
          <w:marRight w:val="0"/>
          <w:marTop w:val="0"/>
          <w:marBottom w:val="0"/>
          <w:divBdr>
            <w:top w:val="none" w:sz="0" w:space="0" w:color="auto"/>
            <w:left w:val="none" w:sz="0" w:space="0" w:color="auto"/>
            <w:bottom w:val="none" w:sz="0" w:space="0" w:color="auto"/>
            <w:right w:val="none" w:sz="0" w:space="0" w:color="auto"/>
          </w:divBdr>
        </w:div>
        <w:div w:id="561060528">
          <w:marLeft w:val="0"/>
          <w:marRight w:val="0"/>
          <w:marTop w:val="0"/>
          <w:marBottom w:val="0"/>
          <w:divBdr>
            <w:top w:val="none" w:sz="0" w:space="0" w:color="auto"/>
            <w:left w:val="none" w:sz="0" w:space="0" w:color="auto"/>
            <w:bottom w:val="none" w:sz="0" w:space="0" w:color="auto"/>
            <w:right w:val="none" w:sz="0" w:space="0" w:color="auto"/>
          </w:divBdr>
        </w:div>
        <w:div w:id="1378509397">
          <w:marLeft w:val="0"/>
          <w:marRight w:val="0"/>
          <w:marTop w:val="0"/>
          <w:marBottom w:val="0"/>
          <w:divBdr>
            <w:top w:val="none" w:sz="0" w:space="0" w:color="auto"/>
            <w:left w:val="none" w:sz="0" w:space="0" w:color="auto"/>
            <w:bottom w:val="none" w:sz="0" w:space="0" w:color="auto"/>
            <w:right w:val="none" w:sz="0" w:space="0" w:color="auto"/>
          </w:divBdr>
        </w:div>
        <w:div w:id="1448618408">
          <w:marLeft w:val="0"/>
          <w:marRight w:val="0"/>
          <w:marTop w:val="0"/>
          <w:marBottom w:val="0"/>
          <w:divBdr>
            <w:top w:val="none" w:sz="0" w:space="0" w:color="auto"/>
            <w:left w:val="none" w:sz="0" w:space="0" w:color="auto"/>
            <w:bottom w:val="none" w:sz="0" w:space="0" w:color="auto"/>
            <w:right w:val="none" w:sz="0" w:space="0" w:color="auto"/>
          </w:divBdr>
        </w:div>
      </w:divsChild>
    </w:div>
    <w:div w:id="1823430001">
      <w:bodyDiv w:val="1"/>
      <w:marLeft w:val="0"/>
      <w:marRight w:val="0"/>
      <w:marTop w:val="0"/>
      <w:marBottom w:val="0"/>
      <w:divBdr>
        <w:top w:val="none" w:sz="0" w:space="0" w:color="auto"/>
        <w:left w:val="none" w:sz="0" w:space="0" w:color="auto"/>
        <w:bottom w:val="none" w:sz="0" w:space="0" w:color="auto"/>
        <w:right w:val="none" w:sz="0" w:space="0" w:color="auto"/>
      </w:divBdr>
      <w:divsChild>
        <w:div w:id="1152915374">
          <w:marLeft w:val="0"/>
          <w:marRight w:val="0"/>
          <w:marTop w:val="0"/>
          <w:marBottom w:val="0"/>
          <w:divBdr>
            <w:top w:val="none" w:sz="0" w:space="0" w:color="auto"/>
            <w:left w:val="none" w:sz="0" w:space="0" w:color="auto"/>
            <w:bottom w:val="none" w:sz="0" w:space="0" w:color="auto"/>
            <w:right w:val="none" w:sz="0" w:space="0" w:color="auto"/>
          </w:divBdr>
        </w:div>
        <w:div w:id="2076513089">
          <w:marLeft w:val="0"/>
          <w:marRight w:val="0"/>
          <w:marTop w:val="0"/>
          <w:marBottom w:val="0"/>
          <w:divBdr>
            <w:top w:val="none" w:sz="0" w:space="0" w:color="auto"/>
            <w:left w:val="none" w:sz="0" w:space="0" w:color="auto"/>
            <w:bottom w:val="none" w:sz="0" w:space="0" w:color="auto"/>
            <w:right w:val="none" w:sz="0" w:space="0" w:color="auto"/>
          </w:divBdr>
        </w:div>
      </w:divsChild>
    </w:div>
    <w:div w:id="1829055025">
      <w:bodyDiv w:val="1"/>
      <w:marLeft w:val="0"/>
      <w:marRight w:val="0"/>
      <w:marTop w:val="0"/>
      <w:marBottom w:val="0"/>
      <w:divBdr>
        <w:top w:val="none" w:sz="0" w:space="0" w:color="auto"/>
        <w:left w:val="none" w:sz="0" w:space="0" w:color="auto"/>
        <w:bottom w:val="none" w:sz="0" w:space="0" w:color="auto"/>
        <w:right w:val="none" w:sz="0" w:space="0" w:color="auto"/>
      </w:divBdr>
      <w:divsChild>
        <w:div w:id="1035890672">
          <w:marLeft w:val="0"/>
          <w:marRight w:val="0"/>
          <w:marTop w:val="0"/>
          <w:marBottom w:val="0"/>
          <w:divBdr>
            <w:top w:val="none" w:sz="0" w:space="0" w:color="auto"/>
            <w:left w:val="none" w:sz="0" w:space="0" w:color="auto"/>
            <w:bottom w:val="none" w:sz="0" w:space="0" w:color="auto"/>
            <w:right w:val="none" w:sz="0" w:space="0" w:color="auto"/>
          </w:divBdr>
        </w:div>
        <w:div w:id="2122600683">
          <w:marLeft w:val="0"/>
          <w:marRight w:val="0"/>
          <w:marTop w:val="0"/>
          <w:marBottom w:val="0"/>
          <w:divBdr>
            <w:top w:val="none" w:sz="0" w:space="0" w:color="auto"/>
            <w:left w:val="none" w:sz="0" w:space="0" w:color="auto"/>
            <w:bottom w:val="none" w:sz="0" w:space="0" w:color="auto"/>
            <w:right w:val="none" w:sz="0" w:space="0" w:color="auto"/>
          </w:divBdr>
        </w:div>
      </w:divsChild>
    </w:div>
    <w:div w:id="1851529015">
      <w:bodyDiv w:val="1"/>
      <w:marLeft w:val="0"/>
      <w:marRight w:val="0"/>
      <w:marTop w:val="0"/>
      <w:marBottom w:val="0"/>
      <w:divBdr>
        <w:top w:val="none" w:sz="0" w:space="0" w:color="auto"/>
        <w:left w:val="none" w:sz="0" w:space="0" w:color="auto"/>
        <w:bottom w:val="none" w:sz="0" w:space="0" w:color="auto"/>
        <w:right w:val="none" w:sz="0" w:space="0" w:color="auto"/>
      </w:divBdr>
      <w:divsChild>
        <w:div w:id="49040808">
          <w:marLeft w:val="0"/>
          <w:marRight w:val="0"/>
          <w:marTop w:val="0"/>
          <w:marBottom w:val="0"/>
          <w:divBdr>
            <w:top w:val="none" w:sz="0" w:space="0" w:color="auto"/>
            <w:left w:val="none" w:sz="0" w:space="0" w:color="auto"/>
            <w:bottom w:val="none" w:sz="0" w:space="0" w:color="auto"/>
            <w:right w:val="none" w:sz="0" w:space="0" w:color="auto"/>
          </w:divBdr>
        </w:div>
        <w:div w:id="66000806">
          <w:marLeft w:val="0"/>
          <w:marRight w:val="0"/>
          <w:marTop w:val="0"/>
          <w:marBottom w:val="0"/>
          <w:divBdr>
            <w:top w:val="none" w:sz="0" w:space="0" w:color="auto"/>
            <w:left w:val="none" w:sz="0" w:space="0" w:color="auto"/>
            <w:bottom w:val="none" w:sz="0" w:space="0" w:color="auto"/>
            <w:right w:val="none" w:sz="0" w:space="0" w:color="auto"/>
          </w:divBdr>
        </w:div>
        <w:div w:id="69740224">
          <w:marLeft w:val="0"/>
          <w:marRight w:val="0"/>
          <w:marTop w:val="0"/>
          <w:marBottom w:val="0"/>
          <w:divBdr>
            <w:top w:val="none" w:sz="0" w:space="0" w:color="auto"/>
            <w:left w:val="none" w:sz="0" w:space="0" w:color="auto"/>
            <w:bottom w:val="none" w:sz="0" w:space="0" w:color="auto"/>
            <w:right w:val="none" w:sz="0" w:space="0" w:color="auto"/>
          </w:divBdr>
        </w:div>
        <w:div w:id="84889966">
          <w:marLeft w:val="0"/>
          <w:marRight w:val="0"/>
          <w:marTop w:val="0"/>
          <w:marBottom w:val="0"/>
          <w:divBdr>
            <w:top w:val="none" w:sz="0" w:space="0" w:color="auto"/>
            <w:left w:val="none" w:sz="0" w:space="0" w:color="auto"/>
            <w:bottom w:val="none" w:sz="0" w:space="0" w:color="auto"/>
            <w:right w:val="none" w:sz="0" w:space="0" w:color="auto"/>
          </w:divBdr>
          <w:divsChild>
            <w:div w:id="860705728">
              <w:marLeft w:val="0"/>
              <w:marRight w:val="0"/>
              <w:marTop w:val="0"/>
              <w:marBottom w:val="0"/>
              <w:divBdr>
                <w:top w:val="none" w:sz="0" w:space="0" w:color="auto"/>
                <w:left w:val="none" w:sz="0" w:space="0" w:color="auto"/>
                <w:bottom w:val="none" w:sz="0" w:space="0" w:color="auto"/>
                <w:right w:val="none" w:sz="0" w:space="0" w:color="auto"/>
              </w:divBdr>
            </w:div>
          </w:divsChild>
        </w:div>
        <w:div w:id="103962651">
          <w:marLeft w:val="0"/>
          <w:marRight w:val="0"/>
          <w:marTop w:val="0"/>
          <w:marBottom w:val="0"/>
          <w:divBdr>
            <w:top w:val="none" w:sz="0" w:space="0" w:color="auto"/>
            <w:left w:val="none" w:sz="0" w:space="0" w:color="auto"/>
            <w:bottom w:val="none" w:sz="0" w:space="0" w:color="auto"/>
            <w:right w:val="none" w:sz="0" w:space="0" w:color="auto"/>
          </w:divBdr>
        </w:div>
        <w:div w:id="106392253">
          <w:marLeft w:val="0"/>
          <w:marRight w:val="0"/>
          <w:marTop w:val="0"/>
          <w:marBottom w:val="0"/>
          <w:divBdr>
            <w:top w:val="none" w:sz="0" w:space="0" w:color="auto"/>
            <w:left w:val="none" w:sz="0" w:space="0" w:color="auto"/>
            <w:bottom w:val="none" w:sz="0" w:space="0" w:color="auto"/>
            <w:right w:val="none" w:sz="0" w:space="0" w:color="auto"/>
          </w:divBdr>
          <w:divsChild>
            <w:div w:id="699476555">
              <w:marLeft w:val="0"/>
              <w:marRight w:val="0"/>
              <w:marTop w:val="0"/>
              <w:marBottom w:val="0"/>
              <w:divBdr>
                <w:top w:val="none" w:sz="0" w:space="0" w:color="auto"/>
                <w:left w:val="none" w:sz="0" w:space="0" w:color="auto"/>
                <w:bottom w:val="none" w:sz="0" w:space="0" w:color="auto"/>
                <w:right w:val="none" w:sz="0" w:space="0" w:color="auto"/>
              </w:divBdr>
            </w:div>
          </w:divsChild>
        </w:div>
        <w:div w:id="177279683">
          <w:marLeft w:val="0"/>
          <w:marRight w:val="0"/>
          <w:marTop w:val="0"/>
          <w:marBottom w:val="0"/>
          <w:divBdr>
            <w:top w:val="none" w:sz="0" w:space="0" w:color="auto"/>
            <w:left w:val="none" w:sz="0" w:space="0" w:color="auto"/>
            <w:bottom w:val="none" w:sz="0" w:space="0" w:color="auto"/>
            <w:right w:val="none" w:sz="0" w:space="0" w:color="auto"/>
          </w:divBdr>
          <w:divsChild>
            <w:div w:id="1199733061">
              <w:marLeft w:val="0"/>
              <w:marRight w:val="0"/>
              <w:marTop w:val="0"/>
              <w:marBottom w:val="0"/>
              <w:divBdr>
                <w:top w:val="none" w:sz="0" w:space="0" w:color="auto"/>
                <w:left w:val="none" w:sz="0" w:space="0" w:color="auto"/>
                <w:bottom w:val="none" w:sz="0" w:space="0" w:color="auto"/>
                <w:right w:val="none" w:sz="0" w:space="0" w:color="auto"/>
              </w:divBdr>
            </w:div>
          </w:divsChild>
        </w:div>
        <w:div w:id="179011268">
          <w:marLeft w:val="0"/>
          <w:marRight w:val="0"/>
          <w:marTop w:val="0"/>
          <w:marBottom w:val="0"/>
          <w:divBdr>
            <w:top w:val="none" w:sz="0" w:space="0" w:color="auto"/>
            <w:left w:val="none" w:sz="0" w:space="0" w:color="auto"/>
            <w:bottom w:val="none" w:sz="0" w:space="0" w:color="auto"/>
            <w:right w:val="none" w:sz="0" w:space="0" w:color="auto"/>
          </w:divBdr>
        </w:div>
        <w:div w:id="179205041">
          <w:marLeft w:val="0"/>
          <w:marRight w:val="0"/>
          <w:marTop w:val="0"/>
          <w:marBottom w:val="0"/>
          <w:divBdr>
            <w:top w:val="none" w:sz="0" w:space="0" w:color="auto"/>
            <w:left w:val="none" w:sz="0" w:space="0" w:color="auto"/>
            <w:bottom w:val="none" w:sz="0" w:space="0" w:color="auto"/>
            <w:right w:val="none" w:sz="0" w:space="0" w:color="auto"/>
          </w:divBdr>
        </w:div>
        <w:div w:id="203180538">
          <w:marLeft w:val="0"/>
          <w:marRight w:val="0"/>
          <w:marTop w:val="0"/>
          <w:marBottom w:val="0"/>
          <w:divBdr>
            <w:top w:val="none" w:sz="0" w:space="0" w:color="auto"/>
            <w:left w:val="none" w:sz="0" w:space="0" w:color="auto"/>
            <w:bottom w:val="none" w:sz="0" w:space="0" w:color="auto"/>
            <w:right w:val="none" w:sz="0" w:space="0" w:color="auto"/>
          </w:divBdr>
          <w:divsChild>
            <w:div w:id="305084190">
              <w:marLeft w:val="0"/>
              <w:marRight w:val="0"/>
              <w:marTop w:val="0"/>
              <w:marBottom w:val="0"/>
              <w:divBdr>
                <w:top w:val="none" w:sz="0" w:space="0" w:color="auto"/>
                <w:left w:val="none" w:sz="0" w:space="0" w:color="auto"/>
                <w:bottom w:val="none" w:sz="0" w:space="0" w:color="auto"/>
                <w:right w:val="none" w:sz="0" w:space="0" w:color="auto"/>
              </w:divBdr>
            </w:div>
          </w:divsChild>
        </w:div>
        <w:div w:id="207112462">
          <w:marLeft w:val="0"/>
          <w:marRight w:val="0"/>
          <w:marTop w:val="0"/>
          <w:marBottom w:val="0"/>
          <w:divBdr>
            <w:top w:val="none" w:sz="0" w:space="0" w:color="auto"/>
            <w:left w:val="none" w:sz="0" w:space="0" w:color="auto"/>
            <w:bottom w:val="none" w:sz="0" w:space="0" w:color="auto"/>
            <w:right w:val="none" w:sz="0" w:space="0" w:color="auto"/>
          </w:divBdr>
        </w:div>
        <w:div w:id="213086944">
          <w:marLeft w:val="0"/>
          <w:marRight w:val="0"/>
          <w:marTop w:val="0"/>
          <w:marBottom w:val="0"/>
          <w:divBdr>
            <w:top w:val="none" w:sz="0" w:space="0" w:color="auto"/>
            <w:left w:val="none" w:sz="0" w:space="0" w:color="auto"/>
            <w:bottom w:val="none" w:sz="0" w:space="0" w:color="auto"/>
            <w:right w:val="none" w:sz="0" w:space="0" w:color="auto"/>
          </w:divBdr>
        </w:div>
        <w:div w:id="233199965">
          <w:marLeft w:val="0"/>
          <w:marRight w:val="0"/>
          <w:marTop w:val="0"/>
          <w:marBottom w:val="0"/>
          <w:divBdr>
            <w:top w:val="none" w:sz="0" w:space="0" w:color="auto"/>
            <w:left w:val="none" w:sz="0" w:space="0" w:color="auto"/>
            <w:bottom w:val="none" w:sz="0" w:space="0" w:color="auto"/>
            <w:right w:val="none" w:sz="0" w:space="0" w:color="auto"/>
          </w:divBdr>
        </w:div>
        <w:div w:id="233859056">
          <w:marLeft w:val="0"/>
          <w:marRight w:val="0"/>
          <w:marTop w:val="0"/>
          <w:marBottom w:val="0"/>
          <w:divBdr>
            <w:top w:val="none" w:sz="0" w:space="0" w:color="auto"/>
            <w:left w:val="none" w:sz="0" w:space="0" w:color="auto"/>
            <w:bottom w:val="none" w:sz="0" w:space="0" w:color="auto"/>
            <w:right w:val="none" w:sz="0" w:space="0" w:color="auto"/>
          </w:divBdr>
        </w:div>
        <w:div w:id="236403416">
          <w:marLeft w:val="0"/>
          <w:marRight w:val="0"/>
          <w:marTop w:val="0"/>
          <w:marBottom w:val="0"/>
          <w:divBdr>
            <w:top w:val="none" w:sz="0" w:space="0" w:color="auto"/>
            <w:left w:val="none" w:sz="0" w:space="0" w:color="auto"/>
            <w:bottom w:val="none" w:sz="0" w:space="0" w:color="auto"/>
            <w:right w:val="none" w:sz="0" w:space="0" w:color="auto"/>
          </w:divBdr>
        </w:div>
        <w:div w:id="239487133">
          <w:marLeft w:val="0"/>
          <w:marRight w:val="0"/>
          <w:marTop w:val="0"/>
          <w:marBottom w:val="0"/>
          <w:divBdr>
            <w:top w:val="none" w:sz="0" w:space="0" w:color="auto"/>
            <w:left w:val="none" w:sz="0" w:space="0" w:color="auto"/>
            <w:bottom w:val="none" w:sz="0" w:space="0" w:color="auto"/>
            <w:right w:val="none" w:sz="0" w:space="0" w:color="auto"/>
          </w:divBdr>
        </w:div>
        <w:div w:id="249894032">
          <w:marLeft w:val="0"/>
          <w:marRight w:val="0"/>
          <w:marTop w:val="0"/>
          <w:marBottom w:val="0"/>
          <w:divBdr>
            <w:top w:val="none" w:sz="0" w:space="0" w:color="auto"/>
            <w:left w:val="none" w:sz="0" w:space="0" w:color="auto"/>
            <w:bottom w:val="none" w:sz="0" w:space="0" w:color="auto"/>
            <w:right w:val="none" w:sz="0" w:space="0" w:color="auto"/>
          </w:divBdr>
        </w:div>
        <w:div w:id="257907363">
          <w:marLeft w:val="0"/>
          <w:marRight w:val="0"/>
          <w:marTop w:val="0"/>
          <w:marBottom w:val="0"/>
          <w:divBdr>
            <w:top w:val="none" w:sz="0" w:space="0" w:color="auto"/>
            <w:left w:val="none" w:sz="0" w:space="0" w:color="auto"/>
            <w:bottom w:val="none" w:sz="0" w:space="0" w:color="auto"/>
            <w:right w:val="none" w:sz="0" w:space="0" w:color="auto"/>
          </w:divBdr>
        </w:div>
        <w:div w:id="263617619">
          <w:marLeft w:val="0"/>
          <w:marRight w:val="0"/>
          <w:marTop w:val="0"/>
          <w:marBottom w:val="0"/>
          <w:divBdr>
            <w:top w:val="none" w:sz="0" w:space="0" w:color="auto"/>
            <w:left w:val="none" w:sz="0" w:space="0" w:color="auto"/>
            <w:bottom w:val="none" w:sz="0" w:space="0" w:color="auto"/>
            <w:right w:val="none" w:sz="0" w:space="0" w:color="auto"/>
          </w:divBdr>
        </w:div>
        <w:div w:id="294801552">
          <w:marLeft w:val="0"/>
          <w:marRight w:val="0"/>
          <w:marTop w:val="0"/>
          <w:marBottom w:val="0"/>
          <w:divBdr>
            <w:top w:val="none" w:sz="0" w:space="0" w:color="auto"/>
            <w:left w:val="none" w:sz="0" w:space="0" w:color="auto"/>
            <w:bottom w:val="none" w:sz="0" w:space="0" w:color="auto"/>
            <w:right w:val="none" w:sz="0" w:space="0" w:color="auto"/>
          </w:divBdr>
        </w:div>
        <w:div w:id="297879550">
          <w:marLeft w:val="0"/>
          <w:marRight w:val="0"/>
          <w:marTop w:val="0"/>
          <w:marBottom w:val="0"/>
          <w:divBdr>
            <w:top w:val="none" w:sz="0" w:space="0" w:color="auto"/>
            <w:left w:val="none" w:sz="0" w:space="0" w:color="auto"/>
            <w:bottom w:val="none" w:sz="0" w:space="0" w:color="auto"/>
            <w:right w:val="none" w:sz="0" w:space="0" w:color="auto"/>
          </w:divBdr>
        </w:div>
        <w:div w:id="306134825">
          <w:marLeft w:val="0"/>
          <w:marRight w:val="0"/>
          <w:marTop w:val="0"/>
          <w:marBottom w:val="0"/>
          <w:divBdr>
            <w:top w:val="none" w:sz="0" w:space="0" w:color="auto"/>
            <w:left w:val="none" w:sz="0" w:space="0" w:color="auto"/>
            <w:bottom w:val="none" w:sz="0" w:space="0" w:color="auto"/>
            <w:right w:val="none" w:sz="0" w:space="0" w:color="auto"/>
          </w:divBdr>
        </w:div>
        <w:div w:id="315960351">
          <w:marLeft w:val="0"/>
          <w:marRight w:val="0"/>
          <w:marTop w:val="0"/>
          <w:marBottom w:val="0"/>
          <w:divBdr>
            <w:top w:val="none" w:sz="0" w:space="0" w:color="auto"/>
            <w:left w:val="none" w:sz="0" w:space="0" w:color="auto"/>
            <w:bottom w:val="none" w:sz="0" w:space="0" w:color="auto"/>
            <w:right w:val="none" w:sz="0" w:space="0" w:color="auto"/>
          </w:divBdr>
          <w:divsChild>
            <w:div w:id="2061400763">
              <w:marLeft w:val="0"/>
              <w:marRight w:val="0"/>
              <w:marTop w:val="0"/>
              <w:marBottom w:val="0"/>
              <w:divBdr>
                <w:top w:val="none" w:sz="0" w:space="0" w:color="auto"/>
                <w:left w:val="none" w:sz="0" w:space="0" w:color="auto"/>
                <w:bottom w:val="none" w:sz="0" w:space="0" w:color="auto"/>
                <w:right w:val="none" w:sz="0" w:space="0" w:color="auto"/>
              </w:divBdr>
            </w:div>
          </w:divsChild>
        </w:div>
        <w:div w:id="319114055">
          <w:marLeft w:val="0"/>
          <w:marRight w:val="0"/>
          <w:marTop w:val="0"/>
          <w:marBottom w:val="0"/>
          <w:divBdr>
            <w:top w:val="none" w:sz="0" w:space="0" w:color="auto"/>
            <w:left w:val="none" w:sz="0" w:space="0" w:color="auto"/>
            <w:bottom w:val="none" w:sz="0" w:space="0" w:color="auto"/>
            <w:right w:val="none" w:sz="0" w:space="0" w:color="auto"/>
          </w:divBdr>
        </w:div>
        <w:div w:id="371926032">
          <w:marLeft w:val="0"/>
          <w:marRight w:val="0"/>
          <w:marTop w:val="0"/>
          <w:marBottom w:val="0"/>
          <w:divBdr>
            <w:top w:val="none" w:sz="0" w:space="0" w:color="auto"/>
            <w:left w:val="none" w:sz="0" w:space="0" w:color="auto"/>
            <w:bottom w:val="none" w:sz="0" w:space="0" w:color="auto"/>
            <w:right w:val="none" w:sz="0" w:space="0" w:color="auto"/>
          </w:divBdr>
        </w:div>
        <w:div w:id="402606776">
          <w:marLeft w:val="0"/>
          <w:marRight w:val="0"/>
          <w:marTop w:val="0"/>
          <w:marBottom w:val="0"/>
          <w:divBdr>
            <w:top w:val="none" w:sz="0" w:space="0" w:color="auto"/>
            <w:left w:val="none" w:sz="0" w:space="0" w:color="auto"/>
            <w:bottom w:val="none" w:sz="0" w:space="0" w:color="auto"/>
            <w:right w:val="none" w:sz="0" w:space="0" w:color="auto"/>
          </w:divBdr>
          <w:divsChild>
            <w:div w:id="408305142">
              <w:marLeft w:val="0"/>
              <w:marRight w:val="0"/>
              <w:marTop w:val="0"/>
              <w:marBottom w:val="0"/>
              <w:divBdr>
                <w:top w:val="none" w:sz="0" w:space="0" w:color="auto"/>
                <w:left w:val="none" w:sz="0" w:space="0" w:color="auto"/>
                <w:bottom w:val="none" w:sz="0" w:space="0" w:color="auto"/>
                <w:right w:val="none" w:sz="0" w:space="0" w:color="auto"/>
              </w:divBdr>
              <w:divsChild>
                <w:div w:id="1738749479">
                  <w:marLeft w:val="0"/>
                  <w:marRight w:val="0"/>
                  <w:marTop w:val="0"/>
                  <w:marBottom w:val="0"/>
                  <w:divBdr>
                    <w:top w:val="single" w:sz="6" w:space="0" w:color="C8CACC"/>
                    <w:left w:val="single" w:sz="6" w:space="0" w:color="C8CACC"/>
                    <w:bottom w:val="none" w:sz="0" w:space="0" w:color="auto"/>
                    <w:right w:val="single" w:sz="6" w:space="0" w:color="C8CACC"/>
                  </w:divBdr>
                </w:div>
              </w:divsChild>
            </w:div>
          </w:divsChild>
        </w:div>
        <w:div w:id="405150828">
          <w:marLeft w:val="0"/>
          <w:marRight w:val="0"/>
          <w:marTop w:val="0"/>
          <w:marBottom w:val="0"/>
          <w:divBdr>
            <w:top w:val="none" w:sz="0" w:space="0" w:color="auto"/>
            <w:left w:val="none" w:sz="0" w:space="0" w:color="auto"/>
            <w:bottom w:val="none" w:sz="0" w:space="0" w:color="auto"/>
            <w:right w:val="none" w:sz="0" w:space="0" w:color="auto"/>
          </w:divBdr>
        </w:div>
        <w:div w:id="406147300">
          <w:marLeft w:val="0"/>
          <w:marRight w:val="0"/>
          <w:marTop w:val="0"/>
          <w:marBottom w:val="0"/>
          <w:divBdr>
            <w:top w:val="none" w:sz="0" w:space="0" w:color="auto"/>
            <w:left w:val="none" w:sz="0" w:space="0" w:color="auto"/>
            <w:bottom w:val="none" w:sz="0" w:space="0" w:color="auto"/>
            <w:right w:val="none" w:sz="0" w:space="0" w:color="auto"/>
          </w:divBdr>
          <w:divsChild>
            <w:div w:id="1276903995">
              <w:marLeft w:val="0"/>
              <w:marRight w:val="0"/>
              <w:marTop w:val="0"/>
              <w:marBottom w:val="0"/>
              <w:divBdr>
                <w:top w:val="none" w:sz="0" w:space="0" w:color="auto"/>
                <w:left w:val="none" w:sz="0" w:space="0" w:color="auto"/>
                <w:bottom w:val="none" w:sz="0" w:space="0" w:color="auto"/>
                <w:right w:val="none" w:sz="0" w:space="0" w:color="auto"/>
              </w:divBdr>
              <w:divsChild>
                <w:div w:id="35471753">
                  <w:marLeft w:val="0"/>
                  <w:marRight w:val="0"/>
                  <w:marTop w:val="0"/>
                  <w:marBottom w:val="0"/>
                  <w:divBdr>
                    <w:top w:val="single" w:sz="6" w:space="0" w:color="C8CACC"/>
                    <w:left w:val="single" w:sz="6" w:space="0" w:color="C8CACC"/>
                    <w:bottom w:val="none" w:sz="0" w:space="0" w:color="auto"/>
                    <w:right w:val="single" w:sz="6" w:space="0" w:color="C8CACC"/>
                  </w:divBdr>
                </w:div>
              </w:divsChild>
            </w:div>
          </w:divsChild>
        </w:div>
        <w:div w:id="409274767">
          <w:marLeft w:val="0"/>
          <w:marRight w:val="0"/>
          <w:marTop w:val="0"/>
          <w:marBottom w:val="0"/>
          <w:divBdr>
            <w:top w:val="none" w:sz="0" w:space="0" w:color="auto"/>
            <w:left w:val="none" w:sz="0" w:space="0" w:color="auto"/>
            <w:bottom w:val="none" w:sz="0" w:space="0" w:color="auto"/>
            <w:right w:val="none" w:sz="0" w:space="0" w:color="auto"/>
          </w:divBdr>
        </w:div>
        <w:div w:id="430931092">
          <w:marLeft w:val="0"/>
          <w:marRight w:val="0"/>
          <w:marTop w:val="0"/>
          <w:marBottom w:val="0"/>
          <w:divBdr>
            <w:top w:val="none" w:sz="0" w:space="0" w:color="auto"/>
            <w:left w:val="none" w:sz="0" w:space="0" w:color="auto"/>
            <w:bottom w:val="none" w:sz="0" w:space="0" w:color="auto"/>
            <w:right w:val="none" w:sz="0" w:space="0" w:color="auto"/>
          </w:divBdr>
        </w:div>
        <w:div w:id="456531823">
          <w:marLeft w:val="0"/>
          <w:marRight w:val="0"/>
          <w:marTop w:val="0"/>
          <w:marBottom w:val="0"/>
          <w:divBdr>
            <w:top w:val="none" w:sz="0" w:space="0" w:color="auto"/>
            <w:left w:val="none" w:sz="0" w:space="0" w:color="auto"/>
            <w:bottom w:val="none" w:sz="0" w:space="0" w:color="auto"/>
            <w:right w:val="none" w:sz="0" w:space="0" w:color="auto"/>
          </w:divBdr>
        </w:div>
        <w:div w:id="469792080">
          <w:marLeft w:val="0"/>
          <w:marRight w:val="0"/>
          <w:marTop w:val="0"/>
          <w:marBottom w:val="0"/>
          <w:divBdr>
            <w:top w:val="none" w:sz="0" w:space="0" w:color="auto"/>
            <w:left w:val="none" w:sz="0" w:space="0" w:color="auto"/>
            <w:bottom w:val="none" w:sz="0" w:space="0" w:color="auto"/>
            <w:right w:val="none" w:sz="0" w:space="0" w:color="auto"/>
          </w:divBdr>
        </w:div>
        <w:div w:id="485900307">
          <w:marLeft w:val="0"/>
          <w:marRight w:val="0"/>
          <w:marTop w:val="0"/>
          <w:marBottom w:val="0"/>
          <w:divBdr>
            <w:top w:val="none" w:sz="0" w:space="0" w:color="auto"/>
            <w:left w:val="none" w:sz="0" w:space="0" w:color="auto"/>
            <w:bottom w:val="none" w:sz="0" w:space="0" w:color="auto"/>
            <w:right w:val="none" w:sz="0" w:space="0" w:color="auto"/>
          </w:divBdr>
        </w:div>
        <w:div w:id="492136890">
          <w:marLeft w:val="0"/>
          <w:marRight w:val="0"/>
          <w:marTop w:val="0"/>
          <w:marBottom w:val="0"/>
          <w:divBdr>
            <w:top w:val="none" w:sz="0" w:space="0" w:color="auto"/>
            <w:left w:val="none" w:sz="0" w:space="0" w:color="auto"/>
            <w:bottom w:val="none" w:sz="0" w:space="0" w:color="auto"/>
            <w:right w:val="none" w:sz="0" w:space="0" w:color="auto"/>
          </w:divBdr>
          <w:divsChild>
            <w:div w:id="1648050972">
              <w:marLeft w:val="0"/>
              <w:marRight w:val="0"/>
              <w:marTop w:val="0"/>
              <w:marBottom w:val="0"/>
              <w:divBdr>
                <w:top w:val="none" w:sz="0" w:space="0" w:color="auto"/>
                <w:left w:val="none" w:sz="0" w:space="0" w:color="auto"/>
                <w:bottom w:val="none" w:sz="0" w:space="0" w:color="auto"/>
                <w:right w:val="none" w:sz="0" w:space="0" w:color="auto"/>
              </w:divBdr>
              <w:divsChild>
                <w:div w:id="556014423">
                  <w:marLeft w:val="0"/>
                  <w:marRight w:val="0"/>
                  <w:marTop w:val="0"/>
                  <w:marBottom w:val="0"/>
                  <w:divBdr>
                    <w:top w:val="single" w:sz="6" w:space="0" w:color="C8CACC"/>
                    <w:left w:val="single" w:sz="6" w:space="0" w:color="C8CACC"/>
                    <w:bottom w:val="none" w:sz="0" w:space="0" w:color="auto"/>
                    <w:right w:val="single" w:sz="6" w:space="0" w:color="C8CACC"/>
                  </w:divBdr>
                </w:div>
              </w:divsChild>
            </w:div>
          </w:divsChild>
        </w:div>
        <w:div w:id="496921669">
          <w:marLeft w:val="0"/>
          <w:marRight w:val="0"/>
          <w:marTop w:val="0"/>
          <w:marBottom w:val="0"/>
          <w:divBdr>
            <w:top w:val="none" w:sz="0" w:space="0" w:color="auto"/>
            <w:left w:val="none" w:sz="0" w:space="0" w:color="auto"/>
            <w:bottom w:val="none" w:sz="0" w:space="0" w:color="auto"/>
            <w:right w:val="none" w:sz="0" w:space="0" w:color="auto"/>
          </w:divBdr>
        </w:div>
        <w:div w:id="497886750">
          <w:marLeft w:val="0"/>
          <w:marRight w:val="0"/>
          <w:marTop w:val="0"/>
          <w:marBottom w:val="0"/>
          <w:divBdr>
            <w:top w:val="none" w:sz="0" w:space="0" w:color="auto"/>
            <w:left w:val="none" w:sz="0" w:space="0" w:color="auto"/>
            <w:bottom w:val="none" w:sz="0" w:space="0" w:color="auto"/>
            <w:right w:val="none" w:sz="0" w:space="0" w:color="auto"/>
          </w:divBdr>
        </w:div>
        <w:div w:id="499858512">
          <w:marLeft w:val="0"/>
          <w:marRight w:val="0"/>
          <w:marTop w:val="0"/>
          <w:marBottom w:val="0"/>
          <w:divBdr>
            <w:top w:val="none" w:sz="0" w:space="0" w:color="auto"/>
            <w:left w:val="none" w:sz="0" w:space="0" w:color="auto"/>
            <w:bottom w:val="none" w:sz="0" w:space="0" w:color="auto"/>
            <w:right w:val="none" w:sz="0" w:space="0" w:color="auto"/>
          </w:divBdr>
        </w:div>
        <w:div w:id="501775478">
          <w:marLeft w:val="0"/>
          <w:marRight w:val="0"/>
          <w:marTop w:val="0"/>
          <w:marBottom w:val="0"/>
          <w:divBdr>
            <w:top w:val="none" w:sz="0" w:space="0" w:color="auto"/>
            <w:left w:val="none" w:sz="0" w:space="0" w:color="auto"/>
            <w:bottom w:val="none" w:sz="0" w:space="0" w:color="auto"/>
            <w:right w:val="none" w:sz="0" w:space="0" w:color="auto"/>
          </w:divBdr>
          <w:divsChild>
            <w:div w:id="636647967">
              <w:marLeft w:val="0"/>
              <w:marRight w:val="0"/>
              <w:marTop w:val="0"/>
              <w:marBottom w:val="0"/>
              <w:divBdr>
                <w:top w:val="none" w:sz="0" w:space="0" w:color="auto"/>
                <w:left w:val="none" w:sz="0" w:space="0" w:color="auto"/>
                <w:bottom w:val="none" w:sz="0" w:space="0" w:color="auto"/>
                <w:right w:val="none" w:sz="0" w:space="0" w:color="auto"/>
              </w:divBdr>
              <w:divsChild>
                <w:div w:id="293364864">
                  <w:marLeft w:val="0"/>
                  <w:marRight w:val="0"/>
                  <w:marTop w:val="0"/>
                  <w:marBottom w:val="0"/>
                  <w:divBdr>
                    <w:top w:val="single" w:sz="6" w:space="0" w:color="C8CACC"/>
                    <w:left w:val="single" w:sz="6" w:space="0" w:color="C8CACC"/>
                    <w:bottom w:val="none" w:sz="0" w:space="0" w:color="auto"/>
                    <w:right w:val="single" w:sz="6" w:space="0" w:color="C8CACC"/>
                  </w:divBdr>
                </w:div>
              </w:divsChild>
            </w:div>
          </w:divsChild>
        </w:div>
        <w:div w:id="541526134">
          <w:marLeft w:val="0"/>
          <w:marRight w:val="0"/>
          <w:marTop w:val="0"/>
          <w:marBottom w:val="0"/>
          <w:divBdr>
            <w:top w:val="none" w:sz="0" w:space="0" w:color="auto"/>
            <w:left w:val="none" w:sz="0" w:space="0" w:color="auto"/>
            <w:bottom w:val="none" w:sz="0" w:space="0" w:color="auto"/>
            <w:right w:val="none" w:sz="0" w:space="0" w:color="auto"/>
          </w:divBdr>
        </w:div>
        <w:div w:id="552888187">
          <w:marLeft w:val="0"/>
          <w:marRight w:val="0"/>
          <w:marTop w:val="0"/>
          <w:marBottom w:val="0"/>
          <w:divBdr>
            <w:top w:val="none" w:sz="0" w:space="0" w:color="auto"/>
            <w:left w:val="none" w:sz="0" w:space="0" w:color="auto"/>
            <w:bottom w:val="none" w:sz="0" w:space="0" w:color="auto"/>
            <w:right w:val="none" w:sz="0" w:space="0" w:color="auto"/>
          </w:divBdr>
        </w:div>
        <w:div w:id="557400461">
          <w:marLeft w:val="0"/>
          <w:marRight w:val="0"/>
          <w:marTop w:val="0"/>
          <w:marBottom w:val="0"/>
          <w:divBdr>
            <w:top w:val="none" w:sz="0" w:space="0" w:color="auto"/>
            <w:left w:val="none" w:sz="0" w:space="0" w:color="auto"/>
            <w:bottom w:val="none" w:sz="0" w:space="0" w:color="auto"/>
            <w:right w:val="none" w:sz="0" w:space="0" w:color="auto"/>
          </w:divBdr>
        </w:div>
        <w:div w:id="561185751">
          <w:marLeft w:val="0"/>
          <w:marRight w:val="0"/>
          <w:marTop w:val="0"/>
          <w:marBottom w:val="0"/>
          <w:divBdr>
            <w:top w:val="none" w:sz="0" w:space="0" w:color="auto"/>
            <w:left w:val="none" w:sz="0" w:space="0" w:color="auto"/>
            <w:bottom w:val="none" w:sz="0" w:space="0" w:color="auto"/>
            <w:right w:val="none" w:sz="0" w:space="0" w:color="auto"/>
          </w:divBdr>
        </w:div>
        <w:div w:id="578440611">
          <w:marLeft w:val="0"/>
          <w:marRight w:val="0"/>
          <w:marTop w:val="0"/>
          <w:marBottom w:val="0"/>
          <w:divBdr>
            <w:top w:val="none" w:sz="0" w:space="0" w:color="auto"/>
            <w:left w:val="none" w:sz="0" w:space="0" w:color="auto"/>
            <w:bottom w:val="none" w:sz="0" w:space="0" w:color="auto"/>
            <w:right w:val="none" w:sz="0" w:space="0" w:color="auto"/>
          </w:divBdr>
        </w:div>
        <w:div w:id="579484257">
          <w:marLeft w:val="0"/>
          <w:marRight w:val="0"/>
          <w:marTop w:val="0"/>
          <w:marBottom w:val="0"/>
          <w:divBdr>
            <w:top w:val="none" w:sz="0" w:space="0" w:color="auto"/>
            <w:left w:val="none" w:sz="0" w:space="0" w:color="auto"/>
            <w:bottom w:val="none" w:sz="0" w:space="0" w:color="auto"/>
            <w:right w:val="none" w:sz="0" w:space="0" w:color="auto"/>
          </w:divBdr>
        </w:div>
        <w:div w:id="594485709">
          <w:marLeft w:val="0"/>
          <w:marRight w:val="0"/>
          <w:marTop w:val="0"/>
          <w:marBottom w:val="0"/>
          <w:divBdr>
            <w:top w:val="none" w:sz="0" w:space="0" w:color="auto"/>
            <w:left w:val="none" w:sz="0" w:space="0" w:color="auto"/>
            <w:bottom w:val="none" w:sz="0" w:space="0" w:color="auto"/>
            <w:right w:val="none" w:sz="0" w:space="0" w:color="auto"/>
          </w:divBdr>
        </w:div>
        <w:div w:id="615136995">
          <w:marLeft w:val="0"/>
          <w:marRight w:val="0"/>
          <w:marTop w:val="0"/>
          <w:marBottom w:val="0"/>
          <w:divBdr>
            <w:top w:val="none" w:sz="0" w:space="0" w:color="auto"/>
            <w:left w:val="none" w:sz="0" w:space="0" w:color="auto"/>
            <w:bottom w:val="none" w:sz="0" w:space="0" w:color="auto"/>
            <w:right w:val="none" w:sz="0" w:space="0" w:color="auto"/>
          </w:divBdr>
          <w:divsChild>
            <w:div w:id="317735004">
              <w:marLeft w:val="0"/>
              <w:marRight w:val="0"/>
              <w:marTop w:val="0"/>
              <w:marBottom w:val="0"/>
              <w:divBdr>
                <w:top w:val="none" w:sz="0" w:space="0" w:color="auto"/>
                <w:left w:val="none" w:sz="0" w:space="0" w:color="auto"/>
                <w:bottom w:val="none" w:sz="0" w:space="0" w:color="auto"/>
                <w:right w:val="none" w:sz="0" w:space="0" w:color="auto"/>
              </w:divBdr>
            </w:div>
          </w:divsChild>
        </w:div>
        <w:div w:id="636882722">
          <w:marLeft w:val="0"/>
          <w:marRight w:val="0"/>
          <w:marTop w:val="0"/>
          <w:marBottom w:val="0"/>
          <w:divBdr>
            <w:top w:val="none" w:sz="0" w:space="0" w:color="auto"/>
            <w:left w:val="none" w:sz="0" w:space="0" w:color="auto"/>
            <w:bottom w:val="none" w:sz="0" w:space="0" w:color="auto"/>
            <w:right w:val="none" w:sz="0" w:space="0" w:color="auto"/>
          </w:divBdr>
          <w:divsChild>
            <w:div w:id="1403410219">
              <w:marLeft w:val="0"/>
              <w:marRight w:val="0"/>
              <w:marTop w:val="0"/>
              <w:marBottom w:val="0"/>
              <w:divBdr>
                <w:top w:val="none" w:sz="0" w:space="0" w:color="auto"/>
                <w:left w:val="none" w:sz="0" w:space="0" w:color="auto"/>
                <w:bottom w:val="none" w:sz="0" w:space="0" w:color="auto"/>
                <w:right w:val="none" w:sz="0" w:space="0" w:color="auto"/>
              </w:divBdr>
              <w:divsChild>
                <w:div w:id="336349725">
                  <w:marLeft w:val="0"/>
                  <w:marRight w:val="0"/>
                  <w:marTop w:val="0"/>
                  <w:marBottom w:val="0"/>
                  <w:divBdr>
                    <w:top w:val="single" w:sz="6" w:space="0" w:color="C8CACC"/>
                    <w:left w:val="single" w:sz="6" w:space="0" w:color="C8CACC"/>
                    <w:bottom w:val="none" w:sz="0" w:space="0" w:color="auto"/>
                    <w:right w:val="single" w:sz="6" w:space="0" w:color="C8CACC"/>
                  </w:divBdr>
                </w:div>
              </w:divsChild>
            </w:div>
          </w:divsChild>
        </w:div>
        <w:div w:id="644552775">
          <w:marLeft w:val="0"/>
          <w:marRight w:val="0"/>
          <w:marTop w:val="0"/>
          <w:marBottom w:val="0"/>
          <w:divBdr>
            <w:top w:val="none" w:sz="0" w:space="0" w:color="auto"/>
            <w:left w:val="none" w:sz="0" w:space="0" w:color="auto"/>
            <w:bottom w:val="none" w:sz="0" w:space="0" w:color="auto"/>
            <w:right w:val="none" w:sz="0" w:space="0" w:color="auto"/>
          </w:divBdr>
        </w:div>
        <w:div w:id="647321307">
          <w:marLeft w:val="0"/>
          <w:marRight w:val="0"/>
          <w:marTop w:val="0"/>
          <w:marBottom w:val="0"/>
          <w:divBdr>
            <w:top w:val="none" w:sz="0" w:space="0" w:color="auto"/>
            <w:left w:val="none" w:sz="0" w:space="0" w:color="auto"/>
            <w:bottom w:val="none" w:sz="0" w:space="0" w:color="auto"/>
            <w:right w:val="none" w:sz="0" w:space="0" w:color="auto"/>
          </w:divBdr>
        </w:div>
        <w:div w:id="648095577">
          <w:marLeft w:val="0"/>
          <w:marRight w:val="0"/>
          <w:marTop w:val="0"/>
          <w:marBottom w:val="0"/>
          <w:divBdr>
            <w:top w:val="none" w:sz="0" w:space="0" w:color="auto"/>
            <w:left w:val="none" w:sz="0" w:space="0" w:color="auto"/>
            <w:bottom w:val="none" w:sz="0" w:space="0" w:color="auto"/>
            <w:right w:val="none" w:sz="0" w:space="0" w:color="auto"/>
          </w:divBdr>
        </w:div>
        <w:div w:id="685062448">
          <w:marLeft w:val="0"/>
          <w:marRight w:val="0"/>
          <w:marTop w:val="0"/>
          <w:marBottom w:val="0"/>
          <w:divBdr>
            <w:top w:val="none" w:sz="0" w:space="0" w:color="auto"/>
            <w:left w:val="none" w:sz="0" w:space="0" w:color="auto"/>
            <w:bottom w:val="none" w:sz="0" w:space="0" w:color="auto"/>
            <w:right w:val="none" w:sz="0" w:space="0" w:color="auto"/>
          </w:divBdr>
        </w:div>
        <w:div w:id="700009269">
          <w:marLeft w:val="0"/>
          <w:marRight w:val="0"/>
          <w:marTop w:val="0"/>
          <w:marBottom w:val="0"/>
          <w:divBdr>
            <w:top w:val="none" w:sz="0" w:space="0" w:color="auto"/>
            <w:left w:val="none" w:sz="0" w:space="0" w:color="auto"/>
            <w:bottom w:val="none" w:sz="0" w:space="0" w:color="auto"/>
            <w:right w:val="none" w:sz="0" w:space="0" w:color="auto"/>
          </w:divBdr>
          <w:divsChild>
            <w:div w:id="378944707">
              <w:marLeft w:val="0"/>
              <w:marRight w:val="0"/>
              <w:marTop w:val="0"/>
              <w:marBottom w:val="0"/>
              <w:divBdr>
                <w:top w:val="none" w:sz="0" w:space="0" w:color="auto"/>
                <w:left w:val="none" w:sz="0" w:space="0" w:color="auto"/>
                <w:bottom w:val="none" w:sz="0" w:space="0" w:color="auto"/>
                <w:right w:val="none" w:sz="0" w:space="0" w:color="auto"/>
              </w:divBdr>
              <w:divsChild>
                <w:div w:id="1073969738">
                  <w:marLeft w:val="0"/>
                  <w:marRight w:val="0"/>
                  <w:marTop w:val="0"/>
                  <w:marBottom w:val="0"/>
                  <w:divBdr>
                    <w:top w:val="single" w:sz="6" w:space="0" w:color="C8CACC"/>
                    <w:left w:val="single" w:sz="6" w:space="0" w:color="C8CACC"/>
                    <w:bottom w:val="none" w:sz="0" w:space="0" w:color="auto"/>
                    <w:right w:val="single" w:sz="6" w:space="0" w:color="C8CACC"/>
                  </w:divBdr>
                </w:div>
              </w:divsChild>
            </w:div>
          </w:divsChild>
        </w:div>
        <w:div w:id="704716155">
          <w:marLeft w:val="0"/>
          <w:marRight w:val="0"/>
          <w:marTop w:val="0"/>
          <w:marBottom w:val="0"/>
          <w:divBdr>
            <w:top w:val="none" w:sz="0" w:space="0" w:color="auto"/>
            <w:left w:val="none" w:sz="0" w:space="0" w:color="auto"/>
            <w:bottom w:val="none" w:sz="0" w:space="0" w:color="auto"/>
            <w:right w:val="none" w:sz="0" w:space="0" w:color="auto"/>
          </w:divBdr>
        </w:div>
        <w:div w:id="727612400">
          <w:marLeft w:val="0"/>
          <w:marRight w:val="0"/>
          <w:marTop w:val="0"/>
          <w:marBottom w:val="0"/>
          <w:divBdr>
            <w:top w:val="none" w:sz="0" w:space="0" w:color="auto"/>
            <w:left w:val="none" w:sz="0" w:space="0" w:color="auto"/>
            <w:bottom w:val="none" w:sz="0" w:space="0" w:color="auto"/>
            <w:right w:val="none" w:sz="0" w:space="0" w:color="auto"/>
          </w:divBdr>
          <w:divsChild>
            <w:div w:id="328604068">
              <w:marLeft w:val="0"/>
              <w:marRight w:val="0"/>
              <w:marTop w:val="0"/>
              <w:marBottom w:val="0"/>
              <w:divBdr>
                <w:top w:val="none" w:sz="0" w:space="0" w:color="auto"/>
                <w:left w:val="none" w:sz="0" w:space="0" w:color="auto"/>
                <w:bottom w:val="none" w:sz="0" w:space="0" w:color="auto"/>
                <w:right w:val="none" w:sz="0" w:space="0" w:color="auto"/>
              </w:divBdr>
              <w:divsChild>
                <w:div w:id="1418552654">
                  <w:marLeft w:val="0"/>
                  <w:marRight w:val="0"/>
                  <w:marTop w:val="0"/>
                  <w:marBottom w:val="0"/>
                  <w:divBdr>
                    <w:top w:val="single" w:sz="6" w:space="0" w:color="C8CACC"/>
                    <w:left w:val="single" w:sz="6" w:space="0" w:color="C8CACC"/>
                    <w:bottom w:val="none" w:sz="0" w:space="0" w:color="auto"/>
                    <w:right w:val="single" w:sz="6" w:space="0" w:color="C8CACC"/>
                  </w:divBdr>
                </w:div>
              </w:divsChild>
            </w:div>
          </w:divsChild>
        </w:div>
        <w:div w:id="729353443">
          <w:marLeft w:val="0"/>
          <w:marRight w:val="0"/>
          <w:marTop w:val="0"/>
          <w:marBottom w:val="0"/>
          <w:divBdr>
            <w:top w:val="none" w:sz="0" w:space="0" w:color="auto"/>
            <w:left w:val="none" w:sz="0" w:space="0" w:color="auto"/>
            <w:bottom w:val="none" w:sz="0" w:space="0" w:color="auto"/>
            <w:right w:val="none" w:sz="0" w:space="0" w:color="auto"/>
          </w:divBdr>
        </w:div>
        <w:div w:id="730615499">
          <w:marLeft w:val="0"/>
          <w:marRight w:val="0"/>
          <w:marTop w:val="0"/>
          <w:marBottom w:val="0"/>
          <w:divBdr>
            <w:top w:val="none" w:sz="0" w:space="0" w:color="auto"/>
            <w:left w:val="none" w:sz="0" w:space="0" w:color="auto"/>
            <w:bottom w:val="none" w:sz="0" w:space="0" w:color="auto"/>
            <w:right w:val="none" w:sz="0" w:space="0" w:color="auto"/>
          </w:divBdr>
        </w:div>
        <w:div w:id="739980920">
          <w:marLeft w:val="0"/>
          <w:marRight w:val="0"/>
          <w:marTop w:val="0"/>
          <w:marBottom w:val="0"/>
          <w:divBdr>
            <w:top w:val="none" w:sz="0" w:space="0" w:color="auto"/>
            <w:left w:val="none" w:sz="0" w:space="0" w:color="auto"/>
            <w:bottom w:val="none" w:sz="0" w:space="0" w:color="auto"/>
            <w:right w:val="none" w:sz="0" w:space="0" w:color="auto"/>
          </w:divBdr>
        </w:div>
        <w:div w:id="748313717">
          <w:marLeft w:val="0"/>
          <w:marRight w:val="0"/>
          <w:marTop w:val="0"/>
          <w:marBottom w:val="0"/>
          <w:divBdr>
            <w:top w:val="none" w:sz="0" w:space="0" w:color="auto"/>
            <w:left w:val="none" w:sz="0" w:space="0" w:color="auto"/>
            <w:bottom w:val="none" w:sz="0" w:space="0" w:color="auto"/>
            <w:right w:val="none" w:sz="0" w:space="0" w:color="auto"/>
          </w:divBdr>
        </w:div>
        <w:div w:id="795490581">
          <w:marLeft w:val="0"/>
          <w:marRight w:val="0"/>
          <w:marTop w:val="0"/>
          <w:marBottom w:val="0"/>
          <w:divBdr>
            <w:top w:val="none" w:sz="0" w:space="0" w:color="auto"/>
            <w:left w:val="none" w:sz="0" w:space="0" w:color="auto"/>
            <w:bottom w:val="none" w:sz="0" w:space="0" w:color="auto"/>
            <w:right w:val="none" w:sz="0" w:space="0" w:color="auto"/>
          </w:divBdr>
        </w:div>
        <w:div w:id="801578049">
          <w:marLeft w:val="0"/>
          <w:marRight w:val="0"/>
          <w:marTop w:val="0"/>
          <w:marBottom w:val="0"/>
          <w:divBdr>
            <w:top w:val="none" w:sz="0" w:space="0" w:color="auto"/>
            <w:left w:val="none" w:sz="0" w:space="0" w:color="auto"/>
            <w:bottom w:val="none" w:sz="0" w:space="0" w:color="auto"/>
            <w:right w:val="none" w:sz="0" w:space="0" w:color="auto"/>
          </w:divBdr>
          <w:divsChild>
            <w:div w:id="1966233374">
              <w:marLeft w:val="0"/>
              <w:marRight w:val="0"/>
              <w:marTop w:val="0"/>
              <w:marBottom w:val="0"/>
              <w:divBdr>
                <w:top w:val="none" w:sz="0" w:space="0" w:color="auto"/>
                <w:left w:val="none" w:sz="0" w:space="0" w:color="auto"/>
                <w:bottom w:val="none" w:sz="0" w:space="0" w:color="auto"/>
                <w:right w:val="none" w:sz="0" w:space="0" w:color="auto"/>
              </w:divBdr>
              <w:divsChild>
                <w:div w:id="1764648687">
                  <w:marLeft w:val="0"/>
                  <w:marRight w:val="0"/>
                  <w:marTop w:val="0"/>
                  <w:marBottom w:val="0"/>
                  <w:divBdr>
                    <w:top w:val="single" w:sz="6" w:space="0" w:color="C8CACC"/>
                    <w:left w:val="single" w:sz="6" w:space="0" w:color="C8CACC"/>
                    <w:bottom w:val="none" w:sz="0" w:space="0" w:color="auto"/>
                    <w:right w:val="single" w:sz="6" w:space="0" w:color="C8CACC"/>
                  </w:divBdr>
                </w:div>
              </w:divsChild>
            </w:div>
          </w:divsChild>
        </w:div>
        <w:div w:id="801968846">
          <w:marLeft w:val="0"/>
          <w:marRight w:val="0"/>
          <w:marTop w:val="0"/>
          <w:marBottom w:val="0"/>
          <w:divBdr>
            <w:top w:val="none" w:sz="0" w:space="0" w:color="auto"/>
            <w:left w:val="none" w:sz="0" w:space="0" w:color="auto"/>
            <w:bottom w:val="none" w:sz="0" w:space="0" w:color="auto"/>
            <w:right w:val="none" w:sz="0" w:space="0" w:color="auto"/>
          </w:divBdr>
          <w:divsChild>
            <w:div w:id="1431124193">
              <w:marLeft w:val="0"/>
              <w:marRight w:val="0"/>
              <w:marTop w:val="0"/>
              <w:marBottom w:val="0"/>
              <w:divBdr>
                <w:top w:val="none" w:sz="0" w:space="0" w:color="auto"/>
                <w:left w:val="none" w:sz="0" w:space="0" w:color="auto"/>
                <w:bottom w:val="none" w:sz="0" w:space="0" w:color="auto"/>
                <w:right w:val="none" w:sz="0" w:space="0" w:color="auto"/>
              </w:divBdr>
            </w:div>
          </w:divsChild>
        </w:div>
        <w:div w:id="820463728">
          <w:marLeft w:val="0"/>
          <w:marRight w:val="0"/>
          <w:marTop w:val="0"/>
          <w:marBottom w:val="0"/>
          <w:divBdr>
            <w:top w:val="none" w:sz="0" w:space="0" w:color="auto"/>
            <w:left w:val="none" w:sz="0" w:space="0" w:color="auto"/>
            <w:bottom w:val="none" w:sz="0" w:space="0" w:color="auto"/>
            <w:right w:val="none" w:sz="0" w:space="0" w:color="auto"/>
          </w:divBdr>
        </w:div>
        <w:div w:id="851139805">
          <w:marLeft w:val="0"/>
          <w:marRight w:val="0"/>
          <w:marTop w:val="0"/>
          <w:marBottom w:val="0"/>
          <w:divBdr>
            <w:top w:val="none" w:sz="0" w:space="0" w:color="auto"/>
            <w:left w:val="none" w:sz="0" w:space="0" w:color="auto"/>
            <w:bottom w:val="none" w:sz="0" w:space="0" w:color="auto"/>
            <w:right w:val="none" w:sz="0" w:space="0" w:color="auto"/>
          </w:divBdr>
        </w:div>
        <w:div w:id="879823792">
          <w:marLeft w:val="0"/>
          <w:marRight w:val="0"/>
          <w:marTop w:val="0"/>
          <w:marBottom w:val="0"/>
          <w:divBdr>
            <w:top w:val="none" w:sz="0" w:space="0" w:color="auto"/>
            <w:left w:val="none" w:sz="0" w:space="0" w:color="auto"/>
            <w:bottom w:val="none" w:sz="0" w:space="0" w:color="auto"/>
            <w:right w:val="none" w:sz="0" w:space="0" w:color="auto"/>
          </w:divBdr>
        </w:div>
        <w:div w:id="912475466">
          <w:marLeft w:val="0"/>
          <w:marRight w:val="0"/>
          <w:marTop w:val="0"/>
          <w:marBottom w:val="0"/>
          <w:divBdr>
            <w:top w:val="none" w:sz="0" w:space="0" w:color="auto"/>
            <w:left w:val="none" w:sz="0" w:space="0" w:color="auto"/>
            <w:bottom w:val="none" w:sz="0" w:space="0" w:color="auto"/>
            <w:right w:val="none" w:sz="0" w:space="0" w:color="auto"/>
          </w:divBdr>
          <w:divsChild>
            <w:div w:id="512571841">
              <w:marLeft w:val="0"/>
              <w:marRight w:val="0"/>
              <w:marTop w:val="0"/>
              <w:marBottom w:val="0"/>
              <w:divBdr>
                <w:top w:val="none" w:sz="0" w:space="0" w:color="auto"/>
                <w:left w:val="none" w:sz="0" w:space="0" w:color="auto"/>
                <w:bottom w:val="none" w:sz="0" w:space="0" w:color="auto"/>
                <w:right w:val="none" w:sz="0" w:space="0" w:color="auto"/>
              </w:divBdr>
            </w:div>
          </w:divsChild>
        </w:div>
        <w:div w:id="912545873">
          <w:marLeft w:val="0"/>
          <w:marRight w:val="0"/>
          <w:marTop w:val="0"/>
          <w:marBottom w:val="0"/>
          <w:divBdr>
            <w:top w:val="none" w:sz="0" w:space="0" w:color="auto"/>
            <w:left w:val="none" w:sz="0" w:space="0" w:color="auto"/>
            <w:bottom w:val="none" w:sz="0" w:space="0" w:color="auto"/>
            <w:right w:val="none" w:sz="0" w:space="0" w:color="auto"/>
          </w:divBdr>
        </w:div>
        <w:div w:id="931280525">
          <w:marLeft w:val="0"/>
          <w:marRight w:val="0"/>
          <w:marTop w:val="0"/>
          <w:marBottom w:val="0"/>
          <w:divBdr>
            <w:top w:val="none" w:sz="0" w:space="0" w:color="auto"/>
            <w:left w:val="none" w:sz="0" w:space="0" w:color="auto"/>
            <w:bottom w:val="none" w:sz="0" w:space="0" w:color="auto"/>
            <w:right w:val="none" w:sz="0" w:space="0" w:color="auto"/>
          </w:divBdr>
        </w:div>
        <w:div w:id="933630835">
          <w:marLeft w:val="0"/>
          <w:marRight w:val="0"/>
          <w:marTop w:val="0"/>
          <w:marBottom w:val="0"/>
          <w:divBdr>
            <w:top w:val="none" w:sz="0" w:space="0" w:color="auto"/>
            <w:left w:val="none" w:sz="0" w:space="0" w:color="auto"/>
            <w:bottom w:val="none" w:sz="0" w:space="0" w:color="auto"/>
            <w:right w:val="none" w:sz="0" w:space="0" w:color="auto"/>
          </w:divBdr>
        </w:div>
        <w:div w:id="936905843">
          <w:marLeft w:val="0"/>
          <w:marRight w:val="0"/>
          <w:marTop w:val="0"/>
          <w:marBottom w:val="0"/>
          <w:divBdr>
            <w:top w:val="none" w:sz="0" w:space="0" w:color="auto"/>
            <w:left w:val="none" w:sz="0" w:space="0" w:color="auto"/>
            <w:bottom w:val="none" w:sz="0" w:space="0" w:color="auto"/>
            <w:right w:val="none" w:sz="0" w:space="0" w:color="auto"/>
          </w:divBdr>
        </w:div>
        <w:div w:id="946038618">
          <w:marLeft w:val="0"/>
          <w:marRight w:val="0"/>
          <w:marTop w:val="0"/>
          <w:marBottom w:val="0"/>
          <w:divBdr>
            <w:top w:val="none" w:sz="0" w:space="0" w:color="auto"/>
            <w:left w:val="none" w:sz="0" w:space="0" w:color="auto"/>
            <w:bottom w:val="none" w:sz="0" w:space="0" w:color="auto"/>
            <w:right w:val="none" w:sz="0" w:space="0" w:color="auto"/>
          </w:divBdr>
          <w:divsChild>
            <w:div w:id="1520050550">
              <w:marLeft w:val="0"/>
              <w:marRight w:val="0"/>
              <w:marTop w:val="0"/>
              <w:marBottom w:val="0"/>
              <w:divBdr>
                <w:top w:val="none" w:sz="0" w:space="0" w:color="auto"/>
                <w:left w:val="none" w:sz="0" w:space="0" w:color="auto"/>
                <w:bottom w:val="none" w:sz="0" w:space="0" w:color="auto"/>
                <w:right w:val="none" w:sz="0" w:space="0" w:color="auto"/>
              </w:divBdr>
              <w:divsChild>
                <w:div w:id="1766733156">
                  <w:marLeft w:val="0"/>
                  <w:marRight w:val="0"/>
                  <w:marTop w:val="0"/>
                  <w:marBottom w:val="0"/>
                  <w:divBdr>
                    <w:top w:val="single" w:sz="6" w:space="0" w:color="C8CACC"/>
                    <w:left w:val="single" w:sz="6" w:space="0" w:color="C8CACC"/>
                    <w:bottom w:val="none" w:sz="0" w:space="0" w:color="auto"/>
                    <w:right w:val="single" w:sz="6" w:space="0" w:color="C8CACC"/>
                  </w:divBdr>
                </w:div>
              </w:divsChild>
            </w:div>
          </w:divsChild>
        </w:div>
        <w:div w:id="947350013">
          <w:marLeft w:val="0"/>
          <w:marRight w:val="0"/>
          <w:marTop w:val="0"/>
          <w:marBottom w:val="0"/>
          <w:divBdr>
            <w:top w:val="none" w:sz="0" w:space="0" w:color="auto"/>
            <w:left w:val="none" w:sz="0" w:space="0" w:color="auto"/>
            <w:bottom w:val="none" w:sz="0" w:space="0" w:color="auto"/>
            <w:right w:val="none" w:sz="0" w:space="0" w:color="auto"/>
          </w:divBdr>
        </w:div>
        <w:div w:id="960260956">
          <w:marLeft w:val="0"/>
          <w:marRight w:val="0"/>
          <w:marTop w:val="0"/>
          <w:marBottom w:val="0"/>
          <w:divBdr>
            <w:top w:val="none" w:sz="0" w:space="0" w:color="auto"/>
            <w:left w:val="none" w:sz="0" w:space="0" w:color="auto"/>
            <w:bottom w:val="none" w:sz="0" w:space="0" w:color="auto"/>
            <w:right w:val="none" w:sz="0" w:space="0" w:color="auto"/>
          </w:divBdr>
        </w:div>
        <w:div w:id="964428749">
          <w:marLeft w:val="0"/>
          <w:marRight w:val="0"/>
          <w:marTop w:val="0"/>
          <w:marBottom w:val="0"/>
          <w:divBdr>
            <w:top w:val="none" w:sz="0" w:space="0" w:color="auto"/>
            <w:left w:val="none" w:sz="0" w:space="0" w:color="auto"/>
            <w:bottom w:val="none" w:sz="0" w:space="0" w:color="auto"/>
            <w:right w:val="none" w:sz="0" w:space="0" w:color="auto"/>
          </w:divBdr>
        </w:div>
        <w:div w:id="965311543">
          <w:marLeft w:val="0"/>
          <w:marRight w:val="0"/>
          <w:marTop w:val="0"/>
          <w:marBottom w:val="0"/>
          <w:divBdr>
            <w:top w:val="none" w:sz="0" w:space="0" w:color="auto"/>
            <w:left w:val="none" w:sz="0" w:space="0" w:color="auto"/>
            <w:bottom w:val="none" w:sz="0" w:space="0" w:color="auto"/>
            <w:right w:val="none" w:sz="0" w:space="0" w:color="auto"/>
          </w:divBdr>
        </w:div>
        <w:div w:id="980816490">
          <w:marLeft w:val="0"/>
          <w:marRight w:val="0"/>
          <w:marTop w:val="0"/>
          <w:marBottom w:val="0"/>
          <w:divBdr>
            <w:top w:val="none" w:sz="0" w:space="0" w:color="auto"/>
            <w:left w:val="none" w:sz="0" w:space="0" w:color="auto"/>
            <w:bottom w:val="none" w:sz="0" w:space="0" w:color="auto"/>
            <w:right w:val="none" w:sz="0" w:space="0" w:color="auto"/>
          </w:divBdr>
        </w:div>
        <w:div w:id="994845186">
          <w:marLeft w:val="0"/>
          <w:marRight w:val="0"/>
          <w:marTop w:val="0"/>
          <w:marBottom w:val="0"/>
          <w:divBdr>
            <w:top w:val="none" w:sz="0" w:space="0" w:color="auto"/>
            <w:left w:val="none" w:sz="0" w:space="0" w:color="auto"/>
            <w:bottom w:val="none" w:sz="0" w:space="0" w:color="auto"/>
            <w:right w:val="none" w:sz="0" w:space="0" w:color="auto"/>
          </w:divBdr>
        </w:div>
        <w:div w:id="1000737686">
          <w:marLeft w:val="0"/>
          <w:marRight w:val="0"/>
          <w:marTop w:val="0"/>
          <w:marBottom w:val="0"/>
          <w:divBdr>
            <w:top w:val="none" w:sz="0" w:space="0" w:color="auto"/>
            <w:left w:val="none" w:sz="0" w:space="0" w:color="auto"/>
            <w:bottom w:val="none" w:sz="0" w:space="0" w:color="auto"/>
            <w:right w:val="none" w:sz="0" w:space="0" w:color="auto"/>
          </w:divBdr>
        </w:div>
        <w:div w:id="1010066296">
          <w:marLeft w:val="0"/>
          <w:marRight w:val="0"/>
          <w:marTop w:val="0"/>
          <w:marBottom w:val="0"/>
          <w:divBdr>
            <w:top w:val="none" w:sz="0" w:space="0" w:color="auto"/>
            <w:left w:val="none" w:sz="0" w:space="0" w:color="auto"/>
            <w:bottom w:val="none" w:sz="0" w:space="0" w:color="auto"/>
            <w:right w:val="none" w:sz="0" w:space="0" w:color="auto"/>
          </w:divBdr>
        </w:div>
        <w:div w:id="1050616217">
          <w:marLeft w:val="0"/>
          <w:marRight w:val="0"/>
          <w:marTop w:val="0"/>
          <w:marBottom w:val="0"/>
          <w:divBdr>
            <w:top w:val="none" w:sz="0" w:space="0" w:color="auto"/>
            <w:left w:val="none" w:sz="0" w:space="0" w:color="auto"/>
            <w:bottom w:val="none" w:sz="0" w:space="0" w:color="auto"/>
            <w:right w:val="none" w:sz="0" w:space="0" w:color="auto"/>
          </w:divBdr>
        </w:div>
        <w:div w:id="1082406823">
          <w:marLeft w:val="0"/>
          <w:marRight w:val="0"/>
          <w:marTop w:val="0"/>
          <w:marBottom w:val="0"/>
          <w:divBdr>
            <w:top w:val="none" w:sz="0" w:space="0" w:color="auto"/>
            <w:left w:val="none" w:sz="0" w:space="0" w:color="auto"/>
            <w:bottom w:val="none" w:sz="0" w:space="0" w:color="auto"/>
            <w:right w:val="none" w:sz="0" w:space="0" w:color="auto"/>
          </w:divBdr>
        </w:div>
        <w:div w:id="1089498336">
          <w:marLeft w:val="0"/>
          <w:marRight w:val="0"/>
          <w:marTop w:val="0"/>
          <w:marBottom w:val="0"/>
          <w:divBdr>
            <w:top w:val="none" w:sz="0" w:space="0" w:color="auto"/>
            <w:left w:val="none" w:sz="0" w:space="0" w:color="auto"/>
            <w:bottom w:val="none" w:sz="0" w:space="0" w:color="auto"/>
            <w:right w:val="none" w:sz="0" w:space="0" w:color="auto"/>
          </w:divBdr>
        </w:div>
        <w:div w:id="1105156971">
          <w:marLeft w:val="0"/>
          <w:marRight w:val="0"/>
          <w:marTop w:val="0"/>
          <w:marBottom w:val="0"/>
          <w:divBdr>
            <w:top w:val="none" w:sz="0" w:space="0" w:color="auto"/>
            <w:left w:val="none" w:sz="0" w:space="0" w:color="auto"/>
            <w:bottom w:val="none" w:sz="0" w:space="0" w:color="auto"/>
            <w:right w:val="none" w:sz="0" w:space="0" w:color="auto"/>
          </w:divBdr>
        </w:div>
        <w:div w:id="1123964316">
          <w:marLeft w:val="0"/>
          <w:marRight w:val="0"/>
          <w:marTop w:val="0"/>
          <w:marBottom w:val="0"/>
          <w:divBdr>
            <w:top w:val="none" w:sz="0" w:space="0" w:color="auto"/>
            <w:left w:val="none" w:sz="0" w:space="0" w:color="auto"/>
            <w:bottom w:val="none" w:sz="0" w:space="0" w:color="auto"/>
            <w:right w:val="none" w:sz="0" w:space="0" w:color="auto"/>
          </w:divBdr>
        </w:div>
        <w:div w:id="1130440551">
          <w:marLeft w:val="0"/>
          <w:marRight w:val="0"/>
          <w:marTop w:val="0"/>
          <w:marBottom w:val="0"/>
          <w:divBdr>
            <w:top w:val="none" w:sz="0" w:space="0" w:color="auto"/>
            <w:left w:val="none" w:sz="0" w:space="0" w:color="auto"/>
            <w:bottom w:val="none" w:sz="0" w:space="0" w:color="auto"/>
            <w:right w:val="none" w:sz="0" w:space="0" w:color="auto"/>
          </w:divBdr>
        </w:div>
        <w:div w:id="1150707865">
          <w:marLeft w:val="0"/>
          <w:marRight w:val="0"/>
          <w:marTop w:val="0"/>
          <w:marBottom w:val="0"/>
          <w:divBdr>
            <w:top w:val="none" w:sz="0" w:space="0" w:color="auto"/>
            <w:left w:val="none" w:sz="0" w:space="0" w:color="auto"/>
            <w:bottom w:val="none" w:sz="0" w:space="0" w:color="auto"/>
            <w:right w:val="none" w:sz="0" w:space="0" w:color="auto"/>
          </w:divBdr>
        </w:div>
        <w:div w:id="1165970196">
          <w:marLeft w:val="0"/>
          <w:marRight w:val="0"/>
          <w:marTop w:val="0"/>
          <w:marBottom w:val="0"/>
          <w:divBdr>
            <w:top w:val="none" w:sz="0" w:space="0" w:color="auto"/>
            <w:left w:val="none" w:sz="0" w:space="0" w:color="auto"/>
            <w:bottom w:val="none" w:sz="0" w:space="0" w:color="auto"/>
            <w:right w:val="none" w:sz="0" w:space="0" w:color="auto"/>
          </w:divBdr>
        </w:div>
        <w:div w:id="1172376851">
          <w:marLeft w:val="0"/>
          <w:marRight w:val="0"/>
          <w:marTop w:val="0"/>
          <w:marBottom w:val="0"/>
          <w:divBdr>
            <w:top w:val="none" w:sz="0" w:space="0" w:color="auto"/>
            <w:left w:val="none" w:sz="0" w:space="0" w:color="auto"/>
            <w:bottom w:val="none" w:sz="0" w:space="0" w:color="auto"/>
            <w:right w:val="none" w:sz="0" w:space="0" w:color="auto"/>
          </w:divBdr>
        </w:div>
        <w:div w:id="1223709474">
          <w:marLeft w:val="0"/>
          <w:marRight w:val="0"/>
          <w:marTop w:val="0"/>
          <w:marBottom w:val="0"/>
          <w:divBdr>
            <w:top w:val="none" w:sz="0" w:space="0" w:color="auto"/>
            <w:left w:val="none" w:sz="0" w:space="0" w:color="auto"/>
            <w:bottom w:val="none" w:sz="0" w:space="0" w:color="auto"/>
            <w:right w:val="none" w:sz="0" w:space="0" w:color="auto"/>
          </w:divBdr>
        </w:div>
        <w:div w:id="1224367969">
          <w:marLeft w:val="0"/>
          <w:marRight w:val="0"/>
          <w:marTop w:val="0"/>
          <w:marBottom w:val="0"/>
          <w:divBdr>
            <w:top w:val="none" w:sz="0" w:space="0" w:color="auto"/>
            <w:left w:val="none" w:sz="0" w:space="0" w:color="auto"/>
            <w:bottom w:val="none" w:sz="0" w:space="0" w:color="auto"/>
            <w:right w:val="none" w:sz="0" w:space="0" w:color="auto"/>
          </w:divBdr>
        </w:div>
        <w:div w:id="1243636199">
          <w:marLeft w:val="0"/>
          <w:marRight w:val="0"/>
          <w:marTop w:val="0"/>
          <w:marBottom w:val="0"/>
          <w:divBdr>
            <w:top w:val="none" w:sz="0" w:space="0" w:color="auto"/>
            <w:left w:val="none" w:sz="0" w:space="0" w:color="auto"/>
            <w:bottom w:val="none" w:sz="0" w:space="0" w:color="auto"/>
            <w:right w:val="none" w:sz="0" w:space="0" w:color="auto"/>
          </w:divBdr>
          <w:divsChild>
            <w:div w:id="1349330291">
              <w:marLeft w:val="0"/>
              <w:marRight w:val="0"/>
              <w:marTop w:val="0"/>
              <w:marBottom w:val="0"/>
              <w:divBdr>
                <w:top w:val="none" w:sz="0" w:space="0" w:color="auto"/>
                <w:left w:val="none" w:sz="0" w:space="0" w:color="auto"/>
                <w:bottom w:val="none" w:sz="0" w:space="0" w:color="auto"/>
                <w:right w:val="none" w:sz="0" w:space="0" w:color="auto"/>
              </w:divBdr>
            </w:div>
          </w:divsChild>
        </w:div>
        <w:div w:id="1288779987">
          <w:marLeft w:val="0"/>
          <w:marRight w:val="0"/>
          <w:marTop w:val="0"/>
          <w:marBottom w:val="0"/>
          <w:divBdr>
            <w:top w:val="none" w:sz="0" w:space="0" w:color="auto"/>
            <w:left w:val="none" w:sz="0" w:space="0" w:color="auto"/>
            <w:bottom w:val="none" w:sz="0" w:space="0" w:color="auto"/>
            <w:right w:val="none" w:sz="0" w:space="0" w:color="auto"/>
          </w:divBdr>
        </w:div>
        <w:div w:id="1292590910">
          <w:marLeft w:val="0"/>
          <w:marRight w:val="0"/>
          <w:marTop w:val="0"/>
          <w:marBottom w:val="0"/>
          <w:divBdr>
            <w:top w:val="none" w:sz="0" w:space="0" w:color="auto"/>
            <w:left w:val="none" w:sz="0" w:space="0" w:color="auto"/>
            <w:bottom w:val="none" w:sz="0" w:space="0" w:color="auto"/>
            <w:right w:val="none" w:sz="0" w:space="0" w:color="auto"/>
          </w:divBdr>
          <w:divsChild>
            <w:div w:id="151341176">
              <w:marLeft w:val="0"/>
              <w:marRight w:val="0"/>
              <w:marTop w:val="0"/>
              <w:marBottom w:val="0"/>
              <w:divBdr>
                <w:top w:val="none" w:sz="0" w:space="0" w:color="auto"/>
                <w:left w:val="none" w:sz="0" w:space="0" w:color="auto"/>
                <w:bottom w:val="none" w:sz="0" w:space="0" w:color="auto"/>
                <w:right w:val="none" w:sz="0" w:space="0" w:color="auto"/>
              </w:divBdr>
            </w:div>
          </w:divsChild>
        </w:div>
        <w:div w:id="1294628578">
          <w:marLeft w:val="0"/>
          <w:marRight w:val="0"/>
          <w:marTop w:val="0"/>
          <w:marBottom w:val="0"/>
          <w:divBdr>
            <w:top w:val="none" w:sz="0" w:space="0" w:color="auto"/>
            <w:left w:val="none" w:sz="0" w:space="0" w:color="auto"/>
            <w:bottom w:val="none" w:sz="0" w:space="0" w:color="auto"/>
            <w:right w:val="none" w:sz="0" w:space="0" w:color="auto"/>
          </w:divBdr>
        </w:div>
        <w:div w:id="1303998415">
          <w:marLeft w:val="0"/>
          <w:marRight w:val="0"/>
          <w:marTop w:val="0"/>
          <w:marBottom w:val="0"/>
          <w:divBdr>
            <w:top w:val="none" w:sz="0" w:space="0" w:color="auto"/>
            <w:left w:val="none" w:sz="0" w:space="0" w:color="auto"/>
            <w:bottom w:val="none" w:sz="0" w:space="0" w:color="auto"/>
            <w:right w:val="none" w:sz="0" w:space="0" w:color="auto"/>
          </w:divBdr>
          <w:divsChild>
            <w:div w:id="1278483663">
              <w:marLeft w:val="0"/>
              <w:marRight w:val="0"/>
              <w:marTop w:val="0"/>
              <w:marBottom w:val="0"/>
              <w:divBdr>
                <w:top w:val="none" w:sz="0" w:space="0" w:color="auto"/>
                <w:left w:val="none" w:sz="0" w:space="0" w:color="auto"/>
                <w:bottom w:val="none" w:sz="0" w:space="0" w:color="auto"/>
                <w:right w:val="none" w:sz="0" w:space="0" w:color="auto"/>
              </w:divBdr>
            </w:div>
          </w:divsChild>
        </w:div>
        <w:div w:id="1327784643">
          <w:marLeft w:val="0"/>
          <w:marRight w:val="0"/>
          <w:marTop w:val="0"/>
          <w:marBottom w:val="0"/>
          <w:divBdr>
            <w:top w:val="none" w:sz="0" w:space="0" w:color="auto"/>
            <w:left w:val="none" w:sz="0" w:space="0" w:color="auto"/>
            <w:bottom w:val="none" w:sz="0" w:space="0" w:color="auto"/>
            <w:right w:val="none" w:sz="0" w:space="0" w:color="auto"/>
          </w:divBdr>
        </w:div>
        <w:div w:id="1341541570">
          <w:marLeft w:val="0"/>
          <w:marRight w:val="0"/>
          <w:marTop w:val="0"/>
          <w:marBottom w:val="0"/>
          <w:divBdr>
            <w:top w:val="none" w:sz="0" w:space="0" w:color="auto"/>
            <w:left w:val="none" w:sz="0" w:space="0" w:color="auto"/>
            <w:bottom w:val="none" w:sz="0" w:space="0" w:color="auto"/>
            <w:right w:val="none" w:sz="0" w:space="0" w:color="auto"/>
          </w:divBdr>
        </w:div>
        <w:div w:id="1344237383">
          <w:marLeft w:val="0"/>
          <w:marRight w:val="0"/>
          <w:marTop w:val="0"/>
          <w:marBottom w:val="0"/>
          <w:divBdr>
            <w:top w:val="none" w:sz="0" w:space="0" w:color="auto"/>
            <w:left w:val="none" w:sz="0" w:space="0" w:color="auto"/>
            <w:bottom w:val="none" w:sz="0" w:space="0" w:color="auto"/>
            <w:right w:val="none" w:sz="0" w:space="0" w:color="auto"/>
          </w:divBdr>
        </w:div>
        <w:div w:id="1347517079">
          <w:marLeft w:val="0"/>
          <w:marRight w:val="0"/>
          <w:marTop w:val="0"/>
          <w:marBottom w:val="0"/>
          <w:divBdr>
            <w:top w:val="none" w:sz="0" w:space="0" w:color="auto"/>
            <w:left w:val="none" w:sz="0" w:space="0" w:color="auto"/>
            <w:bottom w:val="none" w:sz="0" w:space="0" w:color="auto"/>
            <w:right w:val="none" w:sz="0" w:space="0" w:color="auto"/>
          </w:divBdr>
        </w:div>
        <w:div w:id="1382439888">
          <w:marLeft w:val="0"/>
          <w:marRight w:val="0"/>
          <w:marTop w:val="0"/>
          <w:marBottom w:val="0"/>
          <w:divBdr>
            <w:top w:val="none" w:sz="0" w:space="0" w:color="auto"/>
            <w:left w:val="none" w:sz="0" w:space="0" w:color="auto"/>
            <w:bottom w:val="none" w:sz="0" w:space="0" w:color="auto"/>
            <w:right w:val="none" w:sz="0" w:space="0" w:color="auto"/>
          </w:divBdr>
          <w:divsChild>
            <w:div w:id="1744136268">
              <w:marLeft w:val="0"/>
              <w:marRight w:val="0"/>
              <w:marTop w:val="0"/>
              <w:marBottom w:val="0"/>
              <w:divBdr>
                <w:top w:val="none" w:sz="0" w:space="0" w:color="auto"/>
                <w:left w:val="none" w:sz="0" w:space="0" w:color="auto"/>
                <w:bottom w:val="none" w:sz="0" w:space="0" w:color="auto"/>
                <w:right w:val="none" w:sz="0" w:space="0" w:color="auto"/>
              </w:divBdr>
              <w:divsChild>
                <w:div w:id="1064259882">
                  <w:marLeft w:val="0"/>
                  <w:marRight w:val="0"/>
                  <w:marTop w:val="0"/>
                  <w:marBottom w:val="0"/>
                  <w:divBdr>
                    <w:top w:val="single" w:sz="6" w:space="0" w:color="C8CACC"/>
                    <w:left w:val="single" w:sz="6" w:space="0" w:color="C8CACC"/>
                    <w:bottom w:val="none" w:sz="0" w:space="0" w:color="auto"/>
                    <w:right w:val="single" w:sz="6" w:space="0" w:color="C8CACC"/>
                  </w:divBdr>
                </w:div>
              </w:divsChild>
            </w:div>
          </w:divsChild>
        </w:div>
        <w:div w:id="1398018287">
          <w:marLeft w:val="0"/>
          <w:marRight w:val="0"/>
          <w:marTop w:val="0"/>
          <w:marBottom w:val="0"/>
          <w:divBdr>
            <w:top w:val="none" w:sz="0" w:space="0" w:color="auto"/>
            <w:left w:val="none" w:sz="0" w:space="0" w:color="auto"/>
            <w:bottom w:val="none" w:sz="0" w:space="0" w:color="auto"/>
            <w:right w:val="none" w:sz="0" w:space="0" w:color="auto"/>
          </w:divBdr>
        </w:div>
        <w:div w:id="1401638708">
          <w:marLeft w:val="0"/>
          <w:marRight w:val="0"/>
          <w:marTop w:val="0"/>
          <w:marBottom w:val="0"/>
          <w:divBdr>
            <w:top w:val="none" w:sz="0" w:space="0" w:color="auto"/>
            <w:left w:val="none" w:sz="0" w:space="0" w:color="auto"/>
            <w:bottom w:val="none" w:sz="0" w:space="0" w:color="auto"/>
            <w:right w:val="none" w:sz="0" w:space="0" w:color="auto"/>
          </w:divBdr>
        </w:div>
        <w:div w:id="1457680412">
          <w:marLeft w:val="0"/>
          <w:marRight w:val="0"/>
          <w:marTop w:val="0"/>
          <w:marBottom w:val="0"/>
          <w:divBdr>
            <w:top w:val="none" w:sz="0" w:space="0" w:color="auto"/>
            <w:left w:val="none" w:sz="0" w:space="0" w:color="auto"/>
            <w:bottom w:val="none" w:sz="0" w:space="0" w:color="auto"/>
            <w:right w:val="none" w:sz="0" w:space="0" w:color="auto"/>
          </w:divBdr>
          <w:divsChild>
            <w:div w:id="1376351536">
              <w:marLeft w:val="0"/>
              <w:marRight w:val="0"/>
              <w:marTop w:val="0"/>
              <w:marBottom w:val="0"/>
              <w:divBdr>
                <w:top w:val="none" w:sz="0" w:space="0" w:color="auto"/>
                <w:left w:val="none" w:sz="0" w:space="0" w:color="auto"/>
                <w:bottom w:val="none" w:sz="0" w:space="0" w:color="auto"/>
                <w:right w:val="none" w:sz="0" w:space="0" w:color="auto"/>
              </w:divBdr>
              <w:divsChild>
                <w:div w:id="1564561332">
                  <w:marLeft w:val="0"/>
                  <w:marRight w:val="0"/>
                  <w:marTop w:val="0"/>
                  <w:marBottom w:val="0"/>
                  <w:divBdr>
                    <w:top w:val="single" w:sz="6" w:space="0" w:color="C8CACC"/>
                    <w:left w:val="single" w:sz="6" w:space="0" w:color="C8CACC"/>
                    <w:bottom w:val="none" w:sz="0" w:space="0" w:color="auto"/>
                    <w:right w:val="single" w:sz="6" w:space="0" w:color="C8CACC"/>
                  </w:divBdr>
                </w:div>
              </w:divsChild>
            </w:div>
          </w:divsChild>
        </w:div>
        <w:div w:id="1472095656">
          <w:marLeft w:val="0"/>
          <w:marRight w:val="0"/>
          <w:marTop w:val="0"/>
          <w:marBottom w:val="0"/>
          <w:divBdr>
            <w:top w:val="none" w:sz="0" w:space="0" w:color="auto"/>
            <w:left w:val="none" w:sz="0" w:space="0" w:color="auto"/>
            <w:bottom w:val="none" w:sz="0" w:space="0" w:color="auto"/>
            <w:right w:val="none" w:sz="0" w:space="0" w:color="auto"/>
          </w:divBdr>
        </w:div>
        <w:div w:id="1498112126">
          <w:marLeft w:val="0"/>
          <w:marRight w:val="0"/>
          <w:marTop w:val="0"/>
          <w:marBottom w:val="0"/>
          <w:divBdr>
            <w:top w:val="none" w:sz="0" w:space="0" w:color="auto"/>
            <w:left w:val="none" w:sz="0" w:space="0" w:color="auto"/>
            <w:bottom w:val="none" w:sz="0" w:space="0" w:color="auto"/>
            <w:right w:val="none" w:sz="0" w:space="0" w:color="auto"/>
          </w:divBdr>
        </w:div>
        <w:div w:id="1503080817">
          <w:marLeft w:val="0"/>
          <w:marRight w:val="0"/>
          <w:marTop w:val="0"/>
          <w:marBottom w:val="0"/>
          <w:divBdr>
            <w:top w:val="none" w:sz="0" w:space="0" w:color="auto"/>
            <w:left w:val="none" w:sz="0" w:space="0" w:color="auto"/>
            <w:bottom w:val="none" w:sz="0" w:space="0" w:color="auto"/>
            <w:right w:val="none" w:sz="0" w:space="0" w:color="auto"/>
          </w:divBdr>
        </w:div>
        <w:div w:id="1512988841">
          <w:marLeft w:val="0"/>
          <w:marRight w:val="0"/>
          <w:marTop w:val="0"/>
          <w:marBottom w:val="0"/>
          <w:divBdr>
            <w:top w:val="none" w:sz="0" w:space="0" w:color="auto"/>
            <w:left w:val="none" w:sz="0" w:space="0" w:color="auto"/>
            <w:bottom w:val="none" w:sz="0" w:space="0" w:color="auto"/>
            <w:right w:val="none" w:sz="0" w:space="0" w:color="auto"/>
          </w:divBdr>
        </w:div>
        <w:div w:id="1523855282">
          <w:marLeft w:val="0"/>
          <w:marRight w:val="0"/>
          <w:marTop w:val="0"/>
          <w:marBottom w:val="0"/>
          <w:divBdr>
            <w:top w:val="none" w:sz="0" w:space="0" w:color="auto"/>
            <w:left w:val="none" w:sz="0" w:space="0" w:color="auto"/>
            <w:bottom w:val="none" w:sz="0" w:space="0" w:color="auto"/>
            <w:right w:val="none" w:sz="0" w:space="0" w:color="auto"/>
          </w:divBdr>
        </w:div>
        <w:div w:id="1539970655">
          <w:marLeft w:val="0"/>
          <w:marRight w:val="0"/>
          <w:marTop w:val="0"/>
          <w:marBottom w:val="0"/>
          <w:divBdr>
            <w:top w:val="none" w:sz="0" w:space="0" w:color="auto"/>
            <w:left w:val="none" w:sz="0" w:space="0" w:color="auto"/>
            <w:bottom w:val="none" w:sz="0" w:space="0" w:color="auto"/>
            <w:right w:val="none" w:sz="0" w:space="0" w:color="auto"/>
          </w:divBdr>
        </w:div>
        <w:div w:id="1582326142">
          <w:marLeft w:val="0"/>
          <w:marRight w:val="0"/>
          <w:marTop w:val="0"/>
          <w:marBottom w:val="0"/>
          <w:divBdr>
            <w:top w:val="none" w:sz="0" w:space="0" w:color="auto"/>
            <w:left w:val="none" w:sz="0" w:space="0" w:color="auto"/>
            <w:bottom w:val="none" w:sz="0" w:space="0" w:color="auto"/>
            <w:right w:val="none" w:sz="0" w:space="0" w:color="auto"/>
          </w:divBdr>
        </w:div>
        <w:div w:id="1588416958">
          <w:marLeft w:val="0"/>
          <w:marRight w:val="0"/>
          <w:marTop w:val="0"/>
          <w:marBottom w:val="0"/>
          <w:divBdr>
            <w:top w:val="none" w:sz="0" w:space="0" w:color="auto"/>
            <w:left w:val="none" w:sz="0" w:space="0" w:color="auto"/>
            <w:bottom w:val="none" w:sz="0" w:space="0" w:color="auto"/>
            <w:right w:val="none" w:sz="0" w:space="0" w:color="auto"/>
          </w:divBdr>
        </w:div>
        <w:div w:id="1594238126">
          <w:marLeft w:val="0"/>
          <w:marRight w:val="0"/>
          <w:marTop w:val="0"/>
          <w:marBottom w:val="0"/>
          <w:divBdr>
            <w:top w:val="none" w:sz="0" w:space="0" w:color="auto"/>
            <w:left w:val="none" w:sz="0" w:space="0" w:color="auto"/>
            <w:bottom w:val="none" w:sz="0" w:space="0" w:color="auto"/>
            <w:right w:val="none" w:sz="0" w:space="0" w:color="auto"/>
          </w:divBdr>
        </w:div>
        <w:div w:id="1623076170">
          <w:marLeft w:val="0"/>
          <w:marRight w:val="0"/>
          <w:marTop w:val="0"/>
          <w:marBottom w:val="0"/>
          <w:divBdr>
            <w:top w:val="none" w:sz="0" w:space="0" w:color="auto"/>
            <w:left w:val="none" w:sz="0" w:space="0" w:color="auto"/>
            <w:bottom w:val="none" w:sz="0" w:space="0" w:color="auto"/>
            <w:right w:val="none" w:sz="0" w:space="0" w:color="auto"/>
          </w:divBdr>
        </w:div>
        <w:div w:id="1640063896">
          <w:marLeft w:val="0"/>
          <w:marRight w:val="0"/>
          <w:marTop w:val="0"/>
          <w:marBottom w:val="0"/>
          <w:divBdr>
            <w:top w:val="none" w:sz="0" w:space="0" w:color="auto"/>
            <w:left w:val="none" w:sz="0" w:space="0" w:color="auto"/>
            <w:bottom w:val="none" w:sz="0" w:space="0" w:color="auto"/>
            <w:right w:val="none" w:sz="0" w:space="0" w:color="auto"/>
          </w:divBdr>
        </w:div>
        <w:div w:id="1643079412">
          <w:marLeft w:val="0"/>
          <w:marRight w:val="0"/>
          <w:marTop w:val="0"/>
          <w:marBottom w:val="0"/>
          <w:divBdr>
            <w:top w:val="none" w:sz="0" w:space="0" w:color="auto"/>
            <w:left w:val="none" w:sz="0" w:space="0" w:color="auto"/>
            <w:bottom w:val="none" w:sz="0" w:space="0" w:color="auto"/>
            <w:right w:val="none" w:sz="0" w:space="0" w:color="auto"/>
          </w:divBdr>
        </w:div>
        <w:div w:id="1643774649">
          <w:marLeft w:val="0"/>
          <w:marRight w:val="0"/>
          <w:marTop w:val="0"/>
          <w:marBottom w:val="0"/>
          <w:divBdr>
            <w:top w:val="none" w:sz="0" w:space="0" w:color="auto"/>
            <w:left w:val="none" w:sz="0" w:space="0" w:color="auto"/>
            <w:bottom w:val="none" w:sz="0" w:space="0" w:color="auto"/>
            <w:right w:val="none" w:sz="0" w:space="0" w:color="auto"/>
          </w:divBdr>
          <w:divsChild>
            <w:div w:id="549615296">
              <w:marLeft w:val="0"/>
              <w:marRight w:val="0"/>
              <w:marTop w:val="0"/>
              <w:marBottom w:val="0"/>
              <w:divBdr>
                <w:top w:val="none" w:sz="0" w:space="0" w:color="auto"/>
                <w:left w:val="none" w:sz="0" w:space="0" w:color="auto"/>
                <w:bottom w:val="none" w:sz="0" w:space="0" w:color="auto"/>
                <w:right w:val="none" w:sz="0" w:space="0" w:color="auto"/>
              </w:divBdr>
              <w:divsChild>
                <w:div w:id="1578326096">
                  <w:marLeft w:val="0"/>
                  <w:marRight w:val="0"/>
                  <w:marTop w:val="0"/>
                  <w:marBottom w:val="0"/>
                  <w:divBdr>
                    <w:top w:val="single" w:sz="6" w:space="0" w:color="C8CACC"/>
                    <w:left w:val="single" w:sz="6" w:space="0" w:color="C8CACC"/>
                    <w:bottom w:val="none" w:sz="0" w:space="0" w:color="auto"/>
                    <w:right w:val="single" w:sz="6" w:space="0" w:color="C8CACC"/>
                  </w:divBdr>
                </w:div>
              </w:divsChild>
            </w:div>
          </w:divsChild>
        </w:div>
        <w:div w:id="1677734146">
          <w:marLeft w:val="0"/>
          <w:marRight w:val="0"/>
          <w:marTop w:val="0"/>
          <w:marBottom w:val="0"/>
          <w:divBdr>
            <w:top w:val="none" w:sz="0" w:space="0" w:color="auto"/>
            <w:left w:val="none" w:sz="0" w:space="0" w:color="auto"/>
            <w:bottom w:val="none" w:sz="0" w:space="0" w:color="auto"/>
            <w:right w:val="none" w:sz="0" w:space="0" w:color="auto"/>
          </w:divBdr>
          <w:divsChild>
            <w:div w:id="660157389">
              <w:marLeft w:val="0"/>
              <w:marRight w:val="0"/>
              <w:marTop w:val="0"/>
              <w:marBottom w:val="0"/>
              <w:divBdr>
                <w:top w:val="none" w:sz="0" w:space="0" w:color="auto"/>
                <w:left w:val="none" w:sz="0" w:space="0" w:color="auto"/>
                <w:bottom w:val="none" w:sz="0" w:space="0" w:color="auto"/>
                <w:right w:val="none" w:sz="0" w:space="0" w:color="auto"/>
              </w:divBdr>
              <w:divsChild>
                <w:div w:id="2097899765">
                  <w:marLeft w:val="0"/>
                  <w:marRight w:val="0"/>
                  <w:marTop w:val="0"/>
                  <w:marBottom w:val="0"/>
                  <w:divBdr>
                    <w:top w:val="single" w:sz="6" w:space="0" w:color="C8CACC"/>
                    <w:left w:val="single" w:sz="6" w:space="0" w:color="C8CACC"/>
                    <w:bottom w:val="none" w:sz="0" w:space="0" w:color="auto"/>
                    <w:right w:val="single" w:sz="6" w:space="0" w:color="C8CACC"/>
                  </w:divBdr>
                </w:div>
              </w:divsChild>
            </w:div>
          </w:divsChild>
        </w:div>
        <w:div w:id="1718895153">
          <w:marLeft w:val="0"/>
          <w:marRight w:val="0"/>
          <w:marTop w:val="0"/>
          <w:marBottom w:val="0"/>
          <w:divBdr>
            <w:top w:val="none" w:sz="0" w:space="0" w:color="auto"/>
            <w:left w:val="none" w:sz="0" w:space="0" w:color="auto"/>
            <w:bottom w:val="none" w:sz="0" w:space="0" w:color="auto"/>
            <w:right w:val="none" w:sz="0" w:space="0" w:color="auto"/>
          </w:divBdr>
        </w:div>
        <w:div w:id="1722824105">
          <w:marLeft w:val="0"/>
          <w:marRight w:val="0"/>
          <w:marTop w:val="0"/>
          <w:marBottom w:val="0"/>
          <w:divBdr>
            <w:top w:val="none" w:sz="0" w:space="0" w:color="auto"/>
            <w:left w:val="none" w:sz="0" w:space="0" w:color="auto"/>
            <w:bottom w:val="none" w:sz="0" w:space="0" w:color="auto"/>
            <w:right w:val="none" w:sz="0" w:space="0" w:color="auto"/>
          </w:divBdr>
        </w:div>
        <w:div w:id="1733196425">
          <w:marLeft w:val="0"/>
          <w:marRight w:val="0"/>
          <w:marTop w:val="0"/>
          <w:marBottom w:val="0"/>
          <w:divBdr>
            <w:top w:val="none" w:sz="0" w:space="0" w:color="auto"/>
            <w:left w:val="none" w:sz="0" w:space="0" w:color="auto"/>
            <w:bottom w:val="none" w:sz="0" w:space="0" w:color="auto"/>
            <w:right w:val="none" w:sz="0" w:space="0" w:color="auto"/>
          </w:divBdr>
        </w:div>
        <w:div w:id="1758090861">
          <w:marLeft w:val="0"/>
          <w:marRight w:val="0"/>
          <w:marTop w:val="0"/>
          <w:marBottom w:val="0"/>
          <w:divBdr>
            <w:top w:val="none" w:sz="0" w:space="0" w:color="auto"/>
            <w:left w:val="none" w:sz="0" w:space="0" w:color="auto"/>
            <w:bottom w:val="none" w:sz="0" w:space="0" w:color="auto"/>
            <w:right w:val="none" w:sz="0" w:space="0" w:color="auto"/>
          </w:divBdr>
        </w:div>
        <w:div w:id="1766612968">
          <w:marLeft w:val="0"/>
          <w:marRight w:val="0"/>
          <w:marTop w:val="0"/>
          <w:marBottom w:val="0"/>
          <w:divBdr>
            <w:top w:val="none" w:sz="0" w:space="0" w:color="auto"/>
            <w:left w:val="none" w:sz="0" w:space="0" w:color="auto"/>
            <w:bottom w:val="none" w:sz="0" w:space="0" w:color="auto"/>
            <w:right w:val="none" w:sz="0" w:space="0" w:color="auto"/>
          </w:divBdr>
        </w:div>
        <w:div w:id="1769543776">
          <w:marLeft w:val="0"/>
          <w:marRight w:val="0"/>
          <w:marTop w:val="0"/>
          <w:marBottom w:val="0"/>
          <w:divBdr>
            <w:top w:val="none" w:sz="0" w:space="0" w:color="auto"/>
            <w:left w:val="none" w:sz="0" w:space="0" w:color="auto"/>
            <w:bottom w:val="none" w:sz="0" w:space="0" w:color="auto"/>
            <w:right w:val="none" w:sz="0" w:space="0" w:color="auto"/>
          </w:divBdr>
        </w:div>
        <w:div w:id="1772818470">
          <w:marLeft w:val="0"/>
          <w:marRight w:val="0"/>
          <w:marTop w:val="0"/>
          <w:marBottom w:val="0"/>
          <w:divBdr>
            <w:top w:val="none" w:sz="0" w:space="0" w:color="auto"/>
            <w:left w:val="none" w:sz="0" w:space="0" w:color="auto"/>
            <w:bottom w:val="none" w:sz="0" w:space="0" w:color="auto"/>
            <w:right w:val="none" w:sz="0" w:space="0" w:color="auto"/>
          </w:divBdr>
        </w:div>
        <w:div w:id="1774131060">
          <w:marLeft w:val="0"/>
          <w:marRight w:val="0"/>
          <w:marTop w:val="0"/>
          <w:marBottom w:val="0"/>
          <w:divBdr>
            <w:top w:val="none" w:sz="0" w:space="0" w:color="auto"/>
            <w:left w:val="none" w:sz="0" w:space="0" w:color="auto"/>
            <w:bottom w:val="none" w:sz="0" w:space="0" w:color="auto"/>
            <w:right w:val="none" w:sz="0" w:space="0" w:color="auto"/>
          </w:divBdr>
        </w:div>
        <w:div w:id="1783381707">
          <w:marLeft w:val="0"/>
          <w:marRight w:val="0"/>
          <w:marTop w:val="0"/>
          <w:marBottom w:val="0"/>
          <w:divBdr>
            <w:top w:val="none" w:sz="0" w:space="0" w:color="auto"/>
            <w:left w:val="none" w:sz="0" w:space="0" w:color="auto"/>
            <w:bottom w:val="none" w:sz="0" w:space="0" w:color="auto"/>
            <w:right w:val="none" w:sz="0" w:space="0" w:color="auto"/>
          </w:divBdr>
        </w:div>
        <w:div w:id="1786381925">
          <w:marLeft w:val="0"/>
          <w:marRight w:val="0"/>
          <w:marTop w:val="0"/>
          <w:marBottom w:val="0"/>
          <w:divBdr>
            <w:top w:val="none" w:sz="0" w:space="0" w:color="auto"/>
            <w:left w:val="none" w:sz="0" w:space="0" w:color="auto"/>
            <w:bottom w:val="none" w:sz="0" w:space="0" w:color="auto"/>
            <w:right w:val="none" w:sz="0" w:space="0" w:color="auto"/>
          </w:divBdr>
        </w:div>
        <w:div w:id="1786732400">
          <w:marLeft w:val="0"/>
          <w:marRight w:val="0"/>
          <w:marTop w:val="0"/>
          <w:marBottom w:val="0"/>
          <w:divBdr>
            <w:top w:val="none" w:sz="0" w:space="0" w:color="auto"/>
            <w:left w:val="none" w:sz="0" w:space="0" w:color="auto"/>
            <w:bottom w:val="none" w:sz="0" w:space="0" w:color="auto"/>
            <w:right w:val="none" w:sz="0" w:space="0" w:color="auto"/>
          </w:divBdr>
        </w:div>
        <w:div w:id="1790470202">
          <w:marLeft w:val="0"/>
          <w:marRight w:val="0"/>
          <w:marTop w:val="0"/>
          <w:marBottom w:val="0"/>
          <w:divBdr>
            <w:top w:val="none" w:sz="0" w:space="0" w:color="auto"/>
            <w:left w:val="none" w:sz="0" w:space="0" w:color="auto"/>
            <w:bottom w:val="none" w:sz="0" w:space="0" w:color="auto"/>
            <w:right w:val="none" w:sz="0" w:space="0" w:color="auto"/>
          </w:divBdr>
        </w:div>
        <w:div w:id="1852138183">
          <w:marLeft w:val="0"/>
          <w:marRight w:val="0"/>
          <w:marTop w:val="0"/>
          <w:marBottom w:val="0"/>
          <w:divBdr>
            <w:top w:val="none" w:sz="0" w:space="0" w:color="auto"/>
            <w:left w:val="none" w:sz="0" w:space="0" w:color="auto"/>
            <w:bottom w:val="none" w:sz="0" w:space="0" w:color="auto"/>
            <w:right w:val="none" w:sz="0" w:space="0" w:color="auto"/>
          </w:divBdr>
        </w:div>
        <w:div w:id="1852523369">
          <w:marLeft w:val="0"/>
          <w:marRight w:val="0"/>
          <w:marTop w:val="0"/>
          <w:marBottom w:val="0"/>
          <w:divBdr>
            <w:top w:val="none" w:sz="0" w:space="0" w:color="auto"/>
            <w:left w:val="none" w:sz="0" w:space="0" w:color="auto"/>
            <w:bottom w:val="none" w:sz="0" w:space="0" w:color="auto"/>
            <w:right w:val="none" w:sz="0" w:space="0" w:color="auto"/>
          </w:divBdr>
        </w:div>
        <w:div w:id="1882545833">
          <w:marLeft w:val="0"/>
          <w:marRight w:val="0"/>
          <w:marTop w:val="0"/>
          <w:marBottom w:val="0"/>
          <w:divBdr>
            <w:top w:val="none" w:sz="0" w:space="0" w:color="auto"/>
            <w:left w:val="none" w:sz="0" w:space="0" w:color="auto"/>
            <w:bottom w:val="none" w:sz="0" w:space="0" w:color="auto"/>
            <w:right w:val="none" w:sz="0" w:space="0" w:color="auto"/>
          </w:divBdr>
        </w:div>
        <w:div w:id="1893226215">
          <w:marLeft w:val="0"/>
          <w:marRight w:val="0"/>
          <w:marTop w:val="0"/>
          <w:marBottom w:val="0"/>
          <w:divBdr>
            <w:top w:val="none" w:sz="0" w:space="0" w:color="auto"/>
            <w:left w:val="none" w:sz="0" w:space="0" w:color="auto"/>
            <w:bottom w:val="none" w:sz="0" w:space="0" w:color="auto"/>
            <w:right w:val="none" w:sz="0" w:space="0" w:color="auto"/>
          </w:divBdr>
        </w:div>
        <w:div w:id="1906452779">
          <w:marLeft w:val="0"/>
          <w:marRight w:val="0"/>
          <w:marTop w:val="0"/>
          <w:marBottom w:val="0"/>
          <w:divBdr>
            <w:top w:val="none" w:sz="0" w:space="0" w:color="auto"/>
            <w:left w:val="none" w:sz="0" w:space="0" w:color="auto"/>
            <w:bottom w:val="none" w:sz="0" w:space="0" w:color="auto"/>
            <w:right w:val="none" w:sz="0" w:space="0" w:color="auto"/>
          </w:divBdr>
        </w:div>
        <w:div w:id="1920288060">
          <w:marLeft w:val="0"/>
          <w:marRight w:val="0"/>
          <w:marTop w:val="0"/>
          <w:marBottom w:val="0"/>
          <w:divBdr>
            <w:top w:val="none" w:sz="0" w:space="0" w:color="auto"/>
            <w:left w:val="none" w:sz="0" w:space="0" w:color="auto"/>
            <w:bottom w:val="none" w:sz="0" w:space="0" w:color="auto"/>
            <w:right w:val="none" w:sz="0" w:space="0" w:color="auto"/>
          </w:divBdr>
        </w:div>
        <w:div w:id="1940093657">
          <w:marLeft w:val="0"/>
          <w:marRight w:val="0"/>
          <w:marTop w:val="0"/>
          <w:marBottom w:val="0"/>
          <w:divBdr>
            <w:top w:val="none" w:sz="0" w:space="0" w:color="auto"/>
            <w:left w:val="none" w:sz="0" w:space="0" w:color="auto"/>
            <w:bottom w:val="none" w:sz="0" w:space="0" w:color="auto"/>
            <w:right w:val="none" w:sz="0" w:space="0" w:color="auto"/>
          </w:divBdr>
        </w:div>
        <w:div w:id="1949502686">
          <w:marLeft w:val="0"/>
          <w:marRight w:val="0"/>
          <w:marTop w:val="0"/>
          <w:marBottom w:val="0"/>
          <w:divBdr>
            <w:top w:val="none" w:sz="0" w:space="0" w:color="auto"/>
            <w:left w:val="none" w:sz="0" w:space="0" w:color="auto"/>
            <w:bottom w:val="none" w:sz="0" w:space="0" w:color="auto"/>
            <w:right w:val="none" w:sz="0" w:space="0" w:color="auto"/>
          </w:divBdr>
        </w:div>
        <w:div w:id="1949851525">
          <w:marLeft w:val="0"/>
          <w:marRight w:val="0"/>
          <w:marTop w:val="0"/>
          <w:marBottom w:val="0"/>
          <w:divBdr>
            <w:top w:val="none" w:sz="0" w:space="0" w:color="auto"/>
            <w:left w:val="none" w:sz="0" w:space="0" w:color="auto"/>
            <w:bottom w:val="none" w:sz="0" w:space="0" w:color="auto"/>
            <w:right w:val="none" w:sz="0" w:space="0" w:color="auto"/>
          </w:divBdr>
        </w:div>
        <w:div w:id="1952130218">
          <w:marLeft w:val="0"/>
          <w:marRight w:val="0"/>
          <w:marTop w:val="0"/>
          <w:marBottom w:val="0"/>
          <w:divBdr>
            <w:top w:val="none" w:sz="0" w:space="0" w:color="auto"/>
            <w:left w:val="none" w:sz="0" w:space="0" w:color="auto"/>
            <w:bottom w:val="none" w:sz="0" w:space="0" w:color="auto"/>
            <w:right w:val="none" w:sz="0" w:space="0" w:color="auto"/>
          </w:divBdr>
        </w:div>
        <w:div w:id="1958295840">
          <w:marLeft w:val="0"/>
          <w:marRight w:val="0"/>
          <w:marTop w:val="0"/>
          <w:marBottom w:val="0"/>
          <w:divBdr>
            <w:top w:val="none" w:sz="0" w:space="0" w:color="auto"/>
            <w:left w:val="none" w:sz="0" w:space="0" w:color="auto"/>
            <w:bottom w:val="none" w:sz="0" w:space="0" w:color="auto"/>
            <w:right w:val="none" w:sz="0" w:space="0" w:color="auto"/>
          </w:divBdr>
        </w:div>
        <w:div w:id="1989239435">
          <w:marLeft w:val="0"/>
          <w:marRight w:val="0"/>
          <w:marTop w:val="0"/>
          <w:marBottom w:val="0"/>
          <w:divBdr>
            <w:top w:val="none" w:sz="0" w:space="0" w:color="auto"/>
            <w:left w:val="none" w:sz="0" w:space="0" w:color="auto"/>
            <w:bottom w:val="none" w:sz="0" w:space="0" w:color="auto"/>
            <w:right w:val="none" w:sz="0" w:space="0" w:color="auto"/>
          </w:divBdr>
          <w:divsChild>
            <w:div w:id="1791514503">
              <w:marLeft w:val="0"/>
              <w:marRight w:val="0"/>
              <w:marTop w:val="0"/>
              <w:marBottom w:val="0"/>
              <w:divBdr>
                <w:top w:val="none" w:sz="0" w:space="0" w:color="auto"/>
                <w:left w:val="none" w:sz="0" w:space="0" w:color="auto"/>
                <w:bottom w:val="none" w:sz="0" w:space="0" w:color="auto"/>
                <w:right w:val="none" w:sz="0" w:space="0" w:color="auto"/>
              </w:divBdr>
              <w:divsChild>
                <w:div w:id="1768042175">
                  <w:marLeft w:val="0"/>
                  <w:marRight w:val="0"/>
                  <w:marTop w:val="0"/>
                  <w:marBottom w:val="0"/>
                  <w:divBdr>
                    <w:top w:val="single" w:sz="6" w:space="0" w:color="C8CACC"/>
                    <w:left w:val="single" w:sz="6" w:space="0" w:color="C8CACC"/>
                    <w:bottom w:val="none" w:sz="0" w:space="0" w:color="auto"/>
                    <w:right w:val="single" w:sz="6" w:space="0" w:color="C8CACC"/>
                  </w:divBdr>
                </w:div>
              </w:divsChild>
            </w:div>
          </w:divsChild>
        </w:div>
        <w:div w:id="2014142365">
          <w:marLeft w:val="0"/>
          <w:marRight w:val="0"/>
          <w:marTop w:val="0"/>
          <w:marBottom w:val="0"/>
          <w:divBdr>
            <w:top w:val="none" w:sz="0" w:space="0" w:color="auto"/>
            <w:left w:val="none" w:sz="0" w:space="0" w:color="auto"/>
            <w:bottom w:val="none" w:sz="0" w:space="0" w:color="auto"/>
            <w:right w:val="none" w:sz="0" w:space="0" w:color="auto"/>
          </w:divBdr>
        </w:div>
        <w:div w:id="2031253186">
          <w:marLeft w:val="0"/>
          <w:marRight w:val="0"/>
          <w:marTop w:val="0"/>
          <w:marBottom w:val="0"/>
          <w:divBdr>
            <w:top w:val="none" w:sz="0" w:space="0" w:color="auto"/>
            <w:left w:val="none" w:sz="0" w:space="0" w:color="auto"/>
            <w:bottom w:val="none" w:sz="0" w:space="0" w:color="auto"/>
            <w:right w:val="none" w:sz="0" w:space="0" w:color="auto"/>
          </w:divBdr>
        </w:div>
        <w:div w:id="2032946624">
          <w:marLeft w:val="0"/>
          <w:marRight w:val="0"/>
          <w:marTop w:val="0"/>
          <w:marBottom w:val="0"/>
          <w:divBdr>
            <w:top w:val="none" w:sz="0" w:space="0" w:color="auto"/>
            <w:left w:val="none" w:sz="0" w:space="0" w:color="auto"/>
            <w:bottom w:val="none" w:sz="0" w:space="0" w:color="auto"/>
            <w:right w:val="none" w:sz="0" w:space="0" w:color="auto"/>
          </w:divBdr>
        </w:div>
        <w:div w:id="2044356399">
          <w:marLeft w:val="0"/>
          <w:marRight w:val="0"/>
          <w:marTop w:val="0"/>
          <w:marBottom w:val="0"/>
          <w:divBdr>
            <w:top w:val="none" w:sz="0" w:space="0" w:color="auto"/>
            <w:left w:val="none" w:sz="0" w:space="0" w:color="auto"/>
            <w:bottom w:val="none" w:sz="0" w:space="0" w:color="auto"/>
            <w:right w:val="none" w:sz="0" w:space="0" w:color="auto"/>
          </w:divBdr>
        </w:div>
        <w:div w:id="2045792097">
          <w:marLeft w:val="0"/>
          <w:marRight w:val="0"/>
          <w:marTop w:val="0"/>
          <w:marBottom w:val="0"/>
          <w:divBdr>
            <w:top w:val="none" w:sz="0" w:space="0" w:color="auto"/>
            <w:left w:val="none" w:sz="0" w:space="0" w:color="auto"/>
            <w:bottom w:val="none" w:sz="0" w:space="0" w:color="auto"/>
            <w:right w:val="none" w:sz="0" w:space="0" w:color="auto"/>
          </w:divBdr>
          <w:divsChild>
            <w:div w:id="1345744593">
              <w:marLeft w:val="0"/>
              <w:marRight w:val="0"/>
              <w:marTop w:val="0"/>
              <w:marBottom w:val="0"/>
              <w:divBdr>
                <w:top w:val="none" w:sz="0" w:space="0" w:color="auto"/>
                <w:left w:val="none" w:sz="0" w:space="0" w:color="auto"/>
                <w:bottom w:val="none" w:sz="0" w:space="0" w:color="auto"/>
                <w:right w:val="none" w:sz="0" w:space="0" w:color="auto"/>
              </w:divBdr>
              <w:divsChild>
                <w:div w:id="983462942">
                  <w:marLeft w:val="0"/>
                  <w:marRight w:val="0"/>
                  <w:marTop w:val="0"/>
                  <w:marBottom w:val="0"/>
                  <w:divBdr>
                    <w:top w:val="single" w:sz="6" w:space="0" w:color="C8CACC"/>
                    <w:left w:val="single" w:sz="6" w:space="0" w:color="C8CACC"/>
                    <w:bottom w:val="none" w:sz="0" w:space="0" w:color="auto"/>
                    <w:right w:val="single" w:sz="6" w:space="0" w:color="C8CACC"/>
                  </w:divBdr>
                </w:div>
              </w:divsChild>
            </w:div>
          </w:divsChild>
        </w:div>
        <w:div w:id="2052026668">
          <w:marLeft w:val="0"/>
          <w:marRight w:val="0"/>
          <w:marTop w:val="0"/>
          <w:marBottom w:val="0"/>
          <w:divBdr>
            <w:top w:val="none" w:sz="0" w:space="0" w:color="auto"/>
            <w:left w:val="none" w:sz="0" w:space="0" w:color="auto"/>
            <w:bottom w:val="none" w:sz="0" w:space="0" w:color="auto"/>
            <w:right w:val="none" w:sz="0" w:space="0" w:color="auto"/>
          </w:divBdr>
        </w:div>
        <w:div w:id="2055497053">
          <w:marLeft w:val="0"/>
          <w:marRight w:val="0"/>
          <w:marTop w:val="0"/>
          <w:marBottom w:val="0"/>
          <w:divBdr>
            <w:top w:val="none" w:sz="0" w:space="0" w:color="auto"/>
            <w:left w:val="none" w:sz="0" w:space="0" w:color="auto"/>
            <w:bottom w:val="none" w:sz="0" w:space="0" w:color="auto"/>
            <w:right w:val="none" w:sz="0" w:space="0" w:color="auto"/>
          </w:divBdr>
        </w:div>
        <w:div w:id="2077043751">
          <w:marLeft w:val="0"/>
          <w:marRight w:val="0"/>
          <w:marTop w:val="0"/>
          <w:marBottom w:val="0"/>
          <w:divBdr>
            <w:top w:val="none" w:sz="0" w:space="0" w:color="auto"/>
            <w:left w:val="none" w:sz="0" w:space="0" w:color="auto"/>
            <w:bottom w:val="none" w:sz="0" w:space="0" w:color="auto"/>
            <w:right w:val="none" w:sz="0" w:space="0" w:color="auto"/>
          </w:divBdr>
        </w:div>
        <w:div w:id="2078506726">
          <w:marLeft w:val="0"/>
          <w:marRight w:val="0"/>
          <w:marTop w:val="0"/>
          <w:marBottom w:val="0"/>
          <w:divBdr>
            <w:top w:val="none" w:sz="0" w:space="0" w:color="auto"/>
            <w:left w:val="none" w:sz="0" w:space="0" w:color="auto"/>
            <w:bottom w:val="none" w:sz="0" w:space="0" w:color="auto"/>
            <w:right w:val="none" w:sz="0" w:space="0" w:color="auto"/>
          </w:divBdr>
        </w:div>
        <w:div w:id="2105568219">
          <w:marLeft w:val="0"/>
          <w:marRight w:val="0"/>
          <w:marTop w:val="0"/>
          <w:marBottom w:val="0"/>
          <w:divBdr>
            <w:top w:val="none" w:sz="0" w:space="0" w:color="auto"/>
            <w:left w:val="none" w:sz="0" w:space="0" w:color="auto"/>
            <w:bottom w:val="none" w:sz="0" w:space="0" w:color="auto"/>
            <w:right w:val="none" w:sz="0" w:space="0" w:color="auto"/>
          </w:divBdr>
        </w:div>
      </w:divsChild>
    </w:div>
    <w:div w:id="1854491709">
      <w:bodyDiv w:val="1"/>
      <w:marLeft w:val="0"/>
      <w:marRight w:val="0"/>
      <w:marTop w:val="0"/>
      <w:marBottom w:val="0"/>
      <w:divBdr>
        <w:top w:val="none" w:sz="0" w:space="0" w:color="auto"/>
        <w:left w:val="none" w:sz="0" w:space="0" w:color="auto"/>
        <w:bottom w:val="none" w:sz="0" w:space="0" w:color="auto"/>
        <w:right w:val="none" w:sz="0" w:space="0" w:color="auto"/>
      </w:divBdr>
      <w:divsChild>
        <w:div w:id="246496666">
          <w:marLeft w:val="0"/>
          <w:marRight w:val="0"/>
          <w:marTop w:val="0"/>
          <w:marBottom w:val="0"/>
          <w:divBdr>
            <w:top w:val="none" w:sz="0" w:space="0" w:color="auto"/>
            <w:left w:val="none" w:sz="0" w:space="0" w:color="auto"/>
            <w:bottom w:val="none" w:sz="0" w:space="0" w:color="auto"/>
            <w:right w:val="none" w:sz="0" w:space="0" w:color="auto"/>
          </w:divBdr>
        </w:div>
        <w:div w:id="344405184">
          <w:marLeft w:val="0"/>
          <w:marRight w:val="0"/>
          <w:marTop w:val="0"/>
          <w:marBottom w:val="0"/>
          <w:divBdr>
            <w:top w:val="none" w:sz="0" w:space="0" w:color="auto"/>
            <w:left w:val="none" w:sz="0" w:space="0" w:color="auto"/>
            <w:bottom w:val="none" w:sz="0" w:space="0" w:color="auto"/>
            <w:right w:val="none" w:sz="0" w:space="0" w:color="auto"/>
          </w:divBdr>
          <w:divsChild>
            <w:div w:id="154687185">
              <w:marLeft w:val="360"/>
              <w:marRight w:val="0"/>
              <w:marTop w:val="0"/>
              <w:marBottom w:val="0"/>
              <w:divBdr>
                <w:top w:val="none" w:sz="0" w:space="0" w:color="auto"/>
                <w:left w:val="none" w:sz="0" w:space="0" w:color="auto"/>
                <w:bottom w:val="none" w:sz="0" w:space="0" w:color="auto"/>
                <w:right w:val="none" w:sz="0" w:space="0" w:color="auto"/>
              </w:divBdr>
            </w:div>
            <w:div w:id="1430734196">
              <w:marLeft w:val="360"/>
              <w:marRight w:val="0"/>
              <w:marTop w:val="0"/>
              <w:marBottom w:val="0"/>
              <w:divBdr>
                <w:top w:val="none" w:sz="0" w:space="0" w:color="auto"/>
                <w:left w:val="none" w:sz="0" w:space="0" w:color="auto"/>
                <w:bottom w:val="none" w:sz="0" w:space="0" w:color="auto"/>
                <w:right w:val="none" w:sz="0" w:space="0" w:color="auto"/>
              </w:divBdr>
            </w:div>
          </w:divsChild>
        </w:div>
        <w:div w:id="643124212">
          <w:marLeft w:val="0"/>
          <w:marRight w:val="0"/>
          <w:marTop w:val="0"/>
          <w:marBottom w:val="0"/>
          <w:divBdr>
            <w:top w:val="none" w:sz="0" w:space="0" w:color="auto"/>
            <w:left w:val="none" w:sz="0" w:space="0" w:color="auto"/>
            <w:bottom w:val="none" w:sz="0" w:space="0" w:color="auto"/>
            <w:right w:val="none" w:sz="0" w:space="0" w:color="auto"/>
          </w:divBdr>
          <w:divsChild>
            <w:div w:id="24792997">
              <w:marLeft w:val="360"/>
              <w:marRight w:val="0"/>
              <w:marTop w:val="0"/>
              <w:marBottom w:val="0"/>
              <w:divBdr>
                <w:top w:val="none" w:sz="0" w:space="0" w:color="auto"/>
                <w:left w:val="none" w:sz="0" w:space="0" w:color="auto"/>
                <w:bottom w:val="none" w:sz="0" w:space="0" w:color="auto"/>
                <w:right w:val="none" w:sz="0" w:space="0" w:color="auto"/>
              </w:divBdr>
            </w:div>
            <w:div w:id="199127430">
              <w:marLeft w:val="360"/>
              <w:marRight w:val="0"/>
              <w:marTop w:val="0"/>
              <w:marBottom w:val="0"/>
              <w:divBdr>
                <w:top w:val="none" w:sz="0" w:space="0" w:color="auto"/>
                <w:left w:val="none" w:sz="0" w:space="0" w:color="auto"/>
                <w:bottom w:val="none" w:sz="0" w:space="0" w:color="auto"/>
                <w:right w:val="none" w:sz="0" w:space="0" w:color="auto"/>
              </w:divBdr>
            </w:div>
            <w:div w:id="210534278">
              <w:marLeft w:val="360"/>
              <w:marRight w:val="0"/>
              <w:marTop w:val="0"/>
              <w:marBottom w:val="0"/>
              <w:divBdr>
                <w:top w:val="none" w:sz="0" w:space="0" w:color="auto"/>
                <w:left w:val="none" w:sz="0" w:space="0" w:color="auto"/>
                <w:bottom w:val="none" w:sz="0" w:space="0" w:color="auto"/>
                <w:right w:val="none" w:sz="0" w:space="0" w:color="auto"/>
              </w:divBdr>
            </w:div>
            <w:div w:id="235869933">
              <w:marLeft w:val="360"/>
              <w:marRight w:val="0"/>
              <w:marTop w:val="0"/>
              <w:marBottom w:val="0"/>
              <w:divBdr>
                <w:top w:val="none" w:sz="0" w:space="0" w:color="auto"/>
                <w:left w:val="none" w:sz="0" w:space="0" w:color="auto"/>
                <w:bottom w:val="none" w:sz="0" w:space="0" w:color="auto"/>
                <w:right w:val="none" w:sz="0" w:space="0" w:color="auto"/>
              </w:divBdr>
            </w:div>
            <w:div w:id="255291181">
              <w:marLeft w:val="360"/>
              <w:marRight w:val="0"/>
              <w:marTop w:val="0"/>
              <w:marBottom w:val="0"/>
              <w:divBdr>
                <w:top w:val="none" w:sz="0" w:space="0" w:color="auto"/>
                <w:left w:val="none" w:sz="0" w:space="0" w:color="auto"/>
                <w:bottom w:val="none" w:sz="0" w:space="0" w:color="auto"/>
                <w:right w:val="none" w:sz="0" w:space="0" w:color="auto"/>
              </w:divBdr>
            </w:div>
            <w:div w:id="309678740">
              <w:marLeft w:val="360"/>
              <w:marRight w:val="0"/>
              <w:marTop w:val="0"/>
              <w:marBottom w:val="0"/>
              <w:divBdr>
                <w:top w:val="none" w:sz="0" w:space="0" w:color="auto"/>
                <w:left w:val="none" w:sz="0" w:space="0" w:color="auto"/>
                <w:bottom w:val="none" w:sz="0" w:space="0" w:color="auto"/>
                <w:right w:val="none" w:sz="0" w:space="0" w:color="auto"/>
              </w:divBdr>
            </w:div>
            <w:div w:id="448162262">
              <w:marLeft w:val="360"/>
              <w:marRight w:val="0"/>
              <w:marTop w:val="0"/>
              <w:marBottom w:val="0"/>
              <w:divBdr>
                <w:top w:val="none" w:sz="0" w:space="0" w:color="auto"/>
                <w:left w:val="none" w:sz="0" w:space="0" w:color="auto"/>
                <w:bottom w:val="none" w:sz="0" w:space="0" w:color="auto"/>
                <w:right w:val="none" w:sz="0" w:space="0" w:color="auto"/>
              </w:divBdr>
            </w:div>
            <w:div w:id="523640101">
              <w:marLeft w:val="360"/>
              <w:marRight w:val="0"/>
              <w:marTop w:val="0"/>
              <w:marBottom w:val="0"/>
              <w:divBdr>
                <w:top w:val="none" w:sz="0" w:space="0" w:color="auto"/>
                <w:left w:val="none" w:sz="0" w:space="0" w:color="auto"/>
                <w:bottom w:val="none" w:sz="0" w:space="0" w:color="auto"/>
                <w:right w:val="none" w:sz="0" w:space="0" w:color="auto"/>
              </w:divBdr>
            </w:div>
            <w:div w:id="823547499">
              <w:marLeft w:val="360"/>
              <w:marRight w:val="0"/>
              <w:marTop w:val="0"/>
              <w:marBottom w:val="0"/>
              <w:divBdr>
                <w:top w:val="none" w:sz="0" w:space="0" w:color="auto"/>
                <w:left w:val="none" w:sz="0" w:space="0" w:color="auto"/>
                <w:bottom w:val="none" w:sz="0" w:space="0" w:color="auto"/>
                <w:right w:val="none" w:sz="0" w:space="0" w:color="auto"/>
              </w:divBdr>
            </w:div>
            <w:div w:id="1020930651">
              <w:marLeft w:val="360"/>
              <w:marRight w:val="0"/>
              <w:marTop w:val="0"/>
              <w:marBottom w:val="0"/>
              <w:divBdr>
                <w:top w:val="none" w:sz="0" w:space="0" w:color="auto"/>
                <w:left w:val="none" w:sz="0" w:space="0" w:color="auto"/>
                <w:bottom w:val="none" w:sz="0" w:space="0" w:color="auto"/>
                <w:right w:val="none" w:sz="0" w:space="0" w:color="auto"/>
              </w:divBdr>
            </w:div>
            <w:div w:id="1139804262">
              <w:marLeft w:val="360"/>
              <w:marRight w:val="0"/>
              <w:marTop w:val="0"/>
              <w:marBottom w:val="0"/>
              <w:divBdr>
                <w:top w:val="none" w:sz="0" w:space="0" w:color="auto"/>
                <w:left w:val="none" w:sz="0" w:space="0" w:color="auto"/>
                <w:bottom w:val="none" w:sz="0" w:space="0" w:color="auto"/>
                <w:right w:val="none" w:sz="0" w:space="0" w:color="auto"/>
              </w:divBdr>
              <w:divsChild>
                <w:div w:id="976761805">
                  <w:marLeft w:val="360"/>
                  <w:marRight w:val="0"/>
                  <w:marTop w:val="0"/>
                  <w:marBottom w:val="0"/>
                  <w:divBdr>
                    <w:top w:val="none" w:sz="0" w:space="0" w:color="auto"/>
                    <w:left w:val="none" w:sz="0" w:space="0" w:color="auto"/>
                    <w:bottom w:val="none" w:sz="0" w:space="0" w:color="auto"/>
                    <w:right w:val="none" w:sz="0" w:space="0" w:color="auto"/>
                  </w:divBdr>
                </w:div>
              </w:divsChild>
            </w:div>
            <w:div w:id="1153251707">
              <w:marLeft w:val="360"/>
              <w:marRight w:val="0"/>
              <w:marTop w:val="0"/>
              <w:marBottom w:val="0"/>
              <w:divBdr>
                <w:top w:val="none" w:sz="0" w:space="0" w:color="auto"/>
                <w:left w:val="none" w:sz="0" w:space="0" w:color="auto"/>
                <w:bottom w:val="none" w:sz="0" w:space="0" w:color="auto"/>
                <w:right w:val="none" w:sz="0" w:space="0" w:color="auto"/>
              </w:divBdr>
            </w:div>
            <w:div w:id="1159660047">
              <w:marLeft w:val="360"/>
              <w:marRight w:val="0"/>
              <w:marTop w:val="0"/>
              <w:marBottom w:val="0"/>
              <w:divBdr>
                <w:top w:val="none" w:sz="0" w:space="0" w:color="auto"/>
                <w:left w:val="none" w:sz="0" w:space="0" w:color="auto"/>
                <w:bottom w:val="none" w:sz="0" w:space="0" w:color="auto"/>
                <w:right w:val="none" w:sz="0" w:space="0" w:color="auto"/>
              </w:divBdr>
            </w:div>
            <w:div w:id="1162769131">
              <w:marLeft w:val="360"/>
              <w:marRight w:val="0"/>
              <w:marTop w:val="0"/>
              <w:marBottom w:val="0"/>
              <w:divBdr>
                <w:top w:val="none" w:sz="0" w:space="0" w:color="auto"/>
                <w:left w:val="none" w:sz="0" w:space="0" w:color="auto"/>
                <w:bottom w:val="none" w:sz="0" w:space="0" w:color="auto"/>
                <w:right w:val="none" w:sz="0" w:space="0" w:color="auto"/>
              </w:divBdr>
            </w:div>
            <w:div w:id="1202547709">
              <w:marLeft w:val="360"/>
              <w:marRight w:val="0"/>
              <w:marTop w:val="0"/>
              <w:marBottom w:val="0"/>
              <w:divBdr>
                <w:top w:val="none" w:sz="0" w:space="0" w:color="auto"/>
                <w:left w:val="none" w:sz="0" w:space="0" w:color="auto"/>
                <w:bottom w:val="none" w:sz="0" w:space="0" w:color="auto"/>
                <w:right w:val="none" w:sz="0" w:space="0" w:color="auto"/>
              </w:divBdr>
            </w:div>
            <w:div w:id="1325208703">
              <w:marLeft w:val="360"/>
              <w:marRight w:val="0"/>
              <w:marTop w:val="0"/>
              <w:marBottom w:val="0"/>
              <w:divBdr>
                <w:top w:val="none" w:sz="0" w:space="0" w:color="auto"/>
                <w:left w:val="none" w:sz="0" w:space="0" w:color="auto"/>
                <w:bottom w:val="none" w:sz="0" w:space="0" w:color="auto"/>
                <w:right w:val="none" w:sz="0" w:space="0" w:color="auto"/>
              </w:divBdr>
            </w:div>
            <w:div w:id="1376542837">
              <w:marLeft w:val="360"/>
              <w:marRight w:val="0"/>
              <w:marTop w:val="0"/>
              <w:marBottom w:val="0"/>
              <w:divBdr>
                <w:top w:val="none" w:sz="0" w:space="0" w:color="auto"/>
                <w:left w:val="none" w:sz="0" w:space="0" w:color="auto"/>
                <w:bottom w:val="none" w:sz="0" w:space="0" w:color="auto"/>
                <w:right w:val="none" w:sz="0" w:space="0" w:color="auto"/>
              </w:divBdr>
            </w:div>
            <w:div w:id="1391728718">
              <w:marLeft w:val="360"/>
              <w:marRight w:val="0"/>
              <w:marTop w:val="0"/>
              <w:marBottom w:val="0"/>
              <w:divBdr>
                <w:top w:val="none" w:sz="0" w:space="0" w:color="auto"/>
                <w:left w:val="none" w:sz="0" w:space="0" w:color="auto"/>
                <w:bottom w:val="none" w:sz="0" w:space="0" w:color="auto"/>
                <w:right w:val="none" w:sz="0" w:space="0" w:color="auto"/>
              </w:divBdr>
            </w:div>
            <w:div w:id="1433739267">
              <w:marLeft w:val="360"/>
              <w:marRight w:val="0"/>
              <w:marTop w:val="0"/>
              <w:marBottom w:val="0"/>
              <w:divBdr>
                <w:top w:val="none" w:sz="0" w:space="0" w:color="auto"/>
                <w:left w:val="none" w:sz="0" w:space="0" w:color="auto"/>
                <w:bottom w:val="none" w:sz="0" w:space="0" w:color="auto"/>
                <w:right w:val="none" w:sz="0" w:space="0" w:color="auto"/>
              </w:divBdr>
            </w:div>
            <w:div w:id="1434090440">
              <w:marLeft w:val="360"/>
              <w:marRight w:val="0"/>
              <w:marTop w:val="0"/>
              <w:marBottom w:val="0"/>
              <w:divBdr>
                <w:top w:val="none" w:sz="0" w:space="0" w:color="auto"/>
                <w:left w:val="none" w:sz="0" w:space="0" w:color="auto"/>
                <w:bottom w:val="none" w:sz="0" w:space="0" w:color="auto"/>
                <w:right w:val="none" w:sz="0" w:space="0" w:color="auto"/>
              </w:divBdr>
            </w:div>
            <w:div w:id="1487699293">
              <w:marLeft w:val="360"/>
              <w:marRight w:val="0"/>
              <w:marTop w:val="0"/>
              <w:marBottom w:val="0"/>
              <w:divBdr>
                <w:top w:val="none" w:sz="0" w:space="0" w:color="auto"/>
                <w:left w:val="none" w:sz="0" w:space="0" w:color="auto"/>
                <w:bottom w:val="none" w:sz="0" w:space="0" w:color="auto"/>
                <w:right w:val="none" w:sz="0" w:space="0" w:color="auto"/>
              </w:divBdr>
            </w:div>
            <w:div w:id="1524705905">
              <w:marLeft w:val="360"/>
              <w:marRight w:val="0"/>
              <w:marTop w:val="0"/>
              <w:marBottom w:val="0"/>
              <w:divBdr>
                <w:top w:val="none" w:sz="0" w:space="0" w:color="auto"/>
                <w:left w:val="none" w:sz="0" w:space="0" w:color="auto"/>
                <w:bottom w:val="none" w:sz="0" w:space="0" w:color="auto"/>
                <w:right w:val="none" w:sz="0" w:space="0" w:color="auto"/>
              </w:divBdr>
            </w:div>
            <w:div w:id="1540241618">
              <w:marLeft w:val="360"/>
              <w:marRight w:val="0"/>
              <w:marTop w:val="0"/>
              <w:marBottom w:val="0"/>
              <w:divBdr>
                <w:top w:val="none" w:sz="0" w:space="0" w:color="auto"/>
                <w:left w:val="none" w:sz="0" w:space="0" w:color="auto"/>
                <w:bottom w:val="none" w:sz="0" w:space="0" w:color="auto"/>
                <w:right w:val="none" w:sz="0" w:space="0" w:color="auto"/>
              </w:divBdr>
            </w:div>
            <w:div w:id="1577010809">
              <w:marLeft w:val="360"/>
              <w:marRight w:val="0"/>
              <w:marTop w:val="0"/>
              <w:marBottom w:val="0"/>
              <w:divBdr>
                <w:top w:val="none" w:sz="0" w:space="0" w:color="auto"/>
                <w:left w:val="none" w:sz="0" w:space="0" w:color="auto"/>
                <w:bottom w:val="none" w:sz="0" w:space="0" w:color="auto"/>
                <w:right w:val="none" w:sz="0" w:space="0" w:color="auto"/>
              </w:divBdr>
            </w:div>
            <w:div w:id="1632443669">
              <w:marLeft w:val="360"/>
              <w:marRight w:val="0"/>
              <w:marTop w:val="0"/>
              <w:marBottom w:val="0"/>
              <w:divBdr>
                <w:top w:val="none" w:sz="0" w:space="0" w:color="auto"/>
                <w:left w:val="none" w:sz="0" w:space="0" w:color="auto"/>
                <w:bottom w:val="none" w:sz="0" w:space="0" w:color="auto"/>
                <w:right w:val="none" w:sz="0" w:space="0" w:color="auto"/>
              </w:divBdr>
            </w:div>
            <w:div w:id="1680036939">
              <w:marLeft w:val="360"/>
              <w:marRight w:val="0"/>
              <w:marTop w:val="0"/>
              <w:marBottom w:val="0"/>
              <w:divBdr>
                <w:top w:val="none" w:sz="0" w:space="0" w:color="auto"/>
                <w:left w:val="none" w:sz="0" w:space="0" w:color="auto"/>
                <w:bottom w:val="none" w:sz="0" w:space="0" w:color="auto"/>
                <w:right w:val="none" w:sz="0" w:space="0" w:color="auto"/>
              </w:divBdr>
            </w:div>
            <w:div w:id="1712463082">
              <w:marLeft w:val="360"/>
              <w:marRight w:val="0"/>
              <w:marTop w:val="0"/>
              <w:marBottom w:val="0"/>
              <w:divBdr>
                <w:top w:val="none" w:sz="0" w:space="0" w:color="auto"/>
                <w:left w:val="none" w:sz="0" w:space="0" w:color="auto"/>
                <w:bottom w:val="none" w:sz="0" w:space="0" w:color="auto"/>
                <w:right w:val="none" w:sz="0" w:space="0" w:color="auto"/>
              </w:divBdr>
            </w:div>
            <w:div w:id="1725369234">
              <w:marLeft w:val="360"/>
              <w:marRight w:val="0"/>
              <w:marTop w:val="0"/>
              <w:marBottom w:val="0"/>
              <w:divBdr>
                <w:top w:val="none" w:sz="0" w:space="0" w:color="auto"/>
                <w:left w:val="none" w:sz="0" w:space="0" w:color="auto"/>
                <w:bottom w:val="none" w:sz="0" w:space="0" w:color="auto"/>
                <w:right w:val="none" w:sz="0" w:space="0" w:color="auto"/>
              </w:divBdr>
            </w:div>
            <w:div w:id="1785882073">
              <w:marLeft w:val="360"/>
              <w:marRight w:val="0"/>
              <w:marTop w:val="0"/>
              <w:marBottom w:val="0"/>
              <w:divBdr>
                <w:top w:val="none" w:sz="0" w:space="0" w:color="auto"/>
                <w:left w:val="none" w:sz="0" w:space="0" w:color="auto"/>
                <w:bottom w:val="none" w:sz="0" w:space="0" w:color="auto"/>
                <w:right w:val="none" w:sz="0" w:space="0" w:color="auto"/>
              </w:divBdr>
            </w:div>
            <w:div w:id="1900552822">
              <w:marLeft w:val="360"/>
              <w:marRight w:val="0"/>
              <w:marTop w:val="0"/>
              <w:marBottom w:val="0"/>
              <w:divBdr>
                <w:top w:val="none" w:sz="0" w:space="0" w:color="auto"/>
                <w:left w:val="none" w:sz="0" w:space="0" w:color="auto"/>
                <w:bottom w:val="none" w:sz="0" w:space="0" w:color="auto"/>
                <w:right w:val="none" w:sz="0" w:space="0" w:color="auto"/>
              </w:divBdr>
            </w:div>
            <w:div w:id="1905986470">
              <w:marLeft w:val="360"/>
              <w:marRight w:val="0"/>
              <w:marTop w:val="0"/>
              <w:marBottom w:val="0"/>
              <w:divBdr>
                <w:top w:val="none" w:sz="0" w:space="0" w:color="auto"/>
                <w:left w:val="none" w:sz="0" w:space="0" w:color="auto"/>
                <w:bottom w:val="none" w:sz="0" w:space="0" w:color="auto"/>
                <w:right w:val="none" w:sz="0" w:space="0" w:color="auto"/>
              </w:divBdr>
            </w:div>
            <w:div w:id="1942839801">
              <w:marLeft w:val="360"/>
              <w:marRight w:val="0"/>
              <w:marTop w:val="0"/>
              <w:marBottom w:val="0"/>
              <w:divBdr>
                <w:top w:val="none" w:sz="0" w:space="0" w:color="auto"/>
                <w:left w:val="none" w:sz="0" w:space="0" w:color="auto"/>
                <w:bottom w:val="none" w:sz="0" w:space="0" w:color="auto"/>
                <w:right w:val="none" w:sz="0" w:space="0" w:color="auto"/>
              </w:divBdr>
            </w:div>
            <w:div w:id="1949195023">
              <w:marLeft w:val="360"/>
              <w:marRight w:val="0"/>
              <w:marTop w:val="0"/>
              <w:marBottom w:val="0"/>
              <w:divBdr>
                <w:top w:val="none" w:sz="0" w:space="0" w:color="auto"/>
                <w:left w:val="none" w:sz="0" w:space="0" w:color="auto"/>
                <w:bottom w:val="none" w:sz="0" w:space="0" w:color="auto"/>
                <w:right w:val="none" w:sz="0" w:space="0" w:color="auto"/>
              </w:divBdr>
            </w:div>
            <w:div w:id="1984506055">
              <w:marLeft w:val="360"/>
              <w:marRight w:val="0"/>
              <w:marTop w:val="0"/>
              <w:marBottom w:val="0"/>
              <w:divBdr>
                <w:top w:val="none" w:sz="0" w:space="0" w:color="auto"/>
                <w:left w:val="none" w:sz="0" w:space="0" w:color="auto"/>
                <w:bottom w:val="none" w:sz="0" w:space="0" w:color="auto"/>
                <w:right w:val="none" w:sz="0" w:space="0" w:color="auto"/>
              </w:divBdr>
            </w:div>
            <w:div w:id="2016036018">
              <w:marLeft w:val="360"/>
              <w:marRight w:val="0"/>
              <w:marTop w:val="0"/>
              <w:marBottom w:val="0"/>
              <w:divBdr>
                <w:top w:val="none" w:sz="0" w:space="0" w:color="auto"/>
                <w:left w:val="none" w:sz="0" w:space="0" w:color="auto"/>
                <w:bottom w:val="none" w:sz="0" w:space="0" w:color="auto"/>
                <w:right w:val="none" w:sz="0" w:space="0" w:color="auto"/>
              </w:divBdr>
            </w:div>
            <w:div w:id="2073775536">
              <w:marLeft w:val="360"/>
              <w:marRight w:val="0"/>
              <w:marTop w:val="0"/>
              <w:marBottom w:val="0"/>
              <w:divBdr>
                <w:top w:val="none" w:sz="0" w:space="0" w:color="auto"/>
                <w:left w:val="none" w:sz="0" w:space="0" w:color="auto"/>
                <w:bottom w:val="none" w:sz="0" w:space="0" w:color="auto"/>
                <w:right w:val="none" w:sz="0" w:space="0" w:color="auto"/>
              </w:divBdr>
            </w:div>
            <w:div w:id="2146773571">
              <w:marLeft w:val="360"/>
              <w:marRight w:val="0"/>
              <w:marTop w:val="0"/>
              <w:marBottom w:val="0"/>
              <w:divBdr>
                <w:top w:val="none" w:sz="0" w:space="0" w:color="auto"/>
                <w:left w:val="none" w:sz="0" w:space="0" w:color="auto"/>
                <w:bottom w:val="none" w:sz="0" w:space="0" w:color="auto"/>
                <w:right w:val="none" w:sz="0" w:space="0" w:color="auto"/>
              </w:divBdr>
            </w:div>
          </w:divsChild>
        </w:div>
        <w:div w:id="1008868076">
          <w:marLeft w:val="0"/>
          <w:marRight w:val="0"/>
          <w:marTop w:val="0"/>
          <w:marBottom w:val="0"/>
          <w:divBdr>
            <w:top w:val="none" w:sz="0" w:space="0" w:color="auto"/>
            <w:left w:val="none" w:sz="0" w:space="0" w:color="auto"/>
            <w:bottom w:val="none" w:sz="0" w:space="0" w:color="auto"/>
            <w:right w:val="none" w:sz="0" w:space="0" w:color="auto"/>
          </w:divBdr>
        </w:div>
        <w:div w:id="1474133415">
          <w:marLeft w:val="0"/>
          <w:marRight w:val="0"/>
          <w:marTop w:val="0"/>
          <w:marBottom w:val="0"/>
          <w:divBdr>
            <w:top w:val="none" w:sz="0" w:space="0" w:color="auto"/>
            <w:left w:val="none" w:sz="0" w:space="0" w:color="auto"/>
            <w:bottom w:val="none" w:sz="0" w:space="0" w:color="auto"/>
            <w:right w:val="none" w:sz="0" w:space="0" w:color="auto"/>
          </w:divBdr>
        </w:div>
        <w:div w:id="1573469436">
          <w:marLeft w:val="0"/>
          <w:marRight w:val="0"/>
          <w:marTop w:val="0"/>
          <w:marBottom w:val="0"/>
          <w:divBdr>
            <w:top w:val="none" w:sz="0" w:space="0" w:color="auto"/>
            <w:left w:val="none" w:sz="0" w:space="0" w:color="auto"/>
            <w:bottom w:val="none" w:sz="0" w:space="0" w:color="auto"/>
            <w:right w:val="none" w:sz="0" w:space="0" w:color="auto"/>
          </w:divBdr>
        </w:div>
        <w:div w:id="2022319443">
          <w:marLeft w:val="0"/>
          <w:marRight w:val="0"/>
          <w:marTop w:val="0"/>
          <w:marBottom w:val="0"/>
          <w:divBdr>
            <w:top w:val="none" w:sz="0" w:space="0" w:color="auto"/>
            <w:left w:val="none" w:sz="0" w:space="0" w:color="auto"/>
            <w:bottom w:val="none" w:sz="0" w:space="0" w:color="auto"/>
            <w:right w:val="none" w:sz="0" w:space="0" w:color="auto"/>
          </w:divBdr>
        </w:div>
      </w:divsChild>
    </w:div>
    <w:div w:id="1856113425">
      <w:bodyDiv w:val="1"/>
      <w:marLeft w:val="0"/>
      <w:marRight w:val="0"/>
      <w:marTop w:val="0"/>
      <w:marBottom w:val="0"/>
      <w:divBdr>
        <w:top w:val="none" w:sz="0" w:space="0" w:color="auto"/>
        <w:left w:val="none" w:sz="0" w:space="0" w:color="auto"/>
        <w:bottom w:val="none" w:sz="0" w:space="0" w:color="auto"/>
        <w:right w:val="none" w:sz="0" w:space="0" w:color="auto"/>
      </w:divBdr>
      <w:divsChild>
        <w:div w:id="39549987">
          <w:marLeft w:val="0"/>
          <w:marRight w:val="0"/>
          <w:marTop w:val="0"/>
          <w:marBottom w:val="0"/>
          <w:divBdr>
            <w:top w:val="none" w:sz="0" w:space="0" w:color="auto"/>
            <w:left w:val="none" w:sz="0" w:space="0" w:color="auto"/>
            <w:bottom w:val="none" w:sz="0" w:space="0" w:color="auto"/>
            <w:right w:val="none" w:sz="0" w:space="0" w:color="auto"/>
          </w:divBdr>
        </w:div>
        <w:div w:id="107899000">
          <w:marLeft w:val="0"/>
          <w:marRight w:val="0"/>
          <w:marTop w:val="0"/>
          <w:marBottom w:val="0"/>
          <w:divBdr>
            <w:top w:val="none" w:sz="0" w:space="0" w:color="auto"/>
            <w:left w:val="none" w:sz="0" w:space="0" w:color="auto"/>
            <w:bottom w:val="none" w:sz="0" w:space="0" w:color="auto"/>
            <w:right w:val="none" w:sz="0" w:space="0" w:color="auto"/>
          </w:divBdr>
        </w:div>
        <w:div w:id="225721176">
          <w:marLeft w:val="0"/>
          <w:marRight w:val="0"/>
          <w:marTop w:val="0"/>
          <w:marBottom w:val="0"/>
          <w:divBdr>
            <w:top w:val="none" w:sz="0" w:space="0" w:color="auto"/>
            <w:left w:val="none" w:sz="0" w:space="0" w:color="auto"/>
            <w:bottom w:val="none" w:sz="0" w:space="0" w:color="auto"/>
            <w:right w:val="none" w:sz="0" w:space="0" w:color="auto"/>
          </w:divBdr>
          <w:divsChild>
            <w:div w:id="783042215">
              <w:marLeft w:val="0"/>
              <w:marRight w:val="0"/>
              <w:marTop w:val="0"/>
              <w:marBottom w:val="0"/>
              <w:divBdr>
                <w:top w:val="none" w:sz="0" w:space="0" w:color="auto"/>
                <w:left w:val="none" w:sz="0" w:space="0" w:color="auto"/>
                <w:bottom w:val="none" w:sz="0" w:space="0" w:color="auto"/>
                <w:right w:val="none" w:sz="0" w:space="0" w:color="auto"/>
              </w:divBdr>
            </w:div>
          </w:divsChild>
        </w:div>
        <w:div w:id="671420696">
          <w:marLeft w:val="0"/>
          <w:marRight w:val="0"/>
          <w:marTop w:val="0"/>
          <w:marBottom w:val="0"/>
          <w:divBdr>
            <w:top w:val="none" w:sz="0" w:space="0" w:color="auto"/>
            <w:left w:val="none" w:sz="0" w:space="0" w:color="auto"/>
            <w:bottom w:val="none" w:sz="0" w:space="0" w:color="auto"/>
            <w:right w:val="none" w:sz="0" w:space="0" w:color="auto"/>
          </w:divBdr>
        </w:div>
        <w:div w:id="867597534">
          <w:marLeft w:val="0"/>
          <w:marRight w:val="0"/>
          <w:marTop w:val="0"/>
          <w:marBottom w:val="0"/>
          <w:divBdr>
            <w:top w:val="none" w:sz="0" w:space="0" w:color="auto"/>
            <w:left w:val="none" w:sz="0" w:space="0" w:color="auto"/>
            <w:bottom w:val="none" w:sz="0" w:space="0" w:color="auto"/>
            <w:right w:val="none" w:sz="0" w:space="0" w:color="auto"/>
          </w:divBdr>
        </w:div>
        <w:div w:id="946547405">
          <w:marLeft w:val="0"/>
          <w:marRight w:val="0"/>
          <w:marTop w:val="0"/>
          <w:marBottom w:val="0"/>
          <w:divBdr>
            <w:top w:val="none" w:sz="0" w:space="0" w:color="auto"/>
            <w:left w:val="none" w:sz="0" w:space="0" w:color="auto"/>
            <w:bottom w:val="none" w:sz="0" w:space="0" w:color="auto"/>
            <w:right w:val="none" w:sz="0" w:space="0" w:color="auto"/>
          </w:divBdr>
        </w:div>
        <w:div w:id="1023433510">
          <w:marLeft w:val="0"/>
          <w:marRight w:val="0"/>
          <w:marTop w:val="0"/>
          <w:marBottom w:val="0"/>
          <w:divBdr>
            <w:top w:val="none" w:sz="0" w:space="0" w:color="auto"/>
            <w:left w:val="none" w:sz="0" w:space="0" w:color="auto"/>
            <w:bottom w:val="none" w:sz="0" w:space="0" w:color="auto"/>
            <w:right w:val="none" w:sz="0" w:space="0" w:color="auto"/>
          </w:divBdr>
          <w:divsChild>
            <w:div w:id="712193479">
              <w:marLeft w:val="-75"/>
              <w:marRight w:val="0"/>
              <w:marTop w:val="30"/>
              <w:marBottom w:val="30"/>
              <w:divBdr>
                <w:top w:val="none" w:sz="0" w:space="0" w:color="auto"/>
                <w:left w:val="none" w:sz="0" w:space="0" w:color="auto"/>
                <w:bottom w:val="none" w:sz="0" w:space="0" w:color="auto"/>
                <w:right w:val="none" w:sz="0" w:space="0" w:color="auto"/>
              </w:divBdr>
              <w:divsChild>
                <w:div w:id="120197460">
                  <w:marLeft w:val="0"/>
                  <w:marRight w:val="0"/>
                  <w:marTop w:val="0"/>
                  <w:marBottom w:val="0"/>
                  <w:divBdr>
                    <w:top w:val="none" w:sz="0" w:space="0" w:color="auto"/>
                    <w:left w:val="none" w:sz="0" w:space="0" w:color="auto"/>
                    <w:bottom w:val="none" w:sz="0" w:space="0" w:color="auto"/>
                    <w:right w:val="none" w:sz="0" w:space="0" w:color="auto"/>
                  </w:divBdr>
                  <w:divsChild>
                    <w:div w:id="2028486507">
                      <w:marLeft w:val="0"/>
                      <w:marRight w:val="0"/>
                      <w:marTop w:val="0"/>
                      <w:marBottom w:val="0"/>
                      <w:divBdr>
                        <w:top w:val="none" w:sz="0" w:space="0" w:color="auto"/>
                        <w:left w:val="none" w:sz="0" w:space="0" w:color="auto"/>
                        <w:bottom w:val="none" w:sz="0" w:space="0" w:color="auto"/>
                        <w:right w:val="none" w:sz="0" w:space="0" w:color="auto"/>
                      </w:divBdr>
                    </w:div>
                  </w:divsChild>
                </w:div>
                <w:div w:id="265236929">
                  <w:marLeft w:val="0"/>
                  <w:marRight w:val="0"/>
                  <w:marTop w:val="0"/>
                  <w:marBottom w:val="0"/>
                  <w:divBdr>
                    <w:top w:val="none" w:sz="0" w:space="0" w:color="auto"/>
                    <w:left w:val="none" w:sz="0" w:space="0" w:color="auto"/>
                    <w:bottom w:val="none" w:sz="0" w:space="0" w:color="auto"/>
                    <w:right w:val="none" w:sz="0" w:space="0" w:color="auto"/>
                  </w:divBdr>
                  <w:divsChild>
                    <w:div w:id="82727001">
                      <w:marLeft w:val="0"/>
                      <w:marRight w:val="0"/>
                      <w:marTop w:val="0"/>
                      <w:marBottom w:val="0"/>
                      <w:divBdr>
                        <w:top w:val="none" w:sz="0" w:space="0" w:color="auto"/>
                        <w:left w:val="none" w:sz="0" w:space="0" w:color="auto"/>
                        <w:bottom w:val="none" w:sz="0" w:space="0" w:color="auto"/>
                        <w:right w:val="none" w:sz="0" w:space="0" w:color="auto"/>
                      </w:divBdr>
                    </w:div>
                  </w:divsChild>
                </w:div>
                <w:div w:id="433862483">
                  <w:marLeft w:val="0"/>
                  <w:marRight w:val="0"/>
                  <w:marTop w:val="0"/>
                  <w:marBottom w:val="0"/>
                  <w:divBdr>
                    <w:top w:val="none" w:sz="0" w:space="0" w:color="auto"/>
                    <w:left w:val="none" w:sz="0" w:space="0" w:color="auto"/>
                    <w:bottom w:val="none" w:sz="0" w:space="0" w:color="auto"/>
                    <w:right w:val="none" w:sz="0" w:space="0" w:color="auto"/>
                  </w:divBdr>
                  <w:divsChild>
                    <w:div w:id="24522746">
                      <w:marLeft w:val="0"/>
                      <w:marRight w:val="0"/>
                      <w:marTop w:val="0"/>
                      <w:marBottom w:val="0"/>
                      <w:divBdr>
                        <w:top w:val="none" w:sz="0" w:space="0" w:color="auto"/>
                        <w:left w:val="none" w:sz="0" w:space="0" w:color="auto"/>
                        <w:bottom w:val="none" w:sz="0" w:space="0" w:color="auto"/>
                        <w:right w:val="none" w:sz="0" w:space="0" w:color="auto"/>
                      </w:divBdr>
                    </w:div>
                  </w:divsChild>
                </w:div>
                <w:div w:id="505369594">
                  <w:marLeft w:val="0"/>
                  <w:marRight w:val="0"/>
                  <w:marTop w:val="0"/>
                  <w:marBottom w:val="0"/>
                  <w:divBdr>
                    <w:top w:val="none" w:sz="0" w:space="0" w:color="auto"/>
                    <w:left w:val="none" w:sz="0" w:space="0" w:color="auto"/>
                    <w:bottom w:val="none" w:sz="0" w:space="0" w:color="auto"/>
                    <w:right w:val="none" w:sz="0" w:space="0" w:color="auto"/>
                  </w:divBdr>
                  <w:divsChild>
                    <w:div w:id="1077479852">
                      <w:marLeft w:val="0"/>
                      <w:marRight w:val="0"/>
                      <w:marTop w:val="0"/>
                      <w:marBottom w:val="0"/>
                      <w:divBdr>
                        <w:top w:val="none" w:sz="0" w:space="0" w:color="auto"/>
                        <w:left w:val="none" w:sz="0" w:space="0" w:color="auto"/>
                        <w:bottom w:val="none" w:sz="0" w:space="0" w:color="auto"/>
                        <w:right w:val="none" w:sz="0" w:space="0" w:color="auto"/>
                      </w:divBdr>
                    </w:div>
                  </w:divsChild>
                </w:div>
                <w:div w:id="517085253">
                  <w:marLeft w:val="0"/>
                  <w:marRight w:val="0"/>
                  <w:marTop w:val="0"/>
                  <w:marBottom w:val="0"/>
                  <w:divBdr>
                    <w:top w:val="none" w:sz="0" w:space="0" w:color="auto"/>
                    <w:left w:val="none" w:sz="0" w:space="0" w:color="auto"/>
                    <w:bottom w:val="none" w:sz="0" w:space="0" w:color="auto"/>
                    <w:right w:val="none" w:sz="0" w:space="0" w:color="auto"/>
                  </w:divBdr>
                  <w:divsChild>
                    <w:div w:id="1207185679">
                      <w:marLeft w:val="0"/>
                      <w:marRight w:val="0"/>
                      <w:marTop w:val="0"/>
                      <w:marBottom w:val="0"/>
                      <w:divBdr>
                        <w:top w:val="none" w:sz="0" w:space="0" w:color="auto"/>
                        <w:left w:val="none" w:sz="0" w:space="0" w:color="auto"/>
                        <w:bottom w:val="none" w:sz="0" w:space="0" w:color="auto"/>
                        <w:right w:val="none" w:sz="0" w:space="0" w:color="auto"/>
                      </w:divBdr>
                    </w:div>
                  </w:divsChild>
                </w:div>
                <w:div w:id="523054252">
                  <w:marLeft w:val="0"/>
                  <w:marRight w:val="0"/>
                  <w:marTop w:val="0"/>
                  <w:marBottom w:val="0"/>
                  <w:divBdr>
                    <w:top w:val="none" w:sz="0" w:space="0" w:color="auto"/>
                    <w:left w:val="none" w:sz="0" w:space="0" w:color="auto"/>
                    <w:bottom w:val="none" w:sz="0" w:space="0" w:color="auto"/>
                    <w:right w:val="none" w:sz="0" w:space="0" w:color="auto"/>
                  </w:divBdr>
                  <w:divsChild>
                    <w:div w:id="1742092383">
                      <w:marLeft w:val="0"/>
                      <w:marRight w:val="0"/>
                      <w:marTop w:val="0"/>
                      <w:marBottom w:val="0"/>
                      <w:divBdr>
                        <w:top w:val="none" w:sz="0" w:space="0" w:color="auto"/>
                        <w:left w:val="none" w:sz="0" w:space="0" w:color="auto"/>
                        <w:bottom w:val="none" w:sz="0" w:space="0" w:color="auto"/>
                        <w:right w:val="none" w:sz="0" w:space="0" w:color="auto"/>
                      </w:divBdr>
                    </w:div>
                  </w:divsChild>
                </w:div>
                <w:div w:id="539246372">
                  <w:marLeft w:val="0"/>
                  <w:marRight w:val="0"/>
                  <w:marTop w:val="0"/>
                  <w:marBottom w:val="0"/>
                  <w:divBdr>
                    <w:top w:val="none" w:sz="0" w:space="0" w:color="auto"/>
                    <w:left w:val="none" w:sz="0" w:space="0" w:color="auto"/>
                    <w:bottom w:val="none" w:sz="0" w:space="0" w:color="auto"/>
                    <w:right w:val="none" w:sz="0" w:space="0" w:color="auto"/>
                  </w:divBdr>
                  <w:divsChild>
                    <w:div w:id="2088651168">
                      <w:marLeft w:val="0"/>
                      <w:marRight w:val="0"/>
                      <w:marTop w:val="0"/>
                      <w:marBottom w:val="0"/>
                      <w:divBdr>
                        <w:top w:val="none" w:sz="0" w:space="0" w:color="auto"/>
                        <w:left w:val="none" w:sz="0" w:space="0" w:color="auto"/>
                        <w:bottom w:val="none" w:sz="0" w:space="0" w:color="auto"/>
                        <w:right w:val="none" w:sz="0" w:space="0" w:color="auto"/>
                      </w:divBdr>
                    </w:div>
                  </w:divsChild>
                </w:div>
                <w:div w:id="589047518">
                  <w:marLeft w:val="0"/>
                  <w:marRight w:val="0"/>
                  <w:marTop w:val="0"/>
                  <w:marBottom w:val="0"/>
                  <w:divBdr>
                    <w:top w:val="none" w:sz="0" w:space="0" w:color="auto"/>
                    <w:left w:val="none" w:sz="0" w:space="0" w:color="auto"/>
                    <w:bottom w:val="none" w:sz="0" w:space="0" w:color="auto"/>
                    <w:right w:val="none" w:sz="0" w:space="0" w:color="auto"/>
                  </w:divBdr>
                  <w:divsChild>
                    <w:div w:id="189539178">
                      <w:marLeft w:val="0"/>
                      <w:marRight w:val="0"/>
                      <w:marTop w:val="0"/>
                      <w:marBottom w:val="0"/>
                      <w:divBdr>
                        <w:top w:val="none" w:sz="0" w:space="0" w:color="auto"/>
                        <w:left w:val="none" w:sz="0" w:space="0" w:color="auto"/>
                        <w:bottom w:val="none" w:sz="0" w:space="0" w:color="auto"/>
                        <w:right w:val="none" w:sz="0" w:space="0" w:color="auto"/>
                      </w:divBdr>
                    </w:div>
                  </w:divsChild>
                </w:div>
                <w:div w:id="627011285">
                  <w:marLeft w:val="0"/>
                  <w:marRight w:val="0"/>
                  <w:marTop w:val="0"/>
                  <w:marBottom w:val="0"/>
                  <w:divBdr>
                    <w:top w:val="none" w:sz="0" w:space="0" w:color="auto"/>
                    <w:left w:val="none" w:sz="0" w:space="0" w:color="auto"/>
                    <w:bottom w:val="none" w:sz="0" w:space="0" w:color="auto"/>
                    <w:right w:val="none" w:sz="0" w:space="0" w:color="auto"/>
                  </w:divBdr>
                  <w:divsChild>
                    <w:div w:id="792098969">
                      <w:marLeft w:val="0"/>
                      <w:marRight w:val="0"/>
                      <w:marTop w:val="0"/>
                      <w:marBottom w:val="0"/>
                      <w:divBdr>
                        <w:top w:val="none" w:sz="0" w:space="0" w:color="auto"/>
                        <w:left w:val="none" w:sz="0" w:space="0" w:color="auto"/>
                        <w:bottom w:val="none" w:sz="0" w:space="0" w:color="auto"/>
                        <w:right w:val="none" w:sz="0" w:space="0" w:color="auto"/>
                      </w:divBdr>
                    </w:div>
                  </w:divsChild>
                </w:div>
                <w:div w:id="675115318">
                  <w:marLeft w:val="0"/>
                  <w:marRight w:val="0"/>
                  <w:marTop w:val="0"/>
                  <w:marBottom w:val="0"/>
                  <w:divBdr>
                    <w:top w:val="none" w:sz="0" w:space="0" w:color="auto"/>
                    <w:left w:val="none" w:sz="0" w:space="0" w:color="auto"/>
                    <w:bottom w:val="none" w:sz="0" w:space="0" w:color="auto"/>
                    <w:right w:val="none" w:sz="0" w:space="0" w:color="auto"/>
                  </w:divBdr>
                  <w:divsChild>
                    <w:div w:id="1260605750">
                      <w:marLeft w:val="0"/>
                      <w:marRight w:val="0"/>
                      <w:marTop w:val="0"/>
                      <w:marBottom w:val="0"/>
                      <w:divBdr>
                        <w:top w:val="none" w:sz="0" w:space="0" w:color="auto"/>
                        <w:left w:val="none" w:sz="0" w:space="0" w:color="auto"/>
                        <w:bottom w:val="none" w:sz="0" w:space="0" w:color="auto"/>
                        <w:right w:val="none" w:sz="0" w:space="0" w:color="auto"/>
                      </w:divBdr>
                    </w:div>
                  </w:divsChild>
                </w:div>
                <w:div w:id="810824416">
                  <w:marLeft w:val="0"/>
                  <w:marRight w:val="0"/>
                  <w:marTop w:val="0"/>
                  <w:marBottom w:val="0"/>
                  <w:divBdr>
                    <w:top w:val="none" w:sz="0" w:space="0" w:color="auto"/>
                    <w:left w:val="none" w:sz="0" w:space="0" w:color="auto"/>
                    <w:bottom w:val="none" w:sz="0" w:space="0" w:color="auto"/>
                    <w:right w:val="none" w:sz="0" w:space="0" w:color="auto"/>
                  </w:divBdr>
                  <w:divsChild>
                    <w:div w:id="528688285">
                      <w:marLeft w:val="0"/>
                      <w:marRight w:val="0"/>
                      <w:marTop w:val="0"/>
                      <w:marBottom w:val="0"/>
                      <w:divBdr>
                        <w:top w:val="none" w:sz="0" w:space="0" w:color="auto"/>
                        <w:left w:val="none" w:sz="0" w:space="0" w:color="auto"/>
                        <w:bottom w:val="none" w:sz="0" w:space="0" w:color="auto"/>
                        <w:right w:val="none" w:sz="0" w:space="0" w:color="auto"/>
                      </w:divBdr>
                    </w:div>
                  </w:divsChild>
                </w:div>
                <w:div w:id="852458801">
                  <w:marLeft w:val="0"/>
                  <w:marRight w:val="0"/>
                  <w:marTop w:val="0"/>
                  <w:marBottom w:val="0"/>
                  <w:divBdr>
                    <w:top w:val="none" w:sz="0" w:space="0" w:color="auto"/>
                    <w:left w:val="none" w:sz="0" w:space="0" w:color="auto"/>
                    <w:bottom w:val="none" w:sz="0" w:space="0" w:color="auto"/>
                    <w:right w:val="none" w:sz="0" w:space="0" w:color="auto"/>
                  </w:divBdr>
                  <w:divsChild>
                    <w:div w:id="511533594">
                      <w:marLeft w:val="0"/>
                      <w:marRight w:val="0"/>
                      <w:marTop w:val="0"/>
                      <w:marBottom w:val="0"/>
                      <w:divBdr>
                        <w:top w:val="none" w:sz="0" w:space="0" w:color="auto"/>
                        <w:left w:val="none" w:sz="0" w:space="0" w:color="auto"/>
                        <w:bottom w:val="none" w:sz="0" w:space="0" w:color="auto"/>
                        <w:right w:val="none" w:sz="0" w:space="0" w:color="auto"/>
                      </w:divBdr>
                    </w:div>
                  </w:divsChild>
                </w:div>
                <w:div w:id="916791087">
                  <w:marLeft w:val="0"/>
                  <w:marRight w:val="0"/>
                  <w:marTop w:val="0"/>
                  <w:marBottom w:val="0"/>
                  <w:divBdr>
                    <w:top w:val="none" w:sz="0" w:space="0" w:color="auto"/>
                    <w:left w:val="none" w:sz="0" w:space="0" w:color="auto"/>
                    <w:bottom w:val="none" w:sz="0" w:space="0" w:color="auto"/>
                    <w:right w:val="none" w:sz="0" w:space="0" w:color="auto"/>
                  </w:divBdr>
                  <w:divsChild>
                    <w:div w:id="1963415479">
                      <w:marLeft w:val="0"/>
                      <w:marRight w:val="0"/>
                      <w:marTop w:val="0"/>
                      <w:marBottom w:val="0"/>
                      <w:divBdr>
                        <w:top w:val="none" w:sz="0" w:space="0" w:color="auto"/>
                        <w:left w:val="none" w:sz="0" w:space="0" w:color="auto"/>
                        <w:bottom w:val="none" w:sz="0" w:space="0" w:color="auto"/>
                        <w:right w:val="none" w:sz="0" w:space="0" w:color="auto"/>
                      </w:divBdr>
                    </w:div>
                  </w:divsChild>
                </w:div>
                <w:div w:id="958024162">
                  <w:marLeft w:val="0"/>
                  <w:marRight w:val="0"/>
                  <w:marTop w:val="0"/>
                  <w:marBottom w:val="0"/>
                  <w:divBdr>
                    <w:top w:val="none" w:sz="0" w:space="0" w:color="auto"/>
                    <w:left w:val="none" w:sz="0" w:space="0" w:color="auto"/>
                    <w:bottom w:val="none" w:sz="0" w:space="0" w:color="auto"/>
                    <w:right w:val="none" w:sz="0" w:space="0" w:color="auto"/>
                  </w:divBdr>
                  <w:divsChild>
                    <w:div w:id="913011998">
                      <w:marLeft w:val="0"/>
                      <w:marRight w:val="0"/>
                      <w:marTop w:val="0"/>
                      <w:marBottom w:val="0"/>
                      <w:divBdr>
                        <w:top w:val="none" w:sz="0" w:space="0" w:color="auto"/>
                        <w:left w:val="none" w:sz="0" w:space="0" w:color="auto"/>
                        <w:bottom w:val="none" w:sz="0" w:space="0" w:color="auto"/>
                        <w:right w:val="none" w:sz="0" w:space="0" w:color="auto"/>
                      </w:divBdr>
                    </w:div>
                  </w:divsChild>
                </w:div>
                <w:div w:id="1003514851">
                  <w:marLeft w:val="0"/>
                  <w:marRight w:val="0"/>
                  <w:marTop w:val="0"/>
                  <w:marBottom w:val="0"/>
                  <w:divBdr>
                    <w:top w:val="none" w:sz="0" w:space="0" w:color="auto"/>
                    <w:left w:val="none" w:sz="0" w:space="0" w:color="auto"/>
                    <w:bottom w:val="none" w:sz="0" w:space="0" w:color="auto"/>
                    <w:right w:val="none" w:sz="0" w:space="0" w:color="auto"/>
                  </w:divBdr>
                  <w:divsChild>
                    <w:div w:id="267665801">
                      <w:marLeft w:val="0"/>
                      <w:marRight w:val="0"/>
                      <w:marTop w:val="0"/>
                      <w:marBottom w:val="0"/>
                      <w:divBdr>
                        <w:top w:val="none" w:sz="0" w:space="0" w:color="auto"/>
                        <w:left w:val="none" w:sz="0" w:space="0" w:color="auto"/>
                        <w:bottom w:val="none" w:sz="0" w:space="0" w:color="auto"/>
                        <w:right w:val="none" w:sz="0" w:space="0" w:color="auto"/>
                      </w:divBdr>
                    </w:div>
                  </w:divsChild>
                </w:div>
                <w:div w:id="1004823052">
                  <w:marLeft w:val="0"/>
                  <w:marRight w:val="0"/>
                  <w:marTop w:val="0"/>
                  <w:marBottom w:val="0"/>
                  <w:divBdr>
                    <w:top w:val="none" w:sz="0" w:space="0" w:color="auto"/>
                    <w:left w:val="none" w:sz="0" w:space="0" w:color="auto"/>
                    <w:bottom w:val="none" w:sz="0" w:space="0" w:color="auto"/>
                    <w:right w:val="none" w:sz="0" w:space="0" w:color="auto"/>
                  </w:divBdr>
                  <w:divsChild>
                    <w:div w:id="837427938">
                      <w:marLeft w:val="0"/>
                      <w:marRight w:val="0"/>
                      <w:marTop w:val="0"/>
                      <w:marBottom w:val="0"/>
                      <w:divBdr>
                        <w:top w:val="none" w:sz="0" w:space="0" w:color="auto"/>
                        <w:left w:val="none" w:sz="0" w:space="0" w:color="auto"/>
                        <w:bottom w:val="none" w:sz="0" w:space="0" w:color="auto"/>
                        <w:right w:val="none" w:sz="0" w:space="0" w:color="auto"/>
                      </w:divBdr>
                    </w:div>
                  </w:divsChild>
                </w:div>
                <w:div w:id="1026062645">
                  <w:marLeft w:val="0"/>
                  <w:marRight w:val="0"/>
                  <w:marTop w:val="0"/>
                  <w:marBottom w:val="0"/>
                  <w:divBdr>
                    <w:top w:val="none" w:sz="0" w:space="0" w:color="auto"/>
                    <w:left w:val="none" w:sz="0" w:space="0" w:color="auto"/>
                    <w:bottom w:val="none" w:sz="0" w:space="0" w:color="auto"/>
                    <w:right w:val="none" w:sz="0" w:space="0" w:color="auto"/>
                  </w:divBdr>
                  <w:divsChild>
                    <w:div w:id="1964075874">
                      <w:marLeft w:val="0"/>
                      <w:marRight w:val="0"/>
                      <w:marTop w:val="0"/>
                      <w:marBottom w:val="0"/>
                      <w:divBdr>
                        <w:top w:val="none" w:sz="0" w:space="0" w:color="auto"/>
                        <w:left w:val="none" w:sz="0" w:space="0" w:color="auto"/>
                        <w:bottom w:val="none" w:sz="0" w:space="0" w:color="auto"/>
                        <w:right w:val="none" w:sz="0" w:space="0" w:color="auto"/>
                      </w:divBdr>
                    </w:div>
                  </w:divsChild>
                </w:div>
                <w:div w:id="1121000504">
                  <w:marLeft w:val="0"/>
                  <w:marRight w:val="0"/>
                  <w:marTop w:val="0"/>
                  <w:marBottom w:val="0"/>
                  <w:divBdr>
                    <w:top w:val="none" w:sz="0" w:space="0" w:color="auto"/>
                    <w:left w:val="none" w:sz="0" w:space="0" w:color="auto"/>
                    <w:bottom w:val="none" w:sz="0" w:space="0" w:color="auto"/>
                    <w:right w:val="none" w:sz="0" w:space="0" w:color="auto"/>
                  </w:divBdr>
                  <w:divsChild>
                    <w:div w:id="1609850081">
                      <w:marLeft w:val="0"/>
                      <w:marRight w:val="0"/>
                      <w:marTop w:val="0"/>
                      <w:marBottom w:val="0"/>
                      <w:divBdr>
                        <w:top w:val="none" w:sz="0" w:space="0" w:color="auto"/>
                        <w:left w:val="none" w:sz="0" w:space="0" w:color="auto"/>
                        <w:bottom w:val="none" w:sz="0" w:space="0" w:color="auto"/>
                        <w:right w:val="none" w:sz="0" w:space="0" w:color="auto"/>
                      </w:divBdr>
                    </w:div>
                  </w:divsChild>
                </w:div>
                <w:div w:id="1138768320">
                  <w:marLeft w:val="0"/>
                  <w:marRight w:val="0"/>
                  <w:marTop w:val="0"/>
                  <w:marBottom w:val="0"/>
                  <w:divBdr>
                    <w:top w:val="none" w:sz="0" w:space="0" w:color="auto"/>
                    <w:left w:val="none" w:sz="0" w:space="0" w:color="auto"/>
                    <w:bottom w:val="none" w:sz="0" w:space="0" w:color="auto"/>
                    <w:right w:val="none" w:sz="0" w:space="0" w:color="auto"/>
                  </w:divBdr>
                  <w:divsChild>
                    <w:div w:id="288514617">
                      <w:marLeft w:val="0"/>
                      <w:marRight w:val="0"/>
                      <w:marTop w:val="0"/>
                      <w:marBottom w:val="0"/>
                      <w:divBdr>
                        <w:top w:val="none" w:sz="0" w:space="0" w:color="auto"/>
                        <w:left w:val="none" w:sz="0" w:space="0" w:color="auto"/>
                        <w:bottom w:val="none" w:sz="0" w:space="0" w:color="auto"/>
                        <w:right w:val="none" w:sz="0" w:space="0" w:color="auto"/>
                      </w:divBdr>
                    </w:div>
                  </w:divsChild>
                </w:div>
                <w:div w:id="1300378847">
                  <w:marLeft w:val="0"/>
                  <w:marRight w:val="0"/>
                  <w:marTop w:val="0"/>
                  <w:marBottom w:val="0"/>
                  <w:divBdr>
                    <w:top w:val="none" w:sz="0" w:space="0" w:color="auto"/>
                    <w:left w:val="none" w:sz="0" w:space="0" w:color="auto"/>
                    <w:bottom w:val="none" w:sz="0" w:space="0" w:color="auto"/>
                    <w:right w:val="none" w:sz="0" w:space="0" w:color="auto"/>
                  </w:divBdr>
                  <w:divsChild>
                    <w:div w:id="734666726">
                      <w:marLeft w:val="0"/>
                      <w:marRight w:val="0"/>
                      <w:marTop w:val="0"/>
                      <w:marBottom w:val="0"/>
                      <w:divBdr>
                        <w:top w:val="none" w:sz="0" w:space="0" w:color="auto"/>
                        <w:left w:val="none" w:sz="0" w:space="0" w:color="auto"/>
                        <w:bottom w:val="none" w:sz="0" w:space="0" w:color="auto"/>
                        <w:right w:val="none" w:sz="0" w:space="0" w:color="auto"/>
                      </w:divBdr>
                    </w:div>
                  </w:divsChild>
                </w:div>
                <w:div w:id="1362170013">
                  <w:marLeft w:val="0"/>
                  <w:marRight w:val="0"/>
                  <w:marTop w:val="0"/>
                  <w:marBottom w:val="0"/>
                  <w:divBdr>
                    <w:top w:val="none" w:sz="0" w:space="0" w:color="auto"/>
                    <w:left w:val="none" w:sz="0" w:space="0" w:color="auto"/>
                    <w:bottom w:val="none" w:sz="0" w:space="0" w:color="auto"/>
                    <w:right w:val="none" w:sz="0" w:space="0" w:color="auto"/>
                  </w:divBdr>
                  <w:divsChild>
                    <w:div w:id="1962613567">
                      <w:marLeft w:val="0"/>
                      <w:marRight w:val="0"/>
                      <w:marTop w:val="0"/>
                      <w:marBottom w:val="0"/>
                      <w:divBdr>
                        <w:top w:val="none" w:sz="0" w:space="0" w:color="auto"/>
                        <w:left w:val="none" w:sz="0" w:space="0" w:color="auto"/>
                        <w:bottom w:val="none" w:sz="0" w:space="0" w:color="auto"/>
                        <w:right w:val="none" w:sz="0" w:space="0" w:color="auto"/>
                      </w:divBdr>
                    </w:div>
                  </w:divsChild>
                </w:div>
                <w:div w:id="1477987147">
                  <w:marLeft w:val="0"/>
                  <w:marRight w:val="0"/>
                  <w:marTop w:val="0"/>
                  <w:marBottom w:val="0"/>
                  <w:divBdr>
                    <w:top w:val="none" w:sz="0" w:space="0" w:color="auto"/>
                    <w:left w:val="none" w:sz="0" w:space="0" w:color="auto"/>
                    <w:bottom w:val="none" w:sz="0" w:space="0" w:color="auto"/>
                    <w:right w:val="none" w:sz="0" w:space="0" w:color="auto"/>
                  </w:divBdr>
                  <w:divsChild>
                    <w:div w:id="1329596352">
                      <w:marLeft w:val="0"/>
                      <w:marRight w:val="0"/>
                      <w:marTop w:val="0"/>
                      <w:marBottom w:val="0"/>
                      <w:divBdr>
                        <w:top w:val="none" w:sz="0" w:space="0" w:color="auto"/>
                        <w:left w:val="none" w:sz="0" w:space="0" w:color="auto"/>
                        <w:bottom w:val="none" w:sz="0" w:space="0" w:color="auto"/>
                        <w:right w:val="none" w:sz="0" w:space="0" w:color="auto"/>
                      </w:divBdr>
                    </w:div>
                  </w:divsChild>
                </w:div>
                <w:div w:id="1512456199">
                  <w:marLeft w:val="0"/>
                  <w:marRight w:val="0"/>
                  <w:marTop w:val="0"/>
                  <w:marBottom w:val="0"/>
                  <w:divBdr>
                    <w:top w:val="none" w:sz="0" w:space="0" w:color="auto"/>
                    <w:left w:val="none" w:sz="0" w:space="0" w:color="auto"/>
                    <w:bottom w:val="none" w:sz="0" w:space="0" w:color="auto"/>
                    <w:right w:val="none" w:sz="0" w:space="0" w:color="auto"/>
                  </w:divBdr>
                  <w:divsChild>
                    <w:div w:id="939525856">
                      <w:marLeft w:val="0"/>
                      <w:marRight w:val="0"/>
                      <w:marTop w:val="0"/>
                      <w:marBottom w:val="0"/>
                      <w:divBdr>
                        <w:top w:val="none" w:sz="0" w:space="0" w:color="auto"/>
                        <w:left w:val="none" w:sz="0" w:space="0" w:color="auto"/>
                        <w:bottom w:val="none" w:sz="0" w:space="0" w:color="auto"/>
                        <w:right w:val="none" w:sz="0" w:space="0" w:color="auto"/>
                      </w:divBdr>
                    </w:div>
                  </w:divsChild>
                </w:div>
                <w:div w:id="1515000315">
                  <w:marLeft w:val="0"/>
                  <w:marRight w:val="0"/>
                  <w:marTop w:val="0"/>
                  <w:marBottom w:val="0"/>
                  <w:divBdr>
                    <w:top w:val="none" w:sz="0" w:space="0" w:color="auto"/>
                    <w:left w:val="none" w:sz="0" w:space="0" w:color="auto"/>
                    <w:bottom w:val="none" w:sz="0" w:space="0" w:color="auto"/>
                    <w:right w:val="none" w:sz="0" w:space="0" w:color="auto"/>
                  </w:divBdr>
                  <w:divsChild>
                    <w:div w:id="1203128297">
                      <w:marLeft w:val="0"/>
                      <w:marRight w:val="0"/>
                      <w:marTop w:val="0"/>
                      <w:marBottom w:val="0"/>
                      <w:divBdr>
                        <w:top w:val="none" w:sz="0" w:space="0" w:color="auto"/>
                        <w:left w:val="none" w:sz="0" w:space="0" w:color="auto"/>
                        <w:bottom w:val="none" w:sz="0" w:space="0" w:color="auto"/>
                        <w:right w:val="none" w:sz="0" w:space="0" w:color="auto"/>
                      </w:divBdr>
                    </w:div>
                  </w:divsChild>
                </w:div>
                <w:div w:id="1543402842">
                  <w:marLeft w:val="0"/>
                  <w:marRight w:val="0"/>
                  <w:marTop w:val="0"/>
                  <w:marBottom w:val="0"/>
                  <w:divBdr>
                    <w:top w:val="none" w:sz="0" w:space="0" w:color="auto"/>
                    <w:left w:val="none" w:sz="0" w:space="0" w:color="auto"/>
                    <w:bottom w:val="none" w:sz="0" w:space="0" w:color="auto"/>
                    <w:right w:val="none" w:sz="0" w:space="0" w:color="auto"/>
                  </w:divBdr>
                  <w:divsChild>
                    <w:div w:id="1208688798">
                      <w:marLeft w:val="0"/>
                      <w:marRight w:val="0"/>
                      <w:marTop w:val="0"/>
                      <w:marBottom w:val="0"/>
                      <w:divBdr>
                        <w:top w:val="none" w:sz="0" w:space="0" w:color="auto"/>
                        <w:left w:val="none" w:sz="0" w:space="0" w:color="auto"/>
                        <w:bottom w:val="none" w:sz="0" w:space="0" w:color="auto"/>
                        <w:right w:val="none" w:sz="0" w:space="0" w:color="auto"/>
                      </w:divBdr>
                    </w:div>
                  </w:divsChild>
                </w:div>
                <w:div w:id="1546409513">
                  <w:marLeft w:val="0"/>
                  <w:marRight w:val="0"/>
                  <w:marTop w:val="0"/>
                  <w:marBottom w:val="0"/>
                  <w:divBdr>
                    <w:top w:val="none" w:sz="0" w:space="0" w:color="auto"/>
                    <w:left w:val="none" w:sz="0" w:space="0" w:color="auto"/>
                    <w:bottom w:val="none" w:sz="0" w:space="0" w:color="auto"/>
                    <w:right w:val="none" w:sz="0" w:space="0" w:color="auto"/>
                  </w:divBdr>
                  <w:divsChild>
                    <w:div w:id="1425685163">
                      <w:marLeft w:val="0"/>
                      <w:marRight w:val="0"/>
                      <w:marTop w:val="0"/>
                      <w:marBottom w:val="0"/>
                      <w:divBdr>
                        <w:top w:val="none" w:sz="0" w:space="0" w:color="auto"/>
                        <w:left w:val="none" w:sz="0" w:space="0" w:color="auto"/>
                        <w:bottom w:val="none" w:sz="0" w:space="0" w:color="auto"/>
                        <w:right w:val="none" w:sz="0" w:space="0" w:color="auto"/>
                      </w:divBdr>
                    </w:div>
                  </w:divsChild>
                </w:div>
                <w:div w:id="1566064287">
                  <w:marLeft w:val="0"/>
                  <w:marRight w:val="0"/>
                  <w:marTop w:val="0"/>
                  <w:marBottom w:val="0"/>
                  <w:divBdr>
                    <w:top w:val="none" w:sz="0" w:space="0" w:color="auto"/>
                    <w:left w:val="none" w:sz="0" w:space="0" w:color="auto"/>
                    <w:bottom w:val="none" w:sz="0" w:space="0" w:color="auto"/>
                    <w:right w:val="none" w:sz="0" w:space="0" w:color="auto"/>
                  </w:divBdr>
                  <w:divsChild>
                    <w:div w:id="1960600529">
                      <w:marLeft w:val="0"/>
                      <w:marRight w:val="0"/>
                      <w:marTop w:val="0"/>
                      <w:marBottom w:val="0"/>
                      <w:divBdr>
                        <w:top w:val="none" w:sz="0" w:space="0" w:color="auto"/>
                        <w:left w:val="none" w:sz="0" w:space="0" w:color="auto"/>
                        <w:bottom w:val="none" w:sz="0" w:space="0" w:color="auto"/>
                        <w:right w:val="none" w:sz="0" w:space="0" w:color="auto"/>
                      </w:divBdr>
                    </w:div>
                  </w:divsChild>
                </w:div>
                <w:div w:id="1623921118">
                  <w:marLeft w:val="0"/>
                  <w:marRight w:val="0"/>
                  <w:marTop w:val="0"/>
                  <w:marBottom w:val="0"/>
                  <w:divBdr>
                    <w:top w:val="none" w:sz="0" w:space="0" w:color="auto"/>
                    <w:left w:val="none" w:sz="0" w:space="0" w:color="auto"/>
                    <w:bottom w:val="none" w:sz="0" w:space="0" w:color="auto"/>
                    <w:right w:val="none" w:sz="0" w:space="0" w:color="auto"/>
                  </w:divBdr>
                  <w:divsChild>
                    <w:div w:id="1579439689">
                      <w:marLeft w:val="0"/>
                      <w:marRight w:val="0"/>
                      <w:marTop w:val="0"/>
                      <w:marBottom w:val="0"/>
                      <w:divBdr>
                        <w:top w:val="none" w:sz="0" w:space="0" w:color="auto"/>
                        <w:left w:val="none" w:sz="0" w:space="0" w:color="auto"/>
                        <w:bottom w:val="none" w:sz="0" w:space="0" w:color="auto"/>
                        <w:right w:val="none" w:sz="0" w:space="0" w:color="auto"/>
                      </w:divBdr>
                    </w:div>
                  </w:divsChild>
                </w:div>
                <w:div w:id="1783571427">
                  <w:marLeft w:val="0"/>
                  <w:marRight w:val="0"/>
                  <w:marTop w:val="0"/>
                  <w:marBottom w:val="0"/>
                  <w:divBdr>
                    <w:top w:val="none" w:sz="0" w:space="0" w:color="auto"/>
                    <w:left w:val="none" w:sz="0" w:space="0" w:color="auto"/>
                    <w:bottom w:val="none" w:sz="0" w:space="0" w:color="auto"/>
                    <w:right w:val="none" w:sz="0" w:space="0" w:color="auto"/>
                  </w:divBdr>
                  <w:divsChild>
                    <w:div w:id="1207982666">
                      <w:marLeft w:val="0"/>
                      <w:marRight w:val="0"/>
                      <w:marTop w:val="0"/>
                      <w:marBottom w:val="0"/>
                      <w:divBdr>
                        <w:top w:val="none" w:sz="0" w:space="0" w:color="auto"/>
                        <w:left w:val="none" w:sz="0" w:space="0" w:color="auto"/>
                        <w:bottom w:val="none" w:sz="0" w:space="0" w:color="auto"/>
                        <w:right w:val="none" w:sz="0" w:space="0" w:color="auto"/>
                      </w:divBdr>
                    </w:div>
                  </w:divsChild>
                </w:div>
                <w:div w:id="1796488484">
                  <w:marLeft w:val="0"/>
                  <w:marRight w:val="0"/>
                  <w:marTop w:val="0"/>
                  <w:marBottom w:val="0"/>
                  <w:divBdr>
                    <w:top w:val="none" w:sz="0" w:space="0" w:color="auto"/>
                    <w:left w:val="none" w:sz="0" w:space="0" w:color="auto"/>
                    <w:bottom w:val="none" w:sz="0" w:space="0" w:color="auto"/>
                    <w:right w:val="none" w:sz="0" w:space="0" w:color="auto"/>
                  </w:divBdr>
                  <w:divsChild>
                    <w:div w:id="706300752">
                      <w:marLeft w:val="0"/>
                      <w:marRight w:val="0"/>
                      <w:marTop w:val="0"/>
                      <w:marBottom w:val="0"/>
                      <w:divBdr>
                        <w:top w:val="none" w:sz="0" w:space="0" w:color="auto"/>
                        <w:left w:val="none" w:sz="0" w:space="0" w:color="auto"/>
                        <w:bottom w:val="none" w:sz="0" w:space="0" w:color="auto"/>
                        <w:right w:val="none" w:sz="0" w:space="0" w:color="auto"/>
                      </w:divBdr>
                    </w:div>
                  </w:divsChild>
                </w:div>
                <w:div w:id="1954240313">
                  <w:marLeft w:val="0"/>
                  <w:marRight w:val="0"/>
                  <w:marTop w:val="0"/>
                  <w:marBottom w:val="0"/>
                  <w:divBdr>
                    <w:top w:val="none" w:sz="0" w:space="0" w:color="auto"/>
                    <w:left w:val="none" w:sz="0" w:space="0" w:color="auto"/>
                    <w:bottom w:val="none" w:sz="0" w:space="0" w:color="auto"/>
                    <w:right w:val="none" w:sz="0" w:space="0" w:color="auto"/>
                  </w:divBdr>
                  <w:divsChild>
                    <w:div w:id="1991135751">
                      <w:marLeft w:val="0"/>
                      <w:marRight w:val="0"/>
                      <w:marTop w:val="0"/>
                      <w:marBottom w:val="0"/>
                      <w:divBdr>
                        <w:top w:val="none" w:sz="0" w:space="0" w:color="auto"/>
                        <w:left w:val="none" w:sz="0" w:space="0" w:color="auto"/>
                        <w:bottom w:val="none" w:sz="0" w:space="0" w:color="auto"/>
                        <w:right w:val="none" w:sz="0" w:space="0" w:color="auto"/>
                      </w:divBdr>
                    </w:div>
                  </w:divsChild>
                </w:div>
                <w:div w:id="2013987024">
                  <w:marLeft w:val="0"/>
                  <w:marRight w:val="0"/>
                  <w:marTop w:val="0"/>
                  <w:marBottom w:val="0"/>
                  <w:divBdr>
                    <w:top w:val="none" w:sz="0" w:space="0" w:color="auto"/>
                    <w:left w:val="none" w:sz="0" w:space="0" w:color="auto"/>
                    <w:bottom w:val="none" w:sz="0" w:space="0" w:color="auto"/>
                    <w:right w:val="none" w:sz="0" w:space="0" w:color="auto"/>
                  </w:divBdr>
                  <w:divsChild>
                    <w:div w:id="1918705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4131707">
          <w:marLeft w:val="0"/>
          <w:marRight w:val="0"/>
          <w:marTop w:val="0"/>
          <w:marBottom w:val="0"/>
          <w:divBdr>
            <w:top w:val="none" w:sz="0" w:space="0" w:color="auto"/>
            <w:left w:val="none" w:sz="0" w:space="0" w:color="auto"/>
            <w:bottom w:val="none" w:sz="0" w:space="0" w:color="auto"/>
            <w:right w:val="none" w:sz="0" w:space="0" w:color="auto"/>
          </w:divBdr>
          <w:divsChild>
            <w:div w:id="1146359357">
              <w:marLeft w:val="-75"/>
              <w:marRight w:val="0"/>
              <w:marTop w:val="30"/>
              <w:marBottom w:val="30"/>
              <w:divBdr>
                <w:top w:val="none" w:sz="0" w:space="0" w:color="auto"/>
                <w:left w:val="none" w:sz="0" w:space="0" w:color="auto"/>
                <w:bottom w:val="none" w:sz="0" w:space="0" w:color="auto"/>
                <w:right w:val="none" w:sz="0" w:space="0" w:color="auto"/>
              </w:divBdr>
              <w:divsChild>
                <w:div w:id="6567800">
                  <w:marLeft w:val="0"/>
                  <w:marRight w:val="0"/>
                  <w:marTop w:val="0"/>
                  <w:marBottom w:val="0"/>
                  <w:divBdr>
                    <w:top w:val="none" w:sz="0" w:space="0" w:color="auto"/>
                    <w:left w:val="none" w:sz="0" w:space="0" w:color="auto"/>
                    <w:bottom w:val="none" w:sz="0" w:space="0" w:color="auto"/>
                    <w:right w:val="none" w:sz="0" w:space="0" w:color="auto"/>
                  </w:divBdr>
                  <w:divsChild>
                    <w:div w:id="1902061190">
                      <w:marLeft w:val="0"/>
                      <w:marRight w:val="0"/>
                      <w:marTop w:val="0"/>
                      <w:marBottom w:val="0"/>
                      <w:divBdr>
                        <w:top w:val="none" w:sz="0" w:space="0" w:color="auto"/>
                        <w:left w:val="none" w:sz="0" w:space="0" w:color="auto"/>
                        <w:bottom w:val="none" w:sz="0" w:space="0" w:color="auto"/>
                        <w:right w:val="none" w:sz="0" w:space="0" w:color="auto"/>
                      </w:divBdr>
                    </w:div>
                  </w:divsChild>
                </w:div>
                <w:div w:id="122115215">
                  <w:marLeft w:val="0"/>
                  <w:marRight w:val="0"/>
                  <w:marTop w:val="0"/>
                  <w:marBottom w:val="0"/>
                  <w:divBdr>
                    <w:top w:val="none" w:sz="0" w:space="0" w:color="auto"/>
                    <w:left w:val="none" w:sz="0" w:space="0" w:color="auto"/>
                    <w:bottom w:val="none" w:sz="0" w:space="0" w:color="auto"/>
                    <w:right w:val="none" w:sz="0" w:space="0" w:color="auto"/>
                  </w:divBdr>
                  <w:divsChild>
                    <w:div w:id="992678403">
                      <w:marLeft w:val="0"/>
                      <w:marRight w:val="0"/>
                      <w:marTop w:val="0"/>
                      <w:marBottom w:val="0"/>
                      <w:divBdr>
                        <w:top w:val="none" w:sz="0" w:space="0" w:color="auto"/>
                        <w:left w:val="none" w:sz="0" w:space="0" w:color="auto"/>
                        <w:bottom w:val="none" w:sz="0" w:space="0" w:color="auto"/>
                        <w:right w:val="none" w:sz="0" w:space="0" w:color="auto"/>
                      </w:divBdr>
                    </w:div>
                  </w:divsChild>
                </w:div>
                <w:div w:id="125858020">
                  <w:marLeft w:val="0"/>
                  <w:marRight w:val="0"/>
                  <w:marTop w:val="0"/>
                  <w:marBottom w:val="0"/>
                  <w:divBdr>
                    <w:top w:val="none" w:sz="0" w:space="0" w:color="auto"/>
                    <w:left w:val="none" w:sz="0" w:space="0" w:color="auto"/>
                    <w:bottom w:val="none" w:sz="0" w:space="0" w:color="auto"/>
                    <w:right w:val="none" w:sz="0" w:space="0" w:color="auto"/>
                  </w:divBdr>
                  <w:divsChild>
                    <w:div w:id="780883944">
                      <w:marLeft w:val="0"/>
                      <w:marRight w:val="0"/>
                      <w:marTop w:val="0"/>
                      <w:marBottom w:val="0"/>
                      <w:divBdr>
                        <w:top w:val="none" w:sz="0" w:space="0" w:color="auto"/>
                        <w:left w:val="none" w:sz="0" w:space="0" w:color="auto"/>
                        <w:bottom w:val="none" w:sz="0" w:space="0" w:color="auto"/>
                        <w:right w:val="none" w:sz="0" w:space="0" w:color="auto"/>
                      </w:divBdr>
                    </w:div>
                  </w:divsChild>
                </w:div>
                <w:div w:id="133763807">
                  <w:marLeft w:val="0"/>
                  <w:marRight w:val="0"/>
                  <w:marTop w:val="0"/>
                  <w:marBottom w:val="0"/>
                  <w:divBdr>
                    <w:top w:val="none" w:sz="0" w:space="0" w:color="auto"/>
                    <w:left w:val="none" w:sz="0" w:space="0" w:color="auto"/>
                    <w:bottom w:val="none" w:sz="0" w:space="0" w:color="auto"/>
                    <w:right w:val="none" w:sz="0" w:space="0" w:color="auto"/>
                  </w:divBdr>
                  <w:divsChild>
                    <w:div w:id="972445335">
                      <w:marLeft w:val="0"/>
                      <w:marRight w:val="0"/>
                      <w:marTop w:val="0"/>
                      <w:marBottom w:val="0"/>
                      <w:divBdr>
                        <w:top w:val="none" w:sz="0" w:space="0" w:color="auto"/>
                        <w:left w:val="none" w:sz="0" w:space="0" w:color="auto"/>
                        <w:bottom w:val="none" w:sz="0" w:space="0" w:color="auto"/>
                        <w:right w:val="none" w:sz="0" w:space="0" w:color="auto"/>
                      </w:divBdr>
                    </w:div>
                  </w:divsChild>
                </w:div>
                <w:div w:id="182791611">
                  <w:marLeft w:val="0"/>
                  <w:marRight w:val="0"/>
                  <w:marTop w:val="0"/>
                  <w:marBottom w:val="0"/>
                  <w:divBdr>
                    <w:top w:val="none" w:sz="0" w:space="0" w:color="auto"/>
                    <w:left w:val="none" w:sz="0" w:space="0" w:color="auto"/>
                    <w:bottom w:val="none" w:sz="0" w:space="0" w:color="auto"/>
                    <w:right w:val="none" w:sz="0" w:space="0" w:color="auto"/>
                  </w:divBdr>
                  <w:divsChild>
                    <w:div w:id="1705866268">
                      <w:marLeft w:val="0"/>
                      <w:marRight w:val="0"/>
                      <w:marTop w:val="0"/>
                      <w:marBottom w:val="0"/>
                      <w:divBdr>
                        <w:top w:val="none" w:sz="0" w:space="0" w:color="auto"/>
                        <w:left w:val="none" w:sz="0" w:space="0" w:color="auto"/>
                        <w:bottom w:val="none" w:sz="0" w:space="0" w:color="auto"/>
                        <w:right w:val="none" w:sz="0" w:space="0" w:color="auto"/>
                      </w:divBdr>
                    </w:div>
                  </w:divsChild>
                </w:div>
                <w:div w:id="206338154">
                  <w:marLeft w:val="0"/>
                  <w:marRight w:val="0"/>
                  <w:marTop w:val="0"/>
                  <w:marBottom w:val="0"/>
                  <w:divBdr>
                    <w:top w:val="none" w:sz="0" w:space="0" w:color="auto"/>
                    <w:left w:val="none" w:sz="0" w:space="0" w:color="auto"/>
                    <w:bottom w:val="none" w:sz="0" w:space="0" w:color="auto"/>
                    <w:right w:val="none" w:sz="0" w:space="0" w:color="auto"/>
                  </w:divBdr>
                  <w:divsChild>
                    <w:div w:id="2032491620">
                      <w:marLeft w:val="0"/>
                      <w:marRight w:val="0"/>
                      <w:marTop w:val="0"/>
                      <w:marBottom w:val="0"/>
                      <w:divBdr>
                        <w:top w:val="none" w:sz="0" w:space="0" w:color="auto"/>
                        <w:left w:val="none" w:sz="0" w:space="0" w:color="auto"/>
                        <w:bottom w:val="none" w:sz="0" w:space="0" w:color="auto"/>
                        <w:right w:val="none" w:sz="0" w:space="0" w:color="auto"/>
                      </w:divBdr>
                    </w:div>
                  </w:divsChild>
                </w:div>
                <w:div w:id="233971960">
                  <w:marLeft w:val="0"/>
                  <w:marRight w:val="0"/>
                  <w:marTop w:val="0"/>
                  <w:marBottom w:val="0"/>
                  <w:divBdr>
                    <w:top w:val="none" w:sz="0" w:space="0" w:color="auto"/>
                    <w:left w:val="none" w:sz="0" w:space="0" w:color="auto"/>
                    <w:bottom w:val="none" w:sz="0" w:space="0" w:color="auto"/>
                    <w:right w:val="none" w:sz="0" w:space="0" w:color="auto"/>
                  </w:divBdr>
                  <w:divsChild>
                    <w:div w:id="188876440">
                      <w:marLeft w:val="0"/>
                      <w:marRight w:val="0"/>
                      <w:marTop w:val="0"/>
                      <w:marBottom w:val="0"/>
                      <w:divBdr>
                        <w:top w:val="none" w:sz="0" w:space="0" w:color="auto"/>
                        <w:left w:val="none" w:sz="0" w:space="0" w:color="auto"/>
                        <w:bottom w:val="none" w:sz="0" w:space="0" w:color="auto"/>
                        <w:right w:val="none" w:sz="0" w:space="0" w:color="auto"/>
                      </w:divBdr>
                    </w:div>
                  </w:divsChild>
                </w:div>
                <w:div w:id="235672490">
                  <w:marLeft w:val="0"/>
                  <w:marRight w:val="0"/>
                  <w:marTop w:val="0"/>
                  <w:marBottom w:val="0"/>
                  <w:divBdr>
                    <w:top w:val="none" w:sz="0" w:space="0" w:color="auto"/>
                    <w:left w:val="none" w:sz="0" w:space="0" w:color="auto"/>
                    <w:bottom w:val="none" w:sz="0" w:space="0" w:color="auto"/>
                    <w:right w:val="none" w:sz="0" w:space="0" w:color="auto"/>
                  </w:divBdr>
                  <w:divsChild>
                    <w:div w:id="1466966235">
                      <w:marLeft w:val="0"/>
                      <w:marRight w:val="0"/>
                      <w:marTop w:val="0"/>
                      <w:marBottom w:val="0"/>
                      <w:divBdr>
                        <w:top w:val="none" w:sz="0" w:space="0" w:color="auto"/>
                        <w:left w:val="none" w:sz="0" w:space="0" w:color="auto"/>
                        <w:bottom w:val="none" w:sz="0" w:space="0" w:color="auto"/>
                        <w:right w:val="none" w:sz="0" w:space="0" w:color="auto"/>
                      </w:divBdr>
                    </w:div>
                  </w:divsChild>
                </w:div>
                <w:div w:id="235868383">
                  <w:marLeft w:val="0"/>
                  <w:marRight w:val="0"/>
                  <w:marTop w:val="0"/>
                  <w:marBottom w:val="0"/>
                  <w:divBdr>
                    <w:top w:val="none" w:sz="0" w:space="0" w:color="auto"/>
                    <w:left w:val="none" w:sz="0" w:space="0" w:color="auto"/>
                    <w:bottom w:val="none" w:sz="0" w:space="0" w:color="auto"/>
                    <w:right w:val="none" w:sz="0" w:space="0" w:color="auto"/>
                  </w:divBdr>
                  <w:divsChild>
                    <w:div w:id="508835884">
                      <w:marLeft w:val="0"/>
                      <w:marRight w:val="0"/>
                      <w:marTop w:val="0"/>
                      <w:marBottom w:val="0"/>
                      <w:divBdr>
                        <w:top w:val="none" w:sz="0" w:space="0" w:color="auto"/>
                        <w:left w:val="none" w:sz="0" w:space="0" w:color="auto"/>
                        <w:bottom w:val="none" w:sz="0" w:space="0" w:color="auto"/>
                        <w:right w:val="none" w:sz="0" w:space="0" w:color="auto"/>
                      </w:divBdr>
                    </w:div>
                  </w:divsChild>
                </w:div>
                <w:div w:id="243884739">
                  <w:marLeft w:val="0"/>
                  <w:marRight w:val="0"/>
                  <w:marTop w:val="0"/>
                  <w:marBottom w:val="0"/>
                  <w:divBdr>
                    <w:top w:val="none" w:sz="0" w:space="0" w:color="auto"/>
                    <w:left w:val="none" w:sz="0" w:space="0" w:color="auto"/>
                    <w:bottom w:val="none" w:sz="0" w:space="0" w:color="auto"/>
                    <w:right w:val="none" w:sz="0" w:space="0" w:color="auto"/>
                  </w:divBdr>
                  <w:divsChild>
                    <w:div w:id="176232005">
                      <w:marLeft w:val="0"/>
                      <w:marRight w:val="0"/>
                      <w:marTop w:val="0"/>
                      <w:marBottom w:val="0"/>
                      <w:divBdr>
                        <w:top w:val="none" w:sz="0" w:space="0" w:color="auto"/>
                        <w:left w:val="none" w:sz="0" w:space="0" w:color="auto"/>
                        <w:bottom w:val="none" w:sz="0" w:space="0" w:color="auto"/>
                        <w:right w:val="none" w:sz="0" w:space="0" w:color="auto"/>
                      </w:divBdr>
                    </w:div>
                    <w:div w:id="1987973905">
                      <w:marLeft w:val="0"/>
                      <w:marRight w:val="0"/>
                      <w:marTop w:val="0"/>
                      <w:marBottom w:val="0"/>
                      <w:divBdr>
                        <w:top w:val="none" w:sz="0" w:space="0" w:color="auto"/>
                        <w:left w:val="none" w:sz="0" w:space="0" w:color="auto"/>
                        <w:bottom w:val="none" w:sz="0" w:space="0" w:color="auto"/>
                        <w:right w:val="none" w:sz="0" w:space="0" w:color="auto"/>
                      </w:divBdr>
                    </w:div>
                  </w:divsChild>
                </w:div>
                <w:div w:id="258103950">
                  <w:marLeft w:val="0"/>
                  <w:marRight w:val="0"/>
                  <w:marTop w:val="0"/>
                  <w:marBottom w:val="0"/>
                  <w:divBdr>
                    <w:top w:val="none" w:sz="0" w:space="0" w:color="auto"/>
                    <w:left w:val="none" w:sz="0" w:space="0" w:color="auto"/>
                    <w:bottom w:val="none" w:sz="0" w:space="0" w:color="auto"/>
                    <w:right w:val="none" w:sz="0" w:space="0" w:color="auto"/>
                  </w:divBdr>
                  <w:divsChild>
                    <w:div w:id="839350971">
                      <w:marLeft w:val="0"/>
                      <w:marRight w:val="0"/>
                      <w:marTop w:val="0"/>
                      <w:marBottom w:val="0"/>
                      <w:divBdr>
                        <w:top w:val="none" w:sz="0" w:space="0" w:color="auto"/>
                        <w:left w:val="none" w:sz="0" w:space="0" w:color="auto"/>
                        <w:bottom w:val="none" w:sz="0" w:space="0" w:color="auto"/>
                        <w:right w:val="none" w:sz="0" w:space="0" w:color="auto"/>
                      </w:divBdr>
                    </w:div>
                  </w:divsChild>
                </w:div>
                <w:div w:id="314801545">
                  <w:marLeft w:val="0"/>
                  <w:marRight w:val="0"/>
                  <w:marTop w:val="0"/>
                  <w:marBottom w:val="0"/>
                  <w:divBdr>
                    <w:top w:val="none" w:sz="0" w:space="0" w:color="auto"/>
                    <w:left w:val="none" w:sz="0" w:space="0" w:color="auto"/>
                    <w:bottom w:val="none" w:sz="0" w:space="0" w:color="auto"/>
                    <w:right w:val="none" w:sz="0" w:space="0" w:color="auto"/>
                  </w:divBdr>
                  <w:divsChild>
                    <w:div w:id="1956017958">
                      <w:marLeft w:val="0"/>
                      <w:marRight w:val="0"/>
                      <w:marTop w:val="0"/>
                      <w:marBottom w:val="0"/>
                      <w:divBdr>
                        <w:top w:val="none" w:sz="0" w:space="0" w:color="auto"/>
                        <w:left w:val="none" w:sz="0" w:space="0" w:color="auto"/>
                        <w:bottom w:val="none" w:sz="0" w:space="0" w:color="auto"/>
                        <w:right w:val="none" w:sz="0" w:space="0" w:color="auto"/>
                      </w:divBdr>
                    </w:div>
                  </w:divsChild>
                </w:div>
                <w:div w:id="327489030">
                  <w:marLeft w:val="0"/>
                  <w:marRight w:val="0"/>
                  <w:marTop w:val="0"/>
                  <w:marBottom w:val="0"/>
                  <w:divBdr>
                    <w:top w:val="none" w:sz="0" w:space="0" w:color="auto"/>
                    <w:left w:val="none" w:sz="0" w:space="0" w:color="auto"/>
                    <w:bottom w:val="none" w:sz="0" w:space="0" w:color="auto"/>
                    <w:right w:val="none" w:sz="0" w:space="0" w:color="auto"/>
                  </w:divBdr>
                  <w:divsChild>
                    <w:div w:id="2038432635">
                      <w:marLeft w:val="0"/>
                      <w:marRight w:val="0"/>
                      <w:marTop w:val="0"/>
                      <w:marBottom w:val="0"/>
                      <w:divBdr>
                        <w:top w:val="none" w:sz="0" w:space="0" w:color="auto"/>
                        <w:left w:val="none" w:sz="0" w:space="0" w:color="auto"/>
                        <w:bottom w:val="none" w:sz="0" w:space="0" w:color="auto"/>
                        <w:right w:val="none" w:sz="0" w:space="0" w:color="auto"/>
                      </w:divBdr>
                    </w:div>
                  </w:divsChild>
                </w:div>
                <w:div w:id="365521225">
                  <w:marLeft w:val="0"/>
                  <w:marRight w:val="0"/>
                  <w:marTop w:val="0"/>
                  <w:marBottom w:val="0"/>
                  <w:divBdr>
                    <w:top w:val="none" w:sz="0" w:space="0" w:color="auto"/>
                    <w:left w:val="none" w:sz="0" w:space="0" w:color="auto"/>
                    <w:bottom w:val="none" w:sz="0" w:space="0" w:color="auto"/>
                    <w:right w:val="none" w:sz="0" w:space="0" w:color="auto"/>
                  </w:divBdr>
                  <w:divsChild>
                    <w:div w:id="1245797446">
                      <w:marLeft w:val="0"/>
                      <w:marRight w:val="0"/>
                      <w:marTop w:val="0"/>
                      <w:marBottom w:val="0"/>
                      <w:divBdr>
                        <w:top w:val="none" w:sz="0" w:space="0" w:color="auto"/>
                        <w:left w:val="none" w:sz="0" w:space="0" w:color="auto"/>
                        <w:bottom w:val="none" w:sz="0" w:space="0" w:color="auto"/>
                        <w:right w:val="none" w:sz="0" w:space="0" w:color="auto"/>
                      </w:divBdr>
                    </w:div>
                  </w:divsChild>
                </w:div>
                <w:div w:id="367075171">
                  <w:marLeft w:val="0"/>
                  <w:marRight w:val="0"/>
                  <w:marTop w:val="0"/>
                  <w:marBottom w:val="0"/>
                  <w:divBdr>
                    <w:top w:val="none" w:sz="0" w:space="0" w:color="auto"/>
                    <w:left w:val="none" w:sz="0" w:space="0" w:color="auto"/>
                    <w:bottom w:val="none" w:sz="0" w:space="0" w:color="auto"/>
                    <w:right w:val="none" w:sz="0" w:space="0" w:color="auto"/>
                  </w:divBdr>
                  <w:divsChild>
                    <w:div w:id="1059596385">
                      <w:marLeft w:val="0"/>
                      <w:marRight w:val="0"/>
                      <w:marTop w:val="0"/>
                      <w:marBottom w:val="0"/>
                      <w:divBdr>
                        <w:top w:val="none" w:sz="0" w:space="0" w:color="auto"/>
                        <w:left w:val="none" w:sz="0" w:space="0" w:color="auto"/>
                        <w:bottom w:val="none" w:sz="0" w:space="0" w:color="auto"/>
                        <w:right w:val="none" w:sz="0" w:space="0" w:color="auto"/>
                      </w:divBdr>
                    </w:div>
                  </w:divsChild>
                </w:div>
                <w:div w:id="375812193">
                  <w:marLeft w:val="0"/>
                  <w:marRight w:val="0"/>
                  <w:marTop w:val="0"/>
                  <w:marBottom w:val="0"/>
                  <w:divBdr>
                    <w:top w:val="none" w:sz="0" w:space="0" w:color="auto"/>
                    <w:left w:val="none" w:sz="0" w:space="0" w:color="auto"/>
                    <w:bottom w:val="none" w:sz="0" w:space="0" w:color="auto"/>
                    <w:right w:val="none" w:sz="0" w:space="0" w:color="auto"/>
                  </w:divBdr>
                  <w:divsChild>
                    <w:div w:id="1011838844">
                      <w:marLeft w:val="0"/>
                      <w:marRight w:val="0"/>
                      <w:marTop w:val="0"/>
                      <w:marBottom w:val="0"/>
                      <w:divBdr>
                        <w:top w:val="none" w:sz="0" w:space="0" w:color="auto"/>
                        <w:left w:val="none" w:sz="0" w:space="0" w:color="auto"/>
                        <w:bottom w:val="none" w:sz="0" w:space="0" w:color="auto"/>
                        <w:right w:val="none" w:sz="0" w:space="0" w:color="auto"/>
                      </w:divBdr>
                    </w:div>
                  </w:divsChild>
                </w:div>
                <w:div w:id="378826962">
                  <w:marLeft w:val="0"/>
                  <w:marRight w:val="0"/>
                  <w:marTop w:val="0"/>
                  <w:marBottom w:val="0"/>
                  <w:divBdr>
                    <w:top w:val="none" w:sz="0" w:space="0" w:color="auto"/>
                    <w:left w:val="none" w:sz="0" w:space="0" w:color="auto"/>
                    <w:bottom w:val="none" w:sz="0" w:space="0" w:color="auto"/>
                    <w:right w:val="none" w:sz="0" w:space="0" w:color="auto"/>
                  </w:divBdr>
                  <w:divsChild>
                    <w:div w:id="1187477937">
                      <w:marLeft w:val="0"/>
                      <w:marRight w:val="0"/>
                      <w:marTop w:val="0"/>
                      <w:marBottom w:val="0"/>
                      <w:divBdr>
                        <w:top w:val="none" w:sz="0" w:space="0" w:color="auto"/>
                        <w:left w:val="none" w:sz="0" w:space="0" w:color="auto"/>
                        <w:bottom w:val="none" w:sz="0" w:space="0" w:color="auto"/>
                        <w:right w:val="none" w:sz="0" w:space="0" w:color="auto"/>
                      </w:divBdr>
                    </w:div>
                  </w:divsChild>
                </w:div>
                <w:div w:id="438641123">
                  <w:marLeft w:val="0"/>
                  <w:marRight w:val="0"/>
                  <w:marTop w:val="0"/>
                  <w:marBottom w:val="0"/>
                  <w:divBdr>
                    <w:top w:val="none" w:sz="0" w:space="0" w:color="auto"/>
                    <w:left w:val="none" w:sz="0" w:space="0" w:color="auto"/>
                    <w:bottom w:val="none" w:sz="0" w:space="0" w:color="auto"/>
                    <w:right w:val="none" w:sz="0" w:space="0" w:color="auto"/>
                  </w:divBdr>
                  <w:divsChild>
                    <w:div w:id="1987124720">
                      <w:marLeft w:val="0"/>
                      <w:marRight w:val="0"/>
                      <w:marTop w:val="0"/>
                      <w:marBottom w:val="0"/>
                      <w:divBdr>
                        <w:top w:val="none" w:sz="0" w:space="0" w:color="auto"/>
                        <w:left w:val="none" w:sz="0" w:space="0" w:color="auto"/>
                        <w:bottom w:val="none" w:sz="0" w:space="0" w:color="auto"/>
                        <w:right w:val="none" w:sz="0" w:space="0" w:color="auto"/>
                      </w:divBdr>
                    </w:div>
                  </w:divsChild>
                </w:div>
                <w:div w:id="456264923">
                  <w:marLeft w:val="0"/>
                  <w:marRight w:val="0"/>
                  <w:marTop w:val="0"/>
                  <w:marBottom w:val="0"/>
                  <w:divBdr>
                    <w:top w:val="none" w:sz="0" w:space="0" w:color="auto"/>
                    <w:left w:val="none" w:sz="0" w:space="0" w:color="auto"/>
                    <w:bottom w:val="none" w:sz="0" w:space="0" w:color="auto"/>
                    <w:right w:val="none" w:sz="0" w:space="0" w:color="auto"/>
                  </w:divBdr>
                  <w:divsChild>
                    <w:div w:id="780994971">
                      <w:marLeft w:val="0"/>
                      <w:marRight w:val="0"/>
                      <w:marTop w:val="0"/>
                      <w:marBottom w:val="0"/>
                      <w:divBdr>
                        <w:top w:val="none" w:sz="0" w:space="0" w:color="auto"/>
                        <w:left w:val="none" w:sz="0" w:space="0" w:color="auto"/>
                        <w:bottom w:val="none" w:sz="0" w:space="0" w:color="auto"/>
                        <w:right w:val="none" w:sz="0" w:space="0" w:color="auto"/>
                      </w:divBdr>
                    </w:div>
                  </w:divsChild>
                </w:div>
                <w:div w:id="464592175">
                  <w:marLeft w:val="0"/>
                  <w:marRight w:val="0"/>
                  <w:marTop w:val="0"/>
                  <w:marBottom w:val="0"/>
                  <w:divBdr>
                    <w:top w:val="none" w:sz="0" w:space="0" w:color="auto"/>
                    <w:left w:val="none" w:sz="0" w:space="0" w:color="auto"/>
                    <w:bottom w:val="none" w:sz="0" w:space="0" w:color="auto"/>
                    <w:right w:val="none" w:sz="0" w:space="0" w:color="auto"/>
                  </w:divBdr>
                  <w:divsChild>
                    <w:div w:id="1776560081">
                      <w:marLeft w:val="0"/>
                      <w:marRight w:val="0"/>
                      <w:marTop w:val="0"/>
                      <w:marBottom w:val="0"/>
                      <w:divBdr>
                        <w:top w:val="none" w:sz="0" w:space="0" w:color="auto"/>
                        <w:left w:val="none" w:sz="0" w:space="0" w:color="auto"/>
                        <w:bottom w:val="none" w:sz="0" w:space="0" w:color="auto"/>
                        <w:right w:val="none" w:sz="0" w:space="0" w:color="auto"/>
                      </w:divBdr>
                    </w:div>
                  </w:divsChild>
                </w:div>
                <w:div w:id="474683507">
                  <w:marLeft w:val="0"/>
                  <w:marRight w:val="0"/>
                  <w:marTop w:val="0"/>
                  <w:marBottom w:val="0"/>
                  <w:divBdr>
                    <w:top w:val="none" w:sz="0" w:space="0" w:color="auto"/>
                    <w:left w:val="none" w:sz="0" w:space="0" w:color="auto"/>
                    <w:bottom w:val="none" w:sz="0" w:space="0" w:color="auto"/>
                    <w:right w:val="none" w:sz="0" w:space="0" w:color="auto"/>
                  </w:divBdr>
                  <w:divsChild>
                    <w:div w:id="732896585">
                      <w:marLeft w:val="0"/>
                      <w:marRight w:val="0"/>
                      <w:marTop w:val="0"/>
                      <w:marBottom w:val="0"/>
                      <w:divBdr>
                        <w:top w:val="none" w:sz="0" w:space="0" w:color="auto"/>
                        <w:left w:val="none" w:sz="0" w:space="0" w:color="auto"/>
                        <w:bottom w:val="none" w:sz="0" w:space="0" w:color="auto"/>
                        <w:right w:val="none" w:sz="0" w:space="0" w:color="auto"/>
                      </w:divBdr>
                    </w:div>
                  </w:divsChild>
                </w:div>
                <w:div w:id="482160976">
                  <w:marLeft w:val="0"/>
                  <w:marRight w:val="0"/>
                  <w:marTop w:val="0"/>
                  <w:marBottom w:val="0"/>
                  <w:divBdr>
                    <w:top w:val="none" w:sz="0" w:space="0" w:color="auto"/>
                    <w:left w:val="none" w:sz="0" w:space="0" w:color="auto"/>
                    <w:bottom w:val="none" w:sz="0" w:space="0" w:color="auto"/>
                    <w:right w:val="none" w:sz="0" w:space="0" w:color="auto"/>
                  </w:divBdr>
                  <w:divsChild>
                    <w:div w:id="679897620">
                      <w:marLeft w:val="0"/>
                      <w:marRight w:val="0"/>
                      <w:marTop w:val="0"/>
                      <w:marBottom w:val="0"/>
                      <w:divBdr>
                        <w:top w:val="none" w:sz="0" w:space="0" w:color="auto"/>
                        <w:left w:val="none" w:sz="0" w:space="0" w:color="auto"/>
                        <w:bottom w:val="none" w:sz="0" w:space="0" w:color="auto"/>
                        <w:right w:val="none" w:sz="0" w:space="0" w:color="auto"/>
                      </w:divBdr>
                    </w:div>
                  </w:divsChild>
                </w:div>
                <w:div w:id="498621786">
                  <w:marLeft w:val="0"/>
                  <w:marRight w:val="0"/>
                  <w:marTop w:val="0"/>
                  <w:marBottom w:val="0"/>
                  <w:divBdr>
                    <w:top w:val="none" w:sz="0" w:space="0" w:color="auto"/>
                    <w:left w:val="none" w:sz="0" w:space="0" w:color="auto"/>
                    <w:bottom w:val="none" w:sz="0" w:space="0" w:color="auto"/>
                    <w:right w:val="none" w:sz="0" w:space="0" w:color="auto"/>
                  </w:divBdr>
                  <w:divsChild>
                    <w:div w:id="2085369253">
                      <w:marLeft w:val="0"/>
                      <w:marRight w:val="0"/>
                      <w:marTop w:val="0"/>
                      <w:marBottom w:val="0"/>
                      <w:divBdr>
                        <w:top w:val="none" w:sz="0" w:space="0" w:color="auto"/>
                        <w:left w:val="none" w:sz="0" w:space="0" w:color="auto"/>
                        <w:bottom w:val="none" w:sz="0" w:space="0" w:color="auto"/>
                        <w:right w:val="none" w:sz="0" w:space="0" w:color="auto"/>
                      </w:divBdr>
                    </w:div>
                  </w:divsChild>
                </w:div>
                <w:div w:id="562638357">
                  <w:marLeft w:val="0"/>
                  <w:marRight w:val="0"/>
                  <w:marTop w:val="0"/>
                  <w:marBottom w:val="0"/>
                  <w:divBdr>
                    <w:top w:val="none" w:sz="0" w:space="0" w:color="auto"/>
                    <w:left w:val="none" w:sz="0" w:space="0" w:color="auto"/>
                    <w:bottom w:val="none" w:sz="0" w:space="0" w:color="auto"/>
                    <w:right w:val="none" w:sz="0" w:space="0" w:color="auto"/>
                  </w:divBdr>
                  <w:divsChild>
                    <w:div w:id="1648558217">
                      <w:marLeft w:val="0"/>
                      <w:marRight w:val="0"/>
                      <w:marTop w:val="0"/>
                      <w:marBottom w:val="0"/>
                      <w:divBdr>
                        <w:top w:val="none" w:sz="0" w:space="0" w:color="auto"/>
                        <w:left w:val="none" w:sz="0" w:space="0" w:color="auto"/>
                        <w:bottom w:val="none" w:sz="0" w:space="0" w:color="auto"/>
                        <w:right w:val="none" w:sz="0" w:space="0" w:color="auto"/>
                      </w:divBdr>
                    </w:div>
                  </w:divsChild>
                </w:div>
                <w:div w:id="565916202">
                  <w:marLeft w:val="0"/>
                  <w:marRight w:val="0"/>
                  <w:marTop w:val="0"/>
                  <w:marBottom w:val="0"/>
                  <w:divBdr>
                    <w:top w:val="none" w:sz="0" w:space="0" w:color="auto"/>
                    <w:left w:val="none" w:sz="0" w:space="0" w:color="auto"/>
                    <w:bottom w:val="none" w:sz="0" w:space="0" w:color="auto"/>
                    <w:right w:val="none" w:sz="0" w:space="0" w:color="auto"/>
                  </w:divBdr>
                  <w:divsChild>
                    <w:div w:id="403916162">
                      <w:marLeft w:val="0"/>
                      <w:marRight w:val="0"/>
                      <w:marTop w:val="0"/>
                      <w:marBottom w:val="0"/>
                      <w:divBdr>
                        <w:top w:val="none" w:sz="0" w:space="0" w:color="auto"/>
                        <w:left w:val="none" w:sz="0" w:space="0" w:color="auto"/>
                        <w:bottom w:val="none" w:sz="0" w:space="0" w:color="auto"/>
                        <w:right w:val="none" w:sz="0" w:space="0" w:color="auto"/>
                      </w:divBdr>
                    </w:div>
                  </w:divsChild>
                </w:div>
                <w:div w:id="579096027">
                  <w:marLeft w:val="0"/>
                  <w:marRight w:val="0"/>
                  <w:marTop w:val="0"/>
                  <w:marBottom w:val="0"/>
                  <w:divBdr>
                    <w:top w:val="none" w:sz="0" w:space="0" w:color="auto"/>
                    <w:left w:val="none" w:sz="0" w:space="0" w:color="auto"/>
                    <w:bottom w:val="none" w:sz="0" w:space="0" w:color="auto"/>
                    <w:right w:val="none" w:sz="0" w:space="0" w:color="auto"/>
                  </w:divBdr>
                  <w:divsChild>
                    <w:div w:id="2029477348">
                      <w:marLeft w:val="0"/>
                      <w:marRight w:val="0"/>
                      <w:marTop w:val="0"/>
                      <w:marBottom w:val="0"/>
                      <w:divBdr>
                        <w:top w:val="none" w:sz="0" w:space="0" w:color="auto"/>
                        <w:left w:val="none" w:sz="0" w:space="0" w:color="auto"/>
                        <w:bottom w:val="none" w:sz="0" w:space="0" w:color="auto"/>
                        <w:right w:val="none" w:sz="0" w:space="0" w:color="auto"/>
                      </w:divBdr>
                    </w:div>
                  </w:divsChild>
                </w:div>
                <w:div w:id="582296834">
                  <w:marLeft w:val="0"/>
                  <w:marRight w:val="0"/>
                  <w:marTop w:val="0"/>
                  <w:marBottom w:val="0"/>
                  <w:divBdr>
                    <w:top w:val="none" w:sz="0" w:space="0" w:color="auto"/>
                    <w:left w:val="none" w:sz="0" w:space="0" w:color="auto"/>
                    <w:bottom w:val="none" w:sz="0" w:space="0" w:color="auto"/>
                    <w:right w:val="none" w:sz="0" w:space="0" w:color="auto"/>
                  </w:divBdr>
                  <w:divsChild>
                    <w:div w:id="380635191">
                      <w:marLeft w:val="0"/>
                      <w:marRight w:val="0"/>
                      <w:marTop w:val="0"/>
                      <w:marBottom w:val="0"/>
                      <w:divBdr>
                        <w:top w:val="none" w:sz="0" w:space="0" w:color="auto"/>
                        <w:left w:val="none" w:sz="0" w:space="0" w:color="auto"/>
                        <w:bottom w:val="none" w:sz="0" w:space="0" w:color="auto"/>
                        <w:right w:val="none" w:sz="0" w:space="0" w:color="auto"/>
                      </w:divBdr>
                    </w:div>
                  </w:divsChild>
                </w:div>
                <w:div w:id="607203913">
                  <w:marLeft w:val="0"/>
                  <w:marRight w:val="0"/>
                  <w:marTop w:val="0"/>
                  <w:marBottom w:val="0"/>
                  <w:divBdr>
                    <w:top w:val="none" w:sz="0" w:space="0" w:color="auto"/>
                    <w:left w:val="none" w:sz="0" w:space="0" w:color="auto"/>
                    <w:bottom w:val="none" w:sz="0" w:space="0" w:color="auto"/>
                    <w:right w:val="none" w:sz="0" w:space="0" w:color="auto"/>
                  </w:divBdr>
                  <w:divsChild>
                    <w:div w:id="1748069628">
                      <w:marLeft w:val="0"/>
                      <w:marRight w:val="0"/>
                      <w:marTop w:val="0"/>
                      <w:marBottom w:val="0"/>
                      <w:divBdr>
                        <w:top w:val="none" w:sz="0" w:space="0" w:color="auto"/>
                        <w:left w:val="none" w:sz="0" w:space="0" w:color="auto"/>
                        <w:bottom w:val="none" w:sz="0" w:space="0" w:color="auto"/>
                        <w:right w:val="none" w:sz="0" w:space="0" w:color="auto"/>
                      </w:divBdr>
                    </w:div>
                  </w:divsChild>
                </w:div>
                <w:div w:id="647823700">
                  <w:marLeft w:val="0"/>
                  <w:marRight w:val="0"/>
                  <w:marTop w:val="0"/>
                  <w:marBottom w:val="0"/>
                  <w:divBdr>
                    <w:top w:val="none" w:sz="0" w:space="0" w:color="auto"/>
                    <w:left w:val="none" w:sz="0" w:space="0" w:color="auto"/>
                    <w:bottom w:val="none" w:sz="0" w:space="0" w:color="auto"/>
                    <w:right w:val="none" w:sz="0" w:space="0" w:color="auto"/>
                  </w:divBdr>
                  <w:divsChild>
                    <w:div w:id="1011446346">
                      <w:marLeft w:val="0"/>
                      <w:marRight w:val="0"/>
                      <w:marTop w:val="0"/>
                      <w:marBottom w:val="0"/>
                      <w:divBdr>
                        <w:top w:val="none" w:sz="0" w:space="0" w:color="auto"/>
                        <w:left w:val="none" w:sz="0" w:space="0" w:color="auto"/>
                        <w:bottom w:val="none" w:sz="0" w:space="0" w:color="auto"/>
                        <w:right w:val="none" w:sz="0" w:space="0" w:color="auto"/>
                      </w:divBdr>
                    </w:div>
                  </w:divsChild>
                </w:div>
                <w:div w:id="648246839">
                  <w:marLeft w:val="0"/>
                  <w:marRight w:val="0"/>
                  <w:marTop w:val="0"/>
                  <w:marBottom w:val="0"/>
                  <w:divBdr>
                    <w:top w:val="none" w:sz="0" w:space="0" w:color="auto"/>
                    <w:left w:val="none" w:sz="0" w:space="0" w:color="auto"/>
                    <w:bottom w:val="none" w:sz="0" w:space="0" w:color="auto"/>
                    <w:right w:val="none" w:sz="0" w:space="0" w:color="auto"/>
                  </w:divBdr>
                  <w:divsChild>
                    <w:div w:id="1952854517">
                      <w:marLeft w:val="0"/>
                      <w:marRight w:val="0"/>
                      <w:marTop w:val="0"/>
                      <w:marBottom w:val="0"/>
                      <w:divBdr>
                        <w:top w:val="none" w:sz="0" w:space="0" w:color="auto"/>
                        <w:left w:val="none" w:sz="0" w:space="0" w:color="auto"/>
                        <w:bottom w:val="none" w:sz="0" w:space="0" w:color="auto"/>
                        <w:right w:val="none" w:sz="0" w:space="0" w:color="auto"/>
                      </w:divBdr>
                    </w:div>
                  </w:divsChild>
                </w:div>
                <w:div w:id="671681991">
                  <w:marLeft w:val="0"/>
                  <w:marRight w:val="0"/>
                  <w:marTop w:val="0"/>
                  <w:marBottom w:val="0"/>
                  <w:divBdr>
                    <w:top w:val="none" w:sz="0" w:space="0" w:color="auto"/>
                    <w:left w:val="none" w:sz="0" w:space="0" w:color="auto"/>
                    <w:bottom w:val="none" w:sz="0" w:space="0" w:color="auto"/>
                    <w:right w:val="none" w:sz="0" w:space="0" w:color="auto"/>
                  </w:divBdr>
                  <w:divsChild>
                    <w:div w:id="1123504742">
                      <w:marLeft w:val="0"/>
                      <w:marRight w:val="0"/>
                      <w:marTop w:val="0"/>
                      <w:marBottom w:val="0"/>
                      <w:divBdr>
                        <w:top w:val="none" w:sz="0" w:space="0" w:color="auto"/>
                        <w:left w:val="none" w:sz="0" w:space="0" w:color="auto"/>
                        <w:bottom w:val="none" w:sz="0" w:space="0" w:color="auto"/>
                        <w:right w:val="none" w:sz="0" w:space="0" w:color="auto"/>
                      </w:divBdr>
                    </w:div>
                  </w:divsChild>
                </w:div>
                <w:div w:id="671882564">
                  <w:marLeft w:val="0"/>
                  <w:marRight w:val="0"/>
                  <w:marTop w:val="0"/>
                  <w:marBottom w:val="0"/>
                  <w:divBdr>
                    <w:top w:val="none" w:sz="0" w:space="0" w:color="auto"/>
                    <w:left w:val="none" w:sz="0" w:space="0" w:color="auto"/>
                    <w:bottom w:val="none" w:sz="0" w:space="0" w:color="auto"/>
                    <w:right w:val="none" w:sz="0" w:space="0" w:color="auto"/>
                  </w:divBdr>
                  <w:divsChild>
                    <w:div w:id="253169099">
                      <w:marLeft w:val="0"/>
                      <w:marRight w:val="0"/>
                      <w:marTop w:val="0"/>
                      <w:marBottom w:val="0"/>
                      <w:divBdr>
                        <w:top w:val="none" w:sz="0" w:space="0" w:color="auto"/>
                        <w:left w:val="none" w:sz="0" w:space="0" w:color="auto"/>
                        <w:bottom w:val="none" w:sz="0" w:space="0" w:color="auto"/>
                        <w:right w:val="none" w:sz="0" w:space="0" w:color="auto"/>
                      </w:divBdr>
                    </w:div>
                  </w:divsChild>
                </w:div>
                <w:div w:id="723991505">
                  <w:marLeft w:val="0"/>
                  <w:marRight w:val="0"/>
                  <w:marTop w:val="0"/>
                  <w:marBottom w:val="0"/>
                  <w:divBdr>
                    <w:top w:val="none" w:sz="0" w:space="0" w:color="auto"/>
                    <w:left w:val="none" w:sz="0" w:space="0" w:color="auto"/>
                    <w:bottom w:val="none" w:sz="0" w:space="0" w:color="auto"/>
                    <w:right w:val="none" w:sz="0" w:space="0" w:color="auto"/>
                  </w:divBdr>
                  <w:divsChild>
                    <w:div w:id="890770017">
                      <w:marLeft w:val="0"/>
                      <w:marRight w:val="0"/>
                      <w:marTop w:val="0"/>
                      <w:marBottom w:val="0"/>
                      <w:divBdr>
                        <w:top w:val="none" w:sz="0" w:space="0" w:color="auto"/>
                        <w:left w:val="none" w:sz="0" w:space="0" w:color="auto"/>
                        <w:bottom w:val="none" w:sz="0" w:space="0" w:color="auto"/>
                        <w:right w:val="none" w:sz="0" w:space="0" w:color="auto"/>
                      </w:divBdr>
                    </w:div>
                  </w:divsChild>
                </w:div>
                <w:div w:id="830755267">
                  <w:marLeft w:val="0"/>
                  <w:marRight w:val="0"/>
                  <w:marTop w:val="0"/>
                  <w:marBottom w:val="0"/>
                  <w:divBdr>
                    <w:top w:val="none" w:sz="0" w:space="0" w:color="auto"/>
                    <w:left w:val="none" w:sz="0" w:space="0" w:color="auto"/>
                    <w:bottom w:val="none" w:sz="0" w:space="0" w:color="auto"/>
                    <w:right w:val="none" w:sz="0" w:space="0" w:color="auto"/>
                  </w:divBdr>
                  <w:divsChild>
                    <w:div w:id="2109308641">
                      <w:marLeft w:val="0"/>
                      <w:marRight w:val="0"/>
                      <w:marTop w:val="0"/>
                      <w:marBottom w:val="0"/>
                      <w:divBdr>
                        <w:top w:val="none" w:sz="0" w:space="0" w:color="auto"/>
                        <w:left w:val="none" w:sz="0" w:space="0" w:color="auto"/>
                        <w:bottom w:val="none" w:sz="0" w:space="0" w:color="auto"/>
                        <w:right w:val="none" w:sz="0" w:space="0" w:color="auto"/>
                      </w:divBdr>
                    </w:div>
                  </w:divsChild>
                </w:div>
                <w:div w:id="853108714">
                  <w:marLeft w:val="0"/>
                  <w:marRight w:val="0"/>
                  <w:marTop w:val="0"/>
                  <w:marBottom w:val="0"/>
                  <w:divBdr>
                    <w:top w:val="none" w:sz="0" w:space="0" w:color="auto"/>
                    <w:left w:val="none" w:sz="0" w:space="0" w:color="auto"/>
                    <w:bottom w:val="none" w:sz="0" w:space="0" w:color="auto"/>
                    <w:right w:val="none" w:sz="0" w:space="0" w:color="auto"/>
                  </w:divBdr>
                  <w:divsChild>
                    <w:div w:id="637994316">
                      <w:marLeft w:val="0"/>
                      <w:marRight w:val="0"/>
                      <w:marTop w:val="0"/>
                      <w:marBottom w:val="0"/>
                      <w:divBdr>
                        <w:top w:val="none" w:sz="0" w:space="0" w:color="auto"/>
                        <w:left w:val="none" w:sz="0" w:space="0" w:color="auto"/>
                        <w:bottom w:val="none" w:sz="0" w:space="0" w:color="auto"/>
                        <w:right w:val="none" w:sz="0" w:space="0" w:color="auto"/>
                      </w:divBdr>
                    </w:div>
                  </w:divsChild>
                </w:div>
                <w:div w:id="856118770">
                  <w:marLeft w:val="0"/>
                  <w:marRight w:val="0"/>
                  <w:marTop w:val="0"/>
                  <w:marBottom w:val="0"/>
                  <w:divBdr>
                    <w:top w:val="none" w:sz="0" w:space="0" w:color="auto"/>
                    <w:left w:val="none" w:sz="0" w:space="0" w:color="auto"/>
                    <w:bottom w:val="none" w:sz="0" w:space="0" w:color="auto"/>
                    <w:right w:val="none" w:sz="0" w:space="0" w:color="auto"/>
                  </w:divBdr>
                  <w:divsChild>
                    <w:div w:id="1761440070">
                      <w:marLeft w:val="0"/>
                      <w:marRight w:val="0"/>
                      <w:marTop w:val="0"/>
                      <w:marBottom w:val="0"/>
                      <w:divBdr>
                        <w:top w:val="none" w:sz="0" w:space="0" w:color="auto"/>
                        <w:left w:val="none" w:sz="0" w:space="0" w:color="auto"/>
                        <w:bottom w:val="none" w:sz="0" w:space="0" w:color="auto"/>
                        <w:right w:val="none" w:sz="0" w:space="0" w:color="auto"/>
                      </w:divBdr>
                    </w:div>
                  </w:divsChild>
                </w:div>
                <w:div w:id="886718311">
                  <w:marLeft w:val="0"/>
                  <w:marRight w:val="0"/>
                  <w:marTop w:val="0"/>
                  <w:marBottom w:val="0"/>
                  <w:divBdr>
                    <w:top w:val="none" w:sz="0" w:space="0" w:color="auto"/>
                    <w:left w:val="none" w:sz="0" w:space="0" w:color="auto"/>
                    <w:bottom w:val="none" w:sz="0" w:space="0" w:color="auto"/>
                    <w:right w:val="none" w:sz="0" w:space="0" w:color="auto"/>
                  </w:divBdr>
                  <w:divsChild>
                    <w:div w:id="1651055209">
                      <w:marLeft w:val="0"/>
                      <w:marRight w:val="0"/>
                      <w:marTop w:val="0"/>
                      <w:marBottom w:val="0"/>
                      <w:divBdr>
                        <w:top w:val="none" w:sz="0" w:space="0" w:color="auto"/>
                        <w:left w:val="none" w:sz="0" w:space="0" w:color="auto"/>
                        <w:bottom w:val="none" w:sz="0" w:space="0" w:color="auto"/>
                        <w:right w:val="none" w:sz="0" w:space="0" w:color="auto"/>
                      </w:divBdr>
                    </w:div>
                  </w:divsChild>
                </w:div>
                <w:div w:id="903293071">
                  <w:marLeft w:val="0"/>
                  <w:marRight w:val="0"/>
                  <w:marTop w:val="0"/>
                  <w:marBottom w:val="0"/>
                  <w:divBdr>
                    <w:top w:val="none" w:sz="0" w:space="0" w:color="auto"/>
                    <w:left w:val="none" w:sz="0" w:space="0" w:color="auto"/>
                    <w:bottom w:val="none" w:sz="0" w:space="0" w:color="auto"/>
                    <w:right w:val="none" w:sz="0" w:space="0" w:color="auto"/>
                  </w:divBdr>
                  <w:divsChild>
                    <w:div w:id="1400901484">
                      <w:marLeft w:val="0"/>
                      <w:marRight w:val="0"/>
                      <w:marTop w:val="0"/>
                      <w:marBottom w:val="0"/>
                      <w:divBdr>
                        <w:top w:val="none" w:sz="0" w:space="0" w:color="auto"/>
                        <w:left w:val="none" w:sz="0" w:space="0" w:color="auto"/>
                        <w:bottom w:val="none" w:sz="0" w:space="0" w:color="auto"/>
                        <w:right w:val="none" w:sz="0" w:space="0" w:color="auto"/>
                      </w:divBdr>
                    </w:div>
                  </w:divsChild>
                </w:div>
                <w:div w:id="912546840">
                  <w:marLeft w:val="0"/>
                  <w:marRight w:val="0"/>
                  <w:marTop w:val="0"/>
                  <w:marBottom w:val="0"/>
                  <w:divBdr>
                    <w:top w:val="none" w:sz="0" w:space="0" w:color="auto"/>
                    <w:left w:val="none" w:sz="0" w:space="0" w:color="auto"/>
                    <w:bottom w:val="none" w:sz="0" w:space="0" w:color="auto"/>
                    <w:right w:val="none" w:sz="0" w:space="0" w:color="auto"/>
                  </w:divBdr>
                  <w:divsChild>
                    <w:div w:id="1131634406">
                      <w:marLeft w:val="0"/>
                      <w:marRight w:val="0"/>
                      <w:marTop w:val="0"/>
                      <w:marBottom w:val="0"/>
                      <w:divBdr>
                        <w:top w:val="none" w:sz="0" w:space="0" w:color="auto"/>
                        <w:left w:val="none" w:sz="0" w:space="0" w:color="auto"/>
                        <w:bottom w:val="none" w:sz="0" w:space="0" w:color="auto"/>
                        <w:right w:val="none" w:sz="0" w:space="0" w:color="auto"/>
                      </w:divBdr>
                    </w:div>
                  </w:divsChild>
                </w:div>
                <w:div w:id="913587255">
                  <w:marLeft w:val="0"/>
                  <w:marRight w:val="0"/>
                  <w:marTop w:val="0"/>
                  <w:marBottom w:val="0"/>
                  <w:divBdr>
                    <w:top w:val="none" w:sz="0" w:space="0" w:color="auto"/>
                    <w:left w:val="none" w:sz="0" w:space="0" w:color="auto"/>
                    <w:bottom w:val="none" w:sz="0" w:space="0" w:color="auto"/>
                    <w:right w:val="none" w:sz="0" w:space="0" w:color="auto"/>
                  </w:divBdr>
                  <w:divsChild>
                    <w:div w:id="822283323">
                      <w:marLeft w:val="0"/>
                      <w:marRight w:val="0"/>
                      <w:marTop w:val="0"/>
                      <w:marBottom w:val="0"/>
                      <w:divBdr>
                        <w:top w:val="none" w:sz="0" w:space="0" w:color="auto"/>
                        <w:left w:val="none" w:sz="0" w:space="0" w:color="auto"/>
                        <w:bottom w:val="none" w:sz="0" w:space="0" w:color="auto"/>
                        <w:right w:val="none" w:sz="0" w:space="0" w:color="auto"/>
                      </w:divBdr>
                    </w:div>
                  </w:divsChild>
                </w:div>
                <w:div w:id="914432588">
                  <w:marLeft w:val="0"/>
                  <w:marRight w:val="0"/>
                  <w:marTop w:val="0"/>
                  <w:marBottom w:val="0"/>
                  <w:divBdr>
                    <w:top w:val="none" w:sz="0" w:space="0" w:color="auto"/>
                    <w:left w:val="none" w:sz="0" w:space="0" w:color="auto"/>
                    <w:bottom w:val="none" w:sz="0" w:space="0" w:color="auto"/>
                    <w:right w:val="none" w:sz="0" w:space="0" w:color="auto"/>
                  </w:divBdr>
                  <w:divsChild>
                    <w:div w:id="2018116519">
                      <w:marLeft w:val="0"/>
                      <w:marRight w:val="0"/>
                      <w:marTop w:val="0"/>
                      <w:marBottom w:val="0"/>
                      <w:divBdr>
                        <w:top w:val="none" w:sz="0" w:space="0" w:color="auto"/>
                        <w:left w:val="none" w:sz="0" w:space="0" w:color="auto"/>
                        <w:bottom w:val="none" w:sz="0" w:space="0" w:color="auto"/>
                        <w:right w:val="none" w:sz="0" w:space="0" w:color="auto"/>
                      </w:divBdr>
                    </w:div>
                  </w:divsChild>
                </w:div>
                <w:div w:id="937760867">
                  <w:marLeft w:val="0"/>
                  <w:marRight w:val="0"/>
                  <w:marTop w:val="0"/>
                  <w:marBottom w:val="0"/>
                  <w:divBdr>
                    <w:top w:val="none" w:sz="0" w:space="0" w:color="auto"/>
                    <w:left w:val="none" w:sz="0" w:space="0" w:color="auto"/>
                    <w:bottom w:val="none" w:sz="0" w:space="0" w:color="auto"/>
                    <w:right w:val="none" w:sz="0" w:space="0" w:color="auto"/>
                  </w:divBdr>
                  <w:divsChild>
                    <w:div w:id="619262050">
                      <w:marLeft w:val="0"/>
                      <w:marRight w:val="0"/>
                      <w:marTop w:val="0"/>
                      <w:marBottom w:val="0"/>
                      <w:divBdr>
                        <w:top w:val="none" w:sz="0" w:space="0" w:color="auto"/>
                        <w:left w:val="none" w:sz="0" w:space="0" w:color="auto"/>
                        <w:bottom w:val="none" w:sz="0" w:space="0" w:color="auto"/>
                        <w:right w:val="none" w:sz="0" w:space="0" w:color="auto"/>
                      </w:divBdr>
                    </w:div>
                  </w:divsChild>
                </w:div>
                <w:div w:id="939949646">
                  <w:marLeft w:val="0"/>
                  <w:marRight w:val="0"/>
                  <w:marTop w:val="0"/>
                  <w:marBottom w:val="0"/>
                  <w:divBdr>
                    <w:top w:val="none" w:sz="0" w:space="0" w:color="auto"/>
                    <w:left w:val="none" w:sz="0" w:space="0" w:color="auto"/>
                    <w:bottom w:val="none" w:sz="0" w:space="0" w:color="auto"/>
                    <w:right w:val="none" w:sz="0" w:space="0" w:color="auto"/>
                  </w:divBdr>
                  <w:divsChild>
                    <w:div w:id="2130009696">
                      <w:marLeft w:val="0"/>
                      <w:marRight w:val="0"/>
                      <w:marTop w:val="0"/>
                      <w:marBottom w:val="0"/>
                      <w:divBdr>
                        <w:top w:val="none" w:sz="0" w:space="0" w:color="auto"/>
                        <w:left w:val="none" w:sz="0" w:space="0" w:color="auto"/>
                        <w:bottom w:val="none" w:sz="0" w:space="0" w:color="auto"/>
                        <w:right w:val="none" w:sz="0" w:space="0" w:color="auto"/>
                      </w:divBdr>
                    </w:div>
                  </w:divsChild>
                </w:div>
                <w:div w:id="951593478">
                  <w:marLeft w:val="0"/>
                  <w:marRight w:val="0"/>
                  <w:marTop w:val="0"/>
                  <w:marBottom w:val="0"/>
                  <w:divBdr>
                    <w:top w:val="none" w:sz="0" w:space="0" w:color="auto"/>
                    <w:left w:val="none" w:sz="0" w:space="0" w:color="auto"/>
                    <w:bottom w:val="none" w:sz="0" w:space="0" w:color="auto"/>
                    <w:right w:val="none" w:sz="0" w:space="0" w:color="auto"/>
                  </w:divBdr>
                  <w:divsChild>
                    <w:div w:id="1515340022">
                      <w:marLeft w:val="0"/>
                      <w:marRight w:val="0"/>
                      <w:marTop w:val="0"/>
                      <w:marBottom w:val="0"/>
                      <w:divBdr>
                        <w:top w:val="none" w:sz="0" w:space="0" w:color="auto"/>
                        <w:left w:val="none" w:sz="0" w:space="0" w:color="auto"/>
                        <w:bottom w:val="none" w:sz="0" w:space="0" w:color="auto"/>
                        <w:right w:val="none" w:sz="0" w:space="0" w:color="auto"/>
                      </w:divBdr>
                    </w:div>
                  </w:divsChild>
                </w:div>
                <w:div w:id="977298514">
                  <w:marLeft w:val="0"/>
                  <w:marRight w:val="0"/>
                  <w:marTop w:val="0"/>
                  <w:marBottom w:val="0"/>
                  <w:divBdr>
                    <w:top w:val="none" w:sz="0" w:space="0" w:color="auto"/>
                    <w:left w:val="none" w:sz="0" w:space="0" w:color="auto"/>
                    <w:bottom w:val="none" w:sz="0" w:space="0" w:color="auto"/>
                    <w:right w:val="none" w:sz="0" w:space="0" w:color="auto"/>
                  </w:divBdr>
                  <w:divsChild>
                    <w:div w:id="1890802783">
                      <w:marLeft w:val="0"/>
                      <w:marRight w:val="0"/>
                      <w:marTop w:val="0"/>
                      <w:marBottom w:val="0"/>
                      <w:divBdr>
                        <w:top w:val="none" w:sz="0" w:space="0" w:color="auto"/>
                        <w:left w:val="none" w:sz="0" w:space="0" w:color="auto"/>
                        <w:bottom w:val="none" w:sz="0" w:space="0" w:color="auto"/>
                        <w:right w:val="none" w:sz="0" w:space="0" w:color="auto"/>
                      </w:divBdr>
                    </w:div>
                  </w:divsChild>
                </w:div>
                <w:div w:id="1005282682">
                  <w:marLeft w:val="0"/>
                  <w:marRight w:val="0"/>
                  <w:marTop w:val="0"/>
                  <w:marBottom w:val="0"/>
                  <w:divBdr>
                    <w:top w:val="none" w:sz="0" w:space="0" w:color="auto"/>
                    <w:left w:val="none" w:sz="0" w:space="0" w:color="auto"/>
                    <w:bottom w:val="none" w:sz="0" w:space="0" w:color="auto"/>
                    <w:right w:val="none" w:sz="0" w:space="0" w:color="auto"/>
                  </w:divBdr>
                  <w:divsChild>
                    <w:div w:id="1116951920">
                      <w:marLeft w:val="0"/>
                      <w:marRight w:val="0"/>
                      <w:marTop w:val="0"/>
                      <w:marBottom w:val="0"/>
                      <w:divBdr>
                        <w:top w:val="none" w:sz="0" w:space="0" w:color="auto"/>
                        <w:left w:val="none" w:sz="0" w:space="0" w:color="auto"/>
                        <w:bottom w:val="none" w:sz="0" w:space="0" w:color="auto"/>
                        <w:right w:val="none" w:sz="0" w:space="0" w:color="auto"/>
                      </w:divBdr>
                    </w:div>
                  </w:divsChild>
                </w:div>
                <w:div w:id="1027948595">
                  <w:marLeft w:val="0"/>
                  <w:marRight w:val="0"/>
                  <w:marTop w:val="0"/>
                  <w:marBottom w:val="0"/>
                  <w:divBdr>
                    <w:top w:val="none" w:sz="0" w:space="0" w:color="auto"/>
                    <w:left w:val="none" w:sz="0" w:space="0" w:color="auto"/>
                    <w:bottom w:val="none" w:sz="0" w:space="0" w:color="auto"/>
                    <w:right w:val="none" w:sz="0" w:space="0" w:color="auto"/>
                  </w:divBdr>
                  <w:divsChild>
                    <w:div w:id="790444258">
                      <w:marLeft w:val="0"/>
                      <w:marRight w:val="0"/>
                      <w:marTop w:val="0"/>
                      <w:marBottom w:val="0"/>
                      <w:divBdr>
                        <w:top w:val="none" w:sz="0" w:space="0" w:color="auto"/>
                        <w:left w:val="none" w:sz="0" w:space="0" w:color="auto"/>
                        <w:bottom w:val="none" w:sz="0" w:space="0" w:color="auto"/>
                        <w:right w:val="none" w:sz="0" w:space="0" w:color="auto"/>
                      </w:divBdr>
                    </w:div>
                    <w:div w:id="1887446660">
                      <w:marLeft w:val="0"/>
                      <w:marRight w:val="0"/>
                      <w:marTop w:val="0"/>
                      <w:marBottom w:val="0"/>
                      <w:divBdr>
                        <w:top w:val="none" w:sz="0" w:space="0" w:color="auto"/>
                        <w:left w:val="none" w:sz="0" w:space="0" w:color="auto"/>
                        <w:bottom w:val="none" w:sz="0" w:space="0" w:color="auto"/>
                        <w:right w:val="none" w:sz="0" w:space="0" w:color="auto"/>
                      </w:divBdr>
                    </w:div>
                  </w:divsChild>
                </w:div>
                <w:div w:id="1050347121">
                  <w:marLeft w:val="0"/>
                  <w:marRight w:val="0"/>
                  <w:marTop w:val="0"/>
                  <w:marBottom w:val="0"/>
                  <w:divBdr>
                    <w:top w:val="none" w:sz="0" w:space="0" w:color="auto"/>
                    <w:left w:val="none" w:sz="0" w:space="0" w:color="auto"/>
                    <w:bottom w:val="none" w:sz="0" w:space="0" w:color="auto"/>
                    <w:right w:val="none" w:sz="0" w:space="0" w:color="auto"/>
                  </w:divBdr>
                  <w:divsChild>
                    <w:div w:id="1823813784">
                      <w:marLeft w:val="0"/>
                      <w:marRight w:val="0"/>
                      <w:marTop w:val="0"/>
                      <w:marBottom w:val="0"/>
                      <w:divBdr>
                        <w:top w:val="none" w:sz="0" w:space="0" w:color="auto"/>
                        <w:left w:val="none" w:sz="0" w:space="0" w:color="auto"/>
                        <w:bottom w:val="none" w:sz="0" w:space="0" w:color="auto"/>
                        <w:right w:val="none" w:sz="0" w:space="0" w:color="auto"/>
                      </w:divBdr>
                    </w:div>
                  </w:divsChild>
                </w:div>
                <w:div w:id="1073623951">
                  <w:marLeft w:val="0"/>
                  <w:marRight w:val="0"/>
                  <w:marTop w:val="0"/>
                  <w:marBottom w:val="0"/>
                  <w:divBdr>
                    <w:top w:val="none" w:sz="0" w:space="0" w:color="auto"/>
                    <w:left w:val="none" w:sz="0" w:space="0" w:color="auto"/>
                    <w:bottom w:val="none" w:sz="0" w:space="0" w:color="auto"/>
                    <w:right w:val="none" w:sz="0" w:space="0" w:color="auto"/>
                  </w:divBdr>
                  <w:divsChild>
                    <w:div w:id="655499965">
                      <w:marLeft w:val="0"/>
                      <w:marRight w:val="0"/>
                      <w:marTop w:val="0"/>
                      <w:marBottom w:val="0"/>
                      <w:divBdr>
                        <w:top w:val="none" w:sz="0" w:space="0" w:color="auto"/>
                        <w:left w:val="none" w:sz="0" w:space="0" w:color="auto"/>
                        <w:bottom w:val="none" w:sz="0" w:space="0" w:color="auto"/>
                        <w:right w:val="none" w:sz="0" w:space="0" w:color="auto"/>
                      </w:divBdr>
                    </w:div>
                  </w:divsChild>
                </w:div>
                <w:div w:id="1075517435">
                  <w:marLeft w:val="0"/>
                  <w:marRight w:val="0"/>
                  <w:marTop w:val="0"/>
                  <w:marBottom w:val="0"/>
                  <w:divBdr>
                    <w:top w:val="none" w:sz="0" w:space="0" w:color="auto"/>
                    <w:left w:val="none" w:sz="0" w:space="0" w:color="auto"/>
                    <w:bottom w:val="none" w:sz="0" w:space="0" w:color="auto"/>
                    <w:right w:val="none" w:sz="0" w:space="0" w:color="auto"/>
                  </w:divBdr>
                  <w:divsChild>
                    <w:div w:id="501094393">
                      <w:marLeft w:val="0"/>
                      <w:marRight w:val="0"/>
                      <w:marTop w:val="0"/>
                      <w:marBottom w:val="0"/>
                      <w:divBdr>
                        <w:top w:val="none" w:sz="0" w:space="0" w:color="auto"/>
                        <w:left w:val="none" w:sz="0" w:space="0" w:color="auto"/>
                        <w:bottom w:val="none" w:sz="0" w:space="0" w:color="auto"/>
                        <w:right w:val="none" w:sz="0" w:space="0" w:color="auto"/>
                      </w:divBdr>
                    </w:div>
                  </w:divsChild>
                </w:div>
                <w:div w:id="1082682270">
                  <w:marLeft w:val="0"/>
                  <w:marRight w:val="0"/>
                  <w:marTop w:val="0"/>
                  <w:marBottom w:val="0"/>
                  <w:divBdr>
                    <w:top w:val="none" w:sz="0" w:space="0" w:color="auto"/>
                    <w:left w:val="none" w:sz="0" w:space="0" w:color="auto"/>
                    <w:bottom w:val="none" w:sz="0" w:space="0" w:color="auto"/>
                    <w:right w:val="none" w:sz="0" w:space="0" w:color="auto"/>
                  </w:divBdr>
                  <w:divsChild>
                    <w:div w:id="1560704897">
                      <w:marLeft w:val="0"/>
                      <w:marRight w:val="0"/>
                      <w:marTop w:val="0"/>
                      <w:marBottom w:val="0"/>
                      <w:divBdr>
                        <w:top w:val="none" w:sz="0" w:space="0" w:color="auto"/>
                        <w:left w:val="none" w:sz="0" w:space="0" w:color="auto"/>
                        <w:bottom w:val="none" w:sz="0" w:space="0" w:color="auto"/>
                        <w:right w:val="none" w:sz="0" w:space="0" w:color="auto"/>
                      </w:divBdr>
                    </w:div>
                  </w:divsChild>
                </w:div>
                <w:div w:id="1090392108">
                  <w:marLeft w:val="0"/>
                  <w:marRight w:val="0"/>
                  <w:marTop w:val="0"/>
                  <w:marBottom w:val="0"/>
                  <w:divBdr>
                    <w:top w:val="none" w:sz="0" w:space="0" w:color="auto"/>
                    <w:left w:val="none" w:sz="0" w:space="0" w:color="auto"/>
                    <w:bottom w:val="none" w:sz="0" w:space="0" w:color="auto"/>
                    <w:right w:val="none" w:sz="0" w:space="0" w:color="auto"/>
                  </w:divBdr>
                  <w:divsChild>
                    <w:div w:id="307629666">
                      <w:marLeft w:val="0"/>
                      <w:marRight w:val="0"/>
                      <w:marTop w:val="0"/>
                      <w:marBottom w:val="0"/>
                      <w:divBdr>
                        <w:top w:val="none" w:sz="0" w:space="0" w:color="auto"/>
                        <w:left w:val="none" w:sz="0" w:space="0" w:color="auto"/>
                        <w:bottom w:val="none" w:sz="0" w:space="0" w:color="auto"/>
                        <w:right w:val="none" w:sz="0" w:space="0" w:color="auto"/>
                      </w:divBdr>
                    </w:div>
                  </w:divsChild>
                </w:div>
                <w:div w:id="1102412255">
                  <w:marLeft w:val="0"/>
                  <w:marRight w:val="0"/>
                  <w:marTop w:val="0"/>
                  <w:marBottom w:val="0"/>
                  <w:divBdr>
                    <w:top w:val="none" w:sz="0" w:space="0" w:color="auto"/>
                    <w:left w:val="none" w:sz="0" w:space="0" w:color="auto"/>
                    <w:bottom w:val="none" w:sz="0" w:space="0" w:color="auto"/>
                    <w:right w:val="none" w:sz="0" w:space="0" w:color="auto"/>
                  </w:divBdr>
                  <w:divsChild>
                    <w:div w:id="1673138419">
                      <w:marLeft w:val="0"/>
                      <w:marRight w:val="0"/>
                      <w:marTop w:val="0"/>
                      <w:marBottom w:val="0"/>
                      <w:divBdr>
                        <w:top w:val="none" w:sz="0" w:space="0" w:color="auto"/>
                        <w:left w:val="none" w:sz="0" w:space="0" w:color="auto"/>
                        <w:bottom w:val="none" w:sz="0" w:space="0" w:color="auto"/>
                        <w:right w:val="none" w:sz="0" w:space="0" w:color="auto"/>
                      </w:divBdr>
                    </w:div>
                  </w:divsChild>
                </w:div>
                <w:div w:id="1111123012">
                  <w:marLeft w:val="0"/>
                  <w:marRight w:val="0"/>
                  <w:marTop w:val="0"/>
                  <w:marBottom w:val="0"/>
                  <w:divBdr>
                    <w:top w:val="none" w:sz="0" w:space="0" w:color="auto"/>
                    <w:left w:val="none" w:sz="0" w:space="0" w:color="auto"/>
                    <w:bottom w:val="none" w:sz="0" w:space="0" w:color="auto"/>
                    <w:right w:val="none" w:sz="0" w:space="0" w:color="auto"/>
                  </w:divBdr>
                  <w:divsChild>
                    <w:div w:id="1986350270">
                      <w:marLeft w:val="0"/>
                      <w:marRight w:val="0"/>
                      <w:marTop w:val="0"/>
                      <w:marBottom w:val="0"/>
                      <w:divBdr>
                        <w:top w:val="none" w:sz="0" w:space="0" w:color="auto"/>
                        <w:left w:val="none" w:sz="0" w:space="0" w:color="auto"/>
                        <w:bottom w:val="none" w:sz="0" w:space="0" w:color="auto"/>
                        <w:right w:val="none" w:sz="0" w:space="0" w:color="auto"/>
                      </w:divBdr>
                    </w:div>
                  </w:divsChild>
                </w:div>
                <w:div w:id="1113091654">
                  <w:marLeft w:val="0"/>
                  <w:marRight w:val="0"/>
                  <w:marTop w:val="0"/>
                  <w:marBottom w:val="0"/>
                  <w:divBdr>
                    <w:top w:val="none" w:sz="0" w:space="0" w:color="auto"/>
                    <w:left w:val="none" w:sz="0" w:space="0" w:color="auto"/>
                    <w:bottom w:val="none" w:sz="0" w:space="0" w:color="auto"/>
                    <w:right w:val="none" w:sz="0" w:space="0" w:color="auto"/>
                  </w:divBdr>
                  <w:divsChild>
                    <w:div w:id="768506487">
                      <w:marLeft w:val="0"/>
                      <w:marRight w:val="0"/>
                      <w:marTop w:val="0"/>
                      <w:marBottom w:val="0"/>
                      <w:divBdr>
                        <w:top w:val="none" w:sz="0" w:space="0" w:color="auto"/>
                        <w:left w:val="none" w:sz="0" w:space="0" w:color="auto"/>
                        <w:bottom w:val="none" w:sz="0" w:space="0" w:color="auto"/>
                        <w:right w:val="none" w:sz="0" w:space="0" w:color="auto"/>
                      </w:divBdr>
                    </w:div>
                  </w:divsChild>
                </w:div>
                <w:div w:id="1131676248">
                  <w:marLeft w:val="0"/>
                  <w:marRight w:val="0"/>
                  <w:marTop w:val="0"/>
                  <w:marBottom w:val="0"/>
                  <w:divBdr>
                    <w:top w:val="none" w:sz="0" w:space="0" w:color="auto"/>
                    <w:left w:val="none" w:sz="0" w:space="0" w:color="auto"/>
                    <w:bottom w:val="none" w:sz="0" w:space="0" w:color="auto"/>
                    <w:right w:val="none" w:sz="0" w:space="0" w:color="auto"/>
                  </w:divBdr>
                  <w:divsChild>
                    <w:div w:id="418674725">
                      <w:marLeft w:val="0"/>
                      <w:marRight w:val="0"/>
                      <w:marTop w:val="0"/>
                      <w:marBottom w:val="0"/>
                      <w:divBdr>
                        <w:top w:val="none" w:sz="0" w:space="0" w:color="auto"/>
                        <w:left w:val="none" w:sz="0" w:space="0" w:color="auto"/>
                        <w:bottom w:val="none" w:sz="0" w:space="0" w:color="auto"/>
                        <w:right w:val="none" w:sz="0" w:space="0" w:color="auto"/>
                      </w:divBdr>
                    </w:div>
                  </w:divsChild>
                </w:div>
                <w:div w:id="1157765126">
                  <w:marLeft w:val="0"/>
                  <w:marRight w:val="0"/>
                  <w:marTop w:val="0"/>
                  <w:marBottom w:val="0"/>
                  <w:divBdr>
                    <w:top w:val="none" w:sz="0" w:space="0" w:color="auto"/>
                    <w:left w:val="none" w:sz="0" w:space="0" w:color="auto"/>
                    <w:bottom w:val="none" w:sz="0" w:space="0" w:color="auto"/>
                    <w:right w:val="none" w:sz="0" w:space="0" w:color="auto"/>
                  </w:divBdr>
                  <w:divsChild>
                    <w:div w:id="1681811765">
                      <w:marLeft w:val="0"/>
                      <w:marRight w:val="0"/>
                      <w:marTop w:val="0"/>
                      <w:marBottom w:val="0"/>
                      <w:divBdr>
                        <w:top w:val="none" w:sz="0" w:space="0" w:color="auto"/>
                        <w:left w:val="none" w:sz="0" w:space="0" w:color="auto"/>
                        <w:bottom w:val="none" w:sz="0" w:space="0" w:color="auto"/>
                        <w:right w:val="none" w:sz="0" w:space="0" w:color="auto"/>
                      </w:divBdr>
                    </w:div>
                  </w:divsChild>
                </w:div>
                <w:div w:id="1171261573">
                  <w:marLeft w:val="0"/>
                  <w:marRight w:val="0"/>
                  <w:marTop w:val="0"/>
                  <w:marBottom w:val="0"/>
                  <w:divBdr>
                    <w:top w:val="none" w:sz="0" w:space="0" w:color="auto"/>
                    <w:left w:val="none" w:sz="0" w:space="0" w:color="auto"/>
                    <w:bottom w:val="none" w:sz="0" w:space="0" w:color="auto"/>
                    <w:right w:val="none" w:sz="0" w:space="0" w:color="auto"/>
                  </w:divBdr>
                  <w:divsChild>
                    <w:div w:id="417557123">
                      <w:marLeft w:val="0"/>
                      <w:marRight w:val="0"/>
                      <w:marTop w:val="0"/>
                      <w:marBottom w:val="0"/>
                      <w:divBdr>
                        <w:top w:val="none" w:sz="0" w:space="0" w:color="auto"/>
                        <w:left w:val="none" w:sz="0" w:space="0" w:color="auto"/>
                        <w:bottom w:val="none" w:sz="0" w:space="0" w:color="auto"/>
                        <w:right w:val="none" w:sz="0" w:space="0" w:color="auto"/>
                      </w:divBdr>
                    </w:div>
                  </w:divsChild>
                </w:div>
                <w:div w:id="1176117740">
                  <w:marLeft w:val="0"/>
                  <w:marRight w:val="0"/>
                  <w:marTop w:val="0"/>
                  <w:marBottom w:val="0"/>
                  <w:divBdr>
                    <w:top w:val="none" w:sz="0" w:space="0" w:color="auto"/>
                    <w:left w:val="none" w:sz="0" w:space="0" w:color="auto"/>
                    <w:bottom w:val="none" w:sz="0" w:space="0" w:color="auto"/>
                    <w:right w:val="none" w:sz="0" w:space="0" w:color="auto"/>
                  </w:divBdr>
                  <w:divsChild>
                    <w:div w:id="1198079572">
                      <w:marLeft w:val="0"/>
                      <w:marRight w:val="0"/>
                      <w:marTop w:val="0"/>
                      <w:marBottom w:val="0"/>
                      <w:divBdr>
                        <w:top w:val="none" w:sz="0" w:space="0" w:color="auto"/>
                        <w:left w:val="none" w:sz="0" w:space="0" w:color="auto"/>
                        <w:bottom w:val="none" w:sz="0" w:space="0" w:color="auto"/>
                        <w:right w:val="none" w:sz="0" w:space="0" w:color="auto"/>
                      </w:divBdr>
                    </w:div>
                  </w:divsChild>
                </w:div>
                <w:div w:id="1192113324">
                  <w:marLeft w:val="0"/>
                  <w:marRight w:val="0"/>
                  <w:marTop w:val="0"/>
                  <w:marBottom w:val="0"/>
                  <w:divBdr>
                    <w:top w:val="none" w:sz="0" w:space="0" w:color="auto"/>
                    <w:left w:val="none" w:sz="0" w:space="0" w:color="auto"/>
                    <w:bottom w:val="none" w:sz="0" w:space="0" w:color="auto"/>
                    <w:right w:val="none" w:sz="0" w:space="0" w:color="auto"/>
                  </w:divBdr>
                  <w:divsChild>
                    <w:div w:id="1143306344">
                      <w:marLeft w:val="0"/>
                      <w:marRight w:val="0"/>
                      <w:marTop w:val="0"/>
                      <w:marBottom w:val="0"/>
                      <w:divBdr>
                        <w:top w:val="none" w:sz="0" w:space="0" w:color="auto"/>
                        <w:left w:val="none" w:sz="0" w:space="0" w:color="auto"/>
                        <w:bottom w:val="none" w:sz="0" w:space="0" w:color="auto"/>
                        <w:right w:val="none" w:sz="0" w:space="0" w:color="auto"/>
                      </w:divBdr>
                    </w:div>
                  </w:divsChild>
                </w:div>
                <w:div w:id="1249651540">
                  <w:marLeft w:val="0"/>
                  <w:marRight w:val="0"/>
                  <w:marTop w:val="0"/>
                  <w:marBottom w:val="0"/>
                  <w:divBdr>
                    <w:top w:val="none" w:sz="0" w:space="0" w:color="auto"/>
                    <w:left w:val="none" w:sz="0" w:space="0" w:color="auto"/>
                    <w:bottom w:val="none" w:sz="0" w:space="0" w:color="auto"/>
                    <w:right w:val="none" w:sz="0" w:space="0" w:color="auto"/>
                  </w:divBdr>
                  <w:divsChild>
                    <w:div w:id="29958952">
                      <w:marLeft w:val="0"/>
                      <w:marRight w:val="0"/>
                      <w:marTop w:val="0"/>
                      <w:marBottom w:val="0"/>
                      <w:divBdr>
                        <w:top w:val="none" w:sz="0" w:space="0" w:color="auto"/>
                        <w:left w:val="none" w:sz="0" w:space="0" w:color="auto"/>
                        <w:bottom w:val="none" w:sz="0" w:space="0" w:color="auto"/>
                        <w:right w:val="none" w:sz="0" w:space="0" w:color="auto"/>
                      </w:divBdr>
                    </w:div>
                  </w:divsChild>
                </w:div>
                <w:div w:id="1409574767">
                  <w:marLeft w:val="0"/>
                  <w:marRight w:val="0"/>
                  <w:marTop w:val="0"/>
                  <w:marBottom w:val="0"/>
                  <w:divBdr>
                    <w:top w:val="none" w:sz="0" w:space="0" w:color="auto"/>
                    <w:left w:val="none" w:sz="0" w:space="0" w:color="auto"/>
                    <w:bottom w:val="none" w:sz="0" w:space="0" w:color="auto"/>
                    <w:right w:val="none" w:sz="0" w:space="0" w:color="auto"/>
                  </w:divBdr>
                  <w:divsChild>
                    <w:div w:id="556552940">
                      <w:marLeft w:val="0"/>
                      <w:marRight w:val="0"/>
                      <w:marTop w:val="0"/>
                      <w:marBottom w:val="0"/>
                      <w:divBdr>
                        <w:top w:val="none" w:sz="0" w:space="0" w:color="auto"/>
                        <w:left w:val="none" w:sz="0" w:space="0" w:color="auto"/>
                        <w:bottom w:val="none" w:sz="0" w:space="0" w:color="auto"/>
                        <w:right w:val="none" w:sz="0" w:space="0" w:color="auto"/>
                      </w:divBdr>
                    </w:div>
                  </w:divsChild>
                </w:div>
                <w:div w:id="1422527292">
                  <w:marLeft w:val="0"/>
                  <w:marRight w:val="0"/>
                  <w:marTop w:val="0"/>
                  <w:marBottom w:val="0"/>
                  <w:divBdr>
                    <w:top w:val="none" w:sz="0" w:space="0" w:color="auto"/>
                    <w:left w:val="none" w:sz="0" w:space="0" w:color="auto"/>
                    <w:bottom w:val="none" w:sz="0" w:space="0" w:color="auto"/>
                    <w:right w:val="none" w:sz="0" w:space="0" w:color="auto"/>
                  </w:divBdr>
                  <w:divsChild>
                    <w:div w:id="396628395">
                      <w:marLeft w:val="0"/>
                      <w:marRight w:val="0"/>
                      <w:marTop w:val="0"/>
                      <w:marBottom w:val="0"/>
                      <w:divBdr>
                        <w:top w:val="none" w:sz="0" w:space="0" w:color="auto"/>
                        <w:left w:val="none" w:sz="0" w:space="0" w:color="auto"/>
                        <w:bottom w:val="none" w:sz="0" w:space="0" w:color="auto"/>
                        <w:right w:val="none" w:sz="0" w:space="0" w:color="auto"/>
                      </w:divBdr>
                    </w:div>
                  </w:divsChild>
                </w:div>
                <w:div w:id="1503668854">
                  <w:marLeft w:val="0"/>
                  <w:marRight w:val="0"/>
                  <w:marTop w:val="0"/>
                  <w:marBottom w:val="0"/>
                  <w:divBdr>
                    <w:top w:val="none" w:sz="0" w:space="0" w:color="auto"/>
                    <w:left w:val="none" w:sz="0" w:space="0" w:color="auto"/>
                    <w:bottom w:val="none" w:sz="0" w:space="0" w:color="auto"/>
                    <w:right w:val="none" w:sz="0" w:space="0" w:color="auto"/>
                  </w:divBdr>
                  <w:divsChild>
                    <w:div w:id="1720203387">
                      <w:marLeft w:val="0"/>
                      <w:marRight w:val="0"/>
                      <w:marTop w:val="0"/>
                      <w:marBottom w:val="0"/>
                      <w:divBdr>
                        <w:top w:val="none" w:sz="0" w:space="0" w:color="auto"/>
                        <w:left w:val="none" w:sz="0" w:space="0" w:color="auto"/>
                        <w:bottom w:val="none" w:sz="0" w:space="0" w:color="auto"/>
                        <w:right w:val="none" w:sz="0" w:space="0" w:color="auto"/>
                      </w:divBdr>
                    </w:div>
                  </w:divsChild>
                </w:div>
                <w:div w:id="1571501431">
                  <w:marLeft w:val="0"/>
                  <w:marRight w:val="0"/>
                  <w:marTop w:val="0"/>
                  <w:marBottom w:val="0"/>
                  <w:divBdr>
                    <w:top w:val="none" w:sz="0" w:space="0" w:color="auto"/>
                    <w:left w:val="none" w:sz="0" w:space="0" w:color="auto"/>
                    <w:bottom w:val="none" w:sz="0" w:space="0" w:color="auto"/>
                    <w:right w:val="none" w:sz="0" w:space="0" w:color="auto"/>
                  </w:divBdr>
                  <w:divsChild>
                    <w:div w:id="1254048358">
                      <w:marLeft w:val="0"/>
                      <w:marRight w:val="0"/>
                      <w:marTop w:val="0"/>
                      <w:marBottom w:val="0"/>
                      <w:divBdr>
                        <w:top w:val="none" w:sz="0" w:space="0" w:color="auto"/>
                        <w:left w:val="none" w:sz="0" w:space="0" w:color="auto"/>
                        <w:bottom w:val="none" w:sz="0" w:space="0" w:color="auto"/>
                        <w:right w:val="none" w:sz="0" w:space="0" w:color="auto"/>
                      </w:divBdr>
                    </w:div>
                  </w:divsChild>
                </w:div>
                <w:div w:id="1646660271">
                  <w:marLeft w:val="0"/>
                  <w:marRight w:val="0"/>
                  <w:marTop w:val="0"/>
                  <w:marBottom w:val="0"/>
                  <w:divBdr>
                    <w:top w:val="none" w:sz="0" w:space="0" w:color="auto"/>
                    <w:left w:val="none" w:sz="0" w:space="0" w:color="auto"/>
                    <w:bottom w:val="none" w:sz="0" w:space="0" w:color="auto"/>
                    <w:right w:val="none" w:sz="0" w:space="0" w:color="auto"/>
                  </w:divBdr>
                  <w:divsChild>
                    <w:div w:id="419720916">
                      <w:marLeft w:val="0"/>
                      <w:marRight w:val="0"/>
                      <w:marTop w:val="0"/>
                      <w:marBottom w:val="0"/>
                      <w:divBdr>
                        <w:top w:val="none" w:sz="0" w:space="0" w:color="auto"/>
                        <w:left w:val="none" w:sz="0" w:space="0" w:color="auto"/>
                        <w:bottom w:val="none" w:sz="0" w:space="0" w:color="auto"/>
                        <w:right w:val="none" w:sz="0" w:space="0" w:color="auto"/>
                      </w:divBdr>
                    </w:div>
                  </w:divsChild>
                </w:div>
                <w:div w:id="1682662943">
                  <w:marLeft w:val="0"/>
                  <w:marRight w:val="0"/>
                  <w:marTop w:val="0"/>
                  <w:marBottom w:val="0"/>
                  <w:divBdr>
                    <w:top w:val="none" w:sz="0" w:space="0" w:color="auto"/>
                    <w:left w:val="none" w:sz="0" w:space="0" w:color="auto"/>
                    <w:bottom w:val="none" w:sz="0" w:space="0" w:color="auto"/>
                    <w:right w:val="none" w:sz="0" w:space="0" w:color="auto"/>
                  </w:divBdr>
                  <w:divsChild>
                    <w:div w:id="145632482">
                      <w:marLeft w:val="0"/>
                      <w:marRight w:val="0"/>
                      <w:marTop w:val="0"/>
                      <w:marBottom w:val="0"/>
                      <w:divBdr>
                        <w:top w:val="none" w:sz="0" w:space="0" w:color="auto"/>
                        <w:left w:val="none" w:sz="0" w:space="0" w:color="auto"/>
                        <w:bottom w:val="none" w:sz="0" w:space="0" w:color="auto"/>
                        <w:right w:val="none" w:sz="0" w:space="0" w:color="auto"/>
                      </w:divBdr>
                    </w:div>
                  </w:divsChild>
                </w:div>
                <w:div w:id="1704938361">
                  <w:marLeft w:val="0"/>
                  <w:marRight w:val="0"/>
                  <w:marTop w:val="0"/>
                  <w:marBottom w:val="0"/>
                  <w:divBdr>
                    <w:top w:val="none" w:sz="0" w:space="0" w:color="auto"/>
                    <w:left w:val="none" w:sz="0" w:space="0" w:color="auto"/>
                    <w:bottom w:val="none" w:sz="0" w:space="0" w:color="auto"/>
                    <w:right w:val="none" w:sz="0" w:space="0" w:color="auto"/>
                  </w:divBdr>
                  <w:divsChild>
                    <w:div w:id="1202940831">
                      <w:marLeft w:val="0"/>
                      <w:marRight w:val="0"/>
                      <w:marTop w:val="0"/>
                      <w:marBottom w:val="0"/>
                      <w:divBdr>
                        <w:top w:val="none" w:sz="0" w:space="0" w:color="auto"/>
                        <w:left w:val="none" w:sz="0" w:space="0" w:color="auto"/>
                        <w:bottom w:val="none" w:sz="0" w:space="0" w:color="auto"/>
                        <w:right w:val="none" w:sz="0" w:space="0" w:color="auto"/>
                      </w:divBdr>
                    </w:div>
                  </w:divsChild>
                </w:div>
                <w:div w:id="1719625982">
                  <w:marLeft w:val="0"/>
                  <w:marRight w:val="0"/>
                  <w:marTop w:val="0"/>
                  <w:marBottom w:val="0"/>
                  <w:divBdr>
                    <w:top w:val="none" w:sz="0" w:space="0" w:color="auto"/>
                    <w:left w:val="none" w:sz="0" w:space="0" w:color="auto"/>
                    <w:bottom w:val="none" w:sz="0" w:space="0" w:color="auto"/>
                    <w:right w:val="none" w:sz="0" w:space="0" w:color="auto"/>
                  </w:divBdr>
                  <w:divsChild>
                    <w:div w:id="684551722">
                      <w:marLeft w:val="0"/>
                      <w:marRight w:val="0"/>
                      <w:marTop w:val="0"/>
                      <w:marBottom w:val="0"/>
                      <w:divBdr>
                        <w:top w:val="none" w:sz="0" w:space="0" w:color="auto"/>
                        <w:left w:val="none" w:sz="0" w:space="0" w:color="auto"/>
                        <w:bottom w:val="none" w:sz="0" w:space="0" w:color="auto"/>
                        <w:right w:val="none" w:sz="0" w:space="0" w:color="auto"/>
                      </w:divBdr>
                    </w:div>
                  </w:divsChild>
                </w:div>
                <w:div w:id="1735199547">
                  <w:marLeft w:val="0"/>
                  <w:marRight w:val="0"/>
                  <w:marTop w:val="0"/>
                  <w:marBottom w:val="0"/>
                  <w:divBdr>
                    <w:top w:val="none" w:sz="0" w:space="0" w:color="auto"/>
                    <w:left w:val="none" w:sz="0" w:space="0" w:color="auto"/>
                    <w:bottom w:val="none" w:sz="0" w:space="0" w:color="auto"/>
                    <w:right w:val="none" w:sz="0" w:space="0" w:color="auto"/>
                  </w:divBdr>
                  <w:divsChild>
                    <w:div w:id="199902462">
                      <w:marLeft w:val="0"/>
                      <w:marRight w:val="0"/>
                      <w:marTop w:val="0"/>
                      <w:marBottom w:val="0"/>
                      <w:divBdr>
                        <w:top w:val="none" w:sz="0" w:space="0" w:color="auto"/>
                        <w:left w:val="none" w:sz="0" w:space="0" w:color="auto"/>
                        <w:bottom w:val="none" w:sz="0" w:space="0" w:color="auto"/>
                        <w:right w:val="none" w:sz="0" w:space="0" w:color="auto"/>
                      </w:divBdr>
                    </w:div>
                  </w:divsChild>
                </w:div>
                <w:div w:id="1812287316">
                  <w:marLeft w:val="0"/>
                  <w:marRight w:val="0"/>
                  <w:marTop w:val="0"/>
                  <w:marBottom w:val="0"/>
                  <w:divBdr>
                    <w:top w:val="none" w:sz="0" w:space="0" w:color="auto"/>
                    <w:left w:val="none" w:sz="0" w:space="0" w:color="auto"/>
                    <w:bottom w:val="none" w:sz="0" w:space="0" w:color="auto"/>
                    <w:right w:val="none" w:sz="0" w:space="0" w:color="auto"/>
                  </w:divBdr>
                  <w:divsChild>
                    <w:div w:id="249199257">
                      <w:marLeft w:val="0"/>
                      <w:marRight w:val="0"/>
                      <w:marTop w:val="0"/>
                      <w:marBottom w:val="0"/>
                      <w:divBdr>
                        <w:top w:val="none" w:sz="0" w:space="0" w:color="auto"/>
                        <w:left w:val="none" w:sz="0" w:space="0" w:color="auto"/>
                        <w:bottom w:val="none" w:sz="0" w:space="0" w:color="auto"/>
                        <w:right w:val="none" w:sz="0" w:space="0" w:color="auto"/>
                      </w:divBdr>
                    </w:div>
                  </w:divsChild>
                </w:div>
                <w:div w:id="1818110265">
                  <w:marLeft w:val="0"/>
                  <w:marRight w:val="0"/>
                  <w:marTop w:val="0"/>
                  <w:marBottom w:val="0"/>
                  <w:divBdr>
                    <w:top w:val="none" w:sz="0" w:space="0" w:color="auto"/>
                    <w:left w:val="none" w:sz="0" w:space="0" w:color="auto"/>
                    <w:bottom w:val="none" w:sz="0" w:space="0" w:color="auto"/>
                    <w:right w:val="none" w:sz="0" w:space="0" w:color="auto"/>
                  </w:divBdr>
                  <w:divsChild>
                    <w:div w:id="273487626">
                      <w:marLeft w:val="0"/>
                      <w:marRight w:val="0"/>
                      <w:marTop w:val="0"/>
                      <w:marBottom w:val="0"/>
                      <w:divBdr>
                        <w:top w:val="none" w:sz="0" w:space="0" w:color="auto"/>
                        <w:left w:val="none" w:sz="0" w:space="0" w:color="auto"/>
                        <w:bottom w:val="none" w:sz="0" w:space="0" w:color="auto"/>
                        <w:right w:val="none" w:sz="0" w:space="0" w:color="auto"/>
                      </w:divBdr>
                    </w:div>
                  </w:divsChild>
                </w:div>
                <w:div w:id="1860503783">
                  <w:marLeft w:val="0"/>
                  <w:marRight w:val="0"/>
                  <w:marTop w:val="0"/>
                  <w:marBottom w:val="0"/>
                  <w:divBdr>
                    <w:top w:val="none" w:sz="0" w:space="0" w:color="auto"/>
                    <w:left w:val="none" w:sz="0" w:space="0" w:color="auto"/>
                    <w:bottom w:val="none" w:sz="0" w:space="0" w:color="auto"/>
                    <w:right w:val="none" w:sz="0" w:space="0" w:color="auto"/>
                  </w:divBdr>
                  <w:divsChild>
                    <w:div w:id="87040789">
                      <w:marLeft w:val="0"/>
                      <w:marRight w:val="0"/>
                      <w:marTop w:val="0"/>
                      <w:marBottom w:val="0"/>
                      <w:divBdr>
                        <w:top w:val="none" w:sz="0" w:space="0" w:color="auto"/>
                        <w:left w:val="none" w:sz="0" w:space="0" w:color="auto"/>
                        <w:bottom w:val="none" w:sz="0" w:space="0" w:color="auto"/>
                        <w:right w:val="none" w:sz="0" w:space="0" w:color="auto"/>
                      </w:divBdr>
                    </w:div>
                  </w:divsChild>
                </w:div>
                <w:div w:id="1866208955">
                  <w:marLeft w:val="0"/>
                  <w:marRight w:val="0"/>
                  <w:marTop w:val="0"/>
                  <w:marBottom w:val="0"/>
                  <w:divBdr>
                    <w:top w:val="none" w:sz="0" w:space="0" w:color="auto"/>
                    <w:left w:val="none" w:sz="0" w:space="0" w:color="auto"/>
                    <w:bottom w:val="none" w:sz="0" w:space="0" w:color="auto"/>
                    <w:right w:val="none" w:sz="0" w:space="0" w:color="auto"/>
                  </w:divBdr>
                  <w:divsChild>
                    <w:div w:id="834999490">
                      <w:marLeft w:val="0"/>
                      <w:marRight w:val="0"/>
                      <w:marTop w:val="0"/>
                      <w:marBottom w:val="0"/>
                      <w:divBdr>
                        <w:top w:val="none" w:sz="0" w:space="0" w:color="auto"/>
                        <w:left w:val="none" w:sz="0" w:space="0" w:color="auto"/>
                        <w:bottom w:val="none" w:sz="0" w:space="0" w:color="auto"/>
                        <w:right w:val="none" w:sz="0" w:space="0" w:color="auto"/>
                      </w:divBdr>
                    </w:div>
                  </w:divsChild>
                </w:div>
                <w:div w:id="1882353360">
                  <w:marLeft w:val="0"/>
                  <w:marRight w:val="0"/>
                  <w:marTop w:val="0"/>
                  <w:marBottom w:val="0"/>
                  <w:divBdr>
                    <w:top w:val="none" w:sz="0" w:space="0" w:color="auto"/>
                    <w:left w:val="none" w:sz="0" w:space="0" w:color="auto"/>
                    <w:bottom w:val="none" w:sz="0" w:space="0" w:color="auto"/>
                    <w:right w:val="none" w:sz="0" w:space="0" w:color="auto"/>
                  </w:divBdr>
                  <w:divsChild>
                    <w:div w:id="1908031826">
                      <w:marLeft w:val="0"/>
                      <w:marRight w:val="0"/>
                      <w:marTop w:val="0"/>
                      <w:marBottom w:val="0"/>
                      <w:divBdr>
                        <w:top w:val="none" w:sz="0" w:space="0" w:color="auto"/>
                        <w:left w:val="none" w:sz="0" w:space="0" w:color="auto"/>
                        <w:bottom w:val="none" w:sz="0" w:space="0" w:color="auto"/>
                        <w:right w:val="none" w:sz="0" w:space="0" w:color="auto"/>
                      </w:divBdr>
                    </w:div>
                  </w:divsChild>
                </w:div>
                <w:div w:id="1945992073">
                  <w:marLeft w:val="0"/>
                  <w:marRight w:val="0"/>
                  <w:marTop w:val="0"/>
                  <w:marBottom w:val="0"/>
                  <w:divBdr>
                    <w:top w:val="none" w:sz="0" w:space="0" w:color="auto"/>
                    <w:left w:val="none" w:sz="0" w:space="0" w:color="auto"/>
                    <w:bottom w:val="none" w:sz="0" w:space="0" w:color="auto"/>
                    <w:right w:val="none" w:sz="0" w:space="0" w:color="auto"/>
                  </w:divBdr>
                  <w:divsChild>
                    <w:div w:id="935139893">
                      <w:marLeft w:val="0"/>
                      <w:marRight w:val="0"/>
                      <w:marTop w:val="0"/>
                      <w:marBottom w:val="0"/>
                      <w:divBdr>
                        <w:top w:val="none" w:sz="0" w:space="0" w:color="auto"/>
                        <w:left w:val="none" w:sz="0" w:space="0" w:color="auto"/>
                        <w:bottom w:val="none" w:sz="0" w:space="0" w:color="auto"/>
                        <w:right w:val="none" w:sz="0" w:space="0" w:color="auto"/>
                      </w:divBdr>
                    </w:div>
                  </w:divsChild>
                </w:div>
                <w:div w:id="1997099778">
                  <w:marLeft w:val="0"/>
                  <w:marRight w:val="0"/>
                  <w:marTop w:val="0"/>
                  <w:marBottom w:val="0"/>
                  <w:divBdr>
                    <w:top w:val="none" w:sz="0" w:space="0" w:color="auto"/>
                    <w:left w:val="none" w:sz="0" w:space="0" w:color="auto"/>
                    <w:bottom w:val="none" w:sz="0" w:space="0" w:color="auto"/>
                    <w:right w:val="none" w:sz="0" w:space="0" w:color="auto"/>
                  </w:divBdr>
                  <w:divsChild>
                    <w:div w:id="158622610">
                      <w:marLeft w:val="0"/>
                      <w:marRight w:val="0"/>
                      <w:marTop w:val="0"/>
                      <w:marBottom w:val="0"/>
                      <w:divBdr>
                        <w:top w:val="none" w:sz="0" w:space="0" w:color="auto"/>
                        <w:left w:val="none" w:sz="0" w:space="0" w:color="auto"/>
                        <w:bottom w:val="none" w:sz="0" w:space="0" w:color="auto"/>
                        <w:right w:val="none" w:sz="0" w:space="0" w:color="auto"/>
                      </w:divBdr>
                    </w:div>
                  </w:divsChild>
                </w:div>
                <w:div w:id="2031947035">
                  <w:marLeft w:val="0"/>
                  <w:marRight w:val="0"/>
                  <w:marTop w:val="0"/>
                  <w:marBottom w:val="0"/>
                  <w:divBdr>
                    <w:top w:val="none" w:sz="0" w:space="0" w:color="auto"/>
                    <w:left w:val="none" w:sz="0" w:space="0" w:color="auto"/>
                    <w:bottom w:val="none" w:sz="0" w:space="0" w:color="auto"/>
                    <w:right w:val="none" w:sz="0" w:space="0" w:color="auto"/>
                  </w:divBdr>
                  <w:divsChild>
                    <w:div w:id="1651446044">
                      <w:marLeft w:val="0"/>
                      <w:marRight w:val="0"/>
                      <w:marTop w:val="0"/>
                      <w:marBottom w:val="0"/>
                      <w:divBdr>
                        <w:top w:val="none" w:sz="0" w:space="0" w:color="auto"/>
                        <w:left w:val="none" w:sz="0" w:space="0" w:color="auto"/>
                        <w:bottom w:val="none" w:sz="0" w:space="0" w:color="auto"/>
                        <w:right w:val="none" w:sz="0" w:space="0" w:color="auto"/>
                      </w:divBdr>
                    </w:div>
                  </w:divsChild>
                </w:div>
                <w:div w:id="2080900807">
                  <w:marLeft w:val="0"/>
                  <w:marRight w:val="0"/>
                  <w:marTop w:val="0"/>
                  <w:marBottom w:val="0"/>
                  <w:divBdr>
                    <w:top w:val="none" w:sz="0" w:space="0" w:color="auto"/>
                    <w:left w:val="none" w:sz="0" w:space="0" w:color="auto"/>
                    <w:bottom w:val="none" w:sz="0" w:space="0" w:color="auto"/>
                    <w:right w:val="none" w:sz="0" w:space="0" w:color="auto"/>
                  </w:divBdr>
                  <w:divsChild>
                    <w:div w:id="2010021386">
                      <w:marLeft w:val="0"/>
                      <w:marRight w:val="0"/>
                      <w:marTop w:val="0"/>
                      <w:marBottom w:val="0"/>
                      <w:divBdr>
                        <w:top w:val="none" w:sz="0" w:space="0" w:color="auto"/>
                        <w:left w:val="none" w:sz="0" w:space="0" w:color="auto"/>
                        <w:bottom w:val="none" w:sz="0" w:space="0" w:color="auto"/>
                        <w:right w:val="none" w:sz="0" w:space="0" w:color="auto"/>
                      </w:divBdr>
                    </w:div>
                  </w:divsChild>
                </w:div>
                <w:div w:id="2110931456">
                  <w:marLeft w:val="0"/>
                  <w:marRight w:val="0"/>
                  <w:marTop w:val="0"/>
                  <w:marBottom w:val="0"/>
                  <w:divBdr>
                    <w:top w:val="none" w:sz="0" w:space="0" w:color="auto"/>
                    <w:left w:val="none" w:sz="0" w:space="0" w:color="auto"/>
                    <w:bottom w:val="none" w:sz="0" w:space="0" w:color="auto"/>
                    <w:right w:val="none" w:sz="0" w:space="0" w:color="auto"/>
                  </w:divBdr>
                  <w:divsChild>
                    <w:div w:id="1097404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3702351">
          <w:marLeft w:val="0"/>
          <w:marRight w:val="0"/>
          <w:marTop w:val="0"/>
          <w:marBottom w:val="0"/>
          <w:divBdr>
            <w:top w:val="none" w:sz="0" w:space="0" w:color="auto"/>
            <w:left w:val="none" w:sz="0" w:space="0" w:color="auto"/>
            <w:bottom w:val="none" w:sz="0" w:space="0" w:color="auto"/>
            <w:right w:val="none" w:sz="0" w:space="0" w:color="auto"/>
          </w:divBdr>
        </w:div>
        <w:div w:id="1208566187">
          <w:marLeft w:val="0"/>
          <w:marRight w:val="0"/>
          <w:marTop w:val="0"/>
          <w:marBottom w:val="0"/>
          <w:divBdr>
            <w:top w:val="none" w:sz="0" w:space="0" w:color="auto"/>
            <w:left w:val="none" w:sz="0" w:space="0" w:color="auto"/>
            <w:bottom w:val="none" w:sz="0" w:space="0" w:color="auto"/>
            <w:right w:val="none" w:sz="0" w:space="0" w:color="auto"/>
          </w:divBdr>
        </w:div>
        <w:div w:id="1303848035">
          <w:marLeft w:val="0"/>
          <w:marRight w:val="0"/>
          <w:marTop w:val="0"/>
          <w:marBottom w:val="0"/>
          <w:divBdr>
            <w:top w:val="none" w:sz="0" w:space="0" w:color="auto"/>
            <w:left w:val="none" w:sz="0" w:space="0" w:color="auto"/>
            <w:bottom w:val="none" w:sz="0" w:space="0" w:color="auto"/>
            <w:right w:val="none" w:sz="0" w:space="0" w:color="auto"/>
          </w:divBdr>
        </w:div>
        <w:div w:id="1408504177">
          <w:marLeft w:val="0"/>
          <w:marRight w:val="0"/>
          <w:marTop w:val="0"/>
          <w:marBottom w:val="0"/>
          <w:divBdr>
            <w:top w:val="none" w:sz="0" w:space="0" w:color="auto"/>
            <w:left w:val="none" w:sz="0" w:space="0" w:color="auto"/>
            <w:bottom w:val="none" w:sz="0" w:space="0" w:color="auto"/>
            <w:right w:val="none" w:sz="0" w:space="0" w:color="auto"/>
          </w:divBdr>
        </w:div>
        <w:div w:id="1711104007">
          <w:marLeft w:val="0"/>
          <w:marRight w:val="0"/>
          <w:marTop w:val="0"/>
          <w:marBottom w:val="0"/>
          <w:divBdr>
            <w:top w:val="none" w:sz="0" w:space="0" w:color="auto"/>
            <w:left w:val="none" w:sz="0" w:space="0" w:color="auto"/>
            <w:bottom w:val="none" w:sz="0" w:space="0" w:color="auto"/>
            <w:right w:val="none" w:sz="0" w:space="0" w:color="auto"/>
          </w:divBdr>
        </w:div>
        <w:div w:id="1781222731">
          <w:marLeft w:val="0"/>
          <w:marRight w:val="0"/>
          <w:marTop w:val="0"/>
          <w:marBottom w:val="0"/>
          <w:divBdr>
            <w:top w:val="none" w:sz="0" w:space="0" w:color="auto"/>
            <w:left w:val="none" w:sz="0" w:space="0" w:color="auto"/>
            <w:bottom w:val="none" w:sz="0" w:space="0" w:color="auto"/>
            <w:right w:val="none" w:sz="0" w:space="0" w:color="auto"/>
          </w:divBdr>
        </w:div>
        <w:div w:id="1782217383">
          <w:marLeft w:val="0"/>
          <w:marRight w:val="0"/>
          <w:marTop w:val="0"/>
          <w:marBottom w:val="0"/>
          <w:divBdr>
            <w:top w:val="none" w:sz="0" w:space="0" w:color="auto"/>
            <w:left w:val="none" w:sz="0" w:space="0" w:color="auto"/>
            <w:bottom w:val="none" w:sz="0" w:space="0" w:color="auto"/>
            <w:right w:val="none" w:sz="0" w:space="0" w:color="auto"/>
          </w:divBdr>
        </w:div>
        <w:div w:id="1965113787">
          <w:marLeft w:val="0"/>
          <w:marRight w:val="0"/>
          <w:marTop w:val="0"/>
          <w:marBottom w:val="0"/>
          <w:divBdr>
            <w:top w:val="none" w:sz="0" w:space="0" w:color="auto"/>
            <w:left w:val="none" w:sz="0" w:space="0" w:color="auto"/>
            <w:bottom w:val="none" w:sz="0" w:space="0" w:color="auto"/>
            <w:right w:val="none" w:sz="0" w:space="0" w:color="auto"/>
          </w:divBdr>
          <w:divsChild>
            <w:div w:id="1477071080">
              <w:marLeft w:val="-75"/>
              <w:marRight w:val="0"/>
              <w:marTop w:val="30"/>
              <w:marBottom w:val="30"/>
              <w:divBdr>
                <w:top w:val="none" w:sz="0" w:space="0" w:color="auto"/>
                <w:left w:val="none" w:sz="0" w:space="0" w:color="auto"/>
                <w:bottom w:val="none" w:sz="0" w:space="0" w:color="auto"/>
                <w:right w:val="none" w:sz="0" w:space="0" w:color="auto"/>
              </w:divBdr>
              <w:divsChild>
                <w:div w:id="337928940">
                  <w:marLeft w:val="0"/>
                  <w:marRight w:val="0"/>
                  <w:marTop w:val="0"/>
                  <w:marBottom w:val="0"/>
                  <w:divBdr>
                    <w:top w:val="none" w:sz="0" w:space="0" w:color="auto"/>
                    <w:left w:val="none" w:sz="0" w:space="0" w:color="auto"/>
                    <w:bottom w:val="none" w:sz="0" w:space="0" w:color="auto"/>
                    <w:right w:val="none" w:sz="0" w:space="0" w:color="auto"/>
                  </w:divBdr>
                  <w:divsChild>
                    <w:div w:id="2040810342">
                      <w:marLeft w:val="0"/>
                      <w:marRight w:val="0"/>
                      <w:marTop w:val="0"/>
                      <w:marBottom w:val="0"/>
                      <w:divBdr>
                        <w:top w:val="none" w:sz="0" w:space="0" w:color="auto"/>
                        <w:left w:val="none" w:sz="0" w:space="0" w:color="auto"/>
                        <w:bottom w:val="none" w:sz="0" w:space="0" w:color="auto"/>
                        <w:right w:val="none" w:sz="0" w:space="0" w:color="auto"/>
                      </w:divBdr>
                    </w:div>
                  </w:divsChild>
                </w:div>
                <w:div w:id="719130825">
                  <w:marLeft w:val="0"/>
                  <w:marRight w:val="0"/>
                  <w:marTop w:val="0"/>
                  <w:marBottom w:val="0"/>
                  <w:divBdr>
                    <w:top w:val="none" w:sz="0" w:space="0" w:color="auto"/>
                    <w:left w:val="none" w:sz="0" w:space="0" w:color="auto"/>
                    <w:bottom w:val="none" w:sz="0" w:space="0" w:color="auto"/>
                    <w:right w:val="none" w:sz="0" w:space="0" w:color="auto"/>
                  </w:divBdr>
                  <w:divsChild>
                    <w:div w:id="110831613">
                      <w:marLeft w:val="0"/>
                      <w:marRight w:val="0"/>
                      <w:marTop w:val="0"/>
                      <w:marBottom w:val="0"/>
                      <w:divBdr>
                        <w:top w:val="none" w:sz="0" w:space="0" w:color="auto"/>
                        <w:left w:val="none" w:sz="0" w:space="0" w:color="auto"/>
                        <w:bottom w:val="none" w:sz="0" w:space="0" w:color="auto"/>
                        <w:right w:val="none" w:sz="0" w:space="0" w:color="auto"/>
                      </w:divBdr>
                    </w:div>
                  </w:divsChild>
                </w:div>
                <w:div w:id="737898961">
                  <w:marLeft w:val="0"/>
                  <w:marRight w:val="0"/>
                  <w:marTop w:val="0"/>
                  <w:marBottom w:val="0"/>
                  <w:divBdr>
                    <w:top w:val="none" w:sz="0" w:space="0" w:color="auto"/>
                    <w:left w:val="none" w:sz="0" w:space="0" w:color="auto"/>
                    <w:bottom w:val="none" w:sz="0" w:space="0" w:color="auto"/>
                    <w:right w:val="none" w:sz="0" w:space="0" w:color="auto"/>
                  </w:divBdr>
                  <w:divsChild>
                    <w:div w:id="646931341">
                      <w:marLeft w:val="0"/>
                      <w:marRight w:val="0"/>
                      <w:marTop w:val="0"/>
                      <w:marBottom w:val="0"/>
                      <w:divBdr>
                        <w:top w:val="none" w:sz="0" w:space="0" w:color="auto"/>
                        <w:left w:val="none" w:sz="0" w:space="0" w:color="auto"/>
                        <w:bottom w:val="none" w:sz="0" w:space="0" w:color="auto"/>
                        <w:right w:val="none" w:sz="0" w:space="0" w:color="auto"/>
                      </w:divBdr>
                    </w:div>
                  </w:divsChild>
                </w:div>
                <w:div w:id="874729651">
                  <w:marLeft w:val="0"/>
                  <w:marRight w:val="0"/>
                  <w:marTop w:val="0"/>
                  <w:marBottom w:val="0"/>
                  <w:divBdr>
                    <w:top w:val="none" w:sz="0" w:space="0" w:color="auto"/>
                    <w:left w:val="none" w:sz="0" w:space="0" w:color="auto"/>
                    <w:bottom w:val="none" w:sz="0" w:space="0" w:color="auto"/>
                    <w:right w:val="none" w:sz="0" w:space="0" w:color="auto"/>
                  </w:divBdr>
                  <w:divsChild>
                    <w:div w:id="368649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0403705">
          <w:marLeft w:val="0"/>
          <w:marRight w:val="0"/>
          <w:marTop w:val="0"/>
          <w:marBottom w:val="0"/>
          <w:divBdr>
            <w:top w:val="none" w:sz="0" w:space="0" w:color="auto"/>
            <w:left w:val="none" w:sz="0" w:space="0" w:color="auto"/>
            <w:bottom w:val="none" w:sz="0" w:space="0" w:color="auto"/>
            <w:right w:val="none" w:sz="0" w:space="0" w:color="auto"/>
          </w:divBdr>
        </w:div>
        <w:div w:id="2032216995">
          <w:marLeft w:val="0"/>
          <w:marRight w:val="0"/>
          <w:marTop w:val="0"/>
          <w:marBottom w:val="0"/>
          <w:divBdr>
            <w:top w:val="none" w:sz="0" w:space="0" w:color="auto"/>
            <w:left w:val="none" w:sz="0" w:space="0" w:color="auto"/>
            <w:bottom w:val="none" w:sz="0" w:space="0" w:color="auto"/>
            <w:right w:val="none" w:sz="0" w:space="0" w:color="auto"/>
          </w:divBdr>
        </w:div>
      </w:divsChild>
    </w:div>
    <w:div w:id="1863472068">
      <w:bodyDiv w:val="1"/>
      <w:marLeft w:val="0"/>
      <w:marRight w:val="0"/>
      <w:marTop w:val="0"/>
      <w:marBottom w:val="0"/>
      <w:divBdr>
        <w:top w:val="none" w:sz="0" w:space="0" w:color="auto"/>
        <w:left w:val="none" w:sz="0" w:space="0" w:color="auto"/>
        <w:bottom w:val="none" w:sz="0" w:space="0" w:color="auto"/>
        <w:right w:val="none" w:sz="0" w:space="0" w:color="auto"/>
      </w:divBdr>
      <w:divsChild>
        <w:div w:id="351153535">
          <w:marLeft w:val="0"/>
          <w:marRight w:val="0"/>
          <w:marTop w:val="0"/>
          <w:marBottom w:val="0"/>
          <w:divBdr>
            <w:top w:val="none" w:sz="0" w:space="0" w:color="auto"/>
            <w:left w:val="none" w:sz="0" w:space="0" w:color="auto"/>
            <w:bottom w:val="none" w:sz="0" w:space="0" w:color="auto"/>
            <w:right w:val="none" w:sz="0" w:space="0" w:color="auto"/>
          </w:divBdr>
          <w:divsChild>
            <w:div w:id="376054356">
              <w:marLeft w:val="0"/>
              <w:marRight w:val="0"/>
              <w:marTop w:val="0"/>
              <w:marBottom w:val="0"/>
              <w:divBdr>
                <w:top w:val="none" w:sz="0" w:space="0" w:color="auto"/>
                <w:left w:val="none" w:sz="0" w:space="0" w:color="auto"/>
                <w:bottom w:val="none" w:sz="0" w:space="0" w:color="auto"/>
                <w:right w:val="none" w:sz="0" w:space="0" w:color="auto"/>
              </w:divBdr>
              <w:divsChild>
                <w:div w:id="731931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6850566">
      <w:bodyDiv w:val="1"/>
      <w:marLeft w:val="0"/>
      <w:marRight w:val="0"/>
      <w:marTop w:val="0"/>
      <w:marBottom w:val="0"/>
      <w:divBdr>
        <w:top w:val="none" w:sz="0" w:space="0" w:color="auto"/>
        <w:left w:val="none" w:sz="0" w:space="0" w:color="auto"/>
        <w:bottom w:val="none" w:sz="0" w:space="0" w:color="auto"/>
        <w:right w:val="none" w:sz="0" w:space="0" w:color="auto"/>
      </w:divBdr>
    </w:div>
    <w:div w:id="1910185294">
      <w:bodyDiv w:val="1"/>
      <w:marLeft w:val="0"/>
      <w:marRight w:val="0"/>
      <w:marTop w:val="0"/>
      <w:marBottom w:val="0"/>
      <w:divBdr>
        <w:top w:val="none" w:sz="0" w:space="0" w:color="auto"/>
        <w:left w:val="none" w:sz="0" w:space="0" w:color="auto"/>
        <w:bottom w:val="none" w:sz="0" w:space="0" w:color="auto"/>
        <w:right w:val="none" w:sz="0" w:space="0" w:color="auto"/>
      </w:divBdr>
      <w:divsChild>
        <w:div w:id="53700648">
          <w:marLeft w:val="0"/>
          <w:marRight w:val="0"/>
          <w:marTop w:val="0"/>
          <w:marBottom w:val="0"/>
          <w:divBdr>
            <w:top w:val="none" w:sz="0" w:space="0" w:color="auto"/>
            <w:left w:val="none" w:sz="0" w:space="0" w:color="auto"/>
            <w:bottom w:val="none" w:sz="0" w:space="0" w:color="auto"/>
            <w:right w:val="none" w:sz="0" w:space="0" w:color="auto"/>
          </w:divBdr>
          <w:divsChild>
            <w:div w:id="7872547">
              <w:marLeft w:val="0"/>
              <w:marRight w:val="0"/>
              <w:marTop w:val="0"/>
              <w:marBottom w:val="0"/>
              <w:divBdr>
                <w:top w:val="none" w:sz="0" w:space="0" w:color="auto"/>
                <w:left w:val="none" w:sz="0" w:space="0" w:color="auto"/>
                <w:bottom w:val="none" w:sz="0" w:space="0" w:color="auto"/>
                <w:right w:val="none" w:sz="0" w:space="0" w:color="auto"/>
              </w:divBdr>
            </w:div>
            <w:div w:id="1568612257">
              <w:marLeft w:val="0"/>
              <w:marRight w:val="0"/>
              <w:marTop w:val="0"/>
              <w:marBottom w:val="0"/>
              <w:divBdr>
                <w:top w:val="none" w:sz="0" w:space="0" w:color="auto"/>
                <w:left w:val="none" w:sz="0" w:space="0" w:color="auto"/>
                <w:bottom w:val="none" w:sz="0" w:space="0" w:color="auto"/>
                <w:right w:val="none" w:sz="0" w:space="0" w:color="auto"/>
              </w:divBdr>
            </w:div>
          </w:divsChild>
        </w:div>
        <w:div w:id="104159171">
          <w:marLeft w:val="0"/>
          <w:marRight w:val="0"/>
          <w:marTop w:val="0"/>
          <w:marBottom w:val="0"/>
          <w:divBdr>
            <w:top w:val="none" w:sz="0" w:space="0" w:color="auto"/>
            <w:left w:val="none" w:sz="0" w:space="0" w:color="auto"/>
            <w:bottom w:val="none" w:sz="0" w:space="0" w:color="auto"/>
            <w:right w:val="none" w:sz="0" w:space="0" w:color="auto"/>
          </w:divBdr>
          <w:divsChild>
            <w:div w:id="1517962065">
              <w:marLeft w:val="0"/>
              <w:marRight w:val="0"/>
              <w:marTop w:val="0"/>
              <w:marBottom w:val="0"/>
              <w:divBdr>
                <w:top w:val="none" w:sz="0" w:space="0" w:color="auto"/>
                <w:left w:val="none" w:sz="0" w:space="0" w:color="auto"/>
                <w:bottom w:val="none" w:sz="0" w:space="0" w:color="auto"/>
                <w:right w:val="none" w:sz="0" w:space="0" w:color="auto"/>
              </w:divBdr>
            </w:div>
          </w:divsChild>
        </w:div>
        <w:div w:id="132257663">
          <w:marLeft w:val="0"/>
          <w:marRight w:val="0"/>
          <w:marTop w:val="0"/>
          <w:marBottom w:val="0"/>
          <w:divBdr>
            <w:top w:val="none" w:sz="0" w:space="0" w:color="auto"/>
            <w:left w:val="none" w:sz="0" w:space="0" w:color="auto"/>
            <w:bottom w:val="none" w:sz="0" w:space="0" w:color="auto"/>
            <w:right w:val="none" w:sz="0" w:space="0" w:color="auto"/>
          </w:divBdr>
          <w:divsChild>
            <w:div w:id="852575023">
              <w:marLeft w:val="0"/>
              <w:marRight w:val="0"/>
              <w:marTop w:val="0"/>
              <w:marBottom w:val="0"/>
              <w:divBdr>
                <w:top w:val="none" w:sz="0" w:space="0" w:color="auto"/>
                <w:left w:val="none" w:sz="0" w:space="0" w:color="auto"/>
                <w:bottom w:val="none" w:sz="0" w:space="0" w:color="auto"/>
                <w:right w:val="none" w:sz="0" w:space="0" w:color="auto"/>
              </w:divBdr>
            </w:div>
            <w:div w:id="1893157176">
              <w:marLeft w:val="0"/>
              <w:marRight w:val="0"/>
              <w:marTop w:val="0"/>
              <w:marBottom w:val="0"/>
              <w:divBdr>
                <w:top w:val="none" w:sz="0" w:space="0" w:color="auto"/>
                <w:left w:val="none" w:sz="0" w:space="0" w:color="auto"/>
                <w:bottom w:val="none" w:sz="0" w:space="0" w:color="auto"/>
                <w:right w:val="none" w:sz="0" w:space="0" w:color="auto"/>
              </w:divBdr>
            </w:div>
          </w:divsChild>
        </w:div>
        <w:div w:id="165099498">
          <w:marLeft w:val="0"/>
          <w:marRight w:val="0"/>
          <w:marTop w:val="0"/>
          <w:marBottom w:val="0"/>
          <w:divBdr>
            <w:top w:val="none" w:sz="0" w:space="0" w:color="auto"/>
            <w:left w:val="none" w:sz="0" w:space="0" w:color="auto"/>
            <w:bottom w:val="none" w:sz="0" w:space="0" w:color="auto"/>
            <w:right w:val="none" w:sz="0" w:space="0" w:color="auto"/>
          </w:divBdr>
          <w:divsChild>
            <w:div w:id="852450157">
              <w:marLeft w:val="0"/>
              <w:marRight w:val="0"/>
              <w:marTop w:val="0"/>
              <w:marBottom w:val="0"/>
              <w:divBdr>
                <w:top w:val="none" w:sz="0" w:space="0" w:color="auto"/>
                <w:left w:val="none" w:sz="0" w:space="0" w:color="auto"/>
                <w:bottom w:val="none" w:sz="0" w:space="0" w:color="auto"/>
                <w:right w:val="none" w:sz="0" w:space="0" w:color="auto"/>
              </w:divBdr>
            </w:div>
          </w:divsChild>
        </w:div>
        <w:div w:id="190536739">
          <w:marLeft w:val="0"/>
          <w:marRight w:val="0"/>
          <w:marTop w:val="0"/>
          <w:marBottom w:val="0"/>
          <w:divBdr>
            <w:top w:val="none" w:sz="0" w:space="0" w:color="auto"/>
            <w:left w:val="none" w:sz="0" w:space="0" w:color="auto"/>
            <w:bottom w:val="none" w:sz="0" w:space="0" w:color="auto"/>
            <w:right w:val="none" w:sz="0" w:space="0" w:color="auto"/>
          </w:divBdr>
          <w:divsChild>
            <w:div w:id="1378890144">
              <w:marLeft w:val="0"/>
              <w:marRight w:val="0"/>
              <w:marTop w:val="0"/>
              <w:marBottom w:val="0"/>
              <w:divBdr>
                <w:top w:val="none" w:sz="0" w:space="0" w:color="auto"/>
                <w:left w:val="none" w:sz="0" w:space="0" w:color="auto"/>
                <w:bottom w:val="none" w:sz="0" w:space="0" w:color="auto"/>
                <w:right w:val="none" w:sz="0" w:space="0" w:color="auto"/>
              </w:divBdr>
            </w:div>
            <w:div w:id="1577518244">
              <w:marLeft w:val="0"/>
              <w:marRight w:val="0"/>
              <w:marTop w:val="0"/>
              <w:marBottom w:val="0"/>
              <w:divBdr>
                <w:top w:val="none" w:sz="0" w:space="0" w:color="auto"/>
                <w:left w:val="none" w:sz="0" w:space="0" w:color="auto"/>
                <w:bottom w:val="none" w:sz="0" w:space="0" w:color="auto"/>
                <w:right w:val="none" w:sz="0" w:space="0" w:color="auto"/>
              </w:divBdr>
            </w:div>
          </w:divsChild>
        </w:div>
        <w:div w:id="239827512">
          <w:marLeft w:val="0"/>
          <w:marRight w:val="0"/>
          <w:marTop w:val="0"/>
          <w:marBottom w:val="0"/>
          <w:divBdr>
            <w:top w:val="none" w:sz="0" w:space="0" w:color="auto"/>
            <w:left w:val="none" w:sz="0" w:space="0" w:color="auto"/>
            <w:bottom w:val="none" w:sz="0" w:space="0" w:color="auto"/>
            <w:right w:val="none" w:sz="0" w:space="0" w:color="auto"/>
          </w:divBdr>
          <w:divsChild>
            <w:div w:id="421221777">
              <w:marLeft w:val="0"/>
              <w:marRight w:val="0"/>
              <w:marTop w:val="0"/>
              <w:marBottom w:val="0"/>
              <w:divBdr>
                <w:top w:val="none" w:sz="0" w:space="0" w:color="auto"/>
                <w:left w:val="none" w:sz="0" w:space="0" w:color="auto"/>
                <w:bottom w:val="none" w:sz="0" w:space="0" w:color="auto"/>
                <w:right w:val="none" w:sz="0" w:space="0" w:color="auto"/>
              </w:divBdr>
            </w:div>
            <w:div w:id="851378650">
              <w:marLeft w:val="0"/>
              <w:marRight w:val="0"/>
              <w:marTop w:val="0"/>
              <w:marBottom w:val="0"/>
              <w:divBdr>
                <w:top w:val="none" w:sz="0" w:space="0" w:color="auto"/>
                <w:left w:val="none" w:sz="0" w:space="0" w:color="auto"/>
                <w:bottom w:val="none" w:sz="0" w:space="0" w:color="auto"/>
                <w:right w:val="none" w:sz="0" w:space="0" w:color="auto"/>
              </w:divBdr>
            </w:div>
          </w:divsChild>
        </w:div>
        <w:div w:id="292715026">
          <w:marLeft w:val="0"/>
          <w:marRight w:val="0"/>
          <w:marTop w:val="0"/>
          <w:marBottom w:val="0"/>
          <w:divBdr>
            <w:top w:val="none" w:sz="0" w:space="0" w:color="auto"/>
            <w:left w:val="none" w:sz="0" w:space="0" w:color="auto"/>
            <w:bottom w:val="none" w:sz="0" w:space="0" w:color="auto"/>
            <w:right w:val="none" w:sz="0" w:space="0" w:color="auto"/>
          </w:divBdr>
          <w:divsChild>
            <w:div w:id="1714646277">
              <w:marLeft w:val="0"/>
              <w:marRight w:val="0"/>
              <w:marTop w:val="0"/>
              <w:marBottom w:val="0"/>
              <w:divBdr>
                <w:top w:val="none" w:sz="0" w:space="0" w:color="auto"/>
                <w:left w:val="none" w:sz="0" w:space="0" w:color="auto"/>
                <w:bottom w:val="none" w:sz="0" w:space="0" w:color="auto"/>
                <w:right w:val="none" w:sz="0" w:space="0" w:color="auto"/>
              </w:divBdr>
            </w:div>
          </w:divsChild>
        </w:div>
        <w:div w:id="339627961">
          <w:marLeft w:val="0"/>
          <w:marRight w:val="0"/>
          <w:marTop w:val="0"/>
          <w:marBottom w:val="0"/>
          <w:divBdr>
            <w:top w:val="none" w:sz="0" w:space="0" w:color="auto"/>
            <w:left w:val="none" w:sz="0" w:space="0" w:color="auto"/>
            <w:bottom w:val="none" w:sz="0" w:space="0" w:color="auto"/>
            <w:right w:val="none" w:sz="0" w:space="0" w:color="auto"/>
          </w:divBdr>
          <w:divsChild>
            <w:div w:id="761216992">
              <w:marLeft w:val="0"/>
              <w:marRight w:val="0"/>
              <w:marTop w:val="0"/>
              <w:marBottom w:val="0"/>
              <w:divBdr>
                <w:top w:val="none" w:sz="0" w:space="0" w:color="auto"/>
                <w:left w:val="none" w:sz="0" w:space="0" w:color="auto"/>
                <w:bottom w:val="none" w:sz="0" w:space="0" w:color="auto"/>
                <w:right w:val="none" w:sz="0" w:space="0" w:color="auto"/>
              </w:divBdr>
            </w:div>
          </w:divsChild>
        </w:div>
        <w:div w:id="361176398">
          <w:marLeft w:val="0"/>
          <w:marRight w:val="0"/>
          <w:marTop w:val="0"/>
          <w:marBottom w:val="0"/>
          <w:divBdr>
            <w:top w:val="none" w:sz="0" w:space="0" w:color="auto"/>
            <w:left w:val="none" w:sz="0" w:space="0" w:color="auto"/>
            <w:bottom w:val="none" w:sz="0" w:space="0" w:color="auto"/>
            <w:right w:val="none" w:sz="0" w:space="0" w:color="auto"/>
          </w:divBdr>
          <w:divsChild>
            <w:div w:id="575549593">
              <w:marLeft w:val="0"/>
              <w:marRight w:val="0"/>
              <w:marTop w:val="0"/>
              <w:marBottom w:val="0"/>
              <w:divBdr>
                <w:top w:val="none" w:sz="0" w:space="0" w:color="auto"/>
                <w:left w:val="none" w:sz="0" w:space="0" w:color="auto"/>
                <w:bottom w:val="none" w:sz="0" w:space="0" w:color="auto"/>
                <w:right w:val="none" w:sz="0" w:space="0" w:color="auto"/>
              </w:divBdr>
            </w:div>
            <w:div w:id="1863785541">
              <w:marLeft w:val="0"/>
              <w:marRight w:val="0"/>
              <w:marTop w:val="0"/>
              <w:marBottom w:val="0"/>
              <w:divBdr>
                <w:top w:val="none" w:sz="0" w:space="0" w:color="auto"/>
                <w:left w:val="none" w:sz="0" w:space="0" w:color="auto"/>
                <w:bottom w:val="none" w:sz="0" w:space="0" w:color="auto"/>
                <w:right w:val="none" w:sz="0" w:space="0" w:color="auto"/>
              </w:divBdr>
            </w:div>
          </w:divsChild>
        </w:div>
        <w:div w:id="386610680">
          <w:marLeft w:val="0"/>
          <w:marRight w:val="0"/>
          <w:marTop w:val="0"/>
          <w:marBottom w:val="0"/>
          <w:divBdr>
            <w:top w:val="none" w:sz="0" w:space="0" w:color="auto"/>
            <w:left w:val="none" w:sz="0" w:space="0" w:color="auto"/>
            <w:bottom w:val="none" w:sz="0" w:space="0" w:color="auto"/>
            <w:right w:val="none" w:sz="0" w:space="0" w:color="auto"/>
          </w:divBdr>
          <w:divsChild>
            <w:div w:id="912350999">
              <w:marLeft w:val="0"/>
              <w:marRight w:val="0"/>
              <w:marTop w:val="0"/>
              <w:marBottom w:val="0"/>
              <w:divBdr>
                <w:top w:val="none" w:sz="0" w:space="0" w:color="auto"/>
                <w:left w:val="none" w:sz="0" w:space="0" w:color="auto"/>
                <w:bottom w:val="none" w:sz="0" w:space="0" w:color="auto"/>
                <w:right w:val="none" w:sz="0" w:space="0" w:color="auto"/>
              </w:divBdr>
            </w:div>
          </w:divsChild>
        </w:div>
        <w:div w:id="398939846">
          <w:marLeft w:val="0"/>
          <w:marRight w:val="0"/>
          <w:marTop w:val="0"/>
          <w:marBottom w:val="0"/>
          <w:divBdr>
            <w:top w:val="none" w:sz="0" w:space="0" w:color="auto"/>
            <w:left w:val="none" w:sz="0" w:space="0" w:color="auto"/>
            <w:bottom w:val="none" w:sz="0" w:space="0" w:color="auto"/>
            <w:right w:val="none" w:sz="0" w:space="0" w:color="auto"/>
          </w:divBdr>
          <w:divsChild>
            <w:div w:id="847134992">
              <w:marLeft w:val="0"/>
              <w:marRight w:val="0"/>
              <w:marTop w:val="0"/>
              <w:marBottom w:val="0"/>
              <w:divBdr>
                <w:top w:val="none" w:sz="0" w:space="0" w:color="auto"/>
                <w:left w:val="none" w:sz="0" w:space="0" w:color="auto"/>
                <w:bottom w:val="none" w:sz="0" w:space="0" w:color="auto"/>
                <w:right w:val="none" w:sz="0" w:space="0" w:color="auto"/>
              </w:divBdr>
            </w:div>
          </w:divsChild>
        </w:div>
        <w:div w:id="516191602">
          <w:marLeft w:val="0"/>
          <w:marRight w:val="0"/>
          <w:marTop w:val="0"/>
          <w:marBottom w:val="0"/>
          <w:divBdr>
            <w:top w:val="none" w:sz="0" w:space="0" w:color="auto"/>
            <w:left w:val="none" w:sz="0" w:space="0" w:color="auto"/>
            <w:bottom w:val="none" w:sz="0" w:space="0" w:color="auto"/>
            <w:right w:val="none" w:sz="0" w:space="0" w:color="auto"/>
          </w:divBdr>
          <w:divsChild>
            <w:div w:id="1618950906">
              <w:marLeft w:val="0"/>
              <w:marRight w:val="0"/>
              <w:marTop w:val="0"/>
              <w:marBottom w:val="0"/>
              <w:divBdr>
                <w:top w:val="none" w:sz="0" w:space="0" w:color="auto"/>
                <w:left w:val="none" w:sz="0" w:space="0" w:color="auto"/>
                <w:bottom w:val="none" w:sz="0" w:space="0" w:color="auto"/>
                <w:right w:val="none" w:sz="0" w:space="0" w:color="auto"/>
              </w:divBdr>
            </w:div>
          </w:divsChild>
        </w:div>
        <w:div w:id="520120966">
          <w:marLeft w:val="0"/>
          <w:marRight w:val="0"/>
          <w:marTop w:val="0"/>
          <w:marBottom w:val="0"/>
          <w:divBdr>
            <w:top w:val="none" w:sz="0" w:space="0" w:color="auto"/>
            <w:left w:val="none" w:sz="0" w:space="0" w:color="auto"/>
            <w:bottom w:val="none" w:sz="0" w:space="0" w:color="auto"/>
            <w:right w:val="none" w:sz="0" w:space="0" w:color="auto"/>
          </w:divBdr>
          <w:divsChild>
            <w:div w:id="1420324812">
              <w:marLeft w:val="0"/>
              <w:marRight w:val="0"/>
              <w:marTop w:val="0"/>
              <w:marBottom w:val="0"/>
              <w:divBdr>
                <w:top w:val="none" w:sz="0" w:space="0" w:color="auto"/>
                <w:left w:val="none" w:sz="0" w:space="0" w:color="auto"/>
                <w:bottom w:val="none" w:sz="0" w:space="0" w:color="auto"/>
                <w:right w:val="none" w:sz="0" w:space="0" w:color="auto"/>
              </w:divBdr>
            </w:div>
          </w:divsChild>
        </w:div>
        <w:div w:id="526254673">
          <w:marLeft w:val="0"/>
          <w:marRight w:val="0"/>
          <w:marTop w:val="0"/>
          <w:marBottom w:val="0"/>
          <w:divBdr>
            <w:top w:val="none" w:sz="0" w:space="0" w:color="auto"/>
            <w:left w:val="none" w:sz="0" w:space="0" w:color="auto"/>
            <w:bottom w:val="none" w:sz="0" w:space="0" w:color="auto"/>
            <w:right w:val="none" w:sz="0" w:space="0" w:color="auto"/>
          </w:divBdr>
          <w:divsChild>
            <w:div w:id="1051922898">
              <w:marLeft w:val="0"/>
              <w:marRight w:val="0"/>
              <w:marTop w:val="0"/>
              <w:marBottom w:val="0"/>
              <w:divBdr>
                <w:top w:val="none" w:sz="0" w:space="0" w:color="auto"/>
                <w:left w:val="none" w:sz="0" w:space="0" w:color="auto"/>
                <w:bottom w:val="none" w:sz="0" w:space="0" w:color="auto"/>
                <w:right w:val="none" w:sz="0" w:space="0" w:color="auto"/>
              </w:divBdr>
            </w:div>
          </w:divsChild>
        </w:div>
        <w:div w:id="535432760">
          <w:marLeft w:val="0"/>
          <w:marRight w:val="0"/>
          <w:marTop w:val="0"/>
          <w:marBottom w:val="0"/>
          <w:divBdr>
            <w:top w:val="none" w:sz="0" w:space="0" w:color="auto"/>
            <w:left w:val="none" w:sz="0" w:space="0" w:color="auto"/>
            <w:bottom w:val="none" w:sz="0" w:space="0" w:color="auto"/>
            <w:right w:val="none" w:sz="0" w:space="0" w:color="auto"/>
          </w:divBdr>
          <w:divsChild>
            <w:div w:id="781536312">
              <w:marLeft w:val="0"/>
              <w:marRight w:val="0"/>
              <w:marTop w:val="0"/>
              <w:marBottom w:val="0"/>
              <w:divBdr>
                <w:top w:val="none" w:sz="0" w:space="0" w:color="auto"/>
                <w:left w:val="none" w:sz="0" w:space="0" w:color="auto"/>
                <w:bottom w:val="none" w:sz="0" w:space="0" w:color="auto"/>
                <w:right w:val="none" w:sz="0" w:space="0" w:color="auto"/>
              </w:divBdr>
            </w:div>
          </w:divsChild>
        </w:div>
        <w:div w:id="553976138">
          <w:marLeft w:val="0"/>
          <w:marRight w:val="0"/>
          <w:marTop w:val="0"/>
          <w:marBottom w:val="0"/>
          <w:divBdr>
            <w:top w:val="none" w:sz="0" w:space="0" w:color="auto"/>
            <w:left w:val="none" w:sz="0" w:space="0" w:color="auto"/>
            <w:bottom w:val="none" w:sz="0" w:space="0" w:color="auto"/>
            <w:right w:val="none" w:sz="0" w:space="0" w:color="auto"/>
          </w:divBdr>
          <w:divsChild>
            <w:div w:id="1030109255">
              <w:marLeft w:val="0"/>
              <w:marRight w:val="0"/>
              <w:marTop w:val="0"/>
              <w:marBottom w:val="0"/>
              <w:divBdr>
                <w:top w:val="none" w:sz="0" w:space="0" w:color="auto"/>
                <w:left w:val="none" w:sz="0" w:space="0" w:color="auto"/>
                <w:bottom w:val="none" w:sz="0" w:space="0" w:color="auto"/>
                <w:right w:val="none" w:sz="0" w:space="0" w:color="auto"/>
              </w:divBdr>
            </w:div>
            <w:div w:id="2031099647">
              <w:marLeft w:val="0"/>
              <w:marRight w:val="0"/>
              <w:marTop w:val="0"/>
              <w:marBottom w:val="0"/>
              <w:divBdr>
                <w:top w:val="none" w:sz="0" w:space="0" w:color="auto"/>
                <w:left w:val="none" w:sz="0" w:space="0" w:color="auto"/>
                <w:bottom w:val="none" w:sz="0" w:space="0" w:color="auto"/>
                <w:right w:val="none" w:sz="0" w:space="0" w:color="auto"/>
              </w:divBdr>
            </w:div>
          </w:divsChild>
        </w:div>
        <w:div w:id="570191601">
          <w:marLeft w:val="0"/>
          <w:marRight w:val="0"/>
          <w:marTop w:val="0"/>
          <w:marBottom w:val="0"/>
          <w:divBdr>
            <w:top w:val="none" w:sz="0" w:space="0" w:color="auto"/>
            <w:left w:val="none" w:sz="0" w:space="0" w:color="auto"/>
            <w:bottom w:val="none" w:sz="0" w:space="0" w:color="auto"/>
            <w:right w:val="none" w:sz="0" w:space="0" w:color="auto"/>
          </w:divBdr>
          <w:divsChild>
            <w:div w:id="1341086871">
              <w:marLeft w:val="0"/>
              <w:marRight w:val="0"/>
              <w:marTop w:val="0"/>
              <w:marBottom w:val="0"/>
              <w:divBdr>
                <w:top w:val="none" w:sz="0" w:space="0" w:color="auto"/>
                <w:left w:val="none" w:sz="0" w:space="0" w:color="auto"/>
                <w:bottom w:val="none" w:sz="0" w:space="0" w:color="auto"/>
                <w:right w:val="none" w:sz="0" w:space="0" w:color="auto"/>
              </w:divBdr>
            </w:div>
            <w:div w:id="1665471992">
              <w:marLeft w:val="0"/>
              <w:marRight w:val="0"/>
              <w:marTop w:val="0"/>
              <w:marBottom w:val="0"/>
              <w:divBdr>
                <w:top w:val="none" w:sz="0" w:space="0" w:color="auto"/>
                <w:left w:val="none" w:sz="0" w:space="0" w:color="auto"/>
                <w:bottom w:val="none" w:sz="0" w:space="0" w:color="auto"/>
                <w:right w:val="none" w:sz="0" w:space="0" w:color="auto"/>
              </w:divBdr>
            </w:div>
          </w:divsChild>
        </w:div>
        <w:div w:id="620764813">
          <w:marLeft w:val="0"/>
          <w:marRight w:val="0"/>
          <w:marTop w:val="0"/>
          <w:marBottom w:val="0"/>
          <w:divBdr>
            <w:top w:val="none" w:sz="0" w:space="0" w:color="auto"/>
            <w:left w:val="none" w:sz="0" w:space="0" w:color="auto"/>
            <w:bottom w:val="none" w:sz="0" w:space="0" w:color="auto"/>
            <w:right w:val="none" w:sz="0" w:space="0" w:color="auto"/>
          </w:divBdr>
          <w:divsChild>
            <w:div w:id="268466209">
              <w:marLeft w:val="0"/>
              <w:marRight w:val="0"/>
              <w:marTop w:val="0"/>
              <w:marBottom w:val="0"/>
              <w:divBdr>
                <w:top w:val="none" w:sz="0" w:space="0" w:color="auto"/>
                <w:left w:val="none" w:sz="0" w:space="0" w:color="auto"/>
                <w:bottom w:val="none" w:sz="0" w:space="0" w:color="auto"/>
                <w:right w:val="none" w:sz="0" w:space="0" w:color="auto"/>
              </w:divBdr>
            </w:div>
          </w:divsChild>
        </w:div>
        <w:div w:id="715088533">
          <w:marLeft w:val="0"/>
          <w:marRight w:val="0"/>
          <w:marTop w:val="0"/>
          <w:marBottom w:val="0"/>
          <w:divBdr>
            <w:top w:val="none" w:sz="0" w:space="0" w:color="auto"/>
            <w:left w:val="none" w:sz="0" w:space="0" w:color="auto"/>
            <w:bottom w:val="none" w:sz="0" w:space="0" w:color="auto"/>
            <w:right w:val="none" w:sz="0" w:space="0" w:color="auto"/>
          </w:divBdr>
          <w:divsChild>
            <w:div w:id="1830289432">
              <w:marLeft w:val="0"/>
              <w:marRight w:val="0"/>
              <w:marTop w:val="0"/>
              <w:marBottom w:val="0"/>
              <w:divBdr>
                <w:top w:val="none" w:sz="0" w:space="0" w:color="auto"/>
                <w:left w:val="none" w:sz="0" w:space="0" w:color="auto"/>
                <w:bottom w:val="none" w:sz="0" w:space="0" w:color="auto"/>
                <w:right w:val="none" w:sz="0" w:space="0" w:color="auto"/>
              </w:divBdr>
            </w:div>
          </w:divsChild>
        </w:div>
        <w:div w:id="743375725">
          <w:marLeft w:val="0"/>
          <w:marRight w:val="0"/>
          <w:marTop w:val="0"/>
          <w:marBottom w:val="0"/>
          <w:divBdr>
            <w:top w:val="none" w:sz="0" w:space="0" w:color="auto"/>
            <w:left w:val="none" w:sz="0" w:space="0" w:color="auto"/>
            <w:bottom w:val="none" w:sz="0" w:space="0" w:color="auto"/>
            <w:right w:val="none" w:sz="0" w:space="0" w:color="auto"/>
          </w:divBdr>
          <w:divsChild>
            <w:div w:id="19430156">
              <w:marLeft w:val="0"/>
              <w:marRight w:val="0"/>
              <w:marTop w:val="0"/>
              <w:marBottom w:val="0"/>
              <w:divBdr>
                <w:top w:val="none" w:sz="0" w:space="0" w:color="auto"/>
                <w:left w:val="none" w:sz="0" w:space="0" w:color="auto"/>
                <w:bottom w:val="none" w:sz="0" w:space="0" w:color="auto"/>
                <w:right w:val="none" w:sz="0" w:space="0" w:color="auto"/>
              </w:divBdr>
            </w:div>
          </w:divsChild>
        </w:div>
        <w:div w:id="848174675">
          <w:marLeft w:val="0"/>
          <w:marRight w:val="0"/>
          <w:marTop w:val="0"/>
          <w:marBottom w:val="0"/>
          <w:divBdr>
            <w:top w:val="none" w:sz="0" w:space="0" w:color="auto"/>
            <w:left w:val="none" w:sz="0" w:space="0" w:color="auto"/>
            <w:bottom w:val="none" w:sz="0" w:space="0" w:color="auto"/>
            <w:right w:val="none" w:sz="0" w:space="0" w:color="auto"/>
          </w:divBdr>
          <w:divsChild>
            <w:div w:id="629677042">
              <w:marLeft w:val="0"/>
              <w:marRight w:val="0"/>
              <w:marTop w:val="0"/>
              <w:marBottom w:val="0"/>
              <w:divBdr>
                <w:top w:val="none" w:sz="0" w:space="0" w:color="auto"/>
                <w:left w:val="none" w:sz="0" w:space="0" w:color="auto"/>
                <w:bottom w:val="none" w:sz="0" w:space="0" w:color="auto"/>
                <w:right w:val="none" w:sz="0" w:space="0" w:color="auto"/>
              </w:divBdr>
            </w:div>
          </w:divsChild>
        </w:div>
        <w:div w:id="851527573">
          <w:marLeft w:val="0"/>
          <w:marRight w:val="0"/>
          <w:marTop w:val="0"/>
          <w:marBottom w:val="0"/>
          <w:divBdr>
            <w:top w:val="none" w:sz="0" w:space="0" w:color="auto"/>
            <w:left w:val="none" w:sz="0" w:space="0" w:color="auto"/>
            <w:bottom w:val="none" w:sz="0" w:space="0" w:color="auto"/>
            <w:right w:val="none" w:sz="0" w:space="0" w:color="auto"/>
          </w:divBdr>
          <w:divsChild>
            <w:div w:id="85275926">
              <w:marLeft w:val="0"/>
              <w:marRight w:val="0"/>
              <w:marTop w:val="0"/>
              <w:marBottom w:val="0"/>
              <w:divBdr>
                <w:top w:val="none" w:sz="0" w:space="0" w:color="auto"/>
                <w:left w:val="none" w:sz="0" w:space="0" w:color="auto"/>
                <w:bottom w:val="none" w:sz="0" w:space="0" w:color="auto"/>
                <w:right w:val="none" w:sz="0" w:space="0" w:color="auto"/>
              </w:divBdr>
            </w:div>
            <w:div w:id="1065760308">
              <w:marLeft w:val="0"/>
              <w:marRight w:val="0"/>
              <w:marTop w:val="0"/>
              <w:marBottom w:val="0"/>
              <w:divBdr>
                <w:top w:val="none" w:sz="0" w:space="0" w:color="auto"/>
                <w:left w:val="none" w:sz="0" w:space="0" w:color="auto"/>
                <w:bottom w:val="none" w:sz="0" w:space="0" w:color="auto"/>
                <w:right w:val="none" w:sz="0" w:space="0" w:color="auto"/>
              </w:divBdr>
            </w:div>
          </w:divsChild>
        </w:div>
        <w:div w:id="931276448">
          <w:marLeft w:val="0"/>
          <w:marRight w:val="0"/>
          <w:marTop w:val="0"/>
          <w:marBottom w:val="0"/>
          <w:divBdr>
            <w:top w:val="none" w:sz="0" w:space="0" w:color="auto"/>
            <w:left w:val="none" w:sz="0" w:space="0" w:color="auto"/>
            <w:bottom w:val="none" w:sz="0" w:space="0" w:color="auto"/>
            <w:right w:val="none" w:sz="0" w:space="0" w:color="auto"/>
          </w:divBdr>
          <w:divsChild>
            <w:div w:id="1749420668">
              <w:marLeft w:val="0"/>
              <w:marRight w:val="0"/>
              <w:marTop w:val="0"/>
              <w:marBottom w:val="0"/>
              <w:divBdr>
                <w:top w:val="none" w:sz="0" w:space="0" w:color="auto"/>
                <w:left w:val="none" w:sz="0" w:space="0" w:color="auto"/>
                <w:bottom w:val="none" w:sz="0" w:space="0" w:color="auto"/>
                <w:right w:val="none" w:sz="0" w:space="0" w:color="auto"/>
              </w:divBdr>
            </w:div>
          </w:divsChild>
        </w:div>
        <w:div w:id="1020932327">
          <w:marLeft w:val="0"/>
          <w:marRight w:val="0"/>
          <w:marTop w:val="0"/>
          <w:marBottom w:val="0"/>
          <w:divBdr>
            <w:top w:val="none" w:sz="0" w:space="0" w:color="auto"/>
            <w:left w:val="none" w:sz="0" w:space="0" w:color="auto"/>
            <w:bottom w:val="none" w:sz="0" w:space="0" w:color="auto"/>
            <w:right w:val="none" w:sz="0" w:space="0" w:color="auto"/>
          </w:divBdr>
          <w:divsChild>
            <w:div w:id="852186700">
              <w:marLeft w:val="0"/>
              <w:marRight w:val="0"/>
              <w:marTop w:val="0"/>
              <w:marBottom w:val="0"/>
              <w:divBdr>
                <w:top w:val="none" w:sz="0" w:space="0" w:color="auto"/>
                <w:left w:val="none" w:sz="0" w:space="0" w:color="auto"/>
                <w:bottom w:val="none" w:sz="0" w:space="0" w:color="auto"/>
                <w:right w:val="none" w:sz="0" w:space="0" w:color="auto"/>
              </w:divBdr>
            </w:div>
          </w:divsChild>
        </w:div>
        <w:div w:id="1083650398">
          <w:marLeft w:val="0"/>
          <w:marRight w:val="0"/>
          <w:marTop w:val="0"/>
          <w:marBottom w:val="0"/>
          <w:divBdr>
            <w:top w:val="none" w:sz="0" w:space="0" w:color="auto"/>
            <w:left w:val="none" w:sz="0" w:space="0" w:color="auto"/>
            <w:bottom w:val="none" w:sz="0" w:space="0" w:color="auto"/>
            <w:right w:val="none" w:sz="0" w:space="0" w:color="auto"/>
          </w:divBdr>
          <w:divsChild>
            <w:div w:id="755594653">
              <w:marLeft w:val="0"/>
              <w:marRight w:val="0"/>
              <w:marTop w:val="0"/>
              <w:marBottom w:val="0"/>
              <w:divBdr>
                <w:top w:val="none" w:sz="0" w:space="0" w:color="auto"/>
                <w:left w:val="none" w:sz="0" w:space="0" w:color="auto"/>
                <w:bottom w:val="none" w:sz="0" w:space="0" w:color="auto"/>
                <w:right w:val="none" w:sz="0" w:space="0" w:color="auto"/>
              </w:divBdr>
            </w:div>
            <w:div w:id="1665934306">
              <w:marLeft w:val="0"/>
              <w:marRight w:val="0"/>
              <w:marTop w:val="0"/>
              <w:marBottom w:val="0"/>
              <w:divBdr>
                <w:top w:val="none" w:sz="0" w:space="0" w:color="auto"/>
                <w:left w:val="none" w:sz="0" w:space="0" w:color="auto"/>
                <w:bottom w:val="none" w:sz="0" w:space="0" w:color="auto"/>
                <w:right w:val="none" w:sz="0" w:space="0" w:color="auto"/>
              </w:divBdr>
            </w:div>
          </w:divsChild>
        </w:div>
        <w:div w:id="1098065878">
          <w:marLeft w:val="0"/>
          <w:marRight w:val="0"/>
          <w:marTop w:val="0"/>
          <w:marBottom w:val="0"/>
          <w:divBdr>
            <w:top w:val="none" w:sz="0" w:space="0" w:color="auto"/>
            <w:left w:val="none" w:sz="0" w:space="0" w:color="auto"/>
            <w:bottom w:val="none" w:sz="0" w:space="0" w:color="auto"/>
            <w:right w:val="none" w:sz="0" w:space="0" w:color="auto"/>
          </w:divBdr>
          <w:divsChild>
            <w:div w:id="989990164">
              <w:marLeft w:val="0"/>
              <w:marRight w:val="0"/>
              <w:marTop w:val="0"/>
              <w:marBottom w:val="0"/>
              <w:divBdr>
                <w:top w:val="none" w:sz="0" w:space="0" w:color="auto"/>
                <w:left w:val="none" w:sz="0" w:space="0" w:color="auto"/>
                <w:bottom w:val="none" w:sz="0" w:space="0" w:color="auto"/>
                <w:right w:val="none" w:sz="0" w:space="0" w:color="auto"/>
              </w:divBdr>
            </w:div>
          </w:divsChild>
        </w:div>
        <w:div w:id="1150251930">
          <w:marLeft w:val="0"/>
          <w:marRight w:val="0"/>
          <w:marTop w:val="0"/>
          <w:marBottom w:val="0"/>
          <w:divBdr>
            <w:top w:val="none" w:sz="0" w:space="0" w:color="auto"/>
            <w:left w:val="none" w:sz="0" w:space="0" w:color="auto"/>
            <w:bottom w:val="none" w:sz="0" w:space="0" w:color="auto"/>
            <w:right w:val="none" w:sz="0" w:space="0" w:color="auto"/>
          </w:divBdr>
          <w:divsChild>
            <w:div w:id="745493738">
              <w:marLeft w:val="0"/>
              <w:marRight w:val="0"/>
              <w:marTop w:val="0"/>
              <w:marBottom w:val="0"/>
              <w:divBdr>
                <w:top w:val="none" w:sz="0" w:space="0" w:color="auto"/>
                <w:left w:val="none" w:sz="0" w:space="0" w:color="auto"/>
                <w:bottom w:val="none" w:sz="0" w:space="0" w:color="auto"/>
                <w:right w:val="none" w:sz="0" w:space="0" w:color="auto"/>
              </w:divBdr>
            </w:div>
          </w:divsChild>
        </w:div>
        <w:div w:id="1220632396">
          <w:marLeft w:val="0"/>
          <w:marRight w:val="0"/>
          <w:marTop w:val="0"/>
          <w:marBottom w:val="0"/>
          <w:divBdr>
            <w:top w:val="none" w:sz="0" w:space="0" w:color="auto"/>
            <w:left w:val="none" w:sz="0" w:space="0" w:color="auto"/>
            <w:bottom w:val="none" w:sz="0" w:space="0" w:color="auto"/>
            <w:right w:val="none" w:sz="0" w:space="0" w:color="auto"/>
          </w:divBdr>
          <w:divsChild>
            <w:div w:id="416755617">
              <w:marLeft w:val="0"/>
              <w:marRight w:val="0"/>
              <w:marTop w:val="0"/>
              <w:marBottom w:val="0"/>
              <w:divBdr>
                <w:top w:val="none" w:sz="0" w:space="0" w:color="auto"/>
                <w:left w:val="none" w:sz="0" w:space="0" w:color="auto"/>
                <w:bottom w:val="none" w:sz="0" w:space="0" w:color="auto"/>
                <w:right w:val="none" w:sz="0" w:space="0" w:color="auto"/>
              </w:divBdr>
            </w:div>
            <w:div w:id="1215851208">
              <w:marLeft w:val="0"/>
              <w:marRight w:val="0"/>
              <w:marTop w:val="0"/>
              <w:marBottom w:val="0"/>
              <w:divBdr>
                <w:top w:val="none" w:sz="0" w:space="0" w:color="auto"/>
                <w:left w:val="none" w:sz="0" w:space="0" w:color="auto"/>
                <w:bottom w:val="none" w:sz="0" w:space="0" w:color="auto"/>
                <w:right w:val="none" w:sz="0" w:space="0" w:color="auto"/>
              </w:divBdr>
            </w:div>
          </w:divsChild>
        </w:div>
        <w:div w:id="1247886205">
          <w:marLeft w:val="0"/>
          <w:marRight w:val="0"/>
          <w:marTop w:val="0"/>
          <w:marBottom w:val="0"/>
          <w:divBdr>
            <w:top w:val="none" w:sz="0" w:space="0" w:color="auto"/>
            <w:left w:val="none" w:sz="0" w:space="0" w:color="auto"/>
            <w:bottom w:val="none" w:sz="0" w:space="0" w:color="auto"/>
            <w:right w:val="none" w:sz="0" w:space="0" w:color="auto"/>
          </w:divBdr>
          <w:divsChild>
            <w:div w:id="1530680501">
              <w:marLeft w:val="0"/>
              <w:marRight w:val="0"/>
              <w:marTop w:val="0"/>
              <w:marBottom w:val="0"/>
              <w:divBdr>
                <w:top w:val="none" w:sz="0" w:space="0" w:color="auto"/>
                <w:left w:val="none" w:sz="0" w:space="0" w:color="auto"/>
                <w:bottom w:val="none" w:sz="0" w:space="0" w:color="auto"/>
                <w:right w:val="none" w:sz="0" w:space="0" w:color="auto"/>
              </w:divBdr>
            </w:div>
          </w:divsChild>
        </w:div>
        <w:div w:id="1281650327">
          <w:marLeft w:val="0"/>
          <w:marRight w:val="0"/>
          <w:marTop w:val="0"/>
          <w:marBottom w:val="0"/>
          <w:divBdr>
            <w:top w:val="none" w:sz="0" w:space="0" w:color="auto"/>
            <w:left w:val="none" w:sz="0" w:space="0" w:color="auto"/>
            <w:bottom w:val="none" w:sz="0" w:space="0" w:color="auto"/>
            <w:right w:val="none" w:sz="0" w:space="0" w:color="auto"/>
          </w:divBdr>
          <w:divsChild>
            <w:div w:id="37701282">
              <w:marLeft w:val="0"/>
              <w:marRight w:val="0"/>
              <w:marTop w:val="0"/>
              <w:marBottom w:val="0"/>
              <w:divBdr>
                <w:top w:val="none" w:sz="0" w:space="0" w:color="auto"/>
                <w:left w:val="none" w:sz="0" w:space="0" w:color="auto"/>
                <w:bottom w:val="none" w:sz="0" w:space="0" w:color="auto"/>
                <w:right w:val="none" w:sz="0" w:space="0" w:color="auto"/>
              </w:divBdr>
            </w:div>
          </w:divsChild>
        </w:div>
        <w:div w:id="1336494059">
          <w:marLeft w:val="0"/>
          <w:marRight w:val="0"/>
          <w:marTop w:val="0"/>
          <w:marBottom w:val="0"/>
          <w:divBdr>
            <w:top w:val="none" w:sz="0" w:space="0" w:color="auto"/>
            <w:left w:val="none" w:sz="0" w:space="0" w:color="auto"/>
            <w:bottom w:val="none" w:sz="0" w:space="0" w:color="auto"/>
            <w:right w:val="none" w:sz="0" w:space="0" w:color="auto"/>
          </w:divBdr>
          <w:divsChild>
            <w:div w:id="1930580933">
              <w:marLeft w:val="0"/>
              <w:marRight w:val="0"/>
              <w:marTop w:val="0"/>
              <w:marBottom w:val="0"/>
              <w:divBdr>
                <w:top w:val="none" w:sz="0" w:space="0" w:color="auto"/>
                <w:left w:val="none" w:sz="0" w:space="0" w:color="auto"/>
                <w:bottom w:val="none" w:sz="0" w:space="0" w:color="auto"/>
                <w:right w:val="none" w:sz="0" w:space="0" w:color="auto"/>
              </w:divBdr>
            </w:div>
          </w:divsChild>
        </w:div>
        <w:div w:id="1412698540">
          <w:marLeft w:val="0"/>
          <w:marRight w:val="0"/>
          <w:marTop w:val="0"/>
          <w:marBottom w:val="0"/>
          <w:divBdr>
            <w:top w:val="none" w:sz="0" w:space="0" w:color="auto"/>
            <w:left w:val="none" w:sz="0" w:space="0" w:color="auto"/>
            <w:bottom w:val="none" w:sz="0" w:space="0" w:color="auto"/>
            <w:right w:val="none" w:sz="0" w:space="0" w:color="auto"/>
          </w:divBdr>
          <w:divsChild>
            <w:div w:id="828402481">
              <w:marLeft w:val="0"/>
              <w:marRight w:val="0"/>
              <w:marTop w:val="0"/>
              <w:marBottom w:val="0"/>
              <w:divBdr>
                <w:top w:val="none" w:sz="0" w:space="0" w:color="auto"/>
                <w:left w:val="none" w:sz="0" w:space="0" w:color="auto"/>
                <w:bottom w:val="none" w:sz="0" w:space="0" w:color="auto"/>
                <w:right w:val="none" w:sz="0" w:space="0" w:color="auto"/>
              </w:divBdr>
            </w:div>
          </w:divsChild>
        </w:div>
        <w:div w:id="1427846968">
          <w:marLeft w:val="0"/>
          <w:marRight w:val="0"/>
          <w:marTop w:val="0"/>
          <w:marBottom w:val="0"/>
          <w:divBdr>
            <w:top w:val="none" w:sz="0" w:space="0" w:color="auto"/>
            <w:left w:val="none" w:sz="0" w:space="0" w:color="auto"/>
            <w:bottom w:val="none" w:sz="0" w:space="0" w:color="auto"/>
            <w:right w:val="none" w:sz="0" w:space="0" w:color="auto"/>
          </w:divBdr>
          <w:divsChild>
            <w:div w:id="1524124389">
              <w:marLeft w:val="0"/>
              <w:marRight w:val="0"/>
              <w:marTop w:val="0"/>
              <w:marBottom w:val="0"/>
              <w:divBdr>
                <w:top w:val="none" w:sz="0" w:space="0" w:color="auto"/>
                <w:left w:val="none" w:sz="0" w:space="0" w:color="auto"/>
                <w:bottom w:val="none" w:sz="0" w:space="0" w:color="auto"/>
                <w:right w:val="none" w:sz="0" w:space="0" w:color="auto"/>
              </w:divBdr>
            </w:div>
          </w:divsChild>
        </w:div>
        <w:div w:id="1444298942">
          <w:marLeft w:val="0"/>
          <w:marRight w:val="0"/>
          <w:marTop w:val="0"/>
          <w:marBottom w:val="0"/>
          <w:divBdr>
            <w:top w:val="none" w:sz="0" w:space="0" w:color="auto"/>
            <w:left w:val="none" w:sz="0" w:space="0" w:color="auto"/>
            <w:bottom w:val="none" w:sz="0" w:space="0" w:color="auto"/>
            <w:right w:val="none" w:sz="0" w:space="0" w:color="auto"/>
          </w:divBdr>
          <w:divsChild>
            <w:div w:id="1262106286">
              <w:marLeft w:val="0"/>
              <w:marRight w:val="0"/>
              <w:marTop w:val="0"/>
              <w:marBottom w:val="0"/>
              <w:divBdr>
                <w:top w:val="none" w:sz="0" w:space="0" w:color="auto"/>
                <w:left w:val="none" w:sz="0" w:space="0" w:color="auto"/>
                <w:bottom w:val="none" w:sz="0" w:space="0" w:color="auto"/>
                <w:right w:val="none" w:sz="0" w:space="0" w:color="auto"/>
              </w:divBdr>
            </w:div>
            <w:div w:id="1913732362">
              <w:marLeft w:val="0"/>
              <w:marRight w:val="0"/>
              <w:marTop w:val="0"/>
              <w:marBottom w:val="0"/>
              <w:divBdr>
                <w:top w:val="none" w:sz="0" w:space="0" w:color="auto"/>
                <w:left w:val="none" w:sz="0" w:space="0" w:color="auto"/>
                <w:bottom w:val="none" w:sz="0" w:space="0" w:color="auto"/>
                <w:right w:val="none" w:sz="0" w:space="0" w:color="auto"/>
              </w:divBdr>
            </w:div>
          </w:divsChild>
        </w:div>
        <w:div w:id="1444377281">
          <w:marLeft w:val="0"/>
          <w:marRight w:val="0"/>
          <w:marTop w:val="0"/>
          <w:marBottom w:val="0"/>
          <w:divBdr>
            <w:top w:val="none" w:sz="0" w:space="0" w:color="auto"/>
            <w:left w:val="none" w:sz="0" w:space="0" w:color="auto"/>
            <w:bottom w:val="none" w:sz="0" w:space="0" w:color="auto"/>
            <w:right w:val="none" w:sz="0" w:space="0" w:color="auto"/>
          </w:divBdr>
          <w:divsChild>
            <w:div w:id="444152762">
              <w:marLeft w:val="0"/>
              <w:marRight w:val="0"/>
              <w:marTop w:val="0"/>
              <w:marBottom w:val="0"/>
              <w:divBdr>
                <w:top w:val="none" w:sz="0" w:space="0" w:color="auto"/>
                <w:left w:val="none" w:sz="0" w:space="0" w:color="auto"/>
                <w:bottom w:val="none" w:sz="0" w:space="0" w:color="auto"/>
                <w:right w:val="none" w:sz="0" w:space="0" w:color="auto"/>
              </w:divBdr>
            </w:div>
            <w:div w:id="1846937241">
              <w:marLeft w:val="0"/>
              <w:marRight w:val="0"/>
              <w:marTop w:val="0"/>
              <w:marBottom w:val="0"/>
              <w:divBdr>
                <w:top w:val="none" w:sz="0" w:space="0" w:color="auto"/>
                <w:left w:val="none" w:sz="0" w:space="0" w:color="auto"/>
                <w:bottom w:val="none" w:sz="0" w:space="0" w:color="auto"/>
                <w:right w:val="none" w:sz="0" w:space="0" w:color="auto"/>
              </w:divBdr>
            </w:div>
          </w:divsChild>
        </w:div>
        <w:div w:id="1476992090">
          <w:marLeft w:val="0"/>
          <w:marRight w:val="0"/>
          <w:marTop w:val="0"/>
          <w:marBottom w:val="0"/>
          <w:divBdr>
            <w:top w:val="none" w:sz="0" w:space="0" w:color="auto"/>
            <w:left w:val="none" w:sz="0" w:space="0" w:color="auto"/>
            <w:bottom w:val="none" w:sz="0" w:space="0" w:color="auto"/>
            <w:right w:val="none" w:sz="0" w:space="0" w:color="auto"/>
          </w:divBdr>
          <w:divsChild>
            <w:div w:id="299848735">
              <w:marLeft w:val="0"/>
              <w:marRight w:val="0"/>
              <w:marTop w:val="0"/>
              <w:marBottom w:val="0"/>
              <w:divBdr>
                <w:top w:val="none" w:sz="0" w:space="0" w:color="auto"/>
                <w:left w:val="none" w:sz="0" w:space="0" w:color="auto"/>
                <w:bottom w:val="none" w:sz="0" w:space="0" w:color="auto"/>
                <w:right w:val="none" w:sz="0" w:space="0" w:color="auto"/>
              </w:divBdr>
            </w:div>
          </w:divsChild>
        </w:div>
        <w:div w:id="1488932360">
          <w:marLeft w:val="0"/>
          <w:marRight w:val="0"/>
          <w:marTop w:val="0"/>
          <w:marBottom w:val="0"/>
          <w:divBdr>
            <w:top w:val="none" w:sz="0" w:space="0" w:color="auto"/>
            <w:left w:val="none" w:sz="0" w:space="0" w:color="auto"/>
            <w:bottom w:val="none" w:sz="0" w:space="0" w:color="auto"/>
            <w:right w:val="none" w:sz="0" w:space="0" w:color="auto"/>
          </w:divBdr>
          <w:divsChild>
            <w:div w:id="59838267">
              <w:marLeft w:val="0"/>
              <w:marRight w:val="0"/>
              <w:marTop w:val="0"/>
              <w:marBottom w:val="0"/>
              <w:divBdr>
                <w:top w:val="none" w:sz="0" w:space="0" w:color="auto"/>
                <w:left w:val="none" w:sz="0" w:space="0" w:color="auto"/>
                <w:bottom w:val="none" w:sz="0" w:space="0" w:color="auto"/>
                <w:right w:val="none" w:sz="0" w:space="0" w:color="auto"/>
              </w:divBdr>
            </w:div>
          </w:divsChild>
        </w:div>
        <w:div w:id="1521778385">
          <w:marLeft w:val="0"/>
          <w:marRight w:val="0"/>
          <w:marTop w:val="0"/>
          <w:marBottom w:val="0"/>
          <w:divBdr>
            <w:top w:val="none" w:sz="0" w:space="0" w:color="auto"/>
            <w:left w:val="none" w:sz="0" w:space="0" w:color="auto"/>
            <w:bottom w:val="none" w:sz="0" w:space="0" w:color="auto"/>
            <w:right w:val="none" w:sz="0" w:space="0" w:color="auto"/>
          </w:divBdr>
          <w:divsChild>
            <w:div w:id="1251309348">
              <w:marLeft w:val="0"/>
              <w:marRight w:val="0"/>
              <w:marTop w:val="0"/>
              <w:marBottom w:val="0"/>
              <w:divBdr>
                <w:top w:val="none" w:sz="0" w:space="0" w:color="auto"/>
                <w:left w:val="none" w:sz="0" w:space="0" w:color="auto"/>
                <w:bottom w:val="none" w:sz="0" w:space="0" w:color="auto"/>
                <w:right w:val="none" w:sz="0" w:space="0" w:color="auto"/>
              </w:divBdr>
            </w:div>
          </w:divsChild>
        </w:div>
        <w:div w:id="1535389404">
          <w:marLeft w:val="0"/>
          <w:marRight w:val="0"/>
          <w:marTop w:val="0"/>
          <w:marBottom w:val="0"/>
          <w:divBdr>
            <w:top w:val="none" w:sz="0" w:space="0" w:color="auto"/>
            <w:left w:val="none" w:sz="0" w:space="0" w:color="auto"/>
            <w:bottom w:val="none" w:sz="0" w:space="0" w:color="auto"/>
            <w:right w:val="none" w:sz="0" w:space="0" w:color="auto"/>
          </w:divBdr>
          <w:divsChild>
            <w:div w:id="1846556762">
              <w:marLeft w:val="0"/>
              <w:marRight w:val="0"/>
              <w:marTop w:val="0"/>
              <w:marBottom w:val="0"/>
              <w:divBdr>
                <w:top w:val="none" w:sz="0" w:space="0" w:color="auto"/>
                <w:left w:val="none" w:sz="0" w:space="0" w:color="auto"/>
                <w:bottom w:val="none" w:sz="0" w:space="0" w:color="auto"/>
                <w:right w:val="none" w:sz="0" w:space="0" w:color="auto"/>
              </w:divBdr>
            </w:div>
          </w:divsChild>
        </w:div>
        <w:div w:id="1544291411">
          <w:marLeft w:val="0"/>
          <w:marRight w:val="0"/>
          <w:marTop w:val="0"/>
          <w:marBottom w:val="0"/>
          <w:divBdr>
            <w:top w:val="none" w:sz="0" w:space="0" w:color="auto"/>
            <w:left w:val="none" w:sz="0" w:space="0" w:color="auto"/>
            <w:bottom w:val="none" w:sz="0" w:space="0" w:color="auto"/>
            <w:right w:val="none" w:sz="0" w:space="0" w:color="auto"/>
          </w:divBdr>
          <w:divsChild>
            <w:div w:id="202518657">
              <w:marLeft w:val="0"/>
              <w:marRight w:val="0"/>
              <w:marTop w:val="0"/>
              <w:marBottom w:val="0"/>
              <w:divBdr>
                <w:top w:val="none" w:sz="0" w:space="0" w:color="auto"/>
                <w:left w:val="none" w:sz="0" w:space="0" w:color="auto"/>
                <w:bottom w:val="none" w:sz="0" w:space="0" w:color="auto"/>
                <w:right w:val="none" w:sz="0" w:space="0" w:color="auto"/>
              </w:divBdr>
            </w:div>
          </w:divsChild>
        </w:div>
        <w:div w:id="1554996865">
          <w:marLeft w:val="0"/>
          <w:marRight w:val="0"/>
          <w:marTop w:val="0"/>
          <w:marBottom w:val="0"/>
          <w:divBdr>
            <w:top w:val="none" w:sz="0" w:space="0" w:color="auto"/>
            <w:left w:val="none" w:sz="0" w:space="0" w:color="auto"/>
            <w:bottom w:val="none" w:sz="0" w:space="0" w:color="auto"/>
            <w:right w:val="none" w:sz="0" w:space="0" w:color="auto"/>
          </w:divBdr>
          <w:divsChild>
            <w:div w:id="575290388">
              <w:marLeft w:val="0"/>
              <w:marRight w:val="0"/>
              <w:marTop w:val="0"/>
              <w:marBottom w:val="0"/>
              <w:divBdr>
                <w:top w:val="none" w:sz="0" w:space="0" w:color="auto"/>
                <w:left w:val="none" w:sz="0" w:space="0" w:color="auto"/>
                <w:bottom w:val="none" w:sz="0" w:space="0" w:color="auto"/>
                <w:right w:val="none" w:sz="0" w:space="0" w:color="auto"/>
              </w:divBdr>
            </w:div>
          </w:divsChild>
        </w:div>
        <w:div w:id="1614286944">
          <w:marLeft w:val="0"/>
          <w:marRight w:val="0"/>
          <w:marTop w:val="0"/>
          <w:marBottom w:val="0"/>
          <w:divBdr>
            <w:top w:val="none" w:sz="0" w:space="0" w:color="auto"/>
            <w:left w:val="none" w:sz="0" w:space="0" w:color="auto"/>
            <w:bottom w:val="none" w:sz="0" w:space="0" w:color="auto"/>
            <w:right w:val="none" w:sz="0" w:space="0" w:color="auto"/>
          </w:divBdr>
          <w:divsChild>
            <w:div w:id="1487090741">
              <w:marLeft w:val="0"/>
              <w:marRight w:val="0"/>
              <w:marTop w:val="0"/>
              <w:marBottom w:val="0"/>
              <w:divBdr>
                <w:top w:val="none" w:sz="0" w:space="0" w:color="auto"/>
                <w:left w:val="none" w:sz="0" w:space="0" w:color="auto"/>
                <w:bottom w:val="none" w:sz="0" w:space="0" w:color="auto"/>
                <w:right w:val="none" w:sz="0" w:space="0" w:color="auto"/>
              </w:divBdr>
            </w:div>
          </w:divsChild>
        </w:div>
        <w:div w:id="1683824433">
          <w:marLeft w:val="0"/>
          <w:marRight w:val="0"/>
          <w:marTop w:val="0"/>
          <w:marBottom w:val="0"/>
          <w:divBdr>
            <w:top w:val="none" w:sz="0" w:space="0" w:color="auto"/>
            <w:left w:val="none" w:sz="0" w:space="0" w:color="auto"/>
            <w:bottom w:val="none" w:sz="0" w:space="0" w:color="auto"/>
            <w:right w:val="none" w:sz="0" w:space="0" w:color="auto"/>
          </w:divBdr>
          <w:divsChild>
            <w:div w:id="1039554919">
              <w:marLeft w:val="0"/>
              <w:marRight w:val="0"/>
              <w:marTop w:val="0"/>
              <w:marBottom w:val="0"/>
              <w:divBdr>
                <w:top w:val="none" w:sz="0" w:space="0" w:color="auto"/>
                <w:left w:val="none" w:sz="0" w:space="0" w:color="auto"/>
                <w:bottom w:val="none" w:sz="0" w:space="0" w:color="auto"/>
                <w:right w:val="none" w:sz="0" w:space="0" w:color="auto"/>
              </w:divBdr>
            </w:div>
          </w:divsChild>
        </w:div>
        <w:div w:id="1696734609">
          <w:marLeft w:val="0"/>
          <w:marRight w:val="0"/>
          <w:marTop w:val="0"/>
          <w:marBottom w:val="0"/>
          <w:divBdr>
            <w:top w:val="none" w:sz="0" w:space="0" w:color="auto"/>
            <w:left w:val="none" w:sz="0" w:space="0" w:color="auto"/>
            <w:bottom w:val="none" w:sz="0" w:space="0" w:color="auto"/>
            <w:right w:val="none" w:sz="0" w:space="0" w:color="auto"/>
          </w:divBdr>
          <w:divsChild>
            <w:div w:id="709762643">
              <w:marLeft w:val="0"/>
              <w:marRight w:val="0"/>
              <w:marTop w:val="0"/>
              <w:marBottom w:val="0"/>
              <w:divBdr>
                <w:top w:val="none" w:sz="0" w:space="0" w:color="auto"/>
                <w:left w:val="none" w:sz="0" w:space="0" w:color="auto"/>
                <w:bottom w:val="none" w:sz="0" w:space="0" w:color="auto"/>
                <w:right w:val="none" w:sz="0" w:space="0" w:color="auto"/>
              </w:divBdr>
            </w:div>
          </w:divsChild>
        </w:div>
        <w:div w:id="1716812162">
          <w:marLeft w:val="0"/>
          <w:marRight w:val="0"/>
          <w:marTop w:val="0"/>
          <w:marBottom w:val="0"/>
          <w:divBdr>
            <w:top w:val="none" w:sz="0" w:space="0" w:color="auto"/>
            <w:left w:val="none" w:sz="0" w:space="0" w:color="auto"/>
            <w:bottom w:val="none" w:sz="0" w:space="0" w:color="auto"/>
            <w:right w:val="none" w:sz="0" w:space="0" w:color="auto"/>
          </w:divBdr>
          <w:divsChild>
            <w:div w:id="251472315">
              <w:marLeft w:val="0"/>
              <w:marRight w:val="0"/>
              <w:marTop w:val="0"/>
              <w:marBottom w:val="0"/>
              <w:divBdr>
                <w:top w:val="none" w:sz="0" w:space="0" w:color="auto"/>
                <w:left w:val="none" w:sz="0" w:space="0" w:color="auto"/>
                <w:bottom w:val="none" w:sz="0" w:space="0" w:color="auto"/>
                <w:right w:val="none" w:sz="0" w:space="0" w:color="auto"/>
              </w:divBdr>
            </w:div>
            <w:div w:id="290211858">
              <w:marLeft w:val="0"/>
              <w:marRight w:val="0"/>
              <w:marTop w:val="0"/>
              <w:marBottom w:val="0"/>
              <w:divBdr>
                <w:top w:val="none" w:sz="0" w:space="0" w:color="auto"/>
                <w:left w:val="none" w:sz="0" w:space="0" w:color="auto"/>
                <w:bottom w:val="none" w:sz="0" w:space="0" w:color="auto"/>
                <w:right w:val="none" w:sz="0" w:space="0" w:color="auto"/>
              </w:divBdr>
            </w:div>
          </w:divsChild>
        </w:div>
        <w:div w:id="1723364261">
          <w:marLeft w:val="0"/>
          <w:marRight w:val="0"/>
          <w:marTop w:val="0"/>
          <w:marBottom w:val="0"/>
          <w:divBdr>
            <w:top w:val="none" w:sz="0" w:space="0" w:color="auto"/>
            <w:left w:val="none" w:sz="0" w:space="0" w:color="auto"/>
            <w:bottom w:val="none" w:sz="0" w:space="0" w:color="auto"/>
            <w:right w:val="none" w:sz="0" w:space="0" w:color="auto"/>
          </w:divBdr>
          <w:divsChild>
            <w:div w:id="681860472">
              <w:marLeft w:val="0"/>
              <w:marRight w:val="0"/>
              <w:marTop w:val="0"/>
              <w:marBottom w:val="0"/>
              <w:divBdr>
                <w:top w:val="none" w:sz="0" w:space="0" w:color="auto"/>
                <w:left w:val="none" w:sz="0" w:space="0" w:color="auto"/>
                <w:bottom w:val="none" w:sz="0" w:space="0" w:color="auto"/>
                <w:right w:val="none" w:sz="0" w:space="0" w:color="auto"/>
              </w:divBdr>
            </w:div>
            <w:div w:id="1680547221">
              <w:marLeft w:val="0"/>
              <w:marRight w:val="0"/>
              <w:marTop w:val="0"/>
              <w:marBottom w:val="0"/>
              <w:divBdr>
                <w:top w:val="none" w:sz="0" w:space="0" w:color="auto"/>
                <w:left w:val="none" w:sz="0" w:space="0" w:color="auto"/>
                <w:bottom w:val="none" w:sz="0" w:space="0" w:color="auto"/>
                <w:right w:val="none" w:sz="0" w:space="0" w:color="auto"/>
              </w:divBdr>
            </w:div>
          </w:divsChild>
        </w:div>
        <w:div w:id="1750730397">
          <w:marLeft w:val="0"/>
          <w:marRight w:val="0"/>
          <w:marTop w:val="0"/>
          <w:marBottom w:val="0"/>
          <w:divBdr>
            <w:top w:val="none" w:sz="0" w:space="0" w:color="auto"/>
            <w:left w:val="none" w:sz="0" w:space="0" w:color="auto"/>
            <w:bottom w:val="none" w:sz="0" w:space="0" w:color="auto"/>
            <w:right w:val="none" w:sz="0" w:space="0" w:color="auto"/>
          </w:divBdr>
          <w:divsChild>
            <w:div w:id="169754584">
              <w:marLeft w:val="0"/>
              <w:marRight w:val="0"/>
              <w:marTop w:val="0"/>
              <w:marBottom w:val="0"/>
              <w:divBdr>
                <w:top w:val="none" w:sz="0" w:space="0" w:color="auto"/>
                <w:left w:val="none" w:sz="0" w:space="0" w:color="auto"/>
                <w:bottom w:val="none" w:sz="0" w:space="0" w:color="auto"/>
                <w:right w:val="none" w:sz="0" w:space="0" w:color="auto"/>
              </w:divBdr>
            </w:div>
          </w:divsChild>
        </w:div>
        <w:div w:id="1804421481">
          <w:marLeft w:val="0"/>
          <w:marRight w:val="0"/>
          <w:marTop w:val="0"/>
          <w:marBottom w:val="0"/>
          <w:divBdr>
            <w:top w:val="none" w:sz="0" w:space="0" w:color="auto"/>
            <w:left w:val="none" w:sz="0" w:space="0" w:color="auto"/>
            <w:bottom w:val="none" w:sz="0" w:space="0" w:color="auto"/>
            <w:right w:val="none" w:sz="0" w:space="0" w:color="auto"/>
          </w:divBdr>
          <w:divsChild>
            <w:div w:id="1242177397">
              <w:marLeft w:val="0"/>
              <w:marRight w:val="0"/>
              <w:marTop w:val="0"/>
              <w:marBottom w:val="0"/>
              <w:divBdr>
                <w:top w:val="none" w:sz="0" w:space="0" w:color="auto"/>
                <w:left w:val="none" w:sz="0" w:space="0" w:color="auto"/>
                <w:bottom w:val="none" w:sz="0" w:space="0" w:color="auto"/>
                <w:right w:val="none" w:sz="0" w:space="0" w:color="auto"/>
              </w:divBdr>
            </w:div>
          </w:divsChild>
        </w:div>
        <w:div w:id="1872067110">
          <w:marLeft w:val="0"/>
          <w:marRight w:val="0"/>
          <w:marTop w:val="0"/>
          <w:marBottom w:val="0"/>
          <w:divBdr>
            <w:top w:val="none" w:sz="0" w:space="0" w:color="auto"/>
            <w:left w:val="none" w:sz="0" w:space="0" w:color="auto"/>
            <w:bottom w:val="none" w:sz="0" w:space="0" w:color="auto"/>
            <w:right w:val="none" w:sz="0" w:space="0" w:color="auto"/>
          </w:divBdr>
          <w:divsChild>
            <w:div w:id="1101142528">
              <w:marLeft w:val="0"/>
              <w:marRight w:val="0"/>
              <w:marTop w:val="0"/>
              <w:marBottom w:val="0"/>
              <w:divBdr>
                <w:top w:val="none" w:sz="0" w:space="0" w:color="auto"/>
                <w:left w:val="none" w:sz="0" w:space="0" w:color="auto"/>
                <w:bottom w:val="none" w:sz="0" w:space="0" w:color="auto"/>
                <w:right w:val="none" w:sz="0" w:space="0" w:color="auto"/>
              </w:divBdr>
            </w:div>
          </w:divsChild>
        </w:div>
        <w:div w:id="1927222490">
          <w:marLeft w:val="0"/>
          <w:marRight w:val="0"/>
          <w:marTop w:val="0"/>
          <w:marBottom w:val="0"/>
          <w:divBdr>
            <w:top w:val="none" w:sz="0" w:space="0" w:color="auto"/>
            <w:left w:val="none" w:sz="0" w:space="0" w:color="auto"/>
            <w:bottom w:val="none" w:sz="0" w:space="0" w:color="auto"/>
            <w:right w:val="none" w:sz="0" w:space="0" w:color="auto"/>
          </w:divBdr>
          <w:divsChild>
            <w:div w:id="319820230">
              <w:marLeft w:val="0"/>
              <w:marRight w:val="0"/>
              <w:marTop w:val="0"/>
              <w:marBottom w:val="0"/>
              <w:divBdr>
                <w:top w:val="none" w:sz="0" w:space="0" w:color="auto"/>
                <w:left w:val="none" w:sz="0" w:space="0" w:color="auto"/>
                <w:bottom w:val="none" w:sz="0" w:space="0" w:color="auto"/>
                <w:right w:val="none" w:sz="0" w:space="0" w:color="auto"/>
              </w:divBdr>
            </w:div>
          </w:divsChild>
        </w:div>
        <w:div w:id="1949850184">
          <w:marLeft w:val="0"/>
          <w:marRight w:val="0"/>
          <w:marTop w:val="0"/>
          <w:marBottom w:val="0"/>
          <w:divBdr>
            <w:top w:val="none" w:sz="0" w:space="0" w:color="auto"/>
            <w:left w:val="none" w:sz="0" w:space="0" w:color="auto"/>
            <w:bottom w:val="none" w:sz="0" w:space="0" w:color="auto"/>
            <w:right w:val="none" w:sz="0" w:space="0" w:color="auto"/>
          </w:divBdr>
          <w:divsChild>
            <w:div w:id="1935555644">
              <w:marLeft w:val="0"/>
              <w:marRight w:val="0"/>
              <w:marTop w:val="0"/>
              <w:marBottom w:val="0"/>
              <w:divBdr>
                <w:top w:val="none" w:sz="0" w:space="0" w:color="auto"/>
                <w:left w:val="none" w:sz="0" w:space="0" w:color="auto"/>
                <w:bottom w:val="none" w:sz="0" w:space="0" w:color="auto"/>
                <w:right w:val="none" w:sz="0" w:space="0" w:color="auto"/>
              </w:divBdr>
            </w:div>
          </w:divsChild>
        </w:div>
        <w:div w:id="1967351035">
          <w:marLeft w:val="0"/>
          <w:marRight w:val="0"/>
          <w:marTop w:val="0"/>
          <w:marBottom w:val="0"/>
          <w:divBdr>
            <w:top w:val="none" w:sz="0" w:space="0" w:color="auto"/>
            <w:left w:val="none" w:sz="0" w:space="0" w:color="auto"/>
            <w:bottom w:val="none" w:sz="0" w:space="0" w:color="auto"/>
            <w:right w:val="none" w:sz="0" w:space="0" w:color="auto"/>
          </w:divBdr>
          <w:divsChild>
            <w:div w:id="927885349">
              <w:marLeft w:val="0"/>
              <w:marRight w:val="0"/>
              <w:marTop w:val="0"/>
              <w:marBottom w:val="0"/>
              <w:divBdr>
                <w:top w:val="none" w:sz="0" w:space="0" w:color="auto"/>
                <w:left w:val="none" w:sz="0" w:space="0" w:color="auto"/>
                <w:bottom w:val="none" w:sz="0" w:space="0" w:color="auto"/>
                <w:right w:val="none" w:sz="0" w:space="0" w:color="auto"/>
              </w:divBdr>
            </w:div>
          </w:divsChild>
        </w:div>
        <w:div w:id="1971083314">
          <w:marLeft w:val="0"/>
          <w:marRight w:val="0"/>
          <w:marTop w:val="0"/>
          <w:marBottom w:val="0"/>
          <w:divBdr>
            <w:top w:val="none" w:sz="0" w:space="0" w:color="auto"/>
            <w:left w:val="none" w:sz="0" w:space="0" w:color="auto"/>
            <w:bottom w:val="none" w:sz="0" w:space="0" w:color="auto"/>
            <w:right w:val="none" w:sz="0" w:space="0" w:color="auto"/>
          </w:divBdr>
          <w:divsChild>
            <w:div w:id="1002272269">
              <w:marLeft w:val="0"/>
              <w:marRight w:val="0"/>
              <w:marTop w:val="0"/>
              <w:marBottom w:val="0"/>
              <w:divBdr>
                <w:top w:val="none" w:sz="0" w:space="0" w:color="auto"/>
                <w:left w:val="none" w:sz="0" w:space="0" w:color="auto"/>
                <w:bottom w:val="none" w:sz="0" w:space="0" w:color="auto"/>
                <w:right w:val="none" w:sz="0" w:space="0" w:color="auto"/>
              </w:divBdr>
            </w:div>
          </w:divsChild>
        </w:div>
        <w:div w:id="2017153722">
          <w:marLeft w:val="0"/>
          <w:marRight w:val="0"/>
          <w:marTop w:val="0"/>
          <w:marBottom w:val="0"/>
          <w:divBdr>
            <w:top w:val="none" w:sz="0" w:space="0" w:color="auto"/>
            <w:left w:val="none" w:sz="0" w:space="0" w:color="auto"/>
            <w:bottom w:val="none" w:sz="0" w:space="0" w:color="auto"/>
            <w:right w:val="none" w:sz="0" w:space="0" w:color="auto"/>
          </w:divBdr>
          <w:divsChild>
            <w:div w:id="695350199">
              <w:marLeft w:val="0"/>
              <w:marRight w:val="0"/>
              <w:marTop w:val="0"/>
              <w:marBottom w:val="0"/>
              <w:divBdr>
                <w:top w:val="none" w:sz="0" w:space="0" w:color="auto"/>
                <w:left w:val="none" w:sz="0" w:space="0" w:color="auto"/>
                <w:bottom w:val="none" w:sz="0" w:space="0" w:color="auto"/>
                <w:right w:val="none" w:sz="0" w:space="0" w:color="auto"/>
              </w:divBdr>
            </w:div>
          </w:divsChild>
        </w:div>
        <w:div w:id="2039772377">
          <w:marLeft w:val="0"/>
          <w:marRight w:val="0"/>
          <w:marTop w:val="0"/>
          <w:marBottom w:val="0"/>
          <w:divBdr>
            <w:top w:val="none" w:sz="0" w:space="0" w:color="auto"/>
            <w:left w:val="none" w:sz="0" w:space="0" w:color="auto"/>
            <w:bottom w:val="none" w:sz="0" w:space="0" w:color="auto"/>
            <w:right w:val="none" w:sz="0" w:space="0" w:color="auto"/>
          </w:divBdr>
          <w:divsChild>
            <w:div w:id="660160486">
              <w:marLeft w:val="0"/>
              <w:marRight w:val="0"/>
              <w:marTop w:val="0"/>
              <w:marBottom w:val="0"/>
              <w:divBdr>
                <w:top w:val="none" w:sz="0" w:space="0" w:color="auto"/>
                <w:left w:val="none" w:sz="0" w:space="0" w:color="auto"/>
                <w:bottom w:val="none" w:sz="0" w:space="0" w:color="auto"/>
                <w:right w:val="none" w:sz="0" w:space="0" w:color="auto"/>
              </w:divBdr>
            </w:div>
            <w:div w:id="1648899847">
              <w:marLeft w:val="0"/>
              <w:marRight w:val="0"/>
              <w:marTop w:val="0"/>
              <w:marBottom w:val="0"/>
              <w:divBdr>
                <w:top w:val="none" w:sz="0" w:space="0" w:color="auto"/>
                <w:left w:val="none" w:sz="0" w:space="0" w:color="auto"/>
                <w:bottom w:val="none" w:sz="0" w:space="0" w:color="auto"/>
                <w:right w:val="none" w:sz="0" w:space="0" w:color="auto"/>
              </w:divBdr>
            </w:div>
          </w:divsChild>
        </w:div>
        <w:div w:id="2122261549">
          <w:marLeft w:val="0"/>
          <w:marRight w:val="0"/>
          <w:marTop w:val="0"/>
          <w:marBottom w:val="0"/>
          <w:divBdr>
            <w:top w:val="none" w:sz="0" w:space="0" w:color="auto"/>
            <w:left w:val="none" w:sz="0" w:space="0" w:color="auto"/>
            <w:bottom w:val="none" w:sz="0" w:space="0" w:color="auto"/>
            <w:right w:val="none" w:sz="0" w:space="0" w:color="auto"/>
          </w:divBdr>
          <w:divsChild>
            <w:div w:id="307831707">
              <w:marLeft w:val="0"/>
              <w:marRight w:val="0"/>
              <w:marTop w:val="0"/>
              <w:marBottom w:val="0"/>
              <w:divBdr>
                <w:top w:val="none" w:sz="0" w:space="0" w:color="auto"/>
                <w:left w:val="none" w:sz="0" w:space="0" w:color="auto"/>
                <w:bottom w:val="none" w:sz="0" w:space="0" w:color="auto"/>
                <w:right w:val="none" w:sz="0" w:space="0" w:color="auto"/>
              </w:divBdr>
            </w:div>
            <w:div w:id="615793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9291351">
      <w:bodyDiv w:val="1"/>
      <w:marLeft w:val="0"/>
      <w:marRight w:val="0"/>
      <w:marTop w:val="0"/>
      <w:marBottom w:val="0"/>
      <w:divBdr>
        <w:top w:val="none" w:sz="0" w:space="0" w:color="auto"/>
        <w:left w:val="none" w:sz="0" w:space="0" w:color="auto"/>
        <w:bottom w:val="none" w:sz="0" w:space="0" w:color="auto"/>
        <w:right w:val="none" w:sz="0" w:space="0" w:color="auto"/>
      </w:divBdr>
    </w:div>
    <w:div w:id="1922250087">
      <w:bodyDiv w:val="1"/>
      <w:marLeft w:val="0"/>
      <w:marRight w:val="0"/>
      <w:marTop w:val="0"/>
      <w:marBottom w:val="0"/>
      <w:divBdr>
        <w:top w:val="none" w:sz="0" w:space="0" w:color="auto"/>
        <w:left w:val="none" w:sz="0" w:space="0" w:color="auto"/>
        <w:bottom w:val="none" w:sz="0" w:space="0" w:color="auto"/>
        <w:right w:val="none" w:sz="0" w:space="0" w:color="auto"/>
      </w:divBdr>
      <w:divsChild>
        <w:div w:id="279268751">
          <w:marLeft w:val="0"/>
          <w:marRight w:val="0"/>
          <w:marTop w:val="0"/>
          <w:marBottom w:val="0"/>
          <w:divBdr>
            <w:top w:val="none" w:sz="0" w:space="0" w:color="auto"/>
            <w:left w:val="none" w:sz="0" w:space="0" w:color="auto"/>
            <w:bottom w:val="none" w:sz="0" w:space="0" w:color="auto"/>
            <w:right w:val="none" w:sz="0" w:space="0" w:color="auto"/>
          </w:divBdr>
          <w:divsChild>
            <w:div w:id="158357">
              <w:marLeft w:val="0"/>
              <w:marRight w:val="0"/>
              <w:marTop w:val="0"/>
              <w:marBottom w:val="0"/>
              <w:divBdr>
                <w:top w:val="none" w:sz="0" w:space="0" w:color="auto"/>
                <w:left w:val="none" w:sz="0" w:space="0" w:color="auto"/>
                <w:bottom w:val="none" w:sz="0" w:space="0" w:color="auto"/>
                <w:right w:val="none" w:sz="0" w:space="0" w:color="auto"/>
              </w:divBdr>
              <w:divsChild>
                <w:div w:id="89933552">
                  <w:marLeft w:val="0"/>
                  <w:marRight w:val="0"/>
                  <w:marTop w:val="0"/>
                  <w:marBottom w:val="0"/>
                  <w:divBdr>
                    <w:top w:val="none" w:sz="0" w:space="0" w:color="auto"/>
                    <w:left w:val="none" w:sz="0" w:space="0" w:color="auto"/>
                    <w:bottom w:val="none" w:sz="0" w:space="0" w:color="auto"/>
                    <w:right w:val="none" w:sz="0" w:space="0" w:color="auto"/>
                  </w:divBdr>
                </w:div>
              </w:divsChild>
            </w:div>
            <w:div w:id="377432908">
              <w:marLeft w:val="0"/>
              <w:marRight w:val="0"/>
              <w:marTop w:val="0"/>
              <w:marBottom w:val="0"/>
              <w:divBdr>
                <w:top w:val="none" w:sz="0" w:space="0" w:color="auto"/>
                <w:left w:val="none" w:sz="0" w:space="0" w:color="auto"/>
                <w:bottom w:val="none" w:sz="0" w:space="0" w:color="auto"/>
                <w:right w:val="none" w:sz="0" w:space="0" w:color="auto"/>
              </w:divBdr>
              <w:divsChild>
                <w:div w:id="2051225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7642774">
          <w:marLeft w:val="0"/>
          <w:marRight w:val="0"/>
          <w:marTop w:val="0"/>
          <w:marBottom w:val="0"/>
          <w:divBdr>
            <w:top w:val="none" w:sz="0" w:space="0" w:color="auto"/>
            <w:left w:val="none" w:sz="0" w:space="0" w:color="auto"/>
            <w:bottom w:val="none" w:sz="0" w:space="0" w:color="auto"/>
            <w:right w:val="none" w:sz="0" w:space="0" w:color="auto"/>
          </w:divBdr>
          <w:divsChild>
            <w:div w:id="117603010">
              <w:marLeft w:val="0"/>
              <w:marRight w:val="0"/>
              <w:marTop w:val="0"/>
              <w:marBottom w:val="0"/>
              <w:divBdr>
                <w:top w:val="none" w:sz="0" w:space="0" w:color="auto"/>
                <w:left w:val="none" w:sz="0" w:space="0" w:color="auto"/>
                <w:bottom w:val="none" w:sz="0" w:space="0" w:color="auto"/>
                <w:right w:val="none" w:sz="0" w:space="0" w:color="auto"/>
              </w:divBdr>
              <w:divsChild>
                <w:div w:id="2072074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5452236">
      <w:bodyDiv w:val="1"/>
      <w:marLeft w:val="0"/>
      <w:marRight w:val="0"/>
      <w:marTop w:val="0"/>
      <w:marBottom w:val="0"/>
      <w:divBdr>
        <w:top w:val="none" w:sz="0" w:space="0" w:color="auto"/>
        <w:left w:val="none" w:sz="0" w:space="0" w:color="auto"/>
        <w:bottom w:val="none" w:sz="0" w:space="0" w:color="auto"/>
        <w:right w:val="none" w:sz="0" w:space="0" w:color="auto"/>
      </w:divBdr>
    </w:div>
    <w:div w:id="1928271475">
      <w:bodyDiv w:val="1"/>
      <w:marLeft w:val="0"/>
      <w:marRight w:val="0"/>
      <w:marTop w:val="0"/>
      <w:marBottom w:val="0"/>
      <w:divBdr>
        <w:top w:val="none" w:sz="0" w:space="0" w:color="auto"/>
        <w:left w:val="none" w:sz="0" w:space="0" w:color="auto"/>
        <w:bottom w:val="none" w:sz="0" w:space="0" w:color="auto"/>
        <w:right w:val="none" w:sz="0" w:space="0" w:color="auto"/>
      </w:divBdr>
    </w:div>
    <w:div w:id="1932427051">
      <w:bodyDiv w:val="1"/>
      <w:marLeft w:val="0"/>
      <w:marRight w:val="0"/>
      <w:marTop w:val="0"/>
      <w:marBottom w:val="0"/>
      <w:divBdr>
        <w:top w:val="none" w:sz="0" w:space="0" w:color="auto"/>
        <w:left w:val="none" w:sz="0" w:space="0" w:color="auto"/>
        <w:bottom w:val="none" w:sz="0" w:space="0" w:color="auto"/>
        <w:right w:val="none" w:sz="0" w:space="0" w:color="auto"/>
      </w:divBdr>
      <w:divsChild>
        <w:div w:id="566110747">
          <w:marLeft w:val="0"/>
          <w:marRight w:val="0"/>
          <w:marTop w:val="0"/>
          <w:marBottom w:val="0"/>
          <w:divBdr>
            <w:top w:val="none" w:sz="0" w:space="0" w:color="auto"/>
            <w:left w:val="none" w:sz="0" w:space="0" w:color="auto"/>
            <w:bottom w:val="none" w:sz="0" w:space="0" w:color="auto"/>
            <w:right w:val="none" w:sz="0" w:space="0" w:color="auto"/>
          </w:divBdr>
          <w:divsChild>
            <w:div w:id="851337954">
              <w:marLeft w:val="0"/>
              <w:marRight w:val="0"/>
              <w:marTop w:val="30"/>
              <w:marBottom w:val="30"/>
              <w:divBdr>
                <w:top w:val="none" w:sz="0" w:space="0" w:color="auto"/>
                <w:left w:val="none" w:sz="0" w:space="0" w:color="auto"/>
                <w:bottom w:val="none" w:sz="0" w:space="0" w:color="auto"/>
                <w:right w:val="none" w:sz="0" w:space="0" w:color="auto"/>
              </w:divBdr>
              <w:divsChild>
                <w:div w:id="2125529">
                  <w:marLeft w:val="0"/>
                  <w:marRight w:val="0"/>
                  <w:marTop w:val="0"/>
                  <w:marBottom w:val="0"/>
                  <w:divBdr>
                    <w:top w:val="none" w:sz="0" w:space="0" w:color="auto"/>
                    <w:left w:val="none" w:sz="0" w:space="0" w:color="auto"/>
                    <w:bottom w:val="none" w:sz="0" w:space="0" w:color="auto"/>
                    <w:right w:val="none" w:sz="0" w:space="0" w:color="auto"/>
                  </w:divBdr>
                  <w:divsChild>
                    <w:div w:id="1537736774">
                      <w:marLeft w:val="0"/>
                      <w:marRight w:val="0"/>
                      <w:marTop w:val="0"/>
                      <w:marBottom w:val="0"/>
                      <w:divBdr>
                        <w:top w:val="none" w:sz="0" w:space="0" w:color="auto"/>
                        <w:left w:val="none" w:sz="0" w:space="0" w:color="auto"/>
                        <w:bottom w:val="none" w:sz="0" w:space="0" w:color="auto"/>
                        <w:right w:val="none" w:sz="0" w:space="0" w:color="auto"/>
                      </w:divBdr>
                    </w:div>
                  </w:divsChild>
                </w:div>
                <w:div w:id="62340527">
                  <w:marLeft w:val="0"/>
                  <w:marRight w:val="0"/>
                  <w:marTop w:val="0"/>
                  <w:marBottom w:val="0"/>
                  <w:divBdr>
                    <w:top w:val="none" w:sz="0" w:space="0" w:color="auto"/>
                    <w:left w:val="none" w:sz="0" w:space="0" w:color="auto"/>
                    <w:bottom w:val="none" w:sz="0" w:space="0" w:color="auto"/>
                    <w:right w:val="none" w:sz="0" w:space="0" w:color="auto"/>
                  </w:divBdr>
                  <w:divsChild>
                    <w:div w:id="503932558">
                      <w:marLeft w:val="0"/>
                      <w:marRight w:val="0"/>
                      <w:marTop w:val="0"/>
                      <w:marBottom w:val="0"/>
                      <w:divBdr>
                        <w:top w:val="none" w:sz="0" w:space="0" w:color="auto"/>
                        <w:left w:val="none" w:sz="0" w:space="0" w:color="auto"/>
                        <w:bottom w:val="none" w:sz="0" w:space="0" w:color="auto"/>
                        <w:right w:val="none" w:sz="0" w:space="0" w:color="auto"/>
                      </w:divBdr>
                    </w:div>
                  </w:divsChild>
                </w:div>
                <w:div w:id="302277667">
                  <w:marLeft w:val="0"/>
                  <w:marRight w:val="0"/>
                  <w:marTop w:val="0"/>
                  <w:marBottom w:val="0"/>
                  <w:divBdr>
                    <w:top w:val="none" w:sz="0" w:space="0" w:color="auto"/>
                    <w:left w:val="none" w:sz="0" w:space="0" w:color="auto"/>
                    <w:bottom w:val="none" w:sz="0" w:space="0" w:color="auto"/>
                    <w:right w:val="none" w:sz="0" w:space="0" w:color="auto"/>
                  </w:divBdr>
                  <w:divsChild>
                    <w:div w:id="249853120">
                      <w:marLeft w:val="0"/>
                      <w:marRight w:val="0"/>
                      <w:marTop w:val="0"/>
                      <w:marBottom w:val="0"/>
                      <w:divBdr>
                        <w:top w:val="none" w:sz="0" w:space="0" w:color="auto"/>
                        <w:left w:val="none" w:sz="0" w:space="0" w:color="auto"/>
                        <w:bottom w:val="none" w:sz="0" w:space="0" w:color="auto"/>
                        <w:right w:val="none" w:sz="0" w:space="0" w:color="auto"/>
                      </w:divBdr>
                    </w:div>
                  </w:divsChild>
                </w:div>
                <w:div w:id="308752500">
                  <w:marLeft w:val="0"/>
                  <w:marRight w:val="0"/>
                  <w:marTop w:val="0"/>
                  <w:marBottom w:val="0"/>
                  <w:divBdr>
                    <w:top w:val="none" w:sz="0" w:space="0" w:color="auto"/>
                    <w:left w:val="none" w:sz="0" w:space="0" w:color="auto"/>
                    <w:bottom w:val="none" w:sz="0" w:space="0" w:color="auto"/>
                    <w:right w:val="none" w:sz="0" w:space="0" w:color="auto"/>
                  </w:divBdr>
                  <w:divsChild>
                    <w:div w:id="416054618">
                      <w:marLeft w:val="0"/>
                      <w:marRight w:val="0"/>
                      <w:marTop w:val="0"/>
                      <w:marBottom w:val="0"/>
                      <w:divBdr>
                        <w:top w:val="none" w:sz="0" w:space="0" w:color="auto"/>
                        <w:left w:val="none" w:sz="0" w:space="0" w:color="auto"/>
                        <w:bottom w:val="none" w:sz="0" w:space="0" w:color="auto"/>
                        <w:right w:val="none" w:sz="0" w:space="0" w:color="auto"/>
                      </w:divBdr>
                    </w:div>
                  </w:divsChild>
                </w:div>
                <w:div w:id="309288363">
                  <w:marLeft w:val="0"/>
                  <w:marRight w:val="0"/>
                  <w:marTop w:val="0"/>
                  <w:marBottom w:val="0"/>
                  <w:divBdr>
                    <w:top w:val="none" w:sz="0" w:space="0" w:color="auto"/>
                    <w:left w:val="none" w:sz="0" w:space="0" w:color="auto"/>
                    <w:bottom w:val="none" w:sz="0" w:space="0" w:color="auto"/>
                    <w:right w:val="none" w:sz="0" w:space="0" w:color="auto"/>
                  </w:divBdr>
                  <w:divsChild>
                    <w:div w:id="27224015">
                      <w:marLeft w:val="0"/>
                      <w:marRight w:val="0"/>
                      <w:marTop w:val="0"/>
                      <w:marBottom w:val="0"/>
                      <w:divBdr>
                        <w:top w:val="none" w:sz="0" w:space="0" w:color="auto"/>
                        <w:left w:val="none" w:sz="0" w:space="0" w:color="auto"/>
                        <w:bottom w:val="none" w:sz="0" w:space="0" w:color="auto"/>
                        <w:right w:val="none" w:sz="0" w:space="0" w:color="auto"/>
                      </w:divBdr>
                    </w:div>
                  </w:divsChild>
                </w:div>
                <w:div w:id="401220263">
                  <w:marLeft w:val="0"/>
                  <w:marRight w:val="0"/>
                  <w:marTop w:val="0"/>
                  <w:marBottom w:val="0"/>
                  <w:divBdr>
                    <w:top w:val="none" w:sz="0" w:space="0" w:color="auto"/>
                    <w:left w:val="none" w:sz="0" w:space="0" w:color="auto"/>
                    <w:bottom w:val="none" w:sz="0" w:space="0" w:color="auto"/>
                    <w:right w:val="none" w:sz="0" w:space="0" w:color="auto"/>
                  </w:divBdr>
                  <w:divsChild>
                    <w:div w:id="386805814">
                      <w:marLeft w:val="0"/>
                      <w:marRight w:val="0"/>
                      <w:marTop w:val="0"/>
                      <w:marBottom w:val="0"/>
                      <w:divBdr>
                        <w:top w:val="none" w:sz="0" w:space="0" w:color="auto"/>
                        <w:left w:val="none" w:sz="0" w:space="0" w:color="auto"/>
                        <w:bottom w:val="none" w:sz="0" w:space="0" w:color="auto"/>
                        <w:right w:val="none" w:sz="0" w:space="0" w:color="auto"/>
                      </w:divBdr>
                    </w:div>
                  </w:divsChild>
                </w:div>
                <w:div w:id="488522626">
                  <w:marLeft w:val="0"/>
                  <w:marRight w:val="0"/>
                  <w:marTop w:val="0"/>
                  <w:marBottom w:val="0"/>
                  <w:divBdr>
                    <w:top w:val="none" w:sz="0" w:space="0" w:color="auto"/>
                    <w:left w:val="none" w:sz="0" w:space="0" w:color="auto"/>
                    <w:bottom w:val="none" w:sz="0" w:space="0" w:color="auto"/>
                    <w:right w:val="none" w:sz="0" w:space="0" w:color="auto"/>
                  </w:divBdr>
                  <w:divsChild>
                    <w:div w:id="152110638">
                      <w:marLeft w:val="0"/>
                      <w:marRight w:val="0"/>
                      <w:marTop w:val="0"/>
                      <w:marBottom w:val="0"/>
                      <w:divBdr>
                        <w:top w:val="none" w:sz="0" w:space="0" w:color="auto"/>
                        <w:left w:val="none" w:sz="0" w:space="0" w:color="auto"/>
                        <w:bottom w:val="none" w:sz="0" w:space="0" w:color="auto"/>
                        <w:right w:val="none" w:sz="0" w:space="0" w:color="auto"/>
                      </w:divBdr>
                    </w:div>
                  </w:divsChild>
                </w:div>
                <w:div w:id="528495510">
                  <w:marLeft w:val="0"/>
                  <w:marRight w:val="0"/>
                  <w:marTop w:val="0"/>
                  <w:marBottom w:val="0"/>
                  <w:divBdr>
                    <w:top w:val="none" w:sz="0" w:space="0" w:color="auto"/>
                    <w:left w:val="none" w:sz="0" w:space="0" w:color="auto"/>
                    <w:bottom w:val="none" w:sz="0" w:space="0" w:color="auto"/>
                    <w:right w:val="none" w:sz="0" w:space="0" w:color="auto"/>
                  </w:divBdr>
                  <w:divsChild>
                    <w:div w:id="1938243736">
                      <w:marLeft w:val="0"/>
                      <w:marRight w:val="0"/>
                      <w:marTop w:val="0"/>
                      <w:marBottom w:val="0"/>
                      <w:divBdr>
                        <w:top w:val="none" w:sz="0" w:space="0" w:color="auto"/>
                        <w:left w:val="none" w:sz="0" w:space="0" w:color="auto"/>
                        <w:bottom w:val="none" w:sz="0" w:space="0" w:color="auto"/>
                        <w:right w:val="none" w:sz="0" w:space="0" w:color="auto"/>
                      </w:divBdr>
                    </w:div>
                  </w:divsChild>
                </w:div>
                <w:div w:id="566694081">
                  <w:marLeft w:val="0"/>
                  <w:marRight w:val="0"/>
                  <w:marTop w:val="0"/>
                  <w:marBottom w:val="0"/>
                  <w:divBdr>
                    <w:top w:val="none" w:sz="0" w:space="0" w:color="auto"/>
                    <w:left w:val="none" w:sz="0" w:space="0" w:color="auto"/>
                    <w:bottom w:val="none" w:sz="0" w:space="0" w:color="auto"/>
                    <w:right w:val="none" w:sz="0" w:space="0" w:color="auto"/>
                  </w:divBdr>
                  <w:divsChild>
                    <w:div w:id="1261330433">
                      <w:marLeft w:val="0"/>
                      <w:marRight w:val="0"/>
                      <w:marTop w:val="0"/>
                      <w:marBottom w:val="0"/>
                      <w:divBdr>
                        <w:top w:val="none" w:sz="0" w:space="0" w:color="auto"/>
                        <w:left w:val="none" w:sz="0" w:space="0" w:color="auto"/>
                        <w:bottom w:val="none" w:sz="0" w:space="0" w:color="auto"/>
                        <w:right w:val="none" w:sz="0" w:space="0" w:color="auto"/>
                      </w:divBdr>
                    </w:div>
                  </w:divsChild>
                </w:div>
                <w:div w:id="568271548">
                  <w:marLeft w:val="0"/>
                  <w:marRight w:val="0"/>
                  <w:marTop w:val="0"/>
                  <w:marBottom w:val="0"/>
                  <w:divBdr>
                    <w:top w:val="none" w:sz="0" w:space="0" w:color="auto"/>
                    <w:left w:val="none" w:sz="0" w:space="0" w:color="auto"/>
                    <w:bottom w:val="none" w:sz="0" w:space="0" w:color="auto"/>
                    <w:right w:val="none" w:sz="0" w:space="0" w:color="auto"/>
                  </w:divBdr>
                  <w:divsChild>
                    <w:div w:id="412627105">
                      <w:marLeft w:val="0"/>
                      <w:marRight w:val="0"/>
                      <w:marTop w:val="0"/>
                      <w:marBottom w:val="0"/>
                      <w:divBdr>
                        <w:top w:val="none" w:sz="0" w:space="0" w:color="auto"/>
                        <w:left w:val="none" w:sz="0" w:space="0" w:color="auto"/>
                        <w:bottom w:val="none" w:sz="0" w:space="0" w:color="auto"/>
                        <w:right w:val="none" w:sz="0" w:space="0" w:color="auto"/>
                      </w:divBdr>
                    </w:div>
                  </w:divsChild>
                </w:div>
                <w:div w:id="698967005">
                  <w:marLeft w:val="0"/>
                  <w:marRight w:val="0"/>
                  <w:marTop w:val="0"/>
                  <w:marBottom w:val="0"/>
                  <w:divBdr>
                    <w:top w:val="none" w:sz="0" w:space="0" w:color="auto"/>
                    <w:left w:val="none" w:sz="0" w:space="0" w:color="auto"/>
                    <w:bottom w:val="none" w:sz="0" w:space="0" w:color="auto"/>
                    <w:right w:val="none" w:sz="0" w:space="0" w:color="auto"/>
                  </w:divBdr>
                  <w:divsChild>
                    <w:div w:id="1009218322">
                      <w:marLeft w:val="0"/>
                      <w:marRight w:val="0"/>
                      <w:marTop w:val="0"/>
                      <w:marBottom w:val="0"/>
                      <w:divBdr>
                        <w:top w:val="none" w:sz="0" w:space="0" w:color="auto"/>
                        <w:left w:val="none" w:sz="0" w:space="0" w:color="auto"/>
                        <w:bottom w:val="none" w:sz="0" w:space="0" w:color="auto"/>
                        <w:right w:val="none" w:sz="0" w:space="0" w:color="auto"/>
                      </w:divBdr>
                    </w:div>
                  </w:divsChild>
                </w:div>
                <w:div w:id="736441717">
                  <w:marLeft w:val="0"/>
                  <w:marRight w:val="0"/>
                  <w:marTop w:val="0"/>
                  <w:marBottom w:val="0"/>
                  <w:divBdr>
                    <w:top w:val="none" w:sz="0" w:space="0" w:color="auto"/>
                    <w:left w:val="none" w:sz="0" w:space="0" w:color="auto"/>
                    <w:bottom w:val="none" w:sz="0" w:space="0" w:color="auto"/>
                    <w:right w:val="none" w:sz="0" w:space="0" w:color="auto"/>
                  </w:divBdr>
                  <w:divsChild>
                    <w:div w:id="544801540">
                      <w:marLeft w:val="0"/>
                      <w:marRight w:val="0"/>
                      <w:marTop w:val="0"/>
                      <w:marBottom w:val="0"/>
                      <w:divBdr>
                        <w:top w:val="none" w:sz="0" w:space="0" w:color="auto"/>
                        <w:left w:val="none" w:sz="0" w:space="0" w:color="auto"/>
                        <w:bottom w:val="none" w:sz="0" w:space="0" w:color="auto"/>
                        <w:right w:val="none" w:sz="0" w:space="0" w:color="auto"/>
                      </w:divBdr>
                    </w:div>
                    <w:div w:id="1497646669">
                      <w:marLeft w:val="0"/>
                      <w:marRight w:val="0"/>
                      <w:marTop w:val="0"/>
                      <w:marBottom w:val="0"/>
                      <w:divBdr>
                        <w:top w:val="none" w:sz="0" w:space="0" w:color="auto"/>
                        <w:left w:val="none" w:sz="0" w:space="0" w:color="auto"/>
                        <w:bottom w:val="none" w:sz="0" w:space="0" w:color="auto"/>
                        <w:right w:val="none" w:sz="0" w:space="0" w:color="auto"/>
                      </w:divBdr>
                    </w:div>
                  </w:divsChild>
                </w:div>
                <w:div w:id="861359947">
                  <w:marLeft w:val="0"/>
                  <w:marRight w:val="0"/>
                  <w:marTop w:val="0"/>
                  <w:marBottom w:val="0"/>
                  <w:divBdr>
                    <w:top w:val="none" w:sz="0" w:space="0" w:color="auto"/>
                    <w:left w:val="none" w:sz="0" w:space="0" w:color="auto"/>
                    <w:bottom w:val="none" w:sz="0" w:space="0" w:color="auto"/>
                    <w:right w:val="none" w:sz="0" w:space="0" w:color="auto"/>
                  </w:divBdr>
                  <w:divsChild>
                    <w:div w:id="1855067432">
                      <w:marLeft w:val="0"/>
                      <w:marRight w:val="0"/>
                      <w:marTop w:val="0"/>
                      <w:marBottom w:val="0"/>
                      <w:divBdr>
                        <w:top w:val="none" w:sz="0" w:space="0" w:color="auto"/>
                        <w:left w:val="none" w:sz="0" w:space="0" w:color="auto"/>
                        <w:bottom w:val="none" w:sz="0" w:space="0" w:color="auto"/>
                        <w:right w:val="none" w:sz="0" w:space="0" w:color="auto"/>
                      </w:divBdr>
                    </w:div>
                  </w:divsChild>
                </w:div>
                <w:div w:id="1188834681">
                  <w:marLeft w:val="0"/>
                  <w:marRight w:val="0"/>
                  <w:marTop w:val="0"/>
                  <w:marBottom w:val="0"/>
                  <w:divBdr>
                    <w:top w:val="none" w:sz="0" w:space="0" w:color="auto"/>
                    <w:left w:val="none" w:sz="0" w:space="0" w:color="auto"/>
                    <w:bottom w:val="none" w:sz="0" w:space="0" w:color="auto"/>
                    <w:right w:val="none" w:sz="0" w:space="0" w:color="auto"/>
                  </w:divBdr>
                  <w:divsChild>
                    <w:div w:id="789978966">
                      <w:marLeft w:val="0"/>
                      <w:marRight w:val="0"/>
                      <w:marTop w:val="0"/>
                      <w:marBottom w:val="0"/>
                      <w:divBdr>
                        <w:top w:val="none" w:sz="0" w:space="0" w:color="auto"/>
                        <w:left w:val="none" w:sz="0" w:space="0" w:color="auto"/>
                        <w:bottom w:val="none" w:sz="0" w:space="0" w:color="auto"/>
                        <w:right w:val="none" w:sz="0" w:space="0" w:color="auto"/>
                      </w:divBdr>
                    </w:div>
                  </w:divsChild>
                </w:div>
                <w:div w:id="1291016687">
                  <w:marLeft w:val="0"/>
                  <w:marRight w:val="0"/>
                  <w:marTop w:val="0"/>
                  <w:marBottom w:val="0"/>
                  <w:divBdr>
                    <w:top w:val="none" w:sz="0" w:space="0" w:color="auto"/>
                    <w:left w:val="none" w:sz="0" w:space="0" w:color="auto"/>
                    <w:bottom w:val="none" w:sz="0" w:space="0" w:color="auto"/>
                    <w:right w:val="none" w:sz="0" w:space="0" w:color="auto"/>
                  </w:divBdr>
                  <w:divsChild>
                    <w:div w:id="1746609900">
                      <w:marLeft w:val="0"/>
                      <w:marRight w:val="0"/>
                      <w:marTop w:val="0"/>
                      <w:marBottom w:val="0"/>
                      <w:divBdr>
                        <w:top w:val="none" w:sz="0" w:space="0" w:color="auto"/>
                        <w:left w:val="none" w:sz="0" w:space="0" w:color="auto"/>
                        <w:bottom w:val="none" w:sz="0" w:space="0" w:color="auto"/>
                        <w:right w:val="none" w:sz="0" w:space="0" w:color="auto"/>
                      </w:divBdr>
                    </w:div>
                  </w:divsChild>
                </w:div>
                <w:div w:id="1358384838">
                  <w:marLeft w:val="0"/>
                  <w:marRight w:val="0"/>
                  <w:marTop w:val="0"/>
                  <w:marBottom w:val="0"/>
                  <w:divBdr>
                    <w:top w:val="none" w:sz="0" w:space="0" w:color="auto"/>
                    <w:left w:val="none" w:sz="0" w:space="0" w:color="auto"/>
                    <w:bottom w:val="none" w:sz="0" w:space="0" w:color="auto"/>
                    <w:right w:val="none" w:sz="0" w:space="0" w:color="auto"/>
                  </w:divBdr>
                  <w:divsChild>
                    <w:div w:id="1010984632">
                      <w:marLeft w:val="0"/>
                      <w:marRight w:val="0"/>
                      <w:marTop w:val="0"/>
                      <w:marBottom w:val="0"/>
                      <w:divBdr>
                        <w:top w:val="none" w:sz="0" w:space="0" w:color="auto"/>
                        <w:left w:val="none" w:sz="0" w:space="0" w:color="auto"/>
                        <w:bottom w:val="none" w:sz="0" w:space="0" w:color="auto"/>
                        <w:right w:val="none" w:sz="0" w:space="0" w:color="auto"/>
                      </w:divBdr>
                    </w:div>
                  </w:divsChild>
                </w:div>
                <w:div w:id="1515807387">
                  <w:marLeft w:val="0"/>
                  <w:marRight w:val="0"/>
                  <w:marTop w:val="0"/>
                  <w:marBottom w:val="0"/>
                  <w:divBdr>
                    <w:top w:val="none" w:sz="0" w:space="0" w:color="auto"/>
                    <w:left w:val="none" w:sz="0" w:space="0" w:color="auto"/>
                    <w:bottom w:val="none" w:sz="0" w:space="0" w:color="auto"/>
                    <w:right w:val="none" w:sz="0" w:space="0" w:color="auto"/>
                  </w:divBdr>
                  <w:divsChild>
                    <w:div w:id="254704094">
                      <w:marLeft w:val="0"/>
                      <w:marRight w:val="0"/>
                      <w:marTop w:val="0"/>
                      <w:marBottom w:val="0"/>
                      <w:divBdr>
                        <w:top w:val="none" w:sz="0" w:space="0" w:color="auto"/>
                        <w:left w:val="none" w:sz="0" w:space="0" w:color="auto"/>
                        <w:bottom w:val="none" w:sz="0" w:space="0" w:color="auto"/>
                        <w:right w:val="none" w:sz="0" w:space="0" w:color="auto"/>
                      </w:divBdr>
                    </w:div>
                  </w:divsChild>
                </w:div>
                <w:div w:id="1571113976">
                  <w:marLeft w:val="0"/>
                  <w:marRight w:val="0"/>
                  <w:marTop w:val="0"/>
                  <w:marBottom w:val="0"/>
                  <w:divBdr>
                    <w:top w:val="none" w:sz="0" w:space="0" w:color="auto"/>
                    <w:left w:val="none" w:sz="0" w:space="0" w:color="auto"/>
                    <w:bottom w:val="none" w:sz="0" w:space="0" w:color="auto"/>
                    <w:right w:val="none" w:sz="0" w:space="0" w:color="auto"/>
                  </w:divBdr>
                  <w:divsChild>
                    <w:div w:id="514609732">
                      <w:marLeft w:val="0"/>
                      <w:marRight w:val="0"/>
                      <w:marTop w:val="0"/>
                      <w:marBottom w:val="0"/>
                      <w:divBdr>
                        <w:top w:val="none" w:sz="0" w:space="0" w:color="auto"/>
                        <w:left w:val="none" w:sz="0" w:space="0" w:color="auto"/>
                        <w:bottom w:val="none" w:sz="0" w:space="0" w:color="auto"/>
                        <w:right w:val="none" w:sz="0" w:space="0" w:color="auto"/>
                      </w:divBdr>
                    </w:div>
                    <w:div w:id="709189501">
                      <w:marLeft w:val="0"/>
                      <w:marRight w:val="0"/>
                      <w:marTop w:val="0"/>
                      <w:marBottom w:val="0"/>
                      <w:divBdr>
                        <w:top w:val="none" w:sz="0" w:space="0" w:color="auto"/>
                        <w:left w:val="none" w:sz="0" w:space="0" w:color="auto"/>
                        <w:bottom w:val="none" w:sz="0" w:space="0" w:color="auto"/>
                        <w:right w:val="none" w:sz="0" w:space="0" w:color="auto"/>
                      </w:divBdr>
                    </w:div>
                    <w:div w:id="1200707764">
                      <w:marLeft w:val="0"/>
                      <w:marRight w:val="0"/>
                      <w:marTop w:val="0"/>
                      <w:marBottom w:val="0"/>
                      <w:divBdr>
                        <w:top w:val="none" w:sz="0" w:space="0" w:color="auto"/>
                        <w:left w:val="none" w:sz="0" w:space="0" w:color="auto"/>
                        <w:bottom w:val="none" w:sz="0" w:space="0" w:color="auto"/>
                        <w:right w:val="none" w:sz="0" w:space="0" w:color="auto"/>
                      </w:divBdr>
                    </w:div>
                  </w:divsChild>
                </w:div>
                <w:div w:id="1600482275">
                  <w:marLeft w:val="0"/>
                  <w:marRight w:val="0"/>
                  <w:marTop w:val="0"/>
                  <w:marBottom w:val="0"/>
                  <w:divBdr>
                    <w:top w:val="none" w:sz="0" w:space="0" w:color="auto"/>
                    <w:left w:val="none" w:sz="0" w:space="0" w:color="auto"/>
                    <w:bottom w:val="none" w:sz="0" w:space="0" w:color="auto"/>
                    <w:right w:val="none" w:sz="0" w:space="0" w:color="auto"/>
                  </w:divBdr>
                  <w:divsChild>
                    <w:div w:id="1214197659">
                      <w:marLeft w:val="0"/>
                      <w:marRight w:val="0"/>
                      <w:marTop w:val="0"/>
                      <w:marBottom w:val="0"/>
                      <w:divBdr>
                        <w:top w:val="none" w:sz="0" w:space="0" w:color="auto"/>
                        <w:left w:val="none" w:sz="0" w:space="0" w:color="auto"/>
                        <w:bottom w:val="none" w:sz="0" w:space="0" w:color="auto"/>
                        <w:right w:val="none" w:sz="0" w:space="0" w:color="auto"/>
                      </w:divBdr>
                    </w:div>
                  </w:divsChild>
                </w:div>
                <w:div w:id="1707755586">
                  <w:marLeft w:val="0"/>
                  <w:marRight w:val="0"/>
                  <w:marTop w:val="0"/>
                  <w:marBottom w:val="0"/>
                  <w:divBdr>
                    <w:top w:val="none" w:sz="0" w:space="0" w:color="auto"/>
                    <w:left w:val="none" w:sz="0" w:space="0" w:color="auto"/>
                    <w:bottom w:val="none" w:sz="0" w:space="0" w:color="auto"/>
                    <w:right w:val="none" w:sz="0" w:space="0" w:color="auto"/>
                  </w:divBdr>
                  <w:divsChild>
                    <w:div w:id="1775513342">
                      <w:marLeft w:val="0"/>
                      <w:marRight w:val="0"/>
                      <w:marTop w:val="0"/>
                      <w:marBottom w:val="0"/>
                      <w:divBdr>
                        <w:top w:val="none" w:sz="0" w:space="0" w:color="auto"/>
                        <w:left w:val="none" w:sz="0" w:space="0" w:color="auto"/>
                        <w:bottom w:val="none" w:sz="0" w:space="0" w:color="auto"/>
                        <w:right w:val="none" w:sz="0" w:space="0" w:color="auto"/>
                      </w:divBdr>
                    </w:div>
                  </w:divsChild>
                </w:div>
                <w:div w:id="1863856737">
                  <w:marLeft w:val="0"/>
                  <w:marRight w:val="0"/>
                  <w:marTop w:val="0"/>
                  <w:marBottom w:val="0"/>
                  <w:divBdr>
                    <w:top w:val="none" w:sz="0" w:space="0" w:color="auto"/>
                    <w:left w:val="none" w:sz="0" w:space="0" w:color="auto"/>
                    <w:bottom w:val="none" w:sz="0" w:space="0" w:color="auto"/>
                    <w:right w:val="none" w:sz="0" w:space="0" w:color="auto"/>
                  </w:divBdr>
                  <w:divsChild>
                    <w:div w:id="213280398">
                      <w:marLeft w:val="0"/>
                      <w:marRight w:val="0"/>
                      <w:marTop w:val="0"/>
                      <w:marBottom w:val="0"/>
                      <w:divBdr>
                        <w:top w:val="none" w:sz="0" w:space="0" w:color="auto"/>
                        <w:left w:val="none" w:sz="0" w:space="0" w:color="auto"/>
                        <w:bottom w:val="none" w:sz="0" w:space="0" w:color="auto"/>
                        <w:right w:val="none" w:sz="0" w:space="0" w:color="auto"/>
                      </w:divBdr>
                    </w:div>
                  </w:divsChild>
                </w:div>
                <w:div w:id="1908346702">
                  <w:marLeft w:val="0"/>
                  <w:marRight w:val="0"/>
                  <w:marTop w:val="0"/>
                  <w:marBottom w:val="0"/>
                  <w:divBdr>
                    <w:top w:val="none" w:sz="0" w:space="0" w:color="auto"/>
                    <w:left w:val="none" w:sz="0" w:space="0" w:color="auto"/>
                    <w:bottom w:val="none" w:sz="0" w:space="0" w:color="auto"/>
                    <w:right w:val="none" w:sz="0" w:space="0" w:color="auto"/>
                  </w:divBdr>
                  <w:divsChild>
                    <w:div w:id="31805238">
                      <w:marLeft w:val="0"/>
                      <w:marRight w:val="0"/>
                      <w:marTop w:val="0"/>
                      <w:marBottom w:val="0"/>
                      <w:divBdr>
                        <w:top w:val="none" w:sz="0" w:space="0" w:color="auto"/>
                        <w:left w:val="none" w:sz="0" w:space="0" w:color="auto"/>
                        <w:bottom w:val="none" w:sz="0" w:space="0" w:color="auto"/>
                        <w:right w:val="none" w:sz="0" w:space="0" w:color="auto"/>
                      </w:divBdr>
                    </w:div>
                  </w:divsChild>
                </w:div>
                <w:div w:id="1963340451">
                  <w:marLeft w:val="0"/>
                  <w:marRight w:val="0"/>
                  <w:marTop w:val="0"/>
                  <w:marBottom w:val="0"/>
                  <w:divBdr>
                    <w:top w:val="none" w:sz="0" w:space="0" w:color="auto"/>
                    <w:left w:val="none" w:sz="0" w:space="0" w:color="auto"/>
                    <w:bottom w:val="none" w:sz="0" w:space="0" w:color="auto"/>
                    <w:right w:val="none" w:sz="0" w:space="0" w:color="auto"/>
                  </w:divBdr>
                  <w:divsChild>
                    <w:div w:id="395667189">
                      <w:marLeft w:val="0"/>
                      <w:marRight w:val="0"/>
                      <w:marTop w:val="0"/>
                      <w:marBottom w:val="0"/>
                      <w:divBdr>
                        <w:top w:val="none" w:sz="0" w:space="0" w:color="auto"/>
                        <w:left w:val="none" w:sz="0" w:space="0" w:color="auto"/>
                        <w:bottom w:val="none" w:sz="0" w:space="0" w:color="auto"/>
                        <w:right w:val="none" w:sz="0" w:space="0" w:color="auto"/>
                      </w:divBdr>
                    </w:div>
                  </w:divsChild>
                </w:div>
                <w:div w:id="2089425548">
                  <w:marLeft w:val="0"/>
                  <w:marRight w:val="0"/>
                  <w:marTop w:val="0"/>
                  <w:marBottom w:val="0"/>
                  <w:divBdr>
                    <w:top w:val="none" w:sz="0" w:space="0" w:color="auto"/>
                    <w:left w:val="none" w:sz="0" w:space="0" w:color="auto"/>
                    <w:bottom w:val="none" w:sz="0" w:space="0" w:color="auto"/>
                    <w:right w:val="none" w:sz="0" w:space="0" w:color="auto"/>
                  </w:divBdr>
                  <w:divsChild>
                    <w:div w:id="1987128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5388819">
          <w:marLeft w:val="0"/>
          <w:marRight w:val="0"/>
          <w:marTop w:val="0"/>
          <w:marBottom w:val="0"/>
          <w:divBdr>
            <w:top w:val="none" w:sz="0" w:space="0" w:color="auto"/>
            <w:left w:val="none" w:sz="0" w:space="0" w:color="auto"/>
            <w:bottom w:val="none" w:sz="0" w:space="0" w:color="auto"/>
            <w:right w:val="none" w:sz="0" w:space="0" w:color="auto"/>
          </w:divBdr>
        </w:div>
        <w:div w:id="994797244">
          <w:marLeft w:val="0"/>
          <w:marRight w:val="0"/>
          <w:marTop w:val="0"/>
          <w:marBottom w:val="0"/>
          <w:divBdr>
            <w:top w:val="none" w:sz="0" w:space="0" w:color="auto"/>
            <w:left w:val="none" w:sz="0" w:space="0" w:color="auto"/>
            <w:bottom w:val="none" w:sz="0" w:space="0" w:color="auto"/>
            <w:right w:val="none" w:sz="0" w:space="0" w:color="auto"/>
          </w:divBdr>
        </w:div>
        <w:div w:id="1580864707">
          <w:marLeft w:val="0"/>
          <w:marRight w:val="0"/>
          <w:marTop w:val="0"/>
          <w:marBottom w:val="0"/>
          <w:divBdr>
            <w:top w:val="none" w:sz="0" w:space="0" w:color="auto"/>
            <w:left w:val="none" w:sz="0" w:space="0" w:color="auto"/>
            <w:bottom w:val="none" w:sz="0" w:space="0" w:color="auto"/>
            <w:right w:val="none" w:sz="0" w:space="0" w:color="auto"/>
          </w:divBdr>
        </w:div>
        <w:div w:id="1730685346">
          <w:marLeft w:val="0"/>
          <w:marRight w:val="0"/>
          <w:marTop w:val="0"/>
          <w:marBottom w:val="0"/>
          <w:divBdr>
            <w:top w:val="none" w:sz="0" w:space="0" w:color="auto"/>
            <w:left w:val="none" w:sz="0" w:space="0" w:color="auto"/>
            <w:bottom w:val="none" w:sz="0" w:space="0" w:color="auto"/>
            <w:right w:val="none" w:sz="0" w:space="0" w:color="auto"/>
          </w:divBdr>
          <w:divsChild>
            <w:div w:id="775564724">
              <w:marLeft w:val="0"/>
              <w:marRight w:val="0"/>
              <w:marTop w:val="30"/>
              <w:marBottom w:val="30"/>
              <w:divBdr>
                <w:top w:val="none" w:sz="0" w:space="0" w:color="auto"/>
                <w:left w:val="none" w:sz="0" w:space="0" w:color="auto"/>
                <w:bottom w:val="none" w:sz="0" w:space="0" w:color="auto"/>
                <w:right w:val="none" w:sz="0" w:space="0" w:color="auto"/>
              </w:divBdr>
              <w:divsChild>
                <w:div w:id="322048270">
                  <w:marLeft w:val="0"/>
                  <w:marRight w:val="0"/>
                  <w:marTop w:val="0"/>
                  <w:marBottom w:val="0"/>
                  <w:divBdr>
                    <w:top w:val="none" w:sz="0" w:space="0" w:color="auto"/>
                    <w:left w:val="none" w:sz="0" w:space="0" w:color="auto"/>
                    <w:bottom w:val="none" w:sz="0" w:space="0" w:color="auto"/>
                    <w:right w:val="none" w:sz="0" w:space="0" w:color="auto"/>
                  </w:divBdr>
                  <w:divsChild>
                    <w:div w:id="1195847410">
                      <w:marLeft w:val="0"/>
                      <w:marRight w:val="0"/>
                      <w:marTop w:val="0"/>
                      <w:marBottom w:val="0"/>
                      <w:divBdr>
                        <w:top w:val="none" w:sz="0" w:space="0" w:color="auto"/>
                        <w:left w:val="none" w:sz="0" w:space="0" w:color="auto"/>
                        <w:bottom w:val="none" w:sz="0" w:space="0" w:color="auto"/>
                        <w:right w:val="none" w:sz="0" w:space="0" w:color="auto"/>
                      </w:divBdr>
                    </w:div>
                  </w:divsChild>
                </w:div>
                <w:div w:id="356127482">
                  <w:marLeft w:val="0"/>
                  <w:marRight w:val="0"/>
                  <w:marTop w:val="0"/>
                  <w:marBottom w:val="0"/>
                  <w:divBdr>
                    <w:top w:val="none" w:sz="0" w:space="0" w:color="auto"/>
                    <w:left w:val="none" w:sz="0" w:space="0" w:color="auto"/>
                    <w:bottom w:val="none" w:sz="0" w:space="0" w:color="auto"/>
                    <w:right w:val="none" w:sz="0" w:space="0" w:color="auto"/>
                  </w:divBdr>
                  <w:divsChild>
                    <w:div w:id="760762888">
                      <w:marLeft w:val="0"/>
                      <w:marRight w:val="0"/>
                      <w:marTop w:val="0"/>
                      <w:marBottom w:val="0"/>
                      <w:divBdr>
                        <w:top w:val="none" w:sz="0" w:space="0" w:color="auto"/>
                        <w:left w:val="none" w:sz="0" w:space="0" w:color="auto"/>
                        <w:bottom w:val="none" w:sz="0" w:space="0" w:color="auto"/>
                        <w:right w:val="none" w:sz="0" w:space="0" w:color="auto"/>
                      </w:divBdr>
                    </w:div>
                  </w:divsChild>
                </w:div>
                <w:div w:id="378823972">
                  <w:marLeft w:val="0"/>
                  <w:marRight w:val="0"/>
                  <w:marTop w:val="0"/>
                  <w:marBottom w:val="0"/>
                  <w:divBdr>
                    <w:top w:val="none" w:sz="0" w:space="0" w:color="auto"/>
                    <w:left w:val="none" w:sz="0" w:space="0" w:color="auto"/>
                    <w:bottom w:val="none" w:sz="0" w:space="0" w:color="auto"/>
                    <w:right w:val="none" w:sz="0" w:space="0" w:color="auto"/>
                  </w:divBdr>
                  <w:divsChild>
                    <w:div w:id="1638753581">
                      <w:marLeft w:val="0"/>
                      <w:marRight w:val="0"/>
                      <w:marTop w:val="0"/>
                      <w:marBottom w:val="0"/>
                      <w:divBdr>
                        <w:top w:val="none" w:sz="0" w:space="0" w:color="auto"/>
                        <w:left w:val="none" w:sz="0" w:space="0" w:color="auto"/>
                        <w:bottom w:val="none" w:sz="0" w:space="0" w:color="auto"/>
                        <w:right w:val="none" w:sz="0" w:space="0" w:color="auto"/>
                      </w:divBdr>
                    </w:div>
                  </w:divsChild>
                </w:div>
                <w:div w:id="501821101">
                  <w:marLeft w:val="0"/>
                  <w:marRight w:val="0"/>
                  <w:marTop w:val="0"/>
                  <w:marBottom w:val="0"/>
                  <w:divBdr>
                    <w:top w:val="none" w:sz="0" w:space="0" w:color="auto"/>
                    <w:left w:val="none" w:sz="0" w:space="0" w:color="auto"/>
                    <w:bottom w:val="none" w:sz="0" w:space="0" w:color="auto"/>
                    <w:right w:val="none" w:sz="0" w:space="0" w:color="auto"/>
                  </w:divBdr>
                  <w:divsChild>
                    <w:div w:id="890926883">
                      <w:marLeft w:val="0"/>
                      <w:marRight w:val="0"/>
                      <w:marTop w:val="0"/>
                      <w:marBottom w:val="0"/>
                      <w:divBdr>
                        <w:top w:val="none" w:sz="0" w:space="0" w:color="auto"/>
                        <w:left w:val="none" w:sz="0" w:space="0" w:color="auto"/>
                        <w:bottom w:val="none" w:sz="0" w:space="0" w:color="auto"/>
                        <w:right w:val="none" w:sz="0" w:space="0" w:color="auto"/>
                      </w:divBdr>
                    </w:div>
                  </w:divsChild>
                </w:div>
                <w:div w:id="802384365">
                  <w:marLeft w:val="0"/>
                  <w:marRight w:val="0"/>
                  <w:marTop w:val="0"/>
                  <w:marBottom w:val="0"/>
                  <w:divBdr>
                    <w:top w:val="none" w:sz="0" w:space="0" w:color="auto"/>
                    <w:left w:val="none" w:sz="0" w:space="0" w:color="auto"/>
                    <w:bottom w:val="none" w:sz="0" w:space="0" w:color="auto"/>
                    <w:right w:val="none" w:sz="0" w:space="0" w:color="auto"/>
                  </w:divBdr>
                  <w:divsChild>
                    <w:div w:id="1904561676">
                      <w:marLeft w:val="0"/>
                      <w:marRight w:val="0"/>
                      <w:marTop w:val="0"/>
                      <w:marBottom w:val="0"/>
                      <w:divBdr>
                        <w:top w:val="none" w:sz="0" w:space="0" w:color="auto"/>
                        <w:left w:val="none" w:sz="0" w:space="0" w:color="auto"/>
                        <w:bottom w:val="none" w:sz="0" w:space="0" w:color="auto"/>
                        <w:right w:val="none" w:sz="0" w:space="0" w:color="auto"/>
                      </w:divBdr>
                    </w:div>
                  </w:divsChild>
                </w:div>
                <w:div w:id="847014397">
                  <w:marLeft w:val="0"/>
                  <w:marRight w:val="0"/>
                  <w:marTop w:val="0"/>
                  <w:marBottom w:val="0"/>
                  <w:divBdr>
                    <w:top w:val="none" w:sz="0" w:space="0" w:color="auto"/>
                    <w:left w:val="none" w:sz="0" w:space="0" w:color="auto"/>
                    <w:bottom w:val="none" w:sz="0" w:space="0" w:color="auto"/>
                    <w:right w:val="none" w:sz="0" w:space="0" w:color="auto"/>
                  </w:divBdr>
                  <w:divsChild>
                    <w:div w:id="194930276">
                      <w:marLeft w:val="0"/>
                      <w:marRight w:val="0"/>
                      <w:marTop w:val="0"/>
                      <w:marBottom w:val="0"/>
                      <w:divBdr>
                        <w:top w:val="none" w:sz="0" w:space="0" w:color="auto"/>
                        <w:left w:val="none" w:sz="0" w:space="0" w:color="auto"/>
                        <w:bottom w:val="none" w:sz="0" w:space="0" w:color="auto"/>
                        <w:right w:val="none" w:sz="0" w:space="0" w:color="auto"/>
                      </w:divBdr>
                    </w:div>
                  </w:divsChild>
                </w:div>
                <w:div w:id="866404707">
                  <w:marLeft w:val="0"/>
                  <w:marRight w:val="0"/>
                  <w:marTop w:val="0"/>
                  <w:marBottom w:val="0"/>
                  <w:divBdr>
                    <w:top w:val="none" w:sz="0" w:space="0" w:color="auto"/>
                    <w:left w:val="none" w:sz="0" w:space="0" w:color="auto"/>
                    <w:bottom w:val="none" w:sz="0" w:space="0" w:color="auto"/>
                    <w:right w:val="none" w:sz="0" w:space="0" w:color="auto"/>
                  </w:divBdr>
                  <w:divsChild>
                    <w:div w:id="1768308058">
                      <w:marLeft w:val="0"/>
                      <w:marRight w:val="0"/>
                      <w:marTop w:val="0"/>
                      <w:marBottom w:val="0"/>
                      <w:divBdr>
                        <w:top w:val="none" w:sz="0" w:space="0" w:color="auto"/>
                        <w:left w:val="none" w:sz="0" w:space="0" w:color="auto"/>
                        <w:bottom w:val="none" w:sz="0" w:space="0" w:color="auto"/>
                        <w:right w:val="none" w:sz="0" w:space="0" w:color="auto"/>
                      </w:divBdr>
                    </w:div>
                  </w:divsChild>
                </w:div>
                <w:div w:id="872501589">
                  <w:marLeft w:val="0"/>
                  <w:marRight w:val="0"/>
                  <w:marTop w:val="0"/>
                  <w:marBottom w:val="0"/>
                  <w:divBdr>
                    <w:top w:val="none" w:sz="0" w:space="0" w:color="auto"/>
                    <w:left w:val="none" w:sz="0" w:space="0" w:color="auto"/>
                    <w:bottom w:val="none" w:sz="0" w:space="0" w:color="auto"/>
                    <w:right w:val="none" w:sz="0" w:space="0" w:color="auto"/>
                  </w:divBdr>
                  <w:divsChild>
                    <w:div w:id="165436774">
                      <w:marLeft w:val="0"/>
                      <w:marRight w:val="0"/>
                      <w:marTop w:val="0"/>
                      <w:marBottom w:val="0"/>
                      <w:divBdr>
                        <w:top w:val="none" w:sz="0" w:space="0" w:color="auto"/>
                        <w:left w:val="none" w:sz="0" w:space="0" w:color="auto"/>
                        <w:bottom w:val="none" w:sz="0" w:space="0" w:color="auto"/>
                        <w:right w:val="none" w:sz="0" w:space="0" w:color="auto"/>
                      </w:divBdr>
                    </w:div>
                    <w:div w:id="920720829">
                      <w:marLeft w:val="0"/>
                      <w:marRight w:val="0"/>
                      <w:marTop w:val="0"/>
                      <w:marBottom w:val="0"/>
                      <w:divBdr>
                        <w:top w:val="none" w:sz="0" w:space="0" w:color="auto"/>
                        <w:left w:val="none" w:sz="0" w:space="0" w:color="auto"/>
                        <w:bottom w:val="none" w:sz="0" w:space="0" w:color="auto"/>
                        <w:right w:val="none" w:sz="0" w:space="0" w:color="auto"/>
                      </w:divBdr>
                    </w:div>
                    <w:div w:id="1376126414">
                      <w:marLeft w:val="0"/>
                      <w:marRight w:val="0"/>
                      <w:marTop w:val="0"/>
                      <w:marBottom w:val="0"/>
                      <w:divBdr>
                        <w:top w:val="none" w:sz="0" w:space="0" w:color="auto"/>
                        <w:left w:val="none" w:sz="0" w:space="0" w:color="auto"/>
                        <w:bottom w:val="none" w:sz="0" w:space="0" w:color="auto"/>
                        <w:right w:val="none" w:sz="0" w:space="0" w:color="auto"/>
                      </w:divBdr>
                    </w:div>
                  </w:divsChild>
                </w:div>
                <w:div w:id="881751745">
                  <w:marLeft w:val="0"/>
                  <w:marRight w:val="0"/>
                  <w:marTop w:val="0"/>
                  <w:marBottom w:val="0"/>
                  <w:divBdr>
                    <w:top w:val="none" w:sz="0" w:space="0" w:color="auto"/>
                    <w:left w:val="none" w:sz="0" w:space="0" w:color="auto"/>
                    <w:bottom w:val="none" w:sz="0" w:space="0" w:color="auto"/>
                    <w:right w:val="none" w:sz="0" w:space="0" w:color="auto"/>
                  </w:divBdr>
                  <w:divsChild>
                    <w:div w:id="1961263004">
                      <w:marLeft w:val="0"/>
                      <w:marRight w:val="0"/>
                      <w:marTop w:val="0"/>
                      <w:marBottom w:val="0"/>
                      <w:divBdr>
                        <w:top w:val="none" w:sz="0" w:space="0" w:color="auto"/>
                        <w:left w:val="none" w:sz="0" w:space="0" w:color="auto"/>
                        <w:bottom w:val="none" w:sz="0" w:space="0" w:color="auto"/>
                        <w:right w:val="none" w:sz="0" w:space="0" w:color="auto"/>
                      </w:divBdr>
                    </w:div>
                  </w:divsChild>
                </w:div>
                <w:div w:id="936212863">
                  <w:marLeft w:val="0"/>
                  <w:marRight w:val="0"/>
                  <w:marTop w:val="0"/>
                  <w:marBottom w:val="0"/>
                  <w:divBdr>
                    <w:top w:val="none" w:sz="0" w:space="0" w:color="auto"/>
                    <w:left w:val="none" w:sz="0" w:space="0" w:color="auto"/>
                    <w:bottom w:val="none" w:sz="0" w:space="0" w:color="auto"/>
                    <w:right w:val="none" w:sz="0" w:space="0" w:color="auto"/>
                  </w:divBdr>
                  <w:divsChild>
                    <w:div w:id="1046366725">
                      <w:marLeft w:val="0"/>
                      <w:marRight w:val="0"/>
                      <w:marTop w:val="0"/>
                      <w:marBottom w:val="0"/>
                      <w:divBdr>
                        <w:top w:val="none" w:sz="0" w:space="0" w:color="auto"/>
                        <w:left w:val="none" w:sz="0" w:space="0" w:color="auto"/>
                        <w:bottom w:val="none" w:sz="0" w:space="0" w:color="auto"/>
                        <w:right w:val="none" w:sz="0" w:space="0" w:color="auto"/>
                      </w:divBdr>
                    </w:div>
                  </w:divsChild>
                </w:div>
                <w:div w:id="941229429">
                  <w:marLeft w:val="0"/>
                  <w:marRight w:val="0"/>
                  <w:marTop w:val="0"/>
                  <w:marBottom w:val="0"/>
                  <w:divBdr>
                    <w:top w:val="none" w:sz="0" w:space="0" w:color="auto"/>
                    <w:left w:val="none" w:sz="0" w:space="0" w:color="auto"/>
                    <w:bottom w:val="none" w:sz="0" w:space="0" w:color="auto"/>
                    <w:right w:val="none" w:sz="0" w:space="0" w:color="auto"/>
                  </w:divBdr>
                  <w:divsChild>
                    <w:div w:id="1316954569">
                      <w:marLeft w:val="0"/>
                      <w:marRight w:val="0"/>
                      <w:marTop w:val="0"/>
                      <w:marBottom w:val="0"/>
                      <w:divBdr>
                        <w:top w:val="none" w:sz="0" w:space="0" w:color="auto"/>
                        <w:left w:val="none" w:sz="0" w:space="0" w:color="auto"/>
                        <w:bottom w:val="none" w:sz="0" w:space="0" w:color="auto"/>
                        <w:right w:val="none" w:sz="0" w:space="0" w:color="auto"/>
                      </w:divBdr>
                    </w:div>
                  </w:divsChild>
                </w:div>
                <w:div w:id="958603291">
                  <w:marLeft w:val="0"/>
                  <w:marRight w:val="0"/>
                  <w:marTop w:val="0"/>
                  <w:marBottom w:val="0"/>
                  <w:divBdr>
                    <w:top w:val="none" w:sz="0" w:space="0" w:color="auto"/>
                    <w:left w:val="none" w:sz="0" w:space="0" w:color="auto"/>
                    <w:bottom w:val="none" w:sz="0" w:space="0" w:color="auto"/>
                    <w:right w:val="none" w:sz="0" w:space="0" w:color="auto"/>
                  </w:divBdr>
                  <w:divsChild>
                    <w:div w:id="1315984808">
                      <w:marLeft w:val="0"/>
                      <w:marRight w:val="0"/>
                      <w:marTop w:val="0"/>
                      <w:marBottom w:val="0"/>
                      <w:divBdr>
                        <w:top w:val="none" w:sz="0" w:space="0" w:color="auto"/>
                        <w:left w:val="none" w:sz="0" w:space="0" w:color="auto"/>
                        <w:bottom w:val="none" w:sz="0" w:space="0" w:color="auto"/>
                        <w:right w:val="none" w:sz="0" w:space="0" w:color="auto"/>
                      </w:divBdr>
                    </w:div>
                  </w:divsChild>
                </w:div>
                <w:div w:id="970404933">
                  <w:marLeft w:val="0"/>
                  <w:marRight w:val="0"/>
                  <w:marTop w:val="0"/>
                  <w:marBottom w:val="0"/>
                  <w:divBdr>
                    <w:top w:val="none" w:sz="0" w:space="0" w:color="auto"/>
                    <w:left w:val="none" w:sz="0" w:space="0" w:color="auto"/>
                    <w:bottom w:val="none" w:sz="0" w:space="0" w:color="auto"/>
                    <w:right w:val="none" w:sz="0" w:space="0" w:color="auto"/>
                  </w:divBdr>
                  <w:divsChild>
                    <w:div w:id="310182793">
                      <w:marLeft w:val="0"/>
                      <w:marRight w:val="0"/>
                      <w:marTop w:val="0"/>
                      <w:marBottom w:val="0"/>
                      <w:divBdr>
                        <w:top w:val="none" w:sz="0" w:space="0" w:color="auto"/>
                        <w:left w:val="none" w:sz="0" w:space="0" w:color="auto"/>
                        <w:bottom w:val="none" w:sz="0" w:space="0" w:color="auto"/>
                        <w:right w:val="none" w:sz="0" w:space="0" w:color="auto"/>
                      </w:divBdr>
                    </w:div>
                  </w:divsChild>
                </w:div>
                <w:div w:id="1201943588">
                  <w:marLeft w:val="0"/>
                  <w:marRight w:val="0"/>
                  <w:marTop w:val="0"/>
                  <w:marBottom w:val="0"/>
                  <w:divBdr>
                    <w:top w:val="none" w:sz="0" w:space="0" w:color="auto"/>
                    <w:left w:val="none" w:sz="0" w:space="0" w:color="auto"/>
                    <w:bottom w:val="none" w:sz="0" w:space="0" w:color="auto"/>
                    <w:right w:val="none" w:sz="0" w:space="0" w:color="auto"/>
                  </w:divBdr>
                  <w:divsChild>
                    <w:div w:id="361515048">
                      <w:marLeft w:val="0"/>
                      <w:marRight w:val="0"/>
                      <w:marTop w:val="0"/>
                      <w:marBottom w:val="0"/>
                      <w:divBdr>
                        <w:top w:val="none" w:sz="0" w:space="0" w:color="auto"/>
                        <w:left w:val="none" w:sz="0" w:space="0" w:color="auto"/>
                        <w:bottom w:val="none" w:sz="0" w:space="0" w:color="auto"/>
                        <w:right w:val="none" w:sz="0" w:space="0" w:color="auto"/>
                      </w:divBdr>
                    </w:div>
                    <w:div w:id="842359503">
                      <w:marLeft w:val="0"/>
                      <w:marRight w:val="0"/>
                      <w:marTop w:val="0"/>
                      <w:marBottom w:val="0"/>
                      <w:divBdr>
                        <w:top w:val="none" w:sz="0" w:space="0" w:color="auto"/>
                        <w:left w:val="none" w:sz="0" w:space="0" w:color="auto"/>
                        <w:bottom w:val="none" w:sz="0" w:space="0" w:color="auto"/>
                        <w:right w:val="none" w:sz="0" w:space="0" w:color="auto"/>
                      </w:divBdr>
                    </w:div>
                    <w:div w:id="1992366155">
                      <w:marLeft w:val="0"/>
                      <w:marRight w:val="0"/>
                      <w:marTop w:val="0"/>
                      <w:marBottom w:val="0"/>
                      <w:divBdr>
                        <w:top w:val="none" w:sz="0" w:space="0" w:color="auto"/>
                        <w:left w:val="none" w:sz="0" w:space="0" w:color="auto"/>
                        <w:bottom w:val="none" w:sz="0" w:space="0" w:color="auto"/>
                        <w:right w:val="none" w:sz="0" w:space="0" w:color="auto"/>
                      </w:divBdr>
                    </w:div>
                  </w:divsChild>
                </w:div>
                <w:div w:id="1225065598">
                  <w:marLeft w:val="0"/>
                  <w:marRight w:val="0"/>
                  <w:marTop w:val="0"/>
                  <w:marBottom w:val="0"/>
                  <w:divBdr>
                    <w:top w:val="none" w:sz="0" w:space="0" w:color="auto"/>
                    <w:left w:val="none" w:sz="0" w:space="0" w:color="auto"/>
                    <w:bottom w:val="none" w:sz="0" w:space="0" w:color="auto"/>
                    <w:right w:val="none" w:sz="0" w:space="0" w:color="auto"/>
                  </w:divBdr>
                  <w:divsChild>
                    <w:div w:id="1363168270">
                      <w:marLeft w:val="0"/>
                      <w:marRight w:val="0"/>
                      <w:marTop w:val="0"/>
                      <w:marBottom w:val="0"/>
                      <w:divBdr>
                        <w:top w:val="none" w:sz="0" w:space="0" w:color="auto"/>
                        <w:left w:val="none" w:sz="0" w:space="0" w:color="auto"/>
                        <w:bottom w:val="none" w:sz="0" w:space="0" w:color="auto"/>
                        <w:right w:val="none" w:sz="0" w:space="0" w:color="auto"/>
                      </w:divBdr>
                    </w:div>
                  </w:divsChild>
                </w:div>
                <w:div w:id="1257134115">
                  <w:marLeft w:val="0"/>
                  <w:marRight w:val="0"/>
                  <w:marTop w:val="0"/>
                  <w:marBottom w:val="0"/>
                  <w:divBdr>
                    <w:top w:val="none" w:sz="0" w:space="0" w:color="auto"/>
                    <w:left w:val="none" w:sz="0" w:space="0" w:color="auto"/>
                    <w:bottom w:val="none" w:sz="0" w:space="0" w:color="auto"/>
                    <w:right w:val="none" w:sz="0" w:space="0" w:color="auto"/>
                  </w:divBdr>
                  <w:divsChild>
                    <w:div w:id="756752722">
                      <w:marLeft w:val="0"/>
                      <w:marRight w:val="0"/>
                      <w:marTop w:val="0"/>
                      <w:marBottom w:val="0"/>
                      <w:divBdr>
                        <w:top w:val="none" w:sz="0" w:space="0" w:color="auto"/>
                        <w:left w:val="none" w:sz="0" w:space="0" w:color="auto"/>
                        <w:bottom w:val="none" w:sz="0" w:space="0" w:color="auto"/>
                        <w:right w:val="none" w:sz="0" w:space="0" w:color="auto"/>
                      </w:divBdr>
                    </w:div>
                  </w:divsChild>
                </w:div>
                <w:div w:id="1307398753">
                  <w:marLeft w:val="0"/>
                  <w:marRight w:val="0"/>
                  <w:marTop w:val="0"/>
                  <w:marBottom w:val="0"/>
                  <w:divBdr>
                    <w:top w:val="none" w:sz="0" w:space="0" w:color="auto"/>
                    <w:left w:val="none" w:sz="0" w:space="0" w:color="auto"/>
                    <w:bottom w:val="none" w:sz="0" w:space="0" w:color="auto"/>
                    <w:right w:val="none" w:sz="0" w:space="0" w:color="auto"/>
                  </w:divBdr>
                  <w:divsChild>
                    <w:div w:id="932664448">
                      <w:marLeft w:val="0"/>
                      <w:marRight w:val="0"/>
                      <w:marTop w:val="0"/>
                      <w:marBottom w:val="0"/>
                      <w:divBdr>
                        <w:top w:val="none" w:sz="0" w:space="0" w:color="auto"/>
                        <w:left w:val="none" w:sz="0" w:space="0" w:color="auto"/>
                        <w:bottom w:val="none" w:sz="0" w:space="0" w:color="auto"/>
                        <w:right w:val="none" w:sz="0" w:space="0" w:color="auto"/>
                      </w:divBdr>
                    </w:div>
                  </w:divsChild>
                </w:div>
                <w:div w:id="1441339251">
                  <w:marLeft w:val="0"/>
                  <w:marRight w:val="0"/>
                  <w:marTop w:val="0"/>
                  <w:marBottom w:val="0"/>
                  <w:divBdr>
                    <w:top w:val="none" w:sz="0" w:space="0" w:color="auto"/>
                    <w:left w:val="none" w:sz="0" w:space="0" w:color="auto"/>
                    <w:bottom w:val="none" w:sz="0" w:space="0" w:color="auto"/>
                    <w:right w:val="none" w:sz="0" w:space="0" w:color="auto"/>
                  </w:divBdr>
                  <w:divsChild>
                    <w:div w:id="1908608330">
                      <w:marLeft w:val="0"/>
                      <w:marRight w:val="0"/>
                      <w:marTop w:val="0"/>
                      <w:marBottom w:val="0"/>
                      <w:divBdr>
                        <w:top w:val="none" w:sz="0" w:space="0" w:color="auto"/>
                        <w:left w:val="none" w:sz="0" w:space="0" w:color="auto"/>
                        <w:bottom w:val="none" w:sz="0" w:space="0" w:color="auto"/>
                        <w:right w:val="none" w:sz="0" w:space="0" w:color="auto"/>
                      </w:divBdr>
                    </w:div>
                  </w:divsChild>
                </w:div>
                <w:div w:id="1533151994">
                  <w:marLeft w:val="0"/>
                  <w:marRight w:val="0"/>
                  <w:marTop w:val="0"/>
                  <w:marBottom w:val="0"/>
                  <w:divBdr>
                    <w:top w:val="none" w:sz="0" w:space="0" w:color="auto"/>
                    <w:left w:val="none" w:sz="0" w:space="0" w:color="auto"/>
                    <w:bottom w:val="none" w:sz="0" w:space="0" w:color="auto"/>
                    <w:right w:val="none" w:sz="0" w:space="0" w:color="auto"/>
                  </w:divBdr>
                  <w:divsChild>
                    <w:div w:id="337972737">
                      <w:marLeft w:val="0"/>
                      <w:marRight w:val="0"/>
                      <w:marTop w:val="0"/>
                      <w:marBottom w:val="0"/>
                      <w:divBdr>
                        <w:top w:val="none" w:sz="0" w:space="0" w:color="auto"/>
                        <w:left w:val="none" w:sz="0" w:space="0" w:color="auto"/>
                        <w:bottom w:val="none" w:sz="0" w:space="0" w:color="auto"/>
                        <w:right w:val="none" w:sz="0" w:space="0" w:color="auto"/>
                      </w:divBdr>
                    </w:div>
                  </w:divsChild>
                </w:div>
                <w:div w:id="1663045024">
                  <w:marLeft w:val="0"/>
                  <w:marRight w:val="0"/>
                  <w:marTop w:val="0"/>
                  <w:marBottom w:val="0"/>
                  <w:divBdr>
                    <w:top w:val="none" w:sz="0" w:space="0" w:color="auto"/>
                    <w:left w:val="none" w:sz="0" w:space="0" w:color="auto"/>
                    <w:bottom w:val="none" w:sz="0" w:space="0" w:color="auto"/>
                    <w:right w:val="none" w:sz="0" w:space="0" w:color="auto"/>
                  </w:divBdr>
                  <w:divsChild>
                    <w:div w:id="1224364440">
                      <w:marLeft w:val="0"/>
                      <w:marRight w:val="0"/>
                      <w:marTop w:val="0"/>
                      <w:marBottom w:val="0"/>
                      <w:divBdr>
                        <w:top w:val="none" w:sz="0" w:space="0" w:color="auto"/>
                        <w:left w:val="none" w:sz="0" w:space="0" w:color="auto"/>
                        <w:bottom w:val="none" w:sz="0" w:space="0" w:color="auto"/>
                        <w:right w:val="none" w:sz="0" w:space="0" w:color="auto"/>
                      </w:divBdr>
                    </w:div>
                  </w:divsChild>
                </w:div>
                <w:div w:id="1721976554">
                  <w:marLeft w:val="0"/>
                  <w:marRight w:val="0"/>
                  <w:marTop w:val="0"/>
                  <w:marBottom w:val="0"/>
                  <w:divBdr>
                    <w:top w:val="none" w:sz="0" w:space="0" w:color="auto"/>
                    <w:left w:val="none" w:sz="0" w:space="0" w:color="auto"/>
                    <w:bottom w:val="none" w:sz="0" w:space="0" w:color="auto"/>
                    <w:right w:val="none" w:sz="0" w:space="0" w:color="auto"/>
                  </w:divBdr>
                  <w:divsChild>
                    <w:div w:id="1342665312">
                      <w:marLeft w:val="0"/>
                      <w:marRight w:val="0"/>
                      <w:marTop w:val="0"/>
                      <w:marBottom w:val="0"/>
                      <w:divBdr>
                        <w:top w:val="none" w:sz="0" w:space="0" w:color="auto"/>
                        <w:left w:val="none" w:sz="0" w:space="0" w:color="auto"/>
                        <w:bottom w:val="none" w:sz="0" w:space="0" w:color="auto"/>
                        <w:right w:val="none" w:sz="0" w:space="0" w:color="auto"/>
                      </w:divBdr>
                    </w:div>
                  </w:divsChild>
                </w:div>
                <w:div w:id="1868830211">
                  <w:marLeft w:val="0"/>
                  <w:marRight w:val="0"/>
                  <w:marTop w:val="0"/>
                  <w:marBottom w:val="0"/>
                  <w:divBdr>
                    <w:top w:val="none" w:sz="0" w:space="0" w:color="auto"/>
                    <w:left w:val="none" w:sz="0" w:space="0" w:color="auto"/>
                    <w:bottom w:val="none" w:sz="0" w:space="0" w:color="auto"/>
                    <w:right w:val="none" w:sz="0" w:space="0" w:color="auto"/>
                  </w:divBdr>
                  <w:divsChild>
                    <w:div w:id="730269476">
                      <w:marLeft w:val="0"/>
                      <w:marRight w:val="0"/>
                      <w:marTop w:val="0"/>
                      <w:marBottom w:val="0"/>
                      <w:divBdr>
                        <w:top w:val="none" w:sz="0" w:space="0" w:color="auto"/>
                        <w:left w:val="none" w:sz="0" w:space="0" w:color="auto"/>
                        <w:bottom w:val="none" w:sz="0" w:space="0" w:color="auto"/>
                        <w:right w:val="none" w:sz="0" w:space="0" w:color="auto"/>
                      </w:divBdr>
                    </w:div>
                  </w:divsChild>
                </w:div>
                <w:div w:id="1943492336">
                  <w:marLeft w:val="0"/>
                  <w:marRight w:val="0"/>
                  <w:marTop w:val="0"/>
                  <w:marBottom w:val="0"/>
                  <w:divBdr>
                    <w:top w:val="none" w:sz="0" w:space="0" w:color="auto"/>
                    <w:left w:val="none" w:sz="0" w:space="0" w:color="auto"/>
                    <w:bottom w:val="none" w:sz="0" w:space="0" w:color="auto"/>
                    <w:right w:val="none" w:sz="0" w:space="0" w:color="auto"/>
                  </w:divBdr>
                  <w:divsChild>
                    <w:div w:id="1416517241">
                      <w:marLeft w:val="0"/>
                      <w:marRight w:val="0"/>
                      <w:marTop w:val="0"/>
                      <w:marBottom w:val="0"/>
                      <w:divBdr>
                        <w:top w:val="none" w:sz="0" w:space="0" w:color="auto"/>
                        <w:left w:val="none" w:sz="0" w:space="0" w:color="auto"/>
                        <w:bottom w:val="none" w:sz="0" w:space="0" w:color="auto"/>
                        <w:right w:val="none" w:sz="0" w:space="0" w:color="auto"/>
                      </w:divBdr>
                    </w:div>
                  </w:divsChild>
                </w:div>
                <w:div w:id="2022775271">
                  <w:marLeft w:val="0"/>
                  <w:marRight w:val="0"/>
                  <w:marTop w:val="0"/>
                  <w:marBottom w:val="0"/>
                  <w:divBdr>
                    <w:top w:val="none" w:sz="0" w:space="0" w:color="auto"/>
                    <w:left w:val="none" w:sz="0" w:space="0" w:color="auto"/>
                    <w:bottom w:val="none" w:sz="0" w:space="0" w:color="auto"/>
                    <w:right w:val="none" w:sz="0" w:space="0" w:color="auto"/>
                  </w:divBdr>
                  <w:divsChild>
                    <w:div w:id="1701668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6400003">
      <w:bodyDiv w:val="1"/>
      <w:marLeft w:val="0"/>
      <w:marRight w:val="0"/>
      <w:marTop w:val="0"/>
      <w:marBottom w:val="0"/>
      <w:divBdr>
        <w:top w:val="none" w:sz="0" w:space="0" w:color="auto"/>
        <w:left w:val="none" w:sz="0" w:space="0" w:color="auto"/>
        <w:bottom w:val="none" w:sz="0" w:space="0" w:color="auto"/>
        <w:right w:val="none" w:sz="0" w:space="0" w:color="auto"/>
      </w:divBdr>
      <w:divsChild>
        <w:div w:id="16465538">
          <w:marLeft w:val="0"/>
          <w:marRight w:val="0"/>
          <w:marTop w:val="0"/>
          <w:marBottom w:val="0"/>
          <w:divBdr>
            <w:top w:val="none" w:sz="0" w:space="0" w:color="auto"/>
            <w:left w:val="none" w:sz="0" w:space="0" w:color="auto"/>
            <w:bottom w:val="none" w:sz="0" w:space="0" w:color="auto"/>
            <w:right w:val="none" w:sz="0" w:space="0" w:color="auto"/>
          </w:divBdr>
        </w:div>
        <w:div w:id="239677813">
          <w:marLeft w:val="0"/>
          <w:marRight w:val="0"/>
          <w:marTop w:val="0"/>
          <w:marBottom w:val="0"/>
          <w:divBdr>
            <w:top w:val="none" w:sz="0" w:space="0" w:color="auto"/>
            <w:left w:val="none" w:sz="0" w:space="0" w:color="auto"/>
            <w:bottom w:val="none" w:sz="0" w:space="0" w:color="auto"/>
            <w:right w:val="none" w:sz="0" w:space="0" w:color="auto"/>
          </w:divBdr>
        </w:div>
        <w:div w:id="328020776">
          <w:marLeft w:val="0"/>
          <w:marRight w:val="0"/>
          <w:marTop w:val="0"/>
          <w:marBottom w:val="0"/>
          <w:divBdr>
            <w:top w:val="none" w:sz="0" w:space="0" w:color="auto"/>
            <w:left w:val="none" w:sz="0" w:space="0" w:color="auto"/>
            <w:bottom w:val="none" w:sz="0" w:space="0" w:color="auto"/>
            <w:right w:val="none" w:sz="0" w:space="0" w:color="auto"/>
          </w:divBdr>
        </w:div>
        <w:div w:id="354238297">
          <w:marLeft w:val="0"/>
          <w:marRight w:val="0"/>
          <w:marTop w:val="0"/>
          <w:marBottom w:val="0"/>
          <w:divBdr>
            <w:top w:val="none" w:sz="0" w:space="0" w:color="auto"/>
            <w:left w:val="none" w:sz="0" w:space="0" w:color="auto"/>
            <w:bottom w:val="none" w:sz="0" w:space="0" w:color="auto"/>
            <w:right w:val="none" w:sz="0" w:space="0" w:color="auto"/>
          </w:divBdr>
        </w:div>
        <w:div w:id="355883835">
          <w:marLeft w:val="0"/>
          <w:marRight w:val="0"/>
          <w:marTop w:val="0"/>
          <w:marBottom w:val="0"/>
          <w:divBdr>
            <w:top w:val="none" w:sz="0" w:space="0" w:color="auto"/>
            <w:left w:val="none" w:sz="0" w:space="0" w:color="auto"/>
            <w:bottom w:val="none" w:sz="0" w:space="0" w:color="auto"/>
            <w:right w:val="none" w:sz="0" w:space="0" w:color="auto"/>
          </w:divBdr>
        </w:div>
        <w:div w:id="487333536">
          <w:marLeft w:val="0"/>
          <w:marRight w:val="0"/>
          <w:marTop w:val="0"/>
          <w:marBottom w:val="0"/>
          <w:divBdr>
            <w:top w:val="none" w:sz="0" w:space="0" w:color="auto"/>
            <w:left w:val="none" w:sz="0" w:space="0" w:color="auto"/>
            <w:bottom w:val="none" w:sz="0" w:space="0" w:color="auto"/>
            <w:right w:val="none" w:sz="0" w:space="0" w:color="auto"/>
          </w:divBdr>
          <w:divsChild>
            <w:div w:id="581790863">
              <w:marLeft w:val="0"/>
              <w:marRight w:val="0"/>
              <w:marTop w:val="0"/>
              <w:marBottom w:val="0"/>
              <w:divBdr>
                <w:top w:val="none" w:sz="0" w:space="0" w:color="auto"/>
                <w:left w:val="none" w:sz="0" w:space="0" w:color="auto"/>
                <w:bottom w:val="none" w:sz="0" w:space="0" w:color="auto"/>
                <w:right w:val="none" w:sz="0" w:space="0" w:color="auto"/>
              </w:divBdr>
            </w:div>
            <w:div w:id="613247961">
              <w:marLeft w:val="0"/>
              <w:marRight w:val="0"/>
              <w:marTop w:val="0"/>
              <w:marBottom w:val="0"/>
              <w:divBdr>
                <w:top w:val="none" w:sz="0" w:space="0" w:color="auto"/>
                <w:left w:val="none" w:sz="0" w:space="0" w:color="auto"/>
                <w:bottom w:val="none" w:sz="0" w:space="0" w:color="auto"/>
                <w:right w:val="none" w:sz="0" w:space="0" w:color="auto"/>
              </w:divBdr>
            </w:div>
            <w:div w:id="1229993755">
              <w:marLeft w:val="0"/>
              <w:marRight w:val="0"/>
              <w:marTop w:val="0"/>
              <w:marBottom w:val="0"/>
              <w:divBdr>
                <w:top w:val="none" w:sz="0" w:space="0" w:color="auto"/>
                <w:left w:val="none" w:sz="0" w:space="0" w:color="auto"/>
                <w:bottom w:val="none" w:sz="0" w:space="0" w:color="auto"/>
                <w:right w:val="none" w:sz="0" w:space="0" w:color="auto"/>
              </w:divBdr>
            </w:div>
          </w:divsChild>
        </w:div>
        <w:div w:id="553082060">
          <w:marLeft w:val="0"/>
          <w:marRight w:val="0"/>
          <w:marTop w:val="0"/>
          <w:marBottom w:val="0"/>
          <w:divBdr>
            <w:top w:val="none" w:sz="0" w:space="0" w:color="auto"/>
            <w:left w:val="none" w:sz="0" w:space="0" w:color="auto"/>
            <w:bottom w:val="none" w:sz="0" w:space="0" w:color="auto"/>
            <w:right w:val="none" w:sz="0" w:space="0" w:color="auto"/>
          </w:divBdr>
          <w:divsChild>
            <w:div w:id="1900554474">
              <w:marLeft w:val="0"/>
              <w:marRight w:val="0"/>
              <w:marTop w:val="0"/>
              <w:marBottom w:val="0"/>
              <w:divBdr>
                <w:top w:val="none" w:sz="0" w:space="0" w:color="auto"/>
                <w:left w:val="none" w:sz="0" w:space="0" w:color="auto"/>
                <w:bottom w:val="none" w:sz="0" w:space="0" w:color="auto"/>
                <w:right w:val="none" w:sz="0" w:space="0" w:color="auto"/>
              </w:divBdr>
            </w:div>
          </w:divsChild>
        </w:div>
        <w:div w:id="654719880">
          <w:marLeft w:val="0"/>
          <w:marRight w:val="0"/>
          <w:marTop w:val="0"/>
          <w:marBottom w:val="0"/>
          <w:divBdr>
            <w:top w:val="none" w:sz="0" w:space="0" w:color="auto"/>
            <w:left w:val="none" w:sz="0" w:space="0" w:color="auto"/>
            <w:bottom w:val="none" w:sz="0" w:space="0" w:color="auto"/>
            <w:right w:val="none" w:sz="0" w:space="0" w:color="auto"/>
          </w:divBdr>
        </w:div>
        <w:div w:id="726952118">
          <w:marLeft w:val="0"/>
          <w:marRight w:val="0"/>
          <w:marTop w:val="0"/>
          <w:marBottom w:val="0"/>
          <w:divBdr>
            <w:top w:val="none" w:sz="0" w:space="0" w:color="auto"/>
            <w:left w:val="none" w:sz="0" w:space="0" w:color="auto"/>
            <w:bottom w:val="none" w:sz="0" w:space="0" w:color="auto"/>
            <w:right w:val="none" w:sz="0" w:space="0" w:color="auto"/>
          </w:divBdr>
          <w:divsChild>
            <w:div w:id="289089700">
              <w:marLeft w:val="0"/>
              <w:marRight w:val="0"/>
              <w:marTop w:val="0"/>
              <w:marBottom w:val="0"/>
              <w:divBdr>
                <w:top w:val="none" w:sz="0" w:space="0" w:color="auto"/>
                <w:left w:val="none" w:sz="0" w:space="0" w:color="auto"/>
                <w:bottom w:val="none" w:sz="0" w:space="0" w:color="auto"/>
                <w:right w:val="none" w:sz="0" w:space="0" w:color="auto"/>
              </w:divBdr>
            </w:div>
            <w:div w:id="726876849">
              <w:marLeft w:val="0"/>
              <w:marRight w:val="0"/>
              <w:marTop w:val="0"/>
              <w:marBottom w:val="0"/>
              <w:divBdr>
                <w:top w:val="none" w:sz="0" w:space="0" w:color="auto"/>
                <w:left w:val="none" w:sz="0" w:space="0" w:color="auto"/>
                <w:bottom w:val="none" w:sz="0" w:space="0" w:color="auto"/>
                <w:right w:val="none" w:sz="0" w:space="0" w:color="auto"/>
              </w:divBdr>
            </w:div>
          </w:divsChild>
        </w:div>
        <w:div w:id="815336722">
          <w:marLeft w:val="0"/>
          <w:marRight w:val="0"/>
          <w:marTop w:val="0"/>
          <w:marBottom w:val="0"/>
          <w:divBdr>
            <w:top w:val="none" w:sz="0" w:space="0" w:color="auto"/>
            <w:left w:val="none" w:sz="0" w:space="0" w:color="auto"/>
            <w:bottom w:val="none" w:sz="0" w:space="0" w:color="auto"/>
            <w:right w:val="none" w:sz="0" w:space="0" w:color="auto"/>
          </w:divBdr>
        </w:div>
        <w:div w:id="864100004">
          <w:marLeft w:val="0"/>
          <w:marRight w:val="0"/>
          <w:marTop w:val="0"/>
          <w:marBottom w:val="0"/>
          <w:divBdr>
            <w:top w:val="none" w:sz="0" w:space="0" w:color="auto"/>
            <w:left w:val="none" w:sz="0" w:space="0" w:color="auto"/>
            <w:bottom w:val="none" w:sz="0" w:space="0" w:color="auto"/>
            <w:right w:val="none" w:sz="0" w:space="0" w:color="auto"/>
          </w:divBdr>
          <w:divsChild>
            <w:div w:id="1996835233">
              <w:marLeft w:val="-75"/>
              <w:marRight w:val="0"/>
              <w:marTop w:val="30"/>
              <w:marBottom w:val="30"/>
              <w:divBdr>
                <w:top w:val="none" w:sz="0" w:space="0" w:color="auto"/>
                <w:left w:val="none" w:sz="0" w:space="0" w:color="auto"/>
                <w:bottom w:val="none" w:sz="0" w:space="0" w:color="auto"/>
                <w:right w:val="none" w:sz="0" w:space="0" w:color="auto"/>
              </w:divBdr>
              <w:divsChild>
                <w:div w:id="381250992">
                  <w:marLeft w:val="0"/>
                  <w:marRight w:val="0"/>
                  <w:marTop w:val="0"/>
                  <w:marBottom w:val="0"/>
                  <w:divBdr>
                    <w:top w:val="none" w:sz="0" w:space="0" w:color="auto"/>
                    <w:left w:val="none" w:sz="0" w:space="0" w:color="auto"/>
                    <w:bottom w:val="none" w:sz="0" w:space="0" w:color="auto"/>
                    <w:right w:val="none" w:sz="0" w:space="0" w:color="auto"/>
                  </w:divBdr>
                  <w:divsChild>
                    <w:div w:id="118189961">
                      <w:marLeft w:val="0"/>
                      <w:marRight w:val="0"/>
                      <w:marTop w:val="0"/>
                      <w:marBottom w:val="0"/>
                      <w:divBdr>
                        <w:top w:val="none" w:sz="0" w:space="0" w:color="auto"/>
                        <w:left w:val="none" w:sz="0" w:space="0" w:color="auto"/>
                        <w:bottom w:val="none" w:sz="0" w:space="0" w:color="auto"/>
                        <w:right w:val="none" w:sz="0" w:space="0" w:color="auto"/>
                      </w:divBdr>
                    </w:div>
                  </w:divsChild>
                </w:div>
                <w:div w:id="415975949">
                  <w:marLeft w:val="0"/>
                  <w:marRight w:val="0"/>
                  <w:marTop w:val="0"/>
                  <w:marBottom w:val="0"/>
                  <w:divBdr>
                    <w:top w:val="none" w:sz="0" w:space="0" w:color="auto"/>
                    <w:left w:val="none" w:sz="0" w:space="0" w:color="auto"/>
                    <w:bottom w:val="none" w:sz="0" w:space="0" w:color="auto"/>
                    <w:right w:val="none" w:sz="0" w:space="0" w:color="auto"/>
                  </w:divBdr>
                  <w:divsChild>
                    <w:div w:id="581455187">
                      <w:marLeft w:val="0"/>
                      <w:marRight w:val="0"/>
                      <w:marTop w:val="0"/>
                      <w:marBottom w:val="0"/>
                      <w:divBdr>
                        <w:top w:val="none" w:sz="0" w:space="0" w:color="auto"/>
                        <w:left w:val="none" w:sz="0" w:space="0" w:color="auto"/>
                        <w:bottom w:val="none" w:sz="0" w:space="0" w:color="auto"/>
                        <w:right w:val="none" w:sz="0" w:space="0" w:color="auto"/>
                      </w:divBdr>
                    </w:div>
                  </w:divsChild>
                </w:div>
                <w:div w:id="629743593">
                  <w:marLeft w:val="0"/>
                  <w:marRight w:val="0"/>
                  <w:marTop w:val="0"/>
                  <w:marBottom w:val="0"/>
                  <w:divBdr>
                    <w:top w:val="none" w:sz="0" w:space="0" w:color="auto"/>
                    <w:left w:val="none" w:sz="0" w:space="0" w:color="auto"/>
                    <w:bottom w:val="none" w:sz="0" w:space="0" w:color="auto"/>
                    <w:right w:val="none" w:sz="0" w:space="0" w:color="auto"/>
                  </w:divBdr>
                  <w:divsChild>
                    <w:div w:id="460996427">
                      <w:marLeft w:val="0"/>
                      <w:marRight w:val="0"/>
                      <w:marTop w:val="0"/>
                      <w:marBottom w:val="0"/>
                      <w:divBdr>
                        <w:top w:val="none" w:sz="0" w:space="0" w:color="auto"/>
                        <w:left w:val="none" w:sz="0" w:space="0" w:color="auto"/>
                        <w:bottom w:val="none" w:sz="0" w:space="0" w:color="auto"/>
                        <w:right w:val="none" w:sz="0" w:space="0" w:color="auto"/>
                      </w:divBdr>
                    </w:div>
                    <w:div w:id="945961892">
                      <w:marLeft w:val="0"/>
                      <w:marRight w:val="0"/>
                      <w:marTop w:val="0"/>
                      <w:marBottom w:val="0"/>
                      <w:divBdr>
                        <w:top w:val="none" w:sz="0" w:space="0" w:color="auto"/>
                        <w:left w:val="none" w:sz="0" w:space="0" w:color="auto"/>
                        <w:bottom w:val="none" w:sz="0" w:space="0" w:color="auto"/>
                        <w:right w:val="none" w:sz="0" w:space="0" w:color="auto"/>
                      </w:divBdr>
                    </w:div>
                  </w:divsChild>
                </w:div>
                <w:div w:id="639966981">
                  <w:marLeft w:val="0"/>
                  <w:marRight w:val="0"/>
                  <w:marTop w:val="0"/>
                  <w:marBottom w:val="0"/>
                  <w:divBdr>
                    <w:top w:val="none" w:sz="0" w:space="0" w:color="auto"/>
                    <w:left w:val="none" w:sz="0" w:space="0" w:color="auto"/>
                    <w:bottom w:val="none" w:sz="0" w:space="0" w:color="auto"/>
                    <w:right w:val="none" w:sz="0" w:space="0" w:color="auto"/>
                  </w:divBdr>
                  <w:divsChild>
                    <w:div w:id="197940227">
                      <w:marLeft w:val="0"/>
                      <w:marRight w:val="0"/>
                      <w:marTop w:val="0"/>
                      <w:marBottom w:val="0"/>
                      <w:divBdr>
                        <w:top w:val="none" w:sz="0" w:space="0" w:color="auto"/>
                        <w:left w:val="none" w:sz="0" w:space="0" w:color="auto"/>
                        <w:bottom w:val="none" w:sz="0" w:space="0" w:color="auto"/>
                        <w:right w:val="none" w:sz="0" w:space="0" w:color="auto"/>
                      </w:divBdr>
                    </w:div>
                    <w:div w:id="669412326">
                      <w:marLeft w:val="0"/>
                      <w:marRight w:val="0"/>
                      <w:marTop w:val="0"/>
                      <w:marBottom w:val="0"/>
                      <w:divBdr>
                        <w:top w:val="none" w:sz="0" w:space="0" w:color="auto"/>
                        <w:left w:val="none" w:sz="0" w:space="0" w:color="auto"/>
                        <w:bottom w:val="none" w:sz="0" w:space="0" w:color="auto"/>
                        <w:right w:val="none" w:sz="0" w:space="0" w:color="auto"/>
                      </w:divBdr>
                    </w:div>
                  </w:divsChild>
                </w:div>
                <w:div w:id="643972085">
                  <w:marLeft w:val="0"/>
                  <w:marRight w:val="0"/>
                  <w:marTop w:val="0"/>
                  <w:marBottom w:val="0"/>
                  <w:divBdr>
                    <w:top w:val="none" w:sz="0" w:space="0" w:color="auto"/>
                    <w:left w:val="none" w:sz="0" w:space="0" w:color="auto"/>
                    <w:bottom w:val="none" w:sz="0" w:space="0" w:color="auto"/>
                    <w:right w:val="none" w:sz="0" w:space="0" w:color="auto"/>
                  </w:divBdr>
                  <w:divsChild>
                    <w:div w:id="27147473">
                      <w:marLeft w:val="0"/>
                      <w:marRight w:val="0"/>
                      <w:marTop w:val="0"/>
                      <w:marBottom w:val="0"/>
                      <w:divBdr>
                        <w:top w:val="none" w:sz="0" w:space="0" w:color="auto"/>
                        <w:left w:val="none" w:sz="0" w:space="0" w:color="auto"/>
                        <w:bottom w:val="none" w:sz="0" w:space="0" w:color="auto"/>
                        <w:right w:val="none" w:sz="0" w:space="0" w:color="auto"/>
                      </w:divBdr>
                    </w:div>
                    <w:div w:id="48193619">
                      <w:marLeft w:val="0"/>
                      <w:marRight w:val="0"/>
                      <w:marTop w:val="0"/>
                      <w:marBottom w:val="0"/>
                      <w:divBdr>
                        <w:top w:val="none" w:sz="0" w:space="0" w:color="auto"/>
                        <w:left w:val="none" w:sz="0" w:space="0" w:color="auto"/>
                        <w:bottom w:val="none" w:sz="0" w:space="0" w:color="auto"/>
                        <w:right w:val="none" w:sz="0" w:space="0" w:color="auto"/>
                      </w:divBdr>
                    </w:div>
                    <w:div w:id="113016007">
                      <w:marLeft w:val="0"/>
                      <w:marRight w:val="0"/>
                      <w:marTop w:val="0"/>
                      <w:marBottom w:val="0"/>
                      <w:divBdr>
                        <w:top w:val="none" w:sz="0" w:space="0" w:color="auto"/>
                        <w:left w:val="none" w:sz="0" w:space="0" w:color="auto"/>
                        <w:bottom w:val="none" w:sz="0" w:space="0" w:color="auto"/>
                        <w:right w:val="none" w:sz="0" w:space="0" w:color="auto"/>
                      </w:divBdr>
                    </w:div>
                    <w:div w:id="523399289">
                      <w:marLeft w:val="0"/>
                      <w:marRight w:val="0"/>
                      <w:marTop w:val="0"/>
                      <w:marBottom w:val="0"/>
                      <w:divBdr>
                        <w:top w:val="none" w:sz="0" w:space="0" w:color="auto"/>
                        <w:left w:val="none" w:sz="0" w:space="0" w:color="auto"/>
                        <w:bottom w:val="none" w:sz="0" w:space="0" w:color="auto"/>
                        <w:right w:val="none" w:sz="0" w:space="0" w:color="auto"/>
                      </w:divBdr>
                    </w:div>
                  </w:divsChild>
                </w:div>
                <w:div w:id="717634097">
                  <w:marLeft w:val="0"/>
                  <w:marRight w:val="0"/>
                  <w:marTop w:val="0"/>
                  <w:marBottom w:val="0"/>
                  <w:divBdr>
                    <w:top w:val="none" w:sz="0" w:space="0" w:color="auto"/>
                    <w:left w:val="none" w:sz="0" w:space="0" w:color="auto"/>
                    <w:bottom w:val="none" w:sz="0" w:space="0" w:color="auto"/>
                    <w:right w:val="none" w:sz="0" w:space="0" w:color="auto"/>
                  </w:divBdr>
                  <w:divsChild>
                    <w:div w:id="1288900784">
                      <w:marLeft w:val="0"/>
                      <w:marRight w:val="0"/>
                      <w:marTop w:val="0"/>
                      <w:marBottom w:val="0"/>
                      <w:divBdr>
                        <w:top w:val="none" w:sz="0" w:space="0" w:color="auto"/>
                        <w:left w:val="none" w:sz="0" w:space="0" w:color="auto"/>
                        <w:bottom w:val="none" w:sz="0" w:space="0" w:color="auto"/>
                        <w:right w:val="none" w:sz="0" w:space="0" w:color="auto"/>
                      </w:divBdr>
                    </w:div>
                  </w:divsChild>
                </w:div>
                <w:div w:id="1021130485">
                  <w:marLeft w:val="0"/>
                  <w:marRight w:val="0"/>
                  <w:marTop w:val="0"/>
                  <w:marBottom w:val="0"/>
                  <w:divBdr>
                    <w:top w:val="none" w:sz="0" w:space="0" w:color="auto"/>
                    <w:left w:val="none" w:sz="0" w:space="0" w:color="auto"/>
                    <w:bottom w:val="none" w:sz="0" w:space="0" w:color="auto"/>
                    <w:right w:val="none" w:sz="0" w:space="0" w:color="auto"/>
                  </w:divBdr>
                  <w:divsChild>
                    <w:div w:id="1673097355">
                      <w:marLeft w:val="0"/>
                      <w:marRight w:val="0"/>
                      <w:marTop w:val="0"/>
                      <w:marBottom w:val="0"/>
                      <w:divBdr>
                        <w:top w:val="none" w:sz="0" w:space="0" w:color="auto"/>
                        <w:left w:val="none" w:sz="0" w:space="0" w:color="auto"/>
                        <w:bottom w:val="none" w:sz="0" w:space="0" w:color="auto"/>
                        <w:right w:val="none" w:sz="0" w:space="0" w:color="auto"/>
                      </w:divBdr>
                    </w:div>
                  </w:divsChild>
                </w:div>
                <w:div w:id="1115830956">
                  <w:marLeft w:val="0"/>
                  <w:marRight w:val="0"/>
                  <w:marTop w:val="0"/>
                  <w:marBottom w:val="0"/>
                  <w:divBdr>
                    <w:top w:val="none" w:sz="0" w:space="0" w:color="auto"/>
                    <w:left w:val="none" w:sz="0" w:space="0" w:color="auto"/>
                    <w:bottom w:val="none" w:sz="0" w:space="0" w:color="auto"/>
                    <w:right w:val="none" w:sz="0" w:space="0" w:color="auto"/>
                  </w:divBdr>
                  <w:divsChild>
                    <w:div w:id="325130046">
                      <w:marLeft w:val="0"/>
                      <w:marRight w:val="0"/>
                      <w:marTop w:val="0"/>
                      <w:marBottom w:val="0"/>
                      <w:divBdr>
                        <w:top w:val="none" w:sz="0" w:space="0" w:color="auto"/>
                        <w:left w:val="none" w:sz="0" w:space="0" w:color="auto"/>
                        <w:bottom w:val="none" w:sz="0" w:space="0" w:color="auto"/>
                        <w:right w:val="none" w:sz="0" w:space="0" w:color="auto"/>
                      </w:divBdr>
                    </w:div>
                  </w:divsChild>
                </w:div>
                <w:div w:id="1532955610">
                  <w:marLeft w:val="0"/>
                  <w:marRight w:val="0"/>
                  <w:marTop w:val="0"/>
                  <w:marBottom w:val="0"/>
                  <w:divBdr>
                    <w:top w:val="none" w:sz="0" w:space="0" w:color="auto"/>
                    <w:left w:val="none" w:sz="0" w:space="0" w:color="auto"/>
                    <w:bottom w:val="none" w:sz="0" w:space="0" w:color="auto"/>
                    <w:right w:val="none" w:sz="0" w:space="0" w:color="auto"/>
                  </w:divBdr>
                  <w:divsChild>
                    <w:div w:id="916784385">
                      <w:marLeft w:val="0"/>
                      <w:marRight w:val="0"/>
                      <w:marTop w:val="0"/>
                      <w:marBottom w:val="0"/>
                      <w:divBdr>
                        <w:top w:val="none" w:sz="0" w:space="0" w:color="auto"/>
                        <w:left w:val="none" w:sz="0" w:space="0" w:color="auto"/>
                        <w:bottom w:val="none" w:sz="0" w:space="0" w:color="auto"/>
                        <w:right w:val="none" w:sz="0" w:space="0" w:color="auto"/>
                      </w:divBdr>
                    </w:div>
                    <w:div w:id="1974940244">
                      <w:marLeft w:val="0"/>
                      <w:marRight w:val="0"/>
                      <w:marTop w:val="0"/>
                      <w:marBottom w:val="0"/>
                      <w:divBdr>
                        <w:top w:val="none" w:sz="0" w:space="0" w:color="auto"/>
                        <w:left w:val="none" w:sz="0" w:space="0" w:color="auto"/>
                        <w:bottom w:val="none" w:sz="0" w:space="0" w:color="auto"/>
                        <w:right w:val="none" w:sz="0" w:space="0" w:color="auto"/>
                      </w:divBdr>
                    </w:div>
                  </w:divsChild>
                </w:div>
                <w:div w:id="1796944570">
                  <w:marLeft w:val="0"/>
                  <w:marRight w:val="0"/>
                  <w:marTop w:val="0"/>
                  <w:marBottom w:val="0"/>
                  <w:divBdr>
                    <w:top w:val="none" w:sz="0" w:space="0" w:color="auto"/>
                    <w:left w:val="none" w:sz="0" w:space="0" w:color="auto"/>
                    <w:bottom w:val="none" w:sz="0" w:space="0" w:color="auto"/>
                    <w:right w:val="none" w:sz="0" w:space="0" w:color="auto"/>
                  </w:divBdr>
                  <w:divsChild>
                    <w:div w:id="180971514">
                      <w:marLeft w:val="0"/>
                      <w:marRight w:val="0"/>
                      <w:marTop w:val="0"/>
                      <w:marBottom w:val="0"/>
                      <w:divBdr>
                        <w:top w:val="none" w:sz="0" w:space="0" w:color="auto"/>
                        <w:left w:val="none" w:sz="0" w:space="0" w:color="auto"/>
                        <w:bottom w:val="none" w:sz="0" w:space="0" w:color="auto"/>
                        <w:right w:val="none" w:sz="0" w:space="0" w:color="auto"/>
                      </w:divBdr>
                    </w:div>
                    <w:div w:id="530217979">
                      <w:marLeft w:val="0"/>
                      <w:marRight w:val="0"/>
                      <w:marTop w:val="0"/>
                      <w:marBottom w:val="0"/>
                      <w:divBdr>
                        <w:top w:val="none" w:sz="0" w:space="0" w:color="auto"/>
                        <w:left w:val="none" w:sz="0" w:space="0" w:color="auto"/>
                        <w:bottom w:val="none" w:sz="0" w:space="0" w:color="auto"/>
                        <w:right w:val="none" w:sz="0" w:space="0" w:color="auto"/>
                      </w:divBdr>
                    </w:div>
                    <w:div w:id="2055884870">
                      <w:marLeft w:val="0"/>
                      <w:marRight w:val="0"/>
                      <w:marTop w:val="0"/>
                      <w:marBottom w:val="0"/>
                      <w:divBdr>
                        <w:top w:val="none" w:sz="0" w:space="0" w:color="auto"/>
                        <w:left w:val="none" w:sz="0" w:space="0" w:color="auto"/>
                        <w:bottom w:val="none" w:sz="0" w:space="0" w:color="auto"/>
                        <w:right w:val="none" w:sz="0" w:space="0" w:color="auto"/>
                      </w:divBdr>
                    </w:div>
                  </w:divsChild>
                </w:div>
                <w:div w:id="1819373390">
                  <w:marLeft w:val="0"/>
                  <w:marRight w:val="0"/>
                  <w:marTop w:val="0"/>
                  <w:marBottom w:val="0"/>
                  <w:divBdr>
                    <w:top w:val="none" w:sz="0" w:space="0" w:color="auto"/>
                    <w:left w:val="none" w:sz="0" w:space="0" w:color="auto"/>
                    <w:bottom w:val="none" w:sz="0" w:space="0" w:color="auto"/>
                    <w:right w:val="none" w:sz="0" w:space="0" w:color="auto"/>
                  </w:divBdr>
                  <w:divsChild>
                    <w:div w:id="1581213069">
                      <w:marLeft w:val="0"/>
                      <w:marRight w:val="0"/>
                      <w:marTop w:val="0"/>
                      <w:marBottom w:val="0"/>
                      <w:divBdr>
                        <w:top w:val="none" w:sz="0" w:space="0" w:color="auto"/>
                        <w:left w:val="none" w:sz="0" w:space="0" w:color="auto"/>
                        <w:bottom w:val="none" w:sz="0" w:space="0" w:color="auto"/>
                        <w:right w:val="none" w:sz="0" w:space="0" w:color="auto"/>
                      </w:divBdr>
                    </w:div>
                  </w:divsChild>
                </w:div>
                <w:div w:id="2035766455">
                  <w:marLeft w:val="0"/>
                  <w:marRight w:val="0"/>
                  <w:marTop w:val="0"/>
                  <w:marBottom w:val="0"/>
                  <w:divBdr>
                    <w:top w:val="none" w:sz="0" w:space="0" w:color="auto"/>
                    <w:left w:val="none" w:sz="0" w:space="0" w:color="auto"/>
                    <w:bottom w:val="none" w:sz="0" w:space="0" w:color="auto"/>
                    <w:right w:val="none" w:sz="0" w:space="0" w:color="auto"/>
                  </w:divBdr>
                  <w:divsChild>
                    <w:div w:id="809633545">
                      <w:marLeft w:val="0"/>
                      <w:marRight w:val="0"/>
                      <w:marTop w:val="0"/>
                      <w:marBottom w:val="0"/>
                      <w:divBdr>
                        <w:top w:val="none" w:sz="0" w:space="0" w:color="auto"/>
                        <w:left w:val="none" w:sz="0" w:space="0" w:color="auto"/>
                        <w:bottom w:val="none" w:sz="0" w:space="0" w:color="auto"/>
                        <w:right w:val="none" w:sz="0" w:space="0" w:color="auto"/>
                      </w:divBdr>
                    </w:div>
                    <w:div w:id="1801339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1513896">
          <w:marLeft w:val="0"/>
          <w:marRight w:val="0"/>
          <w:marTop w:val="0"/>
          <w:marBottom w:val="0"/>
          <w:divBdr>
            <w:top w:val="none" w:sz="0" w:space="0" w:color="auto"/>
            <w:left w:val="none" w:sz="0" w:space="0" w:color="auto"/>
            <w:bottom w:val="none" w:sz="0" w:space="0" w:color="auto"/>
            <w:right w:val="none" w:sz="0" w:space="0" w:color="auto"/>
          </w:divBdr>
        </w:div>
        <w:div w:id="1104498377">
          <w:marLeft w:val="0"/>
          <w:marRight w:val="0"/>
          <w:marTop w:val="0"/>
          <w:marBottom w:val="0"/>
          <w:divBdr>
            <w:top w:val="none" w:sz="0" w:space="0" w:color="auto"/>
            <w:left w:val="none" w:sz="0" w:space="0" w:color="auto"/>
            <w:bottom w:val="none" w:sz="0" w:space="0" w:color="auto"/>
            <w:right w:val="none" w:sz="0" w:space="0" w:color="auto"/>
          </w:divBdr>
          <w:divsChild>
            <w:div w:id="1183785959">
              <w:marLeft w:val="0"/>
              <w:marRight w:val="0"/>
              <w:marTop w:val="0"/>
              <w:marBottom w:val="0"/>
              <w:divBdr>
                <w:top w:val="none" w:sz="0" w:space="0" w:color="auto"/>
                <w:left w:val="none" w:sz="0" w:space="0" w:color="auto"/>
                <w:bottom w:val="none" w:sz="0" w:space="0" w:color="auto"/>
                <w:right w:val="none" w:sz="0" w:space="0" w:color="auto"/>
              </w:divBdr>
            </w:div>
            <w:div w:id="1448506344">
              <w:marLeft w:val="0"/>
              <w:marRight w:val="0"/>
              <w:marTop w:val="0"/>
              <w:marBottom w:val="0"/>
              <w:divBdr>
                <w:top w:val="none" w:sz="0" w:space="0" w:color="auto"/>
                <w:left w:val="none" w:sz="0" w:space="0" w:color="auto"/>
                <w:bottom w:val="none" w:sz="0" w:space="0" w:color="auto"/>
                <w:right w:val="none" w:sz="0" w:space="0" w:color="auto"/>
              </w:divBdr>
            </w:div>
          </w:divsChild>
        </w:div>
        <w:div w:id="1138843345">
          <w:marLeft w:val="0"/>
          <w:marRight w:val="0"/>
          <w:marTop w:val="0"/>
          <w:marBottom w:val="0"/>
          <w:divBdr>
            <w:top w:val="none" w:sz="0" w:space="0" w:color="auto"/>
            <w:left w:val="none" w:sz="0" w:space="0" w:color="auto"/>
            <w:bottom w:val="none" w:sz="0" w:space="0" w:color="auto"/>
            <w:right w:val="none" w:sz="0" w:space="0" w:color="auto"/>
          </w:divBdr>
          <w:divsChild>
            <w:div w:id="1746226120">
              <w:marLeft w:val="-75"/>
              <w:marRight w:val="0"/>
              <w:marTop w:val="30"/>
              <w:marBottom w:val="30"/>
              <w:divBdr>
                <w:top w:val="none" w:sz="0" w:space="0" w:color="auto"/>
                <w:left w:val="none" w:sz="0" w:space="0" w:color="auto"/>
                <w:bottom w:val="none" w:sz="0" w:space="0" w:color="auto"/>
                <w:right w:val="none" w:sz="0" w:space="0" w:color="auto"/>
              </w:divBdr>
              <w:divsChild>
                <w:div w:id="576401944">
                  <w:marLeft w:val="0"/>
                  <w:marRight w:val="0"/>
                  <w:marTop w:val="0"/>
                  <w:marBottom w:val="0"/>
                  <w:divBdr>
                    <w:top w:val="none" w:sz="0" w:space="0" w:color="auto"/>
                    <w:left w:val="none" w:sz="0" w:space="0" w:color="auto"/>
                    <w:bottom w:val="none" w:sz="0" w:space="0" w:color="auto"/>
                    <w:right w:val="none" w:sz="0" w:space="0" w:color="auto"/>
                  </w:divBdr>
                  <w:divsChild>
                    <w:div w:id="377971191">
                      <w:marLeft w:val="0"/>
                      <w:marRight w:val="0"/>
                      <w:marTop w:val="0"/>
                      <w:marBottom w:val="0"/>
                      <w:divBdr>
                        <w:top w:val="none" w:sz="0" w:space="0" w:color="auto"/>
                        <w:left w:val="none" w:sz="0" w:space="0" w:color="auto"/>
                        <w:bottom w:val="none" w:sz="0" w:space="0" w:color="auto"/>
                        <w:right w:val="none" w:sz="0" w:space="0" w:color="auto"/>
                      </w:divBdr>
                    </w:div>
                    <w:div w:id="1406534207">
                      <w:marLeft w:val="0"/>
                      <w:marRight w:val="0"/>
                      <w:marTop w:val="0"/>
                      <w:marBottom w:val="0"/>
                      <w:divBdr>
                        <w:top w:val="none" w:sz="0" w:space="0" w:color="auto"/>
                        <w:left w:val="none" w:sz="0" w:space="0" w:color="auto"/>
                        <w:bottom w:val="none" w:sz="0" w:space="0" w:color="auto"/>
                        <w:right w:val="none" w:sz="0" w:space="0" w:color="auto"/>
                      </w:divBdr>
                    </w:div>
                  </w:divsChild>
                </w:div>
                <w:div w:id="667947185">
                  <w:marLeft w:val="0"/>
                  <w:marRight w:val="0"/>
                  <w:marTop w:val="0"/>
                  <w:marBottom w:val="0"/>
                  <w:divBdr>
                    <w:top w:val="none" w:sz="0" w:space="0" w:color="auto"/>
                    <w:left w:val="none" w:sz="0" w:space="0" w:color="auto"/>
                    <w:bottom w:val="none" w:sz="0" w:space="0" w:color="auto"/>
                    <w:right w:val="none" w:sz="0" w:space="0" w:color="auto"/>
                  </w:divBdr>
                  <w:divsChild>
                    <w:div w:id="417482631">
                      <w:marLeft w:val="0"/>
                      <w:marRight w:val="0"/>
                      <w:marTop w:val="0"/>
                      <w:marBottom w:val="0"/>
                      <w:divBdr>
                        <w:top w:val="none" w:sz="0" w:space="0" w:color="auto"/>
                        <w:left w:val="none" w:sz="0" w:space="0" w:color="auto"/>
                        <w:bottom w:val="none" w:sz="0" w:space="0" w:color="auto"/>
                        <w:right w:val="none" w:sz="0" w:space="0" w:color="auto"/>
                      </w:divBdr>
                    </w:div>
                    <w:div w:id="658579170">
                      <w:marLeft w:val="0"/>
                      <w:marRight w:val="0"/>
                      <w:marTop w:val="0"/>
                      <w:marBottom w:val="0"/>
                      <w:divBdr>
                        <w:top w:val="none" w:sz="0" w:space="0" w:color="auto"/>
                        <w:left w:val="none" w:sz="0" w:space="0" w:color="auto"/>
                        <w:bottom w:val="none" w:sz="0" w:space="0" w:color="auto"/>
                        <w:right w:val="none" w:sz="0" w:space="0" w:color="auto"/>
                      </w:divBdr>
                    </w:div>
                    <w:div w:id="1270509163">
                      <w:marLeft w:val="0"/>
                      <w:marRight w:val="0"/>
                      <w:marTop w:val="0"/>
                      <w:marBottom w:val="0"/>
                      <w:divBdr>
                        <w:top w:val="none" w:sz="0" w:space="0" w:color="auto"/>
                        <w:left w:val="none" w:sz="0" w:space="0" w:color="auto"/>
                        <w:bottom w:val="none" w:sz="0" w:space="0" w:color="auto"/>
                        <w:right w:val="none" w:sz="0" w:space="0" w:color="auto"/>
                      </w:divBdr>
                    </w:div>
                  </w:divsChild>
                </w:div>
                <w:div w:id="1502742646">
                  <w:marLeft w:val="0"/>
                  <w:marRight w:val="0"/>
                  <w:marTop w:val="0"/>
                  <w:marBottom w:val="0"/>
                  <w:divBdr>
                    <w:top w:val="none" w:sz="0" w:space="0" w:color="auto"/>
                    <w:left w:val="none" w:sz="0" w:space="0" w:color="auto"/>
                    <w:bottom w:val="none" w:sz="0" w:space="0" w:color="auto"/>
                    <w:right w:val="none" w:sz="0" w:space="0" w:color="auto"/>
                  </w:divBdr>
                  <w:divsChild>
                    <w:div w:id="100225677">
                      <w:marLeft w:val="0"/>
                      <w:marRight w:val="0"/>
                      <w:marTop w:val="0"/>
                      <w:marBottom w:val="0"/>
                      <w:divBdr>
                        <w:top w:val="none" w:sz="0" w:space="0" w:color="auto"/>
                        <w:left w:val="none" w:sz="0" w:space="0" w:color="auto"/>
                        <w:bottom w:val="none" w:sz="0" w:space="0" w:color="auto"/>
                        <w:right w:val="none" w:sz="0" w:space="0" w:color="auto"/>
                      </w:divBdr>
                    </w:div>
                    <w:div w:id="422997209">
                      <w:marLeft w:val="0"/>
                      <w:marRight w:val="0"/>
                      <w:marTop w:val="0"/>
                      <w:marBottom w:val="0"/>
                      <w:divBdr>
                        <w:top w:val="none" w:sz="0" w:space="0" w:color="auto"/>
                        <w:left w:val="none" w:sz="0" w:space="0" w:color="auto"/>
                        <w:bottom w:val="none" w:sz="0" w:space="0" w:color="auto"/>
                        <w:right w:val="none" w:sz="0" w:space="0" w:color="auto"/>
                      </w:divBdr>
                    </w:div>
                  </w:divsChild>
                </w:div>
                <w:div w:id="1754081340">
                  <w:marLeft w:val="0"/>
                  <w:marRight w:val="0"/>
                  <w:marTop w:val="0"/>
                  <w:marBottom w:val="0"/>
                  <w:divBdr>
                    <w:top w:val="none" w:sz="0" w:space="0" w:color="auto"/>
                    <w:left w:val="none" w:sz="0" w:space="0" w:color="auto"/>
                    <w:bottom w:val="none" w:sz="0" w:space="0" w:color="auto"/>
                    <w:right w:val="none" w:sz="0" w:space="0" w:color="auto"/>
                  </w:divBdr>
                  <w:divsChild>
                    <w:div w:id="1676221828">
                      <w:marLeft w:val="0"/>
                      <w:marRight w:val="0"/>
                      <w:marTop w:val="0"/>
                      <w:marBottom w:val="0"/>
                      <w:divBdr>
                        <w:top w:val="none" w:sz="0" w:space="0" w:color="auto"/>
                        <w:left w:val="none" w:sz="0" w:space="0" w:color="auto"/>
                        <w:bottom w:val="none" w:sz="0" w:space="0" w:color="auto"/>
                        <w:right w:val="none" w:sz="0" w:space="0" w:color="auto"/>
                      </w:divBdr>
                    </w:div>
                    <w:div w:id="1729306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9922841">
          <w:marLeft w:val="0"/>
          <w:marRight w:val="0"/>
          <w:marTop w:val="0"/>
          <w:marBottom w:val="0"/>
          <w:divBdr>
            <w:top w:val="none" w:sz="0" w:space="0" w:color="auto"/>
            <w:left w:val="none" w:sz="0" w:space="0" w:color="auto"/>
            <w:bottom w:val="none" w:sz="0" w:space="0" w:color="auto"/>
            <w:right w:val="none" w:sz="0" w:space="0" w:color="auto"/>
          </w:divBdr>
          <w:divsChild>
            <w:div w:id="1176385785">
              <w:marLeft w:val="0"/>
              <w:marRight w:val="0"/>
              <w:marTop w:val="0"/>
              <w:marBottom w:val="0"/>
              <w:divBdr>
                <w:top w:val="none" w:sz="0" w:space="0" w:color="auto"/>
                <w:left w:val="none" w:sz="0" w:space="0" w:color="auto"/>
                <w:bottom w:val="none" w:sz="0" w:space="0" w:color="auto"/>
                <w:right w:val="none" w:sz="0" w:space="0" w:color="auto"/>
              </w:divBdr>
            </w:div>
          </w:divsChild>
        </w:div>
        <w:div w:id="1195382340">
          <w:marLeft w:val="0"/>
          <w:marRight w:val="0"/>
          <w:marTop w:val="0"/>
          <w:marBottom w:val="0"/>
          <w:divBdr>
            <w:top w:val="none" w:sz="0" w:space="0" w:color="auto"/>
            <w:left w:val="none" w:sz="0" w:space="0" w:color="auto"/>
            <w:bottom w:val="none" w:sz="0" w:space="0" w:color="auto"/>
            <w:right w:val="none" w:sz="0" w:space="0" w:color="auto"/>
          </w:divBdr>
          <w:divsChild>
            <w:div w:id="231894055">
              <w:marLeft w:val="0"/>
              <w:marRight w:val="0"/>
              <w:marTop w:val="0"/>
              <w:marBottom w:val="0"/>
              <w:divBdr>
                <w:top w:val="none" w:sz="0" w:space="0" w:color="auto"/>
                <w:left w:val="none" w:sz="0" w:space="0" w:color="auto"/>
                <w:bottom w:val="none" w:sz="0" w:space="0" w:color="auto"/>
                <w:right w:val="none" w:sz="0" w:space="0" w:color="auto"/>
              </w:divBdr>
            </w:div>
            <w:div w:id="305740223">
              <w:marLeft w:val="0"/>
              <w:marRight w:val="0"/>
              <w:marTop w:val="0"/>
              <w:marBottom w:val="0"/>
              <w:divBdr>
                <w:top w:val="none" w:sz="0" w:space="0" w:color="auto"/>
                <w:left w:val="none" w:sz="0" w:space="0" w:color="auto"/>
                <w:bottom w:val="none" w:sz="0" w:space="0" w:color="auto"/>
                <w:right w:val="none" w:sz="0" w:space="0" w:color="auto"/>
              </w:divBdr>
            </w:div>
            <w:div w:id="1808814580">
              <w:marLeft w:val="0"/>
              <w:marRight w:val="0"/>
              <w:marTop w:val="0"/>
              <w:marBottom w:val="0"/>
              <w:divBdr>
                <w:top w:val="none" w:sz="0" w:space="0" w:color="auto"/>
                <w:left w:val="none" w:sz="0" w:space="0" w:color="auto"/>
                <w:bottom w:val="none" w:sz="0" w:space="0" w:color="auto"/>
                <w:right w:val="none" w:sz="0" w:space="0" w:color="auto"/>
              </w:divBdr>
            </w:div>
          </w:divsChild>
        </w:div>
        <w:div w:id="1252813287">
          <w:marLeft w:val="0"/>
          <w:marRight w:val="0"/>
          <w:marTop w:val="0"/>
          <w:marBottom w:val="0"/>
          <w:divBdr>
            <w:top w:val="none" w:sz="0" w:space="0" w:color="auto"/>
            <w:left w:val="none" w:sz="0" w:space="0" w:color="auto"/>
            <w:bottom w:val="none" w:sz="0" w:space="0" w:color="auto"/>
            <w:right w:val="none" w:sz="0" w:space="0" w:color="auto"/>
          </w:divBdr>
        </w:div>
        <w:div w:id="1410883894">
          <w:marLeft w:val="0"/>
          <w:marRight w:val="0"/>
          <w:marTop w:val="0"/>
          <w:marBottom w:val="0"/>
          <w:divBdr>
            <w:top w:val="none" w:sz="0" w:space="0" w:color="auto"/>
            <w:left w:val="none" w:sz="0" w:space="0" w:color="auto"/>
            <w:bottom w:val="none" w:sz="0" w:space="0" w:color="auto"/>
            <w:right w:val="none" w:sz="0" w:space="0" w:color="auto"/>
          </w:divBdr>
          <w:divsChild>
            <w:div w:id="375472525">
              <w:marLeft w:val="0"/>
              <w:marRight w:val="0"/>
              <w:marTop w:val="0"/>
              <w:marBottom w:val="0"/>
              <w:divBdr>
                <w:top w:val="none" w:sz="0" w:space="0" w:color="auto"/>
                <w:left w:val="none" w:sz="0" w:space="0" w:color="auto"/>
                <w:bottom w:val="none" w:sz="0" w:space="0" w:color="auto"/>
                <w:right w:val="none" w:sz="0" w:space="0" w:color="auto"/>
              </w:divBdr>
            </w:div>
          </w:divsChild>
        </w:div>
        <w:div w:id="1540899801">
          <w:marLeft w:val="0"/>
          <w:marRight w:val="0"/>
          <w:marTop w:val="0"/>
          <w:marBottom w:val="0"/>
          <w:divBdr>
            <w:top w:val="none" w:sz="0" w:space="0" w:color="auto"/>
            <w:left w:val="none" w:sz="0" w:space="0" w:color="auto"/>
            <w:bottom w:val="none" w:sz="0" w:space="0" w:color="auto"/>
            <w:right w:val="none" w:sz="0" w:space="0" w:color="auto"/>
          </w:divBdr>
        </w:div>
        <w:div w:id="1568688898">
          <w:marLeft w:val="0"/>
          <w:marRight w:val="0"/>
          <w:marTop w:val="0"/>
          <w:marBottom w:val="0"/>
          <w:divBdr>
            <w:top w:val="none" w:sz="0" w:space="0" w:color="auto"/>
            <w:left w:val="none" w:sz="0" w:space="0" w:color="auto"/>
            <w:bottom w:val="none" w:sz="0" w:space="0" w:color="auto"/>
            <w:right w:val="none" w:sz="0" w:space="0" w:color="auto"/>
          </w:divBdr>
          <w:divsChild>
            <w:div w:id="637225438">
              <w:marLeft w:val="-75"/>
              <w:marRight w:val="0"/>
              <w:marTop w:val="30"/>
              <w:marBottom w:val="30"/>
              <w:divBdr>
                <w:top w:val="none" w:sz="0" w:space="0" w:color="auto"/>
                <w:left w:val="none" w:sz="0" w:space="0" w:color="auto"/>
                <w:bottom w:val="none" w:sz="0" w:space="0" w:color="auto"/>
                <w:right w:val="none" w:sz="0" w:space="0" w:color="auto"/>
              </w:divBdr>
              <w:divsChild>
                <w:div w:id="115608295">
                  <w:marLeft w:val="0"/>
                  <w:marRight w:val="0"/>
                  <w:marTop w:val="0"/>
                  <w:marBottom w:val="0"/>
                  <w:divBdr>
                    <w:top w:val="none" w:sz="0" w:space="0" w:color="auto"/>
                    <w:left w:val="none" w:sz="0" w:space="0" w:color="auto"/>
                    <w:bottom w:val="none" w:sz="0" w:space="0" w:color="auto"/>
                    <w:right w:val="none" w:sz="0" w:space="0" w:color="auto"/>
                  </w:divBdr>
                  <w:divsChild>
                    <w:div w:id="252054601">
                      <w:marLeft w:val="0"/>
                      <w:marRight w:val="0"/>
                      <w:marTop w:val="0"/>
                      <w:marBottom w:val="0"/>
                      <w:divBdr>
                        <w:top w:val="none" w:sz="0" w:space="0" w:color="auto"/>
                        <w:left w:val="none" w:sz="0" w:space="0" w:color="auto"/>
                        <w:bottom w:val="none" w:sz="0" w:space="0" w:color="auto"/>
                        <w:right w:val="none" w:sz="0" w:space="0" w:color="auto"/>
                      </w:divBdr>
                    </w:div>
                    <w:div w:id="1177109375">
                      <w:marLeft w:val="0"/>
                      <w:marRight w:val="0"/>
                      <w:marTop w:val="0"/>
                      <w:marBottom w:val="0"/>
                      <w:divBdr>
                        <w:top w:val="none" w:sz="0" w:space="0" w:color="auto"/>
                        <w:left w:val="none" w:sz="0" w:space="0" w:color="auto"/>
                        <w:bottom w:val="none" w:sz="0" w:space="0" w:color="auto"/>
                        <w:right w:val="none" w:sz="0" w:space="0" w:color="auto"/>
                      </w:divBdr>
                    </w:div>
                    <w:div w:id="1952786955">
                      <w:marLeft w:val="0"/>
                      <w:marRight w:val="0"/>
                      <w:marTop w:val="0"/>
                      <w:marBottom w:val="0"/>
                      <w:divBdr>
                        <w:top w:val="none" w:sz="0" w:space="0" w:color="auto"/>
                        <w:left w:val="none" w:sz="0" w:space="0" w:color="auto"/>
                        <w:bottom w:val="none" w:sz="0" w:space="0" w:color="auto"/>
                        <w:right w:val="none" w:sz="0" w:space="0" w:color="auto"/>
                      </w:divBdr>
                    </w:div>
                  </w:divsChild>
                </w:div>
                <w:div w:id="749234430">
                  <w:marLeft w:val="0"/>
                  <w:marRight w:val="0"/>
                  <w:marTop w:val="0"/>
                  <w:marBottom w:val="0"/>
                  <w:divBdr>
                    <w:top w:val="none" w:sz="0" w:space="0" w:color="auto"/>
                    <w:left w:val="none" w:sz="0" w:space="0" w:color="auto"/>
                    <w:bottom w:val="none" w:sz="0" w:space="0" w:color="auto"/>
                    <w:right w:val="none" w:sz="0" w:space="0" w:color="auto"/>
                  </w:divBdr>
                  <w:divsChild>
                    <w:div w:id="54207596">
                      <w:marLeft w:val="0"/>
                      <w:marRight w:val="0"/>
                      <w:marTop w:val="0"/>
                      <w:marBottom w:val="0"/>
                      <w:divBdr>
                        <w:top w:val="none" w:sz="0" w:space="0" w:color="auto"/>
                        <w:left w:val="none" w:sz="0" w:space="0" w:color="auto"/>
                        <w:bottom w:val="none" w:sz="0" w:space="0" w:color="auto"/>
                        <w:right w:val="none" w:sz="0" w:space="0" w:color="auto"/>
                      </w:divBdr>
                    </w:div>
                    <w:div w:id="398210484">
                      <w:marLeft w:val="0"/>
                      <w:marRight w:val="0"/>
                      <w:marTop w:val="0"/>
                      <w:marBottom w:val="0"/>
                      <w:divBdr>
                        <w:top w:val="none" w:sz="0" w:space="0" w:color="auto"/>
                        <w:left w:val="none" w:sz="0" w:space="0" w:color="auto"/>
                        <w:bottom w:val="none" w:sz="0" w:space="0" w:color="auto"/>
                        <w:right w:val="none" w:sz="0" w:space="0" w:color="auto"/>
                      </w:divBdr>
                    </w:div>
                    <w:div w:id="711659305">
                      <w:marLeft w:val="0"/>
                      <w:marRight w:val="0"/>
                      <w:marTop w:val="0"/>
                      <w:marBottom w:val="0"/>
                      <w:divBdr>
                        <w:top w:val="none" w:sz="0" w:space="0" w:color="auto"/>
                        <w:left w:val="none" w:sz="0" w:space="0" w:color="auto"/>
                        <w:bottom w:val="none" w:sz="0" w:space="0" w:color="auto"/>
                        <w:right w:val="none" w:sz="0" w:space="0" w:color="auto"/>
                      </w:divBdr>
                    </w:div>
                    <w:div w:id="1208487745">
                      <w:marLeft w:val="0"/>
                      <w:marRight w:val="0"/>
                      <w:marTop w:val="0"/>
                      <w:marBottom w:val="0"/>
                      <w:divBdr>
                        <w:top w:val="none" w:sz="0" w:space="0" w:color="auto"/>
                        <w:left w:val="none" w:sz="0" w:space="0" w:color="auto"/>
                        <w:bottom w:val="none" w:sz="0" w:space="0" w:color="auto"/>
                        <w:right w:val="none" w:sz="0" w:space="0" w:color="auto"/>
                      </w:divBdr>
                    </w:div>
                    <w:div w:id="1556117180">
                      <w:marLeft w:val="0"/>
                      <w:marRight w:val="0"/>
                      <w:marTop w:val="0"/>
                      <w:marBottom w:val="0"/>
                      <w:divBdr>
                        <w:top w:val="none" w:sz="0" w:space="0" w:color="auto"/>
                        <w:left w:val="none" w:sz="0" w:space="0" w:color="auto"/>
                        <w:bottom w:val="none" w:sz="0" w:space="0" w:color="auto"/>
                        <w:right w:val="none" w:sz="0" w:space="0" w:color="auto"/>
                      </w:divBdr>
                    </w:div>
                  </w:divsChild>
                </w:div>
                <w:div w:id="1032682756">
                  <w:marLeft w:val="0"/>
                  <w:marRight w:val="0"/>
                  <w:marTop w:val="0"/>
                  <w:marBottom w:val="0"/>
                  <w:divBdr>
                    <w:top w:val="none" w:sz="0" w:space="0" w:color="auto"/>
                    <w:left w:val="none" w:sz="0" w:space="0" w:color="auto"/>
                    <w:bottom w:val="none" w:sz="0" w:space="0" w:color="auto"/>
                    <w:right w:val="none" w:sz="0" w:space="0" w:color="auto"/>
                  </w:divBdr>
                  <w:divsChild>
                    <w:div w:id="621691063">
                      <w:marLeft w:val="0"/>
                      <w:marRight w:val="0"/>
                      <w:marTop w:val="0"/>
                      <w:marBottom w:val="0"/>
                      <w:divBdr>
                        <w:top w:val="none" w:sz="0" w:space="0" w:color="auto"/>
                        <w:left w:val="none" w:sz="0" w:space="0" w:color="auto"/>
                        <w:bottom w:val="none" w:sz="0" w:space="0" w:color="auto"/>
                        <w:right w:val="none" w:sz="0" w:space="0" w:color="auto"/>
                      </w:divBdr>
                    </w:div>
                    <w:div w:id="1193879259">
                      <w:marLeft w:val="0"/>
                      <w:marRight w:val="0"/>
                      <w:marTop w:val="0"/>
                      <w:marBottom w:val="0"/>
                      <w:divBdr>
                        <w:top w:val="none" w:sz="0" w:space="0" w:color="auto"/>
                        <w:left w:val="none" w:sz="0" w:space="0" w:color="auto"/>
                        <w:bottom w:val="none" w:sz="0" w:space="0" w:color="auto"/>
                        <w:right w:val="none" w:sz="0" w:space="0" w:color="auto"/>
                      </w:divBdr>
                    </w:div>
                    <w:div w:id="1498762433">
                      <w:marLeft w:val="0"/>
                      <w:marRight w:val="0"/>
                      <w:marTop w:val="0"/>
                      <w:marBottom w:val="0"/>
                      <w:divBdr>
                        <w:top w:val="none" w:sz="0" w:space="0" w:color="auto"/>
                        <w:left w:val="none" w:sz="0" w:space="0" w:color="auto"/>
                        <w:bottom w:val="none" w:sz="0" w:space="0" w:color="auto"/>
                        <w:right w:val="none" w:sz="0" w:space="0" w:color="auto"/>
                      </w:divBdr>
                    </w:div>
                  </w:divsChild>
                </w:div>
                <w:div w:id="1954439365">
                  <w:marLeft w:val="0"/>
                  <w:marRight w:val="0"/>
                  <w:marTop w:val="0"/>
                  <w:marBottom w:val="0"/>
                  <w:divBdr>
                    <w:top w:val="none" w:sz="0" w:space="0" w:color="auto"/>
                    <w:left w:val="none" w:sz="0" w:space="0" w:color="auto"/>
                    <w:bottom w:val="none" w:sz="0" w:space="0" w:color="auto"/>
                    <w:right w:val="none" w:sz="0" w:space="0" w:color="auto"/>
                  </w:divBdr>
                  <w:divsChild>
                    <w:div w:id="4671863">
                      <w:marLeft w:val="0"/>
                      <w:marRight w:val="0"/>
                      <w:marTop w:val="0"/>
                      <w:marBottom w:val="0"/>
                      <w:divBdr>
                        <w:top w:val="none" w:sz="0" w:space="0" w:color="auto"/>
                        <w:left w:val="none" w:sz="0" w:space="0" w:color="auto"/>
                        <w:bottom w:val="none" w:sz="0" w:space="0" w:color="auto"/>
                        <w:right w:val="none" w:sz="0" w:space="0" w:color="auto"/>
                      </w:divBdr>
                    </w:div>
                    <w:div w:id="491718621">
                      <w:marLeft w:val="0"/>
                      <w:marRight w:val="0"/>
                      <w:marTop w:val="0"/>
                      <w:marBottom w:val="0"/>
                      <w:divBdr>
                        <w:top w:val="none" w:sz="0" w:space="0" w:color="auto"/>
                        <w:left w:val="none" w:sz="0" w:space="0" w:color="auto"/>
                        <w:bottom w:val="none" w:sz="0" w:space="0" w:color="auto"/>
                        <w:right w:val="none" w:sz="0" w:space="0" w:color="auto"/>
                      </w:divBdr>
                    </w:div>
                    <w:div w:id="707728182">
                      <w:marLeft w:val="0"/>
                      <w:marRight w:val="0"/>
                      <w:marTop w:val="0"/>
                      <w:marBottom w:val="0"/>
                      <w:divBdr>
                        <w:top w:val="none" w:sz="0" w:space="0" w:color="auto"/>
                        <w:left w:val="none" w:sz="0" w:space="0" w:color="auto"/>
                        <w:bottom w:val="none" w:sz="0" w:space="0" w:color="auto"/>
                        <w:right w:val="none" w:sz="0" w:space="0" w:color="auto"/>
                      </w:divBdr>
                    </w:div>
                    <w:div w:id="733234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2983086">
          <w:marLeft w:val="0"/>
          <w:marRight w:val="0"/>
          <w:marTop w:val="0"/>
          <w:marBottom w:val="0"/>
          <w:divBdr>
            <w:top w:val="none" w:sz="0" w:space="0" w:color="auto"/>
            <w:left w:val="none" w:sz="0" w:space="0" w:color="auto"/>
            <w:bottom w:val="none" w:sz="0" w:space="0" w:color="auto"/>
            <w:right w:val="none" w:sz="0" w:space="0" w:color="auto"/>
          </w:divBdr>
        </w:div>
        <w:div w:id="1612545365">
          <w:marLeft w:val="0"/>
          <w:marRight w:val="0"/>
          <w:marTop w:val="0"/>
          <w:marBottom w:val="0"/>
          <w:divBdr>
            <w:top w:val="none" w:sz="0" w:space="0" w:color="auto"/>
            <w:left w:val="none" w:sz="0" w:space="0" w:color="auto"/>
            <w:bottom w:val="none" w:sz="0" w:space="0" w:color="auto"/>
            <w:right w:val="none" w:sz="0" w:space="0" w:color="auto"/>
          </w:divBdr>
          <w:divsChild>
            <w:div w:id="1220020083">
              <w:marLeft w:val="0"/>
              <w:marRight w:val="0"/>
              <w:marTop w:val="0"/>
              <w:marBottom w:val="0"/>
              <w:divBdr>
                <w:top w:val="none" w:sz="0" w:space="0" w:color="auto"/>
                <w:left w:val="none" w:sz="0" w:space="0" w:color="auto"/>
                <w:bottom w:val="none" w:sz="0" w:space="0" w:color="auto"/>
                <w:right w:val="none" w:sz="0" w:space="0" w:color="auto"/>
              </w:divBdr>
            </w:div>
          </w:divsChild>
        </w:div>
        <w:div w:id="1628049329">
          <w:marLeft w:val="0"/>
          <w:marRight w:val="0"/>
          <w:marTop w:val="0"/>
          <w:marBottom w:val="0"/>
          <w:divBdr>
            <w:top w:val="none" w:sz="0" w:space="0" w:color="auto"/>
            <w:left w:val="none" w:sz="0" w:space="0" w:color="auto"/>
            <w:bottom w:val="none" w:sz="0" w:space="0" w:color="auto"/>
            <w:right w:val="none" w:sz="0" w:space="0" w:color="auto"/>
          </w:divBdr>
        </w:div>
        <w:div w:id="1698463555">
          <w:marLeft w:val="0"/>
          <w:marRight w:val="0"/>
          <w:marTop w:val="0"/>
          <w:marBottom w:val="0"/>
          <w:divBdr>
            <w:top w:val="none" w:sz="0" w:space="0" w:color="auto"/>
            <w:left w:val="none" w:sz="0" w:space="0" w:color="auto"/>
            <w:bottom w:val="none" w:sz="0" w:space="0" w:color="auto"/>
            <w:right w:val="none" w:sz="0" w:space="0" w:color="auto"/>
          </w:divBdr>
        </w:div>
        <w:div w:id="1719940270">
          <w:marLeft w:val="0"/>
          <w:marRight w:val="0"/>
          <w:marTop w:val="0"/>
          <w:marBottom w:val="0"/>
          <w:divBdr>
            <w:top w:val="none" w:sz="0" w:space="0" w:color="auto"/>
            <w:left w:val="none" w:sz="0" w:space="0" w:color="auto"/>
            <w:bottom w:val="none" w:sz="0" w:space="0" w:color="auto"/>
            <w:right w:val="none" w:sz="0" w:space="0" w:color="auto"/>
          </w:divBdr>
          <w:divsChild>
            <w:div w:id="1820733589">
              <w:marLeft w:val="0"/>
              <w:marRight w:val="0"/>
              <w:marTop w:val="0"/>
              <w:marBottom w:val="0"/>
              <w:divBdr>
                <w:top w:val="none" w:sz="0" w:space="0" w:color="auto"/>
                <w:left w:val="none" w:sz="0" w:space="0" w:color="auto"/>
                <w:bottom w:val="none" w:sz="0" w:space="0" w:color="auto"/>
                <w:right w:val="none" w:sz="0" w:space="0" w:color="auto"/>
              </w:divBdr>
            </w:div>
          </w:divsChild>
        </w:div>
        <w:div w:id="1756970726">
          <w:marLeft w:val="0"/>
          <w:marRight w:val="0"/>
          <w:marTop w:val="0"/>
          <w:marBottom w:val="0"/>
          <w:divBdr>
            <w:top w:val="none" w:sz="0" w:space="0" w:color="auto"/>
            <w:left w:val="none" w:sz="0" w:space="0" w:color="auto"/>
            <w:bottom w:val="none" w:sz="0" w:space="0" w:color="auto"/>
            <w:right w:val="none" w:sz="0" w:space="0" w:color="auto"/>
          </w:divBdr>
        </w:div>
        <w:div w:id="1828983379">
          <w:marLeft w:val="0"/>
          <w:marRight w:val="0"/>
          <w:marTop w:val="0"/>
          <w:marBottom w:val="0"/>
          <w:divBdr>
            <w:top w:val="none" w:sz="0" w:space="0" w:color="auto"/>
            <w:left w:val="none" w:sz="0" w:space="0" w:color="auto"/>
            <w:bottom w:val="none" w:sz="0" w:space="0" w:color="auto"/>
            <w:right w:val="none" w:sz="0" w:space="0" w:color="auto"/>
          </w:divBdr>
        </w:div>
        <w:div w:id="1931575261">
          <w:marLeft w:val="0"/>
          <w:marRight w:val="0"/>
          <w:marTop w:val="0"/>
          <w:marBottom w:val="0"/>
          <w:divBdr>
            <w:top w:val="none" w:sz="0" w:space="0" w:color="auto"/>
            <w:left w:val="none" w:sz="0" w:space="0" w:color="auto"/>
            <w:bottom w:val="none" w:sz="0" w:space="0" w:color="auto"/>
            <w:right w:val="none" w:sz="0" w:space="0" w:color="auto"/>
          </w:divBdr>
        </w:div>
        <w:div w:id="1943493546">
          <w:marLeft w:val="0"/>
          <w:marRight w:val="0"/>
          <w:marTop w:val="0"/>
          <w:marBottom w:val="0"/>
          <w:divBdr>
            <w:top w:val="none" w:sz="0" w:space="0" w:color="auto"/>
            <w:left w:val="none" w:sz="0" w:space="0" w:color="auto"/>
            <w:bottom w:val="none" w:sz="0" w:space="0" w:color="auto"/>
            <w:right w:val="none" w:sz="0" w:space="0" w:color="auto"/>
          </w:divBdr>
        </w:div>
        <w:div w:id="1951937319">
          <w:marLeft w:val="0"/>
          <w:marRight w:val="0"/>
          <w:marTop w:val="0"/>
          <w:marBottom w:val="0"/>
          <w:divBdr>
            <w:top w:val="none" w:sz="0" w:space="0" w:color="auto"/>
            <w:left w:val="none" w:sz="0" w:space="0" w:color="auto"/>
            <w:bottom w:val="none" w:sz="0" w:space="0" w:color="auto"/>
            <w:right w:val="none" w:sz="0" w:space="0" w:color="auto"/>
          </w:divBdr>
        </w:div>
        <w:div w:id="2056923173">
          <w:marLeft w:val="0"/>
          <w:marRight w:val="0"/>
          <w:marTop w:val="0"/>
          <w:marBottom w:val="0"/>
          <w:divBdr>
            <w:top w:val="none" w:sz="0" w:space="0" w:color="auto"/>
            <w:left w:val="none" w:sz="0" w:space="0" w:color="auto"/>
            <w:bottom w:val="none" w:sz="0" w:space="0" w:color="auto"/>
            <w:right w:val="none" w:sz="0" w:space="0" w:color="auto"/>
          </w:divBdr>
        </w:div>
        <w:div w:id="2080472142">
          <w:marLeft w:val="0"/>
          <w:marRight w:val="0"/>
          <w:marTop w:val="0"/>
          <w:marBottom w:val="0"/>
          <w:divBdr>
            <w:top w:val="none" w:sz="0" w:space="0" w:color="auto"/>
            <w:left w:val="none" w:sz="0" w:space="0" w:color="auto"/>
            <w:bottom w:val="none" w:sz="0" w:space="0" w:color="auto"/>
            <w:right w:val="none" w:sz="0" w:space="0" w:color="auto"/>
          </w:divBdr>
        </w:div>
        <w:div w:id="2113357445">
          <w:marLeft w:val="0"/>
          <w:marRight w:val="0"/>
          <w:marTop w:val="0"/>
          <w:marBottom w:val="0"/>
          <w:divBdr>
            <w:top w:val="none" w:sz="0" w:space="0" w:color="auto"/>
            <w:left w:val="none" w:sz="0" w:space="0" w:color="auto"/>
            <w:bottom w:val="none" w:sz="0" w:space="0" w:color="auto"/>
            <w:right w:val="none" w:sz="0" w:space="0" w:color="auto"/>
          </w:divBdr>
          <w:divsChild>
            <w:div w:id="783885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3999722">
      <w:bodyDiv w:val="1"/>
      <w:marLeft w:val="0"/>
      <w:marRight w:val="0"/>
      <w:marTop w:val="0"/>
      <w:marBottom w:val="0"/>
      <w:divBdr>
        <w:top w:val="none" w:sz="0" w:space="0" w:color="auto"/>
        <w:left w:val="none" w:sz="0" w:space="0" w:color="auto"/>
        <w:bottom w:val="none" w:sz="0" w:space="0" w:color="auto"/>
        <w:right w:val="none" w:sz="0" w:space="0" w:color="auto"/>
      </w:divBdr>
    </w:div>
    <w:div w:id="1955667418">
      <w:bodyDiv w:val="1"/>
      <w:marLeft w:val="0"/>
      <w:marRight w:val="0"/>
      <w:marTop w:val="0"/>
      <w:marBottom w:val="0"/>
      <w:divBdr>
        <w:top w:val="none" w:sz="0" w:space="0" w:color="auto"/>
        <w:left w:val="none" w:sz="0" w:space="0" w:color="auto"/>
        <w:bottom w:val="none" w:sz="0" w:space="0" w:color="auto"/>
        <w:right w:val="none" w:sz="0" w:space="0" w:color="auto"/>
      </w:divBdr>
      <w:divsChild>
        <w:div w:id="748040795">
          <w:marLeft w:val="0"/>
          <w:marRight w:val="0"/>
          <w:marTop w:val="0"/>
          <w:marBottom w:val="0"/>
          <w:divBdr>
            <w:top w:val="none" w:sz="0" w:space="0" w:color="auto"/>
            <w:left w:val="none" w:sz="0" w:space="0" w:color="auto"/>
            <w:bottom w:val="none" w:sz="0" w:space="0" w:color="auto"/>
            <w:right w:val="none" w:sz="0" w:space="0" w:color="auto"/>
          </w:divBdr>
          <w:divsChild>
            <w:div w:id="607397838">
              <w:marLeft w:val="-75"/>
              <w:marRight w:val="0"/>
              <w:marTop w:val="30"/>
              <w:marBottom w:val="30"/>
              <w:divBdr>
                <w:top w:val="none" w:sz="0" w:space="0" w:color="auto"/>
                <w:left w:val="none" w:sz="0" w:space="0" w:color="auto"/>
                <w:bottom w:val="none" w:sz="0" w:space="0" w:color="auto"/>
                <w:right w:val="none" w:sz="0" w:space="0" w:color="auto"/>
              </w:divBdr>
              <w:divsChild>
                <w:div w:id="8220068">
                  <w:marLeft w:val="0"/>
                  <w:marRight w:val="0"/>
                  <w:marTop w:val="0"/>
                  <w:marBottom w:val="0"/>
                  <w:divBdr>
                    <w:top w:val="none" w:sz="0" w:space="0" w:color="auto"/>
                    <w:left w:val="none" w:sz="0" w:space="0" w:color="auto"/>
                    <w:bottom w:val="none" w:sz="0" w:space="0" w:color="auto"/>
                    <w:right w:val="none" w:sz="0" w:space="0" w:color="auto"/>
                  </w:divBdr>
                  <w:divsChild>
                    <w:div w:id="710768084">
                      <w:marLeft w:val="0"/>
                      <w:marRight w:val="0"/>
                      <w:marTop w:val="0"/>
                      <w:marBottom w:val="0"/>
                      <w:divBdr>
                        <w:top w:val="none" w:sz="0" w:space="0" w:color="auto"/>
                        <w:left w:val="none" w:sz="0" w:space="0" w:color="auto"/>
                        <w:bottom w:val="none" w:sz="0" w:space="0" w:color="auto"/>
                        <w:right w:val="none" w:sz="0" w:space="0" w:color="auto"/>
                      </w:divBdr>
                    </w:div>
                  </w:divsChild>
                </w:div>
                <w:div w:id="12845173">
                  <w:marLeft w:val="0"/>
                  <w:marRight w:val="0"/>
                  <w:marTop w:val="0"/>
                  <w:marBottom w:val="0"/>
                  <w:divBdr>
                    <w:top w:val="none" w:sz="0" w:space="0" w:color="auto"/>
                    <w:left w:val="none" w:sz="0" w:space="0" w:color="auto"/>
                    <w:bottom w:val="none" w:sz="0" w:space="0" w:color="auto"/>
                    <w:right w:val="none" w:sz="0" w:space="0" w:color="auto"/>
                  </w:divBdr>
                  <w:divsChild>
                    <w:div w:id="693842063">
                      <w:marLeft w:val="0"/>
                      <w:marRight w:val="0"/>
                      <w:marTop w:val="0"/>
                      <w:marBottom w:val="0"/>
                      <w:divBdr>
                        <w:top w:val="none" w:sz="0" w:space="0" w:color="auto"/>
                        <w:left w:val="none" w:sz="0" w:space="0" w:color="auto"/>
                        <w:bottom w:val="none" w:sz="0" w:space="0" w:color="auto"/>
                        <w:right w:val="none" w:sz="0" w:space="0" w:color="auto"/>
                      </w:divBdr>
                    </w:div>
                  </w:divsChild>
                </w:div>
                <w:div w:id="17704853">
                  <w:marLeft w:val="0"/>
                  <w:marRight w:val="0"/>
                  <w:marTop w:val="0"/>
                  <w:marBottom w:val="0"/>
                  <w:divBdr>
                    <w:top w:val="none" w:sz="0" w:space="0" w:color="auto"/>
                    <w:left w:val="none" w:sz="0" w:space="0" w:color="auto"/>
                    <w:bottom w:val="none" w:sz="0" w:space="0" w:color="auto"/>
                    <w:right w:val="none" w:sz="0" w:space="0" w:color="auto"/>
                  </w:divBdr>
                  <w:divsChild>
                    <w:div w:id="32193216">
                      <w:marLeft w:val="0"/>
                      <w:marRight w:val="0"/>
                      <w:marTop w:val="0"/>
                      <w:marBottom w:val="0"/>
                      <w:divBdr>
                        <w:top w:val="none" w:sz="0" w:space="0" w:color="auto"/>
                        <w:left w:val="none" w:sz="0" w:space="0" w:color="auto"/>
                        <w:bottom w:val="none" w:sz="0" w:space="0" w:color="auto"/>
                        <w:right w:val="none" w:sz="0" w:space="0" w:color="auto"/>
                      </w:divBdr>
                    </w:div>
                  </w:divsChild>
                </w:div>
                <w:div w:id="27537754">
                  <w:marLeft w:val="0"/>
                  <w:marRight w:val="0"/>
                  <w:marTop w:val="0"/>
                  <w:marBottom w:val="0"/>
                  <w:divBdr>
                    <w:top w:val="none" w:sz="0" w:space="0" w:color="auto"/>
                    <w:left w:val="none" w:sz="0" w:space="0" w:color="auto"/>
                    <w:bottom w:val="none" w:sz="0" w:space="0" w:color="auto"/>
                    <w:right w:val="none" w:sz="0" w:space="0" w:color="auto"/>
                  </w:divBdr>
                  <w:divsChild>
                    <w:div w:id="147602286">
                      <w:marLeft w:val="0"/>
                      <w:marRight w:val="0"/>
                      <w:marTop w:val="0"/>
                      <w:marBottom w:val="0"/>
                      <w:divBdr>
                        <w:top w:val="none" w:sz="0" w:space="0" w:color="auto"/>
                        <w:left w:val="none" w:sz="0" w:space="0" w:color="auto"/>
                        <w:bottom w:val="none" w:sz="0" w:space="0" w:color="auto"/>
                        <w:right w:val="none" w:sz="0" w:space="0" w:color="auto"/>
                      </w:divBdr>
                    </w:div>
                  </w:divsChild>
                </w:div>
                <w:div w:id="43066162">
                  <w:marLeft w:val="0"/>
                  <w:marRight w:val="0"/>
                  <w:marTop w:val="0"/>
                  <w:marBottom w:val="0"/>
                  <w:divBdr>
                    <w:top w:val="none" w:sz="0" w:space="0" w:color="auto"/>
                    <w:left w:val="none" w:sz="0" w:space="0" w:color="auto"/>
                    <w:bottom w:val="none" w:sz="0" w:space="0" w:color="auto"/>
                    <w:right w:val="none" w:sz="0" w:space="0" w:color="auto"/>
                  </w:divBdr>
                  <w:divsChild>
                    <w:div w:id="1722438392">
                      <w:marLeft w:val="0"/>
                      <w:marRight w:val="0"/>
                      <w:marTop w:val="0"/>
                      <w:marBottom w:val="0"/>
                      <w:divBdr>
                        <w:top w:val="none" w:sz="0" w:space="0" w:color="auto"/>
                        <w:left w:val="none" w:sz="0" w:space="0" w:color="auto"/>
                        <w:bottom w:val="none" w:sz="0" w:space="0" w:color="auto"/>
                        <w:right w:val="none" w:sz="0" w:space="0" w:color="auto"/>
                      </w:divBdr>
                    </w:div>
                  </w:divsChild>
                </w:div>
                <w:div w:id="45951494">
                  <w:marLeft w:val="0"/>
                  <w:marRight w:val="0"/>
                  <w:marTop w:val="0"/>
                  <w:marBottom w:val="0"/>
                  <w:divBdr>
                    <w:top w:val="none" w:sz="0" w:space="0" w:color="auto"/>
                    <w:left w:val="none" w:sz="0" w:space="0" w:color="auto"/>
                    <w:bottom w:val="none" w:sz="0" w:space="0" w:color="auto"/>
                    <w:right w:val="none" w:sz="0" w:space="0" w:color="auto"/>
                  </w:divBdr>
                  <w:divsChild>
                    <w:div w:id="1165709384">
                      <w:marLeft w:val="0"/>
                      <w:marRight w:val="0"/>
                      <w:marTop w:val="0"/>
                      <w:marBottom w:val="0"/>
                      <w:divBdr>
                        <w:top w:val="none" w:sz="0" w:space="0" w:color="auto"/>
                        <w:left w:val="none" w:sz="0" w:space="0" w:color="auto"/>
                        <w:bottom w:val="none" w:sz="0" w:space="0" w:color="auto"/>
                        <w:right w:val="none" w:sz="0" w:space="0" w:color="auto"/>
                      </w:divBdr>
                    </w:div>
                  </w:divsChild>
                </w:div>
                <w:div w:id="46494055">
                  <w:marLeft w:val="0"/>
                  <w:marRight w:val="0"/>
                  <w:marTop w:val="0"/>
                  <w:marBottom w:val="0"/>
                  <w:divBdr>
                    <w:top w:val="none" w:sz="0" w:space="0" w:color="auto"/>
                    <w:left w:val="none" w:sz="0" w:space="0" w:color="auto"/>
                    <w:bottom w:val="none" w:sz="0" w:space="0" w:color="auto"/>
                    <w:right w:val="none" w:sz="0" w:space="0" w:color="auto"/>
                  </w:divBdr>
                  <w:divsChild>
                    <w:div w:id="271984926">
                      <w:marLeft w:val="0"/>
                      <w:marRight w:val="0"/>
                      <w:marTop w:val="0"/>
                      <w:marBottom w:val="0"/>
                      <w:divBdr>
                        <w:top w:val="none" w:sz="0" w:space="0" w:color="auto"/>
                        <w:left w:val="none" w:sz="0" w:space="0" w:color="auto"/>
                        <w:bottom w:val="none" w:sz="0" w:space="0" w:color="auto"/>
                        <w:right w:val="none" w:sz="0" w:space="0" w:color="auto"/>
                      </w:divBdr>
                    </w:div>
                  </w:divsChild>
                </w:div>
                <w:div w:id="47266558">
                  <w:marLeft w:val="0"/>
                  <w:marRight w:val="0"/>
                  <w:marTop w:val="0"/>
                  <w:marBottom w:val="0"/>
                  <w:divBdr>
                    <w:top w:val="none" w:sz="0" w:space="0" w:color="auto"/>
                    <w:left w:val="none" w:sz="0" w:space="0" w:color="auto"/>
                    <w:bottom w:val="none" w:sz="0" w:space="0" w:color="auto"/>
                    <w:right w:val="none" w:sz="0" w:space="0" w:color="auto"/>
                  </w:divBdr>
                  <w:divsChild>
                    <w:div w:id="447043224">
                      <w:marLeft w:val="0"/>
                      <w:marRight w:val="0"/>
                      <w:marTop w:val="0"/>
                      <w:marBottom w:val="0"/>
                      <w:divBdr>
                        <w:top w:val="none" w:sz="0" w:space="0" w:color="auto"/>
                        <w:left w:val="none" w:sz="0" w:space="0" w:color="auto"/>
                        <w:bottom w:val="none" w:sz="0" w:space="0" w:color="auto"/>
                        <w:right w:val="none" w:sz="0" w:space="0" w:color="auto"/>
                      </w:divBdr>
                    </w:div>
                    <w:div w:id="532881634">
                      <w:marLeft w:val="0"/>
                      <w:marRight w:val="0"/>
                      <w:marTop w:val="0"/>
                      <w:marBottom w:val="0"/>
                      <w:divBdr>
                        <w:top w:val="none" w:sz="0" w:space="0" w:color="auto"/>
                        <w:left w:val="none" w:sz="0" w:space="0" w:color="auto"/>
                        <w:bottom w:val="none" w:sz="0" w:space="0" w:color="auto"/>
                        <w:right w:val="none" w:sz="0" w:space="0" w:color="auto"/>
                      </w:divBdr>
                    </w:div>
                    <w:div w:id="1609966879">
                      <w:marLeft w:val="0"/>
                      <w:marRight w:val="0"/>
                      <w:marTop w:val="0"/>
                      <w:marBottom w:val="0"/>
                      <w:divBdr>
                        <w:top w:val="none" w:sz="0" w:space="0" w:color="auto"/>
                        <w:left w:val="none" w:sz="0" w:space="0" w:color="auto"/>
                        <w:bottom w:val="none" w:sz="0" w:space="0" w:color="auto"/>
                        <w:right w:val="none" w:sz="0" w:space="0" w:color="auto"/>
                      </w:divBdr>
                    </w:div>
                  </w:divsChild>
                </w:div>
                <w:div w:id="60369542">
                  <w:marLeft w:val="0"/>
                  <w:marRight w:val="0"/>
                  <w:marTop w:val="0"/>
                  <w:marBottom w:val="0"/>
                  <w:divBdr>
                    <w:top w:val="none" w:sz="0" w:space="0" w:color="auto"/>
                    <w:left w:val="none" w:sz="0" w:space="0" w:color="auto"/>
                    <w:bottom w:val="none" w:sz="0" w:space="0" w:color="auto"/>
                    <w:right w:val="none" w:sz="0" w:space="0" w:color="auto"/>
                  </w:divBdr>
                  <w:divsChild>
                    <w:div w:id="449983367">
                      <w:marLeft w:val="0"/>
                      <w:marRight w:val="0"/>
                      <w:marTop w:val="0"/>
                      <w:marBottom w:val="0"/>
                      <w:divBdr>
                        <w:top w:val="none" w:sz="0" w:space="0" w:color="auto"/>
                        <w:left w:val="none" w:sz="0" w:space="0" w:color="auto"/>
                        <w:bottom w:val="none" w:sz="0" w:space="0" w:color="auto"/>
                        <w:right w:val="none" w:sz="0" w:space="0" w:color="auto"/>
                      </w:divBdr>
                    </w:div>
                    <w:div w:id="876966727">
                      <w:marLeft w:val="0"/>
                      <w:marRight w:val="0"/>
                      <w:marTop w:val="0"/>
                      <w:marBottom w:val="0"/>
                      <w:divBdr>
                        <w:top w:val="none" w:sz="0" w:space="0" w:color="auto"/>
                        <w:left w:val="none" w:sz="0" w:space="0" w:color="auto"/>
                        <w:bottom w:val="none" w:sz="0" w:space="0" w:color="auto"/>
                        <w:right w:val="none" w:sz="0" w:space="0" w:color="auto"/>
                      </w:divBdr>
                    </w:div>
                    <w:div w:id="1339380473">
                      <w:marLeft w:val="0"/>
                      <w:marRight w:val="0"/>
                      <w:marTop w:val="0"/>
                      <w:marBottom w:val="0"/>
                      <w:divBdr>
                        <w:top w:val="none" w:sz="0" w:space="0" w:color="auto"/>
                        <w:left w:val="none" w:sz="0" w:space="0" w:color="auto"/>
                        <w:bottom w:val="none" w:sz="0" w:space="0" w:color="auto"/>
                        <w:right w:val="none" w:sz="0" w:space="0" w:color="auto"/>
                      </w:divBdr>
                    </w:div>
                    <w:div w:id="1914045638">
                      <w:marLeft w:val="0"/>
                      <w:marRight w:val="0"/>
                      <w:marTop w:val="0"/>
                      <w:marBottom w:val="0"/>
                      <w:divBdr>
                        <w:top w:val="none" w:sz="0" w:space="0" w:color="auto"/>
                        <w:left w:val="none" w:sz="0" w:space="0" w:color="auto"/>
                        <w:bottom w:val="none" w:sz="0" w:space="0" w:color="auto"/>
                        <w:right w:val="none" w:sz="0" w:space="0" w:color="auto"/>
                      </w:divBdr>
                    </w:div>
                  </w:divsChild>
                </w:div>
                <w:div w:id="72627271">
                  <w:marLeft w:val="0"/>
                  <w:marRight w:val="0"/>
                  <w:marTop w:val="0"/>
                  <w:marBottom w:val="0"/>
                  <w:divBdr>
                    <w:top w:val="none" w:sz="0" w:space="0" w:color="auto"/>
                    <w:left w:val="none" w:sz="0" w:space="0" w:color="auto"/>
                    <w:bottom w:val="none" w:sz="0" w:space="0" w:color="auto"/>
                    <w:right w:val="none" w:sz="0" w:space="0" w:color="auto"/>
                  </w:divBdr>
                  <w:divsChild>
                    <w:div w:id="1093016434">
                      <w:marLeft w:val="0"/>
                      <w:marRight w:val="0"/>
                      <w:marTop w:val="0"/>
                      <w:marBottom w:val="0"/>
                      <w:divBdr>
                        <w:top w:val="none" w:sz="0" w:space="0" w:color="auto"/>
                        <w:left w:val="none" w:sz="0" w:space="0" w:color="auto"/>
                        <w:bottom w:val="none" w:sz="0" w:space="0" w:color="auto"/>
                        <w:right w:val="none" w:sz="0" w:space="0" w:color="auto"/>
                      </w:divBdr>
                    </w:div>
                  </w:divsChild>
                </w:div>
                <w:div w:id="73863480">
                  <w:marLeft w:val="0"/>
                  <w:marRight w:val="0"/>
                  <w:marTop w:val="0"/>
                  <w:marBottom w:val="0"/>
                  <w:divBdr>
                    <w:top w:val="none" w:sz="0" w:space="0" w:color="auto"/>
                    <w:left w:val="none" w:sz="0" w:space="0" w:color="auto"/>
                    <w:bottom w:val="none" w:sz="0" w:space="0" w:color="auto"/>
                    <w:right w:val="none" w:sz="0" w:space="0" w:color="auto"/>
                  </w:divBdr>
                  <w:divsChild>
                    <w:div w:id="1037463777">
                      <w:marLeft w:val="0"/>
                      <w:marRight w:val="0"/>
                      <w:marTop w:val="0"/>
                      <w:marBottom w:val="0"/>
                      <w:divBdr>
                        <w:top w:val="none" w:sz="0" w:space="0" w:color="auto"/>
                        <w:left w:val="none" w:sz="0" w:space="0" w:color="auto"/>
                        <w:bottom w:val="none" w:sz="0" w:space="0" w:color="auto"/>
                        <w:right w:val="none" w:sz="0" w:space="0" w:color="auto"/>
                      </w:divBdr>
                    </w:div>
                  </w:divsChild>
                </w:div>
                <w:div w:id="84346486">
                  <w:marLeft w:val="0"/>
                  <w:marRight w:val="0"/>
                  <w:marTop w:val="0"/>
                  <w:marBottom w:val="0"/>
                  <w:divBdr>
                    <w:top w:val="none" w:sz="0" w:space="0" w:color="auto"/>
                    <w:left w:val="none" w:sz="0" w:space="0" w:color="auto"/>
                    <w:bottom w:val="none" w:sz="0" w:space="0" w:color="auto"/>
                    <w:right w:val="none" w:sz="0" w:space="0" w:color="auto"/>
                  </w:divBdr>
                  <w:divsChild>
                    <w:div w:id="85930968">
                      <w:marLeft w:val="0"/>
                      <w:marRight w:val="0"/>
                      <w:marTop w:val="0"/>
                      <w:marBottom w:val="0"/>
                      <w:divBdr>
                        <w:top w:val="none" w:sz="0" w:space="0" w:color="auto"/>
                        <w:left w:val="none" w:sz="0" w:space="0" w:color="auto"/>
                        <w:bottom w:val="none" w:sz="0" w:space="0" w:color="auto"/>
                        <w:right w:val="none" w:sz="0" w:space="0" w:color="auto"/>
                      </w:divBdr>
                    </w:div>
                  </w:divsChild>
                </w:div>
                <w:div w:id="106243624">
                  <w:marLeft w:val="0"/>
                  <w:marRight w:val="0"/>
                  <w:marTop w:val="0"/>
                  <w:marBottom w:val="0"/>
                  <w:divBdr>
                    <w:top w:val="none" w:sz="0" w:space="0" w:color="auto"/>
                    <w:left w:val="none" w:sz="0" w:space="0" w:color="auto"/>
                    <w:bottom w:val="none" w:sz="0" w:space="0" w:color="auto"/>
                    <w:right w:val="none" w:sz="0" w:space="0" w:color="auto"/>
                  </w:divBdr>
                  <w:divsChild>
                    <w:div w:id="1187600717">
                      <w:marLeft w:val="0"/>
                      <w:marRight w:val="0"/>
                      <w:marTop w:val="0"/>
                      <w:marBottom w:val="0"/>
                      <w:divBdr>
                        <w:top w:val="none" w:sz="0" w:space="0" w:color="auto"/>
                        <w:left w:val="none" w:sz="0" w:space="0" w:color="auto"/>
                        <w:bottom w:val="none" w:sz="0" w:space="0" w:color="auto"/>
                        <w:right w:val="none" w:sz="0" w:space="0" w:color="auto"/>
                      </w:divBdr>
                    </w:div>
                  </w:divsChild>
                </w:div>
                <w:div w:id="106852237">
                  <w:marLeft w:val="0"/>
                  <w:marRight w:val="0"/>
                  <w:marTop w:val="0"/>
                  <w:marBottom w:val="0"/>
                  <w:divBdr>
                    <w:top w:val="none" w:sz="0" w:space="0" w:color="auto"/>
                    <w:left w:val="none" w:sz="0" w:space="0" w:color="auto"/>
                    <w:bottom w:val="none" w:sz="0" w:space="0" w:color="auto"/>
                    <w:right w:val="none" w:sz="0" w:space="0" w:color="auto"/>
                  </w:divBdr>
                  <w:divsChild>
                    <w:div w:id="154029899">
                      <w:marLeft w:val="0"/>
                      <w:marRight w:val="0"/>
                      <w:marTop w:val="0"/>
                      <w:marBottom w:val="0"/>
                      <w:divBdr>
                        <w:top w:val="none" w:sz="0" w:space="0" w:color="auto"/>
                        <w:left w:val="none" w:sz="0" w:space="0" w:color="auto"/>
                        <w:bottom w:val="none" w:sz="0" w:space="0" w:color="auto"/>
                        <w:right w:val="none" w:sz="0" w:space="0" w:color="auto"/>
                      </w:divBdr>
                    </w:div>
                  </w:divsChild>
                </w:div>
                <w:div w:id="110563186">
                  <w:marLeft w:val="0"/>
                  <w:marRight w:val="0"/>
                  <w:marTop w:val="0"/>
                  <w:marBottom w:val="0"/>
                  <w:divBdr>
                    <w:top w:val="none" w:sz="0" w:space="0" w:color="auto"/>
                    <w:left w:val="none" w:sz="0" w:space="0" w:color="auto"/>
                    <w:bottom w:val="none" w:sz="0" w:space="0" w:color="auto"/>
                    <w:right w:val="none" w:sz="0" w:space="0" w:color="auto"/>
                  </w:divBdr>
                  <w:divsChild>
                    <w:div w:id="603610379">
                      <w:marLeft w:val="0"/>
                      <w:marRight w:val="0"/>
                      <w:marTop w:val="0"/>
                      <w:marBottom w:val="0"/>
                      <w:divBdr>
                        <w:top w:val="none" w:sz="0" w:space="0" w:color="auto"/>
                        <w:left w:val="none" w:sz="0" w:space="0" w:color="auto"/>
                        <w:bottom w:val="none" w:sz="0" w:space="0" w:color="auto"/>
                        <w:right w:val="none" w:sz="0" w:space="0" w:color="auto"/>
                      </w:divBdr>
                    </w:div>
                  </w:divsChild>
                </w:div>
                <w:div w:id="112674570">
                  <w:marLeft w:val="0"/>
                  <w:marRight w:val="0"/>
                  <w:marTop w:val="0"/>
                  <w:marBottom w:val="0"/>
                  <w:divBdr>
                    <w:top w:val="none" w:sz="0" w:space="0" w:color="auto"/>
                    <w:left w:val="none" w:sz="0" w:space="0" w:color="auto"/>
                    <w:bottom w:val="none" w:sz="0" w:space="0" w:color="auto"/>
                    <w:right w:val="none" w:sz="0" w:space="0" w:color="auto"/>
                  </w:divBdr>
                  <w:divsChild>
                    <w:div w:id="1909221754">
                      <w:marLeft w:val="0"/>
                      <w:marRight w:val="0"/>
                      <w:marTop w:val="0"/>
                      <w:marBottom w:val="0"/>
                      <w:divBdr>
                        <w:top w:val="none" w:sz="0" w:space="0" w:color="auto"/>
                        <w:left w:val="none" w:sz="0" w:space="0" w:color="auto"/>
                        <w:bottom w:val="none" w:sz="0" w:space="0" w:color="auto"/>
                        <w:right w:val="none" w:sz="0" w:space="0" w:color="auto"/>
                      </w:divBdr>
                    </w:div>
                  </w:divsChild>
                </w:div>
                <w:div w:id="123432511">
                  <w:marLeft w:val="0"/>
                  <w:marRight w:val="0"/>
                  <w:marTop w:val="0"/>
                  <w:marBottom w:val="0"/>
                  <w:divBdr>
                    <w:top w:val="none" w:sz="0" w:space="0" w:color="auto"/>
                    <w:left w:val="none" w:sz="0" w:space="0" w:color="auto"/>
                    <w:bottom w:val="none" w:sz="0" w:space="0" w:color="auto"/>
                    <w:right w:val="none" w:sz="0" w:space="0" w:color="auto"/>
                  </w:divBdr>
                  <w:divsChild>
                    <w:div w:id="46540676">
                      <w:marLeft w:val="0"/>
                      <w:marRight w:val="0"/>
                      <w:marTop w:val="0"/>
                      <w:marBottom w:val="0"/>
                      <w:divBdr>
                        <w:top w:val="none" w:sz="0" w:space="0" w:color="auto"/>
                        <w:left w:val="none" w:sz="0" w:space="0" w:color="auto"/>
                        <w:bottom w:val="none" w:sz="0" w:space="0" w:color="auto"/>
                        <w:right w:val="none" w:sz="0" w:space="0" w:color="auto"/>
                      </w:divBdr>
                    </w:div>
                  </w:divsChild>
                </w:div>
                <w:div w:id="141821441">
                  <w:marLeft w:val="0"/>
                  <w:marRight w:val="0"/>
                  <w:marTop w:val="0"/>
                  <w:marBottom w:val="0"/>
                  <w:divBdr>
                    <w:top w:val="none" w:sz="0" w:space="0" w:color="auto"/>
                    <w:left w:val="none" w:sz="0" w:space="0" w:color="auto"/>
                    <w:bottom w:val="none" w:sz="0" w:space="0" w:color="auto"/>
                    <w:right w:val="none" w:sz="0" w:space="0" w:color="auto"/>
                  </w:divBdr>
                  <w:divsChild>
                    <w:div w:id="17783995">
                      <w:marLeft w:val="0"/>
                      <w:marRight w:val="0"/>
                      <w:marTop w:val="0"/>
                      <w:marBottom w:val="0"/>
                      <w:divBdr>
                        <w:top w:val="none" w:sz="0" w:space="0" w:color="auto"/>
                        <w:left w:val="none" w:sz="0" w:space="0" w:color="auto"/>
                        <w:bottom w:val="none" w:sz="0" w:space="0" w:color="auto"/>
                        <w:right w:val="none" w:sz="0" w:space="0" w:color="auto"/>
                      </w:divBdr>
                    </w:div>
                  </w:divsChild>
                </w:div>
                <w:div w:id="148331383">
                  <w:marLeft w:val="0"/>
                  <w:marRight w:val="0"/>
                  <w:marTop w:val="0"/>
                  <w:marBottom w:val="0"/>
                  <w:divBdr>
                    <w:top w:val="none" w:sz="0" w:space="0" w:color="auto"/>
                    <w:left w:val="none" w:sz="0" w:space="0" w:color="auto"/>
                    <w:bottom w:val="none" w:sz="0" w:space="0" w:color="auto"/>
                    <w:right w:val="none" w:sz="0" w:space="0" w:color="auto"/>
                  </w:divBdr>
                  <w:divsChild>
                    <w:div w:id="901212089">
                      <w:marLeft w:val="0"/>
                      <w:marRight w:val="0"/>
                      <w:marTop w:val="0"/>
                      <w:marBottom w:val="0"/>
                      <w:divBdr>
                        <w:top w:val="none" w:sz="0" w:space="0" w:color="auto"/>
                        <w:left w:val="none" w:sz="0" w:space="0" w:color="auto"/>
                        <w:bottom w:val="none" w:sz="0" w:space="0" w:color="auto"/>
                        <w:right w:val="none" w:sz="0" w:space="0" w:color="auto"/>
                      </w:divBdr>
                    </w:div>
                    <w:div w:id="1511479953">
                      <w:marLeft w:val="0"/>
                      <w:marRight w:val="0"/>
                      <w:marTop w:val="0"/>
                      <w:marBottom w:val="0"/>
                      <w:divBdr>
                        <w:top w:val="none" w:sz="0" w:space="0" w:color="auto"/>
                        <w:left w:val="none" w:sz="0" w:space="0" w:color="auto"/>
                        <w:bottom w:val="none" w:sz="0" w:space="0" w:color="auto"/>
                        <w:right w:val="none" w:sz="0" w:space="0" w:color="auto"/>
                      </w:divBdr>
                    </w:div>
                    <w:div w:id="1639729062">
                      <w:marLeft w:val="0"/>
                      <w:marRight w:val="0"/>
                      <w:marTop w:val="0"/>
                      <w:marBottom w:val="0"/>
                      <w:divBdr>
                        <w:top w:val="none" w:sz="0" w:space="0" w:color="auto"/>
                        <w:left w:val="none" w:sz="0" w:space="0" w:color="auto"/>
                        <w:bottom w:val="none" w:sz="0" w:space="0" w:color="auto"/>
                        <w:right w:val="none" w:sz="0" w:space="0" w:color="auto"/>
                      </w:divBdr>
                    </w:div>
                  </w:divsChild>
                </w:div>
                <w:div w:id="148595844">
                  <w:marLeft w:val="0"/>
                  <w:marRight w:val="0"/>
                  <w:marTop w:val="0"/>
                  <w:marBottom w:val="0"/>
                  <w:divBdr>
                    <w:top w:val="none" w:sz="0" w:space="0" w:color="auto"/>
                    <w:left w:val="none" w:sz="0" w:space="0" w:color="auto"/>
                    <w:bottom w:val="none" w:sz="0" w:space="0" w:color="auto"/>
                    <w:right w:val="none" w:sz="0" w:space="0" w:color="auto"/>
                  </w:divBdr>
                  <w:divsChild>
                    <w:div w:id="1441799067">
                      <w:marLeft w:val="0"/>
                      <w:marRight w:val="0"/>
                      <w:marTop w:val="0"/>
                      <w:marBottom w:val="0"/>
                      <w:divBdr>
                        <w:top w:val="none" w:sz="0" w:space="0" w:color="auto"/>
                        <w:left w:val="none" w:sz="0" w:space="0" w:color="auto"/>
                        <w:bottom w:val="none" w:sz="0" w:space="0" w:color="auto"/>
                        <w:right w:val="none" w:sz="0" w:space="0" w:color="auto"/>
                      </w:divBdr>
                    </w:div>
                  </w:divsChild>
                </w:div>
                <w:div w:id="168179728">
                  <w:marLeft w:val="0"/>
                  <w:marRight w:val="0"/>
                  <w:marTop w:val="0"/>
                  <w:marBottom w:val="0"/>
                  <w:divBdr>
                    <w:top w:val="none" w:sz="0" w:space="0" w:color="auto"/>
                    <w:left w:val="none" w:sz="0" w:space="0" w:color="auto"/>
                    <w:bottom w:val="none" w:sz="0" w:space="0" w:color="auto"/>
                    <w:right w:val="none" w:sz="0" w:space="0" w:color="auto"/>
                  </w:divBdr>
                  <w:divsChild>
                    <w:div w:id="1625892306">
                      <w:marLeft w:val="0"/>
                      <w:marRight w:val="0"/>
                      <w:marTop w:val="0"/>
                      <w:marBottom w:val="0"/>
                      <w:divBdr>
                        <w:top w:val="none" w:sz="0" w:space="0" w:color="auto"/>
                        <w:left w:val="none" w:sz="0" w:space="0" w:color="auto"/>
                        <w:bottom w:val="none" w:sz="0" w:space="0" w:color="auto"/>
                        <w:right w:val="none" w:sz="0" w:space="0" w:color="auto"/>
                      </w:divBdr>
                    </w:div>
                  </w:divsChild>
                </w:div>
                <w:div w:id="169410599">
                  <w:marLeft w:val="0"/>
                  <w:marRight w:val="0"/>
                  <w:marTop w:val="0"/>
                  <w:marBottom w:val="0"/>
                  <w:divBdr>
                    <w:top w:val="none" w:sz="0" w:space="0" w:color="auto"/>
                    <w:left w:val="none" w:sz="0" w:space="0" w:color="auto"/>
                    <w:bottom w:val="none" w:sz="0" w:space="0" w:color="auto"/>
                    <w:right w:val="none" w:sz="0" w:space="0" w:color="auto"/>
                  </w:divBdr>
                  <w:divsChild>
                    <w:div w:id="381638310">
                      <w:marLeft w:val="0"/>
                      <w:marRight w:val="0"/>
                      <w:marTop w:val="0"/>
                      <w:marBottom w:val="0"/>
                      <w:divBdr>
                        <w:top w:val="none" w:sz="0" w:space="0" w:color="auto"/>
                        <w:left w:val="none" w:sz="0" w:space="0" w:color="auto"/>
                        <w:bottom w:val="none" w:sz="0" w:space="0" w:color="auto"/>
                        <w:right w:val="none" w:sz="0" w:space="0" w:color="auto"/>
                      </w:divBdr>
                    </w:div>
                    <w:div w:id="1348293530">
                      <w:marLeft w:val="0"/>
                      <w:marRight w:val="0"/>
                      <w:marTop w:val="0"/>
                      <w:marBottom w:val="0"/>
                      <w:divBdr>
                        <w:top w:val="none" w:sz="0" w:space="0" w:color="auto"/>
                        <w:left w:val="none" w:sz="0" w:space="0" w:color="auto"/>
                        <w:bottom w:val="none" w:sz="0" w:space="0" w:color="auto"/>
                        <w:right w:val="none" w:sz="0" w:space="0" w:color="auto"/>
                      </w:divBdr>
                    </w:div>
                    <w:div w:id="1649629871">
                      <w:marLeft w:val="0"/>
                      <w:marRight w:val="0"/>
                      <w:marTop w:val="0"/>
                      <w:marBottom w:val="0"/>
                      <w:divBdr>
                        <w:top w:val="none" w:sz="0" w:space="0" w:color="auto"/>
                        <w:left w:val="none" w:sz="0" w:space="0" w:color="auto"/>
                        <w:bottom w:val="none" w:sz="0" w:space="0" w:color="auto"/>
                        <w:right w:val="none" w:sz="0" w:space="0" w:color="auto"/>
                      </w:divBdr>
                    </w:div>
                  </w:divsChild>
                </w:div>
                <w:div w:id="181013368">
                  <w:marLeft w:val="0"/>
                  <w:marRight w:val="0"/>
                  <w:marTop w:val="0"/>
                  <w:marBottom w:val="0"/>
                  <w:divBdr>
                    <w:top w:val="none" w:sz="0" w:space="0" w:color="auto"/>
                    <w:left w:val="none" w:sz="0" w:space="0" w:color="auto"/>
                    <w:bottom w:val="none" w:sz="0" w:space="0" w:color="auto"/>
                    <w:right w:val="none" w:sz="0" w:space="0" w:color="auto"/>
                  </w:divBdr>
                  <w:divsChild>
                    <w:div w:id="646589383">
                      <w:marLeft w:val="0"/>
                      <w:marRight w:val="0"/>
                      <w:marTop w:val="0"/>
                      <w:marBottom w:val="0"/>
                      <w:divBdr>
                        <w:top w:val="none" w:sz="0" w:space="0" w:color="auto"/>
                        <w:left w:val="none" w:sz="0" w:space="0" w:color="auto"/>
                        <w:bottom w:val="none" w:sz="0" w:space="0" w:color="auto"/>
                        <w:right w:val="none" w:sz="0" w:space="0" w:color="auto"/>
                      </w:divBdr>
                    </w:div>
                  </w:divsChild>
                </w:div>
                <w:div w:id="181627107">
                  <w:marLeft w:val="0"/>
                  <w:marRight w:val="0"/>
                  <w:marTop w:val="0"/>
                  <w:marBottom w:val="0"/>
                  <w:divBdr>
                    <w:top w:val="none" w:sz="0" w:space="0" w:color="auto"/>
                    <w:left w:val="none" w:sz="0" w:space="0" w:color="auto"/>
                    <w:bottom w:val="none" w:sz="0" w:space="0" w:color="auto"/>
                    <w:right w:val="none" w:sz="0" w:space="0" w:color="auto"/>
                  </w:divBdr>
                  <w:divsChild>
                    <w:div w:id="1484204192">
                      <w:marLeft w:val="0"/>
                      <w:marRight w:val="0"/>
                      <w:marTop w:val="0"/>
                      <w:marBottom w:val="0"/>
                      <w:divBdr>
                        <w:top w:val="none" w:sz="0" w:space="0" w:color="auto"/>
                        <w:left w:val="none" w:sz="0" w:space="0" w:color="auto"/>
                        <w:bottom w:val="none" w:sz="0" w:space="0" w:color="auto"/>
                        <w:right w:val="none" w:sz="0" w:space="0" w:color="auto"/>
                      </w:divBdr>
                    </w:div>
                  </w:divsChild>
                </w:div>
                <w:div w:id="197669441">
                  <w:marLeft w:val="0"/>
                  <w:marRight w:val="0"/>
                  <w:marTop w:val="0"/>
                  <w:marBottom w:val="0"/>
                  <w:divBdr>
                    <w:top w:val="none" w:sz="0" w:space="0" w:color="auto"/>
                    <w:left w:val="none" w:sz="0" w:space="0" w:color="auto"/>
                    <w:bottom w:val="none" w:sz="0" w:space="0" w:color="auto"/>
                    <w:right w:val="none" w:sz="0" w:space="0" w:color="auto"/>
                  </w:divBdr>
                  <w:divsChild>
                    <w:div w:id="203058297">
                      <w:marLeft w:val="0"/>
                      <w:marRight w:val="0"/>
                      <w:marTop w:val="0"/>
                      <w:marBottom w:val="0"/>
                      <w:divBdr>
                        <w:top w:val="none" w:sz="0" w:space="0" w:color="auto"/>
                        <w:left w:val="none" w:sz="0" w:space="0" w:color="auto"/>
                        <w:bottom w:val="none" w:sz="0" w:space="0" w:color="auto"/>
                        <w:right w:val="none" w:sz="0" w:space="0" w:color="auto"/>
                      </w:divBdr>
                    </w:div>
                    <w:div w:id="492988800">
                      <w:marLeft w:val="0"/>
                      <w:marRight w:val="0"/>
                      <w:marTop w:val="0"/>
                      <w:marBottom w:val="0"/>
                      <w:divBdr>
                        <w:top w:val="none" w:sz="0" w:space="0" w:color="auto"/>
                        <w:left w:val="none" w:sz="0" w:space="0" w:color="auto"/>
                        <w:bottom w:val="none" w:sz="0" w:space="0" w:color="auto"/>
                        <w:right w:val="none" w:sz="0" w:space="0" w:color="auto"/>
                      </w:divBdr>
                    </w:div>
                  </w:divsChild>
                </w:div>
                <w:div w:id="200366112">
                  <w:marLeft w:val="0"/>
                  <w:marRight w:val="0"/>
                  <w:marTop w:val="0"/>
                  <w:marBottom w:val="0"/>
                  <w:divBdr>
                    <w:top w:val="none" w:sz="0" w:space="0" w:color="auto"/>
                    <w:left w:val="none" w:sz="0" w:space="0" w:color="auto"/>
                    <w:bottom w:val="none" w:sz="0" w:space="0" w:color="auto"/>
                    <w:right w:val="none" w:sz="0" w:space="0" w:color="auto"/>
                  </w:divBdr>
                  <w:divsChild>
                    <w:div w:id="1523589563">
                      <w:marLeft w:val="0"/>
                      <w:marRight w:val="0"/>
                      <w:marTop w:val="0"/>
                      <w:marBottom w:val="0"/>
                      <w:divBdr>
                        <w:top w:val="none" w:sz="0" w:space="0" w:color="auto"/>
                        <w:left w:val="none" w:sz="0" w:space="0" w:color="auto"/>
                        <w:bottom w:val="none" w:sz="0" w:space="0" w:color="auto"/>
                        <w:right w:val="none" w:sz="0" w:space="0" w:color="auto"/>
                      </w:divBdr>
                    </w:div>
                  </w:divsChild>
                </w:div>
                <w:div w:id="207762824">
                  <w:marLeft w:val="0"/>
                  <w:marRight w:val="0"/>
                  <w:marTop w:val="0"/>
                  <w:marBottom w:val="0"/>
                  <w:divBdr>
                    <w:top w:val="none" w:sz="0" w:space="0" w:color="auto"/>
                    <w:left w:val="none" w:sz="0" w:space="0" w:color="auto"/>
                    <w:bottom w:val="none" w:sz="0" w:space="0" w:color="auto"/>
                    <w:right w:val="none" w:sz="0" w:space="0" w:color="auto"/>
                  </w:divBdr>
                  <w:divsChild>
                    <w:div w:id="1394233382">
                      <w:marLeft w:val="0"/>
                      <w:marRight w:val="0"/>
                      <w:marTop w:val="0"/>
                      <w:marBottom w:val="0"/>
                      <w:divBdr>
                        <w:top w:val="none" w:sz="0" w:space="0" w:color="auto"/>
                        <w:left w:val="none" w:sz="0" w:space="0" w:color="auto"/>
                        <w:bottom w:val="none" w:sz="0" w:space="0" w:color="auto"/>
                        <w:right w:val="none" w:sz="0" w:space="0" w:color="auto"/>
                      </w:divBdr>
                    </w:div>
                    <w:div w:id="1475878147">
                      <w:marLeft w:val="0"/>
                      <w:marRight w:val="0"/>
                      <w:marTop w:val="0"/>
                      <w:marBottom w:val="0"/>
                      <w:divBdr>
                        <w:top w:val="none" w:sz="0" w:space="0" w:color="auto"/>
                        <w:left w:val="none" w:sz="0" w:space="0" w:color="auto"/>
                        <w:bottom w:val="none" w:sz="0" w:space="0" w:color="auto"/>
                        <w:right w:val="none" w:sz="0" w:space="0" w:color="auto"/>
                      </w:divBdr>
                    </w:div>
                  </w:divsChild>
                </w:div>
                <w:div w:id="208616118">
                  <w:marLeft w:val="0"/>
                  <w:marRight w:val="0"/>
                  <w:marTop w:val="0"/>
                  <w:marBottom w:val="0"/>
                  <w:divBdr>
                    <w:top w:val="none" w:sz="0" w:space="0" w:color="auto"/>
                    <w:left w:val="none" w:sz="0" w:space="0" w:color="auto"/>
                    <w:bottom w:val="none" w:sz="0" w:space="0" w:color="auto"/>
                    <w:right w:val="none" w:sz="0" w:space="0" w:color="auto"/>
                  </w:divBdr>
                  <w:divsChild>
                    <w:div w:id="1649508221">
                      <w:marLeft w:val="0"/>
                      <w:marRight w:val="0"/>
                      <w:marTop w:val="0"/>
                      <w:marBottom w:val="0"/>
                      <w:divBdr>
                        <w:top w:val="none" w:sz="0" w:space="0" w:color="auto"/>
                        <w:left w:val="none" w:sz="0" w:space="0" w:color="auto"/>
                        <w:bottom w:val="none" w:sz="0" w:space="0" w:color="auto"/>
                        <w:right w:val="none" w:sz="0" w:space="0" w:color="auto"/>
                      </w:divBdr>
                    </w:div>
                  </w:divsChild>
                </w:div>
                <w:div w:id="209154018">
                  <w:marLeft w:val="0"/>
                  <w:marRight w:val="0"/>
                  <w:marTop w:val="0"/>
                  <w:marBottom w:val="0"/>
                  <w:divBdr>
                    <w:top w:val="none" w:sz="0" w:space="0" w:color="auto"/>
                    <w:left w:val="none" w:sz="0" w:space="0" w:color="auto"/>
                    <w:bottom w:val="none" w:sz="0" w:space="0" w:color="auto"/>
                    <w:right w:val="none" w:sz="0" w:space="0" w:color="auto"/>
                  </w:divBdr>
                  <w:divsChild>
                    <w:div w:id="73204466">
                      <w:marLeft w:val="0"/>
                      <w:marRight w:val="0"/>
                      <w:marTop w:val="0"/>
                      <w:marBottom w:val="0"/>
                      <w:divBdr>
                        <w:top w:val="none" w:sz="0" w:space="0" w:color="auto"/>
                        <w:left w:val="none" w:sz="0" w:space="0" w:color="auto"/>
                        <w:bottom w:val="none" w:sz="0" w:space="0" w:color="auto"/>
                        <w:right w:val="none" w:sz="0" w:space="0" w:color="auto"/>
                      </w:divBdr>
                    </w:div>
                    <w:div w:id="592976739">
                      <w:marLeft w:val="0"/>
                      <w:marRight w:val="0"/>
                      <w:marTop w:val="0"/>
                      <w:marBottom w:val="0"/>
                      <w:divBdr>
                        <w:top w:val="none" w:sz="0" w:space="0" w:color="auto"/>
                        <w:left w:val="none" w:sz="0" w:space="0" w:color="auto"/>
                        <w:bottom w:val="none" w:sz="0" w:space="0" w:color="auto"/>
                        <w:right w:val="none" w:sz="0" w:space="0" w:color="auto"/>
                      </w:divBdr>
                    </w:div>
                    <w:div w:id="853955383">
                      <w:marLeft w:val="0"/>
                      <w:marRight w:val="0"/>
                      <w:marTop w:val="0"/>
                      <w:marBottom w:val="0"/>
                      <w:divBdr>
                        <w:top w:val="none" w:sz="0" w:space="0" w:color="auto"/>
                        <w:left w:val="none" w:sz="0" w:space="0" w:color="auto"/>
                        <w:bottom w:val="none" w:sz="0" w:space="0" w:color="auto"/>
                        <w:right w:val="none" w:sz="0" w:space="0" w:color="auto"/>
                      </w:divBdr>
                    </w:div>
                    <w:div w:id="932668874">
                      <w:marLeft w:val="0"/>
                      <w:marRight w:val="0"/>
                      <w:marTop w:val="0"/>
                      <w:marBottom w:val="0"/>
                      <w:divBdr>
                        <w:top w:val="none" w:sz="0" w:space="0" w:color="auto"/>
                        <w:left w:val="none" w:sz="0" w:space="0" w:color="auto"/>
                        <w:bottom w:val="none" w:sz="0" w:space="0" w:color="auto"/>
                        <w:right w:val="none" w:sz="0" w:space="0" w:color="auto"/>
                      </w:divBdr>
                    </w:div>
                  </w:divsChild>
                </w:div>
                <w:div w:id="211888473">
                  <w:marLeft w:val="0"/>
                  <w:marRight w:val="0"/>
                  <w:marTop w:val="0"/>
                  <w:marBottom w:val="0"/>
                  <w:divBdr>
                    <w:top w:val="none" w:sz="0" w:space="0" w:color="auto"/>
                    <w:left w:val="none" w:sz="0" w:space="0" w:color="auto"/>
                    <w:bottom w:val="none" w:sz="0" w:space="0" w:color="auto"/>
                    <w:right w:val="none" w:sz="0" w:space="0" w:color="auto"/>
                  </w:divBdr>
                  <w:divsChild>
                    <w:div w:id="274481250">
                      <w:marLeft w:val="0"/>
                      <w:marRight w:val="0"/>
                      <w:marTop w:val="0"/>
                      <w:marBottom w:val="0"/>
                      <w:divBdr>
                        <w:top w:val="none" w:sz="0" w:space="0" w:color="auto"/>
                        <w:left w:val="none" w:sz="0" w:space="0" w:color="auto"/>
                        <w:bottom w:val="none" w:sz="0" w:space="0" w:color="auto"/>
                        <w:right w:val="none" w:sz="0" w:space="0" w:color="auto"/>
                      </w:divBdr>
                    </w:div>
                  </w:divsChild>
                </w:div>
                <w:div w:id="212473028">
                  <w:marLeft w:val="0"/>
                  <w:marRight w:val="0"/>
                  <w:marTop w:val="0"/>
                  <w:marBottom w:val="0"/>
                  <w:divBdr>
                    <w:top w:val="none" w:sz="0" w:space="0" w:color="auto"/>
                    <w:left w:val="none" w:sz="0" w:space="0" w:color="auto"/>
                    <w:bottom w:val="none" w:sz="0" w:space="0" w:color="auto"/>
                    <w:right w:val="none" w:sz="0" w:space="0" w:color="auto"/>
                  </w:divBdr>
                  <w:divsChild>
                    <w:div w:id="621882852">
                      <w:marLeft w:val="0"/>
                      <w:marRight w:val="0"/>
                      <w:marTop w:val="0"/>
                      <w:marBottom w:val="0"/>
                      <w:divBdr>
                        <w:top w:val="none" w:sz="0" w:space="0" w:color="auto"/>
                        <w:left w:val="none" w:sz="0" w:space="0" w:color="auto"/>
                        <w:bottom w:val="none" w:sz="0" w:space="0" w:color="auto"/>
                        <w:right w:val="none" w:sz="0" w:space="0" w:color="auto"/>
                      </w:divBdr>
                    </w:div>
                  </w:divsChild>
                </w:div>
                <w:div w:id="215899853">
                  <w:marLeft w:val="0"/>
                  <w:marRight w:val="0"/>
                  <w:marTop w:val="0"/>
                  <w:marBottom w:val="0"/>
                  <w:divBdr>
                    <w:top w:val="none" w:sz="0" w:space="0" w:color="auto"/>
                    <w:left w:val="none" w:sz="0" w:space="0" w:color="auto"/>
                    <w:bottom w:val="none" w:sz="0" w:space="0" w:color="auto"/>
                    <w:right w:val="none" w:sz="0" w:space="0" w:color="auto"/>
                  </w:divBdr>
                  <w:divsChild>
                    <w:div w:id="412628169">
                      <w:marLeft w:val="0"/>
                      <w:marRight w:val="0"/>
                      <w:marTop w:val="0"/>
                      <w:marBottom w:val="0"/>
                      <w:divBdr>
                        <w:top w:val="none" w:sz="0" w:space="0" w:color="auto"/>
                        <w:left w:val="none" w:sz="0" w:space="0" w:color="auto"/>
                        <w:bottom w:val="none" w:sz="0" w:space="0" w:color="auto"/>
                        <w:right w:val="none" w:sz="0" w:space="0" w:color="auto"/>
                      </w:divBdr>
                    </w:div>
                    <w:div w:id="713114877">
                      <w:marLeft w:val="0"/>
                      <w:marRight w:val="0"/>
                      <w:marTop w:val="0"/>
                      <w:marBottom w:val="0"/>
                      <w:divBdr>
                        <w:top w:val="none" w:sz="0" w:space="0" w:color="auto"/>
                        <w:left w:val="none" w:sz="0" w:space="0" w:color="auto"/>
                        <w:bottom w:val="none" w:sz="0" w:space="0" w:color="auto"/>
                        <w:right w:val="none" w:sz="0" w:space="0" w:color="auto"/>
                      </w:divBdr>
                    </w:div>
                    <w:div w:id="979188267">
                      <w:marLeft w:val="0"/>
                      <w:marRight w:val="0"/>
                      <w:marTop w:val="0"/>
                      <w:marBottom w:val="0"/>
                      <w:divBdr>
                        <w:top w:val="none" w:sz="0" w:space="0" w:color="auto"/>
                        <w:left w:val="none" w:sz="0" w:space="0" w:color="auto"/>
                        <w:bottom w:val="none" w:sz="0" w:space="0" w:color="auto"/>
                        <w:right w:val="none" w:sz="0" w:space="0" w:color="auto"/>
                      </w:divBdr>
                    </w:div>
                    <w:div w:id="989753429">
                      <w:marLeft w:val="0"/>
                      <w:marRight w:val="0"/>
                      <w:marTop w:val="0"/>
                      <w:marBottom w:val="0"/>
                      <w:divBdr>
                        <w:top w:val="none" w:sz="0" w:space="0" w:color="auto"/>
                        <w:left w:val="none" w:sz="0" w:space="0" w:color="auto"/>
                        <w:bottom w:val="none" w:sz="0" w:space="0" w:color="auto"/>
                        <w:right w:val="none" w:sz="0" w:space="0" w:color="auto"/>
                      </w:divBdr>
                    </w:div>
                  </w:divsChild>
                </w:div>
                <w:div w:id="217597935">
                  <w:marLeft w:val="0"/>
                  <w:marRight w:val="0"/>
                  <w:marTop w:val="0"/>
                  <w:marBottom w:val="0"/>
                  <w:divBdr>
                    <w:top w:val="none" w:sz="0" w:space="0" w:color="auto"/>
                    <w:left w:val="none" w:sz="0" w:space="0" w:color="auto"/>
                    <w:bottom w:val="none" w:sz="0" w:space="0" w:color="auto"/>
                    <w:right w:val="none" w:sz="0" w:space="0" w:color="auto"/>
                  </w:divBdr>
                  <w:divsChild>
                    <w:div w:id="587037224">
                      <w:marLeft w:val="0"/>
                      <w:marRight w:val="0"/>
                      <w:marTop w:val="0"/>
                      <w:marBottom w:val="0"/>
                      <w:divBdr>
                        <w:top w:val="none" w:sz="0" w:space="0" w:color="auto"/>
                        <w:left w:val="none" w:sz="0" w:space="0" w:color="auto"/>
                        <w:bottom w:val="none" w:sz="0" w:space="0" w:color="auto"/>
                        <w:right w:val="none" w:sz="0" w:space="0" w:color="auto"/>
                      </w:divBdr>
                    </w:div>
                    <w:div w:id="1321928595">
                      <w:marLeft w:val="0"/>
                      <w:marRight w:val="0"/>
                      <w:marTop w:val="0"/>
                      <w:marBottom w:val="0"/>
                      <w:divBdr>
                        <w:top w:val="none" w:sz="0" w:space="0" w:color="auto"/>
                        <w:left w:val="none" w:sz="0" w:space="0" w:color="auto"/>
                        <w:bottom w:val="none" w:sz="0" w:space="0" w:color="auto"/>
                        <w:right w:val="none" w:sz="0" w:space="0" w:color="auto"/>
                      </w:divBdr>
                    </w:div>
                    <w:div w:id="1776436943">
                      <w:marLeft w:val="0"/>
                      <w:marRight w:val="0"/>
                      <w:marTop w:val="0"/>
                      <w:marBottom w:val="0"/>
                      <w:divBdr>
                        <w:top w:val="none" w:sz="0" w:space="0" w:color="auto"/>
                        <w:left w:val="none" w:sz="0" w:space="0" w:color="auto"/>
                        <w:bottom w:val="none" w:sz="0" w:space="0" w:color="auto"/>
                        <w:right w:val="none" w:sz="0" w:space="0" w:color="auto"/>
                      </w:divBdr>
                    </w:div>
                  </w:divsChild>
                </w:div>
                <w:div w:id="219248495">
                  <w:marLeft w:val="0"/>
                  <w:marRight w:val="0"/>
                  <w:marTop w:val="0"/>
                  <w:marBottom w:val="0"/>
                  <w:divBdr>
                    <w:top w:val="none" w:sz="0" w:space="0" w:color="auto"/>
                    <w:left w:val="none" w:sz="0" w:space="0" w:color="auto"/>
                    <w:bottom w:val="none" w:sz="0" w:space="0" w:color="auto"/>
                    <w:right w:val="none" w:sz="0" w:space="0" w:color="auto"/>
                  </w:divBdr>
                  <w:divsChild>
                    <w:div w:id="198322025">
                      <w:marLeft w:val="0"/>
                      <w:marRight w:val="0"/>
                      <w:marTop w:val="0"/>
                      <w:marBottom w:val="0"/>
                      <w:divBdr>
                        <w:top w:val="none" w:sz="0" w:space="0" w:color="auto"/>
                        <w:left w:val="none" w:sz="0" w:space="0" w:color="auto"/>
                        <w:bottom w:val="none" w:sz="0" w:space="0" w:color="auto"/>
                        <w:right w:val="none" w:sz="0" w:space="0" w:color="auto"/>
                      </w:divBdr>
                    </w:div>
                  </w:divsChild>
                </w:div>
                <w:div w:id="221258403">
                  <w:marLeft w:val="0"/>
                  <w:marRight w:val="0"/>
                  <w:marTop w:val="0"/>
                  <w:marBottom w:val="0"/>
                  <w:divBdr>
                    <w:top w:val="none" w:sz="0" w:space="0" w:color="auto"/>
                    <w:left w:val="none" w:sz="0" w:space="0" w:color="auto"/>
                    <w:bottom w:val="none" w:sz="0" w:space="0" w:color="auto"/>
                    <w:right w:val="none" w:sz="0" w:space="0" w:color="auto"/>
                  </w:divBdr>
                  <w:divsChild>
                    <w:div w:id="403069618">
                      <w:marLeft w:val="0"/>
                      <w:marRight w:val="0"/>
                      <w:marTop w:val="0"/>
                      <w:marBottom w:val="0"/>
                      <w:divBdr>
                        <w:top w:val="none" w:sz="0" w:space="0" w:color="auto"/>
                        <w:left w:val="none" w:sz="0" w:space="0" w:color="auto"/>
                        <w:bottom w:val="none" w:sz="0" w:space="0" w:color="auto"/>
                        <w:right w:val="none" w:sz="0" w:space="0" w:color="auto"/>
                      </w:divBdr>
                    </w:div>
                  </w:divsChild>
                </w:div>
                <w:div w:id="223686376">
                  <w:marLeft w:val="0"/>
                  <w:marRight w:val="0"/>
                  <w:marTop w:val="0"/>
                  <w:marBottom w:val="0"/>
                  <w:divBdr>
                    <w:top w:val="none" w:sz="0" w:space="0" w:color="auto"/>
                    <w:left w:val="none" w:sz="0" w:space="0" w:color="auto"/>
                    <w:bottom w:val="none" w:sz="0" w:space="0" w:color="auto"/>
                    <w:right w:val="none" w:sz="0" w:space="0" w:color="auto"/>
                  </w:divBdr>
                  <w:divsChild>
                    <w:div w:id="1846165255">
                      <w:marLeft w:val="0"/>
                      <w:marRight w:val="0"/>
                      <w:marTop w:val="0"/>
                      <w:marBottom w:val="0"/>
                      <w:divBdr>
                        <w:top w:val="none" w:sz="0" w:space="0" w:color="auto"/>
                        <w:left w:val="none" w:sz="0" w:space="0" w:color="auto"/>
                        <w:bottom w:val="none" w:sz="0" w:space="0" w:color="auto"/>
                        <w:right w:val="none" w:sz="0" w:space="0" w:color="auto"/>
                      </w:divBdr>
                    </w:div>
                  </w:divsChild>
                </w:div>
                <w:div w:id="236329697">
                  <w:marLeft w:val="0"/>
                  <w:marRight w:val="0"/>
                  <w:marTop w:val="0"/>
                  <w:marBottom w:val="0"/>
                  <w:divBdr>
                    <w:top w:val="none" w:sz="0" w:space="0" w:color="auto"/>
                    <w:left w:val="none" w:sz="0" w:space="0" w:color="auto"/>
                    <w:bottom w:val="none" w:sz="0" w:space="0" w:color="auto"/>
                    <w:right w:val="none" w:sz="0" w:space="0" w:color="auto"/>
                  </w:divBdr>
                  <w:divsChild>
                    <w:div w:id="841313054">
                      <w:marLeft w:val="0"/>
                      <w:marRight w:val="0"/>
                      <w:marTop w:val="0"/>
                      <w:marBottom w:val="0"/>
                      <w:divBdr>
                        <w:top w:val="none" w:sz="0" w:space="0" w:color="auto"/>
                        <w:left w:val="none" w:sz="0" w:space="0" w:color="auto"/>
                        <w:bottom w:val="none" w:sz="0" w:space="0" w:color="auto"/>
                        <w:right w:val="none" w:sz="0" w:space="0" w:color="auto"/>
                      </w:divBdr>
                    </w:div>
                  </w:divsChild>
                </w:div>
                <w:div w:id="236671137">
                  <w:marLeft w:val="0"/>
                  <w:marRight w:val="0"/>
                  <w:marTop w:val="0"/>
                  <w:marBottom w:val="0"/>
                  <w:divBdr>
                    <w:top w:val="none" w:sz="0" w:space="0" w:color="auto"/>
                    <w:left w:val="none" w:sz="0" w:space="0" w:color="auto"/>
                    <w:bottom w:val="none" w:sz="0" w:space="0" w:color="auto"/>
                    <w:right w:val="none" w:sz="0" w:space="0" w:color="auto"/>
                  </w:divBdr>
                  <w:divsChild>
                    <w:div w:id="187842198">
                      <w:marLeft w:val="0"/>
                      <w:marRight w:val="0"/>
                      <w:marTop w:val="0"/>
                      <w:marBottom w:val="0"/>
                      <w:divBdr>
                        <w:top w:val="none" w:sz="0" w:space="0" w:color="auto"/>
                        <w:left w:val="none" w:sz="0" w:space="0" w:color="auto"/>
                        <w:bottom w:val="none" w:sz="0" w:space="0" w:color="auto"/>
                        <w:right w:val="none" w:sz="0" w:space="0" w:color="auto"/>
                      </w:divBdr>
                    </w:div>
                  </w:divsChild>
                </w:div>
                <w:div w:id="240988688">
                  <w:marLeft w:val="0"/>
                  <w:marRight w:val="0"/>
                  <w:marTop w:val="0"/>
                  <w:marBottom w:val="0"/>
                  <w:divBdr>
                    <w:top w:val="none" w:sz="0" w:space="0" w:color="auto"/>
                    <w:left w:val="none" w:sz="0" w:space="0" w:color="auto"/>
                    <w:bottom w:val="none" w:sz="0" w:space="0" w:color="auto"/>
                    <w:right w:val="none" w:sz="0" w:space="0" w:color="auto"/>
                  </w:divBdr>
                  <w:divsChild>
                    <w:div w:id="1619291224">
                      <w:marLeft w:val="0"/>
                      <w:marRight w:val="0"/>
                      <w:marTop w:val="0"/>
                      <w:marBottom w:val="0"/>
                      <w:divBdr>
                        <w:top w:val="none" w:sz="0" w:space="0" w:color="auto"/>
                        <w:left w:val="none" w:sz="0" w:space="0" w:color="auto"/>
                        <w:bottom w:val="none" w:sz="0" w:space="0" w:color="auto"/>
                        <w:right w:val="none" w:sz="0" w:space="0" w:color="auto"/>
                      </w:divBdr>
                    </w:div>
                  </w:divsChild>
                </w:div>
                <w:div w:id="266621530">
                  <w:marLeft w:val="0"/>
                  <w:marRight w:val="0"/>
                  <w:marTop w:val="0"/>
                  <w:marBottom w:val="0"/>
                  <w:divBdr>
                    <w:top w:val="none" w:sz="0" w:space="0" w:color="auto"/>
                    <w:left w:val="none" w:sz="0" w:space="0" w:color="auto"/>
                    <w:bottom w:val="none" w:sz="0" w:space="0" w:color="auto"/>
                    <w:right w:val="none" w:sz="0" w:space="0" w:color="auto"/>
                  </w:divBdr>
                  <w:divsChild>
                    <w:div w:id="1522281345">
                      <w:marLeft w:val="0"/>
                      <w:marRight w:val="0"/>
                      <w:marTop w:val="0"/>
                      <w:marBottom w:val="0"/>
                      <w:divBdr>
                        <w:top w:val="none" w:sz="0" w:space="0" w:color="auto"/>
                        <w:left w:val="none" w:sz="0" w:space="0" w:color="auto"/>
                        <w:bottom w:val="none" w:sz="0" w:space="0" w:color="auto"/>
                        <w:right w:val="none" w:sz="0" w:space="0" w:color="auto"/>
                      </w:divBdr>
                    </w:div>
                  </w:divsChild>
                </w:div>
                <w:div w:id="302932065">
                  <w:marLeft w:val="0"/>
                  <w:marRight w:val="0"/>
                  <w:marTop w:val="0"/>
                  <w:marBottom w:val="0"/>
                  <w:divBdr>
                    <w:top w:val="none" w:sz="0" w:space="0" w:color="auto"/>
                    <w:left w:val="none" w:sz="0" w:space="0" w:color="auto"/>
                    <w:bottom w:val="none" w:sz="0" w:space="0" w:color="auto"/>
                    <w:right w:val="none" w:sz="0" w:space="0" w:color="auto"/>
                  </w:divBdr>
                  <w:divsChild>
                    <w:div w:id="720982793">
                      <w:marLeft w:val="0"/>
                      <w:marRight w:val="0"/>
                      <w:marTop w:val="0"/>
                      <w:marBottom w:val="0"/>
                      <w:divBdr>
                        <w:top w:val="none" w:sz="0" w:space="0" w:color="auto"/>
                        <w:left w:val="none" w:sz="0" w:space="0" w:color="auto"/>
                        <w:bottom w:val="none" w:sz="0" w:space="0" w:color="auto"/>
                        <w:right w:val="none" w:sz="0" w:space="0" w:color="auto"/>
                      </w:divBdr>
                    </w:div>
                  </w:divsChild>
                </w:div>
                <w:div w:id="305165862">
                  <w:marLeft w:val="0"/>
                  <w:marRight w:val="0"/>
                  <w:marTop w:val="0"/>
                  <w:marBottom w:val="0"/>
                  <w:divBdr>
                    <w:top w:val="none" w:sz="0" w:space="0" w:color="auto"/>
                    <w:left w:val="none" w:sz="0" w:space="0" w:color="auto"/>
                    <w:bottom w:val="none" w:sz="0" w:space="0" w:color="auto"/>
                    <w:right w:val="none" w:sz="0" w:space="0" w:color="auto"/>
                  </w:divBdr>
                  <w:divsChild>
                    <w:div w:id="845559889">
                      <w:marLeft w:val="0"/>
                      <w:marRight w:val="0"/>
                      <w:marTop w:val="0"/>
                      <w:marBottom w:val="0"/>
                      <w:divBdr>
                        <w:top w:val="none" w:sz="0" w:space="0" w:color="auto"/>
                        <w:left w:val="none" w:sz="0" w:space="0" w:color="auto"/>
                        <w:bottom w:val="none" w:sz="0" w:space="0" w:color="auto"/>
                        <w:right w:val="none" w:sz="0" w:space="0" w:color="auto"/>
                      </w:divBdr>
                    </w:div>
                  </w:divsChild>
                </w:div>
                <w:div w:id="306783618">
                  <w:marLeft w:val="0"/>
                  <w:marRight w:val="0"/>
                  <w:marTop w:val="0"/>
                  <w:marBottom w:val="0"/>
                  <w:divBdr>
                    <w:top w:val="none" w:sz="0" w:space="0" w:color="auto"/>
                    <w:left w:val="none" w:sz="0" w:space="0" w:color="auto"/>
                    <w:bottom w:val="none" w:sz="0" w:space="0" w:color="auto"/>
                    <w:right w:val="none" w:sz="0" w:space="0" w:color="auto"/>
                  </w:divBdr>
                  <w:divsChild>
                    <w:div w:id="1762797915">
                      <w:marLeft w:val="0"/>
                      <w:marRight w:val="0"/>
                      <w:marTop w:val="0"/>
                      <w:marBottom w:val="0"/>
                      <w:divBdr>
                        <w:top w:val="none" w:sz="0" w:space="0" w:color="auto"/>
                        <w:left w:val="none" w:sz="0" w:space="0" w:color="auto"/>
                        <w:bottom w:val="none" w:sz="0" w:space="0" w:color="auto"/>
                        <w:right w:val="none" w:sz="0" w:space="0" w:color="auto"/>
                      </w:divBdr>
                    </w:div>
                  </w:divsChild>
                </w:div>
                <w:div w:id="309217888">
                  <w:marLeft w:val="0"/>
                  <w:marRight w:val="0"/>
                  <w:marTop w:val="0"/>
                  <w:marBottom w:val="0"/>
                  <w:divBdr>
                    <w:top w:val="none" w:sz="0" w:space="0" w:color="auto"/>
                    <w:left w:val="none" w:sz="0" w:space="0" w:color="auto"/>
                    <w:bottom w:val="none" w:sz="0" w:space="0" w:color="auto"/>
                    <w:right w:val="none" w:sz="0" w:space="0" w:color="auto"/>
                  </w:divBdr>
                  <w:divsChild>
                    <w:div w:id="1706909109">
                      <w:marLeft w:val="0"/>
                      <w:marRight w:val="0"/>
                      <w:marTop w:val="0"/>
                      <w:marBottom w:val="0"/>
                      <w:divBdr>
                        <w:top w:val="none" w:sz="0" w:space="0" w:color="auto"/>
                        <w:left w:val="none" w:sz="0" w:space="0" w:color="auto"/>
                        <w:bottom w:val="none" w:sz="0" w:space="0" w:color="auto"/>
                        <w:right w:val="none" w:sz="0" w:space="0" w:color="auto"/>
                      </w:divBdr>
                    </w:div>
                  </w:divsChild>
                </w:div>
                <w:div w:id="314265510">
                  <w:marLeft w:val="0"/>
                  <w:marRight w:val="0"/>
                  <w:marTop w:val="0"/>
                  <w:marBottom w:val="0"/>
                  <w:divBdr>
                    <w:top w:val="none" w:sz="0" w:space="0" w:color="auto"/>
                    <w:left w:val="none" w:sz="0" w:space="0" w:color="auto"/>
                    <w:bottom w:val="none" w:sz="0" w:space="0" w:color="auto"/>
                    <w:right w:val="none" w:sz="0" w:space="0" w:color="auto"/>
                  </w:divBdr>
                  <w:divsChild>
                    <w:div w:id="238097917">
                      <w:marLeft w:val="0"/>
                      <w:marRight w:val="0"/>
                      <w:marTop w:val="0"/>
                      <w:marBottom w:val="0"/>
                      <w:divBdr>
                        <w:top w:val="none" w:sz="0" w:space="0" w:color="auto"/>
                        <w:left w:val="none" w:sz="0" w:space="0" w:color="auto"/>
                        <w:bottom w:val="none" w:sz="0" w:space="0" w:color="auto"/>
                        <w:right w:val="none" w:sz="0" w:space="0" w:color="auto"/>
                      </w:divBdr>
                    </w:div>
                  </w:divsChild>
                </w:div>
                <w:div w:id="315763699">
                  <w:marLeft w:val="0"/>
                  <w:marRight w:val="0"/>
                  <w:marTop w:val="0"/>
                  <w:marBottom w:val="0"/>
                  <w:divBdr>
                    <w:top w:val="none" w:sz="0" w:space="0" w:color="auto"/>
                    <w:left w:val="none" w:sz="0" w:space="0" w:color="auto"/>
                    <w:bottom w:val="none" w:sz="0" w:space="0" w:color="auto"/>
                    <w:right w:val="none" w:sz="0" w:space="0" w:color="auto"/>
                  </w:divBdr>
                  <w:divsChild>
                    <w:div w:id="2033680353">
                      <w:marLeft w:val="0"/>
                      <w:marRight w:val="0"/>
                      <w:marTop w:val="0"/>
                      <w:marBottom w:val="0"/>
                      <w:divBdr>
                        <w:top w:val="none" w:sz="0" w:space="0" w:color="auto"/>
                        <w:left w:val="none" w:sz="0" w:space="0" w:color="auto"/>
                        <w:bottom w:val="none" w:sz="0" w:space="0" w:color="auto"/>
                        <w:right w:val="none" w:sz="0" w:space="0" w:color="auto"/>
                      </w:divBdr>
                    </w:div>
                  </w:divsChild>
                </w:div>
                <w:div w:id="338851187">
                  <w:marLeft w:val="0"/>
                  <w:marRight w:val="0"/>
                  <w:marTop w:val="0"/>
                  <w:marBottom w:val="0"/>
                  <w:divBdr>
                    <w:top w:val="none" w:sz="0" w:space="0" w:color="auto"/>
                    <w:left w:val="none" w:sz="0" w:space="0" w:color="auto"/>
                    <w:bottom w:val="none" w:sz="0" w:space="0" w:color="auto"/>
                    <w:right w:val="none" w:sz="0" w:space="0" w:color="auto"/>
                  </w:divBdr>
                  <w:divsChild>
                    <w:div w:id="1676834965">
                      <w:marLeft w:val="0"/>
                      <w:marRight w:val="0"/>
                      <w:marTop w:val="0"/>
                      <w:marBottom w:val="0"/>
                      <w:divBdr>
                        <w:top w:val="none" w:sz="0" w:space="0" w:color="auto"/>
                        <w:left w:val="none" w:sz="0" w:space="0" w:color="auto"/>
                        <w:bottom w:val="none" w:sz="0" w:space="0" w:color="auto"/>
                        <w:right w:val="none" w:sz="0" w:space="0" w:color="auto"/>
                      </w:divBdr>
                    </w:div>
                  </w:divsChild>
                </w:div>
                <w:div w:id="347106119">
                  <w:marLeft w:val="0"/>
                  <w:marRight w:val="0"/>
                  <w:marTop w:val="0"/>
                  <w:marBottom w:val="0"/>
                  <w:divBdr>
                    <w:top w:val="none" w:sz="0" w:space="0" w:color="auto"/>
                    <w:left w:val="none" w:sz="0" w:space="0" w:color="auto"/>
                    <w:bottom w:val="none" w:sz="0" w:space="0" w:color="auto"/>
                    <w:right w:val="none" w:sz="0" w:space="0" w:color="auto"/>
                  </w:divBdr>
                  <w:divsChild>
                    <w:div w:id="142892731">
                      <w:marLeft w:val="0"/>
                      <w:marRight w:val="0"/>
                      <w:marTop w:val="0"/>
                      <w:marBottom w:val="0"/>
                      <w:divBdr>
                        <w:top w:val="none" w:sz="0" w:space="0" w:color="auto"/>
                        <w:left w:val="none" w:sz="0" w:space="0" w:color="auto"/>
                        <w:bottom w:val="none" w:sz="0" w:space="0" w:color="auto"/>
                        <w:right w:val="none" w:sz="0" w:space="0" w:color="auto"/>
                      </w:divBdr>
                    </w:div>
                    <w:div w:id="599144258">
                      <w:marLeft w:val="0"/>
                      <w:marRight w:val="0"/>
                      <w:marTop w:val="0"/>
                      <w:marBottom w:val="0"/>
                      <w:divBdr>
                        <w:top w:val="none" w:sz="0" w:space="0" w:color="auto"/>
                        <w:left w:val="none" w:sz="0" w:space="0" w:color="auto"/>
                        <w:bottom w:val="none" w:sz="0" w:space="0" w:color="auto"/>
                        <w:right w:val="none" w:sz="0" w:space="0" w:color="auto"/>
                      </w:divBdr>
                    </w:div>
                    <w:div w:id="1437826080">
                      <w:marLeft w:val="0"/>
                      <w:marRight w:val="0"/>
                      <w:marTop w:val="0"/>
                      <w:marBottom w:val="0"/>
                      <w:divBdr>
                        <w:top w:val="none" w:sz="0" w:space="0" w:color="auto"/>
                        <w:left w:val="none" w:sz="0" w:space="0" w:color="auto"/>
                        <w:bottom w:val="none" w:sz="0" w:space="0" w:color="auto"/>
                        <w:right w:val="none" w:sz="0" w:space="0" w:color="auto"/>
                      </w:divBdr>
                    </w:div>
                  </w:divsChild>
                </w:div>
                <w:div w:id="366107430">
                  <w:marLeft w:val="0"/>
                  <w:marRight w:val="0"/>
                  <w:marTop w:val="0"/>
                  <w:marBottom w:val="0"/>
                  <w:divBdr>
                    <w:top w:val="none" w:sz="0" w:space="0" w:color="auto"/>
                    <w:left w:val="none" w:sz="0" w:space="0" w:color="auto"/>
                    <w:bottom w:val="none" w:sz="0" w:space="0" w:color="auto"/>
                    <w:right w:val="none" w:sz="0" w:space="0" w:color="auto"/>
                  </w:divBdr>
                  <w:divsChild>
                    <w:div w:id="68889113">
                      <w:marLeft w:val="0"/>
                      <w:marRight w:val="0"/>
                      <w:marTop w:val="0"/>
                      <w:marBottom w:val="0"/>
                      <w:divBdr>
                        <w:top w:val="none" w:sz="0" w:space="0" w:color="auto"/>
                        <w:left w:val="none" w:sz="0" w:space="0" w:color="auto"/>
                        <w:bottom w:val="none" w:sz="0" w:space="0" w:color="auto"/>
                        <w:right w:val="none" w:sz="0" w:space="0" w:color="auto"/>
                      </w:divBdr>
                    </w:div>
                  </w:divsChild>
                </w:div>
                <w:div w:id="373508702">
                  <w:marLeft w:val="0"/>
                  <w:marRight w:val="0"/>
                  <w:marTop w:val="0"/>
                  <w:marBottom w:val="0"/>
                  <w:divBdr>
                    <w:top w:val="none" w:sz="0" w:space="0" w:color="auto"/>
                    <w:left w:val="none" w:sz="0" w:space="0" w:color="auto"/>
                    <w:bottom w:val="none" w:sz="0" w:space="0" w:color="auto"/>
                    <w:right w:val="none" w:sz="0" w:space="0" w:color="auto"/>
                  </w:divBdr>
                  <w:divsChild>
                    <w:div w:id="1290741273">
                      <w:marLeft w:val="0"/>
                      <w:marRight w:val="0"/>
                      <w:marTop w:val="0"/>
                      <w:marBottom w:val="0"/>
                      <w:divBdr>
                        <w:top w:val="none" w:sz="0" w:space="0" w:color="auto"/>
                        <w:left w:val="none" w:sz="0" w:space="0" w:color="auto"/>
                        <w:bottom w:val="none" w:sz="0" w:space="0" w:color="auto"/>
                        <w:right w:val="none" w:sz="0" w:space="0" w:color="auto"/>
                      </w:divBdr>
                    </w:div>
                  </w:divsChild>
                </w:div>
                <w:div w:id="389504588">
                  <w:marLeft w:val="0"/>
                  <w:marRight w:val="0"/>
                  <w:marTop w:val="0"/>
                  <w:marBottom w:val="0"/>
                  <w:divBdr>
                    <w:top w:val="none" w:sz="0" w:space="0" w:color="auto"/>
                    <w:left w:val="none" w:sz="0" w:space="0" w:color="auto"/>
                    <w:bottom w:val="none" w:sz="0" w:space="0" w:color="auto"/>
                    <w:right w:val="none" w:sz="0" w:space="0" w:color="auto"/>
                  </w:divBdr>
                  <w:divsChild>
                    <w:div w:id="1397818592">
                      <w:marLeft w:val="0"/>
                      <w:marRight w:val="0"/>
                      <w:marTop w:val="0"/>
                      <w:marBottom w:val="0"/>
                      <w:divBdr>
                        <w:top w:val="none" w:sz="0" w:space="0" w:color="auto"/>
                        <w:left w:val="none" w:sz="0" w:space="0" w:color="auto"/>
                        <w:bottom w:val="none" w:sz="0" w:space="0" w:color="auto"/>
                        <w:right w:val="none" w:sz="0" w:space="0" w:color="auto"/>
                      </w:divBdr>
                    </w:div>
                  </w:divsChild>
                </w:div>
                <w:div w:id="390737629">
                  <w:marLeft w:val="0"/>
                  <w:marRight w:val="0"/>
                  <w:marTop w:val="0"/>
                  <w:marBottom w:val="0"/>
                  <w:divBdr>
                    <w:top w:val="none" w:sz="0" w:space="0" w:color="auto"/>
                    <w:left w:val="none" w:sz="0" w:space="0" w:color="auto"/>
                    <w:bottom w:val="none" w:sz="0" w:space="0" w:color="auto"/>
                    <w:right w:val="none" w:sz="0" w:space="0" w:color="auto"/>
                  </w:divBdr>
                  <w:divsChild>
                    <w:div w:id="1222011792">
                      <w:marLeft w:val="0"/>
                      <w:marRight w:val="0"/>
                      <w:marTop w:val="0"/>
                      <w:marBottom w:val="0"/>
                      <w:divBdr>
                        <w:top w:val="none" w:sz="0" w:space="0" w:color="auto"/>
                        <w:left w:val="none" w:sz="0" w:space="0" w:color="auto"/>
                        <w:bottom w:val="none" w:sz="0" w:space="0" w:color="auto"/>
                        <w:right w:val="none" w:sz="0" w:space="0" w:color="auto"/>
                      </w:divBdr>
                    </w:div>
                  </w:divsChild>
                </w:div>
                <w:div w:id="392242157">
                  <w:marLeft w:val="0"/>
                  <w:marRight w:val="0"/>
                  <w:marTop w:val="0"/>
                  <w:marBottom w:val="0"/>
                  <w:divBdr>
                    <w:top w:val="none" w:sz="0" w:space="0" w:color="auto"/>
                    <w:left w:val="none" w:sz="0" w:space="0" w:color="auto"/>
                    <w:bottom w:val="none" w:sz="0" w:space="0" w:color="auto"/>
                    <w:right w:val="none" w:sz="0" w:space="0" w:color="auto"/>
                  </w:divBdr>
                  <w:divsChild>
                    <w:div w:id="1860895141">
                      <w:marLeft w:val="0"/>
                      <w:marRight w:val="0"/>
                      <w:marTop w:val="0"/>
                      <w:marBottom w:val="0"/>
                      <w:divBdr>
                        <w:top w:val="none" w:sz="0" w:space="0" w:color="auto"/>
                        <w:left w:val="none" w:sz="0" w:space="0" w:color="auto"/>
                        <w:bottom w:val="none" w:sz="0" w:space="0" w:color="auto"/>
                        <w:right w:val="none" w:sz="0" w:space="0" w:color="auto"/>
                      </w:divBdr>
                    </w:div>
                  </w:divsChild>
                </w:div>
                <w:div w:id="401490102">
                  <w:marLeft w:val="0"/>
                  <w:marRight w:val="0"/>
                  <w:marTop w:val="0"/>
                  <w:marBottom w:val="0"/>
                  <w:divBdr>
                    <w:top w:val="none" w:sz="0" w:space="0" w:color="auto"/>
                    <w:left w:val="none" w:sz="0" w:space="0" w:color="auto"/>
                    <w:bottom w:val="none" w:sz="0" w:space="0" w:color="auto"/>
                    <w:right w:val="none" w:sz="0" w:space="0" w:color="auto"/>
                  </w:divBdr>
                  <w:divsChild>
                    <w:div w:id="1546287713">
                      <w:marLeft w:val="0"/>
                      <w:marRight w:val="0"/>
                      <w:marTop w:val="0"/>
                      <w:marBottom w:val="0"/>
                      <w:divBdr>
                        <w:top w:val="none" w:sz="0" w:space="0" w:color="auto"/>
                        <w:left w:val="none" w:sz="0" w:space="0" w:color="auto"/>
                        <w:bottom w:val="none" w:sz="0" w:space="0" w:color="auto"/>
                        <w:right w:val="none" w:sz="0" w:space="0" w:color="auto"/>
                      </w:divBdr>
                    </w:div>
                  </w:divsChild>
                </w:div>
                <w:div w:id="417866024">
                  <w:marLeft w:val="0"/>
                  <w:marRight w:val="0"/>
                  <w:marTop w:val="0"/>
                  <w:marBottom w:val="0"/>
                  <w:divBdr>
                    <w:top w:val="none" w:sz="0" w:space="0" w:color="auto"/>
                    <w:left w:val="none" w:sz="0" w:space="0" w:color="auto"/>
                    <w:bottom w:val="none" w:sz="0" w:space="0" w:color="auto"/>
                    <w:right w:val="none" w:sz="0" w:space="0" w:color="auto"/>
                  </w:divBdr>
                  <w:divsChild>
                    <w:div w:id="1866794986">
                      <w:marLeft w:val="0"/>
                      <w:marRight w:val="0"/>
                      <w:marTop w:val="0"/>
                      <w:marBottom w:val="0"/>
                      <w:divBdr>
                        <w:top w:val="none" w:sz="0" w:space="0" w:color="auto"/>
                        <w:left w:val="none" w:sz="0" w:space="0" w:color="auto"/>
                        <w:bottom w:val="none" w:sz="0" w:space="0" w:color="auto"/>
                        <w:right w:val="none" w:sz="0" w:space="0" w:color="auto"/>
                      </w:divBdr>
                    </w:div>
                  </w:divsChild>
                </w:div>
                <w:div w:id="430200998">
                  <w:marLeft w:val="0"/>
                  <w:marRight w:val="0"/>
                  <w:marTop w:val="0"/>
                  <w:marBottom w:val="0"/>
                  <w:divBdr>
                    <w:top w:val="none" w:sz="0" w:space="0" w:color="auto"/>
                    <w:left w:val="none" w:sz="0" w:space="0" w:color="auto"/>
                    <w:bottom w:val="none" w:sz="0" w:space="0" w:color="auto"/>
                    <w:right w:val="none" w:sz="0" w:space="0" w:color="auto"/>
                  </w:divBdr>
                  <w:divsChild>
                    <w:div w:id="242494686">
                      <w:marLeft w:val="0"/>
                      <w:marRight w:val="0"/>
                      <w:marTop w:val="0"/>
                      <w:marBottom w:val="0"/>
                      <w:divBdr>
                        <w:top w:val="none" w:sz="0" w:space="0" w:color="auto"/>
                        <w:left w:val="none" w:sz="0" w:space="0" w:color="auto"/>
                        <w:bottom w:val="none" w:sz="0" w:space="0" w:color="auto"/>
                        <w:right w:val="none" w:sz="0" w:space="0" w:color="auto"/>
                      </w:divBdr>
                    </w:div>
                    <w:div w:id="1370296468">
                      <w:marLeft w:val="0"/>
                      <w:marRight w:val="0"/>
                      <w:marTop w:val="0"/>
                      <w:marBottom w:val="0"/>
                      <w:divBdr>
                        <w:top w:val="none" w:sz="0" w:space="0" w:color="auto"/>
                        <w:left w:val="none" w:sz="0" w:space="0" w:color="auto"/>
                        <w:bottom w:val="none" w:sz="0" w:space="0" w:color="auto"/>
                        <w:right w:val="none" w:sz="0" w:space="0" w:color="auto"/>
                      </w:divBdr>
                    </w:div>
                  </w:divsChild>
                </w:div>
                <w:div w:id="439883659">
                  <w:marLeft w:val="0"/>
                  <w:marRight w:val="0"/>
                  <w:marTop w:val="0"/>
                  <w:marBottom w:val="0"/>
                  <w:divBdr>
                    <w:top w:val="none" w:sz="0" w:space="0" w:color="auto"/>
                    <w:left w:val="none" w:sz="0" w:space="0" w:color="auto"/>
                    <w:bottom w:val="none" w:sz="0" w:space="0" w:color="auto"/>
                    <w:right w:val="none" w:sz="0" w:space="0" w:color="auto"/>
                  </w:divBdr>
                  <w:divsChild>
                    <w:div w:id="376053206">
                      <w:marLeft w:val="0"/>
                      <w:marRight w:val="0"/>
                      <w:marTop w:val="0"/>
                      <w:marBottom w:val="0"/>
                      <w:divBdr>
                        <w:top w:val="none" w:sz="0" w:space="0" w:color="auto"/>
                        <w:left w:val="none" w:sz="0" w:space="0" w:color="auto"/>
                        <w:bottom w:val="none" w:sz="0" w:space="0" w:color="auto"/>
                        <w:right w:val="none" w:sz="0" w:space="0" w:color="auto"/>
                      </w:divBdr>
                    </w:div>
                  </w:divsChild>
                </w:div>
                <w:div w:id="445778008">
                  <w:marLeft w:val="0"/>
                  <w:marRight w:val="0"/>
                  <w:marTop w:val="0"/>
                  <w:marBottom w:val="0"/>
                  <w:divBdr>
                    <w:top w:val="none" w:sz="0" w:space="0" w:color="auto"/>
                    <w:left w:val="none" w:sz="0" w:space="0" w:color="auto"/>
                    <w:bottom w:val="none" w:sz="0" w:space="0" w:color="auto"/>
                    <w:right w:val="none" w:sz="0" w:space="0" w:color="auto"/>
                  </w:divBdr>
                  <w:divsChild>
                    <w:div w:id="219945513">
                      <w:marLeft w:val="0"/>
                      <w:marRight w:val="0"/>
                      <w:marTop w:val="0"/>
                      <w:marBottom w:val="0"/>
                      <w:divBdr>
                        <w:top w:val="none" w:sz="0" w:space="0" w:color="auto"/>
                        <w:left w:val="none" w:sz="0" w:space="0" w:color="auto"/>
                        <w:bottom w:val="none" w:sz="0" w:space="0" w:color="auto"/>
                        <w:right w:val="none" w:sz="0" w:space="0" w:color="auto"/>
                      </w:divBdr>
                    </w:div>
                  </w:divsChild>
                </w:div>
                <w:div w:id="455561450">
                  <w:marLeft w:val="0"/>
                  <w:marRight w:val="0"/>
                  <w:marTop w:val="0"/>
                  <w:marBottom w:val="0"/>
                  <w:divBdr>
                    <w:top w:val="none" w:sz="0" w:space="0" w:color="auto"/>
                    <w:left w:val="none" w:sz="0" w:space="0" w:color="auto"/>
                    <w:bottom w:val="none" w:sz="0" w:space="0" w:color="auto"/>
                    <w:right w:val="none" w:sz="0" w:space="0" w:color="auto"/>
                  </w:divBdr>
                  <w:divsChild>
                    <w:div w:id="226186053">
                      <w:marLeft w:val="0"/>
                      <w:marRight w:val="0"/>
                      <w:marTop w:val="0"/>
                      <w:marBottom w:val="0"/>
                      <w:divBdr>
                        <w:top w:val="none" w:sz="0" w:space="0" w:color="auto"/>
                        <w:left w:val="none" w:sz="0" w:space="0" w:color="auto"/>
                        <w:bottom w:val="none" w:sz="0" w:space="0" w:color="auto"/>
                        <w:right w:val="none" w:sz="0" w:space="0" w:color="auto"/>
                      </w:divBdr>
                    </w:div>
                  </w:divsChild>
                </w:div>
                <w:div w:id="462311865">
                  <w:marLeft w:val="0"/>
                  <w:marRight w:val="0"/>
                  <w:marTop w:val="0"/>
                  <w:marBottom w:val="0"/>
                  <w:divBdr>
                    <w:top w:val="none" w:sz="0" w:space="0" w:color="auto"/>
                    <w:left w:val="none" w:sz="0" w:space="0" w:color="auto"/>
                    <w:bottom w:val="none" w:sz="0" w:space="0" w:color="auto"/>
                    <w:right w:val="none" w:sz="0" w:space="0" w:color="auto"/>
                  </w:divBdr>
                  <w:divsChild>
                    <w:div w:id="752703772">
                      <w:marLeft w:val="0"/>
                      <w:marRight w:val="0"/>
                      <w:marTop w:val="0"/>
                      <w:marBottom w:val="0"/>
                      <w:divBdr>
                        <w:top w:val="none" w:sz="0" w:space="0" w:color="auto"/>
                        <w:left w:val="none" w:sz="0" w:space="0" w:color="auto"/>
                        <w:bottom w:val="none" w:sz="0" w:space="0" w:color="auto"/>
                        <w:right w:val="none" w:sz="0" w:space="0" w:color="auto"/>
                      </w:divBdr>
                    </w:div>
                    <w:div w:id="823819099">
                      <w:marLeft w:val="0"/>
                      <w:marRight w:val="0"/>
                      <w:marTop w:val="0"/>
                      <w:marBottom w:val="0"/>
                      <w:divBdr>
                        <w:top w:val="none" w:sz="0" w:space="0" w:color="auto"/>
                        <w:left w:val="none" w:sz="0" w:space="0" w:color="auto"/>
                        <w:bottom w:val="none" w:sz="0" w:space="0" w:color="auto"/>
                        <w:right w:val="none" w:sz="0" w:space="0" w:color="auto"/>
                      </w:divBdr>
                    </w:div>
                    <w:div w:id="846989503">
                      <w:marLeft w:val="0"/>
                      <w:marRight w:val="0"/>
                      <w:marTop w:val="0"/>
                      <w:marBottom w:val="0"/>
                      <w:divBdr>
                        <w:top w:val="none" w:sz="0" w:space="0" w:color="auto"/>
                        <w:left w:val="none" w:sz="0" w:space="0" w:color="auto"/>
                        <w:bottom w:val="none" w:sz="0" w:space="0" w:color="auto"/>
                        <w:right w:val="none" w:sz="0" w:space="0" w:color="auto"/>
                      </w:divBdr>
                    </w:div>
                    <w:div w:id="1222520403">
                      <w:marLeft w:val="0"/>
                      <w:marRight w:val="0"/>
                      <w:marTop w:val="0"/>
                      <w:marBottom w:val="0"/>
                      <w:divBdr>
                        <w:top w:val="none" w:sz="0" w:space="0" w:color="auto"/>
                        <w:left w:val="none" w:sz="0" w:space="0" w:color="auto"/>
                        <w:bottom w:val="none" w:sz="0" w:space="0" w:color="auto"/>
                        <w:right w:val="none" w:sz="0" w:space="0" w:color="auto"/>
                      </w:divBdr>
                    </w:div>
                    <w:div w:id="1976790021">
                      <w:marLeft w:val="0"/>
                      <w:marRight w:val="0"/>
                      <w:marTop w:val="0"/>
                      <w:marBottom w:val="0"/>
                      <w:divBdr>
                        <w:top w:val="none" w:sz="0" w:space="0" w:color="auto"/>
                        <w:left w:val="none" w:sz="0" w:space="0" w:color="auto"/>
                        <w:bottom w:val="none" w:sz="0" w:space="0" w:color="auto"/>
                        <w:right w:val="none" w:sz="0" w:space="0" w:color="auto"/>
                      </w:divBdr>
                    </w:div>
                  </w:divsChild>
                </w:div>
                <w:div w:id="467284177">
                  <w:marLeft w:val="0"/>
                  <w:marRight w:val="0"/>
                  <w:marTop w:val="0"/>
                  <w:marBottom w:val="0"/>
                  <w:divBdr>
                    <w:top w:val="none" w:sz="0" w:space="0" w:color="auto"/>
                    <w:left w:val="none" w:sz="0" w:space="0" w:color="auto"/>
                    <w:bottom w:val="none" w:sz="0" w:space="0" w:color="auto"/>
                    <w:right w:val="none" w:sz="0" w:space="0" w:color="auto"/>
                  </w:divBdr>
                  <w:divsChild>
                    <w:div w:id="320892056">
                      <w:marLeft w:val="0"/>
                      <w:marRight w:val="0"/>
                      <w:marTop w:val="0"/>
                      <w:marBottom w:val="0"/>
                      <w:divBdr>
                        <w:top w:val="none" w:sz="0" w:space="0" w:color="auto"/>
                        <w:left w:val="none" w:sz="0" w:space="0" w:color="auto"/>
                        <w:bottom w:val="none" w:sz="0" w:space="0" w:color="auto"/>
                        <w:right w:val="none" w:sz="0" w:space="0" w:color="auto"/>
                      </w:divBdr>
                    </w:div>
                  </w:divsChild>
                </w:div>
                <w:div w:id="469593343">
                  <w:marLeft w:val="0"/>
                  <w:marRight w:val="0"/>
                  <w:marTop w:val="0"/>
                  <w:marBottom w:val="0"/>
                  <w:divBdr>
                    <w:top w:val="none" w:sz="0" w:space="0" w:color="auto"/>
                    <w:left w:val="none" w:sz="0" w:space="0" w:color="auto"/>
                    <w:bottom w:val="none" w:sz="0" w:space="0" w:color="auto"/>
                    <w:right w:val="none" w:sz="0" w:space="0" w:color="auto"/>
                  </w:divBdr>
                  <w:divsChild>
                    <w:div w:id="119227343">
                      <w:marLeft w:val="0"/>
                      <w:marRight w:val="0"/>
                      <w:marTop w:val="0"/>
                      <w:marBottom w:val="0"/>
                      <w:divBdr>
                        <w:top w:val="none" w:sz="0" w:space="0" w:color="auto"/>
                        <w:left w:val="none" w:sz="0" w:space="0" w:color="auto"/>
                        <w:bottom w:val="none" w:sz="0" w:space="0" w:color="auto"/>
                        <w:right w:val="none" w:sz="0" w:space="0" w:color="auto"/>
                      </w:divBdr>
                    </w:div>
                    <w:div w:id="2138522866">
                      <w:marLeft w:val="0"/>
                      <w:marRight w:val="0"/>
                      <w:marTop w:val="0"/>
                      <w:marBottom w:val="0"/>
                      <w:divBdr>
                        <w:top w:val="none" w:sz="0" w:space="0" w:color="auto"/>
                        <w:left w:val="none" w:sz="0" w:space="0" w:color="auto"/>
                        <w:bottom w:val="none" w:sz="0" w:space="0" w:color="auto"/>
                        <w:right w:val="none" w:sz="0" w:space="0" w:color="auto"/>
                      </w:divBdr>
                    </w:div>
                  </w:divsChild>
                </w:div>
                <w:div w:id="477187292">
                  <w:marLeft w:val="0"/>
                  <w:marRight w:val="0"/>
                  <w:marTop w:val="0"/>
                  <w:marBottom w:val="0"/>
                  <w:divBdr>
                    <w:top w:val="none" w:sz="0" w:space="0" w:color="auto"/>
                    <w:left w:val="none" w:sz="0" w:space="0" w:color="auto"/>
                    <w:bottom w:val="none" w:sz="0" w:space="0" w:color="auto"/>
                    <w:right w:val="none" w:sz="0" w:space="0" w:color="auto"/>
                  </w:divBdr>
                  <w:divsChild>
                    <w:div w:id="2037346516">
                      <w:marLeft w:val="0"/>
                      <w:marRight w:val="0"/>
                      <w:marTop w:val="0"/>
                      <w:marBottom w:val="0"/>
                      <w:divBdr>
                        <w:top w:val="none" w:sz="0" w:space="0" w:color="auto"/>
                        <w:left w:val="none" w:sz="0" w:space="0" w:color="auto"/>
                        <w:bottom w:val="none" w:sz="0" w:space="0" w:color="auto"/>
                        <w:right w:val="none" w:sz="0" w:space="0" w:color="auto"/>
                      </w:divBdr>
                    </w:div>
                  </w:divsChild>
                </w:div>
                <w:div w:id="485391096">
                  <w:marLeft w:val="0"/>
                  <w:marRight w:val="0"/>
                  <w:marTop w:val="0"/>
                  <w:marBottom w:val="0"/>
                  <w:divBdr>
                    <w:top w:val="none" w:sz="0" w:space="0" w:color="auto"/>
                    <w:left w:val="none" w:sz="0" w:space="0" w:color="auto"/>
                    <w:bottom w:val="none" w:sz="0" w:space="0" w:color="auto"/>
                    <w:right w:val="none" w:sz="0" w:space="0" w:color="auto"/>
                  </w:divBdr>
                  <w:divsChild>
                    <w:div w:id="870263088">
                      <w:marLeft w:val="0"/>
                      <w:marRight w:val="0"/>
                      <w:marTop w:val="0"/>
                      <w:marBottom w:val="0"/>
                      <w:divBdr>
                        <w:top w:val="none" w:sz="0" w:space="0" w:color="auto"/>
                        <w:left w:val="none" w:sz="0" w:space="0" w:color="auto"/>
                        <w:bottom w:val="none" w:sz="0" w:space="0" w:color="auto"/>
                        <w:right w:val="none" w:sz="0" w:space="0" w:color="auto"/>
                      </w:divBdr>
                    </w:div>
                  </w:divsChild>
                </w:div>
                <w:div w:id="490103410">
                  <w:marLeft w:val="0"/>
                  <w:marRight w:val="0"/>
                  <w:marTop w:val="0"/>
                  <w:marBottom w:val="0"/>
                  <w:divBdr>
                    <w:top w:val="none" w:sz="0" w:space="0" w:color="auto"/>
                    <w:left w:val="none" w:sz="0" w:space="0" w:color="auto"/>
                    <w:bottom w:val="none" w:sz="0" w:space="0" w:color="auto"/>
                    <w:right w:val="none" w:sz="0" w:space="0" w:color="auto"/>
                  </w:divBdr>
                  <w:divsChild>
                    <w:div w:id="844133351">
                      <w:marLeft w:val="0"/>
                      <w:marRight w:val="0"/>
                      <w:marTop w:val="0"/>
                      <w:marBottom w:val="0"/>
                      <w:divBdr>
                        <w:top w:val="none" w:sz="0" w:space="0" w:color="auto"/>
                        <w:left w:val="none" w:sz="0" w:space="0" w:color="auto"/>
                        <w:bottom w:val="none" w:sz="0" w:space="0" w:color="auto"/>
                        <w:right w:val="none" w:sz="0" w:space="0" w:color="auto"/>
                      </w:divBdr>
                    </w:div>
                  </w:divsChild>
                </w:div>
                <w:div w:id="495149206">
                  <w:marLeft w:val="0"/>
                  <w:marRight w:val="0"/>
                  <w:marTop w:val="0"/>
                  <w:marBottom w:val="0"/>
                  <w:divBdr>
                    <w:top w:val="none" w:sz="0" w:space="0" w:color="auto"/>
                    <w:left w:val="none" w:sz="0" w:space="0" w:color="auto"/>
                    <w:bottom w:val="none" w:sz="0" w:space="0" w:color="auto"/>
                    <w:right w:val="none" w:sz="0" w:space="0" w:color="auto"/>
                  </w:divBdr>
                  <w:divsChild>
                    <w:div w:id="196435195">
                      <w:marLeft w:val="0"/>
                      <w:marRight w:val="0"/>
                      <w:marTop w:val="0"/>
                      <w:marBottom w:val="0"/>
                      <w:divBdr>
                        <w:top w:val="none" w:sz="0" w:space="0" w:color="auto"/>
                        <w:left w:val="none" w:sz="0" w:space="0" w:color="auto"/>
                        <w:bottom w:val="none" w:sz="0" w:space="0" w:color="auto"/>
                        <w:right w:val="none" w:sz="0" w:space="0" w:color="auto"/>
                      </w:divBdr>
                    </w:div>
                  </w:divsChild>
                </w:div>
                <w:div w:id="495802009">
                  <w:marLeft w:val="0"/>
                  <w:marRight w:val="0"/>
                  <w:marTop w:val="0"/>
                  <w:marBottom w:val="0"/>
                  <w:divBdr>
                    <w:top w:val="none" w:sz="0" w:space="0" w:color="auto"/>
                    <w:left w:val="none" w:sz="0" w:space="0" w:color="auto"/>
                    <w:bottom w:val="none" w:sz="0" w:space="0" w:color="auto"/>
                    <w:right w:val="none" w:sz="0" w:space="0" w:color="auto"/>
                  </w:divBdr>
                  <w:divsChild>
                    <w:div w:id="601259091">
                      <w:marLeft w:val="0"/>
                      <w:marRight w:val="0"/>
                      <w:marTop w:val="0"/>
                      <w:marBottom w:val="0"/>
                      <w:divBdr>
                        <w:top w:val="none" w:sz="0" w:space="0" w:color="auto"/>
                        <w:left w:val="none" w:sz="0" w:space="0" w:color="auto"/>
                        <w:bottom w:val="none" w:sz="0" w:space="0" w:color="auto"/>
                        <w:right w:val="none" w:sz="0" w:space="0" w:color="auto"/>
                      </w:divBdr>
                    </w:div>
                  </w:divsChild>
                </w:div>
                <w:div w:id="499540198">
                  <w:marLeft w:val="0"/>
                  <w:marRight w:val="0"/>
                  <w:marTop w:val="0"/>
                  <w:marBottom w:val="0"/>
                  <w:divBdr>
                    <w:top w:val="none" w:sz="0" w:space="0" w:color="auto"/>
                    <w:left w:val="none" w:sz="0" w:space="0" w:color="auto"/>
                    <w:bottom w:val="none" w:sz="0" w:space="0" w:color="auto"/>
                    <w:right w:val="none" w:sz="0" w:space="0" w:color="auto"/>
                  </w:divBdr>
                  <w:divsChild>
                    <w:div w:id="1090126021">
                      <w:marLeft w:val="0"/>
                      <w:marRight w:val="0"/>
                      <w:marTop w:val="0"/>
                      <w:marBottom w:val="0"/>
                      <w:divBdr>
                        <w:top w:val="none" w:sz="0" w:space="0" w:color="auto"/>
                        <w:left w:val="none" w:sz="0" w:space="0" w:color="auto"/>
                        <w:bottom w:val="none" w:sz="0" w:space="0" w:color="auto"/>
                        <w:right w:val="none" w:sz="0" w:space="0" w:color="auto"/>
                      </w:divBdr>
                    </w:div>
                    <w:div w:id="2005626746">
                      <w:marLeft w:val="0"/>
                      <w:marRight w:val="0"/>
                      <w:marTop w:val="0"/>
                      <w:marBottom w:val="0"/>
                      <w:divBdr>
                        <w:top w:val="none" w:sz="0" w:space="0" w:color="auto"/>
                        <w:left w:val="none" w:sz="0" w:space="0" w:color="auto"/>
                        <w:bottom w:val="none" w:sz="0" w:space="0" w:color="auto"/>
                        <w:right w:val="none" w:sz="0" w:space="0" w:color="auto"/>
                      </w:divBdr>
                    </w:div>
                  </w:divsChild>
                </w:div>
                <w:div w:id="502084634">
                  <w:marLeft w:val="0"/>
                  <w:marRight w:val="0"/>
                  <w:marTop w:val="0"/>
                  <w:marBottom w:val="0"/>
                  <w:divBdr>
                    <w:top w:val="none" w:sz="0" w:space="0" w:color="auto"/>
                    <w:left w:val="none" w:sz="0" w:space="0" w:color="auto"/>
                    <w:bottom w:val="none" w:sz="0" w:space="0" w:color="auto"/>
                    <w:right w:val="none" w:sz="0" w:space="0" w:color="auto"/>
                  </w:divBdr>
                  <w:divsChild>
                    <w:div w:id="280040126">
                      <w:marLeft w:val="0"/>
                      <w:marRight w:val="0"/>
                      <w:marTop w:val="0"/>
                      <w:marBottom w:val="0"/>
                      <w:divBdr>
                        <w:top w:val="none" w:sz="0" w:space="0" w:color="auto"/>
                        <w:left w:val="none" w:sz="0" w:space="0" w:color="auto"/>
                        <w:bottom w:val="none" w:sz="0" w:space="0" w:color="auto"/>
                        <w:right w:val="none" w:sz="0" w:space="0" w:color="auto"/>
                      </w:divBdr>
                    </w:div>
                    <w:div w:id="1388800451">
                      <w:marLeft w:val="0"/>
                      <w:marRight w:val="0"/>
                      <w:marTop w:val="0"/>
                      <w:marBottom w:val="0"/>
                      <w:divBdr>
                        <w:top w:val="none" w:sz="0" w:space="0" w:color="auto"/>
                        <w:left w:val="none" w:sz="0" w:space="0" w:color="auto"/>
                        <w:bottom w:val="none" w:sz="0" w:space="0" w:color="auto"/>
                        <w:right w:val="none" w:sz="0" w:space="0" w:color="auto"/>
                      </w:divBdr>
                    </w:div>
                  </w:divsChild>
                </w:div>
                <w:div w:id="504366482">
                  <w:marLeft w:val="0"/>
                  <w:marRight w:val="0"/>
                  <w:marTop w:val="0"/>
                  <w:marBottom w:val="0"/>
                  <w:divBdr>
                    <w:top w:val="none" w:sz="0" w:space="0" w:color="auto"/>
                    <w:left w:val="none" w:sz="0" w:space="0" w:color="auto"/>
                    <w:bottom w:val="none" w:sz="0" w:space="0" w:color="auto"/>
                    <w:right w:val="none" w:sz="0" w:space="0" w:color="auto"/>
                  </w:divBdr>
                  <w:divsChild>
                    <w:div w:id="88234800">
                      <w:marLeft w:val="0"/>
                      <w:marRight w:val="0"/>
                      <w:marTop w:val="0"/>
                      <w:marBottom w:val="0"/>
                      <w:divBdr>
                        <w:top w:val="none" w:sz="0" w:space="0" w:color="auto"/>
                        <w:left w:val="none" w:sz="0" w:space="0" w:color="auto"/>
                        <w:bottom w:val="none" w:sz="0" w:space="0" w:color="auto"/>
                        <w:right w:val="none" w:sz="0" w:space="0" w:color="auto"/>
                      </w:divBdr>
                    </w:div>
                    <w:div w:id="671950088">
                      <w:marLeft w:val="0"/>
                      <w:marRight w:val="0"/>
                      <w:marTop w:val="0"/>
                      <w:marBottom w:val="0"/>
                      <w:divBdr>
                        <w:top w:val="none" w:sz="0" w:space="0" w:color="auto"/>
                        <w:left w:val="none" w:sz="0" w:space="0" w:color="auto"/>
                        <w:bottom w:val="none" w:sz="0" w:space="0" w:color="auto"/>
                        <w:right w:val="none" w:sz="0" w:space="0" w:color="auto"/>
                      </w:divBdr>
                    </w:div>
                    <w:div w:id="1174804425">
                      <w:marLeft w:val="0"/>
                      <w:marRight w:val="0"/>
                      <w:marTop w:val="0"/>
                      <w:marBottom w:val="0"/>
                      <w:divBdr>
                        <w:top w:val="none" w:sz="0" w:space="0" w:color="auto"/>
                        <w:left w:val="none" w:sz="0" w:space="0" w:color="auto"/>
                        <w:bottom w:val="none" w:sz="0" w:space="0" w:color="auto"/>
                        <w:right w:val="none" w:sz="0" w:space="0" w:color="auto"/>
                      </w:divBdr>
                    </w:div>
                    <w:div w:id="1415736308">
                      <w:marLeft w:val="0"/>
                      <w:marRight w:val="0"/>
                      <w:marTop w:val="0"/>
                      <w:marBottom w:val="0"/>
                      <w:divBdr>
                        <w:top w:val="none" w:sz="0" w:space="0" w:color="auto"/>
                        <w:left w:val="none" w:sz="0" w:space="0" w:color="auto"/>
                        <w:bottom w:val="none" w:sz="0" w:space="0" w:color="auto"/>
                        <w:right w:val="none" w:sz="0" w:space="0" w:color="auto"/>
                      </w:divBdr>
                    </w:div>
                  </w:divsChild>
                </w:div>
                <w:div w:id="509370401">
                  <w:marLeft w:val="0"/>
                  <w:marRight w:val="0"/>
                  <w:marTop w:val="0"/>
                  <w:marBottom w:val="0"/>
                  <w:divBdr>
                    <w:top w:val="none" w:sz="0" w:space="0" w:color="auto"/>
                    <w:left w:val="none" w:sz="0" w:space="0" w:color="auto"/>
                    <w:bottom w:val="none" w:sz="0" w:space="0" w:color="auto"/>
                    <w:right w:val="none" w:sz="0" w:space="0" w:color="auto"/>
                  </w:divBdr>
                  <w:divsChild>
                    <w:div w:id="1446577340">
                      <w:marLeft w:val="0"/>
                      <w:marRight w:val="0"/>
                      <w:marTop w:val="0"/>
                      <w:marBottom w:val="0"/>
                      <w:divBdr>
                        <w:top w:val="none" w:sz="0" w:space="0" w:color="auto"/>
                        <w:left w:val="none" w:sz="0" w:space="0" w:color="auto"/>
                        <w:bottom w:val="none" w:sz="0" w:space="0" w:color="auto"/>
                        <w:right w:val="none" w:sz="0" w:space="0" w:color="auto"/>
                      </w:divBdr>
                    </w:div>
                  </w:divsChild>
                </w:div>
                <w:div w:id="516426767">
                  <w:marLeft w:val="0"/>
                  <w:marRight w:val="0"/>
                  <w:marTop w:val="0"/>
                  <w:marBottom w:val="0"/>
                  <w:divBdr>
                    <w:top w:val="none" w:sz="0" w:space="0" w:color="auto"/>
                    <w:left w:val="none" w:sz="0" w:space="0" w:color="auto"/>
                    <w:bottom w:val="none" w:sz="0" w:space="0" w:color="auto"/>
                    <w:right w:val="none" w:sz="0" w:space="0" w:color="auto"/>
                  </w:divBdr>
                  <w:divsChild>
                    <w:div w:id="450904456">
                      <w:marLeft w:val="0"/>
                      <w:marRight w:val="0"/>
                      <w:marTop w:val="0"/>
                      <w:marBottom w:val="0"/>
                      <w:divBdr>
                        <w:top w:val="none" w:sz="0" w:space="0" w:color="auto"/>
                        <w:left w:val="none" w:sz="0" w:space="0" w:color="auto"/>
                        <w:bottom w:val="none" w:sz="0" w:space="0" w:color="auto"/>
                        <w:right w:val="none" w:sz="0" w:space="0" w:color="auto"/>
                      </w:divBdr>
                    </w:div>
                  </w:divsChild>
                </w:div>
                <w:div w:id="526144918">
                  <w:marLeft w:val="0"/>
                  <w:marRight w:val="0"/>
                  <w:marTop w:val="0"/>
                  <w:marBottom w:val="0"/>
                  <w:divBdr>
                    <w:top w:val="none" w:sz="0" w:space="0" w:color="auto"/>
                    <w:left w:val="none" w:sz="0" w:space="0" w:color="auto"/>
                    <w:bottom w:val="none" w:sz="0" w:space="0" w:color="auto"/>
                    <w:right w:val="none" w:sz="0" w:space="0" w:color="auto"/>
                  </w:divBdr>
                  <w:divsChild>
                    <w:div w:id="1376658165">
                      <w:marLeft w:val="0"/>
                      <w:marRight w:val="0"/>
                      <w:marTop w:val="0"/>
                      <w:marBottom w:val="0"/>
                      <w:divBdr>
                        <w:top w:val="none" w:sz="0" w:space="0" w:color="auto"/>
                        <w:left w:val="none" w:sz="0" w:space="0" w:color="auto"/>
                        <w:bottom w:val="none" w:sz="0" w:space="0" w:color="auto"/>
                        <w:right w:val="none" w:sz="0" w:space="0" w:color="auto"/>
                      </w:divBdr>
                    </w:div>
                  </w:divsChild>
                </w:div>
                <w:div w:id="533739756">
                  <w:marLeft w:val="0"/>
                  <w:marRight w:val="0"/>
                  <w:marTop w:val="0"/>
                  <w:marBottom w:val="0"/>
                  <w:divBdr>
                    <w:top w:val="none" w:sz="0" w:space="0" w:color="auto"/>
                    <w:left w:val="none" w:sz="0" w:space="0" w:color="auto"/>
                    <w:bottom w:val="none" w:sz="0" w:space="0" w:color="auto"/>
                    <w:right w:val="none" w:sz="0" w:space="0" w:color="auto"/>
                  </w:divBdr>
                  <w:divsChild>
                    <w:div w:id="8223570">
                      <w:marLeft w:val="0"/>
                      <w:marRight w:val="0"/>
                      <w:marTop w:val="0"/>
                      <w:marBottom w:val="0"/>
                      <w:divBdr>
                        <w:top w:val="none" w:sz="0" w:space="0" w:color="auto"/>
                        <w:left w:val="none" w:sz="0" w:space="0" w:color="auto"/>
                        <w:bottom w:val="none" w:sz="0" w:space="0" w:color="auto"/>
                        <w:right w:val="none" w:sz="0" w:space="0" w:color="auto"/>
                      </w:divBdr>
                    </w:div>
                    <w:div w:id="545870622">
                      <w:marLeft w:val="0"/>
                      <w:marRight w:val="0"/>
                      <w:marTop w:val="0"/>
                      <w:marBottom w:val="0"/>
                      <w:divBdr>
                        <w:top w:val="none" w:sz="0" w:space="0" w:color="auto"/>
                        <w:left w:val="none" w:sz="0" w:space="0" w:color="auto"/>
                        <w:bottom w:val="none" w:sz="0" w:space="0" w:color="auto"/>
                        <w:right w:val="none" w:sz="0" w:space="0" w:color="auto"/>
                      </w:divBdr>
                    </w:div>
                    <w:div w:id="1372922729">
                      <w:marLeft w:val="0"/>
                      <w:marRight w:val="0"/>
                      <w:marTop w:val="0"/>
                      <w:marBottom w:val="0"/>
                      <w:divBdr>
                        <w:top w:val="none" w:sz="0" w:space="0" w:color="auto"/>
                        <w:left w:val="none" w:sz="0" w:space="0" w:color="auto"/>
                        <w:bottom w:val="none" w:sz="0" w:space="0" w:color="auto"/>
                        <w:right w:val="none" w:sz="0" w:space="0" w:color="auto"/>
                      </w:divBdr>
                    </w:div>
                    <w:div w:id="2113629112">
                      <w:marLeft w:val="0"/>
                      <w:marRight w:val="0"/>
                      <w:marTop w:val="0"/>
                      <w:marBottom w:val="0"/>
                      <w:divBdr>
                        <w:top w:val="none" w:sz="0" w:space="0" w:color="auto"/>
                        <w:left w:val="none" w:sz="0" w:space="0" w:color="auto"/>
                        <w:bottom w:val="none" w:sz="0" w:space="0" w:color="auto"/>
                        <w:right w:val="none" w:sz="0" w:space="0" w:color="auto"/>
                      </w:divBdr>
                    </w:div>
                  </w:divsChild>
                </w:div>
                <w:div w:id="536938634">
                  <w:marLeft w:val="0"/>
                  <w:marRight w:val="0"/>
                  <w:marTop w:val="0"/>
                  <w:marBottom w:val="0"/>
                  <w:divBdr>
                    <w:top w:val="none" w:sz="0" w:space="0" w:color="auto"/>
                    <w:left w:val="none" w:sz="0" w:space="0" w:color="auto"/>
                    <w:bottom w:val="none" w:sz="0" w:space="0" w:color="auto"/>
                    <w:right w:val="none" w:sz="0" w:space="0" w:color="auto"/>
                  </w:divBdr>
                  <w:divsChild>
                    <w:div w:id="1394963361">
                      <w:marLeft w:val="0"/>
                      <w:marRight w:val="0"/>
                      <w:marTop w:val="0"/>
                      <w:marBottom w:val="0"/>
                      <w:divBdr>
                        <w:top w:val="none" w:sz="0" w:space="0" w:color="auto"/>
                        <w:left w:val="none" w:sz="0" w:space="0" w:color="auto"/>
                        <w:bottom w:val="none" w:sz="0" w:space="0" w:color="auto"/>
                        <w:right w:val="none" w:sz="0" w:space="0" w:color="auto"/>
                      </w:divBdr>
                    </w:div>
                  </w:divsChild>
                </w:div>
                <w:div w:id="541014355">
                  <w:marLeft w:val="0"/>
                  <w:marRight w:val="0"/>
                  <w:marTop w:val="0"/>
                  <w:marBottom w:val="0"/>
                  <w:divBdr>
                    <w:top w:val="none" w:sz="0" w:space="0" w:color="auto"/>
                    <w:left w:val="none" w:sz="0" w:space="0" w:color="auto"/>
                    <w:bottom w:val="none" w:sz="0" w:space="0" w:color="auto"/>
                    <w:right w:val="none" w:sz="0" w:space="0" w:color="auto"/>
                  </w:divBdr>
                  <w:divsChild>
                    <w:div w:id="828981020">
                      <w:marLeft w:val="0"/>
                      <w:marRight w:val="0"/>
                      <w:marTop w:val="0"/>
                      <w:marBottom w:val="0"/>
                      <w:divBdr>
                        <w:top w:val="none" w:sz="0" w:space="0" w:color="auto"/>
                        <w:left w:val="none" w:sz="0" w:space="0" w:color="auto"/>
                        <w:bottom w:val="none" w:sz="0" w:space="0" w:color="auto"/>
                        <w:right w:val="none" w:sz="0" w:space="0" w:color="auto"/>
                      </w:divBdr>
                    </w:div>
                  </w:divsChild>
                </w:div>
                <w:div w:id="552742254">
                  <w:marLeft w:val="0"/>
                  <w:marRight w:val="0"/>
                  <w:marTop w:val="0"/>
                  <w:marBottom w:val="0"/>
                  <w:divBdr>
                    <w:top w:val="none" w:sz="0" w:space="0" w:color="auto"/>
                    <w:left w:val="none" w:sz="0" w:space="0" w:color="auto"/>
                    <w:bottom w:val="none" w:sz="0" w:space="0" w:color="auto"/>
                    <w:right w:val="none" w:sz="0" w:space="0" w:color="auto"/>
                  </w:divBdr>
                  <w:divsChild>
                    <w:div w:id="1948193364">
                      <w:marLeft w:val="0"/>
                      <w:marRight w:val="0"/>
                      <w:marTop w:val="0"/>
                      <w:marBottom w:val="0"/>
                      <w:divBdr>
                        <w:top w:val="none" w:sz="0" w:space="0" w:color="auto"/>
                        <w:left w:val="none" w:sz="0" w:space="0" w:color="auto"/>
                        <w:bottom w:val="none" w:sz="0" w:space="0" w:color="auto"/>
                        <w:right w:val="none" w:sz="0" w:space="0" w:color="auto"/>
                      </w:divBdr>
                    </w:div>
                  </w:divsChild>
                </w:div>
                <w:div w:id="569969195">
                  <w:marLeft w:val="0"/>
                  <w:marRight w:val="0"/>
                  <w:marTop w:val="0"/>
                  <w:marBottom w:val="0"/>
                  <w:divBdr>
                    <w:top w:val="none" w:sz="0" w:space="0" w:color="auto"/>
                    <w:left w:val="none" w:sz="0" w:space="0" w:color="auto"/>
                    <w:bottom w:val="none" w:sz="0" w:space="0" w:color="auto"/>
                    <w:right w:val="none" w:sz="0" w:space="0" w:color="auto"/>
                  </w:divBdr>
                  <w:divsChild>
                    <w:div w:id="1651405709">
                      <w:marLeft w:val="0"/>
                      <w:marRight w:val="0"/>
                      <w:marTop w:val="0"/>
                      <w:marBottom w:val="0"/>
                      <w:divBdr>
                        <w:top w:val="none" w:sz="0" w:space="0" w:color="auto"/>
                        <w:left w:val="none" w:sz="0" w:space="0" w:color="auto"/>
                        <w:bottom w:val="none" w:sz="0" w:space="0" w:color="auto"/>
                        <w:right w:val="none" w:sz="0" w:space="0" w:color="auto"/>
                      </w:divBdr>
                    </w:div>
                  </w:divsChild>
                </w:div>
                <w:div w:id="576331893">
                  <w:marLeft w:val="0"/>
                  <w:marRight w:val="0"/>
                  <w:marTop w:val="0"/>
                  <w:marBottom w:val="0"/>
                  <w:divBdr>
                    <w:top w:val="none" w:sz="0" w:space="0" w:color="auto"/>
                    <w:left w:val="none" w:sz="0" w:space="0" w:color="auto"/>
                    <w:bottom w:val="none" w:sz="0" w:space="0" w:color="auto"/>
                    <w:right w:val="none" w:sz="0" w:space="0" w:color="auto"/>
                  </w:divBdr>
                  <w:divsChild>
                    <w:div w:id="973172174">
                      <w:marLeft w:val="0"/>
                      <w:marRight w:val="0"/>
                      <w:marTop w:val="0"/>
                      <w:marBottom w:val="0"/>
                      <w:divBdr>
                        <w:top w:val="none" w:sz="0" w:space="0" w:color="auto"/>
                        <w:left w:val="none" w:sz="0" w:space="0" w:color="auto"/>
                        <w:bottom w:val="none" w:sz="0" w:space="0" w:color="auto"/>
                        <w:right w:val="none" w:sz="0" w:space="0" w:color="auto"/>
                      </w:divBdr>
                    </w:div>
                  </w:divsChild>
                </w:div>
                <w:div w:id="590045139">
                  <w:marLeft w:val="0"/>
                  <w:marRight w:val="0"/>
                  <w:marTop w:val="0"/>
                  <w:marBottom w:val="0"/>
                  <w:divBdr>
                    <w:top w:val="none" w:sz="0" w:space="0" w:color="auto"/>
                    <w:left w:val="none" w:sz="0" w:space="0" w:color="auto"/>
                    <w:bottom w:val="none" w:sz="0" w:space="0" w:color="auto"/>
                    <w:right w:val="none" w:sz="0" w:space="0" w:color="auto"/>
                  </w:divBdr>
                  <w:divsChild>
                    <w:div w:id="169368269">
                      <w:marLeft w:val="0"/>
                      <w:marRight w:val="0"/>
                      <w:marTop w:val="0"/>
                      <w:marBottom w:val="0"/>
                      <w:divBdr>
                        <w:top w:val="none" w:sz="0" w:space="0" w:color="auto"/>
                        <w:left w:val="none" w:sz="0" w:space="0" w:color="auto"/>
                        <w:bottom w:val="none" w:sz="0" w:space="0" w:color="auto"/>
                        <w:right w:val="none" w:sz="0" w:space="0" w:color="auto"/>
                      </w:divBdr>
                    </w:div>
                    <w:div w:id="298614707">
                      <w:marLeft w:val="0"/>
                      <w:marRight w:val="0"/>
                      <w:marTop w:val="0"/>
                      <w:marBottom w:val="0"/>
                      <w:divBdr>
                        <w:top w:val="none" w:sz="0" w:space="0" w:color="auto"/>
                        <w:left w:val="none" w:sz="0" w:space="0" w:color="auto"/>
                        <w:bottom w:val="none" w:sz="0" w:space="0" w:color="auto"/>
                        <w:right w:val="none" w:sz="0" w:space="0" w:color="auto"/>
                      </w:divBdr>
                    </w:div>
                    <w:div w:id="484905158">
                      <w:marLeft w:val="0"/>
                      <w:marRight w:val="0"/>
                      <w:marTop w:val="0"/>
                      <w:marBottom w:val="0"/>
                      <w:divBdr>
                        <w:top w:val="none" w:sz="0" w:space="0" w:color="auto"/>
                        <w:left w:val="none" w:sz="0" w:space="0" w:color="auto"/>
                        <w:bottom w:val="none" w:sz="0" w:space="0" w:color="auto"/>
                        <w:right w:val="none" w:sz="0" w:space="0" w:color="auto"/>
                      </w:divBdr>
                    </w:div>
                  </w:divsChild>
                </w:div>
                <w:div w:id="608968573">
                  <w:marLeft w:val="0"/>
                  <w:marRight w:val="0"/>
                  <w:marTop w:val="0"/>
                  <w:marBottom w:val="0"/>
                  <w:divBdr>
                    <w:top w:val="none" w:sz="0" w:space="0" w:color="auto"/>
                    <w:left w:val="none" w:sz="0" w:space="0" w:color="auto"/>
                    <w:bottom w:val="none" w:sz="0" w:space="0" w:color="auto"/>
                    <w:right w:val="none" w:sz="0" w:space="0" w:color="auto"/>
                  </w:divBdr>
                  <w:divsChild>
                    <w:div w:id="1718361121">
                      <w:marLeft w:val="0"/>
                      <w:marRight w:val="0"/>
                      <w:marTop w:val="0"/>
                      <w:marBottom w:val="0"/>
                      <w:divBdr>
                        <w:top w:val="none" w:sz="0" w:space="0" w:color="auto"/>
                        <w:left w:val="none" w:sz="0" w:space="0" w:color="auto"/>
                        <w:bottom w:val="none" w:sz="0" w:space="0" w:color="auto"/>
                        <w:right w:val="none" w:sz="0" w:space="0" w:color="auto"/>
                      </w:divBdr>
                    </w:div>
                  </w:divsChild>
                </w:div>
                <w:div w:id="609581854">
                  <w:marLeft w:val="0"/>
                  <w:marRight w:val="0"/>
                  <w:marTop w:val="0"/>
                  <w:marBottom w:val="0"/>
                  <w:divBdr>
                    <w:top w:val="none" w:sz="0" w:space="0" w:color="auto"/>
                    <w:left w:val="none" w:sz="0" w:space="0" w:color="auto"/>
                    <w:bottom w:val="none" w:sz="0" w:space="0" w:color="auto"/>
                    <w:right w:val="none" w:sz="0" w:space="0" w:color="auto"/>
                  </w:divBdr>
                  <w:divsChild>
                    <w:div w:id="13189919">
                      <w:marLeft w:val="0"/>
                      <w:marRight w:val="0"/>
                      <w:marTop w:val="0"/>
                      <w:marBottom w:val="0"/>
                      <w:divBdr>
                        <w:top w:val="none" w:sz="0" w:space="0" w:color="auto"/>
                        <w:left w:val="none" w:sz="0" w:space="0" w:color="auto"/>
                        <w:bottom w:val="none" w:sz="0" w:space="0" w:color="auto"/>
                        <w:right w:val="none" w:sz="0" w:space="0" w:color="auto"/>
                      </w:divBdr>
                    </w:div>
                    <w:div w:id="2120448038">
                      <w:marLeft w:val="0"/>
                      <w:marRight w:val="0"/>
                      <w:marTop w:val="0"/>
                      <w:marBottom w:val="0"/>
                      <w:divBdr>
                        <w:top w:val="none" w:sz="0" w:space="0" w:color="auto"/>
                        <w:left w:val="none" w:sz="0" w:space="0" w:color="auto"/>
                        <w:bottom w:val="none" w:sz="0" w:space="0" w:color="auto"/>
                        <w:right w:val="none" w:sz="0" w:space="0" w:color="auto"/>
                      </w:divBdr>
                    </w:div>
                  </w:divsChild>
                </w:div>
                <w:div w:id="612320543">
                  <w:marLeft w:val="0"/>
                  <w:marRight w:val="0"/>
                  <w:marTop w:val="0"/>
                  <w:marBottom w:val="0"/>
                  <w:divBdr>
                    <w:top w:val="none" w:sz="0" w:space="0" w:color="auto"/>
                    <w:left w:val="none" w:sz="0" w:space="0" w:color="auto"/>
                    <w:bottom w:val="none" w:sz="0" w:space="0" w:color="auto"/>
                    <w:right w:val="none" w:sz="0" w:space="0" w:color="auto"/>
                  </w:divBdr>
                  <w:divsChild>
                    <w:div w:id="1673532473">
                      <w:marLeft w:val="0"/>
                      <w:marRight w:val="0"/>
                      <w:marTop w:val="0"/>
                      <w:marBottom w:val="0"/>
                      <w:divBdr>
                        <w:top w:val="none" w:sz="0" w:space="0" w:color="auto"/>
                        <w:left w:val="none" w:sz="0" w:space="0" w:color="auto"/>
                        <w:bottom w:val="none" w:sz="0" w:space="0" w:color="auto"/>
                        <w:right w:val="none" w:sz="0" w:space="0" w:color="auto"/>
                      </w:divBdr>
                    </w:div>
                    <w:div w:id="1802385376">
                      <w:marLeft w:val="0"/>
                      <w:marRight w:val="0"/>
                      <w:marTop w:val="0"/>
                      <w:marBottom w:val="0"/>
                      <w:divBdr>
                        <w:top w:val="none" w:sz="0" w:space="0" w:color="auto"/>
                        <w:left w:val="none" w:sz="0" w:space="0" w:color="auto"/>
                        <w:bottom w:val="none" w:sz="0" w:space="0" w:color="auto"/>
                        <w:right w:val="none" w:sz="0" w:space="0" w:color="auto"/>
                      </w:divBdr>
                    </w:div>
                  </w:divsChild>
                </w:div>
                <w:div w:id="612589693">
                  <w:marLeft w:val="0"/>
                  <w:marRight w:val="0"/>
                  <w:marTop w:val="0"/>
                  <w:marBottom w:val="0"/>
                  <w:divBdr>
                    <w:top w:val="none" w:sz="0" w:space="0" w:color="auto"/>
                    <w:left w:val="none" w:sz="0" w:space="0" w:color="auto"/>
                    <w:bottom w:val="none" w:sz="0" w:space="0" w:color="auto"/>
                    <w:right w:val="none" w:sz="0" w:space="0" w:color="auto"/>
                  </w:divBdr>
                  <w:divsChild>
                    <w:div w:id="2085683224">
                      <w:marLeft w:val="0"/>
                      <w:marRight w:val="0"/>
                      <w:marTop w:val="0"/>
                      <w:marBottom w:val="0"/>
                      <w:divBdr>
                        <w:top w:val="none" w:sz="0" w:space="0" w:color="auto"/>
                        <w:left w:val="none" w:sz="0" w:space="0" w:color="auto"/>
                        <w:bottom w:val="none" w:sz="0" w:space="0" w:color="auto"/>
                        <w:right w:val="none" w:sz="0" w:space="0" w:color="auto"/>
                      </w:divBdr>
                    </w:div>
                  </w:divsChild>
                </w:div>
                <w:div w:id="613560975">
                  <w:marLeft w:val="0"/>
                  <w:marRight w:val="0"/>
                  <w:marTop w:val="0"/>
                  <w:marBottom w:val="0"/>
                  <w:divBdr>
                    <w:top w:val="none" w:sz="0" w:space="0" w:color="auto"/>
                    <w:left w:val="none" w:sz="0" w:space="0" w:color="auto"/>
                    <w:bottom w:val="none" w:sz="0" w:space="0" w:color="auto"/>
                    <w:right w:val="none" w:sz="0" w:space="0" w:color="auto"/>
                  </w:divBdr>
                  <w:divsChild>
                    <w:div w:id="101220165">
                      <w:marLeft w:val="0"/>
                      <w:marRight w:val="0"/>
                      <w:marTop w:val="0"/>
                      <w:marBottom w:val="0"/>
                      <w:divBdr>
                        <w:top w:val="none" w:sz="0" w:space="0" w:color="auto"/>
                        <w:left w:val="none" w:sz="0" w:space="0" w:color="auto"/>
                        <w:bottom w:val="none" w:sz="0" w:space="0" w:color="auto"/>
                        <w:right w:val="none" w:sz="0" w:space="0" w:color="auto"/>
                      </w:divBdr>
                    </w:div>
                  </w:divsChild>
                </w:div>
                <w:div w:id="622688095">
                  <w:marLeft w:val="0"/>
                  <w:marRight w:val="0"/>
                  <w:marTop w:val="0"/>
                  <w:marBottom w:val="0"/>
                  <w:divBdr>
                    <w:top w:val="none" w:sz="0" w:space="0" w:color="auto"/>
                    <w:left w:val="none" w:sz="0" w:space="0" w:color="auto"/>
                    <w:bottom w:val="none" w:sz="0" w:space="0" w:color="auto"/>
                    <w:right w:val="none" w:sz="0" w:space="0" w:color="auto"/>
                  </w:divBdr>
                  <w:divsChild>
                    <w:div w:id="58291913">
                      <w:marLeft w:val="0"/>
                      <w:marRight w:val="0"/>
                      <w:marTop w:val="0"/>
                      <w:marBottom w:val="0"/>
                      <w:divBdr>
                        <w:top w:val="none" w:sz="0" w:space="0" w:color="auto"/>
                        <w:left w:val="none" w:sz="0" w:space="0" w:color="auto"/>
                        <w:bottom w:val="none" w:sz="0" w:space="0" w:color="auto"/>
                        <w:right w:val="none" w:sz="0" w:space="0" w:color="auto"/>
                      </w:divBdr>
                    </w:div>
                  </w:divsChild>
                </w:div>
                <w:div w:id="633364159">
                  <w:marLeft w:val="0"/>
                  <w:marRight w:val="0"/>
                  <w:marTop w:val="0"/>
                  <w:marBottom w:val="0"/>
                  <w:divBdr>
                    <w:top w:val="none" w:sz="0" w:space="0" w:color="auto"/>
                    <w:left w:val="none" w:sz="0" w:space="0" w:color="auto"/>
                    <w:bottom w:val="none" w:sz="0" w:space="0" w:color="auto"/>
                    <w:right w:val="none" w:sz="0" w:space="0" w:color="auto"/>
                  </w:divBdr>
                  <w:divsChild>
                    <w:div w:id="495651735">
                      <w:marLeft w:val="0"/>
                      <w:marRight w:val="0"/>
                      <w:marTop w:val="0"/>
                      <w:marBottom w:val="0"/>
                      <w:divBdr>
                        <w:top w:val="none" w:sz="0" w:space="0" w:color="auto"/>
                        <w:left w:val="none" w:sz="0" w:space="0" w:color="auto"/>
                        <w:bottom w:val="none" w:sz="0" w:space="0" w:color="auto"/>
                        <w:right w:val="none" w:sz="0" w:space="0" w:color="auto"/>
                      </w:divBdr>
                    </w:div>
                  </w:divsChild>
                </w:div>
                <w:div w:id="638531889">
                  <w:marLeft w:val="0"/>
                  <w:marRight w:val="0"/>
                  <w:marTop w:val="0"/>
                  <w:marBottom w:val="0"/>
                  <w:divBdr>
                    <w:top w:val="none" w:sz="0" w:space="0" w:color="auto"/>
                    <w:left w:val="none" w:sz="0" w:space="0" w:color="auto"/>
                    <w:bottom w:val="none" w:sz="0" w:space="0" w:color="auto"/>
                    <w:right w:val="none" w:sz="0" w:space="0" w:color="auto"/>
                  </w:divBdr>
                  <w:divsChild>
                    <w:div w:id="1470249377">
                      <w:marLeft w:val="0"/>
                      <w:marRight w:val="0"/>
                      <w:marTop w:val="0"/>
                      <w:marBottom w:val="0"/>
                      <w:divBdr>
                        <w:top w:val="none" w:sz="0" w:space="0" w:color="auto"/>
                        <w:left w:val="none" w:sz="0" w:space="0" w:color="auto"/>
                        <w:bottom w:val="none" w:sz="0" w:space="0" w:color="auto"/>
                        <w:right w:val="none" w:sz="0" w:space="0" w:color="auto"/>
                      </w:divBdr>
                    </w:div>
                    <w:div w:id="1706557818">
                      <w:marLeft w:val="0"/>
                      <w:marRight w:val="0"/>
                      <w:marTop w:val="0"/>
                      <w:marBottom w:val="0"/>
                      <w:divBdr>
                        <w:top w:val="none" w:sz="0" w:space="0" w:color="auto"/>
                        <w:left w:val="none" w:sz="0" w:space="0" w:color="auto"/>
                        <w:bottom w:val="none" w:sz="0" w:space="0" w:color="auto"/>
                        <w:right w:val="none" w:sz="0" w:space="0" w:color="auto"/>
                      </w:divBdr>
                    </w:div>
                    <w:div w:id="1875654385">
                      <w:marLeft w:val="0"/>
                      <w:marRight w:val="0"/>
                      <w:marTop w:val="0"/>
                      <w:marBottom w:val="0"/>
                      <w:divBdr>
                        <w:top w:val="none" w:sz="0" w:space="0" w:color="auto"/>
                        <w:left w:val="none" w:sz="0" w:space="0" w:color="auto"/>
                        <w:bottom w:val="none" w:sz="0" w:space="0" w:color="auto"/>
                        <w:right w:val="none" w:sz="0" w:space="0" w:color="auto"/>
                      </w:divBdr>
                    </w:div>
                  </w:divsChild>
                </w:div>
                <w:div w:id="642350377">
                  <w:marLeft w:val="0"/>
                  <w:marRight w:val="0"/>
                  <w:marTop w:val="0"/>
                  <w:marBottom w:val="0"/>
                  <w:divBdr>
                    <w:top w:val="none" w:sz="0" w:space="0" w:color="auto"/>
                    <w:left w:val="none" w:sz="0" w:space="0" w:color="auto"/>
                    <w:bottom w:val="none" w:sz="0" w:space="0" w:color="auto"/>
                    <w:right w:val="none" w:sz="0" w:space="0" w:color="auto"/>
                  </w:divBdr>
                  <w:divsChild>
                    <w:div w:id="1503886652">
                      <w:marLeft w:val="0"/>
                      <w:marRight w:val="0"/>
                      <w:marTop w:val="0"/>
                      <w:marBottom w:val="0"/>
                      <w:divBdr>
                        <w:top w:val="none" w:sz="0" w:space="0" w:color="auto"/>
                        <w:left w:val="none" w:sz="0" w:space="0" w:color="auto"/>
                        <w:bottom w:val="none" w:sz="0" w:space="0" w:color="auto"/>
                        <w:right w:val="none" w:sz="0" w:space="0" w:color="auto"/>
                      </w:divBdr>
                    </w:div>
                  </w:divsChild>
                </w:div>
                <w:div w:id="644168664">
                  <w:marLeft w:val="0"/>
                  <w:marRight w:val="0"/>
                  <w:marTop w:val="0"/>
                  <w:marBottom w:val="0"/>
                  <w:divBdr>
                    <w:top w:val="none" w:sz="0" w:space="0" w:color="auto"/>
                    <w:left w:val="none" w:sz="0" w:space="0" w:color="auto"/>
                    <w:bottom w:val="none" w:sz="0" w:space="0" w:color="auto"/>
                    <w:right w:val="none" w:sz="0" w:space="0" w:color="auto"/>
                  </w:divBdr>
                  <w:divsChild>
                    <w:div w:id="486749255">
                      <w:marLeft w:val="0"/>
                      <w:marRight w:val="0"/>
                      <w:marTop w:val="0"/>
                      <w:marBottom w:val="0"/>
                      <w:divBdr>
                        <w:top w:val="none" w:sz="0" w:space="0" w:color="auto"/>
                        <w:left w:val="none" w:sz="0" w:space="0" w:color="auto"/>
                        <w:bottom w:val="none" w:sz="0" w:space="0" w:color="auto"/>
                        <w:right w:val="none" w:sz="0" w:space="0" w:color="auto"/>
                      </w:divBdr>
                    </w:div>
                    <w:div w:id="917716977">
                      <w:marLeft w:val="0"/>
                      <w:marRight w:val="0"/>
                      <w:marTop w:val="0"/>
                      <w:marBottom w:val="0"/>
                      <w:divBdr>
                        <w:top w:val="none" w:sz="0" w:space="0" w:color="auto"/>
                        <w:left w:val="none" w:sz="0" w:space="0" w:color="auto"/>
                        <w:bottom w:val="none" w:sz="0" w:space="0" w:color="auto"/>
                        <w:right w:val="none" w:sz="0" w:space="0" w:color="auto"/>
                      </w:divBdr>
                    </w:div>
                  </w:divsChild>
                </w:div>
                <w:div w:id="657272686">
                  <w:marLeft w:val="0"/>
                  <w:marRight w:val="0"/>
                  <w:marTop w:val="0"/>
                  <w:marBottom w:val="0"/>
                  <w:divBdr>
                    <w:top w:val="none" w:sz="0" w:space="0" w:color="auto"/>
                    <w:left w:val="none" w:sz="0" w:space="0" w:color="auto"/>
                    <w:bottom w:val="none" w:sz="0" w:space="0" w:color="auto"/>
                    <w:right w:val="none" w:sz="0" w:space="0" w:color="auto"/>
                  </w:divBdr>
                  <w:divsChild>
                    <w:div w:id="489716335">
                      <w:marLeft w:val="0"/>
                      <w:marRight w:val="0"/>
                      <w:marTop w:val="0"/>
                      <w:marBottom w:val="0"/>
                      <w:divBdr>
                        <w:top w:val="none" w:sz="0" w:space="0" w:color="auto"/>
                        <w:left w:val="none" w:sz="0" w:space="0" w:color="auto"/>
                        <w:bottom w:val="none" w:sz="0" w:space="0" w:color="auto"/>
                        <w:right w:val="none" w:sz="0" w:space="0" w:color="auto"/>
                      </w:divBdr>
                    </w:div>
                    <w:div w:id="814875966">
                      <w:marLeft w:val="0"/>
                      <w:marRight w:val="0"/>
                      <w:marTop w:val="0"/>
                      <w:marBottom w:val="0"/>
                      <w:divBdr>
                        <w:top w:val="none" w:sz="0" w:space="0" w:color="auto"/>
                        <w:left w:val="none" w:sz="0" w:space="0" w:color="auto"/>
                        <w:bottom w:val="none" w:sz="0" w:space="0" w:color="auto"/>
                        <w:right w:val="none" w:sz="0" w:space="0" w:color="auto"/>
                      </w:divBdr>
                    </w:div>
                    <w:div w:id="1229075525">
                      <w:marLeft w:val="0"/>
                      <w:marRight w:val="0"/>
                      <w:marTop w:val="0"/>
                      <w:marBottom w:val="0"/>
                      <w:divBdr>
                        <w:top w:val="none" w:sz="0" w:space="0" w:color="auto"/>
                        <w:left w:val="none" w:sz="0" w:space="0" w:color="auto"/>
                        <w:bottom w:val="none" w:sz="0" w:space="0" w:color="auto"/>
                        <w:right w:val="none" w:sz="0" w:space="0" w:color="auto"/>
                      </w:divBdr>
                    </w:div>
                    <w:div w:id="1332682867">
                      <w:marLeft w:val="0"/>
                      <w:marRight w:val="0"/>
                      <w:marTop w:val="0"/>
                      <w:marBottom w:val="0"/>
                      <w:divBdr>
                        <w:top w:val="none" w:sz="0" w:space="0" w:color="auto"/>
                        <w:left w:val="none" w:sz="0" w:space="0" w:color="auto"/>
                        <w:bottom w:val="none" w:sz="0" w:space="0" w:color="auto"/>
                        <w:right w:val="none" w:sz="0" w:space="0" w:color="auto"/>
                      </w:divBdr>
                    </w:div>
                    <w:div w:id="1450854866">
                      <w:marLeft w:val="0"/>
                      <w:marRight w:val="0"/>
                      <w:marTop w:val="0"/>
                      <w:marBottom w:val="0"/>
                      <w:divBdr>
                        <w:top w:val="none" w:sz="0" w:space="0" w:color="auto"/>
                        <w:left w:val="none" w:sz="0" w:space="0" w:color="auto"/>
                        <w:bottom w:val="none" w:sz="0" w:space="0" w:color="auto"/>
                        <w:right w:val="none" w:sz="0" w:space="0" w:color="auto"/>
                      </w:divBdr>
                    </w:div>
                    <w:div w:id="1739981953">
                      <w:marLeft w:val="0"/>
                      <w:marRight w:val="0"/>
                      <w:marTop w:val="0"/>
                      <w:marBottom w:val="0"/>
                      <w:divBdr>
                        <w:top w:val="none" w:sz="0" w:space="0" w:color="auto"/>
                        <w:left w:val="none" w:sz="0" w:space="0" w:color="auto"/>
                        <w:bottom w:val="none" w:sz="0" w:space="0" w:color="auto"/>
                        <w:right w:val="none" w:sz="0" w:space="0" w:color="auto"/>
                      </w:divBdr>
                    </w:div>
                  </w:divsChild>
                </w:div>
                <w:div w:id="659965507">
                  <w:marLeft w:val="0"/>
                  <w:marRight w:val="0"/>
                  <w:marTop w:val="0"/>
                  <w:marBottom w:val="0"/>
                  <w:divBdr>
                    <w:top w:val="none" w:sz="0" w:space="0" w:color="auto"/>
                    <w:left w:val="none" w:sz="0" w:space="0" w:color="auto"/>
                    <w:bottom w:val="none" w:sz="0" w:space="0" w:color="auto"/>
                    <w:right w:val="none" w:sz="0" w:space="0" w:color="auto"/>
                  </w:divBdr>
                  <w:divsChild>
                    <w:div w:id="430321588">
                      <w:marLeft w:val="0"/>
                      <w:marRight w:val="0"/>
                      <w:marTop w:val="0"/>
                      <w:marBottom w:val="0"/>
                      <w:divBdr>
                        <w:top w:val="none" w:sz="0" w:space="0" w:color="auto"/>
                        <w:left w:val="none" w:sz="0" w:space="0" w:color="auto"/>
                        <w:bottom w:val="none" w:sz="0" w:space="0" w:color="auto"/>
                        <w:right w:val="none" w:sz="0" w:space="0" w:color="auto"/>
                      </w:divBdr>
                    </w:div>
                  </w:divsChild>
                </w:div>
                <w:div w:id="666635057">
                  <w:marLeft w:val="0"/>
                  <w:marRight w:val="0"/>
                  <w:marTop w:val="0"/>
                  <w:marBottom w:val="0"/>
                  <w:divBdr>
                    <w:top w:val="none" w:sz="0" w:space="0" w:color="auto"/>
                    <w:left w:val="none" w:sz="0" w:space="0" w:color="auto"/>
                    <w:bottom w:val="none" w:sz="0" w:space="0" w:color="auto"/>
                    <w:right w:val="none" w:sz="0" w:space="0" w:color="auto"/>
                  </w:divBdr>
                  <w:divsChild>
                    <w:div w:id="1268536380">
                      <w:marLeft w:val="0"/>
                      <w:marRight w:val="0"/>
                      <w:marTop w:val="0"/>
                      <w:marBottom w:val="0"/>
                      <w:divBdr>
                        <w:top w:val="none" w:sz="0" w:space="0" w:color="auto"/>
                        <w:left w:val="none" w:sz="0" w:space="0" w:color="auto"/>
                        <w:bottom w:val="none" w:sz="0" w:space="0" w:color="auto"/>
                        <w:right w:val="none" w:sz="0" w:space="0" w:color="auto"/>
                      </w:divBdr>
                    </w:div>
                  </w:divsChild>
                </w:div>
                <w:div w:id="675688824">
                  <w:marLeft w:val="0"/>
                  <w:marRight w:val="0"/>
                  <w:marTop w:val="0"/>
                  <w:marBottom w:val="0"/>
                  <w:divBdr>
                    <w:top w:val="none" w:sz="0" w:space="0" w:color="auto"/>
                    <w:left w:val="none" w:sz="0" w:space="0" w:color="auto"/>
                    <w:bottom w:val="none" w:sz="0" w:space="0" w:color="auto"/>
                    <w:right w:val="none" w:sz="0" w:space="0" w:color="auto"/>
                  </w:divBdr>
                  <w:divsChild>
                    <w:div w:id="690834732">
                      <w:marLeft w:val="0"/>
                      <w:marRight w:val="0"/>
                      <w:marTop w:val="0"/>
                      <w:marBottom w:val="0"/>
                      <w:divBdr>
                        <w:top w:val="none" w:sz="0" w:space="0" w:color="auto"/>
                        <w:left w:val="none" w:sz="0" w:space="0" w:color="auto"/>
                        <w:bottom w:val="none" w:sz="0" w:space="0" w:color="auto"/>
                        <w:right w:val="none" w:sz="0" w:space="0" w:color="auto"/>
                      </w:divBdr>
                    </w:div>
                  </w:divsChild>
                </w:div>
                <w:div w:id="679620334">
                  <w:marLeft w:val="0"/>
                  <w:marRight w:val="0"/>
                  <w:marTop w:val="0"/>
                  <w:marBottom w:val="0"/>
                  <w:divBdr>
                    <w:top w:val="none" w:sz="0" w:space="0" w:color="auto"/>
                    <w:left w:val="none" w:sz="0" w:space="0" w:color="auto"/>
                    <w:bottom w:val="none" w:sz="0" w:space="0" w:color="auto"/>
                    <w:right w:val="none" w:sz="0" w:space="0" w:color="auto"/>
                  </w:divBdr>
                  <w:divsChild>
                    <w:div w:id="343942731">
                      <w:marLeft w:val="0"/>
                      <w:marRight w:val="0"/>
                      <w:marTop w:val="0"/>
                      <w:marBottom w:val="0"/>
                      <w:divBdr>
                        <w:top w:val="none" w:sz="0" w:space="0" w:color="auto"/>
                        <w:left w:val="none" w:sz="0" w:space="0" w:color="auto"/>
                        <w:bottom w:val="none" w:sz="0" w:space="0" w:color="auto"/>
                        <w:right w:val="none" w:sz="0" w:space="0" w:color="auto"/>
                      </w:divBdr>
                    </w:div>
                  </w:divsChild>
                </w:div>
                <w:div w:id="693531021">
                  <w:marLeft w:val="0"/>
                  <w:marRight w:val="0"/>
                  <w:marTop w:val="0"/>
                  <w:marBottom w:val="0"/>
                  <w:divBdr>
                    <w:top w:val="none" w:sz="0" w:space="0" w:color="auto"/>
                    <w:left w:val="none" w:sz="0" w:space="0" w:color="auto"/>
                    <w:bottom w:val="none" w:sz="0" w:space="0" w:color="auto"/>
                    <w:right w:val="none" w:sz="0" w:space="0" w:color="auto"/>
                  </w:divBdr>
                  <w:divsChild>
                    <w:div w:id="2024932840">
                      <w:marLeft w:val="0"/>
                      <w:marRight w:val="0"/>
                      <w:marTop w:val="0"/>
                      <w:marBottom w:val="0"/>
                      <w:divBdr>
                        <w:top w:val="none" w:sz="0" w:space="0" w:color="auto"/>
                        <w:left w:val="none" w:sz="0" w:space="0" w:color="auto"/>
                        <w:bottom w:val="none" w:sz="0" w:space="0" w:color="auto"/>
                        <w:right w:val="none" w:sz="0" w:space="0" w:color="auto"/>
                      </w:divBdr>
                    </w:div>
                  </w:divsChild>
                </w:div>
                <w:div w:id="701396296">
                  <w:marLeft w:val="0"/>
                  <w:marRight w:val="0"/>
                  <w:marTop w:val="0"/>
                  <w:marBottom w:val="0"/>
                  <w:divBdr>
                    <w:top w:val="none" w:sz="0" w:space="0" w:color="auto"/>
                    <w:left w:val="none" w:sz="0" w:space="0" w:color="auto"/>
                    <w:bottom w:val="none" w:sz="0" w:space="0" w:color="auto"/>
                    <w:right w:val="none" w:sz="0" w:space="0" w:color="auto"/>
                  </w:divBdr>
                  <w:divsChild>
                    <w:div w:id="639729024">
                      <w:marLeft w:val="0"/>
                      <w:marRight w:val="0"/>
                      <w:marTop w:val="0"/>
                      <w:marBottom w:val="0"/>
                      <w:divBdr>
                        <w:top w:val="none" w:sz="0" w:space="0" w:color="auto"/>
                        <w:left w:val="none" w:sz="0" w:space="0" w:color="auto"/>
                        <w:bottom w:val="none" w:sz="0" w:space="0" w:color="auto"/>
                        <w:right w:val="none" w:sz="0" w:space="0" w:color="auto"/>
                      </w:divBdr>
                    </w:div>
                    <w:div w:id="1180925068">
                      <w:marLeft w:val="0"/>
                      <w:marRight w:val="0"/>
                      <w:marTop w:val="0"/>
                      <w:marBottom w:val="0"/>
                      <w:divBdr>
                        <w:top w:val="none" w:sz="0" w:space="0" w:color="auto"/>
                        <w:left w:val="none" w:sz="0" w:space="0" w:color="auto"/>
                        <w:bottom w:val="none" w:sz="0" w:space="0" w:color="auto"/>
                        <w:right w:val="none" w:sz="0" w:space="0" w:color="auto"/>
                      </w:divBdr>
                    </w:div>
                    <w:div w:id="1242568106">
                      <w:marLeft w:val="0"/>
                      <w:marRight w:val="0"/>
                      <w:marTop w:val="0"/>
                      <w:marBottom w:val="0"/>
                      <w:divBdr>
                        <w:top w:val="none" w:sz="0" w:space="0" w:color="auto"/>
                        <w:left w:val="none" w:sz="0" w:space="0" w:color="auto"/>
                        <w:bottom w:val="none" w:sz="0" w:space="0" w:color="auto"/>
                        <w:right w:val="none" w:sz="0" w:space="0" w:color="auto"/>
                      </w:divBdr>
                    </w:div>
                  </w:divsChild>
                </w:div>
                <w:div w:id="706373037">
                  <w:marLeft w:val="0"/>
                  <w:marRight w:val="0"/>
                  <w:marTop w:val="0"/>
                  <w:marBottom w:val="0"/>
                  <w:divBdr>
                    <w:top w:val="none" w:sz="0" w:space="0" w:color="auto"/>
                    <w:left w:val="none" w:sz="0" w:space="0" w:color="auto"/>
                    <w:bottom w:val="none" w:sz="0" w:space="0" w:color="auto"/>
                    <w:right w:val="none" w:sz="0" w:space="0" w:color="auto"/>
                  </w:divBdr>
                  <w:divsChild>
                    <w:div w:id="2072457157">
                      <w:marLeft w:val="0"/>
                      <w:marRight w:val="0"/>
                      <w:marTop w:val="0"/>
                      <w:marBottom w:val="0"/>
                      <w:divBdr>
                        <w:top w:val="none" w:sz="0" w:space="0" w:color="auto"/>
                        <w:left w:val="none" w:sz="0" w:space="0" w:color="auto"/>
                        <w:bottom w:val="none" w:sz="0" w:space="0" w:color="auto"/>
                        <w:right w:val="none" w:sz="0" w:space="0" w:color="auto"/>
                      </w:divBdr>
                    </w:div>
                  </w:divsChild>
                </w:div>
                <w:div w:id="729889434">
                  <w:marLeft w:val="0"/>
                  <w:marRight w:val="0"/>
                  <w:marTop w:val="0"/>
                  <w:marBottom w:val="0"/>
                  <w:divBdr>
                    <w:top w:val="none" w:sz="0" w:space="0" w:color="auto"/>
                    <w:left w:val="none" w:sz="0" w:space="0" w:color="auto"/>
                    <w:bottom w:val="none" w:sz="0" w:space="0" w:color="auto"/>
                    <w:right w:val="none" w:sz="0" w:space="0" w:color="auto"/>
                  </w:divBdr>
                  <w:divsChild>
                    <w:div w:id="577666775">
                      <w:marLeft w:val="0"/>
                      <w:marRight w:val="0"/>
                      <w:marTop w:val="0"/>
                      <w:marBottom w:val="0"/>
                      <w:divBdr>
                        <w:top w:val="none" w:sz="0" w:space="0" w:color="auto"/>
                        <w:left w:val="none" w:sz="0" w:space="0" w:color="auto"/>
                        <w:bottom w:val="none" w:sz="0" w:space="0" w:color="auto"/>
                        <w:right w:val="none" w:sz="0" w:space="0" w:color="auto"/>
                      </w:divBdr>
                    </w:div>
                  </w:divsChild>
                </w:div>
                <w:div w:id="732122698">
                  <w:marLeft w:val="0"/>
                  <w:marRight w:val="0"/>
                  <w:marTop w:val="0"/>
                  <w:marBottom w:val="0"/>
                  <w:divBdr>
                    <w:top w:val="none" w:sz="0" w:space="0" w:color="auto"/>
                    <w:left w:val="none" w:sz="0" w:space="0" w:color="auto"/>
                    <w:bottom w:val="none" w:sz="0" w:space="0" w:color="auto"/>
                    <w:right w:val="none" w:sz="0" w:space="0" w:color="auto"/>
                  </w:divBdr>
                  <w:divsChild>
                    <w:div w:id="246349902">
                      <w:marLeft w:val="0"/>
                      <w:marRight w:val="0"/>
                      <w:marTop w:val="0"/>
                      <w:marBottom w:val="0"/>
                      <w:divBdr>
                        <w:top w:val="none" w:sz="0" w:space="0" w:color="auto"/>
                        <w:left w:val="none" w:sz="0" w:space="0" w:color="auto"/>
                        <w:bottom w:val="none" w:sz="0" w:space="0" w:color="auto"/>
                        <w:right w:val="none" w:sz="0" w:space="0" w:color="auto"/>
                      </w:divBdr>
                    </w:div>
                  </w:divsChild>
                </w:div>
                <w:div w:id="733896499">
                  <w:marLeft w:val="0"/>
                  <w:marRight w:val="0"/>
                  <w:marTop w:val="0"/>
                  <w:marBottom w:val="0"/>
                  <w:divBdr>
                    <w:top w:val="none" w:sz="0" w:space="0" w:color="auto"/>
                    <w:left w:val="none" w:sz="0" w:space="0" w:color="auto"/>
                    <w:bottom w:val="none" w:sz="0" w:space="0" w:color="auto"/>
                    <w:right w:val="none" w:sz="0" w:space="0" w:color="auto"/>
                  </w:divBdr>
                  <w:divsChild>
                    <w:div w:id="1108157797">
                      <w:marLeft w:val="0"/>
                      <w:marRight w:val="0"/>
                      <w:marTop w:val="0"/>
                      <w:marBottom w:val="0"/>
                      <w:divBdr>
                        <w:top w:val="none" w:sz="0" w:space="0" w:color="auto"/>
                        <w:left w:val="none" w:sz="0" w:space="0" w:color="auto"/>
                        <w:bottom w:val="none" w:sz="0" w:space="0" w:color="auto"/>
                        <w:right w:val="none" w:sz="0" w:space="0" w:color="auto"/>
                      </w:divBdr>
                    </w:div>
                  </w:divsChild>
                </w:div>
                <w:div w:id="742214943">
                  <w:marLeft w:val="0"/>
                  <w:marRight w:val="0"/>
                  <w:marTop w:val="0"/>
                  <w:marBottom w:val="0"/>
                  <w:divBdr>
                    <w:top w:val="none" w:sz="0" w:space="0" w:color="auto"/>
                    <w:left w:val="none" w:sz="0" w:space="0" w:color="auto"/>
                    <w:bottom w:val="none" w:sz="0" w:space="0" w:color="auto"/>
                    <w:right w:val="none" w:sz="0" w:space="0" w:color="auto"/>
                  </w:divBdr>
                  <w:divsChild>
                    <w:div w:id="1221404219">
                      <w:marLeft w:val="0"/>
                      <w:marRight w:val="0"/>
                      <w:marTop w:val="0"/>
                      <w:marBottom w:val="0"/>
                      <w:divBdr>
                        <w:top w:val="none" w:sz="0" w:space="0" w:color="auto"/>
                        <w:left w:val="none" w:sz="0" w:space="0" w:color="auto"/>
                        <w:bottom w:val="none" w:sz="0" w:space="0" w:color="auto"/>
                        <w:right w:val="none" w:sz="0" w:space="0" w:color="auto"/>
                      </w:divBdr>
                    </w:div>
                  </w:divsChild>
                </w:div>
                <w:div w:id="748768060">
                  <w:marLeft w:val="0"/>
                  <w:marRight w:val="0"/>
                  <w:marTop w:val="0"/>
                  <w:marBottom w:val="0"/>
                  <w:divBdr>
                    <w:top w:val="none" w:sz="0" w:space="0" w:color="auto"/>
                    <w:left w:val="none" w:sz="0" w:space="0" w:color="auto"/>
                    <w:bottom w:val="none" w:sz="0" w:space="0" w:color="auto"/>
                    <w:right w:val="none" w:sz="0" w:space="0" w:color="auto"/>
                  </w:divBdr>
                  <w:divsChild>
                    <w:div w:id="775636955">
                      <w:marLeft w:val="0"/>
                      <w:marRight w:val="0"/>
                      <w:marTop w:val="0"/>
                      <w:marBottom w:val="0"/>
                      <w:divBdr>
                        <w:top w:val="none" w:sz="0" w:space="0" w:color="auto"/>
                        <w:left w:val="none" w:sz="0" w:space="0" w:color="auto"/>
                        <w:bottom w:val="none" w:sz="0" w:space="0" w:color="auto"/>
                        <w:right w:val="none" w:sz="0" w:space="0" w:color="auto"/>
                      </w:divBdr>
                    </w:div>
                  </w:divsChild>
                </w:div>
                <w:div w:id="765077675">
                  <w:marLeft w:val="0"/>
                  <w:marRight w:val="0"/>
                  <w:marTop w:val="0"/>
                  <w:marBottom w:val="0"/>
                  <w:divBdr>
                    <w:top w:val="none" w:sz="0" w:space="0" w:color="auto"/>
                    <w:left w:val="none" w:sz="0" w:space="0" w:color="auto"/>
                    <w:bottom w:val="none" w:sz="0" w:space="0" w:color="auto"/>
                    <w:right w:val="none" w:sz="0" w:space="0" w:color="auto"/>
                  </w:divBdr>
                  <w:divsChild>
                    <w:div w:id="1120759363">
                      <w:marLeft w:val="0"/>
                      <w:marRight w:val="0"/>
                      <w:marTop w:val="0"/>
                      <w:marBottom w:val="0"/>
                      <w:divBdr>
                        <w:top w:val="none" w:sz="0" w:space="0" w:color="auto"/>
                        <w:left w:val="none" w:sz="0" w:space="0" w:color="auto"/>
                        <w:bottom w:val="none" w:sz="0" w:space="0" w:color="auto"/>
                        <w:right w:val="none" w:sz="0" w:space="0" w:color="auto"/>
                      </w:divBdr>
                    </w:div>
                  </w:divsChild>
                </w:div>
                <w:div w:id="778719778">
                  <w:marLeft w:val="0"/>
                  <w:marRight w:val="0"/>
                  <w:marTop w:val="0"/>
                  <w:marBottom w:val="0"/>
                  <w:divBdr>
                    <w:top w:val="none" w:sz="0" w:space="0" w:color="auto"/>
                    <w:left w:val="none" w:sz="0" w:space="0" w:color="auto"/>
                    <w:bottom w:val="none" w:sz="0" w:space="0" w:color="auto"/>
                    <w:right w:val="none" w:sz="0" w:space="0" w:color="auto"/>
                  </w:divBdr>
                  <w:divsChild>
                    <w:div w:id="1603412865">
                      <w:marLeft w:val="0"/>
                      <w:marRight w:val="0"/>
                      <w:marTop w:val="0"/>
                      <w:marBottom w:val="0"/>
                      <w:divBdr>
                        <w:top w:val="none" w:sz="0" w:space="0" w:color="auto"/>
                        <w:left w:val="none" w:sz="0" w:space="0" w:color="auto"/>
                        <w:bottom w:val="none" w:sz="0" w:space="0" w:color="auto"/>
                        <w:right w:val="none" w:sz="0" w:space="0" w:color="auto"/>
                      </w:divBdr>
                    </w:div>
                  </w:divsChild>
                </w:div>
                <w:div w:id="785778838">
                  <w:marLeft w:val="0"/>
                  <w:marRight w:val="0"/>
                  <w:marTop w:val="0"/>
                  <w:marBottom w:val="0"/>
                  <w:divBdr>
                    <w:top w:val="none" w:sz="0" w:space="0" w:color="auto"/>
                    <w:left w:val="none" w:sz="0" w:space="0" w:color="auto"/>
                    <w:bottom w:val="none" w:sz="0" w:space="0" w:color="auto"/>
                    <w:right w:val="none" w:sz="0" w:space="0" w:color="auto"/>
                  </w:divBdr>
                  <w:divsChild>
                    <w:div w:id="220599756">
                      <w:marLeft w:val="0"/>
                      <w:marRight w:val="0"/>
                      <w:marTop w:val="0"/>
                      <w:marBottom w:val="0"/>
                      <w:divBdr>
                        <w:top w:val="none" w:sz="0" w:space="0" w:color="auto"/>
                        <w:left w:val="none" w:sz="0" w:space="0" w:color="auto"/>
                        <w:bottom w:val="none" w:sz="0" w:space="0" w:color="auto"/>
                        <w:right w:val="none" w:sz="0" w:space="0" w:color="auto"/>
                      </w:divBdr>
                    </w:div>
                    <w:div w:id="659307591">
                      <w:marLeft w:val="0"/>
                      <w:marRight w:val="0"/>
                      <w:marTop w:val="0"/>
                      <w:marBottom w:val="0"/>
                      <w:divBdr>
                        <w:top w:val="none" w:sz="0" w:space="0" w:color="auto"/>
                        <w:left w:val="none" w:sz="0" w:space="0" w:color="auto"/>
                        <w:bottom w:val="none" w:sz="0" w:space="0" w:color="auto"/>
                        <w:right w:val="none" w:sz="0" w:space="0" w:color="auto"/>
                      </w:divBdr>
                    </w:div>
                    <w:div w:id="1292980838">
                      <w:marLeft w:val="0"/>
                      <w:marRight w:val="0"/>
                      <w:marTop w:val="0"/>
                      <w:marBottom w:val="0"/>
                      <w:divBdr>
                        <w:top w:val="none" w:sz="0" w:space="0" w:color="auto"/>
                        <w:left w:val="none" w:sz="0" w:space="0" w:color="auto"/>
                        <w:bottom w:val="none" w:sz="0" w:space="0" w:color="auto"/>
                        <w:right w:val="none" w:sz="0" w:space="0" w:color="auto"/>
                      </w:divBdr>
                    </w:div>
                    <w:div w:id="1535657664">
                      <w:marLeft w:val="0"/>
                      <w:marRight w:val="0"/>
                      <w:marTop w:val="0"/>
                      <w:marBottom w:val="0"/>
                      <w:divBdr>
                        <w:top w:val="none" w:sz="0" w:space="0" w:color="auto"/>
                        <w:left w:val="none" w:sz="0" w:space="0" w:color="auto"/>
                        <w:bottom w:val="none" w:sz="0" w:space="0" w:color="auto"/>
                        <w:right w:val="none" w:sz="0" w:space="0" w:color="auto"/>
                      </w:divBdr>
                    </w:div>
                  </w:divsChild>
                </w:div>
                <w:div w:id="787895785">
                  <w:marLeft w:val="0"/>
                  <w:marRight w:val="0"/>
                  <w:marTop w:val="0"/>
                  <w:marBottom w:val="0"/>
                  <w:divBdr>
                    <w:top w:val="none" w:sz="0" w:space="0" w:color="auto"/>
                    <w:left w:val="none" w:sz="0" w:space="0" w:color="auto"/>
                    <w:bottom w:val="none" w:sz="0" w:space="0" w:color="auto"/>
                    <w:right w:val="none" w:sz="0" w:space="0" w:color="auto"/>
                  </w:divBdr>
                  <w:divsChild>
                    <w:div w:id="1931349608">
                      <w:marLeft w:val="0"/>
                      <w:marRight w:val="0"/>
                      <w:marTop w:val="0"/>
                      <w:marBottom w:val="0"/>
                      <w:divBdr>
                        <w:top w:val="none" w:sz="0" w:space="0" w:color="auto"/>
                        <w:left w:val="none" w:sz="0" w:space="0" w:color="auto"/>
                        <w:bottom w:val="none" w:sz="0" w:space="0" w:color="auto"/>
                        <w:right w:val="none" w:sz="0" w:space="0" w:color="auto"/>
                      </w:divBdr>
                    </w:div>
                  </w:divsChild>
                </w:div>
                <w:div w:id="798718987">
                  <w:marLeft w:val="0"/>
                  <w:marRight w:val="0"/>
                  <w:marTop w:val="0"/>
                  <w:marBottom w:val="0"/>
                  <w:divBdr>
                    <w:top w:val="none" w:sz="0" w:space="0" w:color="auto"/>
                    <w:left w:val="none" w:sz="0" w:space="0" w:color="auto"/>
                    <w:bottom w:val="none" w:sz="0" w:space="0" w:color="auto"/>
                    <w:right w:val="none" w:sz="0" w:space="0" w:color="auto"/>
                  </w:divBdr>
                  <w:divsChild>
                    <w:div w:id="1788961196">
                      <w:marLeft w:val="0"/>
                      <w:marRight w:val="0"/>
                      <w:marTop w:val="0"/>
                      <w:marBottom w:val="0"/>
                      <w:divBdr>
                        <w:top w:val="none" w:sz="0" w:space="0" w:color="auto"/>
                        <w:left w:val="none" w:sz="0" w:space="0" w:color="auto"/>
                        <w:bottom w:val="none" w:sz="0" w:space="0" w:color="auto"/>
                        <w:right w:val="none" w:sz="0" w:space="0" w:color="auto"/>
                      </w:divBdr>
                    </w:div>
                  </w:divsChild>
                </w:div>
                <w:div w:id="800733615">
                  <w:marLeft w:val="0"/>
                  <w:marRight w:val="0"/>
                  <w:marTop w:val="0"/>
                  <w:marBottom w:val="0"/>
                  <w:divBdr>
                    <w:top w:val="none" w:sz="0" w:space="0" w:color="auto"/>
                    <w:left w:val="none" w:sz="0" w:space="0" w:color="auto"/>
                    <w:bottom w:val="none" w:sz="0" w:space="0" w:color="auto"/>
                    <w:right w:val="none" w:sz="0" w:space="0" w:color="auto"/>
                  </w:divBdr>
                  <w:divsChild>
                    <w:div w:id="1811244647">
                      <w:marLeft w:val="0"/>
                      <w:marRight w:val="0"/>
                      <w:marTop w:val="0"/>
                      <w:marBottom w:val="0"/>
                      <w:divBdr>
                        <w:top w:val="none" w:sz="0" w:space="0" w:color="auto"/>
                        <w:left w:val="none" w:sz="0" w:space="0" w:color="auto"/>
                        <w:bottom w:val="none" w:sz="0" w:space="0" w:color="auto"/>
                        <w:right w:val="none" w:sz="0" w:space="0" w:color="auto"/>
                      </w:divBdr>
                    </w:div>
                  </w:divsChild>
                </w:div>
                <w:div w:id="818495265">
                  <w:marLeft w:val="0"/>
                  <w:marRight w:val="0"/>
                  <w:marTop w:val="0"/>
                  <w:marBottom w:val="0"/>
                  <w:divBdr>
                    <w:top w:val="none" w:sz="0" w:space="0" w:color="auto"/>
                    <w:left w:val="none" w:sz="0" w:space="0" w:color="auto"/>
                    <w:bottom w:val="none" w:sz="0" w:space="0" w:color="auto"/>
                    <w:right w:val="none" w:sz="0" w:space="0" w:color="auto"/>
                  </w:divBdr>
                  <w:divsChild>
                    <w:div w:id="452165585">
                      <w:marLeft w:val="0"/>
                      <w:marRight w:val="0"/>
                      <w:marTop w:val="0"/>
                      <w:marBottom w:val="0"/>
                      <w:divBdr>
                        <w:top w:val="none" w:sz="0" w:space="0" w:color="auto"/>
                        <w:left w:val="none" w:sz="0" w:space="0" w:color="auto"/>
                        <w:bottom w:val="none" w:sz="0" w:space="0" w:color="auto"/>
                        <w:right w:val="none" w:sz="0" w:space="0" w:color="auto"/>
                      </w:divBdr>
                    </w:div>
                    <w:div w:id="1684820014">
                      <w:marLeft w:val="0"/>
                      <w:marRight w:val="0"/>
                      <w:marTop w:val="0"/>
                      <w:marBottom w:val="0"/>
                      <w:divBdr>
                        <w:top w:val="none" w:sz="0" w:space="0" w:color="auto"/>
                        <w:left w:val="none" w:sz="0" w:space="0" w:color="auto"/>
                        <w:bottom w:val="none" w:sz="0" w:space="0" w:color="auto"/>
                        <w:right w:val="none" w:sz="0" w:space="0" w:color="auto"/>
                      </w:divBdr>
                    </w:div>
                  </w:divsChild>
                </w:div>
                <w:div w:id="837964025">
                  <w:marLeft w:val="0"/>
                  <w:marRight w:val="0"/>
                  <w:marTop w:val="0"/>
                  <w:marBottom w:val="0"/>
                  <w:divBdr>
                    <w:top w:val="none" w:sz="0" w:space="0" w:color="auto"/>
                    <w:left w:val="none" w:sz="0" w:space="0" w:color="auto"/>
                    <w:bottom w:val="none" w:sz="0" w:space="0" w:color="auto"/>
                    <w:right w:val="none" w:sz="0" w:space="0" w:color="auto"/>
                  </w:divBdr>
                  <w:divsChild>
                    <w:div w:id="799761703">
                      <w:marLeft w:val="0"/>
                      <w:marRight w:val="0"/>
                      <w:marTop w:val="0"/>
                      <w:marBottom w:val="0"/>
                      <w:divBdr>
                        <w:top w:val="none" w:sz="0" w:space="0" w:color="auto"/>
                        <w:left w:val="none" w:sz="0" w:space="0" w:color="auto"/>
                        <w:bottom w:val="none" w:sz="0" w:space="0" w:color="auto"/>
                        <w:right w:val="none" w:sz="0" w:space="0" w:color="auto"/>
                      </w:divBdr>
                    </w:div>
                  </w:divsChild>
                </w:div>
                <w:div w:id="842863354">
                  <w:marLeft w:val="0"/>
                  <w:marRight w:val="0"/>
                  <w:marTop w:val="0"/>
                  <w:marBottom w:val="0"/>
                  <w:divBdr>
                    <w:top w:val="none" w:sz="0" w:space="0" w:color="auto"/>
                    <w:left w:val="none" w:sz="0" w:space="0" w:color="auto"/>
                    <w:bottom w:val="none" w:sz="0" w:space="0" w:color="auto"/>
                    <w:right w:val="none" w:sz="0" w:space="0" w:color="auto"/>
                  </w:divBdr>
                  <w:divsChild>
                    <w:div w:id="2070493182">
                      <w:marLeft w:val="0"/>
                      <w:marRight w:val="0"/>
                      <w:marTop w:val="0"/>
                      <w:marBottom w:val="0"/>
                      <w:divBdr>
                        <w:top w:val="none" w:sz="0" w:space="0" w:color="auto"/>
                        <w:left w:val="none" w:sz="0" w:space="0" w:color="auto"/>
                        <w:bottom w:val="none" w:sz="0" w:space="0" w:color="auto"/>
                        <w:right w:val="none" w:sz="0" w:space="0" w:color="auto"/>
                      </w:divBdr>
                    </w:div>
                  </w:divsChild>
                </w:div>
                <w:div w:id="846599997">
                  <w:marLeft w:val="0"/>
                  <w:marRight w:val="0"/>
                  <w:marTop w:val="0"/>
                  <w:marBottom w:val="0"/>
                  <w:divBdr>
                    <w:top w:val="none" w:sz="0" w:space="0" w:color="auto"/>
                    <w:left w:val="none" w:sz="0" w:space="0" w:color="auto"/>
                    <w:bottom w:val="none" w:sz="0" w:space="0" w:color="auto"/>
                    <w:right w:val="none" w:sz="0" w:space="0" w:color="auto"/>
                  </w:divBdr>
                  <w:divsChild>
                    <w:div w:id="1035152348">
                      <w:marLeft w:val="0"/>
                      <w:marRight w:val="0"/>
                      <w:marTop w:val="0"/>
                      <w:marBottom w:val="0"/>
                      <w:divBdr>
                        <w:top w:val="none" w:sz="0" w:space="0" w:color="auto"/>
                        <w:left w:val="none" w:sz="0" w:space="0" w:color="auto"/>
                        <w:bottom w:val="none" w:sz="0" w:space="0" w:color="auto"/>
                        <w:right w:val="none" w:sz="0" w:space="0" w:color="auto"/>
                      </w:divBdr>
                    </w:div>
                  </w:divsChild>
                </w:div>
                <w:div w:id="846869499">
                  <w:marLeft w:val="0"/>
                  <w:marRight w:val="0"/>
                  <w:marTop w:val="0"/>
                  <w:marBottom w:val="0"/>
                  <w:divBdr>
                    <w:top w:val="none" w:sz="0" w:space="0" w:color="auto"/>
                    <w:left w:val="none" w:sz="0" w:space="0" w:color="auto"/>
                    <w:bottom w:val="none" w:sz="0" w:space="0" w:color="auto"/>
                    <w:right w:val="none" w:sz="0" w:space="0" w:color="auto"/>
                  </w:divBdr>
                  <w:divsChild>
                    <w:div w:id="1795320213">
                      <w:marLeft w:val="0"/>
                      <w:marRight w:val="0"/>
                      <w:marTop w:val="0"/>
                      <w:marBottom w:val="0"/>
                      <w:divBdr>
                        <w:top w:val="none" w:sz="0" w:space="0" w:color="auto"/>
                        <w:left w:val="none" w:sz="0" w:space="0" w:color="auto"/>
                        <w:bottom w:val="none" w:sz="0" w:space="0" w:color="auto"/>
                        <w:right w:val="none" w:sz="0" w:space="0" w:color="auto"/>
                      </w:divBdr>
                    </w:div>
                  </w:divsChild>
                </w:div>
                <w:div w:id="849442196">
                  <w:marLeft w:val="0"/>
                  <w:marRight w:val="0"/>
                  <w:marTop w:val="0"/>
                  <w:marBottom w:val="0"/>
                  <w:divBdr>
                    <w:top w:val="none" w:sz="0" w:space="0" w:color="auto"/>
                    <w:left w:val="none" w:sz="0" w:space="0" w:color="auto"/>
                    <w:bottom w:val="none" w:sz="0" w:space="0" w:color="auto"/>
                    <w:right w:val="none" w:sz="0" w:space="0" w:color="auto"/>
                  </w:divBdr>
                  <w:divsChild>
                    <w:div w:id="475293738">
                      <w:marLeft w:val="0"/>
                      <w:marRight w:val="0"/>
                      <w:marTop w:val="0"/>
                      <w:marBottom w:val="0"/>
                      <w:divBdr>
                        <w:top w:val="none" w:sz="0" w:space="0" w:color="auto"/>
                        <w:left w:val="none" w:sz="0" w:space="0" w:color="auto"/>
                        <w:bottom w:val="none" w:sz="0" w:space="0" w:color="auto"/>
                        <w:right w:val="none" w:sz="0" w:space="0" w:color="auto"/>
                      </w:divBdr>
                    </w:div>
                  </w:divsChild>
                </w:div>
                <w:div w:id="865369629">
                  <w:marLeft w:val="0"/>
                  <w:marRight w:val="0"/>
                  <w:marTop w:val="0"/>
                  <w:marBottom w:val="0"/>
                  <w:divBdr>
                    <w:top w:val="none" w:sz="0" w:space="0" w:color="auto"/>
                    <w:left w:val="none" w:sz="0" w:space="0" w:color="auto"/>
                    <w:bottom w:val="none" w:sz="0" w:space="0" w:color="auto"/>
                    <w:right w:val="none" w:sz="0" w:space="0" w:color="auto"/>
                  </w:divBdr>
                  <w:divsChild>
                    <w:div w:id="699745920">
                      <w:marLeft w:val="0"/>
                      <w:marRight w:val="0"/>
                      <w:marTop w:val="0"/>
                      <w:marBottom w:val="0"/>
                      <w:divBdr>
                        <w:top w:val="none" w:sz="0" w:space="0" w:color="auto"/>
                        <w:left w:val="none" w:sz="0" w:space="0" w:color="auto"/>
                        <w:bottom w:val="none" w:sz="0" w:space="0" w:color="auto"/>
                        <w:right w:val="none" w:sz="0" w:space="0" w:color="auto"/>
                      </w:divBdr>
                    </w:div>
                  </w:divsChild>
                </w:div>
                <w:div w:id="868106714">
                  <w:marLeft w:val="0"/>
                  <w:marRight w:val="0"/>
                  <w:marTop w:val="0"/>
                  <w:marBottom w:val="0"/>
                  <w:divBdr>
                    <w:top w:val="none" w:sz="0" w:space="0" w:color="auto"/>
                    <w:left w:val="none" w:sz="0" w:space="0" w:color="auto"/>
                    <w:bottom w:val="none" w:sz="0" w:space="0" w:color="auto"/>
                    <w:right w:val="none" w:sz="0" w:space="0" w:color="auto"/>
                  </w:divBdr>
                  <w:divsChild>
                    <w:div w:id="1748923161">
                      <w:marLeft w:val="0"/>
                      <w:marRight w:val="0"/>
                      <w:marTop w:val="0"/>
                      <w:marBottom w:val="0"/>
                      <w:divBdr>
                        <w:top w:val="none" w:sz="0" w:space="0" w:color="auto"/>
                        <w:left w:val="none" w:sz="0" w:space="0" w:color="auto"/>
                        <w:bottom w:val="none" w:sz="0" w:space="0" w:color="auto"/>
                        <w:right w:val="none" w:sz="0" w:space="0" w:color="auto"/>
                      </w:divBdr>
                    </w:div>
                  </w:divsChild>
                </w:div>
                <w:div w:id="876701765">
                  <w:marLeft w:val="0"/>
                  <w:marRight w:val="0"/>
                  <w:marTop w:val="0"/>
                  <w:marBottom w:val="0"/>
                  <w:divBdr>
                    <w:top w:val="none" w:sz="0" w:space="0" w:color="auto"/>
                    <w:left w:val="none" w:sz="0" w:space="0" w:color="auto"/>
                    <w:bottom w:val="none" w:sz="0" w:space="0" w:color="auto"/>
                    <w:right w:val="none" w:sz="0" w:space="0" w:color="auto"/>
                  </w:divBdr>
                  <w:divsChild>
                    <w:div w:id="1808551492">
                      <w:marLeft w:val="0"/>
                      <w:marRight w:val="0"/>
                      <w:marTop w:val="0"/>
                      <w:marBottom w:val="0"/>
                      <w:divBdr>
                        <w:top w:val="none" w:sz="0" w:space="0" w:color="auto"/>
                        <w:left w:val="none" w:sz="0" w:space="0" w:color="auto"/>
                        <w:bottom w:val="none" w:sz="0" w:space="0" w:color="auto"/>
                        <w:right w:val="none" w:sz="0" w:space="0" w:color="auto"/>
                      </w:divBdr>
                    </w:div>
                  </w:divsChild>
                </w:div>
                <w:div w:id="878708498">
                  <w:marLeft w:val="0"/>
                  <w:marRight w:val="0"/>
                  <w:marTop w:val="0"/>
                  <w:marBottom w:val="0"/>
                  <w:divBdr>
                    <w:top w:val="none" w:sz="0" w:space="0" w:color="auto"/>
                    <w:left w:val="none" w:sz="0" w:space="0" w:color="auto"/>
                    <w:bottom w:val="none" w:sz="0" w:space="0" w:color="auto"/>
                    <w:right w:val="none" w:sz="0" w:space="0" w:color="auto"/>
                  </w:divBdr>
                  <w:divsChild>
                    <w:div w:id="1297295207">
                      <w:marLeft w:val="0"/>
                      <w:marRight w:val="0"/>
                      <w:marTop w:val="0"/>
                      <w:marBottom w:val="0"/>
                      <w:divBdr>
                        <w:top w:val="none" w:sz="0" w:space="0" w:color="auto"/>
                        <w:left w:val="none" w:sz="0" w:space="0" w:color="auto"/>
                        <w:bottom w:val="none" w:sz="0" w:space="0" w:color="auto"/>
                        <w:right w:val="none" w:sz="0" w:space="0" w:color="auto"/>
                      </w:divBdr>
                    </w:div>
                  </w:divsChild>
                </w:div>
                <w:div w:id="888230546">
                  <w:marLeft w:val="0"/>
                  <w:marRight w:val="0"/>
                  <w:marTop w:val="0"/>
                  <w:marBottom w:val="0"/>
                  <w:divBdr>
                    <w:top w:val="none" w:sz="0" w:space="0" w:color="auto"/>
                    <w:left w:val="none" w:sz="0" w:space="0" w:color="auto"/>
                    <w:bottom w:val="none" w:sz="0" w:space="0" w:color="auto"/>
                    <w:right w:val="none" w:sz="0" w:space="0" w:color="auto"/>
                  </w:divBdr>
                  <w:divsChild>
                    <w:div w:id="1293440114">
                      <w:marLeft w:val="0"/>
                      <w:marRight w:val="0"/>
                      <w:marTop w:val="0"/>
                      <w:marBottom w:val="0"/>
                      <w:divBdr>
                        <w:top w:val="none" w:sz="0" w:space="0" w:color="auto"/>
                        <w:left w:val="none" w:sz="0" w:space="0" w:color="auto"/>
                        <w:bottom w:val="none" w:sz="0" w:space="0" w:color="auto"/>
                        <w:right w:val="none" w:sz="0" w:space="0" w:color="auto"/>
                      </w:divBdr>
                    </w:div>
                  </w:divsChild>
                </w:div>
                <w:div w:id="924605103">
                  <w:marLeft w:val="0"/>
                  <w:marRight w:val="0"/>
                  <w:marTop w:val="0"/>
                  <w:marBottom w:val="0"/>
                  <w:divBdr>
                    <w:top w:val="none" w:sz="0" w:space="0" w:color="auto"/>
                    <w:left w:val="none" w:sz="0" w:space="0" w:color="auto"/>
                    <w:bottom w:val="none" w:sz="0" w:space="0" w:color="auto"/>
                    <w:right w:val="none" w:sz="0" w:space="0" w:color="auto"/>
                  </w:divBdr>
                  <w:divsChild>
                    <w:div w:id="807748981">
                      <w:marLeft w:val="0"/>
                      <w:marRight w:val="0"/>
                      <w:marTop w:val="0"/>
                      <w:marBottom w:val="0"/>
                      <w:divBdr>
                        <w:top w:val="none" w:sz="0" w:space="0" w:color="auto"/>
                        <w:left w:val="none" w:sz="0" w:space="0" w:color="auto"/>
                        <w:bottom w:val="none" w:sz="0" w:space="0" w:color="auto"/>
                        <w:right w:val="none" w:sz="0" w:space="0" w:color="auto"/>
                      </w:divBdr>
                    </w:div>
                  </w:divsChild>
                </w:div>
                <w:div w:id="931358029">
                  <w:marLeft w:val="0"/>
                  <w:marRight w:val="0"/>
                  <w:marTop w:val="0"/>
                  <w:marBottom w:val="0"/>
                  <w:divBdr>
                    <w:top w:val="none" w:sz="0" w:space="0" w:color="auto"/>
                    <w:left w:val="none" w:sz="0" w:space="0" w:color="auto"/>
                    <w:bottom w:val="none" w:sz="0" w:space="0" w:color="auto"/>
                    <w:right w:val="none" w:sz="0" w:space="0" w:color="auto"/>
                  </w:divBdr>
                  <w:divsChild>
                    <w:div w:id="1565556716">
                      <w:marLeft w:val="0"/>
                      <w:marRight w:val="0"/>
                      <w:marTop w:val="0"/>
                      <w:marBottom w:val="0"/>
                      <w:divBdr>
                        <w:top w:val="none" w:sz="0" w:space="0" w:color="auto"/>
                        <w:left w:val="none" w:sz="0" w:space="0" w:color="auto"/>
                        <w:bottom w:val="none" w:sz="0" w:space="0" w:color="auto"/>
                        <w:right w:val="none" w:sz="0" w:space="0" w:color="auto"/>
                      </w:divBdr>
                    </w:div>
                  </w:divsChild>
                </w:div>
                <w:div w:id="943079329">
                  <w:marLeft w:val="0"/>
                  <w:marRight w:val="0"/>
                  <w:marTop w:val="0"/>
                  <w:marBottom w:val="0"/>
                  <w:divBdr>
                    <w:top w:val="none" w:sz="0" w:space="0" w:color="auto"/>
                    <w:left w:val="none" w:sz="0" w:space="0" w:color="auto"/>
                    <w:bottom w:val="none" w:sz="0" w:space="0" w:color="auto"/>
                    <w:right w:val="none" w:sz="0" w:space="0" w:color="auto"/>
                  </w:divBdr>
                  <w:divsChild>
                    <w:div w:id="199514089">
                      <w:marLeft w:val="0"/>
                      <w:marRight w:val="0"/>
                      <w:marTop w:val="0"/>
                      <w:marBottom w:val="0"/>
                      <w:divBdr>
                        <w:top w:val="none" w:sz="0" w:space="0" w:color="auto"/>
                        <w:left w:val="none" w:sz="0" w:space="0" w:color="auto"/>
                        <w:bottom w:val="none" w:sz="0" w:space="0" w:color="auto"/>
                        <w:right w:val="none" w:sz="0" w:space="0" w:color="auto"/>
                      </w:divBdr>
                    </w:div>
                  </w:divsChild>
                </w:div>
                <w:div w:id="953247393">
                  <w:marLeft w:val="0"/>
                  <w:marRight w:val="0"/>
                  <w:marTop w:val="0"/>
                  <w:marBottom w:val="0"/>
                  <w:divBdr>
                    <w:top w:val="none" w:sz="0" w:space="0" w:color="auto"/>
                    <w:left w:val="none" w:sz="0" w:space="0" w:color="auto"/>
                    <w:bottom w:val="none" w:sz="0" w:space="0" w:color="auto"/>
                    <w:right w:val="none" w:sz="0" w:space="0" w:color="auto"/>
                  </w:divBdr>
                  <w:divsChild>
                    <w:div w:id="1743798428">
                      <w:marLeft w:val="0"/>
                      <w:marRight w:val="0"/>
                      <w:marTop w:val="0"/>
                      <w:marBottom w:val="0"/>
                      <w:divBdr>
                        <w:top w:val="none" w:sz="0" w:space="0" w:color="auto"/>
                        <w:left w:val="none" w:sz="0" w:space="0" w:color="auto"/>
                        <w:bottom w:val="none" w:sz="0" w:space="0" w:color="auto"/>
                        <w:right w:val="none" w:sz="0" w:space="0" w:color="auto"/>
                      </w:divBdr>
                    </w:div>
                  </w:divsChild>
                </w:div>
                <w:div w:id="965887858">
                  <w:marLeft w:val="0"/>
                  <w:marRight w:val="0"/>
                  <w:marTop w:val="0"/>
                  <w:marBottom w:val="0"/>
                  <w:divBdr>
                    <w:top w:val="none" w:sz="0" w:space="0" w:color="auto"/>
                    <w:left w:val="none" w:sz="0" w:space="0" w:color="auto"/>
                    <w:bottom w:val="none" w:sz="0" w:space="0" w:color="auto"/>
                    <w:right w:val="none" w:sz="0" w:space="0" w:color="auto"/>
                  </w:divBdr>
                  <w:divsChild>
                    <w:div w:id="508717278">
                      <w:marLeft w:val="0"/>
                      <w:marRight w:val="0"/>
                      <w:marTop w:val="0"/>
                      <w:marBottom w:val="0"/>
                      <w:divBdr>
                        <w:top w:val="none" w:sz="0" w:space="0" w:color="auto"/>
                        <w:left w:val="none" w:sz="0" w:space="0" w:color="auto"/>
                        <w:bottom w:val="none" w:sz="0" w:space="0" w:color="auto"/>
                        <w:right w:val="none" w:sz="0" w:space="0" w:color="auto"/>
                      </w:divBdr>
                    </w:div>
                  </w:divsChild>
                </w:div>
                <w:div w:id="972252052">
                  <w:marLeft w:val="0"/>
                  <w:marRight w:val="0"/>
                  <w:marTop w:val="0"/>
                  <w:marBottom w:val="0"/>
                  <w:divBdr>
                    <w:top w:val="none" w:sz="0" w:space="0" w:color="auto"/>
                    <w:left w:val="none" w:sz="0" w:space="0" w:color="auto"/>
                    <w:bottom w:val="none" w:sz="0" w:space="0" w:color="auto"/>
                    <w:right w:val="none" w:sz="0" w:space="0" w:color="auto"/>
                  </w:divBdr>
                  <w:divsChild>
                    <w:div w:id="757603431">
                      <w:marLeft w:val="0"/>
                      <w:marRight w:val="0"/>
                      <w:marTop w:val="0"/>
                      <w:marBottom w:val="0"/>
                      <w:divBdr>
                        <w:top w:val="none" w:sz="0" w:space="0" w:color="auto"/>
                        <w:left w:val="none" w:sz="0" w:space="0" w:color="auto"/>
                        <w:bottom w:val="none" w:sz="0" w:space="0" w:color="auto"/>
                        <w:right w:val="none" w:sz="0" w:space="0" w:color="auto"/>
                      </w:divBdr>
                    </w:div>
                  </w:divsChild>
                </w:div>
                <w:div w:id="973026178">
                  <w:marLeft w:val="0"/>
                  <w:marRight w:val="0"/>
                  <w:marTop w:val="0"/>
                  <w:marBottom w:val="0"/>
                  <w:divBdr>
                    <w:top w:val="none" w:sz="0" w:space="0" w:color="auto"/>
                    <w:left w:val="none" w:sz="0" w:space="0" w:color="auto"/>
                    <w:bottom w:val="none" w:sz="0" w:space="0" w:color="auto"/>
                    <w:right w:val="none" w:sz="0" w:space="0" w:color="auto"/>
                  </w:divBdr>
                  <w:divsChild>
                    <w:div w:id="879131968">
                      <w:marLeft w:val="0"/>
                      <w:marRight w:val="0"/>
                      <w:marTop w:val="0"/>
                      <w:marBottom w:val="0"/>
                      <w:divBdr>
                        <w:top w:val="none" w:sz="0" w:space="0" w:color="auto"/>
                        <w:left w:val="none" w:sz="0" w:space="0" w:color="auto"/>
                        <w:bottom w:val="none" w:sz="0" w:space="0" w:color="auto"/>
                        <w:right w:val="none" w:sz="0" w:space="0" w:color="auto"/>
                      </w:divBdr>
                    </w:div>
                    <w:div w:id="1043863705">
                      <w:marLeft w:val="0"/>
                      <w:marRight w:val="0"/>
                      <w:marTop w:val="0"/>
                      <w:marBottom w:val="0"/>
                      <w:divBdr>
                        <w:top w:val="none" w:sz="0" w:space="0" w:color="auto"/>
                        <w:left w:val="none" w:sz="0" w:space="0" w:color="auto"/>
                        <w:bottom w:val="none" w:sz="0" w:space="0" w:color="auto"/>
                        <w:right w:val="none" w:sz="0" w:space="0" w:color="auto"/>
                      </w:divBdr>
                    </w:div>
                    <w:div w:id="1099836947">
                      <w:marLeft w:val="0"/>
                      <w:marRight w:val="0"/>
                      <w:marTop w:val="0"/>
                      <w:marBottom w:val="0"/>
                      <w:divBdr>
                        <w:top w:val="none" w:sz="0" w:space="0" w:color="auto"/>
                        <w:left w:val="none" w:sz="0" w:space="0" w:color="auto"/>
                        <w:bottom w:val="none" w:sz="0" w:space="0" w:color="auto"/>
                        <w:right w:val="none" w:sz="0" w:space="0" w:color="auto"/>
                      </w:divBdr>
                    </w:div>
                  </w:divsChild>
                </w:div>
                <w:div w:id="984286494">
                  <w:marLeft w:val="0"/>
                  <w:marRight w:val="0"/>
                  <w:marTop w:val="0"/>
                  <w:marBottom w:val="0"/>
                  <w:divBdr>
                    <w:top w:val="none" w:sz="0" w:space="0" w:color="auto"/>
                    <w:left w:val="none" w:sz="0" w:space="0" w:color="auto"/>
                    <w:bottom w:val="none" w:sz="0" w:space="0" w:color="auto"/>
                    <w:right w:val="none" w:sz="0" w:space="0" w:color="auto"/>
                  </w:divBdr>
                  <w:divsChild>
                    <w:div w:id="942499275">
                      <w:marLeft w:val="0"/>
                      <w:marRight w:val="0"/>
                      <w:marTop w:val="0"/>
                      <w:marBottom w:val="0"/>
                      <w:divBdr>
                        <w:top w:val="none" w:sz="0" w:space="0" w:color="auto"/>
                        <w:left w:val="none" w:sz="0" w:space="0" w:color="auto"/>
                        <w:bottom w:val="none" w:sz="0" w:space="0" w:color="auto"/>
                        <w:right w:val="none" w:sz="0" w:space="0" w:color="auto"/>
                      </w:divBdr>
                    </w:div>
                  </w:divsChild>
                </w:div>
                <w:div w:id="988751514">
                  <w:marLeft w:val="0"/>
                  <w:marRight w:val="0"/>
                  <w:marTop w:val="0"/>
                  <w:marBottom w:val="0"/>
                  <w:divBdr>
                    <w:top w:val="none" w:sz="0" w:space="0" w:color="auto"/>
                    <w:left w:val="none" w:sz="0" w:space="0" w:color="auto"/>
                    <w:bottom w:val="none" w:sz="0" w:space="0" w:color="auto"/>
                    <w:right w:val="none" w:sz="0" w:space="0" w:color="auto"/>
                  </w:divBdr>
                  <w:divsChild>
                    <w:div w:id="1796563489">
                      <w:marLeft w:val="0"/>
                      <w:marRight w:val="0"/>
                      <w:marTop w:val="0"/>
                      <w:marBottom w:val="0"/>
                      <w:divBdr>
                        <w:top w:val="none" w:sz="0" w:space="0" w:color="auto"/>
                        <w:left w:val="none" w:sz="0" w:space="0" w:color="auto"/>
                        <w:bottom w:val="none" w:sz="0" w:space="0" w:color="auto"/>
                        <w:right w:val="none" w:sz="0" w:space="0" w:color="auto"/>
                      </w:divBdr>
                    </w:div>
                  </w:divsChild>
                </w:div>
                <w:div w:id="997459998">
                  <w:marLeft w:val="0"/>
                  <w:marRight w:val="0"/>
                  <w:marTop w:val="0"/>
                  <w:marBottom w:val="0"/>
                  <w:divBdr>
                    <w:top w:val="none" w:sz="0" w:space="0" w:color="auto"/>
                    <w:left w:val="none" w:sz="0" w:space="0" w:color="auto"/>
                    <w:bottom w:val="none" w:sz="0" w:space="0" w:color="auto"/>
                    <w:right w:val="none" w:sz="0" w:space="0" w:color="auto"/>
                  </w:divBdr>
                  <w:divsChild>
                    <w:div w:id="1185437130">
                      <w:marLeft w:val="0"/>
                      <w:marRight w:val="0"/>
                      <w:marTop w:val="0"/>
                      <w:marBottom w:val="0"/>
                      <w:divBdr>
                        <w:top w:val="none" w:sz="0" w:space="0" w:color="auto"/>
                        <w:left w:val="none" w:sz="0" w:space="0" w:color="auto"/>
                        <w:bottom w:val="none" w:sz="0" w:space="0" w:color="auto"/>
                        <w:right w:val="none" w:sz="0" w:space="0" w:color="auto"/>
                      </w:divBdr>
                    </w:div>
                  </w:divsChild>
                </w:div>
                <w:div w:id="1008871305">
                  <w:marLeft w:val="0"/>
                  <w:marRight w:val="0"/>
                  <w:marTop w:val="0"/>
                  <w:marBottom w:val="0"/>
                  <w:divBdr>
                    <w:top w:val="none" w:sz="0" w:space="0" w:color="auto"/>
                    <w:left w:val="none" w:sz="0" w:space="0" w:color="auto"/>
                    <w:bottom w:val="none" w:sz="0" w:space="0" w:color="auto"/>
                    <w:right w:val="none" w:sz="0" w:space="0" w:color="auto"/>
                  </w:divBdr>
                  <w:divsChild>
                    <w:div w:id="1081369161">
                      <w:marLeft w:val="0"/>
                      <w:marRight w:val="0"/>
                      <w:marTop w:val="0"/>
                      <w:marBottom w:val="0"/>
                      <w:divBdr>
                        <w:top w:val="none" w:sz="0" w:space="0" w:color="auto"/>
                        <w:left w:val="none" w:sz="0" w:space="0" w:color="auto"/>
                        <w:bottom w:val="none" w:sz="0" w:space="0" w:color="auto"/>
                        <w:right w:val="none" w:sz="0" w:space="0" w:color="auto"/>
                      </w:divBdr>
                    </w:div>
                    <w:div w:id="2062971427">
                      <w:marLeft w:val="0"/>
                      <w:marRight w:val="0"/>
                      <w:marTop w:val="0"/>
                      <w:marBottom w:val="0"/>
                      <w:divBdr>
                        <w:top w:val="none" w:sz="0" w:space="0" w:color="auto"/>
                        <w:left w:val="none" w:sz="0" w:space="0" w:color="auto"/>
                        <w:bottom w:val="none" w:sz="0" w:space="0" w:color="auto"/>
                        <w:right w:val="none" w:sz="0" w:space="0" w:color="auto"/>
                      </w:divBdr>
                    </w:div>
                  </w:divsChild>
                </w:div>
                <w:div w:id="1028213152">
                  <w:marLeft w:val="0"/>
                  <w:marRight w:val="0"/>
                  <w:marTop w:val="0"/>
                  <w:marBottom w:val="0"/>
                  <w:divBdr>
                    <w:top w:val="none" w:sz="0" w:space="0" w:color="auto"/>
                    <w:left w:val="none" w:sz="0" w:space="0" w:color="auto"/>
                    <w:bottom w:val="none" w:sz="0" w:space="0" w:color="auto"/>
                    <w:right w:val="none" w:sz="0" w:space="0" w:color="auto"/>
                  </w:divBdr>
                  <w:divsChild>
                    <w:div w:id="1319306145">
                      <w:marLeft w:val="0"/>
                      <w:marRight w:val="0"/>
                      <w:marTop w:val="0"/>
                      <w:marBottom w:val="0"/>
                      <w:divBdr>
                        <w:top w:val="none" w:sz="0" w:space="0" w:color="auto"/>
                        <w:left w:val="none" w:sz="0" w:space="0" w:color="auto"/>
                        <w:bottom w:val="none" w:sz="0" w:space="0" w:color="auto"/>
                        <w:right w:val="none" w:sz="0" w:space="0" w:color="auto"/>
                      </w:divBdr>
                    </w:div>
                  </w:divsChild>
                </w:div>
                <w:div w:id="1033455837">
                  <w:marLeft w:val="0"/>
                  <w:marRight w:val="0"/>
                  <w:marTop w:val="0"/>
                  <w:marBottom w:val="0"/>
                  <w:divBdr>
                    <w:top w:val="none" w:sz="0" w:space="0" w:color="auto"/>
                    <w:left w:val="none" w:sz="0" w:space="0" w:color="auto"/>
                    <w:bottom w:val="none" w:sz="0" w:space="0" w:color="auto"/>
                    <w:right w:val="none" w:sz="0" w:space="0" w:color="auto"/>
                  </w:divBdr>
                  <w:divsChild>
                    <w:div w:id="90901470">
                      <w:marLeft w:val="0"/>
                      <w:marRight w:val="0"/>
                      <w:marTop w:val="0"/>
                      <w:marBottom w:val="0"/>
                      <w:divBdr>
                        <w:top w:val="none" w:sz="0" w:space="0" w:color="auto"/>
                        <w:left w:val="none" w:sz="0" w:space="0" w:color="auto"/>
                        <w:bottom w:val="none" w:sz="0" w:space="0" w:color="auto"/>
                        <w:right w:val="none" w:sz="0" w:space="0" w:color="auto"/>
                      </w:divBdr>
                    </w:div>
                    <w:div w:id="1164081032">
                      <w:marLeft w:val="0"/>
                      <w:marRight w:val="0"/>
                      <w:marTop w:val="0"/>
                      <w:marBottom w:val="0"/>
                      <w:divBdr>
                        <w:top w:val="none" w:sz="0" w:space="0" w:color="auto"/>
                        <w:left w:val="none" w:sz="0" w:space="0" w:color="auto"/>
                        <w:bottom w:val="none" w:sz="0" w:space="0" w:color="auto"/>
                        <w:right w:val="none" w:sz="0" w:space="0" w:color="auto"/>
                      </w:divBdr>
                    </w:div>
                    <w:div w:id="1454983183">
                      <w:marLeft w:val="0"/>
                      <w:marRight w:val="0"/>
                      <w:marTop w:val="0"/>
                      <w:marBottom w:val="0"/>
                      <w:divBdr>
                        <w:top w:val="none" w:sz="0" w:space="0" w:color="auto"/>
                        <w:left w:val="none" w:sz="0" w:space="0" w:color="auto"/>
                        <w:bottom w:val="none" w:sz="0" w:space="0" w:color="auto"/>
                        <w:right w:val="none" w:sz="0" w:space="0" w:color="auto"/>
                      </w:divBdr>
                    </w:div>
                  </w:divsChild>
                </w:div>
                <w:div w:id="1040547160">
                  <w:marLeft w:val="0"/>
                  <w:marRight w:val="0"/>
                  <w:marTop w:val="0"/>
                  <w:marBottom w:val="0"/>
                  <w:divBdr>
                    <w:top w:val="none" w:sz="0" w:space="0" w:color="auto"/>
                    <w:left w:val="none" w:sz="0" w:space="0" w:color="auto"/>
                    <w:bottom w:val="none" w:sz="0" w:space="0" w:color="auto"/>
                    <w:right w:val="none" w:sz="0" w:space="0" w:color="auto"/>
                  </w:divBdr>
                  <w:divsChild>
                    <w:div w:id="2141024746">
                      <w:marLeft w:val="0"/>
                      <w:marRight w:val="0"/>
                      <w:marTop w:val="0"/>
                      <w:marBottom w:val="0"/>
                      <w:divBdr>
                        <w:top w:val="none" w:sz="0" w:space="0" w:color="auto"/>
                        <w:left w:val="none" w:sz="0" w:space="0" w:color="auto"/>
                        <w:bottom w:val="none" w:sz="0" w:space="0" w:color="auto"/>
                        <w:right w:val="none" w:sz="0" w:space="0" w:color="auto"/>
                      </w:divBdr>
                    </w:div>
                  </w:divsChild>
                </w:div>
                <w:div w:id="1045444189">
                  <w:marLeft w:val="0"/>
                  <w:marRight w:val="0"/>
                  <w:marTop w:val="0"/>
                  <w:marBottom w:val="0"/>
                  <w:divBdr>
                    <w:top w:val="none" w:sz="0" w:space="0" w:color="auto"/>
                    <w:left w:val="none" w:sz="0" w:space="0" w:color="auto"/>
                    <w:bottom w:val="none" w:sz="0" w:space="0" w:color="auto"/>
                    <w:right w:val="none" w:sz="0" w:space="0" w:color="auto"/>
                  </w:divBdr>
                  <w:divsChild>
                    <w:div w:id="1741714422">
                      <w:marLeft w:val="0"/>
                      <w:marRight w:val="0"/>
                      <w:marTop w:val="0"/>
                      <w:marBottom w:val="0"/>
                      <w:divBdr>
                        <w:top w:val="none" w:sz="0" w:space="0" w:color="auto"/>
                        <w:left w:val="none" w:sz="0" w:space="0" w:color="auto"/>
                        <w:bottom w:val="none" w:sz="0" w:space="0" w:color="auto"/>
                        <w:right w:val="none" w:sz="0" w:space="0" w:color="auto"/>
                      </w:divBdr>
                    </w:div>
                  </w:divsChild>
                </w:div>
                <w:div w:id="1076243925">
                  <w:marLeft w:val="0"/>
                  <w:marRight w:val="0"/>
                  <w:marTop w:val="0"/>
                  <w:marBottom w:val="0"/>
                  <w:divBdr>
                    <w:top w:val="none" w:sz="0" w:space="0" w:color="auto"/>
                    <w:left w:val="none" w:sz="0" w:space="0" w:color="auto"/>
                    <w:bottom w:val="none" w:sz="0" w:space="0" w:color="auto"/>
                    <w:right w:val="none" w:sz="0" w:space="0" w:color="auto"/>
                  </w:divBdr>
                  <w:divsChild>
                    <w:div w:id="1453555192">
                      <w:marLeft w:val="0"/>
                      <w:marRight w:val="0"/>
                      <w:marTop w:val="0"/>
                      <w:marBottom w:val="0"/>
                      <w:divBdr>
                        <w:top w:val="none" w:sz="0" w:space="0" w:color="auto"/>
                        <w:left w:val="none" w:sz="0" w:space="0" w:color="auto"/>
                        <w:bottom w:val="none" w:sz="0" w:space="0" w:color="auto"/>
                        <w:right w:val="none" w:sz="0" w:space="0" w:color="auto"/>
                      </w:divBdr>
                    </w:div>
                  </w:divsChild>
                </w:div>
                <w:div w:id="1103576473">
                  <w:marLeft w:val="0"/>
                  <w:marRight w:val="0"/>
                  <w:marTop w:val="0"/>
                  <w:marBottom w:val="0"/>
                  <w:divBdr>
                    <w:top w:val="none" w:sz="0" w:space="0" w:color="auto"/>
                    <w:left w:val="none" w:sz="0" w:space="0" w:color="auto"/>
                    <w:bottom w:val="none" w:sz="0" w:space="0" w:color="auto"/>
                    <w:right w:val="none" w:sz="0" w:space="0" w:color="auto"/>
                  </w:divBdr>
                  <w:divsChild>
                    <w:div w:id="1100758626">
                      <w:marLeft w:val="0"/>
                      <w:marRight w:val="0"/>
                      <w:marTop w:val="0"/>
                      <w:marBottom w:val="0"/>
                      <w:divBdr>
                        <w:top w:val="none" w:sz="0" w:space="0" w:color="auto"/>
                        <w:left w:val="none" w:sz="0" w:space="0" w:color="auto"/>
                        <w:bottom w:val="none" w:sz="0" w:space="0" w:color="auto"/>
                        <w:right w:val="none" w:sz="0" w:space="0" w:color="auto"/>
                      </w:divBdr>
                    </w:div>
                  </w:divsChild>
                </w:div>
                <w:div w:id="1104613056">
                  <w:marLeft w:val="0"/>
                  <w:marRight w:val="0"/>
                  <w:marTop w:val="0"/>
                  <w:marBottom w:val="0"/>
                  <w:divBdr>
                    <w:top w:val="none" w:sz="0" w:space="0" w:color="auto"/>
                    <w:left w:val="none" w:sz="0" w:space="0" w:color="auto"/>
                    <w:bottom w:val="none" w:sz="0" w:space="0" w:color="auto"/>
                    <w:right w:val="none" w:sz="0" w:space="0" w:color="auto"/>
                  </w:divBdr>
                  <w:divsChild>
                    <w:div w:id="1041514135">
                      <w:marLeft w:val="0"/>
                      <w:marRight w:val="0"/>
                      <w:marTop w:val="0"/>
                      <w:marBottom w:val="0"/>
                      <w:divBdr>
                        <w:top w:val="none" w:sz="0" w:space="0" w:color="auto"/>
                        <w:left w:val="none" w:sz="0" w:space="0" w:color="auto"/>
                        <w:bottom w:val="none" w:sz="0" w:space="0" w:color="auto"/>
                        <w:right w:val="none" w:sz="0" w:space="0" w:color="auto"/>
                      </w:divBdr>
                    </w:div>
                    <w:div w:id="1066535818">
                      <w:marLeft w:val="0"/>
                      <w:marRight w:val="0"/>
                      <w:marTop w:val="0"/>
                      <w:marBottom w:val="0"/>
                      <w:divBdr>
                        <w:top w:val="none" w:sz="0" w:space="0" w:color="auto"/>
                        <w:left w:val="none" w:sz="0" w:space="0" w:color="auto"/>
                        <w:bottom w:val="none" w:sz="0" w:space="0" w:color="auto"/>
                        <w:right w:val="none" w:sz="0" w:space="0" w:color="auto"/>
                      </w:divBdr>
                    </w:div>
                    <w:div w:id="1335108475">
                      <w:marLeft w:val="0"/>
                      <w:marRight w:val="0"/>
                      <w:marTop w:val="0"/>
                      <w:marBottom w:val="0"/>
                      <w:divBdr>
                        <w:top w:val="none" w:sz="0" w:space="0" w:color="auto"/>
                        <w:left w:val="none" w:sz="0" w:space="0" w:color="auto"/>
                        <w:bottom w:val="none" w:sz="0" w:space="0" w:color="auto"/>
                        <w:right w:val="none" w:sz="0" w:space="0" w:color="auto"/>
                      </w:divBdr>
                    </w:div>
                  </w:divsChild>
                </w:div>
                <w:div w:id="1105225487">
                  <w:marLeft w:val="0"/>
                  <w:marRight w:val="0"/>
                  <w:marTop w:val="0"/>
                  <w:marBottom w:val="0"/>
                  <w:divBdr>
                    <w:top w:val="none" w:sz="0" w:space="0" w:color="auto"/>
                    <w:left w:val="none" w:sz="0" w:space="0" w:color="auto"/>
                    <w:bottom w:val="none" w:sz="0" w:space="0" w:color="auto"/>
                    <w:right w:val="none" w:sz="0" w:space="0" w:color="auto"/>
                  </w:divBdr>
                  <w:divsChild>
                    <w:div w:id="834103899">
                      <w:marLeft w:val="0"/>
                      <w:marRight w:val="0"/>
                      <w:marTop w:val="0"/>
                      <w:marBottom w:val="0"/>
                      <w:divBdr>
                        <w:top w:val="none" w:sz="0" w:space="0" w:color="auto"/>
                        <w:left w:val="none" w:sz="0" w:space="0" w:color="auto"/>
                        <w:bottom w:val="none" w:sz="0" w:space="0" w:color="auto"/>
                        <w:right w:val="none" w:sz="0" w:space="0" w:color="auto"/>
                      </w:divBdr>
                    </w:div>
                    <w:div w:id="1057702948">
                      <w:marLeft w:val="0"/>
                      <w:marRight w:val="0"/>
                      <w:marTop w:val="0"/>
                      <w:marBottom w:val="0"/>
                      <w:divBdr>
                        <w:top w:val="none" w:sz="0" w:space="0" w:color="auto"/>
                        <w:left w:val="none" w:sz="0" w:space="0" w:color="auto"/>
                        <w:bottom w:val="none" w:sz="0" w:space="0" w:color="auto"/>
                        <w:right w:val="none" w:sz="0" w:space="0" w:color="auto"/>
                      </w:divBdr>
                    </w:div>
                    <w:div w:id="1923561134">
                      <w:marLeft w:val="0"/>
                      <w:marRight w:val="0"/>
                      <w:marTop w:val="0"/>
                      <w:marBottom w:val="0"/>
                      <w:divBdr>
                        <w:top w:val="none" w:sz="0" w:space="0" w:color="auto"/>
                        <w:left w:val="none" w:sz="0" w:space="0" w:color="auto"/>
                        <w:bottom w:val="none" w:sz="0" w:space="0" w:color="auto"/>
                        <w:right w:val="none" w:sz="0" w:space="0" w:color="auto"/>
                      </w:divBdr>
                    </w:div>
                  </w:divsChild>
                </w:div>
                <w:div w:id="1111709674">
                  <w:marLeft w:val="0"/>
                  <w:marRight w:val="0"/>
                  <w:marTop w:val="0"/>
                  <w:marBottom w:val="0"/>
                  <w:divBdr>
                    <w:top w:val="none" w:sz="0" w:space="0" w:color="auto"/>
                    <w:left w:val="none" w:sz="0" w:space="0" w:color="auto"/>
                    <w:bottom w:val="none" w:sz="0" w:space="0" w:color="auto"/>
                    <w:right w:val="none" w:sz="0" w:space="0" w:color="auto"/>
                  </w:divBdr>
                  <w:divsChild>
                    <w:div w:id="362905190">
                      <w:marLeft w:val="0"/>
                      <w:marRight w:val="0"/>
                      <w:marTop w:val="0"/>
                      <w:marBottom w:val="0"/>
                      <w:divBdr>
                        <w:top w:val="none" w:sz="0" w:space="0" w:color="auto"/>
                        <w:left w:val="none" w:sz="0" w:space="0" w:color="auto"/>
                        <w:bottom w:val="none" w:sz="0" w:space="0" w:color="auto"/>
                        <w:right w:val="none" w:sz="0" w:space="0" w:color="auto"/>
                      </w:divBdr>
                    </w:div>
                    <w:div w:id="917909301">
                      <w:marLeft w:val="0"/>
                      <w:marRight w:val="0"/>
                      <w:marTop w:val="0"/>
                      <w:marBottom w:val="0"/>
                      <w:divBdr>
                        <w:top w:val="none" w:sz="0" w:space="0" w:color="auto"/>
                        <w:left w:val="none" w:sz="0" w:space="0" w:color="auto"/>
                        <w:bottom w:val="none" w:sz="0" w:space="0" w:color="auto"/>
                        <w:right w:val="none" w:sz="0" w:space="0" w:color="auto"/>
                      </w:divBdr>
                    </w:div>
                  </w:divsChild>
                </w:div>
                <w:div w:id="1111823960">
                  <w:marLeft w:val="0"/>
                  <w:marRight w:val="0"/>
                  <w:marTop w:val="0"/>
                  <w:marBottom w:val="0"/>
                  <w:divBdr>
                    <w:top w:val="none" w:sz="0" w:space="0" w:color="auto"/>
                    <w:left w:val="none" w:sz="0" w:space="0" w:color="auto"/>
                    <w:bottom w:val="none" w:sz="0" w:space="0" w:color="auto"/>
                    <w:right w:val="none" w:sz="0" w:space="0" w:color="auto"/>
                  </w:divBdr>
                  <w:divsChild>
                    <w:div w:id="858592032">
                      <w:marLeft w:val="0"/>
                      <w:marRight w:val="0"/>
                      <w:marTop w:val="0"/>
                      <w:marBottom w:val="0"/>
                      <w:divBdr>
                        <w:top w:val="none" w:sz="0" w:space="0" w:color="auto"/>
                        <w:left w:val="none" w:sz="0" w:space="0" w:color="auto"/>
                        <w:bottom w:val="none" w:sz="0" w:space="0" w:color="auto"/>
                        <w:right w:val="none" w:sz="0" w:space="0" w:color="auto"/>
                      </w:divBdr>
                    </w:div>
                  </w:divsChild>
                </w:div>
                <w:div w:id="1122649236">
                  <w:marLeft w:val="0"/>
                  <w:marRight w:val="0"/>
                  <w:marTop w:val="0"/>
                  <w:marBottom w:val="0"/>
                  <w:divBdr>
                    <w:top w:val="none" w:sz="0" w:space="0" w:color="auto"/>
                    <w:left w:val="none" w:sz="0" w:space="0" w:color="auto"/>
                    <w:bottom w:val="none" w:sz="0" w:space="0" w:color="auto"/>
                    <w:right w:val="none" w:sz="0" w:space="0" w:color="auto"/>
                  </w:divBdr>
                  <w:divsChild>
                    <w:div w:id="515770567">
                      <w:marLeft w:val="0"/>
                      <w:marRight w:val="0"/>
                      <w:marTop w:val="0"/>
                      <w:marBottom w:val="0"/>
                      <w:divBdr>
                        <w:top w:val="none" w:sz="0" w:space="0" w:color="auto"/>
                        <w:left w:val="none" w:sz="0" w:space="0" w:color="auto"/>
                        <w:bottom w:val="none" w:sz="0" w:space="0" w:color="auto"/>
                        <w:right w:val="none" w:sz="0" w:space="0" w:color="auto"/>
                      </w:divBdr>
                    </w:div>
                    <w:div w:id="744257525">
                      <w:marLeft w:val="0"/>
                      <w:marRight w:val="0"/>
                      <w:marTop w:val="0"/>
                      <w:marBottom w:val="0"/>
                      <w:divBdr>
                        <w:top w:val="none" w:sz="0" w:space="0" w:color="auto"/>
                        <w:left w:val="none" w:sz="0" w:space="0" w:color="auto"/>
                        <w:bottom w:val="none" w:sz="0" w:space="0" w:color="auto"/>
                        <w:right w:val="none" w:sz="0" w:space="0" w:color="auto"/>
                      </w:divBdr>
                    </w:div>
                    <w:div w:id="1370179153">
                      <w:marLeft w:val="0"/>
                      <w:marRight w:val="0"/>
                      <w:marTop w:val="0"/>
                      <w:marBottom w:val="0"/>
                      <w:divBdr>
                        <w:top w:val="none" w:sz="0" w:space="0" w:color="auto"/>
                        <w:left w:val="none" w:sz="0" w:space="0" w:color="auto"/>
                        <w:bottom w:val="none" w:sz="0" w:space="0" w:color="auto"/>
                        <w:right w:val="none" w:sz="0" w:space="0" w:color="auto"/>
                      </w:divBdr>
                    </w:div>
                  </w:divsChild>
                </w:div>
                <w:div w:id="1142506077">
                  <w:marLeft w:val="0"/>
                  <w:marRight w:val="0"/>
                  <w:marTop w:val="0"/>
                  <w:marBottom w:val="0"/>
                  <w:divBdr>
                    <w:top w:val="none" w:sz="0" w:space="0" w:color="auto"/>
                    <w:left w:val="none" w:sz="0" w:space="0" w:color="auto"/>
                    <w:bottom w:val="none" w:sz="0" w:space="0" w:color="auto"/>
                    <w:right w:val="none" w:sz="0" w:space="0" w:color="auto"/>
                  </w:divBdr>
                  <w:divsChild>
                    <w:div w:id="1482651121">
                      <w:marLeft w:val="0"/>
                      <w:marRight w:val="0"/>
                      <w:marTop w:val="0"/>
                      <w:marBottom w:val="0"/>
                      <w:divBdr>
                        <w:top w:val="none" w:sz="0" w:space="0" w:color="auto"/>
                        <w:left w:val="none" w:sz="0" w:space="0" w:color="auto"/>
                        <w:bottom w:val="none" w:sz="0" w:space="0" w:color="auto"/>
                        <w:right w:val="none" w:sz="0" w:space="0" w:color="auto"/>
                      </w:divBdr>
                    </w:div>
                  </w:divsChild>
                </w:div>
                <w:div w:id="1142581971">
                  <w:marLeft w:val="0"/>
                  <w:marRight w:val="0"/>
                  <w:marTop w:val="0"/>
                  <w:marBottom w:val="0"/>
                  <w:divBdr>
                    <w:top w:val="none" w:sz="0" w:space="0" w:color="auto"/>
                    <w:left w:val="none" w:sz="0" w:space="0" w:color="auto"/>
                    <w:bottom w:val="none" w:sz="0" w:space="0" w:color="auto"/>
                    <w:right w:val="none" w:sz="0" w:space="0" w:color="auto"/>
                  </w:divBdr>
                  <w:divsChild>
                    <w:div w:id="42408250">
                      <w:marLeft w:val="0"/>
                      <w:marRight w:val="0"/>
                      <w:marTop w:val="0"/>
                      <w:marBottom w:val="0"/>
                      <w:divBdr>
                        <w:top w:val="none" w:sz="0" w:space="0" w:color="auto"/>
                        <w:left w:val="none" w:sz="0" w:space="0" w:color="auto"/>
                        <w:bottom w:val="none" w:sz="0" w:space="0" w:color="auto"/>
                        <w:right w:val="none" w:sz="0" w:space="0" w:color="auto"/>
                      </w:divBdr>
                    </w:div>
                  </w:divsChild>
                </w:div>
                <w:div w:id="1144129011">
                  <w:marLeft w:val="0"/>
                  <w:marRight w:val="0"/>
                  <w:marTop w:val="0"/>
                  <w:marBottom w:val="0"/>
                  <w:divBdr>
                    <w:top w:val="none" w:sz="0" w:space="0" w:color="auto"/>
                    <w:left w:val="none" w:sz="0" w:space="0" w:color="auto"/>
                    <w:bottom w:val="none" w:sz="0" w:space="0" w:color="auto"/>
                    <w:right w:val="none" w:sz="0" w:space="0" w:color="auto"/>
                  </w:divBdr>
                  <w:divsChild>
                    <w:div w:id="1077287749">
                      <w:marLeft w:val="0"/>
                      <w:marRight w:val="0"/>
                      <w:marTop w:val="0"/>
                      <w:marBottom w:val="0"/>
                      <w:divBdr>
                        <w:top w:val="none" w:sz="0" w:space="0" w:color="auto"/>
                        <w:left w:val="none" w:sz="0" w:space="0" w:color="auto"/>
                        <w:bottom w:val="none" w:sz="0" w:space="0" w:color="auto"/>
                        <w:right w:val="none" w:sz="0" w:space="0" w:color="auto"/>
                      </w:divBdr>
                    </w:div>
                  </w:divsChild>
                </w:div>
                <w:div w:id="1168132757">
                  <w:marLeft w:val="0"/>
                  <w:marRight w:val="0"/>
                  <w:marTop w:val="0"/>
                  <w:marBottom w:val="0"/>
                  <w:divBdr>
                    <w:top w:val="none" w:sz="0" w:space="0" w:color="auto"/>
                    <w:left w:val="none" w:sz="0" w:space="0" w:color="auto"/>
                    <w:bottom w:val="none" w:sz="0" w:space="0" w:color="auto"/>
                    <w:right w:val="none" w:sz="0" w:space="0" w:color="auto"/>
                  </w:divBdr>
                  <w:divsChild>
                    <w:div w:id="1549494958">
                      <w:marLeft w:val="0"/>
                      <w:marRight w:val="0"/>
                      <w:marTop w:val="0"/>
                      <w:marBottom w:val="0"/>
                      <w:divBdr>
                        <w:top w:val="none" w:sz="0" w:space="0" w:color="auto"/>
                        <w:left w:val="none" w:sz="0" w:space="0" w:color="auto"/>
                        <w:bottom w:val="none" w:sz="0" w:space="0" w:color="auto"/>
                        <w:right w:val="none" w:sz="0" w:space="0" w:color="auto"/>
                      </w:divBdr>
                    </w:div>
                  </w:divsChild>
                </w:div>
                <w:div w:id="1177767104">
                  <w:marLeft w:val="0"/>
                  <w:marRight w:val="0"/>
                  <w:marTop w:val="0"/>
                  <w:marBottom w:val="0"/>
                  <w:divBdr>
                    <w:top w:val="none" w:sz="0" w:space="0" w:color="auto"/>
                    <w:left w:val="none" w:sz="0" w:space="0" w:color="auto"/>
                    <w:bottom w:val="none" w:sz="0" w:space="0" w:color="auto"/>
                    <w:right w:val="none" w:sz="0" w:space="0" w:color="auto"/>
                  </w:divBdr>
                  <w:divsChild>
                    <w:div w:id="1929726753">
                      <w:marLeft w:val="0"/>
                      <w:marRight w:val="0"/>
                      <w:marTop w:val="0"/>
                      <w:marBottom w:val="0"/>
                      <w:divBdr>
                        <w:top w:val="none" w:sz="0" w:space="0" w:color="auto"/>
                        <w:left w:val="none" w:sz="0" w:space="0" w:color="auto"/>
                        <w:bottom w:val="none" w:sz="0" w:space="0" w:color="auto"/>
                        <w:right w:val="none" w:sz="0" w:space="0" w:color="auto"/>
                      </w:divBdr>
                    </w:div>
                  </w:divsChild>
                </w:div>
                <w:div w:id="1185560381">
                  <w:marLeft w:val="0"/>
                  <w:marRight w:val="0"/>
                  <w:marTop w:val="0"/>
                  <w:marBottom w:val="0"/>
                  <w:divBdr>
                    <w:top w:val="none" w:sz="0" w:space="0" w:color="auto"/>
                    <w:left w:val="none" w:sz="0" w:space="0" w:color="auto"/>
                    <w:bottom w:val="none" w:sz="0" w:space="0" w:color="auto"/>
                    <w:right w:val="none" w:sz="0" w:space="0" w:color="auto"/>
                  </w:divBdr>
                  <w:divsChild>
                    <w:div w:id="1946767441">
                      <w:marLeft w:val="0"/>
                      <w:marRight w:val="0"/>
                      <w:marTop w:val="0"/>
                      <w:marBottom w:val="0"/>
                      <w:divBdr>
                        <w:top w:val="none" w:sz="0" w:space="0" w:color="auto"/>
                        <w:left w:val="none" w:sz="0" w:space="0" w:color="auto"/>
                        <w:bottom w:val="none" w:sz="0" w:space="0" w:color="auto"/>
                        <w:right w:val="none" w:sz="0" w:space="0" w:color="auto"/>
                      </w:divBdr>
                    </w:div>
                  </w:divsChild>
                </w:div>
                <w:div w:id="1195802532">
                  <w:marLeft w:val="0"/>
                  <w:marRight w:val="0"/>
                  <w:marTop w:val="0"/>
                  <w:marBottom w:val="0"/>
                  <w:divBdr>
                    <w:top w:val="none" w:sz="0" w:space="0" w:color="auto"/>
                    <w:left w:val="none" w:sz="0" w:space="0" w:color="auto"/>
                    <w:bottom w:val="none" w:sz="0" w:space="0" w:color="auto"/>
                    <w:right w:val="none" w:sz="0" w:space="0" w:color="auto"/>
                  </w:divBdr>
                  <w:divsChild>
                    <w:div w:id="320739114">
                      <w:marLeft w:val="0"/>
                      <w:marRight w:val="0"/>
                      <w:marTop w:val="0"/>
                      <w:marBottom w:val="0"/>
                      <w:divBdr>
                        <w:top w:val="none" w:sz="0" w:space="0" w:color="auto"/>
                        <w:left w:val="none" w:sz="0" w:space="0" w:color="auto"/>
                        <w:bottom w:val="none" w:sz="0" w:space="0" w:color="auto"/>
                        <w:right w:val="none" w:sz="0" w:space="0" w:color="auto"/>
                      </w:divBdr>
                    </w:div>
                  </w:divsChild>
                </w:div>
                <w:div w:id="1197817099">
                  <w:marLeft w:val="0"/>
                  <w:marRight w:val="0"/>
                  <w:marTop w:val="0"/>
                  <w:marBottom w:val="0"/>
                  <w:divBdr>
                    <w:top w:val="none" w:sz="0" w:space="0" w:color="auto"/>
                    <w:left w:val="none" w:sz="0" w:space="0" w:color="auto"/>
                    <w:bottom w:val="none" w:sz="0" w:space="0" w:color="auto"/>
                    <w:right w:val="none" w:sz="0" w:space="0" w:color="auto"/>
                  </w:divBdr>
                  <w:divsChild>
                    <w:div w:id="452090945">
                      <w:marLeft w:val="0"/>
                      <w:marRight w:val="0"/>
                      <w:marTop w:val="0"/>
                      <w:marBottom w:val="0"/>
                      <w:divBdr>
                        <w:top w:val="none" w:sz="0" w:space="0" w:color="auto"/>
                        <w:left w:val="none" w:sz="0" w:space="0" w:color="auto"/>
                        <w:bottom w:val="none" w:sz="0" w:space="0" w:color="auto"/>
                        <w:right w:val="none" w:sz="0" w:space="0" w:color="auto"/>
                      </w:divBdr>
                    </w:div>
                  </w:divsChild>
                </w:div>
                <w:div w:id="1203665236">
                  <w:marLeft w:val="0"/>
                  <w:marRight w:val="0"/>
                  <w:marTop w:val="0"/>
                  <w:marBottom w:val="0"/>
                  <w:divBdr>
                    <w:top w:val="none" w:sz="0" w:space="0" w:color="auto"/>
                    <w:left w:val="none" w:sz="0" w:space="0" w:color="auto"/>
                    <w:bottom w:val="none" w:sz="0" w:space="0" w:color="auto"/>
                    <w:right w:val="none" w:sz="0" w:space="0" w:color="auto"/>
                  </w:divBdr>
                  <w:divsChild>
                    <w:div w:id="639115975">
                      <w:marLeft w:val="0"/>
                      <w:marRight w:val="0"/>
                      <w:marTop w:val="0"/>
                      <w:marBottom w:val="0"/>
                      <w:divBdr>
                        <w:top w:val="none" w:sz="0" w:space="0" w:color="auto"/>
                        <w:left w:val="none" w:sz="0" w:space="0" w:color="auto"/>
                        <w:bottom w:val="none" w:sz="0" w:space="0" w:color="auto"/>
                        <w:right w:val="none" w:sz="0" w:space="0" w:color="auto"/>
                      </w:divBdr>
                    </w:div>
                  </w:divsChild>
                </w:div>
                <w:div w:id="1209802225">
                  <w:marLeft w:val="0"/>
                  <w:marRight w:val="0"/>
                  <w:marTop w:val="0"/>
                  <w:marBottom w:val="0"/>
                  <w:divBdr>
                    <w:top w:val="none" w:sz="0" w:space="0" w:color="auto"/>
                    <w:left w:val="none" w:sz="0" w:space="0" w:color="auto"/>
                    <w:bottom w:val="none" w:sz="0" w:space="0" w:color="auto"/>
                    <w:right w:val="none" w:sz="0" w:space="0" w:color="auto"/>
                  </w:divBdr>
                  <w:divsChild>
                    <w:div w:id="70200268">
                      <w:marLeft w:val="0"/>
                      <w:marRight w:val="0"/>
                      <w:marTop w:val="0"/>
                      <w:marBottom w:val="0"/>
                      <w:divBdr>
                        <w:top w:val="none" w:sz="0" w:space="0" w:color="auto"/>
                        <w:left w:val="none" w:sz="0" w:space="0" w:color="auto"/>
                        <w:bottom w:val="none" w:sz="0" w:space="0" w:color="auto"/>
                        <w:right w:val="none" w:sz="0" w:space="0" w:color="auto"/>
                      </w:divBdr>
                    </w:div>
                    <w:div w:id="889339850">
                      <w:marLeft w:val="0"/>
                      <w:marRight w:val="0"/>
                      <w:marTop w:val="0"/>
                      <w:marBottom w:val="0"/>
                      <w:divBdr>
                        <w:top w:val="none" w:sz="0" w:space="0" w:color="auto"/>
                        <w:left w:val="none" w:sz="0" w:space="0" w:color="auto"/>
                        <w:bottom w:val="none" w:sz="0" w:space="0" w:color="auto"/>
                        <w:right w:val="none" w:sz="0" w:space="0" w:color="auto"/>
                      </w:divBdr>
                    </w:div>
                    <w:div w:id="1227371882">
                      <w:marLeft w:val="0"/>
                      <w:marRight w:val="0"/>
                      <w:marTop w:val="0"/>
                      <w:marBottom w:val="0"/>
                      <w:divBdr>
                        <w:top w:val="none" w:sz="0" w:space="0" w:color="auto"/>
                        <w:left w:val="none" w:sz="0" w:space="0" w:color="auto"/>
                        <w:bottom w:val="none" w:sz="0" w:space="0" w:color="auto"/>
                        <w:right w:val="none" w:sz="0" w:space="0" w:color="auto"/>
                      </w:divBdr>
                    </w:div>
                    <w:div w:id="1299337897">
                      <w:marLeft w:val="0"/>
                      <w:marRight w:val="0"/>
                      <w:marTop w:val="0"/>
                      <w:marBottom w:val="0"/>
                      <w:divBdr>
                        <w:top w:val="none" w:sz="0" w:space="0" w:color="auto"/>
                        <w:left w:val="none" w:sz="0" w:space="0" w:color="auto"/>
                        <w:bottom w:val="none" w:sz="0" w:space="0" w:color="auto"/>
                        <w:right w:val="none" w:sz="0" w:space="0" w:color="auto"/>
                      </w:divBdr>
                    </w:div>
                    <w:div w:id="1444032402">
                      <w:marLeft w:val="0"/>
                      <w:marRight w:val="0"/>
                      <w:marTop w:val="0"/>
                      <w:marBottom w:val="0"/>
                      <w:divBdr>
                        <w:top w:val="none" w:sz="0" w:space="0" w:color="auto"/>
                        <w:left w:val="none" w:sz="0" w:space="0" w:color="auto"/>
                        <w:bottom w:val="none" w:sz="0" w:space="0" w:color="auto"/>
                        <w:right w:val="none" w:sz="0" w:space="0" w:color="auto"/>
                      </w:divBdr>
                    </w:div>
                  </w:divsChild>
                </w:div>
                <w:div w:id="1222449727">
                  <w:marLeft w:val="0"/>
                  <w:marRight w:val="0"/>
                  <w:marTop w:val="0"/>
                  <w:marBottom w:val="0"/>
                  <w:divBdr>
                    <w:top w:val="none" w:sz="0" w:space="0" w:color="auto"/>
                    <w:left w:val="none" w:sz="0" w:space="0" w:color="auto"/>
                    <w:bottom w:val="none" w:sz="0" w:space="0" w:color="auto"/>
                    <w:right w:val="none" w:sz="0" w:space="0" w:color="auto"/>
                  </w:divBdr>
                  <w:divsChild>
                    <w:div w:id="1428304324">
                      <w:marLeft w:val="0"/>
                      <w:marRight w:val="0"/>
                      <w:marTop w:val="0"/>
                      <w:marBottom w:val="0"/>
                      <w:divBdr>
                        <w:top w:val="none" w:sz="0" w:space="0" w:color="auto"/>
                        <w:left w:val="none" w:sz="0" w:space="0" w:color="auto"/>
                        <w:bottom w:val="none" w:sz="0" w:space="0" w:color="auto"/>
                        <w:right w:val="none" w:sz="0" w:space="0" w:color="auto"/>
                      </w:divBdr>
                    </w:div>
                  </w:divsChild>
                </w:div>
                <w:div w:id="1239367065">
                  <w:marLeft w:val="0"/>
                  <w:marRight w:val="0"/>
                  <w:marTop w:val="0"/>
                  <w:marBottom w:val="0"/>
                  <w:divBdr>
                    <w:top w:val="none" w:sz="0" w:space="0" w:color="auto"/>
                    <w:left w:val="none" w:sz="0" w:space="0" w:color="auto"/>
                    <w:bottom w:val="none" w:sz="0" w:space="0" w:color="auto"/>
                    <w:right w:val="none" w:sz="0" w:space="0" w:color="auto"/>
                  </w:divBdr>
                  <w:divsChild>
                    <w:div w:id="1327246538">
                      <w:marLeft w:val="0"/>
                      <w:marRight w:val="0"/>
                      <w:marTop w:val="0"/>
                      <w:marBottom w:val="0"/>
                      <w:divBdr>
                        <w:top w:val="none" w:sz="0" w:space="0" w:color="auto"/>
                        <w:left w:val="none" w:sz="0" w:space="0" w:color="auto"/>
                        <w:bottom w:val="none" w:sz="0" w:space="0" w:color="auto"/>
                        <w:right w:val="none" w:sz="0" w:space="0" w:color="auto"/>
                      </w:divBdr>
                    </w:div>
                  </w:divsChild>
                </w:div>
                <w:div w:id="1248802707">
                  <w:marLeft w:val="0"/>
                  <w:marRight w:val="0"/>
                  <w:marTop w:val="0"/>
                  <w:marBottom w:val="0"/>
                  <w:divBdr>
                    <w:top w:val="none" w:sz="0" w:space="0" w:color="auto"/>
                    <w:left w:val="none" w:sz="0" w:space="0" w:color="auto"/>
                    <w:bottom w:val="none" w:sz="0" w:space="0" w:color="auto"/>
                    <w:right w:val="none" w:sz="0" w:space="0" w:color="auto"/>
                  </w:divBdr>
                  <w:divsChild>
                    <w:div w:id="720901747">
                      <w:marLeft w:val="0"/>
                      <w:marRight w:val="0"/>
                      <w:marTop w:val="0"/>
                      <w:marBottom w:val="0"/>
                      <w:divBdr>
                        <w:top w:val="none" w:sz="0" w:space="0" w:color="auto"/>
                        <w:left w:val="none" w:sz="0" w:space="0" w:color="auto"/>
                        <w:bottom w:val="none" w:sz="0" w:space="0" w:color="auto"/>
                        <w:right w:val="none" w:sz="0" w:space="0" w:color="auto"/>
                      </w:divBdr>
                    </w:div>
                  </w:divsChild>
                </w:div>
                <w:div w:id="1254365169">
                  <w:marLeft w:val="0"/>
                  <w:marRight w:val="0"/>
                  <w:marTop w:val="0"/>
                  <w:marBottom w:val="0"/>
                  <w:divBdr>
                    <w:top w:val="none" w:sz="0" w:space="0" w:color="auto"/>
                    <w:left w:val="none" w:sz="0" w:space="0" w:color="auto"/>
                    <w:bottom w:val="none" w:sz="0" w:space="0" w:color="auto"/>
                    <w:right w:val="none" w:sz="0" w:space="0" w:color="auto"/>
                  </w:divBdr>
                  <w:divsChild>
                    <w:div w:id="2009357687">
                      <w:marLeft w:val="0"/>
                      <w:marRight w:val="0"/>
                      <w:marTop w:val="0"/>
                      <w:marBottom w:val="0"/>
                      <w:divBdr>
                        <w:top w:val="none" w:sz="0" w:space="0" w:color="auto"/>
                        <w:left w:val="none" w:sz="0" w:space="0" w:color="auto"/>
                        <w:bottom w:val="none" w:sz="0" w:space="0" w:color="auto"/>
                        <w:right w:val="none" w:sz="0" w:space="0" w:color="auto"/>
                      </w:divBdr>
                    </w:div>
                  </w:divsChild>
                </w:div>
                <w:div w:id="1257638368">
                  <w:marLeft w:val="0"/>
                  <w:marRight w:val="0"/>
                  <w:marTop w:val="0"/>
                  <w:marBottom w:val="0"/>
                  <w:divBdr>
                    <w:top w:val="none" w:sz="0" w:space="0" w:color="auto"/>
                    <w:left w:val="none" w:sz="0" w:space="0" w:color="auto"/>
                    <w:bottom w:val="none" w:sz="0" w:space="0" w:color="auto"/>
                    <w:right w:val="none" w:sz="0" w:space="0" w:color="auto"/>
                  </w:divBdr>
                  <w:divsChild>
                    <w:div w:id="304824393">
                      <w:marLeft w:val="0"/>
                      <w:marRight w:val="0"/>
                      <w:marTop w:val="0"/>
                      <w:marBottom w:val="0"/>
                      <w:divBdr>
                        <w:top w:val="none" w:sz="0" w:space="0" w:color="auto"/>
                        <w:left w:val="none" w:sz="0" w:space="0" w:color="auto"/>
                        <w:bottom w:val="none" w:sz="0" w:space="0" w:color="auto"/>
                        <w:right w:val="none" w:sz="0" w:space="0" w:color="auto"/>
                      </w:divBdr>
                    </w:div>
                    <w:div w:id="453134144">
                      <w:marLeft w:val="0"/>
                      <w:marRight w:val="0"/>
                      <w:marTop w:val="0"/>
                      <w:marBottom w:val="0"/>
                      <w:divBdr>
                        <w:top w:val="none" w:sz="0" w:space="0" w:color="auto"/>
                        <w:left w:val="none" w:sz="0" w:space="0" w:color="auto"/>
                        <w:bottom w:val="none" w:sz="0" w:space="0" w:color="auto"/>
                        <w:right w:val="none" w:sz="0" w:space="0" w:color="auto"/>
                      </w:divBdr>
                    </w:div>
                    <w:div w:id="1852909264">
                      <w:marLeft w:val="0"/>
                      <w:marRight w:val="0"/>
                      <w:marTop w:val="0"/>
                      <w:marBottom w:val="0"/>
                      <w:divBdr>
                        <w:top w:val="none" w:sz="0" w:space="0" w:color="auto"/>
                        <w:left w:val="none" w:sz="0" w:space="0" w:color="auto"/>
                        <w:bottom w:val="none" w:sz="0" w:space="0" w:color="auto"/>
                        <w:right w:val="none" w:sz="0" w:space="0" w:color="auto"/>
                      </w:divBdr>
                    </w:div>
                    <w:div w:id="2127969975">
                      <w:marLeft w:val="0"/>
                      <w:marRight w:val="0"/>
                      <w:marTop w:val="0"/>
                      <w:marBottom w:val="0"/>
                      <w:divBdr>
                        <w:top w:val="none" w:sz="0" w:space="0" w:color="auto"/>
                        <w:left w:val="none" w:sz="0" w:space="0" w:color="auto"/>
                        <w:bottom w:val="none" w:sz="0" w:space="0" w:color="auto"/>
                        <w:right w:val="none" w:sz="0" w:space="0" w:color="auto"/>
                      </w:divBdr>
                    </w:div>
                  </w:divsChild>
                </w:div>
                <w:div w:id="1263683977">
                  <w:marLeft w:val="0"/>
                  <w:marRight w:val="0"/>
                  <w:marTop w:val="0"/>
                  <w:marBottom w:val="0"/>
                  <w:divBdr>
                    <w:top w:val="none" w:sz="0" w:space="0" w:color="auto"/>
                    <w:left w:val="none" w:sz="0" w:space="0" w:color="auto"/>
                    <w:bottom w:val="none" w:sz="0" w:space="0" w:color="auto"/>
                    <w:right w:val="none" w:sz="0" w:space="0" w:color="auto"/>
                  </w:divBdr>
                  <w:divsChild>
                    <w:div w:id="2062752011">
                      <w:marLeft w:val="0"/>
                      <w:marRight w:val="0"/>
                      <w:marTop w:val="0"/>
                      <w:marBottom w:val="0"/>
                      <w:divBdr>
                        <w:top w:val="none" w:sz="0" w:space="0" w:color="auto"/>
                        <w:left w:val="none" w:sz="0" w:space="0" w:color="auto"/>
                        <w:bottom w:val="none" w:sz="0" w:space="0" w:color="auto"/>
                        <w:right w:val="none" w:sz="0" w:space="0" w:color="auto"/>
                      </w:divBdr>
                    </w:div>
                  </w:divsChild>
                </w:div>
                <w:div w:id="1264727470">
                  <w:marLeft w:val="0"/>
                  <w:marRight w:val="0"/>
                  <w:marTop w:val="0"/>
                  <w:marBottom w:val="0"/>
                  <w:divBdr>
                    <w:top w:val="none" w:sz="0" w:space="0" w:color="auto"/>
                    <w:left w:val="none" w:sz="0" w:space="0" w:color="auto"/>
                    <w:bottom w:val="none" w:sz="0" w:space="0" w:color="auto"/>
                    <w:right w:val="none" w:sz="0" w:space="0" w:color="auto"/>
                  </w:divBdr>
                  <w:divsChild>
                    <w:div w:id="714740719">
                      <w:marLeft w:val="0"/>
                      <w:marRight w:val="0"/>
                      <w:marTop w:val="0"/>
                      <w:marBottom w:val="0"/>
                      <w:divBdr>
                        <w:top w:val="none" w:sz="0" w:space="0" w:color="auto"/>
                        <w:left w:val="none" w:sz="0" w:space="0" w:color="auto"/>
                        <w:bottom w:val="none" w:sz="0" w:space="0" w:color="auto"/>
                        <w:right w:val="none" w:sz="0" w:space="0" w:color="auto"/>
                      </w:divBdr>
                    </w:div>
                  </w:divsChild>
                </w:div>
                <w:div w:id="1264803808">
                  <w:marLeft w:val="0"/>
                  <w:marRight w:val="0"/>
                  <w:marTop w:val="0"/>
                  <w:marBottom w:val="0"/>
                  <w:divBdr>
                    <w:top w:val="none" w:sz="0" w:space="0" w:color="auto"/>
                    <w:left w:val="none" w:sz="0" w:space="0" w:color="auto"/>
                    <w:bottom w:val="none" w:sz="0" w:space="0" w:color="auto"/>
                    <w:right w:val="none" w:sz="0" w:space="0" w:color="auto"/>
                  </w:divBdr>
                  <w:divsChild>
                    <w:div w:id="1088160671">
                      <w:marLeft w:val="0"/>
                      <w:marRight w:val="0"/>
                      <w:marTop w:val="0"/>
                      <w:marBottom w:val="0"/>
                      <w:divBdr>
                        <w:top w:val="none" w:sz="0" w:space="0" w:color="auto"/>
                        <w:left w:val="none" w:sz="0" w:space="0" w:color="auto"/>
                        <w:bottom w:val="none" w:sz="0" w:space="0" w:color="auto"/>
                        <w:right w:val="none" w:sz="0" w:space="0" w:color="auto"/>
                      </w:divBdr>
                    </w:div>
                    <w:div w:id="2080440956">
                      <w:marLeft w:val="0"/>
                      <w:marRight w:val="0"/>
                      <w:marTop w:val="0"/>
                      <w:marBottom w:val="0"/>
                      <w:divBdr>
                        <w:top w:val="none" w:sz="0" w:space="0" w:color="auto"/>
                        <w:left w:val="none" w:sz="0" w:space="0" w:color="auto"/>
                        <w:bottom w:val="none" w:sz="0" w:space="0" w:color="auto"/>
                        <w:right w:val="none" w:sz="0" w:space="0" w:color="auto"/>
                      </w:divBdr>
                    </w:div>
                  </w:divsChild>
                </w:div>
                <w:div w:id="1269388601">
                  <w:marLeft w:val="0"/>
                  <w:marRight w:val="0"/>
                  <w:marTop w:val="0"/>
                  <w:marBottom w:val="0"/>
                  <w:divBdr>
                    <w:top w:val="none" w:sz="0" w:space="0" w:color="auto"/>
                    <w:left w:val="none" w:sz="0" w:space="0" w:color="auto"/>
                    <w:bottom w:val="none" w:sz="0" w:space="0" w:color="auto"/>
                    <w:right w:val="none" w:sz="0" w:space="0" w:color="auto"/>
                  </w:divBdr>
                  <w:divsChild>
                    <w:div w:id="748039233">
                      <w:marLeft w:val="0"/>
                      <w:marRight w:val="0"/>
                      <w:marTop w:val="0"/>
                      <w:marBottom w:val="0"/>
                      <w:divBdr>
                        <w:top w:val="none" w:sz="0" w:space="0" w:color="auto"/>
                        <w:left w:val="none" w:sz="0" w:space="0" w:color="auto"/>
                        <w:bottom w:val="none" w:sz="0" w:space="0" w:color="auto"/>
                        <w:right w:val="none" w:sz="0" w:space="0" w:color="auto"/>
                      </w:divBdr>
                    </w:div>
                  </w:divsChild>
                </w:div>
                <w:div w:id="1274946225">
                  <w:marLeft w:val="0"/>
                  <w:marRight w:val="0"/>
                  <w:marTop w:val="0"/>
                  <w:marBottom w:val="0"/>
                  <w:divBdr>
                    <w:top w:val="none" w:sz="0" w:space="0" w:color="auto"/>
                    <w:left w:val="none" w:sz="0" w:space="0" w:color="auto"/>
                    <w:bottom w:val="none" w:sz="0" w:space="0" w:color="auto"/>
                    <w:right w:val="none" w:sz="0" w:space="0" w:color="auto"/>
                  </w:divBdr>
                  <w:divsChild>
                    <w:div w:id="844905712">
                      <w:marLeft w:val="0"/>
                      <w:marRight w:val="0"/>
                      <w:marTop w:val="0"/>
                      <w:marBottom w:val="0"/>
                      <w:divBdr>
                        <w:top w:val="none" w:sz="0" w:space="0" w:color="auto"/>
                        <w:left w:val="none" w:sz="0" w:space="0" w:color="auto"/>
                        <w:bottom w:val="none" w:sz="0" w:space="0" w:color="auto"/>
                        <w:right w:val="none" w:sz="0" w:space="0" w:color="auto"/>
                      </w:divBdr>
                    </w:div>
                  </w:divsChild>
                </w:div>
                <w:div w:id="1278022893">
                  <w:marLeft w:val="0"/>
                  <w:marRight w:val="0"/>
                  <w:marTop w:val="0"/>
                  <w:marBottom w:val="0"/>
                  <w:divBdr>
                    <w:top w:val="none" w:sz="0" w:space="0" w:color="auto"/>
                    <w:left w:val="none" w:sz="0" w:space="0" w:color="auto"/>
                    <w:bottom w:val="none" w:sz="0" w:space="0" w:color="auto"/>
                    <w:right w:val="none" w:sz="0" w:space="0" w:color="auto"/>
                  </w:divBdr>
                  <w:divsChild>
                    <w:div w:id="1079641984">
                      <w:marLeft w:val="0"/>
                      <w:marRight w:val="0"/>
                      <w:marTop w:val="0"/>
                      <w:marBottom w:val="0"/>
                      <w:divBdr>
                        <w:top w:val="none" w:sz="0" w:space="0" w:color="auto"/>
                        <w:left w:val="none" w:sz="0" w:space="0" w:color="auto"/>
                        <w:bottom w:val="none" w:sz="0" w:space="0" w:color="auto"/>
                        <w:right w:val="none" w:sz="0" w:space="0" w:color="auto"/>
                      </w:divBdr>
                    </w:div>
                  </w:divsChild>
                </w:div>
                <w:div w:id="1279214142">
                  <w:marLeft w:val="0"/>
                  <w:marRight w:val="0"/>
                  <w:marTop w:val="0"/>
                  <w:marBottom w:val="0"/>
                  <w:divBdr>
                    <w:top w:val="none" w:sz="0" w:space="0" w:color="auto"/>
                    <w:left w:val="none" w:sz="0" w:space="0" w:color="auto"/>
                    <w:bottom w:val="none" w:sz="0" w:space="0" w:color="auto"/>
                    <w:right w:val="none" w:sz="0" w:space="0" w:color="auto"/>
                  </w:divBdr>
                  <w:divsChild>
                    <w:div w:id="514922636">
                      <w:marLeft w:val="0"/>
                      <w:marRight w:val="0"/>
                      <w:marTop w:val="0"/>
                      <w:marBottom w:val="0"/>
                      <w:divBdr>
                        <w:top w:val="none" w:sz="0" w:space="0" w:color="auto"/>
                        <w:left w:val="none" w:sz="0" w:space="0" w:color="auto"/>
                        <w:bottom w:val="none" w:sz="0" w:space="0" w:color="auto"/>
                        <w:right w:val="none" w:sz="0" w:space="0" w:color="auto"/>
                      </w:divBdr>
                    </w:div>
                    <w:div w:id="600725141">
                      <w:marLeft w:val="0"/>
                      <w:marRight w:val="0"/>
                      <w:marTop w:val="0"/>
                      <w:marBottom w:val="0"/>
                      <w:divBdr>
                        <w:top w:val="none" w:sz="0" w:space="0" w:color="auto"/>
                        <w:left w:val="none" w:sz="0" w:space="0" w:color="auto"/>
                        <w:bottom w:val="none" w:sz="0" w:space="0" w:color="auto"/>
                        <w:right w:val="none" w:sz="0" w:space="0" w:color="auto"/>
                      </w:divBdr>
                    </w:div>
                    <w:div w:id="1020624385">
                      <w:marLeft w:val="0"/>
                      <w:marRight w:val="0"/>
                      <w:marTop w:val="0"/>
                      <w:marBottom w:val="0"/>
                      <w:divBdr>
                        <w:top w:val="none" w:sz="0" w:space="0" w:color="auto"/>
                        <w:left w:val="none" w:sz="0" w:space="0" w:color="auto"/>
                        <w:bottom w:val="none" w:sz="0" w:space="0" w:color="auto"/>
                        <w:right w:val="none" w:sz="0" w:space="0" w:color="auto"/>
                      </w:divBdr>
                    </w:div>
                    <w:div w:id="1165440915">
                      <w:marLeft w:val="0"/>
                      <w:marRight w:val="0"/>
                      <w:marTop w:val="0"/>
                      <w:marBottom w:val="0"/>
                      <w:divBdr>
                        <w:top w:val="none" w:sz="0" w:space="0" w:color="auto"/>
                        <w:left w:val="none" w:sz="0" w:space="0" w:color="auto"/>
                        <w:bottom w:val="none" w:sz="0" w:space="0" w:color="auto"/>
                        <w:right w:val="none" w:sz="0" w:space="0" w:color="auto"/>
                      </w:divBdr>
                    </w:div>
                    <w:div w:id="1193616572">
                      <w:marLeft w:val="0"/>
                      <w:marRight w:val="0"/>
                      <w:marTop w:val="0"/>
                      <w:marBottom w:val="0"/>
                      <w:divBdr>
                        <w:top w:val="none" w:sz="0" w:space="0" w:color="auto"/>
                        <w:left w:val="none" w:sz="0" w:space="0" w:color="auto"/>
                        <w:bottom w:val="none" w:sz="0" w:space="0" w:color="auto"/>
                        <w:right w:val="none" w:sz="0" w:space="0" w:color="auto"/>
                      </w:divBdr>
                    </w:div>
                    <w:div w:id="1413552972">
                      <w:marLeft w:val="0"/>
                      <w:marRight w:val="0"/>
                      <w:marTop w:val="0"/>
                      <w:marBottom w:val="0"/>
                      <w:divBdr>
                        <w:top w:val="none" w:sz="0" w:space="0" w:color="auto"/>
                        <w:left w:val="none" w:sz="0" w:space="0" w:color="auto"/>
                        <w:bottom w:val="none" w:sz="0" w:space="0" w:color="auto"/>
                        <w:right w:val="none" w:sz="0" w:space="0" w:color="auto"/>
                      </w:divBdr>
                    </w:div>
                    <w:div w:id="2134513337">
                      <w:marLeft w:val="0"/>
                      <w:marRight w:val="0"/>
                      <w:marTop w:val="0"/>
                      <w:marBottom w:val="0"/>
                      <w:divBdr>
                        <w:top w:val="none" w:sz="0" w:space="0" w:color="auto"/>
                        <w:left w:val="none" w:sz="0" w:space="0" w:color="auto"/>
                        <w:bottom w:val="none" w:sz="0" w:space="0" w:color="auto"/>
                        <w:right w:val="none" w:sz="0" w:space="0" w:color="auto"/>
                      </w:divBdr>
                    </w:div>
                  </w:divsChild>
                </w:div>
                <w:div w:id="1306660399">
                  <w:marLeft w:val="0"/>
                  <w:marRight w:val="0"/>
                  <w:marTop w:val="0"/>
                  <w:marBottom w:val="0"/>
                  <w:divBdr>
                    <w:top w:val="none" w:sz="0" w:space="0" w:color="auto"/>
                    <w:left w:val="none" w:sz="0" w:space="0" w:color="auto"/>
                    <w:bottom w:val="none" w:sz="0" w:space="0" w:color="auto"/>
                    <w:right w:val="none" w:sz="0" w:space="0" w:color="auto"/>
                  </w:divBdr>
                  <w:divsChild>
                    <w:div w:id="320159901">
                      <w:marLeft w:val="0"/>
                      <w:marRight w:val="0"/>
                      <w:marTop w:val="0"/>
                      <w:marBottom w:val="0"/>
                      <w:divBdr>
                        <w:top w:val="none" w:sz="0" w:space="0" w:color="auto"/>
                        <w:left w:val="none" w:sz="0" w:space="0" w:color="auto"/>
                        <w:bottom w:val="none" w:sz="0" w:space="0" w:color="auto"/>
                        <w:right w:val="none" w:sz="0" w:space="0" w:color="auto"/>
                      </w:divBdr>
                    </w:div>
                    <w:div w:id="1363089125">
                      <w:marLeft w:val="0"/>
                      <w:marRight w:val="0"/>
                      <w:marTop w:val="0"/>
                      <w:marBottom w:val="0"/>
                      <w:divBdr>
                        <w:top w:val="none" w:sz="0" w:space="0" w:color="auto"/>
                        <w:left w:val="none" w:sz="0" w:space="0" w:color="auto"/>
                        <w:bottom w:val="none" w:sz="0" w:space="0" w:color="auto"/>
                        <w:right w:val="none" w:sz="0" w:space="0" w:color="auto"/>
                      </w:divBdr>
                    </w:div>
                    <w:div w:id="1884519471">
                      <w:marLeft w:val="0"/>
                      <w:marRight w:val="0"/>
                      <w:marTop w:val="0"/>
                      <w:marBottom w:val="0"/>
                      <w:divBdr>
                        <w:top w:val="none" w:sz="0" w:space="0" w:color="auto"/>
                        <w:left w:val="none" w:sz="0" w:space="0" w:color="auto"/>
                        <w:bottom w:val="none" w:sz="0" w:space="0" w:color="auto"/>
                        <w:right w:val="none" w:sz="0" w:space="0" w:color="auto"/>
                      </w:divBdr>
                    </w:div>
                  </w:divsChild>
                </w:div>
                <w:div w:id="1306936711">
                  <w:marLeft w:val="0"/>
                  <w:marRight w:val="0"/>
                  <w:marTop w:val="0"/>
                  <w:marBottom w:val="0"/>
                  <w:divBdr>
                    <w:top w:val="none" w:sz="0" w:space="0" w:color="auto"/>
                    <w:left w:val="none" w:sz="0" w:space="0" w:color="auto"/>
                    <w:bottom w:val="none" w:sz="0" w:space="0" w:color="auto"/>
                    <w:right w:val="none" w:sz="0" w:space="0" w:color="auto"/>
                  </w:divBdr>
                  <w:divsChild>
                    <w:div w:id="310064871">
                      <w:marLeft w:val="0"/>
                      <w:marRight w:val="0"/>
                      <w:marTop w:val="0"/>
                      <w:marBottom w:val="0"/>
                      <w:divBdr>
                        <w:top w:val="none" w:sz="0" w:space="0" w:color="auto"/>
                        <w:left w:val="none" w:sz="0" w:space="0" w:color="auto"/>
                        <w:bottom w:val="none" w:sz="0" w:space="0" w:color="auto"/>
                        <w:right w:val="none" w:sz="0" w:space="0" w:color="auto"/>
                      </w:divBdr>
                    </w:div>
                  </w:divsChild>
                </w:div>
                <w:div w:id="1313019826">
                  <w:marLeft w:val="0"/>
                  <w:marRight w:val="0"/>
                  <w:marTop w:val="0"/>
                  <w:marBottom w:val="0"/>
                  <w:divBdr>
                    <w:top w:val="none" w:sz="0" w:space="0" w:color="auto"/>
                    <w:left w:val="none" w:sz="0" w:space="0" w:color="auto"/>
                    <w:bottom w:val="none" w:sz="0" w:space="0" w:color="auto"/>
                    <w:right w:val="none" w:sz="0" w:space="0" w:color="auto"/>
                  </w:divBdr>
                  <w:divsChild>
                    <w:div w:id="1923830461">
                      <w:marLeft w:val="0"/>
                      <w:marRight w:val="0"/>
                      <w:marTop w:val="0"/>
                      <w:marBottom w:val="0"/>
                      <w:divBdr>
                        <w:top w:val="none" w:sz="0" w:space="0" w:color="auto"/>
                        <w:left w:val="none" w:sz="0" w:space="0" w:color="auto"/>
                        <w:bottom w:val="none" w:sz="0" w:space="0" w:color="auto"/>
                        <w:right w:val="none" w:sz="0" w:space="0" w:color="auto"/>
                      </w:divBdr>
                    </w:div>
                  </w:divsChild>
                </w:div>
                <w:div w:id="1318879107">
                  <w:marLeft w:val="0"/>
                  <w:marRight w:val="0"/>
                  <w:marTop w:val="0"/>
                  <w:marBottom w:val="0"/>
                  <w:divBdr>
                    <w:top w:val="none" w:sz="0" w:space="0" w:color="auto"/>
                    <w:left w:val="none" w:sz="0" w:space="0" w:color="auto"/>
                    <w:bottom w:val="none" w:sz="0" w:space="0" w:color="auto"/>
                    <w:right w:val="none" w:sz="0" w:space="0" w:color="auto"/>
                  </w:divBdr>
                  <w:divsChild>
                    <w:div w:id="495923953">
                      <w:marLeft w:val="0"/>
                      <w:marRight w:val="0"/>
                      <w:marTop w:val="0"/>
                      <w:marBottom w:val="0"/>
                      <w:divBdr>
                        <w:top w:val="none" w:sz="0" w:space="0" w:color="auto"/>
                        <w:left w:val="none" w:sz="0" w:space="0" w:color="auto"/>
                        <w:bottom w:val="none" w:sz="0" w:space="0" w:color="auto"/>
                        <w:right w:val="none" w:sz="0" w:space="0" w:color="auto"/>
                      </w:divBdr>
                    </w:div>
                  </w:divsChild>
                </w:div>
                <w:div w:id="1327784207">
                  <w:marLeft w:val="0"/>
                  <w:marRight w:val="0"/>
                  <w:marTop w:val="0"/>
                  <w:marBottom w:val="0"/>
                  <w:divBdr>
                    <w:top w:val="none" w:sz="0" w:space="0" w:color="auto"/>
                    <w:left w:val="none" w:sz="0" w:space="0" w:color="auto"/>
                    <w:bottom w:val="none" w:sz="0" w:space="0" w:color="auto"/>
                    <w:right w:val="none" w:sz="0" w:space="0" w:color="auto"/>
                  </w:divBdr>
                  <w:divsChild>
                    <w:div w:id="1209611363">
                      <w:marLeft w:val="0"/>
                      <w:marRight w:val="0"/>
                      <w:marTop w:val="0"/>
                      <w:marBottom w:val="0"/>
                      <w:divBdr>
                        <w:top w:val="none" w:sz="0" w:space="0" w:color="auto"/>
                        <w:left w:val="none" w:sz="0" w:space="0" w:color="auto"/>
                        <w:bottom w:val="none" w:sz="0" w:space="0" w:color="auto"/>
                        <w:right w:val="none" w:sz="0" w:space="0" w:color="auto"/>
                      </w:divBdr>
                    </w:div>
                  </w:divsChild>
                </w:div>
                <w:div w:id="1328556017">
                  <w:marLeft w:val="0"/>
                  <w:marRight w:val="0"/>
                  <w:marTop w:val="0"/>
                  <w:marBottom w:val="0"/>
                  <w:divBdr>
                    <w:top w:val="none" w:sz="0" w:space="0" w:color="auto"/>
                    <w:left w:val="none" w:sz="0" w:space="0" w:color="auto"/>
                    <w:bottom w:val="none" w:sz="0" w:space="0" w:color="auto"/>
                    <w:right w:val="none" w:sz="0" w:space="0" w:color="auto"/>
                  </w:divBdr>
                  <w:divsChild>
                    <w:div w:id="1212184406">
                      <w:marLeft w:val="0"/>
                      <w:marRight w:val="0"/>
                      <w:marTop w:val="0"/>
                      <w:marBottom w:val="0"/>
                      <w:divBdr>
                        <w:top w:val="none" w:sz="0" w:space="0" w:color="auto"/>
                        <w:left w:val="none" w:sz="0" w:space="0" w:color="auto"/>
                        <w:bottom w:val="none" w:sz="0" w:space="0" w:color="auto"/>
                        <w:right w:val="none" w:sz="0" w:space="0" w:color="auto"/>
                      </w:divBdr>
                    </w:div>
                  </w:divsChild>
                </w:div>
                <w:div w:id="1352680739">
                  <w:marLeft w:val="0"/>
                  <w:marRight w:val="0"/>
                  <w:marTop w:val="0"/>
                  <w:marBottom w:val="0"/>
                  <w:divBdr>
                    <w:top w:val="none" w:sz="0" w:space="0" w:color="auto"/>
                    <w:left w:val="none" w:sz="0" w:space="0" w:color="auto"/>
                    <w:bottom w:val="none" w:sz="0" w:space="0" w:color="auto"/>
                    <w:right w:val="none" w:sz="0" w:space="0" w:color="auto"/>
                  </w:divBdr>
                  <w:divsChild>
                    <w:div w:id="775249842">
                      <w:marLeft w:val="0"/>
                      <w:marRight w:val="0"/>
                      <w:marTop w:val="0"/>
                      <w:marBottom w:val="0"/>
                      <w:divBdr>
                        <w:top w:val="none" w:sz="0" w:space="0" w:color="auto"/>
                        <w:left w:val="none" w:sz="0" w:space="0" w:color="auto"/>
                        <w:bottom w:val="none" w:sz="0" w:space="0" w:color="auto"/>
                        <w:right w:val="none" w:sz="0" w:space="0" w:color="auto"/>
                      </w:divBdr>
                    </w:div>
                  </w:divsChild>
                </w:div>
                <w:div w:id="1352755088">
                  <w:marLeft w:val="0"/>
                  <w:marRight w:val="0"/>
                  <w:marTop w:val="0"/>
                  <w:marBottom w:val="0"/>
                  <w:divBdr>
                    <w:top w:val="none" w:sz="0" w:space="0" w:color="auto"/>
                    <w:left w:val="none" w:sz="0" w:space="0" w:color="auto"/>
                    <w:bottom w:val="none" w:sz="0" w:space="0" w:color="auto"/>
                    <w:right w:val="none" w:sz="0" w:space="0" w:color="auto"/>
                  </w:divBdr>
                  <w:divsChild>
                    <w:div w:id="1732119852">
                      <w:marLeft w:val="0"/>
                      <w:marRight w:val="0"/>
                      <w:marTop w:val="0"/>
                      <w:marBottom w:val="0"/>
                      <w:divBdr>
                        <w:top w:val="none" w:sz="0" w:space="0" w:color="auto"/>
                        <w:left w:val="none" w:sz="0" w:space="0" w:color="auto"/>
                        <w:bottom w:val="none" w:sz="0" w:space="0" w:color="auto"/>
                        <w:right w:val="none" w:sz="0" w:space="0" w:color="auto"/>
                      </w:divBdr>
                    </w:div>
                  </w:divsChild>
                </w:div>
                <w:div w:id="1381782084">
                  <w:marLeft w:val="0"/>
                  <w:marRight w:val="0"/>
                  <w:marTop w:val="0"/>
                  <w:marBottom w:val="0"/>
                  <w:divBdr>
                    <w:top w:val="none" w:sz="0" w:space="0" w:color="auto"/>
                    <w:left w:val="none" w:sz="0" w:space="0" w:color="auto"/>
                    <w:bottom w:val="none" w:sz="0" w:space="0" w:color="auto"/>
                    <w:right w:val="none" w:sz="0" w:space="0" w:color="auto"/>
                  </w:divBdr>
                  <w:divsChild>
                    <w:div w:id="664166592">
                      <w:marLeft w:val="0"/>
                      <w:marRight w:val="0"/>
                      <w:marTop w:val="0"/>
                      <w:marBottom w:val="0"/>
                      <w:divBdr>
                        <w:top w:val="none" w:sz="0" w:space="0" w:color="auto"/>
                        <w:left w:val="none" w:sz="0" w:space="0" w:color="auto"/>
                        <w:bottom w:val="none" w:sz="0" w:space="0" w:color="auto"/>
                        <w:right w:val="none" w:sz="0" w:space="0" w:color="auto"/>
                      </w:divBdr>
                    </w:div>
                    <w:div w:id="863247731">
                      <w:marLeft w:val="0"/>
                      <w:marRight w:val="0"/>
                      <w:marTop w:val="0"/>
                      <w:marBottom w:val="0"/>
                      <w:divBdr>
                        <w:top w:val="none" w:sz="0" w:space="0" w:color="auto"/>
                        <w:left w:val="none" w:sz="0" w:space="0" w:color="auto"/>
                        <w:bottom w:val="none" w:sz="0" w:space="0" w:color="auto"/>
                        <w:right w:val="none" w:sz="0" w:space="0" w:color="auto"/>
                      </w:divBdr>
                    </w:div>
                    <w:div w:id="1188253302">
                      <w:marLeft w:val="0"/>
                      <w:marRight w:val="0"/>
                      <w:marTop w:val="0"/>
                      <w:marBottom w:val="0"/>
                      <w:divBdr>
                        <w:top w:val="none" w:sz="0" w:space="0" w:color="auto"/>
                        <w:left w:val="none" w:sz="0" w:space="0" w:color="auto"/>
                        <w:bottom w:val="none" w:sz="0" w:space="0" w:color="auto"/>
                        <w:right w:val="none" w:sz="0" w:space="0" w:color="auto"/>
                      </w:divBdr>
                    </w:div>
                  </w:divsChild>
                </w:div>
                <w:div w:id="1388264395">
                  <w:marLeft w:val="0"/>
                  <w:marRight w:val="0"/>
                  <w:marTop w:val="0"/>
                  <w:marBottom w:val="0"/>
                  <w:divBdr>
                    <w:top w:val="none" w:sz="0" w:space="0" w:color="auto"/>
                    <w:left w:val="none" w:sz="0" w:space="0" w:color="auto"/>
                    <w:bottom w:val="none" w:sz="0" w:space="0" w:color="auto"/>
                    <w:right w:val="none" w:sz="0" w:space="0" w:color="auto"/>
                  </w:divBdr>
                  <w:divsChild>
                    <w:div w:id="1709523988">
                      <w:marLeft w:val="0"/>
                      <w:marRight w:val="0"/>
                      <w:marTop w:val="0"/>
                      <w:marBottom w:val="0"/>
                      <w:divBdr>
                        <w:top w:val="none" w:sz="0" w:space="0" w:color="auto"/>
                        <w:left w:val="none" w:sz="0" w:space="0" w:color="auto"/>
                        <w:bottom w:val="none" w:sz="0" w:space="0" w:color="auto"/>
                        <w:right w:val="none" w:sz="0" w:space="0" w:color="auto"/>
                      </w:divBdr>
                    </w:div>
                  </w:divsChild>
                </w:div>
                <w:div w:id="1391146714">
                  <w:marLeft w:val="0"/>
                  <w:marRight w:val="0"/>
                  <w:marTop w:val="0"/>
                  <w:marBottom w:val="0"/>
                  <w:divBdr>
                    <w:top w:val="none" w:sz="0" w:space="0" w:color="auto"/>
                    <w:left w:val="none" w:sz="0" w:space="0" w:color="auto"/>
                    <w:bottom w:val="none" w:sz="0" w:space="0" w:color="auto"/>
                    <w:right w:val="none" w:sz="0" w:space="0" w:color="auto"/>
                  </w:divBdr>
                  <w:divsChild>
                    <w:div w:id="1326592299">
                      <w:marLeft w:val="0"/>
                      <w:marRight w:val="0"/>
                      <w:marTop w:val="0"/>
                      <w:marBottom w:val="0"/>
                      <w:divBdr>
                        <w:top w:val="none" w:sz="0" w:space="0" w:color="auto"/>
                        <w:left w:val="none" w:sz="0" w:space="0" w:color="auto"/>
                        <w:bottom w:val="none" w:sz="0" w:space="0" w:color="auto"/>
                        <w:right w:val="none" w:sz="0" w:space="0" w:color="auto"/>
                      </w:divBdr>
                    </w:div>
                  </w:divsChild>
                </w:div>
                <w:div w:id="1394503663">
                  <w:marLeft w:val="0"/>
                  <w:marRight w:val="0"/>
                  <w:marTop w:val="0"/>
                  <w:marBottom w:val="0"/>
                  <w:divBdr>
                    <w:top w:val="none" w:sz="0" w:space="0" w:color="auto"/>
                    <w:left w:val="none" w:sz="0" w:space="0" w:color="auto"/>
                    <w:bottom w:val="none" w:sz="0" w:space="0" w:color="auto"/>
                    <w:right w:val="none" w:sz="0" w:space="0" w:color="auto"/>
                  </w:divBdr>
                  <w:divsChild>
                    <w:div w:id="266549407">
                      <w:marLeft w:val="0"/>
                      <w:marRight w:val="0"/>
                      <w:marTop w:val="0"/>
                      <w:marBottom w:val="0"/>
                      <w:divBdr>
                        <w:top w:val="none" w:sz="0" w:space="0" w:color="auto"/>
                        <w:left w:val="none" w:sz="0" w:space="0" w:color="auto"/>
                        <w:bottom w:val="none" w:sz="0" w:space="0" w:color="auto"/>
                        <w:right w:val="none" w:sz="0" w:space="0" w:color="auto"/>
                      </w:divBdr>
                    </w:div>
                    <w:div w:id="584415768">
                      <w:marLeft w:val="0"/>
                      <w:marRight w:val="0"/>
                      <w:marTop w:val="0"/>
                      <w:marBottom w:val="0"/>
                      <w:divBdr>
                        <w:top w:val="none" w:sz="0" w:space="0" w:color="auto"/>
                        <w:left w:val="none" w:sz="0" w:space="0" w:color="auto"/>
                        <w:bottom w:val="none" w:sz="0" w:space="0" w:color="auto"/>
                        <w:right w:val="none" w:sz="0" w:space="0" w:color="auto"/>
                      </w:divBdr>
                    </w:div>
                    <w:div w:id="1874877053">
                      <w:marLeft w:val="0"/>
                      <w:marRight w:val="0"/>
                      <w:marTop w:val="0"/>
                      <w:marBottom w:val="0"/>
                      <w:divBdr>
                        <w:top w:val="none" w:sz="0" w:space="0" w:color="auto"/>
                        <w:left w:val="none" w:sz="0" w:space="0" w:color="auto"/>
                        <w:bottom w:val="none" w:sz="0" w:space="0" w:color="auto"/>
                        <w:right w:val="none" w:sz="0" w:space="0" w:color="auto"/>
                      </w:divBdr>
                    </w:div>
                  </w:divsChild>
                </w:div>
                <w:div w:id="1398825308">
                  <w:marLeft w:val="0"/>
                  <w:marRight w:val="0"/>
                  <w:marTop w:val="0"/>
                  <w:marBottom w:val="0"/>
                  <w:divBdr>
                    <w:top w:val="none" w:sz="0" w:space="0" w:color="auto"/>
                    <w:left w:val="none" w:sz="0" w:space="0" w:color="auto"/>
                    <w:bottom w:val="none" w:sz="0" w:space="0" w:color="auto"/>
                    <w:right w:val="none" w:sz="0" w:space="0" w:color="auto"/>
                  </w:divBdr>
                  <w:divsChild>
                    <w:div w:id="1682731939">
                      <w:marLeft w:val="0"/>
                      <w:marRight w:val="0"/>
                      <w:marTop w:val="0"/>
                      <w:marBottom w:val="0"/>
                      <w:divBdr>
                        <w:top w:val="none" w:sz="0" w:space="0" w:color="auto"/>
                        <w:left w:val="none" w:sz="0" w:space="0" w:color="auto"/>
                        <w:bottom w:val="none" w:sz="0" w:space="0" w:color="auto"/>
                        <w:right w:val="none" w:sz="0" w:space="0" w:color="auto"/>
                      </w:divBdr>
                    </w:div>
                  </w:divsChild>
                </w:div>
                <w:div w:id="1434084711">
                  <w:marLeft w:val="0"/>
                  <w:marRight w:val="0"/>
                  <w:marTop w:val="0"/>
                  <w:marBottom w:val="0"/>
                  <w:divBdr>
                    <w:top w:val="none" w:sz="0" w:space="0" w:color="auto"/>
                    <w:left w:val="none" w:sz="0" w:space="0" w:color="auto"/>
                    <w:bottom w:val="none" w:sz="0" w:space="0" w:color="auto"/>
                    <w:right w:val="none" w:sz="0" w:space="0" w:color="auto"/>
                  </w:divBdr>
                  <w:divsChild>
                    <w:div w:id="924189795">
                      <w:marLeft w:val="0"/>
                      <w:marRight w:val="0"/>
                      <w:marTop w:val="0"/>
                      <w:marBottom w:val="0"/>
                      <w:divBdr>
                        <w:top w:val="none" w:sz="0" w:space="0" w:color="auto"/>
                        <w:left w:val="none" w:sz="0" w:space="0" w:color="auto"/>
                        <w:bottom w:val="none" w:sz="0" w:space="0" w:color="auto"/>
                        <w:right w:val="none" w:sz="0" w:space="0" w:color="auto"/>
                      </w:divBdr>
                    </w:div>
                  </w:divsChild>
                </w:div>
                <w:div w:id="1441415108">
                  <w:marLeft w:val="0"/>
                  <w:marRight w:val="0"/>
                  <w:marTop w:val="0"/>
                  <w:marBottom w:val="0"/>
                  <w:divBdr>
                    <w:top w:val="none" w:sz="0" w:space="0" w:color="auto"/>
                    <w:left w:val="none" w:sz="0" w:space="0" w:color="auto"/>
                    <w:bottom w:val="none" w:sz="0" w:space="0" w:color="auto"/>
                    <w:right w:val="none" w:sz="0" w:space="0" w:color="auto"/>
                  </w:divBdr>
                  <w:divsChild>
                    <w:div w:id="1287934510">
                      <w:marLeft w:val="0"/>
                      <w:marRight w:val="0"/>
                      <w:marTop w:val="0"/>
                      <w:marBottom w:val="0"/>
                      <w:divBdr>
                        <w:top w:val="none" w:sz="0" w:space="0" w:color="auto"/>
                        <w:left w:val="none" w:sz="0" w:space="0" w:color="auto"/>
                        <w:bottom w:val="none" w:sz="0" w:space="0" w:color="auto"/>
                        <w:right w:val="none" w:sz="0" w:space="0" w:color="auto"/>
                      </w:divBdr>
                    </w:div>
                    <w:div w:id="1437679062">
                      <w:marLeft w:val="0"/>
                      <w:marRight w:val="0"/>
                      <w:marTop w:val="0"/>
                      <w:marBottom w:val="0"/>
                      <w:divBdr>
                        <w:top w:val="none" w:sz="0" w:space="0" w:color="auto"/>
                        <w:left w:val="none" w:sz="0" w:space="0" w:color="auto"/>
                        <w:bottom w:val="none" w:sz="0" w:space="0" w:color="auto"/>
                        <w:right w:val="none" w:sz="0" w:space="0" w:color="auto"/>
                      </w:divBdr>
                    </w:div>
                  </w:divsChild>
                </w:div>
                <w:div w:id="1441608569">
                  <w:marLeft w:val="0"/>
                  <w:marRight w:val="0"/>
                  <w:marTop w:val="0"/>
                  <w:marBottom w:val="0"/>
                  <w:divBdr>
                    <w:top w:val="none" w:sz="0" w:space="0" w:color="auto"/>
                    <w:left w:val="none" w:sz="0" w:space="0" w:color="auto"/>
                    <w:bottom w:val="none" w:sz="0" w:space="0" w:color="auto"/>
                    <w:right w:val="none" w:sz="0" w:space="0" w:color="auto"/>
                  </w:divBdr>
                  <w:divsChild>
                    <w:div w:id="196747232">
                      <w:marLeft w:val="0"/>
                      <w:marRight w:val="0"/>
                      <w:marTop w:val="0"/>
                      <w:marBottom w:val="0"/>
                      <w:divBdr>
                        <w:top w:val="none" w:sz="0" w:space="0" w:color="auto"/>
                        <w:left w:val="none" w:sz="0" w:space="0" w:color="auto"/>
                        <w:bottom w:val="none" w:sz="0" w:space="0" w:color="auto"/>
                        <w:right w:val="none" w:sz="0" w:space="0" w:color="auto"/>
                      </w:divBdr>
                    </w:div>
                  </w:divsChild>
                </w:div>
                <w:div w:id="1443453808">
                  <w:marLeft w:val="0"/>
                  <w:marRight w:val="0"/>
                  <w:marTop w:val="0"/>
                  <w:marBottom w:val="0"/>
                  <w:divBdr>
                    <w:top w:val="none" w:sz="0" w:space="0" w:color="auto"/>
                    <w:left w:val="none" w:sz="0" w:space="0" w:color="auto"/>
                    <w:bottom w:val="none" w:sz="0" w:space="0" w:color="auto"/>
                    <w:right w:val="none" w:sz="0" w:space="0" w:color="auto"/>
                  </w:divBdr>
                  <w:divsChild>
                    <w:div w:id="2121945983">
                      <w:marLeft w:val="0"/>
                      <w:marRight w:val="0"/>
                      <w:marTop w:val="0"/>
                      <w:marBottom w:val="0"/>
                      <w:divBdr>
                        <w:top w:val="none" w:sz="0" w:space="0" w:color="auto"/>
                        <w:left w:val="none" w:sz="0" w:space="0" w:color="auto"/>
                        <w:bottom w:val="none" w:sz="0" w:space="0" w:color="auto"/>
                        <w:right w:val="none" w:sz="0" w:space="0" w:color="auto"/>
                      </w:divBdr>
                    </w:div>
                  </w:divsChild>
                </w:div>
                <w:div w:id="1444425285">
                  <w:marLeft w:val="0"/>
                  <w:marRight w:val="0"/>
                  <w:marTop w:val="0"/>
                  <w:marBottom w:val="0"/>
                  <w:divBdr>
                    <w:top w:val="none" w:sz="0" w:space="0" w:color="auto"/>
                    <w:left w:val="none" w:sz="0" w:space="0" w:color="auto"/>
                    <w:bottom w:val="none" w:sz="0" w:space="0" w:color="auto"/>
                    <w:right w:val="none" w:sz="0" w:space="0" w:color="auto"/>
                  </w:divBdr>
                  <w:divsChild>
                    <w:div w:id="1087070330">
                      <w:marLeft w:val="0"/>
                      <w:marRight w:val="0"/>
                      <w:marTop w:val="0"/>
                      <w:marBottom w:val="0"/>
                      <w:divBdr>
                        <w:top w:val="none" w:sz="0" w:space="0" w:color="auto"/>
                        <w:left w:val="none" w:sz="0" w:space="0" w:color="auto"/>
                        <w:bottom w:val="none" w:sz="0" w:space="0" w:color="auto"/>
                        <w:right w:val="none" w:sz="0" w:space="0" w:color="auto"/>
                      </w:divBdr>
                    </w:div>
                  </w:divsChild>
                </w:div>
                <w:div w:id="1448085476">
                  <w:marLeft w:val="0"/>
                  <w:marRight w:val="0"/>
                  <w:marTop w:val="0"/>
                  <w:marBottom w:val="0"/>
                  <w:divBdr>
                    <w:top w:val="none" w:sz="0" w:space="0" w:color="auto"/>
                    <w:left w:val="none" w:sz="0" w:space="0" w:color="auto"/>
                    <w:bottom w:val="none" w:sz="0" w:space="0" w:color="auto"/>
                    <w:right w:val="none" w:sz="0" w:space="0" w:color="auto"/>
                  </w:divBdr>
                  <w:divsChild>
                    <w:div w:id="1647861041">
                      <w:marLeft w:val="0"/>
                      <w:marRight w:val="0"/>
                      <w:marTop w:val="0"/>
                      <w:marBottom w:val="0"/>
                      <w:divBdr>
                        <w:top w:val="none" w:sz="0" w:space="0" w:color="auto"/>
                        <w:left w:val="none" w:sz="0" w:space="0" w:color="auto"/>
                        <w:bottom w:val="none" w:sz="0" w:space="0" w:color="auto"/>
                        <w:right w:val="none" w:sz="0" w:space="0" w:color="auto"/>
                      </w:divBdr>
                    </w:div>
                  </w:divsChild>
                </w:div>
                <w:div w:id="1453480484">
                  <w:marLeft w:val="0"/>
                  <w:marRight w:val="0"/>
                  <w:marTop w:val="0"/>
                  <w:marBottom w:val="0"/>
                  <w:divBdr>
                    <w:top w:val="none" w:sz="0" w:space="0" w:color="auto"/>
                    <w:left w:val="none" w:sz="0" w:space="0" w:color="auto"/>
                    <w:bottom w:val="none" w:sz="0" w:space="0" w:color="auto"/>
                    <w:right w:val="none" w:sz="0" w:space="0" w:color="auto"/>
                  </w:divBdr>
                  <w:divsChild>
                    <w:div w:id="1477574698">
                      <w:marLeft w:val="0"/>
                      <w:marRight w:val="0"/>
                      <w:marTop w:val="0"/>
                      <w:marBottom w:val="0"/>
                      <w:divBdr>
                        <w:top w:val="none" w:sz="0" w:space="0" w:color="auto"/>
                        <w:left w:val="none" w:sz="0" w:space="0" w:color="auto"/>
                        <w:bottom w:val="none" w:sz="0" w:space="0" w:color="auto"/>
                        <w:right w:val="none" w:sz="0" w:space="0" w:color="auto"/>
                      </w:divBdr>
                    </w:div>
                  </w:divsChild>
                </w:div>
                <w:div w:id="1457407636">
                  <w:marLeft w:val="0"/>
                  <w:marRight w:val="0"/>
                  <w:marTop w:val="0"/>
                  <w:marBottom w:val="0"/>
                  <w:divBdr>
                    <w:top w:val="none" w:sz="0" w:space="0" w:color="auto"/>
                    <w:left w:val="none" w:sz="0" w:space="0" w:color="auto"/>
                    <w:bottom w:val="none" w:sz="0" w:space="0" w:color="auto"/>
                    <w:right w:val="none" w:sz="0" w:space="0" w:color="auto"/>
                  </w:divBdr>
                  <w:divsChild>
                    <w:div w:id="1923102062">
                      <w:marLeft w:val="0"/>
                      <w:marRight w:val="0"/>
                      <w:marTop w:val="0"/>
                      <w:marBottom w:val="0"/>
                      <w:divBdr>
                        <w:top w:val="none" w:sz="0" w:space="0" w:color="auto"/>
                        <w:left w:val="none" w:sz="0" w:space="0" w:color="auto"/>
                        <w:bottom w:val="none" w:sz="0" w:space="0" w:color="auto"/>
                        <w:right w:val="none" w:sz="0" w:space="0" w:color="auto"/>
                      </w:divBdr>
                    </w:div>
                  </w:divsChild>
                </w:div>
                <w:div w:id="1466433602">
                  <w:marLeft w:val="0"/>
                  <w:marRight w:val="0"/>
                  <w:marTop w:val="0"/>
                  <w:marBottom w:val="0"/>
                  <w:divBdr>
                    <w:top w:val="none" w:sz="0" w:space="0" w:color="auto"/>
                    <w:left w:val="none" w:sz="0" w:space="0" w:color="auto"/>
                    <w:bottom w:val="none" w:sz="0" w:space="0" w:color="auto"/>
                    <w:right w:val="none" w:sz="0" w:space="0" w:color="auto"/>
                  </w:divBdr>
                  <w:divsChild>
                    <w:div w:id="140317352">
                      <w:marLeft w:val="0"/>
                      <w:marRight w:val="0"/>
                      <w:marTop w:val="0"/>
                      <w:marBottom w:val="0"/>
                      <w:divBdr>
                        <w:top w:val="none" w:sz="0" w:space="0" w:color="auto"/>
                        <w:left w:val="none" w:sz="0" w:space="0" w:color="auto"/>
                        <w:bottom w:val="none" w:sz="0" w:space="0" w:color="auto"/>
                        <w:right w:val="none" w:sz="0" w:space="0" w:color="auto"/>
                      </w:divBdr>
                    </w:div>
                    <w:div w:id="510994555">
                      <w:marLeft w:val="0"/>
                      <w:marRight w:val="0"/>
                      <w:marTop w:val="0"/>
                      <w:marBottom w:val="0"/>
                      <w:divBdr>
                        <w:top w:val="none" w:sz="0" w:space="0" w:color="auto"/>
                        <w:left w:val="none" w:sz="0" w:space="0" w:color="auto"/>
                        <w:bottom w:val="none" w:sz="0" w:space="0" w:color="auto"/>
                        <w:right w:val="none" w:sz="0" w:space="0" w:color="auto"/>
                      </w:divBdr>
                    </w:div>
                    <w:div w:id="576014649">
                      <w:marLeft w:val="0"/>
                      <w:marRight w:val="0"/>
                      <w:marTop w:val="0"/>
                      <w:marBottom w:val="0"/>
                      <w:divBdr>
                        <w:top w:val="none" w:sz="0" w:space="0" w:color="auto"/>
                        <w:left w:val="none" w:sz="0" w:space="0" w:color="auto"/>
                        <w:bottom w:val="none" w:sz="0" w:space="0" w:color="auto"/>
                        <w:right w:val="none" w:sz="0" w:space="0" w:color="auto"/>
                      </w:divBdr>
                    </w:div>
                    <w:div w:id="1357150886">
                      <w:marLeft w:val="0"/>
                      <w:marRight w:val="0"/>
                      <w:marTop w:val="0"/>
                      <w:marBottom w:val="0"/>
                      <w:divBdr>
                        <w:top w:val="none" w:sz="0" w:space="0" w:color="auto"/>
                        <w:left w:val="none" w:sz="0" w:space="0" w:color="auto"/>
                        <w:bottom w:val="none" w:sz="0" w:space="0" w:color="auto"/>
                        <w:right w:val="none" w:sz="0" w:space="0" w:color="auto"/>
                      </w:divBdr>
                    </w:div>
                    <w:div w:id="1653480784">
                      <w:marLeft w:val="0"/>
                      <w:marRight w:val="0"/>
                      <w:marTop w:val="0"/>
                      <w:marBottom w:val="0"/>
                      <w:divBdr>
                        <w:top w:val="none" w:sz="0" w:space="0" w:color="auto"/>
                        <w:left w:val="none" w:sz="0" w:space="0" w:color="auto"/>
                        <w:bottom w:val="none" w:sz="0" w:space="0" w:color="auto"/>
                        <w:right w:val="none" w:sz="0" w:space="0" w:color="auto"/>
                      </w:divBdr>
                    </w:div>
                  </w:divsChild>
                </w:div>
                <w:div w:id="1482580921">
                  <w:marLeft w:val="0"/>
                  <w:marRight w:val="0"/>
                  <w:marTop w:val="0"/>
                  <w:marBottom w:val="0"/>
                  <w:divBdr>
                    <w:top w:val="none" w:sz="0" w:space="0" w:color="auto"/>
                    <w:left w:val="none" w:sz="0" w:space="0" w:color="auto"/>
                    <w:bottom w:val="none" w:sz="0" w:space="0" w:color="auto"/>
                    <w:right w:val="none" w:sz="0" w:space="0" w:color="auto"/>
                  </w:divBdr>
                  <w:divsChild>
                    <w:div w:id="745688255">
                      <w:marLeft w:val="0"/>
                      <w:marRight w:val="0"/>
                      <w:marTop w:val="0"/>
                      <w:marBottom w:val="0"/>
                      <w:divBdr>
                        <w:top w:val="none" w:sz="0" w:space="0" w:color="auto"/>
                        <w:left w:val="none" w:sz="0" w:space="0" w:color="auto"/>
                        <w:bottom w:val="none" w:sz="0" w:space="0" w:color="auto"/>
                        <w:right w:val="none" w:sz="0" w:space="0" w:color="auto"/>
                      </w:divBdr>
                    </w:div>
                  </w:divsChild>
                </w:div>
                <w:div w:id="1495338224">
                  <w:marLeft w:val="0"/>
                  <w:marRight w:val="0"/>
                  <w:marTop w:val="0"/>
                  <w:marBottom w:val="0"/>
                  <w:divBdr>
                    <w:top w:val="none" w:sz="0" w:space="0" w:color="auto"/>
                    <w:left w:val="none" w:sz="0" w:space="0" w:color="auto"/>
                    <w:bottom w:val="none" w:sz="0" w:space="0" w:color="auto"/>
                    <w:right w:val="none" w:sz="0" w:space="0" w:color="auto"/>
                  </w:divBdr>
                  <w:divsChild>
                    <w:div w:id="1995261472">
                      <w:marLeft w:val="0"/>
                      <w:marRight w:val="0"/>
                      <w:marTop w:val="0"/>
                      <w:marBottom w:val="0"/>
                      <w:divBdr>
                        <w:top w:val="none" w:sz="0" w:space="0" w:color="auto"/>
                        <w:left w:val="none" w:sz="0" w:space="0" w:color="auto"/>
                        <w:bottom w:val="none" w:sz="0" w:space="0" w:color="auto"/>
                        <w:right w:val="none" w:sz="0" w:space="0" w:color="auto"/>
                      </w:divBdr>
                    </w:div>
                  </w:divsChild>
                </w:div>
                <w:div w:id="1502545937">
                  <w:marLeft w:val="0"/>
                  <w:marRight w:val="0"/>
                  <w:marTop w:val="0"/>
                  <w:marBottom w:val="0"/>
                  <w:divBdr>
                    <w:top w:val="none" w:sz="0" w:space="0" w:color="auto"/>
                    <w:left w:val="none" w:sz="0" w:space="0" w:color="auto"/>
                    <w:bottom w:val="none" w:sz="0" w:space="0" w:color="auto"/>
                    <w:right w:val="none" w:sz="0" w:space="0" w:color="auto"/>
                  </w:divBdr>
                  <w:divsChild>
                    <w:div w:id="904143139">
                      <w:marLeft w:val="0"/>
                      <w:marRight w:val="0"/>
                      <w:marTop w:val="0"/>
                      <w:marBottom w:val="0"/>
                      <w:divBdr>
                        <w:top w:val="none" w:sz="0" w:space="0" w:color="auto"/>
                        <w:left w:val="none" w:sz="0" w:space="0" w:color="auto"/>
                        <w:bottom w:val="none" w:sz="0" w:space="0" w:color="auto"/>
                        <w:right w:val="none" w:sz="0" w:space="0" w:color="auto"/>
                      </w:divBdr>
                    </w:div>
                  </w:divsChild>
                </w:div>
                <w:div w:id="1504978446">
                  <w:marLeft w:val="0"/>
                  <w:marRight w:val="0"/>
                  <w:marTop w:val="0"/>
                  <w:marBottom w:val="0"/>
                  <w:divBdr>
                    <w:top w:val="none" w:sz="0" w:space="0" w:color="auto"/>
                    <w:left w:val="none" w:sz="0" w:space="0" w:color="auto"/>
                    <w:bottom w:val="none" w:sz="0" w:space="0" w:color="auto"/>
                    <w:right w:val="none" w:sz="0" w:space="0" w:color="auto"/>
                  </w:divBdr>
                  <w:divsChild>
                    <w:div w:id="192117647">
                      <w:marLeft w:val="0"/>
                      <w:marRight w:val="0"/>
                      <w:marTop w:val="0"/>
                      <w:marBottom w:val="0"/>
                      <w:divBdr>
                        <w:top w:val="none" w:sz="0" w:space="0" w:color="auto"/>
                        <w:left w:val="none" w:sz="0" w:space="0" w:color="auto"/>
                        <w:bottom w:val="none" w:sz="0" w:space="0" w:color="auto"/>
                        <w:right w:val="none" w:sz="0" w:space="0" w:color="auto"/>
                      </w:divBdr>
                    </w:div>
                    <w:div w:id="501235877">
                      <w:marLeft w:val="0"/>
                      <w:marRight w:val="0"/>
                      <w:marTop w:val="0"/>
                      <w:marBottom w:val="0"/>
                      <w:divBdr>
                        <w:top w:val="none" w:sz="0" w:space="0" w:color="auto"/>
                        <w:left w:val="none" w:sz="0" w:space="0" w:color="auto"/>
                        <w:bottom w:val="none" w:sz="0" w:space="0" w:color="auto"/>
                        <w:right w:val="none" w:sz="0" w:space="0" w:color="auto"/>
                      </w:divBdr>
                    </w:div>
                    <w:div w:id="1034036876">
                      <w:marLeft w:val="0"/>
                      <w:marRight w:val="0"/>
                      <w:marTop w:val="0"/>
                      <w:marBottom w:val="0"/>
                      <w:divBdr>
                        <w:top w:val="none" w:sz="0" w:space="0" w:color="auto"/>
                        <w:left w:val="none" w:sz="0" w:space="0" w:color="auto"/>
                        <w:bottom w:val="none" w:sz="0" w:space="0" w:color="auto"/>
                        <w:right w:val="none" w:sz="0" w:space="0" w:color="auto"/>
                      </w:divBdr>
                    </w:div>
                    <w:div w:id="1585339364">
                      <w:marLeft w:val="0"/>
                      <w:marRight w:val="0"/>
                      <w:marTop w:val="0"/>
                      <w:marBottom w:val="0"/>
                      <w:divBdr>
                        <w:top w:val="none" w:sz="0" w:space="0" w:color="auto"/>
                        <w:left w:val="none" w:sz="0" w:space="0" w:color="auto"/>
                        <w:bottom w:val="none" w:sz="0" w:space="0" w:color="auto"/>
                        <w:right w:val="none" w:sz="0" w:space="0" w:color="auto"/>
                      </w:divBdr>
                    </w:div>
                  </w:divsChild>
                </w:div>
                <w:div w:id="1512796286">
                  <w:marLeft w:val="0"/>
                  <w:marRight w:val="0"/>
                  <w:marTop w:val="0"/>
                  <w:marBottom w:val="0"/>
                  <w:divBdr>
                    <w:top w:val="none" w:sz="0" w:space="0" w:color="auto"/>
                    <w:left w:val="none" w:sz="0" w:space="0" w:color="auto"/>
                    <w:bottom w:val="none" w:sz="0" w:space="0" w:color="auto"/>
                    <w:right w:val="none" w:sz="0" w:space="0" w:color="auto"/>
                  </w:divBdr>
                  <w:divsChild>
                    <w:div w:id="309797793">
                      <w:marLeft w:val="0"/>
                      <w:marRight w:val="0"/>
                      <w:marTop w:val="0"/>
                      <w:marBottom w:val="0"/>
                      <w:divBdr>
                        <w:top w:val="none" w:sz="0" w:space="0" w:color="auto"/>
                        <w:left w:val="none" w:sz="0" w:space="0" w:color="auto"/>
                        <w:bottom w:val="none" w:sz="0" w:space="0" w:color="auto"/>
                        <w:right w:val="none" w:sz="0" w:space="0" w:color="auto"/>
                      </w:divBdr>
                    </w:div>
                  </w:divsChild>
                </w:div>
                <w:div w:id="1517309294">
                  <w:marLeft w:val="0"/>
                  <w:marRight w:val="0"/>
                  <w:marTop w:val="0"/>
                  <w:marBottom w:val="0"/>
                  <w:divBdr>
                    <w:top w:val="none" w:sz="0" w:space="0" w:color="auto"/>
                    <w:left w:val="none" w:sz="0" w:space="0" w:color="auto"/>
                    <w:bottom w:val="none" w:sz="0" w:space="0" w:color="auto"/>
                    <w:right w:val="none" w:sz="0" w:space="0" w:color="auto"/>
                  </w:divBdr>
                  <w:divsChild>
                    <w:div w:id="294140503">
                      <w:marLeft w:val="0"/>
                      <w:marRight w:val="0"/>
                      <w:marTop w:val="0"/>
                      <w:marBottom w:val="0"/>
                      <w:divBdr>
                        <w:top w:val="none" w:sz="0" w:space="0" w:color="auto"/>
                        <w:left w:val="none" w:sz="0" w:space="0" w:color="auto"/>
                        <w:bottom w:val="none" w:sz="0" w:space="0" w:color="auto"/>
                        <w:right w:val="none" w:sz="0" w:space="0" w:color="auto"/>
                      </w:divBdr>
                    </w:div>
                    <w:div w:id="904340590">
                      <w:marLeft w:val="0"/>
                      <w:marRight w:val="0"/>
                      <w:marTop w:val="0"/>
                      <w:marBottom w:val="0"/>
                      <w:divBdr>
                        <w:top w:val="none" w:sz="0" w:space="0" w:color="auto"/>
                        <w:left w:val="none" w:sz="0" w:space="0" w:color="auto"/>
                        <w:bottom w:val="none" w:sz="0" w:space="0" w:color="auto"/>
                        <w:right w:val="none" w:sz="0" w:space="0" w:color="auto"/>
                      </w:divBdr>
                    </w:div>
                    <w:div w:id="1171604641">
                      <w:marLeft w:val="0"/>
                      <w:marRight w:val="0"/>
                      <w:marTop w:val="0"/>
                      <w:marBottom w:val="0"/>
                      <w:divBdr>
                        <w:top w:val="none" w:sz="0" w:space="0" w:color="auto"/>
                        <w:left w:val="none" w:sz="0" w:space="0" w:color="auto"/>
                        <w:bottom w:val="none" w:sz="0" w:space="0" w:color="auto"/>
                        <w:right w:val="none" w:sz="0" w:space="0" w:color="auto"/>
                      </w:divBdr>
                    </w:div>
                    <w:div w:id="1686249146">
                      <w:marLeft w:val="0"/>
                      <w:marRight w:val="0"/>
                      <w:marTop w:val="0"/>
                      <w:marBottom w:val="0"/>
                      <w:divBdr>
                        <w:top w:val="none" w:sz="0" w:space="0" w:color="auto"/>
                        <w:left w:val="none" w:sz="0" w:space="0" w:color="auto"/>
                        <w:bottom w:val="none" w:sz="0" w:space="0" w:color="auto"/>
                        <w:right w:val="none" w:sz="0" w:space="0" w:color="auto"/>
                      </w:divBdr>
                    </w:div>
                  </w:divsChild>
                </w:div>
                <w:div w:id="1523667831">
                  <w:marLeft w:val="0"/>
                  <w:marRight w:val="0"/>
                  <w:marTop w:val="0"/>
                  <w:marBottom w:val="0"/>
                  <w:divBdr>
                    <w:top w:val="none" w:sz="0" w:space="0" w:color="auto"/>
                    <w:left w:val="none" w:sz="0" w:space="0" w:color="auto"/>
                    <w:bottom w:val="none" w:sz="0" w:space="0" w:color="auto"/>
                    <w:right w:val="none" w:sz="0" w:space="0" w:color="auto"/>
                  </w:divBdr>
                  <w:divsChild>
                    <w:div w:id="1132946078">
                      <w:marLeft w:val="0"/>
                      <w:marRight w:val="0"/>
                      <w:marTop w:val="0"/>
                      <w:marBottom w:val="0"/>
                      <w:divBdr>
                        <w:top w:val="none" w:sz="0" w:space="0" w:color="auto"/>
                        <w:left w:val="none" w:sz="0" w:space="0" w:color="auto"/>
                        <w:bottom w:val="none" w:sz="0" w:space="0" w:color="auto"/>
                        <w:right w:val="none" w:sz="0" w:space="0" w:color="auto"/>
                      </w:divBdr>
                    </w:div>
                  </w:divsChild>
                </w:div>
                <w:div w:id="1539506569">
                  <w:marLeft w:val="0"/>
                  <w:marRight w:val="0"/>
                  <w:marTop w:val="0"/>
                  <w:marBottom w:val="0"/>
                  <w:divBdr>
                    <w:top w:val="none" w:sz="0" w:space="0" w:color="auto"/>
                    <w:left w:val="none" w:sz="0" w:space="0" w:color="auto"/>
                    <w:bottom w:val="none" w:sz="0" w:space="0" w:color="auto"/>
                    <w:right w:val="none" w:sz="0" w:space="0" w:color="auto"/>
                  </w:divBdr>
                  <w:divsChild>
                    <w:div w:id="1387803557">
                      <w:marLeft w:val="0"/>
                      <w:marRight w:val="0"/>
                      <w:marTop w:val="0"/>
                      <w:marBottom w:val="0"/>
                      <w:divBdr>
                        <w:top w:val="none" w:sz="0" w:space="0" w:color="auto"/>
                        <w:left w:val="none" w:sz="0" w:space="0" w:color="auto"/>
                        <w:bottom w:val="none" w:sz="0" w:space="0" w:color="auto"/>
                        <w:right w:val="none" w:sz="0" w:space="0" w:color="auto"/>
                      </w:divBdr>
                    </w:div>
                  </w:divsChild>
                </w:div>
                <w:div w:id="1545487633">
                  <w:marLeft w:val="0"/>
                  <w:marRight w:val="0"/>
                  <w:marTop w:val="0"/>
                  <w:marBottom w:val="0"/>
                  <w:divBdr>
                    <w:top w:val="none" w:sz="0" w:space="0" w:color="auto"/>
                    <w:left w:val="none" w:sz="0" w:space="0" w:color="auto"/>
                    <w:bottom w:val="none" w:sz="0" w:space="0" w:color="auto"/>
                    <w:right w:val="none" w:sz="0" w:space="0" w:color="auto"/>
                  </w:divBdr>
                  <w:divsChild>
                    <w:div w:id="888033528">
                      <w:marLeft w:val="0"/>
                      <w:marRight w:val="0"/>
                      <w:marTop w:val="0"/>
                      <w:marBottom w:val="0"/>
                      <w:divBdr>
                        <w:top w:val="none" w:sz="0" w:space="0" w:color="auto"/>
                        <w:left w:val="none" w:sz="0" w:space="0" w:color="auto"/>
                        <w:bottom w:val="none" w:sz="0" w:space="0" w:color="auto"/>
                        <w:right w:val="none" w:sz="0" w:space="0" w:color="auto"/>
                      </w:divBdr>
                    </w:div>
                    <w:div w:id="1571232434">
                      <w:marLeft w:val="0"/>
                      <w:marRight w:val="0"/>
                      <w:marTop w:val="0"/>
                      <w:marBottom w:val="0"/>
                      <w:divBdr>
                        <w:top w:val="none" w:sz="0" w:space="0" w:color="auto"/>
                        <w:left w:val="none" w:sz="0" w:space="0" w:color="auto"/>
                        <w:bottom w:val="none" w:sz="0" w:space="0" w:color="auto"/>
                        <w:right w:val="none" w:sz="0" w:space="0" w:color="auto"/>
                      </w:divBdr>
                    </w:div>
                  </w:divsChild>
                </w:div>
                <w:div w:id="1551041719">
                  <w:marLeft w:val="0"/>
                  <w:marRight w:val="0"/>
                  <w:marTop w:val="0"/>
                  <w:marBottom w:val="0"/>
                  <w:divBdr>
                    <w:top w:val="none" w:sz="0" w:space="0" w:color="auto"/>
                    <w:left w:val="none" w:sz="0" w:space="0" w:color="auto"/>
                    <w:bottom w:val="none" w:sz="0" w:space="0" w:color="auto"/>
                    <w:right w:val="none" w:sz="0" w:space="0" w:color="auto"/>
                  </w:divBdr>
                  <w:divsChild>
                    <w:div w:id="1792479859">
                      <w:marLeft w:val="0"/>
                      <w:marRight w:val="0"/>
                      <w:marTop w:val="0"/>
                      <w:marBottom w:val="0"/>
                      <w:divBdr>
                        <w:top w:val="none" w:sz="0" w:space="0" w:color="auto"/>
                        <w:left w:val="none" w:sz="0" w:space="0" w:color="auto"/>
                        <w:bottom w:val="none" w:sz="0" w:space="0" w:color="auto"/>
                        <w:right w:val="none" w:sz="0" w:space="0" w:color="auto"/>
                      </w:divBdr>
                    </w:div>
                  </w:divsChild>
                </w:div>
                <w:div w:id="1556040316">
                  <w:marLeft w:val="0"/>
                  <w:marRight w:val="0"/>
                  <w:marTop w:val="0"/>
                  <w:marBottom w:val="0"/>
                  <w:divBdr>
                    <w:top w:val="none" w:sz="0" w:space="0" w:color="auto"/>
                    <w:left w:val="none" w:sz="0" w:space="0" w:color="auto"/>
                    <w:bottom w:val="none" w:sz="0" w:space="0" w:color="auto"/>
                    <w:right w:val="none" w:sz="0" w:space="0" w:color="auto"/>
                  </w:divBdr>
                  <w:divsChild>
                    <w:div w:id="450901859">
                      <w:marLeft w:val="0"/>
                      <w:marRight w:val="0"/>
                      <w:marTop w:val="0"/>
                      <w:marBottom w:val="0"/>
                      <w:divBdr>
                        <w:top w:val="none" w:sz="0" w:space="0" w:color="auto"/>
                        <w:left w:val="none" w:sz="0" w:space="0" w:color="auto"/>
                        <w:bottom w:val="none" w:sz="0" w:space="0" w:color="auto"/>
                        <w:right w:val="none" w:sz="0" w:space="0" w:color="auto"/>
                      </w:divBdr>
                    </w:div>
                  </w:divsChild>
                </w:div>
                <w:div w:id="1576279062">
                  <w:marLeft w:val="0"/>
                  <w:marRight w:val="0"/>
                  <w:marTop w:val="0"/>
                  <w:marBottom w:val="0"/>
                  <w:divBdr>
                    <w:top w:val="none" w:sz="0" w:space="0" w:color="auto"/>
                    <w:left w:val="none" w:sz="0" w:space="0" w:color="auto"/>
                    <w:bottom w:val="none" w:sz="0" w:space="0" w:color="auto"/>
                    <w:right w:val="none" w:sz="0" w:space="0" w:color="auto"/>
                  </w:divBdr>
                  <w:divsChild>
                    <w:div w:id="418718878">
                      <w:marLeft w:val="0"/>
                      <w:marRight w:val="0"/>
                      <w:marTop w:val="0"/>
                      <w:marBottom w:val="0"/>
                      <w:divBdr>
                        <w:top w:val="none" w:sz="0" w:space="0" w:color="auto"/>
                        <w:left w:val="none" w:sz="0" w:space="0" w:color="auto"/>
                        <w:bottom w:val="none" w:sz="0" w:space="0" w:color="auto"/>
                        <w:right w:val="none" w:sz="0" w:space="0" w:color="auto"/>
                      </w:divBdr>
                    </w:div>
                  </w:divsChild>
                </w:div>
                <w:div w:id="1577089219">
                  <w:marLeft w:val="0"/>
                  <w:marRight w:val="0"/>
                  <w:marTop w:val="0"/>
                  <w:marBottom w:val="0"/>
                  <w:divBdr>
                    <w:top w:val="none" w:sz="0" w:space="0" w:color="auto"/>
                    <w:left w:val="none" w:sz="0" w:space="0" w:color="auto"/>
                    <w:bottom w:val="none" w:sz="0" w:space="0" w:color="auto"/>
                    <w:right w:val="none" w:sz="0" w:space="0" w:color="auto"/>
                  </w:divBdr>
                  <w:divsChild>
                    <w:div w:id="1176848942">
                      <w:marLeft w:val="0"/>
                      <w:marRight w:val="0"/>
                      <w:marTop w:val="0"/>
                      <w:marBottom w:val="0"/>
                      <w:divBdr>
                        <w:top w:val="none" w:sz="0" w:space="0" w:color="auto"/>
                        <w:left w:val="none" w:sz="0" w:space="0" w:color="auto"/>
                        <w:bottom w:val="none" w:sz="0" w:space="0" w:color="auto"/>
                        <w:right w:val="none" w:sz="0" w:space="0" w:color="auto"/>
                      </w:divBdr>
                    </w:div>
                  </w:divsChild>
                </w:div>
                <w:div w:id="1581481220">
                  <w:marLeft w:val="0"/>
                  <w:marRight w:val="0"/>
                  <w:marTop w:val="0"/>
                  <w:marBottom w:val="0"/>
                  <w:divBdr>
                    <w:top w:val="none" w:sz="0" w:space="0" w:color="auto"/>
                    <w:left w:val="none" w:sz="0" w:space="0" w:color="auto"/>
                    <w:bottom w:val="none" w:sz="0" w:space="0" w:color="auto"/>
                    <w:right w:val="none" w:sz="0" w:space="0" w:color="auto"/>
                  </w:divBdr>
                  <w:divsChild>
                    <w:div w:id="126434484">
                      <w:marLeft w:val="0"/>
                      <w:marRight w:val="0"/>
                      <w:marTop w:val="0"/>
                      <w:marBottom w:val="0"/>
                      <w:divBdr>
                        <w:top w:val="none" w:sz="0" w:space="0" w:color="auto"/>
                        <w:left w:val="none" w:sz="0" w:space="0" w:color="auto"/>
                        <w:bottom w:val="none" w:sz="0" w:space="0" w:color="auto"/>
                        <w:right w:val="none" w:sz="0" w:space="0" w:color="auto"/>
                      </w:divBdr>
                    </w:div>
                  </w:divsChild>
                </w:div>
                <w:div w:id="1584604667">
                  <w:marLeft w:val="0"/>
                  <w:marRight w:val="0"/>
                  <w:marTop w:val="0"/>
                  <w:marBottom w:val="0"/>
                  <w:divBdr>
                    <w:top w:val="none" w:sz="0" w:space="0" w:color="auto"/>
                    <w:left w:val="none" w:sz="0" w:space="0" w:color="auto"/>
                    <w:bottom w:val="none" w:sz="0" w:space="0" w:color="auto"/>
                    <w:right w:val="none" w:sz="0" w:space="0" w:color="auto"/>
                  </w:divBdr>
                  <w:divsChild>
                    <w:div w:id="542794628">
                      <w:marLeft w:val="0"/>
                      <w:marRight w:val="0"/>
                      <w:marTop w:val="0"/>
                      <w:marBottom w:val="0"/>
                      <w:divBdr>
                        <w:top w:val="none" w:sz="0" w:space="0" w:color="auto"/>
                        <w:left w:val="none" w:sz="0" w:space="0" w:color="auto"/>
                        <w:bottom w:val="none" w:sz="0" w:space="0" w:color="auto"/>
                        <w:right w:val="none" w:sz="0" w:space="0" w:color="auto"/>
                      </w:divBdr>
                    </w:div>
                  </w:divsChild>
                </w:div>
                <w:div w:id="1593974565">
                  <w:marLeft w:val="0"/>
                  <w:marRight w:val="0"/>
                  <w:marTop w:val="0"/>
                  <w:marBottom w:val="0"/>
                  <w:divBdr>
                    <w:top w:val="none" w:sz="0" w:space="0" w:color="auto"/>
                    <w:left w:val="none" w:sz="0" w:space="0" w:color="auto"/>
                    <w:bottom w:val="none" w:sz="0" w:space="0" w:color="auto"/>
                    <w:right w:val="none" w:sz="0" w:space="0" w:color="auto"/>
                  </w:divBdr>
                  <w:divsChild>
                    <w:div w:id="939675829">
                      <w:marLeft w:val="0"/>
                      <w:marRight w:val="0"/>
                      <w:marTop w:val="0"/>
                      <w:marBottom w:val="0"/>
                      <w:divBdr>
                        <w:top w:val="none" w:sz="0" w:space="0" w:color="auto"/>
                        <w:left w:val="none" w:sz="0" w:space="0" w:color="auto"/>
                        <w:bottom w:val="none" w:sz="0" w:space="0" w:color="auto"/>
                        <w:right w:val="none" w:sz="0" w:space="0" w:color="auto"/>
                      </w:divBdr>
                    </w:div>
                  </w:divsChild>
                </w:div>
                <w:div w:id="1610236250">
                  <w:marLeft w:val="0"/>
                  <w:marRight w:val="0"/>
                  <w:marTop w:val="0"/>
                  <w:marBottom w:val="0"/>
                  <w:divBdr>
                    <w:top w:val="none" w:sz="0" w:space="0" w:color="auto"/>
                    <w:left w:val="none" w:sz="0" w:space="0" w:color="auto"/>
                    <w:bottom w:val="none" w:sz="0" w:space="0" w:color="auto"/>
                    <w:right w:val="none" w:sz="0" w:space="0" w:color="auto"/>
                  </w:divBdr>
                  <w:divsChild>
                    <w:div w:id="250354562">
                      <w:marLeft w:val="0"/>
                      <w:marRight w:val="0"/>
                      <w:marTop w:val="0"/>
                      <w:marBottom w:val="0"/>
                      <w:divBdr>
                        <w:top w:val="none" w:sz="0" w:space="0" w:color="auto"/>
                        <w:left w:val="none" w:sz="0" w:space="0" w:color="auto"/>
                        <w:bottom w:val="none" w:sz="0" w:space="0" w:color="auto"/>
                        <w:right w:val="none" w:sz="0" w:space="0" w:color="auto"/>
                      </w:divBdr>
                    </w:div>
                  </w:divsChild>
                </w:div>
                <w:div w:id="1613200870">
                  <w:marLeft w:val="0"/>
                  <w:marRight w:val="0"/>
                  <w:marTop w:val="0"/>
                  <w:marBottom w:val="0"/>
                  <w:divBdr>
                    <w:top w:val="none" w:sz="0" w:space="0" w:color="auto"/>
                    <w:left w:val="none" w:sz="0" w:space="0" w:color="auto"/>
                    <w:bottom w:val="none" w:sz="0" w:space="0" w:color="auto"/>
                    <w:right w:val="none" w:sz="0" w:space="0" w:color="auto"/>
                  </w:divBdr>
                  <w:divsChild>
                    <w:div w:id="2045593064">
                      <w:marLeft w:val="0"/>
                      <w:marRight w:val="0"/>
                      <w:marTop w:val="0"/>
                      <w:marBottom w:val="0"/>
                      <w:divBdr>
                        <w:top w:val="none" w:sz="0" w:space="0" w:color="auto"/>
                        <w:left w:val="none" w:sz="0" w:space="0" w:color="auto"/>
                        <w:bottom w:val="none" w:sz="0" w:space="0" w:color="auto"/>
                        <w:right w:val="none" w:sz="0" w:space="0" w:color="auto"/>
                      </w:divBdr>
                    </w:div>
                  </w:divsChild>
                </w:div>
                <w:div w:id="1622489091">
                  <w:marLeft w:val="0"/>
                  <w:marRight w:val="0"/>
                  <w:marTop w:val="0"/>
                  <w:marBottom w:val="0"/>
                  <w:divBdr>
                    <w:top w:val="none" w:sz="0" w:space="0" w:color="auto"/>
                    <w:left w:val="none" w:sz="0" w:space="0" w:color="auto"/>
                    <w:bottom w:val="none" w:sz="0" w:space="0" w:color="auto"/>
                    <w:right w:val="none" w:sz="0" w:space="0" w:color="auto"/>
                  </w:divBdr>
                  <w:divsChild>
                    <w:div w:id="1550415936">
                      <w:marLeft w:val="0"/>
                      <w:marRight w:val="0"/>
                      <w:marTop w:val="0"/>
                      <w:marBottom w:val="0"/>
                      <w:divBdr>
                        <w:top w:val="none" w:sz="0" w:space="0" w:color="auto"/>
                        <w:left w:val="none" w:sz="0" w:space="0" w:color="auto"/>
                        <w:bottom w:val="none" w:sz="0" w:space="0" w:color="auto"/>
                        <w:right w:val="none" w:sz="0" w:space="0" w:color="auto"/>
                      </w:divBdr>
                    </w:div>
                  </w:divsChild>
                </w:div>
                <w:div w:id="1642610218">
                  <w:marLeft w:val="0"/>
                  <w:marRight w:val="0"/>
                  <w:marTop w:val="0"/>
                  <w:marBottom w:val="0"/>
                  <w:divBdr>
                    <w:top w:val="none" w:sz="0" w:space="0" w:color="auto"/>
                    <w:left w:val="none" w:sz="0" w:space="0" w:color="auto"/>
                    <w:bottom w:val="none" w:sz="0" w:space="0" w:color="auto"/>
                    <w:right w:val="none" w:sz="0" w:space="0" w:color="auto"/>
                  </w:divBdr>
                  <w:divsChild>
                    <w:div w:id="1369337576">
                      <w:marLeft w:val="0"/>
                      <w:marRight w:val="0"/>
                      <w:marTop w:val="0"/>
                      <w:marBottom w:val="0"/>
                      <w:divBdr>
                        <w:top w:val="none" w:sz="0" w:space="0" w:color="auto"/>
                        <w:left w:val="none" w:sz="0" w:space="0" w:color="auto"/>
                        <w:bottom w:val="none" w:sz="0" w:space="0" w:color="auto"/>
                        <w:right w:val="none" w:sz="0" w:space="0" w:color="auto"/>
                      </w:divBdr>
                    </w:div>
                  </w:divsChild>
                </w:div>
                <w:div w:id="1646229855">
                  <w:marLeft w:val="0"/>
                  <w:marRight w:val="0"/>
                  <w:marTop w:val="0"/>
                  <w:marBottom w:val="0"/>
                  <w:divBdr>
                    <w:top w:val="none" w:sz="0" w:space="0" w:color="auto"/>
                    <w:left w:val="none" w:sz="0" w:space="0" w:color="auto"/>
                    <w:bottom w:val="none" w:sz="0" w:space="0" w:color="auto"/>
                    <w:right w:val="none" w:sz="0" w:space="0" w:color="auto"/>
                  </w:divBdr>
                  <w:divsChild>
                    <w:div w:id="1151751160">
                      <w:marLeft w:val="0"/>
                      <w:marRight w:val="0"/>
                      <w:marTop w:val="0"/>
                      <w:marBottom w:val="0"/>
                      <w:divBdr>
                        <w:top w:val="none" w:sz="0" w:space="0" w:color="auto"/>
                        <w:left w:val="none" w:sz="0" w:space="0" w:color="auto"/>
                        <w:bottom w:val="none" w:sz="0" w:space="0" w:color="auto"/>
                        <w:right w:val="none" w:sz="0" w:space="0" w:color="auto"/>
                      </w:divBdr>
                    </w:div>
                  </w:divsChild>
                </w:div>
                <w:div w:id="1652759115">
                  <w:marLeft w:val="0"/>
                  <w:marRight w:val="0"/>
                  <w:marTop w:val="0"/>
                  <w:marBottom w:val="0"/>
                  <w:divBdr>
                    <w:top w:val="none" w:sz="0" w:space="0" w:color="auto"/>
                    <w:left w:val="none" w:sz="0" w:space="0" w:color="auto"/>
                    <w:bottom w:val="none" w:sz="0" w:space="0" w:color="auto"/>
                    <w:right w:val="none" w:sz="0" w:space="0" w:color="auto"/>
                  </w:divBdr>
                  <w:divsChild>
                    <w:div w:id="1311981315">
                      <w:marLeft w:val="0"/>
                      <w:marRight w:val="0"/>
                      <w:marTop w:val="0"/>
                      <w:marBottom w:val="0"/>
                      <w:divBdr>
                        <w:top w:val="none" w:sz="0" w:space="0" w:color="auto"/>
                        <w:left w:val="none" w:sz="0" w:space="0" w:color="auto"/>
                        <w:bottom w:val="none" w:sz="0" w:space="0" w:color="auto"/>
                        <w:right w:val="none" w:sz="0" w:space="0" w:color="auto"/>
                      </w:divBdr>
                    </w:div>
                  </w:divsChild>
                </w:div>
                <w:div w:id="1673292849">
                  <w:marLeft w:val="0"/>
                  <w:marRight w:val="0"/>
                  <w:marTop w:val="0"/>
                  <w:marBottom w:val="0"/>
                  <w:divBdr>
                    <w:top w:val="none" w:sz="0" w:space="0" w:color="auto"/>
                    <w:left w:val="none" w:sz="0" w:space="0" w:color="auto"/>
                    <w:bottom w:val="none" w:sz="0" w:space="0" w:color="auto"/>
                    <w:right w:val="none" w:sz="0" w:space="0" w:color="auto"/>
                  </w:divBdr>
                  <w:divsChild>
                    <w:div w:id="1290669347">
                      <w:marLeft w:val="0"/>
                      <w:marRight w:val="0"/>
                      <w:marTop w:val="0"/>
                      <w:marBottom w:val="0"/>
                      <w:divBdr>
                        <w:top w:val="none" w:sz="0" w:space="0" w:color="auto"/>
                        <w:left w:val="none" w:sz="0" w:space="0" w:color="auto"/>
                        <w:bottom w:val="none" w:sz="0" w:space="0" w:color="auto"/>
                        <w:right w:val="none" w:sz="0" w:space="0" w:color="auto"/>
                      </w:divBdr>
                    </w:div>
                    <w:div w:id="2144616061">
                      <w:marLeft w:val="0"/>
                      <w:marRight w:val="0"/>
                      <w:marTop w:val="0"/>
                      <w:marBottom w:val="0"/>
                      <w:divBdr>
                        <w:top w:val="none" w:sz="0" w:space="0" w:color="auto"/>
                        <w:left w:val="none" w:sz="0" w:space="0" w:color="auto"/>
                        <w:bottom w:val="none" w:sz="0" w:space="0" w:color="auto"/>
                        <w:right w:val="none" w:sz="0" w:space="0" w:color="auto"/>
                      </w:divBdr>
                    </w:div>
                  </w:divsChild>
                </w:div>
                <w:div w:id="1689214717">
                  <w:marLeft w:val="0"/>
                  <w:marRight w:val="0"/>
                  <w:marTop w:val="0"/>
                  <w:marBottom w:val="0"/>
                  <w:divBdr>
                    <w:top w:val="none" w:sz="0" w:space="0" w:color="auto"/>
                    <w:left w:val="none" w:sz="0" w:space="0" w:color="auto"/>
                    <w:bottom w:val="none" w:sz="0" w:space="0" w:color="auto"/>
                    <w:right w:val="none" w:sz="0" w:space="0" w:color="auto"/>
                  </w:divBdr>
                  <w:divsChild>
                    <w:div w:id="1570261130">
                      <w:marLeft w:val="0"/>
                      <w:marRight w:val="0"/>
                      <w:marTop w:val="0"/>
                      <w:marBottom w:val="0"/>
                      <w:divBdr>
                        <w:top w:val="none" w:sz="0" w:space="0" w:color="auto"/>
                        <w:left w:val="none" w:sz="0" w:space="0" w:color="auto"/>
                        <w:bottom w:val="none" w:sz="0" w:space="0" w:color="auto"/>
                        <w:right w:val="none" w:sz="0" w:space="0" w:color="auto"/>
                      </w:divBdr>
                    </w:div>
                  </w:divsChild>
                </w:div>
                <w:div w:id="1698505484">
                  <w:marLeft w:val="0"/>
                  <w:marRight w:val="0"/>
                  <w:marTop w:val="0"/>
                  <w:marBottom w:val="0"/>
                  <w:divBdr>
                    <w:top w:val="none" w:sz="0" w:space="0" w:color="auto"/>
                    <w:left w:val="none" w:sz="0" w:space="0" w:color="auto"/>
                    <w:bottom w:val="none" w:sz="0" w:space="0" w:color="auto"/>
                    <w:right w:val="none" w:sz="0" w:space="0" w:color="auto"/>
                  </w:divBdr>
                  <w:divsChild>
                    <w:div w:id="902528021">
                      <w:marLeft w:val="0"/>
                      <w:marRight w:val="0"/>
                      <w:marTop w:val="0"/>
                      <w:marBottom w:val="0"/>
                      <w:divBdr>
                        <w:top w:val="none" w:sz="0" w:space="0" w:color="auto"/>
                        <w:left w:val="none" w:sz="0" w:space="0" w:color="auto"/>
                        <w:bottom w:val="none" w:sz="0" w:space="0" w:color="auto"/>
                        <w:right w:val="none" w:sz="0" w:space="0" w:color="auto"/>
                      </w:divBdr>
                    </w:div>
                    <w:div w:id="1829514956">
                      <w:marLeft w:val="0"/>
                      <w:marRight w:val="0"/>
                      <w:marTop w:val="0"/>
                      <w:marBottom w:val="0"/>
                      <w:divBdr>
                        <w:top w:val="none" w:sz="0" w:space="0" w:color="auto"/>
                        <w:left w:val="none" w:sz="0" w:space="0" w:color="auto"/>
                        <w:bottom w:val="none" w:sz="0" w:space="0" w:color="auto"/>
                        <w:right w:val="none" w:sz="0" w:space="0" w:color="auto"/>
                      </w:divBdr>
                    </w:div>
                  </w:divsChild>
                </w:div>
                <w:div w:id="1700007285">
                  <w:marLeft w:val="0"/>
                  <w:marRight w:val="0"/>
                  <w:marTop w:val="0"/>
                  <w:marBottom w:val="0"/>
                  <w:divBdr>
                    <w:top w:val="none" w:sz="0" w:space="0" w:color="auto"/>
                    <w:left w:val="none" w:sz="0" w:space="0" w:color="auto"/>
                    <w:bottom w:val="none" w:sz="0" w:space="0" w:color="auto"/>
                    <w:right w:val="none" w:sz="0" w:space="0" w:color="auto"/>
                  </w:divBdr>
                  <w:divsChild>
                    <w:div w:id="668168990">
                      <w:marLeft w:val="0"/>
                      <w:marRight w:val="0"/>
                      <w:marTop w:val="0"/>
                      <w:marBottom w:val="0"/>
                      <w:divBdr>
                        <w:top w:val="none" w:sz="0" w:space="0" w:color="auto"/>
                        <w:left w:val="none" w:sz="0" w:space="0" w:color="auto"/>
                        <w:bottom w:val="none" w:sz="0" w:space="0" w:color="auto"/>
                        <w:right w:val="none" w:sz="0" w:space="0" w:color="auto"/>
                      </w:divBdr>
                    </w:div>
                  </w:divsChild>
                </w:div>
                <w:div w:id="1708288224">
                  <w:marLeft w:val="0"/>
                  <w:marRight w:val="0"/>
                  <w:marTop w:val="0"/>
                  <w:marBottom w:val="0"/>
                  <w:divBdr>
                    <w:top w:val="none" w:sz="0" w:space="0" w:color="auto"/>
                    <w:left w:val="none" w:sz="0" w:space="0" w:color="auto"/>
                    <w:bottom w:val="none" w:sz="0" w:space="0" w:color="auto"/>
                    <w:right w:val="none" w:sz="0" w:space="0" w:color="auto"/>
                  </w:divBdr>
                  <w:divsChild>
                    <w:div w:id="472721850">
                      <w:marLeft w:val="0"/>
                      <w:marRight w:val="0"/>
                      <w:marTop w:val="0"/>
                      <w:marBottom w:val="0"/>
                      <w:divBdr>
                        <w:top w:val="none" w:sz="0" w:space="0" w:color="auto"/>
                        <w:left w:val="none" w:sz="0" w:space="0" w:color="auto"/>
                        <w:bottom w:val="none" w:sz="0" w:space="0" w:color="auto"/>
                        <w:right w:val="none" w:sz="0" w:space="0" w:color="auto"/>
                      </w:divBdr>
                    </w:div>
                  </w:divsChild>
                </w:div>
                <w:div w:id="1714962014">
                  <w:marLeft w:val="0"/>
                  <w:marRight w:val="0"/>
                  <w:marTop w:val="0"/>
                  <w:marBottom w:val="0"/>
                  <w:divBdr>
                    <w:top w:val="none" w:sz="0" w:space="0" w:color="auto"/>
                    <w:left w:val="none" w:sz="0" w:space="0" w:color="auto"/>
                    <w:bottom w:val="none" w:sz="0" w:space="0" w:color="auto"/>
                    <w:right w:val="none" w:sz="0" w:space="0" w:color="auto"/>
                  </w:divBdr>
                  <w:divsChild>
                    <w:div w:id="1017924676">
                      <w:marLeft w:val="0"/>
                      <w:marRight w:val="0"/>
                      <w:marTop w:val="0"/>
                      <w:marBottom w:val="0"/>
                      <w:divBdr>
                        <w:top w:val="none" w:sz="0" w:space="0" w:color="auto"/>
                        <w:left w:val="none" w:sz="0" w:space="0" w:color="auto"/>
                        <w:bottom w:val="none" w:sz="0" w:space="0" w:color="auto"/>
                        <w:right w:val="none" w:sz="0" w:space="0" w:color="auto"/>
                      </w:divBdr>
                    </w:div>
                  </w:divsChild>
                </w:div>
                <w:div w:id="1715931251">
                  <w:marLeft w:val="0"/>
                  <w:marRight w:val="0"/>
                  <w:marTop w:val="0"/>
                  <w:marBottom w:val="0"/>
                  <w:divBdr>
                    <w:top w:val="none" w:sz="0" w:space="0" w:color="auto"/>
                    <w:left w:val="none" w:sz="0" w:space="0" w:color="auto"/>
                    <w:bottom w:val="none" w:sz="0" w:space="0" w:color="auto"/>
                    <w:right w:val="none" w:sz="0" w:space="0" w:color="auto"/>
                  </w:divBdr>
                  <w:divsChild>
                    <w:div w:id="260994666">
                      <w:marLeft w:val="0"/>
                      <w:marRight w:val="0"/>
                      <w:marTop w:val="0"/>
                      <w:marBottom w:val="0"/>
                      <w:divBdr>
                        <w:top w:val="none" w:sz="0" w:space="0" w:color="auto"/>
                        <w:left w:val="none" w:sz="0" w:space="0" w:color="auto"/>
                        <w:bottom w:val="none" w:sz="0" w:space="0" w:color="auto"/>
                        <w:right w:val="none" w:sz="0" w:space="0" w:color="auto"/>
                      </w:divBdr>
                    </w:div>
                  </w:divsChild>
                </w:div>
                <w:div w:id="1718358662">
                  <w:marLeft w:val="0"/>
                  <w:marRight w:val="0"/>
                  <w:marTop w:val="0"/>
                  <w:marBottom w:val="0"/>
                  <w:divBdr>
                    <w:top w:val="none" w:sz="0" w:space="0" w:color="auto"/>
                    <w:left w:val="none" w:sz="0" w:space="0" w:color="auto"/>
                    <w:bottom w:val="none" w:sz="0" w:space="0" w:color="auto"/>
                    <w:right w:val="none" w:sz="0" w:space="0" w:color="auto"/>
                  </w:divBdr>
                  <w:divsChild>
                    <w:div w:id="283274035">
                      <w:marLeft w:val="0"/>
                      <w:marRight w:val="0"/>
                      <w:marTop w:val="0"/>
                      <w:marBottom w:val="0"/>
                      <w:divBdr>
                        <w:top w:val="none" w:sz="0" w:space="0" w:color="auto"/>
                        <w:left w:val="none" w:sz="0" w:space="0" w:color="auto"/>
                        <w:bottom w:val="none" w:sz="0" w:space="0" w:color="auto"/>
                        <w:right w:val="none" w:sz="0" w:space="0" w:color="auto"/>
                      </w:divBdr>
                    </w:div>
                    <w:div w:id="460853176">
                      <w:marLeft w:val="0"/>
                      <w:marRight w:val="0"/>
                      <w:marTop w:val="0"/>
                      <w:marBottom w:val="0"/>
                      <w:divBdr>
                        <w:top w:val="none" w:sz="0" w:space="0" w:color="auto"/>
                        <w:left w:val="none" w:sz="0" w:space="0" w:color="auto"/>
                        <w:bottom w:val="none" w:sz="0" w:space="0" w:color="auto"/>
                        <w:right w:val="none" w:sz="0" w:space="0" w:color="auto"/>
                      </w:divBdr>
                    </w:div>
                    <w:div w:id="1034774548">
                      <w:marLeft w:val="0"/>
                      <w:marRight w:val="0"/>
                      <w:marTop w:val="0"/>
                      <w:marBottom w:val="0"/>
                      <w:divBdr>
                        <w:top w:val="none" w:sz="0" w:space="0" w:color="auto"/>
                        <w:left w:val="none" w:sz="0" w:space="0" w:color="auto"/>
                        <w:bottom w:val="none" w:sz="0" w:space="0" w:color="auto"/>
                        <w:right w:val="none" w:sz="0" w:space="0" w:color="auto"/>
                      </w:divBdr>
                    </w:div>
                  </w:divsChild>
                </w:div>
                <w:div w:id="1739133476">
                  <w:marLeft w:val="0"/>
                  <w:marRight w:val="0"/>
                  <w:marTop w:val="0"/>
                  <w:marBottom w:val="0"/>
                  <w:divBdr>
                    <w:top w:val="none" w:sz="0" w:space="0" w:color="auto"/>
                    <w:left w:val="none" w:sz="0" w:space="0" w:color="auto"/>
                    <w:bottom w:val="none" w:sz="0" w:space="0" w:color="auto"/>
                    <w:right w:val="none" w:sz="0" w:space="0" w:color="auto"/>
                  </w:divBdr>
                  <w:divsChild>
                    <w:div w:id="579365424">
                      <w:marLeft w:val="0"/>
                      <w:marRight w:val="0"/>
                      <w:marTop w:val="0"/>
                      <w:marBottom w:val="0"/>
                      <w:divBdr>
                        <w:top w:val="none" w:sz="0" w:space="0" w:color="auto"/>
                        <w:left w:val="none" w:sz="0" w:space="0" w:color="auto"/>
                        <w:bottom w:val="none" w:sz="0" w:space="0" w:color="auto"/>
                        <w:right w:val="none" w:sz="0" w:space="0" w:color="auto"/>
                      </w:divBdr>
                    </w:div>
                  </w:divsChild>
                </w:div>
                <w:div w:id="1757049947">
                  <w:marLeft w:val="0"/>
                  <w:marRight w:val="0"/>
                  <w:marTop w:val="0"/>
                  <w:marBottom w:val="0"/>
                  <w:divBdr>
                    <w:top w:val="none" w:sz="0" w:space="0" w:color="auto"/>
                    <w:left w:val="none" w:sz="0" w:space="0" w:color="auto"/>
                    <w:bottom w:val="none" w:sz="0" w:space="0" w:color="auto"/>
                    <w:right w:val="none" w:sz="0" w:space="0" w:color="auto"/>
                  </w:divBdr>
                  <w:divsChild>
                    <w:div w:id="879171702">
                      <w:marLeft w:val="0"/>
                      <w:marRight w:val="0"/>
                      <w:marTop w:val="0"/>
                      <w:marBottom w:val="0"/>
                      <w:divBdr>
                        <w:top w:val="none" w:sz="0" w:space="0" w:color="auto"/>
                        <w:left w:val="none" w:sz="0" w:space="0" w:color="auto"/>
                        <w:bottom w:val="none" w:sz="0" w:space="0" w:color="auto"/>
                        <w:right w:val="none" w:sz="0" w:space="0" w:color="auto"/>
                      </w:divBdr>
                    </w:div>
                  </w:divsChild>
                </w:div>
                <w:div w:id="1759978186">
                  <w:marLeft w:val="0"/>
                  <w:marRight w:val="0"/>
                  <w:marTop w:val="0"/>
                  <w:marBottom w:val="0"/>
                  <w:divBdr>
                    <w:top w:val="none" w:sz="0" w:space="0" w:color="auto"/>
                    <w:left w:val="none" w:sz="0" w:space="0" w:color="auto"/>
                    <w:bottom w:val="none" w:sz="0" w:space="0" w:color="auto"/>
                    <w:right w:val="none" w:sz="0" w:space="0" w:color="auto"/>
                  </w:divBdr>
                  <w:divsChild>
                    <w:div w:id="390886764">
                      <w:marLeft w:val="0"/>
                      <w:marRight w:val="0"/>
                      <w:marTop w:val="0"/>
                      <w:marBottom w:val="0"/>
                      <w:divBdr>
                        <w:top w:val="none" w:sz="0" w:space="0" w:color="auto"/>
                        <w:left w:val="none" w:sz="0" w:space="0" w:color="auto"/>
                        <w:bottom w:val="none" w:sz="0" w:space="0" w:color="auto"/>
                        <w:right w:val="none" w:sz="0" w:space="0" w:color="auto"/>
                      </w:divBdr>
                    </w:div>
                    <w:div w:id="752580547">
                      <w:marLeft w:val="0"/>
                      <w:marRight w:val="0"/>
                      <w:marTop w:val="0"/>
                      <w:marBottom w:val="0"/>
                      <w:divBdr>
                        <w:top w:val="none" w:sz="0" w:space="0" w:color="auto"/>
                        <w:left w:val="none" w:sz="0" w:space="0" w:color="auto"/>
                        <w:bottom w:val="none" w:sz="0" w:space="0" w:color="auto"/>
                        <w:right w:val="none" w:sz="0" w:space="0" w:color="auto"/>
                      </w:divBdr>
                    </w:div>
                  </w:divsChild>
                </w:div>
                <w:div w:id="1781338840">
                  <w:marLeft w:val="0"/>
                  <w:marRight w:val="0"/>
                  <w:marTop w:val="0"/>
                  <w:marBottom w:val="0"/>
                  <w:divBdr>
                    <w:top w:val="none" w:sz="0" w:space="0" w:color="auto"/>
                    <w:left w:val="none" w:sz="0" w:space="0" w:color="auto"/>
                    <w:bottom w:val="none" w:sz="0" w:space="0" w:color="auto"/>
                    <w:right w:val="none" w:sz="0" w:space="0" w:color="auto"/>
                  </w:divBdr>
                  <w:divsChild>
                    <w:div w:id="1186481967">
                      <w:marLeft w:val="0"/>
                      <w:marRight w:val="0"/>
                      <w:marTop w:val="0"/>
                      <w:marBottom w:val="0"/>
                      <w:divBdr>
                        <w:top w:val="none" w:sz="0" w:space="0" w:color="auto"/>
                        <w:left w:val="none" w:sz="0" w:space="0" w:color="auto"/>
                        <w:bottom w:val="none" w:sz="0" w:space="0" w:color="auto"/>
                        <w:right w:val="none" w:sz="0" w:space="0" w:color="auto"/>
                      </w:divBdr>
                    </w:div>
                  </w:divsChild>
                </w:div>
                <w:div w:id="1782647059">
                  <w:marLeft w:val="0"/>
                  <w:marRight w:val="0"/>
                  <w:marTop w:val="0"/>
                  <w:marBottom w:val="0"/>
                  <w:divBdr>
                    <w:top w:val="none" w:sz="0" w:space="0" w:color="auto"/>
                    <w:left w:val="none" w:sz="0" w:space="0" w:color="auto"/>
                    <w:bottom w:val="none" w:sz="0" w:space="0" w:color="auto"/>
                    <w:right w:val="none" w:sz="0" w:space="0" w:color="auto"/>
                  </w:divBdr>
                  <w:divsChild>
                    <w:div w:id="1147472646">
                      <w:marLeft w:val="0"/>
                      <w:marRight w:val="0"/>
                      <w:marTop w:val="0"/>
                      <w:marBottom w:val="0"/>
                      <w:divBdr>
                        <w:top w:val="none" w:sz="0" w:space="0" w:color="auto"/>
                        <w:left w:val="none" w:sz="0" w:space="0" w:color="auto"/>
                        <w:bottom w:val="none" w:sz="0" w:space="0" w:color="auto"/>
                        <w:right w:val="none" w:sz="0" w:space="0" w:color="auto"/>
                      </w:divBdr>
                    </w:div>
                  </w:divsChild>
                </w:div>
                <w:div w:id="1786314991">
                  <w:marLeft w:val="0"/>
                  <w:marRight w:val="0"/>
                  <w:marTop w:val="0"/>
                  <w:marBottom w:val="0"/>
                  <w:divBdr>
                    <w:top w:val="none" w:sz="0" w:space="0" w:color="auto"/>
                    <w:left w:val="none" w:sz="0" w:space="0" w:color="auto"/>
                    <w:bottom w:val="none" w:sz="0" w:space="0" w:color="auto"/>
                    <w:right w:val="none" w:sz="0" w:space="0" w:color="auto"/>
                  </w:divBdr>
                  <w:divsChild>
                    <w:div w:id="163133136">
                      <w:marLeft w:val="0"/>
                      <w:marRight w:val="0"/>
                      <w:marTop w:val="0"/>
                      <w:marBottom w:val="0"/>
                      <w:divBdr>
                        <w:top w:val="none" w:sz="0" w:space="0" w:color="auto"/>
                        <w:left w:val="none" w:sz="0" w:space="0" w:color="auto"/>
                        <w:bottom w:val="none" w:sz="0" w:space="0" w:color="auto"/>
                        <w:right w:val="none" w:sz="0" w:space="0" w:color="auto"/>
                      </w:divBdr>
                    </w:div>
                    <w:div w:id="352928035">
                      <w:marLeft w:val="0"/>
                      <w:marRight w:val="0"/>
                      <w:marTop w:val="0"/>
                      <w:marBottom w:val="0"/>
                      <w:divBdr>
                        <w:top w:val="none" w:sz="0" w:space="0" w:color="auto"/>
                        <w:left w:val="none" w:sz="0" w:space="0" w:color="auto"/>
                        <w:bottom w:val="none" w:sz="0" w:space="0" w:color="auto"/>
                        <w:right w:val="none" w:sz="0" w:space="0" w:color="auto"/>
                      </w:divBdr>
                    </w:div>
                    <w:div w:id="1914467270">
                      <w:marLeft w:val="0"/>
                      <w:marRight w:val="0"/>
                      <w:marTop w:val="0"/>
                      <w:marBottom w:val="0"/>
                      <w:divBdr>
                        <w:top w:val="none" w:sz="0" w:space="0" w:color="auto"/>
                        <w:left w:val="none" w:sz="0" w:space="0" w:color="auto"/>
                        <w:bottom w:val="none" w:sz="0" w:space="0" w:color="auto"/>
                        <w:right w:val="none" w:sz="0" w:space="0" w:color="auto"/>
                      </w:divBdr>
                    </w:div>
                  </w:divsChild>
                </w:div>
                <w:div w:id="1787264434">
                  <w:marLeft w:val="0"/>
                  <w:marRight w:val="0"/>
                  <w:marTop w:val="0"/>
                  <w:marBottom w:val="0"/>
                  <w:divBdr>
                    <w:top w:val="none" w:sz="0" w:space="0" w:color="auto"/>
                    <w:left w:val="none" w:sz="0" w:space="0" w:color="auto"/>
                    <w:bottom w:val="none" w:sz="0" w:space="0" w:color="auto"/>
                    <w:right w:val="none" w:sz="0" w:space="0" w:color="auto"/>
                  </w:divBdr>
                  <w:divsChild>
                    <w:div w:id="1658529741">
                      <w:marLeft w:val="0"/>
                      <w:marRight w:val="0"/>
                      <w:marTop w:val="0"/>
                      <w:marBottom w:val="0"/>
                      <w:divBdr>
                        <w:top w:val="none" w:sz="0" w:space="0" w:color="auto"/>
                        <w:left w:val="none" w:sz="0" w:space="0" w:color="auto"/>
                        <w:bottom w:val="none" w:sz="0" w:space="0" w:color="auto"/>
                        <w:right w:val="none" w:sz="0" w:space="0" w:color="auto"/>
                      </w:divBdr>
                    </w:div>
                  </w:divsChild>
                </w:div>
                <w:div w:id="1789658066">
                  <w:marLeft w:val="0"/>
                  <w:marRight w:val="0"/>
                  <w:marTop w:val="0"/>
                  <w:marBottom w:val="0"/>
                  <w:divBdr>
                    <w:top w:val="none" w:sz="0" w:space="0" w:color="auto"/>
                    <w:left w:val="none" w:sz="0" w:space="0" w:color="auto"/>
                    <w:bottom w:val="none" w:sz="0" w:space="0" w:color="auto"/>
                    <w:right w:val="none" w:sz="0" w:space="0" w:color="auto"/>
                  </w:divBdr>
                  <w:divsChild>
                    <w:div w:id="452867085">
                      <w:marLeft w:val="0"/>
                      <w:marRight w:val="0"/>
                      <w:marTop w:val="0"/>
                      <w:marBottom w:val="0"/>
                      <w:divBdr>
                        <w:top w:val="none" w:sz="0" w:space="0" w:color="auto"/>
                        <w:left w:val="none" w:sz="0" w:space="0" w:color="auto"/>
                        <w:bottom w:val="none" w:sz="0" w:space="0" w:color="auto"/>
                        <w:right w:val="none" w:sz="0" w:space="0" w:color="auto"/>
                      </w:divBdr>
                    </w:div>
                  </w:divsChild>
                </w:div>
                <w:div w:id="1802654366">
                  <w:marLeft w:val="0"/>
                  <w:marRight w:val="0"/>
                  <w:marTop w:val="0"/>
                  <w:marBottom w:val="0"/>
                  <w:divBdr>
                    <w:top w:val="none" w:sz="0" w:space="0" w:color="auto"/>
                    <w:left w:val="none" w:sz="0" w:space="0" w:color="auto"/>
                    <w:bottom w:val="none" w:sz="0" w:space="0" w:color="auto"/>
                    <w:right w:val="none" w:sz="0" w:space="0" w:color="auto"/>
                  </w:divBdr>
                  <w:divsChild>
                    <w:div w:id="1470130756">
                      <w:marLeft w:val="0"/>
                      <w:marRight w:val="0"/>
                      <w:marTop w:val="0"/>
                      <w:marBottom w:val="0"/>
                      <w:divBdr>
                        <w:top w:val="none" w:sz="0" w:space="0" w:color="auto"/>
                        <w:left w:val="none" w:sz="0" w:space="0" w:color="auto"/>
                        <w:bottom w:val="none" w:sz="0" w:space="0" w:color="auto"/>
                        <w:right w:val="none" w:sz="0" w:space="0" w:color="auto"/>
                      </w:divBdr>
                    </w:div>
                    <w:div w:id="1529754513">
                      <w:marLeft w:val="0"/>
                      <w:marRight w:val="0"/>
                      <w:marTop w:val="0"/>
                      <w:marBottom w:val="0"/>
                      <w:divBdr>
                        <w:top w:val="none" w:sz="0" w:space="0" w:color="auto"/>
                        <w:left w:val="none" w:sz="0" w:space="0" w:color="auto"/>
                        <w:bottom w:val="none" w:sz="0" w:space="0" w:color="auto"/>
                        <w:right w:val="none" w:sz="0" w:space="0" w:color="auto"/>
                      </w:divBdr>
                    </w:div>
                  </w:divsChild>
                </w:div>
                <w:div w:id="1825391820">
                  <w:marLeft w:val="0"/>
                  <w:marRight w:val="0"/>
                  <w:marTop w:val="0"/>
                  <w:marBottom w:val="0"/>
                  <w:divBdr>
                    <w:top w:val="none" w:sz="0" w:space="0" w:color="auto"/>
                    <w:left w:val="none" w:sz="0" w:space="0" w:color="auto"/>
                    <w:bottom w:val="none" w:sz="0" w:space="0" w:color="auto"/>
                    <w:right w:val="none" w:sz="0" w:space="0" w:color="auto"/>
                  </w:divBdr>
                  <w:divsChild>
                    <w:div w:id="346448759">
                      <w:marLeft w:val="0"/>
                      <w:marRight w:val="0"/>
                      <w:marTop w:val="0"/>
                      <w:marBottom w:val="0"/>
                      <w:divBdr>
                        <w:top w:val="none" w:sz="0" w:space="0" w:color="auto"/>
                        <w:left w:val="none" w:sz="0" w:space="0" w:color="auto"/>
                        <w:bottom w:val="none" w:sz="0" w:space="0" w:color="auto"/>
                        <w:right w:val="none" w:sz="0" w:space="0" w:color="auto"/>
                      </w:divBdr>
                    </w:div>
                  </w:divsChild>
                </w:div>
                <w:div w:id="1832329060">
                  <w:marLeft w:val="0"/>
                  <w:marRight w:val="0"/>
                  <w:marTop w:val="0"/>
                  <w:marBottom w:val="0"/>
                  <w:divBdr>
                    <w:top w:val="none" w:sz="0" w:space="0" w:color="auto"/>
                    <w:left w:val="none" w:sz="0" w:space="0" w:color="auto"/>
                    <w:bottom w:val="none" w:sz="0" w:space="0" w:color="auto"/>
                    <w:right w:val="none" w:sz="0" w:space="0" w:color="auto"/>
                  </w:divBdr>
                  <w:divsChild>
                    <w:div w:id="289677020">
                      <w:marLeft w:val="0"/>
                      <w:marRight w:val="0"/>
                      <w:marTop w:val="0"/>
                      <w:marBottom w:val="0"/>
                      <w:divBdr>
                        <w:top w:val="none" w:sz="0" w:space="0" w:color="auto"/>
                        <w:left w:val="none" w:sz="0" w:space="0" w:color="auto"/>
                        <w:bottom w:val="none" w:sz="0" w:space="0" w:color="auto"/>
                        <w:right w:val="none" w:sz="0" w:space="0" w:color="auto"/>
                      </w:divBdr>
                    </w:div>
                    <w:div w:id="615796735">
                      <w:marLeft w:val="0"/>
                      <w:marRight w:val="0"/>
                      <w:marTop w:val="0"/>
                      <w:marBottom w:val="0"/>
                      <w:divBdr>
                        <w:top w:val="none" w:sz="0" w:space="0" w:color="auto"/>
                        <w:left w:val="none" w:sz="0" w:space="0" w:color="auto"/>
                        <w:bottom w:val="none" w:sz="0" w:space="0" w:color="auto"/>
                        <w:right w:val="none" w:sz="0" w:space="0" w:color="auto"/>
                      </w:divBdr>
                    </w:div>
                    <w:div w:id="742263476">
                      <w:marLeft w:val="0"/>
                      <w:marRight w:val="0"/>
                      <w:marTop w:val="0"/>
                      <w:marBottom w:val="0"/>
                      <w:divBdr>
                        <w:top w:val="none" w:sz="0" w:space="0" w:color="auto"/>
                        <w:left w:val="none" w:sz="0" w:space="0" w:color="auto"/>
                        <w:bottom w:val="none" w:sz="0" w:space="0" w:color="auto"/>
                        <w:right w:val="none" w:sz="0" w:space="0" w:color="auto"/>
                      </w:divBdr>
                    </w:div>
                    <w:div w:id="809520676">
                      <w:marLeft w:val="0"/>
                      <w:marRight w:val="0"/>
                      <w:marTop w:val="0"/>
                      <w:marBottom w:val="0"/>
                      <w:divBdr>
                        <w:top w:val="none" w:sz="0" w:space="0" w:color="auto"/>
                        <w:left w:val="none" w:sz="0" w:space="0" w:color="auto"/>
                        <w:bottom w:val="none" w:sz="0" w:space="0" w:color="auto"/>
                        <w:right w:val="none" w:sz="0" w:space="0" w:color="auto"/>
                      </w:divBdr>
                    </w:div>
                    <w:div w:id="1493911150">
                      <w:marLeft w:val="0"/>
                      <w:marRight w:val="0"/>
                      <w:marTop w:val="0"/>
                      <w:marBottom w:val="0"/>
                      <w:divBdr>
                        <w:top w:val="none" w:sz="0" w:space="0" w:color="auto"/>
                        <w:left w:val="none" w:sz="0" w:space="0" w:color="auto"/>
                        <w:bottom w:val="none" w:sz="0" w:space="0" w:color="auto"/>
                        <w:right w:val="none" w:sz="0" w:space="0" w:color="auto"/>
                      </w:divBdr>
                    </w:div>
                    <w:div w:id="1969970917">
                      <w:marLeft w:val="0"/>
                      <w:marRight w:val="0"/>
                      <w:marTop w:val="0"/>
                      <w:marBottom w:val="0"/>
                      <w:divBdr>
                        <w:top w:val="none" w:sz="0" w:space="0" w:color="auto"/>
                        <w:left w:val="none" w:sz="0" w:space="0" w:color="auto"/>
                        <w:bottom w:val="none" w:sz="0" w:space="0" w:color="auto"/>
                        <w:right w:val="none" w:sz="0" w:space="0" w:color="auto"/>
                      </w:divBdr>
                    </w:div>
                    <w:div w:id="2076585735">
                      <w:marLeft w:val="0"/>
                      <w:marRight w:val="0"/>
                      <w:marTop w:val="0"/>
                      <w:marBottom w:val="0"/>
                      <w:divBdr>
                        <w:top w:val="none" w:sz="0" w:space="0" w:color="auto"/>
                        <w:left w:val="none" w:sz="0" w:space="0" w:color="auto"/>
                        <w:bottom w:val="none" w:sz="0" w:space="0" w:color="auto"/>
                        <w:right w:val="none" w:sz="0" w:space="0" w:color="auto"/>
                      </w:divBdr>
                    </w:div>
                  </w:divsChild>
                </w:div>
                <w:div w:id="1834687460">
                  <w:marLeft w:val="0"/>
                  <w:marRight w:val="0"/>
                  <w:marTop w:val="0"/>
                  <w:marBottom w:val="0"/>
                  <w:divBdr>
                    <w:top w:val="none" w:sz="0" w:space="0" w:color="auto"/>
                    <w:left w:val="none" w:sz="0" w:space="0" w:color="auto"/>
                    <w:bottom w:val="none" w:sz="0" w:space="0" w:color="auto"/>
                    <w:right w:val="none" w:sz="0" w:space="0" w:color="auto"/>
                  </w:divBdr>
                  <w:divsChild>
                    <w:div w:id="131408402">
                      <w:marLeft w:val="0"/>
                      <w:marRight w:val="0"/>
                      <w:marTop w:val="0"/>
                      <w:marBottom w:val="0"/>
                      <w:divBdr>
                        <w:top w:val="none" w:sz="0" w:space="0" w:color="auto"/>
                        <w:left w:val="none" w:sz="0" w:space="0" w:color="auto"/>
                        <w:bottom w:val="none" w:sz="0" w:space="0" w:color="auto"/>
                        <w:right w:val="none" w:sz="0" w:space="0" w:color="auto"/>
                      </w:divBdr>
                    </w:div>
                    <w:div w:id="209877650">
                      <w:marLeft w:val="0"/>
                      <w:marRight w:val="0"/>
                      <w:marTop w:val="0"/>
                      <w:marBottom w:val="0"/>
                      <w:divBdr>
                        <w:top w:val="none" w:sz="0" w:space="0" w:color="auto"/>
                        <w:left w:val="none" w:sz="0" w:space="0" w:color="auto"/>
                        <w:bottom w:val="none" w:sz="0" w:space="0" w:color="auto"/>
                        <w:right w:val="none" w:sz="0" w:space="0" w:color="auto"/>
                      </w:divBdr>
                    </w:div>
                    <w:div w:id="2126463221">
                      <w:marLeft w:val="0"/>
                      <w:marRight w:val="0"/>
                      <w:marTop w:val="0"/>
                      <w:marBottom w:val="0"/>
                      <w:divBdr>
                        <w:top w:val="none" w:sz="0" w:space="0" w:color="auto"/>
                        <w:left w:val="none" w:sz="0" w:space="0" w:color="auto"/>
                        <w:bottom w:val="none" w:sz="0" w:space="0" w:color="auto"/>
                        <w:right w:val="none" w:sz="0" w:space="0" w:color="auto"/>
                      </w:divBdr>
                    </w:div>
                  </w:divsChild>
                </w:div>
                <w:div w:id="1837573353">
                  <w:marLeft w:val="0"/>
                  <w:marRight w:val="0"/>
                  <w:marTop w:val="0"/>
                  <w:marBottom w:val="0"/>
                  <w:divBdr>
                    <w:top w:val="none" w:sz="0" w:space="0" w:color="auto"/>
                    <w:left w:val="none" w:sz="0" w:space="0" w:color="auto"/>
                    <w:bottom w:val="none" w:sz="0" w:space="0" w:color="auto"/>
                    <w:right w:val="none" w:sz="0" w:space="0" w:color="auto"/>
                  </w:divBdr>
                  <w:divsChild>
                    <w:div w:id="561020309">
                      <w:marLeft w:val="0"/>
                      <w:marRight w:val="0"/>
                      <w:marTop w:val="0"/>
                      <w:marBottom w:val="0"/>
                      <w:divBdr>
                        <w:top w:val="none" w:sz="0" w:space="0" w:color="auto"/>
                        <w:left w:val="none" w:sz="0" w:space="0" w:color="auto"/>
                        <w:bottom w:val="none" w:sz="0" w:space="0" w:color="auto"/>
                        <w:right w:val="none" w:sz="0" w:space="0" w:color="auto"/>
                      </w:divBdr>
                    </w:div>
                  </w:divsChild>
                </w:div>
                <w:div w:id="1838114582">
                  <w:marLeft w:val="0"/>
                  <w:marRight w:val="0"/>
                  <w:marTop w:val="0"/>
                  <w:marBottom w:val="0"/>
                  <w:divBdr>
                    <w:top w:val="none" w:sz="0" w:space="0" w:color="auto"/>
                    <w:left w:val="none" w:sz="0" w:space="0" w:color="auto"/>
                    <w:bottom w:val="none" w:sz="0" w:space="0" w:color="auto"/>
                    <w:right w:val="none" w:sz="0" w:space="0" w:color="auto"/>
                  </w:divBdr>
                  <w:divsChild>
                    <w:div w:id="1352877083">
                      <w:marLeft w:val="0"/>
                      <w:marRight w:val="0"/>
                      <w:marTop w:val="0"/>
                      <w:marBottom w:val="0"/>
                      <w:divBdr>
                        <w:top w:val="none" w:sz="0" w:space="0" w:color="auto"/>
                        <w:left w:val="none" w:sz="0" w:space="0" w:color="auto"/>
                        <w:bottom w:val="none" w:sz="0" w:space="0" w:color="auto"/>
                        <w:right w:val="none" w:sz="0" w:space="0" w:color="auto"/>
                      </w:divBdr>
                    </w:div>
                  </w:divsChild>
                </w:div>
                <w:div w:id="1840465081">
                  <w:marLeft w:val="0"/>
                  <w:marRight w:val="0"/>
                  <w:marTop w:val="0"/>
                  <w:marBottom w:val="0"/>
                  <w:divBdr>
                    <w:top w:val="none" w:sz="0" w:space="0" w:color="auto"/>
                    <w:left w:val="none" w:sz="0" w:space="0" w:color="auto"/>
                    <w:bottom w:val="none" w:sz="0" w:space="0" w:color="auto"/>
                    <w:right w:val="none" w:sz="0" w:space="0" w:color="auto"/>
                  </w:divBdr>
                  <w:divsChild>
                    <w:div w:id="191502551">
                      <w:marLeft w:val="0"/>
                      <w:marRight w:val="0"/>
                      <w:marTop w:val="0"/>
                      <w:marBottom w:val="0"/>
                      <w:divBdr>
                        <w:top w:val="none" w:sz="0" w:space="0" w:color="auto"/>
                        <w:left w:val="none" w:sz="0" w:space="0" w:color="auto"/>
                        <w:bottom w:val="none" w:sz="0" w:space="0" w:color="auto"/>
                        <w:right w:val="none" w:sz="0" w:space="0" w:color="auto"/>
                      </w:divBdr>
                    </w:div>
                    <w:div w:id="2069062543">
                      <w:marLeft w:val="0"/>
                      <w:marRight w:val="0"/>
                      <w:marTop w:val="0"/>
                      <w:marBottom w:val="0"/>
                      <w:divBdr>
                        <w:top w:val="none" w:sz="0" w:space="0" w:color="auto"/>
                        <w:left w:val="none" w:sz="0" w:space="0" w:color="auto"/>
                        <w:bottom w:val="none" w:sz="0" w:space="0" w:color="auto"/>
                        <w:right w:val="none" w:sz="0" w:space="0" w:color="auto"/>
                      </w:divBdr>
                    </w:div>
                  </w:divsChild>
                </w:div>
                <w:div w:id="1853641106">
                  <w:marLeft w:val="0"/>
                  <w:marRight w:val="0"/>
                  <w:marTop w:val="0"/>
                  <w:marBottom w:val="0"/>
                  <w:divBdr>
                    <w:top w:val="none" w:sz="0" w:space="0" w:color="auto"/>
                    <w:left w:val="none" w:sz="0" w:space="0" w:color="auto"/>
                    <w:bottom w:val="none" w:sz="0" w:space="0" w:color="auto"/>
                    <w:right w:val="none" w:sz="0" w:space="0" w:color="auto"/>
                  </w:divBdr>
                  <w:divsChild>
                    <w:div w:id="94635218">
                      <w:marLeft w:val="0"/>
                      <w:marRight w:val="0"/>
                      <w:marTop w:val="0"/>
                      <w:marBottom w:val="0"/>
                      <w:divBdr>
                        <w:top w:val="none" w:sz="0" w:space="0" w:color="auto"/>
                        <w:left w:val="none" w:sz="0" w:space="0" w:color="auto"/>
                        <w:bottom w:val="none" w:sz="0" w:space="0" w:color="auto"/>
                        <w:right w:val="none" w:sz="0" w:space="0" w:color="auto"/>
                      </w:divBdr>
                    </w:div>
                    <w:div w:id="136646990">
                      <w:marLeft w:val="0"/>
                      <w:marRight w:val="0"/>
                      <w:marTop w:val="0"/>
                      <w:marBottom w:val="0"/>
                      <w:divBdr>
                        <w:top w:val="none" w:sz="0" w:space="0" w:color="auto"/>
                        <w:left w:val="none" w:sz="0" w:space="0" w:color="auto"/>
                        <w:bottom w:val="none" w:sz="0" w:space="0" w:color="auto"/>
                        <w:right w:val="none" w:sz="0" w:space="0" w:color="auto"/>
                      </w:divBdr>
                    </w:div>
                    <w:div w:id="1717584844">
                      <w:marLeft w:val="0"/>
                      <w:marRight w:val="0"/>
                      <w:marTop w:val="0"/>
                      <w:marBottom w:val="0"/>
                      <w:divBdr>
                        <w:top w:val="none" w:sz="0" w:space="0" w:color="auto"/>
                        <w:left w:val="none" w:sz="0" w:space="0" w:color="auto"/>
                        <w:bottom w:val="none" w:sz="0" w:space="0" w:color="auto"/>
                        <w:right w:val="none" w:sz="0" w:space="0" w:color="auto"/>
                      </w:divBdr>
                    </w:div>
                  </w:divsChild>
                </w:div>
                <w:div w:id="1854148016">
                  <w:marLeft w:val="0"/>
                  <w:marRight w:val="0"/>
                  <w:marTop w:val="0"/>
                  <w:marBottom w:val="0"/>
                  <w:divBdr>
                    <w:top w:val="none" w:sz="0" w:space="0" w:color="auto"/>
                    <w:left w:val="none" w:sz="0" w:space="0" w:color="auto"/>
                    <w:bottom w:val="none" w:sz="0" w:space="0" w:color="auto"/>
                    <w:right w:val="none" w:sz="0" w:space="0" w:color="auto"/>
                  </w:divBdr>
                  <w:divsChild>
                    <w:div w:id="455411847">
                      <w:marLeft w:val="0"/>
                      <w:marRight w:val="0"/>
                      <w:marTop w:val="0"/>
                      <w:marBottom w:val="0"/>
                      <w:divBdr>
                        <w:top w:val="none" w:sz="0" w:space="0" w:color="auto"/>
                        <w:left w:val="none" w:sz="0" w:space="0" w:color="auto"/>
                        <w:bottom w:val="none" w:sz="0" w:space="0" w:color="auto"/>
                        <w:right w:val="none" w:sz="0" w:space="0" w:color="auto"/>
                      </w:divBdr>
                    </w:div>
                    <w:div w:id="876704402">
                      <w:marLeft w:val="0"/>
                      <w:marRight w:val="0"/>
                      <w:marTop w:val="0"/>
                      <w:marBottom w:val="0"/>
                      <w:divBdr>
                        <w:top w:val="none" w:sz="0" w:space="0" w:color="auto"/>
                        <w:left w:val="none" w:sz="0" w:space="0" w:color="auto"/>
                        <w:bottom w:val="none" w:sz="0" w:space="0" w:color="auto"/>
                        <w:right w:val="none" w:sz="0" w:space="0" w:color="auto"/>
                      </w:divBdr>
                    </w:div>
                  </w:divsChild>
                </w:div>
                <w:div w:id="1856530313">
                  <w:marLeft w:val="0"/>
                  <w:marRight w:val="0"/>
                  <w:marTop w:val="0"/>
                  <w:marBottom w:val="0"/>
                  <w:divBdr>
                    <w:top w:val="none" w:sz="0" w:space="0" w:color="auto"/>
                    <w:left w:val="none" w:sz="0" w:space="0" w:color="auto"/>
                    <w:bottom w:val="none" w:sz="0" w:space="0" w:color="auto"/>
                    <w:right w:val="none" w:sz="0" w:space="0" w:color="auto"/>
                  </w:divBdr>
                  <w:divsChild>
                    <w:div w:id="2133328562">
                      <w:marLeft w:val="0"/>
                      <w:marRight w:val="0"/>
                      <w:marTop w:val="0"/>
                      <w:marBottom w:val="0"/>
                      <w:divBdr>
                        <w:top w:val="none" w:sz="0" w:space="0" w:color="auto"/>
                        <w:left w:val="none" w:sz="0" w:space="0" w:color="auto"/>
                        <w:bottom w:val="none" w:sz="0" w:space="0" w:color="auto"/>
                        <w:right w:val="none" w:sz="0" w:space="0" w:color="auto"/>
                      </w:divBdr>
                    </w:div>
                  </w:divsChild>
                </w:div>
                <w:div w:id="1879732310">
                  <w:marLeft w:val="0"/>
                  <w:marRight w:val="0"/>
                  <w:marTop w:val="0"/>
                  <w:marBottom w:val="0"/>
                  <w:divBdr>
                    <w:top w:val="none" w:sz="0" w:space="0" w:color="auto"/>
                    <w:left w:val="none" w:sz="0" w:space="0" w:color="auto"/>
                    <w:bottom w:val="none" w:sz="0" w:space="0" w:color="auto"/>
                    <w:right w:val="none" w:sz="0" w:space="0" w:color="auto"/>
                  </w:divBdr>
                  <w:divsChild>
                    <w:div w:id="1497065609">
                      <w:marLeft w:val="0"/>
                      <w:marRight w:val="0"/>
                      <w:marTop w:val="0"/>
                      <w:marBottom w:val="0"/>
                      <w:divBdr>
                        <w:top w:val="none" w:sz="0" w:space="0" w:color="auto"/>
                        <w:left w:val="none" w:sz="0" w:space="0" w:color="auto"/>
                        <w:bottom w:val="none" w:sz="0" w:space="0" w:color="auto"/>
                        <w:right w:val="none" w:sz="0" w:space="0" w:color="auto"/>
                      </w:divBdr>
                    </w:div>
                  </w:divsChild>
                </w:div>
                <w:div w:id="1881284087">
                  <w:marLeft w:val="0"/>
                  <w:marRight w:val="0"/>
                  <w:marTop w:val="0"/>
                  <w:marBottom w:val="0"/>
                  <w:divBdr>
                    <w:top w:val="none" w:sz="0" w:space="0" w:color="auto"/>
                    <w:left w:val="none" w:sz="0" w:space="0" w:color="auto"/>
                    <w:bottom w:val="none" w:sz="0" w:space="0" w:color="auto"/>
                    <w:right w:val="none" w:sz="0" w:space="0" w:color="auto"/>
                  </w:divBdr>
                  <w:divsChild>
                    <w:div w:id="997340046">
                      <w:marLeft w:val="0"/>
                      <w:marRight w:val="0"/>
                      <w:marTop w:val="0"/>
                      <w:marBottom w:val="0"/>
                      <w:divBdr>
                        <w:top w:val="none" w:sz="0" w:space="0" w:color="auto"/>
                        <w:left w:val="none" w:sz="0" w:space="0" w:color="auto"/>
                        <w:bottom w:val="none" w:sz="0" w:space="0" w:color="auto"/>
                        <w:right w:val="none" w:sz="0" w:space="0" w:color="auto"/>
                      </w:divBdr>
                    </w:div>
                  </w:divsChild>
                </w:div>
                <w:div w:id="1953591516">
                  <w:marLeft w:val="0"/>
                  <w:marRight w:val="0"/>
                  <w:marTop w:val="0"/>
                  <w:marBottom w:val="0"/>
                  <w:divBdr>
                    <w:top w:val="none" w:sz="0" w:space="0" w:color="auto"/>
                    <w:left w:val="none" w:sz="0" w:space="0" w:color="auto"/>
                    <w:bottom w:val="none" w:sz="0" w:space="0" w:color="auto"/>
                    <w:right w:val="none" w:sz="0" w:space="0" w:color="auto"/>
                  </w:divBdr>
                  <w:divsChild>
                    <w:div w:id="683363677">
                      <w:marLeft w:val="0"/>
                      <w:marRight w:val="0"/>
                      <w:marTop w:val="0"/>
                      <w:marBottom w:val="0"/>
                      <w:divBdr>
                        <w:top w:val="none" w:sz="0" w:space="0" w:color="auto"/>
                        <w:left w:val="none" w:sz="0" w:space="0" w:color="auto"/>
                        <w:bottom w:val="none" w:sz="0" w:space="0" w:color="auto"/>
                        <w:right w:val="none" w:sz="0" w:space="0" w:color="auto"/>
                      </w:divBdr>
                    </w:div>
                    <w:div w:id="1303315090">
                      <w:marLeft w:val="0"/>
                      <w:marRight w:val="0"/>
                      <w:marTop w:val="0"/>
                      <w:marBottom w:val="0"/>
                      <w:divBdr>
                        <w:top w:val="none" w:sz="0" w:space="0" w:color="auto"/>
                        <w:left w:val="none" w:sz="0" w:space="0" w:color="auto"/>
                        <w:bottom w:val="none" w:sz="0" w:space="0" w:color="auto"/>
                        <w:right w:val="none" w:sz="0" w:space="0" w:color="auto"/>
                      </w:divBdr>
                    </w:div>
                    <w:div w:id="1969818697">
                      <w:marLeft w:val="0"/>
                      <w:marRight w:val="0"/>
                      <w:marTop w:val="0"/>
                      <w:marBottom w:val="0"/>
                      <w:divBdr>
                        <w:top w:val="none" w:sz="0" w:space="0" w:color="auto"/>
                        <w:left w:val="none" w:sz="0" w:space="0" w:color="auto"/>
                        <w:bottom w:val="none" w:sz="0" w:space="0" w:color="auto"/>
                        <w:right w:val="none" w:sz="0" w:space="0" w:color="auto"/>
                      </w:divBdr>
                    </w:div>
                    <w:div w:id="2134667075">
                      <w:marLeft w:val="0"/>
                      <w:marRight w:val="0"/>
                      <w:marTop w:val="0"/>
                      <w:marBottom w:val="0"/>
                      <w:divBdr>
                        <w:top w:val="none" w:sz="0" w:space="0" w:color="auto"/>
                        <w:left w:val="none" w:sz="0" w:space="0" w:color="auto"/>
                        <w:bottom w:val="none" w:sz="0" w:space="0" w:color="auto"/>
                        <w:right w:val="none" w:sz="0" w:space="0" w:color="auto"/>
                      </w:divBdr>
                    </w:div>
                  </w:divsChild>
                </w:div>
                <w:div w:id="1957980342">
                  <w:marLeft w:val="0"/>
                  <w:marRight w:val="0"/>
                  <w:marTop w:val="0"/>
                  <w:marBottom w:val="0"/>
                  <w:divBdr>
                    <w:top w:val="none" w:sz="0" w:space="0" w:color="auto"/>
                    <w:left w:val="none" w:sz="0" w:space="0" w:color="auto"/>
                    <w:bottom w:val="none" w:sz="0" w:space="0" w:color="auto"/>
                    <w:right w:val="none" w:sz="0" w:space="0" w:color="auto"/>
                  </w:divBdr>
                  <w:divsChild>
                    <w:div w:id="45490208">
                      <w:marLeft w:val="0"/>
                      <w:marRight w:val="0"/>
                      <w:marTop w:val="0"/>
                      <w:marBottom w:val="0"/>
                      <w:divBdr>
                        <w:top w:val="none" w:sz="0" w:space="0" w:color="auto"/>
                        <w:left w:val="none" w:sz="0" w:space="0" w:color="auto"/>
                        <w:bottom w:val="none" w:sz="0" w:space="0" w:color="auto"/>
                        <w:right w:val="none" w:sz="0" w:space="0" w:color="auto"/>
                      </w:divBdr>
                    </w:div>
                  </w:divsChild>
                </w:div>
                <w:div w:id="1963070754">
                  <w:marLeft w:val="0"/>
                  <w:marRight w:val="0"/>
                  <w:marTop w:val="0"/>
                  <w:marBottom w:val="0"/>
                  <w:divBdr>
                    <w:top w:val="none" w:sz="0" w:space="0" w:color="auto"/>
                    <w:left w:val="none" w:sz="0" w:space="0" w:color="auto"/>
                    <w:bottom w:val="none" w:sz="0" w:space="0" w:color="auto"/>
                    <w:right w:val="none" w:sz="0" w:space="0" w:color="auto"/>
                  </w:divBdr>
                  <w:divsChild>
                    <w:div w:id="466509219">
                      <w:marLeft w:val="0"/>
                      <w:marRight w:val="0"/>
                      <w:marTop w:val="0"/>
                      <w:marBottom w:val="0"/>
                      <w:divBdr>
                        <w:top w:val="none" w:sz="0" w:space="0" w:color="auto"/>
                        <w:left w:val="none" w:sz="0" w:space="0" w:color="auto"/>
                        <w:bottom w:val="none" w:sz="0" w:space="0" w:color="auto"/>
                        <w:right w:val="none" w:sz="0" w:space="0" w:color="auto"/>
                      </w:divBdr>
                    </w:div>
                    <w:div w:id="1682968166">
                      <w:marLeft w:val="0"/>
                      <w:marRight w:val="0"/>
                      <w:marTop w:val="0"/>
                      <w:marBottom w:val="0"/>
                      <w:divBdr>
                        <w:top w:val="none" w:sz="0" w:space="0" w:color="auto"/>
                        <w:left w:val="none" w:sz="0" w:space="0" w:color="auto"/>
                        <w:bottom w:val="none" w:sz="0" w:space="0" w:color="auto"/>
                        <w:right w:val="none" w:sz="0" w:space="0" w:color="auto"/>
                      </w:divBdr>
                    </w:div>
                  </w:divsChild>
                </w:div>
                <w:div w:id="1972249462">
                  <w:marLeft w:val="0"/>
                  <w:marRight w:val="0"/>
                  <w:marTop w:val="0"/>
                  <w:marBottom w:val="0"/>
                  <w:divBdr>
                    <w:top w:val="none" w:sz="0" w:space="0" w:color="auto"/>
                    <w:left w:val="none" w:sz="0" w:space="0" w:color="auto"/>
                    <w:bottom w:val="none" w:sz="0" w:space="0" w:color="auto"/>
                    <w:right w:val="none" w:sz="0" w:space="0" w:color="auto"/>
                  </w:divBdr>
                  <w:divsChild>
                    <w:div w:id="1891645714">
                      <w:marLeft w:val="0"/>
                      <w:marRight w:val="0"/>
                      <w:marTop w:val="0"/>
                      <w:marBottom w:val="0"/>
                      <w:divBdr>
                        <w:top w:val="none" w:sz="0" w:space="0" w:color="auto"/>
                        <w:left w:val="none" w:sz="0" w:space="0" w:color="auto"/>
                        <w:bottom w:val="none" w:sz="0" w:space="0" w:color="auto"/>
                        <w:right w:val="none" w:sz="0" w:space="0" w:color="auto"/>
                      </w:divBdr>
                    </w:div>
                  </w:divsChild>
                </w:div>
                <w:div w:id="1973827181">
                  <w:marLeft w:val="0"/>
                  <w:marRight w:val="0"/>
                  <w:marTop w:val="0"/>
                  <w:marBottom w:val="0"/>
                  <w:divBdr>
                    <w:top w:val="none" w:sz="0" w:space="0" w:color="auto"/>
                    <w:left w:val="none" w:sz="0" w:space="0" w:color="auto"/>
                    <w:bottom w:val="none" w:sz="0" w:space="0" w:color="auto"/>
                    <w:right w:val="none" w:sz="0" w:space="0" w:color="auto"/>
                  </w:divBdr>
                  <w:divsChild>
                    <w:div w:id="73403570">
                      <w:marLeft w:val="0"/>
                      <w:marRight w:val="0"/>
                      <w:marTop w:val="0"/>
                      <w:marBottom w:val="0"/>
                      <w:divBdr>
                        <w:top w:val="none" w:sz="0" w:space="0" w:color="auto"/>
                        <w:left w:val="none" w:sz="0" w:space="0" w:color="auto"/>
                        <w:bottom w:val="none" w:sz="0" w:space="0" w:color="auto"/>
                        <w:right w:val="none" w:sz="0" w:space="0" w:color="auto"/>
                      </w:divBdr>
                    </w:div>
                    <w:div w:id="227692737">
                      <w:marLeft w:val="0"/>
                      <w:marRight w:val="0"/>
                      <w:marTop w:val="0"/>
                      <w:marBottom w:val="0"/>
                      <w:divBdr>
                        <w:top w:val="none" w:sz="0" w:space="0" w:color="auto"/>
                        <w:left w:val="none" w:sz="0" w:space="0" w:color="auto"/>
                        <w:bottom w:val="none" w:sz="0" w:space="0" w:color="auto"/>
                        <w:right w:val="none" w:sz="0" w:space="0" w:color="auto"/>
                      </w:divBdr>
                    </w:div>
                    <w:div w:id="492835216">
                      <w:marLeft w:val="0"/>
                      <w:marRight w:val="0"/>
                      <w:marTop w:val="0"/>
                      <w:marBottom w:val="0"/>
                      <w:divBdr>
                        <w:top w:val="none" w:sz="0" w:space="0" w:color="auto"/>
                        <w:left w:val="none" w:sz="0" w:space="0" w:color="auto"/>
                        <w:bottom w:val="none" w:sz="0" w:space="0" w:color="auto"/>
                        <w:right w:val="none" w:sz="0" w:space="0" w:color="auto"/>
                      </w:divBdr>
                    </w:div>
                    <w:div w:id="735590282">
                      <w:marLeft w:val="0"/>
                      <w:marRight w:val="0"/>
                      <w:marTop w:val="0"/>
                      <w:marBottom w:val="0"/>
                      <w:divBdr>
                        <w:top w:val="none" w:sz="0" w:space="0" w:color="auto"/>
                        <w:left w:val="none" w:sz="0" w:space="0" w:color="auto"/>
                        <w:bottom w:val="none" w:sz="0" w:space="0" w:color="auto"/>
                        <w:right w:val="none" w:sz="0" w:space="0" w:color="auto"/>
                      </w:divBdr>
                    </w:div>
                    <w:div w:id="853107301">
                      <w:marLeft w:val="0"/>
                      <w:marRight w:val="0"/>
                      <w:marTop w:val="0"/>
                      <w:marBottom w:val="0"/>
                      <w:divBdr>
                        <w:top w:val="none" w:sz="0" w:space="0" w:color="auto"/>
                        <w:left w:val="none" w:sz="0" w:space="0" w:color="auto"/>
                        <w:bottom w:val="none" w:sz="0" w:space="0" w:color="auto"/>
                        <w:right w:val="none" w:sz="0" w:space="0" w:color="auto"/>
                      </w:divBdr>
                    </w:div>
                    <w:div w:id="1018501892">
                      <w:marLeft w:val="0"/>
                      <w:marRight w:val="0"/>
                      <w:marTop w:val="0"/>
                      <w:marBottom w:val="0"/>
                      <w:divBdr>
                        <w:top w:val="none" w:sz="0" w:space="0" w:color="auto"/>
                        <w:left w:val="none" w:sz="0" w:space="0" w:color="auto"/>
                        <w:bottom w:val="none" w:sz="0" w:space="0" w:color="auto"/>
                        <w:right w:val="none" w:sz="0" w:space="0" w:color="auto"/>
                      </w:divBdr>
                    </w:div>
                    <w:div w:id="1457408528">
                      <w:marLeft w:val="0"/>
                      <w:marRight w:val="0"/>
                      <w:marTop w:val="0"/>
                      <w:marBottom w:val="0"/>
                      <w:divBdr>
                        <w:top w:val="none" w:sz="0" w:space="0" w:color="auto"/>
                        <w:left w:val="none" w:sz="0" w:space="0" w:color="auto"/>
                        <w:bottom w:val="none" w:sz="0" w:space="0" w:color="auto"/>
                        <w:right w:val="none" w:sz="0" w:space="0" w:color="auto"/>
                      </w:divBdr>
                    </w:div>
                    <w:div w:id="1993630911">
                      <w:marLeft w:val="0"/>
                      <w:marRight w:val="0"/>
                      <w:marTop w:val="0"/>
                      <w:marBottom w:val="0"/>
                      <w:divBdr>
                        <w:top w:val="none" w:sz="0" w:space="0" w:color="auto"/>
                        <w:left w:val="none" w:sz="0" w:space="0" w:color="auto"/>
                        <w:bottom w:val="none" w:sz="0" w:space="0" w:color="auto"/>
                        <w:right w:val="none" w:sz="0" w:space="0" w:color="auto"/>
                      </w:divBdr>
                    </w:div>
                  </w:divsChild>
                </w:div>
                <w:div w:id="1986936111">
                  <w:marLeft w:val="0"/>
                  <w:marRight w:val="0"/>
                  <w:marTop w:val="0"/>
                  <w:marBottom w:val="0"/>
                  <w:divBdr>
                    <w:top w:val="none" w:sz="0" w:space="0" w:color="auto"/>
                    <w:left w:val="none" w:sz="0" w:space="0" w:color="auto"/>
                    <w:bottom w:val="none" w:sz="0" w:space="0" w:color="auto"/>
                    <w:right w:val="none" w:sz="0" w:space="0" w:color="auto"/>
                  </w:divBdr>
                  <w:divsChild>
                    <w:div w:id="1191601896">
                      <w:marLeft w:val="0"/>
                      <w:marRight w:val="0"/>
                      <w:marTop w:val="0"/>
                      <w:marBottom w:val="0"/>
                      <w:divBdr>
                        <w:top w:val="none" w:sz="0" w:space="0" w:color="auto"/>
                        <w:left w:val="none" w:sz="0" w:space="0" w:color="auto"/>
                        <w:bottom w:val="none" w:sz="0" w:space="0" w:color="auto"/>
                        <w:right w:val="none" w:sz="0" w:space="0" w:color="auto"/>
                      </w:divBdr>
                    </w:div>
                  </w:divsChild>
                </w:div>
                <w:div w:id="2018728569">
                  <w:marLeft w:val="0"/>
                  <w:marRight w:val="0"/>
                  <w:marTop w:val="0"/>
                  <w:marBottom w:val="0"/>
                  <w:divBdr>
                    <w:top w:val="none" w:sz="0" w:space="0" w:color="auto"/>
                    <w:left w:val="none" w:sz="0" w:space="0" w:color="auto"/>
                    <w:bottom w:val="none" w:sz="0" w:space="0" w:color="auto"/>
                    <w:right w:val="none" w:sz="0" w:space="0" w:color="auto"/>
                  </w:divBdr>
                  <w:divsChild>
                    <w:div w:id="1234974720">
                      <w:marLeft w:val="0"/>
                      <w:marRight w:val="0"/>
                      <w:marTop w:val="0"/>
                      <w:marBottom w:val="0"/>
                      <w:divBdr>
                        <w:top w:val="none" w:sz="0" w:space="0" w:color="auto"/>
                        <w:left w:val="none" w:sz="0" w:space="0" w:color="auto"/>
                        <w:bottom w:val="none" w:sz="0" w:space="0" w:color="auto"/>
                        <w:right w:val="none" w:sz="0" w:space="0" w:color="auto"/>
                      </w:divBdr>
                    </w:div>
                  </w:divsChild>
                </w:div>
                <w:div w:id="2022971881">
                  <w:marLeft w:val="0"/>
                  <w:marRight w:val="0"/>
                  <w:marTop w:val="0"/>
                  <w:marBottom w:val="0"/>
                  <w:divBdr>
                    <w:top w:val="none" w:sz="0" w:space="0" w:color="auto"/>
                    <w:left w:val="none" w:sz="0" w:space="0" w:color="auto"/>
                    <w:bottom w:val="none" w:sz="0" w:space="0" w:color="auto"/>
                    <w:right w:val="none" w:sz="0" w:space="0" w:color="auto"/>
                  </w:divBdr>
                  <w:divsChild>
                    <w:div w:id="2136946328">
                      <w:marLeft w:val="0"/>
                      <w:marRight w:val="0"/>
                      <w:marTop w:val="0"/>
                      <w:marBottom w:val="0"/>
                      <w:divBdr>
                        <w:top w:val="none" w:sz="0" w:space="0" w:color="auto"/>
                        <w:left w:val="none" w:sz="0" w:space="0" w:color="auto"/>
                        <w:bottom w:val="none" w:sz="0" w:space="0" w:color="auto"/>
                        <w:right w:val="none" w:sz="0" w:space="0" w:color="auto"/>
                      </w:divBdr>
                    </w:div>
                  </w:divsChild>
                </w:div>
                <w:div w:id="2026593419">
                  <w:marLeft w:val="0"/>
                  <w:marRight w:val="0"/>
                  <w:marTop w:val="0"/>
                  <w:marBottom w:val="0"/>
                  <w:divBdr>
                    <w:top w:val="none" w:sz="0" w:space="0" w:color="auto"/>
                    <w:left w:val="none" w:sz="0" w:space="0" w:color="auto"/>
                    <w:bottom w:val="none" w:sz="0" w:space="0" w:color="auto"/>
                    <w:right w:val="none" w:sz="0" w:space="0" w:color="auto"/>
                  </w:divBdr>
                  <w:divsChild>
                    <w:div w:id="675116891">
                      <w:marLeft w:val="0"/>
                      <w:marRight w:val="0"/>
                      <w:marTop w:val="0"/>
                      <w:marBottom w:val="0"/>
                      <w:divBdr>
                        <w:top w:val="none" w:sz="0" w:space="0" w:color="auto"/>
                        <w:left w:val="none" w:sz="0" w:space="0" w:color="auto"/>
                        <w:bottom w:val="none" w:sz="0" w:space="0" w:color="auto"/>
                        <w:right w:val="none" w:sz="0" w:space="0" w:color="auto"/>
                      </w:divBdr>
                    </w:div>
                    <w:div w:id="1843813664">
                      <w:marLeft w:val="0"/>
                      <w:marRight w:val="0"/>
                      <w:marTop w:val="0"/>
                      <w:marBottom w:val="0"/>
                      <w:divBdr>
                        <w:top w:val="none" w:sz="0" w:space="0" w:color="auto"/>
                        <w:left w:val="none" w:sz="0" w:space="0" w:color="auto"/>
                        <w:bottom w:val="none" w:sz="0" w:space="0" w:color="auto"/>
                        <w:right w:val="none" w:sz="0" w:space="0" w:color="auto"/>
                      </w:divBdr>
                    </w:div>
                  </w:divsChild>
                </w:div>
                <w:div w:id="2030449858">
                  <w:marLeft w:val="0"/>
                  <w:marRight w:val="0"/>
                  <w:marTop w:val="0"/>
                  <w:marBottom w:val="0"/>
                  <w:divBdr>
                    <w:top w:val="none" w:sz="0" w:space="0" w:color="auto"/>
                    <w:left w:val="none" w:sz="0" w:space="0" w:color="auto"/>
                    <w:bottom w:val="none" w:sz="0" w:space="0" w:color="auto"/>
                    <w:right w:val="none" w:sz="0" w:space="0" w:color="auto"/>
                  </w:divBdr>
                  <w:divsChild>
                    <w:div w:id="884828998">
                      <w:marLeft w:val="0"/>
                      <w:marRight w:val="0"/>
                      <w:marTop w:val="0"/>
                      <w:marBottom w:val="0"/>
                      <w:divBdr>
                        <w:top w:val="none" w:sz="0" w:space="0" w:color="auto"/>
                        <w:left w:val="none" w:sz="0" w:space="0" w:color="auto"/>
                        <w:bottom w:val="none" w:sz="0" w:space="0" w:color="auto"/>
                        <w:right w:val="none" w:sz="0" w:space="0" w:color="auto"/>
                      </w:divBdr>
                    </w:div>
                  </w:divsChild>
                </w:div>
                <w:div w:id="2050956807">
                  <w:marLeft w:val="0"/>
                  <w:marRight w:val="0"/>
                  <w:marTop w:val="0"/>
                  <w:marBottom w:val="0"/>
                  <w:divBdr>
                    <w:top w:val="none" w:sz="0" w:space="0" w:color="auto"/>
                    <w:left w:val="none" w:sz="0" w:space="0" w:color="auto"/>
                    <w:bottom w:val="none" w:sz="0" w:space="0" w:color="auto"/>
                    <w:right w:val="none" w:sz="0" w:space="0" w:color="auto"/>
                  </w:divBdr>
                  <w:divsChild>
                    <w:div w:id="1483958990">
                      <w:marLeft w:val="0"/>
                      <w:marRight w:val="0"/>
                      <w:marTop w:val="0"/>
                      <w:marBottom w:val="0"/>
                      <w:divBdr>
                        <w:top w:val="none" w:sz="0" w:space="0" w:color="auto"/>
                        <w:left w:val="none" w:sz="0" w:space="0" w:color="auto"/>
                        <w:bottom w:val="none" w:sz="0" w:space="0" w:color="auto"/>
                        <w:right w:val="none" w:sz="0" w:space="0" w:color="auto"/>
                      </w:divBdr>
                    </w:div>
                  </w:divsChild>
                </w:div>
                <w:div w:id="2061856441">
                  <w:marLeft w:val="0"/>
                  <w:marRight w:val="0"/>
                  <w:marTop w:val="0"/>
                  <w:marBottom w:val="0"/>
                  <w:divBdr>
                    <w:top w:val="none" w:sz="0" w:space="0" w:color="auto"/>
                    <w:left w:val="none" w:sz="0" w:space="0" w:color="auto"/>
                    <w:bottom w:val="none" w:sz="0" w:space="0" w:color="auto"/>
                    <w:right w:val="none" w:sz="0" w:space="0" w:color="auto"/>
                  </w:divBdr>
                  <w:divsChild>
                    <w:div w:id="812332275">
                      <w:marLeft w:val="0"/>
                      <w:marRight w:val="0"/>
                      <w:marTop w:val="0"/>
                      <w:marBottom w:val="0"/>
                      <w:divBdr>
                        <w:top w:val="none" w:sz="0" w:space="0" w:color="auto"/>
                        <w:left w:val="none" w:sz="0" w:space="0" w:color="auto"/>
                        <w:bottom w:val="none" w:sz="0" w:space="0" w:color="auto"/>
                        <w:right w:val="none" w:sz="0" w:space="0" w:color="auto"/>
                      </w:divBdr>
                    </w:div>
                    <w:div w:id="1146165982">
                      <w:marLeft w:val="0"/>
                      <w:marRight w:val="0"/>
                      <w:marTop w:val="0"/>
                      <w:marBottom w:val="0"/>
                      <w:divBdr>
                        <w:top w:val="none" w:sz="0" w:space="0" w:color="auto"/>
                        <w:left w:val="none" w:sz="0" w:space="0" w:color="auto"/>
                        <w:bottom w:val="none" w:sz="0" w:space="0" w:color="auto"/>
                        <w:right w:val="none" w:sz="0" w:space="0" w:color="auto"/>
                      </w:divBdr>
                    </w:div>
                    <w:div w:id="1284924277">
                      <w:marLeft w:val="0"/>
                      <w:marRight w:val="0"/>
                      <w:marTop w:val="0"/>
                      <w:marBottom w:val="0"/>
                      <w:divBdr>
                        <w:top w:val="none" w:sz="0" w:space="0" w:color="auto"/>
                        <w:left w:val="none" w:sz="0" w:space="0" w:color="auto"/>
                        <w:bottom w:val="none" w:sz="0" w:space="0" w:color="auto"/>
                        <w:right w:val="none" w:sz="0" w:space="0" w:color="auto"/>
                      </w:divBdr>
                    </w:div>
                    <w:div w:id="1560048970">
                      <w:marLeft w:val="0"/>
                      <w:marRight w:val="0"/>
                      <w:marTop w:val="0"/>
                      <w:marBottom w:val="0"/>
                      <w:divBdr>
                        <w:top w:val="none" w:sz="0" w:space="0" w:color="auto"/>
                        <w:left w:val="none" w:sz="0" w:space="0" w:color="auto"/>
                        <w:bottom w:val="none" w:sz="0" w:space="0" w:color="auto"/>
                        <w:right w:val="none" w:sz="0" w:space="0" w:color="auto"/>
                      </w:divBdr>
                    </w:div>
                    <w:div w:id="1657030781">
                      <w:marLeft w:val="0"/>
                      <w:marRight w:val="0"/>
                      <w:marTop w:val="0"/>
                      <w:marBottom w:val="0"/>
                      <w:divBdr>
                        <w:top w:val="none" w:sz="0" w:space="0" w:color="auto"/>
                        <w:left w:val="none" w:sz="0" w:space="0" w:color="auto"/>
                        <w:bottom w:val="none" w:sz="0" w:space="0" w:color="auto"/>
                        <w:right w:val="none" w:sz="0" w:space="0" w:color="auto"/>
                      </w:divBdr>
                    </w:div>
                    <w:div w:id="1996256390">
                      <w:marLeft w:val="0"/>
                      <w:marRight w:val="0"/>
                      <w:marTop w:val="0"/>
                      <w:marBottom w:val="0"/>
                      <w:divBdr>
                        <w:top w:val="none" w:sz="0" w:space="0" w:color="auto"/>
                        <w:left w:val="none" w:sz="0" w:space="0" w:color="auto"/>
                        <w:bottom w:val="none" w:sz="0" w:space="0" w:color="auto"/>
                        <w:right w:val="none" w:sz="0" w:space="0" w:color="auto"/>
                      </w:divBdr>
                    </w:div>
                  </w:divsChild>
                </w:div>
                <w:div w:id="2069718158">
                  <w:marLeft w:val="0"/>
                  <w:marRight w:val="0"/>
                  <w:marTop w:val="0"/>
                  <w:marBottom w:val="0"/>
                  <w:divBdr>
                    <w:top w:val="none" w:sz="0" w:space="0" w:color="auto"/>
                    <w:left w:val="none" w:sz="0" w:space="0" w:color="auto"/>
                    <w:bottom w:val="none" w:sz="0" w:space="0" w:color="auto"/>
                    <w:right w:val="none" w:sz="0" w:space="0" w:color="auto"/>
                  </w:divBdr>
                  <w:divsChild>
                    <w:div w:id="1323966930">
                      <w:marLeft w:val="0"/>
                      <w:marRight w:val="0"/>
                      <w:marTop w:val="0"/>
                      <w:marBottom w:val="0"/>
                      <w:divBdr>
                        <w:top w:val="none" w:sz="0" w:space="0" w:color="auto"/>
                        <w:left w:val="none" w:sz="0" w:space="0" w:color="auto"/>
                        <w:bottom w:val="none" w:sz="0" w:space="0" w:color="auto"/>
                        <w:right w:val="none" w:sz="0" w:space="0" w:color="auto"/>
                      </w:divBdr>
                    </w:div>
                  </w:divsChild>
                </w:div>
                <w:div w:id="2095979439">
                  <w:marLeft w:val="0"/>
                  <w:marRight w:val="0"/>
                  <w:marTop w:val="0"/>
                  <w:marBottom w:val="0"/>
                  <w:divBdr>
                    <w:top w:val="none" w:sz="0" w:space="0" w:color="auto"/>
                    <w:left w:val="none" w:sz="0" w:space="0" w:color="auto"/>
                    <w:bottom w:val="none" w:sz="0" w:space="0" w:color="auto"/>
                    <w:right w:val="none" w:sz="0" w:space="0" w:color="auto"/>
                  </w:divBdr>
                  <w:divsChild>
                    <w:div w:id="606739144">
                      <w:marLeft w:val="0"/>
                      <w:marRight w:val="0"/>
                      <w:marTop w:val="0"/>
                      <w:marBottom w:val="0"/>
                      <w:divBdr>
                        <w:top w:val="none" w:sz="0" w:space="0" w:color="auto"/>
                        <w:left w:val="none" w:sz="0" w:space="0" w:color="auto"/>
                        <w:bottom w:val="none" w:sz="0" w:space="0" w:color="auto"/>
                        <w:right w:val="none" w:sz="0" w:space="0" w:color="auto"/>
                      </w:divBdr>
                    </w:div>
                  </w:divsChild>
                </w:div>
                <w:div w:id="2105950819">
                  <w:marLeft w:val="0"/>
                  <w:marRight w:val="0"/>
                  <w:marTop w:val="0"/>
                  <w:marBottom w:val="0"/>
                  <w:divBdr>
                    <w:top w:val="none" w:sz="0" w:space="0" w:color="auto"/>
                    <w:left w:val="none" w:sz="0" w:space="0" w:color="auto"/>
                    <w:bottom w:val="none" w:sz="0" w:space="0" w:color="auto"/>
                    <w:right w:val="none" w:sz="0" w:space="0" w:color="auto"/>
                  </w:divBdr>
                  <w:divsChild>
                    <w:div w:id="625433573">
                      <w:marLeft w:val="0"/>
                      <w:marRight w:val="0"/>
                      <w:marTop w:val="0"/>
                      <w:marBottom w:val="0"/>
                      <w:divBdr>
                        <w:top w:val="none" w:sz="0" w:space="0" w:color="auto"/>
                        <w:left w:val="none" w:sz="0" w:space="0" w:color="auto"/>
                        <w:bottom w:val="none" w:sz="0" w:space="0" w:color="auto"/>
                        <w:right w:val="none" w:sz="0" w:space="0" w:color="auto"/>
                      </w:divBdr>
                    </w:div>
                    <w:div w:id="1338387203">
                      <w:marLeft w:val="0"/>
                      <w:marRight w:val="0"/>
                      <w:marTop w:val="0"/>
                      <w:marBottom w:val="0"/>
                      <w:divBdr>
                        <w:top w:val="none" w:sz="0" w:space="0" w:color="auto"/>
                        <w:left w:val="none" w:sz="0" w:space="0" w:color="auto"/>
                        <w:bottom w:val="none" w:sz="0" w:space="0" w:color="auto"/>
                        <w:right w:val="none" w:sz="0" w:space="0" w:color="auto"/>
                      </w:divBdr>
                    </w:div>
                  </w:divsChild>
                </w:div>
                <w:div w:id="2106926048">
                  <w:marLeft w:val="0"/>
                  <w:marRight w:val="0"/>
                  <w:marTop w:val="0"/>
                  <w:marBottom w:val="0"/>
                  <w:divBdr>
                    <w:top w:val="none" w:sz="0" w:space="0" w:color="auto"/>
                    <w:left w:val="none" w:sz="0" w:space="0" w:color="auto"/>
                    <w:bottom w:val="none" w:sz="0" w:space="0" w:color="auto"/>
                    <w:right w:val="none" w:sz="0" w:space="0" w:color="auto"/>
                  </w:divBdr>
                  <w:divsChild>
                    <w:div w:id="2095082767">
                      <w:marLeft w:val="0"/>
                      <w:marRight w:val="0"/>
                      <w:marTop w:val="0"/>
                      <w:marBottom w:val="0"/>
                      <w:divBdr>
                        <w:top w:val="none" w:sz="0" w:space="0" w:color="auto"/>
                        <w:left w:val="none" w:sz="0" w:space="0" w:color="auto"/>
                        <w:bottom w:val="none" w:sz="0" w:space="0" w:color="auto"/>
                        <w:right w:val="none" w:sz="0" w:space="0" w:color="auto"/>
                      </w:divBdr>
                    </w:div>
                  </w:divsChild>
                </w:div>
                <w:div w:id="2109040827">
                  <w:marLeft w:val="0"/>
                  <w:marRight w:val="0"/>
                  <w:marTop w:val="0"/>
                  <w:marBottom w:val="0"/>
                  <w:divBdr>
                    <w:top w:val="none" w:sz="0" w:space="0" w:color="auto"/>
                    <w:left w:val="none" w:sz="0" w:space="0" w:color="auto"/>
                    <w:bottom w:val="none" w:sz="0" w:space="0" w:color="auto"/>
                    <w:right w:val="none" w:sz="0" w:space="0" w:color="auto"/>
                  </w:divBdr>
                  <w:divsChild>
                    <w:div w:id="784083927">
                      <w:marLeft w:val="0"/>
                      <w:marRight w:val="0"/>
                      <w:marTop w:val="0"/>
                      <w:marBottom w:val="0"/>
                      <w:divBdr>
                        <w:top w:val="none" w:sz="0" w:space="0" w:color="auto"/>
                        <w:left w:val="none" w:sz="0" w:space="0" w:color="auto"/>
                        <w:bottom w:val="none" w:sz="0" w:space="0" w:color="auto"/>
                        <w:right w:val="none" w:sz="0" w:space="0" w:color="auto"/>
                      </w:divBdr>
                    </w:div>
                  </w:divsChild>
                </w:div>
                <w:div w:id="2113552649">
                  <w:marLeft w:val="0"/>
                  <w:marRight w:val="0"/>
                  <w:marTop w:val="0"/>
                  <w:marBottom w:val="0"/>
                  <w:divBdr>
                    <w:top w:val="none" w:sz="0" w:space="0" w:color="auto"/>
                    <w:left w:val="none" w:sz="0" w:space="0" w:color="auto"/>
                    <w:bottom w:val="none" w:sz="0" w:space="0" w:color="auto"/>
                    <w:right w:val="none" w:sz="0" w:space="0" w:color="auto"/>
                  </w:divBdr>
                  <w:divsChild>
                    <w:div w:id="979576965">
                      <w:marLeft w:val="0"/>
                      <w:marRight w:val="0"/>
                      <w:marTop w:val="0"/>
                      <w:marBottom w:val="0"/>
                      <w:divBdr>
                        <w:top w:val="none" w:sz="0" w:space="0" w:color="auto"/>
                        <w:left w:val="none" w:sz="0" w:space="0" w:color="auto"/>
                        <w:bottom w:val="none" w:sz="0" w:space="0" w:color="auto"/>
                        <w:right w:val="none" w:sz="0" w:space="0" w:color="auto"/>
                      </w:divBdr>
                    </w:div>
                    <w:div w:id="1506625364">
                      <w:marLeft w:val="0"/>
                      <w:marRight w:val="0"/>
                      <w:marTop w:val="0"/>
                      <w:marBottom w:val="0"/>
                      <w:divBdr>
                        <w:top w:val="none" w:sz="0" w:space="0" w:color="auto"/>
                        <w:left w:val="none" w:sz="0" w:space="0" w:color="auto"/>
                        <w:bottom w:val="none" w:sz="0" w:space="0" w:color="auto"/>
                        <w:right w:val="none" w:sz="0" w:space="0" w:color="auto"/>
                      </w:divBdr>
                    </w:div>
                    <w:div w:id="2110613696">
                      <w:marLeft w:val="0"/>
                      <w:marRight w:val="0"/>
                      <w:marTop w:val="0"/>
                      <w:marBottom w:val="0"/>
                      <w:divBdr>
                        <w:top w:val="none" w:sz="0" w:space="0" w:color="auto"/>
                        <w:left w:val="none" w:sz="0" w:space="0" w:color="auto"/>
                        <w:bottom w:val="none" w:sz="0" w:space="0" w:color="auto"/>
                        <w:right w:val="none" w:sz="0" w:space="0" w:color="auto"/>
                      </w:divBdr>
                    </w:div>
                  </w:divsChild>
                </w:div>
                <w:div w:id="2115202631">
                  <w:marLeft w:val="0"/>
                  <w:marRight w:val="0"/>
                  <w:marTop w:val="0"/>
                  <w:marBottom w:val="0"/>
                  <w:divBdr>
                    <w:top w:val="none" w:sz="0" w:space="0" w:color="auto"/>
                    <w:left w:val="none" w:sz="0" w:space="0" w:color="auto"/>
                    <w:bottom w:val="none" w:sz="0" w:space="0" w:color="auto"/>
                    <w:right w:val="none" w:sz="0" w:space="0" w:color="auto"/>
                  </w:divBdr>
                  <w:divsChild>
                    <w:div w:id="1852337737">
                      <w:marLeft w:val="0"/>
                      <w:marRight w:val="0"/>
                      <w:marTop w:val="0"/>
                      <w:marBottom w:val="0"/>
                      <w:divBdr>
                        <w:top w:val="none" w:sz="0" w:space="0" w:color="auto"/>
                        <w:left w:val="none" w:sz="0" w:space="0" w:color="auto"/>
                        <w:bottom w:val="none" w:sz="0" w:space="0" w:color="auto"/>
                        <w:right w:val="none" w:sz="0" w:space="0" w:color="auto"/>
                      </w:divBdr>
                    </w:div>
                  </w:divsChild>
                </w:div>
                <w:div w:id="2121028374">
                  <w:marLeft w:val="0"/>
                  <w:marRight w:val="0"/>
                  <w:marTop w:val="0"/>
                  <w:marBottom w:val="0"/>
                  <w:divBdr>
                    <w:top w:val="none" w:sz="0" w:space="0" w:color="auto"/>
                    <w:left w:val="none" w:sz="0" w:space="0" w:color="auto"/>
                    <w:bottom w:val="none" w:sz="0" w:space="0" w:color="auto"/>
                    <w:right w:val="none" w:sz="0" w:space="0" w:color="auto"/>
                  </w:divBdr>
                  <w:divsChild>
                    <w:div w:id="1626428785">
                      <w:marLeft w:val="0"/>
                      <w:marRight w:val="0"/>
                      <w:marTop w:val="0"/>
                      <w:marBottom w:val="0"/>
                      <w:divBdr>
                        <w:top w:val="none" w:sz="0" w:space="0" w:color="auto"/>
                        <w:left w:val="none" w:sz="0" w:space="0" w:color="auto"/>
                        <w:bottom w:val="none" w:sz="0" w:space="0" w:color="auto"/>
                        <w:right w:val="none" w:sz="0" w:space="0" w:color="auto"/>
                      </w:divBdr>
                    </w:div>
                  </w:divsChild>
                </w:div>
                <w:div w:id="2128355925">
                  <w:marLeft w:val="0"/>
                  <w:marRight w:val="0"/>
                  <w:marTop w:val="0"/>
                  <w:marBottom w:val="0"/>
                  <w:divBdr>
                    <w:top w:val="none" w:sz="0" w:space="0" w:color="auto"/>
                    <w:left w:val="none" w:sz="0" w:space="0" w:color="auto"/>
                    <w:bottom w:val="none" w:sz="0" w:space="0" w:color="auto"/>
                    <w:right w:val="none" w:sz="0" w:space="0" w:color="auto"/>
                  </w:divBdr>
                  <w:divsChild>
                    <w:div w:id="415130706">
                      <w:marLeft w:val="0"/>
                      <w:marRight w:val="0"/>
                      <w:marTop w:val="0"/>
                      <w:marBottom w:val="0"/>
                      <w:divBdr>
                        <w:top w:val="none" w:sz="0" w:space="0" w:color="auto"/>
                        <w:left w:val="none" w:sz="0" w:space="0" w:color="auto"/>
                        <w:bottom w:val="none" w:sz="0" w:space="0" w:color="auto"/>
                        <w:right w:val="none" w:sz="0" w:space="0" w:color="auto"/>
                      </w:divBdr>
                    </w:div>
                    <w:div w:id="1112244156">
                      <w:marLeft w:val="0"/>
                      <w:marRight w:val="0"/>
                      <w:marTop w:val="0"/>
                      <w:marBottom w:val="0"/>
                      <w:divBdr>
                        <w:top w:val="none" w:sz="0" w:space="0" w:color="auto"/>
                        <w:left w:val="none" w:sz="0" w:space="0" w:color="auto"/>
                        <w:bottom w:val="none" w:sz="0" w:space="0" w:color="auto"/>
                        <w:right w:val="none" w:sz="0" w:space="0" w:color="auto"/>
                      </w:divBdr>
                    </w:div>
                  </w:divsChild>
                </w:div>
                <w:div w:id="2129665708">
                  <w:marLeft w:val="0"/>
                  <w:marRight w:val="0"/>
                  <w:marTop w:val="0"/>
                  <w:marBottom w:val="0"/>
                  <w:divBdr>
                    <w:top w:val="none" w:sz="0" w:space="0" w:color="auto"/>
                    <w:left w:val="none" w:sz="0" w:space="0" w:color="auto"/>
                    <w:bottom w:val="none" w:sz="0" w:space="0" w:color="auto"/>
                    <w:right w:val="none" w:sz="0" w:space="0" w:color="auto"/>
                  </w:divBdr>
                  <w:divsChild>
                    <w:div w:id="1030686283">
                      <w:marLeft w:val="0"/>
                      <w:marRight w:val="0"/>
                      <w:marTop w:val="0"/>
                      <w:marBottom w:val="0"/>
                      <w:divBdr>
                        <w:top w:val="none" w:sz="0" w:space="0" w:color="auto"/>
                        <w:left w:val="none" w:sz="0" w:space="0" w:color="auto"/>
                        <w:bottom w:val="none" w:sz="0" w:space="0" w:color="auto"/>
                        <w:right w:val="none" w:sz="0" w:space="0" w:color="auto"/>
                      </w:divBdr>
                    </w:div>
                  </w:divsChild>
                </w:div>
                <w:div w:id="2130472460">
                  <w:marLeft w:val="0"/>
                  <w:marRight w:val="0"/>
                  <w:marTop w:val="0"/>
                  <w:marBottom w:val="0"/>
                  <w:divBdr>
                    <w:top w:val="none" w:sz="0" w:space="0" w:color="auto"/>
                    <w:left w:val="none" w:sz="0" w:space="0" w:color="auto"/>
                    <w:bottom w:val="none" w:sz="0" w:space="0" w:color="auto"/>
                    <w:right w:val="none" w:sz="0" w:space="0" w:color="auto"/>
                  </w:divBdr>
                  <w:divsChild>
                    <w:div w:id="803887243">
                      <w:marLeft w:val="0"/>
                      <w:marRight w:val="0"/>
                      <w:marTop w:val="0"/>
                      <w:marBottom w:val="0"/>
                      <w:divBdr>
                        <w:top w:val="none" w:sz="0" w:space="0" w:color="auto"/>
                        <w:left w:val="none" w:sz="0" w:space="0" w:color="auto"/>
                        <w:bottom w:val="none" w:sz="0" w:space="0" w:color="auto"/>
                        <w:right w:val="none" w:sz="0" w:space="0" w:color="auto"/>
                      </w:divBdr>
                    </w:div>
                  </w:divsChild>
                </w:div>
                <w:div w:id="2146701154">
                  <w:marLeft w:val="0"/>
                  <w:marRight w:val="0"/>
                  <w:marTop w:val="0"/>
                  <w:marBottom w:val="0"/>
                  <w:divBdr>
                    <w:top w:val="none" w:sz="0" w:space="0" w:color="auto"/>
                    <w:left w:val="none" w:sz="0" w:space="0" w:color="auto"/>
                    <w:bottom w:val="none" w:sz="0" w:space="0" w:color="auto"/>
                    <w:right w:val="none" w:sz="0" w:space="0" w:color="auto"/>
                  </w:divBdr>
                  <w:divsChild>
                    <w:div w:id="434207338">
                      <w:marLeft w:val="0"/>
                      <w:marRight w:val="0"/>
                      <w:marTop w:val="0"/>
                      <w:marBottom w:val="0"/>
                      <w:divBdr>
                        <w:top w:val="none" w:sz="0" w:space="0" w:color="auto"/>
                        <w:left w:val="none" w:sz="0" w:space="0" w:color="auto"/>
                        <w:bottom w:val="none" w:sz="0" w:space="0" w:color="auto"/>
                        <w:right w:val="none" w:sz="0" w:space="0" w:color="auto"/>
                      </w:divBdr>
                    </w:div>
                    <w:div w:id="1516503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4593030">
          <w:marLeft w:val="0"/>
          <w:marRight w:val="0"/>
          <w:marTop w:val="0"/>
          <w:marBottom w:val="0"/>
          <w:divBdr>
            <w:top w:val="none" w:sz="0" w:space="0" w:color="auto"/>
            <w:left w:val="none" w:sz="0" w:space="0" w:color="auto"/>
            <w:bottom w:val="none" w:sz="0" w:space="0" w:color="auto"/>
            <w:right w:val="none" w:sz="0" w:space="0" w:color="auto"/>
          </w:divBdr>
        </w:div>
      </w:divsChild>
    </w:div>
    <w:div w:id="1956522624">
      <w:bodyDiv w:val="1"/>
      <w:marLeft w:val="0"/>
      <w:marRight w:val="0"/>
      <w:marTop w:val="0"/>
      <w:marBottom w:val="0"/>
      <w:divBdr>
        <w:top w:val="none" w:sz="0" w:space="0" w:color="auto"/>
        <w:left w:val="none" w:sz="0" w:space="0" w:color="auto"/>
        <w:bottom w:val="none" w:sz="0" w:space="0" w:color="auto"/>
        <w:right w:val="none" w:sz="0" w:space="0" w:color="auto"/>
      </w:divBdr>
    </w:div>
    <w:div w:id="1980065734">
      <w:bodyDiv w:val="1"/>
      <w:marLeft w:val="0"/>
      <w:marRight w:val="0"/>
      <w:marTop w:val="0"/>
      <w:marBottom w:val="0"/>
      <w:divBdr>
        <w:top w:val="none" w:sz="0" w:space="0" w:color="auto"/>
        <w:left w:val="none" w:sz="0" w:space="0" w:color="auto"/>
        <w:bottom w:val="none" w:sz="0" w:space="0" w:color="auto"/>
        <w:right w:val="none" w:sz="0" w:space="0" w:color="auto"/>
      </w:divBdr>
      <w:divsChild>
        <w:div w:id="920870654">
          <w:marLeft w:val="0"/>
          <w:marRight w:val="0"/>
          <w:marTop w:val="0"/>
          <w:marBottom w:val="0"/>
          <w:divBdr>
            <w:top w:val="none" w:sz="0" w:space="0" w:color="auto"/>
            <w:left w:val="none" w:sz="0" w:space="0" w:color="auto"/>
            <w:bottom w:val="none" w:sz="0" w:space="0" w:color="auto"/>
            <w:right w:val="none" w:sz="0" w:space="0" w:color="auto"/>
          </w:divBdr>
        </w:div>
        <w:div w:id="1121075599">
          <w:marLeft w:val="0"/>
          <w:marRight w:val="0"/>
          <w:marTop w:val="0"/>
          <w:marBottom w:val="0"/>
          <w:divBdr>
            <w:top w:val="none" w:sz="0" w:space="0" w:color="auto"/>
            <w:left w:val="none" w:sz="0" w:space="0" w:color="auto"/>
            <w:bottom w:val="none" w:sz="0" w:space="0" w:color="auto"/>
            <w:right w:val="none" w:sz="0" w:space="0" w:color="auto"/>
          </w:divBdr>
          <w:divsChild>
            <w:div w:id="182982526">
              <w:marLeft w:val="-75"/>
              <w:marRight w:val="0"/>
              <w:marTop w:val="30"/>
              <w:marBottom w:val="30"/>
              <w:divBdr>
                <w:top w:val="none" w:sz="0" w:space="0" w:color="auto"/>
                <w:left w:val="none" w:sz="0" w:space="0" w:color="auto"/>
                <w:bottom w:val="none" w:sz="0" w:space="0" w:color="auto"/>
                <w:right w:val="none" w:sz="0" w:space="0" w:color="auto"/>
              </w:divBdr>
              <w:divsChild>
                <w:div w:id="278682621">
                  <w:marLeft w:val="0"/>
                  <w:marRight w:val="0"/>
                  <w:marTop w:val="0"/>
                  <w:marBottom w:val="0"/>
                  <w:divBdr>
                    <w:top w:val="none" w:sz="0" w:space="0" w:color="auto"/>
                    <w:left w:val="none" w:sz="0" w:space="0" w:color="auto"/>
                    <w:bottom w:val="none" w:sz="0" w:space="0" w:color="auto"/>
                    <w:right w:val="none" w:sz="0" w:space="0" w:color="auto"/>
                  </w:divBdr>
                  <w:divsChild>
                    <w:div w:id="2125420387">
                      <w:marLeft w:val="0"/>
                      <w:marRight w:val="0"/>
                      <w:marTop w:val="0"/>
                      <w:marBottom w:val="0"/>
                      <w:divBdr>
                        <w:top w:val="none" w:sz="0" w:space="0" w:color="auto"/>
                        <w:left w:val="none" w:sz="0" w:space="0" w:color="auto"/>
                        <w:bottom w:val="none" w:sz="0" w:space="0" w:color="auto"/>
                        <w:right w:val="none" w:sz="0" w:space="0" w:color="auto"/>
                      </w:divBdr>
                    </w:div>
                  </w:divsChild>
                </w:div>
                <w:div w:id="1365446748">
                  <w:marLeft w:val="0"/>
                  <w:marRight w:val="0"/>
                  <w:marTop w:val="0"/>
                  <w:marBottom w:val="0"/>
                  <w:divBdr>
                    <w:top w:val="none" w:sz="0" w:space="0" w:color="auto"/>
                    <w:left w:val="none" w:sz="0" w:space="0" w:color="auto"/>
                    <w:bottom w:val="none" w:sz="0" w:space="0" w:color="auto"/>
                    <w:right w:val="none" w:sz="0" w:space="0" w:color="auto"/>
                  </w:divBdr>
                  <w:divsChild>
                    <w:div w:id="24910768">
                      <w:marLeft w:val="0"/>
                      <w:marRight w:val="0"/>
                      <w:marTop w:val="0"/>
                      <w:marBottom w:val="0"/>
                      <w:divBdr>
                        <w:top w:val="none" w:sz="0" w:space="0" w:color="auto"/>
                        <w:left w:val="none" w:sz="0" w:space="0" w:color="auto"/>
                        <w:bottom w:val="none" w:sz="0" w:space="0" w:color="auto"/>
                        <w:right w:val="none" w:sz="0" w:space="0" w:color="auto"/>
                      </w:divBdr>
                    </w:div>
                  </w:divsChild>
                </w:div>
                <w:div w:id="1680086426">
                  <w:marLeft w:val="0"/>
                  <w:marRight w:val="0"/>
                  <w:marTop w:val="0"/>
                  <w:marBottom w:val="0"/>
                  <w:divBdr>
                    <w:top w:val="none" w:sz="0" w:space="0" w:color="auto"/>
                    <w:left w:val="none" w:sz="0" w:space="0" w:color="auto"/>
                    <w:bottom w:val="none" w:sz="0" w:space="0" w:color="auto"/>
                    <w:right w:val="none" w:sz="0" w:space="0" w:color="auto"/>
                  </w:divBdr>
                  <w:divsChild>
                    <w:div w:id="949623212">
                      <w:marLeft w:val="0"/>
                      <w:marRight w:val="0"/>
                      <w:marTop w:val="0"/>
                      <w:marBottom w:val="0"/>
                      <w:divBdr>
                        <w:top w:val="none" w:sz="0" w:space="0" w:color="auto"/>
                        <w:left w:val="none" w:sz="0" w:space="0" w:color="auto"/>
                        <w:bottom w:val="none" w:sz="0" w:space="0" w:color="auto"/>
                        <w:right w:val="none" w:sz="0" w:space="0" w:color="auto"/>
                      </w:divBdr>
                    </w:div>
                  </w:divsChild>
                </w:div>
                <w:div w:id="2112243433">
                  <w:marLeft w:val="0"/>
                  <w:marRight w:val="0"/>
                  <w:marTop w:val="0"/>
                  <w:marBottom w:val="0"/>
                  <w:divBdr>
                    <w:top w:val="none" w:sz="0" w:space="0" w:color="auto"/>
                    <w:left w:val="none" w:sz="0" w:space="0" w:color="auto"/>
                    <w:bottom w:val="none" w:sz="0" w:space="0" w:color="auto"/>
                    <w:right w:val="none" w:sz="0" w:space="0" w:color="auto"/>
                  </w:divBdr>
                  <w:divsChild>
                    <w:div w:id="406003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6499695">
          <w:marLeft w:val="0"/>
          <w:marRight w:val="0"/>
          <w:marTop w:val="0"/>
          <w:marBottom w:val="0"/>
          <w:divBdr>
            <w:top w:val="none" w:sz="0" w:space="0" w:color="auto"/>
            <w:left w:val="none" w:sz="0" w:space="0" w:color="auto"/>
            <w:bottom w:val="none" w:sz="0" w:space="0" w:color="auto"/>
            <w:right w:val="none" w:sz="0" w:space="0" w:color="auto"/>
          </w:divBdr>
        </w:div>
        <w:div w:id="2034961412">
          <w:marLeft w:val="0"/>
          <w:marRight w:val="0"/>
          <w:marTop w:val="0"/>
          <w:marBottom w:val="0"/>
          <w:divBdr>
            <w:top w:val="none" w:sz="0" w:space="0" w:color="auto"/>
            <w:left w:val="none" w:sz="0" w:space="0" w:color="auto"/>
            <w:bottom w:val="none" w:sz="0" w:space="0" w:color="auto"/>
            <w:right w:val="none" w:sz="0" w:space="0" w:color="auto"/>
          </w:divBdr>
        </w:div>
        <w:div w:id="2064477501">
          <w:marLeft w:val="0"/>
          <w:marRight w:val="0"/>
          <w:marTop w:val="0"/>
          <w:marBottom w:val="0"/>
          <w:divBdr>
            <w:top w:val="none" w:sz="0" w:space="0" w:color="auto"/>
            <w:left w:val="none" w:sz="0" w:space="0" w:color="auto"/>
            <w:bottom w:val="none" w:sz="0" w:space="0" w:color="auto"/>
            <w:right w:val="none" w:sz="0" w:space="0" w:color="auto"/>
          </w:divBdr>
          <w:divsChild>
            <w:div w:id="1023165761">
              <w:marLeft w:val="-75"/>
              <w:marRight w:val="0"/>
              <w:marTop w:val="30"/>
              <w:marBottom w:val="30"/>
              <w:divBdr>
                <w:top w:val="none" w:sz="0" w:space="0" w:color="auto"/>
                <w:left w:val="none" w:sz="0" w:space="0" w:color="auto"/>
                <w:bottom w:val="none" w:sz="0" w:space="0" w:color="auto"/>
                <w:right w:val="none" w:sz="0" w:space="0" w:color="auto"/>
              </w:divBdr>
              <w:divsChild>
                <w:div w:id="627517916">
                  <w:marLeft w:val="0"/>
                  <w:marRight w:val="0"/>
                  <w:marTop w:val="0"/>
                  <w:marBottom w:val="0"/>
                  <w:divBdr>
                    <w:top w:val="none" w:sz="0" w:space="0" w:color="auto"/>
                    <w:left w:val="none" w:sz="0" w:space="0" w:color="auto"/>
                    <w:bottom w:val="none" w:sz="0" w:space="0" w:color="auto"/>
                    <w:right w:val="none" w:sz="0" w:space="0" w:color="auto"/>
                  </w:divBdr>
                  <w:divsChild>
                    <w:div w:id="1043169150">
                      <w:marLeft w:val="0"/>
                      <w:marRight w:val="0"/>
                      <w:marTop w:val="0"/>
                      <w:marBottom w:val="0"/>
                      <w:divBdr>
                        <w:top w:val="none" w:sz="0" w:space="0" w:color="auto"/>
                        <w:left w:val="none" w:sz="0" w:space="0" w:color="auto"/>
                        <w:bottom w:val="none" w:sz="0" w:space="0" w:color="auto"/>
                        <w:right w:val="none" w:sz="0" w:space="0" w:color="auto"/>
                      </w:divBdr>
                    </w:div>
                  </w:divsChild>
                </w:div>
                <w:div w:id="853303372">
                  <w:marLeft w:val="0"/>
                  <w:marRight w:val="0"/>
                  <w:marTop w:val="0"/>
                  <w:marBottom w:val="0"/>
                  <w:divBdr>
                    <w:top w:val="none" w:sz="0" w:space="0" w:color="auto"/>
                    <w:left w:val="none" w:sz="0" w:space="0" w:color="auto"/>
                    <w:bottom w:val="none" w:sz="0" w:space="0" w:color="auto"/>
                    <w:right w:val="none" w:sz="0" w:space="0" w:color="auto"/>
                  </w:divBdr>
                  <w:divsChild>
                    <w:div w:id="9642735">
                      <w:marLeft w:val="0"/>
                      <w:marRight w:val="0"/>
                      <w:marTop w:val="0"/>
                      <w:marBottom w:val="0"/>
                      <w:divBdr>
                        <w:top w:val="none" w:sz="0" w:space="0" w:color="auto"/>
                        <w:left w:val="none" w:sz="0" w:space="0" w:color="auto"/>
                        <w:bottom w:val="none" w:sz="0" w:space="0" w:color="auto"/>
                        <w:right w:val="none" w:sz="0" w:space="0" w:color="auto"/>
                      </w:divBdr>
                    </w:div>
                  </w:divsChild>
                </w:div>
                <w:div w:id="1202740947">
                  <w:marLeft w:val="0"/>
                  <w:marRight w:val="0"/>
                  <w:marTop w:val="0"/>
                  <w:marBottom w:val="0"/>
                  <w:divBdr>
                    <w:top w:val="none" w:sz="0" w:space="0" w:color="auto"/>
                    <w:left w:val="none" w:sz="0" w:space="0" w:color="auto"/>
                    <w:bottom w:val="none" w:sz="0" w:space="0" w:color="auto"/>
                    <w:right w:val="none" w:sz="0" w:space="0" w:color="auto"/>
                  </w:divBdr>
                  <w:divsChild>
                    <w:div w:id="1726181159">
                      <w:marLeft w:val="0"/>
                      <w:marRight w:val="0"/>
                      <w:marTop w:val="0"/>
                      <w:marBottom w:val="0"/>
                      <w:divBdr>
                        <w:top w:val="none" w:sz="0" w:space="0" w:color="auto"/>
                        <w:left w:val="none" w:sz="0" w:space="0" w:color="auto"/>
                        <w:bottom w:val="none" w:sz="0" w:space="0" w:color="auto"/>
                        <w:right w:val="none" w:sz="0" w:space="0" w:color="auto"/>
                      </w:divBdr>
                    </w:div>
                  </w:divsChild>
                </w:div>
                <w:div w:id="1409890153">
                  <w:marLeft w:val="0"/>
                  <w:marRight w:val="0"/>
                  <w:marTop w:val="0"/>
                  <w:marBottom w:val="0"/>
                  <w:divBdr>
                    <w:top w:val="none" w:sz="0" w:space="0" w:color="auto"/>
                    <w:left w:val="none" w:sz="0" w:space="0" w:color="auto"/>
                    <w:bottom w:val="none" w:sz="0" w:space="0" w:color="auto"/>
                    <w:right w:val="none" w:sz="0" w:space="0" w:color="auto"/>
                  </w:divBdr>
                  <w:divsChild>
                    <w:div w:id="1700081299">
                      <w:marLeft w:val="0"/>
                      <w:marRight w:val="0"/>
                      <w:marTop w:val="0"/>
                      <w:marBottom w:val="0"/>
                      <w:divBdr>
                        <w:top w:val="none" w:sz="0" w:space="0" w:color="auto"/>
                        <w:left w:val="none" w:sz="0" w:space="0" w:color="auto"/>
                        <w:bottom w:val="none" w:sz="0" w:space="0" w:color="auto"/>
                        <w:right w:val="none" w:sz="0" w:space="0" w:color="auto"/>
                      </w:divBdr>
                    </w:div>
                  </w:divsChild>
                </w:div>
                <w:div w:id="1573850006">
                  <w:marLeft w:val="0"/>
                  <w:marRight w:val="0"/>
                  <w:marTop w:val="0"/>
                  <w:marBottom w:val="0"/>
                  <w:divBdr>
                    <w:top w:val="none" w:sz="0" w:space="0" w:color="auto"/>
                    <w:left w:val="none" w:sz="0" w:space="0" w:color="auto"/>
                    <w:bottom w:val="none" w:sz="0" w:space="0" w:color="auto"/>
                    <w:right w:val="none" w:sz="0" w:space="0" w:color="auto"/>
                  </w:divBdr>
                  <w:divsChild>
                    <w:div w:id="838351461">
                      <w:marLeft w:val="0"/>
                      <w:marRight w:val="0"/>
                      <w:marTop w:val="0"/>
                      <w:marBottom w:val="0"/>
                      <w:divBdr>
                        <w:top w:val="none" w:sz="0" w:space="0" w:color="auto"/>
                        <w:left w:val="none" w:sz="0" w:space="0" w:color="auto"/>
                        <w:bottom w:val="none" w:sz="0" w:space="0" w:color="auto"/>
                        <w:right w:val="none" w:sz="0" w:space="0" w:color="auto"/>
                      </w:divBdr>
                    </w:div>
                    <w:div w:id="1218131626">
                      <w:marLeft w:val="0"/>
                      <w:marRight w:val="0"/>
                      <w:marTop w:val="0"/>
                      <w:marBottom w:val="0"/>
                      <w:divBdr>
                        <w:top w:val="none" w:sz="0" w:space="0" w:color="auto"/>
                        <w:left w:val="none" w:sz="0" w:space="0" w:color="auto"/>
                        <w:bottom w:val="none" w:sz="0" w:space="0" w:color="auto"/>
                        <w:right w:val="none" w:sz="0" w:space="0" w:color="auto"/>
                      </w:divBdr>
                    </w:div>
                    <w:div w:id="1508979685">
                      <w:marLeft w:val="0"/>
                      <w:marRight w:val="0"/>
                      <w:marTop w:val="0"/>
                      <w:marBottom w:val="0"/>
                      <w:divBdr>
                        <w:top w:val="none" w:sz="0" w:space="0" w:color="auto"/>
                        <w:left w:val="none" w:sz="0" w:space="0" w:color="auto"/>
                        <w:bottom w:val="none" w:sz="0" w:space="0" w:color="auto"/>
                        <w:right w:val="none" w:sz="0" w:space="0" w:color="auto"/>
                      </w:divBdr>
                    </w:div>
                  </w:divsChild>
                </w:div>
                <w:div w:id="1850413138">
                  <w:marLeft w:val="0"/>
                  <w:marRight w:val="0"/>
                  <w:marTop w:val="0"/>
                  <w:marBottom w:val="0"/>
                  <w:divBdr>
                    <w:top w:val="none" w:sz="0" w:space="0" w:color="auto"/>
                    <w:left w:val="none" w:sz="0" w:space="0" w:color="auto"/>
                    <w:bottom w:val="none" w:sz="0" w:space="0" w:color="auto"/>
                    <w:right w:val="none" w:sz="0" w:space="0" w:color="auto"/>
                  </w:divBdr>
                  <w:divsChild>
                    <w:div w:id="741827267">
                      <w:marLeft w:val="0"/>
                      <w:marRight w:val="0"/>
                      <w:marTop w:val="0"/>
                      <w:marBottom w:val="0"/>
                      <w:divBdr>
                        <w:top w:val="none" w:sz="0" w:space="0" w:color="auto"/>
                        <w:left w:val="none" w:sz="0" w:space="0" w:color="auto"/>
                        <w:bottom w:val="none" w:sz="0" w:space="0" w:color="auto"/>
                        <w:right w:val="none" w:sz="0" w:space="0" w:color="auto"/>
                      </w:divBdr>
                    </w:div>
                    <w:div w:id="1966960522">
                      <w:marLeft w:val="0"/>
                      <w:marRight w:val="0"/>
                      <w:marTop w:val="0"/>
                      <w:marBottom w:val="0"/>
                      <w:divBdr>
                        <w:top w:val="none" w:sz="0" w:space="0" w:color="auto"/>
                        <w:left w:val="none" w:sz="0" w:space="0" w:color="auto"/>
                        <w:bottom w:val="none" w:sz="0" w:space="0" w:color="auto"/>
                        <w:right w:val="none" w:sz="0" w:space="0" w:color="auto"/>
                      </w:divBdr>
                    </w:div>
                  </w:divsChild>
                </w:div>
                <w:div w:id="1913074736">
                  <w:marLeft w:val="0"/>
                  <w:marRight w:val="0"/>
                  <w:marTop w:val="0"/>
                  <w:marBottom w:val="0"/>
                  <w:divBdr>
                    <w:top w:val="none" w:sz="0" w:space="0" w:color="auto"/>
                    <w:left w:val="none" w:sz="0" w:space="0" w:color="auto"/>
                    <w:bottom w:val="none" w:sz="0" w:space="0" w:color="auto"/>
                    <w:right w:val="none" w:sz="0" w:space="0" w:color="auto"/>
                  </w:divBdr>
                  <w:divsChild>
                    <w:div w:id="1602833099">
                      <w:marLeft w:val="0"/>
                      <w:marRight w:val="0"/>
                      <w:marTop w:val="0"/>
                      <w:marBottom w:val="0"/>
                      <w:divBdr>
                        <w:top w:val="none" w:sz="0" w:space="0" w:color="auto"/>
                        <w:left w:val="none" w:sz="0" w:space="0" w:color="auto"/>
                        <w:bottom w:val="none" w:sz="0" w:space="0" w:color="auto"/>
                        <w:right w:val="none" w:sz="0" w:space="0" w:color="auto"/>
                      </w:divBdr>
                    </w:div>
                  </w:divsChild>
                </w:div>
                <w:div w:id="2095974622">
                  <w:marLeft w:val="0"/>
                  <w:marRight w:val="0"/>
                  <w:marTop w:val="0"/>
                  <w:marBottom w:val="0"/>
                  <w:divBdr>
                    <w:top w:val="none" w:sz="0" w:space="0" w:color="auto"/>
                    <w:left w:val="none" w:sz="0" w:space="0" w:color="auto"/>
                    <w:bottom w:val="none" w:sz="0" w:space="0" w:color="auto"/>
                    <w:right w:val="none" w:sz="0" w:space="0" w:color="auto"/>
                  </w:divBdr>
                  <w:divsChild>
                    <w:div w:id="1073812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1374989">
      <w:bodyDiv w:val="1"/>
      <w:marLeft w:val="0"/>
      <w:marRight w:val="0"/>
      <w:marTop w:val="0"/>
      <w:marBottom w:val="0"/>
      <w:divBdr>
        <w:top w:val="none" w:sz="0" w:space="0" w:color="auto"/>
        <w:left w:val="none" w:sz="0" w:space="0" w:color="auto"/>
        <w:bottom w:val="none" w:sz="0" w:space="0" w:color="auto"/>
        <w:right w:val="none" w:sz="0" w:space="0" w:color="auto"/>
      </w:divBdr>
    </w:div>
    <w:div w:id="1983077226">
      <w:bodyDiv w:val="1"/>
      <w:marLeft w:val="0"/>
      <w:marRight w:val="0"/>
      <w:marTop w:val="0"/>
      <w:marBottom w:val="0"/>
      <w:divBdr>
        <w:top w:val="none" w:sz="0" w:space="0" w:color="auto"/>
        <w:left w:val="none" w:sz="0" w:space="0" w:color="auto"/>
        <w:bottom w:val="none" w:sz="0" w:space="0" w:color="auto"/>
        <w:right w:val="none" w:sz="0" w:space="0" w:color="auto"/>
      </w:divBdr>
    </w:div>
    <w:div w:id="1994525609">
      <w:bodyDiv w:val="1"/>
      <w:marLeft w:val="0"/>
      <w:marRight w:val="0"/>
      <w:marTop w:val="0"/>
      <w:marBottom w:val="0"/>
      <w:divBdr>
        <w:top w:val="none" w:sz="0" w:space="0" w:color="auto"/>
        <w:left w:val="none" w:sz="0" w:space="0" w:color="auto"/>
        <w:bottom w:val="none" w:sz="0" w:space="0" w:color="auto"/>
        <w:right w:val="none" w:sz="0" w:space="0" w:color="auto"/>
      </w:divBdr>
    </w:div>
    <w:div w:id="2004118715">
      <w:bodyDiv w:val="1"/>
      <w:marLeft w:val="0"/>
      <w:marRight w:val="0"/>
      <w:marTop w:val="0"/>
      <w:marBottom w:val="0"/>
      <w:divBdr>
        <w:top w:val="none" w:sz="0" w:space="0" w:color="auto"/>
        <w:left w:val="none" w:sz="0" w:space="0" w:color="auto"/>
        <w:bottom w:val="none" w:sz="0" w:space="0" w:color="auto"/>
        <w:right w:val="none" w:sz="0" w:space="0" w:color="auto"/>
      </w:divBdr>
      <w:divsChild>
        <w:div w:id="1571774243">
          <w:marLeft w:val="0"/>
          <w:marRight w:val="0"/>
          <w:marTop w:val="0"/>
          <w:marBottom w:val="0"/>
          <w:divBdr>
            <w:top w:val="none" w:sz="0" w:space="0" w:color="auto"/>
            <w:left w:val="none" w:sz="0" w:space="0" w:color="auto"/>
            <w:bottom w:val="none" w:sz="0" w:space="0" w:color="auto"/>
            <w:right w:val="none" w:sz="0" w:space="0" w:color="auto"/>
          </w:divBdr>
        </w:div>
        <w:div w:id="2028365844">
          <w:marLeft w:val="0"/>
          <w:marRight w:val="0"/>
          <w:marTop w:val="0"/>
          <w:marBottom w:val="0"/>
          <w:divBdr>
            <w:top w:val="none" w:sz="0" w:space="0" w:color="auto"/>
            <w:left w:val="none" w:sz="0" w:space="0" w:color="auto"/>
            <w:bottom w:val="none" w:sz="0" w:space="0" w:color="auto"/>
            <w:right w:val="none" w:sz="0" w:space="0" w:color="auto"/>
          </w:divBdr>
        </w:div>
      </w:divsChild>
    </w:div>
    <w:div w:id="2013340410">
      <w:bodyDiv w:val="1"/>
      <w:marLeft w:val="0"/>
      <w:marRight w:val="0"/>
      <w:marTop w:val="0"/>
      <w:marBottom w:val="0"/>
      <w:divBdr>
        <w:top w:val="none" w:sz="0" w:space="0" w:color="auto"/>
        <w:left w:val="none" w:sz="0" w:space="0" w:color="auto"/>
        <w:bottom w:val="none" w:sz="0" w:space="0" w:color="auto"/>
        <w:right w:val="none" w:sz="0" w:space="0" w:color="auto"/>
      </w:divBdr>
      <w:divsChild>
        <w:div w:id="320740456">
          <w:marLeft w:val="0"/>
          <w:marRight w:val="0"/>
          <w:marTop w:val="0"/>
          <w:marBottom w:val="0"/>
          <w:divBdr>
            <w:top w:val="none" w:sz="0" w:space="0" w:color="auto"/>
            <w:left w:val="none" w:sz="0" w:space="0" w:color="auto"/>
            <w:bottom w:val="none" w:sz="0" w:space="0" w:color="auto"/>
            <w:right w:val="none" w:sz="0" w:space="0" w:color="auto"/>
          </w:divBdr>
        </w:div>
        <w:div w:id="1658147408">
          <w:marLeft w:val="0"/>
          <w:marRight w:val="0"/>
          <w:marTop w:val="0"/>
          <w:marBottom w:val="0"/>
          <w:divBdr>
            <w:top w:val="none" w:sz="0" w:space="0" w:color="auto"/>
            <w:left w:val="none" w:sz="0" w:space="0" w:color="auto"/>
            <w:bottom w:val="none" w:sz="0" w:space="0" w:color="auto"/>
            <w:right w:val="none" w:sz="0" w:space="0" w:color="auto"/>
          </w:divBdr>
          <w:divsChild>
            <w:div w:id="672416925">
              <w:marLeft w:val="-75"/>
              <w:marRight w:val="0"/>
              <w:marTop w:val="30"/>
              <w:marBottom w:val="30"/>
              <w:divBdr>
                <w:top w:val="none" w:sz="0" w:space="0" w:color="auto"/>
                <w:left w:val="none" w:sz="0" w:space="0" w:color="auto"/>
                <w:bottom w:val="none" w:sz="0" w:space="0" w:color="auto"/>
                <w:right w:val="none" w:sz="0" w:space="0" w:color="auto"/>
              </w:divBdr>
              <w:divsChild>
                <w:div w:id="101459277">
                  <w:marLeft w:val="0"/>
                  <w:marRight w:val="0"/>
                  <w:marTop w:val="0"/>
                  <w:marBottom w:val="0"/>
                  <w:divBdr>
                    <w:top w:val="none" w:sz="0" w:space="0" w:color="auto"/>
                    <w:left w:val="none" w:sz="0" w:space="0" w:color="auto"/>
                    <w:bottom w:val="none" w:sz="0" w:space="0" w:color="auto"/>
                    <w:right w:val="none" w:sz="0" w:space="0" w:color="auto"/>
                  </w:divBdr>
                  <w:divsChild>
                    <w:div w:id="164781671">
                      <w:marLeft w:val="0"/>
                      <w:marRight w:val="0"/>
                      <w:marTop w:val="0"/>
                      <w:marBottom w:val="0"/>
                      <w:divBdr>
                        <w:top w:val="none" w:sz="0" w:space="0" w:color="auto"/>
                        <w:left w:val="none" w:sz="0" w:space="0" w:color="auto"/>
                        <w:bottom w:val="none" w:sz="0" w:space="0" w:color="auto"/>
                        <w:right w:val="none" w:sz="0" w:space="0" w:color="auto"/>
                      </w:divBdr>
                    </w:div>
                    <w:div w:id="753749031">
                      <w:marLeft w:val="0"/>
                      <w:marRight w:val="0"/>
                      <w:marTop w:val="0"/>
                      <w:marBottom w:val="0"/>
                      <w:divBdr>
                        <w:top w:val="none" w:sz="0" w:space="0" w:color="auto"/>
                        <w:left w:val="none" w:sz="0" w:space="0" w:color="auto"/>
                        <w:bottom w:val="none" w:sz="0" w:space="0" w:color="auto"/>
                        <w:right w:val="none" w:sz="0" w:space="0" w:color="auto"/>
                      </w:divBdr>
                    </w:div>
                    <w:div w:id="808742399">
                      <w:marLeft w:val="0"/>
                      <w:marRight w:val="0"/>
                      <w:marTop w:val="0"/>
                      <w:marBottom w:val="0"/>
                      <w:divBdr>
                        <w:top w:val="none" w:sz="0" w:space="0" w:color="auto"/>
                        <w:left w:val="none" w:sz="0" w:space="0" w:color="auto"/>
                        <w:bottom w:val="none" w:sz="0" w:space="0" w:color="auto"/>
                        <w:right w:val="none" w:sz="0" w:space="0" w:color="auto"/>
                      </w:divBdr>
                    </w:div>
                    <w:div w:id="1234315975">
                      <w:marLeft w:val="0"/>
                      <w:marRight w:val="0"/>
                      <w:marTop w:val="0"/>
                      <w:marBottom w:val="0"/>
                      <w:divBdr>
                        <w:top w:val="none" w:sz="0" w:space="0" w:color="auto"/>
                        <w:left w:val="none" w:sz="0" w:space="0" w:color="auto"/>
                        <w:bottom w:val="none" w:sz="0" w:space="0" w:color="auto"/>
                        <w:right w:val="none" w:sz="0" w:space="0" w:color="auto"/>
                      </w:divBdr>
                    </w:div>
                  </w:divsChild>
                </w:div>
                <w:div w:id="105003274">
                  <w:marLeft w:val="0"/>
                  <w:marRight w:val="0"/>
                  <w:marTop w:val="0"/>
                  <w:marBottom w:val="0"/>
                  <w:divBdr>
                    <w:top w:val="none" w:sz="0" w:space="0" w:color="auto"/>
                    <w:left w:val="none" w:sz="0" w:space="0" w:color="auto"/>
                    <w:bottom w:val="none" w:sz="0" w:space="0" w:color="auto"/>
                    <w:right w:val="none" w:sz="0" w:space="0" w:color="auto"/>
                  </w:divBdr>
                  <w:divsChild>
                    <w:div w:id="679241288">
                      <w:marLeft w:val="0"/>
                      <w:marRight w:val="0"/>
                      <w:marTop w:val="0"/>
                      <w:marBottom w:val="0"/>
                      <w:divBdr>
                        <w:top w:val="none" w:sz="0" w:space="0" w:color="auto"/>
                        <w:left w:val="none" w:sz="0" w:space="0" w:color="auto"/>
                        <w:bottom w:val="none" w:sz="0" w:space="0" w:color="auto"/>
                        <w:right w:val="none" w:sz="0" w:space="0" w:color="auto"/>
                      </w:divBdr>
                    </w:div>
                  </w:divsChild>
                </w:div>
                <w:div w:id="165944008">
                  <w:marLeft w:val="0"/>
                  <w:marRight w:val="0"/>
                  <w:marTop w:val="0"/>
                  <w:marBottom w:val="0"/>
                  <w:divBdr>
                    <w:top w:val="none" w:sz="0" w:space="0" w:color="auto"/>
                    <w:left w:val="none" w:sz="0" w:space="0" w:color="auto"/>
                    <w:bottom w:val="none" w:sz="0" w:space="0" w:color="auto"/>
                    <w:right w:val="none" w:sz="0" w:space="0" w:color="auto"/>
                  </w:divBdr>
                  <w:divsChild>
                    <w:div w:id="1348631811">
                      <w:marLeft w:val="0"/>
                      <w:marRight w:val="0"/>
                      <w:marTop w:val="0"/>
                      <w:marBottom w:val="0"/>
                      <w:divBdr>
                        <w:top w:val="none" w:sz="0" w:space="0" w:color="auto"/>
                        <w:left w:val="none" w:sz="0" w:space="0" w:color="auto"/>
                        <w:bottom w:val="none" w:sz="0" w:space="0" w:color="auto"/>
                        <w:right w:val="none" w:sz="0" w:space="0" w:color="auto"/>
                      </w:divBdr>
                    </w:div>
                  </w:divsChild>
                </w:div>
                <w:div w:id="235213823">
                  <w:marLeft w:val="0"/>
                  <w:marRight w:val="0"/>
                  <w:marTop w:val="0"/>
                  <w:marBottom w:val="0"/>
                  <w:divBdr>
                    <w:top w:val="none" w:sz="0" w:space="0" w:color="auto"/>
                    <w:left w:val="none" w:sz="0" w:space="0" w:color="auto"/>
                    <w:bottom w:val="none" w:sz="0" w:space="0" w:color="auto"/>
                    <w:right w:val="none" w:sz="0" w:space="0" w:color="auto"/>
                  </w:divBdr>
                  <w:divsChild>
                    <w:div w:id="716778380">
                      <w:marLeft w:val="0"/>
                      <w:marRight w:val="0"/>
                      <w:marTop w:val="0"/>
                      <w:marBottom w:val="0"/>
                      <w:divBdr>
                        <w:top w:val="none" w:sz="0" w:space="0" w:color="auto"/>
                        <w:left w:val="none" w:sz="0" w:space="0" w:color="auto"/>
                        <w:bottom w:val="none" w:sz="0" w:space="0" w:color="auto"/>
                        <w:right w:val="none" w:sz="0" w:space="0" w:color="auto"/>
                      </w:divBdr>
                    </w:div>
                    <w:div w:id="781535873">
                      <w:marLeft w:val="0"/>
                      <w:marRight w:val="0"/>
                      <w:marTop w:val="0"/>
                      <w:marBottom w:val="0"/>
                      <w:divBdr>
                        <w:top w:val="none" w:sz="0" w:space="0" w:color="auto"/>
                        <w:left w:val="none" w:sz="0" w:space="0" w:color="auto"/>
                        <w:bottom w:val="none" w:sz="0" w:space="0" w:color="auto"/>
                        <w:right w:val="none" w:sz="0" w:space="0" w:color="auto"/>
                      </w:divBdr>
                    </w:div>
                    <w:div w:id="1645162006">
                      <w:marLeft w:val="0"/>
                      <w:marRight w:val="0"/>
                      <w:marTop w:val="0"/>
                      <w:marBottom w:val="0"/>
                      <w:divBdr>
                        <w:top w:val="none" w:sz="0" w:space="0" w:color="auto"/>
                        <w:left w:val="none" w:sz="0" w:space="0" w:color="auto"/>
                        <w:bottom w:val="none" w:sz="0" w:space="0" w:color="auto"/>
                        <w:right w:val="none" w:sz="0" w:space="0" w:color="auto"/>
                      </w:divBdr>
                    </w:div>
                  </w:divsChild>
                </w:div>
                <w:div w:id="304940412">
                  <w:marLeft w:val="0"/>
                  <w:marRight w:val="0"/>
                  <w:marTop w:val="0"/>
                  <w:marBottom w:val="0"/>
                  <w:divBdr>
                    <w:top w:val="none" w:sz="0" w:space="0" w:color="auto"/>
                    <w:left w:val="none" w:sz="0" w:space="0" w:color="auto"/>
                    <w:bottom w:val="none" w:sz="0" w:space="0" w:color="auto"/>
                    <w:right w:val="none" w:sz="0" w:space="0" w:color="auto"/>
                  </w:divBdr>
                  <w:divsChild>
                    <w:div w:id="556668039">
                      <w:marLeft w:val="0"/>
                      <w:marRight w:val="0"/>
                      <w:marTop w:val="0"/>
                      <w:marBottom w:val="0"/>
                      <w:divBdr>
                        <w:top w:val="none" w:sz="0" w:space="0" w:color="auto"/>
                        <w:left w:val="none" w:sz="0" w:space="0" w:color="auto"/>
                        <w:bottom w:val="none" w:sz="0" w:space="0" w:color="auto"/>
                        <w:right w:val="none" w:sz="0" w:space="0" w:color="auto"/>
                      </w:divBdr>
                    </w:div>
                  </w:divsChild>
                </w:div>
                <w:div w:id="385840141">
                  <w:marLeft w:val="0"/>
                  <w:marRight w:val="0"/>
                  <w:marTop w:val="0"/>
                  <w:marBottom w:val="0"/>
                  <w:divBdr>
                    <w:top w:val="none" w:sz="0" w:space="0" w:color="auto"/>
                    <w:left w:val="none" w:sz="0" w:space="0" w:color="auto"/>
                    <w:bottom w:val="none" w:sz="0" w:space="0" w:color="auto"/>
                    <w:right w:val="none" w:sz="0" w:space="0" w:color="auto"/>
                  </w:divBdr>
                  <w:divsChild>
                    <w:div w:id="743183358">
                      <w:marLeft w:val="0"/>
                      <w:marRight w:val="0"/>
                      <w:marTop w:val="0"/>
                      <w:marBottom w:val="0"/>
                      <w:divBdr>
                        <w:top w:val="none" w:sz="0" w:space="0" w:color="auto"/>
                        <w:left w:val="none" w:sz="0" w:space="0" w:color="auto"/>
                        <w:bottom w:val="none" w:sz="0" w:space="0" w:color="auto"/>
                        <w:right w:val="none" w:sz="0" w:space="0" w:color="auto"/>
                      </w:divBdr>
                    </w:div>
                  </w:divsChild>
                </w:div>
                <w:div w:id="539560588">
                  <w:marLeft w:val="0"/>
                  <w:marRight w:val="0"/>
                  <w:marTop w:val="0"/>
                  <w:marBottom w:val="0"/>
                  <w:divBdr>
                    <w:top w:val="none" w:sz="0" w:space="0" w:color="auto"/>
                    <w:left w:val="none" w:sz="0" w:space="0" w:color="auto"/>
                    <w:bottom w:val="none" w:sz="0" w:space="0" w:color="auto"/>
                    <w:right w:val="none" w:sz="0" w:space="0" w:color="auto"/>
                  </w:divBdr>
                  <w:divsChild>
                    <w:div w:id="1552811873">
                      <w:marLeft w:val="0"/>
                      <w:marRight w:val="0"/>
                      <w:marTop w:val="0"/>
                      <w:marBottom w:val="0"/>
                      <w:divBdr>
                        <w:top w:val="none" w:sz="0" w:space="0" w:color="auto"/>
                        <w:left w:val="none" w:sz="0" w:space="0" w:color="auto"/>
                        <w:bottom w:val="none" w:sz="0" w:space="0" w:color="auto"/>
                        <w:right w:val="none" w:sz="0" w:space="0" w:color="auto"/>
                      </w:divBdr>
                    </w:div>
                  </w:divsChild>
                </w:div>
                <w:div w:id="558053414">
                  <w:marLeft w:val="0"/>
                  <w:marRight w:val="0"/>
                  <w:marTop w:val="0"/>
                  <w:marBottom w:val="0"/>
                  <w:divBdr>
                    <w:top w:val="none" w:sz="0" w:space="0" w:color="auto"/>
                    <w:left w:val="none" w:sz="0" w:space="0" w:color="auto"/>
                    <w:bottom w:val="none" w:sz="0" w:space="0" w:color="auto"/>
                    <w:right w:val="none" w:sz="0" w:space="0" w:color="auto"/>
                  </w:divBdr>
                  <w:divsChild>
                    <w:div w:id="1667396146">
                      <w:marLeft w:val="0"/>
                      <w:marRight w:val="0"/>
                      <w:marTop w:val="0"/>
                      <w:marBottom w:val="0"/>
                      <w:divBdr>
                        <w:top w:val="none" w:sz="0" w:space="0" w:color="auto"/>
                        <w:left w:val="none" w:sz="0" w:space="0" w:color="auto"/>
                        <w:bottom w:val="none" w:sz="0" w:space="0" w:color="auto"/>
                        <w:right w:val="none" w:sz="0" w:space="0" w:color="auto"/>
                      </w:divBdr>
                    </w:div>
                  </w:divsChild>
                </w:div>
                <w:div w:id="709577400">
                  <w:marLeft w:val="0"/>
                  <w:marRight w:val="0"/>
                  <w:marTop w:val="0"/>
                  <w:marBottom w:val="0"/>
                  <w:divBdr>
                    <w:top w:val="none" w:sz="0" w:space="0" w:color="auto"/>
                    <w:left w:val="none" w:sz="0" w:space="0" w:color="auto"/>
                    <w:bottom w:val="none" w:sz="0" w:space="0" w:color="auto"/>
                    <w:right w:val="none" w:sz="0" w:space="0" w:color="auto"/>
                  </w:divBdr>
                  <w:divsChild>
                    <w:div w:id="385449420">
                      <w:marLeft w:val="0"/>
                      <w:marRight w:val="0"/>
                      <w:marTop w:val="0"/>
                      <w:marBottom w:val="0"/>
                      <w:divBdr>
                        <w:top w:val="none" w:sz="0" w:space="0" w:color="auto"/>
                        <w:left w:val="none" w:sz="0" w:space="0" w:color="auto"/>
                        <w:bottom w:val="none" w:sz="0" w:space="0" w:color="auto"/>
                        <w:right w:val="none" w:sz="0" w:space="0" w:color="auto"/>
                      </w:divBdr>
                    </w:div>
                  </w:divsChild>
                </w:div>
                <w:div w:id="731077574">
                  <w:marLeft w:val="0"/>
                  <w:marRight w:val="0"/>
                  <w:marTop w:val="0"/>
                  <w:marBottom w:val="0"/>
                  <w:divBdr>
                    <w:top w:val="none" w:sz="0" w:space="0" w:color="auto"/>
                    <w:left w:val="none" w:sz="0" w:space="0" w:color="auto"/>
                    <w:bottom w:val="none" w:sz="0" w:space="0" w:color="auto"/>
                    <w:right w:val="none" w:sz="0" w:space="0" w:color="auto"/>
                  </w:divBdr>
                  <w:divsChild>
                    <w:div w:id="1954633672">
                      <w:marLeft w:val="0"/>
                      <w:marRight w:val="0"/>
                      <w:marTop w:val="0"/>
                      <w:marBottom w:val="0"/>
                      <w:divBdr>
                        <w:top w:val="none" w:sz="0" w:space="0" w:color="auto"/>
                        <w:left w:val="none" w:sz="0" w:space="0" w:color="auto"/>
                        <w:bottom w:val="none" w:sz="0" w:space="0" w:color="auto"/>
                        <w:right w:val="none" w:sz="0" w:space="0" w:color="auto"/>
                      </w:divBdr>
                    </w:div>
                  </w:divsChild>
                </w:div>
                <w:div w:id="1203982834">
                  <w:marLeft w:val="0"/>
                  <w:marRight w:val="0"/>
                  <w:marTop w:val="0"/>
                  <w:marBottom w:val="0"/>
                  <w:divBdr>
                    <w:top w:val="none" w:sz="0" w:space="0" w:color="auto"/>
                    <w:left w:val="none" w:sz="0" w:space="0" w:color="auto"/>
                    <w:bottom w:val="none" w:sz="0" w:space="0" w:color="auto"/>
                    <w:right w:val="none" w:sz="0" w:space="0" w:color="auto"/>
                  </w:divBdr>
                  <w:divsChild>
                    <w:div w:id="1874077737">
                      <w:marLeft w:val="0"/>
                      <w:marRight w:val="0"/>
                      <w:marTop w:val="0"/>
                      <w:marBottom w:val="0"/>
                      <w:divBdr>
                        <w:top w:val="none" w:sz="0" w:space="0" w:color="auto"/>
                        <w:left w:val="none" w:sz="0" w:space="0" w:color="auto"/>
                        <w:bottom w:val="none" w:sz="0" w:space="0" w:color="auto"/>
                        <w:right w:val="none" w:sz="0" w:space="0" w:color="auto"/>
                      </w:divBdr>
                    </w:div>
                  </w:divsChild>
                </w:div>
                <w:div w:id="1444307213">
                  <w:marLeft w:val="0"/>
                  <w:marRight w:val="0"/>
                  <w:marTop w:val="0"/>
                  <w:marBottom w:val="0"/>
                  <w:divBdr>
                    <w:top w:val="none" w:sz="0" w:space="0" w:color="auto"/>
                    <w:left w:val="none" w:sz="0" w:space="0" w:color="auto"/>
                    <w:bottom w:val="none" w:sz="0" w:space="0" w:color="auto"/>
                    <w:right w:val="none" w:sz="0" w:space="0" w:color="auto"/>
                  </w:divBdr>
                  <w:divsChild>
                    <w:div w:id="1508015785">
                      <w:marLeft w:val="0"/>
                      <w:marRight w:val="0"/>
                      <w:marTop w:val="0"/>
                      <w:marBottom w:val="0"/>
                      <w:divBdr>
                        <w:top w:val="none" w:sz="0" w:space="0" w:color="auto"/>
                        <w:left w:val="none" w:sz="0" w:space="0" w:color="auto"/>
                        <w:bottom w:val="none" w:sz="0" w:space="0" w:color="auto"/>
                        <w:right w:val="none" w:sz="0" w:space="0" w:color="auto"/>
                      </w:divBdr>
                    </w:div>
                  </w:divsChild>
                </w:div>
                <w:div w:id="1488091594">
                  <w:marLeft w:val="0"/>
                  <w:marRight w:val="0"/>
                  <w:marTop w:val="0"/>
                  <w:marBottom w:val="0"/>
                  <w:divBdr>
                    <w:top w:val="none" w:sz="0" w:space="0" w:color="auto"/>
                    <w:left w:val="none" w:sz="0" w:space="0" w:color="auto"/>
                    <w:bottom w:val="none" w:sz="0" w:space="0" w:color="auto"/>
                    <w:right w:val="none" w:sz="0" w:space="0" w:color="auto"/>
                  </w:divBdr>
                  <w:divsChild>
                    <w:div w:id="1757630755">
                      <w:marLeft w:val="0"/>
                      <w:marRight w:val="0"/>
                      <w:marTop w:val="0"/>
                      <w:marBottom w:val="0"/>
                      <w:divBdr>
                        <w:top w:val="none" w:sz="0" w:space="0" w:color="auto"/>
                        <w:left w:val="none" w:sz="0" w:space="0" w:color="auto"/>
                        <w:bottom w:val="none" w:sz="0" w:space="0" w:color="auto"/>
                        <w:right w:val="none" w:sz="0" w:space="0" w:color="auto"/>
                      </w:divBdr>
                    </w:div>
                  </w:divsChild>
                </w:div>
                <w:div w:id="1516535642">
                  <w:marLeft w:val="0"/>
                  <w:marRight w:val="0"/>
                  <w:marTop w:val="0"/>
                  <w:marBottom w:val="0"/>
                  <w:divBdr>
                    <w:top w:val="none" w:sz="0" w:space="0" w:color="auto"/>
                    <w:left w:val="none" w:sz="0" w:space="0" w:color="auto"/>
                    <w:bottom w:val="none" w:sz="0" w:space="0" w:color="auto"/>
                    <w:right w:val="none" w:sz="0" w:space="0" w:color="auto"/>
                  </w:divBdr>
                  <w:divsChild>
                    <w:div w:id="1006009865">
                      <w:marLeft w:val="0"/>
                      <w:marRight w:val="0"/>
                      <w:marTop w:val="0"/>
                      <w:marBottom w:val="0"/>
                      <w:divBdr>
                        <w:top w:val="none" w:sz="0" w:space="0" w:color="auto"/>
                        <w:left w:val="none" w:sz="0" w:space="0" w:color="auto"/>
                        <w:bottom w:val="none" w:sz="0" w:space="0" w:color="auto"/>
                        <w:right w:val="none" w:sz="0" w:space="0" w:color="auto"/>
                      </w:divBdr>
                    </w:div>
                  </w:divsChild>
                </w:div>
                <w:div w:id="1518077972">
                  <w:marLeft w:val="0"/>
                  <w:marRight w:val="0"/>
                  <w:marTop w:val="0"/>
                  <w:marBottom w:val="0"/>
                  <w:divBdr>
                    <w:top w:val="none" w:sz="0" w:space="0" w:color="auto"/>
                    <w:left w:val="none" w:sz="0" w:space="0" w:color="auto"/>
                    <w:bottom w:val="none" w:sz="0" w:space="0" w:color="auto"/>
                    <w:right w:val="none" w:sz="0" w:space="0" w:color="auto"/>
                  </w:divBdr>
                  <w:divsChild>
                    <w:div w:id="439955325">
                      <w:marLeft w:val="0"/>
                      <w:marRight w:val="0"/>
                      <w:marTop w:val="0"/>
                      <w:marBottom w:val="0"/>
                      <w:divBdr>
                        <w:top w:val="none" w:sz="0" w:space="0" w:color="auto"/>
                        <w:left w:val="none" w:sz="0" w:space="0" w:color="auto"/>
                        <w:bottom w:val="none" w:sz="0" w:space="0" w:color="auto"/>
                        <w:right w:val="none" w:sz="0" w:space="0" w:color="auto"/>
                      </w:divBdr>
                    </w:div>
                  </w:divsChild>
                </w:div>
                <w:div w:id="1561289070">
                  <w:marLeft w:val="0"/>
                  <w:marRight w:val="0"/>
                  <w:marTop w:val="0"/>
                  <w:marBottom w:val="0"/>
                  <w:divBdr>
                    <w:top w:val="none" w:sz="0" w:space="0" w:color="auto"/>
                    <w:left w:val="none" w:sz="0" w:space="0" w:color="auto"/>
                    <w:bottom w:val="none" w:sz="0" w:space="0" w:color="auto"/>
                    <w:right w:val="none" w:sz="0" w:space="0" w:color="auto"/>
                  </w:divBdr>
                  <w:divsChild>
                    <w:div w:id="366224357">
                      <w:marLeft w:val="0"/>
                      <w:marRight w:val="0"/>
                      <w:marTop w:val="0"/>
                      <w:marBottom w:val="0"/>
                      <w:divBdr>
                        <w:top w:val="none" w:sz="0" w:space="0" w:color="auto"/>
                        <w:left w:val="none" w:sz="0" w:space="0" w:color="auto"/>
                        <w:bottom w:val="none" w:sz="0" w:space="0" w:color="auto"/>
                        <w:right w:val="none" w:sz="0" w:space="0" w:color="auto"/>
                      </w:divBdr>
                    </w:div>
                    <w:div w:id="516621154">
                      <w:marLeft w:val="0"/>
                      <w:marRight w:val="0"/>
                      <w:marTop w:val="0"/>
                      <w:marBottom w:val="0"/>
                      <w:divBdr>
                        <w:top w:val="none" w:sz="0" w:space="0" w:color="auto"/>
                        <w:left w:val="none" w:sz="0" w:space="0" w:color="auto"/>
                        <w:bottom w:val="none" w:sz="0" w:space="0" w:color="auto"/>
                        <w:right w:val="none" w:sz="0" w:space="0" w:color="auto"/>
                      </w:divBdr>
                    </w:div>
                  </w:divsChild>
                </w:div>
                <w:div w:id="1565526561">
                  <w:marLeft w:val="0"/>
                  <w:marRight w:val="0"/>
                  <w:marTop w:val="0"/>
                  <w:marBottom w:val="0"/>
                  <w:divBdr>
                    <w:top w:val="none" w:sz="0" w:space="0" w:color="auto"/>
                    <w:left w:val="none" w:sz="0" w:space="0" w:color="auto"/>
                    <w:bottom w:val="none" w:sz="0" w:space="0" w:color="auto"/>
                    <w:right w:val="none" w:sz="0" w:space="0" w:color="auto"/>
                  </w:divBdr>
                  <w:divsChild>
                    <w:div w:id="687298135">
                      <w:marLeft w:val="0"/>
                      <w:marRight w:val="0"/>
                      <w:marTop w:val="0"/>
                      <w:marBottom w:val="0"/>
                      <w:divBdr>
                        <w:top w:val="none" w:sz="0" w:space="0" w:color="auto"/>
                        <w:left w:val="none" w:sz="0" w:space="0" w:color="auto"/>
                        <w:bottom w:val="none" w:sz="0" w:space="0" w:color="auto"/>
                        <w:right w:val="none" w:sz="0" w:space="0" w:color="auto"/>
                      </w:divBdr>
                    </w:div>
                    <w:div w:id="1510873893">
                      <w:marLeft w:val="0"/>
                      <w:marRight w:val="0"/>
                      <w:marTop w:val="0"/>
                      <w:marBottom w:val="0"/>
                      <w:divBdr>
                        <w:top w:val="none" w:sz="0" w:space="0" w:color="auto"/>
                        <w:left w:val="none" w:sz="0" w:space="0" w:color="auto"/>
                        <w:bottom w:val="none" w:sz="0" w:space="0" w:color="auto"/>
                        <w:right w:val="none" w:sz="0" w:space="0" w:color="auto"/>
                      </w:divBdr>
                    </w:div>
                  </w:divsChild>
                </w:div>
                <w:div w:id="1696466014">
                  <w:marLeft w:val="0"/>
                  <w:marRight w:val="0"/>
                  <w:marTop w:val="0"/>
                  <w:marBottom w:val="0"/>
                  <w:divBdr>
                    <w:top w:val="none" w:sz="0" w:space="0" w:color="auto"/>
                    <w:left w:val="none" w:sz="0" w:space="0" w:color="auto"/>
                    <w:bottom w:val="none" w:sz="0" w:space="0" w:color="auto"/>
                    <w:right w:val="none" w:sz="0" w:space="0" w:color="auto"/>
                  </w:divBdr>
                  <w:divsChild>
                    <w:div w:id="1556283441">
                      <w:marLeft w:val="0"/>
                      <w:marRight w:val="0"/>
                      <w:marTop w:val="0"/>
                      <w:marBottom w:val="0"/>
                      <w:divBdr>
                        <w:top w:val="none" w:sz="0" w:space="0" w:color="auto"/>
                        <w:left w:val="none" w:sz="0" w:space="0" w:color="auto"/>
                        <w:bottom w:val="none" w:sz="0" w:space="0" w:color="auto"/>
                        <w:right w:val="none" w:sz="0" w:space="0" w:color="auto"/>
                      </w:divBdr>
                    </w:div>
                  </w:divsChild>
                </w:div>
                <w:div w:id="1735465291">
                  <w:marLeft w:val="0"/>
                  <w:marRight w:val="0"/>
                  <w:marTop w:val="0"/>
                  <w:marBottom w:val="0"/>
                  <w:divBdr>
                    <w:top w:val="none" w:sz="0" w:space="0" w:color="auto"/>
                    <w:left w:val="none" w:sz="0" w:space="0" w:color="auto"/>
                    <w:bottom w:val="none" w:sz="0" w:space="0" w:color="auto"/>
                    <w:right w:val="none" w:sz="0" w:space="0" w:color="auto"/>
                  </w:divBdr>
                  <w:divsChild>
                    <w:div w:id="1941834905">
                      <w:marLeft w:val="0"/>
                      <w:marRight w:val="0"/>
                      <w:marTop w:val="0"/>
                      <w:marBottom w:val="0"/>
                      <w:divBdr>
                        <w:top w:val="none" w:sz="0" w:space="0" w:color="auto"/>
                        <w:left w:val="none" w:sz="0" w:space="0" w:color="auto"/>
                        <w:bottom w:val="none" w:sz="0" w:space="0" w:color="auto"/>
                        <w:right w:val="none" w:sz="0" w:space="0" w:color="auto"/>
                      </w:divBdr>
                    </w:div>
                  </w:divsChild>
                </w:div>
                <w:div w:id="1761562921">
                  <w:marLeft w:val="0"/>
                  <w:marRight w:val="0"/>
                  <w:marTop w:val="0"/>
                  <w:marBottom w:val="0"/>
                  <w:divBdr>
                    <w:top w:val="none" w:sz="0" w:space="0" w:color="auto"/>
                    <w:left w:val="none" w:sz="0" w:space="0" w:color="auto"/>
                    <w:bottom w:val="none" w:sz="0" w:space="0" w:color="auto"/>
                    <w:right w:val="none" w:sz="0" w:space="0" w:color="auto"/>
                  </w:divBdr>
                  <w:divsChild>
                    <w:div w:id="1110277151">
                      <w:marLeft w:val="0"/>
                      <w:marRight w:val="0"/>
                      <w:marTop w:val="0"/>
                      <w:marBottom w:val="0"/>
                      <w:divBdr>
                        <w:top w:val="none" w:sz="0" w:space="0" w:color="auto"/>
                        <w:left w:val="none" w:sz="0" w:space="0" w:color="auto"/>
                        <w:bottom w:val="none" w:sz="0" w:space="0" w:color="auto"/>
                        <w:right w:val="none" w:sz="0" w:space="0" w:color="auto"/>
                      </w:divBdr>
                    </w:div>
                  </w:divsChild>
                </w:div>
                <w:div w:id="1825269485">
                  <w:marLeft w:val="0"/>
                  <w:marRight w:val="0"/>
                  <w:marTop w:val="0"/>
                  <w:marBottom w:val="0"/>
                  <w:divBdr>
                    <w:top w:val="none" w:sz="0" w:space="0" w:color="auto"/>
                    <w:left w:val="none" w:sz="0" w:space="0" w:color="auto"/>
                    <w:bottom w:val="none" w:sz="0" w:space="0" w:color="auto"/>
                    <w:right w:val="none" w:sz="0" w:space="0" w:color="auto"/>
                  </w:divBdr>
                  <w:divsChild>
                    <w:div w:id="361514685">
                      <w:marLeft w:val="0"/>
                      <w:marRight w:val="0"/>
                      <w:marTop w:val="0"/>
                      <w:marBottom w:val="0"/>
                      <w:divBdr>
                        <w:top w:val="none" w:sz="0" w:space="0" w:color="auto"/>
                        <w:left w:val="none" w:sz="0" w:space="0" w:color="auto"/>
                        <w:bottom w:val="none" w:sz="0" w:space="0" w:color="auto"/>
                        <w:right w:val="none" w:sz="0" w:space="0" w:color="auto"/>
                      </w:divBdr>
                    </w:div>
                    <w:div w:id="1074428229">
                      <w:marLeft w:val="0"/>
                      <w:marRight w:val="0"/>
                      <w:marTop w:val="0"/>
                      <w:marBottom w:val="0"/>
                      <w:divBdr>
                        <w:top w:val="none" w:sz="0" w:space="0" w:color="auto"/>
                        <w:left w:val="none" w:sz="0" w:space="0" w:color="auto"/>
                        <w:bottom w:val="none" w:sz="0" w:space="0" w:color="auto"/>
                        <w:right w:val="none" w:sz="0" w:space="0" w:color="auto"/>
                      </w:divBdr>
                    </w:div>
                    <w:div w:id="1744521160">
                      <w:marLeft w:val="0"/>
                      <w:marRight w:val="0"/>
                      <w:marTop w:val="0"/>
                      <w:marBottom w:val="0"/>
                      <w:divBdr>
                        <w:top w:val="none" w:sz="0" w:space="0" w:color="auto"/>
                        <w:left w:val="none" w:sz="0" w:space="0" w:color="auto"/>
                        <w:bottom w:val="none" w:sz="0" w:space="0" w:color="auto"/>
                        <w:right w:val="none" w:sz="0" w:space="0" w:color="auto"/>
                      </w:divBdr>
                    </w:div>
                    <w:div w:id="2140957234">
                      <w:marLeft w:val="0"/>
                      <w:marRight w:val="0"/>
                      <w:marTop w:val="0"/>
                      <w:marBottom w:val="0"/>
                      <w:divBdr>
                        <w:top w:val="none" w:sz="0" w:space="0" w:color="auto"/>
                        <w:left w:val="none" w:sz="0" w:space="0" w:color="auto"/>
                        <w:bottom w:val="none" w:sz="0" w:space="0" w:color="auto"/>
                        <w:right w:val="none" w:sz="0" w:space="0" w:color="auto"/>
                      </w:divBdr>
                    </w:div>
                  </w:divsChild>
                </w:div>
                <w:div w:id="1952471938">
                  <w:marLeft w:val="0"/>
                  <w:marRight w:val="0"/>
                  <w:marTop w:val="0"/>
                  <w:marBottom w:val="0"/>
                  <w:divBdr>
                    <w:top w:val="none" w:sz="0" w:space="0" w:color="auto"/>
                    <w:left w:val="none" w:sz="0" w:space="0" w:color="auto"/>
                    <w:bottom w:val="none" w:sz="0" w:space="0" w:color="auto"/>
                    <w:right w:val="none" w:sz="0" w:space="0" w:color="auto"/>
                  </w:divBdr>
                  <w:divsChild>
                    <w:div w:id="35277605">
                      <w:marLeft w:val="0"/>
                      <w:marRight w:val="0"/>
                      <w:marTop w:val="0"/>
                      <w:marBottom w:val="0"/>
                      <w:divBdr>
                        <w:top w:val="none" w:sz="0" w:space="0" w:color="auto"/>
                        <w:left w:val="none" w:sz="0" w:space="0" w:color="auto"/>
                        <w:bottom w:val="none" w:sz="0" w:space="0" w:color="auto"/>
                        <w:right w:val="none" w:sz="0" w:space="0" w:color="auto"/>
                      </w:divBdr>
                    </w:div>
                    <w:div w:id="1115904733">
                      <w:marLeft w:val="0"/>
                      <w:marRight w:val="0"/>
                      <w:marTop w:val="0"/>
                      <w:marBottom w:val="0"/>
                      <w:divBdr>
                        <w:top w:val="none" w:sz="0" w:space="0" w:color="auto"/>
                        <w:left w:val="none" w:sz="0" w:space="0" w:color="auto"/>
                        <w:bottom w:val="none" w:sz="0" w:space="0" w:color="auto"/>
                        <w:right w:val="none" w:sz="0" w:space="0" w:color="auto"/>
                      </w:divBdr>
                    </w:div>
                  </w:divsChild>
                </w:div>
                <w:div w:id="2096971458">
                  <w:marLeft w:val="0"/>
                  <w:marRight w:val="0"/>
                  <w:marTop w:val="0"/>
                  <w:marBottom w:val="0"/>
                  <w:divBdr>
                    <w:top w:val="none" w:sz="0" w:space="0" w:color="auto"/>
                    <w:left w:val="none" w:sz="0" w:space="0" w:color="auto"/>
                    <w:bottom w:val="none" w:sz="0" w:space="0" w:color="auto"/>
                    <w:right w:val="none" w:sz="0" w:space="0" w:color="auto"/>
                  </w:divBdr>
                  <w:divsChild>
                    <w:div w:id="1469670056">
                      <w:marLeft w:val="0"/>
                      <w:marRight w:val="0"/>
                      <w:marTop w:val="0"/>
                      <w:marBottom w:val="0"/>
                      <w:divBdr>
                        <w:top w:val="none" w:sz="0" w:space="0" w:color="auto"/>
                        <w:left w:val="none" w:sz="0" w:space="0" w:color="auto"/>
                        <w:bottom w:val="none" w:sz="0" w:space="0" w:color="auto"/>
                        <w:right w:val="none" w:sz="0" w:space="0" w:color="auto"/>
                      </w:divBdr>
                    </w:div>
                  </w:divsChild>
                </w:div>
                <w:div w:id="2132429223">
                  <w:marLeft w:val="0"/>
                  <w:marRight w:val="0"/>
                  <w:marTop w:val="0"/>
                  <w:marBottom w:val="0"/>
                  <w:divBdr>
                    <w:top w:val="none" w:sz="0" w:space="0" w:color="auto"/>
                    <w:left w:val="none" w:sz="0" w:space="0" w:color="auto"/>
                    <w:bottom w:val="none" w:sz="0" w:space="0" w:color="auto"/>
                    <w:right w:val="none" w:sz="0" w:space="0" w:color="auto"/>
                  </w:divBdr>
                  <w:divsChild>
                    <w:div w:id="472408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3683216">
      <w:bodyDiv w:val="1"/>
      <w:marLeft w:val="0"/>
      <w:marRight w:val="0"/>
      <w:marTop w:val="0"/>
      <w:marBottom w:val="0"/>
      <w:divBdr>
        <w:top w:val="none" w:sz="0" w:space="0" w:color="auto"/>
        <w:left w:val="none" w:sz="0" w:space="0" w:color="auto"/>
        <w:bottom w:val="none" w:sz="0" w:space="0" w:color="auto"/>
        <w:right w:val="none" w:sz="0" w:space="0" w:color="auto"/>
      </w:divBdr>
    </w:div>
    <w:div w:id="2019193324">
      <w:bodyDiv w:val="1"/>
      <w:marLeft w:val="0"/>
      <w:marRight w:val="0"/>
      <w:marTop w:val="0"/>
      <w:marBottom w:val="0"/>
      <w:divBdr>
        <w:top w:val="none" w:sz="0" w:space="0" w:color="auto"/>
        <w:left w:val="none" w:sz="0" w:space="0" w:color="auto"/>
        <w:bottom w:val="none" w:sz="0" w:space="0" w:color="auto"/>
        <w:right w:val="none" w:sz="0" w:space="0" w:color="auto"/>
      </w:divBdr>
      <w:divsChild>
        <w:div w:id="1394544337">
          <w:marLeft w:val="0"/>
          <w:marRight w:val="0"/>
          <w:marTop w:val="0"/>
          <w:marBottom w:val="0"/>
          <w:divBdr>
            <w:top w:val="none" w:sz="0" w:space="0" w:color="auto"/>
            <w:left w:val="none" w:sz="0" w:space="0" w:color="auto"/>
            <w:bottom w:val="none" w:sz="0" w:space="0" w:color="auto"/>
            <w:right w:val="none" w:sz="0" w:space="0" w:color="auto"/>
          </w:divBdr>
        </w:div>
        <w:div w:id="1963270358">
          <w:marLeft w:val="0"/>
          <w:marRight w:val="0"/>
          <w:marTop w:val="0"/>
          <w:marBottom w:val="0"/>
          <w:divBdr>
            <w:top w:val="none" w:sz="0" w:space="0" w:color="auto"/>
            <w:left w:val="none" w:sz="0" w:space="0" w:color="auto"/>
            <w:bottom w:val="none" w:sz="0" w:space="0" w:color="auto"/>
            <w:right w:val="none" w:sz="0" w:space="0" w:color="auto"/>
          </w:divBdr>
        </w:div>
      </w:divsChild>
    </w:div>
    <w:div w:id="2022973147">
      <w:bodyDiv w:val="1"/>
      <w:marLeft w:val="0"/>
      <w:marRight w:val="0"/>
      <w:marTop w:val="0"/>
      <w:marBottom w:val="0"/>
      <w:divBdr>
        <w:top w:val="none" w:sz="0" w:space="0" w:color="auto"/>
        <w:left w:val="none" w:sz="0" w:space="0" w:color="auto"/>
        <w:bottom w:val="none" w:sz="0" w:space="0" w:color="auto"/>
        <w:right w:val="none" w:sz="0" w:space="0" w:color="auto"/>
      </w:divBdr>
    </w:div>
    <w:div w:id="2024431613">
      <w:bodyDiv w:val="1"/>
      <w:marLeft w:val="0"/>
      <w:marRight w:val="0"/>
      <w:marTop w:val="0"/>
      <w:marBottom w:val="0"/>
      <w:divBdr>
        <w:top w:val="none" w:sz="0" w:space="0" w:color="auto"/>
        <w:left w:val="none" w:sz="0" w:space="0" w:color="auto"/>
        <w:bottom w:val="none" w:sz="0" w:space="0" w:color="auto"/>
        <w:right w:val="none" w:sz="0" w:space="0" w:color="auto"/>
      </w:divBdr>
      <w:divsChild>
        <w:div w:id="106124405">
          <w:marLeft w:val="0"/>
          <w:marRight w:val="0"/>
          <w:marTop w:val="0"/>
          <w:marBottom w:val="0"/>
          <w:divBdr>
            <w:top w:val="none" w:sz="0" w:space="0" w:color="auto"/>
            <w:left w:val="none" w:sz="0" w:space="0" w:color="auto"/>
            <w:bottom w:val="none" w:sz="0" w:space="0" w:color="auto"/>
            <w:right w:val="none" w:sz="0" w:space="0" w:color="auto"/>
          </w:divBdr>
        </w:div>
        <w:div w:id="115292596">
          <w:marLeft w:val="0"/>
          <w:marRight w:val="0"/>
          <w:marTop w:val="0"/>
          <w:marBottom w:val="0"/>
          <w:divBdr>
            <w:top w:val="none" w:sz="0" w:space="0" w:color="auto"/>
            <w:left w:val="none" w:sz="0" w:space="0" w:color="auto"/>
            <w:bottom w:val="none" w:sz="0" w:space="0" w:color="auto"/>
            <w:right w:val="none" w:sz="0" w:space="0" w:color="auto"/>
          </w:divBdr>
        </w:div>
        <w:div w:id="115566250">
          <w:marLeft w:val="0"/>
          <w:marRight w:val="0"/>
          <w:marTop w:val="0"/>
          <w:marBottom w:val="0"/>
          <w:divBdr>
            <w:top w:val="none" w:sz="0" w:space="0" w:color="auto"/>
            <w:left w:val="none" w:sz="0" w:space="0" w:color="auto"/>
            <w:bottom w:val="none" w:sz="0" w:space="0" w:color="auto"/>
            <w:right w:val="none" w:sz="0" w:space="0" w:color="auto"/>
          </w:divBdr>
        </w:div>
        <w:div w:id="186522768">
          <w:marLeft w:val="0"/>
          <w:marRight w:val="0"/>
          <w:marTop w:val="0"/>
          <w:marBottom w:val="0"/>
          <w:divBdr>
            <w:top w:val="none" w:sz="0" w:space="0" w:color="auto"/>
            <w:left w:val="none" w:sz="0" w:space="0" w:color="auto"/>
            <w:bottom w:val="none" w:sz="0" w:space="0" w:color="auto"/>
            <w:right w:val="none" w:sz="0" w:space="0" w:color="auto"/>
          </w:divBdr>
        </w:div>
        <w:div w:id="227420587">
          <w:marLeft w:val="0"/>
          <w:marRight w:val="0"/>
          <w:marTop w:val="0"/>
          <w:marBottom w:val="0"/>
          <w:divBdr>
            <w:top w:val="none" w:sz="0" w:space="0" w:color="auto"/>
            <w:left w:val="none" w:sz="0" w:space="0" w:color="auto"/>
            <w:bottom w:val="none" w:sz="0" w:space="0" w:color="auto"/>
            <w:right w:val="none" w:sz="0" w:space="0" w:color="auto"/>
          </w:divBdr>
          <w:divsChild>
            <w:div w:id="2118135304">
              <w:marLeft w:val="0"/>
              <w:marRight w:val="0"/>
              <w:marTop w:val="0"/>
              <w:marBottom w:val="0"/>
              <w:divBdr>
                <w:top w:val="none" w:sz="0" w:space="0" w:color="auto"/>
                <w:left w:val="none" w:sz="0" w:space="0" w:color="auto"/>
                <w:bottom w:val="none" w:sz="0" w:space="0" w:color="auto"/>
                <w:right w:val="none" w:sz="0" w:space="0" w:color="auto"/>
              </w:divBdr>
            </w:div>
          </w:divsChild>
        </w:div>
        <w:div w:id="357777113">
          <w:marLeft w:val="0"/>
          <w:marRight w:val="0"/>
          <w:marTop w:val="0"/>
          <w:marBottom w:val="0"/>
          <w:divBdr>
            <w:top w:val="none" w:sz="0" w:space="0" w:color="auto"/>
            <w:left w:val="none" w:sz="0" w:space="0" w:color="auto"/>
            <w:bottom w:val="none" w:sz="0" w:space="0" w:color="auto"/>
            <w:right w:val="none" w:sz="0" w:space="0" w:color="auto"/>
          </w:divBdr>
        </w:div>
        <w:div w:id="363673886">
          <w:marLeft w:val="0"/>
          <w:marRight w:val="0"/>
          <w:marTop w:val="0"/>
          <w:marBottom w:val="0"/>
          <w:divBdr>
            <w:top w:val="none" w:sz="0" w:space="0" w:color="auto"/>
            <w:left w:val="none" w:sz="0" w:space="0" w:color="auto"/>
            <w:bottom w:val="none" w:sz="0" w:space="0" w:color="auto"/>
            <w:right w:val="none" w:sz="0" w:space="0" w:color="auto"/>
          </w:divBdr>
        </w:div>
        <w:div w:id="400444214">
          <w:marLeft w:val="0"/>
          <w:marRight w:val="0"/>
          <w:marTop w:val="0"/>
          <w:marBottom w:val="0"/>
          <w:divBdr>
            <w:top w:val="none" w:sz="0" w:space="0" w:color="auto"/>
            <w:left w:val="none" w:sz="0" w:space="0" w:color="auto"/>
            <w:bottom w:val="none" w:sz="0" w:space="0" w:color="auto"/>
            <w:right w:val="none" w:sz="0" w:space="0" w:color="auto"/>
          </w:divBdr>
        </w:div>
        <w:div w:id="400635537">
          <w:marLeft w:val="0"/>
          <w:marRight w:val="0"/>
          <w:marTop w:val="0"/>
          <w:marBottom w:val="0"/>
          <w:divBdr>
            <w:top w:val="none" w:sz="0" w:space="0" w:color="auto"/>
            <w:left w:val="none" w:sz="0" w:space="0" w:color="auto"/>
            <w:bottom w:val="none" w:sz="0" w:space="0" w:color="auto"/>
            <w:right w:val="none" w:sz="0" w:space="0" w:color="auto"/>
          </w:divBdr>
          <w:divsChild>
            <w:div w:id="547453921">
              <w:marLeft w:val="0"/>
              <w:marRight w:val="0"/>
              <w:marTop w:val="0"/>
              <w:marBottom w:val="0"/>
              <w:divBdr>
                <w:top w:val="none" w:sz="0" w:space="0" w:color="auto"/>
                <w:left w:val="none" w:sz="0" w:space="0" w:color="auto"/>
                <w:bottom w:val="none" w:sz="0" w:space="0" w:color="auto"/>
                <w:right w:val="none" w:sz="0" w:space="0" w:color="auto"/>
              </w:divBdr>
            </w:div>
          </w:divsChild>
        </w:div>
        <w:div w:id="490634586">
          <w:marLeft w:val="0"/>
          <w:marRight w:val="0"/>
          <w:marTop w:val="0"/>
          <w:marBottom w:val="0"/>
          <w:divBdr>
            <w:top w:val="none" w:sz="0" w:space="0" w:color="auto"/>
            <w:left w:val="none" w:sz="0" w:space="0" w:color="auto"/>
            <w:bottom w:val="none" w:sz="0" w:space="0" w:color="auto"/>
            <w:right w:val="none" w:sz="0" w:space="0" w:color="auto"/>
          </w:divBdr>
        </w:div>
        <w:div w:id="495649815">
          <w:marLeft w:val="0"/>
          <w:marRight w:val="0"/>
          <w:marTop w:val="0"/>
          <w:marBottom w:val="0"/>
          <w:divBdr>
            <w:top w:val="none" w:sz="0" w:space="0" w:color="auto"/>
            <w:left w:val="none" w:sz="0" w:space="0" w:color="auto"/>
            <w:bottom w:val="none" w:sz="0" w:space="0" w:color="auto"/>
            <w:right w:val="none" w:sz="0" w:space="0" w:color="auto"/>
          </w:divBdr>
        </w:div>
        <w:div w:id="503054782">
          <w:marLeft w:val="0"/>
          <w:marRight w:val="0"/>
          <w:marTop w:val="0"/>
          <w:marBottom w:val="0"/>
          <w:divBdr>
            <w:top w:val="none" w:sz="0" w:space="0" w:color="auto"/>
            <w:left w:val="none" w:sz="0" w:space="0" w:color="auto"/>
            <w:bottom w:val="none" w:sz="0" w:space="0" w:color="auto"/>
            <w:right w:val="none" w:sz="0" w:space="0" w:color="auto"/>
          </w:divBdr>
          <w:divsChild>
            <w:div w:id="773866228">
              <w:marLeft w:val="-75"/>
              <w:marRight w:val="0"/>
              <w:marTop w:val="30"/>
              <w:marBottom w:val="30"/>
              <w:divBdr>
                <w:top w:val="none" w:sz="0" w:space="0" w:color="auto"/>
                <w:left w:val="none" w:sz="0" w:space="0" w:color="auto"/>
                <w:bottom w:val="none" w:sz="0" w:space="0" w:color="auto"/>
                <w:right w:val="none" w:sz="0" w:space="0" w:color="auto"/>
              </w:divBdr>
              <w:divsChild>
                <w:div w:id="124391320">
                  <w:marLeft w:val="0"/>
                  <w:marRight w:val="0"/>
                  <w:marTop w:val="0"/>
                  <w:marBottom w:val="0"/>
                  <w:divBdr>
                    <w:top w:val="none" w:sz="0" w:space="0" w:color="auto"/>
                    <w:left w:val="none" w:sz="0" w:space="0" w:color="auto"/>
                    <w:bottom w:val="none" w:sz="0" w:space="0" w:color="auto"/>
                    <w:right w:val="none" w:sz="0" w:space="0" w:color="auto"/>
                  </w:divBdr>
                  <w:divsChild>
                    <w:div w:id="1150639231">
                      <w:marLeft w:val="0"/>
                      <w:marRight w:val="0"/>
                      <w:marTop w:val="0"/>
                      <w:marBottom w:val="0"/>
                      <w:divBdr>
                        <w:top w:val="none" w:sz="0" w:space="0" w:color="auto"/>
                        <w:left w:val="none" w:sz="0" w:space="0" w:color="auto"/>
                        <w:bottom w:val="none" w:sz="0" w:space="0" w:color="auto"/>
                        <w:right w:val="none" w:sz="0" w:space="0" w:color="auto"/>
                      </w:divBdr>
                    </w:div>
                  </w:divsChild>
                </w:div>
                <w:div w:id="139732324">
                  <w:marLeft w:val="0"/>
                  <w:marRight w:val="0"/>
                  <w:marTop w:val="0"/>
                  <w:marBottom w:val="0"/>
                  <w:divBdr>
                    <w:top w:val="none" w:sz="0" w:space="0" w:color="auto"/>
                    <w:left w:val="none" w:sz="0" w:space="0" w:color="auto"/>
                    <w:bottom w:val="none" w:sz="0" w:space="0" w:color="auto"/>
                    <w:right w:val="none" w:sz="0" w:space="0" w:color="auto"/>
                  </w:divBdr>
                  <w:divsChild>
                    <w:div w:id="379011911">
                      <w:marLeft w:val="0"/>
                      <w:marRight w:val="0"/>
                      <w:marTop w:val="0"/>
                      <w:marBottom w:val="0"/>
                      <w:divBdr>
                        <w:top w:val="none" w:sz="0" w:space="0" w:color="auto"/>
                        <w:left w:val="none" w:sz="0" w:space="0" w:color="auto"/>
                        <w:bottom w:val="none" w:sz="0" w:space="0" w:color="auto"/>
                        <w:right w:val="none" w:sz="0" w:space="0" w:color="auto"/>
                      </w:divBdr>
                    </w:div>
                    <w:div w:id="550390229">
                      <w:marLeft w:val="0"/>
                      <w:marRight w:val="0"/>
                      <w:marTop w:val="0"/>
                      <w:marBottom w:val="0"/>
                      <w:divBdr>
                        <w:top w:val="none" w:sz="0" w:space="0" w:color="auto"/>
                        <w:left w:val="none" w:sz="0" w:space="0" w:color="auto"/>
                        <w:bottom w:val="none" w:sz="0" w:space="0" w:color="auto"/>
                        <w:right w:val="none" w:sz="0" w:space="0" w:color="auto"/>
                      </w:divBdr>
                    </w:div>
                    <w:div w:id="1045788157">
                      <w:marLeft w:val="0"/>
                      <w:marRight w:val="0"/>
                      <w:marTop w:val="0"/>
                      <w:marBottom w:val="0"/>
                      <w:divBdr>
                        <w:top w:val="none" w:sz="0" w:space="0" w:color="auto"/>
                        <w:left w:val="none" w:sz="0" w:space="0" w:color="auto"/>
                        <w:bottom w:val="none" w:sz="0" w:space="0" w:color="auto"/>
                        <w:right w:val="none" w:sz="0" w:space="0" w:color="auto"/>
                      </w:divBdr>
                    </w:div>
                  </w:divsChild>
                </w:div>
                <w:div w:id="991375516">
                  <w:marLeft w:val="0"/>
                  <w:marRight w:val="0"/>
                  <w:marTop w:val="0"/>
                  <w:marBottom w:val="0"/>
                  <w:divBdr>
                    <w:top w:val="none" w:sz="0" w:space="0" w:color="auto"/>
                    <w:left w:val="none" w:sz="0" w:space="0" w:color="auto"/>
                    <w:bottom w:val="none" w:sz="0" w:space="0" w:color="auto"/>
                    <w:right w:val="none" w:sz="0" w:space="0" w:color="auto"/>
                  </w:divBdr>
                  <w:divsChild>
                    <w:div w:id="146632442">
                      <w:marLeft w:val="0"/>
                      <w:marRight w:val="0"/>
                      <w:marTop w:val="0"/>
                      <w:marBottom w:val="0"/>
                      <w:divBdr>
                        <w:top w:val="none" w:sz="0" w:space="0" w:color="auto"/>
                        <w:left w:val="none" w:sz="0" w:space="0" w:color="auto"/>
                        <w:bottom w:val="none" w:sz="0" w:space="0" w:color="auto"/>
                        <w:right w:val="none" w:sz="0" w:space="0" w:color="auto"/>
                      </w:divBdr>
                    </w:div>
                    <w:div w:id="280961405">
                      <w:marLeft w:val="0"/>
                      <w:marRight w:val="0"/>
                      <w:marTop w:val="0"/>
                      <w:marBottom w:val="0"/>
                      <w:divBdr>
                        <w:top w:val="none" w:sz="0" w:space="0" w:color="auto"/>
                        <w:left w:val="none" w:sz="0" w:space="0" w:color="auto"/>
                        <w:bottom w:val="none" w:sz="0" w:space="0" w:color="auto"/>
                        <w:right w:val="none" w:sz="0" w:space="0" w:color="auto"/>
                      </w:divBdr>
                    </w:div>
                  </w:divsChild>
                </w:div>
                <w:div w:id="1902402770">
                  <w:marLeft w:val="0"/>
                  <w:marRight w:val="0"/>
                  <w:marTop w:val="0"/>
                  <w:marBottom w:val="0"/>
                  <w:divBdr>
                    <w:top w:val="none" w:sz="0" w:space="0" w:color="auto"/>
                    <w:left w:val="none" w:sz="0" w:space="0" w:color="auto"/>
                    <w:bottom w:val="none" w:sz="0" w:space="0" w:color="auto"/>
                    <w:right w:val="none" w:sz="0" w:space="0" w:color="auto"/>
                  </w:divBdr>
                  <w:divsChild>
                    <w:div w:id="1901673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4727679">
          <w:marLeft w:val="0"/>
          <w:marRight w:val="0"/>
          <w:marTop w:val="0"/>
          <w:marBottom w:val="0"/>
          <w:divBdr>
            <w:top w:val="none" w:sz="0" w:space="0" w:color="auto"/>
            <w:left w:val="none" w:sz="0" w:space="0" w:color="auto"/>
            <w:bottom w:val="none" w:sz="0" w:space="0" w:color="auto"/>
            <w:right w:val="none" w:sz="0" w:space="0" w:color="auto"/>
          </w:divBdr>
        </w:div>
        <w:div w:id="527529472">
          <w:marLeft w:val="0"/>
          <w:marRight w:val="0"/>
          <w:marTop w:val="0"/>
          <w:marBottom w:val="0"/>
          <w:divBdr>
            <w:top w:val="none" w:sz="0" w:space="0" w:color="auto"/>
            <w:left w:val="none" w:sz="0" w:space="0" w:color="auto"/>
            <w:bottom w:val="none" w:sz="0" w:space="0" w:color="auto"/>
            <w:right w:val="none" w:sz="0" w:space="0" w:color="auto"/>
          </w:divBdr>
        </w:div>
        <w:div w:id="624240439">
          <w:marLeft w:val="0"/>
          <w:marRight w:val="0"/>
          <w:marTop w:val="0"/>
          <w:marBottom w:val="0"/>
          <w:divBdr>
            <w:top w:val="none" w:sz="0" w:space="0" w:color="auto"/>
            <w:left w:val="none" w:sz="0" w:space="0" w:color="auto"/>
            <w:bottom w:val="none" w:sz="0" w:space="0" w:color="auto"/>
            <w:right w:val="none" w:sz="0" w:space="0" w:color="auto"/>
          </w:divBdr>
        </w:div>
        <w:div w:id="625283906">
          <w:marLeft w:val="0"/>
          <w:marRight w:val="0"/>
          <w:marTop w:val="0"/>
          <w:marBottom w:val="0"/>
          <w:divBdr>
            <w:top w:val="none" w:sz="0" w:space="0" w:color="auto"/>
            <w:left w:val="none" w:sz="0" w:space="0" w:color="auto"/>
            <w:bottom w:val="none" w:sz="0" w:space="0" w:color="auto"/>
            <w:right w:val="none" w:sz="0" w:space="0" w:color="auto"/>
          </w:divBdr>
        </w:div>
        <w:div w:id="640498589">
          <w:marLeft w:val="0"/>
          <w:marRight w:val="0"/>
          <w:marTop w:val="0"/>
          <w:marBottom w:val="0"/>
          <w:divBdr>
            <w:top w:val="none" w:sz="0" w:space="0" w:color="auto"/>
            <w:left w:val="none" w:sz="0" w:space="0" w:color="auto"/>
            <w:bottom w:val="none" w:sz="0" w:space="0" w:color="auto"/>
            <w:right w:val="none" w:sz="0" w:space="0" w:color="auto"/>
          </w:divBdr>
        </w:div>
        <w:div w:id="763384928">
          <w:marLeft w:val="0"/>
          <w:marRight w:val="0"/>
          <w:marTop w:val="0"/>
          <w:marBottom w:val="0"/>
          <w:divBdr>
            <w:top w:val="none" w:sz="0" w:space="0" w:color="auto"/>
            <w:left w:val="none" w:sz="0" w:space="0" w:color="auto"/>
            <w:bottom w:val="none" w:sz="0" w:space="0" w:color="auto"/>
            <w:right w:val="none" w:sz="0" w:space="0" w:color="auto"/>
          </w:divBdr>
        </w:div>
        <w:div w:id="772481206">
          <w:marLeft w:val="0"/>
          <w:marRight w:val="0"/>
          <w:marTop w:val="0"/>
          <w:marBottom w:val="0"/>
          <w:divBdr>
            <w:top w:val="none" w:sz="0" w:space="0" w:color="auto"/>
            <w:left w:val="none" w:sz="0" w:space="0" w:color="auto"/>
            <w:bottom w:val="none" w:sz="0" w:space="0" w:color="auto"/>
            <w:right w:val="none" w:sz="0" w:space="0" w:color="auto"/>
          </w:divBdr>
        </w:div>
        <w:div w:id="894243829">
          <w:marLeft w:val="0"/>
          <w:marRight w:val="0"/>
          <w:marTop w:val="0"/>
          <w:marBottom w:val="0"/>
          <w:divBdr>
            <w:top w:val="none" w:sz="0" w:space="0" w:color="auto"/>
            <w:left w:val="none" w:sz="0" w:space="0" w:color="auto"/>
            <w:bottom w:val="none" w:sz="0" w:space="0" w:color="auto"/>
            <w:right w:val="none" w:sz="0" w:space="0" w:color="auto"/>
          </w:divBdr>
          <w:divsChild>
            <w:div w:id="1139542625">
              <w:marLeft w:val="-75"/>
              <w:marRight w:val="0"/>
              <w:marTop w:val="30"/>
              <w:marBottom w:val="30"/>
              <w:divBdr>
                <w:top w:val="none" w:sz="0" w:space="0" w:color="auto"/>
                <w:left w:val="none" w:sz="0" w:space="0" w:color="auto"/>
                <w:bottom w:val="none" w:sz="0" w:space="0" w:color="auto"/>
                <w:right w:val="none" w:sz="0" w:space="0" w:color="auto"/>
              </w:divBdr>
              <w:divsChild>
                <w:div w:id="765737876">
                  <w:marLeft w:val="0"/>
                  <w:marRight w:val="0"/>
                  <w:marTop w:val="0"/>
                  <w:marBottom w:val="0"/>
                  <w:divBdr>
                    <w:top w:val="none" w:sz="0" w:space="0" w:color="auto"/>
                    <w:left w:val="none" w:sz="0" w:space="0" w:color="auto"/>
                    <w:bottom w:val="none" w:sz="0" w:space="0" w:color="auto"/>
                    <w:right w:val="none" w:sz="0" w:space="0" w:color="auto"/>
                  </w:divBdr>
                  <w:divsChild>
                    <w:div w:id="607542977">
                      <w:marLeft w:val="0"/>
                      <w:marRight w:val="0"/>
                      <w:marTop w:val="0"/>
                      <w:marBottom w:val="0"/>
                      <w:divBdr>
                        <w:top w:val="none" w:sz="0" w:space="0" w:color="auto"/>
                        <w:left w:val="none" w:sz="0" w:space="0" w:color="auto"/>
                        <w:bottom w:val="none" w:sz="0" w:space="0" w:color="auto"/>
                        <w:right w:val="none" w:sz="0" w:space="0" w:color="auto"/>
                      </w:divBdr>
                    </w:div>
                  </w:divsChild>
                </w:div>
                <w:div w:id="818154677">
                  <w:marLeft w:val="0"/>
                  <w:marRight w:val="0"/>
                  <w:marTop w:val="0"/>
                  <w:marBottom w:val="0"/>
                  <w:divBdr>
                    <w:top w:val="none" w:sz="0" w:space="0" w:color="auto"/>
                    <w:left w:val="none" w:sz="0" w:space="0" w:color="auto"/>
                    <w:bottom w:val="none" w:sz="0" w:space="0" w:color="auto"/>
                    <w:right w:val="none" w:sz="0" w:space="0" w:color="auto"/>
                  </w:divBdr>
                  <w:divsChild>
                    <w:div w:id="1719353506">
                      <w:marLeft w:val="0"/>
                      <w:marRight w:val="0"/>
                      <w:marTop w:val="0"/>
                      <w:marBottom w:val="0"/>
                      <w:divBdr>
                        <w:top w:val="none" w:sz="0" w:space="0" w:color="auto"/>
                        <w:left w:val="none" w:sz="0" w:space="0" w:color="auto"/>
                        <w:bottom w:val="none" w:sz="0" w:space="0" w:color="auto"/>
                        <w:right w:val="none" w:sz="0" w:space="0" w:color="auto"/>
                      </w:divBdr>
                    </w:div>
                  </w:divsChild>
                </w:div>
                <w:div w:id="1375691435">
                  <w:marLeft w:val="0"/>
                  <w:marRight w:val="0"/>
                  <w:marTop w:val="0"/>
                  <w:marBottom w:val="0"/>
                  <w:divBdr>
                    <w:top w:val="none" w:sz="0" w:space="0" w:color="auto"/>
                    <w:left w:val="none" w:sz="0" w:space="0" w:color="auto"/>
                    <w:bottom w:val="none" w:sz="0" w:space="0" w:color="auto"/>
                    <w:right w:val="none" w:sz="0" w:space="0" w:color="auto"/>
                  </w:divBdr>
                  <w:divsChild>
                    <w:div w:id="1149445061">
                      <w:marLeft w:val="0"/>
                      <w:marRight w:val="0"/>
                      <w:marTop w:val="0"/>
                      <w:marBottom w:val="0"/>
                      <w:divBdr>
                        <w:top w:val="none" w:sz="0" w:space="0" w:color="auto"/>
                        <w:left w:val="none" w:sz="0" w:space="0" w:color="auto"/>
                        <w:bottom w:val="none" w:sz="0" w:space="0" w:color="auto"/>
                        <w:right w:val="none" w:sz="0" w:space="0" w:color="auto"/>
                      </w:divBdr>
                    </w:div>
                  </w:divsChild>
                </w:div>
                <w:div w:id="1926300694">
                  <w:marLeft w:val="0"/>
                  <w:marRight w:val="0"/>
                  <w:marTop w:val="0"/>
                  <w:marBottom w:val="0"/>
                  <w:divBdr>
                    <w:top w:val="none" w:sz="0" w:space="0" w:color="auto"/>
                    <w:left w:val="none" w:sz="0" w:space="0" w:color="auto"/>
                    <w:bottom w:val="none" w:sz="0" w:space="0" w:color="auto"/>
                    <w:right w:val="none" w:sz="0" w:space="0" w:color="auto"/>
                  </w:divBdr>
                  <w:divsChild>
                    <w:div w:id="665665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8612910">
          <w:marLeft w:val="0"/>
          <w:marRight w:val="0"/>
          <w:marTop w:val="0"/>
          <w:marBottom w:val="0"/>
          <w:divBdr>
            <w:top w:val="none" w:sz="0" w:space="0" w:color="auto"/>
            <w:left w:val="none" w:sz="0" w:space="0" w:color="auto"/>
            <w:bottom w:val="none" w:sz="0" w:space="0" w:color="auto"/>
            <w:right w:val="none" w:sz="0" w:space="0" w:color="auto"/>
          </w:divBdr>
        </w:div>
        <w:div w:id="939411960">
          <w:marLeft w:val="0"/>
          <w:marRight w:val="0"/>
          <w:marTop w:val="0"/>
          <w:marBottom w:val="0"/>
          <w:divBdr>
            <w:top w:val="none" w:sz="0" w:space="0" w:color="auto"/>
            <w:left w:val="none" w:sz="0" w:space="0" w:color="auto"/>
            <w:bottom w:val="none" w:sz="0" w:space="0" w:color="auto"/>
            <w:right w:val="none" w:sz="0" w:space="0" w:color="auto"/>
          </w:divBdr>
        </w:div>
        <w:div w:id="1079137278">
          <w:marLeft w:val="0"/>
          <w:marRight w:val="0"/>
          <w:marTop w:val="0"/>
          <w:marBottom w:val="0"/>
          <w:divBdr>
            <w:top w:val="none" w:sz="0" w:space="0" w:color="auto"/>
            <w:left w:val="none" w:sz="0" w:space="0" w:color="auto"/>
            <w:bottom w:val="none" w:sz="0" w:space="0" w:color="auto"/>
            <w:right w:val="none" w:sz="0" w:space="0" w:color="auto"/>
          </w:divBdr>
        </w:div>
        <w:div w:id="1177158979">
          <w:marLeft w:val="0"/>
          <w:marRight w:val="0"/>
          <w:marTop w:val="0"/>
          <w:marBottom w:val="0"/>
          <w:divBdr>
            <w:top w:val="none" w:sz="0" w:space="0" w:color="auto"/>
            <w:left w:val="none" w:sz="0" w:space="0" w:color="auto"/>
            <w:bottom w:val="none" w:sz="0" w:space="0" w:color="auto"/>
            <w:right w:val="none" w:sz="0" w:space="0" w:color="auto"/>
          </w:divBdr>
        </w:div>
        <w:div w:id="1215234228">
          <w:marLeft w:val="0"/>
          <w:marRight w:val="0"/>
          <w:marTop w:val="0"/>
          <w:marBottom w:val="0"/>
          <w:divBdr>
            <w:top w:val="none" w:sz="0" w:space="0" w:color="auto"/>
            <w:left w:val="none" w:sz="0" w:space="0" w:color="auto"/>
            <w:bottom w:val="none" w:sz="0" w:space="0" w:color="auto"/>
            <w:right w:val="none" w:sz="0" w:space="0" w:color="auto"/>
          </w:divBdr>
        </w:div>
        <w:div w:id="1236286215">
          <w:marLeft w:val="0"/>
          <w:marRight w:val="0"/>
          <w:marTop w:val="0"/>
          <w:marBottom w:val="0"/>
          <w:divBdr>
            <w:top w:val="none" w:sz="0" w:space="0" w:color="auto"/>
            <w:left w:val="none" w:sz="0" w:space="0" w:color="auto"/>
            <w:bottom w:val="none" w:sz="0" w:space="0" w:color="auto"/>
            <w:right w:val="none" w:sz="0" w:space="0" w:color="auto"/>
          </w:divBdr>
          <w:divsChild>
            <w:div w:id="1324747368">
              <w:marLeft w:val="0"/>
              <w:marRight w:val="0"/>
              <w:marTop w:val="0"/>
              <w:marBottom w:val="0"/>
              <w:divBdr>
                <w:top w:val="none" w:sz="0" w:space="0" w:color="auto"/>
                <w:left w:val="none" w:sz="0" w:space="0" w:color="auto"/>
                <w:bottom w:val="none" w:sz="0" w:space="0" w:color="auto"/>
                <w:right w:val="none" w:sz="0" w:space="0" w:color="auto"/>
              </w:divBdr>
            </w:div>
          </w:divsChild>
        </w:div>
        <w:div w:id="1308248022">
          <w:marLeft w:val="0"/>
          <w:marRight w:val="0"/>
          <w:marTop w:val="0"/>
          <w:marBottom w:val="0"/>
          <w:divBdr>
            <w:top w:val="none" w:sz="0" w:space="0" w:color="auto"/>
            <w:left w:val="none" w:sz="0" w:space="0" w:color="auto"/>
            <w:bottom w:val="none" w:sz="0" w:space="0" w:color="auto"/>
            <w:right w:val="none" w:sz="0" w:space="0" w:color="auto"/>
          </w:divBdr>
        </w:div>
        <w:div w:id="1323315245">
          <w:marLeft w:val="0"/>
          <w:marRight w:val="0"/>
          <w:marTop w:val="0"/>
          <w:marBottom w:val="0"/>
          <w:divBdr>
            <w:top w:val="none" w:sz="0" w:space="0" w:color="auto"/>
            <w:left w:val="none" w:sz="0" w:space="0" w:color="auto"/>
            <w:bottom w:val="none" w:sz="0" w:space="0" w:color="auto"/>
            <w:right w:val="none" w:sz="0" w:space="0" w:color="auto"/>
          </w:divBdr>
        </w:div>
        <w:div w:id="1352099821">
          <w:marLeft w:val="0"/>
          <w:marRight w:val="0"/>
          <w:marTop w:val="0"/>
          <w:marBottom w:val="0"/>
          <w:divBdr>
            <w:top w:val="none" w:sz="0" w:space="0" w:color="auto"/>
            <w:left w:val="none" w:sz="0" w:space="0" w:color="auto"/>
            <w:bottom w:val="none" w:sz="0" w:space="0" w:color="auto"/>
            <w:right w:val="none" w:sz="0" w:space="0" w:color="auto"/>
          </w:divBdr>
        </w:div>
        <w:div w:id="1382441996">
          <w:marLeft w:val="0"/>
          <w:marRight w:val="0"/>
          <w:marTop w:val="0"/>
          <w:marBottom w:val="0"/>
          <w:divBdr>
            <w:top w:val="none" w:sz="0" w:space="0" w:color="auto"/>
            <w:left w:val="none" w:sz="0" w:space="0" w:color="auto"/>
            <w:bottom w:val="none" w:sz="0" w:space="0" w:color="auto"/>
            <w:right w:val="none" w:sz="0" w:space="0" w:color="auto"/>
          </w:divBdr>
        </w:div>
        <w:div w:id="1448623041">
          <w:marLeft w:val="0"/>
          <w:marRight w:val="0"/>
          <w:marTop w:val="0"/>
          <w:marBottom w:val="0"/>
          <w:divBdr>
            <w:top w:val="none" w:sz="0" w:space="0" w:color="auto"/>
            <w:left w:val="none" w:sz="0" w:space="0" w:color="auto"/>
            <w:bottom w:val="none" w:sz="0" w:space="0" w:color="auto"/>
            <w:right w:val="none" w:sz="0" w:space="0" w:color="auto"/>
          </w:divBdr>
        </w:div>
        <w:div w:id="1459496597">
          <w:marLeft w:val="0"/>
          <w:marRight w:val="0"/>
          <w:marTop w:val="0"/>
          <w:marBottom w:val="0"/>
          <w:divBdr>
            <w:top w:val="none" w:sz="0" w:space="0" w:color="auto"/>
            <w:left w:val="none" w:sz="0" w:space="0" w:color="auto"/>
            <w:bottom w:val="none" w:sz="0" w:space="0" w:color="auto"/>
            <w:right w:val="none" w:sz="0" w:space="0" w:color="auto"/>
          </w:divBdr>
        </w:div>
        <w:div w:id="1578130039">
          <w:marLeft w:val="0"/>
          <w:marRight w:val="0"/>
          <w:marTop w:val="0"/>
          <w:marBottom w:val="0"/>
          <w:divBdr>
            <w:top w:val="none" w:sz="0" w:space="0" w:color="auto"/>
            <w:left w:val="none" w:sz="0" w:space="0" w:color="auto"/>
            <w:bottom w:val="none" w:sz="0" w:space="0" w:color="auto"/>
            <w:right w:val="none" w:sz="0" w:space="0" w:color="auto"/>
          </w:divBdr>
        </w:div>
        <w:div w:id="1674260759">
          <w:marLeft w:val="0"/>
          <w:marRight w:val="0"/>
          <w:marTop w:val="0"/>
          <w:marBottom w:val="0"/>
          <w:divBdr>
            <w:top w:val="none" w:sz="0" w:space="0" w:color="auto"/>
            <w:left w:val="none" w:sz="0" w:space="0" w:color="auto"/>
            <w:bottom w:val="none" w:sz="0" w:space="0" w:color="auto"/>
            <w:right w:val="none" w:sz="0" w:space="0" w:color="auto"/>
          </w:divBdr>
        </w:div>
        <w:div w:id="1701471416">
          <w:marLeft w:val="0"/>
          <w:marRight w:val="0"/>
          <w:marTop w:val="0"/>
          <w:marBottom w:val="0"/>
          <w:divBdr>
            <w:top w:val="none" w:sz="0" w:space="0" w:color="auto"/>
            <w:left w:val="none" w:sz="0" w:space="0" w:color="auto"/>
            <w:bottom w:val="none" w:sz="0" w:space="0" w:color="auto"/>
            <w:right w:val="none" w:sz="0" w:space="0" w:color="auto"/>
          </w:divBdr>
        </w:div>
        <w:div w:id="1720864518">
          <w:marLeft w:val="0"/>
          <w:marRight w:val="0"/>
          <w:marTop w:val="0"/>
          <w:marBottom w:val="0"/>
          <w:divBdr>
            <w:top w:val="none" w:sz="0" w:space="0" w:color="auto"/>
            <w:left w:val="none" w:sz="0" w:space="0" w:color="auto"/>
            <w:bottom w:val="none" w:sz="0" w:space="0" w:color="auto"/>
            <w:right w:val="none" w:sz="0" w:space="0" w:color="auto"/>
          </w:divBdr>
        </w:div>
        <w:div w:id="1877545873">
          <w:marLeft w:val="0"/>
          <w:marRight w:val="0"/>
          <w:marTop w:val="0"/>
          <w:marBottom w:val="0"/>
          <w:divBdr>
            <w:top w:val="none" w:sz="0" w:space="0" w:color="auto"/>
            <w:left w:val="none" w:sz="0" w:space="0" w:color="auto"/>
            <w:bottom w:val="none" w:sz="0" w:space="0" w:color="auto"/>
            <w:right w:val="none" w:sz="0" w:space="0" w:color="auto"/>
          </w:divBdr>
        </w:div>
        <w:div w:id="1918856251">
          <w:marLeft w:val="0"/>
          <w:marRight w:val="0"/>
          <w:marTop w:val="0"/>
          <w:marBottom w:val="0"/>
          <w:divBdr>
            <w:top w:val="none" w:sz="0" w:space="0" w:color="auto"/>
            <w:left w:val="none" w:sz="0" w:space="0" w:color="auto"/>
            <w:bottom w:val="none" w:sz="0" w:space="0" w:color="auto"/>
            <w:right w:val="none" w:sz="0" w:space="0" w:color="auto"/>
          </w:divBdr>
        </w:div>
        <w:div w:id="2008438247">
          <w:marLeft w:val="0"/>
          <w:marRight w:val="0"/>
          <w:marTop w:val="0"/>
          <w:marBottom w:val="0"/>
          <w:divBdr>
            <w:top w:val="none" w:sz="0" w:space="0" w:color="auto"/>
            <w:left w:val="none" w:sz="0" w:space="0" w:color="auto"/>
            <w:bottom w:val="none" w:sz="0" w:space="0" w:color="auto"/>
            <w:right w:val="none" w:sz="0" w:space="0" w:color="auto"/>
          </w:divBdr>
        </w:div>
        <w:div w:id="2022967412">
          <w:marLeft w:val="0"/>
          <w:marRight w:val="0"/>
          <w:marTop w:val="0"/>
          <w:marBottom w:val="0"/>
          <w:divBdr>
            <w:top w:val="none" w:sz="0" w:space="0" w:color="auto"/>
            <w:left w:val="none" w:sz="0" w:space="0" w:color="auto"/>
            <w:bottom w:val="none" w:sz="0" w:space="0" w:color="auto"/>
            <w:right w:val="none" w:sz="0" w:space="0" w:color="auto"/>
          </w:divBdr>
        </w:div>
        <w:div w:id="2027366114">
          <w:marLeft w:val="0"/>
          <w:marRight w:val="0"/>
          <w:marTop w:val="0"/>
          <w:marBottom w:val="0"/>
          <w:divBdr>
            <w:top w:val="none" w:sz="0" w:space="0" w:color="auto"/>
            <w:left w:val="none" w:sz="0" w:space="0" w:color="auto"/>
            <w:bottom w:val="none" w:sz="0" w:space="0" w:color="auto"/>
            <w:right w:val="none" w:sz="0" w:space="0" w:color="auto"/>
          </w:divBdr>
        </w:div>
      </w:divsChild>
    </w:div>
    <w:div w:id="2027321868">
      <w:bodyDiv w:val="1"/>
      <w:marLeft w:val="0"/>
      <w:marRight w:val="0"/>
      <w:marTop w:val="0"/>
      <w:marBottom w:val="0"/>
      <w:divBdr>
        <w:top w:val="none" w:sz="0" w:space="0" w:color="auto"/>
        <w:left w:val="none" w:sz="0" w:space="0" w:color="auto"/>
        <w:bottom w:val="none" w:sz="0" w:space="0" w:color="auto"/>
        <w:right w:val="none" w:sz="0" w:space="0" w:color="auto"/>
      </w:divBdr>
    </w:div>
    <w:div w:id="2041121244">
      <w:bodyDiv w:val="1"/>
      <w:marLeft w:val="0"/>
      <w:marRight w:val="0"/>
      <w:marTop w:val="0"/>
      <w:marBottom w:val="0"/>
      <w:divBdr>
        <w:top w:val="none" w:sz="0" w:space="0" w:color="auto"/>
        <w:left w:val="none" w:sz="0" w:space="0" w:color="auto"/>
        <w:bottom w:val="none" w:sz="0" w:space="0" w:color="auto"/>
        <w:right w:val="none" w:sz="0" w:space="0" w:color="auto"/>
      </w:divBdr>
      <w:divsChild>
        <w:div w:id="71316967">
          <w:marLeft w:val="5"/>
          <w:marRight w:val="0"/>
          <w:marTop w:val="0"/>
          <w:marBottom w:val="0"/>
          <w:divBdr>
            <w:top w:val="none" w:sz="0" w:space="0" w:color="auto"/>
            <w:left w:val="none" w:sz="0" w:space="0" w:color="auto"/>
            <w:bottom w:val="none" w:sz="0" w:space="0" w:color="auto"/>
            <w:right w:val="none" w:sz="0" w:space="0" w:color="auto"/>
          </w:divBdr>
        </w:div>
      </w:divsChild>
    </w:div>
    <w:div w:id="2044936115">
      <w:bodyDiv w:val="1"/>
      <w:marLeft w:val="0"/>
      <w:marRight w:val="0"/>
      <w:marTop w:val="0"/>
      <w:marBottom w:val="0"/>
      <w:divBdr>
        <w:top w:val="none" w:sz="0" w:space="0" w:color="auto"/>
        <w:left w:val="none" w:sz="0" w:space="0" w:color="auto"/>
        <w:bottom w:val="none" w:sz="0" w:space="0" w:color="auto"/>
        <w:right w:val="none" w:sz="0" w:space="0" w:color="auto"/>
      </w:divBdr>
      <w:divsChild>
        <w:div w:id="64186774">
          <w:marLeft w:val="0"/>
          <w:marRight w:val="0"/>
          <w:marTop w:val="0"/>
          <w:marBottom w:val="0"/>
          <w:divBdr>
            <w:top w:val="none" w:sz="0" w:space="0" w:color="auto"/>
            <w:left w:val="none" w:sz="0" w:space="0" w:color="auto"/>
            <w:bottom w:val="none" w:sz="0" w:space="0" w:color="auto"/>
            <w:right w:val="none" w:sz="0" w:space="0" w:color="auto"/>
          </w:divBdr>
        </w:div>
        <w:div w:id="587079919">
          <w:marLeft w:val="0"/>
          <w:marRight w:val="0"/>
          <w:marTop w:val="0"/>
          <w:marBottom w:val="0"/>
          <w:divBdr>
            <w:top w:val="none" w:sz="0" w:space="0" w:color="auto"/>
            <w:left w:val="none" w:sz="0" w:space="0" w:color="auto"/>
            <w:bottom w:val="none" w:sz="0" w:space="0" w:color="auto"/>
            <w:right w:val="none" w:sz="0" w:space="0" w:color="auto"/>
          </w:divBdr>
        </w:div>
        <w:div w:id="686713299">
          <w:marLeft w:val="0"/>
          <w:marRight w:val="0"/>
          <w:marTop w:val="0"/>
          <w:marBottom w:val="0"/>
          <w:divBdr>
            <w:top w:val="none" w:sz="0" w:space="0" w:color="auto"/>
            <w:left w:val="none" w:sz="0" w:space="0" w:color="auto"/>
            <w:bottom w:val="none" w:sz="0" w:space="0" w:color="auto"/>
            <w:right w:val="none" w:sz="0" w:space="0" w:color="auto"/>
          </w:divBdr>
          <w:divsChild>
            <w:div w:id="1217354316">
              <w:marLeft w:val="-75"/>
              <w:marRight w:val="0"/>
              <w:marTop w:val="30"/>
              <w:marBottom w:val="30"/>
              <w:divBdr>
                <w:top w:val="none" w:sz="0" w:space="0" w:color="auto"/>
                <w:left w:val="none" w:sz="0" w:space="0" w:color="auto"/>
                <w:bottom w:val="none" w:sz="0" w:space="0" w:color="auto"/>
                <w:right w:val="none" w:sz="0" w:space="0" w:color="auto"/>
              </w:divBdr>
              <w:divsChild>
                <w:div w:id="604188541">
                  <w:marLeft w:val="0"/>
                  <w:marRight w:val="0"/>
                  <w:marTop w:val="0"/>
                  <w:marBottom w:val="0"/>
                  <w:divBdr>
                    <w:top w:val="none" w:sz="0" w:space="0" w:color="auto"/>
                    <w:left w:val="none" w:sz="0" w:space="0" w:color="auto"/>
                    <w:bottom w:val="none" w:sz="0" w:space="0" w:color="auto"/>
                    <w:right w:val="none" w:sz="0" w:space="0" w:color="auto"/>
                  </w:divBdr>
                  <w:divsChild>
                    <w:div w:id="897282288">
                      <w:marLeft w:val="0"/>
                      <w:marRight w:val="0"/>
                      <w:marTop w:val="0"/>
                      <w:marBottom w:val="0"/>
                      <w:divBdr>
                        <w:top w:val="none" w:sz="0" w:space="0" w:color="auto"/>
                        <w:left w:val="none" w:sz="0" w:space="0" w:color="auto"/>
                        <w:bottom w:val="none" w:sz="0" w:space="0" w:color="auto"/>
                        <w:right w:val="none" w:sz="0" w:space="0" w:color="auto"/>
                      </w:divBdr>
                    </w:div>
                    <w:div w:id="1676835796">
                      <w:marLeft w:val="0"/>
                      <w:marRight w:val="0"/>
                      <w:marTop w:val="0"/>
                      <w:marBottom w:val="0"/>
                      <w:divBdr>
                        <w:top w:val="none" w:sz="0" w:space="0" w:color="auto"/>
                        <w:left w:val="none" w:sz="0" w:space="0" w:color="auto"/>
                        <w:bottom w:val="none" w:sz="0" w:space="0" w:color="auto"/>
                        <w:right w:val="none" w:sz="0" w:space="0" w:color="auto"/>
                      </w:divBdr>
                    </w:div>
                  </w:divsChild>
                </w:div>
                <w:div w:id="1492024191">
                  <w:marLeft w:val="0"/>
                  <w:marRight w:val="0"/>
                  <w:marTop w:val="0"/>
                  <w:marBottom w:val="0"/>
                  <w:divBdr>
                    <w:top w:val="none" w:sz="0" w:space="0" w:color="auto"/>
                    <w:left w:val="none" w:sz="0" w:space="0" w:color="auto"/>
                    <w:bottom w:val="none" w:sz="0" w:space="0" w:color="auto"/>
                    <w:right w:val="none" w:sz="0" w:space="0" w:color="auto"/>
                  </w:divBdr>
                  <w:divsChild>
                    <w:div w:id="116611168">
                      <w:marLeft w:val="0"/>
                      <w:marRight w:val="0"/>
                      <w:marTop w:val="0"/>
                      <w:marBottom w:val="0"/>
                      <w:divBdr>
                        <w:top w:val="none" w:sz="0" w:space="0" w:color="auto"/>
                        <w:left w:val="none" w:sz="0" w:space="0" w:color="auto"/>
                        <w:bottom w:val="none" w:sz="0" w:space="0" w:color="auto"/>
                        <w:right w:val="none" w:sz="0" w:space="0" w:color="auto"/>
                      </w:divBdr>
                    </w:div>
                    <w:div w:id="2061439884">
                      <w:marLeft w:val="0"/>
                      <w:marRight w:val="0"/>
                      <w:marTop w:val="0"/>
                      <w:marBottom w:val="0"/>
                      <w:divBdr>
                        <w:top w:val="none" w:sz="0" w:space="0" w:color="auto"/>
                        <w:left w:val="none" w:sz="0" w:space="0" w:color="auto"/>
                        <w:bottom w:val="none" w:sz="0" w:space="0" w:color="auto"/>
                        <w:right w:val="none" w:sz="0" w:space="0" w:color="auto"/>
                      </w:divBdr>
                    </w:div>
                    <w:div w:id="2064404371">
                      <w:marLeft w:val="0"/>
                      <w:marRight w:val="0"/>
                      <w:marTop w:val="0"/>
                      <w:marBottom w:val="0"/>
                      <w:divBdr>
                        <w:top w:val="none" w:sz="0" w:space="0" w:color="auto"/>
                        <w:left w:val="none" w:sz="0" w:space="0" w:color="auto"/>
                        <w:bottom w:val="none" w:sz="0" w:space="0" w:color="auto"/>
                        <w:right w:val="none" w:sz="0" w:space="0" w:color="auto"/>
                      </w:divBdr>
                    </w:div>
                  </w:divsChild>
                </w:div>
                <w:div w:id="2047679681">
                  <w:marLeft w:val="0"/>
                  <w:marRight w:val="0"/>
                  <w:marTop w:val="0"/>
                  <w:marBottom w:val="0"/>
                  <w:divBdr>
                    <w:top w:val="none" w:sz="0" w:space="0" w:color="auto"/>
                    <w:left w:val="none" w:sz="0" w:space="0" w:color="auto"/>
                    <w:bottom w:val="none" w:sz="0" w:space="0" w:color="auto"/>
                    <w:right w:val="none" w:sz="0" w:space="0" w:color="auto"/>
                  </w:divBdr>
                  <w:divsChild>
                    <w:div w:id="1500002417">
                      <w:marLeft w:val="0"/>
                      <w:marRight w:val="0"/>
                      <w:marTop w:val="0"/>
                      <w:marBottom w:val="0"/>
                      <w:divBdr>
                        <w:top w:val="none" w:sz="0" w:space="0" w:color="auto"/>
                        <w:left w:val="none" w:sz="0" w:space="0" w:color="auto"/>
                        <w:bottom w:val="none" w:sz="0" w:space="0" w:color="auto"/>
                        <w:right w:val="none" w:sz="0" w:space="0" w:color="auto"/>
                      </w:divBdr>
                    </w:div>
                    <w:div w:id="1611625083">
                      <w:marLeft w:val="0"/>
                      <w:marRight w:val="0"/>
                      <w:marTop w:val="0"/>
                      <w:marBottom w:val="0"/>
                      <w:divBdr>
                        <w:top w:val="none" w:sz="0" w:space="0" w:color="auto"/>
                        <w:left w:val="none" w:sz="0" w:space="0" w:color="auto"/>
                        <w:bottom w:val="none" w:sz="0" w:space="0" w:color="auto"/>
                        <w:right w:val="none" w:sz="0" w:space="0" w:color="auto"/>
                      </w:divBdr>
                    </w:div>
                  </w:divsChild>
                </w:div>
                <w:div w:id="2089224204">
                  <w:marLeft w:val="0"/>
                  <w:marRight w:val="0"/>
                  <w:marTop w:val="0"/>
                  <w:marBottom w:val="0"/>
                  <w:divBdr>
                    <w:top w:val="none" w:sz="0" w:space="0" w:color="auto"/>
                    <w:left w:val="none" w:sz="0" w:space="0" w:color="auto"/>
                    <w:bottom w:val="none" w:sz="0" w:space="0" w:color="auto"/>
                    <w:right w:val="none" w:sz="0" w:space="0" w:color="auto"/>
                  </w:divBdr>
                  <w:divsChild>
                    <w:div w:id="1369987058">
                      <w:marLeft w:val="0"/>
                      <w:marRight w:val="0"/>
                      <w:marTop w:val="0"/>
                      <w:marBottom w:val="0"/>
                      <w:divBdr>
                        <w:top w:val="none" w:sz="0" w:space="0" w:color="auto"/>
                        <w:left w:val="none" w:sz="0" w:space="0" w:color="auto"/>
                        <w:bottom w:val="none" w:sz="0" w:space="0" w:color="auto"/>
                        <w:right w:val="none" w:sz="0" w:space="0" w:color="auto"/>
                      </w:divBdr>
                    </w:div>
                    <w:div w:id="1512181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4192883">
          <w:marLeft w:val="0"/>
          <w:marRight w:val="0"/>
          <w:marTop w:val="0"/>
          <w:marBottom w:val="0"/>
          <w:divBdr>
            <w:top w:val="none" w:sz="0" w:space="0" w:color="auto"/>
            <w:left w:val="none" w:sz="0" w:space="0" w:color="auto"/>
            <w:bottom w:val="none" w:sz="0" w:space="0" w:color="auto"/>
            <w:right w:val="none" w:sz="0" w:space="0" w:color="auto"/>
          </w:divBdr>
          <w:divsChild>
            <w:div w:id="2096632488">
              <w:marLeft w:val="-75"/>
              <w:marRight w:val="0"/>
              <w:marTop w:val="30"/>
              <w:marBottom w:val="30"/>
              <w:divBdr>
                <w:top w:val="none" w:sz="0" w:space="0" w:color="auto"/>
                <w:left w:val="none" w:sz="0" w:space="0" w:color="auto"/>
                <w:bottom w:val="none" w:sz="0" w:space="0" w:color="auto"/>
                <w:right w:val="none" w:sz="0" w:space="0" w:color="auto"/>
              </w:divBdr>
              <w:divsChild>
                <w:div w:id="605963681">
                  <w:marLeft w:val="0"/>
                  <w:marRight w:val="0"/>
                  <w:marTop w:val="0"/>
                  <w:marBottom w:val="0"/>
                  <w:divBdr>
                    <w:top w:val="none" w:sz="0" w:space="0" w:color="auto"/>
                    <w:left w:val="none" w:sz="0" w:space="0" w:color="auto"/>
                    <w:bottom w:val="none" w:sz="0" w:space="0" w:color="auto"/>
                    <w:right w:val="none" w:sz="0" w:space="0" w:color="auto"/>
                  </w:divBdr>
                  <w:divsChild>
                    <w:div w:id="28335693">
                      <w:marLeft w:val="0"/>
                      <w:marRight w:val="0"/>
                      <w:marTop w:val="0"/>
                      <w:marBottom w:val="0"/>
                      <w:divBdr>
                        <w:top w:val="none" w:sz="0" w:space="0" w:color="auto"/>
                        <w:left w:val="none" w:sz="0" w:space="0" w:color="auto"/>
                        <w:bottom w:val="none" w:sz="0" w:space="0" w:color="auto"/>
                        <w:right w:val="none" w:sz="0" w:space="0" w:color="auto"/>
                      </w:divBdr>
                    </w:div>
                    <w:div w:id="774250204">
                      <w:marLeft w:val="0"/>
                      <w:marRight w:val="0"/>
                      <w:marTop w:val="0"/>
                      <w:marBottom w:val="0"/>
                      <w:divBdr>
                        <w:top w:val="none" w:sz="0" w:space="0" w:color="auto"/>
                        <w:left w:val="none" w:sz="0" w:space="0" w:color="auto"/>
                        <w:bottom w:val="none" w:sz="0" w:space="0" w:color="auto"/>
                        <w:right w:val="none" w:sz="0" w:space="0" w:color="auto"/>
                      </w:divBdr>
                    </w:div>
                    <w:div w:id="1387216304">
                      <w:marLeft w:val="0"/>
                      <w:marRight w:val="0"/>
                      <w:marTop w:val="0"/>
                      <w:marBottom w:val="0"/>
                      <w:divBdr>
                        <w:top w:val="none" w:sz="0" w:space="0" w:color="auto"/>
                        <w:left w:val="none" w:sz="0" w:space="0" w:color="auto"/>
                        <w:bottom w:val="none" w:sz="0" w:space="0" w:color="auto"/>
                        <w:right w:val="none" w:sz="0" w:space="0" w:color="auto"/>
                      </w:divBdr>
                    </w:div>
                    <w:div w:id="1699620376">
                      <w:marLeft w:val="0"/>
                      <w:marRight w:val="0"/>
                      <w:marTop w:val="0"/>
                      <w:marBottom w:val="0"/>
                      <w:divBdr>
                        <w:top w:val="none" w:sz="0" w:space="0" w:color="auto"/>
                        <w:left w:val="none" w:sz="0" w:space="0" w:color="auto"/>
                        <w:bottom w:val="none" w:sz="0" w:space="0" w:color="auto"/>
                        <w:right w:val="none" w:sz="0" w:space="0" w:color="auto"/>
                      </w:divBdr>
                    </w:div>
                  </w:divsChild>
                </w:div>
                <w:div w:id="654073086">
                  <w:marLeft w:val="0"/>
                  <w:marRight w:val="0"/>
                  <w:marTop w:val="0"/>
                  <w:marBottom w:val="0"/>
                  <w:divBdr>
                    <w:top w:val="none" w:sz="0" w:space="0" w:color="auto"/>
                    <w:left w:val="none" w:sz="0" w:space="0" w:color="auto"/>
                    <w:bottom w:val="none" w:sz="0" w:space="0" w:color="auto"/>
                    <w:right w:val="none" w:sz="0" w:space="0" w:color="auto"/>
                  </w:divBdr>
                  <w:divsChild>
                    <w:div w:id="228463778">
                      <w:marLeft w:val="0"/>
                      <w:marRight w:val="0"/>
                      <w:marTop w:val="0"/>
                      <w:marBottom w:val="0"/>
                      <w:divBdr>
                        <w:top w:val="none" w:sz="0" w:space="0" w:color="auto"/>
                        <w:left w:val="none" w:sz="0" w:space="0" w:color="auto"/>
                        <w:bottom w:val="none" w:sz="0" w:space="0" w:color="auto"/>
                        <w:right w:val="none" w:sz="0" w:space="0" w:color="auto"/>
                      </w:divBdr>
                    </w:div>
                    <w:div w:id="528566154">
                      <w:marLeft w:val="0"/>
                      <w:marRight w:val="0"/>
                      <w:marTop w:val="0"/>
                      <w:marBottom w:val="0"/>
                      <w:divBdr>
                        <w:top w:val="none" w:sz="0" w:space="0" w:color="auto"/>
                        <w:left w:val="none" w:sz="0" w:space="0" w:color="auto"/>
                        <w:bottom w:val="none" w:sz="0" w:space="0" w:color="auto"/>
                        <w:right w:val="none" w:sz="0" w:space="0" w:color="auto"/>
                      </w:divBdr>
                    </w:div>
                  </w:divsChild>
                </w:div>
                <w:div w:id="1174152116">
                  <w:marLeft w:val="0"/>
                  <w:marRight w:val="0"/>
                  <w:marTop w:val="0"/>
                  <w:marBottom w:val="0"/>
                  <w:divBdr>
                    <w:top w:val="none" w:sz="0" w:space="0" w:color="auto"/>
                    <w:left w:val="none" w:sz="0" w:space="0" w:color="auto"/>
                    <w:bottom w:val="none" w:sz="0" w:space="0" w:color="auto"/>
                    <w:right w:val="none" w:sz="0" w:space="0" w:color="auto"/>
                  </w:divBdr>
                  <w:divsChild>
                    <w:div w:id="1368024310">
                      <w:marLeft w:val="0"/>
                      <w:marRight w:val="0"/>
                      <w:marTop w:val="0"/>
                      <w:marBottom w:val="0"/>
                      <w:divBdr>
                        <w:top w:val="none" w:sz="0" w:space="0" w:color="auto"/>
                        <w:left w:val="none" w:sz="0" w:space="0" w:color="auto"/>
                        <w:bottom w:val="none" w:sz="0" w:space="0" w:color="auto"/>
                        <w:right w:val="none" w:sz="0" w:space="0" w:color="auto"/>
                      </w:divBdr>
                    </w:div>
                    <w:div w:id="1590193842">
                      <w:marLeft w:val="0"/>
                      <w:marRight w:val="0"/>
                      <w:marTop w:val="0"/>
                      <w:marBottom w:val="0"/>
                      <w:divBdr>
                        <w:top w:val="none" w:sz="0" w:space="0" w:color="auto"/>
                        <w:left w:val="none" w:sz="0" w:space="0" w:color="auto"/>
                        <w:bottom w:val="none" w:sz="0" w:space="0" w:color="auto"/>
                        <w:right w:val="none" w:sz="0" w:space="0" w:color="auto"/>
                      </w:divBdr>
                    </w:div>
                  </w:divsChild>
                </w:div>
                <w:div w:id="1626934713">
                  <w:marLeft w:val="0"/>
                  <w:marRight w:val="0"/>
                  <w:marTop w:val="0"/>
                  <w:marBottom w:val="0"/>
                  <w:divBdr>
                    <w:top w:val="none" w:sz="0" w:space="0" w:color="auto"/>
                    <w:left w:val="none" w:sz="0" w:space="0" w:color="auto"/>
                    <w:bottom w:val="none" w:sz="0" w:space="0" w:color="auto"/>
                    <w:right w:val="none" w:sz="0" w:space="0" w:color="auto"/>
                  </w:divBdr>
                  <w:divsChild>
                    <w:div w:id="701713356">
                      <w:marLeft w:val="0"/>
                      <w:marRight w:val="0"/>
                      <w:marTop w:val="0"/>
                      <w:marBottom w:val="0"/>
                      <w:divBdr>
                        <w:top w:val="none" w:sz="0" w:space="0" w:color="auto"/>
                        <w:left w:val="none" w:sz="0" w:space="0" w:color="auto"/>
                        <w:bottom w:val="none" w:sz="0" w:space="0" w:color="auto"/>
                        <w:right w:val="none" w:sz="0" w:space="0" w:color="auto"/>
                      </w:divBdr>
                    </w:div>
                    <w:div w:id="1174222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5156904">
          <w:marLeft w:val="0"/>
          <w:marRight w:val="0"/>
          <w:marTop w:val="0"/>
          <w:marBottom w:val="0"/>
          <w:divBdr>
            <w:top w:val="none" w:sz="0" w:space="0" w:color="auto"/>
            <w:left w:val="none" w:sz="0" w:space="0" w:color="auto"/>
            <w:bottom w:val="none" w:sz="0" w:space="0" w:color="auto"/>
            <w:right w:val="none" w:sz="0" w:space="0" w:color="auto"/>
          </w:divBdr>
        </w:div>
        <w:div w:id="1473136662">
          <w:marLeft w:val="0"/>
          <w:marRight w:val="0"/>
          <w:marTop w:val="0"/>
          <w:marBottom w:val="0"/>
          <w:divBdr>
            <w:top w:val="none" w:sz="0" w:space="0" w:color="auto"/>
            <w:left w:val="none" w:sz="0" w:space="0" w:color="auto"/>
            <w:bottom w:val="none" w:sz="0" w:space="0" w:color="auto"/>
            <w:right w:val="none" w:sz="0" w:space="0" w:color="auto"/>
          </w:divBdr>
        </w:div>
        <w:div w:id="2000844455">
          <w:marLeft w:val="0"/>
          <w:marRight w:val="0"/>
          <w:marTop w:val="0"/>
          <w:marBottom w:val="0"/>
          <w:divBdr>
            <w:top w:val="none" w:sz="0" w:space="0" w:color="auto"/>
            <w:left w:val="none" w:sz="0" w:space="0" w:color="auto"/>
            <w:bottom w:val="none" w:sz="0" w:space="0" w:color="auto"/>
            <w:right w:val="none" w:sz="0" w:space="0" w:color="auto"/>
          </w:divBdr>
        </w:div>
      </w:divsChild>
    </w:div>
    <w:div w:id="2051801951">
      <w:bodyDiv w:val="1"/>
      <w:marLeft w:val="0"/>
      <w:marRight w:val="0"/>
      <w:marTop w:val="0"/>
      <w:marBottom w:val="0"/>
      <w:divBdr>
        <w:top w:val="none" w:sz="0" w:space="0" w:color="auto"/>
        <w:left w:val="none" w:sz="0" w:space="0" w:color="auto"/>
        <w:bottom w:val="none" w:sz="0" w:space="0" w:color="auto"/>
        <w:right w:val="none" w:sz="0" w:space="0" w:color="auto"/>
      </w:divBdr>
      <w:divsChild>
        <w:div w:id="38943234">
          <w:marLeft w:val="0"/>
          <w:marRight w:val="0"/>
          <w:marTop w:val="0"/>
          <w:marBottom w:val="0"/>
          <w:divBdr>
            <w:top w:val="none" w:sz="0" w:space="0" w:color="auto"/>
            <w:left w:val="none" w:sz="0" w:space="0" w:color="auto"/>
            <w:bottom w:val="none" w:sz="0" w:space="0" w:color="auto"/>
            <w:right w:val="none" w:sz="0" w:space="0" w:color="auto"/>
          </w:divBdr>
        </w:div>
        <w:div w:id="109588238">
          <w:marLeft w:val="0"/>
          <w:marRight w:val="0"/>
          <w:marTop w:val="0"/>
          <w:marBottom w:val="0"/>
          <w:divBdr>
            <w:top w:val="none" w:sz="0" w:space="0" w:color="auto"/>
            <w:left w:val="none" w:sz="0" w:space="0" w:color="auto"/>
            <w:bottom w:val="none" w:sz="0" w:space="0" w:color="auto"/>
            <w:right w:val="none" w:sz="0" w:space="0" w:color="auto"/>
          </w:divBdr>
        </w:div>
        <w:div w:id="152332634">
          <w:marLeft w:val="0"/>
          <w:marRight w:val="0"/>
          <w:marTop w:val="0"/>
          <w:marBottom w:val="0"/>
          <w:divBdr>
            <w:top w:val="none" w:sz="0" w:space="0" w:color="auto"/>
            <w:left w:val="none" w:sz="0" w:space="0" w:color="auto"/>
            <w:bottom w:val="none" w:sz="0" w:space="0" w:color="auto"/>
            <w:right w:val="none" w:sz="0" w:space="0" w:color="auto"/>
          </w:divBdr>
          <w:divsChild>
            <w:div w:id="1852915306">
              <w:marLeft w:val="-75"/>
              <w:marRight w:val="0"/>
              <w:marTop w:val="30"/>
              <w:marBottom w:val="30"/>
              <w:divBdr>
                <w:top w:val="none" w:sz="0" w:space="0" w:color="auto"/>
                <w:left w:val="none" w:sz="0" w:space="0" w:color="auto"/>
                <w:bottom w:val="none" w:sz="0" w:space="0" w:color="auto"/>
                <w:right w:val="none" w:sz="0" w:space="0" w:color="auto"/>
              </w:divBdr>
              <w:divsChild>
                <w:div w:id="3677981">
                  <w:marLeft w:val="0"/>
                  <w:marRight w:val="0"/>
                  <w:marTop w:val="0"/>
                  <w:marBottom w:val="0"/>
                  <w:divBdr>
                    <w:top w:val="none" w:sz="0" w:space="0" w:color="auto"/>
                    <w:left w:val="none" w:sz="0" w:space="0" w:color="auto"/>
                    <w:bottom w:val="none" w:sz="0" w:space="0" w:color="auto"/>
                    <w:right w:val="none" w:sz="0" w:space="0" w:color="auto"/>
                  </w:divBdr>
                  <w:divsChild>
                    <w:div w:id="748888059">
                      <w:marLeft w:val="0"/>
                      <w:marRight w:val="0"/>
                      <w:marTop w:val="0"/>
                      <w:marBottom w:val="0"/>
                      <w:divBdr>
                        <w:top w:val="none" w:sz="0" w:space="0" w:color="auto"/>
                        <w:left w:val="none" w:sz="0" w:space="0" w:color="auto"/>
                        <w:bottom w:val="none" w:sz="0" w:space="0" w:color="auto"/>
                        <w:right w:val="none" w:sz="0" w:space="0" w:color="auto"/>
                      </w:divBdr>
                    </w:div>
                  </w:divsChild>
                </w:div>
                <w:div w:id="8026345">
                  <w:marLeft w:val="0"/>
                  <w:marRight w:val="0"/>
                  <w:marTop w:val="0"/>
                  <w:marBottom w:val="0"/>
                  <w:divBdr>
                    <w:top w:val="none" w:sz="0" w:space="0" w:color="auto"/>
                    <w:left w:val="none" w:sz="0" w:space="0" w:color="auto"/>
                    <w:bottom w:val="none" w:sz="0" w:space="0" w:color="auto"/>
                    <w:right w:val="none" w:sz="0" w:space="0" w:color="auto"/>
                  </w:divBdr>
                  <w:divsChild>
                    <w:div w:id="184053928">
                      <w:marLeft w:val="0"/>
                      <w:marRight w:val="0"/>
                      <w:marTop w:val="0"/>
                      <w:marBottom w:val="0"/>
                      <w:divBdr>
                        <w:top w:val="none" w:sz="0" w:space="0" w:color="auto"/>
                        <w:left w:val="none" w:sz="0" w:space="0" w:color="auto"/>
                        <w:bottom w:val="none" w:sz="0" w:space="0" w:color="auto"/>
                        <w:right w:val="none" w:sz="0" w:space="0" w:color="auto"/>
                      </w:divBdr>
                    </w:div>
                  </w:divsChild>
                </w:div>
                <w:div w:id="64183232">
                  <w:marLeft w:val="0"/>
                  <w:marRight w:val="0"/>
                  <w:marTop w:val="0"/>
                  <w:marBottom w:val="0"/>
                  <w:divBdr>
                    <w:top w:val="none" w:sz="0" w:space="0" w:color="auto"/>
                    <w:left w:val="none" w:sz="0" w:space="0" w:color="auto"/>
                    <w:bottom w:val="none" w:sz="0" w:space="0" w:color="auto"/>
                    <w:right w:val="none" w:sz="0" w:space="0" w:color="auto"/>
                  </w:divBdr>
                  <w:divsChild>
                    <w:div w:id="968050710">
                      <w:marLeft w:val="0"/>
                      <w:marRight w:val="0"/>
                      <w:marTop w:val="0"/>
                      <w:marBottom w:val="0"/>
                      <w:divBdr>
                        <w:top w:val="none" w:sz="0" w:space="0" w:color="auto"/>
                        <w:left w:val="none" w:sz="0" w:space="0" w:color="auto"/>
                        <w:bottom w:val="none" w:sz="0" w:space="0" w:color="auto"/>
                        <w:right w:val="none" w:sz="0" w:space="0" w:color="auto"/>
                      </w:divBdr>
                    </w:div>
                  </w:divsChild>
                </w:div>
                <w:div w:id="144245513">
                  <w:marLeft w:val="0"/>
                  <w:marRight w:val="0"/>
                  <w:marTop w:val="0"/>
                  <w:marBottom w:val="0"/>
                  <w:divBdr>
                    <w:top w:val="none" w:sz="0" w:space="0" w:color="auto"/>
                    <w:left w:val="none" w:sz="0" w:space="0" w:color="auto"/>
                    <w:bottom w:val="none" w:sz="0" w:space="0" w:color="auto"/>
                    <w:right w:val="none" w:sz="0" w:space="0" w:color="auto"/>
                  </w:divBdr>
                  <w:divsChild>
                    <w:div w:id="1003511571">
                      <w:marLeft w:val="0"/>
                      <w:marRight w:val="0"/>
                      <w:marTop w:val="0"/>
                      <w:marBottom w:val="0"/>
                      <w:divBdr>
                        <w:top w:val="none" w:sz="0" w:space="0" w:color="auto"/>
                        <w:left w:val="none" w:sz="0" w:space="0" w:color="auto"/>
                        <w:bottom w:val="none" w:sz="0" w:space="0" w:color="auto"/>
                        <w:right w:val="none" w:sz="0" w:space="0" w:color="auto"/>
                      </w:divBdr>
                    </w:div>
                  </w:divsChild>
                </w:div>
                <w:div w:id="165366734">
                  <w:marLeft w:val="0"/>
                  <w:marRight w:val="0"/>
                  <w:marTop w:val="0"/>
                  <w:marBottom w:val="0"/>
                  <w:divBdr>
                    <w:top w:val="none" w:sz="0" w:space="0" w:color="auto"/>
                    <w:left w:val="none" w:sz="0" w:space="0" w:color="auto"/>
                    <w:bottom w:val="none" w:sz="0" w:space="0" w:color="auto"/>
                    <w:right w:val="none" w:sz="0" w:space="0" w:color="auto"/>
                  </w:divBdr>
                  <w:divsChild>
                    <w:div w:id="2127694008">
                      <w:marLeft w:val="0"/>
                      <w:marRight w:val="0"/>
                      <w:marTop w:val="0"/>
                      <w:marBottom w:val="0"/>
                      <w:divBdr>
                        <w:top w:val="none" w:sz="0" w:space="0" w:color="auto"/>
                        <w:left w:val="none" w:sz="0" w:space="0" w:color="auto"/>
                        <w:bottom w:val="none" w:sz="0" w:space="0" w:color="auto"/>
                        <w:right w:val="none" w:sz="0" w:space="0" w:color="auto"/>
                      </w:divBdr>
                    </w:div>
                  </w:divsChild>
                </w:div>
                <w:div w:id="257563815">
                  <w:marLeft w:val="0"/>
                  <w:marRight w:val="0"/>
                  <w:marTop w:val="0"/>
                  <w:marBottom w:val="0"/>
                  <w:divBdr>
                    <w:top w:val="none" w:sz="0" w:space="0" w:color="auto"/>
                    <w:left w:val="none" w:sz="0" w:space="0" w:color="auto"/>
                    <w:bottom w:val="none" w:sz="0" w:space="0" w:color="auto"/>
                    <w:right w:val="none" w:sz="0" w:space="0" w:color="auto"/>
                  </w:divBdr>
                  <w:divsChild>
                    <w:div w:id="2021274968">
                      <w:marLeft w:val="0"/>
                      <w:marRight w:val="0"/>
                      <w:marTop w:val="0"/>
                      <w:marBottom w:val="0"/>
                      <w:divBdr>
                        <w:top w:val="none" w:sz="0" w:space="0" w:color="auto"/>
                        <w:left w:val="none" w:sz="0" w:space="0" w:color="auto"/>
                        <w:bottom w:val="none" w:sz="0" w:space="0" w:color="auto"/>
                        <w:right w:val="none" w:sz="0" w:space="0" w:color="auto"/>
                      </w:divBdr>
                    </w:div>
                  </w:divsChild>
                </w:div>
                <w:div w:id="258955150">
                  <w:marLeft w:val="0"/>
                  <w:marRight w:val="0"/>
                  <w:marTop w:val="0"/>
                  <w:marBottom w:val="0"/>
                  <w:divBdr>
                    <w:top w:val="none" w:sz="0" w:space="0" w:color="auto"/>
                    <w:left w:val="none" w:sz="0" w:space="0" w:color="auto"/>
                    <w:bottom w:val="none" w:sz="0" w:space="0" w:color="auto"/>
                    <w:right w:val="none" w:sz="0" w:space="0" w:color="auto"/>
                  </w:divBdr>
                  <w:divsChild>
                    <w:div w:id="898708053">
                      <w:marLeft w:val="0"/>
                      <w:marRight w:val="0"/>
                      <w:marTop w:val="0"/>
                      <w:marBottom w:val="0"/>
                      <w:divBdr>
                        <w:top w:val="none" w:sz="0" w:space="0" w:color="auto"/>
                        <w:left w:val="none" w:sz="0" w:space="0" w:color="auto"/>
                        <w:bottom w:val="none" w:sz="0" w:space="0" w:color="auto"/>
                        <w:right w:val="none" w:sz="0" w:space="0" w:color="auto"/>
                      </w:divBdr>
                    </w:div>
                  </w:divsChild>
                </w:div>
                <w:div w:id="361371238">
                  <w:marLeft w:val="0"/>
                  <w:marRight w:val="0"/>
                  <w:marTop w:val="0"/>
                  <w:marBottom w:val="0"/>
                  <w:divBdr>
                    <w:top w:val="none" w:sz="0" w:space="0" w:color="auto"/>
                    <w:left w:val="none" w:sz="0" w:space="0" w:color="auto"/>
                    <w:bottom w:val="none" w:sz="0" w:space="0" w:color="auto"/>
                    <w:right w:val="none" w:sz="0" w:space="0" w:color="auto"/>
                  </w:divBdr>
                  <w:divsChild>
                    <w:div w:id="752236208">
                      <w:marLeft w:val="0"/>
                      <w:marRight w:val="0"/>
                      <w:marTop w:val="0"/>
                      <w:marBottom w:val="0"/>
                      <w:divBdr>
                        <w:top w:val="none" w:sz="0" w:space="0" w:color="auto"/>
                        <w:left w:val="none" w:sz="0" w:space="0" w:color="auto"/>
                        <w:bottom w:val="none" w:sz="0" w:space="0" w:color="auto"/>
                        <w:right w:val="none" w:sz="0" w:space="0" w:color="auto"/>
                      </w:divBdr>
                    </w:div>
                  </w:divsChild>
                </w:div>
                <w:div w:id="373695110">
                  <w:marLeft w:val="0"/>
                  <w:marRight w:val="0"/>
                  <w:marTop w:val="0"/>
                  <w:marBottom w:val="0"/>
                  <w:divBdr>
                    <w:top w:val="none" w:sz="0" w:space="0" w:color="auto"/>
                    <w:left w:val="none" w:sz="0" w:space="0" w:color="auto"/>
                    <w:bottom w:val="none" w:sz="0" w:space="0" w:color="auto"/>
                    <w:right w:val="none" w:sz="0" w:space="0" w:color="auto"/>
                  </w:divBdr>
                  <w:divsChild>
                    <w:div w:id="1702171583">
                      <w:marLeft w:val="0"/>
                      <w:marRight w:val="0"/>
                      <w:marTop w:val="0"/>
                      <w:marBottom w:val="0"/>
                      <w:divBdr>
                        <w:top w:val="none" w:sz="0" w:space="0" w:color="auto"/>
                        <w:left w:val="none" w:sz="0" w:space="0" w:color="auto"/>
                        <w:bottom w:val="none" w:sz="0" w:space="0" w:color="auto"/>
                        <w:right w:val="none" w:sz="0" w:space="0" w:color="auto"/>
                      </w:divBdr>
                    </w:div>
                  </w:divsChild>
                </w:div>
                <w:div w:id="541788632">
                  <w:marLeft w:val="0"/>
                  <w:marRight w:val="0"/>
                  <w:marTop w:val="0"/>
                  <w:marBottom w:val="0"/>
                  <w:divBdr>
                    <w:top w:val="none" w:sz="0" w:space="0" w:color="auto"/>
                    <w:left w:val="none" w:sz="0" w:space="0" w:color="auto"/>
                    <w:bottom w:val="none" w:sz="0" w:space="0" w:color="auto"/>
                    <w:right w:val="none" w:sz="0" w:space="0" w:color="auto"/>
                  </w:divBdr>
                  <w:divsChild>
                    <w:div w:id="1907451021">
                      <w:marLeft w:val="0"/>
                      <w:marRight w:val="0"/>
                      <w:marTop w:val="0"/>
                      <w:marBottom w:val="0"/>
                      <w:divBdr>
                        <w:top w:val="none" w:sz="0" w:space="0" w:color="auto"/>
                        <w:left w:val="none" w:sz="0" w:space="0" w:color="auto"/>
                        <w:bottom w:val="none" w:sz="0" w:space="0" w:color="auto"/>
                        <w:right w:val="none" w:sz="0" w:space="0" w:color="auto"/>
                      </w:divBdr>
                    </w:div>
                  </w:divsChild>
                </w:div>
                <w:div w:id="549465667">
                  <w:marLeft w:val="0"/>
                  <w:marRight w:val="0"/>
                  <w:marTop w:val="0"/>
                  <w:marBottom w:val="0"/>
                  <w:divBdr>
                    <w:top w:val="none" w:sz="0" w:space="0" w:color="auto"/>
                    <w:left w:val="none" w:sz="0" w:space="0" w:color="auto"/>
                    <w:bottom w:val="none" w:sz="0" w:space="0" w:color="auto"/>
                    <w:right w:val="none" w:sz="0" w:space="0" w:color="auto"/>
                  </w:divBdr>
                  <w:divsChild>
                    <w:div w:id="257449294">
                      <w:marLeft w:val="0"/>
                      <w:marRight w:val="0"/>
                      <w:marTop w:val="0"/>
                      <w:marBottom w:val="0"/>
                      <w:divBdr>
                        <w:top w:val="none" w:sz="0" w:space="0" w:color="auto"/>
                        <w:left w:val="none" w:sz="0" w:space="0" w:color="auto"/>
                        <w:bottom w:val="none" w:sz="0" w:space="0" w:color="auto"/>
                        <w:right w:val="none" w:sz="0" w:space="0" w:color="auto"/>
                      </w:divBdr>
                    </w:div>
                  </w:divsChild>
                </w:div>
                <w:div w:id="558978621">
                  <w:marLeft w:val="0"/>
                  <w:marRight w:val="0"/>
                  <w:marTop w:val="0"/>
                  <w:marBottom w:val="0"/>
                  <w:divBdr>
                    <w:top w:val="none" w:sz="0" w:space="0" w:color="auto"/>
                    <w:left w:val="none" w:sz="0" w:space="0" w:color="auto"/>
                    <w:bottom w:val="none" w:sz="0" w:space="0" w:color="auto"/>
                    <w:right w:val="none" w:sz="0" w:space="0" w:color="auto"/>
                  </w:divBdr>
                  <w:divsChild>
                    <w:div w:id="12921820">
                      <w:marLeft w:val="0"/>
                      <w:marRight w:val="0"/>
                      <w:marTop w:val="0"/>
                      <w:marBottom w:val="0"/>
                      <w:divBdr>
                        <w:top w:val="none" w:sz="0" w:space="0" w:color="auto"/>
                        <w:left w:val="none" w:sz="0" w:space="0" w:color="auto"/>
                        <w:bottom w:val="none" w:sz="0" w:space="0" w:color="auto"/>
                        <w:right w:val="none" w:sz="0" w:space="0" w:color="auto"/>
                      </w:divBdr>
                    </w:div>
                  </w:divsChild>
                </w:div>
                <w:div w:id="563492654">
                  <w:marLeft w:val="0"/>
                  <w:marRight w:val="0"/>
                  <w:marTop w:val="0"/>
                  <w:marBottom w:val="0"/>
                  <w:divBdr>
                    <w:top w:val="none" w:sz="0" w:space="0" w:color="auto"/>
                    <w:left w:val="none" w:sz="0" w:space="0" w:color="auto"/>
                    <w:bottom w:val="none" w:sz="0" w:space="0" w:color="auto"/>
                    <w:right w:val="none" w:sz="0" w:space="0" w:color="auto"/>
                  </w:divBdr>
                  <w:divsChild>
                    <w:div w:id="475492544">
                      <w:marLeft w:val="0"/>
                      <w:marRight w:val="0"/>
                      <w:marTop w:val="0"/>
                      <w:marBottom w:val="0"/>
                      <w:divBdr>
                        <w:top w:val="none" w:sz="0" w:space="0" w:color="auto"/>
                        <w:left w:val="none" w:sz="0" w:space="0" w:color="auto"/>
                        <w:bottom w:val="none" w:sz="0" w:space="0" w:color="auto"/>
                        <w:right w:val="none" w:sz="0" w:space="0" w:color="auto"/>
                      </w:divBdr>
                    </w:div>
                  </w:divsChild>
                </w:div>
                <w:div w:id="589194743">
                  <w:marLeft w:val="0"/>
                  <w:marRight w:val="0"/>
                  <w:marTop w:val="0"/>
                  <w:marBottom w:val="0"/>
                  <w:divBdr>
                    <w:top w:val="none" w:sz="0" w:space="0" w:color="auto"/>
                    <w:left w:val="none" w:sz="0" w:space="0" w:color="auto"/>
                    <w:bottom w:val="none" w:sz="0" w:space="0" w:color="auto"/>
                    <w:right w:val="none" w:sz="0" w:space="0" w:color="auto"/>
                  </w:divBdr>
                  <w:divsChild>
                    <w:div w:id="1010180936">
                      <w:marLeft w:val="0"/>
                      <w:marRight w:val="0"/>
                      <w:marTop w:val="0"/>
                      <w:marBottom w:val="0"/>
                      <w:divBdr>
                        <w:top w:val="none" w:sz="0" w:space="0" w:color="auto"/>
                        <w:left w:val="none" w:sz="0" w:space="0" w:color="auto"/>
                        <w:bottom w:val="none" w:sz="0" w:space="0" w:color="auto"/>
                        <w:right w:val="none" w:sz="0" w:space="0" w:color="auto"/>
                      </w:divBdr>
                    </w:div>
                  </w:divsChild>
                </w:div>
                <w:div w:id="719867999">
                  <w:marLeft w:val="0"/>
                  <w:marRight w:val="0"/>
                  <w:marTop w:val="0"/>
                  <w:marBottom w:val="0"/>
                  <w:divBdr>
                    <w:top w:val="none" w:sz="0" w:space="0" w:color="auto"/>
                    <w:left w:val="none" w:sz="0" w:space="0" w:color="auto"/>
                    <w:bottom w:val="none" w:sz="0" w:space="0" w:color="auto"/>
                    <w:right w:val="none" w:sz="0" w:space="0" w:color="auto"/>
                  </w:divBdr>
                  <w:divsChild>
                    <w:div w:id="1846509027">
                      <w:marLeft w:val="0"/>
                      <w:marRight w:val="0"/>
                      <w:marTop w:val="0"/>
                      <w:marBottom w:val="0"/>
                      <w:divBdr>
                        <w:top w:val="none" w:sz="0" w:space="0" w:color="auto"/>
                        <w:left w:val="none" w:sz="0" w:space="0" w:color="auto"/>
                        <w:bottom w:val="none" w:sz="0" w:space="0" w:color="auto"/>
                        <w:right w:val="none" w:sz="0" w:space="0" w:color="auto"/>
                      </w:divBdr>
                    </w:div>
                  </w:divsChild>
                </w:div>
                <w:div w:id="799105476">
                  <w:marLeft w:val="0"/>
                  <w:marRight w:val="0"/>
                  <w:marTop w:val="0"/>
                  <w:marBottom w:val="0"/>
                  <w:divBdr>
                    <w:top w:val="none" w:sz="0" w:space="0" w:color="auto"/>
                    <w:left w:val="none" w:sz="0" w:space="0" w:color="auto"/>
                    <w:bottom w:val="none" w:sz="0" w:space="0" w:color="auto"/>
                    <w:right w:val="none" w:sz="0" w:space="0" w:color="auto"/>
                  </w:divBdr>
                  <w:divsChild>
                    <w:div w:id="1453785726">
                      <w:marLeft w:val="0"/>
                      <w:marRight w:val="0"/>
                      <w:marTop w:val="0"/>
                      <w:marBottom w:val="0"/>
                      <w:divBdr>
                        <w:top w:val="none" w:sz="0" w:space="0" w:color="auto"/>
                        <w:left w:val="none" w:sz="0" w:space="0" w:color="auto"/>
                        <w:bottom w:val="none" w:sz="0" w:space="0" w:color="auto"/>
                        <w:right w:val="none" w:sz="0" w:space="0" w:color="auto"/>
                      </w:divBdr>
                    </w:div>
                  </w:divsChild>
                </w:div>
                <w:div w:id="810363280">
                  <w:marLeft w:val="0"/>
                  <w:marRight w:val="0"/>
                  <w:marTop w:val="0"/>
                  <w:marBottom w:val="0"/>
                  <w:divBdr>
                    <w:top w:val="none" w:sz="0" w:space="0" w:color="auto"/>
                    <w:left w:val="none" w:sz="0" w:space="0" w:color="auto"/>
                    <w:bottom w:val="none" w:sz="0" w:space="0" w:color="auto"/>
                    <w:right w:val="none" w:sz="0" w:space="0" w:color="auto"/>
                  </w:divBdr>
                  <w:divsChild>
                    <w:div w:id="1342707551">
                      <w:marLeft w:val="0"/>
                      <w:marRight w:val="0"/>
                      <w:marTop w:val="0"/>
                      <w:marBottom w:val="0"/>
                      <w:divBdr>
                        <w:top w:val="none" w:sz="0" w:space="0" w:color="auto"/>
                        <w:left w:val="none" w:sz="0" w:space="0" w:color="auto"/>
                        <w:bottom w:val="none" w:sz="0" w:space="0" w:color="auto"/>
                        <w:right w:val="none" w:sz="0" w:space="0" w:color="auto"/>
                      </w:divBdr>
                    </w:div>
                  </w:divsChild>
                </w:div>
                <w:div w:id="1072238327">
                  <w:marLeft w:val="0"/>
                  <w:marRight w:val="0"/>
                  <w:marTop w:val="0"/>
                  <w:marBottom w:val="0"/>
                  <w:divBdr>
                    <w:top w:val="none" w:sz="0" w:space="0" w:color="auto"/>
                    <w:left w:val="none" w:sz="0" w:space="0" w:color="auto"/>
                    <w:bottom w:val="none" w:sz="0" w:space="0" w:color="auto"/>
                    <w:right w:val="none" w:sz="0" w:space="0" w:color="auto"/>
                  </w:divBdr>
                  <w:divsChild>
                    <w:div w:id="1630698286">
                      <w:marLeft w:val="0"/>
                      <w:marRight w:val="0"/>
                      <w:marTop w:val="0"/>
                      <w:marBottom w:val="0"/>
                      <w:divBdr>
                        <w:top w:val="none" w:sz="0" w:space="0" w:color="auto"/>
                        <w:left w:val="none" w:sz="0" w:space="0" w:color="auto"/>
                        <w:bottom w:val="none" w:sz="0" w:space="0" w:color="auto"/>
                        <w:right w:val="none" w:sz="0" w:space="0" w:color="auto"/>
                      </w:divBdr>
                    </w:div>
                  </w:divsChild>
                </w:div>
                <w:div w:id="1084839067">
                  <w:marLeft w:val="0"/>
                  <w:marRight w:val="0"/>
                  <w:marTop w:val="0"/>
                  <w:marBottom w:val="0"/>
                  <w:divBdr>
                    <w:top w:val="none" w:sz="0" w:space="0" w:color="auto"/>
                    <w:left w:val="none" w:sz="0" w:space="0" w:color="auto"/>
                    <w:bottom w:val="none" w:sz="0" w:space="0" w:color="auto"/>
                    <w:right w:val="none" w:sz="0" w:space="0" w:color="auto"/>
                  </w:divBdr>
                  <w:divsChild>
                    <w:div w:id="1678997651">
                      <w:marLeft w:val="0"/>
                      <w:marRight w:val="0"/>
                      <w:marTop w:val="0"/>
                      <w:marBottom w:val="0"/>
                      <w:divBdr>
                        <w:top w:val="none" w:sz="0" w:space="0" w:color="auto"/>
                        <w:left w:val="none" w:sz="0" w:space="0" w:color="auto"/>
                        <w:bottom w:val="none" w:sz="0" w:space="0" w:color="auto"/>
                        <w:right w:val="none" w:sz="0" w:space="0" w:color="auto"/>
                      </w:divBdr>
                    </w:div>
                  </w:divsChild>
                </w:div>
                <w:div w:id="1132359737">
                  <w:marLeft w:val="0"/>
                  <w:marRight w:val="0"/>
                  <w:marTop w:val="0"/>
                  <w:marBottom w:val="0"/>
                  <w:divBdr>
                    <w:top w:val="none" w:sz="0" w:space="0" w:color="auto"/>
                    <w:left w:val="none" w:sz="0" w:space="0" w:color="auto"/>
                    <w:bottom w:val="none" w:sz="0" w:space="0" w:color="auto"/>
                    <w:right w:val="none" w:sz="0" w:space="0" w:color="auto"/>
                  </w:divBdr>
                  <w:divsChild>
                    <w:div w:id="1238780545">
                      <w:marLeft w:val="0"/>
                      <w:marRight w:val="0"/>
                      <w:marTop w:val="0"/>
                      <w:marBottom w:val="0"/>
                      <w:divBdr>
                        <w:top w:val="none" w:sz="0" w:space="0" w:color="auto"/>
                        <w:left w:val="none" w:sz="0" w:space="0" w:color="auto"/>
                        <w:bottom w:val="none" w:sz="0" w:space="0" w:color="auto"/>
                        <w:right w:val="none" w:sz="0" w:space="0" w:color="auto"/>
                      </w:divBdr>
                    </w:div>
                  </w:divsChild>
                </w:div>
                <w:div w:id="1174295297">
                  <w:marLeft w:val="0"/>
                  <w:marRight w:val="0"/>
                  <w:marTop w:val="0"/>
                  <w:marBottom w:val="0"/>
                  <w:divBdr>
                    <w:top w:val="none" w:sz="0" w:space="0" w:color="auto"/>
                    <w:left w:val="none" w:sz="0" w:space="0" w:color="auto"/>
                    <w:bottom w:val="none" w:sz="0" w:space="0" w:color="auto"/>
                    <w:right w:val="none" w:sz="0" w:space="0" w:color="auto"/>
                  </w:divBdr>
                  <w:divsChild>
                    <w:div w:id="1268781082">
                      <w:marLeft w:val="0"/>
                      <w:marRight w:val="0"/>
                      <w:marTop w:val="0"/>
                      <w:marBottom w:val="0"/>
                      <w:divBdr>
                        <w:top w:val="none" w:sz="0" w:space="0" w:color="auto"/>
                        <w:left w:val="none" w:sz="0" w:space="0" w:color="auto"/>
                        <w:bottom w:val="none" w:sz="0" w:space="0" w:color="auto"/>
                        <w:right w:val="none" w:sz="0" w:space="0" w:color="auto"/>
                      </w:divBdr>
                    </w:div>
                  </w:divsChild>
                </w:div>
                <w:div w:id="1252394194">
                  <w:marLeft w:val="0"/>
                  <w:marRight w:val="0"/>
                  <w:marTop w:val="0"/>
                  <w:marBottom w:val="0"/>
                  <w:divBdr>
                    <w:top w:val="none" w:sz="0" w:space="0" w:color="auto"/>
                    <w:left w:val="none" w:sz="0" w:space="0" w:color="auto"/>
                    <w:bottom w:val="none" w:sz="0" w:space="0" w:color="auto"/>
                    <w:right w:val="none" w:sz="0" w:space="0" w:color="auto"/>
                  </w:divBdr>
                  <w:divsChild>
                    <w:div w:id="676929373">
                      <w:marLeft w:val="0"/>
                      <w:marRight w:val="0"/>
                      <w:marTop w:val="0"/>
                      <w:marBottom w:val="0"/>
                      <w:divBdr>
                        <w:top w:val="none" w:sz="0" w:space="0" w:color="auto"/>
                        <w:left w:val="none" w:sz="0" w:space="0" w:color="auto"/>
                        <w:bottom w:val="none" w:sz="0" w:space="0" w:color="auto"/>
                        <w:right w:val="none" w:sz="0" w:space="0" w:color="auto"/>
                      </w:divBdr>
                    </w:div>
                  </w:divsChild>
                </w:div>
                <w:div w:id="1256788110">
                  <w:marLeft w:val="0"/>
                  <w:marRight w:val="0"/>
                  <w:marTop w:val="0"/>
                  <w:marBottom w:val="0"/>
                  <w:divBdr>
                    <w:top w:val="none" w:sz="0" w:space="0" w:color="auto"/>
                    <w:left w:val="none" w:sz="0" w:space="0" w:color="auto"/>
                    <w:bottom w:val="none" w:sz="0" w:space="0" w:color="auto"/>
                    <w:right w:val="none" w:sz="0" w:space="0" w:color="auto"/>
                  </w:divBdr>
                  <w:divsChild>
                    <w:div w:id="447890692">
                      <w:marLeft w:val="0"/>
                      <w:marRight w:val="0"/>
                      <w:marTop w:val="0"/>
                      <w:marBottom w:val="0"/>
                      <w:divBdr>
                        <w:top w:val="none" w:sz="0" w:space="0" w:color="auto"/>
                        <w:left w:val="none" w:sz="0" w:space="0" w:color="auto"/>
                        <w:bottom w:val="none" w:sz="0" w:space="0" w:color="auto"/>
                        <w:right w:val="none" w:sz="0" w:space="0" w:color="auto"/>
                      </w:divBdr>
                    </w:div>
                  </w:divsChild>
                </w:div>
                <w:div w:id="1301305487">
                  <w:marLeft w:val="0"/>
                  <w:marRight w:val="0"/>
                  <w:marTop w:val="0"/>
                  <w:marBottom w:val="0"/>
                  <w:divBdr>
                    <w:top w:val="none" w:sz="0" w:space="0" w:color="auto"/>
                    <w:left w:val="none" w:sz="0" w:space="0" w:color="auto"/>
                    <w:bottom w:val="none" w:sz="0" w:space="0" w:color="auto"/>
                    <w:right w:val="none" w:sz="0" w:space="0" w:color="auto"/>
                  </w:divBdr>
                  <w:divsChild>
                    <w:div w:id="1550065535">
                      <w:marLeft w:val="0"/>
                      <w:marRight w:val="0"/>
                      <w:marTop w:val="0"/>
                      <w:marBottom w:val="0"/>
                      <w:divBdr>
                        <w:top w:val="none" w:sz="0" w:space="0" w:color="auto"/>
                        <w:left w:val="none" w:sz="0" w:space="0" w:color="auto"/>
                        <w:bottom w:val="none" w:sz="0" w:space="0" w:color="auto"/>
                        <w:right w:val="none" w:sz="0" w:space="0" w:color="auto"/>
                      </w:divBdr>
                    </w:div>
                  </w:divsChild>
                </w:div>
                <w:div w:id="1326978988">
                  <w:marLeft w:val="0"/>
                  <w:marRight w:val="0"/>
                  <w:marTop w:val="0"/>
                  <w:marBottom w:val="0"/>
                  <w:divBdr>
                    <w:top w:val="none" w:sz="0" w:space="0" w:color="auto"/>
                    <w:left w:val="none" w:sz="0" w:space="0" w:color="auto"/>
                    <w:bottom w:val="none" w:sz="0" w:space="0" w:color="auto"/>
                    <w:right w:val="none" w:sz="0" w:space="0" w:color="auto"/>
                  </w:divBdr>
                  <w:divsChild>
                    <w:div w:id="1604417323">
                      <w:marLeft w:val="0"/>
                      <w:marRight w:val="0"/>
                      <w:marTop w:val="0"/>
                      <w:marBottom w:val="0"/>
                      <w:divBdr>
                        <w:top w:val="none" w:sz="0" w:space="0" w:color="auto"/>
                        <w:left w:val="none" w:sz="0" w:space="0" w:color="auto"/>
                        <w:bottom w:val="none" w:sz="0" w:space="0" w:color="auto"/>
                        <w:right w:val="none" w:sz="0" w:space="0" w:color="auto"/>
                      </w:divBdr>
                    </w:div>
                  </w:divsChild>
                </w:div>
                <w:div w:id="1404378686">
                  <w:marLeft w:val="0"/>
                  <w:marRight w:val="0"/>
                  <w:marTop w:val="0"/>
                  <w:marBottom w:val="0"/>
                  <w:divBdr>
                    <w:top w:val="none" w:sz="0" w:space="0" w:color="auto"/>
                    <w:left w:val="none" w:sz="0" w:space="0" w:color="auto"/>
                    <w:bottom w:val="none" w:sz="0" w:space="0" w:color="auto"/>
                    <w:right w:val="none" w:sz="0" w:space="0" w:color="auto"/>
                  </w:divBdr>
                  <w:divsChild>
                    <w:div w:id="1412897102">
                      <w:marLeft w:val="0"/>
                      <w:marRight w:val="0"/>
                      <w:marTop w:val="0"/>
                      <w:marBottom w:val="0"/>
                      <w:divBdr>
                        <w:top w:val="none" w:sz="0" w:space="0" w:color="auto"/>
                        <w:left w:val="none" w:sz="0" w:space="0" w:color="auto"/>
                        <w:bottom w:val="none" w:sz="0" w:space="0" w:color="auto"/>
                        <w:right w:val="none" w:sz="0" w:space="0" w:color="auto"/>
                      </w:divBdr>
                    </w:div>
                  </w:divsChild>
                </w:div>
                <w:div w:id="1417362787">
                  <w:marLeft w:val="0"/>
                  <w:marRight w:val="0"/>
                  <w:marTop w:val="0"/>
                  <w:marBottom w:val="0"/>
                  <w:divBdr>
                    <w:top w:val="none" w:sz="0" w:space="0" w:color="auto"/>
                    <w:left w:val="none" w:sz="0" w:space="0" w:color="auto"/>
                    <w:bottom w:val="none" w:sz="0" w:space="0" w:color="auto"/>
                    <w:right w:val="none" w:sz="0" w:space="0" w:color="auto"/>
                  </w:divBdr>
                  <w:divsChild>
                    <w:div w:id="328871651">
                      <w:marLeft w:val="0"/>
                      <w:marRight w:val="0"/>
                      <w:marTop w:val="0"/>
                      <w:marBottom w:val="0"/>
                      <w:divBdr>
                        <w:top w:val="none" w:sz="0" w:space="0" w:color="auto"/>
                        <w:left w:val="none" w:sz="0" w:space="0" w:color="auto"/>
                        <w:bottom w:val="none" w:sz="0" w:space="0" w:color="auto"/>
                        <w:right w:val="none" w:sz="0" w:space="0" w:color="auto"/>
                      </w:divBdr>
                    </w:div>
                  </w:divsChild>
                </w:div>
                <w:div w:id="1440298183">
                  <w:marLeft w:val="0"/>
                  <w:marRight w:val="0"/>
                  <w:marTop w:val="0"/>
                  <w:marBottom w:val="0"/>
                  <w:divBdr>
                    <w:top w:val="none" w:sz="0" w:space="0" w:color="auto"/>
                    <w:left w:val="none" w:sz="0" w:space="0" w:color="auto"/>
                    <w:bottom w:val="none" w:sz="0" w:space="0" w:color="auto"/>
                    <w:right w:val="none" w:sz="0" w:space="0" w:color="auto"/>
                  </w:divBdr>
                  <w:divsChild>
                    <w:div w:id="1039401389">
                      <w:marLeft w:val="0"/>
                      <w:marRight w:val="0"/>
                      <w:marTop w:val="0"/>
                      <w:marBottom w:val="0"/>
                      <w:divBdr>
                        <w:top w:val="none" w:sz="0" w:space="0" w:color="auto"/>
                        <w:left w:val="none" w:sz="0" w:space="0" w:color="auto"/>
                        <w:bottom w:val="none" w:sz="0" w:space="0" w:color="auto"/>
                        <w:right w:val="none" w:sz="0" w:space="0" w:color="auto"/>
                      </w:divBdr>
                    </w:div>
                  </w:divsChild>
                </w:div>
                <w:div w:id="1483890986">
                  <w:marLeft w:val="0"/>
                  <w:marRight w:val="0"/>
                  <w:marTop w:val="0"/>
                  <w:marBottom w:val="0"/>
                  <w:divBdr>
                    <w:top w:val="none" w:sz="0" w:space="0" w:color="auto"/>
                    <w:left w:val="none" w:sz="0" w:space="0" w:color="auto"/>
                    <w:bottom w:val="none" w:sz="0" w:space="0" w:color="auto"/>
                    <w:right w:val="none" w:sz="0" w:space="0" w:color="auto"/>
                  </w:divBdr>
                  <w:divsChild>
                    <w:div w:id="145705745">
                      <w:marLeft w:val="0"/>
                      <w:marRight w:val="0"/>
                      <w:marTop w:val="0"/>
                      <w:marBottom w:val="0"/>
                      <w:divBdr>
                        <w:top w:val="none" w:sz="0" w:space="0" w:color="auto"/>
                        <w:left w:val="none" w:sz="0" w:space="0" w:color="auto"/>
                        <w:bottom w:val="none" w:sz="0" w:space="0" w:color="auto"/>
                        <w:right w:val="none" w:sz="0" w:space="0" w:color="auto"/>
                      </w:divBdr>
                    </w:div>
                  </w:divsChild>
                </w:div>
                <w:div w:id="1698266804">
                  <w:marLeft w:val="0"/>
                  <w:marRight w:val="0"/>
                  <w:marTop w:val="0"/>
                  <w:marBottom w:val="0"/>
                  <w:divBdr>
                    <w:top w:val="none" w:sz="0" w:space="0" w:color="auto"/>
                    <w:left w:val="none" w:sz="0" w:space="0" w:color="auto"/>
                    <w:bottom w:val="none" w:sz="0" w:space="0" w:color="auto"/>
                    <w:right w:val="none" w:sz="0" w:space="0" w:color="auto"/>
                  </w:divBdr>
                  <w:divsChild>
                    <w:div w:id="923415611">
                      <w:marLeft w:val="0"/>
                      <w:marRight w:val="0"/>
                      <w:marTop w:val="0"/>
                      <w:marBottom w:val="0"/>
                      <w:divBdr>
                        <w:top w:val="none" w:sz="0" w:space="0" w:color="auto"/>
                        <w:left w:val="none" w:sz="0" w:space="0" w:color="auto"/>
                        <w:bottom w:val="none" w:sz="0" w:space="0" w:color="auto"/>
                        <w:right w:val="none" w:sz="0" w:space="0" w:color="auto"/>
                      </w:divBdr>
                    </w:div>
                  </w:divsChild>
                </w:div>
                <w:div w:id="1828131433">
                  <w:marLeft w:val="0"/>
                  <w:marRight w:val="0"/>
                  <w:marTop w:val="0"/>
                  <w:marBottom w:val="0"/>
                  <w:divBdr>
                    <w:top w:val="none" w:sz="0" w:space="0" w:color="auto"/>
                    <w:left w:val="none" w:sz="0" w:space="0" w:color="auto"/>
                    <w:bottom w:val="none" w:sz="0" w:space="0" w:color="auto"/>
                    <w:right w:val="none" w:sz="0" w:space="0" w:color="auto"/>
                  </w:divBdr>
                  <w:divsChild>
                    <w:div w:id="1948466163">
                      <w:marLeft w:val="0"/>
                      <w:marRight w:val="0"/>
                      <w:marTop w:val="0"/>
                      <w:marBottom w:val="0"/>
                      <w:divBdr>
                        <w:top w:val="none" w:sz="0" w:space="0" w:color="auto"/>
                        <w:left w:val="none" w:sz="0" w:space="0" w:color="auto"/>
                        <w:bottom w:val="none" w:sz="0" w:space="0" w:color="auto"/>
                        <w:right w:val="none" w:sz="0" w:space="0" w:color="auto"/>
                      </w:divBdr>
                    </w:div>
                  </w:divsChild>
                </w:div>
                <w:div w:id="1950894357">
                  <w:marLeft w:val="0"/>
                  <w:marRight w:val="0"/>
                  <w:marTop w:val="0"/>
                  <w:marBottom w:val="0"/>
                  <w:divBdr>
                    <w:top w:val="none" w:sz="0" w:space="0" w:color="auto"/>
                    <w:left w:val="none" w:sz="0" w:space="0" w:color="auto"/>
                    <w:bottom w:val="none" w:sz="0" w:space="0" w:color="auto"/>
                    <w:right w:val="none" w:sz="0" w:space="0" w:color="auto"/>
                  </w:divBdr>
                  <w:divsChild>
                    <w:div w:id="166794751">
                      <w:marLeft w:val="0"/>
                      <w:marRight w:val="0"/>
                      <w:marTop w:val="0"/>
                      <w:marBottom w:val="0"/>
                      <w:divBdr>
                        <w:top w:val="none" w:sz="0" w:space="0" w:color="auto"/>
                        <w:left w:val="none" w:sz="0" w:space="0" w:color="auto"/>
                        <w:bottom w:val="none" w:sz="0" w:space="0" w:color="auto"/>
                        <w:right w:val="none" w:sz="0" w:space="0" w:color="auto"/>
                      </w:divBdr>
                    </w:div>
                  </w:divsChild>
                </w:div>
                <w:div w:id="2003579588">
                  <w:marLeft w:val="0"/>
                  <w:marRight w:val="0"/>
                  <w:marTop w:val="0"/>
                  <w:marBottom w:val="0"/>
                  <w:divBdr>
                    <w:top w:val="none" w:sz="0" w:space="0" w:color="auto"/>
                    <w:left w:val="none" w:sz="0" w:space="0" w:color="auto"/>
                    <w:bottom w:val="none" w:sz="0" w:space="0" w:color="auto"/>
                    <w:right w:val="none" w:sz="0" w:space="0" w:color="auto"/>
                  </w:divBdr>
                  <w:divsChild>
                    <w:div w:id="606279711">
                      <w:marLeft w:val="0"/>
                      <w:marRight w:val="0"/>
                      <w:marTop w:val="0"/>
                      <w:marBottom w:val="0"/>
                      <w:divBdr>
                        <w:top w:val="none" w:sz="0" w:space="0" w:color="auto"/>
                        <w:left w:val="none" w:sz="0" w:space="0" w:color="auto"/>
                        <w:bottom w:val="none" w:sz="0" w:space="0" w:color="auto"/>
                        <w:right w:val="none" w:sz="0" w:space="0" w:color="auto"/>
                      </w:divBdr>
                    </w:div>
                  </w:divsChild>
                </w:div>
                <w:div w:id="2007778590">
                  <w:marLeft w:val="0"/>
                  <w:marRight w:val="0"/>
                  <w:marTop w:val="0"/>
                  <w:marBottom w:val="0"/>
                  <w:divBdr>
                    <w:top w:val="none" w:sz="0" w:space="0" w:color="auto"/>
                    <w:left w:val="none" w:sz="0" w:space="0" w:color="auto"/>
                    <w:bottom w:val="none" w:sz="0" w:space="0" w:color="auto"/>
                    <w:right w:val="none" w:sz="0" w:space="0" w:color="auto"/>
                  </w:divBdr>
                  <w:divsChild>
                    <w:div w:id="2001155315">
                      <w:marLeft w:val="0"/>
                      <w:marRight w:val="0"/>
                      <w:marTop w:val="0"/>
                      <w:marBottom w:val="0"/>
                      <w:divBdr>
                        <w:top w:val="none" w:sz="0" w:space="0" w:color="auto"/>
                        <w:left w:val="none" w:sz="0" w:space="0" w:color="auto"/>
                        <w:bottom w:val="none" w:sz="0" w:space="0" w:color="auto"/>
                        <w:right w:val="none" w:sz="0" w:space="0" w:color="auto"/>
                      </w:divBdr>
                    </w:div>
                  </w:divsChild>
                </w:div>
                <w:div w:id="2017922743">
                  <w:marLeft w:val="0"/>
                  <w:marRight w:val="0"/>
                  <w:marTop w:val="0"/>
                  <w:marBottom w:val="0"/>
                  <w:divBdr>
                    <w:top w:val="none" w:sz="0" w:space="0" w:color="auto"/>
                    <w:left w:val="none" w:sz="0" w:space="0" w:color="auto"/>
                    <w:bottom w:val="none" w:sz="0" w:space="0" w:color="auto"/>
                    <w:right w:val="none" w:sz="0" w:space="0" w:color="auto"/>
                  </w:divBdr>
                  <w:divsChild>
                    <w:div w:id="658116589">
                      <w:marLeft w:val="0"/>
                      <w:marRight w:val="0"/>
                      <w:marTop w:val="0"/>
                      <w:marBottom w:val="0"/>
                      <w:divBdr>
                        <w:top w:val="none" w:sz="0" w:space="0" w:color="auto"/>
                        <w:left w:val="none" w:sz="0" w:space="0" w:color="auto"/>
                        <w:bottom w:val="none" w:sz="0" w:space="0" w:color="auto"/>
                        <w:right w:val="none" w:sz="0" w:space="0" w:color="auto"/>
                      </w:divBdr>
                    </w:div>
                  </w:divsChild>
                </w:div>
                <w:div w:id="2119055780">
                  <w:marLeft w:val="0"/>
                  <w:marRight w:val="0"/>
                  <w:marTop w:val="0"/>
                  <w:marBottom w:val="0"/>
                  <w:divBdr>
                    <w:top w:val="none" w:sz="0" w:space="0" w:color="auto"/>
                    <w:left w:val="none" w:sz="0" w:space="0" w:color="auto"/>
                    <w:bottom w:val="none" w:sz="0" w:space="0" w:color="auto"/>
                    <w:right w:val="none" w:sz="0" w:space="0" w:color="auto"/>
                  </w:divBdr>
                  <w:divsChild>
                    <w:div w:id="1679622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881620">
          <w:marLeft w:val="0"/>
          <w:marRight w:val="0"/>
          <w:marTop w:val="0"/>
          <w:marBottom w:val="0"/>
          <w:divBdr>
            <w:top w:val="none" w:sz="0" w:space="0" w:color="auto"/>
            <w:left w:val="none" w:sz="0" w:space="0" w:color="auto"/>
            <w:bottom w:val="none" w:sz="0" w:space="0" w:color="auto"/>
            <w:right w:val="none" w:sz="0" w:space="0" w:color="auto"/>
          </w:divBdr>
        </w:div>
        <w:div w:id="183979965">
          <w:marLeft w:val="0"/>
          <w:marRight w:val="0"/>
          <w:marTop w:val="0"/>
          <w:marBottom w:val="0"/>
          <w:divBdr>
            <w:top w:val="none" w:sz="0" w:space="0" w:color="auto"/>
            <w:left w:val="none" w:sz="0" w:space="0" w:color="auto"/>
            <w:bottom w:val="none" w:sz="0" w:space="0" w:color="auto"/>
            <w:right w:val="none" w:sz="0" w:space="0" w:color="auto"/>
          </w:divBdr>
          <w:divsChild>
            <w:div w:id="321199984">
              <w:marLeft w:val="0"/>
              <w:marRight w:val="0"/>
              <w:marTop w:val="0"/>
              <w:marBottom w:val="0"/>
              <w:divBdr>
                <w:top w:val="none" w:sz="0" w:space="0" w:color="auto"/>
                <w:left w:val="none" w:sz="0" w:space="0" w:color="auto"/>
                <w:bottom w:val="none" w:sz="0" w:space="0" w:color="auto"/>
                <w:right w:val="none" w:sz="0" w:space="0" w:color="auto"/>
              </w:divBdr>
            </w:div>
          </w:divsChild>
        </w:div>
        <w:div w:id="349264099">
          <w:marLeft w:val="0"/>
          <w:marRight w:val="0"/>
          <w:marTop w:val="0"/>
          <w:marBottom w:val="0"/>
          <w:divBdr>
            <w:top w:val="none" w:sz="0" w:space="0" w:color="auto"/>
            <w:left w:val="none" w:sz="0" w:space="0" w:color="auto"/>
            <w:bottom w:val="none" w:sz="0" w:space="0" w:color="auto"/>
            <w:right w:val="none" w:sz="0" w:space="0" w:color="auto"/>
          </w:divBdr>
        </w:div>
        <w:div w:id="456340436">
          <w:marLeft w:val="0"/>
          <w:marRight w:val="0"/>
          <w:marTop w:val="0"/>
          <w:marBottom w:val="0"/>
          <w:divBdr>
            <w:top w:val="none" w:sz="0" w:space="0" w:color="auto"/>
            <w:left w:val="none" w:sz="0" w:space="0" w:color="auto"/>
            <w:bottom w:val="none" w:sz="0" w:space="0" w:color="auto"/>
            <w:right w:val="none" w:sz="0" w:space="0" w:color="auto"/>
          </w:divBdr>
        </w:div>
        <w:div w:id="476150908">
          <w:marLeft w:val="0"/>
          <w:marRight w:val="0"/>
          <w:marTop w:val="0"/>
          <w:marBottom w:val="0"/>
          <w:divBdr>
            <w:top w:val="none" w:sz="0" w:space="0" w:color="auto"/>
            <w:left w:val="none" w:sz="0" w:space="0" w:color="auto"/>
            <w:bottom w:val="none" w:sz="0" w:space="0" w:color="auto"/>
            <w:right w:val="none" w:sz="0" w:space="0" w:color="auto"/>
          </w:divBdr>
        </w:div>
        <w:div w:id="539048234">
          <w:marLeft w:val="0"/>
          <w:marRight w:val="0"/>
          <w:marTop w:val="0"/>
          <w:marBottom w:val="0"/>
          <w:divBdr>
            <w:top w:val="none" w:sz="0" w:space="0" w:color="auto"/>
            <w:left w:val="none" w:sz="0" w:space="0" w:color="auto"/>
            <w:bottom w:val="none" w:sz="0" w:space="0" w:color="auto"/>
            <w:right w:val="none" w:sz="0" w:space="0" w:color="auto"/>
          </w:divBdr>
          <w:divsChild>
            <w:div w:id="437412379">
              <w:marLeft w:val="-75"/>
              <w:marRight w:val="0"/>
              <w:marTop w:val="30"/>
              <w:marBottom w:val="30"/>
              <w:divBdr>
                <w:top w:val="none" w:sz="0" w:space="0" w:color="auto"/>
                <w:left w:val="none" w:sz="0" w:space="0" w:color="auto"/>
                <w:bottom w:val="none" w:sz="0" w:space="0" w:color="auto"/>
                <w:right w:val="none" w:sz="0" w:space="0" w:color="auto"/>
              </w:divBdr>
              <w:divsChild>
                <w:div w:id="12808357">
                  <w:marLeft w:val="0"/>
                  <w:marRight w:val="0"/>
                  <w:marTop w:val="0"/>
                  <w:marBottom w:val="0"/>
                  <w:divBdr>
                    <w:top w:val="none" w:sz="0" w:space="0" w:color="auto"/>
                    <w:left w:val="none" w:sz="0" w:space="0" w:color="auto"/>
                    <w:bottom w:val="none" w:sz="0" w:space="0" w:color="auto"/>
                    <w:right w:val="none" w:sz="0" w:space="0" w:color="auto"/>
                  </w:divBdr>
                  <w:divsChild>
                    <w:div w:id="1600410413">
                      <w:marLeft w:val="0"/>
                      <w:marRight w:val="0"/>
                      <w:marTop w:val="0"/>
                      <w:marBottom w:val="0"/>
                      <w:divBdr>
                        <w:top w:val="none" w:sz="0" w:space="0" w:color="auto"/>
                        <w:left w:val="none" w:sz="0" w:space="0" w:color="auto"/>
                        <w:bottom w:val="none" w:sz="0" w:space="0" w:color="auto"/>
                        <w:right w:val="none" w:sz="0" w:space="0" w:color="auto"/>
                      </w:divBdr>
                    </w:div>
                  </w:divsChild>
                </w:div>
                <w:div w:id="64031811">
                  <w:marLeft w:val="0"/>
                  <w:marRight w:val="0"/>
                  <w:marTop w:val="0"/>
                  <w:marBottom w:val="0"/>
                  <w:divBdr>
                    <w:top w:val="none" w:sz="0" w:space="0" w:color="auto"/>
                    <w:left w:val="none" w:sz="0" w:space="0" w:color="auto"/>
                    <w:bottom w:val="none" w:sz="0" w:space="0" w:color="auto"/>
                    <w:right w:val="none" w:sz="0" w:space="0" w:color="auto"/>
                  </w:divBdr>
                  <w:divsChild>
                    <w:div w:id="1162620297">
                      <w:marLeft w:val="0"/>
                      <w:marRight w:val="0"/>
                      <w:marTop w:val="0"/>
                      <w:marBottom w:val="0"/>
                      <w:divBdr>
                        <w:top w:val="none" w:sz="0" w:space="0" w:color="auto"/>
                        <w:left w:val="none" w:sz="0" w:space="0" w:color="auto"/>
                        <w:bottom w:val="none" w:sz="0" w:space="0" w:color="auto"/>
                        <w:right w:val="none" w:sz="0" w:space="0" w:color="auto"/>
                      </w:divBdr>
                    </w:div>
                  </w:divsChild>
                </w:div>
                <w:div w:id="128406389">
                  <w:marLeft w:val="0"/>
                  <w:marRight w:val="0"/>
                  <w:marTop w:val="0"/>
                  <w:marBottom w:val="0"/>
                  <w:divBdr>
                    <w:top w:val="none" w:sz="0" w:space="0" w:color="auto"/>
                    <w:left w:val="none" w:sz="0" w:space="0" w:color="auto"/>
                    <w:bottom w:val="none" w:sz="0" w:space="0" w:color="auto"/>
                    <w:right w:val="none" w:sz="0" w:space="0" w:color="auto"/>
                  </w:divBdr>
                  <w:divsChild>
                    <w:div w:id="1710564902">
                      <w:marLeft w:val="0"/>
                      <w:marRight w:val="0"/>
                      <w:marTop w:val="0"/>
                      <w:marBottom w:val="0"/>
                      <w:divBdr>
                        <w:top w:val="none" w:sz="0" w:space="0" w:color="auto"/>
                        <w:left w:val="none" w:sz="0" w:space="0" w:color="auto"/>
                        <w:bottom w:val="none" w:sz="0" w:space="0" w:color="auto"/>
                        <w:right w:val="none" w:sz="0" w:space="0" w:color="auto"/>
                      </w:divBdr>
                    </w:div>
                  </w:divsChild>
                </w:div>
                <w:div w:id="240801789">
                  <w:marLeft w:val="0"/>
                  <w:marRight w:val="0"/>
                  <w:marTop w:val="0"/>
                  <w:marBottom w:val="0"/>
                  <w:divBdr>
                    <w:top w:val="none" w:sz="0" w:space="0" w:color="auto"/>
                    <w:left w:val="none" w:sz="0" w:space="0" w:color="auto"/>
                    <w:bottom w:val="none" w:sz="0" w:space="0" w:color="auto"/>
                    <w:right w:val="none" w:sz="0" w:space="0" w:color="auto"/>
                  </w:divBdr>
                  <w:divsChild>
                    <w:div w:id="199561664">
                      <w:marLeft w:val="0"/>
                      <w:marRight w:val="0"/>
                      <w:marTop w:val="0"/>
                      <w:marBottom w:val="0"/>
                      <w:divBdr>
                        <w:top w:val="none" w:sz="0" w:space="0" w:color="auto"/>
                        <w:left w:val="none" w:sz="0" w:space="0" w:color="auto"/>
                        <w:bottom w:val="none" w:sz="0" w:space="0" w:color="auto"/>
                        <w:right w:val="none" w:sz="0" w:space="0" w:color="auto"/>
                      </w:divBdr>
                    </w:div>
                  </w:divsChild>
                </w:div>
                <w:div w:id="261694279">
                  <w:marLeft w:val="0"/>
                  <w:marRight w:val="0"/>
                  <w:marTop w:val="0"/>
                  <w:marBottom w:val="0"/>
                  <w:divBdr>
                    <w:top w:val="none" w:sz="0" w:space="0" w:color="auto"/>
                    <w:left w:val="none" w:sz="0" w:space="0" w:color="auto"/>
                    <w:bottom w:val="none" w:sz="0" w:space="0" w:color="auto"/>
                    <w:right w:val="none" w:sz="0" w:space="0" w:color="auto"/>
                  </w:divBdr>
                  <w:divsChild>
                    <w:div w:id="919563852">
                      <w:marLeft w:val="0"/>
                      <w:marRight w:val="0"/>
                      <w:marTop w:val="0"/>
                      <w:marBottom w:val="0"/>
                      <w:divBdr>
                        <w:top w:val="none" w:sz="0" w:space="0" w:color="auto"/>
                        <w:left w:val="none" w:sz="0" w:space="0" w:color="auto"/>
                        <w:bottom w:val="none" w:sz="0" w:space="0" w:color="auto"/>
                        <w:right w:val="none" w:sz="0" w:space="0" w:color="auto"/>
                      </w:divBdr>
                    </w:div>
                  </w:divsChild>
                </w:div>
                <w:div w:id="330449854">
                  <w:marLeft w:val="0"/>
                  <w:marRight w:val="0"/>
                  <w:marTop w:val="0"/>
                  <w:marBottom w:val="0"/>
                  <w:divBdr>
                    <w:top w:val="none" w:sz="0" w:space="0" w:color="auto"/>
                    <w:left w:val="none" w:sz="0" w:space="0" w:color="auto"/>
                    <w:bottom w:val="none" w:sz="0" w:space="0" w:color="auto"/>
                    <w:right w:val="none" w:sz="0" w:space="0" w:color="auto"/>
                  </w:divBdr>
                  <w:divsChild>
                    <w:div w:id="516427534">
                      <w:marLeft w:val="0"/>
                      <w:marRight w:val="0"/>
                      <w:marTop w:val="0"/>
                      <w:marBottom w:val="0"/>
                      <w:divBdr>
                        <w:top w:val="none" w:sz="0" w:space="0" w:color="auto"/>
                        <w:left w:val="none" w:sz="0" w:space="0" w:color="auto"/>
                        <w:bottom w:val="none" w:sz="0" w:space="0" w:color="auto"/>
                        <w:right w:val="none" w:sz="0" w:space="0" w:color="auto"/>
                      </w:divBdr>
                    </w:div>
                  </w:divsChild>
                </w:div>
                <w:div w:id="347491852">
                  <w:marLeft w:val="0"/>
                  <w:marRight w:val="0"/>
                  <w:marTop w:val="0"/>
                  <w:marBottom w:val="0"/>
                  <w:divBdr>
                    <w:top w:val="none" w:sz="0" w:space="0" w:color="auto"/>
                    <w:left w:val="none" w:sz="0" w:space="0" w:color="auto"/>
                    <w:bottom w:val="none" w:sz="0" w:space="0" w:color="auto"/>
                    <w:right w:val="none" w:sz="0" w:space="0" w:color="auto"/>
                  </w:divBdr>
                  <w:divsChild>
                    <w:div w:id="27804120">
                      <w:marLeft w:val="0"/>
                      <w:marRight w:val="0"/>
                      <w:marTop w:val="0"/>
                      <w:marBottom w:val="0"/>
                      <w:divBdr>
                        <w:top w:val="none" w:sz="0" w:space="0" w:color="auto"/>
                        <w:left w:val="none" w:sz="0" w:space="0" w:color="auto"/>
                        <w:bottom w:val="none" w:sz="0" w:space="0" w:color="auto"/>
                        <w:right w:val="none" w:sz="0" w:space="0" w:color="auto"/>
                      </w:divBdr>
                    </w:div>
                  </w:divsChild>
                </w:div>
                <w:div w:id="361368017">
                  <w:marLeft w:val="0"/>
                  <w:marRight w:val="0"/>
                  <w:marTop w:val="0"/>
                  <w:marBottom w:val="0"/>
                  <w:divBdr>
                    <w:top w:val="none" w:sz="0" w:space="0" w:color="auto"/>
                    <w:left w:val="none" w:sz="0" w:space="0" w:color="auto"/>
                    <w:bottom w:val="none" w:sz="0" w:space="0" w:color="auto"/>
                    <w:right w:val="none" w:sz="0" w:space="0" w:color="auto"/>
                  </w:divBdr>
                  <w:divsChild>
                    <w:div w:id="1742867944">
                      <w:marLeft w:val="0"/>
                      <w:marRight w:val="0"/>
                      <w:marTop w:val="0"/>
                      <w:marBottom w:val="0"/>
                      <w:divBdr>
                        <w:top w:val="none" w:sz="0" w:space="0" w:color="auto"/>
                        <w:left w:val="none" w:sz="0" w:space="0" w:color="auto"/>
                        <w:bottom w:val="none" w:sz="0" w:space="0" w:color="auto"/>
                        <w:right w:val="none" w:sz="0" w:space="0" w:color="auto"/>
                      </w:divBdr>
                    </w:div>
                  </w:divsChild>
                </w:div>
                <w:div w:id="493297635">
                  <w:marLeft w:val="0"/>
                  <w:marRight w:val="0"/>
                  <w:marTop w:val="0"/>
                  <w:marBottom w:val="0"/>
                  <w:divBdr>
                    <w:top w:val="none" w:sz="0" w:space="0" w:color="auto"/>
                    <w:left w:val="none" w:sz="0" w:space="0" w:color="auto"/>
                    <w:bottom w:val="none" w:sz="0" w:space="0" w:color="auto"/>
                    <w:right w:val="none" w:sz="0" w:space="0" w:color="auto"/>
                  </w:divBdr>
                  <w:divsChild>
                    <w:div w:id="788358011">
                      <w:marLeft w:val="0"/>
                      <w:marRight w:val="0"/>
                      <w:marTop w:val="0"/>
                      <w:marBottom w:val="0"/>
                      <w:divBdr>
                        <w:top w:val="none" w:sz="0" w:space="0" w:color="auto"/>
                        <w:left w:val="none" w:sz="0" w:space="0" w:color="auto"/>
                        <w:bottom w:val="none" w:sz="0" w:space="0" w:color="auto"/>
                        <w:right w:val="none" w:sz="0" w:space="0" w:color="auto"/>
                      </w:divBdr>
                    </w:div>
                  </w:divsChild>
                </w:div>
                <w:div w:id="554510929">
                  <w:marLeft w:val="0"/>
                  <w:marRight w:val="0"/>
                  <w:marTop w:val="0"/>
                  <w:marBottom w:val="0"/>
                  <w:divBdr>
                    <w:top w:val="none" w:sz="0" w:space="0" w:color="auto"/>
                    <w:left w:val="none" w:sz="0" w:space="0" w:color="auto"/>
                    <w:bottom w:val="none" w:sz="0" w:space="0" w:color="auto"/>
                    <w:right w:val="none" w:sz="0" w:space="0" w:color="auto"/>
                  </w:divBdr>
                  <w:divsChild>
                    <w:div w:id="186602242">
                      <w:marLeft w:val="0"/>
                      <w:marRight w:val="0"/>
                      <w:marTop w:val="0"/>
                      <w:marBottom w:val="0"/>
                      <w:divBdr>
                        <w:top w:val="none" w:sz="0" w:space="0" w:color="auto"/>
                        <w:left w:val="none" w:sz="0" w:space="0" w:color="auto"/>
                        <w:bottom w:val="none" w:sz="0" w:space="0" w:color="auto"/>
                        <w:right w:val="none" w:sz="0" w:space="0" w:color="auto"/>
                      </w:divBdr>
                    </w:div>
                  </w:divsChild>
                </w:div>
                <w:div w:id="561910650">
                  <w:marLeft w:val="0"/>
                  <w:marRight w:val="0"/>
                  <w:marTop w:val="0"/>
                  <w:marBottom w:val="0"/>
                  <w:divBdr>
                    <w:top w:val="none" w:sz="0" w:space="0" w:color="auto"/>
                    <w:left w:val="none" w:sz="0" w:space="0" w:color="auto"/>
                    <w:bottom w:val="none" w:sz="0" w:space="0" w:color="auto"/>
                    <w:right w:val="none" w:sz="0" w:space="0" w:color="auto"/>
                  </w:divBdr>
                  <w:divsChild>
                    <w:div w:id="1234200087">
                      <w:marLeft w:val="0"/>
                      <w:marRight w:val="0"/>
                      <w:marTop w:val="0"/>
                      <w:marBottom w:val="0"/>
                      <w:divBdr>
                        <w:top w:val="none" w:sz="0" w:space="0" w:color="auto"/>
                        <w:left w:val="none" w:sz="0" w:space="0" w:color="auto"/>
                        <w:bottom w:val="none" w:sz="0" w:space="0" w:color="auto"/>
                        <w:right w:val="none" w:sz="0" w:space="0" w:color="auto"/>
                      </w:divBdr>
                    </w:div>
                  </w:divsChild>
                </w:div>
                <w:div w:id="566234589">
                  <w:marLeft w:val="0"/>
                  <w:marRight w:val="0"/>
                  <w:marTop w:val="0"/>
                  <w:marBottom w:val="0"/>
                  <w:divBdr>
                    <w:top w:val="none" w:sz="0" w:space="0" w:color="auto"/>
                    <w:left w:val="none" w:sz="0" w:space="0" w:color="auto"/>
                    <w:bottom w:val="none" w:sz="0" w:space="0" w:color="auto"/>
                    <w:right w:val="none" w:sz="0" w:space="0" w:color="auto"/>
                  </w:divBdr>
                  <w:divsChild>
                    <w:div w:id="1614942293">
                      <w:marLeft w:val="0"/>
                      <w:marRight w:val="0"/>
                      <w:marTop w:val="0"/>
                      <w:marBottom w:val="0"/>
                      <w:divBdr>
                        <w:top w:val="none" w:sz="0" w:space="0" w:color="auto"/>
                        <w:left w:val="none" w:sz="0" w:space="0" w:color="auto"/>
                        <w:bottom w:val="none" w:sz="0" w:space="0" w:color="auto"/>
                        <w:right w:val="none" w:sz="0" w:space="0" w:color="auto"/>
                      </w:divBdr>
                    </w:div>
                  </w:divsChild>
                </w:div>
                <w:div w:id="661356007">
                  <w:marLeft w:val="0"/>
                  <w:marRight w:val="0"/>
                  <w:marTop w:val="0"/>
                  <w:marBottom w:val="0"/>
                  <w:divBdr>
                    <w:top w:val="none" w:sz="0" w:space="0" w:color="auto"/>
                    <w:left w:val="none" w:sz="0" w:space="0" w:color="auto"/>
                    <w:bottom w:val="none" w:sz="0" w:space="0" w:color="auto"/>
                    <w:right w:val="none" w:sz="0" w:space="0" w:color="auto"/>
                  </w:divBdr>
                  <w:divsChild>
                    <w:div w:id="574821248">
                      <w:marLeft w:val="0"/>
                      <w:marRight w:val="0"/>
                      <w:marTop w:val="0"/>
                      <w:marBottom w:val="0"/>
                      <w:divBdr>
                        <w:top w:val="none" w:sz="0" w:space="0" w:color="auto"/>
                        <w:left w:val="none" w:sz="0" w:space="0" w:color="auto"/>
                        <w:bottom w:val="none" w:sz="0" w:space="0" w:color="auto"/>
                        <w:right w:val="none" w:sz="0" w:space="0" w:color="auto"/>
                      </w:divBdr>
                    </w:div>
                  </w:divsChild>
                </w:div>
                <w:div w:id="666326521">
                  <w:marLeft w:val="0"/>
                  <w:marRight w:val="0"/>
                  <w:marTop w:val="0"/>
                  <w:marBottom w:val="0"/>
                  <w:divBdr>
                    <w:top w:val="none" w:sz="0" w:space="0" w:color="auto"/>
                    <w:left w:val="none" w:sz="0" w:space="0" w:color="auto"/>
                    <w:bottom w:val="none" w:sz="0" w:space="0" w:color="auto"/>
                    <w:right w:val="none" w:sz="0" w:space="0" w:color="auto"/>
                  </w:divBdr>
                  <w:divsChild>
                    <w:div w:id="278419029">
                      <w:marLeft w:val="0"/>
                      <w:marRight w:val="0"/>
                      <w:marTop w:val="0"/>
                      <w:marBottom w:val="0"/>
                      <w:divBdr>
                        <w:top w:val="none" w:sz="0" w:space="0" w:color="auto"/>
                        <w:left w:val="none" w:sz="0" w:space="0" w:color="auto"/>
                        <w:bottom w:val="none" w:sz="0" w:space="0" w:color="auto"/>
                        <w:right w:val="none" w:sz="0" w:space="0" w:color="auto"/>
                      </w:divBdr>
                    </w:div>
                  </w:divsChild>
                </w:div>
                <w:div w:id="714506041">
                  <w:marLeft w:val="0"/>
                  <w:marRight w:val="0"/>
                  <w:marTop w:val="0"/>
                  <w:marBottom w:val="0"/>
                  <w:divBdr>
                    <w:top w:val="none" w:sz="0" w:space="0" w:color="auto"/>
                    <w:left w:val="none" w:sz="0" w:space="0" w:color="auto"/>
                    <w:bottom w:val="none" w:sz="0" w:space="0" w:color="auto"/>
                    <w:right w:val="none" w:sz="0" w:space="0" w:color="auto"/>
                  </w:divBdr>
                  <w:divsChild>
                    <w:div w:id="1039165982">
                      <w:marLeft w:val="0"/>
                      <w:marRight w:val="0"/>
                      <w:marTop w:val="0"/>
                      <w:marBottom w:val="0"/>
                      <w:divBdr>
                        <w:top w:val="none" w:sz="0" w:space="0" w:color="auto"/>
                        <w:left w:val="none" w:sz="0" w:space="0" w:color="auto"/>
                        <w:bottom w:val="none" w:sz="0" w:space="0" w:color="auto"/>
                        <w:right w:val="none" w:sz="0" w:space="0" w:color="auto"/>
                      </w:divBdr>
                    </w:div>
                  </w:divsChild>
                </w:div>
                <w:div w:id="759528254">
                  <w:marLeft w:val="0"/>
                  <w:marRight w:val="0"/>
                  <w:marTop w:val="0"/>
                  <w:marBottom w:val="0"/>
                  <w:divBdr>
                    <w:top w:val="none" w:sz="0" w:space="0" w:color="auto"/>
                    <w:left w:val="none" w:sz="0" w:space="0" w:color="auto"/>
                    <w:bottom w:val="none" w:sz="0" w:space="0" w:color="auto"/>
                    <w:right w:val="none" w:sz="0" w:space="0" w:color="auto"/>
                  </w:divBdr>
                  <w:divsChild>
                    <w:div w:id="116991700">
                      <w:marLeft w:val="0"/>
                      <w:marRight w:val="0"/>
                      <w:marTop w:val="0"/>
                      <w:marBottom w:val="0"/>
                      <w:divBdr>
                        <w:top w:val="none" w:sz="0" w:space="0" w:color="auto"/>
                        <w:left w:val="none" w:sz="0" w:space="0" w:color="auto"/>
                        <w:bottom w:val="none" w:sz="0" w:space="0" w:color="auto"/>
                        <w:right w:val="none" w:sz="0" w:space="0" w:color="auto"/>
                      </w:divBdr>
                    </w:div>
                  </w:divsChild>
                </w:div>
                <w:div w:id="799106726">
                  <w:marLeft w:val="0"/>
                  <w:marRight w:val="0"/>
                  <w:marTop w:val="0"/>
                  <w:marBottom w:val="0"/>
                  <w:divBdr>
                    <w:top w:val="none" w:sz="0" w:space="0" w:color="auto"/>
                    <w:left w:val="none" w:sz="0" w:space="0" w:color="auto"/>
                    <w:bottom w:val="none" w:sz="0" w:space="0" w:color="auto"/>
                    <w:right w:val="none" w:sz="0" w:space="0" w:color="auto"/>
                  </w:divBdr>
                  <w:divsChild>
                    <w:div w:id="560874182">
                      <w:marLeft w:val="0"/>
                      <w:marRight w:val="0"/>
                      <w:marTop w:val="0"/>
                      <w:marBottom w:val="0"/>
                      <w:divBdr>
                        <w:top w:val="none" w:sz="0" w:space="0" w:color="auto"/>
                        <w:left w:val="none" w:sz="0" w:space="0" w:color="auto"/>
                        <w:bottom w:val="none" w:sz="0" w:space="0" w:color="auto"/>
                        <w:right w:val="none" w:sz="0" w:space="0" w:color="auto"/>
                      </w:divBdr>
                    </w:div>
                  </w:divsChild>
                </w:div>
                <w:div w:id="943921566">
                  <w:marLeft w:val="0"/>
                  <w:marRight w:val="0"/>
                  <w:marTop w:val="0"/>
                  <w:marBottom w:val="0"/>
                  <w:divBdr>
                    <w:top w:val="none" w:sz="0" w:space="0" w:color="auto"/>
                    <w:left w:val="none" w:sz="0" w:space="0" w:color="auto"/>
                    <w:bottom w:val="none" w:sz="0" w:space="0" w:color="auto"/>
                    <w:right w:val="none" w:sz="0" w:space="0" w:color="auto"/>
                  </w:divBdr>
                  <w:divsChild>
                    <w:div w:id="972834772">
                      <w:marLeft w:val="0"/>
                      <w:marRight w:val="0"/>
                      <w:marTop w:val="0"/>
                      <w:marBottom w:val="0"/>
                      <w:divBdr>
                        <w:top w:val="none" w:sz="0" w:space="0" w:color="auto"/>
                        <w:left w:val="none" w:sz="0" w:space="0" w:color="auto"/>
                        <w:bottom w:val="none" w:sz="0" w:space="0" w:color="auto"/>
                        <w:right w:val="none" w:sz="0" w:space="0" w:color="auto"/>
                      </w:divBdr>
                    </w:div>
                  </w:divsChild>
                </w:div>
                <w:div w:id="1030958501">
                  <w:marLeft w:val="0"/>
                  <w:marRight w:val="0"/>
                  <w:marTop w:val="0"/>
                  <w:marBottom w:val="0"/>
                  <w:divBdr>
                    <w:top w:val="none" w:sz="0" w:space="0" w:color="auto"/>
                    <w:left w:val="none" w:sz="0" w:space="0" w:color="auto"/>
                    <w:bottom w:val="none" w:sz="0" w:space="0" w:color="auto"/>
                    <w:right w:val="none" w:sz="0" w:space="0" w:color="auto"/>
                  </w:divBdr>
                  <w:divsChild>
                    <w:div w:id="1081878439">
                      <w:marLeft w:val="0"/>
                      <w:marRight w:val="0"/>
                      <w:marTop w:val="0"/>
                      <w:marBottom w:val="0"/>
                      <w:divBdr>
                        <w:top w:val="none" w:sz="0" w:space="0" w:color="auto"/>
                        <w:left w:val="none" w:sz="0" w:space="0" w:color="auto"/>
                        <w:bottom w:val="none" w:sz="0" w:space="0" w:color="auto"/>
                        <w:right w:val="none" w:sz="0" w:space="0" w:color="auto"/>
                      </w:divBdr>
                    </w:div>
                  </w:divsChild>
                </w:div>
                <w:div w:id="1149174037">
                  <w:marLeft w:val="0"/>
                  <w:marRight w:val="0"/>
                  <w:marTop w:val="0"/>
                  <w:marBottom w:val="0"/>
                  <w:divBdr>
                    <w:top w:val="none" w:sz="0" w:space="0" w:color="auto"/>
                    <w:left w:val="none" w:sz="0" w:space="0" w:color="auto"/>
                    <w:bottom w:val="none" w:sz="0" w:space="0" w:color="auto"/>
                    <w:right w:val="none" w:sz="0" w:space="0" w:color="auto"/>
                  </w:divBdr>
                  <w:divsChild>
                    <w:div w:id="710618233">
                      <w:marLeft w:val="0"/>
                      <w:marRight w:val="0"/>
                      <w:marTop w:val="0"/>
                      <w:marBottom w:val="0"/>
                      <w:divBdr>
                        <w:top w:val="none" w:sz="0" w:space="0" w:color="auto"/>
                        <w:left w:val="none" w:sz="0" w:space="0" w:color="auto"/>
                        <w:bottom w:val="none" w:sz="0" w:space="0" w:color="auto"/>
                        <w:right w:val="none" w:sz="0" w:space="0" w:color="auto"/>
                      </w:divBdr>
                    </w:div>
                  </w:divsChild>
                </w:div>
                <w:div w:id="1160384440">
                  <w:marLeft w:val="0"/>
                  <w:marRight w:val="0"/>
                  <w:marTop w:val="0"/>
                  <w:marBottom w:val="0"/>
                  <w:divBdr>
                    <w:top w:val="none" w:sz="0" w:space="0" w:color="auto"/>
                    <w:left w:val="none" w:sz="0" w:space="0" w:color="auto"/>
                    <w:bottom w:val="none" w:sz="0" w:space="0" w:color="auto"/>
                    <w:right w:val="none" w:sz="0" w:space="0" w:color="auto"/>
                  </w:divBdr>
                  <w:divsChild>
                    <w:div w:id="1832329503">
                      <w:marLeft w:val="0"/>
                      <w:marRight w:val="0"/>
                      <w:marTop w:val="0"/>
                      <w:marBottom w:val="0"/>
                      <w:divBdr>
                        <w:top w:val="none" w:sz="0" w:space="0" w:color="auto"/>
                        <w:left w:val="none" w:sz="0" w:space="0" w:color="auto"/>
                        <w:bottom w:val="none" w:sz="0" w:space="0" w:color="auto"/>
                        <w:right w:val="none" w:sz="0" w:space="0" w:color="auto"/>
                      </w:divBdr>
                    </w:div>
                  </w:divsChild>
                </w:div>
                <w:div w:id="1170679704">
                  <w:marLeft w:val="0"/>
                  <w:marRight w:val="0"/>
                  <w:marTop w:val="0"/>
                  <w:marBottom w:val="0"/>
                  <w:divBdr>
                    <w:top w:val="none" w:sz="0" w:space="0" w:color="auto"/>
                    <w:left w:val="none" w:sz="0" w:space="0" w:color="auto"/>
                    <w:bottom w:val="none" w:sz="0" w:space="0" w:color="auto"/>
                    <w:right w:val="none" w:sz="0" w:space="0" w:color="auto"/>
                  </w:divBdr>
                  <w:divsChild>
                    <w:div w:id="1902135713">
                      <w:marLeft w:val="0"/>
                      <w:marRight w:val="0"/>
                      <w:marTop w:val="0"/>
                      <w:marBottom w:val="0"/>
                      <w:divBdr>
                        <w:top w:val="none" w:sz="0" w:space="0" w:color="auto"/>
                        <w:left w:val="none" w:sz="0" w:space="0" w:color="auto"/>
                        <w:bottom w:val="none" w:sz="0" w:space="0" w:color="auto"/>
                        <w:right w:val="none" w:sz="0" w:space="0" w:color="auto"/>
                      </w:divBdr>
                    </w:div>
                  </w:divsChild>
                </w:div>
                <w:div w:id="1239554879">
                  <w:marLeft w:val="0"/>
                  <w:marRight w:val="0"/>
                  <w:marTop w:val="0"/>
                  <w:marBottom w:val="0"/>
                  <w:divBdr>
                    <w:top w:val="none" w:sz="0" w:space="0" w:color="auto"/>
                    <w:left w:val="none" w:sz="0" w:space="0" w:color="auto"/>
                    <w:bottom w:val="none" w:sz="0" w:space="0" w:color="auto"/>
                    <w:right w:val="none" w:sz="0" w:space="0" w:color="auto"/>
                  </w:divBdr>
                  <w:divsChild>
                    <w:div w:id="1798639085">
                      <w:marLeft w:val="0"/>
                      <w:marRight w:val="0"/>
                      <w:marTop w:val="0"/>
                      <w:marBottom w:val="0"/>
                      <w:divBdr>
                        <w:top w:val="none" w:sz="0" w:space="0" w:color="auto"/>
                        <w:left w:val="none" w:sz="0" w:space="0" w:color="auto"/>
                        <w:bottom w:val="none" w:sz="0" w:space="0" w:color="auto"/>
                        <w:right w:val="none" w:sz="0" w:space="0" w:color="auto"/>
                      </w:divBdr>
                    </w:div>
                  </w:divsChild>
                </w:div>
                <w:div w:id="1241913626">
                  <w:marLeft w:val="0"/>
                  <w:marRight w:val="0"/>
                  <w:marTop w:val="0"/>
                  <w:marBottom w:val="0"/>
                  <w:divBdr>
                    <w:top w:val="none" w:sz="0" w:space="0" w:color="auto"/>
                    <w:left w:val="none" w:sz="0" w:space="0" w:color="auto"/>
                    <w:bottom w:val="none" w:sz="0" w:space="0" w:color="auto"/>
                    <w:right w:val="none" w:sz="0" w:space="0" w:color="auto"/>
                  </w:divBdr>
                  <w:divsChild>
                    <w:div w:id="619144344">
                      <w:marLeft w:val="0"/>
                      <w:marRight w:val="0"/>
                      <w:marTop w:val="0"/>
                      <w:marBottom w:val="0"/>
                      <w:divBdr>
                        <w:top w:val="none" w:sz="0" w:space="0" w:color="auto"/>
                        <w:left w:val="none" w:sz="0" w:space="0" w:color="auto"/>
                        <w:bottom w:val="none" w:sz="0" w:space="0" w:color="auto"/>
                        <w:right w:val="none" w:sz="0" w:space="0" w:color="auto"/>
                      </w:divBdr>
                    </w:div>
                  </w:divsChild>
                </w:div>
                <w:div w:id="1341542909">
                  <w:marLeft w:val="0"/>
                  <w:marRight w:val="0"/>
                  <w:marTop w:val="0"/>
                  <w:marBottom w:val="0"/>
                  <w:divBdr>
                    <w:top w:val="none" w:sz="0" w:space="0" w:color="auto"/>
                    <w:left w:val="none" w:sz="0" w:space="0" w:color="auto"/>
                    <w:bottom w:val="none" w:sz="0" w:space="0" w:color="auto"/>
                    <w:right w:val="none" w:sz="0" w:space="0" w:color="auto"/>
                  </w:divBdr>
                  <w:divsChild>
                    <w:div w:id="754136106">
                      <w:marLeft w:val="0"/>
                      <w:marRight w:val="0"/>
                      <w:marTop w:val="0"/>
                      <w:marBottom w:val="0"/>
                      <w:divBdr>
                        <w:top w:val="none" w:sz="0" w:space="0" w:color="auto"/>
                        <w:left w:val="none" w:sz="0" w:space="0" w:color="auto"/>
                        <w:bottom w:val="none" w:sz="0" w:space="0" w:color="auto"/>
                        <w:right w:val="none" w:sz="0" w:space="0" w:color="auto"/>
                      </w:divBdr>
                    </w:div>
                  </w:divsChild>
                </w:div>
                <w:div w:id="1363245234">
                  <w:marLeft w:val="0"/>
                  <w:marRight w:val="0"/>
                  <w:marTop w:val="0"/>
                  <w:marBottom w:val="0"/>
                  <w:divBdr>
                    <w:top w:val="none" w:sz="0" w:space="0" w:color="auto"/>
                    <w:left w:val="none" w:sz="0" w:space="0" w:color="auto"/>
                    <w:bottom w:val="none" w:sz="0" w:space="0" w:color="auto"/>
                    <w:right w:val="none" w:sz="0" w:space="0" w:color="auto"/>
                  </w:divBdr>
                  <w:divsChild>
                    <w:div w:id="437725482">
                      <w:marLeft w:val="0"/>
                      <w:marRight w:val="0"/>
                      <w:marTop w:val="0"/>
                      <w:marBottom w:val="0"/>
                      <w:divBdr>
                        <w:top w:val="none" w:sz="0" w:space="0" w:color="auto"/>
                        <w:left w:val="none" w:sz="0" w:space="0" w:color="auto"/>
                        <w:bottom w:val="none" w:sz="0" w:space="0" w:color="auto"/>
                        <w:right w:val="none" w:sz="0" w:space="0" w:color="auto"/>
                      </w:divBdr>
                    </w:div>
                  </w:divsChild>
                </w:div>
                <w:div w:id="1542207670">
                  <w:marLeft w:val="0"/>
                  <w:marRight w:val="0"/>
                  <w:marTop w:val="0"/>
                  <w:marBottom w:val="0"/>
                  <w:divBdr>
                    <w:top w:val="none" w:sz="0" w:space="0" w:color="auto"/>
                    <w:left w:val="none" w:sz="0" w:space="0" w:color="auto"/>
                    <w:bottom w:val="none" w:sz="0" w:space="0" w:color="auto"/>
                    <w:right w:val="none" w:sz="0" w:space="0" w:color="auto"/>
                  </w:divBdr>
                  <w:divsChild>
                    <w:div w:id="1968004322">
                      <w:marLeft w:val="0"/>
                      <w:marRight w:val="0"/>
                      <w:marTop w:val="0"/>
                      <w:marBottom w:val="0"/>
                      <w:divBdr>
                        <w:top w:val="none" w:sz="0" w:space="0" w:color="auto"/>
                        <w:left w:val="none" w:sz="0" w:space="0" w:color="auto"/>
                        <w:bottom w:val="none" w:sz="0" w:space="0" w:color="auto"/>
                        <w:right w:val="none" w:sz="0" w:space="0" w:color="auto"/>
                      </w:divBdr>
                    </w:div>
                  </w:divsChild>
                </w:div>
                <w:div w:id="1555578855">
                  <w:marLeft w:val="0"/>
                  <w:marRight w:val="0"/>
                  <w:marTop w:val="0"/>
                  <w:marBottom w:val="0"/>
                  <w:divBdr>
                    <w:top w:val="none" w:sz="0" w:space="0" w:color="auto"/>
                    <w:left w:val="none" w:sz="0" w:space="0" w:color="auto"/>
                    <w:bottom w:val="none" w:sz="0" w:space="0" w:color="auto"/>
                    <w:right w:val="none" w:sz="0" w:space="0" w:color="auto"/>
                  </w:divBdr>
                  <w:divsChild>
                    <w:div w:id="332224210">
                      <w:marLeft w:val="0"/>
                      <w:marRight w:val="0"/>
                      <w:marTop w:val="0"/>
                      <w:marBottom w:val="0"/>
                      <w:divBdr>
                        <w:top w:val="none" w:sz="0" w:space="0" w:color="auto"/>
                        <w:left w:val="none" w:sz="0" w:space="0" w:color="auto"/>
                        <w:bottom w:val="none" w:sz="0" w:space="0" w:color="auto"/>
                        <w:right w:val="none" w:sz="0" w:space="0" w:color="auto"/>
                      </w:divBdr>
                    </w:div>
                  </w:divsChild>
                </w:div>
                <w:div w:id="1595237399">
                  <w:marLeft w:val="0"/>
                  <w:marRight w:val="0"/>
                  <w:marTop w:val="0"/>
                  <w:marBottom w:val="0"/>
                  <w:divBdr>
                    <w:top w:val="none" w:sz="0" w:space="0" w:color="auto"/>
                    <w:left w:val="none" w:sz="0" w:space="0" w:color="auto"/>
                    <w:bottom w:val="none" w:sz="0" w:space="0" w:color="auto"/>
                    <w:right w:val="none" w:sz="0" w:space="0" w:color="auto"/>
                  </w:divBdr>
                  <w:divsChild>
                    <w:div w:id="1655177902">
                      <w:marLeft w:val="0"/>
                      <w:marRight w:val="0"/>
                      <w:marTop w:val="0"/>
                      <w:marBottom w:val="0"/>
                      <w:divBdr>
                        <w:top w:val="none" w:sz="0" w:space="0" w:color="auto"/>
                        <w:left w:val="none" w:sz="0" w:space="0" w:color="auto"/>
                        <w:bottom w:val="none" w:sz="0" w:space="0" w:color="auto"/>
                        <w:right w:val="none" w:sz="0" w:space="0" w:color="auto"/>
                      </w:divBdr>
                    </w:div>
                  </w:divsChild>
                </w:div>
                <w:div w:id="1621917525">
                  <w:marLeft w:val="0"/>
                  <w:marRight w:val="0"/>
                  <w:marTop w:val="0"/>
                  <w:marBottom w:val="0"/>
                  <w:divBdr>
                    <w:top w:val="none" w:sz="0" w:space="0" w:color="auto"/>
                    <w:left w:val="none" w:sz="0" w:space="0" w:color="auto"/>
                    <w:bottom w:val="none" w:sz="0" w:space="0" w:color="auto"/>
                    <w:right w:val="none" w:sz="0" w:space="0" w:color="auto"/>
                  </w:divBdr>
                  <w:divsChild>
                    <w:div w:id="1890652994">
                      <w:marLeft w:val="0"/>
                      <w:marRight w:val="0"/>
                      <w:marTop w:val="0"/>
                      <w:marBottom w:val="0"/>
                      <w:divBdr>
                        <w:top w:val="none" w:sz="0" w:space="0" w:color="auto"/>
                        <w:left w:val="none" w:sz="0" w:space="0" w:color="auto"/>
                        <w:bottom w:val="none" w:sz="0" w:space="0" w:color="auto"/>
                        <w:right w:val="none" w:sz="0" w:space="0" w:color="auto"/>
                      </w:divBdr>
                    </w:div>
                  </w:divsChild>
                </w:div>
                <w:div w:id="1705666152">
                  <w:marLeft w:val="0"/>
                  <w:marRight w:val="0"/>
                  <w:marTop w:val="0"/>
                  <w:marBottom w:val="0"/>
                  <w:divBdr>
                    <w:top w:val="none" w:sz="0" w:space="0" w:color="auto"/>
                    <w:left w:val="none" w:sz="0" w:space="0" w:color="auto"/>
                    <w:bottom w:val="none" w:sz="0" w:space="0" w:color="auto"/>
                    <w:right w:val="none" w:sz="0" w:space="0" w:color="auto"/>
                  </w:divBdr>
                  <w:divsChild>
                    <w:div w:id="1281914507">
                      <w:marLeft w:val="0"/>
                      <w:marRight w:val="0"/>
                      <w:marTop w:val="0"/>
                      <w:marBottom w:val="0"/>
                      <w:divBdr>
                        <w:top w:val="none" w:sz="0" w:space="0" w:color="auto"/>
                        <w:left w:val="none" w:sz="0" w:space="0" w:color="auto"/>
                        <w:bottom w:val="none" w:sz="0" w:space="0" w:color="auto"/>
                        <w:right w:val="none" w:sz="0" w:space="0" w:color="auto"/>
                      </w:divBdr>
                    </w:div>
                  </w:divsChild>
                </w:div>
                <w:div w:id="1737245612">
                  <w:marLeft w:val="0"/>
                  <w:marRight w:val="0"/>
                  <w:marTop w:val="0"/>
                  <w:marBottom w:val="0"/>
                  <w:divBdr>
                    <w:top w:val="none" w:sz="0" w:space="0" w:color="auto"/>
                    <w:left w:val="none" w:sz="0" w:space="0" w:color="auto"/>
                    <w:bottom w:val="none" w:sz="0" w:space="0" w:color="auto"/>
                    <w:right w:val="none" w:sz="0" w:space="0" w:color="auto"/>
                  </w:divBdr>
                  <w:divsChild>
                    <w:div w:id="1000886283">
                      <w:marLeft w:val="0"/>
                      <w:marRight w:val="0"/>
                      <w:marTop w:val="0"/>
                      <w:marBottom w:val="0"/>
                      <w:divBdr>
                        <w:top w:val="none" w:sz="0" w:space="0" w:color="auto"/>
                        <w:left w:val="none" w:sz="0" w:space="0" w:color="auto"/>
                        <w:bottom w:val="none" w:sz="0" w:space="0" w:color="auto"/>
                        <w:right w:val="none" w:sz="0" w:space="0" w:color="auto"/>
                      </w:divBdr>
                    </w:div>
                  </w:divsChild>
                </w:div>
                <w:div w:id="1782530829">
                  <w:marLeft w:val="0"/>
                  <w:marRight w:val="0"/>
                  <w:marTop w:val="0"/>
                  <w:marBottom w:val="0"/>
                  <w:divBdr>
                    <w:top w:val="none" w:sz="0" w:space="0" w:color="auto"/>
                    <w:left w:val="none" w:sz="0" w:space="0" w:color="auto"/>
                    <w:bottom w:val="none" w:sz="0" w:space="0" w:color="auto"/>
                    <w:right w:val="none" w:sz="0" w:space="0" w:color="auto"/>
                  </w:divBdr>
                  <w:divsChild>
                    <w:div w:id="292297829">
                      <w:marLeft w:val="0"/>
                      <w:marRight w:val="0"/>
                      <w:marTop w:val="0"/>
                      <w:marBottom w:val="0"/>
                      <w:divBdr>
                        <w:top w:val="none" w:sz="0" w:space="0" w:color="auto"/>
                        <w:left w:val="none" w:sz="0" w:space="0" w:color="auto"/>
                        <w:bottom w:val="none" w:sz="0" w:space="0" w:color="auto"/>
                        <w:right w:val="none" w:sz="0" w:space="0" w:color="auto"/>
                      </w:divBdr>
                    </w:div>
                  </w:divsChild>
                </w:div>
                <w:div w:id="1807241348">
                  <w:marLeft w:val="0"/>
                  <w:marRight w:val="0"/>
                  <w:marTop w:val="0"/>
                  <w:marBottom w:val="0"/>
                  <w:divBdr>
                    <w:top w:val="none" w:sz="0" w:space="0" w:color="auto"/>
                    <w:left w:val="none" w:sz="0" w:space="0" w:color="auto"/>
                    <w:bottom w:val="none" w:sz="0" w:space="0" w:color="auto"/>
                    <w:right w:val="none" w:sz="0" w:space="0" w:color="auto"/>
                  </w:divBdr>
                  <w:divsChild>
                    <w:div w:id="1931159834">
                      <w:marLeft w:val="0"/>
                      <w:marRight w:val="0"/>
                      <w:marTop w:val="0"/>
                      <w:marBottom w:val="0"/>
                      <w:divBdr>
                        <w:top w:val="none" w:sz="0" w:space="0" w:color="auto"/>
                        <w:left w:val="none" w:sz="0" w:space="0" w:color="auto"/>
                        <w:bottom w:val="none" w:sz="0" w:space="0" w:color="auto"/>
                        <w:right w:val="none" w:sz="0" w:space="0" w:color="auto"/>
                      </w:divBdr>
                    </w:div>
                  </w:divsChild>
                </w:div>
                <w:div w:id="1873222905">
                  <w:marLeft w:val="0"/>
                  <w:marRight w:val="0"/>
                  <w:marTop w:val="0"/>
                  <w:marBottom w:val="0"/>
                  <w:divBdr>
                    <w:top w:val="none" w:sz="0" w:space="0" w:color="auto"/>
                    <w:left w:val="none" w:sz="0" w:space="0" w:color="auto"/>
                    <w:bottom w:val="none" w:sz="0" w:space="0" w:color="auto"/>
                    <w:right w:val="none" w:sz="0" w:space="0" w:color="auto"/>
                  </w:divBdr>
                  <w:divsChild>
                    <w:div w:id="830949794">
                      <w:marLeft w:val="0"/>
                      <w:marRight w:val="0"/>
                      <w:marTop w:val="0"/>
                      <w:marBottom w:val="0"/>
                      <w:divBdr>
                        <w:top w:val="none" w:sz="0" w:space="0" w:color="auto"/>
                        <w:left w:val="none" w:sz="0" w:space="0" w:color="auto"/>
                        <w:bottom w:val="none" w:sz="0" w:space="0" w:color="auto"/>
                        <w:right w:val="none" w:sz="0" w:space="0" w:color="auto"/>
                      </w:divBdr>
                    </w:div>
                  </w:divsChild>
                </w:div>
                <w:div w:id="2075544936">
                  <w:marLeft w:val="0"/>
                  <w:marRight w:val="0"/>
                  <w:marTop w:val="0"/>
                  <w:marBottom w:val="0"/>
                  <w:divBdr>
                    <w:top w:val="none" w:sz="0" w:space="0" w:color="auto"/>
                    <w:left w:val="none" w:sz="0" w:space="0" w:color="auto"/>
                    <w:bottom w:val="none" w:sz="0" w:space="0" w:color="auto"/>
                    <w:right w:val="none" w:sz="0" w:space="0" w:color="auto"/>
                  </w:divBdr>
                  <w:divsChild>
                    <w:div w:id="385835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0457820">
          <w:marLeft w:val="0"/>
          <w:marRight w:val="0"/>
          <w:marTop w:val="0"/>
          <w:marBottom w:val="0"/>
          <w:divBdr>
            <w:top w:val="none" w:sz="0" w:space="0" w:color="auto"/>
            <w:left w:val="none" w:sz="0" w:space="0" w:color="auto"/>
            <w:bottom w:val="none" w:sz="0" w:space="0" w:color="auto"/>
            <w:right w:val="none" w:sz="0" w:space="0" w:color="auto"/>
          </w:divBdr>
        </w:div>
        <w:div w:id="559366473">
          <w:marLeft w:val="0"/>
          <w:marRight w:val="0"/>
          <w:marTop w:val="0"/>
          <w:marBottom w:val="0"/>
          <w:divBdr>
            <w:top w:val="none" w:sz="0" w:space="0" w:color="auto"/>
            <w:left w:val="none" w:sz="0" w:space="0" w:color="auto"/>
            <w:bottom w:val="none" w:sz="0" w:space="0" w:color="auto"/>
            <w:right w:val="none" w:sz="0" w:space="0" w:color="auto"/>
          </w:divBdr>
        </w:div>
        <w:div w:id="644624684">
          <w:marLeft w:val="0"/>
          <w:marRight w:val="0"/>
          <w:marTop w:val="0"/>
          <w:marBottom w:val="0"/>
          <w:divBdr>
            <w:top w:val="none" w:sz="0" w:space="0" w:color="auto"/>
            <w:left w:val="none" w:sz="0" w:space="0" w:color="auto"/>
            <w:bottom w:val="none" w:sz="0" w:space="0" w:color="auto"/>
            <w:right w:val="none" w:sz="0" w:space="0" w:color="auto"/>
          </w:divBdr>
          <w:divsChild>
            <w:div w:id="1264413164">
              <w:marLeft w:val="-75"/>
              <w:marRight w:val="0"/>
              <w:marTop w:val="30"/>
              <w:marBottom w:val="30"/>
              <w:divBdr>
                <w:top w:val="none" w:sz="0" w:space="0" w:color="auto"/>
                <w:left w:val="none" w:sz="0" w:space="0" w:color="auto"/>
                <w:bottom w:val="none" w:sz="0" w:space="0" w:color="auto"/>
                <w:right w:val="none" w:sz="0" w:space="0" w:color="auto"/>
              </w:divBdr>
              <w:divsChild>
                <w:div w:id="31155795">
                  <w:marLeft w:val="0"/>
                  <w:marRight w:val="0"/>
                  <w:marTop w:val="0"/>
                  <w:marBottom w:val="0"/>
                  <w:divBdr>
                    <w:top w:val="none" w:sz="0" w:space="0" w:color="auto"/>
                    <w:left w:val="none" w:sz="0" w:space="0" w:color="auto"/>
                    <w:bottom w:val="none" w:sz="0" w:space="0" w:color="auto"/>
                    <w:right w:val="none" w:sz="0" w:space="0" w:color="auto"/>
                  </w:divBdr>
                  <w:divsChild>
                    <w:div w:id="2058387398">
                      <w:marLeft w:val="0"/>
                      <w:marRight w:val="0"/>
                      <w:marTop w:val="0"/>
                      <w:marBottom w:val="0"/>
                      <w:divBdr>
                        <w:top w:val="none" w:sz="0" w:space="0" w:color="auto"/>
                        <w:left w:val="none" w:sz="0" w:space="0" w:color="auto"/>
                        <w:bottom w:val="none" w:sz="0" w:space="0" w:color="auto"/>
                        <w:right w:val="none" w:sz="0" w:space="0" w:color="auto"/>
                      </w:divBdr>
                    </w:div>
                  </w:divsChild>
                </w:div>
                <w:div w:id="225192179">
                  <w:marLeft w:val="0"/>
                  <w:marRight w:val="0"/>
                  <w:marTop w:val="0"/>
                  <w:marBottom w:val="0"/>
                  <w:divBdr>
                    <w:top w:val="none" w:sz="0" w:space="0" w:color="auto"/>
                    <w:left w:val="none" w:sz="0" w:space="0" w:color="auto"/>
                    <w:bottom w:val="none" w:sz="0" w:space="0" w:color="auto"/>
                    <w:right w:val="none" w:sz="0" w:space="0" w:color="auto"/>
                  </w:divBdr>
                  <w:divsChild>
                    <w:div w:id="1793210082">
                      <w:marLeft w:val="0"/>
                      <w:marRight w:val="0"/>
                      <w:marTop w:val="0"/>
                      <w:marBottom w:val="0"/>
                      <w:divBdr>
                        <w:top w:val="none" w:sz="0" w:space="0" w:color="auto"/>
                        <w:left w:val="none" w:sz="0" w:space="0" w:color="auto"/>
                        <w:bottom w:val="none" w:sz="0" w:space="0" w:color="auto"/>
                        <w:right w:val="none" w:sz="0" w:space="0" w:color="auto"/>
                      </w:divBdr>
                    </w:div>
                  </w:divsChild>
                </w:div>
                <w:div w:id="299963784">
                  <w:marLeft w:val="0"/>
                  <w:marRight w:val="0"/>
                  <w:marTop w:val="0"/>
                  <w:marBottom w:val="0"/>
                  <w:divBdr>
                    <w:top w:val="none" w:sz="0" w:space="0" w:color="auto"/>
                    <w:left w:val="none" w:sz="0" w:space="0" w:color="auto"/>
                    <w:bottom w:val="none" w:sz="0" w:space="0" w:color="auto"/>
                    <w:right w:val="none" w:sz="0" w:space="0" w:color="auto"/>
                  </w:divBdr>
                  <w:divsChild>
                    <w:div w:id="716397461">
                      <w:marLeft w:val="0"/>
                      <w:marRight w:val="0"/>
                      <w:marTop w:val="0"/>
                      <w:marBottom w:val="0"/>
                      <w:divBdr>
                        <w:top w:val="none" w:sz="0" w:space="0" w:color="auto"/>
                        <w:left w:val="none" w:sz="0" w:space="0" w:color="auto"/>
                        <w:bottom w:val="none" w:sz="0" w:space="0" w:color="auto"/>
                        <w:right w:val="none" w:sz="0" w:space="0" w:color="auto"/>
                      </w:divBdr>
                    </w:div>
                  </w:divsChild>
                </w:div>
                <w:div w:id="386224596">
                  <w:marLeft w:val="0"/>
                  <w:marRight w:val="0"/>
                  <w:marTop w:val="0"/>
                  <w:marBottom w:val="0"/>
                  <w:divBdr>
                    <w:top w:val="none" w:sz="0" w:space="0" w:color="auto"/>
                    <w:left w:val="none" w:sz="0" w:space="0" w:color="auto"/>
                    <w:bottom w:val="none" w:sz="0" w:space="0" w:color="auto"/>
                    <w:right w:val="none" w:sz="0" w:space="0" w:color="auto"/>
                  </w:divBdr>
                  <w:divsChild>
                    <w:div w:id="743138448">
                      <w:marLeft w:val="0"/>
                      <w:marRight w:val="0"/>
                      <w:marTop w:val="0"/>
                      <w:marBottom w:val="0"/>
                      <w:divBdr>
                        <w:top w:val="none" w:sz="0" w:space="0" w:color="auto"/>
                        <w:left w:val="none" w:sz="0" w:space="0" w:color="auto"/>
                        <w:bottom w:val="none" w:sz="0" w:space="0" w:color="auto"/>
                        <w:right w:val="none" w:sz="0" w:space="0" w:color="auto"/>
                      </w:divBdr>
                    </w:div>
                  </w:divsChild>
                </w:div>
                <w:div w:id="423495459">
                  <w:marLeft w:val="0"/>
                  <w:marRight w:val="0"/>
                  <w:marTop w:val="0"/>
                  <w:marBottom w:val="0"/>
                  <w:divBdr>
                    <w:top w:val="none" w:sz="0" w:space="0" w:color="auto"/>
                    <w:left w:val="none" w:sz="0" w:space="0" w:color="auto"/>
                    <w:bottom w:val="none" w:sz="0" w:space="0" w:color="auto"/>
                    <w:right w:val="none" w:sz="0" w:space="0" w:color="auto"/>
                  </w:divBdr>
                  <w:divsChild>
                    <w:div w:id="17971995">
                      <w:marLeft w:val="0"/>
                      <w:marRight w:val="0"/>
                      <w:marTop w:val="0"/>
                      <w:marBottom w:val="0"/>
                      <w:divBdr>
                        <w:top w:val="none" w:sz="0" w:space="0" w:color="auto"/>
                        <w:left w:val="none" w:sz="0" w:space="0" w:color="auto"/>
                        <w:bottom w:val="none" w:sz="0" w:space="0" w:color="auto"/>
                        <w:right w:val="none" w:sz="0" w:space="0" w:color="auto"/>
                      </w:divBdr>
                    </w:div>
                  </w:divsChild>
                </w:div>
                <w:div w:id="911236578">
                  <w:marLeft w:val="0"/>
                  <w:marRight w:val="0"/>
                  <w:marTop w:val="0"/>
                  <w:marBottom w:val="0"/>
                  <w:divBdr>
                    <w:top w:val="none" w:sz="0" w:space="0" w:color="auto"/>
                    <w:left w:val="none" w:sz="0" w:space="0" w:color="auto"/>
                    <w:bottom w:val="none" w:sz="0" w:space="0" w:color="auto"/>
                    <w:right w:val="none" w:sz="0" w:space="0" w:color="auto"/>
                  </w:divBdr>
                  <w:divsChild>
                    <w:div w:id="801314969">
                      <w:marLeft w:val="0"/>
                      <w:marRight w:val="0"/>
                      <w:marTop w:val="0"/>
                      <w:marBottom w:val="0"/>
                      <w:divBdr>
                        <w:top w:val="none" w:sz="0" w:space="0" w:color="auto"/>
                        <w:left w:val="none" w:sz="0" w:space="0" w:color="auto"/>
                        <w:bottom w:val="none" w:sz="0" w:space="0" w:color="auto"/>
                        <w:right w:val="none" w:sz="0" w:space="0" w:color="auto"/>
                      </w:divBdr>
                    </w:div>
                  </w:divsChild>
                </w:div>
                <w:div w:id="911474896">
                  <w:marLeft w:val="0"/>
                  <w:marRight w:val="0"/>
                  <w:marTop w:val="0"/>
                  <w:marBottom w:val="0"/>
                  <w:divBdr>
                    <w:top w:val="none" w:sz="0" w:space="0" w:color="auto"/>
                    <w:left w:val="none" w:sz="0" w:space="0" w:color="auto"/>
                    <w:bottom w:val="none" w:sz="0" w:space="0" w:color="auto"/>
                    <w:right w:val="none" w:sz="0" w:space="0" w:color="auto"/>
                  </w:divBdr>
                  <w:divsChild>
                    <w:div w:id="892082509">
                      <w:marLeft w:val="0"/>
                      <w:marRight w:val="0"/>
                      <w:marTop w:val="0"/>
                      <w:marBottom w:val="0"/>
                      <w:divBdr>
                        <w:top w:val="none" w:sz="0" w:space="0" w:color="auto"/>
                        <w:left w:val="none" w:sz="0" w:space="0" w:color="auto"/>
                        <w:bottom w:val="none" w:sz="0" w:space="0" w:color="auto"/>
                        <w:right w:val="none" w:sz="0" w:space="0" w:color="auto"/>
                      </w:divBdr>
                    </w:div>
                  </w:divsChild>
                </w:div>
                <w:div w:id="928390815">
                  <w:marLeft w:val="0"/>
                  <w:marRight w:val="0"/>
                  <w:marTop w:val="0"/>
                  <w:marBottom w:val="0"/>
                  <w:divBdr>
                    <w:top w:val="none" w:sz="0" w:space="0" w:color="auto"/>
                    <w:left w:val="none" w:sz="0" w:space="0" w:color="auto"/>
                    <w:bottom w:val="none" w:sz="0" w:space="0" w:color="auto"/>
                    <w:right w:val="none" w:sz="0" w:space="0" w:color="auto"/>
                  </w:divBdr>
                  <w:divsChild>
                    <w:div w:id="119229777">
                      <w:marLeft w:val="0"/>
                      <w:marRight w:val="0"/>
                      <w:marTop w:val="0"/>
                      <w:marBottom w:val="0"/>
                      <w:divBdr>
                        <w:top w:val="none" w:sz="0" w:space="0" w:color="auto"/>
                        <w:left w:val="none" w:sz="0" w:space="0" w:color="auto"/>
                        <w:bottom w:val="none" w:sz="0" w:space="0" w:color="auto"/>
                        <w:right w:val="none" w:sz="0" w:space="0" w:color="auto"/>
                      </w:divBdr>
                    </w:div>
                  </w:divsChild>
                </w:div>
                <w:div w:id="966928745">
                  <w:marLeft w:val="0"/>
                  <w:marRight w:val="0"/>
                  <w:marTop w:val="0"/>
                  <w:marBottom w:val="0"/>
                  <w:divBdr>
                    <w:top w:val="none" w:sz="0" w:space="0" w:color="auto"/>
                    <w:left w:val="none" w:sz="0" w:space="0" w:color="auto"/>
                    <w:bottom w:val="none" w:sz="0" w:space="0" w:color="auto"/>
                    <w:right w:val="none" w:sz="0" w:space="0" w:color="auto"/>
                  </w:divBdr>
                  <w:divsChild>
                    <w:div w:id="1613629138">
                      <w:marLeft w:val="0"/>
                      <w:marRight w:val="0"/>
                      <w:marTop w:val="0"/>
                      <w:marBottom w:val="0"/>
                      <w:divBdr>
                        <w:top w:val="none" w:sz="0" w:space="0" w:color="auto"/>
                        <w:left w:val="none" w:sz="0" w:space="0" w:color="auto"/>
                        <w:bottom w:val="none" w:sz="0" w:space="0" w:color="auto"/>
                        <w:right w:val="none" w:sz="0" w:space="0" w:color="auto"/>
                      </w:divBdr>
                    </w:div>
                  </w:divsChild>
                </w:div>
                <w:div w:id="977806127">
                  <w:marLeft w:val="0"/>
                  <w:marRight w:val="0"/>
                  <w:marTop w:val="0"/>
                  <w:marBottom w:val="0"/>
                  <w:divBdr>
                    <w:top w:val="none" w:sz="0" w:space="0" w:color="auto"/>
                    <w:left w:val="none" w:sz="0" w:space="0" w:color="auto"/>
                    <w:bottom w:val="none" w:sz="0" w:space="0" w:color="auto"/>
                    <w:right w:val="none" w:sz="0" w:space="0" w:color="auto"/>
                  </w:divBdr>
                  <w:divsChild>
                    <w:div w:id="555581217">
                      <w:marLeft w:val="0"/>
                      <w:marRight w:val="0"/>
                      <w:marTop w:val="0"/>
                      <w:marBottom w:val="0"/>
                      <w:divBdr>
                        <w:top w:val="none" w:sz="0" w:space="0" w:color="auto"/>
                        <w:left w:val="none" w:sz="0" w:space="0" w:color="auto"/>
                        <w:bottom w:val="none" w:sz="0" w:space="0" w:color="auto"/>
                        <w:right w:val="none" w:sz="0" w:space="0" w:color="auto"/>
                      </w:divBdr>
                    </w:div>
                  </w:divsChild>
                </w:div>
                <w:div w:id="1117332599">
                  <w:marLeft w:val="0"/>
                  <w:marRight w:val="0"/>
                  <w:marTop w:val="0"/>
                  <w:marBottom w:val="0"/>
                  <w:divBdr>
                    <w:top w:val="none" w:sz="0" w:space="0" w:color="auto"/>
                    <w:left w:val="none" w:sz="0" w:space="0" w:color="auto"/>
                    <w:bottom w:val="none" w:sz="0" w:space="0" w:color="auto"/>
                    <w:right w:val="none" w:sz="0" w:space="0" w:color="auto"/>
                  </w:divBdr>
                  <w:divsChild>
                    <w:div w:id="53554317">
                      <w:marLeft w:val="0"/>
                      <w:marRight w:val="0"/>
                      <w:marTop w:val="0"/>
                      <w:marBottom w:val="0"/>
                      <w:divBdr>
                        <w:top w:val="none" w:sz="0" w:space="0" w:color="auto"/>
                        <w:left w:val="none" w:sz="0" w:space="0" w:color="auto"/>
                        <w:bottom w:val="none" w:sz="0" w:space="0" w:color="auto"/>
                        <w:right w:val="none" w:sz="0" w:space="0" w:color="auto"/>
                      </w:divBdr>
                    </w:div>
                  </w:divsChild>
                </w:div>
                <w:div w:id="1143621525">
                  <w:marLeft w:val="0"/>
                  <w:marRight w:val="0"/>
                  <w:marTop w:val="0"/>
                  <w:marBottom w:val="0"/>
                  <w:divBdr>
                    <w:top w:val="none" w:sz="0" w:space="0" w:color="auto"/>
                    <w:left w:val="none" w:sz="0" w:space="0" w:color="auto"/>
                    <w:bottom w:val="none" w:sz="0" w:space="0" w:color="auto"/>
                    <w:right w:val="none" w:sz="0" w:space="0" w:color="auto"/>
                  </w:divBdr>
                  <w:divsChild>
                    <w:div w:id="1158690021">
                      <w:marLeft w:val="0"/>
                      <w:marRight w:val="0"/>
                      <w:marTop w:val="0"/>
                      <w:marBottom w:val="0"/>
                      <w:divBdr>
                        <w:top w:val="none" w:sz="0" w:space="0" w:color="auto"/>
                        <w:left w:val="none" w:sz="0" w:space="0" w:color="auto"/>
                        <w:bottom w:val="none" w:sz="0" w:space="0" w:color="auto"/>
                        <w:right w:val="none" w:sz="0" w:space="0" w:color="auto"/>
                      </w:divBdr>
                    </w:div>
                  </w:divsChild>
                </w:div>
                <w:div w:id="1264730637">
                  <w:marLeft w:val="0"/>
                  <w:marRight w:val="0"/>
                  <w:marTop w:val="0"/>
                  <w:marBottom w:val="0"/>
                  <w:divBdr>
                    <w:top w:val="none" w:sz="0" w:space="0" w:color="auto"/>
                    <w:left w:val="none" w:sz="0" w:space="0" w:color="auto"/>
                    <w:bottom w:val="none" w:sz="0" w:space="0" w:color="auto"/>
                    <w:right w:val="none" w:sz="0" w:space="0" w:color="auto"/>
                  </w:divBdr>
                  <w:divsChild>
                    <w:div w:id="967123569">
                      <w:marLeft w:val="0"/>
                      <w:marRight w:val="0"/>
                      <w:marTop w:val="0"/>
                      <w:marBottom w:val="0"/>
                      <w:divBdr>
                        <w:top w:val="none" w:sz="0" w:space="0" w:color="auto"/>
                        <w:left w:val="none" w:sz="0" w:space="0" w:color="auto"/>
                        <w:bottom w:val="none" w:sz="0" w:space="0" w:color="auto"/>
                        <w:right w:val="none" w:sz="0" w:space="0" w:color="auto"/>
                      </w:divBdr>
                    </w:div>
                  </w:divsChild>
                </w:div>
                <w:div w:id="1310865272">
                  <w:marLeft w:val="0"/>
                  <w:marRight w:val="0"/>
                  <w:marTop w:val="0"/>
                  <w:marBottom w:val="0"/>
                  <w:divBdr>
                    <w:top w:val="none" w:sz="0" w:space="0" w:color="auto"/>
                    <w:left w:val="none" w:sz="0" w:space="0" w:color="auto"/>
                    <w:bottom w:val="none" w:sz="0" w:space="0" w:color="auto"/>
                    <w:right w:val="none" w:sz="0" w:space="0" w:color="auto"/>
                  </w:divBdr>
                  <w:divsChild>
                    <w:div w:id="1967347520">
                      <w:marLeft w:val="0"/>
                      <w:marRight w:val="0"/>
                      <w:marTop w:val="0"/>
                      <w:marBottom w:val="0"/>
                      <w:divBdr>
                        <w:top w:val="none" w:sz="0" w:space="0" w:color="auto"/>
                        <w:left w:val="none" w:sz="0" w:space="0" w:color="auto"/>
                        <w:bottom w:val="none" w:sz="0" w:space="0" w:color="auto"/>
                        <w:right w:val="none" w:sz="0" w:space="0" w:color="auto"/>
                      </w:divBdr>
                    </w:div>
                  </w:divsChild>
                </w:div>
                <w:div w:id="1540431251">
                  <w:marLeft w:val="0"/>
                  <w:marRight w:val="0"/>
                  <w:marTop w:val="0"/>
                  <w:marBottom w:val="0"/>
                  <w:divBdr>
                    <w:top w:val="none" w:sz="0" w:space="0" w:color="auto"/>
                    <w:left w:val="none" w:sz="0" w:space="0" w:color="auto"/>
                    <w:bottom w:val="none" w:sz="0" w:space="0" w:color="auto"/>
                    <w:right w:val="none" w:sz="0" w:space="0" w:color="auto"/>
                  </w:divBdr>
                  <w:divsChild>
                    <w:div w:id="1230309112">
                      <w:marLeft w:val="0"/>
                      <w:marRight w:val="0"/>
                      <w:marTop w:val="0"/>
                      <w:marBottom w:val="0"/>
                      <w:divBdr>
                        <w:top w:val="none" w:sz="0" w:space="0" w:color="auto"/>
                        <w:left w:val="none" w:sz="0" w:space="0" w:color="auto"/>
                        <w:bottom w:val="none" w:sz="0" w:space="0" w:color="auto"/>
                        <w:right w:val="none" w:sz="0" w:space="0" w:color="auto"/>
                      </w:divBdr>
                    </w:div>
                  </w:divsChild>
                </w:div>
                <w:div w:id="1656228663">
                  <w:marLeft w:val="0"/>
                  <w:marRight w:val="0"/>
                  <w:marTop w:val="0"/>
                  <w:marBottom w:val="0"/>
                  <w:divBdr>
                    <w:top w:val="none" w:sz="0" w:space="0" w:color="auto"/>
                    <w:left w:val="none" w:sz="0" w:space="0" w:color="auto"/>
                    <w:bottom w:val="none" w:sz="0" w:space="0" w:color="auto"/>
                    <w:right w:val="none" w:sz="0" w:space="0" w:color="auto"/>
                  </w:divBdr>
                  <w:divsChild>
                    <w:div w:id="1145702223">
                      <w:marLeft w:val="0"/>
                      <w:marRight w:val="0"/>
                      <w:marTop w:val="0"/>
                      <w:marBottom w:val="0"/>
                      <w:divBdr>
                        <w:top w:val="none" w:sz="0" w:space="0" w:color="auto"/>
                        <w:left w:val="none" w:sz="0" w:space="0" w:color="auto"/>
                        <w:bottom w:val="none" w:sz="0" w:space="0" w:color="auto"/>
                        <w:right w:val="none" w:sz="0" w:space="0" w:color="auto"/>
                      </w:divBdr>
                    </w:div>
                  </w:divsChild>
                </w:div>
                <w:div w:id="1723209444">
                  <w:marLeft w:val="0"/>
                  <w:marRight w:val="0"/>
                  <w:marTop w:val="0"/>
                  <w:marBottom w:val="0"/>
                  <w:divBdr>
                    <w:top w:val="none" w:sz="0" w:space="0" w:color="auto"/>
                    <w:left w:val="none" w:sz="0" w:space="0" w:color="auto"/>
                    <w:bottom w:val="none" w:sz="0" w:space="0" w:color="auto"/>
                    <w:right w:val="none" w:sz="0" w:space="0" w:color="auto"/>
                  </w:divBdr>
                  <w:divsChild>
                    <w:div w:id="1610510496">
                      <w:marLeft w:val="0"/>
                      <w:marRight w:val="0"/>
                      <w:marTop w:val="0"/>
                      <w:marBottom w:val="0"/>
                      <w:divBdr>
                        <w:top w:val="none" w:sz="0" w:space="0" w:color="auto"/>
                        <w:left w:val="none" w:sz="0" w:space="0" w:color="auto"/>
                        <w:bottom w:val="none" w:sz="0" w:space="0" w:color="auto"/>
                        <w:right w:val="none" w:sz="0" w:space="0" w:color="auto"/>
                      </w:divBdr>
                    </w:div>
                  </w:divsChild>
                </w:div>
                <w:div w:id="1741246643">
                  <w:marLeft w:val="0"/>
                  <w:marRight w:val="0"/>
                  <w:marTop w:val="0"/>
                  <w:marBottom w:val="0"/>
                  <w:divBdr>
                    <w:top w:val="none" w:sz="0" w:space="0" w:color="auto"/>
                    <w:left w:val="none" w:sz="0" w:space="0" w:color="auto"/>
                    <w:bottom w:val="none" w:sz="0" w:space="0" w:color="auto"/>
                    <w:right w:val="none" w:sz="0" w:space="0" w:color="auto"/>
                  </w:divBdr>
                  <w:divsChild>
                    <w:div w:id="1987539849">
                      <w:marLeft w:val="0"/>
                      <w:marRight w:val="0"/>
                      <w:marTop w:val="0"/>
                      <w:marBottom w:val="0"/>
                      <w:divBdr>
                        <w:top w:val="none" w:sz="0" w:space="0" w:color="auto"/>
                        <w:left w:val="none" w:sz="0" w:space="0" w:color="auto"/>
                        <w:bottom w:val="none" w:sz="0" w:space="0" w:color="auto"/>
                        <w:right w:val="none" w:sz="0" w:space="0" w:color="auto"/>
                      </w:divBdr>
                    </w:div>
                  </w:divsChild>
                </w:div>
                <w:div w:id="1771505621">
                  <w:marLeft w:val="0"/>
                  <w:marRight w:val="0"/>
                  <w:marTop w:val="0"/>
                  <w:marBottom w:val="0"/>
                  <w:divBdr>
                    <w:top w:val="none" w:sz="0" w:space="0" w:color="auto"/>
                    <w:left w:val="none" w:sz="0" w:space="0" w:color="auto"/>
                    <w:bottom w:val="none" w:sz="0" w:space="0" w:color="auto"/>
                    <w:right w:val="none" w:sz="0" w:space="0" w:color="auto"/>
                  </w:divBdr>
                  <w:divsChild>
                    <w:div w:id="243344092">
                      <w:marLeft w:val="0"/>
                      <w:marRight w:val="0"/>
                      <w:marTop w:val="0"/>
                      <w:marBottom w:val="0"/>
                      <w:divBdr>
                        <w:top w:val="none" w:sz="0" w:space="0" w:color="auto"/>
                        <w:left w:val="none" w:sz="0" w:space="0" w:color="auto"/>
                        <w:bottom w:val="none" w:sz="0" w:space="0" w:color="auto"/>
                        <w:right w:val="none" w:sz="0" w:space="0" w:color="auto"/>
                      </w:divBdr>
                    </w:div>
                  </w:divsChild>
                </w:div>
                <w:div w:id="1775396432">
                  <w:marLeft w:val="0"/>
                  <w:marRight w:val="0"/>
                  <w:marTop w:val="0"/>
                  <w:marBottom w:val="0"/>
                  <w:divBdr>
                    <w:top w:val="none" w:sz="0" w:space="0" w:color="auto"/>
                    <w:left w:val="none" w:sz="0" w:space="0" w:color="auto"/>
                    <w:bottom w:val="none" w:sz="0" w:space="0" w:color="auto"/>
                    <w:right w:val="none" w:sz="0" w:space="0" w:color="auto"/>
                  </w:divBdr>
                  <w:divsChild>
                    <w:div w:id="1346861998">
                      <w:marLeft w:val="0"/>
                      <w:marRight w:val="0"/>
                      <w:marTop w:val="0"/>
                      <w:marBottom w:val="0"/>
                      <w:divBdr>
                        <w:top w:val="none" w:sz="0" w:space="0" w:color="auto"/>
                        <w:left w:val="none" w:sz="0" w:space="0" w:color="auto"/>
                        <w:bottom w:val="none" w:sz="0" w:space="0" w:color="auto"/>
                        <w:right w:val="none" w:sz="0" w:space="0" w:color="auto"/>
                      </w:divBdr>
                    </w:div>
                  </w:divsChild>
                </w:div>
                <w:div w:id="1844279332">
                  <w:marLeft w:val="0"/>
                  <w:marRight w:val="0"/>
                  <w:marTop w:val="0"/>
                  <w:marBottom w:val="0"/>
                  <w:divBdr>
                    <w:top w:val="none" w:sz="0" w:space="0" w:color="auto"/>
                    <w:left w:val="none" w:sz="0" w:space="0" w:color="auto"/>
                    <w:bottom w:val="none" w:sz="0" w:space="0" w:color="auto"/>
                    <w:right w:val="none" w:sz="0" w:space="0" w:color="auto"/>
                  </w:divBdr>
                  <w:divsChild>
                    <w:div w:id="1047218641">
                      <w:marLeft w:val="0"/>
                      <w:marRight w:val="0"/>
                      <w:marTop w:val="0"/>
                      <w:marBottom w:val="0"/>
                      <w:divBdr>
                        <w:top w:val="none" w:sz="0" w:space="0" w:color="auto"/>
                        <w:left w:val="none" w:sz="0" w:space="0" w:color="auto"/>
                        <w:bottom w:val="none" w:sz="0" w:space="0" w:color="auto"/>
                        <w:right w:val="none" w:sz="0" w:space="0" w:color="auto"/>
                      </w:divBdr>
                    </w:div>
                  </w:divsChild>
                </w:div>
                <w:div w:id="1873837093">
                  <w:marLeft w:val="0"/>
                  <w:marRight w:val="0"/>
                  <w:marTop w:val="0"/>
                  <w:marBottom w:val="0"/>
                  <w:divBdr>
                    <w:top w:val="none" w:sz="0" w:space="0" w:color="auto"/>
                    <w:left w:val="none" w:sz="0" w:space="0" w:color="auto"/>
                    <w:bottom w:val="none" w:sz="0" w:space="0" w:color="auto"/>
                    <w:right w:val="none" w:sz="0" w:space="0" w:color="auto"/>
                  </w:divBdr>
                  <w:divsChild>
                    <w:div w:id="624165591">
                      <w:marLeft w:val="0"/>
                      <w:marRight w:val="0"/>
                      <w:marTop w:val="0"/>
                      <w:marBottom w:val="0"/>
                      <w:divBdr>
                        <w:top w:val="none" w:sz="0" w:space="0" w:color="auto"/>
                        <w:left w:val="none" w:sz="0" w:space="0" w:color="auto"/>
                        <w:bottom w:val="none" w:sz="0" w:space="0" w:color="auto"/>
                        <w:right w:val="none" w:sz="0" w:space="0" w:color="auto"/>
                      </w:divBdr>
                    </w:div>
                  </w:divsChild>
                </w:div>
                <w:div w:id="1974944438">
                  <w:marLeft w:val="0"/>
                  <w:marRight w:val="0"/>
                  <w:marTop w:val="0"/>
                  <w:marBottom w:val="0"/>
                  <w:divBdr>
                    <w:top w:val="none" w:sz="0" w:space="0" w:color="auto"/>
                    <w:left w:val="none" w:sz="0" w:space="0" w:color="auto"/>
                    <w:bottom w:val="none" w:sz="0" w:space="0" w:color="auto"/>
                    <w:right w:val="none" w:sz="0" w:space="0" w:color="auto"/>
                  </w:divBdr>
                  <w:divsChild>
                    <w:div w:id="447235046">
                      <w:marLeft w:val="0"/>
                      <w:marRight w:val="0"/>
                      <w:marTop w:val="0"/>
                      <w:marBottom w:val="0"/>
                      <w:divBdr>
                        <w:top w:val="none" w:sz="0" w:space="0" w:color="auto"/>
                        <w:left w:val="none" w:sz="0" w:space="0" w:color="auto"/>
                        <w:bottom w:val="none" w:sz="0" w:space="0" w:color="auto"/>
                        <w:right w:val="none" w:sz="0" w:space="0" w:color="auto"/>
                      </w:divBdr>
                    </w:div>
                  </w:divsChild>
                </w:div>
                <w:div w:id="2112895605">
                  <w:marLeft w:val="0"/>
                  <w:marRight w:val="0"/>
                  <w:marTop w:val="0"/>
                  <w:marBottom w:val="0"/>
                  <w:divBdr>
                    <w:top w:val="none" w:sz="0" w:space="0" w:color="auto"/>
                    <w:left w:val="none" w:sz="0" w:space="0" w:color="auto"/>
                    <w:bottom w:val="none" w:sz="0" w:space="0" w:color="auto"/>
                    <w:right w:val="none" w:sz="0" w:space="0" w:color="auto"/>
                  </w:divBdr>
                  <w:divsChild>
                    <w:div w:id="1885949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6779125">
          <w:marLeft w:val="0"/>
          <w:marRight w:val="0"/>
          <w:marTop w:val="0"/>
          <w:marBottom w:val="0"/>
          <w:divBdr>
            <w:top w:val="none" w:sz="0" w:space="0" w:color="auto"/>
            <w:left w:val="none" w:sz="0" w:space="0" w:color="auto"/>
            <w:bottom w:val="none" w:sz="0" w:space="0" w:color="auto"/>
            <w:right w:val="none" w:sz="0" w:space="0" w:color="auto"/>
          </w:divBdr>
          <w:divsChild>
            <w:div w:id="785393570">
              <w:marLeft w:val="-75"/>
              <w:marRight w:val="0"/>
              <w:marTop w:val="30"/>
              <w:marBottom w:val="30"/>
              <w:divBdr>
                <w:top w:val="none" w:sz="0" w:space="0" w:color="auto"/>
                <w:left w:val="none" w:sz="0" w:space="0" w:color="auto"/>
                <w:bottom w:val="none" w:sz="0" w:space="0" w:color="auto"/>
                <w:right w:val="none" w:sz="0" w:space="0" w:color="auto"/>
              </w:divBdr>
              <w:divsChild>
                <w:div w:id="74909797">
                  <w:marLeft w:val="0"/>
                  <w:marRight w:val="0"/>
                  <w:marTop w:val="0"/>
                  <w:marBottom w:val="0"/>
                  <w:divBdr>
                    <w:top w:val="none" w:sz="0" w:space="0" w:color="auto"/>
                    <w:left w:val="none" w:sz="0" w:space="0" w:color="auto"/>
                    <w:bottom w:val="none" w:sz="0" w:space="0" w:color="auto"/>
                    <w:right w:val="none" w:sz="0" w:space="0" w:color="auto"/>
                  </w:divBdr>
                  <w:divsChild>
                    <w:div w:id="61413177">
                      <w:marLeft w:val="0"/>
                      <w:marRight w:val="0"/>
                      <w:marTop w:val="0"/>
                      <w:marBottom w:val="0"/>
                      <w:divBdr>
                        <w:top w:val="none" w:sz="0" w:space="0" w:color="auto"/>
                        <w:left w:val="none" w:sz="0" w:space="0" w:color="auto"/>
                        <w:bottom w:val="none" w:sz="0" w:space="0" w:color="auto"/>
                        <w:right w:val="none" w:sz="0" w:space="0" w:color="auto"/>
                      </w:divBdr>
                    </w:div>
                  </w:divsChild>
                </w:div>
                <w:div w:id="82455092">
                  <w:marLeft w:val="0"/>
                  <w:marRight w:val="0"/>
                  <w:marTop w:val="0"/>
                  <w:marBottom w:val="0"/>
                  <w:divBdr>
                    <w:top w:val="none" w:sz="0" w:space="0" w:color="auto"/>
                    <w:left w:val="none" w:sz="0" w:space="0" w:color="auto"/>
                    <w:bottom w:val="none" w:sz="0" w:space="0" w:color="auto"/>
                    <w:right w:val="none" w:sz="0" w:space="0" w:color="auto"/>
                  </w:divBdr>
                  <w:divsChild>
                    <w:div w:id="2023624665">
                      <w:marLeft w:val="0"/>
                      <w:marRight w:val="0"/>
                      <w:marTop w:val="0"/>
                      <w:marBottom w:val="0"/>
                      <w:divBdr>
                        <w:top w:val="none" w:sz="0" w:space="0" w:color="auto"/>
                        <w:left w:val="none" w:sz="0" w:space="0" w:color="auto"/>
                        <w:bottom w:val="none" w:sz="0" w:space="0" w:color="auto"/>
                        <w:right w:val="none" w:sz="0" w:space="0" w:color="auto"/>
                      </w:divBdr>
                    </w:div>
                  </w:divsChild>
                </w:div>
                <w:div w:id="107045623">
                  <w:marLeft w:val="0"/>
                  <w:marRight w:val="0"/>
                  <w:marTop w:val="0"/>
                  <w:marBottom w:val="0"/>
                  <w:divBdr>
                    <w:top w:val="none" w:sz="0" w:space="0" w:color="auto"/>
                    <w:left w:val="none" w:sz="0" w:space="0" w:color="auto"/>
                    <w:bottom w:val="none" w:sz="0" w:space="0" w:color="auto"/>
                    <w:right w:val="none" w:sz="0" w:space="0" w:color="auto"/>
                  </w:divBdr>
                  <w:divsChild>
                    <w:div w:id="1805731328">
                      <w:marLeft w:val="0"/>
                      <w:marRight w:val="0"/>
                      <w:marTop w:val="0"/>
                      <w:marBottom w:val="0"/>
                      <w:divBdr>
                        <w:top w:val="none" w:sz="0" w:space="0" w:color="auto"/>
                        <w:left w:val="none" w:sz="0" w:space="0" w:color="auto"/>
                        <w:bottom w:val="none" w:sz="0" w:space="0" w:color="auto"/>
                        <w:right w:val="none" w:sz="0" w:space="0" w:color="auto"/>
                      </w:divBdr>
                    </w:div>
                  </w:divsChild>
                </w:div>
                <w:div w:id="206457474">
                  <w:marLeft w:val="0"/>
                  <w:marRight w:val="0"/>
                  <w:marTop w:val="0"/>
                  <w:marBottom w:val="0"/>
                  <w:divBdr>
                    <w:top w:val="none" w:sz="0" w:space="0" w:color="auto"/>
                    <w:left w:val="none" w:sz="0" w:space="0" w:color="auto"/>
                    <w:bottom w:val="none" w:sz="0" w:space="0" w:color="auto"/>
                    <w:right w:val="none" w:sz="0" w:space="0" w:color="auto"/>
                  </w:divBdr>
                  <w:divsChild>
                    <w:div w:id="1307588138">
                      <w:marLeft w:val="0"/>
                      <w:marRight w:val="0"/>
                      <w:marTop w:val="0"/>
                      <w:marBottom w:val="0"/>
                      <w:divBdr>
                        <w:top w:val="none" w:sz="0" w:space="0" w:color="auto"/>
                        <w:left w:val="none" w:sz="0" w:space="0" w:color="auto"/>
                        <w:bottom w:val="none" w:sz="0" w:space="0" w:color="auto"/>
                        <w:right w:val="none" w:sz="0" w:space="0" w:color="auto"/>
                      </w:divBdr>
                    </w:div>
                  </w:divsChild>
                </w:div>
                <w:div w:id="269775123">
                  <w:marLeft w:val="0"/>
                  <w:marRight w:val="0"/>
                  <w:marTop w:val="0"/>
                  <w:marBottom w:val="0"/>
                  <w:divBdr>
                    <w:top w:val="none" w:sz="0" w:space="0" w:color="auto"/>
                    <w:left w:val="none" w:sz="0" w:space="0" w:color="auto"/>
                    <w:bottom w:val="none" w:sz="0" w:space="0" w:color="auto"/>
                    <w:right w:val="none" w:sz="0" w:space="0" w:color="auto"/>
                  </w:divBdr>
                  <w:divsChild>
                    <w:div w:id="747968938">
                      <w:marLeft w:val="0"/>
                      <w:marRight w:val="0"/>
                      <w:marTop w:val="0"/>
                      <w:marBottom w:val="0"/>
                      <w:divBdr>
                        <w:top w:val="none" w:sz="0" w:space="0" w:color="auto"/>
                        <w:left w:val="none" w:sz="0" w:space="0" w:color="auto"/>
                        <w:bottom w:val="none" w:sz="0" w:space="0" w:color="auto"/>
                        <w:right w:val="none" w:sz="0" w:space="0" w:color="auto"/>
                      </w:divBdr>
                    </w:div>
                  </w:divsChild>
                </w:div>
                <w:div w:id="335351034">
                  <w:marLeft w:val="0"/>
                  <w:marRight w:val="0"/>
                  <w:marTop w:val="0"/>
                  <w:marBottom w:val="0"/>
                  <w:divBdr>
                    <w:top w:val="none" w:sz="0" w:space="0" w:color="auto"/>
                    <w:left w:val="none" w:sz="0" w:space="0" w:color="auto"/>
                    <w:bottom w:val="none" w:sz="0" w:space="0" w:color="auto"/>
                    <w:right w:val="none" w:sz="0" w:space="0" w:color="auto"/>
                  </w:divBdr>
                  <w:divsChild>
                    <w:div w:id="240723304">
                      <w:marLeft w:val="0"/>
                      <w:marRight w:val="0"/>
                      <w:marTop w:val="0"/>
                      <w:marBottom w:val="0"/>
                      <w:divBdr>
                        <w:top w:val="none" w:sz="0" w:space="0" w:color="auto"/>
                        <w:left w:val="none" w:sz="0" w:space="0" w:color="auto"/>
                        <w:bottom w:val="none" w:sz="0" w:space="0" w:color="auto"/>
                        <w:right w:val="none" w:sz="0" w:space="0" w:color="auto"/>
                      </w:divBdr>
                    </w:div>
                  </w:divsChild>
                </w:div>
                <w:div w:id="403190643">
                  <w:marLeft w:val="0"/>
                  <w:marRight w:val="0"/>
                  <w:marTop w:val="0"/>
                  <w:marBottom w:val="0"/>
                  <w:divBdr>
                    <w:top w:val="none" w:sz="0" w:space="0" w:color="auto"/>
                    <w:left w:val="none" w:sz="0" w:space="0" w:color="auto"/>
                    <w:bottom w:val="none" w:sz="0" w:space="0" w:color="auto"/>
                    <w:right w:val="none" w:sz="0" w:space="0" w:color="auto"/>
                  </w:divBdr>
                  <w:divsChild>
                    <w:div w:id="540438233">
                      <w:marLeft w:val="0"/>
                      <w:marRight w:val="0"/>
                      <w:marTop w:val="0"/>
                      <w:marBottom w:val="0"/>
                      <w:divBdr>
                        <w:top w:val="none" w:sz="0" w:space="0" w:color="auto"/>
                        <w:left w:val="none" w:sz="0" w:space="0" w:color="auto"/>
                        <w:bottom w:val="none" w:sz="0" w:space="0" w:color="auto"/>
                        <w:right w:val="none" w:sz="0" w:space="0" w:color="auto"/>
                      </w:divBdr>
                    </w:div>
                  </w:divsChild>
                </w:div>
                <w:div w:id="455149989">
                  <w:marLeft w:val="0"/>
                  <w:marRight w:val="0"/>
                  <w:marTop w:val="0"/>
                  <w:marBottom w:val="0"/>
                  <w:divBdr>
                    <w:top w:val="none" w:sz="0" w:space="0" w:color="auto"/>
                    <w:left w:val="none" w:sz="0" w:space="0" w:color="auto"/>
                    <w:bottom w:val="none" w:sz="0" w:space="0" w:color="auto"/>
                    <w:right w:val="none" w:sz="0" w:space="0" w:color="auto"/>
                  </w:divBdr>
                  <w:divsChild>
                    <w:div w:id="1717700392">
                      <w:marLeft w:val="0"/>
                      <w:marRight w:val="0"/>
                      <w:marTop w:val="0"/>
                      <w:marBottom w:val="0"/>
                      <w:divBdr>
                        <w:top w:val="none" w:sz="0" w:space="0" w:color="auto"/>
                        <w:left w:val="none" w:sz="0" w:space="0" w:color="auto"/>
                        <w:bottom w:val="none" w:sz="0" w:space="0" w:color="auto"/>
                        <w:right w:val="none" w:sz="0" w:space="0" w:color="auto"/>
                      </w:divBdr>
                    </w:div>
                  </w:divsChild>
                </w:div>
                <w:div w:id="516044747">
                  <w:marLeft w:val="0"/>
                  <w:marRight w:val="0"/>
                  <w:marTop w:val="0"/>
                  <w:marBottom w:val="0"/>
                  <w:divBdr>
                    <w:top w:val="none" w:sz="0" w:space="0" w:color="auto"/>
                    <w:left w:val="none" w:sz="0" w:space="0" w:color="auto"/>
                    <w:bottom w:val="none" w:sz="0" w:space="0" w:color="auto"/>
                    <w:right w:val="none" w:sz="0" w:space="0" w:color="auto"/>
                  </w:divBdr>
                  <w:divsChild>
                    <w:div w:id="712383934">
                      <w:marLeft w:val="0"/>
                      <w:marRight w:val="0"/>
                      <w:marTop w:val="0"/>
                      <w:marBottom w:val="0"/>
                      <w:divBdr>
                        <w:top w:val="none" w:sz="0" w:space="0" w:color="auto"/>
                        <w:left w:val="none" w:sz="0" w:space="0" w:color="auto"/>
                        <w:bottom w:val="none" w:sz="0" w:space="0" w:color="auto"/>
                        <w:right w:val="none" w:sz="0" w:space="0" w:color="auto"/>
                      </w:divBdr>
                    </w:div>
                  </w:divsChild>
                </w:div>
                <w:div w:id="518861423">
                  <w:marLeft w:val="0"/>
                  <w:marRight w:val="0"/>
                  <w:marTop w:val="0"/>
                  <w:marBottom w:val="0"/>
                  <w:divBdr>
                    <w:top w:val="none" w:sz="0" w:space="0" w:color="auto"/>
                    <w:left w:val="none" w:sz="0" w:space="0" w:color="auto"/>
                    <w:bottom w:val="none" w:sz="0" w:space="0" w:color="auto"/>
                    <w:right w:val="none" w:sz="0" w:space="0" w:color="auto"/>
                  </w:divBdr>
                  <w:divsChild>
                    <w:div w:id="1118109950">
                      <w:marLeft w:val="0"/>
                      <w:marRight w:val="0"/>
                      <w:marTop w:val="0"/>
                      <w:marBottom w:val="0"/>
                      <w:divBdr>
                        <w:top w:val="none" w:sz="0" w:space="0" w:color="auto"/>
                        <w:left w:val="none" w:sz="0" w:space="0" w:color="auto"/>
                        <w:bottom w:val="none" w:sz="0" w:space="0" w:color="auto"/>
                        <w:right w:val="none" w:sz="0" w:space="0" w:color="auto"/>
                      </w:divBdr>
                    </w:div>
                  </w:divsChild>
                </w:div>
                <w:div w:id="540097778">
                  <w:marLeft w:val="0"/>
                  <w:marRight w:val="0"/>
                  <w:marTop w:val="0"/>
                  <w:marBottom w:val="0"/>
                  <w:divBdr>
                    <w:top w:val="none" w:sz="0" w:space="0" w:color="auto"/>
                    <w:left w:val="none" w:sz="0" w:space="0" w:color="auto"/>
                    <w:bottom w:val="none" w:sz="0" w:space="0" w:color="auto"/>
                    <w:right w:val="none" w:sz="0" w:space="0" w:color="auto"/>
                  </w:divBdr>
                  <w:divsChild>
                    <w:div w:id="255678377">
                      <w:marLeft w:val="0"/>
                      <w:marRight w:val="0"/>
                      <w:marTop w:val="0"/>
                      <w:marBottom w:val="0"/>
                      <w:divBdr>
                        <w:top w:val="none" w:sz="0" w:space="0" w:color="auto"/>
                        <w:left w:val="none" w:sz="0" w:space="0" w:color="auto"/>
                        <w:bottom w:val="none" w:sz="0" w:space="0" w:color="auto"/>
                        <w:right w:val="none" w:sz="0" w:space="0" w:color="auto"/>
                      </w:divBdr>
                    </w:div>
                  </w:divsChild>
                </w:div>
                <w:div w:id="552011481">
                  <w:marLeft w:val="0"/>
                  <w:marRight w:val="0"/>
                  <w:marTop w:val="0"/>
                  <w:marBottom w:val="0"/>
                  <w:divBdr>
                    <w:top w:val="none" w:sz="0" w:space="0" w:color="auto"/>
                    <w:left w:val="none" w:sz="0" w:space="0" w:color="auto"/>
                    <w:bottom w:val="none" w:sz="0" w:space="0" w:color="auto"/>
                    <w:right w:val="none" w:sz="0" w:space="0" w:color="auto"/>
                  </w:divBdr>
                  <w:divsChild>
                    <w:div w:id="1848863992">
                      <w:marLeft w:val="0"/>
                      <w:marRight w:val="0"/>
                      <w:marTop w:val="0"/>
                      <w:marBottom w:val="0"/>
                      <w:divBdr>
                        <w:top w:val="none" w:sz="0" w:space="0" w:color="auto"/>
                        <w:left w:val="none" w:sz="0" w:space="0" w:color="auto"/>
                        <w:bottom w:val="none" w:sz="0" w:space="0" w:color="auto"/>
                        <w:right w:val="none" w:sz="0" w:space="0" w:color="auto"/>
                      </w:divBdr>
                    </w:div>
                  </w:divsChild>
                </w:div>
                <w:div w:id="555434688">
                  <w:marLeft w:val="0"/>
                  <w:marRight w:val="0"/>
                  <w:marTop w:val="0"/>
                  <w:marBottom w:val="0"/>
                  <w:divBdr>
                    <w:top w:val="none" w:sz="0" w:space="0" w:color="auto"/>
                    <w:left w:val="none" w:sz="0" w:space="0" w:color="auto"/>
                    <w:bottom w:val="none" w:sz="0" w:space="0" w:color="auto"/>
                    <w:right w:val="none" w:sz="0" w:space="0" w:color="auto"/>
                  </w:divBdr>
                  <w:divsChild>
                    <w:div w:id="293758243">
                      <w:marLeft w:val="0"/>
                      <w:marRight w:val="0"/>
                      <w:marTop w:val="0"/>
                      <w:marBottom w:val="0"/>
                      <w:divBdr>
                        <w:top w:val="none" w:sz="0" w:space="0" w:color="auto"/>
                        <w:left w:val="none" w:sz="0" w:space="0" w:color="auto"/>
                        <w:bottom w:val="none" w:sz="0" w:space="0" w:color="auto"/>
                        <w:right w:val="none" w:sz="0" w:space="0" w:color="auto"/>
                      </w:divBdr>
                    </w:div>
                  </w:divsChild>
                </w:div>
                <w:div w:id="578290020">
                  <w:marLeft w:val="0"/>
                  <w:marRight w:val="0"/>
                  <w:marTop w:val="0"/>
                  <w:marBottom w:val="0"/>
                  <w:divBdr>
                    <w:top w:val="none" w:sz="0" w:space="0" w:color="auto"/>
                    <w:left w:val="none" w:sz="0" w:space="0" w:color="auto"/>
                    <w:bottom w:val="none" w:sz="0" w:space="0" w:color="auto"/>
                    <w:right w:val="none" w:sz="0" w:space="0" w:color="auto"/>
                  </w:divBdr>
                  <w:divsChild>
                    <w:div w:id="1692148459">
                      <w:marLeft w:val="0"/>
                      <w:marRight w:val="0"/>
                      <w:marTop w:val="0"/>
                      <w:marBottom w:val="0"/>
                      <w:divBdr>
                        <w:top w:val="none" w:sz="0" w:space="0" w:color="auto"/>
                        <w:left w:val="none" w:sz="0" w:space="0" w:color="auto"/>
                        <w:bottom w:val="none" w:sz="0" w:space="0" w:color="auto"/>
                        <w:right w:val="none" w:sz="0" w:space="0" w:color="auto"/>
                      </w:divBdr>
                    </w:div>
                  </w:divsChild>
                </w:div>
                <w:div w:id="602960047">
                  <w:marLeft w:val="0"/>
                  <w:marRight w:val="0"/>
                  <w:marTop w:val="0"/>
                  <w:marBottom w:val="0"/>
                  <w:divBdr>
                    <w:top w:val="none" w:sz="0" w:space="0" w:color="auto"/>
                    <w:left w:val="none" w:sz="0" w:space="0" w:color="auto"/>
                    <w:bottom w:val="none" w:sz="0" w:space="0" w:color="auto"/>
                    <w:right w:val="none" w:sz="0" w:space="0" w:color="auto"/>
                  </w:divBdr>
                  <w:divsChild>
                    <w:div w:id="1432699943">
                      <w:marLeft w:val="0"/>
                      <w:marRight w:val="0"/>
                      <w:marTop w:val="0"/>
                      <w:marBottom w:val="0"/>
                      <w:divBdr>
                        <w:top w:val="none" w:sz="0" w:space="0" w:color="auto"/>
                        <w:left w:val="none" w:sz="0" w:space="0" w:color="auto"/>
                        <w:bottom w:val="none" w:sz="0" w:space="0" w:color="auto"/>
                        <w:right w:val="none" w:sz="0" w:space="0" w:color="auto"/>
                      </w:divBdr>
                    </w:div>
                  </w:divsChild>
                </w:div>
                <w:div w:id="607783519">
                  <w:marLeft w:val="0"/>
                  <w:marRight w:val="0"/>
                  <w:marTop w:val="0"/>
                  <w:marBottom w:val="0"/>
                  <w:divBdr>
                    <w:top w:val="none" w:sz="0" w:space="0" w:color="auto"/>
                    <w:left w:val="none" w:sz="0" w:space="0" w:color="auto"/>
                    <w:bottom w:val="none" w:sz="0" w:space="0" w:color="auto"/>
                    <w:right w:val="none" w:sz="0" w:space="0" w:color="auto"/>
                  </w:divBdr>
                  <w:divsChild>
                    <w:div w:id="1370952860">
                      <w:marLeft w:val="0"/>
                      <w:marRight w:val="0"/>
                      <w:marTop w:val="0"/>
                      <w:marBottom w:val="0"/>
                      <w:divBdr>
                        <w:top w:val="none" w:sz="0" w:space="0" w:color="auto"/>
                        <w:left w:val="none" w:sz="0" w:space="0" w:color="auto"/>
                        <w:bottom w:val="none" w:sz="0" w:space="0" w:color="auto"/>
                        <w:right w:val="none" w:sz="0" w:space="0" w:color="auto"/>
                      </w:divBdr>
                    </w:div>
                  </w:divsChild>
                </w:div>
                <w:div w:id="639921102">
                  <w:marLeft w:val="0"/>
                  <w:marRight w:val="0"/>
                  <w:marTop w:val="0"/>
                  <w:marBottom w:val="0"/>
                  <w:divBdr>
                    <w:top w:val="none" w:sz="0" w:space="0" w:color="auto"/>
                    <w:left w:val="none" w:sz="0" w:space="0" w:color="auto"/>
                    <w:bottom w:val="none" w:sz="0" w:space="0" w:color="auto"/>
                    <w:right w:val="none" w:sz="0" w:space="0" w:color="auto"/>
                  </w:divBdr>
                  <w:divsChild>
                    <w:div w:id="1729717503">
                      <w:marLeft w:val="0"/>
                      <w:marRight w:val="0"/>
                      <w:marTop w:val="0"/>
                      <w:marBottom w:val="0"/>
                      <w:divBdr>
                        <w:top w:val="none" w:sz="0" w:space="0" w:color="auto"/>
                        <w:left w:val="none" w:sz="0" w:space="0" w:color="auto"/>
                        <w:bottom w:val="none" w:sz="0" w:space="0" w:color="auto"/>
                        <w:right w:val="none" w:sz="0" w:space="0" w:color="auto"/>
                      </w:divBdr>
                    </w:div>
                  </w:divsChild>
                </w:div>
                <w:div w:id="813329790">
                  <w:marLeft w:val="0"/>
                  <w:marRight w:val="0"/>
                  <w:marTop w:val="0"/>
                  <w:marBottom w:val="0"/>
                  <w:divBdr>
                    <w:top w:val="none" w:sz="0" w:space="0" w:color="auto"/>
                    <w:left w:val="none" w:sz="0" w:space="0" w:color="auto"/>
                    <w:bottom w:val="none" w:sz="0" w:space="0" w:color="auto"/>
                    <w:right w:val="none" w:sz="0" w:space="0" w:color="auto"/>
                  </w:divBdr>
                  <w:divsChild>
                    <w:div w:id="82070938">
                      <w:marLeft w:val="0"/>
                      <w:marRight w:val="0"/>
                      <w:marTop w:val="0"/>
                      <w:marBottom w:val="0"/>
                      <w:divBdr>
                        <w:top w:val="none" w:sz="0" w:space="0" w:color="auto"/>
                        <w:left w:val="none" w:sz="0" w:space="0" w:color="auto"/>
                        <w:bottom w:val="none" w:sz="0" w:space="0" w:color="auto"/>
                        <w:right w:val="none" w:sz="0" w:space="0" w:color="auto"/>
                      </w:divBdr>
                    </w:div>
                  </w:divsChild>
                </w:div>
                <w:div w:id="881018061">
                  <w:marLeft w:val="0"/>
                  <w:marRight w:val="0"/>
                  <w:marTop w:val="0"/>
                  <w:marBottom w:val="0"/>
                  <w:divBdr>
                    <w:top w:val="none" w:sz="0" w:space="0" w:color="auto"/>
                    <w:left w:val="none" w:sz="0" w:space="0" w:color="auto"/>
                    <w:bottom w:val="none" w:sz="0" w:space="0" w:color="auto"/>
                    <w:right w:val="none" w:sz="0" w:space="0" w:color="auto"/>
                  </w:divBdr>
                  <w:divsChild>
                    <w:div w:id="28843715">
                      <w:marLeft w:val="0"/>
                      <w:marRight w:val="0"/>
                      <w:marTop w:val="0"/>
                      <w:marBottom w:val="0"/>
                      <w:divBdr>
                        <w:top w:val="none" w:sz="0" w:space="0" w:color="auto"/>
                        <w:left w:val="none" w:sz="0" w:space="0" w:color="auto"/>
                        <w:bottom w:val="none" w:sz="0" w:space="0" w:color="auto"/>
                        <w:right w:val="none" w:sz="0" w:space="0" w:color="auto"/>
                      </w:divBdr>
                    </w:div>
                  </w:divsChild>
                </w:div>
                <w:div w:id="894505406">
                  <w:marLeft w:val="0"/>
                  <w:marRight w:val="0"/>
                  <w:marTop w:val="0"/>
                  <w:marBottom w:val="0"/>
                  <w:divBdr>
                    <w:top w:val="none" w:sz="0" w:space="0" w:color="auto"/>
                    <w:left w:val="none" w:sz="0" w:space="0" w:color="auto"/>
                    <w:bottom w:val="none" w:sz="0" w:space="0" w:color="auto"/>
                    <w:right w:val="none" w:sz="0" w:space="0" w:color="auto"/>
                  </w:divBdr>
                  <w:divsChild>
                    <w:div w:id="281960319">
                      <w:marLeft w:val="0"/>
                      <w:marRight w:val="0"/>
                      <w:marTop w:val="0"/>
                      <w:marBottom w:val="0"/>
                      <w:divBdr>
                        <w:top w:val="none" w:sz="0" w:space="0" w:color="auto"/>
                        <w:left w:val="none" w:sz="0" w:space="0" w:color="auto"/>
                        <w:bottom w:val="none" w:sz="0" w:space="0" w:color="auto"/>
                        <w:right w:val="none" w:sz="0" w:space="0" w:color="auto"/>
                      </w:divBdr>
                    </w:div>
                  </w:divsChild>
                </w:div>
                <w:div w:id="1015418887">
                  <w:marLeft w:val="0"/>
                  <w:marRight w:val="0"/>
                  <w:marTop w:val="0"/>
                  <w:marBottom w:val="0"/>
                  <w:divBdr>
                    <w:top w:val="none" w:sz="0" w:space="0" w:color="auto"/>
                    <w:left w:val="none" w:sz="0" w:space="0" w:color="auto"/>
                    <w:bottom w:val="none" w:sz="0" w:space="0" w:color="auto"/>
                    <w:right w:val="none" w:sz="0" w:space="0" w:color="auto"/>
                  </w:divBdr>
                  <w:divsChild>
                    <w:div w:id="1506093454">
                      <w:marLeft w:val="0"/>
                      <w:marRight w:val="0"/>
                      <w:marTop w:val="0"/>
                      <w:marBottom w:val="0"/>
                      <w:divBdr>
                        <w:top w:val="none" w:sz="0" w:space="0" w:color="auto"/>
                        <w:left w:val="none" w:sz="0" w:space="0" w:color="auto"/>
                        <w:bottom w:val="none" w:sz="0" w:space="0" w:color="auto"/>
                        <w:right w:val="none" w:sz="0" w:space="0" w:color="auto"/>
                      </w:divBdr>
                    </w:div>
                  </w:divsChild>
                </w:div>
                <w:div w:id="1091582463">
                  <w:marLeft w:val="0"/>
                  <w:marRight w:val="0"/>
                  <w:marTop w:val="0"/>
                  <w:marBottom w:val="0"/>
                  <w:divBdr>
                    <w:top w:val="none" w:sz="0" w:space="0" w:color="auto"/>
                    <w:left w:val="none" w:sz="0" w:space="0" w:color="auto"/>
                    <w:bottom w:val="none" w:sz="0" w:space="0" w:color="auto"/>
                    <w:right w:val="none" w:sz="0" w:space="0" w:color="auto"/>
                  </w:divBdr>
                  <w:divsChild>
                    <w:div w:id="1552306827">
                      <w:marLeft w:val="0"/>
                      <w:marRight w:val="0"/>
                      <w:marTop w:val="0"/>
                      <w:marBottom w:val="0"/>
                      <w:divBdr>
                        <w:top w:val="none" w:sz="0" w:space="0" w:color="auto"/>
                        <w:left w:val="none" w:sz="0" w:space="0" w:color="auto"/>
                        <w:bottom w:val="none" w:sz="0" w:space="0" w:color="auto"/>
                        <w:right w:val="none" w:sz="0" w:space="0" w:color="auto"/>
                      </w:divBdr>
                    </w:div>
                  </w:divsChild>
                </w:div>
                <w:div w:id="1133986382">
                  <w:marLeft w:val="0"/>
                  <w:marRight w:val="0"/>
                  <w:marTop w:val="0"/>
                  <w:marBottom w:val="0"/>
                  <w:divBdr>
                    <w:top w:val="none" w:sz="0" w:space="0" w:color="auto"/>
                    <w:left w:val="none" w:sz="0" w:space="0" w:color="auto"/>
                    <w:bottom w:val="none" w:sz="0" w:space="0" w:color="auto"/>
                    <w:right w:val="none" w:sz="0" w:space="0" w:color="auto"/>
                  </w:divBdr>
                  <w:divsChild>
                    <w:div w:id="414131521">
                      <w:marLeft w:val="0"/>
                      <w:marRight w:val="0"/>
                      <w:marTop w:val="0"/>
                      <w:marBottom w:val="0"/>
                      <w:divBdr>
                        <w:top w:val="none" w:sz="0" w:space="0" w:color="auto"/>
                        <w:left w:val="none" w:sz="0" w:space="0" w:color="auto"/>
                        <w:bottom w:val="none" w:sz="0" w:space="0" w:color="auto"/>
                        <w:right w:val="none" w:sz="0" w:space="0" w:color="auto"/>
                      </w:divBdr>
                    </w:div>
                  </w:divsChild>
                </w:div>
                <w:div w:id="1212041460">
                  <w:marLeft w:val="0"/>
                  <w:marRight w:val="0"/>
                  <w:marTop w:val="0"/>
                  <w:marBottom w:val="0"/>
                  <w:divBdr>
                    <w:top w:val="none" w:sz="0" w:space="0" w:color="auto"/>
                    <w:left w:val="none" w:sz="0" w:space="0" w:color="auto"/>
                    <w:bottom w:val="none" w:sz="0" w:space="0" w:color="auto"/>
                    <w:right w:val="none" w:sz="0" w:space="0" w:color="auto"/>
                  </w:divBdr>
                  <w:divsChild>
                    <w:div w:id="2026590252">
                      <w:marLeft w:val="0"/>
                      <w:marRight w:val="0"/>
                      <w:marTop w:val="0"/>
                      <w:marBottom w:val="0"/>
                      <w:divBdr>
                        <w:top w:val="none" w:sz="0" w:space="0" w:color="auto"/>
                        <w:left w:val="none" w:sz="0" w:space="0" w:color="auto"/>
                        <w:bottom w:val="none" w:sz="0" w:space="0" w:color="auto"/>
                        <w:right w:val="none" w:sz="0" w:space="0" w:color="auto"/>
                      </w:divBdr>
                    </w:div>
                  </w:divsChild>
                </w:div>
                <w:div w:id="1317496308">
                  <w:marLeft w:val="0"/>
                  <w:marRight w:val="0"/>
                  <w:marTop w:val="0"/>
                  <w:marBottom w:val="0"/>
                  <w:divBdr>
                    <w:top w:val="none" w:sz="0" w:space="0" w:color="auto"/>
                    <w:left w:val="none" w:sz="0" w:space="0" w:color="auto"/>
                    <w:bottom w:val="none" w:sz="0" w:space="0" w:color="auto"/>
                    <w:right w:val="none" w:sz="0" w:space="0" w:color="auto"/>
                  </w:divBdr>
                  <w:divsChild>
                    <w:div w:id="1237937422">
                      <w:marLeft w:val="0"/>
                      <w:marRight w:val="0"/>
                      <w:marTop w:val="0"/>
                      <w:marBottom w:val="0"/>
                      <w:divBdr>
                        <w:top w:val="none" w:sz="0" w:space="0" w:color="auto"/>
                        <w:left w:val="none" w:sz="0" w:space="0" w:color="auto"/>
                        <w:bottom w:val="none" w:sz="0" w:space="0" w:color="auto"/>
                        <w:right w:val="none" w:sz="0" w:space="0" w:color="auto"/>
                      </w:divBdr>
                    </w:div>
                  </w:divsChild>
                </w:div>
                <w:div w:id="1342123605">
                  <w:marLeft w:val="0"/>
                  <w:marRight w:val="0"/>
                  <w:marTop w:val="0"/>
                  <w:marBottom w:val="0"/>
                  <w:divBdr>
                    <w:top w:val="none" w:sz="0" w:space="0" w:color="auto"/>
                    <w:left w:val="none" w:sz="0" w:space="0" w:color="auto"/>
                    <w:bottom w:val="none" w:sz="0" w:space="0" w:color="auto"/>
                    <w:right w:val="none" w:sz="0" w:space="0" w:color="auto"/>
                  </w:divBdr>
                  <w:divsChild>
                    <w:div w:id="1901358687">
                      <w:marLeft w:val="0"/>
                      <w:marRight w:val="0"/>
                      <w:marTop w:val="0"/>
                      <w:marBottom w:val="0"/>
                      <w:divBdr>
                        <w:top w:val="none" w:sz="0" w:space="0" w:color="auto"/>
                        <w:left w:val="none" w:sz="0" w:space="0" w:color="auto"/>
                        <w:bottom w:val="none" w:sz="0" w:space="0" w:color="auto"/>
                        <w:right w:val="none" w:sz="0" w:space="0" w:color="auto"/>
                      </w:divBdr>
                    </w:div>
                  </w:divsChild>
                </w:div>
                <w:div w:id="1428230234">
                  <w:marLeft w:val="0"/>
                  <w:marRight w:val="0"/>
                  <w:marTop w:val="0"/>
                  <w:marBottom w:val="0"/>
                  <w:divBdr>
                    <w:top w:val="none" w:sz="0" w:space="0" w:color="auto"/>
                    <w:left w:val="none" w:sz="0" w:space="0" w:color="auto"/>
                    <w:bottom w:val="none" w:sz="0" w:space="0" w:color="auto"/>
                    <w:right w:val="none" w:sz="0" w:space="0" w:color="auto"/>
                  </w:divBdr>
                  <w:divsChild>
                    <w:div w:id="1686974930">
                      <w:marLeft w:val="0"/>
                      <w:marRight w:val="0"/>
                      <w:marTop w:val="0"/>
                      <w:marBottom w:val="0"/>
                      <w:divBdr>
                        <w:top w:val="none" w:sz="0" w:space="0" w:color="auto"/>
                        <w:left w:val="none" w:sz="0" w:space="0" w:color="auto"/>
                        <w:bottom w:val="none" w:sz="0" w:space="0" w:color="auto"/>
                        <w:right w:val="none" w:sz="0" w:space="0" w:color="auto"/>
                      </w:divBdr>
                    </w:div>
                  </w:divsChild>
                </w:div>
                <w:div w:id="1480347816">
                  <w:marLeft w:val="0"/>
                  <w:marRight w:val="0"/>
                  <w:marTop w:val="0"/>
                  <w:marBottom w:val="0"/>
                  <w:divBdr>
                    <w:top w:val="none" w:sz="0" w:space="0" w:color="auto"/>
                    <w:left w:val="none" w:sz="0" w:space="0" w:color="auto"/>
                    <w:bottom w:val="none" w:sz="0" w:space="0" w:color="auto"/>
                    <w:right w:val="none" w:sz="0" w:space="0" w:color="auto"/>
                  </w:divBdr>
                  <w:divsChild>
                    <w:div w:id="41559261">
                      <w:marLeft w:val="0"/>
                      <w:marRight w:val="0"/>
                      <w:marTop w:val="0"/>
                      <w:marBottom w:val="0"/>
                      <w:divBdr>
                        <w:top w:val="none" w:sz="0" w:space="0" w:color="auto"/>
                        <w:left w:val="none" w:sz="0" w:space="0" w:color="auto"/>
                        <w:bottom w:val="none" w:sz="0" w:space="0" w:color="auto"/>
                        <w:right w:val="none" w:sz="0" w:space="0" w:color="auto"/>
                      </w:divBdr>
                    </w:div>
                  </w:divsChild>
                </w:div>
                <w:div w:id="1573814111">
                  <w:marLeft w:val="0"/>
                  <w:marRight w:val="0"/>
                  <w:marTop w:val="0"/>
                  <w:marBottom w:val="0"/>
                  <w:divBdr>
                    <w:top w:val="none" w:sz="0" w:space="0" w:color="auto"/>
                    <w:left w:val="none" w:sz="0" w:space="0" w:color="auto"/>
                    <w:bottom w:val="none" w:sz="0" w:space="0" w:color="auto"/>
                    <w:right w:val="none" w:sz="0" w:space="0" w:color="auto"/>
                  </w:divBdr>
                  <w:divsChild>
                    <w:div w:id="331491540">
                      <w:marLeft w:val="0"/>
                      <w:marRight w:val="0"/>
                      <w:marTop w:val="0"/>
                      <w:marBottom w:val="0"/>
                      <w:divBdr>
                        <w:top w:val="none" w:sz="0" w:space="0" w:color="auto"/>
                        <w:left w:val="none" w:sz="0" w:space="0" w:color="auto"/>
                        <w:bottom w:val="none" w:sz="0" w:space="0" w:color="auto"/>
                        <w:right w:val="none" w:sz="0" w:space="0" w:color="auto"/>
                      </w:divBdr>
                    </w:div>
                  </w:divsChild>
                </w:div>
                <w:div w:id="1613853868">
                  <w:marLeft w:val="0"/>
                  <w:marRight w:val="0"/>
                  <w:marTop w:val="0"/>
                  <w:marBottom w:val="0"/>
                  <w:divBdr>
                    <w:top w:val="none" w:sz="0" w:space="0" w:color="auto"/>
                    <w:left w:val="none" w:sz="0" w:space="0" w:color="auto"/>
                    <w:bottom w:val="none" w:sz="0" w:space="0" w:color="auto"/>
                    <w:right w:val="none" w:sz="0" w:space="0" w:color="auto"/>
                  </w:divBdr>
                  <w:divsChild>
                    <w:div w:id="1609968495">
                      <w:marLeft w:val="0"/>
                      <w:marRight w:val="0"/>
                      <w:marTop w:val="0"/>
                      <w:marBottom w:val="0"/>
                      <w:divBdr>
                        <w:top w:val="none" w:sz="0" w:space="0" w:color="auto"/>
                        <w:left w:val="none" w:sz="0" w:space="0" w:color="auto"/>
                        <w:bottom w:val="none" w:sz="0" w:space="0" w:color="auto"/>
                        <w:right w:val="none" w:sz="0" w:space="0" w:color="auto"/>
                      </w:divBdr>
                    </w:div>
                  </w:divsChild>
                </w:div>
                <w:div w:id="1639646457">
                  <w:marLeft w:val="0"/>
                  <w:marRight w:val="0"/>
                  <w:marTop w:val="0"/>
                  <w:marBottom w:val="0"/>
                  <w:divBdr>
                    <w:top w:val="none" w:sz="0" w:space="0" w:color="auto"/>
                    <w:left w:val="none" w:sz="0" w:space="0" w:color="auto"/>
                    <w:bottom w:val="none" w:sz="0" w:space="0" w:color="auto"/>
                    <w:right w:val="none" w:sz="0" w:space="0" w:color="auto"/>
                  </w:divBdr>
                  <w:divsChild>
                    <w:div w:id="1836922289">
                      <w:marLeft w:val="0"/>
                      <w:marRight w:val="0"/>
                      <w:marTop w:val="0"/>
                      <w:marBottom w:val="0"/>
                      <w:divBdr>
                        <w:top w:val="none" w:sz="0" w:space="0" w:color="auto"/>
                        <w:left w:val="none" w:sz="0" w:space="0" w:color="auto"/>
                        <w:bottom w:val="none" w:sz="0" w:space="0" w:color="auto"/>
                        <w:right w:val="none" w:sz="0" w:space="0" w:color="auto"/>
                      </w:divBdr>
                    </w:div>
                  </w:divsChild>
                </w:div>
                <w:div w:id="1666741327">
                  <w:marLeft w:val="0"/>
                  <w:marRight w:val="0"/>
                  <w:marTop w:val="0"/>
                  <w:marBottom w:val="0"/>
                  <w:divBdr>
                    <w:top w:val="none" w:sz="0" w:space="0" w:color="auto"/>
                    <w:left w:val="none" w:sz="0" w:space="0" w:color="auto"/>
                    <w:bottom w:val="none" w:sz="0" w:space="0" w:color="auto"/>
                    <w:right w:val="none" w:sz="0" w:space="0" w:color="auto"/>
                  </w:divBdr>
                  <w:divsChild>
                    <w:div w:id="1021248188">
                      <w:marLeft w:val="0"/>
                      <w:marRight w:val="0"/>
                      <w:marTop w:val="0"/>
                      <w:marBottom w:val="0"/>
                      <w:divBdr>
                        <w:top w:val="none" w:sz="0" w:space="0" w:color="auto"/>
                        <w:left w:val="none" w:sz="0" w:space="0" w:color="auto"/>
                        <w:bottom w:val="none" w:sz="0" w:space="0" w:color="auto"/>
                        <w:right w:val="none" w:sz="0" w:space="0" w:color="auto"/>
                      </w:divBdr>
                    </w:div>
                  </w:divsChild>
                </w:div>
                <w:div w:id="1752118919">
                  <w:marLeft w:val="0"/>
                  <w:marRight w:val="0"/>
                  <w:marTop w:val="0"/>
                  <w:marBottom w:val="0"/>
                  <w:divBdr>
                    <w:top w:val="none" w:sz="0" w:space="0" w:color="auto"/>
                    <w:left w:val="none" w:sz="0" w:space="0" w:color="auto"/>
                    <w:bottom w:val="none" w:sz="0" w:space="0" w:color="auto"/>
                    <w:right w:val="none" w:sz="0" w:space="0" w:color="auto"/>
                  </w:divBdr>
                  <w:divsChild>
                    <w:div w:id="719744544">
                      <w:marLeft w:val="0"/>
                      <w:marRight w:val="0"/>
                      <w:marTop w:val="0"/>
                      <w:marBottom w:val="0"/>
                      <w:divBdr>
                        <w:top w:val="none" w:sz="0" w:space="0" w:color="auto"/>
                        <w:left w:val="none" w:sz="0" w:space="0" w:color="auto"/>
                        <w:bottom w:val="none" w:sz="0" w:space="0" w:color="auto"/>
                        <w:right w:val="none" w:sz="0" w:space="0" w:color="auto"/>
                      </w:divBdr>
                    </w:div>
                  </w:divsChild>
                </w:div>
                <w:div w:id="1834249050">
                  <w:marLeft w:val="0"/>
                  <w:marRight w:val="0"/>
                  <w:marTop w:val="0"/>
                  <w:marBottom w:val="0"/>
                  <w:divBdr>
                    <w:top w:val="none" w:sz="0" w:space="0" w:color="auto"/>
                    <w:left w:val="none" w:sz="0" w:space="0" w:color="auto"/>
                    <w:bottom w:val="none" w:sz="0" w:space="0" w:color="auto"/>
                    <w:right w:val="none" w:sz="0" w:space="0" w:color="auto"/>
                  </w:divBdr>
                  <w:divsChild>
                    <w:div w:id="1590888681">
                      <w:marLeft w:val="0"/>
                      <w:marRight w:val="0"/>
                      <w:marTop w:val="0"/>
                      <w:marBottom w:val="0"/>
                      <w:divBdr>
                        <w:top w:val="none" w:sz="0" w:space="0" w:color="auto"/>
                        <w:left w:val="none" w:sz="0" w:space="0" w:color="auto"/>
                        <w:bottom w:val="none" w:sz="0" w:space="0" w:color="auto"/>
                        <w:right w:val="none" w:sz="0" w:space="0" w:color="auto"/>
                      </w:divBdr>
                    </w:div>
                  </w:divsChild>
                </w:div>
                <w:div w:id="2048525989">
                  <w:marLeft w:val="0"/>
                  <w:marRight w:val="0"/>
                  <w:marTop w:val="0"/>
                  <w:marBottom w:val="0"/>
                  <w:divBdr>
                    <w:top w:val="none" w:sz="0" w:space="0" w:color="auto"/>
                    <w:left w:val="none" w:sz="0" w:space="0" w:color="auto"/>
                    <w:bottom w:val="none" w:sz="0" w:space="0" w:color="auto"/>
                    <w:right w:val="none" w:sz="0" w:space="0" w:color="auto"/>
                  </w:divBdr>
                  <w:divsChild>
                    <w:div w:id="696807805">
                      <w:marLeft w:val="0"/>
                      <w:marRight w:val="0"/>
                      <w:marTop w:val="0"/>
                      <w:marBottom w:val="0"/>
                      <w:divBdr>
                        <w:top w:val="none" w:sz="0" w:space="0" w:color="auto"/>
                        <w:left w:val="none" w:sz="0" w:space="0" w:color="auto"/>
                        <w:bottom w:val="none" w:sz="0" w:space="0" w:color="auto"/>
                        <w:right w:val="none" w:sz="0" w:space="0" w:color="auto"/>
                      </w:divBdr>
                    </w:div>
                  </w:divsChild>
                </w:div>
                <w:div w:id="2051999403">
                  <w:marLeft w:val="0"/>
                  <w:marRight w:val="0"/>
                  <w:marTop w:val="0"/>
                  <w:marBottom w:val="0"/>
                  <w:divBdr>
                    <w:top w:val="none" w:sz="0" w:space="0" w:color="auto"/>
                    <w:left w:val="none" w:sz="0" w:space="0" w:color="auto"/>
                    <w:bottom w:val="none" w:sz="0" w:space="0" w:color="auto"/>
                    <w:right w:val="none" w:sz="0" w:space="0" w:color="auto"/>
                  </w:divBdr>
                  <w:divsChild>
                    <w:div w:id="319043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7320963">
          <w:marLeft w:val="0"/>
          <w:marRight w:val="0"/>
          <w:marTop w:val="0"/>
          <w:marBottom w:val="0"/>
          <w:divBdr>
            <w:top w:val="none" w:sz="0" w:space="0" w:color="auto"/>
            <w:left w:val="none" w:sz="0" w:space="0" w:color="auto"/>
            <w:bottom w:val="none" w:sz="0" w:space="0" w:color="auto"/>
            <w:right w:val="none" w:sz="0" w:space="0" w:color="auto"/>
          </w:divBdr>
        </w:div>
        <w:div w:id="915288102">
          <w:marLeft w:val="0"/>
          <w:marRight w:val="0"/>
          <w:marTop w:val="0"/>
          <w:marBottom w:val="0"/>
          <w:divBdr>
            <w:top w:val="none" w:sz="0" w:space="0" w:color="auto"/>
            <w:left w:val="none" w:sz="0" w:space="0" w:color="auto"/>
            <w:bottom w:val="none" w:sz="0" w:space="0" w:color="auto"/>
            <w:right w:val="none" w:sz="0" w:space="0" w:color="auto"/>
          </w:divBdr>
          <w:divsChild>
            <w:div w:id="113912738">
              <w:marLeft w:val="-75"/>
              <w:marRight w:val="0"/>
              <w:marTop w:val="30"/>
              <w:marBottom w:val="30"/>
              <w:divBdr>
                <w:top w:val="none" w:sz="0" w:space="0" w:color="auto"/>
                <w:left w:val="none" w:sz="0" w:space="0" w:color="auto"/>
                <w:bottom w:val="none" w:sz="0" w:space="0" w:color="auto"/>
                <w:right w:val="none" w:sz="0" w:space="0" w:color="auto"/>
              </w:divBdr>
              <w:divsChild>
                <w:div w:id="81605180">
                  <w:marLeft w:val="0"/>
                  <w:marRight w:val="0"/>
                  <w:marTop w:val="0"/>
                  <w:marBottom w:val="0"/>
                  <w:divBdr>
                    <w:top w:val="none" w:sz="0" w:space="0" w:color="auto"/>
                    <w:left w:val="none" w:sz="0" w:space="0" w:color="auto"/>
                    <w:bottom w:val="none" w:sz="0" w:space="0" w:color="auto"/>
                    <w:right w:val="none" w:sz="0" w:space="0" w:color="auto"/>
                  </w:divBdr>
                  <w:divsChild>
                    <w:div w:id="1549680438">
                      <w:marLeft w:val="0"/>
                      <w:marRight w:val="0"/>
                      <w:marTop w:val="0"/>
                      <w:marBottom w:val="0"/>
                      <w:divBdr>
                        <w:top w:val="none" w:sz="0" w:space="0" w:color="auto"/>
                        <w:left w:val="none" w:sz="0" w:space="0" w:color="auto"/>
                        <w:bottom w:val="none" w:sz="0" w:space="0" w:color="auto"/>
                        <w:right w:val="none" w:sz="0" w:space="0" w:color="auto"/>
                      </w:divBdr>
                    </w:div>
                  </w:divsChild>
                </w:div>
                <w:div w:id="127550675">
                  <w:marLeft w:val="0"/>
                  <w:marRight w:val="0"/>
                  <w:marTop w:val="0"/>
                  <w:marBottom w:val="0"/>
                  <w:divBdr>
                    <w:top w:val="none" w:sz="0" w:space="0" w:color="auto"/>
                    <w:left w:val="none" w:sz="0" w:space="0" w:color="auto"/>
                    <w:bottom w:val="none" w:sz="0" w:space="0" w:color="auto"/>
                    <w:right w:val="none" w:sz="0" w:space="0" w:color="auto"/>
                  </w:divBdr>
                  <w:divsChild>
                    <w:div w:id="11076939">
                      <w:marLeft w:val="0"/>
                      <w:marRight w:val="0"/>
                      <w:marTop w:val="0"/>
                      <w:marBottom w:val="0"/>
                      <w:divBdr>
                        <w:top w:val="none" w:sz="0" w:space="0" w:color="auto"/>
                        <w:left w:val="none" w:sz="0" w:space="0" w:color="auto"/>
                        <w:bottom w:val="none" w:sz="0" w:space="0" w:color="auto"/>
                        <w:right w:val="none" w:sz="0" w:space="0" w:color="auto"/>
                      </w:divBdr>
                    </w:div>
                  </w:divsChild>
                </w:div>
                <w:div w:id="230698236">
                  <w:marLeft w:val="0"/>
                  <w:marRight w:val="0"/>
                  <w:marTop w:val="0"/>
                  <w:marBottom w:val="0"/>
                  <w:divBdr>
                    <w:top w:val="none" w:sz="0" w:space="0" w:color="auto"/>
                    <w:left w:val="none" w:sz="0" w:space="0" w:color="auto"/>
                    <w:bottom w:val="none" w:sz="0" w:space="0" w:color="auto"/>
                    <w:right w:val="none" w:sz="0" w:space="0" w:color="auto"/>
                  </w:divBdr>
                  <w:divsChild>
                    <w:div w:id="707487211">
                      <w:marLeft w:val="0"/>
                      <w:marRight w:val="0"/>
                      <w:marTop w:val="0"/>
                      <w:marBottom w:val="0"/>
                      <w:divBdr>
                        <w:top w:val="none" w:sz="0" w:space="0" w:color="auto"/>
                        <w:left w:val="none" w:sz="0" w:space="0" w:color="auto"/>
                        <w:bottom w:val="none" w:sz="0" w:space="0" w:color="auto"/>
                        <w:right w:val="none" w:sz="0" w:space="0" w:color="auto"/>
                      </w:divBdr>
                    </w:div>
                  </w:divsChild>
                </w:div>
                <w:div w:id="264533366">
                  <w:marLeft w:val="0"/>
                  <w:marRight w:val="0"/>
                  <w:marTop w:val="0"/>
                  <w:marBottom w:val="0"/>
                  <w:divBdr>
                    <w:top w:val="none" w:sz="0" w:space="0" w:color="auto"/>
                    <w:left w:val="none" w:sz="0" w:space="0" w:color="auto"/>
                    <w:bottom w:val="none" w:sz="0" w:space="0" w:color="auto"/>
                    <w:right w:val="none" w:sz="0" w:space="0" w:color="auto"/>
                  </w:divBdr>
                  <w:divsChild>
                    <w:div w:id="1029378580">
                      <w:marLeft w:val="0"/>
                      <w:marRight w:val="0"/>
                      <w:marTop w:val="0"/>
                      <w:marBottom w:val="0"/>
                      <w:divBdr>
                        <w:top w:val="none" w:sz="0" w:space="0" w:color="auto"/>
                        <w:left w:val="none" w:sz="0" w:space="0" w:color="auto"/>
                        <w:bottom w:val="none" w:sz="0" w:space="0" w:color="auto"/>
                        <w:right w:val="none" w:sz="0" w:space="0" w:color="auto"/>
                      </w:divBdr>
                    </w:div>
                  </w:divsChild>
                </w:div>
                <w:div w:id="353073341">
                  <w:marLeft w:val="0"/>
                  <w:marRight w:val="0"/>
                  <w:marTop w:val="0"/>
                  <w:marBottom w:val="0"/>
                  <w:divBdr>
                    <w:top w:val="none" w:sz="0" w:space="0" w:color="auto"/>
                    <w:left w:val="none" w:sz="0" w:space="0" w:color="auto"/>
                    <w:bottom w:val="none" w:sz="0" w:space="0" w:color="auto"/>
                    <w:right w:val="none" w:sz="0" w:space="0" w:color="auto"/>
                  </w:divBdr>
                  <w:divsChild>
                    <w:div w:id="939489292">
                      <w:marLeft w:val="0"/>
                      <w:marRight w:val="0"/>
                      <w:marTop w:val="0"/>
                      <w:marBottom w:val="0"/>
                      <w:divBdr>
                        <w:top w:val="none" w:sz="0" w:space="0" w:color="auto"/>
                        <w:left w:val="none" w:sz="0" w:space="0" w:color="auto"/>
                        <w:bottom w:val="none" w:sz="0" w:space="0" w:color="auto"/>
                        <w:right w:val="none" w:sz="0" w:space="0" w:color="auto"/>
                      </w:divBdr>
                    </w:div>
                  </w:divsChild>
                </w:div>
                <w:div w:id="375356700">
                  <w:marLeft w:val="0"/>
                  <w:marRight w:val="0"/>
                  <w:marTop w:val="0"/>
                  <w:marBottom w:val="0"/>
                  <w:divBdr>
                    <w:top w:val="none" w:sz="0" w:space="0" w:color="auto"/>
                    <w:left w:val="none" w:sz="0" w:space="0" w:color="auto"/>
                    <w:bottom w:val="none" w:sz="0" w:space="0" w:color="auto"/>
                    <w:right w:val="none" w:sz="0" w:space="0" w:color="auto"/>
                  </w:divBdr>
                  <w:divsChild>
                    <w:div w:id="2023704738">
                      <w:marLeft w:val="0"/>
                      <w:marRight w:val="0"/>
                      <w:marTop w:val="0"/>
                      <w:marBottom w:val="0"/>
                      <w:divBdr>
                        <w:top w:val="none" w:sz="0" w:space="0" w:color="auto"/>
                        <w:left w:val="none" w:sz="0" w:space="0" w:color="auto"/>
                        <w:bottom w:val="none" w:sz="0" w:space="0" w:color="auto"/>
                        <w:right w:val="none" w:sz="0" w:space="0" w:color="auto"/>
                      </w:divBdr>
                    </w:div>
                  </w:divsChild>
                </w:div>
                <w:div w:id="377507827">
                  <w:marLeft w:val="0"/>
                  <w:marRight w:val="0"/>
                  <w:marTop w:val="0"/>
                  <w:marBottom w:val="0"/>
                  <w:divBdr>
                    <w:top w:val="none" w:sz="0" w:space="0" w:color="auto"/>
                    <w:left w:val="none" w:sz="0" w:space="0" w:color="auto"/>
                    <w:bottom w:val="none" w:sz="0" w:space="0" w:color="auto"/>
                    <w:right w:val="none" w:sz="0" w:space="0" w:color="auto"/>
                  </w:divBdr>
                  <w:divsChild>
                    <w:div w:id="209268139">
                      <w:marLeft w:val="0"/>
                      <w:marRight w:val="0"/>
                      <w:marTop w:val="0"/>
                      <w:marBottom w:val="0"/>
                      <w:divBdr>
                        <w:top w:val="none" w:sz="0" w:space="0" w:color="auto"/>
                        <w:left w:val="none" w:sz="0" w:space="0" w:color="auto"/>
                        <w:bottom w:val="none" w:sz="0" w:space="0" w:color="auto"/>
                        <w:right w:val="none" w:sz="0" w:space="0" w:color="auto"/>
                      </w:divBdr>
                    </w:div>
                  </w:divsChild>
                </w:div>
                <w:div w:id="451676617">
                  <w:marLeft w:val="0"/>
                  <w:marRight w:val="0"/>
                  <w:marTop w:val="0"/>
                  <w:marBottom w:val="0"/>
                  <w:divBdr>
                    <w:top w:val="none" w:sz="0" w:space="0" w:color="auto"/>
                    <w:left w:val="none" w:sz="0" w:space="0" w:color="auto"/>
                    <w:bottom w:val="none" w:sz="0" w:space="0" w:color="auto"/>
                    <w:right w:val="none" w:sz="0" w:space="0" w:color="auto"/>
                  </w:divBdr>
                  <w:divsChild>
                    <w:div w:id="128518636">
                      <w:marLeft w:val="0"/>
                      <w:marRight w:val="0"/>
                      <w:marTop w:val="0"/>
                      <w:marBottom w:val="0"/>
                      <w:divBdr>
                        <w:top w:val="none" w:sz="0" w:space="0" w:color="auto"/>
                        <w:left w:val="none" w:sz="0" w:space="0" w:color="auto"/>
                        <w:bottom w:val="none" w:sz="0" w:space="0" w:color="auto"/>
                        <w:right w:val="none" w:sz="0" w:space="0" w:color="auto"/>
                      </w:divBdr>
                    </w:div>
                  </w:divsChild>
                </w:div>
                <w:div w:id="501747351">
                  <w:marLeft w:val="0"/>
                  <w:marRight w:val="0"/>
                  <w:marTop w:val="0"/>
                  <w:marBottom w:val="0"/>
                  <w:divBdr>
                    <w:top w:val="none" w:sz="0" w:space="0" w:color="auto"/>
                    <w:left w:val="none" w:sz="0" w:space="0" w:color="auto"/>
                    <w:bottom w:val="none" w:sz="0" w:space="0" w:color="auto"/>
                    <w:right w:val="none" w:sz="0" w:space="0" w:color="auto"/>
                  </w:divBdr>
                  <w:divsChild>
                    <w:div w:id="351735226">
                      <w:marLeft w:val="0"/>
                      <w:marRight w:val="0"/>
                      <w:marTop w:val="0"/>
                      <w:marBottom w:val="0"/>
                      <w:divBdr>
                        <w:top w:val="none" w:sz="0" w:space="0" w:color="auto"/>
                        <w:left w:val="none" w:sz="0" w:space="0" w:color="auto"/>
                        <w:bottom w:val="none" w:sz="0" w:space="0" w:color="auto"/>
                        <w:right w:val="none" w:sz="0" w:space="0" w:color="auto"/>
                      </w:divBdr>
                    </w:div>
                  </w:divsChild>
                </w:div>
                <w:div w:id="670107860">
                  <w:marLeft w:val="0"/>
                  <w:marRight w:val="0"/>
                  <w:marTop w:val="0"/>
                  <w:marBottom w:val="0"/>
                  <w:divBdr>
                    <w:top w:val="none" w:sz="0" w:space="0" w:color="auto"/>
                    <w:left w:val="none" w:sz="0" w:space="0" w:color="auto"/>
                    <w:bottom w:val="none" w:sz="0" w:space="0" w:color="auto"/>
                    <w:right w:val="none" w:sz="0" w:space="0" w:color="auto"/>
                  </w:divBdr>
                  <w:divsChild>
                    <w:div w:id="1525244492">
                      <w:marLeft w:val="0"/>
                      <w:marRight w:val="0"/>
                      <w:marTop w:val="0"/>
                      <w:marBottom w:val="0"/>
                      <w:divBdr>
                        <w:top w:val="none" w:sz="0" w:space="0" w:color="auto"/>
                        <w:left w:val="none" w:sz="0" w:space="0" w:color="auto"/>
                        <w:bottom w:val="none" w:sz="0" w:space="0" w:color="auto"/>
                        <w:right w:val="none" w:sz="0" w:space="0" w:color="auto"/>
                      </w:divBdr>
                    </w:div>
                  </w:divsChild>
                </w:div>
                <w:div w:id="743263551">
                  <w:marLeft w:val="0"/>
                  <w:marRight w:val="0"/>
                  <w:marTop w:val="0"/>
                  <w:marBottom w:val="0"/>
                  <w:divBdr>
                    <w:top w:val="none" w:sz="0" w:space="0" w:color="auto"/>
                    <w:left w:val="none" w:sz="0" w:space="0" w:color="auto"/>
                    <w:bottom w:val="none" w:sz="0" w:space="0" w:color="auto"/>
                    <w:right w:val="none" w:sz="0" w:space="0" w:color="auto"/>
                  </w:divBdr>
                  <w:divsChild>
                    <w:div w:id="101924516">
                      <w:marLeft w:val="0"/>
                      <w:marRight w:val="0"/>
                      <w:marTop w:val="0"/>
                      <w:marBottom w:val="0"/>
                      <w:divBdr>
                        <w:top w:val="none" w:sz="0" w:space="0" w:color="auto"/>
                        <w:left w:val="none" w:sz="0" w:space="0" w:color="auto"/>
                        <w:bottom w:val="none" w:sz="0" w:space="0" w:color="auto"/>
                        <w:right w:val="none" w:sz="0" w:space="0" w:color="auto"/>
                      </w:divBdr>
                    </w:div>
                  </w:divsChild>
                </w:div>
                <w:div w:id="886112456">
                  <w:marLeft w:val="0"/>
                  <w:marRight w:val="0"/>
                  <w:marTop w:val="0"/>
                  <w:marBottom w:val="0"/>
                  <w:divBdr>
                    <w:top w:val="none" w:sz="0" w:space="0" w:color="auto"/>
                    <w:left w:val="none" w:sz="0" w:space="0" w:color="auto"/>
                    <w:bottom w:val="none" w:sz="0" w:space="0" w:color="auto"/>
                    <w:right w:val="none" w:sz="0" w:space="0" w:color="auto"/>
                  </w:divBdr>
                  <w:divsChild>
                    <w:div w:id="1667511491">
                      <w:marLeft w:val="0"/>
                      <w:marRight w:val="0"/>
                      <w:marTop w:val="0"/>
                      <w:marBottom w:val="0"/>
                      <w:divBdr>
                        <w:top w:val="none" w:sz="0" w:space="0" w:color="auto"/>
                        <w:left w:val="none" w:sz="0" w:space="0" w:color="auto"/>
                        <w:bottom w:val="none" w:sz="0" w:space="0" w:color="auto"/>
                        <w:right w:val="none" w:sz="0" w:space="0" w:color="auto"/>
                      </w:divBdr>
                    </w:div>
                  </w:divsChild>
                </w:div>
                <w:div w:id="984774853">
                  <w:marLeft w:val="0"/>
                  <w:marRight w:val="0"/>
                  <w:marTop w:val="0"/>
                  <w:marBottom w:val="0"/>
                  <w:divBdr>
                    <w:top w:val="none" w:sz="0" w:space="0" w:color="auto"/>
                    <w:left w:val="none" w:sz="0" w:space="0" w:color="auto"/>
                    <w:bottom w:val="none" w:sz="0" w:space="0" w:color="auto"/>
                    <w:right w:val="none" w:sz="0" w:space="0" w:color="auto"/>
                  </w:divBdr>
                  <w:divsChild>
                    <w:div w:id="2115007818">
                      <w:marLeft w:val="0"/>
                      <w:marRight w:val="0"/>
                      <w:marTop w:val="0"/>
                      <w:marBottom w:val="0"/>
                      <w:divBdr>
                        <w:top w:val="none" w:sz="0" w:space="0" w:color="auto"/>
                        <w:left w:val="none" w:sz="0" w:space="0" w:color="auto"/>
                        <w:bottom w:val="none" w:sz="0" w:space="0" w:color="auto"/>
                        <w:right w:val="none" w:sz="0" w:space="0" w:color="auto"/>
                      </w:divBdr>
                    </w:div>
                  </w:divsChild>
                </w:div>
                <w:div w:id="1014652194">
                  <w:marLeft w:val="0"/>
                  <w:marRight w:val="0"/>
                  <w:marTop w:val="0"/>
                  <w:marBottom w:val="0"/>
                  <w:divBdr>
                    <w:top w:val="none" w:sz="0" w:space="0" w:color="auto"/>
                    <w:left w:val="none" w:sz="0" w:space="0" w:color="auto"/>
                    <w:bottom w:val="none" w:sz="0" w:space="0" w:color="auto"/>
                    <w:right w:val="none" w:sz="0" w:space="0" w:color="auto"/>
                  </w:divBdr>
                  <w:divsChild>
                    <w:div w:id="1776902446">
                      <w:marLeft w:val="0"/>
                      <w:marRight w:val="0"/>
                      <w:marTop w:val="0"/>
                      <w:marBottom w:val="0"/>
                      <w:divBdr>
                        <w:top w:val="none" w:sz="0" w:space="0" w:color="auto"/>
                        <w:left w:val="none" w:sz="0" w:space="0" w:color="auto"/>
                        <w:bottom w:val="none" w:sz="0" w:space="0" w:color="auto"/>
                        <w:right w:val="none" w:sz="0" w:space="0" w:color="auto"/>
                      </w:divBdr>
                    </w:div>
                  </w:divsChild>
                </w:div>
                <w:div w:id="1114787485">
                  <w:marLeft w:val="0"/>
                  <w:marRight w:val="0"/>
                  <w:marTop w:val="0"/>
                  <w:marBottom w:val="0"/>
                  <w:divBdr>
                    <w:top w:val="none" w:sz="0" w:space="0" w:color="auto"/>
                    <w:left w:val="none" w:sz="0" w:space="0" w:color="auto"/>
                    <w:bottom w:val="none" w:sz="0" w:space="0" w:color="auto"/>
                    <w:right w:val="none" w:sz="0" w:space="0" w:color="auto"/>
                  </w:divBdr>
                  <w:divsChild>
                    <w:div w:id="1879853987">
                      <w:marLeft w:val="0"/>
                      <w:marRight w:val="0"/>
                      <w:marTop w:val="0"/>
                      <w:marBottom w:val="0"/>
                      <w:divBdr>
                        <w:top w:val="none" w:sz="0" w:space="0" w:color="auto"/>
                        <w:left w:val="none" w:sz="0" w:space="0" w:color="auto"/>
                        <w:bottom w:val="none" w:sz="0" w:space="0" w:color="auto"/>
                        <w:right w:val="none" w:sz="0" w:space="0" w:color="auto"/>
                      </w:divBdr>
                    </w:div>
                  </w:divsChild>
                </w:div>
                <w:div w:id="1150705861">
                  <w:marLeft w:val="0"/>
                  <w:marRight w:val="0"/>
                  <w:marTop w:val="0"/>
                  <w:marBottom w:val="0"/>
                  <w:divBdr>
                    <w:top w:val="none" w:sz="0" w:space="0" w:color="auto"/>
                    <w:left w:val="none" w:sz="0" w:space="0" w:color="auto"/>
                    <w:bottom w:val="none" w:sz="0" w:space="0" w:color="auto"/>
                    <w:right w:val="none" w:sz="0" w:space="0" w:color="auto"/>
                  </w:divBdr>
                  <w:divsChild>
                    <w:div w:id="484318365">
                      <w:marLeft w:val="0"/>
                      <w:marRight w:val="0"/>
                      <w:marTop w:val="0"/>
                      <w:marBottom w:val="0"/>
                      <w:divBdr>
                        <w:top w:val="none" w:sz="0" w:space="0" w:color="auto"/>
                        <w:left w:val="none" w:sz="0" w:space="0" w:color="auto"/>
                        <w:bottom w:val="none" w:sz="0" w:space="0" w:color="auto"/>
                        <w:right w:val="none" w:sz="0" w:space="0" w:color="auto"/>
                      </w:divBdr>
                    </w:div>
                  </w:divsChild>
                </w:div>
                <w:div w:id="1178226651">
                  <w:marLeft w:val="0"/>
                  <w:marRight w:val="0"/>
                  <w:marTop w:val="0"/>
                  <w:marBottom w:val="0"/>
                  <w:divBdr>
                    <w:top w:val="none" w:sz="0" w:space="0" w:color="auto"/>
                    <w:left w:val="none" w:sz="0" w:space="0" w:color="auto"/>
                    <w:bottom w:val="none" w:sz="0" w:space="0" w:color="auto"/>
                    <w:right w:val="none" w:sz="0" w:space="0" w:color="auto"/>
                  </w:divBdr>
                  <w:divsChild>
                    <w:div w:id="292491090">
                      <w:marLeft w:val="0"/>
                      <w:marRight w:val="0"/>
                      <w:marTop w:val="0"/>
                      <w:marBottom w:val="0"/>
                      <w:divBdr>
                        <w:top w:val="none" w:sz="0" w:space="0" w:color="auto"/>
                        <w:left w:val="none" w:sz="0" w:space="0" w:color="auto"/>
                        <w:bottom w:val="none" w:sz="0" w:space="0" w:color="auto"/>
                        <w:right w:val="none" w:sz="0" w:space="0" w:color="auto"/>
                      </w:divBdr>
                    </w:div>
                  </w:divsChild>
                </w:div>
                <w:div w:id="1209031123">
                  <w:marLeft w:val="0"/>
                  <w:marRight w:val="0"/>
                  <w:marTop w:val="0"/>
                  <w:marBottom w:val="0"/>
                  <w:divBdr>
                    <w:top w:val="none" w:sz="0" w:space="0" w:color="auto"/>
                    <w:left w:val="none" w:sz="0" w:space="0" w:color="auto"/>
                    <w:bottom w:val="none" w:sz="0" w:space="0" w:color="auto"/>
                    <w:right w:val="none" w:sz="0" w:space="0" w:color="auto"/>
                  </w:divBdr>
                  <w:divsChild>
                    <w:div w:id="1975405749">
                      <w:marLeft w:val="0"/>
                      <w:marRight w:val="0"/>
                      <w:marTop w:val="0"/>
                      <w:marBottom w:val="0"/>
                      <w:divBdr>
                        <w:top w:val="none" w:sz="0" w:space="0" w:color="auto"/>
                        <w:left w:val="none" w:sz="0" w:space="0" w:color="auto"/>
                        <w:bottom w:val="none" w:sz="0" w:space="0" w:color="auto"/>
                        <w:right w:val="none" w:sz="0" w:space="0" w:color="auto"/>
                      </w:divBdr>
                    </w:div>
                  </w:divsChild>
                </w:div>
                <w:div w:id="1228229299">
                  <w:marLeft w:val="0"/>
                  <w:marRight w:val="0"/>
                  <w:marTop w:val="0"/>
                  <w:marBottom w:val="0"/>
                  <w:divBdr>
                    <w:top w:val="none" w:sz="0" w:space="0" w:color="auto"/>
                    <w:left w:val="none" w:sz="0" w:space="0" w:color="auto"/>
                    <w:bottom w:val="none" w:sz="0" w:space="0" w:color="auto"/>
                    <w:right w:val="none" w:sz="0" w:space="0" w:color="auto"/>
                  </w:divBdr>
                  <w:divsChild>
                    <w:div w:id="195823705">
                      <w:marLeft w:val="0"/>
                      <w:marRight w:val="0"/>
                      <w:marTop w:val="0"/>
                      <w:marBottom w:val="0"/>
                      <w:divBdr>
                        <w:top w:val="none" w:sz="0" w:space="0" w:color="auto"/>
                        <w:left w:val="none" w:sz="0" w:space="0" w:color="auto"/>
                        <w:bottom w:val="none" w:sz="0" w:space="0" w:color="auto"/>
                        <w:right w:val="none" w:sz="0" w:space="0" w:color="auto"/>
                      </w:divBdr>
                    </w:div>
                  </w:divsChild>
                </w:div>
                <w:div w:id="1249343987">
                  <w:marLeft w:val="0"/>
                  <w:marRight w:val="0"/>
                  <w:marTop w:val="0"/>
                  <w:marBottom w:val="0"/>
                  <w:divBdr>
                    <w:top w:val="none" w:sz="0" w:space="0" w:color="auto"/>
                    <w:left w:val="none" w:sz="0" w:space="0" w:color="auto"/>
                    <w:bottom w:val="none" w:sz="0" w:space="0" w:color="auto"/>
                    <w:right w:val="none" w:sz="0" w:space="0" w:color="auto"/>
                  </w:divBdr>
                  <w:divsChild>
                    <w:div w:id="730614254">
                      <w:marLeft w:val="0"/>
                      <w:marRight w:val="0"/>
                      <w:marTop w:val="0"/>
                      <w:marBottom w:val="0"/>
                      <w:divBdr>
                        <w:top w:val="none" w:sz="0" w:space="0" w:color="auto"/>
                        <w:left w:val="none" w:sz="0" w:space="0" w:color="auto"/>
                        <w:bottom w:val="none" w:sz="0" w:space="0" w:color="auto"/>
                        <w:right w:val="none" w:sz="0" w:space="0" w:color="auto"/>
                      </w:divBdr>
                    </w:div>
                  </w:divsChild>
                </w:div>
                <w:div w:id="1285455781">
                  <w:marLeft w:val="0"/>
                  <w:marRight w:val="0"/>
                  <w:marTop w:val="0"/>
                  <w:marBottom w:val="0"/>
                  <w:divBdr>
                    <w:top w:val="none" w:sz="0" w:space="0" w:color="auto"/>
                    <w:left w:val="none" w:sz="0" w:space="0" w:color="auto"/>
                    <w:bottom w:val="none" w:sz="0" w:space="0" w:color="auto"/>
                    <w:right w:val="none" w:sz="0" w:space="0" w:color="auto"/>
                  </w:divBdr>
                  <w:divsChild>
                    <w:div w:id="1425959175">
                      <w:marLeft w:val="0"/>
                      <w:marRight w:val="0"/>
                      <w:marTop w:val="0"/>
                      <w:marBottom w:val="0"/>
                      <w:divBdr>
                        <w:top w:val="none" w:sz="0" w:space="0" w:color="auto"/>
                        <w:left w:val="none" w:sz="0" w:space="0" w:color="auto"/>
                        <w:bottom w:val="none" w:sz="0" w:space="0" w:color="auto"/>
                        <w:right w:val="none" w:sz="0" w:space="0" w:color="auto"/>
                      </w:divBdr>
                    </w:div>
                  </w:divsChild>
                </w:div>
                <w:div w:id="1404795936">
                  <w:marLeft w:val="0"/>
                  <w:marRight w:val="0"/>
                  <w:marTop w:val="0"/>
                  <w:marBottom w:val="0"/>
                  <w:divBdr>
                    <w:top w:val="none" w:sz="0" w:space="0" w:color="auto"/>
                    <w:left w:val="none" w:sz="0" w:space="0" w:color="auto"/>
                    <w:bottom w:val="none" w:sz="0" w:space="0" w:color="auto"/>
                    <w:right w:val="none" w:sz="0" w:space="0" w:color="auto"/>
                  </w:divBdr>
                  <w:divsChild>
                    <w:div w:id="644705883">
                      <w:marLeft w:val="0"/>
                      <w:marRight w:val="0"/>
                      <w:marTop w:val="0"/>
                      <w:marBottom w:val="0"/>
                      <w:divBdr>
                        <w:top w:val="none" w:sz="0" w:space="0" w:color="auto"/>
                        <w:left w:val="none" w:sz="0" w:space="0" w:color="auto"/>
                        <w:bottom w:val="none" w:sz="0" w:space="0" w:color="auto"/>
                        <w:right w:val="none" w:sz="0" w:space="0" w:color="auto"/>
                      </w:divBdr>
                    </w:div>
                  </w:divsChild>
                </w:div>
                <w:div w:id="1431389489">
                  <w:marLeft w:val="0"/>
                  <w:marRight w:val="0"/>
                  <w:marTop w:val="0"/>
                  <w:marBottom w:val="0"/>
                  <w:divBdr>
                    <w:top w:val="none" w:sz="0" w:space="0" w:color="auto"/>
                    <w:left w:val="none" w:sz="0" w:space="0" w:color="auto"/>
                    <w:bottom w:val="none" w:sz="0" w:space="0" w:color="auto"/>
                    <w:right w:val="none" w:sz="0" w:space="0" w:color="auto"/>
                  </w:divBdr>
                  <w:divsChild>
                    <w:div w:id="1955745423">
                      <w:marLeft w:val="0"/>
                      <w:marRight w:val="0"/>
                      <w:marTop w:val="0"/>
                      <w:marBottom w:val="0"/>
                      <w:divBdr>
                        <w:top w:val="none" w:sz="0" w:space="0" w:color="auto"/>
                        <w:left w:val="none" w:sz="0" w:space="0" w:color="auto"/>
                        <w:bottom w:val="none" w:sz="0" w:space="0" w:color="auto"/>
                        <w:right w:val="none" w:sz="0" w:space="0" w:color="auto"/>
                      </w:divBdr>
                    </w:div>
                  </w:divsChild>
                </w:div>
                <w:div w:id="1481845243">
                  <w:marLeft w:val="0"/>
                  <w:marRight w:val="0"/>
                  <w:marTop w:val="0"/>
                  <w:marBottom w:val="0"/>
                  <w:divBdr>
                    <w:top w:val="none" w:sz="0" w:space="0" w:color="auto"/>
                    <w:left w:val="none" w:sz="0" w:space="0" w:color="auto"/>
                    <w:bottom w:val="none" w:sz="0" w:space="0" w:color="auto"/>
                    <w:right w:val="none" w:sz="0" w:space="0" w:color="auto"/>
                  </w:divBdr>
                  <w:divsChild>
                    <w:div w:id="706682397">
                      <w:marLeft w:val="0"/>
                      <w:marRight w:val="0"/>
                      <w:marTop w:val="0"/>
                      <w:marBottom w:val="0"/>
                      <w:divBdr>
                        <w:top w:val="none" w:sz="0" w:space="0" w:color="auto"/>
                        <w:left w:val="none" w:sz="0" w:space="0" w:color="auto"/>
                        <w:bottom w:val="none" w:sz="0" w:space="0" w:color="auto"/>
                        <w:right w:val="none" w:sz="0" w:space="0" w:color="auto"/>
                      </w:divBdr>
                    </w:div>
                  </w:divsChild>
                </w:div>
                <w:div w:id="1517693545">
                  <w:marLeft w:val="0"/>
                  <w:marRight w:val="0"/>
                  <w:marTop w:val="0"/>
                  <w:marBottom w:val="0"/>
                  <w:divBdr>
                    <w:top w:val="none" w:sz="0" w:space="0" w:color="auto"/>
                    <w:left w:val="none" w:sz="0" w:space="0" w:color="auto"/>
                    <w:bottom w:val="none" w:sz="0" w:space="0" w:color="auto"/>
                    <w:right w:val="none" w:sz="0" w:space="0" w:color="auto"/>
                  </w:divBdr>
                  <w:divsChild>
                    <w:div w:id="369378504">
                      <w:marLeft w:val="0"/>
                      <w:marRight w:val="0"/>
                      <w:marTop w:val="0"/>
                      <w:marBottom w:val="0"/>
                      <w:divBdr>
                        <w:top w:val="none" w:sz="0" w:space="0" w:color="auto"/>
                        <w:left w:val="none" w:sz="0" w:space="0" w:color="auto"/>
                        <w:bottom w:val="none" w:sz="0" w:space="0" w:color="auto"/>
                        <w:right w:val="none" w:sz="0" w:space="0" w:color="auto"/>
                      </w:divBdr>
                    </w:div>
                  </w:divsChild>
                </w:div>
                <w:div w:id="1615673671">
                  <w:marLeft w:val="0"/>
                  <w:marRight w:val="0"/>
                  <w:marTop w:val="0"/>
                  <w:marBottom w:val="0"/>
                  <w:divBdr>
                    <w:top w:val="none" w:sz="0" w:space="0" w:color="auto"/>
                    <w:left w:val="none" w:sz="0" w:space="0" w:color="auto"/>
                    <w:bottom w:val="none" w:sz="0" w:space="0" w:color="auto"/>
                    <w:right w:val="none" w:sz="0" w:space="0" w:color="auto"/>
                  </w:divBdr>
                  <w:divsChild>
                    <w:div w:id="1258102442">
                      <w:marLeft w:val="0"/>
                      <w:marRight w:val="0"/>
                      <w:marTop w:val="0"/>
                      <w:marBottom w:val="0"/>
                      <w:divBdr>
                        <w:top w:val="none" w:sz="0" w:space="0" w:color="auto"/>
                        <w:left w:val="none" w:sz="0" w:space="0" w:color="auto"/>
                        <w:bottom w:val="none" w:sz="0" w:space="0" w:color="auto"/>
                        <w:right w:val="none" w:sz="0" w:space="0" w:color="auto"/>
                      </w:divBdr>
                    </w:div>
                  </w:divsChild>
                </w:div>
                <w:div w:id="1640573513">
                  <w:marLeft w:val="0"/>
                  <w:marRight w:val="0"/>
                  <w:marTop w:val="0"/>
                  <w:marBottom w:val="0"/>
                  <w:divBdr>
                    <w:top w:val="none" w:sz="0" w:space="0" w:color="auto"/>
                    <w:left w:val="none" w:sz="0" w:space="0" w:color="auto"/>
                    <w:bottom w:val="none" w:sz="0" w:space="0" w:color="auto"/>
                    <w:right w:val="none" w:sz="0" w:space="0" w:color="auto"/>
                  </w:divBdr>
                  <w:divsChild>
                    <w:div w:id="233317358">
                      <w:marLeft w:val="0"/>
                      <w:marRight w:val="0"/>
                      <w:marTop w:val="0"/>
                      <w:marBottom w:val="0"/>
                      <w:divBdr>
                        <w:top w:val="none" w:sz="0" w:space="0" w:color="auto"/>
                        <w:left w:val="none" w:sz="0" w:space="0" w:color="auto"/>
                        <w:bottom w:val="none" w:sz="0" w:space="0" w:color="auto"/>
                        <w:right w:val="none" w:sz="0" w:space="0" w:color="auto"/>
                      </w:divBdr>
                    </w:div>
                  </w:divsChild>
                </w:div>
                <w:div w:id="1723207749">
                  <w:marLeft w:val="0"/>
                  <w:marRight w:val="0"/>
                  <w:marTop w:val="0"/>
                  <w:marBottom w:val="0"/>
                  <w:divBdr>
                    <w:top w:val="none" w:sz="0" w:space="0" w:color="auto"/>
                    <w:left w:val="none" w:sz="0" w:space="0" w:color="auto"/>
                    <w:bottom w:val="none" w:sz="0" w:space="0" w:color="auto"/>
                    <w:right w:val="none" w:sz="0" w:space="0" w:color="auto"/>
                  </w:divBdr>
                  <w:divsChild>
                    <w:div w:id="1054962285">
                      <w:marLeft w:val="0"/>
                      <w:marRight w:val="0"/>
                      <w:marTop w:val="0"/>
                      <w:marBottom w:val="0"/>
                      <w:divBdr>
                        <w:top w:val="none" w:sz="0" w:space="0" w:color="auto"/>
                        <w:left w:val="none" w:sz="0" w:space="0" w:color="auto"/>
                        <w:bottom w:val="none" w:sz="0" w:space="0" w:color="auto"/>
                        <w:right w:val="none" w:sz="0" w:space="0" w:color="auto"/>
                      </w:divBdr>
                    </w:div>
                  </w:divsChild>
                </w:div>
                <w:div w:id="1771049490">
                  <w:marLeft w:val="0"/>
                  <w:marRight w:val="0"/>
                  <w:marTop w:val="0"/>
                  <w:marBottom w:val="0"/>
                  <w:divBdr>
                    <w:top w:val="none" w:sz="0" w:space="0" w:color="auto"/>
                    <w:left w:val="none" w:sz="0" w:space="0" w:color="auto"/>
                    <w:bottom w:val="none" w:sz="0" w:space="0" w:color="auto"/>
                    <w:right w:val="none" w:sz="0" w:space="0" w:color="auto"/>
                  </w:divBdr>
                  <w:divsChild>
                    <w:div w:id="464587829">
                      <w:marLeft w:val="0"/>
                      <w:marRight w:val="0"/>
                      <w:marTop w:val="0"/>
                      <w:marBottom w:val="0"/>
                      <w:divBdr>
                        <w:top w:val="none" w:sz="0" w:space="0" w:color="auto"/>
                        <w:left w:val="none" w:sz="0" w:space="0" w:color="auto"/>
                        <w:bottom w:val="none" w:sz="0" w:space="0" w:color="auto"/>
                        <w:right w:val="none" w:sz="0" w:space="0" w:color="auto"/>
                      </w:divBdr>
                    </w:div>
                  </w:divsChild>
                </w:div>
                <w:div w:id="1776515177">
                  <w:marLeft w:val="0"/>
                  <w:marRight w:val="0"/>
                  <w:marTop w:val="0"/>
                  <w:marBottom w:val="0"/>
                  <w:divBdr>
                    <w:top w:val="none" w:sz="0" w:space="0" w:color="auto"/>
                    <w:left w:val="none" w:sz="0" w:space="0" w:color="auto"/>
                    <w:bottom w:val="none" w:sz="0" w:space="0" w:color="auto"/>
                    <w:right w:val="none" w:sz="0" w:space="0" w:color="auto"/>
                  </w:divBdr>
                  <w:divsChild>
                    <w:div w:id="917440936">
                      <w:marLeft w:val="0"/>
                      <w:marRight w:val="0"/>
                      <w:marTop w:val="0"/>
                      <w:marBottom w:val="0"/>
                      <w:divBdr>
                        <w:top w:val="none" w:sz="0" w:space="0" w:color="auto"/>
                        <w:left w:val="none" w:sz="0" w:space="0" w:color="auto"/>
                        <w:bottom w:val="none" w:sz="0" w:space="0" w:color="auto"/>
                        <w:right w:val="none" w:sz="0" w:space="0" w:color="auto"/>
                      </w:divBdr>
                    </w:div>
                  </w:divsChild>
                </w:div>
                <w:div w:id="1871409858">
                  <w:marLeft w:val="0"/>
                  <w:marRight w:val="0"/>
                  <w:marTop w:val="0"/>
                  <w:marBottom w:val="0"/>
                  <w:divBdr>
                    <w:top w:val="none" w:sz="0" w:space="0" w:color="auto"/>
                    <w:left w:val="none" w:sz="0" w:space="0" w:color="auto"/>
                    <w:bottom w:val="none" w:sz="0" w:space="0" w:color="auto"/>
                    <w:right w:val="none" w:sz="0" w:space="0" w:color="auto"/>
                  </w:divBdr>
                  <w:divsChild>
                    <w:div w:id="166529468">
                      <w:marLeft w:val="0"/>
                      <w:marRight w:val="0"/>
                      <w:marTop w:val="0"/>
                      <w:marBottom w:val="0"/>
                      <w:divBdr>
                        <w:top w:val="none" w:sz="0" w:space="0" w:color="auto"/>
                        <w:left w:val="none" w:sz="0" w:space="0" w:color="auto"/>
                        <w:bottom w:val="none" w:sz="0" w:space="0" w:color="auto"/>
                        <w:right w:val="none" w:sz="0" w:space="0" w:color="auto"/>
                      </w:divBdr>
                    </w:div>
                  </w:divsChild>
                </w:div>
                <w:div w:id="1875459032">
                  <w:marLeft w:val="0"/>
                  <w:marRight w:val="0"/>
                  <w:marTop w:val="0"/>
                  <w:marBottom w:val="0"/>
                  <w:divBdr>
                    <w:top w:val="none" w:sz="0" w:space="0" w:color="auto"/>
                    <w:left w:val="none" w:sz="0" w:space="0" w:color="auto"/>
                    <w:bottom w:val="none" w:sz="0" w:space="0" w:color="auto"/>
                    <w:right w:val="none" w:sz="0" w:space="0" w:color="auto"/>
                  </w:divBdr>
                  <w:divsChild>
                    <w:div w:id="112291083">
                      <w:marLeft w:val="0"/>
                      <w:marRight w:val="0"/>
                      <w:marTop w:val="0"/>
                      <w:marBottom w:val="0"/>
                      <w:divBdr>
                        <w:top w:val="none" w:sz="0" w:space="0" w:color="auto"/>
                        <w:left w:val="none" w:sz="0" w:space="0" w:color="auto"/>
                        <w:bottom w:val="none" w:sz="0" w:space="0" w:color="auto"/>
                        <w:right w:val="none" w:sz="0" w:space="0" w:color="auto"/>
                      </w:divBdr>
                    </w:div>
                  </w:divsChild>
                </w:div>
                <w:div w:id="1878736554">
                  <w:marLeft w:val="0"/>
                  <w:marRight w:val="0"/>
                  <w:marTop w:val="0"/>
                  <w:marBottom w:val="0"/>
                  <w:divBdr>
                    <w:top w:val="none" w:sz="0" w:space="0" w:color="auto"/>
                    <w:left w:val="none" w:sz="0" w:space="0" w:color="auto"/>
                    <w:bottom w:val="none" w:sz="0" w:space="0" w:color="auto"/>
                    <w:right w:val="none" w:sz="0" w:space="0" w:color="auto"/>
                  </w:divBdr>
                  <w:divsChild>
                    <w:div w:id="2039888062">
                      <w:marLeft w:val="0"/>
                      <w:marRight w:val="0"/>
                      <w:marTop w:val="0"/>
                      <w:marBottom w:val="0"/>
                      <w:divBdr>
                        <w:top w:val="none" w:sz="0" w:space="0" w:color="auto"/>
                        <w:left w:val="none" w:sz="0" w:space="0" w:color="auto"/>
                        <w:bottom w:val="none" w:sz="0" w:space="0" w:color="auto"/>
                        <w:right w:val="none" w:sz="0" w:space="0" w:color="auto"/>
                      </w:divBdr>
                    </w:div>
                  </w:divsChild>
                </w:div>
                <w:div w:id="1921138666">
                  <w:marLeft w:val="0"/>
                  <w:marRight w:val="0"/>
                  <w:marTop w:val="0"/>
                  <w:marBottom w:val="0"/>
                  <w:divBdr>
                    <w:top w:val="none" w:sz="0" w:space="0" w:color="auto"/>
                    <w:left w:val="none" w:sz="0" w:space="0" w:color="auto"/>
                    <w:bottom w:val="none" w:sz="0" w:space="0" w:color="auto"/>
                    <w:right w:val="none" w:sz="0" w:space="0" w:color="auto"/>
                  </w:divBdr>
                  <w:divsChild>
                    <w:div w:id="1281886131">
                      <w:marLeft w:val="0"/>
                      <w:marRight w:val="0"/>
                      <w:marTop w:val="0"/>
                      <w:marBottom w:val="0"/>
                      <w:divBdr>
                        <w:top w:val="none" w:sz="0" w:space="0" w:color="auto"/>
                        <w:left w:val="none" w:sz="0" w:space="0" w:color="auto"/>
                        <w:bottom w:val="none" w:sz="0" w:space="0" w:color="auto"/>
                        <w:right w:val="none" w:sz="0" w:space="0" w:color="auto"/>
                      </w:divBdr>
                    </w:div>
                  </w:divsChild>
                </w:div>
                <w:div w:id="2067297832">
                  <w:marLeft w:val="0"/>
                  <w:marRight w:val="0"/>
                  <w:marTop w:val="0"/>
                  <w:marBottom w:val="0"/>
                  <w:divBdr>
                    <w:top w:val="none" w:sz="0" w:space="0" w:color="auto"/>
                    <w:left w:val="none" w:sz="0" w:space="0" w:color="auto"/>
                    <w:bottom w:val="none" w:sz="0" w:space="0" w:color="auto"/>
                    <w:right w:val="none" w:sz="0" w:space="0" w:color="auto"/>
                  </w:divBdr>
                  <w:divsChild>
                    <w:div w:id="251937129">
                      <w:marLeft w:val="0"/>
                      <w:marRight w:val="0"/>
                      <w:marTop w:val="0"/>
                      <w:marBottom w:val="0"/>
                      <w:divBdr>
                        <w:top w:val="none" w:sz="0" w:space="0" w:color="auto"/>
                        <w:left w:val="none" w:sz="0" w:space="0" w:color="auto"/>
                        <w:bottom w:val="none" w:sz="0" w:space="0" w:color="auto"/>
                        <w:right w:val="none" w:sz="0" w:space="0" w:color="auto"/>
                      </w:divBdr>
                    </w:div>
                  </w:divsChild>
                </w:div>
                <w:div w:id="2105419556">
                  <w:marLeft w:val="0"/>
                  <w:marRight w:val="0"/>
                  <w:marTop w:val="0"/>
                  <w:marBottom w:val="0"/>
                  <w:divBdr>
                    <w:top w:val="none" w:sz="0" w:space="0" w:color="auto"/>
                    <w:left w:val="none" w:sz="0" w:space="0" w:color="auto"/>
                    <w:bottom w:val="none" w:sz="0" w:space="0" w:color="auto"/>
                    <w:right w:val="none" w:sz="0" w:space="0" w:color="auto"/>
                  </w:divBdr>
                  <w:divsChild>
                    <w:div w:id="430007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9736924">
              <w:marLeft w:val="360"/>
              <w:marRight w:val="0"/>
              <w:marTop w:val="0"/>
              <w:marBottom w:val="0"/>
              <w:divBdr>
                <w:top w:val="none" w:sz="0" w:space="0" w:color="auto"/>
                <w:left w:val="none" w:sz="0" w:space="0" w:color="auto"/>
                <w:bottom w:val="none" w:sz="0" w:space="0" w:color="auto"/>
                <w:right w:val="none" w:sz="0" w:space="0" w:color="auto"/>
              </w:divBdr>
            </w:div>
          </w:divsChild>
        </w:div>
        <w:div w:id="1038506984">
          <w:marLeft w:val="0"/>
          <w:marRight w:val="0"/>
          <w:marTop w:val="0"/>
          <w:marBottom w:val="0"/>
          <w:divBdr>
            <w:top w:val="none" w:sz="0" w:space="0" w:color="auto"/>
            <w:left w:val="none" w:sz="0" w:space="0" w:color="auto"/>
            <w:bottom w:val="none" w:sz="0" w:space="0" w:color="auto"/>
            <w:right w:val="none" w:sz="0" w:space="0" w:color="auto"/>
          </w:divBdr>
        </w:div>
        <w:div w:id="1080566394">
          <w:marLeft w:val="0"/>
          <w:marRight w:val="0"/>
          <w:marTop w:val="0"/>
          <w:marBottom w:val="0"/>
          <w:divBdr>
            <w:top w:val="none" w:sz="0" w:space="0" w:color="auto"/>
            <w:left w:val="none" w:sz="0" w:space="0" w:color="auto"/>
            <w:bottom w:val="none" w:sz="0" w:space="0" w:color="auto"/>
            <w:right w:val="none" w:sz="0" w:space="0" w:color="auto"/>
          </w:divBdr>
        </w:div>
        <w:div w:id="1096513750">
          <w:marLeft w:val="0"/>
          <w:marRight w:val="0"/>
          <w:marTop w:val="0"/>
          <w:marBottom w:val="0"/>
          <w:divBdr>
            <w:top w:val="none" w:sz="0" w:space="0" w:color="auto"/>
            <w:left w:val="none" w:sz="0" w:space="0" w:color="auto"/>
            <w:bottom w:val="none" w:sz="0" w:space="0" w:color="auto"/>
            <w:right w:val="none" w:sz="0" w:space="0" w:color="auto"/>
          </w:divBdr>
        </w:div>
        <w:div w:id="1126586398">
          <w:marLeft w:val="0"/>
          <w:marRight w:val="0"/>
          <w:marTop w:val="0"/>
          <w:marBottom w:val="0"/>
          <w:divBdr>
            <w:top w:val="none" w:sz="0" w:space="0" w:color="auto"/>
            <w:left w:val="none" w:sz="0" w:space="0" w:color="auto"/>
            <w:bottom w:val="none" w:sz="0" w:space="0" w:color="auto"/>
            <w:right w:val="none" w:sz="0" w:space="0" w:color="auto"/>
          </w:divBdr>
        </w:div>
        <w:div w:id="1175917816">
          <w:marLeft w:val="0"/>
          <w:marRight w:val="0"/>
          <w:marTop w:val="0"/>
          <w:marBottom w:val="0"/>
          <w:divBdr>
            <w:top w:val="none" w:sz="0" w:space="0" w:color="auto"/>
            <w:left w:val="none" w:sz="0" w:space="0" w:color="auto"/>
            <w:bottom w:val="none" w:sz="0" w:space="0" w:color="auto"/>
            <w:right w:val="none" w:sz="0" w:space="0" w:color="auto"/>
          </w:divBdr>
        </w:div>
        <w:div w:id="1491483644">
          <w:marLeft w:val="0"/>
          <w:marRight w:val="0"/>
          <w:marTop w:val="0"/>
          <w:marBottom w:val="0"/>
          <w:divBdr>
            <w:top w:val="none" w:sz="0" w:space="0" w:color="auto"/>
            <w:left w:val="none" w:sz="0" w:space="0" w:color="auto"/>
            <w:bottom w:val="none" w:sz="0" w:space="0" w:color="auto"/>
            <w:right w:val="none" w:sz="0" w:space="0" w:color="auto"/>
          </w:divBdr>
          <w:divsChild>
            <w:div w:id="42219339">
              <w:marLeft w:val="360"/>
              <w:marRight w:val="0"/>
              <w:marTop w:val="0"/>
              <w:marBottom w:val="0"/>
              <w:divBdr>
                <w:top w:val="none" w:sz="0" w:space="0" w:color="auto"/>
                <w:left w:val="none" w:sz="0" w:space="0" w:color="auto"/>
                <w:bottom w:val="none" w:sz="0" w:space="0" w:color="auto"/>
                <w:right w:val="none" w:sz="0" w:space="0" w:color="auto"/>
              </w:divBdr>
            </w:div>
            <w:div w:id="573734653">
              <w:marLeft w:val="0"/>
              <w:marRight w:val="0"/>
              <w:marTop w:val="0"/>
              <w:marBottom w:val="0"/>
              <w:divBdr>
                <w:top w:val="none" w:sz="0" w:space="0" w:color="auto"/>
                <w:left w:val="none" w:sz="0" w:space="0" w:color="auto"/>
                <w:bottom w:val="none" w:sz="0" w:space="0" w:color="auto"/>
                <w:right w:val="none" w:sz="0" w:space="0" w:color="auto"/>
              </w:divBdr>
            </w:div>
            <w:div w:id="979845168">
              <w:marLeft w:val="360"/>
              <w:marRight w:val="0"/>
              <w:marTop w:val="0"/>
              <w:marBottom w:val="0"/>
              <w:divBdr>
                <w:top w:val="none" w:sz="0" w:space="0" w:color="auto"/>
                <w:left w:val="none" w:sz="0" w:space="0" w:color="auto"/>
                <w:bottom w:val="none" w:sz="0" w:space="0" w:color="auto"/>
                <w:right w:val="none" w:sz="0" w:space="0" w:color="auto"/>
              </w:divBdr>
              <w:divsChild>
                <w:div w:id="44258468">
                  <w:marLeft w:val="-75"/>
                  <w:marRight w:val="0"/>
                  <w:marTop w:val="30"/>
                  <w:marBottom w:val="30"/>
                  <w:divBdr>
                    <w:top w:val="none" w:sz="0" w:space="0" w:color="auto"/>
                    <w:left w:val="none" w:sz="0" w:space="0" w:color="auto"/>
                    <w:bottom w:val="none" w:sz="0" w:space="0" w:color="auto"/>
                    <w:right w:val="none" w:sz="0" w:space="0" w:color="auto"/>
                  </w:divBdr>
                  <w:divsChild>
                    <w:div w:id="40178765">
                      <w:marLeft w:val="0"/>
                      <w:marRight w:val="0"/>
                      <w:marTop w:val="0"/>
                      <w:marBottom w:val="0"/>
                      <w:divBdr>
                        <w:top w:val="none" w:sz="0" w:space="0" w:color="auto"/>
                        <w:left w:val="none" w:sz="0" w:space="0" w:color="auto"/>
                        <w:bottom w:val="none" w:sz="0" w:space="0" w:color="auto"/>
                        <w:right w:val="none" w:sz="0" w:space="0" w:color="auto"/>
                      </w:divBdr>
                      <w:divsChild>
                        <w:div w:id="1771270068">
                          <w:marLeft w:val="0"/>
                          <w:marRight w:val="0"/>
                          <w:marTop w:val="0"/>
                          <w:marBottom w:val="0"/>
                          <w:divBdr>
                            <w:top w:val="none" w:sz="0" w:space="0" w:color="auto"/>
                            <w:left w:val="none" w:sz="0" w:space="0" w:color="auto"/>
                            <w:bottom w:val="none" w:sz="0" w:space="0" w:color="auto"/>
                            <w:right w:val="none" w:sz="0" w:space="0" w:color="auto"/>
                          </w:divBdr>
                        </w:div>
                      </w:divsChild>
                    </w:div>
                    <w:div w:id="66655239">
                      <w:marLeft w:val="0"/>
                      <w:marRight w:val="0"/>
                      <w:marTop w:val="0"/>
                      <w:marBottom w:val="0"/>
                      <w:divBdr>
                        <w:top w:val="none" w:sz="0" w:space="0" w:color="auto"/>
                        <w:left w:val="none" w:sz="0" w:space="0" w:color="auto"/>
                        <w:bottom w:val="none" w:sz="0" w:space="0" w:color="auto"/>
                        <w:right w:val="none" w:sz="0" w:space="0" w:color="auto"/>
                      </w:divBdr>
                      <w:divsChild>
                        <w:div w:id="2050108749">
                          <w:marLeft w:val="0"/>
                          <w:marRight w:val="0"/>
                          <w:marTop w:val="0"/>
                          <w:marBottom w:val="0"/>
                          <w:divBdr>
                            <w:top w:val="none" w:sz="0" w:space="0" w:color="auto"/>
                            <w:left w:val="none" w:sz="0" w:space="0" w:color="auto"/>
                            <w:bottom w:val="none" w:sz="0" w:space="0" w:color="auto"/>
                            <w:right w:val="none" w:sz="0" w:space="0" w:color="auto"/>
                          </w:divBdr>
                        </w:div>
                      </w:divsChild>
                    </w:div>
                    <w:div w:id="112136811">
                      <w:marLeft w:val="0"/>
                      <w:marRight w:val="0"/>
                      <w:marTop w:val="0"/>
                      <w:marBottom w:val="0"/>
                      <w:divBdr>
                        <w:top w:val="none" w:sz="0" w:space="0" w:color="auto"/>
                        <w:left w:val="none" w:sz="0" w:space="0" w:color="auto"/>
                        <w:bottom w:val="none" w:sz="0" w:space="0" w:color="auto"/>
                        <w:right w:val="none" w:sz="0" w:space="0" w:color="auto"/>
                      </w:divBdr>
                      <w:divsChild>
                        <w:div w:id="1006447449">
                          <w:marLeft w:val="0"/>
                          <w:marRight w:val="0"/>
                          <w:marTop w:val="0"/>
                          <w:marBottom w:val="0"/>
                          <w:divBdr>
                            <w:top w:val="none" w:sz="0" w:space="0" w:color="auto"/>
                            <w:left w:val="none" w:sz="0" w:space="0" w:color="auto"/>
                            <w:bottom w:val="none" w:sz="0" w:space="0" w:color="auto"/>
                            <w:right w:val="none" w:sz="0" w:space="0" w:color="auto"/>
                          </w:divBdr>
                        </w:div>
                      </w:divsChild>
                    </w:div>
                    <w:div w:id="121193049">
                      <w:marLeft w:val="0"/>
                      <w:marRight w:val="0"/>
                      <w:marTop w:val="0"/>
                      <w:marBottom w:val="0"/>
                      <w:divBdr>
                        <w:top w:val="none" w:sz="0" w:space="0" w:color="auto"/>
                        <w:left w:val="none" w:sz="0" w:space="0" w:color="auto"/>
                        <w:bottom w:val="none" w:sz="0" w:space="0" w:color="auto"/>
                        <w:right w:val="none" w:sz="0" w:space="0" w:color="auto"/>
                      </w:divBdr>
                      <w:divsChild>
                        <w:div w:id="1236279609">
                          <w:marLeft w:val="0"/>
                          <w:marRight w:val="0"/>
                          <w:marTop w:val="0"/>
                          <w:marBottom w:val="0"/>
                          <w:divBdr>
                            <w:top w:val="none" w:sz="0" w:space="0" w:color="auto"/>
                            <w:left w:val="none" w:sz="0" w:space="0" w:color="auto"/>
                            <w:bottom w:val="none" w:sz="0" w:space="0" w:color="auto"/>
                            <w:right w:val="none" w:sz="0" w:space="0" w:color="auto"/>
                          </w:divBdr>
                        </w:div>
                      </w:divsChild>
                    </w:div>
                    <w:div w:id="188643224">
                      <w:marLeft w:val="0"/>
                      <w:marRight w:val="0"/>
                      <w:marTop w:val="0"/>
                      <w:marBottom w:val="0"/>
                      <w:divBdr>
                        <w:top w:val="none" w:sz="0" w:space="0" w:color="auto"/>
                        <w:left w:val="none" w:sz="0" w:space="0" w:color="auto"/>
                        <w:bottom w:val="none" w:sz="0" w:space="0" w:color="auto"/>
                        <w:right w:val="none" w:sz="0" w:space="0" w:color="auto"/>
                      </w:divBdr>
                      <w:divsChild>
                        <w:div w:id="2078701443">
                          <w:marLeft w:val="0"/>
                          <w:marRight w:val="0"/>
                          <w:marTop w:val="0"/>
                          <w:marBottom w:val="0"/>
                          <w:divBdr>
                            <w:top w:val="none" w:sz="0" w:space="0" w:color="auto"/>
                            <w:left w:val="none" w:sz="0" w:space="0" w:color="auto"/>
                            <w:bottom w:val="none" w:sz="0" w:space="0" w:color="auto"/>
                            <w:right w:val="none" w:sz="0" w:space="0" w:color="auto"/>
                          </w:divBdr>
                        </w:div>
                      </w:divsChild>
                    </w:div>
                    <w:div w:id="279723831">
                      <w:marLeft w:val="0"/>
                      <w:marRight w:val="0"/>
                      <w:marTop w:val="0"/>
                      <w:marBottom w:val="0"/>
                      <w:divBdr>
                        <w:top w:val="none" w:sz="0" w:space="0" w:color="auto"/>
                        <w:left w:val="none" w:sz="0" w:space="0" w:color="auto"/>
                        <w:bottom w:val="none" w:sz="0" w:space="0" w:color="auto"/>
                        <w:right w:val="none" w:sz="0" w:space="0" w:color="auto"/>
                      </w:divBdr>
                      <w:divsChild>
                        <w:div w:id="1131173074">
                          <w:marLeft w:val="0"/>
                          <w:marRight w:val="0"/>
                          <w:marTop w:val="0"/>
                          <w:marBottom w:val="0"/>
                          <w:divBdr>
                            <w:top w:val="none" w:sz="0" w:space="0" w:color="auto"/>
                            <w:left w:val="none" w:sz="0" w:space="0" w:color="auto"/>
                            <w:bottom w:val="none" w:sz="0" w:space="0" w:color="auto"/>
                            <w:right w:val="none" w:sz="0" w:space="0" w:color="auto"/>
                          </w:divBdr>
                        </w:div>
                      </w:divsChild>
                    </w:div>
                    <w:div w:id="338196433">
                      <w:marLeft w:val="0"/>
                      <w:marRight w:val="0"/>
                      <w:marTop w:val="0"/>
                      <w:marBottom w:val="0"/>
                      <w:divBdr>
                        <w:top w:val="none" w:sz="0" w:space="0" w:color="auto"/>
                        <w:left w:val="none" w:sz="0" w:space="0" w:color="auto"/>
                        <w:bottom w:val="none" w:sz="0" w:space="0" w:color="auto"/>
                        <w:right w:val="none" w:sz="0" w:space="0" w:color="auto"/>
                      </w:divBdr>
                      <w:divsChild>
                        <w:div w:id="612514650">
                          <w:marLeft w:val="0"/>
                          <w:marRight w:val="0"/>
                          <w:marTop w:val="0"/>
                          <w:marBottom w:val="0"/>
                          <w:divBdr>
                            <w:top w:val="none" w:sz="0" w:space="0" w:color="auto"/>
                            <w:left w:val="none" w:sz="0" w:space="0" w:color="auto"/>
                            <w:bottom w:val="none" w:sz="0" w:space="0" w:color="auto"/>
                            <w:right w:val="none" w:sz="0" w:space="0" w:color="auto"/>
                          </w:divBdr>
                        </w:div>
                      </w:divsChild>
                    </w:div>
                    <w:div w:id="367492345">
                      <w:marLeft w:val="0"/>
                      <w:marRight w:val="0"/>
                      <w:marTop w:val="0"/>
                      <w:marBottom w:val="0"/>
                      <w:divBdr>
                        <w:top w:val="none" w:sz="0" w:space="0" w:color="auto"/>
                        <w:left w:val="none" w:sz="0" w:space="0" w:color="auto"/>
                        <w:bottom w:val="none" w:sz="0" w:space="0" w:color="auto"/>
                        <w:right w:val="none" w:sz="0" w:space="0" w:color="auto"/>
                      </w:divBdr>
                      <w:divsChild>
                        <w:div w:id="592518623">
                          <w:marLeft w:val="0"/>
                          <w:marRight w:val="0"/>
                          <w:marTop w:val="0"/>
                          <w:marBottom w:val="0"/>
                          <w:divBdr>
                            <w:top w:val="none" w:sz="0" w:space="0" w:color="auto"/>
                            <w:left w:val="none" w:sz="0" w:space="0" w:color="auto"/>
                            <w:bottom w:val="none" w:sz="0" w:space="0" w:color="auto"/>
                            <w:right w:val="none" w:sz="0" w:space="0" w:color="auto"/>
                          </w:divBdr>
                        </w:div>
                      </w:divsChild>
                    </w:div>
                    <w:div w:id="420687217">
                      <w:marLeft w:val="0"/>
                      <w:marRight w:val="0"/>
                      <w:marTop w:val="0"/>
                      <w:marBottom w:val="0"/>
                      <w:divBdr>
                        <w:top w:val="none" w:sz="0" w:space="0" w:color="auto"/>
                        <w:left w:val="none" w:sz="0" w:space="0" w:color="auto"/>
                        <w:bottom w:val="none" w:sz="0" w:space="0" w:color="auto"/>
                        <w:right w:val="none" w:sz="0" w:space="0" w:color="auto"/>
                      </w:divBdr>
                      <w:divsChild>
                        <w:div w:id="1621645919">
                          <w:marLeft w:val="0"/>
                          <w:marRight w:val="0"/>
                          <w:marTop w:val="0"/>
                          <w:marBottom w:val="0"/>
                          <w:divBdr>
                            <w:top w:val="none" w:sz="0" w:space="0" w:color="auto"/>
                            <w:left w:val="none" w:sz="0" w:space="0" w:color="auto"/>
                            <w:bottom w:val="none" w:sz="0" w:space="0" w:color="auto"/>
                            <w:right w:val="none" w:sz="0" w:space="0" w:color="auto"/>
                          </w:divBdr>
                        </w:div>
                      </w:divsChild>
                    </w:div>
                    <w:div w:id="438530425">
                      <w:marLeft w:val="0"/>
                      <w:marRight w:val="0"/>
                      <w:marTop w:val="0"/>
                      <w:marBottom w:val="0"/>
                      <w:divBdr>
                        <w:top w:val="none" w:sz="0" w:space="0" w:color="auto"/>
                        <w:left w:val="none" w:sz="0" w:space="0" w:color="auto"/>
                        <w:bottom w:val="none" w:sz="0" w:space="0" w:color="auto"/>
                        <w:right w:val="none" w:sz="0" w:space="0" w:color="auto"/>
                      </w:divBdr>
                      <w:divsChild>
                        <w:div w:id="949821666">
                          <w:marLeft w:val="0"/>
                          <w:marRight w:val="0"/>
                          <w:marTop w:val="0"/>
                          <w:marBottom w:val="0"/>
                          <w:divBdr>
                            <w:top w:val="none" w:sz="0" w:space="0" w:color="auto"/>
                            <w:left w:val="none" w:sz="0" w:space="0" w:color="auto"/>
                            <w:bottom w:val="none" w:sz="0" w:space="0" w:color="auto"/>
                            <w:right w:val="none" w:sz="0" w:space="0" w:color="auto"/>
                          </w:divBdr>
                        </w:div>
                      </w:divsChild>
                    </w:div>
                    <w:div w:id="471755061">
                      <w:marLeft w:val="0"/>
                      <w:marRight w:val="0"/>
                      <w:marTop w:val="0"/>
                      <w:marBottom w:val="0"/>
                      <w:divBdr>
                        <w:top w:val="none" w:sz="0" w:space="0" w:color="auto"/>
                        <w:left w:val="none" w:sz="0" w:space="0" w:color="auto"/>
                        <w:bottom w:val="none" w:sz="0" w:space="0" w:color="auto"/>
                        <w:right w:val="none" w:sz="0" w:space="0" w:color="auto"/>
                      </w:divBdr>
                      <w:divsChild>
                        <w:div w:id="440104639">
                          <w:marLeft w:val="0"/>
                          <w:marRight w:val="0"/>
                          <w:marTop w:val="0"/>
                          <w:marBottom w:val="0"/>
                          <w:divBdr>
                            <w:top w:val="none" w:sz="0" w:space="0" w:color="auto"/>
                            <w:left w:val="none" w:sz="0" w:space="0" w:color="auto"/>
                            <w:bottom w:val="none" w:sz="0" w:space="0" w:color="auto"/>
                            <w:right w:val="none" w:sz="0" w:space="0" w:color="auto"/>
                          </w:divBdr>
                        </w:div>
                      </w:divsChild>
                    </w:div>
                    <w:div w:id="568537872">
                      <w:marLeft w:val="0"/>
                      <w:marRight w:val="0"/>
                      <w:marTop w:val="0"/>
                      <w:marBottom w:val="0"/>
                      <w:divBdr>
                        <w:top w:val="none" w:sz="0" w:space="0" w:color="auto"/>
                        <w:left w:val="none" w:sz="0" w:space="0" w:color="auto"/>
                        <w:bottom w:val="none" w:sz="0" w:space="0" w:color="auto"/>
                        <w:right w:val="none" w:sz="0" w:space="0" w:color="auto"/>
                      </w:divBdr>
                      <w:divsChild>
                        <w:div w:id="508302265">
                          <w:marLeft w:val="0"/>
                          <w:marRight w:val="0"/>
                          <w:marTop w:val="0"/>
                          <w:marBottom w:val="0"/>
                          <w:divBdr>
                            <w:top w:val="none" w:sz="0" w:space="0" w:color="auto"/>
                            <w:left w:val="none" w:sz="0" w:space="0" w:color="auto"/>
                            <w:bottom w:val="none" w:sz="0" w:space="0" w:color="auto"/>
                            <w:right w:val="none" w:sz="0" w:space="0" w:color="auto"/>
                          </w:divBdr>
                        </w:div>
                      </w:divsChild>
                    </w:div>
                    <w:div w:id="654383113">
                      <w:marLeft w:val="0"/>
                      <w:marRight w:val="0"/>
                      <w:marTop w:val="0"/>
                      <w:marBottom w:val="0"/>
                      <w:divBdr>
                        <w:top w:val="none" w:sz="0" w:space="0" w:color="auto"/>
                        <w:left w:val="none" w:sz="0" w:space="0" w:color="auto"/>
                        <w:bottom w:val="none" w:sz="0" w:space="0" w:color="auto"/>
                        <w:right w:val="none" w:sz="0" w:space="0" w:color="auto"/>
                      </w:divBdr>
                      <w:divsChild>
                        <w:div w:id="113182037">
                          <w:marLeft w:val="0"/>
                          <w:marRight w:val="0"/>
                          <w:marTop w:val="0"/>
                          <w:marBottom w:val="0"/>
                          <w:divBdr>
                            <w:top w:val="none" w:sz="0" w:space="0" w:color="auto"/>
                            <w:left w:val="none" w:sz="0" w:space="0" w:color="auto"/>
                            <w:bottom w:val="none" w:sz="0" w:space="0" w:color="auto"/>
                            <w:right w:val="none" w:sz="0" w:space="0" w:color="auto"/>
                          </w:divBdr>
                        </w:div>
                      </w:divsChild>
                    </w:div>
                    <w:div w:id="752973447">
                      <w:marLeft w:val="0"/>
                      <w:marRight w:val="0"/>
                      <w:marTop w:val="0"/>
                      <w:marBottom w:val="0"/>
                      <w:divBdr>
                        <w:top w:val="none" w:sz="0" w:space="0" w:color="auto"/>
                        <w:left w:val="none" w:sz="0" w:space="0" w:color="auto"/>
                        <w:bottom w:val="none" w:sz="0" w:space="0" w:color="auto"/>
                        <w:right w:val="none" w:sz="0" w:space="0" w:color="auto"/>
                      </w:divBdr>
                      <w:divsChild>
                        <w:div w:id="303394872">
                          <w:marLeft w:val="0"/>
                          <w:marRight w:val="0"/>
                          <w:marTop w:val="0"/>
                          <w:marBottom w:val="0"/>
                          <w:divBdr>
                            <w:top w:val="none" w:sz="0" w:space="0" w:color="auto"/>
                            <w:left w:val="none" w:sz="0" w:space="0" w:color="auto"/>
                            <w:bottom w:val="none" w:sz="0" w:space="0" w:color="auto"/>
                            <w:right w:val="none" w:sz="0" w:space="0" w:color="auto"/>
                          </w:divBdr>
                        </w:div>
                      </w:divsChild>
                    </w:div>
                    <w:div w:id="776564767">
                      <w:marLeft w:val="0"/>
                      <w:marRight w:val="0"/>
                      <w:marTop w:val="0"/>
                      <w:marBottom w:val="0"/>
                      <w:divBdr>
                        <w:top w:val="none" w:sz="0" w:space="0" w:color="auto"/>
                        <w:left w:val="none" w:sz="0" w:space="0" w:color="auto"/>
                        <w:bottom w:val="none" w:sz="0" w:space="0" w:color="auto"/>
                        <w:right w:val="none" w:sz="0" w:space="0" w:color="auto"/>
                      </w:divBdr>
                      <w:divsChild>
                        <w:div w:id="1270578359">
                          <w:marLeft w:val="0"/>
                          <w:marRight w:val="0"/>
                          <w:marTop w:val="0"/>
                          <w:marBottom w:val="0"/>
                          <w:divBdr>
                            <w:top w:val="none" w:sz="0" w:space="0" w:color="auto"/>
                            <w:left w:val="none" w:sz="0" w:space="0" w:color="auto"/>
                            <w:bottom w:val="none" w:sz="0" w:space="0" w:color="auto"/>
                            <w:right w:val="none" w:sz="0" w:space="0" w:color="auto"/>
                          </w:divBdr>
                        </w:div>
                      </w:divsChild>
                    </w:div>
                    <w:div w:id="944313689">
                      <w:marLeft w:val="0"/>
                      <w:marRight w:val="0"/>
                      <w:marTop w:val="0"/>
                      <w:marBottom w:val="0"/>
                      <w:divBdr>
                        <w:top w:val="none" w:sz="0" w:space="0" w:color="auto"/>
                        <w:left w:val="none" w:sz="0" w:space="0" w:color="auto"/>
                        <w:bottom w:val="none" w:sz="0" w:space="0" w:color="auto"/>
                        <w:right w:val="none" w:sz="0" w:space="0" w:color="auto"/>
                      </w:divBdr>
                      <w:divsChild>
                        <w:div w:id="744650451">
                          <w:marLeft w:val="0"/>
                          <w:marRight w:val="0"/>
                          <w:marTop w:val="0"/>
                          <w:marBottom w:val="0"/>
                          <w:divBdr>
                            <w:top w:val="none" w:sz="0" w:space="0" w:color="auto"/>
                            <w:left w:val="none" w:sz="0" w:space="0" w:color="auto"/>
                            <w:bottom w:val="none" w:sz="0" w:space="0" w:color="auto"/>
                            <w:right w:val="none" w:sz="0" w:space="0" w:color="auto"/>
                          </w:divBdr>
                        </w:div>
                      </w:divsChild>
                    </w:div>
                    <w:div w:id="1084913721">
                      <w:marLeft w:val="0"/>
                      <w:marRight w:val="0"/>
                      <w:marTop w:val="0"/>
                      <w:marBottom w:val="0"/>
                      <w:divBdr>
                        <w:top w:val="none" w:sz="0" w:space="0" w:color="auto"/>
                        <w:left w:val="none" w:sz="0" w:space="0" w:color="auto"/>
                        <w:bottom w:val="none" w:sz="0" w:space="0" w:color="auto"/>
                        <w:right w:val="none" w:sz="0" w:space="0" w:color="auto"/>
                      </w:divBdr>
                      <w:divsChild>
                        <w:div w:id="1713067072">
                          <w:marLeft w:val="0"/>
                          <w:marRight w:val="0"/>
                          <w:marTop w:val="0"/>
                          <w:marBottom w:val="0"/>
                          <w:divBdr>
                            <w:top w:val="none" w:sz="0" w:space="0" w:color="auto"/>
                            <w:left w:val="none" w:sz="0" w:space="0" w:color="auto"/>
                            <w:bottom w:val="none" w:sz="0" w:space="0" w:color="auto"/>
                            <w:right w:val="none" w:sz="0" w:space="0" w:color="auto"/>
                          </w:divBdr>
                        </w:div>
                      </w:divsChild>
                    </w:div>
                    <w:div w:id="1197042520">
                      <w:marLeft w:val="0"/>
                      <w:marRight w:val="0"/>
                      <w:marTop w:val="0"/>
                      <w:marBottom w:val="0"/>
                      <w:divBdr>
                        <w:top w:val="none" w:sz="0" w:space="0" w:color="auto"/>
                        <w:left w:val="none" w:sz="0" w:space="0" w:color="auto"/>
                        <w:bottom w:val="none" w:sz="0" w:space="0" w:color="auto"/>
                        <w:right w:val="none" w:sz="0" w:space="0" w:color="auto"/>
                      </w:divBdr>
                      <w:divsChild>
                        <w:div w:id="399595428">
                          <w:marLeft w:val="0"/>
                          <w:marRight w:val="0"/>
                          <w:marTop w:val="0"/>
                          <w:marBottom w:val="0"/>
                          <w:divBdr>
                            <w:top w:val="none" w:sz="0" w:space="0" w:color="auto"/>
                            <w:left w:val="none" w:sz="0" w:space="0" w:color="auto"/>
                            <w:bottom w:val="none" w:sz="0" w:space="0" w:color="auto"/>
                            <w:right w:val="none" w:sz="0" w:space="0" w:color="auto"/>
                          </w:divBdr>
                        </w:div>
                      </w:divsChild>
                    </w:div>
                    <w:div w:id="1222405272">
                      <w:marLeft w:val="0"/>
                      <w:marRight w:val="0"/>
                      <w:marTop w:val="0"/>
                      <w:marBottom w:val="0"/>
                      <w:divBdr>
                        <w:top w:val="none" w:sz="0" w:space="0" w:color="auto"/>
                        <w:left w:val="none" w:sz="0" w:space="0" w:color="auto"/>
                        <w:bottom w:val="none" w:sz="0" w:space="0" w:color="auto"/>
                        <w:right w:val="none" w:sz="0" w:space="0" w:color="auto"/>
                      </w:divBdr>
                      <w:divsChild>
                        <w:div w:id="1879274866">
                          <w:marLeft w:val="0"/>
                          <w:marRight w:val="0"/>
                          <w:marTop w:val="0"/>
                          <w:marBottom w:val="0"/>
                          <w:divBdr>
                            <w:top w:val="none" w:sz="0" w:space="0" w:color="auto"/>
                            <w:left w:val="none" w:sz="0" w:space="0" w:color="auto"/>
                            <w:bottom w:val="none" w:sz="0" w:space="0" w:color="auto"/>
                            <w:right w:val="none" w:sz="0" w:space="0" w:color="auto"/>
                          </w:divBdr>
                        </w:div>
                      </w:divsChild>
                    </w:div>
                    <w:div w:id="1555966024">
                      <w:marLeft w:val="0"/>
                      <w:marRight w:val="0"/>
                      <w:marTop w:val="0"/>
                      <w:marBottom w:val="0"/>
                      <w:divBdr>
                        <w:top w:val="none" w:sz="0" w:space="0" w:color="auto"/>
                        <w:left w:val="none" w:sz="0" w:space="0" w:color="auto"/>
                        <w:bottom w:val="none" w:sz="0" w:space="0" w:color="auto"/>
                        <w:right w:val="none" w:sz="0" w:space="0" w:color="auto"/>
                      </w:divBdr>
                      <w:divsChild>
                        <w:div w:id="1495488520">
                          <w:marLeft w:val="0"/>
                          <w:marRight w:val="0"/>
                          <w:marTop w:val="0"/>
                          <w:marBottom w:val="0"/>
                          <w:divBdr>
                            <w:top w:val="none" w:sz="0" w:space="0" w:color="auto"/>
                            <w:left w:val="none" w:sz="0" w:space="0" w:color="auto"/>
                            <w:bottom w:val="none" w:sz="0" w:space="0" w:color="auto"/>
                            <w:right w:val="none" w:sz="0" w:space="0" w:color="auto"/>
                          </w:divBdr>
                        </w:div>
                      </w:divsChild>
                    </w:div>
                    <w:div w:id="2052338165">
                      <w:marLeft w:val="0"/>
                      <w:marRight w:val="0"/>
                      <w:marTop w:val="0"/>
                      <w:marBottom w:val="0"/>
                      <w:divBdr>
                        <w:top w:val="none" w:sz="0" w:space="0" w:color="auto"/>
                        <w:left w:val="none" w:sz="0" w:space="0" w:color="auto"/>
                        <w:bottom w:val="none" w:sz="0" w:space="0" w:color="auto"/>
                        <w:right w:val="none" w:sz="0" w:space="0" w:color="auto"/>
                      </w:divBdr>
                      <w:divsChild>
                        <w:div w:id="1262253147">
                          <w:marLeft w:val="0"/>
                          <w:marRight w:val="0"/>
                          <w:marTop w:val="0"/>
                          <w:marBottom w:val="0"/>
                          <w:divBdr>
                            <w:top w:val="none" w:sz="0" w:space="0" w:color="auto"/>
                            <w:left w:val="none" w:sz="0" w:space="0" w:color="auto"/>
                            <w:bottom w:val="none" w:sz="0" w:space="0" w:color="auto"/>
                            <w:right w:val="none" w:sz="0" w:space="0" w:color="auto"/>
                          </w:divBdr>
                        </w:div>
                      </w:divsChild>
                    </w:div>
                    <w:div w:id="2090468503">
                      <w:marLeft w:val="0"/>
                      <w:marRight w:val="0"/>
                      <w:marTop w:val="0"/>
                      <w:marBottom w:val="0"/>
                      <w:divBdr>
                        <w:top w:val="none" w:sz="0" w:space="0" w:color="auto"/>
                        <w:left w:val="none" w:sz="0" w:space="0" w:color="auto"/>
                        <w:bottom w:val="none" w:sz="0" w:space="0" w:color="auto"/>
                        <w:right w:val="none" w:sz="0" w:space="0" w:color="auto"/>
                      </w:divBdr>
                      <w:divsChild>
                        <w:div w:id="2078622905">
                          <w:marLeft w:val="0"/>
                          <w:marRight w:val="0"/>
                          <w:marTop w:val="0"/>
                          <w:marBottom w:val="0"/>
                          <w:divBdr>
                            <w:top w:val="none" w:sz="0" w:space="0" w:color="auto"/>
                            <w:left w:val="none" w:sz="0" w:space="0" w:color="auto"/>
                            <w:bottom w:val="none" w:sz="0" w:space="0" w:color="auto"/>
                            <w:right w:val="none" w:sz="0" w:space="0" w:color="auto"/>
                          </w:divBdr>
                        </w:div>
                      </w:divsChild>
                    </w:div>
                    <w:div w:id="2096702827">
                      <w:marLeft w:val="0"/>
                      <w:marRight w:val="0"/>
                      <w:marTop w:val="0"/>
                      <w:marBottom w:val="0"/>
                      <w:divBdr>
                        <w:top w:val="none" w:sz="0" w:space="0" w:color="auto"/>
                        <w:left w:val="none" w:sz="0" w:space="0" w:color="auto"/>
                        <w:bottom w:val="none" w:sz="0" w:space="0" w:color="auto"/>
                        <w:right w:val="none" w:sz="0" w:space="0" w:color="auto"/>
                      </w:divBdr>
                      <w:divsChild>
                        <w:div w:id="1891182458">
                          <w:marLeft w:val="0"/>
                          <w:marRight w:val="0"/>
                          <w:marTop w:val="0"/>
                          <w:marBottom w:val="0"/>
                          <w:divBdr>
                            <w:top w:val="none" w:sz="0" w:space="0" w:color="auto"/>
                            <w:left w:val="none" w:sz="0" w:space="0" w:color="auto"/>
                            <w:bottom w:val="none" w:sz="0" w:space="0" w:color="auto"/>
                            <w:right w:val="none" w:sz="0" w:space="0" w:color="auto"/>
                          </w:divBdr>
                        </w:div>
                      </w:divsChild>
                    </w:div>
                    <w:div w:id="2116359732">
                      <w:marLeft w:val="0"/>
                      <w:marRight w:val="0"/>
                      <w:marTop w:val="0"/>
                      <w:marBottom w:val="0"/>
                      <w:divBdr>
                        <w:top w:val="none" w:sz="0" w:space="0" w:color="auto"/>
                        <w:left w:val="none" w:sz="0" w:space="0" w:color="auto"/>
                        <w:bottom w:val="none" w:sz="0" w:space="0" w:color="auto"/>
                        <w:right w:val="none" w:sz="0" w:space="0" w:color="auto"/>
                      </w:divBdr>
                      <w:divsChild>
                        <w:div w:id="370617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3379642">
              <w:marLeft w:val="360"/>
              <w:marRight w:val="0"/>
              <w:marTop w:val="0"/>
              <w:marBottom w:val="0"/>
              <w:divBdr>
                <w:top w:val="none" w:sz="0" w:space="0" w:color="auto"/>
                <w:left w:val="none" w:sz="0" w:space="0" w:color="auto"/>
                <w:bottom w:val="none" w:sz="0" w:space="0" w:color="auto"/>
                <w:right w:val="none" w:sz="0" w:space="0" w:color="auto"/>
              </w:divBdr>
            </w:div>
            <w:div w:id="1946570185">
              <w:marLeft w:val="360"/>
              <w:marRight w:val="0"/>
              <w:marTop w:val="0"/>
              <w:marBottom w:val="0"/>
              <w:divBdr>
                <w:top w:val="none" w:sz="0" w:space="0" w:color="auto"/>
                <w:left w:val="none" w:sz="0" w:space="0" w:color="auto"/>
                <w:bottom w:val="none" w:sz="0" w:space="0" w:color="auto"/>
                <w:right w:val="none" w:sz="0" w:space="0" w:color="auto"/>
              </w:divBdr>
            </w:div>
          </w:divsChild>
        </w:div>
        <w:div w:id="1558124899">
          <w:marLeft w:val="0"/>
          <w:marRight w:val="0"/>
          <w:marTop w:val="0"/>
          <w:marBottom w:val="0"/>
          <w:divBdr>
            <w:top w:val="none" w:sz="0" w:space="0" w:color="auto"/>
            <w:left w:val="none" w:sz="0" w:space="0" w:color="auto"/>
            <w:bottom w:val="none" w:sz="0" w:space="0" w:color="auto"/>
            <w:right w:val="none" w:sz="0" w:space="0" w:color="auto"/>
          </w:divBdr>
        </w:div>
        <w:div w:id="1561743616">
          <w:marLeft w:val="0"/>
          <w:marRight w:val="0"/>
          <w:marTop w:val="0"/>
          <w:marBottom w:val="0"/>
          <w:divBdr>
            <w:top w:val="none" w:sz="0" w:space="0" w:color="auto"/>
            <w:left w:val="none" w:sz="0" w:space="0" w:color="auto"/>
            <w:bottom w:val="none" w:sz="0" w:space="0" w:color="auto"/>
            <w:right w:val="none" w:sz="0" w:space="0" w:color="auto"/>
          </w:divBdr>
        </w:div>
        <w:div w:id="1623341745">
          <w:marLeft w:val="0"/>
          <w:marRight w:val="0"/>
          <w:marTop w:val="0"/>
          <w:marBottom w:val="0"/>
          <w:divBdr>
            <w:top w:val="none" w:sz="0" w:space="0" w:color="auto"/>
            <w:left w:val="none" w:sz="0" w:space="0" w:color="auto"/>
            <w:bottom w:val="none" w:sz="0" w:space="0" w:color="auto"/>
            <w:right w:val="none" w:sz="0" w:space="0" w:color="auto"/>
          </w:divBdr>
        </w:div>
        <w:div w:id="1720130249">
          <w:marLeft w:val="0"/>
          <w:marRight w:val="0"/>
          <w:marTop w:val="0"/>
          <w:marBottom w:val="0"/>
          <w:divBdr>
            <w:top w:val="none" w:sz="0" w:space="0" w:color="auto"/>
            <w:left w:val="none" w:sz="0" w:space="0" w:color="auto"/>
            <w:bottom w:val="none" w:sz="0" w:space="0" w:color="auto"/>
            <w:right w:val="none" w:sz="0" w:space="0" w:color="auto"/>
          </w:divBdr>
        </w:div>
        <w:div w:id="1781104346">
          <w:marLeft w:val="0"/>
          <w:marRight w:val="0"/>
          <w:marTop w:val="0"/>
          <w:marBottom w:val="0"/>
          <w:divBdr>
            <w:top w:val="none" w:sz="0" w:space="0" w:color="auto"/>
            <w:left w:val="none" w:sz="0" w:space="0" w:color="auto"/>
            <w:bottom w:val="none" w:sz="0" w:space="0" w:color="auto"/>
            <w:right w:val="none" w:sz="0" w:space="0" w:color="auto"/>
          </w:divBdr>
          <w:divsChild>
            <w:div w:id="1812557711">
              <w:marLeft w:val="-75"/>
              <w:marRight w:val="0"/>
              <w:marTop w:val="30"/>
              <w:marBottom w:val="30"/>
              <w:divBdr>
                <w:top w:val="none" w:sz="0" w:space="0" w:color="auto"/>
                <w:left w:val="none" w:sz="0" w:space="0" w:color="auto"/>
                <w:bottom w:val="none" w:sz="0" w:space="0" w:color="auto"/>
                <w:right w:val="none" w:sz="0" w:space="0" w:color="auto"/>
              </w:divBdr>
              <w:divsChild>
                <w:div w:id="53087328">
                  <w:marLeft w:val="0"/>
                  <w:marRight w:val="0"/>
                  <w:marTop w:val="0"/>
                  <w:marBottom w:val="0"/>
                  <w:divBdr>
                    <w:top w:val="none" w:sz="0" w:space="0" w:color="auto"/>
                    <w:left w:val="none" w:sz="0" w:space="0" w:color="auto"/>
                    <w:bottom w:val="none" w:sz="0" w:space="0" w:color="auto"/>
                    <w:right w:val="none" w:sz="0" w:space="0" w:color="auto"/>
                  </w:divBdr>
                  <w:divsChild>
                    <w:div w:id="1908103878">
                      <w:marLeft w:val="0"/>
                      <w:marRight w:val="0"/>
                      <w:marTop w:val="0"/>
                      <w:marBottom w:val="0"/>
                      <w:divBdr>
                        <w:top w:val="none" w:sz="0" w:space="0" w:color="auto"/>
                        <w:left w:val="none" w:sz="0" w:space="0" w:color="auto"/>
                        <w:bottom w:val="none" w:sz="0" w:space="0" w:color="auto"/>
                        <w:right w:val="none" w:sz="0" w:space="0" w:color="auto"/>
                      </w:divBdr>
                    </w:div>
                  </w:divsChild>
                </w:div>
                <w:div w:id="206257228">
                  <w:marLeft w:val="0"/>
                  <w:marRight w:val="0"/>
                  <w:marTop w:val="0"/>
                  <w:marBottom w:val="0"/>
                  <w:divBdr>
                    <w:top w:val="none" w:sz="0" w:space="0" w:color="auto"/>
                    <w:left w:val="none" w:sz="0" w:space="0" w:color="auto"/>
                    <w:bottom w:val="none" w:sz="0" w:space="0" w:color="auto"/>
                    <w:right w:val="none" w:sz="0" w:space="0" w:color="auto"/>
                  </w:divBdr>
                  <w:divsChild>
                    <w:div w:id="241725471">
                      <w:marLeft w:val="0"/>
                      <w:marRight w:val="0"/>
                      <w:marTop w:val="0"/>
                      <w:marBottom w:val="0"/>
                      <w:divBdr>
                        <w:top w:val="none" w:sz="0" w:space="0" w:color="auto"/>
                        <w:left w:val="none" w:sz="0" w:space="0" w:color="auto"/>
                        <w:bottom w:val="none" w:sz="0" w:space="0" w:color="auto"/>
                        <w:right w:val="none" w:sz="0" w:space="0" w:color="auto"/>
                      </w:divBdr>
                    </w:div>
                  </w:divsChild>
                </w:div>
                <w:div w:id="350766834">
                  <w:marLeft w:val="0"/>
                  <w:marRight w:val="0"/>
                  <w:marTop w:val="0"/>
                  <w:marBottom w:val="0"/>
                  <w:divBdr>
                    <w:top w:val="none" w:sz="0" w:space="0" w:color="auto"/>
                    <w:left w:val="none" w:sz="0" w:space="0" w:color="auto"/>
                    <w:bottom w:val="none" w:sz="0" w:space="0" w:color="auto"/>
                    <w:right w:val="none" w:sz="0" w:space="0" w:color="auto"/>
                  </w:divBdr>
                  <w:divsChild>
                    <w:div w:id="91248750">
                      <w:marLeft w:val="0"/>
                      <w:marRight w:val="0"/>
                      <w:marTop w:val="0"/>
                      <w:marBottom w:val="0"/>
                      <w:divBdr>
                        <w:top w:val="none" w:sz="0" w:space="0" w:color="auto"/>
                        <w:left w:val="none" w:sz="0" w:space="0" w:color="auto"/>
                        <w:bottom w:val="none" w:sz="0" w:space="0" w:color="auto"/>
                        <w:right w:val="none" w:sz="0" w:space="0" w:color="auto"/>
                      </w:divBdr>
                    </w:div>
                  </w:divsChild>
                </w:div>
                <w:div w:id="368801193">
                  <w:marLeft w:val="0"/>
                  <w:marRight w:val="0"/>
                  <w:marTop w:val="0"/>
                  <w:marBottom w:val="0"/>
                  <w:divBdr>
                    <w:top w:val="none" w:sz="0" w:space="0" w:color="auto"/>
                    <w:left w:val="none" w:sz="0" w:space="0" w:color="auto"/>
                    <w:bottom w:val="none" w:sz="0" w:space="0" w:color="auto"/>
                    <w:right w:val="none" w:sz="0" w:space="0" w:color="auto"/>
                  </w:divBdr>
                  <w:divsChild>
                    <w:div w:id="644161215">
                      <w:marLeft w:val="0"/>
                      <w:marRight w:val="0"/>
                      <w:marTop w:val="0"/>
                      <w:marBottom w:val="0"/>
                      <w:divBdr>
                        <w:top w:val="none" w:sz="0" w:space="0" w:color="auto"/>
                        <w:left w:val="none" w:sz="0" w:space="0" w:color="auto"/>
                        <w:bottom w:val="none" w:sz="0" w:space="0" w:color="auto"/>
                        <w:right w:val="none" w:sz="0" w:space="0" w:color="auto"/>
                      </w:divBdr>
                    </w:div>
                  </w:divsChild>
                </w:div>
                <w:div w:id="377751894">
                  <w:marLeft w:val="0"/>
                  <w:marRight w:val="0"/>
                  <w:marTop w:val="0"/>
                  <w:marBottom w:val="0"/>
                  <w:divBdr>
                    <w:top w:val="none" w:sz="0" w:space="0" w:color="auto"/>
                    <w:left w:val="none" w:sz="0" w:space="0" w:color="auto"/>
                    <w:bottom w:val="none" w:sz="0" w:space="0" w:color="auto"/>
                    <w:right w:val="none" w:sz="0" w:space="0" w:color="auto"/>
                  </w:divBdr>
                  <w:divsChild>
                    <w:div w:id="206339141">
                      <w:marLeft w:val="0"/>
                      <w:marRight w:val="0"/>
                      <w:marTop w:val="0"/>
                      <w:marBottom w:val="0"/>
                      <w:divBdr>
                        <w:top w:val="none" w:sz="0" w:space="0" w:color="auto"/>
                        <w:left w:val="none" w:sz="0" w:space="0" w:color="auto"/>
                        <w:bottom w:val="none" w:sz="0" w:space="0" w:color="auto"/>
                        <w:right w:val="none" w:sz="0" w:space="0" w:color="auto"/>
                      </w:divBdr>
                    </w:div>
                  </w:divsChild>
                </w:div>
                <w:div w:id="603224675">
                  <w:marLeft w:val="0"/>
                  <w:marRight w:val="0"/>
                  <w:marTop w:val="0"/>
                  <w:marBottom w:val="0"/>
                  <w:divBdr>
                    <w:top w:val="none" w:sz="0" w:space="0" w:color="auto"/>
                    <w:left w:val="none" w:sz="0" w:space="0" w:color="auto"/>
                    <w:bottom w:val="none" w:sz="0" w:space="0" w:color="auto"/>
                    <w:right w:val="none" w:sz="0" w:space="0" w:color="auto"/>
                  </w:divBdr>
                  <w:divsChild>
                    <w:div w:id="1036976429">
                      <w:marLeft w:val="0"/>
                      <w:marRight w:val="0"/>
                      <w:marTop w:val="0"/>
                      <w:marBottom w:val="0"/>
                      <w:divBdr>
                        <w:top w:val="none" w:sz="0" w:space="0" w:color="auto"/>
                        <w:left w:val="none" w:sz="0" w:space="0" w:color="auto"/>
                        <w:bottom w:val="none" w:sz="0" w:space="0" w:color="auto"/>
                        <w:right w:val="none" w:sz="0" w:space="0" w:color="auto"/>
                      </w:divBdr>
                    </w:div>
                  </w:divsChild>
                </w:div>
                <w:div w:id="698580844">
                  <w:marLeft w:val="0"/>
                  <w:marRight w:val="0"/>
                  <w:marTop w:val="0"/>
                  <w:marBottom w:val="0"/>
                  <w:divBdr>
                    <w:top w:val="none" w:sz="0" w:space="0" w:color="auto"/>
                    <w:left w:val="none" w:sz="0" w:space="0" w:color="auto"/>
                    <w:bottom w:val="none" w:sz="0" w:space="0" w:color="auto"/>
                    <w:right w:val="none" w:sz="0" w:space="0" w:color="auto"/>
                  </w:divBdr>
                  <w:divsChild>
                    <w:div w:id="1598713805">
                      <w:marLeft w:val="0"/>
                      <w:marRight w:val="0"/>
                      <w:marTop w:val="0"/>
                      <w:marBottom w:val="0"/>
                      <w:divBdr>
                        <w:top w:val="none" w:sz="0" w:space="0" w:color="auto"/>
                        <w:left w:val="none" w:sz="0" w:space="0" w:color="auto"/>
                        <w:bottom w:val="none" w:sz="0" w:space="0" w:color="auto"/>
                        <w:right w:val="none" w:sz="0" w:space="0" w:color="auto"/>
                      </w:divBdr>
                    </w:div>
                  </w:divsChild>
                </w:div>
                <w:div w:id="886262051">
                  <w:marLeft w:val="0"/>
                  <w:marRight w:val="0"/>
                  <w:marTop w:val="0"/>
                  <w:marBottom w:val="0"/>
                  <w:divBdr>
                    <w:top w:val="none" w:sz="0" w:space="0" w:color="auto"/>
                    <w:left w:val="none" w:sz="0" w:space="0" w:color="auto"/>
                    <w:bottom w:val="none" w:sz="0" w:space="0" w:color="auto"/>
                    <w:right w:val="none" w:sz="0" w:space="0" w:color="auto"/>
                  </w:divBdr>
                  <w:divsChild>
                    <w:div w:id="1575624664">
                      <w:marLeft w:val="0"/>
                      <w:marRight w:val="0"/>
                      <w:marTop w:val="0"/>
                      <w:marBottom w:val="0"/>
                      <w:divBdr>
                        <w:top w:val="none" w:sz="0" w:space="0" w:color="auto"/>
                        <w:left w:val="none" w:sz="0" w:space="0" w:color="auto"/>
                        <w:bottom w:val="none" w:sz="0" w:space="0" w:color="auto"/>
                        <w:right w:val="none" w:sz="0" w:space="0" w:color="auto"/>
                      </w:divBdr>
                    </w:div>
                  </w:divsChild>
                </w:div>
                <w:div w:id="956571734">
                  <w:marLeft w:val="0"/>
                  <w:marRight w:val="0"/>
                  <w:marTop w:val="0"/>
                  <w:marBottom w:val="0"/>
                  <w:divBdr>
                    <w:top w:val="none" w:sz="0" w:space="0" w:color="auto"/>
                    <w:left w:val="none" w:sz="0" w:space="0" w:color="auto"/>
                    <w:bottom w:val="none" w:sz="0" w:space="0" w:color="auto"/>
                    <w:right w:val="none" w:sz="0" w:space="0" w:color="auto"/>
                  </w:divBdr>
                  <w:divsChild>
                    <w:div w:id="192036987">
                      <w:marLeft w:val="0"/>
                      <w:marRight w:val="0"/>
                      <w:marTop w:val="0"/>
                      <w:marBottom w:val="0"/>
                      <w:divBdr>
                        <w:top w:val="none" w:sz="0" w:space="0" w:color="auto"/>
                        <w:left w:val="none" w:sz="0" w:space="0" w:color="auto"/>
                        <w:bottom w:val="none" w:sz="0" w:space="0" w:color="auto"/>
                        <w:right w:val="none" w:sz="0" w:space="0" w:color="auto"/>
                      </w:divBdr>
                    </w:div>
                  </w:divsChild>
                </w:div>
                <w:div w:id="1207913712">
                  <w:marLeft w:val="0"/>
                  <w:marRight w:val="0"/>
                  <w:marTop w:val="0"/>
                  <w:marBottom w:val="0"/>
                  <w:divBdr>
                    <w:top w:val="none" w:sz="0" w:space="0" w:color="auto"/>
                    <w:left w:val="none" w:sz="0" w:space="0" w:color="auto"/>
                    <w:bottom w:val="none" w:sz="0" w:space="0" w:color="auto"/>
                    <w:right w:val="none" w:sz="0" w:space="0" w:color="auto"/>
                  </w:divBdr>
                  <w:divsChild>
                    <w:div w:id="623268098">
                      <w:marLeft w:val="0"/>
                      <w:marRight w:val="0"/>
                      <w:marTop w:val="0"/>
                      <w:marBottom w:val="0"/>
                      <w:divBdr>
                        <w:top w:val="none" w:sz="0" w:space="0" w:color="auto"/>
                        <w:left w:val="none" w:sz="0" w:space="0" w:color="auto"/>
                        <w:bottom w:val="none" w:sz="0" w:space="0" w:color="auto"/>
                        <w:right w:val="none" w:sz="0" w:space="0" w:color="auto"/>
                      </w:divBdr>
                    </w:div>
                  </w:divsChild>
                </w:div>
                <w:div w:id="1227104369">
                  <w:marLeft w:val="0"/>
                  <w:marRight w:val="0"/>
                  <w:marTop w:val="0"/>
                  <w:marBottom w:val="0"/>
                  <w:divBdr>
                    <w:top w:val="none" w:sz="0" w:space="0" w:color="auto"/>
                    <w:left w:val="none" w:sz="0" w:space="0" w:color="auto"/>
                    <w:bottom w:val="none" w:sz="0" w:space="0" w:color="auto"/>
                    <w:right w:val="none" w:sz="0" w:space="0" w:color="auto"/>
                  </w:divBdr>
                  <w:divsChild>
                    <w:div w:id="549658134">
                      <w:marLeft w:val="0"/>
                      <w:marRight w:val="0"/>
                      <w:marTop w:val="0"/>
                      <w:marBottom w:val="0"/>
                      <w:divBdr>
                        <w:top w:val="none" w:sz="0" w:space="0" w:color="auto"/>
                        <w:left w:val="none" w:sz="0" w:space="0" w:color="auto"/>
                        <w:bottom w:val="none" w:sz="0" w:space="0" w:color="auto"/>
                        <w:right w:val="none" w:sz="0" w:space="0" w:color="auto"/>
                      </w:divBdr>
                    </w:div>
                  </w:divsChild>
                </w:div>
                <w:div w:id="1245411623">
                  <w:marLeft w:val="0"/>
                  <w:marRight w:val="0"/>
                  <w:marTop w:val="0"/>
                  <w:marBottom w:val="0"/>
                  <w:divBdr>
                    <w:top w:val="none" w:sz="0" w:space="0" w:color="auto"/>
                    <w:left w:val="none" w:sz="0" w:space="0" w:color="auto"/>
                    <w:bottom w:val="none" w:sz="0" w:space="0" w:color="auto"/>
                    <w:right w:val="none" w:sz="0" w:space="0" w:color="auto"/>
                  </w:divBdr>
                  <w:divsChild>
                    <w:div w:id="1526865040">
                      <w:marLeft w:val="0"/>
                      <w:marRight w:val="0"/>
                      <w:marTop w:val="0"/>
                      <w:marBottom w:val="0"/>
                      <w:divBdr>
                        <w:top w:val="none" w:sz="0" w:space="0" w:color="auto"/>
                        <w:left w:val="none" w:sz="0" w:space="0" w:color="auto"/>
                        <w:bottom w:val="none" w:sz="0" w:space="0" w:color="auto"/>
                        <w:right w:val="none" w:sz="0" w:space="0" w:color="auto"/>
                      </w:divBdr>
                    </w:div>
                  </w:divsChild>
                </w:div>
                <w:div w:id="1295255183">
                  <w:marLeft w:val="0"/>
                  <w:marRight w:val="0"/>
                  <w:marTop w:val="0"/>
                  <w:marBottom w:val="0"/>
                  <w:divBdr>
                    <w:top w:val="none" w:sz="0" w:space="0" w:color="auto"/>
                    <w:left w:val="none" w:sz="0" w:space="0" w:color="auto"/>
                    <w:bottom w:val="none" w:sz="0" w:space="0" w:color="auto"/>
                    <w:right w:val="none" w:sz="0" w:space="0" w:color="auto"/>
                  </w:divBdr>
                  <w:divsChild>
                    <w:div w:id="1590432848">
                      <w:marLeft w:val="0"/>
                      <w:marRight w:val="0"/>
                      <w:marTop w:val="0"/>
                      <w:marBottom w:val="0"/>
                      <w:divBdr>
                        <w:top w:val="none" w:sz="0" w:space="0" w:color="auto"/>
                        <w:left w:val="none" w:sz="0" w:space="0" w:color="auto"/>
                        <w:bottom w:val="none" w:sz="0" w:space="0" w:color="auto"/>
                        <w:right w:val="none" w:sz="0" w:space="0" w:color="auto"/>
                      </w:divBdr>
                    </w:div>
                  </w:divsChild>
                </w:div>
                <w:div w:id="1298074067">
                  <w:marLeft w:val="0"/>
                  <w:marRight w:val="0"/>
                  <w:marTop w:val="0"/>
                  <w:marBottom w:val="0"/>
                  <w:divBdr>
                    <w:top w:val="none" w:sz="0" w:space="0" w:color="auto"/>
                    <w:left w:val="none" w:sz="0" w:space="0" w:color="auto"/>
                    <w:bottom w:val="none" w:sz="0" w:space="0" w:color="auto"/>
                    <w:right w:val="none" w:sz="0" w:space="0" w:color="auto"/>
                  </w:divBdr>
                  <w:divsChild>
                    <w:div w:id="41682486">
                      <w:marLeft w:val="0"/>
                      <w:marRight w:val="0"/>
                      <w:marTop w:val="0"/>
                      <w:marBottom w:val="0"/>
                      <w:divBdr>
                        <w:top w:val="none" w:sz="0" w:space="0" w:color="auto"/>
                        <w:left w:val="none" w:sz="0" w:space="0" w:color="auto"/>
                        <w:bottom w:val="none" w:sz="0" w:space="0" w:color="auto"/>
                        <w:right w:val="none" w:sz="0" w:space="0" w:color="auto"/>
                      </w:divBdr>
                    </w:div>
                  </w:divsChild>
                </w:div>
                <w:div w:id="1386372490">
                  <w:marLeft w:val="0"/>
                  <w:marRight w:val="0"/>
                  <w:marTop w:val="0"/>
                  <w:marBottom w:val="0"/>
                  <w:divBdr>
                    <w:top w:val="none" w:sz="0" w:space="0" w:color="auto"/>
                    <w:left w:val="none" w:sz="0" w:space="0" w:color="auto"/>
                    <w:bottom w:val="none" w:sz="0" w:space="0" w:color="auto"/>
                    <w:right w:val="none" w:sz="0" w:space="0" w:color="auto"/>
                  </w:divBdr>
                  <w:divsChild>
                    <w:div w:id="732654478">
                      <w:marLeft w:val="0"/>
                      <w:marRight w:val="0"/>
                      <w:marTop w:val="0"/>
                      <w:marBottom w:val="0"/>
                      <w:divBdr>
                        <w:top w:val="none" w:sz="0" w:space="0" w:color="auto"/>
                        <w:left w:val="none" w:sz="0" w:space="0" w:color="auto"/>
                        <w:bottom w:val="none" w:sz="0" w:space="0" w:color="auto"/>
                        <w:right w:val="none" w:sz="0" w:space="0" w:color="auto"/>
                      </w:divBdr>
                    </w:div>
                  </w:divsChild>
                </w:div>
                <w:div w:id="1431852544">
                  <w:marLeft w:val="0"/>
                  <w:marRight w:val="0"/>
                  <w:marTop w:val="0"/>
                  <w:marBottom w:val="0"/>
                  <w:divBdr>
                    <w:top w:val="none" w:sz="0" w:space="0" w:color="auto"/>
                    <w:left w:val="none" w:sz="0" w:space="0" w:color="auto"/>
                    <w:bottom w:val="none" w:sz="0" w:space="0" w:color="auto"/>
                    <w:right w:val="none" w:sz="0" w:space="0" w:color="auto"/>
                  </w:divBdr>
                  <w:divsChild>
                    <w:div w:id="1058741949">
                      <w:marLeft w:val="0"/>
                      <w:marRight w:val="0"/>
                      <w:marTop w:val="0"/>
                      <w:marBottom w:val="0"/>
                      <w:divBdr>
                        <w:top w:val="none" w:sz="0" w:space="0" w:color="auto"/>
                        <w:left w:val="none" w:sz="0" w:space="0" w:color="auto"/>
                        <w:bottom w:val="none" w:sz="0" w:space="0" w:color="auto"/>
                        <w:right w:val="none" w:sz="0" w:space="0" w:color="auto"/>
                      </w:divBdr>
                    </w:div>
                  </w:divsChild>
                </w:div>
                <w:div w:id="1492913882">
                  <w:marLeft w:val="0"/>
                  <w:marRight w:val="0"/>
                  <w:marTop w:val="0"/>
                  <w:marBottom w:val="0"/>
                  <w:divBdr>
                    <w:top w:val="none" w:sz="0" w:space="0" w:color="auto"/>
                    <w:left w:val="none" w:sz="0" w:space="0" w:color="auto"/>
                    <w:bottom w:val="none" w:sz="0" w:space="0" w:color="auto"/>
                    <w:right w:val="none" w:sz="0" w:space="0" w:color="auto"/>
                  </w:divBdr>
                  <w:divsChild>
                    <w:div w:id="2033653640">
                      <w:marLeft w:val="0"/>
                      <w:marRight w:val="0"/>
                      <w:marTop w:val="0"/>
                      <w:marBottom w:val="0"/>
                      <w:divBdr>
                        <w:top w:val="none" w:sz="0" w:space="0" w:color="auto"/>
                        <w:left w:val="none" w:sz="0" w:space="0" w:color="auto"/>
                        <w:bottom w:val="none" w:sz="0" w:space="0" w:color="auto"/>
                        <w:right w:val="none" w:sz="0" w:space="0" w:color="auto"/>
                      </w:divBdr>
                    </w:div>
                  </w:divsChild>
                </w:div>
                <w:div w:id="1689988429">
                  <w:marLeft w:val="0"/>
                  <w:marRight w:val="0"/>
                  <w:marTop w:val="0"/>
                  <w:marBottom w:val="0"/>
                  <w:divBdr>
                    <w:top w:val="none" w:sz="0" w:space="0" w:color="auto"/>
                    <w:left w:val="none" w:sz="0" w:space="0" w:color="auto"/>
                    <w:bottom w:val="none" w:sz="0" w:space="0" w:color="auto"/>
                    <w:right w:val="none" w:sz="0" w:space="0" w:color="auto"/>
                  </w:divBdr>
                  <w:divsChild>
                    <w:div w:id="863516718">
                      <w:marLeft w:val="0"/>
                      <w:marRight w:val="0"/>
                      <w:marTop w:val="0"/>
                      <w:marBottom w:val="0"/>
                      <w:divBdr>
                        <w:top w:val="none" w:sz="0" w:space="0" w:color="auto"/>
                        <w:left w:val="none" w:sz="0" w:space="0" w:color="auto"/>
                        <w:bottom w:val="none" w:sz="0" w:space="0" w:color="auto"/>
                        <w:right w:val="none" w:sz="0" w:space="0" w:color="auto"/>
                      </w:divBdr>
                    </w:div>
                  </w:divsChild>
                </w:div>
                <w:div w:id="1753310277">
                  <w:marLeft w:val="0"/>
                  <w:marRight w:val="0"/>
                  <w:marTop w:val="0"/>
                  <w:marBottom w:val="0"/>
                  <w:divBdr>
                    <w:top w:val="none" w:sz="0" w:space="0" w:color="auto"/>
                    <w:left w:val="none" w:sz="0" w:space="0" w:color="auto"/>
                    <w:bottom w:val="none" w:sz="0" w:space="0" w:color="auto"/>
                    <w:right w:val="none" w:sz="0" w:space="0" w:color="auto"/>
                  </w:divBdr>
                  <w:divsChild>
                    <w:div w:id="1361128190">
                      <w:marLeft w:val="0"/>
                      <w:marRight w:val="0"/>
                      <w:marTop w:val="0"/>
                      <w:marBottom w:val="0"/>
                      <w:divBdr>
                        <w:top w:val="none" w:sz="0" w:space="0" w:color="auto"/>
                        <w:left w:val="none" w:sz="0" w:space="0" w:color="auto"/>
                        <w:bottom w:val="none" w:sz="0" w:space="0" w:color="auto"/>
                        <w:right w:val="none" w:sz="0" w:space="0" w:color="auto"/>
                      </w:divBdr>
                    </w:div>
                  </w:divsChild>
                </w:div>
                <w:div w:id="1759790527">
                  <w:marLeft w:val="0"/>
                  <w:marRight w:val="0"/>
                  <w:marTop w:val="0"/>
                  <w:marBottom w:val="0"/>
                  <w:divBdr>
                    <w:top w:val="none" w:sz="0" w:space="0" w:color="auto"/>
                    <w:left w:val="none" w:sz="0" w:space="0" w:color="auto"/>
                    <w:bottom w:val="none" w:sz="0" w:space="0" w:color="auto"/>
                    <w:right w:val="none" w:sz="0" w:space="0" w:color="auto"/>
                  </w:divBdr>
                  <w:divsChild>
                    <w:div w:id="1414819330">
                      <w:marLeft w:val="0"/>
                      <w:marRight w:val="0"/>
                      <w:marTop w:val="0"/>
                      <w:marBottom w:val="0"/>
                      <w:divBdr>
                        <w:top w:val="none" w:sz="0" w:space="0" w:color="auto"/>
                        <w:left w:val="none" w:sz="0" w:space="0" w:color="auto"/>
                        <w:bottom w:val="none" w:sz="0" w:space="0" w:color="auto"/>
                        <w:right w:val="none" w:sz="0" w:space="0" w:color="auto"/>
                      </w:divBdr>
                    </w:div>
                  </w:divsChild>
                </w:div>
                <w:div w:id="1876892644">
                  <w:marLeft w:val="0"/>
                  <w:marRight w:val="0"/>
                  <w:marTop w:val="0"/>
                  <w:marBottom w:val="0"/>
                  <w:divBdr>
                    <w:top w:val="none" w:sz="0" w:space="0" w:color="auto"/>
                    <w:left w:val="none" w:sz="0" w:space="0" w:color="auto"/>
                    <w:bottom w:val="none" w:sz="0" w:space="0" w:color="auto"/>
                    <w:right w:val="none" w:sz="0" w:space="0" w:color="auto"/>
                  </w:divBdr>
                  <w:divsChild>
                    <w:div w:id="2024243182">
                      <w:marLeft w:val="0"/>
                      <w:marRight w:val="0"/>
                      <w:marTop w:val="0"/>
                      <w:marBottom w:val="0"/>
                      <w:divBdr>
                        <w:top w:val="none" w:sz="0" w:space="0" w:color="auto"/>
                        <w:left w:val="none" w:sz="0" w:space="0" w:color="auto"/>
                        <w:bottom w:val="none" w:sz="0" w:space="0" w:color="auto"/>
                        <w:right w:val="none" w:sz="0" w:space="0" w:color="auto"/>
                      </w:divBdr>
                    </w:div>
                  </w:divsChild>
                </w:div>
                <w:div w:id="1877310171">
                  <w:marLeft w:val="0"/>
                  <w:marRight w:val="0"/>
                  <w:marTop w:val="0"/>
                  <w:marBottom w:val="0"/>
                  <w:divBdr>
                    <w:top w:val="none" w:sz="0" w:space="0" w:color="auto"/>
                    <w:left w:val="none" w:sz="0" w:space="0" w:color="auto"/>
                    <w:bottom w:val="none" w:sz="0" w:space="0" w:color="auto"/>
                    <w:right w:val="none" w:sz="0" w:space="0" w:color="auto"/>
                  </w:divBdr>
                  <w:divsChild>
                    <w:div w:id="1418749175">
                      <w:marLeft w:val="0"/>
                      <w:marRight w:val="0"/>
                      <w:marTop w:val="0"/>
                      <w:marBottom w:val="0"/>
                      <w:divBdr>
                        <w:top w:val="none" w:sz="0" w:space="0" w:color="auto"/>
                        <w:left w:val="none" w:sz="0" w:space="0" w:color="auto"/>
                        <w:bottom w:val="none" w:sz="0" w:space="0" w:color="auto"/>
                        <w:right w:val="none" w:sz="0" w:space="0" w:color="auto"/>
                      </w:divBdr>
                    </w:div>
                  </w:divsChild>
                </w:div>
                <w:div w:id="1911767933">
                  <w:marLeft w:val="0"/>
                  <w:marRight w:val="0"/>
                  <w:marTop w:val="0"/>
                  <w:marBottom w:val="0"/>
                  <w:divBdr>
                    <w:top w:val="none" w:sz="0" w:space="0" w:color="auto"/>
                    <w:left w:val="none" w:sz="0" w:space="0" w:color="auto"/>
                    <w:bottom w:val="none" w:sz="0" w:space="0" w:color="auto"/>
                    <w:right w:val="none" w:sz="0" w:space="0" w:color="auto"/>
                  </w:divBdr>
                  <w:divsChild>
                    <w:div w:id="1492209322">
                      <w:marLeft w:val="0"/>
                      <w:marRight w:val="0"/>
                      <w:marTop w:val="0"/>
                      <w:marBottom w:val="0"/>
                      <w:divBdr>
                        <w:top w:val="none" w:sz="0" w:space="0" w:color="auto"/>
                        <w:left w:val="none" w:sz="0" w:space="0" w:color="auto"/>
                        <w:bottom w:val="none" w:sz="0" w:space="0" w:color="auto"/>
                        <w:right w:val="none" w:sz="0" w:space="0" w:color="auto"/>
                      </w:divBdr>
                    </w:div>
                  </w:divsChild>
                </w:div>
                <w:div w:id="2145192138">
                  <w:marLeft w:val="0"/>
                  <w:marRight w:val="0"/>
                  <w:marTop w:val="0"/>
                  <w:marBottom w:val="0"/>
                  <w:divBdr>
                    <w:top w:val="none" w:sz="0" w:space="0" w:color="auto"/>
                    <w:left w:val="none" w:sz="0" w:space="0" w:color="auto"/>
                    <w:bottom w:val="none" w:sz="0" w:space="0" w:color="auto"/>
                    <w:right w:val="none" w:sz="0" w:space="0" w:color="auto"/>
                  </w:divBdr>
                  <w:divsChild>
                    <w:div w:id="2130127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9006483">
          <w:marLeft w:val="0"/>
          <w:marRight w:val="0"/>
          <w:marTop w:val="0"/>
          <w:marBottom w:val="0"/>
          <w:divBdr>
            <w:top w:val="none" w:sz="0" w:space="0" w:color="auto"/>
            <w:left w:val="none" w:sz="0" w:space="0" w:color="auto"/>
            <w:bottom w:val="none" w:sz="0" w:space="0" w:color="auto"/>
            <w:right w:val="none" w:sz="0" w:space="0" w:color="auto"/>
          </w:divBdr>
        </w:div>
        <w:div w:id="1950160417">
          <w:marLeft w:val="0"/>
          <w:marRight w:val="0"/>
          <w:marTop w:val="0"/>
          <w:marBottom w:val="0"/>
          <w:divBdr>
            <w:top w:val="none" w:sz="0" w:space="0" w:color="auto"/>
            <w:left w:val="none" w:sz="0" w:space="0" w:color="auto"/>
            <w:bottom w:val="none" w:sz="0" w:space="0" w:color="auto"/>
            <w:right w:val="none" w:sz="0" w:space="0" w:color="auto"/>
          </w:divBdr>
        </w:div>
        <w:div w:id="2007511235">
          <w:marLeft w:val="0"/>
          <w:marRight w:val="0"/>
          <w:marTop w:val="0"/>
          <w:marBottom w:val="0"/>
          <w:divBdr>
            <w:top w:val="none" w:sz="0" w:space="0" w:color="auto"/>
            <w:left w:val="none" w:sz="0" w:space="0" w:color="auto"/>
            <w:bottom w:val="none" w:sz="0" w:space="0" w:color="auto"/>
            <w:right w:val="none" w:sz="0" w:space="0" w:color="auto"/>
          </w:divBdr>
          <w:divsChild>
            <w:div w:id="63381326">
              <w:marLeft w:val="-75"/>
              <w:marRight w:val="0"/>
              <w:marTop w:val="30"/>
              <w:marBottom w:val="30"/>
              <w:divBdr>
                <w:top w:val="none" w:sz="0" w:space="0" w:color="auto"/>
                <w:left w:val="none" w:sz="0" w:space="0" w:color="auto"/>
                <w:bottom w:val="none" w:sz="0" w:space="0" w:color="auto"/>
                <w:right w:val="none" w:sz="0" w:space="0" w:color="auto"/>
              </w:divBdr>
              <w:divsChild>
                <w:div w:id="56325430">
                  <w:marLeft w:val="0"/>
                  <w:marRight w:val="0"/>
                  <w:marTop w:val="0"/>
                  <w:marBottom w:val="0"/>
                  <w:divBdr>
                    <w:top w:val="none" w:sz="0" w:space="0" w:color="auto"/>
                    <w:left w:val="none" w:sz="0" w:space="0" w:color="auto"/>
                    <w:bottom w:val="none" w:sz="0" w:space="0" w:color="auto"/>
                    <w:right w:val="none" w:sz="0" w:space="0" w:color="auto"/>
                  </w:divBdr>
                  <w:divsChild>
                    <w:div w:id="897787340">
                      <w:marLeft w:val="0"/>
                      <w:marRight w:val="0"/>
                      <w:marTop w:val="0"/>
                      <w:marBottom w:val="0"/>
                      <w:divBdr>
                        <w:top w:val="none" w:sz="0" w:space="0" w:color="auto"/>
                        <w:left w:val="none" w:sz="0" w:space="0" w:color="auto"/>
                        <w:bottom w:val="none" w:sz="0" w:space="0" w:color="auto"/>
                        <w:right w:val="none" w:sz="0" w:space="0" w:color="auto"/>
                      </w:divBdr>
                    </w:div>
                  </w:divsChild>
                </w:div>
                <w:div w:id="247353610">
                  <w:marLeft w:val="0"/>
                  <w:marRight w:val="0"/>
                  <w:marTop w:val="0"/>
                  <w:marBottom w:val="0"/>
                  <w:divBdr>
                    <w:top w:val="none" w:sz="0" w:space="0" w:color="auto"/>
                    <w:left w:val="none" w:sz="0" w:space="0" w:color="auto"/>
                    <w:bottom w:val="none" w:sz="0" w:space="0" w:color="auto"/>
                    <w:right w:val="none" w:sz="0" w:space="0" w:color="auto"/>
                  </w:divBdr>
                  <w:divsChild>
                    <w:div w:id="2146505883">
                      <w:marLeft w:val="0"/>
                      <w:marRight w:val="0"/>
                      <w:marTop w:val="0"/>
                      <w:marBottom w:val="0"/>
                      <w:divBdr>
                        <w:top w:val="none" w:sz="0" w:space="0" w:color="auto"/>
                        <w:left w:val="none" w:sz="0" w:space="0" w:color="auto"/>
                        <w:bottom w:val="none" w:sz="0" w:space="0" w:color="auto"/>
                        <w:right w:val="none" w:sz="0" w:space="0" w:color="auto"/>
                      </w:divBdr>
                    </w:div>
                  </w:divsChild>
                </w:div>
                <w:div w:id="317812251">
                  <w:marLeft w:val="0"/>
                  <w:marRight w:val="0"/>
                  <w:marTop w:val="0"/>
                  <w:marBottom w:val="0"/>
                  <w:divBdr>
                    <w:top w:val="none" w:sz="0" w:space="0" w:color="auto"/>
                    <w:left w:val="none" w:sz="0" w:space="0" w:color="auto"/>
                    <w:bottom w:val="none" w:sz="0" w:space="0" w:color="auto"/>
                    <w:right w:val="none" w:sz="0" w:space="0" w:color="auto"/>
                  </w:divBdr>
                  <w:divsChild>
                    <w:div w:id="456724375">
                      <w:marLeft w:val="0"/>
                      <w:marRight w:val="0"/>
                      <w:marTop w:val="0"/>
                      <w:marBottom w:val="0"/>
                      <w:divBdr>
                        <w:top w:val="none" w:sz="0" w:space="0" w:color="auto"/>
                        <w:left w:val="none" w:sz="0" w:space="0" w:color="auto"/>
                        <w:bottom w:val="none" w:sz="0" w:space="0" w:color="auto"/>
                        <w:right w:val="none" w:sz="0" w:space="0" w:color="auto"/>
                      </w:divBdr>
                    </w:div>
                  </w:divsChild>
                </w:div>
                <w:div w:id="359866835">
                  <w:marLeft w:val="0"/>
                  <w:marRight w:val="0"/>
                  <w:marTop w:val="0"/>
                  <w:marBottom w:val="0"/>
                  <w:divBdr>
                    <w:top w:val="none" w:sz="0" w:space="0" w:color="auto"/>
                    <w:left w:val="none" w:sz="0" w:space="0" w:color="auto"/>
                    <w:bottom w:val="none" w:sz="0" w:space="0" w:color="auto"/>
                    <w:right w:val="none" w:sz="0" w:space="0" w:color="auto"/>
                  </w:divBdr>
                  <w:divsChild>
                    <w:div w:id="1529173342">
                      <w:marLeft w:val="0"/>
                      <w:marRight w:val="0"/>
                      <w:marTop w:val="0"/>
                      <w:marBottom w:val="0"/>
                      <w:divBdr>
                        <w:top w:val="none" w:sz="0" w:space="0" w:color="auto"/>
                        <w:left w:val="none" w:sz="0" w:space="0" w:color="auto"/>
                        <w:bottom w:val="none" w:sz="0" w:space="0" w:color="auto"/>
                        <w:right w:val="none" w:sz="0" w:space="0" w:color="auto"/>
                      </w:divBdr>
                    </w:div>
                  </w:divsChild>
                </w:div>
                <w:div w:id="601498634">
                  <w:marLeft w:val="0"/>
                  <w:marRight w:val="0"/>
                  <w:marTop w:val="0"/>
                  <w:marBottom w:val="0"/>
                  <w:divBdr>
                    <w:top w:val="none" w:sz="0" w:space="0" w:color="auto"/>
                    <w:left w:val="none" w:sz="0" w:space="0" w:color="auto"/>
                    <w:bottom w:val="none" w:sz="0" w:space="0" w:color="auto"/>
                    <w:right w:val="none" w:sz="0" w:space="0" w:color="auto"/>
                  </w:divBdr>
                  <w:divsChild>
                    <w:div w:id="1771971284">
                      <w:marLeft w:val="0"/>
                      <w:marRight w:val="0"/>
                      <w:marTop w:val="0"/>
                      <w:marBottom w:val="0"/>
                      <w:divBdr>
                        <w:top w:val="none" w:sz="0" w:space="0" w:color="auto"/>
                        <w:left w:val="none" w:sz="0" w:space="0" w:color="auto"/>
                        <w:bottom w:val="none" w:sz="0" w:space="0" w:color="auto"/>
                        <w:right w:val="none" w:sz="0" w:space="0" w:color="auto"/>
                      </w:divBdr>
                    </w:div>
                  </w:divsChild>
                </w:div>
                <w:div w:id="712998068">
                  <w:marLeft w:val="0"/>
                  <w:marRight w:val="0"/>
                  <w:marTop w:val="0"/>
                  <w:marBottom w:val="0"/>
                  <w:divBdr>
                    <w:top w:val="none" w:sz="0" w:space="0" w:color="auto"/>
                    <w:left w:val="none" w:sz="0" w:space="0" w:color="auto"/>
                    <w:bottom w:val="none" w:sz="0" w:space="0" w:color="auto"/>
                    <w:right w:val="none" w:sz="0" w:space="0" w:color="auto"/>
                  </w:divBdr>
                  <w:divsChild>
                    <w:div w:id="1354529208">
                      <w:marLeft w:val="0"/>
                      <w:marRight w:val="0"/>
                      <w:marTop w:val="0"/>
                      <w:marBottom w:val="0"/>
                      <w:divBdr>
                        <w:top w:val="none" w:sz="0" w:space="0" w:color="auto"/>
                        <w:left w:val="none" w:sz="0" w:space="0" w:color="auto"/>
                        <w:bottom w:val="none" w:sz="0" w:space="0" w:color="auto"/>
                        <w:right w:val="none" w:sz="0" w:space="0" w:color="auto"/>
                      </w:divBdr>
                    </w:div>
                  </w:divsChild>
                </w:div>
                <w:div w:id="810711937">
                  <w:marLeft w:val="0"/>
                  <w:marRight w:val="0"/>
                  <w:marTop w:val="0"/>
                  <w:marBottom w:val="0"/>
                  <w:divBdr>
                    <w:top w:val="none" w:sz="0" w:space="0" w:color="auto"/>
                    <w:left w:val="none" w:sz="0" w:space="0" w:color="auto"/>
                    <w:bottom w:val="none" w:sz="0" w:space="0" w:color="auto"/>
                    <w:right w:val="none" w:sz="0" w:space="0" w:color="auto"/>
                  </w:divBdr>
                  <w:divsChild>
                    <w:div w:id="872881699">
                      <w:marLeft w:val="0"/>
                      <w:marRight w:val="0"/>
                      <w:marTop w:val="0"/>
                      <w:marBottom w:val="0"/>
                      <w:divBdr>
                        <w:top w:val="none" w:sz="0" w:space="0" w:color="auto"/>
                        <w:left w:val="none" w:sz="0" w:space="0" w:color="auto"/>
                        <w:bottom w:val="none" w:sz="0" w:space="0" w:color="auto"/>
                        <w:right w:val="none" w:sz="0" w:space="0" w:color="auto"/>
                      </w:divBdr>
                    </w:div>
                  </w:divsChild>
                </w:div>
                <w:div w:id="850141735">
                  <w:marLeft w:val="0"/>
                  <w:marRight w:val="0"/>
                  <w:marTop w:val="0"/>
                  <w:marBottom w:val="0"/>
                  <w:divBdr>
                    <w:top w:val="none" w:sz="0" w:space="0" w:color="auto"/>
                    <w:left w:val="none" w:sz="0" w:space="0" w:color="auto"/>
                    <w:bottom w:val="none" w:sz="0" w:space="0" w:color="auto"/>
                    <w:right w:val="none" w:sz="0" w:space="0" w:color="auto"/>
                  </w:divBdr>
                  <w:divsChild>
                    <w:div w:id="314918561">
                      <w:marLeft w:val="0"/>
                      <w:marRight w:val="0"/>
                      <w:marTop w:val="0"/>
                      <w:marBottom w:val="0"/>
                      <w:divBdr>
                        <w:top w:val="none" w:sz="0" w:space="0" w:color="auto"/>
                        <w:left w:val="none" w:sz="0" w:space="0" w:color="auto"/>
                        <w:bottom w:val="none" w:sz="0" w:space="0" w:color="auto"/>
                        <w:right w:val="none" w:sz="0" w:space="0" w:color="auto"/>
                      </w:divBdr>
                    </w:div>
                  </w:divsChild>
                </w:div>
                <w:div w:id="946354625">
                  <w:marLeft w:val="0"/>
                  <w:marRight w:val="0"/>
                  <w:marTop w:val="0"/>
                  <w:marBottom w:val="0"/>
                  <w:divBdr>
                    <w:top w:val="none" w:sz="0" w:space="0" w:color="auto"/>
                    <w:left w:val="none" w:sz="0" w:space="0" w:color="auto"/>
                    <w:bottom w:val="none" w:sz="0" w:space="0" w:color="auto"/>
                    <w:right w:val="none" w:sz="0" w:space="0" w:color="auto"/>
                  </w:divBdr>
                  <w:divsChild>
                    <w:div w:id="1982690557">
                      <w:marLeft w:val="0"/>
                      <w:marRight w:val="0"/>
                      <w:marTop w:val="0"/>
                      <w:marBottom w:val="0"/>
                      <w:divBdr>
                        <w:top w:val="none" w:sz="0" w:space="0" w:color="auto"/>
                        <w:left w:val="none" w:sz="0" w:space="0" w:color="auto"/>
                        <w:bottom w:val="none" w:sz="0" w:space="0" w:color="auto"/>
                        <w:right w:val="none" w:sz="0" w:space="0" w:color="auto"/>
                      </w:divBdr>
                    </w:div>
                  </w:divsChild>
                </w:div>
                <w:div w:id="956136072">
                  <w:marLeft w:val="0"/>
                  <w:marRight w:val="0"/>
                  <w:marTop w:val="0"/>
                  <w:marBottom w:val="0"/>
                  <w:divBdr>
                    <w:top w:val="none" w:sz="0" w:space="0" w:color="auto"/>
                    <w:left w:val="none" w:sz="0" w:space="0" w:color="auto"/>
                    <w:bottom w:val="none" w:sz="0" w:space="0" w:color="auto"/>
                    <w:right w:val="none" w:sz="0" w:space="0" w:color="auto"/>
                  </w:divBdr>
                  <w:divsChild>
                    <w:div w:id="537671272">
                      <w:marLeft w:val="0"/>
                      <w:marRight w:val="0"/>
                      <w:marTop w:val="0"/>
                      <w:marBottom w:val="0"/>
                      <w:divBdr>
                        <w:top w:val="none" w:sz="0" w:space="0" w:color="auto"/>
                        <w:left w:val="none" w:sz="0" w:space="0" w:color="auto"/>
                        <w:bottom w:val="none" w:sz="0" w:space="0" w:color="auto"/>
                        <w:right w:val="none" w:sz="0" w:space="0" w:color="auto"/>
                      </w:divBdr>
                    </w:div>
                  </w:divsChild>
                </w:div>
                <w:div w:id="1005211362">
                  <w:marLeft w:val="0"/>
                  <w:marRight w:val="0"/>
                  <w:marTop w:val="0"/>
                  <w:marBottom w:val="0"/>
                  <w:divBdr>
                    <w:top w:val="none" w:sz="0" w:space="0" w:color="auto"/>
                    <w:left w:val="none" w:sz="0" w:space="0" w:color="auto"/>
                    <w:bottom w:val="none" w:sz="0" w:space="0" w:color="auto"/>
                    <w:right w:val="none" w:sz="0" w:space="0" w:color="auto"/>
                  </w:divBdr>
                  <w:divsChild>
                    <w:div w:id="1221744894">
                      <w:marLeft w:val="0"/>
                      <w:marRight w:val="0"/>
                      <w:marTop w:val="0"/>
                      <w:marBottom w:val="0"/>
                      <w:divBdr>
                        <w:top w:val="none" w:sz="0" w:space="0" w:color="auto"/>
                        <w:left w:val="none" w:sz="0" w:space="0" w:color="auto"/>
                        <w:bottom w:val="none" w:sz="0" w:space="0" w:color="auto"/>
                        <w:right w:val="none" w:sz="0" w:space="0" w:color="auto"/>
                      </w:divBdr>
                    </w:div>
                  </w:divsChild>
                </w:div>
                <w:div w:id="1103303477">
                  <w:marLeft w:val="0"/>
                  <w:marRight w:val="0"/>
                  <w:marTop w:val="0"/>
                  <w:marBottom w:val="0"/>
                  <w:divBdr>
                    <w:top w:val="none" w:sz="0" w:space="0" w:color="auto"/>
                    <w:left w:val="none" w:sz="0" w:space="0" w:color="auto"/>
                    <w:bottom w:val="none" w:sz="0" w:space="0" w:color="auto"/>
                    <w:right w:val="none" w:sz="0" w:space="0" w:color="auto"/>
                  </w:divBdr>
                  <w:divsChild>
                    <w:div w:id="1396735543">
                      <w:marLeft w:val="0"/>
                      <w:marRight w:val="0"/>
                      <w:marTop w:val="0"/>
                      <w:marBottom w:val="0"/>
                      <w:divBdr>
                        <w:top w:val="none" w:sz="0" w:space="0" w:color="auto"/>
                        <w:left w:val="none" w:sz="0" w:space="0" w:color="auto"/>
                        <w:bottom w:val="none" w:sz="0" w:space="0" w:color="auto"/>
                        <w:right w:val="none" w:sz="0" w:space="0" w:color="auto"/>
                      </w:divBdr>
                    </w:div>
                  </w:divsChild>
                </w:div>
                <w:div w:id="1148474649">
                  <w:marLeft w:val="0"/>
                  <w:marRight w:val="0"/>
                  <w:marTop w:val="0"/>
                  <w:marBottom w:val="0"/>
                  <w:divBdr>
                    <w:top w:val="none" w:sz="0" w:space="0" w:color="auto"/>
                    <w:left w:val="none" w:sz="0" w:space="0" w:color="auto"/>
                    <w:bottom w:val="none" w:sz="0" w:space="0" w:color="auto"/>
                    <w:right w:val="none" w:sz="0" w:space="0" w:color="auto"/>
                  </w:divBdr>
                  <w:divsChild>
                    <w:div w:id="1829907617">
                      <w:marLeft w:val="0"/>
                      <w:marRight w:val="0"/>
                      <w:marTop w:val="0"/>
                      <w:marBottom w:val="0"/>
                      <w:divBdr>
                        <w:top w:val="none" w:sz="0" w:space="0" w:color="auto"/>
                        <w:left w:val="none" w:sz="0" w:space="0" w:color="auto"/>
                        <w:bottom w:val="none" w:sz="0" w:space="0" w:color="auto"/>
                        <w:right w:val="none" w:sz="0" w:space="0" w:color="auto"/>
                      </w:divBdr>
                    </w:div>
                  </w:divsChild>
                </w:div>
                <w:div w:id="1405567505">
                  <w:marLeft w:val="0"/>
                  <w:marRight w:val="0"/>
                  <w:marTop w:val="0"/>
                  <w:marBottom w:val="0"/>
                  <w:divBdr>
                    <w:top w:val="none" w:sz="0" w:space="0" w:color="auto"/>
                    <w:left w:val="none" w:sz="0" w:space="0" w:color="auto"/>
                    <w:bottom w:val="none" w:sz="0" w:space="0" w:color="auto"/>
                    <w:right w:val="none" w:sz="0" w:space="0" w:color="auto"/>
                  </w:divBdr>
                  <w:divsChild>
                    <w:div w:id="611934610">
                      <w:marLeft w:val="0"/>
                      <w:marRight w:val="0"/>
                      <w:marTop w:val="0"/>
                      <w:marBottom w:val="0"/>
                      <w:divBdr>
                        <w:top w:val="none" w:sz="0" w:space="0" w:color="auto"/>
                        <w:left w:val="none" w:sz="0" w:space="0" w:color="auto"/>
                        <w:bottom w:val="none" w:sz="0" w:space="0" w:color="auto"/>
                        <w:right w:val="none" w:sz="0" w:space="0" w:color="auto"/>
                      </w:divBdr>
                    </w:div>
                  </w:divsChild>
                </w:div>
                <w:div w:id="1492790862">
                  <w:marLeft w:val="0"/>
                  <w:marRight w:val="0"/>
                  <w:marTop w:val="0"/>
                  <w:marBottom w:val="0"/>
                  <w:divBdr>
                    <w:top w:val="none" w:sz="0" w:space="0" w:color="auto"/>
                    <w:left w:val="none" w:sz="0" w:space="0" w:color="auto"/>
                    <w:bottom w:val="none" w:sz="0" w:space="0" w:color="auto"/>
                    <w:right w:val="none" w:sz="0" w:space="0" w:color="auto"/>
                  </w:divBdr>
                  <w:divsChild>
                    <w:div w:id="688529799">
                      <w:marLeft w:val="0"/>
                      <w:marRight w:val="0"/>
                      <w:marTop w:val="0"/>
                      <w:marBottom w:val="0"/>
                      <w:divBdr>
                        <w:top w:val="none" w:sz="0" w:space="0" w:color="auto"/>
                        <w:left w:val="none" w:sz="0" w:space="0" w:color="auto"/>
                        <w:bottom w:val="none" w:sz="0" w:space="0" w:color="auto"/>
                        <w:right w:val="none" w:sz="0" w:space="0" w:color="auto"/>
                      </w:divBdr>
                    </w:div>
                  </w:divsChild>
                </w:div>
                <w:div w:id="1796868376">
                  <w:marLeft w:val="0"/>
                  <w:marRight w:val="0"/>
                  <w:marTop w:val="0"/>
                  <w:marBottom w:val="0"/>
                  <w:divBdr>
                    <w:top w:val="none" w:sz="0" w:space="0" w:color="auto"/>
                    <w:left w:val="none" w:sz="0" w:space="0" w:color="auto"/>
                    <w:bottom w:val="none" w:sz="0" w:space="0" w:color="auto"/>
                    <w:right w:val="none" w:sz="0" w:space="0" w:color="auto"/>
                  </w:divBdr>
                  <w:divsChild>
                    <w:div w:id="572617519">
                      <w:marLeft w:val="0"/>
                      <w:marRight w:val="0"/>
                      <w:marTop w:val="0"/>
                      <w:marBottom w:val="0"/>
                      <w:divBdr>
                        <w:top w:val="none" w:sz="0" w:space="0" w:color="auto"/>
                        <w:left w:val="none" w:sz="0" w:space="0" w:color="auto"/>
                        <w:bottom w:val="none" w:sz="0" w:space="0" w:color="auto"/>
                        <w:right w:val="none" w:sz="0" w:space="0" w:color="auto"/>
                      </w:divBdr>
                    </w:div>
                  </w:divsChild>
                </w:div>
                <w:div w:id="1836533957">
                  <w:marLeft w:val="0"/>
                  <w:marRight w:val="0"/>
                  <w:marTop w:val="0"/>
                  <w:marBottom w:val="0"/>
                  <w:divBdr>
                    <w:top w:val="none" w:sz="0" w:space="0" w:color="auto"/>
                    <w:left w:val="none" w:sz="0" w:space="0" w:color="auto"/>
                    <w:bottom w:val="none" w:sz="0" w:space="0" w:color="auto"/>
                    <w:right w:val="none" w:sz="0" w:space="0" w:color="auto"/>
                  </w:divBdr>
                  <w:divsChild>
                    <w:div w:id="681125306">
                      <w:marLeft w:val="0"/>
                      <w:marRight w:val="0"/>
                      <w:marTop w:val="0"/>
                      <w:marBottom w:val="0"/>
                      <w:divBdr>
                        <w:top w:val="none" w:sz="0" w:space="0" w:color="auto"/>
                        <w:left w:val="none" w:sz="0" w:space="0" w:color="auto"/>
                        <w:bottom w:val="none" w:sz="0" w:space="0" w:color="auto"/>
                        <w:right w:val="none" w:sz="0" w:space="0" w:color="auto"/>
                      </w:divBdr>
                    </w:div>
                  </w:divsChild>
                </w:div>
                <w:div w:id="1888759405">
                  <w:marLeft w:val="0"/>
                  <w:marRight w:val="0"/>
                  <w:marTop w:val="0"/>
                  <w:marBottom w:val="0"/>
                  <w:divBdr>
                    <w:top w:val="none" w:sz="0" w:space="0" w:color="auto"/>
                    <w:left w:val="none" w:sz="0" w:space="0" w:color="auto"/>
                    <w:bottom w:val="none" w:sz="0" w:space="0" w:color="auto"/>
                    <w:right w:val="none" w:sz="0" w:space="0" w:color="auto"/>
                  </w:divBdr>
                  <w:divsChild>
                    <w:div w:id="1768311462">
                      <w:marLeft w:val="0"/>
                      <w:marRight w:val="0"/>
                      <w:marTop w:val="0"/>
                      <w:marBottom w:val="0"/>
                      <w:divBdr>
                        <w:top w:val="none" w:sz="0" w:space="0" w:color="auto"/>
                        <w:left w:val="none" w:sz="0" w:space="0" w:color="auto"/>
                        <w:bottom w:val="none" w:sz="0" w:space="0" w:color="auto"/>
                        <w:right w:val="none" w:sz="0" w:space="0" w:color="auto"/>
                      </w:divBdr>
                    </w:div>
                  </w:divsChild>
                </w:div>
                <w:div w:id="1900480199">
                  <w:marLeft w:val="0"/>
                  <w:marRight w:val="0"/>
                  <w:marTop w:val="0"/>
                  <w:marBottom w:val="0"/>
                  <w:divBdr>
                    <w:top w:val="none" w:sz="0" w:space="0" w:color="auto"/>
                    <w:left w:val="none" w:sz="0" w:space="0" w:color="auto"/>
                    <w:bottom w:val="none" w:sz="0" w:space="0" w:color="auto"/>
                    <w:right w:val="none" w:sz="0" w:space="0" w:color="auto"/>
                  </w:divBdr>
                  <w:divsChild>
                    <w:div w:id="1418479751">
                      <w:marLeft w:val="0"/>
                      <w:marRight w:val="0"/>
                      <w:marTop w:val="0"/>
                      <w:marBottom w:val="0"/>
                      <w:divBdr>
                        <w:top w:val="none" w:sz="0" w:space="0" w:color="auto"/>
                        <w:left w:val="none" w:sz="0" w:space="0" w:color="auto"/>
                        <w:bottom w:val="none" w:sz="0" w:space="0" w:color="auto"/>
                        <w:right w:val="none" w:sz="0" w:space="0" w:color="auto"/>
                      </w:divBdr>
                    </w:div>
                  </w:divsChild>
                </w:div>
                <w:div w:id="1903323988">
                  <w:marLeft w:val="0"/>
                  <w:marRight w:val="0"/>
                  <w:marTop w:val="0"/>
                  <w:marBottom w:val="0"/>
                  <w:divBdr>
                    <w:top w:val="none" w:sz="0" w:space="0" w:color="auto"/>
                    <w:left w:val="none" w:sz="0" w:space="0" w:color="auto"/>
                    <w:bottom w:val="none" w:sz="0" w:space="0" w:color="auto"/>
                    <w:right w:val="none" w:sz="0" w:space="0" w:color="auto"/>
                  </w:divBdr>
                  <w:divsChild>
                    <w:div w:id="2017420425">
                      <w:marLeft w:val="0"/>
                      <w:marRight w:val="0"/>
                      <w:marTop w:val="0"/>
                      <w:marBottom w:val="0"/>
                      <w:divBdr>
                        <w:top w:val="none" w:sz="0" w:space="0" w:color="auto"/>
                        <w:left w:val="none" w:sz="0" w:space="0" w:color="auto"/>
                        <w:bottom w:val="none" w:sz="0" w:space="0" w:color="auto"/>
                        <w:right w:val="none" w:sz="0" w:space="0" w:color="auto"/>
                      </w:divBdr>
                    </w:div>
                  </w:divsChild>
                </w:div>
                <w:div w:id="1904873502">
                  <w:marLeft w:val="0"/>
                  <w:marRight w:val="0"/>
                  <w:marTop w:val="0"/>
                  <w:marBottom w:val="0"/>
                  <w:divBdr>
                    <w:top w:val="none" w:sz="0" w:space="0" w:color="auto"/>
                    <w:left w:val="none" w:sz="0" w:space="0" w:color="auto"/>
                    <w:bottom w:val="none" w:sz="0" w:space="0" w:color="auto"/>
                    <w:right w:val="none" w:sz="0" w:space="0" w:color="auto"/>
                  </w:divBdr>
                  <w:divsChild>
                    <w:div w:id="963000423">
                      <w:marLeft w:val="0"/>
                      <w:marRight w:val="0"/>
                      <w:marTop w:val="0"/>
                      <w:marBottom w:val="0"/>
                      <w:divBdr>
                        <w:top w:val="none" w:sz="0" w:space="0" w:color="auto"/>
                        <w:left w:val="none" w:sz="0" w:space="0" w:color="auto"/>
                        <w:bottom w:val="none" w:sz="0" w:space="0" w:color="auto"/>
                        <w:right w:val="none" w:sz="0" w:space="0" w:color="auto"/>
                      </w:divBdr>
                    </w:div>
                  </w:divsChild>
                </w:div>
                <w:div w:id="1915040759">
                  <w:marLeft w:val="0"/>
                  <w:marRight w:val="0"/>
                  <w:marTop w:val="0"/>
                  <w:marBottom w:val="0"/>
                  <w:divBdr>
                    <w:top w:val="none" w:sz="0" w:space="0" w:color="auto"/>
                    <w:left w:val="none" w:sz="0" w:space="0" w:color="auto"/>
                    <w:bottom w:val="none" w:sz="0" w:space="0" w:color="auto"/>
                    <w:right w:val="none" w:sz="0" w:space="0" w:color="auto"/>
                  </w:divBdr>
                  <w:divsChild>
                    <w:div w:id="106123249">
                      <w:marLeft w:val="0"/>
                      <w:marRight w:val="0"/>
                      <w:marTop w:val="0"/>
                      <w:marBottom w:val="0"/>
                      <w:divBdr>
                        <w:top w:val="none" w:sz="0" w:space="0" w:color="auto"/>
                        <w:left w:val="none" w:sz="0" w:space="0" w:color="auto"/>
                        <w:bottom w:val="none" w:sz="0" w:space="0" w:color="auto"/>
                        <w:right w:val="none" w:sz="0" w:space="0" w:color="auto"/>
                      </w:divBdr>
                    </w:div>
                  </w:divsChild>
                </w:div>
                <w:div w:id="1958754371">
                  <w:marLeft w:val="0"/>
                  <w:marRight w:val="0"/>
                  <w:marTop w:val="0"/>
                  <w:marBottom w:val="0"/>
                  <w:divBdr>
                    <w:top w:val="none" w:sz="0" w:space="0" w:color="auto"/>
                    <w:left w:val="none" w:sz="0" w:space="0" w:color="auto"/>
                    <w:bottom w:val="none" w:sz="0" w:space="0" w:color="auto"/>
                    <w:right w:val="none" w:sz="0" w:space="0" w:color="auto"/>
                  </w:divBdr>
                  <w:divsChild>
                    <w:div w:id="673731206">
                      <w:marLeft w:val="0"/>
                      <w:marRight w:val="0"/>
                      <w:marTop w:val="0"/>
                      <w:marBottom w:val="0"/>
                      <w:divBdr>
                        <w:top w:val="none" w:sz="0" w:space="0" w:color="auto"/>
                        <w:left w:val="none" w:sz="0" w:space="0" w:color="auto"/>
                        <w:bottom w:val="none" w:sz="0" w:space="0" w:color="auto"/>
                        <w:right w:val="none" w:sz="0" w:space="0" w:color="auto"/>
                      </w:divBdr>
                    </w:div>
                  </w:divsChild>
                </w:div>
                <w:div w:id="2013216368">
                  <w:marLeft w:val="0"/>
                  <w:marRight w:val="0"/>
                  <w:marTop w:val="0"/>
                  <w:marBottom w:val="0"/>
                  <w:divBdr>
                    <w:top w:val="none" w:sz="0" w:space="0" w:color="auto"/>
                    <w:left w:val="none" w:sz="0" w:space="0" w:color="auto"/>
                    <w:bottom w:val="none" w:sz="0" w:space="0" w:color="auto"/>
                    <w:right w:val="none" w:sz="0" w:space="0" w:color="auto"/>
                  </w:divBdr>
                  <w:divsChild>
                    <w:div w:id="716930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5914376">
          <w:marLeft w:val="0"/>
          <w:marRight w:val="0"/>
          <w:marTop w:val="0"/>
          <w:marBottom w:val="0"/>
          <w:divBdr>
            <w:top w:val="none" w:sz="0" w:space="0" w:color="auto"/>
            <w:left w:val="none" w:sz="0" w:space="0" w:color="auto"/>
            <w:bottom w:val="none" w:sz="0" w:space="0" w:color="auto"/>
            <w:right w:val="none" w:sz="0" w:space="0" w:color="auto"/>
          </w:divBdr>
        </w:div>
        <w:div w:id="2068602473">
          <w:marLeft w:val="0"/>
          <w:marRight w:val="0"/>
          <w:marTop w:val="0"/>
          <w:marBottom w:val="0"/>
          <w:divBdr>
            <w:top w:val="none" w:sz="0" w:space="0" w:color="auto"/>
            <w:left w:val="none" w:sz="0" w:space="0" w:color="auto"/>
            <w:bottom w:val="none" w:sz="0" w:space="0" w:color="auto"/>
            <w:right w:val="none" w:sz="0" w:space="0" w:color="auto"/>
          </w:divBdr>
          <w:divsChild>
            <w:div w:id="681586207">
              <w:marLeft w:val="-75"/>
              <w:marRight w:val="0"/>
              <w:marTop w:val="30"/>
              <w:marBottom w:val="30"/>
              <w:divBdr>
                <w:top w:val="none" w:sz="0" w:space="0" w:color="auto"/>
                <w:left w:val="none" w:sz="0" w:space="0" w:color="auto"/>
                <w:bottom w:val="none" w:sz="0" w:space="0" w:color="auto"/>
                <w:right w:val="none" w:sz="0" w:space="0" w:color="auto"/>
              </w:divBdr>
              <w:divsChild>
                <w:div w:id="599411067">
                  <w:marLeft w:val="0"/>
                  <w:marRight w:val="0"/>
                  <w:marTop w:val="0"/>
                  <w:marBottom w:val="0"/>
                  <w:divBdr>
                    <w:top w:val="none" w:sz="0" w:space="0" w:color="auto"/>
                    <w:left w:val="none" w:sz="0" w:space="0" w:color="auto"/>
                    <w:bottom w:val="none" w:sz="0" w:space="0" w:color="auto"/>
                    <w:right w:val="none" w:sz="0" w:space="0" w:color="auto"/>
                  </w:divBdr>
                  <w:divsChild>
                    <w:div w:id="1499467071">
                      <w:marLeft w:val="0"/>
                      <w:marRight w:val="0"/>
                      <w:marTop w:val="0"/>
                      <w:marBottom w:val="0"/>
                      <w:divBdr>
                        <w:top w:val="none" w:sz="0" w:space="0" w:color="auto"/>
                        <w:left w:val="none" w:sz="0" w:space="0" w:color="auto"/>
                        <w:bottom w:val="none" w:sz="0" w:space="0" w:color="auto"/>
                        <w:right w:val="none" w:sz="0" w:space="0" w:color="auto"/>
                      </w:divBdr>
                    </w:div>
                    <w:div w:id="1939556029">
                      <w:marLeft w:val="0"/>
                      <w:marRight w:val="0"/>
                      <w:marTop w:val="0"/>
                      <w:marBottom w:val="0"/>
                      <w:divBdr>
                        <w:top w:val="none" w:sz="0" w:space="0" w:color="auto"/>
                        <w:left w:val="none" w:sz="0" w:space="0" w:color="auto"/>
                        <w:bottom w:val="none" w:sz="0" w:space="0" w:color="auto"/>
                        <w:right w:val="none" w:sz="0" w:space="0" w:color="auto"/>
                      </w:divBdr>
                    </w:div>
                  </w:divsChild>
                </w:div>
                <w:div w:id="783574596">
                  <w:marLeft w:val="0"/>
                  <w:marRight w:val="0"/>
                  <w:marTop w:val="0"/>
                  <w:marBottom w:val="0"/>
                  <w:divBdr>
                    <w:top w:val="none" w:sz="0" w:space="0" w:color="auto"/>
                    <w:left w:val="none" w:sz="0" w:space="0" w:color="auto"/>
                    <w:bottom w:val="none" w:sz="0" w:space="0" w:color="auto"/>
                    <w:right w:val="none" w:sz="0" w:space="0" w:color="auto"/>
                  </w:divBdr>
                  <w:divsChild>
                    <w:div w:id="1721712786">
                      <w:marLeft w:val="0"/>
                      <w:marRight w:val="0"/>
                      <w:marTop w:val="0"/>
                      <w:marBottom w:val="0"/>
                      <w:divBdr>
                        <w:top w:val="none" w:sz="0" w:space="0" w:color="auto"/>
                        <w:left w:val="none" w:sz="0" w:space="0" w:color="auto"/>
                        <w:bottom w:val="none" w:sz="0" w:space="0" w:color="auto"/>
                        <w:right w:val="none" w:sz="0" w:space="0" w:color="auto"/>
                      </w:divBdr>
                    </w:div>
                  </w:divsChild>
                </w:div>
                <w:div w:id="832571234">
                  <w:marLeft w:val="0"/>
                  <w:marRight w:val="0"/>
                  <w:marTop w:val="0"/>
                  <w:marBottom w:val="0"/>
                  <w:divBdr>
                    <w:top w:val="none" w:sz="0" w:space="0" w:color="auto"/>
                    <w:left w:val="none" w:sz="0" w:space="0" w:color="auto"/>
                    <w:bottom w:val="none" w:sz="0" w:space="0" w:color="auto"/>
                    <w:right w:val="none" w:sz="0" w:space="0" w:color="auto"/>
                  </w:divBdr>
                  <w:divsChild>
                    <w:div w:id="1589777978">
                      <w:marLeft w:val="0"/>
                      <w:marRight w:val="0"/>
                      <w:marTop w:val="0"/>
                      <w:marBottom w:val="0"/>
                      <w:divBdr>
                        <w:top w:val="none" w:sz="0" w:space="0" w:color="auto"/>
                        <w:left w:val="none" w:sz="0" w:space="0" w:color="auto"/>
                        <w:bottom w:val="none" w:sz="0" w:space="0" w:color="auto"/>
                        <w:right w:val="none" w:sz="0" w:space="0" w:color="auto"/>
                      </w:divBdr>
                    </w:div>
                    <w:div w:id="1896699799">
                      <w:marLeft w:val="0"/>
                      <w:marRight w:val="0"/>
                      <w:marTop w:val="0"/>
                      <w:marBottom w:val="0"/>
                      <w:divBdr>
                        <w:top w:val="none" w:sz="0" w:space="0" w:color="auto"/>
                        <w:left w:val="none" w:sz="0" w:space="0" w:color="auto"/>
                        <w:bottom w:val="none" w:sz="0" w:space="0" w:color="auto"/>
                        <w:right w:val="none" w:sz="0" w:space="0" w:color="auto"/>
                      </w:divBdr>
                    </w:div>
                  </w:divsChild>
                </w:div>
                <w:div w:id="1009020397">
                  <w:marLeft w:val="0"/>
                  <w:marRight w:val="0"/>
                  <w:marTop w:val="0"/>
                  <w:marBottom w:val="0"/>
                  <w:divBdr>
                    <w:top w:val="none" w:sz="0" w:space="0" w:color="auto"/>
                    <w:left w:val="none" w:sz="0" w:space="0" w:color="auto"/>
                    <w:bottom w:val="none" w:sz="0" w:space="0" w:color="auto"/>
                    <w:right w:val="none" w:sz="0" w:space="0" w:color="auto"/>
                  </w:divBdr>
                  <w:divsChild>
                    <w:div w:id="656955520">
                      <w:marLeft w:val="0"/>
                      <w:marRight w:val="0"/>
                      <w:marTop w:val="0"/>
                      <w:marBottom w:val="0"/>
                      <w:divBdr>
                        <w:top w:val="none" w:sz="0" w:space="0" w:color="auto"/>
                        <w:left w:val="none" w:sz="0" w:space="0" w:color="auto"/>
                        <w:bottom w:val="none" w:sz="0" w:space="0" w:color="auto"/>
                        <w:right w:val="none" w:sz="0" w:space="0" w:color="auto"/>
                      </w:divBdr>
                    </w:div>
                    <w:div w:id="1568152405">
                      <w:marLeft w:val="0"/>
                      <w:marRight w:val="0"/>
                      <w:marTop w:val="0"/>
                      <w:marBottom w:val="0"/>
                      <w:divBdr>
                        <w:top w:val="none" w:sz="0" w:space="0" w:color="auto"/>
                        <w:left w:val="none" w:sz="0" w:space="0" w:color="auto"/>
                        <w:bottom w:val="none" w:sz="0" w:space="0" w:color="auto"/>
                        <w:right w:val="none" w:sz="0" w:space="0" w:color="auto"/>
                      </w:divBdr>
                    </w:div>
                  </w:divsChild>
                </w:div>
                <w:div w:id="1141800131">
                  <w:marLeft w:val="0"/>
                  <w:marRight w:val="0"/>
                  <w:marTop w:val="0"/>
                  <w:marBottom w:val="0"/>
                  <w:divBdr>
                    <w:top w:val="none" w:sz="0" w:space="0" w:color="auto"/>
                    <w:left w:val="none" w:sz="0" w:space="0" w:color="auto"/>
                    <w:bottom w:val="none" w:sz="0" w:space="0" w:color="auto"/>
                    <w:right w:val="none" w:sz="0" w:space="0" w:color="auto"/>
                  </w:divBdr>
                  <w:divsChild>
                    <w:div w:id="55201195">
                      <w:marLeft w:val="0"/>
                      <w:marRight w:val="0"/>
                      <w:marTop w:val="0"/>
                      <w:marBottom w:val="0"/>
                      <w:divBdr>
                        <w:top w:val="none" w:sz="0" w:space="0" w:color="auto"/>
                        <w:left w:val="none" w:sz="0" w:space="0" w:color="auto"/>
                        <w:bottom w:val="none" w:sz="0" w:space="0" w:color="auto"/>
                        <w:right w:val="none" w:sz="0" w:space="0" w:color="auto"/>
                      </w:divBdr>
                    </w:div>
                    <w:div w:id="917861459">
                      <w:marLeft w:val="0"/>
                      <w:marRight w:val="0"/>
                      <w:marTop w:val="0"/>
                      <w:marBottom w:val="0"/>
                      <w:divBdr>
                        <w:top w:val="none" w:sz="0" w:space="0" w:color="auto"/>
                        <w:left w:val="none" w:sz="0" w:space="0" w:color="auto"/>
                        <w:bottom w:val="none" w:sz="0" w:space="0" w:color="auto"/>
                        <w:right w:val="none" w:sz="0" w:space="0" w:color="auto"/>
                      </w:divBdr>
                    </w:div>
                  </w:divsChild>
                </w:div>
                <w:div w:id="1163742610">
                  <w:marLeft w:val="0"/>
                  <w:marRight w:val="0"/>
                  <w:marTop w:val="0"/>
                  <w:marBottom w:val="0"/>
                  <w:divBdr>
                    <w:top w:val="none" w:sz="0" w:space="0" w:color="auto"/>
                    <w:left w:val="none" w:sz="0" w:space="0" w:color="auto"/>
                    <w:bottom w:val="none" w:sz="0" w:space="0" w:color="auto"/>
                    <w:right w:val="none" w:sz="0" w:space="0" w:color="auto"/>
                  </w:divBdr>
                  <w:divsChild>
                    <w:div w:id="1054427323">
                      <w:marLeft w:val="0"/>
                      <w:marRight w:val="0"/>
                      <w:marTop w:val="0"/>
                      <w:marBottom w:val="0"/>
                      <w:divBdr>
                        <w:top w:val="none" w:sz="0" w:space="0" w:color="auto"/>
                        <w:left w:val="none" w:sz="0" w:space="0" w:color="auto"/>
                        <w:bottom w:val="none" w:sz="0" w:space="0" w:color="auto"/>
                        <w:right w:val="none" w:sz="0" w:space="0" w:color="auto"/>
                      </w:divBdr>
                    </w:div>
                  </w:divsChild>
                </w:div>
                <w:div w:id="1402604392">
                  <w:marLeft w:val="0"/>
                  <w:marRight w:val="0"/>
                  <w:marTop w:val="0"/>
                  <w:marBottom w:val="0"/>
                  <w:divBdr>
                    <w:top w:val="none" w:sz="0" w:space="0" w:color="auto"/>
                    <w:left w:val="none" w:sz="0" w:space="0" w:color="auto"/>
                    <w:bottom w:val="none" w:sz="0" w:space="0" w:color="auto"/>
                    <w:right w:val="none" w:sz="0" w:space="0" w:color="auto"/>
                  </w:divBdr>
                  <w:divsChild>
                    <w:div w:id="1011881531">
                      <w:marLeft w:val="0"/>
                      <w:marRight w:val="0"/>
                      <w:marTop w:val="0"/>
                      <w:marBottom w:val="0"/>
                      <w:divBdr>
                        <w:top w:val="none" w:sz="0" w:space="0" w:color="auto"/>
                        <w:left w:val="none" w:sz="0" w:space="0" w:color="auto"/>
                        <w:bottom w:val="none" w:sz="0" w:space="0" w:color="auto"/>
                        <w:right w:val="none" w:sz="0" w:space="0" w:color="auto"/>
                      </w:divBdr>
                    </w:div>
                    <w:div w:id="1325428865">
                      <w:marLeft w:val="0"/>
                      <w:marRight w:val="0"/>
                      <w:marTop w:val="0"/>
                      <w:marBottom w:val="0"/>
                      <w:divBdr>
                        <w:top w:val="none" w:sz="0" w:space="0" w:color="auto"/>
                        <w:left w:val="none" w:sz="0" w:space="0" w:color="auto"/>
                        <w:bottom w:val="none" w:sz="0" w:space="0" w:color="auto"/>
                        <w:right w:val="none" w:sz="0" w:space="0" w:color="auto"/>
                      </w:divBdr>
                    </w:div>
                  </w:divsChild>
                </w:div>
                <w:div w:id="1472361286">
                  <w:marLeft w:val="0"/>
                  <w:marRight w:val="0"/>
                  <w:marTop w:val="0"/>
                  <w:marBottom w:val="0"/>
                  <w:divBdr>
                    <w:top w:val="none" w:sz="0" w:space="0" w:color="auto"/>
                    <w:left w:val="none" w:sz="0" w:space="0" w:color="auto"/>
                    <w:bottom w:val="none" w:sz="0" w:space="0" w:color="auto"/>
                    <w:right w:val="none" w:sz="0" w:space="0" w:color="auto"/>
                  </w:divBdr>
                  <w:divsChild>
                    <w:div w:id="702249911">
                      <w:marLeft w:val="0"/>
                      <w:marRight w:val="0"/>
                      <w:marTop w:val="0"/>
                      <w:marBottom w:val="0"/>
                      <w:divBdr>
                        <w:top w:val="none" w:sz="0" w:space="0" w:color="auto"/>
                        <w:left w:val="none" w:sz="0" w:space="0" w:color="auto"/>
                        <w:bottom w:val="none" w:sz="0" w:space="0" w:color="auto"/>
                        <w:right w:val="none" w:sz="0" w:space="0" w:color="auto"/>
                      </w:divBdr>
                    </w:div>
                  </w:divsChild>
                </w:div>
                <w:div w:id="1847548117">
                  <w:marLeft w:val="0"/>
                  <w:marRight w:val="0"/>
                  <w:marTop w:val="0"/>
                  <w:marBottom w:val="0"/>
                  <w:divBdr>
                    <w:top w:val="none" w:sz="0" w:space="0" w:color="auto"/>
                    <w:left w:val="none" w:sz="0" w:space="0" w:color="auto"/>
                    <w:bottom w:val="none" w:sz="0" w:space="0" w:color="auto"/>
                    <w:right w:val="none" w:sz="0" w:space="0" w:color="auto"/>
                  </w:divBdr>
                  <w:divsChild>
                    <w:div w:id="504832347">
                      <w:marLeft w:val="0"/>
                      <w:marRight w:val="0"/>
                      <w:marTop w:val="0"/>
                      <w:marBottom w:val="0"/>
                      <w:divBdr>
                        <w:top w:val="none" w:sz="0" w:space="0" w:color="auto"/>
                        <w:left w:val="none" w:sz="0" w:space="0" w:color="auto"/>
                        <w:bottom w:val="none" w:sz="0" w:space="0" w:color="auto"/>
                        <w:right w:val="none" w:sz="0" w:space="0" w:color="auto"/>
                      </w:divBdr>
                    </w:div>
                    <w:div w:id="1117414200">
                      <w:marLeft w:val="0"/>
                      <w:marRight w:val="0"/>
                      <w:marTop w:val="0"/>
                      <w:marBottom w:val="0"/>
                      <w:divBdr>
                        <w:top w:val="none" w:sz="0" w:space="0" w:color="auto"/>
                        <w:left w:val="none" w:sz="0" w:space="0" w:color="auto"/>
                        <w:bottom w:val="none" w:sz="0" w:space="0" w:color="auto"/>
                        <w:right w:val="none" w:sz="0" w:space="0" w:color="auto"/>
                      </w:divBdr>
                    </w:div>
                  </w:divsChild>
                </w:div>
                <w:div w:id="1859537045">
                  <w:marLeft w:val="0"/>
                  <w:marRight w:val="0"/>
                  <w:marTop w:val="0"/>
                  <w:marBottom w:val="0"/>
                  <w:divBdr>
                    <w:top w:val="none" w:sz="0" w:space="0" w:color="auto"/>
                    <w:left w:val="none" w:sz="0" w:space="0" w:color="auto"/>
                    <w:bottom w:val="none" w:sz="0" w:space="0" w:color="auto"/>
                    <w:right w:val="none" w:sz="0" w:space="0" w:color="auto"/>
                  </w:divBdr>
                  <w:divsChild>
                    <w:div w:id="114182934">
                      <w:marLeft w:val="0"/>
                      <w:marRight w:val="0"/>
                      <w:marTop w:val="0"/>
                      <w:marBottom w:val="0"/>
                      <w:divBdr>
                        <w:top w:val="none" w:sz="0" w:space="0" w:color="auto"/>
                        <w:left w:val="none" w:sz="0" w:space="0" w:color="auto"/>
                        <w:bottom w:val="none" w:sz="0" w:space="0" w:color="auto"/>
                        <w:right w:val="none" w:sz="0" w:space="0" w:color="auto"/>
                      </w:divBdr>
                    </w:div>
                    <w:div w:id="617105496">
                      <w:marLeft w:val="0"/>
                      <w:marRight w:val="0"/>
                      <w:marTop w:val="0"/>
                      <w:marBottom w:val="0"/>
                      <w:divBdr>
                        <w:top w:val="none" w:sz="0" w:space="0" w:color="auto"/>
                        <w:left w:val="none" w:sz="0" w:space="0" w:color="auto"/>
                        <w:bottom w:val="none" w:sz="0" w:space="0" w:color="auto"/>
                        <w:right w:val="none" w:sz="0" w:space="0" w:color="auto"/>
                      </w:divBdr>
                    </w:div>
                  </w:divsChild>
                </w:div>
                <w:div w:id="1924491233">
                  <w:marLeft w:val="0"/>
                  <w:marRight w:val="0"/>
                  <w:marTop w:val="0"/>
                  <w:marBottom w:val="0"/>
                  <w:divBdr>
                    <w:top w:val="none" w:sz="0" w:space="0" w:color="auto"/>
                    <w:left w:val="none" w:sz="0" w:space="0" w:color="auto"/>
                    <w:bottom w:val="none" w:sz="0" w:space="0" w:color="auto"/>
                    <w:right w:val="none" w:sz="0" w:space="0" w:color="auto"/>
                  </w:divBdr>
                  <w:divsChild>
                    <w:div w:id="1923024452">
                      <w:marLeft w:val="0"/>
                      <w:marRight w:val="0"/>
                      <w:marTop w:val="0"/>
                      <w:marBottom w:val="0"/>
                      <w:divBdr>
                        <w:top w:val="none" w:sz="0" w:space="0" w:color="auto"/>
                        <w:left w:val="none" w:sz="0" w:space="0" w:color="auto"/>
                        <w:bottom w:val="none" w:sz="0" w:space="0" w:color="auto"/>
                        <w:right w:val="none" w:sz="0" w:space="0" w:color="auto"/>
                      </w:divBdr>
                    </w:div>
                  </w:divsChild>
                </w:div>
                <w:div w:id="1966160333">
                  <w:marLeft w:val="0"/>
                  <w:marRight w:val="0"/>
                  <w:marTop w:val="0"/>
                  <w:marBottom w:val="0"/>
                  <w:divBdr>
                    <w:top w:val="none" w:sz="0" w:space="0" w:color="auto"/>
                    <w:left w:val="none" w:sz="0" w:space="0" w:color="auto"/>
                    <w:bottom w:val="none" w:sz="0" w:space="0" w:color="auto"/>
                    <w:right w:val="none" w:sz="0" w:space="0" w:color="auto"/>
                  </w:divBdr>
                  <w:divsChild>
                    <w:div w:id="714162073">
                      <w:marLeft w:val="0"/>
                      <w:marRight w:val="0"/>
                      <w:marTop w:val="0"/>
                      <w:marBottom w:val="0"/>
                      <w:divBdr>
                        <w:top w:val="none" w:sz="0" w:space="0" w:color="auto"/>
                        <w:left w:val="none" w:sz="0" w:space="0" w:color="auto"/>
                        <w:bottom w:val="none" w:sz="0" w:space="0" w:color="auto"/>
                        <w:right w:val="none" w:sz="0" w:space="0" w:color="auto"/>
                      </w:divBdr>
                    </w:div>
                    <w:div w:id="1223709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2269541">
      <w:bodyDiv w:val="1"/>
      <w:marLeft w:val="0"/>
      <w:marRight w:val="0"/>
      <w:marTop w:val="0"/>
      <w:marBottom w:val="0"/>
      <w:divBdr>
        <w:top w:val="none" w:sz="0" w:space="0" w:color="auto"/>
        <w:left w:val="none" w:sz="0" w:space="0" w:color="auto"/>
        <w:bottom w:val="none" w:sz="0" w:space="0" w:color="auto"/>
        <w:right w:val="none" w:sz="0" w:space="0" w:color="auto"/>
      </w:divBdr>
    </w:div>
    <w:div w:id="2122021424">
      <w:bodyDiv w:val="1"/>
      <w:marLeft w:val="0"/>
      <w:marRight w:val="0"/>
      <w:marTop w:val="0"/>
      <w:marBottom w:val="0"/>
      <w:divBdr>
        <w:top w:val="none" w:sz="0" w:space="0" w:color="auto"/>
        <w:left w:val="none" w:sz="0" w:space="0" w:color="auto"/>
        <w:bottom w:val="none" w:sz="0" w:space="0" w:color="auto"/>
        <w:right w:val="none" w:sz="0" w:space="0" w:color="auto"/>
      </w:divBdr>
      <w:divsChild>
        <w:div w:id="38554788">
          <w:marLeft w:val="0"/>
          <w:marRight w:val="0"/>
          <w:marTop w:val="0"/>
          <w:marBottom w:val="0"/>
          <w:divBdr>
            <w:top w:val="none" w:sz="0" w:space="0" w:color="auto"/>
            <w:left w:val="none" w:sz="0" w:space="0" w:color="auto"/>
            <w:bottom w:val="none" w:sz="0" w:space="0" w:color="auto"/>
            <w:right w:val="none" w:sz="0" w:space="0" w:color="auto"/>
          </w:divBdr>
          <w:divsChild>
            <w:div w:id="649671077">
              <w:marLeft w:val="0"/>
              <w:marRight w:val="0"/>
              <w:marTop w:val="0"/>
              <w:marBottom w:val="0"/>
              <w:divBdr>
                <w:top w:val="none" w:sz="0" w:space="0" w:color="auto"/>
                <w:left w:val="none" w:sz="0" w:space="0" w:color="auto"/>
                <w:bottom w:val="none" w:sz="0" w:space="0" w:color="auto"/>
                <w:right w:val="none" w:sz="0" w:space="0" w:color="auto"/>
              </w:divBdr>
            </w:div>
            <w:div w:id="671570827">
              <w:marLeft w:val="0"/>
              <w:marRight w:val="0"/>
              <w:marTop w:val="0"/>
              <w:marBottom w:val="0"/>
              <w:divBdr>
                <w:top w:val="none" w:sz="0" w:space="0" w:color="auto"/>
                <w:left w:val="none" w:sz="0" w:space="0" w:color="auto"/>
                <w:bottom w:val="none" w:sz="0" w:space="0" w:color="auto"/>
                <w:right w:val="none" w:sz="0" w:space="0" w:color="auto"/>
              </w:divBdr>
            </w:div>
            <w:div w:id="1158156160">
              <w:marLeft w:val="0"/>
              <w:marRight w:val="0"/>
              <w:marTop w:val="0"/>
              <w:marBottom w:val="0"/>
              <w:divBdr>
                <w:top w:val="none" w:sz="0" w:space="0" w:color="auto"/>
                <w:left w:val="none" w:sz="0" w:space="0" w:color="auto"/>
                <w:bottom w:val="none" w:sz="0" w:space="0" w:color="auto"/>
                <w:right w:val="none" w:sz="0" w:space="0" w:color="auto"/>
              </w:divBdr>
            </w:div>
          </w:divsChild>
        </w:div>
        <w:div w:id="200214819">
          <w:marLeft w:val="0"/>
          <w:marRight w:val="0"/>
          <w:marTop w:val="0"/>
          <w:marBottom w:val="0"/>
          <w:divBdr>
            <w:top w:val="none" w:sz="0" w:space="0" w:color="auto"/>
            <w:left w:val="none" w:sz="0" w:space="0" w:color="auto"/>
            <w:bottom w:val="none" w:sz="0" w:space="0" w:color="auto"/>
            <w:right w:val="none" w:sz="0" w:space="0" w:color="auto"/>
          </w:divBdr>
          <w:divsChild>
            <w:div w:id="68235147">
              <w:marLeft w:val="0"/>
              <w:marRight w:val="0"/>
              <w:marTop w:val="0"/>
              <w:marBottom w:val="0"/>
              <w:divBdr>
                <w:top w:val="none" w:sz="0" w:space="0" w:color="auto"/>
                <w:left w:val="none" w:sz="0" w:space="0" w:color="auto"/>
                <w:bottom w:val="none" w:sz="0" w:space="0" w:color="auto"/>
                <w:right w:val="none" w:sz="0" w:space="0" w:color="auto"/>
              </w:divBdr>
            </w:div>
          </w:divsChild>
        </w:div>
        <w:div w:id="232812227">
          <w:marLeft w:val="0"/>
          <w:marRight w:val="0"/>
          <w:marTop w:val="0"/>
          <w:marBottom w:val="0"/>
          <w:divBdr>
            <w:top w:val="none" w:sz="0" w:space="0" w:color="auto"/>
            <w:left w:val="none" w:sz="0" w:space="0" w:color="auto"/>
            <w:bottom w:val="none" w:sz="0" w:space="0" w:color="auto"/>
            <w:right w:val="none" w:sz="0" w:space="0" w:color="auto"/>
          </w:divBdr>
          <w:divsChild>
            <w:div w:id="1016151969">
              <w:marLeft w:val="0"/>
              <w:marRight w:val="0"/>
              <w:marTop w:val="0"/>
              <w:marBottom w:val="0"/>
              <w:divBdr>
                <w:top w:val="none" w:sz="0" w:space="0" w:color="auto"/>
                <w:left w:val="none" w:sz="0" w:space="0" w:color="auto"/>
                <w:bottom w:val="none" w:sz="0" w:space="0" w:color="auto"/>
                <w:right w:val="none" w:sz="0" w:space="0" w:color="auto"/>
              </w:divBdr>
            </w:div>
          </w:divsChild>
        </w:div>
        <w:div w:id="285233298">
          <w:marLeft w:val="0"/>
          <w:marRight w:val="0"/>
          <w:marTop w:val="0"/>
          <w:marBottom w:val="0"/>
          <w:divBdr>
            <w:top w:val="none" w:sz="0" w:space="0" w:color="auto"/>
            <w:left w:val="none" w:sz="0" w:space="0" w:color="auto"/>
            <w:bottom w:val="none" w:sz="0" w:space="0" w:color="auto"/>
            <w:right w:val="none" w:sz="0" w:space="0" w:color="auto"/>
          </w:divBdr>
          <w:divsChild>
            <w:div w:id="1875538512">
              <w:marLeft w:val="0"/>
              <w:marRight w:val="0"/>
              <w:marTop w:val="0"/>
              <w:marBottom w:val="0"/>
              <w:divBdr>
                <w:top w:val="none" w:sz="0" w:space="0" w:color="auto"/>
                <w:left w:val="none" w:sz="0" w:space="0" w:color="auto"/>
                <w:bottom w:val="none" w:sz="0" w:space="0" w:color="auto"/>
                <w:right w:val="none" w:sz="0" w:space="0" w:color="auto"/>
              </w:divBdr>
            </w:div>
          </w:divsChild>
        </w:div>
        <w:div w:id="312803898">
          <w:marLeft w:val="0"/>
          <w:marRight w:val="0"/>
          <w:marTop w:val="0"/>
          <w:marBottom w:val="0"/>
          <w:divBdr>
            <w:top w:val="none" w:sz="0" w:space="0" w:color="auto"/>
            <w:left w:val="none" w:sz="0" w:space="0" w:color="auto"/>
            <w:bottom w:val="none" w:sz="0" w:space="0" w:color="auto"/>
            <w:right w:val="none" w:sz="0" w:space="0" w:color="auto"/>
          </w:divBdr>
          <w:divsChild>
            <w:div w:id="754328055">
              <w:marLeft w:val="0"/>
              <w:marRight w:val="0"/>
              <w:marTop w:val="0"/>
              <w:marBottom w:val="0"/>
              <w:divBdr>
                <w:top w:val="none" w:sz="0" w:space="0" w:color="auto"/>
                <w:left w:val="none" w:sz="0" w:space="0" w:color="auto"/>
                <w:bottom w:val="none" w:sz="0" w:space="0" w:color="auto"/>
                <w:right w:val="none" w:sz="0" w:space="0" w:color="auto"/>
              </w:divBdr>
            </w:div>
          </w:divsChild>
        </w:div>
        <w:div w:id="380791273">
          <w:marLeft w:val="0"/>
          <w:marRight w:val="0"/>
          <w:marTop w:val="0"/>
          <w:marBottom w:val="0"/>
          <w:divBdr>
            <w:top w:val="none" w:sz="0" w:space="0" w:color="auto"/>
            <w:left w:val="none" w:sz="0" w:space="0" w:color="auto"/>
            <w:bottom w:val="none" w:sz="0" w:space="0" w:color="auto"/>
            <w:right w:val="none" w:sz="0" w:space="0" w:color="auto"/>
          </w:divBdr>
          <w:divsChild>
            <w:div w:id="1797094646">
              <w:marLeft w:val="0"/>
              <w:marRight w:val="0"/>
              <w:marTop w:val="0"/>
              <w:marBottom w:val="0"/>
              <w:divBdr>
                <w:top w:val="none" w:sz="0" w:space="0" w:color="auto"/>
                <w:left w:val="none" w:sz="0" w:space="0" w:color="auto"/>
                <w:bottom w:val="none" w:sz="0" w:space="0" w:color="auto"/>
                <w:right w:val="none" w:sz="0" w:space="0" w:color="auto"/>
              </w:divBdr>
            </w:div>
          </w:divsChild>
        </w:div>
        <w:div w:id="388068897">
          <w:marLeft w:val="0"/>
          <w:marRight w:val="0"/>
          <w:marTop w:val="0"/>
          <w:marBottom w:val="0"/>
          <w:divBdr>
            <w:top w:val="none" w:sz="0" w:space="0" w:color="auto"/>
            <w:left w:val="none" w:sz="0" w:space="0" w:color="auto"/>
            <w:bottom w:val="none" w:sz="0" w:space="0" w:color="auto"/>
            <w:right w:val="none" w:sz="0" w:space="0" w:color="auto"/>
          </w:divBdr>
          <w:divsChild>
            <w:div w:id="990669546">
              <w:marLeft w:val="0"/>
              <w:marRight w:val="0"/>
              <w:marTop w:val="0"/>
              <w:marBottom w:val="0"/>
              <w:divBdr>
                <w:top w:val="none" w:sz="0" w:space="0" w:color="auto"/>
                <w:left w:val="none" w:sz="0" w:space="0" w:color="auto"/>
                <w:bottom w:val="none" w:sz="0" w:space="0" w:color="auto"/>
                <w:right w:val="none" w:sz="0" w:space="0" w:color="auto"/>
              </w:divBdr>
            </w:div>
            <w:div w:id="1154222845">
              <w:marLeft w:val="0"/>
              <w:marRight w:val="0"/>
              <w:marTop w:val="0"/>
              <w:marBottom w:val="0"/>
              <w:divBdr>
                <w:top w:val="none" w:sz="0" w:space="0" w:color="auto"/>
                <w:left w:val="none" w:sz="0" w:space="0" w:color="auto"/>
                <w:bottom w:val="none" w:sz="0" w:space="0" w:color="auto"/>
                <w:right w:val="none" w:sz="0" w:space="0" w:color="auto"/>
              </w:divBdr>
            </w:div>
          </w:divsChild>
        </w:div>
        <w:div w:id="729579183">
          <w:marLeft w:val="0"/>
          <w:marRight w:val="0"/>
          <w:marTop w:val="0"/>
          <w:marBottom w:val="0"/>
          <w:divBdr>
            <w:top w:val="none" w:sz="0" w:space="0" w:color="auto"/>
            <w:left w:val="none" w:sz="0" w:space="0" w:color="auto"/>
            <w:bottom w:val="none" w:sz="0" w:space="0" w:color="auto"/>
            <w:right w:val="none" w:sz="0" w:space="0" w:color="auto"/>
          </w:divBdr>
          <w:divsChild>
            <w:div w:id="1755122046">
              <w:marLeft w:val="0"/>
              <w:marRight w:val="0"/>
              <w:marTop w:val="0"/>
              <w:marBottom w:val="0"/>
              <w:divBdr>
                <w:top w:val="none" w:sz="0" w:space="0" w:color="auto"/>
                <w:left w:val="none" w:sz="0" w:space="0" w:color="auto"/>
                <w:bottom w:val="none" w:sz="0" w:space="0" w:color="auto"/>
                <w:right w:val="none" w:sz="0" w:space="0" w:color="auto"/>
              </w:divBdr>
            </w:div>
          </w:divsChild>
        </w:div>
        <w:div w:id="987712726">
          <w:marLeft w:val="0"/>
          <w:marRight w:val="0"/>
          <w:marTop w:val="0"/>
          <w:marBottom w:val="0"/>
          <w:divBdr>
            <w:top w:val="none" w:sz="0" w:space="0" w:color="auto"/>
            <w:left w:val="none" w:sz="0" w:space="0" w:color="auto"/>
            <w:bottom w:val="none" w:sz="0" w:space="0" w:color="auto"/>
            <w:right w:val="none" w:sz="0" w:space="0" w:color="auto"/>
          </w:divBdr>
          <w:divsChild>
            <w:div w:id="1387989384">
              <w:marLeft w:val="0"/>
              <w:marRight w:val="0"/>
              <w:marTop w:val="0"/>
              <w:marBottom w:val="0"/>
              <w:divBdr>
                <w:top w:val="none" w:sz="0" w:space="0" w:color="auto"/>
                <w:left w:val="none" w:sz="0" w:space="0" w:color="auto"/>
                <w:bottom w:val="none" w:sz="0" w:space="0" w:color="auto"/>
                <w:right w:val="none" w:sz="0" w:space="0" w:color="auto"/>
              </w:divBdr>
            </w:div>
          </w:divsChild>
        </w:div>
        <w:div w:id="1025983172">
          <w:marLeft w:val="0"/>
          <w:marRight w:val="0"/>
          <w:marTop w:val="0"/>
          <w:marBottom w:val="0"/>
          <w:divBdr>
            <w:top w:val="none" w:sz="0" w:space="0" w:color="auto"/>
            <w:left w:val="none" w:sz="0" w:space="0" w:color="auto"/>
            <w:bottom w:val="none" w:sz="0" w:space="0" w:color="auto"/>
            <w:right w:val="none" w:sz="0" w:space="0" w:color="auto"/>
          </w:divBdr>
          <w:divsChild>
            <w:div w:id="568419914">
              <w:marLeft w:val="0"/>
              <w:marRight w:val="0"/>
              <w:marTop w:val="0"/>
              <w:marBottom w:val="0"/>
              <w:divBdr>
                <w:top w:val="none" w:sz="0" w:space="0" w:color="auto"/>
                <w:left w:val="none" w:sz="0" w:space="0" w:color="auto"/>
                <w:bottom w:val="none" w:sz="0" w:space="0" w:color="auto"/>
                <w:right w:val="none" w:sz="0" w:space="0" w:color="auto"/>
              </w:divBdr>
            </w:div>
          </w:divsChild>
        </w:div>
        <w:div w:id="1169521410">
          <w:marLeft w:val="0"/>
          <w:marRight w:val="0"/>
          <w:marTop w:val="0"/>
          <w:marBottom w:val="0"/>
          <w:divBdr>
            <w:top w:val="none" w:sz="0" w:space="0" w:color="auto"/>
            <w:left w:val="none" w:sz="0" w:space="0" w:color="auto"/>
            <w:bottom w:val="none" w:sz="0" w:space="0" w:color="auto"/>
            <w:right w:val="none" w:sz="0" w:space="0" w:color="auto"/>
          </w:divBdr>
          <w:divsChild>
            <w:div w:id="1747263068">
              <w:marLeft w:val="0"/>
              <w:marRight w:val="0"/>
              <w:marTop w:val="0"/>
              <w:marBottom w:val="0"/>
              <w:divBdr>
                <w:top w:val="none" w:sz="0" w:space="0" w:color="auto"/>
                <w:left w:val="none" w:sz="0" w:space="0" w:color="auto"/>
                <w:bottom w:val="none" w:sz="0" w:space="0" w:color="auto"/>
                <w:right w:val="none" w:sz="0" w:space="0" w:color="auto"/>
              </w:divBdr>
            </w:div>
          </w:divsChild>
        </w:div>
        <w:div w:id="1279870995">
          <w:marLeft w:val="0"/>
          <w:marRight w:val="0"/>
          <w:marTop w:val="0"/>
          <w:marBottom w:val="0"/>
          <w:divBdr>
            <w:top w:val="none" w:sz="0" w:space="0" w:color="auto"/>
            <w:left w:val="none" w:sz="0" w:space="0" w:color="auto"/>
            <w:bottom w:val="none" w:sz="0" w:space="0" w:color="auto"/>
            <w:right w:val="none" w:sz="0" w:space="0" w:color="auto"/>
          </w:divBdr>
          <w:divsChild>
            <w:div w:id="178199469">
              <w:marLeft w:val="0"/>
              <w:marRight w:val="0"/>
              <w:marTop w:val="0"/>
              <w:marBottom w:val="0"/>
              <w:divBdr>
                <w:top w:val="none" w:sz="0" w:space="0" w:color="auto"/>
                <w:left w:val="none" w:sz="0" w:space="0" w:color="auto"/>
                <w:bottom w:val="none" w:sz="0" w:space="0" w:color="auto"/>
                <w:right w:val="none" w:sz="0" w:space="0" w:color="auto"/>
              </w:divBdr>
            </w:div>
          </w:divsChild>
        </w:div>
        <w:div w:id="1291401499">
          <w:marLeft w:val="0"/>
          <w:marRight w:val="0"/>
          <w:marTop w:val="0"/>
          <w:marBottom w:val="0"/>
          <w:divBdr>
            <w:top w:val="none" w:sz="0" w:space="0" w:color="auto"/>
            <w:left w:val="none" w:sz="0" w:space="0" w:color="auto"/>
            <w:bottom w:val="none" w:sz="0" w:space="0" w:color="auto"/>
            <w:right w:val="none" w:sz="0" w:space="0" w:color="auto"/>
          </w:divBdr>
          <w:divsChild>
            <w:div w:id="740055145">
              <w:marLeft w:val="0"/>
              <w:marRight w:val="0"/>
              <w:marTop w:val="0"/>
              <w:marBottom w:val="0"/>
              <w:divBdr>
                <w:top w:val="none" w:sz="0" w:space="0" w:color="auto"/>
                <w:left w:val="none" w:sz="0" w:space="0" w:color="auto"/>
                <w:bottom w:val="none" w:sz="0" w:space="0" w:color="auto"/>
                <w:right w:val="none" w:sz="0" w:space="0" w:color="auto"/>
              </w:divBdr>
            </w:div>
            <w:div w:id="911040636">
              <w:marLeft w:val="0"/>
              <w:marRight w:val="0"/>
              <w:marTop w:val="0"/>
              <w:marBottom w:val="0"/>
              <w:divBdr>
                <w:top w:val="none" w:sz="0" w:space="0" w:color="auto"/>
                <w:left w:val="none" w:sz="0" w:space="0" w:color="auto"/>
                <w:bottom w:val="none" w:sz="0" w:space="0" w:color="auto"/>
                <w:right w:val="none" w:sz="0" w:space="0" w:color="auto"/>
              </w:divBdr>
            </w:div>
          </w:divsChild>
        </w:div>
        <w:div w:id="1344819683">
          <w:marLeft w:val="0"/>
          <w:marRight w:val="0"/>
          <w:marTop w:val="0"/>
          <w:marBottom w:val="0"/>
          <w:divBdr>
            <w:top w:val="none" w:sz="0" w:space="0" w:color="auto"/>
            <w:left w:val="none" w:sz="0" w:space="0" w:color="auto"/>
            <w:bottom w:val="none" w:sz="0" w:space="0" w:color="auto"/>
            <w:right w:val="none" w:sz="0" w:space="0" w:color="auto"/>
          </w:divBdr>
          <w:divsChild>
            <w:div w:id="1575428961">
              <w:marLeft w:val="0"/>
              <w:marRight w:val="0"/>
              <w:marTop w:val="0"/>
              <w:marBottom w:val="0"/>
              <w:divBdr>
                <w:top w:val="none" w:sz="0" w:space="0" w:color="auto"/>
                <w:left w:val="none" w:sz="0" w:space="0" w:color="auto"/>
                <w:bottom w:val="none" w:sz="0" w:space="0" w:color="auto"/>
                <w:right w:val="none" w:sz="0" w:space="0" w:color="auto"/>
              </w:divBdr>
            </w:div>
          </w:divsChild>
        </w:div>
        <w:div w:id="1496143471">
          <w:marLeft w:val="0"/>
          <w:marRight w:val="0"/>
          <w:marTop w:val="0"/>
          <w:marBottom w:val="0"/>
          <w:divBdr>
            <w:top w:val="none" w:sz="0" w:space="0" w:color="auto"/>
            <w:left w:val="none" w:sz="0" w:space="0" w:color="auto"/>
            <w:bottom w:val="none" w:sz="0" w:space="0" w:color="auto"/>
            <w:right w:val="none" w:sz="0" w:space="0" w:color="auto"/>
          </w:divBdr>
          <w:divsChild>
            <w:div w:id="458492474">
              <w:marLeft w:val="0"/>
              <w:marRight w:val="0"/>
              <w:marTop w:val="0"/>
              <w:marBottom w:val="0"/>
              <w:divBdr>
                <w:top w:val="none" w:sz="0" w:space="0" w:color="auto"/>
                <w:left w:val="none" w:sz="0" w:space="0" w:color="auto"/>
                <w:bottom w:val="none" w:sz="0" w:space="0" w:color="auto"/>
                <w:right w:val="none" w:sz="0" w:space="0" w:color="auto"/>
              </w:divBdr>
            </w:div>
          </w:divsChild>
        </w:div>
        <w:div w:id="1626278404">
          <w:marLeft w:val="0"/>
          <w:marRight w:val="0"/>
          <w:marTop w:val="0"/>
          <w:marBottom w:val="0"/>
          <w:divBdr>
            <w:top w:val="none" w:sz="0" w:space="0" w:color="auto"/>
            <w:left w:val="none" w:sz="0" w:space="0" w:color="auto"/>
            <w:bottom w:val="none" w:sz="0" w:space="0" w:color="auto"/>
            <w:right w:val="none" w:sz="0" w:space="0" w:color="auto"/>
          </w:divBdr>
          <w:divsChild>
            <w:div w:id="1495367668">
              <w:marLeft w:val="0"/>
              <w:marRight w:val="0"/>
              <w:marTop w:val="0"/>
              <w:marBottom w:val="0"/>
              <w:divBdr>
                <w:top w:val="none" w:sz="0" w:space="0" w:color="auto"/>
                <w:left w:val="none" w:sz="0" w:space="0" w:color="auto"/>
                <w:bottom w:val="none" w:sz="0" w:space="0" w:color="auto"/>
                <w:right w:val="none" w:sz="0" w:space="0" w:color="auto"/>
              </w:divBdr>
            </w:div>
          </w:divsChild>
        </w:div>
        <w:div w:id="1644773653">
          <w:marLeft w:val="0"/>
          <w:marRight w:val="0"/>
          <w:marTop w:val="0"/>
          <w:marBottom w:val="0"/>
          <w:divBdr>
            <w:top w:val="none" w:sz="0" w:space="0" w:color="auto"/>
            <w:left w:val="none" w:sz="0" w:space="0" w:color="auto"/>
            <w:bottom w:val="none" w:sz="0" w:space="0" w:color="auto"/>
            <w:right w:val="none" w:sz="0" w:space="0" w:color="auto"/>
          </w:divBdr>
          <w:divsChild>
            <w:div w:id="902108167">
              <w:marLeft w:val="0"/>
              <w:marRight w:val="0"/>
              <w:marTop w:val="0"/>
              <w:marBottom w:val="0"/>
              <w:divBdr>
                <w:top w:val="none" w:sz="0" w:space="0" w:color="auto"/>
                <w:left w:val="none" w:sz="0" w:space="0" w:color="auto"/>
                <w:bottom w:val="none" w:sz="0" w:space="0" w:color="auto"/>
                <w:right w:val="none" w:sz="0" w:space="0" w:color="auto"/>
              </w:divBdr>
            </w:div>
          </w:divsChild>
        </w:div>
        <w:div w:id="1747654136">
          <w:marLeft w:val="0"/>
          <w:marRight w:val="0"/>
          <w:marTop w:val="0"/>
          <w:marBottom w:val="0"/>
          <w:divBdr>
            <w:top w:val="none" w:sz="0" w:space="0" w:color="auto"/>
            <w:left w:val="none" w:sz="0" w:space="0" w:color="auto"/>
            <w:bottom w:val="none" w:sz="0" w:space="0" w:color="auto"/>
            <w:right w:val="none" w:sz="0" w:space="0" w:color="auto"/>
          </w:divBdr>
          <w:divsChild>
            <w:div w:id="1836264650">
              <w:marLeft w:val="0"/>
              <w:marRight w:val="0"/>
              <w:marTop w:val="0"/>
              <w:marBottom w:val="0"/>
              <w:divBdr>
                <w:top w:val="none" w:sz="0" w:space="0" w:color="auto"/>
                <w:left w:val="none" w:sz="0" w:space="0" w:color="auto"/>
                <w:bottom w:val="none" w:sz="0" w:space="0" w:color="auto"/>
                <w:right w:val="none" w:sz="0" w:space="0" w:color="auto"/>
              </w:divBdr>
            </w:div>
          </w:divsChild>
        </w:div>
        <w:div w:id="1779714106">
          <w:marLeft w:val="0"/>
          <w:marRight w:val="0"/>
          <w:marTop w:val="0"/>
          <w:marBottom w:val="0"/>
          <w:divBdr>
            <w:top w:val="none" w:sz="0" w:space="0" w:color="auto"/>
            <w:left w:val="none" w:sz="0" w:space="0" w:color="auto"/>
            <w:bottom w:val="none" w:sz="0" w:space="0" w:color="auto"/>
            <w:right w:val="none" w:sz="0" w:space="0" w:color="auto"/>
          </w:divBdr>
          <w:divsChild>
            <w:div w:id="307590221">
              <w:marLeft w:val="0"/>
              <w:marRight w:val="0"/>
              <w:marTop w:val="0"/>
              <w:marBottom w:val="0"/>
              <w:divBdr>
                <w:top w:val="none" w:sz="0" w:space="0" w:color="auto"/>
                <w:left w:val="none" w:sz="0" w:space="0" w:color="auto"/>
                <w:bottom w:val="none" w:sz="0" w:space="0" w:color="auto"/>
                <w:right w:val="none" w:sz="0" w:space="0" w:color="auto"/>
              </w:divBdr>
            </w:div>
          </w:divsChild>
        </w:div>
        <w:div w:id="1904020126">
          <w:marLeft w:val="0"/>
          <w:marRight w:val="0"/>
          <w:marTop w:val="0"/>
          <w:marBottom w:val="0"/>
          <w:divBdr>
            <w:top w:val="none" w:sz="0" w:space="0" w:color="auto"/>
            <w:left w:val="none" w:sz="0" w:space="0" w:color="auto"/>
            <w:bottom w:val="none" w:sz="0" w:space="0" w:color="auto"/>
            <w:right w:val="none" w:sz="0" w:space="0" w:color="auto"/>
          </w:divBdr>
          <w:divsChild>
            <w:div w:id="2016640262">
              <w:marLeft w:val="0"/>
              <w:marRight w:val="0"/>
              <w:marTop w:val="0"/>
              <w:marBottom w:val="0"/>
              <w:divBdr>
                <w:top w:val="none" w:sz="0" w:space="0" w:color="auto"/>
                <w:left w:val="none" w:sz="0" w:space="0" w:color="auto"/>
                <w:bottom w:val="none" w:sz="0" w:space="0" w:color="auto"/>
                <w:right w:val="none" w:sz="0" w:space="0" w:color="auto"/>
              </w:divBdr>
            </w:div>
          </w:divsChild>
        </w:div>
        <w:div w:id="1918900640">
          <w:marLeft w:val="0"/>
          <w:marRight w:val="0"/>
          <w:marTop w:val="0"/>
          <w:marBottom w:val="0"/>
          <w:divBdr>
            <w:top w:val="none" w:sz="0" w:space="0" w:color="auto"/>
            <w:left w:val="none" w:sz="0" w:space="0" w:color="auto"/>
            <w:bottom w:val="none" w:sz="0" w:space="0" w:color="auto"/>
            <w:right w:val="none" w:sz="0" w:space="0" w:color="auto"/>
          </w:divBdr>
          <w:divsChild>
            <w:div w:id="2092923025">
              <w:marLeft w:val="0"/>
              <w:marRight w:val="0"/>
              <w:marTop w:val="0"/>
              <w:marBottom w:val="0"/>
              <w:divBdr>
                <w:top w:val="none" w:sz="0" w:space="0" w:color="auto"/>
                <w:left w:val="none" w:sz="0" w:space="0" w:color="auto"/>
                <w:bottom w:val="none" w:sz="0" w:space="0" w:color="auto"/>
                <w:right w:val="none" w:sz="0" w:space="0" w:color="auto"/>
              </w:divBdr>
            </w:div>
          </w:divsChild>
        </w:div>
        <w:div w:id="1932465493">
          <w:marLeft w:val="0"/>
          <w:marRight w:val="0"/>
          <w:marTop w:val="0"/>
          <w:marBottom w:val="0"/>
          <w:divBdr>
            <w:top w:val="none" w:sz="0" w:space="0" w:color="auto"/>
            <w:left w:val="none" w:sz="0" w:space="0" w:color="auto"/>
            <w:bottom w:val="none" w:sz="0" w:space="0" w:color="auto"/>
            <w:right w:val="none" w:sz="0" w:space="0" w:color="auto"/>
          </w:divBdr>
          <w:divsChild>
            <w:div w:id="504175250">
              <w:marLeft w:val="0"/>
              <w:marRight w:val="0"/>
              <w:marTop w:val="0"/>
              <w:marBottom w:val="0"/>
              <w:divBdr>
                <w:top w:val="none" w:sz="0" w:space="0" w:color="auto"/>
                <w:left w:val="none" w:sz="0" w:space="0" w:color="auto"/>
                <w:bottom w:val="none" w:sz="0" w:space="0" w:color="auto"/>
                <w:right w:val="none" w:sz="0" w:space="0" w:color="auto"/>
              </w:divBdr>
            </w:div>
          </w:divsChild>
        </w:div>
        <w:div w:id="2033415225">
          <w:marLeft w:val="0"/>
          <w:marRight w:val="0"/>
          <w:marTop w:val="0"/>
          <w:marBottom w:val="0"/>
          <w:divBdr>
            <w:top w:val="none" w:sz="0" w:space="0" w:color="auto"/>
            <w:left w:val="none" w:sz="0" w:space="0" w:color="auto"/>
            <w:bottom w:val="none" w:sz="0" w:space="0" w:color="auto"/>
            <w:right w:val="none" w:sz="0" w:space="0" w:color="auto"/>
          </w:divBdr>
          <w:divsChild>
            <w:div w:id="1764910721">
              <w:marLeft w:val="0"/>
              <w:marRight w:val="0"/>
              <w:marTop w:val="0"/>
              <w:marBottom w:val="0"/>
              <w:divBdr>
                <w:top w:val="none" w:sz="0" w:space="0" w:color="auto"/>
                <w:left w:val="none" w:sz="0" w:space="0" w:color="auto"/>
                <w:bottom w:val="none" w:sz="0" w:space="0" w:color="auto"/>
                <w:right w:val="none" w:sz="0" w:space="0" w:color="auto"/>
              </w:divBdr>
            </w:div>
          </w:divsChild>
        </w:div>
        <w:div w:id="2118715088">
          <w:marLeft w:val="0"/>
          <w:marRight w:val="0"/>
          <w:marTop w:val="0"/>
          <w:marBottom w:val="0"/>
          <w:divBdr>
            <w:top w:val="none" w:sz="0" w:space="0" w:color="auto"/>
            <w:left w:val="none" w:sz="0" w:space="0" w:color="auto"/>
            <w:bottom w:val="none" w:sz="0" w:space="0" w:color="auto"/>
            <w:right w:val="none" w:sz="0" w:space="0" w:color="auto"/>
          </w:divBdr>
          <w:divsChild>
            <w:div w:id="831601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1392033">
      <w:bodyDiv w:val="1"/>
      <w:marLeft w:val="0"/>
      <w:marRight w:val="0"/>
      <w:marTop w:val="0"/>
      <w:marBottom w:val="0"/>
      <w:divBdr>
        <w:top w:val="none" w:sz="0" w:space="0" w:color="auto"/>
        <w:left w:val="none" w:sz="0" w:space="0" w:color="auto"/>
        <w:bottom w:val="none" w:sz="0" w:space="0" w:color="auto"/>
        <w:right w:val="none" w:sz="0" w:space="0" w:color="auto"/>
      </w:divBdr>
      <w:divsChild>
        <w:div w:id="62068400">
          <w:marLeft w:val="0"/>
          <w:marRight w:val="0"/>
          <w:marTop w:val="0"/>
          <w:marBottom w:val="0"/>
          <w:divBdr>
            <w:top w:val="none" w:sz="0" w:space="0" w:color="auto"/>
            <w:left w:val="none" w:sz="0" w:space="0" w:color="auto"/>
            <w:bottom w:val="none" w:sz="0" w:space="0" w:color="auto"/>
            <w:right w:val="none" w:sz="0" w:space="0" w:color="auto"/>
          </w:divBdr>
          <w:divsChild>
            <w:div w:id="1962152734">
              <w:marLeft w:val="-75"/>
              <w:marRight w:val="0"/>
              <w:marTop w:val="30"/>
              <w:marBottom w:val="30"/>
              <w:divBdr>
                <w:top w:val="none" w:sz="0" w:space="0" w:color="auto"/>
                <w:left w:val="none" w:sz="0" w:space="0" w:color="auto"/>
                <w:bottom w:val="none" w:sz="0" w:space="0" w:color="auto"/>
                <w:right w:val="none" w:sz="0" w:space="0" w:color="auto"/>
              </w:divBdr>
              <w:divsChild>
                <w:div w:id="14507242">
                  <w:marLeft w:val="0"/>
                  <w:marRight w:val="0"/>
                  <w:marTop w:val="0"/>
                  <w:marBottom w:val="0"/>
                  <w:divBdr>
                    <w:top w:val="none" w:sz="0" w:space="0" w:color="auto"/>
                    <w:left w:val="none" w:sz="0" w:space="0" w:color="auto"/>
                    <w:bottom w:val="none" w:sz="0" w:space="0" w:color="auto"/>
                    <w:right w:val="none" w:sz="0" w:space="0" w:color="auto"/>
                  </w:divBdr>
                  <w:divsChild>
                    <w:div w:id="681132814">
                      <w:marLeft w:val="0"/>
                      <w:marRight w:val="0"/>
                      <w:marTop w:val="0"/>
                      <w:marBottom w:val="0"/>
                      <w:divBdr>
                        <w:top w:val="none" w:sz="0" w:space="0" w:color="auto"/>
                        <w:left w:val="none" w:sz="0" w:space="0" w:color="auto"/>
                        <w:bottom w:val="none" w:sz="0" w:space="0" w:color="auto"/>
                        <w:right w:val="none" w:sz="0" w:space="0" w:color="auto"/>
                      </w:divBdr>
                    </w:div>
                  </w:divsChild>
                </w:div>
                <w:div w:id="23796975">
                  <w:marLeft w:val="0"/>
                  <w:marRight w:val="0"/>
                  <w:marTop w:val="0"/>
                  <w:marBottom w:val="0"/>
                  <w:divBdr>
                    <w:top w:val="none" w:sz="0" w:space="0" w:color="auto"/>
                    <w:left w:val="none" w:sz="0" w:space="0" w:color="auto"/>
                    <w:bottom w:val="none" w:sz="0" w:space="0" w:color="auto"/>
                    <w:right w:val="none" w:sz="0" w:space="0" w:color="auto"/>
                  </w:divBdr>
                  <w:divsChild>
                    <w:div w:id="1030106569">
                      <w:marLeft w:val="0"/>
                      <w:marRight w:val="0"/>
                      <w:marTop w:val="0"/>
                      <w:marBottom w:val="0"/>
                      <w:divBdr>
                        <w:top w:val="none" w:sz="0" w:space="0" w:color="auto"/>
                        <w:left w:val="none" w:sz="0" w:space="0" w:color="auto"/>
                        <w:bottom w:val="none" w:sz="0" w:space="0" w:color="auto"/>
                        <w:right w:val="none" w:sz="0" w:space="0" w:color="auto"/>
                      </w:divBdr>
                    </w:div>
                  </w:divsChild>
                </w:div>
                <w:div w:id="33774053">
                  <w:marLeft w:val="0"/>
                  <w:marRight w:val="0"/>
                  <w:marTop w:val="0"/>
                  <w:marBottom w:val="0"/>
                  <w:divBdr>
                    <w:top w:val="none" w:sz="0" w:space="0" w:color="auto"/>
                    <w:left w:val="none" w:sz="0" w:space="0" w:color="auto"/>
                    <w:bottom w:val="none" w:sz="0" w:space="0" w:color="auto"/>
                    <w:right w:val="none" w:sz="0" w:space="0" w:color="auto"/>
                  </w:divBdr>
                  <w:divsChild>
                    <w:div w:id="1813671627">
                      <w:marLeft w:val="0"/>
                      <w:marRight w:val="0"/>
                      <w:marTop w:val="0"/>
                      <w:marBottom w:val="0"/>
                      <w:divBdr>
                        <w:top w:val="none" w:sz="0" w:space="0" w:color="auto"/>
                        <w:left w:val="none" w:sz="0" w:space="0" w:color="auto"/>
                        <w:bottom w:val="none" w:sz="0" w:space="0" w:color="auto"/>
                        <w:right w:val="none" w:sz="0" w:space="0" w:color="auto"/>
                      </w:divBdr>
                    </w:div>
                  </w:divsChild>
                </w:div>
                <w:div w:id="51346497">
                  <w:marLeft w:val="0"/>
                  <w:marRight w:val="0"/>
                  <w:marTop w:val="0"/>
                  <w:marBottom w:val="0"/>
                  <w:divBdr>
                    <w:top w:val="none" w:sz="0" w:space="0" w:color="auto"/>
                    <w:left w:val="none" w:sz="0" w:space="0" w:color="auto"/>
                    <w:bottom w:val="none" w:sz="0" w:space="0" w:color="auto"/>
                    <w:right w:val="none" w:sz="0" w:space="0" w:color="auto"/>
                  </w:divBdr>
                  <w:divsChild>
                    <w:div w:id="71200816">
                      <w:marLeft w:val="0"/>
                      <w:marRight w:val="0"/>
                      <w:marTop w:val="0"/>
                      <w:marBottom w:val="0"/>
                      <w:divBdr>
                        <w:top w:val="none" w:sz="0" w:space="0" w:color="auto"/>
                        <w:left w:val="none" w:sz="0" w:space="0" w:color="auto"/>
                        <w:bottom w:val="none" w:sz="0" w:space="0" w:color="auto"/>
                        <w:right w:val="none" w:sz="0" w:space="0" w:color="auto"/>
                      </w:divBdr>
                    </w:div>
                  </w:divsChild>
                </w:div>
                <w:div w:id="56975771">
                  <w:marLeft w:val="0"/>
                  <w:marRight w:val="0"/>
                  <w:marTop w:val="0"/>
                  <w:marBottom w:val="0"/>
                  <w:divBdr>
                    <w:top w:val="none" w:sz="0" w:space="0" w:color="auto"/>
                    <w:left w:val="none" w:sz="0" w:space="0" w:color="auto"/>
                    <w:bottom w:val="none" w:sz="0" w:space="0" w:color="auto"/>
                    <w:right w:val="none" w:sz="0" w:space="0" w:color="auto"/>
                  </w:divBdr>
                  <w:divsChild>
                    <w:div w:id="829254467">
                      <w:marLeft w:val="0"/>
                      <w:marRight w:val="0"/>
                      <w:marTop w:val="0"/>
                      <w:marBottom w:val="0"/>
                      <w:divBdr>
                        <w:top w:val="none" w:sz="0" w:space="0" w:color="auto"/>
                        <w:left w:val="none" w:sz="0" w:space="0" w:color="auto"/>
                        <w:bottom w:val="none" w:sz="0" w:space="0" w:color="auto"/>
                        <w:right w:val="none" w:sz="0" w:space="0" w:color="auto"/>
                      </w:divBdr>
                    </w:div>
                  </w:divsChild>
                </w:div>
                <w:div w:id="57364145">
                  <w:marLeft w:val="0"/>
                  <w:marRight w:val="0"/>
                  <w:marTop w:val="0"/>
                  <w:marBottom w:val="0"/>
                  <w:divBdr>
                    <w:top w:val="none" w:sz="0" w:space="0" w:color="auto"/>
                    <w:left w:val="none" w:sz="0" w:space="0" w:color="auto"/>
                    <w:bottom w:val="none" w:sz="0" w:space="0" w:color="auto"/>
                    <w:right w:val="none" w:sz="0" w:space="0" w:color="auto"/>
                  </w:divBdr>
                  <w:divsChild>
                    <w:div w:id="292254044">
                      <w:marLeft w:val="0"/>
                      <w:marRight w:val="0"/>
                      <w:marTop w:val="0"/>
                      <w:marBottom w:val="0"/>
                      <w:divBdr>
                        <w:top w:val="none" w:sz="0" w:space="0" w:color="auto"/>
                        <w:left w:val="none" w:sz="0" w:space="0" w:color="auto"/>
                        <w:bottom w:val="none" w:sz="0" w:space="0" w:color="auto"/>
                        <w:right w:val="none" w:sz="0" w:space="0" w:color="auto"/>
                      </w:divBdr>
                    </w:div>
                  </w:divsChild>
                </w:div>
                <w:div w:id="63723591">
                  <w:marLeft w:val="0"/>
                  <w:marRight w:val="0"/>
                  <w:marTop w:val="0"/>
                  <w:marBottom w:val="0"/>
                  <w:divBdr>
                    <w:top w:val="none" w:sz="0" w:space="0" w:color="auto"/>
                    <w:left w:val="none" w:sz="0" w:space="0" w:color="auto"/>
                    <w:bottom w:val="none" w:sz="0" w:space="0" w:color="auto"/>
                    <w:right w:val="none" w:sz="0" w:space="0" w:color="auto"/>
                  </w:divBdr>
                  <w:divsChild>
                    <w:div w:id="1213735001">
                      <w:marLeft w:val="0"/>
                      <w:marRight w:val="0"/>
                      <w:marTop w:val="0"/>
                      <w:marBottom w:val="0"/>
                      <w:divBdr>
                        <w:top w:val="none" w:sz="0" w:space="0" w:color="auto"/>
                        <w:left w:val="none" w:sz="0" w:space="0" w:color="auto"/>
                        <w:bottom w:val="none" w:sz="0" w:space="0" w:color="auto"/>
                        <w:right w:val="none" w:sz="0" w:space="0" w:color="auto"/>
                      </w:divBdr>
                    </w:div>
                  </w:divsChild>
                </w:div>
                <w:div w:id="69929144">
                  <w:marLeft w:val="0"/>
                  <w:marRight w:val="0"/>
                  <w:marTop w:val="0"/>
                  <w:marBottom w:val="0"/>
                  <w:divBdr>
                    <w:top w:val="none" w:sz="0" w:space="0" w:color="auto"/>
                    <w:left w:val="none" w:sz="0" w:space="0" w:color="auto"/>
                    <w:bottom w:val="none" w:sz="0" w:space="0" w:color="auto"/>
                    <w:right w:val="none" w:sz="0" w:space="0" w:color="auto"/>
                  </w:divBdr>
                  <w:divsChild>
                    <w:div w:id="78336176">
                      <w:marLeft w:val="0"/>
                      <w:marRight w:val="0"/>
                      <w:marTop w:val="0"/>
                      <w:marBottom w:val="0"/>
                      <w:divBdr>
                        <w:top w:val="none" w:sz="0" w:space="0" w:color="auto"/>
                        <w:left w:val="none" w:sz="0" w:space="0" w:color="auto"/>
                        <w:bottom w:val="none" w:sz="0" w:space="0" w:color="auto"/>
                        <w:right w:val="none" w:sz="0" w:space="0" w:color="auto"/>
                      </w:divBdr>
                    </w:div>
                    <w:div w:id="182208098">
                      <w:marLeft w:val="0"/>
                      <w:marRight w:val="0"/>
                      <w:marTop w:val="0"/>
                      <w:marBottom w:val="0"/>
                      <w:divBdr>
                        <w:top w:val="none" w:sz="0" w:space="0" w:color="auto"/>
                        <w:left w:val="none" w:sz="0" w:space="0" w:color="auto"/>
                        <w:bottom w:val="none" w:sz="0" w:space="0" w:color="auto"/>
                        <w:right w:val="none" w:sz="0" w:space="0" w:color="auto"/>
                      </w:divBdr>
                    </w:div>
                    <w:div w:id="813642637">
                      <w:marLeft w:val="0"/>
                      <w:marRight w:val="0"/>
                      <w:marTop w:val="0"/>
                      <w:marBottom w:val="0"/>
                      <w:divBdr>
                        <w:top w:val="none" w:sz="0" w:space="0" w:color="auto"/>
                        <w:left w:val="none" w:sz="0" w:space="0" w:color="auto"/>
                        <w:bottom w:val="none" w:sz="0" w:space="0" w:color="auto"/>
                        <w:right w:val="none" w:sz="0" w:space="0" w:color="auto"/>
                      </w:divBdr>
                    </w:div>
                    <w:div w:id="990325069">
                      <w:marLeft w:val="0"/>
                      <w:marRight w:val="0"/>
                      <w:marTop w:val="0"/>
                      <w:marBottom w:val="0"/>
                      <w:divBdr>
                        <w:top w:val="none" w:sz="0" w:space="0" w:color="auto"/>
                        <w:left w:val="none" w:sz="0" w:space="0" w:color="auto"/>
                        <w:bottom w:val="none" w:sz="0" w:space="0" w:color="auto"/>
                        <w:right w:val="none" w:sz="0" w:space="0" w:color="auto"/>
                      </w:divBdr>
                    </w:div>
                  </w:divsChild>
                </w:div>
                <w:div w:id="77556156">
                  <w:marLeft w:val="0"/>
                  <w:marRight w:val="0"/>
                  <w:marTop w:val="0"/>
                  <w:marBottom w:val="0"/>
                  <w:divBdr>
                    <w:top w:val="none" w:sz="0" w:space="0" w:color="auto"/>
                    <w:left w:val="none" w:sz="0" w:space="0" w:color="auto"/>
                    <w:bottom w:val="none" w:sz="0" w:space="0" w:color="auto"/>
                    <w:right w:val="none" w:sz="0" w:space="0" w:color="auto"/>
                  </w:divBdr>
                  <w:divsChild>
                    <w:div w:id="1835609191">
                      <w:marLeft w:val="0"/>
                      <w:marRight w:val="0"/>
                      <w:marTop w:val="0"/>
                      <w:marBottom w:val="0"/>
                      <w:divBdr>
                        <w:top w:val="none" w:sz="0" w:space="0" w:color="auto"/>
                        <w:left w:val="none" w:sz="0" w:space="0" w:color="auto"/>
                        <w:bottom w:val="none" w:sz="0" w:space="0" w:color="auto"/>
                        <w:right w:val="none" w:sz="0" w:space="0" w:color="auto"/>
                      </w:divBdr>
                    </w:div>
                  </w:divsChild>
                </w:div>
                <w:div w:id="95255685">
                  <w:marLeft w:val="0"/>
                  <w:marRight w:val="0"/>
                  <w:marTop w:val="0"/>
                  <w:marBottom w:val="0"/>
                  <w:divBdr>
                    <w:top w:val="none" w:sz="0" w:space="0" w:color="auto"/>
                    <w:left w:val="none" w:sz="0" w:space="0" w:color="auto"/>
                    <w:bottom w:val="none" w:sz="0" w:space="0" w:color="auto"/>
                    <w:right w:val="none" w:sz="0" w:space="0" w:color="auto"/>
                  </w:divBdr>
                  <w:divsChild>
                    <w:div w:id="590822591">
                      <w:marLeft w:val="0"/>
                      <w:marRight w:val="0"/>
                      <w:marTop w:val="0"/>
                      <w:marBottom w:val="0"/>
                      <w:divBdr>
                        <w:top w:val="none" w:sz="0" w:space="0" w:color="auto"/>
                        <w:left w:val="none" w:sz="0" w:space="0" w:color="auto"/>
                        <w:bottom w:val="none" w:sz="0" w:space="0" w:color="auto"/>
                        <w:right w:val="none" w:sz="0" w:space="0" w:color="auto"/>
                      </w:divBdr>
                    </w:div>
                  </w:divsChild>
                </w:div>
                <w:div w:id="104228333">
                  <w:marLeft w:val="0"/>
                  <w:marRight w:val="0"/>
                  <w:marTop w:val="0"/>
                  <w:marBottom w:val="0"/>
                  <w:divBdr>
                    <w:top w:val="none" w:sz="0" w:space="0" w:color="auto"/>
                    <w:left w:val="none" w:sz="0" w:space="0" w:color="auto"/>
                    <w:bottom w:val="none" w:sz="0" w:space="0" w:color="auto"/>
                    <w:right w:val="none" w:sz="0" w:space="0" w:color="auto"/>
                  </w:divBdr>
                  <w:divsChild>
                    <w:div w:id="1361130056">
                      <w:marLeft w:val="0"/>
                      <w:marRight w:val="0"/>
                      <w:marTop w:val="0"/>
                      <w:marBottom w:val="0"/>
                      <w:divBdr>
                        <w:top w:val="none" w:sz="0" w:space="0" w:color="auto"/>
                        <w:left w:val="none" w:sz="0" w:space="0" w:color="auto"/>
                        <w:bottom w:val="none" w:sz="0" w:space="0" w:color="auto"/>
                        <w:right w:val="none" w:sz="0" w:space="0" w:color="auto"/>
                      </w:divBdr>
                    </w:div>
                  </w:divsChild>
                </w:div>
                <w:div w:id="105124759">
                  <w:marLeft w:val="0"/>
                  <w:marRight w:val="0"/>
                  <w:marTop w:val="0"/>
                  <w:marBottom w:val="0"/>
                  <w:divBdr>
                    <w:top w:val="none" w:sz="0" w:space="0" w:color="auto"/>
                    <w:left w:val="none" w:sz="0" w:space="0" w:color="auto"/>
                    <w:bottom w:val="none" w:sz="0" w:space="0" w:color="auto"/>
                    <w:right w:val="none" w:sz="0" w:space="0" w:color="auto"/>
                  </w:divBdr>
                  <w:divsChild>
                    <w:div w:id="1361785026">
                      <w:marLeft w:val="0"/>
                      <w:marRight w:val="0"/>
                      <w:marTop w:val="0"/>
                      <w:marBottom w:val="0"/>
                      <w:divBdr>
                        <w:top w:val="none" w:sz="0" w:space="0" w:color="auto"/>
                        <w:left w:val="none" w:sz="0" w:space="0" w:color="auto"/>
                        <w:bottom w:val="none" w:sz="0" w:space="0" w:color="auto"/>
                        <w:right w:val="none" w:sz="0" w:space="0" w:color="auto"/>
                      </w:divBdr>
                    </w:div>
                  </w:divsChild>
                </w:div>
                <w:div w:id="110704980">
                  <w:marLeft w:val="0"/>
                  <w:marRight w:val="0"/>
                  <w:marTop w:val="0"/>
                  <w:marBottom w:val="0"/>
                  <w:divBdr>
                    <w:top w:val="none" w:sz="0" w:space="0" w:color="auto"/>
                    <w:left w:val="none" w:sz="0" w:space="0" w:color="auto"/>
                    <w:bottom w:val="none" w:sz="0" w:space="0" w:color="auto"/>
                    <w:right w:val="none" w:sz="0" w:space="0" w:color="auto"/>
                  </w:divBdr>
                  <w:divsChild>
                    <w:div w:id="1827284237">
                      <w:marLeft w:val="0"/>
                      <w:marRight w:val="0"/>
                      <w:marTop w:val="0"/>
                      <w:marBottom w:val="0"/>
                      <w:divBdr>
                        <w:top w:val="none" w:sz="0" w:space="0" w:color="auto"/>
                        <w:left w:val="none" w:sz="0" w:space="0" w:color="auto"/>
                        <w:bottom w:val="none" w:sz="0" w:space="0" w:color="auto"/>
                        <w:right w:val="none" w:sz="0" w:space="0" w:color="auto"/>
                      </w:divBdr>
                    </w:div>
                  </w:divsChild>
                </w:div>
                <w:div w:id="116488395">
                  <w:marLeft w:val="0"/>
                  <w:marRight w:val="0"/>
                  <w:marTop w:val="0"/>
                  <w:marBottom w:val="0"/>
                  <w:divBdr>
                    <w:top w:val="none" w:sz="0" w:space="0" w:color="auto"/>
                    <w:left w:val="none" w:sz="0" w:space="0" w:color="auto"/>
                    <w:bottom w:val="none" w:sz="0" w:space="0" w:color="auto"/>
                    <w:right w:val="none" w:sz="0" w:space="0" w:color="auto"/>
                  </w:divBdr>
                  <w:divsChild>
                    <w:div w:id="111481757">
                      <w:marLeft w:val="0"/>
                      <w:marRight w:val="0"/>
                      <w:marTop w:val="0"/>
                      <w:marBottom w:val="0"/>
                      <w:divBdr>
                        <w:top w:val="none" w:sz="0" w:space="0" w:color="auto"/>
                        <w:left w:val="none" w:sz="0" w:space="0" w:color="auto"/>
                        <w:bottom w:val="none" w:sz="0" w:space="0" w:color="auto"/>
                        <w:right w:val="none" w:sz="0" w:space="0" w:color="auto"/>
                      </w:divBdr>
                    </w:div>
                  </w:divsChild>
                </w:div>
                <w:div w:id="150370467">
                  <w:marLeft w:val="0"/>
                  <w:marRight w:val="0"/>
                  <w:marTop w:val="0"/>
                  <w:marBottom w:val="0"/>
                  <w:divBdr>
                    <w:top w:val="none" w:sz="0" w:space="0" w:color="auto"/>
                    <w:left w:val="none" w:sz="0" w:space="0" w:color="auto"/>
                    <w:bottom w:val="none" w:sz="0" w:space="0" w:color="auto"/>
                    <w:right w:val="none" w:sz="0" w:space="0" w:color="auto"/>
                  </w:divBdr>
                  <w:divsChild>
                    <w:div w:id="964189998">
                      <w:marLeft w:val="0"/>
                      <w:marRight w:val="0"/>
                      <w:marTop w:val="0"/>
                      <w:marBottom w:val="0"/>
                      <w:divBdr>
                        <w:top w:val="none" w:sz="0" w:space="0" w:color="auto"/>
                        <w:left w:val="none" w:sz="0" w:space="0" w:color="auto"/>
                        <w:bottom w:val="none" w:sz="0" w:space="0" w:color="auto"/>
                        <w:right w:val="none" w:sz="0" w:space="0" w:color="auto"/>
                      </w:divBdr>
                    </w:div>
                  </w:divsChild>
                </w:div>
                <w:div w:id="153878987">
                  <w:marLeft w:val="0"/>
                  <w:marRight w:val="0"/>
                  <w:marTop w:val="0"/>
                  <w:marBottom w:val="0"/>
                  <w:divBdr>
                    <w:top w:val="none" w:sz="0" w:space="0" w:color="auto"/>
                    <w:left w:val="none" w:sz="0" w:space="0" w:color="auto"/>
                    <w:bottom w:val="none" w:sz="0" w:space="0" w:color="auto"/>
                    <w:right w:val="none" w:sz="0" w:space="0" w:color="auto"/>
                  </w:divBdr>
                  <w:divsChild>
                    <w:div w:id="1357999959">
                      <w:marLeft w:val="0"/>
                      <w:marRight w:val="0"/>
                      <w:marTop w:val="0"/>
                      <w:marBottom w:val="0"/>
                      <w:divBdr>
                        <w:top w:val="none" w:sz="0" w:space="0" w:color="auto"/>
                        <w:left w:val="none" w:sz="0" w:space="0" w:color="auto"/>
                        <w:bottom w:val="none" w:sz="0" w:space="0" w:color="auto"/>
                        <w:right w:val="none" w:sz="0" w:space="0" w:color="auto"/>
                      </w:divBdr>
                    </w:div>
                  </w:divsChild>
                </w:div>
                <w:div w:id="163984288">
                  <w:marLeft w:val="0"/>
                  <w:marRight w:val="0"/>
                  <w:marTop w:val="0"/>
                  <w:marBottom w:val="0"/>
                  <w:divBdr>
                    <w:top w:val="none" w:sz="0" w:space="0" w:color="auto"/>
                    <w:left w:val="none" w:sz="0" w:space="0" w:color="auto"/>
                    <w:bottom w:val="none" w:sz="0" w:space="0" w:color="auto"/>
                    <w:right w:val="none" w:sz="0" w:space="0" w:color="auto"/>
                  </w:divBdr>
                  <w:divsChild>
                    <w:div w:id="1048142989">
                      <w:marLeft w:val="0"/>
                      <w:marRight w:val="0"/>
                      <w:marTop w:val="0"/>
                      <w:marBottom w:val="0"/>
                      <w:divBdr>
                        <w:top w:val="none" w:sz="0" w:space="0" w:color="auto"/>
                        <w:left w:val="none" w:sz="0" w:space="0" w:color="auto"/>
                        <w:bottom w:val="none" w:sz="0" w:space="0" w:color="auto"/>
                        <w:right w:val="none" w:sz="0" w:space="0" w:color="auto"/>
                      </w:divBdr>
                    </w:div>
                  </w:divsChild>
                </w:div>
                <w:div w:id="164364319">
                  <w:marLeft w:val="0"/>
                  <w:marRight w:val="0"/>
                  <w:marTop w:val="0"/>
                  <w:marBottom w:val="0"/>
                  <w:divBdr>
                    <w:top w:val="none" w:sz="0" w:space="0" w:color="auto"/>
                    <w:left w:val="none" w:sz="0" w:space="0" w:color="auto"/>
                    <w:bottom w:val="none" w:sz="0" w:space="0" w:color="auto"/>
                    <w:right w:val="none" w:sz="0" w:space="0" w:color="auto"/>
                  </w:divBdr>
                  <w:divsChild>
                    <w:div w:id="1324357460">
                      <w:marLeft w:val="0"/>
                      <w:marRight w:val="0"/>
                      <w:marTop w:val="0"/>
                      <w:marBottom w:val="0"/>
                      <w:divBdr>
                        <w:top w:val="none" w:sz="0" w:space="0" w:color="auto"/>
                        <w:left w:val="none" w:sz="0" w:space="0" w:color="auto"/>
                        <w:bottom w:val="none" w:sz="0" w:space="0" w:color="auto"/>
                        <w:right w:val="none" w:sz="0" w:space="0" w:color="auto"/>
                      </w:divBdr>
                    </w:div>
                  </w:divsChild>
                </w:div>
                <w:div w:id="166946370">
                  <w:marLeft w:val="0"/>
                  <w:marRight w:val="0"/>
                  <w:marTop w:val="0"/>
                  <w:marBottom w:val="0"/>
                  <w:divBdr>
                    <w:top w:val="none" w:sz="0" w:space="0" w:color="auto"/>
                    <w:left w:val="none" w:sz="0" w:space="0" w:color="auto"/>
                    <w:bottom w:val="none" w:sz="0" w:space="0" w:color="auto"/>
                    <w:right w:val="none" w:sz="0" w:space="0" w:color="auto"/>
                  </w:divBdr>
                  <w:divsChild>
                    <w:div w:id="849878148">
                      <w:marLeft w:val="0"/>
                      <w:marRight w:val="0"/>
                      <w:marTop w:val="0"/>
                      <w:marBottom w:val="0"/>
                      <w:divBdr>
                        <w:top w:val="none" w:sz="0" w:space="0" w:color="auto"/>
                        <w:left w:val="none" w:sz="0" w:space="0" w:color="auto"/>
                        <w:bottom w:val="none" w:sz="0" w:space="0" w:color="auto"/>
                        <w:right w:val="none" w:sz="0" w:space="0" w:color="auto"/>
                      </w:divBdr>
                    </w:div>
                  </w:divsChild>
                </w:div>
                <w:div w:id="168519746">
                  <w:marLeft w:val="0"/>
                  <w:marRight w:val="0"/>
                  <w:marTop w:val="0"/>
                  <w:marBottom w:val="0"/>
                  <w:divBdr>
                    <w:top w:val="none" w:sz="0" w:space="0" w:color="auto"/>
                    <w:left w:val="none" w:sz="0" w:space="0" w:color="auto"/>
                    <w:bottom w:val="none" w:sz="0" w:space="0" w:color="auto"/>
                    <w:right w:val="none" w:sz="0" w:space="0" w:color="auto"/>
                  </w:divBdr>
                  <w:divsChild>
                    <w:div w:id="535772374">
                      <w:marLeft w:val="0"/>
                      <w:marRight w:val="0"/>
                      <w:marTop w:val="0"/>
                      <w:marBottom w:val="0"/>
                      <w:divBdr>
                        <w:top w:val="none" w:sz="0" w:space="0" w:color="auto"/>
                        <w:left w:val="none" w:sz="0" w:space="0" w:color="auto"/>
                        <w:bottom w:val="none" w:sz="0" w:space="0" w:color="auto"/>
                        <w:right w:val="none" w:sz="0" w:space="0" w:color="auto"/>
                      </w:divBdr>
                    </w:div>
                    <w:div w:id="1915161451">
                      <w:marLeft w:val="0"/>
                      <w:marRight w:val="0"/>
                      <w:marTop w:val="0"/>
                      <w:marBottom w:val="0"/>
                      <w:divBdr>
                        <w:top w:val="none" w:sz="0" w:space="0" w:color="auto"/>
                        <w:left w:val="none" w:sz="0" w:space="0" w:color="auto"/>
                        <w:bottom w:val="none" w:sz="0" w:space="0" w:color="auto"/>
                        <w:right w:val="none" w:sz="0" w:space="0" w:color="auto"/>
                      </w:divBdr>
                    </w:div>
                  </w:divsChild>
                </w:div>
                <w:div w:id="174922879">
                  <w:marLeft w:val="0"/>
                  <w:marRight w:val="0"/>
                  <w:marTop w:val="0"/>
                  <w:marBottom w:val="0"/>
                  <w:divBdr>
                    <w:top w:val="none" w:sz="0" w:space="0" w:color="auto"/>
                    <w:left w:val="none" w:sz="0" w:space="0" w:color="auto"/>
                    <w:bottom w:val="none" w:sz="0" w:space="0" w:color="auto"/>
                    <w:right w:val="none" w:sz="0" w:space="0" w:color="auto"/>
                  </w:divBdr>
                  <w:divsChild>
                    <w:div w:id="1953589299">
                      <w:marLeft w:val="0"/>
                      <w:marRight w:val="0"/>
                      <w:marTop w:val="0"/>
                      <w:marBottom w:val="0"/>
                      <w:divBdr>
                        <w:top w:val="none" w:sz="0" w:space="0" w:color="auto"/>
                        <w:left w:val="none" w:sz="0" w:space="0" w:color="auto"/>
                        <w:bottom w:val="none" w:sz="0" w:space="0" w:color="auto"/>
                        <w:right w:val="none" w:sz="0" w:space="0" w:color="auto"/>
                      </w:divBdr>
                    </w:div>
                  </w:divsChild>
                </w:div>
                <w:div w:id="189615236">
                  <w:marLeft w:val="0"/>
                  <w:marRight w:val="0"/>
                  <w:marTop w:val="0"/>
                  <w:marBottom w:val="0"/>
                  <w:divBdr>
                    <w:top w:val="none" w:sz="0" w:space="0" w:color="auto"/>
                    <w:left w:val="none" w:sz="0" w:space="0" w:color="auto"/>
                    <w:bottom w:val="none" w:sz="0" w:space="0" w:color="auto"/>
                    <w:right w:val="none" w:sz="0" w:space="0" w:color="auto"/>
                  </w:divBdr>
                  <w:divsChild>
                    <w:div w:id="602736417">
                      <w:marLeft w:val="0"/>
                      <w:marRight w:val="0"/>
                      <w:marTop w:val="0"/>
                      <w:marBottom w:val="0"/>
                      <w:divBdr>
                        <w:top w:val="none" w:sz="0" w:space="0" w:color="auto"/>
                        <w:left w:val="none" w:sz="0" w:space="0" w:color="auto"/>
                        <w:bottom w:val="none" w:sz="0" w:space="0" w:color="auto"/>
                        <w:right w:val="none" w:sz="0" w:space="0" w:color="auto"/>
                      </w:divBdr>
                    </w:div>
                  </w:divsChild>
                </w:div>
                <w:div w:id="203638568">
                  <w:marLeft w:val="0"/>
                  <w:marRight w:val="0"/>
                  <w:marTop w:val="0"/>
                  <w:marBottom w:val="0"/>
                  <w:divBdr>
                    <w:top w:val="none" w:sz="0" w:space="0" w:color="auto"/>
                    <w:left w:val="none" w:sz="0" w:space="0" w:color="auto"/>
                    <w:bottom w:val="none" w:sz="0" w:space="0" w:color="auto"/>
                    <w:right w:val="none" w:sz="0" w:space="0" w:color="auto"/>
                  </w:divBdr>
                  <w:divsChild>
                    <w:div w:id="856041158">
                      <w:marLeft w:val="0"/>
                      <w:marRight w:val="0"/>
                      <w:marTop w:val="0"/>
                      <w:marBottom w:val="0"/>
                      <w:divBdr>
                        <w:top w:val="none" w:sz="0" w:space="0" w:color="auto"/>
                        <w:left w:val="none" w:sz="0" w:space="0" w:color="auto"/>
                        <w:bottom w:val="none" w:sz="0" w:space="0" w:color="auto"/>
                        <w:right w:val="none" w:sz="0" w:space="0" w:color="auto"/>
                      </w:divBdr>
                    </w:div>
                  </w:divsChild>
                </w:div>
                <w:div w:id="222260088">
                  <w:marLeft w:val="0"/>
                  <w:marRight w:val="0"/>
                  <w:marTop w:val="0"/>
                  <w:marBottom w:val="0"/>
                  <w:divBdr>
                    <w:top w:val="none" w:sz="0" w:space="0" w:color="auto"/>
                    <w:left w:val="none" w:sz="0" w:space="0" w:color="auto"/>
                    <w:bottom w:val="none" w:sz="0" w:space="0" w:color="auto"/>
                    <w:right w:val="none" w:sz="0" w:space="0" w:color="auto"/>
                  </w:divBdr>
                  <w:divsChild>
                    <w:div w:id="842400775">
                      <w:marLeft w:val="0"/>
                      <w:marRight w:val="0"/>
                      <w:marTop w:val="0"/>
                      <w:marBottom w:val="0"/>
                      <w:divBdr>
                        <w:top w:val="none" w:sz="0" w:space="0" w:color="auto"/>
                        <w:left w:val="none" w:sz="0" w:space="0" w:color="auto"/>
                        <w:bottom w:val="none" w:sz="0" w:space="0" w:color="auto"/>
                        <w:right w:val="none" w:sz="0" w:space="0" w:color="auto"/>
                      </w:divBdr>
                    </w:div>
                  </w:divsChild>
                </w:div>
                <w:div w:id="251277583">
                  <w:marLeft w:val="0"/>
                  <w:marRight w:val="0"/>
                  <w:marTop w:val="0"/>
                  <w:marBottom w:val="0"/>
                  <w:divBdr>
                    <w:top w:val="none" w:sz="0" w:space="0" w:color="auto"/>
                    <w:left w:val="none" w:sz="0" w:space="0" w:color="auto"/>
                    <w:bottom w:val="none" w:sz="0" w:space="0" w:color="auto"/>
                    <w:right w:val="none" w:sz="0" w:space="0" w:color="auto"/>
                  </w:divBdr>
                  <w:divsChild>
                    <w:div w:id="1651980976">
                      <w:marLeft w:val="0"/>
                      <w:marRight w:val="0"/>
                      <w:marTop w:val="0"/>
                      <w:marBottom w:val="0"/>
                      <w:divBdr>
                        <w:top w:val="none" w:sz="0" w:space="0" w:color="auto"/>
                        <w:left w:val="none" w:sz="0" w:space="0" w:color="auto"/>
                        <w:bottom w:val="none" w:sz="0" w:space="0" w:color="auto"/>
                        <w:right w:val="none" w:sz="0" w:space="0" w:color="auto"/>
                      </w:divBdr>
                    </w:div>
                  </w:divsChild>
                </w:div>
                <w:div w:id="257565484">
                  <w:marLeft w:val="0"/>
                  <w:marRight w:val="0"/>
                  <w:marTop w:val="0"/>
                  <w:marBottom w:val="0"/>
                  <w:divBdr>
                    <w:top w:val="none" w:sz="0" w:space="0" w:color="auto"/>
                    <w:left w:val="none" w:sz="0" w:space="0" w:color="auto"/>
                    <w:bottom w:val="none" w:sz="0" w:space="0" w:color="auto"/>
                    <w:right w:val="none" w:sz="0" w:space="0" w:color="auto"/>
                  </w:divBdr>
                  <w:divsChild>
                    <w:div w:id="1811247943">
                      <w:marLeft w:val="0"/>
                      <w:marRight w:val="0"/>
                      <w:marTop w:val="0"/>
                      <w:marBottom w:val="0"/>
                      <w:divBdr>
                        <w:top w:val="none" w:sz="0" w:space="0" w:color="auto"/>
                        <w:left w:val="none" w:sz="0" w:space="0" w:color="auto"/>
                        <w:bottom w:val="none" w:sz="0" w:space="0" w:color="auto"/>
                        <w:right w:val="none" w:sz="0" w:space="0" w:color="auto"/>
                      </w:divBdr>
                    </w:div>
                  </w:divsChild>
                </w:div>
                <w:div w:id="269553994">
                  <w:marLeft w:val="0"/>
                  <w:marRight w:val="0"/>
                  <w:marTop w:val="0"/>
                  <w:marBottom w:val="0"/>
                  <w:divBdr>
                    <w:top w:val="none" w:sz="0" w:space="0" w:color="auto"/>
                    <w:left w:val="none" w:sz="0" w:space="0" w:color="auto"/>
                    <w:bottom w:val="none" w:sz="0" w:space="0" w:color="auto"/>
                    <w:right w:val="none" w:sz="0" w:space="0" w:color="auto"/>
                  </w:divBdr>
                  <w:divsChild>
                    <w:div w:id="855197888">
                      <w:marLeft w:val="0"/>
                      <w:marRight w:val="0"/>
                      <w:marTop w:val="0"/>
                      <w:marBottom w:val="0"/>
                      <w:divBdr>
                        <w:top w:val="none" w:sz="0" w:space="0" w:color="auto"/>
                        <w:left w:val="none" w:sz="0" w:space="0" w:color="auto"/>
                        <w:bottom w:val="none" w:sz="0" w:space="0" w:color="auto"/>
                        <w:right w:val="none" w:sz="0" w:space="0" w:color="auto"/>
                      </w:divBdr>
                    </w:div>
                    <w:div w:id="958298112">
                      <w:marLeft w:val="0"/>
                      <w:marRight w:val="0"/>
                      <w:marTop w:val="0"/>
                      <w:marBottom w:val="0"/>
                      <w:divBdr>
                        <w:top w:val="none" w:sz="0" w:space="0" w:color="auto"/>
                        <w:left w:val="none" w:sz="0" w:space="0" w:color="auto"/>
                        <w:bottom w:val="none" w:sz="0" w:space="0" w:color="auto"/>
                        <w:right w:val="none" w:sz="0" w:space="0" w:color="auto"/>
                      </w:divBdr>
                    </w:div>
                    <w:div w:id="1157383495">
                      <w:marLeft w:val="0"/>
                      <w:marRight w:val="0"/>
                      <w:marTop w:val="0"/>
                      <w:marBottom w:val="0"/>
                      <w:divBdr>
                        <w:top w:val="none" w:sz="0" w:space="0" w:color="auto"/>
                        <w:left w:val="none" w:sz="0" w:space="0" w:color="auto"/>
                        <w:bottom w:val="none" w:sz="0" w:space="0" w:color="auto"/>
                        <w:right w:val="none" w:sz="0" w:space="0" w:color="auto"/>
                      </w:divBdr>
                    </w:div>
                    <w:div w:id="1284074698">
                      <w:marLeft w:val="0"/>
                      <w:marRight w:val="0"/>
                      <w:marTop w:val="0"/>
                      <w:marBottom w:val="0"/>
                      <w:divBdr>
                        <w:top w:val="none" w:sz="0" w:space="0" w:color="auto"/>
                        <w:left w:val="none" w:sz="0" w:space="0" w:color="auto"/>
                        <w:bottom w:val="none" w:sz="0" w:space="0" w:color="auto"/>
                        <w:right w:val="none" w:sz="0" w:space="0" w:color="auto"/>
                      </w:divBdr>
                    </w:div>
                  </w:divsChild>
                </w:div>
                <w:div w:id="273905090">
                  <w:marLeft w:val="0"/>
                  <w:marRight w:val="0"/>
                  <w:marTop w:val="0"/>
                  <w:marBottom w:val="0"/>
                  <w:divBdr>
                    <w:top w:val="none" w:sz="0" w:space="0" w:color="auto"/>
                    <w:left w:val="none" w:sz="0" w:space="0" w:color="auto"/>
                    <w:bottom w:val="none" w:sz="0" w:space="0" w:color="auto"/>
                    <w:right w:val="none" w:sz="0" w:space="0" w:color="auto"/>
                  </w:divBdr>
                  <w:divsChild>
                    <w:div w:id="217935343">
                      <w:marLeft w:val="0"/>
                      <w:marRight w:val="0"/>
                      <w:marTop w:val="0"/>
                      <w:marBottom w:val="0"/>
                      <w:divBdr>
                        <w:top w:val="none" w:sz="0" w:space="0" w:color="auto"/>
                        <w:left w:val="none" w:sz="0" w:space="0" w:color="auto"/>
                        <w:bottom w:val="none" w:sz="0" w:space="0" w:color="auto"/>
                        <w:right w:val="none" w:sz="0" w:space="0" w:color="auto"/>
                      </w:divBdr>
                    </w:div>
                  </w:divsChild>
                </w:div>
                <w:div w:id="294607846">
                  <w:marLeft w:val="0"/>
                  <w:marRight w:val="0"/>
                  <w:marTop w:val="0"/>
                  <w:marBottom w:val="0"/>
                  <w:divBdr>
                    <w:top w:val="none" w:sz="0" w:space="0" w:color="auto"/>
                    <w:left w:val="none" w:sz="0" w:space="0" w:color="auto"/>
                    <w:bottom w:val="none" w:sz="0" w:space="0" w:color="auto"/>
                    <w:right w:val="none" w:sz="0" w:space="0" w:color="auto"/>
                  </w:divBdr>
                  <w:divsChild>
                    <w:div w:id="300428138">
                      <w:marLeft w:val="0"/>
                      <w:marRight w:val="0"/>
                      <w:marTop w:val="0"/>
                      <w:marBottom w:val="0"/>
                      <w:divBdr>
                        <w:top w:val="none" w:sz="0" w:space="0" w:color="auto"/>
                        <w:left w:val="none" w:sz="0" w:space="0" w:color="auto"/>
                        <w:bottom w:val="none" w:sz="0" w:space="0" w:color="auto"/>
                        <w:right w:val="none" w:sz="0" w:space="0" w:color="auto"/>
                      </w:divBdr>
                    </w:div>
                  </w:divsChild>
                </w:div>
                <w:div w:id="298993746">
                  <w:marLeft w:val="0"/>
                  <w:marRight w:val="0"/>
                  <w:marTop w:val="0"/>
                  <w:marBottom w:val="0"/>
                  <w:divBdr>
                    <w:top w:val="none" w:sz="0" w:space="0" w:color="auto"/>
                    <w:left w:val="none" w:sz="0" w:space="0" w:color="auto"/>
                    <w:bottom w:val="none" w:sz="0" w:space="0" w:color="auto"/>
                    <w:right w:val="none" w:sz="0" w:space="0" w:color="auto"/>
                  </w:divBdr>
                  <w:divsChild>
                    <w:div w:id="440957227">
                      <w:marLeft w:val="0"/>
                      <w:marRight w:val="0"/>
                      <w:marTop w:val="0"/>
                      <w:marBottom w:val="0"/>
                      <w:divBdr>
                        <w:top w:val="none" w:sz="0" w:space="0" w:color="auto"/>
                        <w:left w:val="none" w:sz="0" w:space="0" w:color="auto"/>
                        <w:bottom w:val="none" w:sz="0" w:space="0" w:color="auto"/>
                        <w:right w:val="none" w:sz="0" w:space="0" w:color="auto"/>
                      </w:divBdr>
                    </w:div>
                  </w:divsChild>
                </w:div>
                <w:div w:id="307709963">
                  <w:marLeft w:val="0"/>
                  <w:marRight w:val="0"/>
                  <w:marTop w:val="0"/>
                  <w:marBottom w:val="0"/>
                  <w:divBdr>
                    <w:top w:val="none" w:sz="0" w:space="0" w:color="auto"/>
                    <w:left w:val="none" w:sz="0" w:space="0" w:color="auto"/>
                    <w:bottom w:val="none" w:sz="0" w:space="0" w:color="auto"/>
                    <w:right w:val="none" w:sz="0" w:space="0" w:color="auto"/>
                  </w:divBdr>
                  <w:divsChild>
                    <w:div w:id="313603727">
                      <w:marLeft w:val="0"/>
                      <w:marRight w:val="0"/>
                      <w:marTop w:val="0"/>
                      <w:marBottom w:val="0"/>
                      <w:divBdr>
                        <w:top w:val="none" w:sz="0" w:space="0" w:color="auto"/>
                        <w:left w:val="none" w:sz="0" w:space="0" w:color="auto"/>
                        <w:bottom w:val="none" w:sz="0" w:space="0" w:color="auto"/>
                        <w:right w:val="none" w:sz="0" w:space="0" w:color="auto"/>
                      </w:divBdr>
                    </w:div>
                  </w:divsChild>
                </w:div>
                <w:div w:id="314384733">
                  <w:marLeft w:val="0"/>
                  <w:marRight w:val="0"/>
                  <w:marTop w:val="0"/>
                  <w:marBottom w:val="0"/>
                  <w:divBdr>
                    <w:top w:val="none" w:sz="0" w:space="0" w:color="auto"/>
                    <w:left w:val="none" w:sz="0" w:space="0" w:color="auto"/>
                    <w:bottom w:val="none" w:sz="0" w:space="0" w:color="auto"/>
                    <w:right w:val="none" w:sz="0" w:space="0" w:color="auto"/>
                  </w:divBdr>
                  <w:divsChild>
                    <w:div w:id="756362544">
                      <w:marLeft w:val="0"/>
                      <w:marRight w:val="0"/>
                      <w:marTop w:val="0"/>
                      <w:marBottom w:val="0"/>
                      <w:divBdr>
                        <w:top w:val="none" w:sz="0" w:space="0" w:color="auto"/>
                        <w:left w:val="none" w:sz="0" w:space="0" w:color="auto"/>
                        <w:bottom w:val="none" w:sz="0" w:space="0" w:color="auto"/>
                        <w:right w:val="none" w:sz="0" w:space="0" w:color="auto"/>
                      </w:divBdr>
                    </w:div>
                    <w:div w:id="1568683703">
                      <w:marLeft w:val="0"/>
                      <w:marRight w:val="0"/>
                      <w:marTop w:val="0"/>
                      <w:marBottom w:val="0"/>
                      <w:divBdr>
                        <w:top w:val="none" w:sz="0" w:space="0" w:color="auto"/>
                        <w:left w:val="none" w:sz="0" w:space="0" w:color="auto"/>
                        <w:bottom w:val="none" w:sz="0" w:space="0" w:color="auto"/>
                        <w:right w:val="none" w:sz="0" w:space="0" w:color="auto"/>
                      </w:divBdr>
                    </w:div>
                  </w:divsChild>
                </w:div>
                <w:div w:id="323627079">
                  <w:marLeft w:val="0"/>
                  <w:marRight w:val="0"/>
                  <w:marTop w:val="0"/>
                  <w:marBottom w:val="0"/>
                  <w:divBdr>
                    <w:top w:val="none" w:sz="0" w:space="0" w:color="auto"/>
                    <w:left w:val="none" w:sz="0" w:space="0" w:color="auto"/>
                    <w:bottom w:val="none" w:sz="0" w:space="0" w:color="auto"/>
                    <w:right w:val="none" w:sz="0" w:space="0" w:color="auto"/>
                  </w:divBdr>
                  <w:divsChild>
                    <w:div w:id="1018853567">
                      <w:marLeft w:val="0"/>
                      <w:marRight w:val="0"/>
                      <w:marTop w:val="0"/>
                      <w:marBottom w:val="0"/>
                      <w:divBdr>
                        <w:top w:val="none" w:sz="0" w:space="0" w:color="auto"/>
                        <w:left w:val="none" w:sz="0" w:space="0" w:color="auto"/>
                        <w:bottom w:val="none" w:sz="0" w:space="0" w:color="auto"/>
                        <w:right w:val="none" w:sz="0" w:space="0" w:color="auto"/>
                      </w:divBdr>
                    </w:div>
                    <w:div w:id="1467235149">
                      <w:marLeft w:val="0"/>
                      <w:marRight w:val="0"/>
                      <w:marTop w:val="0"/>
                      <w:marBottom w:val="0"/>
                      <w:divBdr>
                        <w:top w:val="none" w:sz="0" w:space="0" w:color="auto"/>
                        <w:left w:val="none" w:sz="0" w:space="0" w:color="auto"/>
                        <w:bottom w:val="none" w:sz="0" w:space="0" w:color="auto"/>
                        <w:right w:val="none" w:sz="0" w:space="0" w:color="auto"/>
                      </w:divBdr>
                    </w:div>
                  </w:divsChild>
                </w:div>
                <w:div w:id="350423555">
                  <w:marLeft w:val="0"/>
                  <w:marRight w:val="0"/>
                  <w:marTop w:val="0"/>
                  <w:marBottom w:val="0"/>
                  <w:divBdr>
                    <w:top w:val="none" w:sz="0" w:space="0" w:color="auto"/>
                    <w:left w:val="none" w:sz="0" w:space="0" w:color="auto"/>
                    <w:bottom w:val="none" w:sz="0" w:space="0" w:color="auto"/>
                    <w:right w:val="none" w:sz="0" w:space="0" w:color="auto"/>
                  </w:divBdr>
                  <w:divsChild>
                    <w:div w:id="2078892860">
                      <w:marLeft w:val="0"/>
                      <w:marRight w:val="0"/>
                      <w:marTop w:val="0"/>
                      <w:marBottom w:val="0"/>
                      <w:divBdr>
                        <w:top w:val="none" w:sz="0" w:space="0" w:color="auto"/>
                        <w:left w:val="none" w:sz="0" w:space="0" w:color="auto"/>
                        <w:bottom w:val="none" w:sz="0" w:space="0" w:color="auto"/>
                        <w:right w:val="none" w:sz="0" w:space="0" w:color="auto"/>
                      </w:divBdr>
                    </w:div>
                  </w:divsChild>
                </w:div>
                <w:div w:id="351105574">
                  <w:marLeft w:val="0"/>
                  <w:marRight w:val="0"/>
                  <w:marTop w:val="0"/>
                  <w:marBottom w:val="0"/>
                  <w:divBdr>
                    <w:top w:val="none" w:sz="0" w:space="0" w:color="auto"/>
                    <w:left w:val="none" w:sz="0" w:space="0" w:color="auto"/>
                    <w:bottom w:val="none" w:sz="0" w:space="0" w:color="auto"/>
                    <w:right w:val="none" w:sz="0" w:space="0" w:color="auto"/>
                  </w:divBdr>
                  <w:divsChild>
                    <w:div w:id="1786579769">
                      <w:marLeft w:val="0"/>
                      <w:marRight w:val="0"/>
                      <w:marTop w:val="0"/>
                      <w:marBottom w:val="0"/>
                      <w:divBdr>
                        <w:top w:val="none" w:sz="0" w:space="0" w:color="auto"/>
                        <w:left w:val="none" w:sz="0" w:space="0" w:color="auto"/>
                        <w:bottom w:val="none" w:sz="0" w:space="0" w:color="auto"/>
                        <w:right w:val="none" w:sz="0" w:space="0" w:color="auto"/>
                      </w:divBdr>
                    </w:div>
                  </w:divsChild>
                </w:div>
                <w:div w:id="352072615">
                  <w:marLeft w:val="0"/>
                  <w:marRight w:val="0"/>
                  <w:marTop w:val="0"/>
                  <w:marBottom w:val="0"/>
                  <w:divBdr>
                    <w:top w:val="none" w:sz="0" w:space="0" w:color="auto"/>
                    <w:left w:val="none" w:sz="0" w:space="0" w:color="auto"/>
                    <w:bottom w:val="none" w:sz="0" w:space="0" w:color="auto"/>
                    <w:right w:val="none" w:sz="0" w:space="0" w:color="auto"/>
                  </w:divBdr>
                  <w:divsChild>
                    <w:div w:id="681394595">
                      <w:marLeft w:val="0"/>
                      <w:marRight w:val="0"/>
                      <w:marTop w:val="0"/>
                      <w:marBottom w:val="0"/>
                      <w:divBdr>
                        <w:top w:val="none" w:sz="0" w:space="0" w:color="auto"/>
                        <w:left w:val="none" w:sz="0" w:space="0" w:color="auto"/>
                        <w:bottom w:val="none" w:sz="0" w:space="0" w:color="auto"/>
                        <w:right w:val="none" w:sz="0" w:space="0" w:color="auto"/>
                      </w:divBdr>
                    </w:div>
                  </w:divsChild>
                </w:div>
                <w:div w:id="357783660">
                  <w:marLeft w:val="0"/>
                  <w:marRight w:val="0"/>
                  <w:marTop w:val="0"/>
                  <w:marBottom w:val="0"/>
                  <w:divBdr>
                    <w:top w:val="none" w:sz="0" w:space="0" w:color="auto"/>
                    <w:left w:val="none" w:sz="0" w:space="0" w:color="auto"/>
                    <w:bottom w:val="none" w:sz="0" w:space="0" w:color="auto"/>
                    <w:right w:val="none" w:sz="0" w:space="0" w:color="auto"/>
                  </w:divBdr>
                  <w:divsChild>
                    <w:div w:id="496112602">
                      <w:marLeft w:val="0"/>
                      <w:marRight w:val="0"/>
                      <w:marTop w:val="0"/>
                      <w:marBottom w:val="0"/>
                      <w:divBdr>
                        <w:top w:val="none" w:sz="0" w:space="0" w:color="auto"/>
                        <w:left w:val="none" w:sz="0" w:space="0" w:color="auto"/>
                        <w:bottom w:val="none" w:sz="0" w:space="0" w:color="auto"/>
                        <w:right w:val="none" w:sz="0" w:space="0" w:color="auto"/>
                      </w:divBdr>
                    </w:div>
                  </w:divsChild>
                </w:div>
                <w:div w:id="377363209">
                  <w:marLeft w:val="0"/>
                  <w:marRight w:val="0"/>
                  <w:marTop w:val="0"/>
                  <w:marBottom w:val="0"/>
                  <w:divBdr>
                    <w:top w:val="none" w:sz="0" w:space="0" w:color="auto"/>
                    <w:left w:val="none" w:sz="0" w:space="0" w:color="auto"/>
                    <w:bottom w:val="none" w:sz="0" w:space="0" w:color="auto"/>
                    <w:right w:val="none" w:sz="0" w:space="0" w:color="auto"/>
                  </w:divBdr>
                  <w:divsChild>
                    <w:div w:id="555354093">
                      <w:marLeft w:val="0"/>
                      <w:marRight w:val="0"/>
                      <w:marTop w:val="0"/>
                      <w:marBottom w:val="0"/>
                      <w:divBdr>
                        <w:top w:val="none" w:sz="0" w:space="0" w:color="auto"/>
                        <w:left w:val="none" w:sz="0" w:space="0" w:color="auto"/>
                        <w:bottom w:val="none" w:sz="0" w:space="0" w:color="auto"/>
                        <w:right w:val="none" w:sz="0" w:space="0" w:color="auto"/>
                      </w:divBdr>
                    </w:div>
                  </w:divsChild>
                </w:div>
                <w:div w:id="377779937">
                  <w:marLeft w:val="0"/>
                  <w:marRight w:val="0"/>
                  <w:marTop w:val="0"/>
                  <w:marBottom w:val="0"/>
                  <w:divBdr>
                    <w:top w:val="none" w:sz="0" w:space="0" w:color="auto"/>
                    <w:left w:val="none" w:sz="0" w:space="0" w:color="auto"/>
                    <w:bottom w:val="none" w:sz="0" w:space="0" w:color="auto"/>
                    <w:right w:val="none" w:sz="0" w:space="0" w:color="auto"/>
                  </w:divBdr>
                  <w:divsChild>
                    <w:div w:id="302925059">
                      <w:marLeft w:val="0"/>
                      <w:marRight w:val="0"/>
                      <w:marTop w:val="0"/>
                      <w:marBottom w:val="0"/>
                      <w:divBdr>
                        <w:top w:val="none" w:sz="0" w:space="0" w:color="auto"/>
                        <w:left w:val="none" w:sz="0" w:space="0" w:color="auto"/>
                        <w:bottom w:val="none" w:sz="0" w:space="0" w:color="auto"/>
                        <w:right w:val="none" w:sz="0" w:space="0" w:color="auto"/>
                      </w:divBdr>
                    </w:div>
                    <w:div w:id="692919889">
                      <w:marLeft w:val="0"/>
                      <w:marRight w:val="0"/>
                      <w:marTop w:val="0"/>
                      <w:marBottom w:val="0"/>
                      <w:divBdr>
                        <w:top w:val="none" w:sz="0" w:space="0" w:color="auto"/>
                        <w:left w:val="none" w:sz="0" w:space="0" w:color="auto"/>
                        <w:bottom w:val="none" w:sz="0" w:space="0" w:color="auto"/>
                        <w:right w:val="none" w:sz="0" w:space="0" w:color="auto"/>
                      </w:divBdr>
                    </w:div>
                  </w:divsChild>
                </w:div>
                <w:div w:id="413286542">
                  <w:marLeft w:val="0"/>
                  <w:marRight w:val="0"/>
                  <w:marTop w:val="0"/>
                  <w:marBottom w:val="0"/>
                  <w:divBdr>
                    <w:top w:val="none" w:sz="0" w:space="0" w:color="auto"/>
                    <w:left w:val="none" w:sz="0" w:space="0" w:color="auto"/>
                    <w:bottom w:val="none" w:sz="0" w:space="0" w:color="auto"/>
                    <w:right w:val="none" w:sz="0" w:space="0" w:color="auto"/>
                  </w:divBdr>
                  <w:divsChild>
                    <w:div w:id="290211619">
                      <w:marLeft w:val="0"/>
                      <w:marRight w:val="0"/>
                      <w:marTop w:val="0"/>
                      <w:marBottom w:val="0"/>
                      <w:divBdr>
                        <w:top w:val="none" w:sz="0" w:space="0" w:color="auto"/>
                        <w:left w:val="none" w:sz="0" w:space="0" w:color="auto"/>
                        <w:bottom w:val="none" w:sz="0" w:space="0" w:color="auto"/>
                        <w:right w:val="none" w:sz="0" w:space="0" w:color="auto"/>
                      </w:divBdr>
                    </w:div>
                  </w:divsChild>
                </w:div>
                <w:div w:id="415175550">
                  <w:marLeft w:val="0"/>
                  <w:marRight w:val="0"/>
                  <w:marTop w:val="0"/>
                  <w:marBottom w:val="0"/>
                  <w:divBdr>
                    <w:top w:val="none" w:sz="0" w:space="0" w:color="auto"/>
                    <w:left w:val="none" w:sz="0" w:space="0" w:color="auto"/>
                    <w:bottom w:val="none" w:sz="0" w:space="0" w:color="auto"/>
                    <w:right w:val="none" w:sz="0" w:space="0" w:color="auto"/>
                  </w:divBdr>
                  <w:divsChild>
                    <w:div w:id="1707586">
                      <w:marLeft w:val="0"/>
                      <w:marRight w:val="0"/>
                      <w:marTop w:val="0"/>
                      <w:marBottom w:val="0"/>
                      <w:divBdr>
                        <w:top w:val="none" w:sz="0" w:space="0" w:color="auto"/>
                        <w:left w:val="none" w:sz="0" w:space="0" w:color="auto"/>
                        <w:bottom w:val="none" w:sz="0" w:space="0" w:color="auto"/>
                        <w:right w:val="none" w:sz="0" w:space="0" w:color="auto"/>
                      </w:divBdr>
                    </w:div>
                    <w:div w:id="2134250868">
                      <w:marLeft w:val="0"/>
                      <w:marRight w:val="0"/>
                      <w:marTop w:val="0"/>
                      <w:marBottom w:val="0"/>
                      <w:divBdr>
                        <w:top w:val="none" w:sz="0" w:space="0" w:color="auto"/>
                        <w:left w:val="none" w:sz="0" w:space="0" w:color="auto"/>
                        <w:bottom w:val="none" w:sz="0" w:space="0" w:color="auto"/>
                        <w:right w:val="none" w:sz="0" w:space="0" w:color="auto"/>
                      </w:divBdr>
                    </w:div>
                  </w:divsChild>
                </w:div>
                <w:div w:id="421027770">
                  <w:marLeft w:val="0"/>
                  <w:marRight w:val="0"/>
                  <w:marTop w:val="0"/>
                  <w:marBottom w:val="0"/>
                  <w:divBdr>
                    <w:top w:val="none" w:sz="0" w:space="0" w:color="auto"/>
                    <w:left w:val="none" w:sz="0" w:space="0" w:color="auto"/>
                    <w:bottom w:val="none" w:sz="0" w:space="0" w:color="auto"/>
                    <w:right w:val="none" w:sz="0" w:space="0" w:color="auto"/>
                  </w:divBdr>
                  <w:divsChild>
                    <w:div w:id="1345748708">
                      <w:marLeft w:val="0"/>
                      <w:marRight w:val="0"/>
                      <w:marTop w:val="0"/>
                      <w:marBottom w:val="0"/>
                      <w:divBdr>
                        <w:top w:val="none" w:sz="0" w:space="0" w:color="auto"/>
                        <w:left w:val="none" w:sz="0" w:space="0" w:color="auto"/>
                        <w:bottom w:val="none" w:sz="0" w:space="0" w:color="auto"/>
                        <w:right w:val="none" w:sz="0" w:space="0" w:color="auto"/>
                      </w:divBdr>
                    </w:div>
                  </w:divsChild>
                </w:div>
                <w:div w:id="421075636">
                  <w:marLeft w:val="0"/>
                  <w:marRight w:val="0"/>
                  <w:marTop w:val="0"/>
                  <w:marBottom w:val="0"/>
                  <w:divBdr>
                    <w:top w:val="none" w:sz="0" w:space="0" w:color="auto"/>
                    <w:left w:val="none" w:sz="0" w:space="0" w:color="auto"/>
                    <w:bottom w:val="none" w:sz="0" w:space="0" w:color="auto"/>
                    <w:right w:val="none" w:sz="0" w:space="0" w:color="auto"/>
                  </w:divBdr>
                  <w:divsChild>
                    <w:div w:id="271938198">
                      <w:marLeft w:val="0"/>
                      <w:marRight w:val="0"/>
                      <w:marTop w:val="0"/>
                      <w:marBottom w:val="0"/>
                      <w:divBdr>
                        <w:top w:val="none" w:sz="0" w:space="0" w:color="auto"/>
                        <w:left w:val="none" w:sz="0" w:space="0" w:color="auto"/>
                        <w:bottom w:val="none" w:sz="0" w:space="0" w:color="auto"/>
                        <w:right w:val="none" w:sz="0" w:space="0" w:color="auto"/>
                      </w:divBdr>
                    </w:div>
                  </w:divsChild>
                </w:div>
                <w:div w:id="458301261">
                  <w:marLeft w:val="0"/>
                  <w:marRight w:val="0"/>
                  <w:marTop w:val="0"/>
                  <w:marBottom w:val="0"/>
                  <w:divBdr>
                    <w:top w:val="none" w:sz="0" w:space="0" w:color="auto"/>
                    <w:left w:val="none" w:sz="0" w:space="0" w:color="auto"/>
                    <w:bottom w:val="none" w:sz="0" w:space="0" w:color="auto"/>
                    <w:right w:val="none" w:sz="0" w:space="0" w:color="auto"/>
                  </w:divBdr>
                  <w:divsChild>
                    <w:div w:id="263613642">
                      <w:marLeft w:val="0"/>
                      <w:marRight w:val="0"/>
                      <w:marTop w:val="0"/>
                      <w:marBottom w:val="0"/>
                      <w:divBdr>
                        <w:top w:val="none" w:sz="0" w:space="0" w:color="auto"/>
                        <w:left w:val="none" w:sz="0" w:space="0" w:color="auto"/>
                        <w:bottom w:val="none" w:sz="0" w:space="0" w:color="auto"/>
                        <w:right w:val="none" w:sz="0" w:space="0" w:color="auto"/>
                      </w:divBdr>
                    </w:div>
                  </w:divsChild>
                </w:div>
                <w:div w:id="465271259">
                  <w:marLeft w:val="0"/>
                  <w:marRight w:val="0"/>
                  <w:marTop w:val="0"/>
                  <w:marBottom w:val="0"/>
                  <w:divBdr>
                    <w:top w:val="none" w:sz="0" w:space="0" w:color="auto"/>
                    <w:left w:val="none" w:sz="0" w:space="0" w:color="auto"/>
                    <w:bottom w:val="none" w:sz="0" w:space="0" w:color="auto"/>
                    <w:right w:val="none" w:sz="0" w:space="0" w:color="auto"/>
                  </w:divBdr>
                  <w:divsChild>
                    <w:div w:id="1276522213">
                      <w:marLeft w:val="0"/>
                      <w:marRight w:val="0"/>
                      <w:marTop w:val="0"/>
                      <w:marBottom w:val="0"/>
                      <w:divBdr>
                        <w:top w:val="none" w:sz="0" w:space="0" w:color="auto"/>
                        <w:left w:val="none" w:sz="0" w:space="0" w:color="auto"/>
                        <w:bottom w:val="none" w:sz="0" w:space="0" w:color="auto"/>
                        <w:right w:val="none" w:sz="0" w:space="0" w:color="auto"/>
                      </w:divBdr>
                    </w:div>
                  </w:divsChild>
                </w:div>
                <w:div w:id="468522696">
                  <w:marLeft w:val="0"/>
                  <w:marRight w:val="0"/>
                  <w:marTop w:val="0"/>
                  <w:marBottom w:val="0"/>
                  <w:divBdr>
                    <w:top w:val="none" w:sz="0" w:space="0" w:color="auto"/>
                    <w:left w:val="none" w:sz="0" w:space="0" w:color="auto"/>
                    <w:bottom w:val="none" w:sz="0" w:space="0" w:color="auto"/>
                    <w:right w:val="none" w:sz="0" w:space="0" w:color="auto"/>
                  </w:divBdr>
                  <w:divsChild>
                    <w:div w:id="303005178">
                      <w:marLeft w:val="0"/>
                      <w:marRight w:val="0"/>
                      <w:marTop w:val="0"/>
                      <w:marBottom w:val="0"/>
                      <w:divBdr>
                        <w:top w:val="none" w:sz="0" w:space="0" w:color="auto"/>
                        <w:left w:val="none" w:sz="0" w:space="0" w:color="auto"/>
                        <w:bottom w:val="none" w:sz="0" w:space="0" w:color="auto"/>
                        <w:right w:val="none" w:sz="0" w:space="0" w:color="auto"/>
                      </w:divBdr>
                    </w:div>
                  </w:divsChild>
                </w:div>
                <w:div w:id="472531135">
                  <w:marLeft w:val="0"/>
                  <w:marRight w:val="0"/>
                  <w:marTop w:val="0"/>
                  <w:marBottom w:val="0"/>
                  <w:divBdr>
                    <w:top w:val="none" w:sz="0" w:space="0" w:color="auto"/>
                    <w:left w:val="none" w:sz="0" w:space="0" w:color="auto"/>
                    <w:bottom w:val="none" w:sz="0" w:space="0" w:color="auto"/>
                    <w:right w:val="none" w:sz="0" w:space="0" w:color="auto"/>
                  </w:divBdr>
                  <w:divsChild>
                    <w:div w:id="79760505">
                      <w:marLeft w:val="0"/>
                      <w:marRight w:val="0"/>
                      <w:marTop w:val="0"/>
                      <w:marBottom w:val="0"/>
                      <w:divBdr>
                        <w:top w:val="none" w:sz="0" w:space="0" w:color="auto"/>
                        <w:left w:val="none" w:sz="0" w:space="0" w:color="auto"/>
                        <w:bottom w:val="none" w:sz="0" w:space="0" w:color="auto"/>
                        <w:right w:val="none" w:sz="0" w:space="0" w:color="auto"/>
                      </w:divBdr>
                    </w:div>
                  </w:divsChild>
                </w:div>
                <w:div w:id="494996153">
                  <w:marLeft w:val="0"/>
                  <w:marRight w:val="0"/>
                  <w:marTop w:val="0"/>
                  <w:marBottom w:val="0"/>
                  <w:divBdr>
                    <w:top w:val="none" w:sz="0" w:space="0" w:color="auto"/>
                    <w:left w:val="none" w:sz="0" w:space="0" w:color="auto"/>
                    <w:bottom w:val="none" w:sz="0" w:space="0" w:color="auto"/>
                    <w:right w:val="none" w:sz="0" w:space="0" w:color="auto"/>
                  </w:divBdr>
                  <w:divsChild>
                    <w:div w:id="1034695714">
                      <w:marLeft w:val="0"/>
                      <w:marRight w:val="0"/>
                      <w:marTop w:val="0"/>
                      <w:marBottom w:val="0"/>
                      <w:divBdr>
                        <w:top w:val="none" w:sz="0" w:space="0" w:color="auto"/>
                        <w:left w:val="none" w:sz="0" w:space="0" w:color="auto"/>
                        <w:bottom w:val="none" w:sz="0" w:space="0" w:color="auto"/>
                        <w:right w:val="none" w:sz="0" w:space="0" w:color="auto"/>
                      </w:divBdr>
                    </w:div>
                  </w:divsChild>
                </w:div>
                <w:div w:id="498157180">
                  <w:marLeft w:val="0"/>
                  <w:marRight w:val="0"/>
                  <w:marTop w:val="0"/>
                  <w:marBottom w:val="0"/>
                  <w:divBdr>
                    <w:top w:val="none" w:sz="0" w:space="0" w:color="auto"/>
                    <w:left w:val="none" w:sz="0" w:space="0" w:color="auto"/>
                    <w:bottom w:val="none" w:sz="0" w:space="0" w:color="auto"/>
                    <w:right w:val="none" w:sz="0" w:space="0" w:color="auto"/>
                  </w:divBdr>
                  <w:divsChild>
                    <w:div w:id="389378984">
                      <w:marLeft w:val="0"/>
                      <w:marRight w:val="0"/>
                      <w:marTop w:val="0"/>
                      <w:marBottom w:val="0"/>
                      <w:divBdr>
                        <w:top w:val="none" w:sz="0" w:space="0" w:color="auto"/>
                        <w:left w:val="none" w:sz="0" w:space="0" w:color="auto"/>
                        <w:bottom w:val="none" w:sz="0" w:space="0" w:color="auto"/>
                        <w:right w:val="none" w:sz="0" w:space="0" w:color="auto"/>
                      </w:divBdr>
                    </w:div>
                  </w:divsChild>
                </w:div>
                <w:div w:id="516578355">
                  <w:marLeft w:val="0"/>
                  <w:marRight w:val="0"/>
                  <w:marTop w:val="0"/>
                  <w:marBottom w:val="0"/>
                  <w:divBdr>
                    <w:top w:val="none" w:sz="0" w:space="0" w:color="auto"/>
                    <w:left w:val="none" w:sz="0" w:space="0" w:color="auto"/>
                    <w:bottom w:val="none" w:sz="0" w:space="0" w:color="auto"/>
                    <w:right w:val="none" w:sz="0" w:space="0" w:color="auto"/>
                  </w:divBdr>
                  <w:divsChild>
                    <w:div w:id="2136289294">
                      <w:marLeft w:val="0"/>
                      <w:marRight w:val="0"/>
                      <w:marTop w:val="0"/>
                      <w:marBottom w:val="0"/>
                      <w:divBdr>
                        <w:top w:val="none" w:sz="0" w:space="0" w:color="auto"/>
                        <w:left w:val="none" w:sz="0" w:space="0" w:color="auto"/>
                        <w:bottom w:val="none" w:sz="0" w:space="0" w:color="auto"/>
                        <w:right w:val="none" w:sz="0" w:space="0" w:color="auto"/>
                      </w:divBdr>
                    </w:div>
                  </w:divsChild>
                </w:div>
                <w:div w:id="518472205">
                  <w:marLeft w:val="0"/>
                  <w:marRight w:val="0"/>
                  <w:marTop w:val="0"/>
                  <w:marBottom w:val="0"/>
                  <w:divBdr>
                    <w:top w:val="none" w:sz="0" w:space="0" w:color="auto"/>
                    <w:left w:val="none" w:sz="0" w:space="0" w:color="auto"/>
                    <w:bottom w:val="none" w:sz="0" w:space="0" w:color="auto"/>
                    <w:right w:val="none" w:sz="0" w:space="0" w:color="auto"/>
                  </w:divBdr>
                  <w:divsChild>
                    <w:div w:id="394007094">
                      <w:marLeft w:val="0"/>
                      <w:marRight w:val="0"/>
                      <w:marTop w:val="0"/>
                      <w:marBottom w:val="0"/>
                      <w:divBdr>
                        <w:top w:val="none" w:sz="0" w:space="0" w:color="auto"/>
                        <w:left w:val="none" w:sz="0" w:space="0" w:color="auto"/>
                        <w:bottom w:val="none" w:sz="0" w:space="0" w:color="auto"/>
                        <w:right w:val="none" w:sz="0" w:space="0" w:color="auto"/>
                      </w:divBdr>
                    </w:div>
                  </w:divsChild>
                </w:div>
                <w:div w:id="540365392">
                  <w:marLeft w:val="0"/>
                  <w:marRight w:val="0"/>
                  <w:marTop w:val="0"/>
                  <w:marBottom w:val="0"/>
                  <w:divBdr>
                    <w:top w:val="none" w:sz="0" w:space="0" w:color="auto"/>
                    <w:left w:val="none" w:sz="0" w:space="0" w:color="auto"/>
                    <w:bottom w:val="none" w:sz="0" w:space="0" w:color="auto"/>
                    <w:right w:val="none" w:sz="0" w:space="0" w:color="auto"/>
                  </w:divBdr>
                  <w:divsChild>
                    <w:div w:id="773404043">
                      <w:marLeft w:val="0"/>
                      <w:marRight w:val="0"/>
                      <w:marTop w:val="0"/>
                      <w:marBottom w:val="0"/>
                      <w:divBdr>
                        <w:top w:val="none" w:sz="0" w:space="0" w:color="auto"/>
                        <w:left w:val="none" w:sz="0" w:space="0" w:color="auto"/>
                        <w:bottom w:val="none" w:sz="0" w:space="0" w:color="auto"/>
                        <w:right w:val="none" w:sz="0" w:space="0" w:color="auto"/>
                      </w:divBdr>
                    </w:div>
                  </w:divsChild>
                </w:div>
                <w:div w:id="544025439">
                  <w:marLeft w:val="0"/>
                  <w:marRight w:val="0"/>
                  <w:marTop w:val="0"/>
                  <w:marBottom w:val="0"/>
                  <w:divBdr>
                    <w:top w:val="none" w:sz="0" w:space="0" w:color="auto"/>
                    <w:left w:val="none" w:sz="0" w:space="0" w:color="auto"/>
                    <w:bottom w:val="none" w:sz="0" w:space="0" w:color="auto"/>
                    <w:right w:val="none" w:sz="0" w:space="0" w:color="auto"/>
                  </w:divBdr>
                  <w:divsChild>
                    <w:div w:id="395588038">
                      <w:marLeft w:val="0"/>
                      <w:marRight w:val="0"/>
                      <w:marTop w:val="0"/>
                      <w:marBottom w:val="0"/>
                      <w:divBdr>
                        <w:top w:val="none" w:sz="0" w:space="0" w:color="auto"/>
                        <w:left w:val="none" w:sz="0" w:space="0" w:color="auto"/>
                        <w:bottom w:val="none" w:sz="0" w:space="0" w:color="auto"/>
                        <w:right w:val="none" w:sz="0" w:space="0" w:color="auto"/>
                      </w:divBdr>
                    </w:div>
                  </w:divsChild>
                </w:div>
                <w:div w:id="545685360">
                  <w:marLeft w:val="0"/>
                  <w:marRight w:val="0"/>
                  <w:marTop w:val="0"/>
                  <w:marBottom w:val="0"/>
                  <w:divBdr>
                    <w:top w:val="none" w:sz="0" w:space="0" w:color="auto"/>
                    <w:left w:val="none" w:sz="0" w:space="0" w:color="auto"/>
                    <w:bottom w:val="none" w:sz="0" w:space="0" w:color="auto"/>
                    <w:right w:val="none" w:sz="0" w:space="0" w:color="auto"/>
                  </w:divBdr>
                  <w:divsChild>
                    <w:div w:id="407920144">
                      <w:marLeft w:val="0"/>
                      <w:marRight w:val="0"/>
                      <w:marTop w:val="0"/>
                      <w:marBottom w:val="0"/>
                      <w:divBdr>
                        <w:top w:val="none" w:sz="0" w:space="0" w:color="auto"/>
                        <w:left w:val="none" w:sz="0" w:space="0" w:color="auto"/>
                        <w:bottom w:val="none" w:sz="0" w:space="0" w:color="auto"/>
                        <w:right w:val="none" w:sz="0" w:space="0" w:color="auto"/>
                      </w:divBdr>
                    </w:div>
                  </w:divsChild>
                </w:div>
                <w:div w:id="549802168">
                  <w:marLeft w:val="0"/>
                  <w:marRight w:val="0"/>
                  <w:marTop w:val="0"/>
                  <w:marBottom w:val="0"/>
                  <w:divBdr>
                    <w:top w:val="none" w:sz="0" w:space="0" w:color="auto"/>
                    <w:left w:val="none" w:sz="0" w:space="0" w:color="auto"/>
                    <w:bottom w:val="none" w:sz="0" w:space="0" w:color="auto"/>
                    <w:right w:val="none" w:sz="0" w:space="0" w:color="auto"/>
                  </w:divBdr>
                  <w:divsChild>
                    <w:div w:id="253827241">
                      <w:marLeft w:val="0"/>
                      <w:marRight w:val="0"/>
                      <w:marTop w:val="0"/>
                      <w:marBottom w:val="0"/>
                      <w:divBdr>
                        <w:top w:val="none" w:sz="0" w:space="0" w:color="auto"/>
                        <w:left w:val="none" w:sz="0" w:space="0" w:color="auto"/>
                        <w:bottom w:val="none" w:sz="0" w:space="0" w:color="auto"/>
                        <w:right w:val="none" w:sz="0" w:space="0" w:color="auto"/>
                      </w:divBdr>
                    </w:div>
                  </w:divsChild>
                </w:div>
                <w:div w:id="554703540">
                  <w:marLeft w:val="0"/>
                  <w:marRight w:val="0"/>
                  <w:marTop w:val="0"/>
                  <w:marBottom w:val="0"/>
                  <w:divBdr>
                    <w:top w:val="none" w:sz="0" w:space="0" w:color="auto"/>
                    <w:left w:val="none" w:sz="0" w:space="0" w:color="auto"/>
                    <w:bottom w:val="none" w:sz="0" w:space="0" w:color="auto"/>
                    <w:right w:val="none" w:sz="0" w:space="0" w:color="auto"/>
                  </w:divBdr>
                  <w:divsChild>
                    <w:div w:id="880244752">
                      <w:marLeft w:val="0"/>
                      <w:marRight w:val="0"/>
                      <w:marTop w:val="0"/>
                      <w:marBottom w:val="0"/>
                      <w:divBdr>
                        <w:top w:val="none" w:sz="0" w:space="0" w:color="auto"/>
                        <w:left w:val="none" w:sz="0" w:space="0" w:color="auto"/>
                        <w:bottom w:val="none" w:sz="0" w:space="0" w:color="auto"/>
                        <w:right w:val="none" w:sz="0" w:space="0" w:color="auto"/>
                      </w:divBdr>
                    </w:div>
                  </w:divsChild>
                </w:div>
                <w:div w:id="558899170">
                  <w:marLeft w:val="0"/>
                  <w:marRight w:val="0"/>
                  <w:marTop w:val="0"/>
                  <w:marBottom w:val="0"/>
                  <w:divBdr>
                    <w:top w:val="none" w:sz="0" w:space="0" w:color="auto"/>
                    <w:left w:val="none" w:sz="0" w:space="0" w:color="auto"/>
                    <w:bottom w:val="none" w:sz="0" w:space="0" w:color="auto"/>
                    <w:right w:val="none" w:sz="0" w:space="0" w:color="auto"/>
                  </w:divBdr>
                  <w:divsChild>
                    <w:div w:id="122383352">
                      <w:marLeft w:val="0"/>
                      <w:marRight w:val="0"/>
                      <w:marTop w:val="0"/>
                      <w:marBottom w:val="0"/>
                      <w:divBdr>
                        <w:top w:val="none" w:sz="0" w:space="0" w:color="auto"/>
                        <w:left w:val="none" w:sz="0" w:space="0" w:color="auto"/>
                        <w:bottom w:val="none" w:sz="0" w:space="0" w:color="auto"/>
                        <w:right w:val="none" w:sz="0" w:space="0" w:color="auto"/>
                      </w:divBdr>
                    </w:div>
                  </w:divsChild>
                </w:div>
                <w:div w:id="574706104">
                  <w:marLeft w:val="0"/>
                  <w:marRight w:val="0"/>
                  <w:marTop w:val="0"/>
                  <w:marBottom w:val="0"/>
                  <w:divBdr>
                    <w:top w:val="none" w:sz="0" w:space="0" w:color="auto"/>
                    <w:left w:val="none" w:sz="0" w:space="0" w:color="auto"/>
                    <w:bottom w:val="none" w:sz="0" w:space="0" w:color="auto"/>
                    <w:right w:val="none" w:sz="0" w:space="0" w:color="auto"/>
                  </w:divBdr>
                  <w:divsChild>
                    <w:div w:id="1888832812">
                      <w:marLeft w:val="0"/>
                      <w:marRight w:val="0"/>
                      <w:marTop w:val="0"/>
                      <w:marBottom w:val="0"/>
                      <w:divBdr>
                        <w:top w:val="none" w:sz="0" w:space="0" w:color="auto"/>
                        <w:left w:val="none" w:sz="0" w:space="0" w:color="auto"/>
                        <w:bottom w:val="none" w:sz="0" w:space="0" w:color="auto"/>
                        <w:right w:val="none" w:sz="0" w:space="0" w:color="auto"/>
                      </w:divBdr>
                    </w:div>
                  </w:divsChild>
                </w:div>
                <w:div w:id="597563657">
                  <w:marLeft w:val="0"/>
                  <w:marRight w:val="0"/>
                  <w:marTop w:val="0"/>
                  <w:marBottom w:val="0"/>
                  <w:divBdr>
                    <w:top w:val="none" w:sz="0" w:space="0" w:color="auto"/>
                    <w:left w:val="none" w:sz="0" w:space="0" w:color="auto"/>
                    <w:bottom w:val="none" w:sz="0" w:space="0" w:color="auto"/>
                    <w:right w:val="none" w:sz="0" w:space="0" w:color="auto"/>
                  </w:divBdr>
                  <w:divsChild>
                    <w:div w:id="157960635">
                      <w:marLeft w:val="0"/>
                      <w:marRight w:val="0"/>
                      <w:marTop w:val="0"/>
                      <w:marBottom w:val="0"/>
                      <w:divBdr>
                        <w:top w:val="none" w:sz="0" w:space="0" w:color="auto"/>
                        <w:left w:val="none" w:sz="0" w:space="0" w:color="auto"/>
                        <w:bottom w:val="none" w:sz="0" w:space="0" w:color="auto"/>
                        <w:right w:val="none" w:sz="0" w:space="0" w:color="auto"/>
                      </w:divBdr>
                    </w:div>
                  </w:divsChild>
                </w:div>
                <w:div w:id="604505512">
                  <w:marLeft w:val="0"/>
                  <w:marRight w:val="0"/>
                  <w:marTop w:val="0"/>
                  <w:marBottom w:val="0"/>
                  <w:divBdr>
                    <w:top w:val="none" w:sz="0" w:space="0" w:color="auto"/>
                    <w:left w:val="none" w:sz="0" w:space="0" w:color="auto"/>
                    <w:bottom w:val="none" w:sz="0" w:space="0" w:color="auto"/>
                    <w:right w:val="none" w:sz="0" w:space="0" w:color="auto"/>
                  </w:divBdr>
                  <w:divsChild>
                    <w:div w:id="1927298036">
                      <w:marLeft w:val="0"/>
                      <w:marRight w:val="0"/>
                      <w:marTop w:val="0"/>
                      <w:marBottom w:val="0"/>
                      <w:divBdr>
                        <w:top w:val="none" w:sz="0" w:space="0" w:color="auto"/>
                        <w:left w:val="none" w:sz="0" w:space="0" w:color="auto"/>
                        <w:bottom w:val="none" w:sz="0" w:space="0" w:color="auto"/>
                        <w:right w:val="none" w:sz="0" w:space="0" w:color="auto"/>
                      </w:divBdr>
                    </w:div>
                  </w:divsChild>
                </w:div>
                <w:div w:id="610403450">
                  <w:marLeft w:val="0"/>
                  <w:marRight w:val="0"/>
                  <w:marTop w:val="0"/>
                  <w:marBottom w:val="0"/>
                  <w:divBdr>
                    <w:top w:val="none" w:sz="0" w:space="0" w:color="auto"/>
                    <w:left w:val="none" w:sz="0" w:space="0" w:color="auto"/>
                    <w:bottom w:val="none" w:sz="0" w:space="0" w:color="auto"/>
                    <w:right w:val="none" w:sz="0" w:space="0" w:color="auto"/>
                  </w:divBdr>
                  <w:divsChild>
                    <w:div w:id="980888443">
                      <w:marLeft w:val="0"/>
                      <w:marRight w:val="0"/>
                      <w:marTop w:val="0"/>
                      <w:marBottom w:val="0"/>
                      <w:divBdr>
                        <w:top w:val="none" w:sz="0" w:space="0" w:color="auto"/>
                        <w:left w:val="none" w:sz="0" w:space="0" w:color="auto"/>
                        <w:bottom w:val="none" w:sz="0" w:space="0" w:color="auto"/>
                        <w:right w:val="none" w:sz="0" w:space="0" w:color="auto"/>
                      </w:divBdr>
                    </w:div>
                  </w:divsChild>
                </w:div>
                <w:div w:id="610547410">
                  <w:marLeft w:val="0"/>
                  <w:marRight w:val="0"/>
                  <w:marTop w:val="0"/>
                  <w:marBottom w:val="0"/>
                  <w:divBdr>
                    <w:top w:val="none" w:sz="0" w:space="0" w:color="auto"/>
                    <w:left w:val="none" w:sz="0" w:space="0" w:color="auto"/>
                    <w:bottom w:val="none" w:sz="0" w:space="0" w:color="auto"/>
                    <w:right w:val="none" w:sz="0" w:space="0" w:color="auto"/>
                  </w:divBdr>
                  <w:divsChild>
                    <w:div w:id="711462480">
                      <w:marLeft w:val="0"/>
                      <w:marRight w:val="0"/>
                      <w:marTop w:val="0"/>
                      <w:marBottom w:val="0"/>
                      <w:divBdr>
                        <w:top w:val="none" w:sz="0" w:space="0" w:color="auto"/>
                        <w:left w:val="none" w:sz="0" w:space="0" w:color="auto"/>
                        <w:bottom w:val="none" w:sz="0" w:space="0" w:color="auto"/>
                        <w:right w:val="none" w:sz="0" w:space="0" w:color="auto"/>
                      </w:divBdr>
                    </w:div>
                  </w:divsChild>
                </w:div>
                <w:div w:id="611857944">
                  <w:marLeft w:val="0"/>
                  <w:marRight w:val="0"/>
                  <w:marTop w:val="0"/>
                  <w:marBottom w:val="0"/>
                  <w:divBdr>
                    <w:top w:val="none" w:sz="0" w:space="0" w:color="auto"/>
                    <w:left w:val="none" w:sz="0" w:space="0" w:color="auto"/>
                    <w:bottom w:val="none" w:sz="0" w:space="0" w:color="auto"/>
                    <w:right w:val="none" w:sz="0" w:space="0" w:color="auto"/>
                  </w:divBdr>
                  <w:divsChild>
                    <w:div w:id="1512452824">
                      <w:marLeft w:val="0"/>
                      <w:marRight w:val="0"/>
                      <w:marTop w:val="0"/>
                      <w:marBottom w:val="0"/>
                      <w:divBdr>
                        <w:top w:val="none" w:sz="0" w:space="0" w:color="auto"/>
                        <w:left w:val="none" w:sz="0" w:space="0" w:color="auto"/>
                        <w:bottom w:val="none" w:sz="0" w:space="0" w:color="auto"/>
                        <w:right w:val="none" w:sz="0" w:space="0" w:color="auto"/>
                      </w:divBdr>
                    </w:div>
                  </w:divsChild>
                </w:div>
                <w:div w:id="617570629">
                  <w:marLeft w:val="0"/>
                  <w:marRight w:val="0"/>
                  <w:marTop w:val="0"/>
                  <w:marBottom w:val="0"/>
                  <w:divBdr>
                    <w:top w:val="none" w:sz="0" w:space="0" w:color="auto"/>
                    <w:left w:val="none" w:sz="0" w:space="0" w:color="auto"/>
                    <w:bottom w:val="none" w:sz="0" w:space="0" w:color="auto"/>
                    <w:right w:val="none" w:sz="0" w:space="0" w:color="auto"/>
                  </w:divBdr>
                  <w:divsChild>
                    <w:div w:id="860047913">
                      <w:marLeft w:val="0"/>
                      <w:marRight w:val="0"/>
                      <w:marTop w:val="0"/>
                      <w:marBottom w:val="0"/>
                      <w:divBdr>
                        <w:top w:val="none" w:sz="0" w:space="0" w:color="auto"/>
                        <w:left w:val="none" w:sz="0" w:space="0" w:color="auto"/>
                        <w:bottom w:val="none" w:sz="0" w:space="0" w:color="auto"/>
                        <w:right w:val="none" w:sz="0" w:space="0" w:color="auto"/>
                      </w:divBdr>
                    </w:div>
                  </w:divsChild>
                </w:div>
                <w:div w:id="632297741">
                  <w:marLeft w:val="0"/>
                  <w:marRight w:val="0"/>
                  <w:marTop w:val="0"/>
                  <w:marBottom w:val="0"/>
                  <w:divBdr>
                    <w:top w:val="none" w:sz="0" w:space="0" w:color="auto"/>
                    <w:left w:val="none" w:sz="0" w:space="0" w:color="auto"/>
                    <w:bottom w:val="none" w:sz="0" w:space="0" w:color="auto"/>
                    <w:right w:val="none" w:sz="0" w:space="0" w:color="auto"/>
                  </w:divBdr>
                  <w:divsChild>
                    <w:div w:id="396442050">
                      <w:marLeft w:val="0"/>
                      <w:marRight w:val="0"/>
                      <w:marTop w:val="0"/>
                      <w:marBottom w:val="0"/>
                      <w:divBdr>
                        <w:top w:val="none" w:sz="0" w:space="0" w:color="auto"/>
                        <w:left w:val="none" w:sz="0" w:space="0" w:color="auto"/>
                        <w:bottom w:val="none" w:sz="0" w:space="0" w:color="auto"/>
                        <w:right w:val="none" w:sz="0" w:space="0" w:color="auto"/>
                      </w:divBdr>
                    </w:div>
                    <w:div w:id="1595283415">
                      <w:marLeft w:val="0"/>
                      <w:marRight w:val="0"/>
                      <w:marTop w:val="0"/>
                      <w:marBottom w:val="0"/>
                      <w:divBdr>
                        <w:top w:val="none" w:sz="0" w:space="0" w:color="auto"/>
                        <w:left w:val="none" w:sz="0" w:space="0" w:color="auto"/>
                        <w:bottom w:val="none" w:sz="0" w:space="0" w:color="auto"/>
                        <w:right w:val="none" w:sz="0" w:space="0" w:color="auto"/>
                      </w:divBdr>
                    </w:div>
                  </w:divsChild>
                </w:div>
                <w:div w:id="645165083">
                  <w:marLeft w:val="0"/>
                  <w:marRight w:val="0"/>
                  <w:marTop w:val="0"/>
                  <w:marBottom w:val="0"/>
                  <w:divBdr>
                    <w:top w:val="none" w:sz="0" w:space="0" w:color="auto"/>
                    <w:left w:val="none" w:sz="0" w:space="0" w:color="auto"/>
                    <w:bottom w:val="none" w:sz="0" w:space="0" w:color="auto"/>
                    <w:right w:val="none" w:sz="0" w:space="0" w:color="auto"/>
                  </w:divBdr>
                  <w:divsChild>
                    <w:div w:id="1756508895">
                      <w:marLeft w:val="0"/>
                      <w:marRight w:val="0"/>
                      <w:marTop w:val="0"/>
                      <w:marBottom w:val="0"/>
                      <w:divBdr>
                        <w:top w:val="none" w:sz="0" w:space="0" w:color="auto"/>
                        <w:left w:val="none" w:sz="0" w:space="0" w:color="auto"/>
                        <w:bottom w:val="none" w:sz="0" w:space="0" w:color="auto"/>
                        <w:right w:val="none" w:sz="0" w:space="0" w:color="auto"/>
                      </w:divBdr>
                    </w:div>
                  </w:divsChild>
                </w:div>
                <w:div w:id="647172092">
                  <w:marLeft w:val="0"/>
                  <w:marRight w:val="0"/>
                  <w:marTop w:val="0"/>
                  <w:marBottom w:val="0"/>
                  <w:divBdr>
                    <w:top w:val="none" w:sz="0" w:space="0" w:color="auto"/>
                    <w:left w:val="none" w:sz="0" w:space="0" w:color="auto"/>
                    <w:bottom w:val="none" w:sz="0" w:space="0" w:color="auto"/>
                    <w:right w:val="none" w:sz="0" w:space="0" w:color="auto"/>
                  </w:divBdr>
                  <w:divsChild>
                    <w:div w:id="2092118774">
                      <w:marLeft w:val="0"/>
                      <w:marRight w:val="0"/>
                      <w:marTop w:val="0"/>
                      <w:marBottom w:val="0"/>
                      <w:divBdr>
                        <w:top w:val="none" w:sz="0" w:space="0" w:color="auto"/>
                        <w:left w:val="none" w:sz="0" w:space="0" w:color="auto"/>
                        <w:bottom w:val="none" w:sz="0" w:space="0" w:color="auto"/>
                        <w:right w:val="none" w:sz="0" w:space="0" w:color="auto"/>
                      </w:divBdr>
                    </w:div>
                  </w:divsChild>
                </w:div>
                <w:div w:id="653997942">
                  <w:marLeft w:val="0"/>
                  <w:marRight w:val="0"/>
                  <w:marTop w:val="0"/>
                  <w:marBottom w:val="0"/>
                  <w:divBdr>
                    <w:top w:val="none" w:sz="0" w:space="0" w:color="auto"/>
                    <w:left w:val="none" w:sz="0" w:space="0" w:color="auto"/>
                    <w:bottom w:val="none" w:sz="0" w:space="0" w:color="auto"/>
                    <w:right w:val="none" w:sz="0" w:space="0" w:color="auto"/>
                  </w:divBdr>
                  <w:divsChild>
                    <w:div w:id="1887255350">
                      <w:marLeft w:val="0"/>
                      <w:marRight w:val="0"/>
                      <w:marTop w:val="0"/>
                      <w:marBottom w:val="0"/>
                      <w:divBdr>
                        <w:top w:val="none" w:sz="0" w:space="0" w:color="auto"/>
                        <w:left w:val="none" w:sz="0" w:space="0" w:color="auto"/>
                        <w:bottom w:val="none" w:sz="0" w:space="0" w:color="auto"/>
                        <w:right w:val="none" w:sz="0" w:space="0" w:color="auto"/>
                      </w:divBdr>
                    </w:div>
                  </w:divsChild>
                </w:div>
                <w:div w:id="664284234">
                  <w:marLeft w:val="0"/>
                  <w:marRight w:val="0"/>
                  <w:marTop w:val="0"/>
                  <w:marBottom w:val="0"/>
                  <w:divBdr>
                    <w:top w:val="none" w:sz="0" w:space="0" w:color="auto"/>
                    <w:left w:val="none" w:sz="0" w:space="0" w:color="auto"/>
                    <w:bottom w:val="none" w:sz="0" w:space="0" w:color="auto"/>
                    <w:right w:val="none" w:sz="0" w:space="0" w:color="auto"/>
                  </w:divBdr>
                  <w:divsChild>
                    <w:div w:id="1456556842">
                      <w:marLeft w:val="0"/>
                      <w:marRight w:val="0"/>
                      <w:marTop w:val="0"/>
                      <w:marBottom w:val="0"/>
                      <w:divBdr>
                        <w:top w:val="none" w:sz="0" w:space="0" w:color="auto"/>
                        <w:left w:val="none" w:sz="0" w:space="0" w:color="auto"/>
                        <w:bottom w:val="none" w:sz="0" w:space="0" w:color="auto"/>
                        <w:right w:val="none" w:sz="0" w:space="0" w:color="auto"/>
                      </w:divBdr>
                    </w:div>
                  </w:divsChild>
                </w:div>
                <w:div w:id="664480167">
                  <w:marLeft w:val="0"/>
                  <w:marRight w:val="0"/>
                  <w:marTop w:val="0"/>
                  <w:marBottom w:val="0"/>
                  <w:divBdr>
                    <w:top w:val="none" w:sz="0" w:space="0" w:color="auto"/>
                    <w:left w:val="none" w:sz="0" w:space="0" w:color="auto"/>
                    <w:bottom w:val="none" w:sz="0" w:space="0" w:color="auto"/>
                    <w:right w:val="none" w:sz="0" w:space="0" w:color="auto"/>
                  </w:divBdr>
                  <w:divsChild>
                    <w:div w:id="1408648802">
                      <w:marLeft w:val="0"/>
                      <w:marRight w:val="0"/>
                      <w:marTop w:val="0"/>
                      <w:marBottom w:val="0"/>
                      <w:divBdr>
                        <w:top w:val="none" w:sz="0" w:space="0" w:color="auto"/>
                        <w:left w:val="none" w:sz="0" w:space="0" w:color="auto"/>
                        <w:bottom w:val="none" w:sz="0" w:space="0" w:color="auto"/>
                        <w:right w:val="none" w:sz="0" w:space="0" w:color="auto"/>
                      </w:divBdr>
                    </w:div>
                  </w:divsChild>
                </w:div>
                <w:div w:id="688918869">
                  <w:marLeft w:val="0"/>
                  <w:marRight w:val="0"/>
                  <w:marTop w:val="0"/>
                  <w:marBottom w:val="0"/>
                  <w:divBdr>
                    <w:top w:val="none" w:sz="0" w:space="0" w:color="auto"/>
                    <w:left w:val="none" w:sz="0" w:space="0" w:color="auto"/>
                    <w:bottom w:val="none" w:sz="0" w:space="0" w:color="auto"/>
                    <w:right w:val="none" w:sz="0" w:space="0" w:color="auto"/>
                  </w:divBdr>
                  <w:divsChild>
                    <w:div w:id="1586692974">
                      <w:marLeft w:val="0"/>
                      <w:marRight w:val="0"/>
                      <w:marTop w:val="0"/>
                      <w:marBottom w:val="0"/>
                      <w:divBdr>
                        <w:top w:val="none" w:sz="0" w:space="0" w:color="auto"/>
                        <w:left w:val="none" w:sz="0" w:space="0" w:color="auto"/>
                        <w:bottom w:val="none" w:sz="0" w:space="0" w:color="auto"/>
                        <w:right w:val="none" w:sz="0" w:space="0" w:color="auto"/>
                      </w:divBdr>
                    </w:div>
                  </w:divsChild>
                </w:div>
                <w:div w:id="700476104">
                  <w:marLeft w:val="0"/>
                  <w:marRight w:val="0"/>
                  <w:marTop w:val="0"/>
                  <w:marBottom w:val="0"/>
                  <w:divBdr>
                    <w:top w:val="none" w:sz="0" w:space="0" w:color="auto"/>
                    <w:left w:val="none" w:sz="0" w:space="0" w:color="auto"/>
                    <w:bottom w:val="none" w:sz="0" w:space="0" w:color="auto"/>
                    <w:right w:val="none" w:sz="0" w:space="0" w:color="auto"/>
                  </w:divBdr>
                  <w:divsChild>
                    <w:div w:id="368533708">
                      <w:marLeft w:val="0"/>
                      <w:marRight w:val="0"/>
                      <w:marTop w:val="0"/>
                      <w:marBottom w:val="0"/>
                      <w:divBdr>
                        <w:top w:val="none" w:sz="0" w:space="0" w:color="auto"/>
                        <w:left w:val="none" w:sz="0" w:space="0" w:color="auto"/>
                        <w:bottom w:val="none" w:sz="0" w:space="0" w:color="auto"/>
                        <w:right w:val="none" w:sz="0" w:space="0" w:color="auto"/>
                      </w:divBdr>
                    </w:div>
                  </w:divsChild>
                </w:div>
                <w:div w:id="724184179">
                  <w:marLeft w:val="0"/>
                  <w:marRight w:val="0"/>
                  <w:marTop w:val="0"/>
                  <w:marBottom w:val="0"/>
                  <w:divBdr>
                    <w:top w:val="none" w:sz="0" w:space="0" w:color="auto"/>
                    <w:left w:val="none" w:sz="0" w:space="0" w:color="auto"/>
                    <w:bottom w:val="none" w:sz="0" w:space="0" w:color="auto"/>
                    <w:right w:val="none" w:sz="0" w:space="0" w:color="auto"/>
                  </w:divBdr>
                  <w:divsChild>
                    <w:div w:id="1207184585">
                      <w:marLeft w:val="0"/>
                      <w:marRight w:val="0"/>
                      <w:marTop w:val="0"/>
                      <w:marBottom w:val="0"/>
                      <w:divBdr>
                        <w:top w:val="none" w:sz="0" w:space="0" w:color="auto"/>
                        <w:left w:val="none" w:sz="0" w:space="0" w:color="auto"/>
                        <w:bottom w:val="none" w:sz="0" w:space="0" w:color="auto"/>
                        <w:right w:val="none" w:sz="0" w:space="0" w:color="auto"/>
                      </w:divBdr>
                    </w:div>
                  </w:divsChild>
                </w:div>
                <w:div w:id="733283132">
                  <w:marLeft w:val="0"/>
                  <w:marRight w:val="0"/>
                  <w:marTop w:val="0"/>
                  <w:marBottom w:val="0"/>
                  <w:divBdr>
                    <w:top w:val="none" w:sz="0" w:space="0" w:color="auto"/>
                    <w:left w:val="none" w:sz="0" w:space="0" w:color="auto"/>
                    <w:bottom w:val="none" w:sz="0" w:space="0" w:color="auto"/>
                    <w:right w:val="none" w:sz="0" w:space="0" w:color="auto"/>
                  </w:divBdr>
                  <w:divsChild>
                    <w:div w:id="265575642">
                      <w:marLeft w:val="0"/>
                      <w:marRight w:val="0"/>
                      <w:marTop w:val="0"/>
                      <w:marBottom w:val="0"/>
                      <w:divBdr>
                        <w:top w:val="none" w:sz="0" w:space="0" w:color="auto"/>
                        <w:left w:val="none" w:sz="0" w:space="0" w:color="auto"/>
                        <w:bottom w:val="none" w:sz="0" w:space="0" w:color="auto"/>
                        <w:right w:val="none" w:sz="0" w:space="0" w:color="auto"/>
                      </w:divBdr>
                    </w:div>
                    <w:div w:id="966665089">
                      <w:marLeft w:val="0"/>
                      <w:marRight w:val="0"/>
                      <w:marTop w:val="0"/>
                      <w:marBottom w:val="0"/>
                      <w:divBdr>
                        <w:top w:val="none" w:sz="0" w:space="0" w:color="auto"/>
                        <w:left w:val="none" w:sz="0" w:space="0" w:color="auto"/>
                        <w:bottom w:val="none" w:sz="0" w:space="0" w:color="auto"/>
                        <w:right w:val="none" w:sz="0" w:space="0" w:color="auto"/>
                      </w:divBdr>
                    </w:div>
                    <w:div w:id="1280526005">
                      <w:marLeft w:val="0"/>
                      <w:marRight w:val="0"/>
                      <w:marTop w:val="0"/>
                      <w:marBottom w:val="0"/>
                      <w:divBdr>
                        <w:top w:val="none" w:sz="0" w:space="0" w:color="auto"/>
                        <w:left w:val="none" w:sz="0" w:space="0" w:color="auto"/>
                        <w:bottom w:val="none" w:sz="0" w:space="0" w:color="auto"/>
                        <w:right w:val="none" w:sz="0" w:space="0" w:color="auto"/>
                      </w:divBdr>
                    </w:div>
                  </w:divsChild>
                </w:div>
                <w:div w:id="750155742">
                  <w:marLeft w:val="0"/>
                  <w:marRight w:val="0"/>
                  <w:marTop w:val="0"/>
                  <w:marBottom w:val="0"/>
                  <w:divBdr>
                    <w:top w:val="none" w:sz="0" w:space="0" w:color="auto"/>
                    <w:left w:val="none" w:sz="0" w:space="0" w:color="auto"/>
                    <w:bottom w:val="none" w:sz="0" w:space="0" w:color="auto"/>
                    <w:right w:val="none" w:sz="0" w:space="0" w:color="auto"/>
                  </w:divBdr>
                  <w:divsChild>
                    <w:div w:id="1720476806">
                      <w:marLeft w:val="0"/>
                      <w:marRight w:val="0"/>
                      <w:marTop w:val="0"/>
                      <w:marBottom w:val="0"/>
                      <w:divBdr>
                        <w:top w:val="none" w:sz="0" w:space="0" w:color="auto"/>
                        <w:left w:val="none" w:sz="0" w:space="0" w:color="auto"/>
                        <w:bottom w:val="none" w:sz="0" w:space="0" w:color="auto"/>
                        <w:right w:val="none" w:sz="0" w:space="0" w:color="auto"/>
                      </w:divBdr>
                    </w:div>
                    <w:div w:id="2138834809">
                      <w:marLeft w:val="0"/>
                      <w:marRight w:val="0"/>
                      <w:marTop w:val="0"/>
                      <w:marBottom w:val="0"/>
                      <w:divBdr>
                        <w:top w:val="none" w:sz="0" w:space="0" w:color="auto"/>
                        <w:left w:val="none" w:sz="0" w:space="0" w:color="auto"/>
                        <w:bottom w:val="none" w:sz="0" w:space="0" w:color="auto"/>
                        <w:right w:val="none" w:sz="0" w:space="0" w:color="auto"/>
                      </w:divBdr>
                    </w:div>
                  </w:divsChild>
                </w:div>
                <w:div w:id="754672362">
                  <w:marLeft w:val="0"/>
                  <w:marRight w:val="0"/>
                  <w:marTop w:val="0"/>
                  <w:marBottom w:val="0"/>
                  <w:divBdr>
                    <w:top w:val="none" w:sz="0" w:space="0" w:color="auto"/>
                    <w:left w:val="none" w:sz="0" w:space="0" w:color="auto"/>
                    <w:bottom w:val="none" w:sz="0" w:space="0" w:color="auto"/>
                    <w:right w:val="none" w:sz="0" w:space="0" w:color="auto"/>
                  </w:divBdr>
                  <w:divsChild>
                    <w:div w:id="651638235">
                      <w:marLeft w:val="0"/>
                      <w:marRight w:val="0"/>
                      <w:marTop w:val="0"/>
                      <w:marBottom w:val="0"/>
                      <w:divBdr>
                        <w:top w:val="none" w:sz="0" w:space="0" w:color="auto"/>
                        <w:left w:val="none" w:sz="0" w:space="0" w:color="auto"/>
                        <w:bottom w:val="none" w:sz="0" w:space="0" w:color="auto"/>
                        <w:right w:val="none" w:sz="0" w:space="0" w:color="auto"/>
                      </w:divBdr>
                    </w:div>
                  </w:divsChild>
                </w:div>
                <w:div w:id="756827876">
                  <w:marLeft w:val="0"/>
                  <w:marRight w:val="0"/>
                  <w:marTop w:val="0"/>
                  <w:marBottom w:val="0"/>
                  <w:divBdr>
                    <w:top w:val="none" w:sz="0" w:space="0" w:color="auto"/>
                    <w:left w:val="none" w:sz="0" w:space="0" w:color="auto"/>
                    <w:bottom w:val="none" w:sz="0" w:space="0" w:color="auto"/>
                    <w:right w:val="none" w:sz="0" w:space="0" w:color="auto"/>
                  </w:divBdr>
                  <w:divsChild>
                    <w:div w:id="634066169">
                      <w:marLeft w:val="0"/>
                      <w:marRight w:val="0"/>
                      <w:marTop w:val="0"/>
                      <w:marBottom w:val="0"/>
                      <w:divBdr>
                        <w:top w:val="none" w:sz="0" w:space="0" w:color="auto"/>
                        <w:left w:val="none" w:sz="0" w:space="0" w:color="auto"/>
                        <w:bottom w:val="none" w:sz="0" w:space="0" w:color="auto"/>
                        <w:right w:val="none" w:sz="0" w:space="0" w:color="auto"/>
                      </w:divBdr>
                    </w:div>
                  </w:divsChild>
                </w:div>
                <w:div w:id="794635692">
                  <w:marLeft w:val="0"/>
                  <w:marRight w:val="0"/>
                  <w:marTop w:val="0"/>
                  <w:marBottom w:val="0"/>
                  <w:divBdr>
                    <w:top w:val="none" w:sz="0" w:space="0" w:color="auto"/>
                    <w:left w:val="none" w:sz="0" w:space="0" w:color="auto"/>
                    <w:bottom w:val="none" w:sz="0" w:space="0" w:color="auto"/>
                    <w:right w:val="none" w:sz="0" w:space="0" w:color="auto"/>
                  </w:divBdr>
                  <w:divsChild>
                    <w:div w:id="2105495402">
                      <w:marLeft w:val="0"/>
                      <w:marRight w:val="0"/>
                      <w:marTop w:val="0"/>
                      <w:marBottom w:val="0"/>
                      <w:divBdr>
                        <w:top w:val="none" w:sz="0" w:space="0" w:color="auto"/>
                        <w:left w:val="none" w:sz="0" w:space="0" w:color="auto"/>
                        <w:bottom w:val="none" w:sz="0" w:space="0" w:color="auto"/>
                        <w:right w:val="none" w:sz="0" w:space="0" w:color="auto"/>
                      </w:divBdr>
                    </w:div>
                  </w:divsChild>
                </w:div>
                <w:div w:id="826628347">
                  <w:marLeft w:val="0"/>
                  <w:marRight w:val="0"/>
                  <w:marTop w:val="0"/>
                  <w:marBottom w:val="0"/>
                  <w:divBdr>
                    <w:top w:val="none" w:sz="0" w:space="0" w:color="auto"/>
                    <w:left w:val="none" w:sz="0" w:space="0" w:color="auto"/>
                    <w:bottom w:val="none" w:sz="0" w:space="0" w:color="auto"/>
                    <w:right w:val="none" w:sz="0" w:space="0" w:color="auto"/>
                  </w:divBdr>
                  <w:divsChild>
                    <w:div w:id="192302794">
                      <w:marLeft w:val="0"/>
                      <w:marRight w:val="0"/>
                      <w:marTop w:val="0"/>
                      <w:marBottom w:val="0"/>
                      <w:divBdr>
                        <w:top w:val="none" w:sz="0" w:space="0" w:color="auto"/>
                        <w:left w:val="none" w:sz="0" w:space="0" w:color="auto"/>
                        <w:bottom w:val="none" w:sz="0" w:space="0" w:color="auto"/>
                        <w:right w:val="none" w:sz="0" w:space="0" w:color="auto"/>
                      </w:divBdr>
                    </w:div>
                  </w:divsChild>
                </w:div>
                <w:div w:id="836266435">
                  <w:marLeft w:val="0"/>
                  <w:marRight w:val="0"/>
                  <w:marTop w:val="0"/>
                  <w:marBottom w:val="0"/>
                  <w:divBdr>
                    <w:top w:val="none" w:sz="0" w:space="0" w:color="auto"/>
                    <w:left w:val="none" w:sz="0" w:space="0" w:color="auto"/>
                    <w:bottom w:val="none" w:sz="0" w:space="0" w:color="auto"/>
                    <w:right w:val="none" w:sz="0" w:space="0" w:color="auto"/>
                  </w:divBdr>
                  <w:divsChild>
                    <w:div w:id="530806840">
                      <w:marLeft w:val="0"/>
                      <w:marRight w:val="0"/>
                      <w:marTop w:val="0"/>
                      <w:marBottom w:val="0"/>
                      <w:divBdr>
                        <w:top w:val="none" w:sz="0" w:space="0" w:color="auto"/>
                        <w:left w:val="none" w:sz="0" w:space="0" w:color="auto"/>
                        <w:bottom w:val="none" w:sz="0" w:space="0" w:color="auto"/>
                        <w:right w:val="none" w:sz="0" w:space="0" w:color="auto"/>
                      </w:divBdr>
                    </w:div>
                  </w:divsChild>
                </w:div>
                <w:div w:id="837505832">
                  <w:marLeft w:val="0"/>
                  <w:marRight w:val="0"/>
                  <w:marTop w:val="0"/>
                  <w:marBottom w:val="0"/>
                  <w:divBdr>
                    <w:top w:val="none" w:sz="0" w:space="0" w:color="auto"/>
                    <w:left w:val="none" w:sz="0" w:space="0" w:color="auto"/>
                    <w:bottom w:val="none" w:sz="0" w:space="0" w:color="auto"/>
                    <w:right w:val="none" w:sz="0" w:space="0" w:color="auto"/>
                  </w:divBdr>
                  <w:divsChild>
                    <w:div w:id="647443514">
                      <w:marLeft w:val="0"/>
                      <w:marRight w:val="0"/>
                      <w:marTop w:val="0"/>
                      <w:marBottom w:val="0"/>
                      <w:divBdr>
                        <w:top w:val="none" w:sz="0" w:space="0" w:color="auto"/>
                        <w:left w:val="none" w:sz="0" w:space="0" w:color="auto"/>
                        <w:bottom w:val="none" w:sz="0" w:space="0" w:color="auto"/>
                        <w:right w:val="none" w:sz="0" w:space="0" w:color="auto"/>
                      </w:divBdr>
                    </w:div>
                    <w:div w:id="991444233">
                      <w:marLeft w:val="0"/>
                      <w:marRight w:val="0"/>
                      <w:marTop w:val="0"/>
                      <w:marBottom w:val="0"/>
                      <w:divBdr>
                        <w:top w:val="none" w:sz="0" w:space="0" w:color="auto"/>
                        <w:left w:val="none" w:sz="0" w:space="0" w:color="auto"/>
                        <w:bottom w:val="none" w:sz="0" w:space="0" w:color="auto"/>
                        <w:right w:val="none" w:sz="0" w:space="0" w:color="auto"/>
                      </w:divBdr>
                    </w:div>
                  </w:divsChild>
                </w:div>
                <w:div w:id="846791981">
                  <w:marLeft w:val="0"/>
                  <w:marRight w:val="0"/>
                  <w:marTop w:val="0"/>
                  <w:marBottom w:val="0"/>
                  <w:divBdr>
                    <w:top w:val="none" w:sz="0" w:space="0" w:color="auto"/>
                    <w:left w:val="none" w:sz="0" w:space="0" w:color="auto"/>
                    <w:bottom w:val="none" w:sz="0" w:space="0" w:color="auto"/>
                    <w:right w:val="none" w:sz="0" w:space="0" w:color="auto"/>
                  </w:divBdr>
                  <w:divsChild>
                    <w:div w:id="1548495493">
                      <w:marLeft w:val="0"/>
                      <w:marRight w:val="0"/>
                      <w:marTop w:val="0"/>
                      <w:marBottom w:val="0"/>
                      <w:divBdr>
                        <w:top w:val="none" w:sz="0" w:space="0" w:color="auto"/>
                        <w:left w:val="none" w:sz="0" w:space="0" w:color="auto"/>
                        <w:bottom w:val="none" w:sz="0" w:space="0" w:color="auto"/>
                        <w:right w:val="none" w:sz="0" w:space="0" w:color="auto"/>
                      </w:divBdr>
                    </w:div>
                  </w:divsChild>
                </w:div>
                <w:div w:id="848832778">
                  <w:marLeft w:val="0"/>
                  <w:marRight w:val="0"/>
                  <w:marTop w:val="0"/>
                  <w:marBottom w:val="0"/>
                  <w:divBdr>
                    <w:top w:val="none" w:sz="0" w:space="0" w:color="auto"/>
                    <w:left w:val="none" w:sz="0" w:space="0" w:color="auto"/>
                    <w:bottom w:val="none" w:sz="0" w:space="0" w:color="auto"/>
                    <w:right w:val="none" w:sz="0" w:space="0" w:color="auto"/>
                  </w:divBdr>
                  <w:divsChild>
                    <w:div w:id="980958033">
                      <w:marLeft w:val="0"/>
                      <w:marRight w:val="0"/>
                      <w:marTop w:val="0"/>
                      <w:marBottom w:val="0"/>
                      <w:divBdr>
                        <w:top w:val="none" w:sz="0" w:space="0" w:color="auto"/>
                        <w:left w:val="none" w:sz="0" w:space="0" w:color="auto"/>
                        <w:bottom w:val="none" w:sz="0" w:space="0" w:color="auto"/>
                        <w:right w:val="none" w:sz="0" w:space="0" w:color="auto"/>
                      </w:divBdr>
                    </w:div>
                  </w:divsChild>
                </w:div>
                <w:div w:id="851261296">
                  <w:marLeft w:val="0"/>
                  <w:marRight w:val="0"/>
                  <w:marTop w:val="0"/>
                  <w:marBottom w:val="0"/>
                  <w:divBdr>
                    <w:top w:val="none" w:sz="0" w:space="0" w:color="auto"/>
                    <w:left w:val="none" w:sz="0" w:space="0" w:color="auto"/>
                    <w:bottom w:val="none" w:sz="0" w:space="0" w:color="auto"/>
                    <w:right w:val="none" w:sz="0" w:space="0" w:color="auto"/>
                  </w:divBdr>
                  <w:divsChild>
                    <w:div w:id="562177311">
                      <w:marLeft w:val="0"/>
                      <w:marRight w:val="0"/>
                      <w:marTop w:val="0"/>
                      <w:marBottom w:val="0"/>
                      <w:divBdr>
                        <w:top w:val="none" w:sz="0" w:space="0" w:color="auto"/>
                        <w:left w:val="none" w:sz="0" w:space="0" w:color="auto"/>
                        <w:bottom w:val="none" w:sz="0" w:space="0" w:color="auto"/>
                        <w:right w:val="none" w:sz="0" w:space="0" w:color="auto"/>
                      </w:divBdr>
                    </w:div>
                  </w:divsChild>
                </w:div>
                <w:div w:id="854341579">
                  <w:marLeft w:val="0"/>
                  <w:marRight w:val="0"/>
                  <w:marTop w:val="0"/>
                  <w:marBottom w:val="0"/>
                  <w:divBdr>
                    <w:top w:val="none" w:sz="0" w:space="0" w:color="auto"/>
                    <w:left w:val="none" w:sz="0" w:space="0" w:color="auto"/>
                    <w:bottom w:val="none" w:sz="0" w:space="0" w:color="auto"/>
                    <w:right w:val="none" w:sz="0" w:space="0" w:color="auto"/>
                  </w:divBdr>
                  <w:divsChild>
                    <w:div w:id="1555390996">
                      <w:marLeft w:val="0"/>
                      <w:marRight w:val="0"/>
                      <w:marTop w:val="0"/>
                      <w:marBottom w:val="0"/>
                      <w:divBdr>
                        <w:top w:val="none" w:sz="0" w:space="0" w:color="auto"/>
                        <w:left w:val="none" w:sz="0" w:space="0" w:color="auto"/>
                        <w:bottom w:val="none" w:sz="0" w:space="0" w:color="auto"/>
                        <w:right w:val="none" w:sz="0" w:space="0" w:color="auto"/>
                      </w:divBdr>
                    </w:div>
                  </w:divsChild>
                </w:div>
                <w:div w:id="855659700">
                  <w:marLeft w:val="0"/>
                  <w:marRight w:val="0"/>
                  <w:marTop w:val="0"/>
                  <w:marBottom w:val="0"/>
                  <w:divBdr>
                    <w:top w:val="none" w:sz="0" w:space="0" w:color="auto"/>
                    <w:left w:val="none" w:sz="0" w:space="0" w:color="auto"/>
                    <w:bottom w:val="none" w:sz="0" w:space="0" w:color="auto"/>
                    <w:right w:val="none" w:sz="0" w:space="0" w:color="auto"/>
                  </w:divBdr>
                  <w:divsChild>
                    <w:div w:id="93745748">
                      <w:marLeft w:val="0"/>
                      <w:marRight w:val="0"/>
                      <w:marTop w:val="0"/>
                      <w:marBottom w:val="0"/>
                      <w:divBdr>
                        <w:top w:val="none" w:sz="0" w:space="0" w:color="auto"/>
                        <w:left w:val="none" w:sz="0" w:space="0" w:color="auto"/>
                        <w:bottom w:val="none" w:sz="0" w:space="0" w:color="auto"/>
                        <w:right w:val="none" w:sz="0" w:space="0" w:color="auto"/>
                      </w:divBdr>
                    </w:div>
                  </w:divsChild>
                </w:div>
                <w:div w:id="859930422">
                  <w:marLeft w:val="0"/>
                  <w:marRight w:val="0"/>
                  <w:marTop w:val="0"/>
                  <w:marBottom w:val="0"/>
                  <w:divBdr>
                    <w:top w:val="none" w:sz="0" w:space="0" w:color="auto"/>
                    <w:left w:val="none" w:sz="0" w:space="0" w:color="auto"/>
                    <w:bottom w:val="none" w:sz="0" w:space="0" w:color="auto"/>
                    <w:right w:val="none" w:sz="0" w:space="0" w:color="auto"/>
                  </w:divBdr>
                  <w:divsChild>
                    <w:div w:id="324674904">
                      <w:marLeft w:val="0"/>
                      <w:marRight w:val="0"/>
                      <w:marTop w:val="0"/>
                      <w:marBottom w:val="0"/>
                      <w:divBdr>
                        <w:top w:val="none" w:sz="0" w:space="0" w:color="auto"/>
                        <w:left w:val="none" w:sz="0" w:space="0" w:color="auto"/>
                        <w:bottom w:val="none" w:sz="0" w:space="0" w:color="auto"/>
                        <w:right w:val="none" w:sz="0" w:space="0" w:color="auto"/>
                      </w:divBdr>
                    </w:div>
                  </w:divsChild>
                </w:div>
                <w:div w:id="862981831">
                  <w:marLeft w:val="0"/>
                  <w:marRight w:val="0"/>
                  <w:marTop w:val="0"/>
                  <w:marBottom w:val="0"/>
                  <w:divBdr>
                    <w:top w:val="none" w:sz="0" w:space="0" w:color="auto"/>
                    <w:left w:val="none" w:sz="0" w:space="0" w:color="auto"/>
                    <w:bottom w:val="none" w:sz="0" w:space="0" w:color="auto"/>
                    <w:right w:val="none" w:sz="0" w:space="0" w:color="auto"/>
                  </w:divBdr>
                  <w:divsChild>
                    <w:div w:id="876816635">
                      <w:marLeft w:val="0"/>
                      <w:marRight w:val="0"/>
                      <w:marTop w:val="0"/>
                      <w:marBottom w:val="0"/>
                      <w:divBdr>
                        <w:top w:val="none" w:sz="0" w:space="0" w:color="auto"/>
                        <w:left w:val="none" w:sz="0" w:space="0" w:color="auto"/>
                        <w:bottom w:val="none" w:sz="0" w:space="0" w:color="auto"/>
                        <w:right w:val="none" w:sz="0" w:space="0" w:color="auto"/>
                      </w:divBdr>
                    </w:div>
                  </w:divsChild>
                </w:div>
                <w:div w:id="897712646">
                  <w:marLeft w:val="0"/>
                  <w:marRight w:val="0"/>
                  <w:marTop w:val="0"/>
                  <w:marBottom w:val="0"/>
                  <w:divBdr>
                    <w:top w:val="none" w:sz="0" w:space="0" w:color="auto"/>
                    <w:left w:val="none" w:sz="0" w:space="0" w:color="auto"/>
                    <w:bottom w:val="none" w:sz="0" w:space="0" w:color="auto"/>
                    <w:right w:val="none" w:sz="0" w:space="0" w:color="auto"/>
                  </w:divBdr>
                  <w:divsChild>
                    <w:div w:id="1559974068">
                      <w:marLeft w:val="0"/>
                      <w:marRight w:val="0"/>
                      <w:marTop w:val="0"/>
                      <w:marBottom w:val="0"/>
                      <w:divBdr>
                        <w:top w:val="none" w:sz="0" w:space="0" w:color="auto"/>
                        <w:left w:val="none" w:sz="0" w:space="0" w:color="auto"/>
                        <w:bottom w:val="none" w:sz="0" w:space="0" w:color="auto"/>
                        <w:right w:val="none" w:sz="0" w:space="0" w:color="auto"/>
                      </w:divBdr>
                    </w:div>
                  </w:divsChild>
                </w:div>
                <w:div w:id="907810524">
                  <w:marLeft w:val="0"/>
                  <w:marRight w:val="0"/>
                  <w:marTop w:val="0"/>
                  <w:marBottom w:val="0"/>
                  <w:divBdr>
                    <w:top w:val="none" w:sz="0" w:space="0" w:color="auto"/>
                    <w:left w:val="none" w:sz="0" w:space="0" w:color="auto"/>
                    <w:bottom w:val="none" w:sz="0" w:space="0" w:color="auto"/>
                    <w:right w:val="none" w:sz="0" w:space="0" w:color="auto"/>
                  </w:divBdr>
                  <w:divsChild>
                    <w:div w:id="2003119225">
                      <w:marLeft w:val="0"/>
                      <w:marRight w:val="0"/>
                      <w:marTop w:val="0"/>
                      <w:marBottom w:val="0"/>
                      <w:divBdr>
                        <w:top w:val="none" w:sz="0" w:space="0" w:color="auto"/>
                        <w:left w:val="none" w:sz="0" w:space="0" w:color="auto"/>
                        <w:bottom w:val="none" w:sz="0" w:space="0" w:color="auto"/>
                        <w:right w:val="none" w:sz="0" w:space="0" w:color="auto"/>
                      </w:divBdr>
                    </w:div>
                  </w:divsChild>
                </w:div>
                <w:div w:id="907955971">
                  <w:marLeft w:val="0"/>
                  <w:marRight w:val="0"/>
                  <w:marTop w:val="0"/>
                  <w:marBottom w:val="0"/>
                  <w:divBdr>
                    <w:top w:val="none" w:sz="0" w:space="0" w:color="auto"/>
                    <w:left w:val="none" w:sz="0" w:space="0" w:color="auto"/>
                    <w:bottom w:val="none" w:sz="0" w:space="0" w:color="auto"/>
                    <w:right w:val="none" w:sz="0" w:space="0" w:color="auto"/>
                  </w:divBdr>
                  <w:divsChild>
                    <w:div w:id="1616131597">
                      <w:marLeft w:val="0"/>
                      <w:marRight w:val="0"/>
                      <w:marTop w:val="0"/>
                      <w:marBottom w:val="0"/>
                      <w:divBdr>
                        <w:top w:val="none" w:sz="0" w:space="0" w:color="auto"/>
                        <w:left w:val="none" w:sz="0" w:space="0" w:color="auto"/>
                        <w:bottom w:val="none" w:sz="0" w:space="0" w:color="auto"/>
                        <w:right w:val="none" w:sz="0" w:space="0" w:color="auto"/>
                      </w:divBdr>
                    </w:div>
                  </w:divsChild>
                </w:div>
                <w:div w:id="910694371">
                  <w:marLeft w:val="0"/>
                  <w:marRight w:val="0"/>
                  <w:marTop w:val="0"/>
                  <w:marBottom w:val="0"/>
                  <w:divBdr>
                    <w:top w:val="none" w:sz="0" w:space="0" w:color="auto"/>
                    <w:left w:val="none" w:sz="0" w:space="0" w:color="auto"/>
                    <w:bottom w:val="none" w:sz="0" w:space="0" w:color="auto"/>
                    <w:right w:val="none" w:sz="0" w:space="0" w:color="auto"/>
                  </w:divBdr>
                  <w:divsChild>
                    <w:div w:id="387383944">
                      <w:marLeft w:val="0"/>
                      <w:marRight w:val="0"/>
                      <w:marTop w:val="0"/>
                      <w:marBottom w:val="0"/>
                      <w:divBdr>
                        <w:top w:val="none" w:sz="0" w:space="0" w:color="auto"/>
                        <w:left w:val="none" w:sz="0" w:space="0" w:color="auto"/>
                        <w:bottom w:val="none" w:sz="0" w:space="0" w:color="auto"/>
                        <w:right w:val="none" w:sz="0" w:space="0" w:color="auto"/>
                      </w:divBdr>
                    </w:div>
                  </w:divsChild>
                </w:div>
                <w:div w:id="912548466">
                  <w:marLeft w:val="0"/>
                  <w:marRight w:val="0"/>
                  <w:marTop w:val="0"/>
                  <w:marBottom w:val="0"/>
                  <w:divBdr>
                    <w:top w:val="none" w:sz="0" w:space="0" w:color="auto"/>
                    <w:left w:val="none" w:sz="0" w:space="0" w:color="auto"/>
                    <w:bottom w:val="none" w:sz="0" w:space="0" w:color="auto"/>
                    <w:right w:val="none" w:sz="0" w:space="0" w:color="auto"/>
                  </w:divBdr>
                  <w:divsChild>
                    <w:div w:id="1171334672">
                      <w:marLeft w:val="0"/>
                      <w:marRight w:val="0"/>
                      <w:marTop w:val="0"/>
                      <w:marBottom w:val="0"/>
                      <w:divBdr>
                        <w:top w:val="none" w:sz="0" w:space="0" w:color="auto"/>
                        <w:left w:val="none" w:sz="0" w:space="0" w:color="auto"/>
                        <w:bottom w:val="none" w:sz="0" w:space="0" w:color="auto"/>
                        <w:right w:val="none" w:sz="0" w:space="0" w:color="auto"/>
                      </w:divBdr>
                    </w:div>
                  </w:divsChild>
                </w:div>
                <w:div w:id="925042021">
                  <w:marLeft w:val="0"/>
                  <w:marRight w:val="0"/>
                  <w:marTop w:val="0"/>
                  <w:marBottom w:val="0"/>
                  <w:divBdr>
                    <w:top w:val="none" w:sz="0" w:space="0" w:color="auto"/>
                    <w:left w:val="none" w:sz="0" w:space="0" w:color="auto"/>
                    <w:bottom w:val="none" w:sz="0" w:space="0" w:color="auto"/>
                    <w:right w:val="none" w:sz="0" w:space="0" w:color="auto"/>
                  </w:divBdr>
                  <w:divsChild>
                    <w:div w:id="905577407">
                      <w:marLeft w:val="0"/>
                      <w:marRight w:val="0"/>
                      <w:marTop w:val="0"/>
                      <w:marBottom w:val="0"/>
                      <w:divBdr>
                        <w:top w:val="none" w:sz="0" w:space="0" w:color="auto"/>
                        <w:left w:val="none" w:sz="0" w:space="0" w:color="auto"/>
                        <w:bottom w:val="none" w:sz="0" w:space="0" w:color="auto"/>
                        <w:right w:val="none" w:sz="0" w:space="0" w:color="auto"/>
                      </w:divBdr>
                    </w:div>
                  </w:divsChild>
                </w:div>
                <w:div w:id="927420814">
                  <w:marLeft w:val="0"/>
                  <w:marRight w:val="0"/>
                  <w:marTop w:val="0"/>
                  <w:marBottom w:val="0"/>
                  <w:divBdr>
                    <w:top w:val="none" w:sz="0" w:space="0" w:color="auto"/>
                    <w:left w:val="none" w:sz="0" w:space="0" w:color="auto"/>
                    <w:bottom w:val="none" w:sz="0" w:space="0" w:color="auto"/>
                    <w:right w:val="none" w:sz="0" w:space="0" w:color="auto"/>
                  </w:divBdr>
                  <w:divsChild>
                    <w:div w:id="1939866545">
                      <w:marLeft w:val="0"/>
                      <w:marRight w:val="0"/>
                      <w:marTop w:val="0"/>
                      <w:marBottom w:val="0"/>
                      <w:divBdr>
                        <w:top w:val="none" w:sz="0" w:space="0" w:color="auto"/>
                        <w:left w:val="none" w:sz="0" w:space="0" w:color="auto"/>
                        <w:bottom w:val="none" w:sz="0" w:space="0" w:color="auto"/>
                        <w:right w:val="none" w:sz="0" w:space="0" w:color="auto"/>
                      </w:divBdr>
                    </w:div>
                  </w:divsChild>
                </w:div>
                <w:div w:id="929854945">
                  <w:marLeft w:val="0"/>
                  <w:marRight w:val="0"/>
                  <w:marTop w:val="0"/>
                  <w:marBottom w:val="0"/>
                  <w:divBdr>
                    <w:top w:val="none" w:sz="0" w:space="0" w:color="auto"/>
                    <w:left w:val="none" w:sz="0" w:space="0" w:color="auto"/>
                    <w:bottom w:val="none" w:sz="0" w:space="0" w:color="auto"/>
                    <w:right w:val="none" w:sz="0" w:space="0" w:color="auto"/>
                  </w:divBdr>
                  <w:divsChild>
                    <w:div w:id="1711538971">
                      <w:marLeft w:val="0"/>
                      <w:marRight w:val="0"/>
                      <w:marTop w:val="0"/>
                      <w:marBottom w:val="0"/>
                      <w:divBdr>
                        <w:top w:val="none" w:sz="0" w:space="0" w:color="auto"/>
                        <w:left w:val="none" w:sz="0" w:space="0" w:color="auto"/>
                        <w:bottom w:val="none" w:sz="0" w:space="0" w:color="auto"/>
                        <w:right w:val="none" w:sz="0" w:space="0" w:color="auto"/>
                      </w:divBdr>
                    </w:div>
                  </w:divsChild>
                </w:div>
                <w:div w:id="933129423">
                  <w:marLeft w:val="0"/>
                  <w:marRight w:val="0"/>
                  <w:marTop w:val="0"/>
                  <w:marBottom w:val="0"/>
                  <w:divBdr>
                    <w:top w:val="none" w:sz="0" w:space="0" w:color="auto"/>
                    <w:left w:val="none" w:sz="0" w:space="0" w:color="auto"/>
                    <w:bottom w:val="none" w:sz="0" w:space="0" w:color="auto"/>
                    <w:right w:val="none" w:sz="0" w:space="0" w:color="auto"/>
                  </w:divBdr>
                  <w:divsChild>
                    <w:div w:id="1344237738">
                      <w:marLeft w:val="0"/>
                      <w:marRight w:val="0"/>
                      <w:marTop w:val="0"/>
                      <w:marBottom w:val="0"/>
                      <w:divBdr>
                        <w:top w:val="none" w:sz="0" w:space="0" w:color="auto"/>
                        <w:left w:val="none" w:sz="0" w:space="0" w:color="auto"/>
                        <w:bottom w:val="none" w:sz="0" w:space="0" w:color="auto"/>
                        <w:right w:val="none" w:sz="0" w:space="0" w:color="auto"/>
                      </w:divBdr>
                    </w:div>
                    <w:div w:id="1696808492">
                      <w:marLeft w:val="0"/>
                      <w:marRight w:val="0"/>
                      <w:marTop w:val="0"/>
                      <w:marBottom w:val="0"/>
                      <w:divBdr>
                        <w:top w:val="none" w:sz="0" w:space="0" w:color="auto"/>
                        <w:left w:val="none" w:sz="0" w:space="0" w:color="auto"/>
                        <w:bottom w:val="none" w:sz="0" w:space="0" w:color="auto"/>
                        <w:right w:val="none" w:sz="0" w:space="0" w:color="auto"/>
                      </w:divBdr>
                    </w:div>
                  </w:divsChild>
                </w:div>
                <w:div w:id="936140409">
                  <w:marLeft w:val="0"/>
                  <w:marRight w:val="0"/>
                  <w:marTop w:val="0"/>
                  <w:marBottom w:val="0"/>
                  <w:divBdr>
                    <w:top w:val="none" w:sz="0" w:space="0" w:color="auto"/>
                    <w:left w:val="none" w:sz="0" w:space="0" w:color="auto"/>
                    <w:bottom w:val="none" w:sz="0" w:space="0" w:color="auto"/>
                    <w:right w:val="none" w:sz="0" w:space="0" w:color="auto"/>
                  </w:divBdr>
                  <w:divsChild>
                    <w:div w:id="665207397">
                      <w:marLeft w:val="0"/>
                      <w:marRight w:val="0"/>
                      <w:marTop w:val="0"/>
                      <w:marBottom w:val="0"/>
                      <w:divBdr>
                        <w:top w:val="none" w:sz="0" w:space="0" w:color="auto"/>
                        <w:left w:val="none" w:sz="0" w:space="0" w:color="auto"/>
                        <w:bottom w:val="none" w:sz="0" w:space="0" w:color="auto"/>
                        <w:right w:val="none" w:sz="0" w:space="0" w:color="auto"/>
                      </w:divBdr>
                    </w:div>
                  </w:divsChild>
                </w:div>
                <w:div w:id="936332485">
                  <w:marLeft w:val="0"/>
                  <w:marRight w:val="0"/>
                  <w:marTop w:val="0"/>
                  <w:marBottom w:val="0"/>
                  <w:divBdr>
                    <w:top w:val="none" w:sz="0" w:space="0" w:color="auto"/>
                    <w:left w:val="none" w:sz="0" w:space="0" w:color="auto"/>
                    <w:bottom w:val="none" w:sz="0" w:space="0" w:color="auto"/>
                    <w:right w:val="none" w:sz="0" w:space="0" w:color="auto"/>
                  </w:divBdr>
                  <w:divsChild>
                    <w:div w:id="289825547">
                      <w:marLeft w:val="0"/>
                      <w:marRight w:val="0"/>
                      <w:marTop w:val="0"/>
                      <w:marBottom w:val="0"/>
                      <w:divBdr>
                        <w:top w:val="none" w:sz="0" w:space="0" w:color="auto"/>
                        <w:left w:val="none" w:sz="0" w:space="0" w:color="auto"/>
                        <w:bottom w:val="none" w:sz="0" w:space="0" w:color="auto"/>
                        <w:right w:val="none" w:sz="0" w:space="0" w:color="auto"/>
                      </w:divBdr>
                    </w:div>
                  </w:divsChild>
                </w:div>
                <w:div w:id="947930316">
                  <w:marLeft w:val="0"/>
                  <w:marRight w:val="0"/>
                  <w:marTop w:val="0"/>
                  <w:marBottom w:val="0"/>
                  <w:divBdr>
                    <w:top w:val="none" w:sz="0" w:space="0" w:color="auto"/>
                    <w:left w:val="none" w:sz="0" w:space="0" w:color="auto"/>
                    <w:bottom w:val="none" w:sz="0" w:space="0" w:color="auto"/>
                    <w:right w:val="none" w:sz="0" w:space="0" w:color="auto"/>
                  </w:divBdr>
                  <w:divsChild>
                    <w:div w:id="531235802">
                      <w:marLeft w:val="0"/>
                      <w:marRight w:val="0"/>
                      <w:marTop w:val="0"/>
                      <w:marBottom w:val="0"/>
                      <w:divBdr>
                        <w:top w:val="none" w:sz="0" w:space="0" w:color="auto"/>
                        <w:left w:val="none" w:sz="0" w:space="0" w:color="auto"/>
                        <w:bottom w:val="none" w:sz="0" w:space="0" w:color="auto"/>
                        <w:right w:val="none" w:sz="0" w:space="0" w:color="auto"/>
                      </w:divBdr>
                    </w:div>
                    <w:div w:id="1268923087">
                      <w:marLeft w:val="0"/>
                      <w:marRight w:val="0"/>
                      <w:marTop w:val="0"/>
                      <w:marBottom w:val="0"/>
                      <w:divBdr>
                        <w:top w:val="none" w:sz="0" w:space="0" w:color="auto"/>
                        <w:left w:val="none" w:sz="0" w:space="0" w:color="auto"/>
                        <w:bottom w:val="none" w:sz="0" w:space="0" w:color="auto"/>
                        <w:right w:val="none" w:sz="0" w:space="0" w:color="auto"/>
                      </w:divBdr>
                    </w:div>
                  </w:divsChild>
                </w:div>
                <w:div w:id="955915786">
                  <w:marLeft w:val="0"/>
                  <w:marRight w:val="0"/>
                  <w:marTop w:val="0"/>
                  <w:marBottom w:val="0"/>
                  <w:divBdr>
                    <w:top w:val="none" w:sz="0" w:space="0" w:color="auto"/>
                    <w:left w:val="none" w:sz="0" w:space="0" w:color="auto"/>
                    <w:bottom w:val="none" w:sz="0" w:space="0" w:color="auto"/>
                    <w:right w:val="none" w:sz="0" w:space="0" w:color="auto"/>
                  </w:divBdr>
                  <w:divsChild>
                    <w:div w:id="2066709728">
                      <w:marLeft w:val="0"/>
                      <w:marRight w:val="0"/>
                      <w:marTop w:val="0"/>
                      <w:marBottom w:val="0"/>
                      <w:divBdr>
                        <w:top w:val="none" w:sz="0" w:space="0" w:color="auto"/>
                        <w:left w:val="none" w:sz="0" w:space="0" w:color="auto"/>
                        <w:bottom w:val="none" w:sz="0" w:space="0" w:color="auto"/>
                        <w:right w:val="none" w:sz="0" w:space="0" w:color="auto"/>
                      </w:divBdr>
                    </w:div>
                  </w:divsChild>
                </w:div>
                <w:div w:id="973676554">
                  <w:marLeft w:val="0"/>
                  <w:marRight w:val="0"/>
                  <w:marTop w:val="0"/>
                  <w:marBottom w:val="0"/>
                  <w:divBdr>
                    <w:top w:val="none" w:sz="0" w:space="0" w:color="auto"/>
                    <w:left w:val="none" w:sz="0" w:space="0" w:color="auto"/>
                    <w:bottom w:val="none" w:sz="0" w:space="0" w:color="auto"/>
                    <w:right w:val="none" w:sz="0" w:space="0" w:color="auto"/>
                  </w:divBdr>
                  <w:divsChild>
                    <w:div w:id="297730660">
                      <w:marLeft w:val="0"/>
                      <w:marRight w:val="0"/>
                      <w:marTop w:val="0"/>
                      <w:marBottom w:val="0"/>
                      <w:divBdr>
                        <w:top w:val="none" w:sz="0" w:space="0" w:color="auto"/>
                        <w:left w:val="none" w:sz="0" w:space="0" w:color="auto"/>
                        <w:bottom w:val="none" w:sz="0" w:space="0" w:color="auto"/>
                        <w:right w:val="none" w:sz="0" w:space="0" w:color="auto"/>
                      </w:divBdr>
                    </w:div>
                  </w:divsChild>
                </w:div>
                <w:div w:id="976646339">
                  <w:marLeft w:val="0"/>
                  <w:marRight w:val="0"/>
                  <w:marTop w:val="0"/>
                  <w:marBottom w:val="0"/>
                  <w:divBdr>
                    <w:top w:val="none" w:sz="0" w:space="0" w:color="auto"/>
                    <w:left w:val="none" w:sz="0" w:space="0" w:color="auto"/>
                    <w:bottom w:val="none" w:sz="0" w:space="0" w:color="auto"/>
                    <w:right w:val="none" w:sz="0" w:space="0" w:color="auto"/>
                  </w:divBdr>
                  <w:divsChild>
                    <w:div w:id="1606033745">
                      <w:marLeft w:val="0"/>
                      <w:marRight w:val="0"/>
                      <w:marTop w:val="0"/>
                      <w:marBottom w:val="0"/>
                      <w:divBdr>
                        <w:top w:val="none" w:sz="0" w:space="0" w:color="auto"/>
                        <w:left w:val="none" w:sz="0" w:space="0" w:color="auto"/>
                        <w:bottom w:val="none" w:sz="0" w:space="0" w:color="auto"/>
                        <w:right w:val="none" w:sz="0" w:space="0" w:color="auto"/>
                      </w:divBdr>
                    </w:div>
                  </w:divsChild>
                </w:div>
                <w:div w:id="982075350">
                  <w:marLeft w:val="0"/>
                  <w:marRight w:val="0"/>
                  <w:marTop w:val="0"/>
                  <w:marBottom w:val="0"/>
                  <w:divBdr>
                    <w:top w:val="none" w:sz="0" w:space="0" w:color="auto"/>
                    <w:left w:val="none" w:sz="0" w:space="0" w:color="auto"/>
                    <w:bottom w:val="none" w:sz="0" w:space="0" w:color="auto"/>
                    <w:right w:val="none" w:sz="0" w:space="0" w:color="auto"/>
                  </w:divBdr>
                  <w:divsChild>
                    <w:div w:id="1508594669">
                      <w:marLeft w:val="0"/>
                      <w:marRight w:val="0"/>
                      <w:marTop w:val="0"/>
                      <w:marBottom w:val="0"/>
                      <w:divBdr>
                        <w:top w:val="none" w:sz="0" w:space="0" w:color="auto"/>
                        <w:left w:val="none" w:sz="0" w:space="0" w:color="auto"/>
                        <w:bottom w:val="none" w:sz="0" w:space="0" w:color="auto"/>
                        <w:right w:val="none" w:sz="0" w:space="0" w:color="auto"/>
                      </w:divBdr>
                    </w:div>
                  </w:divsChild>
                </w:div>
                <w:div w:id="1001392110">
                  <w:marLeft w:val="0"/>
                  <w:marRight w:val="0"/>
                  <w:marTop w:val="0"/>
                  <w:marBottom w:val="0"/>
                  <w:divBdr>
                    <w:top w:val="none" w:sz="0" w:space="0" w:color="auto"/>
                    <w:left w:val="none" w:sz="0" w:space="0" w:color="auto"/>
                    <w:bottom w:val="none" w:sz="0" w:space="0" w:color="auto"/>
                    <w:right w:val="none" w:sz="0" w:space="0" w:color="auto"/>
                  </w:divBdr>
                  <w:divsChild>
                    <w:div w:id="1848863269">
                      <w:marLeft w:val="0"/>
                      <w:marRight w:val="0"/>
                      <w:marTop w:val="0"/>
                      <w:marBottom w:val="0"/>
                      <w:divBdr>
                        <w:top w:val="none" w:sz="0" w:space="0" w:color="auto"/>
                        <w:left w:val="none" w:sz="0" w:space="0" w:color="auto"/>
                        <w:bottom w:val="none" w:sz="0" w:space="0" w:color="auto"/>
                        <w:right w:val="none" w:sz="0" w:space="0" w:color="auto"/>
                      </w:divBdr>
                    </w:div>
                  </w:divsChild>
                </w:div>
                <w:div w:id="1013456660">
                  <w:marLeft w:val="0"/>
                  <w:marRight w:val="0"/>
                  <w:marTop w:val="0"/>
                  <w:marBottom w:val="0"/>
                  <w:divBdr>
                    <w:top w:val="none" w:sz="0" w:space="0" w:color="auto"/>
                    <w:left w:val="none" w:sz="0" w:space="0" w:color="auto"/>
                    <w:bottom w:val="none" w:sz="0" w:space="0" w:color="auto"/>
                    <w:right w:val="none" w:sz="0" w:space="0" w:color="auto"/>
                  </w:divBdr>
                  <w:divsChild>
                    <w:div w:id="1269237065">
                      <w:marLeft w:val="0"/>
                      <w:marRight w:val="0"/>
                      <w:marTop w:val="0"/>
                      <w:marBottom w:val="0"/>
                      <w:divBdr>
                        <w:top w:val="none" w:sz="0" w:space="0" w:color="auto"/>
                        <w:left w:val="none" w:sz="0" w:space="0" w:color="auto"/>
                        <w:bottom w:val="none" w:sz="0" w:space="0" w:color="auto"/>
                        <w:right w:val="none" w:sz="0" w:space="0" w:color="auto"/>
                      </w:divBdr>
                    </w:div>
                  </w:divsChild>
                </w:div>
                <w:div w:id="1020231464">
                  <w:marLeft w:val="0"/>
                  <w:marRight w:val="0"/>
                  <w:marTop w:val="0"/>
                  <w:marBottom w:val="0"/>
                  <w:divBdr>
                    <w:top w:val="none" w:sz="0" w:space="0" w:color="auto"/>
                    <w:left w:val="none" w:sz="0" w:space="0" w:color="auto"/>
                    <w:bottom w:val="none" w:sz="0" w:space="0" w:color="auto"/>
                    <w:right w:val="none" w:sz="0" w:space="0" w:color="auto"/>
                  </w:divBdr>
                  <w:divsChild>
                    <w:div w:id="731540711">
                      <w:marLeft w:val="0"/>
                      <w:marRight w:val="0"/>
                      <w:marTop w:val="0"/>
                      <w:marBottom w:val="0"/>
                      <w:divBdr>
                        <w:top w:val="none" w:sz="0" w:space="0" w:color="auto"/>
                        <w:left w:val="none" w:sz="0" w:space="0" w:color="auto"/>
                        <w:bottom w:val="none" w:sz="0" w:space="0" w:color="auto"/>
                        <w:right w:val="none" w:sz="0" w:space="0" w:color="auto"/>
                      </w:divBdr>
                    </w:div>
                    <w:div w:id="1371345669">
                      <w:marLeft w:val="0"/>
                      <w:marRight w:val="0"/>
                      <w:marTop w:val="0"/>
                      <w:marBottom w:val="0"/>
                      <w:divBdr>
                        <w:top w:val="none" w:sz="0" w:space="0" w:color="auto"/>
                        <w:left w:val="none" w:sz="0" w:space="0" w:color="auto"/>
                        <w:bottom w:val="none" w:sz="0" w:space="0" w:color="auto"/>
                        <w:right w:val="none" w:sz="0" w:space="0" w:color="auto"/>
                      </w:divBdr>
                    </w:div>
                    <w:div w:id="2097165818">
                      <w:marLeft w:val="0"/>
                      <w:marRight w:val="0"/>
                      <w:marTop w:val="0"/>
                      <w:marBottom w:val="0"/>
                      <w:divBdr>
                        <w:top w:val="none" w:sz="0" w:space="0" w:color="auto"/>
                        <w:left w:val="none" w:sz="0" w:space="0" w:color="auto"/>
                        <w:bottom w:val="none" w:sz="0" w:space="0" w:color="auto"/>
                        <w:right w:val="none" w:sz="0" w:space="0" w:color="auto"/>
                      </w:divBdr>
                    </w:div>
                  </w:divsChild>
                </w:div>
                <w:div w:id="1041249484">
                  <w:marLeft w:val="0"/>
                  <w:marRight w:val="0"/>
                  <w:marTop w:val="0"/>
                  <w:marBottom w:val="0"/>
                  <w:divBdr>
                    <w:top w:val="none" w:sz="0" w:space="0" w:color="auto"/>
                    <w:left w:val="none" w:sz="0" w:space="0" w:color="auto"/>
                    <w:bottom w:val="none" w:sz="0" w:space="0" w:color="auto"/>
                    <w:right w:val="none" w:sz="0" w:space="0" w:color="auto"/>
                  </w:divBdr>
                  <w:divsChild>
                    <w:div w:id="1151874270">
                      <w:marLeft w:val="0"/>
                      <w:marRight w:val="0"/>
                      <w:marTop w:val="0"/>
                      <w:marBottom w:val="0"/>
                      <w:divBdr>
                        <w:top w:val="none" w:sz="0" w:space="0" w:color="auto"/>
                        <w:left w:val="none" w:sz="0" w:space="0" w:color="auto"/>
                        <w:bottom w:val="none" w:sz="0" w:space="0" w:color="auto"/>
                        <w:right w:val="none" w:sz="0" w:space="0" w:color="auto"/>
                      </w:divBdr>
                    </w:div>
                  </w:divsChild>
                </w:div>
                <w:div w:id="1042831045">
                  <w:marLeft w:val="0"/>
                  <w:marRight w:val="0"/>
                  <w:marTop w:val="0"/>
                  <w:marBottom w:val="0"/>
                  <w:divBdr>
                    <w:top w:val="none" w:sz="0" w:space="0" w:color="auto"/>
                    <w:left w:val="none" w:sz="0" w:space="0" w:color="auto"/>
                    <w:bottom w:val="none" w:sz="0" w:space="0" w:color="auto"/>
                    <w:right w:val="none" w:sz="0" w:space="0" w:color="auto"/>
                  </w:divBdr>
                  <w:divsChild>
                    <w:div w:id="1960336726">
                      <w:marLeft w:val="0"/>
                      <w:marRight w:val="0"/>
                      <w:marTop w:val="0"/>
                      <w:marBottom w:val="0"/>
                      <w:divBdr>
                        <w:top w:val="none" w:sz="0" w:space="0" w:color="auto"/>
                        <w:left w:val="none" w:sz="0" w:space="0" w:color="auto"/>
                        <w:bottom w:val="none" w:sz="0" w:space="0" w:color="auto"/>
                        <w:right w:val="none" w:sz="0" w:space="0" w:color="auto"/>
                      </w:divBdr>
                    </w:div>
                  </w:divsChild>
                </w:div>
                <w:div w:id="1043018187">
                  <w:marLeft w:val="0"/>
                  <w:marRight w:val="0"/>
                  <w:marTop w:val="0"/>
                  <w:marBottom w:val="0"/>
                  <w:divBdr>
                    <w:top w:val="none" w:sz="0" w:space="0" w:color="auto"/>
                    <w:left w:val="none" w:sz="0" w:space="0" w:color="auto"/>
                    <w:bottom w:val="none" w:sz="0" w:space="0" w:color="auto"/>
                    <w:right w:val="none" w:sz="0" w:space="0" w:color="auto"/>
                  </w:divBdr>
                  <w:divsChild>
                    <w:div w:id="1797524045">
                      <w:marLeft w:val="0"/>
                      <w:marRight w:val="0"/>
                      <w:marTop w:val="0"/>
                      <w:marBottom w:val="0"/>
                      <w:divBdr>
                        <w:top w:val="none" w:sz="0" w:space="0" w:color="auto"/>
                        <w:left w:val="none" w:sz="0" w:space="0" w:color="auto"/>
                        <w:bottom w:val="none" w:sz="0" w:space="0" w:color="auto"/>
                        <w:right w:val="none" w:sz="0" w:space="0" w:color="auto"/>
                      </w:divBdr>
                    </w:div>
                  </w:divsChild>
                </w:div>
                <w:div w:id="1083575579">
                  <w:marLeft w:val="0"/>
                  <w:marRight w:val="0"/>
                  <w:marTop w:val="0"/>
                  <w:marBottom w:val="0"/>
                  <w:divBdr>
                    <w:top w:val="none" w:sz="0" w:space="0" w:color="auto"/>
                    <w:left w:val="none" w:sz="0" w:space="0" w:color="auto"/>
                    <w:bottom w:val="none" w:sz="0" w:space="0" w:color="auto"/>
                    <w:right w:val="none" w:sz="0" w:space="0" w:color="auto"/>
                  </w:divBdr>
                  <w:divsChild>
                    <w:div w:id="1629706293">
                      <w:marLeft w:val="0"/>
                      <w:marRight w:val="0"/>
                      <w:marTop w:val="0"/>
                      <w:marBottom w:val="0"/>
                      <w:divBdr>
                        <w:top w:val="none" w:sz="0" w:space="0" w:color="auto"/>
                        <w:left w:val="none" w:sz="0" w:space="0" w:color="auto"/>
                        <w:bottom w:val="none" w:sz="0" w:space="0" w:color="auto"/>
                        <w:right w:val="none" w:sz="0" w:space="0" w:color="auto"/>
                      </w:divBdr>
                    </w:div>
                    <w:div w:id="2041590469">
                      <w:marLeft w:val="0"/>
                      <w:marRight w:val="0"/>
                      <w:marTop w:val="0"/>
                      <w:marBottom w:val="0"/>
                      <w:divBdr>
                        <w:top w:val="none" w:sz="0" w:space="0" w:color="auto"/>
                        <w:left w:val="none" w:sz="0" w:space="0" w:color="auto"/>
                        <w:bottom w:val="none" w:sz="0" w:space="0" w:color="auto"/>
                        <w:right w:val="none" w:sz="0" w:space="0" w:color="auto"/>
                      </w:divBdr>
                    </w:div>
                  </w:divsChild>
                </w:div>
                <w:div w:id="1087578251">
                  <w:marLeft w:val="0"/>
                  <w:marRight w:val="0"/>
                  <w:marTop w:val="0"/>
                  <w:marBottom w:val="0"/>
                  <w:divBdr>
                    <w:top w:val="none" w:sz="0" w:space="0" w:color="auto"/>
                    <w:left w:val="none" w:sz="0" w:space="0" w:color="auto"/>
                    <w:bottom w:val="none" w:sz="0" w:space="0" w:color="auto"/>
                    <w:right w:val="none" w:sz="0" w:space="0" w:color="auto"/>
                  </w:divBdr>
                  <w:divsChild>
                    <w:div w:id="69817321">
                      <w:marLeft w:val="0"/>
                      <w:marRight w:val="0"/>
                      <w:marTop w:val="0"/>
                      <w:marBottom w:val="0"/>
                      <w:divBdr>
                        <w:top w:val="none" w:sz="0" w:space="0" w:color="auto"/>
                        <w:left w:val="none" w:sz="0" w:space="0" w:color="auto"/>
                        <w:bottom w:val="none" w:sz="0" w:space="0" w:color="auto"/>
                        <w:right w:val="none" w:sz="0" w:space="0" w:color="auto"/>
                      </w:divBdr>
                    </w:div>
                  </w:divsChild>
                </w:div>
                <w:div w:id="1122114840">
                  <w:marLeft w:val="0"/>
                  <w:marRight w:val="0"/>
                  <w:marTop w:val="0"/>
                  <w:marBottom w:val="0"/>
                  <w:divBdr>
                    <w:top w:val="none" w:sz="0" w:space="0" w:color="auto"/>
                    <w:left w:val="none" w:sz="0" w:space="0" w:color="auto"/>
                    <w:bottom w:val="none" w:sz="0" w:space="0" w:color="auto"/>
                    <w:right w:val="none" w:sz="0" w:space="0" w:color="auto"/>
                  </w:divBdr>
                  <w:divsChild>
                    <w:div w:id="1238246995">
                      <w:marLeft w:val="0"/>
                      <w:marRight w:val="0"/>
                      <w:marTop w:val="0"/>
                      <w:marBottom w:val="0"/>
                      <w:divBdr>
                        <w:top w:val="none" w:sz="0" w:space="0" w:color="auto"/>
                        <w:left w:val="none" w:sz="0" w:space="0" w:color="auto"/>
                        <w:bottom w:val="none" w:sz="0" w:space="0" w:color="auto"/>
                        <w:right w:val="none" w:sz="0" w:space="0" w:color="auto"/>
                      </w:divBdr>
                    </w:div>
                  </w:divsChild>
                </w:div>
                <w:div w:id="1124345253">
                  <w:marLeft w:val="0"/>
                  <w:marRight w:val="0"/>
                  <w:marTop w:val="0"/>
                  <w:marBottom w:val="0"/>
                  <w:divBdr>
                    <w:top w:val="none" w:sz="0" w:space="0" w:color="auto"/>
                    <w:left w:val="none" w:sz="0" w:space="0" w:color="auto"/>
                    <w:bottom w:val="none" w:sz="0" w:space="0" w:color="auto"/>
                    <w:right w:val="none" w:sz="0" w:space="0" w:color="auto"/>
                  </w:divBdr>
                  <w:divsChild>
                    <w:div w:id="1953321227">
                      <w:marLeft w:val="0"/>
                      <w:marRight w:val="0"/>
                      <w:marTop w:val="0"/>
                      <w:marBottom w:val="0"/>
                      <w:divBdr>
                        <w:top w:val="none" w:sz="0" w:space="0" w:color="auto"/>
                        <w:left w:val="none" w:sz="0" w:space="0" w:color="auto"/>
                        <w:bottom w:val="none" w:sz="0" w:space="0" w:color="auto"/>
                        <w:right w:val="none" w:sz="0" w:space="0" w:color="auto"/>
                      </w:divBdr>
                    </w:div>
                  </w:divsChild>
                </w:div>
                <w:div w:id="1131099429">
                  <w:marLeft w:val="0"/>
                  <w:marRight w:val="0"/>
                  <w:marTop w:val="0"/>
                  <w:marBottom w:val="0"/>
                  <w:divBdr>
                    <w:top w:val="none" w:sz="0" w:space="0" w:color="auto"/>
                    <w:left w:val="none" w:sz="0" w:space="0" w:color="auto"/>
                    <w:bottom w:val="none" w:sz="0" w:space="0" w:color="auto"/>
                    <w:right w:val="none" w:sz="0" w:space="0" w:color="auto"/>
                  </w:divBdr>
                  <w:divsChild>
                    <w:div w:id="1019698451">
                      <w:marLeft w:val="0"/>
                      <w:marRight w:val="0"/>
                      <w:marTop w:val="0"/>
                      <w:marBottom w:val="0"/>
                      <w:divBdr>
                        <w:top w:val="none" w:sz="0" w:space="0" w:color="auto"/>
                        <w:left w:val="none" w:sz="0" w:space="0" w:color="auto"/>
                        <w:bottom w:val="none" w:sz="0" w:space="0" w:color="auto"/>
                        <w:right w:val="none" w:sz="0" w:space="0" w:color="auto"/>
                      </w:divBdr>
                    </w:div>
                  </w:divsChild>
                </w:div>
                <w:div w:id="1135293865">
                  <w:marLeft w:val="0"/>
                  <w:marRight w:val="0"/>
                  <w:marTop w:val="0"/>
                  <w:marBottom w:val="0"/>
                  <w:divBdr>
                    <w:top w:val="none" w:sz="0" w:space="0" w:color="auto"/>
                    <w:left w:val="none" w:sz="0" w:space="0" w:color="auto"/>
                    <w:bottom w:val="none" w:sz="0" w:space="0" w:color="auto"/>
                    <w:right w:val="none" w:sz="0" w:space="0" w:color="auto"/>
                  </w:divBdr>
                  <w:divsChild>
                    <w:div w:id="453521330">
                      <w:marLeft w:val="0"/>
                      <w:marRight w:val="0"/>
                      <w:marTop w:val="0"/>
                      <w:marBottom w:val="0"/>
                      <w:divBdr>
                        <w:top w:val="none" w:sz="0" w:space="0" w:color="auto"/>
                        <w:left w:val="none" w:sz="0" w:space="0" w:color="auto"/>
                        <w:bottom w:val="none" w:sz="0" w:space="0" w:color="auto"/>
                        <w:right w:val="none" w:sz="0" w:space="0" w:color="auto"/>
                      </w:divBdr>
                    </w:div>
                  </w:divsChild>
                </w:div>
                <w:div w:id="1137259632">
                  <w:marLeft w:val="0"/>
                  <w:marRight w:val="0"/>
                  <w:marTop w:val="0"/>
                  <w:marBottom w:val="0"/>
                  <w:divBdr>
                    <w:top w:val="none" w:sz="0" w:space="0" w:color="auto"/>
                    <w:left w:val="none" w:sz="0" w:space="0" w:color="auto"/>
                    <w:bottom w:val="none" w:sz="0" w:space="0" w:color="auto"/>
                    <w:right w:val="none" w:sz="0" w:space="0" w:color="auto"/>
                  </w:divBdr>
                  <w:divsChild>
                    <w:div w:id="542644909">
                      <w:marLeft w:val="0"/>
                      <w:marRight w:val="0"/>
                      <w:marTop w:val="0"/>
                      <w:marBottom w:val="0"/>
                      <w:divBdr>
                        <w:top w:val="none" w:sz="0" w:space="0" w:color="auto"/>
                        <w:left w:val="none" w:sz="0" w:space="0" w:color="auto"/>
                        <w:bottom w:val="none" w:sz="0" w:space="0" w:color="auto"/>
                        <w:right w:val="none" w:sz="0" w:space="0" w:color="auto"/>
                      </w:divBdr>
                    </w:div>
                    <w:div w:id="1725253468">
                      <w:marLeft w:val="0"/>
                      <w:marRight w:val="0"/>
                      <w:marTop w:val="0"/>
                      <w:marBottom w:val="0"/>
                      <w:divBdr>
                        <w:top w:val="none" w:sz="0" w:space="0" w:color="auto"/>
                        <w:left w:val="none" w:sz="0" w:space="0" w:color="auto"/>
                        <w:bottom w:val="none" w:sz="0" w:space="0" w:color="auto"/>
                        <w:right w:val="none" w:sz="0" w:space="0" w:color="auto"/>
                      </w:divBdr>
                    </w:div>
                  </w:divsChild>
                </w:div>
                <w:div w:id="1151630539">
                  <w:marLeft w:val="0"/>
                  <w:marRight w:val="0"/>
                  <w:marTop w:val="0"/>
                  <w:marBottom w:val="0"/>
                  <w:divBdr>
                    <w:top w:val="none" w:sz="0" w:space="0" w:color="auto"/>
                    <w:left w:val="none" w:sz="0" w:space="0" w:color="auto"/>
                    <w:bottom w:val="none" w:sz="0" w:space="0" w:color="auto"/>
                    <w:right w:val="none" w:sz="0" w:space="0" w:color="auto"/>
                  </w:divBdr>
                  <w:divsChild>
                    <w:div w:id="1330402405">
                      <w:marLeft w:val="0"/>
                      <w:marRight w:val="0"/>
                      <w:marTop w:val="0"/>
                      <w:marBottom w:val="0"/>
                      <w:divBdr>
                        <w:top w:val="none" w:sz="0" w:space="0" w:color="auto"/>
                        <w:left w:val="none" w:sz="0" w:space="0" w:color="auto"/>
                        <w:bottom w:val="none" w:sz="0" w:space="0" w:color="auto"/>
                        <w:right w:val="none" w:sz="0" w:space="0" w:color="auto"/>
                      </w:divBdr>
                    </w:div>
                  </w:divsChild>
                </w:div>
                <w:div w:id="1174296571">
                  <w:marLeft w:val="0"/>
                  <w:marRight w:val="0"/>
                  <w:marTop w:val="0"/>
                  <w:marBottom w:val="0"/>
                  <w:divBdr>
                    <w:top w:val="none" w:sz="0" w:space="0" w:color="auto"/>
                    <w:left w:val="none" w:sz="0" w:space="0" w:color="auto"/>
                    <w:bottom w:val="none" w:sz="0" w:space="0" w:color="auto"/>
                    <w:right w:val="none" w:sz="0" w:space="0" w:color="auto"/>
                  </w:divBdr>
                  <w:divsChild>
                    <w:div w:id="1976401687">
                      <w:marLeft w:val="0"/>
                      <w:marRight w:val="0"/>
                      <w:marTop w:val="0"/>
                      <w:marBottom w:val="0"/>
                      <w:divBdr>
                        <w:top w:val="none" w:sz="0" w:space="0" w:color="auto"/>
                        <w:left w:val="none" w:sz="0" w:space="0" w:color="auto"/>
                        <w:bottom w:val="none" w:sz="0" w:space="0" w:color="auto"/>
                        <w:right w:val="none" w:sz="0" w:space="0" w:color="auto"/>
                      </w:divBdr>
                    </w:div>
                  </w:divsChild>
                </w:div>
                <w:div w:id="1192767901">
                  <w:marLeft w:val="0"/>
                  <w:marRight w:val="0"/>
                  <w:marTop w:val="0"/>
                  <w:marBottom w:val="0"/>
                  <w:divBdr>
                    <w:top w:val="none" w:sz="0" w:space="0" w:color="auto"/>
                    <w:left w:val="none" w:sz="0" w:space="0" w:color="auto"/>
                    <w:bottom w:val="none" w:sz="0" w:space="0" w:color="auto"/>
                    <w:right w:val="none" w:sz="0" w:space="0" w:color="auto"/>
                  </w:divBdr>
                  <w:divsChild>
                    <w:div w:id="93870899">
                      <w:marLeft w:val="0"/>
                      <w:marRight w:val="0"/>
                      <w:marTop w:val="0"/>
                      <w:marBottom w:val="0"/>
                      <w:divBdr>
                        <w:top w:val="none" w:sz="0" w:space="0" w:color="auto"/>
                        <w:left w:val="none" w:sz="0" w:space="0" w:color="auto"/>
                        <w:bottom w:val="none" w:sz="0" w:space="0" w:color="auto"/>
                        <w:right w:val="none" w:sz="0" w:space="0" w:color="auto"/>
                      </w:divBdr>
                    </w:div>
                  </w:divsChild>
                </w:div>
                <w:div w:id="1202329283">
                  <w:marLeft w:val="0"/>
                  <w:marRight w:val="0"/>
                  <w:marTop w:val="0"/>
                  <w:marBottom w:val="0"/>
                  <w:divBdr>
                    <w:top w:val="none" w:sz="0" w:space="0" w:color="auto"/>
                    <w:left w:val="none" w:sz="0" w:space="0" w:color="auto"/>
                    <w:bottom w:val="none" w:sz="0" w:space="0" w:color="auto"/>
                    <w:right w:val="none" w:sz="0" w:space="0" w:color="auto"/>
                  </w:divBdr>
                  <w:divsChild>
                    <w:div w:id="1569342991">
                      <w:marLeft w:val="0"/>
                      <w:marRight w:val="0"/>
                      <w:marTop w:val="0"/>
                      <w:marBottom w:val="0"/>
                      <w:divBdr>
                        <w:top w:val="none" w:sz="0" w:space="0" w:color="auto"/>
                        <w:left w:val="none" w:sz="0" w:space="0" w:color="auto"/>
                        <w:bottom w:val="none" w:sz="0" w:space="0" w:color="auto"/>
                        <w:right w:val="none" w:sz="0" w:space="0" w:color="auto"/>
                      </w:divBdr>
                    </w:div>
                  </w:divsChild>
                </w:div>
                <w:div w:id="1205218016">
                  <w:marLeft w:val="0"/>
                  <w:marRight w:val="0"/>
                  <w:marTop w:val="0"/>
                  <w:marBottom w:val="0"/>
                  <w:divBdr>
                    <w:top w:val="none" w:sz="0" w:space="0" w:color="auto"/>
                    <w:left w:val="none" w:sz="0" w:space="0" w:color="auto"/>
                    <w:bottom w:val="none" w:sz="0" w:space="0" w:color="auto"/>
                    <w:right w:val="none" w:sz="0" w:space="0" w:color="auto"/>
                  </w:divBdr>
                  <w:divsChild>
                    <w:div w:id="452332930">
                      <w:marLeft w:val="0"/>
                      <w:marRight w:val="0"/>
                      <w:marTop w:val="0"/>
                      <w:marBottom w:val="0"/>
                      <w:divBdr>
                        <w:top w:val="none" w:sz="0" w:space="0" w:color="auto"/>
                        <w:left w:val="none" w:sz="0" w:space="0" w:color="auto"/>
                        <w:bottom w:val="none" w:sz="0" w:space="0" w:color="auto"/>
                        <w:right w:val="none" w:sz="0" w:space="0" w:color="auto"/>
                      </w:divBdr>
                    </w:div>
                  </w:divsChild>
                </w:div>
                <w:div w:id="1213152751">
                  <w:marLeft w:val="0"/>
                  <w:marRight w:val="0"/>
                  <w:marTop w:val="0"/>
                  <w:marBottom w:val="0"/>
                  <w:divBdr>
                    <w:top w:val="none" w:sz="0" w:space="0" w:color="auto"/>
                    <w:left w:val="none" w:sz="0" w:space="0" w:color="auto"/>
                    <w:bottom w:val="none" w:sz="0" w:space="0" w:color="auto"/>
                    <w:right w:val="none" w:sz="0" w:space="0" w:color="auto"/>
                  </w:divBdr>
                  <w:divsChild>
                    <w:div w:id="778183918">
                      <w:marLeft w:val="0"/>
                      <w:marRight w:val="0"/>
                      <w:marTop w:val="0"/>
                      <w:marBottom w:val="0"/>
                      <w:divBdr>
                        <w:top w:val="none" w:sz="0" w:space="0" w:color="auto"/>
                        <w:left w:val="none" w:sz="0" w:space="0" w:color="auto"/>
                        <w:bottom w:val="none" w:sz="0" w:space="0" w:color="auto"/>
                        <w:right w:val="none" w:sz="0" w:space="0" w:color="auto"/>
                      </w:divBdr>
                    </w:div>
                    <w:div w:id="1969430271">
                      <w:marLeft w:val="0"/>
                      <w:marRight w:val="0"/>
                      <w:marTop w:val="0"/>
                      <w:marBottom w:val="0"/>
                      <w:divBdr>
                        <w:top w:val="none" w:sz="0" w:space="0" w:color="auto"/>
                        <w:left w:val="none" w:sz="0" w:space="0" w:color="auto"/>
                        <w:bottom w:val="none" w:sz="0" w:space="0" w:color="auto"/>
                        <w:right w:val="none" w:sz="0" w:space="0" w:color="auto"/>
                      </w:divBdr>
                    </w:div>
                  </w:divsChild>
                </w:div>
                <w:div w:id="1218392691">
                  <w:marLeft w:val="0"/>
                  <w:marRight w:val="0"/>
                  <w:marTop w:val="0"/>
                  <w:marBottom w:val="0"/>
                  <w:divBdr>
                    <w:top w:val="none" w:sz="0" w:space="0" w:color="auto"/>
                    <w:left w:val="none" w:sz="0" w:space="0" w:color="auto"/>
                    <w:bottom w:val="none" w:sz="0" w:space="0" w:color="auto"/>
                    <w:right w:val="none" w:sz="0" w:space="0" w:color="auto"/>
                  </w:divBdr>
                  <w:divsChild>
                    <w:div w:id="854002924">
                      <w:marLeft w:val="0"/>
                      <w:marRight w:val="0"/>
                      <w:marTop w:val="0"/>
                      <w:marBottom w:val="0"/>
                      <w:divBdr>
                        <w:top w:val="none" w:sz="0" w:space="0" w:color="auto"/>
                        <w:left w:val="none" w:sz="0" w:space="0" w:color="auto"/>
                        <w:bottom w:val="none" w:sz="0" w:space="0" w:color="auto"/>
                        <w:right w:val="none" w:sz="0" w:space="0" w:color="auto"/>
                      </w:divBdr>
                    </w:div>
                  </w:divsChild>
                </w:div>
                <w:div w:id="1220285602">
                  <w:marLeft w:val="0"/>
                  <w:marRight w:val="0"/>
                  <w:marTop w:val="0"/>
                  <w:marBottom w:val="0"/>
                  <w:divBdr>
                    <w:top w:val="none" w:sz="0" w:space="0" w:color="auto"/>
                    <w:left w:val="none" w:sz="0" w:space="0" w:color="auto"/>
                    <w:bottom w:val="none" w:sz="0" w:space="0" w:color="auto"/>
                    <w:right w:val="none" w:sz="0" w:space="0" w:color="auto"/>
                  </w:divBdr>
                  <w:divsChild>
                    <w:div w:id="1070083637">
                      <w:marLeft w:val="0"/>
                      <w:marRight w:val="0"/>
                      <w:marTop w:val="0"/>
                      <w:marBottom w:val="0"/>
                      <w:divBdr>
                        <w:top w:val="none" w:sz="0" w:space="0" w:color="auto"/>
                        <w:left w:val="none" w:sz="0" w:space="0" w:color="auto"/>
                        <w:bottom w:val="none" w:sz="0" w:space="0" w:color="auto"/>
                        <w:right w:val="none" w:sz="0" w:space="0" w:color="auto"/>
                      </w:divBdr>
                    </w:div>
                  </w:divsChild>
                </w:div>
                <w:div w:id="1222911825">
                  <w:marLeft w:val="0"/>
                  <w:marRight w:val="0"/>
                  <w:marTop w:val="0"/>
                  <w:marBottom w:val="0"/>
                  <w:divBdr>
                    <w:top w:val="none" w:sz="0" w:space="0" w:color="auto"/>
                    <w:left w:val="none" w:sz="0" w:space="0" w:color="auto"/>
                    <w:bottom w:val="none" w:sz="0" w:space="0" w:color="auto"/>
                    <w:right w:val="none" w:sz="0" w:space="0" w:color="auto"/>
                  </w:divBdr>
                  <w:divsChild>
                    <w:div w:id="522865427">
                      <w:marLeft w:val="0"/>
                      <w:marRight w:val="0"/>
                      <w:marTop w:val="0"/>
                      <w:marBottom w:val="0"/>
                      <w:divBdr>
                        <w:top w:val="none" w:sz="0" w:space="0" w:color="auto"/>
                        <w:left w:val="none" w:sz="0" w:space="0" w:color="auto"/>
                        <w:bottom w:val="none" w:sz="0" w:space="0" w:color="auto"/>
                        <w:right w:val="none" w:sz="0" w:space="0" w:color="auto"/>
                      </w:divBdr>
                    </w:div>
                  </w:divsChild>
                </w:div>
                <w:div w:id="1225875445">
                  <w:marLeft w:val="0"/>
                  <w:marRight w:val="0"/>
                  <w:marTop w:val="0"/>
                  <w:marBottom w:val="0"/>
                  <w:divBdr>
                    <w:top w:val="none" w:sz="0" w:space="0" w:color="auto"/>
                    <w:left w:val="none" w:sz="0" w:space="0" w:color="auto"/>
                    <w:bottom w:val="none" w:sz="0" w:space="0" w:color="auto"/>
                    <w:right w:val="none" w:sz="0" w:space="0" w:color="auto"/>
                  </w:divBdr>
                  <w:divsChild>
                    <w:div w:id="417559467">
                      <w:marLeft w:val="0"/>
                      <w:marRight w:val="0"/>
                      <w:marTop w:val="0"/>
                      <w:marBottom w:val="0"/>
                      <w:divBdr>
                        <w:top w:val="none" w:sz="0" w:space="0" w:color="auto"/>
                        <w:left w:val="none" w:sz="0" w:space="0" w:color="auto"/>
                        <w:bottom w:val="none" w:sz="0" w:space="0" w:color="auto"/>
                        <w:right w:val="none" w:sz="0" w:space="0" w:color="auto"/>
                      </w:divBdr>
                    </w:div>
                    <w:div w:id="458955466">
                      <w:marLeft w:val="0"/>
                      <w:marRight w:val="0"/>
                      <w:marTop w:val="0"/>
                      <w:marBottom w:val="0"/>
                      <w:divBdr>
                        <w:top w:val="none" w:sz="0" w:space="0" w:color="auto"/>
                        <w:left w:val="none" w:sz="0" w:space="0" w:color="auto"/>
                        <w:bottom w:val="none" w:sz="0" w:space="0" w:color="auto"/>
                        <w:right w:val="none" w:sz="0" w:space="0" w:color="auto"/>
                      </w:divBdr>
                    </w:div>
                    <w:div w:id="1841382321">
                      <w:marLeft w:val="0"/>
                      <w:marRight w:val="0"/>
                      <w:marTop w:val="0"/>
                      <w:marBottom w:val="0"/>
                      <w:divBdr>
                        <w:top w:val="none" w:sz="0" w:space="0" w:color="auto"/>
                        <w:left w:val="none" w:sz="0" w:space="0" w:color="auto"/>
                        <w:bottom w:val="none" w:sz="0" w:space="0" w:color="auto"/>
                        <w:right w:val="none" w:sz="0" w:space="0" w:color="auto"/>
                      </w:divBdr>
                    </w:div>
                    <w:div w:id="1904096454">
                      <w:marLeft w:val="0"/>
                      <w:marRight w:val="0"/>
                      <w:marTop w:val="0"/>
                      <w:marBottom w:val="0"/>
                      <w:divBdr>
                        <w:top w:val="none" w:sz="0" w:space="0" w:color="auto"/>
                        <w:left w:val="none" w:sz="0" w:space="0" w:color="auto"/>
                        <w:bottom w:val="none" w:sz="0" w:space="0" w:color="auto"/>
                        <w:right w:val="none" w:sz="0" w:space="0" w:color="auto"/>
                      </w:divBdr>
                    </w:div>
                  </w:divsChild>
                </w:div>
                <w:div w:id="1226335509">
                  <w:marLeft w:val="0"/>
                  <w:marRight w:val="0"/>
                  <w:marTop w:val="0"/>
                  <w:marBottom w:val="0"/>
                  <w:divBdr>
                    <w:top w:val="none" w:sz="0" w:space="0" w:color="auto"/>
                    <w:left w:val="none" w:sz="0" w:space="0" w:color="auto"/>
                    <w:bottom w:val="none" w:sz="0" w:space="0" w:color="auto"/>
                    <w:right w:val="none" w:sz="0" w:space="0" w:color="auto"/>
                  </w:divBdr>
                  <w:divsChild>
                    <w:div w:id="752121052">
                      <w:marLeft w:val="0"/>
                      <w:marRight w:val="0"/>
                      <w:marTop w:val="0"/>
                      <w:marBottom w:val="0"/>
                      <w:divBdr>
                        <w:top w:val="none" w:sz="0" w:space="0" w:color="auto"/>
                        <w:left w:val="none" w:sz="0" w:space="0" w:color="auto"/>
                        <w:bottom w:val="none" w:sz="0" w:space="0" w:color="auto"/>
                        <w:right w:val="none" w:sz="0" w:space="0" w:color="auto"/>
                      </w:divBdr>
                    </w:div>
                  </w:divsChild>
                </w:div>
                <w:div w:id="1240824230">
                  <w:marLeft w:val="0"/>
                  <w:marRight w:val="0"/>
                  <w:marTop w:val="0"/>
                  <w:marBottom w:val="0"/>
                  <w:divBdr>
                    <w:top w:val="none" w:sz="0" w:space="0" w:color="auto"/>
                    <w:left w:val="none" w:sz="0" w:space="0" w:color="auto"/>
                    <w:bottom w:val="none" w:sz="0" w:space="0" w:color="auto"/>
                    <w:right w:val="none" w:sz="0" w:space="0" w:color="auto"/>
                  </w:divBdr>
                  <w:divsChild>
                    <w:div w:id="439186092">
                      <w:marLeft w:val="0"/>
                      <w:marRight w:val="0"/>
                      <w:marTop w:val="0"/>
                      <w:marBottom w:val="0"/>
                      <w:divBdr>
                        <w:top w:val="none" w:sz="0" w:space="0" w:color="auto"/>
                        <w:left w:val="none" w:sz="0" w:space="0" w:color="auto"/>
                        <w:bottom w:val="none" w:sz="0" w:space="0" w:color="auto"/>
                        <w:right w:val="none" w:sz="0" w:space="0" w:color="auto"/>
                      </w:divBdr>
                    </w:div>
                  </w:divsChild>
                </w:div>
                <w:div w:id="1246451513">
                  <w:marLeft w:val="0"/>
                  <w:marRight w:val="0"/>
                  <w:marTop w:val="0"/>
                  <w:marBottom w:val="0"/>
                  <w:divBdr>
                    <w:top w:val="none" w:sz="0" w:space="0" w:color="auto"/>
                    <w:left w:val="none" w:sz="0" w:space="0" w:color="auto"/>
                    <w:bottom w:val="none" w:sz="0" w:space="0" w:color="auto"/>
                    <w:right w:val="none" w:sz="0" w:space="0" w:color="auto"/>
                  </w:divBdr>
                  <w:divsChild>
                    <w:div w:id="312610779">
                      <w:marLeft w:val="0"/>
                      <w:marRight w:val="0"/>
                      <w:marTop w:val="0"/>
                      <w:marBottom w:val="0"/>
                      <w:divBdr>
                        <w:top w:val="none" w:sz="0" w:space="0" w:color="auto"/>
                        <w:left w:val="none" w:sz="0" w:space="0" w:color="auto"/>
                        <w:bottom w:val="none" w:sz="0" w:space="0" w:color="auto"/>
                        <w:right w:val="none" w:sz="0" w:space="0" w:color="auto"/>
                      </w:divBdr>
                    </w:div>
                    <w:div w:id="1519585866">
                      <w:marLeft w:val="0"/>
                      <w:marRight w:val="0"/>
                      <w:marTop w:val="0"/>
                      <w:marBottom w:val="0"/>
                      <w:divBdr>
                        <w:top w:val="none" w:sz="0" w:space="0" w:color="auto"/>
                        <w:left w:val="none" w:sz="0" w:space="0" w:color="auto"/>
                        <w:bottom w:val="none" w:sz="0" w:space="0" w:color="auto"/>
                        <w:right w:val="none" w:sz="0" w:space="0" w:color="auto"/>
                      </w:divBdr>
                    </w:div>
                  </w:divsChild>
                </w:div>
                <w:div w:id="1250391229">
                  <w:marLeft w:val="0"/>
                  <w:marRight w:val="0"/>
                  <w:marTop w:val="0"/>
                  <w:marBottom w:val="0"/>
                  <w:divBdr>
                    <w:top w:val="none" w:sz="0" w:space="0" w:color="auto"/>
                    <w:left w:val="none" w:sz="0" w:space="0" w:color="auto"/>
                    <w:bottom w:val="none" w:sz="0" w:space="0" w:color="auto"/>
                    <w:right w:val="none" w:sz="0" w:space="0" w:color="auto"/>
                  </w:divBdr>
                  <w:divsChild>
                    <w:div w:id="1210872269">
                      <w:marLeft w:val="0"/>
                      <w:marRight w:val="0"/>
                      <w:marTop w:val="0"/>
                      <w:marBottom w:val="0"/>
                      <w:divBdr>
                        <w:top w:val="none" w:sz="0" w:space="0" w:color="auto"/>
                        <w:left w:val="none" w:sz="0" w:space="0" w:color="auto"/>
                        <w:bottom w:val="none" w:sz="0" w:space="0" w:color="auto"/>
                        <w:right w:val="none" w:sz="0" w:space="0" w:color="auto"/>
                      </w:divBdr>
                    </w:div>
                    <w:div w:id="1699961534">
                      <w:marLeft w:val="0"/>
                      <w:marRight w:val="0"/>
                      <w:marTop w:val="0"/>
                      <w:marBottom w:val="0"/>
                      <w:divBdr>
                        <w:top w:val="none" w:sz="0" w:space="0" w:color="auto"/>
                        <w:left w:val="none" w:sz="0" w:space="0" w:color="auto"/>
                        <w:bottom w:val="none" w:sz="0" w:space="0" w:color="auto"/>
                        <w:right w:val="none" w:sz="0" w:space="0" w:color="auto"/>
                      </w:divBdr>
                    </w:div>
                  </w:divsChild>
                </w:div>
                <w:div w:id="1254781081">
                  <w:marLeft w:val="0"/>
                  <w:marRight w:val="0"/>
                  <w:marTop w:val="0"/>
                  <w:marBottom w:val="0"/>
                  <w:divBdr>
                    <w:top w:val="none" w:sz="0" w:space="0" w:color="auto"/>
                    <w:left w:val="none" w:sz="0" w:space="0" w:color="auto"/>
                    <w:bottom w:val="none" w:sz="0" w:space="0" w:color="auto"/>
                    <w:right w:val="none" w:sz="0" w:space="0" w:color="auto"/>
                  </w:divBdr>
                  <w:divsChild>
                    <w:div w:id="1938831055">
                      <w:marLeft w:val="0"/>
                      <w:marRight w:val="0"/>
                      <w:marTop w:val="0"/>
                      <w:marBottom w:val="0"/>
                      <w:divBdr>
                        <w:top w:val="none" w:sz="0" w:space="0" w:color="auto"/>
                        <w:left w:val="none" w:sz="0" w:space="0" w:color="auto"/>
                        <w:bottom w:val="none" w:sz="0" w:space="0" w:color="auto"/>
                        <w:right w:val="none" w:sz="0" w:space="0" w:color="auto"/>
                      </w:divBdr>
                    </w:div>
                  </w:divsChild>
                </w:div>
                <w:div w:id="1262177181">
                  <w:marLeft w:val="0"/>
                  <w:marRight w:val="0"/>
                  <w:marTop w:val="0"/>
                  <w:marBottom w:val="0"/>
                  <w:divBdr>
                    <w:top w:val="none" w:sz="0" w:space="0" w:color="auto"/>
                    <w:left w:val="none" w:sz="0" w:space="0" w:color="auto"/>
                    <w:bottom w:val="none" w:sz="0" w:space="0" w:color="auto"/>
                    <w:right w:val="none" w:sz="0" w:space="0" w:color="auto"/>
                  </w:divBdr>
                  <w:divsChild>
                    <w:div w:id="1172984710">
                      <w:marLeft w:val="0"/>
                      <w:marRight w:val="0"/>
                      <w:marTop w:val="0"/>
                      <w:marBottom w:val="0"/>
                      <w:divBdr>
                        <w:top w:val="none" w:sz="0" w:space="0" w:color="auto"/>
                        <w:left w:val="none" w:sz="0" w:space="0" w:color="auto"/>
                        <w:bottom w:val="none" w:sz="0" w:space="0" w:color="auto"/>
                        <w:right w:val="none" w:sz="0" w:space="0" w:color="auto"/>
                      </w:divBdr>
                    </w:div>
                  </w:divsChild>
                </w:div>
                <w:div w:id="1291741428">
                  <w:marLeft w:val="0"/>
                  <w:marRight w:val="0"/>
                  <w:marTop w:val="0"/>
                  <w:marBottom w:val="0"/>
                  <w:divBdr>
                    <w:top w:val="none" w:sz="0" w:space="0" w:color="auto"/>
                    <w:left w:val="none" w:sz="0" w:space="0" w:color="auto"/>
                    <w:bottom w:val="none" w:sz="0" w:space="0" w:color="auto"/>
                    <w:right w:val="none" w:sz="0" w:space="0" w:color="auto"/>
                  </w:divBdr>
                  <w:divsChild>
                    <w:div w:id="1688289817">
                      <w:marLeft w:val="0"/>
                      <w:marRight w:val="0"/>
                      <w:marTop w:val="0"/>
                      <w:marBottom w:val="0"/>
                      <w:divBdr>
                        <w:top w:val="none" w:sz="0" w:space="0" w:color="auto"/>
                        <w:left w:val="none" w:sz="0" w:space="0" w:color="auto"/>
                        <w:bottom w:val="none" w:sz="0" w:space="0" w:color="auto"/>
                        <w:right w:val="none" w:sz="0" w:space="0" w:color="auto"/>
                      </w:divBdr>
                    </w:div>
                  </w:divsChild>
                </w:div>
                <w:div w:id="1295679408">
                  <w:marLeft w:val="0"/>
                  <w:marRight w:val="0"/>
                  <w:marTop w:val="0"/>
                  <w:marBottom w:val="0"/>
                  <w:divBdr>
                    <w:top w:val="none" w:sz="0" w:space="0" w:color="auto"/>
                    <w:left w:val="none" w:sz="0" w:space="0" w:color="auto"/>
                    <w:bottom w:val="none" w:sz="0" w:space="0" w:color="auto"/>
                    <w:right w:val="none" w:sz="0" w:space="0" w:color="auto"/>
                  </w:divBdr>
                  <w:divsChild>
                    <w:div w:id="600139028">
                      <w:marLeft w:val="0"/>
                      <w:marRight w:val="0"/>
                      <w:marTop w:val="0"/>
                      <w:marBottom w:val="0"/>
                      <w:divBdr>
                        <w:top w:val="none" w:sz="0" w:space="0" w:color="auto"/>
                        <w:left w:val="none" w:sz="0" w:space="0" w:color="auto"/>
                        <w:bottom w:val="none" w:sz="0" w:space="0" w:color="auto"/>
                        <w:right w:val="none" w:sz="0" w:space="0" w:color="auto"/>
                      </w:divBdr>
                    </w:div>
                    <w:div w:id="1366785078">
                      <w:marLeft w:val="0"/>
                      <w:marRight w:val="0"/>
                      <w:marTop w:val="0"/>
                      <w:marBottom w:val="0"/>
                      <w:divBdr>
                        <w:top w:val="none" w:sz="0" w:space="0" w:color="auto"/>
                        <w:left w:val="none" w:sz="0" w:space="0" w:color="auto"/>
                        <w:bottom w:val="none" w:sz="0" w:space="0" w:color="auto"/>
                        <w:right w:val="none" w:sz="0" w:space="0" w:color="auto"/>
                      </w:divBdr>
                    </w:div>
                  </w:divsChild>
                </w:div>
                <w:div w:id="1298223710">
                  <w:marLeft w:val="0"/>
                  <w:marRight w:val="0"/>
                  <w:marTop w:val="0"/>
                  <w:marBottom w:val="0"/>
                  <w:divBdr>
                    <w:top w:val="none" w:sz="0" w:space="0" w:color="auto"/>
                    <w:left w:val="none" w:sz="0" w:space="0" w:color="auto"/>
                    <w:bottom w:val="none" w:sz="0" w:space="0" w:color="auto"/>
                    <w:right w:val="none" w:sz="0" w:space="0" w:color="auto"/>
                  </w:divBdr>
                  <w:divsChild>
                    <w:div w:id="1514492889">
                      <w:marLeft w:val="0"/>
                      <w:marRight w:val="0"/>
                      <w:marTop w:val="0"/>
                      <w:marBottom w:val="0"/>
                      <w:divBdr>
                        <w:top w:val="none" w:sz="0" w:space="0" w:color="auto"/>
                        <w:left w:val="none" w:sz="0" w:space="0" w:color="auto"/>
                        <w:bottom w:val="none" w:sz="0" w:space="0" w:color="auto"/>
                        <w:right w:val="none" w:sz="0" w:space="0" w:color="auto"/>
                      </w:divBdr>
                    </w:div>
                  </w:divsChild>
                </w:div>
                <w:div w:id="1303804223">
                  <w:marLeft w:val="0"/>
                  <w:marRight w:val="0"/>
                  <w:marTop w:val="0"/>
                  <w:marBottom w:val="0"/>
                  <w:divBdr>
                    <w:top w:val="none" w:sz="0" w:space="0" w:color="auto"/>
                    <w:left w:val="none" w:sz="0" w:space="0" w:color="auto"/>
                    <w:bottom w:val="none" w:sz="0" w:space="0" w:color="auto"/>
                    <w:right w:val="none" w:sz="0" w:space="0" w:color="auto"/>
                  </w:divBdr>
                  <w:divsChild>
                    <w:div w:id="3675640">
                      <w:marLeft w:val="0"/>
                      <w:marRight w:val="0"/>
                      <w:marTop w:val="0"/>
                      <w:marBottom w:val="0"/>
                      <w:divBdr>
                        <w:top w:val="none" w:sz="0" w:space="0" w:color="auto"/>
                        <w:left w:val="none" w:sz="0" w:space="0" w:color="auto"/>
                        <w:bottom w:val="none" w:sz="0" w:space="0" w:color="auto"/>
                        <w:right w:val="none" w:sz="0" w:space="0" w:color="auto"/>
                      </w:divBdr>
                    </w:div>
                  </w:divsChild>
                </w:div>
                <w:div w:id="1304625893">
                  <w:marLeft w:val="0"/>
                  <w:marRight w:val="0"/>
                  <w:marTop w:val="0"/>
                  <w:marBottom w:val="0"/>
                  <w:divBdr>
                    <w:top w:val="none" w:sz="0" w:space="0" w:color="auto"/>
                    <w:left w:val="none" w:sz="0" w:space="0" w:color="auto"/>
                    <w:bottom w:val="none" w:sz="0" w:space="0" w:color="auto"/>
                    <w:right w:val="none" w:sz="0" w:space="0" w:color="auto"/>
                  </w:divBdr>
                  <w:divsChild>
                    <w:div w:id="1928540729">
                      <w:marLeft w:val="0"/>
                      <w:marRight w:val="0"/>
                      <w:marTop w:val="0"/>
                      <w:marBottom w:val="0"/>
                      <w:divBdr>
                        <w:top w:val="none" w:sz="0" w:space="0" w:color="auto"/>
                        <w:left w:val="none" w:sz="0" w:space="0" w:color="auto"/>
                        <w:bottom w:val="none" w:sz="0" w:space="0" w:color="auto"/>
                        <w:right w:val="none" w:sz="0" w:space="0" w:color="auto"/>
                      </w:divBdr>
                    </w:div>
                  </w:divsChild>
                </w:div>
                <w:div w:id="1311057779">
                  <w:marLeft w:val="0"/>
                  <w:marRight w:val="0"/>
                  <w:marTop w:val="0"/>
                  <w:marBottom w:val="0"/>
                  <w:divBdr>
                    <w:top w:val="none" w:sz="0" w:space="0" w:color="auto"/>
                    <w:left w:val="none" w:sz="0" w:space="0" w:color="auto"/>
                    <w:bottom w:val="none" w:sz="0" w:space="0" w:color="auto"/>
                    <w:right w:val="none" w:sz="0" w:space="0" w:color="auto"/>
                  </w:divBdr>
                  <w:divsChild>
                    <w:div w:id="427192146">
                      <w:marLeft w:val="0"/>
                      <w:marRight w:val="0"/>
                      <w:marTop w:val="0"/>
                      <w:marBottom w:val="0"/>
                      <w:divBdr>
                        <w:top w:val="none" w:sz="0" w:space="0" w:color="auto"/>
                        <w:left w:val="none" w:sz="0" w:space="0" w:color="auto"/>
                        <w:bottom w:val="none" w:sz="0" w:space="0" w:color="auto"/>
                        <w:right w:val="none" w:sz="0" w:space="0" w:color="auto"/>
                      </w:divBdr>
                    </w:div>
                  </w:divsChild>
                </w:div>
                <w:div w:id="1318607513">
                  <w:marLeft w:val="0"/>
                  <w:marRight w:val="0"/>
                  <w:marTop w:val="0"/>
                  <w:marBottom w:val="0"/>
                  <w:divBdr>
                    <w:top w:val="none" w:sz="0" w:space="0" w:color="auto"/>
                    <w:left w:val="none" w:sz="0" w:space="0" w:color="auto"/>
                    <w:bottom w:val="none" w:sz="0" w:space="0" w:color="auto"/>
                    <w:right w:val="none" w:sz="0" w:space="0" w:color="auto"/>
                  </w:divBdr>
                  <w:divsChild>
                    <w:div w:id="1612392039">
                      <w:marLeft w:val="0"/>
                      <w:marRight w:val="0"/>
                      <w:marTop w:val="0"/>
                      <w:marBottom w:val="0"/>
                      <w:divBdr>
                        <w:top w:val="none" w:sz="0" w:space="0" w:color="auto"/>
                        <w:left w:val="none" w:sz="0" w:space="0" w:color="auto"/>
                        <w:bottom w:val="none" w:sz="0" w:space="0" w:color="auto"/>
                        <w:right w:val="none" w:sz="0" w:space="0" w:color="auto"/>
                      </w:divBdr>
                    </w:div>
                  </w:divsChild>
                </w:div>
                <w:div w:id="1332761514">
                  <w:marLeft w:val="0"/>
                  <w:marRight w:val="0"/>
                  <w:marTop w:val="0"/>
                  <w:marBottom w:val="0"/>
                  <w:divBdr>
                    <w:top w:val="none" w:sz="0" w:space="0" w:color="auto"/>
                    <w:left w:val="none" w:sz="0" w:space="0" w:color="auto"/>
                    <w:bottom w:val="none" w:sz="0" w:space="0" w:color="auto"/>
                    <w:right w:val="none" w:sz="0" w:space="0" w:color="auto"/>
                  </w:divBdr>
                  <w:divsChild>
                    <w:div w:id="104082937">
                      <w:marLeft w:val="0"/>
                      <w:marRight w:val="0"/>
                      <w:marTop w:val="0"/>
                      <w:marBottom w:val="0"/>
                      <w:divBdr>
                        <w:top w:val="none" w:sz="0" w:space="0" w:color="auto"/>
                        <w:left w:val="none" w:sz="0" w:space="0" w:color="auto"/>
                        <w:bottom w:val="none" w:sz="0" w:space="0" w:color="auto"/>
                        <w:right w:val="none" w:sz="0" w:space="0" w:color="auto"/>
                      </w:divBdr>
                    </w:div>
                  </w:divsChild>
                </w:div>
                <w:div w:id="1333753337">
                  <w:marLeft w:val="0"/>
                  <w:marRight w:val="0"/>
                  <w:marTop w:val="0"/>
                  <w:marBottom w:val="0"/>
                  <w:divBdr>
                    <w:top w:val="none" w:sz="0" w:space="0" w:color="auto"/>
                    <w:left w:val="none" w:sz="0" w:space="0" w:color="auto"/>
                    <w:bottom w:val="none" w:sz="0" w:space="0" w:color="auto"/>
                    <w:right w:val="none" w:sz="0" w:space="0" w:color="auto"/>
                  </w:divBdr>
                  <w:divsChild>
                    <w:div w:id="565722805">
                      <w:marLeft w:val="0"/>
                      <w:marRight w:val="0"/>
                      <w:marTop w:val="0"/>
                      <w:marBottom w:val="0"/>
                      <w:divBdr>
                        <w:top w:val="none" w:sz="0" w:space="0" w:color="auto"/>
                        <w:left w:val="none" w:sz="0" w:space="0" w:color="auto"/>
                        <w:bottom w:val="none" w:sz="0" w:space="0" w:color="auto"/>
                        <w:right w:val="none" w:sz="0" w:space="0" w:color="auto"/>
                      </w:divBdr>
                    </w:div>
                  </w:divsChild>
                </w:div>
                <w:div w:id="1337995593">
                  <w:marLeft w:val="0"/>
                  <w:marRight w:val="0"/>
                  <w:marTop w:val="0"/>
                  <w:marBottom w:val="0"/>
                  <w:divBdr>
                    <w:top w:val="none" w:sz="0" w:space="0" w:color="auto"/>
                    <w:left w:val="none" w:sz="0" w:space="0" w:color="auto"/>
                    <w:bottom w:val="none" w:sz="0" w:space="0" w:color="auto"/>
                    <w:right w:val="none" w:sz="0" w:space="0" w:color="auto"/>
                  </w:divBdr>
                  <w:divsChild>
                    <w:div w:id="86730267">
                      <w:marLeft w:val="0"/>
                      <w:marRight w:val="0"/>
                      <w:marTop w:val="0"/>
                      <w:marBottom w:val="0"/>
                      <w:divBdr>
                        <w:top w:val="none" w:sz="0" w:space="0" w:color="auto"/>
                        <w:left w:val="none" w:sz="0" w:space="0" w:color="auto"/>
                        <w:bottom w:val="none" w:sz="0" w:space="0" w:color="auto"/>
                        <w:right w:val="none" w:sz="0" w:space="0" w:color="auto"/>
                      </w:divBdr>
                    </w:div>
                    <w:div w:id="577519017">
                      <w:marLeft w:val="0"/>
                      <w:marRight w:val="0"/>
                      <w:marTop w:val="0"/>
                      <w:marBottom w:val="0"/>
                      <w:divBdr>
                        <w:top w:val="none" w:sz="0" w:space="0" w:color="auto"/>
                        <w:left w:val="none" w:sz="0" w:space="0" w:color="auto"/>
                        <w:bottom w:val="none" w:sz="0" w:space="0" w:color="auto"/>
                        <w:right w:val="none" w:sz="0" w:space="0" w:color="auto"/>
                      </w:divBdr>
                    </w:div>
                    <w:div w:id="592589904">
                      <w:marLeft w:val="0"/>
                      <w:marRight w:val="0"/>
                      <w:marTop w:val="0"/>
                      <w:marBottom w:val="0"/>
                      <w:divBdr>
                        <w:top w:val="none" w:sz="0" w:space="0" w:color="auto"/>
                        <w:left w:val="none" w:sz="0" w:space="0" w:color="auto"/>
                        <w:bottom w:val="none" w:sz="0" w:space="0" w:color="auto"/>
                        <w:right w:val="none" w:sz="0" w:space="0" w:color="auto"/>
                      </w:divBdr>
                    </w:div>
                    <w:div w:id="807237586">
                      <w:marLeft w:val="0"/>
                      <w:marRight w:val="0"/>
                      <w:marTop w:val="0"/>
                      <w:marBottom w:val="0"/>
                      <w:divBdr>
                        <w:top w:val="none" w:sz="0" w:space="0" w:color="auto"/>
                        <w:left w:val="none" w:sz="0" w:space="0" w:color="auto"/>
                        <w:bottom w:val="none" w:sz="0" w:space="0" w:color="auto"/>
                        <w:right w:val="none" w:sz="0" w:space="0" w:color="auto"/>
                      </w:divBdr>
                    </w:div>
                  </w:divsChild>
                </w:div>
                <w:div w:id="1346322250">
                  <w:marLeft w:val="0"/>
                  <w:marRight w:val="0"/>
                  <w:marTop w:val="0"/>
                  <w:marBottom w:val="0"/>
                  <w:divBdr>
                    <w:top w:val="none" w:sz="0" w:space="0" w:color="auto"/>
                    <w:left w:val="none" w:sz="0" w:space="0" w:color="auto"/>
                    <w:bottom w:val="none" w:sz="0" w:space="0" w:color="auto"/>
                    <w:right w:val="none" w:sz="0" w:space="0" w:color="auto"/>
                  </w:divBdr>
                  <w:divsChild>
                    <w:div w:id="573901476">
                      <w:marLeft w:val="0"/>
                      <w:marRight w:val="0"/>
                      <w:marTop w:val="0"/>
                      <w:marBottom w:val="0"/>
                      <w:divBdr>
                        <w:top w:val="none" w:sz="0" w:space="0" w:color="auto"/>
                        <w:left w:val="none" w:sz="0" w:space="0" w:color="auto"/>
                        <w:bottom w:val="none" w:sz="0" w:space="0" w:color="auto"/>
                        <w:right w:val="none" w:sz="0" w:space="0" w:color="auto"/>
                      </w:divBdr>
                    </w:div>
                  </w:divsChild>
                </w:div>
                <w:div w:id="1347557896">
                  <w:marLeft w:val="0"/>
                  <w:marRight w:val="0"/>
                  <w:marTop w:val="0"/>
                  <w:marBottom w:val="0"/>
                  <w:divBdr>
                    <w:top w:val="none" w:sz="0" w:space="0" w:color="auto"/>
                    <w:left w:val="none" w:sz="0" w:space="0" w:color="auto"/>
                    <w:bottom w:val="none" w:sz="0" w:space="0" w:color="auto"/>
                    <w:right w:val="none" w:sz="0" w:space="0" w:color="auto"/>
                  </w:divBdr>
                  <w:divsChild>
                    <w:div w:id="13656610">
                      <w:marLeft w:val="0"/>
                      <w:marRight w:val="0"/>
                      <w:marTop w:val="0"/>
                      <w:marBottom w:val="0"/>
                      <w:divBdr>
                        <w:top w:val="none" w:sz="0" w:space="0" w:color="auto"/>
                        <w:left w:val="none" w:sz="0" w:space="0" w:color="auto"/>
                        <w:bottom w:val="none" w:sz="0" w:space="0" w:color="auto"/>
                        <w:right w:val="none" w:sz="0" w:space="0" w:color="auto"/>
                      </w:divBdr>
                    </w:div>
                    <w:div w:id="140924714">
                      <w:marLeft w:val="0"/>
                      <w:marRight w:val="0"/>
                      <w:marTop w:val="0"/>
                      <w:marBottom w:val="0"/>
                      <w:divBdr>
                        <w:top w:val="none" w:sz="0" w:space="0" w:color="auto"/>
                        <w:left w:val="none" w:sz="0" w:space="0" w:color="auto"/>
                        <w:bottom w:val="none" w:sz="0" w:space="0" w:color="auto"/>
                        <w:right w:val="none" w:sz="0" w:space="0" w:color="auto"/>
                      </w:divBdr>
                    </w:div>
                    <w:div w:id="2066561832">
                      <w:marLeft w:val="0"/>
                      <w:marRight w:val="0"/>
                      <w:marTop w:val="0"/>
                      <w:marBottom w:val="0"/>
                      <w:divBdr>
                        <w:top w:val="none" w:sz="0" w:space="0" w:color="auto"/>
                        <w:left w:val="none" w:sz="0" w:space="0" w:color="auto"/>
                        <w:bottom w:val="none" w:sz="0" w:space="0" w:color="auto"/>
                        <w:right w:val="none" w:sz="0" w:space="0" w:color="auto"/>
                      </w:divBdr>
                    </w:div>
                  </w:divsChild>
                </w:div>
                <w:div w:id="1356882039">
                  <w:marLeft w:val="0"/>
                  <w:marRight w:val="0"/>
                  <w:marTop w:val="0"/>
                  <w:marBottom w:val="0"/>
                  <w:divBdr>
                    <w:top w:val="none" w:sz="0" w:space="0" w:color="auto"/>
                    <w:left w:val="none" w:sz="0" w:space="0" w:color="auto"/>
                    <w:bottom w:val="none" w:sz="0" w:space="0" w:color="auto"/>
                    <w:right w:val="none" w:sz="0" w:space="0" w:color="auto"/>
                  </w:divBdr>
                  <w:divsChild>
                    <w:div w:id="147063844">
                      <w:marLeft w:val="0"/>
                      <w:marRight w:val="0"/>
                      <w:marTop w:val="0"/>
                      <w:marBottom w:val="0"/>
                      <w:divBdr>
                        <w:top w:val="none" w:sz="0" w:space="0" w:color="auto"/>
                        <w:left w:val="none" w:sz="0" w:space="0" w:color="auto"/>
                        <w:bottom w:val="none" w:sz="0" w:space="0" w:color="auto"/>
                        <w:right w:val="none" w:sz="0" w:space="0" w:color="auto"/>
                      </w:divBdr>
                    </w:div>
                  </w:divsChild>
                </w:div>
                <w:div w:id="1360282986">
                  <w:marLeft w:val="0"/>
                  <w:marRight w:val="0"/>
                  <w:marTop w:val="0"/>
                  <w:marBottom w:val="0"/>
                  <w:divBdr>
                    <w:top w:val="none" w:sz="0" w:space="0" w:color="auto"/>
                    <w:left w:val="none" w:sz="0" w:space="0" w:color="auto"/>
                    <w:bottom w:val="none" w:sz="0" w:space="0" w:color="auto"/>
                    <w:right w:val="none" w:sz="0" w:space="0" w:color="auto"/>
                  </w:divBdr>
                  <w:divsChild>
                    <w:div w:id="785779941">
                      <w:marLeft w:val="0"/>
                      <w:marRight w:val="0"/>
                      <w:marTop w:val="0"/>
                      <w:marBottom w:val="0"/>
                      <w:divBdr>
                        <w:top w:val="none" w:sz="0" w:space="0" w:color="auto"/>
                        <w:left w:val="none" w:sz="0" w:space="0" w:color="auto"/>
                        <w:bottom w:val="none" w:sz="0" w:space="0" w:color="auto"/>
                        <w:right w:val="none" w:sz="0" w:space="0" w:color="auto"/>
                      </w:divBdr>
                    </w:div>
                    <w:div w:id="970129734">
                      <w:marLeft w:val="0"/>
                      <w:marRight w:val="0"/>
                      <w:marTop w:val="0"/>
                      <w:marBottom w:val="0"/>
                      <w:divBdr>
                        <w:top w:val="none" w:sz="0" w:space="0" w:color="auto"/>
                        <w:left w:val="none" w:sz="0" w:space="0" w:color="auto"/>
                        <w:bottom w:val="none" w:sz="0" w:space="0" w:color="auto"/>
                        <w:right w:val="none" w:sz="0" w:space="0" w:color="auto"/>
                      </w:divBdr>
                    </w:div>
                  </w:divsChild>
                </w:div>
                <w:div w:id="1395079784">
                  <w:marLeft w:val="0"/>
                  <w:marRight w:val="0"/>
                  <w:marTop w:val="0"/>
                  <w:marBottom w:val="0"/>
                  <w:divBdr>
                    <w:top w:val="none" w:sz="0" w:space="0" w:color="auto"/>
                    <w:left w:val="none" w:sz="0" w:space="0" w:color="auto"/>
                    <w:bottom w:val="none" w:sz="0" w:space="0" w:color="auto"/>
                    <w:right w:val="none" w:sz="0" w:space="0" w:color="auto"/>
                  </w:divBdr>
                  <w:divsChild>
                    <w:div w:id="194780955">
                      <w:marLeft w:val="0"/>
                      <w:marRight w:val="0"/>
                      <w:marTop w:val="0"/>
                      <w:marBottom w:val="0"/>
                      <w:divBdr>
                        <w:top w:val="none" w:sz="0" w:space="0" w:color="auto"/>
                        <w:left w:val="none" w:sz="0" w:space="0" w:color="auto"/>
                        <w:bottom w:val="none" w:sz="0" w:space="0" w:color="auto"/>
                        <w:right w:val="none" w:sz="0" w:space="0" w:color="auto"/>
                      </w:divBdr>
                    </w:div>
                  </w:divsChild>
                </w:div>
                <w:div w:id="1396661830">
                  <w:marLeft w:val="0"/>
                  <w:marRight w:val="0"/>
                  <w:marTop w:val="0"/>
                  <w:marBottom w:val="0"/>
                  <w:divBdr>
                    <w:top w:val="none" w:sz="0" w:space="0" w:color="auto"/>
                    <w:left w:val="none" w:sz="0" w:space="0" w:color="auto"/>
                    <w:bottom w:val="none" w:sz="0" w:space="0" w:color="auto"/>
                    <w:right w:val="none" w:sz="0" w:space="0" w:color="auto"/>
                  </w:divBdr>
                  <w:divsChild>
                    <w:div w:id="1046026727">
                      <w:marLeft w:val="0"/>
                      <w:marRight w:val="0"/>
                      <w:marTop w:val="0"/>
                      <w:marBottom w:val="0"/>
                      <w:divBdr>
                        <w:top w:val="none" w:sz="0" w:space="0" w:color="auto"/>
                        <w:left w:val="none" w:sz="0" w:space="0" w:color="auto"/>
                        <w:bottom w:val="none" w:sz="0" w:space="0" w:color="auto"/>
                        <w:right w:val="none" w:sz="0" w:space="0" w:color="auto"/>
                      </w:divBdr>
                    </w:div>
                  </w:divsChild>
                </w:div>
                <w:div w:id="1397975502">
                  <w:marLeft w:val="0"/>
                  <w:marRight w:val="0"/>
                  <w:marTop w:val="0"/>
                  <w:marBottom w:val="0"/>
                  <w:divBdr>
                    <w:top w:val="none" w:sz="0" w:space="0" w:color="auto"/>
                    <w:left w:val="none" w:sz="0" w:space="0" w:color="auto"/>
                    <w:bottom w:val="none" w:sz="0" w:space="0" w:color="auto"/>
                    <w:right w:val="none" w:sz="0" w:space="0" w:color="auto"/>
                  </w:divBdr>
                  <w:divsChild>
                    <w:div w:id="1102265697">
                      <w:marLeft w:val="0"/>
                      <w:marRight w:val="0"/>
                      <w:marTop w:val="0"/>
                      <w:marBottom w:val="0"/>
                      <w:divBdr>
                        <w:top w:val="none" w:sz="0" w:space="0" w:color="auto"/>
                        <w:left w:val="none" w:sz="0" w:space="0" w:color="auto"/>
                        <w:bottom w:val="none" w:sz="0" w:space="0" w:color="auto"/>
                        <w:right w:val="none" w:sz="0" w:space="0" w:color="auto"/>
                      </w:divBdr>
                    </w:div>
                  </w:divsChild>
                </w:div>
                <w:div w:id="1402023029">
                  <w:marLeft w:val="0"/>
                  <w:marRight w:val="0"/>
                  <w:marTop w:val="0"/>
                  <w:marBottom w:val="0"/>
                  <w:divBdr>
                    <w:top w:val="none" w:sz="0" w:space="0" w:color="auto"/>
                    <w:left w:val="none" w:sz="0" w:space="0" w:color="auto"/>
                    <w:bottom w:val="none" w:sz="0" w:space="0" w:color="auto"/>
                    <w:right w:val="none" w:sz="0" w:space="0" w:color="auto"/>
                  </w:divBdr>
                  <w:divsChild>
                    <w:div w:id="1345742981">
                      <w:marLeft w:val="0"/>
                      <w:marRight w:val="0"/>
                      <w:marTop w:val="0"/>
                      <w:marBottom w:val="0"/>
                      <w:divBdr>
                        <w:top w:val="none" w:sz="0" w:space="0" w:color="auto"/>
                        <w:left w:val="none" w:sz="0" w:space="0" w:color="auto"/>
                        <w:bottom w:val="none" w:sz="0" w:space="0" w:color="auto"/>
                        <w:right w:val="none" w:sz="0" w:space="0" w:color="auto"/>
                      </w:divBdr>
                    </w:div>
                  </w:divsChild>
                </w:div>
                <w:div w:id="1409883120">
                  <w:marLeft w:val="0"/>
                  <w:marRight w:val="0"/>
                  <w:marTop w:val="0"/>
                  <w:marBottom w:val="0"/>
                  <w:divBdr>
                    <w:top w:val="none" w:sz="0" w:space="0" w:color="auto"/>
                    <w:left w:val="none" w:sz="0" w:space="0" w:color="auto"/>
                    <w:bottom w:val="none" w:sz="0" w:space="0" w:color="auto"/>
                    <w:right w:val="none" w:sz="0" w:space="0" w:color="auto"/>
                  </w:divBdr>
                  <w:divsChild>
                    <w:div w:id="470751726">
                      <w:marLeft w:val="0"/>
                      <w:marRight w:val="0"/>
                      <w:marTop w:val="0"/>
                      <w:marBottom w:val="0"/>
                      <w:divBdr>
                        <w:top w:val="none" w:sz="0" w:space="0" w:color="auto"/>
                        <w:left w:val="none" w:sz="0" w:space="0" w:color="auto"/>
                        <w:bottom w:val="none" w:sz="0" w:space="0" w:color="auto"/>
                        <w:right w:val="none" w:sz="0" w:space="0" w:color="auto"/>
                      </w:divBdr>
                    </w:div>
                    <w:div w:id="801775691">
                      <w:marLeft w:val="0"/>
                      <w:marRight w:val="0"/>
                      <w:marTop w:val="0"/>
                      <w:marBottom w:val="0"/>
                      <w:divBdr>
                        <w:top w:val="none" w:sz="0" w:space="0" w:color="auto"/>
                        <w:left w:val="none" w:sz="0" w:space="0" w:color="auto"/>
                        <w:bottom w:val="none" w:sz="0" w:space="0" w:color="auto"/>
                        <w:right w:val="none" w:sz="0" w:space="0" w:color="auto"/>
                      </w:divBdr>
                    </w:div>
                    <w:div w:id="1415515865">
                      <w:marLeft w:val="0"/>
                      <w:marRight w:val="0"/>
                      <w:marTop w:val="0"/>
                      <w:marBottom w:val="0"/>
                      <w:divBdr>
                        <w:top w:val="none" w:sz="0" w:space="0" w:color="auto"/>
                        <w:left w:val="none" w:sz="0" w:space="0" w:color="auto"/>
                        <w:bottom w:val="none" w:sz="0" w:space="0" w:color="auto"/>
                        <w:right w:val="none" w:sz="0" w:space="0" w:color="auto"/>
                      </w:divBdr>
                    </w:div>
                    <w:div w:id="2112971016">
                      <w:marLeft w:val="0"/>
                      <w:marRight w:val="0"/>
                      <w:marTop w:val="0"/>
                      <w:marBottom w:val="0"/>
                      <w:divBdr>
                        <w:top w:val="none" w:sz="0" w:space="0" w:color="auto"/>
                        <w:left w:val="none" w:sz="0" w:space="0" w:color="auto"/>
                        <w:bottom w:val="none" w:sz="0" w:space="0" w:color="auto"/>
                        <w:right w:val="none" w:sz="0" w:space="0" w:color="auto"/>
                      </w:divBdr>
                    </w:div>
                  </w:divsChild>
                </w:div>
                <w:div w:id="1430542405">
                  <w:marLeft w:val="0"/>
                  <w:marRight w:val="0"/>
                  <w:marTop w:val="0"/>
                  <w:marBottom w:val="0"/>
                  <w:divBdr>
                    <w:top w:val="none" w:sz="0" w:space="0" w:color="auto"/>
                    <w:left w:val="none" w:sz="0" w:space="0" w:color="auto"/>
                    <w:bottom w:val="none" w:sz="0" w:space="0" w:color="auto"/>
                    <w:right w:val="none" w:sz="0" w:space="0" w:color="auto"/>
                  </w:divBdr>
                  <w:divsChild>
                    <w:div w:id="2112970894">
                      <w:marLeft w:val="0"/>
                      <w:marRight w:val="0"/>
                      <w:marTop w:val="0"/>
                      <w:marBottom w:val="0"/>
                      <w:divBdr>
                        <w:top w:val="none" w:sz="0" w:space="0" w:color="auto"/>
                        <w:left w:val="none" w:sz="0" w:space="0" w:color="auto"/>
                        <w:bottom w:val="none" w:sz="0" w:space="0" w:color="auto"/>
                        <w:right w:val="none" w:sz="0" w:space="0" w:color="auto"/>
                      </w:divBdr>
                    </w:div>
                  </w:divsChild>
                </w:div>
                <w:div w:id="1432050260">
                  <w:marLeft w:val="0"/>
                  <w:marRight w:val="0"/>
                  <w:marTop w:val="0"/>
                  <w:marBottom w:val="0"/>
                  <w:divBdr>
                    <w:top w:val="none" w:sz="0" w:space="0" w:color="auto"/>
                    <w:left w:val="none" w:sz="0" w:space="0" w:color="auto"/>
                    <w:bottom w:val="none" w:sz="0" w:space="0" w:color="auto"/>
                    <w:right w:val="none" w:sz="0" w:space="0" w:color="auto"/>
                  </w:divBdr>
                  <w:divsChild>
                    <w:div w:id="1495225195">
                      <w:marLeft w:val="0"/>
                      <w:marRight w:val="0"/>
                      <w:marTop w:val="0"/>
                      <w:marBottom w:val="0"/>
                      <w:divBdr>
                        <w:top w:val="none" w:sz="0" w:space="0" w:color="auto"/>
                        <w:left w:val="none" w:sz="0" w:space="0" w:color="auto"/>
                        <w:bottom w:val="none" w:sz="0" w:space="0" w:color="auto"/>
                        <w:right w:val="none" w:sz="0" w:space="0" w:color="auto"/>
                      </w:divBdr>
                    </w:div>
                  </w:divsChild>
                </w:div>
                <w:div w:id="1460298350">
                  <w:marLeft w:val="0"/>
                  <w:marRight w:val="0"/>
                  <w:marTop w:val="0"/>
                  <w:marBottom w:val="0"/>
                  <w:divBdr>
                    <w:top w:val="none" w:sz="0" w:space="0" w:color="auto"/>
                    <w:left w:val="none" w:sz="0" w:space="0" w:color="auto"/>
                    <w:bottom w:val="none" w:sz="0" w:space="0" w:color="auto"/>
                    <w:right w:val="none" w:sz="0" w:space="0" w:color="auto"/>
                  </w:divBdr>
                  <w:divsChild>
                    <w:div w:id="1334526045">
                      <w:marLeft w:val="0"/>
                      <w:marRight w:val="0"/>
                      <w:marTop w:val="0"/>
                      <w:marBottom w:val="0"/>
                      <w:divBdr>
                        <w:top w:val="none" w:sz="0" w:space="0" w:color="auto"/>
                        <w:left w:val="none" w:sz="0" w:space="0" w:color="auto"/>
                        <w:bottom w:val="none" w:sz="0" w:space="0" w:color="auto"/>
                        <w:right w:val="none" w:sz="0" w:space="0" w:color="auto"/>
                      </w:divBdr>
                    </w:div>
                  </w:divsChild>
                </w:div>
                <w:div w:id="1480806417">
                  <w:marLeft w:val="0"/>
                  <w:marRight w:val="0"/>
                  <w:marTop w:val="0"/>
                  <w:marBottom w:val="0"/>
                  <w:divBdr>
                    <w:top w:val="none" w:sz="0" w:space="0" w:color="auto"/>
                    <w:left w:val="none" w:sz="0" w:space="0" w:color="auto"/>
                    <w:bottom w:val="none" w:sz="0" w:space="0" w:color="auto"/>
                    <w:right w:val="none" w:sz="0" w:space="0" w:color="auto"/>
                  </w:divBdr>
                  <w:divsChild>
                    <w:div w:id="1176190749">
                      <w:marLeft w:val="0"/>
                      <w:marRight w:val="0"/>
                      <w:marTop w:val="0"/>
                      <w:marBottom w:val="0"/>
                      <w:divBdr>
                        <w:top w:val="none" w:sz="0" w:space="0" w:color="auto"/>
                        <w:left w:val="none" w:sz="0" w:space="0" w:color="auto"/>
                        <w:bottom w:val="none" w:sz="0" w:space="0" w:color="auto"/>
                        <w:right w:val="none" w:sz="0" w:space="0" w:color="auto"/>
                      </w:divBdr>
                    </w:div>
                  </w:divsChild>
                </w:div>
                <w:div w:id="1482700047">
                  <w:marLeft w:val="0"/>
                  <w:marRight w:val="0"/>
                  <w:marTop w:val="0"/>
                  <w:marBottom w:val="0"/>
                  <w:divBdr>
                    <w:top w:val="none" w:sz="0" w:space="0" w:color="auto"/>
                    <w:left w:val="none" w:sz="0" w:space="0" w:color="auto"/>
                    <w:bottom w:val="none" w:sz="0" w:space="0" w:color="auto"/>
                    <w:right w:val="none" w:sz="0" w:space="0" w:color="auto"/>
                  </w:divBdr>
                  <w:divsChild>
                    <w:div w:id="796097317">
                      <w:marLeft w:val="0"/>
                      <w:marRight w:val="0"/>
                      <w:marTop w:val="0"/>
                      <w:marBottom w:val="0"/>
                      <w:divBdr>
                        <w:top w:val="none" w:sz="0" w:space="0" w:color="auto"/>
                        <w:left w:val="none" w:sz="0" w:space="0" w:color="auto"/>
                        <w:bottom w:val="none" w:sz="0" w:space="0" w:color="auto"/>
                        <w:right w:val="none" w:sz="0" w:space="0" w:color="auto"/>
                      </w:divBdr>
                    </w:div>
                  </w:divsChild>
                </w:div>
                <w:div w:id="1500464598">
                  <w:marLeft w:val="0"/>
                  <w:marRight w:val="0"/>
                  <w:marTop w:val="0"/>
                  <w:marBottom w:val="0"/>
                  <w:divBdr>
                    <w:top w:val="none" w:sz="0" w:space="0" w:color="auto"/>
                    <w:left w:val="none" w:sz="0" w:space="0" w:color="auto"/>
                    <w:bottom w:val="none" w:sz="0" w:space="0" w:color="auto"/>
                    <w:right w:val="none" w:sz="0" w:space="0" w:color="auto"/>
                  </w:divBdr>
                  <w:divsChild>
                    <w:div w:id="1707751524">
                      <w:marLeft w:val="0"/>
                      <w:marRight w:val="0"/>
                      <w:marTop w:val="0"/>
                      <w:marBottom w:val="0"/>
                      <w:divBdr>
                        <w:top w:val="none" w:sz="0" w:space="0" w:color="auto"/>
                        <w:left w:val="none" w:sz="0" w:space="0" w:color="auto"/>
                        <w:bottom w:val="none" w:sz="0" w:space="0" w:color="auto"/>
                        <w:right w:val="none" w:sz="0" w:space="0" w:color="auto"/>
                      </w:divBdr>
                    </w:div>
                    <w:div w:id="1918711821">
                      <w:marLeft w:val="0"/>
                      <w:marRight w:val="0"/>
                      <w:marTop w:val="0"/>
                      <w:marBottom w:val="0"/>
                      <w:divBdr>
                        <w:top w:val="none" w:sz="0" w:space="0" w:color="auto"/>
                        <w:left w:val="none" w:sz="0" w:space="0" w:color="auto"/>
                        <w:bottom w:val="none" w:sz="0" w:space="0" w:color="auto"/>
                        <w:right w:val="none" w:sz="0" w:space="0" w:color="auto"/>
                      </w:divBdr>
                    </w:div>
                  </w:divsChild>
                </w:div>
                <w:div w:id="1510949142">
                  <w:marLeft w:val="0"/>
                  <w:marRight w:val="0"/>
                  <w:marTop w:val="0"/>
                  <w:marBottom w:val="0"/>
                  <w:divBdr>
                    <w:top w:val="none" w:sz="0" w:space="0" w:color="auto"/>
                    <w:left w:val="none" w:sz="0" w:space="0" w:color="auto"/>
                    <w:bottom w:val="none" w:sz="0" w:space="0" w:color="auto"/>
                    <w:right w:val="none" w:sz="0" w:space="0" w:color="auto"/>
                  </w:divBdr>
                  <w:divsChild>
                    <w:div w:id="119542981">
                      <w:marLeft w:val="0"/>
                      <w:marRight w:val="0"/>
                      <w:marTop w:val="0"/>
                      <w:marBottom w:val="0"/>
                      <w:divBdr>
                        <w:top w:val="none" w:sz="0" w:space="0" w:color="auto"/>
                        <w:left w:val="none" w:sz="0" w:space="0" w:color="auto"/>
                        <w:bottom w:val="none" w:sz="0" w:space="0" w:color="auto"/>
                        <w:right w:val="none" w:sz="0" w:space="0" w:color="auto"/>
                      </w:divBdr>
                    </w:div>
                  </w:divsChild>
                </w:div>
                <w:div w:id="1521160443">
                  <w:marLeft w:val="0"/>
                  <w:marRight w:val="0"/>
                  <w:marTop w:val="0"/>
                  <w:marBottom w:val="0"/>
                  <w:divBdr>
                    <w:top w:val="none" w:sz="0" w:space="0" w:color="auto"/>
                    <w:left w:val="none" w:sz="0" w:space="0" w:color="auto"/>
                    <w:bottom w:val="none" w:sz="0" w:space="0" w:color="auto"/>
                    <w:right w:val="none" w:sz="0" w:space="0" w:color="auto"/>
                  </w:divBdr>
                  <w:divsChild>
                    <w:div w:id="318507806">
                      <w:marLeft w:val="0"/>
                      <w:marRight w:val="0"/>
                      <w:marTop w:val="0"/>
                      <w:marBottom w:val="0"/>
                      <w:divBdr>
                        <w:top w:val="none" w:sz="0" w:space="0" w:color="auto"/>
                        <w:left w:val="none" w:sz="0" w:space="0" w:color="auto"/>
                        <w:bottom w:val="none" w:sz="0" w:space="0" w:color="auto"/>
                        <w:right w:val="none" w:sz="0" w:space="0" w:color="auto"/>
                      </w:divBdr>
                    </w:div>
                    <w:div w:id="387536077">
                      <w:marLeft w:val="0"/>
                      <w:marRight w:val="0"/>
                      <w:marTop w:val="0"/>
                      <w:marBottom w:val="0"/>
                      <w:divBdr>
                        <w:top w:val="none" w:sz="0" w:space="0" w:color="auto"/>
                        <w:left w:val="none" w:sz="0" w:space="0" w:color="auto"/>
                        <w:bottom w:val="none" w:sz="0" w:space="0" w:color="auto"/>
                        <w:right w:val="none" w:sz="0" w:space="0" w:color="auto"/>
                      </w:divBdr>
                    </w:div>
                    <w:div w:id="1265574713">
                      <w:marLeft w:val="0"/>
                      <w:marRight w:val="0"/>
                      <w:marTop w:val="0"/>
                      <w:marBottom w:val="0"/>
                      <w:divBdr>
                        <w:top w:val="none" w:sz="0" w:space="0" w:color="auto"/>
                        <w:left w:val="none" w:sz="0" w:space="0" w:color="auto"/>
                        <w:bottom w:val="none" w:sz="0" w:space="0" w:color="auto"/>
                        <w:right w:val="none" w:sz="0" w:space="0" w:color="auto"/>
                      </w:divBdr>
                    </w:div>
                  </w:divsChild>
                </w:div>
                <w:div w:id="1522627457">
                  <w:marLeft w:val="0"/>
                  <w:marRight w:val="0"/>
                  <w:marTop w:val="0"/>
                  <w:marBottom w:val="0"/>
                  <w:divBdr>
                    <w:top w:val="none" w:sz="0" w:space="0" w:color="auto"/>
                    <w:left w:val="none" w:sz="0" w:space="0" w:color="auto"/>
                    <w:bottom w:val="none" w:sz="0" w:space="0" w:color="auto"/>
                    <w:right w:val="none" w:sz="0" w:space="0" w:color="auto"/>
                  </w:divBdr>
                  <w:divsChild>
                    <w:div w:id="116341987">
                      <w:marLeft w:val="0"/>
                      <w:marRight w:val="0"/>
                      <w:marTop w:val="0"/>
                      <w:marBottom w:val="0"/>
                      <w:divBdr>
                        <w:top w:val="none" w:sz="0" w:space="0" w:color="auto"/>
                        <w:left w:val="none" w:sz="0" w:space="0" w:color="auto"/>
                        <w:bottom w:val="none" w:sz="0" w:space="0" w:color="auto"/>
                        <w:right w:val="none" w:sz="0" w:space="0" w:color="auto"/>
                      </w:divBdr>
                    </w:div>
                  </w:divsChild>
                </w:div>
                <w:div w:id="1534001716">
                  <w:marLeft w:val="0"/>
                  <w:marRight w:val="0"/>
                  <w:marTop w:val="0"/>
                  <w:marBottom w:val="0"/>
                  <w:divBdr>
                    <w:top w:val="none" w:sz="0" w:space="0" w:color="auto"/>
                    <w:left w:val="none" w:sz="0" w:space="0" w:color="auto"/>
                    <w:bottom w:val="none" w:sz="0" w:space="0" w:color="auto"/>
                    <w:right w:val="none" w:sz="0" w:space="0" w:color="auto"/>
                  </w:divBdr>
                  <w:divsChild>
                    <w:div w:id="449318502">
                      <w:marLeft w:val="0"/>
                      <w:marRight w:val="0"/>
                      <w:marTop w:val="0"/>
                      <w:marBottom w:val="0"/>
                      <w:divBdr>
                        <w:top w:val="none" w:sz="0" w:space="0" w:color="auto"/>
                        <w:left w:val="none" w:sz="0" w:space="0" w:color="auto"/>
                        <w:bottom w:val="none" w:sz="0" w:space="0" w:color="auto"/>
                        <w:right w:val="none" w:sz="0" w:space="0" w:color="auto"/>
                      </w:divBdr>
                    </w:div>
                  </w:divsChild>
                </w:div>
                <w:div w:id="1537427091">
                  <w:marLeft w:val="0"/>
                  <w:marRight w:val="0"/>
                  <w:marTop w:val="0"/>
                  <w:marBottom w:val="0"/>
                  <w:divBdr>
                    <w:top w:val="none" w:sz="0" w:space="0" w:color="auto"/>
                    <w:left w:val="none" w:sz="0" w:space="0" w:color="auto"/>
                    <w:bottom w:val="none" w:sz="0" w:space="0" w:color="auto"/>
                    <w:right w:val="none" w:sz="0" w:space="0" w:color="auto"/>
                  </w:divBdr>
                  <w:divsChild>
                    <w:div w:id="615718206">
                      <w:marLeft w:val="0"/>
                      <w:marRight w:val="0"/>
                      <w:marTop w:val="0"/>
                      <w:marBottom w:val="0"/>
                      <w:divBdr>
                        <w:top w:val="none" w:sz="0" w:space="0" w:color="auto"/>
                        <w:left w:val="none" w:sz="0" w:space="0" w:color="auto"/>
                        <w:bottom w:val="none" w:sz="0" w:space="0" w:color="auto"/>
                        <w:right w:val="none" w:sz="0" w:space="0" w:color="auto"/>
                      </w:divBdr>
                    </w:div>
                  </w:divsChild>
                </w:div>
                <w:div w:id="1551578813">
                  <w:marLeft w:val="0"/>
                  <w:marRight w:val="0"/>
                  <w:marTop w:val="0"/>
                  <w:marBottom w:val="0"/>
                  <w:divBdr>
                    <w:top w:val="none" w:sz="0" w:space="0" w:color="auto"/>
                    <w:left w:val="none" w:sz="0" w:space="0" w:color="auto"/>
                    <w:bottom w:val="none" w:sz="0" w:space="0" w:color="auto"/>
                    <w:right w:val="none" w:sz="0" w:space="0" w:color="auto"/>
                  </w:divBdr>
                  <w:divsChild>
                    <w:div w:id="1270548927">
                      <w:marLeft w:val="0"/>
                      <w:marRight w:val="0"/>
                      <w:marTop w:val="0"/>
                      <w:marBottom w:val="0"/>
                      <w:divBdr>
                        <w:top w:val="none" w:sz="0" w:space="0" w:color="auto"/>
                        <w:left w:val="none" w:sz="0" w:space="0" w:color="auto"/>
                        <w:bottom w:val="none" w:sz="0" w:space="0" w:color="auto"/>
                        <w:right w:val="none" w:sz="0" w:space="0" w:color="auto"/>
                      </w:divBdr>
                    </w:div>
                  </w:divsChild>
                </w:div>
                <w:div w:id="1555311347">
                  <w:marLeft w:val="0"/>
                  <w:marRight w:val="0"/>
                  <w:marTop w:val="0"/>
                  <w:marBottom w:val="0"/>
                  <w:divBdr>
                    <w:top w:val="none" w:sz="0" w:space="0" w:color="auto"/>
                    <w:left w:val="none" w:sz="0" w:space="0" w:color="auto"/>
                    <w:bottom w:val="none" w:sz="0" w:space="0" w:color="auto"/>
                    <w:right w:val="none" w:sz="0" w:space="0" w:color="auto"/>
                  </w:divBdr>
                  <w:divsChild>
                    <w:div w:id="1902213515">
                      <w:marLeft w:val="0"/>
                      <w:marRight w:val="0"/>
                      <w:marTop w:val="0"/>
                      <w:marBottom w:val="0"/>
                      <w:divBdr>
                        <w:top w:val="none" w:sz="0" w:space="0" w:color="auto"/>
                        <w:left w:val="none" w:sz="0" w:space="0" w:color="auto"/>
                        <w:bottom w:val="none" w:sz="0" w:space="0" w:color="auto"/>
                        <w:right w:val="none" w:sz="0" w:space="0" w:color="auto"/>
                      </w:divBdr>
                    </w:div>
                    <w:div w:id="1922327201">
                      <w:marLeft w:val="0"/>
                      <w:marRight w:val="0"/>
                      <w:marTop w:val="0"/>
                      <w:marBottom w:val="0"/>
                      <w:divBdr>
                        <w:top w:val="none" w:sz="0" w:space="0" w:color="auto"/>
                        <w:left w:val="none" w:sz="0" w:space="0" w:color="auto"/>
                        <w:bottom w:val="none" w:sz="0" w:space="0" w:color="auto"/>
                        <w:right w:val="none" w:sz="0" w:space="0" w:color="auto"/>
                      </w:divBdr>
                    </w:div>
                  </w:divsChild>
                </w:div>
                <w:div w:id="1587835471">
                  <w:marLeft w:val="0"/>
                  <w:marRight w:val="0"/>
                  <w:marTop w:val="0"/>
                  <w:marBottom w:val="0"/>
                  <w:divBdr>
                    <w:top w:val="none" w:sz="0" w:space="0" w:color="auto"/>
                    <w:left w:val="none" w:sz="0" w:space="0" w:color="auto"/>
                    <w:bottom w:val="none" w:sz="0" w:space="0" w:color="auto"/>
                    <w:right w:val="none" w:sz="0" w:space="0" w:color="auto"/>
                  </w:divBdr>
                  <w:divsChild>
                    <w:div w:id="239949095">
                      <w:marLeft w:val="0"/>
                      <w:marRight w:val="0"/>
                      <w:marTop w:val="0"/>
                      <w:marBottom w:val="0"/>
                      <w:divBdr>
                        <w:top w:val="none" w:sz="0" w:space="0" w:color="auto"/>
                        <w:left w:val="none" w:sz="0" w:space="0" w:color="auto"/>
                        <w:bottom w:val="none" w:sz="0" w:space="0" w:color="auto"/>
                        <w:right w:val="none" w:sz="0" w:space="0" w:color="auto"/>
                      </w:divBdr>
                    </w:div>
                  </w:divsChild>
                </w:div>
                <w:div w:id="1594824243">
                  <w:marLeft w:val="0"/>
                  <w:marRight w:val="0"/>
                  <w:marTop w:val="0"/>
                  <w:marBottom w:val="0"/>
                  <w:divBdr>
                    <w:top w:val="none" w:sz="0" w:space="0" w:color="auto"/>
                    <w:left w:val="none" w:sz="0" w:space="0" w:color="auto"/>
                    <w:bottom w:val="none" w:sz="0" w:space="0" w:color="auto"/>
                    <w:right w:val="none" w:sz="0" w:space="0" w:color="auto"/>
                  </w:divBdr>
                  <w:divsChild>
                    <w:div w:id="1041631528">
                      <w:marLeft w:val="0"/>
                      <w:marRight w:val="0"/>
                      <w:marTop w:val="0"/>
                      <w:marBottom w:val="0"/>
                      <w:divBdr>
                        <w:top w:val="none" w:sz="0" w:space="0" w:color="auto"/>
                        <w:left w:val="none" w:sz="0" w:space="0" w:color="auto"/>
                        <w:bottom w:val="none" w:sz="0" w:space="0" w:color="auto"/>
                        <w:right w:val="none" w:sz="0" w:space="0" w:color="auto"/>
                      </w:divBdr>
                    </w:div>
                  </w:divsChild>
                </w:div>
                <w:div w:id="1606032233">
                  <w:marLeft w:val="0"/>
                  <w:marRight w:val="0"/>
                  <w:marTop w:val="0"/>
                  <w:marBottom w:val="0"/>
                  <w:divBdr>
                    <w:top w:val="none" w:sz="0" w:space="0" w:color="auto"/>
                    <w:left w:val="none" w:sz="0" w:space="0" w:color="auto"/>
                    <w:bottom w:val="none" w:sz="0" w:space="0" w:color="auto"/>
                    <w:right w:val="none" w:sz="0" w:space="0" w:color="auto"/>
                  </w:divBdr>
                  <w:divsChild>
                    <w:div w:id="369499050">
                      <w:marLeft w:val="0"/>
                      <w:marRight w:val="0"/>
                      <w:marTop w:val="0"/>
                      <w:marBottom w:val="0"/>
                      <w:divBdr>
                        <w:top w:val="none" w:sz="0" w:space="0" w:color="auto"/>
                        <w:left w:val="none" w:sz="0" w:space="0" w:color="auto"/>
                        <w:bottom w:val="none" w:sz="0" w:space="0" w:color="auto"/>
                        <w:right w:val="none" w:sz="0" w:space="0" w:color="auto"/>
                      </w:divBdr>
                    </w:div>
                  </w:divsChild>
                </w:div>
                <w:div w:id="1618565811">
                  <w:marLeft w:val="0"/>
                  <w:marRight w:val="0"/>
                  <w:marTop w:val="0"/>
                  <w:marBottom w:val="0"/>
                  <w:divBdr>
                    <w:top w:val="none" w:sz="0" w:space="0" w:color="auto"/>
                    <w:left w:val="none" w:sz="0" w:space="0" w:color="auto"/>
                    <w:bottom w:val="none" w:sz="0" w:space="0" w:color="auto"/>
                    <w:right w:val="none" w:sz="0" w:space="0" w:color="auto"/>
                  </w:divBdr>
                  <w:divsChild>
                    <w:div w:id="1825007769">
                      <w:marLeft w:val="0"/>
                      <w:marRight w:val="0"/>
                      <w:marTop w:val="0"/>
                      <w:marBottom w:val="0"/>
                      <w:divBdr>
                        <w:top w:val="none" w:sz="0" w:space="0" w:color="auto"/>
                        <w:left w:val="none" w:sz="0" w:space="0" w:color="auto"/>
                        <w:bottom w:val="none" w:sz="0" w:space="0" w:color="auto"/>
                        <w:right w:val="none" w:sz="0" w:space="0" w:color="auto"/>
                      </w:divBdr>
                    </w:div>
                  </w:divsChild>
                </w:div>
                <w:div w:id="1620648983">
                  <w:marLeft w:val="0"/>
                  <w:marRight w:val="0"/>
                  <w:marTop w:val="0"/>
                  <w:marBottom w:val="0"/>
                  <w:divBdr>
                    <w:top w:val="none" w:sz="0" w:space="0" w:color="auto"/>
                    <w:left w:val="none" w:sz="0" w:space="0" w:color="auto"/>
                    <w:bottom w:val="none" w:sz="0" w:space="0" w:color="auto"/>
                    <w:right w:val="none" w:sz="0" w:space="0" w:color="auto"/>
                  </w:divBdr>
                  <w:divsChild>
                    <w:div w:id="1451893872">
                      <w:marLeft w:val="0"/>
                      <w:marRight w:val="0"/>
                      <w:marTop w:val="0"/>
                      <w:marBottom w:val="0"/>
                      <w:divBdr>
                        <w:top w:val="none" w:sz="0" w:space="0" w:color="auto"/>
                        <w:left w:val="none" w:sz="0" w:space="0" w:color="auto"/>
                        <w:bottom w:val="none" w:sz="0" w:space="0" w:color="auto"/>
                        <w:right w:val="none" w:sz="0" w:space="0" w:color="auto"/>
                      </w:divBdr>
                    </w:div>
                  </w:divsChild>
                </w:div>
                <w:div w:id="1622683798">
                  <w:marLeft w:val="0"/>
                  <w:marRight w:val="0"/>
                  <w:marTop w:val="0"/>
                  <w:marBottom w:val="0"/>
                  <w:divBdr>
                    <w:top w:val="none" w:sz="0" w:space="0" w:color="auto"/>
                    <w:left w:val="none" w:sz="0" w:space="0" w:color="auto"/>
                    <w:bottom w:val="none" w:sz="0" w:space="0" w:color="auto"/>
                    <w:right w:val="none" w:sz="0" w:space="0" w:color="auto"/>
                  </w:divBdr>
                  <w:divsChild>
                    <w:div w:id="706296765">
                      <w:marLeft w:val="0"/>
                      <w:marRight w:val="0"/>
                      <w:marTop w:val="0"/>
                      <w:marBottom w:val="0"/>
                      <w:divBdr>
                        <w:top w:val="none" w:sz="0" w:space="0" w:color="auto"/>
                        <w:left w:val="none" w:sz="0" w:space="0" w:color="auto"/>
                        <w:bottom w:val="none" w:sz="0" w:space="0" w:color="auto"/>
                        <w:right w:val="none" w:sz="0" w:space="0" w:color="auto"/>
                      </w:divBdr>
                    </w:div>
                  </w:divsChild>
                </w:div>
                <w:div w:id="1629579270">
                  <w:marLeft w:val="0"/>
                  <w:marRight w:val="0"/>
                  <w:marTop w:val="0"/>
                  <w:marBottom w:val="0"/>
                  <w:divBdr>
                    <w:top w:val="none" w:sz="0" w:space="0" w:color="auto"/>
                    <w:left w:val="none" w:sz="0" w:space="0" w:color="auto"/>
                    <w:bottom w:val="none" w:sz="0" w:space="0" w:color="auto"/>
                    <w:right w:val="none" w:sz="0" w:space="0" w:color="auto"/>
                  </w:divBdr>
                  <w:divsChild>
                    <w:div w:id="1434205565">
                      <w:marLeft w:val="0"/>
                      <w:marRight w:val="0"/>
                      <w:marTop w:val="0"/>
                      <w:marBottom w:val="0"/>
                      <w:divBdr>
                        <w:top w:val="none" w:sz="0" w:space="0" w:color="auto"/>
                        <w:left w:val="none" w:sz="0" w:space="0" w:color="auto"/>
                        <w:bottom w:val="none" w:sz="0" w:space="0" w:color="auto"/>
                        <w:right w:val="none" w:sz="0" w:space="0" w:color="auto"/>
                      </w:divBdr>
                    </w:div>
                    <w:div w:id="1968313638">
                      <w:marLeft w:val="0"/>
                      <w:marRight w:val="0"/>
                      <w:marTop w:val="0"/>
                      <w:marBottom w:val="0"/>
                      <w:divBdr>
                        <w:top w:val="none" w:sz="0" w:space="0" w:color="auto"/>
                        <w:left w:val="none" w:sz="0" w:space="0" w:color="auto"/>
                        <w:bottom w:val="none" w:sz="0" w:space="0" w:color="auto"/>
                        <w:right w:val="none" w:sz="0" w:space="0" w:color="auto"/>
                      </w:divBdr>
                    </w:div>
                  </w:divsChild>
                </w:div>
                <w:div w:id="1657874061">
                  <w:marLeft w:val="0"/>
                  <w:marRight w:val="0"/>
                  <w:marTop w:val="0"/>
                  <w:marBottom w:val="0"/>
                  <w:divBdr>
                    <w:top w:val="none" w:sz="0" w:space="0" w:color="auto"/>
                    <w:left w:val="none" w:sz="0" w:space="0" w:color="auto"/>
                    <w:bottom w:val="none" w:sz="0" w:space="0" w:color="auto"/>
                    <w:right w:val="none" w:sz="0" w:space="0" w:color="auto"/>
                  </w:divBdr>
                  <w:divsChild>
                    <w:div w:id="24840340">
                      <w:marLeft w:val="0"/>
                      <w:marRight w:val="0"/>
                      <w:marTop w:val="0"/>
                      <w:marBottom w:val="0"/>
                      <w:divBdr>
                        <w:top w:val="none" w:sz="0" w:space="0" w:color="auto"/>
                        <w:left w:val="none" w:sz="0" w:space="0" w:color="auto"/>
                        <w:bottom w:val="none" w:sz="0" w:space="0" w:color="auto"/>
                        <w:right w:val="none" w:sz="0" w:space="0" w:color="auto"/>
                      </w:divBdr>
                    </w:div>
                    <w:div w:id="227083306">
                      <w:marLeft w:val="0"/>
                      <w:marRight w:val="0"/>
                      <w:marTop w:val="0"/>
                      <w:marBottom w:val="0"/>
                      <w:divBdr>
                        <w:top w:val="none" w:sz="0" w:space="0" w:color="auto"/>
                        <w:left w:val="none" w:sz="0" w:space="0" w:color="auto"/>
                        <w:bottom w:val="none" w:sz="0" w:space="0" w:color="auto"/>
                        <w:right w:val="none" w:sz="0" w:space="0" w:color="auto"/>
                      </w:divBdr>
                    </w:div>
                    <w:div w:id="1433745658">
                      <w:marLeft w:val="0"/>
                      <w:marRight w:val="0"/>
                      <w:marTop w:val="0"/>
                      <w:marBottom w:val="0"/>
                      <w:divBdr>
                        <w:top w:val="none" w:sz="0" w:space="0" w:color="auto"/>
                        <w:left w:val="none" w:sz="0" w:space="0" w:color="auto"/>
                        <w:bottom w:val="none" w:sz="0" w:space="0" w:color="auto"/>
                        <w:right w:val="none" w:sz="0" w:space="0" w:color="auto"/>
                      </w:divBdr>
                    </w:div>
                    <w:div w:id="1535925040">
                      <w:marLeft w:val="0"/>
                      <w:marRight w:val="0"/>
                      <w:marTop w:val="0"/>
                      <w:marBottom w:val="0"/>
                      <w:divBdr>
                        <w:top w:val="none" w:sz="0" w:space="0" w:color="auto"/>
                        <w:left w:val="none" w:sz="0" w:space="0" w:color="auto"/>
                        <w:bottom w:val="none" w:sz="0" w:space="0" w:color="auto"/>
                        <w:right w:val="none" w:sz="0" w:space="0" w:color="auto"/>
                      </w:divBdr>
                    </w:div>
                  </w:divsChild>
                </w:div>
                <w:div w:id="1658024575">
                  <w:marLeft w:val="0"/>
                  <w:marRight w:val="0"/>
                  <w:marTop w:val="0"/>
                  <w:marBottom w:val="0"/>
                  <w:divBdr>
                    <w:top w:val="none" w:sz="0" w:space="0" w:color="auto"/>
                    <w:left w:val="none" w:sz="0" w:space="0" w:color="auto"/>
                    <w:bottom w:val="none" w:sz="0" w:space="0" w:color="auto"/>
                    <w:right w:val="none" w:sz="0" w:space="0" w:color="auto"/>
                  </w:divBdr>
                  <w:divsChild>
                    <w:div w:id="1512455024">
                      <w:marLeft w:val="0"/>
                      <w:marRight w:val="0"/>
                      <w:marTop w:val="0"/>
                      <w:marBottom w:val="0"/>
                      <w:divBdr>
                        <w:top w:val="none" w:sz="0" w:space="0" w:color="auto"/>
                        <w:left w:val="none" w:sz="0" w:space="0" w:color="auto"/>
                        <w:bottom w:val="none" w:sz="0" w:space="0" w:color="auto"/>
                        <w:right w:val="none" w:sz="0" w:space="0" w:color="auto"/>
                      </w:divBdr>
                    </w:div>
                  </w:divsChild>
                </w:div>
                <w:div w:id="1687516821">
                  <w:marLeft w:val="0"/>
                  <w:marRight w:val="0"/>
                  <w:marTop w:val="0"/>
                  <w:marBottom w:val="0"/>
                  <w:divBdr>
                    <w:top w:val="none" w:sz="0" w:space="0" w:color="auto"/>
                    <w:left w:val="none" w:sz="0" w:space="0" w:color="auto"/>
                    <w:bottom w:val="none" w:sz="0" w:space="0" w:color="auto"/>
                    <w:right w:val="none" w:sz="0" w:space="0" w:color="auto"/>
                  </w:divBdr>
                  <w:divsChild>
                    <w:div w:id="2095009813">
                      <w:marLeft w:val="0"/>
                      <w:marRight w:val="0"/>
                      <w:marTop w:val="0"/>
                      <w:marBottom w:val="0"/>
                      <w:divBdr>
                        <w:top w:val="none" w:sz="0" w:space="0" w:color="auto"/>
                        <w:left w:val="none" w:sz="0" w:space="0" w:color="auto"/>
                        <w:bottom w:val="none" w:sz="0" w:space="0" w:color="auto"/>
                        <w:right w:val="none" w:sz="0" w:space="0" w:color="auto"/>
                      </w:divBdr>
                    </w:div>
                  </w:divsChild>
                </w:div>
                <w:div w:id="1702782525">
                  <w:marLeft w:val="0"/>
                  <w:marRight w:val="0"/>
                  <w:marTop w:val="0"/>
                  <w:marBottom w:val="0"/>
                  <w:divBdr>
                    <w:top w:val="none" w:sz="0" w:space="0" w:color="auto"/>
                    <w:left w:val="none" w:sz="0" w:space="0" w:color="auto"/>
                    <w:bottom w:val="none" w:sz="0" w:space="0" w:color="auto"/>
                    <w:right w:val="none" w:sz="0" w:space="0" w:color="auto"/>
                  </w:divBdr>
                  <w:divsChild>
                    <w:div w:id="1613854260">
                      <w:marLeft w:val="0"/>
                      <w:marRight w:val="0"/>
                      <w:marTop w:val="0"/>
                      <w:marBottom w:val="0"/>
                      <w:divBdr>
                        <w:top w:val="none" w:sz="0" w:space="0" w:color="auto"/>
                        <w:left w:val="none" w:sz="0" w:space="0" w:color="auto"/>
                        <w:bottom w:val="none" w:sz="0" w:space="0" w:color="auto"/>
                        <w:right w:val="none" w:sz="0" w:space="0" w:color="auto"/>
                      </w:divBdr>
                    </w:div>
                  </w:divsChild>
                </w:div>
                <w:div w:id="1704133088">
                  <w:marLeft w:val="0"/>
                  <w:marRight w:val="0"/>
                  <w:marTop w:val="0"/>
                  <w:marBottom w:val="0"/>
                  <w:divBdr>
                    <w:top w:val="none" w:sz="0" w:space="0" w:color="auto"/>
                    <w:left w:val="none" w:sz="0" w:space="0" w:color="auto"/>
                    <w:bottom w:val="none" w:sz="0" w:space="0" w:color="auto"/>
                    <w:right w:val="none" w:sz="0" w:space="0" w:color="auto"/>
                  </w:divBdr>
                  <w:divsChild>
                    <w:div w:id="185100278">
                      <w:marLeft w:val="0"/>
                      <w:marRight w:val="0"/>
                      <w:marTop w:val="0"/>
                      <w:marBottom w:val="0"/>
                      <w:divBdr>
                        <w:top w:val="none" w:sz="0" w:space="0" w:color="auto"/>
                        <w:left w:val="none" w:sz="0" w:space="0" w:color="auto"/>
                        <w:bottom w:val="none" w:sz="0" w:space="0" w:color="auto"/>
                        <w:right w:val="none" w:sz="0" w:space="0" w:color="auto"/>
                      </w:divBdr>
                    </w:div>
                  </w:divsChild>
                </w:div>
                <w:div w:id="1706102078">
                  <w:marLeft w:val="0"/>
                  <w:marRight w:val="0"/>
                  <w:marTop w:val="0"/>
                  <w:marBottom w:val="0"/>
                  <w:divBdr>
                    <w:top w:val="none" w:sz="0" w:space="0" w:color="auto"/>
                    <w:left w:val="none" w:sz="0" w:space="0" w:color="auto"/>
                    <w:bottom w:val="none" w:sz="0" w:space="0" w:color="auto"/>
                    <w:right w:val="none" w:sz="0" w:space="0" w:color="auto"/>
                  </w:divBdr>
                  <w:divsChild>
                    <w:div w:id="537209091">
                      <w:marLeft w:val="0"/>
                      <w:marRight w:val="0"/>
                      <w:marTop w:val="0"/>
                      <w:marBottom w:val="0"/>
                      <w:divBdr>
                        <w:top w:val="none" w:sz="0" w:space="0" w:color="auto"/>
                        <w:left w:val="none" w:sz="0" w:space="0" w:color="auto"/>
                        <w:bottom w:val="none" w:sz="0" w:space="0" w:color="auto"/>
                        <w:right w:val="none" w:sz="0" w:space="0" w:color="auto"/>
                      </w:divBdr>
                    </w:div>
                  </w:divsChild>
                </w:div>
                <w:div w:id="1714497513">
                  <w:marLeft w:val="0"/>
                  <w:marRight w:val="0"/>
                  <w:marTop w:val="0"/>
                  <w:marBottom w:val="0"/>
                  <w:divBdr>
                    <w:top w:val="none" w:sz="0" w:space="0" w:color="auto"/>
                    <w:left w:val="none" w:sz="0" w:space="0" w:color="auto"/>
                    <w:bottom w:val="none" w:sz="0" w:space="0" w:color="auto"/>
                    <w:right w:val="none" w:sz="0" w:space="0" w:color="auto"/>
                  </w:divBdr>
                  <w:divsChild>
                    <w:div w:id="196817386">
                      <w:marLeft w:val="0"/>
                      <w:marRight w:val="0"/>
                      <w:marTop w:val="0"/>
                      <w:marBottom w:val="0"/>
                      <w:divBdr>
                        <w:top w:val="none" w:sz="0" w:space="0" w:color="auto"/>
                        <w:left w:val="none" w:sz="0" w:space="0" w:color="auto"/>
                        <w:bottom w:val="none" w:sz="0" w:space="0" w:color="auto"/>
                        <w:right w:val="none" w:sz="0" w:space="0" w:color="auto"/>
                      </w:divBdr>
                    </w:div>
                  </w:divsChild>
                </w:div>
                <w:div w:id="1726028512">
                  <w:marLeft w:val="0"/>
                  <w:marRight w:val="0"/>
                  <w:marTop w:val="0"/>
                  <w:marBottom w:val="0"/>
                  <w:divBdr>
                    <w:top w:val="none" w:sz="0" w:space="0" w:color="auto"/>
                    <w:left w:val="none" w:sz="0" w:space="0" w:color="auto"/>
                    <w:bottom w:val="none" w:sz="0" w:space="0" w:color="auto"/>
                    <w:right w:val="none" w:sz="0" w:space="0" w:color="auto"/>
                  </w:divBdr>
                  <w:divsChild>
                    <w:div w:id="1757509429">
                      <w:marLeft w:val="0"/>
                      <w:marRight w:val="0"/>
                      <w:marTop w:val="0"/>
                      <w:marBottom w:val="0"/>
                      <w:divBdr>
                        <w:top w:val="none" w:sz="0" w:space="0" w:color="auto"/>
                        <w:left w:val="none" w:sz="0" w:space="0" w:color="auto"/>
                        <w:bottom w:val="none" w:sz="0" w:space="0" w:color="auto"/>
                        <w:right w:val="none" w:sz="0" w:space="0" w:color="auto"/>
                      </w:divBdr>
                    </w:div>
                  </w:divsChild>
                </w:div>
                <w:div w:id="1732263280">
                  <w:marLeft w:val="0"/>
                  <w:marRight w:val="0"/>
                  <w:marTop w:val="0"/>
                  <w:marBottom w:val="0"/>
                  <w:divBdr>
                    <w:top w:val="none" w:sz="0" w:space="0" w:color="auto"/>
                    <w:left w:val="none" w:sz="0" w:space="0" w:color="auto"/>
                    <w:bottom w:val="none" w:sz="0" w:space="0" w:color="auto"/>
                    <w:right w:val="none" w:sz="0" w:space="0" w:color="auto"/>
                  </w:divBdr>
                  <w:divsChild>
                    <w:div w:id="705184164">
                      <w:marLeft w:val="0"/>
                      <w:marRight w:val="0"/>
                      <w:marTop w:val="0"/>
                      <w:marBottom w:val="0"/>
                      <w:divBdr>
                        <w:top w:val="none" w:sz="0" w:space="0" w:color="auto"/>
                        <w:left w:val="none" w:sz="0" w:space="0" w:color="auto"/>
                        <w:bottom w:val="none" w:sz="0" w:space="0" w:color="auto"/>
                        <w:right w:val="none" w:sz="0" w:space="0" w:color="auto"/>
                      </w:divBdr>
                    </w:div>
                    <w:div w:id="1274050845">
                      <w:marLeft w:val="0"/>
                      <w:marRight w:val="0"/>
                      <w:marTop w:val="0"/>
                      <w:marBottom w:val="0"/>
                      <w:divBdr>
                        <w:top w:val="none" w:sz="0" w:space="0" w:color="auto"/>
                        <w:left w:val="none" w:sz="0" w:space="0" w:color="auto"/>
                        <w:bottom w:val="none" w:sz="0" w:space="0" w:color="auto"/>
                        <w:right w:val="none" w:sz="0" w:space="0" w:color="auto"/>
                      </w:divBdr>
                    </w:div>
                  </w:divsChild>
                </w:div>
                <w:div w:id="1740791101">
                  <w:marLeft w:val="0"/>
                  <w:marRight w:val="0"/>
                  <w:marTop w:val="0"/>
                  <w:marBottom w:val="0"/>
                  <w:divBdr>
                    <w:top w:val="none" w:sz="0" w:space="0" w:color="auto"/>
                    <w:left w:val="none" w:sz="0" w:space="0" w:color="auto"/>
                    <w:bottom w:val="none" w:sz="0" w:space="0" w:color="auto"/>
                    <w:right w:val="none" w:sz="0" w:space="0" w:color="auto"/>
                  </w:divBdr>
                  <w:divsChild>
                    <w:div w:id="1779329508">
                      <w:marLeft w:val="0"/>
                      <w:marRight w:val="0"/>
                      <w:marTop w:val="0"/>
                      <w:marBottom w:val="0"/>
                      <w:divBdr>
                        <w:top w:val="none" w:sz="0" w:space="0" w:color="auto"/>
                        <w:left w:val="none" w:sz="0" w:space="0" w:color="auto"/>
                        <w:bottom w:val="none" w:sz="0" w:space="0" w:color="auto"/>
                        <w:right w:val="none" w:sz="0" w:space="0" w:color="auto"/>
                      </w:divBdr>
                    </w:div>
                  </w:divsChild>
                </w:div>
                <w:div w:id="1747337873">
                  <w:marLeft w:val="0"/>
                  <w:marRight w:val="0"/>
                  <w:marTop w:val="0"/>
                  <w:marBottom w:val="0"/>
                  <w:divBdr>
                    <w:top w:val="none" w:sz="0" w:space="0" w:color="auto"/>
                    <w:left w:val="none" w:sz="0" w:space="0" w:color="auto"/>
                    <w:bottom w:val="none" w:sz="0" w:space="0" w:color="auto"/>
                    <w:right w:val="none" w:sz="0" w:space="0" w:color="auto"/>
                  </w:divBdr>
                  <w:divsChild>
                    <w:div w:id="1448161086">
                      <w:marLeft w:val="0"/>
                      <w:marRight w:val="0"/>
                      <w:marTop w:val="0"/>
                      <w:marBottom w:val="0"/>
                      <w:divBdr>
                        <w:top w:val="none" w:sz="0" w:space="0" w:color="auto"/>
                        <w:left w:val="none" w:sz="0" w:space="0" w:color="auto"/>
                        <w:bottom w:val="none" w:sz="0" w:space="0" w:color="auto"/>
                        <w:right w:val="none" w:sz="0" w:space="0" w:color="auto"/>
                      </w:divBdr>
                    </w:div>
                  </w:divsChild>
                </w:div>
                <w:div w:id="1747801076">
                  <w:marLeft w:val="0"/>
                  <w:marRight w:val="0"/>
                  <w:marTop w:val="0"/>
                  <w:marBottom w:val="0"/>
                  <w:divBdr>
                    <w:top w:val="none" w:sz="0" w:space="0" w:color="auto"/>
                    <w:left w:val="none" w:sz="0" w:space="0" w:color="auto"/>
                    <w:bottom w:val="none" w:sz="0" w:space="0" w:color="auto"/>
                    <w:right w:val="none" w:sz="0" w:space="0" w:color="auto"/>
                  </w:divBdr>
                  <w:divsChild>
                    <w:div w:id="406733701">
                      <w:marLeft w:val="0"/>
                      <w:marRight w:val="0"/>
                      <w:marTop w:val="0"/>
                      <w:marBottom w:val="0"/>
                      <w:divBdr>
                        <w:top w:val="none" w:sz="0" w:space="0" w:color="auto"/>
                        <w:left w:val="none" w:sz="0" w:space="0" w:color="auto"/>
                        <w:bottom w:val="none" w:sz="0" w:space="0" w:color="auto"/>
                        <w:right w:val="none" w:sz="0" w:space="0" w:color="auto"/>
                      </w:divBdr>
                    </w:div>
                  </w:divsChild>
                </w:div>
                <w:div w:id="1762482530">
                  <w:marLeft w:val="0"/>
                  <w:marRight w:val="0"/>
                  <w:marTop w:val="0"/>
                  <w:marBottom w:val="0"/>
                  <w:divBdr>
                    <w:top w:val="none" w:sz="0" w:space="0" w:color="auto"/>
                    <w:left w:val="none" w:sz="0" w:space="0" w:color="auto"/>
                    <w:bottom w:val="none" w:sz="0" w:space="0" w:color="auto"/>
                    <w:right w:val="none" w:sz="0" w:space="0" w:color="auto"/>
                  </w:divBdr>
                  <w:divsChild>
                    <w:div w:id="1149439870">
                      <w:marLeft w:val="0"/>
                      <w:marRight w:val="0"/>
                      <w:marTop w:val="0"/>
                      <w:marBottom w:val="0"/>
                      <w:divBdr>
                        <w:top w:val="none" w:sz="0" w:space="0" w:color="auto"/>
                        <w:left w:val="none" w:sz="0" w:space="0" w:color="auto"/>
                        <w:bottom w:val="none" w:sz="0" w:space="0" w:color="auto"/>
                        <w:right w:val="none" w:sz="0" w:space="0" w:color="auto"/>
                      </w:divBdr>
                    </w:div>
                  </w:divsChild>
                </w:div>
                <w:div w:id="1763181242">
                  <w:marLeft w:val="0"/>
                  <w:marRight w:val="0"/>
                  <w:marTop w:val="0"/>
                  <w:marBottom w:val="0"/>
                  <w:divBdr>
                    <w:top w:val="none" w:sz="0" w:space="0" w:color="auto"/>
                    <w:left w:val="none" w:sz="0" w:space="0" w:color="auto"/>
                    <w:bottom w:val="none" w:sz="0" w:space="0" w:color="auto"/>
                    <w:right w:val="none" w:sz="0" w:space="0" w:color="auto"/>
                  </w:divBdr>
                  <w:divsChild>
                    <w:div w:id="1934125646">
                      <w:marLeft w:val="0"/>
                      <w:marRight w:val="0"/>
                      <w:marTop w:val="0"/>
                      <w:marBottom w:val="0"/>
                      <w:divBdr>
                        <w:top w:val="none" w:sz="0" w:space="0" w:color="auto"/>
                        <w:left w:val="none" w:sz="0" w:space="0" w:color="auto"/>
                        <w:bottom w:val="none" w:sz="0" w:space="0" w:color="auto"/>
                        <w:right w:val="none" w:sz="0" w:space="0" w:color="auto"/>
                      </w:divBdr>
                    </w:div>
                  </w:divsChild>
                </w:div>
                <w:div w:id="1763185576">
                  <w:marLeft w:val="0"/>
                  <w:marRight w:val="0"/>
                  <w:marTop w:val="0"/>
                  <w:marBottom w:val="0"/>
                  <w:divBdr>
                    <w:top w:val="none" w:sz="0" w:space="0" w:color="auto"/>
                    <w:left w:val="none" w:sz="0" w:space="0" w:color="auto"/>
                    <w:bottom w:val="none" w:sz="0" w:space="0" w:color="auto"/>
                    <w:right w:val="none" w:sz="0" w:space="0" w:color="auto"/>
                  </w:divBdr>
                  <w:divsChild>
                    <w:div w:id="1165778626">
                      <w:marLeft w:val="0"/>
                      <w:marRight w:val="0"/>
                      <w:marTop w:val="0"/>
                      <w:marBottom w:val="0"/>
                      <w:divBdr>
                        <w:top w:val="none" w:sz="0" w:space="0" w:color="auto"/>
                        <w:left w:val="none" w:sz="0" w:space="0" w:color="auto"/>
                        <w:bottom w:val="none" w:sz="0" w:space="0" w:color="auto"/>
                        <w:right w:val="none" w:sz="0" w:space="0" w:color="auto"/>
                      </w:divBdr>
                    </w:div>
                  </w:divsChild>
                </w:div>
                <w:div w:id="1767730599">
                  <w:marLeft w:val="0"/>
                  <w:marRight w:val="0"/>
                  <w:marTop w:val="0"/>
                  <w:marBottom w:val="0"/>
                  <w:divBdr>
                    <w:top w:val="none" w:sz="0" w:space="0" w:color="auto"/>
                    <w:left w:val="none" w:sz="0" w:space="0" w:color="auto"/>
                    <w:bottom w:val="none" w:sz="0" w:space="0" w:color="auto"/>
                    <w:right w:val="none" w:sz="0" w:space="0" w:color="auto"/>
                  </w:divBdr>
                  <w:divsChild>
                    <w:div w:id="1520661415">
                      <w:marLeft w:val="0"/>
                      <w:marRight w:val="0"/>
                      <w:marTop w:val="0"/>
                      <w:marBottom w:val="0"/>
                      <w:divBdr>
                        <w:top w:val="none" w:sz="0" w:space="0" w:color="auto"/>
                        <w:left w:val="none" w:sz="0" w:space="0" w:color="auto"/>
                        <w:bottom w:val="none" w:sz="0" w:space="0" w:color="auto"/>
                        <w:right w:val="none" w:sz="0" w:space="0" w:color="auto"/>
                      </w:divBdr>
                    </w:div>
                  </w:divsChild>
                </w:div>
                <w:div w:id="1775443709">
                  <w:marLeft w:val="0"/>
                  <w:marRight w:val="0"/>
                  <w:marTop w:val="0"/>
                  <w:marBottom w:val="0"/>
                  <w:divBdr>
                    <w:top w:val="none" w:sz="0" w:space="0" w:color="auto"/>
                    <w:left w:val="none" w:sz="0" w:space="0" w:color="auto"/>
                    <w:bottom w:val="none" w:sz="0" w:space="0" w:color="auto"/>
                    <w:right w:val="none" w:sz="0" w:space="0" w:color="auto"/>
                  </w:divBdr>
                  <w:divsChild>
                    <w:div w:id="1041248766">
                      <w:marLeft w:val="0"/>
                      <w:marRight w:val="0"/>
                      <w:marTop w:val="0"/>
                      <w:marBottom w:val="0"/>
                      <w:divBdr>
                        <w:top w:val="none" w:sz="0" w:space="0" w:color="auto"/>
                        <w:left w:val="none" w:sz="0" w:space="0" w:color="auto"/>
                        <w:bottom w:val="none" w:sz="0" w:space="0" w:color="auto"/>
                        <w:right w:val="none" w:sz="0" w:space="0" w:color="auto"/>
                      </w:divBdr>
                    </w:div>
                  </w:divsChild>
                </w:div>
                <w:div w:id="1777938686">
                  <w:marLeft w:val="0"/>
                  <w:marRight w:val="0"/>
                  <w:marTop w:val="0"/>
                  <w:marBottom w:val="0"/>
                  <w:divBdr>
                    <w:top w:val="none" w:sz="0" w:space="0" w:color="auto"/>
                    <w:left w:val="none" w:sz="0" w:space="0" w:color="auto"/>
                    <w:bottom w:val="none" w:sz="0" w:space="0" w:color="auto"/>
                    <w:right w:val="none" w:sz="0" w:space="0" w:color="auto"/>
                  </w:divBdr>
                  <w:divsChild>
                    <w:div w:id="19741292">
                      <w:marLeft w:val="0"/>
                      <w:marRight w:val="0"/>
                      <w:marTop w:val="0"/>
                      <w:marBottom w:val="0"/>
                      <w:divBdr>
                        <w:top w:val="none" w:sz="0" w:space="0" w:color="auto"/>
                        <w:left w:val="none" w:sz="0" w:space="0" w:color="auto"/>
                        <w:bottom w:val="none" w:sz="0" w:space="0" w:color="auto"/>
                        <w:right w:val="none" w:sz="0" w:space="0" w:color="auto"/>
                      </w:divBdr>
                    </w:div>
                  </w:divsChild>
                </w:div>
                <w:div w:id="1783840775">
                  <w:marLeft w:val="0"/>
                  <w:marRight w:val="0"/>
                  <w:marTop w:val="0"/>
                  <w:marBottom w:val="0"/>
                  <w:divBdr>
                    <w:top w:val="none" w:sz="0" w:space="0" w:color="auto"/>
                    <w:left w:val="none" w:sz="0" w:space="0" w:color="auto"/>
                    <w:bottom w:val="none" w:sz="0" w:space="0" w:color="auto"/>
                    <w:right w:val="none" w:sz="0" w:space="0" w:color="auto"/>
                  </w:divBdr>
                  <w:divsChild>
                    <w:div w:id="15079762">
                      <w:marLeft w:val="0"/>
                      <w:marRight w:val="0"/>
                      <w:marTop w:val="0"/>
                      <w:marBottom w:val="0"/>
                      <w:divBdr>
                        <w:top w:val="none" w:sz="0" w:space="0" w:color="auto"/>
                        <w:left w:val="none" w:sz="0" w:space="0" w:color="auto"/>
                        <w:bottom w:val="none" w:sz="0" w:space="0" w:color="auto"/>
                        <w:right w:val="none" w:sz="0" w:space="0" w:color="auto"/>
                      </w:divBdr>
                    </w:div>
                  </w:divsChild>
                </w:div>
                <w:div w:id="1801608070">
                  <w:marLeft w:val="0"/>
                  <w:marRight w:val="0"/>
                  <w:marTop w:val="0"/>
                  <w:marBottom w:val="0"/>
                  <w:divBdr>
                    <w:top w:val="none" w:sz="0" w:space="0" w:color="auto"/>
                    <w:left w:val="none" w:sz="0" w:space="0" w:color="auto"/>
                    <w:bottom w:val="none" w:sz="0" w:space="0" w:color="auto"/>
                    <w:right w:val="none" w:sz="0" w:space="0" w:color="auto"/>
                  </w:divBdr>
                  <w:divsChild>
                    <w:div w:id="534391560">
                      <w:marLeft w:val="0"/>
                      <w:marRight w:val="0"/>
                      <w:marTop w:val="0"/>
                      <w:marBottom w:val="0"/>
                      <w:divBdr>
                        <w:top w:val="none" w:sz="0" w:space="0" w:color="auto"/>
                        <w:left w:val="none" w:sz="0" w:space="0" w:color="auto"/>
                        <w:bottom w:val="none" w:sz="0" w:space="0" w:color="auto"/>
                        <w:right w:val="none" w:sz="0" w:space="0" w:color="auto"/>
                      </w:divBdr>
                    </w:div>
                  </w:divsChild>
                </w:div>
                <w:div w:id="1802376929">
                  <w:marLeft w:val="0"/>
                  <w:marRight w:val="0"/>
                  <w:marTop w:val="0"/>
                  <w:marBottom w:val="0"/>
                  <w:divBdr>
                    <w:top w:val="none" w:sz="0" w:space="0" w:color="auto"/>
                    <w:left w:val="none" w:sz="0" w:space="0" w:color="auto"/>
                    <w:bottom w:val="none" w:sz="0" w:space="0" w:color="auto"/>
                    <w:right w:val="none" w:sz="0" w:space="0" w:color="auto"/>
                  </w:divBdr>
                  <w:divsChild>
                    <w:div w:id="647829949">
                      <w:marLeft w:val="0"/>
                      <w:marRight w:val="0"/>
                      <w:marTop w:val="0"/>
                      <w:marBottom w:val="0"/>
                      <w:divBdr>
                        <w:top w:val="none" w:sz="0" w:space="0" w:color="auto"/>
                        <w:left w:val="none" w:sz="0" w:space="0" w:color="auto"/>
                        <w:bottom w:val="none" w:sz="0" w:space="0" w:color="auto"/>
                        <w:right w:val="none" w:sz="0" w:space="0" w:color="auto"/>
                      </w:divBdr>
                    </w:div>
                    <w:div w:id="2012030047">
                      <w:marLeft w:val="0"/>
                      <w:marRight w:val="0"/>
                      <w:marTop w:val="0"/>
                      <w:marBottom w:val="0"/>
                      <w:divBdr>
                        <w:top w:val="none" w:sz="0" w:space="0" w:color="auto"/>
                        <w:left w:val="none" w:sz="0" w:space="0" w:color="auto"/>
                        <w:bottom w:val="none" w:sz="0" w:space="0" w:color="auto"/>
                        <w:right w:val="none" w:sz="0" w:space="0" w:color="auto"/>
                      </w:divBdr>
                    </w:div>
                  </w:divsChild>
                </w:div>
                <w:div w:id="1816481776">
                  <w:marLeft w:val="0"/>
                  <w:marRight w:val="0"/>
                  <w:marTop w:val="0"/>
                  <w:marBottom w:val="0"/>
                  <w:divBdr>
                    <w:top w:val="none" w:sz="0" w:space="0" w:color="auto"/>
                    <w:left w:val="none" w:sz="0" w:space="0" w:color="auto"/>
                    <w:bottom w:val="none" w:sz="0" w:space="0" w:color="auto"/>
                    <w:right w:val="none" w:sz="0" w:space="0" w:color="auto"/>
                  </w:divBdr>
                  <w:divsChild>
                    <w:div w:id="1395931803">
                      <w:marLeft w:val="0"/>
                      <w:marRight w:val="0"/>
                      <w:marTop w:val="0"/>
                      <w:marBottom w:val="0"/>
                      <w:divBdr>
                        <w:top w:val="none" w:sz="0" w:space="0" w:color="auto"/>
                        <w:left w:val="none" w:sz="0" w:space="0" w:color="auto"/>
                        <w:bottom w:val="none" w:sz="0" w:space="0" w:color="auto"/>
                        <w:right w:val="none" w:sz="0" w:space="0" w:color="auto"/>
                      </w:divBdr>
                    </w:div>
                  </w:divsChild>
                </w:div>
                <w:div w:id="1819111203">
                  <w:marLeft w:val="0"/>
                  <w:marRight w:val="0"/>
                  <w:marTop w:val="0"/>
                  <w:marBottom w:val="0"/>
                  <w:divBdr>
                    <w:top w:val="none" w:sz="0" w:space="0" w:color="auto"/>
                    <w:left w:val="none" w:sz="0" w:space="0" w:color="auto"/>
                    <w:bottom w:val="none" w:sz="0" w:space="0" w:color="auto"/>
                    <w:right w:val="none" w:sz="0" w:space="0" w:color="auto"/>
                  </w:divBdr>
                  <w:divsChild>
                    <w:div w:id="2027049282">
                      <w:marLeft w:val="0"/>
                      <w:marRight w:val="0"/>
                      <w:marTop w:val="0"/>
                      <w:marBottom w:val="0"/>
                      <w:divBdr>
                        <w:top w:val="none" w:sz="0" w:space="0" w:color="auto"/>
                        <w:left w:val="none" w:sz="0" w:space="0" w:color="auto"/>
                        <w:bottom w:val="none" w:sz="0" w:space="0" w:color="auto"/>
                        <w:right w:val="none" w:sz="0" w:space="0" w:color="auto"/>
                      </w:divBdr>
                    </w:div>
                  </w:divsChild>
                </w:div>
                <w:div w:id="1819958439">
                  <w:marLeft w:val="0"/>
                  <w:marRight w:val="0"/>
                  <w:marTop w:val="0"/>
                  <w:marBottom w:val="0"/>
                  <w:divBdr>
                    <w:top w:val="none" w:sz="0" w:space="0" w:color="auto"/>
                    <w:left w:val="none" w:sz="0" w:space="0" w:color="auto"/>
                    <w:bottom w:val="none" w:sz="0" w:space="0" w:color="auto"/>
                    <w:right w:val="none" w:sz="0" w:space="0" w:color="auto"/>
                  </w:divBdr>
                  <w:divsChild>
                    <w:div w:id="1588269187">
                      <w:marLeft w:val="0"/>
                      <w:marRight w:val="0"/>
                      <w:marTop w:val="0"/>
                      <w:marBottom w:val="0"/>
                      <w:divBdr>
                        <w:top w:val="none" w:sz="0" w:space="0" w:color="auto"/>
                        <w:left w:val="none" w:sz="0" w:space="0" w:color="auto"/>
                        <w:bottom w:val="none" w:sz="0" w:space="0" w:color="auto"/>
                        <w:right w:val="none" w:sz="0" w:space="0" w:color="auto"/>
                      </w:divBdr>
                    </w:div>
                  </w:divsChild>
                </w:div>
                <w:div w:id="1826126659">
                  <w:marLeft w:val="0"/>
                  <w:marRight w:val="0"/>
                  <w:marTop w:val="0"/>
                  <w:marBottom w:val="0"/>
                  <w:divBdr>
                    <w:top w:val="none" w:sz="0" w:space="0" w:color="auto"/>
                    <w:left w:val="none" w:sz="0" w:space="0" w:color="auto"/>
                    <w:bottom w:val="none" w:sz="0" w:space="0" w:color="auto"/>
                    <w:right w:val="none" w:sz="0" w:space="0" w:color="auto"/>
                  </w:divBdr>
                  <w:divsChild>
                    <w:div w:id="516969647">
                      <w:marLeft w:val="0"/>
                      <w:marRight w:val="0"/>
                      <w:marTop w:val="0"/>
                      <w:marBottom w:val="0"/>
                      <w:divBdr>
                        <w:top w:val="none" w:sz="0" w:space="0" w:color="auto"/>
                        <w:left w:val="none" w:sz="0" w:space="0" w:color="auto"/>
                        <w:bottom w:val="none" w:sz="0" w:space="0" w:color="auto"/>
                        <w:right w:val="none" w:sz="0" w:space="0" w:color="auto"/>
                      </w:divBdr>
                    </w:div>
                  </w:divsChild>
                </w:div>
                <w:div w:id="1833642521">
                  <w:marLeft w:val="0"/>
                  <w:marRight w:val="0"/>
                  <w:marTop w:val="0"/>
                  <w:marBottom w:val="0"/>
                  <w:divBdr>
                    <w:top w:val="none" w:sz="0" w:space="0" w:color="auto"/>
                    <w:left w:val="none" w:sz="0" w:space="0" w:color="auto"/>
                    <w:bottom w:val="none" w:sz="0" w:space="0" w:color="auto"/>
                    <w:right w:val="none" w:sz="0" w:space="0" w:color="auto"/>
                  </w:divBdr>
                  <w:divsChild>
                    <w:div w:id="394011490">
                      <w:marLeft w:val="0"/>
                      <w:marRight w:val="0"/>
                      <w:marTop w:val="0"/>
                      <w:marBottom w:val="0"/>
                      <w:divBdr>
                        <w:top w:val="none" w:sz="0" w:space="0" w:color="auto"/>
                        <w:left w:val="none" w:sz="0" w:space="0" w:color="auto"/>
                        <w:bottom w:val="none" w:sz="0" w:space="0" w:color="auto"/>
                        <w:right w:val="none" w:sz="0" w:space="0" w:color="auto"/>
                      </w:divBdr>
                    </w:div>
                  </w:divsChild>
                </w:div>
                <w:div w:id="1839538962">
                  <w:marLeft w:val="0"/>
                  <w:marRight w:val="0"/>
                  <w:marTop w:val="0"/>
                  <w:marBottom w:val="0"/>
                  <w:divBdr>
                    <w:top w:val="none" w:sz="0" w:space="0" w:color="auto"/>
                    <w:left w:val="none" w:sz="0" w:space="0" w:color="auto"/>
                    <w:bottom w:val="none" w:sz="0" w:space="0" w:color="auto"/>
                    <w:right w:val="none" w:sz="0" w:space="0" w:color="auto"/>
                  </w:divBdr>
                  <w:divsChild>
                    <w:div w:id="1117674689">
                      <w:marLeft w:val="0"/>
                      <w:marRight w:val="0"/>
                      <w:marTop w:val="0"/>
                      <w:marBottom w:val="0"/>
                      <w:divBdr>
                        <w:top w:val="none" w:sz="0" w:space="0" w:color="auto"/>
                        <w:left w:val="none" w:sz="0" w:space="0" w:color="auto"/>
                        <w:bottom w:val="none" w:sz="0" w:space="0" w:color="auto"/>
                        <w:right w:val="none" w:sz="0" w:space="0" w:color="auto"/>
                      </w:divBdr>
                    </w:div>
                    <w:div w:id="2096051152">
                      <w:marLeft w:val="0"/>
                      <w:marRight w:val="0"/>
                      <w:marTop w:val="0"/>
                      <w:marBottom w:val="0"/>
                      <w:divBdr>
                        <w:top w:val="none" w:sz="0" w:space="0" w:color="auto"/>
                        <w:left w:val="none" w:sz="0" w:space="0" w:color="auto"/>
                        <w:bottom w:val="none" w:sz="0" w:space="0" w:color="auto"/>
                        <w:right w:val="none" w:sz="0" w:space="0" w:color="auto"/>
                      </w:divBdr>
                    </w:div>
                  </w:divsChild>
                </w:div>
                <w:div w:id="1853185448">
                  <w:marLeft w:val="0"/>
                  <w:marRight w:val="0"/>
                  <w:marTop w:val="0"/>
                  <w:marBottom w:val="0"/>
                  <w:divBdr>
                    <w:top w:val="none" w:sz="0" w:space="0" w:color="auto"/>
                    <w:left w:val="none" w:sz="0" w:space="0" w:color="auto"/>
                    <w:bottom w:val="none" w:sz="0" w:space="0" w:color="auto"/>
                    <w:right w:val="none" w:sz="0" w:space="0" w:color="auto"/>
                  </w:divBdr>
                  <w:divsChild>
                    <w:div w:id="1559514791">
                      <w:marLeft w:val="0"/>
                      <w:marRight w:val="0"/>
                      <w:marTop w:val="0"/>
                      <w:marBottom w:val="0"/>
                      <w:divBdr>
                        <w:top w:val="none" w:sz="0" w:space="0" w:color="auto"/>
                        <w:left w:val="none" w:sz="0" w:space="0" w:color="auto"/>
                        <w:bottom w:val="none" w:sz="0" w:space="0" w:color="auto"/>
                        <w:right w:val="none" w:sz="0" w:space="0" w:color="auto"/>
                      </w:divBdr>
                    </w:div>
                  </w:divsChild>
                </w:div>
                <w:div w:id="1857765667">
                  <w:marLeft w:val="0"/>
                  <w:marRight w:val="0"/>
                  <w:marTop w:val="0"/>
                  <w:marBottom w:val="0"/>
                  <w:divBdr>
                    <w:top w:val="none" w:sz="0" w:space="0" w:color="auto"/>
                    <w:left w:val="none" w:sz="0" w:space="0" w:color="auto"/>
                    <w:bottom w:val="none" w:sz="0" w:space="0" w:color="auto"/>
                    <w:right w:val="none" w:sz="0" w:space="0" w:color="auto"/>
                  </w:divBdr>
                  <w:divsChild>
                    <w:div w:id="540946338">
                      <w:marLeft w:val="0"/>
                      <w:marRight w:val="0"/>
                      <w:marTop w:val="0"/>
                      <w:marBottom w:val="0"/>
                      <w:divBdr>
                        <w:top w:val="none" w:sz="0" w:space="0" w:color="auto"/>
                        <w:left w:val="none" w:sz="0" w:space="0" w:color="auto"/>
                        <w:bottom w:val="none" w:sz="0" w:space="0" w:color="auto"/>
                        <w:right w:val="none" w:sz="0" w:space="0" w:color="auto"/>
                      </w:divBdr>
                    </w:div>
                  </w:divsChild>
                </w:div>
                <w:div w:id="1880432095">
                  <w:marLeft w:val="0"/>
                  <w:marRight w:val="0"/>
                  <w:marTop w:val="0"/>
                  <w:marBottom w:val="0"/>
                  <w:divBdr>
                    <w:top w:val="none" w:sz="0" w:space="0" w:color="auto"/>
                    <w:left w:val="none" w:sz="0" w:space="0" w:color="auto"/>
                    <w:bottom w:val="none" w:sz="0" w:space="0" w:color="auto"/>
                    <w:right w:val="none" w:sz="0" w:space="0" w:color="auto"/>
                  </w:divBdr>
                  <w:divsChild>
                    <w:div w:id="1258515199">
                      <w:marLeft w:val="0"/>
                      <w:marRight w:val="0"/>
                      <w:marTop w:val="0"/>
                      <w:marBottom w:val="0"/>
                      <w:divBdr>
                        <w:top w:val="none" w:sz="0" w:space="0" w:color="auto"/>
                        <w:left w:val="none" w:sz="0" w:space="0" w:color="auto"/>
                        <w:bottom w:val="none" w:sz="0" w:space="0" w:color="auto"/>
                        <w:right w:val="none" w:sz="0" w:space="0" w:color="auto"/>
                      </w:divBdr>
                    </w:div>
                  </w:divsChild>
                </w:div>
                <w:div w:id="1880581437">
                  <w:marLeft w:val="0"/>
                  <w:marRight w:val="0"/>
                  <w:marTop w:val="0"/>
                  <w:marBottom w:val="0"/>
                  <w:divBdr>
                    <w:top w:val="none" w:sz="0" w:space="0" w:color="auto"/>
                    <w:left w:val="none" w:sz="0" w:space="0" w:color="auto"/>
                    <w:bottom w:val="none" w:sz="0" w:space="0" w:color="auto"/>
                    <w:right w:val="none" w:sz="0" w:space="0" w:color="auto"/>
                  </w:divBdr>
                  <w:divsChild>
                    <w:div w:id="1573464510">
                      <w:marLeft w:val="0"/>
                      <w:marRight w:val="0"/>
                      <w:marTop w:val="0"/>
                      <w:marBottom w:val="0"/>
                      <w:divBdr>
                        <w:top w:val="none" w:sz="0" w:space="0" w:color="auto"/>
                        <w:left w:val="none" w:sz="0" w:space="0" w:color="auto"/>
                        <w:bottom w:val="none" w:sz="0" w:space="0" w:color="auto"/>
                        <w:right w:val="none" w:sz="0" w:space="0" w:color="auto"/>
                      </w:divBdr>
                    </w:div>
                  </w:divsChild>
                </w:div>
                <w:div w:id="1906715458">
                  <w:marLeft w:val="0"/>
                  <w:marRight w:val="0"/>
                  <w:marTop w:val="0"/>
                  <w:marBottom w:val="0"/>
                  <w:divBdr>
                    <w:top w:val="none" w:sz="0" w:space="0" w:color="auto"/>
                    <w:left w:val="none" w:sz="0" w:space="0" w:color="auto"/>
                    <w:bottom w:val="none" w:sz="0" w:space="0" w:color="auto"/>
                    <w:right w:val="none" w:sz="0" w:space="0" w:color="auto"/>
                  </w:divBdr>
                  <w:divsChild>
                    <w:div w:id="878973194">
                      <w:marLeft w:val="0"/>
                      <w:marRight w:val="0"/>
                      <w:marTop w:val="0"/>
                      <w:marBottom w:val="0"/>
                      <w:divBdr>
                        <w:top w:val="none" w:sz="0" w:space="0" w:color="auto"/>
                        <w:left w:val="none" w:sz="0" w:space="0" w:color="auto"/>
                        <w:bottom w:val="none" w:sz="0" w:space="0" w:color="auto"/>
                        <w:right w:val="none" w:sz="0" w:space="0" w:color="auto"/>
                      </w:divBdr>
                    </w:div>
                    <w:div w:id="1159004193">
                      <w:marLeft w:val="0"/>
                      <w:marRight w:val="0"/>
                      <w:marTop w:val="0"/>
                      <w:marBottom w:val="0"/>
                      <w:divBdr>
                        <w:top w:val="none" w:sz="0" w:space="0" w:color="auto"/>
                        <w:left w:val="none" w:sz="0" w:space="0" w:color="auto"/>
                        <w:bottom w:val="none" w:sz="0" w:space="0" w:color="auto"/>
                        <w:right w:val="none" w:sz="0" w:space="0" w:color="auto"/>
                      </w:divBdr>
                    </w:div>
                  </w:divsChild>
                </w:div>
                <w:div w:id="1911958330">
                  <w:marLeft w:val="0"/>
                  <w:marRight w:val="0"/>
                  <w:marTop w:val="0"/>
                  <w:marBottom w:val="0"/>
                  <w:divBdr>
                    <w:top w:val="none" w:sz="0" w:space="0" w:color="auto"/>
                    <w:left w:val="none" w:sz="0" w:space="0" w:color="auto"/>
                    <w:bottom w:val="none" w:sz="0" w:space="0" w:color="auto"/>
                    <w:right w:val="none" w:sz="0" w:space="0" w:color="auto"/>
                  </w:divBdr>
                  <w:divsChild>
                    <w:div w:id="1933278780">
                      <w:marLeft w:val="0"/>
                      <w:marRight w:val="0"/>
                      <w:marTop w:val="0"/>
                      <w:marBottom w:val="0"/>
                      <w:divBdr>
                        <w:top w:val="none" w:sz="0" w:space="0" w:color="auto"/>
                        <w:left w:val="none" w:sz="0" w:space="0" w:color="auto"/>
                        <w:bottom w:val="none" w:sz="0" w:space="0" w:color="auto"/>
                        <w:right w:val="none" w:sz="0" w:space="0" w:color="auto"/>
                      </w:divBdr>
                    </w:div>
                  </w:divsChild>
                </w:div>
                <w:div w:id="1937472431">
                  <w:marLeft w:val="0"/>
                  <w:marRight w:val="0"/>
                  <w:marTop w:val="0"/>
                  <w:marBottom w:val="0"/>
                  <w:divBdr>
                    <w:top w:val="none" w:sz="0" w:space="0" w:color="auto"/>
                    <w:left w:val="none" w:sz="0" w:space="0" w:color="auto"/>
                    <w:bottom w:val="none" w:sz="0" w:space="0" w:color="auto"/>
                    <w:right w:val="none" w:sz="0" w:space="0" w:color="auto"/>
                  </w:divBdr>
                  <w:divsChild>
                    <w:div w:id="1150710895">
                      <w:marLeft w:val="0"/>
                      <w:marRight w:val="0"/>
                      <w:marTop w:val="0"/>
                      <w:marBottom w:val="0"/>
                      <w:divBdr>
                        <w:top w:val="none" w:sz="0" w:space="0" w:color="auto"/>
                        <w:left w:val="none" w:sz="0" w:space="0" w:color="auto"/>
                        <w:bottom w:val="none" w:sz="0" w:space="0" w:color="auto"/>
                        <w:right w:val="none" w:sz="0" w:space="0" w:color="auto"/>
                      </w:divBdr>
                    </w:div>
                  </w:divsChild>
                </w:div>
                <w:div w:id="1944266641">
                  <w:marLeft w:val="0"/>
                  <w:marRight w:val="0"/>
                  <w:marTop w:val="0"/>
                  <w:marBottom w:val="0"/>
                  <w:divBdr>
                    <w:top w:val="none" w:sz="0" w:space="0" w:color="auto"/>
                    <w:left w:val="none" w:sz="0" w:space="0" w:color="auto"/>
                    <w:bottom w:val="none" w:sz="0" w:space="0" w:color="auto"/>
                    <w:right w:val="none" w:sz="0" w:space="0" w:color="auto"/>
                  </w:divBdr>
                  <w:divsChild>
                    <w:div w:id="113060853">
                      <w:marLeft w:val="0"/>
                      <w:marRight w:val="0"/>
                      <w:marTop w:val="0"/>
                      <w:marBottom w:val="0"/>
                      <w:divBdr>
                        <w:top w:val="none" w:sz="0" w:space="0" w:color="auto"/>
                        <w:left w:val="none" w:sz="0" w:space="0" w:color="auto"/>
                        <w:bottom w:val="none" w:sz="0" w:space="0" w:color="auto"/>
                        <w:right w:val="none" w:sz="0" w:space="0" w:color="auto"/>
                      </w:divBdr>
                    </w:div>
                  </w:divsChild>
                </w:div>
                <w:div w:id="1949316504">
                  <w:marLeft w:val="0"/>
                  <w:marRight w:val="0"/>
                  <w:marTop w:val="0"/>
                  <w:marBottom w:val="0"/>
                  <w:divBdr>
                    <w:top w:val="none" w:sz="0" w:space="0" w:color="auto"/>
                    <w:left w:val="none" w:sz="0" w:space="0" w:color="auto"/>
                    <w:bottom w:val="none" w:sz="0" w:space="0" w:color="auto"/>
                    <w:right w:val="none" w:sz="0" w:space="0" w:color="auto"/>
                  </w:divBdr>
                  <w:divsChild>
                    <w:div w:id="1867058787">
                      <w:marLeft w:val="0"/>
                      <w:marRight w:val="0"/>
                      <w:marTop w:val="0"/>
                      <w:marBottom w:val="0"/>
                      <w:divBdr>
                        <w:top w:val="none" w:sz="0" w:space="0" w:color="auto"/>
                        <w:left w:val="none" w:sz="0" w:space="0" w:color="auto"/>
                        <w:bottom w:val="none" w:sz="0" w:space="0" w:color="auto"/>
                        <w:right w:val="none" w:sz="0" w:space="0" w:color="auto"/>
                      </w:divBdr>
                    </w:div>
                  </w:divsChild>
                </w:div>
                <w:div w:id="1956134452">
                  <w:marLeft w:val="0"/>
                  <w:marRight w:val="0"/>
                  <w:marTop w:val="0"/>
                  <w:marBottom w:val="0"/>
                  <w:divBdr>
                    <w:top w:val="none" w:sz="0" w:space="0" w:color="auto"/>
                    <w:left w:val="none" w:sz="0" w:space="0" w:color="auto"/>
                    <w:bottom w:val="none" w:sz="0" w:space="0" w:color="auto"/>
                    <w:right w:val="none" w:sz="0" w:space="0" w:color="auto"/>
                  </w:divBdr>
                  <w:divsChild>
                    <w:div w:id="300967456">
                      <w:marLeft w:val="0"/>
                      <w:marRight w:val="0"/>
                      <w:marTop w:val="0"/>
                      <w:marBottom w:val="0"/>
                      <w:divBdr>
                        <w:top w:val="none" w:sz="0" w:space="0" w:color="auto"/>
                        <w:left w:val="none" w:sz="0" w:space="0" w:color="auto"/>
                        <w:bottom w:val="none" w:sz="0" w:space="0" w:color="auto"/>
                        <w:right w:val="none" w:sz="0" w:space="0" w:color="auto"/>
                      </w:divBdr>
                    </w:div>
                  </w:divsChild>
                </w:div>
                <w:div w:id="1988969958">
                  <w:marLeft w:val="0"/>
                  <w:marRight w:val="0"/>
                  <w:marTop w:val="0"/>
                  <w:marBottom w:val="0"/>
                  <w:divBdr>
                    <w:top w:val="none" w:sz="0" w:space="0" w:color="auto"/>
                    <w:left w:val="none" w:sz="0" w:space="0" w:color="auto"/>
                    <w:bottom w:val="none" w:sz="0" w:space="0" w:color="auto"/>
                    <w:right w:val="none" w:sz="0" w:space="0" w:color="auto"/>
                  </w:divBdr>
                  <w:divsChild>
                    <w:div w:id="1017388898">
                      <w:marLeft w:val="0"/>
                      <w:marRight w:val="0"/>
                      <w:marTop w:val="0"/>
                      <w:marBottom w:val="0"/>
                      <w:divBdr>
                        <w:top w:val="none" w:sz="0" w:space="0" w:color="auto"/>
                        <w:left w:val="none" w:sz="0" w:space="0" w:color="auto"/>
                        <w:bottom w:val="none" w:sz="0" w:space="0" w:color="auto"/>
                        <w:right w:val="none" w:sz="0" w:space="0" w:color="auto"/>
                      </w:divBdr>
                    </w:div>
                  </w:divsChild>
                </w:div>
                <w:div w:id="1989360696">
                  <w:marLeft w:val="0"/>
                  <w:marRight w:val="0"/>
                  <w:marTop w:val="0"/>
                  <w:marBottom w:val="0"/>
                  <w:divBdr>
                    <w:top w:val="none" w:sz="0" w:space="0" w:color="auto"/>
                    <w:left w:val="none" w:sz="0" w:space="0" w:color="auto"/>
                    <w:bottom w:val="none" w:sz="0" w:space="0" w:color="auto"/>
                    <w:right w:val="none" w:sz="0" w:space="0" w:color="auto"/>
                  </w:divBdr>
                  <w:divsChild>
                    <w:div w:id="93214405">
                      <w:marLeft w:val="0"/>
                      <w:marRight w:val="0"/>
                      <w:marTop w:val="0"/>
                      <w:marBottom w:val="0"/>
                      <w:divBdr>
                        <w:top w:val="none" w:sz="0" w:space="0" w:color="auto"/>
                        <w:left w:val="none" w:sz="0" w:space="0" w:color="auto"/>
                        <w:bottom w:val="none" w:sz="0" w:space="0" w:color="auto"/>
                        <w:right w:val="none" w:sz="0" w:space="0" w:color="auto"/>
                      </w:divBdr>
                    </w:div>
                  </w:divsChild>
                </w:div>
                <w:div w:id="1994983922">
                  <w:marLeft w:val="0"/>
                  <w:marRight w:val="0"/>
                  <w:marTop w:val="0"/>
                  <w:marBottom w:val="0"/>
                  <w:divBdr>
                    <w:top w:val="none" w:sz="0" w:space="0" w:color="auto"/>
                    <w:left w:val="none" w:sz="0" w:space="0" w:color="auto"/>
                    <w:bottom w:val="none" w:sz="0" w:space="0" w:color="auto"/>
                    <w:right w:val="none" w:sz="0" w:space="0" w:color="auto"/>
                  </w:divBdr>
                  <w:divsChild>
                    <w:div w:id="225797432">
                      <w:marLeft w:val="0"/>
                      <w:marRight w:val="0"/>
                      <w:marTop w:val="0"/>
                      <w:marBottom w:val="0"/>
                      <w:divBdr>
                        <w:top w:val="none" w:sz="0" w:space="0" w:color="auto"/>
                        <w:left w:val="none" w:sz="0" w:space="0" w:color="auto"/>
                        <w:bottom w:val="none" w:sz="0" w:space="0" w:color="auto"/>
                        <w:right w:val="none" w:sz="0" w:space="0" w:color="auto"/>
                      </w:divBdr>
                    </w:div>
                    <w:div w:id="1238590354">
                      <w:marLeft w:val="0"/>
                      <w:marRight w:val="0"/>
                      <w:marTop w:val="0"/>
                      <w:marBottom w:val="0"/>
                      <w:divBdr>
                        <w:top w:val="none" w:sz="0" w:space="0" w:color="auto"/>
                        <w:left w:val="none" w:sz="0" w:space="0" w:color="auto"/>
                        <w:bottom w:val="none" w:sz="0" w:space="0" w:color="auto"/>
                        <w:right w:val="none" w:sz="0" w:space="0" w:color="auto"/>
                      </w:divBdr>
                    </w:div>
                  </w:divsChild>
                </w:div>
                <w:div w:id="2011563688">
                  <w:marLeft w:val="0"/>
                  <w:marRight w:val="0"/>
                  <w:marTop w:val="0"/>
                  <w:marBottom w:val="0"/>
                  <w:divBdr>
                    <w:top w:val="none" w:sz="0" w:space="0" w:color="auto"/>
                    <w:left w:val="none" w:sz="0" w:space="0" w:color="auto"/>
                    <w:bottom w:val="none" w:sz="0" w:space="0" w:color="auto"/>
                    <w:right w:val="none" w:sz="0" w:space="0" w:color="auto"/>
                  </w:divBdr>
                  <w:divsChild>
                    <w:div w:id="1457026326">
                      <w:marLeft w:val="0"/>
                      <w:marRight w:val="0"/>
                      <w:marTop w:val="0"/>
                      <w:marBottom w:val="0"/>
                      <w:divBdr>
                        <w:top w:val="none" w:sz="0" w:space="0" w:color="auto"/>
                        <w:left w:val="none" w:sz="0" w:space="0" w:color="auto"/>
                        <w:bottom w:val="none" w:sz="0" w:space="0" w:color="auto"/>
                        <w:right w:val="none" w:sz="0" w:space="0" w:color="auto"/>
                      </w:divBdr>
                    </w:div>
                  </w:divsChild>
                </w:div>
                <w:div w:id="2027559693">
                  <w:marLeft w:val="0"/>
                  <w:marRight w:val="0"/>
                  <w:marTop w:val="0"/>
                  <w:marBottom w:val="0"/>
                  <w:divBdr>
                    <w:top w:val="none" w:sz="0" w:space="0" w:color="auto"/>
                    <w:left w:val="none" w:sz="0" w:space="0" w:color="auto"/>
                    <w:bottom w:val="none" w:sz="0" w:space="0" w:color="auto"/>
                    <w:right w:val="none" w:sz="0" w:space="0" w:color="auto"/>
                  </w:divBdr>
                  <w:divsChild>
                    <w:div w:id="1670985361">
                      <w:marLeft w:val="0"/>
                      <w:marRight w:val="0"/>
                      <w:marTop w:val="0"/>
                      <w:marBottom w:val="0"/>
                      <w:divBdr>
                        <w:top w:val="none" w:sz="0" w:space="0" w:color="auto"/>
                        <w:left w:val="none" w:sz="0" w:space="0" w:color="auto"/>
                        <w:bottom w:val="none" w:sz="0" w:space="0" w:color="auto"/>
                        <w:right w:val="none" w:sz="0" w:space="0" w:color="auto"/>
                      </w:divBdr>
                    </w:div>
                  </w:divsChild>
                </w:div>
                <w:div w:id="2028750354">
                  <w:marLeft w:val="0"/>
                  <w:marRight w:val="0"/>
                  <w:marTop w:val="0"/>
                  <w:marBottom w:val="0"/>
                  <w:divBdr>
                    <w:top w:val="none" w:sz="0" w:space="0" w:color="auto"/>
                    <w:left w:val="none" w:sz="0" w:space="0" w:color="auto"/>
                    <w:bottom w:val="none" w:sz="0" w:space="0" w:color="auto"/>
                    <w:right w:val="none" w:sz="0" w:space="0" w:color="auto"/>
                  </w:divBdr>
                  <w:divsChild>
                    <w:div w:id="1136221567">
                      <w:marLeft w:val="0"/>
                      <w:marRight w:val="0"/>
                      <w:marTop w:val="0"/>
                      <w:marBottom w:val="0"/>
                      <w:divBdr>
                        <w:top w:val="none" w:sz="0" w:space="0" w:color="auto"/>
                        <w:left w:val="none" w:sz="0" w:space="0" w:color="auto"/>
                        <w:bottom w:val="none" w:sz="0" w:space="0" w:color="auto"/>
                        <w:right w:val="none" w:sz="0" w:space="0" w:color="auto"/>
                      </w:divBdr>
                    </w:div>
                  </w:divsChild>
                </w:div>
                <w:div w:id="2040933757">
                  <w:marLeft w:val="0"/>
                  <w:marRight w:val="0"/>
                  <w:marTop w:val="0"/>
                  <w:marBottom w:val="0"/>
                  <w:divBdr>
                    <w:top w:val="none" w:sz="0" w:space="0" w:color="auto"/>
                    <w:left w:val="none" w:sz="0" w:space="0" w:color="auto"/>
                    <w:bottom w:val="none" w:sz="0" w:space="0" w:color="auto"/>
                    <w:right w:val="none" w:sz="0" w:space="0" w:color="auto"/>
                  </w:divBdr>
                  <w:divsChild>
                    <w:div w:id="1461415026">
                      <w:marLeft w:val="0"/>
                      <w:marRight w:val="0"/>
                      <w:marTop w:val="0"/>
                      <w:marBottom w:val="0"/>
                      <w:divBdr>
                        <w:top w:val="none" w:sz="0" w:space="0" w:color="auto"/>
                        <w:left w:val="none" w:sz="0" w:space="0" w:color="auto"/>
                        <w:bottom w:val="none" w:sz="0" w:space="0" w:color="auto"/>
                        <w:right w:val="none" w:sz="0" w:space="0" w:color="auto"/>
                      </w:divBdr>
                    </w:div>
                  </w:divsChild>
                </w:div>
                <w:div w:id="2049796327">
                  <w:marLeft w:val="0"/>
                  <w:marRight w:val="0"/>
                  <w:marTop w:val="0"/>
                  <w:marBottom w:val="0"/>
                  <w:divBdr>
                    <w:top w:val="none" w:sz="0" w:space="0" w:color="auto"/>
                    <w:left w:val="none" w:sz="0" w:space="0" w:color="auto"/>
                    <w:bottom w:val="none" w:sz="0" w:space="0" w:color="auto"/>
                    <w:right w:val="none" w:sz="0" w:space="0" w:color="auto"/>
                  </w:divBdr>
                  <w:divsChild>
                    <w:div w:id="976229731">
                      <w:marLeft w:val="0"/>
                      <w:marRight w:val="0"/>
                      <w:marTop w:val="0"/>
                      <w:marBottom w:val="0"/>
                      <w:divBdr>
                        <w:top w:val="none" w:sz="0" w:space="0" w:color="auto"/>
                        <w:left w:val="none" w:sz="0" w:space="0" w:color="auto"/>
                        <w:bottom w:val="none" w:sz="0" w:space="0" w:color="auto"/>
                        <w:right w:val="none" w:sz="0" w:space="0" w:color="auto"/>
                      </w:divBdr>
                    </w:div>
                  </w:divsChild>
                </w:div>
                <w:div w:id="2050374484">
                  <w:marLeft w:val="0"/>
                  <w:marRight w:val="0"/>
                  <w:marTop w:val="0"/>
                  <w:marBottom w:val="0"/>
                  <w:divBdr>
                    <w:top w:val="none" w:sz="0" w:space="0" w:color="auto"/>
                    <w:left w:val="none" w:sz="0" w:space="0" w:color="auto"/>
                    <w:bottom w:val="none" w:sz="0" w:space="0" w:color="auto"/>
                    <w:right w:val="none" w:sz="0" w:space="0" w:color="auto"/>
                  </w:divBdr>
                  <w:divsChild>
                    <w:div w:id="1393231095">
                      <w:marLeft w:val="0"/>
                      <w:marRight w:val="0"/>
                      <w:marTop w:val="0"/>
                      <w:marBottom w:val="0"/>
                      <w:divBdr>
                        <w:top w:val="none" w:sz="0" w:space="0" w:color="auto"/>
                        <w:left w:val="none" w:sz="0" w:space="0" w:color="auto"/>
                        <w:bottom w:val="none" w:sz="0" w:space="0" w:color="auto"/>
                        <w:right w:val="none" w:sz="0" w:space="0" w:color="auto"/>
                      </w:divBdr>
                    </w:div>
                  </w:divsChild>
                </w:div>
                <w:div w:id="2070492946">
                  <w:marLeft w:val="0"/>
                  <w:marRight w:val="0"/>
                  <w:marTop w:val="0"/>
                  <w:marBottom w:val="0"/>
                  <w:divBdr>
                    <w:top w:val="none" w:sz="0" w:space="0" w:color="auto"/>
                    <w:left w:val="none" w:sz="0" w:space="0" w:color="auto"/>
                    <w:bottom w:val="none" w:sz="0" w:space="0" w:color="auto"/>
                    <w:right w:val="none" w:sz="0" w:space="0" w:color="auto"/>
                  </w:divBdr>
                  <w:divsChild>
                    <w:div w:id="550117208">
                      <w:marLeft w:val="0"/>
                      <w:marRight w:val="0"/>
                      <w:marTop w:val="0"/>
                      <w:marBottom w:val="0"/>
                      <w:divBdr>
                        <w:top w:val="none" w:sz="0" w:space="0" w:color="auto"/>
                        <w:left w:val="none" w:sz="0" w:space="0" w:color="auto"/>
                        <w:bottom w:val="none" w:sz="0" w:space="0" w:color="auto"/>
                        <w:right w:val="none" w:sz="0" w:space="0" w:color="auto"/>
                      </w:divBdr>
                    </w:div>
                  </w:divsChild>
                </w:div>
                <w:div w:id="2073891512">
                  <w:marLeft w:val="0"/>
                  <w:marRight w:val="0"/>
                  <w:marTop w:val="0"/>
                  <w:marBottom w:val="0"/>
                  <w:divBdr>
                    <w:top w:val="none" w:sz="0" w:space="0" w:color="auto"/>
                    <w:left w:val="none" w:sz="0" w:space="0" w:color="auto"/>
                    <w:bottom w:val="none" w:sz="0" w:space="0" w:color="auto"/>
                    <w:right w:val="none" w:sz="0" w:space="0" w:color="auto"/>
                  </w:divBdr>
                  <w:divsChild>
                    <w:div w:id="237712778">
                      <w:marLeft w:val="0"/>
                      <w:marRight w:val="0"/>
                      <w:marTop w:val="0"/>
                      <w:marBottom w:val="0"/>
                      <w:divBdr>
                        <w:top w:val="none" w:sz="0" w:space="0" w:color="auto"/>
                        <w:left w:val="none" w:sz="0" w:space="0" w:color="auto"/>
                        <w:bottom w:val="none" w:sz="0" w:space="0" w:color="auto"/>
                        <w:right w:val="none" w:sz="0" w:space="0" w:color="auto"/>
                      </w:divBdr>
                    </w:div>
                  </w:divsChild>
                </w:div>
                <w:div w:id="2086755460">
                  <w:marLeft w:val="0"/>
                  <w:marRight w:val="0"/>
                  <w:marTop w:val="0"/>
                  <w:marBottom w:val="0"/>
                  <w:divBdr>
                    <w:top w:val="none" w:sz="0" w:space="0" w:color="auto"/>
                    <w:left w:val="none" w:sz="0" w:space="0" w:color="auto"/>
                    <w:bottom w:val="none" w:sz="0" w:space="0" w:color="auto"/>
                    <w:right w:val="none" w:sz="0" w:space="0" w:color="auto"/>
                  </w:divBdr>
                  <w:divsChild>
                    <w:div w:id="599220771">
                      <w:marLeft w:val="0"/>
                      <w:marRight w:val="0"/>
                      <w:marTop w:val="0"/>
                      <w:marBottom w:val="0"/>
                      <w:divBdr>
                        <w:top w:val="none" w:sz="0" w:space="0" w:color="auto"/>
                        <w:left w:val="none" w:sz="0" w:space="0" w:color="auto"/>
                        <w:bottom w:val="none" w:sz="0" w:space="0" w:color="auto"/>
                        <w:right w:val="none" w:sz="0" w:space="0" w:color="auto"/>
                      </w:divBdr>
                    </w:div>
                  </w:divsChild>
                </w:div>
                <w:div w:id="2088307559">
                  <w:marLeft w:val="0"/>
                  <w:marRight w:val="0"/>
                  <w:marTop w:val="0"/>
                  <w:marBottom w:val="0"/>
                  <w:divBdr>
                    <w:top w:val="none" w:sz="0" w:space="0" w:color="auto"/>
                    <w:left w:val="none" w:sz="0" w:space="0" w:color="auto"/>
                    <w:bottom w:val="none" w:sz="0" w:space="0" w:color="auto"/>
                    <w:right w:val="none" w:sz="0" w:space="0" w:color="auto"/>
                  </w:divBdr>
                  <w:divsChild>
                    <w:div w:id="972563688">
                      <w:marLeft w:val="0"/>
                      <w:marRight w:val="0"/>
                      <w:marTop w:val="0"/>
                      <w:marBottom w:val="0"/>
                      <w:divBdr>
                        <w:top w:val="none" w:sz="0" w:space="0" w:color="auto"/>
                        <w:left w:val="none" w:sz="0" w:space="0" w:color="auto"/>
                        <w:bottom w:val="none" w:sz="0" w:space="0" w:color="auto"/>
                        <w:right w:val="none" w:sz="0" w:space="0" w:color="auto"/>
                      </w:divBdr>
                    </w:div>
                  </w:divsChild>
                </w:div>
                <w:div w:id="2099014074">
                  <w:marLeft w:val="0"/>
                  <w:marRight w:val="0"/>
                  <w:marTop w:val="0"/>
                  <w:marBottom w:val="0"/>
                  <w:divBdr>
                    <w:top w:val="none" w:sz="0" w:space="0" w:color="auto"/>
                    <w:left w:val="none" w:sz="0" w:space="0" w:color="auto"/>
                    <w:bottom w:val="none" w:sz="0" w:space="0" w:color="auto"/>
                    <w:right w:val="none" w:sz="0" w:space="0" w:color="auto"/>
                  </w:divBdr>
                  <w:divsChild>
                    <w:div w:id="1256792416">
                      <w:marLeft w:val="0"/>
                      <w:marRight w:val="0"/>
                      <w:marTop w:val="0"/>
                      <w:marBottom w:val="0"/>
                      <w:divBdr>
                        <w:top w:val="none" w:sz="0" w:space="0" w:color="auto"/>
                        <w:left w:val="none" w:sz="0" w:space="0" w:color="auto"/>
                        <w:bottom w:val="none" w:sz="0" w:space="0" w:color="auto"/>
                        <w:right w:val="none" w:sz="0" w:space="0" w:color="auto"/>
                      </w:divBdr>
                    </w:div>
                  </w:divsChild>
                </w:div>
                <w:div w:id="2108577740">
                  <w:marLeft w:val="0"/>
                  <w:marRight w:val="0"/>
                  <w:marTop w:val="0"/>
                  <w:marBottom w:val="0"/>
                  <w:divBdr>
                    <w:top w:val="none" w:sz="0" w:space="0" w:color="auto"/>
                    <w:left w:val="none" w:sz="0" w:space="0" w:color="auto"/>
                    <w:bottom w:val="none" w:sz="0" w:space="0" w:color="auto"/>
                    <w:right w:val="none" w:sz="0" w:space="0" w:color="auto"/>
                  </w:divBdr>
                  <w:divsChild>
                    <w:div w:id="4131894">
                      <w:marLeft w:val="0"/>
                      <w:marRight w:val="0"/>
                      <w:marTop w:val="0"/>
                      <w:marBottom w:val="0"/>
                      <w:divBdr>
                        <w:top w:val="none" w:sz="0" w:space="0" w:color="auto"/>
                        <w:left w:val="none" w:sz="0" w:space="0" w:color="auto"/>
                        <w:bottom w:val="none" w:sz="0" w:space="0" w:color="auto"/>
                        <w:right w:val="none" w:sz="0" w:space="0" w:color="auto"/>
                      </w:divBdr>
                    </w:div>
                  </w:divsChild>
                </w:div>
                <w:div w:id="2109999934">
                  <w:marLeft w:val="0"/>
                  <w:marRight w:val="0"/>
                  <w:marTop w:val="0"/>
                  <w:marBottom w:val="0"/>
                  <w:divBdr>
                    <w:top w:val="none" w:sz="0" w:space="0" w:color="auto"/>
                    <w:left w:val="none" w:sz="0" w:space="0" w:color="auto"/>
                    <w:bottom w:val="none" w:sz="0" w:space="0" w:color="auto"/>
                    <w:right w:val="none" w:sz="0" w:space="0" w:color="auto"/>
                  </w:divBdr>
                  <w:divsChild>
                    <w:div w:id="249852212">
                      <w:marLeft w:val="0"/>
                      <w:marRight w:val="0"/>
                      <w:marTop w:val="0"/>
                      <w:marBottom w:val="0"/>
                      <w:divBdr>
                        <w:top w:val="none" w:sz="0" w:space="0" w:color="auto"/>
                        <w:left w:val="none" w:sz="0" w:space="0" w:color="auto"/>
                        <w:bottom w:val="none" w:sz="0" w:space="0" w:color="auto"/>
                        <w:right w:val="none" w:sz="0" w:space="0" w:color="auto"/>
                      </w:divBdr>
                    </w:div>
                  </w:divsChild>
                </w:div>
                <w:div w:id="2113163979">
                  <w:marLeft w:val="0"/>
                  <w:marRight w:val="0"/>
                  <w:marTop w:val="0"/>
                  <w:marBottom w:val="0"/>
                  <w:divBdr>
                    <w:top w:val="none" w:sz="0" w:space="0" w:color="auto"/>
                    <w:left w:val="none" w:sz="0" w:space="0" w:color="auto"/>
                    <w:bottom w:val="none" w:sz="0" w:space="0" w:color="auto"/>
                    <w:right w:val="none" w:sz="0" w:space="0" w:color="auto"/>
                  </w:divBdr>
                  <w:divsChild>
                    <w:div w:id="1092774426">
                      <w:marLeft w:val="0"/>
                      <w:marRight w:val="0"/>
                      <w:marTop w:val="0"/>
                      <w:marBottom w:val="0"/>
                      <w:divBdr>
                        <w:top w:val="none" w:sz="0" w:space="0" w:color="auto"/>
                        <w:left w:val="none" w:sz="0" w:space="0" w:color="auto"/>
                        <w:bottom w:val="none" w:sz="0" w:space="0" w:color="auto"/>
                        <w:right w:val="none" w:sz="0" w:space="0" w:color="auto"/>
                      </w:divBdr>
                    </w:div>
                  </w:divsChild>
                </w:div>
                <w:div w:id="2116439548">
                  <w:marLeft w:val="0"/>
                  <w:marRight w:val="0"/>
                  <w:marTop w:val="0"/>
                  <w:marBottom w:val="0"/>
                  <w:divBdr>
                    <w:top w:val="none" w:sz="0" w:space="0" w:color="auto"/>
                    <w:left w:val="none" w:sz="0" w:space="0" w:color="auto"/>
                    <w:bottom w:val="none" w:sz="0" w:space="0" w:color="auto"/>
                    <w:right w:val="none" w:sz="0" w:space="0" w:color="auto"/>
                  </w:divBdr>
                  <w:divsChild>
                    <w:div w:id="1697148962">
                      <w:marLeft w:val="0"/>
                      <w:marRight w:val="0"/>
                      <w:marTop w:val="0"/>
                      <w:marBottom w:val="0"/>
                      <w:divBdr>
                        <w:top w:val="none" w:sz="0" w:space="0" w:color="auto"/>
                        <w:left w:val="none" w:sz="0" w:space="0" w:color="auto"/>
                        <w:bottom w:val="none" w:sz="0" w:space="0" w:color="auto"/>
                        <w:right w:val="none" w:sz="0" w:space="0" w:color="auto"/>
                      </w:divBdr>
                    </w:div>
                  </w:divsChild>
                </w:div>
                <w:div w:id="2128696943">
                  <w:marLeft w:val="0"/>
                  <w:marRight w:val="0"/>
                  <w:marTop w:val="0"/>
                  <w:marBottom w:val="0"/>
                  <w:divBdr>
                    <w:top w:val="none" w:sz="0" w:space="0" w:color="auto"/>
                    <w:left w:val="none" w:sz="0" w:space="0" w:color="auto"/>
                    <w:bottom w:val="none" w:sz="0" w:space="0" w:color="auto"/>
                    <w:right w:val="none" w:sz="0" w:space="0" w:color="auto"/>
                  </w:divBdr>
                  <w:divsChild>
                    <w:div w:id="25638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1181100">
          <w:marLeft w:val="0"/>
          <w:marRight w:val="0"/>
          <w:marTop w:val="0"/>
          <w:marBottom w:val="0"/>
          <w:divBdr>
            <w:top w:val="none" w:sz="0" w:space="0" w:color="auto"/>
            <w:left w:val="none" w:sz="0" w:space="0" w:color="auto"/>
            <w:bottom w:val="none" w:sz="0" w:space="0" w:color="auto"/>
            <w:right w:val="none" w:sz="0" w:space="0" w:color="auto"/>
          </w:divBdr>
        </w:div>
        <w:div w:id="1146898200">
          <w:marLeft w:val="0"/>
          <w:marRight w:val="0"/>
          <w:marTop w:val="0"/>
          <w:marBottom w:val="0"/>
          <w:divBdr>
            <w:top w:val="none" w:sz="0" w:space="0" w:color="auto"/>
            <w:left w:val="none" w:sz="0" w:space="0" w:color="auto"/>
            <w:bottom w:val="none" w:sz="0" w:space="0" w:color="auto"/>
            <w:right w:val="none" w:sz="0" w:space="0" w:color="auto"/>
          </w:divBdr>
        </w:div>
        <w:div w:id="1527792032">
          <w:marLeft w:val="0"/>
          <w:marRight w:val="0"/>
          <w:marTop w:val="0"/>
          <w:marBottom w:val="0"/>
          <w:divBdr>
            <w:top w:val="none" w:sz="0" w:space="0" w:color="auto"/>
            <w:left w:val="none" w:sz="0" w:space="0" w:color="auto"/>
            <w:bottom w:val="none" w:sz="0" w:space="0" w:color="auto"/>
            <w:right w:val="none" w:sz="0" w:space="0" w:color="auto"/>
          </w:divBdr>
        </w:div>
      </w:divsChild>
    </w:div>
    <w:div w:id="2136438543">
      <w:bodyDiv w:val="1"/>
      <w:marLeft w:val="0"/>
      <w:marRight w:val="0"/>
      <w:marTop w:val="0"/>
      <w:marBottom w:val="0"/>
      <w:divBdr>
        <w:top w:val="none" w:sz="0" w:space="0" w:color="auto"/>
        <w:left w:val="none" w:sz="0" w:space="0" w:color="auto"/>
        <w:bottom w:val="none" w:sz="0" w:space="0" w:color="auto"/>
        <w:right w:val="none" w:sz="0" w:space="0" w:color="auto"/>
      </w:divBdr>
      <w:divsChild>
        <w:div w:id="50930190">
          <w:marLeft w:val="0"/>
          <w:marRight w:val="0"/>
          <w:marTop w:val="0"/>
          <w:marBottom w:val="0"/>
          <w:divBdr>
            <w:top w:val="none" w:sz="0" w:space="0" w:color="auto"/>
            <w:left w:val="none" w:sz="0" w:space="0" w:color="auto"/>
            <w:bottom w:val="none" w:sz="0" w:space="0" w:color="auto"/>
            <w:right w:val="none" w:sz="0" w:space="0" w:color="auto"/>
          </w:divBdr>
        </w:div>
        <w:div w:id="92165765">
          <w:marLeft w:val="0"/>
          <w:marRight w:val="0"/>
          <w:marTop w:val="0"/>
          <w:marBottom w:val="0"/>
          <w:divBdr>
            <w:top w:val="none" w:sz="0" w:space="0" w:color="auto"/>
            <w:left w:val="none" w:sz="0" w:space="0" w:color="auto"/>
            <w:bottom w:val="none" w:sz="0" w:space="0" w:color="auto"/>
            <w:right w:val="none" w:sz="0" w:space="0" w:color="auto"/>
          </w:divBdr>
        </w:div>
        <w:div w:id="1710762204">
          <w:marLeft w:val="0"/>
          <w:marRight w:val="0"/>
          <w:marTop w:val="0"/>
          <w:marBottom w:val="0"/>
          <w:divBdr>
            <w:top w:val="none" w:sz="0" w:space="0" w:color="auto"/>
            <w:left w:val="none" w:sz="0" w:space="0" w:color="auto"/>
            <w:bottom w:val="none" w:sz="0" w:space="0" w:color="auto"/>
            <w:right w:val="none" w:sz="0" w:space="0" w:color="auto"/>
          </w:divBdr>
          <w:divsChild>
            <w:div w:id="1010445371">
              <w:marLeft w:val="-68"/>
              <w:marRight w:val="0"/>
              <w:marTop w:val="27"/>
              <w:marBottom w:val="27"/>
              <w:divBdr>
                <w:top w:val="none" w:sz="0" w:space="0" w:color="auto"/>
                <w:left w:val="none" w:sz="0" w:space="0" w:color="auto"/>
                <w:bottom w:val="none" w:sz="0" w:space="0" w:color="auto"/>
                <w:right w:val="none" w:sz="0" w:space="0" w:color="auto"/>
              </w:divBdr>
              <w:divsChild>
                <w:div w:id="118841588">
                  <w:marLeft w:val="0"/>
                  <w:marRight w:val="0"/>
                  <w:marTop w:val="0"/>
                  <w:marBottom w:val="0"/>
                  <w:divBdr>
                    <w:top w:val="none" w:sz="0" w:space="0" w:color="auto"/>
                    <w:left w:val="none" w:sz="0" w:space="0" w:color="auto"/>
                    <w:bottom w:val="none" w:sz="0" w:space="0" w:color="auto"/>
                    <w:right w:val="none" w:sz="0" w:space="0" w:color="auto"/>
                  </w:divBdr>
                  <w:divsChild>
                    <w:div w:id="48574037">
                      <w:marLeft w:val="0"/>
                      <w:marRight w:val="0"/>
                      <w:marTop w:val="0"/>
                      <w:marBottom w:val="0"/>
                      <w:divBdr>
                        <w:top w:val="none" w:sz="0" w:space="0" w:color="auto"/>
                        <w:left w:val="none" w:sz="0" w:space="0" w:color="auto"/>
                        <w:bottom w:val="none" w:sz="0" w:space="0" w:color="auto"/>
                        <w:right w:val="none" w:sz="0" w:space="0" w:color="auto"/>
                      </w:divBdr>
                    </w:div>
                    <w:div w:id="86386243">
                      <w:marLeft w:val="0"/>
                      <w:marRight w:val="0"/>
                      <w:marTop w:val="0"/>
                      <w:marBottom w:val="0"/>
                      <w:divBdr>
                        <w:top w:val="none" w:sz="0" w:space="0" w:color="auto"/>
                        <w:left w:val="none" w:sz="0" w:space="0" w:color="auto"/>
                        <w:bottom w:val="none" w:sz="0" w:space="0" w:color="auto"/>
                        <w:right w:val="none" w:sz="0" w:space="0" w:color="auto"/>
                      </w:divBdr>
                    </w:div>
                    <w:div w:id="122159261">
                      <w:marLeft w:val="0"/>
                      <w:marRight w:val="0"/>
                      <w:marTop w:val="0"/>
                      <w:marBottom w:val="0"/>
                      <w:divBdr>
                        <w:top w:val="none" w:sz="0" w:space="0" w:color="auto"/>
                        <w:left w:val="none" w:sz="0" w:space="0" w:color="auto"/>
                        <w:bottom w:val="none" w:sz="0" w:space="0" w:color="auto"/>
                        <w:right w:val="none" w:sz="0" w:space="0" w:color="auto"/>
                      </w:divBdr>
                    </w:div>
                    <w:div w:id="935016162">
                      <w:marLeft w:val="0"/>
                      <w:marRight w:val="0"/>
                      <w:marTop w:val="0"/>
                      <w:marBottom w:val="0"/>
                      <w:divBdr>
                        <w:top w:val="none" w:sz="0" w:space="0" w:color="auto"/>
                        <w:left w:val="none" w:sz="0" w:space="0" w:color="auto"/>
                        <w:bottom w:val="none" w:sz="0" w:space="0" w:color="auto"/>
                        <w:right w:val="none" w:sz="0" w:space="0" w:color="auto"/>
                      </w:divBdr>
                    </w:div>
                    <w:div w:id="1641037318">
                      <w:marLeft w:val="0"/>
                      <w:marRight w:val="0"/>
                      <w:marTop w:val="0"/>
                      <w:marBottom w:val="0"/>
                      <w:divBdr>
                        <w:top w:val="none" w:sz="0" w:space="0" w:color="auto"/>
                        <w:left w:val="none" w:sz="0" w:space="0" w:color="auto"/>
                        <w:bottom w:val="none" w:sz="0" w:space="0" w:color="auto"/>
                        <w:right w:val="none" w:sz="0" w:space="0" w:color="auto"/>
                      </w:divBdr>
                    </w:div>
                    <w:div w:id="1917931902">
                      <w:marLeft w:val="0"/>
                      <w:marRight w:val="0"/>
                      <w:marTop w:val="0"/>
                      <w:marBottom w:val="0"/>
                      <w:divBdr>
                        <w:top w:val="none" w:sz="0" w:space="0" w:color="auto"/>
                        <w:left w:val="none" w:sz="0" w:space="0" w:color="auto"/>
                        <w:bottom w:val="none" w:sz="0" w:space="0" w:color="auto"/>
                        <w:right w:val="none" w:sz="0" w:space="0" w:color="auto"/>
                      </w:divBdr>
                    </w:div>
                  </w:divsChild>
                </w:div>
                <w:div w:id="158621306">
                  <w:marLeft w:val="0"/>
                  <w:marRight w:val="0"/>
                  <w:marTop w:val="0"/>
                  <w:marBottom w:val="0"/>
                  <w:divBdr>
                    <w:top w:val="none" w:sz="0" w:space="0" w:color="auto"/>
                    <w:left w:val="none" w:sz="0" w:space="0" w:color="auto"/>
                    <w:bottom w:val="none" w:sz="0" w:space="0" w:color="auto"/>
                    <w:right w:val="none" w:sz="0" w:space="0" w:color="auto"/>
                  </w:divBdr>
                  <w:divsChild>
                    <w:div w:id="240068455">
                      <w:marLeft w:val="0"/>
                      <w:marRight w:val="0"/>
                      <w:marTop w:val="0"/>
                      <w:marBottom w:val="0"/>
                      <w:divBdr>
                        <w:top w:val="none" w:sz="0" w:space="0" w:color="auto"/>
                        <w:left w:val="none" w:sz="0" w:space="0" w:color="auto"/>
                        <w:bottom w:val="none" w:sz="0" w:space="0" w:color="auto"/>
                        <w:right w:val="none" w:sz="0" w:space="0" w:color="auto"/>
                      </w:divBdr>
                    </w:div>
                    <w:div w:id="481459824">
                      <w:marLeft w:val="0"/>
                      <w:marRight w:val="0"/>
                      <w:marTop w:val="0"/>
                      <w:marBottom w:val="0"/>
                      <w:divBdr>
                        <w:top w:val="none" w:sz="0" w:space="0" w:color="auto"/>
                        <w:left w:val="none" w:sz="0" w:space="0" w:color="auto"/>
                        <w:bottom w:val="none" w:sz="0" w:space="0" w:color="auto"/>
                        <w:right w:val="none" w:sz="0" w:space="0" w:color="auto"/>
                      </w:divBdr>
                    </w:div>
                    <w:div w:id="889880039">
                      <w:marLeft w:val="0"/>
                      <w:marRight w:val="0"/>
                      <w:marTop w:val="0"/>
                      <w:marBottom w:val="0"/>
                      <w:divBdr>
                        <w:top w:val="none" w:sz="0" w:space="0" w:color="auto"/>
                        <w:left w:val="none" w:sz="0" w:space="0" w:color="auto"/>
                        <w:bottom w:val="none" w:sz="0" w:space="0" w:color="auto"/>
                        <w:right w:val="none" w:sz="0" w:space="0" w:color="auto"/>
                      </w:divBdr>
                    </w:div>
                    <w:div w:id="928849913">
                      <w:marLeft w:val="0"/>
                      <w:marRight w:val="0"/>
                      <w:marTop w:val="0"/>
                      <w:marBottom w:val="0"/>
                      <w:divBdr>
                        <w:top w:val="none" w:sz="0" w:space="0" w:color="auto"/>
                        <w:left w:val="none" w:sz="0" w:space="0" w:color="auto"/>
                        <w:bottom w:val="none" w:sz="0" w:space="0" w:color="auto"/>
                        <w:right w:val="none" w:sz="0" w:space="0" w:color="auto"/>
                      </w:divBdr>
                    </w:div>
                    <w:div w:id="1211259287">
                      <w:marLeft w:val="0"/>
                      <w:marRight w:val="0"/>
                      <w:marTop w:val="0"/>
                      <w:marBottom w:val="0"/>
                      <w:divBdr>
                        <w:top w:val="none" w:sz="0" w:space="0" w:color="auto"/>
                        <w:left w:val="none" w:sz="0" w:space="0" w:color="auto"/>
                        <w:bottom w:val="none" w:sz="0" w:space="0" w:color="auto"/>
                        <w:right w:val="none" w:sz="0" w:space="0" w:color="auto"/>
                      </w:divBdr>
                    </w:div>
                  </w:divsChild>
                </w:div>
                <w:div w:id="384334658">
                  <w:marLeft w:val="0"/>
                  <w:marRight w:val="0"/>
                  <w:marTop w:val="0"/>
                  <w:marBottom w:val="0"/>
                  <w:divBdr>
                    <w:top w:val="none" w:sz="0" w:space="0" w:color="auto"/>
                    <w:left w:val="none" w:sz="0" w:space="0" w:color="auto"/>
                    <w:bottom w:val="none" w:sz="0" w:space="0" w:color="auto"/>
                    <w:right w:val="none" w:sz="0" w:space="0" w:color="auto"/>
                  </w:divBdr>
                  <w:divsChild>
                    <w:div w:id="1574856562">
                      <w:marLeft w:val="0"/>
                      <w:marRight w:val="0"/>
                      <w:marTop w:val="0"/>
                      <w:marBottom w:val="0"/>
                      <w:divBdr>
                        <w:top w:val="none" w:sz="0" w:space="0" w:color="auto"/>
                        <w:left w:val="none" w:sz="0" w:space="0" w:color="auto"/>
                        <w:bottom w:val="none" w:sz="0" w:space="0" w:color="auto"/>
                        <w:right w:val="none" w:sz="0" w:space="0" w:color="auto"/>
                      </w:divBdr>
                    </w:div>
                  </w:divsChild>
                </w:div>
                <w:div w:id="392194758">
                  <w:marLeft w:val="0"/>
                  <w:marRight w:val="0"/>
                  <w:marTop w:val="0"/>
                  <w:marBottom w:val="0"/>
                  <w:divBdr>
                    <w:top w:val="none" w:sz="0" w:space="0" w:color="auto"/>
                    <w:left w:val="none" w:sz="0" w:space="0" w:color="auto"/>
                    <w:bottom w:val="none" w:sz="0" w:space="0" w:color="auto"/>
                    <w:right w:val="none" w:sz="0" w:space="0" w:color="auto"/>
                  </w:divBdr>
                  <w:divsChild>
                    <w:div w:id="978069783">
                      <w:marLeft w:val="0"/>
                      <w:marRight w:val="0"/>
                      <w:marTop w:val="0"/>
                      <w:marBottom w:val="0"/>
                      <w:divBdr>
                        <w:top w:val="none" w:sz="0" w:space="0" w:color="auto"/>
                        <w:left w:val="none" w:sz="0" w:space="0" w:color="auto"/>
                        <w:bottom w:val="none" w:sz="0" w:space="0" w:color="auto"/>
                        <w:right w:val="none" w:sz="0" w:space="0" w:color="auto"/>
                      </w:divBdr>
                    </w:div>
                    <w:div w:id="1584990656">
                      <w:marLeft w:val="0"/>
                      <w:marRight w:val="0"/>
                      <w:marTop w:val="0"/>
                      <w:marBottom w:val="0"/>
                      <w:divBdr>
                        <w:top w:val="none" w:sz="0" w:space="0" w:color="auto"/>
                        <w:left w:val="none" w:sz="0" w:space="0" w:color="auto"/>
                        <w:bottom w:val="none" w:sz="0" w:space="0" w:color="auto"/>
                        <w:right w:val="none" w:sz="0" w:space="0" w:color="auto"/>
                      </w:divBdr>
                    </w:div>
                  </w:divsChild>
                </w:div>
                <w:div w:id="445543490">
                  <w:marLeft w:val="0"/>
                  <w:marRight w:val="0"/>
                  <w:marTop w:val="0"/>
                  <w:marBottom w:val="0"/>
                  <w:divBdr>
                    <w:top w:val="none" w:sz="0" w:space="0" w:color="auto"/>
                    <w:left w:val="none" w:sz="0" w:space="0" w:color="auto"/>
                    <w:bottom w:val="none" w:sz="0" w:space="0" w:color="auto"/>
                    <w:right w:val="none" w:sz="0" w:space="0" w:color="auto"/>
                  </w:divBdr>
                  <w:divsChild>
                    <w:div w:id="541669053">
                      <w:marLeft w:val="0"/>
                      <w:marRight w:val="0"/>
                      <w:marTop w:val="0"/>
                      <w:marBottom w:val="0"/>
                      <w:divBdr>
                        <w:top w:val="none" w:sz="0" w:space="0" w:color="auto"/>
                        <w:left w:val="none" w:sz="0" w:space="0" w:color="auto"/>
                        <w:bottom w:val="none" w:sz="0" w:space="0" w:color="auto"/>
                        <w:right w:val="none" w:sz="0" w:space="0" w:color="auto"/>
                      </w:divBdr>
                    </w:div>
                  </w:divsChild>
                </w:div>
                <w:div w:id="472259776">
                  <w:marLeft w:val="0"/>
                  <w:marRight w:val="0"/>
                  <w:marTop w:val="0"/>
                  <w:marBottom w:val="0"/>
                  <w:divBdr>
                    <w:top w:val="none" w:sz="0" w:space="0" w:color="auto"/>
                    <w:left w:val="none" w:sz="0" w:space="0" w:color="auto"/>
                    <w:bottom w:val="none" w:sz="0" w:space="0" w:color="auto"/>
                    <w:right w:val="none" w:sz="0" w:space="0" w:color="auto"/>
                  </w:divBdr>
                  <w:divsChild>
                    <w:div w:id="1410419678">
                      <w:marLeft w:val="0"/>
                      <w:marRight w:val="0"/>
                      <w:marTop w:val="0"/>
                      <w:marBottom w:val="0"/>
                      <w:divBdr>
                        <w:top w:val="none" w:sz="0" w:space="0" w:color="auto"/>
                        <w:left w:val="none" w:sz="0" w:space="0" w:color="auto"/>
                        <w:bottom w:val="none" w:sz="0" w:space="0" w:color="auto"/>
                        <w:right w:val="none" w:sz="0" w:space="0" w:color="auto"/>
                      </w:divBdr>
                    </w:div>
                  </w:divsChild>
                </w:div>
                <w:div w:id="616836843">
                  <w:marLeft w:val="0"/>
                  <w:marRight w:val="0"/>
                  <w:marTop w:val="0"/>
                  <w:marBottom w:val="0"/>
                  <w:divBdr>
                    <w:top w:val="none" w:sz="0" w:space="0" w:color="auto"/>
                    <w:left w:val="none" w:sz="0" w:space="0" w:color="auto"/>
                    <w:bottom w:val="none" w:sz="0" w:space="0" w:color="auto"/>
                    <w:right w:val="none" w:sz="0" w:space="0" w:color="auto"/>
                  </w:divBdr>
                  <w:divsChild>
                    <w:div w:id="633174085">
                      <w:marLeft w:val="0"/>
                      <w:marRight w:val="0"/>
                      <w:marTop w:val="0"/>
                      <w:marBottom w:val="0"/>
                      <w:divBdr>
                        <w:top w:val="none" w:sz="0" w:space="0" w:color="auto"/>
                        <w:left w:val="none" w:sz="0" w:space="0" w:color="auto"/>
                        <w:bottom w:val="none" w:sz="0" w:space="0" w:color="auto"/>
                        <w:right w:val="none" w:sz="0" w:space="0" w:color="auto"/>
                      </w:divBdr>
                    </w:div>
                    <w:div w:id="769198709">
                      <w:marLeft w:val="0"/>
                      <w:marRight w:val="0"/>
                      <w:marTop w:val="0"/>
                      <w:marBottom w:val="0"/>
                      <w:divBdr>
                        <w:top w:val="none" w:sz="0" w:space="0" w:color="auto"/>
                        <w:left w:val="none" w:sz="0" w:space="0" w:color="auto"/>
                        <w:bottom w:val="none" w:sz="0" w:space="0" w:color="auto"/>
                        <w:right w:val="none" w:sz="0" w:space="0" w:color="auto"/>
                      </w:divBdr>
                    </w:div>
                  </w:divsChild>
                </w:div>
                <w:div w:id="839199216">
                  <w:marLeft w:val="0"/>
                  <w:marRight w:val="0"/>
                  <w:marTop w:val="0"/>
                  <w:marBottom w:val="0"/>
                  <w:divBdr>
                    <w:top w:val="none" w:sz="0" w:space="0" w:color="auto"/>
                    <w:left w:val="none" w:sz="0" w:space="0" w:color="auto"/>
                    <w:bottom w:val="none" w:sz="0" w:space="0" w:color="auto"/>
                    <w:right w:val="none" w:sz="0" w:space="0" w:color="auto"/>
                  </w:divBdr>
                  <w:divsChild>
                    <w:div w:id="262996107">
                      <w:marLeft w:val="0"/>
                      <w:marRight w:val="0"/>
                      <w:marTop w:val="0"/>
                      <w:marBottom w:val="0"/>
                      <w:divBdr>
                        <w:top w:val="none" w:sz="0" w:space="0" w:color="auto"/>
                        <w:left w:val="none" w:sz="0" w:space="0" w:color="auto"/>
                        <w:bottom w:val="none" w:sz="0" w:space="0" w:color="auto"/>
                        <w:right w:val="none" w:sz="0" w:space="0" w:color="auto"/>
                      </w:divBdr>
                    </w:div>
                    <w:div w:id="1856916997">
                      <w:marLeft w:val="0"/>
                      <w:marRight w:val="0"/>
                      <w:marTop w:val="0"/>
                      <w:marBottom w:val="0"/>
                      <w:divBdr>
                        <w:top w:val="none" w:sz="0" w:space="0" w:color="auto"/>
                        <w:left w:val="none" w:sz="0" w:space="0" w:color="auto"/>
                        <w:bottom w:val="none" w:sz="0" w:space="0" w:color="auto"/>
                        <w:right w:val="none" w:sz="0" w:space="0" w:color="auto"/>
                      </w:divBdr>
                    </w:div>
                  </w:divsChild>
                </w:div>
                <w:div w:id="969481279">
                  <w:marLeft w:val="0"/>
                  <w:marRight w:val="0"/>
                  <w:marTop w:val="0"/>
                  <w:marBottom w:val="0"/>
                  <w:divBdr>
                    <w:top w:val="none" w:sz="0" w:space="0" w:color="auto"/>
                    <w:left w:val="none" w:sz="0" w:space="0" w:color="auto"/>
                    <w:bottom w:val="none" w:sz="0" w:space="0" w:color="auto"/>
                    <w:right w:val="none" w:sz="0" w:space="0" w:color="auto"/>
                  </w:divBdr>
                  <w:divsChild>
                    <w:div w:id="302082796">
                      <w:marLeft w:val="0"/>
                      <w:marRight w:val="0"/>
                      <w:marTop w:val="0"/>
                      <w:marBottom w:val="0"/>
                      <w:divBdr>
                        <w:top w:val="none" w:sz="0" w:space="0" w:color="auto"/>
                        <w:left w:val="none" w:sz="0" w:space="0" w:color="auto"/>
                        <w:bottom w:val="none" w:sz="0" w:space="0" w:color="auto"/>
                        <w:right w:val="none" w:sz="0" w:space="0" w:color="auto"/>
                      </w:divBdr>
                    </w:div>
                    <w:div w:id="1741900992">
                      <w:marLeft w:val="0"/>
                      <w:marRight w:val="0"/>
                      <w:marTop w:val="0"/>
                      <w:marBottom w:val="0"/>
                      <w:divBdr>
                        <w:top w:val="none" w:sz="0" w:space="0" w:color="auto"/>
                        <w:left w:val="none" w:sz="0" w:space="0" w:color="auto"/>
                        <w:bottom w:val="none" w:sz="0" w:space="0" w:color="auto"/>
                        <w:right w:val="none" w:sz="0" w:space="0" w:color="auto"/>
                      </w:divBdr>
                    </w:div>
                    <w:div w:id="2051958054">
                      <w:marLeft w:val="0"/>
                      <w:marRight w:val="0"/>
                      <w:marTop w:val="0"/>
                      <w:marBottom w:val="0"/>
                      <w:divBdr>
                        <w:top w:val="none" w:sz="0" w:space="0" w:color="auto"/>
                        <w:left w:val="none" w:sz="0" w:space="0" w:color="auto"/>
                        <w:bottom w:val="none" w:sz="0" w:space="0" w:color="auto"/>
                        <w:right w:val="none" w:sz="0" w:space="0" w:color="auto"/>
                      </w:divBdr>
                    </w:div>
                    <w:div w:id="2067297530">
                      <w:marLeft w:val="0"/>
                      <w:marRight w:val="0"/>
                      <w:marTop w:val="0"/>
                      <w:marBottom w:val="0"/>
                      <w:divBdr>
                        <w:top w:val="none" w:sz="0" w:space="0" w:color="auto"/>
                        <w:left w:val="none" w:sz="0" w:space="0" w:color="auto"/>
                        <w:bottom w:val="none" w:sz="0" w:space="0" w:color="auto"/>
                        <w:right w:val="none" w:sz="0" w:space="0" w:color="auto"/>
                      </w:divBdr>
                    </w:div>
                    <w:div w:id="2073382567">
                      <w:marLeft w:val="0"/>
                      <w:marRight w:val="0"/>
                      <w:marTop w:val="0"/>
                      <w:marBottom w:val="0"/>
                      <w:divBdr>
                        <w:top w:val="none" w:sz="0" w:space="0" w:color="auto"/>
                        <w:left w:val="none" w:sz="0" w:space="0" w:color="auto"/>
                        <w:bottom w:val="none" w:sz="0" w:space="0" w:color="auto"/>
                        <w:right w:val="none" w:sz="0" w:space="0" w:color="auto"/>
                      </w:divBdr>
                    </w:div>
                  </w:divsChild>
                </w:div>
                <w:div w:id="1545825147">
                  <w:marLeft w:val="0"/>
                  <w:marRight w:val="0"/>
                  <w:marTop w:val="0"/>
                  <w:marBottom w:val="0"/>
                  <w:divBdr>
                    <w:top w:val="none" w:sz="0" w:space="0" w:color="auto"/>
                    <w:left w:val="none" w:sz="0" w:space="0" w:color="auto"/>
                    <w:bottom w:val="none" w:sz="0" w:space="0" w:color="auto"/>
                    <w:right w:val="none" w:sz="0" w:space="0" w:color="auto"/>
                  </w:divBdr>
                  <w:divsChild>
                    <w:div w:id="66269089">
                      <w:marLeft w:val="0"/>
                      <w:marRight w:val="0"/>
                      <w:marTop w:val="0"/>
                      <w:marBottom w:val="0"/>
                      <w:divBdr>
                        <w:top w:val="none" w:sz="0" w:space="0" w:color="auto"/>
                        <w:left w:val="none" w:sz="0" w:space="0" w:color="auto"/>
                        <w:bottom w:val="none" w:sz="0" w:space="0" w:color="auto"/>
                        <w:right w:val="none" w:sz="0" w:space="0" w:color="auto"/>
                      </w:divBdr>
                    </w:div>
                  </w:divsChild>
                </w:div>
                <w:div w:id="1637637147">
                  <w:marLeft w:val="0"/>
                  <w:marRight w:val="0"/>
                  <w:marTop w:val="0"/>
                  <w:marBottom w:val="0"/>
                  <w:divBdr>
                    <w:top w:val="none" w:sz="0" w:space="0" w:color="auto"/>
                    <w:left w:val="none" w:sz="0" w:space="0" w:color="auto"/>
                    <w:bottom w:val="none" w:sz="0" w:space="0" w:color="auto"/>
                    <w:right w:val="none" w:sz="0" w:space="0" w:color="auto"/>
                  </w:divBdr>
                  <w:divsChild>
                    <w:div w:id="647634202">
                      <w:marLeft w:val="0"/>
                      <w:marRight w:val="0"/>
                      <w:marTop w:val="0"/>
                      <w:marBottom w:val="0"/>
                      <w:divBdr>
                        <w:top w:val="none" w:sz="0" w:space="0" w:color="auto"/>
                        <w:left w:val="none" w:sz="0" w:space="0" w:color="auto"/>
                        <w:bottom w:val="none" w:sz="0" w:space="0" w:color="auto"/>
                        <w:right w:val="none" w:sz="0" w:space="0" w:color="auto"/>
                      </w:divBdr>
                    </w:div>
                    <w:div w:id="789277123">
                      <w:marLeft w:val="0"/>
                      <w:marRight w:val="0"/>
                      <w:marTop w:val="0"/>
                      <w:marBottom w:val="0"/>
                      <w:divBdr>
                        <w:top w:val="none" w:sz="0" w:space="0" w:color="auto"/>
                        <w:left w:val="none" w:sz="0" w:space="0" w:color="auto"/>
                        <w:bottom w:val="none" w:sz="0" w:space="0" w:color="auto"/>
                        <w:right w:val="none" w:sz="0" w:space="0" w:color="auto"/>
                      </w:divBdr>
                    </w:div>
                    <w:div w:id="930625646">
                      <w:marLeft w:val="0"/>
                      <w:marRight w:val="0"/>
                      <w:marTop w:val="0"/>
                      <w:marBottom w:val="0"/>
                      <w:divBdr>
                        <w:top w:val="none" w:sz="0" w:space="0" w:color="auto"/>
                        <w:left w:val="none" w:sz="0" w:space="0" w:color="auto"/>
                        <w:bottom w:val="none" w:sz="0" w:space="0" w:color="auto"/>
                        <w:right w:val="none" w:sz="0" w:space="0" w:color="auto"/>
                      </w:divBdr>
                    </w:div>
                    <w:div w:id="1611082069">
                      <w:marLeft w:val="0"/>
                      <w:marRight w:val="0"/>
                      <w:marTop w:val="0"/>
                      <w:marBottom w:val="0"/>
                      <w:divBdr>
                        <w:top w:val="none" w:sz="0" w:space="0" w:color="auto"/>
                        <w:left w:val="none" w:sz="0" w:space="0" w:color="auto"/>
                        <w:bottom w:val="none" w:sz="0" w:space="0" w:color="auto"/>
                        <w:right w:val="none" w:sz="0" w:space="0" w:color="auto"/>
                      </w:divBdr>
                    </w:div>
                    <w:div w:id="1812864868">
                      <w:marLeft w:val="0"/>
                      <w:marRight w:val="0"/>
                      <w:marTop w:val="0"/>
                      <w:marBottom w:val="0"/>
                      <w:divBdr>
                        <w:top w:val="none" w:sz="0" w:space="0" w:color="auto"/>
                        <w:left w:val="none" w:sz="0" w:space="0" w:color="auto"/>
                        <w:bottom w:val="none" w:sz="0" w:space="0" w:color="auto"/>
                        <w:right w:val="none" w:sz="0" w:space="0" w:color="auto"/>
                      </w:divBdr>
                    </w:div>
                    <w:div w:id="1979412559">
                      <w:marLeft w:val="0"/>
                      <w:marRight w:val="0"/>
                      <w:marTop w:val="0"/>
                      <w:marBottom w:val="0"/>
                      <w:divBdr>
                        <w:top w:val="none" w:sz="0" w:space="0" w:color="auto"/>
                        <w:left w:val="none" w:sz="0" w:space="0" w:color="auto"/>
                        <w:bottom w:val="none" w:sz="0" w:space="0" w:color="auto"/>
                        <w:right w:val="none" w:sz="0" w:space="0" w:color="auto"/>
                      </w:divBdr>
                    </w:div>
                  </w:divsChild>
                </w:div>
                <w:div w:id="1694308543">
                  <w:marLeft w:val="0"/>
                  <w:marRight w:val="0"/>
                  <w:marTop w:val="0"/>
                  <w:marBottom w:val="0"/>
                  <w:divBdr>
                    <w:top w:val="none" w:sz="0" w:space="0" w:color="auto"/>
                    <w:left w:val="none" w:sz="0" w:space="0" w:color="auto"/>
                    <w:bottom w:val="none" w:sz="0" w:space="0" w:color="auto"/>
                    <w:right w:val="none" w:sz="0" w:space="0" w:color="auto"/>
                  </w:divBdr>
                  <w:divsChild>
                    <w:div w:id="100801147">
                      <w:marLeft w:val="0"/>
                      <w:marRight w:val="0"/>
                      <w:marTop w:val="0"/>
                      <w:marBottom w:val="0"/>
                      <w:divBdr>
                        <w:top w:val="none" w:sz="0" w:space="0" w:color="auto"/>
                        <w:left w:val="none" w:sz="0" w:space="0" w:color="auto"/>
                        <w:bottom w:val="none" w:sz="0" w:space="0" w:color="auto"/>
                        <w:right w:val="none" w:sz="0" w:space="0" w:color="auto"/>
                      </w:divBdr>
                    </w:div>
                  </w:divsChild>
                </w:div>
                <w:div w:id="1724057869">
                  <w:marLeft w:val="0"/>
                  <w:marRight w:val="0"/>
                  <w:marTop w:val="0"/>
                  <w:marBottom w:val="0"/>
                  <w:divBdr>
                    <w:top w:val="none" w:sz="0" w:space="0" w:color="auto"/>
                    <w:left w:val="none" w:sz="0" w:space="0" w:color="auto"/>
                    <w:bottom w:val="none" w:sz="0" w:space="0" w:color="auto"/>
                    <w:right w:val="none" w:sz="0" w:space="0" w:color="auto"/>
                  </w:divBdr>
                  <w:divsChild>
                    <w:div w:id="273758138">
                      <w:marLeft w:val="0"/>
                      <w:marRight w:val="0"/>
                      <w:marTop w:val="0"/>
                      <w:marBottom w:val="0"/>
                      <w:divBdr>
                        <w:top w:val="none" w:sz="0" w:space="0" w:color="auto"/>
                        <w:left w:val="none" w:sz="0" w:space="0" w:color="auto"/>
                        <w:bottom w:val="none" w:sz="0" w:space="0" w:color="auto"/>
                        <w:right w:val="none" w:sz="0" w:space="0" w:color="auto"/>
                      </w:divBdr>
                    </w:div>
                    <w:div w:id="1547177819">
                      <w:marLeft w:val="0"/>
                      <w:marRight w:val="0"/>
                      <w:marTop w:val="0"/>
                      <w:marBottom w:val="0"/>
                      <w:divBdr>
                        <w:top w:val="none" w:sz="0" w:space="0" w:color="auto"/>
                        <w:left w:val="none" w:sz="0" w:space="0" w:color="auto"/>
                        <w:bottom w:val="none" w:sz="0" w:space="0" w:color="auto"/>
                        <w:right w:val="none" w:sz="0" w:space="0" w:color="auto"/>
                      </w:divBdr>
                    </w:div>
                    <w:div w:id="1649505848">
                      <w:marLeft w:val="0"/>
                      <w:marRight w:val="0"/>
                      <w:marTop w:val="0"/>
                      <w:marBottom w:val="0"/>
                      <w:divBdr>
                        <w:top w:val="none" w:sz="0" w:space="0" w:color="auto"/>
                        <w:left w:val="none" w:sz="0" w:space="0" w:color="auto"/>
                        <w:bottom w:val="none" w:sz="0" w:space="0" w:color="auto"/>
                        <w:right w:val="none" w:sz="0" w:space="0" w:color="auto"/>
                      </w:divBdr>
                    </w:div>
                  </w:divsChild>
                </w:div>
                <w:div w:id="1888300223">
                  <w:marLeft w:val="0"/>
                  <w:marRight w:val="0"/>
                  <w:marTop w:val="0"/>
                  <w:marBottom w:val="0"/>
                  <w:divBdr>
                    <w:top w:val="none" w:sz="0" w:space="0" w:color="auto"/>
                    <w:left w:val="none" w:sz="0" w:space="0" w:color="auto"/>
                    <w:bottom w:val="none" w:sz="0" w:space="0" w:color="auto"/>
                    <w:right w:val="none" w:sz="0" w:space="0" w:color="auto"/>
                  </w:divBdr>
                  <w:divsChild>
                    <w:div w:id="30885335">
                      <w:marLeft w:val="0"/>
                      <w:marRight w:val="0"/>
                      <w:marTop w:val="0"/>
                      <w:marBottom w:val="0"/>
                      <w:divBdr>
                        <w:top w:val="none" w:sz="0" w:space="0" w:color="auto"/>
                        <w:left w:val="none" w:sz="0" w:space="0" w:color="auto"/>
                        <w:bottom w:val="none" w:sz="0" w:space="0" w:color="auto"/>
                        <w:right w:val="none" w:sz="0" w:space="0" w:color="auto"/>
                      </w:divBdr>
                    </w:div>
                    <w:div w:id="548420754">
                      <w:marLeft w:val="0"/>
                      <w:marRight w:val="0"/>
                      <w:marTop w:val="0"/>
                      <w:marBottom w:val="0"/>
                      <w:divBdr>
                        <w:top w:val="none" w:sz="0" w:space="0" w:color="auto"/>
                        <w:left w:val="none" w:sz="0" w:space="0" w:color="auto"/>
                        <w:bottom w:val="none" w:sz="0" w:space="0" w:color="auto"/>
                        <w:right w:val="none" w:sz="0" w:space="0" w:color="auto"/>
                      </w:divBdr>
                    </w:div>
                    <w:div w:id="989096860">
                      <w:marLeft w:val="0"/>
                      <w:marRight w:val="0"/>
                      <w:marTop w:val="0"/>
                      <w:marBottom w:val="0"/>
                      <w:divBdr>
                        <w:top w:val="none" w:sz="0" w:space="0" w:color="auto"/>
                        <w:left w:val="none" w:sz="0" w:space="0" w:color="auto"/>
                        <w:bottom w:val="none" w:sz="0" w:space="0" w:color="auto"/>
                        <w:right w:val="none" w:sz="0" w:space="0" w:color="auto"/>
                      </w:divBdr>
                    </w:div>
                    <w:div w:id="2025207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45657176">
      <w:bodyDiv w:val="1"/>
      <w:marLeft w:val="0"/>
      <w:marRight w:val="0"/>
      <w:marTop w:val="0"/>
      <w:marBottom w:val="0"/>
      <w:divBdr>
        <w:top w:val="none" w:sz="0" w:space="0" w:color="auto"/>
        <w:left w:val="none" w:sz="0" w:space="0" w:color="auto"/>
        <w:bottom w:val="none" w:sz="0" w:space="0" w:color="auto"/>
        <w:right w:val="none" w:sz="0" w:space="0" w:color="auto"/>
      </w:divBdr>
      <w:divsChild>
        <w:div w:id="14767590">
          <w:marLeft w:val="0"/>
          <w:marRight w:val="0"/>
          <w:marTop w:val="0"/>
          <w:marBottom w:val="0"/>
          <w:divBdr>
            <w:top w:val="none" w:sz="0" w:space="0" w:color="auto"/>
            <w:left w:val="none" w:sz="0" w:space="0" w:color="auto"/>
            <w:bottom w:val="none" w:sz="0" w:space="0" w:color="auto"/>
            <w:right w:val="none" w:sz="0" w:space="0" w:color="auto"/>
          </w:divBdr>
          <w:divsChild>
            <w:div w:id="741291846">
              <w:marLeft w:val="0"/>
              <w:marRight w:val="0"/>
              <w:marTop w:val="0"/>
              <w:marBottom w:val="0"/>
              <w:divBdr>
                <w:top w:val="none" w:sz="0" w:space="0" w:color="auto"/>
                <w:left w:val="none" w:sz="0" w:space="0" w:color="auto"/>
                <w:bottom w:val="none" w:sz="0" w:space="0" w:color="auto"/>
                <w:right w:val="none" w:sz="0" w:space="0" w:color="auto"/>
              </w:divBdr>
            </w:div>
          </w:divsChild>
        </w:div>
        <w:div w:id="44106982">
          <w:marLeft w:val="0"/>
          <w:marRight w:val="0"/>
          <w:marTop w:val="0"/>
          <w:marBottom w:val="0"/>
          <w:divBdr>
            <w:top w:val="none" w:sz="0" w:space="0" w:color="auto"/>
            <w:left w:val="none" w:sz="0" w:space="0" w:color="auto"/>
            <w:bottom w:val="none" w:sz="0" w:space="0" w:color="auto"/>
            <w:right w:val="none" w:sz="0" w:space="0" w:color="auto"/>
          </w:divBdr>
          <w:divsChild>
            <w:div w:id="399593267">
              <w:marLeft w:val="0"/>
              <w:marRight w:val="0"/>
              <w:marTop w:val="0"/>
              <w:marBottom w:val="0"/>
              <w:divBdr>
                <w:top w:val="none" w:sz="0" w:space="0" w:color="auto"/>
                <w:left w:val="none" w:sz="0" w:space="0" w:color="auto"/>
                <w:bottom w:val="none" w:sz="0" w:space="0" w:color="auto"/>
                <w:right w:val="none" w:sz="0" w:space="0" w:color="auto"/>
              </w:divBdr>
            </w:div>
          </w:divsChild>
        </w:div>
        <w:div w:id="99692944">
          <w:marLeft w:val="0"/>
          <w:marRight w:val="0"/>
          <w:marTop w:val="0"/>
          <w:marBottom w:val="0"/>
          <w:divBdr>
            <w:top w:val="none" w:sz="0" w:space="0" w:color="auto"/>
            <w:left w:val="none" w:sz="0" w:space="0" w:color="auto"/>
            <w:bottom w:val="none" w:sz="0" w:space="0" w:color="auto"/>
            <w:right w:val="none" w:sz="0" w:space="0" w:color="auto"/>
          </w:divBdr>
          <w:divsChild>
            <w:div w:id="462584027">
              <w:marLeft w:val="0"/>
              <w:marRight w:val="0"/>
              <w:marTop w:val="0"/>
              <w:marBottom w:val="0"/>
              <w:divBdr>
                <w:top w:val="none" w:sz="0" w:space="0" w:color="auto"/>
                <w:left w:val="none" w:sz="0" w:space="0" w:color="auto"/>
                <w:bottom w:val="none" w:sz="0" w:space="0" w:color="auto"/>
                <w:right w:val="none" w:sz="0" w:space="0" w:color="auto"/>
              </w:divBdr>
            </w:div>
          </w:divsChild>
        </w:div>
        <w:div w:id="122625826">
          <w:marLeft w:val="0"/>
          <w:marRight w:val="0"/>
          <w:marTop w:val="0"/>
          <w:marBottom w:val="0"/>
          <w:divBdr>
            <w:top w:val="none" w:sz="0" w:space="0" w:color="auto"/>
            <w:left w:val="none" w:sz="0" w:space="0" w:color="auto"/>
            <w:bottom w:val="none" w:sz="0" w:space="0" w:color="auto"/>
            <w:right w:val="none" w:sz="0" w:space="0" w:color="auto"/>
          </w:divBdr>
          <w:divsChild>
            <w:div w:id="865993161">
              <w:marLeft w:val="0"/>
              <w:marRight w:val="0"/>
              <w:marTop w:val="0"/>
              <w:marBottom w:val="0"/>
              <w:divBdr>
                <w:top w:val="none" w:sz="0" w:space="0" w:color="auto"/>
                <w:left w:val="none" w:sz="0" w:space="0" w:color="auto"/>
                <w:bottom w:val="none" w:sz="0" w:space="0" w:color="auto"/>
                <w:right w:val="none" w:sz="0" w:space="0" w:color="auto"/>
              </w:divBdr>
            </w:div>
          </w:divsChild>
        </w:div>
        <w:div w:id="170680805">
          <w:marLeft w:val="0"/>
          <w:marRight w:val="0"/>
          <w:marTop w:val="0"/>
          <w:marBottom w:val="0"/>
          <w:divBdr>
            <w:top w:val="none" w:sz="0" w:space="0" w:color="auto"/>
            <w:left w:val="none" w:sz="0" w:space="0" w:color="auto"/>
            <w:bottom w:val="none" w:sz="0" w:space="0" w:color="auto"/>
            <w:right w:val="none" w:sz="0" w:space="0" w:color="auto"/>
          </w:divBdr>
          <w:divsChild>
            <w:div w:id="1266645618">
              <w:marLeft w:val="0"/>
              <w:marRight w:val="0"/>
              <w:marTop w:val="0"/>
              <w:marBottom w:val="0"/>
              <w:divBdr>
                <w:top w:val="none" w:sz="0" w:space="0" w:color="auto"/>
                <w:left w:val="none" w:sz="0" w:space="0" w:color="auto"/>
                <w:bottom w:val="none" w:sz="0" w:space="0" w:color="auto"/>
                <w:right w:val="none" w:sz="0" w:space="0" w:color="auto"/>
              </w:divBdr>
            </w:div>
            <w:div w:id="1642926283">
              <w:marLeft w:val="0"/>
              <w:marRight w:val="0"/>
              <w:marTop w:val="0"/>
              <w:marBottom w:val="0"/>
              <w:divBdr>
                <w:top w:val="none" w:sz="0" w:space="0" w:color="auto"/>
                <w:left w:val="none" w:sz="0" w:space="0" w:color="auto"/>
                <w:bottom w:val="none" w:sz="0" w:space="0" w:color="auto"/>
                <w:right w:val="none" w:sz="0" w:space="0" w:color="auto"/>
              </w:divBdr>
            </w:div>
          </w:divsChild>
        </w:div>
        <w:div w:id="193881808">
          <w:marLeft w:val="0"/>
          <w:marRight w:val="0"/>
          <w:marTop w:val="0"/>
          <w:marBottom w:val="0"/>
          <w:divBdr>
            <w:top w:val="none" w:sz="0" w:space="0" w:color="auto"/>
            <w:left w:val="none" w:sz="0" w:space="0" w:color="auto"/>
            <w:bottom w:val="none" w:sz="0" w:space="0" w:color="auto"/>
            <w:right w:val="none" w:sz="0" w:space="0" w:color="auto"/>
          </w:divBdr>
          <w:divsChild>
            <w:div w:id="1346594830">
              <w:marLeft w:val="0"/>
              <w:marRight w:val="0"/>
              <w:marTop w:val="0"/>
              <w:marBottom w:val="0"/>
              <w:divBdr>
                <w:top w:val="none" w:sz="0" w:space="0" w:color="auto"/>
                <w:left w:val="none" w:sz="0" w:space="0" w:color="auto"/>
                <w:bottom w:val="none" w:sz="0" w:space="0" w:color="auto"/>
                <w:right w:val="none" w:sz="0" w:space="0" w:color="auto"/>
              </w:divBdr>
            </w:div>
          </w:divsChild>
        </w:div>
        <w:div w:id="268240345">
          <w:marLeft w:val="0"/>
          <w:marRight w:val="0"/>
          <w:marTop w:val="0"/>
          <w:marBottom w:val="0"/>
          <w:divBdr>
            <w:top w:val="none" w:sz="0" w:space="0" w:color="auto"/>
            <w:left w:val="none" w:sz="0" w:space="0" w:color="auto"/>
            <w:bottom w:val="none" w:sz="0" w:space="0" w:color="auto"/>
            <w:right w:val="none" w:sz="0" w:space="0" w:color="auto"/>
          </w:divBdr>
          <w:divsChild>
            <w:div w:id="169218840">
              <w:marLeft w:val="0"/>
              <w:marRight w:val="0"/>
              <w:marTop w:val="0"/>
              <w:marBottom w:val="0"/>
              <w:divBdr>
                <w:top w:val="none" w:sz="0" w:space="0" w:color="auto"/>
                <w:left w:val="none" w:sz="0" w:space="0" w:color="auto"/>
                <w:bottom w:val="none" w:sz="0" w:space="0" w:color="auto"/>
                <w:right w:val="none" w:sz="0" w:space="0" w:color="auto"/>
              </w:divBdr>
            </w:div>
          </w:divsChild>
        </w:div>
        <w:div w:id="371805684">
          <w:marLeft w:val="0"/>
          <w:marRight w:val="0"/>
          <w:marTop w:val="0"/>
          <w:marBottom w:val="0"/>
          <w:divBdr>
            <w:top w:val="none" w:sz="0" w:space="0" w:color="auto"/>
            <w:left w:val="none" w:sz="0" w:space="0" w:color="auto"/>
            <w:bottom w:val="none" w:sz="0" w:space="0" w:color="auto"/>
            <w:right w:val="none" w:sz="0" w:space="0" w:color="auto"/>
          </w:divBdr>
          <w:divsChild>
            <w:div w:id="2084451085">
              <w:marLeft w:val="0"/>
              <w:marRight w:val="0"/>
              <w:marTop w:val="0"/>
              <w:marBottom w:val="0"/>
              <w:divBdr>
                <w:top w:val="none" w:sz="0" w:space="0" w:color="auto"/>
                <w:left w:val="none" w:sz="0" w:space="0" w:color="auto"/>
                <w:bottom w:val="none" w:sz="0" w:space="0" w:color="auto"/>
                <w:right w:val="none" w:sz="0" w:space="0" w:color="auto"/>
              </w:divBdr>
            </w:div>
          </w:divsChild>
        </w:div>
        <w:div w:id="416826076">
          <w:marLeft w:val="0"/>
          <w:marRight w:val="0"/>
          <w:marTop w:val="0"/>
          <w:marBottom w:val="0"/>
          <w:divBdr>
            <w:top w:val="none" w:sz="0" w:space="0" w:color="auto"/>
            <w:left w:val="none" w:sz="0" w:space="0" w:color="auto"/>
            <w:bottom w:val="none" w:sz="0" w:space="0" w:color="auto"/>
            <w:right w:val="none" w:sz="0" w:space="0" w:color="auto"/>
          </w:divBdr>
          <w:divsChild>
            <w:div w:id="1005548506">
              <w:marLeft w:val="0"/>
              <w:marRight w:val="0"/>
              <w:marTop w:val="0"/>
              <w:marBottom w:val="0"/>
              <w:divBdr>
                <w:top w:val="none" w:sz="0" w:space="0" w:color="auto"/>
                <w:left w:val="none" w:sz="0" w:space="0" w:color="auto"/>
                <w:bottom w:val="none" w:sz="0" w:space="0" w:color="auto"/>
                <w:right w:val="none" w:sz="0" w:space="0" w:color="auto"/>
              </w:divBdr>
            </w:div>
          </w:divsChild>
        </w:div>
        <w:div w:id="440033310">
          <w:marLeft w:val="0"/>
          <w:marRight w:val="0"/>
          <w:marTop w:val="0"/>
          <w:marBottom w:val="0"/>
          <w:divBdr>
            <w:top w:val="none" w:sz="0" w:space="0" w:color="auto"/>
            <w:left w:val="none" w:sz="0" w:space="0" w:color="auto"/>
            <w:bottom w:val="none" w:sz="0" w:space="0" w:color="auto"/>
            <w:right w:val="none" w:sz="0" w:space="0" w:color="auto"/>
          </w:divBdr>
          <w:divsChild>
            <w:div w:id="878662794">
              <w:marLeft w:val="0"/>
              <w:marRight w:val="0"/>
              <w:marTop w:val="0"/>
              <w:marBottom w:val="0"/>
              <w:divBdr>
                <w:top w:val="none" w:sz="0" w:space="0" w:color="auto"/>
                <w:left w:val="none" w:sz="0" w:space="0" w:color="auto"/>
                <w:bottom w:val="none" w:sz="0" w:space="0" w:color="auto"/>
                <w:right w:val="none" w:sz="0" w:space="0" w:color="auto"/>
              </w:divBdr>
            </w:div>
            <w:div w:id="1687443488">
              <w:marLeft w:val="0"/>
              <w:marRight w:val="0"/>
              <w:marTop w:val="0"/>
              <w:marBottom w:val="0"/>
              <w:divBdr>
                <w:top w:val="none" w:sz="0" w:space="0" w:color="auto"/>
                <w:left w:val="none" w:sz="0" w:space="0" w:color="auto"/>
                <w:bottom w:val="none" w:sz="0" w:space="0" w:color="auto"/>
                <w:right w:val="none" w:sz="0" w:space="0" w:color="auto"/>
              </w:divBdr>
            </w:div>
            <w:div w:id="1756852794">
              <w:marLeft w:val="0"/>
              <w:marRight w:val="0"/>
              <w:marTop w:val="0"/>
              <w:marBottom w:val="0"/>
              <w:divBdr>
                <w:top w:val="none" w:sz="0" w:space="0" w:color="auto"/>
                <w:left w:val="none" w:sz="0" w:space="0" w:color="auto"/>
                <w:bottom w:val="none" w:sz="0" w:space="0" w:color="auto"/>
                <w:right w:val="none" w:sz="0" w:space="0" w:color="auto"/>
              </w:divBdr>
            </w:div>
            <w:div w:id="1963880787">
              <w:marLeft w:val="0"/>
              <w:marRight w:val="0"/>
              <w:marTop w:val="0"/>
              <w:marBottom w:val="0"/>
              <w:divBdr>
                <w:top w:val="none" w:sz="0" w:space="0" w:color="auto"/>
                <w:left w:val="none" w:sz="0" w:space="0" w:color="auto"/>
                <w:bottom w:val="none" w:sz="0" w:space="0" w:color="auto"/>
                <w:right w:val="none" w:sz="0" w:space="0" w:color="auto"/>
              </w:divBdr>
            </w:div>
          </w:divsChild>
        </w:div>
        <w:div w:id="514152349">
          <w:marLeft w:val="0"/>
          <w:marRight w:val="0"/>
          <w:marTop w:val="0"/>
          <w:marBottom w:val="0"/>
          <w:divBdr>
            <w:top w:val="none" w:sz="0" w:space="0" w:color="auto"/>
            <w:left w:val="none" w:sz="0" w:space="0" w:color="auto"/>
            <w:bottom w:val="none" w:sz="0" w:space="0" w:color="auto"/>
            <w:right w:val="none" w:sz="0" w:space="0" w:color="auto"/>
          </w:divBdr>
          <w:divsChild>
            <w:div w:id="636570567">
              <w:marLeft w:val="0"/>
              <w:marRight w:val="0"/>
              <w:marTop w:val="0"/>
              <w:marBottom w:val="0"/>
              <w:divBdr>
                <w:top w:val="none" w:sz="0" w:space="0" w:color="auto"/>
                <w:left w:val="none" w:sz="0" w:space="0" w:color="auto"/>
                <w:bottom w:val="none" w:sz="0" w:space="0" w:color="auto"/>
                <w:right w:val="none" w:sz="0" w:space="0" w:color="auto"/>
              </w:divBdr>
            </w:div>
          </w:divsChild>
        </w:div>
        <w:div w:id="593586389">
          <w:marLeft w:val="0"/>
          <w:marRight w:val="0"/>
          <w:marTop w:val="0"/>
          <w:marBottom w:val="0"/>
          <w:divBdr>
            <w:top w:val="none" w:sz="0" w:space="0" w:color="auto"/>
            <w:left w:val="none" w:sz="0" w:space="0" w:color="auto"/>
            <w:bottom w:val="none" w:sz="0" w:space="0" w:color="auto"/>
            <w:right w:val="none" w:sz="0" w:space="0" w:color="auto"/>
          </w:divBdr>
          <w:divsChild>
            <w:div w:id="544608635">
              <w:marLeft w:val="0"/>
              <w:marRight w:val="0"/>
              <w:marTop w:val="0"/>
              <w:marBottom w:val="0"/>
              <w:divBdr>
                <w:top w:val="none" w:sz="0" w:space="0" w:color="auto"/>
                <w:left w:val="none" w:sz="0" w:space="0" w:color="auto"/>
                <w:bottom w:val="none" w:sz="0" w:space="0" w:color="auto"/>
                <w:right w:val="none" w:sz="0" w:space="0" w:color="auto"/>
              </w:divBdr>
            </w:div>
          </w:divsChild>
        </w:div>
        <w:div w:id="689112622">
          <w:marLeft w:val="0"/>
          <w:marRight w:val="0"/>
          <w:marTop w:val="0"/>
          <w:marBottom w:val="0"/>
          <w:divBdr>
            <w:top w:val="none" w:sz="0" w:space="0" w:color="auto"/>
            <w:left w:val="none" w:sz="0" w:space="0" w:color="auto"/>
            <w:bottom w:val="none" w:sz="0" w:space="0" w:color="auto"/>
            <w:right w:val="none" w:sz="0" w:space="0" w:color="auto"/>
          </w:divBdr>
          <w:divsChild>
            <w:div w:id="1433474497">
              <w:marLeft w:val="0"/>
              <w:marRight w:val="0"/>
              <w:marTop w:val="0"/>
              <w:marBottom w:val="0"/>
              <w:divBdr>
                <w:top w:val="none" w:sz="0" w:space="0" w:color="auto"/>
                <w:left w:val="none" w:sz="0" w:space="0" w:color="auto"/>
                <w:bottom w:val="none" w:sz="0" w:space="0" w:color="auto"/>
                <w:right w:val="none" w:sz="0" w:space="0" w:color="auto"/>
              </w:divBdr>
            </w:div>
          </w:divsChild>
        </w:div>
        <w:div w:id="733545694">
          <w:marLeft w:val="0"/>
          <w:marRight w:val="0"/>
          <w:marTop w:val="0"/>
          <w:marBottom w:val="0"/>
          <w:divBdr>
            <w:top w:val="none" w:sz="0" w:space="0" w:color="auto"/>
            <w:left w:val="none" w:sz="0" w:space="0" w:color="auto"/>
            <w:bottom w:val="none" w:sz="0" w:space="0" w:color="auto"/>
            <w:right w:val="none" w:sz="0" w:space="0" w:color="auto"/>
          </w:divBdr>
          <w:divsChild>
            <w:div w:id="1671129937">
              <w:marLeft w:val="0"/>
              <w:marRight w:val="0"/>
              <w:marTop w:val="0"/>
              <w:marBottom w:val="0"/>
              <w:divBdr>
                <w:top w:val="none" w:sz="0" w:space="0" w:color="auto"/>
                <w:left w:val="none" w:sz="0" w:space="0" w:color="auto"/>
                <w:bottom w:val="none" w:sz="0" w:space="0" w:color="auto"/>
                <w:right w:val="none" w:sz="0" w:space="0" w:color="auto"/>
              </w:divBdr>
            </w:div>
          </w:divsChild>
        </w:div>
        <w:div w:id="747382123">
          <w:marLeft w:val="0"/>
          <w:marRight w:val="0"/>
          <w:marTop w:val="0"/>
          <w:marBottom w:val="0"/>
          <w:divBdr>
            <w:top w:val="none" w:sz="0" w:space="0" w:color="auto"/>
            <w:left w:val="none" w:sz="0" w:space="0" w:color="auto"/>
            <w:bottom w:val="none" w:sz="0" w:space="0" w:color="auto"/>
            <w:right w:val="none" w:sz="0" w:space="0" w:color="auto"/>
          </w:divBdr>
          <w:divsChild>
            <w:div w:id="1348674353">
              <w:marLeft w:val="0"/>
              <w:marRight w:val="0"/>
              <w:marTop w:val="0"/>
              <w:marBottom w:val="0"/>
              <w:divBdr>
                <w:top w:val="none" w:sz="0" w:space="0" w:color="auto"/>
                <w:left w:val="none" w:sz="0" w:space="0" w:color="auto"/>
                <w:bottom w:val="none" w:sz="0" w:space="0" w:color="auto"/>
                <w:right w:val="none" w:sz="0" w:space="0" w:color="auto"/>
              </w:divBdr>
            </w:div>
          </w:divsChild>
        </w:div>
        <w:div w:id="810094379">
          <w:marLeft w:val="0"/>
          <w:marRight w:val="0"/>
          <w:marTop w:val="0"/>
          <w:marBottom w:val="0"/>
          <w:divBdr>
            <w:top w:val="none" w:sz="0" w:space="0" w:color="auto"/>
            <w:left w:val="none" w:sz="0" w:space="0" w:color="auto"/>
            <w:bottom w:val="none" w:sz="0" w:space="0" w:color="auto"/>
            <w:right w:val="none" w:sz="0" w:space="0" w:color="auto"/>
          </w:divBdr>
          <w:divsChild>
            <w:div w:id="19820176">
              <w:marLeft w:val="0"/>
              <w:marRight w:val="0"/>
              <w:marTop w:val="0"/>
              <w:marBottom w:val="0"/>
              <w:divBdr>
                <w:top w:val="none" w:sz="0" w:space="0" w:color="auto"/>
                <w:left w:val="none" w:sz="0" w:space="0" w:color="auto"/>
                <w:bottom w:val="none" w:sz="0" w:space="0" w:color="auto"/>
                <w:right w:val="none" w:sz="0" w:space="0" w:color="auto"/>
              </w:divBdr>
            </w:div>
          </w:divsChild>
        </w:div>
        <w:div w:id="888683419">
          <w:marLeft w:val="0"/>
          <w:marRight w:val="0"/>
          <w:marTop w:val="0"/>
          <w:marBottom w:val="0"/>
          <w:divBdr>
            <w:top w:val="none" w:sz="0" w:space="0" w:color="auto"/>
            <w:left w:val="none" w:sz="0" w:space="0" w:color="auto"/>
            <w:bottom w:val="none" w:sz="0" w:space="0" w:color="auto"/>
            <w:right w:val="none" w:sz="0" w:space="0" w:color="auto"/>
          </w:divBdr>
          <w:divsChild>
            <w:div w:id="879165696">
              <w:marLeft w:val="0"/>
              <w:marRight w:val="0"/>
              <w:marTop w:val="0"/>
              <w:marBottom w:val="0"/>
              <w:divBdr>
                <w:top w:val="none" w:sz="0" w:space="0" w:color="auto"/>
                <w:left w:val="none" w:sz="0" w:space="0" w:color="auto"/>
                <w:bottom w:val="none" w:sz="0" w:space="0" w:color="auto"/>
                <w:right w:val="none" w:sz="0" w:space="0" w:color="auto"/>
              </w:divBdr>
            </w:div>
            <w:div w:id="1648128032">
              <w:marLeft w:val="0"/>
              <w:marRight w:val="0"/>
              <w:marTop w:val="0"/>
              <w:marBottom w:val="0"/>
              <w:divBdr>
                <w:top w:val="none" w:sz="0" w:space="0" w:color="auto"/>
                <w:left w:val="none" w:sz="0" w:space="0" w:color="auto"/>
                <w:bottom w:val="none" w:sz="0" w:space="0" w:color="auto"/>
                <w:right w:val="none" w:sz="0" w:space="0" w:color="auto"/>
              </w:divBdr>
            </w:div>
          </w:divsChild>
        </w:div>
        <w:div w:id="891697317">
          <w:marLeft w:val="0"/>
          <w:marRight w:val="0"/>
          <w:marTop w:val="0"/>
          <w:marBottom w:val="0"/>
          <w:divBdr>
            <w:top w:val="none" w:sz="0" w:space="0" w:color="auto"/>
            <w:left w:val="none" w:sz="0" w:space="0" w:color="auto"/>
            <w:bottom w:val="none" w:sz="0" w:space="0" w:color="auto"/>
            <w:right w:val="none" w:sz="0" w:space="0" w:color="auto"/>
          </w:divBdr>
          <w:divsChild>
            <w:div w:id="402728143">
              <w:marLeft w:val="0"/>
              <w:marRight w:val="0"/>
              <w:marTop w:val="0"/>
              <w:marBottom w:val="0"/>
              <w:divBdr>
                <w:top w:val="none" w:sz="0" w:space="0" w:color="auto"/>
                <w:left w:val="none" w:sz="0" w:space="0" w:color="auto"/>
                <w:bottom w:val="none" w:sz="0" w:space="0" w:color="auto"/>
                <w:right w:val="none" w:sz="0" w:space="0" w:color="auto"/>
              </w:divBdr>
            </w:div>
          </w:divsChild>
        </w:div>
        <w:div w:id="1294752160">
          <w:marLeft w:val="0"/>
          <w:marRight w:val="0"/>
          <w:marTop w:val="0"/>
          <w:marBottom w:val="0"/>
          <w:divBdr>
            <w:top w:val="none" w:sz="0" w:space="0" w:color="auto"/>
            <w:left w:val="none" w:sz="0" w:space="0" w:color="auto"/>
            <w:bottom w:val="none" w:sz="0" w:space="0" w:color="auto"/>
            <w:right w:val="none" w:sz="0" w:space="0" w:color="auto"/>
          </w:divBdr>
          <w:divsChild>
            <w:div w:id="1237739933">
              <w:marLeft w:val="0"/>
              <w:marRight w:val="0"/>
              <w:marTop w:val="0"/>
              <w:marBottom w:val="0"/>
              <w:divBdr>
                <w:top w:val="none" w:sz="0" w:space="0" w:color="auto"/>
                <w:left w:val="none" w:sz="0" w:space="0" w:color="auto"/>
                <w:bottom w:val="none" w:sz="0" w:space="0" w:color="auto"/>
                <w:right w:val="none" w:sz="0" w:space="0" w:color="auto"/>
              </w:divBdr>
            </w:div>
          </w:divsChild>
        </w:div>
        <w:div w:id="1326662063">
          <w:marLeft w:val="0"/>
          <w:marRight w:val="0"/>
          <w:marTop w:val="0"/>
          <w:marBottom w:val="0"/>
          <w:divBdr>
            <w:top w:val="none" w:sz="0" w:space="0" w:color="auto"/>
            <w:left w:val="none" w:sz="0" w:space="0" w:color="auto"/>
            <w:bottom w:val="none" w:sz="0" w:space="0" w:color="auto"/>
            <w:right w:val="none" w:sz="0" w:space="0" w:color="auto"/>
          </w:divBdr>
          <w:divsChild>
            <w:div w:id="1106927681">
              <w:marLeft w:val="0"/>
              <w:marRight w:val="0"/>
              <w:marTop w:val="0"/>
              <w:marBottom w:val="0"/>
              <w:divBdr>
                <w:top w:val="none" w:sz="0" w:space="0" w:color="auto"/>
                <w:left w:val="none" w:sz="0" w:space="0" w:color="auto"/>
                <w:bottom w:val="none" w:sz="0" w:space="0" w:color="auto"/>
                <w:right w:val="none" w:sz="0" w:space="0" w:color="auto"/>
              </w:divBdr>
            </w:div>
          </w:divsChild>
        </w:div>
        <w:div w:id="1347712847">
          <w:marLeft w:val="0"/>
          <w:marRight w:val="0"/>
          <w:marTop w:val="0"/>
          <w:marBottom w:val="0"/>
          <w:divBdr>
            <w:top w:val="none" w:sz="0" w:space="0" w:color="auto"/>
            <w:left w:val="none" w:sz="0" w:space="0" w:color="auto"/>
            <w:bottom w:val="none" w:sz="0" w:space="0" w:color="auto"/>
            <w:right w:val="none" w:sz="0" w:space="0" w:color="auto"/>
          </w:divBdr>
          <w:divsChild>
            <w:div w:id="1560165102">
              <w:marLeft w:val="0"/>
              <w:marRight w:val="0"/>
              <w:marTop w:val="0"/>
              <w:marBottom w:val="0"/>
              <w:divBdr>
                <w:top w:val="none" w:sz="0" w:space="0" w:color="auto"/>
                <w:left w:val="none" w:sz="0" w:space="0" w:color="auto"/>
                <w:bottom w:val="none" w:sz="0" w:space="0" w:color="auto"/>
                <w:right w:val="none" w:sz="0" w:space="0" w:color="auto"/>
              </w:divBdr>
            </w:div>
            <w:div w:id="1738936113">
              <w:marLeft w:val="0"/>
              <w:marRight w:val="0"/>
              <w:marTop w:val="0"/>
              <w:marBottom w:val="0"/>
              <w:divBdr>
                <w:top w:val="none" w:sz="0" w:space="0" w:color="auto"/>
                <w:left w:val="none" w:sz="0" w:space="0" w:color="auto"/>
                <w:bottom w:val="none" w:sz="0" w:space="0" w:color="auto"/>
                <w:right w:val="none" w:sz="0" w:space="0" w:color="auto"/>
              </w:divBdr>
            </w:div>
            <w:div w:id="2134060458">
              <w:marLeft w:val="0"/>
              <w:marRight w:val="0"/>
              <w:marTop w:val="0"/>
              <w:marBottom w:val="0"/>
              <w:divBdr>
                <w:top w:val="none" w:sz="0" w:space="0" w:color="auto"/>
                <w:left w:val="none" w:sz="0" w:space="0" w:color="auto"/>
                <w:bottom w:val="none" w:sz="0" w:space="0" w:color="auto"/>
                <w:right w:val="none" w:sz="0" w:space="0" w:color="auto"/>
              </w:divBdr>
            </w:div>
          </w:divsChild>
        </w:div>
        <w:div w:id="1406996219">
          <w:marLeft w:val="0"/>
          <w:marRight w:val="0"/>
          <w:marTop w:val="0"/>
          <w:marBottom w:val="0"/>
          <w:divBdr>
            <w:top w:val="none" w:sz="0" w:space="0" w:color="auto"/>
            <w:left w:val="none" w:sz="0" w:space="0" w:color="auto"/>
            <w:bottom w:val="none" w:sz="0" w:space="0" w:color="auto"/>
            <w:right w:val="none" w:sz="0" w:space="0" w:color="auto"/>
          </w:divBdr>
          <w:divsChild>
            <w:div w:id="1685934505">
              <w:marLeft w:val="0"/>
              <w:marRight w:val="0"/>
              <w:marTop w:val="0"/>
              <w:marBottom w:val="0"/>
              <w:divBdr>
                <w:top w:val="none" w:sz="0" w:space="0" w:color="auto"/>
                <w:left w:val="none" w:sz="0" w:space="0" w:color="auto"/>
                <w:bottom w:val="none" w:sz="0" w:space="0" w:color="auto"/>
                <w:right w:val="none" w:sz="0" w:space="0" w:color="auto"/>
              </w:divBdr>
            </w:div>
          </w:divsChild>
        </w:div>
        <w:div w:id="1414857434">
          <w:marLeft w:val="0"/>
          <w:marRight w:val="0"/>
          <w:marTop w:val="0"/>
          <w:marBottom w:val="0"/>
          <w:divBdr>
            <w:top w:val="none" w:sz="0" w:space="0" w:color="auto"/>
            <w:left w:val="none" w:sz="0" w:space="0" w:color="auto"/>
            <w:bottom w:val="none" w:sz="0" w:space="0" w:color="auto"/>
            <w:right w:val="none" w:sz="0" w:space="0" w:color="auto"/>
          </w:divBdr>
          <w:divsChild>
            <w:div w:id="406609665">
              <w:marLeft w:val="0"/>
              <w:marRight w:val="0"/>
              <w:marTop w:val="0"/>
              <w:marBottom w:val="0"/>
              <w:divBdr>
                <w:top w:val="none" w:sz="0" w:space="0" w:color="auto"/>
                <w:left w:val="none" w:sz="0" w:space="0" w:color="auto"/>
                <w:bottom w:val="none" w:sz="0" w:space="0" w:color="auto"/>
                <w:right w:val="none" w:sz="0" w:space="0" w:color="auto"/>
              </w:divBdr>
            </w:div>
          </w:divsChild>
        </w:div>
        <w:div w:id="1415276420">
          <w:marLeft w:val="0"/>
          <w:marRight w:val="0"/>
          <w:marTop w:val="0"/>
          <w:marBottom w:val="0"/>
          <w:divBdr>
            <w:top w:val="none" w:sz="0" w:space="0" w:color="auto"/>
            <w:left w:val="none" w:sz="0" w:space="0" w:color="auto"/>
            <w:bottom w:val="none" w:sz="0" w:space="0" w:color="auto"/>
            <w:right w:val="none" w:sz="0" w:space="0" w:color="auto"/>
          </w:divBdr>
          <w:divsChild>
            <w:div w:id="353960635">
              <w:marLeft w:val="0"/>
              <w:marRight w:val="0"/>
              <w:marTop w:val="0"/>
              <w:marBottom w:val="0"/>
              <w:divBdr>
                <w:top w:val="none" w:sz="0" w:space="0" w:color="auto"/>
                <w:left w:val="none" w:sz="0" w:space="0" w:color="auto"/>
                <w:bottom w:val="none" w:sz="0" w:space="0" w:color="auto"/>
                <w:right w:val="none" w:sz="0" w:space="0" w:color="auto"/>
              </w:divBdr>
            </w:div>
          </w:divsChild>
        </w:div>
        <w:div w:id="1502547673">
          <w:marLeft w:val="0"/>
          <w:marRight w:val="0"/>
          <w:marTop w:val="0"/>
          <w:marBottom w:val="0"/>
          <w:divBdr>
            <w:top w:val="none" w:sz="0" w:space="0" w:color="auto"/>
            <w:left w:val="none" w:sz="0" w:space="0" w:color="auto"/>
            <w:bottom w:val="none" w:sz="0" w:space="0" w:color="auto"/>
            <w:right w:val="none" w:sz="0" w:space="0" w:color="auto"/>
          </w:divBdr>
          <w:divsChild>
            <w:div w:id="1665009830">
              <w:marLeft w:val="0"/>
              <w:marRight w:val="0"/>
              <w:marTop w:val="0"/>
              <w:marBottom w:val="0"/>
              <w:divBdr>
                <w:top w:val="none" w:sz="0" w:space="0" w:color="auto"/>
                <w:left w:val="none" w:sz="0" w:space="0" w:color="auto"/>
                <w:bottom w:val="none" w:sz="0" w:space="0" w:color="auto"/>
                <w:right w:val="none" w:sz="0" w:space="0" w:color="auto"/>
              </w:divBdr>
            </w:div>
          </w:divsChild>
        </w:div>
        <w:div w:id="1503204831">
          <w:marLeft w:val="0"/>
          <w:marRight w:val="0"/>
          <w:marTop w:val="0"/>
          <w:marBottom w:val="0"/>
          <w:divBdr>
            <w:top w:val="none" w:sz="0" w:space="0" w:color="auto"/>
            <w:left w:val="none" w:sz="0" w:space="0" w:color="auto"/>
            <w:bottom w:val="none" w:sz="0" w:space="0" w:color="auto"/>
            <w:right w:val="none" w:sz="0" w:space="0" w:color="auto"/>
          </w:divBdr>
          <w:divsChild>
            <w:div w:id="1195845637">
              <w:marLeft w:val="0"/>
              <w:marRight w:val="0"/>
              <w:marTop w:val="0"/>
              <w:marBottom w:val="0"/>
              <w:divBdr>
                <w:top w:val="none" w:sz="0" w:space="0" w:color="auto"/>
                <w:left w:val="none" w:sz="0" w:space="0" w:color="auto"/>
                <w:bottom w:val="none" w:sz="0" w:space="0" w:color="auto"/>
                <w:right w:val="none" w:sz="0" w:space="0" w:color="auto"/>
              </w:divBdr>
            </w:div>
          </w:divsChild>
        </w:div>
        <w:div w:id="1525361038">
          <w:marLeft w:val="0"/>
          <w:marRight w:val="0"/>
          <w:marTop w:val="0"/>
          <w:marBottom w:val="0"/>
          <w:divBdr>
            <w:top w:val="none" w:sz="0" w:space="0" w:color="auto"/>
            <w:left w:val="none" w:sz="0" w:space="0" w:color="auto"/>
            <w:bottom w:val="none" w:sz="0" w:space="0" w:color="auto"/>
            <w:right w:val="none" w:sz="0" w:space="0" w:color="auto"/>
          </w:divBdr>
          <w:divsChild>
            <w:div w:id="531573308">
              <w:marLeft w:val="0"/>
              <w:marRight w:val="0"/>
              <w:marTop w:val="0"/>
              <w:marBottom w:val="0"/>
              <w:divBdr>
                <w:top w:val="none" w:sz="0" w:space="0" w:color="auto"/>
                <w:left w:val="none" w:sz="0" w:space="0" w:color="auto"/>
                <w:bottom w:val="none" w:sz="0" w:space="0" w:color="auto"/>
                <w:right w:val="none" w:sz="0" w:space="0" w:color="auto"/>
              </w:divBdr>
            </w:div>
          </w:divsChild>
        </w:div>
        <w:div w:id="1697147960">
          <w:marLeft w:val="0"/>
          <w:marRight w:val="0"/>
          <w:marTop w:val="0"/>
          <w:marBottom w:val="0"/>
          <w:divBdr>
            <w:top w:val="none" w:sz="0" w:space="0" w:color="auto"/>
            <w:left w:val="none" w:sz="0" w:space="0" w:color="auto"/>
            <w:bottom w:val="none" w:sz="0" w:space="0" w:color="auto"/>
            <w:right w:val="none" w:sz="0" w:space="0" w:color="auto"/>
          </w:divBdr>
          <w:divsChild>
            <w:div w:id="1946185191">
              <w:marLeft w:val="0"/>
              <w:marRight w:val="0"/>
              <w:marTop w:val="0"/>
              <w:marBottom w:val="0"/>
              <w:divBdr>
                <w:top w:val="none" w:sz="0" w:space="0" w:color="auto"/>
                <w:left w:val="none" w:sz="0" w:space="0" w:color="auto"/>
                <w:bottom w:val="none" w:sz="0" w:space="0" w:color="auto"/>
                <w:right w:val="none" w:sz="0" w:space="0" w:color="auto"/>
              </w:divBdr>
            </w:div>
          </w:divsChild>
        </w:div>
        <w:div w:id="1720713454">
          <w:marLeft w:val="0"/>
          <w:marRight w:val="0"/>
          <w:marTop w:val="0"/>
          <w:marBottom w:val="0"/>
          <w:divBdr>
            <w:top w:val="none" w:sz="0" w:space="0" w:color="auto"/>
            <w:left w:val="none" w:sz="0" w:space="0" w:color="auto"/>
            <w:bottom w:val="none" w:sz="0" w:space="0" w:color="auto"/>
            <w:right w:val="none" w:sz="0" w:space="0" w:color="auto"/>
          </w:divBdr>
          <w:divsChild>
            <w:div w:id="1164247857">
              <w:marLeft w:val="0"/>
              <w:marRight w:val="0"/>
              <w:marTop w:val="0"/>
              <w:marBottom w:val="0"/>
              <w:divBdr>
                <w:top w:val="none" w:sz="0" w:space="0" w:color="auto"/>
                <w:left w:val="none" w:sz="0" w:space="0" w:color="auto"/>
                <w:bottom w:val="none" w:sz="0" w:space="0" w:color="auto"/>
                <w:right w:val="none" w:sz="0" w:space="0" w:color="auto"/>
              </w:divBdr>
            </w:div>
          </w:divsChild>
        </w:div>
        <w:div w:id="1720860353">
          <w:marLeft w:val="0"/>
          <w:marRight w:val="0"/>
          <w:marTop w:val="0"/>
          <w:marBottom w:val="0"/>
          <w:divBdr>
            <w:top w:val="none" w:sz="0" w:space="0" w:color="auto"/>
            <w:left w:val="none" w:sz="0" w:space="0" w:color="auto"/>
            <w:bottom w:val="none" w:sz="0" w:space="0" w:color="auto"/>
            <w:right w:val="none" w:sz="0" w:space="0" w:color="auto"/>
          </w:divBdr>
          <w:divsChild>
            <w:div w:id="940066710">
              <w:marLeft w:val="0"/>
              <w:marRight w:val="0"/>
              <w:marTop w:val="0"/>
              <w:marBottom w:val="0"/>
              <w:divBdr>
                <w:top w:val="none" w:sz="0" w:space="0" w:color="auto"/>
                <w:left w:val="none" w:sz="0" w:space="0" w:color="auto"/>
                <w:bottom w:val="none" w:sz="0" w:space="0" w:color="auto"/>
                <w:right w:val="none" w:sz="0" w:space="0" w:color="auto"/>
              </w:divBdr>
            </w:div>
          </w:divsChild>
        </w:div>
        <w:div w:id="1759868290">
          <w:marLeft w:val="0"/>
          <w:marRight w:val="0"/>
          <w:marTop w:val="0"/>
          <w:marBottom w:val="0"/>
          <w:divBdr>
            <w:top w:val="none" w:sz="0" w:space="0" w:color="auto"/>
            <w:left w:val="none" w:sz="0" w:space="0" w:color="auto"/>
            <w:bottom w:val="none" w:sz="0" w:space="0" w:color="auto"/>
            <w:right w:val="none" w:sz="0" w:space="0" w:color="auto"/>
          </w:divBdr>
          <w:divsChild>
            <w:div w:id="1661808813">
              <w:marLeft w:val="0"/>
              <w:marRight w:val="0"/>
              <w:marTop w:val="0"/>
              <w:marBottom w:val="0"/>
              <w:divBdr>
                <w:top w:val="none" w:sz="0" w:space="0" w:color="auto"/>
                <w:left w:val="none" w:sz="0" w:space="0" w:color="auto"/>
                <w:bottom w:val="none" w:sz="0" w:space="0" w:color="auto"/>
                <w:right w:val="none" w:sz="0" w:space="0" w:color="auto"/>
              </w:divBdr>
            </w:div>
          </w:divsChild>
        </w:div>
        <w:div w:id="1762867975">
          <w:marLeft w:val="0"/>
          <w:marRight w:val="0"/>
          <w:marTop w:val="0"/>
          <w:marBottom w:val="0"/>
          <w:divBdr>
            <w:top w:val="none" w:sz="0" w:space="0" w:color="auto"/>
            <w:left w:val="none" w:sz="0" w:space="0" w:color="auto"/>
            <w:bottom w:val="none" w:sz="0" w:space="0" w:color="auto"/>
            <w:right w:val="none" w:sz="0" w:space="0" w:color="auto"/>
          </w:divBdr>
          <w:divsChild>
            <w:div w:id="1511724346">
              <w:marLeft w:val="0"/>
              <w:marRight w:val="0"/>
              <w:marTop w:val="0"/>
              <w:marBottom w:val="0"/>
              <w:divBdr>
                <w:top w:val="none" w:sz="0" w:space="0" w:color="auto"/>
                <w:left w:val="none" w:sz="0" w:space="0" w:color="auto"/>
                <w:bottom w:val="none" w:sz="0" w:space="0" w:color="auto"/>
                <w:right w:val="none" w:sz="0" w:space="0" w:color="auto"/>
              </w:divBdr>
            </w:div>
          </w:divsChild>
        </w:div>
        <w:div w:id="1778136480">
          <w:marLeft w:val="0"/>
          <w:marRight w:val="0"/>
          <w:marTop w:val="0"/>
          <w:marBottom w:val="0"/>
          <w:divBdr>
            <w:top w:val="none" w:sz="0" w:space="0" w:color="auto"/>
            <w:left w:val="none" w:sz="0" w:space="0" w:color="auto"/>
            <w:bottom w:val="none" w:sz="0" w:space="0" w:color="auto"/>
            <w:right w:val="none" w:sz="0" w:space="0" w:color="auto"/>
          </w:divBdr>
          <w:divsChild>
            <w:div w:id="109977878">
              <w:marLeft w:val="0"/>
              <w:marRight w:val="0"/>
              <w:marTop w:val="0"/>
              <w:marBottom w:val="0"/>
              <w:divBdr>
                <w:top w:val="none" w:sz="0" w:space="0" w:color="auto"/>
                <w:left w:val="none" w:sz="0" w:space="0" w:color="auto"/>
                <w:bottom w:val="none" w:sz="0" w:space="0" w:color="auto"/>
                <w:right w:val="none" w:sz="0" w:space="0" w:color="auto"/>
              </w:divBdr>
            </w:div>
          </w:divsChild>
        </w:div>
        <w:div w:id="1828016798">
          <w:marLeft w:val="0"/>
          <w:marRight w:val="0"/>
          <w:marTop w:val="0"/>
          <w:marBottom w:val="0"/>
          <w:divBdr>
            <w:top w:val="none" w:sz="0" w:space="0" w:color="auto"/>
            <w:left w:val="none" w:sz="0" w:space="0" w:color="auto"/>
            <w:bottom w:val="none" w:sz="0" w:space="0" w:color="auto"/>
            <w:right w:val="none" w:sz="0" w:space="0" w:color="auto"/>
          </w:divBdr>
          <w:divsChild>
            <w:div w:id="123038101">
              <w:marLeft w:val="0"/>
              <w:marRight w:val="0"/>
              <w:marTop w:val="0"/>
              <w:marBottom w:val="0"/>
              <w:divBdr>
                <w:top w:val="none" w:sz="0" w:space="0" w:color="auto"/>
                <w:left w:val="none" w:sz="0" w:space="0" w:color="auto"/>
                <w:bottom w:val="none" w:sz="0" w:space="0" w:color="auto"/>
                <w:right w:val="none" w:sz="0" w:space="0" w:color="auto"/>
              </w:divBdr>
            </w:div>
            <w:div w:id="516040539">
              <w:marLeft w:val="0"/>
              <w:marRight w:val="0"/>
              <w:marTop w:val="0"/>
              <w:marBottom w:val="0"/>
              <w:divBdr>
                <w:top w:val="none" w:sz="0" w:space="0" w:color="auto"/>
                <w:left w:val="none" w:sz="0" w:space="0" w:color="auto"/>
                <w:bottom w:val="none" w:sz="0" w:space="0" w:color="auto"/>
                <w:right w:val="none" w:sz="0" w:space="0" w:color="auto"/>
              </w:divBdr>
            </w:div>
          </w:divsChild>
        </w:div>
        <w:div w:id="1893954792">
          <w:marLeft w:val="0"/>
          <w:marRight w:val="0"/>
          <w:marTop w:val="0"/>
          <w:marBottom w:val="0"/>
          <w:divBdr>
            <w:top w:val="none" w:sz="0" w:space="0" w:color="auto"/>
            <w:left w:val="none" w:sz="0" w:space="0" w:color="auto"/>
            <w:bottom w:val="none" w:sz="0" w:space="0" w:color="auto"/>
            <w:right w:val="none" w:sz="0" w:space="0" w:color="auto"/>
          </w:divBdr>
          <w:divsChild>
            <w:div w:id="1662080769">
              <w:marLeft w:val="0"/>
              <w:marRight w:val="0"/>
              <w:marTop w:val="0"/>
              <w:marBottom w:val="0"/>
              <w:divBdr>
                <w:top w:val="none" w:sz="0" w:space="0" w:color="auto"/>
                <w:left w:val="none" w:sz="0" w:space="0" w:color="auto"/>
                <w:bottom w:val="none" w:sz="0" w:space="0" w:color="auto"/>
                <w:right w:val="none" w:sz="0" w:space="0" w:color="auto"/>
              </w:divBdr>
              <w:divsChild>
                <w:div w:id="1908417531">
                  <w:marLeft w:val="0"/>
                  <w:marRight w:val="0"/>
                  <w:marTop w:val="0"/>
                  <w:marBottom w:val="0"/>
                  <w:divBdr>
                    <w:top w:val="none" w:sz="0" w:space="0" w:color="auto"/>
                    <w:left w:val="none" w:sz="0" w:space="0" w:color="auto"/>
                    <w:bottom w:val="none" w:sz="0" w:space="0" w:color="auto"/>
                    <w:right w:val="none" w:sz="0" w:space="0" w:color="auto"/>
                  </w:divBdr>
                  <w:divsChild>
                    <w:div w:id="1134762018">
                      <w:marLeft w:val="0"/>
                      <w:marRight w:val="0"/>
                      <w:marTop w:val="0"/>
                      <w:marBottom w:val="0"/>
                      <w:divBdr>
                        <w:top w:val="none" w:sz="0" w:space="0" w:color="auto"/>
                        <w:left w:val="none" w:sz="0" w:space="0" w:color="auto"/>
                        <w:bottom w:val="none" w:sz="0" w:space="0" w:color="auto"/>
                        <w:right w:val="none" w:sz="0" w:space="0" w:color="auto"/>
                      </w:divBdr>
                      <w:divsChild>
                        <w:div w:id="2113550822">
                          <w:marLeft w:val="0"/>
                          <w:marRight w:val="0"/>
                          <w:marTop w:val="0"/>
                          <w:marBottom w:val="0"/>
                          <w:divBdr>
                            <w:top w:val="none" w:sz="0" w:space="0" w:color="auto"/>
                            <w:left w:val="none" w:sz="0" w:space="0" w:color="auto"/>
                            <w:bottom w:val="none" w:sz="0" w:space="0" w:color="auto"/>
                            <w:right w:val="none" w:sz="0" w:space="0" w:color="auto"/>
                          </w:divBdr>
                          <w:divsChild>
                            <w:div w:id="1878349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04750200">
          <w:marLeft w:val="0"/>
          <w:marRight w:val="0"/>
          <w:marTop w:val="0"/>
          <w:marBottom w:val="0"/>
          <w:divBdr>
            <w:top w:val="none" w:sz="0" w:space="0" w:color="auto"/>
            <w:left w:val="none" w:sz="0" w:space="0" w:color="auto"/>
            <w:bottom w:val="none" w:sz="0" w:space="0" w:color="auto"/>
            <w:right w:val="none" w:sz="0" w:space="0" w:color="auto"/>
          </w:divBdr>
          <w:divsChild>
            <w:div w:id="534971862">
              <w:marLeft w:val="0"/>
              <w:marRight w:val="0"/>
              <w:marTop w:val="0"/>
              <w:marBottom w:val="0"/>
              <w:divBdr>
                <w:top w:val="none" w:sz="0" w:space="0" w:color="auto"/>
                <w:left w:val="none" w:sz="0" w:space="0" w:color="auto"/>
                <w:bottom w:val="none" w:sz="0" w:space="0" w:color="auto"/>
                <w:right w:val="none" w:sz="0" w:space="0" w:color="auto"/>
              </w:divBdr>
            </w:div>
          </w:divsChild>
        </w:div>
        <w:div w:id="1994018694">
          <w:marLeft w:val="0"/>
          <w:marRight w:val="0"/>
          <w:marTop w:val="0"/>
          <w:marBottom w:val="0"/>
          <w:divBdr>
            <w:top w:val="none" w:sz="0" w:space="0" w:color="auto"/>
            <w:left w:val="none" w:sz="0" w:space="0" w:color="auto"/>
            <w:bottom w:val="none" w:sz="0" w:space="0" w:color="auto"/>
            <w:right w:val="none" w:sz="0" w:space="0" w:color="auto"/>
          </w:divBdr>
          <w:divsChild>
            <w:div w:id="1997561852">
              <w:marLeft w:val="0"/>
              <w:marRight w:val="0"/>
              <w:marTop w:val="0"/>
              <w:marBottom w:val="0"/>
              <w:divBdr>
                <w:top w:val="none" w:sz="0" w:space="0" w:color="auto"/>
                <w:left w:val="none" w:sz="0" w:space="0" w:color="auto"/>
                <w:bottom w:val="none" w:sz="0" w:space="0" w:color="auto"/>
                <w:right w:val="none" w:sz="0" w:space="0" w:color="auto"/>
              </w:divBdr>
            </w:div>
          </w:divsChild>
        </w:div>
        <w:div w:id="2011636186">
          <w:marLeft w:val="0"/>
          <w:marRight w:val="0"/>
          <w:marTop w:val="0"/>
          <w:marBottom w:val="0"/>
          <w:divBdr>
            <w:top w:val="none" w:sz="0" w:space="0" w:color="auto"/>
            <w:left w:val="none" w:sz="0" w:space="0" w:color="auto"/>
            <w:bottom w:val="none" w:sz="0" w:space="0" w:color="auto"/>
            <w:right w:val="none" w:sz="0" w:space="0" w:color="auto"/>
          </w:divBdr>
          <w:divsChild>
            <w:div w:id="879631905">
              <w:marLeft w:val="0"/>
              <w:marRight w:val="0"/>
              <w:marTop w:val="0"/>
              <w:marBottom w:val="0"/>
              <w:divBdr>
                <w:top w:val="none" w:sz="0" w:space="0" w:color="auto"/>
                <w:left w:val="none" w:sz="0" w:space="0" w:color="auto"/>
                <w:bottom w:val="none" w:sz="0" w:space="0" w:color="auto"/>
                <w:right w:val="none" w:sz="0" w:space="0" w:color="auto"/>
              </w:divBdr>
            </w:div>
          </w:divsChild>
        </w:div>
        <w:div w:id="2079134498">
          <w:marLeft w:val="0"/>
          <w:marRight w:val="0"/>
          <w:marTop w:val="0"/>
          <w:marBottom w:val="0"/>
          <w:divBdr>
            <w:top w:val="none" w:sz="0" w:space="0" w:color="auto"/>
            <w:left w:val="none" w:sz="0" w:space="0" w:color="auto"/>
            <w:bottom w:val="none" w:sz="0" w:space="0" w:color="auto"/>
            <w:right w:val="none" w:sz="0" w:space="0" w:color="auto"/>
          </w:divBdr>
          <w:divsChild>
            <w:div w:id="662011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webSettings>
</file>

<file path=word/_rels/document.xml.rels><?xml version="1.0" encoding="UTF-8" standalone="yes"?>
<Relationships xmlns="http://schemas.openxmlformats.org/package/2006/relationships"><Relationship Id="rId21" Type="http://schemas.openxmlformats.org/officeDocument/2006/relationships/image" Target="media/image5.png"/><Relationship Id="rId170" Type="http://schemas.openxmlformats.org/officeDocument/2006/relationships/hyperlink" Target="https://www.oxfordartonline.com/page/1624" TargetMode="External"/><Relationship Id="rId268" Type="http://schemas.openxmlformats.org/officeDocument/2006/relationships/hyperlink" Target="https://artsandculture.google.com/" TargetMode="External"/><Relationship Id="rId475" Type="http://schemas.openxmlformats.org/officeDocument/2006/relationships/hyperlink" Target="https://www.dailyartmagazine.com/ciphers-and-symbols/" TargetMode="External"/><Relationship Id="rId682" Type="http://schemas.openxmlformats.org/officeDocument/2006/relationships/hyperlink" Target="https://www.khanacademy.org/humanities/art-1010/conceptual-and-performance-art/performanceart/a/performance-art-an-introduction" TargetMode="External"/><Relationship Id="rId128" Type="http://schemas.openxmlformats.org/officeDocument/2006/relationships/hyperlink" Target="https://human.libretexts.org/Bookshelves/Art/Art_History_(Boundless)" TargetMode="External"/><Relationship Id="rId335" Type="http://schemas.openxmlformats.org/officeDocument/2006/relationships/hyperlink" Target="https://smp.emokykla.lt/kategorijos/perziura/ID5199/ars-1-dailes-rusys-ir-zanrai-ars-2-meno-epochos-ir-stiliai-ars-3-lietuviu-liaudies-menas" TargetMode="External"/><Relationship Id="rId542" Type="http://schemas.openxmlformats.org/officeDocument/2006/relationships/hyperlink" Target="https://artsandculture.google.com/partner?hl=en" TargetMode="External"/><Relationship Id="rId987" Type="http://schemas.openxmlformats.org/officeDocument/2006/relationships/image" Target="media/image9.png"/><Relationship Id="rId1172" Type="http://schemas.openxmlformats.org/officeDocument/2006/relationships/hyperlink" Target="https://menoavilys.org/" TargetMode="External"/><Relationship Id="rId402" Type="http://schemas.openxmlformats.org/officeDocument/2006/relationships/hyperlink" Target="https://thedesigngesture.com/influence-of-impressionism-on-design/" TargetMode="External"/><Relationship Id="rId847" Type="http://schemas.openxmlformats.org/officeDocument/2006/relationships/hyperlink" Target="https://mokslai.lietuviuzodynas.lt/daile/meno-kryptys-xx-a" TargetMode="External"/><Relationship Id="rId1032" Type="http://schemas.openxmlformats.org/officeDocument/2006/relationships/image" Target="media/image49.jpeg"/><Relationship Id="rId707" Type="http://schemas.openxmlformats.org/officeDocument/2006/relationships/hyperlink" Target="https://www.worldhistory.org/edu/teaching-resources/" TargetMode="External"/><Relationship Id="rId914" Type="http://schemas.openxmlformats.org/officeDocument/2006/relationships/hyperlink" Target="https://www.tate.org.uk/whats-on/tate-britain/postmodernism-and-city" TargetMode="External"/><Relationship Id="rId43" Type="http://schemas.openxmlformats.org/officeDocument/2006/relationships/hyperlink" Target="https://smp.emokykla.lt/kategorijos/perziura/ID7368/menu-istorija-iii-gimnazijos-klase" TargetMode="External"/><Relationship Id="rId192" Type="http://schemas.openxmlformats.org/officeDocument/2006/relationships/hyperlink" Target="https://www.youtube.com/channel/UCxRSpkGOH_09pxKvgD8S5jQ/featured" TargetMode="External"/><Relationship Id="rId497" Type="http://schemas.openxmlformats.org/officeDocument/2006/relationships/hyperlink" Target="https://www.thecollector.com/futurism-explained-protest-modernity-art/" TargetMode="External"/><Relationship Id="rId357" Type="http://schemas.openxmlformats.org/officeDocument/2006/relationships/hyperlink" Target="https://smp.emokykla.lt/kategorijos/perziura/ID5199/ars-1-dailes-rusys-ir-zanrai-ars-2-meno-epochos-ir-stiliai-ars-3-lietuviu-liaudies-menas" TargetMode="External"/><Relationship Id="rId1194" Type="http://schemas.openxmlformats.org/officeDocument/2006/relationships/hyperlink" Target="https://www.youtube.com/" TargetMode="External"/><Relationship Id="rId217" Type="http://schemas.openxmlformats.org/officeDocument/2006/relationships/hyperlink" Target="https://www.louvre.fr/visites-en-ligne/petitegalerie/saison5/" TargetMode="External"/><Relationship Id="rId564" Type="http://schemas.openxmlformats.org/officeDocument/2006/relationships/hyperlink" Target="https://ars.mkp.emokykla.lt/Ars2/9h_xx2/zem_menas.htm" TargetMode="External"/><Relationship Id="rId771" Type="http://schemas.openxmlformats.org/officeDocument/2006/relationships/hyperlink" Target="https://art21.org/series/art-in-the-twenty-first-century/" TargetMode="External"/><Relationship Id="rId869" Type="http://schemas.openxmlformats.org/officeDocument/2006/relationships/hyperlink" Target="https://minimalissimo.com/" TargetMode="External"/><Relationship Id="rId424" Type="http://schemas.openxmlformats.org/officeDocument/2006/relationships/hyperlink" Target="https://www.tate.org.uk/art/art-terms/n/neo-impressionism" TargetMode="External"/><Relationship Id="rId631" Type="http://schemas.openxmlformats.org/officeDocument/2006/relationships/hyperlink" Target="https://artsandculture.google.com/partner?hl=en%20" TargetMode="External"/><Relationship Id="rId729" Type="http://schemas.openxmlformats.org/officeDocument/2006/relationships/hyperlink" Target="https://magazine.artland.com/performance-art-top-10-contemporary-artists/" TargetMode="External"/><Relationship Id="rId1054" Type="http://schemas.openxmlformats.org/officeDocument/2006/relationships/image" Target="media/image70.jpeg"/><Relationship Id="rId936" Type="http://schemas.openxmlformats.org/officeDocument/2006/relationships/hyperlink" Target="https://www.youtube.com/watch?v=N6rPtmiJ678&amp;t=24s" TargetMode="External"/><Relationship Id="rId1121" Type="http://schemas.openxmlformats.org/officeDocument/2006/relationships/image" Target="media/image127.jpeg"/><Relationship Id="rId1219" Type="http://schemas.openxmlformats.org/officeDocument/2006/relationships/hyperlink" Target="https://ewikilt.top/wiki/Special:BookSources/0-292-70794-0" TargetMode="External"/><Relationship Id="rId65" Type="http://schemas.openxmlformats.org/officeDocument/2006/relationships/hyperlink" Target="https://www.youtube.com/watch?v=JHClCthMK-g" TargetMode="External"/><Relationship Id="rId281" Type="http://schemas.openxmlformats.org/officeDocument/2006/relationships/hyperlink" Target="https://www.youtube.com/watch?v=-a-IY0CzKD4%20" TargetMode="External"/><Relationship Id="rId141" Type="http://schemas.openxmlformats.org/officeDocument/2006/relationships/hyperlink" Target="file:///C:\Users\Direktorius\Downloads\Google%20Arts%20&amp;%20Culture.%20-%20https:\artsandculture.google.com\" TargetMode="External"/><Relationship Id="rId379" Type="http://schemas.openxmlformats.org/officeDocument/2006/relationships/hyperlink" Target="https://www.theartstory.org/movement/impressionism/" TargetMode="External"/><Relationship Id="rId586" Type="http://schemas.openxmlformats.org/officeDocument/2006/relationships/hyperlink" Target="https://ars.mkp.emokykla.lt/Ars2/interneteka.htm" TargetMode="External"/><Relationship Id="rId793" Type="http://schemas.openxmlformats.org/officeDocument/2006/relationships/hyperlink" Target="https://kolekcija.mo.lt/lt/Authors/43305" TargetMode="External"/><Relationship Id="rId7" Type="http://schemas.openxmlformats.org/officeDocument/2006/relationships/settings" Target="settings.xml"/><Relationship Id="rId239" Type="http://schemas.openxmlformats.org/officeDocument/2006/relationships/hyperlink" Target="https://human.libretexts.org/Bookshelves/Art/Art_History_(Boundless)" TargetMode="External"/><Relationship Id="rId446" Type="http://schemas.openxmlformats.org/officeDocument/2006/relationships/hyperlink" Target="https://architekturalietuvoje.lt/architectural-style/modernas-secesija-jugendas/" TargetMode="External"/><Relationship Id="rId653" Type="http://schemas.openxmlformats.org/officeDocument/2006/relationships/hyperlink" Target="https://www.theartstory.org/movement/happenings/" TargetMode="External"/><Relationship Id="rId1076" Type="http://schemas.openxmlformats.org/officeDocument/2006/relationships/image" Target="media/image91.jpeg"/><Relationship Id="rId306" Type="http://schemas.openxmlformats.org/officeDocument/2006/relationships/hyperlink" Target="https://artincontext.org/artworks/paintings/" TargetMode="External"/><Relationship Id="rId860" Type="http://schemas.openxmlformats.org/officeDocument/2006/relationships/hyperlink" Target="https://www.theartstory.org/artist/mies-van-der-rohe-ludwig/" TargetMode="External"/><Relationship Id="rId958" Type="http://schemas.openxmlformats.org/officeDocument/2006/relationships/hyperlink" Target="https://www.mashgallery.com/what-is-contemporary-art-a-comprehensive-guide/" TargetMode="External"/><Relationship Id="rId1143" Type="http://schemas.openxmlformats.org/officeDocument/2006/relationships/hyperlink" Target="https://artsandculture.google.com/partner/uffizi-gallery?hl=en" TargetMode="External"/><Relationship Id="rId87" Type="http://schemas.openxmlformats.org/officeDocument/2006/relationships/hyperlink" Target="https://www.worldhistory.org/Ancient_Persian_Art_and_Architecture/" TargetMode="External"/><Relationship Id="rId513" Type="http://schemas.openxmlformats.org/officeDocument/2006/relationships/hyperlink" Target="https://www.youtube.com/watch?v=IF-nmwm7-Bg" TargetMode="External"/><Relationship Id="rId720" Type="http://schemas.openxmlformats.org/officeDocument/2006/relationships/hyperlink" Target="https://www.lrt.lt/naujienos/kultura/12/1560132/meno-zodynelis-kas-tas-performansas-ir-kodel-beuysas-negyvam-kiskiui-aiskino-paveikslus" TargetMode="External"/><Relationship Id="rId818" Type="http://schemas.openxmlformats.org/officeDocument/2006/relationships/hyperlink" Target="https://www.britannica.com/search?query=Art+of+the+beginning+of+the+21st+century" TargetMode="External"/><Relationship Id="rId1003" Type="http://schemas.openxmlformats.org/officeDocument/2006/relationships/image" Target="media/image24.png"/><Relationship Id="rId1210" Type="http://schemas.openxmlformats.org/officeDocument/2006/relationships/hyperlink" Target="https://www.soundtrap.com/" TargetMode="External"/><Relationship Id="rId14" Type="http://schemas.openxmlformats.org/officeDocument/2006/relationships/footer" Target="footer2.xml"/><Relationship Id="rId163" Type="http://schemas.openxmlformats.org/officeDocument/2006/relationships/hyperlink" Target="https://www.muziejai.lt/virtuali_galerija/" TargetMode="External"/><Relationship Id="rId370" Type="http://schemas.openxmlformats.org/officeDocument/2006/relationships/hyperlink" Target="file:///C:\Users\Direktorius\Downloads\World%20History%20Encyclopedia.%20Teaching%20Materials.%20https:\www.worldhistory.org\edu\teaching-resources\" TargetMode="External"/><Relationship Id="rId230" Type="http://schemas.openxmlformats.org/officeDocument/2006/relationships/hyperlink" Target="https://www.vam.ac.uk/collections/raphael-cartoons" TargetMode="External"/><Relationship Id="rId468" Type="http://schemas.openxmlformats.org/officeDocument/2006/relationships/hyperlink" Target="https://study.com/academy/lesson/the-symbolist-movement-in-art-literature.html" TargetMode="External"/><Relationship Id="rId675" Type="http://schemas.openxmlformats.org/officeDocument/2006/relationships/hyperlink" Target="https://www.theartstory.org/movement/performance-art/" TargetMode="External"/><Relationship Id="rId882" Type="http://schemas.openxmlformats.org/officeDocument/2006/relationships/hyperlink" Target="https://www.youtube.com/watch?v=RW9RfPWevwg" TargetMode="External"/><Relationship Id="rId1098" Type="http://schemas.openxmlformats.org/officeDocument/2006/relationships/hyperlink" Target="https://emokykla.lt/bendrosios-programos/visos-bendrosios-programos/46/uKeMYYPlM8kbm7jMOyuttf4v7F-_0pBjbl9MJYqp1a6wlly4sXKq9EkcO-91ynqK?types=7&amp;clases=" TargetMode="External"/><Relationship Id="rId328" Type="http://schemas.openxmlformats.org/officeDocument/2006/relationships/hyperlink" Target="https://emokykla.lt/bendrosios-programos/visos-bendrosios-programos/46/uKeMYYPlM8kbm7jMOyuttf4v7F-_0pBjbl9MJYqp1a6wlly4sXKq9EkcO-91ynqK?types=5&amp;clases=" TargetMode="External"/><Relationship Id="rId535" Type="http://schemas.openxmlformats.org/officeDocument/2006/relationships/hyperlink" Target="https://www.britannica.com/art/Surrealism/Surrealist-techniques" TargetMode="External"/><Relationship Id="rId742" Type="http://schemas.openxmlformats.org/officeDocument/2006/relationships/hyperlink" Target="https://www.metmuseum.org/art/collection/search/780074" TargetMode="External"/><Relationship Id="rId1165" Type="http://schemas.openxmlformats.org/officeDocument/2006/relationships/hyperlink" Target="http://www.musicperformers.lt/" TargetMode="External"/><Relationship Id="rId602" Type="http://schemas.openxmlformats.org/officeDocument/2006/relationships/hyperlink" Target="https://www.dezeen.com/2018/11/01/bauhaus-100-guide-architecture-design/" TargetMode="External"/><Relationship Id="rId1025" Type="http://schemas.openxmlformats.org/officeDocument/2006/relationships/image" Target="media/image43.jpeg"/><Relationship Id="rId1232" Type="http://schemas.openxmlformats.org/officeDocument/2006/relationships/image" Target="media/image130.jpeg"/><Relationship Id="rId907" Type="http://schemas.openxmlformats.org/officeDocument/2006/relationships/hyperlink" Target="https://www.e-ir.info/2018/02/13/introducing-poststructuralism-in-international-relations-theory/%20" TargetMode="External"/><Relationship Id="rId36" Type="http://schemas.openxmlformats.org/officeDocument/2006/relationships/hyperlink" Target="https://smp.emokykla.lt/kategorijos/perziura/ID5199/ars-1-dailes-rusys-ir-zanrai-ars-2-meno-epochos-ir-stiliai-ars-3-lietuviu-liaudies-menas" TargetMode="External"/><Relationship Id="rId185" Type="http://schemas.openxmlformats.org/officeDocument/2006/relationships/hyperlink" Target="https://www.britannica.com/art/Western-painting/Romanesque" TargetMode="External"/><Relationship Id="rId392" Type="http://schemas.openxmlformats.org/officeDocument/2006/relationships/hyperlink" Target="https://smp2014is.ugdome.lt/mo/12kl/IS_DE_37/teorine_medziaga_2_3_2.html%23daile" TargetMode="External"/><Relationship Id="rId697" Type="http://schemas.openxmlformats.org/officeDocument/2006/relationships/hyperlink" Target="https://www.youtube.com/watch?v=YcXpAHVAxwY&amp;t=71s" TargetMode="External"/><Relationship Id="rId252" Type="http://schemas.openxmlformats.org/officeDocument/2006/relationships/hyperlink" Target="https://www.thecollector.com/baroque-architecture-characteristics/" TargetMode="External"/><Relationship Id="rId1187" Type="http://schemas.openxmlformats.org/officeDocument/2006/relationships/hyperlink" Target="https://www.guggenheim.org/collection-online" TargetMode="External"/><Relationship Id="rId112" Type="http://schemas.openxmlformats.org/officeDocument/2006/relationships/hyperlink" Target="https://artsandculture.google.com/asset/the-national-museum-of-anthropology-mexico-city-ziko-van-dijk-wikimedia-commons/bAGSHRdlzSRcdQ?hl=en" TargetMode="External"/><Relationship Id="rId557" Type="http://schemas.openxmlformats.org/officeDocument/2006/relationships/hyperlink" Target="https://planning.lacity.gov/odocument/de23aa2c-7d44-4f2d-a071-67354bbf9255/6.13_LateModern_1966-1990.pdf" TargetMode="External"/><Relationship Id="rId764" Type="http://schemas.openxmlformats.org/officeDocument/2006/relationships/hyperlink" Target="https://artsandculture.google.com/story/WQWhCrtaIUoeJQ?hl=en" TargetMode="External"/><Relationship Id="rId971" Type="http://schemas.openxmlformats.org/officeDocument/2006/relationships/hyperlink" Target="https://medium.com/@masha_hauteart/exploring-the-cross-cultural-exchange-of-anime-in-european-art-9a29a84a31e3" TargetMode="External"/><Relationship Id="rId417" Type="http://schemas.openxmlformats.org/officeDocument/2006/relationships/hyperlink" Target="https://www.artchive.com/art-movements/post-impressionism/" TargetMode="External"/><Relationship Id="rId624" Type="http://schemas.openxmlformats.org/officeDocument/2006/relationships/hyperlink" Target="https://www.vle.lt/straipsnis/metabolizmas/" TargetMode="External"/><Relationship Id="rId831" Type="http://schemas.openxmlformats.org/officeDocument/2006/relationships/hyperlink" Target="https://www.thecollector.com/what-is-minimalism-art/" TargetMode="External"/><Relationship Id="rId1047" Type="http://schemas.openxmlformats.org/officeDocument/2006/relationships/image" Target="media/image64.jpeg"/><Relationship Id="rId929" Type="http://schemas.openxmlformats.org/officeDocument/2006/relationships/hyperlink" Target="https://artsandculture.google.com/" TargetMode="External"/><Relationship Id="rId1114" Type="http://schemas.openxmlformats.org/officeDocument/2006/relationships/image" Target="media/image121.jpeg"/><Relationship Id="rId58" Type="http://schemas.openxmlformats.org/officeDocument/2006/relationships/hyperlink" Target="https://www.limis.lt/" TargetMode="External"/><Relationship Id="rId274" Type="http://schemas.openxmlformats.org/officeDocument/2006/relationships/hyperlink" Target="https://human.libretexts.org/Bookshelves/Art/Art_History_(Boundless)" TargetMode="External"/><Relationship Id="rId481" Type="http://schemas.openxmlformats.org/officeDocument/2006/relationships/hyperlink" Target="https://lietuviukalbairliteratura.lt/tag/simbolizmas/" TargetMode="External"/><Relationship Id="rId134" Type="http://schemas.openxmlformats.org/officeDocument/2006/relationships/hyperlink" Target="https://www.thecollector.com/ancient-history/" TargetMode="External"/><Relationship Id="rId579" Type="http://schemas.openxmlformats.org/officeDocument/2006/relationships/hyperlink" Target="https://www.thecollector.com/mind-bending-optical-illusion-art-by-victor-vasarely/" TargetMode="External"/><Relationship Id="rId786" Type="http://schemas.openxmlformats.org/officeDocument/2006/relationships/hyperlink" Target="https://www.slideshare.net/slideshow/21st-century-art/3737865" TargetMode="External"/><Relationship Id="rId993" Type="http://schemas.openxmlformats.org/officeDocument/2006/relationships/image" Target="media/image15.png"/><Relationship Id="rId341" Type="http://schemas.openxmlformats.org/officeDocument/2006/relationships/hyperlink" Target="https://smp.emokykla.lt/kategorijos/perziura/ID5199/ars-1-dailes-rusys-ir-zanrai-ars-2-meno-epochos-ir-stiliai-ars-3-lietuviu-liaudies-menas" TargetMode="External"/><Relationship Id="rId439" Type="http://schemas.openxmlformats.org/officeDocument/2006/relationships/hyperlink" Target="https://www.theartstory.org/movement/vienna-secession/" TargetMode="External"/><Relationship Id="rId646" Type="http://schemas.openxmlformats.org/officeDocument/2006/relationships/hyperlink" Target="https://lietuvai.lt/wiki/Fotorealizmas" TargetMode="External"/><Relationship Id="rId1069" Type="http://schemas.openxmlformats.org/officeDocument/2006/relationships/image" Target="media/image84.jpeg"/><Relationship Id="rId201" Type="http://schemas.openxmlformats.org/officeDocument/2006/relationships/hyperlink" Target="https://artsandculture.google.com/" TargetMode="External"/><Relationship Id="rId506" Type="http://schemas.openxmlformats.org/officeDocument/2006/relationships/hyperlink" Target="https://useum.org/exhibition/curated/Expressionism/History-of-Expressionism%20%20" TargetMode="External"/><Relationship Id="rId853" Type="http://schemas.openxmlformats.org/officeDocument/2006/relationships/hyperlink" Target="https://www.architecturaldigest.com/video/watch/-ad-unique-spaces-riba" TargetMode="External"/><Relationship Id="rId1136" Type="http://schemas.openxmlformats.org/officeDocument/2006/relationships/hyperlink" Target="http://ars.mkp.emokykla.lt/Ars2/n_pirmas.htm" TargetMode="External"/><Relationship Id="rId713" Type="http://schemas.openxmlformats.org/officeDocument/2006/relationships/hyperlink" Target="https://artsandculture.google.com/entity/0010/m02d100" TargetMode="External"/><Relationship Id="rId920" Type="http://schemas.openxmlformats.org/officeDocument/2006/relationships/hyperlink" Target="https://www.artsy.net/artist/pierre-bodo" TargetMode="External"/><Relationship Id="rId1203" Type="http://schemas.openxmlformats.org/officeDocument/2006/relationships/hyperlink" Target="http://www.back2school.lt/paskait" TargetMode="External"/><Relationship Id="rId296" Type="http://schemas.openxmlformats.org/officeDocument/2006/relationships/hyperlink" Target="https://ars.mkp.emokykla.lt/Ars2/9b_romant/romantiz_tekst.htm" TargetMode="External"/><Relationship Id="rId156" Type="http://schemas.openxmlformats.org/officeDocument/2006/relationships/hyperlink" Target="https://artsandculture.google.com/partner?hl=en" TargetMode="External"/><Relationship Id="rId363" Type="http://schemas.openxmlformats.org/officeDocument/2006/relationships/hyperlink" Target="https://ars.mkp.emokykla.lt/Ars2/interneteka.htm" TargetMode="External"/><Relationship Id="rId570" Type="http://schemas.openxmlformats.org/officeDocument/2006/relationships/hyperlink" Target="https://www.tate.org.uk/art/art-terms/h/happening" TargetMode="External"/><Relationship Id="rId223" Type="http://schemas.openxmlformats.org/officeDocument/2006/relationships/hyperlink" Target="https://www.vle.lt/straipsnis/renesansas-lietuvos-daileje/" TargetMode="External"/><Relationship Id="rId430" Type="http://schemas.openxmlformats.org/officeDocument/2006/relationships/hyperlink" Target="https://artsandculture.google.com/" TargetMode="External"/><Relationship Id="rId668" Type="http://schemas.openxmlformats.org/officeDocument/2006/relationships/hyperlink" Target="https://ars.mkp.emokykla.lt/Ars2/9h_xx2/videodaile.htm" TargetMode="External"/><Relationship Id="rId875" Type="http://schemas.openxmlformats.org/officeDocument/2006/relationships/hyperlink" Target="https://artsandculture.google.com/" TargetMode="External"/><Relationship Id="rId1060" Type="http://schemas.openxmlformats.org/officeDocument/2006/relationships/hyperlink" Target="https://www.youtube.com/watch?v=jb2bkVQwtBs" TargetMode="External"/><Relationship Id="rId528" Type="http://schemas.openxmlformats.org/officeDocument/2006/relationships/hyperlink" Target="https://www.khanacademy.org/humanities/art-1010/dada-and-surrealism/dada2/a/introduction-to-dada" TargetMode="External"/><Relationship Id="rId735" Type="http://schemas.openxmlformats.org/officeDocument/2006/relationships/hyperlink" Target="https://useum.org/search/fluxus%20art" TargetMode="External"/><Relationship Id="rId942" Type="http://schemas.openxmlformats.org/officeDocument/2006/relationships/hyperlink" Target="https://www.youtube.com/watch?v=4GNoUYZhrT0" TargetMode="External"/><Relationship Id="rId1158" Type="http://schemas.openxmlformats.org/officeDocument/2006/relationships/hyperlink" Target="https://www.koncertusale.lt/" TargetMode="External"/><Relationship Id="rId1018" Type="http://schemas.openxmlformats.org/officeDocument/2006/relationships/image" Target="media/image37.jpeg"/><Relationship Id="rId1225" Type="http://schemas.openxmlformats.org/officeDocument/2006/relationships/hyperlink" Target="https://etalpykla.lituanistikadb.lt/fedora/objects/LT-LDB-0001:J.04~2010~1367175985138/datastreams/DS.002.0.01.ARTIC/content" TargetMode="External"/><Relationship Id="rId71" Type="http://schemas.openxmlformats.org/officeDocument/2006/relationships/hyperlink" Target="https://simplicable.com/culture/art-forms%20" TargetMode="External"/><Relationship Id="rId802" Type="http://schemas.openxmlformats.org/officeDocument/2006/relationships/hyperlink" Target="https://www.contemporaryartissue.com/the-30-most-important-sculptors-today-you-should-know/" TargetMode="External"/><Relationship Id="rId29" Type="http://schemas.openxmlformats.org/officeDocument/2006/relationships/hyperlink" Target="https://smp.emokykla.lt/kategorijos/perziura/ID7368/menu-istorija-iii-gimnazijos-klase" TargetMode="External"/><Relationship Id="rId178" Type="http://schemas.openxmlformats.org/officeDocument/2006/relationships/hyperlink" Target="file:///C:\Users\Direktorius\Downloads\National%20Galleries%20Scotland.%20Bizantijos%20menas%20-%20https:\www-nationalgalleries-org.translate.goog\art-and-artists\glossary-terms\byzantine-art%3f_x_tr_sl=en&amp;_x_tr_tl=lt&amp;_x_tr_hl=lt&amp;_x_tr_pto=sc" TargetMode="External"/><Relationship Id="rId385" Type="http://schemas.openxmlformats.org/officeDocument/2006/relationships/hyperlink" Target="https://medium.com/@PopUpPainting/the-10-traits-of-impressionism-2a2c045795c7" TargetMode="External"/><Relationship Id="rId592" Type="http://schemas.openxmlformats.org/officeDocument/2006/relationships/hyperlink" Target="https://www.vle.lt/20-amziaus-architekturos-kryptys/" TargetMode="External"/><Relationship Id="rId245" Type="http://schemas.openxmlformats.org/officeDocument/2006/relationships/hyperlink" Target="https://www.artsy.net/article/artsy-editorial-these-masters-of-the-baroque-painted-dramatic-scenes-of-spiritual-revelation" TargetMode="External"/><Relationship Id="rId452" Type="http://schemas.openxmlformats.org/officeDocument/2006/relationships/hyperlink" Target="https://www.britannica.com/art/Art-Nouveau" TargetMode="External"/><Relationship Id="rId897" Type="http://schemas.openxmlformats.org/officeDocument/2006/relationships/hyperlink" Target="https://www.britannica.com/search?query=postmodernism" TargetMode="External"/><Relationship Id="rId1082" Type="http://schemas.openxmlformats.org/officeDocument/2006/relationships/image" Target="media/image97.jpeg"/><Relationship Id="rId105" Type="http://schemas.openxmlformats.org/officeDocument/2006/relationships/hyperlink" Target="https://artsandculture.google.com/entity/0020/m01gvl?categoryid=art-movement" TargetMode="External"/><Relationship Id="rId312" Type="http://schemas.openxmlformats.org/officeDocument/2006/relationships/hyperlink" Target="https://www.thecollector.com/romanticist-art-for-dummies/%20" TargetMode="External"/><Relationship Id="rId757" Type="http://schemas.openxmlformats.org/officeDocument/2006/relationships/hyperlink" Target="https://www.studiobinder.com/blog/what-is-fluxus-art-definition/" TargetMode="External"/><Relationship Id="rId964" Type="http://schemas.openxmlformats.org/officeDocument/2006/relationships/hyperlink" Target="https://maddoxgallery.com/news/179-two-blue-chip-female-artists-changing-the-art-world-in-honour-of-international-womens-day-we-take/" TargetMode="External"/><Relationship Id="rId93" Type="http://schemas.openxmlformats.org/officeDocument/2006/relationships/hyperlink" Target="https://www.worldhistory.org/collection/121/a-gallery-of-ancient-african-art/" TargetMode="External"/><Relationship Id="rId189" Type="http://schemas.openxmlformats.org/officeDocument/2006/relationships/hyperlink" Target="https://www.britannica.com/art/Gothic-architecture" TargetMode="External"/><Relationship Id="rId396" Type="http://schemas.openxmlformats.org/officeDocument/2006/relationships/hyperlink" Target="https://www.christiesrealestate.com/blog/architecture-of-the-impressionist-period/" TargetMode="External"/><Relationship Id="rId617" Type="http://schemas.openxmlformats.org/officeDocument/2006/relationships/hyperlink" Target="https://www.architecturaldigest.com/gallery/stunning-examples-of-organic-architecture%20" TargetMode="External"/><Relationship Id="rId824" Type="http://schemas.openxmlformats.org/officeDocument/2006/relationships/hyperlink" Target="https://artsandculture.google.com/partner?hl=en%20" TargetMode="External"/><Relationship Id="rId256" Type="http://schemas.openxmlformats.org/officeDocument/2006/relationships/hyperlink" Target="https://human.libretexts.org/Bookshelves/Art/Art_History_(Boundless)/21%3A_The_Baroque_Period/21.04%3A_Painting_of_the_Baroque_Period" TargetMode="External"/><Relationship Id="rId463" Type="http://schemas.openxmlformats.org/officeDocument/2006/relationships/hyperlink" Target="https://human.libretexts.org/Bookshelves/Art/Art_History_(Boundless)" TargetMode="External"/><Relationship Id="rId670" Type="http://schemas.openxmlformats.org/officeDocument/2006/relationships/hyperlink" Target="https://www.artsy.net/article/matthew-objects-are-art" TargetMode="External"/><Relationship Id="rId1093" Type="http://schemas.microsoft.com/office/2007/relationships/hdphoto" Target="media/hdphoto1.wdp"/><Relationship Id="rId1107" Type="http://schemas.openxmlformats.org/officeDocument/2006/relationships/image" Target="media/image114.jpeg"/><Relationship Id="rId116" Type="http://schemas.openxmlformats.org/officeDocument/2006/relationships/hyperlink" Target="https://artsandculture.google.com/story/JwWB44OoYEtPIw" TargetMode="External"/><Relationship Id="rId323" Type="http://schemas.openxmlformats.org/officeDocument/2006/relationships/hyperlink" Target="https://human.libretexts.org/Bookshelves/Art/Art_History_(Boundless)/28%3A_European_and_American_Art_in_the_18th_and_19th_Centuries/28.04%3A_Neoclassicism_and_Romanticism" TargetMode="External"/><Relationship Id="rId530" Type="http://schemas.openxmlformats.org/officeDocument/2006/relationships/hyperlink" Target="https://smarthistory.org/dada-collage/" TargetMode="External"/><Relationship Id="rId768" Type="http://schemas.openxmlformats.org/officeDocument/2006/relationships/hyperlink" Target="https://artsandculture.google.com/story/QwXRGDVY2G48KQ?hl=en" TargetMode="External"/><Relationship Id="rId975" Type="http://schemas.openxmlformats.org/officeDocument/2006/relationships/hyperlink" Target="https://www.mca.com.au/learn/learning-resources/steam-and-contemporary-art/" TargetMode="External"/><Relationship Id="rId1160" Type="http://schemas.openxmlformats.org/officeDocument/2006/relationships/hyperlink" Target="http://projektas-muzika.lmta.lt/media/" TargetMode="External"/><Relationship Id="rId20" Type="http://schemas.openxmlformats.org/officeDocument/2006/relationships/image" Target="media/image4.png"/><Relationship Id="rId628" Type="http://schemas.openxmlformats.org/officeDocument/2006/relationships/hyperlink" Target="https://kaunas.kasvyksta.lt/2019/03/30/kultura/tarpukario-kauno-modernizmo-perlai-juos-ivertino-europa/" TargetMode="External"/><Relationship Id="rId835" Type="http://schemas.openxmlformats.org/officeDocument/2006/relationships/hyperlink" Target="https://www.thecollector.com/minimalism-works-women-artists/" TargetMode="External"/><Relationship Id="rId267" Type="http://schemas.openxmlformats.org/officeDocument/2006/relationships/hyperlink" Target="https://artsandculture.google.com/partner?hl=en" TargetMode="External"/><Relationship Id="rId474" Type="http://schemas.openxmlformats.org/officeDocument/2006/relationships/hyperlink" Target="https://www.dailyartmagazine.com/ciphers-and-symbols/" TargetMode="External"/><Relationship Id="rId1020" Type="http://schemas.openxmlformats.org/officeDocument/2006/relationships/image" Target="media/image39.png"/><Relationship Id="rId1118" Type="http://schemas.openxmlformats.org/officeDocument/2006/relationships/hyperlink" Target="https://www.youtube.com/watch?v=i0345c6zNfM" TargetMode="External"/><Relationship Id="rId127" Type="http://schemas.openxmlformats.org/officeDocument/2006/relationships/hyperlink" Target="https://human.libretexts.org/Bookshelves/Art/Art_History_(Boundless)" TargetMode="External"/><Relationship Id="rId681" Type="http://schemas.openxmlformats.org/officeDocument/2006/relationships/hyperlink" Target="https://www.khanacademy.org/humanities/art-1010/conceptual-and-performance-art/performanceart/a/performance-art-an-introduction" TargetMode="External"/><Relationship Id="rId779" Type="http://schemas.openxmlformats.org/officeDocument/2006/relationships/hyperlink" Target="https://www.sybariscollection.com/painting-in-the-21st-century-new-tendencies-and-possibilities/" TargetMode="External"/><Relationship Id="rId902" Type="http://schemas.openxmlformats.org/officeDocument/2006/relationships/hyperlink" Target="https://www.theartstory.org/artist/salle-david" TargetMode="External"/><Relationship Id="rId986" Type="http://schemas.openxmlformats.org/officeDocument/2006/relationships/hyperlink" Target="https://www.youtube.com/watch?v=orVe0IsFtPo" TargetMode="External"/><Relationship Id="rId31" Type="http://schemas.openxmlformats.org/officeDocument/2006/relationships/hyperlink" Target="https://smp.emokykla.lt/kategorijos/perziura/ID7368/menu-istorija-iii-gimnazijos-klase" TargetMode="External"/><Relationship Id="rId334" Type="http://schemas.openxmlformats.org/officeDocument/2006/relationships/hyperlink" Target="https://smp.emokykla.lt/kategorijos/perziura/ID7369/menu-istorija-iv-gimnazijos-klase" TargetMode="External"/><Relationship Id="rId541" Type="http://schemas.openxmlformats.org/officeDocument/2006/relationships/hyperlink" Target="https://www.vdu.lt/cris/bitstream/20.500.12259/123003/1/kristina_budryte_genevice_dd.pdf" TargetMode="External"/><Relationship Id="rId639" Type="http://schemas.openxmlformats.org/officeDocument/2006/relationships/hyperlink" Target="https://vilniausgalerija.lt/2023/09/25/kas-yra-abstraktusis-ekspresionizmas/" TargetMode="External"/><Relationship Id="rId1171" Type="http://schemas.openxmlformats.org/officeDocument/2006/relationships/hyperlink" Target="https://www.audacityteam.org/" TargetMode="External"/><Relationship Id="rId180" Type="http://schemas.openxmlformats.org/officeDocument/2006/relationships/hyperlink" Target="https://www.worldhistory.org/Byzantine_Architecture/" TargetMode="External"/><Relationship Id="rId278" Type="http://schemas.openxmlformats.org/officeDocument/2006/relationships/hyperlink" Target="https://www.artlex.com/art-movements/classical-art/" TargetMode="External"/><Relationship Id="rId401" Type="http://schemas.openxmlformats.org/officeDocument/2006/relationships/hyperlink" Target="https://thedesigngesture.com/influence-of-impressionism-on-design/" TargetMode="External"/><Relationship Id="rId846" Type="http://schemas.openxmlformats.org/officeDocument/2006/relationships/hyperlink" Target="https://mokslai.lietuviuzodynas.lt/daile/meno-kryptys-xx-a" TargetMode="External"/><Relationship Id="rId1031" Type="http://schemas.openxmlformats.org/officeDocument/2006/relationships/hyperlink" Target="https://www.youtube.com/watch?v=keRfNhSeCdk" TargetMode="External"/><Relationship Id="rId1129" Type="http://schemas.openxmlformats.org/officeDocument/2006/relationships/hyperlink" Target="http://www.inovatyvimokykla.lt/" TargetMode="External"/><Relationship Id="rId485" Type="http://schemas.openxmlformats.org/officeDocument/2006/relationships/hyperlink" Target="https://www.worldhistory.org/edu/teaching-resources/" TargetMode="External"/><Relationship Id="rId692" Type="http://schemas.openxmlformats.org/officeDocument/2006/relationships/hyperlink" Target="https://www.masterclass.com/articles/readymade-art-guide" TargetMode="External"/><Relationship Id="rId706" Type="http://schemas.openxmlformats.org/officeDocument/2006/relationships/hyperlink" Target="https://www.worldhistory.org/medialibrary/" TargetMode="External"/><Relationship Id="rId913" Type="http://schemas.openxmlformats.org/officeDocument/2006/relationships/hyperlink" Target="https://www.youtube.com/watch?v=4GNoUYZhrT0" TargetMode="External"/><Relationship Id="rId42" Type="http://schemas.openxmlformats.org/officeDocument/2006/relationships/hyperlink" Target="https://emokykla.lt/skaitmenines-mokymo-priemones/priemones/priemone/306?r=1" TargetMode="External"/><Relationship Id="rId138" Type="http://schemas.openxmlformats.org/officeDocument/2006/relationships/hyperlink" Target="https://www.vle.lt/straipsnis/lietuvos-daile/" TargetMode="External"/><Relationship Id="rId345" Type="http://schemas.openxmlformats.org/officeDocument/2006/relationships/hyperlink" Target="https://smp.emokykla.lt/kategorijos/perziura/ID5199/ars-1-dailes-rusys-ir-zanrai-ars-2-meno-epochos-ir-stiliai-ars-3-lietuviu-liaudies-menas" TargetMode="External"/><Relationship Id="rId552" Type="http://schemas.openxmlformats.org/officeDocument/2006/relationships/hyperlink" Target="https://archive.curbed.com/maps/architecture-best-building-modernism-postmodernism" TargetMode="External"/><Relationship Id="rId997" Type="http://schemas.openxmlformats.org/officeDocument/2006/relationships/image" Target="media/image19.jpeg"/><Relationship Id="rId1182" Type="http://schemas.openxmlformats.org/officeDocument/2006/relationships/hyperlink" Target="https://www.emokykla.lt/skaitmenines-mokymo-priemones/priemones/priemone/93" TargetMode="External"/><Relationship Id="rId191" Type="http://schemas.openxmlformats.org/officeDocument/2006/relationships/hyperlink" Target="https://www.britannica.com/art/Flamboyant-style" TargetMode="External"/><Relationship Id="rId205" Type="http://schemas.openxmlformats.org/officeDocument/2006/relationships/hyperlink" Target="https://ars.mkp.emokykla.lt/Ars2/8_renesans/renes_tekst.htm" TargetMode="External"/><Relationship Id="rId412" Type="http://schemas.openxmlformats.org/officeDocument/2006/relationships/hyperlink" Target="https://www.youtube.com/watch?v=TknSnUJSetE" TargetMode="External"/><Relationship Id="rId857" Type="http://schemas.openxmlformats.org/officeDocument/2006/relationships/hyperlink" Target="https://www.youtube.com/watch?v=H_If4ZmwKZY%20" TargetMode="External"/><Relationship Id="rId1042" Type="http://schemas.openxmlformats.org/officeDocument/2006/relationships/image" Target="media/image59.jpeg"/><Relationship Id="rId289" Type="http://schemas.openxmlformats.org/officeDocument/2006/relationships/hyperlink" Target="https://www.vle.lt/straipsnis/klasicizmas-lietuvos-architekturoje/" TargetMode="External"/><Relationship Id="rId496" Type="http://schemas.openxmlformats.org/officeDocument/2006/relationships/hyperlink" Target="https://www.thecollector.com/search/expressionism%20in%20art/" TargetMode="External"/><Relationship Id="rId717" Type="http://schemas.openxmlformats.org/officeDocument/2006/relationships/hyperlink" Target="https://artsandculture.google.com/entity/0001/m0lvd8" TargetMode="External"/><Relationship Id="rId924" Type="http://schemas.openxmlformats.org/officeDocument/2006/relationships/hyperlink" Target="https://artnews.lt/apie-naujaji-pesimizma-103488" TargetMode="External"/><Relationship Id="rId53" Type="http://schemas.openxmlformats.org/officeDocument/2006/relationships/hyperlink" Target="https://emokykla.lt/skaitmenines-mokymo-priemones/priemones/priemone/306?r=1" TargetMode="External"/><Relationship Id="rId149" Type="http://schemas.openxmlformats.org/officeDocument/2006/relationships/hyperlink" Target="https://www.britannica.com/art/Early-Christian-art" TargetMode="External"/><Relationship Id="rId356" Type="http://schemas.openxmlformats.org/officeDocument/2006/relationships/hyperlink" Target="https://smp.emokykla.lt/kategorijos/perziura/ID7369/menu-istorija-iv-gimnazijos-klase" TargetMode="External"/><Relationship Id="rId563" Type="http://schemas.openxmlformats.org/officeDocument/2006/relationships/hyperlink" Target="https://www.theartstory.org/movement/environmental-art/" TargetMode="External"/><Relationship Id="rId770" Type="http://schemas.openxmlformats.org/officeDocument/2006/relationships/hyperlink" Target="https://www.oxfordartonline.com/page/1628%20" TargetMode="External"/><Relationship Id="rId1193" Type="http://schemas.openxmlformats.org/officeDocument/2006/relationships/hyperlink" Target="http://parodos.emuziejai.lt/" TargetMode="External"/><Relationship Id="rId1207" Type="http://schemas.openxmlformats.org/officeDocument/2006/relationships/hyperlink" Target="http://www.mic.lt/" TargetMode="External"/><Relationship Id="rId216" Type="http://schemas.openxmlformats.org/officeDocument/2006/relationships/hyperlink" Target="https://artsandculture.google.com/partner/uffizi-gallery?hl=en" TargetMode="External"/><Relationship Id="rId423" Type="http://schemas.openxmlformats.org/officeDocument/2006/relationships/hyperlink" Target="https://vilniausgalerija.lt/2023/12/04/kas-yra-ekspresionizmas/" TargetMode="External"/><Relationship Id="rId868" Type="http://schemas.openxmlformats.org/officeDocument/2006/relationships/hyperlink" Target="https://minimalissimo.com/" TargetMode="External"/><Relationship Id="rId1053" Type="http://schemas.openxmlformats.org/officeDocument/2006/relationships/image" Target="media/image69.jpeg"/><Relationship Id="rId630" Type="http://schemas.openxmlformats.org/officeDocument/2006/relationships/hyperlink" Target="https://artsandculture.google.com/partner?hl=en" TargetMode="External"/><Relationship Id="rId728" Type="http://schemas.openxmlformats.org/officeDocument/2006/relationships/hyperlink" Target="https://www.britannica.com/art/performance-art" TargetMode="External"/><Relationship Id="rId935" Type="http://schemas.openxmlformats.org/officeDocument/2006/relationships/hyperlink" Target="https://ars.mkp.emokykla.lt/Ars2/9h_xx2/xx2p_tekst.htm" TargetMode="External"/><Relationship Id="rId64" Type="http://schemas.openxmlformats.org/officeDocument/2006/relationships/hyperlink" Target="https://www.youtube.com/watch?v=JWtOFF0iSbo" TargetMode="External"/><Relationship Id="rId367" Type="http://schemas.openxmlformats.org/officeDocument/2006/relationships/hyperlink" Target="https://artsandculture.google.com/entity/impressionism/m03xj1" TargetMode="External"/><Relationship Id="rId574" Type="http://schemas.openxmlformats.org/officeDocument/2006/relationships/hyperlink" Target="https://www.theartstory.org/movement/happenings/" TargetMode="External"/><Relationship Id="rId1120" Type="http://schemas.openxmlformats.org/officeDocument/2006/relationships/image" Target="media/image126.jpeg"/><Relationship Id="rId1218" Type="http://schemas.openxmlformats.org/officeDocument/2006/relationships/hyperlink" Target="https://ewikilt.top/wiki/ISBN_(identifier)" TargetMode="External"/><Relationship Id="rId227" Type="http://schemas.openxmlformats.org/officeDocument/2006/relationships/hyperlink" Target="https://www-britannica-com.translate.goog/art/theater-building/Developments-of-the-Renaissance" TargetMode="External"/><Relationship Id="rId781" Type="http://schemas.openxmlformats.org/officeDocument/2006/relationships/hyperlink" Target="https://medium.com/predict/the-21st-century-art-movement-what-is-it-a5db9dcc1d97" TargetMode="External"/><Relationship Id="rId879" Type="http://schemas.openxmlformats.org/officeDocument/2006/relationships/hyperlink" Target="https://ars.mkp.emokykla.lt/Ars2/9h_xx2/xx2p_tekst.htm" TargetMode="External"/><Relationship Id="rId434" Type="http://schemas.openxmlformats.org/officeDocument/2006/relationships/hyperlink" Target="https://artsandculture.google.com/story/uAUBHhOdD2y9LA" TargetMode="External"/><Relationship Id="rId641" Type="http://schemas.openxmlformats.org/officeDocument/2006/relationships/hyperlink" Target="https://www.youtube.com/watch?v=kDHDeoMM82g" TargetMode="External"/><Relationship Id="rId739" Type="http://schemas.openxmlformats.org/officeDocument/2006/relationships/hyperlink" Target="https://www.tate.org.uk/art/art-terms/c/cubism" TargetMode="External"/><Relationship Id="rId1064" Type="http://schemas.openxmlformats.org/officeDocument/2006/relationships/image" Target="media/image79.jpeg"/><Relationship Id="rId280" Type="http://schemas.openxmlformats.org/officeDocument/2006/relationships/hyperlink" Target="https://www.youtube.com/watch?v=-a-IY0CzKD4" TargetMode="External"/><Relationship Id="rId501" Type="http://schemas.openxmlformats.org/officeDocument/2006/relationships/hyperlink" Target="https://www.britannica.com/art/Expressionism" TargetMode="External"/><Relationship Id="rId946" Type="http://schemas.openxmlformats.org/officeDocument/2006/relationships/hyperlink" Target="https://artnews.lt/apie-naujaji-pesimizma-103488" TargetMode="External"/><Relationship Id="rId1131" Type="http://schemas.openxmlformats.org/officeDocument/2006/relationships/hyperlink" Target="https://www.emokykla.lt/skaitmenines-mokymo-priemones/priemones/priemone/298" TargetMode="External"/><Relationship Id="rId1229" Type="http://schemas.openxmlformats.org/officeDocument/2006/relationships/hyperlink" Target="https://www.youtube.com/watch?v=quxTnEEETbo" TargetMode="External"/><Relationship Id="rId75" Type="http://schemas.openxmlformats.org/officeDocument/2006/relationships/hyperlink" Target="https://www.artlex.com/visual-art-forms/types-of-art-mediums/%20" TargetMode="External"/><Relationship Id="rId140" Type="http://schemas.openxmlformats.org/officeDocument/2006/relationships/hyperlink" Target="https://artsandculture.google.com/partner?hl=en" TargetMode="External"/><Relationship Id="rId378" Type="http://schemas.openxmlformats.org/officeDocument/2006/relationships/hyperlink" Target="https://www.youtube.com/watch?v=JHClCthMK-g" TargetMode="External"/><Relationship Id="rId585" Type="http://schemas.openxmlformats.org/officeDocument/2006/relationships/hyperlink" Target="https://ars.mkp.emokykla.lt/Ars2/interneteka.htm" TargetMode="External"/><Relationship Id="rId792" Type="http://schemas.openxmlformats.org/officeDocument/2006/relationships/hyperlink" Target="https://menufakultetas.vdu.lt/wp-content/uploads/2016/10/MIK-11_galutinis.pdf" TargetMode="External"/><Relationship Id="rId806" Type="http://schemas.openxmlformats.org/officeDocument/2006/relationships/hyperlink" Target="https://ambience.ca/your-guide-to-interior-design-for-the-21st-century/" TargetMode="External"/><Relationship Id="rId6" Type="http://schemas.openxmlformats.org/officeDocument/2006/relationships/styles" Target="styles.xml"/><Relationship Id="rId238" Type="http://schemas.openxmlformats.org/officeDocument/2006/relationships/hyperlink" Target="https://human.libretexts.org/Bookshelves/Art/Art_History_(Boundless)" TargetMode="External"/><Relationship Id="rId445" Type="http://schemas.openxmlformats.org/officeDocument/2006/relationships/hyperlink" Target="https://architekturalietuvoje.lt/architectural-style/modernas-secesija-jugendas/" TargetMode="External"/><Relationship Id="rId652" Type="http://schemas.openxmlformats.org/officeDocument/2006/relationships/hyperlink" Target="https://www.theartstory.org/movement/happenings/" TargetMode="External"/><Relationship Id="rId1075" Type="http://schemas.openxmlformats.org/officeDocument/2006/relationships/image" Target="media/image90.jpeg"/><Relationship Id="rId291" Type="http://schemas.openxmlformats.org/officeDocument/2006/relationships/hyperlink" Target="https://www.metmuseum.org/toah/hd/nova/hd_nova.htm" TargetMode="External"/><Relationship Id="rId305" Type="http://schemas.openxmlformats.org/officeDocument/2006/relationships/hyperlink" Target="https://artdevivre.com/articles/the-most-famous-romanticism-paintings-you-need-to-know/" TargetMode="External"/><Relationship Id="rId512" Type="http://schemas.openxmlformats.org/officeDocument/2006/relationships/hyperlink" Target="https://www.youtube.com/watch?v=UhB0U6OUPIM%20" TargetMode="External"/><Relationship Id="rId957" Type="http://schemas.openxmlformats.org/officeDocument/2006/relationships/hyperlink" Target="https://www.mashgallery.com/breaking-boundaries-exploring-unconventional-materials-in-contemporary-art/" TargetMode="External"/><Relationship Id="rId1142" Type="http://schemas.openxmlformats.org/officeDocument/2006/relationships/hyperlink" Target="https://artsandculture.google.com/entity/pergamon/m05tcm?hl=en" TargetMode="External"/><Relationship Id="rId86" Type="http://schemas.openxmlformats.org/officeDocument/2006/relationships/hyperlink" Target="file:///C:\Users\Direktorius\Downloads\Senov&#279;s%20Persijos%20menas%20ir%20architekt&#363;ra.%20https:\www.worldhistory.org\Ancient_Persian_Art_and_Architecture\" TargetMode="External"/><Relationship Id="rId151" Type="http://schemas.openxmlformats.org/officeDocument/2006/relationships/hyperlink" Target="https://smarthistory.org/early-christian-art/" TargetMode="External"/><Relationship Id="rId389" Type="http://schemas.openxmlformats.org/officeDocument/2006/relationships/hyperlink" Target="https://www.oxfordartonline.com/page/1623" TargetMode="External"/><Relationship Id="rId596" Type="http://schemas.openxmlformats.org/officeDocument/2006/relationships/hyperlink" Target="https://www.thecollector.com/search/Bauhaus%20style/%20" TargetMode="External"/><Relationship Id="rId817" Type="http://schemas.openxmlformats.org/officeDocument/2006/relationships/hyperlink" Target="https://britannica.com/search?query=Art+of+the+beginning+of+the+21st+century" TargetMode="External"/><Relationship Id="rId1002" Type="http://schemas.openxmlformats.org/officeDocument/2006/relationships/image" Target="media/image23.png"/><Relationship Id="rId249" Type="http://schemas.openxmlformats.org/officeDocument/2006/relationships/hyperlink" Target="https://www.britannica.com/art/theater-building/Baroque-theatres-and-staging" TargetMode="External"/><Relationship Id="rId456" Type="http://schemas.openxmlformats.org/officeDocument/2006/relationships/hyperlink" Target="https://artsandculture.google.com/partner?hl=en" TargetMode="External"/><Relationship Id="rId663" Type="http://schemas.openxmlformats.org/officeDocument/2006/relationships/hyperlink" Target="https://www.youtube.com/watch?v=J7jG40p7Lgw" TargetMode="External"/><Relationship Id="rId870" Type="http://schemas.openxmlformats.org/officeDocument/2006/relationships/hyperlink" Target="https://journals.vilniustech.lt/index.php/MLA/article/view/3542/2969" TargetMode="External"/><Relationship Id="rId1086" Type="http://schemas.openxmlformats.org/officeDocument/2006/relationships/image" Target="media/image101.jpeg"/><Relationship Id="rId13" Type="http://schemas.openxmlformats.org/officeDocument/2006/relationships/footer" Target="footer1.xml"/><Relationship Id="rId109" Type="http://schemas.openxmlformats.org/officeDocument/2006/relationships/hyperlink" Target="https://www.despinastudios.gr/museums-in-chania-archaeological-museum/" TargetMode="External"/><Relationship Id="rId316" Type="http://schemas.openxmlformats.org/officeDocument/2006/relationships/hyperlink" Target="https://www.newworldencyclopedia.org/entry/Romantic_nationalism" TargetMode="External"/><Relationship Id="rId523" Type="http://schemas.openxmlformats.org/officeDocument/2006/relationships/hyperlink" Target="https://www.studiobinder.com/blog/what-is-constructivism-art-definition/" TargetMode="External"/><Relationship Id="rId968" Type="http://schemas.openxmlformats.org/officeDocument/2006/relationships/hyperlink" Target="file:///C:\Users\Direktorius\Downloads\MEDIUM.%20%20Kelion&#279;%20&#303;%20&#353;iuolaikinio%20ekscentri&#353;kumo%20pasaul&#303;.%20https:\medium.com\@masha_hauteart\journey-into-the-world-of-contemporary-eccentricity-2de6bbdcb1a8" TargetMode="External"/><Relationship Id="rId1153" Type="http://schemas.openxmlformats.org/officeDocument/2006/relationships/hyperlink" Target="https://www.muziejai.lt/virtuali_galerija/" TargetMode="External"/><Relationship Id="rId97" Type="http://schemas.openxmlformats.org/officeDocument/2006/relationships/hyperlink" Target="https://artsandculture.google.com/partner/national-gallery-of-art-washington-dc?hl=en" TargetMode="External"/><Relationship Id="rId730" Type="http://schemas.openxmlformats.org/officeDocument/2006/relationships/hyperlink" Target="https://magazine.artland.com/performance-art-top-10-contemporary-artists/" TargetMode="External"/><Relationship Id="rId828" Type="http://schemas.openxmlformats.org/officeDocument/2006/relationships/hyperlink" Target="https://ars.mkp.emokykla.lt/Ars2/9h_xx2/minimalizmas.htm" TargetMode="External"/><Relationship Id="rId1013" Type="http://schemas.openxmlformats.org/officeDocument/2006/relationships/image" Target="media/image33.jpeg"/><Relationship Id="rId162" Type="http://schemas.openxmlformats.org/officeDocument/2006/relationships/hyperlink" Target="https://www.muziejai.lt/virtuali_galerija/Virtuali_galerija.lt.asp?id=9&amp;name=Virtual%C5%ABs%20turai" TargetMode="External"/><Relationship Id="rId467" Type="http://schemas.openxmlformats.org/officeDocument/2006/relationships/hyperlink" Target="https://study.com/academy/lesson/the-symbolist-movement-in-art-literature.html" TargetMode="External"/><Relationship Id="rId1097" Type="http://schemas.openxmlformats.org/officeDocument/2006/relationships/hyperlink" Target="https://emokykla.lt/bendrosios-programos/visos-bendrosios-programos/46/uKeMYYPlM8kbm7jMOyuttf4v7F-_0pBjbl9MJYqp1a6wlly4sXKq9EkcO-91ynqK?types=5&amp;clases=" TargetMode="External"/><Relationship Id="rId1220" Type="http://schemas.openxmlformats.org/officeDocument/2006/relationships/hyperlink" Target="https://ewikilt.top/wiki/Roger_Moorey" TargetMode="External"/><Relationship Id="rId674" Type="http://schemas.openxmlformats.org/officeDocument/2006/relationships/hyperlink" Target="https://www.tate.org.uk/art/art-terms/p/performance-art%20" TargetMode="External"/><Relationship Id="rId881" Type="http://schemas.openxmlformats.org/officeDocument/2006/relationships/hyperlink" Target="https://www.youtube.com/watch?v=5D86_ptqd8I%20" TargetMode="External"/><Relationship Id="rId979" Type="http://schemas.openxmlformats.org/officeDocument/2006/relationships/hyperlink" Target="https://www.wikiart.org/en/banksy" TargetMode="External"/><Relationship Id="rId24" Type="http://schemas.openxmlformats.org/officeDocument/2006/relationships/hyperlink" Target="https://emokykla.lt/metodine-medziaga/medziaga/perziura/126?r=1" TargetMode="External"/><Relationship Id="rId327" Type="http://schemas.openxmlformats.org/officeDocument/2006/relationships/hyperlink" Target="https://emokykla.lt/bendrosios-programos/visos-bendrosios-programos/46/uKeMYYPlM8kbm7jMOyuttf4v7F-_0pBjbl9MJYqp1a6wlly4sXKq9EkcO-91ynqK?types=&amp;clases=" TargetMode="External"/><Relationship Id="rId534" Type="http://schemas.openxmlformats.org/officeDocument/2006/relationships/hyperlink" Target="https://www.oxfordartonline.com/page/dada-and-surrealism" TargetMode="External"/><Relationship Id="rId741" Type="http://schemas.openxmlformats.org/officeDocument/2006/relationships/hyperlink" Target="https://www.metmuseum.org/art/collection/search/780074" TargetMode="External"/><Relationship Id="rId839" Type="http://schemas.openxmlformats.org/officeDocument/2006/relationships/hyperlink" Target="https://www.youtube.com/watch?v=sqYl1WzIJZg" TargetMode="External"/><Relationship Id="rId1164" Type="http://schemas.openxmlformats.org/officeDocument/2006/relationships/hyperlink" Target="http://www.lks.lt" TargetMode="External"/><Relationship Id="rId173" Type="http://schemas.openxmlformats.org/officeDocument/2006/relationships/hyperlink" Target="https://www.youtube.com/watch?v=nxOrDbtdtDg&amp;t=6s" TargetMode="External"/><Relationship Id="rId380" Type="http://schemas.openxmlformats.org/officeDocument/2006/relationships/hyperlink" Target="https://www.metmuseum.org/toah/hd/imml/hd_imml.htm" TargetMode="External"/><Relationship Id="rId601" Type="http://schemas.openxmlformats.org/officeDocument/2006/relationships/hyperlink" Target="https://www.youtube.com/watch?v=DPIAVBv5iH4&amp;t=32s" TargetMode="External"/><Relationship Id="rId1024" Type="http://schemas.openxmlformats.org/officeDocument/2006/relationships/image" Target="media/image42.jpeg"/><Relationship Id="rId1231" Type="http://schemas.openxmlformats.org/officeDocument/2006/relationships/hyperlink" Target="https://ars.mkp.emokykla.lt/" TargetMode="External"/><Relationship Id="rId240" Type="http://schemas.openxmlformats.org/officeDocument/2006/relationships/hyperlink" Target="https://moku.lt/barokas/" TargetMode="External"/><Relationship Id="rId478" Type="http://schemas.openxmlformats.org/officeDocument/2006/relationships/hyperlink" Target="https://www.facebook.com/Ciurlioniofondas" TargetMode="External"/><Relationship Id="rId685" Type="http://schemas.openxmlformats.org/officeDocument/2006/relationships/hyperlink" Target="https://www.youtube.com/watch?v=6Z-YZ3A4mdk" TargetMode="External"/><Relationship Id="rId892" Type="http://schemas.openxmlformats.org/officeDocument/2006/relationships/hyperlink" Target="https://www.youtube.com/watch?v=N6rPtmiJ678&amp;t=24s" TargetMode="External"/><Relationship Id="rId906" Type="http://schemas.openxmlformats.org/officeDocument/2006/relationships/hyperlink" Target="https://www.e-ir.info/2018/02/13/introducing-poststructuralism-in-international-relations-theory/" TargetMode="External"/><Relationship Id="rId35" Type="http://schemas.openxmlformats.org/officeDocument/2006/relationships/hyperlink" Target="https://smp.emokykla.lt/kategorijos/perziura/ID7368/menu-istorija-iii-gimnazijos-klase" TargetMode="External"/><Relationship Id="rId100" Type="http://schemas.openxmlformats.org/officeDocument/2006/relationships/hyperlink" Target="https://artsandculture.google.com/partner?hl=en" TargetMode="External"/><Relationship Id="rId338" Type="http://schemas.openxmlformats.org/officeDocument/2006/relationships/hyperlink" Target="https://smp.emokykla.lt/kategorijos/perziura/ID7369/menu-istorija-iv-gimnazijos-klase" TargetMode="External"/><Relationship Id="rId545" Type="http://schemas.openxmlformats.org/officeDocument/2006/relationships/hyperlink" Target="https://artsandculture.google.com/entity/pop-art/m0q4mn?categoryId=art-movement&amp;hl=en" TargetMode="External"/><Relationship Id="rId752" Type="http://schemas.openxmlformats.org/officeDocument/2006/relationships/hyperlink" Target="https://www.youtube.com/watch?v=FvpnQ5VXMqE&amp;list=RDFvpnQ5VXMqE&amp;start_radio=1" TargetMode="External"/><Relationship Id="rId1175" Type="http://schemas.openxmlformats.org/officeDocument/2006/relationships/hyperlink" Target="https://www.emokykla.lt/skaitmenines-mokymo-priemones/priemones/priemone/306" TargetMode="External"/><Relationship Id="rId184" Type="http://schemas.openxmlformats.org/officeDocument/2006/relationships/hyperlink" Target="https://www.britannica.com/art/Western-painting/Romanesque" TargetMode="External"/><Relationship Id="rId391" Type="http://schemas.openxmlformats.org/officeDocument/2006/relationships/hyperlink" Target="https://smp2014is.ugdome.lt/mo/12kl/IS_DE_37/teorine_medziaga_2_3_2.html" TargetMode="External"/><Relationship Id="rId405" Type="http://schemas.openxmlformats.org/officeDocument/2006/relationships/hyperlink" Target="https://artsandculture.google.com/partner?hl=en" TargetMode="External"/><Relationship Id="rId612" Type="http://schemas.openxmlformats.org/officeDocument/2006/relationships/hyperlink" Target="https://www.slideshare.net/MayurWaghulde3/rationalism-architecture" TargetMode="External"/><Relationship Id="rId1035" Type="http://schemas.openxmlformats.org/officeDocument/2006/relationships/image" Target="media/image52.jpeg"/><Relationship Id="rId1242" Type="http://schemas.openxmlformats.org/officeDocument/2006/relationships/fontTable" Target="fontTable.xml"/><Relationship Id="rId251" Type="http://schemas.openxmlformats.org/officeDocument/2006/relationships/hyperlink" Target="https://www.thecollector.com/baroque-architecture-characteristics/" TargetMode="External"/><Relationship Id="rId489" Type="http://schemas.openxmlformats.org/officeDocument/2006/relationships/hyperlink" Target="https://artsandculture.google.com/entity/0087/m04lx1?categoryId=art-movement" TargetMode="External"/><Relationship Id="rId696" Type="http://schemas.openxmlformats.org/officeDocument/2006/relationships/hyperlink" Target="https://www.youtube.com/watch?v=WcjvEVkq03o&amp;t=690s" TargetMode="External"/><Relationship Id="rId917" Type="http://schemas.openxmlformats.org/officeDocument/2006/relationships/hyperlink" Target="https://www.atxfinearts.com/blogs/news/how-has-globalization-affected-contemporary-art" TargetMode="External"/><Relationship Id="rId1102" Type="http://schemas.openxmlformats.org/officeDocument/2006/relationships/image" Target="media/image110.jpeg"/><Relationship Id="rId46" Type="http://schemas.openxmlformats.org/officeDocument/2006/relationships/hyperlink" Target="https://smp.emokykla.lt/kategorijos/perziura/ID7368/menu-istorija-iii-gimnazijos-klase" TargetMode="External"/><Relationship Id="rId349" Type="http://schemas.openxmlformats.org/officeDocument/2006/relationships/hyperlink" Target="https://smp.emokykla.lt/kategorijos/perziura/ID5199/ars-1-dailes-rusys-ir-zanrai-ars-2-meno-epochos-ir-stiliai-ars-3-lietuviu-liaudies-menas" TargetMode="External"/><Relationship Id="rId556" Type="http://schemas.openxmlformats.org/officeDocument/2006/relationships/hyperlink" Target="https://planning.lacity.gov/odocument/de23aa2c-7d44-4f2d-a071-67354bbf9255/6.13_LateModern_1966-1990.pdf" TargetMode="External"/><Relationship Id="rId763" Type="http://schemas.openxmlformats.org/officeDocument/2006/relationships/hyperlink" Target="https://artsandculture.google.com/story/WQWhCrtaIUoeJQ?hl=en" TargetMode="External"/><Relationship Id="rId1186" Type="http://schemas.openxmlformats.org/officeDocument/2006/relationships/hyperlink" Target="https://artsandculture.google.com/partner/national-gallery-of-art-washington-dc?hl=en" TargetMode="External"/><Relationship Id="rId111" Type="http://schemas.openxmlformats.org/officeDocument/2006/relationships/hyperlink" Target="https://sudaile.jimdofree.com/meno-istorija/" TargetMode="External"/><Relationship Id="rId195" Type="http://schemas.openxmlformats.org/officeDocument/2006/relationships/hyperlink" Target="https://www.art-prints-on-demand.com/a/romanischekunst.html" TargetMode="External"/><Relationship Id="rId209" Type="http://schemas.openxmlformats.org/officeDocument/2006/relationships/hyperlink" Target="https://www.thecollector.com/renaissance-period/" TargetMode="External"/><Relationship Id="rId416" Type="http://schemas.openxmlformats.org/officeDocument/2006/relationships/hyperlink" Target="https://www.artchive.com/art-movements/post-impressionism/" TargetMode="External"/><Relationship Id="rId970" Type="http://schemas.openxmlformats.org/officeDocument/2006/relationships/hyperlink" Target="file:///C:\Users\Direktorius\Downloads\Gardiner%20Museum.%20Ai%20Weiwei%20dr&#261;siai%20kalba%20su%20LEGO%20https:\www.gardinermuseum.on.ca\ai-weiwei-makes-bold-statements-lego\" TargetMode="External"/><Relationship Id="rId1046" Type="http://schemas.openxmlformats.org/officeDocument/2006/relationships/image" Target="media/image63.jpeg"/><Relationship Id="rId623" Type="http://schemas.openxmlformats.org/officeDocument/2006/relationships/hyperlink" Target="https://preview.lofficiel.lt/erdves/betonas%20" TargetMode="External"/><Relationship Id="rId830" Type="http://schemas.openxmlformats.org/officeDocument/2006/relationships/hyperlink" Target="https://www.vle.lt/straipsnis/minimalizmas/" TargetMode="External"/><Relationship Id="rId928" Type="http://schemas.openxmlformats.org/officeDocument/2006/relationships/hyperlink" Target="https://artsandculture.google.com/" TargetMode="External"/><Relationship Id="rId57" Type="http://schemas.openxmlformats.org/officeDocument/2006/relationships/hyperlink" Target="https://ars.mkp.emokykla.lt/Ars2/interneteka.htm" TargetMode="External"/><Relationship Id="rId262" Type="http://schemas.openxmlformats.org/officeDocument/2006/relationships/hyperlink" Target="https://www.museivaticani.va/content/museivaticani/en/collezioni/musei/tour-virtuali-elenco.html%20" TargetMode="External"/><Relationship Id="rId567" Type="http://schemas.openxmlformats.org/officeDocument/2006/relationships/hyperlink" Target="https://www.youtube.com/watch?v=oFyvJhahMJE&amp;t=56s" TargetMode="External"/><Relationship Id="rId1113" Type="http://schemas.openxmlformats.org/officeDocument/2006/relationships/image" Target="media/image120.jpeg"/><Relationship Id="rId1197" Type="http://schemas.openxmlformats.org/officeDocument/2006/relationships/hyperlink" Target="https://www.allmusic.com/" TargetMode="External"/><Relationship Id="rId122" Type="http://schemas.openxmlformats.org/officeDocument/2006/relationships/hyperlink" Target="https://www.thecollector.com/ancient-history/" TargetMode="External"/><Relationship Id="rId774" Type="http://schemas.openxmlformats.org/officeDocument/2006/relationships/hyperlink" Target="https://www.arthistoryproject.com/timeline/21st-century/2000s/" TargetMode="External"/><Relationship Id="rId981" Type="http://schemas.openxmlformats.org/officeDocument/2006/relationships/hyperlink" Target="https://www.eden-gallery.com/news/what-is-3d-art" TargetMode="External"/><Relationship Id="rId1057" Type="http://schemas.openxmlformats.org/officeDocument/2006/relationships/image" Target="media/image73.jpeg"/><Relationship Id="rId427" Type="http://schemas.openxmlformats.org/officeDocument/2006/relationships/hyperlink" Target="https://www.ngv.vic.gov.au/radiance/overview/what-is-neo-impressionism.html" TargetMode="External"/><Relationship Id="rId634" Type="http://schemas.openxmlformats.org/officeDocument/2006/relationships/hyperlink" Target="https://ars.mkp.emokykla.lt/Ars2/interneteka.htm" TargetMode="External"/><Relationship Id="rId841" Type="http://schemas.openxmlformats.org/officeDocument/2006/relationships/hyperlink" Target="https://www.lrt.lt/mediateka/irasas/2000236554?embed" TargetMode="External"/><Relationship Id="rId273" Type="http://schemas.openxmlformats.org/officeDocument/2006/relationships/hyperlink" Target="https://ars.mkp.emokykla.lt/Ars2/interneteka.htm" TargetMode="External"/><Relationship Id="rId480" Type="http://schemas.openxmlformats.org/officeDocument/2006/relationships/hyperlink" Target="https://lietuviukalbairliteratura.lt/tag/simbolizmas/" TargetMode="External"/><Relationship Id="rId701" Type="http://schemas.openxmlformats.org/officeDocument/2006/relationships/hyperlink" Target="https://www.vle.lt/straipsnis/kuno-menas/" TargetMode="External"/><Relationship Id="rId939" Type="http://schemas.openxmlformats.org/officeDocument/2006/relationships/hyperlink" Target="https://www.atxfinearts.com/blogs/news/how-has-globalization-affected-contemporary-art" TargetMode="External"/><Relationship Id="rId1124" Type="http://schemas.openxmlformats.org/officeDocument/2006/relationships/hyperlink" Target="http://www.youtube.com/watch?v=i36Qhn7NhoA" TargetMode="External"/><Relationship Id="rId68" Type="http://schemas.openxmlformats.org/officeDocument/2006/relationships/hyperlink" Target="https://artsandculture.google.com/partner?hl=en" TargetMode="External"/><Relationship Id="rId133" Type="http://schemas.openxmlformats.org/officeDocument/2006/relationships/hyperlink" Target="https://www.worldhistory.org/Roman_Art/" TargetMode="External"/><Relationship Id="rId340" Type="http://schemas.openxmlformats.org/officeDocument/2006/relationships/hyperlink" Target="https://smp.emokykla.lt/kategorijos/perziura/ID7369/menu-istorija-iv-gimnazijos-klase" TargetMode="External"/><Relationship Id="rId578" Type="http://schemas.openxmlformats.org/officeDocument/2006/relationships/hyperlink" Target="https://www.thecollector.com/mind-bending-optical-illusion-art-by-victor-vasarely/" TargetMode="External"/><Relationship Id="rId785" Type="http://schemas.openxmlformats.org/officeDocument/2006/relationships/hyperlink" Target="https://www.slideshare.net/mooreb/21st-century-art" TargetMode="External"/><Relationship Id="rId992" Type="http://schemas.openxmlformats.org/officeDocument/2006/relationships/image" Target="media/image14.jpeg"/><Relationship Id="rId200" Type="http://schemas.openxmlformats.org/officeDocument/2006/relationships/hyperlink" Target="https://artsandculture.google.com/" TargetMode="External"/><Relationship Id="rId438" Type="http://schemas.openxmlformats.org/officeDocument/2006/relationships/hyperlink" Target="https://www.theartstory.org/movement/vienna-secession/" TargetMode="External"/><Relationship Id="rId645" Type="http://schemas.openxmlformats.org/officeDocument/2006/relationships/hyperlink" Target="https://lietuvai.lt/wiki/Abstraktusis_ekspresionizmas%20" TargetMode="External"/><Relationship Id="rId852" Type="http://schemas.openxmlformats.org/officeDocument/2006/relationships/hyperlink" Target="https://www.architecturaldigest.com/video/watch/-ad-unique-spaces-riba" TargetMode="External"/><Relationship Id="rId1068" Type="http://schemas.openxmlformats.org/officeDocument/2006/relationships/image" Target="media/image83.jpeg"/><Relationship Id="rId284" Type="http://schemas.openxmlformats.org/officeDocument/2006/relationships/hyperlink" Target="http://architecture-history.org/schools/CLASSICISM.html" TargetMode="External"/><Relationship Id="rId491" Type="http://schemas.openxmlformats.org/officeDocument/2006/relationships/hyperlink" Target="https://ars.mkp.emokykla.lt/Ars2/n_pirmas.htm" TargetMode="External"/><Relationship Id="rId505" Type="http://schemas.openxmlformats.org/officeDocument/2006/relationships/hyperlink" Target="file:///C:\Users\Direktorius\Downloads\Useum.%20Ekspresionizmas.%20https:\useum.org\exhibition\curated\Expressionism\History-of-Expressionism" TargetMode="External"/><Relationship Id="rId712" Type="http://schemas.openxmlformats.org/officeDocument/2006/relationships/hyperlink" Target="https://artsandculture.google.com/entity/performansas/m01350r" TargetMode="External"/><Relationship Id="rId1135" Type="http://schemas.openxmlformats.org/officeDocument/2006/relationships/hyperlink" Target="http://ars.mkp.emokykla.lt/" TargetMode="External"/><Relationship Id="rId79" Type="http://schemas.openxmlformats.org/officeDocument/2006/relationships/hyperlink" Target="https://artsandculture.google.com/partner?hl=en" TargetMode="External"/><Relationship Id="rId144" Type="http://schemas.openxmlformats.org/officeDocument/2006/relationships/hyperlink" Target="https://artsandculture.google.com/streetview/uffizi-gallery/1AEhLnfyQCV-DQ?sv_lng=11.2558913&amp;sv_lat=43.768841&amp;sv_h=0&amp;sv_p=0&amp;sv_pid=BVLiSlIAlLP0xHA5-yERqw&amp;sv_z=1" TargetMode="External"/><Relationship Id="rId589" Type="http://schemas.openxmlformats.org/officeDocument/2006/relationships/hyperlink" Target="https://www.vle.lt/straipsnis/funkcionalizmas/" TargetMode="External"/><Relationship Id="rId796" Type="http://schemas.openxmlformats.org/officeDocument/2006/relationships/hyperlink" Target="https://www.youtube.com/watch?v=QipVF39wpx4" TargetMode="External"/><Relationship Id="rId1202" Type="http://schemas.openxmlformats.org/officeDocument/2006/relationships/hyperlink" Target="https://www.classical-music.com/" TargetMode="External"/><Relationship Id="rId351" Type="http://schemas.openxmlformats.org/officeDocument/2006/relationships/hyperlink" Target="https://smp.emokykla.lt/kategorijos/perziura/ID5199/ars-1-dailes-rusys-ir-zanrai-ars-2-meno-epochos-ir-stiliai-ars-3-lietuviu-liaudies-menas" TargetMode="External"/><Relationship Id="rId449" Type="http://schemas.openxmlformats.org/officeDocument/2006/relationships/hyperlink" Target="https://www.europeana.eu/en/exhibitions/art-nouveau-a-universal-style/women-in-art-nouveau" TargetMode="External"/><Relationship Id="rId656" Type="http://schemas.openxmlformats.org/officeDocument/2006/relationships/hyperlink" Target="https://www.youtube.com/watch?v=sgKzEw3OFrA" TargetMode="External"/><Relationship Id="rId863" Type="http://schemas.openxmlformats.org/officeDocument/2006/relationships/hyperlink" Target="https://www.vle.lt/straipsnis/frank-lloyd-wright/%20" TargetMode="External"/><Relationship Id="rId1079" Type="http://schemas.openxmlformats.org/officeDocument/2006/relationships/image" Target="media/image94.jpeg"/><Relationship Id="rId211" Type="http://schemas.openxmlformats.org/officeDocument/2006/relationships/hyperlink" Target="https://www.history.com/topics/renaissance/renaissance-art" TargetMode="External"/><Relationship Id="rId295" Type="http://schemas.openxmlformats.org/officeDocument/2006/relationships/hyperlink" Target="https://ars.mkp.emokykla.lt/Ars2/interneteka.htm" TargetMode="External"/><Relationship Id="rId309" Type="http://schemas.openxmlformats.org/officeDocument/2006/relationships/hyperlink" Target="https://artincontext.org/architecture/architectural-styles/" TargetMode="External"/><Relationship Id="rId516" Type="http://schemas.openxmlformats.org/officeDocument/2006/relationships/hyperlink" Target="https://www.youtube.com/watch?v=FoAR5m1R-e" TargetMode="External"/><Relationship Id="rId1146" Type="http://schemas.openxmlformats.org/officeDocument/2006/relationships/hyperlink" Target="https://artsandculture.google.com/partner/national-gallery-of-art-washington-dc?hl=en" TargetMode="External"/><Relationship Id="rId723" Type="http://schemas.openxmlformats.org/officeDocument/2006/relationships/hyperlink" Target="https://www.thecollector.com/carolee-schneemann-performance-artist/" TargetMode="External"/><Relationship Id="rId930" Type="http://schemas.openxmlformats.org/officeDocument/2006/relationships/hyperlink" Target="https://artsandculture.google.com/story/gwWhW17vbvl3JA" TargetMode="External"/><Relationship Id="rId1006" Type="http://schemas.openxmlformats.org/officeDocument/2006/relationships/image" Target="media/image27.jpeg"/><Relationship Id="rId155" Type="http://schemas.openxmlformats.org/officeDocument/2006/relationships/hyperlink" Target="https://artsandculture.google.com/partner?hl=en" TargetMode="External"/><Relationship Id="rId362" Type="http://schemas.openxmlformats.org/officeDocument/2006/relationships/hyperlink" Target="https://ars.mkp.emokykla.lt/" TargetMode="External"/><Relationship Id="rId1213" Type="http://schemas.openxmlformats.org/officeDocument/2006/relationships/hyperlink" Target="https://ewikilt.top/wiki/ISBN_(identifier)" TargetMode="External"/><Relationship Id="rId222" Type="http://schemas.openxmlformats.org/officeDocument/2006/relationships/hyperlink" Target="https://vilniausgalerija.lt/2023/11/13/renesanso-tapybos-darbai/" TargetMode="External"/><Relationship Id="rId667" Type="http://schemas.openxmlformats.org/officeDocument/2006/relationships/hyperlink" Target="https://ars.mkp.emokykla.lt/Ars2/9h_xx2/videodaile.htm" TargetMode="External"/><Relationship Id="rId874" Type="http://schemas.openxmlformats.org/officeDocument/2006/relationships/hyperlink" Target="https://artsandculture.google.com/" TargetMode="External"/><Relationship Id="rId17" Type="http://schemas.openxmlformats.org/officeDocument/2006/relationships/hyperlink" Target="https://www.emokykla.lt" TargetMode="External"/><Relationship Id="rId527" Type="http://schemas.openxmlformats.org/officeDocument/2006/relationships/hyperlink" Target="https://www.khanacademy.org/humanities/art-1010/dada-and-surrealism/dada2/a/introduction-to-dada" TargetMode="External"/><Relationship Id="rId734" Type="http://schemas.openxmlformats.org/officeDocument/2006/relationships/hyperlink" Target="https://magazine.artland.com/art-world-online-pace/" TargetMode="External"/><Relationship Id="rId941" Type="http://schemas.openxmlformats.org/officeDocument/2006/relationships/hyperlink" Target="https://www.artsy.net/artist/pierre-bodo%20" TargetMode="External"/><Relationship Id="rId1157" Type="http://schemas.openxmlformats.org/officeDocument/2006/relationships/hyperlink" Target="https://www.filharmonija.lt/" TargetMode="External"/><Relationship Id="rId70" Type="http://schemas.openxmlformats.org/officeDocument/2006/relationships/hyperlink" Target="https://ars.mkp.emokykla.lt/default1.htm" TargetMode="External"/><Relationship Id="rId166" Type="http://schemas.openxmlformats.org/officeDocument/2006/relationships/hyperlink" Target="https://www.thecollector.com/medieval-history/" TargetMode="External"/><Relationship Id="rId373" Type="http://schemas.openxmlformats.org/officeDocument/2006/relationships/hyperlink" Target="https://chatbotapp.ai/landing?utm_source=GoogleAds&amp;utm_medium=cpc&amp;utm_campaign=%7bcampaign%7d&amp;utm_id=21124457886&amp;utm_term=163298305114&amp;utm_content=704654075026&amp;gad_source=1&amp;gclid=Cj0KCQjwtsy1BhD7ARIsAHOi4xZZaz6kZxNTUHZcIlcZO1Bgu3lqkVCIjfW_YLUm2A6EFDeM5kylovsaAikREALw_wcB" TargetMode="External"/><Relationship Id="rId580" Type="http://schemas.openxmlformats.org/officeDocument/2006/relationships/hyperlink" Target="https://journals.vilniustech.lt/index.php/MLA/article/view/3545" TargetMode="External"/><Relationship Id="rId801" Type="http://schemas.openxmlformats.org/officeDocument/2006/relationships/hyperlink" Target="https://www.contemporaryartissue.com/the-30-most-important-sculptors-today-you-should-know/" TargetMode="External"/><Relationship Id="rId1017" Type="http://schemas.openxmlformats.org/officeDocument/2006/relationships/image" Target="media/image36.jpeg"/><Relationship Id="rId1224" Type="http://schemas.openxmlformats.org/officeDocument/2006/relationships/hyperlink" Target="https://ewikilt.top/wiki/Helmer_Ringgren" TargetMode="External"/><Relationship Id="rId1" Type="http://schemas.openxmlformats.org/officeDocument/2006/relationships/customXml" Target="../customXml/item1.xml"/><Relationship Id="rId233" Type="http://schemas.openxmlformats.org/officeDocument/2006/relationships/hyperlink" Target="https://artsandculture.google.com/" TargetMode="External"/><Relationship Id="rId440" Type="http://schemas.openxmlformats.org/officeDocument/2006/relationships/hyperlink" Target="https://www.artsy.net/gene/vienna-secession" TargetMode="External"/><Relationship Id="rId678" Type="http://schemas.openxmlformats.org/officeDocument/2006/relationships/hyperlink" Target="https://www.studiobinder.com/blog/what-is-performance-art-definition/" TargetMode="External"/><Relationship Id="rId885" Type="http://schemas.openxmlformats.org/officeDocument/2006/relationships/hyperlink" Target="https://www.vle.lt/straipsnis/postmodernizmas/" TargetMode="External"/><Relationship Id="rId1070" Type="http://schemas.openxmlformats.org/officeDocument/2006/relationships/image" Target="media/image85.jpeg"/><Relationship Id="rId28" Type="http://schemas.openxmlformats.org/officeDocument/2006/relationships/hyperlink" Target="https://smp.emokykla.lt/kategorijos/perziura/ID5199/ars-1-dailes-rusys-ir-zanrai-ars-2-meno-epochos-ir-stiliai-ars-3-lietuviu-liaudies-menas" TargetMode="External"/><Relationship Id="rId300" Type="http://schemas.openxmlformats.org/officeDocument/2006/relationships/hyperlink" Target="https://www.britannica.com/art/Romanticism" TargetMode="External"/><Relationship Id="rId538" Type="http://schemas.openxmlformats.org/officeDocument/2006/relationships/hyperlink" Target="https://www.identifythisart.com/art-movements-styles/modern-art/" TargetMode="External"/><Relationship Id="rId745" Type="http://schemas.openxmlformats.org/officeDocument/2006/relationships/hyperlink" Target="https://www.youtube.com/watch?v=hjOxRD_dZ-U" TargetMode="External"/><Relationship Id="rId952" Type="http://schemas.openxmlformats.org/officeDocument/2006/relationships/hyperlink" Target="https://www.studiobinder.com/blog/what-is-modern-art-definition/" TargetMode="External"/><Relationship Id="rId1168" Type="http://schemas.openxmlformats.org/officeDocument/2006/relationships/hyperlink" Target="http://www.lmma.eu/" TargetMode="External"/><Relationship Id="rId81" Type="http://schemas.openxmlformats.org/officeDocument/2006/relationships/hyperlink" Target="https://human.libretexts.org/Bookshelves/Art/Art_History_(Boundless)" TargetMode="External"/><Relationship Id="rId177" Type="http://schemas.openxmlformats.org/officeDocument/2006/relationships/hyperlink" Target="https://www.theartstory.org/movement/byzantine-art/" TargetMode="External"/><Relationship Id="rId384" Type="http://schemas.openxmlformats.org/officeDocument/2006/relationships/hyperlink" Target="https://medium.com/@PopUpPainting/the-10-traits-of-impressionism-2a2c045795c7" TargetMode="External"/><Relationship Id="rId591" Type="http://schemas.openxmlformats.org/officeDocument/2006/relationships/hyperlink" Target="https://www.vle.lt/20-amziaus-architekturos-kryptys/" TargetMode="External"/><Relationship Id="rId605" Type="http://schemas.openxmlformats.org/officeDocument/2006/relationships/hyperlink" Target="https://www.dezeen.com/bauhaus-100/" TargetMode="External"/><Relationship Id="rId812" Type="http://schemas.openxmlformats.org/officeDocument/2006/relationships/hyperlink" Target="http://www.mmcentras.lt/kulturos-istorija/kulturos-istorija/daile/tapyba/tapyba-po-tapybos/4881" TargetMode="External"/><Relationship Id="rId1028" Type="http://schemas.openxmlformats.org/officeDocument/2006/relationships/image" Target="media/image46.jpeg"/><Relationship Id="rId1235" Type="http://schemas.openxmlformats.org/officeDocument/2006/relationships/image" Target="media/image133.jpeg"/><Relationship Id="rId244" Type="http://schemas.openxmlformats.org/officeDocument/2006/relationships/hyperlink" Target="https://www.artsy.net/article/artsy-editorial-these-masters-of-the-baroque-painted-dramatic-scenes-of-spiritual-revelation" TargetMode="External"/><Relationship Id="rId689" Type="http://schemas.openxmlformats.org/officeDocument/2006/relationships/hyperlink" Target="https://www.tate.org.uk/art/art-terms/r/readymade" TargetMode="External"/><Relationship Id="rId896" Type="http://schemas.openxmlformats.org/officeDocument/2006/relationships/hyperlink" Target="https://www.britannica.com/search?query=postmodernism" TargetMode="External"/><Relationship Id="rId1081" Type="http://schemas.openxmlformats.org/officeDocument/2006/relationships/image" Target="media/image96.jpeg"/><Relationship Id="rId39" Type="http://schemas.openxmlformats.org/officeDocument/2006/relationships/hyperlink" Target="https://emokykla.lt/skaitmenines-mokymo-priemones/priemones/priemone/306?r=1" TargetMode="External"/><Relationship Id="rId451" Type="http://schemas.openxmlformats.org/officeDocument/2006/relationships/hyperlink" Target="https://www.britannica.com/art/Art-Nouveau" TargetMode="External"/><Relationship Id="rId549" Type="http://schemas.openxmlformats.org/officeDocument/2006/relationships/hyperlink" Target="https://ars.mkp.emokykla.lt/Ars2/9h_xx1/abstrakcionizmas.htm" TargetMode="External"/><Relationship Id="rId756" Type="http://schemas.openxmlformats.org/officeDocument/2006/relationships/hyperlink" Target="https://www.theartstory.org/search-results.htm?cx=011726106571383295395%3Asijawrmm1zc&amp;cof=FORID%3A10&amp;ie=UTF-8&amp;q=Fluxus" TargetMode="External"/><Relationship Id="rId1179" Type="http://schemas.openxmlformats.org/officeDocument/2006/relationships/hyperlink" Target="https://www.tinklas.lt/wordwall/" TargetMode="External"/><Relationship Id="rId104" Type="http://schemas.openxmlformats.org/officeDocument/2006/relationships/hyperlink" Target="https://artsandculture.google.com/entity/0020/m01gvl?categoryId=art-movement" TargetMode="External"/><Relationship Id="rId188" Type="http://schemas.openxmlformats.org/officeDocument/2006/relationships/hyperlink" Target="https://www.britannica.com/art/Gothic-architecture" TargetMode="External"/><Relationship Id="rId311" Type="http://schemas.openxmlformats.org/officeDocument/2006/relationships/hyperlink" Target="https://artincontext.org/famous-romanticism-paintings/" TargetMode="External"/><Relationship Id="rId395" Type="http://schemas.openxmlformats.org/officeDocument/2006/relationships/hyperlink" Target="https://www.christiesrealestate.com/blog/architecture-of-the-impressionist-period/" TargetMode="External"/><Relationship Id="rId409" Type="http://schemas.openxmlformats.org/officeDocument/2006/relationships/hyperlink" Target="https://www.metmuseum.org/toah/hd/poim/hd_poim.htm" TargetMode="External"/><Relationship Id="rId963" Type="http://schemas.openxmlformats.org/officeDocument/2006/relationships/hyperlink" Target="https://maddoxgallery.com/news/156-artists-changing-the-definition-of-art-from-unconventional-mediums-to-unusual-practices-we-look/" TargetMode="External"/><Relationship Id="rId1039" Type="http://schemas.openxmlformats.org/officeDocument/2006/relationships/image" Target="media/image56.jpeg"/><Relationship Id="rId92" Type="http://schemas.openxmlformats.org/officeDocument/2006/relationships/hyperlink" Target="https://www.worldhistory.org/Chinese_Art/" TargetMode="External"/><Relationship Id="rId616" Type="http://schemas.openxmlformats.org/officeDocument/2006/relationships/hyperlink" Target="https://www.architecturaldigest.com/gallery/stunning-examples-of-organic-architecture" TargetMode="External"/><Relationship Id="rId823" Type="http://schemas.openxmlformats.org/officeDocument/2006/relationships/hyperlink" Target="https://artsandculture.google.com/partner?hl=en" TargetMode="External"/><Relationship Id="rId255" Type="http://schemas.openxmlformats.org/officeDocument/2006/relationships/hyperlink" Target="https://human.libretexts.org/Bookshelves/Art/Art_History_(Boundless)/21%3A_The_Baroque_Period/21.04%3A_Painting_of_the_Baroque_Period" TargetMode="External"/><Relationship Id="rId462" Type="http://schemas.openxmlformats.org/officeDocument/2006/relationships/hyperlink" Target="https://ars.mkp.emokykla.lt/Ars2/9g_simb/simbol_tekst.htm" TargetMode="External"/><Relationship Id="rId1092" Type="http://schemas.openxmlformats.org/officeDocument/2006/relationships/image" Target="media/image107.png"/><Relationship Id="rId1106" Type="http://schemas.openxmlformats.org/officeDocument/2006/relationships/image" Target="media/image113.jpeg"/><Relationship Id="rId115" Type="http://schemas.openxmlformats.org/officeDocument/2006/relationships/hyperlink" Target="https://artsandculture.google.com/entity/pergamon/m05tcm?hl=en" TargetMode="External"/><Relationship Id="rId322" Type="http://schemas.openxmlformats.org/officeDocument/2006/relationships/hyperlink" Target="https://www.aidai.eu/index.php?view=article&amp;catid=229%3A196204&amp;id=3299%3Afi&amp;option=com_content&amp;Itemid=264" TargetMode="External"/><Relationship Id="rId767" Type="http://schemas.openxmlformats.org/officeDocument/2006/relationships/hyperlink" Target="https://artsandculture.google.com/story/QwXRGDVY2G48KQ?hl=en" TargetMode="External"/><Relationship Id="rId974" Type="http://schemas.openxmlformats.org/officeDocument/2006/relationships/hyperlink" Target="https://www.mutualart.com/exhibitions" TargetMode="External"/><Relationship Id="rId199" Type="http://schemas.openxmlformats.org/officeDocument/2006/relationships/hyperlink" Target="https://artsandculture.google.com/partner?hl=en" TargetMode="External"/><Relationship Id="rId627" Type="http://schemas.openxmlformats.org/officeDocument/2006/relationships/hyperlink" Target="https://lt.wikipedia.org/wiki/Modernizmo_architekt%C5%ABra" TargetMode="External"/><Relationship Id="rId834" Type="http://schemas.openxmlformats.org/officeDocument/2006/relationships/hyperlink" Target="https://www.thecollector.com/dan-flavin/" TargetMode="External"/><Relationship Id="rId266" Type="http://schemas.openxmlformats.org/officeDocument/2006/relationships/hyperlink" Target="https://artsandculture.google.com/partner?hl=en" TargetMode="External"/><Relationship Id="rId473" Type="http://schemas.openxmlformats.org/officeDocument/2006/relationships/hyperlink" Target="https://vilniausgalerija.lt/2023/12/12/kas-yra-simbolizmas/" TargetMode="External"/><Relationship Id="rId680" Type="http://schemas.openxmlformats.org/officeDocument/2006/relationships/hyperlink" Target="https://www.britannica.com/art/Pop-art" TargetMode="External"/><Relationship Id="rId901" Type="http://schemas.openxmlformats.org/officeDocument/2006/relationships/hyperlink" Target="https://www.theartstory.org/definition/postmodernism/" TargetMode="External"/><Relationship Id="rId1117" Type="http://schemas.openxmlformats.org/officeDocument/2006/relationships/image" Target="media/image124.jpeg"/><Relationship Id="rId30" Type="http://schemas.openxmlformats.org/officeDocument/2006/relationships/hyperlink" Target="https://smp.emokykla.lt/kategorijos/perziura/ID5199/ars-1-dailes-rusys-ir-zanrai-ars-2-meno-epochos-ir-stiliai-ars-3-lietuviu-liaudies-menas" TargetMode="External"/><Relationship Id="rId126" Type="http://schemas.openxmlformats.org/officeDocument/2006/relationships/hyperlink" Target="https://www.worldhistory.org/edu/teaching-resources/" TargetMode="External"/><Relationship Id="rId333" Type="http://schemas.openxmlformats.org/officeDocument/2006/relationships/hyperlink" Target="https://emokykla.lt/metodine-medziaga/medziaga/perziura/126?r=1" TargetMode="External"/><Relationship Id="rId540" Type="http://schemas.openxmlformats.org/officeDocument/2006/relationships/hyperlink" Target="https://www.youtube.com/watch?v=9M-X7nwqLlg&amp;list=PLIUY3y6avFa4RvJYgKayg0-tH4V4oTKE6&amp;index=4" TargetMode="External"/><Relationship Id="rId778" Type="http://schemas.openxmlformats.org/officeDocument/2006/relationships/hyperlink" Target="https://www.theguardian.com/artanddesign/2019/sep/17/the-best-visual-art-of-the-21st-century" TargetMode="External"/><Relationship Id="rId985" Type="http://schemas.openxmlformats.org/officeDocument/2006/relationships/hyperlink" Target="https://www.youtube.com/watch?v=orVe0IsFtPo" TargetMode="External"/><Relationship Id="rId1170" Type="http://schemas.openxmlformats.org/officeDocument/2006/relationships/hyperlink" Target="https://www.soundtrap.com/" TargetMode="External"/><Relationship Id="rId638" Type="http://schemas.openxmlformats.org/officeDocument/2006/relationships/hyperlink" Target="https://vilniausgalerija.lt/2023/09/25/kas-yra-abstraktusis-ekspresionizmas/" TargetMode="External"/><Relationship Id="rId845" Type="http://schemas.openxmlformats.org/officeDocument/2006/relationships/hyperlink" Target="http://muzika.lmta.lt/media/vadoveliai_2/Vadovelis_7/6.Minimalizmas/index6.htm%20" TargetMode="External"/><Relationship Id="rId1030" Type="http://schemas.openxmlformats.org/officeDocument/2006/relationships/image" Target="media/image48.png"/><Relationship Id="rId277" Type="http://schemas.openxmlformats.org/officeDocument/2006/relationships/hyperlink" Target="https://www-studiobinder-com.translate.goog/blog/what-is-classicism-art-definition/?_x_tr_sl=en&amp;_x_tr_tl=lt&amp;_x_tr_hl=lt&amp;_x_tr_pto=sc" TargetMode="External"/><Relationship Id="rId400" Type="http://schemas.openxmlformats.org/officeDocument/2006/relationships/hyperlink" Target="https://www.globalgallery.com/search/subject/architecture/style/impressionism" TargetMode="External"/><Relationship Id="rId484" Type="http://schemas.openxmlformats.org/officeDocument/2006/relationships/hyperlink" Target="https://www.worldhistory.org/medialibrary/" TargetMode="External"/><Relationship Id="rId705" Type="http://schemas.openxmlformats.org/officeDocument/2006/relationships/hyperlink" Target="https://www.artnews.com/feature/essential-works-land-art-1202682741/" TargetMode="External"/><Relationship Id="rId1128" Type="http://schemas.openxmlformats.org/officeDocument/2006/relationships/hyperlink" Target="https://www.emokykla.lt/skaitmenines-mokymo-priemones/priemones/priemone/306" TargetMode="External"/><Relationship Id="rId137" Type="http://schemas.openxmlformats.org/officeDocument/2006/relationships/hyperlink" Target="https://www.oxfordartonline.com/page/1762" TargetMode="External"/><Relationship Id="rId344" Type="http://schemas.openxmlformats.org/officeDocument/2006/relationships/hyperlink" Target="https://smp.emokykla.lt/kategorijos/perziura/ID7369/menu-istorija-iv-gimnazijos-klase" TargetMode="External"/><Relationship Id="rId691" Type="http://schemas.openxmlformats.org/officeDocument/2006/relationships/hyperlink" Target="https://www.moma.org/collection/terms/readymade" TargetMode="External"/><Relationship Id="rId789" Type="http://schemas.openxmlformats.org/officeDocument/2006/relationships/hyperlink" Target="https://vilniausgalerija.lt/2020/10/11/lietuvos-menininku-autoportretai-xx-a-pab-xxi-a-pr/" TargetMode="External"/><Relationship Id="rId912" Type="http://schemas.openxmlformats.org/officeDocument/2006/relationships/hyperlink" Target="https://www.youtube.com/watch?v=4GNoUYZhrT0" TargetMode="External"/><Relationship Id="rId996" Type="http://schemas.openxmlformats.org/officeDocument/2006/relationships/image" Target="media/image18.png"/><Relationship Id="rId41" Type="http://schemas.openxmlformats.org/officeDocument/2006/relationships/hyperlink" Target="https://smp.emokykla.lt/kategorijos/perziura/ID5199/ars-1-dailes-rusys-ir-zanrai-ars-2-meno-epochos-ir-stiliai-ars-3-lietuviu-liaudies-menas" TargetMode="External"/><Relationship Id="rId551" Type="http://schemas.openxmlformats.org/officeDocument/2006/relationships/hyperlink" Target="https://www.slideshare.net/AnantNautiyal/late-modernism-66053549" TargetMode="External"/><Relationship Id="rId649" Type="http://schemas.openxmlformats.org/officeDocument/2006/relationships/hyperlink" Target="https://www.britannica.com/art/tension-art" TargetMode="External"/><Relationship Id="rId856" Type="http://schemas.openxmlformats.org/officeDocument/2006/relationships/hyperlink" Target="https://www.youtube.com/watch?v=H_If4ZmwKZY" TargetMode="External"/><Relationship Id="rId1181" Type="http://schemas.openxmlformats.org/officeDocument/2006/relationships/hyperlink" Target="https://www.emokykla.lt/skaitmenines-mokymo-priemones/priemones/priemone/161" TargetMode="External"/><Relationship Id="rId190" Type="http://schemas.openxmlformats.org/officeDocument/2006/relationships/hyperlink" Target="https://www.britannica.com/art/Flamboyant-style" TargetMode="External"/><Relationship Id="rId204" Type="http://schemas.openxmlformats.org/officeDocument/2006/relationships/hyperlink" Target="https://ars.mkp.emokykla.lt/Ars2/interneteka.htm" TargetMode="External"/><Relationship Id="rId288" Type="http://schemas.openxmlformats.org/officeDocument/2006/relationships/hyperlink" Target="https://www.youtube.com/watch?v=nfDhIEUNj0s" TargetMode="External"/><Relationship Id="rId411" Type="http://schemas.openxmlformats.org/officeDocument/2006/relationships/hyperlink" Target="https://www.youtube.com/watch?v=8cBYDxRgtTE" TargetMode="External"/><Relationship Id="rId509" Type="http://schemas.openxmlformats.org/officeDocument/2006/relationships/hyperlink" Target="https://www.metmuseum.org/toah/hd/cube/hd_cube.htm" TargetMode="External"/><Relationship Id="rId1041" Type="http://schemas.openxmlformats.org/officeDocument/2006/relationships/image" Target="media/image58.jpeg"/><Relationship Id="rId1139" Type="http://schemas.openxmlformats.org/officeDocument/2006/relationships/hyperlink" Target="https://naturalhistory2.si.edu/vt3/NMNH/" TargetMode="External"/><Relationship Id="rId495" Type="http://schemas.openxmlformats.org/officeDocument/2006/relationships/hyperlink" Target="https://www.thecollector.com/search/expressionism%20in%20art/" TargetMode="External"/><Relationship Id="rId716" Type="http://schemas.openxmlformats.org/officeDocument/2006/relationships/hyperlink" Target="https://artsandculture.google.com/entity/0004/m018dx9" TargetMode="External"/><Relationship Id="rId923" Type="http://schemas.openxmlformats.org/officeDocument/2006/relationships/hyperlink" Target="https://artnews.lt/apie-naujaji-pesimizma-103488" TargetMode="External"/><Relationship Id="rId52" Type="http://schemas.openxmlformats.org/officeDocument/2006/relationships/hyperlink" Target="https://smp.emokykla.lt/kategorijos/perziura/ID5199/ars-1-dailes-rusys-ir-zanrai-ars-2-meno-epochos-ir-stiliai-ars-3-lietuviu-liaudies-menas" TargetMode="External"/><Relationship Id="rId148" Type="http://schemas.openxmlformats.org/officeDocument/2006/relationships/hyperlink" Target="https://www.muziejai.lt/virtuali_galerija/" TargetMode="External"/><Relationship Id="rId355" Type="http://schemas.openxmlformats.org/officeDocument/2006/relationships/hyperlink" Target="https://smp.emokykla.lt/kategorijos/perziura/ID5199/ars-1-dailes-rusys-ir-zanrai-ars-2-meno-epochos-ir-stiliai-ars-3-lietuviu-liaudies-menas" TargetMode="External"/><Relationship Id="rId562" Type="http://schemas.openxmlformats.org/officeDocument/2006/relationships/hyperlink" Target="https://www.theartstory.org/movement/environmental-art/" TargetMode="External"/><Relationship Id="rId1192" Type="http://schemas.openxmlformats.org/officeDocument/2006/relationships/hyperlink" Target="https://artsandculture.google.com/partner/van-gogh-museum?hl=en" TargetMode="External"/><Relationship Id="rId1206" Type="http://schemas.openxmlformats.org/officeDocument/2006/relationships/hyperlink" Target="https://www.liveabout.com/" TargetMode="External"/><Relationship Id="rId215" Type="http://schemas.openxmlformats.org/officeDocument/2006/relationships/hyperlink" Target="https://artsandculture.google.com/partner/uffizi-gallery?hl=en" TargetMode="External"/><Relationship Id="rId422" Type="http://schemas.openxmlformats.org/officeDocument/2006/relationships/hyperlink" Target="https://vilniausgalerija.lt/2023/12/04/kas-yra-ekspresionizmas/" TargetMode="External"/><Relationship Id="rId867" Type="http://schemas.openxmlformats.org/officeDocument/2006/relationships/hyperlink" Target="https://www.youtube.com/watch?v=6L7NnZWeW-s&amp;t=66s" TargetMode="External"/><Relationship Id="rId1052" Type="http://schemas.openxmlformats.org/officeDocument/2006/relationships/image" Target="media/image68.jpeg"/><Relationship Id="rId299" Type="http://schemas.openxmlformats.org/officeDocument/2006/relationships/hyperlink" Target="https://www.metmuseum.org/toah/hd/roma/hd_roma.htm" TargetMode="External"/><Relationship Id="rId727" Type="http://schemas.openxmlformats.org/officeDocument/2006/relationships/hyperlink" Target="https://www.britannica.com/art/performance-art" TargetMode="External"/><Relationship Id="rId934" Type="http://schemas.openxmlformats.org/officeDocument/2006/relationships/hyperlink" Target="https://ars.mkp.emokykla.lt/Ars2/9h_xx2/xx2p_tekst.htm" TargetMode="External"/><Relationship Id="rId63" Type="http://schemas.openxmlformats.org/officeDocument/2006/relationships/hyperlink" Target="https://magazine.artland.com/art-movements-and-styles/" TargetMode="External"/><Relationship Id="rId159" Type="http://schemas.openxmlformats.org/officeDocument/2006/relationships/hyperlink" Target="https://artsandculture.google.com/streetview/uffizi-gallery/1AEhLnfyQCV-DQ?sv_lng=11.2558913&amp;sv_lat=43.768841&amp;sv_h=0&amp;sv_p=0&amp;sv_pid=BVLiSlIAlLP0xHA5-yERqw&amp;sv_z=1" TargetMode="External"/><Relationship Id="rId366" Type="http://schemas.openxmlformats.org/officeDocument/2006/relationships/hyperlink" Target="https://artsandculture.google.com/search/partner?project=editorial-collection-art" TargetMode="External"/><Relationship Id="rId573" Type="http://schemas.openxmlformats.org/officeDocument/2006/relationships/hyperlink" Target="https://www.britannica.com/art/Happening" TargetMode="External"/><Relationship Id="rId780" Type="http://schemas.openxmlformats.org/officeDocument/2006/relationships/hyperlink" Target="https://www.sybariscollection.com/painting-in-the-21st-century-new-tendencies-and-possibilities/" TargetMode="External"/><Relationship Id="rId1217" Type="http://schemas.openxmlformats.org/officeDocument/2006/relationships/hyperlink" Target="https://ewikilt.top/wiki/Special:BookSources/978-0-567-08231-2" TargetMode="External"/><Relationship Id="rId226" Type="http://schemas.openxmlformats.org/officeDocument/2006/relationships/hyperlink" Target="https://www.kpd.lt/uploads/EN/Heritage%20in%20Lithuania/Heritage%20in%20Lithuania/8_RENAISSANCE_ARCHITECTURE_IN_LITHUANIA.pdf" TargetMode="External"/><Relationship Id="rId433" Type="http://schemas.openxmlformats.org/officeDocument/2006/relationships/hyperlink" Target="https://ars.mkp.emokykla.lt/Ars2/9f_seces/seces_tekst.htm" TargetMode="External"/><Relationship Id="rId878" Type="http://schemas.openxmlformats.org/officeDocument/2006/relationships/hyperlink" Target="https://ars.mkp.emokykla.lt/Ars2/9h_xx2/xx2p_tekst.htm" TargetMode="External"/><Relationship Id="rId1063" Type="http://schemas.openxmlformats.org/officeDocument/2006/relationships/image" Target="media/image78.jpeg"/><Relationship Id="rId640" Type="http://schemas.openxmlformats.org/officeDocument/2006/relationships/hyperlink" Target="https://www.youtube.com/watch?v=kDHDeoMM82g" TargetMode="External"/><Relationship Id="rId738" Type="http://schemas.openxmlformats.org/officeDocument/2006/relationships/hyperlink" Target="https://useum.org/search/performance%20art" TargetMode="External"/><Relationship Id="rId945" Type="http://schemas.openxmlformats.org/officeDocument/2006/relationships/hyperlink" Target="https://www.studiobinder.com/blog/what-is-contemporary-art-definition/" TargetMode="External"/><Relationship Id="rId74" Type="http://schemas.openxmlformats.org/officeDocument/2006/relationships/hyperlink" Target="https://www.artlex.com/visual-art-forms/types-of-art-mediums/" TargetMode="External"/><Relationship Id="rId377" Type="http://schemas.openxmlformats.org/officeDocument/2006/relationships/hyperlink" Target="https://www.youtube.com/watch?v=JHClCthMK-g" TargetMode="External"/><Relationship Id="rId500" Type="http://schemas.openxmlformats.org/officeDocument/2006/relationships/hyperlink" Target="https://www.vle.lt/straipsnis/futurizmas-teatre/" TargetMode="External"/><Relationship Id="rId584" Type="http://schemas.openxmlformats.org/officeDocument/2006/relationships/hyperlink" Target="https://artsandculture.google.com/" TargetMode="External"/><Relationship Id="rId805" Type="http://schemas.openxmlformats.org/officeDocument/2006/relationships/hyperlink" Target="https://ambience.ca/your-guide-to-interior-design-for-the-21st-century/" TargetMode="External"/><Relationship Id="rId1130" Type="http://schemas.openxmlformats.org/officeDocument/2006/relationships/hyperlink" Target="https://tinklas.lt/classtime/" TargetMode="External"/><Relationship Id="rId1228" Type="http://schemas.openxmlformats.org/officeDocument/2006/relationships/hyperlink" Target="https://www.youtube.com/watch?v=tF5kr251BRs" TargetMode="External"/><Relationship Id="rId5" Type="http://schemas.openxmlformats.org/officeDocument/2006/relationships/numbering" Target="numbering.xml"/><Relationship Id="rId237" Type="http://schemas.openxmlformats.org/officeDocument/2006/relationships/hyperlink" Target="https://ars.mkp.emokykla.lt/Ars2/interneteka.htm" TargetMode="External"/><Relationship Id="rId791" Type="http://schemas.openxmlformats.org/officeDocument/2006/relationships/hyperlink" Target="https://menufakultetas.vdu.lt/wp-content/uploads/2016/10/MIK-11_galutinis.pdf" TargetMode="External"/><Relationship Id="rId889" Type="http://schemas.openxmlformats.org/officeDocument/2006/relationships/hyperlink" Target="https://vilniausgalerija.lt/2023/09/18/kas-yra-postmodernizmas/" TargetMode="External"/><Relationship Id="rId1074" Type="http://schemas.openxmlformats.org/officeDocument/2006/relationships/image" Target="media/image89.jpeg"/><Relationship Id="rId444" Type="http://schemas.openxmlformats.org/officeDocument/2006/relationships/hyperlink" Target="https://www.swanngalleries.com/news/vintage-posters/2017/05/graohic-design-vienna-secession/" TargetMode="External"/><Relationship Id="rId651" Type="http://schemas.openxmlformats.org/officeDocument/2006/relationships/hyperlink" Target="https://www.theartstory.org/movement/photorealism/" TargetMode="External"/><Relationship Id="rId749" Type="http://schemas.openxmlformats.org/officeDocument/2006/relationships/hyperlink" Target="https://www.youtube.com/watch?v=DMRBzEvhaTk&amp;t=14s" TargetMode="External"/><Relationship Id="rId290" Type="http://schemas.openxmlformats.org/officeDocument/2006/relationships/hyperlink" Target="https://www.metmuseum.org/toah/hd/nova/hd_nova.htm" TargetMode="External"/><Relationship Id="rId304" Type="http://schemas.openxmlformats.org/officeDocument/2006/relationships/hyperlink" Target="https://artdevivre.com/articles/the-most-famous-romanticism-paintings-you-need-to-know/" TargetMode="External"/><Relationship Id="rId388" Type="http://schemas.openxmlformats.org/officeDocument/2006/relationships/hyperlink" Target="https://www.oxfordartonline.com/page/1623" TargetMode="External"/><Relationship Id="rId511" Type="http://schemas.openxmlformats.org/officeDocument/2006/relationships/hyperlink" Target="https://www.youtube.com/watch?v=UhB0U6OUPIM" TargetMode="External"/><Relationship Id="rId609" Type="http://schemas.openxmlformats.org/officeDocument/2006/relationships/hyperlink" Target="https://www.theartstory.org/movement/byzantine-art/" TargetMode="External"/><Relationship Id="rId956" Type="http://schemas.openxmlformats.org/officeDocument/2006/relationships/hyperlink" Target="https://www.mashgallery.com/breaking-boundaries-exploring-unconventional-materials-in-contemporary-art/" TargetMode="External"/><Relationship Id="rId1141" Type="http://schemas.openxmlformats.org/officeDocument/2006/relationships/hyperlink" Target="https://artsandculture.google.com/partner/the-j-paul-getty-museum?hl=en" TargetMode="External"/><Relationship Id="rId1239" Type="http://schemas.openxmlformats.org/officeDocument/2006/relationships/image" Target="media/image136.jpeg"/><Relationship Id="rId85" Type="http://schemas.openxmlformats.org/officeDocument/2006/relationships/hyperlink" Target="https://www.worldhistory.org/Mesopotamian_Art_and_Architecture/" TargetMode="External"/><Relationship Id="rId150" Type="http://schemas.openxmlformats.org/officeDocument/2006/relationships/hyperlink" Target="https://www.britannica.com/art/Early-Christian-art" TargetMode="External"/><Relationship Id="rId595" Type="http://schemas.openxmlformats.org/officeDocument/2006/relationships/hyperlink" Target="https://www.thecollector.com/search/Bauhaus%20style/" TargetMode="External"/><Relationship Id="rId816" Type="http://schemas.openxmlformats.org/officeDocument/2006/relationships/hyperlink" Target="https://human.libretexts.org/Bookshelves/Art/A_World_Perspective_of_Art_History%3A_1400CE_to_the_21st_Century_(Gustlin_and_Gustlin)/08%3A_Millennial_Art_(2000-Present)%20" TargetMode="External"/><Relationship Id="rId1001" Type="http://schemas.openxmlformats.org/officeDocument/2006/relationships/image" Target="media/image22.png"/><Relationship Id="rId248" Type="http://schemas.openxmlformats.org/officeDocument/2006/relationships/hyperlink" Target="https://www.artsy.net/article/artsy-editorial-rembrandt-genius-sage-snob-left-mysterious-legacy" TargetMode="External"/><Relationship Id="rId455" Type="http://schemas.openxmlformats.org/officeDocument/2006/relationships/hyperlink" Target="https://artsandculture.google.com/partner?hl=en" TargetMode="External"/><Relationship Id="rId662" Type="http://schemas.openxmlformats.org/officeDocument/2006/relationships/hyperlink" Target="https://www.tate.org.uk/art/art-terms/body-art" TargetMode="External"/><Relationship Id="rId1085" Type="http://schemas.openxmlformats.org/officeDocument/2006/relationships/image" Target="media/image100.jpeg"/><Relationship Id="rId12" Type="http://schemas.openxmlformats.org/officeDocument/2006/relationships/header" Target="header2.xml"/><Relationship Id="rId108" Type="http://schemas.openxmlformats.org/officeDocument/2006/relationships/hyperlink" Target="https://www.despinastudios.gr/museums-in-chania-archaeological-museum/" TargetMode="External"/><Relationship Id="rId315" Type="http://schemas.openxmlformats.org/officeDocument/2006/relationships/hyperlink" Target="https://www.newworldencyclopedia.org/entry/Romantic_nationalism" TargetMode="External"/><Relationship Id="rId522" Type="http://schemas.openxmlformats.org/officeDocument/2006/relationships/hyperlink" Target="https://www.theartstory.org/movement/constructivism/" TargetMode="External"/><Relationship Id="rId967" Type="http://schemas.openxmlformats.org/officeDocument/2006/relationships/hyperlink" Target="https://robinrosenbergfineart.com/unconventional-materials/" TargetMode="External"/><Relationship Id="rId1152" Type="http://schemas.openxmlformats.org/officeDocument/2006/relationships/hyperlink" Target="https://youtu.be/uKIck2SJnzQ" TargetMode="External"/><Relationship Id="rId96" Type="http://schemas.openxmlformats.org/officeDocument/2006/relationships/hyperlink" Target="https://www.worldhistory.org/Ancient_Japan/" TargetMode="External"/><Relationship Id="rId161" Type="http://schemas.openxmlformats.org/officeDocument/2006/relationships/hyperlink" Target="https://ars.mkp.emokykla.lt/Ars2/interneteka.htm" TargetMode="External"/><Relationship Id="rId399" Type="http://schemas.openxmlformats.org/officeDocument/2006/relationships/hyperlink" Target="https://www.globalgallery.com/search/subject/architecture/style/impressionism" TargetMode="External"/><Relationship Id="rId827" Type="http://schemas.openxmlformats.org/officeDocument/2006/relationships/hyperlink" Target="https://ars.mkp.emokykla.lt/Ars2/9h_xx2/minimalizmas.htm" TargetMode="External"/><Relationship Id="rId1012" Type="http://schemas.openxmlformats.org/officeDocument/2006/relationships/hyperlink" Target="https://www.youtube.com/watch?v=whbFffxr2q4" TargetMode="External"/><Relationship Id="rId259" Type="http://schemas.openxmlformats.org/officeDocument/2006/relationships/hyperlink" Target="https://artsandculture.google.com/partner/national-gallery-of-art-washington-dc?hl=en" TargetMode="External"/><Relationship Id="rId466" Type="http://schemas.openxmlformats.org/officeDocument/2006/relationships/hyperlink" Target="https://www.nationalgalleries.org/art-and-artists/glossary-terms/symbolism" TargetMode="External"/><Relationship Id="rId673" Type="http://schemas.openxmlformats.org/officeDocument/2006/relationships/hyperlink" Target="https://www.tate.org.uk/art/art-terms/p/performance-art" TargetMode="External"/><Relationship Id="rId880" Type="http://schemas.openxmlformats.org/officeDocument/2006/relationships/hyperlink" Target="https://www.youtube.com/watch?v=5D86_ptqd8I" TargetMode="External"/><Relationship Id="rId1096" Type="http://schemas.openxmlformats.org/officeDocument/2006/relationships/hyperlink" Target="https://emokykla.lt/bendrosios-programos/visos-bendrosios-programos/46/uKeMYYPlM8kbm7jMOyuttf4v7F-_0pBjbl9MJYqp1a6wlly4sXKq9EkcO-91ynqK?types=&amp;clases=" TargetMode="External"/><Relationship Id="rId23" Type="http://schemas.openxmlformats.org/officeDocument/2006/relationships/image" Target="media/image6.png"/><Relationship Id="rId119" Type="http://schemas.openxmlformats.org/officeDocument/2006/relationships/hyperlink" Target="https://artsandculture.google.com/story/SgUhjccBHqYhIA" TargetMode="External"/><Relationship Id="rId326" Type="http://schemas.openxmlformats.org/officeDocument/2006/relationships/hyperlink" Target="https://emokykla.lt/" TargetMode="External"/><Relationship Id="rId533" Type="http://schemas.openxmlformats.org/officeDocument/2006/relationships/hyperlink" Target="https://www.oxfordartonline.com/page/dada-and-surrealism" TargetMode="External"/><Relationship Id="rId978" Type="http://schemas.openxmlformats.org/officeDocument/2006/relationships/hyperlink" Target="https://www.youtube.com/watch?v=snhUTXp-t6M&amp;t=18s" TargetMode="External"/><Relationship Id="rId1163" Type="http://schemas.openxmlformats.org/officeDocument/2006/relationships/hyperlink" Target="http://www.mic.lt" TargetMode="External"/><Relationship Id="rId740" Type="http://schemas.openxmlformats.org/officeDocument/2006/relationships/hyperlink" Target="https://www.tate.org.uk/art/art-terms/c/cubism%20" TargetMode="External"/><Relationship Id="rId838" Type="http://schemas.openxmlformats.org/officeDocument/2006/relationships/hyperlink" Target="https://www.youtube.com/watch?v=p0zrfQ-H3UQ%20" TargetMode="External"/><Relationship Id="rId1023" Type="http://schemas.openxmlformats.org/officeDocument/2006/relationships/image" Target="media/image41.jpeg"/><Relationship Id="rId172" Type="http://schemas.openxmlformats.org/officeDocument/2006/relationships/hyperlink" Target="https://www.youtube.com/watch?v=u7KYTRdiPDQ&amp;t=35s%20" TargetMode="External"/><Relationship Id="rId477" Type="http://schemas.openxmlformats.org/officeDocument/2006/relationships/hyperlink" Target="https://ciurlionis.eu/gallery/painting" TargetMode="External"/><Relationship Id="rId600" Type="http://schemas.openxmlformats.org/officeDocument/2006/relationships/hyperlink" Target="https://www.youtube.com/watch?v=DPIAVBv5iH4&amp;t=32s" TargetMode="External"/><Relationship Id="rId684" Type="http://schemas.openxmlformats.org/officeDocument/2006/relationships/hyperlink" Target="https://www.youtube.com/watch?v=6Z-YZ3A4mdk" TargetMode="External"/><Relationship Id="rId1230" Type="http://schemas.openxmlformats.org/officeDocument/2006/relationships/hyperlink" Target="https://www.youtube.com/watch?v=kbGsoo5w3cs" TargetMode="External"/><Relationship Id="rId337" Type="http://schemas.openxmlformats.org/officeDocument/2006/relationships/hyperlink" Target="https://smp.emokykla.lt/kategorijos/perziura/ID5199/ars-1-dailes-rusys-ir-zanrai-ars-2-meno-epochos-ir-stiliai-ars-3-lietuviu-liaudies-menas" TargetMode="External"/><Relationship Id="rId891" Type="http://schemas.openxmlformats.org/officeDocument/2006/relationships/hyperlink" Target="https://www.youtube.com/watch?v=UtGrf7I5SIQ&amp;t=1s" TargetMode="External"/><Relationship Id="rId905" Type="http://schemas.openxmlformats.org/officeDocument/2006/relationships/hyperlink" Target="http://www.mmcentras.lt/kulturos-istorija/kulturos-istorija/architektura/19791989-postmodernizmo-link-paskutinysis-sovietinis-desimtmetis/postmodernizmo-link/78732%20" TargetMode="External"/><Relationship Id="rId989" Type="http://schemas.openxmlformats.org/officeDocument/2006/relationships/image" Target="media/image11.jpeg"/><Relationship Id="rId34" Type="http://schemas.openxmlformats.org/officeDocument/2006/relationships/hyperlink" Target="https://smp.emokykla.lt/kategorijos/perziura/ID5199/ars-1-dailes-rusys-ir-zanrai-ars-2-meno-epochos-ir-stiliai-ars-3-lietuviu-liaudies-menas" TargetMode="External"/><Relationship Id="rId544" Type="http://schemas.openxmlformats.org/officeDocument/2006/relationships/hyperlink" Target="https://artsandculture.google.com/" TargetMode="External"/><Relationship Id="rId751" Type="http://schemas.openxmlformats.org/officeDocument/2006/relationships/hyperlink" Target="https://www.youtube.com/watch?v=FvpnQ5VXMqE&amp;list=RDFvpnQ5VXMqE&amp;start_radio=1" TargetMode="External"/><Relationship Id="rId849" Type="http://schemas.openxmlformats.org/officeDocument/2006/relationships/hyperlink" Target="https://www.slideshare.net/slideshow/minimalism-modern-architecture/252022753?from_search=3%20" TargetMode="External"/><Relationship Id="rId1174" Type="http://schemas.openxmlformats.org/officeDocument/2006/relationships/hyperlink" Target="https://www.emokykla.lt/skaitmenines-mokymo-priemones/priemones/priemone/315" TargetMode="External"/><Relationship Id="rId183" Type="http://schemas.openxmlformats.org/officeDocument/2006/relationships/hyperlink" Target="https://architectureofcities.com/byzantine-architecture" TargetMode="External"/><Relationship Id="rId390" Type="http://schemas.openxmlformats.org/officeDocument/2006/relationships/hyperlink" Target="https://www.youtube.com/watch?v=_tw51Eh9vcw" TargetMode="External"/><Relationship Id="rId404" Type="http://schemas.openxmlformats.org/officeDocument/2006/relationships/hyperlink" Target="https://artsandculture.google.com/partner?hl=en" TargetMode="External"/><Relationship Id="rId611" Type="http://schemas.openxmlformats.org/officeDocument/2006/relationships/hyperlink" Target="https://www.goethe.de/ins/lt/lt/kul/sup/bau/21356319.html" TargetMode="External"/><Relationship Id="rId1034" Type="http://schemas.openxmlformats.org/officeDocument/2006/relationships/image" Target="media/image51.jpeg"/><Relationship Id="rId1241" Type="http://schemas.openxmlformats.org/officeDocument/2006/relationships/image" Target="media/image138.jpeg"/><Relationship Id="rId250" Type="http://schemas.openxmlformats.org/officeDocument/2006/relationships/hyperlink" Target="https://www.britannica.com/art/theater-building/Baroque-theatres-and-staging" TargetMode="External"/><Relationship Id="rId488" Type="http://schemas.openxmlformats.org/officeDocument/2006/relationships/hyperlink" Target="https://human.libretexts.org/Bookshelves/Art/Art_History_(Boundless)" TargetMode="External"/><Relationship Id="rId695" Type="http://schemas.openxmlformats.org/officeDocument/2006/relationships/hyperlink" Target="file:///C:\Users\Direktorius\Desktop\What%20is%20Video%20Art%3f%20Top%2020%20Artists%20&amp;%20Examples%20https:\www.youtube.com\watch%3fv=WcjvEVkq03o&amp;t=690s%0d" TargetMode="External"/><Relationship Id="rId709" Type="http://schemas.openxmlformats.org/officeDocument/2006/relationships/hyperlink" Target="https://human.libretexts.org/Bookshelves/Art/Art_History_(Boundless)" TargetMode="External"/><Relationship Id="rId916" Type="http://schemas.openxmlformats.org/officeDocument/2006/relationships/hyperlink" Target="https://vilniausgalerija.lt/2022/12/08/kas-yra-grafiti/" TargetMode="External"/><Relationship Id="rId1101" Type="http://schemas.openxmlformats.org/officeDocument/2006/relationships/image" Target="media/image109.jpeg"/><Relationship Id="rId45" Type="http://schemas.openxmlformats.org/officeDocument/2006/relationships/hyperlink" Target="https://emokykla.lt/skaitmenines-mokymo-priemones/priemones/priemone/306?r=1" TargetMode="External"/><Relationship Id="rId110" Type="http://schemas.openxmlformats.org/officeDocument/2006/relationships/hyperlink" Target="https://sudaile.jimdofree.com/meno-istorija/" TargetMode="External"/><Relationship Id="rId348" Type="http://schemas.openxmlformats.org/officeDocument/2006/relationships/hyperlink" Target="https://smp.emokykla.lt/kategorijos/perziura/ID7369/menu-istorija-iv-gimnazijos-klase" TargetMode="External"/><Relationship Id="rId555" Type="http://schemas.openxmlformats.org/officeDocument/2006/relationships/hyperlink" Target="https://www.deanza.edu/faculty/karmiyael/artsoneb/documents/Mid20thcToPresent.pdf" TargetMode="External"/><Relationship Id="rId762" Type="http://schemas.openxmlformats.org/officeDocument/2006/relationships/hyperlink" Target="https://artsandculture.google.com/" TargetMode="External"/><Relationship Id="rId1185" Type="http://schemas.openxmlformats.org/officeDocument/2006/relationships/hyperlink" Target="https://artsandculture.google.com/" TargetMode="External"/><Relationship Id="rId194" Type="http://schemas.openxmlformats.org/officeDocument/2006/relationships/hyperlink" Target="https://www.art-prints-on-demand.com/a/romanischekunst.html" TargetMode="External"/><Relationship Id="rId208" Type="http://schemas.openxmlformats.org/officeDocument/2006/relationships/hyperlink" Target="file:///C:\Users\Direktorius\Downloads\The%20Collector.%20Renesansas%20&#8211;%20https:\www.thecollector.com\renaissance-period\" TargetMode="External"/><Relationship Id="rId415" Type="http://schemas.openxmlformats.org/officeDocument/2006/relationships/hyperlink" Target="https://www.theartstory.org/movement/post-impressionism/" TargetMode="External"/><Relationship Id="rId622" Type="http://schemas.openxmlformats.org/officeDocument/2006/relationships/hyperlink" Target="https://preview.lofficiel.lt/erdves/betonas" TargetMode="External"/><Relationship Id="rId1045" Type="http://schemas.openxmlformats.org/officeDocument/2006/relationships/image" Target="media/image62.jpeg"/><Relationship Id="rId261" Type="http://schemas.openxmlformats.org/officeDocument/2006/relationships/hyperlink" Target="http://www.museivaticani.va/content/museivaticani/en/collezioni/musei/tour-virtuali-elenco.html" TargetMode="External"/><Relationship Id="rId499" Type="http://schemas.openxmlformats.org/officeDocument/2006/relationships/hyperlink" Target="https://www.vle.lt/straipsnis/futurizmas-teatre/" TargetMode="External"/><Relationship Id="rId927" Type="http://schemas.openxmlformats.org/officeDocument/2006/relationships/hyperlink" Target="http://https/artsandculture.google.com/partner?hl=en" TargetMode="External"/><Relationship Id="rId1112" Type="http://schemas.openxmlformats.org/officeDocument/2006/relationships/image" Target="media/image119.jpeg"/><Relationship Id="rId56" Type="http://schemas.openxmlformats.org/officeDocument/2006/relationships/hyperlink" Target="https://ars.mkp.emokykla.lt/" TargetMode="External"/><Relationship Id="rId359" Type="http://schemas.openxmlformats.org/officeDocument/2006/relationships/hyperlink" Target="https://smp.emokykla.lt/kategorijos/perziura/ID5199/ars-1-dailes-rusys-ir-zanrai-ars-2-meno-epochos-ir-stiliai-ars-3-lietuviu-liaudies-menas" TargetMode="External"/><Relationship Id="rId566" Type="http://schemas.openxmlformats.org/officeDocument/2006/relationships/hyperlink" Target="https://www.youtube.com/watch?v=oFyvJhahMJE&amp;t=56s" TargetMode="External"/><Relationship Id="rId773" Type="http://schemas.openxmlformats.org/officeDocument/2006/relationships/hyperlink" Target="https://www.arthistoryproject.com/timeline/21st-century/2000s/" TargetMode="External"/><Relationship Id="rId1196" Type="http://schemas.openxmlformats.org/officeDocument/2006/relationships/hyperlink" Target="https://www.spotify.com/" TargetMode="External"/><Relationship Id="rId121" Type="http://schemas.openxmlformats.org/officeDocument/2006/relationships/hyperlink" Target="https://www.masterclass.com/articles/classical-architecture-guide" TargetMode="External"/><Relationship Id="rId219" Type="http://schemas.openxmlformats.org/officeDocument/2006/relationships/hyperlink" Target="https://www.worldhistory.org/collection/120/a-gallery-of-50-renaissance-paintings/" TargetMode="External"/><Relationship Id="rId426" Type="http://schemas.openxmlformats.org/officeDocument/2006/relationships/hyperlink" Target="https://www.ngv.vic.gov.au/radiance/overview/what-is-neo-impressionism.html" TargetMode="External"/><Relationship Id="rId633" Type="http://schemas.openxmlformats.org/officeDocument/2006/relationships/hyperlink" Target="https://artsandculture.google.com/" TargetMode="External"/><Relationship Id="rId980" Type="http://schemas.openxmlformats.org/officeDocument/2006/relationships/hyperlink" Target="https://www.eden-gallery.com/news/what-is-3d-art" TargetMode="External"/><Relationship Id="rId1056" Type="http://schemas.openxmlformats.org/officeDocument/2006/relationships/image" Target="media/image72.jpeg"/><Relationship Id="rId840" Type="http://schemas.openxmlformats.org/officeDocument/2006/relationships/hyperlink" Target="https://www.youtube.com/watch?v=sqYl1WzIJZg%20" TargetMode="External"/><Relationship Id="rId938" Type="http://schemas.openxmlformats.org/officeDocument/2006/relationships/hyperlink" Target="https://www.atxfinearts.com/blogs/news/how-has-globalization-affected-contemporary-art" TargetMode="External"/><Relationship Id="rId67" Type="http://schemas.openxmlformats.org/officeDocument/2006/relationships/hyperlink" Target="https://artsandculture.google.com/partner" TargetMode="External"/><Relationship Id="rId272" Type="http://schemas.openxmlformats.org/officeDocument/2006/relationships/hyperlink" Target="https://ars.mkp.emokykla.lt/Ars2/interneteka.htm" TargetMode="External"/><Relationship Id="rId577" Type="http://schemas.openxmlformats.org/officeDocument/2006/relationships/hyperlink" Target="https://www.thecollector.com/allan-kaprow-art-of-happenings/" TargetMode="External"/><Relationship Id="rId700" Type="http://schemas.openxmlformats.org/officeDocument/2006/relationships/hyperlink" Target="https://www.paikstudios.com/" TargetMode="External"/><Relationship Id="rId1123" Type="http://schemas.openxmlformats.org/officeDocument/2006/relationships/image" Target="media/image129.jpeg"/><Relationship Id="rId132" Type="http://schemas.openxmlformats.org/officeDocument/2006/relationships/hyperlink" Target="https://www.worldhistory.org/Roman_Art/" TargetMode="External"/><Relationship Id="rId784" Type="http://schemas.openxmlformats.org/officeDocument/2006/relationships/hyperlink" Target="https://www.slideshare.net/search?searchfrom=header&amp;q=The+21st+Century+Art" TargetMode="External"/><Relationship Id="rId991" Type="http://schemas.openxmlformats.org/officeDocument/2006/relationships/image" Target="media/image13.jpeg"/><Relationship Id="rId1067" Type="http://schemas.openxmlformats.org/officeDocument/2006/relationships/image" Target="media/image82.jpeg"/><Relationship Id="rId437" Type="http://schemas.openxmlformats.org/officeDocument/2006/relationships/hyperlink" Target="https://www.worldhistory.org/Mesopotamian_Art_and_Architecture/" TargetMode="External"/><Relationship Id="rId644" Type="http://schemas.openxmlformats.org/officeDocument/2006/relationships/hyperlink" Target="https://lietuvai.lt/wiki/Abstraktusis_ekspresionizmas" TargetMode="External"/><Relationship Id="rId851" Type="http://schemas.openxmlformats.org/officeDocument/2006/relationships/hyperlink" Target="https://www.slideshare.net/slideshow/minimalism-ppt-57790646/57790646" TargetMode="External"/><Relationship Id="rId283" Type="http://schemas.openxmlformats.org/officeDocument/2006/relationships/hyperlink" Target="https://www.art-prints-on-demand.com/a/classicism.html" TargetMode="External"/><Relationship Id="rId490" Type="http://schemas.openxmlformats.org/officeDocument/2006/relationships/hyperlink" Target="https://artsandculture.google.com/entity/0087/m04lx1?categoryid=art-movement" TargetMode="External"/><Relationship Id="rId504" Type="http://schemas.openxmlformats.org/officeDocument/2006/relationships/hyperlink" Target="https://magazine.artland.com/art-movement-expressionism/" TargetMode="External"/><Relationship Id="rId711" Type="http://schemas.openxmlformats.org/officeDocument/2006/relationships/hyperlink" Target="https://artsandculture.google.com/entity/performansas/m01350r" TargetMode="External"/><Relationship Id="rId949" Type="http://schemas.openxmlformats.org/officeDocument/2006/relationships/hyperlink" Target="https://vilniausgalerija.lt/2022/12/08/kas-yra-grafiti/" TargetMode="External"/><Relationship Id="rId1134" Type="http://schemas.openxmlformats.org/officeDocument/2006/relationships/hyperlink" Target="https://www.emokykla.lt/skaitmenines-mokymo-priemones/priemones/priemone/93" TargetMode="External"/><Relationship Id="rId78" Type="http://schemas.openxmlformats.org/officeDocument/2006/relationships/hyperlink" Target="https://artsandculture.google.com/" TargetMode="External"/><Relationship Id="rId143" Type="http://schemas.openxmlformats.org/officeDocument/2006/relationships/hyperlink" Target="https://artsandculture.google.com/streetview/uffizi-gallery/1AEhLnfyQCV-DQ" TargetMode="External"/><Relationship Id="rId350" Type="http://schemas.openxmlformats.org/officeDocument/2006/relationships/hyperlink" Target="https://smp.emokykla.lt/kategorijos/perziura/ID7369/menu-istorija-iv-gimnazijos-klase" TargetMode="External"/><Relationship Id="rId588" Type="http://schemas.openxmlformats.org/officeDocument/2006/relationships/hyperlink" Target="https://ars.mkp.emokykla.lt/Ars2/9h_xx1/xx_a1_tekst.htm" TargetMode="External"/><Relationship Id="rId795" Type="http://schemas.openxmlformats.org/officeDocument/2006/relationships/hyperlink" Target="https://www.youtube.com/watch?v=QipVF39wpx4" TargetMode="External"/><Relationship Id="rId809" Type="http://schemas.openxmlformats.org/officeDocument/2006/relationships/hyperlink" Target="https://literaturairmenas.lt/daile/xxi-amziaus-augalai-koteliai-ir-betono-ziedai" TargetMode="External"/><Relationship Id="rId1201" Type="http://schemas.openxmlformats.org/officeDocument/2006/relationships/hyperlink" Target="https://www.koncertusale.lt/" TargetMode="External"/><Relationship Id="rId9" Type="http://schemas.openxmlformats.org/officeDocument/2006/relationships/footnotes" Target="footnotes.xml"/><Relationship Id="rId210" Type="http://schemas.openxmlformats.org/officeDocument/2006/relationships/hyperlink" Target="https://www.history.com/topics/renaissance/renaissance-art" TargetMode="External"/><Relationship Id="rId448" Type="http://schemas.openxmlformats.org/officeDocument/2006/relationships/hyperlink" Target="https://architekturalietuvoje.lt/architectural-style/modernas-secesija/" TargetMode="External"/><Relationship Id="rId655" Type="http://schemas.openxmlformats.org/officeDocument/2006/relationships/hyperlink" Target="https://www.youtube.com/watch?v=SgKCGwSdCMo&amp;t=1s" TargetMode="External"/><Relationship Id="rId862" Type="http://schemas.openxmlformats.org/officeDocument/2006/relationships/hyperlink" Target="https://www.vle.lt/straipsnis/frank-lloyd-wright/" TargetMode="External"/><Relationship Id="rId1078" Type="http://schemas.openxmlformats.org/officeDocument/2006/relationships/image" Target="media/image93.png"/><Relationship Id="rId294" Type="http://schemas.openxmlformats.org/officeDocument/2006/relationships/hyperlink" Target="https://artsandculture.google.com/partner?hl=en" TargetMode="External"/><Relationship Id="rId308" Type="http://schemas.openxmlformats.org/officeDocument/2006/relationships/hyperlink" Target="https://artincontext.org/architecture/architectural-styles/" TargetMode="External"/><Relationship Id="rId515" Type="http://schemas.openxmlformats.org/officeDocument/2006/relationships/hyperlink" Target="https://www.youtube.com/watch?v=FoAR5m1R-e" TargetMode="External"/><Relationship Id="rId722" Type="http://schemas.openxmlformats.org/officeDocument/2006/relationships/hyperlink" Target="https://ars.mkp.emokykla.lt/Ars2/n_pirmas.htm" TargetMode="External"/><Relationship Id="rId1145" Type="http://schemas.openxmlformats.org/officeDocument/2006/relationships/hyperlink" Target="https://artsandculture.google.com/?hl=en" TargetMode="External"/><Relationship Id="rId89" Type="http://schemas.openxmlformats.org/officeDocument/2006/relationships/hyperlink" Target="https://www.worldhistory.org/Chinese_Architecture/" TargetMode="External"/><Relationship Id="rId154" Type="http://schemas.openxmlformats.org/officeDocument/2006/relationships/hyperlink" Target="https://www.vle.lt/straipsnis/ankstyvosios-krikscionybes-architektura-ir-daile/" TargetMode="External"/><Relationship Id="rId361" Type="http://schemas.openxmlformats.org/officeDocument/2006/relationships/hyperlink" Target="https://emokykla.lt/skaitmenines-mokymo-priemones/priemones?KL_PROJ_01=5325" TargetMode="External"/><Relationship Id="rId599" Type="http://schemas.openxmlformats.org/officeDocument/2006/relationships/hyperlink" Target="https://www.oxfordartonline.com/page/1624" TargetMode="External"/><Relationship Id="rId1005" Type="http://schemas.openxmlformats.org/officeDocument/2006/relationships/image" Target="media/image26.jpeg"/><Relationship Id="rId1212" Type="http://schemas.openxmlformats.org/officeDocument/2006/relationships/hyperlink" Target="https://books.google.com/books?id=xmsUpgIgjX4C" TargetMode="External"/><Relationship Id="rId459" Type="http://schemas.openxmlformats.org/officeDocument/2006/relationships/hyperlink" Target="https://artsandculture.google.com/entity/0021/m011bwy9t" TargetMode="External"/><Relationship Id="rId666" Type="http://schemas.openxmlformats.org/officeDocument/2006/relationships/hyperlink" Target="https://ars.mkp.emokykla.lt/Ars2/9h_xx2/objektas.htm" TargetMode="External"/><Relationship Id="rId873" Type="http://schemas.openxmlformats.org/officeDocument/2006/relationships/hyperlink" Target="https://artsandculture.google.com/partner?hl=en" TargetMode="External"/><Relationship Id="rId1089" Type="http://schemas.openxmlformats.org/officeDocument/2006/relationships/image" Target="media/image104.jpeg"/><Relationship Id="rId16" Type="http://schemas.openxmlformats.org/officeDocument/2006/relationships/hyperlink" Target="https://nsasmm-my.sharepoint.com/personal/svietimo_portalas_nsa_smm_lt/_layouts/15/Doc.aspx?sourcedoc=%7b41263013-4c88-4a2d-98f7-751be0c4cf9d%7d&amp;action=view&amp;wd=target%282.%20Veikl%C5%B3%20planavimo%20pavyzd%C5%BEiai.one%7C7d49a742-dfbd-4838-bec7-04d97d2ed78f%2FVeikl%C5%B3%20planavimo%20ir%20kompetencij%C5%B3%20ugdymo%20pavyzd%C5%BEiai%7C48bb417f-8882-49fd-bf57-ce42bb8fe294%2F%29&amp;wdorigin=NavigationUrl" TargetMode="External"/><Relationship Id="rId221" Type="http://schemas.openxmlformats.org/officeDocument/2006/relationships/hyperlink" Target="https://www.worldhistory.org/collection/98/10-great-renaissance-artists/" TargetMode="External"/><Relationship Id="rId319" Type="http://schemas.openxmlformats.org/officeDocument/2006/relationships/hyperlink" Target="https://pakartokpriesegzamina.weebly.com/romantizmas.html" TargetMode="External"/><Relationship Id="rId526" Type="http://schemas.openxmlformats.org/officeDocument/2006/relationships/hyperlink" Target="https://www.masterclass.com/articles/constructivism-art-movement" TargetMode="External"/><Relationship Id="rId1156" Type="http://schemas.openxmlformats.org/officeDocument/2006/relationships/hyperlink" Target="https://www.spotify.com/" TargetMode="External"/><Relationship Id="rId733" Type="http://schemas.openxmlformats.org/officeDocument/2006/relationships/hyperlink" Target="https://magazine.artland.com/art-world-online-pace/" TargetMode="External"/><Relationship Id="rId940" Type="http://schemas.openxmlformats.org/officeDocument/2006/relationships/hyperlink" Target="https://www.artsy.net/artist/pierre-bodo" TargetMode="External"/><Relationship Id="rId1016" Type="http://schemas.openxmlformats.org/officeDocument/2006/relationships/hyperlink" Target="https://www.youtube.com/watch?v=fkvwYtfqrxw" TargetMode="External"/><Relationship Id="rId165" Type="http://schemas.openxmlformats.org/officeDocument/2006/relationships/hyperlink" Target="file:///C:\Users\Direktorius\Downloads\The%20Collectos.%20Viduram&#382;i&#371;%20istorija%20&#8211;%20https:\www.thecollector.com\medieval-history\" TargetMode="External"/><Relationship Id="rId372" Type="http://schemas.openxmlformats.org/officeDocument/2006/relationships/hyperlink" Target="https://human.libretexts.org/Bookshelves/Art/Art_History_(Boundless)" TargetMode="External"/><Relationship Id="rId677" Type="http://schemas.openxmlformats.org/officeDocument/2006/relationships/hyperlink" Target="https://www.studiobinder.com/blog/what-is-performance-art-definition/" TargetMode="External"/><Relationship Id="rId800" Type="http://schemas.openxmlformats.org/officeDocument/2006/relationships/hyperlink" Target="https://contemporarylynx.co.uk/10-extraordinary-sculptures-of-21st-century" TargetMode="External"/><Relationship Id="rId1223" Type="http://schemas.openxmlformats.org/officeDocument/2006/relationships/hyperlink" Target="https://ewikilt.top/wiki/Special:BookSources/978-0-664-25392-9" TargetMode="External"/><Relationship Id="rId232" Type="http://schemas.openxmlformats.org/officeDocument/2006/relationships/hyperlink" Target="https://artsandculture.google.com/" TargetMode="External"/><Relationship Id="rId884" Type="http://schemas.openxmlformats.org/officeDocument/2006/relationships/hyperlink" Target="https://www.vle.lt/straipsnis/postmodernizmas/" TargetMode="External"/><Relationship Id="rId27" Type="http://schemas.openxmlformats.org/officeDocument/2006/relationships/hyperlink" Target="https://smp.emokykla.lt/kategorijos/perziura/ID7368/menu-istorija-iii-gimnazijos-klase" TargetMode="External"/><Relationship Id="rId537" Type="http://schemas.openxmlformats.org/officeDocument/2006/relationships/hyperlink" Target="https://www.identifythisart.com/art-movements-styles/modern-art/" TargetMode="External"/><Relationship Id="rId744" Type="http://schemas.openxmlformats.org/officeDocument/2006/relationships/hyperlink" Target="https://www.youtube.com/watch?v=GBNkYHxVb3I" TargetMode="External"/><Relationship Id="rId951" Type="http://schemas.openxmlformats.org/officeDocument/2006/relationships/hyperlink" Target="https://commons.wikimedia.org/wiki/Category:Graffiti?uselang=lt" TargetMode="External"/><Relationship Id="rId1167" Type="http://schemas.openxmlformats.org/officeDocument/2006/relationships/hyperlink" Target="http://www.agata.lt/" TargetMode="External"/><Relationship Id="rId80" Type="http://schemas.openxmlformats.org/officeDocument/2006/relationships/hyperlink" Target="https://artsandculture.google.com/partner?hl=en" TargetMode="External"/><Relationship Id="rId176" Type="http://schemas.openxmlformats.org/officeDocument/2006/relationships/hyperlink" Target="https://artsandculture.google.com/partner/the-j-paul-getty-museum?hl=en" TargetMode="External"/><Relationship Id="rId383" Type="http://schemas.openxmlformats.org/officeDocument/2006/relationships/hyperlink" Target="https://www.nationalgallery.org.uk/paintings/learn-about-art/guide-to-impressionism" TargetMode="External"/><Relationship Id="rId590" Type="http://schemas.openxmlformats.org/officeDocument/2006/relationships/hyperlink" Target="https://www.vle.lt/straipsnis/funkcionalizmas/%20" TargetMode="External"/><Relationship Id="rId604" Type="http://schemas.openxmlformats.org/officeDocument/2006/relationships/hyperlink" Target="https://www.dezeen.com/bauhaus-100/" TargetMode="External"/><Relationship Id="rId811" Type="http://schemas.openxmlformats.org/officeDocument/2006/relationships/hyperlink" Target="http://www.mmcentras.lt/kulturos-istorija/kulturos-istorija/daile/tapyba/tapyba-po-tapybos/4881" TargetMode="External"/><Relationship Id="rId1027" Type="http://schemas.openxmlformats.org/officeDocument/2006/relationships/image" Target="media/image45.jpeg"/><Relationship Id="rId1234" Type="http://schemas.openxmlformats.org/officeDocument/2006/relationships/image" Target="media/image132.jpeg"/><Relationship Id="rId243" Type="http://schemas.openxmlformats.org/officeDocument/2006/relationships/hyperlink" Target="https://www-theartstory-org.translate.goog/movement/baroque-art-and-architecture/?_x_tr_sl=en&amp;_x_tr_tl=lt&amp;_x_tr_hl=lt&amp;_x_tr_pto=sc" TargetMode="External"/><Relationship Id="rId450" Type="http://schemas.openxmlformats.org/officeDocument/2006/relationships/hyperlink" Target="https://www.europeana.eu/en/exhibitions/art-nouveau-a-universal-style/women-in-art-nouveau" TargetMode="External"/><Relationship Id="rId688" Type="http://schemas.openxmlformats.org/officeDocument/2006/relationships/hyperlink" Target="https://www.tate.org.uk/art/art-terms/r/readymade" TargetMode="External"/><Relationship Id="rId895" Type="http://schemas.openxmlformats.org/officeDocument/2006/relationships/hyperlink" Target="https://www.thecollector.com/virgil-abloh/%20" TargetMode="External"/><Relationship Id="rId909" Type="http://schemas.openxmlformats.org/officeDocument/2006/relationships/hyperlink" Target="https://www.youtube.com/watch?v=P2eb52fUgTk&amp;t=909s" TargetMode="External"/><Relationship Id="rId1080" Type="http://schemas.openxmlformats.org/officeDocument/2006/relationships/image" Target="media/image95.png"/><Relationship Id="rId38" Type="http://schemas.openxmlformats.org/officeDocument/2006/relationships/hyperlink" Target="https://smp.emokykla.lt/kategorijos/perziura/ID5199/ars-1-dailes-rusys-ir-zanrai-ars-2-meno-epochos-ir-stiliai-ars-3-lietuviu-liaudies-menas" TargetMode="External"/><Relationship Id="rId103" Type="http://schemas.openxmlformats.org/officeDocument/2006/relationships/hyperlink" Target="https://www.vle.lt/straipsnis/kretos-mikenu-kultura/" TargetMode="External"/><Relationship Id="rId310" Type="http://schemas.openxmlformats.org/officeDocument/2006/relationships/hyperlink" Target="https://artincontext.org/famous-romanticism-paintings/" TargetMode="External"/><Relationship Id="rId548" Type="http://schemas.openxmlformats.org/officeDocument/2006/relationships/hyperlink" Target="https://ars.mkp.emokykla.lt/Ars2/interneteka.htm" TargetMode="External"/><Relationship Id="rId755" Type="http://schemas.openxmlformats.org/officeDocument/2006/relationships/hyperlink" Target="https://www.theartstory.org/search-results.htm?cx=011726106571383295395%3Asijawrmm1zc&amp;cof=FORID%3A10&amp;ie=UTF-8&amp;q=Fluxus" TargetMode="External"/><Relationship Id="rId962" Type="http://schemas.openxmlformats.org/officeDocument/2006/relationships/hyperlink" Target="https://maddoxgallery.com/news/156-artists-changing-the-definition-of-art-from-unconventional-mediums-to-unusual-practices-we-look/" TargetMode="External"/><Relationship Id="rId1178" Type="http://schemas.openxmlformats.org/officeDocument/2006/relationships/hyperlink" Target="https://www.emokykla.lt/skaitmenines-mokymo-priemones/priemones/priemone/298" TargetMode="External"/><Relationship Id="rId91" Type="http://schemas.openxmlformats.org/officeDocument/2006/relationships/hyperlink" Target="https://www.worldhistory.org/Chinese_Art/" TargetMode="External"/><Relationship Id="rId187" Type="http://schemas.openxmlformats.org/officeDocument/2006/relationships/hyperlink" Target="https://artsandculture.google.com/entity/0001/m03mmhl" TargetMode="External"/><Relationship Id="rId394" Type="http://schemas.openxmlformats.org/officeDocument/2006/relationships/hyperlink" Target="https://www.artlex.com/art-movements/impressionism/famous-female-impressionists/%20" TargetMode="External"/><Relationship Id="rId408" Type="http://schemas.openxmlformats.org/officeDocument/2006/relationships/hyperlink" Target="https://www.metmuseum.org/toah/hd/poim/hd_poim.htm" TargetMode="External"/><Relationship Id="rId615" Type="http://schemas.openxmlformats.org/officeDocument/2006/relationships/hyperlink" Target="https://parametric-architecture.com/organic-architecture-harmony-between-nature-and-built-enviorment/" TargetMode="External"/><Relationship Id="rId822" Type="http://schemas.openxmlformats.org/officeDocument/2006/relationships/hyperlink" Target="https://www.thecollector.com/mind-bending-optical-illusion-art-by-victor-vasarely/" TargetMode="External"/><Relationship Id="rId1038" Type="http://schemas.openxmlformats.org/officeDocument/2006/relationships/image" Target="media/image55.jpeg"/><Relationship Id="rId254" Type="http://schemas.openxmlformats.org/officeDocument/2006/relationships/hyperlink" Target="https://www.vam.ac.uk/articles/the-baroque-style%20" TargetMode="External"/><Relationship Id="rId699" Type="http://schemas.openxmlformats.org/officeDocument/2006/relationships/hyperlink" Target="https://www.paikstudios.com/" TargetMode="External"/><Relationship Id="rId1091" Type="http://schemas.openxmlformats.org/officeDocument/2006/relationships/image" Target="media/image106.jpeg"/><Relationship Id="rId1105" Type="http://schemas.openxmlformats.org/officeDocument/2006/relationships/image" Target="media/image112.jpeg"/><Relationship Id="rId49" Type="http://schemas.openxmlformats.org/officeDocument/2006/relationships/hyperlink" Target="https://smp.emokykla.lt/kategorijos/perziura/ID5199/ars-1-dailes-rusys-ir-zanrai-ars-2-meno-epochos-ir-stiliai-ars-3-lietuviu-liaudies-menas" TargetMode="External"/><Relationship Id="rId114" Type="http://schemas.openxmlformats.org/officeDocument/2006/relationships/hyperlink" Target="https://artsandculture.google.com/entity/pergamon/m05tcm?hl=en" TargetMode="External"/><Relationship Id="rId461" Type="http://schemas.openxmlformats.org/officeDocument/2006/relationships/hyperlink" Target="https://ars.mkp.emokykla.lt/Ars2/9g_simb/simbol_tekst.htm" TargetMode="External"/><Relationship Id="rId559" Type="http://schemas.openxmlformats.org/officeDocument/2006/relationships/hyperlink" Target="https://www.olav-schiedel.art/_nfts/opart-en.php" TargetMode="External"/><Relationship Id="rId766" Type="http://schemas.openxmlformats.org/officeDocument/2006/relationships/hyperlink" Target="https://artsandculture.google.com/story/MwWBz6EJrmdRIQ?hl=en" TargetMode="External"/><Relationship Id="rId1189" Type="http://schemas.openxmlformats.org/officeDocument/2006/relationships/hyperlink" Target="https://artsandculture.google.com/partner/musee-dorsay-paris?hl=en" TargetMode="External"/><Relationship Id="rId198" Type="http://schemas.openxmlformats.org/officeDocument/2006/relationships/hyperlink" Target="https://artsandculture.google.com/partner?hl=en" TargetMode="External"/><Relationship Id="rId321" Type="http://schemas.openxmlformats.org/officeDocument/2006/relationships/hyperlink" Target="https://www.aidai.eu/index.php?view=article&amp;catid=229%3A196204&amp;id=3299%3Afi&amp;option=com_content&amp;Itemid=264" TargetMode="External"/><Relationship Id="rId419" Type="http://schemas.openxmlformats.org/officeDocument/2006/relationships/hyperlink" Target="https://www.britannica.com/art/Neo-Impressionism" TargetMode="External"/><Relationship Id="rId626" Type="http://schemas.openxmlformats.org/officeDocument/2006/relationships/hyperlink" Target="https://lt.wikipedia.org/wiki/Modernizmo_architekt%C5%ABra" TargetMode="External"/><Relationship Id="rId973" Type="http://schemas.openxmlformats.org/officeDocument/2006/relationships/hyperlink" Target="https://gagosian.com/artists/damien-hirst/" TargetMode="External"/><Relationship Id="rId1049" Type="http://schemas.openxmlformats.org/officeDocument/2006/relationships/image" Target="media/image66.jpeg"/><Relationship Id="rId833" Type="http://schemas.openxmlformats.org/officeDocument/2006/relationships/hyperlink" Target="https://www.thecollector.com/dan-flavin/" TargetMode="External"/><Relationship Id="rId1116" Type="http://schemas.openxmlformats.org/officeDocument/2006/relationships/image" Target="media/image123.jpeg"/><Relationship Id="rId265" Type="http://schemas.openxmlformats.org/officeDocument/2006/relationships/hyperlink" Target="https://www.art-prints-on-demand.com/a/rococo.html" TargetMode="External"/><Relationship Id="rId472" Type="http://schemas.openxmlformats.org/officeDocument/2006/relationships/hyperlink" Target="https://ars.mkp.emokykla.lt/Ars2/9g_simb/simbol_tekst.htm" TargetMode="External"/><Relationship Id="rId900" Type="http://schemas.openxmlformats.org/officeDocument/2006/relationships/hyperlink" Target="https://www.theartstory.org/definition/postmodernism/" TargetMode="External"/><Relationship Id="rId125" Type="http://schemas.openxmlformats.org/officeDocument/2006/relationships/hyperlink" Target="file:///C:\Users\Direktorius\Downloads\World%20History%20Encyclopedia.%20Teaching%20Materials.%20https:\www.worldhistory.org\edu\teaching-resources\" TargetMode="External"/><Relationship Id="rId332" Type="http://schemas.openxmlformats.org/officeDocument/2006/relationships/hyperlink" Target="https://emokykla.lt/bendrosios-programos/visos-bendrosios-programos/41?types=10&amp;clases=" TargetMode="External"/><Relationship Id="rId777" Type="http://schemas.openxmlformats.org/officeDocument/2006/relationships/hyperlink" Target="https://www.theguardian.com/artanddesign/2019/sep/17/the-best-visual-art-of-the-21st-century" TargetMode="External"/><Relationship Id="rId984" Type="http://schemas.openxmlformats.org/officeDocument/2006/relationships/hyperlink" Target="https://www.lrt.lt/naujienos/mokslas-ir-it/11/1860970/dirbtinis-intelektas-isitvirtina-meno-pasaulyje-kaip-keliais-paspaudimais-telefone-sukurti-paveiksla" TargetMode="External"/><Relationship Id="rId637" Type="http://schemas.openxmlformats.org/officeDocument/2006/relationships/hyperlink" Target="https://ars.mkp.emokykla.lt/Ars2/n_pirmas.htm" TargetMode="External"/><Relationship Id="rId844" Type="http://schemas.openxmlformats.org/officeDocument/2006/relationships/hyperlink" Target="http://projektas-muzika.lmta.lt/media/vadoveliai_2/Vadovelis_7/6.Minimalizmas/index6.htm" TargetMode="External"/><Relationship Id="rId276" Type="http://schemas.openxmlformats.org/officeDocument/2006/relationships/hyperlink" Target="https://www-studiobinder-com.translate.goog/blog/what-is-classicism-art-definition/?_x_tr_sl=en&amp;_x_tr_tl=lt&amp;_x_tr_hl=lt&amp;_x_tr_pto=sc" TargetMode="External"/><Relationship Id="rId483" Type="http://schemas.openxmlformats.org/officeDocument/2006/relationships/hyperlink" Target="https://www.worldhistory.org/medialibrary/" TargetMode="External"/><Relationship Id="rId690" Type="http://schemas.openxmlformats.org/officeDocument/2006/relationships/hyperlink" Target="https://www.moma.org/collection/terms/readymade" TargetMode="External"/><Relationship Id="rId704" Type="http://schemas.openxmlformats.org/officeDocument/2006/relationships/hyperlink" Target="https://www.youtube.com/watch?v=p9L4T_2cxnA&amp;t=61s" TargetMode="External"/><Relationship Id="rId911" Type="http://schemas.openxmlformats.org/officeDocument/2006/relationships/hyperlink" Target="https://commons.wikimedia.org/wiki/Category:Graffiti?uselang=lt" TargetMode="External"/><Relationship Id="rId1127" Type="http://schemas.openxmlformats.org/officeDocument/2006/relationships/hyperlink" Target="https://www.emokykla.lt/skaitmenines-mokymo-priemones/priemones/priemone/315" TargetMode="External"/><Relationship Id="rId40" Type="http://schemas.openxmlformats.org/officeDocument/2006/relationships/hyperlink" Target="https://smp.emokykla.lt/kategorijos/perziura/ID7368/menu-istorija-iii-gimnazijos-klase" TargetMode="External"/><Relationship Id="rId136" Type="http://schemas.openxmlformats.org/officeDocument/2006/relationships/hyperlink" Target="https://www.oxfordartonline.com/page/1762" TargetMode="External"/><Relationship Id="rId343" Type="http://schemas.openxmlformats.org/officeDocument/2006/relationships/hyperlink" Target="https://smp.emokykla.lt/kategorijos/perziura/ID5199/ars-1-dailes-rusys-ir-zanrai-ars-2-meno-epochos-ir-stiliai-ars-3-lietuviu-liaudies-menas" TargetMode="External"/><Relationship Id="rId550" Type="http://schemas.openxmlformats.org/officeDocument/2006/relationships/hyperlink" Target="https://www.slideshare.net/AnantNautiyal/late-modernism-66053549" TargetMode="External"/><Relationship Id="rId788" Type="http://schemas.openxmlformats.org/officeDocument/2006/relationships/hyperlink" Target="https://themarshallgallery.com/post/5023-what-is-contemporary-modern-art" TargetMode="External"/><Relationship Id="rId995" Type="http://schemas.openxmlformats.org/officeDocument/2006/relationships/image" Target="media/image17.png"/><Relationship Id="rId1180" Type="http://schemas.openxmlformats.org/officeDocument/2006/relationships/hyperlink" Target="https://www.emokykla.lt/skaitmenines-mokymo-priemones/priemones/priemone/288" TargetMode="External"/><Relationship Id="rId203" Type="http://schemas.openxmlformats.org/officeDocument/2006/relationships/hyperlink" Target="https://artsandculture.google.com/streetview/uffizi-gallery/1AEhLnfyQCV-DQ?sv_lng=11.2558913&amp;sv_lat=43.768841&amp;sv_h=0&amp;sv_p=0&amp;sv_pid=BVLiSlIAlLP0xHA5-yERqw&amp;sv_z=1" TargetMode="External"/><Relationship Id="rId648" Type="http://schemas.openxmlformats.org/officeDocument/2006/relationships/hyperlink" Target="https://www.britannica.com/art/tension-art" TargetMode="External"/><Relationship Id="rId855" Type="http://schemas.openxmlformats.org/officeDocument/2006/relationships/hyperlink" Target="https://www.youtube.com/watch?v=VO3I5JodUdU%20" TargetMode="External"/><Relationship Id="rId1040" Type="http://schemas.openxmlformats.org/officeDocument/2006/relationships/image" Target="media/image57.jpeg"/><Relationship Id="rId287" Type="http://schemas.openxmlformats.org/officeDocument/2006/relationships/hyperlink" Target="https://www.youtube.com/watch?v=Te-eZviLb0U" TargetMode="External"/><Relationship Id="rId410" Type="http://schemas.openxmlformats.org/officeDocument/2006/relationships/hyperlink" Target="https://www.youtube.com/watch?v=8cBYDxRgtTE" TargetMode="External"/><Relationship Id="rId494" Type="http://schemas.openxmlformats.org/officeDocument/2006/relationships/hyperlink" Target="https://www.thecollector.com/what-were-the-main-aims-of-fauvism/" TargetMode="External"/><Relationship Id="rId508" Type="http://schemas.openxmlformats.org/officeDocument/2006/relationships/hyperlink" Target="https://www.tate.org.uk/art/art-terms/c/cubism" TargetMode="External"/><Relationship Id="rId715" Type="http://schemas.openxmlformats.org/officeDocument/2006/relationships/hyperlink" Target="https://artsandculture.google.com/entity/0004/m018dx9" TargetMode="External"/><Relationship Id="rId922" Type="http://schemas.openxmlformats.org/officeDocument/2006/relationships/hyperlink" Target="https://www.studiobinder.com/blog/what-is-contemporary-art-definition/" TargetMode="External"/><Relationship Id="rId1138" Type="http://schemas.openxmlformats.org/officeDocument/2006/relationships/hyperlink" Target="https://dailesistorijos.wordpress.com/2017/03/20/egipto-daile-tekstas-ir-klausimai/" TargetMode="External"/><Relationship Id="rId147" Type="http://schemas.openxmlformats.org/officeDocument/2006/relationships/hyperlink" Target="https://www.muziejai.lt/virtuali_galerija/Virtuali_galerija.lt.asp?id=9&amp;name=Virtual%C5%ABs%20turai" TargetMode="External"/><Relationship Id="rId354" Type="http://schemas.openxmlformats.org/officeDocument/2006/relationships/hyperlink" Target="https://smp.emokykla.lt/kategorijos/perziura/ID7369/menu-istorija-iv-gimnazijos-klase" TargetMode="External"/><Relationship Id="rId799" Type="http://schemas.openxmlformats.org/officeDocument/2006/relationships/hyperlink" Target="https://contemporarylynx.co.uk/10-extraordinary-sculptures-of-21st-century" TargetMode="External"/><Relationship Id="rId1191" Type="http://schemas.openxmlformats.org/officeDocument/2006/relationships/hyperlink" Target="https://artsandculture.google.com/partner/masp?hl=en" TargetMode="External"/><Relationship Id="rId1205" Type="http://schemas.openxmlformats.org/officeDocument/2006/relationships/hyperlink" Target="http://www.musictechteacher.com/" TargetMode="External"/><Relationship Id="rId51" Type="http://schemas.openxmlformats.org/officeDocument/2006/relationships/hyperlink" Target="https://smp.emokykla.lt/kategorijos/perziura/ID7368/menu-istorija-iii-gimnazijos-klase" TargetMode="External"/><Relationship Id="rId561" Type="http://schemas.openxmlformats.org/officeDocument/2006/relationships/hyperlink" Target="https://www.tate.org.uk/art/art-terms/e/environmental-art" TargetMode="External"/><Relationship Id="rId659" Type="http://schemas.openxmlformats.org/officeDocument/2006/relationships/hyperlink" Target="https://www.youtube.com/watch?v=_0fyEtpNaRI" TargetMode="External"/><Relationship Id="rId866" Type="http://schemas.openxmlformats.org/officeDocument/2006/relationships/hyperlink" Target="file:///C:\Users\Direktorius\Desktop\Inside%20One%20of%20Frank%20Lloyd%20Wright&#8217;s%20Final-Ever%20Designs%20...%20&#8211;%20https:\www.youtube.com\watch%3fv=6L7NnZWeW-s&amp;t=66s%0d" TargetMode="External"/><Relationship Id="rId214" Type="http://schemas.openxmlformats.org/officeDocument/2006/relationships/hyperlink" Target="https://www.britannica.com/art/Renaissance-art" TargetMode="External"/><Relationship Id="rId298" Type="http://schemas.openxmlformats.org/officeDocument/2006/relationships/hyperlink" Target="file:///C:\Users\Direktorius\Downloads\THE%20MET.%20Romantizmas%20&#8211;%20https:\www.metmuseum.org\toah\hd\roma\hd_roma.htm" TargetMode="External"/><Relationship Id="rId421" Type="http://schemas.openxmlformats.org/officeDocument/2006/relationships/hyperlink" Target="https://smarthistory.org/europe-19th-century/post-impressionism/" TargetMode="External"/><Relationship Id="rId519" Type="http://schemas.openxmlformats.org/officeDocument/2006/relationships/hyperlink" Target="https://www.history.com/topics/art-history/history-of-cubism" TargetMode="External"/><Relationship Id="rId1051" Type="http://schemas.openxmlformats.org/officeDocument/2006/relationships/hyperlink" Target="https://www.youtube.com/watch?v=gKi4R8vO0O8" TargetMode="External"/><Relationship Id="rId1149" Type="http://schemas.openxmlformats.org/officeDocument/2006/relationships/hyperlink" Target="https://www.youtube.com/watch?v=vQ3-nmetehk" TargetMode="External"/><Relationship Id="rId158" Type="http://schemas.openxmlformats.org/officeDocument/2006/relationships/hyperlink" Target="https://artsandculture.google.com/streetview/uffizi-gallery/1AEhLnfyQCV-DQ" TargetMode="External"/><Relationship Id="rId726" Type="http://schemas.openxmlformats.org/officeDocument/2006/relationships/hyperlink" Target="https://www.thecollector.com/what-is-performance-art-and-why-it-matters/" TargetMode="External"/><Relationship Id="rId933" Type="http://schemas.openxmlformats.org/officeDocument/2006/relationships/hyperlink" Target="https://ars.mkp.emokykla.lt/Ars2/interneteka.htm" TargetMode="External"/><Relationship Id="rId1009" Type="http://schemas.openxmlformats.org/officeDocument/2006/relationships/image" Target="media/image30.jpeg"/><Relationship Id="rId62" Type="http://schemas.openxmlformats.org/officeDocument/2006/relationships/hyperlink" Target="https://chatbotapp.ai/landing?utm_source=GoogleAds&amp;utm_medium=cpc&amp;utm_campaign=%7bcampaign%7d&amp;utm_id=21124457886&amp;utm_term=163298305114&amp;utm_content=704654075026&amp;gad_source=1&amp;gclid=Cj0KCQjwtsy1BhD7ARIsAHOi4xZZaz6kZxNTUHZcIlcZO1Bgu3lqkVCIjfW_YLUm2A6EFDeM5kylovsaAikREALw_wcB" TargetMode="External"/><Relationship Id="rId365" Type="http://schemas.openxmlformats.org/officeDocument/2006/relationships/hyperlink" Target="https://artsandculture.google.com/search/partner?project=editorial-collection-art" TargetMode="External"/><Relationship Id="rId572" Type="http://schemas.openxmlformats.org/officeDocument/2006/relationships/hyperlink" Target="https://www.britannica.com/art/Happening" TargetMode="External"/><Relationship Id="rId1216" Type="http://schemas.openxmlformats.org/officeDocument/2006/relationships/hyperlink" Target="https://ewikilt.top/wiki/ISBN_(identifier)" TargetMode="External"/><Relationship Id="rId225" Type="http://schemas.openxmlformats.org/officeDocument/2006/relationships/hyperlink" Target="https://www.kpd.lt/uploads/EN/Heritage%20in%20Lithuania/Heritage%20in%20Lithuania/8_RENAISSANCE_ARCHITECTURE_IN_LITHUANIA.pdf" TargetMode="External"/><Relationship Id="rId432" Type="http://schemas.openxmlformats.org/officeDocument/2006/relationships/hyperlink" Target="https://artsandculture.google.com/partner?hl=en" TargetMode="External"/><Relationship Id="rId877" Type="http://schemas.openxmlformats.org/officeDocument/2006/relationships/hyperlink" Target="https://ars.mkp.emokykla.lt/Ars2/interneteka.htm%20" TargetMode="External"/><Relationship Id="rId1062" Type="http://schemas.openxmlformats.org/officeDocument/2006/relationships/image" Target="media/image77.jpeg"/><Relationship Id="rId737" Type="http://schemas.openxmlformats.org/officeDocument/2006/relationships/hyperlink" Target="https://useum.org/search/performance%20art" TargetMode="External"/><Relationship Id="rId944" Type="http://schemas.openxmlformats.org/officeDocument/2006/relationships/hyperlink" Target="https://www.studiobinder.com/blog/what-is-contemporary-art-definition/" TargetMode="External"/><Relationship Id="rId73" Type="http://schemas.openxmlformats.org/officeDocument/2006/relationships/hyperlink" Target="https://helpfulprofessor.com/art-forms-examples/" TargetMode="External"/><Relationship Id="rId169" Type="http://schemas.openxmlformats.org/officeDocument/2006/relationships/hyperlink" Target="https://www.oxfordartonline.com/page/1624" TargetMode="External"/><Relationship Id="rId376" Type="http://schemas.openxmlformats.org/officeDocument/2006/relationships/hyperlink" Target="file:///C:\Users\Direktorius\Downloads\Artland%20Magazine" TargetMode="External"/><Relationship Id="rId583" Type="http://schemas.openxmlformats.org/officeDocument/2006/relationships/hyperlink" Target="https://artsandculture.google.com/" TargetMode="External"/><Relationship Id="rId790" Type="http://schemas.openxmlformats.org/officeDocument/2006/relationships/hyperlink" Target="https://vilniausgalerija.lt/2020/10/11/lietuvos-menininku-autoportretai-xx-a-pab-xxi-a-pr/" TargetMode="External"/><Relationship Id="rId804" Type="http://schemas.openxmlformats.org/officeDocument/2006/relationships/hyperlink" Target="https://magazine.artland.com/what-is-abstract-art/" TargetMode="External"/><Relationship Id="rId1227" Type="http://schemas.openxmlformats.org/officeDocument/2006/relationships/hyperlink" Target="https://youtu.be/uKIck2SJnzQ" TargetMode="External"/><Relationship Id="rId4" Type="http://schemas.openxmlformats.org/officeDocument/2006/relationships/customXml" Target="../customXml/item4.xml"/><Relationship Id="rId236" Type="http://schemas.openxmlformats.org/officeDocument/2006/relationships/hyperlink" Target="https://ars.mkp.emokykla.lt/Ars2/interneteka.htm" TargetMode="External"/><Relationship Id="rId443" Type="http://schemas.openxmlformats.org/officeDocument/2006/relationships/hyperlink" Target="https://www.ngv.vic.gov.au/vienna/secession.html" TargetMode="External"/><Relationship Id="rId650" Type="http://schemas.openxmlformats.org/officeDocument/2006/relationships/hyperlink" Target="https://www.theartstory.org/movement/photorealism/" TargetMode="External"/><Relationship Id="rId888" Type="http://schemas.openxmlformats.org/officeDocument/2006/relationships/hyperlink" Target="https://vilniausgalerija.lt/2023/09/18/kas-yra-postmodernizmas/" TargetMode="External"/><Relationship Id="rId1073" Type="http://schemas.openxmlformats.org/officeDocument/2006/relationships/image" Target="media/image88.png"/><Relationship Id="rId303" Type="http://schemas.openxmlformats.org/officeDocument/2006/relationships/hyperlink" Target="https://www.youtube.com/watch?v=OiRWBI0JTYQ" TargetMode="External"/><Relationship Id="rId748" Type="http://schemas.openxmlformats.org/officeDocument/2006/relationships/hyperlink" Target="https://www.youtube.com/watch?v=YxRP1PuNI90" TargetMode="External"/><Relationship Id="rId955" Type="http://schemas.openxmlformats.org/officeDocument/2006/relationships/hyperlink" Target="https://www.moma.org/calendar/exhibitions/48%20" TargetMode="External"/><Relationship Id="rId1140" Type="http://schemas.openxmlformats.org/officeDocument/2006/relationships/hyperlink" Target="https://artsandculture.google.com/asset/the-national-museum-of-anthropology-mexico-city-ziko-van-dijk-wikimedia-commons/bAGSHRdlzSRcdQ?hl=en" TargetMode="External"/><Relationship Id="rId84" Type="http://schemas.openxmlformats.org/officeDocument/2006/relationships/hyperlink" Target="https://www.worldhistory.org/Mesopotamian_Art_and_Architecture/" TargetMode="External"/><Relationship Id="rId387" Type="http://schemas.openxmlformats.org/officeDocument/2006/relationships/hyperlink" Target="https://magazine.artland.com/art-movement-impressionism/" TargetMode="External"/><Relationship Id="rId510" Type="http://schemas.openxmlformats.org/officeDocument/2006/relationships/hyperlink" Target="https://www.metmuseum.org/toah/hd/cube/hd_cube.htm" TargetMode="External"/><Relationship Id="rId594" Type="http://schemas.openxmlformats.org/officeDocument/2006/relationships/hyperlink" Target="http://architecture-history.org/schools/RATIANOLISM.html" TargetMode="External"/><Relationship Id="rId608" Type="http://schemas.openxmlformats.org/officeDocument/2006/relationships/hyperlink" Target="https://www.theartstory.org/movement/byzantine-art/" TargetMode="External"/><Relationship Id="rId815" Type="http://schemas.openxmlformats.org/officeDocument/2006/relationships/hyperlink" Target="https://human.libretexts.org/Bookshelves/Art/A_World_Perspective_of_Art_History%3A_1400CE_to_the_21st_Century_(Gustlin_and_Gustlin)/08%3A_Millennial_Art_(2000-Present)" TargetMode="External"/><Relationship Id="rId1238" Type="http://schemas.openxmlformats.org/officeDocument/2006/relationships/hyperlink" Target="https://www.youtube.com/watch?v=J6UB6NEgy_0" TargetMode="External"/><Relationship Id="rId247" Type="http://schemas.openxmlformats.org/officeDocument/2006/relationships/hyperlink" Target="https://www.artsy.net/article/artsy-editorial-rembrandt-genius-sage-snob-left-mysterious-legacy" TargetMode="External"/><Relationship Id="rId899" Type="http://schemas.openxmlformats.org/officeDocument/2006/relationships/hyperlink" Target="https://www.britannica.com/art/postmodernism-art" TargetMode="External"/><Relationship Id="rId1000" Type="http://schemas.openxmlformats.org/officeDocument/2006/relationships/image" Target="media/image21.png"/><Relationship Id="rId1084" Type="http://schemas.openxmlformats.org/officeDocument/2006/relationships/image" Target="media/image99.jpeg"/><Relationship Id="rId107" Type="http://schemas.openxmlformats.org/officeDocument/2006/relationships/hyperlink" Target="https://www.destinationcrete.gr/museums/" TargetMode="External"/><Relationship Id="rId454" Type="http://schemas.openxmlformats.org/officeDocument/2006/relationships/hyperlink" Target="https://etalpykla.lituanistika.lt/fedora/objects/LT-LDB-0001:J.04~2021~1668951408176/datastreams/DS.002.0.01.ARTIC/content" TargetMode="External"/><Relationship Id="rId661" Type="http://schemas.openxmlformats.org/officeDocument/2006/relationships/hyperlink" Target="https://www.tate.org.uk/art/art-terms/body-art" TargetMode="External"/><Relationship Id="rId759" Type="http://schemas.openxmlformats.org/officeDocument/2006/relationships/hyperlink" Target="https://artsandculture.google.com/partner?hl=en" TargetMode="External"/><Relationship Id="rId966" Type="http://schemas.openxmlformats.org/officeDocument/2006/relationships/hyperlink" Target="https://robinrosenbergfineart.com/unconventional-materials/" TargetMode="External"/><Relationship Id="rId11" Type="http://schemas.openxmlformats.org/officeDocument/2006/relationships/header" Target="header1.xml"/><Relationship Id="rId314" Type="http://schemas.openxmlformats.org/officeDocument/2006/relationships/hyperlink" Target="https://www.thecollector.com/17th-19th-century/" TargetMode="External"/><Relationship Id="rId398" Type="http://schemas.openxmlformats.org/officeDocument/2006/relationships/hyperlink" Target="https://www.re-thinkingthefuture.com/architectural-styles/a6960-influence-of-impressionism-in-architecture/" TargetMode="External"/><Relationship Id="rId521" Type="http://schemas.openxmlformats.org/officeDocument/2006/relationships/hyperlink" Target="https://www.theartstory.org/movement/constructivism/" TargetMode="External"/><Relationship Id="rId619" Type="http://schemas.openxmlformats.org/officeDocument/2006/relationships/hyperlink" Target="https://www.youtube.com/watch?v=GNVM8OU-q0A" TargetMode="External"/><Relationship Id="rId1151" Type="http://schemas.openxmlformats.org/officeDocument/2006/relationships/hyperlink" Target="https://youtu.be/omajagaozk0" TargetMode="External"/><Relationship Id="rId95" Type="http://schemas.openxmlformats.org/officeDocument/2006/relationships/hyperlink" Target="https://www.worldhistory.org/Ancient_Japan/" TargetMode="External"/><Relationship Id="rId160" Type="http://schemas.openxmlformats.org/officeDocument/2006/relationships/hyperlink" Target="https://ars.mkp.emokykla.lt/Ars2/interneteka.htm" TargetMode="External"/><Relationship Id="rId826" Type="http://schemas.openxmlformats.org/officeDocument/2006/relationships/hyperlink" Target="https://artsandculture.google.com/" TargetMode="External"/><Relationship Id="rId1011" Type="http://schemas.openxmlformats.org/officeDocument/2006/relationships/image" Target="media/image32.jpeg"/><Relationship Id="rId1109" Type="http://schemas.openxmlformats.org/officeDocument/2006/relationships/image" Target="media/image116.jpeg"/><Relationship Id="rId258" Type="http://schemas.openxmlformats.org/officeDocument/2006/relationships/hyperlink" Target="https://artsandculture.google.com/?hl=en" TargetMode="External"/><Relationship Id="rId465" Type="http://schemas.openxmlformats.org/officeDocument/2006/relationships/hyperlink" Target="https://www.nationalgalleries.org/art-and-artists/glossary-terms/symbolism" TargetMode="External"/><Relationship Id="rId672" Type="http://schemas.openxmlformats.org/officeDocument/2006/relationships/hyperlink" Target="https://www.youtube.com/watch?v=DCgWn8fFKAQ" TargetMode="External"/><Relationship Id="rId1095" Type="http://schemas.openxmlformats.org/officeDocument/2006/relationships/hyperlink" Target="https://www.emokykla.lt" TargetMode="External"/><Relationship Id="rId22" Type="http://schemas.openxmlformats.org/officeDocument/2006/relationships/hyperlink" Target="https://emokykla.lt/bendrosios-programos/visos-bendrosios-programos/46/uKeMYYPlM8kbm7jMOyuttf4v7F-_0pBjbl9MJYqp1a6wlly4sXKq9EkcO-91ynqK?types=7&amp;clases=" TargetMode="External"/><Relationship Id="rId118" Type="http://schemas.openxmlformats.org/officeDocument/2006/relationships/hyperlink" Target="https://artsandculture.google.com/story/SgUhjccBHqYhIA" TargetMode="External"/><Relationship Id="rId325" Type="http://schemas.openxmlformats.org/officeDocument/2006/relationships/hyperlink" Target="https://nsasmm-my.sharepoint.com/personal/svietimo_portalas_nsa_smm_lt/_layouts/15/Doc.aspx?sourcedoc=%7b5bcc6de4-ebdd-458d-ad8a-9771ed1d21bc%7d&amp;action=view&amp;wd=target%282.%20Veikl%C5%B3%20planavimo%20pavyzd%C5%BEiai.one%7C7d49a742-dfbd-4838-bec7-04d97d2ed78f%2FIV%20gimnazijos%20klas%C4%97%7C1c450f5b-55fd-42cb-b793-6c558ddf3cc4%2F%29&amp;wdorigin=NavigationUrl" TargetMode="External"/><Relationship Id="rId532" Type="http://schemas.openxmlformats.org/officeDocument/2006/relationships/hyperlink" Target="https://www.thecollector.com/famous-dada-artists/" TargetMode="External"/><Relationship Id="rId977" Type="http://schemas.openxmlformats.org/officeDocument/2006/relationships/hyperlink" Target="https://jeffkoons.com/artwork/inflatables" TargetMode="External"/><Relationship Id="rId1162" Type="http://schemas.openxmlformats.org/officeDocument/2006/relationships/hyperlink" Target="https://www.liveabout.com/" TargetMode="External"/><Relationship Id="rId171" Type="http://schemas.openxmlformats.org/officeDocument/2006/relationships/hyperlink" Target="https://www.youtube.com/watch?v=u7KYTRdiPDQ&amp;t=35s" TargetMode="External"/><Relationship Id="rId837" Type="http://schemas.openxmlformats.org/officeDocument/2006/relationships/hyperlink" Target="https://www.youtube.com/watch?v=p0zrfQ-H3UQ" TargetMode="External"/><Relationship Id="rId1022" Type="http://schemas.openxmlformats.org/officeDocument/2006/relationships/image" Target="media/image40.jpeg"/><Relationship Id="rId269" Type="http://schemas.openxmlformats.org/officeDocument/2006/relationships/hyperlink" Target="https://artsandculture.google.com/" TargetMode="External"/><Relationship Id="rId476" Type="http://schemas.openxmlformats.org/officeDocument/2006/relationships/hyperlink" Target="https://ciurlionis.eu/gallery/painting" TargetMode="External"/><Relationship Id="rId683" Type="http://schemas.openxmlformats.org/officeDocument/2006/relationships/hyperlink" Target="https://www.riseart.com/guide/2352/guide-to-pop-art" TargetMode="External"/><Relationship Id="rId890" Type="http://schemas.openxmlformats.org/officeDocument/2006/relationships/hyperlink" Target="https://www.youtube.com/watch?v=UtGrf7I5SIQ&amp;t=1s" TargetMode="External"/><Relationship Id="rId904" Type="http://schemas.openxmlformats.org/officeDocument/2006/relationships/hyperlink" Target="http://www.mmcentras.lt/kulturos-istorija/kulturos-istorija/architektura/19791989-postmodernizmo-link-paskutinysis-sovietinis-desimtmetis/postmodernizmo-link/78732" TargetMode="External"/><Relationship Id="rId33" Type="http://schemas.openxmlformats.org/officeDocument/2006/relationships/hyperlink" Target="https://smp.emokykla.lt/kategorijos/perziura/ID7368/menu-istorija-iii-gimnazijos-klase" TargetMode="External"/><Relationship Id="rId129" Type="http://schemas.openxmlformats.org/officeDocument/2006/relationships/hyperlink" Target="https://artsandculture.google.com/story/xAVR1Iu5GKY1Lw" TargetMode="External"/><Relationship Id="rId336" Type="http://schemas.openxmlformats.org/officeDocument/2006/relationships/hyperlink" Target="https://smp.emokykla.lt/kategorijos/perziura/ID7369/menu-istorija-iv-gimnazijos-klase" TargetMode="External"/><Relationship Id="rId543" Type="http://schemas.openxmlformats.org/officeDocument/2006/relationships/hyperlink" Target="https://artsandculture.google.com/partner?hl=en" TargetMode="External"/><Relationship Id="rId988" Type="http://schemas.openxmlformats.org/officeDocument/2006/relationships/image" Target="media/image10.jpeg"/><Relationship Id="rId1173" Type="http://schemas.openxmlformats.org/officeDocument/2006/relationships/hyperlink" Target="http://www.mmcentras.lt/" TargetMode="External"/><Relationship Id="rId182" Type="http://schemas.openxmlformats.org/officeDocument/2006/relationships/hyperlink" Target="https://architectureofcities.com/byzantine-architecture" TargetMode="External"/><Relationship Id="rId403" Type="http://schemas.openxmlformats.org/officeDocument/2006/relationships/hyperlink" Target="https://artsandculture.google.com/" TargetMode="External"/><Relationship Id="rId750" Type="http://schemas.openxmlformats.org/officeDocument/2006/relationships/hyperlink" Target="https://www.youtube.com/watch?v=DMRBzEvhaTk&amp;t=14s" TargetMode="External"/><Relationship Id="rId848" Type="http://schemas.openxmlformats.org/officeDocument/2006/relationships/hyperlink" Target="https://www.slideshare.net/slideshow/minimalism-modern-architecture/252022753?from_search=3" TargetMode="External"/><Relationship Id="rId1033" Type="http://schemas.openxmlformats.org/officeDocument/2006/relationships/image" Target="media/image50.jpeg"/><Relationship Id="rId487" Type="http://schemas.openxmlformats.org/officeDocument/2006/relationships/hyperlink" Target="https://human.libretexts.org/Bookshelves/Art/Art_History_(Boundless)" TargetMode="External"/><Relationship Id="rId610" Type="http://schemas.openxmlformats.org/officeDocument/2006/relationships/hyperlink" Target="https://www.goethe.de/ins/lt/lt/kul/sup/bau/21356319.html" TargetMode="External"/><Relationship Id="rId694" Type="http://schemas.openxmlformats.org/officeDocument/2006/relationships/hyperlink" Target="https://blog.artsper.com/en/a-closer-look/what-is-video-art/" TargetMode="External"/><Relationship Id="rId708" Type="http://schemas.openxmlformats.org/officeDocument/2006/relationships/hyperlink" Target="https://www.worldhistory.org/edu/teaching-resources/" TargetMode="External"/><Relationship Id="rId915" Type="http://schemas.openxmlformats.org/officeDocument/2006/relationships/hyperlink" Target="https://vilniausgalerija.lt/2022/12/08/kas-yra-grafiti/" TargetMode="External"/><Relationship Id="rId1240" Type="http://schemas.openxmlformats.org/officeDocument/2006/relationships/image" Target="media/image137.jpeg"/><Relationship Id="rId347" Type="http://schemas.openxmlformats.org/officeDocument/2006/relationships/hyperlink" Target="https://smp.emokykla.lt/kategorijos/perziura/ID5199/ars-1-dailes-rusys-ir-zanrai-ars-2-meno-epochos-ir-stiliai-ars-3-lietuviu-liaudies-menas" TargetMode="External"/><Relationship Id="rId999" Type="http://schemas.openxmlformats.org/officeDocument/2006/relationships/hyperlink" Target="https://www.youtube.com/watch?v=Nnuq9PXbywA&amp;t=42s" TargetMode="External"/><Relationship Id="rId1100" Type="http://schemas.openxmlformats.org/officeDocument/2006/relationships/image" Target="media/image108.jpeg"/><Relationship Id="rId1184" Type="http://schemas.openxmlformats.org/officeDocument/2006/relationships/hyperlink" Target="http://ars.mkp.emokykla.lt/Ars2/n_pirmas.htm" TargetMode="External"/><Relationship Id="rId44" Type="http://schemas.openxmlformats.org/officeDocument/2006/relationships/hyperlink" Target="https://smp.emokykla.lt/kategorijos/perziura/ID5199/ars-1-dailes-rusys-ir-zanrai-ars-2-meno-epochos-ir-stiliai-ars-3-lietuviu-liaudies-menas" TargetMode="External"/><Relationship Id="rId554" Type="http://schemas.openxmlformats.org/officeDocument/2006/relationships/hyperlink" Target="https://www.deanza.edu/faculty/karmiyael/artsoneb/documents/Mid20thcToPresent.pdf" TargetMode="External"/><Relationship Id="rId761" Type="http://schemas.openxmlformats.org/officeDocument/2006/relationships/hyperlink" Target="https://artsandculture.google.com/" TargetMode="External"/><Relationship Id="rId859" Type="http://schemas.openxmlformats.org/officeDocument/2006/relationships/hyperlink" Target="https://www.architecture.org/learn/resources/architecture-dictionary/entry/ludwig-mies-van-der-rohe/" TargetMode="External"/><Relationship Id="rId193" Type="http://schemas.openxmlformats.org/officeDocument/2006/relationships/hyperlink" Target="https://www.youtube.com/channel/UCxRSpkGOH_09pxKvgD8S5jQ/featured" TargetMode="External"/><Relationship Id="rId207" Type="http://schemas.openxmlformats.org/officeDocument/2006/relationships/hyperlink" Target="https://ars.mkp.emokykla.lt/Ars2/8_renesans/ren_laikotarpiai_n.htm" TargetMode="External"/><Relationship Id="rId414" Type="http://schemas.openxmlformats.org/officeDocument/2006/relationships/hyperlink" Target="https://www.theartstory.org/movement/post-impressionism/" TargetMode="External"/><Relationship Id="rId498" Type="http://schemas.openxmlformats.org/officeDocument/2006/relationships/hyperlink" Target="https://www.thecollector.com/futurism-explained-protest-modernity-art/" TargetMode="External"/><Relationship Id="rId621" Type="http://schemas.openxmlformats.org/officeDocument/2006/relationships/hyperlink" Target="https://www.architecture.com/explore-architecture/brutalism" TargetMode="External"/><Relationship Id="rId1044" Type="http://schemas.openxmlformats.org/officeDocument/2006/relationships/image" Target="media/image61.jpeg"/><Relationship Id="rId260" Type="http://schemas.openxmlformats.org/officeDocument/2006/relationships/hyperlink" Target="https://artsandculture.google.com/partner/national-gallery-of-art-washington-dc?hl=en" TargetMode="External"/><Relationship Id="rId719" Type="http://schemas.openxmlformats.org/officeDocument/2006/relationships/hyperlink" Target="https://www.lrt.lt/naujienos/kultura/12/1560132/meno-zodynelis-kas-tas-performansas-ir-kodel-beuysas-negyvam-kiskiui-aiskino-paveikslus" TargetMode="External"/><Relationship Id="rId926" Type="http://schemas.openxmlformats.org/officeDocument/2006/relationships/hyperlink" Target="https://artsandculture.google.com/partner?hl=en" TargetMode="External"/><Relationship Id="rId1111" Type="http://schemas.openxmlformats.org/officeDocument/2006/relationships/image" Target="media/image118.jpeg"/><Relationship Id="rId55" Type="http://schemas.openxmlformats.org/officeDocument/2006/relationships/hyperlink" Target="https://emokykla.lt/skaitmenines-mokymo-priemones/priemones?KL_PROJ_01=5325" TargetMode="External"/><Relationship Id="rId120" Type="http://schemas.openxmlformats.org/officeDocument/2006/relationships/hyperlink" Target="https://www.masterclass.com/articles/classical-architecture-guide" TargetMode="External"/><Relationship Id="rId358" Type="http://schemas.openxmlformats.org/officeDocument/2006/relationships/hyperlink" Target="https://smp.emokykla.lt/kategorijos/perziura/ID7369/menu-istorija-iv-gimnazijos-klase" TargetMode="External"/><Relationship Id="rId565" Type="http://schemas.openxmlformats.org/officeDocument/2006/relationships/hyperlink" Target="https://ars.mkp.emokykla.lt/Ars2/9h_xx2/zem_menas.htm" TargetMode="External"/><Relationship Id="rId772" Type="http://schemas.openxmlformats.org/officeDocument/2006/relationships/hyperlink" Target="https://art21.org/series/art-in-the-twenty-first-century/%20" TargetMode="External"/><Relationship Id="rId1195" Type="http://schemas.openxmlformats.org/officeDocument/2006/relationships/hyperlink" Target="https://www.lrt.lt/mediateka" TargetMode="External"/><Relationship Id="rId1209" Type="http://schemas.openxmlformats.org/officeDocument/2006/relationships/hyperlink" Target="https://manonata.lt/" TargetMode="External"/><Relationship Id="rId218" Type="http://schemas.openxmlformats.org/officeDocument/2006/relationships/hyperlink" Target="https://www.worldhistory.org/collection/120/a-gallery-of-50-renaissance-paintings/" TargetMode="External"/><Relationship Id="rId425" Type="http://schemas.openxmlformats.org/officeDocument/2006/relationships/hyperlink" Target="https://www.tate.org.uk/art/art-terms/n/neo-impressionism" TargetMode="External"/><Relationship Id="rId632" Type="http://schemas.openxmlformats.org/officeDocument/2006/relationships/hyperlink" Target="https://artsandculture.google.com/" TargetMode="External"/><Relationship Id="rId1055" Type="http://schemas.openxmlformats.org/officeDocument/2006/relationships/image" Target="media/image71.jpeg"/><Relationship Id="rId271" Type="http://schemas.openxmlformats.org/officeDocument/2006/relationships/hyperlink" Target="https://artsandculture.google.com/streetview/uffizi-gallery/1AEhLnfyQCV-DQ?sv_lng=11.2558913&amp;sv_lat=43.768841&amp;sv_h=0&amp;sv_p=0&amp;sv_pid=BVLiSlIAlLP0xHA5-yERqw&amp;sv_z=1" TargetMode="External"/><Relationship Id="rId937" Type="http://schemas.openxmlformats.org/officeDocument/2006/relationships/hyperlink" Target="https://www.youtube.com/watch?v=N6rPtmiJ678&amp;t=24s" TargetMode="External"/><Relationship Id="rId1122" Type="http://schemas.openxmlformats.org/officeDocument/2006/relationships/image" Target="media/image128.jpeg"/><Relationship Id="rId66" Type="http://schemas.openxmlformats.org/officeDocument/2006/relationships/hyperlink" Target="https://www.art-prints-on-demand.com/a/100910.html" TargetMode="External"/><Relationship Id="rId131" Type="http://schemas.openxmlformats.org/officeDocument/2006/relationships/hyperlink" Target="https://artsandculture.google.com/project/wonders-of-italy" TargetMode="External"/><Relationship Id="rId369" Type="http://schemas.openxmlformats.org/officeDocument/2006/relationships/hyperlink" Target="https://www.worldhistory.org/medialibrary/" TargetMode="External"/><Relationship Id="rId576" Type="http://schemas.openxmlformats.org/officeDocument/2006/relationships/hyperlink" Target="https://www.thecollector.com/allan-kaprow-art-of-happenings/" TargetMode="External"/><Relationship Id="rId783" Type="http://schemas.openxmlformats.org/officeDocument/2006/relationships/hyperlink" Target="https://www.slideshare.net/search?searchfrom=header&amp;q=The+21st+Century+Art" TargetMode="External"/><Relationship Id="rId990" Type="http://schemas.openxmlformats.org/officeDocument/2006/relationships/image" Target="media/image12.jpeg"/><Relationship Id="rId229" Type="http://schemas.openxmlformats.org/officeDocument/2006/relationships/hyperlink" Target="https://www.vam.ac.uk/collections/raphael-cartoons" TargetMode="External"/><Relationship Id="rId436" Type="http://schemas.openxmlformats.org/officeDocument/2006/relationships/hyperlink" Target="https://human.libretexts.org/Bookshelves/Art/Art_History_(Boundless)" TargetMode="External"/><Relationship Id="rId643" Type="http://schemas.openxmlformats.org/officeDocument/2006/relationships/hyperlink" Target="https://www.vle.lt/straipsnis/abstraktusis-ekspresionizmas/" TargetMode="External"/><Relationship Id="rId1066" Type="http://schemas.openxmlformats.org/officeDocument/2006/relationships/image" Target="media/image81.jpeg"/><Relationship Id="rId850" Type="http://schemas.openxmlformats.org/officeDocument/2006/relationships/hyperlink" Target="https://www.slideshare.net/DhanashriMirajkar1/minimalism-ppt-57790646?from_search=5" TargetMode="External"/><Relationship Id="rId948" Type="http://schemas.openxmlformats.org/officeDocument/2006/relationships/hyperlink" Target="https://vilniausgalerija.lt/2022/12/08/kas-yra-grafiti/" TargetMode="External"/><Relationship Id="rId1133" Type="http://schemas.openxmlformats.org/officeDocument/2006/relationships/hyperlink" Target="https://www.emokykla.lt/skaitmenines-mokymo-priemones/priemones/priemone/161" TargetMode="External"/><Relationship Id="rId77" Type="http://schemas.openxmlformats.org/officeDocument/2006/relationships/hyperlink" Target="http://www.visual-arts-cork.com/art-types.htm" TargetMode="External"/><Relationship Id="rId282" Type="http://schemas.openxmlformats.org/officeDocument/2006/relationships/hyperlink" Target="https://www.art-prints-on-demand.com/a/classicism.html" TargetMode="External"/><Relationship Id="rId503" Type="http://schemas.openxmlformats.org/officeDocument/2006/relationships/hyperlink" Target="https://magazine.artland.com/art-movement-expressionism/" TargetMode="External"/><Relationship Id="rId587" Type="http://schemas.openxmlformats.org/officeDocument/2006/relationships/hyperlink" Target="https://ars.mkp.emokykla.lt/Ars2/9h_xx1/xx_a1_tekst.htm" TargetMode="External"/><Relationship Id="rId710" Type="http://schemas.openxmlformats.org/officeDocument/2006/relationships/hyperlink" Target="https://human.libretexts.org/Bookshelves/Art/Art_History_(Boundless)" TargetMode="External"/><Relationship Id="rId808" Type="http://schemas.openxmlformats.org/officeDocument/2006/relationships/hyperlink" Target="https://www.vle.lt/straipsnis/lietuvos-daile-po-nepriklausomybes-atkurimo/" TargetMode="External"/><Relationship Id="rId8" Type="http://schemas.openxmlformats.org/officeDocument/2006/relationships/webSettings" Target="webSettings.xml"/><Relationship Id="rId142" Type="http://schemas.openxmlformats.org/officeDocument/2006/relationships/hyperlink" Target="https://artsandculture.google.com/" TargetMode="External"/><Relationship Id="rId447" Type="http://schemas.openxmlformats.org/officeDocument/2006/relationships/hyperlink" Target="https://architekturalietuvoje.lt/architectural-style/modernas-secesija/" TargetMode="External"/><Relationship Id="rId794" Type="http://schemas.openxmlformats.org/officeDocument/2006/relationships/hyperlink" Target="https://kolekcija.mo.lt/lt/Authors/43305" TargetMode="External"/><Relationship Id="rId1077" Type="http://schemas.openxmlformats.org/officeDocument/2006/relationships/image" Target="media/image92.jpeg"/><Relationship Id="rId1200" Type="http://schemas.openxmlformats.org/officeDocument/2006/relationships/hyperlink" Target="https://www.filharmonija.lt/" TargetMode="External"/><Relationship Id="rId654" Type="http://schemas.openxmlformats.org/officeDocument/2006/relationships/hyperlink" Target="https://www.youtube.com/watch?v=SgKCGwSdCMo&amp;t=1s" TargetMode="External"/><Relationship Id="rId861" Type="http://schemas.openxmlformats.org/officeDocument/2006/relationships/hyperlink" Target="https://www.theartstory.org/artist/mies-van-der-rohe-ludwig/" TargetMode="External"/><Relationship Id="rId959" Type="http://schemas.openxmlformats.org/officeDocument/2006/relationships/hyperlink" Target="https://www.mashgallery.com/what-is-contemporary-art-a-comprehensive-guide/" TargetMode="External"/><Relationship Id="rId293" Type="http://schemas.openxmlformats.org/officeDocument/2006/relationships/hyperlink" Target="https://artsandculture.google.com/partner?hl=en" TargetMode="External"/><Relationship Id="rId307" Type="http://schemas.openxmlformats.org/officeDocument/2006/relationships/hyperlink" Target="https://artincontext.org/artworks/paintings/" TargetMode="External"/><Relationship Id="rId514" Type="http://schemas.openxmlformats.org/officeDocument/2006/relationships/hyperlink" Target="https://www.youtube.com/watch?v=IF-nmwm7-Bg%20" TargetMode="External"/><Relationship Id="rId721" Type="http://schemas.openxmlformats.org/officeDocument/2006/relationships/hyperlink" Target="https://ars.mkp.emokykla.lt/Ars2/n_pirmas.htm" TargetMode="External"/><Relationship Id="rId1144" Type="http://schemas.openxmlformats.org/officeDocument/2006/relationships/hyperlink" Target="https://www.louvre.fr/en/visites-en-ligne" TargetMode="External"/><Relationship Id="rId88" Type="http://schemas.openxmlformats.org/officeDocument/2006/relationships/hyperlink" Target="https://www.worldhistory.org/Egyptian_Culture/" TargetMode="External"/><Relationship Id="rId153" Type="http://schemas.openxmlformats.org/officeDocument/2006/relationships/hyperlink" Target="https://www.shutterstock.com/search/early-christian-art-architecture" TargetMode="External"/><Relationship Id="rId360" Type="http://schemas.openxmlformats.org/officeDocument/2006/relationships/hyperlink" Target="https://emokykla.lt/metodine-medziaga/medziaga/perziura/144" TargetMode="External"/><Relationship Id="rId598" Type="http://schemas.openxmlformats.org/officeDocument/2006/relationships/hyperlink" Target="https://www.thespruce.com/what-is-bauhaus-architecture-4784133" TargetMode="External"/><Relationship Id="rId819" Type="http://schemas.openxmlformats.org/officeDocument/2006/relationships/hyperlink" Target="https://www.thecollector.com/search/Art%20of%20the%20beginning%20of%20the%2021st%20century/" TargetMode="External"/><Relationship Id="rId1004" Type="http://schemas.openxmlformats.org/officeDocument/2006/relationships/image" Target="media/image25.jpeg"/><Relationship Id="rId1211" Type="http://schemas.openxmlformats.org/officeDocument/2006/relationships/hyperlink" Target="https://menoavilys.org/" TargetMode="External"/><Relationship Id="rId220" Type="http://schemas.openxmlformats.org/officeDocument/2006/relationships/hyperlink" Target="https://www.worldhistory.org/collection/98/10-great-renaissance-artists/" TargetMode="External"/><Relationship Id="rId458" Type="http://schemas.openxmlformats.org/officeDocument/2006/relationships/hyperlink" Target="https://artsandculture.google.com/entity/0021/m011bwy9t" TargetMode="External"/><Relationship Id="rId665" Type="http://schemas.openxmlformats.org/officeDocument/2006/relationships/hyperlink" Target="https://ars.mkp.emokykla.lt/Ars2/9h_xx2/objektas.htm" TargetMode="External"/><Relationship Id="rId872" Type="http://schemas.openxmlformats.org/officeDocument/2006/relationships/hyperlink" Target="https://artsandculture.google.com/partner?hl=en" TargetMode="External"/><Relationship Id="rId1088" Type="http://schemas.openxmlformats.org/officeDocument/2006/relationships/image" Target="media/image103.png"/><Relationship Id="rId15" Type="http://schemas.openxmlformats.org/officeDocument/2006/relationships/header" Target="header3.xml"/><Relationship Id="rId318" Type="http://schemas.openxmlformats.org/officeDocument/2006/relationships/hyperlink" Target="https://pakartokpriesegzamina.weebly.com/romantizmas.html" TargetMode="External"/><Relationship Id="rId525" Type="http://schemas.openxmlformats.org/officeDocument/2006/relationships/hyperlink" Target="https://www.masterclass.com/articles/constructivism-art-movement" TargetMode="External"/><Relationship Id="rId732" Type="http://schemas.openxmlformats.org/officeDocument/2006/relationships/hyperlink" Target="https://magazine.artland.com/iconic-artworks-the-marina-abramovic-performance-the-house-with-the-ocean-view/" TargetMode="External"/><Relationship Id="rId1155" Type="http://schemas.openxmlformats.org/officeDocument/2006/relationships/hyperlink" Target="https://www.lrt.lt/mediateka" TargetMode="External"/><Relationship Id="rId99" Type="http://schemas.openxmlformats.org/officeDocument/2006/relationships/hyperlink" Target="https://artsandculture.google.com/" TargetMode="External"/><Relationship Id="rId164" Type="http://schemas.openxmlformats.org/officeDocument/2006/relationships/hyperlink" Target="https://www.youtube.com/watch?v=vQ3-nmetehk" TargetMode="External"/><Relationship Id="rId371" Type="http://schemas.openxmlformats.org/officeDocument/2006/relationships/hyperlink" Target="https://human.libretexts.org/Bookshelves/Art/Art_History_(Boundless)" TargetMode="External"/><Relationship Id="rId1015" Type="http://schemas.openxmlformats.org/officeDocument/2006/relationships/image" Target="media/image35.jpeg"/><Relationship Id="rId1222" Type="http://schemas.openxmlformats.org/officeDocument/2006/relationships/hyperlink" Target="https://ewikilt.top/wiki/ISBN_(identifier)" TargetMode="External"/><Relationship Id="rId469" Type="http://schemas.openxmlformats.org/officeDocument/2006/relationships/hyperlink" Target="https://www.identifythisart.com/art-movements-styles/modern-art/symbolism-art-movement/" TargetMode="External"/><Relationship Id="rId676" Type="http://schemas.openxmlformats.org/officeDocument/2006/relationships/hyperlink" Target="https://www.theartstory.org/movement/performance-art/" TargetMode="External"/><Relationship Id="rId883" Type="http://schemas.openxmlformats.org/officeDocument/2006/relationships/hyperlink" Target="https://www.youtube.com/watch?v=RW9RfPWevwg" TargetMode="External"/><Relationship Id="rId1099" Type="http://schemas.openxmlformats.org/officeDocument/2006/relationships/hyperlink" Target="https://nsasmm-my.sharepoint.com/personal/svietimo_portalas_nsa_smm_lt/_layouts/15/Doc.aspx?sourcedoc=%7b41263013-4c88-4a2d-98f7-751be0c4cf9d%7d&amp;action=view&amp;wd=target%281.%20Dalyko%20naujo%20turinio%20mokymo%20rekomendacijos.one%7C45eb89c3-5411-4c4e-980c-28f28b6e88cf%2FDalyko%20naujo%20turinio%20mokymo%20rekomendacijos%7Cb71f5eb0-b0ac-4c18-abf8-bb4723cc6867%2F%29&amp;wdorigin=NavigationUrl" TargetMode="External"/><Relationship Id="rId26" Type="http://schemas.openxmlformats.org/officeDocument/2006/relationships/hyperlink" Target="https://smp.emokykla.lt/kategorijos/perziura/ID5199/ars-1-dailes-rusys-ir-zanrai-ars-2-meno-epochos-ir-stiliai-ars-3-lietuviu-liaudies-menas" TargetMode="External"/><Relationship Id="rId231" Type="http://schemas.openxmlformats.org/officeDocument/2006/relationships/hyperlink" Target="https://artsandculture.google.com/partner?hl=en" TargetMode="External"/><Relationship Id="rId329" Type="http://schemas.openxmlformats.org/officeDocument/2006/relationships/image" Target="media/image7.png"/><Relationship Id="rId536" Type="http://schemas.openxmlformats.org/officeDocument/2006/relationships/hyperlink" Target="https://www.britannica.com/art/Surrealism/Surrealist-techniques" TargetMode="External"/><Relationship Id="rId1166" Type="http://schemas.openxmlformats.org/officeDocument/2006/relationships/hyperlink" Target="http://latga.lt/" TargetMode="External"/><Relationship Id="rId175" Type="http://schemas.openxmlformats.org/officeDocument/2006/relationships/hyperlink" Target="https://artsandculture.google.com/partner/the-j-paul-getty-museum?hl=en" TargetMode="External"/><Relationship Id="rId743" Type="http://schemas.openxmlformats.org/officeDocument/2006/relationships/hyperlink" Target="https://www.youtube.com/watch?v=GBNkYHxVb3I" TargetMode="External"/><Relationship Id="rId950" Type="http://schemas.openxmlformats.org/officeDocument/2006/relationships/hyperlink" Target="https://commons.wikimedia.org/wiki/Category:Graffiti?uselang=lt" TargetMode="External"/><Relationship Id="rId1026" Type="http://schemas.openxmlformats.org/officeDocument/2006/relationships/image" Target="media/image44.jpeg"/><Relationship Id="rId382" Type="http://schemas.openxmlformats.org/officeDocument/2006/relationships/hyperlink" Target="https://www.nationalgallery.org.uk/paintings/learn-about-art/guide-to-impressionism" TargetMode="External"/><Relationship Id="rId603" Type="http://schemas.openxmlformats.org/officeDocument/2006/relationships/hyperlink" Target="https://www.dezeen.com/2018/11/01/bauhaus-100-guide-architecture-design/" TargetMode="External"/><Relationship Id="rId687" Type="http://schemas.openxmlformats.org/officeDocument/2006/relationships/hyperlink" Target="https://www.youtube.com/watch?v=KnQzL8Cy_G4" TargetMode="External"/><Relationship Id="rId810" Type="http://schemas.openxmlformats.org/officeDocument/2006/relationships/hyperlink" Target="https://literaturairmenas.lt/daile/xxi-amziaus-augalai-koteliai-ir-betono-ziedai" TargetMode="External"/><Relationship Id="rId908" Type="http://schemas.openxmlformats.org/officeDocument/2006/relationships/hyperlink" Target="https://www.youtube.com/watch?v=P2eb52fUgTk&amp;t=909s" TargetMode="External"/><Relationship Id="rId1233" Type="http://schemas.openxmlformats.org/officeDocument/2006/relationships/image" Target="media/image131.jpeg"/><Relationship Id="rId242" Type="http://schemas.openxmlformats.org/officeDocument/2006/relationships/hyperlink" Target="https://www-theartstory-org.translate.goog/movement/baroque-art-and-architecture/?_x_tr_sl=en&amp;_x_tr_tl=lt&amp;_x_tr_hl=lt&amp;_x_tr_pto=sc" TargetMode="External"/><Relationship Id="rId894" Type="http://schemas.openxmlformats.org/officeDocument/2006/relationships/hyperlink" Target="https://www.thecollector.com/virgil-abloh/" TargetMode="External"/><Relationship Id="rId1177" Type="http://schemas.openxmlformats.org/officeDocument/2006/relationships/hyperlink" Target="https://tinklas.lt/classtime/" TargetMode="External"/><Relationship Id="rId37" Type="http://schemas.openxmlformats.org/officeDocument/2006/relationships/hyperlink" Target="https://smp.emokykla.lt/kategorijos/perziura/ID7368/menu-istorija-iii-gimnazijos-klase" TargetMode="External"/><Relationship Id="rId102" Type="http://schemas.openxmlformats.org/officeDocument/2006/relationships/hyperlink" Target="https://www.vle.lt/straipsnis/kretos-mikenu-kultura/" TargetMode="External"/><Relationship Id="rId547" Type="http://schemas.openxmlformats.org/officeDocument/2006/relationships/hyperlink" Target="https://ars.mkp.emokykla.lt/Ars2/interneteka.htm" TargetMode="External"/><Relationship Id="rId754" Type="http://schemas.openxmlformats.org/officeDocument/2006/relationships/hyperlink" Target="https://www.vle.lt/straipsnis/performansas/" TargetMode="External"/><Relationship Id="rId961" Type="http://schemas.openxmlformats.org/officeDocument/2006/relationships/hyperlink" Target="https://medium.com/@benedict_75724/provocation-or-perversion-the-fine-line-in-contemporary-art-fe939eab2ebb" TargetMode="External"/><Relationship Id="rId90" Type="http://schemas.openxmlformats.org/officeDocument/2006/relationships/hyperlink" Target="https://www.worldhistory.org/Chinese_Architecture/%20" TargetMode="External"/><Relationship Id="rId186" Type="http://schemas.openxmlformats.org/officeDocument/2006/relationships/hyperlink" Target="https://artsandculture.google.com/entity/0001/m03mmhl" TargetMode="External"/><Relationship Id="rId393" Type="http://schemas.openxmlformats.org/officeDocument/2006/relationships/hyperlink" Target="https://www.artlex.com/art-movements/impressionism/famous-female-impressionists/" TargetMode="External"/><Relationship Id="rId407" Type="http://schemas.openxmlformats.org/officeDocument/2006/relationships/hyperlink" Target="https://artsandculture.google.com/story/YgVBUtbq8PnjIA?hl=en" TargetMode="External"/><Relationship Id="rId614" Type="http://schemas.openxmlformats.org/officeDocument/2006/relationships/hyperlink" Target="https://parametric-architecture.com/organic-architecture-harmony-between-nature-and-built-enviorment/" TargetMode="External"/><Relationship Id="rId821" Type="http://schemas.openxmlformats.org/officeDocument/2006/relationships/hyperlink" Target="https://www.thecollector.com/mind-bending-optical-illusion-art-by-victor-vasarely/" TargetMode="External"/><Relationship Id="rId1037" Type="http://schemas.openxmlformats.org/officeDocument/2006/relationships/image" Target="media/image54.jpeg"/><Relationship Id="rId253" Type="http://schemas.openxmlformats.org/officeDocument/2006/relationships/hyperlink" Target="https://www.vam.ac.uk/articles/the-baroque-style" TargetMode="External"/><Relationship Id="rId460" Type="http://schemas.openxmlformats.org/officeDocument/2006/relationships/hyperlink" Target="https://artsandculture.google.com/story/eAWxq8o9vJWDmQ?hl=en" TargetMode="External"/><Relationship Id="rId698" Type="http://schemas.openxmlformats.org/officeDocument/2006/relationships/hyperlink" Target="https://www.youtube.com/watch?v=YcXpAHVAxwY&amp;t=71s" TargetMode="External"/><Relationship Id="rId919" Type="http://schemas.openxmlformats.org/officeDocument/2006/relationships/hyperlink" Target="https://www.artsy.net/artist/pierre-bodo" TargetMode="External"/><Relationship Id="rId1090" Type="http://schemas.openxmlformats.org/officeDocument/2006/relationships/image" Target="media/image105.jpeg"/><Relationship Id="rId1104" Type="http://schemas.openxmlformats.org/officeDocument/2006/relationships/hyperlink" Target="https://www.youtube.com/watch?v=ZXJWO2FQ16c&amp;t=81s" TargetMode="External"/><Relationship Id="rId48" Type="http://schemas.openxmlformats.org/officeDocument/2006/relationships/hyperlink" Target="https://smp.emokykla.lt/kategorijos/perziura/ID7368/menu-istorija-iii-gimnazijos-klase" TargetMode="External"/><Relationship Id="rId113" Type="http://schemas.openxmlformats.org/officeDocument/2006/relationships/hyperlink" Target="https://artsandculture.google.com/asset/the-national-museum-of-anthropology-mexico-city-ziko-van-dijk-wikimedia-commons/bAGSHRdlzSRcdQ?hl=en" TargetMode="External"/><Relationship Id="rId320" Type="http://schemas.openxmlformats.org/officeDocument/2006/relationships/hyperlink" Target="https://www.youtube.com/watch?v=vdMi1LilE50" TargetMode="External"/><Relationship Id="rId558" Type="http://schemas.openxmlformats.org/officeDocument/2006/relationships/hyperlink" Target="https://magazine.artland.com/art-movement-op-art/" TargetMode="External"/><Relationship Id="rId765" Type="http://schemas.openxmlformats.org/officeDocument/2006/relationships/hyperlink" Target="https://artsandculture.google.com/story/MwWBz6EJrmdRIQ?hl=en" TargetMode="External"/><Relationship Id="rId972" Type="http://schemas.openxmlformats.org/officeDocument/2006/relationships/hyperlink" Target="https://gagosian.com/artists/damien-hirst/" TargetMode="External"/><Relationship Id="rId1188" Type="http://schemas.openxmlformats.org/officeDocument/2006/relationships/hyperlink" Target="https://www.museothyssen.org/en/thyssenmultimedia" TargetMode="External"/><Relationship Id="rId197" Type="http://schemas.openxmlformats.org/officeDocument/2006/relationships/hyperlink" Target="https://www.art-prints-on-demand.com/a/late-middle-ages.html" TargetMode="External"/><Relationship Id="rId418" Type="http://schemas.openxmlformats.org/officeDocument/2006/relationships/hyperlink" Target="https://www.britannica.com/art/Neo-Impressionism" TargetMode="External"/><Relationship Id="rId625" Type="http://schemas.openxmlformats.org/officeDocument/2006/relationships/hyperlink" Target="https://www.vle.lt/straipsnis/metabolizmas/" TargetMode="External"/><Relationship Id="rId832" Type="http://schemas.openxmlformats.org/officeDocument/2006/relationships/hyperlink" Target="https://www.thecollector.com/what-is-minimalism-art/" TargetMode="External"/><Relationship Id="rId1048" Type="http://schemas.openxmlformats.org/officeDocument/2006/relationships/image" Target="media/image65.jpeg"/><Relationship Id="rId264" Type="http://schemas.openxmlformats.org/officeDocument/2006/relationships/hyperlink" Target="https://www.youtube.com/watch?v=1MFSoSCqBFo" TargetMode="External"/><Relationship Id="rId471" Type="http://schemas.openxmlformats.org/officeDocument/2006/relationships/hyperlink" Target="https://blog.exchange.art/symbolism-in-art/" TargetMode="External"/><Relationship Id="rId1115" Type="http://schemas.openxmlformats.org/officeDocument/2006/relationships/image" Target="media/image122.jpeg"/><Relationship Id="rId59" Type="http://schemas.openxmlformats.org/officeDocument/2006/relationships/hyperlink" Target="https://artsandculture.google.com/partner" TargetMode="External"/><Relationship Id="rId124" Type="http://schemas.openxmlformats.org/officeDocument/2006/relationships/hyperlink" Target="https://www.worldhistory.org/medialibrary/" TargetMode="External"/><Relationship Id="rId569" Type="http://schemas.openxmlformats.org/officeDocument/2006/relationships/hyperlink" Target="https://www.artnews.com/feature/best-environmentalist-artworks-1202684574/" TargetMode="External"/><Relationship Id="rId776" Type="http://schemas.openxmlformats.org/officeDocument/2006/relationships/hyperlink" Target="https://www.arthistoryproject.com/timeline/21st-century/2010s/" TargetMode="External"/><Relationship Id="rId983" Type="http://schemas.openxmlformats.org/officeDocument/2006/relationships/hyperlink" Target="https://www.lrt.lt/naujienos/mokslas-ir-it/11/1860970/dirbtinis-intelektas-isitvirtina-meno-pasaulyje-kaip-keliais-paspaudimais-telefone-sukurti-paveiksla" TargetMode="External"/><Relationship Id="rId1199" Type="http://schemas.openxmlformats.org/officeDocument/2006/relationships/hyperlink" Target="https://everynoise.com/" TargetMode="External"/><Relationship Id="rId331" Type="http://schemas.openxmlformats.org/officeDocument/2006/relationships/image" Target="media/image8.png"/><Relationship Id="rId429" Type="http://schemas.openxmlformats.org/officeDocument/2006/relationships/hyperlink" Target="https://portalcris.vdu.lt/server/api/core/bitstreams/95b2d49a-31fa-4169-8021-a35451fa3734/content" TargetMode="External"/><Relationship Id="rId636" Type="http://schemas.openxmlformats.org/officeDocument/2006/relationships/hyperlink" Target="https://ars.mkp.emokykla.lt/Ars2/n_pirmas.htm" TargetMode="External"/><Relationship Id="rId1059" Type="http://schemas.openxmlformats.org/officeDocument/2006/relationships/image" Target="media/image75.jpeg"/><Relationship Id="rId843" Type="http://schemas.openxmlformats.org/officeDocument/2006/relationships/hyperlink" Target="https://www.britannica.com/art/Minimalism" TargetMode="External"/><Relationship Id="rId1126" Type="http://schemas.openxmlformats.org/officeDocument/2006/relationships/hyperlink" Target="https://www.draugiskasinternetas.lt/" TargetMode="External"/><Relationship Id="rId275" Type="http://schemas.openxmlformats.org/officeDocument/2006/relationships/hyperlink" Target="https://human.libretexts.org/Bookshelves/Art/Art_History_(Boundless)" TargetMode="External"/><Relationship Id="rId482" Type="http://schemas.openxmlformats.org/officeDocument/2006/relationships/hyperlink" Target="https://doi.org/10.1093/gao/9781884446054.article.T019194" TargetMode="External"/><Relationship Id="rId703" Type="http://schemas.openxmlformats.org/officeDocument/2006/relationships/hyperlink" Target="https://www.youtube.com/watch?v=p9L4T_2cxnA&amp;t=61s" TargetMode="External"/><Relationship Id="rId910" Type="http://schemas.openxmlformats.org/officeDocument/2006/relationships/hyperlink" Target="https://commons.wikimedia.org/wiki/Category:Graffiti?uselang=lt" TargetMode="External"/><Relationship Id="rId135" Type="http://schemas.openxmlformats.org/officeDocument/2006/relationships/hyperlink" Target="https://www.thecollector.com/ancient-history/%20" TargetMode="External"/><Relationship Id="rId342" Type="http://schemas.openxmlformats.org/officeDocument/2006/relationships/hyperlink" Target="https://smp.emokykla.lt/kategorijos/perziura/ID7369/menu-istorija-iv-gimnazijos-klase" TargetMode="External"/><Relationship Id="rId787" Type="http://schemas.openxmlformats.org/officeDocument/2006/relationships/hyperlink" Target="https://themarshallgallery.com/post/5023-what-is-contemporary-modern-art" TargetMode="External"/><Relationship Id="rId994" Type="http://schemas.openxmlformats.org/officeDocument/2006/relationships/image" Target="media/image16.png"/><Relationship Id="rId202" Type="http://schemas.openxmlformats.org/officeDocument/2006/relationships/hyperlink" Target="https://artsandculture.google.com/streetview/uffizi-gallery/1AEhLnfyQCV-DQ" TargetMode="External"/><Relationship Id="rId647" Type="http://schemas.openxmlformats.org/officeDocument/2006/relationships/hyperlink" Target="https://lietuvai.lt/wiki/Fotorealizmas" TargetMode="External"/><Relationship Id="rId854" Type="http://schemas.openxmlformats.org/officeDocument/2006/relationships/hyperlink" Target="https://www.youtube.com/watch?v=VO3I5JodUdU" TargetMode="External"/><Relationship Id="rId286" Type="http://schemas.openxmlformats.org/officeDocument/2006/relationships/hyperlink" Target="https://www.youtube.com/watch?v=Te-eZviLb0U" TargetMode="External"/><Relationship Id="rId493" Type="http://schemas.openxmlformats.org/officeDocument/2006/relationships/hyperlink" Target="https://www.thecollector.com/what-were-the-main-aims-of-fauvism/" TargetMode="External"/><Relationship Id="rId507" Type="http://schemas.openxmlformats.org/officeDocument/2006/relationships/hyperlink" Target="https://www.tate.org.uk/art/art-terms/c/cubism" TargetMode="External"/><Relationship Id="rId714" Type="http://schemas.openxmlformats.org/officeDocument/2006/relationships/hyperlink" Target="https://artsandculture.google.com/entity/0010/m02d100" TargetMode="External"/><Relationship Id="rId921" Type="http://schemas.openxmlformats.org/officeDocument/2006/relationships/hyperlink" Target="https://www.studiobinder.com/blog/what-is-contemporary-art-definition/" TargetMode="External"/><Relationship Id="rId1137" Type="http://schemas.openxmlformats.org/officeDocument/2006/relationships/hyperlink" Target="https://artsandculture.google.com/" TargetMode="External"/><Relationship Id="rId50" Type="http://schemas.openxmlformats.org/officeDocument/2006/relationships/hyperlink" Target="https://emokykla.lt/skaitmenines-mokymo-priemones/priemones/priemone/306?r=1" TargetMode="External"/><Relationship Id="rId146" Type="http://schemas.openxmlformats.org/officeDocument/2006/relationships/hyperlink" Target="https://ars.mkp.emokykla.lt/Ars2/interneteka.htm%20" TargetMode="External"/><Relationship Id="rId353" Type="http://schemas.openxmlformats.org/officeDocument/2006/relationships/hyperlink" Target="https://smp.emokykla.lt/kategorijos/perziura/ID5199/ars-1-dailes-rusys-ir-zanrai-ars-2-meno-epochos-ir-stiliai-ars-3-lietuviu-liaudies-menas" TargetMode="External"/><Relationship Id="rId560" Type="http://schemas.openxmlformats.org/officeDocument/2006/relationships/hyperlink" Target="https://www.tate.org.uk/art/art-terms/e/environmental-art" TargetMode="External"/><Relationship Id="rId798" Type="http://schemas.openxmlformats.org/officeDocument/2006/relationships/hyperlink" Target="https://www.bernardinai.lt/2012-06-22-martynas-mankus-skaitant-architekturos-zenklus-lietuvoje/" TargetMode="External"/><Relationship Id="rId1190" Type="http://schemas.openxmlformats.org/officeDocument/2006/relationships/hyperlink" Target="https://artsandculture.google.com/partner/national-museum-of-modern-and-contemporary-art-korea?hl=en" TargetMode="External"/><Relationship Id="rId1204" Type="http://schemas.openxmlformats.org/officeDocument/2006/relationships/hyperlink" Target="http://projektas-muzika.lmta.lt/media/" TargetMode="External"/><Relationship Id="rId213" Type="http://schemas.openxmlformats.org/officeDocument/2006/relationships/hyperlink" Target="https://www.art-prints-on-demand.com/a/early-renaissance.html" TargetMode="External"/><Relationship Id="rId420" Type="http://schemas.openxmlformats.org/officeDocument/2006/relationships/hyperlink" Target="https://smarthistory.org/europe-19th-century/post-impressionism/" TargetMode="External"/><Relationship Id="rId658" Type="http://schemas.openxmlformats.org/officeDocument/2006/relationships/hyperlink" Target="https://www.thecollector.com/what-is-installation-art/" TargetMode="External"/><Relationship Id="rId865" Type="http://schemas.openxmlformats.org/officeDocument/2006/relationships/hyperlink" Target="https://franklloydwright.org/work/" TargetMode="External"/><Relationship Id="rId1050" Type="http://schemas.openxmlformats.org/officeDocument/2006/relationships/image" Target="media/image67.jpeg"/><Relationship Id="rId297" Type="http://schemas.openxmlformats.org/officeDocument/2006/relationships/hyperlink" Target="https://human.libretexts.org/Bookshelves/Art/Art_History_(Boundless)" TargetMode="External"/><Relationship Id="rId518" Type="http://schemas.openxmlformats.org/officeDocument/2006/relationships/hyperlink" Target="https://www.youtube.com/watch?v=iobqNFMukh0" TargetMode="External"/><Relationship Id="rId725" Type="http://schemas.openxmlformats.org/officeDocument/2006/relationships/hyperlink" Target="https://www.thecollector.com/what-is-performance-art-and-why-it-matters/" TargetMode="External"/><Relationship Id="rId932" Type="http://schemas.openxmlformats.org/officeDocument/2006/relationships/hyperlink" Target="https://ars.mkp.emokykla.lt/Ars2/interneteka.htm" TargetMode="External"/><Relationship Id="rId1148" Type="http://schemas.openxmlformats.org/officeDocument/2006/relationships/hyperlink" Target="https://britishmuseum.withgoogle.com/" TargetMode="External"/><Relationship Id="rId157" Type="http://schemas.openxmlformats.org/officeDocument/2006/relationships/hyperlink" Target="https://artsandculture.google.com/" TargetMode="External"/><Relationship Id="rId364" Type="http://schemas.openxmlformats.org/officeDocument/2006/relationships/hyperlink" Target="https://ars.mkp.emokykla.lt/Ars2/9d_impr/impres_tekst.htm" TargetMode="External"/><Relationship Id="rId1008" Type="http://schemas.openxmlformats.org/officeDocument/2006/relationships/image" Target="media/image29.jpeg"/><Relationship Id="rId1215" Type="http://schemas.openxmlformats.org/officeDocument/2006/relationships/hyperlink" Target="https://books.google.com/books?id=60fmNZQzwjYC&amp;q=ebla" TargetMode="External"/><Relationship Id="rId61" Type="http://schemas.openxmlformats.org/officeDocument/2006/relationships/hyperlink" Target="https://kelionessuvaikais.lt/top10-virtualiu-turu-po-pasaulio-muziejus/" TargetMode="External"/><Relationship Id="rId571" Type="http://schemas.openxmlformats.org/officeDocument/2006/relationships/hyperlink" Target="https://www.tate.org.uk/art/art-terms/h/happening" TargetMode="External"/><Relationship Id="rId669" Type="http://schemas.openxmlformats.org/officeDocument/2006/relationships/hyperlink" Target="https://www.artsy.net/article/matthew-objects-are-art" TargetMode="External"/><Relationship Id="rId876" Type="http://schemas.openxmlformats.org/officeDocument/2006/relationships/hyperlink" Target="https://ars.mkp.emokykla.lt/Ars2/interneteka.htm" TargetMode="External"/><Relationship Id="rId19" Type="http://schemas.openxmlformats.org/officeDocument/2006/relationships/hyperlink" Target="https://emokykla.lt/bendrosios-programos/visos-bendrosios-programos/46/uKeMYYPlM8kbm7jMOyuttf4v7F-_0pBjbl9MJYqp1a6wlly4sXKq9EkcO-91ynqK?types=5&amp;clases=" TargetMode="External"/><Relationship Id="rId224" Type="http://schemas.openxmlformats.org/officeDocument/2006/relationships/hyperlink" Target="https://www.vle.lt/straipsnis/renesansas-lietuvos-daileje/" TargetMode="External"/><Relationship Id="rId431" Type="http://schemas.openxmlformats.org/officeDocument/2006/relationships/hyperlink" Target="https://artsandculture.google.com/partner?hl=en" TargetMode="External"/><Relationship Id="rId529" Type="http://schemas.openxmlformats.org/officeDocument/2006/relationships/hyperlink" Target="https://smarthistory.org/dada-collage/" TargetMode="External"/><Relationship Id="rId736" Type="http://schemas.openxmlformats.org/officeDocument/2006/relationships/hyperlink" Target="https://www.tate.org.uk/art/art-terms/f/fluxus" TargetMode="External"/><Relationship Id="rId1061" Type="http://schemas.openxmlformats.org/officeDocument/2006/relationships/image" Target="media/image76.jpeg"/><Relationship Id="rId1159" Type="http://schemas.openxmlformats.org/officeDocument/2006/relationships/hyperlink" Target="https://www.classical-music.com/" TargetMode="External"/><Relationship Id="rId168" Type="http://schemas.openxmlformats.org/officeDocument/2006/relationships/hyperlink" Target="https://www.youtube.com/watch?v=iA1e6IaLvYs" TargetMode="External"/><Relationship Id="rId943" Type="http://schemas.openxmlformats.org/officeDocument/2006/relationships/hyperlink" Target="https://www.youtube.com/watch?v=4GNoUYZhrT0%20" TargetMode="External"/><Relationship Id="rId1019" Type="http://schemas.openxmlformats.org/officeDocument/2006/relationships/image" Target="media/image38.jpeg"/><Relationship Id="rId72" Type="http://schemas.openxmlformats.org/officeDocument/2006/relationships/hyperlink" Target="https://helpfulprofessor.com/art-forms-examples/" TargetMode="External"/><Relationship Id="rId375" Type="http://schemas.openxmlformats.org/officeDocument/2006/relationships/hyperlink" Target="https://www.lrt.lt/naujienos/kultura/12/1531217/10-zymiausiu-impresionistu-ir-kodel-juos-vadino-maistininkais%20" TargetMode="External"/><Relationship Id="rId582" Type="http://schemas.openxmlformats.org/officeDocument/2006/relationships/hyperlink" Target="https://artsandculture.google.com/partner?hl=en" TargetMode="External"/><Relationship Id="rId803" Type="http://schemas.openxmlformats.org/officeDocument/2006/relationships/hyperlink" Target="https://magazine.artland.com/what-is-abstract-art/" TargetMode="External"/><Relationship Id="rId1226" Type="http://schemas.openxmlformats.org/officeDocument/2006/relationships/hyperlink" Target="https://www.youtube.com/watch?v=lh_WD_cLrRY&amp;list=RDlh_WD_cLrRY&amp;start_radio=1&amp;rv=lh_WD_cLrRY&amp;t=0" TargetMode="External"/><Relationship Id="rId3" Type="http://schemas.openxmlformats.org/officeDocument/2006/relationships/customXml" Target="../customXml/item3.xml"/><Relationship Id="rId235" Type="http://schemas.openxmlformats.org/officeDocument/2006/relationships/hyperlink" Target="https://artsandculture.google.com/streetview/uffizi-gallery/1AEhLnfyQCV-DQ?sv_lng=11.2558913&amp;sv_lat=43.768841&amp;sv_h=0&amp;sv_p=0&amp;sv_pid=BVLiSlIAlLP0xHA5-yERqw&amp;sv_z=1" TargetMode="External"/><Relationship Id="rId442" Type="http://schemas.openxmlformats.org/officeDocument/2006/relationships/hyperlink" Target="https://www.khanacademy.org/humanities/art-1010/architecture-design/vienna-secession/a/josef-maria-olbrich-the-secession-building" TargetMode="External"/><Relationship Id="rId887" Type="http://schemas.openxmlformats.org/officeDocument/2006/relationships/hyperlink" Target="https://www.vle.lt/straipsnis/intertekstualumas/%20" TargetMode="External"/><Relationship Id="rId1072" Type="http://schemas.openxmlformats.org/officeDocument/2006/relationships/image" Target="media/image87.jpeg"/><Relationship Id="rId302" Type="http://schemas.openxmlformats.org/officeDocument/2006/relationships/hyperlink" Target="https://www.youtube.com/watch?v=OiRWBI0JTYQ" TargetMode="External"/><Relationship Id="rId747" Type="http://schemas.openxmlformats.org/officeDocument/2006/relationships/hyperlink" Target="https://www.youtube.com/watch?v=YxRP1PuNI90" TargetMode="External"/><Relationship Id="rId954" Type="http://schemas.openxmlformats.org/officeDocument/2006/relationships/hyperlink" Target="https://www.moma.org/calendar/exhibitions/48" TargetMode="External"/><Relationship Id="rId83" Type="http://schemas.openxmlformats.org/officeDocument/2006/relationships/hyperlink" Target="https://issuu.com/knygos.lt/docs/mano_pirmoji_montessori_pasaulio_istorijos_enciklo%23google_vignette" TargetMode="External"/><Relationship Id="rId179" Type="http://schemas.openxmlformats.org/officeDocument/2006/relationships/hyperlink" Target="https://www-nationalgalleries-org.translate.goog/art-and-artists/glossary-terms/byzantine-art?_x_tr_sl=en&amp;_x_tr_tl=lt&amp;_x_tr_hl=lt&amp;_x_tr_pto=sc" TargetMode="External"/><Relationship Id="rId386" Type="http://schemas.openxmlformats.org/officeDocument/2006/relationships/hyperlink" Target="https://magazine.artland.com/art-movement-impressionism/" TargetMode="External"/><Relationship Id="rId593" Type="http://schemas.openxmlformats.org/officeDocument/2006/relationships/hyperlink" Target="http://architecture-history.org/schools/RATIANOLISM.html" TargetMode="External"/><Relationship Id="rId607" Type="http://schemas.openxmlformats.org/officeDocument/2006/relationships/hyperlink" Target="https://www.britannica.com/art/Functionalism-architecture" TargetMode="External"/><Relationship Id="rId814" Type="http://schemas.openxmlformats.org/officeDocument/2006/relationships/hyperlink" Target="https://www.tate.org.uk/search?q=Art+trends+of+the+beginning+of+XXI" TargetMode="External"/><Relationship Id="rId1237" Type="http://schemas.openxmlformats.org/officeDocument/2006/relationships/image" Target="media/image135.jpeg"/><Relationship Id="rId246" Type="http://schemas.openxmlformats.org/officeDocument/2006/relationships/hyperlink" Target="https://www.art-prints-on-demand.com/a/baroque.html" TargetMode="External"/><Relationship Id="rId453" Type="http://schemas.openxmlformats.org/officeDocument/2006/relationships/hyperlink" Target="https://www.britannica.com/art/Arts-and-Crafts-movement" TargetMode="External"/><Relationship Id="rId660" Type="http://schemas.openxmlformats.org/officeDocument/2006/relationships/hyperlink" Target="https://www.youtube.com/watch?v=_0fyEtpNaRI%20" TargetMode="External"/><Relationship Id="rId898" Type="http://schemas.openxmlformats.org/officeDocument/2006/relationships/hyperlink" Target="https://www.britannica.com/art/postmodernism-art" TargetMode="External"/><Relationship Id="rId1083" Type="http://schemas.openxmlformats.org/officeDocument/2006/relationships/image" Target="media/image98.jpeg"/><Relationship Id="rId106" Type="http://schemas.openxmlformats.org/officeDocument/2006/relationships/hyperlink" Target="https://www.destinationcrete.gr/museums/" TargetMode="External"/><Relationship Id="rId313" Type="http://schemas.openxmlformats.org/officeDocument/2006/relationships/hyperlink" Target="https://www.thecollector.com/17th-19th-century/" TargetMode="External"/><Relationship Id="rId758" Type="http://schemas.openxmlformats.org/officeDocument/2006/relationships/hyperlink" Target="https://www.studiobinder.com/blog/what-is-fluxus-art-definition/" TargetMode="External"/><Relationship Id="rId965" Type="http://schemas.openxmlformats.org/officeDocument/2006/relationships/hyperlink" Target="https://maddoxgallery.com/news/179-two-blue-chip-female-artists-changing-the-art-world-in-honour-of-international-womens-day-we-take/" TargetMode="External"/><Relationship Id="rId1150" Type="http://schemas.openxmlformats.org/officeDocument/2006/relationships/hyperlink" Target="https://youtu.be/_CeDOpCFwOY" TargetMode="External"/><Relationship Id="rId10" Type="http://schemas.openxmlformats.org/officeDocument/2006/relationships/endnotes" Target="endnotes.xml"/><Relationship Id="rId94" Type="http://schemas.openxmlformats.org/officeDocument/2006/relationships/hyperlink" Target="https://www.worldhistory.org/collection/121/a-gallery-of-ancient-african-art/" TargetMode="External"/><Relationship Id="rId397" Type="http://schemas.openxmlformats.org/officeDocument/2006/relationships/hyperlink" Target="https://www.re-thinkingthefuture.com/architectural-styles/a6960-influence-of-impressionism-in-architecture/" TargetMode="External"/><Relationship Id="rId520" Type="http://schemas.openxmlformats.org/officeDocument/2006/relationships/hyperlink" Target="https://www.history.com/topics/art-history/history-of-cubism" TargetMode="External"/><Relationship Id="rId618" Type="http://schemas.openxmlformats.org/officeDocument/2006/relationships/hyperlink" Target="https://www.youtube.com/watch?v=GNVM8OU-q0A" TargetMode="External"/><Relationship Id="rId825" Type="http://schemas.openxmlformats.org/officeDocument/2006/relationships/hyperlink" Target="https://artsandculture.google.com/" TargetMode="External"/><Relationship Id="rId257" Type="http://schemas.openxmlformats.org/officeDocument/2006/relationships/hyperlink" Target="https://artsandculture.google.com/?hl=en" TargetMode="External"/><Relationship Id="rId464" Type="http://schemas.openxmlformats.org/officeDocument/2006/relationships/hyperlink" Target="https://human.libretexts.org/Bookshelves/Art/Art_History_(Boundless)" TargetMode="External"/><Relationship Id="rId1010" Type="http://schemas.openxmlformats.org/officeDocument/2006/relationships/image" Target="media/image31.jpeg"/><Relationship Id="rId1094" Type="http://schemas.openxmlformats.org/officeDocument/2006/relationships/hyperlink" Target="https://nsasmm-my.sharepoint.com/personal/svietimo_portalas_nsa_smm_lt/_layouts/15/Doc.aspx?sourcedoc=%7b41263013-4c88-4a2d-98f7-751be0c4cf9d%7d&amp;action=view&amp;wd=target%282.%20Veikl%C5%B3%20planavimo%20pavyzd%C5%BEiai.one%7C7d49a742-dfbd-4838-bec7-04d97d2ed78f%2FVeikl%C5%B3%20planavimo%20ir%20kompetencij%C5%B3%20ugdymo%20pavyzd%C5%BEiai%7C48bb417f-8882-49fd-bf57-ce42bb8fe294%2F%29&amp;wdorigin=NavigationUrl" TargetMode="External"/><Relationship Id="rId1108" Type="http://schemas.openxmlformats.org/officeDocument/2006/relationships/image" Target="media/image115.jpeg"/><Relationship Id="rId117" Type="http://schemas.openxmlformats.org/officeDocument/2006/relationships/hyperlink" Target="https://artsandculture.google.com/story/JwWB44OoYEtPIw" TargetMode="External"/><Relationship Id="rId671" Type="http://schemas.openxmlformats.org/officeDocument/2006/relationships/hyperlink" Target="https://www.youtube.com/watch?v=DCgWn8fFKAQ" TargetMode="External"/><Relationship Id="rId769" Type="http://schemas.openxmlformats.org/officeDocument/2006/relationships/hyperlink" Target="https://www.oxfordartonline.com/page/1628" TargetMode="External"/><Relationship Id="rId976" Type="http://schemas.openxmlformats.org/officeDocument/2006/relationships/hyperlink" Target="https://www.mca.com.au/learn/learning-resources/steam-and-contemporary-art/" TargetMode="External"/><Relationship Id="rId324" Type="http://schemas.openxmlformats.org/officeDocument/2006/relationships/hyperlink" Target="https://human.libretexts.org/Bookshelves/Art/Art_History_(Boundless)/28%3A_European_and_American_Art_in_the_18th_and_19th_Centuries/28.06%3A_The_Empire_Style" TargetMode="External"/><Relationship Id="rId531" Type="http://schemas.openxmlformats.org/officeDocument/2006/relationships/hyperlink" Target="https://www.thecollector.com/famous-dada-artists/" TargetMode="External"/><Relationship Id="rId629" Type="http://schemas.openxmlformats.org/officeDocument/2006/relationships/hyperlink" Target="https://kaunas.kasvyksta.lt/2019/03/30/kultura/tarpukario-kauno-modernizmo-perlai-juos-ivertino-europa/%20" TargetMode="External"/><Relationship Id="rId1161" Type="http://schemas.openxmlformats.org/officeDocument/2006/relationships/hyperlink" Target="http://www.musictechteacher.com" TargetMode="External"/><Relationship Id="rId836" Type="http://schemas.openxmlformats.org/officeDocument/2006/relationships/hyperlink" Target="https://www.thecollector.com/minimalism-works-women-artists/" TargetMode="External"/><Relationship Id="rId1021" Type="http://schemas.openxmlformats.org/officeDocument/2006/relationships/hyperlink" Target="https://www.youtube.com/watch?v=CLk8OILr72U" TargetMode="External"/><Relationship Id="rId1119" Type="http://schemas.openxmlformats.org/officeDocument/2006/relationships/image" Target="media/image125.jpeg"/><Relationship Id="rId903" Type="http://schemas.openxmlformats.org/officeDocument/2006/relationships/hyperlink" Target="https://www.theartstory.org/artist/salle-david/" TargetMode="External"/><Relationship Id="rId32" Type="http://schemas.openxmlformats.org/officeDocument/2006/relationships/hyperlink" Target="https://smp.emokykla.lt/kategorijos/perziura/ID5199/ars-1-dailes-rusys-ir-zanrai-ars-2-meno-epochos-ir-stiliai-ars-3-lietuviu-liaudies-menas" TargetMode="External"/><Relationship Id="rId181" Type="http://schemas.openxmlformats.org/officeDocument/2006/relationships/hyperlink" Target="https://www.worldhistory.org/Byzantine_Architecture/" TargetMode="External"/><Relationship Id="rId279" Type="http://schemas.openxmlformats.org/officeDocument/2006/relationships/hyperlink" Target="https://www.artlex.com/art-movements/classical-art/" TargetMode="External"/><Relationship Id="rId486" Type="http://schemas.openxmlformats.org/officeDocument/2006/relationships/hyperlink" Target="https://www.worldhistory.org/edu/teaching-resources/" TargetMode="External"/><Relationship Id="rId693" Type="http://schemas.openxmlformats.org/officeDocument/2006/relationships/hyperlink" Target="https://blog.artsper.com/en/a-closer-look/what-is-video-art/" TargetMode="External"/><Relationship Id="rId139" Type="http://schemas.openxmlformats.org/officeDocument/2006/relationships/hyperlink" Target="https://www.vle.lt/straipsnis/lietuvos-daile/" TargetMode="External"/><Relationship Id="rId346" Type="http://schemas.openxmlformats.org/officeDocument/2006/relationships/hyperlink" Target="https://smp.emokykla.lt/kategorijos/perziura/ID7369/menu-istorija-iv-gimnazijos-klase" TargetMode="External"/><Relationship Id="rId553" Type="http://schemas.openxmlformats.org/officeDocument/2006/relationships/hyperlink" Target="https://archive.curbed.com/maps/architecture-best-building-modernism-postmodernism" TargetMode="External"/><Relationship Id="rId760" Type="http://schemas.openxmlformats.org/officeDocument/2006/relationships/hyperlink" Target="https://artsandculture.google.com/partner?hl=en" TargetMode="External"/><Relationship Id="rId998" Type="http://schemas.openxmlformats.org/officeDocument/2006/relationships/image" Target="media/image20.jpeg"/><Relationship Id="rId1183" Type="http://schemas.openxmlformats.org/officeDocument/2006/relationships/hyperlink" Target="http://ars.mkp.emokykla.lt/" TargetMode="External"/><Relationship Id="rId206" Type="http://schemas.openxmlformats.org/officeDocument/2006/relationships/hyperlink" Target="https://ars.mkp.emokykla.lt/Ars2/8_renesans/renes_tekst.htm" TargetMode="External"/><Relationship Id="rId413" Type="http://schemas.openxmlformats.org/officeDocument/2006/relationships/hyperlink" Target="https://www.youtube.com/watch?v=TknSnUJSetE" TargetMode="External"/><Relationship Id="rId858" Type="http://schemas.openxmlformats.org/officeDocument/2006/relationships/hyperlink" Target="https://www.architecture.org/learn/resources/architecture-dictionary/entry/ludwig-mies-van-der-rohe/" TargetMode="External"/><Relationship Id="rId1043" Type="http://schemas.openxmlformats.org/officeDocument/2006/relationships/image" Target="media/image60.jpeg"/><Relationship Id="rId620" Type="http://schemas.openxmlformats.org/officeDocument/2006/relationships/hyperlink" Target="https://www.architecture.com/explore-architecture/brutalism" TargetMode="External"/><Relationship Id="rId718" Type="http://schemas.openxmlformats.org/officeDocument/2006/relationships/hyperlink" Target="https://artsandculture.google.com/entity/0002/m02r4s5?categoryId=artist" TargetMode="External"/><Relationship Id="rId925" Type="http://schemas.openxmlformats.org/officeDocument/2006/relationships/hyperlink" Target="https://lmka.lt/ko-as-nesuprantu-siuolaikiniame-mene/" TargetMode="External"/><Relationship Id="rId1110" Type="http://schemas.openxmlformats.org/officeDocument/2006/relationships/image" Target="media/image117.jpeg"/><Relationship Id="rId1208" Type="http://schemas.openxmlformats.org/officeDocument/2006/relationships/hyperlink" Target="http://www.musicperformers.lt/" TargetMode="External"/><Relationship Id="rId54" Type="http://schemas.openxmlformats.org/officeDocument/2006/relationships/hyperlink" Target="https://emokykla.lt/metodine-medziaga/medziaga/perziura/144" TargetMode="External"/><Relationship Id="rId270" Type="http://schemas.openxmlformats.org/officeDocument/2006/relationships/hyperlink" Target="https://artsandculture.google.com/streetview/uffizi-gallery/1AEhLnfyQCV-DQ" TargetMode="External"/><Relationship Id="rId130" Type="http://schemas.openxmlformats.org/officeDocument/2006/relationships/hyperlink" Target="https://artsandculture.google.com/story/xAVR1Iu5GKY1Lw" TargetMode="External"/><Relationship Id="rId368" Type="http://schemas.openxmlformats.org/officeDocument/2006/relationships/hyperlink" Target="https://biblioteka.vdu.lt/files/05_modulis1.pdf" TargetMode="External"/><Relationship Id="rId575" Type="http://schemas.openxmlformats.org/officeDocument/2006/relationships/hyperlink" Target="https://www.theartstory.org/movement/happenings/" TargetMode="External"/><Relationship Id="rId782" Type="http://schemas.openxmlformats.org/officeDocument/2006/relationships/hyperlink" Target="https://medium.com/predict/the-21st-century-art-movement-what-is-it-a5db9dcc1d97" TargetMode="External"/><Relationship Id="rId228" Type="http://schemas.openxmlformats.org/officeDocument/2006/relationships/hyperlink" Target="https://www-britannica-com.translate.goog/art/theater-building/Developments-of-the-Renaissance" TargetMode="External"/><Relationship Id="rId435" Type="http://schemas.openxmlformats.org/officeDocument/2006/relationships/hyperlink" Target="https://human.libretexts.org/Bookshelves/Art/Art_History_(Boundless)" TargetMode="External"/><Relationship Id="rId642" Type="http://schemas.openxmlformats.org/officeDocument/2006/relationships/hyperlink" Target="https://www.vle.lt/straipsnis/abstraktusis-ekspresionizmas/" TargetMode="External"/><Relationship Id="rId1065" Type="http://schemas.openxmlformats.org/officeDocument/2006/relationships/image" Target="media/image80.jpeg"/><Relationship Id="rId502" Type="http://schemas.openxmlformats.org/officeDocument/2006/relationships/hyperlink" Target="https://www.britannica.com/art/Expressionism" TargetMode="External"/><Relationship Id="rId947" Type="http://schemas.openxmlformats.org/officeDocument/2006/relationships/hyperlink" Target="https://artnews.lt/apie-naujaji-pesimizma-103488%20" TargetMode="External"/><Relationship Id="rId1132" Type="http://schemas.openxmlformats.org/officeDocument/2006/relationships/hyperlink" Target="https://www.tinklas.lt/wordwall/" TargetMode="External"/><Relationship Id="rId76" Type="http://schemas.openxmlformats.org/officeDocument/2006/relationships/hyperlink" Target="http://www.visual-arts-cork.com/art-types.htm" TargetMode="External"/><Relationship Id="rId807" Type="http://schemas.openxmlformats.org/officeDocument/2006/relationships/hyperlink" Target="https://www.vle.lt/straipsnis/lietuvos-daile-po-nepriklausomybes-atkurimo/" TargetMode="External"/><Relationship Id="rId292" Type="http://schemas.openxmlformats.org/officeDocument/2006/relationships/hyperlink" Target="https://artsandculture.google.com/partner?hl=en" TargetMode="External"/><Relationship Id="rId597" Type="http://schemas.openxmlformats.org/officeDocument/2006/relationships/hyperlink" Target="https://www.thespruce.com/what-is-bauhaus-architecture-4784133" TargetMode="External"/><Relationship Id="rId152" Type="http://schemas.openxmlformats.org/officeDocument/2006/relationships/hyperlink" Target="https://smarthistory.org/early-christian-art/" TargetMode="External"/><Relationship Id="rId457" Type="http://schemas.openxmlformats.org/officeDocument/2006/relationships/hyperlink" Target="https://artsandculture.google.com/partner?hl=en" TargetMode="External"/><Relationship Id="rId1087" Type="http://schemas.openxmlformats.org/officeDocument/2006/relationships/image" Target="media/image102.png"/><Relationship Id="rId664" Type="http://schemas.openxmlformats.org/officeDocument/2006/relationships/hyperlink" Target="https://www.youtube.com/watch?v=J7jG40p7Lgw" TargetMode="External"/><Relationship Id="rId871" Type="http://schemas.openxmlformats.org/officeDocument/2006/relationships/hyperlink" Target="https://lmka.lt/ko-as-nesuprantu-siuolaikiniame-mene/" TargetMode="External"/><Relationship Id="rId969" Type="http://schemas.openxmlformats.org/officeDocument/2006/relationships/hyperlink" Target="https://www.youtube.com/watch?v=sYsb-StsqpI&amp;t=24s" TargetMode="External"/><Relationship Id="rId317" Type="http://schemas.openxmlformats.org/officeDocument/2006/relationships/hyperlink" Target="http://projektasmuzika.lmta.lt/media/vadoveliai_2/Vadovelis_4/1.Romantizmo_stiliaus%20charakteristika/index1.htm" TargetMode="External"/><Relationship Id="rId524" Type="http://schemas.openxmlformats.org/officeDocument/2006/relationships/hyperlink" Target="https://www.studiobinder.com/blog/what-is-constructivism-art-definition/" TargetMode="External"/><Relationship Id="rId731" Type="http://schemas.openxmlformats.org/officeDocument/2006/relationships/hyperlink" Target="https://magazine.artland.com/iconic-artworks-the-marina-abramovic-performance-the-house-with-the-ocean-view/" TargetMode="External"/><Relationship Id="rId1154" Type="http://schemas.openxmlformats.org/officeDocument/2006/relationships/hyperlink" Target="https://www.youtube.com/" TargetMode="External"/><Relationship Id="rId98" Type="http://schemas.openxmlformats.org/officeDocument/2006/relationships/hyperlink" Target="https://artsandculture.google.com/partner/national-gallery-of-art-washington-dc?hl=en" TargetMode="External"/><Relationship Id="rId829" Type="http://schemas.openxmlformats.org/officeDocument/2006/relationships/hyperlink" Target="https://www.vle.lt/straipsnis/minimalizmas/" TargetMode="External"/><Relationship Id="rId1014" Type="http://schemas.openxmlformats.org/officeDocument/2006/relationships/image" Target="media/image34.jpeg"/><Relationship Id="rId1221" Type="http://schemas.openxmlformats.org/officeDocument/2006/relationships/hyperlink" Target="https://books.google.com/books?id=e1x9Rs_zdG8C&amp;q=tablets+of+ebla&amp;pg=PA149" TargetMode="External"/><Relationship Id="rId25" Type="http://schemas.openxmlformats.org/officeDocument/2006/relationships/hyperlink" Target="https://smp.emokykla.lt/kategorijos/perziura/ID7368/menu-istorija-iii-gimnazijos-klase" TargetMode="External"/><Relationship Id="rId174" Type="http://schemas.openxmlformats.org/officeDocument/2006/relationships/hyperlink" Target="https://www.youtube.com/watch?v=nxOrDbtdtDg&amp;t=6s" TargetMode="External"/><Relationship Id="rId381" Type="http://schemas.openxmlformats.org/officeDocument/2006/relationships/hyperlink" Target="file:///C:\Users\Direktorius\Downloads\Impresionizmas.%20https:\www.sothebys.com\en\art-movements\impressionism" TargetMode="External"/><Relationship Id="rId241" Type="http://schemas.openxmlformats.org/officeDocument/2006/relationships/hyperlink" Target="https://www.britannica.com/art/Baroque-art-and-architecture" TargetMode="External"/><Relationship Id="rId479" Type="http://schemas.openxmlformats.org/officeDocument/2006/relationships/hyperlink" Target="https://www.thecollector.com/search/Symbolism/" TargetMode="External"/><Relationship Id="rId686" Type="http://schemas.openxmlformats.org/officeDocument/2006/relationships/hyperlink" Target="https://www.youtube.com/watch?v=KnQzL8Cy_G4" TargetMode="External"/><Relationship Id="rId893" Type="http://schemas.openxmlformats.org/officeDocument/2006/relationships/hyperlink" Target="https://www.youtube.com/watch?v=N6rPtmiJ678&amp;t=24s" TargetMode="External"/><Relationship Id="rId339" Type="http://schemas.openxmlformats.org/officeDocument/2006/relationships/hyperlink" Target="https://smp.emokykla.lt/kategorijos/perziura/ID5199/ars-1-dailes-rusys-ir-zanrai-ars-2-meno-epochos-ir-stiliai-ars-3-lietuviu-liaudies-menas" TargetMode="External"/><Relationship Id="rId546" Type="http://schemas.openxmlformats.org/officeDocument/2006/relationships/hyperlink" Target="https://artsandculture.google.com/entity/pop-art/m0q4mn?hl=en&amp;categoryid=art-movement" TargetMode="External"/><Relationship Id="rId753" Type="http://schemas.openxmlformats.org/officeDocument/2006/relationships/hyperlink" Target="https://www.vle.lt/straipsnis/performansas/" TargetMode="External"/><Relationship Id="rId1176" Type="http://schemas.openxmlformats.org/officeDocument/2006/relationships/hyperlink" Target="http://www.inovatyvimokykla.lt/" TargetMode="External"/><Relationship Id="rId101" Type="http://schemas.openxmlformats.org/officeDocument/2006/relationships/hyperlink" Target="https://human.libretexts.org/Bookshelves/Art/Art_History_(Boundless)" TargetMode="External"/><Relationship Id="rId406" Type="http://schemas.openxmlformats.org/officeDocument/2006/relationships/hyperlink" Target="https://artsandculture.google.com/story/YgVBUtbq8PnjIA?hl=en" TargetMode="External"/><Relationship Id="rId960" Type="http://schemas.openxmlformats.org/officeDocument/2006/relationships/hyperlink" Target="https://medium.com/@benedict_75724/provocation-or-perversion-the-fine-line-in-contemporary-art-fe939eab2ebb" TargetMode="External"/><Relationship Id="rId1036" Type="http://schemas.openxmlformats.org/officeDocument/2006/relationships/image" Target="media/image53.jpeg"/><Relationship Id="rId1243" Type="http://schemas.openxmlformats.org/officeDocument/2006/relationships/theme" Target="theme/theme1.xml"/><Relationship Id="rId613" Type="http://schemas.openxmlformats.org/officeDocument/2006/relationships/hyperlink" Target="https://www.slideshare.net/MayurWaghulde3/rationalism-architecture" TargetMode="External"/><Relationship Id="rId820" Type="http://schemas.openxmlformats.org/officeDocument/2006/relationships/hyperlink" Target="https://www.thecollector.com/search/Art%20of%20the%20beginning%20of%20the%2021st%20century/" TargetMode="External"/><Relationship Id="rId918" Type="http://schemas.openxmlformats.org/officeDocument/2006/relationships/hyperlink" Target="https://www.atxfinearts.com/blogs/news/how-has-globalization-affected-contemporary-art" TargetMode="External"/><Relationship Id="rId1103" Type="http://schemas.openxmlformats.org/officeDocument/2006/relationships/image" Target="media/image111.jpeg"/><Relationship Id="rId47" Type="http://schemas.openxmlformats.org/officeDocument/2006/relationships/hyperlink" Target="https://smp.emokykla.lt/kategorijos/perziura/ID5199/ars-1-dailes-rusys-ir-zanrai-ars-2-meno-epochos-ir-stiliai-ars-3-lietuviu-liaudies-menas" TargetMode="External"/><Relationship Id="rId196" Type="http://schemas.openxmlformats.org/officeDocument/2006/relationships/hyperlink" Target="https://www.art-prints-on-demand.com/a/late-middle-ages.html" TargetMode="External"/><Relationship Id="rId263" Type="http://schemas.openxmlformats.org/officeDocument/2006/relationships/hyperlink" Target="https://www.youtube.com/watch?v=1MFSoSCqBFo" TargetMode="External"/><Relationship Id="rId470" Type="http://schemas.openxmlformats.org/officeDocument/2006/relationships/hyperlink" Target="https://www.identifythisart.com/art-movements-styles/modern-art/symbolism-art-movement/" TargetMode="External"/><Relationship Id="rId123" Type="http://schemas.openxmlformats.org/officeDocument/2006/relationships/hyperlink" Target="https://www.thecollector.com/ancient-history/" TargetMode="External"/><Relationship Id="rId330" Type="http://schemas.openxmlformats.org/officeDocument/2006/relationships/hyperlink" Target="https://emokykla.lt/bendrosios-programos/visos-bendrosios-programos/46/uKeMYYPlM8kbm7jMOyuttf4v7F-_0pBjbl9MJYqp1a6wlly4sXKq9EkcO-91ynqK?types=7&amp;clases=" TargetMode="External"/><Relationship Id="rId568" Type="http://schemas.openxmlformats.org/officeDocument/2006/relationships/hyperlink" Target="https://www.artnews.com/feature/best-environmentalist-artworks-1202684574/" TargetMode="External"/><Relationship Id="rId775" Type="http://schemas.openxmlformats.org/officeDocument/2006/relationships/hyperlink" Target="https://www.arthistoryproject.com/timeline/21st-century/2010s/" TargetMode="External"/><Relationship Id="rId982" Type="http://schemas.openxmlformats.org/officeDocument/2006/relationships/hyperlink" Target="https://pixcap.com/blog/what-is-3d-art" TargetMode="External"/><Relationship Id="rId1198" Type="http://schemas.openxmlformats.org/officeDocument/2006/relationships/hyperlink" Target="https://www.pakartot.lt/" TargetMode="External"/><Relationship Id="rId428" Type="http://schemas.openxmlformats.org/officeDocument/2006/relationships/hyperlink" Target="https://academicworks.cuny.edu/cgi/viewcontent.cgi?article=1514&amp;context=hc_sas_etds" TargetMode="External"/><Relationship Id="rId635" Type="http://schemas.openxmlformats.org/officeDocument/2006/relationships/hyperlink" Target="https://ars.mkp.emokykla.lt/Ars2/interneteka.htm" TargetMode="External"/><Relationship Id="rId842" Type="http://schemas.openxmlformats.org/officeDocument/2006/relationships/hyperlink" Target="https://www.britannica.com/art/Minimalism" TargetMode="External"/><Relationship Id="rId1058" Type="http://schemas.openxmlformats.org/officeDocument/2006/relationships/image" Target="media/image74.png"/><Relationship Id="rId702" Type="http://schemas.openxmlformats.org/officeDocument/2006/relationships/hyperlink" Target="https://www.vle.lt/straipsnis/kuno-menas/" TargetMode="External"/><Relationship Id="rId1125" Type="http://schemas.openxmlformats.org/officeDocument/2006/relationships/hyperlink" Target="https://mokytojotv.emokykla.lt/search?q=draugi%C5%A1kas+internetas" TargetMode="External"/><Relationship Id="rId69" Type="http://schemas.openxmlformats.org/officeDocument/2006/relationships/hyperlink" Target="https://artsandculture.google.com/partner?hl=en" TargetMode="External"/><Relationship Id="rId285" Type="http://schemas.openxmlformats.org/officeDocument/2006/relationships/hyperlink" Target="http://architecture-history.org/schools/CLASSICISM.html" TargetMode="External"/><Relationship Id="rId492" Type="http://schemas.openxmlformats.org/officeDocument/2006/relationships/hyperlink" Target="https://ars.mkp.emokykla.lt/Ars2/n_pirmas.htm" TargetMode="External"/><Relationship Id="rId797" Type="http://schemas.openxmlformats.org/officeDocument/2006/relationships/hyperlink" Target="https://www.bernardinai.lt/2012-06-22-martynas-mankus-skaitant-architekturos-zenklus-lietuvoje/" TargetMode="External"/><Relationship Id="rId145" Type="http://schemas.openxmlformats.org/officeDocument/2006/relationships/hyperlink" Target="https://ars.mkp.emokykla.lt/Ars2/interneteka.htm" TargetMode="External"/><Relationship Id="rId352" Type="http://schemas.openxmlformats.org/officeDocument/2006/relationships/hyperlink" Target="https://smp.emokykla.lt/kategorijos/perziura/ID7369/menu-istorija-iv-gimnazijos-klase" TargetMode="External"/><Relationship Id="rId212" Type="http://schemas.openxmlformats.org/officeDocument/2006/relationships/hyperlink" Target="https://www.art-prints-on-demand.com/a/early-renaissance.html" TargetMode="External"/><Relationship Id="rId657" Type="http://schemas.openxmlformats.org/officeDocument/2006/relationships/hyperlink" Target="https://www.thecollector.com/what-is-installation-art/" TargetMode="External"/><Relationship Id="rId864" Type="http://schemas.openxmlformats.org/officeDocument/2006/relationships/hyperlink" Target="https://franklloydwright.org/work/" TargetMode="External"/><Relationship Id="rId517" Type="http://schemas.openxmlformats.org/officeDocument/2006/relationships/hyperlink" Target="https://www.youtube.com/watch?v=iobqNFMukh0" TargetMode="External"/><Relationship Id="rId724" Type="http://schemas.openxmlformats.org/officeDocument/2006/relationships/hyperlink" Target="https://www.thecollector.com/carolee-schneemann-performance-artist/" TargetMode="External"/><Relationship Id="rId931" Type="http://schemas.openxmlformats.org/officeDocument/2006/relationships/hyperlink" Target="https://artsandculture.google.com/story/gwWhW17vbvl3JA" TargetMode="External"/><Relationship Id="rId1147" Type="http://schemas.openxmlformats.org/officeDocument/2006/relationships/hyperlink" Target="http://www.museivaticani.va/content/museivaticani/en/collezioni/musei/tour-virtuali-elenco.html" TargetMode="External"/><Relationship Id="rId60" Type="http://schemas.openxmlformats.org/officeDocument/2006/relationships/hyperlink" Target="https://biblioteka.vdu.lt/files/05_modulis1.pdf" TargetMode="External"/><Relationship Id="rId1007" Type="http://schemas.openxmlformats.org/officeDocument/2006/relationships/image" Target="media/image28.jpeg"/><Relationship Id="rId1214" Type="http://schemas.openxmlformats.org/officeDocument/2006/relationships/hyperlink" Target="https://ewikilt.top/wiki/Special:BookSources/978-0801868641" TargetMode="External"/><Relationship Id="rId18" Type="http://schemas.openxmlformats.org/officeDocument/2006/relationships/hyperlink" Target="https://emokykla.lt/bendrosios-programos/visos-bendrosios-programos/46/uKeMYYPlM8kbm7jMOyuttf4v7F-_0pBjbl9MJYqp1a6wlly4sXKq9EkcO-91ynqK?types=&amp;clases=" TargetMode="External"/><Relationship Id="rId167" Type="http://schemas.openxmlformats.org/officeDocument/2006/relationships/hyperlink" Target="https://www.youtube.com/watch?v=iA1e6IaLvYs" TargetMode="External"/><Relationship Id="rId374" Type="http://schemas.openxmlformats.org/officeDocument/2006/relationships/hyperlink" Target="file:///C:\Users\Direktorius\Downloads\10%20&#382;ymiausi&#371;%20impresionist&#371;%20ir%20kod&#279;l%20juos%20vadino%20mai&#353;tininkais%3f%20&#8211;%20https:\www.lrt.lt\naujienos\kultura\12\1531217\10-zymiausiu-impresionistu-ir-kodel-juos-vadino-maistininkais" TargetMode="External"/><Relationship Id="rId581" Type="http://schemas.openxmlformats.org/officeDocument/2006/relationships/hyperlink" Target="https://artsandculture.google.com/partner?hl=en" TargetMode="External"/><Relationship Id="rId234" Type="http://schemas.openxmlformats.org/officeDocument/2006/relationships/hyperlink" Target="https://artsandculture.google.com/streetview/uffizi-gallery/1AEhLnfyQCV-DQ" TargetMode="External"/><Relationship Id="rId679" Type="http://schemas.openxmlformats.org/officeDocument/2006/relationships/hyperlink" Target="https://www.britannica.com/art/Pop-art" TargetMode="External"/><Relationship Id="rId886" Type="http://schemas.openxmlformats.org/officeDocument/2006/relationships/hyperlink" Target="https://www.vle.lt/straipsnis/intertekstualumas/" TargetMode="External"/><Relationship Id="rId2" Type="http://schemas.openxmlformats.org/officeDocument/2006/relationships/customXml" Target="../customXml/item2.xml"/><Relationship Id="rId441" Type="http://schemas.openxmlformats.org/officeDocument/2006/relationships/hyperlink" Target="https://www.britannica.com/biography/Gustav-Klimt" TargetMode="External"/><Relationship Id="rId539" Type="http://schemas.openxmlformats.org/officeDocument/2006/relationships/hyperlink" Target="file:///C:\Users\Direktorius\Downloads\Geriausi%20dvide&#353;imtojo%20am&#382;iaus%20menininkai:%20prad&#382;iamokslis.%20https:\www.youtube.com\watch%3fv=9M-X7nwqLlg&amp;list=PLIUY3y6avFa4RvJYgKayg0-tH4V4oTKE6&amp;index=3" TargetMode="External"/><Relationship Id="rId746" Type="http://schemas.openxmlformats.org/officeDocument/2006/relationships/hyperlink" Target="https://www.youtube.com/watch?v=hjOxRD_dZ-U" TargetMode="External"/><Relationship Id="rId1071" Type="http://schemas.openxmlformats.org/officeDocument/2006/relationships/image" Target="media/image86.jpeg"/><Relationship Id="rId1169" Type="http://schemas.openxmlformats.org/officeDocument/2006/relationships/hyperlink" Target="https://manonata.lt/" TargetMode="External"/><Relationship Id="rId301" Type="http://schemas.openxmlformats.org/officeDocument/2006/relationships/hyperlink" Target="https://www.britannica.com/art/Romanticism" TargetMode="External"/><Relationship Id="rId953" Type="http://schemas.openxmlformats.org/officeDocument/2006/relationships/hyperlink" Target="https://www.studiobinder.com/blog/what-is-modern-art-definition/" TargetMode="External"/><Relationship Id="rId1029" Type="http://schemas.openxmlformats.org/officeDocument/2006/relationships/image" Target="media/image47.jpeg"/><Relationship Id="rId1236" Type="http://schemas.openxmlformats.org/officeDocument/2006/relationships/image" Target="media/image134.jpeg"/><Relationship Id="rId82" Type="http://schemas.openxmlformats.org/officeDocument/2006/relationships/hyperlink" Target="https://human.libretexts.org/Bookshelves/Art/Art_History_(Boundless)%20" TargetMode="External"/><Relationship Id="rId606" Type="http://schemas.openxmlformats.org/officeDocument/2006/relationships/hyperlink" Target="https://www.britannica.com/art/Functionalism-architecture" TargetMode="External"/><Relationship Id="rId813" Type="http://schemas.openxmlformats.org/officeDocument/2006/relationships/hyperlink" Target="https://www.tate.org.uk/search?q=Art+trends+of+the+beginning+of+XXI"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s://www.vle.lt/26659" TargetMode="External"/><Relationship Id="rId13" Type="http://schemas.openxmlformats.org/officeDocument/2006/relationships/hyperlink" Target="https://www.lrt.lt/naujienos/kultura/12/1565170/meno-zodynelis-kodel-minimalistai-tiesiog-pasiustu-del-klausimo-apie-individualu-braiza" TargetMode="External"/><Relationship Id="rId18" Type="http://schemas.openxmlformats.org/officeDocument/2006/relationships/hyperlink" Target="http://psichologaskaune.lt/straipsniai/meno-terapija/73:neurografika-%E2%80%93-dar-vienas-b%C5%ABdas-pad%C4%97ti-sau" TargetMode="External"/><Relationship Id="rId3" Type="http://schemas.openxmlformats.org/officeDocument/2006/relationships/hyperlink" Target="https://www.vle.lt/46262" TargetMode="External"/><Relationship Id="rId7" Type="http://schemas.openxmlformats.org/officeDocument/2006/relationships/hyperlink" Target="https://www.vle.lt/46262" TargetMode="External"/><Relationship Id="rId12" Type="http://schemas.openxmlformats.org/officeDocument/2006/relationships/hyperlink" Target="https://kalbam.lt/wp-content/uploads/2020/11/Sandra-Janusoniene.Baltu-zenklai-ir-simboliai.pdf" TargetMode="External"/><Relationship Id="rId17" Type="http://schemas.openxmlformats.org/officeDocument/2006/relationships/hyperlink" Target="https://www.youtube.com/watch?v=PlQIdq5mv_k" TargetMode="External"/><Relationship Id="rId2" Type="http://schemas.openxmlformats.org/officeDocument/2006/relationships/hyperlink" Target="http://ars.mkp.emokykla.lt/Ars2/dailinikai/dail_ABC/dailABC_did.htm" TargetMode="External"/><Relationship Id="rId16" Type="http://schemas.openxmlformats.org/officeDocument/2006/relationships/hyperlink" Target="https://www.youtube.com/watch?v=0o3S7rJpUzU" TargetMode="External"/><Relationship Id="rId1" Type="http://schemas.openxmlformats.org/officeDocument/2006/relationships/hyperlink" Target="http://www.piliciauskaite.lt" TargetMode="External"/><Relationship Id="rId6" Type="http://schemas.openxmlformats.org/officeDocument/2006/relationships/hyperlink" Target="https://www.vle.lt/29720" TargetMode="External"/><Relationship Id="rId11" Type="http://schemas.openxmlformats.org/officeDocument/2006/relationships/hyperlink" Target="https://www.vle.lt/straipsnis/sturm-und-drung/" TargetMode="External"/><Relationship Id="rId5" Type="http://schemas.openxmlformats.org/officeDocument/2006/relationships/hyperlink" Target="https://www.vle.lt/84550" TargetMode="External"/><Relationship Id="rId15" Type="http://schemas.openxmlformats.org/officeDocument/2006/relationships/hyperlink" Target="https://www.15min.lt/pasaulis-kiseneje/naujiena/kelioniu-pulsas/egipte-statoma-nauja-gigantiska-piramide-ir-nauja-sostine-637-1599498" TargetMode="External"/><Relationship Id="rId10" Type="http://schemas.openxmlformats.org/officeDocument/2006/relationships/hyperlink" Target="https://www.vle.lt/84684" TargetMode="External"/><Relationship Id="rId19" Type="http://schemas.openxmlformats.org/officeDocument/2006/relationships/hyperlink" Target="https://neurographic-art.translate.goog/?_x_tr_sl=en&amp;_x_tr_tl=lt&amp;_x_tr_hl=lt&amp;_x_tr_pto=sc" TargetMode="External"/><Relationship Id="rId4" Type="http://schemas.openxmlformats.org/officeDocument/2006/relationships/hyperlink" Target="https://www.vle.lt/44812" TargetMode="External"/><Relationship Id="rId9" Type="http://schemas.openxmlformats.org/officeDocument/2006/relationships/hyperlink" Target="https://www.vle.lt/58695" TargetMode="External"/><Relationship Id="rId14" Type="http://schemas.openxmlformats.org/officeDocument/2006/relationships/hyperlink" Target="http://www.applequest.org/main-lt/Patarimai/Daile/Daile.html" TargetMode="External"/></Relationships>
</file>

<file path=word/_rels/header3.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jpeg"/></Relationships>
</file>

<file path=word/theme/theme1.xml><?xml version="1.0" encoding="utf-8"?>
<a:theme xmlns:a="http://schemas.openxmlformats.org/drawingml/2006/main" name="Office 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395fa40d-cb69-404e-8f04-41199545fccc">
      <Terms xmlns="http://schemas.microsoft.com/office/infopath/2007/PartnerControls"/>
    </lcf76f155ced4ddcb4097134ff3c332f>
    <TaxCatchAll xmlns="13393c10-a869-462d-8718-85d3f21a3c08"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7DD360A5AE058E48B608F8E82876A3B4" ma:contentTypeVersion="18" ma:contentTypeDescription="Create a new document." ma:contentTypeScope="" ma:versionID="d04f42d55e0f88d43467f44ba2332c7f">
  <xsd:schema xmlns:xsd="http://www.w3.org/2001/XMLSchema" xmlns:xs="http://www.w3.org/2001/XMLSchema" xmlns:p="http://schemas.microsoft.com/office/2006/metadata/properties" xmlns:ns2="395fa40d-cb69-404e-8f04-41199545fccc" xmlns:ns3="13393c10-a869-462d-8718-85d3f21a3c08" targetNamespace="http://schemas.microsoft.com/office/2006/metadata/properties" ma:root="true" ma:fieldsID="570ae53fb25cdd4c822402854c2c2a41" ns2:_="" ns3:_="">
    <xsd:import namespace="395fa40d-cb69-404e-8f04-41199545fccc"/>
    <xsd:import namespace="13393c10-a869-462d-8718-85d3f21a3c08"/>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ServiceLocation"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95fa40d-cb69-404e-8f04-41199545fcc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ServiceLocation" ma:index="18" nillable="true" ma:displayName="Location" ma:internalName="MediaServiceLocation" ma:readOnly="true">
      <xsd:simpleType>
        <xsd:restriction base="dms:Text"/>
      </xsd:simpleType>
    </xsd:element>
    <xsd:element name="MediaLengthInSeconds" ma:index="19" nillable="true" ma:displayName="Length (seconds)" ma:internalName="MediaLengthInSeconds" ma:readOnly="true">
      <xsd:simpleType>
        <xsd:restriction base="dms:Unknown"/>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dee11391-bdff-4962-ac8c-5d8544a2ed37"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13393c10-a869-462d-8718-85d3f21a3c08"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e7809e08-a476-480e-839f-f8c568a8ccae}" ma:internalName="TaxCatchAll" ma:showField="CatchAllData" ma:web="13393c10-a869-462d-8718-85d3f21a3c08">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AD97F02-6074-4293-A00A-E32DCFF98C87}">
  <ds:schemaRefs>
    <ds:schemaRef ds:uri="http://schemas.microsoft.com/office/2006/metadata/properties"/>
    <ds:schemaRef ds:uri="http://schemas.microsoft.com/office/infopath/2007/PartnerControls"/>
    <ds:schemaRef ds:uri="395fa40d-cb69-404e-8f04-41199545fccc"/>
    <ds:schemaRef ds:uri="13393c10-a869-462d-8718-85d3f21a3c08"/>
  </ds:schemaRefs>
</ds:datastoreItem>
</file>

<file path=customXml/itemProps2.xml><?xml version="1.0" encoding="utf-8"?>
<ds:datastoreItem xmlns:ds="http://schemas.openxmlformats.org/officeDocument/2006/customXml" ds:itemID="{3554B73C-7FE8-490C-BE69-9B52A96229FE}">
  <ds:schemaRefs>
    <ds:schemaRef ds:uri="http://schemas.microsoft.com/sharepoint/v3/contenttype/forms"/>
  </ds:schemaRefs>
</ds:datastoreItem>
</file>

<file path=customXml/itemProps3.xml><?xml version="1.0" encoding="utf-8"?>
<ds:datastoreItem xmlns:ds="http://schemas.openxmlformats.org/officeDocument/2006/customXml" ds:itemID="{0EED2AA6-0856-45EF-8246-A580CB4930DA}"/>
</file>

<file path=customXml/itemProps4.xml><?xml version="1.0" encoding="utf-8"?>
<ds:datastoreItem xmlns:ds="http://schemas.openxmlformats.org/officeDocument/2006/customXml" ds:itemID="{6CCA2C44-38AE-4AB3-A458-3FD011A711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151</Pages>
  <Words>244645</Words>
  <Characters>139449</Characters>
  <Application>Microsoft Office Word</Application>
  <DocSecurity>0</DocSecurity>
  <Lines>1162</Lines>
  <Paragraphs>766</Paragraphs>
  <ScaleCrop>false</ScaleCrop>
  <HeadingPairs>
    <vt:vector size="2" baseType="variant">
      <vt:variant>
        <vt:lpstr>Pavadinimas</vt:lpstr>
      </vt:variant>
      <vt:variant>
        <vt:i4>1</vt:i4>
      </vt:variant>
    </vt:vector>
  </HeadingPairs>
  <TitlesOfParts>
    <vt:vector size="1" baseType="lpstr">
      <vt:lpstr/>
    </vt:vector>
  </TitlesOfParts>
  <Company/>
  <LinksUpToDate>false</LinksUpToDate>
  <CharactersWithSpaces>383328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DELL</dc:creator>
  <cp:keywords/>
  <dc:description/>
  <cp:lastModifiedBy>Ugnius Vaiginis</cp:lastModifiedBy>
  <cp:revision>2</cp:revision>
  <cp:lastPrinted>2023-06-09T09:37:00Z</cp:lastPrinted>
  <dcterms:created xsi:type="dcterms:W3CDTF">2025-08-22T11:38:00Z</dcterms:created>
  <dcterms:modified xsi:type="dcterms:W3CDTF">2025-08-22T11:38:00Z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0x0101007DD360A5AE058E48B608F8E82876A3B4</vt:lpwstr>
  </property>
  <property fmtid="{D5CDD505-2E9C-101B-9397-08002B2CF9AE}" pid="3" name="MediaServiceImageTags">
    <vt:lpwstr/>
  </property>
</Properties>
</file>